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58453F" w14:textId="77777777" w:rsidR="007423F2" w:rsidRDefault="007423F2">
      <w:pPr>
        <w:pStyle w:val="TOC1"/>
        <w:sectPr w:rsidR="007423F2">
          <w:headerReference w:type="default" r:id="rId8"/>
          <w:pgSz w:w="11910" w:h="16840"/>
          <w:pgMar w:top="1940" w:right="423" w:bottom="280" w:left="708" w:header="0" w:footer="0" w:gutter="0"/>
          <w:cols w:space="720"/>
        </w:sectPr>
      </w:pPr>
    </w:p>
    <w:p w14:paraId="1B658277" w14:textId="77777777" w:rsidR="007423F2" w:rsidRDefault="007423F2">
      <w:pPr>
        <w:pStyle w:val="BodyText"/>
        <w:spacing w:before="2"/>
        <w:rPr>
          <w:sz w:val="17"/>
        </w:rPr>
      </w:pPr>
    </w:p>
    <w:p w14:paraId="204ADD62" w14:textId="77777777" w:rsidR="007423F2" w:rsidRDefault="007423F2">
      <w:pPr>
        <w:pStyle w:val="BodyText"/>
        <w:rPr>
          <w:sz w:val="17"/>
        </w:rPr>
        <w:sectPr w:rsidR="007423F2">
          <w:headerReference w:type="even" r:id="rId9"/>
          <w:pgSz w:w="11910" w:h="16840"/>
          <w:pgMar w:top="1940" w:right="423" w:bottom="280" w:left="708" w:header="0" w:footer="0" w:gutter="0"/>
          <w:cols w:space="720"/>
        </w:sectPr>
      </w:pPr>
    </w:p>
    <w:p w14:paraId="731BBD62" w14:textId="77777777" w:rsidR="007423F2" w:rsidRDefault="000B511B">
      <w:pPr>
        <w:pStyle w:val="Heading1"/>
        <w:spacing w:before="814"/>
        <w:ind w:left="85" w:firstLine="0"/>
      </w:pPr>
      <w:bookmarkStart w:id="0" w:name="_TOC_250008"/>
      <w:r>
        <w:rPr>
          <w:color w:val="000005"/>
          <w:w w:val="80"/>
        </w:rPr>
        <w:lastRenderedPageBreak/>
        <w:t>Executive</w:t>
      </w:r>
      <w:r>
        <w:rPr>
          <w:color w:val="000005"/>
          <w:spacing w:val="64"/>
        </w:rPr>
        <w:t xml:space="preserve"> </w:t>
      </w:r>
      <w:bookmarkEnd w:id="0"/>
      <w:r>
        <w:rPr>
          <w:color w:val="000005"/>
          <w:spacing w:val="-2"/>
          <w:w w:val="95"/>
        </w:rPr>
        <w:t>summary</w:t>
      </w:r>
    </w:p>
    <w:p w14:paraId="0A3D4F11" w14:textId="77777777" w:rsidR="007423F2" w:rsidRDefault="007423F2">
      <w:pPr>
        <w:pStyle w:val="BodyText"/>
      </w:pPr>
    </w:p>
    <w:p w14:paraId="6D0EF965" w14:textId="77777777" w:rsidR="007423F2" w:rsidRDefault="007423F2">
      <w:pPr>
        <w:pStyle w:val="BodyText"/>
      </w:pPr>
    </w:p>
    <w:p w14:paraId="728276B3" w14:textId="77777777" w:rsidR="007423F2" w:rsidRDefault="007423F2">
      <w:pPr>
        <w:pStyle w:val="BodyText"/>
      </w:pPr>
    </w:p>
    <w:p w14:paraId="12109728" w14:textId="77777777" w:rsidR="007423F2" w:rsidRDefault="000B511B">
      <w:pPr>
        <w:pStyle w:val="BodyText"/>
        <w:spacing w:before="16"/>
      </w:pPr>
      <w:r>
        <w:rPr>
          <w:noProof/>
        </w:rPr>
        <mc:AlternateContent>
          <mc:Choice Requires="wps">
            <w:drawing>
              <wp:anchor distT="0" distB="0" distL="0" distR="0" simplePos="0" relativeHeight="487591936" behindDoc="1" locked="0" layoutInCell="1" allowOverlap="1" wp14:anchorId="1DB620A2" wp14:editId="6F0EA9C3">
                <wp:simplePos x="0" y="0"/>
                <wp:positionH relativeFrom="page">
                  <wp:posOffset>503999</wp:posOffset>
                </wp:positionH>
                <wp:positionV relativeFrom="paragraph">
                  <wp:posOffset>173473</wp:posOffset>
                </wp:positionV>
                <wp:extent cx="6552565" cy="1270"/>
                <wp:effectExtent l="0" t="0" r="0" b="0"/>
                <wp:wrapTopAndBottom/>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1587">
                          <a:solidFill>
                            <a:srgbClr val="000005"/>
                          </a:solidFill>
                          <a:prstDash val="solid"/>
                        </a:ln>
                      </wps:spPr>
                      <wps:bodyPr wrap="square" lIns="0" tIns="0" rIns="0" bIns="0" rtlCol="0">
                        <a:prstTxWarp prst="textNoShape">
                          <a:avLst/>
                        </a:prstTxWarp>
                        <a:noAutofit/>
                      </wps:bodyPr>
                    </wps:wsp>
                  </a:graphicData>
                </a:graphic>
              </wp:anchor>
            </w:drawing>
          </mc:Choice>
          <mc:Fallback>
            <w:pict>
              <v:shape w14:anchorId="4C1AF843" id="Graphic 33" o:spid="_x0000_s1026" style="position:absolute;margin-left:39.7pt;margin-top:13.65pt;width:515.95pt;height:.1pt;z-index:-15724544;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" path="m,l6551993,e" filled="f" strokecolor="#000005" strokeweight=".04408mm">
                <v:path arrowok="t"/>
                <w10:wrap type="topAndBottom" anchorx="page"/>
              </v:shape>
            </w:pict>
          </mc:Fallback>
        </mc:AlternateContent>
      </w:r>
    </w:p>
    <w:p w14:paraId="2183A330" w14:textId="77777777" w:rsidR="007423F2" w:rsidRDefault="007423F2">
      <w:pPr>
        <w:pStyle w:val="BodyText"/>
        <w:spacing w:before="3"/>
        <w:rPr>
          <w:sz w:val="26"/>
        </w:rPr>
      </w:pPr>
    </w:p>
    <w:p w14:paraId="5218311E" w14:textId="77777777" w:rsidR="007423F2" w:rsidRDefault="000B511B">
      <w:pPr>
        <w:spacing w:line="254" w:lineRule="auto"/>
        <w:ind w:left="85" w:right="392"/>
        <w:rPr>
          <w:sz w:val="26"/>
        </w:rPr>
      </w:pPr>
      <w:r>
        <w:rPr>
          <w:color w:val="682C61"/>
          <w:w w:val="90"/>
          <w:sz w:val="26"/>
        </w:rPr>
        <w:t>The</w:t>
      </w:r>
      <w:r>
        <w:rPr>
          <w:color w:val="682C61"/>
          <w:spacing w:val="-6"/>
          <w:w w:val="90"/>
          <w:sz w:val="26"/>
        </w:rPr>
        <w:t xml:space="preserve"> </w:t>
      </w:r>
      <w:r>
        <w:rPr>
          <w:color w:val="682C61"/>
          <w:w w:val="90"/>
          <w:sz w:val="26"/>
        </w:rPr>
        <w:t>global</w:t>
      </w:r>
      <w:r>
        <w:rPr>
          <w:color w:val="682C61"/>
          <w:spacing w:val="-6"/>
          <w:w w:val="90"/>
          <w:sz w:val="26"/>
        </w:rPr>
        <w:t xml:space="preserve"> </w:t>
      </w:r>
      <w:r>
        <w:rPr>
          <w:color w:val="682C61"/>
          <w:w w:val="90"/>
          <w:sz w:val="26"/>
        </w:rPr>
        <w:t>economic</w:t>
      </w:r>
      <w:r>
        <w:rPr>
          <w:color w:val="682C61"/>
          <w:spacing w:val="-6"/>
          <w:w w:val="90"/>
          <w:sz w:val="26"/>
        </w:rPr>
        <w:t xml:space="preserve"> </w:t>
      </w:r>
      <w:r>
        <w:rPr>
          <w:color w:val="682C61"/>
          <w:w w:val="90"/>
          <w:sz w:val="26"/>
        </w:rPr>
        <w:t>outlook</w:t>
      </w:r>
      <w:r>
        <w:rPr>
          <w:color w:val="682C61"/>
          <w:spacing w:val="-6"/>
          <w:w w:val="90"/>
          <w:sz w:val="26"/>
        </w:rPr>
        <w:t xml:space="preserve"> </w:t>
      </w:r>
      <w:r>
        <w:rPr>
          <w:color w:val="682C61"/>
          <w:w w:val="90"/>
          <w:sz w:val="26"/>
        </w:rPr>
        <w:t>has</w:t>
      </w:r>
      <w:r>
        <w:rPr>
          <w:color w:val="682C61"/>
          <w:spacing w:val="-6"/>
          <w:w w:val="90"/>
          <w:sz w:val="26"/>
        </w:rPr>
        <w:t xml:space="preserve"> </w:t>
      </w:r>
      <w:r>
        <w:rPr>
          <w:color w:val="682C61"/>
          <w:w w:val="90"/>
          <w:sz w:val="26"/>
        </w:rPr>
        <w:t>weakened</w:t>
      </w:r>
      <w:r>
        <w:rPr>
          <w:color w:val="682C61"/>
          <w:spacing w:val="-6"/>
          <w:w w:val="90"/>
          <w:sz w:val="26"/>
        </w:rPr>
        <w:t xml:space="preserve"> </w:t>
      </w:r>
      <w:r>
        <w:rPr>
          <w:color w:val="682C61"/>
          <w:w w:val="90"/>
          <w:sz w:val="26"/>
        </w:rPr>
        <w:t>since</w:t>
      </w:r>
      <w:r>
        <w:rPr>
          <w:color w:val="682C61"/>
          <w:spacing w:val="-6"/>
          <w:w w:val="90"/>
          <w:sz w:val="26"/>
        </w:rPr>
        <w:t xml:space="preserve"> </w:t>
      </w:r>
      <w:r>
        <w:rPr>
          <w:color w:val="682C61"/>
          <w:w w:val="90"/>
          <w:sz w:val="26"/>
        </w:rPr>
        <w:t>the</w:t>
      </w:r>
      <w:r>
        <w:rPr>
          <w:color w:val="682C61"/>
          <w:spacing w:val="-6"/>
          <w:w w:val="90"/>
          <w:sz w:val="26"/>
        </w:rPr>
        <w:t xml:space="preserve"> </w:t>
      </w:r>
      <w:r>
        <w:rPr>
          <w:color w:val="682C61"/>
          <w:w w:val="90"/>
          <w:sz w:val="26"/>
        </w:rPr>
        <w:t>June</w:t>
      </w:r>
      <w:r>
        <w:rPr>
          <w:color w:val="682C61"/>
          <w:spacing w:val="-10"/>
          <w:w w:val="90"/>
          <w:sz w:val="26"/>
        </w:rPr>
        <w:t xml:space="preserve"> </w:t>
      </w:r>
      <w:r>
        <w:rPr>
          <w:color w:val="682C61"/>
          <w:w w:val="90"/>
          <w:sz w:val="26"/>
        </w:rPr>
        <w:t>2014</w:t>
      </w:r>
      <w:r>
        <w:rPr>
          <w:color w:val="682C61"/>
          <w:spacing w:val="-6"/>
          <w:w w:val="90"/>
          <w:sz w:val="26"/>
        </w:rPr>
        <w:t xml:space="preserve"> </w:t>
      </w:r>
      <w:r>
        <w:rPr>
          <w:i/>
          <w:color w:val="682C61"/>
          <w:w w:val="90"/>
          <w:sz w:val="26"/>
        </w:rPr>
        <w:t>Report</w:t>
      </w:r>
      <w:r>
        <w:rPr>
          <w:i/>
          <w:color w:val="682C61"/>
          <w:spacing w:val="-6"/>
          <w:w w:val="90"/>
          <w:sz w:val="26"/>
        </w:rPr>
        <w:t xml:space="preserve"> </w:t>
      </w:r>
      <w:r>
        <w:rPr>
          <w:color w:val="682C61"/>
          <w:w w:val="90"/>
          <w:sz w:val="26"/>
        </w:rPr>
        <w:t>and</w:t>
      </w:r>
      <w:r>
        <w:rPr>
          <w:color w:val="682C61"/>
          <w:spacing w:val="-6"/>
          <w:w w:val="90"/>
          <w:sz w:val="26"/>
        </w:rPr>
        <w:t xml:space="preserve"> </w:t>
      </w:r>
      <w:r>
        <w:rPr>
          <w:color w:val="682C61"/>
          <w:w w:val="90"/>
          <w:sz w:val="26"/>
        </w:rPr>
        <w:t>market</w:t>
      </w:r>
      <w:r>
        <w:rPr>
          <w:color w:val="682C61"/>
          <w:spacing w:val="-6"/>
          <w:w w:val="90"/>
          <w:sz w:val="26"/>
        </w:rPr>
        <w:t xml:space="preserve"> </w:t>
      </w:r>
      <w:r>
        <w:rPr>
          <w:color w:val="682C61"/>
          <w:w w:val="90"/>
          <w:sz w:val="26"/>
        </w:rPr>
        <w:t>concerns</w:t>
      </w:r>
      <w:r>
        <w:rPr>
          <w:color w:val="682C61"/>
          <w:spacing w:val="-6"/>
          <w:w w:val="90"/>
          <w:sz w:val="26"/>
        </w:rPr>
        <w:t xml:space="preserve"> </w:t>
      </w:r>
      <w:r>
        <w:rPr>
          <w:color w:val="682C61"/>
          <w:w w:val="90"/>
          <w:sz w:val="26"/>
        </w:rPr>
        <w:t>over persistent</w:t>
      </w:r>
      <w:r>
        <w:rPr>
          <w:color w:val="682C61"/>
          <w:spacing w:val="-9"/>
          <w:w w:val="90"/>
          <w:sz w:val="26"/>
        </w:rPr>
        <w:t xml:space="preserve"> </w:t>
      </w:r>
      <w:r>
        <w:rPr>
          <w:color w:val="682C61"/>
          <w:w w:val="90"/>
          <w:sz w:val="26"/>
        </w:rPr>
        <w:t>weak</w:t>
      </w:r>
      <w:r>
        <w:rPr>
          <w:color w:val="682C61"/>
          <w:spacing w:val="-9"/>
          <w:w w:val="90"/>
          <w:sz w:val="26"/>
        </w:rPr>
        <w:t xml:space="preserve"> </w:t>
      </w:r>
      <w:r>
        <w:rPr>
          <w:color w:val="682C61"/>
          <w:w w:val="90"/>
          <w:sz w:val="26"/>
        </w:rPr>
        <w:t>nominal</w:t>
      </w:r>
      <w:r>
        <w:rPr>
          <w:color w:val="682C61"/>
          <w:spacing w:val="-9"/>
          <w:w w:val="90"/>
          <w:sz w:val="26"/>
        </w:rPr>
        <w:t xml:space="preserve"> </w:t>
      </w:r>
      <w:r>
        <w:rPr>
          <w:color w:val="682C61"/>
          <w:w w:val="90"/>
          <w:sz w:val="26"/>
        </w:rPr>
        <w:t>growth</w:t>
      </w:r>
      <w:r>
        <w:rPr>
          <w:color w:val="682C61"/>
          <w:spacing w:val="-9"/>
          <w:w w:val="90"/>
          <w:sz w:val="26"/>
        </w:rPr>
        <w:t xml:space="preserve"> </w:t>
      </w:r>
      <w:r>
        <w:rPr>
          <w:color w:val="682C61"/>
          <w:w w:val="90"/>
          <w:sz w:val="26"/>
        </w:rPr>
        <w:t>and</w:t>
      </w:r>
      <w:r>
        <w:rPr>
          <w:color w:val="682C61"/>
          <w:spacing w:val="-9"/>
          <w:w w:val="90"/>
          <w:sz w:val="26"/>
        </w:rPr>
        <w:t xml:space="preserve"> </w:t>
      </w:r>
      <w:r>
        <w:rPr>
          <w:color w:val="682C61"/>
          <w:w w:val="90"/>
          <w:sz w:val="26"/>
        </w:rPr>
        <w:t>geopolitical</w:t>
      </w:r>
      <w:r>
        <w:rPr>
          <w:color w:val="682C61"/>
          <w:spacing w:val="-9"/>
          <w:w w:val="90"/>
          <w:sz w:val="26"/>
        </w:rPr>
        <w:t xml:space="preserve"> </w:t>
      </w:r>
      <w:r>
        <w:rPr>
          <w:color w:val="682C61"/>
          <w:w w:val="90"/>
          <w:sz w:val="26"/>
        </w:rPr>
        <w:t>risk</w:t>
      </w:r>
      <w:r>
        <w:rPr>
          <w:color w:val="682C61"/>
          <w:spacing w:val="-9"/>
          <w:w w:val="90"/>
          <w:sz w:val="26"/>
        </w:rPr>
        <w:t xml:space="preserve"> </w:t>
      </w:r>
      <w:r>
        <w:rPr>
          <w:color w:val="682C61"/>
          <w:w w:val="90"/>
          <w:sz w:val="26"/>
        </w:rPr>
        <w:t>have</w:t>
      </w:r>
      <w:r>
        <w:rPr>
          <w:color w:val="682C61"/>
          <w:spacing w:val="-9"/>
          <w:w w:val="90"/>
          <w:sz w:val="26"/>
        </w:rPr>
        <w:t xml:space="preserve"> </w:t>
      </w:r>
      <w:r>
        <w:rPr>
          <w:color w:val="682C61"/>
          <w:w w:val="90"/>
          <w:sz w:val="26"/>
        </w:rPr>
        <w:t>increased.</w:t>
      </w:r>
      <w:r>
        <w:rPr>
          <w:color w:val="682C61"/>
          <w:spacing w:val="40"/>
          <w:sz w:val="26"/>
        </w:rPr>
        <w:t xml:space="preserve"> </w:t>
      </w:r>
      <w:r>
        <w:rPr>
          <w:color w:val="682C61"/>
          <w:w w:val="90"/>
          <w:sz w:val="26"/>
        </w:rPr>
        <w:t>These</w:t>
      </w:r>
      <w:r>
        <w:rPr>
          <w:color w:val="682C61"/>
          <w:spacing w:val="-9"/>
          <w:w w:val="90"/>
          <w:sz w:val="26"/>
        </w:rPr>
        <w:t xml:space="preserve"> </w:t>
      </w:r>
      <w:r>
        <w:rPr>
          <w:color w:val="682C61"/>
          <w:w w:val="90"/>
          <w:sz w:val="26"/>
        </w:rPr>
        <w:t>developments</w:t>
      </w:r>
      <w:r>
        <w:rPr>
          <w:color w:val="682C61"/>
          <w:spacing w:val="-9"/>
          <w:w w:val="90"/>
          <w:sz w:val="26"/>
        </w:rPr>
        <w:t xml:space="preserve"> </w:t>
      </w:r>
      <w:r>
        <w:rPr>
          <w:color w:val="682C61"/>
          <w:w w:val="90"/>
          <w:sz w:val="26"/>
        </w:rPr>
        <w:t>could affect</w:t>
      </w:r>
      <w:r>
        <w:rPr>
          <w:color w:val="682C61"/>
          <w:spacing w:val="-8"/>
          <w:w w:val="90"/>
          <w:sz w:val="26"/>
        </w:rPr>
        <w:t xml:space="preserve"> </w:t>
      </w:r>
      <w:r>
        <w:rPr>
          <w:color w:val="682C61"/>
          <w:w w:val="90"/>
          <w:sz w:val="26"/>
        </w:rPr>
        <w:t>the</w:t>
      </w:r>
      <w:r>
        <w:rPr>
          <w:color w:val="682C61"/>
          <w:spacing w:val="-8"/>
          <w:w w:val="90"/>
          <w:sz w:val="26"/>
        </w:rPr>
        <w:t xml:space="preserve"> </w:t>
      </w:r>
      <w:r>
        <w:rPr>
          <w:color w:val="682C61"/>
          <w:w w:val="90"/>
          <w:sz w:val="26"/>
        </w:rPr>
        <w:t>outlook</w:t>
      </w:r>
      <w:r>
        <w:rPr>
          <w:color w:val="682C61"/>
          <w:spacing w:val="-8"/>
          <w:w w:val="90"/>
          <w:sz w:val="26"/>
        </w:rPr>
        <w:t xml:space="preserve"> </w:t>
      </w:r>
      <w:r>
        <w:rPr>
          <w:color w:val="682C61"/>
          <w:w w:val="90"/>
          <w:sz w:val="26"/>
        </w:rPr>
        <w:t>for</w:t>
      </w:r>
      <w:r>
        <w:rPr>
          <w:color w:val="682C61"/>
          <w:spacing w:val="-8"/>
          <w:w w:val="90"/>
          <w:sz w:val="26"/>
        </w:rPr>
        <w:t xml:space="preserve"> </w:t>
      </w:r>
      <w:r>
        <w:rPr>
          <w:color w:val="682C61"/>
          <w:w w:val="90"/>
          <w:sz w:val="26"/>
        </w:rPr>
        <w:t>financial</w:t>
      </w:r>
      <w:r>
        <w:rPr>
          <w:color w:val="682C61"/>
          <w:spacing w:val="-8"/>
          <w:w w:val="90"/>
          <w:sz w:val="26"/>
        </w:rPr>
        <w:t xml:space="preserve"> </w:t>
      </w:r>
      <w:r>
        <w:rPr>
          <w:color w:val="682C61"/>
          <w:w w:val="90"/>
          <w:sz w:val="26"/>
        </w:rPr>
        <w:t>stability</w:t>
      </w:r>
      <w:r>
        <w:rPr>
          <w:color w:val="682C61"/>
          <w:spacing w:val="-8"/>
          <w:w w:val="90"/>
          <w:sz w:val="26"/>
        </w:rPr>
        <w:t xml:space="preserve"> </w:t>
      </w:r>
      <w:r>
        <w:rPr>
          <w:color w:val="682C61"/>
          <w:w w:val="90"/>
          <w:sz w:val="26"/>
        </w:rPr>
        <w:t>in</w:t>
      </w:r>
      <w:r>
        <w:rPr>
          <w:color w:val="682C61"/>
          <w:spacing w:val="-8"/>
          <w:w w:val="90"/>
          <w:sz w:val="26"/>
        </w:rPr>
        <w:t xml:space="preserve"> </w:t>
      </w:r>
      <w:r>
        <w:rPr>
          <w:color w:val="682C61"/>
          <w:w w:val="90"/>
          <w:sz w:val="26"/>
        </w:rPr>
        <w:t>the</w:t>
      </w:r>
      <w:r>
        <w:rPr>
          <w:color w:val="682C61"/>
          <w:spacing w:val="-8"/>
          <w:w w:val="90"/>
          <w:sz w:val="26"/>
        </w:rPr>
        <w:t xml:space="preserve"> </w:t>
      </w:r>
      <w:r>
        <w:rPr>
          <w:color w:val="682C61"/>
          <w:w w:val="90"/>
          <w:sz w:val="26"/>
        </w:rPr>
        <w:t>United</w:t>
      </w:r>
      <w:r>
        <w:rPr>
          <w:color w:val="682C61"/>
          <w:spacing w:val="-11"/>
          <w:w w:val="90"/>
          <w:sz w:val="26"/>
        </w:rPr>
        <w:t xml:space="preserve"> </w:t>
      </w:r>
      <w:r>
        <w:rPr>
          <w:color w:val="682C61"/>
          <w:w w:val="90"/>
          <w:sz w:val="26"/>
        </w:rPr>
        <w:t>Kingdom</w:t>
      </w:r>
      <w:r>
        <w:rPr>
          <w:color w:val="682C61"/>
          <w:spacing w:val="-8"/>
          <w:w w:val="90"/>
          <w:sz w:val="26"/>
        </w:rPr>
        <w:t xml:space="preserve"> </w:t>
      </w:r>
      <w:r>
        <w:rPr>
          <w:color w:val="682C61"/>
          <w:w w:val="90"/>
          <w:sz w:val="26"/>
        </w:rPr>
        <w:t>if</w:t>
      </w:r>
      <w:r>
        <w:rPr>
          <w:color w:val="682C61"/>
          <w:spacing w:val="-8"/>
          <w:w w:val="90"/>
          <w:sz w:val="26"/>
        </w:rPr>
        <w:t xml:space="preserve"> </w:t>
      </w:r>
      <w:r>
        <w:rPr>
          <w:color w:val="682C61"/>
          <w:w w:val="90"/>
          <w:sz w:val="26"/>
        </w:rPr>
        <w:t>concerns</w:t>
      </w:r>
      <w:r>
        <w:rPr>
          <w:color w:val="682C61"/>
          <w:spacing w:val="-8"/>
          <w:w w:val="90"/>
          <w:sz w:val="26"/>
        </w:rPr>
        <w:t xml:space="preserve"> </w:t>
      </w:r>
      <w:r>
        <w:rPr>
          <w:color w:val="682C61"/>
          <w:w w:val="90"/>
          <w:sz w:val="26"/>
        </w:rPr>
        <w:t>about</w:t>
      </w:r>
      <w:r>
        <w:rPr>
          <w:color w:val="682C61"/>
          <w:spacing w:val="-8"/>
          <w:w w:val="90"/>
          <w:sz w:val="26"/>
        </w:rPr>
        <w:t xml:space="preserve"> </w:t>
      </w:r>
      <w:r>
        <w:rPr>
          <w:color w:val="682C61"/>
          <w:w w:val="90"/>
          <w:sz w:val="26"/>
        </w:rPr>
        <w:t>persistent</w:t>
      </w:r>
      <w:r>
        <w:rPr>
          <w:color w:val="682C61"/>
          <w:spacing w:val="-8"/>
          <w:w w:val="90"/>
          <w:sz w:val="26"/>
        </w:rPr>
        <w:t xml:space="preserve"> </w:t>
      </w:r>
      <w:r>
        <w:rPr>
          <w:color w:val="682C61"/>
          <w:w w:val="90"/>
          <w:sz w:val="26"/>
        </w:rPr>
        <w:t xml:space="preserve">low </w:t>
      </w:r>
      <w:r>
        <w:rPr>
          <w:color w:val="682C61"/>
          <w:w w:val="85"/>
          <w:sz w:val="26"/>
        </w:rPr>
        <w:t>growth</w:t>
      </w:r>
      <w:r>
        <w:rPr>
          <w:color w:val="682C61"/>
          <w:sz w:val="26"/>
        </w:rPr>
        <w:t xml:space="preserve"> </w:t>
      </w:r>
      <w:r>
        <w:rPr>
          <w:color w:val="682C61"/>
          <w:w w:val="85"/>
          <w:sz w:val="26"/>
        </w:rPr>
        <w:t>lead</w:t>
      </w:r>
      <w:r>
        <w:rPr>
          <w:color w:val="682C61"/>
          <w:sz w:val="26"/>
        </w:rPr>
        <w:t xml:space="preserve"> </w:t>
      </w:r>
      <w:r>
        <w:rPr>
          <w:color w:val="682C61"/>
          <w:w w:val="85"/>
          <w:sz w:val="26"/>
        </w:rPr>
        <w:t>to</w:t>
      </w:r>
      <w:r>
        <w:rPr>
          <w:color w:val="682C61"/>
          <w:sz w:val="26"/>
        </w:rPr>
        <w:t xml:space="preserve"> </w:t>
      </w:r>
      <w:r>
        <w:rPr>
          <w:color w:val="682C61"/>
          <w:w w:val="85"/>
          <w:sz w:val="26"/>
        </w:rPr>
        <w:t>a</w:t>
      </w:r>
      <w:r>
        <w:rPr>
          <w:color w:val="682C61"/>
          <w:sz w:val="26"/>
        </w:rPr>
        <w:t xml:space="preserve"> </w:t>
      </w:r>
      <w:r>
        <w:rPr>
          <w:color w:val="682C61"/>
          <w:w w:val="85"/>
          <w:sz w:val="26"/>
        </w:rPr>
        <w:t>sudden</w:t>
      </w:r>
      <w:r>
        <w:rPr>
          <w:color w:val="682C61"/>
          <w:sz w:val="26"/>
        </w:rPr>
        <w:t xml:space="preserve"> </w:t>
      </w:r>
      <w:r>
        <w:rPr>
          <w:color w:val="682C61"/>
          <w:w w:val="85"/>
          <w:sz w:val="26"/>
        </w:rPr>
        <w:t>reappraisal</w:t>
      </w:r>
      <w:r>
        <w:rPr>
          <w:color w:val="682C61"/>
          <w:sz w:val="26"/>
        </w:rPr>
        <w:t xml:space="preserve"> </w:t>
      </w:r>
      <w:r>
        <w:rPr>
          <w:color w:val="682C61"/>
          <w:w w:val="85"/>
          <w:sz w:val="26"/>
        </w:rPr>
        <w:t>of</w:t>
      </w:r>
      <w:r>
        <w:rPr>
          <w:color w:val="682C61"/>
          <w:sz w:val="26"/>
        </w:rPr>
        <w:t xml:space="preserve"> </w:t>
      </w:r>
      <w:r>
        <w:rPr>
          <w:color w:val="682C61"/>
          <w:w w:val="85"/>
          <w:sz w:val="26"/>
        </w:rPr>
        <w:t>underlying</w:t>
      </w:r>
      <w:r>
        <w:rPr>
          <w:color w:val="682C61"/>
          <w:sz w:val="26"/>
        </w:rPr>
        <w:t xml:space="preserve"> </w:t>
      </w:r>
      <w:r>
        <w:rPr>
          <w:color w:val="682C61"/>
          <w:w w:val="85"/>
          <w:sz w:val="26"/>
        </w:rPr>
        <w:t>vulnerabilities</w:t>
      </w:r>
      <w:r>
        <w:rPr>
          <w:color w:val="682C61"/>
          <w:sz w:val="26"/>
        </w:rPr>
        <w:t xml:space="preserve"> </w:t>
      </w:r>
      <w:r>
        <w:rPr>
          <w:color w:val="682C61"/>
          <w:w w:val="85"/>
          <w:sz w:val="26"/>
        </w:rPr>
        <w:t>in</w:t>
      </w:r>
      <w:r>
        <w:rPr>
          <w:color w:val="682C61"/>
          <w:sz w:val="26"/>
        </w:rPr>
        <w:t xml:space="preserve"> </w:t>
      </w:r>
      <w:r>
        <w:rPr>
          <w:color w:val="682C61"/>
          <w:w w:val="85"/>
          <w:sz w:val="26"/>
        </w:rPr>
        <w:t>highly</w:t>
      </w:r>
      <w:r>
        <w:rPr>
          <w:color w:val="682C61"/>
          <w:sz w:val="26"/>
        </w:rPr>
        <w:t xml:space="preserve"> </w:t>
      </w:r>
      <w:r>
        <w:rPr>
          <w:color w:val="682C61"/>
          <w:w w:val="85"/>
          <w:sz w:val="26"/>
        </w:rPr>
        <w:t>indebted</w:t>
      </w:r>
      <w:r>
        <w:rPr>
          <w:color w:val="682C61"/>
          <w:sz w:val="26"/>
        </w:rPr>
        <w:t xml:space="preserve"> </w:t>
      </w:r>
      <w:r>
        <w:rPr>
          <w:color w:val="682C61"/>
          <w:w w:val="85"/>
          <w:sz w:val="26"/>
        </w:rPr>
        <w:t>economies,</w:t>
      </w:r>
      <w:r>
        <w:rPr>
          <w:color w:val="682C61"/>
          <w:sz w:val="26"/>
        </w:rPr>
        <w:t xml:space="preserve"> </w:t>
      </w:r>
      <w:r>
        <w:rPr>
          <w:color w:val="682C61"/>
          <w:w w:val="85"/>
          <w:sz w:val="26"/>
        </w:rPr>
        <w:t>or</w:t>
      </w:r>
      <w:r>
        <w:rPr>
          <w:color w:val="682C61"/>
          <w:sz w:val="26"/>
        </w:rPr>
        <w:t xml:space="preserve"> </w:t>
      </w:r>
      <w:r>
        <w:rPr>
          <w:color w:val="682C61"/>
          <w:w w:val="85"/>
          <w:sz w:val="26"/>
        </w:rPr>
        <w:t>if</w:t>
      </w:r>
      <w:r>
        <w:rPr>
          <w:color w:val="682C61"/>
          <w:spacing w:val="40"/>
          <w:sz w:val="26"/>
        </w:rPr>
        <w:t xml:space="preserve"> </w:t>
      </w:r>
      <w:r>
        <w:rPr>
          <w:color w:val="682C61"/>
          <w:w w:val="90"/>
          <w:sz w:val="26"/>
        </w:rPr>
        <w:t>a</w:t>
      </w:r>
      <w:r>
        <w:rPr>
          <w:color w:val="682C61"/>
          <w:spacing w:val="-11"/>
          <w:w w:val="90"/>
          <w:sz w:val="26"/>
        </w:rPr>
        <w:t xml:space="preserve"> </w:t>
      </w:r>
      <w:r>
        <w:rPr>
          <w:color w:val="682C61"/>
          <w:w w:val="90"/>
          <w:sz w:val="26"/>
        </w:rPr>
        <w:t>shift</w:t>
      </w:r>
      <w:r>
        <w:rPr>
          <w:color w:val="682C61"/>
          <w:spacing w:val="-11"/>
          <w:w w:val="90"/>
          <w:sz w:val="26"/>
        </w:rPr>
        <w:t xml:space="preserve"> </w:t>
      </w:r>
      <w:r>
        <w:rPr>
          <w:color w:val="682C61"/>
          <w:w w:val="90"/>
          <w:sz w:val="26"/>
        </w:rPr>
        <w:t>in</w:t>
      </w:r>
      <w:r>
        <w:rPr>
          <w:color w:val="682C61"/>
          <w:spacing w:val="-11"/>
          <w:w w:val="90"/>
          <w:sz w:val="26"/>
        </w:rPr>
        <w:t xml:space="preserve"> </w:t>
      </w:r>
      <w:r>
        <w:rPr>
          <w:color w:val="682C61"/>
          <w:w w:val="90"/>
          <w:sz w:val="26"/>
        </w:rPr>
        <w:t>global</w:t>
      </w:r>
      <w:r>
        <w:rPr>
          <w:color w:val="682C61"/>
          <w:spacing w:val="-11"/>
          <w:w w:val="90"/>
          <w:sz w:val="26"/>
        </w:rPr>
        <w:t xml:space="preserve"> </w:t>
      </w:r>
      <w:r>
        <w:rPr>
          <w:color w:val="682C61"/>
          <w:w w:val="90"/>
          <w:sz w:val="26"/>
        </w:rPr>
        <w:t>risk</w:t>
      </w:r>
      <w:r>
        <w:rPr>
          <w:color w:val="682C61"/>
          <w:spacing w:val="-11"/>
          <w:w w:val="90"/>
          <w:sz w:val="26"/>
        </w:rPr>
        <w:t xml:space="preserve"> </w:t>
      </w:r>
      <w:r>
        <w:rPr>
          <w:color w:val="682C61"/>
          <w:w w:val="90"/>
          <w:sz w:val="26"/>
        </w:rPr>
        <w:t>appetite</w:t>
      </w:r>
      <w:r>
        <w:rPr>
          <w:color w:val="682C61"/>
          <w:spacing w:val="-11"/>
          <w:w w:val="90"/>
          <w:sz w:val="26"/>
        </w:rPr>
        <w:t xml:space="preserve"> </w:t>
      </w:r>
      <w:r>
        <w:rPr>
          <w:color w:val="682C61"/>
          <w:w w:val="90"/>
          <w:sz w:val="26"/>
        </w:rPr>
        <w:t>triggers</w:t>
      </w:r>
      <w:r>
        <w:rPr>
          <w:color w:val="682C61"/>
          <w:spacing w:val="-11"/>
          <w:w w:val="90"/>
          <w:sz w:val="26"/>
        </w:rPr>
        <w:t xml:space="preserve"> </w:t>
      </w:r>
      <w:r>
        <w:rPr>
          <w:color w:val="682C61"/>
          <w:w w:val="90"/>
          <w:sz w:val="26"/>
        </w:rPr>
        <w:t>sharp</w:t>
      </w:r>
      <w:r>
        <w:rPr>
          <w:color w:val="682C61"/>
          <w:spacing w:val="-11"/>
          <w:w w:val="90"/>
          <w:sz w:val="26"/>
        </w:rPr>
        <w:t xml:space="preserve"> </w:t>
      </w:r>
      <w:r>
        <w:rPr>
          <w:color w:val="682C61"/>
          <w:w w:val="90"/>
          <w:sz w:val="26"/>
        </w:rPr>
        <w:t>adjustments</w:t>
      </w:r>
      <w:r>
        <w:rPr>
          <w:color w:val="682C61"/>
          <w:spacing w:val="-11"/>
          <w:w w:val="90"/>
          <w:sz w:val="26"/>
        </w:rPr>
        <w:t xml:space="preserve"> </w:t>
      </w:r>
      <w:r>
        <w:rPr>
          <w:color w:val="682C61"/>
          <w:w w:val="90"/>
          <w:sz w:val="26"/>
        </w:rPr>
        <w:t>in</w:t>
      </w:r>
      <w:r>
        <w:rPr>
          <w:color w:val="682C61"/>
          <w:spacing w:val="-11"/>
          <w:w w:val="90"/>
          <w:sz w:val="26"/>
        </w:rPr>
        <w:t xml:space="preserve"> </w:t>
      </w:r>
      <w:r>
        <w:rPr>
          <w:color w:val="682C61"/>
          <w:w w:val="90"/>
          <w:sz w:val="26"/>
        </w:rPr>
        <w:t>financial</w:t>
      </w:r>
      <w:r>
        <w:rPr>
          <w:color w:val="682C61"/>
          <w:spacing w:val="-11"/>
          <w:w w:val="90"/>
          <w:sz w:val="26"/>
        </w:rPr>
        <w:t xml:space="preserve"> </w:t>
      </w:r>
      <w:r>
        <w:rPr>
          <w:color w:val="682C61"/>
          <w:w w:val="90"/>
          <w:sz w:val="26"/>
        </w:rPr>
        <w:t>markets</w:t>
      </w:r>
      <w:r>
        <w:rPr>
          <w:color w:val="682C61"/>
          <w:spacing w:val="-11"/>
          <w:w w:val="90"/>
          <w:sz w:val="26"/>
        </w:rPr>
        <w:t xml:space="preserve"> </w:t>
      </w:r>
      <w:r>
        <w:rPr>
          <w:color w:val="682C61"/>
          <w:w w:val="90"/>
          <w:sz w:val="26"/>
        </w:rPr>
        <w:t>and</w:t>
      </w:r>
      <w:r>
        <w:rPr>
          <w:color w:val="682C61"/>
          <w:spacing w:val="-11"/>
          <w:w w:val="90"/>
          <w:sz w:val="26"/>
        </w:rPr>
        <w:t xml:space="preserve"> </w:t>
      </w:r>
      <w:r>
        <w:rPr>
          <w:color w:val="682C61"/>
          <w:w w:val="90"/>
          <w:sz w:val="26"/>
        </w:rPr>
        <w:t>undermines business</w:t>
      </w:r>
      <w:r>
        <w:rPr>
          <w:color w:val="682C61"/>
          <w:spacing w:val="-13"/>
          <w:w w:val="90"/>
          <w:sz w:val="26"/>
        </w:rPr>
        <w:t xml:space="preserve"> </w:t>
      </w:r>
      <w:r>
        <w:rPr>
          <w:color w:val="682C61"/>
          <w:w w:val="90"/>
          <w:sz w:val="26"/>
        </w:rPr>
        <w:t>and</w:t>
      </w:r>
      <w:r>
        <w:rPr>
          <w:color w:val="682C61"/>
          <w:spacing w:val="-12"/>
          <w:w w:val="90"/>
          <w:sz w:val="26"/>
        </w:rPr>
        <w:t xml:space="preserve"> </w:t>
      </w:r>
      <w:r>
        <w:rPr>
          <w:color w:val="682C61"/>
          <w:w w:val="90"/>
          <w:sz w:val="26"/>
        </w:rPr>
        <w:t>household</w:t>
      </w:r>
      <w:r>
        <w:rPr>
          <w:color w:val="682C61"/>
          <w:spacing w:val="-12"/>
          <w:w w:val="90"/>
          <w:sz w:val="26"/>
        </w:rPr>
        <w:t xml:space="preserve"> </w:t>
      </w:r>
      <w:r>
        <w:rPr>
          <w:color w:val="682C61"/>
          <w:w w:val="90"/>
          <w:sz w:val="26"/>
        </w:rPr>
        <w:t>confidence.</w:t>
      </w:r>
      <w:r>
        <w:rPr>
          <w:color w:val="682C61"/>
          <w:spacing w:val="17"/>
          <w:sz w:val="26"/>
        </w:rPr>
        <w:t xml:space="preserve"> </w:t>
      </w:r>
      <w:r>
        <w:rPr>
          <w:color w:val="682C61"/>
          <w:w w:val="90"/>
          <w:sz w:val="26"/>
        </w:rPr>
        <w:t>The</w:t>
      </w:r>
      <w:r>
        <w:rPr>
          <w:color w:val="682C61"/>
          <w:spacing w:val="-12"/>
          <w:w w:val="90"/>
          <w:sz w:val="26"/>
        </w:rPr>
        <w:t xml:space="preserve"> </w:t>
      </w:r>
      <w:r>
        <w:rPr>
          <w:color w:val="682C61"/>
          <w:w w:val="90"/>
          <w:sz w:val="26"/>
        </w:rPr>
        <w:t>recent</w:t>
      </w:r>
      <w:r>
        <w:rPr>
          <w:color w:val="682C61"/>
          <w:spacing w:val="-12"/>
          <w:w w:val="90"/>
          <w:sz w:val="26"/>
        </w:rPr>
        <w:t xml:space="preserve"> </w:t>
      </w:r>
      <w:r>
        <w:rPr>
          <w:color w:val="682C61"/>
          <w:w w:val="90"/>
          <w:sz w:val="26"/>
        </w:rPr>
        <w:t>sharp</w:t>
      </w:r>
      <w:r>
        <w:rPr>
          <w:color w:val="682C61"/>
          <w:spacing w:val="-12"/>
          <w:w w:val="90"/>
          <w:sz w:val="26"/>
        </w:rPr>
        <w:t xml:space="preserve"> </w:t>
      </w:r>
      <w:r>
        <w:rPr>
          <w:color w:val="682C61"/>
          <w:w w:val="90"/>
          <w:sz w:val="26"/>
        </w:rPr>
        <w:t>fall</w:t>
      </w:r>
      <w:r>
        <w:rPr>
          <w:color w:val="682C61"/>
          <w:spacing w:val="-12"/>
          <w:w w:val="90"/>
          <w:sz w:val="26"/>
        </w:rPr>
        <w:t xml:space="preserve"> </w:t>
      </w:r>
      <w:r>
        <w:rPr>
          <w:color w:val="682C61"/>
          <w:w w:val="90"/>
          <w:sz w:val="26"/>
        </w:rPr>
        <w:t>in</w:t>
      </w:r>
      <w:r>
        <w:rPr>
          <w:color w:val="682C61"/>
          <w:spacing w:val="-12"/>
          <w:w w:val="90"/>
          <w:sz w:val="26"/>
        </w:rPr>
        <w:t xml:space="preserve"> </w:t>
      </w:r>
      <w:r>
        <w:rPr>
          <w:color w:val="682C61"/>
          <w:w w:val="90"/>
          <w:sz w:val="26"/>
        </w:rPr>
        <w:t>the</w:t>
      </w:r>
      <w:r>
        <w:rPr>
          <w:color w:val="682C61"/>
          <w:spacing w:val="-13"/>
          <w:w w:val="90"/>
          <w:sz w:val="26"/>
        </w:rPr>
        <w:t xml:space="preserve"> </w:t>
      </w:r>
      <w:r>
        <w:rPr>
          <w:color w:val="682C61"/>
          <w:w w:val="90"/>
          <w:sz w:val="26"/>
        </w:rPr>
        <w:t>oil</w:t>
      </w:r>
      <w:r>
        <w:rPr>
          <w:color w:val="682C61"/>
          <w:spacing w:val="-12"/>
          <w:w w:val="90"/>
          <w:sz w:val="26"/>
        </w:rPr>
        <w:t xml:space="preserve"> </w:t>
      </w:r>
      <w:r>
        <w:rPr>
          <w:color w:val="682C61"/>
          <w:w w:val="90"/>
          <w:sz w:val="26"/>
        </w:rPr>
        <w:t>price</w:t>
      </w:r>
      <w:r>
        <w:rPr>
          <w:color w:val="682C61"/>
          <w:spacing w:val="-12"/>
          <w:w w:val="90"/>
          <w:sz w:val="26"/>
        </w:rPr>
        <w:t xml:space="preserve"> </w:t>
      </w:r>
      <w:r>
        <w:rPr>
          <w:color w:val="682C61"/>
          <w:w w:val="90"/>
          <w:sz w:val="26"/>
        </w:rPr>
        <w:t>should</w:t>
      </w:r>
      <w:r>
        <w:rPr>
          <w:color w:val="682C61"/>
          <w:spacing w:val="-12"/>
          <w:w w:val="90"/>
          <w:sz w:val="26"/>
        </w:rPr>
        <w:t xml:space="preserve"> </w:t>
      </w:r>
      <w:r>
        <w:rPr>
          <w:color w:val="682C61"/>
          <w:w w:val="90"/>
          <w:sz w:val="26"/>
        </w:rPr>
        <w:t>support</w:t>
      </w:r>
      <w:r>
        <w:rPr>
          <w:color w:val="682C61"/>
          <w:spacing w:val="-12"/>
          <w:w w:val="90"/>
          <w:sz w:val="26"/>
        </w:rPr>
        <w:t xml:space="preserve"> </w:t>
      </w:r>
      <w:r>
        <w:rPr>
          <w:color w:val="682C61"/>
          <w:w w:val="90"/>
          <w:sz w:val="26"/>
        </w:rPr>
        <w:t>global</w:t>
      </w:r>
      <w:r>
        <w:rPr>
          <w:color w:val="682C61"/>
          <w:spacing w:val="-12"/>
          <w:w w:val="90"/>
          <w:sz w:val="26"/>
        </w:rPr>
        <w:t xml:space="preserve"> </w:t>
      </w:r>
      <w:r>
        <w:rPr>
          <w:color w:val="682C61"/>
          <w:w w:val="90"/>
          <w:sz w:val="26"/>
        </w:rPr>
        <w:t xml:space="preserve">and </w:t>
      </w:r>
      <w:r>
        <w:rPr>
          <w:color w:val="682C61"/>
          <w:w w:val="85"/>
          <w:sz w:val="26"/>
        </w:rPr>
        <w:t>UK growth, but it also entails some risk to financial stability.</w:t>
      </w:r>
      <w:r>
        <w:rPr>
          <w:color w:val="682C61"/>
          <w:spacing w:val="80"/>
          <w:sz w:val="26"/>
        </w:rPr>
        <w:t xml:space="preserve"> </w:t>
      </w:r>
      <w:r>
        <w:rPr>
          <w:color w:val="682C61"/>
          <w:w w:val="85"/>
          <w:sz w:val="26"/>
        </w:rPr>
        <w:t xml:space="preserve">Adjustments will be more disruptive if </w:t>
      </w:r>
      <w:r>
        <w:rPr>
          <w:color w:val="682C61"/>
          <w:w w:val="90"/>
          <w:sz w:val="26"/>
        </w:rPr>
        <w:t>investors’</w:t>
      </w:r>
      <w:r>
        <w:rPr>
          <w:color w:val="682C61"/>
          <w:spacing w:val="-13"/>
          <w:w w:val="90"/>
          <w:sz w:val="26"/>
        </w:rPr>
        <w:t xml:space="preserve"> </w:t>
      </w:r>
      <w:r>
        <w:rPr>
          <w:color w:val="682C61"/>
          <w:w w:val="90"/>
          <w:sz w:val="26"/>
        </w:rPr>
        <w:t>pricing</w:t>
      </w:r>
      <w:r>
        <w:rPr>
          <w:color w:val="682C61"/>
          <w:spacing w:val="-12"/>
          <w:w w:val="90"/>
          <w:sz w:val="26"/>
        </w:rPr>
        <w:t xml:space="preserve"> </w:t>
      </w:r>
      <w:r>
        <w:rPr>
          <w:color w:val="682C61"/>
          <w:w w:val="90"/>
          <w:sz w:val="26"/>
        </w:rPr>
        <w:t>of</w:t>
      </w:r>
      <w:r>
        <w:rPr>
          <w:color w:val="682C61"/>
          <w:spacing w:val="-12"/>
          <w:w w:val="90"/>
          <w:sz w:val="26"/>
        </w:rPr>
        <w:t xml:space="preserve"> </w:t>
      </w:r>
      <w:r>
        <w:rPr>
          <w:color w:val="682C61"/>
          <w:w w:val="90"/>
          <w:sz w:val="26"/>
        </w:rPr>
        <w:t>liquidity</w:t>
      </w:r>
      <w:r>
        <w:rPr>
          <w:color w:val="682C61"/>
          <w:spacing w:val="-12"/>
          <w:w w:val="90"/>
          <w:sz w:val="26"/>
        </w:rPr>
        <w:t xml:space="preserve"> </w:t>
      </w:r>
      <w:r>
        <w:rPr>
          <w:color w:val="682C61"/>
          <w:w w:val="90"/>
          <w:sz w:val="26"/>
        </w:rPr>
        <w:t>risk</w:t>
      </w:r>
      <w:r>
        <w:rPr>
          <w:color w:val="682C61"/>
          <w:spacing w:val="-12"/>
          <w:w w:val="90"/>
          <w:sz w:val="26"/>
        </w:rPr>
        <w:t xml:space="preserve"> </w:t>
      </w:r>
      <w:r>
        <w:rPr>
          <w:color w:val="682C61"/>
          <w:w w:val="90"/>
          <w:sz w:val="26"/>
        </w:rPr>
        <w:t>does</w:t>
      </w:r>
      <w:r>
        <w:rPr>
          <w:color w:val="682C61"/>
          <w:spacing w:val="-12"/>
          <w:w w:val="90"/>
          <w:sz w:val="26"/>
        </w:rPr>
        <w:t xml:space="preserve"> </w:t>
      </w:r>
      <w:r>
        <w:rPr>
          <w:color w:val="682C61"/>
          <w:w w:val="90"/>
          <w:sz w:val="26"/>
        </w:rPr>
        <w:t>not</w:t>
      </w:r>
      <w:r>
        <w:rPr>
          <w:color w:val="682C61"/>
          <w:spacing w:val="-13"/>
          <w:w w:val="90"/>
          <w:sz w:val="26"/>
        </w:rPr>
        <w:t xml:space="preserve"> </w:t>
      </w:r>
      <w:r>
        <w:rPr>
          <w:color w:val="682C61"/>
          <w:w w:val="90"/>
          <w:sz w:val="26"/>
        </w:rPr>
        <w:t>fully</w:t>
      </w:r>
      <w:r>
        <w:rPr>
          <w:color w:val="682C61"/>
          <w:spacing w:val="-12"/>
          <w:w w:val="90"/>
          <w:sz w:val="26"/>
        </w:rPr>
        <w:t xml:space="preserve"> </w:t>
      </w:r>
      <w:r>
        <w:rPr>
          <w:color w:val="682C61"/>
          <w:w w:val="90"/>
          <w:sz w:val="26"/>
        </w:rPr>
        <w:t>reflect</w:t>
      </w:r>
      <w:r>
        <w:rPr>
          <w:color w:val="682C61"/>
          <w:spacing w:val="-12"/>
          <w:w w:val="90"/>
          <w:sz w:val="26"/>
        </w:rPr>
        <w:t xml:space="preserve"> </w:t>
      </w:r>
      <w:r>
        <w:rPr>
          <w:color w:val="682C61"/>
          <w:w w:val="90"/>
          <w:sz w:val="26"/>
        </w:rPr>
        <w:t>structural</w:t>
      </w:r>
      <w:r>
        <w:rPr>
          <w:color w:val="682C61"/>
          <w:spacing w:val="-12"/>
          <w:w w:val="90"/>
          <w:sz w:val="26"/>
        </w:rPr>
        <w:t xml:space="preserve"> </w:t>
      </w:r>
      <w:r>
        <w:rPr>
          <w:color w:val="682C61"/>
          <w:w w:val="90"/>
          <w:sz w:val="26"/>
        </w:rPr>
        <w:t>changes</w:t>
      </w:r>
      <w:r>
        <w:rPr>
          <w:color w:val="682C61"/>
          <w:spacing w:val="-12"/>
          <w:w w:val="90"/>
          <w:sz w:val="26"/>
        </w:rPr>
        <w:t xml:space="preserve"> </w:t>
      </w:r>
      <w:r>
        <w:rPr>
          <w:color w:val="682C61"/>
          <w:w w:val="90"/>
          <w:sz w:val="26"/>
        </w:rPr>
        <w:t>in</w:t>
      </w:r>
      <w:r>
        <w:rPr>
          <w:color w:val="682C61"/>
          <w:spacing w:val="-12"/>
          <w:w w:val="90"/>
          <w:sz w:val="26"/>
        </w:rPr>
        <w:t xml:space="preserve"> </w:t>
      </w:r>
      <w:r>
        <w:rPr>
          <w:color w:val="682C61"/>
          <w:w w:val="90"/>
          <w:sz w:val="26"/>
        </w:rPr>
        <w:t>market</w:t>
      </w:r>
      <w:r>
        <w:rPr>
          <w:color w:val="682C61"/>
          <w:spacing w:val="-13"/>
          <w:w w:val="90"/>
          <w:sz w:val="26"/>
        </w:rPr>
        <w:t xml:space="preserve"> </w:t>
      </w:r>
      <w:r>
        <w:rPr>
          <w:color w:val="682C61"/>
          <w:w w:val="90"/>
          <w:sz w:val="26"/>
        </w:rPr>
        <w:t>liquidity.</w:t>
      </w:r>
      <w:r>
        <w:rPr>
          <w:color w:val="682C61"/>
          <w:spacing w:val="-2"/>
          <w:sz w:val="26"/>
        </w:rPr>
        <w:t xml:space="preserve"> </w:t>
      </w:r>
      <w:r>
        <w:rPr>
          <w:color w:val="682C61"/>
          <w:w w:val="90"/>
          <w:sz w:val="26"/>
        </w:rPr>
        <w:t xml:space="preserve">Such </w:t>
      </w:r>
      <w:r>
        <w:rPr>
          <w:color w:val="682C61"/>
          <w:w w:val="85"/>
          <w:sz w:val="26"/>
        </w:rPr>
        <w:t>developments</w:t>
      </w:r>
      <w:r>
        <w:rPr>
          <w:color w:val="682C61"/>
          <w:sz w:val="26"/>
        </w:rPr>
        <w:t xml:space="preserve"> </w:t>
      </w:r>
      <w:r>
        <w:rPr>
          <w:color w:val="682C61"/>
          <w:w w:val="85"/>
          <w:sz w:val="26"/>
        </w:rPr>
        <w:t>could</w:t>
      </w:r>
      <w:r>
        <w:rPr>
          <w:color w:val="682C61"/>
          <w:sz w:val="26"/>
        </w:rPr>
        <w:t xml:space="preserve"> </w:t>
      </w:r>
      <w:r>
        <w:rPr>
          <w:color w:val="682C61"/>
          <w:w w:val="85"/>
          <w:sz w:val="26"/>
        </w:rPr>
        <w:t>lead</w:t>
      </w:r>
      <w:r>
        <w:rPr>
          <w:color w:val="682C61"/>
          <w:sz w:val="26"/>
        </w:rPr>
        <w:t xml:space="preserve"> </w:t>
      </w:r>
      <w:r>
        <w:rPr>
          <w:color w:val="682C61"/>
          <w:w w:val="85"/>
          <w:sz w:val="26"/>
        </w:rPr>
        <w:t>to</w:t>
      </w:r>
      <w:r>
        <w:rPr>
          <w:color w:val="682C61"/>
          <w:sz w:val="26"/>
        </w:rPr>
        <w:t xml:space="preserve"> </w:t>
      </w:r>
      <w:r>
        <w:rPr>
          <w:color w:val="682C61"/>
          <w:w w:val="85"/>
          <w:sz w:val="26"/>
        </w:rPr>
        <w:t>stress</w:t>
      </w:r>
      <w:r>
        <w:rPr>
          <w:color w:val="682C61"/>
          <w:sz w:val="26"/>
        </w:rPr>
        <w:t xml:space="preserve"> </w:t>
      </w:r>
      <w:r>
        <w:rPr>
          <w:color w:val="682C61"/>
          <w:w w:val="85"/>
          <w:sz w:val="26"/>
        </w:rPr>
        <w:t>in</w:t>
      </w:r>
      <w:r>
        <w:rPr>
          <w:color w:val="682C61"/>
          <w:sz w:val="26"/>
        </w:rPr>
        <w:t xml:space="preserve"> </w:t>
      </w:r>
      <w:r>
        <w:rPr>
          <w:color w:val="682C61"/>
          <w:w w:val="85"/>
          <w:sz w:val="26"/>
        </w:rPr>
        <w:t>funding</w:t>
      </w:r>
      <w:r>
        <w:rPr>
          <w:color w:val="682C61"/>
          <w:sz w:val="26"/>
        </w:rPr>
        <w:t xml:space="preserve"> </w:t>
      </w:r>
      <w:r>
        <w:rPr>
          <w:color w:val="682C61"/>
          <w:w w:val="85"/>
          <w:sz w:val="26"/>
        </w:rPr>
        <w:t>markets</w:t>
      </w:r>
      <w:r>
        <w:rPr>
          <w:color w:val="682C61"/>
          <w:sz w:val="26"/>
        </w:rPr>
        <w:t xml:space="preserve"> </w:t>
      </w:r>
      <w:r>
        <w:rPr>
          <w:color w:val="682C61"/>
          <w:w w:val="85"/>
          <w:sz w:val="26"/>
        </w:rPr>
        <w:t>for</w:t>
      </w:r>
      <w:r>
        <w:rPr>
          <w:color w:val="682C61"/>
          <w:sz w:val="26"/>
        </w:rPr>
        <w:t xml:space="preserve"> </w:t>
      </w:r>
      <w:r>
        <w:rPr>
          <w:color w:val="682C61"/>
          <w:w w:val="85"/>
          <w:sz w:val="26"/>
        </w:rPr>
        <w:t>banks</w:t>
      </w:r>
      <w:r>
        <w:rPr>
          <w:color w:val="682C61"/>
          <w:sz w:val="26"/>
        </w:rPr>
        <w:t xml:space="preserve"> </w:t>
      </w:r>
      <w:r>
        <w:rPr>
          <w:color w:val="682C61"/>
          <w:w w:val="85"/>
          <w:sz w:val="26"/>
        </w:rPr>
        <w:t>and</w:t>
      </w:r>
      <w:r>
        <w:rPr>
          <w:color w:val="682C61"/>
          <w:sz w:val="26"/>
        </w:rPr>
        <w:t xml:space="preserve"> </w:t>
      </w:r>
      <w:r>
        <w:rPr>
          <w:color w:val="682C61"/>
          <w:w w:val="85"/>
          <w:sz w:val="26"/>
        </w:rPr>
        <w:t>corporates.</w:t>
      </w:r>
      <w:r>
        <w:rPr>
          <w:color w:val="682C61"/>
          <w:spacing w:val="80"/>
          <w:sz w:val="26"/>
        </w:rPr>
        <w:t xml:space="preserve"> </w:t>
      </w:r>
      <w:r>
        <w:rPr>
          <w:color w:val="682C61"/>
          <w:w w:val="85"/>
          <w:sz w:val="26"/>
        </w:rPr>
        <w:t>In</w:t>
      </w:r>
      <w:r>
        <w:rPr>
          <w:color w:val="682C61"/>
          <w:sz w:val="26"/>
        </w:rPr>
        <w:t xml:space="preserve"> </w:t>
      </w:r>
      <w:r>
        <w:rPr>
          <w:color w:val="682C61"/>
          <w:w w:val="85"/>
          <w:sz w:val="26"/>
        </w:rPr>
        <w:t>the</w:t>
      </w:r>
      <w:r>
        <w:rPr>
          <w:color w:val="682C61"/>
          <w:sz w:val="26"/>
        </w:rPr>
        <w:t xml:space="preserve"> </w:t>
      </w:r>
      <w:r>
        <w:rPr>
          <w:color w:val="682C61"/>
          <w:w w:val="85"/>
          <w:sz w:val="26"/>
        </w:rPr>
        <w:t>Committee’s view, these global risks to the outlook for financial stability have increased since June.</w:t>
      </w:r>
    </w:p>
    <w:p w14:paraId="05212D16" w14:textId="77777777" w:rsidR="007423F2" w:rsidRDefault="000B511B">
      <w:pPr>
        <w:spacing w:before="300" w:line="254" w:lineRule="auto"/>
        <w:ind w:left="85" w:right="409"/>
        <w:rPr>
          <w:sz w:val="26"/>
        </w:rPr>
      </w:pPr>
      <w:r>
        <w:rPr>
          <w:color w:val="682C61"/>
          <w:w w:val="85"/>
          <w:sz w:val="26"/>
        </w:rPr>
        <w:t>Domestically, the Committee was concerned in June about a further increase in risk to financial</w:t>
      </w:r>
      <w:r>
        <w:rPr>
          <w:color w:val="682C61"/>
          <w:sz w:val="26"/>
        </w:rPr>
        <w:t xml:space="preserve"> </w:t>
      </w:r>
      <w:r>
        <w:rPr>
          <w:color w:val="682C61"/>
          <w:w w:val="90"/>
          <w:sz w:val="26"/>
        </w:rPr>
        <w:t>stability</w:t>
      </w:r>
      <w:r>
        <w:rPr>
          <w:color w:val="682C61"/>
          <w:spacing w:val="-13"/>
          <w:w w:val="90"/>
          <w:sz w:val="26"/>
        </w:rPr>
        <w:t xml:space="preserve"> </w:t>
      </w:r>
      <w:r>
        <w:rPr>
          <w:color w:val="682C61"/>
          <w:w w:val="90"/>
          <w:sz w:val="26"/>
        </w:rPr>
        <w:t>from</w:t>
      </w:r>
      <w:r>
        <w:rPr>
          <w:color w:val="682C61"/>
          <w:spacing w:val="-12"/>
          <w:w w:val="90"/>
          <w:sz w:val="26"/>
        </w:rPr>
        <w:t xml:space="preserve"> </w:t>
      </w:r>
      <w:r>
        <w:rPr>
          <w:color w:val="682C61"/>
          <w:w w:val="90"/>
          <w:sz w:val="26"/>
        </w:rPr>
        <w:t>the</w:t>
      </w:r>
      <w:r>
        <w:rPr>
          <w:color w:val="682C61"/>
          <w:spacing w:val="-12"/>
          <w:w w:val="90"/>
          <w:sz w:val="26"/>
        </w:rPr>
        <w:t xml:space="preserve"> </w:t>
      </w:r>
      <w:r>
        <w:rPr>
          <w:color w:val="682C61"/>
          <w:w w:val="90"/>
          <w:sz w:val="26"/>
        </w:rPr>
        <w:t>housing</w:t>
      </w:r>
      <w:r>
        <w:rPr>
          <w:color w:val="682C61"/>
          <w:spacing w:val="-12"/>
          <w:w w:val="90"/>
          <w:sz w:val="26"/>
        </w:rPr>
        <w:t xml:space="preserve"> </w:t>
      </w:r>
      <w:r>
        <w:rPr>
          <w:color w:val="682C61"/>
          <w:w w:val="90"/>
          <w:sz w:val="26"/>
        </w:rPr>
        <w:t>market.</w:t>
      </w:r>
      <w:r>
        <w:rPr>
          <w:color w:val="682C61"/>
          <w:spacing w:val="-3"/>
          <w:sz w:val="26"/>
        </w:rPr>
        <w:t xml:space="preserve"> </w:t>
      </w:r>
      <w:r>
        <w:rPr>
          <w:color w:val="682C61"/>
          <w:w w:val="90"/>
          <w:sz w:val="26"/>
        </w:rPr>
        <w:t>This</w:t>
      </w:r>
      <w:r>
        <w:rPr>
          <w:color w:val="682C61"/>
          <w:spacing w:val="-12"/>
          <w:w w:val="90"/>
          <w:sz w:val="26"/>
        </w:rPr>
        <w:t xml:space="preserve"> </w:t>
      </w:r>
      <w:r>
        <w:rPr>
          <w:color w:val="682C61"/>
          <w:w w:val="90"/>
          <w:sz w:val="26"/>
        </w:rPr>
        <w:t>increase</w:t>
      </w:r>
      <w:r>
        <w:rPr>
          <w:color w:val="682C61"/>
          <w:spacing w:val="-12"/>
          <w:w w:val="90"/>
          <w:sz w:val="26"/>
        </w:rPr>
        <w:t xml:space="preserve"> </w:t>
      </w:r>
      <w:r>
        <w:rPr>
          <w:color w:val="682C61"/>
          <w:w w:val="90"/>
          <w:sz w:val="26"/>
        </w:rPr>
        <w:t>has</w:t>
      </w:r>
      <w:r>
        <w:rPr>
          <w:color w:val="682C61"/>
          <w:spacing w:val="-12"/>
          <w:w w:val="90"/>
          <w:sz w:val="26"/>
        </w:rPr>
        <w:t xml:space="preserve"> </w:t>
      </w:r>
      <w:r>
        <w:rPr>
          <w:color w:val="682C61"/>
          <w:w w:val="90"/>
          <w:sz w:val="26"/>
        </w:rPr>
        <w:t>not</w:t>
      </w:r>
      <w:r>
        <w:rPr>
          <w:color w:val="682C61"/>
          <w:spacing w:val="-13"/>
          <w:w w:val="90"/>
          <w:sz w:val="26"/>
        </w:rPr>
        <w:t xml:space="preserve"> </w:t>
      </w:r>
      <w:r>
        <w:rPr>
          <w:color w:val="682C61"/>
          <w:w w:val="90"/>
          <w:sz w:val="26"/>
        </w:rPr>
        <w:t>so</w:t>
      </w:r>
      <w:r>
        <w:rPr>
          <w:color w:val="682C61"/>
          <w:spacing w:val="-12"/>
          <w:w w:val="90"/>
          <w:sz w:val="26"/>
        </w:rPr>
        <w:t xml:space="preserve"> </w:t>
      </w:r>
      <w:r>
        <w:rPr>
          <w:color w:val="682C61"/>
          <w:w w:val="90"/>
          <w:sz w:val="26"/>
        </w:rPr>
        <w:t>far</w:t>
      </w:r>
      <w:r>
        <w:rPr>
          <w:color w:val="682C61"/>
          <w:spacing w:val="-12"/>
          <w:w w:val="90"/>
          <w:sz w:val="26"/>
        </w:rPr>
        <w:t xml:space="preserve"> </w:t>
      </w:r>
      <w:r>
        <w:rPr>
          <w:color w:val="682C61"/>
          <w:w w:val="90"/>
          <w:sz w:val="26"/>
        </w:rPr>
        <w:t>occurred;</w:t>
      </w:r>
      <w:r>
        <w:rPr>
          <w:color w:val="682C61"/>
          <w:spacing w:val="-3"/>
          <w:sz w:val="26"/>
        </w:rPr>
        <w:t xml:space="preserve"> </w:t>
      </w:r>
      <w:r>
        <w:rPr>
          <w:color w:val="682C61"/>
          <w:w w:val="90"/>
          <w:sz w:val="26"/>
        </w:rPr>
        <w:t>but</w:t>
      </w:r>
      <w:r>
        <w:rPr>
          <w:color w:val="682C61"/>
          <w:spacing w:val="-12"/>
          <w:w w:val="90"/>
          <w:sz w:val="26"/>
        </w:rPr>
        <w:t xml:space="preserve"> </w:t>
      </w:r>
      <w:r>
        <w:rPr>
          <w:color w:val="682C61"/>
          <w:w w:val="90"/>
          <w:sz w:val="26"/>
        </w:rPr>
        <w:t>debt</w:t>
      </w:r>
      <w:r>
        <w:rPr>
          <w:color w:val="682C61"/>
          <w:spacing w:val="-12"/>
          <w:w w:val="90"/>
          <w:sz w:val="26"/>
        </w:rPr>
        <w:t xml:space="preserve"> </w:t>
      </w:r>
      <w:r>
        <w:rPr>
          <w:color w:val="682C61"/>
          <w:w w:val="90"/>
          <w:sz w:val="26"/>
        </w:rPr>
        <w:t>levels</w:t>
      </w:r>
      <w:r>
        <w:rPr>
          <w:color w:val="682C61"/>
          <w:spacing w:val="-12"/>
          <w:w w:val="90"/>
          <w:sz w:val="26"/>
        </w:rPr>
        <w:t xml:space="preserve"> </w:t>
      </w:r>
      <w:r>
        <w:rPr>
          <w:color w:val="682C61"/>
          <w:w w:val="90"/>
          <w:sz w:val="26"/>
        </w:rPr>
        <w:t>in</w:t>
      </w:r>
      <w:r>
        <w:rPr>
          <w:color w:val="682C61"/>
          <w:spacing w:val="-12"/>
          <w:w w:val="90"/>
          <w:sz w:val="26"/>
        </w:rPr>
        <w:t xml:space="preserve"> </w:t>
      </w:r>
      <w:r>
        <w:rPr>
          <w:color w:val="682C61"/>
          <w:w w:val="90"/>
          <w:sz w:val="26"/>
        </w:rPr>
        <w:t>the</w:t>
      </w:r>
    </w:p>
    <w:p w14:paraId="64CB48A8" w14:textId="77777777" w:rsidR="007423F2" w:rsidRDefault="000B511B">
      <w:pPr>
        <w:spacing w:line="254" w:lineRule="auto"/>
        <w:ind w:left="85"/>
        <w:rPr>
          <w:sz w:val="26"/>
        </w:rPr>
      </w:pPr>
      <w:r>
        <w:rPr>
          <w:color w:val="682C61"/>
          <w:w w:val="85"/>
          <w:sz w:val="26"/>
        </w:rPr>
        <w:t>UK household sector remain high relative to incomes and the insurance provided by the FPC’s June</w:t>
      </w:r>
      <w:r>
        <w:rPr>
          <w:color w:val="682C61"/>
          <w:spacing w:val="80"/>
          <w:sz w:val="26"/>
        </w:rPr>
        <w:t xml:space="preserve"> </w:t>
      </w:r>
      <w:r>
        <w:rPr>
          <w:color w:val="682C61"/>
          <w:w w:val="90"/>
          <w:sz w:val="26"/>
        </w:rPr>
        <w:t>Recommendations therefore remains warranted.</w:t>
      </w:r>
    </w:p>
    <w:p w14:paraId="65AF408D" w14:textId="77777777" w:rsidR="007423F2" w:rsidRDefault="000B511B">
      <w:pPr>
        <w:spacing w:before="300" w:line="254" w:lineRule="auto"/>
        <w:ind w:left="85" w:right="409"/>
        <w:rPr>
          <w:sz w:val="26"/>
        </w:rPr>
      </w:pPr>
      <w:r>
        <w:rPr>
          <w:color w:val="682C61"/>
          <w:w w:val="85"/>
          <w:sz w:val="26"/>
        </w:rPr>
        <w:t>UK banks are on a transition path towards greater resilience, in advance of regulatory requirements, and have significantly increased their capital over the last year.</w:t>
      </w:r>
      <w:r>
        <w:rPr>
          <w:color w:val="682C61"/>
          <w:spacing w:val="40"/>
          <w:sz w:val="26"/>
        </w:rPr>
        <w:t xml:space="preserve"> </w:t>
      </w:r>
      <w:r>
        <w:rPr>
          <w:color w:val="682C61"/>
          <w:w w:val="85"/>
          <w:sz w:val="26"/>
        </w:rPr>
        <w:t xml:space="preserve">Since June, there have been two </w:t>
      </w:r>
      <w:r>
        <w:rPr>
          <w:color w:val="682C61"/>
          <w:w w:val="90"/>
          <w:sz w:val="26"/>
        </w:rPr>
        <w:t>further</w:t>
      </w:r>
      <w:r>
        <w:rPr>
          <w:color w:val="682C61"/>
          <w:spacing w:val="-3"/>
          <w:w w:val="90"/>
          <w:sz w:val="26"/>
        </w:rPr>
        <w:t xml:space="preserve"> </w:t>
      </w:r>
      <w:r>
        <w:rPr>
          <w:color w:val="682C61"/>
          <w:w w:val="90"/>
          <w:sz w:val="26"/>
        </w:rPr>
        <w:t>important</w:t>
      </w:r>
      <w:r>
        <w:rPr>
          <w:color w:val="682C61"/>
          <w:spacing w:val="-3"/>
          <w:w w:val="90"/>
          <w:sz w:val="26"/>
        </w:rPr>
        <w:t xml:space="preserve"> </w:t>
      </w:r>
      <w:r>
        <w:rPr>
          <w:color w:val="682C61"/>
          <w:w w:val="90"/>
          <w:sz w:val="26"/>
        </w:rPr>
        <w:t>milestones</w:t>
      </w:r>
      <w:r>
        <w:rPr>
          <w:color w:val="682C61"/>
          <w:spacing w:val="-3"/>
          <w:w w:val="90"/>
          <w:sz w:val="26"/>
        </w:rPr>
        <w:t xml:space="preserve"> </w:t>
      </w:r>
      <w:r>
        <w:rPr>
          <w:color w:val="682C61"/>
          <w:w w:val="90"/>
          <w:sz w:val="26"/>
        </w:rPr>
        <w:t>in</w:t>
      </w:r>
      <w:r>
        <w:rPr>
          <w:color w:val="682C61"/>
          <w:spacing w:val="-3"/>
          <w:w w:val="90"/>
          <w:sz w:val="26"/>
        </w:rPr>
        <w:t xml:space="preserve"> </w:t>
      </w:r>
      <w:r>
        <w:rPr>
          <w:color w:val="682C61"/>
          <w:w w:val="90"/>
          <w:sz w:val="26"/>
        </w:rPr>
        <w:t>the</w:t>
      </w:r>
      <w:r>
        <w:rPr>
          <w:color w:val="682C61"/>
          <w:spacing w:val="-3"/>
          <w:w w:val="90"/>
          <w:sz w:val="26"/>
        </w:rPr>
        <w:t xml:space="preserve"> </w:t>
      </w:r>
      <w:r>
        <w:rPr>
          <w:color w:val="682C61"/>
          <w:w w:val="90"/>
          <w:sz w:val="26"/>
        </w:rPr>
        <w:t>development</w:t>
      </w:r>
      <w:r>
        <w:rPr>
          <w:color w:val="682C61"/>
          <w:spacing w:val="-3"/>
          <w:w w:val="90"/>
          <w:sz w:val="26"/>
        </w:rPr>
        <w:t xml:space="preserve"> </w:t>
      </w:r>
      <w:r>
        <w:rPr>
          <w:color w:val="682C61"/>
          <w:w w:val="90"/>
          <w:sz w:val="26"/>
        </w:rPr>
        <w:t>of</w:t>
      </w:r>
      <w:r>
        <w:rPr>
          <w:color w:val="682C61"/>
          <w:spacing w:val="-3"/>
          <w:w w:val="90"/>
          <w:sz w:val="26"/>
        </w:rPr>
        <w:t xml:space="preserve"> </w:t>
      </w:r>
      <w:r>
        <w:rPr>
          <w:color w:val="682C61"/>
          <w:w w:val="90"/>
          <w:sz w:val="26"/>
        </w:rPr>
        <w:t>a</w:t>
      </w:r>
      <w:r>
        <w:rPr>
          <w:color w:val="682C61"/>
          <w:spacing w:val="-3"/>
          <w:w w:val="90"/>
          <w:sz w:val="26"/>
        </w:rPr>
        <w:t xml:space="preserve"> </w:t>
      </w:r>
      <w:r>
        <w:rPr>
          <w:color w:val="682C61"/>
          <w:w w:val="90"/>
          <w:sz w:val="26"/>
        </w:rPr>
        <w:t>more</w:t>
      </w:r>
      <w:r>
        <w:rPr>
          <w:color w:val="682C61"/>
          <w:spacing w:val="-3"/>
          <w:w w:val="90"/>
          <w:sz w:val="26"/>
        </w:rPr>
        <w:t xml:space="preserve"> </w:t>
      </w:r>
      <w:r>
        <w:rPr>
          <w:color w:val="682C61"/>
          <w:w w:val="90"/>
          <w:sz w:val="26"/>
        </w:rPr>
        <w:t>robust</w:t>
      </w:r>
      <w:r>
        <w:rPr>
          <w:color w:val="682C61"/>
          <w:spacing w:val="-3"/>
          <w:w w:val="90"/>
          <w:sz w:val="26"/>
        </w:rPr>
        <w:t xml:space="preserve"> </w:t>
      </w:r>
      <w:r>
        <w:rPr>
          <w:color w:val="682C61"/>
          <w:w w:val="90"/>
          <w:sz w:val="26"/>
        </w:rPr>
        <w:t>prudential</w:t>
      </w:r>
      <w:r>
        <w:rPr>
          <w:color w:val="682C61"/>
          <w:spacing w:val="-3"/>
          <w:w w:val="90"/>
          <w:sz w:val="26"/>
        </w:rPr>
        <w:t xml:space="preserve"> </w:t>
      </w:r>
      <w:r>
        <w:rPr>
          <w:color w:val="682C61"/>
          <w:w w:val="90"/>
          <w:sz w:val="26"/>
        </w:rPr>
        <w:t>regulatory framework:</w:t>
      </w:r>
      <w:r>
        <w:rPr>
          <w:color w:val="682C61"/>
          <w:spacing w:val="40"/>
          <w:sz w:val="26"/>
        </w:rPr>
        <w:t xml:space="preserve"> </w:t>
      </w:r>
      <w:r>
        <w:rPr>
          <w:color w:val="682C61"/>
          <w:w w:val="90"/>
          <w:sz w:val="26"/>
        </w:rPr>
        <w:t>agreement</w:t>
      </w:r>
      <w:r>
        <w:rPr>
          <w:color w:val="682C61"/>
          <w:spacing w:val="-7"/>
          <w:w w:val="90"/>
          <w:sz w:val="26"/>
        </w:rPr>
        <w:t xml:space="preserve"> </w:t>
      </w:r>
      <w:r>
        <w:rPr>
          <w:color w:val="682C61"/>
          <w:w w:val="90"/>
          <w:sz w:val="26"/>
        </w:rPr>
        <w:t>on</w:t>
      </w:r>
      <w:r>
        <w:rPr>
          <w:color w:val="682C61"/>
          <w:spacing w:val="-7"/>
          <w:w w:val="90"/>
          <w:sz w:val="26"/>
        </w:rPr>
        <w:t xml:space="preserve"> </w:t>
      </w:r>
      <w:r>
        <w:rPr>
          <w:color w:val="682C61"/>
          <w:w w:val="90"/>
          <w:sz w:val="26"/>
        </w:rPr>
        <w:t>total</w:t>
      </w:r>
      <w:r>
        <w:rPr>
          <w:color w:val="682C61"/>
          <w:spacing w:val="-7"/>
          <w:w w:val="90"/>
          <w:sz w:val="26"/>
        </w:rPr>
        <w:t xml:space="preserve"> </w:t>
      </w:r>
      <w:r>
        <w:rPr>
          <w:color w:val="682C61"/>
          <w:w w:val="90"/>
          <w:sz w:val="26"/>
        </w:rPr>
        <w:t>loss-absorbing</w:t>
      </w:r>
      <w:r>
        <w:rPr>
          <w:color w:val="682C61"/>
          <w:spacing w:val="-7"/>
          <w:w w:val="90"/>
          <w:sz w:val="26"/>
        </w:rPr>
        <w:t xml:space="preserve"> </w:t>
      </w:r>
      <w:r>
        <w:rPr>
          <w:color w:val="682C61"/>
          <w:w w:val="90"/>
          <w:sz w:val="26"/>
        </w:rPr>
        <w:t>capacity</w:t>
      </w:r>
      <w:r>
        <w:rPr>
          <w:color w:val="682C61"/>
          <w:spacing w:val="-7"/>
          <w:w w:val="90"/>
          <w:sz w:val="26"/>
        </w:rPr>
        <w:t xml:space="preserve"> </w:t>
      </w:r>
      <w:r>
        <w:rPr>
          <w:color w:val="682C61"/>
          <w:w w:val="90"/>
          <w:sz w:val="26"/>
        </w:rPr>
        <w:t>requirements</w:t>
      </w:r>
      <w:r>
        <w:rPr>
          <w:color w:val="682C61"/>
          <w:spacing w:val="-7"/>
          <w:w w:val="90"/>
          <w:sz w:val="26"/>
        </w:rPr>
        <w:t xml:space="preserve"> </w:t>
      </w:r>
      <w:r>
        <w:rPr>
          <w:color w:val="682C61"/>
          <w:w w:val="90"/>
          <w:sz w:val="26"/>
        </w:rPr>
        <w:t>internationally</w:t>
      </w:r>
      <w:r>
        <w:rPr>
          <w:color w:val="682C61"/>
          <w:spacing w:val="-7"/>
          <w:w w:val="90"/>
          <w:sz w:val="26"/>
        </w:rPr>
        <w:t xml:space="preserve"> </w:t>
      </w:r>
      <w:r>
        <w:rPr>
          <w:color w:val="682C61"/>
          <w:w w:val="90"/>
          <w:sz w:val="26"/>
        </w:rPr>
        <w:t>and</w:t>
      </w:r>
      <w:r>
        <w:rPr>
          <w:color w:val="682C61"/>
          <w:spacing w:val="-7"/>
          <w:w w:val="90"/>
          <w:sz w:val="26"/>
        </w:rPr>
        <w:t xml:space="preserve"> </w:t>
      </w:r>
      <w:r>
        <w:rPr>
          <w:color w:val="682C61"/>
          <w:w w:val="90"/>
          <w:sz w:val="26"/>
        </w:rPr>
        <w:t xml:space="preserve">the </w:t>
      </w:r>
      <w:r>
        <w:rPr>
          <w:color w:val="682C61"/>
          <w:w w:val="85"/>
          <w:sz w:val="26"/>
        </w:rPr>
        <w:t xml:space="preserve">publication of the </w:t>
      </w:r>
      <w:r>
        <w:rPr>
          <w:i/>
          <w:color w:val="682C61"/>
          <w:w w:val="85"/>
          <w:sz w:val="26"/>
        </w:rPr>
        <w:t xml:space="preserve">Review of the Leverage Ratio </w:t>
      </w:r>
      <w:r>
        <w:rPr>
          <w:color w:val="682C61"/>
          <w:w w:val="85"/>
          <w:sz w:val="26"/>
        </w:rPr>
        <w:t>domestically.</w:t>
      </w:r>
      <w:r>
        <w:rPr>
          <w:color w:val="682C61"/>
          <w:spacing w:val="40"/>
          <w:sz w:val="26"/>
        </w:rPr>
        <w:t xml:space="preserve"> </w:t>
      </w:r>
      <w:r>
        <w:rPr>
          <w:color w:val="682C61"/>
          <w:w w:val="85"/>
          <w:sz w:val="26"/>
        </w:rPr>
        <w:t xml:space="preserve">The overall design of the prudential </w:t>
      </w:r>
      <w:r>
        <w:rPr>
          <w:color w:val="682C61"/>
          <w:w w:val="90"/>
          <w:sz w:val="26"/>
        </w:rPr>
        <w:t>regulatory framework has now largely been set out.</w:t>
      </w:r>
    </w:p>
    <w:p w14:paraId="0F4C542A" w14:textId="77777777" w:rsidR="007423F2" w:rsidRDefault="000B511B">
      <w:pPr>
        <w:spacing w:before="300" w:line="254" w:lineRule="auto"/>
        <w:ind w:left="85" w:right="582"/>
        <w:rPr>
          <w:sz w:val="26"/>
        </w:rPr>
      </w:pPr>
      <w:r>
        <w:rPr>
          <w:color w:val="682C61"/>
          <w:w w:val="85"/>
          <w:sz w:val="26"/>
        </w:rPr>
        <w:t>The recent stress tests provide a check on the banking system’s capital adequacy.</w:t>
      </w:r>
      <w:r>
        <w:rPr>
          <w:color w:val="682C61"/>
          <w:spacing w:val="80"/>
          <w:sz w:val="26"/>
        </w:rPr>
        <w:t xml:space="preserve"> </w:t>
      </w:r>
      <w:r>
        <w:rPr>
          <w:color w:val="682C61"/>
          <w:w w:val="85"/>
          <w:sz w:val="26"/>
        </w:rPr>
        <w:t>The Committee</w:t>
      </w:r>
      <w:r>
        <w:rPr>
          <w:color w:val="682C61"/>
          <w:sz w:val="26"/>
        </w:rPr>
        <w:t xml:space="preserve"> </w:t>
      </w:r>
      <w:r>
        <w:rPr>
          <w:color w:val="682C61"/>
          <w:w w:val="85"/>
          <w:sz w:val="26"/>
        </w:rPr>
        <w:t>judges that no system-wide, macroprudential actions on bank capital are needed given the results</w:t>
      </w:r>
      <w:r>
        <w:rPr>
          <w:color w:val="682C61"/>
          <w:spacing w:val="80"/>
          <w:w w:val="150"/>
          <w:sz w:val="26"/>
        </w:rPr>
        <w:t xml:space="preserve"> </w:t>
      </w:r>
      <w:r>
        <w:rPr>
          <w:color w:val="682C61"/>
          <w:w w:val="90"/>
          <w:sz w:val="26"/>
        </w:rPr>
        <w:t>of</w:t>
      </w:r>
      <w:r>
        <w:rPr>
          <w:color w:val="682C61"/>
          <w:spacing w:val="-9"/>
          <w:w w:val="90"/>
          <w:sz w:val="26"/>
        </w:rPr>
        <w:t xml:space="preserve"> </w:t>
      </w:r>
      <w:r>
        <w:rPr>
          <w:color w:val="682C61"/>
          <w:w w:val="90"/>
          <w:sz w:val="26"/>
        </w:rPr>
        <w:t>those</w:t>
      </w:r>
      <w:r>
        <w:rPr>
          <w:color w:val="682C61"/>
          <w:spacing w:val="-9"/>
          <w:w w:val="90"/>
          <w:sz w:val="26"/>
        </w:rPr>
        <w:t xml:space="preserve"> </w:t>
      </w:r>
      <w:r>
        <w:rPr>
          <w:color w:val="682C61"/>
          <w:w w:val="90"/>
          <w:sz w:val="26"/>
        </w:rPr>
        <w:t>tests,</w:t>
      </w:r>
      <w:r>
        <w:rPr>
          <w:color w:val="682C61"/>
          <w:spacing w:val="-9"/>
          <w:w w:val="90"/>
          <w:sz w:val="26"/>
        </w:rPr>
        <w:t xml:space="preserve"> </w:t>
      </w:r>
      <w:r>
        <w:rPr>
          <w:color w:val="682C61"/>
          <w:w w:val="90"/>
          <w:sz w:val="26"/>
        </w:rPr>
        <w:t>the</w:t>
      </w:r>
      <w:r>
        <w:rPr>
          <w:color w:val="682C61"/>
          <w:spacing w:val="-9"/>
          <w:w w:val="90"/>
          <w:sz w:val="26"/>
        </w:rPr>
        <w:t xml:space="preserve"> </w:t>
      </w:r>
      <w:r>
        <w:rPr>
          <w:color w:val="682C61"/>
          <w:w w:val="90"/>
          <w:sz w:val="26"/>
        </w:rPr>
        <w:t>capital</w:t>
      </w:r>
      <w:r>
        <w:rPr>
          <w:color w:val="682C61"/>
          <w:spacing w:val="-9"/>
          <w:w w:val="90"/>
          <w:sz w:val="26"/>
        </w:rPr>
        <w:t xml:space="preserve"> </w:t>
      </w:r>
      <w:r>
        <w:rPr>
          <w:color w:val="682C61"/>
          <w:w w:val="90"/>
          <w:sz w:val="26"/>
        </w:rPr>
        <w:t>plans</w:t>
      </w:r>
      <w:r>
        <w:rPr>
          <w:color w:val="682C61"/>
          <w:spacing w:val="-9"/>
          <w:w w:val="90"/>
          <w:sz w:val="26"/>
        </w:rPr>
        <w:t xml:space="preserve"> </w:t>
      </w:r>
      <w:r>
        <w:rPr>
          <w:color w:val="682C61"/>
          <w:w w:val="90"/>
          <w:sz w:val="26"/>
        </w:rPr>
        <w:t>agreed</w:t>
      </w:r>
      <w:r>
        <w:rPr>
          <w:color w:val="682C61"/>
          <w:spacing w:val="-9"/>
          <w:w w:val="90"/>
          <w:sz w:val="26"/>
        </w:rPr>
        <w:t xml:space="preserve"> </w:t>
      </w:r>
      <w:r>
        <w:rPr>
          <w:color w:val="682C61"/>
          <w:w w:val="90"/>
          <w:sz w:val="26"/>
        </w:rPr>
        <w:t>by</w:t>
      </w:r>
      <w:r>
        <w:rPr>
          <w:color w:val="682C61"/>
          <w:spacing w:val="-9"/>
          <w:w w:val="90"/>
          <w:sz w:val="26"/>
        </w:rPr>
        <w:t xml:space="preserve"> </w:t>
      </w:r>
      <w:r>
        <w:rPr>
          <w:color w:val="682C61"/>
          <w:w w:val="90"/>
          <w:sz w:val="26"/>
        </w:rPr>
        <w:t>banks</w:t>
      </w:r>
      <w:r>
        <w:rPr>
          <w:color w:val="682C61"/>
          <w:spacing w:val="-9"/>
          <w:w w:val="90"/>
          <w:sz w:val="26"/>
        </w:rPr>
        <w:t xml:space="preserve"> </w:t>
      </w:r>
      <w:r>
        <w:rPr>
          <w:color w:val="682C61"/>
          <w:w w:val="90"/>
          <w:sz w:val="26"/>
        </w:rPr>
        <w:t>with</w:t>
      </w:r>
      <w:r>
        <w:rPr>
          <w:color w:val="682C61"/>
          <w:spacing w:val="-9"/>
          <w:w w:val="90"/>
          <w:sz w:val="26"/>
        </w:rPr>
        <w:t xml:space="preserve"> </w:t>
      </w:r>
      <w:r>
        <w:rPr>
          <w:color w:val="682C61"/>
          <w:w w:val="90"/>
          <w:sz w:val="26"/>
        </w:rPr>
        <w:t>the</w:t>
      </w:r>
      <w:r>
        <w:rPr>
          <w:color w:val="682C61"/>
          <w:spacing w:val="-9"/>
          <w:w w:val="90"/>
          <w:sz w:val="26"/>
        </w:rPr>
        <w:t xml:space="preserve"> </w:t>
      </w:r>
      <w:r>
        <w:rPr>
          <w:color w:val="682C61"/>
          <w:w w:val="90"/>
          <w:sz w:val="26"/>
        </w:rPr>
        <w:t>PRA</w:t>
      </w:r>
      <w:r>
        <w:rPr>
          <w:color w:val="682C61"/>
          <w:spacing w:val="-12"/>
          <w:w w:val="90"/>
          <w:sz w:val="26"/>
        </w:rPr>
        <w:t xml:space="preserve"> </w:t>
      </w:r>
      <w:r>
        <w:rPr>
          <w:color w:val="682C61"/>
          <w:w w:val="90"/>
          <w:sz w:val="26"/>
        </w:rPr>
        <w:t>Board,</w:t>
      </w:r>
      <w:r>
        <w:rPr>
          <w:color w:val="682C61"/>
          <w:spacing w:val="-9"/>
          <w:w w:val="90"/>
          <w:sz w:val="26"/>
        </w:rPr>
        <w:t xml:space="preserve"> </w:t>
      </w:r>
      <w:r>
        <w:rPr>
          <w:color w:val="682C61"/>
          <w:w w:val="90"/>
          <w:sz w:val="26"/>
        </w:rPr>
        <w:t>and</w:t>
      </w:r>
      <w:r>
        <w:rPr>
          <w:color w:val="682C61"/>
          <w:spacing w:val="-9"/>
          <w:w w:val="90"/>
          <w:sz w:val="26"/>
        </w:rPr>
        <w:t xml:space="preserve"> </w:t>
      </w:r>
      <w:r>
        <w:rPr>
          <w:color w:val="682C61"/>
          <w:w w:val="90"/>
          <w:sz w:val="26"/>
        </w:rPr>
        <w:t>given</w:t>
      </w:r>
      <w:r>
        <w:rPr>
          <w:color w:val="682C61"/>
          <w:spacing w:val="-9"/>
          <w:w w:val="90"/>
          <w:sz w:val="26"/>
        </w:rPr>
        <w:t xml:space="preserve"> </w:t>
      </w:r>
      <w:r>
        <w:rPr>
          <w:color w:val="682C61"/>
          <w:w w:val="90"/>
          <w:sz w:val="26"/>
        </w:rPr>
        <w:t>that</w:t>
      </w:r>
      <w:r>
        <w:rPr>
          <w:color w:val="682C61"/>
          <w:spacing w:val="-9"/>
          <w:w w:val="90"/>
          <w:sz w:val="26"/>
        </w:rPr>
        <w:t xml:space="preserve"> </w:t>
      </w:r>
      <w:r>
        <w:rPr>
          <w:color w:val="682C61"/>
          <w:w w:val="90"/>
          <w:sz w:val="26"/>
        </w:rPr>
        <w:t>the</w:t>
      </w:r>
      <w:r>
        <w:rPr>
          <w:color w:val="682C61"/>
          <w:spacing w:val="-9"/>
          <w:w w:val="90"/>
          <w:sz w:val="26"/>
        </w:rPr>
        <w:t xml:space="preserve"> </w:t>
      </w:r>
      <w:r>
        <w:rPr>
          <w:color w:val="682C61"/>
          <w:w w:val="90"/>
          <w:sz w:val="26"/>
        </w:rPr>
        <w:t>banking system</w:t>
      </w:r>
      <w:r>
        <w:rPr>
          <w:color w:val="682C61"/>
          <w:spacing w:val="-3"/>
          <w:w w:val="90"/>
          <w:sz w:val="26"/>
        </w:rPr>
        <w:t xml:space="preserve"> </w:t>
      </w:r>
      <w:r>
        <w:rPr>
          <w:color w:val="682C61"/>
          <w:w w:val="90"/>
          <w:sz w:val="26"/>
        </w:rPr>
        <w:t>is</w:t>
      </w:r>
      <w:r>
        <w:rPr>
          <w:color w:val="682C61"/>
          <w:spacing w:val="-3"/>
          <w:w w:val="90"/>
          <w:sz w:val="26"/>
        </w:rPr>
        <w:t xml:space="preserve"> </w:t>
      </w:r>
      <w:r>
        <w:rPr>
          <w:color w:val="682C61"/>
          <w:w w:val="90"/>
          <w:sz w:val="26"/>
        </w:rPr>
        <w:t>on</w:t>
      </w:r>
      <w:r>
        <w:rPr>
          <w:color w:val="682C61"/>
          <w:spacing w:val="-3"/>
          <w:w w:val="90"/>
          <w:sz w:val="26"/>
        </w:rPr>
        <w:t xml:space="preserve"> </w:t>
      </w:r>
      <w:r>
        <w:rPr>
          <w:color w:val="682C61"/>
          <w:w w:val="90"/>
          <w:sz w:val="26"/>
        </w:rPr>
        <w:t>the</w:t>
      </w:r>
      <w:r>
        <w:rPr>
          <w:color w:val="682C61"/>
          <w:spacing w:val="-3"/>
          <w:w w:val="90"/>
          <w:sz w:val="26"/>
        </w:rPr>
        <w:t xml:space="preserve"> </w:t>
      </w:r>
      <w:r>
        <w:rPr>
          <w:color w:val="682C61"/>
          <w:w w:val="90"/>
          <w:sz w:val="26"/>
        </w:rPr>
        <w:t>transition</w:t>
      </w:r>
      <w:r>
        <w:rPr>
          <w:color w:val="682C61"/>
          <w:spacing w:val="-3"/>
          <w:w w:val="90"/>
          <w:sz w:val="26"/>
        </w:rPr>
        <w:t xml:space="preserve"> </w:t>
      </w:r>
      <w:r>
        <w:rPr>
          <w:color w:val="682C61"/>
          <w:w w:val="90"/>
          <w:sz w:val="26"/>
        </w:rPr>
        <w:t>path</w:t>
      </w:r>
      <w:r>
        <w:rPr>
          <w:color w:val="682C61"/>
          <w:spacing w:val="-3"/>
          <w:w w:val="90"/>
          <w:sz w:val="26"/>
        </w:rPr>
        <w:t xml:space="preserve"> </w:t>
      </w:r>
      <w:r>
        <w:rPr>
          <w:color w:val="682C61"/>
          <w:w w:val="90"/>
          <w:sz w:val="26"/>
        </w:rPr>
        <w:t>to</w:t>
      </w:r>
      <w:r>
        <w:rPr>
          <w:color w:val="682C61"/>
          <w:spacing w:val="-3"/>
          <w:w w:val="90"/>
          <w:sz w:val="26"/>
        </w:rPr>
        <w:t xml:space="preserve"> </w:t>
      </w:r>
      <w:r>
        <w:rPr>
          <w:color w:val="682C61"/>
          <w:w w:val="90"/>
          <w:sz w:val="26"/>
        </w:rPr>
        <w:t>meet</w:t>
      </w:r>
      <w:r>
        <w:rPr>
          <w:color w:val="682C61"/>
          <w:spacing w:val="-3"/>
          <w:w w:val="90"/>
          <w:sz w:val="26"/>
        </w:rPr>
        <w:t xml:space="preserve"> </w:t>
      </w:r>
      <w:r>
        <w:rPr>
          <w:color w:val="682C61"/>
          <w:w w:val="90"/>
          <w:sz w:val="26"/>
        </w:rPr>
        <w:t>higher</w:t>
      </w:r>
      <w:r>
        <w:rPr>
          <w:color w:val="682C61"/>
          <w:spacing w:val="-3"/>
          <w:w w:val="90"/>
          <w:sz w:val="26"/>
        </w:rPr>
        <w:t xml:space="preserve"> </w:t>
      </w:r>
      <w:r>
        <w:rPr>
          <w:color w:val="682C61"/>
          <w:w w:val="90"/>
          <w:sz w:val="26"/>
        </w:rPr>
        <w:t>standards</w:t>
      </w:r>
      <w:r>
        <w:rPr>
          <w:color w:val="682C61"/>
          <w:spacing w:val="-3"/>
          <w:w w:val="90"/>
          <w:sz w:val="26"/>
        </w:rPr>
        <w:t xml:space="preserve"> </w:t>
      </w:r>
      <w:r>
        <w:rPr>
          <w:color w:val="682C61"/>
          <w:w w:val="90"/>
          <w:sz w:val="26"/>
        </w:rPr>
        <w:t>of</w:t>
      </w:r>
      <w:r>
        <w:rPr>
          <w:color w:val="682C61"/>
          <w:spacing w:val="-3"/>
          <w:w w:val="90"/>
          <w:sz w:val="26"/>
        </w:rPr>
        <w:t xml:space="preserve"> </w:t>
      </w:r>
      <w:r>
        <w:rPr>
          <w:color w:val="682C61"/>
          <w:w w:val="90"/>
          <w:sz w:val="26"/>
        </w:rPr>
        <w:t>loss</w:t>
      </w:r>
      <w:r>
        <w:rPr>
          <w:color w:val="682C61"/>
          <w:spacing w:val="-3"/>
          <w:w w:val="90"/>
          <w:sz w:val="26"/>
        </w:rPr>
        <w:t xml:space="preserve"> </w:t>
      </w:r>
      <w:r>
        <w:rPr>
          <w:color w:val="682C61"/>
          <w:w w:val="90"/>
          <w:sz w:val="26"/>
        </w:rPr>
        <w:t>absorbing</w:t>
      </w:r>
      <w:r>
        <w:rPr>
          <w:color w:val="682C61"/>
          <w:spacing w:val="-3"/>
          <w:w w:val="90"/>
          <w:sz w:val="26"/>
        </w:rPr>
        <w:t xml:space="preserve"> </w:t>
      </w:r>
      <w:r>
        <w:rPr>
          <w:color w:val="682C61"/>
          <w:w w:val="90"/>
          <w:sz w:val="26"/>
        </w:rPr>
        <w:t>capacity.</w:t>
      </w:r>
    </w:p>
    <w:p w14:paraId="7E459B28" w14:textId="77777777" w:rsidR="007423F2" w:rsidRDefault="000B511B">
      <w:pPr>
        <w:spacing w:before="300" w:line="254" w:lineRule="auto"/>
        <w:ind w:left="85" w:right="450"/>
        <w:rPr>
          <w:sz w:val="26"/>
        </w:rPr>
      </w:pPr>
      <w:r>
        <w:rPr>
          <w:color w:val="682C61"/>
          <w:w w:val="85"/>
          <w:sz w:val="26"/>
        </w:rPr>
        <w:t>But recent misconduct and other operational failings have highlighted that rebuilding confidence in</w:t>
      </w:r>
      <w:r>
        <w:rPr>
          <w:color w:val="682C61"/>
          <w:spacing w:val="80"/>
          <w:sz w:val="26"/>
        </w:rPr>
        <w:t xml:space="preserve"> </w:t>
      </w:r>
      <w:r>
        <w:rPr>
          <w:color w:val="682C61"/>
          <w:w w:val="90"/>
          <w:sz w:val="26"/>
        </w:rPr>
        <w:t>the</w:t>
      </w:r>
      <w:r>
        <w:rPr>
          <w:color w:val="682C61"/>
          <w:spacing w:val="-13"/>
          <w:w w:val="90"/>
          <w:sz w:val="26"/>
        </w:rPr>
        <w:t xml:space="preserve"> </w:t>
      </w:r>
      <w:r>
        <w:rPr>
          <w:color w:val="682C61"/>
          <w:w w:val="90"/>
          <w:sz w:val="26"/>
        </w:rPr>
        <w:t>banking</w:t>
      </w:r>
      <w:r>
        <w:rPr>
          <w:color w:val="682C61"/>
          <w:spacing w:val="-12"/>
          <w:w w:val="90"/>
          <w:sz w:val="26"/>
        </w:rPr>
        <w:t xml:space="preserve"> </w:t>
      </w:r>
      <w:r>
        <w:rPr>
          <w:color w:val="682C61"/>
          <w:w w:val="90"/>
          <w:sz w:val="26"/>
        </w:rPr>
        <w:t>system</w:t>
      </w:r>
      <w:r>
        <w:rPr>
          <w:color w:val="682C61"/>
          <w:spacing w:val="-12"/>
          <w:w w:val="90"/>
          <w:sz w:val="26"/>
        </w:rPr>
        <w:t xml:space="preserve"> </w:t>
      </w:r>
      <w:r>
        <w:rPr>
          <w:color w:val="682C61"/>
          <w:w w:val="90"/>
          <w:sz w:val="26"/>
        </w:rPr>
        <w:t>requires</w:t>
      </w:r>
      <w:r>
        <w:rPr>
          <w:color w:val="682C61"/>
          <w:spacing w:val="-12"/>
          <w:w w:val="90"/>
          <w:sz w:val="26"/>
        </w:rPr>
        <w:t xml:space="preserve"> </w:t>
      </w:r>
      <w:r>
        <w:rPr>
          <w:color w:val="682C61"/>
          <w:w w:val="90"/>
          <w:sz w:val="26"/>
        </w:rPr>
        <w:t>more</w:t>
      </w:r>
      <w:r>
        <w:rPr>
          <w:color w:val="682C61"/>
          <w:spacing w:val="-12"/>
          <w:w w:val="90"/>
          <w:sz w:val="26"/>
        </w:rPr>
        <w:t xml:space="preserve"> </w:t>
      </w:r>
      <w:r>
        <w:rPr>
          <w:color w:val="682C61"/>
          <w:w w:val="90"/>
          <w:sz w:val="26"/>
        </w:rPr>
        <w:t>than</w:t>
      </w:r>
      <w:r>
        <w:rPr>
          <w:color w:val="682C61"/>
          <w:spacing w:val="-12"/>
          <w:w w:val="90"/>
          <w:sz w:val="26"/>
        </w:rPr>
        <w:t xml:space="preserve"> </w:t>
      </w:r>
      <w:r>
        <w:rPr>
          <w:color w:val="682C61"/>
          <w:w w:val="90"/>
          <w:sz w:val="26"/>
        </w:rPr>
        <w:t>financial</w:t>
      </w:r>
      <w:r>
        <w:rPr>
          <w:color w:val="682C61"/>
          <w:spacing w:val="-13"/>
          <w:w w:val="90"/>
          <w:sz w:val="26"/>
        </w:rPr>
        <w:t xml:space="preserve"> </w:t>
      </w:r>
      <w:r>
        <w:rPr>
          <w:color w:val="682C61"/>
          <w:w w:val="90"/>
          <w:sz w:val="26"/>
        </w:rPr>
        <w:t>resilience.</w:t>
      </w:r>
      <w:r>
        <w:rPr>
          <w:color w:val="682C61"/>
          <w:spacing w:val="24"/>
          <w:sz w:val="26"/>
        </w:rPr>
        <w:t xml:space="preserve"> </w:t>
      </w:r>
      <w:r>
        <w:rPr>
          <w:color w:val="682C61"/>
          <w:w w:val="90"/>
          <w:sz w:val="26"/>
        </w:rPr>
        <w:t>That,</w:t>
      </w:r>
      <w:r>
        <w:rPr>
          <w:color w:val="682C61"/>
          <w:spacing w:val="-12"/>
          <w:w w:val="90"/>
          <w:sz w:val="26"/>
        </w:rPr>
        <w:t xml:space="preserve"> </w:t>
      </w:r>
      <w:r>
        <w:rPr>
          <w:color w:val="682C61"/>
          <w:w w:val="90"/>
          <w:sz w:val="26"/>
        </w:rPr>
        <w:t>and</w:t>
      </w:r>
      <w:r>
        <w:rPr>
          <w:color w:val="682C61"/>
          <w:spacing w:val="-13"/>
          <w:w w:val="90"/>
          <w:sz w:val="26"/>
        </w:rPr>
        <w:t xml:space="preserve"> </w:t>
      </w:r>
      <w:r>
        <w:rPr>
          <w:color w:val="682C61"/>
          <w:w w:val="90"/>
          <w:sz w:val="26"/>
        </w:rPr>
        <w:t>changes</w:t>
      </w:r>
      <w:r>
        <w:rPr>
          <w:color w:val="682C61"/>
          <w:spacing w:val="-12"/>
          <w:w w:val="90"/>
          <w:sz w:val="26"/>
        </w:rPr>
        <w:t xml:space="preserve"> </w:t>
      </w:r>
      <w:r>
        <w:rPr>
          <w:color w:val="682C61"/>
          <w:w w:val="90"/>
          <w:sz w:val="26"/>
        </w:rPr>
        <w:t>to</w:t>
      </w:r>
      <w:r>
        <w:rPr>
          <w:color w:val="682C61"/>
          <w:spacing w:val="-12"/>
          <w:w w:val="90"/>
          <w:sz w:val="26"/>
        </w:rPr>
        <w:t xml:space="preserve"> </w:t>
      </w:r>
      <w:r>
        <w:rPr>
          <w:color w:val="682C61"/>
          <w:w w:val="90"/>
          <w:sz w:val="26"/>
        </w:rPr>
        <w:t>banks’</w:t>
      </w:r>
      <w:r>
        <w:rPr>
          <w:color w:val="682C61"/>
          <w:spacing w:val="-12"/>
          <w:w w:val="90"/>
          <w:sz w:val="26"/>
        </w:rPr>
        <w:t xml:space="preserve"> </w:t>
      </w:r>
      <w:r>
        <w:rPr>
          <w:color w:val="682C61"/>
          <w:w w:val="90"/>
          <w:sz w:val="26"/>
        </w:rPr>
        <w:t>business models</w:t>
      </w:r>
      <w:r>
        <w:rPr>
          <w:color w:val="682C61"/>
          <w:spacing w:val="-3"/>
          <w:w w:val="90"/>
          <w:sz w:val="26"/>
        </w:rPr>
        <w:t xml:space="preserve"> </w:t>
      </w:r>
      <w:r>
        <w:rPr>
          <w:color w:val="682C61"/>
          <w:w w:val="90"/>
          <w:sz w:val="26"/>
        </w:rPr>
        <w:t>in</w:t>
      </w:r>
      <w:r>
        <w:rPr>
          <w:color w:val="682C61"/>
          <w:spacing w:val="-3"/>
          <w:w w:val="90"/>
          <w:sz w:val="26"/>
        </w:rPr>
        <w:t xml:space="preserve"> </w:t>
      </w:r>
      <w:r>
        <w:rPr>
          <w:color w:val="682C61"/>
          <w:w w:val="90"/>
          <w:sz w:val="26"/>
        </w:rPr>
        <w:t>response</w:t>
      </w:r>
      <w:r>
        <w:rPr>
          <w:color w:val="682C61"/>
          <w:spacing w:val="-3"/>
          <w:w w:val="90"/>
          <w:sz w:val="26"/>
        </w:rPr>
        <w:t xml:space="preserve"> </w:t>
      </w:r>
      <w:r>
        <w:rPr>
          <w:color w:val="682C61"/>
          <w:w w:val="90"/>
          <w:sz w:val="26"/>
        </w:rPr>
        <w:t>to</w:t>
      </w:r>
      <w:r>
        <w:rPr>
          <w:color w:val="682C61"/>
          <w:spacing w:val="-3"/>
          <w:w w:val="90"/>
          <w:sz w:val="26"/>
        </w:rPr>
        <w:t xml:space="preserve"> </w:t>
      </w:r>
      <w:r>
        <w:rPr>
          <w:color w:val="682C61"/>
          <w:w w:val="90"/>
          <w:sz w:val="26"/>
        </w:rPr>
        <w:t>commercial</w:t>
      </w:r>
      <w:r>
        <w:rPr>
          <w:color w:val="682C61"/>
          <w:spacing w:val="-3"/>
          <w:w w:val="90"/>
          <w:sz w:val="26"/>
        </w:rPr>
        <w:t xml:space="preserve"> </w:t>
      </w:r>
      <w:r>
        <w:rPr>
          <w:color w:val="682C61"/>
          <w:w w:val="90"/>
          <w:sz w:val="26"/>
        </w:rPr>
        <w:t>and</w:t>
      </w:r>
      <w:r>
        <w:rPr>
          <w:color w:val="682C61"/>
          <w:spacing w:val="-3"/>
          <w:w w:val="90"/>
          <w:sz w:val="26"/>
        </w:rPr>
        <w:t xml:space="preserve"> </w:t>
      </w:r>
      <w:r>
        <w:rPr>
          <w:color w:val="682C61"/>
          <w:w w:val="90"/>
          <w:sz w:val="26"/>
        </w:rPr>
        <w:t>regulatory</w:t>
      </w:r>
      <w:r>
        <w:rPr>
          <w:color w:val="682C61"/>
          <w:spacing w:val="-3"/>
          <w:w w:val="90"/>
          <w:sz w:val="26"/>
        </w:rPr>
        <w:t xml:space="preserve"> </w:t>
      </w:r>
      <w:r>
        <w:rPr>
          <w:color w:val="682C61"/>
          <w:w w:val="90"/>
          <w:sz w:val="26"/>
        </w:rPr>
        <w:t>developments,</w:t>
      </w:r>
      <w:r>
        <w:rPr>
          <w:color w:val="682C61"/>
          <w:spacing w:val="-3"/>
          <w:w w:val="90"/>
          <w:sz w:val="26"/>
        </w:rPr>
        <w:t xml:space="preserve"> </w:t>
      </w:r>
      <w:r>
        <w:rPr>
          <w:color w:val="682C61"/>
          <w:w w:val="90"/>
          <w:sz w:val="26"/>
        </w:rPr>
        <w:t>make</w:t>
      </w:r>
      <w:r>
        <w:rPr>
          <w:color w:val="682C61"/>
          <w:spacing w:val="-3"/>
          <w:w w:val="90"/>
          <w:sz w:val="26"/>
        </w:rPr>
        <w:t xml:space="preserve"> </w:t>
      </w:r>
      <w:r>
        <w:rPr>
          <w:color w:val="682C61"/>
          <w:w w:val="90"/>
          <w:sz w:val="26"/>
        </w:rPr>
        <w:t>it</w:t>
      </w:r>
      <w:r>
        <w:rPr>
          <w:color w:val="682C61"/>
          <w:spacing w:val="-3"/>
          <w:w w:val="90"/>
          <w:sz w:val="26"/>
        </w:rPr>
        <w:t xml:space="preserve"> </w:t>
      </w:r>
      <w:r>
        <w:rPr>
          <w:color w:val="682C61"/>
          <w:w w:val="90"/>
          <w:sz w:val="26"/>
        </w:rPr>
        <w:t>important</w:t>
      </w:r>
      <w:r>
        <w:rPr>
          <w:color w:val="682C61"/>
          <w:spacing w:val="-3"/>
          <w:w w:val="90"/>
          <w:sz w:val="26"/>
        </w:rPr>
        <w:t xml:space="preserve"> </w:t>
      </w:r>
      <w:r>
        <w:rPr>
          <w:color w:val="682C61"/>
          <w:w w:val="90"/>
          <w:sz w:val="26"/>
        </w:rPr>
        <w:t>for</w:t>
      </w:r>
      <w:r>
        <w:rPr>
          <w:color w:val="682C61"/>
          <w:spacing w:val="-3"/>
          <w:w w:val="90"/>
          <w:sz w:val="26"/>
        </w:rPr>
        <w:t xml:space="preserve"> </w:t>
      </w:r>
      <w:r>
        <w:rPr>
          <w:color w:val="682C61"/>
          <w:w w:val="90"/>
          <w:sz w:val="26"/>
        </w:rPr>
        <w:t>banks</w:t>
      </w:r>
      <w:r>
        <w:rPr>
          <w:color w:val="682C61"/>
          <w:spacing w:val="-3"/>
          <w:w w:val="90"/>
          <w:sz w:val="26"/>
        </w:rPr>
        <w:t xml:space="preserve"> </w:t>
      </w:r>
      <w:r>
        <w:rPr>
          <w:color w:val="682C61"/>
          <w:w w:val="90"/>
          <w:sz w:val="26"/>
        </w:rPr>
        <w:t>to continue</w:t>
      </w:r>
      <w:r>
        <w:rPr>
          <w:color w:val="682C61"/>
          <w:spacing w:val="-13"/>
          <w:w w:val="90"/>
          <w:sz w:val="26"/>
        </w:rPr>
        <w:t xml:space="preserve"> </w:t>
      </w:r>
      <w:r>
        <w:rPr>
          <w:color w:val="682C61"/>
          <w:w w:val="90"/>
          <w:sz w:val="26"/>
        </w:rPr>
        <w:t>to</w:t>
      </w:r>
      <w:r>
        <w:rPr>
          <w:color w:val="682C61"/>
          <w:spacing w:val="-12"/>
          <w:w w:val="90"/>
          <w:sz w:val="26"/>
        </w:rPr>
        <w:t xml:space="preserve"> </w:t>
      </w:r>
      <w:r>
        <w:rPr>
          <w:color w:val="682C61"/>
          <w:w w:val="90"/>
          <w:sz w:val="26"/>
        </w:rPr>
        <w:t>enhance</w:t>
      </w:r>
      <w:r>
        <w:rPr>
          <w:color w:val="682C61"/>
          <w:spacing w:val="-12"/>
          <w:w w:val="90"/>
          <w:sz w:val="26"/>
        </w:rPr>
        <w:t xml:space="preserve"> </w:t>
      </w:r>
      <w:r>
        <w:rPr>
          <w:color w:val="682C61"/>
          <w:w w:val="90"/>
          <w:sz w:val="26"/>
        </w:rPr>
        <w:t>the</w:t>
      </w:r>
      <w:r>
        <w:rPr>
          <w:color w:val="682C61"/>
          <w:spacing w:val="-12"/>
          <w:w w:val="90"/>
          <w:sz w:val="26"/>
        </w:rPr>
        <w:t xml:space="preserve"> </w:t>
      </w:r>
      <w:r>
        <w:rPr>
          <w:color w:val="682C61"/>
          <w:w w:val="90"/>
          <w:sz w:val="26"/>
        </w:rPr>
        <w:t>effectiveness</w:t>
      </w:r>
      <w:r>
        <w:rPr>
          <w:color w:val="682C61"/>
          <w:spacing w:val="-12"/>
          <w:w w:val="90"/>
          <w:sz w:val="26"/>
        </w:rPr>
        <w:t xml:space="preserve"> </w:t>
      </w:r>
      <w:r>
        <w:rPr>
          <w:color w:val="682C61"/>
          <w:w w:val="90"/>
          <w:sz w:val="26"/>
        </w:rPr>
        <w:t>of</w:t>
      </w:r>
      <w:r>
        <w:rPr>
          <w:color w:val="682C61"/>
          <w:spacing w:val="-12"/>
          <w:w w:val="90"/>
          <w:sz w:val="26"/>
        </w:rPr>
        <w:t xml:space="preserve"> </w:t>
      </w:r>
      <w:r>
        <w:rPr>
          <w:color w:val="682C61"/>
          <w:w w:val="90"/>
          <w:sz w:val="26"/>
        </w:rPr>
        <w:t>their</w:t>
      </w:r>
      <w:r>
        <w:rPr>
          <w:color w:val="682C61"/>
          <w:spacing w:val="-13"/>
          <w:w w:val="90"/>
          <w:sz w:val="26"/>
        </w:rPr>
        <w:t xml:space="preserve"> </w:t>
      </w:r>
      <w:r>
        <w:rPr>
          <w:color w:val="682C61"/>
          <w:w w:val="90"/>
          <w:sz w:val="26"/>
        </w:rPr>
        <w:t>governance</w:t>
      </w:r>
      <w:r>
        <w:rPr>
          <w:color w:val="682C61"/>
          <w:spacing w:val="-12"/>
          <w:w w:val="90"/>
          <w:sz w:val="26"/>
        </w:rPr>
        <w:t xml:space="preserve"> </w:t>
      </w:r>
      <w:r>
        <w:rPr>
          <w:color w:val="682C61"/>
          <w:w w:val="90"/>
          <w:sz w:val="26"/>
        </w:rPr>
        <w:t>arrangements.</w:t>
      </w:r>
      <w:r>
        <w:rPr>
          <w:color w:val="682C61"/>
          <w:spacing w:val="-3"/>
          <w:sz w:val="26"/>
        </w:rPr>
        <w:t xml:space="preserve"> </w:t>
      </w:r>
      <w:r>
        <w:rPr>
          <w:color w:val="682C61"/>
          <w:w w:val="90"/>
          <w:sz w:val="26"/>
        </w:rPr>
        <w:t>Further,</w:t>
      </w:r>
      <w:r>
        <w:rPr>
          <w:color w:val="682C61"/>
          <w:spacing w:val="-12"/>
          <w:w w:val="90"/>
          <w:sz w:val="26"/>
        </w:rPr>
        <w:t xml:space="preserve"> </w:t>
      </w:r>
      <w:r>
        <w:rPr>
          <w:color w:val="682C61"/>
          <w:w w:val="90"/>
          <w:sz w:val="26"/>
        </w:rPr>
        <w:t>the</w:t>
      </w:r>
      <w:r>
        <w:rPr>
          <w:color w:val="682C61"/>
          <w:spacing w:val="-12"/>
          <w:w w:val="90"/>
          <w:sz w:val="26"/>
        </w:rPr>
        <w:t xml:space="preserve"> </w:t>
      </w:r>
      <w:r>
        <w:rPr>
          <w:color w:val="682C61"/>
          <w:w w:val="90"/>
          <w:sz w:val="26"/>
        </w:rPr>
        <w:t>FPC</w:t>
      </w:r>
      <w:r>
        <w:rPr>
          <w:color w:val="682C61"/>
          <w:spacing w:val="-12"/>
          <w:w w:val="90"/>
          <w:sz w:val="26"/>
        </w:rPr>
        <w:t xml:space="preserve"> </w:t>
      </w:r>
      <w:r>
        <w:rPr>
          <w:color w:val="682C61"/>
          <w:w w:val="90"/>
          <w:sz w:val="26"/>
        </w:rPr>
        <w:t>judges that</w:t>
      </w:r>
      <w:r>
        <w:rPr>
          <w:color w:val="682C61"/>
          <w:spacing w:val="-13"/>
          <w:w w:val="90"/>
          <w:sz w:val="26"/>
        </w:rPr>
        <w:t xml:space="preserve"> </w:t>
      </w:r>
      <w:r>
        <w:rPr>
          <w:color w:val="682C61"/>
          <w:w w:val="90"/>
          <w:sz w:val="26"/>
        </w:rPr>
        <w:t>there</w:t>
      </w:r>
      <w:r>
        <w:rPr>
          <w:color w:val="682C61"/>
          <w:spacing w:val="-12"/>
          <w:w w:val="90"/>
          <w:sz w:val="26"/>
        </w:rPr>
        <w:t xml:space="preserve"> </w:t>
      </w:r>
      <w:r>
        <w:rPr>
          <w:color w:val="682C61"/>
          <w:w w:val="90"/>
          <w:sz w:val="26"/>
        </w:rPr>
        <w:t>is</w:t>
      </w:r>
      <w:r>
        <w:rPr>
          <w:color w:val="682C61"/>
          <w:spacing w:val="-12"/>
          <w:w w:val="90"/>
          <w:sz w:val="26"/>
        </w:rPr>
        <w:t xml:space="preserve"> </w:t>
      </w:r>
      <w:r>
        <w:rPr>
          <w:color w:val="682C61"/>
          <w:w w:val="90"/>
          <w:sz w:val="26"/>
        </w:rPr>
        <w:t>a</w:t>
      </w:r>
      <w:r>
        <w:rPr>
          <w:color w:val="682C61"/>
          <w:spacing w:val="-12"/>
          <w:w w:val="90"/>
          <w:sz w:val="26"/>
        </w:rPr>
        <w:t xml:space="preserve"> </w:t>
      </w:r>
      <w:r>
        <w:rPr>
          <w:color w:val="682C61"/>
          <w:w w:val="90"/>
          <w:sz w:val="26"/>
        </w:rPr>
        <w:t>need</w:t>
      </w:r>
      <w:r>
        <w:rPr>
          <w:color w:val="682C61"/>
          <w:spacing w:val="-12"/>
          <w:w w:val="90"/>
          <w:sz w:val="26"/>
        </w:rPr>
        <w:t xml:space="preserve"> </w:t>
      </w:r>
      <w:r>
        <w:rPr>
          <w:color w:val="682C61"/>
          <w:w w:val="90"/>
          <w:sz w:val="26"/>
        </w:rPr>
        <w:t>for</w:t>
      </w:r>
      <w:r>
        <w:rPr>
          <w:color w:val="682C61"/>
          <w:spacing w:val="-12"/>
          <w:w w:val="90"/>
          <w:sz w:val="26"/>
        </w:rPr>
        <w:t xml:space="preserve"> </w:t>
      </w:r>
      <w:r>
        <w:rPr>
          <w:color w:val="682C61"/>
          <w:w w:val="90"/>
          <w:sz w:val="26"/>
        </w:rPr>
        <w:t>core</w:t>
      </w:r>
      <w:r>
        <w:rPr>
          <w:color w:val="682C61"/>
          <w:spacing w:val="-13"/>
          <w:w w:val="90"/>
          <w:sz w:val="26"/>
        </w:rPr>
        <w:t xml:space="preserve"> </w:t>
      </w:r>
      <w:r>
        <w:rPr>
          <w:color w:val="682C61"/>
          <w:w w:val="90"/>
          <w:sz w:val="26"/>
        </w:rPr>
        <w:t>firms</w:t>
      </w:r>
      <w:r>
        <w:rPr>
          <w:color w:val="682C61"/>
          <w:spacing w:val="-12"/>
          <w:w w:val="90"/>
          <w:sz w:val="26"/>
        </w:rPr>
        <w:t xml:space="preserve"> </w:t>
      </w:r>
      <w:r>
        <w:rPr>
          <w:color w:val="682C61"/>
          <w:w w:val="90"/>
          <w:sz w:val="26"/>
        </w:rPr>
        <w:t>and</w:t>
      </w:r>
      <w:r>
        <w:rPr>
          <w:color w:val="682C61"/>
          <w:spacing w:val="-12"/>
          <w:w w:val="90"/>
          <w:sz w:val="26"/>
        </w:rPr>
        <w:t xml:space="preserve"> </w:t>
      </w:r>
      <w:r>
        <w:rPr>
          <w:color w:val="682C61"/>
          <w:w w:val="90"/>
          <w:sz w:val="26"/>
        </w:rPr>
        <w:t>financial</w:t>
      </w:r>
      <w:r>
        <w:rPr>
          <w:color w:val="682C61"/>
          <w:spacing w:val="-12"/>
          <w:w w:val="90"/>
          <w:sz w:val="26"/>
        </w:rPr>
        <w:t xml:space="preserve"> </w:t>
      </w:r>
      <w:r>
        <w:rPr>
          <w:color w:val="682C61"/>
          <w:w w:val="90"/>
          <w:sz w:val="26"/>
        </w:rPr>
        <w:t>market</w:t>
      </w:r>
      <w:r>
        <w:rPr>
          <w:color w:val="682C61"/>
          <w:spacing w:val="-12"/>
          <w:w w:val="90"/>
          <w:sz w:val="26"/>
        </w:rPr>
        <w:t xml:space="preserve"> </w:t>
      </w:r>
      <w:r>
        <w:rPr>
          <w:color w:val="682C61"/>
          <w:w w:val="90"/>
          <w:sz w:val="26"/>
        </w:rPr>
        <w:t>infrastructures</w:t>
      </w:r>
      <w:r>
        <w:rPr>
          <w:color w:val="682C61"/>
          <w:spacing w:val="-12"/>
          <w:w w:val="90"/>
          <w:sz w:val="26"/>
        </w:rPr>
        <w:t xml:space="preserve"> </w:t>
      </w:r>
      <w:r>
        <w:rPr>
          <w:color w:val="682C61"/>
          <w:w w:val="90"/>
          <w:sz w:val="26"/>
        </w:rPr>
        <w:t>to</w:t>
      </w:r>
      <w:r>
        <w:rPr>
          <w:color w:val="682C61"/>
          <w:spacing w:val="-13"/>
          <w:w w:val="90"/>
          <w:sz w:val="26"/>
        </w:rPr>
        <w:t xml:space="preserve"> </w:t>
      </w:r>
      <w:r>
        <w:rPr>
          <w:color w:val="682C61"/>
          <w:w w:val="90"/>
          <w:sz w:val="26"/>
        </w:rPr>
        <w:t>conduct</w:t>
      </w:r>
      <w:r>
        <w:rPr>
          <w:color w:val="682C61"/>
          <w:spacing w:val="-12"/>
          <w:w w:val="90"/>
          <w:sz w:val="26"/>
        </w:rPr>
        <w:t xml:space="preserve"> </w:t>
      </w:r>
      <w:r>
        <w:rPr>
          <w:color w:val="682C61"/>
          <w:w w:val="90"/>
          <w:sz w:val="26"/>
        </w:rPr>
        <w:t>vulnerability testing</w:t>
      </w:r>
      <w:r>
        <w:rPr>
          <w:color w:val="682C61"/>
          <w:spacing w:val="-13"/>
          <w:w w:val="90"/>
          <w:sz w:val="26"/>
        </w:rPr>
        <w:t xml:space="preserve"> </w:t>
      </w:r>
      <w:r>
        <w:rPr>
          <w:color w:val="682C61"/>
          <w:w w:val="90"/>
          <w:sz w:val="26"/>
        </w:rPr>
        <w:t>as</w:t>
      </w:r>
      <w:r>
        <w:rPr>
          <w:color w:val="682C61"/>
          <w:spacing w:val="-12"/>
          <w:w w:val="90"/>
          <w:sz w:val="26"/>
        </w:rPr>
        <w:t xml:space="preserve"> </w:t>
      </w:r>
      <w:r>
        <w:rPr>
          <w:color w:val="682C61"/>
          <w:w w:val="90"/>
          <w:sz w:val="26"/>
        </w:rPr>
        <w:t>soon</w:t>
      </w:r>
      <w:r>
        <w:rPr>
          <w:color w:val="682C61"/>
          <w:spacing w:val="-12"/>
          <w:w w:val="90"/>
          <w:sz w:val="26"/>
        </w:rPr>
        <w:t xml:space="preserve"> </w:t>
      </w:r>
      <w:r>
        <w:rPr>
          <w:color w:val="682C61"/>
          <w:w w:val="90"/>
          <w:sz w:val="26"/>
        </w:rPr>
        <w:t>as</w:t>
      </w:r>
      <w:r>
        <w:rPr>
          <w:color w:val="682C61"/>
          <w:spacing w:val="-12"/>
          <w:w w:val="90"/>
          <w:sz w:val="26"/>
        </w:rPr>
        <w:t xml:space="preserve"> </w:t>
      </w:r>
      <w:r>
        <w:rPr>
          <w:color w:val="682C61"/>
          <w:w w:val="90"/>
          <w:sz w:val="26"/>
        </w:rPr>
        <w:t>practicable</w:t>
      </w:r>
      <w:r>
        <w:rPr>
          <w:color w:val="682C61"/>
          <w:spacing w:val="-12"/>
          <w:w w:val="90"/>
          <w:sz w:val="26"/>
        </w:rPr>
        <w:t xml:space="preserve"> </w:t>
      </w:r>
      <w:r>
        <w:rPr>
          <w:color w:val="682C61"/>
          <w:w w:val="90"/>
          <w:sz w:val="26"/>
        </w:rPr>
        <w:t>to</w:t>
      </w:r>
      <w:r>
        <w:rPr>
          <w:color w:val="682C61"/>
          <w:spacing w:val="-12"/>
          <w:w w:val="90"/>
          <w:sz w:val="26"/>
        </w:rPr>
        <w:t xml:space="preserve"> </w:t>
      </w:r>
      <w:r>
        <w:rPr>
          <w:color w:val="682C61"/>
          <w:w w:val="90"/>
          <w:sz w:val="26"/>
        </w:rPr>
        <w:t>enhance</w:t>
      </w:r>
      <w:r>
        <w:rPr>
          <w:color w:val="682C61"/>
          <w:spacing w:val="-13"/>
          <w:w w:val="90"/>
          <w:sz w:val="26"/>
        </w:rPr>
        <w:t xml:space="preserve"> </w:t>
      </w:r>
      <w:r>
        <w:rPr>
          <w:color w:val="682C61"/>
          <w:w w:val="90"/>
          <w:sz w:val="26"/>
        </w:rPr>
        <w:t>the</w:t>
      </w:r>
      <w:r>
        <w:rPr>
          <w:color w:val="682C61"/>
          <w:spacing w:val="-12"/>
          <w:w w:val="90"/>
          <w:sz w:val="26"/>
        </w:rPr>
        <w:t xml:space="preserve"> </w:t>
      </w:r>
      <w:r>
        <w:rPr>
          <w:color w:val="682C61"/>
          <w:w w:val="90"/>
          <w:sz w:val="26"/>
        </w:rPr>
        <w:t>resilience</w:t>
      </w:r>
      <w:r>
        <w:rPr>
          <w:color w:val="682C61"/>
          <w:spacing w:val="-12"/>
          <w:w w:val="90"/>
          <w:sz w:val="26"/>
        </w:rPr>
        <w:t xml:space="preserve"> </w:t>
      </w:r>
      <w:r>
        <w:rPr>
          <w:color w:val="682C61"/>
          <w:w w:val="90"/>
          <w:sz w:val="26"/>
        </w:rPr>
        <w:t>of</w:t>
      </w:r>
      <w:r>
        <w:rPr>
          <w:color w:val="682C61"/>
          <w:spacing w:val="-12"/>
          <w:w w:val="90"/>
          <w:sz w:val="26"/>
        </w:rPr>
        <w:t xml:space="preserve"> </w:t>
      </w:r>
      <w:r>
        <w:rPr>
          <w:color w:val="682C61"/>
          <w:w w:val="90"/>
          <w:sz w:val="26"/>
        </w:rPr>
        <w:t>the</w:t>
      </w:r>
      <w:r>
        <w:rPr>
          <w:color w:val="682C61"/>
          <w:spacing w:val="-12"/>
          <w:w w:val="90"/>
          <w:sz w:val="26"/>
        </w:rPr>
        <w:t xml:space="preserve"> </w:t>
      </w:r>
      <w:r>
        <w:rPr>
          <w:color w:val="682C61"/>
          <w:w w:val="90"/>
          <w:sz w:val="26"/>
        </w:rPr>
        <w:t>financial</w:t>
      </w:r>
      <w:r>
        <w:rPr>
          <w:color w:val="682C61"/>
          <w:spacing w:val="-12"/>
          <w:w w:val="90"/>
          <w:sz w:val="26"/>
        </w:rPr>
        <w:t xml:space="preserve"> </w:t>
      </w:r>
      <w:r>
        <w:rPr>
          <w:color w:val="682C61"/>
          <w:w w:val="90"/>
          <w:sz w:val="26"/>
        </w:rPr>
        <w:t>system</w:t>
      </w:r>
      <w:r>
        <w:rPr>
          <w:color w:val="682C61"/>
          <w:spacing w:val="-13"/>
          <w:w w:val="90"/>
          <w:sz w:val="26"/>
        </w:rPr>
        <w:t xml:space="preserve"> </w:t>
      </w:r>
      <w:r>
        <w:rPr>
          <w:color w:val="682C61"/>
          <w:w w:val="90"/>
          <w:sz w:val="26"/>
        </w:rPr>
        <w:t>to</w:t>
      </w:r>
      <w:r>
        <w:rPr>
          <w:color w:val="682C61"/>
          <w:spacing w:val="-12"/>
          <w:w w:val="90"/>
          <w:sz w:val="26"/>
        </w:rPr>
        <w:t xml:space="preserve"> </w:t>
      </w:r>
      <w:r>
        <w:rPr>
          <w:color w:val="682C61"/>
          <w:w w:val="90"/>
          <w:sz w:val="26"/>
        </w:rPr>
        <w:t>cyber</w:t>
      </w:r>
      <w:r>
        <w:rPr>
          <w:color w:val="682C61"/>
          <w:spacing w:val="-12"/>
          <w:w w:val="90"/>
          <w:sz w:val="26"/>
        </w:rPr>
        <w:t xml:space="preserve"> </w:t>
      </w:r>
      <w:r>
        <w:rPr>
          <w:color w:val="682C61"/>
          <w:w w:val="90"/>
          <w:sz w:val="26"/>
        </w:rPr>
        <w:t>threats,</w:t>
      </w:r>
      <w:r>
        <w:rPr>
          <w:color w:val="682C61"/>
          <w:spacing w:val="-12"/>
          <w:w w:val="90"/>
          <w:sz w:val="26"/>
        </w:rPr>
        <w:t xml:space="preserve"> </w:t>
      </w:r>
      <w:r>
        <w:rPr>
          <w:color w:val="682C61"/>
          <w:w w:val="90"/>
          <w:sz w:val="26"/>
        </w:rPr>
        <w:t>in line with its June 2013 Recommendation.</w:t>
      </w:r>
    </w:p>
    <w:p w14:paraId="4F5E4DCF" w14:textId="77777777" w:rsidR="007423F2" w:rsidRDefault="000B511B">
      <w:pPr>
        <w:spacing w:before="300" w:line="254" w:lineRule="auto"/>
        <w:ind w:left="85" w:right="684"/>
        <w:rPr>
          <w:sz w:val="26"/>
        </w:rPr>
      </w:pPr>
      <w:r>
        <w:rPr>
          <w:color w:val="682C61"/>
          <w:w w:val="90"/>
          <w:sz w:val="26"/>
        </w:rPr>
        <w:t>In</w:t>
      </w:r>
      <w:r>
        <w:rPr>
          <w:color w:val="682C61"/>
          <w:spacing w:val="-8"/>
          <w:w w:val="90"/>
          <w:sz w:val="26"/>
        </w:rPr>
        <w:t xml:space="preserve"> </w:t>
      </w:r>
      <w:r>
        <w:rPr>
          <w:color w:val="682C61"/>
          <w:w w:val="90"/>
          <w:sz w:val="26"/>
        </w:rPr>
        <w:t>the</w:t>
      </w:r>
      <w:r>
        <w:rPr>
          <w:color w:val="682C61"/>
          <w:spacing w:val="-8"/>
          <w:w w:val="90"/>
          <w:sz w:val="26"/>
        </w:rPr>
        <w:t xml:space="preserve"> </w:t>
      </w:r>
      <w:r>
        <w:rPr>
          <w:color w:val="682C61"/>
          <w:w w:val="90"/>
          <w:sz w:val="26"/>
        </w:rPr>
        <w:t>light</w:t>
      </w:r>
      <w:r>
        <w:rPr>
          <w:color w:val="682C61"/>
          <w:spacing w:val="-8"/>
          <w:w w:val="90"/>
          <w:sz w:val="26"/>
        </w:rPr>
        <w:t xml:space="preserve"> </w:t>
      </w:r>
      <w:r>
        <w:rPr>
          <w:color w:val="682C61"/>
          <w:w w:val="90"/>
          <w:sz w:val="26"/>
        </w:rPr>
        <w:t>of</w:t>
      </w:r>
      <w:r>
        <w:rPr>
          <w:color w:val="682C61"/>
          <w:spacing w:val="-8"/>
          <w:w w:val="90"/>
          <w:sz w:val="26"/>
        </w:rPr>
        <w:t xml:space="preserve"> </w:t>
      </w:r>
      <w:r>
        <w:rPr>
          <w:color w:val="682C61"/>
          <w:w w:val="90"/>
          <w:sz w:val="26"/>
        </w:rPr>
        <w:t>its</w:t>
      </w:r>
      <w:r>
        <w:rPr>
          <w:color w:val="682C61"/>
          <w:spacing w:val="-8"/>
          <w:w w:val="90"/>
          <w:sz w:val="26"/>
        </w:rPr>
        <w:t xml:space="preserve"> </w:t>
      </w:r>
      <w:r>
        <w:rPr>
          <w:color w:val="682C61"/>
          <w:w w:val="90"/>
          <w:sz w:val="26"/>
        </w:rPr>
        <w:t>assessment</w:t>
      </w:r>
      <w:r>
        <w:rPr>
          <w:color w:val="682C61"/>
          <w:spacing w:val="-8"/>
          <w:w w:val="90"/>
          <w:sz w:val="26"/>
        </w:rPr>
        <w:t xml:space="preserve"> </w:t>
      </w:r>
      <w:r>
        <w:rPr>
          <w:color w:val="682C61"/>
          <w:w w:val="90"/>
          <w:sz w:val="26"/>
        </w:rPr>
        <w:t>of</w:t>
      </w:r>
      <w:r>
        <w:rPr>
          <w:color w:val="682C61"/>
          <w:spacing w:val="-8"/>
          <w:w w:val="90"/>
          <w:sz w:val="26"/>
        </w:rPr>
        <w:t xml:space="preserve"> </w:t>
      </w:r>
      <w:r>
        <w:rPr>
          <w:color w:val="682C61"/>
          <w:w w:val="90"/>
          <w:sz w:val="26"/>
        </w:rPr>
        <w:t>the</w:t>
      </w:r>
      <w:r>
        <w:rPr>
          <w:color w:val="682C61"/>
          <w:spacing w:val="-8"/>
          <w:w w:val="90"/>
          <w:sz w:val="26"/>
        </w:rPr>
        <w:t xml:space="preserve"> </w:t>
      </w:r>
      <w:r>
        <w:rPr>
          <w:color w:val="682C61"/>
          <w:w w:val="90"/>
          <w:sz w:val="26"/>
        </w:rPr>
        <w:t>outlook</w:t>
      </w:r>
      <w:r>
        <w:rPr>
          <w:color w:val="682C61"/>
          <w:spacing w:val="-8"/>
          <w:w w:val="90"/>
          <w:sz w:val="26"/>
        </w:rPr>
        <w:t xml:space="preserve"> </w:t>
      </w:r>
      <w:r>
        <w:rPr>
          <w:color w:val="682C61"/>
          <w:w w:val="90"/>
          <w:sz w:val="26"/>
        </w:rPr>
        <w:t>for</w:t>
      </w:r>
      <w:r>
        <w:rPr>
          <w:color w:val="682C61"/>
          <w:spacing w:val="-8"/>
          <w:w w:val="90"/>
          <w:sz w:val="26"/>
        </w:rPr>
        <w:t xml:space="preserve"> </w:t>
      </w:r>
      <w:r>
        <w:rPr>
          <w:color w:val="682C61"/>
          <w:w w:val="90"/>
          <w:sz w:val="26"/>
        </w:rPr>
        <w:t>financial</w:t>
      </w:r>
      <w:r>
        <w:rPr>
          <w:color w:val="682C61"/>
          <w:spacing w:val="-8"/>
          <w:w w:val="90"/>
          <w:sz w:val="26"/>
        </w:rPr>
        <w:t xml:space="preserve"> </w:t>
      </w:r>
      <w:r>
        <w:rPr>
          <w:color w:val="682C61"/>
          <w:w w:val="90"/>
          <w:sz w:val="26"/>
        </w:rPr>
        <w:t>stability,</w:t>
      </w:r>
      <w:r>
        <w:rPr>
          <w:color w:val="682C61"/>
          <w:spacing w:val="-8"/>
          <w:w w:val="90"/>
          <w:sz w:val="26"/>
        </w:rPr>
        <w:t xml:space="preserve"> </w:t>
      </w:r>
      <w:r>
        <w:rPr>
          <w:color w:val="682C61"/>
          <w:w w:val="90"/>
          <w:sz w:val="26"/>
        </w:rPr>
        <w:t>including</w:t>
      </w:r>
      <w:r>
        <w:rPr>
          <w:color w:val="682C61"/>
          <w:spacing w:val="-8"/>
          <w:w w:val="90"/>
          <w:sz w:val="26"/>
        </w:rPr>
        <w:t xml:space="preserve"> </w:t>
      </w:r>
      <w:r>
        <w:rPr>
          <w:color w:val="682C61"/>
          <w:w w:val="90"/>
          <w:sz w:val="26"/>
        </w:rPr>
        <w:t>the</w:t>
      </w:r>
      <w:r>
        <w:rPr>
          <w:color w:val="682C61"/>
          <w:spacing w:val="-8"/>
          <w:w w:val="90"/>
          <w:sz w:val="26"/>
        </w:rPr>
        <w:t xml:space="preserve"> </w:t>
      </w:r>
      <w:r>
        <w:rPr>
          <w:color w:val="682C61"/>
          <w:w w:val="90"/>
          <w:sz w:val="26"/>
        </w:rPr>
        <w:t>outcome</w:t>
      </w:r>
      <w:r>
        <w:rPr>
          <w:color w:val="682C61"/>
          <w:spacing w:val="-8"/>
          <w:w w:val="90"/>
          <w:sz w:val="26"/>
        </w:rPr>
        <w:t xml:space="preserve"> </w:t>
      </w:r>
      <w:r>
        <w:rPr>
          <w:color w:val="682C61"/>
          <w:w w:val="90"/>
          <w:sz w:val="26"/>
        </w:rPr>
        <w:t>of</w:t>
      </w:r>
      <w:r>
        <w:rPr>
          <w:color w:val="682C61"/>
          <w:spacing w:val="-8"/>
          <w:w w:val="90"/>
          <w:sz w:val="26"/>
        </w:rPr>
        <w:t xml:space="preserve"> </w:t>
      </w:r>
      <w:r>
        <w:rPr>
          <w:color w:val="682C61"/>
          <w:w w:val="90"/>
          <w:sz w:val="26"/>
        </w:rPr>
        <w:t xml:space="preserve">the </w:t>
      </w:r>
      <w:r>
        <w:rPr>
          <w:color w:val="682C61"/>
          <w:w w:val="85"/>
          <w:sz w:val="26"/>
        </w:rPr>
        <w:t xml:space="preserve">stress tests, the FPC decided at its December meeting to set the countercyclical capital buffer rate </w:t>
      </w:r>
      <w:r>
        <w:rPr>
          <w:color w:val="682C61"/>
          <w:w w:val="95"/>
          <w:sz w:val="26"/>
        </w:rPr>
        <w:t>for UK exposures at 0%.</w:t>
      </w:r>
    </w:p>
    <w:p w14:paraId="6FDBD6D6" w14:textId="77777777" w:rsidR="007423F2" w:rsidRDefault="007423F2">
      <w:pPr>
        <w:spacing w:line="254" w:lineRule="auto"/>
        <w:rPr>
          <w:sz w:val="26"/>
        </w:rPr>
        <w:sectPr w:rsidR="007423F2">
          <w:headerReference w:type="even" r:id="rId10"/>
          <w:headerReference w:type="default" r:id="rId11"/>
          <w:pgSz w:w="11910" w:h="16840"/>
          <w:pgMar w:top="620" w:right="425" w:bottom="280" w:left="708" w:header="425" w:footer="0" w:gutter="0"/>
          <w:pgNumType w:start="7"/>
          <w:cols w:space="720"/>
        </w:sectPr>
      </w:pPr>
    </w:p>
    <w:p w14:paraId="5FCDCB5F" w14:textId="77777777" w:rsidR="007423F2" w:rsidRDefault="007423F2">
      <w:pPr>
        <w:pStyle w:val="BodyText"/>
        <w:spacing w:before="4"/>
        <w:rPr>
          <w:sz w:val="68"/>
        </w:rPr>
      </w:pPr>
    </w:p>
    <w:p w14:paraId="74FFF09F" w14:textId="77777777" w:rsidR="007423F2" w:rsidRDefault="000B511B">
      <w:pPr>
        <w:pStyle w:val="Heading1"/>
        <w:numPr>
          <w:ilvl w:val="0"/>
          <w:numId w:val="82"/>
        </w:numPr>
        <w:tabs>
          <w:tab w:val="left" w:pos="821"/>
        </w:tabs>
        <w:ind w:left="821" w:hanging="736"/>
      </w:pPr>
      <w:bookmarkStart w:id="1" w:name="_TOC_250007"/>
      <w:r>
        <w:rPr>
          <w:color w:val="000005"/>
          <w:w w:val="85"/>
        </w:rPr>
        <w:t>Global</w:t>
      </w:r>
      <w:r>
        <w:rPr>
          <w:color w:val="000005"/>
          <w:spacing w:val="-15"/>
          <w:w w:val="85"/>
        </w:rPr>
        <w:t xml:space="preserve"> </w:t>
      </w:r>
      <w:r>
        <w:rPr>
          <w:color w:val="000005"/>
          <w:w w:val="85"/>
        </w:rPr>
        <w:t>financial</w:t>
      </w:r>
      <w:r>
        <w:rPr>
          <w:color w:val="000005"/>
          <w:spacing w:val="-14"/>
          <w:w w:val="85"/>
        </w:rPr>
        <w:t xml:space="preserve"> </w:t>
      </w:r>
      <w:bookmarkEnd w:id="1"/>
      <w:r>
        <w:rPr>
          <w:color w:val="000005"/>
          <w:spacing w:val="-2"/>
          <w:w w:val="85"/>
        </w:rPr>
        <w:t>environment</w:t>
      </w:r>
    </w:p>
    <w:p w14:paraId="19BF004C" w14:textId="77777777" w:rsidR="007423F2" w:rsidRDefault="007423F2">
      <w:pPr>
        <w:pStyle w:val="BodyText"/>
      </w:pPr>
    </w:p>
    <w:p w14:paraId="4F7B12E3" w14:textId="77777777" w:rsidR="007423F2" w:rsidRDefault="007423F2">
      <w:pPr>
        <w:pStyle w:val="BodyText"/>
      </w:pPr>
    </w:p>
    <w:p w14:paraId="3F907FE8" w14:textId="77777777" w:rsidR="007423F2" w:rsidRDefault="007423F2">
      <w:pPr>
        <w:pStyle w:val="BodyText"/>
      </w:pPr>
    </w:p>
    <w:p w14:paraId="2587C146" w14:textId="77777777" w:rsidR="007423F2" w:rsidRDefault="000B511B">
      <w:pPr>
        <w:pStyle w:val="BodyText"/>
        <w:spacing w:before="16"/>
      </w:pPr>
      <w:r>
        <w:rPr>
          <w:noProof/>
        </w:rPr>
        <mc:AlternateContent>
          <mc:Choice Requires="wps">
            <w:drawing>
              <wp:anchor distT="0" distB="0" distL="0" distR="0" simplePos="0" relativeHeight="487592448" behindDoc="1" locked="0" layoutInCell="1" allowOverlap="1" wp14:anchorId="20937F8C" wp14:editId="5590F24D">
                <wp:simplePos x="0" y="0"/>
                <wp:positionH relativeFrom="page">
                  <wp:posOffset>503999</wp:posOffset>
                </wp:positionH>
                <wp:positionV relativeFrom="paragraph">
                  <wp:posOffset>172945</wp:posOffset>
                </wp:positionV>
                <wp:extent cx="6552565" cy="1270"/>
                <wp:effectExtent l="0" t="0" r="0" b="0"/>
                <wp:wrapTopAndBottom/>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1587">
                          <a:solidFill>
                            <a:srgbClr val="000005"/>
                          </a:solidFill>
                          <a:prstDash val="solid"/>
                        </a:ln>
                      </wps:spPr>
                      <wps:bodyPr wrap="square" lIns="0" tIns="0" rIns="0" bIns="0" rtlCol="0">
                        <a:prstTxWarp prst="textNoShape">
                          <a:avLst/>
                        </a:prstTxWarp>
                        <a:noAutofit/>
                      </wps:bodyPr>
                    </wps:wsp>
                  </a:graphicData>
                </a:graphic>
              </wp:anchor>
            </w:drawing>
          </mc:Choice>
          <mc:Fallback>
            <w:pict>
              <v:shape w14:anchorId="7CC7212E" id="Graphic 34" o:spid="_x0000_s1026" style="position:absolute;margin-left:39.7pt;margin-top:13.6pt;width:515.95pt;height:.1pt;z-index:-15724032;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" path="m,l6551993,e" filled="f" strokecolor="#000005" strokeweight=".04408mm">
                <v:path arrowok="t"/>
                <w10:wrap type="topAndBottom" anchorx="page"/>
              </v:shape>
            </w:pict>
          </mc:Fallback>
        </mc:AlternateContent>
      </w:r>
    </w:p>
    <w:p w14:paraId="640E53AC" w14:textId="77777777" w:rsidR="007423F2" w:rsidRDefault="007423F2">
      <w:pPr>
        <w:pStyle w:val="BodyText"/>
        <w:spacing w:before="23"/>
        <w:rPr>
          <w:sz w:val="26"/>
        </w:rPr>
      </w:pPr>
    </w:p>
    <w:p w14:paraId="14ACE4FF" w14:textId="77777777" w:rsidR="007423F2" w:rsidRDefault="000B511B">
      <w:pPr>
        <w:pStyle w:val="Heading3"/>
        <w:spacing w:before="1" w:line="259" w:lineRule="auto"/>
      </w:pPr>
      <w:r>
        <w:rPr>
          <w:color w:val="682C61"/>
          <w:w w:val="85"/>
        </w:rPr>
        <w:t>During</w:t>
      </w:r>
      <w:r>
        <w:rPr>
          <w:color w:val="682C61"/>
        </w:rPr>
        <w:t xml:space="preserve"> </w:t>
      </w:r>
      <w:r>
        <w:rPr>
          <w:color w:val="682C61"/>
          <w:w w:val="85"/>
        </w:rPr>
        <w:t>the</w:t>
      </w:r>
      <w:r>
        <w:rPr>
          <w:color w:val="682C61"/>
        </w:rPr>
        <w:t xml:space="preserve"> </w:t>
      </w:r>
      <w:r>
        <w:rPr>
          <w:color w:val="682C61"/>
          <w:w w:val="85"/>
        </w:rPr>
        <w:t>period</w:t>
      </w:r>
      <w:r>
        <w:rPr>
          <w:color w:val="682C61"/>
        </w:rPr>
        <w:t xml:space="preserve"> </w:t>
      </w:r>
      <w:r>
        <w:rPr>
          <w:color w:val="682C61"/>
          <w:w w:val="85"/>
        </w:rPr>
        <w:t>since</w:t>
      </w:r>
      <w:r>
        <w:rPr>
          <w:color w:val="682C61"/>
        </w:rPr>
        <w:t xml:space="preserve"> </w:t>
      </w:r>
      <w:r>
        <w:rPr>
          <w:color w:val="682C61"/>
          <w:w w:val="85"/>
        </w:rPr>
        <w:t>the</w:t>
      </w:r>
      <w:r>
        <w:rPr>
          <w:color w:val="682C61"/>
        </w:rPr>
        <w:t xml:space="preserve"> </w:t>
      </w:r>
      <w:r>
        <w:rPr>
          <w:color w:val="682C61"/>
          <w:w w:val="85"/>
        </w:rPr>
        <w:t>June</w:t>
      </w:r>
      <w:r>
        <w:rPr>
          <w:color w:val="682C61"/>
        </w:rPr>
        <w:t xml:space="preserve"> </w:t>
      </w:r>
      <w:r>
        <w:rPr>
          <w:i/>
          <w:color w:val="682C61"/>
          <w:w w:val="85"/>
        </w:rPr>
        <w:t>Report</w:t>
      </w:r>
      <w:r>
        <w:rPr>
          <w:color w:val="682C61"/>
          <w:w w:val="85"/>
        </w:rPr>
        <w:t>,</w:t>
      </w:r>
      <w:r>
        <w:rPr>
          <w:color w:val="682C61"/>
        </w:rPr>
        <w:t xml:space="preserve"> </w:t>
      </w:r>
      <w:r>
        <w:rPr>
          <w:color w:val="682C61"/>
          <w:w w:val="85"/>
        </w:rPr>
        <w:t>government</w:t>
      </w:r>
      <w:r>
        <w:rPr>
          <w:color w:val="682C61"/>
        </w:rPr>
        <w:t xml:space="preserve"> </w:t>
      </w:r>
      <w:r>
        <w:rPr>
          <w:color w:val="682C61"/>
          <w:w w:val="85"/>
        </w:rPr>
        <w:t>bond</w:t>
      </w:r>
      <w:r>
        <w:rPr>
          <w:color w:val="682C61"/>
        </w:rPr>
        <w:t xml:space="preserve"> </w:t>
      </w:r>
      <w:r>
        <w:rPr>
          <w:color w:val="682C61"/>
          <w:w w:val="85"/>
        </w:rPr>
        <w:t>yields</w:t>
      </w:r>
      <w:r>
        <w:rPr>
          <w:color w:val="682C61"/>
        </w:rPr>
        <w:t xml:space="preserve"> </w:t>
      </w:r>
      <w:r>
        <w:rPr>
          <w:color w:val="682C61"/>
          <w:w w:val="85"/>
        </w:rPr>
        <w:t>across</w:t>
      </w:r>
      <w:r>
        <w:rPr>
          <w:color w:val="682C61"/>
        </w:rPr>
        <w:t xml:space="preserve"> </w:t>
      </w:r>
      <w:r>
        <w:rPr>
          <w:color w:val="682C61"/>
          <w:w w:val="85"/>
        </w:rPr>
        <w:t>many</w:t>
      </w:r>
      <w:r>
        <w:rPr>
          <w:color w:val="682C61"/>
        </w:rPr>
        <w:t xml:space="preserve"> </w:t>
      </w:r>
      <w:r>
        <w:rPr>
          <w:color w:val="682C61"/>
          <w:w w:val="85"/>
        </w:rPr>
        <w:t>advanced</w:t>
      </w:r>
      <w:r>
        <w:rPr>
          <w:color w:val="682C61"/>
        </w:rPr>
        <w:t xml:space="preserve"> </w:t>
      </w:r>
      <w:r>
        <w:rPr>
          <w:color w:val="682C61"/>
          <w:w w:val="85"/>
        </w:rPr>
        <w:t>economies continued to decline, alongside expectations for global growth and inflation.</w:t>
      </w:r>
      <w:r>
        <w:rPr>
          <w:color w:val="682C61"/>
          <w:spacing w:val="80"/>
        </w:rPr>
        <w:t xml:space="preserve"> </w:t>
      </w:r>
      <w:r>
        <w:rPr>
          <w:color w:val="682C61"/>
          <w:w w:val="85"/>
        </w:rPr>
        <w:t>There were periods of heightened volatility, albeit short-lived, with associated falls in risky asset prices.</w:t>
      </w:r>
      <w:r>
        <w:rPr>
          <w:color w:val="682C61"/>
          <w:spacing w:val="40"/>
        </w:rPr>
        <w:t xml:space="preserve"> </w:t>
      </w:r>
      <w:r>
        <w:rPr>
          <w:color w:val="682C61"/>
          <w:w w:val="85"/>
        </w:rPr>
        <w:t xml:space="preserve">Survey evidence </w:t>
      </w:r>
      <w:r>
        <w:rPr>
          <w:color w:val="682C61"/>
          <w:w w:val="90"/>
        </w:rPr>
        <w:t>suggested</w:t>
      </w:r>
      <w:r>
        <w:rPr>
          <w:color w:val="682C61"/>
          <w:spacing w:val="-12"/>
          <w:w w:val="90"/>
        </w:rPr>
        <w:t xml:space="preserve"> </w:t>
      </w:r>
      <w:r>
        <w:rPr>
          <w:color w:val="682C61"/>
          <w:w w:val="90"/>
        </w:rPr>
        <w:t>some</w:t>
      </w:r>
      <w:r>
        <w:rPr>
          <w:color w:val="682C61"/>
          <w:spacing w:val="-12"/>
          <w:w w:val="90"/>
        </w:rPr>
        <w:t xml:space="preserve"> </w:t>
      </w:r>
      <w:r>
        <w:rPr>
          <w:color w:val="682C61"/>
          <w:w w:val="90"/>
        </w:rPr>
        <w:t>rise</w:t>
      </w:r>
      <w:r>
        <w:rPr>
          <w:color w:val="682C61"/>
          <w:spacing w:val="-12"/>
          <w:w w:val="90"/>
        </w:rPr>
        <w:t xml:space="preserve"> </w:t>
      </w:r>
      <w:r>
        <w:rPr>
          <w:color w:val="682C61"/>
          <w:w w:val="90"/>
        </w:rPr>
        <w:t>in</w:t>
      </w:r>
      <w:r>
        <w:rPr>
          <w:color w:val="682C61"/>
          <w:spacing w:val="-12"/>
          <w:w w:val="90"/>
        </w:rPr>
        <w:t xml:space="preserve"> </w:t>
      </w:r>
      <w:r>
        <w:rPr>
          <w:color w:val="682C61"/>
          <w:w w:val="90"/>
        </w:rPr>
        <w:t>market</w:t>
      </w:r>
      <w:r>
        <w:rPr>
          <w:color w:val="682C61"/>
          <w:spacing w:val="-12"/>
          <w:w w:val="90"/>
        </w:rPr>
        <w:t xml:space="preserve"> </w:t>
      </w:r>
      <w:r>
        <w:rPr>
          <w:color w:val="682C61"/>
          <w:w w:val="90"/>
        </w:rPr>
        <w:t>participants’</w:t>
      </w:r>
      <w:r>
        <w:rPr>
          <w:color w:val="682C61"/>
          <w:spacing w:val="-12"/>
          <w:w w:val="90"/>
        </w:rPr>
        <w:t xml:space="preserve"> </w:t>
      </w:r>
      <w:r>
        <w:rPr>
          <w:color w:val="682C61"/>
          <w:w w:val="90"/>
        </w:rPr>
        <w:t>perceived</w:t>
      </w:r>
      <w:r>
        <w:rPr>
          <w:color w:val="682C61"/>
          <w:spacing w:val="-12"/>
          <w:w w:val="90"/>
        </w:rPr>
        <w:t xml:space="preserve"> </w:t>
      </w:r>
      <w:r>
        <w:rPr>
          <w:color w:val="682C61"/>
          <w:w w:val="90"/>
        </w:rPr>
        <w:t>probability</w:t>
      </w:r>
      <w:r>
        <w:rPr>
          <w:color w:val="682C61"/>
          <w:spacing w:val="-12"/>
          <w:w w:val="90"/>
        </w:rPr>
        <w:t xml:space="preserve"> </w:t>
      </w:r>
      <w:r>
        <w:rPr>
          <w:color w:val="682C61"/>
          <w:w w:val="90"/>
        </w:rPr>
        <w:t>of</w:t>
      </w:r>
      <w:r>
        <w:rPr>
          <w:color w:val="682C61"/>
          <w:spacing w:val="-12"/>
          <w:w w:val="90"/>
        </w:rPr>
        <w:t xml:space="preserve"> </w:t>
      </w:r>
      <w:r>
        <w:rPr>
          <w:color w:val="682C61"/>
          <w:w w:val="90"/>
        </w:rPr>
        <w:t>a</w:t>
      </w:r>
      <w:r>
        <w:rPr>
          <w:color w:val="682C61"/>
          <w:spacing w:val="-12"/>
          <w:w w:val="90"/>
        </w:rPr>
        <w:t xml:space="preserve"> </w:t>
      </w:r>
      <w:r>
        <w:rPr>
          <w:color w:val="682C61"/>
          <w:w w:val="90"/>
        </w:rPr>
        <w:t>high-impact</w:t>
      </w:r>
      <w:r>
        <w:rPr>
          <w:color w:val="682C61"/>
          <w:spacing w:val="-12"/>
          <w:w w:val="90"/>
        </w:rPr>
        <w:t xml:space="preserve"> </w:t>
      </w:r>
      <w:r>
        <w:rPr>
          <w:color w:val="682C61"/>
          <w:w w:val="90"/>
        </w:rPr>
        <w:t>event</w:t>
      </w:r>
      <w:r>
        <w:rPr>
          <w:color w:val="682C61"/>
          <w:spacing w:val="-12"/>
          <w:w w:val="90"/>
        </w:rPr>
        <w:t xml:space="preserve"> </w:t>
      </w:r>
      <w:r>
        <w:rPr>
          <w:color w:val="682C61"/>
          <w:w w:val="90"/>
        </w:rPr>
        <w:t>in</w:t>
      </w:r>
      <w:r>
        <w:rPr>
          <w:color w:val="682C61"/>
          <w:spacing w:val="-12"/>
          <w:w w:val="90"/>
        </w:rPr>
        <w:t xml:space="preserve"> </w:t>
      </w:r>
      <w:r>
        <w:rPr>
          <w:color w:val="682C61"/>
          <w:w w:val="90"/>
        </w:rPr>
        <w:t>the</w:t>
      </w:r>
    </w:p>
    <w:p w14:paraId="47D9D99C" w14:textId="77777777" w:rsidR="007423F2" w:rsidRDefault="000B511B">
      <w:pPr>
        <w:spacing w:line="259" w:lineRule="auto"/>
        <w:ind w:left="85" w:right="550"/>
        <w:rPr>
          <w:sz w:val="26"/>
        </w:rPr>
      </w:pPr>
      <w:r>
        <w:rPr>
          <w:color w:val="682C61"/>
          <w:w w:val="85"/>
          <w:sz w:val="26"/>
        </w:rPr>
        <w:t>UK financial system, as well as increased focus on geopolitical risks.</w:t>
      </w:r>
      <w:r>
        <w:rPr>
          <w:color w:val="682C61"/>
          <w:spacing w:val="79"/>
          <w:sz w:val="26"/>
        </w:rPr>
        <w:t xml:space="preserve"> </w:t>
      </w:r>
      <w:r>
        <w:rPr>
          <w:color w:val="682C61"/>
          <w:w w:val="85"/>
          <w:sz w:val="26"/>
        </w:rPr>
        <w:t xml:space="preserve">But confidence in the stability </w:t>
      </w:r>
      <w:r>
        <w:rPr>
          <w:color w:val="682C61"/>
          <w:w w:val="90"/>
          <w:sz w:val="26"/>
        </w:rPr>
        <w:t>of</w:t>
      </w:r>
      <w:r>
        <w:rPr>
          <w:color w:val="682C61"/>
          <w:spacing w:val="-13"/>
          <w:w w:val="90"/>
          <w:sz w:val="26"/>
        </w:rPr>
        <w:t xml:space="preserve"> </w:t>
      </w:r>
      <w:r>
        <w:rPr>
          <w:color w:val="682C61"/>
          <w:w w:val="90"/>
          <w:sz w:val="26"/>
        </w:rPr>
        <w:t>the</w:t>
      </w:r>
      <w:r>
        <w:rPr>
          <w:color w:val="682C61"/>
          <w:spacing w:val="-12"/>
          <w:w w:val="90"/>
          <w:sz w:val="26"/>
        </w:rPr>
        <w:t xml:space="preserve"> </w:t>
      </w:r>
      <w:r>
        <w:rPr>
          <w:color w:val="682C61"/>
          <w:w w:val="90"/>
          <w:sz w:val="26"/>
        </w:rPr>
        <w:t>UK</w:t>
      </w:r>
      <w:r>
        <w:rPr>
          <w:color w:val="682C61"/>
          <w:spacing w:val="-12"/>
          <w:w w:val="90"/>
          <w:sz w:val="26"/>
        </w:rPr>
        <w:t xml:space="preserve"> </w:t>
      </w:r>
      <w:r>
        <w:rPr>
          <w:color w:val="682C61"/>
          <w:w w:val="90"/>
          <w:sz w:val="26"/>
        </w:rPr>
        <w:t>financial</w:t>
      </w:r>
      <w:r>
        <w:rPr>
          <w:color w:val="682C61"/>
          <w:spacing w:val="-12"/>
          <w:w w:val="90"/>
          <w:sz w:val="26"/>
        </w:rPr>
        <w:t xml:space="preserve"> </w:t>
      </w:r>
      <w:r>
        <w:rPr>
          <w:color w:val="682C61"/>
          <w:w w:val="90"/>
          <w:sz w:val="26"/>
        </w:rPr>
        <w:t>system</w:t>
      </w:r>
      <w:r>
        <w:rPr>
          <w:color w:val="682C61"/>
          <w:spacing w:val="-12"/>
          <w:w w:val="90"/>
          <w:sz w:val="26"/>
        </w:rPr>
        <w:t xml:space="preserve"> </w:t>
      </w:r>
      <w:r>
        <w:rPr>
          <w:color w:val="682C61"/>
          <w:w w:val="90"/>
          <w:sz w:val="26"/>
        </w:rPr>
        <w:t>appeared</w:t>
      </w:r>
      <w:r>
        <w:rPr>
          <w:color w:val="682C61"/>
          <w:spacing w:val="-12"/>
          <w:w w:val="90"/>
          <w:sz w:val="26"/>
        </w:rPr>
        <w:t xml:space="preserve"> </w:t>
      </w:r>
      <w:r>
        <w:rPr>
          <w:color w:val="682C61"/>
          <w:w w:val="90"/>
          <w:sz w:val="26"/>
        </w:rPr>
        <w:t>to</w:t>
      </w:r>
      <w:r>
        <w:rPr>
          <w:color w:val="682C61"/>
          <w:spacing w:val="-13"/>
          <w:w w:val="90"/>
          <w:sz w:val="26"/>
        </w:rPr>
        <w:t xml:space="preserve"> </w:t>
      </w:r>
      <w:r>
        <w:rPr>
          <w:color w:val="682C61"/>
          <w:w w:val="90"/>
          <w:sz w:val="26"/>
        </w:rPr>
        <w:t>have</w:t>
      </w:r>
      <w:r>
        <w:rPr>
          <w:color w:val="682C61"/>
          <w:spacing w:val="-12"/>
          <w:w w:val="90"/>
          <w:sz w:val="26"/>
        </w:rPr>
        <w:t xml:space="preserve"> </w:t>
      </w:r>
      <w:r>
        <w:rPr>
          <w:color w:val="682C61"/>
          <w:w w:val="90"/>
          <w:sz w:val="26"/>
        </w:rPr>
        <w:t>increased.</w:t>
      </w:r>
      <w:r>
        <w:rPr>
          <w:color w:val="682C61"/>
          <w:spacing w:val="33"/>
          <w:sz w:val="26"/>
        </w:rPr>
        <w:t xml:space="preserve"> </w:t>
      </w:r>
      <w:r>
        <w:rPr>
          <w:color w:val="682C61"/>
          <w:w w:val="90"/>
          <w:sz w:val="26"/>
        </w:rPr>
        <w:t>In</w:t>
      </w:r>
      <w:r>
        <w:rPr>
          <w:color w:val="682C61"/>
          <w:spacing w:val="-12"/>
          <w:w w:val="90"/>
          <w:sz w:val="26"/>
        </w:rPr>
        <w:t xml:space="preserve"> </w:t>
      </w:r>
      <w:r>
        <w:rPr>
          <w:color w:val="682C61"/>
          <w:w w:val="90"/>
          <w:sz w:val="26"/>
        </w:rPr>
        <w:t>addition,</w:t>
      </w:r>
      <w:r>
        <w:rPr>
          <w:color w:val="682C61"/>
          <w:spacing w:val="-12"/>
          <w:w w:val="90"/>
          <w:sz w:val="26"/>
        </w:rPr>
        <w:t xml:space="preserve"> </w:t>
      </w:r>
      <w:r>
        <w:rPr>
          <w:color w:val="682C61"/>
          <w:w w:val="90"/>
          <w:sz w:val="26"/>
        </w:rPr>
        <w:t>the</w:t>
      </w:r>
      <w:r>
        <w:rPr>
          <w:color w:val="682C61"/>
          <w:spacing w:val="-12"/>
          <w:w w:val="90"/>
          <w:sz w:val="26"/>
        </w:rPr>
        <w:t xml:space="preserve"> </w:t>
      </w:r>
      <w:r>
        <w:rPr>
          <w:color w:val="682C61"/>
          <w:w w:val="90"/>
          <w:sz w:val="26"/>
        </w:rPr>
        <w:t>FPC</w:t>
      </w:r>
      <w:r>
        <w:rPr>
          <w:color w:val="682C61"/>
          <w:spacing w:val="-13"/>
          <w:w w:val="90"/>
          <w:sz w:val="26"/>
        </w:rPr>
        <w:t xml:space="preserve"> </w:t>
      </w:r>
      <w:r>
        <w:rPr>
          <w:color w:val="682C61"/>
          <w:w w:val="90"/>
          <w:sz w:val="26"/>
        </w:rPr>
        <w:t>judged</w:t>
      </w:r>
      <w:r>
        <w:rPr>
          <w:color w:val="682C61"/>
          <w:spacing w:val="-12"/>
          <w:w w:val="90"/>
          <w:sz w:val="26"/>
        </w:rPr>
        <w:t xml:space="preserve"> </w:t>
      </w:r>
      <w:r>
        <w:rPr>
          <w:color w:val="682C61"/>
          <w:w w:val="90"/>
          <w:sz w:val="26"/>
        </w:rPr>
        <w:t>that</w:t>
      </w:r>
      <w:r>
        <w:rPr>
          <w:color w:val="682C61"/>
          <w:spacing w:val="-12"/>
          <w:w w:val="90"/>
          <w:sz w:val="26"/>
        </w:rPr>
        <w:t xml:space="preserve"> </w:t>
      </w:r>
      <w:r>
        <w:rPr>
          <w:color w:val="682C61"/>
          <w:w w:val="90"/>
          <w:sz w:val="26"/>
        </w:rPr>
        <w:t>recent stress-test</w:t>
      </w:r>
      <w:r>
        <w:rPr>
          <w:color w:val="682C61"/>
          <w:spacing w:val="-11"/>
          <w:w w:val="90"/>
          <w:sz w:val="26"/>
        </w:rPr>
        <w:t xml:space="preserve"> </w:t>
      </w:r>
      <w:r>
        <w:rPr>
          <w:color w:val="682C61"/>
          <w:w w:val="90"/>
          <w:sz w:val="26"/>
        </w:rPr>
        <w:t>results</w:t>
      </w:r>
      <w:r>
        <w:rPr>
          <w:color w:val="682C61"/>
          <w:spacing w:val="-11"/>
          <w:w w:val="90"/>
          <w:sz w:val="26"/>
        </w:rPr>
        <w:t xml:space="preserve"> </w:t>
      </w:r>
      <w:r>
        <w:rPr>
          <w:color w:val="682C61"/>
          <w:w w:val="90"/>
          <w:sz w:val="26"/>
        </w:rPr>
        <w:t>and</w:t>
      </w:r>
      <w:r>
        <w:rPr>
          <w:color w:val="682C61"/>
          <w:spacing w:val="-11"/>
          <w:w w:val="90"/>
          <w:sz w:val="26"/>
        </w:rPr>
        <w:t xml:space="preserve"> </w:t>
      </w:r>
      <w:r>
        <w:rPr>
          <w:color w:val="682C61"/>
          <w:w w:val="90"/>
          <w:sz w:val="26"/>
        </w:rPr>
        <w:t>banks’</w:t>
      </w:r>
      <w:r>
        <w:rPr>
          <w:color w:val="682C61"/>
          <w:spacing w:val="-11"/>
          <w:w w:val="90"/>
          <w:sz w:val="26"/>
        </w:rPr>
        <w:t xml:space="preserve"> </w:t>
      </w:r>
      <w:r>
        <w:rPr>
          <w:color w:val="682C61"/>
          <w:w w:val="90"/>
          <w:sz w:val="26"/>
        </w:rPr>
        <w:t>capital</w:t>
      </w:r>
      <w:r>
        <w:rPr>
          <w:color w:val="682C61"/>
          <w:spacing w:val="-11"/>
          <w:w w:val="90"/>
          <w:sz w:val="26"/>
        </w:rPr>
        <w:t xml:space="preserve"> </w:t>
      </w:r>
      <w:r>
        <w:rPr>
          <w:color w:val="682C61"/>
          <w:w w:val="90"/>
          <w:sz w:val="26"/>
        </w:rPr>
        <w:t>plans,</w:t>
      </w:r>
      <w:r>
        <w:rPr>
          <w:color w:val="682C61"/>
          <w:spacing w:val="-11"/>
          <w:w w:val="90"/>
          <w:sz w:val="26"/>
        </w:rPr>
        <w:t xml:space="preserve"> </w:t>
      </w:r>
      <w:r>
        <w:rPr>
          <w:color w:val="682C61"/>
          <w:w w:val="90"/>
          <w:sz w:val="26"/>
        </w:rPr>
        <w:t>taken</w:t>
      </w:r>
      <w:r>
        <w:rPr>
          <w:color w:val="682C61"/>
          <w:spacing w:val="-11"/>
          <w:w w:val="90"/>
          <w:sz w:val="26"/>
        </w:rPr>
        <w:t xml:space="preserve"> </w:t>
      </w:r>
      <w:r>
        <w:rPr>
          <w:color w:val="682C61"/>
          <w:w w:val="90"/>
          <w:sz w:val="26"/>
        </w:rPr>
        <w:t>together,</w:t>
      </w:r>
      <w:r>
        <w:rPr>
          <w:color w:val="682C61"/>
          <w:spacing w:val="-11"/>
          <w:w w:val="90"/>
          <w:sz w:val="26"/>
        </w:rPr>
        <w:t xml:space="preserve"> </w:t>
      </w:r>
      <w:r>
        <w:rPr>
          <w:color w:val="682C61"/>
          <w:w w:val="90"/>
          <w:sz w:val="26"/>
        </w:rPr>
        <w:t>suggested</w:t>
      </w:r>
      <w:r>
        <w:rPr>
          <w:color w:val="682C61"/>
          <w:spacing w:val="-11"/>
          <w:w w:val="90"/>
          <w:sz w:val="26"/>
        </w:rPr>
        <w:t xml:space="preserve"> </w:t>
      </w:r>
      <w:r>
        <w:rPr>
          <w:color w:val="682C61"/>
          <w:w w:val="90"/>
          <w:sz w:val="26"/>
        </w:rPr>
        <w:t>that</w:t>
      </w:r>
      <w:r>
        <w:rPr>
          <w:color w:val="682C61"/>
          <w:spacing w:val="-11"/>
          <w:w w:val="90"/>
          <w:sz w:val="26"/>
        </w:rPr>
        <w:t xml:space="preserve"> </w:t>
      </w:r>
      <w:r>
        <w:rPr>
          <w:color w:val="682C61"/>
          <w:w w:val="90"/>
          <w:sz w:val="26"/>
        </w:rPr>
        <w:t>the</w:t>
      </w:r>
      <w:r>
        <w:rPr>
          <w:color w:val="682C61"/>
          <w:spacing w:val="-11"/>
          <w:w w:val="90"/>
          <w:sz w:val="26"/>
        </w:rPr>
        <w:t xml:space="preserve"> </w:t>
      </w:r>
      <w:r>
        <w:rPr>
          <w:color w:val="682C61"/>
          <w:w w:val="90"/>
          <w:sz w:val="26"/>
        </w:rPr>
        <w:t>banking</w:t>
      </w:r>
      <w:r>
        <w:rPr>
          <w:color w:val="682C61"/>
          <w:spacing w:val="-11"/>
          <w:w w:val="90"/>
          <w:sz w:val="26"/>
        </w:rPr>
        <w:t xml:space="preserve"> </w:t>
      </w:r>
      <w:r>
        <w:rPr>
          <w:color w:val="682C61"/>
          <w:w w:val="90"/>
          <w:sz w:val="26"/>
        </w:rPr>
        <w:t>system would</w:t>
      </w:r>
      <w:r>
        <w:rPr>
          <w:color w:val="682C61"/>
          <w:spacing w:val="-7"/>
          <w:w w:val="90"/>
          <w:sz w:val="26"/>
        </w:rPr>
        <w:t xml:space="preserve"> </w:t>
      </w:r>
      <w:r>
        <w:rPr>
          <w:color w:val="682C61"/>
          <w:w w:val="90"/>
          <w:sz w:val="26"/>
        </w:rPr>
        <w:t>have</w:t>
      </w:r>
      <w:r>
        <w:rPr>
          <w:color w:val="682C61"/>
          <w:spacing w:val="-7"/>
          <w:w w:val="90"/>
          <w:sz w:val="26"/>
        </w:rPr>
        <w:t xml:space="preserve"> </w:t>
      </w:r>
      <w:r>
        <w:rPr>
          <w:color w:val="682C61"/>
          <w:w w:val="90"/>
          <w:sz w:val="26"/>
        </w:rPr>
        <w:t>the</w:t>
      </w:r>
      <w:r>
        <w:rPr>
          <w:color w:val="682C61"/>
          <w:spacing w:val="-7"/>
          <w:w w:val="90"/>
          <w:sz w:val="26"/>
        </w:rPr>
        <w:t xml:space="preserve"> </w:t>
      </w:r>
      <w:r>
        <w:rPr>
          <w:color w:val="682C61"/>
          <w:w w:val="90"/>
          <w:sz w:val="26"/>
        </w:rPr>
        <w:t>capacity</w:t>
      </w:r>
      <w:r>
        <w:rPr>
          <w:color w:val="682C61"/>
          <w:spacing w:val="-7"/>
          <w:w w:val="90"/>
          <w:sz w:val="26"/>
        </w:rPr>
        <w:t xml:space="preserve"> </w:t>
      </w:r>
      <w:r>
        <w:rPr>
          <w:color w:val="682C61"/>
          <w:w w:val="90"/>
          <w:sz w:val="26"/>
        </w:rPr>
        <w:t>to</w:t>
      </w:r>
      <w:r>
        <w:rPr>
          <w:color w:val="682C61"/>
          <w:spacing w:val="-7"/>
          <w:w w:val="90"/>
          <w:sz w:val="26"/>
        </w:rPr>
        <w:t xml:space="preserve"> </w:t>
      </w:r>
      <w:r>
        <w:rPr>
          <w:color w:val="682C61"/>
          <w:w w:val="90"/>
          <w:sz w:val="26"/>
        </w:rPr>
        <w:t>maintain</w:t>
      </w:r>
      <w:r>
        <w:rPr>
          <w:color w:val="682C61"/>
          <w:spacing w:val="-7"/>
          <w:w w:val="90"/>
          <w:sz w:val="26"/>
        </w:rPr>
        <w:t xml:space="preserve"> </w:t>
      </w:r>
      <w:r>
        <w:rPr>
          <w:color w:val="682C61"/>
          <w:w w:val="90"/>
          <w:sz w:val="26"/>
        </w:rPr>
        <w:t>its</w:t>
      </w:r>
      <w:r>
        <w:rPr>
          <w:color w:val="682C61"/>
          <w:spacing w:val="-7"/>
          <w:w w:val="90"/>
          <w:sz w:val="26"/>
        </w:rPr>
        <w:t xml:space="preserve"> </w:t>
      </w:r>
      <w:r>
        <w:rPr>
          <w:color w:val="682C61"/>
          <w:w w:val="90"/>
          <w:sz w:val="26"/>
        </w:rPr>
        <w:t>core</w:t>
      </w:r>
      <w:r>
        <w:rPr>
          <w:color w:val="682C61"/>
          <w:spacing w:val="-7"/>
          <w:w w:val="90"/>
          <w:sz w:val="26"/>
        </w:rPr>
        <w:t xml:space="preserve"> </w:t>
      </w:r>
      <w:r>
        <w:rPr>
          <w:color w:val="682C61"/>
          <w:w w:val="90"/>
          <w:sz w:val="26"/>
        </w:rPr>
        <w:t>functions</w:t>
      </w:r>
      <w:r>
        <w:rPr>
          <w:color w:val="682C61"/>
          <w:spacing w:val="-7"/>
          <w:w w:val="90"/>
          <w:sz w:val="26"/>
        </w:rPr>
        <w:t xml:space="preserve"> </w:t>
      </w:r>
      <w:r>
        <w:rPr>
          <w:color w:val="682C61"/>
          <w:w w:val="90"/>
          <w:sz w:val="26"/>
        </w:rPr>
        <w:t>in</w:t>
      </w:r>
      <w:r>
        <w:rPr>
          <w:color w:val="682C61"/>
          <w:spacing w:val="-7"/>
          <w:w w:val="90"/>
          <w:sz w:val="26"/>
        </w:rPr>
        <w:t xml:space="preserve"> </w:t>
      </w:r>
      <w:r>
        <w:rPr>
          <w:color w:val="682C61"/>
          <w:w w:val="90"/>
          <w:sz w:val="26"/>
        </w:rPr>
        <w:t>a</w:t>
      </w:r>
      <w:r>
        <w:rPr>
          <w:color w:val="682C61"/>
          <w:spacing w:val="-7"/>
          <w:w w:val="90"/>
          <w:sz w:val="26"/>
        </w:rPr>
        <w:t xml:space="preserve"> </w:t>
      </w:r>
      <w:r>
        <w:rPr>
          <w:color w:val="682C61"/>
          <w:w w:val="90"/>
          <w:sz w:val="26"/>
        </w:rPr>
        <w:t>stress</w:t>
      </w:r>
      <w:r>
        <w:rPr>
          <w:color w:val="682C61"/>
          <w:spacing w:val="-7"/>
          <w:w w:val="90"/>
          <w:sz w:val="26"/>
        </w:rPr>
        <w:t xml:space="preserve"> </w:t>
      </w:r>
      <w:r>
        <w:rPr>
          <w:color w:val="682C61"/>
          <w:w w:val="90"/>
          <w:sz w:val="26"/>
        </w:rPr>
        <w:t>scenario.</w:t>
      </w:r>
    </w:p>
    <w:p w14:paraId="0B7E20BF" w14:textId="77777777" w:rsidR="007423F2" w:rsidRDefault="007423F2">
      <w:pPr>
        <w:pStyle w:val="BodyText"/>
        <w:spacing w:before="138"/>
      </w:pPr>
    </w:p>
    <w:p w14:paraId="00BB0885" w14:textId="77777777" w:rsidR="007423F2" w:rsidRDefault="007423F2">
      <w:pPr>
        <w:pStyle w:val="BodyText"/>
        <w:sectPr w:rsidR="007423F2">
          <w:pgSz w:w="11910" w:h="16840"/>
          <w:pgMar w:top="620" w:right="425" w:bottom="280" w:left="708" w:header="425" w:footer="0" w:gutter="0"/>
          <w:cols w:space="720"/>
        </w:sectPr>
      </w:pPr>
    </w:p>
    <w:p w14:paraId="22429495" w14:textId="77777777" w:rsidR="007423F2" w:rsidRDefault="007423F2">
      <w:pPr>
        <w:pStyle w:val="BodyText"/>
        <w:spacing w:before="5"/>
        <w:rPr>
          <w:sz w:val="10"/>
        </w:rPr>
      </w:pPr>
    </w:p>
    <w:p w14:paraId="6F4AEFCB" w14:textId="77777777" w:rsidR="007423F2" w:rsidRDefault="000B511B">
      <w:pPr>
        <w:pStyle w:val="BodyText"/>
        <w:spacing w:line="20" w:lineRule="exact"/>
        <w:ind w:left="90" w:right="-231"/>
        <w:rPr>
          <w:sz w:val="2"/>
        </w:rPr>
      </w:pPr>
      <w:r>
        <w:rPr>
          <w:noProof/>
          <w:sz w:val="2"/>
        </w:rPr>
        <mc:AlternateContent>
          <mc:Choice Requires="wpg">
            <w:drawing>
              <wp:inline distT="0" distB="0" distL="0" distR="0" wp14:anchorId="34AC6903" wp14:editId="5545674A">
                <wp:extent cx="2736215" cy="8890"/>
                <wp:effectExtent l="9525" t="0" r="0" b="635"/>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36" name="Graphic 36"/>
                        <wps:cNvSpPr/>
                        <wps:spPr>
                          <a:xfrm>
                            <a:off x="0" y="4444"/>
                            <a:ext cx="2736215" cy="1270"/>
                          </a:xfrm>
                          <a:custGeom>
                            <a:avLst/>
                            <a:gdLst/>
                            <a:ahLst/>
                            <a:cxnLst/>
                            <a:rect l="l" t="t" r="r" b="b"/>
                            <a:pathLst>
                              <a:path w="2736215">
                                <a:moveTo>
                                  <a:pt x="0" y="0"/>
                                </a:moveTo>
                                <a:lnTo>
                                  <a:pt x="2735999"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03F13E30" id="Group 35"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bPlDoW8CAACSBQAADgAAAAAAAAAAAAAAAAAu&#10;AgAAZHJzL2Uyb0RvYy54bWxQSwECLQAUAAYACAAAACEAAatH1doAAAADAQAADwAAAAAAAAAAAAAA&#10;AADJBAAAZHJzL2Rvd25yZXYueG1sUEsFBgAAAAAEAAQA8wAAANAFAAAAAA==&#10;">
                <v:shape id="Graphic 36"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" path="m,l2735999,e" filled="f" strokecolor="#682c61" strokeweight=".7pt">
                  <v:path arrowok="t"/>
                </v:shape>
                <w10:anchorlock/>
              </v:group>
            </w:pict>
          </mc:Fallback>
        </mc:AlternateContent>
      </w:r>
    </w:p>
    <w:p w14:paraId="28DE3805" w14:textId="77777777" w:rsidR="007423F2" w:rsidRDefault="000B511B">
      <w:pPr>
        <w:spacing w:before="73" w:line="259" w:lineRule="auto"/>
        <w:ind w:left="90"/>
        <w:rPr>
          <w:sz w:val="18"/>
        </w:rPr>
      </w:pPr>
      <w:r>
        <w:rPr>
          <w:b/>
          <w:color w:val="682C61"/>
          <w:w w:val="90"/>
          <w:sz w:val="18"/>
        </w:rPr>
        <w:t>Chart 1.1</w:t>
      </w:r>
      <w:r>
        <w:rPr>
          <w:b/>
          <w:color w:val="682C61"/>
          <w:spacing w:val="40"/>
          <w:sz w:val="18"/>
        </w:rPr>
        <w:t xml:space="preserve"> </w:t>
      </w:r>
      <w:r>
        <w:rPr>
          <w:color w:val="682C61"/>
          <w:w w:val="90"/>
          <w:sz w:val="18"/>
        </w:rPr>
        <w:t xml:space="preserve">Medium-term interest rates fell </w:t>
      </w:r>
      <w:r>
        <w:rPr>
          <w:color w:val="682C61"/>
          <w:spacing w:val="-2"/>
          <w:sz w:val="18"/>
        </w:rPr>
        <w:t>internationally</w:t>
      </w:r>
    </w:p>
    <w:p w14:paraId="7017DE06" w14:textId="77777777" w:rsidR="007423F2" w:rsidRDefault="000B511B">
      <w:pPr>
        <w:ind w:left="90"/>
        <w:rPr>
          <w:position w:val="4"/>
          <w:sz w:val="12"/>
        </w:rPr>
      </w:pPr>
      <w:r>
        <w:rPr>
          <w:color w:val="000005"/>
          <w:w w:val="85"/>
          <w:sz w:val="16"/>
        </w:rPr>
        <w:t>Five-year,</w:t>
      </w:r>
      <w:r>
        <w:rPr>
          <w:color w:val="000005"/>
          <w:spacing w:val="13"/>
          <w:sz w:val="16"/>
        </w:rPr>
        <w:t xml:space="preserve"> </w:t>
      </w:r>
      <w:r>
        <w:rPr>
          <w:color w:val="000005"/>
          <w:w w:val="85"/>
          <w:sz w:val="16"/>
        </w:rPr>
        <w:t>five-year</w:t>
      </w:r>
      <w:r>
        <w:rPr>
          <w:color w:val="000005"/>
          <w:spacing w:val="14"/>
          <w:sz w:val="16"/>
        </w:rPr>
        <w:t xml:space="preserve"> </w:t>
      </w:r>
      <w:r>
        <w:rPr>
          <w:color w:val="000005"/>
          <w:w w:val="85"/>
          <w:sz w:val="16"/>
        </w:rPr>
        <w:t>forward</w:t>
      </w:r>
      <w:r>
        <w:rPr>
          <w:color w:val="000005"/>
          <w:spacing w:val="14"/>
          <w:sz w:val="16"/>
        </w:rPr>
        <w:t xml:space="preserve"> </w:t>
      </w:r>
      <w:r>
        <w:rPr>
          <w:color w:val="000005"/>
          <w:w w:val="85"/>
          <w:sz w:val="16"/>
        </w:rPr>
        <w:t>nominal</w:t>
      </w:r>
      <w:r>
        <w:rPr>
          <w:color w:val="000005"/>
          <w:spacing w:val="14"/>
          <w:sz w:val="16"/>
        </w:rPr>
        <w:t xml:space="preserve"> </w:t>
      </w:r>
      <w:r>
        <w:rPr>
          <w:color w:val="000005"/>
          <w:w w:val="85"/>
          <w:sz w:val="16"/>
        </w:rPr>
        <w:t>interest</w:t>
      </w:r>
      <w:r>
        <w:rPr>
          <w:color w:val="000005"/>
          <w:spacing w:val="14"/>
          <w:sz w:val="16"/>
        </w:rPr>
        <w:t xml:space="preserve"> </w:t>
      </w:r>
      <w:r>
        <w:rPr>
          <w:color w:val="000005"/>
          <w:spacing w:val="-2"/>
          <w:w w:val="85"/>
          <w:sz w:val="16"/>
        </w:rPr>
        <w:t>rates</w:t>
      </w:r>
      <w:r>
        <w:rPr>
          <w:color w:val="000005"/>
          <w:spacing w:val="-2"/>
          <w:w w:val="85"/>
          <w:position w:val="4"/>
          <w:sz w:val="12"/>
        </w:rPr>
        <w:t>(a)</w:t>
      </w:r>
    </w:p>
    <w:p w14:paraId="5EAD6D96" w14:textId="77777777" w:rsidR="007423F2" w:rsidRDefault="000B511B">
      <w:pPr>
        <w:spacing w:before="154" w:line="126" w:lineRule="exact"/>
        <w:ind w:left="3400"/>
        <w:rPr>
          <w:sz w:val="12"/>
        </w:rPr>
      </w:pPr>
      <w:r>
        <w:rPr>
          <w:color w:val="231F20"/>
          <w:w w:val="85"/>
          <w:sz w:val="12"/>
        </w:rPr>
        <w:t>Per</w:t>
      </w:r>
      <w:r>
        <w:rPr>
          <w:color w:val="231F20"/>
          <w:spacing w:val="-4"/>
          <w:w w:val="85"/>
          <w:sz w:val="12"/>
        </w:rPr>
        <w:t xml:space="preserve"> </w:t>
      </w:r>
      <w:r>
        <w:rPr>
          <w:color w:val="231F20"/>
          <w:spacing w:val="-4"/>
          <w:w w:val="95"/>
          <w:sz w:val="12"/>
        </w:rPr>
        <w:t>cent</w:t>
      </w:r>
    </w:p>
    <w:p w14:paraId="3E51F26D" w14:textId="77777777" w:rsidR="007423F2" w:rsidRDefault="000B511B">
      <w:pPr>
        <w:spacing w:line="126" w:lineRule="exact"/>
        <w:ind w:left="3851"/>
        <w:rPr>
          <w:sz w:val="12"/>
        </w:rPr>
      </w:pPr>
      <w:r>
        <w:rPr>
          <w:noProof/>
          <w:sz w:val="12"/>
        </w:rPr>
        <mc:AlternateContent>
          <mc:Choice Requires="wpg">
            <w:drawing>
              <wp:anchor distT="0" distB="0" distL="0" distR="0" simplePos="0" relativeHeight="15734272" behindDoc="0" locked="0" layoutInCell="1" allowOverlap="1" wp14:anchorId="62985B7F" wp14:editId="09FAFA45">
                <wp:simplePos x="0" y="0"/>
                <wp:positionH relativeFrom="page">
                  <wp:posOffset>506793</wp:posOffset>
                </wp:positionH>
                <wp:positionV relativeFrom="paragraph">
                  <wp:posOffset>35136</wp:posOffset>
                </wp:positionV>
                <wp:extent cx="2346960" cy="1806575"/>
                <wp:effectExtent l="0" t="0" r="0" b="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38" name="Graphic 38"/>
                        <wps:cNvSpPr/>
                        <wps:spPr>
                          <a:xfrm>
                            <a:off x="114313" y="202350"/>
                            <a:ext cx="2232660" cy="1599565"/>
                          </a:xfrm>
                          <a:custGeom>
                            <a:avLst/>
                            <a:gdLst/>
                            <a:ahLst/>
                            <a:cxnLst/>
                            <a:rect l="l" t="t" r="r" b="b"/>
                            <a:pathLst>
                              <a:path w="2232660" h="1599565">
                                <a:moveTo>
                                  <a:pt x="2160155" y="600536"/>
                                </a:moveTo>
                                <a:lnTo>
                                  <a:pt x="2232145" y="600536"/>
                                </a:lnTo>
                              </a:path>
                              <a:path w="2232660" h="1599565">
                                <a:moveTo>
                                  <a:pt x="2160155" y="400357"/>
                                </a:moveTo>
                                <a:lnTo>
                                  <a:pt x="2232145" y="400357"/>
                                </a:lnTo>
                              </a:path>
                              <a:path w="2232660" h="1599565">
                                <a:moveTo>
                                  <a:pt x="2160155" y="200190"/>
                                </a:moveTo>
                                <a:lnTo>
                                  <a:pt x="2232145" y="200190"/>
                                </a:lnTo>
                              </a:path>
                              <a:path w="2232660" h="1599565">
                                <a:moveTo>
                                  <a:pt x="2160155" y="0"/>
                                </a:moveTo>
                                <a:lnTo>
                                  <a:pt x="2232145" y="0"/>
                                </a:lnTo>
                              </a:path>
                              <a:path w="2232660" h="1599565">
                                <a:moveTo>
                                  <a:pt x="0" y="1527524"/>
                                </a:moveTo>
                                <a:lnTo>
                                  <a:pt x="0" y="1599500"/>
                                </a:lnTo>
                              </a:path>
                              <a:path w="2232660" h="1599565">
                                <a:moveTo>
                                  <a:pt x="119522" y="1527524"/>
                                </a:moveTo>
                                <a:lnTo>
                                  <a:pt x="119522" y="1599500"/>
                                </a:lnTo>
                              </a:path>
                              <a:path w="2232660" h="1599565">
                                <a:moveTo>
                                  <a:pt x="237779" y="1527524"/>
                                </a:moveTo>
                                <a:lnTo>
                                  <a:pt x="237779" y="1599500"/>
                                </a:lnTo>
                              </a:path>
                              <a:path w="2232660" h="1599565">
                                <a:moveTo>
                                  <a:pt x="357300" y="1527524"/>
                                </a:moveTo>
                                <a:lnTo>
                                  <a:pt x="357300" y="1599500"/>
                                </a:lnTo>
                              </a:path>
                              <a:path w="2232660" h="1599565">
                                <a:moveTo>
                                  <a:pt x="475551" y="1527524"/>
                                </a:moveTo>
                                <a:lnTo>
                                  <a:pt x="475551" y="1599500"/>
                                </a:lnTo>
                              </a:path>
                              <a:path w="2232660" h="1599565">
                                <a:moveTo>
                                  <a:pt x="595072" y="1527524"/>
                                </a:moveTo>
                                <a:lnTo>
                                  <a:pt x="595072" y="1599500"/>
                                </a:lnTo>
                              </a:path>
                              <a:path w="2232660" h="1599565">
                                <a:moveTo>
                                  <a:pt x="714601" y="1527524"/>
                                </a:moveTo>
                                <a:lnTo>
                                  <a:pt x="714601" y="1599500"/>
                                </a:lnTo>
                              </a:path>
                              <a:path w="2232660" h="1599565">
                                <a:moveTo>
                                  <a:pt x="832852" y="1527524"/>
                                </a:moveTo>
                                <a:lnTo>
                                  <a:pt x="832852" y="1599500"/>
                                </a:lnTo>
                              </a:path>
                              <a:path w="2232660" h="1599565">
                                <a:moveTo>
                                  <a:pt x="952379" y="1527524"/>
                                </a:moveTo>
                                <a:lnTo>
                                  <a:pt x="952379" y="1599500"/>
                                </a:lnTo>
                              </a:path>
                              <a:path w="2232660" h="1599565">
                                <a:moveTo>
                                  <a:pt x="1070630" y="1527524"/>
                                </a:moveTo>
                                <a:lnTo>
                                  <a:pt x="1070630" y="1599500"/>
                                </a:lnTo>
                              </a:path>
                              <a:path w="2232660" h="1599565">
                                <a:moveTo>
                                  <a:pt x="1190163" y="1527524"/>
                                </a:moveTo>
                                <a:lnTo>
                                  <a:pt x="1190163" y="1599500"/>
                                </a:lnTo>
                              </a:path>
                              <a:path w="2232660" h="1599565">
                                <a:moveTo>
                                  <a:pt x="1308413" y="1527524"/>
                                </a:moveTo>
                                <a:lnTo>
                                  <a:pt x="1308413" y="1599500"/>
                                </a:lnTo>
                              </a:path>
                              <a:path w="2232660" h="1599565">
                                <a:moveTo>
                                  <a:pt x="1427934" y="1527524"/>
                                </a:moveTo>
                                <a:lnTo>
                                  <a:pt x="1427934" y="1599500"/>
                                </a:lnTo>
                              </a:path>
                              <a:path w="2232660" h="1599565">
                                <a:moveTo>
                                  <a:pt x="1547454" y="1527524"/>
                                </a:moveTo>
                                <a:lnTo>
                                  <a:pt x="1547454" y="1599500"/>
                                </a:lnTo>
                              </a:path>
                              <a:path w="2232660" h="1599565">
                                <a:moveTo>
                                  <a:pt x="1665705" y="1527524"/>
                                </a:moveTo>
                                <a:lnTo>
                                  <a:pt x="1665705" y="1599500"/>
                                </a:lnTo>
                              </a:path>
                              <a:path w="2232660" h="1599565">
                                <a:moveTo>
                                  <a:pt x="1785239" y="1527524"/>
                                </a:moveTo>
                                <a:lnTo>
                                  <a:pt x="1785239" y="1599500"/>
                                </a:lnTo>
                              </a:path>
                              <a:path w="2232660" h="1599565">
                                <a:moveTo>
                                  <a:pt x="1904758" y="1527524"/>
                                </a:moveTo>
                                <a:lnTo>
                                  <a:pt x="1904758" y="1599500"/>
                                </a:lnTo>
                              </a:path>
                              <a:path w="2232660" h="1599565">
                                <a:moveTo>
                                  <a:pt x="2023022" y="1527524"/>
                                </a:moveTo>
                                <a:lnTo>
                                  <a:pt x="2023022" y="1599500"/>
                                </a:lnTo>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39" name="Image 39"/>
                          <pic:cNvPicPr/>
                        </pic:nvPicPr>
                        <pic:blipFill>
                          <a:blip r:embed="rId12" cstate="print"/>
                          <a:stretch>
                            <a:fillRect/>
                          </a:stretch>
                        </pic:blipFill>
                        <pic:spPr>
                          <a:xfrm>
                            <a:off x="107964" y="3014"/>
                            <a:ext cx="2238495" cy="1798264"/>
                          </a:xfrm>
                          <a:prstGeom prst="rect">
                            <a:avLst/>
                          </a:prstGeom>
                        </pic:spPr>
                      </pic:pic>
                      <wps:wsp>
                        <wps:cNvPr id="40" name="Graphic 40"/>
                        <wps:cNvSpPr/>
                        <wps:spPr>
                          <a:xfrm>
                            <a:off x="6696" y="202350"/>
                            <a:ext cx="72390" cy="1400175"/>
                          </a:xfrm>
                          <a:custGeom>
                            <a:avLst/>
                            <a:gdLst/>
                            <a:ahLst/>
                            <a:cxnLst/>
                            <a:rect l="l" t="t" r="r" b="b"/>
                            <a:pathLst>
                              <a:path w="72390" h="1400175">
                                <a:moveTo>
                                  <a:pt x="0" y="1399571"/>
                                </a:moveTo>
                                <a:lnTo>
                                  <a:pt x="71988" y="1399571"/>
                                </a:lnTo>
                              </a:path>
                              <a:path w="72390" h="1400175">
                                <a:moveTo>
                                  <a:pt x="0" y="1199414"/>
                                </a:moveTo>
                                <a:lnTo>
                                  <a:pt x="71988" y="1199414"/>
                                </a:lnTo>
                              </a:path>
                              <a:path w="72390" h="1400175">
                                <a:moveTo>
                                  <a:pt x="0" y="999218"/>
                                </a:moveTo>
                                <a:lnTo>
                                  <a:pt x="71988" y="999218"/>
                                </a:lnTo>
                              </a:path>
                              <a:path w="72390" h="1400175">
                                <a:moveTo>
                                  <a:pt x="0" y="800726"/>
                                </a:moveTo>
                                <a:lnTo>
                                  <a:pt x="71988" y="800726"/>
                                </a:lnTo>
                              </a:path>
                              <a:path w="72390" h="1400175">
                                <a:moveTo>
                                  <a:pt x="0" y="600536"/>
                                </a:moveTo>
                                <a:lnTo>
                                  <a:pt x="71988" y="600536"/>
                                </a:lnTo>
                              </a:path>
                              <a:path w="72390" h="1400175">
                                <a:moveTo>
                                  <a:pt x="0" y="400357"/>
                                </a:moveTo>
                                <a:lnTo>
                                  <a:pt x="71988" y="400357"/>
                                </a:lnTo>
                              </a:path>
                              <a:path w="72390" h="1400175">
                                <a:moveTo>
                                  <a:pt x="0" y="200190"/>
                                </a:moveTo>
                                <a:lnTo>
                                  <a:pt x="71988" y="200190"/>
                                </a:lnTo>
                              </a:path>
                              <a:path w="72390" h="1400175">
                                <a:moveTo>
                                  <a:pt x="0" y="0"/>
                                </a:moveTo>
                                <a:lnTo>
                                  <a:pt x="71988" y="0"/>
                                </a:lnTo>
                              </a:path>
                            </a:pathLst>
                          </a:custGeom>
                          <a:ln w="6350">
                            <a:solidFill>
                              <a:srgbClr val="231F20"/>
                            </a:solidFill>
                            <a:prstDash val="solid"/>
                          </a:ln>
                        </wps:spPr>
                        <wps:bodyPr wrap="square" lIns="0" tIns="0" rIns="0" bIns="0" rtlCol="0">
                          <a:prstTxWarp prst="textNoShape">
                            <a:avLst/>
                          </a:prstTxWarp>
                          <a:noAutofit/>
                        </wps:bodyPr>
                      </wps:wsp>
                      <wps:wsp>
                        <wps:cNvPr id="41" name="Graphic 41"/>
                        <wps:cNvSpPr/>
                        <wps:spPr>
                          <a:xfrm>
                            <a:off x="3175" y="3175"/>
                            <a:ext cx="2339975" cy="1800225"/>
                          </a:xfrm>
                          <a:custGeom>
                            <a:avLst/>
                            <a:gdLst/>
                            <a:ahLst/>
                            <a:cxnLst/>
                            <a:rect l="l" t="t" r="r" b="b"/>
                            <a:pathLst>
                              <a:path w="2339975" h="1800225">
                                <a:moveTo>
                                  <a:pt x="0" y="1799818"/>
                                </a:moveTo>
                                <a:lnTo>
                                  <a:pt x="2339766" y="1799818"/>
                                </a:lnTo>
                                <a:lnTo>
                                  <a:pt x="2339766" y="0"/>
                                </a:lnTo>
                                <a:lnTo>
                                  <a:pt x="0" y="0"/>
                                </a:lnTo>
                                <a:lnTo>
                                  <a:pt x="0" y="1799818"/>
                                </a:lnTo>
                                <a:close/>
                              </a:path>
                            </a:pathLst>
                          </a:custGeom>
                          <a:ln w="6350">
                            <a:solidFill>
                              <a:srgbClr val="231F20"/>
                            </a:solidFill>
                            <a:prstDash val="solid"/>
                          </a:ln>
                        </wps:spPr>
                        <wps:bodyPr wrap="square" lIns="0" tIns="0" rIns="0" bIns="0" rtlCol="0">
                          <a:prstTxWarp prst="textNoShape">
                            <a:avLst/>
                          </a:prstTxWarp>
                          <a:noAutofit/>
                        </wps:bodyPr>
                      </wps:wsp>
                      <wps:wsp>
                        <wps:cNvPr id="42" name="Textbox 42"/>
                        <wps:cNvSpPr txBox="1"/>
                        <wps:spPr>
                          <a:xfrm>
                            <a:off x="102071" y="92113"/>
                            <a:ext cx="508000" cy="91440"/>
                          </a:xfrm>
                          <a:prstGeom prst="rect">
                            <a:avLst/>
                          </a:prstGeom>
                        </wps:spPr>
                        <wps:txbx>
                          <w:txbxContent>
                            <w:p w14:paraId="64D76AF4" w14:textId="77777777" w:rsidR="007423F2" w:rsidRDefault="000B511B">
                              <w:pPr>
                                <w:spacing w:before="1"/>
                                <w:rPr>
                                  <w:sz w:val="12"/>
                                </w:rPr>
                              </w:pPr>
                              <w:r>
                                <w:rPr>
                                  <w:color w:val="231F20"/>
                                  <w:w w:val="90"/>
                                  <w:sz w:val="12"/>
                                </w:rPr>
                                <w:t>United</w:t>
                              </w:r>
                              <w:r>
                                <w:rPr>
                                  <w:color w:val="231F20"/>
                                  <w:spacing w:val="-7"/>
                                  <w:w w:val="90"/>
                                  <w:sz w:val="12"/>
                                </w:rPr>
                                <w:t xml:space="preserve"> </w:t>
                              </w:r>
                              <w:r>
                                <w:rPr>
                                  <w:color w:val="231F20"/>
                                  <w:spacing w:val="-2"/>
                                  <w:w w:val="95"/>
                                  <w:sz w:val="12"/>
                                </w:rPr>
                                <w:t>Kingdom</w:t>
                              </w:r>
                            </w:p>
                          </w:txbxContent>
                        </wps:txbx>
                        <wps:bodyPr wrap="square" lIns="0" tIns="0" rIns="0" bIns="0" rtlCol="0">
                          <a:noAutofit/>
                        </wps:bodyPr>
                      </wps:wsp>
                      <wps:wsp>
                        <wps:cNvPr id="43" name="Textbox 43"/>
                        <wps:cNvSpPr txBox="1"/>
                        <wps:spPr>
                          <a:xfrm>
                            <a:off x="2093221" y="165805"/>
                            <a:ext cx="93345" cy="85090"/>
                          </a:xfrm>
                          <a:prstGeom prst="rect">
                            <a:avLst/>
                          </a:prstGeom>
                        </wps:spPr>
                        <wps:txbx>
                          <w:txbxContent>
                            <w:p w14:paraId="1FDC6938" w14:textId="77777777" w:rsidR="007423F2" w:rsidRDefault="000B511B">
                              <w:pPr>
                                <w:spacing w:before="3"/>
                                <w:rPr>
                                  <w:sz w:val="11"/>
                                </w:rPr>
                              </w:pPr>
                              <w:r>
                                <w:rPr>
                                  <w:color w:val="231F20"/>
                                  <w:spacing w:val="-5"/>
                                  <w:sz w:val="11"/>
                                </w:rPr>
                                <w:t>(b)</w:t>
                              </w:r>
                            </w:p>
                          </w:txbxContent>
                        </wps:txbx>
                        <wps:bodyPr wrap="square" lIns="0" tIns="0" rIns="0" bIns="0" rtlCol="0">
                          <a:noAutofit/>
                        </wps:bodyPr>
                      </wps:wsp>
                      <wps:wsp>
                        <wps:cNvPr id="44" name="Textbox 44"/>
                        <wps:cNvSpPr txBox="1"/>
                        <wps:spPr>
                          <a:xfrm>
                            <a:off x="1339815" y="368310"/>
                            <a:ext cx="425450" cy="91440"/>
                          </a:xfrm>
                          <a:prstGeom prst="rect">
                            <a:avLst/>
                          </a:prstGeom>
                        </wps:spPr>
                        <wps:txbx>
                          <w:txbxContent>
                            <w:p w14:paraId="28575004" w14:textId="77777777" w:rsidR="007423F2" w:rsidRDefault="000B511B">
                              <w:pPr>
                                <w:spacing w:before="1"/>
                                <w:rPr>
                                  <w:sz w:val="12"/>
                                </w:rPr>
                              </w:pPr>
                              <w:r>
                                <w:rPr>
                                  <w:color w:val="231F20"/>
                                  <w:w w:val="90"/>
                                  <w:sz w:val="12"/>
                                </w:rPr>
                                <w:t>United</w:t>
                              </w:r>
                              <w:r>
                                <w:rPr>
                                  <w:color w:val="231F20"/>
                                  <w:spacing w:val="-7"/>
                                  <w:w w:val="90"/>
                                  <w:sz w:val="12"/>
                                </w:rPr>
                                <w:t xml:space="preserve"> </w:t>
                              </w:r>
                              <w:r>
                                <w:rPr>
                                  <w:color w:val="231F20"/>
                                  <w:spacing w:val="-2"/>
                                  <w:w w:val="95"/>
                                  <w:sz w:val="12"/>
                                </w:rPr>
                                <w:t>States</w:t>
                              </w:r>
                            </w:p>
                          </w:txbxContent>
                        </wps:txbx>
                        <wps:bodyPr wrap="square" lIns="0" tIns="0" rIns="0" bIns="0" rtlCol="0">
                          <a:noAutofit/>
                        </wps:bodyPr>
                      </wps:wsp>
                      <wps:wsp>
                        <wps:cNvPr id="45" name="Textbox 45"/>
                        <wps:cNvSpPr txBox="1"/>
                        <wps:spPr>
                          <a:xfrm>
                            <a:off x="1070349" y="1090215"/>
                            <a:ext cx="297815" cy="91440"/>
                          </a:xfrm>
                          <a:prstGeom prst="rect">
                            <a:avLst/>
                          </a:prstGeom>
                        </wps:spPr>
                        <wps:txbx>
                          <w:txbxContent>
                            <w:p w14:paraId="3B2FE508" w14:textId="77777777" w:rsidR="007423F2" w:rsidRDefault="000B511B">
                              <w:pPr>
                                <w:spacing w:before="1"/>
                                <w:rPr>
                                  <w:sz w:val="12"/>
                                </w:rPr>
                              </w:pPr>
                              <w:r>
                                <w:rPr>
                                  <w:color w:val="231F20"/>
                                  <w:w w:val="90"/>
                                  <w:sz w:val="12"/>
                                </w:rPr>
                                <w:t>Euro</w:t>
                              </w:r>
                              <w:r>
                                <w:rPr>
                                  <w:color w:val="231F20"/>
                                  <w:spacing w:val="-7"/>
                                  <w:w w:val="90"/>
                                  <w:sz w:val="12"/>
                                </w:rPr>
                                <w:t xml:space="preserve"> </w:t>
                              </w:r>
                              <w:r>
                                <w:rPr>
                                  <w:color w:val="231F20"/>
                                  <w:spacing w:val="-4"/>
                                  <w:w w:val="90"/>
                                  <w:sz w:val="12"/>
                                </w:rPr>
                                <w:t>area</w:t>
                              </w:r>
                            </w:p>
                          </w:txbxContent>
                        </wps:txbx>
                        <wps:bodyPr wrap="square" lIns="0" tIns="0" rIns="0" bIns="0" rtlCol="0">
                          <a:noAutofit/>
                        </wps:bodyPr>
                      </wps:wsp>
                      <wps:wsp>
                        <wps:cNvPr id="46" name="Textbox 46"/>
                        <wps:cNvSpPr txBox="1"/>
                        <wps:spPr>
                          <a:xfrm>
                            <a:off x="908056" y="1529985"/>
                            <a:ext cx="256540" cy="111760"/>
                          </a:xfrm>
                          <a:prstGeom prst="rect">
                            <a:avLst/>
                          </a:prstGeom>
                        </wps:spPr>
                        <wps:txbx>
                          <w:txbxContent>
                            <w:p w14:paraId="3153811E" w14:textId="77777777" w:rsidR="007423F2" w:rsidRDefault="000B511B">
                              <w:pPr>
                                <w:spacing w:before="3"/>
                                <w:rPr>
                                  <w:position w:val="4"/>
                                  <w:sz w:val="11"/>
                                </w:rPr>
                              </w:pPr>
                              <w:r>
                                <w:rPr>
                                  <w:color w:val="231F20"/>
                                  <w:spacing w:val="-2"/>
                                  <w:w w:val="85"/>
                                  <w:sz w:val="12"/>
                                </w:rPr>
                                <w:t>Japan</w:t>
                              </w:r>
                              <w:r>
                                <w:rPr>
                                  <w:color w:val="231F20"/>
                                  <w:spacing w:val="-2"/>
                                  <w:w w:val="85"/>
                                  <w:position w:val="4"/>
                                  <w:sz w:val="11"/>
                                </w:rPr>
                                <w:t>(c)</w:t>
                              </w:r>
                            </w:p>
                          </w:txbxContent>
                        </wps:txbx>
                        <wps:bodyPr wrap="square" lIns="0" tIns="0" rIns="0" bIns="0" rtlCol="0">
                          <a:noAutofit/>
                        </wps:bodyPr>
                      </wps:wsp>
                    </wpg:wgp>
                  </a:graphicData>
                </a:graphic>
              </wp:anchor>
            </w:drawing>
          </mc:Choice>
          <mc:Fallback>
            <w:pict>
              <v:group w14:anchorId="62985B7F" id="Group 37" o:spid="_x0000_s1026" style="position:absolute;left:0;text-align:left;margin-left:39.9pt;margin-top:2.75pt;width:184.8pt;height:142.25pt;z-index:15734272;mso-wrap-distance-left:0;mso-wrap-distance-right:0;mso-position-horizontal-relative:page" coordsize="23469,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">
                <v:shape id="Graphic 38" o:spid="_x0000_s1027" style="position:absolute;left:1143;top:2023;width:22326;height:15996;visibility:visible;mso-wrap-style:square;v-text-anchor:top" coordsize="2232660,159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" path="m2160155,600536r71990,em2160155,400357r71990,em2160155,200190r71990,em2160155,r71990,em,1527524r,71976em119522,1527524r,71976em237779,1527524r,71976em357300,1527524r,71976em475551,1527524r,71976em595072,1527524r,71976em714601,1527524r,71976em832852,1527524r,71976em952379,1527524r,71976em1070630,1527524r,71976em1190163,1527524r,71976em1308413,1527524r,71976em1427934,1527524r,71976em1547454,1527524r,71976em1665705,1527524r,71976em1785239,1527524r,71976em1904758,1527524r,71976em2023022,1527524r,71976e" filled="f" strokecolor="#231f20" strokeweight=".5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9" o:spid="_x0000_s1028" type="#_x0000_t75" style="position:absolute;left:1079;top:30;width:22385;height:17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">
                  <v:imagedata r:id="rId13" o:title=""/>
                </v:shape>
                <v:shape id="Graphic 40" o:spid="_x0000_s1029" style="position:absolute;left:66;top:2023;width:724;height:14002;visibility:visible;mso-wrap-style:square;v-text-anchor:top" coordsize="72390,140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" path="m,1399571r71988,em,1199414r71988,em,999218r71988,em,800726r71988,em,600536r71988,em,400357r71988,em,200190r71988,em,l71988,e" filled="f" strokecolor="#231f20" strokeweight=".5pt">
                  <v:path arrowok="t"/>
                </v:shape>
                <v:shape id="Graphic 41" o:spid="_x0000_s1030" style="position:absolute;left:31;top:31;width:23400;height:18003;visibility:visible;mso-wrap-style:square;v-text-anchor:top" coordsize="2339975,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" path="m,1799818r2339766,l2339766,,,,,1799818xe" filled="f" strokecolor="#231f20" strokeweight=".5pt">
                  <v:path arrowok="t"/>
                </v:shape>
                <v:shapetype id="_x0000_t202" coordsize="21600,21600" o:spt="202" path="m,l,21600r21600,l21600,xe">
                  <v:stroke joinstyle="miter"/>
                  <v:path gradientshapeok="t" o:connecttype="rect"/>
                </v:shapetype>
                <v:shape id="Textbox 42" o:spid="_x0000_s1031" type="#_x0000_t202" style="position:absolute;left:1020;top:921;width:5080;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64D76AF4" w14:textId="77777777" w:rsidR="007423F2" w:rsidRDefault="000B511B">
                        <w:pPr>
                          <w:spacing w:before="1"/>
                          <w:rPr>
                            <w:sz w:val="12"/>
                          </w:rPr>
                        </w:pPr>
                        <w:r>
                          <w:rPr>
                            <w:color w:val="231F20"/>
                            <w:w w:val="90"/>
                            <w:sz w:val="12"/>
                          </w:rPr>
                          <w:t>United</w:t>
                        </w:r>
                        <w:r>
                          <w:rPr>
                            <w:color w:val="231F20"/>
                            <w:spacing w:val="-7"/>
                            <w:w w:val="90"/>
                            <w:sz w:val="12"/>
                          </w:rPr>
                          <w:t xml:space="preserve"> </w:t>
                        </w:r>
                        <w:r>
                          <w:rPr>
                            <w:color w:val="231F20"/>
                            <w:spacing w:val="-2"/>
                            <w:w w:val="95"/>
                            <w:sz w:val="12"/>
                          </w:rPr>
                          <w:t>Kingdom</w:t>
                        </w:r>
                      </w:p>
                    </w:txbxContent>
                  </v:textbox>
                </v:shape>
                <v:shape id="Textbox 43" o:spid="_x0000_s1032" type="#_x0000_t202" style="position:absolute;left:20932;top:1658;width:933;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1FDC6938" w14:textId="77777777" w:rsidR="007423F2" w:rsidRDefault="000B511B">
                        <w:pPr>
                          <w:spacing w:before="3"/>
                          <w:rPr>
                            <w:sz w:val="11"/>
                          </w:rPr>
                        </w:pPr>
                        <w:r>
                          <w:rPr>
                            <w:color w:val="231F20"/>
                            <w:spacing w:val="-5"/>
                            <w:sz w:val="11"/>
                          </w:rPr>
                          <w:t>(b)</w:t>
                        </w:r>
                      </w:p>
                    </w:txbxContent>
                  </v:textbox>
                </v:shape>
                <v:shape id="Textbox 44" o:spid="_x0000_s1033" type="#_x0000_t202" style="position:absolute;left:13398;top:3683;width:425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28575004" w14:textId="77777777" w:rsidR="007423F2" w:rsidRDefault="000B511B">
                        <w:pPr>
                          <w:spacing w:before="1"/>
                          <w:rPr>
                            <w:sz w:val="12"/>
                          </w:rPr>
                        </w:pPr>
                        <w:r>
                          <w:rPr>
                            <w:color w:val="231F20"/>
                            <w:w w:val="90"/>
                            <w:sz w:val="12"/>
                          </w:rPr>
                          <w:t>United</w:t>
                        </w:r>
                        <w:r>
                          <w:rPr>
                            <w:color w:val="231F20"/>
                            <w:spacing w:val="-7"/>
                            <w:w w:val="90"/>
                            <w:sz w:val="12"/>
                          </w:rPr>
                          <w:t xml:space="preserve"> </w:t>
                        </w:r>
                        <w:r>
                          <w:rPr>
                            <w:color w:val="231F20"/>
                            <w:spacing w:val="-2"/>
                            <w:w w:val="95"/>
                            <w:sz w:val="12"/>
                          </w:rPr>
                          <w:t>States</w:t>
                        </w:r>
                      </w:p>
                    </w:txbxContent>
                  </v:textbox>
                </v:shape>
                <v:shape id="Textbox 45" o:spid="_x0000_s1034" type="#_x0000_t202" style="position:absolute;left:10703;top:10902;width:2978;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3B2FE508" w14:textId="77777777" w:rsidR="007423F2" w:rsidRDefault="000B511B">
                        <w:pPr>
                          <w:spacing w:before="1"/>
                          <w:rPr>
                            <w:sz w:val="12"/>
                          </w:rPr>
                        </w:pPr>
                        <w:r>
                          <w:rPr>
                            <w:color w:val="231F20"/>
                            <w:w w:val="90"/>
                            <w:sz w:val="12"/>
                          </w:rPr>
                          <w:t>Euro</w:t>
                        </w:r>
                        <w:r>
                          <w:rPr>
                            <w:color w:val="231F20"/>
                            <w:spacing w:val="-7"/>
                            <w:w w:val="90"/>
                            <w:sz w:val="12"/>
                          </w:rPr>
                          <w:t xml:space="preserve"> </w:t>
                        </w:r>
                        <w:r>
                          <w:rPr>
                            <w:color w:val="231F20"/>
                            <w:spacing w:val="-4"/>
                            <w:w w:val="90"/>
                            <w:sz w:val="12"/>
                          </w:rPr>
                          <w:t>area</w:t>
                        </w:r>
                      </w:p>
                    </w:txbxContent>
                  </v:textbox>
                </v:shape>
                <v:shape id="Textbox 46" o:spid="_x0000_s1035" type="#_x0000_t202" style="position:absolute;left:9080;top:15299;width:2565;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3153811E" w14:textId="77777777" w:rsidR="007423F2" w:rsidRDefault="000B511B">
                        <w:pPr>
                          <w:spacing w:before="3"/>
                          <w:rPr>
                            <w:position w:val="4"/>
                            <w:sz w:val="11"/>
                          </w:rPr>
                        </w:pPr>
                        <w:r>
                          <w:rPr>
                            <w:color w:val="231F20"/>
                            <w:spacing w:val="-2"/>
                            <w:w w:val="85"/>
                            <w:sz w:val="12"/>
                          </w:rPr>
                          <w:t>Japan</w:t>
                        </w:r>
                        <w:r>
                          <w:rPr>
                            <w:color w:val="231F20"/>
                            <w:spacing w:val="-2"/>
                            <w:w w:val="85"/>
                            <w:position w:val="4"/>
                            <w:sz w:val="11"/>
                          </w:rPr>
                          <w:t>(c)</w:t>
                        </w:r>
                      </w:p>
                    </w:txbxContent>
                  </v:textbox>
                </v:shape>
                <w10:wrap anchorx="page"/>
              </v:group>
            </w:pict>
          </mc:Fallback>
        </mc:AlternateContent>
      </w:r>
      <w:r>
        <w:rPr>
          <w:color w:val="231F20"/>
          <w:spacing w:val="-10"/>
          <w:sz w:val="12"/>
        </w:rPr>
        <w:t>9</w:t>
      </w:r>
    </w:p>
    <w:p w14:paraId="68CE1EC1" w14:textId="77777777" w:rsidR="007423F2" w:rsidRDefault="007423F2">
      <w:pPr>
        <w:pStyle w:val="BodyText"/>
        <w:spacing w:before="36"/>
        <w:rPr>
          <w:sz w:val="12"/>
        </w:rPr>
      </w:pPr>
    </w:p>
    <w:p w14:paraId="467EC62D" w14:textId="77777777" w:rsidR="007423F2" w:rsidRDefault="000B511B">
      <w:pPr>
        <w:spacing w:before="1"/>
        <w:ind w:right="319"/>
        <w:jc w:val="right"/>
        <w:rPr>
          <w:sz w:val="12"/>
        </w:rPr>
      </w:pPr>
      <w:r>
        <w:rPr>
          <w:color w:val="231F20"/>
          <w:spacing w:val="-10"/>
          <w:w w:val="105"/>
          <w:sz w:val="12"/>
        </w:rPr>
        <w:t>8</w:t>
      </w:r>
    </w:p>
    <w:p w14:paraId="0885940D" w14:textId="77777777" w:rsidR="007423F2" w:rsidRDefault="007423F2">
      <w:pPr>
        <w:pStyle w:val="BodyText"/>
        <w:spacing w:before="36"/>
        <w:rPr>
          <w:sz w:val="12"/>
        </w:rPr>
      </w:pPr>
    </w:p>
    <w:p w14:paraId="078D7930" w14:textId="77777777" w:rsidR="007423F2" w:rsidRDefault="000B511B">
      <w:pPr>
        <w:ind w:right="319"/>
        <w:jc w:val="right"/>
        <w:rPr>
          <w:sz w:val="12"/>
        </w:rPr>
      </w:pPr>
      <w:r>
        <w:rPr>
          <w:color w:val="231F20"/>
          <w:spacing w:val="-10"/>
          <w:sz w:val="12"/>
        </w:rPr>
        <w:t>7</w:t>
      </w:r>
    </w:p>
    <w:p w14:paraId="596EDE55" w14:textId="77777777" w:rsidR="007423F2" w:rsidRDefault="007423F2">
      <w:pPr>
        <w:pStyle w:val="BodyText"/>
        <w:spacing w:before="35"/>
        <w:rPr>
          <w:sz w:val="12"/>
        </w:rPr>
      </w:pPr>
    </w:p>
    <w:p w14:paraId="0D54500E" w14:textId="77777777" w:rsidR="007423F2" w:rsidRDefault="000B511B">
      <w:pPr>
        <w:spacing w:before="1"/>
        <w:ind w:right="319"/>
        <w:jc w:val="right"/>
        <w:rPr>
          <w:sz w:val="12"/>
        </w:rPr>
      </w:pPr>
      <w:r>
        <w:rPr>
          <w:color w:val="231F20"/>
          <w:spacing w:val="-10"/>
          <w:sz w:val="12"/>
        </w:rPr>
        <w:t>6</w:t>
      </w:r>
    </w:p>
    <w:p w14:paraId="768FCF26" w14:textId="77777777" w:rsidR="007423F2" w:rsidRDefault="007423F2">
      <w:pPr>
        <w:pStyle w:val="BodyText"/>
        <w:spacing w:before="36"/>
        <w:rPr>
          <w:sz w:val="12"/>
        </w:rPr>
      </w:pPr>
    </w:p>
    <w:p w14:paraId="060AC923" w14:textId="77777777" w:rsidR="007423F2" w:rsidRDefault="000B511B">
      <w:pPr>
        <w:ind w:right="319"/>
        <w:jc w:val="right"/>
        <w:rPr>
          <w:sz w:val="12"/>
        </w:rPr>
      </w:pPr>
      <w:r>
        <w:rPr>
          <w:color w:val="231F20"/>
          <w:spacing w:val="-10"/>
          <w:sz w:val="12"/>
        </w:rPr>
        <w:t>5</w:t>
      </w:r>
    </w:p>
    <w:p w14:paraId="66D2FF95" w14:textId="77777777" w:rsidR="007423F2" w:rsidRDefault="007423F2">
      <w:pPr>
        <w:pStyle w:val="BodyText"/>
        <w:spacing w:before="35"/>
        <w:rPr>
          <w:sz w:val="12"/>
        </w:rPr>
      </w:pPr>
    </w:p>
    <w:p w14:paraId="47A3D5FD" w14:textId="77777777" w:rsidR="007423F2" w:rsidRDefault="000B511B">
      <w:pPr>
        <w:spacing w:before="1"/>
        <w:ind w:right="319"/>
        <w:jc w:val="right"/>
        <w:rPr>
          <w:sz w:val="12"/>
        </w:rPr>
      </w:pPr>
      <w:r>
        <w:rPr>
          <w:color w:val="231F20"/>
          <w:spacing w:val="-10"/>
          <w:w w:val="105"/>
          <w:sz w:val="12"/>
        </w:rPr>
        <w:t>4</w:t>
      </w:r>
    </w:p>
    <w:p w14:paraId="73552319" w14:textId="77777777" w:rsidR="007423F2" w:rsidRDefault="007423F2">
      <w:pPr>
        <w:pStyle w:val="BodyText"/>
        <w:spacing w:before="36"/>
        <w:rPr>
          <w:sz w:val="12"/>
        </w:rPr>
      </w:pPr>
    </w:p>
    <w:p w14:paraId="24306E45" w14:textId="77777777" w:rsidR="007423F2" w:rsidRDefault="000B511B">
      <w:pPr>
        <w:ind w:right="319"/>
        <w:jc w:val="right"/>
        <w:rPr>
          <w:sz w:val="12"/>
        </w:rPr>
      </w:pPr>
      <w:r>
        <w:rPr>
          <w:color w:val="231F20"/>
          <w:spacing w:val="-10"/>
          <w:sz w:val="12"/>
        </w:rPr>
        <w:t>3</w:t>
      </w:r>
    </w:p>
    <w:p w14:paraId="71030E07" w14:textId="77777777" w:rsidR="007423F2" w:rsidRDefault="007423F2">
      <w:pPr>
        <w:pStyle w:val="BodyText"/>
        <w:spacing w:before="36"/>
        <w:rPr>
          <w:sz w:val="12"/>
        </w:rPr>
      </w:pPr>
    </w:p>
    <w:p w14:paraId="1D3E0EE4" w14:textId="77777777" w:rsidR="007423F2" w:rsidRDefault="000B511B">
      <w:pPr>
        <w:ind w:right="319"/>
        <w:jc w:val="right"/>
        <w:rPr>
          <w:sz w:val="12"/>
        </w:rPr>
      </w:pPr>
      <w:r>
        <w:rPr>
          <w:color w:val="231F20"/>
          <w:spacing w:val="-10"/>
          <w:sz w:val="12"/>
        </w:rPr>
        <w:t>2</w:t>
      </w:r>
    </w:p>
    <w:p w14:paraId="70CE0D7A" w14:textId="77777777" w:rsidR="007423F2" w:rsidRDefault="007423F2">
      <w:pPr>
        <w:pStyle w:val="BodyText"/>
        <w:spacing w:before="36"/>
        <w:rPr>
          <w:sz w:val="12"/>
        </w:rPr>
      </w:pPr>
    </w:p>
    <w:p w14:paraId="2BE7FA8E" w14:textId="77777777" w:rsidR="007423F2" w:rsidRDefault="000B511B">
      <w:pPr>
        <w:ind w:right="319"/>
        <w:jc w:val="right"/>
        <w:rPr>
          <w:sz w:val="12"/>
        </w:rPr>
      </w:pPr>
      <w:r>
        <w:rPr>
          <w:color w:val="231F20"/>
          <w:spacing w:val="-10"/>
          <w:w w:val="90"/>
          <w:sz w:val="12"/>
        </w:rPr>
        <w:t>1</w:t>
      </w:r>
    </w:p>
    <w:p w14:paraId="7D83EF86" w14:textId="77777777" w:rsidR="007423F2" w:rsidRDefault="007423F2">
      <w:pPr>
        <w:pStyle w:val="BodyText"/>
        <w:spacing w:before="36"/>
        <w:rPr>
          <w:sz w:val="12"/>
        </w:rPr>
      </w:pPr>
    </w:p>
    <w:p w14:paraId="4988F4FF" w14:textId="77777777" w:rsidR="007423F2" w:rsidRDefault="000B511B">
      <w:pPr>
        <w:spacing w:line="124" w:lineRule="exact"/>
        <w:ind w:left="3848"/>
        <w:rPr>
          <w:sz w:val="12"/>
        </w:rPr>
      </w:pPr>
      <w:r>
        <w:rPr>
          <w:color w:val="231F20"/>
          <w:spacing w:val="-10"/>
          <w:w w:val="105"/>
          <w:sz w:val="12"/>
        </w:rPr>
        <w:t>0</w:t>
      </w:r>
    </w:p>
    <w:p w14:paraId="262BA44B" w14:textId="77777777" w:rsidR="007423F2" w:rsidRDefault="000B511B">
      <w:pPr>
        <w:spacing w:line="124" w:lineRule="exact"/>
        <w:ind w:left="214"/>
        <w:rPr>
          <w:sz w:val="12"/>
        </w:rPr>
      </w:pPr>
      <w:r>
        <w:rPr>
          <w:color w:val="231F20"/>
          <w:sz w:val="12"/>
        </w:rPr>
        <w:t>1997</w:t>
      </w:r>
      <w:r>
        <w:rPr>
          <w:color w:val="231F20"/>
          <w:spacing w:val="-7"/>
          <w:sz w:val="12"/>
        </w:rPr>
        <w:t xml:space="preserve"> </w:t>
      </w:r>
      <w:r>
        <w:rPr>
          <w:color w:val="231F20"/>
          <w:sz w:val="12"/>
        </w:rPr>
        <w:t>98</w:t>
      </w:r>
      <w:r>
        <w:rPr>
          <w:color w:val="231F20"/>
          <w:spacing w:val="-1"/>
          <w:sz w:val="12"/>
        </w:rPr>
        <w:t xml:space="preserve"> </w:t>
      </w:r>
      <w:r>
        <w:rPr>
          <w:color w:val="231F20"/>
          <w:sz w:val="12"/>
        </w:rPr>
        <w:t>99</w:t>
      </w:r>
      <w:r>
        <w:rPr>
          <w:color w:val="231F20"/>
          <w:spacing w:val="-16"/>
          <w:sz w:val="12"/>
        </w:rPr>
        <w:t xml:space="preserve"> </w:t>
      </w:r>
      <w:r>
        <w:rPr>
          <w:color w:val="231F20"/>
          <w:sz w:val="12"/>
        </w:rPr>
        <w:t>2000</w:t>
      </w:r>
      <w:r>
        <w:rPr>
          <w:color w:val="231F20"/>
          <w:spacing w:val="-9"/>
          <w:sz w:val="12"/>
        </w:rPr>
        <w:t xml:space="preserve"> </w:t>
      </w:r>
      <w:r>
        <w:rPr>
          <w:color w:val="231F20"/>
          <w:sz w:val="12"/>
        </w:rPr>
        <w:t>01</w:t>
      </w:r>
      <w:r>
        <w:rPr>
          <w:color w:val="231F20"/>
          <w:spacing w:val="-8"/>
          <w:sz w:val="12"/>
        </w:rPr>
        <w:t xml:space="preserve"> </w:t>
      </w:r>
      <w:r>
        <w:rPr>
          <w:color w:val="231F20"/>
          <w:sz w:val="12"/>
        </w:rPr>
        <w:t>02</w:t>
      </w:r>
      <w:r>
        <w:rPr>
          <w:color w:val="231F20"/>
          <w:spacing w:val="20"/>
          <w:sz w:val="12"/>
        </w:rPr>
        <w:t xml:space="preserve"> </w:t>
      </w:r>
      <w:r>
        <w:rPr>
          <w:color w:val="231F20"/>
          <w:sz w:val="12"/>
        </w:rPr>
        <w:t>03</w:t>
      </w:r>
      <w:r>
        <w:rPr>
          <w:color w:val="231F20"/>
          <w:spacing w:val="16"/>
          <w:sz w:val="12"/>
        </w:rPr>
        <w:t xml:space="preserve"> </w:t>
      </w:r>
      <w:r>
        <w:rPr>
          <w:color w:val="231F20"/>
          <w:sz w:val="12"/>
        </w:rPr>
        <w:t>04</w:t>
      </w:r>
      <w:r>
        <w:rPr>
          <w:color w:val="231F20"/>
          <w:spacing w:val="15"/>
          <w:sz w:val="12"/>
        </w:rPr>
        <w:t xml:space="preserve"> </w:t>
      </w:r>
      <w:r>
        <w:rPr>
          <w:color w:val="231F20"/>
          <w:sz w:val="12"/>
        </w:rPr>
        <w:t>05</w:t>
      </w:r>
      <w:r>
        <w:rPr>
          <w:color w:val="231F20"/>
          <w:spacing w:val="18"/>
          <w:sz w:val="12"/>
        </w:rPr>
        <w:t xml:space="preserve"> </w:t>
      </w:r>
      <w:r>
        <w:rPr>
          <w:color w:val="231F20"/>
          <w:sz w:val="12"/>
        </w:rPr>
        <w:t>06</w:t>
      </w:r>
      <w:r>
        <w:rPr>
          <w:color w:val="231F20"/>
          <w:spacing w:val="15"/>
          <w:sz w:val="12"/>
        </w:rPr>
        <w:t xml:space="preserve"> </w:t>
      </w:r>
      <w:r>
        <w:rPr>
          <w:color w:val="231F20"/>
          <w:sz w:val="12"/>
        </w:rPr>
        <w:t>07</w:t>
      </w:r>
      <w:r>
        <w:rPr>
          <w:color w:val="231F20"/>
          <w:spacing w:val="23"/>
          <w:sz w:val="12"/>
        </w:rPr>
        <w:t xml:space="preserve"> </w:t>
      </w:r>
      <w:r>
        <w:rPr>
          <w:color w:val="231F20"/>
          <w:sz w:val="12"/>
        </w:rPr>
        <w:t>08</w:t>
      </w:r>
      <w:r>
        <w:rPr>
          <w:color w:val="231F20"/>
          <w:spacing w:val="15"/>
          <w:sz w:val="12"/>
        </w:rPr>
        <w:t xml:space="preserve"> </w:t>
      </w:r>
      <w:r>
        <w:rPr>
          <w:color w:val="231F20"/>
          <w:sz w:val="12"/>
        </w:rPr>
        <w:t>09</w:t>
      </w:r>
      <w:r>
        <w:rPr>
          <w:color w:val="231F20"/>
          <w:spacing w:val="16"/>
          <w:sz w:val="12"/>
        </w:rPr>
        <w:t xml:space="preserve"> </w:t>
      </w:r>
      <w:r>
        <w:rPr>
          <w:color w:val="231F20"/>
          <w:sz w:val="12"/>
        </w:rPr>
        <w:t>10</w:t>
      </w:r>
      <w:r>
        <w:rPr>
          <w:color w:val="231F20"/>
          <w:spacing w:val="30"/>
          <w:sz w:val="12"/>
        </w:rPr>
        <w:t xml:space="preserve"> </w:t>
      </w:r>
      <w:r>
        <w:rPr>
          <w:color w:val="231F20"/>
          <w:sz w:val="12"/>
        </w:rPr>
        <w:t>11</w:t>
      </w:r>
      <w:r>
        <w:rPr>
          <w:color w:val="231F20"/>
          <w:spacing w:val="45"/>
          <w:sz w:val="12"/>
        </w:rPr>
        <w:t xml:space="preserve"> </w:t>
      </w:r>
      <w:r>
        <w:rPr>
          <w:color w:val="231F20"/>
          <w:sz w:val="12"/>
        </w:rPr>
        <w:t>12</w:t>
      </w:r>
      <w:r>
        <w:rPr>
          <w:color w:val="231F20"/>
          <w:spacing w:val="34"/>
          <w:sz w:val="12"/>
        </w:rPr>
        <w:t xml:space="preserve"> </w:t>
      </w:r>
      <w:r>
        <w:rPr>
          <w:color w:val="231F20"/>
          <w:sz w:val="12"/>
        </w:rPr>
        <w:t>13</w:t>
      </w:r>
      <w:r>
        <w:rPr>
          <w:color w:val="231F20"/>
          <w:spacing w:val="33"/>
          <w:sz w:val="12"/>
        </w:rPr>
        <w:t xml:space="preserve"> </w:t>
      </w:r>
      <w:r>
        <w:rPr>
          <w:color w:val="231F20"/>
          <w:spacing w:val="-5"/>
          <w:sz w:val="12"/>
        </w:rPr>
        <w:t>14</w:t>
      </w:r>
    </w:p>
    <w:p w14:paraId="734A99EC" w14:textId="77777777" w:rsidR="007423F2" w:rsidRDefault="000B511B">
      <w:pPr>
        <w:spacing w:before="135"/>
        <w:ind w:left="90"/>
        <w:rPr>
          <w:sz w:val="11"/>
        </w:rPr>
      </w:pPr>
      <w:r>
        <w:rPr>
          <w:color w:val="000005"/>
          <w:w w:val="90"/>
          <w:sz w:val="11"/>
        </w:rPr>
        <w:t>Sources:</w:t>
      </w:r>
      <w:r>
        <w:rPr>
          <w:color w:val="000005"/>
          <w:spacing w:val="24"/>
          <w:sz w:val="11"/>
        </w:rPr>
        <w:t xml:space="preserve"> </w:t>
      </w:r>
      <w:r>
        <w:rPr>
          <w:color w:val="000005"/>
          <w:w w:val="90"/>
          <w:sz w:val="11"/>
        </w:rPr>
        <w:t>Bloomberg</w:t>
      </w:r>
      <w:r>
        <w:rPr>
          <w:color w:val="000005"/>
          <w:spacing w:val="-1"/>
          <w:w w:val="90"/>
          <w:sz w:val="11"/>
        </w:rPr>
        <w:t xml:space="preserve"> </w:t>
      </w:r>
      <w:r>
        <w:rPr>
          <w:color w:val="000005"/>
          <w:w w:val="90"/>
          <w:sz w:val="11"/>
        </w:rPr>
        <w:t>and</w:t>
      </w:r>
      <w:r>
        <w:rPr>
          <w:color w:val="000005"/>
          <w:spacing w:val="-1"/>
          <w:w w:val="90"/>
          <w:sz w:val="11"/>
        </w:rPr>
        <w:t xml:space="preserve"> </w:t>
      </w:r>
      <w:r>
        <w:rPr>
          <w:color w:val="000005"/>
          <w:w w:val="90"/>
          <w:sz w:val="11"/>
        </w:rPr>
        <w:t>Bank</w:t>
      </w:r>
      <w:r>
        <w:rPr>
          <w:color w:val="000005"/>
          <w:spacing w:val="-4"/>
          <w:sz w:val="11"/>
        </w:rPr>
        <w:t xml:space="preserve"> </w:t>
      </w:r>
      <w:r>
        <w:rPr>
          <w:color w:val="000005"/>
          <w:spacing w:val="-2"/>
          <w:w w:val="90"/>
          <w:sz w:val="11"/>
        </w:rPr>
        <w:t>calculations.</w:t>
      </w:r>
    </w:p>
    <w:p w14:paraId="0FFFFA48" w14:textId="77777777" w:rsidR="007423F2" w:rsidRDefault="007423F2">
      <w:pPr>
        <w:pStyle w:val="BodyText"/>
        <w:spacing w:before="4"/>
        <w:rPr>
          <w:sz w:val="11"/>
        </w:rPr>
      </w:pPr>
    </w:p>
    <w:p w14:paraId="6A316642" w14:textId="77777777" w:rsidR="007423F2" w:rsidRDefault="000B511B">
      <w:pPr>
        <w:pStyle w:val="ListParagraph"/>
        <w:numPr>
          <w:ilvl w:val="0"/>
          <w:numId w:val="81"/>
        </w:numPr>
        <w:tabs>
          <w:tab w:val="left" w:pos="258"/>
          <w:tab w:val="left" w:pos="260"/>
        </w:tabs>
        <w:spacing w:before="1" w:line="244" w:lineRule="auto"/>
        <w:ind w:right="38"/>
        <w:rPr>
          <w:sz w:val="11"/>
        </w:rPr>
      </w:pPr>
      <w:r>
        <w:rPr>
          <w:color w:val="000005"/>
          <w:w w:val="90"/>
          <w:sz w:val="11"/>
        </w:rPr>
        <w:t>Derived</w:t>
      </w:r>
      <w:r>
        <w:rPr>
          <w:color w:val="000005"/>
          <w:spacing w:val="-5"/>
          <w:w w:val="90"/>
          <w:sz w:val="11"/>
        </w:rPr>
        <w:t xml:space="preserve"> </w:t>
      </w:r>
      <w:r>
        <w:rPr>
          <w:color w:val="000005"/>
          <w:w w:val="90"/>
          <w:sz w:val="11"/>
        </w:rPr>
        <w:t>from</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Bank’s</w:t>
      </w:r>
      <w:r>
        <w:rPr>
          <w:color w:val="000005"/>
          <w:spacing w:val="-5"/>
          <w:w w:val="90"/>
          <w:sz w:val="11"/>
        </w:rPr>
        <w:t xml:space="preserve"> </w:t>
      </w:r>
      <w:r>
        <w:rPr>
          <w:color w:val="000005"/>
          <w:w w:val="90"/>
          <w:sz w:val="11"/>
        </w:rPr>
        <w:t>government</w:t>
      </w:r>
      <w:r>
        <w:rPr>
          <w:color w:val="000005"/>
          <w:spacing w:val="-5"/>
          <w:w w:val="90"/>
          <w:sz w:val="11"/>
        </w:rPr>
        <w:t xml:space="preserve"> </w:t>
      </w:r>
      <w:r>
        <w:rPr>
          <w:color w:val="000005"/>
          <w:w w:val="90"/>
          <w:sz w:val="11"/>
        </w:rPr>
        <w:t>liability</w:t>
      </w:r>
      <w:r>
        <w:rPr>
          <w:color w:val="000005"/>
          <w:spacing w:val="-5"/>
          <w:w w:val="90"/>
          <w:sz w:val="11"/>
        </w:rPr>
        <w:t xml:space="preserve"> </w:t>
      </w:r>
      <w:r>
        <w:rPr>
          <w:color w:val="000005"/>
          <w:w w:val="90"/>
          <w:sz w:val="11"/>
        </w:rPr>
        <w:t>curves.</w:t>
      </w:r>
      <w:r>
        <w:rPr>
          <w:color w:val="000005"/>
          <w:spacing w:val="-1"/>
          <w:sz w:val="11"/>
        </w:rPr>
        <w:t xml:space="preserve"> </w:t>
      </w:r>
      <w:r>
        <w:rPr>
          <w:color w:val="000005"/>
          <w:w w:val="90"/>
          <w:sz w:val="11"/>
        </w:rPr>
        <w:t>Euro-area</w:t>
      </w:r>
      <w:r>
        <w:rPr>
          <w:color w:val="000005"/>
          <w:spacing w:val="-5"/>
          <w:w w:val="90"/>
          <w:sz w:val="11"/>
        </w:rPr>
        <w:t xml:space="preserve"> </w:t>
      </w:r>
      <w:r>
        <w:rPr>
          <w:color w:val="000005"/>
          <w:w w:val="90"/>
          <w:sz w:val="11"/>
        </w:rPr>
        <w:t>rates</w:t>
      </w:r>
      <w:r>
        <w:rPr>
          <w:color w:val="000005"/>
          <w:spacing w:val="-5"/>
          <w:w w:val="90"/>
          <w:sz w:val="11"/>
        </w:rPr>
        <w:t xml:space="preserve"> </w:t>
      </w:r>
      <w:r>
        <w:rPr>
          <w:color w:val="000005"/>
          <w:w w:val="90"/>
          <w:sz w:val="11"/>
        </w:rPr>
        <w:t>are</w:t>
      </w:r>
      <w:r>
        <w:rPr>
          <w:color w:val="000005"/>
          <w:spacing w:val="-5"/>
          <w:w w:val="90"/>
          <w:sz w:val="11"/>
        </w:rPr>
        <w:t xml:space="preserve"> </w:t>
      </w:r>
      <w:r>
        <w:rPr>
          <w:color w:val="000005"/>
          <w:w w:val="90"/>
          <w:sz w:val="11"/>
        </w:rPr>
        <w:t>estimated</w:t>
      </w:r>
      <w:r>
        <w:rPr>
          <w:color w:val="000005"/>
          <w:spacing w:val="-5"/>
          <w:w w:val="90"/>
          <w:sz w:val="11"/>
        </w:rPr>
        <w:t xml:space="preserve"> </w:t>
      </w:r>
      <w:r>
        <w:rPr>
          <w:color w:val="000005"/>
          <w:w w:val="90"/>
          <w:sz w:val="11"/>
        </w:rPr>
        <w:t>from</w:t>
      </w:r>
      <w:r>
        <w:rPr>
          <w:color w:val="000005"/>
          <w:spacing w:val="40"/>
          <w:sz w:val="11"/>
        </w:rPr>
        <w:t xml:space="preserve"> </w:t>
      </w:r>
      <w:r>
        <w:rPr>
          <w:color w:val="000005"/>
          <w:spacing w:val="-2"/>
          <w:sz w:val="11"/>
        </w:rPr>
        <w:t>French</w:t>
      </w:r>
      <w:r>
        <w:rPr>
          <w:color w:val="000005"/>
          <w:spacing w:val="-8"/>
          <w:sz w:val="11"/>
        </w:rPr>
        <w:t xml:space="preserve"> </w:t>
      </w:r>
      <w:r>
        <w:rPr>
          <w:color w:val="000005"/>
          <w:spacing w:val="-2"/>
          <w:sz w:val="11"/>
        </w:rPr>
        <w:t>and</w:t>
      </w:r>
      <w:r>
        <w:rPr>
          <w:color w:val="000005"/>
          <w:spacing w:val="-8"/>
          <w:sz w:val="11"/>
        </w:rPr>
        <w:t xml:space="preserve"> </w:t>
      </w:r>
      <w:r>
        <w:rPr>
          <w:color w:val="000005"/>
          <w:spacing w:val="-2"/>
          <w:sz w:val="11"/>
        </w:rPr>
        <w:t>German</w:t>
      </w:r>
      <w:r>
        <w:rPr>
          <w:color w:val="000005"/>
          <w:spacing w:val="-8"/>
          <w:sz w:val="11"/>
        </w:rPr>
        <w:t xml:space="preserve"> </w:t>
      </w:r>
      <w:r>
        <w:rPr>
          <w:color w:val="000005"/>
          <w:spacing w:val="-2"/>
          <w:sz w:val="11"/>
        </w:rPr>
        <w:t>government</w:t>
      </w:r>
      <w:r>
        <w:rPr>
          <w:color w:val="000005"/>
          <w:spacing w:val="-8"/>
          <w:sz w:val="11"/>
        </w:rPr>
        <w:t xml:space="preserve"> </w:t>
      </w:r>
      <w:r>
        <w:rPr>
          <w:color w:val="000005"/>
          <w:spacing w:val="-2"/>
          <w:sz w:val="11"/>
        </w:rPr>
        <w:t>bonds.</w:t>
      </w:r>
    </w:p>
    <w:p w14:paraId="042CE479" w14:textId="77777777" w:rsidR="007423F2" w:rsidRDefault="000B511B">
      <w:pPr>
        <w:pStyle w:val="ListParagraph"/>
        <w:numPr>
          <w:ilvl w:val="0"/>
          <w:numId w:val="81"/>
        </w:numPr>
        <w:tabs>
          <w:tab w:val="left" w:pos="259"/>
        </w:tabs>
        <w:spacing w:line="127" w:lineRule="exact"/>
        <w:ind w:left="259" w:hanging="169"/>
        <w:rPr>
          <w:sz w:val="11"/>
        </w:rPr>
      </w:pPr>
      <w:r>
        <w:rPr>
          <w:color w:val="000005"/>
          <w:w w:val="90"/>
          <w:sz w:val="11"/>
        </w:rPr>
        <w:t>June</w:t>
      </w:r>
      <w:r>
        <w:rPr>
          <w:color w:val="000005"/>
          <w:spacing w:val="-3"/>
          <w:w w:val="90"/>
          <w:sz w:val="11"/>
        </w:rPr>
        <w:t xml:space="preserve"> </w:t>
      </w:r>
      <w:r>
        <w:rPr>
          <w:color w:val="000005"/>
          <w:w w:val="90"/>
          <w:sz w:val="11"/>
        </w:rPr>
        <w:t>2014</w:t>
      </w:r>
      <w:r>
        <w:rPr>
          <w:color w:val="000005"/>
          <w:spacing w:val="-3"/>
          <w:w w:val="90"/>
          <w:sz w:val="11"/>
        </w:rPr>
        <w:t xml:space="preserve"> </w:t>
      </w:r>
      <w:r>
        <w:rPr>
          <w:i/>
          <w:color w:val="000005"/>
          <w:spacing w:val="-2"/>
          <w:w w:val="90"/>
          <w:sz w:val="11"/>
        </w:rPr>
        <w:t>Report</w:t>
      </w:r>
      <w:r>
        <w:rPr>
          <w:color w:val="000005"/>
          <w:spacing w:val="-2"/>
          <w:w w:val="90"/>
          <w:sz w:val="11"/>
        </w:rPr>
        <w:t>.</w:t>
      </w:r>
    </w:p>
    <w:p w14:paraId="4945980D" w14:textId="77777777" w:rsidR="007423F2" w:rsidRDefault="000B511B">
      <w:pPr>
        <w:pStyle w:val="ListParagraph"/>
        <w:numPr>
          <w:ilvl w:val="0"/>
          <w:numId w:val="81"/>
        </w:numPr>
        <w:tabs>
          <w:tab w:val="left" w:pos="260"/>
        </w:tabs>
        <w:spacing w:before="2"/>
        <w:ind w:hanging="170"/>
        <w:rPr>
          <w:sz w:val="11"/>
        </w:rPr>
      </w:pPr>
      <w:r>
        <w:rPr>
          <w:color w:val="000005"/>
          <w:w w:val="85"/>
          <w:sz w:val="11"/>
        </w:rPr>
        <w:t>Japan</w:t>
      </w:r>
      <w:r>
        <w:rPr>
          <w:color w:val="000005"/>
          <w:spacing w:val="1"/>
          <w:sz w:val="11"/>
        </w:rPr>
        <w:t xml:space="preserve"> </w:t>
      </w:r>
      <w:r>
        <w:rPr>
          <w:color w:val="000005"/>
          <w:w w:val="85"/>
          <w:sz w:val="11"/>
        </w:rPr>
        <w:t>series</w:t>
      </w:r>
      <w:r>
        <w:rPr>
          <w:color w:val="000005"/>
          <w:spacing w:val="1"/>
          <w:sz w:val="11"/>
        </w:rPr>
        <w:t xml:space="preserve"> </w:t>
      </w:r>
      <w:r>
        <w:rPr>
          <w:color w:val="000005"/>
          <w:w w:val="85"/>
          <w:sz w:val="11"/>
        </w:rPr>
        <w:t>based</w:t>
      </w:r>
      <w:r>
        <w:rPr>
          <w:color w:val="000005"/>
          <w:spacing w:val="1"/>
          <w:sz w:val="11"/>
        </w:rPr>
        <w:t xml:space="preserve"> </w:t>
      </w:r>
      <w:r>
        <w:rPr>
          <w:color w:val="000005"/>
          <w:w w:val="85"/>
          <w:sz w:val="11"/>
        </w:rPr>
        <w:t>on</w:t>
      </w:r>
      <w:r>
        <w:rPr>
          <w:color w:val="000005"/>
          <w:spacing w:val="1"/>
          <w:sz w:val="11"/>
        </w:rPr>
        <w:t xml:space="preserve"> </w:t>
      </w:r>
      <w:r>
        <w:rPr>
          <w:color w:val="000005"/>
          <w:w w:val="85"/>
          <w:sz w:val="11"/>
        </w:rPr>
        <w:t>partial</w:t>
      </w:r>
      <w:r>
        <w:rPr>
          <w:color w:val="000005"/>
          <w:spacing w:val="1"/>
          <w:sz w:val="11"/>
        </w:rPr>
        <w:t xml:space="preserve"> </w:t>
      </w:r>
      <w:r>
        <w:rPr>
          <w:color w:val="000005"/>
          <w:w w:val="85"/>
          <w:sz w:val="11"/>
        </w:rPr>
        <w:t>data</w:t>
      </w:r>
      <w:r>
        <w:rPr>
          <w:color w:val="000005"/>
          <w:spacing w:val="1"/>
          <w:sz w:val="11"/>
        </w:rPr>
        <w:t xml:space="preserve"> </w:t>
      </w:r>
      <w:r>
        <w:rPr>
          <w:color w:val="000005"/>
          <w:w w:val="85"/>
          <w:sz w:val="11"/>
        </w:rPr>
        <w:t>to</w:t>
      </w:r>
      <w:r>
        <w:rPr>
          <w:color w:val="000005"/>
          <w:spacing w:val="1"/>
          <w:sz w:val="11"/>
        </w:rPr>
        <w:t xml:space="preserve"> </w:t>
      </w:r>
      <w:r>
        <w:rPr>
          <w:color w:val="000005"/>
          <w:spacing w:val="-2"/>
          <w:w w:val="85"/>
          <w:sz w:val="11"/>
        </w:rPr>
        <w:t>1999.</w:t>
      </w:r>
    </w:p>
    <w:p w14:paraId="0DE6F701" w14:textId="77777777" w:rsidR="007423F2" w:rsidRDefault="000B511B">
      <w:pPr>
        <w:pStyle w:val="ListParagraph"/>
        <w:numPr>
          <w:ilvl w:val="1"/>
          <w:numId w:val="82"/>
        </w:numPr>
        <w:tabs>
          <w:tab w:val="left" w:pos="569"/>
        </w:tabs>
        <w:spacing w:before="104" w:line="259" w:lineRule="auto"/>
        <w:ind w:right="1720" w:firstLine="0"/>
        <w:rPr>
          <w:sz w:val="26"/>
        </w:rPr>
      </w:pPr>
      <w:r>
        <w:br w:type="column"/>
      </w:r>
      <w:r>
        <w:rPr>
          <w:color w:val="000005"/>
          <w:w w:val="90"/>
          <w:sz w:val="26"/>
        </w:rPr>
        <w:t xml:space="preserve">Macroeconomic and financial </w:t>
      </w:r>
      <w:r>
        <w:rPr>
          <w:color w:val="000005"/>
          <w:spacing w:val="-2"/>
          <w:sz w:val="26"/>
        </w:rPr>
        <w:t>developments</w:t>
      </w:r>
    </w:p>
    <w:p w14:paraId="709E9164" w14:textId="77777777" w:rsidR="007423F2" w:rsidRDefault="000B511B">
      <w:pPr>
        <w:spacing w:before="269"/>
        <w:ind w:left="90"/>
        <w:rPr>
          <w:i/>
          <w:sz w:val="20"/>
        </w:rPr>
      </w:pPr>
      <w:r>
        <w:rPr>
          <w:i/>
          <w:color w:val="682C61"/>
          <w:w w:val="80"/>
          <w:sz w:val="20"/>
        </w:rPr>
        <w:t>Interest</w:t>
      </w:r>
      <w:r>
        <w:rPr>
          <w:i/>
          <w:color w:val="682C61"/>
          <w:spacing w:val="18"/>
          <w:sz w:val="20"/>
        </w:rPr>
        <w:t xml:space="preserve"> </w:t>
      </w:r>
      <w:r>
        <w:rPr>
          <w:i/>
          <w:color w:val="682C61"/>
          <w:w w:val="80"/>
          <w:sz w:val="20"/>
        </w:rPr>
        <w:t>rates</w:t>
      </w:r>
      <w:r>
        <w:rPr>
          <w:i/>
          <w:color w:val="682C61"/>
          <w:spacing w:val="19"/>
          <w:sz w:val="20"/>
        </w:rPr>
        <w:t xml:space="preserve"> </w:t>
      </w:r>
      <w:r>
        <w:rPr>
          <w:i/>
          <w:color w:val="682C61"/>
          <w:w w:val="80"/>
          <w:sz w:val="20"/>
        </w:rPr>
        <w:t>fell</w:t>
      </w:r>
      <w:r>
        <w:rPr>
          <w:i/>
          <w:color w:val="682C61"/>
          <w:spacing w:val="18"/>
          <w:sz w:val="20"/>
        </w:rPr>
        <w:t xml:space="preserve"> </w:t>
      </w:r>
      <w:r>
        <w:rPr>
          <w:i/>
          <w:color w:val="682C61"/>
          <w:spacing w:val="-2"/>
          <w:w w:val="80"/>
          <w:sz w:val="20"/>
        </w:rPr>
        <w:t>further…</w:t>
      </w:r>
    </w:p>
    <w:p w14:paraId="0E3C93BB" w14:textId="77777777" w:rsidR="007423F2" w:rsidRDefault="000B511B">
      <w:pPr>
        <w:pStyle w:val="BodyText"/>
        <w:spacing w:before="28" w:line="268" w:lineRule="auto"/>
        <w:ind w:left="90" w:right="450"/>
      </w:pPr>
      <w:r>
        <w:rPr>
          <w:color w:val="000005"/>
          <w:w w:val="90"/>
        </w:rPr>
        <w:t xml:space="preserve">Government bond yields across many advanced economies continued on the downward trend that resumed at the start </w:t>
      </w:r>
      <w:r>
        <w:rPr>
          <w:color w:val="000005"/>
          <w:w w:val="85"/>
        </w:rPr>
        <w:t>of 2014, ending the period near historically low levels.</w:t>
      </w:r>
      <w:r>
        <w:rPr>
          <w:color w:val="000005"/>
          <w:spacing w:val="40"/>
        </w:rPr>
        <w:t xml:space="preserve"> </w:t>
      </w:r>
      <w:r>
        <w:rPr>
          <w:color w:val="000005"/>
          <w:w w:val="85"/>
        </w:rPr>
        <w:t xml:space="preserve">Market </w:t>
      </w:r>
      <w:r>
        <w:rPr>
          <w:color w:val="000005"/>
          <w:w w:val="90"/>
        </w:rPr>
        <w:t>expectations of medium-term interest rates — as implied by the cost of UK and US government borrowing for five years, five years ahead — fell by around 100 basis points and</w:t>
      </w:r>
    </w:p>
    <w:p w14:paraId="44FC1DB6" w14:textId="77777777" w:rsidR="007423F2" w:rsidRDefault="000B511B">
      <w:pPr>
        <w:pStyle w:val="BodyText"/>
        <w:spacing w:line="268" w:lineRule="auto"/>
        <w:ind w:left="90" w:right="450"/>
      </w:pPr>
      <w:r>
        <w:rPr>
          <w:color w:val="000005"/>
          <w:w w:val="85"/>
        </w:rPr>
        <w:t>60 basis points respectively.</w:t>
      </w:r>
      <w:r>
        <w:rPr>
          <w:color w:val="000005"/>
          <w:spacing w:val="40"/>
        </w:rPr>
        <w:t xml:space="preserve"> </w:t>
      </w:r>
      <w:r>
        <w:rPr>
          <w:color w:val="000005"/>
          <w:w w:val="85"/>
        </w:rPr>
        <w:t xml:space="preserve">In the euro area, medium-term </w:t>
      </w:r>
      <w:r>
        <w:rPr>
          <w:color w:val="000005"/>
          <w:w w:val="90"/>
        </w:rPr>
        <w:t xml:space="preserve">expectations for government bond yields, estimated using German and French bonds, fell by over 100 basis points </w:t>
      </w:r>
      <w:r>
        <w:rPr>
          <w:color w:val="000005"/>
        </w:rPr>
        <w:t>(Chart</w:t>
      </w:r>
      <w:r>
        <w:rPr>
          <w:color w:val="000005"/>
          <w:spacing w:val="-10"/>
        </w:rPr>
        <w:t xml:space="preserve"> </w:t>
      </w:r>
      <w:r>
        <w:rPr>
          <w:color w:val="000005"/>
        </w:rPr>
        <w:t>1.1).</w:t>
      </w:r>
    </w:p>
    <w:p w14:paraId="170CB27A" w14:textId="77777777" w:rsidR="007423F2" w:rsidRDefault="007423F2">
      <w:pPr>
        <w:pStyle w:val="BodyText"/>
        <w:spacing w:before="46"/>
      </w:pPr>
    </w:p>
    <w:p w14:paraId="5D27A040" w14:textId="77777777" w:rsidR="007423F2" w:rsidRDefault="000B511B">
      <w:pPr>
        <w:pStyle w:val="BodyText"/>
        <w:spacing w:before="1" w:line="268" w:lineRule="auto"/>
        <w:ind w:left="90" w:right="850"/>
        <w:jc w:val="both"/>
      </w:pPr>
      <w:r>
        <w:rPr>
          <w:color w:val="000005"/>
          <w:w w:val="90"/>
        </w:rPr>
        <w:t xml:space="preserve">As set out in the box on page 11 of the November 2014 </w:t>
      </w:r>
      <w:r>
        <w:rPr>
          <w:i/>
          <w:color w:val="000005"/>
          <w:w w:val="85"/>
        </w:rPr>
        <w:t>Inflation Report</w:t>
      </w:r>
      <w:r>
        <w:rPr>
          <w:color w:val="000005"/>
          <w:w w:val="85"/>
        </w:rPr>
        <w:t>, the falls in medium-term interest rates since</w:t>
      </w:r>
      <w:r>
        <w:rPr>
          <w:color w:val="000005"/>
          <w:spacing w:val="-4"/>
        </w:rPr>
        <w:t xml:space="preserve"> </w:t>
      </w:r>
      <w:r>
        <w:rPr>
          <w:color w:val="000005"/>
          <w:w w:val="85"/>
        </w:rPr>
        <w:t>both</w:t>
      </w:r>
      <w:r>
        <w:rPr>
          <w:color w:val="000005"/>
          <w:spacing w:val="-1"/>
        </w:rPr>
        <w:t xml:space="preserve"> </w:t>
      </w:r>
      <w:r>
        <w:rPr>
          <w:color w:val="000005"/>
          <w:w w:val="85"/>
        </w:rPr>
        <w:t>June</w:t>
      </w:r>
      <w:r>
        <w:rPr>
          <w:color w:val="000005"/>
        </w:rPr>
        <w:t xml:space="preserve"> </w:t>
      </w:r>
      <w:r>
        <w:rPr>
          <w:color w:val="000005"/>
          <w:w w:val="85"/>
        </w:rPr>
        <w:t>and</w:t>
      </w:r>
      <w:r>
        <w:rPr>
          <w:color w:val="000005"/>
          <w:spacing w:val="-1"/>
        </w:rPr>
        <w:t xml:space="preserve"> </w:t>
      </w:r>
      <w:r>
        <w:rPr>
          <w:color w:val="000005"/>
          <w:w w:val="85"/>
        </w:rPr>
        <w:t>the</w:t>
      </w:r>
      <w:r>
        <w:rPr>
          <w:color w:val="000005"/>
          <w:spacing w:val="-1"/>
        </w:rPr>
        <w:t xml:space="preserve"> </w:t>
      </w:r>
      <w:r>
        <w:rPr>
          <w:color w:val="000005"/>
          <w:w w:val="85"/>
        </w:rPr>
        <w:t>beginning</w:t>
      </w:r>
      <w:r>
        <w:rPr>
          <w:color w:val="000005"/>
          <w:spacing w:val="-1"/>
        </w:rPr>
        <w:t xml:space="preserve"> </w:t>
      </w:r>
      <w:r>
        <w:rPr>
          <w:color w:val="000005"/>
          <w:w w:val="85"/>
        </w:rPr>
        <w:t>of</w:t>
      </w:r>
      <w:r>
        <w:rPr>
          <w:color w:val="000005"/>
        </w:rPr>
        <w:t xml:space="preserve"> </w:t>
      </w:r>
      <w:r>
        <w:rPr>
          <w:color w:val="000005"/>
          <w:w w:val="85"/>
        </w:rPr>
        <w:t>the</w:t>
      </w:r>
      <w:r>
        <w:rPr>
          <w:color w:val="000005"/>
          <w:spacing w:val="-1"/>
        </w:rPr>
        <w:t xml:space="preserve"> </w:t>
      </w:r>
      <w:r>
        <w:rPr>
          <w:color w:val="000005"/>
          <w:w w:val="85"/>
        </w:rPr>
        <w:t>year</w:t>
      </w:r>
      <w:r>
        <w:rPr>
          <w:color w:val="000005"/>
          <w:spacing w:val="-1"/>
        </w:rPr>
        <w:t xml:space="preserve"> </w:t>
      </w:r>
      <w:r>
        <w:rPr>
          <w:color w:val="000005"/>
          <w:w w:val="85"/>
        </w:rPr>
        <w:t>most</w:t>
      </w:r>
      <w:r>
        <w:rPr>
          <w:color w:val="000005"/>
          <w:spacing w:val="-1"/>
        </w:rPr>
        <w:t xml:space="preserve"> </w:t>
      </w:r>
      <w:r>
        <w:rPr>
          <w:color w:val="000005"/>
          <w:spacing w:val="-2"/>
          <w:w w:val="85"/>
        </w:rPr>
        <w:t>likely</w:t>
      </w:r>
    </w:p>
    <w:p w14:paraId="543B9E5A" w14:textId="77777777" w:rsidR="007423F2" w:rsidRDefault="000B511B">
      <w:pPr>
        <w:pStyle w:val="BodyText"/>
        <w:spacing w:line="268" w:lineRule="auto"/>
        <w:ind w:left="90" w:right="450"/>
      </w:pPr>
      <w:r>
        <w:rPr>
          <w:color w:val="000005"/>
          <w:w w:val="85"/>
        </w:rPr>
        <w:t>reflected a number of factors.</w:t>
      </w:r>
      <w:r>
        <w:rPr>
          <w:color w:val="000005"/>
          <w:spacing w:val="40"/>
        </w:rPr>
        <w:t xml:space="preserve"> </w:t>
      </w:r>
      <w:r>
        <w:rPr>
          <w:color w:val="000005"/>
          <w:w w:val="85"/>
        </w:rPr>
        <w:t xml:space="preserve">These include a weaker outlook </w:t>
      </w:r>
      <w:r>
        <w:rPr>
          <w:color w:val="000005"/>
          <w:w w:val="90"/>
        </w:rPr>
        <w:t>for longer-term global growth and inflation prospects and expectations by market participants that this would be associated with lower policy rates.</w:t>
      </w:r>
      <w:r>
        <w:rPr>
          <w:color w:val="000005"/>
          <w:spacing w:val="40"/>
        </w:rPr>
        <w:t xml:space="preserve"> </w:t>
      </w:r>
      <w:r>
        <w:rPr>
          <w:color w:val="000005"/>
          <w:w w:val="90"/>
        </w:rPr>
        <w:t>Discussions with market contacts suggest that they placed significant weight on this explanation,</w:t>
      </w:r>
      <w:r>
        <w:rPr>
          <w:color w:val="000005"/>
          <w:spacing w:val="-4"/>
          <w:w w:val="90"/>
        </w:rPr>
        <w:t xml:space="preserve"> </w:t>
      </w:r>
      <w:r>
        <w:rPr>
          <w:color w:val="000005"/>
          <w:w w:val="90"/>
        </w:rPr>
        <w:t>with</w:t>
      </w:r>
      <w:r>
        <w:rPr>
          <w:color w:val="000005"/>
          <w:spacing w:val="-4"/>
          <w:w w:val="90"/>
        </w:rPr>
        <w:t xml:space="preserve"> </w:t>
      </w:r>
      <w:r>
        <w:rPr>
          <w:color w:val="000005"/>
          <w:w w:val="90"/>
        </w:rPr>
        <w:t>the</w:t>
      </w:r>
      <w:r>
        <w:rPr>
          <w:color w:val="000005"/>
          <w:spacing w:val="-4"/>
          <w:w w:val="90"/>
        </w:rPr>
        <w:t xml:space="preserve"> </w:t>
      </w:r>
      <w:r>
        <w:rPr>
          <w:color w:val="000005"/>
          <w:w w:val="90"/>
        </w:rPr>
        <w:t>euro</w:t>
      </w:r>
      <w:r>
        <w:rPr>
          <w:color w:val="000005"/>
          <w:spacing w:val="-4"/>
          <w:w w:val="90"/>
        </w:rPr>
        <w:t xml:space="preserve"> </w:t>
      </w:r>
      <w:r>
        <w:rPr>
          <w:color w:val="000005"/>
          <w:w w:val="90"/>
        </w:rPr>
        <w:t>area</w:t>
      </w:r>
      <w:r>
        <w:rPr>
          <w:color w:val="000005"/>
          <w:spacing w:val="-4"/>
          <w:w w:val="90"/>
        </w:rPr>
        <w:t xml:space="preserve"> </w:t>
      </w:r>
      <w:r>
        <w:rPr>
          <w:color w:val="000005"/>
          <w:w w:val="90"/>
        </w:rPr>
        <w:t>seen</w:t>
      </w:r>
      <w:r>
        <w:rPr>
          <w:color w:val="000005"/>
          <w:spacing w:val="-4"/>
          <w:w w:val="90"/>
        </w:rPr>
        <w:t xml:space="preserve"> </w:t>
      </w:r>
      <w:r>
        <w:rPr>
          <w:color w:val="000005"/>
          <w:w w:val="90"/>
        </w:rPr>
        <w:t>as</w:t>
      </w:r>
      <w:r>
        <w:rPr>
          <w:color w:val="000005"/>
          <w:spacing w:val="-4"/>
          <w:w w:val="90"/>
        </w:rPr>
        <w:t xml:space="preserve"> </w:t>
      </w:r>
      <w:r>
        <w:rPr>
          <w:color w:val="000005"/>
          <w:w w:val="90"/>
        </w:rPr>
        <w:t>a</w:t>
      </w:r>
      <w:r>
        <w:rPr>
          <w:color w:val="000005"/>
          <w:spacing w:val="-4"/>
          <w:w w:val="90"/>
        </w:rPr>
        <w:t xml:space="preserve"> </w:t>
      </w:r>
      <w:r>
        <w:rPr>
          <w:color w:val="000005"/>
          <w:w w:val="90"/>
        </w:rPr>
        <w:t>key</w:t>
      </w:r>
      <w:r>
        <w:rPr>
          <w:color w:val="000005"/>
          <w:spacing w:val="-4"/>
          <w:w w:val="90"/>
        </w:rPr>
        <w:t xml:space="preserve"> </w:t>
      </w:r>
      <w:r>
        <w:rPr>
          <w:color w:val="000005"/>
          <w:w w:val="90"/>
        </w:rPr>
        <w:t>contributor.</w:t>
      </w:r>
    </w:p>
    <w:p w14:paraId="0E36BA24" w14:textId="77777777" w:rsidR="007423F2" w:rsidRDefault="007423F2">
      <w:pPr>
        <w:pStyle w:val="BodyText"/>
        <w:spacing w:before="46"/>
      </w:pPr>
    </w:p>
    <w:p w14:paraId="648FA994" w14:textId="77777777" w:rsidR="007423F2" w:rsidRDefault="000B511B">
      <w:pPr>
        <w:spacing w:before="1"/>
        <w:ind w:left="90"/>
        <w:rPr>
          <w:i/>
          <w:sz w:val="20"/>
        </w:rPr>
      </w:pPr>
      <w:r>
        <w:rPr>
          <w:i/>
          <w:color w:val="682C61"/>
          <w:spacing w:val="2"/>
          <w:w w:val="85"/>
          <w:sz w:val="20"/>
        </w:rPr>
        <w:t>…as</w:t>
      </w:r>
      <w:r>
        <w:rPr>
          <w:i/>
          <w:color w:val="682C61"/>
          <w:spacing w:val="26"/>
          <w:sz w:val="20"/>
        </w:rPr>
        <w:t xml:space="preserve"> </w:t>
      </w:r>
      <w:r>
        <w:rPr>
          <w:i/>
          <w:color w:val="682C61"/>
          <w:spacing w:val="2"/>
          <w:w w:val="85"/>
          <w:sz w:val="20"/>
        </w:rPr>
        <w:t>growth</w:t>
      </w:r>
      <w:r>
        <w:rPr>
          <w:i/>
          <w:color w:val="682C61"/>
          <w:spacing w:val="26"/>
          <w:sz w:val="20"/>
        </w:rPr>
        <w:t xml:space="preserve"> </w:t>
      </w:r>
      <w:r>
        <w:rPr>
          <w:i/>
          <w:color w:val="682C61"/>
          <w:spacing w:val="2"/>
          <w:w w:val="85"/>
          <w:sz w:val="20"/>
        </w:rPr>
        <w:t>prospects</w:t>
      </w:r>
      <w:r>
        <w:rPr>
          <w:i/>
          <w:color w:val="682C61"/>
          <w:spacing w:val="27"/>
          <w:sz w:val="20"/>
        </w:rPr>
        <w:t xml:space="preserve"> </w:t>
      </w:r>
      <w:r>
        <w:rPr>
          <w:i/>
          <w:color w:val="682C61"/>
          <w:spacing w:val="-2"/>
          <w:w w:val="85"/>
          <w:sz w:val="20"/>
        </w:rPr>
        <w:t>deteriorated…</w:t>
      </w:r>
    </w:p>
    <w:p w14:paraId="76697CF0" w14:textId="77777777" w:rsidR="007423F2" w:rsidRDefault="000B511B">
      <w:pPr>
        <w:pStyle w:val="BodyText"/>
        <w:spacing w:before="27" w:line="268" w:lineRule="auto"/>
        <w:ind w:left="90" w:right="582"/>
      </w:pPr>
      <w:r>
        <w:rPr>
          <w:color w:val="000005"/>
          <w:w w:val="85"/>
        </w:rPr>
        <w:t xml:space="preserve">During the period since the June 2014 </w:t>
      </w:r>
      <w:r>
        <w:rPr>
          <w:i/>
          <w:color w:val="000005"/>
          <w:w w:val="85"/>
        </w:rPr>
        <w:t>Report</w:t>
      </w:r>
      <w:r>
        <w:rPr>
          <w:color w:val="000005"/>
          <w:w w:val="85"/>
        </w:rPr>
        <w:t xml:space="preserve">, global growth </w:t>
      </w:r>
      <w:r>
        <w:rPr>
          <w:color w:val="000005"/>
          <w:w w:val="90"/>
        </w:rPr>
        <w:t>disappointed and prospects deteriorated.</w:t>
      </w:r>
      <w:r>
        <w:rPr>
          <w:color w:val="000005"/>
          <w:spacing w:val="40"/>
        </w:rPr>
        <w:t xml:space="preserve"> </w:t>
      </w:r>
      <w:r>
        <w:rPr>
          <w:color w:val="000005"/>
          <w:w w:val="90"/>
        </w:rPr>
        <w:t>In October, the International</w:t>
      </w:r>
      <w:r>
        <w:rPr>
          <w:color w:val="000005"/>
          <w:spacing w:val="-10"/>
          <w:w w:val="90"/>
        </w:rPr>
        <w:t xml:space="preserve"> </w:t>
      </w:r>
      <w:r>
        <w:rPr>
          <w:color w:val="000005"/>
          <w:w w:val="90"/>
        </w:rPr>
        <w:t>Monetary</w:t>
      </w:r>
      <w:r>
        <w:rPr>
          <w:color w:val="000005"/>
          <w:spacing w:val="-10"/>
          <w:w w:val="90"/>
        </w:rPr>
        <w:t xml:space="preserve"> </w:t>
      </w:r>
      <w:r>
        <w:rPr>
          <w:color w:val="000005"/>
          <w:w w:val="90"/>
        </w:rPr>
        <w:t>Fund</w:t>
      </w:r>
      <w:r>
        <w:rPr>
          <w:color w:val="000005"/>
          <w:spacing w:val="-10"/>
          <w:w w:val="90"/>
        </w:rPr>
        <w:t xml:space="preserve"> </w:t>
      </w:r>
      <w:r>
        <w:rPr>
          <w:color w:val="000005"/>
          <w:w w:val="90"/>
        </w:rPr>
        <w:t>(IMF)</w:t>
      </w:r>
      <w:r>
        <w:rPr>
          <w:color w:val="000005"/>
          <w:spacing w:val="-10"/>
          <w:w w:val="90"/>
        </w:rPr>
        <w:t xml:space="preserve"> </w:t>
      </w:r>
      <w:r>
        <w:rPr>
          <w:color w:val="000005"/>
          <w:w w:val="90"/>
        </w:rPr>
        <w:t>revised</w:t>
      </w:r>
      <w:r>
        <w:rPr>
          <w:color w:val="000005"/>
          <w:spacing w:val="-10"/>
          <w:w w:val="90"/>
        </w:rPr>
        <w:t xml:space="preserve"> </w:t>
      </w:r>
      <w:r>
        <w:rPr>
          <w:color w:val="000005"/>
          <w:w w:val="90"/>
        </w:rPr>
        <w:t>down</w:t>
      </w:r>
      <w:r>
        <w:rPr>
          <w:color w:val="000005"/>
          <w:spacing w:val="-10"/>
          <w:w w:val="90"/>
        </w:rPr>
        <w:t xml:space="preserve"> </w:t>
      </w:r>
      <w:r>
        <w:rPr>
          <w:color w:val="000005"/>
          <w:w w:val="90"/>
        </w:rPr>
        <w:t>its</w:t>
      </w:r>
      <w:r>
        <w:rPr>
          <w:color w:val="000005"/>
          <w:spacing w:val="-10"/>
          <w:w w:val="90"/>
        </w:rPr>
        <w:t xml:space="preserve"> </w:t>
      </w:r>
      <w:r>
        <w:rPr>
          <w:color w:val="000005"/>
          <w:w w:val="90"/>
        </w:rPr>
        <w:t xml:space="preserve">forecast for purchasing power parity (PPP)-weighted GDP growth in </w:t>
      </w:r>
      <w:r>
        <w:rPr>
          <w:color w:val="000005"/>
          <w:w w:val="95"/>
        </w:rPr>
        <w:t>2014</w:t>
      </w:r>
      <w:r>
        <w:rPr>
          <w:color w:val="000005"/>
          <w:spacing w:val="-13"/>
          <w:w w:val="95"/>
        </w:rPr>
        <w:t xml:space="preserve"> </w:t>
      </w:r>
      <w:r>
        <w:rPr>
          <w:color w:val="000005"/>
          <w:w w:val="95"/>
        </w:rPr>
        <w:t>and</w:t>
      </w:r>
      <w:r>
        <w:rPr>
          <w:color w:val="000005"/>
          <w:spacing w:val="-13"/>
          <w:w w:val="95"/>
        </w:rPr>
        <w:t xml:space="preserve"> </w:t>
      </w:r>
      <w:r>
        <w:rPr>
          <w:color w:val="000005"/>
          <w:w w:val="95"/>
        </w:rPr>
        <w:t>2015</w:t>
      </w:r>
      <w:r>
        <w:rPr>
          <w:color w:val="000005"/>
          <w:spacing w:val="-13"/>
          <w:w w:val="95"/>
        </w:rPr>
        <w:t xml:space="preserve"> </w:t>
      </w:r>
      <w:r>
        <w:rPr>
          <w:color w:val="000005"/>
          <w:w w:val="95"/>
        </w:rPr>
        <w:t>to</w:t>
      </w:r>
      <w:r>
        <w:rPr>
          <w:color w:val="000005"/>
          <w:spacing w:val="-13"/>
          <w:w w:val="95"/>
        </w:rPr>
        <w:t xml:space="preserve"> </w:t>
      </w:r>
      <w:r>
        <w:rPr>
          <w:color w:val="000005"/>
          <w:w w:val="95"/>
        </w:rPr>
        <w:t>3.3%</w:t>
      </w:r>
      <w:r>
        <w:rPr>
          <w:color w:val="000005"/>
          <w:spacing w:val="-13"/>
          <w:w w:val="95"/>
        </w:rPr>
        <w:t xml:space="preserve"> </w:t>
      </w:r>
      <w:r>
        <w:rPr>
          <w:color w:val="000005"/>
          <w:w w:val="95"/>
        </w:rPr>
        <w:t>and</w:t>
      </w:r>
      <w:r>
        <w:rPr>
          <w:color w:val="000005"/>
          <w:spacing w:val="-13"/>
          <w:w w:val="95"/>
        </w:rPr>
        <w:t xml:space="preserve"> </w:t>
      </w:r>
      <w:r>
        <w:rPr>
          <w:color w:val="000005"/>
          <w:w w:val="95"/>
        </w:rPr>
        <w:t>3.8%</w:t>
      </w:r>
      <w:r>
        <w:rPr>
          <w:color w:val="000005"/>
          <w:spacing w:val="-13"/>
          <w:w w:val="95"/>
        </w:rPr>
        <w:t xml:space="preserve"> </w:t>
      </w:r>
      <w:r>
        <w:rPr>
          <w:color w:val="000005"/>
          <w:w w:val="95"/>
        </w:rPr>
        <w:t>respectively</w:t>
      </w:r>
      <w:r>
        <w:rPr>
          <w:color w:val="000005"/>
          <w:spacing w:val="-13"/>
          <w:w w:val="95"/>
        </w:rPr>
        <w:t xml:space="preserve"> </w:t>
      </w:r>
      <w:r>
        <w:rPr>
          <w:color w:val="000005"/>
          <w:w w:val="95"/>
        </w:rPr>
        <w:t>(Chart</w:t>
      </w:r>
      <w:r>
        <w:rPr>
          <w:color w:val="000005"/>
          <w:spacing w:val="-14"/>
          <w:w w:val="95"/>
        </w:rPr>
        <w:t xml:space="preserve"> </w:t>
      </w:r>
      <w:r>
        <w:rPr>
          <w:color w:val="000005"/>
          <w:w w:val="95"/>
        </w:rPr>
        <w:t xml:space="preserve">1.2). </w:t>
      </w:r>
      <w:r>
        <w:rPr>
          <w:color w:val="000005"/>
          <w:w w:val="90"/>
        </w:rPr>
        <w:t>The divergence between the United Kingdom, the</w:t>
      </w:r>
    </w:p>
    <w:p w14:paraId="47EAEBCA" w14:textId="77777777" w:rsidR="007423F2" w:rsidRDefault="000B511B">
      <w:pPr>
        <w:pStyle w:val="BodyText"/>
        <w:spacing w:line="268" w:lineRule="auto"/>
        <w:ind w:left="90" w:right="641"/>
      </w:pPr>
      <w:r>
        <w:rPr>
          <w:color w:val="000005"/>
          <w:w w:val="90"/>
        </w:rPr>
        <w:t>United</w:t>
      </w:r>
      <w:r>
        <w:rPr>
          <w:color w:val="000005"/>
          <w:spacing w:val="-2"/>
          <w:w w:val="90"/>
        </w:rPr>
        <w:t xml:space="preserve"> </w:t>
      </w:r>
      <w:r>
        <w:rPr>
          <w:color w:val="000005"/>
          <w:w w:val="90"/>
        </w:rPr>
        <w:t>States and the euro area remained marked.</w:t>
      </w:r>
      <w:r>
        <w:rPr>
          <w:color w:val="000005"/>
          <w:spacing w:val="40"/>
        </w:rPr>
        <w:t xml:space="preserve"> </w:t>
      </w:r>
      <w:r>
        <w:rPr>
          <w:color w:val="000005"/>
          <w:w w:val="90"/>
        </w:rPr>
        <w:t>The UK</w:t>
      </w:r>
      <w:r>
        <w:rPr>
          <w:color w:val="000005"/>
          <w:spacing w:val="-12"/>
          <w:w w:val="90"/>
        </w:rPr>
        <w:t xml:space="preserve"> </w:t>
      </w:r>
      <w:r>
        <w:rPr>
          <w:color w:val="000005"/>
          <w:w w:val="90"/>
        </w:rPr>
        <w:t>and</w:t>
      </w:r>
      <w:r>
        <w:rPr>
          <w:color w:val="000005"/>
          <w:spacing w:val="-10"/>
          <w:w w:val="90"/>
        </w:rPr>
        <w:t xml:space="preserve"> </w:t>
      </w:r>
      <w:r>
        <w:rPr>
          <w:color w:val="000005"/>
          <w:w w:val="90"/>
        </w:rPr>
        <w:t>US</w:t>
      </w:r>
      <w:r>
        <w:rPr>
          <w:color w:val="000005"/>
          <w:spacing w:val="-12"/>
          <w:w w:val="90"/>
        </w:rPr>
        <w:t xml:space="preserve"> </w:t>
      </w:r>
      <w:r>
        <w:rPr>
          <w:color w:val="000005"/>
          <w:w w:val="90"/>
        </w:rPr>
        <w:t>economies</w:t>
      </w:r>
      <w:r>
        <w:rPr>
          <w:color w:val="000005"/>
          <w:spacing w:val="-10"/>
          <w:w w:val="90"/>
        </w:rPr>
        <w:t xml:space="preserve"> </w:t>
      </w:r>
      <w:r>
        <w:rPr>
          <w:color w:val="000005"/>
          <w:w w:val="90"/>
        </w:rPr>
        <w:t>expanded</w:t>
      </w:r>
      <w:r>
        <w:rPr>
          <w:color w:val="000005"/>
          <w:spacing w:val="-10"/>
          <w:w w:val="90"/>
        </w:rPr>
        <w:t xml:space="preserve"> </w:t>
      </w:r>
      <w:r>
        <w:rPr>
          <w:color w:val="000005"/>
          <w:w w:val="90"/>
        </w:rPr>
        <w:t>at</w:t>
      </w:r>
      <w:r>
        <w:rPr>
          <w:color w:val="000005"/>
          <w:spacing w:val="-10"/>
          <w:w w:val="90"/>
        </w:rPr>
        <w:t xml:space="preserve"> </w:t>
      </w:r>
      <w:r>
        <w:rPr>
          <w:color w:val="000005"/>
          <w:w w:val="90"/>
        </w:rPr>
        <w:t>a</w:t>
      </w:r>
      <w:r>
        <w:rPr>
          <w:color w:val="000005"/>
          <w:spacing w:val="-10"/>
          <w:w w:val="90"/>
        </w:rPr>
        <w:t xml:space="preserve"> </w:t>
      </w:r>
      <w:r>
        <w:rPr>
          <w:color w:val="000005"/>
          <w:w w:val="90"/>
        </w:rPr>
        <w:t>healthy</w:t>
      </w:r>
      <w:r>
        <w:rPr>
          <w:color w:val="000005"/>
          <w:spacing w:val="-10"/>
          <w:w w:val="90"/>
        </w:rPr>
        <w:t xml:space="preserve"> </w:t>
      </w:r>
      <w:r>
        <w:rPr>
          <w:color w:val="000005"/>
          <w:w w:val="90"/>
        </w:rPr>
        <w:t>pace.</w:t>
      </w:r>
      <w:r>
        <w:rPr>
          <w:color w:val="000005"/>
          <w:spacing w:val="7"/>
        </w:rPr>
        <w:t xml:space="preserve"> </w:t>
      </w:r>
      <w:r>
        <w:rPr>
          <w:color w:val="000005"/>
          <w:w w:val="90"/>
        </w:rPr>
        <w:t>But</w:t>
      </w:r>
      <w:r>
        <w:rPr>
          <w:color w:val="000005"/>
          <w:spacing w:val="-10"/>
          <w:w w:val="90"/>
        </w:rPr>
        <w:t xml:space="preserve"> </w:t>
      </w:r>
      <w:r>
        <w:rPr>
          <w:color w:val="000005"/>
          <w:w w:val="90"/>
        </w:rPr>
        <w:t>in</w:t>
      </w:r>
    </w:p>
    <w:p w14:paraId="1A646DBD" w14:textId="77777777" w:rsidR="007423F2" w:rsidRDefault="000B511B">
      <w:pPr>
        <w:pStyle w:val="BodyText"/>
        <w:ind w:left="90"/>
      </w:pPr>
      <w:r>
        <w:rPr>
          <w:color w:val="000005"/>
          <w:w w:val="85"/>
        </w:rPr>
        <w:t>the</w:t>
      </w:r>
      <w:r>
        <w:rPr>
          <w:color w:val="000005"/>
          <w:spacing w:val="-1"/>
          <w:w w:val="85"/>
        </w:rPr>
        <w:t xml:space="preserve"> </w:t>
      </w:r>
      <w:r>
        <w:rPr>
          <w:color w:val="000005"/>
          <w:w w:val="85"/>
        </w:rPr>
        <w:t>euro</w:t>
      </w:r>
      <w:r>
        <w:rPr>
          <w:color w:val="000005"/>
          <w:spacing w:val="-9"/>
        </w:rPr>
        <w:t xml:space="preserve"> </w:t>
      </w:r>
      <w:r>
        <w:rPr>
          <w:color w:val="000005"/>
          <w:w w:val="85"/>
        </w:rPr>
        <w:t>area,</w:t>
      </w:r>
      <w:r>
        <w:rPr>
          <w:color w:val="000005"/>
          <w:spacing w:val="-7"/>
        </w:rPr>
        <w:t xml:space="preserve"> </w:t>
      </w:r>
      <w:r>
        <w:rPr>
          <w:color w:val="000005"/>
          <w:w w:val="85"/>
        </w:rPr>
        <w:t>activity</w:t>
      </w:r>
      <w:r>
        <w:rPr>
          <w:color w:val="000005"/>
          <w:spacing w:val="-6"/>
        </w:rPr>
        <w:t xml:space="preserve"> </w:t>
      </w:r>
      <w:r>
        <w:rPr>
          <w:color w:val="000005"/>
          <w:w w:val="85"/>
        </w:rPr>
        <w:t>disappointed</w:t>
      </w:r>
      <w:r>
        <w:rPr>
          <w:color w:val="000005"/>
          <w:spacing w:val="-7"/>
        </w:rPr>
        <w:t xml:space="preserve"> </w:t>
      </w:r>
      <w:r>
        <w:rPr>
          <w:color w:val="000005"/>
          <w:w w:val="85"/>
        </w:rPr>
        <w:t>in</w:t>
      </w:r>
      <w:r>
        <w:rPr>
          <w:color w:val="000005"/>
          <w:spacing w:val="-7"/>
        </w:rPr>
        <w:t xml:space="preserve"> </w:t>
      </w:r>
      <w:r>
        <w:rPr>
          <w:color w:val="000005"/>
          <w:w w:val="85"/>
        </w:rPr>
        <w:t>the</w:t>
      </w:r>
      <w:r>
        <w:rPr>
          <w:color w:val="000005"/>
          <w:spacing w:val="-7"/>
        </w:rPr>
        <w:t xml:space="preserve"> </w:t>
      </w:r>
      <w:r>
        <w:rPr>
          <w:color w:val="000005"/>
          <w:w w:val="85"/>
        </w:rPr>
        <w:t>first</w:t>
      </w:r>
      <w:r>
        <w:rPr>
          <w:color w:val="000005"/>
          <w:spacing w:val="-7"/>
        </w:rPr>
        <w:t xml:space="preserve"> </w:t>
      </w:r>
      <w:r>
        <w:rPr>
          <w:color w:val="000005"/>
          <w:w w:val="85"/>
        </w:rPr>
        <w:t>half</w:t>
      </w:r>
      <w:r>
        <w:rPr>
          <w:color w:val="000005"/>
          <w:spacing w:val="-6"/>
        </w:rPr>
        <w:t xml:space="preserve"> </w:t>
      </w:r>
      <w:r>
        <w:rPr>
          <w:color w:val="000005"/>
          <w:w w:val="85"/>
        </w:rPr>
        <w:t>of</w:t>
      </w:r>
      <w:r>
        <w:rPr>
          <w:color w:val="000005"/>
          <w:spacing w:val="-7"/>
        </w:rPr>
        <w:t xml:space="preserve"> </w:t>
      </w:r>
      <w:r>
        <w:rPr>
          <w:color w:val="000005"/>
          <w:w w:val="85"/>
        </w:rPr>
        <w:t>this</w:t>
      </w:r>
      <w:r>
        <w:rPr>
          <w:color w:val="000005"/>
          <w:spacing w:val="-7"/>
        </w:rPr>
        <w:t xml:space="preserve"> </w:t>
      </w:r>
      <w:r>
        <w:rPr>
          <w:color w:val="000005"/>
          <w:spacing w:val="-4"/>
          <w:w w:val="85"/>
        </w:rPr>
        <w:t>year</w:t>
      </w:r>
    </w:p>
    <w:p w14:paraId="19D2BED5" w14:textId="77777777" w:rsidR="007423F2" w:rsidRDefault="007423F2">
      <w:pPr>
        <w:pStyle w:val="BodyText"/>
        <w:sectPr w:rsidR="007423F2">
          <w:type w:val="continuous"/>
          <w:pgSz w:w="11910" w:h="16840"/>
          <w:pgMar w:top="1540" w:right="425" w:bottom="0" w:left="708" w:header="425" w:footer="0" w:gutter="0"/>
          <w:cols w:num="2" w:space="720" w:equalWidth="0">
            <w:col w:w="4236" w:space="1088"/>
            <w:col w:w="5453"/>
          </w:cols>
        </w:sectPr>
      </w:pPr>
    </w:p>
    <w:p w14:paraId="44EFBCAF" w14:textId="77777777" w:rsidR="007423F2" w:rsidRDefault="000B511B">
      <w:pPr>
        <w:spacing w:before="110"/>
        <w:ind w:left="93"/>
        <w:rPr>
          <w:sz w:val="18"/>
        </w:rPr>
      </w:pPr>
      <w:r>
        <w:rPr>
          <w:b/>
          <w:color w:val="682C61"/>
          <w:w w:val="90"/>
          <w:sz w:val="18"/>
        </w:rPr>
        <w:lastRenderedPageBreak/>
        <w:t>Chart</w:t>
      </w:r>
      <w:r>
        <w:rPr>
          <w:b/>
          <w:color w:val="682C61"/>
          <w:spacing w:val="-2"/>
          <w:sz w:val="18"/>
        </w:rPr>
        <w:t xml:space="preserve"> </w:t>
      </w:r>
      <w:r>
        <w:rPr>
          <w:b/>
          <w:color w:val="682C61"/>
          <w:w w:val="90"/>
          <w:sz w:val="18"/>
        </w:rPr>
        <w:t>1.2</w:t>
      </w:r>
      <w:r>
        <w:rPr>
          <w:b/>
          <w:color w:val="682C61"/>
          <w:spacing w:val="57"/>
          <w:sz w:val="18"/>
        </w:rPr>
        <w:t xml:space="preserve"> </w:t>
      </w:r>
      <w:r>
        <w:rPr>
          <w:color w:val="682C61"/>
          <w:w w:val="90"/>
          <w:sz w:val="18"/>
        </w:rPr>
        <w:t>Global</w:t>
      </w:r>
      <w:r>
        <w:rPr>
          <w:color w:val="682C61"/>
          <w:spacing w:val="2"/>
          <w:sz w:val="18"/>
        </w:rPr>
        <w:t xml:space="preserve"> </w:t>
      </w:r>
      <w:r>
        <w:rPr>
          <w:color w:val="682C61"/>
          <w:w w:val="90"/>
          <w:sz w:val="18"/>
        </w:rPr>
        <w:t>growth</w:t>
      </w:r>
      <w:r>
        <w:rPr>
          <w:color w:val="682C61"/>
          <w:spacing w:val="1"/>
          <w:sz w:val="18"/>
        </w:rPr>
        <w:t xml:space="preserve"> </w:t>
      </w:r>
      <w:r>
        <w:rPr>
          <w:color w:val="682C61"/>
          <w:w w:val="90"/>
          <w:sz w:val="18"/>
        </w:rPr>
        <w:t>projections</w:t>
      </w:r>
      <w:r>
        <w:rPr>
          <w:color w:val="682C61"/>
          <w:spacing w:val="1"/>
          <w:sz w:val="18"/>
        </w:rPr>
        <w:t xml:space="preserve"> </w:t>
      </w:r>
      <w:r>
        <w:rPr>
          <w:color w:val="682C61"/>
          <w:w w:val="90"/>
          <w:sz w:val="18"/>
        </w:rPr>
        <w:t>were</w:t>
      </w:r>
      <w:r>
        <w:rPr>
          <w:color w:val="682C61"/>
          <w:spacing w:val="2"/>
          <w:sz w:val="18"/>
        </w:rPr>
        <w:t xml:space="preserve"> </w:t>
      </w:r>
      <w:r>
        <w:rPr>
          <w:color w:val="682C61"/>
          <w:w w:val="90"/>
          <w:sz w:val="18"/>
        </w:rPr>
        <w:t>revised</w:t>
      </w:r>
      <w:r>
        <w:rPr>
          <w:color w:val="682C61"/>
          <w:spacing w:val="1"/>
          <w:sz w:val="18"/>
        </w:rPr>
        <w:t xml:space="preserve"> </w:t>
      </w:r>
      <w:r>
        <w:rPr>
          <w:color w:val="682C61"/>
          <w:spacing w:val="-4"/>
          <w:w w:val="90"/>
          <w:sz w:val="18"/>
        </w:rPr>
        <w:t>down</w:t>
      </w:r>
    </w:p>
    <w:p w14:paraId="3C264E1B" w14:textId="77777777" w:rsidR="007423F2" w:rsidRDefault="000B511B">
      <w:pPr>
        <w:spacing w:before="18"/>
        <w:ind w:left="93"/>
        <w:rPr>
          <w:position w:val="4"/>
          <w:sz w:val="12"/>
        </w:rPr>
      </w:pPr>
      <w:r>
        <w:rPr>
          <w:color w:val="000005"/>
          <w:w w:val="90"/>
          <w:sz w:val="16"/>
        </w:rPr>
        <w:t>International</w:t>
      </w:r>
      <w:r>
        <w:rPr>
          <w:color w:val="000005"/>
          <w:spacing w:val="1"/>
          <w:sz w:val="16"/>
        </w:rPr>
        <w:t xml:space="preserve"> </w:t>
      </w:r>
      <w:r>
        <w:rPr>
          <w:color w:val="000005"/>
          <w:w w:val="90"/>
          <w:sz w:val="16"/>
        </w:rPr>
        <w:t>annual</w:t>
      </w:r>
      <w:r>
        <w:rPr>
          <w:color w:val="000005"/>
          <w:spacing w:val="2"/>
          <w:sz w:val="16"/>
        </w:rPr>
        <w:t xml:space="preserve"> </w:t>
      </w:r>
      <w:r>
        <w:rPr>
          <w:color w:val="000005"/>
          <w:w w:val="90"/>
          <w:sz w:val="16"/>
        </w:rPr>
        <w:t>GDP</w:t>
      </w:r>
      <w:r>
        <w:rPr>
          <w:color w:val="000005"/>
          <w:spacing w:val="2"/>
          <w:sz w:val="16"/>
        </w:rPr>
        <w:t xml:space="preserve"> </w:t>
      </w:r>
      <w:r>
        <w:rPr>
          <w:color w:val="000005"/>
          <w:w w:val="90"/>
          <w:sz w:val="16"/>
        </w:rPr>
        <w:t>growth</w:t>
      </w:r>
      <w:r>
        <w:rPr>
          <w:color w:val="000005"/>
          <w:spacing w:val="1"/>
          <w:sz w:val="16"/>
        </w:rPr>
        <w:t xml:space="preserve"> </w:t>
      </w:r>
      <w:r>
        <w:rPr>
          <w:color w:val="000005"/>
          <w:spacing w:val="-2"/>
          <w:w w:val="90"/>
          <w:sz w:val="16"/>
        </w:rPr>
        <w:t>projections</w:t>
      </w:r>
      <w:r>
        <w:rPr>
          <w:color w:val="000005"/>
          <w:spacing w:val="-2"/>
          <w:w w:val="90"/>
          <w:position w:val="4"/>
          <w:sz w:val="12"/>
        </w:rPr>
        <w:t>(a)(b)</w:t>
      </w:r>
    </w:p>
    <w:p w14:paraId="248F350E" w14:textId="77777777" w:rsidR="007423F2" w:rsidRDefault="007423F2">
      <w:pPr>
        <w:pStyle w:val="BodyText"/>
        <w:spacing w:before="29"/>
        <w:rPr>
          <w:sz w:val="16"/>
        </w:rPr>
      </w:pPr>
    </w:p>
    <w:p w14:paraId="24F32C5C" w14:textId="77777777" w:rsidR="007423F2" w:rsidRDefault="000B511B">
      <w:pPr>
        <w:tabs>
          <w:tab w:val="left" w:pos="3096"/>
        </w:tabs>
        <w:spacing w:line="192" w:lineRule="auto"/>
        <w:ind w:left="94"/>
        <w:rPr>
          <w:position w:val="-7"/>
          <w:sz w:val="11"/>
        </w:rPr>
      </w:pPr>
      <w:r>
        <w:rPr>
          <w:noProof/>
          <w:position w:val="-2"/>
        </w:rPr>
        <w:drawing>
          <wp:inline distT="0" distB="0" distL="0" distR="0" wp14:anchorId="7C5FE874" wp14:editId="06659D9C">
            <wp:extent cx="81897" cy="81898"/>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4" cstate="print"/>
                    <a:stretch>
                      <a:fillRect/>
                    </a:stretch>
                  </pic:blipFill>
                  <pic:spPr>
                    <a:xfrm>
                      <a:off x="0" y="0"/>
                      <a:ext cx="81897" cy="81898"/>
                    </a:xfrm>
                    <a:prstGeom prst="rect">
                      <a:avLst/>
                    </a:prstGeom>
                  </pic:spPr>
                </pic:pic>
              </a:graphicData>
            </a:graphic>
          </wp:inline>
        </w:drawing>
      </w:r>
      <w:r>
        <w:rPr>
          <w:rFonts w:ascii="Times New Roman"/>
          <w:spacing w:val="-3"/>
          <w:sz w:val="20"/>
        </w:rPr>
        <w:t xml:space="preserve"> </w:t>
      </w:r>
      <w:r>
        <w:rPr>
          <w:color w:val="231F20"/>
          <w:w w:val="95"/>
          <w:sz w:val="11"/>
        </w:rPr>
        <w:t>April</w:t>
      </w:r>
      <w:r>
        <w:rPr>
          <w:color w:val="231F20"/>
          <w:spacing w:val="-8"/>
          <w:w w:val="95"/>
          <w:sz w:val="11"/>
        </w:rPr>
        <w:t xml:space="preserve"> </w:t>
      </w:r>
      <w:r>
        <w:rPr>
          <w:color w:val="231F20"/>
          <w:w w:val="95"/>
          <w:sz w:val="11"/>
        </w:rPr>
        <w:t>2014</w:t>
      </w:r>
      <w:r>
        <w:rPr>
          <w:color w:val="231F20"/>
          <w:spacing w:val="79"/>
          <w:w w:val="150"/>
          <w:sz w:val="11"/>
        </w:rPr>
        <w:t xml:space="preserve"> </w:t>
      </w:r>
      <w:r>
        <w:rPr>
          <w:noProof/>
          <w:color w:val="231F20"/>
          <w:spacing w:val="5"/>
          <w:position w:val="-2"/>
          <w:sz w:val="11"/>
        </w:rPr>
        <w:drawing>
          <wp:inline distT="0" distB="0" distL="0" distR="0" wp14:anchorId="035C19B4" wp14:editId="7F52D26C">
            <wp:extent cx="81898" cy="81898"/>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5" cstate="print"/>
                    <a:stretch>
                      <a:fillRect/>
                    </a:stretch>
                  </pic:blipFill>
                  <pic:spPr>
                    <a:xfrm>
                      <a:off x="0" y="0"/>
                      <a:ext cx="81898" cy="81898"/>
                    </a:xfrm>
                    <a:prstGeom prst="rect">
                      <a:avLst/>
                    </a:prstGeom>
                  </pic:spPr>
                </pic:pic>
              </a:graphicData>
            </a:graphic>
          </wp:inline>
        </w:drawing>
      </w:r>
      <w:r>
        <w:rPr>
          <w:rFonts w:ascii="Times New Roman"/>
          <w:color w:val="231F20"/>
          <w:spacing w:val="17"/>
          <w:sz w:val="11"/>
        </w:rPr>
        <w:t xml:space="preserve"> </w:t>
      </w:r>
      <w:r>
        <w:rPr>
          <w:color w:val="231F20"/>
          <w:w w:val="95"/>
          <w:sz w:val="11"/>
        </w:rPr>
        <w:t>October</w:t>
      </w:r>
      <w:r>
        <w:rPr>
          <w:color w:val="231F20"/>
          <w:spacing w:val="-8"/>
          <w:w w:val="95"/>
          <w:sz w:val="11"/>
        </w:rPr>
        <w:t xml:space="preserve"> </w:t>
      </w:r>
      <w:r>
        <w:rPr>
          <w:color w:val="231F20"/>
          <w:w w:val="95"/>
          <w:sz w:val="11"/>
        </w:rPr>
        <w:t>2014</w:t>
      </w:r>
      <w:r>
        <w:rPr>
          <w:color w:val="231F20"/>
          <w:sz w:val="11"/>
        </w:rPr>
        <w:tab/>
      </w:r>
      <w:r>
        <w:rPr>
          <w:color w:val="231F20"/>
          <w:w w:val="85"/>
          <w:position w:val="-7"/>
          <w:sz w:val="11"/>
        </w:rPr>
        <w:t>Per</w:t>
      </w:r>
      <w:r>
        <w:rPr>
          <w:color w:val="231F20"/>
          <w:spacing w:val="-4"/>
          <w:w w:val="85"/>
          <w:position w:val="-7"/>
          <w:sz w:val="11"/>
        </w:rPr>
        <w:t xml:space="preserve"> </w:t>
      </w:r>
      <w:r>
        <w:rPr>
          <w:color w:val="231F20"/>
          <w:spacing w:val="-4"/>
          <w:position w:val="-7"/>
          <w:sz w:val="11"/>
        </w:rPr>
        <w:t>cent</w:t>
      </w:r>
    </w:p>
    <w:p w14:paraId="1FF989D5" w14:textId="77777777" w:rsidR="007423F2" w:rsidRDefault="000B511B">
      <w:pPr>
        <w:spacing w:line="108" w:lineRule="exact"/>
        <w:ind w:left="3511"/>
        <w:rPr>
          <w:sz w:val="11"/>
        </w:rPr>
      </w:pPr>
      <w:r>
        <w:rPr>
          <w:noProof/>
          <w:sz w:val="11"/>
        </w:rPr>
        <w:drawing>
          <wp:anchor distT="0" distB="0" distL="0" distR="0" simplePos="0" relativeHeight="15736320" behindDoc="0" locked="0" layoutInCell="1" allowOverlap="1" wp14:anchorId="275F76BE" wp14:editId="145B1418">
            <wp:simplePos x="0" y="0"/>
            <wp:positionH relativeFrom="page">
              <wp:posOffset>508952</wp:posOffset>
            </wp:positionH>
            <wp:positionV relativeFrom="paragraph">
              <wp:posOffset>29903</wp:posOffset>
            </wp:positionV>
            <wp:extent cx="2135178" cy="1643778"/>
            <wp:effectExtent l="0" t="0" r="0" b="0"/>
            <wp:wrapNone/>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6" cstate="print"/>
                    <a:stretch>
                      <a:fillRect/>
                    </a:stretch>
                  </pic:blipFill>
                  <pic:spPr>
                    <a:xfrm>
                      <a:off x="0" y="0"/>
                      <a:ext cx="2135178" cy="1643778"/>
                    </a:xfrm>
                    <a:prstGeom prst="rect">
                      <a:avLst/>
                    </a:prstGeom>
                  </pic:spPr>
                </pic:pic>
              </a:graphicData>
            </a:graphic>
          </wp:anchor>
        </w:drawing>
      </w:r>
      <w:r>
        <w:rPr>
          <w:color w:val="231F20"/>
          <w:spacing w:val="-10"/>
          <w:sz w:val="11"/>
        </w:rPr>
        <w:t>6</w:t>
      </w:r>
    </w:p>
    <w:p w14:paraId="43298400" w14:textId="77777777" w:rsidR="007423F2" w:rsidRDefault="007423F2">
      <w:pPr>
        <w:pStyle w:val="BodyText"/>
        <w:rPr>
          <w:sz w:val="11"/>
        </w:rPr>
      </w:pPr>
    </w:p>
    <w:p w14:paraId="2AB9C2C0" w14:textId="77777777" w:rsidR="007423F2" w:rsidRDefault="007423F2">
      <w:pPr>
        <w:pStyle w:val="BodyText"/>
        <w:spacing w:before="47"/>
        <w:rPr>
          <w:sz w:val="11"/>
        </w:rPr>
      </w:pPr>
    </w:p>
    <w:p w14:paraId="337115EB" w14:textId="77777777" w:rsidR="007423F2" w:rsidRDefault="000B511B">
      <w:pPr>
        <w:ind w:right="785"/>
        <w:jc w:val="right"/>
        <w:rPr>
          <w:sz w:val="11"/>
        </w:rPr>
      </w:pPr>
      <w:r>
        <w:rPr>
          <w:color w:val="231F20"/>
          <w:spacing w:val="-10"/>
          <w:sz w:val="11"/>
        </w:rPr>
        <w:t>5</w:t>
      </w:r>
    </w:p>
    <w:p w14:paraId="1462ADDE" w14:textId="77777777" w:rsidR="007423F2" w:rsidRDefault="007423F2">
      <w:pPr>
        <w:pStyle w:val="BodyText"/>
        <w:rPr>
          <w:sz w:val="11"/>
        </w:rPr>
      </w:pPr>
    </w:p>
    <w:p w14:paraId="28B4DACB" w14:textId="77777777" w:rsidR="007423F2" w:rsidRDefault="007423F2">
      <w:pPr>
        <w:pStyle w:val="BodyText"/>
        <w:spacing w:before="47"/>
        <w:rPr>
          <w:sz w:val="11"/>
        </w:rPr>
      </w:pPr>
    </w:p>
    <w:p w14:paraId="3D3A599D" w14:textId="77777777" w:rsidR="007423F2" w:rsidRDefault="000B511B">
      <w:pPr>
        <w:ind w:right="785"/>
        <w:jc w:val="right"/>
        <w:rPr>
          <w:sz w:val="11"/>
        </w:rPr>
      </w:pPr>
      <w:r>
        <w:rPr>
          <w:color w:val="231F20"/>
          <w:spacing w:val="-10"/>
          <w:w w:val="105"/>
          <w:sz w:val="11"/>
        </w:rPr>
        <w:t>4</w:t>
      </w:r>
    </w:p>
    <w:p w14:paraId="028CBAE6" w14:textId="77777777" w:rsidR="007423F2" w:rsidRDefault="007423F2">
      <w:pPr>
        <w:pStyle w:val="BodyText"/>
        <w:rPr>
          <w:sz w:val="11"/>
        </w:rPr>
      </w:pPr>
    </w:p>
    <w:p w14:paraId="6BEABB61" w14:textId="77777777" w:rsidR="007423F2" w:rsidRDefault="007423F2">
      <w:pPr>
        <w:pStyle w:val="BodyText"/>
        <w:spacing w:before="46"/>
        <w:rPr>
          <w:sz w:val="11"/>
        </w:rPr>
      </w:pPr>
    </w:p>
    <w:p w14:paraId="2723706D" w14:textId="77777777" w:rsidR="007423F2" w:rsidRDefault="000B511B">
      <w:pPr>
        <w:spacing w:before="1"/>
        <w:ind w:right="785"/>
        <w:jc w:val="right"/>
        <w:rPr>
          <w:sz w:val="11"/>
        </w:rPr>
      </w:pPr>
      <w:r>
        <w:rPr>
          <w:color w:val="231F20"/>
          <w:spacing w:val="-10"/>
          <w:sz w:val="11"/>
        </w:rPr>
        <w:t>3</w:t>
      </w:r>
    </w:p>
    <w:p w14:paraId="159CDDA4" w14:textId="77777777" w:rsidR="007423F2" w:rsidRDefault="007423F2">
      <w:pPr>
        <w:pStyle w:val="BodyText"/>
        <w:rPr>
          <w:sz w:val="11"/>
        </w:rPr>
      </w:pPr>
    </w:p>
    <w:p w14:paraId="3DEFA077" w14:textId="77777777" w:rsidR="007423F2" w:rsidRDefault="007423F2">
      <w:pPr>
        <w:pStyle w:val="BodyText"/>
        <w:spacing w:before="46"/>
        <w:rPr>
          <w:sz w:val="11"/>
        </w:rPr>
      </w:pPr>
    </w:p>
    <w:p w14:paraId="2CEBBE70" w14:textId="77777777" w:rsidR="007423F2" w:rsidRDefault="000B511B">
      <w:pPr>
        <w:ind w:right="785"/>
        <w:jc w:val="right"/>
        <w:rPr>
          <w:sz w:val="11"/>
        </w:rPr>
      </w:pPr>
      <w:r>
        <w:rPr>
          <w:color w:val="231F20"/>
          <w:spacing w:val="-10"/>
          <w:sz w:val="11"/>
        </w:rPr>
        <w:t>2</w:t>
      </w:r>
    </w:p>
    <w:p w14:paraId="6AF593EB" w14:textId="77777777" w:rsidR="007423F2" w:rsidRDefault="007423F2">
      <w:pPr>
        <w:pStyle w:val="BodyText"/>
        <w:rPr>
          <w:sz w:val="11"/>
        </w:rPr>
      </w:pPr>
    </w:p>
    <w:p w14:paraId="6A389847" w14:textId="77777777" w:rsidR="007423F2" w:rsidRDefault="007423F2">
      <w:pPr>
        <w:pStyle w:val="BodyText"/>
        <w:spacing w:before="47"/>
        <w:rPr>
          <w:sz w:val="11"/>
        </w:rPr>
      </w:pPr>
    </w:p>
    <w:p w14:paraId="1836CA04" w14:textId="77777777" w:rsidR="007423F2" w:rsidRDefault="000B511B">
      <w:pPr>
        <w:ind w:right="785"/>
        <w:jc w:val="right"/>
        <w:rPr>
          <w:sz w:val="11"/>
        </w:rPr>
      </w:pPr>
      <w:r>
        <w:rPr>
          <w:color w:val="231F20"/>
          <w:spacing w:val="-10"/>
          <w:w w:val="85"/>
          <w:sz w:val="11"/>
        </w:rPr>
        <w:t>1</w:t>
      </w:r>
    </w:p>
    <w:p w14:paraId="08F0B65A" w14:textId="77777777" w:rsidR="007423F2" w:rsidRDefault="007423F2">
      <w:pPr>
        <w:pStyle w:val="BodyText"/>
        <w:rPr>
          <w:sz w:val="11"/>
        </w:rPr>
      </w:pPr>
    </w:p>
    <w:p w14:paraId="15904555" w14:textId="77777777" w:rsidR="007423F2" w:rsidRDefault="007423F2">
      <w:pPr>
        <w:pStyle w:val="BodyText"/>
        <w:spacing w:before="47"/>
        <w:rPr>
          <w:sz w:val="11"/>
        </w:rPr>
      </w:pPr>
    </w:p>
    <w:p w14:paraId="5AC08EEA" w14:textId="77777777" w:rsidR="007423F2" w:rsidRDefault="000B511B">
      <w:pPr>
        <w:spacing w:line="112" w:lineRule="exact"/>
        <w:ind w:left="3509"/>
        <w:rPr>
          <w:sz w:val="11"/>
        </w:rPr>
      </w:pPr>
      <w:r>
        <w:rPr>
          <w:color w:val="231F20"/>
          <w:spacing w:val="-10"/>
          <w:w w:val="105"/>
          <w:sz w:val="11"/>
        </w:rPr>
        <w:t>0</w:t>
      </w:r>
    </w:p>
    <w:p w14:paraId="28379A53" w14:textId="77777777" w:rsidR="007423F2" w:rsidRDefault="000B511B">
      <w:pPr>
        <w:spacing w:line="112" w:lineRule="exact"/>
        <w:ind w:left="293"/>
        <w:rPr>
          <w:sz w:val="11"/>
        </w:rPr>
      </w:pPr>
      <w:r>
        <w:rPr>
          <w:color w:val="231F20"/>
          <w:sz w:val="11"/>
        </w:rPr>
        <w:t>2014</w:t>
      </w:r>
      <w:r>
        <w:rPr>
          <w:color w:val="231F20"/>
          <w:spacing w:val="79"/>
          <w:w w:val="150"/>
          <w:sz w:val="11"/>
        </w:rPr>
        <w:t xml:space="preserve"> </w:t>
      </w:r>
      <w:r>
        <w:rPr>
          <w:color w:val="231F20"/>
          <w:sz w:val="11"/>
        </w:rPr>
        <w:t>15</w:t>
      </w:r>
      <w:r>
        <w:rPr>
          <w:color w:val="231F20"/>
          <w:spacing w:val="32"/>
          <w:sz w:val="11"/>
        </w:rPr>
        <w:t xml:space="preserve">  </w:t>
      </w:r>
      <w:r>
        <w:rPr>
          <w:color w:val="231F20"/>
          <w:sz w:val="11"/>
        </w:rPr>
        <w:t>2014</w:t>
      </w:r>
      <w:r>
        <w:rPr>
          <w:color w:val="231F20"/>
          <w:spacing w:val="79"/>
          <w:w w:val="150"/>
          <w:sz w:val="11"/>
        </w:rPr>
        <w:t xml:space="preserve"> </w:t>
      </w:r>
      <w:r>
        <w:rPr>
          <w:color w:val="231F20"/>
          <w:sz w:val="11"/>
        </w:rPr>
        <w:t>15</w:t>
      </w:r>
      <w:r>
        <w:rPr>
          <w:color w:val="231F20"/>
          <w:spacing w:val="32"/>
          <w:sz w:val="11"/>
        </w:rPr>
        <w:t xml:space="preserve">  </w:t>
      </w:r>
      <w:r>
        <w:rPr>
          <w:color w:val="231F20"/>
          <w:sz w:val="11"/>
        </w:rPr>
        <w:t>2014</w:t>
      </w:r>
      <w:r>
        <w:rPr>
          <w:color w:val="231F20"/>
          <w:spacing w:val="31"/>
          <w:sz w:val="11"/>
        </w:rPr>
        <w:t xml:space="preserve">  </w:t>
      </w:r>
      <w:r>
        <w:rPr>
          <w:color w:val="231F20"/>
          <w:sz w:val="11"/>
        </w:rPr>
        <w:t>15</w:t>
      </w:r>
      <w:r>
        <w:rPr>
          <w:color w:val="231F20"/>
          <w:spacing w:val="32"/>
          <w:sz w:val="11"/>
        </w:rPr>
        <w:t xml:space="preserve">  </w:t>
      </w:r>
      <w:r>
        <w:rPr>
          <w:color w:val="231F20"/>
          <w:sz w:val="11"/>
        </w:rPr>
        <w:t>2014</w:t>
      </w:r>
      <w:r>
        <w:rPr>
          <w:color w:val="231F20"/>
          <w:spacing w:val="32"/>
          <w:sz w:val="11"/>
        </w:rPr>
        <w:t xml:space="preserve">  </w:t>
      </w:r>
      <w:r>
        <w:rPr>
          <w:color w:val="231F20"/>
          <w:sz w:val="11"/>
        </w:rPr>
        <w:t>15</w:t>
      </w:r>
      <w:r>
        <w:rPr>
          <w:color w:val="231F20"/>
          <w:spacing w:val="79"/>
          <w:w w:val="150"/>
          <w:sz w:val="11"/>
        </w:rPr>
        <w:t xml:space="preserve"> </w:t>
      </w:r>
      <w:r>
        <w:rPr>
          <w:color w:val="231F20"/>
          <w:sz w:val="11"/>
        </w:rPr>
        <w:t>2014</w:t>
      </w:r>
      <w:r>
        <w:rPr>
          <w:color w:val="231F20"/>
          <w:spacing w:val="32"/>
          <w:sz w:val="11"/>
        </w:rPr>
        <w:t xml:space="preserve">  </w:t>
      </w:r>
      <w:r>
        <w:rPr>
          <w:color w:val="231F20"/>
          <w:spacing w:val="-5"/>
          <w:sz w:val="11"/>
        </w:rPr>
        <w:t>15</w:t>
      </w:r>
    </w:p>
    <w:p w14:paraId="78282A88" w14:textId="77777777" w:rsidR="007423F2" w:rsidRDefault="000B511B">
      <w:pPr>
        <w:pStyle w:val="BodyText"/>
        <w:spacing w:before="3" w:line="268" w:lineRule="auto"/>
        <w:ind w:left="93" w:right="509"/>
      </w:pPr>
      <w:r>
        <w:br w:type="column"/>
      </w:r>
      <w:r>
        <w:rPr>
          <w:color w:val="000005"/>
          <w:spacing w:val="-2"/>
          <w:w w:val="90"/>
        </w:rPr>
        <w:t>and</w:t>
      </w:r>
      <w:r>
        <w:rPr>
          <w:color w:val="000005"/>
          <w:spacing w:val="-8"/>
          <w:w w:val="90"/>
        </w:rPr>
        <w:t xml:space="preserve"> </w:t>
      </w:r>
      <w:r>
        <w:rPr>
          <w:color w:val="000005"/>
          <w:spacing w:val="-2"/>
          <w:w w:val="90"/>
        </w:rPr>
        <w:t>remained</w:t>
      </w:r>
      <w:r>
        <w:rPr>
          <w:color w:val="000005"/>
          <w:spacing w:val="-8"/>
          <w:w w:val="90"/>
        </w:rPr>
        <w:t xml:space="preserve"> </w:t>
      </w:r>
      <w:r>
        <w:rPr>
          <w:color w:val="000005"/>
          <w:spacing w:val="-2"/>
          <w:w w:val="90"/>
        </w:rPr>
        <w:t>subdued</w:t>
      </w:r>
      <w:r>
        <w:rPr>
          <w:color w:val="000005"/>
          <w:spacing w:val="-8"/>
          <w:w w:val="90"/>
        </w:rPr>
        <w:t xml:space="preserve"> </w:t>
      </w:r>
      <w:r>
        <w:rPr>
          <w:color w:val="000005"/>
          <w:spacing w:val="-2"/>
          <w:w w:val="90"/>
        </w:rPr>
        <w:t>in</w:t>
      </w:r>
      <w:r>
        <w:rPr>
          <w:color w:val="000005"/>
          <w:spacing w:val="-8"/>
          <w:w w:val="90"/>
        </w:rPr>
        <w:t xml:space="preserve"> </w:t>
      </w:r>
      <w:r>
        <w:rPr>
          <w:color w:val="000005"/>
          <w:spacing w:val="-2"/>
          <w:w w:val="90"/>
        </w:rPr>
        <w:t>Q3.</w:t>
      </w:r>
      <w:r>
        <w:rPr>
          <w:color w:val="000005"/>
          <w:spacing w:val="32"/>
        </w:rPr>
        <w:t xml:space="preserve"> </w:t>
      </w:r>
      <w:r>
        <w:rPr>
          <w:color w:val="000005"/>
          <w:spacing w:val="-2"/>
          <w:w w:val="90"/>
        </w:rPr>
        <w:t>In</w:t>
      </w:r>
      <w:r>
        <w:rPr>
          <w:color w:val="000005"/>
          <w:spacing w:val="-8"/>
          <w:w w:val="90"/>
        </w:rPr>
        <w:t xml:space="preserve"> </w:t>
      </w:r>
      <w:r>
        <w:rPr>
          <w:color w:val="000005"/>
          <w:spacing w:val="-2"/>
          <w:w w:val="90"/>
        </w:rPr>
        <w:t>Japan,</w:t>
      </w:r>
      <w:r>
        <w:rPr>
          <w:color w:val="000005"/>
          <w:spacing w:val="-8"/>
          <w:w w:val="90"/>
        </w:rPr>
        <w:t xml:space="preserve"> </w:t>
      </w:r>
      <w:r>
        <w:rPr>
          <w:color w:val="000005"/>
          <w:spacing w:val="-2"/>
          <w:w w:val="90"/>
        </w:rPr>
        <w:t>the</w:t>
      </w:r>
      <w:r>
        <w:rPr>
          <w:color w:val="000005"/>
          <w:spacing w:val="-8"/>
          <w:w w:val="90"/>
        </w:rPr>
        <w:t xml:space="preserve"> </w:t>
      </w:r>
      <w:r>
        <w:rPr>
          <w:color w:val="000005"/>
          <w:spacing w:val="-2"/>
          <w:w w:val="90"/>
        </w:rPr>
        <w:t>economy</w:t>
      </w:r>
      <w:r>
        <w:rPr>
          <w:color w:val="000005"/>
          <w:spacing w:val="-8"/>
          <w:w w:val="90"/>
        </w:rPr>
        <w:t xml:space="preserve"> </w:t>
      </w:r>
      <w:r>
        <w:rPr>
          <w:color w:val="000005"/>
          <w:spacing w:val="-2"/>
          <w:w w:val="90"/>
        </w:rPr>
        <w:t xml:space="preserve">fell </w:t>
      </w:r>
      <w:r>
        <w:rPr>
          <w:color w:val="000005"/>
          <w:w w:val="90"/>
        </w:rPr>
        <w:t xml:space="preserve">unexpectedly into recession in 2014 Q3, after output </w:t>
      </w:r>
      <w:r>
        <w:rPr>
          <w:color w:val="000005"/>
        </w:rPr>
        <w:t>contracted</w:t>
      </w:r>
      <w:r>
        <w:rPr>
          <w:color w:val="000005"/>
          <w:spacing w:val="-4"/>
        </w:rPr>
        <w:t xml:space="preserve"> </w:t>
      </w:r>
      <w:r>
        <w:rPr>
          <w:color w:val="000005"/>
        </w:rPr>
        <w:t>by</w:t>
      </w:r>
      <w:r>
        <w:rPr>
          <w:color w:val="000005"/>
          <w:spacing w:val="-4"/>
        </w:rPr>
        <w:t xml:space="preserve"> </w:t>
      </w:r>
      <w:r>
        <w:rPr>
          <w:color w:val="000005"/>
        </w:rPr>
        <w:t>0.4%.</w:t>
      </w:r>
    </w:p>
    <w:p w14:paraId="37F48F14" w14:textId="77777777" w:rsidR="007423F2" w:rsidRDefault="007423F2">
      <w:pPr>
        <w:pStyle w:val="BodyText"/>
        <w:spacing w:before="87"/>
      </w:pPr>
    </w:p>
    <w:p w14:paraId="3C21CCDB" w14:textId="77777777" w:rsidR="007423F2" w:rsidRDefault="000B511B">
      <w:pPr>
        <w:pStyle w:val="BodyText"/>
        <w:spacing w:line="268" w:lineRule="auto"/>
        <w:ind w:left="93" w:right="509"/>
      </w:pPr>
      <w:r>
        <w:rPr>
          <w:color w:val="000005"/>
          <w:w w:val="90"/>
        </w:rPr>
        <w:t xml:space="preserve">Growth also slowed a little in some emerging economies, </w:t>
      </w:r>
      <w:r>
        <w:rPr>
          <w:color w:val="000005"/>
          <w:w w:val="95"/>
        </w:rPr>
        <w:t>including</w:t>
      </w:r>
      <w:r>
        <w:rPr>
          <w:color w:val="000005"/>
          <w:spacing w:val="-13"/>
          <w:w w:val="95"/>
        </w:rPr>
        <w:t xml:space="preserve"> </w:t>
      </w:r>
      <w:r>
        <w:rPr>
          <w:color w:val="000005"/>
          <w:w w:val="95"/>
        </w:rPr>
        <w:t>in</w:t>
      </w:r>
      <w:r>
        <w:rPr>
          <w:color w:val="000005"/>
          <w:spacing w:val="-13"/>
          <w:w w:val="95"/>
        </w:rPr>
        <w:t xml:space="preserve"> </w:t>
      </w:r>
      <w:r>
        <w:rPr>
          <w:color w:val="000005"/>
          <w:w w:val="95"/>
        </w:rPr>
        <w:t>China.</w:t>
      </w:r>
      <w:r>
        <w:rPr>
          <w:color w:val="000005"/>
          <w:spacing w:val="22"/>
        </w:rPr>
        <w:t xml:space="preserve"> </w:t>
      </w:r>
      <w:r>
        <w:rPr>
          <w:color w:val="000005"/>
          <w:w w:val="95"/>
        </w:rPr>
        <w:t>As</w:t>
      </w:r>
      <w:r>
        <w:rPr>
          <w:color w:val="000005"/>
          <w:spacing w:val="-13"/>
          <w:w w:val="95"/>
        </w:rPr>
        <w:t xml:space="preserve"> </w:t>
      </w:r>
      <w:r>
        <w:rPr>
          <w:color w:val="000005"/>
          <w:w w:val="95"/>
        </w:rPr>
        <w:t>set</w:t>
      </w:r>
      <w:r>
        <w:rPr>
          <w:color w:val="000005"/>
          <w:spacing w:val="-13"/>
          <w:w w:val="95"/>
        </w:rPr>
        <w:t xml:space="preserve"> </w:t>
      </w:r>
      <w:r>
        <w:rPr>
          <w:color w:val="000005"/>
          <w:w w:val="95"/>
        </w:rPr>
        <w:t>out</w:t>
      </w:r>
      <w:r>
        <w:rPr>
          <w:color w:val="000005"/>
          <w:spacing w:val="-13"/>
          <w:w w:val="95"/>
        </w:rPr>
        <w:t xml:space="preserve"> </w:t>
      </w:r>
      <w:r>
        <w:rPr>
          <w:color w:val="000005"/>
          <w:w w:val="95"/>
        </w:rPr>
        <w:t>in</w:t>
      </w:r>
      <w:r>
        <w:rPr>
          <w:color w:val="000005"/>
          <w:spacing w:val="-13"/>
          <w:w w:val="95"/>
        </w:rPr>
        <w:t xml:space="preserve"> </w:t>
      </w:r>
      <w:r>
        <w:rPr>
          <w:color w:val="000005"/>
          <w:w w:val="95"/>
        </w:rPr>
        <w:t>the</w:t>
      </w:r>
      <w:r>
        <w:rPr>
          <w:color w:val="000005"/>
          <w:spacing w:val="-13"/>
          <w:w w:val="95"/>
        </w:rPr>
        <w:t xml:space="preserve"> </w:t>
      </w:r>
      <w:r>
        <w:rPr>
          <w:color w:val="000005"/>
          <w:w w:val="95"/>
        </w:rPr>
        <w:t>November</w:t>
      </w:r>
      <w:r>
        <w:rPr>
          <w:color w:val="000005"/>
          <w:spacing w:val="-13"/>
          <w:w w:val="95"/>
        </w:rPr>
        <w:t xml:space="preserve"> </w:t>
      </w:r>
      <w:r>
        <w:rPr>
          <w:color w:val="000005"/>
          <w:w w:val="95"/>
        </w:rPr>
        <w:t xml:space="preserve">2014 </w:t>
      </w:r>
      <w:r>
        <w:rPr>
          <w:i/>
          <w:color w:val="000005"/>
          <w:w w:val="90"/>
        </w:rPr>
        <w:t>Inflation</w:t>
      </w:r>
      <w:r>
        <w:rPr>
          <w:i/>
          <w:color w:val="000005"/>
          <w:spacing w:val="-10"/>
          <w:w w:val="90"/>
        </w:rPr>
        <w:t xml:space="preserve"> </w:t>
      </w:r>
      <w:r>
        <w:rPr>
          <w:i/>
          <w:color w:val="000005"/>
          <w:w w:val="90"/>
        </w:rPr>
        <w:t>Report</w:t>
      </w:r>
      <w:r>
        <w:rPr>
          <w:color w:val="000005"/>
          <w:w w:val="90"/>
        </w:rPr>
        <w:t>,</w:t>
      </w:r>
      <w:r>
        <w:rPr>
          <w:color w:val="000005"/>
          <w:spacing w:val="-10"/>
          <w:w w:val="90"/>
        </w:rPr>
        <w:t xml:space="preserve"> </w:t>
      </w:r>
      <w:r>
        <w:rPr>
          <w:color w:val="000005"/>
          <w:w w:val="90"/>
        </w:rPr>
        <w:t>a</w:t>
      </w:r>
      <w:r>
        <w:rPr>
          <w:color w:val="000005"/>
          <w:spacing w:val="-10"/>
          <w:w w:val="90"/>
        </w:rPr>
        <w:t xml:space="preserve"> </w:t>
      </w:r>
      <w:r>
        <w:rPr>
          <w:color w:val="000005"/>
          <w:w w:val="90"/>
        </w:rPr>
        <w:t>gradual</w:t>
      </w:r>
      <w:r>
        <w:rPr>
          <w:color w:val="000005"/>
          <w:spacing w:val="-10"/>
          <w:w w:val="90"/>
        </w:rPr>
        <w:t xml:space="preserve"> </w:t>
      </w:r>
      <w:r>
        <w:rPr>
          <w:color w:val="000005"/>
          <w:w w:val="90"/>
        </w:rPr>
        <w:t>increase</w:t>
      </w:r>
      <w:r>
        <w:rPr>
          <w:color w:val="000005"/>
          <w:spacing w:val="-10"/>
          <w:w w:val="90"/>
        </w:rPr>
        <w:t xml:space="preserve"> </w:t>
      </w:r>
      <w:r>
        <w:rPr>
          <w:color w:val="000005"/>
          <w:w w:val="90"/>
        </w:rPr>
        <w:t>in</w:t>
      </w:r>
      <w:r>
        <w:rPr>
          <w:color w:val="000005"/>
          <w:spacing w:val="-10"/>
          <w:w w:val="90"/>
        </w:rPr>
        <w:t xml:space="preserve"> </w:t>
      </w:r>
      <w:r>
        <w:rPr>
          <w:color w:val="000005"/>
          <w:w w:val="90"/>
        </w:rPr>
        <w:t>growth</w:t>
      </w:r>
      <w:r>
        <w:rPr>
          <w:color w:val="000005"/>
          <w:spacing w:val="-10"/>
          <w:w w:val="90"/>
        </w:rPr>
        <w:t xml:space="preserve"> </w:t>
      </w:r>
      <w:r>
        <w:rPr>
          <w:color w:val="000005"/>
          <w:w w:val="90"/>
        </w:rPr>
        <w:t>during</w:t>
      </w:r>
      <w:r>
        <w:rPr>
          <w:color w:val="000005"/>
          <w:spacing w:val="-10"/>
          <w:w w:val="90"/>
        </w:rPr>
        <w:t xml:space="preserve"> </w:t>
      </w:r>
      <w:r>
        <w:rPr>
          <w:color w:val="000005"/>
          <w:w w:val="90"/>
        </w:rPr>
        <w:t>2015</w:t>
      </w:r>
      <w:r>
        <w:rPr>
          <w:color w:val="000005"/>
          <w:spacing w:val="-10"/>
          <w:w w:val="90"/>
        </w:rPr>
        <w:t xml:space="preserve"> </w:t>
      </w:r>
      <w:r>
        <w:rPr>
          <w:color w:val="000005"/>
          <w:w w:val="90"/>
        </w:rPr>
        <w:t xml:space="preserve">is </w:t>
      </w:r>
      <w:r>
        <w:rPr>
          <w:color w:val="000005"/>
          <w:w w:val="85"/>
        </w:rPr>
        <w:t xml:space="preserve">still anticipated as lower oil prices support demand in several </w:t>
      </w:r>
      <w:r>
        <w:rPr>
          <w:color w:val="000005"/>
          <w:w w:val="90"/>
        </w:rPr>
        <w:t>of these economies and the drag from previous policy</w:t>
      </w:r>
    </w:p>
    <w:p w14:paraId="77BCB82F" w14:textId="77777777" w:rsidR="007423F2" w:rsidRDefault="000B511B">
      <w:pPr>
        <w:pStyle w:val="BodyText"/>
        <w:spacing w:line="268" w:lineRule="auto"/>
        <w:ind w:left="93" w:right="382"/>
      </w:pPr>
      <w:r>
        <w:rPr>
          <w:color w:val="000005"/>
          <w:w w:val="90"/>
        </w:rPr>
        <w:t>tightening</w:t>
      </w:r>
      <w:r>
        <w:rPr>
          <w:color w:val="000005"/>
          <w:spacing w:val="-10"/>
          <w:w w:val="90"/>
        </w:rPr>
        <w:t xml:space="preserve"> </w:t>
      </w:r>
      <w:r>
        <w:rPr>
          <w:color w:val="000005"/>
          <w:w w:val="90"/>
        </w:rPr>
        <w:t>wanes.</w:t>
      </w:r>
      <w:r>
        <w:rPr>
          <w:color w:val="000005"/>
          <w:spacing w:val="-3"/>
        </w:rPr>
        <w:t xml:space="preserve"> </w:t>
      </w:r>
      <w:r>
        <w:rPr>
          <w:color w:val="000005"/>
          <w:w w:val="90"/>
        </w:rPr>
        <w:t>But</w:t>
      </w:r>
      <w:r>
        <w:rPr>
          <w:color w:val="000005"/>
          <w:spacing w:val="-10"/>
          <w:w w:val="90"/>
        </w:rPr>
        <w:t xml:space="preserve"> </w:t>
      </w:r>
      <w:r>
        <w:rPr>
          <w:color w:val="000005"/>
          <w:w w:val="90"/>
        </w:rPr>
        <w:t>expectations</w:t>
      </w:r>
      <w:r>
        <w:rPr>
          <w:color w:val="000005"/>
          <w:spacing w:val="-10"/>
          <w:w w:val="90"/>
        </w:rPr>
        <w:t xml:space="preserve"> </w:t>
      </w:r>
      <w:r>
        <w:rPr>
          <w:color w:val="000005"/>
          <w:w w:val="90"/>
        </w:rPr>
        <w:t>about</w:t>
      </w:r>
      <w:r>
        <w:rPr>
          <w:color w:val="000005"/>
          <w:spacing w:val="-10"/>
          <w:w w:val="90"/>
        </w:rPr>
        <w:t xml:space="preserve"> </w:t>
      </w:r>
      <w:r>
        <w:rPr>
          <w:color w:val="000005"/>
          <w:w w:val="90"/>
        </w:rPr>
        <w:t>longer-term</w:t>
      </w:r>
      <w:r>
        <w:rPr>
          <w:color w:val="000005"/>
          <w:spacing w:val="-10"/>
          <w:w w:val="90"/>
        </w:rPr>
        <w:t xml:space="preserve"> </w:t>
      </w:r>
      <w:r>
        <w:rPr>
          <w:color w:val="000005"/>
          <w:w w:val="90"/>
        </w:rPr>
        <w:t xml:space="preserve">growth rates in these economies have been revised down materially </w:t>
      </w:r>
      <w:r>
        <w:rPr>
          <w:color w:val="000005"/>
        </w:rPr>
        <w:t>since</w:t>
      </w:r>
      <w:r>
        <w:rPr>
          <w:color w:val="000005"/>
          <w:spacing w:val="-12"/>
        </w:rPr>
        <w:t xml:space="preserve"> </w:t>
      </w:r>
      <w:r>
        <w:rPr>
          <w:color w:val="000005"/>
        </w:rPr>
        <w:t>mid-2012.</w:t>
      </w:r>
    </w:p>
    <w:p w14:paraId="1DF2DFFB" w14:textId="77777777" w:rsidR="007423F2" w:rsidRDefault="007423F2">
      <w:pPr>
        <w:pStyle w:val="BodyText"/>
        <w:spacing w:before="87"/>
      </w:pPr>
    </w:p>
    <w:p w14:paraId="0987723C" w14:textId="77777777" w:rsidR="007423F2" w:rsidRDefault="000B511B">
      <w:pPr>
        <w:spacing w:line="201" w:lineRule="exact"/>
        <w:ind w:left="93"/>
        <w:rPr>
          <w:i/>
          <w:sz w:val="20"/>
        </w:rPr>
      </w:pPr>
      <w:r>
        <w:rPr>
          <w:i/>
          <w:color w:val="682C61"/>
          <w:spacing w:val="2"/>
          <w:w w:val="85"/>
          <w:sz w:val="20"/>
        </w:rPr>
        <w:t>…and</w:t>
      </w:r>
      <w:r>
        <w:rPr>
          <w:i/>
          <w:color w:val="682C61"/>
          <w:spacing w:val="19"/>
          <w:sz w:val="20"/>
        </w:rPr>
        <w:t xml:space="preserve"> </w:t>
      </w:r>
      <w:r>
        <w:rPr>
          <w:i/>
          <w:color w:val="682C61"/>
          <w:spacing w:val="2"/>
          <w:w w:val="85"/>
          <w:sz w:val="20"/>
        </w:rPr>
        <w:t>inflation</w:t>
      </w:r>
      <w:r>
        <w:rPr>
          <w:i/>
          <w:color w:val="682C61"/>
          <w:spacing w:val="20"/>
          <w:sz w:val="20"/>
        </w:rPr>
        <w:t xml:space="preserve"> </w:t>
      </w:r>
      <w:r>
        <w:rPr>
          <w:i/>
          <w:color w:val="682C61"/>
          <w:spacing w:val="-2"/>
          <w:w w:val="85"/>
          <w:sz w:val="20"/>
        </w:rPr>
        <w:t>fell…</w:t>
      </w:r>
    </w:p>
    <w:p w14:paraId="2C36174E" w14:textId="77777777" w:rsidR="007423F2" w:rsidRDefault="007423F2">
      <w:pPr>
        <w:spacing w:line="201" w:lineRule="exact"/>
        <w:rPr>
          <w:i/>
          <w:sz w:val="20"/>
        </w:rPr>
        <w:sectPr w:rsidR="007423F2">
          <w:headerReference w:type="even" r:id="rId17"/>
          <w:headerReference w:type="default" r:id="rId18"/>
          <w:pgSz w:w="11910" w:h="16840"/>
          <w:pgMar w:top="1560" w:right="425" w:bottom="280" w:left="708" w:header="446" w:footer="0" w:gutter="0"/>
          <w:pgNumType w:start="9"/>
          <w:cols w:num="2" w:space="720" w:equalWidth="0">
            <w:col w:w="4358" w:space="963"/>
            <w:col w:w="5456"/>
          </w:cols>
        </w:sectPr>
      </w:pPr>
    </w:p>
    <w:p w14:paraId="3228C4F5" w14:textId="77777777" w:rsidR="007423F2" w:rsidRDefault="000B511B">
      <w:pPr>
        <w:tabs>
          <w:tab w:val="left" w:pos="1014"/>
        </w:tabs>
        <w:spacing w:before="1" w:line="247" w:lineRule="auto"/>
        <w:ind w:left="967" w:hanging="551"/>
        <w:rPr>
          <w:sz w:val="11"/>
        </w:rPr>
      </w:pPr>
      <w:r>
        <w:rPr>
          <w:color w:val="231F20"/>
          <w:spacing w:val="-4"/>
          <w:sz w:val="11"/>
        </w:rPr>
        <w:t>World</w:t>
      </w:r>
      <w:r>
        <w:rPr>
          <w:color w:val="231F20"/>
          <w:sz w:val="11"/>
        </w:rPr>
        <w:tab/>
      </w:r>
      <w:r>
        <w:rPr>
          <w:color w:val="231F20"/>
          <w:sz w:val="11"/>
        </w:rPr>
        <w:tab/>
      </w:r>
      <w:r>
        <w:rPr>
          <w:color w:val="231F20"/>
          <w:spacing w:val="-2"/>
          <w:sz w:val="11"/>
        </w:rPr>
        <w:t>United</w:t>
      </w:r>
      <w:r>
        <w:rPr>
          <w:color w:val="231F20"/>
          <w:spacing w:val="40"/>
          <w:sz w:val="11"/>
        </w:rPr>
        <w:t xml:space="preserve"> </w:t>
      </w:r>
      <w:r>
        <w:rPr>
          <w:color w:val="231F20"/>
          <w:spacing w:val="-2"/>
          <w:w w:val="90"/>
          <w:sz w:val="11"/>
        </w:rPr>
        <w:t>Kingdom</w:t>
      </w:r>
    </w:p>
    <w:p w14:paraId="6118B8A1" w14:textId="77777777" w:rsidR="007423F2" w:rsidRDefault="000B511B">
      <w:pPr>
        <w:spacing w:before="1"/>
        <w:ind w:left="170"/>
        <w:jc w:val="both"/>
        <w:rPr>
          <w:sz w:val="11"/>
        </w:rPr>
      </w:pPr>
      <w:r>
        <w:br w:type="column"/>
      </w:r>
      <w:r>
        <w:rPr>
          <w:color w:val="231F20"/>
          <w:spacing w:val="-4"/>
          <w:sz w:val="11"/>
        </w:rPr>
        <w:t>Euro</w:t>
      </w:r>
      <w:r>
        <w:rPr>
          <w:color w:val="231F20"/>
          <w:spacing w:val="-9"/>
          <w:sz w:val="11"/>
        </w:rPr>
        <w:t xml:space="preserve"> </w:t>
      </w:r>
      <w:r>
        <w:rPr>
          <w:color w:val="231F20"/>
          <w:spacing w:val="-4"/>
          <w:sz w:val="11"/>
        </w:rPr>
        <w:t>area</w:t>
      </w:r>
      <w:r>
        <w:rPr>
          <w:color w:val="231F20"/>
          <w:spacing w:val="47"/>
          <w:sz w:val="11"/>
        </w:rPr>
        <w:t xml:space="preserve"> </w:t>
      </w:r>
      <w:r>
        <w:rPr>
          <w:color w:val="231F20"/>
          <w:spacing w:val="-4"/>
          <w:sz w:val="11"/>
        </w:rPr>
        <w:t>United</w:t>
      </w:r>
      <w:r>
        <w:rPr>
          <w:color w:val="231F20"/>
          <w:spacing w:val="-9"/>
          <w:sz w:val="11"/>
        </w:rPr>
        <w:t xml:space="preserve"> </w:t>
      </w:r>
      <w:r>
        <w:rPr>
          <w:color w:val="231F20"/>
          <w:spacing w:val="-4"/>
          <w:sz w:val="11"/>
        </w:rPr>
        <w:t>States</w:t>
      </w:r>
      <w:r>
        <w:rPr>
          <w:color w:val="231F20"/>
          <w:spacing w:val="57"/>
          <w:sz w:val="11"/>
        </w:rPr>
        <w:t xml:space="preserve"> </w:t>
      </w:r>
      <w:r>
        <w:rPr>
          <w:color w:val="231F20"/>
          <w:spacing w:val="-4"/>
          <w:sz w:val="11"/>
        </w:rPr>
        <w:t>Emerging</w:t>
      </w:r>
    </w:p>
    <w:p w14:paraId="0C6FD939" w14:textId="77777777" w:rsidR="007423F2" w:rsidRDefault="000B511B">
      <w:pPr>
        <w:spacing w:before="3" w:line="247" w:lineRule="auto"/>
        <w:ind w:left="1355" w:right="38" w:hanging="11"/>
        <w:jc w:val="both"/>
        <w:rPr>
          <w:sz w:val="11"/>
        </w:rPr>
      </w:pPr>
      <w:r>
        <w:rPr>
          <w:color w:val="231F20"/>
          <w:spacing w:val="-2"/>
          <w:w w:val="90"/>
          <w:sz w:val="11"/>
        </w:rPr>
        <w:t>market</w:t>
      </w:r>
      <w:r>
        <w:rPr>
          <w:color w:val="231F20"/>
          <w:spacing w:val="-3"/>
          <w:w w:val="90"/>
          <w:sz w:val="11"/>
        </w:rPr>
        <w:t xml:space="preserve"> </w:t>
      </w:r>
      <w:r>
        <w:rPr>
          <w:color w:val="231F20"/>
          <w:spacing w:val="-2"/>
          <w:w w:val="90"/>
          <w:sz w:val="11"/>
        </w:rPr>
        <w:t>and</w:t>
      </w:r>
      <w:r>
        <w:rPr>
          <w:color w:val="231F20"/>
          <w:spacing w:val="40"/>
          <w:sz w:val="11"/>
        </w:rPr>
        <w:t xml:space="preserve"> </w:t>
      </w:r>
      <w:r>
        <w:rPr>
          <w:color w:val="231F20"/>
          <w:spacing w:val="-2"/>
          <w:w w:val="90"/>
          <w:sz w:val="11"/>
        </w:rPr>
        <w:t>developing</w:t>
      </w:r>
      <w:r>
        <w:rPr>
          <w:color w:val="231F20"/>
          <w:spacing w:val="40"/>
          <w:sz w:val="11"/>
        </w:rPr>
        <w:t xml:space="preserve"> </w:t>
      </w:r>
      <w:r>
        <w:rPr>
          <w:color w:val="231F20"/>
          <w:spacing w:val="-2"/>
          <w:w w:val="90"/>
          <w:sz w:val="11"/>
        </w:rPr>
        <w:t>economies</w:t>
      </w:r>
    </w:p>
    <w:p w14:paraId="39ED264A" w14:textId="77777777" w:rsidR="007423F2" w:rsidRDefault="000B511B">
      <w:pPr>
        <w:pStyle w:val="BodyText"/>
        <w:spacing w:before="56" w:line="268" w:lineRule="auto"/>
        <w:ind w:left="417" w:right="106"/>
      </w:pPr>
      <w:r>
        <w:br w:type="column"/>
      </w:r>
      <w:r>
        <w:rPr>
          <w:color w:val="000005"/>
          <w:w w:val="85"/>
        </w:rPr>
        <w:t xml:space="preserve">Inflation fell further below central bank policy targets in many </w:t>
      </w:r>
      <w:r>
        <w:rPr>
          <w:color w:val="000005"/>
          <w:w w:val="90"/>
        </w:rPr>
        <w:t>major economies, partly reflecting lower commodity prices,</w:t>
      </w:r>
    </w:p>
    <w:p w14:paraId="59E2C2C4" w14:textId="77777777" w:rsidR="007423F2" w:rsidRDefault="007423F2">
      <w:pPr>
        <w:pStyle w:val="BodyText"/>
        <w:spacing w:line="268" w:lineRule="auto"/>
        <w:sectPr w:rsidR="007423F2">
          <w:type w:val="continuous"/>
          <w:pgSz w:w="11910" w:h="16840"/>
          <w:pgMar w:top="1540" w:right="425" w:bottom="0" w:left="708" w:header="446" w:footer="0" w:gutter="0"/>
          <w:cols w:num="3" w:space="720" w:equalWidth="0">
            <w:col w:w="1358" w:space="40"/>
            <w:col w:w="1881" w:space="1719"/>
            <w:col w:w="5779"/>
          </w:cols>
        </w:sectPr>
      </w:pPr>
    </w:p>
    <w:p w14:paraId="6B56C9E5" w14:textId="77777777" w:rsidR="007423F2" w:rsidRDefault="000B511B">
      <w:pPr>
        <w:spacing w:before="37"/>
        <w:ind w:left="93"/>
        <w:rPr>
          <w:sz w:val="11"/>
        </w:rPr>
      </w:pPr>
      <w:r>
        <w:rPr>
          <w:color w:val="000005"/>
          <w:w w:val="90"/>
          <w:sz w:val="11"/>
        </w:rPr>
        <w:t>Sources:</w:t>
      </w:r>
      <w:r>
        <w:rPr>
          <w:color w:val="000005"/>
          <w:spacing w:val="26"/>
          <w:sz w:val="11"/>
        </w:rPr>
        <w:t xml:space="preserve"> </w:t>
      </w:r>
      <w:r>
        <w:rPr>
          <w:color w:val="000005"/>
          <w:w w:val="90"/>
          <w:sz w:val="11"/>
        </w:rPr>
        <w:t>IMF</w:t>
      </w:r>
      <w:r>
        <w:rPr>
          <w:color w:val="000005"/>
          <w:spacing w:val="-3"/>
          <w:sz w:val="11"/>
        </w:rPr>
        <w:t xml:space="preserve"> </w:t>
      </w:r>
      <w:r>
        <w:rPr>
          <w:i/>
          <w:color w:val="000005"/>
          <w:w w:val="90"/>
          <w:sz w:val="11"/>
        </w:rPr>
        <w:t>World</w:t>
      </w:r>
      <w:r>
        <w:rPr>
          <w:i/>
          <w:color w:val="000005"/>
          <w:spacing w:val="-6"/>
          <w:w w:val="90"/>
          <w:sz w:val="11"/>
        </w:rPr>
        <w:t xml:space="preserve"> </w:t>
      </w:r>
      <w:r>
        <w:rPr>
          <w:i/>
          <w:color w:val="000005"/>
          <w:w w:val="90"/>
          <w:sz w:val="11"/>
        </w:rPr>
        <w:t>Economic</w:t>
      </w:r>
      <w:r>
        <w:rPr>
          <w:i/>
          <w:color w:val="000005"/>
          <w:spacing w:val="-6"/>
          <w:w w:val="90"/>
          <w:sz w:val="11"/>
        </w:rPr>
        <w:t xml:space="preserve"> </w:t>
      </w:r>
      <w:r>
        <w:rPr>
          <w:i/>
          <w:color w:val="000005"/>
          <w:w w:val="90"/>
          <w:sz w:val="11"/>
        </w:rPr>
        <w:t>Outlook</w:t>
      </w:r>
      <w:r>
        <w:rPr>
          <w:i/>
          <w:color w:val="000005"/>
          <w:spacing w:val="-3"/>
          <w:sz w:val="11"/>
        </w:rPr>
        <w:t xml:space="preserve"> </w:t>
      </w:r>
      <w:r>
        <w:rPr>
          <w:color w:val="000005"/>
          <w:w w:val="90"/>
          <w:sz w:val="11"/>
        </w:rPr>
        <w:t>(</w:t>
      </w:r>
      <w:r>
        <w:rPr>
          <w:i/>
          <w:color w:val="000005"/>
          <w:w w:val="90"/>
          <w:sz w:val="11"/>
        </w:rPr>
        <w:t>WEO</w:t>
      </w:r>
      <w:r>
        <w:rPr>
          <w:color w:val="000005"/>
          <w:w w:val="90"/>
          <w:sz w:val="11"/>
        </w:rPr>
        <w:t>)</w:t>
      </w:r>
      <w:r>
        <w:rPr>
          <w:color w:val="000005"/>
          <w:spacing w:val="-4"/>
          <w:sz w:val="11"/>
        </w:rPr>
        <w:t xml:space="preserve"> </w:t>
      </w:r>
      <w:r>
        <w:rPr>
          <w:color w:val="000005"/>
          <w:w w:val="90"/>
          <w:sz w:val="11"/>
        </w:rPr>
        <w:t>and</w:t>
      </w:r>
      <w:r>
        <w:rPr>
          <w:color w:val="000005"/>
          <w:spacing w:val="-3"/>
          <w:sz w:val="11"/>
        </w:rPr>
        <w:t xml:space="preserve"> </w:t>
      </w:r>
      <w:r>
        <w:rPr>
          <w:color w:val="000005"/>
          <w:w w:val="90"/>
          <w:sz w:val="11"/>
        </w:rPr>
        <w:t>Bank</w:t>
      </w:r>
      <w:r>
        <w:rPr>
          <w:color w:val="000005"/>
          <w:spacing w:val="-3"/>
          <w:sz w:val="11"/>
        </w:rPr>
        <w:t xml:space="preserve"> </w:t>
      </w:r>
      <w:r>
        <w:rPr>
          <w:color w:val="000005"/>
          <w:spacing w:val="-2"/>
          <w:w w:val="90"/>
          <w:sz w:val="11"/>
        </w:rPr>
        <w:t>calculations.</w:t>
      </w:r>
    </w:p>
    <w:p w14:paraId="7B8C3738" w14:textId="77777777" w:rsidR="007423F2" w:rsidRDefault="000B511B">
      <w:pPr>
        <w:pStyle w:val="ListParagraph"/>
        <w:numPr>
          <w:ilvl w:val="0"/>
          <w:numId w:val="80"/>
        </w:numPr>
        <w:tabs>
          <w:tab w:val="left" w:pos="262"/>
        </w:tabs>
        <w:spacing w:before="73"/>
        <w:ind w:left="262" w:hanging="169"/>
        <w:rPr>
          <w:sz w:val="11"/>
        </w:rPr>
      </w:pPr>
      <w:r>
        <w:rPr>
          <w:color w:val="000005"/>
          <w:w w:val="90"/>
          <w:sz w:val="11"/>
        </w:rPr>
        <w:t>April</w:t>
      </w:r>
      <w:r>
        <w:rPr>
          <w:color w:val="000005"/>
          <w:spacing w:val="1"/>
          <w:sz w:val="11"/>
        </w:rPr>
        <w:t xml:space="preserve"> </w:t>
      </w:r>
      <w:r>
        <w:rPr>
          <w:color w:val="000005"/>
          <w:w w:val="90"/>
          <w:sz w:val="11"/>
        </w:rPr>
        <w:t>2014</w:t>
      </w:r>
      <w:r>
        <w:rPr>
          <w:color w:val="000005"/>
          <w:spacing w:val="3"/>
          <w:sz w:val="11"/>
        </w:rPr>
        <w:t xml:space="preserve"> </w:t>
      </w:r>
      <w:r>
        <w:rPr>
          <w:color w:val="000005"/>
          <w:w w:val="90"/>
          <w:sz w:val="11"/>
        </w:rPr>
        <w:t>and</w:t>
      </w:r>
      <w:r>
        <w:rPr>
          <w:color w:val="000005"/>
          <w:spacing w:val="3"/>
          <w:sz w:val="11"/>
        </w:rPr>
        <w:t xml:space="preserve"> </w:t>
      </w:r>
      <w:r>
        <w:rPr>
          <w:color w:val="000005"/>
          <w:w w:val="90"/>
          <w:sz w:val="11"/>
        </w:rPr>
        <w:t>October</w:t>
      </w:r>
      <w:r>
        <w:rPr>
          <w:color w:val="000005"/>
          <w:spacing w:val="3"/>
          <w:sz w:val="11"/>
        </w:rPr>
        <w:t xml:space="preserve"> </w:t>
      </w:r>
      <w:r>
        <w:rPr>
          <w:color w:val="000005"/>
          <w:w w:val="90"/>
          <w:sz w:val="11"/>
        </w:rPr>
        <w:t>2014</w:t>
      </w:r>
      <w:r>
        <w:rPr>
          <w:color w:val="000005"/>
          <w:spacing w:val="3"/>
          <w:sz w:val="11"/>
        </w:rPr>
        <w:t xml:space="preserve"> </w:t>
      </w:r>
      <w:r>
        <w:rPr>
          <w:i/>
          <w:color w:val="000005"/>
          <w:w w:val="90"/>
          <w:sz w:val="11"/>
        </w:rPr>
        <w:t>WEO</w:t>
      </w:r>
      <w:r>
        <w:rPr>
          <w:i/>
          <w:color w:val="000005"/>
          <w:spacing w:val="4"/>
          <w:sz w:val="11"/>
        </w:rPr>
        <w:t xml:space="preserve"> </w:t>
      </w:r>
      <w:r>
        <w:rPr>
          <w:color w:val="000005"/>
          <w:spacing w:val="-2"/>
          <w:w w:val="90"/>
          <w:sz w:val="11"/>
        </w:rPr>
        <w:t>projections.</w:t>
      </w:r>
    </w:p>
    <w:p w14:paraId="4D2F683D" w14:textId="77777777" w:rsidR="007423F2" w:rsidRDefault="000B511B">
      <w:pPr>
        <w:pStyle w:val="ListParagraph"/>
        <w:numPr>
          <w:ilvl w:val="0"/>
          <w:numId w:val="80"/>
        </w:numPr>
        <w:tabs>
          <w:tab w:val="left" w:pos="261"/>
          <w:tab w:val="left" w:pos="263"/>
        </w:tabs>
        <w:spacing w:before="2" w:line="244" w:lineRule="auto"/>
        <w:ind w:right="300"/>
        <w:rPr>
          <w:sz w:val="11"/>
        </w:rPr>
      </w:pPr>
      <w:r>
        <w:rPr>
          <w:color w:val="000005"/>
          <w:w w:val="90"/>
          <w:sz w:val="11"/>
        </w:rPr>
        <w:t>The</w:t>
      </w:r>
      <w:r>
        <w:rPr>
          <w:color w:val="000005"/>
          <w:spacing w:val="-1"/>
          <w:w w:val="90"/>
          <w:sz w:val="11"/>
        </w:rPr>
        <w:t xml:space="preserve"> </w:t>
      </w:r>
      <w:r>
        <w:rPr>
          <w:color w:val="000005"/>
          <w:w w:val="90"/>
          <w:sz w:val="11"/>
        </w:rPr>
        <w:t>PPP</w:t>
      </w:r>
      <w:r>
        <w:rPr>
          <w:color w:val="000005"/>
          <w:spacing w:val="-1"/>
          <w:w w:val="90"/>
          <w:sz w:val="11"/>
        </w:rPr>
        <w:t xml:space="preserve"> </w:t>
      </w:r>
      <w:r>
        <w:rPr>
          <w:color w:val="000005"/>
          <w:w w:val="90"/>
          <w:sz w:val="11"/>
        </w:rPr>
        <w:t>weights</w:t>
      </w:r>
      <w:r>
        <w:rPr>
          <w:color w:val="000005"/>
          <w:spacing w:val="-1"/>
          <w:w w:val="90"/>
          <w:sz w:val="11"/>
        </w:rPr>
        <w:t xml:space="preserve"> </w:t>
      </w:r>
      <w:r>
        <w:rPr>
          <w:color w:val="000005"/>
          <w:w w:val="90"/>
          <w:sz w:val="11"/>
        </w:rPr>
        <w:t>underlying</w:t>
      </w:r>
      <w:r>
        <w:rPr>
          <w:color w:val="000005"/>
          <w:spacing w:val="-1"/>
          <w:w w:val="90"/>
          <w:sz w:val="11"/>
        </w:rPr>
        <w:t xml:space="preserve"> </w:t>
      </w:r>
      <w:r>
        <w:rPr>
          <w:color w:val="000005"/>
          <w:w w:val="90"/>
          <w:sz w:val="11"/>
        </w:rPr>
        <w:t>this</w:t>
      </w:r>
      <w:r>
        <w:rPr>
          <w:color w:val="000005"/>
          <w:spacing w:val="-1"/>
          <w:w w:val="90"/>
          <w:sz w:val="11"/>
        </w:rPr>
        <w:t xml:space="preserve"> </w:t>
      </w:r>
      <w:r>
        <w:rPr>
          <w:color w:val="000005"/>
          <w:w w:val="90"/>
          <w:sz w:val="11"/>
        </w:rPr>
        <w:t>chart</w:t>
      </w:r>
      <w:r>
        <w:rPr>
          <w:color w:val="000005"/>
          <w:spacing w:val="-1"/>
          <w:w w:val="90"/>
          <w:sz w:val="11"/>
        </w:rPr>
        <w:t xml:space="preserve"> </w:t>
      </w:r>
      <w:r>
        <w:rPr>
          <w:color w:val="000005"/>
          <w:w w:val="90"/>
          <w:sz w:val="11"/>
        </w:rPr>
        <w:t>were</w:t>
      </w:r>
      <w:r>
        <w:rPr>
          <w:color w:val="000005"/>
          <w:spacing w:val="-1"/>
          <w:w w:val="90"/>
          <w:sz w:val="11"/>
        </w:rPr>
        <w:t xml:space="preserve"> </w:t>
      </w:r>
      <w:r>
        <w:rPr>
          <w:color w:val="000005"/>
          <w:w w:val="90"/>
          <w:sz w:val="11"/>
        </w:rPr>
        <w:t>updated</w:t>
      </w:r>
      <w:r>
        <w:rPr>
          <w:color w:val="000005"/>
          <w:spacing w:val="-1"/>
          <w:w w:val="90"/>
          <w:sz w:val="11"/>
        </w:rPr>
        <w:t xml:space="preserve"> </w:t>
      </w:r>
      <w:r>
        <w:rPr>
          <w:color w:val="000005"/>
          <w:w w:val="90"/>
          <w:sz w:val="11"/>
        </w:rPr>
        <w:t>between</w:t>
      </w:r>
      <w:r>
        <w:rPr>
          <w:color w:val="000005"/>
          <w:spacing w:val="-1"/>
          <w:w w:val="90"/>
          <w:sz w:val="11"/>
        </w:rPr>
        <w:t xml:space="preserve"> </w:t>
      </w:r>
      <w:r>
        <w:rPr>
          <w:color w:val="000005"/>
          <w:w w:val="90"/>
          <w:sz w:val="11"/>
        </w:rPr>
        <w:t>the</w:t>
      </w:r>
      <w:r>
        <w:rPr>
          <w:color w:val="000005"/>
          <w:spacing w:val="-1"/>
          <w:w w:val="90"/>
          <w:sz w:val="11"/>
        </w:rPr>
        <w:t xml:space="preserve"> </w:t>
      </w:r>
      <w:r>
        <w:rPr>
          <w:color w:val="000005"/>
          <w:w w:val="90"/>
          <w:sz w:val="11"/>
        </w:rPr>
        <w:t>April</w:t>
      </w:r>
      <w:r>
        <w:rPr>
          <w:color w:val="000005"/>
          <w:spacing w:val="-1"/>
          <w:w w:val="90"/>
          <w:sz w:val="11"/>
        </w:rPr>
        <w:t xml:space="preserve"> </w:t>
      </w:r>
      <w:r>
        <w:rPr>
          <w:color w:val="000005"/>
          <w:w w:val="90"/>
          <w:sz w:val="11"/>
        </w:rPr>
        <w:t>2014</w:t>
      </w:r>
      <w:r>
        <w:rPr>
          <w:color w:val="000005"/>
          <w:spacing w:val="-1"/>
          <w:w w:val="90"/>
          <w:sz w:val="11"/>
        </w:rPr>
        <w:t xml:space="preserve"> </w:t>
      </w:r>
      <w:r>
        <w:rPr>
          <w:i/>
          <w:color w:val="000005"/>
          <w:w w:val="90"/>
          <w:sz w:val="11"/>
        </w:rPr>
        <w:t>WEO</w:t>
      </w:r>
      <w:r>
        <w:rPr>
          <w:i/>
          <w:color w:val="000005"/>
          <w:spacing w:val="-1"/>
          <w:w w:val="90"/>
          <w:sz w:val="11"/>
        </w:rPr>
        <w:t xml:space="preserve"> </w:t>
      </w:r>
      <w:r>
        <w:rPr>
          <w:color w:val="000005"/>
          <w:w w:val="90"/>
          <w:sz w:val="11"/>
        </w:rPr>
        <w:t>and</w:t>
      </w:r>
      <w:r>
        <w:rPr>
          <w:color w:val="000005"/>
          <w:spacing w:val="40"/>
          <w:sz w:val="11"/>
        </w:rPr>
        <w:t xml:space="preserve"> </w:t>
      </w:r>
      <w:r>
        <w:rPr>
          <w:color w:val="000005"/>
          <w:w w:val="90"/>
          <w:sz w:val="11"/>
        </w:rPr>
        <w:t>October</w:t>
      </w:r>
      <w:r>
        <w:rPr>
          <w:color w:val="000005"/>
          <w:spacing w:val="-3"/>
          <w:w w:val="90"/>
          <w:sz w:val="11"/>
        </w:rPr>
        <w:t xml:space="preserve"> </w:t>
      </w:r>
      <w:r>
        <w:rPr>
          <w:color w:val="000005"/>
          <w:w w:val="90"/>
          <w:sz w:val="11"/>
        </w:rPr>
        <w:t>2014</w:t>
      </w:r>
      <w:r>
        <w:rPr>
          <w:color w:val="000005"/>
          <w:spacing w:val="-2"/>
          <w:w w:val="90"/>
          <w:sz w:val="11"/>
        </w:rPr>
        <w:t xml:space="preserve"> </w:t>
      </w:r>
      <w:r>
        <w:rPr>
          <w:i/>
          <w:color w:val="000005"/>
          <w:w w:val="90"/>
          <w:sz w:val="11"/>
        </w:rPr>
        <w:t>WEO</w:t>
      </w:r>
      <w:r>
        <w:rPr>
          <w:color w:val="000005"/>
          <w:w w:val="90"/>
          <w:sz w:val="11"/>
        </w:rPr>
        <w:t>.</w:t>
      </w:r>
      <w:r>
        <w:rPr>
          <w:color w:val="000005"/>
          <w:spacing w:val="22"/>
          <w:sz w:val="11"/>
        </w:rPr>
        <w:t xml:space="preserve"> </w:t>
      </w:r>
      <w:r>
        <w:rPr>
          <w:color w:val="000005"/>
          <w:w w:val="90"/>
          <w:sz w:val="11"/>
        </w:rPr>
        <w:t>The</w:t>
      </w:r>
      <w:r>
        <w:rPr>
          <w:color w:val="000005"/>
          <w:spacing w:val="-2"/>
          <w:w w:val="90"/>
          <w:sz w:val="11"/>
        </w:rPr>
        <w:t xml:space="preserve"> </w:t>
      </w:r>
      <w:r>
        <w:rPr>
          <w:color w:val="000005"/>
          <w:w w:val="90"/>
          <w:sz w:val="11"/>
        </w:rPr>
        <w:t>IMF</w:t>
      </w:r>
      <w:r>
        <w:rPr>
          <w:color w:val="000005"/>
          <w:spacing w:val="-2"/>
          <w:w w:val="90"/>
          <w:sz w:val="11"/>
        </w:rPr>
        <w:t xml:space="preserve"> </w:t>
      </w:r>
      <w:r>
        <w:rPr>
          <w:color w:val="000005"/>
          <w:w w:val="90"/>
          <w:sz w:val="11"/>
        </w:rPr>
        <w:t>report</w:t>
      </w:r>
      <w:r>
        <w:rPr>
          <w:color w:val="000005"/>
          <w:spacing w:val="-2"/>
          <w:w w:val="90"/>
          <w:sz w:val="11"/>
        </w:rPr>
        <w:t xml:space="preserve"> </w:t>
      </w:r>
      <w:r>
        <w:rPr>
          <w:color w:val="000005"/>
          <w:w w:val="90"/>
          <w:sz w:val="11"/>
        </w:rPr>
        <w:t>that</w:t>
      </w:r>
      <w:r>
        <w:rPr>
          <w:color w:val="000005"/>
          <w:spacing w:val="-2"/>
          <w:w w:val="90"/>
          <w:sz w:val="11"/>
        </w:rPr>
        <w:t xml:space="preserve"> </w:t>
      </w:r>
      <w:r>
        <w:rPr>
          <w:color w:val="000005"/>
          <w:w w:val="90"/>
          <w:sz w:val="11"/>
        </w:rPr>
        <w:t>the</w:t>
      </w:r>
      <w:r>
        <w:rPr>
          <w:color w:val="000005"/>
          <w:spacing w:val="-2"/>
          <w:w w:val="90"/>
          <w:sz w:val="11"/>
        </w:rPr>
        <w:t xml:space="preserve"> </w:t>
      </w:r>
      <w:r>
        <w:rPr>
          <w:color w:val="000005"/>
          <w:w w:val="90"/>
          <w:sz w:val="11"/>
        </w:rPr>
        <w:t>forecast</w:t>
      </w:r>
      <w:r>
        <w:rPr>
          <w:color w:val="000005"/>
          <w:spacing w:val="-2"/>
          <w:w w:val="90"/>
          <w:sz w:val="11"/>
        </w:rPr>
        <w:t xml:space="preserve"> </w:t>
      </w:r>
      <w:r>
        <w:rPr>
          <w:color w:val="000005"/>
          <w:w w:val="90"/>
          <w:sz w:val="11"/>
        </w:rPr>
        <w:t>for</w:t>
      </w:r>
      <w:r>
        <w:rPr>
          <w:color w:val="000005"/>
          <w:spacing w:val="-2"/>
          <w:w w:val="90"/>
          <w:sz w:val="11"/>
        </w:rPr>
        <w:t xml:space="preserve"> </w:t>
      </w:r>
      <w:r>
        <w:rPr>
          <w:color w:val="000005"/>
          <w:w w:val="90"/>
          <w:sz w:val="11"/>
        </w:rPr>
        <w:t>global</w:t>
      </w:r>
      <w:r>
        <w:rPr>
          <w:color w:val="000005"/>
          <w:spacing w:val="-2"/>
          <w:w w:val="90"/>
          <w:sz w:val="11"/>
        </w:rPr>
        <w:t xml:space="preserve"> </w:t>
      </w:r>
      <w:r>
        <w:rPr>
          <w:color w:val="000005"/>
          <w:w w:val="90"/>
          <w:sz w:val="11"/>
        </w:rPr>
        <w:t>growth</w:t>
      </w:r>
      <w:r>
        <w:rPr>
          <w:color w:val="000005"/>
          <w:spacing w:val="-2"/>
          <w:w w:val="90"/>
          <w:sz w:val="11"/>
        </w:rPr>
        <w:t xml:space="preserve"> </w:t>
      </w:r>
      <w:r>
        <w:rPr>
          <w:color w:val="000005"/>
          <w:w w:val="90"/>
          <w:sz w:val="11"/>
        </w:rPr>
        <w:t>for</w:t>
      </w:r>
      <w:r>
        <w:rPr>
          <w:color w:val="000005"/>
          <w:spacing w:val="-2"/>
          <w:w w:val="90"/>
          <w:sz w:val="11"/>
        </w:rPr>
        <w:t xml:space="preserve"> </w:t>
      </w:r>
      <w:r>
        <w:rPr>
          <w:color w:val="000005"/>
          <w:w w:val="90"/>
          <w:sz w:val="11"/>
        </w:rPr>
        <w:t>2015</w:t>
      </w:r>
      <w:r>
        <w:rPr>
          <w:color w:val="000005"/>
          <w:spacing w:val="-2"/>
          <w:w w:val="90"/>
          <w:sz w:val="11"/>
        </w:rPr>
        <w:t xml:space="preserve"> </w:t>
      </w:r>
      <w:r>
        <w:rPr>
          <w:color w:val="000005"/>
          <w:w w:val="90"/>
          <w:sz w:val="11"/>
        </w:rPr>
        <w:t>in</w:t>
      </w:r>
      <w:r>
        <w:rPr>
          <w:color w:val="000005"/>
          <w:spacing w:val="-2"/>
          <w:w w:val="90"/>
          <w:sz w:val="11"/>
        </w:rPr>
        <w:t xml:space="preserve"> </w:t>
      </w:r>
      <w:r>
        <w:rPr>
          <w:color w:val="000005"/>
          <w:w w:val="90"/>
          <w:sz w:val="11"/>
        </w:rPr>
        <w:t>the</w:t>
      </w:r>
    </w:p>
    <w:p w14:paraId="2EBEC09B" w14:textId="77777777" w:rsidR="007423F2" w:rsidRDefault="000B511B">
      <w:pPr>
        <w:spacing w:line="244" w:lineRule="auto"/>
        <w:ind w:left="263"/>
        <w:rPr>
          <w:sz w:val="11"/>
        </w:rPr>
      </w:pPr>
      <w:r>
        <w:rPr>
          <w:color w:val="000005"/>
          <w:w w:val="90"/>
          <w:sz w:val="11"/>
        </w:rPr>
        <w:t>April</w:t>
      </w:r>
      <w:r>
        <w:rPr>
          <w:color w:val="000005"/>
          <w:spacing w:val="-6"/>
          <w:w w:val="90"/>
          <w:sz w:val="11"/>
        </w:rPr>
        <w:t xml:space="preserve"> </w:t>
      </w:r>
      <w:r>
        <w:rPr>
          <w:color w:val="000005"/>
          <w:w w:val="90"/>
          <w:sz w:val="11"/>
        </w:rPr>
        <w:t>2014</w:t>
      </w:r>
      <w:r>
        <w:rPr>
          <w:color w:val="000005"/>
          <w:spacing w:val="-5"/>
          <w:w w:val="90"/>
          <w:sz w:val="11"/>
        </w:rPr>
        <w:t xml:space="preserve"> </w:t>
      </w:r>
      <w:r>
        <w:rPr>
          <w:i/>
          <w:color w:val="000005"/>
          <w:w w:val="90"/>
          <w:sz w:val="11"/>
        </w:rPr>
        <w:t>WEO</w:t>
      </w:r>
      <w:r>
        <w:rPr>
          <w:i/>
          <w:color w:val="000005"/>
          <w:spacing w:val="-5"/>
          <w:w w:val="90"/>
          <w:sz w:val="11"/>
        </w:rPr>
        <w:t xml:space="preserve"> </w:t>
      </w:r>
      <w:r>
        <w:rPr>
          <w:color w:val="000005"/>
          <w:w w:val="90"/>
          <w:sz w:val="11"/>
        </w:rPr>
        <w:t>would</w:t>
      </w:r>
      <w:r>
        <w:rPr>
          <w:color w:val="000005"/>
          <w:spacing w:val="-5"/>
          <w:w w:val="90"/>
          <w:sz w:val="11"/>
        </w:rPr>
        <w:t xml:space="preserve"> </w:t>
      </w:r>
      <w:r>
        <w:rPr>
          <w:color w:val="000005"/>
          <w:w w:val="90"/>
          <w:sz w:val="11"/>
        </w:rPr>
        <w:t>have</w:t>
      </w:r>
      <w:r>
        <w:rPr>
          <w:color w:val="000005"/>
          <w:spacing w:val="-5"/>
          <w:w w:val="90"/>
          <w:sz w:val="11"/>
        </w:rPr>
        <w:t xml:space="preserve"> </w:t>
      </w:r>
      <w:r>
        <w:rPr>
          <w:color w:val="000005"/>
          <w:w w:val="90"/>
          <w:sz w:val="11"/>
        </w:rPr>
        <w:t>been</w:t>
      </w:r>
      <w:r>
        <w:rPr>
          <w:color w:val="000005"/>
          <w:spacing w:val="-5"/>
          <w:w w:val="90"/>
          <w:sz w:val="11"/>
        </w:rPr>
        <w:t xml:space="preserve"> </w:t>
      </w:r>
      <w:r>
        <w:rPr>
          <w:color w:val="000005"/>
          <w:w w:val="90"/>
          <w:sz w:val="11"/>
        </w:rPr>
        <w:t>0.1</w:t>
      </w:r>
      <w:r>
        <w:rPr>
          <w:color w:val="000005"/>
          <w:spacing w:val="-5"/>
          <w:w w:val="90"/>
          <w:sz w:val="11"/>
        </w:rPr>
        <w:t xml:space="preserve"> </w:t>
      </w:r>
      <w:r>
        <w:rPr>
          <w:color w:val="000005"/>
          <w:w w:val="90"/>
          <w:sz w:val="11"/>
        </w:rPr>
        <w:t>percentage</w:t>
      </w:r>
      <w:r>
        <w:rPr>
          <w:color w:val="000005"/>
          <w:spacing w:val="-5"/>
          <w:w w:val="90"/>
          <w:sz w:val="11"/>
        </w:rPr>
        <w:t xml:space="preserve"> </w:t>
      </w:r>
      <w:r>
        <w:rPr>
          <w:color w:val="000005"/>
          <w:w w:val="90"/>
          <w:sz w:val="11"/>
        </w:rPr>
        <w:t>points</w:t>
      </w:r>
      <w:r>
        <w:rPr>
          <w:color w:val="000005"/>
          <w:spacing w:val="-4"/>
          <w:w w:val="90"/>
          <w:sz w:val="11"/>
        </w:rPr>
        <w:t xml:space="preserve"> </w:t>
      </w:r>
      <w:r>
        <w:rPr>
          <w:color w:val="000005"/>
          <w:w w:val="90"/>
          <w:sz w:val="11"/>
        </w:rPr>
        <w:t>higher</w:t>
      </w:r>
      <w:r>
        <w:rPr>
          <w:color w:val="000005"/>
          <w:spacing w:val="-5"/>
          <w:w w:val="90"/>
          <w:sz w:val="11"/>
        </w:rPr>
        <w:t xml:space="preserve"> </w:t>
      </w:r>
      <w:r>
        <w:rPr>
          <w:color w:val="000005"/>
          <w:w w:val="90"/>
          <w:sz w:val="11"/>
        </w:rPr>
        <w:t>if</w:t>
      </w:r>
      <w:r>
        <w:rPr>
          <w:color w:val="000005"/>
          <w:spacing w:val="-5"/>
          <w:w w:val="90"/>
          <w:sz w:val="11"/>
        </w:rPr>
        <w:t xml:space="preserve"> </w:t>
      </w:r>
      <w:r>
        <w:rPr>
          <w:color w:val="000005"/>
          <w:w w:val="90"/>
          <w:sz w:val="11"/>
        </w:rPr>
        <w:t>calculated</w:t>
      </w:r>
      <w:r>
        <w:rPr>
          <w:color w:val="000005"/>
          <w:spacing w:val="-5"/>
          <w:w w:val="90"/>
          <w:sz w:val="11"/>
        </w:rPr>
        <w:t xml:space="preserve"> </w:t>
      </w:r>
      <w:r>
        <w:rPr>
          <w:color w:val="000005"/>
          <w:w w:val="90"/>
          <w:sz w:val="11"/>
        </w:rPr>
        <w:t>using</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revised</w:t>
      </w:r>
      <w:r>
        <w:rPr>
          <w:color w:val="000005"/>
          <w:spacing w:val="40"/>
          <w:sz w:val="11"/>
        </w:rPr>
        <w:t xml:space="preserve"> </w:t>
      </w:r>
      <w:r>
        <w:rPr>
          <w:color w:val="000005"/>
          <w:spacing w:val="-2"/>
          <w:sz w:val="11"/>
        </w:rPr>
        <w:t>weights.</w:t>
      </w:r>
    </w:p>
    <w:p w14:paraId="66EFC8FB" w14:textId="77777777" w:rsidR="007423F2" w:rsidRDefault="007423F2">
      <w:pPr>
        <w:pStyle w:val="BodyText"/>
        <w:spacing w:before="9"/>
        <w:rPr>
          <w:sz w:val="3"/>
        </w:rPr>
      </w:pPr>
    </w:p>
    <w:p w14:paraId="17FE3AC0" w14:textId="77777777" w:rsidR="007423F2" w:rsidRDefault="000B511B">
      <w:pPr>
        <w:pStyle w:val="BodyText"/>
        <w:spacing w:line="20" w:lineRule="exact"/>
        <w:ind w:left="84" w:right="-44"/>
        <w:rPr>
          <w:sz w:val="2"/>
        </w:rPr>
      </w:pPr>
      <w:r>
        <w:rPr>
          <w:noProof/>
          <w:sz w:val="2"/>
        </w:rPr>
        <mc:AlternateContent>
          <mc:Choice Requires="wpg">
            <w:drawing>
              <wp:inline distT="0" distB="0" distL="0" distR="0" wp14:anchorId="051E919F" wp14:editId="00C53D62">
                <wp:extent cx="2736215" cy="8890"/>
                <wp:effectExtent l="9525" t="0" r="0" b="635"/>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57" name="Graphic 57"/>
                        <wps:cNvSpPr/>
                        <wps:spPr>
                          <a:xfrm>
                            <a:off x="0" y="4444"/>
                            <a:ext cx="2736215" cy="1270"/>
                          </a:xfrm>
                          <a:custGeom>
                            <a:avLst/>
                            <a:gdLst/>
                            <a:ahLst/>
                            <a:cxnLst/>
                            <a:rect l="l" t="t" r="r" b="b"/>
                            <a:pathLst>
                              <a:path w="2736215">
                                <a:moveTo>
                                  <a:pt x="0" y="0"/>
                                </a:moveTo>
                                <a:lnTo>
                                  <a:pt x="2736011"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3000D0E9" id="Group 56"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">
                <v:shape id="Graphic 57"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" path="m,l2736011,e" filled="f" strokecolor="#682c61" strokeweight=".7pt">
                  <v:path arrowok="t"/>
                </v:shape>
                <w10:anchorlock/>
              </v:group>
            </w:pict>
          </mc:Fallback>
        </mc:AlternateContent>
      </w:r>
    </w:p>
    <w:p w14:paraId="0F208B01" w14:textId="77777777" w:rsidR="007423F2" w:rsidRDefault="000B511B">
      <w:pPr>
        <w:spacing w:before="73" w:line="259" w:lineRule="auto"/>
        <w:ind w:left="84"/>
        <w:rPr>
          <w:sz w:val="18"/>
        </w:rPr>
      </w:pPr>
      <w:r>
        <w:rPr>
          <w:b/>
          <w:color w:val="682C61"/>
          <w:spacing w:val="-6"/>
          <w:sz w:val="18"/>
        </w:rPr>
        <w:t>Chart</w:t>
      </w:r>
      <w:r>
        <w:rPr>
          <w:b/>
          <w:color w:val="682C61"/>
          <w:spacing w:val="-15"/>
          <w:sz w:val="18"/>
        </w:rPr>
        <w:t xml:space="preserve"> </w:t>
      </w:r>
      <w:r>
        <w:rPr>
          <w:b/>
          <w:color w:val="682C61"/>
          <w:spacing w:val="-6"/>
          <w:sz w:val="18"/>
        </w:rPr>
        <w:t>1.3</w:t>
      </w:r>
      <w:r>
        <w:rPr>
          <w:b/>
          <w:color w:val="682C61"/>
          <w:spacing w:val="29"/>
          <w:sz w:val="18"/>
        </w:rPr>
        <w:t xml:space="preserve"> </w:t>
      </w:r>
      <w:r>
        <w:rPr>
          <w:color w:val="682C61"/>
          <w:spacing w:val="-6"/>
          <w:sz w:val="18"/>
        </w:rPr>
        <w:t>There</w:t>
      </w:r>
      <w:r>
        <w:rPr>
          <w:color w:val="682C61"/>
          <w:spacing w:val="-13"/>
          <w:sz w:val="18"/>
        </w:rPr>
        <w:t xml:space="preserve"> </w:t>
      </w:r>
      <w:r>
        <w:rPr>
          <w:color w:val="682C61"/>
          <w:spacing w:val="-6"/>
          <w:sz w:val="18"/>
        </w:rPr>
        <w:t>were</w:t>
      </w:r>
      <w:r>
        <w:rPr>
          <w:color w:val="682C61"/>
          <w:spacing w:val="-13"/>
          <w:sz w:val="18"/>
        </w:rPr>
        <w:t xml:space="preserve"> </w:t>
      </w:r>
      <w:r>
        <w:rPr>
          <w:color w:val="682C61"/>
          <w:spacing w:val="-6"/>
          <w:sz w:val="18"/>
        </w:rPr>
        <w:t>sharp</w:t>
      </w:r>
      <w:r>
        <w:rPr>
          <w:color w:val="682C61"/>
          <w:spacing w:val="-13"/>
          <w:sz w:val="18"/>
        </w:rPr>
        <w:t xml:space="preserve"> </w:t>
      </w:r>
      <w:r>
        <w:rPr>
          <w:color w:val="682C61"/>
          <w:spacing w:val="-6"/>
          <w:sz w:val="18"/>
        </w:rPr>
        <w:t>outflows</w:t>
      </w:r>
      <w:r>
        <w:rPr>
          <w:color w:val="682C61"/>
          <w:spacing w:val="-13"/>
          <w:sz w:val="18"/>
        </w:rPr>
        <w:t xml:space="preserve"> </w:t>
      </w:r>
      <w:r>
        <w:rPr>
          <w:color w:val="682C61"/>
          <w:spacing w:val="-6"/>
          <w:sz w:val="18"/>
        </w:rPr>
        <w:t>from</w:t>
      </w:r>
      <w:r>
        <w:rPr>
          <w:color w:val="682C61"/>
          <w:spacing w:val="-13"/>
          <w:sz w:val="18"/>
        </w:rPr>
        <w:t xml:space="preserve"> </w:t>
      </w:r>
      <w:r>
        <w:rPr>
          <w:color w:val="682C61"/>
          <w:spacing w:val="-6"/>
          <w:sz w:val="18"/>
        </w:rPr>
        <w:t xml:space="preserve">high-yield </w:t>
      </w:r>
      <w:r>
        <w:rPr>
          <w:color w:val="682C61"/>
          <w:sz w:val="18"/>
        </w:rPr>
        <w:t>bond</w:t>
      </w:r>
      <w:r>
        <w:rPr>
          <w:color w:val="682C61"/>
          <w:spacing w:val="-12"/>
          <w:sz w:val="18"/>
        </w:rPr>
        <w:t xml:space="preserve"> </w:t>
      </w:r>
      <w:r>
        <w:rPr>
          <w:color w:val="682C61"/>
          <w:sz w:val="18"/>
        </w:rPr>
        <w:t>funds</w:t>
      </w:r>
    </w:p>
    <w:p w14:paraId="6E816221" w14:textId="77777777" w:rsidR="007423F2" w:rsidRDefault="000B511B">
      <w:pPr>
        <w:ind w:left="84"/>
        <w:rPr>
          <w:position w:val="4"/>
          <w:sz w:val="12"/>
        </w:rPr>
      </w:pPr>
      <w:r>
        <w:rPr>
          <w:color w:val="000005"/>
          <w:w w:val="90"/>
          <w:sz w:val="16"/>
        </w:rPr>
        <w:t>Cumulative</w:t>
      </w:r>
      <w:r>
        <w:rPr>
          <w:color w:val="000005"/>
          <w:spacing w:val="-2"/>
          <w:sz w:val="16"/>
        </w:rPr>
        <w:t xml:space="preserve"> </w:t>
      </w:r>
      <w:r>
        <w:rPr>
          <w:color w:val="000005"/>
          <w:w w:val="90"/>
          <w:sz w:val="16"/>
        </w:rPr>
        <w:t>flows</w:t>
      </w:r>
      <w:r>
        <w:rPr>
          <w:color w:val="000005"/>
          <w:spacing w:val="-2"/>
          <w:sz w:val="16"/>
        </w:rPr>
        <w:t xml:space="preserve"> </w:t>
      </w:r>
      <w:r>
        <w:rPr>
          <w:color w:val="000005"/>
          <w:w w:val="90"/>
          <w:sz w:val="16"/>
        </w:rPr>
        <w:t>into</w:t>
      </w:r>
      <w:r>
        <w:rPr>
          <w:color w:val="000005"/>
          <w:spacing w:val="-2"/>
          <w:sz w:val="16"/>
        </w:rPr>
        <w:t xml:space="preserve"> </w:t>
      </w:r>
      <w:r>
        <w:rPr>
          <w:color w:val="000005"/>
          <w:w w:val="90"/>
          <w:sz w:val="16"/>
        </w:rPr>
        <w:t>high-yield</w:t>
      </w:r>
      <w:r>
        <w:rPr>
          <w:color w:val="000005"/>
          <w:spacing w:val="-2"/>
          <w:sz w:val="16"/>
        </w:rPr>
        <w:t xml:space="preserve"> </w:t>
      </w:r>
      <w:r>
        <w:rPr>
          <w:color w:val="000005"/>
          <w:w w:val="90"/>
          <w:sz w:val="16"/>
        </w:rPr>
        <w:t>bond</w:t>
      </w:r>
      <w:r>
        <w:rPr>
          <w:color w:val="000005"/>
          <w:spacing w:val="-1"/>
          <w:sz w:val="16"/>
        </w:rPr>
        <w:t xml:space="preserve"> </w:t>
      </w:r>
      <w:r>
        <w:rPr>
          <w:color w:val="000005"/>
          <w:spacing w:val="-2"/>
          <w:w w:val="90"/>
          <w:sz w:val="16"/>
        </w:rPr>
        <w:t>funds</w:t>
      </w:r>
      <w:r>
        <w:rPr>
          <w:color w:val="000005"/>
          <w:spacing w:val="-2"/>
          <w:w w:val="90"/>
          <w:position w:val="4"/>
          <w:sz w:val="12"/>
        </w:rPr>
        <w:t>(a)</w:t>
      </w:r>
    </w:p>
    <w:p w14:paraId="749E71BD" w14:textId="77777777" w:rsidR="007423F2" w:rsidRDefault="000B511B">
      <w:pPr>
        <w:spacing w:before="71" w:line="112" w:lineRule="exact"/>
        <w:ind w:left="2965"/>
        <w:rPr>
          <w:sz w:val="11"/>
        </w:rPr>
      </w:pPr>
      <w:r>
        <w:rPr>
          <w:color w:val="231F20"/>
          <w:sz w:val="11"/>
        </w:rPr>
        <w:t>US(</w:t>
      </w:r>
      <w:r>
        <w:rPr>
          <w:color w:val="231F20"/>
          <w:spacing w:val="9"/>
          <w:sz w:val="11"/>
        </w:rPr>
        <w:t xml:space="preserve"> </w:t>
      </w:r>
      <w:r>
        <w:rPr>
          <w:color w:val="231F20"/>
          <w:spacing w:val="-2"/>
          <w:sz w:val="11"/>
        </w:rPr>
        <w:t>billions</w:t>
      </w:r>
    </w:p>
    <w:p w14:paraId="7D7E5345" w14:textId="77777777" w:rsidR="007423F2" w:rsidRDefault="000B511B">
      <w:pPr>
        <w:spacing w:line="112" w:lineRule="exact"/>
        <w:ind w:left="3524"/>
        <w:rPr>
          <w:sz w:val="11"/>
        </w:rPr>
      </w:pPr>
      <w:r>
        <w:rPr>
          <w:noProof/>
          <w:sz w:val="11"/>
        </w:rPr>
        <mc:AlternateContent>
          <mc:Choice Requires="wpg">
            <w:drawing>
              <wp:anchor distT="0" distB="0" distL="0" distR="0" simplePos="0" relativeHeight="15736832" behindDoc="0" locked="0" layoutInCell="1" allowOverlap="1" wp14:anchorId="29D08A0E" wp14:editId="404D106E">
                <wp:simplePos x="0" y="0"/>
                <wp:positionH relativeFrom="page">
                  <wp:posOffset>503173</wp:posOffset>
                </wp:positionH>
                <wp:positionV relativeFrom="paragraph">
                  <wp:posOffset>23378</wp:posOffset>
                </wp:positionV>
                <wp:extent cx="2159000" cy="1662430"/>
                <wp:effectExtent l="0" t="0" r="0" b="0"/>
                <wp:wrapNone/>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59000" cy="1662430"/>
                          <a:chOff x="0" y="0"/>
                          <a:chExt cx="2159000" cy="1662430"/>
                        </a:xfrm>
                      </wpg:grpSpPr>
                      <pic:pic xmlns:pic="http://schemas.openxmlformats.org/drawingml/2006/picture">
                        <pic:nvPicPr>
                          <pic:cNvPr id="59" name="Image 59"/>
                          <pic:cNvPicPr/>
                        </pic:nvPicPr>
                        <pic:blipFill>
                          <a:blip r:embed="rId19" cstate="print"/>
                          <a:stretch>
                            <a:fillRect/>
                          </a:stretch>
                        </pic:blipFill>
                        <pic:spPr>
                          <a:xfrm>
                            <a:off x="0" y="0"/>
                            <a:ext cx="2158958" cy="1661847"/>
                          </a:xfrm>
                          <a:prstGeom prst="rect">
                            <a:avLst/>
                          </a:prstGeom>
                        </pic:spPr>
                      </pic:pic>
                      <wps:wsp>
                        <wps:cNvPr id="60" name="Textbox 60"/>
                        <wps:cNvSpPr txBox="1"/>
                        <wps:spPr>
                          <a:xfrm>
                            <a:off x="591512" y="221079"/>
                            <a:ext cx="460375" cy="83820"/>
                          </a:xfrm>
                          <a:prstGeom prst="rect">
                            <a:avLst/>
                          </a:prstGeom>
                        </wps:spPr>
                        <wps:txbx>
                          <w:txbxContent>
                            <w:p w14:paraId="200C0B19" w14:textId="77777777" w:rsidR="007423F2" w:rsidRDefault="000B511B">
                              <w:pPr>
                                <w:spacing w:before="2"/>
                                <w:rPr>
                                  <w:sz w:val="11"/>
                                </w:rPr>
                              </w:pPr>
                              <w:r>
                                <w:rPr>
                                  <w:color w:val="231F20"/>
                                  <w:w w:val="90"/>
                                  <w:sz w:val="11"/>
                                </w:rPr>
                                <w:t>Western</w:t>
                              </w:r>
                              <w:r>
                                <w:rPr>
                                  <w:color w:val="231F20"/>
                                  <w:spacing w:val="-1"/>
                                  <w:sz w:val="11"/>
                                </w:rPr>
                                <w:t xml:space="preserve"> </w:t>
                              </w:r>
                              <w:r>
                                <w:rPr>
                                  <w:color w:val="231F20"/>
                                  <w:spacing w:val="-2"/>
                                  <w:w w:val="95"/>
                                  <w:sz w:val="11"/>
                                </w:rPr>
                                <w:t>Europe</w:t>
                              </w:r>
                            </w:p>
                          </w:txbxContent>
                        </wps:txbx>
                        <wps:bodyPr wrap="square" lIns="0" tIns="0" rIns="0" bIns="0" rtlCol="0">
                          <a:noAutofit/>
                        </wps:bodyPr>
                      </wps:wsp>
                      <wps:wsp>
                        <wps:cNvPr id="61" name="Textbox 61"/>
                        <wps:cNvSpPr txBox="1"/>
                        <wps:spPr>
                          <a:xfrm>
                            <a:off x="425015" y="554700"/>
                            <a:ext cx="197485" cy="83820"/>
                          </a:xfrm>
                          <a:prstGeom prst="rect">
                            <a:avLst/>
                          </a:prstGeom>
                        </wps:spPr>
                        <wps:txbx>
                          <w:txbxContent>
                            <w:p w14:paraId="25AC34D4" w14:textId="77777777" w:rsidR="007423F2" w:rsidRDefault="000B511B">
                              <w:pPr>
                                <w:spacing w:before="2"/>
                                <w:rPr>
                                  <w:sz w:val="11"/>
                                </w:rPr>
                              </w:pPr>
                              <w:r>
                                <w:rPr>
                                  <w:color w:val="231F20"/>
                                  <w:spacing w:val="-4"/>
                                  <w:sz w:val="11"/>
                                </w:rPr>
                                <w:t>Global</w:t>
                              </w:r>
                            </w:p>
                          </w:txbxContent>
                        </wps:txbx>
                        <wps:bodyPr wrap="square" lIns="0" tIns="0" rIns="0" bIns="0" rtlCol="0">
                          <a:noAutofit/>
                        </wps:bodyPr>
                      </wps:wsp>
                      <wps:wsp>
                        <wps:cNvPr id="62" name="Textbox 62"/>
                        <wps:cNvSpPr txBox="1"/>
                        <wps:spPr>
                          <a:xfrm>
                            <a:off x="737562" y="1272944"/>
                            <a:ext cx="427990" cy="83820"/>
                          </a:xfrm>
                          <a:prstGeom prst="rect">
                            <a:avLst/>
                          </a:prstGeom>
                        </wps:spPr>
                        <wps:txbx>
                          <w:txbxContent>
                            <w:p w14:paraId="17F7D0B4" w14:textId="77777777" w:rsidR="007423F2" w:rsidRDefault="000B511B">
                              <w:pPr>
                                <w:spacing w:before="2"/>
                                <w:rPr>
                                  <w:sz w:val="11"/>
                                </w:rPr>
                              </w:pPr>
                              <w:r>
                                <w:rPr>
                                  <w:color w:val="231F20"/>
                                  <w:spacing w:val="-4"/>
                                  <w:sz w:val="11"/>
                                </w:rPr>
                                <w:t>North</w:t>
                              </w:r>
                              <w:r>
                                <w:rPr>
                                  <w:color w:val="231F20"/>
                                  <w:spacing w:val="-1"/>
                                  <w:sz w:val="11"/>
                                </w:rPr>
                                <w:t xml:space="preserve"> </w:t>
                              </w:r>
                              <w:r>
                                <w:rPr>
                                  <w:color w:val="231F20"/>
                                  <w:spacing w:val="-5"/>
                                  <w:sz w:val="11"/>
                                </w:rPr>
                                <w:t>America</w:t>
                              </w:r>
                            </w:p>
                          </w:txbxContent>
                        </wps:txbx>
                        <wps:bodyPr wrap="square" lIns="0" tIns="0" rIns="0" bIns="0" rtlCol="0">
                          <a:noAutofit/>
                        </wps:bodyPr>
                      </wps:wsp>
                    </wpg:wgp>
                  </a:graphicData>
                </a:graphic>
              </wp:anchor>
            </w:drawing>
          </mc:Choice>
          <mc:Fallback>
            <w:pict>
              <v:group w14:anchorId="29D08A0E" id="Group 58" o:spid="_x0000_s1036" style="position:absolute;left:0;text-align:left;margin-left:39.6pt;margin-top:1.85pt;width:170pt;height:130.9pt;z-index:15736832;mso-wrap-distance-left:0;mso-wrap-distance-right:0;mso-position-horizontal-relative:page" coordsize="21590,16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">
                <v:shape id="Image 59" o:spid="_x0000_s1037" type="#_x0000_t75" style="position:absolute;width:21589;height:16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">
                  <v:imagedata r:id="rId20" o:title=""/>
                </v:shape>
                <v:shape id="Textbox 60" o:spid="_x0000_s1038" type="#_x0000_t202" style="position:absolute;left:5915;top:2210;width:4603;height: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200C0B19" w14:textId="77777777" w:rsidR="007423F2" w:rsidRDefault="000B511B">
                        <w:pPr>
                          <w:spacing w:before="2"/>
                          <w:rPr>
                            <w:sz w:val="11"/>
                          </w:rPr>
                        </w:pPr>
                        <w:r>
                          <w:rPr>
                            <w:color w:val="231F20"/>
                            <w:w w:val="90"/>
                            <w:sz w:val="11"/>
                          </w:rPr>
                          <w:t>Western</w:t>
                        </w:r>
                        <w:r>
                          <w:rPr>
                            <w:color w:val="231F20"/>
                            <w:spacing w:val="-1"/>
                            <w:sz w:val="11"/>
                          </w:rPr>
                          <w:t xml:space="preserve"> </w:t>
                        </w:r>
                        <w:r>
                          <w:rPr>
                            <w:color w:val="231F20"/>
                            <w:spacing w:val="-2"/>
                            <w:w w:val="95"/>
                            <w:sz w:val="11"/>
                          </w:rPr>
                          <w:t>Europe</w:t>
                        </w:r>
                      </w:p>
                    </w:txbxContent>
                  </v:textbox>
                </v:shape>
                <v:shape id="Textbox 61" o:spid="_x0000_s1039" type="#_x0000_t202" style="position:absolute;left:4250;top:5547;width:1975;height: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25AC34D4" w14:textId="77777777" w:rsidR="007423F2" w:rsidRDefault="000B511B">
                        <w:pPr>
                          <w:spacing w:before="2"/>
                          <w:rPr>
                            <w:sz w:val="11"/>
                          </w:rPr>
                        </w:pPr>
                        <w:r>
                          <w:rPr>
                            <w:color w:val="231F20"/>
                            <w:spacing w:val="-4"/>
                            <w:sz w:val="11"/>
                          </w:rPr>
                          <w:t>Global</w:t>
                        </w:r>
                      </w:p>
                    </w:txbxContent>
                  </v:textbox>
                </v:shape>
                <v:shape id="Textbox 62" o:spid="_x0000_s1040" type="#_x0000_t202" style="position:absolute;left:7375;top:12729;width:4280;height: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17F7D0B4" w14:textId="77777777" w:rsidR="007423F2" w:rsidRDefault="000B511B">
                        <w:pPr>
                          <w:spacing w:before="2"/>
                          <w:rPr>
                            <w:sz w:val="11"/>
                          </w:rPr>
                        </w:pPr>
                        <w:r>
                          <w:rPr>
                            <w:color w:val="231F20"/>
                            <w:spacing w:val="-4"/>
                            <w:sz w:val="11"/>
                          </w:rPr>
                          <w:t>North</w:t>
                        </w:r>
                        <w:r>
                          <w:rPr>
                            <w:color w:val="231F20"/>
                            <w:spacing w:val="-1"/>
                            <w:sz w:val="11"/>
                          </w:rPr>
                          <w:t xml:space="preserve"> </w:t>
                        </w:r>
                        <w:r>
                          <w:rPr>
                            <w:color w:val="231F20"/>
                            <w:spacing w:val="-5"/>
                            <w:sz w:val="11"/>
                          </w:rPr>
                          <w:t>America</w:t>
                        </w:r>
                      </w:p>
                    </w:txbxContent>
                  </v:textbox>
                </v:shape>
                <w10:wrap anchorx="page"/>
              </v:group>
            </w:pict>
          </mc:Fallback>
        </mc:AlternateContent>
      </w:r>
      <w:r>
        <w:rPr>
          <w:color w:val="231F20"/>
          <w:spacing w:val="-5"/>
          <w:sz w:val="11"/>
        </w:rPr>
        <w:t>20</w:t>
      </w:r>
    </w:p>
    <w:p w14:paraId="724D88C2" w14:textId="77777777" w:rsidR="007423F2" w:rsidRDefault="007423F2">
      <w:pPr>
        <w:pStyle w:val="BodyText"/>
        <w:rPr>
          <w:sz w:val="11"/>
        </w:rPr>
      </w:pPr>
    </w:p>
    <w:p w14:paraId="23845CB6" w14:textId="77777777" w:rsidR="007423F2" w:rsidRDefault="007423F2">
      <w:pPr>
        <w:pStyle w:val="BodyText"/>
        <w:spacing w:before="49"/>
        <w:rPr>
          <w:sz w:val="11"/>
        </w:rPr>
      </w:pPr>
    </w:p>
    <w:p w14:paraId="27E56AB1" w14:textId="77777777" w:rsidR="007423F2" w:rsidRDefault="000B511B">
      <w:pPr>
        <w:ind w:right="769"/>
        <w:jc w:val="right"/>
        <w:rPr>
          <w:sz w:val="11"/>
        </w:rPr>
      </w:pPr>
      <w:r>
        <w:rPr>
          <w:color w:val="231F20"/>
          <w:spacing w:val="-5"/>
          <w:w w:val="95"/>
          <w:sz w:val="11"/>
        </w:rPr>
        <w:t>15</w:t>
      </w:r>
    </w:p>
    <w:p w14:paraId="273AC119" w14:textId="77777777" w:rsidR="007423F2" w:rsidRDefault="007423F2">
      <w:pPr>
        <w:pStyle w:val="BodyText"/>
        <w:rPr>
          <w:sz w:val="11"/>
        </w:rPr>
      </w:pPr>
    </w:p>
    <w:p w14:paraId="140EA9C9" w14:textId="77777777" w:rsidR="007423F2" w:rsidRDefault="007423F2">
      <w:pPr>
        <w:pStyle w:val="BodyText"/>
        <w:spacing w:before="49"/>
        <w:rPr>
          <w:sz w:val="11"/>
        </w:rPr>
      </w:pPr>
    </w:p>
    <w:p w14:paraId="1194455C" w14:textId="77777777" w:rsidR="007423F2" w:rsidRDefault="000B511B">
      <w:pPr>
        <w:ind w:right="769"/>
        <w:jc w:val="right"/>
        <w:rPr>
          <w:sz w:val="11"/>
        </w:rPr>
      </w:pPr>
      <w:r>
        <w:rPr>
          <w:color w:val="231F20"/>
          <w:spacing w:val="-5"/>
          <w:sz w:val="11"/>
        </w:rPr>
        <w:t>10</w:t>
      </w:r>
    </w:p>
    <w:p w14:paraId="00359CE3" w14:textId="77777777" w:rsidR="007423F2" w:rsidRDefault="007423F2">
      <w:pPr>
        <w:pStyle w:val="BodyText"/>
        <w:rPr>
          <w:sz w:val="11"/>
        </w:rPr>
      </w:pPr>
    </w:p>
    <w:p w14:paraId="23D0685D" w14:textId="77777777" w:rsidR="007423F2" w:rsidRDefault="007423F2">
      <w:pPr>
        <w:pStyle w:val="BodyText"/>
        <w:spacing w:before="49"/>
        <w:rPr>
          <w:sz w:val="11"/>
        </w:rPr>
      </w:pPr>
    </w:p>
    <w:p w14:paraId="0D407E99" w14:textId="77777777" w:rsidR="007423F2" w:rsidRDefault="000B511B">
      <w:pPr>
        <w:spacing w:before="1"/>
        <w:ind w:right="769"/>
        <w:jc w:val="right"/>
        <w:rPr>
          <w:sz w:val="11"/>
        </w:rPr>
      </w:pPr>
      <w:r>
        <w:rPr>
          <w:color w:val="231F20"/>
          <w:spacing w:val="-10"/>
          <w:sz w:val="11"/>
        </w:rPr>
        <w:t>5</w:t>
      </w:r>
    </w:p>
    <w:p w14:paraId="7E456807" w14:textId="77777777" w:rsidR="007423F2" w:rsidRDefault="000B511B">
      <w:pPr>
        <w:spacing w:before="66"/>
        <w:ind w:left="3521"/>
        <w:rPr>
          <w:sz w:val="14"/>
        </w:rPr>
      </w:pPr>
      <w:r>
        <w:rPr>
          <w:color w:val="231F20"/>
          <w:spacing w:val="-10"/>
          <w:w w:val="105"/>
          <w:sz w:val="14"/>
        </w:rPr>
        <w:t>+</w:t>
      </w:r>
    </w:p>
    <w:p w14:paraId="47B4DA71" w14:textId="77777777" w:rsidR="007423F2" w:rsidRDefault="000B511B">
      <w:pPr>
        <w:spacing w:before="76"/>
        <w:ind w:right="769"/>
        <w:jc w:val="right"/>
        <w:rPr>
          <w:sz w:val="11"/>
        </w:rPr>
      </w:pPr>
      <w:r>
        <w:rPr>
          <w:color w:val="231F20"/>
          <w:spacing w:val="-10"/>
          <w:w w:val="105"/>
          <w:sz w:val="11"/>
        </w:rPr>
        <w:t>0</w:t>
      </w:r>
    </w:p>
    <w:p w14:paraId="002CEB4F" w14:textId="77777777" w:rsidR="007423F2" w:rsidRDefault="000B511B">
      <w:pPr>
        <w:spacing w:before="47"/>
        <w:ind w:left="3526"/>
        <w:rPr>
          <w:sz w:val="14"/>
        </w:rPr>
      </w:pPr>
      <w:r>
        <w:rPr>
          <w:color w:val="231F20"/>
          <w:spacing w:val="-10"/>
          <w:w w:val="130"/>
          <w:sz w:val="14"/>
        </w:rPr>
        <w:t>–</w:t>
      </w:r>
    </w:p>
    <w:p w14:paraId="564BE966" w14:textId="77777777" w:rsidR="007423F2" w:rsidRDefault="000B511B">
      <w:pPr>
        <w:spacing w:before="95"/>
        <w:ind w:right="769"/>
        <w:jc w:val="right"/>
        <w:rPr>
          <w:sz w:val="11"/>
        </w:rPr>
      </w:pPr>
      <w:r>
        <w:rPr>
          <w:color w:val="231F20"/>
          <w:spacing w:val="-10"/>
          <w:sz w:val="11"/>
        </w:rPr>
        <w:t>5</w:t>
      </w:r>
    </w:p>
    <w:p w14:paraId="3945D4A2" w14:textId="77777777" w:rsidR="007423F2" w:rsidRDefault="007423F2">
      <w:pPr>
        <w:pStyle w:val="BodyText"/>
        <w:rPr>
          <w:sz w:val="11"/>
        </w:rPr>
      </w:pPr>
    </w:p>
    <w:p w14:paraId="46FB2644" w14:textId="77777777" w:rsidR="007423F2" w:rsidRDefault="007423F2">
      <w:pPr>
        <w:pStyle w:val="BodyText"/>
        <w:spacing w:before="49"/>
        <w:rPr>
          <w:sz w:val="11"/>
        </w:rPr>
      </w:pPr>
    </w:p>
    <w:p w14:paraId="2BF7C942" w14:textId="77777777" w:rsidR="007423F2" w:rsidRDefault="000B511B">
      <w:pPr>
        <w:spacing w:line="114" w:lineRule="exact"/>
        <w:ind w:left="3535"/>
        <w:rPr>
          <w:sz w:val="11"/>
        </w:rPr>
      </w:pPr>
      <w:r>
        <w:rPr>
          <w:color w:val="231F20"/>
          <w:spacing w:val="-5"/>
          <w:sz w:val="11"/>
        </w:rPr>
        <w:t>10</w:t>
      </w:r>
    </w:p>
    <w:p w14:paraId="5BF0B88D" w14:textId="77777777" w:rsidR="007423F2" w:rsidRDefault="000B511B">
      <w:pPr>
        <w:spacing w:line="114" w:lineRule="exact"/>
        <w:ind w:left="259"/>
        <w:rPr>
          <w:sz w:val="11"/>
        </w:rPr>
      </w:pPr>
      <w:r>
        <w:rPr>
          <w:color w:val="231F20"/>
          <w:w w:val="95"/>
          <w:sz w:val="11"/>
        </w:rPr>
        <w:t>Jan.</w:t>
      </w:r>
      <w:r>
        <w:rPr>
          <w:color w:val="231F20"/>
          <w:spacing w:val="44"/>
          <w:sz w:val="11"/>
        </w:rPr>
        <w:t xml:space="preserve"> </w:t>
      </w:r>
      <w:r>
        <w:rPr>
          <w:color w:val="231F20"/>
          <w:w w:val="95"/>
          <w:sz w:val="11"/>
        </w:rPr>
        <w:t>Mar.</w:t>
      </w:r>
      <w:r>
        <w:rPr>
          <w:color w:val="231F20"/>
          <w:spacing w:val="29"/>
          <w:sz w:val="11"/>
        </w:rPr>
        <w:t xml:space="preserve"> </w:t>
      </w:r>
      <w:r>
        <w:rPr>
          <w:color w:val="231F20"/>
          <w:w w:val="95"/>
          <w:sz w:val="11"/>
        </w:rPr>
        <w:t>May</w:t>
      </w:r>
      <w:r>
        <w:rPr>
          <w:color w:val="231F20"/>
          <w:spacing w:val="29"/>
          <w:sz w:val="11"/>
        </w:rPr>
        <w:t xml:space="preserve"> </w:t>
      </w:r>
      <w:r>
        <w:rPr>
          <w:color w:val="231F20"/>
          <w:w w:val="95"/>
          <w:sz w:val="11"/>
        </w:rPr>
        <w:t>July</w:t>
      </w:r>
      <w:r>
        <w:rPr>
          <w:color w:val="231F20"/>
          <w:spacing w:val="47"/>
          <w:sz w:val="11"/>
        </w:rPr>
        <w:t xml:space="preserve"> </w:t>
      </w:r>
      <w:r>
        <w:rPr>
          <w:color w:val="231F20"/>
          <w:w w:val="95"/>
          <w:sz w:val="11"/>
        </w:rPr>
        <w:t>Sep.</w:t>
      </w:r>
      <w:r>
        <w:rPr>
          <w:color w:val="231F20"/>
          <w:spacing w:val="28"/>
          <w:sz w:val="11"/>
        </w:rPr>
        <w:t xml:space="preserve"> </w:t>
      </w:r>
      <w:r>
        <w:rPr>
          <w:color w:val="231F20"/>
          <w:w w:val="95"/>
          <w:sz w:val="11"/>
        </w:rPr>
        <w:t>Nov.</w:t>
      </w:r>
      <w:r>
        <w:rPr>
          <w:color w:val="231F20"/>
          <w:spacing w:val="29"/>
          <w:sz w:val="11"/>
        </w:rPr>
        <w:t xml:space="preserve"> </w:t>
      </w:r>
      <w:r>
        <w:rPr>
          <w:color w:val="231F20"/>
          <w:w w:val="95"/>
          <w:sz w:val="11"/>
        </w:rPr>
        <w:t>Jan.</w:t>
      </w:r>
      <w:r>
        <w:rPr>
          <w:color w:val="231F20"/>
          <w:spacing w:val="30"/>
          <w:sz w:val="11"/>
        </w:rPr>
        <w:t xml:space="preserve"> </w:t>
      </w:r>
      <w:r>
        <w:rPr>
          <w:color w:val="231F20"/>
          <w:w w:val="95"/>
          <w:sz w:val="11"/>
        </w:rPr>
        <w:t>Mar.</w:t>
      </w:r>
      <w:r>
        <w:rPr>
          <w:color w:val="231F20"/>
          <w:spacing w:val="30"/>
          <w:sz w:val="11"/>
        </w:rPr>
        <w:t xml:space="preserve"> </w:t>
      </w:r>
      <w:r>
        <w:rPr>
          <w:color w:val="231F20"/>
          <w:w w:val="95"/>
          <w:sz w:val="11"/>
        </w:rPr>
        <w:t>May</w:t>
      </w:r>
      <w:r>
        <w:rPr>
          <w:color w:val="231F20"/>
          <w:spacing w:val="29"/>
          <w:sz w:val="11"/>
        </w:rPr>
        <w:t xml:space="preserve"> </w:t>
      </w:r>
      <w:r>
        <w:rPr>
          <w:color w:val="231F20"/>
          <w:w w:val="95"/>
          <w:sz w:val="11"/>
        </w:rPr>
        <w:t>July</w:t>
      </w:r>
      <w:r>
        <w:rPr>
          <w:color w:val="231F20"/>
          <w:spacing w:val="46"/>
          <w:sz w:val="11"/>
        </w:rPr>
        <w:t xml:space="preserve"> </w:t>
      </w:r>
      <w:r>
        <w:rPr>
          <w:color w:val="231F20"/>
          <w:w w:val="95"/>
          <w:sz w:val="11"/>
        </w:rPr>
        <w:t>Sep.</w:t>
      </w:r>
      <w:r>
        <w:rPr>
          <w:color w:val="231F20"/>
          <w:spacing w:val="29"/>
          <w:sz w:val="11"/>
        </w:rPr>
        <w:t xml:space="preserve"> </w:t>
      </w:r>
      <w:r>
        <w:rPr>
          <w:color w:val="231F20"/>
          <w:spacing w:val="-4"/>
          <w:w w:val="95"/>
          <w:sz w:val="11"/>
        </w:rPr>
        <w:t>Nov.</w:t>
      </w:r>
    </w:p>
    <w:p w14:paraId="3CE4CF51" w14:textId="77777777" w:rsidR="007423F2" w:rsidRDefault="000B511B">
      <w:pPr>
        <w:tabs>
          <w:tab w:val="left" w:pos="2594"/>
        </w:tabs>
        <w:spacing w:before="31"/>
        <w:ind w:left="1071"/>
        <w:rPr>
          <w:sz w:val="11"/>
        </w:rPr>
      </w:pPr>
      <w:r>
        <w:rPr>
          <w:color w:val="231F20"/>
          <w:spacing w:val="-4"/>
          <w:sz w:val="11"/>
        </w:rPr>
        <w:t>2013</w:t>
      </w:r>
      <w:r>
        <w:rPr>
          <w:color w:val="231F20"/>
          <w:sz w:val="11"/>
        </w:rPr>
        <w:tab/>
      </w:r>
      <w:r>
        <w:rPr>
          <w:color w:val="231F20"/>
          <w:spacing w:val="-5"/>
          <w:sz w:val="11"/>
        </w:rPr>
        <w:t>14</w:t>
      </w:r>
    </w:p>
    <w:p w14:paraId="30F224F4" w14:textId="77777777" w:rsidR="007423F2" w:rsidRDefault="000B511B">
      <w:pPr>
        <w:spacing w:before="70"/>
        <w:ind w:left="84"/>
        <w:rPr>
          <w:sz w:val="11"/>
        </w:rPr>
      </w:pPr>
      <w:r>
        <w:rPr>
          <w:color w:val="000005"/>
          <w:w w:val="90"/>
          <w:sz w:val="11"/>
        </w:rPr>
        <w:t>Sources:</w:t>
      </w:r>
      <w:r>
        <w:rPr>
          <w:color w:val="000005"/>
          <w:spacing w:val="20"/>
          <w:sz w:val="11"/>
        </w:rPr>
        <w:t xml:space="preserve"> </w:t>
      </w:r>
      <w:r>
        <w:rPr>
          <w:color w:val="000005"/>
          <w:w w:val="90"/>
          <w:sz w:val="11"/>
        </w:rPr>
        <w:t>EPFR</w:t>
      </w:r>
      <w:r>
        <w:rPr>
          <w:color w:val="000005"/>
          <w:spacing w:val="-3"/>
          <w:w w:val="90"/>
          <w:sz w:val="11"/>
        </w:rPr>
        <w:t xml:space="preserve"> </w:t>
      </w:r>
      <w:r>
        <w:rPr>
          <w:color w:val="000005"/>
          <w:w w:val="90"/>
          <w:sz w:val="11"/>
        </w:rPr>
        <w:t>Global</w:t>
      </w:r>
      <w:r>
        <w:rPr>
          <w:color w:val="000005"/>
          <w:spacing w:val="-2"/>
          <w:w w:val="90"/>
          <w:sz w:val="11"/>
        </w:rPr>
        <w:t xml:space="preserve"> </w:t>
      </w:r>
      <w:r>
        <w:rPr>
          <w:color w:val="000005"/>
          <w:w w:val="90"/>
          <w:sz w:val="11"/>
        </w:rPr>
        <w:t>and</w:t>
      </w:r>
      <w:r>
        <w:rPr>
          <w:color w:val="000005"/>
          <w:spacing w:val="-3"/>
          <w:w w:val="90"/>
          <w:sz w:val="11"/>
        </w:rPr>
        <w:t xml:space="preserve"> </w:t>
      </w:r>
      <w:r>
        <w:rPr>
          <w:color w:val="000005"/>
          <w:w w:val="90"/>
          <w:sz w:val="11"/>
        </w:rPr>
        <w:t>Bank</w:t>
      </w:r>
      <w:r>
        <w:rPr>
          <w:color w:val="000005"/>
          <w:spacing w:val="-3"/>
          <w:w w:val="90"/>
          <w:sz w:val="11"/>
        </w:rPr>
        <w:t xml:space="preserve"> </w:t>
      </w:r>
      <w:r>
        <w:rPr>
          <w:color w:val="000005"/>
          <w:spacing w:val="-2"/>
          <w:w w:val="90"/>
          <w:sz w:val="11"/>
        </w:rPr>
        <w:t>calculations.</w:t>
      </w:r>
    </w:p>
    <w:p w14:paraId="548065E7" w14:textId="77777777" w:rsidR="007423F2" w:rsidRDefault="000B511B">
      <w:pPr>
        <w:pStyle w:val="ListParagraph"/>
        <w:numPr>
          <w:ilvl w:val="0"/>
          <w:numId w:val="79"/>
        </w:numPr>
        <w:tabs>
          <w:tab w:val="left" w:pos="252"/>
          <w:tab w:val="left" w:pos="254"/>
        </w:tabs>
        <w:spacing w:before="73" w:line="244" w:lineRule="auto"/>
        <w:ind w:right="312"/>
        <w:rPr>
          <w:sz w:val="11"/>
        </w:rPr>
      </w:pPr>
      <w:r>
        <w:rPr>
          <w:color w:val="000005"/>
          <w:w w:val="90"/>
          <w:sz w:val="11"/>
        </w:rPr>
        <w:t>Cumulative</w:t>
      </w:r>
      <w:r>
        <w:rPr>
          <w:color w:val="000005"/>
          <w:spacing w:val="-1"/>
          <w:w w:val="90"/>
          <w:sz w:val="11"/>
        </w:rPr>
        <w:t xml:space="preserve"> </w:t>
      </w:r>
      <w:r>
        <w:rPr>
          <w:color w:val="000005"/>
          <w:w w:val="90"/>
          <w:sz w:val="11"/>
        </w:rPr>
        <w:t>weekly</w:t>
      </w:r>
      <w:r>
        <w:rPr>
          <w:color w:val="000005"/>
          <w:spacing w:val="-1"/>
          <w:w w:val="90"/>
          <w:sz w:val="11"/>
        </w:rPr>
        <w:t xml:space="preserve"> </w:t>
      </w:r>
      <w:r>
        <w:rPr>
          <w:color w:val="000005"/>
          <w:w w:val="90"/>
          <w:sz w:val="11"/>
        </w:rPr>
        <w:t>net</w:t>
      </w:r>
      <w:r>
        <w:rPr>
          <w:color w:val="000005"/>
          <w:spacing w:val="-1"/>
          <w:w w:val="90"/>
          <w:sz w:val="11"/>
        </w:rPr>
        <w:t xml:space="preserve"> </w:t>
      </w:r>
      <w:r>
        <w:rPr>
          <w:color w:val="000005"/>
          <w:w w:val="90"/>
          <w:sz w:val="11"/>
        </w:rPr>
        <w:t>flows</w:t>
      </w:r>
      <w:r>
        <w:rPr>
          <w:color w:val="000005"/>
          <w:spacing w:val="-1"/>
          <w:w w:val="90"/>
          <w:sz w:val="11"/>
        </w:rPr>
        <w:t xml:space="preserve"> </w:t>
      </w:r>
      <w:r>
        <w:rPr>
          <w:color w:val="000005"/>
          <w:w w:val="90"/>
          <w:sz w:val="11"/>
        </w:rPr>
        <w:t>into</w:t>
      </w:r>
      <w:r>
        <w:rPr>
          <w:color w:val="000005"/>
          <w:spacing w:val="-1"/>
          <w:w w:val="90"/>
          <w:sz w:val="11"/>
        </w:rPr>
        <w:t xml:space="preserve"> </w:t>
      </w:r>
      <w:r>
        <w:rPr>
          <w:color w:val="000005"/>
          <w:w w:val="90"/>
          <w:sz w:val="11"/>
        </w:rPr>
        <w:t>funds</w:t>
      </w:r>
      <w:r>
        <w:rPr>
          <w:color w:val="000005"/>
          <w:spacing w:val="-1"/>
          <w:w w:val="90"/>
          <w:sz w:val="11"/>
        </w:rPr>
        <w:t xml:space="preserve"> </w:t>
      </w:r>
      <w:r>
        <w:rPr>
          <w:color w:val="000005"/>
          <w:w w:val="90"/>
          <w:sz w:val="11"/>
        </w:rPr>
        <w:t>that</w:t>
      </w:r>
      <w:r>
        <w:rPr>
          <w:color w:val="000005"/>
          <w:spacing w:val="-1"/>
          <w:w w:val="90"/>
          <w:sz w:val="11"/>
        </w:rPr>
        <w:t xml:space="preserve"> </w:t>
      </w:r>
      <w:r>
        <w:rPr>
          <w:color w:val="000005"/>
          <w:w w:val="90"/>
          <w:sz w:val="11"/>
        </w:rPr>
        <w:t>invest</w:t>
      </w:r>
      <w:r>
        <w:rPr>
          <w:color w:val="000005"/>
          <w:spacing w:val="-1"/>
          <w:w w:val="90"/>
          <w:sz w:val="11"/>
        </w:rPr>
        <w:t xml:space="preserve"> </w:t>
      </w:r>
      <w:r>
        <w:rPr>
          <w:color w:val="000005"/>
          <w:w w:val="90"/>
          <w:sz w:val="11"/>
        </w:rPr>
        <w:t>in</w:t>
      </w:r>
      <w:r>
        <w:rPr>
          <w:color w:val="000005"/>
          <w:spacing w:val="-1"/>
          <w:w w:val="90"/>
          <w:sz w:val="11"/>
        </w:rPr>
        <w:t xml:space="preserve"> </w:t>
      </w:r>
      <w:r>
        <w:rPr>
          <w:color w:val="000005"/>
          <w:w w:val="90"/>
          <w:sz w:val="11"/>
        </w:rPr>
        <w:t>high-yield</w:t>
      </w:r>
      <w:r>
        <w:rPr>
          <w:color w:val="000005"/>
          <w:spacing w:val="-1"/>
          <w:w w:val="90"/>
          <w:sz w:val="11"/>
        </w:rPr>
        <w:t xml:space="preserve"> </w:t>
      </w:r>
      <w:r>
        <w:rPr>
          <w:color w:val="000005"/>
          <w:w w:val="90"/>
          <w:sz w:val="11"/>
        </w:rPr>
        <w:t>bonds.</w:t>
      </w:r>
      <w:r>
        <w:rPr>
          <w:color w:val="000005"/>
          <w:spacing w:val="24"/>
          <w:sz w:val="11"/>
        </w:rPr>
        <w:t xml:space="preserve"> </w:t>
      </w:r>
      <w:r>
        <w:rPr>
          <w:color w:val="000005"/>
          <w:w w:val="90"/>
          <w:sz w:val="11"/>
        </w:rPr>
        <w:t>Net</w:t>
      </w:r>
      <w:r>
        <w:rPr>
          <w:color w:val="000005"/>
          <w:spacing w:val="-1"/>
          <w:w w:val="90"/>
          <w:sz w:val="11"/>
        </w:rPr>
        <w:t xml:space="preserve"> </w:t>
      </w:r>
      <w:r>
        <w:rPr>
          <w:color w:val="000005"/>
          <w:w w:val="90"/>
          <w:sz w:val="11"/>
        </w:rPr>
        <w:t>flows</w:t>
      </w:r>
      <w:r>
        <w:rPr>
          <w:color w:val="000005"/>
          <w:spacing w:val="-1"/>
          <w:w w:val="90"/>
          <w:sz w:val="11"/>
        </w:rPr>
        <w:t xml:space="preserve"> </w:t>
      </w:r>
      <w:r>
        <w:rPr>
          <w:color w:val="000005"/>
          <w:w w:val="90"/>
          <w:sz w:val="11"/>
        </w:rPr>
        <w:t>are</w:t>
      </w:r>
      <w:r>
        <w:rPr>
          <w:color w:val="000005"/>
          <w:spacing w:val="40"/>
          <w:sz w:val="11"/>
        </w:rPr>
        <w:t xml:space="preserve"> </w:t>
      </w:r>
      <w:r>
        <w:rPr>
          <w:color w:val="000005"/>
          <w:spacing w:val="-2"/>
          <w:w w:val="90"/>
          <w:sz w:val="11"/>
        </w:rPr>
        <w:t>calculated as investor contributions less redemptions, excluding portfolio revaluations.</w:t>
      </w:r>
    </w:p>
    <w:p w14:paraId="5CD230C6" w14:textId="77777777" w:rsidR="007423F2" w:rsidRDefault="007423F2">
      <w:pPr>
        <w:pStyle w:val="BodyText"/>
        <w:spacing w:before="1"/>
        <w:rPr>
          <w:sz w:val="5"/>
        </w:rPr>
      </w:pPr>
    </w:p>
    <w:p w14:paraId="06A5FE50" w14:textId="77777777" w:rsidR="007423F2" w:rsidRDefault="000B511B">
      <w:pPr>
        <w:pStyle w:val="BodyText"/>
        <w:spacing w:line="20" w:lineRule="exact"/>
        <w:ind w:left="99" w:right="-58"/>
        <w:rPr>
          <w:sz w:val="2"/>
        </w:rPr>
      </w:pPr>
      <w:r>
        <w:rPr>
          <w:noProof/>
          <w:sz w:val="2"/>
        </w:rPr>
        <mc:AlternateContent>
          <mc:Choice Requires="wpg">
            <w:drawing>
              <wp:inline distT="0" distB="0" distL="0" distR="0" wp14:anchorId="677C2D07" wp14:editId="21D85EA1">
                <wp:extent cx="2736215" cy="8890"/>
                <wp:effectExtent l="9525" t="0" r="0" b="635"/>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64" name="Graphic 64"/>
                        <wps:cNvSpPr/>
                        <wps:spPr>
                          <a:xfrm>
                            <a:off x="0" y="4444"/>
                            <a:ext cx="2736215" cy="1270"/>
                          </a:xfrm>
                          <a:custGeom>
                            <a:avLst/>
                            <a:gdLst/>
                            <a:ahLst/>
                            <a:cxnLst/>
                            <a:rect l="l" t="t" r="r" b="b"/>
                            <a:pathLst>
                              <a:path w="2736215">
                                <a:moveTo>
                                  <a:pt x="0" y="0"/>
                                </a:moveTo>
                                <a:lnTo>
                                  <a:pt x="2736001"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38DF219B" id="Group 63"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">
                <v:shape id="Graphic 64"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" path="m,l2736001,e" filled="f" strokecolor="#682c61" strokeweight=".7pt">
                  <v:path arrowok="t"/>
                </v:shape>
                <w10:anchorlock/>
              </v:group>
            </w:pict>
          </mc:Fallback>
        </mc:AlternateContent>
      </w:r>
    </w:p>
    <w:p w14:paraId="291A097F" w14:textId="77777777" w:rsidR="007423F2" w:rsidRDefault="000B511B">
      <w:pPr>
        <w:spacing w:before="73"/>
        <w:ind w:left="99"/>
        <w:rPr>
          <w:sz w:val="18"/>
        </w:rPr>
      </w:pPr>
      <w:r>
        <w:rPr>
          <w:b/>
          <w:color w:val="682C61"/>
          <w:spacing w:val="-4"/>
          <w:sz w:val="18"/>
        </w:rPr>
        <w:t>Chart</w:t>
      </w:r>
      <w:r>
        <w:rPr>
          <w:b/>
          <w:color w:val="682C61"/>
          <w:spacing w:val="-15"/>
          <w:sz w:val="18"/>
        </w:rPr>
        <w:t xml:space="preserve"> </w:t>
      </w:r>
      <w:r>
        <w:rPr>
          <w:b/>
          <w:color w:val="682C61"/>
          <w:spacing w:val="-4"/>
          <w:sz w:val="18"/>
        </w:rPr>
        <w:t>1.4</w:t>
      </w:r>
      <w:r>
        <w:rPr>
          <w:b/>
          <w:color w:val="682C61"/>
          <w:spacing w:val="9"/>
          <w:sz w:val="18"/>
        </w:rPr>
        <w:t xml:space="preserve"> </w:t>
      </w:r>
      <w:r>
        <w:rPr>
          <w:color w:val="682C61"/>
          <w:spacing w:val="-4"/>
          <w:sz w:val="18"/>
        </w:rPr>
        <w:t>Spreads</w:t>
      </w:r>
      <w:r>
        <w:rPr>
          <w:color w:val="682C61"/>
          <w:spacing w:val="-13"/>
          <w:sz w:val="18"/>
        </w:rPr>
        <w:t xml:space="preserve"> </w:t>
      </w:r>
      <w:r>
        <w:rPr>
          <w:color w:val="682C61"/>
          <w:spacing w:val="-4"/>
          <w:sz w:val="18"/>
        </w:rPr>
        <w:t>on</w:t>
      </w:r>
      <w:r>
        <w:rPr>
          <w:color w:val="682C61"/>
          <w:spacing w:val="-13"/>
          <w:sz w:val="18"/>
        </w:rPr>
        <w:t xml:space="preserve"> </w:t>
      </w:r>
      <w:r>
        <w:rPr>
          <w:color w:val="682C61"/>
          <w:spacing w:val="-4"/>
          <w:sz w:val="18"/>
        </w:rPr>
        <w:t>high-yield</w:t>
      </w:r>
      <w:r>
        <w:rPr>
          <w:color w:val="682C61"/>
          <w:spacing w:val="-13"/>
          <w:sz w:val="18"/>
        </w:rPr>
        <w:t xml:space="preserve"> </w:t>
      </w:r>
      <w:r>
        <w:rPr>
          <w:color w:val="682C61"/>
          <w:spacing w:val="-4"/>
          <w:sz w:val="18"/>
        </w:rPr>
        <w:t>bonds</w:t>
      </w:r>
      <w:r>
        <w:rPr>
          <w:color w:val="682C61"/>
          <w:spacing w:val="-13"/>
          <w:sz w:val="18"/>
        </w:rPr>
        <w:t xml:space="preserve"> </w:t>
      </w:r>
      <w:r>
        <w:rPr>
          <w:color w:val="682C61"/>
          <w:spacing w:val="-4"/>
          <w:sz w:val="18"/>
        </w:rPr>
        <w:t>increased</w:t>
      </w:r>
    </w:p>
    <w:p w14:paraId="66EB1D15" w14:textId="77777777" w:rsidR="007423F2" w:rsidRDefault="000B511B">
      <w:pPr>
        <w:spacing w:before="17" w:line="97" w:lineRule="exact"/>
        <w:ind w:left="99"/>
        <w:rPr>
          <w:position w:val="4"/>
          <w:sz w:val="12"/>
        </w:rPr>
      </w:pPr>
      <w:r>
        <w:rPr>
          <w:color w:val="000005"/>
          <w:w w:val="90"/>
          <w:sz w:val="16"/>
        </w:rPr>
        <w:t>Corporate</w:t>
      </w:r>
      <w:r>
        <w:rPr>
          <w:color w:val="000005"/>
          <w:spacing w:val="-2"/>
          <w:sz w:val="16"/>
        </w:rPr>
        <w:t xml:space="preserve"> </w:t>
      </w:r>
      <w:r>
        <w:rPr>
          <w:color w:val="000005"/>
          <w:w w:val="90"/>
          <w:sz w:val="16"/>
        </w:rPr>
        <w:t>high-yield</w:t>
      </w:r>
      <w:r>
        <w:rPr>
          <w:color w:val="000005"/>
          <w:spacing w:val="-1"/>
          <w:sz w:val="16"/>
        </w:rPr>
        <w:t xml:space="preserve"> </w:t>
      </w:r>
      <w:r>
        <w:rPr>
          <w:color w:val="000005"/>
          <w:w w:val="90"/>
          <w:sz w:val="16"/>
        </w:rPr>
        <w:t>bond</w:t>
      </w:r>
      <w:r>
        <w:rPr>
          <w:color w:val="000005"/>
          <w:spacing w:val="-2"/>
          <w:sz w:val="16"/>
        </w:rPr>
        <w:t xml:space="preserve"> </w:t>
      </w:r>
      <w:r>
        <w:rPr>
          <w:color w:val="000005"/>
          <w:spacing w:val="-2"/>
          <w:w w:val="90"/>
          <w:sz w:val="16"/>
        </w:rPr>
        <w:t>spreads</w:t>
      </w:r>
      <w:r>
        <w:rPr>
          <w:color w:val="000005"/>
          <w:spacing w:val="-2"/>
          <w:w w:val="90"/>
          <w:position w:val="4"/>
          <w:sz w:val="12"/>
        </w:rPr>
        <w:t>(a)</w:t>
      </w:r>
    </w:p>
    <w:p w14:paraId="64C7A790" w14:textId="77777777" w:rsidR="007423F2" w:rsidRDefault="000B511B">
      <w:pPr>
        <w:pStyle w:val="BodyText"/>
        <w:spacing w:before="3" w:line="268" w:lineRule="auto"/>
        <w:ind w:left="84" w:right="383"/>
      </w:pPr>
      <w:r>
        <w:br w:type="column"/>
      </w:r>
      <w:r>
        <w:rPr>
          <w:color w:val="000005"/>
          <w:w w:val="90"/>
        </w:rPr>
        <w:t xml:space="preserve">with the price of Brent crude oil around 40% lower in dollar </w:t>
      </w:r>
      <w:r>
        <w:rPr>
          <w:color w:val="000005"/>
          <w:w w:val="85"/>
        </w:rPr>
        <w:t xml:space="preserve">terms since the June </w:t>
      </w:r>
      <w:r>
        <w:rPr>
          <w:i/>
          <w:color w:val="000005"/>
          <w:w w:val="85"/>
        </w:rPr>
        <w:t>Report</w:t>
      </w:r>
      <w:r>
        <w:rPr>
          <w:color w:val="000005"/>
          <w:w w:val="85"/>
        </w:rPr>
        <w:t>.</w:t>
      </w:r>
      <w:r>
        <w:rPr>
          <w:color w:val="000005"/>
          <w:spacing w:val="40"/>
        </w:rPr>
        <w:t xml:space="preserve"> </w:t>
      </w:r>
      <w:r>
        <w:rPr>
          <w:color w:val="000005"/>
          <w:w w:val="85"/>
        </w:rPr>
        <w:t xml:space="preserve">Section 2.1 discusses the financial </w:t>
      </w:r>
      <w:r>
        <w:rPr>
          <w:color w:val="000005"/>
          <w:w w:val="90"/>
        </w:rPr>
        <w:t>stability implications of lower oil prices.</w:t>
      </w:r>
    </w:p>
    <w:p w14:paraId="5A741F98" w14:textId="77777777" w:rsidR="007423F2" w:rsidRDefault="007423F2">
      <w:pPr>
        <w:pStyle w:val="BodyText"/>
        <w:spacing w:before="67"/>
      </w:pPr>
    </w:p>
    <w:p w14:paraId="33ECF3B8" w14:textId="77777777" w:rsidR="007423F2" w:rsidRDefault="000B511B">
      <w:pPr>
        <w:pStyle w:val="BodyText"/>
        <w:spacing w:line="268" w:lineRule="auto"/>
        <w:ind w:left="84" w:right="368"/>
      </w:pPr>
      <w:r>
        <w:rPr>
          <w:color w:val="000005"/>
          <w:w w:val="90"/>
        </w:rPr>
        <w:t>In the euro area, inflation fell below 0.5%, and indicators of inflation</w:t>
      </w:r>
      <w:r>
        <w:rPr>
          <w:color w:val="000005"/>
          <w:spacing w:val="-4"/>
          <w:w w:val="90"/>
        </w:rPr>
        <w:t xml:space="preserve"> </w:t>
      </w:r>
      <w:r>
        <w:rPr>
          <w:color w:val="000005"/>
          <w:w w:val="90"/>
        </w:rPr>
        <w:t>expectations</w:t>
      </w:r>
      <w:r>
        <w:rPr>
          <w:color w:val="000005"/>
          <w:spacing w:val="-4"/>
          <w:w w:val="90"/>
        </w:rPr>
        <w:t xml:space="preserve"> </w:t>
      </w:r>
      <w:r>
        <w:rPr>
          <w:color w:val="000005"/>
          <w:w w:val="90"/>
        </w:rPr>
        <w:t>in</w:t>
      </w:r>
      <w:r>
        <w:rPr>
          <w:color w:val="000005"/>
          <w:spacing w:val="-4"/>
          <w:w w:val="90"/>
        </w:rPr>
        <w:t xml:space="preserve"> </w:t>
      </w:r>
      <w:r>
        <w:rPr>
          <w:color w:val="000005"/>
          <w:w w:val="90"/>
        </w:rPr>
        <w:t>the</w:t>
      </w:r>
      <w:r>
        <w:rPr>
          <w:color w:val="000005"/>
          <w:spacing w:val="-4"/>
          <w:w w:val="90"/>
        </w:rPr>
        <w:t xml:space="preserve"> </w:t>
      </w:r>
      <w:r>
        <w:rPr>
          <w:color w:val="000005"/>
          <w:w w:val="90"/>
        </w:rPr>
        <w:t>medium</w:t>
      </w:r>
      <w:r>
        <w:rPr>
          <w:color w:val="000005"/>
          <w:spacing w:val="-4"/>
          <w:w w:val="90"/>
        </w:rPr>
        <w:t xml:space="preserve"> </w:t>
      </w:r>
      <w:r>
        <w:rPr>
          <w:color w:val="000005"/>
          <w:w w:val="90"/>
        </w:rPr>
        <w:t>to</w:t>
      </w:r>
      <w:r>
        <w:rPr>
          <w:color w:val="000005"/>
          <w:spacing w:val="-4"/>
          <w:w w:val="90"/>
        </w:rPr>
        <w:t xml:space="preserve"> </w:t>
      </w:r>
      <w:r>
        <w:rPr>
          <w:color w:val="000005"/>
          <w:w w:val="90"/>
        </w:rPr>
        <w:t>longer</w:t>
      </w:r>
      <w:r>
        <w:rPr>
          <w:color w:val="000005"/>
          <w:spacing w:val="-4"/>
          <w:w w:val="90"/>
        </w:rPr>
        <w:t xml:space="preserve"> </w:t>
      </w:r>
      <w:r>
        <w:rPr>
          <w:color w:val="000005"/>
          <w:w w:val="90"/>
        </w:rPr>
        <w:t>term</w:t>
      </w:r>
      <w:r>
        <w:rPr>
          <w:color w:val="000005"/>
          <w:spacing w:val="-4"/>
          <w:w w:val="90"/>
        </w:rPr>
        <w:t xml:space="preserve"> </w:t>
      </w:r>
      <w:r>
        <w:rPr>
          <w:color w:val="000005"/>
          <w:w w:val="90"/>
        </w:rPr>
        <w:t>also</w:t>
      </w:r>
      <w:r>
        <w:rPr>
          <w:color w:val="000005"/>
          <w:spacing w:val="-4"/>
          <w:w w:val="90"/>
        </w:rPr>
        <w:t xml:space="preserve"> </w:t>
      </w:r>
      <w:r>
        <w:rPr>
          <w:color w:val="000005"/>
          <w:w w:val="90"/>
        </w:rPr>
        <w:t>fell. In</w:t>
      </w:r>
      <w:r>
        <w:rPr>
          <w:color w:val="000005"/>
          <w:spacing w:val="-3"/>
          <w:w w:val="90"/>
        </w:rPr>
        <w:t xml:space="preserve"> </w:t>
      </w:r>
      <w:r>
        <w:rPr>
          <w:color w:val="000005"/>
          <w:w w:val="90"/>
        </w:rPr>
        <w:t>Japan,</w:t>
      </w:r>
      <w:r>
        <w:rPr>
          <w:color w:val="000005"/>
          <w:spacing w:val="-3"/>
          <w:w w:val="90"/>
        </w:rPr>
        <w:t xml:space="preserve"> </w:t>
      </w:r>
      <w:r>
        <w:rPr>
          <w:color w:val="000005"/>
          <w:w w:val="90"/>
        </w:rPr>
        <w:t>excluding</w:t>
      </w:r>
      <w:r>
        <w:rPr>
          <w:color w:val="000005"/>
          <w:spacing w:val="-3"/>
          <w:w w:val="90"/>
        </w:rPr>
        <w:t xml:space="preserve"> </w:t>
      </w:r>
      <w:r>
        <w:rPr>
          <w:color w:val="000005"/>
          <w:w w:val="90"/>
        </w:rPr>
        <w:t>the</w:t>
      </w:r>
      <w:r>
        <w:rPr>
          <w:color w:val="000005"/>
          <w:spacing w:val="-3"/>
          <w:w w:val="90"/>
        </w:rPr>
        <w:t xml:space="preserve"> </w:t>
      </w:r>
      <w:r>
        <w:rPr>
          <w:color w:val="000005"/>
          <w:w w:val="90"/>
        </w:rPr>
        <w:t>impact</w:t>
      </w:r>
      <w:r>
        <w:rPr>
          <w:color w:val="000005"/>
          <w:spacing w:val="-3"/>
          <w:w w:val="90"/>
        </w:rPr>
        <w:t xml:space="preserve"> </w:t>
      </w:r>
      <w:r>
        <w:rPr>
          <w:color w:val="000005"/>
          <w:w w:val="90"/>
        </w:rPr>
        <w:t>of</w:t>
      </w:r>
      <w:r>
        <w:rPr>
          <w:color w:val="000005"/>
          <w:spacing w:val="-3"/>
          <w:w w:val="90"/>
        </w:rPr>
        <w:t xml:space="preserve"> </w:t>
      </w:r>
      <w:r>
        <w:rPr>
          <w:color w:val="000005"/>
          <w:w w:val="90"/>
        </w:rPr>
        <w:t>the</w:t>
      </w:r>
      <w:r>
        <w:rPr>
          <w:color w:val="000005"/>
          <w:spacing w:val="-3"/>
          <w:w w:val="90"/>
        </w:rPr>
        <w:t xml:space="preserve"> </w:t>
      </w:r>
      <w:r>
        <w:rPr>
          <w:color w:val="000005"/>
          <w:w w:val="90"/>
        </w:rPr>
        <w:t>consumption</w:t>
      </w:r>
      <w:r>
        <w:rPr>
          <w:color w:val="000005"/>
          <w:spacing w:val="-3"/>
          <w:w w:val="90"/>
        </w:rPr>
        <w:t xml:space="preserve"> </w:t>
      </w:r>
      <w:r>
        <w:rPr>
          <w:color w:val="000005"/>
          <w:w w:val="90"/>
        </w:rPr>
        <w:t>tax</w:t>
      </w:r>
      <w:r>
        <w:rPr>
          <w:color w:val="000005"/>
          <w:spacing w:val="-3"/>
          <w:w w:val="90"/>
        </w:rPr>
        <w:t xml:space="preserve"> </w:t>
      </w:r>
      <w:r>
        <w:rPr>
          <w:color w:val="000005"/>
          <w:w w:val="90"/>
        </w:rPr>
        <w:t>rise, core</w:t>
      </w:r>
      <w:r>
        <w:rPr>
          <w:color w:val="000005"/>
          <w:spacing w:val="-10"/>
          <w:w w:val="90"/>
        </w:rPr>
        <w:t xml:space="preserve"> </w:t>
      </w:r>
      <w:r>
        <w:rPr>
          <w:color w:val="000005"/>
          <w:w w:val="90"/>
        </w:rPr>
        <w:t>inflation</w:t>
      </w:r>
      <w:r>
        <w:rPr>
          <w:color w:val="000005"/>
          <w:spacing w:val="-10"/>
          <w:w w:val="90"/>
        </w:rPr>
        <w:t xml:space="preserve"> </w:t>
      </w:r>
      <w:r>
        <w:rPr>
          <w:color w:val="000005"/>
          <w:w w:val="90"/>
        </w:rPr>
        <w:t>fell</w:t>
      </w:r>
      <w:r>
        <w:rPr>
          <w:color w:val="000005"/>
          <w:spacing w:val="-10"/>
          <w:w w:val="90"/>
        </w:rPr>
        <w:t xml:space="preserve"> </w:t>
      </w:r>
      <w:r>
        <w:rPr>
          <w:color w:val="000005"/>
          <w:w w:val="90"/>
        </w:rPr>
        <w:t>to</w:t>
      </w:r>
      <w:r>
        <w:rPr>
          <w:color w:val="000005"/>
          <w:spacing w:val="-10"/>
          <w:w w:val="90"/>
        </w:rPr>
        <w:t xml:space="preserve"> </w:t>
      </w:r>
      <w:r>
        <w:rPr>
          <w:color w:val="000005"/>
          <w:w w:val="90"/>
        </w:rPr>
        <w:t>around</w:t>
      </w:r>
      <w:r>
        <w:rPr>
          <w:color w:val="000005"/>
          <w:spacing w:val="-10"/>
          <w:w w:val="90"/>
        </w:rPr>
        <w:t xml:space="preserve"> </w:t>
      </w:r>
      <w:r>
        <w:rPr>
          <w:color w:val="000005"/>
          <w:w w:val="90"/>
        </w:rPr>
        <w:t>1%.</w:t>
      </w:r>
      <w:r>
        <w:rPr>
          <w:color w:val="000005"/>
          <w:spacing w:val="26"/>
        </w:rPr>
        <w:t xml:space="preserve"> </w:t>
      </w:r>
      <w:r>
        <w:rPr>
          <w:color w:val="000005"/>
          <w:w w:val="90"/>
        </w:rPr>
        <w:t>A</w:t>
      </w:r>
      <w:r>
        <w:rPr>
          <w:color w:val="000005"/>
          <w:spacing w:val="-10"/>
          <w:w w:val="90"/>
        </w:rPr>
        <w:t xml:space="preserve"> </w:t>
      </w:r>
      <w:r>
        <w:rPr>
          <w:color w:val="000005"/>
          <w:w w:val="90"/>
        </w:rPr>
        <w:t>combination</w:t>
      </w:r>
      <w:r>
        <w:rPr>
          <w:color w:val="000005"/>
          <w:spacing w:val="-10"/>
          <w:w w:val="90"/>
        </w:rPr>
        <w:t xml:space="preserve"> </w:t>
      </w:r>
      <w:r>
        <w:rPr>
          <w:color w:val="000005"/>
          <w:w w:val="90"/>
        </w:rPr>
        <w:t>of</w:t>
      </w:r>
      <w:r>
        <w:rPr>
          <w:color w:val="000005"/>
          <w:spacing w:val="-10"/>
          <w:w w:val="90"/>
        </w:rPr>
        <w:t xml:space="preserve"> </w:t>
      </w:r>
      <w:r>
        <w:rPr>
          <w:color w:val="000005"/>
          <w:w w:val="90"/>
        </w:rPr>
        <w:t xml:space="preserve">persistently </w:t>
      </w:r>
      <w:r>
        <w:rPr>
          <w:color w:val="000005"/>
          <w:w w:val="85"/>
        </w:rPr>
        <w:t xml:space="preserve">weak inflation and low growth would make it more difficult for </w:t>
      </w:r>
      <w:r>
        <w:rPr>
          <w:color w:val="000005"/>
          <w:w w:val="90"/>
        </w:rPr>
        <w:t xml:space="preserve">highly indebted economies, including the more vulnerable </w:t>
      </w:r>
      <w:r>
        <w:rPr>
          <w:color w:val="000005"/>
          <w:w w:val="85"/>
        </w:rPr>
        <w:t xml:space="preserve">euro-area countries, to put public and external debt levels on a </w:t>
      </w:r>
      <w:r>
        <w:rPr>
          <w:color w:val="000005"/>
          <w:w w:val="90"/>
        </w:rPr>
        <w:t>downward path.</w:t>
      </w:r>
      <w:r>
        <w:rPr>
          <w:color w:val="000005"/>
          <w:spacing w:val="40"/>
        </w:rPr>
        <w:t xml:space="preserve"> </w:t>
      </w:r>
      <w:r>
        <w:rPr>
          <w:color w:val="000005"/>
          <w:w w:val="90"/>
        </w:rPr>
        <w:t xml:space="preserve">Section 2.1 discusses in more detail the channels through which weakness in nominal demand, particularly in highly indebted economies, could threaten </w:t>
      </w:r>
      <w:r>
        <w:rPr>
          <w:color w:val="000005"/>
          <w:w w:val="95"/>
        </w:rPr>
        <w:t>financial</w:t>
      </w:r>
      <w:r>
        <w:rPr>
          <w:color w:val="000005"/>
          <w:spacing w:val="-9"/>
          <w:w w:val="95"/>
        </w:rPr>
        <w:t xml:space="preserve"> </w:t>
      </w:r>
      <w:r>
        <w:rPr>
          <w:color w:val="000005"/>
          <w:w w:val="95"/>
        </w:rPr>
        <w:t>stability.</w:t>
      </w:r>
    </w:p>
    <w:p w14:paraId="244EAA18" w14:textId="77777777" w:rsidR="007423F2" w:rsidRDefault="007423F2">
      <w:pPr>
        <w:pStyle w:val="BodyText"/>
        <w:spacing w:before="87"/>
      </w:pPr>
    </w:p>
    <w:p w14:paraId="78E022CC" w14:textId="77777777" w:rsidR="007423F2" w:rsidRDefault="000B511B">
      <w:pPr>
        <w:ind w:left="84"/>
        <w:rPr>
          <w:i/>
          <w:sz w:val="20"/>
        </w:rPr>
      </w:pPr>
      <w:r>
        <w:rPr>
          <w:i/>
          <w:color w:val="682C61"/>
          <w:spacing w:val="2"/>
          <w:w w:val="85"/>
          <w:sz w:val="20"/>
        </w:rPr>
        <w:t>…prompting</w:t>
      </w:r>
      <w:r>
        <w:rPr>
          <w:i/>
          <w:color w:val="682C61"/>
          <w:spacing w:val="31"/>
          <w:sz w:val="20"/>
        </w:rPr>
        <w:t xml:space="preserve"> </w:t>
      </w:r>
      <w:r>
        <w:rPr>
          <w:i/>
          <w:color w:val="682C61"/>
          <w:spacing w:val="2"/>
          <w:w w:val="85"/>
          <w:sz w:val="20"/>
        </w:rPr>
        <w:t>additional</w:t>
      </w:r>
      <w:r>
        <w:rPr>
          <w:i/>
          <w:color w:val="682C61"/>
          <w:spacing w:val="31"/>
          <w:sz w:val="20"/>
        </w:rPr>
        <w:t xml:space="preserve"> </w:t>
      </w:r>
      <w:r>
        <w:rPr>
          <w:i/>
          <w:color w:val="682C61"/>
          <w:spacing w:val="2"/>
          <w:w w:val="85"/>
          <w:sz w:val="20"/>
        </w:rPr>
        <w:t>policy</w:t>
      </w:r>
      <w:r>
        <w:rPr>
          <w:i/>
          <w:color w:val="682C61"/>
          <w:spacing w:val="31"/>
          <w:sz w:val="20"/>
        </w:rPr>
        <w:t xml:space="preserve"> </w:t>
      </w:r>
      <w:r>
        <w:rPr>
          <w:i/>
          <w:color w:val="682C61"/>
          <w:spacing w:val="-2"/>
          <w:w w:val="85"/>
          <w:sz w:val="20"/>
        </w:rPr>
        <w:t>support.</w:t>
      </w:r>
    </w:p>
    <w:p w14:paraId="49A3E245" w14:textId="77777777" w:rsidR="007423F2" w:rsidRDefault="000B511B">
      <w:pPr>
        <w:pStyle w:val="BodyText"/>
        <w:spacing w:before="24" w:line="268" w:lineRule="auto"/>
        <w:ind w:left="84" w:right="368"/>
      </w:pPr>
      <w:r>
        <w:rPr>
          <w:color w:val="000005"/>
          <w:w w:val="90"/>
        </w:rPr>
        <w:t xml:space="preserve">Against this backdrop, some central banks loosened policy </w:t>
      </w:r>
      <w:r>
        <w:rPr>
          <w:color w:val="000005"/>
          <w:w w:val="85"/>
        </w:rPr>
        <w:t>further.</w:t>
      </w:r>
      <w:r>
        <w:rPr>
          <w:color w:val="000005"/>
          <w:spacing w:val="40"/>
        </w:rPr>
        <w:t xml:space="preserve"> </w:t>
      </w:r>
      <w:r>
        <w:rPr>
          <w:color w:val="000005"/>
          <w:w w:val="85"/>
        </w:rPr>
        <w:t xml:space="preserve">The European Central Bank (ECB) announced a further </w:t>
      </w:r>
      <w:r>
        <w:rPr>
          <w:color w:val="000005"/>
          <w:w w:val="90"/>
        </w:rPr>
        <w:t>10</w:t>
      </w:r>
      <w:r>
        <w:rPr>
          <w:color w:val="000005"/>
          <w:spacing w:val="-5"/>
          <w:w w:val="90"/>
        </w:rPr>
        <w:t xml:space="preserve"> </w:t>
      </w:r>
      <w:r>
        <w:rPr>
          <w:color w:val="000005"/>
          <w:w w:val="90"/>
        </w:rPr>
        <w:t>basis</w:t>
      </w:r>
      <w:r>
        <w:rPr>
          <w:color w:val="000005"/>
          <w:spacing w:val="-5"/>
          <w:w w:val="90"/>
        </w:rPr>
        <w:t xml:space="preserve"> </w:t>
      </w:r>
      <w:r>
        <w:rPr>
          <w:color w:val="000005"/>
          <w:w w:val="90"/>
        </w:rPr>
        <w:t>point</w:t>
      </w:r>
      <w:r>
        <w:rPr>
          <w:color w:val="000005"/>
          <w:spacing w:val="-5"/>
          <w:w w:val="90"/>
        </w:rPr>
        <w:t xml:space="preserve"> </w:t>
      </w:r>
      <w:r>
        <w:rPr>
          <w:color w:val="000005"/>
          <w:w w:val="90"/>
        </w:rPr>
        <w:t>cut</w:t>
      </w:r>
      <w:r>
        <w:rPr>
          <w:color w:val="000005"/>
          <w:spacing w:val="-5"/>
          <w:w w:val="90"/>
        </w:rPr>
        <w:t xml:space="preserve"> </w:t>
      </w:r>
      <w:r>
        <w:rPr>
          <w:color w:val="000005"/>
          <w:w w:val="90"/>
        </w:rPr>
        <w:t>in</w:t>
      </w:r>
      <w:r>
        <w:rPr>
          <w:color w:val="000005"/>
          <w:spacing w:val="-5"/>
          <w:w w:val="90"/>
        </w:rPr>
        <w:t xml:space="preserve"> </w:t>
      </w:r>
      <w:r>
        <w:rPr>
          <w:color w:val="000005"/>
          <w:w w:val="90"/>
        </w:rPr>
        <w:t>its</w:t>
      </w:r>
      <w:r>
        <w:rPr>
          <w:color w:val="000005"/>
          <w:spacing w:val="-5"/>
          <w:w w:val="90"/>
        </w:rPr>
        <w:t xml:space="preserve"> </w:t>
      </w:r>
      <w:r>
        <w:rPr>
          <w:color w:val="000005"/>
          <w:w w:val="90"/>
        </w:rPr>
        <w:t>benchmark</w:t>
      </w:r>
      <w:r>
        <w:rPr>
          <w:color w:val="000005"/>
          <w:spacing w:val="-5"/>
          <w:w w:val="90"/>
        </w:rPr>
        <w:t xml:space="preserve"> </w:t>
      </w:r>
      <w:r>
        <w:rPr>
          <w:color w:val="000005"/>
          <w:w w:val="90"/>
        </w:rPr>
        <w:t>interest</w:t>
      </w:r>
      <w:r>
        <w:rPr>
          <w:color w:val="000005"/>
          <w:spacing w:val="-5"/>
          <w:w w:val="90"/>
        </w:rPr>
        <w:t xml:space="preserve"> </w:t>
      </w:r>
      <w:r>
        <w:rPr>
          <w:color w:val="000005"/>
          <w:w w:val="90"/>
        </w:rPr>
        <w:t>rates,</w:t>
      </w:r>
      <w:r>
        <w:rPr>
          <w:color w:val="000005"/>
          <w:spacing w:val="-5"/>
          <w:w w:val="90"/>
        </w:rPr>
        <w:t xml:space="preserve"> </w:t>
      </w:r>
      <w:r>
        <w:rPr>
          <w:color w:val="000005"/>
          <w:w w:val="90"/>
        </w:rPr>
        <w:t>as</w:t>
      </w:r>
      <w:r>
        <w:rPr>
          <w:color w:val="000005"/>
          <w:spacing w:val="-5"/>
          <w:w w:val="90"/>
        </w:rPr>
        <w:t xml:space="preserve"> </w:t>
      </w:r>
      <w:r>
        <w:rPr>
          <w:color w:val="000005"/>
          <w:w w:val="90"/>
        </w:rPr>
        <w:t>well</w:t>
      </w:r>
      <w:r>
        <w:rPr>
          <w:color w:val="000005"/>
          <w:spacing w:val="-5"/>
          <w:w w:val="90"/>
        </w:rPr>
        <w:t xml:space="preserve"> </w:t>
      </w:r>
      <w:r>
        <w:rPr>
          <w:color w:val="000005"/>
          <w:w w:val="90"/>
        </w:rPr>
        <w:t>as</w:t>
      </w:r>
      <w:r>
        <w:rPr>
          <w:color w:val="000005"/>
          <w:spacing w:val="-5"/>
          <w:w w:val="90"/>
        </w:rPr>
        <w:t xml:space="preserve"> </w:t>
      </w:r>
      <w:r>
        <w:rPr>
          <w:color w:val="000005"/>
          <w:w w:val="90"/>
        </w:rPr>
        <w:t xml:space="preserve">a </w:t>
      </w:r>
      <w:proofErr w:type="spellStart"/>
      <w:r>
        <w:rPr>
          <w:color w:val="000005"/>
          <w:w w:val="90"/>
        </w:rPr>
        <w:t>programme</w:t>
      </w:r>
      <w:proofErr w:type="spellEnd"/>
      <w:r>
        <w:rPr>
          <w:color w:val="000005"/>
          <w:w w:val="90"/>
        </w:rPr>
        <w:t xml:space="preserve"> to purchase asset-backed securities and covered bonds.</w:t>
      </w:r>
      <w:r>
        <w:rPr>
          <w:color w:val="000005"/>
          <w:spacing w:val="40"/>
        </w:rPr>
        <w:t xml:space="preserve"> </w:t>
      </w:r>
      <w:r>
        <w:rPr>
          <w:color w:val="000005"/>
          <w:w w:val="90"/>
        </w:rPr>
        <w:t>The ECB also held its first targeted longer-term</w:t>
      </w:r>
    </w:p>
    <w:p w14:paraId="2F2C5C24" w14:textId="77777777" w:rsidR="007423F2" w:rsidRDefault="007423F2">
      <w:pPr>
        <w:pStyle w:val="BodyText"/>
        <w:spacing w:line="268" w:lineRule="auto"/>
        <w:sectPr w:rsidR="007423F2">
          <w:type w:val="continuous"/>
          <w:pgSz w:w="11910" w:h="16840"/>
          <w:pgMar w:top="1540" w:right="425" w:bottom="0" w:left="708" w:header="446" w:footer="0" w:gutter="0"/>
          <w:cols w:num="2" w:space="720" w:equalWidth="0">
            <w:col w:w="4413" w:space="917"/>
            <w:col w:w="5447"/>
          </w:cols>
        </w:sectPr>
      </w:pPr>
    </w:p>
    <w:p w14:paraId="53D79A35" w14:textId="77777777" w:rsidR="007423F2" w:rsidRDefault="000B511B">
      <w:pPr>
        <w:spacing w:before="76"/>
        <w:jc w:val="right"/>
        <w:rPr>
          <w:sz w:val="11"/>
        </w:rPr>
      </w:pPr>
      <w:r>
        <w:rPr>
          <w:color w:val="231F20"/>
          <w:spacing w:val="-2"/>
          <w:w w:val="90"/>
          <w:sz w:val="11"/>
        </w:rPr>
        <w:t>Basis</w:t>
      </w:r>
      <w:r>
        <w:rPr>
          <w:color w:val="231F20"/>
          <w:spacing w:val="-1"/>
          <w:sz w:val="11"/>
        </w:rPr>
        <w:t xml:space="preserve"> </w:t>
      </w:r>
      <w:r>
        <w:rPr>
          <w:color w:val="231F20"/>
          <w:spacing w:val="-2"/>
          <w:sz w:val="11"/>
        </w:rPr>
        <w:t>points</w:t>
      </w:r>
    </w:p>
    <w:p w14:paraId="1143C7E3" w14:textId="77777777" w:rsidR="007423F2" w:rsidRDefault="007423F2">
      <w:pPr>
        <w:pStyle w:val="BodyText"/>
        <w:spacing w:before="4"/>
        <w:rPr>
          <w:sz w:val="2"/>
        </w:rPr>
      </w:pPr>
    </w:p>
    <w:p w14:paraId="705800C4" w14:textId="77777777" w:rsidR="007423F2" w:rsidRDefault="000B511B">
      <w:pPr>
        <w:pStyle w:val="BodyText"/>
        <w:ind w:left="99" w:right="-44"/>
      </w:pPr>
      <w:r>
        <w:rPr>
          <w:noProof/>
        </w:rPr>
        <mc:AlternateContent>
          <mc:Choice Requires="wpg">
            <w:drawing>
              <wp:inline distT="0" distB="0" distL="0" distR="0" wp14:anchorId="04B30E59" wp14:editId="643A2739">
                <wp:extent cx="2159000" cy="1662430"/>
                <wp:effectExtent l="0" t="0" r="0" b="4444"/>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59000" cy="1662430"/>
                          <a:chOff x="0" y="0"/>
                          <a:chExt cx="2159000" cy="1662430"/>
                        </a:xfrm>
                      </wpg:grpSpPr>
                      <pic:pic xmlns:pic="http://schemas.openxmlformats.org/drawingml/2006/picture">
                        <pic:nvPicPr>
                          <pic:cNvPr id="66" name="Image 66"/>
                          <pic:cNvPicPr/>
                        </pic:nvPicPr>
                        <pic:blipFill>
                          <a:blip r:embed="rId21" cstate="print"/>
                          <a:stretch>
                            <a:fillRect/>
                          </a:stretch>
                        </pic:blipFill>
                        <pic:spPr>
                          <a:xfrm>
                            <a:off x="0" y="0"/>
                            <a:ext cx="2158958" cy="1661841"/>
                          </a:xfrm>
                          <a:prstGeom prst="rect">
                            <a:avLst/>
                          </a:prstGeom>
                        </pic:spPr>
                      </pic:pic>
                      <wps:wsp>
                        <wps:cNvPr id="67" name="Textbox 67"/>
                        <wps:cNvSpPr txBox="1"/>
                        <wps:spPr>
                          <a:xfrm>
                            <a:off x="603848" y="155801"/>
                            <a:ext cx="227965" cy="83820"/>
                          </a:xfrm>
                          <a:prstGeom prst="rect">
                            <a:avLst/>
                          </a:prstGeom>
                        </wps:spPr>
                        <wps:txbx>
                          <w:txbxContent>
                            <w:p w14:paraId="5686312D" w14:textId="77777777" w:rsidR="007423F2" w:rsidRDefault="000B511B">
                              <w:pPr>
                                <w:spacing w:before="2"/>
                                <w:rPr>
                                  <w:sz w:val="11"/>
                                </w:rPr>
                              </w:pPr>
                              <w:r>
                                <w:rPr>
                                  <w:color w:val="231F20"/>
                                  <w:spacing w:val="-5"/>
                                  <w:sz w:val="11"/>
                                </w:rPr>
                                <w:t>Sterling</w:t>
                              </w:r>
                            </w:p>
                          </w:txbxContent>
                        </wps:txbx>
                        <wps:bodyPr wrap="square" lIns="0" tIns="0" rIns="0" bIns="0" rtlCol="0">
                          <a:noAutofit/>
                        </wps:bodyPr>
                      </wps:wsp>
                      <wps:wsp>
                        <wps:cNvPr id="68" name="Textbox 68"/>
                        <wps:cNvSpPr txBox="1"/>
                        <wps:spPr>
                          <a:xfrm>
                            <a:off x="1863119" y="167319"/>
                            <a:ext cx="86995" cy="78105"/>
                          </a:xfrm>
                          <a:prstGeom prst="rect">
                            <a:avLst/>
                          </a:prstGeom>
                        </wps:spPr>
                        <wps:txbx>
                          <w:txbxContent>
                            <w:p w14:paraId="6B42E8FC" w14:textId="77777777" w:rsidR="007423F2" w:rsidRDefault="000B511B">
                              <w:pPr>
                                <w:spacing w:before="4"/>
                                <w:rPr>
                                  <w:sz w:val="10"/>
                                </w:rPr>
                              </w:pPr>
                              <w:r>
                                <w:rPr>
                                  <w:color w:val="231F20"/>
                                  <w:spacing w:val="-5"/>
                                  <w:sz w:val="10"/>
                                </w:rPr>
                                <w:t>(b)</w:t>
                              </w:r>
                            </w:p>
                          </w:txbxContent>
                        </wps:txbx>
                        <wps:bodyPr wrap="square" lIns="0" tIns="0" rIns="0" bIns="0" rtlCol="0">
                          <a:noAutofit/>
                        </wps:bodyPr>
                      </wps:wsp>
                      <wps:wsp>
                        <wps:cNvPr id="69" name="Textbox 69"/>
                        <wps:cNvSpPr txBox="1"/>
                        <wps:spPr>
                          <a:xfrm>
                            <a:off x="284438" y="295819"/>
                            <a:ext cx="274955" cy="168275"/>
                          </a:xfrm>
                          <a:prstGeom prst="rect">
                            <a:avLst/>
                          </a:prstGeom>
                        </wps:spPr>
                        <wps:txbx>
                          <w:txbxContent>
                            <w:p w14:paraId="38ECA70D" w14:textId="77777777" w:rsidR="007423F2" w:rsidRDefault="000B511B">
                              <w:pPr>
                                <w:spacing w:line="249" w:lineRule="auto"/>
                                <w:ind w:left="49" w:right="17" w:hanging="50"/>
                                <w:rPr>
                                  <w:sz w:val="11"/>
                                </w:rPr>
                              </w:pPr>
                              <w:r>
                                <w:rPr>
                                  <w:color w:val="231F20"/>
                                  <w:spacing w:val="-2"/>
                                  <w:w w:val="90"/>
                                  <w:sz w:val="11"/>
                                </w:rPr>
                                <w:t>Emerging</w:t>
                              </w:r>
                              <w:r>
                                <w:rPr>
                                  <w:color w:val="231F20"/>
                                  <w:spacing w:val="40"/>
                                  <w:sz w:val="11"/>
                                </w:rPr>
                                <w:t xml:space="preserve"> </w:t>
                              </w:r>
                              <w:r>
                                <w:rPr>
                                  <w:color w:val="231F20"/>
                                  <w:spacing w:val="-7"/>
                                  <w:sz w:val="11"/>
                                </w:rPr>
                                <w:t>markets</w:t>
                              </w:r>
                            </w:p>
                          </w:txbxContent>
                        </wps:txbx>
                        <wps:bodyPr wrap="square" lIns="0" tIns="0" rIns="0" bIns="0" rtlCol="0">
                          <a:noAutofit/>
                        </wps:bodyPr>
                      </wps:wsp>
                      <wps:wsp>
                        <wps:cNvPr id="70" name="Textbox 70"/>
                        <wps:cNvSpPr txBox="1"/>
                        <wps:spPr>
                          <a:xfrm>
                            <a:off x="1576541" y="1026254"/>
                            <a:ext cx="139065" cy="83820"/>
                          </a:xfrm>
                          <a:prstGeom prst="rect">
                            <a:avLst/>
                          </a:prstGeom>
                        </wps:spPr>
                        <wps:txbx>
                          <w:txbxContent>
                            <w:p w14:paraId="236ED1C1" w14:textId="77777777" w:rsidR="007423F2" w:rsidRDefault="000B511B">
                              <w:pPr>
                                <w:spacing w:before="2"/>
                                <w:rPr>
                                  <w:sz w:val="11"/>
                                </w:rPr>
                              </w:pPr>
                              <w:r>
                                <w:rPr>
                                  <w:color w:val="231F20"/>
                                  <w:spacing w:val="-4"/>
                                  <w:sz w:val="11"/>
                                </w:rPr>
                                <w:t>Euro</w:t>
                              </w:r>
                            </w:p>
                          </w:txbxContent>
                        </wps:txbx>
                        <wps:bodyPr wrap="square" lIns="0" tIns="0" rIns="0" bIns="0" rtlCol="0">
                          <a:noAutofit/>
                        </wps:bodyPr>
                      </wps:wsp>
                      <wps:wsp>
                        <wps:cNvPr id="71" name="Textbox 71"/>
                        <wps:cNvSpPr txBox="1"/>
                        <wps:spPr>
                          <a:xfrm>
                            <a:off x="1321402" y="1388915"/>
                            <a:ext cx="205104" cy="154305"/>
                          </a:xfrm>
                          <a:prstGeom prst="rect">
                            <a:avLst/>
                          </a:prstGeom>
                        </wps:spPr>
                        <wps:txbx>
                          <w:txbxContent>
                            <w:p w14:paraId="3939825F" w14:textId="77777777" w:rsidR="007423F2" w:rsidRDefault="000B511B">
                              <w:pPr>
                                <w:spacing w:before="2" w:line="119" w:lineRule="exact"/>
                                <w:rPr>
                                  <w:sz w:val="11"/>
                                </w:rPr>
                              </w:pPr>
                              <w:r>
                                <w:rPr>
                                  <w:color w:val="231F20"/>
                                  <w:spacing w:val="-5"/>
                                  <w:sz w:val="11"/>
                                </w:rPr>
                                <w:t>US</w:t>
                              </w:r>
                            </w:p>
                            <w:p w14:paraId="6E4B4C27" w14:textId="77777777" w:rsidR="007423F2" w:rsidRDefault="000B511B">
                              <w:pPr>
                                <w:spacing w:line="119" w:lineRule="exact"/>
                                <w:ind w:left="49"/>
                                <w:rPr>
                                  <w:sz w:val="11"/>
                                </w:rPr>
                              </w:pPr>
                              <w:r>
                                <w:rPr>
                                  <w:color w:val="231F20"/>
                                  <w:spacing w:val="-5"/>
                                  <w:sz w:val="11"/>
                                </w:rPr>
                                <w:t>dollar</w:t>
                              </w:r>
                            </w:p>
                          </w:txbxContent>
                        </wps:txbx>
                        <wps:bodyPr wrap="square" lIns="0" tIns="0" rIns="0" bIns="0" rtlCol="0">
                          <a:noAutofit/>
                        </wps:bodyPr>
                      </wps:wsp>
                    </wpg:wgp>
                  </a:graphicData>
                </a:graphic>
              </wp:inline>
            </w:drawing>
          </mc:Choice>
          <mc:Fallback>
            <w:pict>
              <v:group w14:anchorId="04B30E59" id="Group 65" o:spid="_x0000_s1041" style="width:170pt;height:130.9pt;mso-position-horizontal-relative:char;mso-position-vertical-relative:line" coordsize="21590,16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">
                <v:shape id="Image 66" o:spid="_x0000_s1042" type="#_x0000_t75" style="position:absolute;width:21589;height:16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">
                  <v:imagedata r:id="rId22" o:title=""/>
                </v:shape>
                <v:shape id="Textbox 67" o:spid="_x0000_s1043" type="#_x0000_t202" style="position:absolute;left:6038;top:1558;width:2280;height: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5686312D" w14:textId="77777777" w:rsidR="007423F2" w:rsidRDefault="000B511B">
                        <w:pPr>
                          <w:spacing w:before="2"/>
                          <w:rPr>
                            <w:sz w:val="11"/>
                          </w:rPr>
                        </w:pPr>
                        <w:r>
                          <w:rPr>
                            <w:color w:val="231F20"/>
                            <w:spacing w:val="-5"/>
                            <w:sz w:val="11"/>
                          </w:rPr>
                          <w:t>Sterling</w:t>
                        </w:r>
                      </w:p>
                    </w:txbxContent>
                  </v:textbox>
                </v:shape>
                <v:shape id="Textbox 68" o:spid="_x0000_s1044" type="#_x0000_t202" style="position:absolute;left:18631;top:1673;width:870;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6B42E8FC" w14:textId="77777777" w:rsidR="007423F2" w:rsidRDefault="000B511B">
                        <w:pPr>
                          <w:spacing w:before="4"/>
                          <w:rPr>
                            <w:sz w:val="10"/>
                          </w:rPr>
                        </w:pPr>
                        <w:r>
                          <w:rPr>
                            <w:color w:val="231F20"/>
                            <w:spacing w:val="-5"/>
                            <w:sz w:val="10"/>
                          </w:rPr>
                          <w:t>(b)</w:t>
                        </w:r>
                      </w:p>
                    </w:txbxContent>
                  </v:textbox>
                </v:shape>
                <v:shape id="Textbox 69" o:spid="_x0000_s1045" type="#_x0000_t202" style="position:absolute;left:2844;top:2958;width:2749;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38ECA70D" w14:textId="77777777" w:rsidR="007423F2" w:rsidRDefault="000B511B">
                        <w:pPr>
                          <w:spacing w:line="249" w:lineRule="auto"/>
                          <w:ind w:left="49" w:right="17" w:hanging="50"/>
                          <w:rPr>
                            <w:sz w:val="11"/>
                          </w:rPr>
                        </w:pPr>
                        <w:r>
                          <w:rPr>
                            <w:color w:val="231F20"/>
                            <w:spacing w:val="-2"/>
                            <w:w w:val="90"/>
                            <w:sz w:val="11"/>
                          </w:rPr>
                          <w:t>Emerging</w:t>
                        </w:r>
                        <w:r>
                          <w:rPr>
                            <w:color w:val="231F20"/>
                            <w:spacing w:val="40"/>
                            <w:sz w:val="11"/>
                          </w:rPr>
                          <w:t xml:space="preserve"> </w:t>
                        </w:r>
                        <w:r>
                          <w:rPr>
                            <w:color w:val="231F20"/>
                            <w:spacing w:val="-7"/>
                            <w:sz w:val="11"/>
                          </w:rPr>
                          <w:t>markets</w:t>
                        </w:r>
                      </w:p>
                    </w:txbxContent>
                  </v:textbox>
                </v:shape>
                <v:shape id="Textbox 70" o:spid="_x0000_s1046" type="#_x0000_t202" style="position:absolute;left:15765;top:10262;width:1391;height: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236ED1C1" w14:textId="77777777" w:rsidR="007423F2" w:rsidRDefault="000B511B">
                        <w:pPr>
                          <w:spacing w:before="2"/>
                          <w:rPr>
                            <w:sz w:val="11"/>
                          </w:rPr>
                        </w:pPr>
                        <w:r>
                          <w:rPr>
                            <w:color w:val="231F20"/>
                            <w:spacing w:val="-4"/>
                            <w:sz w:val="11"/>
                          </w:rPr>
                          <w:t>Euro</w:t>
                        </w:r>
                      </w:p>
                    </w:txbxContent>
                  </v:textbox>
                </v:shape>
                <v:shape id="Textbox 71" o:spid="_x0000_s1047" type="#_x0000_t202" style="position:absolute;left:13214;top:13889;width:2051;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3939825F" w14:textId="77777777" w:rsidR="007423F2" w:rsidRDefault="000B511B">
                        <w:pPr>
                          <w:spacing w:before="2" w:line="119" w:lineRule="exact"/>
                          <w:rPr>
                            <w:sz w:val="11"/>
                          </w:rPr>
                        </w:pPr>
                        <w:r>
                          <w:rPr>
                            <w:color w:val="231F20"/>
                            <w:spacing w:val="-5"/>
                            <w:sz w:val="11"/>
                          </w:rPr>
                          <w:t>US</w:t>
                        </w:r>
                      </w:p>
                      <w:p w14:paraId="6E4B4C27" w14:textId="77777777" w:rsidR="007423F2" w:rsidRDefault="000B511B">
                        <w:pPr>
                          <w:spacing w:line="119" w:lineRule="exact"/>
                          <w:ind w:left="49"/>
                          <w:rPr>
                            <w:sz w:val="11"/>
                          </w:rPr>
                        </w:pPr>
                        <w:r>
                          <w:rPr>
                            <w:color w:val="231F20"/>
                            <w:spacing w:val="-5"/>
                            <w:sz w:val="11"/>
                          </w:rPr>
                          <w:t>dollar</w:t>
                        </w:r>
                      </w:p>
                    </w:txbxContent>
                  </v:textbox>
                </v:shape>
                <w10:anchorlock/>
              </v:group>
            </w:pict>
          </mc:Fallback>
        </mc:AlternateContent>
      </w:r>
    </w:p>
    <w:p w14:paraId="7B224CF8" w14:textId="77777777" w:rsidR="007423F2" w:rsidRDefault="000B511B">
      <w:pPr>
        <w:tabs>
          <w:tab w:val="left" w:pos="783"/>
          <w:tab w:val="left" w:pos="1173"/>
          <w:tab w:val="left" w:pos="1562"/>
          <w:tab w:val="left" w:pos="1956"/>
          <w:tab w:val="left" w:pos="2341"/>
          <w:tab w:val="left" w:pos="2732"/>
          <w:tab w:val="left" w:pos="3121"/>
        </w:tabs>
        <w:spacing w:before="14"/>
        <w:ind w:left="338"/>
        <w:rPr>
          <w:sz w:val="11"/>
        </w:rPr>
      </w:pPr>
      <w:r>
        <w:rPr>
          <w:color w:val="231F20"/>
          <w:spacing w:val="-4"/>
          <w:sz w:val="11"/>
        </w:rPr>
        <w:t>2007</w:t>
      </w:r>
      <w:r>
        <w:rPr>
          <w:color w:val="231F20"/>
          <w:sz w:val="11"/>
        </w:rPr>
        <w:tab/>
      </w:r>
      <w:r>
        <w:rPr>
          <w:color w:val="231F20"/>
          <w:spacing w:val="-5"/>
          <w:sz w:val="11"/>
        </w:rPr>
        <w:t>08</w:t>
      </w:r>
      <w:r>
        <w:rPr>
          <w:color w:val="231F20"/>
          <w:sz w:val="11"/>
        </w:rPr>
        <w:tab/>
      </w:r>
      <w:r>
        <w:rPr>
          <w:color w:val="231F20"/>
          <w:spacing w:val="-5"/>
          <w:sz w:val="11"/>
        </w:rPr>
        <w:t>09</w:t>
      </w:r>
      <w:r>
        <w:rPr>
          <w:color w:val="231F20"/>
          <w:sz w:val="11"/>
        </w:rPr>
        <w:tab/>
      </w:r>
      <w:r>
        <w:rPr>
          <w:color w:val="231F20"/>
          <w:spacing w:val="-5"/>
          <w:sz w:val="11"/>
        </w:rPr>
        <w:t>10</w:t>
      </w:r>
      <w:r>
        <w:rPr>
          <w:color w:val="231F20"/>
          <w:sz w:val="11"/>
        </w:rPr>
        <w:tab/>
      </w:r>
      <w:r>
        <w:rPr>
          <w:color w:val="231F20"/>
          <w:spacing w:val="-5"/>
          <w:sz w:val="11"/>
        </w:rPr>
        <w:t>11</w:t>
      </w:r>
      <w:r>
        <w:rPr>
          <w:color w:val="231F20"/>
          <w:sz w:val="11"/>
        </w:rPr>
        <w:tab/>
      </w:r>
      <w:r>
        <w:rPr>
          <w:color w:val="231F20"/>
          <w:spacing w:val="-5"/>
          <w:sz w:val="11"/>
        </w:rPr>
        <w:t>12</w:t>
      </w:r>
      <w:r>
        <w:rPr>
          <w:color w:val="231F20"/>
          <w:sz w:val="11"/>
        </w:rPr>
        <w:tab/>
      </w:r>
      <w:r>
        <w:rPr>
          <w:color w:val="231F20"/>
          <w:spacing w:val="-5"/>
          <w:sz w:val="11"/>
        </w:rPr>
        <w:t>13</w:t>
      </w:r>
      <w:r>
        <w:rPr>
          <w:color w:val="231F20"/>
          <w:sz w:val="11"/>
        </w:rPr>
        <w:tab/>
      </w:r>
      <w:r>
        <w:rPr>
          <w:color w:val="231F20"/>
          <w:spacing w:val="-5"/>
          <w:sz w:val="11"/>
        </w:rPr>
        <w:t>14</w:t>
      </w:r>
    </w:p>
    <w:p w14:paraId="6DEFCA57" w14:textId="77777777" w:rsidR="007423F2" w:rsidRDefault="007423F2">
      <w:pPr>
        <w:pStyle w:val="BodyText"/>
        <w:spacing w:before="53"/>
        <w:rPr>
          <w:sz w:val="11"/>
        </w:rPr>
      </w:pPr>
    </w:p>
    <w:p w14:paraId="23325C60" w14:textId="77777777" w:rsidR="007423F2" w:rsidRDefault="000B511B">
      <w:pPr>
        <w:spacing w:before="1"/>
        <w:ind w:left="99"/>
        <w:rPr>
          <w:sz w:val="11"/>
        </w:rPr>
      </w:pPr>
      <w:r>
        <w:rPr>
          <w:color w:val="000005"/>
          <w:w w:val="90"/>
          <w:sz w:val="11"/>
        </w:rPr>
        <w:t>Source:</w:t>
      </w:r>
      <w:r>
        <w:rPr>
          <w:color w:val="000005"/>
          <w:spacing w:val="23"/>
          <w:sz w:val="11"/>
        </w:rPr>
        <w:t xml:space="preserve"> </w:t>
      </w:r>
      <w:proofErr w:type="spellStart"/>
      <w:r>
        <w:rPr>
          <w:color w:val="000005"/>
          <w:w w:val="90"/>
          <w:sz w:val="11"/>
        </w:rPr>
        <w:t>BofA</w:t>
      </w:r>
      <w:proofErr w:type="spellEnd"/>
      <w:r>
        <w:rPr>
          <w:color w:val="000005"/>
          <w:spacing w:val="-1"/>
          <w:w w:val="90"/>
          <w:sz w:val="11"/>
        </w:rPr>
        <w:t xml:space="preserve"> </w:t>
      </w:r>
      <w:r>
        <w:rPr>
          <w:color w:val="000005"/>
          <w:w w:val="90"/>
          <w:sz w:val="11"/>
        </w:rPr>
        <w:t>Merrill</w:t>
      </w:r>
      <w:r>
        <w:rPr>
          <w:color w:val="000005"/>
          <w:spacing w:val="-1"/>
          <w:w w:val="90"/>
          <w:sz w:val="11"/>
        </w:rPr>
        <w:t xml:space="preserve"> </w:t>
      </w:r>
      <w:r>
        <w:rPr>
          <w:color w:val="000005"/>
          <w:w w:val="90"/>
          <w:sz w:val="11"/>
        </w:rPr>
        <w:t>Lynch</w:t>
      </w:r>
      <w:r>
        <w:rPr>
          <w:color w:val="000005"/>
          <w:spacing w:val="-1"/>
          <w:w w:val="90"/>
          <w:sz w:val="11"/>
        </w:rPr>
        <w:t xml:space="preserve"> </w:t>
      </w:r>
      <w:r>
        <w:rPr>
          <w:color w:val="000005"/>
          <w:w w:val="90"/>
          <w:sz w:val="11"/>
        </w:rPr>
        <w:t>Global</w:t>
      </w:r>
      <w:r>
        <w:rPr>
          <w:color w:val="000005"/>
          <w:spacing w:val="-2"/>
          <w:w w:val="90"/>
          <w:sz w:val="11"/>
        </w:rPr>
        <w:t xml:space="preserve"> Research.</w:t>
      </w:r>
    </w:p>
    <w:p w14:paraId="5E0E9096" w14:textId="77777777" w:rsidR="007423F2" w:rsidRDefault="000B511B">
      <w:pPr>
        <w:spacing w:before="41"/>
        <w:rPr>
          <w:sz w:val="11"/>
        </w:rPr>
      </w:pPr>
      <w:r>
        <w:br w:type="column"/>
      </w:r>
    </w:p>
    <w:p w14:paraId="6FCDAFCB" w14:textId="77777777" w:rsidR="007423F2" w:rsidRDefault="000B511B">
      <w:pPr>
        <w:ind w:right="38"/>
        <w:jc w:val="right"/>
        <w:rPr>
          <w:sz w:val="11"/>
        </w:rPr>
      </w:pPr>
      <w:r>
        <w:rPr>
          <w:color w:val="231F20"/>
          <w:spacing w:val="-4"/>
          <w:sz w:val="11"/>
        </w:rPr>
        <w:t>3,500</w:t>
      </w:r>
    </w:p>
    <w:p w14:paraId="40DDEEC4" w14:textId="77777777" w:rsidR="007423F2" w:rsidRDefault="007423F2">
      <w:pPr>
        <w:pStyle w:val="BodyText"/>
        <w:spacing w:before="118"/>
        <w:rPr>
          <w:sz w:val="11"/>
        </w:rPr>
      </w:pPr>
    </w:p>
    <w:p w14:paraId="1D1D9DF6" w14:textId="77777777" w:rsidR="007423F2" w:rsidRDefault="000B511B">
      <w:pPr>
        <w:ind w:right="38"/>
        <w:jc w:val="right"/>
        <w:rPr>
          <w:sz w:val="11"/>
        </w:rPr>
      </w:pPr>
      <w:r>
        <w:rPr>
          <w:color w:val="231F20"/>
          <w:spacing w:val="-4"/>
          <w:sz w:val="11"/>
        </w:rPr>
        <w:t>3,000</w:t>
      </w:r>
    </w:p>
    <w:p w14:paraId="1441A828" w14:textId="77777777" w:rsidR="007423F2" w:rsidRDefault="007423F2">
      <w:pPr>
        <w:pStyle w:val="BodyText"/>
        <w:spacing w:before="118"/>
        <w:rPr>
          <w:sz w:val="11"/>
        </w:rPr>
      </w:pPr>
    </w:p>
    <w:p w14:paraId="35DCCC71" w14:textId="77777777" w:rsidR="007423F2" w:rsidRDefault="000B511B">
      <w:pPr>
        <w:ind w:right="38"/>
        <w:jc w:val="right"/>
        <w:rPr>
          <w:sz w:val="11"/>
        </w:rPr>
      </w:pPr>
      <w:r>
        <w:rPr>
          <w:color w:val="231F20"/>
          <w:spacing w:val="-4"/>
          <w:sz w:val="11"/>
        </w:rPr>
        <w:t>2,500</w:t>
      </w:r>
    </w:p>
    <w:p w14:paraId="729BD095" w14:textId="77777777" w:rsidR="007423F2" w:rsidRDefault="007423F2">
      <w:pPr>
        <w:pStyle w:val="BodyText"/>
        <w:spacing w:before="117"/>
        <w:rPr>
          <w:sz w:val="11"/>
        </w:rPr>
      </w:pPr>
    </w:p>
    <w:p w14:paraId="5E9DD38C" w14:textId="77777777" w:rsidR="007423F2" w:rsidRDefault="000B511B">
      <w:pPr>
        <w:spacing w:before="1"/>
        <w:ind w:right="38"/>
        <w:jc w:val="right"/>
        <w:rPr>
          <w:sz w:val="11"/>
        </w:rPr>
      </w:pPr>
      <w:r>
        <w:rPr>
          <w:color w:val="231F20"/>
          <w:spacing w:val="-4"/>
          <w:sz w:val="11"/>
        </w:rPr>
        <w:t>2,000</w:t>
      </w:r>
    </w:p>
    <w:p w14:paraId="67C97F98" w14:textId="77777777" w:rsidR="007423F2" w:rsidRDefault="007423F2">
      <w:pPr>
        <w:pStyle w:val="BodyText"/>
        <w:spacing w:before="117"/>
        <w:rPr>
          <w:sz w:val="11"/>
        </w:rPr>
      </w:pPr>
    </w:p>
    <w:p w14:paraId="3830CCFA" w14:textId="77777777" w:rsidR="007423F2" w:rsidRDefault="000B511B">
      <w:pPr>
        <w:ind w:right="38"/>
        <w:jc w:val="right"/>
        <w:rPr>
          <w:sz w:val="11"/>
        </w:rPr>
      </w:pPr>
      <w:r>
        <w:rPr>
          <w:color w:val="231F20"/>
          <w:spacing w:val="-4"/>
          <w:sz w:val="11"/>
        </w:rPr>
        <w:t>1,500</w:t>
      </w:r>
    </w:p>
    <w:p w14:paraId="433455BB" w14:textId="77777777" w:rsidR="007423F2" w:rsidRDefault="007423F2">
      <w:pPr>
        <w:pStyle w:val="BodyText"/>
        <w:spacing w:before="118"/>
        <w:rPr>
          <w:sz w:val="11"/>
        </w:rPr>
      </w:pPr>
    </w:p>
    <w:p w14:paraId="49C9C8A4" w14:textId="77777777" w:rsidR="007423F2" w:rsidRDefault="000B511B">
      <w:pPr>
        <w:ind w:right="38"/>
        <w:jc w:val="right"/>
        <w:rPr>
          <w:sz w:val="11"/>
        </w:rPr>
      </w:pPr>
      <w:r>
        <w:rPr>
          <w:color w:val="231F20"/>
          <w:spacing w:val="-4"/>
          <w:sz w:val="11"/>
        </w:rPr>
        <w:t>1,000</w:t>
      </w:r>
    </w:p>
    <w:p w14:paraId="5D231005" w14:textId="77777777" w:rsidR="007423F2" w:rsidRDefault="007423F2">
      <w:pPr>
        <w:pStyle w:val="BodyText"/>
        <w:spacing w:before="118"/>
        <w:rPr>
          <w:sz w:val="11"/>
        </w:rPr>
      </w:pPr>
    </w:p>
    <w:p w14:paraId="252A84DB" w14:textId="77777777" w:rsidR="007423F2" w:rsidRDefault="000B511B">
      <w:pPr>
        <w:ind w:right="38"/>
        <w:jc w:val="right"/>
        <w:rPr>
          <w:sz w:val="11"/>
        </w:rPr>
      </w:pPr>
      <w:r>
        <w:rPr>
          <w:color w:val="231F20"/>
          <w:spacing w:val="-5"/>
          <w:sz w:val="11"/>
        </w:rPr>
        <w:t>500</w:t>
      </w:r>
    </w:p>
    <w:p w14:paraId="6B3794C1" w14:textId="77777777" w:rsidR="007423F2" w:rsidRDefault="007423F2">
      <w:pPr>
        <w:pStyle w:val="BodyText"/>
        <w:spacing w:before="118"/>
        <w:rPr>
          <w:sz w:val="11"/>
        </w:rPr>
      </w:pPr>
    </w:p>
    <w:p w14:paraId="4E52B017" w14:textId="77777777" w:rsidR="007423F2" w:rsidRDefault="000B511B">
      <w:pPr>
        <w:ind w:right="38"/>
        <w:jc w:val="right"/>
        <w:rPr>
          <w:sz w:val="11"/>
        </w:rPr>
      </w:pPr>
      <w:r>
        <w:rPr>
          <w:color w:val="231F20"/>
          <w:spacing w:val="-10"/>
          <w:w w:val="105"/>
          <w:sz w:val="11"/>
        </w:rPr>
        <w:t>0</w:t>
      </w:r>
    </w:p>
    <w:p w14:paraId="553A457C" w14:textId="77777777" w:rsidR="007423F2" w:rsidRDefault="000B511B">
      <w:pPr>
        <w:pStyle w:val="BodyText"/>
        <w:spacing w:before="3" w:line="268" w:lineRule="auto"/>
        <w:ind w:left="99" w:right="377"/>
      </w:pPr>
      <w:r>
        <w:br w:type="column"/>
      </w:r>
      <w:r>
        <w:rPr>
          <w:color w:val="000005"/>
          <w:w w:val="90"/>
        </w:rPr>
        <w:t>refinancing operation.</w:t>
      </w:r>
      <w:r>
        <w:rPr>
          <w:color w:val="000005"/>
          <w:spacing w:val="40"/>
        </w:rPr>
        <w:t xml:space="preserve"> </w:t>
      </w:r>
      <w:r>
        <w:rPr>
          <w:color w:val="000005"/>
          <w:w w:val="90"/>
        </w:rPr>
        <w:t>The Bank of Japan announced an increase</w:t>
      </w:r>
      <w:r>
        <w:rPr>
          <w:color w:val="000005"/>
          <w:spacing w:val="-10"/>
          <w:w w:val="90"/>
        </w:rPr>
        <w:t xml:space="preserve"> </w:t>
      </w:r>
      <w:r>
        <w:rPr>
          <w:color w:val="000005"/>
          <w:w w:val="90"/>
        </w:rPr>
        <w:t>in</w:t>
      </w:r>
      <w:r>
        <w:rPr>
          <w:color w:val="000005"/>
          <w:spacing w:val="-10"/>
          <w:w w:val="90"/>
        </w:rPr>
        <w:t xml:space="preserve"> </w:t>
      </w:r>
      <w:r>
        <w:rPr>
          <w:color w:val="000005"/>
          <w:w w:val="90"/>
        </w:rPr>
        <w:t>the</w:t>
      </w:r>
      <w:r>
        <w:rPr>
          <w:color w:val="000005"/>
          <w:spacing w:val="-10"/>
          <w:w w:val="90"/>
        </w:rPr>
        <w:t xml:space="preserve"> </w:t>
      </w:r>
      <w:r>
        <w:rPr>
          <w:color w:val="000005"/>
          <w:w w:val="90"/>
        </w:rPr>
        <w:t>pace</w:t>
      </w:r>
      <w:r>
        <w:rPr>
          <w:color w:val="000005"/>
          <w:spacing w:val="-10"/>
          <w:w w:val="90"/>
        </w:rPr>
        <w:t xml:space="preserve"> </w:t>
      </w:r>
      <w:r>
        <w:rPr>
          <w:color w:val="000005"/>
          <w:w w:val="90"/>
        </w:rPr>
        <w:t>of</w:t>
      </w:r>
      <w:r>
        <w:rPr>
          <w:color w:val="000005"/>
          <w:spacing w:val="-10"/>
          <w:w w:val="90"/>
        </w:rPr>
        <w:t xml:space="preserve"> </w:t>
      </w:r>
      <w:r>
        <w:rPr>
          <w:color w:val="000005"/>
          <w:w w:val="90"/>
        </w:rPr>
        <w:t>its</w:t>
      </w:r>
      <w:r>
        <w:rPr>
          <w:color w:val="000005"/>
          <w:spacing w:val="-10"/>
          <w:w w:val="90"/>
        </w:rPr>
        <w:t xml:space="preserve"> </w:t>
      </w:r>
      <w:r>
        <w:rPr>
          <w:color w:val="000005"/>
          <w:w w:val="90"/>
        </w:rPr>
        <w:t>government</w:t>
      </w:r>
      <w:r>
        <w:rPr>
          <w:color w:val="000005"/>
          <w:spacing w:val="-10"/>
          <w:w w:val="90"/>
        </w:rPr>
        <w:t xml:space="preserve"> </w:t>
      </w:r>
      <w:r>
        <w:rPr>
          <w:color w:val="000005"/>
          <w:w w:val="90"/>
        </w:rPr>
        <w:t>bond,</w:t>
      </w:r>
      <w:r>
        <w:rPr>
          <w:color w:val="000005"/>
          <w:spacing w:val="-10"/>
          <w:w w:val="90"/>
        </w:rPr>
        <w:t xml:space="preserve"> </w:t>
      </w:r>
      <w:r>
        <w:rPr>
          <w:color w:val="000005"/>
          <w:w w:val="90"/>
        </w:rPr>
        <w:t>exchange-traded funds and real estate investment trust purchases.</w:t>
      </w:r>
      <w:r>
        <w:rPr>
          <w:color w:val="000005"/>
          <w:spacing w:val="40"/>
        </w:rPr>
        <w:t xml:space="preserve"> </w:t>
      </w:r>
      <w:r>
        <w:rPr>
          <w:color w:val="000005"/>
          <w:w w:val="90"/>
        </w:rPr>
        <w:t xml:space="preserve">And in </w:t>
      </w:r>
      <w:r>
        <w:rPr>
          <w:color w:val="000005"/>
          <w:w w:val="85"/>
        </w:rPr>
        <w:t xml:space="preserve">China, the central bank cut its benchmark interest rates for the </w:t>
      </w:r>
      <w:r>
        <w:rPr>
          <w:color w:val="000005"/>
          <w:w w:val="95"/>
        </w:rPr>
        <w:t>first</w:t>
      </w:r>
      <w:r>
        <w:rPr>
          <w:color w:val="000005"/>
          <w:spacing w:val="-1"/>
          <w:w w:val="95"/>
        </w:rPr>
        <w:t xml:space="preserve"> </w:t>
      </w:r>
      <w:r>
        <w:rPr>
          <w:color w:val="000005"/>
          <w:w w:val="95"/>
        </w:rPr>
        <w:t>time</w:t>
      </w:r>
      <w:r>
        <w:rPr>
          <w:color w:val="000005"/>
          <w:spacing w:val="-1"/>
          <w:w w:val="95"/>
        </w:rPr>
        <w:t xml:space="preserve"> </w:t>
      </w:r>
      <w:r>
        <w:rPr>
          <w:color w:val="000005"/>
          <w:w w:val="95"/>
        </w:rPr>
        <w:t>since</w:t>
      </w:r>
      <w:r>
        <w:rPr>
          <w:color w:val="000005"/>
          <w:spacing w:val="-1"/>
          <w:w w:val="95"/>
        </w:rPr>
        <w:t xml:space="preserve"> </w:t>
      </w:r>
      <w:r>
        <w:rPr>
          <w:color w:val="000005"/>
          <w:w w:val="95"/>
        </w:rPr>
        <w:t>2012.</w:t>
      </w:r>
    </w:p>
    <w:p w14:paraId="37888BCD" w14:textId="77777777" w:rsidR="007423F2" w:rsidRDefault="007423F2">
      <w:pPr>
        <w:pStyle w:val="BodyText"/>
        <w:spacing w:before="27"/>
      </w:pPr>
    </w:p>
    <w:p w14:paraId="0C680494" w14:textId="77777777" w:rsidR="007423F2" w:rsidRDefault="000B511B">
      <w:pPr>
        <w:pStyle w:val="BodyText"/>
        <w:spacing w:before="1" w:line="268" w:lineRule="auto"/>
        <w:ind w:left="99" w:right="544"/>
      </w:pPr>
      <w:r>
        <w:rPr>
          <w:color w:val="000005"/>
          <w:w w:val="90"/>
        </w:rPr>
        <w:t>Market</w:t>
      </w:r>
      <w:r>
        <w:rPr>
          <w:color w:val="000005"/>
          <w:spacing w:val="-10"/>
          <w:w w:val="90"/>
        </w:rPr>
        <w:t xml:space="preserve"> </w:t>
      </w:r>
      <w:r>
        <w:rPr>
          <w:color w:val="000005"/>
          <w:w w:val="90"/>
        </w:rPr>
        <w:t>expectations</w:t>
      </w:r>
      <w:r>
        <w:rPr>
          <w:color w:val="000005"/>
          <w:spacing w:val="-10"/>
          <w:w w:val="90"/>
        </w:rPr>
        <w:t xml:space="preserve"> </w:t>
      </w:r>
      <w:r>
        <w:rPr>
          <w:color w:val="000005"/>
          <w:w w:val="90"/>
        </w:rPr>
        <w:t>of</w:t>
      </w:r>
      <w:r>
        <w:rPr>
          <w:color w:val="000005"/>
          <w:spacing w:val="-10"/>
          <w:w w:val="90"/>
        </w:rPr>
        <w:t xml:space="preserve"> </w:t>
      </w:r>
      <w:r>
        <w:rPr>
          <w:color w:val="000005"/>
          <w:w w:val="90"/>
        </w:rPr>
        <w:t>UK</w:t>
      </w:r>
      <w:r>
        <w:rPr>
          <w:color w:val="000005"/>
          <w:spacing w:val="-10"/>
          <w:w w:val="90"/>
        </w:rPr>
        <w:t xml:space="preserve"> </w:t>
      </w:r>
      <w:r>
        <w:rPr>
          <w:color w:val="000005"/>
          <w:w w:val="90"/>
        </w:rPr>
        <w:t>and</w:t>
      </w:r>
      <w:r>
        <w:rPr>
          <w:color w:val="000005"/>
          <w:spacing w:val="-10"/>
          <w:w w:val="90"/>
        </w:rPr>
        <w:t xml:space="preserve"> </w:t>
      </w:r>
      <w:r>
        <w:rPr>
          <w:color w:val="000005"/>
          <w:w w:val="90"/>
        </w:rPr>
        <w:t>US</w:t>
      </w:r>
      <w:r>
        <w:rPr>
          <w:color w:val="000005"/>
          <w:spacing w:val="-10"/>
          <w:w w:val="90"/>
        </w:rPr>
        <w:t xml:space="preserve"> </w:t>
      </w:r>
      <w:r>
        <w:rPr>
          <w:color w:val="000005"/>
          <w:w w:val="90"/>
        </w:rPr>
        <w:t>policy</w:t>
      </w:r>
      <w:r>
        <w:rPr>
          <w:color w:val="000005"/>
          <w:spacing w:val="-10"/>
          <w:w w:val="90"/>
        </w:rPr>
        <w:t xml:space="preserve"> </w:t>
      </w:r>
      <w:r>
        <w:rPr>
          <w:color w:val="000005"/>
          <w:w w:val="90"/>
        </w:rPr>
        <w:t>rates</w:t>
      </w:r>
      <w:r>
        <w:rPr>
          <w:color w:val="000005"/>
          <w:spacing w:val="-10"/>
          <w:w w:val="90"/>
        </w:rPr>
        <w:t xml:space="preserve"> </w:t>
      </w:r>
      <w:r>
        <w:rPr>
          <w:color w:val="000005"/>
          <w:w w:val="90"/>
        </w:rPr>
        <w:t>over</w:t>
      </w:r>
      <w:r>
        <w:rPr>
          <w:color w:val="000005"/>
          <w:spacing w:val="-10"/>
          <w:w w:val="90"/>
        </w:rPr>
        <w:t xml:space="preserve"> </w:t>
      </w:r>
      <w:r>
        <w:rPr>
          <w:color w:val="000005"/>
          <w:w w:val="90"/>
        </w:rPr>
        <w:t>the</w:t>
      </w:r>
      <w:r>
        <w:rPr>
          <w:color w:val="000005"/>
          <w:spacing w:val="-10"/>
          <w:w w:val="90"/>
        </w:rPr>
        <w:t xml:space="preserve"> </w:t>
      </w:r>
      <w:r>
        <w:rPr>
          <w:color w:val="000005"/>
          <w:w w:val="90"/>
        </w:rPr>
        <w:t>next few</w:t>
      </w:r>
      <w:r>
        <w:rPr>
          <w:color w:val="000005"/>
          <w:spacing w:val="-3"/>
          <w:w w:val="90"/>
        </w:rPr>
        <w:t xml:space="preserve"> </w:t>
      </w:r>
      <w:r>
        <w:rPr>
          <w:color w:val="000005"/>
          <w:w w:val="90"/>
        </w:rPr>
        <w:t>years</w:t>
      </w:r>
      <w:r>
        <w:rPr>
          <w:color w:val="000005"/>
          <w:spacing w:val="-3"/>
          <w:w w:val="90"/>
        </w:rPr>
        <w:t xml:space="preserve"> </w:t>
      </w:r>
      <w:r>
        <w:rPr>
          <w:color w:val="000005"/>
          <w:w w:val="90"/>
        </w:rPr>
        <w:t>also</w:t>
      </w:r>
      <w:r>
        <w:rPr>
          <w:color w:val="000005"/>
          <w:spacing w:val="-3"/>
          <w:w w:val="90"/>
        </w:rPr>
        <w:t xml:space="preserve"> </w:t>
      </w:r>
      <w:r>
        <w:rPr>
          <w:color w:val="000005"/>
          <w:w w:val="90"/>
        </w:rPr>
        <w:t>eased.</w:t>
      </w:r>
      <w:r>
        <w:rPr>
          <w:color w:val="000005"/>
          <w:spacing w:val="40"/>
        </w:rPr>
        <w:t xml:space="preserve"> </w:t>
      </w:r>
      <w:r>
        <w:rPr>
          <w:color w:val="000005"/>
          <w:w w:val="90"/>
        </w:rPr>
        <w:t>The</w:t>
      </w:r>
      <w:r>
        <w:rPr>
          <w:color w:val="000005"/>
          <w:spacing w:val="-3"/>
          <w:w w:val="90"/>
        </w:rPr>
        <w:t xml:space="preserve"> </w:t>
      </w:r>
      <w:r>
        <w:rPr>
          <w:color w:val="000005"/>
          <w:w w:val="90"/>
        </w:rPr>
        <w:t>US</w:t>
      </w:r>
      <w:r>
        <w:rPr>
          <w:color w:val="000005"/>
          <w:spacing w:val="-3"/>
          <w:w w:val="90"/>
        </w:rPr>
        <w:t xml:space="preserve"> </w:t>
      </w:r>
      <w:r>
        <w:rPr>
          <w:color w:val="000005"/>
          <w:w w:val="90"/>
        </w:rPr>
        <w:t>Federal</w:t>
      </w:r>
      <w:r>
        <w:rPr>
          <w:color w:val="000005"/>
          <w:spacing w:val="-3"/>
          <w:w w:val="90"/>
        </w:rPr>
        <w:t xml:space="preserve"> </w:t>
      </w:r>
      <w:r>
        <w:rPr>
          <w:color w:val="000005"/>
          <w:w w:val="90"/>
        </w:rPr>
        <w:t>Reserve,</w:t>
      </w:r>
      <w:r>
        <w:rPr>
          <w:color w:val="000005"/>
          <w:spacing w:val="-3"/>
          <w:w w:val="90"/>
        </w:rPr>
        <w:t xml:space="preserve"> </w:t>
      </w:r>
      <w:r>
        <w:rPr>
          <w:color w:val="000005"/>
          <w:w w:val="90"/>
        </w:rPr>
        <w:t xml:space="preserve">which concluded its </w:t>
      </w:r>
      <w:proofErr w:type="spellStart"/>
      <w:r>
        <w:rPr>
          <w:color w:val="000005"/>
          <w:w w:val="90"/>
        </w:rPr>
        <w:t>programme</w:t>
      </w:r>
      <w:proofErr w:type="spellEnd"/>
      <w:r>
        <w:rPr>
          <w:color w:val="000005"/>
          <w:w w:val="90"/>
        </w:rPr>
        <w:t xml:space="preserve"> of asset purchases at its October </w:t>
      </w:r>
      <w:r>
        <w:rPr>
          <w:color w:val="000005"/>
          <w:w w:val="85"/>
        </w:rPr>
        <w:t xml:space="preserve">meeting, maintained its holdings of longer-term securities at </w:t>
      </w:r>
      <w:r>
        <w:rPr>
          <w:color w:val="000005"/>
          <w:w w:val="90"/>
        </w:rPr>
        <w:t>sizable</w:t>
      </w:r>
      <w:r>
        <w:rPr>
          <w:color w:val="000005"/>
          <w:spacing w:val="-6"/>
          <w:w w:val="90"/>
        </w:rPr>
        <w:t xml:space="preserve"> </w:t>
      </w:r>
      <w:r>
        <w:rPr>
          <w:color w:val="000005"/>
          <w:w w:val="90"/>
        </w:rPr>
        <w:t>levels.</w:t>
      </w:r>
      <w:r>
        <w:rPr>
          <w:color w:val="000005"/>
          <w:spacing w:val="37"/>
        </w:rPr>
        <w:t xml:space="preserve"> </w:t>
      </w:r>
      <w:r>
        <w:rPr>
          <w:color w:val="000005"/>
          <w:w w:val="90"/>
        </w:rPr>
        <w:t>It</w:t>
      </w:r>
      <w:r>
        <w:rPr>
          <w:color w:val="000005"/>
          <w:spacing w:val="-6"/>
          <w:w w:val="90"/>
        </w:rPr>
        <w:t xml:space="preserve"> </w:t>
      </w:r>
      <w:r>
        <w:rPr>
          <w:color w:val="000005"/>
          <w:w w:val="90"/>
        </w:rPr>
        <w:t>also</w:t>
      </w:r>
      <w:r>
        <w:rPr>
          <w:color w:val="000005"/>
          <w:spacing w:val="-6"/>
          <w:w w:val="90"/>
        </w:rPr>
        <w:t xml:space="preserve"> </w:t>
      </w:r>
      <w:r>
        <w:rPr>
          <w:color w:val="000005"/>
          <w:w w:val="90"/>
        </w:rPr>
        <w:t>reiterated</w:t>
      </w:r>
      <w:r>
        <w:rPr>
          <w:color w:val="000005"/>
          <w:spacing w:val="-6"/>
          <w:w w:val="90"/>
        </w:rPr>
        <w:t xml:space="preserve"> </w:t>
      </w:r>
      <w:r>
        <w:rPr>
          <w:color w:val="000005"/>
          <w:w w:val="90"/>
        </w:rPr>
        <w:t>its</w:t>
      </w:r>
      <w:r>
        <w:rPr>
          <w:color w:val="000005"/>
          <w:spacing w:val="-6"/>
          <w:w w:val="90"/>
        </w:rPr>
        <w:t xml:space="preserve"> </w:t>
      </w:r>
      <w:r>
        <w:rPr>
          <w:color w:val="000005"/>
          <w:w w:val="90"/>
        </w:rPr>
        <w:t>guidance</w:t>
      </w:r>
      <w:r>
        <w:rPr>
          <w:color w:val="000005"/>
          <w:spacing w:val="-6"/>
          <w:w w:val="90"/>
        </w:rPr>
        <w:t xml:space="preserve"> </w:t>
      </w:r>
      <w:r>
        <w:rPr>
          <w:color w:val="000005"/>
          <w:w w:val="90"/>
        </w:rPr>
        <w:t>that</w:t>
      </w:r>
      <w:r>
        <w:rPr>
          <w:color w:val="000005"/>
          <w:spacing w:val="-6"/>
          <w:w w:val="90"/>
        </w:rPr>
        <w:t xml:space="preserve"> </w:t>
      </w:r>
      <w:r>
        <w:rPr>
          <w:color w:val="000005"/>
          <w:w w:val="90"/>
        </w:rPr>
        <w:t>it</w:t>
      </w:r>
      <w:r>
        <w:rPr>
          <w:color w:val="000005"/>
          <w:spacing w:val="-6"/>
          <w:w w:val="90"/>
        </w:rPr>
        <w:t xml:space="preserve"> </w:t>
      </w:r>
      <w:r>
        <w:rPr>
          <w:color w:val="000005"/>
          <w:w w:val="90"/>
        </w:rPr>
        <w:t>would probably</w:t>
      </w:r>
      <w:r>
        <w:rPr>
          <w:color w:val="000005"/>
          <w:spacing w:val="-8"/>
          <w:w w:val="90"/>
        </w:rPr>
        <w:t xml:space="preserve"> </w:t>
      </w:r>
      <w:r>
        <w:rPr>
          <w:color w:val="000005"/>
          <w:w w:val="90"/>
        </w:rPr>
        <w:t>remain</w:t>
      </w:r>
      <w:r>
        <w:rPr>
          <w:color w:val="000005"/>
          <w:spacing w:val="-8"/>
          <w:w w:val="90"/>
        </w:rPr>
        <w:t xml:space="preserve"> </w:t>
      </w:r>
      <w:r>
        <w:rPr>
          <w:color w:val="000005"/>
          <w:w w:val="90"/>
        </w:rPr>
        <w:t>appropriate</w:t>
      </w:r>
      <w:r>
        <w:rPr>
          <w:color w:val="000005"/>
          <w:spacing w:val="-8"/>
          <w:w w:val="90"/>
        </w:rPr>
        <w:t xml:space="preserve"> </w:t>
      </w:r>
      <w:r>
        <w:rPr>
          <w:color w:val="000005"/>
          <w:w w:val="90"/>
        </w:rPr>
        <w:t>to</w:t>
      </w:r>
      <w:r>
        <w:rPr>
          <w:color w:val="000005"/>
          <w:spacing w:val="-8"/>
          <w:w w:val="90"/>
        </w:rPr>
        <w:t xml:space="preserve"> </w:t>
      </w:r>
      <w:r>
        <w:rPr>
          <w:color w:val="000005"/>
          <w:w w:val="90"/>
        </w:rPr>
        <w:t>maintain</w:t>
      </w:r>
      <w:r>
        <w:rPr>
          <w:color w:val="000005"/>
          <w:spacing w:val="-8"/>
          <w:w w:val="90"/>
        </w:rPr>
        <w:t xml:space="preserve"> </w:t>
      </w:r>
      <w:r>
        <w:rPr>
          <w:color w:val="000005"/>
          <w:w w:val="90"/>
        </w:rPr>
        <w:t>the</w:t>
      </w:r>
      <w:r>
        <w:rPr>
          <w:color w:val="000005"/>
          <w:spacing w:val="-8"/>
          <w:w w:val="90"/>
        </w:rPr>
        <w:t xml:space="preserve"> </w:t>
      </w:r>
      <w:r>
        <w:rPr>
          <w:color w:val="000005"/>
          <w:w w:val="90"/>
        </w:rPr>
        <w:t>current</w:t>
      </w:r>
      <w:r>
        <w:rPr>
          <w:color w:val="000005"/>
          <w:spacing w:val="-8"/>
          <w:w w:val="90"/>
        </w:rPr>
        <w:t xml:space="preserve"> </w:t>
      </w:r>
      <w:r>
        <w:rPr>
          <w:color w:val="000005"/>
          <w:w w:val="90"/>
        </w:rPr>
        <w:t>target range</w:t>
      </w:r>
      <w:r>
        <w:rPr>
          <w:color w:val="000005"/>
          <w:spacing w:val="-10"/>
          <w:w w:val="90"/>
        </w:rPr>
        <w:t xml:space="preserve"> </w:t>
      </w:r>
      <w:r>
        <w:rPr>
          <w:color w:val="000005"/>
          <w:w w:val="90"/>
        </w:rPr>
        <w:t>for</w:t>
      </w:r>
      <w:r>
        <w:rPr>
          <w:color w:val="000005"/>
          <w:spacing w:val="-10"/>
          <w:w w:val="90"/>
        </w:rPr>
        <w:t xml:space="preserve"> </w:t>
      </w:r>
      <w:r>
        <w:rPr>
          <w:color w:val="000005"/>
          <w:w w:val="90"/>
        </w:rPr>
        <w:t>the</w:t>
      </w:r>
      <w:r>
        <w:rPr>
          <w:color w:val="000005"/>
          <w:spacing w:val="-10"/>
          <w:w w:val="90"/>
        </w:rPr>
        <w:t xml:space="preserve"> </w:t>
      </w:r>
      <w:r>
        <w:rPr>
          <w:color w:val="000005"/>
          <w:w w:val="90"/>
        </w:rPr>
        <w:t>federal</w:t>
      </w:r>
      <w:r>
        <w:rPr>
          <w:color w:val="000005"/>
          <w:spacing w:val="-10"/>
          <w:w w:val="90"/>
        </w:rPr>
        <w:t xml:space="preserve"> </w:t>
      </w:r>
      <w:r>
        <w:rPr>
          <w:color w:val="000005"/>
          <w:w w:val="90"/>
        </w:rPr>
        <w:t>funds</w:t>
      </w:r>
      <w:r>
        <w:rPr>
          <w:color w:val="000005"/>
          <w:spacing w:val="-10"/>
          <w:w w:val="90"/>
        </w:rPr>
        <w:t xml:space="preserve"> </w:t>
      </w:r>
      <w:r>
        <w:rPr>
          <w:color w:val="000005"/>
          <w:w w:val="90"/>
        </w:rPr>
        <w:t>rate</w:t>
      </w:r>
      <w:r>
        <w:rPr>
          <w:color w:val="000005"/>
          <w:spacing w:val="-10"/>
          <w:w w:val="90"/>
        </w:rPr>
        <w:t xml:space="preserve"> </w:t>
      </w:r>
      <w:r>
        <w:rPr>
          <w:color w:val="000005"/>
          <w:w w:val="90"/>
        </w:rPr>
        <w:t>for</w:t>
      </w:r>
      <w:r>
        <w:rPr>
          <w:color w:val="000005"/>
          <w:spacing w:val="-10"/>
          <w:w w:val="90"/>
        </w:rPr>
        <w:t xml:space="preserve"> </w:t>
      </w:r>
      <w:r>
        <w:rPr>
          <w:color w:val="000005"/>
          <w:w w:val="90"/>
        </w:rPr>
        <w:t>a</w:t>
      </w:r>
      <w:r>
        <w:rPr>
          <w:color w:val="000005"/>
          <w:spacing w:val="-10"/>
          <w:w w:val="90"/>
        </w:rPr>
        <w:t xml:space="preserve"> </w:t>
      </w:r>
      <w:r>
        <w:rPr>
          <w:color w:val="000005"/>
          <w:w w:val="90"/>
        </w:rPr>
        <w:t>considerable</w:t>
      </w:r>
      <w:r>
        <w:rPr>
          <w:color w:val="000005"/>
          <w:spacing w:val="-10"/>
          <w:w w:val="90"/>
        </w:rPr>
        <w:t xml:space="preserve"> </w:t>
      </w:r>
      <w:r>
        <w:rPr>
          <w:color w:val="000005"/>
          <w:w w:val="90"/>
        </w:rPr>
        <w:t>period</w:t>
      </w:r>
      <w:r>
        <w:rPr>
          <w:color w:val="000005"/>
          <w:spacing w:val="-10"/>
          <w:w w:val="90"/>
        </w:rPr>
        <w:t xml:space="preserve"> </w:t>
      </w:r>
      <w:r>
        <w:rPr>
          <w:color w:val="000005"/>
          <w:w w:val="90"/>
        </w:rPr>
        <w:t>of</w:t>
      </w:r>
    </w:p>
    <w:p w14:paraId="0D8451B9" w14:textId="77777777" w:rsidR="007423F2" w:rsidRDefault="007423F2">
      <w:pPr>
        <w:pStyle w:val="BodyText"/>
        <w:spacing w:line="268" w:lineRule="auto"/>
        <w:sectPr w:rsidR="007423F2">
          <w:type w:val="continuous"/>
          <w:pgSz w:w="11910" w:h="16840"/>
          <w:pgMar w:top="1540" w:right="425" w:bottom="0" w:left="708" w:header="446" w:footer="0" w:gutter="0"/>
          <w:cols w:num="3" w:space="720" w:equalWidth="0">
            <w:col w:w="3510" w:space="34"/>
            <w:col w:w="305" w:space="1466"/>
            <w:col w:w="5462"/>
          </w:cols>
        </w:sectPr>
      </w:pPr>
    </w:p>
    <w:p w14:paraId="283FE346" w14:textId="77777777" w:rsidR="007423F2" w:rsidRDefault="000B511B">
      <w:pPr>
        <w:pStyle w:val="ListParagraph"/>
        <w:numPr>
          <w:ilvl w:val="0"/>
          <w:numId w:val="78"/>
        </w:numPr>
        <w:tabs>
          <w:tab w:val="left" w:pos="267"/>
          <w:tab w:val="left" w:pos="269"/>
        </w:tabs>
        <w:spacing w:line="244" w:lineRule="auto"/>
        <w:ind w:right="38"/>
        <w:rPr>
          <w:sz w:val="11"/>
        </w:rPr>
      </w:pPr>
      <w:r>
        <w:rPr>
          <w:color w:val="000005"/>
          <w:w w:val="90"/>
          <w:sz w:val="11"/>
        </w:rPr>
        <w:t>Option-adjusted</w:t>
      </w:r>
      <w:r>
        <w:rPr>
          <w:color w:val="000005"/>
          <w:spacing w:val="-3"/>
          <w:w w:val="90"/>
          <w:sz w:val="11"/>
        </w:rPr>
        <w:t xml:space="preserve"> </w:t>
      </w:r>
      <w:r>
        <w:rPr>
          <w:color w:val="000005"/>
          <w:w w:val="90"/>
          <w:sz w:val="11"/>
        </w:rPr>
        <w:t>spreads.</w:t>
      </w:r>
      <w:r>
        <w:rPr>
          <w:color w:val="000005"/>
          <w:spacing w:val="21"/>
          <w:sz w:val="11"/>
        </w:rPr>
        <w:t xml:space="preserve"> </w:t>
      </w:r>
      <w:r>
        <w:rPr>
          <w:color w:val="000005"/>
          <w:w w:val="90"/>
          <w:sz w:val="11"/>
        </w:rPr>
        <w:t>The</w:t>
      </w:r>
      <w:r>
        <w:rPr>
          <w:color w:val="000005"/>
          <w:spacing w:val="-3"/>
          <w:w w:val="90"/>
          <w:sz w:val="11"/>
        </w:rPr>
        <w:t xml:space="preserve"> </w:t>
      </w:r>
      <w:r>
        <w:rPr>
          <w:color w:val="000005"/>
          <w:w w:val="90"/>
          <w:sz w:val="11"/>
        </w:rPr>
        <w:t>US</w:t>
      </w:r>
      <w:r>
        <w:rPr>
          <w:color w:val="000005"/>
          <w:spacing w:val="-3"/>
          <w:w w:val="90"/>
          <w:sz w:val="11"/>
        </w:rPr>
        <w:t xml:space="preserve"> </w:t>
      </w:r>
      <w:r>
        <w:rPr>
          <w:color w:val="000005"/>
          <w:w w:val="90"/>
          <w:sz w:val="11"/>
        </w:rPr>
        <w:t>dollar</w:t>
      </w:r>
      <w:r>
        <w:rPr>
          <w:color w:val="000005"/>
          <w:spacing w:val="-3"/>
          <w:w w:val="90"/>
          <w:sz w:val="11"/>
        </w:rPr>
        <w:t xml:space="preserve"> </w:t>
      </w:r>
      <w:r>
        <w:rPr>
          <w:color w:val="000005"/>
          <w:w w:val="90"/>
          <w:sz w:val="11"/>
        </w:rPr>
        <w:t>series</w:t>
      </w:r>
      <w:r>
        <w:rPr>
          <w:color w:val="000005"/>
          <w:spacing w:val="-3"/>
          <w:w w:val="90"/>
          <w:sz w:val="11"/>
        </w:rPr>
        <w:t xml:space="preserve"> </w:t>
      </w:r>
      <w:r>
        <w:rPr>
          <w:color w:val="000005"/>
          <w:w w:val="90"/>
          <w:sz w:val="11"/>
        </w:rPr>
        <w:t>refers</w:t>
      </w:r>
      <w:r>
        <w:rPr>
          <w:color w:val="000005"/>
          <w:spacing w:val="-3"/>
          <w:w w:val="90"/>
          <w:sz w:val="11"/>
        </w:rPr>
        <w:t xml:space="preserve"> </w:t>
      </w:r>
      <w:r>
        <w:rPr>
          <w:color w:val="000005"/>
          <w:w w:val="90"/>
          <w:sz w:val="11"/>
        </w:rPr>
        <w:t>to</w:t>
      </w:r>
      <w:r>
        <w:rPr>
          <w:color w:val="000005"/>
          <w:spacing w:val="-3"/>
          <w:w w:val="90"/>
          <w:sz w:val="11"/>
        </w:rPr>
        <w:t xml:space="preserve"> </w:t>
      </w:r>
      <w:r>
        <w:rPr>
          <w:color w:val="000005"/>
          <w:w w:val="90"/>
          <w:sz w:val="11"/>
        </w:rPr>
        <w:t>US</w:t>
      </w:r>
      <w:r>
        <w:rPr>
          <w:color w:val="000005"/>
          <w:spacing w:val="-3"/>
          <w:w w:val="90"/>
          <w:sz w:val="11"/>
        </w:rPr>
        <w:t xml:space="preserve"> </w:t>
      </w:r>
      <w:r>
        <w:rPr>
          <w:color w:val="000005"/>
          <w:w w:val="90"/>
          <w:sz w:val="11"/>
        </w:rPr>
        <w:t>dollar-denominated</w:t>
      </w:r>
      <w:r>
        <w:rPr>
          <w:color w:val="000005"/>
          <w:spacing w:val="-3"/>
          <w:w w:val="90"/>
          <w:sz w:val="11"/>
        </w:rPr>
        <w:t xml:space="preserve"> </w:t>
      </w:r>
      <w:r>
        <w:rPr>
          <w:color w:val="000005"/>
          <w:w w:val="90"/>
          <w:sz w:val="11"/>
        </w:rPr>
        <w:t>bonds</w:t>
      </w:r>
      <w:r>
        <w:rPr>
          <w:color w:val="000005"/>
          <w:spacing w:val="-3"/>
          <w:w w:val="90"/>
          <w:sz w:val="11"/>
        </w:rPr>
        <w:t xml:space="preserve"> </w:t>
      </w:r>
      <w:r>
        <w:rPr>
          <w:color w:val="000005"/>
          <w:w w:val="90"/>
          <w:sz w:val="11"/>
        </w:rPr>
        <w:t>issued</w:t>
      </w:r>
      <w:r>
        <w:rPr>
          <w:color w:val="000005"/>
          <w:spacing w:val="40"/>
          <w:sz w:val="11"/>
        </w:rPr>
        <w:t xml:space="preserve"> </w:t>
      </w:r>
      <w:r>
        <w:rPr>
          <w:color w:val="000005"/>
          <w:w w:val="90"/>
          <w:sz w:val="11"/>
        </w:rPr>
        <w:t>in the US domestic market, while the sterling and euro series refer to bonds issued in</w:t>
      </w:r>
      <w:r>
        <w:rPr>
          <w:color w:val="000005"/>
          <w:spacing w:val="40"/>
          <w:sz w:val="11"/>
        </w:rPr>
        <w:t xml:space="preserve"> </w:t>
      </w:r>
      <w:r>
        <w:rPr>
          <w:color w:val="000005"/>
          <w:w w:val="90"/>
          <w:sz w:val="11"/>
        </w:rPr>
        <w:t xml:space="preserve">domestic or </w:t>
      </w:r>
      <w:proofErr w:type="spellStart"/>
      <w:r>
        <w:rPr>
          <w:color w:val="000005"/>
          <w:w w:val="90"/>
          <w:sz w:val="11"/>
        </w:rPr>
        <w:t>eurobond</w:t>
      </w:r>
      <w:proofErr w:type="spellEnd"/>
      <w:r>
        <w:rPr>
          <w:color w:val="000005"/>
          <w:w w:val="90"/>
          <w:sz w:val="11"/>
        </w:rPr>
        <w:t xml:space="preserve"> markets in the respective currencies.</w:t>
      </w:r>
      <w:r>
        <w:rPr>
          <w:color w:val="000005"/>
          <w:spacing w:val="32"/>
          <w:sz w:val="11"/>
        </w:rPr>
        <w:t xml:space="preserve"> </w:t>
      </w:r>
      <w:r>
        <w:rPr>
          <w:color w:val="000005"/>
          <w:w w:val="90"/>
          <w:sz w:val="11"/>
        </w:rPr>
        <w:t>The emerging markets series</w:t>
      </w:r>
      <w:r>
        <w:rPr>
          <w:color w:val="000005"/>
          <w:spacing w:val="40"/>
          <w:sz w:val="11"/>
        </w:rPr>
        <w:t xml:space="preserve"> </w:t>
      </w:r>
      <w:r>
        <w:rPr>
          <w:color w:val="000005"/>
          <w:spacing w:val="-4"/>
          <w:sz w:val="11"/>
        </w:rPr>
        <w:t>refers</w:t>
      </w:r>
      <w:r>
        <w:rPr>
          <w:color w:val="000005"/>
          <w:spacing w:val="-5"/>
          <w:sz w:val="11"/>
        </w:rPr>
        <w:t xml:space="preserve"> </w:t>
      </w:r>
      <w:r>
        <w:rPr>
          <w:color w:val="000005"/>
          <w:spacing w:val="-4"/>
          <w:sz w:val="11"/>
        </w:rPr>
        <w:t>to</w:t>
      </w:r>
      <w:r>
        <w:rPr>
          <w:color w:val="000005"/>
          <w:spacing w:val="-5"/>
          <w:sz w:val="11"/>
        </w:rPr>
        <w:t xml:space="preserve"> </w:t>
      </w:r>
      <w:r>
        <w:rPr>
          <w:color w:val="000005"/>
          <w:spacing w:val="-4"/>
          <w:sz w:val="11"/>
        </w:rPr>
        <w:t>bonds</w:t>
      </w:r>
      <w:r>
        <w:rPr>
          <w:color w:val="000005"/>
          <w:spacing w:val="-5"/>
          <w:sz w:val="11"/>
        </w:rPr>
        <w:t xml:space="preserve"> </w:t>
      </w:r>
      <w:r>
        <w:rPr>
          <w:color w:val="000005"/>
          <w:spacing w:val="-4"/>
          <w:sz w:val="11"/>
        </w:rPr>
        <w:t>that</w:t>
      </w:r>
      <w:r>
        <w:rPr>
          <w:color w:val="000005"/>
          <w:spacing w:val="-5"/>
          <w:sz w:val="11"/>
        </w:rPr>
        <w:t xml:space="preserve"> </w:t>
      </w:r>
      <w:r>
        <w:rPr>
          <w:color w:val="000005"/>
          <w:spacing w:val="-4"/>
          <w:sz w:val="11"/>
        </w:rPr>
        <w:t>are</w:t>
      </w:r>
      <w:r>
        <w:rPr>
          <w:color w:val="000005"/>
          <w:spacing w:val="-5"/>
          <w:sz w:val="11"/>
        </w:rPr>
        <w:t xml:space="preserve"> </w:t>
      </w:r>
      <w:r>
        <w:rPr>
          <w:color w:val="000005"/>
          <w:spacing w:val="-4"/>
          <w:sz w:val="11"/>
        </w:rPr>
        <w:t>euro</w:t>
      </w:r>
      <w:r>
        <w:rPr>
          <w:color w:val="000005"/>
          <w:spacing w:val="-5"/>
          <w:sz w:val="11"/>
        </w:rPr>
        <w:t xml:space="preserve"> </w:t>
      </w:r>
      <w:r>
        <w:rPr>
          <w:color w:val="000005"/>
          <w:spacing w:val="-4"/>
          <w:sz w:val="11"/>
        </w:rPr>
        <w:t>or</w:t>
      </w:r>
      <w:r>
        <w:rPr>
          <w:color w:val="000005"/>
          <w:spacing w:val="-5"/>
          <w:sz w:val="11"/>
        </w:rPr>
        <w:t xml:space="preserve"> </w:t>
      </w:r>
      <w:r>
        <w:rPr>
          <w:color w:val="000005"/>
          <w:spacing w:val="-4"/>
          <w:sz w:val="11"/>
        </w:rPr>
        <w:t>US</w:t>
      </w:r>
      <w:r>
        <w:rPr>
          <w:color w:val="000005"/>
          <w:spacing w:val="-5"/>
          <w:sz w:val="11"/>
        </w:rPr>
        <w:t xml:space="preserve"> </w:t>
      </w:r>
      <w:r>
        <w:rPr>
          <w:color w:val="000005"/>
          <w:spacing w:val="-4"/>
          <w:sz w:val="11"/>
        </w:rPr>
        <w:t>dollar-denominated</w:t>
      </w:r>
      <w:r>
        <w:rPr>
          <w:color w:val="000005"/>
          <w:spacing w:val="-5"/>
          <w:sz w:val="11"/>
        </w:rPr>
        <w:t xml:space="preserve"> </w:t>
      </w:r>
      <w:r>
        <w:rPr>
          <w:color w:val="000005"/>
          <w:spacing w:val="-4"/>
          <w:sz w:val="11"/>
        </w:rPr>
        <w:t>and</w:t>
      </w:r>
      <w:r>
        <w:rPr>
          <w:color w:val="000005"/>
          <w:spacing w:val="-5"/>
          <w:sz w:val="11"/>
        </w:rPr>
        <w:t xml:space="preserve"> </w:t>
      </w:r>
      <w:r>
        <w:rPr>
          <w:color w:val="000005"/>
          <w:spacing w:val="-4"/>
          <w:sz w:val="11"/>
        </w:rPr>
        <w:t>issued</w:t>
      </w:r>
      <w:r>
        <w:rPr>
          <w:color w:val="000005"/>
          <w:spacing w:val="-5"/>
          <w:sz w:val="11"/>
        </w:rPr>
        <w:t xml:space="preserve"> </w:t>
      </w:r>
      <w:r>
        <w:rPr>
          <w:color w:val="000005"/>
          <w:spacing w:val="-4"/>
          <w:sz w:val="11"/>
        </w:rPr>
        <w:t>in</w:t>
      </w:r>
      <w:r>
        <w:rPr>
          <w:color w:val="000005"/>
          <w:spacing w:val="-5"/>
          <w:sz w:val="11"/>
        </w:rPr>
        <w:t xml:space="preserve"> </w:t>
      </w:r>
      <w:r>
        <w:rPr>
          <w:color w:val="000005"/>
          <w:spacing w:val="-4"/>
          <w:sz w:val="11"/>
        </w:rPr>
        <w:t>the</w:t>
      </w:r>
      <w:r>
        <w:rPr>
          <w:color w:val="000005"/>
          <w:spacing w:val="-5"/>
          <w:sz w:val="11"/>
        </w:rPr>
        <w:t xml:space="preserve"> </w:t>
      </w:r>
      <w:proofErr w:type="spellStart"/>
      <w:r>
        <w:rPr>
          <w:color w:val="000005"/>
          <w:spacing w:val="-4"/>
          <w:sz w:val="11"/>
        </w:rPr>
        <w:t>eurobond</w:t>
      </w:r>
      <w:proofErr w:type="spellEnd"/>
      <w:r>
        <w:rPr>
          <w:color w:val="000005"/>
          <w:spacing w:val="-5"/>
          <w:sz w:val="11"/>
        </w:rPr>
        <w:t xml:space="preserve"> </w:t>
      </w:r>
      <w:r>
        <w:rPr>
          <w:color w:val="000005"/>
          <w:spacing w:val="-4"/>
          <w:sz w:val="11"/>
        </w:rPr>
        <w:t>or</w:t>
      </w:r>
    </w:p>
    <w:p w14:paraId="35FECFB1" w14:textId="77777777" w:rsidR="007423F2" w:rsidRDefault="000B511B">
      <w:pPr>
        <w:spacing w:line="127" w:lineRule="exact"/>
        <w:ind w:left="269"/>
        <w:rPr>
          <w:sz w:val="11"/>
        </w:rPr>
      </w:pPr>
      <w:r>
        <w:rPr>
          <w:color w:val="000005"/>
          <w:w w:val="90"/>
          <w:sz w:val="11"/>
        </w:rPr>
        <w:t>US</w:t>
      </w:r>
      <w:r>
        <w:rPr>
          <w:color w:val="000005"/>
          <w:spacing w:val="2"/>
          <w:sz w:val="11"/>
        </w:rPr>
        <w:t xml:space="preserve"> </w:t>
      </w:r>
      <w:r>
        <w:rPr>
          <w:color w:val="000005"/>
          <w:w w:val="90"/>
          <w:sz w:val="11"/>
        </w:rPr>
        <w:t>domestic</w:t>
      </w:r>
      <w:r>
        <w:rPr>
          <w:color w:val="000005"/>
          <w:spacing w:val="3"/>
          <w:sz w:val="11"/>
        </w:rPr>
        <w:t xml:space="preserve"> </w:t>
      </w:r>
      <w:r>
        <w:rPr>
          <w:color w:val="000005"/>
          <w:spacing w:val="-2"/>
          <w:w w:val="90"/>
          <w:sz w:val="11"/>
        </w:rPr>
        <w:t>markets.</w:t>
      </w:r>
    </w:p>
    <w:p w14:paraId="0B729C49" w14:textId="77777777" w:rsidR="007423F2" w:rsidRDefault="000B511B">
      <w:pPr>
        <w:pStyle w:val="ListParagraph"/>
        <w:numPr>
          <w:ilvl w:val="0"/>
          <w:numId w:val="78"/>
        </w:numPr>
        <w:tabs>
          <w:tab w:val="left" w:pos="268"/>
        </w:tabs>
        <w:ind w:left="268" w:hanging="169"/>
        <w:rPr>
          <w:sz w:val="11"/>
        </w:rPr>
      </w:pPr>
      <w:r>
        <w:rPr>
          <w:color w:val="000005"/>
          <w:w w:val="90"/>
          <w:sz w:val="11"/>
        </w:rPr>
        <w:t>June</w:t>
      </w:r>
      <w:r>
        <w:rPr>
          <w:color w:val="000005"/>
          <w:spacing w:val="-3"/>
          <w:w w:val="90"/>
          <w:sz w:val="11"/>
        </w:rPr>
        <w:t xml:space="preserve"> </w:t>
      </w:r>
      <w:r>
        <w:rPr>
          <w:color w:val="000005"/>
          <w:w w:val="90"/>
          <w:sz w:val="11"/>
        </w:rPr>
        <w:t>2014</w:t>
      </w:r>
      <w:r>
        <w:rPr>
          <w:color w:val="000005"/>
          <w:spacing w:val="-3"/>
          <w:w w:val="90"/>
          <w:sz w:val="11"/>
        </w:rPr>
        <w:t xml:space="preserve"> </w:t>
      </w:r>
      <w:r>
        <w:rPr>
          <w:i/>
          <w:color w:val="000005"/>
          <w:spacing w:val="-2"/>
          <w:w w:val="90"/>
          <w:sz w:val="11"/>
        </w:rPr>
        <w:t>Report</w:t>
      </w:r>
      <w:r>
        <w:rPr>
          <w:color w:val="000005"/>
          <w:spacing w:val="-2"/>
          <w:w w:val="90"/>
          <w:sz w:val="11"/>
        </w:rPr>
        <w:t>.</w:t>
      </w:r>
    </w:p>
    <w:p w14:paraId="46E24DF9" w14:textId="77777777" w:rsidR="007423F2" w:rsidRDefault="000B511B">
      <w:pPr>
        <w:pStyle w:val="BodyText"/>
        <w:spacing w:before="39" w:line="268" w:lineRule="auto"/>
        <w:ind w:left="99" w:right="379"/>
      </w:pPr>
      <w:r>
        <w:br w:type="column"/>
      </w:r>
      <w:r>
        <w:rPr>
          <w:color w:val="000005"/>
          <w:w w:val="90"/>
        </w:rPr>
        <w:t>time.</w:t>
      </w:r>
      <w:r>
        <w:rPr>
          <w:color w:val="000005"/>
          <w:spacing w:val="17"/>
        </w:rPr>
        <w:t xml:space="preserve"> </w:t>
      </w:r>
      <w:r>
        <w:rPr>
          <w:color w:val="000005"/>
          <w:w w:val="90"/>
        </w:rPr>
        <w:t>In</w:t>
      </w:r>
      <w:r>
        <w:rPr>
          <w:color w:val="000005"/>
          <w:spacing w:val="-10"/>
          <w:w w:val="90"/>
        </w:rPr>
        <w:t xml:space="preserve"> </w:t>
      </w:r>
      <w:r>
        <w:rPr>
          <w:color w:val="000005"/>
          <w:w w:val="90"/>
        </w:rPr>
        <w:t>the</w:t>
      </w:r>
      <w:r>
        <w:rPr>
          <w:color w:val="000005"/>
          <w:spacing w:val="-10"/>
          <w:w w:val="90"/>
        </w:rPr>
        <w:t xml:space="preserve"> </w:t>
      </w:r>
      <w:r>
        <w:rPr>
          <w:color w:val="000005"/>
          <w:w w:val="90"/>
        </w:rPr>
        <w:t>United</w:t>
      </w:r>
      <w:r>
        <w:rPr>
          <w:color w:val="000005"/>
          <w:spacing w:val="-10"/>
          <w:w w:val="90"/>
        </w:rPr>
        <w:t xml:space="preserve"> </w:t>
      </w:r>
      <w:r>
        <w:rPr>
          <w:color w:val="000005"/>
          <w:w w:val="90"/>
        </w:rPr>
        <w:t>Kingdom,</w:t>
      </w:r>
      <w:r>
        <w:rPr>
          <w:color w:val="000005"/>
          <w:spacing w:val="-10"/>
          <w:w w:val="90"/>
        </w:rPr>
        <w:t xml:space="preserve"> </w:t>
      </w:r>
      <w:r>
        <w:rPr>
          <w:color w:val="000005"/>
          <w:w w:val="90"/>
        </w:rPr>
        <w:t>the</w:t>
      </w:r>
      <w:r>
        <w:rPr>
          <w:color w:val="000005"/>
          <w:spacing w:val="-10"/>
          <w:w w:val="90"/>
        </w:rPr>
        <w:t xml:space="preserve"> </w:t>
      </w:r>
      <w:r>
        <w:rPr>
          <w:color w:val="000005"/>
          <w:w w:val="90"/>
        </w:rPr>
        <w:t>Monetary</w:t>
      </w:r>
      <w:r>
        <w:rPr>
          <w:color w:val="000005"/>
          <w:spacing w:val="-10"/>
          <w:w w:val="90"/>
        </w:rPr>
        <w:t xml:space="preserve"> </w:t>
      </w:r>
      <w:r>
        <w:rPr>
          <w:color w:val="000005"/>
          <w:w w:val="90"/>
        </w:rPr>
        <w:t>Policy</w:t>
      </w:r>
      <w:r>
        <w:rPr>
          <w:color w:val="000005"/>
          <w:spacing w:val="-10"/>
          <w:w w:val="90"/>
        </w:rPr>
        <w:t xml:space="preserve"> </w:t>
      </w:r>
      <w:r>
        <w:rPr>
          <w:color w:val="000005"/>
          <w:w w:val="90"/>
        </w:rPr>
        <w:t xml:space="preserve">Committee </w:t>
      </w:r>
      <w:r>
        <w:rPr>
          <w:color w:val="000005"/>
          <w:w w:val="95"/>
        </w:rPr>
        <w:t>maintained</w:t>
      </w:r>
      <w:r>
        <w:rPr>
          <w:color w:val="000005"/>
          <w:spacing w:val="-13"/>
          <w:w w:val="95"/>
        </w:rPr>
        <w:t xml:space="preserve"> </w:t>
      </w:r>
      <w:r>
        <w:rPr>
          <w:color w:val="000005"/>
          <w:w w:val="95"/>
        </w:rPr>
        <w:t>Bank</w:t>
      </w:r>
      <w:r>
        <w:rPr>
          <w:color w:val="000005"/>
          <w:spacing w:val="-13"/>
          <w:w w:val="95"/>
        </w:rPr>
        <w:t xml:space="preserve"> </w:t>
      </w:r>
      <w:r>
        <w:rPr>
          <w:color w:val="000005"/>
          <w:w w:val="95"/>
        </w:rPr>
        <w:t>Rate</w:t>
      </w:r>
      <w:r>
        <w:rPr>
          <w:color w:val="000005"/>
          <w:spacing w:val="-13"/>
          <w:w w:val="95"/>
        </w:rPr>
        <w:t xml:space="preserve"> </w:t>
      </w:r>
      <w:r>
        <w:rPr>
          <w:color w:val="000005"/>
          <w:w w:val="95"/>
        </w:rPr>
        <w:t>at</w:t>
      </w:r>
      <w:r>
        <w:rPr>
          <w:color w:val="000005"/>
          <w:spacing w:val="-13"/>
          <w:w w:val="95"/>
        </w:rPr>
        <w:t xml:space="preserve"> </w:t>
      </w:r>
      <w:r>
        <w:rPr>
          <w:color w:val="000005"/>
          <w:w w:val="95"/>
        </w:rPr>
        <w:t>0.5%</w:t>
      </w:r>
      <w:r>
        <w:rPr>
          <w:color w:val="000005"/>
          <w:spacing w:val="-13"/>
          <w:w w:val="95"/>
        </w:rPr>
        <w:t xml:space="preserve"> </w:t>
      </w:r>
      <w:r>
        <w:rPr>
          <w:color w:val="000005"/>
          <w:w w:val="95"/>
        </w:rPr>
        <w:t>and</w:t>
      </w:r>
      <w:r>
        <w:rPr>
          <w:color w:val="000005"/>
          <w:spacing w:val="-13"/>
          <w:w w:val="95"/>
        </w:rPr>
        <w:t xml:space="preserve"> </w:t>
      </w:r>
      <w:r>
        <w:rPr>
          <w:color w:val="000005"/>
          <w:w w:val="95"/>
        </w:rPr>
        <w:t>kept</w:t>
      </w:r>
      <w:r>
        <w:rPr>
          <w:color w:val="000005"/>
          <w:spacing w:val="-13"/>
          <w:w w:val="95"/>
        </w:rPr>
        <w:t xml:space="preserve"> </w:t>
      </w:r>
      <w:r>
        <w:rPr>
          <w:color w:val="000005"/>
          <w:w w:val="95"/>
        </w:rPr>
        <w:t>the</w:t>
      </w:r>
      <w:r>
        <w:rPr>
          <w:color w:val="000005"/>
          <w:spacing w:val="-13"/>
          <w:w w:val="95"/>
        </w:rPr>
        <w:t xml:space="preserve"> </w:t>
      </w:r>
      <w:r>
        <w:rPr>
          <w:color w:val="000005"/>
          <w:w w:val="95"/>
        </w:rPr>
        <w:t>stock</w:t>
      </w:r>
      <w:r>
        <w:rPr>
          <w:color w:val="000005"/>
          <w:spacing w:val="-13"/>
          <w:w w:val="95"/>
        </w:rPr>
        <w:t xml:space="preserve"> </w:t>
      </w:r>
      <w:r>
        <w:rPr>
          <w:color w:val="000005"/>
          <w:w w:val="95"/>
        </w:rPr>
        <w:t xml:space="preserve">of </w:t>
      </w:r>
      <w:r>
        <w:rPr>
          <w:color w:val="000005"/>
          <w:w w:val="90"/>
        </w:rPr>
        <w:t>purchased assets unchanged.</w:t>
      </w:r>
      <w:r>
        <w:rPr>
          <w:color w:val="000005"/>
          <w:spacing w:val="40"/>
        </w:rPr>
        <w:t xml:space="preserve"> </w:t>
      </w:r>
      <w:r>
        <w:rPr>
          <w:color w:val="000005"/>
          <w:w w:val="90"/>
        </w:rPr>
        <w:t>The Committee continued to</w:t>
      </w:r>
    </w:p>
    <w:p w14:paraId="72D61ECC" w14:textId="77777777" w:rsidR="007423F2" w:rsidRDefault="007423F2">
      <w:pPr>
        <w:pStyle w:val="BodyText"/>
        <w:spacing w:line="268" w:lineRule="auto"/>
        <w:sectPr w:rsidR="007423F2">
          <w:type w:val="continuous"/>
          <w:pgSz w:w="11910" w:h="16840"/>
          <w:pgMar w:top="1540" w:right="425" w:bottom="0" w:left="708" w:header="446" w:footer="0" w:gutter="0"/>
          <w:cols w:num="2" w:space="720" w:equalWidth="0">
            <w:col w:w="4425" w:space="891"/>
            <w:col w:w="5461"/>
          </w:cols>
        </w:sectPr>
      </w:pPr>
    </w:p>
    <w:p w14:paraId="1B68740B" w14:textId="77777777" w:rsidR="007423F2" w:rsidRDefault="000B511B">
      <w:pPr>
        <w:spacing w:before="114" w:line="259" w:lineRule="auto"/>
        <w:ind w:left="115" w:right="38"/>
        <w:rPr>
          <w:position w:val="4"/>
          <w:sz w:val="12"/>
        </w:rPr>
      </w:pPr>
      <w:r>
        <w:rPr>
          <w:b/>
          <w:color w:val="682C61"/>
          <w:spacing w:val="-6"/>
          <w:sz w:val="18"/>
        </w:rPr>
        <w:lastRenderedPageBreak/>
        <w:t>Chart</w:t>
      </w:r>
      <w:r>
        <w:rPr>
          <w:b/>
          <w:color w:val="682C61"/>
          <w:spacing w:val="-15"/>
          <w:sz w:val="18"/>
        </w:rPr>
        <w:t xml:space="preserve"> </w:t>
      </w:r>
      <w:r>
        <w:rPr>
          <w:b/>
          <w:color w:val="682C61"/>
          <w:spacing w:val="-6"/>
          <w:sz w:val="18"/>
        </w:rPr>
        <w:t>1.5</w:t>
      </w:r>
      <w:r>
        <w:rPr>
          <w:b/>
          <w:color w:val="682C61"/>
          <w:spacing w:val="19"/>
          <w:sz w:val="18"/>
        </w:rPr>
        <w:t xml:space="preserve"> </w:t>
      </w:r>
      <w:r>
        <w:rPr>
          <w:color w:val="682C61"/>
          <w:spacing w:val="-6"/>
          <w:sz w:val="18"/>
        </w:rPr>
        <w:t>Advanced-economy</w:t>
      </w:r>
      <w:r>
        <w:rPr>
          <w:color w:val="682C61"/>
          <w:spacing w:val="-13"/>
          <w:sz w:val="18"/>
        </w:rPr>
        <w:t xml:space="preserve"> </w:t>
      </w:r>
      <w:r>
        <w:rPr>
          <w:color w:val="682C61"/>
          <w:spacing w:val="-6"/>
          <w:sz w:val="18"/>
        </w:rPr>
        <w:t>equity</w:t>
      </w:r>
      <w:r>
        <w:rPr>
          <w:color w:val="682C61"/>
          <w:spacing w:val="-13"/>
          <w:sz w:val="18"/>
        </w:rPr>
        <w:t xml:space="preserve"> </w:t>
      </w:r>
      <w:r>
        <w:rPr>
          <w:color w:val="682C61"/>
          <w:spacing w:val="-6"/>
          <w:sz w:val="18"/>
        </w:rPr>
        <w:t>prices</w:t>
      </w:r>
      <w:r>
        <w:rPr>
          <w:color w:val="682C61"/>
          <w:spacing w:val="-13"/>
          <w:sz w:val="18"/>
        </w:rPr>
        <w:t xml:space="preserve"> </w:t>
      </w:r>
      <w:r>
        <w:rPr>
          <w:color w:val="682C61"/>
          <w:spacing w:val="-6"/>
          <w:sz w:val="18"/>
        </w:rPr>
        <w:t xml:space="preserve">fell </w:t>
      </w:r>
      <w:r>
        <w:rPr>
          <w:color w:val="682C61"/>
          <w:sz w:val="18"/>
        </w:rPr>
        <w:t>temporarily</w:t>
      </w:r>
      <w:r>
        <w:rPr>
          <w:color w:val="682C61"/>
          <w:spacing w:val="-14"/>
          <w:sz w:val="18"/>
        </w:rPr>
        <w:t xml:space="preserve"> </w:t>
      </w:r>
      <w:r>
        <w:rPr>
          <w:color w:val="682C61"/>
          <w:sz w:val="18"/>
        </w:rPr>
        <w:t>as</w:t>
      </w:r>
      <w:r>
        <w:rPr>
          <w:color w:val="682C61"/>
          <w:spacing w:val="-14"/>
          <w:sz w:val="18"/>
        </w:rPr>
        <w:t xml:space="preserve"> </w:t>
      </w:r>
      <w:r>
        <w:rPr>
          <w:color w:val="682C61"/>
          <w:sz w:val="18"/>
        </w:rPr>
        <w:t>growth</w:t>
      </w:r>
      <w:r>
        <w:rPr>
          <w:color w:val="682C61"/>
          <w:spacing w:val="-13"/>
          <w:sz w:val="18"/>
        </w:rPr>
        <w:t xml:space="preserve"> </w:t>
      </w:r>
      <w:r>
        <w:rPr>
          <w:color w:val="682C61"/>
          <w:sz w:val="18"/>
        </w:rPr>
        <w:t>concerns</w:t>
      </w:r>
      <w:r>
        <w:rPr>
          <w:color w:val="682C61"/>
          <w:spacing w:val="-14"/>
          <w:sz w:val="18"/>
        </w:rPr>
        <w:t xml:space="preserve"> </w:t>
      </w:r>
      <w:r>
        <w:rPr>
          <w:color w:val="682C61"/>
          <w:sz w:val="18"/>
        </w:rPr>
        <w:t xml:space="preserve">increased </w:t>
      </w:r>
      <w:r>
        <w:rPr>
          <w:color w:val="000005"/>
          <w:spacing w:val="-2"/>
          <w:sz w:val="16"/>
        </w:rPr>
        <w:t>International equity indices</w:t>
      </w:r>
      <w:r>
        <w:rPr>
          <w:color w:val="000005"/>
          <w:spacing w:val="-2"/>
          <w:position w:val="4"/>
          <w:sz w:val="12"/>
        </w:rPr>
        <w:t>(a)</w:t>
      </w:r>
    </w:p>
    <w:p w14:paraId="11388E42" w14:textId="77777777" w:rsidR="007423F2" w:rsidRDefault="000B511B">
      <w:pPr>
        <w:pStyle w:val="BodyText"/>
        <w:spacing w:before="6" w:line="268" w:lineRule="auto"/>
        <w:ind w:left="115" w:right="559"/>
      </w:pPr>
      <w:r>
        <w:br w:type="column"/>
      </w:r>
      <w:r>
        <w:rPr>
          <w:color w:val="000005"/>
          <w:w w:val="85"/>
        </w:rPr>
        <w:t xml:space="preserve">expect that, when Bank Rate did begin to rise, it would do so </w:t>
      </w:r>
      <w:r>
        <w:rPr>
          <w:color w:val="000005"/>
          <w:w w:val="90"/>
        </w:rPr>
        <w:t>only gradually and to a level below historical averages.</w:t>
      </w:r>
    </w:p>
    <w:p w14:paraId="41B63FA9" w14:textId="77777777" w:rsidR="007423F2" w:rsidRDefault="007423F2">
      <w:pPr>
        <w:pStyle w:val="BodyText"/>
        <w:spacing w:line="268" w:lineRule="auto"/>
        <w:sectPr w:rsidR="007423F2">
          <w:pgSz w:w="11910" w:h="16840"/>
          <w:pgMar w:top="1560" w:right="425" w:bottom="280" w:left="708" w:header="446" w:footer="0" w:gutter="0"/>
          <w:cols w:num="2" w:space="720" w:equalWidth="0">
            <w:col w:w="3747" w:space="1553"/>
            <w:col w:w="5477"/>
          </w:cols>
        </w:sectPr>
      </w:pPr>
    </w:p>
    <w:p w14:paraId="07B50D64" w14:textId="77777777" w:rsidR="007423F2" w:rsidRDefault="000B511B">
      <w:pPr>
        <w:spacing w:before="45" w:line="117" w:lineRule="exact"/>
        <w:ind w:left="2299"/>
        <w:rPr>
          <w:sz w:val="11"/>
        </w:rPr>
      </w:pPr>
      <w:r>
        <w:rPr>
          <w:color w:val="231F20"/>
          <w:w w:val="90"/>
          <w:sz w:val="11"/>
        </w:rPr>
        <w:t>Indices:</w:t>
      </w:r>
      <w:r>
        <w:rPr>
          <w:color w:val="231F20"/>
          <w:spacing w:val="-1"/>
          <w:sz w:val="11"/>
        </w:rPr>
        <w:t xml:space="preserve"> </w:t>
      </w:r>
      <w:r>
        <w:rPr>
          <w:color w:val="231F20"/>
          <w:w w:val="90"/>
          <w:sz w:val="11"/>
        </w:rPr>
        <w:t>16</w:t>
      </w:r>
      <w:r>
        <w:rPr>
          <w:color w:val="231F20"/>
          <w:spacing w:val="-6"/>
          <w:w w:val="90"/>
          <w:sz w:val="11"/>
        </w:rPr>
        <w:t xml:space="preserve"> </w:t>
      </w:r>
      <w:r>
        <w:rPr>
          <w:color w:val="231F20"/>
          <w:w w:val="90"/>
          <w:sz w:val="11"/>
        </w:rPr>
        <w:t>June</w:t>
      </w:r>
      <w:r>
        <w:rPr>
          <w:color w:val="231F20"/>
          <w:spacing w:val="-5"/>
          <w:w w:val="90"/>
          <w:sz w:val="11"/>
        </w:rPr>
        <w:t xml:space="preserve"> </w:t>
      </w:r>
      <w:r>
        <w:rPr>
          <w:color w:val="231F20"/>
          <w:w w:val="90"/>
          <w:sz w:val="11"/>
        </w:rPr>
        <w:t>2014</w:t>
      </w:r>
      <w:r>
        <w:rPr>
          <w:color w:val="231F20"/>
          <w:spacing w:val="-6"/>
          <w:w w:val="90"/>
          <w:sz w:val="11"/>
        </w:rPr>
        <w:t xml:space="preserve"> </w:t>
      </w:r>
      <w:r>
        <w:rPr>
          <w:color w:val="231F20"/>
          <w:w w:val="90"/>
          <w:sz w:val="11"/>
        </w:rPr>
        <w:t>=</w:t>
      </w:r>
      <w:r>
        <w:rPr>
          <w:color w:val="231F20"/>
          <w:spacing w:val="-6"/>
          <w:w w:val="90"/>
          <w:sz w:val="11"/>
        </w:rPr>
        <w:t xml:space="preserve"> </w:t>
      </w:r>
      <w:r>
        <w:rPr>
          <w:color w:val="231F20"/>
          <w:spacing w:val="-5"/>
          <w:w w:val="90"/>
          <w:sz w:val="11"/>
        </w:rPr>
        <w:t>100</w:t>
      </w:r>
    </w:p>
    <w:p w14:paraId="47CF6462" w14:textId="77777777" w:rsidR="007423F2" w:rsidRDefault="000B511B">
      <w:pPr>
        <w:spacing w:line="117" w:lineRule="exact"/>
        <w:ind w:left="3059" w:right="45"/>
        <w:jc w:val="center"/>
        <w:rPr>
          <w:sz w:val="11"/>
        </w:rPr>
      </w:pPr>
      <w:r>
        <w:rPr>
          <w:noProof/>
          <w:sz w:val="11"/>
        </w:rPr>
        <mc:AlternateContent>
          <mc:Choice Requires="wpg">
            <w:drawing>
              <wp:anchor distT="0" distB="0" distL="0" distR="0" simplePos="0" relativeHeight="15738368" behindDoc="0" locked="0" layoutInCell="1" allowOverlap="1" wp14:anchorId="25FFAD12" wp14:editId="5C9F4C93">
                <wp:simplePos x="0" y="0"/>
                <wp:positionH relativeFrom="page">
                  <wp:posOffset>522668</wp:posOffset>
                </wp:positionH>
                <wp:positionV relativeFrom="paragraph">
                  <wp:posOffset>32962</wp:posOffset>
                </wp:positionV>
                <wp:extent cx="2159000" cy="1663700"/>
                <wp:effectExtent l="0" t="0" r="0"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59000" cy="1663700"/>
                          <a:chOff x="0" y="0"/>
                          <a:chExt cx="2159000" cy="1663700"/>
                        </a:xfrm>
                      </wpg:grpSpPr>
                      <pic:pic xmlns:pic="http://schemas.openxmlformats.org/drawingml/2006/picture">
                        <pic:nvPicPr>
                          <pic:cNvPr id="73" name="Image 73"/>
                          <pic:cNvPicPr/>
                        </pic:nvPicPr>
                        <pic:blipFill>
                          <a:blip r:embed="rId23" cstate="print"/>
                          <a:stretch>
                            <a:fillRect/>
                          </a:stretch>
                        </pic:blipFill>
                        <pic:spPr>
                          <a:xfrm>
                            <a:off x="0" y="0"/>
                            <a:ext cx="2158958" cy="1663435"/>
                          </a:xfrm>
                          <a:prstGeom prst="rect">
                            <a:avLst/>
                          </a:prstGeom>
                        </pic:spPr>
                      </pic:pic>
                      <wps:wsp>
                        <wps:cNvPr id="74" name="Textbox 74"/>
                        <wps:cNvSpPr txBox="1"/>
                        <wps:spPr>
                          <a:xfrm>
                            <a:off x="221329" y="57692"/>
                            <a:ext cx="438784" cy="577215"/>
                          </a:xfrm>
                          <a:prstGeom prst="rect">
                            <a:avLst/>
                          </a:prstGeom>
                        </wps:spPr>
                        <wps:txbx>
                          <w:txbxContent>
                            <w:p w14:paraId="1F07EBD0" w14:textId="77777777" w:rsidR="007423F2" w:rsidRDefault="000B511B">
                              <w:pPr>
                                <w:spacing w:before="2" w:line="280" w:lineRule="auto"/>
                                <w:rPr>
                                  <w:sz w:val="11"/>
                                </w:rPr>
                              </w:pPr>
                              <w:r>
                                <w:rPr>
                                  <w:color w:val="231F20"/>
                                  <w:spacing w:val="-2"/>
                                  <w:w w:val="90"/>
                                  <w:sz w:val="11"/>
                                </w:rPr>
                                <w:t>FTSE</w:t>
                              </w:r>
                              <w:r>
                                <w:rPr>
                                  <w:color w:val="231F20"/>
                                  <w:spacing w:val="-6"/>
                                  <w:w w:val="90"/>
                                  <w:sz w:val="11"/>
                                </w:rPr>
                                <w:t xml:space="preserve"> </w:t>
                              </w:r>
                              <w:r>
                                <w:rPr>
                                  <w:color w:val="231F20"/>
                                  <w:spacing w:val="-2"/>
                                  <w:w w:val="90"/>
                                  <w:sz w:val="11"/>
                                </w:rPr>
                                <w:t>All-Share</w:t>
                              </w:r>
                              <w:r>
                                <w:rPr>
                                  <w:color w:val="231F20"/>
                                  <w:spacing w:val="40"/>
                                  <w:sz w:val="11"/>
                                </w:rPr>
                                <w:t xml:space="preserve"> </w:t>
                              </w:r>
                              <w:r>
                                <w:rPr>
                                  <w:color w:val="231F20"/>
                                  <w:sz w:val="11"/>
                                </w:rPr>
                                <w:t>S&amp;P</w:t>
                              </w:r>
                              <w:r>
                                <w:rPr>
                                  <w:color w:val="231F20"/>
                                  <w:spacing w:val="-9"/>
                                  <w:sz w:val="11"/>
                                </w:rPr>
                                <w:t xml:space="preserve"> </w:t>
                              </w:r>
                              <w:r>
                                <w:rPr>
                                  <w:color w:val="231F20"/>
                                  <w:sz w:val="11"/>
                                </w:rPr>
                                <w:t>500</w:t>
                              </w:r>
                            </w:p>
                            <w:p w14:paraId="0DEE51BF" w14:textId="77777777" w:rsidR="007423F2" w:rsidRDefault="000B511B">
                              <w:pPr>
                                <w:spacing w:before="6" w:line="328" w:lineRule="auto"/>
                                <w:rPr>
                                  <w:sz w:val="11"/>
                                </w:rPr>
                              </w:pPr>
                              <w:r>
                                <w:rPr>
                                  <w:color w:val="231F20"/>
                                  <w:spacing w:val="-6"/>
                                  <w:sz w:val="11"/>
                                </w:rPr>
                                <w:t>Euro</w:t>
                              </w:r>
                              <w:r>
                                <w:rPr>
                                  <w:color w:val="231F20"/>
                                  <w:spacing w:val="-11"/>
                                  <w:sz w:val="11"/>
                                </w:rPr>
                                <w:t xml:space="preserve"> </w:t>
                              </w:r>
                              <w:r>
                                <w:rPr>
                                  <w:color w:val="231F20"/>
                                  <w:spacing w:val="-6"/>
                                  <w:sz w:val="11"/>
                                </w:rPr>
                                <w:t>Stoxx</w:t>
                              </w:r>
                              <w:r>
                                <w:rPr>
                                  <w:color w:val="231F20"/>
                                  <w:spacing w:val="40"/>
                                  <w:sz w:val="11"/>
                                </w:rPr>
                                <w:t xml:space="preserve"> </w:t>
                              </w:r>
                              <w:r>
                                <w:rPr>
                                  <w:color w:val="231F20"/>
                                  <w:spacing w:val="-2"/>
                                  <w:sz w:val="11"/>
                                </w:rPr>
                                <w:t>Topix</w:t>
                              </w:r>
                            </w:p>
                            <w:p w14:paraId="0AC2D54C" w14:textId="77777777" w:rsidR="007423F2" w:rsidRDefault="000B511B">
                              <w:pPr>
                                <w:spacing w:line="117" w:lineRule="exact"/>
                                <w:rPr>
                                  <w:sz w:val="11"/>
                                </w:rPr>
                              </w:pPr>
                              <w:r>
                                <w:rPr>
                                  <w:color w:val="231F20"/>
                                  <w:sz w:val="11"/>
                                </w:rPr>
                                <w:t>MSCI</w:t>
                              </w:r>
                              <w:r>
                                <w:rPr>
                                  <w:color w:val="231F20"/>
                                  <w:spacing w:val="-5"/>
                                  <w:sz w:val="11"/>
                                </w:rPr>
                                <w:t xml:space="preserve"> Emerging</w:t>
                              </w:r>
                            </w:p>
                            <w:p w14:paraId="6F7D6DF8" w14:textId="77777777" w:rsidR="007423F2" w:rsidRDefault="000B511B">
                              <w:pPr>
                                <w:spacing w:before="5"/>
                                <w:ind w:left="49"/>
                                <w:rPr>
                                  <w:sz w:val="11"/>
                                </w:rPr>
                              </w:pPr>
                              <w:r>
                                <w:rPr>
                                  <w:color w:val="231F20"/>
                                  <w:w w:val="90"/>
                                  <w:sz w:val="11"/>
                                </w:rPr>
                                <w:t>Markets</w:t>
                              </w:r>
                              <w:r>
                                <w:rPr>
                                  <w:color w:val="231F20"/>
                                  <w:spacing w:val="-1"/>
                                  <w:w w:val="95"/>
                                  <w:sz w:val="11"/>
                                </w:rPr>
                                <w:t xml:space="preserve"> </w:t>
                              </w:r>
                              <w:r>
                                <w:rPr>
                                  <w:color w:val="231F20"/>
                                  <w:spacing w:val="-2"/>
                                  <w:w w:val="95"/>
                                  <w:sz w:val="11"/>
                                </w:rPr>
                                <w:t>index</w:t>
                              </w:r>
                            </w:p>
                          </w:txbxContent>
                        </wps:txbx>
                        <wps:bodyPr wrap="square" lIns="0" tIns="0" rIns="0" bIns="0" rtlCol="0">
                          <a:noAutofit/>
                        </wps:bodyPr>
                      </wps:wsp>
                      <wps:wsp>
                        <wps:cNvPr id="75" name="Textbox 75"/>
                        <wps:cNvSpPr txBox="1"/>
                        <wps:spPr>
                          <a:xfrm>
                            <a:off x="1090656" y="116043"/>
                            <a:ext cx="86995" cy="78105"/>
                          </a:xfrm>
                          <a:prstGeom prst="rect">
                            <a:avLst/>
                          </a:prstGeom>
                        </wps:spPr>
                        <wps:txbx>
                          <w:txbxContent>
                            <w:p w14:paraId="60483CFB" w14:textId="77777777" w:rsidR="007423F2" w:rsidRDefault="000B511B">
                              <w:pPr>
                                <w:spacing w:before="4"/>
                                <w:rPr>
                                  <w:sz w:val="10"/>
                                </w:rPr>
                              </w:pPr>
                              <w:r>
                                <w:rPr>
                                  <w:color w:val="231F20"/>
                                  <w:spacing w:val="-5"/>
                                  <w:sz w:val="10"/>
                                </w:rPr>
                                <w:t>(b)</w:t>
                              </w:r>
                            </w:p>
                          </w:txbxContent>
                        </wps:txbx>
                        <wps:bodyPr wrap="square" lIns="0" tIns="0" rIns="0" bIns="0" rtlCol="0">
                          <a:noAutofit/>
                        </wps:bodyPr>
                      </wps:wsp>
                    </wpg:wgp>
                  </a:graphicData>
                </a:graphic>
              </wp:anchor>
            </w:drawing>
          </mc:Choice>
          <mc:Fallback>
            <w:pict>
              <v:group w14:anchorId="25FFAD12" id="Group 72" o:spid="_x0000_s1048" style="position:absolute;left:0;text-align:left;margin-left:41.15pt;margin-top:2.6pt;width:170pt;height:131pt;z-index:15738368;mso-wrap-distance-left:0;mso-wrap-distance-right:0;mso-position-horizontal-relative:page;mso-position-vertical-relative:text" coordsize="21590,16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">
                <v:shape id="Image 73" o:spid="_x0000_s1049" type="#_x0000_t75" style="position:absolute;width:21589;height:16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">
                  <v:imagedata r:id="rId24" o:title=""/>
                </v:shape>
                <v:shape id="Textbox 74" o:spid="_x0000_s1050" type="#_x0000_t202" style="position:absolute;left:2213;top:576;width:4388;height:5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1F07EBD0" w14:textId="77777777" w:rsidR="007423F2" w:rsidRDefault="000B511B">
                        <w:pPr>
                          <w:spacing w:before="2" w:line="280" w:lineRule="auto"/>
                          <w:rPr>
                            <w:sz w:val="11"/>
                          </w:rPr>
                        </w:pPr>
                        <w:r>
                          <w:rPr>
                            <w:color w:val="231F20"/>
                            <w:spacing w:val="-2"/>
                            <w:w w:val="90"/>
                            <w:sz w:val="11"/>
                          </w:rPr>
                          <w:t>FTSE</w:t>
                        </w:r>
                        <w:r>
                          <w:rPr>
                            <w:color w:val="231F20"/>
                            <w:spacing w:val="-6"/>
                            <w:w w:val="90"/>
                            <w:sz w:val="11"/>
                          </w:rPr>
                          <w:t xml:space="preserve"> </w:t>
                        </w:r>
                        <w:r>
                          <w:rPr>
                            <w:color w:val="231F20"/>
                            <w:spacing w:val="-2"/>
                            <w:w w:val="90"/>
                            <w:sz w:val="11"/>
                          </w:rPr>
                          <w:t>All-Share</w:t>
                        </w:r>
                        <w:r>
                          <w:rPr>
                            <w:color w:val="231F20"/>
                            <w:spacing w:val="40"/>
                            <w:sz w:val="11"/>
                          </w:rPr>
                          <w:t xml:space="preserve"> </w:t>
                        </w:r>
                        <w:r>
                          <w:rPr>
                            <w:color w:val="231F20"/>
                            <w:sz w:val="11"/>
                          </w:rPr>
                          <w:t>S&amp;P</w:t>
                        </w:r>
                        <w:r>
                          <w:rPr>
                            <w:color w:val="231F20"/>
                            <w:spacing w:val="-9"/>
                            <w:sz w:val="11"/>
                          </w:rPr>
                          <w:t xml:space="preserve"> </w:t>
                        </w:r>
                        <w:r>
                          <w:rPr>
                            <w:color w:val="231F20"/>
                            <w:sz w:val="11"/>
                          </w:rPr>
                          <w:t>500</w:t>
                        </w:r>
                      </w:p>
                      <w:p w14:paraId="0DEE51BF" w14:textId="77777777" w:rsidR="007423F2" w:rsidRDefault="000B511B">
                        <w:pPr>
                          <w:spacing w:before="6" w:line="328" w:lineRule="auto"/>
                          <w:rPr>
                            <w:sz w:val="11"/>
                          </w:rPr>
                        </w:pPr>
                        <w:r>
                          <w:rPr>
                            <w:color w:val="231F20"/>
                            <w:spacing w:val="-6"/>
                            <w:sz w:val="11"/>
                          </w:rPr>
                          <w:t>Euro</w:t>
                        </w:r>
                        <w:r>
                          <w:rPr>
                            <w:color w:val="231F20"/>
                            <w:spacing w:val="-11"/>
                            <w:sz w:val="11"/>
                          </w:rPr>
                          <w:t xml:space="preserve"> </w:t>
                        </w:r>
                        <w:r>
                          <w:rPr>
                            <w:color w:val="231F20"/>
                            <w:spacing w:val="-6"/>
                            <w:sz w:val="11"/>
                          </w:rPr>
                          <w:t>Stoxx</w:t>
                        </w:r>
                        <w:r>
                          <w:rPr>
                            <w:color w:val="231F20"/>
                            <w:spacing w:val="40"/>
                            <w:sz w:val="11"/>
                          </w:rPr>
                          <w:t xml:space="preserve"> </w:t>
                        </w:r>
                        <w:r>
                          <w:rPr>
                            <w:color w:val="231F20"/>
                            <w:spacing w:val="-2"/>
                            <w:sz w:val="11"/>
                          </w:rPr>
                          <w:t>Topix</w:t>
                        </w:r>
                      </w:p>
                      <w:p w14:paraId="0AC2D54C" w14:textId="77777777" w:rsidR="007423F2" w:rsidRDefault="000B511B">
                        <w:pPr>
                          <w:spacing w:line="117" w:lineRule="exact"/>
                          <w:rPr>
                            <w:sz w:val="11"/>
                          </w:rPr>
                        </w:pPr>
                        <w:r>
                          <w:rPr>
                            <w:color w:val="231F20"/>
                            <w:sz w:val="11"/>
                          </w:rPr>
                          <w:t>MSCI</w:t>
                        </w:r>
                        <w:r>
                          <w:rPr>
                            <w:color w:val="231F20"/>
                            <w:spacing w:val="-5"/>
                            <w:sz w:val="11"/>
                          </w:rPr>
                          <w:t xml:space="preserve"> Emerging</w:t>
                        </w:r>
                      </w:p>
                      <w:p w14:paraId="6F7D6DF8" w14:textId="77777777" w:rsidR="007423F2" w:rsidRDefault="000B511B">
                        <w:pPr>
                          <w:spacing w:before="5"/>
                          <w:ind w:left="49"/>
                          <w:rPr>
                            <w:sz w:val="11"/>
                          </w:rPr>
                        </w:pPr>
                        <w:r>
                          <w:rPr>
                            <w:color w:val="231F20"/>
                            <w:w w:val="90"/>
                            <w:sz w:val="11"/>
                          </w:rPr>
                          <w:t>Markets</w:t>
                        </w:r>
                        <w:r>
                          <w:rPr>
                            <w:color w:val="231F20"/>
                            <w:spacing w:val="-1"/>
                            <w:w w:val="95"/>
                            <w:sz w:val="11"/>
                          </w:rPr>
                          <w:t xml:space="preserve"> </w:t>
                        </w:r>
                        <w:r>
                          <w:rPr>
                            <w:color w:val="231F20"/>
                            <w:spacing w:val="-2"/>
                            <w:w w:val="95"/>
                            <w:sz w:val="11"/>
                          </w:rPr>
                          <w:t>index</w:t>
                        </w:r>
                      </w:p>
                    </w:txbxContent>
                  </v:textbox>
                </v:shape>
                <v:shape id="Textbox 75" o:spid="_x0000_s1051" type="#_x0000_t202" style="position:absolute;left:10906;top:1160;width:870;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60483CFB" w14:textId="77777777" w:rsidR="007423F2" w:rsidRDefault="000B511B">
                        <w:pPr>
                          <w:spacing w:before="4"/>
                          <w:rPr>
                            <w:sz w:val="10"/>
                          </w:rPr>
                        </w:pPr>
                        <w:r>
                          <w:rPr>
                            <w:color w:val="231F20"/>
                            <w:spacing w:val="-5"/>
                            <w:sz w:val="10"/>
                          </w:rPr>
                          <w:t>(b)</w:t>
                        </w:r>
                      </w:p>
                    </w:txbxContent>
                  </v:textbox>
                </v:shape>
                <w10:wrap anchorx="page"/>
              </v:group>
            </w:pict>
          </mc:Fallback>
        </mc:AlternateContent>
      </w:r>
      <w:r>
        <w:rPr>
          <w:color w:val="231F20"/>
          <w:spacing w:val="-5"/>
          <w:sz w:val="11"/>
        </w:rPr>
        <w:t>120</w:t>
      </w:r>
    </w:p>
    <w:p w14:paraId="7A4AE023" w14:textId="77777777" w:rsidR="007423F2" w:rsidRDefault="007423F2">
      <w:pPr>
        <w:pStyle w:val="BodyText"/>
        <w:spacing w:before="117"/>
        <w:rPr>
          <w:sz w:val="11"/>
        </w:rPr>
      </w:pPr>
    </w:p>
    <w:p w14:paraId="25858512" w14:textId="77777777" w:rsidR="007423F2" w:rsidRDefault="000B511B">
      <w:pPr>
        <w:ind w:right="552"/>
        <w:jc w:val="right"/>
        <w:rPr>
          <w:sz w:val="11"/>
        </w:rPr>
      </w:pPr>
      <w:r>
        <w:rPr>
          <w:color w:val="231F20"/>
          <w:spacing w:val="-5"/>
          <w:w w:val="95"/>
          <w:sz w:val="11"/>
        </w:rPr>
        <w:t>115</w:t>
      </w:r>
    </w:p>
    <w:p w14:paraId="0E4EBBD0" w14:textId="77777777" w:rsidR="007423F2" w:rsidRDefault="007423F2">
      <w:pPr>
        <w:pStyle w:val="BodyText"/>
        <w:spacing w:before="117"/>
        <w:rPr>
          <w:sz w:val="11"/>
        </w:rPr>
      </w:pPr>
    </w:p>
    <w:p w14:paraId="7D87DDD8" w14:textId="77777777" w:rsidR="007423F2" w:rsidRDefault="000B511B">
      <w:pPr>
        <w:ind w:right="552"/>
        <w:jc w:val="right"/>
        <w:rPr>
          <w:sz w:val="11"/>
        </w:rPr>
      </w:pPr>
      <w:r>
        <w:rPr>
          <w:color w:val="231F20"/>
          <w:spacing w:val="-5"/>
          <w:w w:val="95"/>
          <w:sz w:val="11"/>
        </w:rPr>
        <w:t>110</w:t>
      </w:r>
    </w:p>
    <w:p w14:paraId="6056AC04" w14:textId="77777777" w:rsidR="007423F2" w:rsidRDefault="007423F2">
      <w:pPr>
        <w:pStyle w:val="BodyText"/>
        <w:spacing w:before="117"/>
        <w:rPr>
          <w:sz w:val="11"/>
        </w:rPr>
      </w:pPr>
    </w:p>
    <w:p w14:paraId="7811FBBA" w14:textId="77777777" w:rsidR="007423F2" w:rsidRDefault="000B511B">
      <w:pPr>
        <w:ind w:right="552"/>
        <w:jc w:val="right"/>
        <w:rPr>
          <w:sz w:val="11"/>
        </w:rPr>
      </w:pPr>
      <w:r>
        <w:rPr>
          <w:color w:val="231F20"/>
          <w:spacing w:val="-5"/>
          <w:sz w:val="11"/>
        </w:rPr>
        <w:t>105</w:t>
      </w:r>
    </w:p>
    <w:p w14:paraId="64F30C73" w14:textId="77777777" w:rsidR="007423F2" w:rsidRDefault="007423F2">
      <w:pPr>
        <w:pStyle w:val="BodyText"/>
        <w:spacing w:before="117"/>
        <w:rPr>
          <w:sz w:val="11"/>
        </w:rPr>
      </w:pPr>
    </w:p>
    <w:p w14:paraId="5B31779C" w14:textId="77777777" w:rsidR="007423F2" w:rsidRDefault="000B511B">
      <w:pPr>
        <w:ind w:right="552"/>
        <w:jc w:val="right"/>
        <w:rPr>
          <w:sz w:val="11"/>
        </w:rPr>
      </w:pPr>
      <w:r>
        <w:rPr>
          <w:color w:val="231F20"/>
          <w:spacing w:val="-5"/>
          <w:sz w:val="11"/>
        </w:rPr>
        <w:t>100</w:t>
      </w:r>
    </w:p>
    <w:p w14:paraId="13C681BA" w14:textId="77777777" w:rsidR="007423F2" w:rsidRDefault="007423F2">
      <w:pPr>
        <w:pStyle w:val="BodyText"/>
        <w:spacing w:before="117"/>
        <w:rPr>
          <w:sz w:val="11"/>
        </w:rPr>
      </w:pPr>
    </w:p>
    <w:p w14:paraId="416B7F2F" w14:textId="77777777" w:rsidR="007423F2" w:rsidRDefault="000B511B">
      <w:pPr>
        <w:ind w:right="552"/>
        <w:jc w:val="right"/>
        <w:rPr>
          <w:sz w:val="11"/>
        </w:rPr>
      </w:pPr>
      <w:r>
        <w:rPr>
          <w:color w:val="231F20"/>
          <w:spacing w:val="-5"/>
          <w:sz w:val="11"/>
        </w:rPr>
        <w:t>95</w:t>
      </w:r>
    </w:p>
    <w:p w14:paraId="53FAF3E8" w14:textId="77777777" w:rsidR="007423F2" w:rsidRDefault="007423F2">
      <w:pPr>
        <w:pStyle w:val="BodyText"/>
        <w:spacing w:before="117"/>
        <w:rPr>
          <w:sz w:val="11"/>
        </w:rPr>
      </w:pPr>
    </w:p>
    <w:p w14:paraId="5D6BF035" w14:textId="77777777" w:rsidR="007423F2" w:rsidRDefault="000B511B">
      <w:pPr>
        <w:ind w:right="552"/>
        <w:jc w:val="right"/>
        <w:rPr>
          <w:sz w:val="11"/>
        </w:rPr>
      </w:pPr>
      <w:r>
        <w:rPr>
          <w:color w:val="231F20"/>
          <w:spacing w:val="-5"/>
          <w:w w:val="105"/>
          <w:sz w:val="11"/>
        </w:rPr>
        <w:t>90</w:t>
      </w:r>
    </w:p>
    <w:p w14:paraId="10EB14CC" w14:textId="77777777" w:rsidR="007423F2" w:rsidRDefault="007423F2">
      <w:pPr>
        <w:pStyle w:val="BodyText"/>
        <w:spacing w:before="117"/>
        <w:rPr>
          <w:sz w:val="11"/>
        </w:rPr>
      </w:pPr>
    </w:p>
    <w:p w14:paraId="25898D09" w14:textId="77777777" w:rsidR="007423F2" w:rsidRDefault="000B511B">
      <w:pPr>
        <w:spacing w:line="113" w:lineRule="exact"/>
        <w:ind w:left="3059"/>
        <w:jc w:val="center"/>
        <w:rPr>
          <w:sz w:val="11"/>
        </w:rPr>
      </w:pPr>
      <w:r>
        <w:rPr>
          <w:color w:val="231F20"/>
          <w:spacing w:val="-5"/>
          <w:sz w:val="11"/>
        </w:rPr>
        <w:t>85</w:t>
      </w:r>
    </w:p>
    <w:p w14:paraId="28F44B37" w14:textId="77777777" w:rsidR="007423F2" w:rsidRDefault="000B511B">
      <w:pPr>
        <w:tabs>
          <w:tab w:val="left" w:pos="554"/>
          <w:tab w:val="left" w:pos="1094"/>
          <w:tab w:val="left" w:pos="1673"/>
          <w:tab w:val="left" w:pos="2231"/>
          <w:tab w:val="left" w:pos="2778"/>
        </w:tabs>
        <w:spacing w:line="113" w:lineRule="exact"/>
        <w:ind w:right="724"/>
        <w:jc w:val="center"/>
        <w:rPr>
          <w:sz w:val="11"/>
        </w:rPr>
      </w:pPr>
      <w:r>
        <w:rPr>
          <w:color w:val="231F20"/>
          <w:spacing w:val="-4"/>
          <w:w w:val="95"/>
          <w:sz w:val="11"/>
        </w:rPr>
        <w:t>Jan.</w:t>
      </w:r>
      <w:r>
        <w:rPr>
          <w:color w:val="231F20"/>
          <w:sz w:val="11"/>
        </w:rPr>
        <w:tab/>
      </w:r>
      <w:r>
        <w:rPr>
          <w:color w:val="231F20"/>
          <w:spacing w:val="-4"/>
          <w:w w:val="95"/>
          <w:sz w:val="11"/>
        </w:rPr>
        <w:t>Mar.</w:t>
      </w:r>
      <w:r>
        <w:rPr>
          <w:color w:val="231F20"/>
          <w:sz w:val="11"/>
        </w:rPr>
        <w:tab/>
      </w:r>
      <w:r>
        <w:rPr>
          <w:color w:val="231F20"/>
          <w:spacing w:val="-5"/>
          <w:w w:val="95"/>
          <w:sz w:val="11"/>
        </w:rPr>
        <w:t>May</w:t>
      </w:r>
      <w:r>
        <w:rPr>
          <w:color w:val="231F20"/>
          <w:sz w:val="11"/>
        </w:rPr>
        <w:tab/>
      </w:r>
      <w:r>
        <w:rPr>
          <w:color w:val="231F20"/>
          <w:spacing w:val="-4"/>
          <w:w w:val="95"/>
          <w:sz w:val="11"/>
        </w:rPr>
        <w:t>July</w:t>
      </w:r>
      <w:r>
        <w:rPr>
          <w:color w:val="231F20"/>
          <w:sz w:val="11"/>
        </w:rPr>
        <w:tab/>
      </w:r>
      <w:r>
        <w:rPr>
          <w:color w:val="231F20"/>
          <w:spacing w:val="-4"/>
          <w:w w:val="95"/>
          <w:sz w:val="11"/>
        </w:rPr>
        <w:t>Sep.</w:t>
      </w:r>
      <w:r>
        <w:rPr>
          <w:color w:val="231F20"/>
          <w:sz w:val="11"/>
        </w:rPr>
        <w:tab/>
      </w:r>
      <w:r>
        <w:rPr>
          <w:color w:val="231F20"/>
          <w:spacing w:val="-4"/>
          <w:w w:val="95"/>
          <w:sz w:val="11"/>
        </w:rPr>
        <w:t>Nov.</w:t>
      </w:r>
    </w:p>
    <w:p w14:paraId="3EF6589E" w14:textId="77777777" w:rsidR="007423F2" w:rsidRDefault="000B511B">
      <w:pPr>
        <w:spacing w:before="9"/>
        <w:ind w:right="727"/>
        <w:jc w:val="center"/>
        <w:rPr>
          <w:sz w:val="11"/>
        </w:rPr>
      </w:pPr>
      <w:r>
        <w:rPr>
          <w:color w:val="231F20"/>
          <w:spacing w:val="-4"/>
          <w:sz w:val="11"/>
        </w:rPr>
        <w:t>2014</w:t>
      </w:r>
    </w:p>
    <w:p w14:paraId="0BB284DC" w14:textId="77777777" w:rsidR="007423F2" w:rsidRDefault="000B511B">
      <w:pPr>
        <w:spacing w:before="81"/>
        <w:ind w:left="115"/>
        <w:rPr>
          <w:sz w:val="11"/>
        </w:rPr>
      </w:pPr>
      <w:r>
        <w:rPr>
          <w:color w:val="000005"/>
          <w:w w:val="90"/>
          <w:sz w:val="11"/>
        </w:rPr>
        <w:t>Sources:</w:t>
      </w:r>
      <w:r>
        <w:rPr>
          <w:color w:val="000005"/>
          <w:spacing w:val="27"/>
          <w:sz w:val="11"/>
        </w:rPr>
        <w:t xml:space="preserve"> </w:t>
      </w:r>
      <w:r>
        <w:rPr>
          <w:color w:val="000005"/>
          <w:w w:val="90"/>
          <w:sz w:val="11"/>
        </w:rPr>
        <w:t>Thomson</w:t>
      </w:r>
      <w:r>
        <w:rPr>
          <w:color w:val="000005"/>
          <w:spacing w:val="-3"/>
          <w:sz w:val="11"/>
        </w:rPr>
        <w:t xml:space="preserve"> </w:t>
      </w:r>
      <w:r>
        <w:rPr>
          <w:color w:val="000005"/>
          <w:w w:val="90"/>
          <w:sz w:val="11"/>
        </w:rPr>
        <w:t>Reuters</w:t>
      </w:r>
      <w:r>
        <w:rPr>
          <w:color w:val="000005"/>
          <w:spacing w:val="-3"/>
          <w:sz w:val="11"/>
        </w:rPr>
        <w:t xml:space="preserve"> </w:t>
      </w:r>
      <w:proofErr w:type="spellStart"/>
      <w:r>
        <w:rPr>
          <w:color w:val="000005"/>
          <w:w w:val="90"/>
          <w:sz w:val="11"/>
        </w:rPr>
        <w:t>Datastream</w:t>
      </w:r>
      <w:proofErr w:type="spellEnd"/>
      <w:r>
        <w:rPr>
          <w:color w:val="000005"/>
          <w:spacing w:val="-3"/>
          <w:sz w:val="11"/>
        </w:rPr>
        <w:t xml:space="preserve"> </w:t>
      </w:r>
      <w:r>
        <w:rPr>
          <w:color w:val="000005"/>
          <w:w w:val="90"/>
          <w:sz w:val="11"/>
        </w:rPr>
        <w:t>and</w:t>
      </w:r>
      <w:r>
        <w:rPr>
          <w:color w:val="000005"/>
          <w:spacing w:val="-2"/>
          <w:sz w:val="11"/>
        </w:rPr>
        <w:t xml:space="preserve"> </w:t>
      </w:r>
      <w:r>
        <w:rPr>
          <w:color w:val="000005"/>
          <w:w w:val="90"/>
          <w:sz w:val="11"/>
        </w:rPr>
        <w:t>Bank</w:t>
      </w:r>
      <w:r>
        <w:rPr>
          <w:color w:val="000005"/>
          <w:spacing w:val="-3"/>
          <w:sz w:val="11"/>
        </w:rPr>
        <w:t xml:space="preserve"> </w:t>
      </w:r>
      <w:r>
        <w:rPr>
          <w:color w:val="000005"/>
          <w:spacing w:val="-2"/>
          <w:w w:val="90"/>
          <w:sz w:val="11"/>
        </w:rPr>
        <w:t>calculations.</w:t>
      </w:r>
    </w:p>
    <w:p w14:paraId="5A9FAF22" w14:textId="77777777" w:rsidR="007423F2" w:rsidRDefault="000B511B">
      <w:pPr>
        <w:pStyle w:val="ListParagraph"/>
        <w:numPr>
          <w:ilvl w:val="0"/>
          <w:numId w:val="77"/>
        </w:numPr>
        <w:tabs>
          <w:tab w:val="left" w:pos="283"/>
          <w:tab w:val="left" w:pos="285"/>
        </w:tabs>
        <w:spacing w:before="92" w:line="244" w:lineRule="auto"/>
        <w:ind w:right="38"/>
        <w:rPr>
          <w:sz w:val="11"/>
        </w:rPr>
      </w:pPr>
      <w:r>
        <w:rPr>
          <w:color w:val="000005"/>
          <w:w w:val="90"/>
          <w:sz w:val="11"/>
        </w:rPr>
        <w:t>Denominated</w:t>
      </w:r>
      <w:r>
        <w:rPr>
          <w:color w:val="000005"/>
          <w:spacing w:val="-3"/>
          <w:w w:val="90"/>
          <w:sz w:val="11"/>
        </w:rPr>
        <w:t xml:space="preserve"> </w:t>
      </w:r>
      <w:r>
        <w:rPr>
          <w:color w:val="000005"/>
          <w:w w:val="90"/>
          <w:sz w:val="11"/>
        </w:rPr>
        <w:t>in</w:t>
      </w:r>
      <w:r>
        <w:rPr>
          <w:color w:val="000005"/>
          <w:spacing w:val="-3"/>
          <w:w w:val="90"/>
          <w:sz w:val="11"/>
        </w:rPr>
        <w:t xml:space="preserve"> </w:t>
      </w:r>
      <w:r>
        <w:rPr>
          <w:color w:val="000005"/>
          <w:w w:val="90"/>
          <w:sz w:val="11"/>
        </w:rPr>
        <w:t>units</w:t>
      </w:r>
      <w:r>
        <w:rPr>
          <w:color w:val="000005"/>
          <w:spacing w:val="-3"/>
          <w:w w:val="90"/>
          <w:sz w:val="11"/>
        </w:rPr>
        <w:t xml:space="preserve"> </w:t>
      </w:r>
      <w:r>
        <w:rPr>
          <w:color w:val="000005"/>
          <w:w w:val="90"/>
          <w:sz w:val="11"/>
        </w:rPr>
        <w:t>of</w:t>
      </w:r>
      <w:r>
        <w:rPr>
          <w:color w:val="000005"/>
          <w:spacing w:val="-3"/>
          <w:w w:val="90"/>
          <w:sz w:val="11"/>
        </w:rPr>
        <w:t xml:space="preserve"> </w:t>
      </w:r>
      <w:r>
        <w:rPr>
          <w:color w:val="000005"/>
          <w:w w:val="90"/>
          <w:sz w:val="11"/>
        </w:rPr>
        <w:t>local</w:t>
      </w:r>
      <w:r>
        <w:rPr>
          <w:color w:val="000005"/>
          <w:spacing w:val="-3"/>
          <w:w w:val="90"/>
          <w:sz w:val="11"/>
        </w:rPr>
        <w:t xml:space="preserve"> </w:t>
      </w:r>
      <w:r>
        <w:rPr>
          <w:color w:val="000005"/>
          <w:w w:val="90"/>
          <w:sz w:val="11"/>
        </w:rPr>
        <w:t>currency</w:t>
      </w:r>
      <w:r>
        <w:rPr>
          <w:color w:val="000005"/>
          <w:spacing w:val="-3"/>
          <w:w w:val="90"/>
          <w:sz w:val="11"/>
        </w:rPr>
        <w:t xml:space="preserve"> </w:t>
      </w:r>
      <w:r>
        <w:rPr>
          <w:color w:val="000005"/>
          <w:w w:val="90"/>
          <w:sz w:val="11"/>
        </w:rPr>
        <w:t>except</w:t>
      </w:r>
      <w:r>
        <w:rPr>
          <w:color w:val="000005"/>
          <w:spacing w:val="-3"/>
          <w:w w:val="90"/>
          <w:sz w:val="11"/>
        </w:rPr>
        <w:t xml:space="preserve"> </w:t>
      </w:r>
      <w:r>
        <w:rPr>
          <w:color w:val="000005"/>
          <w:w w:val="90"/>
          <w:sz w:val="11"/>
        </w:rPr>
        <w:t>for</w:t>
      </w:r>
      <w:r>
        <w:rPr>
          <w:color w:val="000005"/>
          <w:spacing w:val="-3"/>
          <w:w w:val="90"/>
          <w:sz w:val="11"/>
        </w:rPr>
        <w:t xml:space="preserve"> </w:t>
      </w:r>
      <w:r>
        <w:rPr>
          <w:color w:val="000005"/>
          <w:w w:val="90"/>
          <w:sz w:val="11"/>
        </w:rPr>
        <w:t>MSCI</w:t>
      </w:r>
      <w:r>
        <w:rPr>
          <w:color w:val="000005"/>
          <w:spacing w:val="-3"/>
          <w:w w:val="90"/>
          <w:sz w:val="11"/>
        </w:rPr>
        <w:t xml:space="preserve"> </w:t>
      </w:r>
      <w:r>
        <w:rPr>
          <w:color w:val="000005"/>
          <w:w w:val="90"/>
          <w:sz w:val="11"/>
        </w:rPr>
        <w:t>Emerging</w:t>
      </w:r>
      <w:r>
        <w:rPr>
          <w:color w:val="000005"/>
          <w:spacing w:val="-3"/>
          <w:w w:val="90"/>
          <w:sz w:val="11"/>
        </w:rPr>
        <w:t xml:space="preserve"> </w:t>
      </w:r>
      <w:r>
        <w:rPr>
          <w:color w:val="000005"/>
          <w:w w:val="90"/>
          <w:sz w:val="11"/>
        </w:rPr>
        <w:t>Markets</w:t>
      </w:r>
      <w:r>
        <w:rPr>
          <w:color w:val="000005"/>
          <w:spacing w:val="-3"/>
          <w:w w:val="90"/>
          <w:sz w:val="11"/>
        </w:rPr>
        <w:t xml:space="preserve"> </w:t>
      </w:r>
      <w:r>
        <w:rPr>
          <w:color w:val="000005"/>
          <w:w w:val="90"/>
          <w:sz w:val="11"/>
        </w:rPr>
        <w:t>index,</w:t>
      </w:r>
      <w:r>
        <w:rPr>
          <w:color w:val="000005"/>
          <w:spacing w:val="-3"/>
          <w:w w:val="90"/>
          <w:sz w:val="11"/>
        </w:rPr>
        <w:t xml:space="preserve"> </w:t>
      </w:r>
      <w:r>
        <w:rPr>
          <w:color w:val="000005"/>
          <w:w w:val="90"/>
          <w:sz w:val="11"/>
        </w:rPr>
        <w:t>which</w:t>
      </w:r>
      <w:r>
        <w:rPr>
          <w:color w:val="000005"/>
          <w:spacing w:val="-3"/>
          <w:w w:val="90"/>
          <w:sz w:val="11"/>
        </w:rPr>
        <w:t xml:space="preserve"> </w:t>
      </w:r>
      <w:r>
        <w:rPr>
          <w:color w:val="000005"/>
          <w:w w:val="90"/>
          <w:sz w:val="11"/>
        </w:rPr>
        <w:t>is</w:t>
      </w:r>
      <w:r>
        <w:rPr>
          <w:color w:val="000005"/>
          <w:spacing w:val="40"/>
          <w:sz w:val="11"/>
        </w:rPr>
        <w:t xml:space="preserve"> </w:t>
      </w:r>
      <w:r>
        <w:rPr>
          <w:color w:val="000005"/>
          <w:sz w:val="11"/>
        </w:rPr>
        <w:t>denominated</w:t>
      </w:r>
      <w:r>
        <w:rPr>
          <w:color w:val="000005"/>
          <w:spacing w:val="-9"/>
          <w:sz w:val="11"/>
        </w:rPr>
        <w:t xml:space="preserve"> </w:t>
      </w:r>
      <w:r>
        <w:rPr>
          <w:color w:val="000005"/>
          <w:sz w:val="11"/>
        </w:rPr>
        <w:t>in</w:t>
      </w:r>
      <w:r>
        <w:rPr>
          <w:color w:val="000005"/>
          <w:spacing w:val="-8"/>
          <w:sz w:val="11"/>
        </w:rPr>
        <w:t xml:space="preserve"> </w:t>
      </w:r>
      <w:r>
        <w:rPr>
          <w:color w:val="000005"/>
          <w:sz w:val="11"/>
        </w:rPr>
        <w:t>US</w:t>
      </w:r>
      <w:r>
        <w:rPr>
          <w:color w:val="000005"/>
          <w:spacing w:val="-8"/>
          <w:sz w:val="11"/>
        </w:rPr>
        <w:t xml:space="preserve"> </w:t>
      </w:r>
      <w:r>
        <w:rPr>
          <w:color w:val="000005"/>
          <w:sz w:val="11"/>
        </w:rPr>
        <w:t>dollars.</w:t>
      </w:r>
    </w:p>
    <w:p w14:paraId="3B0E8292" w14:textId="77777777" w:rsidR="007423F2" w:rsidRDefault="000B511B">
      <w:pPr>
        <w:pStyle w:val="ListParagraph"/>
        <w:numPr>
          <w:ilvl w:val="0"/>
          <w:numId w:val="77"/>
        </w:numPr>
        <w:tabs>
          <w:tab w:val="left" w:pos="284"/>
        </w:tabs>
        <w:spacing w:line="127" w:lineRule="exact"/>
        <w:ind w:left="284" w:hanging="169"/>
        <w:rPr>
          <w:sz w:val="11"/>
        </w:rPr>
      </w:pPr>
      <w:r>
        <w:rPr>
          <w:color w:val="000005"/>
          <w:w w:val="90"/>
          <w:sz w:val="11"/>
        </w:rPr>
        <w:t>June</w:t>
      </w:r>
      <w:r>
        <w:rPr>
          <w:color w:val="000005"/>
          <w:spacing w:val="-3"/>
          <w:w w:val="90"/>
          <w:sz w:val="11"/>
        </w:rPr>
        <w:t xml:space="preserve"> </w:t>
      </w:r>
      <w:r>
        <w:rPr>
          <w:color w:val="000005"/>
          <w:w w:val="90"/>
          <w:sz w:val="11"/>
        </w:rPr>
        <w:t>2014</w:t>
      </w:r>
      <w:r>
        <w:rPr>
          <w:color w:val="000005"/>
          <w:spacing w:val="-3"/>
          <w:w w:val="90"/>
          <w:sz w:val="11"/>
        </w:rPr>
        <w:t xml:space="preserve"> </w:t>
      </w:r>
      <w:r>
        <w:rPr>
          <w:i/>
          <w:color w:val="000005"/>
          <w:spacing w:val="-2"/>
          <w:w w:val="90"/>
          <w:sz w:val="11"/>
        </w:rPr>
        <w:t>Report</w:t>
      </w:r>
      <w:r>
        <w:rPr>
          <w:color w:val="000005"/>
          <w:spacing w:val="-2"/>
          <w:w w:val="90"/>
          <w:sz w:val="11"/>
        </w:rPr>
        <w:t>.</w:t>
      </w:r>
    </w:p>
    <w:p w14:paraId="36B3DF00" w14:textId="77777777" w:rsidR="007423F2" w:rsidRDefault="007423F2">
      <w:pPr>
        <w:pStyle w:val="BodyText"/>
        <w:spacing w:before="8"/>
        <w:rPr>
          <w:sz w:val="6"/>
        </w:rPr>
      </w:pPr>
    </w:p>
    <w:p w14:paraId="2D7ED32D" w14:textId="77777777" w:rsidR="007423F2" w:rsidRDefault="000B511B">
      <w:pPr>
        <w:pStyle w:val="BodyText"/>
        <w:spacing w:line="20" w:lineRule="exact"/>
        <w:ind w:left="98" w:right="-188"/>
        <w:rPr>
          <w:sz w:val="2"/>
        </w:rPr>
      </w:pPr>
      <w:r>
        <w:rPr>
          <w:noProof/>
          <w:sz w:val="2"/>
        </w:rPr>
        <mc:AlternateContent>
          <mc:Choice Requires="wpg">
            <w:drawing>
              <wp:inline distT="0" distB="0" distL="0" distR="0" wp14:anchorId="664996B7" wp14:editId="3027D93A">
                <wp:extent cx="2736215" cy="8890"/>
                <wp:effectExtent l="9525" t="0" r="0" b="635"/>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77" name="Graphic 77"/>
                        <wps:cNvSpPr/>
                        <wps:spPr>
                          <a:xfrm>
                            <a:off x="0" y="4444"/>
                            <a:ext cx="2736215" cy="1270"/>
                          </a:xfrm>
                          <a:custGeom>
                            <a:avLst/>
                            <a:gdLst/>
                            <a:ahLst/>
                            <a:cxnLst/>
                            <a:rect l="l" t="t" r="r" b="b"/>
                            <a:pathLst>
                              <a:path w="2736215">
                                <a:moveTo>
                                  <a:pt x="0" y="0"/>
                                </a:moveTo>
                                <a:lnTo>
                                  <a:pt x="2736011"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49D656B7" id="Group 76"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">
                <v:shape id="Graphic 77"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" path="m,l2736011,e" filled="f" strokecolor="#682c61" strokeweight=".7pt">
                  <v:path arrowok="t"/>
                </v:shape>
                <w10:anchorlock/>
              </v:group>
            </w:pict>
          </mc:Fallback>
        </mc:AlternateContent>
      </w:r>
    </w:p>
    <w:p w14:paraId="75782675" w14:textId="77777777" w:rsidR="007423F2" w:rsidRDefault="000B511B">
      <w:pPr>
        <w:spacing w:before="73"/>
        <w:ind w:left="98"/>
        <w:rPr>
          <w:sz w:val="18"/>
        </w:rPr>
      </w:pPr>
      <w:r>
        <w:rPr>
          <w:b/>
          <w:color w:val="682C61"/>
          <w:w w:val="90"/>
          <w:sz w:val="18"/>
        </w:rPr>
        <w:t>Chart</w:t>
      </w:r>
      <w:r>
        <w:rPr>
          <w:b/>
          <w:color w:val="682C61"/>
          <w:spacing w:val="-1"/>
          <w:w w:val="90"/>
          <w:sz w:val="18"/>
        </w:rPr>
        <w:t xml:space="preserve"> </w:t>
      </w:r>
      <w:r>
        <w:rPr>
          <w:b/>
          <w:color w:val="682C61"/>
          <w:w w:val="90"/>
          <w:sz w:val="18"/>
        </w:rPr>
        <w:t>1.6</w:t>
      </w:r>
      <w:r>
        <w:rPr>
          <w:b/>
          <w:color w:val="682C61"/>
          <w:spacing w:val="48"/>
          <w:sz w:val="18"/>
        </w:rPr>
        <w:t xml:space="preserve"> </w:t>
      </w:r>
      <w:r>
        <w:rPr>
          <w:color w:val="682C61"/>
          <w:w w:val="90"/>
          <w:sz w:val="18"/>
        </w:rPr>
        <w:t>There</w:t>
      </w:r>
      <w:r>
        <w:rPr>
          <w:color w:val="682C61"/>
          <w:spacing w:val="-3"/>
          <w:sz w:val="18"/>
        </w:rPr>
        <w:t xml:space="preserve"> </w:t>
      </w:r>
      <w:r>
        <w:rPr>
          <w:color w:val="682C61"/>
          <w:w w:val="90"/>
          <w:sz w:val="18"/>
        </w:rPr>
        <w:t>was</w:t>
      </w:r>
      <w:r>
        <w:rPr>
          <w:color w:val="682C61"/>
          <w:spacing w:val="-3"/>
          <w:sz w:val="18"/>
        </w:rPr>
        <w:t xml:space="preserve"> </w:t>
      </w:r>
      <w:r>
        <w:rPr>
          <w:color w:val="682C61"/>
          <w:w w:val="90"/>
          <w:sz w:val="18"/>
        </w:rPr>
        <w:t>a</w:t>
      </w:r>
      <w:r>
        <w:rPr>
          <w:color w:val="682C61"/>
          <w:spacing w:val="-3"/>
          <w:sz w:val="18"/>
        </w:rPr>
        <w:t xml:space="preserve"> </w:t>
      </w:r>
      <w:r>
        <w:rPr>
          <w:color w:val="682C61"/>
          <w:w w:val="90"/>
          <w:sz w:val="18"/>
        </w:rPr>
        <w:t>short-lived</w:t>
      </w:r>
      <w:r>
        <w:rPr>
          <w:color w:val="682C61"/>
          <w:spacing w:val="-4"/>
          <w:sz w:val="18"/>
        </w:rPr>
        <w:t xml:space="preserve"> </w:t>
      </w:r>
      <w:r>
        <w:rPr>
          <w:color w:val="682C61"/>
          <w:w w:val="90"/>
          <w:sz w:val="18"/>
        </w:rPr>
        <w:t>increase</w:t>
      </w:r>
      <w:r>
        <w:rPr>
          <w:color w:val="682C61"/>
          <w:spacing w:val="-3"/>
          <w:sz w:val="18"/>
        </w:rPr>
        <w:t xml:space="preserve"> </w:t>
      </w:r>
      <w:r>
        <w:rPr>
          <w:color w:val="682C61"/>
          <w:w w:val="90"/>
          <w:sz w:val="18"/>
        </w:rPr>
        <w:t>in</w:t>
      </w:r>
      <w:r>
        <w:rPr>
          <w:color w:val="682C61"/>
          <w:spacing w:val="-3"/>
          <w:sz w:val="18"/>
        </w:rPr>
        <w:t xml:space="preserve"> </w:t>
      </w:r>
      <w:r>
        <w:rPr>
          <w:color w:val="682C61"/>
          <w:spacing w:val="-2"/>
          <w:w w:val="90"/>
          <w:sz w:val="18"/>
        </w:rPr>
        <w:t>volatility</w:t>
      </w:r>
    </w:p>
    <w:p w14:paraId="1D6850CA" w14:textId="77777777" w:rsidR="007423F2" w:rsidRDefault="000B511B">
      <w:pPr>
        <w:spacing w:before="20"/>
        <w:ind w:left="98"/>
        <w:rPr>
          <w:sz w:val="16"/>
        </w:rPr>
      </w:pPr>
      <w:r>
        <w:rPr>
          <w:color w:val="000005"/>
          <w:w w:val="90"/>
          <w:sz w:val="16"/>
        </w:rPr>
        <w:t>Measures</w:t>
      </w:r>
      <w:r>
        <w:rPr>
          <w:color w:val="000005"/>
          <w:spacing w:val="-2"/>
          <w:w w:val="90"/>
          <w:sz w:val="16"/>
        </w:rPr>
        <w:t xml:space="preserve"> </w:t>
      </w:r>
      <w:r>
        <w:rPr>
          <w:color w:val="000005"/>
          <w:w w:val="90"/>
          <w:sz w:val="16"/>
        </w:rPr>
        <w:t>of</w:t>
      </w:r>
      <w:r>
        <w:rPr>
          <w:color w:val="000005"/>
          <w:spacing w:val="-1"/>
          <w:w w:val="90"/>
          <w:sz w:val="16"/>
        </w:rPr>
        <w:t xml:space="preserve"> </w:t>
      </w:r>
      <w:r>
        <w:rPr>
          <w:color w:val="000005"/>
          <w:w w:val="90"/>
          <w:sz w:val="16"/>
        </w:rPr>
        <w:t>fixed-income</w:t>
      </w:r>
      <w:r>
        <w:rPr>
          <w:color w:val="000005"/>
          <w:spacing w:val="-1"/>
          <w:w w:val="90"/>
          <w:sz w:val="16"/>
        </w:rPr>
        <w:t xml:space="preserve"> </w:t>
      </w:r>
      <w:r>
        <w:rPr>
          <w:color w:val="000005"/>
          <w:w w:val="90"/>
          <w:sz w:val="16"/>
        </w:rPr>
        <w:t>and</w:t>
      </w:r>
      <w:r>
        <w:rPr>
          <w:color w:val="000005"/>
          <w:spacing w:val="-2"/>
          <w:w w:val="90"/>
          <w:sz w:val="16"/>
        </w:rPr>
        <w:t xml:space="preserve"> </w:t>
      </w:r>
      <w:r>
        <w:rPr>
          <w:color w:val="000005"/>
          <w:w w:val="90"/>
          <w:sz w:val="16"/>
        </w:rPr>
        <w:t>equity</w:t>
      </w:r>
      <w:r>
        <w:rPr>
          <w:color w:val="000005"/>
          <w:spacing w:val="-1"/>
          <w:w w:val="90"/>
          <w:sz w:val="16"/>
        </w:rPr>
        <w:t xml:space="preserve"> </w:t>
      </w:r>
      <w:r>
        <w:rPr>
          <w:color w:val="000005"/>
          <w:w w:val="90"/>
          <w:sz w:val="16"/>
        </w:rPr>
        <w:t>market</w:t>
      </w:r>
      <w:r>
        <w:rPr>
          <w:color w:val="000005"/>
          <w:spacing w:val="-1"/>
          <w:w w:val="90"/>
          <w:sz w:val="16"/>
        </w:rPr>
        <w:t xml:space="preserve"> </w:t>
      </w:r>
      <w:r>
        <w:rPr>
          <w:color w:val="000005"/>
          <w:spacing w:val="-2"/>
          <w:w w:val="90"/>
          <w:sz w:val="16"/>
        </w:rPr>
        <w:t>volatility</w:t>
      </w:r>
    </w:p>
    <w:p w14:paraId="45F019A4" w14:textId="77777777" w:rsidR="007423F2" w:rsidRDefault="000B511B">
      <w:pPr>
        <w:tabs>
          <w:tab w:val="left" w:pos="3154"/>
        </w:tabs>
        <w:spacing w:before="111" w:line="104" w:lineRule="exact"/>
        <w:ind w:left="268"/>
        <w:rPr>
          <w:sz w:val="11"/>
        </w:rPr>
      </w:pPr>
      <w:r>
        <w:rPr>
          <w:color w:val="231F20"/>
          <w:w w:val="85"/>
          <w:position w:val="1"/>
          <w:sz w:val="11"/>
        </w:rPr>
        <w:t>Per</w:t>
      </w:r>
      <w:r>
        <w:rPr>
          <w:color w:val="231F20"/>
          <w:spacing w:val="-3"/>
          <w:w w:val="85"/>
          <w:position w:val="1"/>
          <w:sz w:val="11"/>
        </w:rPr>
        <w:t xml:space="preserve"> </w:t>
      </w:r>
      <w:r>
        <w:rPr>
          <w:color w:val="231F20"/>
          <w:spacing w:val="-4"/>
          <w:position w:val="1"/>
          <w:sz w:val="11"/>
        </w:rPr>
        <w:t>cent</w:t>
      </w:r>
      <w:r>
        <w:rPr>
          <w:color w:val="231F20"/>
          <w:position w:val="1"/>
          <w:sz w:val="11"/>
        </w:rPr>
        <w:tab/>
      </w:r>
      <w:r>
        <w:rPr>
          <w:color w:val="231F20"/>
          <w:w w:val="90"/>
          <w:sz w:val="11"/>
        </w:rPr>
        <w:t>Basis</w:t>
      </w:r>
      <w:r>
        <w:rPr>
          <w:color w:val="231F20"/>
          <w:spacing w:val="-6"/>
          <w:w w:val="90"/>
          <w:sz w:val="11"/>
        </w:rPr>
        <w:t xml:space="preserve"> </w:t>
      </w:r>
      <w:r>
        <w:rPr>
          <w:color w:val="231F20"/>
          <w:spacing w:val="-2"/>
          <w:sz w:val="11"/>
        </w:rPr>
        <w:t>points</w:t>
      </w:r>
    </w:p>
    <w:p w14:paraId="271494A0" w14:textId="77777777" w:rsidR="007423F2" w:rsidRDefault="000B511B">
      <w:pPr>
        <w:spacing w:before="17"/>
        <w:ind w:left="98"/>
        <w:rPr>
          <w:i/>
          <w:sz w:val="20"/>
        </w:rPr>
      </w:pPr>
      <w:r>
        <w:br w:type="column"/>
      </w:r>
      <w:r>
        <w:rPr>
          <w:i/>
          <w:color w:val="682C61"/>
          <w:w w:val="85"/>
          <w:sz w:val="20"/>
        </w:rPr>
        <w:t>As</w:t>
      </w:r>
      <w:r>
        <w:rPr>
          <w:i/>
          <w:color w:val="682C61"/>
          <w:spacing w:val="13"/>
          <w:sz w:val="20"/>
        </w:rPr>
        <w:t xml:space="preserve"> </w:t>
      </w:r>
      <w:r>
        <w:rPr>
          <w:i/>
          <w:color w:val="682C61"/>
          <w:w w:val="85"/>
          <w:sz w:val="20"/>
        </w:rPr>
        <w:t>capital</w:t>
      </w:r>
      <w:r>
        <w:rPr>
          <w:i/>
          <w:color w:val="682C61"/>
          <w:spacing w:val="14"/>
          <w:sz w:val="20"/>
        </w:rPr>
        <w:t xml:space="preserve"> </w:t>
      </w:r>
      <w:r>
        <w:rPr>
          <w:i/>
          <w:color w:val="682C61"/>
          <w:w w:val="85"/>
          <w:sz w:val="20"/>
        </w:rPr>
        <w:t>flowed</w:t>
      </w:r>
      <w:r>
        <w:rPr>
          <w:i/>
          <w:color w:val="682C61"/>
          <w:spacing w:val="14"/>
          <w:sz w:val="20"/>
        </w:rPr>
        <w:t xml:space="preserve"> </w:t>
      </w:r>
      <w:r>
        <w:rPr>
          <w:i/>
          <w:color w:val="682C61"/>
          <w:w w:val="85"/>
          <w:sz w:val="20"/>
        </w:rPr>
        <w:t>away</w:t>
      </w:r>
      <w:r>
        <w:rPr>
          <w:i/>
          <w:color w:val="682C61"/>
          <w:spacing w:val="13"/>
          <w:sz w:val="20"/>
        </w:rPr>
        <w:t xml:space="preserve"> </w:t>
      </w:r>
      <w:r>
        <w:rPr>
          <w:i/>
          <w:color w:val="682C61"/>
          <w:w w:val="85"/>
          <w:sz w:val="20"/>
        </w:rPr>
        <w:t>from</w:t>
      </w:r>
      <w:r>
        <w:rPr>
          <w:i/>
          <w:color w:val="682C61"/>
          <w:spacing w:val="14"/>
          <w:sz w:val="20"/>
        </w:rPr>
        <w:t xml:space="preserve"> </w:t>
      </w:r>
      <w:r>
        <w:rPr>
          <w:i/>
          <w:color w:val="682C61"/>
          <w:w w:val="85"/>
          <w:sz w:val="20"/>
        </w:rPr>
        <w:t>high-yield</w:t>
      </w:r>
      <w:r>
        <w:rPr>
          <w:i/>
          <w:color w:val="682C61"/>
          <w:spacing w:val="14"/>
          <w:sz w:val="20"/>
        </w:rPr>
        <w:t xml:space="preserve"> </w:t>
      </w:r>
      <w:r>
        <w:rPr>
          <w:i/>
          <w:color w:val="682C61"/>
          <w:w w:val="85"/>
          <w:sz w:val="20"/>
        </w:rPr>
        <w:t>bond</w:t>
      </w:r>
      <w:r>
        <w:rPr>
          <w:i/>
          <w:color w:val="682C61"/>
          <w:spacing w:val="14"/>
          <w:sz w:val="20"/>
        </w:rPr>
        <w:t xml:space="preserve"> </w:t>
      </w:r>
      <w:r>
        <w:rPr>
          <w:i/>
          <w:color w:val="682C61"/>
          <w:spacing w:val="-2"/>
          <w:w w:val="85"/>
          <w:sz w:val="20"/>
        </w:rPr>
        <w:t>funds…</w:t>
      </w:r>
    </w:p>
    <w:p w14:paraId="5B96951E" w14:textId="77777777" w:rsidR="007423F2" w:rsidRDefault="000B511B">
      <w:pPr>
        <w:pStyle w:val="BodyText"/>
        <w:spacing w:before="28" w:line="268" w:lineRule="auto"/>
        <w:ind w:left="98" w:right="379"/>
      </w:pPr>
      <w:r>
        <w:rPr>
          <w:color w:val="000005"/>
          <w:w w:val="90"/>
        </w:rPr>
        <w:t>In</w:t>
      </w:r>
      <w:r>
        <w:rPr>
          <w:color w:val="000005"/>
          <w:spacing w:val="-5"/>
          <w:w w:val="90"/>
        </w:rPr>
        <w:t xml:space="preserve"> </w:t>
      </w:r>
      <w:r>
        <w:rPr>
          <w:color w:val="000005"/>
          <w:w w:val="90"/>
        </w:rPr>
        <w:t>a</w:t>
      </w:r>
      <w:r>
        <w:rPr>
          <w:color w:val="000005"/>
          <w:spacing w:val="-5"/>
          <w:w w:val="90"/>
        </w:rPr>
        <w:t xml:space="preserve"> </w:t>
      </w:r>
      <w:r>
        <w:rPr>
          <w:color w:val="000005"/>
          <w:w w:val="90"/>
        </w:rPr>
        <w:t>low</w:t>
      </w:r>
      <w:r>
        <w:rPr>
          <w:color w:val="000005"/>
          <w:spacing w:val="-5"/>
          <w:w w:val="90"/>
        </w:rPr>
        <w:t xml:space="preserve"> </w:t>
      </w:r>
      <w:r>
        <w:rPr>
          <w:color w:val="000005"/>
          <w:w w:val="90"/>
        </w:rPr>
        <w:t>interest</w:t>
      </w:r>
      <w:r>
        <w:rPr>
          <w:color w:val="000005"/>
          <w:spacing w:val="-5"/>
          <w:w w:val="90"/>
        </w:rPr>
        <w:t xml:space="preserve"> </w:t>
      </w:r>
      <w:r>
        <w:rPr>
          <w:color w:val="000005"/>
          <w:w w:val="90"/>
        </w:rPr>
        <w:t>rate</w:t>
      </w:r>
      <w:r>
        <w:rPr>
          <w:color w:val="000005"/>
          <w:spacing w:val="-5"/>
          <w:w w:val="90"/>
        </w:rPr>
        <w:t xml:space="preserve"> </w:t>
      </w:r>
      <w:r>
        <w:rPr>
          <w:color w:val="000005"/>
          <w:w w:val="90"/>
        </w:rPr>
        <w:t>environment,</w:t>
      </w:r>
      <w:r>
        <w:rPr>
          <w:color w:val="000005"/>
          <w:spacing w:val="-5"/>
          <w:w w:val="90"/>
        </w:rPr>
        <w:t xml:space="preserve"> </w:t>
      </w:r>
      <w:r>
        <w:rPr>
          <w:color w:val="000005"/>
          <w:w w:val="90"/>
        </w:rPr>
        <w:t>investors</w:t>
      </w:r>
      <w:r>
        <w:rPr>
          <w:color w:val="000005"/>
          <w:spacing w:val="-5"/>
          <w:w w:val="90"/>
        </w:rPr>
        <w:t xml:space="preserve"> </w:t>
      </w:r>
      <w:r>
        <w:rPr>
          <w:color w:val="000005"/>
          <w:w w:val="90"/>
        </w:rPr>
        <w:t>may</w:t>
      </w:r>
      <w:r>
        <w:rPr>
          <w:color w:val="000005"/>
          <w:spacing w:val="-5"/>
          <w:w w:val="90"/>
        </w:rPr>
        <w:t xml:space="preserve"> </w:t>
      </w:r>
      <w:r>
        <w:rPr>
          <w:color w:val="000005"/>
          <w:w w:val="90"/>
        </w:rPr>
        <w:t>seek</w:t>
      </w:r>
      <w:r>
        <w:rPr>
          <w:color w:val="000005"/>
          <w:spacing w:val="-5"/>
          <w:w w:val="90"/>
        </w:rPr>
        <w:t xml:space="preserve"> </w:t>
      </w:r>
      <w:r>
        <w:rPr>
          <w:color w:val="000005"/>
          <w:w w:val="90"/>
        </w:rPr>
        <w:t>higher yields</w:t>
      </w:r>
      <w:r>
        <w:rPr>
          <w:color w:val="000005"/>
          <w:spacing w:val="-10"/>
          <w:w w:val="90"/>
        </w:rPr>
        <w:t xml:space="preserve"> </w:t>
      </w:r>
      <w:r>
        <w:rPr>
          <w:color w:val="000005"/>
          <w:w w:val="90"/>
        </w:rPr>
        <w:t>by</w:t>
      </w:r>
      <w:r>
        <w:rPr>
          <w:color w:val="000005"/>
          <w:spacing w:val="-10"/>
          <w:w w:val="90"/>
        </w:rPr>
        <w:t xml:space="preserve"> </w:t>
      </w:r>
      <w:r>
        <w:rPr>
          <w:color w:val="000005"/>
          <w:w w:val="90"/>
        </w:rPr>
        <w:t>investing</w:t>
      </w:r>
      <w:r>
        <w:rPr>
          <w:color w:val="000005"/>
          <w:spacing w:val="-10"/>
          <w:w w:val="90"/>
        </w:rPr>
        <w:t xml:space="preserve"> </w:t>
      </w:r>
      <w:r>
        <w:rPr>
          <w:color w:val="000005"/>
          <w:w w:val="90"/>
        </w:rPr>
        <w:t>in</w:t>
      </w:r>
      <w:r>
        <w:rPr>
          <w:color w:val="000005"/>
          <w:spacing w:val="-10"/>
          <w:w w:val="90"/>
        </w:rPr>
        <w:t xml:space="preserve"> </w:t>
      </w:r>
      <w:r>
        <w:rPr>
          <w:color w:val="000005"/>
          <w:w w:val="90"/>
        </w:rPr>
        <w:t>riskier</w:t>
      </w:r>
      <w:r>
        <w:rPr>
          <w:color w:val="000005"/>
          <w:spacing w:val="-10"/>
          <w:w w:val="90"/>
        </w:rPr>
        <w:t xml:space="preserve"> </w:t>
      </w:r>
      <w:r>
        <w:rPr>
          <w:color w:val="000005"/>
          <w:w w:val="90"/>
        </w:rPr>
        <w:t>assets.</w:t>
      </w:r>
      <w:r>
        <w:rPr>
          <w:color w:val="000005"/>
          <w:spacing w:val="-3"/>
        </w:rPr>
        <w:t xml:space="preserve"> </w:t>
      </w:r>
      <w:r>
        <w:rPr>
          <w:color w:val="000005"/>
          <w:w w:val="90"/>
        </w:rPr>
        <w:t>But</w:t>
      </w:r>
      <w:r>
        <w:rPr>
          <w:color w:val="000005"/>
          <w:spacing w:val="-10"/>
          <w:w w:val="90"/>
        </w:rPr>
        <w:t xml:space="preserve"> </w:t>
      </w:r>
      <w:r>
        <w:rPr>
          <w:color w:val="000005"/>
          <w:w w:val="90"/>
        </w:rPr>
        <w:t>if</w:t>
      </w:r>
      <w:r>
        <w:rPr>
          <w:color w:val="000005"/>
          <w:spacing w:val="-10"/>
          <w:w w:val="90"/>
        </w:rPr>
        <w:t xml:space="preserve"> </w:t>
      </w:r>
      <w:r>
        <w:rPr>
          <w:color w:val="000005"/>
          <w:w w:val="90"/>
        </w:rPr>
        <w:t>investors</w:t>
      </w:r>
      <w:r>
        <w:rPr>
          <w:color w:val="000005"/>
          <w:spacing w:val="-10"/>
          <w:w w:val="90"/>
        </w:rPr>
        <w:t xml:space="preserve"> </w:t>
      </w:r>
      <w:r>
        <w:rPr>
          <w:color w:val="000005"/>
          <w:w w:val="90"/>
        </w:rPr>
        <w:t>‘search</w:t>
      </w:r>
      <w:r>
        <w:rPr>
          <w:color w:val="000005"/>
          <w:spacing w:val="-10"/>
          <w:w w:val="90"/>
        </w:rPr>
        <w:t xml:space="preserve"> </w:t>
      </w:r>
      <w:r>
        <w:rPr>
          <w:color w:val="000005"/>
          <w:w w:val="90"/>
        </w:rPr>
        <w:t>for yield’</w:t>
      </w:r>
      <w:r>
        <w:rPr>
          <w:color w:val="000005"/>
          <w:spacing w:val="-6"/>
          <w:w w:val="90"/>
        </w:rPr>
        <w:t xml:space="preserve"> </w:t>
      </w:r>
      <w:r>
        <w:rPr>
          <w:color w:val="000005"/>
          <w:w w:val="90"/>
        </w:rPr>
        <w:t>while</w:t>
      </w:r>
      <w:r>
        <w:rPr>
          <w:color w:val="000005"/>
          <w:spacing w:val="-6"/>
          <w:w w:val="90"/>
        </w:rPr>
        <w:t xml:space="preserve"> </w:t>
      </w:r>
      <w:r>
        <w:rPr>
          <w:color w:val="000005"/>
          <w:w w:val="90"/>
        </w:rPr>
        <w:t>misjudging</w:t>
      </w:r>
      <w:r>
        <w:rPr>
          <w:color w:val="000005"/>
          <w:spacing w:val="-6"/>
          <w:w w:val="90"/>
        </w:rPr>
        <w:t xml:space="preserve"> </w:t>
      </w:r>
      <w:r>
        <w:rPr>
          <w:color w:val="000005"/>
          <w:w w:val="90"/>
        </w:rPr>
        <w:t>the</w:t>
      </w:r>
      <w:r>
        <w:rPr>
          <w:color w:val="000005"/>
          <w:spacing w:val="-6"/>
          <w:w w:val="90"/>
        </w:rPr>
        <w:t xml:space="preserve"> </w:t>
      </w:r>
      <w:r>
        <w:rPr>
          <w:color w:val="000005"/>
          <w:w w:val="90"/>
        </w:rPr>
        <w:t>underlying</w:t>
      </w:r>
      <w:r>
        <w:rPr>
          <w:color w:val="000005"/>
          <w:spacing w:val="-6"/>
          <w:w w:val="90"/>
        </w:rPr>
        <w:t xml:space="preserve"> </w:t>
      </w:r>
      <w:r>
        <w:rPr>
          <w:color w:val="000005"/>
          <w:w w:val="90"/>
        </w:rPr>
        <w:t>risk,</w:t>
      </w:r>
      <w:r>
        <w:rPr>
          <w:color w:val="000005"/>
          <w:spacing w:val="-6"/>
          <w:w w:val="90"/>
        </w:rPr>
        <w:t xml:space="preserve"> </w:t>
      </w:r>
      <w:r>
        <w:rPr>
          <w:color w:val="000005"/>
          <w:w w:val="90"/>
        </w:rPr>
        <w:t>that</w:t>
      </w:r>
      <w:r>
        <w:rPr>
          <w:color w:val="000005"/>
          <w:spacing w:val="-6"/>
          <w:w w:val="90"/>
        </w:rPr>
        <w:t xml:space="preserve"> </w:t>
      </w:r>
      <w:r>
        <w:rPr>
          <w:color w:val="000005"/>
          <w:w w:val="90"/>
        </w:rPr>
        <w:t>can</w:t>
      </w:r>
      <w:r>
        <w:rPr>
          <w:color w:val="000005"/>
          <w:spacing w:val="-6"/>
          <w:w w:val="90"/>
        </w:rPr>
        <w:t xml:space="preserve"> </w:t>
      </w:r>
      <w:r>
        <w:rPr>
          <w:color w:val="000005"/>
          <w:w w:val="90"/>
        </w:rPr>
        <w:t>also</w:t>
      </w:r>
      <w:r>
        <w:rPr>
          <w:color w:val="000005"/>
          <w:spacing w:val="-6"/>
          <w:w w:val="90"/>
        </w:rPr>
        <w:t xml:space="preserve"> </w:t>
      </w:r>
      <w:r>
        <w:rPr>
          <w:color w:val="000005"/>
          <w:w w:val="90"/>
        </w:rPr>
        <w:t>be</w:t>
      </w:r>
      <w:r>
        <w:rPr>
          <w:color w:val="000005"/>
          <w:spacing w:val="-6"/>
          <w:w w:val="90"/>
        </w:rPr>
        <w:t xml:space="preserve"> </w:t>
      </w:r>
      <w:r>
        <w:rPr>
          <w:color w:val="000005"/>
          <w:w w:val="90"/>
        </w:rPr>
        <w:t>a potential</w:t>
      </w:r>
      <w:r>
        <w:rPr>
          <w:color w:val="000005"/>
          <w:spacing w:val="-2"/>
          <w:w w:val="90"/>
        </w:rPr>
        <w:t xml:space="preserve"> </w:t>
      </w:r>
      <w:r>
        <w:rPr>
          <w:color w:val="000005"/>
          <w:w w:val="90"/>
        </w:rPr>
        <w:t>source</w:t>
      </w:r>
      <w:r>
        <w:rPr>
          <w:color w:val="000005"/>
          <w:spacing w:val="-2"/>
          <w:w w:val="90"/>
        </w:rPr>
        <w:t xml:space="preserve"> </w:t>
      </w:r>
      <w:r>
        <w:rPr>
          <w:color w:val="000005"/>
          <w:w w:val="90"/>
        </w:rPr>
        <w:t>of</w:t>
      </w:r>
      <w:r>
        <w:rPr>
          <w:color w:val="000005"/>
          <w:spacing w:val="-2"/>
          <w:w w:val="90"/>
        </w:rPr>
        <w:t xml:space="preserve"> </w:t>
      </w:r>
      <w:r>
        <w:rPr>
          <w:color w:val="000005"/>
          <w:w w:val="90"/>
        </w:rPr>
        <w:t>financial</w:t>
      </w:r>
      <w:r>
        <w:rPr>
          <w:color w:val="000005"/>
          <w:spacing w:val="-2"/>
          <w:w w:val="90"/>
        </w:rPr>
        <w:t xml:space="preserve"> </w:t>
      </w:r>
      <w:r>
        <w:rPr>
          <w:color w:val="000005"/>
          <w:w w:val="90"/>
        </w:rPr>
        <w:t>instability.</w:t>
      </w:r>
      <w:r>
        <w:rPr>
          <w:color w:val="000005"/>
          <w:spacing w:val="40"/>
        </w:rPr>
        <w:t xml:space="preserve"> </w:t>
      </w:r>
      <w:r>
        <w:rPr>
          <w:color w:val="000005"/>
          <w:w w:val="90"/>
        </w:rPr>
        <w:t>As</w:t>
      </w:r>
      <w:r>
        <w:rPr>
          <w:color w:val="000005"/>
          <w:spacing w:val="-2"/>
          <w:w w:val="90"/>
        </w:rPr>
        <w:t xml:space="preserve"> </w:t>
      </w:r>
      <w:r>
        <w:rPr>
          <w:color w:val="000005"/>
          <w:w w:val="90"/>
        </w:rPr>
        <w:t>set</w:t>
      </w:r>
      <w:r>
        <w:rPr>
          <w:color w:val="000005"/>
          <w:spacing w:val="-2"/>
          <w:w w:val="90"/>
        </w:rPr>
        <w:t xml:space="preserve"> </w:t>
      </w:r>
      <w:r>
        <w:rPr>
          <w:color w:val="000005"/>
          <w:w w:val="90"/>
        </w:rPr>
        <w:t>out</w:t>
      </w:r>
      <w:r>
        <w:rPr>
          <w:color w:val="000005"/>
          <w:spacing w:val="-2"/>
          <w:w w:val="90"/>
        </w:rPr>
        <w:t xml:space="preserve"> </w:t>
      </w:r>
      <w:r>
        <w:rPr>
          <w:color w:val="000005"/>
          <w:w w:val="90"/>
        </w:rPr>
        <w:t>in</w:t>
      </w:r>
      <w:r>
        <w:rPr>
          <w:color w:val="000005"/>
          <w:spacing w:val="-2"/>
          <w:w w:val="90"/>
        </w:rPr>
        <w:t xml:space="preserve"> </w:t>
      </w:r>
      <w:r>
        <w:rPr>
          <w:color w:val="000005"/>
          <w:w w:val="90"/>
        </w:rPr>
        <w:t xml:space="preserve">the </w:t>
      </w:r>
      <w:r>
        <w:rPr>
          <w:color w:val="000005"/>
          <w:w w:val="85"/>
        </w:rPr>
        <w:t xml:space="preserve">previous </w:t>
      </w:r>
      <w:r>
        <w:rPr>
          <w:i/>
          <w:color w:val="000005"/>
          <w:w w:val="85"/>
        </w:rPr>
        <w:t>Report</w:t>
      </w:r>
      <w:r>
        <w:rPr>
          <w:color w:val="000005"/>
          <w:w w:val="85"/>
        </w:rPr>
        <w:t xml:space="preserve">, some of the strongest signs of search for yield </w:t>
      </w:r>
      <w:r>
        <w:rPr>
          <w:color w:val="000005"/>
          <w:w w:val="95"/>
        </w:rPr>
        <w:t>have</w:t>
      </w:r>
      <w:r>
        <w:rPr>
          <w:color w:val="000005"/>
          <w:spacing w:val="-13"/>
          <w:w w:val="95"/>
        </w:rPr>
        <w:t xml:space="preserve"> </w:t>
      </w:r>
      <w:r>
        <w:rPr>
          <w:color w:val="000005"/>
          <w:w w:val="95"/>
        </w:rPr>
        <w:t>been</w:t>
      </w:r>
      <w:r>
        <w:rPr>
          <w:color w:val="000005"/>
          <w:spacing w:val="-13"/>
          <w:w w:val="95"/>
        </w:rPr>
        <w:t xml:space="preserve"> </w:t>
      </w:r>
      <w:r>
        <w:rPr>
          <w:color w:val="000005"/>
          <w:w w:val="95"/>
        </w:rPr>
        <w:t>in</w:t>
      </w:r>
      <w:r>
        <w:rPr>
          <w:color w:val="000005"/>
          <w:spacing w:val="-13"/>
          <w:w w:val="95"/>
        </w:rPr>
        <w:t xml:space="preserve"> </w:t>
      </w:r>
      <w:r>
        <w:rPr>
          <w:color w:val="000005"/>
          <w:w w:val="95"/>
        </w:rPr>
        <w:t>credit</w:t>
      </w:r>
      <w:r>
        <w:rPr>
          <w:color w:val="000005"/>
          <w:spacing w:val="-13"/>
          <w:w w:val="95"/>
        </w:rPr>
        <w:t xml:space="preserve"> </w:t>
      </w:r>
      <w:r>
        <w:rPr>
          <w:color w:val="000005"/>
          <w:w w:val="95"/>
        </w:rPr>
        <w:t>markets.</w:t>
      </w:r>
    </w:p>
    <w:p w14:paraId="3AE37551" w14:textId="77777777" w:rsidR="007423F2" w:rsidRDefault="007423F2">
      <w:pPr>
        <w:pStyle w:val="BodyText"/>
        <w:spacing w:before="27"/>
      </w:pPr>
    </w:p>
    <w:p w14:paraId="431880F6" w14:textId="77777777" w:rsidR="007423F2" w:rsidRDefault="000B511B">
      <w:pPr>
        <w:pStyle w:val="BodyText"/>
        <w:spacing w:line="268" w:lineRule="auto"/>
        <w:ind w:left="98" w:right="379"/>
      </w:pPr>
      <w:r>
        <w:rPr>
          <w:color w:val="000005"/>
          <w:w w:val="90"/>
        </w:rPr>
        <w:t xml:space="preserve">Over the summer investors appeared to demand greater </w:t>
      </w:r>
      <w:r>
        <w:rPr>
          <w:color w:val="000005"/>
          <w:spacing w:val="-2"/>
          <w:w w:val="90"/>
        </w:rPr>
        <w:t>compensation</w:t>
      </w:r>
      <w:r>
        <w:rPr>
          <w:color w:val="000005"/>
          <w:spacing w:val="-6"/>
          <w:w w:val="90"/>
        </w:rPr>
        <w:t xml:space="preserve"> </w:t>
      </w:r>
      <w:r>
        <w:rPr>
          <w:color w:val="000005"/>
          <w:spacing w:val="-2"/>
          <w:w w:val="90"/>
        </w:rPr>
        <w:t>for</w:t>
      </w:r>
      <w:r>
        <w:rPr>
          <w:color w:val="000005"/>
          <w:spacing w:val="-6"/>
          <w:w w:val="90"/>
        </w:rPr>
        <w:t xml:space="preserve"> </w:t>
      </w:r>
      <w:r>
        <w:rPr>
          <w:color w:val="000005"/>
          <w:spacing w:val="-2"/>
          <w:w w:val="90"/>
        </w:rPr>
        <w:t>holding</w:t>
      </w:r>
      <w:r>
        <w:rPr>
          <w:color w:val="000005"/>
          <w:spacing w:val="-6"/>
          <w:w w:val="90"/>
        </w:rPr>
        <w:t xml:space="preserve"> </w:t>
      </w:r>
      <w:r>
        <w:rPr>
          <w:color w:val="000005"/>
          <w:spacing w:val="-2"/>
          <w:w w:val="90"/>
        </w:rPr>
        <w:t>riskier</w:t>
      </w:r>
      <w:r>
        <w:rPr>
          <w:color w:val="000005"/>
          <w:spacing w:val="-6"/>
          <w:w w:val="90"/>
        </w:rPr>
        <w:t xml:space="preserve"> </w:t>
      </w:r>
      <w:r>
        <w:rPr>
          <w:color w:val="000005"/>
          <w:spacing w:val="-2"/>
          <w:w w:val="90"/>
        </w:rPr>
        <w:t>corporate</w:t>
      </w:r>
      <w:r>
        <w:rPr>
          <w:color w:val="000005"/>
          <w:spacing w:val="-6"/>
          <w:w w:val="90"/>
        </w:rPr>
        <w:t xml:space="preserve"> </w:t>
      </w:r>
      <w:r>
        <w:rPr>
          <w:color w:val="000005"/>
          <w:spacing w:val="-2"/>
          <w:w w:val="90"/>
        </w:rPr>
        <w:t>bonds.</w:t>
      </w:r>
      <w:r>
        <w:rPr>
          <w:color w:val="000005"/>
          <w:spacing w:val="37"/>
        </w:rPr>
        <w:t xml:space="preserve"> </w:t>
      </w:r>
      <w:r>
        <w:rPr>
          <w:color w:val="000005"/>
          <w:spacing w:val="-2"/>
          <w:w w:val="90"/>
        </w:rPr>
        <w:t>The</w:t>
      </w:r>
      <w:r>
        <w:rPr>
          <w:color w:val="000005"/>
          <w:spacing w:val="-6"/>
          <w:w w:val="90"/>
        </w:rPr>
        <w:t xml:space="preserve"> </w:t>
      </w:r>
      <w:r>
        <w:rPr>
          <w:color w:val="000005"/>
          <w:spacing w:val="-2"/>
          <w:w w:val="90"/>
        </w:rPr>
        <w:t xml:space="preserve">change </w:t>
      </w:r>
      <w:r>
        <w:rPr>
          <w:color w:val="000005"/>
          <w:spacing w:val="-6"/>
        </w:rPr>
        <w:t>in</w:t>
      </w:r>
      <w:r>
        <w:rPr>
          <w:color w:val="000005"/>
          <w:spacing w:val="-16"/>
        </w:rPr>
        <w:t xml:space="preserve"> </w:t>
      </w:r>
      <w:r>
        <w:rPr>
          <w:color w:val="000005"/>
          <w:spacing w:val="-6"/>
        </w:rPr>
        <w:t>sentiment</w:t>
      </w:r>
      <w:r>
        <w:rPr>
          <w:color w:val="000005"/>
          <w:spacing w:val="-16"/>
        </w:rPr>
        <w:t xml:space="preserve"> </w:t>
      </w:r>
      <w:r>
        <w:rPr>
          <w:color w:val="000005"/>
          <w:spacing w:val="-6"/>
        </w:rPr>
        <w:t>followed</w:t>
      </w:r>
      <w:r>
        <w:rPr>
          <w:color w:val="000005"/>
          <w:spacing w:val="-16"/>
        </w:rPr>
        <w:t xml:space="preserve"> </w:t>
      </w:r>
      <w:r>
        <w:rPr>
          <w:color w:val="000005"/>
          <w:spacing w:val="-6"/>
        </w:rPr>
        <w:t>comments</w:t>
      </w:r>
      <w:r>
        <w:rPr>
          <w:color w:val="000005"/>
          <w:spacing w:val="-16"/>
        </w:rPr>
        <w:t xml:space="preserve"> </w:t>
      </w:r>
      <w:r>
        <w:rPr>
          <w:color w:val="000005"/>
          <w:spacing w:val="-6"/>
        </w:rPr>
        <w:t>by</w:t>
      </w:r>
      <w:r>
        <w:rPr>
          <w:color w:val="000005"/>
          <w:spacing w:val="-16"/>
        </w:rPr>
        <w:t xml:space="preserve"> </w:t>
      </w:r>
      <w:r>
        <w:rPr>
          <w:color w:val="000005"/>
          <w:spacing w:val="-6"/>
        </w:rPr>
        <w:t>the</w:t>
      </w:r>
      <w:r>
        <w:rPr>
          <w:color w:val="000005"/>
          <w:spacing w:val="-16"/>
        </w:rPr>
        <w:t xml:space="preserve"> </w:t>
      </w:r>
      <w:r>
        <w:rPr>
          <w:color w:val="000005"/>
          <w:spacing w:val="-6"/>
        </w:rPr>
        <w:t>Chair</w:t>
      </w:r>
      <w:r>
        <w:rPr>
          <w:color w:val="000005"/>
          <w:spacing w:val="-16"/>
        </w:rPr>
        <w:t xml:space="preserve"> </w:t>
      </w:r>
      <w:r>
        <w:rPr>
          <w:color w:val="000005"/>
          <w:spacing w:val="-6"/>
        </w:rPr>
        <w:t>of</w:t>
      </w:r>
      <w:r>
        <w:rPr>
          <w:color w:val="000005"/>
          <w:spacing w:val="-16"/>
        </w:rPr>
        <w:t xml:space="preserve"> </w:t>
      </w:r>
      <w:r>
        <w:rPr>
          <w:color w:val="000005"/>
          <w:spacing w:val="-6"/>
        </w:rPr>
        <w:t>the</w:t>
      </w:r>
    </w:p>
    <w:p w14:paraId="1E1843B9" w14:textId="77777777" w:rsidR="007423F2" w:rsidRDefault="000B511B">
      <w:pPr>
        <w:pStyle w:val="BodyText"/>
        <w:spacing w:line="268" w:lineRule="auto"/>
        <w:ind w:left="98" w:right="379"/>
      </w:pPr>
      <w:r>
        <w:rPr>
          <w:color w:val="000005"/>
          <w:w w:val="85"/>
        </w:rPr>
        <w:t xml:space="preserve">US Federal Reserve, Janet Yellen, suggesting that valuations in </w:t>
      </w:r>
      <w:r>
        <w:rPr>
          <w:color w:val="000005"/>
          <w:w w:val="90"/>
        </w:rPr>
        <w:t>some sectors looked ‘stretched’.</w:t>
      </w:r>
      <w:r>
        <w:rPr>
          <w:color w:val="000005"/>
          <w:spacing w:val="40"/>
        </w:rPr>
        <w:t xml:space="preserve"> </w:t>
      </w:r>
      <w:r>
        <w:rPr>
          <w:color w:val="000005"/>
          <w:w w:val="90"/>
        </w:rPr>
        <w:t xml:space="preserve">Outflows were most pronounced in the US high-yield corporate bond market, </w:t>
      </w:r>
      <w:r>
        <w:rPr>
          <w:color w:val="000005"/>
          <w:spacing w:val="-6"/>
        </w:rPr>
        <w:t>amounting</w:t>
      </w:r>
      <w:r>
        <w:rPr>
          <w:color w:val="000005"/>
          <w:spacing w:val="-12"/>
        </w:rPr>
        <w:t xml:space="preserve"> </w:t>
      </w:r>
      <w:r>
        <w:rPr>
          <w:color w:val="000005"/>
          <w:spacing w:val="-6"/>
        </w:rPr>
        <w:t>to</w:t>
      </w:r>
      <w:r>
        <w:rPr>
          <w:color w:val="000005"/>
          <w:spacing w:val="-12"/>
        </w:rPr>
        <w:t xml:space="preserve"> </w:t>
      </w:r>
      <w:r>
        <w:rPr>
          <w:color w:val="000005"/>
          <w:spacing w:val="-6"/>
        </w:rPr>
        <w:t>around</w:t>
      </w:r>
      <w:r>
        <w:rPr>
          <w:color w:val="000005"/>
          <w:spacing w:val="-12"/>
        </w:rPr>
        <w:t xml:space="preserve"> </w:t>
      </w:r>
      <w:r>
        <w:rPr>
          <w:color w:val="000005"/>
          <w:spacing w:val="-6"/>
        </w:rPr>
        <w:t>6%</w:t>
      </w:r>
      <w:r>
        <w:rPr>
          <w:color w:val="000005"/>
          <w:spacing w:val="-12"/>
        </w:rPr>
        <w:t xml:space="preserve"> </w:t>
      </w:r>
      <w:r>
        <w:rPr>
          <w:color w:val="000005"/>
          <w:spacing w:val="-6"/>
        </w:rPr>
        <w:t>of</w:t>
      </w:r>
      <w:r>
        <w:rPr>
          <w:color w:val="000005"/>
          <w:spacing w:val="-12"/>
        </w:rPr>
        <w:t xml:space="preserve"> </w:t>
      </w:r>
      <w:r>
        <w:rPr>
          <w:color w:val="000005"/>
          <w:spacing w:val="-6"/>
        </w:rPr>
        <w:t>total</w:t>
      </w:r>
      <w:r>
        <w:rPr>
          <w:color w:val="000005"/>
          <w:spacing w:val="-12"/>
        </w:rPr>
        <w:t xml:space="preserve"> </w:t>
      </w:r>
      <w:r>
        <w:rPr>
          <w:color w:val="000005"/>
          <w:spacing w:val="-6"/>
        </w:rPr>
        <w:t>net</w:t>
      </w:r>
      <w:r>
        <w:rPr>
          <w:color w:val="000005"/>
          <w:spacing w:val="-12"/>
        </w:rPr>
        <w:t xml:space="preserve"> </w:t>
      </w:r>
      <w:r>
        <w:rPr>
          <w:color w:val="000005"/>
          <w:spacing w:val="-6"/>
        </w:rPr>
        <w:t>assets</w:t>
      </w:r>
      <w:r>
        <w:rPr>
          <w:color w:val="000005"/>
          <w:spacing w:val="-12"/>
        </w:rPr>
        <w:t xml:space="preserve"> </w:t>
      </w:r>
      <w:r>
        <w:rPr>
          <w:color w:val="000005"/>
          <w:spacing w:val="-6"/>
        </w:rPr>
        <w:t>during</w:t>
      </w:r>
      <w:r>
        <w:rPr>
          <w:color w:val="000005"/>
          <w:spacing w:val="-12"/>
        </w:rPr>
        <w:t xml:space="preserve"> </w:t>
      </w:r>
      <w:r>
        <w:rPr>
          <w:color w:val="000005"/>
          <w:spacing w:val="-6"/>
        </w:rPr>
        <w:t>July</w:t>
      </w:r>
      <w:r>
        <w:rPr>
          <w:color w:val="000005"/>
          <w:spacing w:val="-12"/>
        </w:rPr>
        <w:t xml:space="preserve"> </w:t>
      </w:r>
      <w:r>
        <w:rPr>
          <w:color w:val="000005"/>
          <w:spacing w:val="-6"/>
        </w:rPr>
        <w:t xml:space="preserve">and </w:t>
      </w:r>
      <w:r>
        <w:rPr>
          <w:color w:val="000005"/>
          <w:w w:val="90"/>
        </w:rPr>
        <w:t xml:space="preserve">the beginning of August, with smaller outflows from the </w:t>
      </w:r>
      <w:r>
        <w:rPr>
          <w:color w:val="000005"/>
          <w:spacing w:val="-4"/>
        </w:rPr>
        <w:t>European</w:t>
      </w:r>
      <w:r>
        <w:rPr>
          <w:color w:val="000005"/>
          <w:spacing w:val="-16"/>
        </w:rPr>
        <w:t xml:space="preserve"> </w:t>
      </w:r>
      <w:r>
        <w:rPr>
          <w:color w:val="000005"/>
          <w:spacing w:val="-4"/>
        </w:rPr>
        <w:t>market</w:t>
      </w:r>
      <w:r>
        <w:rPr>
          <w:color w:val="000005"/>
          <w:spacing w:val="-16"/>
        </w:rPr>
        <w:t xml:space="preserve"> </w:t>
      </w:r>
      <w:r>
        <w:rPr>
          <w:color w:val="000005"/>
          <w:spacing w:val="-4"/>
        </w:rPr>
        <w:t>(Chart</w:t>
      </w:r>
      <w:r>
        <w:rPr>
          <w:color w:val="000005"/>
          <w:spacing w:val="-17"/>
        </w:rPr>
        <w:t xml:space="preserve"> </w:t>
      </w:r>
      <w:r>
        <w:rPr>
          <w:color w:val="000005"/>
          <w:spacing w:val="-4"/>
        </w:rPr>
        <w:t>1.3).</w:t>
      </w:r>
    </w:p>
    <w:p w14:paraId="23EAC855" w14:textId="77777777" w:rsidR="007423F2" w:rsidRDefault="007423F2">
      <w:pPr>
        <w:pStyle w:val="BodyText"/>
        <w:spacing w:line="268" w:lineRule="auto"/>
        <w:sectPr w:rsidR="007423F2">
          <w:type w:val="continuous"/>
          <w:pgSz w:w="11910" w:h="16840"/>
          <w:pgMar w:top="1540" w:right="425" w:bottom="0" w:left="708" w:header="446" w:footer="0" w:gutter="0"/>
          <w:cols w:num="2" w:space="720" w:equalWidth="0">
            <w:col w:w="4286" w:space="1030"/>
            <w:col w:w="5461"/>
          </w:cols>
        </w:sectPr>
      </w:pPr>
    </w:p>
    <w:p w14:paraId="01141A3B" w14:textId="77777777" w:rsidR="007423F2" w:rsidRDefault="000B511B">
      <w:pPr>
        <w:spacing w:before="6"/>
        <w:ind w:left="100"/>
        <w:rPr>
          <w:sz w:val="11"/>
        </w:rPr>
      </w:pPr>
      <w:r>
        <w:rPr>
          <w:noProof/>
          <w:sz w:val="11"/>
        </w:rPr>
        <mc:AlternateContent>
          <mc:Choice Requires="wpg">
            <w:drawing>
              <wp:anchor distT="0" distB="0" distL="0" distR="0" simplePos="0" relativeHeight="15738880" behindDoc="0" locked="0" layoutInCell="1" allowOverlap="1" wp14:anchorId="03C54B62" wp14:editId="42E9A2C0">
                <wp:simplePos x="0" y="0"/>
                <wp:positionH relativeFrom="page">
                  <wp:posOffset>621400</wp:posOffset>
                </wp:positionH>
                <wp:positionV relativeFrom="paragraph">
                  <wp:posOffset>39128</wp:posOffset>
                </wp:positionV>
                <wp:extent cx="2159000" cy="1662430"/>
                <wp:effectExtent l="0" t="0" r="0" b="0"/>
                <wp:wrapNone/>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59000" cy="1662430"/>
                          <a:chOff x="0" y="0"/>
                          <a:chExt cx="2159000" cy="1662430"/>
                        </a:xfrm>
                      </wpg:grpSpPr>
                      <pic:pic xmlns:pic="http://schemas.openxmlformats.org/drawingml/2006/picture">
                        <pic:nvPicPr>
                          <pic:cNvPr id="79" name="Image 79"/>
                          <pic:cNvPicPr/>
                        </pic:nvPicPr>
                        <pic:blipFill>
                          <a:blip r:embed="rId25" cstate="print"/>
                          <a:stretch>
                            <a:fillRect/>
                          </a:stretch>
                        </pic:blipFill>
                        <pic:spPr>
                          <a:xfrm>
                            <a:off x="0" y="0"/>
                            <a:ext cx="2158966" cy="1661848"/>
                          </a:xfrm>
                          <a:prstGeom prst="rect">
                            <a:avLst/>
                          </a:prstGeom>
                        </pic:spPr>
                      </pic:pic>
                      <wps:wsp>
                        <wps:cNvPr id="80" name="Textbox 80"/>
                        <wps:cNvSpPr txBox="1"/>
                        <wps:spPr>
                          <a:xfrm>
                            <a:off x="844049" y="523911"/>
                            <a:ext cx="604520" cy="252095"/>
                          </a:xfrm>
                          <a:prstGeom prst="rect">
                            <a:avLst/>
                          </a:prstGeom>
                        </wps:spPr>
                        <wps:txbx>
                          <w:txbxContent>
                            <w:p w14:paraId="2E4909BD" w14:textId="77777777" w:rsidR="007423F2" w:rsidRDefault="000B511B">
                              <w:pPr>
                                <w:spacing w:before="18" w:line="201" w:lineRule="auto"/>
                                <w:ind w:left="49" w:hanging="50"/>
                                <w:rPr>
                                  <w:position w:val="4"/>
                                  <w:sz w:val="10"/>
                                </w:rPr>
                              </w:pPr>
                              <w:r>
                                <w:rPr>
                                  <w:color w:val="231F20"/>
                                  <w:spacing w:val="-2"/>
                                  <w:w w:val="90"/>
                                  <w:sz w:val="11"/>
                                </w:rPr>
                                <w:t>Fixed-income</w:t>
                              </w:r>
                              <w:r>
                                <w:rPr>
                                  <w:color w:val="231F20"/>
                                  <w:spacing w:val="-6"/>
                                  <w:w w:val="90"/>
                                  <w:sz w:val="11"/>
                                </w:rPr>
                                <w:t xml:space="preserve"> </w:t>
                              </w:r>
                              <w:r>
                                <w:rPr>
                                  <w:color w:val="231F20"/>
                                  <w:spacing w:val="-2"/>
                                  <w:w w:val="90"/>
                                  <w:sz w:val="11"/>
                                </w:rPr>
                                <w:t>market</w:t>
                              </w:r>
                              <w:r>
                                <w:rPr>
                                  <w:color w:val="231F20"/>
                                  <w:spacing w:val="40"/>
                                  <w:sz w:val="11"/>
                                </w:rPr>
                                <w:t xml:space="preserve"> </w:t>
                              </w:r>
                              <w:r>
                                <w:rPr>
                                  <w:color w:val="231F20"/>
                                  <w:spacing w:val="-2"/>
                                  <w:sz w:val="11"/>
                                </w:rPr>
                                <w:t>volatility</w:t>
                              </w:r>
                              <w:r>
                                <w:rPr>
                                  <w:color w:val="231F20"/>
                                  <w:spacing w:val="-2"/>
                                  <w:position w:val="4"/>
                                  <w:sz w:val="10"/>
                                </w:rPr>
                                <w:t>(a)</w:t>
                              </w:r>
                            </w:p>
                            <w:p w14:paraId="43075135" w14:textId="77777777" w:rsidR="007423F2" w:rsidRDefault="000B511B">
                              <w:pPr>
                                <w:spacing w:before="3"/>
                                <w:ind w:left="49"/>
                                <w:rPr>
                                  <w:sz w:val="11"/>
                                </w:rPr>
                              </w:pPr>
                              <w:r>
                                <w:rPr>
                                  <w:color w:val="231F20"/>
                                  <w:w w:val="90"/>
                                  <w:sz w:val="11"/>
                                </w:rPr>
                                <w:t>(right-hand</w:t>
                              </w:r>
                              <w:r>
                                <w:rPr>
                                  <w:color w:val="231F20"/>
                                  <w:spacing w:val="-6"/>
                                  <w:w w:val="90"/>
                                  <w:sz w:val="11"/>
                                </w:rPr>
                                <w:t xml:space="preserve"> </w:t>
                              </w:r>
                              <w:r>
                                <w:rPr>
                                  <w:color w:val="231F20"/>
                                  <w:spacing w:val="-2"/>
                                  <w:w w:val="90"/>
                                  <w:sz w:val="11"/>
                                </w:rPr>
                                <w:t>scale)</w:t>
                              </w:r>
                            </w:p>
                          </w:txbxContent>
                        </wps:txbx>
                        <wps:bodyPr wrap="square" lIns="0" tIns="0" rIns="0" bIns="0" rtlCol="0">
                          <a:noAutofit/>
                        </wps:bodyPr>
                      </wps:wsp>
                      <wps:wsp>
                        <wps:cNvPr id="81" name="Textbox 81"/>
                        <wps:cNvSpPr txBox="1"/>
                        <wps:spPr>
                          <a:xfrm>
                            <a:off x="1574334" y="755292"/>
                            <a:ext cx="501650" cy="252095"/>
                          </a:xfrm>
                          <a:prstGeom prst="rect">
                            <a:avLst/>
                          </a:prstGeom>
                        </wps:spPr>
                        <wps:txbx>
                          <w:txbxContent>
                            <w:p w14:paraId="7B6BE37F" w14:textId="77777777" w:rsidR="007423F2" w:rsidRDefault="000B511B">
                              <w:pPr>
                                <w:spacing w:before="18" w:line="201" w:lineRule="auto"/>
                                <w:ind w:left="49" w:hanging="50"/>
                                <w:rPr>
                                  <w:position w:val="4"/>
                                  <w:sz w:val="10"/>
                                </w:rPr>
                              </w:pPr>
                              <w:r>
                                <w:rPr>
                                  <w:color w:val="231F20"/>
                                  <w:spacing w:val="-2"/>
                                  <w:w w:val="90"/>
                                  <w:sz w:val="11"/>
                                </w:rPr>
                                <w:t>Equity</w:t>
                              </w:r>
                              <w:r>
                                <w:rPr>
                                  <w:color w:val="231F20"/>
                                  <w:spacing w:val="-6"/>
                                  <w:w w:val="90"/>
                                  <w:sz w:val="11"/>
                                </w:rPr>
                                <w:t xml:space="preserve"> </w:t>
                              </w:r>
                              <w:r>
                                <w:rPr>
                                  <w:color w:val="231F20"/>
                                  <w:spacing w:val="-2"/>
                                  <w:w w:val="90"/>
                                  <w:sz w:val="11"/>
                                </w:rPr>
                                <w:t>market</w:t>
                              </w:r>
                              <w:r>
                                <w:rPr>
                                  <w:color w:val="231F20"/>
                                  <w:spacing w:val="40"/>
                                  <w:sz w:val="11"/>
                                </w:rPr>
                                <w:t xml:space="preserve"> </w:t>
                              </w:r>
                              <w:r>
                                <w:rPr>
                                  <w:color w:val="231F20"/>
                                  <w:spacing w:val="-2"/>
                                  <w:sz w:val="11"/>
                                </w:rPr>
                                <w:t>volatility</w:t>
                              </w:r>
                              <w:r>
                                <w:rPr>
                                  <w:color w:val="231F20"/>
                                  <w:spacing w:val="-2"/>
                                  <w:position w:val="4"/>
                                  <w:sz w:val="10"/>
                                </w:rPr>
                                <w:t>(b)</w:t>
                              </w:r>
                            </w:p>
                            <w:p w14:paraId="75036BB4" w14:textId="77777777" w:rsidR="007423F2" w:rsidRDefault="000B511B">
                              <w:pPr>
                                <w:spacing w:before="3"/>
                                <w:ind w:left="49"/>
                                <w:rPr>
                                  <w:sz w:val="11"/>
                                </w:rPr>
                              </w:pPr>
                              <w:r>
                                <w:rPr>
                                  <w:color w:val="231F20"/>
                                  <w:w w:val="85"/>
                                  <w:sz w:val="11"/>
                                </w:rPr>
                                <w:t>(left-hand</w:t>
                              </w:r>
                              <w:r>
                                <w:rPr>
                                  <w:color w:val="231F20"/>
                                  <w:spacing w:val="10"/>
                                  <w:sz w:val="11"/>
                                </w:rPr>
                                <w:t xml:space="preserve"> </w:t>
                              </w:r>
                              <w:r>
                                <w:rPr>
                                  <w:color w:val="231F20"/>
                                  <w:spacing w:val="-2"/>
                                  <w:w w:val="85"/>
                                  <w:sz w:val="11"/>
                                </w:rPr>
                                <w:t>scale)</w:t>
                              </w:r>
                            </w:p>
                          </w:txbxContent>
                        </wps:txbx>
                        <wps:bodyPr wrap="square" lIns="0" tIns="0" rIns="0" bIns="0" rtlCol="0">
                          <a:noAutofit/>
                        </wps:bodyPr>
                      </wps:wsp>
                    </wpg:wgp>
                  </a:graphicData>
                </a:graphic>
              </wp:anchor>
            </w:drawing>
          </mc:Choice>
          <mc:Fallback>
            <w:pict>
              <v:group w14:anchorId="03C54B62" id="Group 78" o:spid="_x0000_s1052" style="position:absolute;left:0;text-align:left;margin-left:48.95pt;margin-top:3.1pt;width:170pt;height:130.9pt;z-index:15738880;mso-wrap-distance-left:0;mso-wrap-distance-right:0;mso-position-horizontal-relative:page;mso-position-vertical-relative:text" coordsize="21590,16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">
                <v:shape id="Image 79" o:spid="_x0000_s1053" type="#_x0000_t75" style="position:absolute;width:21589;height:16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">
                  <v:imagedata r:id="rId26" o:title=""/>
                </v:shape>
                <v:shape id="Textbox 80" o:spid="_x0000_s1054" type="#_x0000_t202" style="position:absolute;left:8440;top:5239;width:6045;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2E4909BD" w14:textId="77777777" w:rsidR="007423F2" w:rsidRDefault="000B511B">
                        <w:pPr>
                          <w:spacing w:before="18" w:line="201" w:lineRule="auto"/>
                          <w:ind w:left="49" w:hanging="50"/>
                          <w:rPr>
                            <w:position w:val="4"/>
                            <w:sz w:val="10"/>
                          </w:rPr>
                        </w:pPr>
                        <w:r>
                          <w:rPr>
                            <w:color w:val="231F20"/>
                            <w:spacing w:val="-2"/>
                            <w:w w:val="90"/>
                            <w:sz w:val="11"/>
                          </w:rPr>
                          <w:t>Fixed-income</w:t>
                        </w:r>
                        <w:r>
                          <w:rPr>
                            <w:color w:val="231F20"/>
                            <w:spacing w:val="-6"/>
                            <w:w w:val="90"/>
                            <w:sz w:val="11"/>
                          </w:rPr>
                          <w:t xml:space="preserve"> </w:t>
                        </w:r>
                        <w:r>
                          <w:rPr>
                            <w:color w:val="231F20"/>
                            <w:spacing w:val="-2"/>
                            <w:w w:val="90"/>
                            <w:sz w:val="11"/>
                          </w:rPr>
                          <w:t>market</w:t>
                        </w:r>
                        <w:r>
                          <w:rPr>
                            <w:color w:val="231F20"/>
                            <w:spacing w:val="40"/>
                            <w:sz w:val="11"/>
                          </w:rPr>
                          <w:t xml:space="preserve"> </w:t>
                        </w:r>
                        <w:r>
                          <w:rPr>
                            <w:color w:val="231F20"/>
                            <w:spacing w:val="-2"/>
                            <w:sz w:val="11"/>
                          </w:rPr>
                          <w:t>volatility</w:t>
                        </w:r>
                        <w:r>
                          <w:rPr>
                            <w:color w:val="231F20"/>
                            <w:spacing w:val="-2"/>
                            <w:position w:val="4"/>
                            <w:sz w:val="10"/>
                          </w:rPr>
                          <w:t>(a)</w:t>
                        </w:r>
                      </w:p>
                      <w:p w14:paraId="43075135" w14:textId="77777777" w:rsidR="007423F2" w:rsidRDefault="000B511B">
                        <w:pPr>
                          <w:spacing w:before="3"/>
                          <w:ind w:left="49"/>
                          <w:rPr>
                            <w:sz w:val="11"/>
                          </w:rPr>
                        </w:pPr>
                        <w:r>
                          <w:rPr>
                            <w:color w:val="231F20"/>
                            <w:w w:val="90"/>
                            <w:sz w:val="11"/>
                          </w:rPr>
                          <w:t>(right-hand</w:t>
                        </w:r>
                        <w:r>
                          <w:rPr>
                            <w:color w:val="231F20"/>
                            <w:spacing w:val="-6"/>
                            <w:w w:val="90"/>
                            <w:sz w:val="11"/>
                          </w:rPr>
                          <w:t xml:space="preserve"> </w:t>
                        </w:r>
                        <w:r>
                          <w:rPr>
                            <w:color w:val="231F20"/>
                            <w:spacing w:val="-2"/>
                            <w:w w:val="90"/>
                            <w:sz w:val="11"/>
                          </w:rPr>
                          <w:t>scale)</w:t>
                        </w:r>
                      </w:p>
                    </w:txbxContent>
                  </v:textbox>
                </v:shape>
                <v:shape id="Textbox 81" o:spid="_x0000_s1055" type="#_x0000_t202" style="position:absolute;left:15743;top:7552;width:501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7B6BE37F" w14:textId="77777777" w:rsidR="007423F2" w:rsidRDefault="000B511B">
                        <w:pPr>
                          <w:spacing w:before="18" w:line="201" w:lineRule="auto"/>
                          <w:ind w:left="49" w:hanging="50"/>
                          <w:rPr>
                            <w:position w:val="4"/>
                            <w:sz w:val="10"/>
                          </w:rPr>
                        </w:pPr>
                        <w:r>
                          <w:rPr>
                            <w:color w:val="231F20"/>
                            <w:spacing w:val="-2"/>
                            <w:w w:val="90"/>
                            <w:sz w:val="11"/>
                          </w:rPr>
                          <w:t>Equity</w:t>
                        </w:r>
                        <w:r>
                          <w:rPr>
                            <w:color w:val="231F20"/>
                            <w:spacing w:val="-6"/>
                            <w:w w:val="90"/>
                            <w:sz w:val="11"/>
                          </w:rPr>
                          <w:t xml:space="preserve"> </w:t>
                        </w:r>
                        <w:r>
                          <w:rPr>
                            <w:color w:val="231F20"/>
                            <w:spacing w:val="-2"/>
                            <w:w w:val="90"/>
                            <w:sz w:val="11"/>
                          </w:rPr>
                          <w:t>market</w:t>
                        </w:r>
                        <w:r>
                          <w:rPr>
                            <w:color w:val="231F20"/>
                            <w:spacing w:val="40"/>
                            <w:sz w:val="11"/>
                          </w:rPr>
                          <w:t xml:space="preserve"> </w:t>
                        </w:r>
                        <w:r>
                          <w:rPr>
                            <w:color w:val="231F20"/>
                            <w:spacing w:val="-2"/>
                            <w:sz w:val="11"/>
                          </w:rPr>
                          <w:t>volatility</w:t>
                        </w:r>
                        <w:r>
                          <w:rPr>
                            <w:color w:val="231F20"/>
                            <w:spacing w:val="-2"/>
                            <w:position w:val="4"/>
                            <w:sz w:val="10"/>
                          </w:rPr>
                          <w:t>(b)</w:t>
                        </w:r>
                      </w:p>
                      <w:p w14:paraId="75036BB4" w14:textId="77777777" w:rsidR="007423F2" w:rsidRDefault="000B511B">
                        <w:pPr>
                          <w:spacing w:before="3"/>
                          <w:ind w:left="49"/>
                          <w:rPr>
                            <w:sz w:val="11"/>
                          </w:rPr>
                        </w:pPr>
                        <w:r>
                          <w:rPr>
                            <w:color w:val="231F20"/>
                            <w:w w:val="85"/>
                            <w:sz w:val="11"/>
                          </w:rPr>
                          <w:t>(left-hand</w:t>
                        </w:r>
                        <w:r>
                          <w:rPr>
                            <w:color w:val="231F20"/>
                            <w:spacing w:val="10"/>
                            <w:sz w:val="11"/>
                          </w:rPr>
                          <w:t xml:space="preserve"> </w:t>
                        </w:r>
                        <w:r>
                          <w:rPr>
                            <w:color w:val="231F20"/>
                            <w:spacing w:val="-2"/>
                            <w:w w:val="85"/>
                            <w:sz w:val="11"/>
                          </w:rPr>
                          <w:t>scale)</w:t>
                        </w:r>
                      </w:p>
                    </w:txbxContent>
                  </v:textbox>
                </v:shape>
                <w10:wrap anchorx="page"/>
              </v:group>
            </w:pict>
          </mc:Fallback>
        </mc:AlternateContent>
      </w:r>
      <w:r>
        <w:rPr>
          <w:color w:val="231F20"/>
          <w:spacing w:val="-5"/>
          <w:w w:val="105"/>
          <w:sz w:val="11"/>
        </w:rPr>
        <w:t>90</w:t>
      </w:r>
    </w:p>
    <w:p w14:paraId="7B3F097E" w14:textId="77777777" w:rsidR="007423F2" w:rsidRDefault="007423F2">
      <w:pPr>
        <w:pStyle w:val="BodyText"/>
        <w:spacing w:before="35"/>
        <w:rPr>
          <w:sz w:val="11"/>
        </w:rPr>
      </w:pPr>
    </w:p>
    <w:p w14:paraId="3C5C3297" w14:textId="77777777" w:rsidR="007423F2" w:rsidRDefault="000B511B">
      <w:pPr>
        <w:ind w:left="98"/>
        <w:rPr>
          <w:sz w:val="11"/>
        </w:rPr>
      </w:pPr>
      <w:r>
        <w:rPr>
          <w:color w:val="231F20"/>
          <w:spacing w:val="-5"/>
          <w:w w:val="105"/>
          <w:sz w:val="11"/>
        </w:rPr>
        <w:t>80</w:t>
      </w:r>
    </w:p>
    <w:p w14:paraId="380DADFD" w14:textId="77777777" w:rsidR="007423F2" w:rsidRDefault="007423F2">
      <w:pPr>
        <w:pStyle w:val="BodyText"/>
        <w:spacing w:before="34"/>
        <w:rPr>
          <w:sz w:val="11"/>
        </w:rPr>
      </w:pPr>
    </w:p>
    <w:p w14:paraId="7FD8824C" w14:textId="77777777" w:rsidR="007423F2" w:rsidRDefault="000B511B">
      <w:pPr>
        <w:spacing w:before="1"/>
        <w:ind w:left="107"/>
        <w:rPr>
          <w:sz w:val="11"/>
        </w:rPr>
      </w:pPr>
      <w:r>
        <w:rPr>
          <w:color w:val="231F20"/>
          <w:spacing w:val="-5"/>
          <w:sz w:val="11"/>
        </w:rPr>
        <w:t>70</w:t>
      </w:r>
    </w:p>
    <w:p w14:paraId="300B9113" w14:textId="77777777" w:rsidR="007423F2" w:rsidRDefault="007423F2">
      <w:pPr>
        <w:pStyle w:val="BodyText"/>
        <w:spacing w:before="34"/>
        <w:rPr>
          <w:sz w:val="11"/>
        </w:rPr>
      </w:pPr>
    </w:p>
    <w:p w14:paraId="46C95C4B" w14:textId="77777777" w:rsidR="007423F2" w:rsidRDefault="000B511B">
      <w:pPr>
        <w:ind w:left="99"/>
        <w:rPr>
          <w:sz w:val="11"/>
        </w:rPr>
      </w:pPr>
      <w:r>
        <w:rPr>
          <w:color w:val="231F20"/>
          <w:spacing w:val="-5"/>
          <w:w w:val="105"/>
          <w:sz w:val="11"/>
        </w:rPr>
        <w:t>60</w:t>
      </w:r>
    </w:p>
    <w:p w14:paraId="35E693A5" w14:textId="77777777" w:rsidR="007423F2" w:rsidRDefault="007423F2">
      <w:pPr>
        <w:pStyle w:val="BodyText"/>
        <w:spacing w:before="35"/>
        <w:rPr>
          <w:sz w:val="11"/>
        </w:rPr>
      </w:pPr>
    </w:p>
    <w:p w14:paraId="69BAF815" w14:textId="77777777" w:rsidR="007423F2" w:rsidRDefault="000B511B">
      <w:pPr>
        <w:ind w:left="102"/>
        <w:rPr>
          <w:sz w:val="11"/>
        </w:rPr>
      </w:pPr>
      <w:r>
        <w:rPr>
          <w:color w:val="231F20"/>
          <w:spacing w:val="-5"/>
          <w:sz w:val="11"/>
        </w:rPr>
        <w:t>50</w:t>
      </w:r>
    </w:p>
    <w:p w14:paraId="44CC20FC" w14:textId="77777777" w:rsidR="007423F2" w:rsidRDefault="007423F2">
      <w:pPr>
        <w:pStyle w:val="BodyText"/>
        <w:spacing w:before="34"/>
        <w:rPr>
          <w:sz w:val="11"/>
        </w:rPr>
      </w:pPr>
    </w:p>
    <w:p w14:paraId="661A37D7" w14:textId="77777777" w:rsidR="007423F2" w:rsidRDefault="000B511B">
      <w:pPr>
        <w:ind w:left="98"/>
        <w:rPr>
          <w:sz w:val="11"/>
        </w:rPr>
      </w:pPr>
      <w:r>
        <w:rPr>
          <w:color w:val="231F20"/>
          <w:spacing w:val="-5"/>
          <w:w w:val="105"/>
          <w:sz w:val="11"/>
        </w:rPr>
        <w:t>40</w:t>
      </w:r>
    </w:p>
    <w:p w14:paraId="16DD1A36" w14:textId="77777777" w:rsidR="007423F2" w:rsidRDefault="007423F2">
      <w:pPr>
        <w:pStyle w:val="BodyText"/>
        <w:spacing w:before="35"/>
        <w:rPr>
          <w:sz w:val="11"/>
        </w:rPr>
      </w:pPr>
    </w:p>
    <w:p w14:paraId="3B433AB2" w14:textId="77777777" w:rsidR="007423F2" w:rsidRDefault="000B511B">
      <w:pPr>
        <w:ind w:left="100"/>
        <w:rPr>
          <w:sz w:val="11"/>
        </w:rPr>
      </w:pPr>
      <w:r>
        <w:rPr>
          <w:color w:val="231F20"/>
          <w:spacing w:val="-5"/>
          <w:w w:val="105"/>
          <w:sz w:val="11"/>
        </w:rPr>
        <w:t>30</w:t>
      </w:r>
    </w:p>
    <w:p w14:paraId="1D2F9788" w14:textId="77777777" w:rsidR="007423F2" w:rsidRDefault="007423F2">
      <w:pPr>
        <w:pStyle w:val="BodyText"/>
        <w:spacing w:before="16"/>
        <w:rPr>
          <w:sz w:val="11"/>
        </w:rPr>
      </w:pPr>
    </w:p>
    <w:p w14:paraId="45D50037" w14:textId="77777777" w:rsidR="007423F2" w:rsidRDefault="000B511B">
      <w:pPr>
        <w:ind w:left="103"/>
        <w:rPr>
          <w:sz w:val="11"/>
        </w:rPr>
      </w:pPr>
      <w:r>
        <w:rPr>
          <w:color w:val="231F20"/>
          <w:spacing w:val="-5"/>
          <w:sz w:val="11"/>
        </w:rPr>
        <w:t>20</w:t>
      </w:r>
    </w:p>
    <w:p w14:paraId="17762695" w14:textId="77777777" w:rsidR="007423F2" w:rsidRDefault="007423F2">
      <w:pPr>
        <w:pStyle w:val="BodyText"/>
        <w:spacing w:before="53"/>
        <w:rPr>
          <w:sz w:val="11"/>
        </w:rPr>
      </w:pPr>
    </w:p>
    <w:p w14:paraId="2AB2EB7C" w14:textId="77777777" w:rsidR="007423F2" w:rsidRDefault="000B511B">
      <w:pPr>
        <w:ind w:left="113"/>
        <w:rPr>
          <w:sz w:val="11"/>
        </w:rPr>
      </w:pPr>
      <w:r>
        <w:rPr>
          <w:color w:val="231F20"/>
          <w:spacing w:val="-5"/>
          <w:sz w:val="11"/>
        </w:rPr>
        <w:t>10</w:t>
      </w:r>
    </w:p>
    <w:p w14:paraId="2D00C738" w14:textId="77777777" w:rsidR="007423F2" w:rsidRDefault="007423F2">
      <w:pPr>
        <w:pStyle w:val="BodyText"/>
        <w:spacing w:before="16"/>
        <w:rPr>
          <w:sz w:val="11"/>
        </w:rPr>
      </w:pPr>
    </w:p>
    <w:p w14:paraId="11E77AA6" w14:textId="77777777" w:rsidR="007423F2" w:rsidRDefault="000B511B">
      <w:pPr>
        <w:spacing w:line="121" w:lineRule="exact"/>
        <w:ind w:left="158"/>
        <w:rPr>
          <w:sz w:val="11"/>
        </w:rPr>
      </w:pPr>
      <w:r>
        <w:rPr>
          <w:color w:val="231F20"/>
          <w:spacing w:val="-10"/>
          <w:w w:val="105"/>
          <w:sz w:val="11"/>
        </w:rPr>
        <w:t>0</w:t>
      </w:r>
    </w:p>
    <w:p w14:paraId="7858FAD5" w14:textId="77777777" w:rsidR="007423F2" w:rsidRDefault="000B511B">
      <w:pPr>
        <w:tabs>
          <w:tab w:val="left" w:pos="963"/>
          <w:tab w:val="left" w:pos="1348"/>
          <w:tab w:val="left" w:pos="1740"/>
          <w:tab w:val="left" w:pos="2164"/>
          <w:tab w:val="left" w:pos="2522"/>
          <w:tab w:val="left" w:pos="2921"/>
          <w:tab w:val="left" w:pos="3291"/>
        </w:tabs>
        <w:spacing w:line="121" w:lineRule="exact"/>
        <w:ind w:left="496"/>
        <w:rPr>
          <w:sz w:val="11"/>
        </w:rPr>
      </w:pPr>
      <w:r>
        <w:rPr>
          <w:color w:val="231F20"/>
          <w:spacing w:val="-4"/>
          <w:sz w:val="11"/>
        </w:rPr>
        <w:t>2007</w:t>
      </w:r>
      <w:r>
        <w:rPr>
          <w:color w:val="231F20"/>
          <w:sz w:val="11"/>
        </w:rPr>
        <w:tab/>
      </w:r>
      <w:r>
        <w:rPr>
          <w:color w:val="231F20"/>
          <w:spacing w:val="-5"/>
          <w:sz w:val="11"/>
        </w:rPr>
        <w:t>08</w:t>
      </w:r>
      <w:r>
        <w:rPr>
          <w:color w:val="231F20"/>
          <w:sz w:val="11"/>
        </w:rPr>
        <w:tab/>
      </w:r>
      <w:r>
        <w:rPr>
          <w:color w:val="231F20"/>
          <w:spacing w:val="-5"/>
          <w:sz w:val="11"/>
        </w:rPr>
        <w:t>09</w:t>
      </w:r>
      <w:r>
        <w:rPr>
          <w:color w:val="231F20"/>
          <w:sz w:val="11"/>
        </w:rPr>
        <w:tab/>
      </w:r>
      <w:r>
        <w:rPr>
          <w:color w:val="231F20"/>
          <w:spacing w:val="-5"/>
          <w:sz w:val="11"/>
        </w:rPr>
        <w:t>10</w:t>
      </w:r>
      <w:r>
        <w:rPr>
          <w:color w:val="231F20"/>
          <w:sz w:val="11"/>
        </w:rPr>
        <w:tab/>
      </w:r>
      <w:r>
        <w:rPr>
          <w:color w:val="231F20"/>
          <w:spacing w:val="-5"/>
          <w:sz w:val="11"/>
        </w:rPr>
        <w:t>11</w:t>
      </w:r>
      <w:r>
        <w:rPr>
          <w:color w:val="231F20"/>
          <w:sz w:val="11"/>
        </w:rPr>
        <w:tab/>
      </w:r>
      <w:r>
        <w:rPr>
          <w:color w:val="231F20"/>
          <w:spacing w:val="-5"/>
          <w:sz w:val="11"/>
        </w:rPr>
        <w:t>12</w:t>
      </w:r>
      <w:r>
        <w:rPr>
          <w:color w:val="231F20"/>
          <w:sz w:val="11"/>
        </w:rPr>
        <w:tab/>
      </w:r>
      <w:r>
        <w:rPr>
          <w:color w:val="231F20"/>
          <w:spacing w:val="-5"/>
          <w:sz w:val="11"/>
        </w:rPr>
        <w:t>13</w:t>
      </w:r>
      <w:r>
        <w:rPr>
          <w:color w:val="231F20"/>
          <w:sz w:val="11"/>
        </w:rPr>
        <w:tab/>
      </w:r>
      <w:r>
        <w:rPr>
          <w:color w:val="231F20"/>
          <w:spacing w:val="-5"/>
          <w:sz w:val="11"/>
        </w:rPr>
        <w:t>14</w:t>
      </w:r>
    </w:p>
    <w:p w14:paraId="089BB6FE" w14:textId="77777777" w:rsidR="007423F2" w:rsidRDefault="000B511B">
      <w:pPr>
        <w:spacing w:before="2"/>
        <w:ind w:right="38"/>
        <w:jc w:val="right"/>
        <w:rPr>
          <w:sz w:val="11"/>
        </w:rPr>
      </w:pPr>
      <w:r>
        <w:br w:type="column"/>
      </w:r>
      <w:r>
        <w:rPr>
          <w:color w:val="231F20"/>
          <w:spacing w:val="-5"/>
          <w:w w:val="105"/>
          <w:sz w:val="11"/>
        </w:rPr>
        <w:t>300</w:t>
      </w:r>
    </w:p>
    <w:p w14:paraId="58C7DA41" w14:textId="77777777" w:rsidR="007423F2" w:rsidRDefault="007423F2">
      <w:pPr>
        <w:pStyle w:val="BodyText"/>
        <w:rPr>
          <w:sz w:val="11"/>
        </w:rPr>
      </w:pPr>
    </w:p>
    <w:p w14:paraId="060CE15C" w14:textId="77777777" w:rsidR="007423F2" w:rsidRDefault="007423F2">
      <w:pPr>
        <w:pStyle w:val="BodyText"/>
        <w:spacing w:before="52"/>
        <w:rPr>
          <w:sz w:val="11"/>
        </w:rPr>
      </w:pPr>
    </w:p>
    <w:p w14:paraId="372E2F8F" w14:textId="77777777" w:rsidR="007423F2" w:rsidRDefault="000B511B">
      <w:pPr>
        <w:ind w:right="38"/>
        <w:jc w:val="right"/>
        <w:rPr>
          <w:sz w:val="11"/>
        </w:rPr>
      </w:pPr>
      <w:r>
        <w:rPr>
          <w:color w:val="231F20"/>
          <w:spacing w:val="-5"/>
          <w:sz w:val="11"/>
        </w:rPr>
        <w:t>250</w:t>
      </w:r>
    </w:p>
    <w:p w14:paraId="01E35014" w14:textId="77777777" w:rsidR="007423F2" w:rsidRDefault="007423F2">
      <w:pPr>
        <w:pStyle w:val="BodyText"/>
        <w:rPr>
          <w:sz w:val="11"/>
        </w:rPr>
      </w:pPr>
    </w:p>
    <w:p w14:paraId="0883BB8D" w14:textId="77777777" w:rsidR="007423F2" w:rsidRDefault="007423F2">
      <w:pPr>
        <w:pStyle w:val="BodyText"/>
        <w:spacing w:before="51"/>
        <w:rPr>
          <w:sz w:val="11"/>
        </w:rPr>
      </w:pPr>
    </w:p>
    <w:p w14:paraId="40BED11D" w14:textId="77777777" w:rsidR="007423F2" w:rsidRDefault="000B511B">
      <w:pPr>
        <w:spacing w:before="1"/>
        <w:ind w:right="38"/>
        <w:jc w:val="right"/>
        <w:rPr>
          <w:sz w:val="11"/>
        </w:rPr>
      </w:pPr>
      <w:r>
        <w:rPr>
          <w:color w:val="231F20"/>
          <w:spacing w:val="-5"/>
          <w:sz w:val="11"/>
        </w:rPr>
        <w:t>200</w:t>
      </w:r>
    </w:p>
    <w:p w14:paraId="73691B8A" w14:textId="77777777" w:rsidR="007423F2" w:rsidRDefault="007423F2">
      <w:pPr>
        <w:pStyle w:val="BodyText"/>
        <w:rPr>
          <w:sz w:val="11"/>
        </w:rPr>
      </w:pPr>
    </w:p>
    <w:p w14:paraId="22528222" w14:textId="77777777" w:rsidR="007423F2" w:rsidRDefault="007423F2">
      <w:pPr>
        <w:pStyle w:val="BodyText"/>
        <w:spacing w:before="51"/>
        <w:rPr>
          <w:sz w:val="11"/>
        </w:rPr>
      </w:pPr>
    </w:p>
    <w:p w14:paraId="525715B6" w14:textId="77777777" w:rsidR="007423F2" w:rsidRDefault="000B511B">
      <w:pPr>
        <w:ind w:right="38"/>
        <w:jc w:val="right"/>
        <w:rPr>
          <w:sz w:val="11"/>
        </w:rPr>
      </w:pPr>
      <w:r>
        <w:rPr>
          <w:color w:val="231F20"/>
          <w:spacing w:val="-5"/>
          <w:sz w:val="11"/>
        </w:rPr>
        <w:t>150</w:t>
      </w:r>
    </w:p>
    <w:p w14:paraId="71E8CC45" w14:textId="77777777" w:rsidR="007423F2" w:rsidRDefault="007423F2">
      <w:pPr>
        <w:pStyle w:val="BodyText"/>
        <w:rPr>
          <w:sz w:val="11"/>
        </w:rPr>
      </w:pPr>
    </w:p>
    <w:p w14:paraId="0AF15527" w14:textId="77777777" w:rsidR="007423F2" w:rsidRDefault="007423F2">
      <w:pPr>
        <w:pStyle w:val="BodyText"/>
        <w:spacing w:before="52"/>
        <w:rPr>
          <w:sz w:val="11"/>
        </w:rPr>
      </w:pPr>
    </w:p>
    <w:p w14:paraId="675C63CD" w14:textId="77777777" w:rsidR="007423F2" w:rsidRDefault="000B511B">
      <w:pPr>
        <w:ind w:right="38"/>
        <w:jc w:val="right"/>
        <w:rPr>
          <w:sz w:val="11"/>
        </w:rPr>
      </w:pPr>
      <w:r>
        <w:rPr>
          <w:color w:val="231F20"/>
          <w:spacing w:val="-5"/>
          <w:sz w:val="11"/>
        </w:rPr>
        <w:t>100</w:t>
      </w:r>
    </w:p>
    <w:p w14:paraId="5E6D96DF" w14:textId="77777777" w:rsidR="007423F2" w:rsidRDefault="007423F2">
      <w:pPr>
        <w:pStyle w:val="BodyText"/>
        <w:rPr>
          <w:sz w:val="11"/>
        </w:rPr>
      </w:pPr>
    </w:p>
    <w:p w14:paraId="2D41DC54" w14:textId="77777777" w:rsidR="007423F2" w:rsidRDefault="007423F2">
      <w:pPr>
        <w:pStyle w:val="BodyText"/>
        <w:spacing w:before="52"/>
        <w:rPr>
          <w:sz w:val="11"/>
        </w:rPr>
      </w:pPr>
    </w:p>
    <w:p w14:paraId="52AE4AE5" w14:textId="77777777" w:rsidR="007423F2" w:rsidRDefault="000B511B">
      <w:pPr>
        <w:ind w:right="38"/>
        <w:jc w:val="right"/>
        <w:rPr>
          <w:sz w:val="11"/>
        </w:rPr>
      </w:pPr>
      <w:r>
        <w:rPr>
          <w:color w:val="231F20"/>
          <w:spacing w:val="-5"/>
          <w:sz w:val="11"/>
        </w:rPr>
        <w:t>50</w:t>
      </w:r>
    </w:p>
    <w:p w14:paraId="037C1EDE" w14:textId="77777777" w:rsidR="007423F2" w:rsidRDefault="007423F2">
      <w:pPr>
        <w:pStyle w:val="BodyText"/>
        <w:rPr>
          <w:sz w:val="11"/>
        </w:rPr>
      </w:pPr>
    </w:p>
    <w:p w14:paraId="4BB8DECC" w14:textId="77777777" w:rsidR="007423F2" w:rsidRDefault="007423F2">
      <w:pPr>
        <w:pStyle w:val="BodyText"/>
        <w:spacing w:before="52"/>
        <w:rPr>
          <w:sz w:val="11"/>
        </w:rPr>
      </w:pPr>
    </w:p>
    <w:p w14:paraId="0E482223" w14:textId="77777777" w:rsidR="007423F2" w:rsidRDefault="000B511B">
      <w:pPr>
        <w:ind w:right="38"/>
        <w:jc w:val="right"/>
        <w:rPr>
          <w:sz w:val="11"/>
        </w:rPr>
      </w:pPr>
      <w:r>
        <w:rPr>
          <w:color w:val="231F20"/>
          <w:spacing w:val="-10"/>
          <w:w w:val="105"/>
          <w:sz w:val="11"/>
        </w:rPr>
        <w:t>0</w:t>
      </w:r>
    </w:p>
    <w:p w14:paraId="00524D05" w14:textId="77777777" w:rsidR="007423F2" w:rsidRDefault="000B511B">
      <w:pPr>
        <w:spacing w:before="88"/>
        <w:ind w:left="98"/>
        <w:rPr>
          <w:i/>
          <w:sz w:val="20"/>
        </w:rPr>
      </w:pPr>
      <w:r>
        <w:br w:type="column"/>
      </w:r>
      <w:r>
        <w:rPr>
          <w:i/>
          <w:color w:val="682C61"/>
          <w:spacing w:val="2"/>
          <w:w w:val="85"/>
          <w:sz w:val="20"/>
        </w:rPr>
        <w:t>…corporate</w:t>
      </w:r>
      <w:r>
        <w:rPr>
          <w:i/>
          <w:color w:val="682C61"/>
          <w:spacing w:val="26"/>
          <w:sz w:val="20"/>
        </w:rPr>
        <w:t xml:space="preserve"> </w:t>
      </w:r>
      <w:r>
        <w:rPr>
          <w:i/>
          <w:color w:val="682C61"/>
          <w:spacing w:val="2"/>
          <w:w w:val="85"/>
          <w:sz w:val="20"/>
        </w:rPr>
        <w:t>high-yield</w:t>
      </w:r>
      <w:r>
        <w:rPr>
          <w:i/>
          <w:color w:val="682C61"/>
          <w:spacing w:val="26"/>
          <w:sz w:val="20"/>
        </w:rPr>
        <w:t xml:space="preserve"> </w:t>
      </w:r>
      <w:r>
        <w:rPr>
          <w:i/>
          <w:color w:val="682C61"/>
          <w:spacing w:val="2"/>
          <w:w w:val="85"/>
          <w:sz w:val="20"/>
        </w:rPr>
        <w:t>bond</w:t>
      </w:r>
      <w:r>
        <w:rPr>
          <w:i/>
          <w:color w:val="682C61"/>
          <w:spacing w:val="27"/>
          <w:sz w:val="20"/>
        </w:rPr>
        <w:t xml:space="preserve"> </w:t>
      </w:r>
      <w:r>
        <w:rPr>
          <w:i/>
          <w:color w:val="682C61"/>
          <w:spacing w:val="2"/>
          <w:w w:val="85"/>
          <w:sz w:val="20"/>
        </w:rPr>
        <w:t>spreads</w:t>
      </w:r>
      <w:r>
        <w:rPr>
          <w:i/>
          <w:color w:val="682C61"/>
          <w:spacing w:val="26"/>
          <w:sz w:val="20"/>
        </w:rPr>
        <w:t xml:space="preserve"> </w:t>
      </w:r>
      <w:r>
        <w:rPr>
          <w:i/>
          <w:color w:val="682C61"/>
          <w:spacing w:val="-2"/>
          <w:w w:val="85"/>
          <w:sz w:val="20"/>
        </w:rPr>
        <w:t>increased…</w:t>
      </w:r>
    </w:p>
    <w:p w14:paraId="7061640C" w14:textId="77777777" w:rsidR="007423F2" w:rsidRDefault="000B511B">
      <w:pPr>
        <w:pStyle w:val="BodyText"/>
        <w:spacing w:before="28" w:line="268" w:lineRule="auto"/>
        <w:ind w:left="98" w:right="484"/>
      </w:pPr>
      <w:r>
        <w:rPr>
          <w:color w:val="000005"/>
          <w:spacing w:val="-2"/>
          <w:w w:val="90"/>
        </w:rPr>
        <w:t>The</w:t>
      </w:r>
      <w:r>
        <w:rPr>
          <w:color w:val="000005"/>
          <w:spacing w:val="-4"/>
          <w:w w:val="90"/>
        </w:rPr>
        <w:t xml:space="preserve"> </w:t>
      </w:r>
      <w:r>
        <w:rPr>
          <w:color w:val="000005"/>
          <w:spacing w:val="-2"/>
          <w:w w:val="90"/>
        </w:rPr>
        <w:t>sell-off</w:t>
      </w:r>
      <w:r>
        <w:rPr>
          <w:color w:val="000005"/>
          <w:spacing w:val="-4"/>
          <w:w w:val="90"/>
        </w:rPr>
        <w:t xml:space="preserve"> </w:t>
      </w:r>
      <w:r>
        <w:rPr>
          <w:color w:val="000005"/>
          <w:spacing w:val="-2"/>
          <w:w w:val="90"/>
        </w:rPr>
        <w:t>over</w:t>
      </w:r>
      <w:r>
        <w:rPr>
          <w:color w:val="000005"/>
          <w:spacing w:val="-4"/>
          <w:w w:val="90"/>
        </w:rPr>
        <w:t xml:space="preserve"> </w:t>
      </w:r>
      <w:r>
        <w:rPr>
          <w:color w:val="000005"/>
          <w:spacing w:val="-2"/>
          <w:w w:val="90"/>
        </w:rPr>
        <w:t>the</w:t>
      </w:r>
      <w:r>
        <w:rPr>
          <w:color w:val="000005"/>
          <w:spacing w:val="-4"/>
          <w:w w:val="90"/>
        </w:rPr>
        <w:t xml:space="preserve"> </w:t>
      </w:r>
      <w:r>
        <w:rPr>
          <w:color w:val="000005"/>
          <w:spacing w:val="-2"/>
          <w:w w:val="90"/>
        </w:rPr>
        <w:t>summer</w:t>
      </w:r>
      <w:r>
        <w:rPr>
          <w:color w:val="000005"/>
          <w:spacing w:val="-4"/>
          <w:w w:val="90"/>
        </w:rPr>
        <w:t xml:space="preserve"> </w:t>
      </w:r>
      <w:r>
        <w:rPr>
          <w:color w:val="000005"/>
          <w:spacing w:val="-2"/>
          <w:w w:val="90"/>
        </w:rPr>
        <w:t>was</w:t>
      </w:r>
      <w:r>
        <w:rPr>
          <w:color w:val="000005"/>
          <w:spacing w:val="-4"/>
          <w:w w:val="90"/>
        </w:rPr>
        <w:t xml:space="preserve"> </w:t>
      </w:r>
      <w:r>
        <w:rPr>
          <w:color w:val="000005"/>
          <w:spacing w:val="-2"/>
          <w:w w:val="90"/>
        </w:rPr>
        <w:t>concentrated</w:t>
      </w:r>
      <w:r>
        <w:rPr>
          <w:color w:val="000005"/>
          <w:spacing w:val="-4"/>
          <w:w w:val="90"/>
        </w:rPr>
        <w:t xml:space="preserve"> </w:t>
      </w:r>
      <w:r>
        <w:rPr>
          <w:color w:val="000005"/>
          <w:spacing w:val="-2"/>
          <w:w w:val="90"/>
        </w:rPr>
        <w:t>in</w:t>
      </w:r>
      <w:r>
        <w:rPr>
          <w:color w:val="000005"/>
          <w:spacing w:val="-4"/>
          <w:w w:val="90"/>
        </w:rPr>
        <w:t xml:space="preserve"> </w:t>
      </w:r>
      <w:r>
        <w:rPr>
          <w:color w:val="000005"/>
          <w:spacing w:val="-2"/>
          <w:w w:val="90"/>
        </w:rPr>
        <w:t>a</w:t>
      </w:r>
      <w:r>
        <w:rPr>
          <w:color w:val="000005"/>
          <w:spacing w:val="-4"/>
          <w:w w:val="90"/>
        </w:rPr>
        <w:t xml:space="preserve"> </w:t>
      </w:r>
      <w:r>
        <w:rPr>
          <w:color w:val="000005"/>
          <w:spacing w:val="-2"/>
          <w:w w:val="90"/>
        </w:rPr>
        <w:t>subset</w:t>
      </w:r>
      <w:r>
        <w:rPr>
          <w:color w:val="000005"/>
          <w:spacing w:val="-6"/>
          <w:w w:val="90"/>
        </w:rPr>
        <w:t xml:space="preserve"> </w:t>
      </w:r>
      <w:r>
        <w:rPr>
          <w:color w:val="000005"/>
          <w:spacing w:val="-2"/>
          <w:w w:val="90"/>
        </w:rPr>
        <w:t xml:space="preserve">of </w:t>
      </w:r>
      <w:r>
        <w:rPr>
          <w:color w:val="000005"/>
          <w:w w:val="85"/>
        </w:rPr>
        <w:t xml:space="preserve">markets and did not lead to a widespread rise in volatility nor </w:t>
      </w:r>
      <w:r>
        <w:rPr>
          <w:color w:val="000005"/>
          <w:w w:val="90"/>
        </w:rPr>
        <w:t>forced</w:t>
      </w:r>
      <w:r>
        <w:rPr>
          <w:color w:val="000005"/>
          <w:spacing w:val="-10"/>
          <w:w w:val="90"/>
        </w:rPr>
        <w:t xml:space="preserve"> </w:t>
      </w:r>
      <w:r>
        <w:rPr>
          <w:color w:val="000005"/>
          <w:w w:val="90"/>
        </w:rPr>
        <w:t>asset</w:t>
      </w:r>
      <w:r>
        <w:rPr>
          <w:color w:val="000005"/>
          <w:spacing w:val="-10"/>
          <w:w w:val="90"/>
        </w:rPr>
        <w:t xml:space="preserve"> </w:t>
      </w:r>
      <w:r>
        <w:rPr>
          <w:color w:val="000005"/>
          <w:w w:val="90"/>
        </w:rPr>
        <w:t>sales.</w:t>
      </w:r>
      <w:r>
        <w:rPr>
          <w:color w:val="000005"/>
          <w:spacing w:val="-3"/>
        </w:rPr>
        <w:t xml:space="preserve"> </w:t>
      </w:r>
      <w:r>
        <w:rPr>
          <w:color w:val="000005"/>
          <w:w w:val="90"/>
        </w:rPr>
        <w:t>While</w:t>
      </w:r>
      <w:r>
        <w:rPr>
          <w:color w:val="000005"/>
          <w:spacing w:val="-10"/>
          <w:w w:val="90"/>
        </w:rPr>
        <w:t xml:space="preserve"> </w:t>
      </w:r>
      <w:r>
        <w:rPr>
          <w:color w:val="000005"/>
          <w:w w:val="90"/>
        </w:rPr>
        <w:t>spreads</w:t>
      </w:r>
      <w:r>
        <w:rPr>
          <w:color w:val="000005"/>
          <w:spacing w:val="-10"/>
          <w:w w:val="90"/>
        </w:rPr>
        <w:t xml:space="preserve"> </w:t>
      </w:r>
      <w:r>
        <w:rPr>
          <w:color w:val="000005"/>
          <w:w w:val="90"/>
        </w:rPr>
        <w:t>on</w:t>
      </w:r>
      <w:r>
        <w:rPr>
          <w:color w:val="000005"/>
          <w:spacing w:val="-10"/>
          <w:w w:val="90"/>
        </w:rPr>
        <w:t xml:space="preserve"> </w:t>
      </w:r>
      <w:r>
        <w:rPr>
          <w:color w:val="000005"/>
          <w:w w:val="90"/>
        </w:rPr>
        <w:t>investment-grade</w:t>
      </w:r>
      <w:r>
        <w:rPr>
          <w:color w:val="000005"/>
          <w:spacing w:val="-10"/>
          <w:w w:val="90"/>
        </w:rPr>
        <w:t xml:space="preserve"> </w:t>
      </w:r>
      <w:r>
        <w:rPr>
          <w:color w:val="000005"/>
          <w:w w:val="90"/>
        </w:rPr>
        <w:t>bonds were</w:t>
      </w:r>
      <w:r>
        <w:rPr>
          <w:color w:val="000005"/>
          <w:spacing w:val="-1"/>
          <w:w w:val="90"/>
        </w:rPr>
        <w:t xml:space="preserve"> </w:t>
      </w:r>
      <w:r>
        <w:rPr>
          <w:color w:val="000005"/>
          <w:w w:val="90"/>
        </w:rPr>
        <w:t>little</w:t>
      </w:r>
      <w:r>
        <w:rPr>
          <w:color w:val="000005"/>
          <w:spacing w:val="-1"/>
          <w:w w:val="90"/>
        </w:rPr>
        <w:t xml:space="preserve"> </w:t>
      </w:r>
      <w:r>
        <w:rPr>
          <w:color w:val="000005"/>
          <w:w w:val="90"/>
        </w:rPr>
        <w:t>changed,</w:t>
      </w:r>
      <w:r>
        <w:rPr>
          <w:color w:val="000005"/>
          <w:spacing w:val="-1"/>
          <w:w w:val="90"/>
        </w:rPr>
        <w:t xml:space="preserve"> </w:t>
      </w:r>
      <w:r>
        <w:rPr>
          <w:color w:val="000005"/>
          <w:w w:val="90"/>
        </w:rPr>
        <w:t>spreads</w:t>
      </w:r>
      <w:r>
        <w:rPr>
          <w:color w:val="000005"/>
          <w:spacing w:val="-1"/>
          <w:w w:val="90"/>
        </w:rPr>
        <w:t xml:space="preserve"> </w:t>
      </w:r>
      <w:r>
        <w:rPr>
          <w:color w:val="000005"/>
          <w:w w:val="90"/>
        </w:rPr>
        <w:t>on</w:t>
      </w:r>
      <w:r>
        <w:rPr>
          <w:color w:val="000005"/>
          <w:spacing w:val="-1"/>
          <w:w w:val="90"/>
        </w:rPr>
        <w:t xml:space="preserve"> </w:t>
      </w:r>
      <w:r>
        <w:rPr>
          <w:color w:val="000005"/>
          <w:w w:val="90"/>
        </w:rPr>
        <w:t>high-yield</w:t>
      </w:r>
      <w:r>
        <w:rPr>
          <w:color w:val="000005"/>
          <w:spacing w:val="-1"/>
          <w:w w:val="90"/>
        </w:rPr>
        <w:t xml:space="preserve"> </w:t>
      </w:r>
      <w:r>
        <w:rPr>
          <w:color w:val="000005"/>
          <w:w w:val="90"/>
        </w:rPr>
        <w:t>bonds</w:t>
      </w:r>
      <w:r>
        <w:rPr>
          <w:color w:val="000005"/>
          <w:spacing w:val="-1"/>
          <w:w w:val="90"/>
        </w:rPr>
        <w:t xml:space="preserve"> </w:t>
      </w:r>
      <w:r>
        <w:rPr>
          <w:color w:val="000005"/>
          <w:w w:val="90"/>
        </w:rPr>
        <w:t>—</w:t>
      </w:r>
      <w:r>
        <w:rPr>
          <w:color w:val="000005"/>
          <w:spacing w:val="-1"/>
          <w:w w:val="90"/>
        </w:rPr>
        <w:t xml:space="preserve"> </w:t>
      </w:r>
      <w:r>
        <w:rPr>
          <w:color w:val="000005"/>
          <w:w w:val="90"/>
        </w:rPr>
        <w:t>which</w:t>
      </w:r>
      <w:r>
        <w:rPr>
          <w:color w:val="000005"/>
          <w:spacing w:val="-1"/>
          <w:w w:val="90"/>
        </w:rPr>
        <w:t xml:space="preserve"> </w:t>
      </w:r>
      <w:r>
        <w:rPr>
          <w:color w:val="000005"/>
          <w:w w:val="90"/>
        </w:rPr>
        <w:t xml:space="preserve">in </w:t>
      </w:r>
      <w:r>
        <w:rPr>
          <w:color w:val="000005"/>
          <w:spacing w:val="-6"/>
        </w:rPr>
        <w:t>some</w:t>
      </w:r>
      <w:r>
        <w:rPr>
          <w:color w:val="000005"/>
          <w:spacing w:val="-15"/>
        </w:rPr>
        <w:t xml:space="preserve"> </w:t>
      </w:r>
      <w:r>
        <w:rPr>
          <w:color w:val="000005"/>
          <w:spacing w:val="-6"/>
        </w:rPr>
        <w:t>cases</w:t>
      </w:r>
      <w:r>
        <w:rPr>
          <w:color w:val="000005"/>
          <w:spacing w:val="-15"/>
        </w:rPr>
        <w:t xml:space="preserve"> </w:t>
      </w:r>
      <w:r>
        <w:rPr>
          <w:color w:val="000005"/>
          <w:spacing w:val="-6"/>
        </w:rPr>
        <w:t>had</w:t>
      </w:r>
      <w:r>
        <w:rPr>
          <w:color w:val="000005"/>
          <w:spacing w:val="-15"/>
        </w:rPr>
        <w:t xml:space="preserve"> </w:t>
      </w:r>
      <w:r>
        <w:rPr>
          <w:color w:val="000005"/>
          <w:spacing w:val="-6"/>
        </w:rPr>
        <w:t>reached</w:t>
      </w:r>
      <w:r>
        <w:rPr>
          <w:color w:val="000005"/>
          <w:spacing w:val="-15"/>
        </w:rPr>
        <w:t xml:space="preserve"> </w:t>
      </w:r>
      <w:r>
        <w:rPr>
          <w:color w:val="000005"/>
          <w:spacing w:val="-6"/>
        </w:rPr>
        <w:t>the</w:t>
      </w:r>
      <w:r>
        <w:rPr>
          <w:color w:val="000005"/>
          <w:spacing w:val="-15"/>
        </w:rPr>
        <w:t xml:space="preserve"> </w:t>
      </w:r>
      <w:r>
        <w:rPr>
          <w:color w:val="000005"/>
          <w:spacing w:val="-6"/>
        </w:rPr>
        <w:t>lowest</w:t>
      </w:r>
      <w:r>
        <w:rPr>
          <w:color w:val="000005"/>
          <w:spacing w:val="-15"/>
        </w:rPr>
        <w:t xml:space="preserve"> </w:t>
      </w:r>
      <w:r>
        <w:rPr>
          <w:color w:val="000005"/>
          <w:spacing w:val="-6"/>
        </w:rPr>
        <w:t>levels</w:t>
      </w:r>
      <w:r>
        <w:rPr>
          <w:color w:val="000005"/>
          <w:spacing w:val="-15"/>
        </w:rPr>
        <w:t xml:space="preserve"> </w:t>
      </w:r>
      <w:r>
        <w:rPr>
          <w:color w:val="000005"/>
          <w:spacing w:val="-6"/>
        </w:rPr>
        <w:t>since</w:t>
      </w:r>
      <w:r>
        <w:rPr>
          <w:color w:val="000005"/>
          <w:spacing w:val="-15"/>
        </w:rPr>
        <w:t xml:space="preserve"> </w:t>
      </w:r>
      <w:r>
        <w:rPr>
          <w:color w:val="000005"/>
          <w:spacing w:val="-6"/>
        </w:rPr>
        <w:t>2007</w:t>
      </w:r>
      <w:r>
        <w:rPr>
          <w:color w:val="000005"/>
          <w:spacing w:val="-15"/>
        </w:rPr>
        <w:t xml:space="preserve"> </w:t>
      </w:r>
      <w:r>
        <w:rPr>
          <w:color w:val="000005"/>
          <w:spacing w:val="-6"/>
        </w:rPr>
        <w:t xml:space="preserve">— </w:t>
      </w:r>
      <w:r>
        <w:rPr>
          <w:color w:val="000005"/>
          <w:spacing w:val="-2"/>
          <w:w w:val="90"/>
        </w:rPr>
        <w:t>ended</w:t>
      </w:r>
      <w:r>
        <w:rPr>
          <w:color w:val="000005"/>
          <w:spacing w:val="-6"/>
          <w:w w:val="90"/>
        </w:rPr>
        <w:t xml:space="preserve"> </w:t>
      </w:r>
      <w:r>
        <w:rPr>
          <w:color w:val="000005"/>
          <w:spacing w:val="-2"/>
          <w:w w:val="90"/>
        </w:rPr>
        <w:t>the</w:t>
      </w:r>
      <w:r>
        <w:rPr>
          <w:color w:val="000005"/>
          <w:spacing w:val="-4"/>
          <w:w w:val="90"/>
        </w:rPr>
        <w:t xml:space="preserve"> </w:t>
      </w:r>
      <w:r>
        <w:rPr>
          <w:color w:val="000005"/>
          <w:spacing w:val="-2"/>
          <w:w w:val="90"/>
        </w:rPr>
        <w:t>period</w:t>
      </w:r>
      <w:r>
        <w:rPr>
          <w:color w:val="000005"/>
          <w:spacing w:val="-4"/>
          <w:w w:val="90"/>
        </w:rPr>
        <w:t xml:space="preserve"> </w:t>
      </w:r>
      <w:r>
        <w:rPr>
          <w:color w:val="000005"/>
          <w:spacing w:val="-2"/>
          <w:w w:val="90"/>
        </w:rPr>
        <w:t>over</w:t>
      </w:r>
      <w:r>
        <w:rPr>
          <w:color w:val="000005"/>
          <w:spacing w:val="-4"/>
          <w:w w:val="90"/>
        </w:rPr>
        <w:t xml:space="preserve"> </w:t>
      </w:r>
      <w:r>
        <w:rPr>
          <w:color w:val="000005"/>
          <w:spacing w:val="-2"/>
          <w:w w:val="90"/>
        </w:rPr>
        <w:t>100</w:t>
      </w:r>
      <w:r>
        <w:rPr>
          <w:color w:val="000005"/>
          <w:spacing w:val="-4"/>
          <w:w w:val="90"/>
        </w:rPr>
        <w:t xml:space="preserve"> </w:t>
      </w:r>
      <w:r>
        <w:rPr>
          <w:color w:val="000005"/>
          <w:spacing w:val="-2"/>
          <w:w w:val="90"/>
        </w:rPr>
        <w:t>basis</w:t>
      </w:r>
      <w:r>
        <w:rPr>
          <w:color w:val="000005"/>
          <w:spacing w:val="-4"/>
          <w:w w:val="90"/>
        </w:rPr>
        <w:t xml:space="preserve"> </w:t>
      </w:r>
      <w:r>
        <w:rPr>
          <w:color w:val="000005"/>
          <w:spacing w:val="-2"/>
          <w:w w:val="90"/>
        </w:rPr>
        <w:t>points</w:t>
      </w:r>
      <w:r>
        <w:rPr>
          <w:color w:val="000005"/>
          <w:spacing w:val="-4"/>
          <w:w w:val="90"/>
        </w:rPr>
        <w:t xml:space="preserve"> </w:t>
      </w:r>
      <w:r>
        <w:rPr>
          <w:color w:val="000005"/>
          <w:spacing w:val="-2"/>
          <w:w w:val="90"/>
        </w:rPr>
        <w:t>higher</w:t>
      </w:r>
      <w:r>
        <w:rPr>
          <w:color w:val="000005"/>
          <w:spacing w:val="-4"/>
          <w:w w:val="90"/>
        </w:rPr>
        <w:t xml:space="preserve"> </w:t>
      </w:r>
      <w:r>
        <w:rPr>
          <w:color w:val="000005"/>
          <w:spacing w:val="-2"/>
          <w:w w:val="90"/>
        </w:rPr>
        <w:t>for</w:t>
      </w:r>
      <w:r>
        <w:rPr>
          <w:color w:val="000005"/>
          <w:spacing w:val="-4"/>
          <w:w w:val="90"/>
        </w:rPr>
        <w:t xml:space="preserve"> </w:t>
      </w:r>
      <w:r>
        <w:rPr>
          <w:color w:val="000005"/>
          <w:spacing w:val="-2"/>
          <w:w w:val="90"/>
        </w:rPr>
        <w:t>sterling</w:t>
      </w:r>
      <w:r>
        <w:rPr>
          <w:color w:val="000005"/>
          <w:spacing w:val="-4"/>
          <w:w w:val="90"/>
        </w:rPr>
        <w:t xml:space="preserve"> </w:t>
      </w:r>
      <w:r>
        <w:rPr>
          <w:color w:val="000005"/>
          <w:spacing w:val="-2"/>
          <w:w w:val="90"/>
        </w:rPr>
        <w:t xml:space="preserve">and </w:t>
      </w:r>
      <w:r>
        <w:rPr>
          <w:color w:val="000005"/>
          <w:spacing w:val="-6"/>
        </w:rPr>
        <w:t>dollar-denominated</w:t>
      </w:r>
      <w:r>
        <w:rPr>
          <w:color w:val="000005"/>
          <w:spacing w:val="-13"/>
        </w:rPr>
        <w:t xml:space="preserve"> </w:t>
      </w:r>
      <w:r>
        <w:rPr>
          <w:color w:val="000005"/>
          <w:spacing w:val="-6"/>
        </w:rPr>
        <w:t>bonds</w:t>
      </w:r>
      <w:r>
        <w:rPr>
          <w:color w:val="000005"/>
          <w:spacing w:val="-13"/>
        </w:rPr>
        <w:t xml:space="preserve"> </w:t>
      </w:r>
      <w:r>
        <w:rPr>
          <w:color w:val="000005"/>
          <w:spacing w:val="-6"/>
        </w:rPr>
        <w:t>and</w:t>
      </w:r>
      <w:r>
        <w:rPr>
          <w:color w:val="000005"/>
          <w:spacing w:val="-13"/>
        </w:rPr>
        <w:t xml:space="preserve"> </w:t>
      </w:r>
      <w:r>
        <w:rPr>
          <w:color w:val="000005"/>
          <w:spacing w:val="-6"/>
        </w:rPr>
        <w:t>around</w:t>
      </w:r>
      <w:r>
        <w:rPr>
          <w:color w:val="000005"/>
          <w:spacing w:val="-13"/>
        </w:rPr>
        <w:t xml:space="preserve"> </w:t>
      </w:r>
      <w:r>
        <w:rPr>
          <w:color w:val="000005"/>
          <w:spacing w:val="-6"/>
        </w:rPr>
        <w:t>70</w:t>
      </w:r>
      <w:r>
        <w:rPr>
          <w:color w:val="000005"/>
          <w:spacing w:val="-15"/>
        </w:rPr>
        <w:t xml:space="preserve"> </w:t>
      </w:r>
      <w:r>
        <w:rPr>
          <w:color w:val="000005"/>
          <w:spacing w:val="-6"/>
        </w:rPr>
        <w:t>basis</w:t>
      </w:r>
      <w:r>
        <w:rPr>
          <w:color w:val="000005"/>
          <w:spacing w:val="-13"/>
        </w:rPr>
        <w:t xml:space="preserve"> </w:t>
      </w:r>
      <w:r>
        <w:rPr>
          <w:color w:val="000005"/>
          <w:spacing w:val="-6"/>
        </w:rPr>
        <w:t>points</w:t>
      </w:r>
    </w:p>
    <w:p w14:paraId="63481925" w14:textId="77777777" w:rsidR="007423F2" w:rsidRDefault="000B511B">
      <w:pPr>
        <w:pStyle w:val="BodyText"/>
        <w:spacing w:line="268" w:lineRule="auto"/>
        <w:ind w:left="98" w:right="654"/>
      </w:pPr>
      <w:r>
        <w:rPr>
          <w:color w:val="000005"/>
          <w:w w:val="90"/>
        </w:rPr>
        <w:t>higher</w:t>
      </w:r>
      <w:r>
        <w:rPr>
          <w:color w:val="000005"/>
          <w:spacing w:val="-12"/>
          <w:w w:val="90"/>
        </w:rPr>
        <w:t xml:space="preserve"> </w:t>
      </w:r>
      <w:r>
        <w:rPr>
          <w:color w:val="000005"/>
          <w:w w:val="90"/>
        </w:rPr>
        <w:t>for</w:t>
      </w:r>
      <w:r>
        <w:rPr>
          <w:color w:val="000005"/>
          <w:spacing w:val="-10"/>
          <w:w w:val="90"/>
        </w:rPr>
        <w:t xml:space="preserve"> </w:t>
      </w:r>
      <w:r>
        <w:rPr>
          <w:color w:val="000005"/>
          <w:w w:val="90"/>
        </w:rPr>
        <w:t>euro-denominated</w:t>
      </w:r>
      <w:r>
        <w:rPr>
          <w:color w:val="000005"/>
          <w:spacing w:val="-10"/>
          <w:w w:val="90"/>
        </w:rPr>
        <w:t xml:space="preserve"> </w:t>
      </w:r>
      <w:r>
        <w:rPr>
          <w:color w:val="000005"/>
          <w:w w:val="90"/>
        </w:rPr>
        <w:t>bonds</w:t>
      </w:r>
      <w:r>
        <w:rPr>
          <w:color w:val="000005"/>
          <w:spacing w:val="-10"/>
          <w:w w:val="90"/>
        </w:rPr>
        <w:t xml:space="preserve"> </w:t>
      </w:r>
      <w:r>
        <w:rPr>
          <w:color w:val="000005"/>
          <w:w w:val="90"/>
        </w:rPr>
        <w:t>than</w:t>
      </w:r>
      <w:r>
        <w:rPr>
          <w:color w:val="000005"/>
          <w:spacing w:val="-10"/>
          <w:w w:val="90"/>
        </w:rPr>
        <w:t xml:space="preserve"> </w:t>
      </w:r>
      <w:r>
        <w:rPr>
          <w:color w:val="000005"/>
          <w:w w:val="90"/>
        </w:rPr>
        <w:t>at</w:t>
      </w:r>
      <w:r>
        <w:rPr>
          <w:color w:val="000005"/>
          <w:spacing w:val="-10"/>
          <w:w w:val="90"/>
        </w:rPr>
        <w:t xml:space="preserve"> </w:t>
      </w:r>
      <w:r>
        <w:rPr>
          <w:color w:val="000005"/>
          <w:w w:val="90"/>
        </w:rPr>
        <w:t>the</w:t>
      </w:r>
      <w:r>
        <w:rPr>
          <w:color w:val="000005"/>
          <w:spacing w:val="-10"/>
          <w:w w:val="90"/>
        </w:rPr>
        <w:t xml:space="preserve"> </w:t>
      </w:r>
      <w:r>
        <w:rPr>
          <w:color w:val="000005"/>
          <w:w w:val="90"/>
        </w:rPr>
        <w:t>time</w:t>
      </w:r>
      <w:r>
        <w:rPr>
          <w:color w:val="000005"/>
          <w:spacing w:val="-10"/>
          <w:w w:val="90"/>
        </w:rPr>
        <w:t xml:space="preserve"> </w:t>
      </w:r>
      <w:r>
        <w:rPr>
          <w:color w:val="000005"/>
          <w:w w:val="90"/>
        </w:rPr>
        <w:t>of</w:t>
      </w:r>
      <w:r>
        <w:rPr>
          <w:color w:val="000005"/>
          <w:spacing w:val="-10"/>
          <w:w w:val="90"/>
        </w:rPr>
        <w:t xml:space="preserve"> </w:t>
      </w:r>
      <w:r>
        <w:rPr>
          <w:color w:val="000005"/>
          <w:w w:val="90"/>
        </w:rPr>
        <w:t>the June</w:t>
      </w:r>
      <w:r>
        <w:rPr>
          <w:color w:val="000005"/>
          <w:spacing w:val="-10"/>
          <w:w w:val="90"/>
        </w:rPr>
        <w:t xml:space="preserve"> </w:t>
      </w:r>
      <w:r>
        <w:rPr>
          <w:i/>
          <w:color w:val="000005"/>
          <w:w w:val="90"/>
        </w:rPr>
        <w:t>Report</w:t>
      </w:r>
      <w:r>
        <w:rPr>
          <w:i/>
          <w:color w:val="000005"/>
          <w:spacing w:val="-10"/>
          <w:w w:val="90"/>
        </w:rPr>
        <w:t xml:space="preserve"> </w:t>
      </w:r>
      <w:r>
        <w:rPr>
          <w:color w:val="000005"/>
          <w:w w:val="90"/>
        </w:rPr>
        <w:t>(Chart</w:t>
      </w:r>
      <w:r>
        <w:rPr>
          <w:color w:val="000005"/>
          <w:spacing w:val="-11"/>
          <w:w w:val="90"/>
        </w:rPr>
        <w:t xml:space="preserve"> </w:t>
      </w:r>
      <w:r>
        <w:rPr>
          <w:color w:val="000005"/>
          <w:w w:val="90"/>
        </w:rPr>
        <w:t>1.4).</w:t>
      </w:r>
      <w:r>
        <w:rPr>
          <w:color w:val="000005"/>
          <w:spacing w:val="-3"/>
        </w:rPr>
        <w:t xml:space="preserve"> </w:t>
      </w:r>
      <w:r>
        <w:rPr>
          <w:color w:val="000005"/>
          <w:w w:val="90"/>
        </w:rPr>
        <w:t>The</w:t>
      </w:r>
      <w:r>
        <w:rPr>
          <w:color w:val="000005"/>
          <w:spacing w:val="-10"/>
          <w:w w:val="90"/>
        </w:rPr>
        <w:t xml:space="preserve"> </w:t>
      </w:r>
      <w:r>
        <w:rPr>
          <w:color w:val="000005"/>
          <w:w w:val="90"/>
        </w:rPr>
        <w:t>increase</w:t>
      </w:r>
      <w:r>
        <w:rPr>
          <w:color w:val="000005"/>
          <w:spacing w:val="-10"/>
          <w:w w:val="90"/>
        </w:rPr>
        <w:t xml:space="preserve"> </w:t>
      </w:r>
      <w:r>
        <w:rPr>
          <w:color w:val="000005"/>
          <w:w w:val="90"/>
        </w:rPr>
        <w:t>in</w:t>
      </w:r>
      <w:r>
        <w:rPr>
          <w:color w:val="000005"/>
          <w:spacing w:val="-10"/>
          <w:w w:val="90"/>
        </w:rPr>
        <w:t xml:space="preserve"> </w:t>
      </w:r>
      <w:r>
        <w:rPr>
          <w:color w:val="000005"/>
          <w:w w:val="90"/>
        </w:rPr>
        <w:t>spreads</w:t>
      </w:r>
      <w:r>
        <w:rPr>
          <w:color w:val="000005"/>
          <w:spacing w:val="-10"/>
          <w:w w:val="90"/>
        </w:rPr>
        <w:t xml:space="preserve"> </w:t>
      </w:r>
      <w:r>
        <w:rPr>
          <w:color w:val="000005"/>
          <w:w w:val="90"/>
        </w:rPr>
        <w:t>was</w:t>
      </w:r>
      <w:r>
        <w:rPr>
          <w:color w:val="000005"/>
          <w:spacing w:val="-10"/>
          <w:w w:val="90"/>
        </w:rPr>
        <w:t xml:space="preserve"> </w:t>
      </w:r>
      <w:r>
        <w:rPr>
          <w:color w:val="000005"/>
          <w:w w:val="90"/>
        </w:rPr>
        <w:t>more pronounced for emerging market high-yield bonds.</w:t>
      </w:r>
    </w:p>
    <w:p w14:paraId="5FF9812C" w14:textId="77777777" w:rsidR="007423F2" w:rsidRDefault="007423F2">
      <w:pPr>
        <w:pStyle w:val="BodyText"/>
        <w:spacing w:line="268" w:lineRule="auto"/>
        <w:sectPr w:rsidR="007423F2">
          <w:type w:val="continuous"/>
          <w:pgSz w:w="11910" w:h="16840"/>
          <w:pgMar w:top="1540" w:right="425" w:bottom="0" w:left="708" w:header="446" w:footer="0" w:gutter="0"/>
          <w:cols w:num="3" w:space="720" w:equalWidth="0">
            <w:col w:w="3438" w:space="191"/>
            <w:col w:w="319" w:space="1369"/>
            <w:col w:w="5460"/>
          </w:cols>
        </w:sectPr>
      </w:pPr>
    </w:p>
    <w:p w14:paraId="01DD61EF" w14:textId="77777777" w:rsidR="007423F2" w:rsidRDefault="000B511B">
      <w:pPr>
        <w:spacing w:line="76" w:lineRule="exact"/>
        <w:ind w:left="98"/>
        <w:rPr>
          <w:sz w:val="11"/>
        </w:rPr>
      </w:pPr>
      <w:r>
        <w:rPr>
          <w:color w:val="000005"/>
          <w:w w:val="90"/>
          <w:sz w:val="11"/>
        </w:rPr>
        <w:t>Source:</w:t>
      </w:r>
      <w:r>
        <w:rPr>
          <w:color w:val="000005"/>
          <w:spacing w:val="10"/>
          <w:sz w:val="11"/>
        </w:rPr>
        <w:t xml:space="preserve"> </w:t>
      </w:r>
      <w:r>
        <w:rPr>
          <w:color w:val="000005"/>
          <w:spacing w:val="-2"/>
          <w:sz w:val="11"/>
        </w:rPr>
        <w:t>Bloomberg.</w:t>
      </w:r>
    </w:p>
    <w:p w14:paraId="2502C559" w14:textId="77777777" w:rsidR="007423F2" w:rsidRDefault="000B511B">
      <w:pPr>
        <w:pStyle w:val="ListParagraph"/>
        <w:numPr>
          <w:ilvl w:val="0"/>
          <w:numId w:val="76"/>
        </w:numPr>
        <w:tabs>
          <w:tab w:val="left" w:pos="266"/>
          <w:tab w:val="left" w:pos="268"/>
        </w:tabs>
        <w:spacing w:before="92" w:line="244" w:lineRule="auto"/>
        <w:ind w:right="393"/>
        <w:rPr>
          <w:sz w:val="11"/>
        </w:rPr>
      </w:pPr>
      <w:r>
        <w:rPr>
          <w:color w:val="000005"/>
          <w:w w:val="90"/>
          <w:sz w:val="11"/>
        </w:rPr>
        <w:t>Merrill</w:t>
      </w:r>
      <w:r>
        <w:rPr>
          <w:color w:val="000005"/>
          <w:spacing w:val="-2"/>
          <w:w w:val="90"/>
          <w:sz w:val="11"/>
        </w:rPr>
        <w:t xml:space="preserve"> </w:t>
      </w:r>
      <w:r>
        <w:rPr>
          <w:color w:val="000005"/>
          <w:w w:val="90"/>
          <w:sz w:val="11"/>
        </w:rPr>
        <w:t>Option</w:t>
      </w:r>
      <w:r>
        <w:rPr>
          <w:color w:val="000005"/>
          <w:spacing w:val="-2"/>
          <w:w w:val="90"/>
          <w:sz w:val="11"/>
        </w:rPr>
        <w:t xml:space="preserve"> </w:t>
      </w:r>
      <w:r>
        <w:rPr>
          <w:color w:val="000005"/>
          <w:w w:val="90"/>
          <w:sz w:val="11"/>
        </w:rPr>
        <w:t>Volatility</w:t>
      </w:r>
      <w:r>
        <w:rPr>
          <w:color w:val="000005"/>
          <w:spacing w:val="-2"/>
          <w:w w:val="90"/>
          <w:sz w:val="11"/>
        </w:rPr>
        <w:t xml:space="preserve"> </w:t>
      </w:r>
      <w:r>
        <w:rPr>
          <w:color w:val="000005"/>
          <w:w w:val="90"/>
          <w:sz w:val="11"/>
        </w:rPr>
        <w:t>Estimate</w:t>
      </w:r>
      <w:r>
        <w:rPr>
          <w:color w:val="000005"/>
          <w:spacing w:val="-2"/>
          <w:w w:val="90"/>
          <w:sz w:val="11"/>
        </w:rPr>
        <w:t xml:space="preserve"> </w:t>
      </w:r>
      <w:r>
        <w:rPr>
          <w:color w:val="000005"/>
          <w:w w:val="90"/>
          <w:sz w:val="11"/>
        </w:rPr>
        <w:t>(MOVE)</w:t>
      </w:r>
      <w:r>
        <w:rPr>
          <w:color w:val="000005"/>
          <w:spacing w:val="-2"/>
          <w:w w:val="90"/>
          <w:sz w:val="11"/>
        </w:rPr>
        <w:t xml:space="preserve"> </w:t>
      </w:r>
      <w:r>
        <w:rPr>
          <w:color w:val="000005"/>
          <w:w w:val="90"/>
          <w:sz w:val="11"/>
        </w:rPr>
        <w:t>Index,</w:t>
      </w:r>
      <w:r>
        <w:rPr>
          <w:color w:val="000005"/>
          <w:spacing w:val="-2"/>
          <w:w w:val="90"/>
          <w:sz w:val="11"/>
        </w:rPr>
        <w:t xml:space="preserve"> </w:t>
      </w:r>
      <w:r>
        <w:rPr>
          <w:color w:val="000005"/>
          <w:w w:val="90"/>
          <w:sz w:val="11"/>
        </w:rPr>
        <w:t>a</w:t>
      </w:r>
      <w:r>
        <w:rPr>
          <w:color w:val="000005"/>
          <w:spacing w:val="-2"/>
          <w:w w:val="90"/>
          <w:sz w:val="11"/>
        </w:rPr>
        <w:t xml:space="preserve"> </w:t>
      </w:r>
      <w:r>
        <w:rPr>
          <w:color w:val="000005"/>
          <w:w w:val="90"/>
          <w:sz w:val="11"/>
        </w:rPr>
        <w:t>yield</w:t>
      </w:r>
      <w:r>
        <w:rPr>
          <w:color w:val="000005"/>
          <w:spacing w:val="-2"/>
          <w:w w:val="90"/>
          <w:sz w:val="11"/>
        </w:rPr>
        <w:t xml:space="preserve"> </w:t>
      </w:r>
      <w:r>
        <w:rPr>
          <w:color w:val="000005"/>
          <w:w w:val="90"/>
          <w:sz w:val="11"/>
        </w:rPr>
        <w:t>curve</w:t>
      </w:r>
      <w:r>
        <w:rPr>
          <w:color w:val="000005"/>
          <w:spacing w:val="-2"/>
          <w:w w:val="90"/>
          <w:sz w:val="11"/>
        </w:rPr>
        <w:t xml:space="preserve"> </w:t>
      </w:r>
      <w:r>
        <w:rPr>
          <w:color w:val="000005"/>
          <w:w w:val="90"/>
          <w:sz w:val="11"/>
        </w:rPr>
        <w:t>weighted</w:t>
      </w:r>
      <w:r>
        <w:rPr>
          <w:color w:val="000005"/>
          <w:spacing w:val="-2"/>
          <w:w w:val="90"/>
          <w:sz w:val="11"/>
        </w:rPr>
        <w:t xml:space="preserve"> </w:t>
      </w:r>
      <w:r>
        <w:rPr>
          <w:color w:val="000005"/>
          <w:w w:val="90"/>
          <w:sz w:val="11"/>
        </w:rPr>
        <w:t>index</w:t>
      </w:r>
      <w:r>
        <w:rPr>
          <w:color w:val="000005"/>
          <w:spacing w:val="-2"/>
          <w:w w:val="90"/>
          <w:sz w:val="11"/>
        </w:rPr>
        <w:t xml:space="preserve"> </w:t>
      </w:r>
      <w:r>
        <w:rPr>
          <w:color w:val="000005"/>
          <w:w w:val="90"/>
          <w:sz w:val="11"/>
        </w:rPr>
        <w:t>of</w:t>
      </w:r>
      <w:r>
        <w:rPr>
          <w:color w:val="000005"/>
          <w:spacing w:val="-2"/>
          <w:w w:val="90"/>
          <w:sz w:val="11"/>
        </w:rPr>
        <w:t xml:space="preserve"> </w:t>
      </w:r>
      <w:r>
        <w:rPr>
          <w:color w:val="000005"/>
          <w:w w:val="90"/>
          <w:sz w:val="11"/>
        </w:rPr>
        <w:t>the</w:t>
      </w:r>
      <w:r>
        <w:rPr>
          <w:color w:val="000005"/>
          <w:spacing w:val="40"/>
          <w:sz w:val="11"/>
        </w:rPr>
        <w:t xml:space="preserve"> </w:t>
      </w:r>
      <w:proofErr w:type="spellStart"/>
      <w:r>
        <w:rPr>
          <w:color w:val="000005"/>
          <w:spacing w:val="-4"/>
          <w:sz w:val="11"/>
        </w:rPr>
        <w:t>normalised</w:t>
      </w:r>
      <w:proofErr w:type="spellEnd"/>
      <w:r>
        <w:rPr>
          <w:color w:val="000005"/>
          <w:spacing w:val="-4"/>
          <w:sz w:val="11"/>
        </w:rPr>
        <w:t xml:space="preserve"> implied volatility on one-month Treasury options.</w:t>
      </w:r>
    </w:p>
    <w:p w14:paraId="7659B1A9" w14:textId="77777777" w:rsidR="007423F2" w:rsidRDefault="000B511B">
      <w:pPr>
        <w:pStyle w:val="ListParagraph"/>
        <w:numPr>
          <w:ilvl w:val="0"/>
          <w:numId w:val="76"/>
        </w:numPr>
        <w:tabs>
          <w:tab w:val="left" w:pos="266"/>
          <w:tab w:val="left" w:pos="268"/>
        </w:tabs>
        <w:spacing w:line="244" w:lineRule="auto"/>
        <w:ind w:right="249"/>
        <w:rPr>
          <w:sz w:val="11"/>
        </w:rPr>
      </w:pPr>
      <w:r>
        <w:rPr>
          <w:color w:val="000005"/>
          <w:w w:val="90"/>
          <w:sz w:val="11"/>
        </w:rPr>
        <w:t>VIX measure of market expectations of 30-day volatility as conveyed by S&amp;P 500 stock</w:t>
      </w:r>
      <w:r>
        <w:rPr>
          <w:color w:val="000005"/>
          <w:spacing w:val="40"/>
          <w:sz w:val="11"/>
        </w:rPr>
        <w:t xml:space="preserve"> </w:t>
      </w:r>
      <w:r>
        <w:rPr>
          <w:color w:val="000005"/>
          <w:sz w:val="11"/>
        </w:rPr>
        <w:t>index</w:t>
      </w:r>
      <w:r>
        <w:rPr>
          <w:color w:val="000005"/>
          <w:spacing w:val="-9"/>
          <w:sz w:val="11"/>
        </w:rPr>
        <w:t xml:space="preserve"> </w:t>
      </w:r>
      <w:r>
        <w:rPr>
          <w:color w:val="000005"/>
          <w:sz w:val="11"/>
        </w:rPr>
        <w:t>option</w:t>
      </w:r>
      <w:r>
        <w:rPr>
          <w:color w:val="000005"/>
          <w:spacing w:val="-8"/>
          <w:sz w:val="11"/>
        </w:rPr>
        <w:t xml:space="preserve"> </w:t>
      </w:r>
      <w:r>
        <w:rPr>
          <w:color w:val="000005"/>
          <w:sz w:val="11"/>
        </w:rPr>
        <w:t>prices.</w:t>
      </w:r>
    </w:p>
    <w:p w14:paraId="6A01986D" w14:textId="77777777" w:rsidR="007423F2" w:rsidRDefault="007423F2">
      <w:pPr>
        <w:pStyle w:val="BodyText"/>
        <w:spacing w:before="7"/>
        <w:rPr>
          <w:sz w:val="4"/>
        </w:rPr>
      </w:pPr>
    </w:p>
    <w:p w14:paraId="5A418D80" w14:textId="77777777" w:rsidR="007423F2" w:rsidRDefault="000B511B">
      <w:pPr>
        <w:pStyle w:val="BodyText"/>
        <w:spacing w:line="20" w:lineRule="exact"/>
        <w:ind w:left="102" w:right="-245"/>
        <w:rPr>
          <w:sz w:val="2"/>
        </w:rPr>
      </w:pPr>
      <w:r>
        <w:rPr>
          <w:noProof/>
          <w:sz w:val="2"/>
        </w:rPr>
        <mc:AlternateContent>
          <mc:Choice Requires="wpg">
            <w:drawing>
              <wp:inline distT="0" distB="0" distL="0" distR="0" wp14:anchorId="181589C7" wp14:editId="0D534B99">
                <wp:extent cx="2852420" cy="8890"/>
                <wp:effectExtent l="9525" t="0" r="0" b="635"/>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52420" cy="8890"/>
                          <a:chOff x="0" y="0"/>
                          <a:chExt cx="2852420" cy="8890"/>
                        </a:xfrm>
                      </wpg:grpSpPr>
                      <wps:wsp>
                        <wps:cNvPr id="83" name="Graphic 83"/>
                        <wps:cNvSpPr/>
                        <wps:spPr>
                          <a:xfrm>
                            <a:off x="0" y="4444"/>
                            <a:ext cx="2852420" cy="1270"/>
                          </a:xfrm>
                          <a:custGeom>
                            <a:avLst/>
                            <a:gdLst/>
                            <a:ahLst/>
                            <a:cxnLst/>
                            <a:rect l="l" t="t" r="r" b="b"/>
                            <a:pathLst>
                              <a:path w="2852420">
                                <a:moveTo>
                                  <a:pt x="0" y="0"/>
                                </a:moveTo>
                                <a:lnTo>
                                  <a:pt x="2852394"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744A764A" id="Group 82" o:spid="_x0000_s1026" style="width:224.6pt;height:.7pt;mso-position-horizontal-relative:char;mso-position-vertical-relative:line" coordsize="2852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">
                <v:shape id="Graphic 83" o:spid="_x0000_s1027" style="position:absolute;top:44;width:28524;height:13;visibility:visible;mso-wrap-style:square;v-text-anchor:top" coordsize="28524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" path="m,l2852394,e" filled="f" strokecolor="#682c61" strokeweight=".7pt">
                  <v:path arrowok="t"/>
                </v:shape>
                <w10:anchorlock/>
              </v:group>
            </w:pict>
          </mc:Fallback>
        </mc:AlternateContent>
      </w:r>
    </w:p>
    <w:p w14:paraId="1FDE43AA" w14:textId="77777777" w:rsidR="007423F2" w:rsidRDefault="000B511B">
      <w:pPr>
        <w:spacing w:before="73" w:line="259" w:lineRule="auto"/>
        <w:ind w:left="102"/>
        <w:rPr>
          <w:sz w:val="18"/>
        </w:rPr>
      </w:pPr>
      <w:r>
        <w:rPr>
          <w:b/>
          <w:color w:val="682C61"/>
          <w:spacing w:val="-6"/>
          <w:sz w:val="18"/>
        </w:rPr>
        <w:t>Chart</w:t>
      </w:r>
      <w:r>
        <w:rPr>
          <w:b/>
          <w:color w:val="682C61"/>
          <w:spacing w:val="-14"/>
          <w:sz w:val="18"/>
        </w:rPr>
        <w:t xml:space="preserve"> </w:t>
      </w:r>
      <w:r>
        <w:rPr>
          <w:b/>
          <w:color w:val="682C61"/>
          <w:spacing w:val="-6"/>
          <w:sz w:val="18"/>
        </w:rPr>
        <w:t>1.7</w:t>
      </w:r>
      <w:r>
        <w:rPr>
          <w:b/>
          <w:color w:val="682C61"/>
          <w:spacing w:val="30"/>
          <w:sz w:val="18"/>
        </w:rPr>
        <w:t xml:space="preserve"> </w:t>
      </w:r>
      <w:r>
        <w:rPr>
          <w:color w:val="682C61"/>
          <w:spacing w:val="-6"/>
          <w:sz w:val="18"/>
        </w:rPr>
        <w:t>Model-based</w:t>
      </w:r>
      <w:r>
        <w:rPr>
          <w:color w:val="682C61"/>
          <w:spacing w:val="-12"/>
          <w:sz w:val="18"/>
        </w:rPr>
        <w:t xml:space="preserve"> </w:t>
      </w:r>
      <w:r>
        <w:rPr>
          <w:color w:val="682C61"/>
          <w:spacing w:val="-6"/>
          <w:sz w:val="18"/>
        </w:rPr>
        <w:t>measures</w:t>
      </w:r>
      <w:r>
        <w:rPr>
          <w:color w:val="682C61"/>
          <w:spacing w:val="-12"/>
          <w:sz w:val="18"/>
        </w:rPr>
        <w:t xml:space="preserve"> </w:t>
      </w:r>
      <w:r>
        <w:rPr>
          <w:color w:val="682C61"/>
          <w:spacing w:val="-6"/>
          <w:sz w:val="18"/>
        </w:rPr>
        <w:t>of</w:t>
      </w:r>
      <w:r>
        <w:rPr>
          <w:color w:val="682C61"/>
          <w:spacing w:val="-12"/>
          <w:sz w:val="18"/>
        </w:rPr>
        <w:t xml:space="preserve"> </w:t>
      </w:r>
      <w:r>
        <w:rPr>
          <w:color w:val="682C61"/>
          <w:spacing w:val="-6"/>
          <w:sz w:val="18"/>
        </w:rPr>
        <w:t>liquidity</w:t>
      </w:r>
      <w:r>
        <w:rPr>
          <w:color w:val="682C61"/>
          <w:spacing w:val="-12"/>
          <w:sz w:val="18"/>
        </w:rPr>
        <w:t xml:space="preserve"> </w:t>
      </w:r>
      <w:r>
        <w:rPr>
          <w:color w:val="682C61"/>
          <w:spacing w:val="-6"/>
          <w:sz w:val="18"/>
        </w:rPr>
        <w:t>risk</w:t>
      </w:r>
      <w:r>
        <w:rPr>
          <w:color w:val="682C61"/>
          <w:spacing w:val="-12"/>
          <w:sz w:val="18"/>
        </w:rPr>
        <w:t xml:space="preserve"> </w:t>
      </w:r>
      <w:r>
        <w:rPr>
          <w:color w:val="682C61"/>
          <w:spacing w:val="-6"/>
          <w:sz w:val="18"/>
        </w:rPr>
        <w:t xml:space="preserve">premia </w:t>
      </w:r>
      <w:r>
        <w:rPr>
          <w:color w:val="682C61"/>
          <w:sz w:val="18"/>
        </w:rPr>
        <w:t>remained</w:t>
      </w:r>
      <w:r>
        <w:rPr>
          <w:color w:val="682C61"/>
          <w:spacing w:val="-12"/>
          <w:sz w:val="18"/>
        </w:rPr>
        <w:t xml:space="preserve"> </w:t>
      </w:r>
      <w:r>
        <w:rPr>
          <w:color w:val="682C61"/>
          <w:sz w:val="18"/>
        </w:rPr>
        <w:t>low</w:t>
      </w:r>
    </w:p>
    <w:p w14:paraId="2CD69445" w14:textId="77777777" w:rsidR="007423F2" w:rsidRDefault="000B511B">
      <w:pPr>
        <w:spacing w:before="2" w:line="268" w:lineRule="auto"/>
        <w:ind w:left="102"/>
        <w:rPr>
          <w:position w:val="4"/>
          <w:sz w:val="12"/>
        </w:rPr>
      </w:pPr>
      <w:r>
        <w:rPr>
          <w:color w:val="000005"/>
          <w:w w:val="90"/>
          <w:sz w:val="16"/>
        </w:rPr>
        <w:t>Deviations</w:t>
      </w:r>
      <w:r>
        <w:rPr>
          <w:color w:val="000005"/>
          <w:spacing w:val="-4"/>
          <w:w w:val="90"/>
          <w:sz w:val="16"/>
        </w:rPr>
        <w:t xml:space="preserve"> </w:t>
      </w:r>
      <w:r>
        <w:rPr>
          <w:color w:val="000005"/>
          <w:w w:val="90"/>
          <w:sz w:val="16"/>
        </w:rPr>
        <w:t>of</w:t>
      </w:r>
      <w:r>
        <w:rPr>
          <w:color w:val="000005"/>
          <w:spacing w:val="-4"/>
          <w:w w:val="90"/>
          <w:sz w:val="16"/>
        </w:rPr>
        <w:t xml:space="preserve"> </w:t>
      </w:r>
      <w:r>
        <w:rPr>
          <w:color w:val="000005"/>
          <w:w w:val="90"/>
          <w:sz w:val="16"/>
        </w:rPr>
        <w:t>estimated</w:t>
      </w:r>
      <w:r>
        <w:rPr>
          <w:color w:val="000005"/>
          <w:spacing w:val="-4"/>
          <w:w w:val="90"/>
          <w:sz w:val="16"/>
        </w:rPr>
        <w:t xml:space="preserve"> </w:t>
      </w:r>
      <w:r>
        <w:rPr>
          <w:color w:val="000005"/>
          <w:w w:val="90"/>
          <w:sz w:val="16"/>
        </w:rPr>
        <w:t>corporate</w:t>
      </w:r>
      <w:r>
        <w:rPr>
          <w:color w:val="000005"/>
          <w:spacing w:val="-4"/>
          <w:w w:val="90"/>
          <w:sz w:val="16"/>
        </w:rPr>
        <w:t xml:space="preserve"> </w:t>
      </w:r>
      <w:r>
        <w:rPr>
          <w:color w:val="000005"/>
          <w:w w:val="90"/>
          <w:sz w:val="16"/>
        </w:rPr>
        <w:t>bond</w:t>
      </w:r>
      <w:r>
        <w:rPr>
          <w:color w:val="000005"/>
          <w:spacing w:val="-4"/>
          <w:w w:val="90"/>
          <w:sz w:val="16"/>
        </w:rPr>
        <w:t xml:space="preserve"> </w:t>
      </w:r>
      <w:r>
        <w:rPr>
          <w:color w:val="000005"/>
          <w:w w:val="90"/>
          <w:sz w:val="16"/>
        </w:rPr>
        <w:t>liquidity</w:t>
      </w:r>
      <w:r>
        <w:rPr>
          <w:color w:val="000005"/>
          <w:spacing w:val="-4"/>
          <w:w w:val="90"/>
          <w:sz w:val="16"/>
        </w:rPr>
        <w:t xml:space="preserve"> </w:t>
      </w:r>
      <w:r>
        <w:rPr>
          <w:color w:val="000005"/>
          <w:w w:val="90"/>
          <w:sz w:val="16"/>
        </w:rPr>
        <w:t>risk</w:t>
      </w:r>
      <w:r>
        <w:rPr>
          <w:color w:val="000005"/>
          <w:spacing w:val="-4"/>
          <w:w w:val="90"/>
          <w:sz w:val="16"/>
        </w:rPr>
        <w:t xml:space="preserve"> </w:t>
      </w:r>
      <w:r>
        <w:rPr>
          <w:color w:val="000005"/>
          <w:w w:val="90"/>
          <w:sz w:val="16"/>
        </w:rPr>
        <w:t>premia</w:t>
      </w:r>
      <w:r>
        <w:rPr>
          <w:color w:val="000005"/>
          <w:spacing w:val="-4"/>
          <w:w w:val="90"/>
          <w:sz w:val="16"/>
        </w:rPr>
        <w:t xml:space="preserve"> </w:t>
      </w:r>
      <w:r>
        <w:rPr>
          <w:color w:val="000005"/>
          <w:w w:val="90"/>
          <w:sz w:val="16"/>
        </w:rPr>
        <w:t xml:space="preserve">from </w:t>
      </w:r>
      <w:r>
        <w:rPr>
          <w:color w:val="000005"/>
          <w:sz w:val="16"/>
        </w:rPr>
        <w:t>historical</w:t>
      </w:r>
      <w:r>
        <w:rPr>
          <w:color w:val="000005"/>
          <w:spacing w:val="-13"/>
          <w:sz w:val="16"/>
        </w:rPr>
        <w:t xml:space="preserve"> </w:t>
      </w:r>
      <w:r>
        <w:rPr>
          <w:color w:val="000005"/>
          <w:sz w:val="16"/>
        </w:rPr>
        <w:t>averages</w:t>
      </w:r>
      <w:r>
        <w:rPr>
          <w:color w:val="000005"/>
          <w:position w:val="4"/>
          <w:sz w:val="12"/>
        </w:rPr>
        <w:t>(a)(b)(c)</w:t>
      </w:r>
    </w:p>
    <w:p w14:paraId="3F02E7CB" w14:textId="77777777" w:rsidR="007423F2" w:rsidRDefault="000B511B">
      <w:pPr>
        <w:spacing w:before="26"/>
        <w:rPr>
          <w:sz w:val="20"/>
        </w:rPr>
      </w:pPr>
      <w:r>
        <w:br w:type="column"/>
      </w:r>
    </w:p>
    <w:p w14:paraId="6D833095" w14:textId="77777777" w:rsidR="007423F2" w:rsidRDefault="000B511B">
      <w:pPr>
        <w:spacing w:before="1"/>
        <w:ind w:left="98"/>
        <w:jc w:val="both"/>
        <w:rPr>
          <w:i/>
          <w:sz w:val="20"/>
        </w:rPr>
      </w:pPr>
      <w:r>
        <w:rPr>
          <w:i/>
          <w:color w:val="682C61"/>
          <w:w w:val="85"/>
          <w:sz w:val="20"/>
        </w:rPr>
        <w:t>…and</w:t>
      </w:r>
      <w:r>
        <w:rPr>
          <w:i/>
          <w:color w:val="682C61"/>
          <w:spacing w:val="12"/>
          <w:sz w:val="20"/>
        </w:rPr>
        <w:t xml:space="preserve"> </w:t>
      </w:r>
      <w:r>
        <w:rPr>
          <w:i/>
          <w:color w:val="682C61"/>
          <w:w w:val="85"/>
          <w:sz w:val="20"/>
        </w:rPr>
        <w:t>equity</w:t>
      </w:r>
      <w:r>
        <w:rPr>
          <w:i/>
          <w:color w:val="682C61"/>
          <w:spacing w:val="13"/>
          <w:sz w:val="20"/>
        </w:rPr>
        <w:t xml:space="preserve"> </w:t>
      </w:r>
      <w:r>
        <w:rPr>
          <w:i/>
          <w:color w:val="682C61"/>
          <w:w w:val="85"/>
          <w:sz w:val="20"/>
        </w:rPr>
        <w:t>prices</w:t>
      </w:r>
      <w:r>
        <w:rPr>
          <w:i/>
          <w:color w:val="682C61"/>
          <w:spacing w:val="13"/>
          <w:sz w:val="20"/>
        </w:rPr>
        <w:t xml:space="preserve"> </w:t>
      </w:r>
      <w:r>
        <w:rPr>
          <w:i/>
          <w:color w:val="682C61"/>
          <w:w w:val="85"/>
          <w:sz w:val="20"/>
        </w:rPr>
        <w:t>fell</w:t>
      </w:r>
      <w:r>
        <w:rPr>
          <w:i/>
          <w:color w:val="682C61"/>
          <w:spacing w:val="13"/>
          <w:sz w:val="20"/>
        </w:rPr>
        <w:t xml:space="preserve"> </w:t>
      </w:r>
      <w:r>
        <w:rPr>
          <w:i/>
          <w:color w:val="682C61"/>
          <w:w w:val="85"/>
          <w:sz w:val="20"/>
        </w:rPr>
        <w:t>before</w:t>
      </w:r>
      <w:r>
        <w:rPr>
          <w:i/>
          <w:color w:val="682C61"/>
          <w:spacing w:val="13"/>
          <w:sz w:val="20"/>
        </w:rPr>
        <w:t xml:space="preserve"> </w:t>
      </w:r>
      <w:r>
        <w:rPr>
          <w:i/>
          <w:color w:val="682C61"/>
          <w:spacing w:val="-2"/>
          <w:w w:val="85"/>
          <w:sz w:val="20"/>
        </w:rPr>
        <w:t>recovering.</w:t>
      </w:r>
    </w:p>
    <w:p w14:paraId="5CEBBC2A" w14:textId="77777777" w:rsidR="007423F2" w:rsidRDefault="000B511B">
      <w:pPr>
        <w:pStyle w:val="BodyText"/>
        <w:spacing w:before="27" w:line="268" w:lineRule="auto"/>
        <w:ind w:left="98" w:right="415"/>
        <w:jc w:val="both"/>
      </w:pPr>
      <w:r>
        <w:rPr>
          <w:color w:val="000005"/>
          <w:w w:val="85"/>
        </w:rPr>
        <w:t xml:space="preserve">International equity prices also fell in October, although much </w:t>
      </w:r>
      <w:r>
        <w:rPr>
          <w:color w:val="000005"/>
          <w:w w:val="90"/>
        </w:rPr>
        <w:t>of the falls subsequently unwound (Chart 1.5), with the</w:t>
      </w:r>
    </w:p>
    <w:p w14:paraId="5A9E70CC" w14:textId="77777777" w:rsidR="007423F2" w:rsidRDefault="000B511B">
      <w:pPr>
        <w:pStyle w:val="BodyText"/>
        <w:spacing w:line="268" w:lineRule="auto"/>
        <w:ind w:left="98" w:right="604"/>
        <w:jc w:val="both"/>
      </w:pPr>
      <w:r>
        <w:rPr>
          <w:color w:val="000005"/>
          <w:w w:val="90"/>
        </w:rPr>
        <w:t>FTSE</w:t>
      </w:r>
      <w:r>
        <w:rPr>
          <w:color w:val="000005"/>
          <w:spacing w:val="-9"/>
          <w:w w:val="90"/>
        </w:rPr>
        <w:t xml:space="preserve"> </w:t>
      </w:r>
      <w:r>
        <w:rPr>
          <w:color w:val="000005"/>
          <w:w w:val="90"/>
        </w:rPr>
        <w:t>All-Share</w:t>
      </w:r>
      <w:r>
        <w:rPr>
          <w:color w:val="000005"/>
          <w:spacing w:val="-7"/>
          <w:w w:val="90"/>
        </w:rPr>
        <w:t xml:space="preserve"> </w:t>
      </w:r>
      <w:r>
        <w:rPr>
          <w:color w:val="000005"/>
          <w:w w:val="90"/>
        </w:rPr>
        <w:t>and</w:t>
      </w:r>
      <w:r>
        <w:rPr>
          <w:color w:val="000005"/>
          <w:spacing w:val="-7"/>
          <w:w w:val="90"/>
        </w:rPr>
        <w:t xml:space="preserve"> </w:t>
      </w:r>
      <w:r>
        <w:rPr>
          <w:color w:val="000005"/>
          <w:w w:val="90"/>
        </w:rPr>
        <w:t>Euro</w:t>
      </w:r>
      <w:r>
        <w:rPr>
          <w:color w:val="000005"/>
          <w:spacing w:val="-7"/>
          <w:w w:val="90"/>
        </w:rPr>
        <w:t xml:space="preserve"> </w:t>
      </w:r>
      <w:r>
        <w:rPr>
          <w:color w:val="000005"/>
          <w:w w:val="90"/>
        </w:rPr>
        <w:t>Stoxx</w:t>
      </w:r>
      <w:r>
        <w:rPr>
          <w:color w:val="000005"/>
          <w:spacing w:val="-7"/>
          <w:w w:val="90"/>
        </w:rPr>
        <w:t xml:space="preserve"> </w:t>
      </w:r>
      <w:r>
        <w:rPr>
          <w:color w:val="000005"/>
          <w:w w:val="90"/>
        </w:rPr>
        <w:t>ending</w:t>
      </w:r>
      <w:r>
        <w:rPr>
          <w:color w:val="000005"/>
          <w:spacing w:val="-7"/>
          <w:w w:val="90"/>
        </w:rPr>
        <w:t xml:space="preserve"> </w:t>
      </w:r>
      <w:r>
        <w:rPr>
          <w:color w:val="000005"/>
          <w:w w:val="90"/>
        </w:rPr>
        <w:t>the</w:t>
      </w:r>
      <w:r>
        <w:rPr>
          <w:color w:val="000005"/>
          <w:spacing w:val="-7"/>
          <w:w w:val="90"/>
        </w:rPr>
        <w:t xml:space="preserve"> </w:t>
      </w:r>
      <w:r>
        <w:rPr>
          <w:color w:val="000005"/>
          <w:w w:val="90"/>
        </w:rPr>
        <w:t>period</w:t>
      </w:r>
      <w:r>
        <w:rPr>
          <w:color w:val="000005"/>
          <w:spacing w:val="-7"/>
          <w:w w:val="90"/>
        </w:rPr>
        <w:t xml:space="preserve"> </w:t>
      </w:r>
      <w:r>
        <w:rPr>
          <w:color w:val="000005"/>
          <w:w w:val="90"/>
        </w:rPr>
        <w:t>broadly</w:t>
      </w:r>
      <w:r>
        <w:rPr>
          <w:color w:val="000005"/>
          <w:spacing w:val="-7"/>
          <w:w w:val="90"/>
        </w:rPr>
        <w:t xml:space="preserve"> </w:t>
      </w:r>
      <w:r>
        <w:rPr>
          <w:color w:val="000005"/>
          <w:w w:val="90"/>
        </w:rPr>
        <w:t xml:space="preserve">at </w:t>
      </w:r>
      <w:r>
        <w:rPr>
          <w:color w:val="000005"/>
          <w:w w:val="85"/>
        </w:rPr>
        <w:t xml:space="preserve">the same level as the June </w:t>
      </w:r>
      <w:r>
        <w:rPr>
          <w:i/>
          <w:color w:val="000005"/>
          <w:w w:val="85"/>
        </w:rPr>
        <w:t>Report</w:t>
      </w:r>
      <w:r>
        <w:rPr>
          <w:color w:val="000005"/>
          <w:w w:val="85"/>
        </w:rPr>
        <w:t>.</w:t>
      </w:r>
      <w:r>
        <w:rPr>
          <w:color w:val="000005"/>
          <w:spacing w:val="40"/>
        </w:rPr>
        <w:t xml:space="preserve"> </w:t>
      </w:r>
      <w:r>
        <w:rPr>
          <w:color w:val="000005"/>
          <w:w w:val="85"/>
        </w:rPr>
        <w:t xml:space="preserve">Emerging markets equity </w:t>
      </w:r>
      <w:r>
        <w:rPr>
          <w:color w:val="000005"/>
          <w:w w:val="90"/>
        </w:rPr>
        <w:t>indices</w:t>
      </w:r>
      <w:r>
        <w:rPr>
          <w:color w:val="000005"/>
          <w:spacing w:val="-9"/>
          <w:w w:val="90"/>
        </w:rPr>
        <w:t xml:space="preserve"> </w:t>
      </w:r>
      <w:r>
        <w:rPr>
          <w:color w:val="000005"/>
          <w:w w:val="90"/>
        </w:rPr>
        <w:t>ended</w:t>
      </w:r>
      <w:r>
        <w:rPr>
          <w:color w:val="000005"/>
          <w:spacing w:val="-9"/>
          <w:w w:val="90"/>
        </w:rPr>
        <w:t xml:space="preserve"> </w:t>
      </w:r>
      <w:r>
        <w:rPr>
          <w:color w:val="000005"/>
          <w:w w:val="90"/>
        </w:rPr>
        <w:t>the</w:t>
      </w:r>
      <w:r>
        <w:rPr>
          <w:color w:val="000005"/>
          <w:spacing w:val="-9"/>
          <w:w w:val="90"/>
        </w:rPr>
        <w:t xml:space="preserve"> </w:t>
      </w:r>
      <w:r>
        <w:rPr>
          <w:color w:val="000005"/>
          <w:w w:val="90"/>
        </w:rPr>
        <w:t>period</w:t>
      </w:r>
      <w:r>
        <w:rPr>
          <w:color w:val="000005"/>
          <w:spacing w:val="-9"/>
          <w:w w:val="90"/>
        </w:rPr>
        <w:t xml:space="preserve"> </w:t>
      </w:r>
      <w:r>
        <w:rPr>
          <w:color w:val="000005"/>
          <w:w w:val="90"/>
        </w:rPr>
        <w:t>6%</w:t>
      </w:r>
      <w:r>
        <w:rPr>
          <w:color w:val="000005"/>
          <w:spacing w:val="-9"/>
          <w:w w:val="90"/>
        </w:rPr>
        <w:t xml:space="preserve"> </w:t>
      </w:r>
      <w:r>
        <w:rPr>
          <w:color w:val="000005"/>
          <w:w w:val="90"/>
        </w:rPr>
        <w:t>lower</w:t>
      </w:r>
      <w:r>
        <w:rPr>
          <w:color w:val="000005"/>
          <w:spacing w:val="-9"/>
          <w:w w:val="90"/>
        </w:rPr>
        <w:t xml:space="preserve"> </w:t>
      </w:r>
      <w:r>
        <w:rPr>
          <w:color w:val="000005"/>
          <w:w w:val="90"/>
        </w:rPr>
        <w:t>than</w:t>
      </w:r>
      <w:r>
        <w:rPr>
          <w:color w:val="000005"/>
          <w:spacing w:val="-9"/>
          <w:w w:val="90"/>
        </w:rPr>
        <w:t xml:space="preserve"> </w:t>
      </w:r>
      <w:r>
        <w:rPr>
          <w:color w:val="000005"/>
          <w:w w:val="90"/>
        </w:rPr>
        <w:t>June,</w:t>
      </w:r>
      <w:r>
        <w:rPr>
          <w:color w:val="000005"/>
          <w:spacing w:val="-9"/>
          <w:w w:val="90"/>
        </w:rPr>
        <w:t xml:space="preserve"> </w:t>
      </w:r>
      <w:r>
        <w:rPr>
          <w:color w:val="000005"/>
          <w:w w:val="90"/>
        </w:rPr>
        <w:t>which</w:t>
      </w:r>
      <w:r>
        <w:rPr>
          <w:color w:val="000005"/>
          <w:spacing w:val="-9"/>
          <w:w w:val="90"/>
        </w:rPr>
        <w:t xml:space="preserve"> </w:t>
      </w:r>
      <w:r>
        <w:rPr>
          <w:color w:val="000005"/>
          <w:w w:val="90"/>
        </w:rPr>
        <w:t>may</w:t>
      </w:r>
      <w:r>
        <w:rPr>
          <w:color w:val="000005"/>
          <w:spacing w:val="-9"/>
          <w:w w:val="90"/>
        </w:rPr>
        <w:t xml:space="preserve"> </w:t>
      </w:r>
      <w:r>
        <w:rPr>
          <w:color w:val="000005"/>
          <w:w w:val="90"/>
        </w:rPr>
        <w:t>in</w:t>
      </w:r>
    </w:p>
    <w:p w14:paraId="0B5A1E46" w14:textId="77777777" w:rsidR="007423F2" w:rsidRDefault="007423F2">
      <w:pPr>
        <w:pStyle w:val="BodyText"/>
        <w:spacing w:line="268" w:lineRule="auto"/>
        <w:jc w:val="both"/>
        <w:sectPr w:rsidR="007423F2">
          <w:type w:val="continuous"/>
          <w:pgSz w:w="11910" w:h="16840"/>
          <w:pgMar w:top="1540" w:right="425" w:bottom="0" w:left="708" w:header="446" w:footer="0" w:gutter="0"/>
          <w:cols w:num="2" w:space="720" w:equalWidth="0">
            <w:col w:w="4410" w:space="907"/>
            <w:col w:w="5460"/>
          </w:cols>
        </w:sectPr>
      </w:pPr>
    </w:p>
    <w:p w14:paraId="1B4826F1" w14:textId="77777777" w:rsidR="007423F2" w:rsidRDefault="000B511B">
      <w:pPr>
        <w:spacing w:before="79"/>
        <w:ind w:right="1"/>
        <w:jc w:val="right"/>
        <w:rPr>
          <w:sz w:val="11"/>
        </w:rPr>
      </w:pPr>
      <w:r>
        <w:rPr>
          <w:color w:val="231F20"/>
          <w:spacing w:val="-5"/>
          <w:w w:val="105"/>
          <w:sz w:val="11"/>
        </w:rPr>
        <w:t>600</w:t>
      </w:r>
    </w:p>
    <w:p w14:paraId="3A0AB847" w14:textId="77777777" w:rsidR="007423F2" w:rsidRDefault="007423F2">
      <w:pPr>
        <w:pStyle w:val="BodyText"/>
        <w:rPr>
          <w:sz w:val="11"/>
        </w:rPr>
      </w:pPr>
    </w:p>
    <w:p w14:paraId="484C55A2" w14:textId="77777777" w:rsidR="007423F2" w:rsidRDefault="007423F2">
      <w:pPr>
        <w:pStyle w:val="BodyText"/>
        <w:rPr>
          <w:sz w:val="11"/>
        </w:rPr>
      </w:pPr>
    </w:p>
    <w:p w14:paraId="337DF986" w14:textId="77777777" w:rsidR="007423F2" w:rsidRDefault="007423F2">
      <w:pPr>
        <w:pStyle w:val="BodyText"/>
        <w:spacing w:before="105"/>
        <w:rPr>
          <w:sz w:val="11"/>
        </w:rPr>
      </w:pPr>
    </w:p>
    <w:p w14:paraId="02DA6313" w14:textId="77777777" w:rsidR="007423F2" w:rsidRDefault="000B511B">
      <w:pPr>
        <w:jc w:val="right"/>
        <w:rPr>
          <w:sz w:val="11"/>
        </w:rPr>
      </w:pPr>
      <w:r>
        <w:rPr>
          <w:color w:val="231F20"/>
          <w:spacing w:val="-5"/>
          <w:w w:val="105"/>
          <w:sz w:val="11"/>
        </w:rPr>
        <w:t>400</w:t>
      </w:r>
    </w:p>
    <w:p w14:paraId="0F1777C4" w14:textId="77777777" w:rsidR="007423F2" w:rsidRDefault="007423F2">
      <w:pPr>
        <w:pStyle w:val="BodyText"/>
        <w:rPr>
          <w:sz w:val="11"/>
        </w:rPr>
      </w:pPr>
    </w:p>
    <w:p w14:paraId="125A65F6" w14:textId="77777777" w:rsidR="007423F2" w:rsidRDefault="007423F2">
      <w:pPr>
        <w:pStyle w:val="BodyText"/>
        <w:rPr>
          <w:sz w:val="11"/>
        </w:rPr>
      </w:pPr>
    </w:p>
    <w:p w14:paraId="31064AFC" w14:textId="77777777" w:rsidR="007423F2" w:rsidRDefault="007423F2">
      <w:pPr>
        <w:pStyle w:val="BodyText"/>
        <w:spacing w:before="105"/>
        <w:rPr>
          <w:sz w:val="11"/>
        </w:rPr>
      </w:pPr>
    </w:p>
    <w:p w14:paraId="59777D5D" w14:textId="77777777" w:rsidR="007423F2" w:rsidRDefault="000B511B">
      <w:pPr>
        <w:ind w:right="2"/>
        <w:jc w:val="right"/>
        <w:rPr>
          <w:sz w:val="11"/>
        </w:rPr>
      </w:pPr>
      <w:r>
        <w:rPr>
          <w:color w:val="231F20"/>
          <w:spacing w:val="-5"/>
          <w:sz w:val="11"/>
        </w:rPr>
        <w:t>200</w:t>
      </w:r>
    </w:p>
    <w:p w14:paraId="58112E21" w14:textId="77777777" w:rsidR="007423F2" w:rsidRDefault="007423F2">
      <w:pPr>
        <w:pStyle w:val="BodyText"/>
        <w:spacing w:before="81"/>
        <w:rPr>
          <w:sz w:val="11"/>
        </w:rPr>
      </w:pPr>
    </w:p>
    <w:p w14:paraId="26237D8F" w14:textId="77777777" w:rsidR="007423F2" w:rsidRDefault="000B511B">
      <w:pPr>
        <w:ind w:left="201"/>
        <w:rPr>
          <w:sz w:val="14"/>
        </w:rPr>
      </w:pPr>
      <w:r>
        <w:rPr>
          <w:color w:val="231F20"/>
          <w:spacing w:val="-10"/>
          <w:w w:val="105"/>
          <w:sz w:val="14"/>
        </w:rPr>
        <w:t>+</w:t>
      </w:r>
    </w:p>
    <w:p w14:paraId="3A949B0F" w14:textId="77777777" w:rsidR="007423F2" w:rsidRDefault="000B511B">
      <w:pPr>
        <w:spacing w:before="118"/>
        <w:ind w:right="7"/>
        <w:jc w:val="right"/>
        <w:rPr>
          <w:sz w:val="11"/>
        </w:rPr>
      </w:pPr>
      <w:r>
        <w:rPr>
          <w:color w:val="231F20"/>
          <w:spacing w:val="-10"/>
          <w:w w:val="105"/>
          <w:sz w:val="11"/>
        </w:rPr>
        <w:t>0</w:t>
      </w:r>
    </w:p>
    <w:p w14:paraId="720D6C8E" w14:textId="77777777" w:rsidR="007423F2" w:rsidRDefault="007423F2">
      <w:pPr>
        <w:pStyle w:val="BodyText"/>
        <w:spacing w:before="10"/>
        <w:rPr>
          <w:sz w:val="11"/>
        </w:rPr>
      </w:pPr>
    </w:p>
    <w:p w14:paraId="080A8930" w14:textId="77777777" w:rsidR="007423F2" w:rsidRDefault="000B511B">
      <w:pPr>
        <w:spacing w:before="1"/>
        <w:ind w:left="206"/>
        <w:rPr>
          <w:sz w:val="14"/>
        </w:rPr>
      </w:pPr>
      <w:r>
        <w:rPr>
          <w:color w:val="231F20"/>
          <w:spacing w:val="-10"/>
          <w:w w:val="130"/>
          <w:sz w:val="14"/>
        </w:rPr>
        <w:t>–</w:t>
      </w:r>
    </w:p>
    <w:p w14:paraId="173DA4D2" w14:textId="77777777" w:rsidR="007423F2" w:rsidRDefault="007423F2">
      <w:pPr>
        <w:pStyle w:val="BodyText"/>
        <w:spacing w:before="23"/>
        <w:rPr>
          <w:sz w:val="14"/>
        </w:rPr>
      </w:pPr>
    </w:p>
    <w:p w14:paraId="32E8D07A" w14:textId="77777777" w:rsidR="007423F2" w:rsidRDefault="000B511B">
      <w:pPr>
        <w:ind w:right="2"/>
        <w:jc w:val="right"/>
        <w:rPr>
          <w:sz w:val="11"/>
        </w:rPr>
      </w:pPr>
      <w:r>
        <w:rPr>
          <w:color w:val="231F20"/>
          <w:spacing w:val="-5"/>
          <w:sz w:val="11"/>
        </w:rPr>
        <w:t>200</w:t>
      </w:r>
    </w:p>
    <w:p w14:paraId="28929709" w14:textId="77777777" w:rsidR="007423F2" w:rsidRDefault="000B511B">
      <w:pPr>
        <w:spacing w:line="100" w:lineRule="exact"/>
        <w:ind w:left="9"/>
        <w:rPr>
          <w:sz w:val="11"/>
        </w:rPr>
      </w:pPr>
      <w:r>
        <w:br w:type="column"/>
      </w:r>
      <w:r>
        <w:rPr>
          <w:color w:val="231F20"/>
          <w:w w:val="85"/>
          <w:sz w:val="11"/>
        </w:rPr>
        <w:t>Per</w:t>
      </w:r>
      <w:r>
        <w:rPr>
          <w:color w:val="231F20"/>
          <w:spacing w:val="-3"/>
          <w:w w:val="85"/>
          <w:sz w:val="11"/>
        </w:rPr>
        <w:t xml:space="preserve"> </w:t>
      </w:r>
      <w:r>
        <w:rPr>
          <w:color w:val="231F20"/>
          <w:spacing w:val="-4"/>
          <w:w w:val="95"/>
          <w:sz w:val="11"/>
        </w:rPr>
        <w:t>cent</w:t>
      </w:r>
    </w:p>
    <w:p w14:paraId="1AB90F63" w14:textId="77777777" w:rsidR="007423F2" w:rsidRDefault="000B511B">
      <w:pPr>
        <w:spacing w:line="100" w:lineRule="exact"/>
        <w:ind w:left="102"/>
        <w:rPr>
          <w:sz w:val="11"/>
        </w:rPr>
      </w:pPr>
      <w:r>
        <w:br w:type="column"/>
      </w:r>
      <w:r>
        <w:rPr>
          <w:color w:val="231F20"/>
          <w:w w:val="85"/>
          <w:sz w:val="11"/>
        </w:rPr>
        <w:t>Per</w:t>
      </w:r>
      <w:r>
        <w:rPr>
          <w:color w:val="231F20"/>
          <w:spacing w:val="-3"/>
          <w:w w:val="85"/>
          <w:sz w:val="11"/>
        </w:rPr>
        <w:t xml:space="preserve"> </w:t>
      </w:r>
      <w:r>
        <w:rPr>
          <w:color w:val="231F20"/>
          <w:spacing w:val="-4"/>
          <w:w w:val="90"/>
          <w:sz w:val="11"/>
        </w:rPr>
        <w:t>cent</w:t>
      </w:r>
    </w:p>
    <w:p w14:paraId="488FF7A5" w14:textId="77777777" w:rsidR="007423F2" w:rsidRDefault="000B511B">
      <w:pPr>
        <w:spacing w:before="79"/>
        <w:ind w:right="38"/>
        <w:jc w:val="right"/>
        <w:rPr>
          <w:sz w:val="11"/>
        </w:rPr>
      </w:pPr>
      <w:r>
        <w:br w:type="column"/>
      </w:r>
      <w:r>
        <w:rPr>
          <w:color w:val="231F20"/>
          <w:spacing w:val="-5"/>
          <w:w w:val="105"/>
          <w:sz w:val="11"/>
        </w:rPr>
        <w:t>300</w:t>
      </w:r>
    </w:p>
    <w:p w14:paraId="561C5500" w14:textId="77777777" w:rsidR="007423F2" w:rsidRDefault="007423F2">
      <w:pPr>
        <w:pStyle w:val="BodyText"/>
        <w:rPr>
          <w:sz w:val="11"/>
        </w:rPr>
      </w:pPr>
    </w:p>
    <w:p w14:paraId="17F5B599" w14:textId="77777777" w:rsidR="007423F2" w:rsidRDefault="007423F2">
      <w:pPr>
        <w:pStyle w:val="BodyText"/>
        <w:rPr>
          <w:sz w:val="11"/>
        </w:rPr>
      </w:pPr>
    </w:p>
    <w:p w14:paraId="484464D4" w14:textId="77777777" w:rsidR="007423F2" w:rsidRDefault="007423F2">
      <w:pPr>
        <w:pStyle w:val="BodyText"/>
        <w:spacing w:before="105"/>
        <w:rPr>
          <w:sz w:val="11"/>
        </w:rPr>
      </w:pPr>
    </w:p>
    <w:p w14:paraId="02DD0657" w14:textId="77777777" w:rsidR="007423F2" w:rsidRDefault="000B511B">
      <w:pPr>
        <w:ind w:right="38"/>
        <w:jc w:val="right"/>
        <w:rPr>
          <w:sz w:val="11"/>
        </w:rPr>
      </w:pPr>
      <w:r>
        <w:rPr>
          <w:color w:val="231F20"/>
          <w:spacing w:val="-5"/>
          <w:sz w:val="11"/>
        </w:rPr>
        <w:t>200</w:t>
      </w:r>
    </w:p>
    <w:p w14:paraId="7448EB9A" w14:textId="77777777" w:rsidR="007423F2" w:rsidRDefault="007423F2">
      <w:pPr>
        <w:pStyle w:val="BodyText"/>
        <w:rPr>
          <w:sz w:val="11"/>
        </w:rPr>
      </w:pPr>
    </w:p>
    <w:p w14:paraId="2C837566" w14:textId="77777777" w:rsidR="007423F2" w:rsidRDefault="007423F2">
      <w:pPr>
        <w:pStyle w:val="BodyText"/>
        <w:rPr>
          <w:sz w:val="11"/>
        </w:rPr>
      </w:pPr>
    </w:p>
    <w:p w14:paraId="4A3B9D99" w14:textId="77777777" w:rsidR="007423F2" w:rsidRDefault="007423F2">
      <w:pPr>
        <w:pStyle w:val="BodyText"/>
        <w:spacing w:before="105"/>
        <w:rPr>
          <w:sz w:val="11"/>
        </w:rPr>
      </w:pPr>
    </w:p>
    <w:p w14:paraId="6C19E4B9" w14:textId="77777777" w:rsidR="007423F2" w:rsidRDefault="000B511B">
      <w:pPr>
        <w:ind w:right="38"/>
        <w:jc w:val="right"/>
        <w:rPr>
          <w:sz w:val="11"/>
        </w:rPr>
      </w:pPr>
      <w:r>
        <w:rPr>
          <w:color w:val="231F20"/>
          <w:spacing w:val="-5"/>
          <w:sz w:val="11"/>
        </w:rPr>
        <w:t>100</w:t>
      </w:r>
    </w:p>
    <w:p w14:paraId="38688DDC" w14:textId="77777777" w:rsidR="007423F2" w:rsidRDefault="007423F2">
      <w:pPr>
        <w:pStyle w:val="BodyText"/>
        <w:spacing w:before="80"/>
        <w:rPr>
          <w:sz w:val="11"/>
        </w:rPr>
      </w:pPr>
    </w:p>
    <w:p w14:paraId="1E17061E" w14:textId="77777777" w:rsidR="007423F2" w:rsidRDefault="000B511B">
      <w:pPr>
        <w:ind w:left="5"/>
        <w:rPr>
          <w:sz w:val="14"/>
        </w:rPr>
      </w:pPr>
      <w:r>
        <w:rPr>
          <w:color w:val="231F20"/>
          <w:spacing w:val="-10"/>
          <w:w w:val="105"/>
          <w:sz w:val="14"/>
        </w:rPr>
        <w:t>+</w:t>
      </w:r>
    </w:p>
    <w:p w14:paraId="74527487" w14:textId="77777777" w:rsidR="007423F2" w:rsidRDefault="000B511B">
      <w:pPr>
        <w:spacing w:before="117"/>
        <w:ind w:right="38"/>
        <w:jc w:val="right"/>
        <w:rPr>
          <w:sz w:val="11"/>
        </w:rPr>
      </w:pPr>
      <w:r>
        <w:rPr>
          <w:color w:val="231F20"/>
          <w:spacing w:val="-10"/>
          <w:w w:val="105"/>
          <w:sz w:val="11"/>
        </w:rPr>
        <w:t>0</w:t>
      </w:r>
    </w:p>
    <w:p w14:paraId="1A4D51C3" w14:textId="77777777" w:rsidR="007423F2" w:rsidRDefault="007423F2">
      <w:pPr>
        <w:pStyle w:val="BodyText"/>
        <w:spacing w:before="11"/>
        <w:rPr>
          <w:sz w:val="11"/>
        </w:rPr>
      </w:pPr>
    </w:p>
    <w:p w14:paraId="23465CEA" w14:textId="77777777" w:rsidR="007423F2" w:rsidRDefault="000B511B">
      <w:pPr>
        <w:ind w:left="10"/>
        <w:rPr>
          <w:sz w:val="14"/>
        </w:rPr>
      </w:pPr>
      <w:r>
        <w:rPr>
          <w:color w:val="231F20"/>
          <w:spacing w:val="-10"/>
          <w:w w:val="130"/>
          <w:sz w:val="14"/>
        </w:rPr>
        <w:t>–</w:t>
      </w:r>
    </w:p>
    <w:p w14:paraId="5D6743E3" w14:textId="77777777" w:rsidR="007423F2" w:rsidRDefault="007423F2">
      <w:pPr>
        <w:pStyle w:val="BodyText"/>
        <w:spacing w:before="25"/>
        <w:rPr>
          <w:sz w:val="14"/>
        </w:rPr>
      </w:pPr>
    </w:p>
    <w:p w14:paraId="5DA45539" w14:textId="77777777" w:rsidR="007423F2" w:rsidRDefault="000B511B">
      <w:pPr>
        <w:ind w:right="38"/>
        <w:jc w:val="right"/>
        <w:rPr>
          <w:sz w:val="11"/>
        </w:rPr>
      </w:pPr>
      <w:r>
        <w:rPr>
          <w:color w:val="231F20"/>
          <w:spacing w:val="-5"/>
          <w:sz w:val="11"/>
        </w:rPr>
        <w:t>100</w:t>
      </w:r>
    </w:p>
    <w:p w14:paraId="04664BEB" w14:textId="77777777" w:rsidR="007423F2" w:rsidRDefault="000B511B">
      <w:pPr>
        <w:pStyle w:val="BodyText"/>
        <w:spacing w:line="268" w:lineRule="auto"/>
        <w:ind w:left="102" w:right="380"/>
      </w:pPr>
      <w:r>
        <w:br w:type="column"/>
      </w:r>
      <w:r>
        <w:rPr>
          <w:color w:val="000005"/>
          <w:w w:val="85"/>
        </w:rPr>
        <w:t xml:space="preserve">part have reflected concerns about growth in emerging market </w:t>
      </w:r>
      <w:r>
        <w:rPr>
          <w:color w:val="000005"/>
          <w:spacing w:val="-6"/>
        </w:rPr>
        <w:t>economies</w:t>
      </w:r>
      <w:r>
        <w:rPr>
          <w:color w:val="000005"/>
          <w:spacing w:val="-15"/>
        </w:rPr>
        <w:t xml:space="preserve"> </w:t>
      </w:r>
      <w:r>
        <w:rPr>
          <w:color w:val="000005"/>
          <w:spacing w:val="-6"/>
        </w:rPr>
        <w:t>following</w:t>
      </w:r>
      <w:r>
        <w:rPr>
          <w:color w:val="000005"/>
          <w:spacing w:val="-15"/>
        </w:rPr>
        <w:t xml:space="preserve"> </w:t>
      </w:r>
      <w:r>
        <w:rPr>
          <w:color w:val="000005"/>
          <w:spacing w:val="-6"/>
        </w:rPr>
        <w:t>weak</w:t>
      </w:r>
      <w:r>
        <w:rPr>
          <w:color w:val="000005"/>
          <w:spacing w:val="-15"/>
        </w:rPr>
        <w:t xml:space="preserve"> </w:t>
      </w:r>
      <w:r>
        <w:rPr>
          <w:color w:val="000005"/>
          <w:spacing w:val="-6"/>
        </w:rPr>
        <w:t>data</w:t>
      </w:r>
      <w:r>
        <w:rPr>
          <w:color w:val="000005"/>
          <w:spacing w:val="-15"/>
        </w:rPr>
        <w:t xml:space="preserve"> </w:t>
      </w:r>
      <w:r>
        <w:rPr>
          <w:color w:val="000005"/>
          <w:spacing w:val="-6"/>
        </w:rPr>
        <w:t>from</w:t>
      </w:r>
      <w:r>
        <w:rPr>
          <w:color w:val="000005"/>
          <w:spacing w:val="-15"/>
        </w:rPr>
        <w:t xml:space="preserve"> </w:t>
      </w:r>
      <w:r>
        <w:rPr>
          <w:color w:val="000005"/>
          <w:spacing w:val="-6"/>
        </w:rPr>
        <w:t>China.</w:t>
      </w:r>
      <w:r>
        <w:rPr>
          <w:color w:val="000005"/>
          <w:spacing w:val="32"/>
        </w:rPr>
        <w:t xml:space="preserve"> </w:t>
      </w:r>
      <w:r>
        <w:rPr>
          <w:color w:val="000005"/>
          <w:spacing w:val="-6"/>
        </w:rPr>
        <w:t>The</w:t>
      </w:r>
      <w:r>
        <w:rPr>
          <w:color w:val="000005"/>
          <w:spacing w:val="-15"/>
        </w:rPr>
        <w:t xml:space="preserve"> </w:t>
      </w:r>
      <w:r>
        <w:rPr>
          <w:color w:val="000005"/>
          <w:spacing w:val="-6"/>
        </w:rPr>
        <w:t>S&amp;P</w:t>
      </w:r>
      <w:r>
        <w:rPr>
          <w:color w:val="000005"/>
          <w:spacing w:val="-15"/>
        </w:rPr>
        <w:t xml:space="preserve"> </w:t>
      </w:r>
      <w:r>
        <w:rPr>
          <w:color w:val="000005"/>
          <w:spacing w:val="-6"/>
        </w:rPr>
        <w:t xml:space="preserve">500 </w:t>
      </w:r>
      <w:r>
        <w:rPr>
          <w:color w:val="000005"/>
          <w:w w:val="90"/>
        </w:rPr>
        <w:t>reached an all-time nominal high, consistent with the more positive</w:t>
      </w:r>
      <w:r>
        <w:rPr>
          <w:color w:val="000005"/>
          <w:spacing w:val="-10"/>
          <w:w w:val="90"/>
        </w:rPr>
        <w:t xml:space="preserve"> </w:t>
      </w:r>
      <w:r>
        <w:rPr>
          <w:color w:val="000005"/>
          <w:w w:val="90"/>
        </w:rPr>
        <w:t>economic</w:t>
      </w:r>
      <w:r>
        <w:rPr>
          <w:color w:val="000005"/>
          <w:spacing w:val="-10"/>
          <w:w w:val="90"/>
        </w:rPr>
        <w:t xml:space="preserve"> </w:t>
      </w:r>
      <w:r>
        <w:rPr>
          <w:color w:val="000005"/>
          <w:w w:val="90"/>
        </w:rPr>
        <w:t>outlook</w:t>
      </w:r>
      <w:r>
        <w:rPr>
          <w:color w:val="000005"/>
          <w:spacing w:val="-10"/>
          <w:w w:val="90"/>
        </w:rPr>
        <w:t xml:space="preserve"> </w:t>
      </w:r>
      <w:r>
        <w:rPr>
          <w:color w:val="000005"/>
          <w:w w:val="90"/>
        </w:rPr>
        <w:t>in</w:t>
      </w:r>
      <w:r>
        <w:rPr>
          <w:color w:val="000005"/>
          <w:spacing w:val="-10"/>
          <w:w w:val="90"/>
        </w:rPr>
        <w:t xml:space="preserve"> </w:t>
      </w:r>
      <w:r>
        <w:rPr>
          <w:color w:val="000005"/>
          <w:w w:val="90"/>
        </w:rPr>
        <w:t>the</w:t>
      </w:r>
      <w:r>
        <w:rPr>
          <w:color w:val="000005"/>
          <w:spacing w:val="-10"/>
          <w:w w:val="90"/>
        </w:rPr>
        <w:t xml:space="preserve"> </w:t>
      </w:r>
      <w:r>
        <w:rPr>
          <w:color w:val="000005"/>
          <w:w w:val="90"/>
        </w:rPr>
        <w:t>United</w:t>
      </w:r>
      <w:r>
        <w:rPr>
          <w:color w:val="000005"/>
          <w:spacing w:val="-10"/>
          <w:w w:val="90"/>
        </w:rPr>
        <w:t xml:space="preserve"> </w:t>
      </w:r>
      <w:r>
        <w:rPr>
          <w:color w:val="000005"/>
          <w:w w:val="90"/>
        </w:rPr>
        <w:t>States</w:t>
      </w:r>
      <w:r>
        <w:rPr>
          <w:color w:val="000005"/>
          <w:spacing w:val="-10"/>
          <w:w w:val="90"/>
        </w:rPr>
        <w:t xml:space="preserve"> </w:t>
      </w:r>
      <w:r>
        <w:rPr>
          <w:color w:val="000005"/>
          <w:w w:val="90"/>
        </w:rPr>
        <w:t>compared</w:t>
      </w:r>
      <w:r>
        <w:rPr>
          <w:color w:val="000005"/>
          <w:spacing w:val="-10"/>
          <w:w w:val="90"/>
        </w:rPr>
        <w:t xml:space="preserve"> </w:t>
      </w:r>
      <w:r>
        <w:rPr>
          <w:color w:val="000005"/>
          <w:w w:val="90"/>
        </w:rPr>
        <w:t>with other</w:t>
      </w:r>
      <w:r>
        <w:rPr>
          <w:color w:val="000005"/>
          <w:spacing w:val="-7"/>
          <w:w w:val="90"/>
        </w:rPr>
        <w:t xml:space="preserve"> </w:t>
      </w:r>
      <w:r>
        <w:rPr>
          <w:color w:val="000005"/>
          <w:w w:val="90"/>
        </w:rPr>
        <w:t>parts</w:t>
      </w:r>
      <w:r>
        <w:rPr>
          <w:color w:val="000005"/>
          <w:spacing w:val="-7"/>
          <w:w w:val="90"/>
        </w:rPr>
        <w:t xml:space="preserve"> </w:t>
      </w:r>
      <w:r>
        <w:rPr>
          <w:color w:val="000005"/>
          <w:w w:val="90"/>
        </w:rPr>
        <w:t>of</w:t>
      </w:r>
      <w:r>
        <w:rPr>
          <w:color w:val="000005"/>
          <w:spacing w:val="-7"/>
          <w:w w:val="90"/>
        </w:rPr>
        <w:t xml:space="preserve"> </w:t>
      </w:r>
      <w:r>
        <w:rPr>
          <w:color w:val="000005"/>
          <w:w w:val="90"/>
        </w:rPr>
        <w:t>the</w:t>
      </w:r>
      <w:r>
        <w:rPr>
          <w:color w:val="000005"/>
          <w:spacing w:val="-7"/>
          <w:w w:val="90"/>
        </w:rPr>
        <w:t xml:space="preserve"> </w:t>
      </w:r>
      <w:r>
        <w:rPr>
          <w:color w:val="000005"/>
          <w:w w:val="90"/>
        </w:rPr>
        <w:t>world.</w:t>
      </w:r>
      <w:r>
        <w:rPr>
          <w:color w:val="000005"/>
          <w:spacing w:val="36"/>
        </w:rPr>
        <w:t xml:space="preserve"> </w:t>
      </w:r>
      <w:r>
        <w:rPr>
          <w:color w:val="000005"/>
          <w:w w:val="90"/>
        </w:rPr>
        <w:t>In</w:t>
      </w:r>
      <w:r>
        <w:rPr>
          <w:color w:val="000005"/>
          <w:spacing w:val="-7"/>
          <w:w w:val="90"/>
        </w:rPr>
        <w:t xml:space="preserve"> </w:t>
      </w:r>
      <w:r>
        <w:rPr>
          <w:color w:val="000005"/>
          <w:w w:val="90"/>
        </w:rPr>
        <w:t>Japan,</w:t>
      </w:r>
      <w:r>
        <w:rPr>
          <w:color w:val="000005"/>
          <w:spacing w:val="-7"/>
          <w:w w:val="90"/>
        </w:rPr>
        <w:t xml:space="preserve"> </w:t>
      </w:r>
      <w:r>
        <w:rPr>
          <w:color w:val="000005"/>
          <w:w w:val="90"/>
        </w:rPr>
        <w:t>the</w:t>
      </w:r>
      <w:r>
        <w:rPr>
          <w:color w:val="000005"/>
          <w:spacing w:val="-7"/>
          <w:w w:val="90"/>
        </w:rPr>
        <w:t xml:space="preserve"> </w:t>
      </w:r>
      <w:r>
        <w:rPr>
          <w:color w:val="000005"/>
          <w:w w:val="90"/>
        </w:rPr>
        <w:t>Topix</w:t>
      </w:r>
      <w:r>
        <w:rPr>
          <w:color w:val="000005"/>
          <w:spacing w:val="-7"/>
          <w:w w:val="90"/>
        </w:rPr>
        <w:t xml:space="preserve"> </w:t>
      </w:r>
      <w:r>
        <w:rPr>
          <w:color w:val="000005"/>
          <w:w w:val="90"/>
        </w:rPr>
        <w:t>reached</w:t>
      </w:r>
      <w:r>
        <w:rPr>
          <w:color w:val="000005"/>
          <w:spacing w:val="-7"/>
          <w:w w:val="90"/>
        </w:rPr>
        <w:t xml:space="preserve"> </w:t>
      </w:r>
      <w:r>
        <w:rPr>
          <w:color w:val="000005"/>
          <w:w w:val="90"/>
        </w:rPr>
        <w:t xml:space="preserve">its highest level since 2008, following the stimulus measures announced by the Bank of Japan and the delay in the </w:t>
      </w:r>
      <w:r>
        <w:rPr>
          <w:color w:val="000005"/>
          <w:spacing w:val="-6"/>
        </w:rPr>
        <w:t>scheduled</w:t>
      </w:r>
      <w:r>
        <w:rPr>
          <w:color w:val="000005"/>
          <w:spacing w:val="-16"/>
        </w:rPr>
        <w:t xml:space="preserve"> </w:t>
      </w:r>
      <w:r>
        <w:rPr>
          <w:color w:val="000005"/>
          <w:spacing w:val="-6"/>
        </w:rPr>
        <w:t>consumption</w:t>
      </w:r>
      <w:r>
        <w:rPr>
          <w:color w:val="000005"/>
          <w:spacing w:val="-16"/>
        </w:rPr>
        <w:t xml:space="preserve"> </w:t>
      </w:r>
      <w:r>
        <w:rPr>
          <w:color w:val="000005"/>
          <w:spacing w:val="-6"/>
        </w:rPr>
        <w:t>tax</w:t>
      </w:r>
      <w:r>
        <w:rPr>
          <w:color w:val="000005"/>
          <w:spacing w:val="-16"/>
        </w:rPr>
        <w:t xml:space="preserve"> </w:t>
      </w:r>
      <w:r>
        <w:rPr>
          <w:color w:val="000005"/>
          <w:spacing w:val="-6"/>
        </w:rPr>
        <w:t>increase.</w:t>
      </w:r>
    </w:p>
    <w:p w14:paraId="637B3289" w14:textId="77777777" w:rsidR="007423F2" w:rsidRDefault="000B511B">
      <w:pPr>
        <w:spacing w:before="191" w:line="260" w:lineRule="atLeast"/>
        <w:ind w:left="102" w:right="422"/>
        <w:rPr>
          <w:i/>
          <w:sz w:val="20"/>
        </w:rPr>
      </w:pPr>
      <w:r>
        <w:rPr>
          <w:i/>
          <w:color w:val="682C61"/>
          <w:w w:val="85"/>
          <w:sz w:val="20"/>
        </w:rPr>
        <w:t xml:space="preserve">There was a short-lived increase in volatility, most notably in </w:t>
      </w:r>
      <w:r>
        <w:rPr>
          <w:i/>
          <w:color w:val="682C61"/>
          <w:w w:val="95"/>
          <w:sz w:val="20"/>
        </w:rPr>
        <w:t>US fixed-income markets…</w:t>
      </w:r>
    </w:p>
    <w:p w14:paraId="084EAC81" w14:textId="77777777" w:rsidR="007423F2" w:rsidRDefault="007423F2">
      <w:pPr>
        <w:spacing w:line="260" w:lineRule="atLeast"/>
        <w:rPr>
          <w:i/>
          <w:sz w:val="20"/>
        </w:rPr>
        <w:sectPr w:rsidR="007423F2">
          <w:type w:val="continuous"/>
          <w:pgSz w:w="11910" w:h="16840"/>
          <w:pgMar w:top="1540" w:right="425" w:bottom="0" w:left="708" w:header="446" w:footer="0" w:gutter="0"/>
          <w:cols w:num="5" w:space="720" w:equalWidth="0">
            <w:col w:w="285" w:space="40"/>
            <w:col w:w="409" w:space="2541"/>
            <w:col w:w="462" w:space="39"/>
            <w:col w:w="230" w:space="1306"/>
            <w:col w:w="5465"/>
          </w:cols>
        </w:sectPr>
      </w:pPr>
    </w:p>
    <w:p w14:paraId="4D3C9892" w14:textId="77777777" w:rsidR="007423F2" w:rsidRDefault="000B511B">
      <w:pPr>
        <w:spacing w:line="110" w:lineRule="exact"/>
        <w:ind w:left="480"/>
        <w:rPr>
          <w:sz w:val="11"/>
        </w:rPr>
      </w:pPr>
      <w:r>
        <w:rPr>
          <w:noProof/>
          <w:sz w:val="11"/>
        </w:rPr>
        <mc:AlternateContent>
          <mc:Choice Requires="wpg">
            <w:drawing>
              <wp:anchor distT="0" distB="0" distL="0" distR="0" simplePos="0" relativeHeight="15739392" behindDoc="0" locked="0" layoutInCell="1" allowOverlap="1" wp14:anchorId="4F87D7D1" wp14:editId="296F3F59">
                <wp:simplePos x="0" y="0"/>
                <wp:positionH relativeFrom="page">
                  <wp:posOffset>659763</wp:posOffset>
                </wp:positionH>
                <wp:positionV relativeFrom="paragraph">
                  <wp:posOffset>-1685526</wp:posOffset>
                </wp:positionV>
                <wp:extent cx="2159000" cy="1662430"/>
                <wp:effectExtent l="0" t="0" r="0" b="0"/>
                <wp:wrapNone/>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59000" cy="1662430"/>
                          <a:chOff x="0" y="0"/>
                          <a:chExt cx="2159000" cy="1662430"/>
                        </a:xfrm>
                      </wpg:grpSpPr>
                      <pic:pic xmlns:pic="http://schemas.openxmlformats.org/drawingml/2006/picture">
                        <pic:nvPicPr>
                          <pic:cNvPr id="85" name="Image 85"/>
                          <pic:cNvPicPr/>
                        </pic:nvPicPr>
                        <pic:blipFill>
                          <a:blip r:embed="rId27" cstate="print"/>
                          <a:stretch>
                            <a:fillRect/>
                          </a:stretch>
                        </pic:blipFill>
                        <pic:spPr>
                          <a:xfrm>
                            <a:off x="0" y="0"/>
                            <a:ext cx="2158960" cy="1661841"/>
                          </a:xfrm>
                          <a:prstGeom prst="rect">
                            <a:avLst/>
                          </a:prstGeom>
                        </pic:spPr>
                      </pic:pic>
                      <wps:wsp>
                        <wps:cNvPr id="86" name="Textbox 86"/>
                        <wps:cNvSpPr txBox="1"/>
                        <wps:spPr>
                          <a:xfrm>
                            <a:off x="0" y="0"/>
                            <a:ext cx="2159000" cy="1662430"/>
                          </a:xfrm>
                          <a:prstGeom prst="rect">
                            <a:avLst/>
                          </a:prstGeom>
                        </wps:spPr>
                        <wps:txbx>
                          <w:txbxContent>
                            <w:p w14:paraId="237243C7" w14:textId="77777777" w:rsidR="007423F2" w:rsidRDefault="000B511B">
                              <w:pPr>
                                <w:spacing w:before="92" w:line="249" w:lineRule="auto"/>
                                <w:ind w:left="394" w:right="2190" w:hanging="50"/>
                                <w:rPr>
                                  <w:sz w:val="11"/>
                                </w:rPr>
                              </w:pPr>
                              <w:r>
                                <w:rPr>
                                  <w:color w:val="231F20"/>
                                  <w:w w:val="90"/>
                                  <w:sz w:val="11"/>
                                </w:rPr>
                                <w:t>£</w:t>
                              </w:r>
                              <w:r>
                                <w:rPr>
                                  <w:color w:val="231F20"/>
                                  <w:spacing w:val="-6"/>
                                  <w:w w:val="90"/>
                                  <w:sz w:val="11"/>
                                </w:rPr>
                                <w:t xml:space="preserve"> </w:t>
                              </w:r>
                              <w:r>
                                <w:rPr>
                                  <w:color w:val="231F20"/>
                                  <w:w w:val="90"/>
                                  <w:sz w:val="11"/>
                                </w:rPr>
                                <w:t>investment-grade</w:t>
                              </w:r>
                              <w:r>
                                <w:rPr>
                                  <w:color w:val="231F20"/>
                                  <w:spacing w:val="40"/>
                                  <w:sz w:val="11"/>
                                </w:rPr>
                                <w:t xml:space="preserve"> </w:t>
                              </w:r>
                              <w:r>
                                <w:rPr>
                                  <w:color w:val="231F20"/>
                                  <w:w w:val="90"/>
                                  <w:sz w:val="11"/>
                                </w:rPr>
                                <w:t>(right-hand</w:t>
                              </w:r>
                              <w:r>
                                <w:rPr>
                                  <w:color w:val="231F20"/>
                                  <w:spacing w:val="-6"/>
                                  <w:w w:val="90"/>
                                  <w:sz w:val="11"/>
                                </w:rPr>
                                <w:t xml:space="preserve"> </w:t>
                              </w:r>
                              <w:r>
                                <w:rPr>
                                  <w:color w:val="231F20"/>
                                  <w:spacing w:val="-2"/>
                                  <w:w w:val="90"/>
                                  <w:sz w:val="11"/>
                                </w:rPr>
                                <w:t>scale)</w:t>
                              </w:r>
                            </w:p>
                            <w:p w14:paraId="719EE4EF" w14:textId="77777777" w:rsidR="007423F2" w:rsidRDefault="000B511B">
                              <w:pPr>
                                <w:spacing w:before="49" w:line="249" w:lineRule="auto"/>
                                <w:ind w:left="394" w:right="2064" w:hanging="50"/>
                                <w:rPr>
                                  <w:sz w:val="11"/>
                                </w:rPr>
                              </w:pPr>
                              <w:r>
                                <w:rPr>
                                  <w:color w:val="231F20"/>
                                  <w:spacing w:val="-4"/>
                                  <w:sz w:val="11"/>
                                </w:rPr>
                                <w:t>US(</w:t>
                              </w:r>
                              <w:r>
                                <w:rPr>
                                  <w:color w:val="231F20"/>
                                  <w:spacing w:val="-9"/>
                                  <w:sz w:val="11"/>
                                </w:rPr>
                                <w:t xml:space="preserve"> </w:t>
                              </w:r>
                              <w:r>
                                <w:rPr>
                                  <w:color w:val="231F20"/>
                                  <w:spacing w:val="-4"/>
                                  <w:sz w:val="11"/>
                                </w:rPr>
                                <w:t>investment-grade</w:t>
                              </w:r>
                              <w:r>
                                <w:rPr>
                                  <w:color w:val="231F20"/>
                                  <w:spacing w:val="40"/>
                                  <w:sz w:val="11"/>
                                </w:rPr>
                                <w:t xml:space="preserve"> </w:t>
                              </w:r>
                              <w:r>
                                <w:rPr>
                                  <w:color w:val="231F20"/>
                                  <w:sz w:val="11"/>
                                </w:rPr>
                                <w:t>(right-hand</w:t>
                              </w:r>
                              <w:r>
                                <w:rPr>
                                  <w:color w:val="231F20"/>
                                  <w:spacing w:val="-9"/>
                                  <w:sz w:val="11"/>
                                </w:rPr>
                                <w:t xml:space="preserve"> </w:t>
                              </w:r>
                              <w:r>
                                <w:rPr>
                                  <w:color w:val="231F20"/>
                                  <w:sz w:val="11"/>
                                </w:rPr>
                                <w:t>scale)</w:t>
                              </w:r>
                            </w:p>
                            <w:p w14:paraId="77C19523" w14:textId="77777777" w:rsidR="007423F2" w:rsidRDefault="000B511B">
                              <w:pPr>
                                <w:spacing w:before="49" w:line="249" w:lineRule="auto"/>
                                <w:ind w:left="394" w:right="2190" w:hanging="50"/>
                                <w:rPr>
                                  <w:sz w:val="11"/>
                                </w:rPr>
                              </w:pPr>
                              <w:r>
                                <w:rPr>
                                  <w:color w:val="231F20"/>
                                  <w:w w:val="90"/>
                                  <w:sz w:val="11"/>
                                </w:rPr>
                                <w:t>€</w:t>
                              </w:r>
                              <w:r>
                                <w:rPr>
                                  <w:color w:val="231F20"/>
                                  <w:spacing w:val="-6"/>
                                  <w:w w:val="90"/>
                                  <w:sz w:val="11"/>
                                </w:rPr>
                                <w:t xml:space="preserve"> </w:t>
                              </w:r>
                              <w:r>
                                <w:rPr>
                                  <w:color w:val="231F20"/>
                                  <w:w w:val="90"/>
                                  <w:sz w:val="11"/>
                                </w:rPr>
                                <w:t>investment-grade</w:t>
                              </w:r>
                              <w:r>
                                <w:rPr>
                                  <w:color w:val="231F20"/>
                                  <w:spacing w:val="40"/>
                                  <w:sz w:val="11"/>
                                </w:rPr>
                                <w:t xml:space="preserve"> </w:t>
                              </w:r>
                              <w:r>
                                <w:rPr>
                                  <w:color w:val="231F20"/>
                                  <w:w w:val="90"/>
                                  <w:sz w:val="11"/>
                                </w:rPr>
                                <w:t>(right-hand</w:t>
                              </w:r>
                              <w:r>
                                <w:rPr>
                                  <w:color w:val="231F20"/>
                                  <w:spacing w:val="-6"/>
                                  <w:w w:val="90"/>
                                  <w:sz w:val="11"/>
                                </w:rPr>
                                <w:t xml:space="preserve"> </w:t>
                              </w:r>
                              <w:r>
                                <w:rPr>
                                  <w:color w:val="231F20"/>
                                  <w:spacing w:val="-2"/>
                                  <w:w w:val="90"/>
                                  <w:sz w:val="11"/>
                                </w:rPr>
                                <w:t>scale)</w:t>
                              </w:r>
                            </w:p>
                            <w:p w14:paraId="58836AB5" w14:textId="77777777" w:rsidR="007423F2" w:rsidRDefault="000B511B">
                              <w:pPr>
                                <w:spacing w:before="30" w:line="249" w:lineRule="auto"/>
                                <w:ind w:left="394" w:right="2283" w:hanging="50"/>
                                <w:rPr>
                                  <w:sz w:val="11"/>
                                </w:rPr>
                              </w:pPr>
                              <w:r>
                                <w:rPr>
                                  <w:color w:val="231F20"/>
                                  <w:sz w:val="11"/>
                                </w:rPr>
                                <w:t>US(</w:t>
                              </w:r>
                              <w:r>
                                <w:rPr>
                                  <w:color w:val="231F20"/>
                                  <w:spacing w:val="-9"/>
                                  <w:sz w:val="11"/>
                                </w:rPr>
                                <w:t xml:space="preserve"> </w:t>
                              </w:r>
                              <w:r>
                                <w:rPr>
                                  <w:color w:val="231F20"/>
                                  <w:sz w:val="11"/>
                                </w:rPr>
                                <w:t>high-yield</w:t>
                              </w:r>
                              <w:r>
                                <w:rPr>
                                  <w:color w:val="231F20"/>
                                  <w:spacing w:val="40"/>
                                  <w:sz w:val="11"/>
                                </w:rPr>
                                <w:t xml:space="preserve"> </w:t>
                              </w:r>
                              <w:r>
                                <w:rPr>
                                  <w:color w:val="231F20"/>
                                  <w:spacing w:val="-2"/>
                                  <w:w w:val="90"/>
                                  <w:sz w:val="11"/>
                                </w:rPr>
                                <w:t>(left-hand</w:t>
                              </w:r>
                              <w:r>
                                <w:rPr>
                                  <w:color w:val="231F20"/>
                                  <w:spacing w:val="-6"/>
                                  <w:w w:val="90"/>
                                  <w:sz w:val="11"/>
                                </w:rPr>
                                <w:t xml:space="preserve"> </w:t>
                              </w:r>
                              <w:r>
                                <w:rPr>
                                  <w:color w:val="231F20"/>
                                  <w:spacing w:val="-2"/>
                                  <w:w w:val="90"/>
                                  <w:sz w:val="11"/>
                                </w:rPr>
                                <w:t>scale)</w:t>
                              </w:r>
                            </w:p>
                          </w:txbxContent>
                        </wps:txbx>
                        <wps:bodyPr wrap="square" lIns="0" tIns="0" rIns="0" bIns="0" rtlCol="0">
                          <a:noAutofit/>
                        </wps:bodyPr>
                      </wps:wsp>
                    </wpg:wgp>
                  </a:graphicData>
                </a:graphic>
              </wp:anchor>
            </w:drawing>
          </mc:Choice>
          <mc:Fallback>
            <w:pict>
              <v:group w14:anchorId="4F87D7D1" id="Group 84" o:spid="_x0000_s1056" style="position:absolute;left:0;text-align:left;margin-left:51.95pt;margin-top:-132.7pt;width:170pt;height:130.9pt;z-index:15739392;mso-wrap-distance-left:0;mso-wrap-distance-right:0;mso-position-horizontal-relative:page;mso-position-vertical-relative:text" coordsize="21590,16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">
                <v:shape id="Image 85" o:spid="_x0000_s1057" type="#_x0000_t75" style="position:absolute;width:21589;height:16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">
                  <v:imagedata r:id="rId28" o:title=""/>
                </v:shape>
                <v:shape id="Textbox 86" o:spid="_x0000_s1058" type="#_x0000_t202" style="position:absolute;width:21590;height:16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237243C7" w14:textId="77777777" w:rsidR="007423F2" w:rsidRDefault="000B511B">
                        <w:pPr>
                          <w:spacing w:before="92" w:line="249" w:lineRule="auto"/>
                          <w:ind w:left="394" w:right="2190" w:hanging="50"/>
                          <w:rPr>
                            <w:sz w:val="11"/>
                          </w:rPr>
                        </w:pPr>
                        <w:r>
                          <w:rPr>
                            <w:color w:val="231F20"/>
                            <w:w w:val="90"/>
                            <w:sz w:val="11"/>
                          </w:rPr>
                          <w:t>£</w:t>
                        </w:r>
                        <w:r>
                          <w:rPr>
                            <w:color w:val="231F20"/>
                            <w:spacing w:val="-6"/>
                            <w:w w:val="90"/>
                            <w:sz w:val="11"/>
                          </w:rPr>
                          <w:t xml:space="preserve"> </w:t>
                        </w:r>
                        <w:r>
                          <w:rPr>
                            <w:color w:val="231F20"/>
                            <w:w w:val="90"/>
                            <w:sz w:val="11"/>
                          </w:rPr>
                          <w:t>investment-grade</w:t>
                        </w:r>
                        <w:r>
                          <w:rPr>
                            <w:color w:val="231F20"/>
                            <w:spacing w:val="40"/>
                            <w:sz w:val="11"/>
                          </w:rPr>
                          <w:t xml:space="preserve"> </w:t>
                        </w:r>
                        <w:r>
                          <w:rPr>
                            <w:color w:val="231F20"/>
                            <w:w w:val="90"/>
                            <w:sz w:val="11"/>
                          </w:rPr>
                          <w:t>(right-hand</w:t>
                        </w:r>
                        <w:r>
                          <w:rPr>
                            <w:color w:val="231F20"/>
                            <w:spacing w:val="-6"/>
                            <w:w w:val="90"/>
                            <w:sz w:val="11"/>
                          </w:rPr>
                          <w:t xml:space="preserve"> </w:t>
                        </w:r>
                        <w:r>
                          <w:rPr>
                            <w:color w:val="231F20"/>
                            <w:spacing w:val="-2"/>
                            <w:w w:val="90"/>
                            <w:sz w:val="11"/>
                          </w:rPr>
                          <w:t>scale)</w:t>
                        </w:r>
                      </w:p>
                      <w:p w14:paraId="719EE4EF" w14:textId="77777777" w:rsidR="007423F2" w:rsidRDefault="000B511B">
                        <w:pPr>
                          <w:spacing w:before="49" w:line="249" w:lineRule="auto"/>
                          <w:ind w:left="394" w:right="2064" w:hanging="50"/>
                          <w:rPr>
                            <w:sz w:val="11"/>
                          </w:rPr>
                        </w:pPr>
                        <w:r>
                          <w:rPr>
                            <w:color w:val="231F20"/>
                            <w:spacing w:val="-4"/>
                            <w:sz w:val="11"/>
                          </w:rPr>
                          <w:t>US(</w:t>
                        </w:r>
                        <w:r>
                          <w:rPr>
                            <w:color w:val="231F20"/>
                            <w:spacing w:val="-9"/>
                            <w:sz w:val="11"/>
                          </w:rPr>
                          <w:t xml:space="preserve"> </w:t>
                        </w:r>
                        <w:r>
                          <w:rPr>
                            <w:color w:val="231F20"/>
                            <w:spacing w:val="-4"/>
                            <w:sz w:val="11"/>
                          </w:rPr>
                          <w:t>investment-grade</w:t>
                        </w:r>
                        <w:r>
                          <w:rPr>
                            <w:color w:val="231F20"/>
                            <w:spacing w:val="40"/>
                            <w:sz w:val="11"/>
                          </w:rPr>
                          <w:t xml:space="preserve"> </w:t>
                        </w:r>
                        <w:r>
                          <w:rPr>
                            <w:color w:val="231F20"/>
                            <w:sz w:val="11"/>
                          </w:rPr>
                          <w:t>(right-hand</w:t>
                        </w:r>
                        <w:r>
                          <w:rPr>
                            <w:color w:val="231F20"/>
                            <w:spacing w:val="-9"/>
                            <w:sz w:val="11"/>
                          </w:rPr>
                          <w:t xml:space="preserve"> </w:t>
                        </w:r>
                        <w:r>
                          <w:rPr>
                            <w:color w:val="231F20"/>
                            <w:sz w:val="11"/>
                          </w:rPr>
                          <w:t>scale)</w:t>
                        </w:r>
                      </w:p>
                      <w:p w14:paraId="77C19523" w14:textId="77777777" w:rsidR="007423F2" w:rsidRDefault="000B511B">
                        <w:pPr>
                          <w:spacing w:before="49" w:line="249" w:lineRule="auto"/>
                          <w:ind w:left="394" w:right="2190" w:hanging="50"/>
                          <w:rPr>
                            <w:sz w:val="11"/>
                          </w:rPr>
                        </w:pPr>
                        <w:r>
                          <w:rPr>
                            <w:color w:val="231F20"/>
                            <w:w w:val="90"/>
                            <w:sz w:val="11"/>
                          </w:rPr>
                          <w:t>€</w:t>
                        </w:r>
                        <w:r>
                          <w:rPr>
                            <w:color w:val="231F20"/>
                            <w:spacing w:val="-6"/>
                            <w:w w:val="90"/>
                            <w:sz w:val="11"/>
                          </w:rPr>
                          <w:t xml:space="preserve"> </w:t>
                        </w:r>
                        <w:r>
                          <w:rPr>
                            <w:color w:val="231F20"/>
                            <w:w w:val="90"/>
                            <w:sz w:val="11"/>
                          </w:rPr>
                          <w:t>investment-grade</w:t>
                        </w:r>
                        <w:r>
                          <w:rPr>
                            <w:color w:val="231F20"/>
                            <w:spacing w:val="40"/>
                            <w:sz w:val="11"/>
                          </w:rPr>
                          <w:t xml:space="preserve"> </w:t>
                        </w:r>
                        <w:r>
                          <w:rPr>
                            <w:color w:val="231F20"/>
                            <w:w w:val="90"/>
                            <w:sz w:val="11"/>
                          </w:rPr>
                          <w:t>(right-hand</w:t>
                        </w:r>
                        <w:r>
                          <w:rPr>
                            <w:color w:val="231F20"/>
                            <w:spacing w:val="-6"/>
                            <w:w w:val="90"/>
                            <w:sz w:val="11"/>
                          </w:rPr>
                          <w:t xml:space="preserve"> </w:t>
                        </w:r>
                        <w:r>
                          <w:rPr>
                            <w:color w:val="231F20"/>
                            <w:spacing w:val="-2"/>
                            <w:w w:val="90"/>
                            <w:sz w:val="11"/>
                          </w:rPr>
                          <w:t>scale)</w:t>
                        </w:r>
                      </w:p>
                      <w:p w14:paraId="58836AB5" w14:textId="77777777" w:rsidR="007423F2" w:rsidRDefault="000B511B">
                        <w:pPr>
                          <w:spacing w:before="30" w:line="249" w:lineRule="auto"/>
                          <w:ind w:left="394" w:right="2283" w:hanging="50"/>
                          <w:rPr>
                            <w:sz w:val="11"/>
                          </w:rPr>
                        </w:pPr>
                        <w:r>
                          <w:rPr>
                            <w:color w:val="231F20"/>
                            <w:sz w:val="11"/>
                          </w:rPr>
                          <w:t>US(</w:t>
                        </w:r>
                        <w:r>
                          <w:rPr>
                            <w:color w:val="231F20"/>
                            <w:spacing w:val="-9"/>
                            <w:sz w:val="11"/>
                          </w:rPr>
                          <w:t xml:space="preserve"> </w:t>
                        </w:r>
                        <w:r>
                          <w:rPr>
                            <w:color w:val="231F20"/>
                            <w:sz w:val="11"/>
                          </w:rPr>
                          <w:t>high-yield</w:t>
                        </w:r>
                        <w:r>
                          <w:rPr>
                            <w:color w:val="231F20"/>
                            <w:spacing w:val="40"/>
                            <w:sz w:val="11"/>
                          </w:rPr>
                          <w:t xml:space="preserve"> </w:t>
                        </w:r>
                        <w:r>
                          <w:rPr>
                            <w:color w:val="231F20"/>
                            <w:spacing w:val="-2"/>
                            <w:w w:val="90"/>
                            <w:sz w:val="11"/>
                          </w:rPr>
                          <w:t>(left-hand</w:t>
                        </w:r>
                        <w:r>
                          <w:rPr>
                            <w:color w:val="231F20"/>
                            <w:spacing w:val="-6"/>
                            <w:w w:val="90"/>
                            <w:sz w:val="11"/>
                          </w:rPr>
                          <w:t xml:space="preserve"> </w:t>
                        </w:r>
                        <w:r>
                          <w:rPr>
                            <w:color w:val="231F20"/>
                            <w:spacing w:val="-2"/>
                            <w:w w:val="90"/>
                            <w:sz w:val="11"/>
                          </w:rPr>
                          <w:t>scale)</w:t>
                        </w:r>
                      </w:p>
                    </w:txbxContent>
                  </v:textbox>
                </v:shape>
                <w10:wrap anchorx="page"/>
              </v:group>
            </w:pict>
          </mc:Fallback>
        </mc:AlternateContent>
      </w:r>
      <w:r>
        <w:rPr>
          <w:color w:val="231F20"/>
          <w:sz w:val="11"/>
        </w:rPr>
        <w:t>2000</w:t>
      </w:r>
      <w:r>
        <w:rPr>
          <w:color w:val="231F20"/>
          <w:spacing w:val="6"/>
          <w:sz w:val="11"/>
        </w:rPr>
        <w:t xml:space="preserve"> </w:t>
      </w:r>
      <w:r>
        <w:rPr>
          <w:color w:val="231F20"/>
          <w:sz w:val="11"/>
        </w:rPr>
        <w:t>01</w:t>
      </w:r>
      <w:r>
        <w:rPr>
          <w:color w:val="231F20"/>
          <w:spacing w:val="62"/>
          <w:sz w:val="11"/>
        </w:rPr>
        <w:t xml:space="preserve"> </w:t>
      </w:r>
      <w:r>
        <w:rPr>
          <w:color w:val="231F20"/>
          <w:sz w:val="11"/>
        </w:rPr>
        <w:t>02</w:t>
      </w:r>
      <w:r>
        <w:rPr>
          <w:color w:val="231F20"/>
          <w:spacing w:val="53"/>
          <w:sz w:val="11"/>
        </w:rPr>
        <w:t xml:space="preserve"> </w:t>
      </w:r>
      <w:r>
        <w:rPr>
          <w:color w:val="231F20"/>
          <w:sz w:val="11"/>
        </w:rPr>
        <w:t>03</w:t>
      </w:r>
      <w:r>
        <w:rPr>
          <w:color w:val="231F20"/>
          <w:spacing w:val="50"/>
          <w:sz w:val="11"/>
        </w:rPr>
        <w:t xml:space="preserve"> </w:t>
      </w:r>
      <w:r>
        <w:rPr>
          <w:color w:val="231F20"/>
          <w:sz w:val="11"/>
        </w:rPr>
        <w:t>04</w:t>
      </w:r>
      <w:r>
        <w:rPr>
          <w:color w:val="231F20"/>
          <w:spacing w:val="48"/>
          <w:sz w:val="11"/>
        </w:rPr>
        <w:t xml:space="preserve"> </w:t>
      </w:r>
      <w:r>
        <w:rPr>
          <w:color w:val="231F20"/>
          <w:sz w:val="11"/>
        </w:rPr>
        <w:t>05</w:t>
      </w:r>
      <w:r>
        <w:rPr>
          <w:color w:val="231F20"/>
          <w:spacing w:val="52"/>
          <w:sz w:val="11"/>
        </w:rPr>
        <w:t xml:space="preserve"> </w:t>
      </w:r>
      <w:r>
        <w:rPr>
          <w:color w:val="231F20"/>
          <w:sz w:val="11"/>
        </w:rPr>
        <w:t>06</w:t>
      </w:r>
      <w:r>
        <w:rPr>
          <w:color w:val="231F20"/>
          <w:spacing w:val="49"/>
          <w:sz w:val="11"/>
        </w:rPr>
        <w:t xml:space="preserve"> </w:t>
      </w:r>
      <w:r>
        <w:rPr>
          <w:color w:val="231F20"/>
          <w:sz w:val="11"/>
        </w:rPr>
        <w:t>07</w:t>
      </w:r>
      <w:r>
        <w:rPr>
          <w:color w:val="231F20"/>
          <w:spacing w:val="56"/>
          <w:sz w:val="11"/>
        </w:rPr>
        <w:t xml:space="preserve"> </w:t>
      </w:r>
      <w:r>
        <w:rPr>
          <w:color w:val="231F20"/>
          <w:sz w:val="11"/>
        </w:rPr>
        <w:t>08</w:t>
      </w:r>
      <w:r>
        <w:rPr>
          <w:color w:val="231F20"/>
          <w:spacing w:val="48"/>
          <w:sz w:val="11"/>
        </w:rPr>
        <w:t xml:space="preserve"> </w:t>
      </w:r>
      <w:r>
        <w:rPr>
          <w:color w:val="231F20"/>
          <w:sz w:val="11"/>
        </w:rPr>
        <w:t>09</w:t>
      </w:r>
      <w:r>
        <w:rPr>
          <w:color w:val="231F20"/>
          <w:spacing w:val="49"/>
          <w:sz w:val="11"/>
        </w:rPr>
        <w:t xml:space="preserve"> </w:t>
      </w:r>
      <w:r>
        <w:rPr>
          <w:color w:val="231F20"/>
          <w:sz w:val="11"/>
        </w:rPr>
        <w:t>10</w:t>
      </w:r>
      <w:r>
        <w:rPr>
          <w:color w:val="231F20"/>
          <w:spacing w:val="65"/>
          <w:sz w:val="11"/>
        </w:rPr>
        <w:t xml:space="preserve"> </w:t>
      </w:r>
      <w:r>
        <w:rPr>
          <w:color w:val="231F20"/>
          <w:sz w:val="11"/>
        </w:rPr>
        <w:t>11</w:t>
      </w:r>
      <w:r>
        <w:rPr>
          <w:color w:val="231F20"/>
          <w:spacing w:val="75"/>
          <w:sz w:val="11"/>
        </w:rPr>
        <w:t xml:space="preserve"> </w:t>
      </w:r>
      <w:r>
        <w:rPr>
          <w:color w:val="231F20"/>
          <w:sz w:val="11"/>
        </w:rPr>
        <w:t>12</w:t>
      </w:r>
      <w:r>
        <w:rPr>
          <w:color w:val="231F20"/>
          <w:spacing w:val="67"/>
          <w:sz w:val="11"/>
        </w:rPr>
        <w:t xml:space="preserve"> </w:t>
      </w:r>
      <w:r>
        <w:rPr>
          <w:color w:val="231F20"/>
          <w:sz w:val="11"/>
        </w:rPr>
        <w:t>13</w:t>
      </w:r>
      <w:r>
        <w:rPr>
          <w:color w:val="231F20"/>
          <w:spacing w:val="65"/>
          <w:sz w:val="11"/>
        </w:rPr>
        <w:t xml:space="preserve"> </w:t>
      </w:r>
      <w:r>
        <w:rPr>
          <w:color w:val="231F20"/>
          <w:spacing w:val="-5"/>
          <w:sz w:val="11"/>
        </w:rPr>
        <w:t>14</w:t>
      </w:r>
    </w:p>
    <w:p w14:paraId="28B5EC5C" w14:textId="77777777" w:rsidR="007423F2" w:rsidRDefault="000B511B">
      <w:pPr>
        <w:spacing w:before="86" w:line="244" w:lineRule="auto"/>
        <w:ind w:left="102" w:right="336"/>
        <w:rPr>
          <w:sz w:val="11"/>
        </w:rPr>
      </w:pPr>
      <w:r>
        <w:rPr>
          <w:color w:val="000005"/>
          <w:w w:val="90"/>
          <w:sz w:val="11"/>
        </w:rPr>
        <w:t>Sources:</w:t>
      </w:r>
      <w:r>
        <w:rPr>
          <w:color w:val="000005"/>
          <w:spacing w:val="22"/>
          <w:sz w:val="11"/>
        </w:rPr>
        <w:t xml:space="preserve"> </w:t>
      </w:r>
      <w:r>
        <w:rPr>
          <w:color w:val="000005"/>
          <w:w w:val="90"/>
          <w:sz w:val="11"/>
        </w:rPr>
        <w:t>Bloomberg,</w:t>
      </w:r>
      <w:r>
        <w:rPr>
          <w:color w:val="000005"/>
          <w:spacing w:val="-2"/>
          <w:w w:val="90"/>
          <w:sz w:val="11"/>
        </w:rPr>
        <w:t xml:space="preserve"> </w:t>
      </w:r>
      <w:proofErr w:type="spellStart"/>
      <w:r>
        <w:rPr>
          <w:color w:val="000005"/>
          <w:w w:val="90"/>
          <w:sz w:val="11"/>
        </w:rPr>
        <w:t>BofA</w:t>
      </w:r>
      <w:proofErr w:type="spellEnd"/>
      <w:r>
        <w:rPr>
          <w:color w:val="000005"/>
          <w:spacing w:val="-2"/>
          <w:w w:val="90"/>
          <w:sz w:val="11"/>
        </w:rPr>
        <w:t xml:space="preserve"> </w:t>
      </w:r>
      <w:r>
        <w:rPr>
          <w:color w:val="000005"/>
          <w:w w:val="90"/>
          <w:sz w:val="11"/>
        </w:rPr>
        <w:t>Merrill</w:t>
      </w:r>
      <w:r>
        <w:rPr>
          <w:color w:val="000005"/>
          <w:spacing w:val="-2"/>
          <w:w w:val="90"/>
          <w:sz w:val="11"/>
        </w:rPr>
        <w:t xml:space="preserve"> </w:t>
      </w:r>
      <w:r>
        <w:rPr>
          <w:color w:val="000005"/>
          <w:w w:val="90"/>
          <w:sz w:val="11"/>
        </w:rPr>
        <w:t>Lynch</w:t>
      </w:r>
      <w:r>
        <w:rPr>
          <w:color w:val="000005"/>
          <w:spacing w:val="-2"/>
          <w:w w:val="90"/>
          <w:sz w:val="11"/>
        </w:rPr>
        <w:t xml:space="preserve"> </w:t>
      </w:r>
      <w:r>
        <w:rPr>
          <w:color w:val="000005"/>
          <w:w w:val="90"/>
          <w:sz w:val="11"/>
        </w:rPr>
        <w:t>Global</w:t>
      </w:r>
      <w:r>
        <w:rPr>
          <w:color w:val="000005"/>
          <w:spacing w:val="-2"/>
          <w:w w:val="90"/>
          <w:sz w:val="11"/>
        </w:rPr>
        <w:t xml:space="preserve"> </w:t>
      </w:r>
      <w:r>
        <w:rPr>
          <w:color w:val="000005"/>
          <w:w w:val="90"/>
          <w:sz w:val="11"/>
        </w:rPr>
        <w:t>Research,</w:t>
      </w:r>
      <w:r>
        <w:rPr>
          <w:color w:val="000005"/>
          <w:spacing w:val="-2"/>
          <w:w w:val="90"/>
          <w:sz w:val="11"/>
        </w:rPr>
        <w:t xml:space="preserve"> </w:t>
      </w:r>
      <w:r>
        <w:rPr>
          <w:color w:val="000005"/>
          <w:w w:val="90"/>
          <w:sz w:val="11"/>
        </w:rPr>
        <w:t>Thomson</w:t>
      </w:r>
      <w:r>
        <w:rPr>
          <w:color w:val="000005"/>
          <w:spacing w:val="-2"/>
          <w:w w:val="90"/>
          <w:sz w:val="11"/>
        </w:rPr>
        <w:t xml:space="preserve"> </w:t>
      </w:r>
      <w:r>
        <w:rPr>
          <w:color w:val="000005"/>
          <w:w w:val="90"/>
          <w:sz w:val="11"/>
        </w:rPr>
        <w:t>Reuters</w:t>
      </w:r>
      <w:r>
        <w:rPr>
          <w:color w:val="000005"/>
          <w:spacing w:val="-2"/>
          <w:w w:val="90"/>
          <w:sz w:val="11"/>
        </w:rPr>
        <w:t xml:space="preserve"> </w:t>
      </w:r>
      <w:proofErr w:type="spellStart"/>
      <w:r>
        <w:rPr>
          <w:color w:val="000005"/>
          <w:w w:val="90"/>
          <w:sz w:val="11"/>
        </w:rPr>
        <w:t>Datastream</w:t>
      </w:r>
      <w:proofErr w:type="spellEnd"/>
      <w:r>
        <w:rPr>
          <w:color w:val="000005"/>
          <w:spacing w:val="-2"/>
          <w:w w:val="90"/>
          <w:sz w:val="11"/>
        </w:rPr>
        <w:t xml:space="preserve"> </w:t>
      </w:r>
      <w:r>
        <w:rPr>
          <w:color w:val="000005"/>
          <w:w w:val="90"/>
          <w:sz w:val="11"/>
        </w:rPr>
        <w:t>and</w:t>
      </w:r>
      <w:r>
        <w:rPr>
          <w:color w:val="000005"/>
          <w:spacing w:val="40"/>
          <w:sz w:val="11"/>
        </w:rPr>
        <w:t xml:space="preserve"> </w:t>
      </w:r>
      <w:r>
        <w:rPr>
          <w:color w:val="000005"/>
          <w:sz w:val="11"/>
        </w:rPr>
        <w:t>Bank</w:t>
      </w:r>
      <w:r>
        <w:rPr>
          <w:color w:val="000005"/>
          <w:spacing w:val="-9"/>
          <w:sz w:val="11"/>
        </w:rPr>
        <w:t xml:space="preserve"> </w:t>
      </w:r>
      <w:r>
        <w:rPr>
          <w:color w:val="000005"/>
          <w:sz w:val="11"/>
        </w:rPr>
        <w:t>calculations.</w:t>
      </w:r>
    </w:p>
    <w:p w14:paraId="66395EA9" w14:textId="77777777" w:rsidR="007423F2" w:rsidRDefault="000B511B">
      <w:pPr>
        <w:pStyle w:val="ListParagraph"/>
        <w:numPr>
          <w:ilvl w:val="0"/>
          <w:numId w:val="75"/>
        </w:numPr>
        <w:tabs>
          <w:tab w:val="left" w:pos="270"/>
          <w:tab w:val="left" w:pos="272"/>
        </w:tabs>
        <w:spacing w:before="89" w:line="244" w:lineRule="auto"/>
        <w:ind w:right="38"/>
        <w:rPr>
          <w:sz w:val="11"/>
        </w:rPr>
      </w:pPr>
      <w:r>
        <w:rPr>
          <w:color w:val="000005"/>
          <w:w w:val="90"/>
          <w:sz w:val="11"/>
        </w:rPr>
        <w:t>Implied</w:t>
      </w:r>
      <w:r>
        <w:rPr>
          <w:color w:val="000005"/>
          <w:spacing w:val="-5"/>
          <w:w w:val="90"/>
          <w:sz w:val="11"/>
        </w:rPr>
        <w:t xml:space="preserve"> </w:t>
      </w:r>
      <w:r>
        <w:rPr>
          <w:color w:val="000005"/>
          <w:w w:val="90"/>
          <w:sz w:val="11"/>
        </w:rPr>
        <w:t>liquidity</w:t>
      </w:r>
      <w:r>
        <w:rPr>
          <w:color w:val="000005"/>
          <w:spacing w:val="-5"/>
          <w:w w:val="90"/>
          <w:sz w:val="11"/>
        </w:rPr>
        <w:t xml:space="preserve"> </w:t>
      </w:r>
      <w:r>
        <w:rPr>
          <w:color w:val="000005"/>
          <w:w w:val="90"/>
          <w:sz w:val="11"/>
        </w:rPr>
        <w:t>risk</w:t>
      </w:r>
      <w:r>
        <w:rPr>
          <w:color w:val="000005"/>
          <w:spacing w:val="-5"/>
          <w:w w:val="90"/>
          <w:sz w:val="11"/>
        </w:rPr>
        <w:t xml:space="preserve"> </w:t>
      </w:r>
      <w:r>
        <w:rPr>
          <w:color w:val="000005"/>
          <w:w w:val="90"/>
          <w:sz w:val="11"/>
        </w:rPr>
        <w:t>premia</w:t>
      </w:r>
      <w:r>
        <w:rPr>
          <w:color w:val="000005"/>
          <w:spacing w:val="-5"/>
          <w:w w:val="90"/>
          <w:sz w:val="11"/>
        </w:rPr>
        <w:t xml:space="preserve"> </w:t>
      </w:r>
      <w:r>
        <w:rPr>
          <w:color w:val="000005"/>
          <w:w w:val="90"/>
          <w:sz w:val="11"/>
        </w:rPr>
        <w:t>are</w:t>
      </w:r>
      <w:r>
        <w:rPr>
          <w:color w:val="000005"/>
          <w:spacing w:val="-5"/>
          <w:w w:val="90"/>
          <w:sz w:val="11"/>
        </w:rPr>
        <w:t xml:space="preserve"> </w:t>
      </w:r>
      <w:r>
        <w:rPr>
          <w:color w:val="000005"/>
          <w:w w:val="90"/>
          <w:sz w:val="11"/>
        </w:rPr>
        <w:t>estimated</w:t>
      </w:r>
      <w:r>
        <w:rPr>
          <w:color w:val="000005"/>
          <w:spacing w:val="-5"/>
          <w:w w:val="90"/>
          <w:sz w:val="11"/>
        </w:rPr>
        <w:t xml:space="preserve"> </w:t>
      </w:r>
      <w:r>
        <w:rPr>
          <w:color w:val="000005"/>
          <w:w w:val="90"/>
          <w:sz w:val="11"/>
        </w:rPr>
        <w:t>using</w:t>
      </w:r>
      <w:r>
        <w:rPr>
          <w:color w:val="000005"/>
          <w:spacing w:val="-5"/>
          <w:w w:val="90"/>
          <w:sz w:val="11"/>
        </w:rPr>
        <w:t xml:space="preserve"> </w:t>
      </w:r>
      <w:r>
        <w:rPr>
          <w:color w:val="000005"/>
          <w:w w:val="90"/>
          <w:sz w:val="11"/>
        </w:rPr>
        <w:t>a</w:t>
      </w:r>
      <w:r>
        <w:rPr>
          <w:color w:val="000005"/>
          <w:spacing w:val="-5"/>
          <w:w w:val="90"/>
          <w:sz w:val="11"/>
        </w:rPr>
        <w:t xml:space="preserve"> </w:t>
      </w:r>
      <w:r>
        <w:rPr>
          <w:color w:val="000005"/>
          <w:w w:val="90"/>
          <w:sz w:val="11"/>
        </w:rPr>
        <w:t>Merton</w:t>
      </w:r>
      <w:r>
        <w:rPr>
          <w:color w:val="000005"/>
          <w:spacing w:val="-5"/>
          <w:w w:val="90"/>
          <w:sz w:val="11"/>
        </w:rPr>
        <w:t xml:space="preserve"> </w:t>
      </w:r>
      <w:r>
        <w:rPr>
          <w:color w:val="000005"/>
          <w:w w:val="90"/>
          <w:sz w:val="11"/>
        </w:rPr>
        <w:t>model</w:t>
      </w:r>
      <w:r>
        <w:rPr>
          <w:color w:val="000005"/>
          <w:spacing w:val="-5"/>
          <w:w w:val="90"/>
          <w:sz w:val="11"/>
        </w:rPr>
        <w:t xml:space="preserve"> </w:t>
      </w:r>
      <w:r>
        <w:rPr>
          <w:color w:val="000005"/>
          <w:w w:val="90"/>
          <w:sz w:val="11"/>
        </w:rPr>
        <w:t>as</w:t>
      </w:r>
      <w:r>
        <w:rPr>
          <w:color w:val="000005"/>
          <w:spacing w:val="-5"/>
          <w:w w:val="90"/>
          <w:sz w:val="11"/>
        </w:rPr>
        <w:t xml:space="preserve"> </w:t>
      </w:r>
      <w:r>
        <w:rPr>
          <w:color w:val="000005"/>
          <w:w w:val="90"/>
          <w:sz w:val="11"/>
        </w:rPr>
        <w:t>in</w:t>
      </w:r>
      <w:r>
        <w:rPr>
          <w:color w:val="000005"/>
          <w:spacing w:val="-5"/>
          <w:w w:val="90"/>
          <w:sz w:val="11"/>
        </w:rPr>
        <w:t xml:space="preserve"> </w:t>
      </w:r>
      <w:r>
        <w:rPr>
          <w:color w:val="000005"/>
          <w:w w:val="90"/>
          <w:sz w:val="11"/>
        </w:rPr>
        <w:t>Leland,</w:t>
      </w:r>
      <w:r>
        <w:rPr>
          <w:color w:val="000005"/>
          <w:spacing w:val="-5"/>
          <w:w w:val="90"/>
          <w:sz w:val="11"/>
        </w:rPr>
        <w:t xml:space="preserve"> </w:t>
      </w:r>
      <w:r>
        <w:rPr>
          <w:color w:val="000005"/>
          <w:w w:val="90"/>
          <w:sz w:val="11"/>
        </w:rPr>
        <w:t>H</w:t>
      </w:r>
      <w:r>
        <w:rPr>
          <w:color w:val="000005"/>
          <w:spacing w:val="-5"/>
          <w:w w:val="90"/>
          <w:sz w:val="11"/>
        </w:rPr>
        <w:t xml:space="preserve"> </w:t>
      </w:r>
      <w:r>
        <w:rPr>
          <w:color w:val="000005"/>
          <w:w w:val="90"/>
          <w:sz w:val="11"/>
        </w:rPr>
        <w:t>and</w:t>
      </w:r>
      <w:r>
        <w:rPr>
          <w:color w:val="000005"/>
          <w:spacing w:val="-5"/>
          <w:w w:val="90"/>
          <w:sz w:val="11"/>
        </w:rPr>
        <w:t xml:space="preserve"> </w:t>
      </w:r>
      <w:r>
        <w:rPr>
          <w:color w:val="000005"/>
          <w:w w:val="90"/>
          <w:sz w:val="11"/>
        </w:rPr>
        <w:t>Toft,</w:t>
      </w:r>
      <w:r>
        <w:rPr>
          <w:color w:val="000005"/>
          <w:spacing w:val="-5"/>
          <w:w w:val="90"/>
          <w:sz w:val="11"/>
        </w:rPr>
        <w:t xml:space="preserve"> </w:t>
      </w:r>
      <w:r>
        <w:rPr>
          <w:color w:val="000005"/>
          <w:w w:val="90"/>
          <w:sz w:val="11"/>
        </w:rPr>
        <w:t>K</w:t>
      </w:r>
      <w:r>
        <w:rPr>
          <w:color w:val="000005"/>
          <w:spacing w:val="-5"/>
          <w:w w:val="90"/>
          <w:sz w:val="11"/>
        </w:rPr>
        <w:t xml:space="preserve"> </w:t>
      </w:r>
      <w:r>
        <w:rPr>
          <w:color w:val="000005"/>
          <w:w w:val="90"/>
          <w:sz w:val="11"/>
        </w:rPr>
        <w:t>(1996),</w:t>
      </w:r>
      <w:r>
        <w:rPr>
          <w:color w:val="000005"/>
          <w:spacing w:val="40"/>
          <w:sz w:val="11"/>
        </w:rPr>
        <w:t xml:space="preserve"> </w:t>
      </w:r>
      <w:r>
        <w:rPr>
          <w:color w:val="000005"/>
          <w:w w:val="90"/>
          <w:sz w:val="11"/>
        </w:rPr>
        <w:t>‘Optimal capital structure, endogenous bankruptcy, and the term structure of credit spreads’,</w:t>
      </w:r>
      <w:r>
        <w:rPr>
          <w:color w:val="000005"/>
          <w:spacing w:val="40"/>
          <w:sz w:val="11"/>
        </w:rPr>
        <w:t xml:space="preserve"> </w:t>
      </w:r>
      <w:r>
        <w:rPr>
          <w:i/>
          <w:color w:val="000005"/>
          <w:w w:val="90"/>
          <w:sz w:val="11"/>
        </w:rPr>
        <w:t>Journal</w:t>
      </w:r>
      <w:r>
        <w:rPr>
          <w:i/>
          <w:color w:val="000005"/>
          <w:spacing w:val="-5"/>
          <w:w w:val="90"/>
          <w:sz w:val="11"/>
        </w:rPr>
        <w:t xml:space="preserve"> </w:t>
      </w:r>
      <w:r>
        <w:rPr>
          <w:i/>
          <w:color w:val="000005"/>
          <w:w w:val="90"/>
          <w:sz w:val="11"/>
        </w:rPr>
        <w:t>of</w:t>
      </w:r>
      <w:r>
        <w:rPr>
          <w:i/>
          <w:color w:val="000005"/>
          <w:spacing w:val="-5"/>
          <w:w w:val="90"/>
          <w:sz w:val="11"/>
        </w:rPr>
        <w:t xml:space="preserve"> </w:t>
      </w:r>
      <w:r>
        <w:rPr>
          <w:i/>
          <w:color w:val="000005"/>
          <w:w w:val="90"/>
          <w:sz w:val="11"/>
        </w:rPr>
        <w:t>Finance</w:t>
      </w:r>
      <w:r>
        <w:rPr>
          <w:color w:val="000005"/>
          <w:w w:val="90"/>
          <w:sz w:val="11"/>
        </w:rPr>
        <w:t>, Vol. 51, pages 987–1,019, by decomposing corporate bond spreads.</w:t>
      </w:r>
    </w:p>
    <w:p w14:paraId="41F1600C" w14:textId="77777777" w:rsidR="007423F2" w:rsidRDefault="000B511B">
      <w:pPr>
        <w:pStyle w:val="ListParagraph"/>
        <w:numPr>
          <w:ilvl w:val="0"/>
          <w:numId w:val="75"/>
        </w:numPr>
        <w:tabs>
          <w:tab w:val="left" w:pos="271"/>
        </w:tabs>
        <w:spacing w:line="127" w:lineRule="exact"/>
        <w:ind w:left="271" w:hanging="169"/>
        <w:rPr>
          <w:sz w:val="11"/>
        </w:rPr>
      </w:pPr>
      <w:r>
        <w:rPr>
          <w:color w:val="000005"/>
          <w:w w:val="90"/>
          <w:sz w:val="11"/>
        </w:rPr>
        <w:t>Quarterly</w:t>
      </w:r>
      <w:r>
        <w:rPr>
          <w:color w:val="000005"/>
          <w:spacing w:val="-4"/>
          <w:w w:val="90"/>
          <w:sz w:val="11"/>
        </w:rPr>
        <w:t xml:space="preserve"> </w:t>
      </w:r>
      <w:r>
        <w:rPr>
          <w:color w:val="000005"/>
          <w:w w:val="90"/>
          <w:sz w:val="11"/>
        </w:rPr>
        <w:t>averages</w:t>
      </w:r>
      <w:r>
        <w:rPr>
          <w:color w:val="000005"/>
          <w:spacing w:val="-4"/>
          <w:w w:val="90"/>
          <w:sz w:val="11"/>
        </w:rPr>
        <w:t xml:space="preserve"> </w:t>
      </w:r>
      <w:r>
        <w:rPr>
          <w:color w:val="000005"/>
          <w:w w:val="90"/>
          <w:sz w:val="11"/>
        </w:rPr>
        <w:t>of</w:t>
      </w:r>
      <w:r>
        <w:rPr>
          <w:color w:val="000005"/>
          <w:spacing w:val="-3"/>
          <w:w w:val="90"/>
          <w:sz w:val="11"/>
        </w:rPr>
        <w:t xml:space="preserve"> </w:t>
      </w:r>
      <w:r>
        <w:rPr>
          <w:color w:val="000005"/>
          <w:w w:val="90"/>
          <w:sz w:val="11"/>
        </w:rPr>
        <w:t>deviations</w:t>
      </w:r>
      <w:r>
        <w:rPr>
          <w:color w:val="000005"/>
          <w:spacing w:val="-4"/>
          <w:w w:val="90"/>
          <w:sz w:val="11"/>
        </w:rPr>
        <w:t xml:space="preserve"> </w:t>
      </w:r>
      <w:r>
        <w:rPr>
          <w:color w:val="000005"/>
          <w:w w:val="90"/>
          <w:sz w:val="11"/>
        </w:rPr>
        <w:t>of</w:t>
      </w:r>
      <w:r>
        <w:rPr>
          <w:color w:val="000005"/>
          <w:spacing w:val="-4"/>
          <w:w w:val="90"/>
          <w:sz w:val="11"/>
        </w:rPr>
        <w:t xml:space="preserve"> </w:t>
      </w:r>
      <w:r>
        <w:rPr>
          <w:color w:val="000005"/>
          <w:w w:val="90"/>
          <w:sz w:val="11"/>
        </w:rPr>
        <w:t>implied</w:t>
      </w:r>
      <w:r>
        <w:rPr>
          <w:color w:val="000005"/>
          <w:spacing w:val="-4"/>
          <w:w w:val="90"/>
          <w:sz w:val="11"/>
        </w:rPr>
        <w:t xml:space="preserve"> </w:t>
      </w:r>
      <w:r>
        <w:rPr>
          <w:color w:val="000005"/>
          <w:w w:val="90"/>
          <w:sz w:val="11"/>
        </w:rPr>
        <w:t>liquidity</w:t>
      </w:r>
      <w:r>
        <w:rPr>
          <w:color w:val="000005"/>
          <w:spacing w:val="-3"/>
          <w:w w:val="90"/>
          <w:sz w:val="11"/>
        </w:rPr>
        <w:t xml:space="preserve"> </w:t>
      </w:r>
      <w:r>
        <w:rPr>
          <w:color w:val="000005"/>
          <w:w w:val="90"/>
          <w:sz w:val="11"/>
        </w:rPr>
        <w:t>risk</w:t>
      </w:r>
      <w:r>
        <w:rPr>
          <w:color w:val="000005"/>
          <w:spacing w:val="-4"/>
          <w:w w:val="90"/>
          <w:sz w:val="11"/>
        </w:rPr>
        <w:t xml:space="preserve"> </w:t>
      </w:r>
      <w:r>
        <w:rPr>
          <w:color w:val="000005"/>
          <w:w w:val="90"/>
          <w:sz w:val="11"/>
        </w:rPr>
        <w:t>premia</w:t>
      </w:r>
      <w:r>
        <w:rPr>
          <w:color w:val="000005"/>
          <w:spacing w:val="-4"/>
          <w:w w:val="90"/>
          <w:sz w:val="11"/>
        </w:rPr>
        <w:t xml:space="preserve"> </w:t>
      </w:r>
      <w:r>
        <w:rPr>
          <w:color w:val="000005"/>
          <w:w w:val="90"/>
          <w:sz w:val="11"/>
        </w:rPr>
        <w:t>from</w:t>
      </w:r>
      <w:r>
        <w:rPr>
          <w:color w:val="000005"/>
          <w:spacing w:val="-3"/>
          <w:w w:val="90"/>
          <w:sz w:val="11"/>
        </w:rPr>
        <w:t xml:space="preserve"> </w:t>
      </w:r>
      <w:r>
        <w:rPr>
          <w:color w:val="000005"/>
          <w:w w:val="90"/>
          <w:sz w:val="11"/>
        </w:rPr>
        <w:t>sample</w:t>
      </w:r>
      <w:r>
        <w:rPr>
          <w:color w:val="000005"/>
          <w:spacing w:val="-4"/>
          <w:w w:val="90"/>
          <w:sz w:val="11"/>
        </w:rPr>
        <w:t xml:space="preserve"> </w:t>
      </w:r>
      <w:r>
        <w:rPr>
          <w:color w:val="000005"/>
          <w:spacing w:val="-2"/>
          <w:w w:val="90"/>
          <w:sz w:val="11"/>
        </w:rPr>
        <w:t>averages.</w:t>
      </w:r>
    </w:p>
    <w:p w14:paraId="63FE805A" w14:textId="77777777" w:rsidR="007423F2" w:rsidRDefault="000B511B">
      <w:pPr>
        <w:pStyle w:val="ListParagraph"/>
        <w:numPr>
          <w:ilvl w:val="0"/>
          <w:numId w:val="75"/>
        </w:numPr>
        <w:tabs>
          <w:tab w:val="left" w:pos="272"/>
        </w:tabs>
        <w:spacing w:before="2" w:line="244" w:lineRule="auto"/>
        <w:ind w:right="147"/>
        <w:rPr>
          <w:sz w:val="11"/>
        </w:rPr>
      </w:pPr>
      <w:r>
        <w:rPr>
          <w:color w:val="000005"/>
          <w:w w:val="90"/>
          <w:sz w:val="11"/>
        </w:rPr>
        <w:t>Sample averages are from 1999 Q4 for € investment-grade and 1997 Q1 for £</w:t>
      </w:r>
      <w:r>
        <w:rPr>
          <w:color w:val="000005"/>
          <w:spacing w:val="-1"/>
          <w:w w:val="90"/>
          <w:sz w:val="11"/>
        </w:rPr>
        <w:t xml:space="preserve"> </w:t>
      </w:r>
      <w:r>
        <w:rPr>
          <w:color w:val="000005"/>
          <w:w w:val="90"/>
          <w:sz w:val="11"/>
        </w:rPr>
        <w:t>investment-grade,</w:t>
      </w:r>
      <w:r>
        <w:rPr>
          <w:color w:val="000005"/>
          <w:spacing w:val="40"/>
          <w:sz w:val="11"/>
        </w:rPr>
        <w:t xml:space="preserve"> </w:t>
      </w:r>
      <w:r>
        <w:rPr>
          <w:color w:val="000005"/>
          <w:sz w:val="11"/>
        </w:rPr>
        <w:t>US(</w:t>
      </w:r>
      <w:r>
        <w:rPr>
          <w:color w:val="000005"/>
          <w:spacing w:val="-9"/>
          <w:sz w:val="11"/>
        </w:rPr>
        <w:t xml:space="preserve"> </w:t>
      </w:r>
      <w:r>
        <w:rPr>
          <w:color w:val="000005"/>
          <w:sz w:val="11"/>
        </w:rPr>
        <w:t>investment-grade</w:t>
      </w:r>
      <w:r>
        <w:rPr>
          <w:color w:val="000005"/>
          <w:spacing w:val="-8"/>
          <w:sz w:val="11"/>
        </w:rPr>
        <w:t xml:space="preserve"> </w:t>
      </w:r>
      <w:r>
        <w:rPr>
          <w:color w:val="000005"/>
          <w:sz w:val="11"/>
        </w:rPr>
        <w:t>and</w:t>
      </w:r>
      <w:r>
        <w:rPr>
          <w:color w:val="000005"/>
          <w:spacing w:val="-8"/>
          <w:sz w:val="11"/>
        </w:rPr>
        <w:t xml:space="preserve"> </w:t>
      </w:r>
      <w:r>
        <w:rPr>
          <w:color w:val="000005"/>
          <w:sz w:val="11"/>
        </w:rPr>
        <w:t>US(</w:t>
      </w:r>
      <w:r>
        <w:rPr>
          <w:color w:val="000005"/>
          <w:spacing w:val="-9"/>
          <w:sz w:val="11"/>
        </w:rPr>
        <w:t xml:space="preserve"> </w:t>
      </w:r>
      <w:r>
        <w:rPr>
          <w:color w:val="000005"/>
          <w:sz w:val="11"/>
        </w:rPr>
        <w:t>high-yield.</w:t>
      </w:r>
    </w:p>
    <w:p w14:paraId="358EEE4A" w14:textId="77777777" w:rsidR="007423F2" w:rsidRDefault="000B511B">
      <w:pPr>
        <w:pStyle w:val="BodyText"/>
        <w:spacing w:before="68" w:line="268" w:lineRule="auto"/>
        <w:ind w:left="102" w:right="366"/>
      </w:pPr>
      <w:r>
        <w:br w:type="column"/>
      </w:r>
      <w:r>
        <w:rPr>
          <w:color w:val="000005"/>
          <w:w w:val="90"/>
        </w:rPr>
        <w:t xml:space="preserve">Market volatility also increased across some asset classes, </w:t>
      </w:r>
      <w:r>
        <w:rPr>
          <w:color w:val="000005"/>
          <w:spacing w:val="-2"/>
          <w:w w:val="90"/>
        </w:rPr>
        <w:t>albeit</w:t>
      </w:r>
      <w:r>
        <w:rPr>
          <w:color w:val="000005"/>
          <w:spacing w:val="-5"/>
          <w:w w:val="90"/>
        </w:rPr>
        <w:t xml:space="preserve"> </w:t>
      </w:r>
      <w:r>
        <w:rPr>
          <w:color w:val="000005"/>
          <w:spacing w:val="-2"/>
          <w:w w:val="90"/>
        </w:rPr>
        <w:t>from</w:t>
      </w:r>
      <w:r>
        <w:rPr>
          <w:color w:val="000005"/>
          <w:spacing w:val="-5"/>
          <w:w w:val="90"/>
        </w:rPr>
        <w:t xml:space="preserve"> </w:t>
      </w:r>
      <w:r>
        <w:rPr>
          <w:color w:val="000005"/>
          <w:spacing w:val="-2"/>
          <w:w w:val="90"/>
        </w:rPr>
        <w:t>historically</w:t>
      </w:r>
      <w:r>
        <w:rPr>
          <w:color w:val="000005"/>
          <w:spacing w:val="-5"/>
          <w:w w:val="90"/>
        </w:rPr>
        <w:t xml:space="preserve"> </w:t>
      </w:r>
      <w:r>
        <w:rPr>
          <w:color w:val="000005"/>
          <w:spacing w:val="-2"/>
          <w:w w:val="90"/>
        </w:rPr>
        <w:t>low</w:t>
      </w:r>
      <w:r>
        <w:rPr>
          <w:color w:val="000005"/>
          <w:spacing w:val="-5"/>
          <w:w w:val="90"/>
        </w:rPr>
        <w:t xml:space="preserve"> </w:t>
      </w:r>
      <w:r>
        <w:rPr>
          <w:color w:val="000005"/>
          <w:spacing w:val="-2"/>
          <w:w w:val="90"/>
        </w:rPr>
        <w:t>levels</w:t>
      </w:r>
      <w:r>
        <w:rPr>
          <w:color w:val="000005"/>
          <w:spacing w:val="-5"/>
          <w:w w:val="90"/>
        </w:rPr>
        <w:t xml:space="preserve"> </w:t>
      </w:r>
      <w:r>
        <w:rPr>
          <w:color w:val="000005"/>
          <w:spacing w:val="-2"/>
          <w:w w:val="90"/>
        </w:rPr>
        <w:t>(Chart</w:t>
      </w:r>
      <w:r>
        <w:rPr>
          <w:color w:val="000005"/>
          <w:spacing w:val="-6"/>
          <w:w w:val="90"/>
        </w:rPr>
        <w:t xml:space="preserve"> </w:t>
      </w:r>
      <w:r>
        <w:rPr>
          <w:color w:val="000005"/>
          <w:spacing w:val="-2"/>
          <w:w w:val="90"/>
        </w:rPr>
        <w:t>1.6).</w:t>
      </w:r>
      <w:r>
        <w:rPr>
          <w:color w:val="000005"/>
          <w:spacing w:val="39"/>
        </w:rPr>
        <w:t xml:space="preserve"> </w:t>
      </w:r>
      <w:r>
        <w:rPr>
          <w:color w:val="000005"/>
          <w:spacing w:val="-2"/>
          <w:w w:val="90"/>
        </w:rPr>
        <w:t>In</w:t>
      </w:r>
      <w:r>
        <w:rPr>
          <w:color w:val="000005"/>
          <w:spacing w:val="-5"/>
          <w:w w:val="90"/>
        </w:rPr>
        <w:t xml:space="preserve"> </w:t>
      </w:r>
      <w:r>
        <w:rPr>
          <w:color w:val="000005"/>
          <w:spacing w:val="-2"/>
          <w:w w:val="90"/>
        </w:rPr>
        <w:t xml:space="preserve">mid-October, </w:t>
      </w:r>
      <w:r>
        <w:rPr>
          <w:color w:val="000005"/>
          <w:w w:val="90"/>
        </w:rPr>
        <w:t>sharp moves in prices were observed across a number of markets, most notably US fixed-income.</w:t>
      </w:r>
      <w:r>
        <w:rPr>
          <w:color w:val="000005"/>
          <w:spacing w:val="40"/>
        </w:rPr>
        <w:t xml:space="preserve"> </w:t>
      </w:r>
      <w:r>
        <w:rPr>
          <w:color w:val="000005"/>
          <w:w w:val="90"/>
        </w:rPr>
        <w:t xml:space="preserve">Yields on ten-year </w:t>
      </w:r>
      <w:r>
        <w:rPr>
          <w:color w:val="000005"/>
          <w:spacing w:val="-2"/>
          <w:w w:val="90"/>
        </w:rPr>
        <w:t>US</w:t>
      </w:r>
      <w:r>
        <w:rPr>
          <w:color w:val="000005"/>
          <w:spacing w:val="-4"/>
          <w:w w:val="90"/>
        </w:rPr>
        <w:t xml:space="preserve"> </w:t>
      </w:r>
      <w:r>
        <w:rPr>
          <w:color w:val="000005"/>
          <w:spacing w:val="-2"/>
          <w:w w:val="90"/>
        </w:rPr>
        <w:t>Treasuries</w:t>
      </w:r>
      <w:r>
        <w:rPr>
          <w:color w:val="000005"/>
          <w:spacing w:val="-4"/>
          <w:w w:val="90"/>
        </w:rPr>
        <w:t xml:space="preserve"> </w:t>
      </w:r>
      <w:r>
        <w:rPr>
          <w:color w:val="000005"/>
          <w:spacing w:val="-2"/>
          <w:w w:val="90"/>
        </w:rPr>
        <w:t>fell</w:t>
      </w:r>
      <w:r>
        <w:rPr>
          <w:color w:val="000005"/>
          <w:spacing w:val="-4"/>
          <w:w w:val="90"/>
        </w:rPr>
        <w:t xml:space="preserve"> </w:t>
      </w:r>
      <w:r>
        <w:rPr>
          <w:color w:val="000005"/>
          <w:spacing w:val="-2"/>
          <w:w w:val="90"/>
        </w:rPr>
        <w:t>by</w:t>
      </w:r>
      <w:r>
        <w:rPr>
          <w:color w:val="000005"/>
          <w:spacing w:val="-4"/>
          <w:w w:val="90"/>
        </w:rPr>
        <w:t xml:space="preserve"> </w:t>
      </w:r>
      <w:r>
        <w:rPr>
          <w:color w:val="000005"/>
          <w:spacing w:val="-2"/>
          <w:w w:val="90"/>
        </w:rPr>
        <w:t>almost</w:t>
      </w:r>
      <w:r>
        <w:rPr>
          <w:color w:val="000005"/>
          <w:spacing w:val="-4"/>
          <w:w w:val="90"/>
        </w:rPr>
        <w:t xml:space="preserve"> </w:t>
      </w:r>
      <w:r>
        <w:rPr>
          <w:color w:val="000005"/>
          <w:spacing w:val="-2"/>
          <w:w w:val="90"/>
        </w:rPr>
        <w:t>30</w:t>
      </w:r>
      <w:r>
        <w:rPr>
          <w:color w:val="000005"/>
          <w:spacing w:val="-4"/>
          <w:w w:val="90"/>
        </w:rPr>
        <w:t xml:space="preserve"> </w:t>
      </w:r>
      <w:r>
        <w:rPr>
          <w:color w:val="000005"/>
          <w:spacing w:val="-2"/>
          <w:w w:val="90"/>
        </w:rPr>
        <w:t>basis</w:t>
      </w:r>
      <w:r>
        <w:rPr>
          <w:color w:val="000005"/>
          <w:spacing w:val="-4"/>
          <w:w w:val="90"/>
        </w:rPr>
        <w:t xml:space="preserve"> </w:t>
      </w:r>
      <w:r>
        <w:rPr>
          <w:color w:val="000005"/>
          <w:spacing w:val="-2"/>
          <w:w w:val="90"/>
        </w:rPr>
        <w:t>points</w:t>
      </w:r>
      <w:r>
        <w:rPr>
          <w:color w:val="000005"/>
          <w:spacing w:val="-4"/>
          <w:w w:val="90"/>
        </w:rPr>
        <w:t xml:space="preserve"> </w:t>
      </w:r>
      <w:r>
        <w:rPr>
          <w:color w:val="000005"/>
          <w:spacing w:val="-2"/>
          <w:w w:val="90"/>
        </w:rPr>
        <w:t>in</w:t>
      </w:r>
      <w:r>
        <w:rPr>
          <w:color w:val="000005"/>
          <w:spacing w:val="-4"/>
          <w:w w:val="90"/>
        </w:rPr>
        <w:t xml:space="preserve"> </w:t>
      </w:r>
      <w:r>
        <w:rPr>
          <w:color w:val="000005"/>
          <w:spacing w:val="-2"/>
          <w:w w:val="90"/>
        </w:rPr>
        <w:t>the</w:t>
      </w:r>
      <w:r>
        <w:rPr>
          <w:color w:val="000005"/>
          <w:spacing w:val="-4"/>
          <w:w w:val="90"/>
        </w:rPr>
        <w:t xml:space="preserve"> </w:t>
      </w:r>
      <w:r>
        <w:rPr>
          <w:color w:val="000005"/>
          <w:spacing w:val="-2"/>
          <w:w w:val="90"/>
        </w:rPr>
        <w:t>space</w:t>
      </w:r>
      <w:r>
        <w:rPr>
          <w:color w:val="000005"/>
          <w:spacing w:val="-4"/>
          <w:w w:val="90"/>
        </w:rPr>
        <w:t xml:space="preserve"> </w:t>
      </w:r>
      <w:r>
        <w:rPr>
          <w:color w:val="000005"/>
          <w:spacing w:val="-2"/>
          <w:w w:val="90"/>
        </w:rPr>
        <w:t>of</w:t>
      </w:r>
      <w:r>
        <w:rPr>
          <w:color w:val="000005"/>
          <w:spacing w:val="-4"/>
          <w:w w:val="90"/>
        </w:rPr>
        <w:t xml:space="preserve"> </w:t>
      </w:r>
      <w:r>
        <w:rPr>
          <w:color w:val="000005"/>
          <w:spacing w:val="-2"/>
          <w:w w:val="90"/>
        </w:rPr>
        <w:t>just</w:t>
      </w:r>
    </w:p>
    <w:p w14:paraId="47584E72" w14:textId="77777777" w:rsidR="007423F2" w:rsidRDefault="007423F2">
      <w:pPr>
        <w:pStyle w:val="BodyText"/>
        <w:spacing w:line="268" w:lineRule="auto"/>
        <w:sectPr w:rsidR="007423F2">
          <w:type w:val="continuous"/>
          <w:pgSz w:w="11910" w:h="16840"/>
          <w:pgMar w:top="1540" w:right="425" w:bottom="0" w:left="708" w:header="446" w:footer="0" w:gutter="0"/>
          <w:cols w:num="2" w:space="720" w:equalWidth="0">
            <w:col w:w="4712" w:space="601"/>
            <w:col w:w="5464"/>
          </w:cols>
        </w:sectPr>
      </w:pPr>
    </w:p>
    <w:p w14:paraId="21C642C8" w14:textId="77777777" w:rsidR="007423F2" w:rsidRDefault="000B511B">
      <w:pPr>
        <w:spacing w:before="110" w:line="259" w:lineRule="auto"/>
        <w:ind w:left="101" w:right="16"/>
        <w:rPr>
          <w:sz w:val="18"/>
        </w:rPr>
      </w:pPr>
      <w:r>
        <w:rPr>
          <w:b/>
          <w:color w:val="682C61"/>
          <w:w w:val="90"/>
          <w:sz w:val="18"/>
        </w:rPr>
        <w:lastRenderedPageBreak/>
        <w:t>Chart 1.8</w:t>
      </w:r>
      <w:r>
        <w:rPr>
          <w:b/>
          <w:color w:val="682C61"/>
          <w:spacing w:val="40"/>
          <w:sz w:val="18"/>
        </w:rPr>
        <w:t xml:space="preserve"> </w:t>
      </w:r>
      <w:r>
        <w:rPr>
          <w:color w:val="682C61"/>
          <w:w w:val="90"/>
          <w:sz w:val="18"/>
        </w:rPr>
        <w:t xml:space="preserve">Perceived probability of a high-impact event </w:t>
      </w:r>
      <w:r>
        <w:rPr>
          <w:color w:val="682C61"/>
          <w:sz w:val="18"/>
        </w:rPr>
        <w:t>in</w:t>
      </w:r>
      <w:r>
        <w:rPr>
          <w:color w:val="682C61"/>
          <w:spacing w:val="-12"/>
          <w:sz w:val="18"/>
        </w:rPr>
        <w:t xml:space="preserve"> </w:t>
      </w:r>
      <w:r>
        <w:rPr>
          <w:color w:val="682C61"/>
          <w:sz w:val="18"/>
        </w:rPr>
        <w:t>the</w:t>
      </w:r>
      <w:r>
        <w:rPr>
          <w:color w:val="682C61"/>
          <w:spacing w:val="-12"/>
          <w:sz w:val="18"/>
        </w:rPr>
        <w:t xml:space="preserve"> </w:t>
      </w:r>
      <w:r>
        <w:rPr>
          <w:color w:val="682C61"/>
          <w:sz w:val="18"/>
        </w:rPr>
        <w:t>UK</w:t>
      </w:r>
      <w:r>
        <w:rPr>
          <w:color w:val="682C61"/>
          <w:spacing w:val="-12"/>
          <w:sz w:val="18"/>
        </w:rPr>
        <w:t xml:space="preserve"> </w:t>
      </w:r>
      <w:r>
        <w:rPr>
          <w:color w:val="682C61"/>
          <w:sz w:val="18"/>
        </w:rPr>
        <w:t>financial</w:t>
      </w:r>
      <w:r>
        <w:rPr>
          <w:color w:val="682C61"/>
          <w:spacing w:val="-12"/>
          <w:sz w:val="18"/>
        </w:rPr>
        <w:t xml:space="preserve"> </w:t>
      </w:r>
      <w:r>
        <w:rPr>
          <w:color w:val="682C61"/>
          <w:sz w:val="18"/>
        </w:rPr>
        <w:t>system</w:t>
      </w:r>
      <w:r>
        <w:rPr>
          <w:color w:val="682C61"/>
          <w:spacing w:val="-12"/>
          <w:sz w:val="18"/>
        </w:rPr>
        <w:t xml:space="preserve"> </w:t>
      </w:r>
      <w:r>
        <w:rPr>
          <w:color w:val="682C61"/>
          <w:sz w:val="18"/>
        </w:rPr>
        <w:t>edged</w:t>
      </w:r>
      <w:r>
        <w:rPr>
          <w:color w:val="682C61"/>
          <w:spacing w:val="-12"/>
          <w:sz w:val="18"/>
        </w:rPr>
        <w:t xml:space="preserve"> </w:t>
      </w:r>
      <w:r>
        <w:rPr>
          <w:color w:val="682C61"/>
          <w:sz w:val="18"/>
        </w:rPr>
        <w:t>higher</w:t>
      </w:r>
    </w:p>
    <w:p w14:paraId="4DFCC48D" w14:textId="77777777" w:rsidR="007423F2" w:rsidRDefault="000B511B">
      <w:pPr>
        <w:spacing w:before="3" w:line="268" w:lineRule="auto"/>
        <w:ind w:left="101" w:right="16"/>
        <w:rPr>
          <w:position w:val="4"/>
          <w:sz w:val="12"/>
        </w:rPr>
      </w:pPr>
      <w:r>
        <w:rPr>
          <w:i/>
          <w:color w:val="000005"/>
          <w:w w:val="90"/>
          <w:sz w:val="16"/>
        </w:rPr>
        <w:t>Systemic</w:t>
      </w:r>
      <w:r>
        <w:rPr>
          <w:i/>
          <w:color w:val="000005"/>
          <w:spacing w:val="-16"/>
          <w:w w:val="90"/>
          <w:sz w:val="16"/>
        </w:rPr>
        <w:t xml:space="preserve"> </w:t>
      </w:r>
      <w:r>
        <w:rPr>
          <w:i/>
          <w:color w:val="000005"/>
          <w:w w:val="90"/>
          <w:sz w:val="16"/>
        </w:rPr>
        <w:t>Risk</w:t>
      </w:r>
      <w:r>
        <w:rPr>
          <w:i/>
          <w:color w:val="000005"/>
          <w:spacing w:val="-15"/>
          <w:w w:val="90"/>
          <w:sz w:val="16"/>
        </w:rPr>
        <w:t xml:space="preserve"> </w:t>
      </w:r>
      <w:r>
        <w:rPr>
          <w:i/>
          <w:color w:val="000005"/>
          <w:w w:val="90"/>
          <w:sz w:val="16"/>
        </w:rPr>
        <w:t>Survey</w:t>
      </w:r>
      <w:r>
        <w:rPr>
          <w:color w:val="000005"/>
          <w:w w:val="90"/>
          <w:sz w:val="16"/>
        </w:rPr>
        <w:t>:</w:t>
      </w:r>
      <w:r>
        <w:rPr>
          <w:color w:val="000005"/>
          <w:spacing w:val="-2"/>
          <w:sz w:val="16"/>
        </w:rPr>
        <w:t xml:space="preserve"> </w:t>
      </w:r>
      <w:r>
        <w:rPr>
          <w:color w:val="000005"/>
          <w:w w:val="90"/>
          <w:sz w:val="16"/>
        </w:rPr>
        <w:t>probability</w:t>
      </w:r>
      <w:r>
        <w:rPr>
          <w:color w:val="000005"/>
          <w:spacing w:val="-8"/>
          <w:w w:val="90"/>
          <w:sz w:val="16"/>
        </w:rPr>
        <w:t xml:space="preserve"> </w:t>
      </w:r>
      <w:r>
        <w:rPr>
          <w:color w:val="000005"/>
          <w:w w:val="90"/>
          <w:sz w:val="16"/>
        </w:rPr>
        <w:t>of</w:t>
      </w:r>
      <w:r>
        <w:rPr>
          <w:color w:val="000005"/>
          <w:spacing w:val="-8"/>
          <w:w w:val="90"/>
          <w:sz w:val="16"/>
        </w:rPr>
        <w:t xml:space="preserve"> </w:t>
      </w:r>
      <w:r>
        <w:rPr>
          <w:color w:val="000005"/>
          <w:w w:val="90"/>
          <w:sz w:val="16"/>
        </w:rPr>
        <w:t>a</w:t>
      </w:r>
      <w:r>
        <w:rPr>
          <w:color w:val="000005"/>
          <w:spacing w:val="-8"/>
          <w:w w:val="90"/>
          <w:sz w:val="16"/>
        </w:rPr>
        <w:t xml:space="preserve"> </w:t>
      </w:r>
      <w:r>
        <w:rPr>
          <w:color w:val="000005"/>
          <w:w w:val="90"/>
          <w:sz w:val="16"/>
        </w:rPr>
        <w:t>high-impact</w:t>
      </w:r>
      <w:r>
        <w:rPr>
          <w:color w:val="000005"/>
          <w:spacing w:val="-8"/>
          <w:w w:val="90"/>
          <w:sz w:val="16"/>
        </w:rPr>
        <w:t xml:space="preserve"> </w:t>
      </w:r>
      <w:r>
        <w:rPr>
          <w:color w:val="000005"/>
          <w:w w:val="90"/>
          <w:sz w:val="16"/>
        </w:rPr>
        <w:t>event</w:t>
      </w:r>
      <w:r>
        <w:rPr>
          <w:color w:val="000005"/>
          <w:spacing w:val="-9"/>
          <w:w w:val="90"/>
          <w:sz w:val="16"/>
        </w:rPr>
        <w:t xml:space="preserve"> </w:t>
      </w:r>
      <w:r>
        <w:rPr>
          <w:color w:val="000005"/>
          <w:w w:val="90"/>
          <w:sz w:val="16"/>
        </w:rPr>
        <w:t>in</w:t>
      </w:r>
      <w:r>
        <w:rPr>
          <w:color w:val="000005"/>
          <w:spacing w:val="-8"/>
          <w:w w:val="90"/>
          <w:sz w:val="16"/>
        </w:rPr>
        <w:t xml:space="preserve"> </w:t>
      </w:r>
      <w:r>
        <w:rPr>
          <w:color w:val="000005"/>
          <w:w w:val="90"/>
          <w:sz w:val="16"/>
        </w:rPr>
        <w:t xml:space="preserve">the </w:t>
      </w:r>
      <w:r>
        <w:rPr>
          <w:color w:val="000005"/>
          <w:sz w:val="16"/>
        </w:rPr>
        <w:t>UK financial system</w:t>
      </w:r>
      <w:r>
        <w:rPr>
          <w:color w:val="000005"/>
          <w:position w:val="4"/>
          <w:sz w:val="12"/>
        </w:rPr>
        <w:t>(a)</w:t>
      </w:r>
    </w:p>
    <w:p w14:paraId="750D4384" w14:textId="77777777" w:rsidR="007423F2" w:rsidRDefault="000B511B">
      <w:pPr>
        <w:spacing w:before="114" w:line="124" w:lineRule="exact"/>
        <w:ind w:left="2621"/>
        <w:rPr>
          <w:sz w:val="12"/>
        </w:rPr>
      </w:pPr>
      <w:r>
        <w:rPr>
          <w:noProof/>
          <w:sz w:val="12"/>
        </w:rPr>
        <mc:AlternateContent>
          <mc:Choice Requires="wpg">
            <w:drawing>
              <wp:anchor distT="0" distB="0" distL="0" distR="0" simplePos="0" relativeHeight="15740928" behindDoc="0" locked="0" layoutInCell="1" allowOverlap="1" wp14:anchorId="2BDE0BAE" wp14:editId="0072DD98">
                <wp:simplePos x="0" y="0"/>
                <wp:positionH relativeFrom="page">
                  <wp:posOffset>513777</wp:posOffset>
                </wp:positionH>
                <wp:positionV relativeFrom="paragraph">
                  <wp:posOffset>187421</wp:posOffset>
                </wp:positionV>
                <wp:extent cx="2346960" cy="1806575"/>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88" name="Graphic 88"/>
                        <wps:cNvSpPr/>
                        <wps:spPr>
                          <a:xfrm>
                            <a:off x="1371806" y="1310881"/>
                            <a:ext cx="90170" cy="90170"/>
                          </a:xfrm>
                          <a:custGeom>
                            <a:avLst/>
                            <a:gdLst/>
                            <a:ahLst/>
                            <a:cxnLst/>
                            <a:rect l="l" t="t" r="r" b="b"/>
                            <a:pathLst>
                              <a:path w="90170" h="90170">
                                <a:moveTo>
                                  <a:pt x="89994" y="0"/>
                                </a:moveTo>
                                <a:lnTo>
                                  <a:pt x="0" y="0"/>
                                </a:lnTo>
                                <a:lnTo>
                                  <a:pt x="0" y="89996"/>
                                </a:lnTo>
                                <a:lnTo>
                                  <a:pt x="89994" y="89996"/>
                                </a:lnTo>
                                <a:lnTo>
                                  <a:pt x="89994" y="0"/>
                                </a:lnTo>
                                <a:close/>
                              </a:path>
                            </a:pathLst>
                          </a:custGeom>
                          <a:solidFill>
                            <a:srgbClr val="58B6E7"/>
                          </a:solidFill>
                        </wps:spPr>
                        <wps:bodyPr wrap="square" lIns="0" tIns="0" rIns="0" bIns="0" rtlCol="0">
                          <a:prstTxWarp prst="textNoShape">
                            <a:avLst/>
                          </a:prstTxWarp>
                          <a:noAutofit/>
                        </wps:bodyPr>
                      </wps:wsp>
                      <wps:wsp>
                        <wps:cNvPr id="89" name="Graphic 89"/>
                        <wps:cNvSpPr/>
                        <wps:spPr>
                          <a:xfrm>
                            <a:off x="1371806" y="1427862"/>
                            <a:ext cx="90170" cy="90170"/>
                          </a:xfrm>
                          <a:custGeom>
                            <a:avLst/>
                            <a:gdLst/>
                            <a:ahLst/>
                            <a:cxnLst/>
                            <a:rect l="l" t="t" r="r" b="b"/>
                            <a:pathLst>
                              <a:path w="90170" h="90170">
                                <a:moveTo>
                                  <a:pt x="89994" y="0"/>
                                </a:moveTo>
                                <a:lnTo>
                                  <a:pt x="0" y="0"/>
                                </a:lnTo>
                                <a:lnTo>
                                  <a:pt x="0" y="89996"/>
                                </a:lnTo>
                                <a:lnTo>
                                  <a:pt x="89994" y="89996"/>
                                </a:lnTo>
                                <a:lnTo>
                                  <a:pt x="89994" y="0"/>
                                </a:lnTo>
                                <a:close/>
                              </a:path>
                            </a:pathLst>
                          </a:custGeom>
                          <a:solidFill>
                            <a:srgbClr val="B01C88"/>
                          </a:solidFill>
                        </wps:spPr>
                        <wps:bodyPr wrap="square" lIns="0" tIns="0" rIns="0" bIns="0" rtlCol="0">
                          <a:prstTxWarp prst="textNoShape">
                            <a:avLst/>
                          </a:prstTxWarp>
                          <a:noAutofit/>
                        </wps:bodyPr>
                      </wps:wsp>
                      <wps:wsp>
                        <wps:cNvPr id="90" name="Graphic 90"/>
                        <wps:cNvSpPr/>
                        <wps:spPr>
                          <a:xfrm>
                            <a:off x="1378409" y="1592501"/>
                            <a:ext cx="90170" cy="1270"/>
                          </a:xfrm>
                          <a:custGeom>
                            <a:avLst/>
                            <a:gdLst/>
                            <a:ahLst/>
                            <a:cxnLst/>
                            <a:rect l="l" t="t" r="r" b="b"/>
                            <a:pathLst>
                              <a:path w="90170">
                                <a:moveTo>
                                  <a:pt x="0" y="0"/>
                                </a:moveTo>
                                <a:lnTo>
                                  <a:pt x="89983" y="0"/>
                                </a:lnTo>
                              </a:path>
                            </a:pathLst>
                          </a:custGeom>
                          <a:ln w="12698">
                            <a:solidFill>
                              <a:srgbClr val="00568B"/>
                            </a:solidFill>
                            <a:prstDash val="solid"/>
                          </a:ln>
                        </wps:spPr>
                        <wps:bodyPr wrap="square" lIns="0" tIns="0" rIns="0" bIns="0" rtlCol="0">
                          <a:prstTxWarp prst="textNoShape">
                            <a:avLst/>
                          </a:prstTxWarp>
                          <a:noAutofit/>
                        </wps:bodyPr>
                      </wps:wsp>
                      <wps:wsp>
                        <wps:cNvPr id="91" name="Graphic 91"/>
                        <wps:cNvSpPr/>
                        <wps:spPr>
                          <a:xfrm>
                            <a:off x="1835563" y="1310881"/>
                            <a:ext cx="90170" cy="90170"/>
                          </a:xfrm>
                          <a:custGeom>
                            <a:avLst/>
                            <a:gdLst/>
                            <a:ahLst/>
                            <a:cxnLst/>
                            <a:rect l="l" t="t" r="r" b="b"/>
                            <a:pathLst>
                              <a:path w="90170" h="90170">
                                <a:moveTo>
                                  <a:pt x="89983" y="0"/>
                                </a:moveTo>
                                <a:lnTo>
                                  <a:pt x="0" y="0"/>
                                </a:lnTo>
                                <a:lnTo>
                                  <a:pt x="0" y="89996"/>
                                </a:lnTo>
                                <a:lnTo>
                                  <a:pt x="89983" y="89996"/>
                                </a:lnTo>
                                <a:lnTo>
                                  <a:pt x="89983" y="0"/>
                                </a:lnTo>
                                <a:close/>
                              </a:path>
                            </a:pathLst>
                          </a:custGeom>
                          <a:solidFill>
                            <a:srgbClr val="FCAF17"/>
                          </a:solidFill>
                        </wps:spPr>
                        <wps:bodyPr wrap="square" lIns="0" tIns="0" rIns="0" bIns="0" rtlCol="0">
                          <a:prstTxWarp prst="textNoShape">
                            <a:avLst/>
                          </a:prstTxWarp>
                          <a:noAutofit/>
                        </wps:bodyPr>
                      </wps:wsp>
                      <wps:wsp>
                        <wps:cNvPr id="92" name="Graphic 92"/>
                        <wps:cNvSpPr/>
                        <wps:spPr>
                          <a:xfrm>
                            <a:off x="1835563" y="1427862"/>
                            <a:ext cx="90170" cy="90170"/>
                          </a:xfrm>
                          <a:custGeom>
                            <a:avLst/>
                            <a:gdLst/>
                            <a:ahLst/>
                            <a:cxnLst/>
                            <a:rect l="l" t="t" r="r" b="b"/>
                            <a:pathLst>
                              <a:path w="90170" h="90170">
                                <a:moveTo>
                                  <a:pt x="89983" y="0"/>
                                </a:moveTo>
                                <a:lnTo>
                                  <a:pt x="0" y="0"/>
                                </a:lnTo>
                                <a:lnTo>
                                  <a:pt x="0" y="89996"/>
                                </a:lnTo>
                                <a:lnTo>
                                  <a:pt x="89983" y="89996"/>
                                </a:lnTo>
                                <a:lnTo>
                                  <a:pt x="89983" y="0"/>
                                </a:lnTo>
                                <a:close/>
                              </a:path>
                            </a:pathLst>
                          </a:custGeom>
                          <a:solidFill>
                            <a:srgbClr val="74C043"/>
                          </a:solidFill>
                        </wps:spPr>
                        <wps:bodyPr wrap="square" lIns="0" tIns="0" rIns="0" bIns="0" rtlCol="0">
                          <a:prstTxWarp prst="textNoShape">
                            <a:avLst/>
                          </a:prstTxWarp>
                          <a:noAutofit/>
                        </wps:bodyPr>
                      </wps:wsp>
                      <wps:wsp>
                        <wps:cNvPr id="93" name="Graphic 93"/>
                        <wps:cNvSpPr/>
                        <wps:spPr>
                          <a:xfrm>
                            <a:off x="135903" y="404191"/>
                            <a:ext cx="2078355" cy="498475"/>
                          </a:xfrm>
                          <a:custGeom>
                            <a:avLst/>
                            <a:gdLst/>
                            <a:ahLst/>
                            <a:cxnLst/>
                            <a:rect l="l" t="t" r="r" b="b"/>
                            <a:pathLst>
                              <a:path w="2078355" h="498475">
                                <a:moveTo>
                                  <a:pt x="32258" y="88773"/>
                                </a:moveTo>
                                <a:lnTo>
                                  <a:pt x="0" y="88773"/>
                                </a:lnTo>
                                <a:lnTo>
                                  <a:pt x="0" y="498449"/>
                                </a:lnTo>
                                <a:lnTo>
                                  <a:pt x="32258" y="498449"/>
                                </a:lnTo>
                                <a:lnTo>
                                  <a:pt x="32258" y="88773"/>
                                </a:lnTo>
                                <a:close/>
                              </a:path>
                              <a:path w="2078355" h="498475">
                                <a:moveTo>
                                  <a:pt x="110858" y="165582"/>
                                </a:moveTo>
                                <a:lnTo>
                                  <a:pt x="79984" y="165582"/>
                                </a:lnTo>
                                <a:lnTo>
                                  <a:pt x="79984" y="498449"/>
                                </a:lnTo>
                                <a:lnTo>
                                  <a:pt x="110858" y="498449"/>
                                </a:lnTo>
                                <a:lnTo>
                                  <a:pt x="110858" y="165582"/>
                                </a:lnTo>
                                <a:close/>
                              </a:path>
                              <a:path w="2078355" h="498475">
                                <a:moveTo>
                                  <a:pt x="189471" y="208254"/>
                                </a:moveTo>
                                <a:lnTo>
                                  <a:pt x="158597" y="208254"/>
                                </a:lnTo>
                                <a:lnTo>
                                  <a:pt x="158597" y="498449"/>
                                </a:lnTo>
                                <a:lnTo>
                                  <a:pt x="189471" y="498449"/>
                                </a:lnTo>
                                <a:lnTo>
                                  <a:pt x="189471" y="208254"/>
                                </a:lnTo>
                                <a:close/>
                              </a:path>
                              <a:path w="2078355" h="498475">
                                <a:moveTo>
                                  <a:pt x="268071" y="288493"/>
                                </a:moveTo>
                                <a:lnTo>
                                  <a:pt x="237197" y="288493"/>
                                </a:lnTo>
                                <a:lnTo>
                                  <a:pt x="237197" y="498449"/>
                                </a:lnTo>
                                <a:lnTo>
                                  <a:pt x="268071" y="498449"/>
                                </a:lnTo>
                                <a:lnTo>
                                  <a:pt x="268071" y="288493"/>
                                </a:lnTo>
                                <a:close/>
                              </a:path>
                              <a:path w="2078355" h="498475">
                                <a:moveTo>
                                  <a:pt x="346671" y="324332"/>
                                </a:moveTo>
                                <a:lnTo>
                                  <a:pt x="315785" y="324332"/>
                                </a:lnTo>
                                <a:lnTo>
                                  <a:pt x="315785" y="498449"/>
                                </a:lnTo>
                                <a:lnTo>
                                  <a:pt x="346671" y="498449"/>
                                </a:lnTo>
                                <a:lnTo>
                                  <a:pt x="346671" y="324332"/>
                                </a:lnTo>
                                <a:close/>
                              </a:path>
                              <a:path w="2078355" h="498475">
                                <a:moveTo>
                                  <a:pt x="425284" y="332879"/>
                                </a:moveTo>
                                <a:lnTo>
                                  <a:pt x="394398" y="332879"/>
                                </a:lnTo>
                                <a:lnTo>
                                  <a:pt x="394398" y="498449"/>
                                </a:lnTo>
                                <a:lnTo>
                                  <a:pt x="425284" y="498449"/>
                                </a:lnTo>
                                <a:lnTo>
                                  <a:pt x="425284" y="332879"/>
                                </a:lnTo>
                                <a:close/>
                              </a:path>
                              <a:path w="2078355" h="498475">
                                <a:moveTo>
                                  <a:pt x="503885" y="83654"/>
                                </a:moveTo>
                                <a:lnTo>
                                  <a:pt x="472998" y="83654"/>
                                </a:lnTo>
                                <a:lnTo>
                                  <a:pt x="472998" y="498449"/>
                                </a:lnTo>
                                <a:lnTo>
                                  <a:pt x="503885" y="498449"/>
                                </a:lnTo>
                                <a:lnTo>
                                  <a:pt x="503885" y="83654"/>
                                </a:lnTo>
                                <a:close/>
                              </a:path>
                              <a:path w="2078355" h="498475">
                                <a:moveTo>
                                  <a:pt x="583869" y="128028"/>
                                </a:moveTo>
                                <a:lnTo>
                                  <a:pt x="551611" y="128028"/>
                                </a:lnTo>
                                <a:lnTo>
                                  <a:pt x="551611" y="498449"/>
                                </a:lnTo>
                                <a:lnTo>
                                  <a:pt x="583869" y="498449"/>
                                </a:lnTo>
                                <a:lnTo>
                                  <a:pt x="583869" y="128028"/>
                                </a:lnTo>
                                <a:close/>
                              </a:path>
                              <a:path w="2078355" h="498475">
                                <a:moveTo>
                                  <a:pt x="662482" y="283362"/>
                                </a:moveTo>
                                <a:lnTo>
                                  <a:pt x="630199" y="283362"/>
                                </a:lnTo>
                                <a:lnTo>
                                  <a:pt x="630199" y="498449"/>
                                </a:lnTo>
                                <a:lnTo>
                                  <a:pt x="662482" y="498449"/>
                                </a:lnTo>
                                <a:lnTo>
                                  <a:pt x="662482" y="283362"/>
                                </a:lnTo>
                                <a:close/>
                              </a:path>
                              <a:path w="2078355" h="498475">
                                <a:moveTo>
                                  <a:pt x="741095" y="407987"/>
                                </a:moveTo>
                                <a:lnTo>
                                  <a:pt x="708799" y="407987"/>
                                </a:lnTo>
                                <a:lnTo>
                                  <a:pt x="708799" y="498449"/>
                                </a:lnTo>
                                <a:lnTo>
                                  <a:pt x="741095" y="498449"/>
                                </a:lnTo>
                                <a:lnTo>
                                  <a:pt x="741095" y="407987"/>
                                </a:lnTo>
                                <a:close/>
                              </a:path>
                              <a:path w="2078355" h="498475">
                                <a:moveTo>
                                  <a:pt x="819683" y="438708"/>
                                </a:moveTo>
                                <a:lnTo>
                                  <a:pt x="787412" y="438708"/>
                                </a:lnTo>
                                <a:lnTo>
                                  <a:pt x="787412" y="498449"/>
                                </a:lnTo>
                                <a:lnTo>
                                  <a:pt x="819683" y="498449"/>
                                </a:lnTo>
                                <a:lnTo>
                                  <a:pt x="819683" y="438708"/>
                                </a:lnTo>
                                <a:close/>
                              </a:path>
                              <a:path w="2078355" h="498475">
                                <a:moveTo>
                                  <a:pt x="898296" y="466013"/>
                                </a:moveTo>
                                <a:lnTo>
                                  <a:pt x="866000" y="466013"/>
                                </a:lnTo>
                                <a:lnTo>
                                  <a:pt x="866000" y="498449"/>
                                </a:lnTo>
                                <a:lnTo>
                                  <a:pt x="898296" y="498449"/>
                                </a:lnTo>
                                <a:lnTo>
                                  <a:pt x="898296" y="466013"/>
                                </a:lnTo>
                                <a:close/>
                              </a:path>
                              <a:path w="2078355" h="498475">
                                <a:moveTo>
                                  <a:pt x="976896" y="404558"/>
                                </a:moveTo>
                                <a:lnTo>
                                  <a:pt x="946010" y="404558"/>
                                </a:lnTo>
                                <a:lnTo>
                                  <a:pt x="946010" y="498449"/>
                                </a:lnTo>
                                <a:lnTo>
                                  <a:pt x="976896" y="498449"/>
                                </a:lnTo>
                                <a:lnTo>
                                  <a:pt x="976896" y="404558"/>
                                </a:lnTo>
                                <a:close/>
                              </a:path>
                              <a:path w="2078355" h="498475">
                                <a:moveTo>
                                  <a:pt x="1133703" y="157048"/>
                                </a:moveTo>
                                <a:lnTo>
                                  <a:pt x="1102817" y="157048"/>
                                </a:lnTo>
                                <a:lnTo>
                                  <a:pt x="1102817" y="498449"/>
                                </a:lnTo>
                                <a:lnTo>
                                  <a:pt x="1133703" y="498449"/>
                                </a:lnTo>
                                <a:lnTo>
                                  <a:pt x="1133703" y="157048"/>
                                </a:lnTo>
                                <a:close/>
                              </a:path>
                              <a:path w="2078355" h="498475">
                                <a:moveTo>
                                  <a:pt x="1212291" y="66586"/>
                                </a:moveTo>
                                <a:lnTo>
                                  <a:pt x="1181417" y="66586"/>
                                </a:lnTo>
                                <a:lnTo>
                                  <a:pt x="1181417" y="498449"/>
                                </a:lnTo>
                                <a:lnTo>
                                  <a:pt x="1212291" y="498449"/>
                                </a:lnTo>
                                <a:lnTo>
                                  <a:pt x="1212291" y="66586"/>
                                </a:lnTo>
                                <a:close/>
                              </a:path>
                              <a:path w="2078355" h="498475">
                                <a:moveTo>
                                  <a:pt x="1290878" y="208254"/>
                                </a:moveTo>
                                <a:lnTo>
                                  <a:pt x="1260017" y="208254"/>
                                </a:lnTo>
                                <a:lnTo>
                                  <a:pt x="1260017" y="498449"/>
                                </a:lnTo>
                                <a:lnTo>
                                  <a:pt x="1290878" y="498449"/>
                                </a:lnTo>
                                <a:lnTo>
                                  <a:pt x="1290878" y="208254"/>
                                </a:lnTo>
                                <a:close/>
                              </a:path>
                              <a:path w="2078355" h="498475">
                                <a:moveTo>
                                  <a:pt x="1369517" y="39268"/>
                                </a:moveTo>
                                <a:lnTo>
                                  <a:pt x="1338630" y="39268"/>
                                </a:lnTo>
                                <a:lnTo>
                                  <a:pt x="1338630" y="498449"/>
                                </a:lnTo>
                                <a:lnTo>
                                  <a:pt x="1369517" y="498449"/>
                                </a:lnTo>
                                <a:lnTo>
                                  <a:pt x="1369517" y="39268"/>
                                </a:lnTo>
                                <a:close/>
                              </a:path>
                              <a:path w="2078355" h="498475">
                                <a:moveTo>
                                  <a:pt x="1449514" y="220205"/>
                                </a:moveTo>
                                <a:lnTo>
                                  <a:pt x="1417218" y="220205"/>
                                </a:lnTo>
                                <a:lnTo>
                                  <a:pt x="1417218" y="498449"/>
                                </a:lnTo>
                                <a:lnTo>
                                  <a:pt x="1449514" y="498449"/>
                                </a:lnTo>
                                <a:lnTo>
                                  <a:pt x="1449514" y="220205"/>
                                </a:lnTo>
                                <a:close/>
                              </a:path>
                              <a:path w="2078355" h="498475">
                                <a:moveTo>
                                  <a:pt x="1528089" y="182651"/>
                                </a:moveTo>
                                <a:lnTo>
                                  <a:pt x="1495818" y="182651"/>
                                </a:lnTo>
                                <a:lnTo>
                                  <a:pt x="1495818" y="498449"/>
                                </a:lnTo>
                                <a:lnTo>
                                  <a:pt x="1528089" y="498449"/>
                                </a:lnTo>
                                <a:lnTo>
                                  <a:pt x="1528089" y="182651"/>
                                </a:lnTo>
                                <a:close/>
                              </a:path>
                              <a:path w="2078355" h="498475">
                                <a:moveTo>
                                  <a:pt x="1606715" y="0"/>
                                </a:moveTo>
                                <a:lnTo>
                                  <a:pt x="1574444" y="0"/>
                                </a:lnTo>
                                <a:lnTo>
                                  <a:pt x="1574444" y="498449"/>
                                </a:lnTo>
                                <a:lnTo>
                                  <a:pt x="1606715" y="498449"/>
                                </a:lnTo>
                                <a:lnTo>
                                  <a:pt x="1606715" y="0"/>
                                </a:lnTo>
                                <a:close/>
                              </a:path>
                              <a:path w="2078355" h="498475">
                                <a:moveTo>
                                  <a:pt x="1685315" y="34137"/>
                                </a:moveTo>
                                <a:lnTo>
                                  <a:pt x="1653019" y="34137"/>
                                </a:lnTo>
                                <a:lnTo>
                                  <a:pt x="1653019" y="498449"/>
                                </a:lnTo>
                                <a:lnTo>
                                  <a:pt x="1685315" y="498449"/>
                                </a:lnTo>
                                <a:lnTo>
                                  <a:pt x="1685315" y="34137"/>
                                </a:lnTo>
                                <a:close/>
                              </a:path>
                              <a:path w="2078355" h="498475">
                                <a:moveTo>
                                  <a:pt x="1763890" y="126326"/>
                                </a:moveTo>
                                <a:lnTo>
                                  <a:pt x="1731632" y="126326"/>
                                </a:lnTo>
                                <a:lnTo>
                                  <a:pt x="1731632" y="498449"/>
                                </a:lnTo>
                                <a:lnTo>
                                  <a:pt x="1763890" y="498449"/>
                                </a:lnTo>
                                <a:lnTo>
                                  <a:pt x="1763890" y="126326"/>
                                </a:lnTo>
                                <a:close/>
                              </a:path>
                              <a:path w="2078355" h="498475">
                                <a:moveTo>
                                  <a:pt x="1842516" y="245821"/>
                                </a:moveTo>
                                <a:lnTo>
                                  <a:pt x="1811642" y="245821"/>
                                </a:lnTo>
                                <a:lnTo>
                                  <a:pt x="1811642" y="498449"/>
                                </a:lnTo>
                                <a:lnTo>
                                  <a:pt x="1842516" y="498449"/>
                                </a:lnTo>
                                <a:lnTo>
                                  <a:pt x="1842516" y="245821"/>
                                </a:lnTo>
                                <a:close/>
                              </a:path>
                              <a:path w="2078355" h="498475">
                                <a:moveTo>
                                  <a:pt x="1921103" y="245821"/>
                                </a:moveTo>
                                <a:lnTo>
                                  <a:pt x="1890255" y="245821"/>
                                </a:lnTo>
                                <a:lnTo>
                                  <a:pt x="1890255" y="498449"/>
                                </a:lnTo>
                                <a:lnTo>
                                  <a:pt x="1921103" y="498449"/>
                                </a:lnTo>
                                <a:lnTo>
                                  <a:pt x="1921103" y="245821"/>
                                </a:lnTo>
                                <a:close/>
                              </a:path>
                              <a:path w="2078355" h="498475">
                                <a:moveTo>
                                  <a:pt x="1999716" y="356768"/>
                                </a:moveTo>
                                <a:lnTo>
                                  <a:pt x="1968830" y="356768"/>
                                </a:lnTo>
                                <a:lnTo>
                                  <a:pt x="1968830" y="498449"/>
                                </a:lnTo>
                                <a:lnTo>
                                  <a:pt x="1999716" y="498449"/>
                                </a:lnTo>
                                <a:lnTo>
                                  <a:pt x="1999716" y="356768"/>
                                </a:lnTo>
                                <a:close/>
                              </a:path>
                              <a:path w="2078355" h="498475">
                                <a:moveTo>
                                  <a:pt x="2078329" y="297027"/>
                                </a:moveTo>
                                <a:lnTo>
                                  <a:pt x="2047443" y="297027"/>
                                </a:lnTo>
                                <a:lnTo>
                                  <a:pt x="2047443" y="498449"/>
                                </a:lnTo>
                                <a:lnTo>
                                  <a:pt x="2078329" y="498449"/>
                                </a:lnTo>
                                <a:lnTo>
                                  <a:pt x="2078329" y="297027"/>
                                </a:lnTo>
                                <a:close/>
                              </a:path>
                            </a:pathLst>
                          </a:custGeom>
                          <a:solidFill>
                            <a:srgbClr val="B01C88"/>
                          </a:solidFill>
                        </wps:spPr>
                        <wps:bodyPr wrap="square" lIns="0" tIns="0" rIns="0" bIns="0" rtlCol="0">
                          <a:prstTxWarp prst="textNoShape">
                            <a:avLst/>
                          </a:prstTxWarp>
                          <a:noAutofit/>
                        </wps:bodyPr>
                      </wps:wsp>
                      <wps:wsp>
                        <wps:cNvPr id="94" name="Graphic 94"/>
                        <wps:cNvSpPr/>
                        <wps:spPr>
                          <a:xfrm>
                            <a:off x="135903" y="40590"/>
                            <a:ext cx="2078355" cy="802640"/>
                          </a:xfrm>
                          <a:custGeom>
                            <a:avLst/>
                            <a:gdLst/>
                            <a:ahLst/>
                            <a:cxnLst/>
                            <a:rect l="l" t="t" r="r" b="b"/>
                            <a:pathLst>
                              <a:path w="2078355" h="802640">
                                <a:moveTo>
                                  <a:pt x="32258" y="247535"/>
                                </a:moveTo>
                                <a:lnTo>
                                  <a:pt x="0" y="247535"/>
                                </a:lnTo>
                                <a:lnTo>
                                  <a:pt x="0" y="452374"/>
                                </a:lnTo>
                                <a:lnTo>
                                  <a:pt x="32258" y="452374"/>
                                </a:lnTo>
                                <a:lnTo>
                                  <a:pt x="32258" y="247535"/>
                                </a:lnTo>
                                <a:close/>
                              </a:path>
                              <a:path w="2078355" h="802640">
                                <a:moveTo>
                                  <a:pt x="110858" y="464312"/>
                                </a:moveTo>
                                <a:lnTo>
                                  <a:pt x="79984" y="464312"/>
                                </a:lnTo>
                                <a:lnTo>
                                  <a:pt x="79984" y="529183"/>
                                </a:lnTo>
                                <a:lnTo>
                                  <a:pt x="110858" y="529183"/>
                                </a:lnTo>
                                <a:lnTo>
                                  <a:pt x="110858" y="464312"/>
                                </a:lnTo>
                                <a:close/>
                              </a:path>
                              <a:path w="2078355" h="802640">
                                <a:moveTo>
                                  <a:pt x="189471" y="457492"/>
                                </a:moveTo>
                                <a:lnTo>
                                  <a:pt x="158597" y="457492"/>
                                </a:lnTo>
                                <a:lnTo>
                                  <a:pt x="158597" y="571855"/>
                                </a:lnTo>
                                <a:lnTo>
                                  <a:pt x="189471" y="571855"/>
                                </a:lnTo>
                                <a:lnTo>
                                  <a:pt x="189471" y="457492"/>
                                </a:lnTo>
                                <a:close/>
                              </a:path>
                              <a:path w="2078355" h="802640">
                                <a:moveTo>
                                  <a:pt x="268071" y="486511"/>
                                </a:moveTo>
                                <a:lnTo>
                                  <a:pt x="237197" y="486511"/>
                                </a:lnTo>
                                <a:lnTo>
                                  <a:pt x="237197" y="652094"/>
                                </a:lnTo>
                                <a:lnTo>
                                  <a:pt x="268071" y="652094"/>
                                </a:lnTo>
                                <a:lnTo>
                                  <a:pt x="268071" y="486511"/>
                                </a:lnTo>
                                <a:close/>
                              </a:path>
                              <a:path w="2078355" h="802640">
                                <a:moveTo>
                                  <a:pt x="346671" y="653796"/>
                                </a:moveTo>
                                <a:lnTo>
                                  <a:pt x="315785" y="653796"/>
                                </a:lnTo>
                                <a:lnTo>
                                  <a:pt x="315785" y="687933"/>
                                </a:lnTo>
                                <a:lnTo>
                                  <a:pt x="346671" y="687933"/>
                                </a:lnTo>
                                <a:lnTo>
                                  <a:pt x="346671" y="653796"/>
                                </a:lnTo>
                                <a:close/>
                              </a:path>
                              <a:path w="2078355" h="802640">
                                <a:moveTo>
                                  <a:pt x="503885" y="49504"/>
                                </a:moveTo>
                                <a:lnTo>
                                  <a:pt x="472998" y="49504"/>
                                </a:lnTo>
                                <a:lnTo>
                                  <a:pt x="472998" y="447255"/>
                                </a:lnTo>
                                <a:lnTo>
                                  <a:pt x="503885" y="447255"/>
                                </a:lnTo>
                                <a:lnTo>
                                  <a:pt x="503885" y="49504"/>
                                </a:lnTo>
                                <a:close/>
                              </a:path>
                              <a:path w="2078355" h="802640">
                                <a:moveTo>
                                  <a:pt x="583869" y="428472"/>
                                </a:moveTo>
                                <a:lnTo>
                                  <a:pt x="551611" y="428472"/>
                                </a:lnTo>
                                <a:lnTo>
                                  <a:pt x="551611" y="491629"/>
                                </a:lnTo>
                                <a:lnTo>
                                  <a:pt x="583869" y="491629"/>
                                </a:lnTo>
                                <a:lnTo>
                                  <a:pt x="583869" y="428472"/>
                                </a:lnTo>
                                <a:close/>
                              </a:path>
                              <a:path w="2078355" h="802640">
                                <a:moveTo>
                                  <a:pt x="662482" y="619658"/>
                                </a:moveTo>
                                <a:lnTo>
                                  <a:pt x="630199" y="619658"/>
                                </a:lnTo>
                                <a:lnTo>
                                  <a:pt x="630199" y="646963"/>
                                </a:lnTo>
                                <a:lnTo>
                                  <a:pt x="662482" y="646963"/>
                                </a:lnTo>
                                <a:lnTo>
                                  <a:pt x="662482" y="619658"/>
                                </a:lnTo>
                                <a:close/>
                              </a:path>
                              <a:path w="2078355" h="802640">
                                <a:moveTo>
                                  <a:pt x="819683" y="771588"/>
                                </a:moveTo>
                                <a:lnTo>
                                  <a:pt x="787412" y="771588"/>
                                </a:lnTo>
                                <a:lnTo>
                                  <a:pt x="787412" y="802309"/>
                                </a:lnTo>
                                <a:lnTo>
                                  <a:pt x="819683" y="802309"/>
                                </a:lnTo>
                                <a:lnTo>
                                  <a:pt x="819683" y="771588"/>
                                </a:lnTo>
                                <a:close/>
                              </a:path>
                              <a:path w="2078355" h="802640">
                                <a:moveTo>
                                  <a:pt x="1212291" y="363601"/>
                                </a:moveTo>
                                <a:lnTo>
                                  <a:pt x="1181417" y="363601"/>
                                </a:lnTo>
                                <a:lnTo>
                                  <a:pt x="1181417" y="430187"/>
                                </a:lnTo>
                                <a:lnTo>
                                  <a:pt x="1212291" y="430187"/>
                                </a:lnTo>
                                <a:lnTo>
                                  <a:pt x="1212291" y="363601"/>
                                </a:lnTo>
                                <a:close/>
                              </a:path>
                              <a:path w="2078355" h="802640">
                                <a:moveTo>
                                  <a:pt x="1290878" y="399453"/>
                                </a:moveTo>
                                <a:lnTo>
                                  <a:pt x="1260017" y="399453"/>
                                </a:lnTo>
                                <a:lnTo>
                                  <a:pt x="1260017" y="571855"/>
                                </a:lnTo>
                                <a:lnTo>
                                  <a:pt x="1290878" y="571855"/>
                                </a:lnTo>
                                <a:lnTo>
                                  <a:pt x="1290878" y="399453"/>
                                </a:lnTo>
                                <a:close/>
                              </a:path>
                              <a:path w="2078355" h="802640">
                                <a:moveTo>
                                  <a:pt x="1369517" y="319227"/>
                                </a:moveTo>
                                <a:lnTo>
                                  <a:pt x="1338630" y="319227"/>
                                </a:lnTo>
                                <a:lnTo>
                                  <a:pt x="1338630" y="402869"/>
                                </a:lnTo>
                                <a:lnTo>
                                  <a:pt x="1369517" y="402869"/>
                                </a:lnTo>
                                <a:lnTo>
                                  <a:pt x="1369517" y="319227"/>
                                </a:lnTo>
                                <a:close/>
                              </a:path>
                              <a:path w="2078355" h="802640">
                                <a:moveTo>
                                  <a:pt x="1449514" y="445541"/>
                                </a:moveTo>
                                <a:lnTo>
                                  <a:pt x="1417218" y="445541"/>
                                </a:lnTo>
                                <a:lnTo>
                                  <a:pt x="1417218" y="583806"/>
                                </a:lnTo>
                                <a:lnTo>
                                  <a:pt x="1449514" y="583806"/>
                                </a:lnTo>
                                <a:lnTo>
                                  <a:pt x="1449514" y="445541"/>
                                </a:lnTo>
                                <a:close/>
                              </a:path>
                              <a:path w="2078355" h="802640">
                                <a:moveTo>
                                  <a:pt x="1528089" y="348234"/>
                                </a:moveTo>
                                <a:lnTo>
                                  <a:pt x="1495818" y="348234"/>
                                </a:lnTo>
                                <a:lnTo>
                                  <a:pt x="1495818" y="546252"/>
                                </a:lnTo>
                                <a:lnTo>
                                  <a:pt x="1528089" y="546252"/>
                                </a:lnTo>
                                <a:lnTo>
                                  <a:pt x="1528089" y="348234"/>
                                </a:lnTo>
                                <a:close/>
                              </a:path>
                              <a:path w="2078355" h="802640">
                                <a:moveTo>
                                  <a:pt x="1606715" y="0"/>
                                </a:moveTo>
                                <a:lnTo>
                                  <a:pt x="1574444" y="0"/>
                                </a:lnTo>
                                <a:lnTo>
                                  <a:pt x="1574444" y="363601"/>
                                </a:lnTo>
                                <a:lnTo>
                                  <a:pt x="1606715" y="363601"/>
                                </a:lnTo>
                                <a:lnTo>
                                  <a:pt x="1606715" y="0"/>
                                </a:lnTo>
                                <a:close/>
                              </a:path>
                              <a:path w="2078355" h="802640">
                                <a:moveTo>
                                  <a:pt x="1685315" y="244119"/>
                                </a:moveTo>
                                <a:lnTo>
                                  <a:pt x="1653019" y="244119"/>
                                </a:lnTo>
                                <a:lnTo>
                                  <a:pt x="1653019" y="397738"/>
                                </a:lnTo>
                                <a:lnTo>
                                  <a:pt x="1685315" y="397738"/>
                                </a:lnTo>
                                <a:lnTo>
                                  <a:pt x="1685315" y="244119"/>
                                </a:lnTo>
                                <a:close/>
                              </a:path>
                              <a:path w="2078355" h="802640">
                                <a:moveTo>
                                  <a:pt x="1763890" y="319227"/>
                                </a:moveTo>
                                <a:lnTo>
                                  <a:pt x="1731632" y="319227"/>
                                </a:lnTo>
                                <a:lnTo>
                                  <a:pt x="1731632" y="489915"/>
                                </a:lnTo>
                                <a:lnTo>
                                  <a:pt x="1763890" y="489915"/>
                                </a:lnTo>
                                <a:lnTo>
                                  <a:pt x="1763890" y="319227"/>
                                </a:lnTo>
                                <a:close/>
                              </a:path>
                              <a:path w="2078355" h="802640">
                                <a:moveTo>
                                  <a:pt x="1842516" y="580402"/>
                                </a:moveTo>
                                <a:lnTo>
                                  <a:pt x="1811642" y="580402"/>
                                </a:lnTo>
                                <a:lnTo>
                                  <a:pt x="1811642" y="609422"/>
                                </a:lnTo>
                                <a:lnTo>
                                  <a:pt x="1842516" y="609422"/>
                                </a:lnTo>
                                <a:lnTo>
                                  <a:pt x="1842516" y="580402"/>
                                </a:lnTo>
                                <a:close/>
                              </a:path>
                              <a:path w="2078355" h="802640">
                                <a:moveTo>
                                  <a:pt x="1921103" y="580402"/>
                                </a:moveTo>
                                <a:lnTo>
                                  <a:pt x="1890255" y="580402"/>
                                </a:lnTo>
                                <a:lnTo>
                                  <a:pt x="1890255" y="609422"/>
                                </a:lnTo>
                                <a:lnTo>
                                  <a:pt x="1921103" y="609422"/>
                                </a:lnTo>
                                <a:lnTo>
                                  <a:pt x="1921103" y="580402"/>
                                </a:lnTo>
                                <a:close/>
                              </a:path>
                              <a:path w="2078355" h="802640">
                                <a:moveTo>
                                  <a:pt x="2078329" y="599173"/>
                                </a:moveTo>
                                <a:lnTo>
                                  <a:pt x="2047443" y="599173"/>
                                </a:lnTo>
                                <a:lnTo>
                                  <a:pt x="2047443" y="660628"/>
                                </a:lnTo>
                                <a:lnTo>
                                  <a:pt x="2078329" y="660628"/>
                                </a:lnTo>
                                <a:lnTo>
                                  <a:pt x="2078329" y="599173"/>
                                </a:lnTo>
                                <a:close/>
                              </a:path>
                            </a:pathLst>
                          </a:custGeom>
                          <a:solidFill>
                            <a:srgbClr val="58B6E7"/>
                          </a:solidFill>
                        </wps:spPr>
                        <wps:bodyPr wrap="square" lIns="0" tIns="0" rIns="0" bIns="0" rtlCol="0">
                          <a:prstTxWarp prst="textNoShape">
                            <a:avLst/>
                          </a:prstTxWarp>
                          <a:noAutofit/>
                        </wps:bodyPr>
                      </wps:wsp>
                      <wps:wsp>
                        <wps:cNvPr id="95" name="Graphic 95"/>
                        <wps:cNvSpPr/>
                        <wps:spPr>
                          <a:xfrm>
                            <a:off x="135903" y="902640"/>
                            <a:ext cx="2078355" cy="594360"/>
                          </a:xfrm>
                          <a:custGeom>
                            <a:avLst/>
                            <a:gdLst/>
                            <a:ahLst/>
                            <a:cxnLst/>
                            <a:rect l="l" t="t" r="r" b="b"/>
                            <a:pathLst>
                              <a:path w="2078355" h="594360">
                                <a:moveTo>
                                  <a:pt x="32258" y="0"/>
                                </a:moveTo>
                                <a:lnTo>
                                  <a:pt x="0" y="0"/>
                                </a:lnTo>
                                <a:lnTo>
                                  <a:pt x="0" y="136563"/>
                                </a:lnTo>
                                <a:lnTo>
                                  <a:pt x="32258" y="136563"/>
                                </a:lnTo>
                                <a:lnTo>
                                  <a:pt x="32258" y="0"/>
                                </a:lnTo>
                                <a:close/>
                              </a:path>
                              <a:path w="2078355" h="594360">
                                <a:moveTo>
                                  <a:pt x="110858" y="0"/>
                                </a:moveTo>
                                <a:lnTo>
                                  <a:pt x="79984" y="0"/>
                                </a:lnTo>
                                <a:lnTo>
                                  <a:pt x="79984" y="165582"/>
                                </a:lnTo>
                                <a:lnTo>
                                  <a:pt x="110858" y="165582"/>
                                </a:lnTo>
                                <a:lnTo>
                                  <a:pt x="110858" y="0"/>
                                </a:lnTo>
                                <a:close/>
                              </a:path>
                              <a:path w="2078355" h="594360">
                                <a:moveTo>
                                  <a:pt x="189471" y="0"/>
                                </a:moveTo>
                                <a:lnTo>
                                  <a:pt x="158597" y="0"/>
                                </a:lnTo>
                                <a:lnTo>
                                  <a:pt x="158597" y="288480"/>
                                </a:lnTo>
                                <a:lnTo>
                                  <a:pt x="189471" y="288480"/>
                                </a:lnTo>
                                <a:lnTo>
                                  <a:pt x="189471" y="0"/>
                                </a:lnTo>
                                <a:close/>
                              </a:path>
                              <a:path w="2078355" h="594360">
                                <a:moveTo>
                                  <a:pt x="268071" y="0"/>
                                </a:moveTo>
                                <a:lnTo>
                                  <a:pt x="237197" y="0"/>
                                </a:lnTo>
                                <a:lnTo>
                                  <a:pt x="237197" y="145097"/>
                                </a:lnTo>
                                <a:lnTo>
                                  <a:pt x="268071" y="145097"/>
                                </a:lnTo>
                                <a:lnTo>
                                  <a:pt x="268071" y="0"/>
                                </a:lnTo>
                                <a:close/>
                              </a:path>
                              <a:path w="2078355" h="594360">
                                <a:moveTo>
                                  <a:pt x="346671" y="0"/>
                                </a:moveTo>
                                <a:lnTo>
                                  <a:pt x="315785" y="0"/>
                                </a:lnTo>
                                <a:lnTo>
                                  <a:pt x="315785" y="380669"/>
                                </a:lnTo>
                                <a:lnTo>
                                  <a:pt x="346671" y="380669"/>
                                </a:lnTo>
                                <a:lnTo>
                                  <a:pt x="346671" y="0"/>
                                </a:lnTo>
                                <a:close/>
                              </a:path>
                              <a:path w="2078355" h="594360">
                                <a:moveTo>
                                  <a:pt x="425284" y="0"/>
                                </a:moveTo>
                                <a:lnTo>
                                  <a:pt x="394398" y="0"/>
                                </a:lnTo>
                                <a:lnTo>
                                  <a:pt x="394398" y="396024"/>
                                </a:lnTo>
                                <a:lnTo>
                                  <a:pt x="425284" y="396024"/>
                                </a:lnTo>
                                <a:lnTo>
                                  <a:pt x="425284" y="0"/>
                                </a:lnTo>
                                <a:close/>
                              </a:path>
                              <a:path w="2078355" h="594360">
                                <a:moveTo>
                                  <a:pt x="503885" y="0"/>
                                </a:moveTo>
                                <a:lnTo>
                                  <a:pt x="472998" y="0"/>
                                </a:lnTo>
                                <a:lnTo>
                                  <a:pt x="472998" y="32448"/>
                                </a:lnTo>
                                <a:lnTo>
                                  <a:pt x="503885" y="32448"/>
                                </a:lnTo>
                                <a:lnTo>
                                  <a:pt x="503885" y="0"/>
                                </a:lnTo>
                                <a:close/>
                              </a:path>
                              <a:path w="2078355" h="594360">
                                <a:moveTo>
                                  <a:pt x="583869" y="0"/>
                                </a:moveTo>
                                <a:lnTo>
                                  <a:pt x="551611" y="0"/>
                                </a:lnTo>
                                <a:lnTo>
                                  <a:pt x="551611" y="261162"/>
                                </a:lnTo>
                                <a:lnTo>
                                  <a:pt x="583869" y="261162"/>
                                </a:lnTo>
                                <a:lnTo>
                                  <a:pt x="583869" y="0"/>
                                </a:lnTo>
                                <a:close/>
                              </a:path>
                              <a:path w="2078355" h="594360">
                                <a:moveTo>
                                  <a:pt x="662482" y="0"/>
                                </a:moveTo>
                                <a:lnTo>
                                  <a:pt x="630199" y="0"/>
                                </a:lnTo>
                                <a:lnTo>
                                  <a:pt x="630199" y="384086"/>
                                </a:lnTo>
                                <a:lnTo>
                                  <a:pt x="662482" y="384086"/>
                                </a:lnTo>
                                <a:lnTo>
                                  <a:pt x="662482" y="0"/>
                                </a:lnTo>
                                <a:close/>
                              </a:path>
                              <a:path w="2078355" h="594360">
                                <a:moveTo>
                                  <a:pt x="741095" y="0"/>
                                </a:moveTo>
                                <a:lnTo>
                                  <a:pt x="708799" y="0"/>
                                </a:lnTo>
                                <a:lnTo>
                                  <a:pt x="708799" y="517220"/>
                                </a:lnTo>
                                <a:lnTo>
                                  <a:pt x="741095" y="517220"/>
                                </a:lnTo>
                                <a:lnTo>
                                  <a:pt x="741095" y="0"/>
                                </a:lnTo>
                                <a:close/>
                              </a:path>
                              <a:path w="2078355" h="594360">
                                <a:moveTo>
                                  <a:pt x="819683" y="0"/>
                                </a:moveTo>
                                <a:lnTo>
                                  <a:pt x="787412" y="0"/>
                                </a:lnTo>
                                <a:lnTo>
                                  <a:pt x="787412" y="561594"/>
                                </a:lnTo>
                                <a:lnTo>
                                  <a:pt x="819683" y="561594"/>
                                </a:lnTo>
                                <a:lnTo>
                                  <a:pt x="819683" y="0"/>
                                </a:lnTo>
                                <a:close/>
                              </a:path>
                              <a:path w="2078355" h="594360">
                                <a:moveTo>
                                  <a:pt x="898296" y="0"/>
                                </a:moveTo>
                                <a:lnTo>
                                  <a:pt x="866000" y="0"/>
                                </a:lnTo>
                                <a:lnTo>
                                  <a:pt x="866000" y="594042"/>
                                </a:lnTo>
                                <a:lnTo>
                                  <a:pt x="898296" y="594042"/>
                                </a:lnTo>
                                <a:lnTo>
                                  <a:pt x="898296" y="0"/>
                                </a:lnTo>
                                <a:close/>
                              </a:path>
                              <a:path w="2078355" h="594360">
                                <a:moveTo>
                                  <a:pt x="976896" y="0"/>
                                </a:moveTo>
                                <a:lnTo>
                                  <a:pt x="946010" y="0"/>
                                </a:lnTo>
                                <a:lnTo>
                                  <a:pt x="946010" y="570141"/>
                                </a:lnTo>
                                <a:lnTo>
                                  <a:pt x="976896" y="570141"/>
                                </a:lnTo>
                                <a:lnTo>
                                  <a:pt x="976896" y="0"/>
                                </a:lnTo>
                                <a:close/>
                              </a:path>
                              <a:path w="2078355" h="594360">
                                <a:moveTo>
                                  <a:pt x="1133703" y="0"/>
                                </a:moveTo>
                                <a:lnTo>
                                  <a:pt x="1102817" y="0"/>
                                </a:lnTo>
                                <a:lnTo>
                                  <a:pt x="1102817" y="34137"/>
                                </a:lnTo>
                                <a:lnTo>
                                  <a:pt x="1133703" y="34137"/>
                                </a:lnTo>
                                <a:lnTo>
                                  <a:pt x="1133703" y="0"/>
                                </a:lnTo>
                                <a:close/>
                              </a:path>
                              <a:path w="2078355" h="594360">
                                <a:moveTo>
                                  <a:pt x="1212291" y="0"/>
                                </a:moveTo>
                                <a:lnTo>
                                  <a:pt x="1181417" y="0"/>
                                </a:lnTo>
                                <a:lnTo>
                                  <a:pt x="1181417" y="32448"/>
                                </a:lnTo>
                                <a:lnTo>
                                  <a:pt x="1212291" y="32448"/>
                                </a:lnTo>
                                <a:lnTo>
                                  <a:pt x="1212291" y="0"/>
                                </a:lnTo>
                                <a:close/>
                              </a:path>
                              <a:path w="2078355" h="594360">
                                <a:moveTo>
                                  <a:pt x="1290878" y="0"/>
                                </a:moveTo>
                                <a:lnTo>
                                  <a:pt x="1260017" y="0"/>
                                </a:lnTo>
                                <a:lnTo>
                                  <a:pt x="1260017" y="56324"/>
                                </a:lnTo>
                                <a:lnTo>
                                  <a:pt x="1290878" y="56324"/>
                                </a:lnTo>
                                <a:lnTo>
                                  <a:pt x="1290878" y="0"/>
                                </a:lnTo>
                                <a:close/>
                              </a:path>
                              <a:path w="2078355" h="594360">
                                <a:moveTo>
                                  <a:pt x="1369517" y="0"/>
                                </a:moveTo>
                                <a:lnTo>
                                  <a:pt x="1338630" y="0"/>
                                </a:lnTo>
                                <a:lnTo>
                                  <a:pt x="1338630" y="81940"/>
                                </a:lnTo>
                                <a:lnTo>
                                  <a:pt x="1369517" y="81940"/>
                                </a:lnTo>
                                <a:lnTo>
                                  <a:pt x="1369517" y="0"/>
                                </a:lnTo>
                                <a:close/>
                              </a:path>
                              <a:path w="2078355" h="594360">
                                <a:moveTo>
                                  <a:pt x="1449514" y="0"/>
                                </a:moveTo>
                                <a:lnTo>
                                  <a:pt x="1417218" y="0"/>
                                </a:lnTo>
                                <a:lnTo>
                                  <a:pt x="1417218" y="138264"/>
                                </a:lnTo>
                                <a:lnTo>
                                  <a:pt x="1449514" y="138264"/>
                                </a:lnTo>
                                <a:lnTo>
                                  <a:pt x="1449514" y="0"/>
                                </a:lnTo>
                                <a:close/>
                              </a:path>
                              <a:path w="2078355" h="594360">
                                <a:moveTo>
                                  <a:pt x="1528089" y="0"/>
                                </a:moveTo>
                                <a:lnTo>
                                  <a:pt x="1495818" y="0"/>
                                </a:lnTo>
                                <a:lnTo>
                                  <a:pt x="1495818" y="64871"/>
                                </a:lnTo>
                                <a:lnTo>
                                  <a:pt x="1528089" y="64871"/>
                                </a:lnTo>
                                <a:lnTo>
                                  <a:pt x="1528089" y="0"/>
                                </a:lnTo>
                                <a:close/>
                              </a:path>
                              <a:path w="2078355" h="594360">
                                <a:moveTo>
                                  <a:pt x="1606715" y="0"/>
                                </a:moveTo>
                                <a:lnTo>
                                  <a:pt x="1574444" y="0"/>
                                </a:lnTo>
                                <a:lnTo>
                                  <a:pt x="1574444" y="64871"/>
                                </a:lnTo>
                                <a:lnTo>
                                  <a:pt x="1606715" y="64871"/>
                                </a:lnTo>
                                <a:lnTo>
                                  <a:pt x="1606715" y="0"/>
                                </a:lnTo>
                                <a:close/>
                              </a:path>
                              <a:path w="2078355" h="594360">
                                <a:moveTo>
                                  <a:pt x="1685315" y="0"/>
                                </a:moveTo>
                                <a:lnTo>
                                  <a:pt x="1653019" y="0"/>
                                </a:lnTo>
                                <a:lnTo>
                                  <a:pt x="1653019" y="76822"/>
                                </a:lnTo>
                                <a:lnTo>
                                  <a:pt x="1685315" y="76822"/>
                                </a:lnTo>
                                <a:lnTo>
                                  <a:pt x="1685315" y="0"/>
                                </a:lnTo>
                                <a:close/>
                              </a:path>
                              <a:path w="2078355" h="594360">
                                <a:moveTo>
                                  <a:pt x="1763890" y="0"/>
                                </a:moveTo>
                                <a:lnTo>
                                  <a:pt x="1731632" y="0"/>
                                </a:lnTo>
                                <a:lnTo>
                                  <a:pt x="1731632" y="99009"/>
                                </a:lnTo>
                                <a:lnTo>
                                  <a:pt x="1763890" y="99009"/>
                                </a:lnTo>
                                <a:lnTo>
                                  <a:pt x="1763890" y="0"/>
                                </a:lnTo>
                                <a:close/>
                              </a:path>
                              <a:path w="2078355" h="594360">
                                <a:moveTo>
                                  <a:pt x="1842516" y="0"/>
                                </a:moveTo>
                                <a:lnTo>
                                  <a:pt x="1811642" y="0"/>
                                </a:lnTo>
                                <a:lnTo>
                                  <a:pt x="1811642" y="146812"/>
                                </a:lnTo>
                                <a:lnTo>
                                  <a:pt x="1842516" y="146812"/>
                                </a:lnTo>
                                <a:lnTo>
                                  <a:pt x="1842516" y="0"/>
                                </a:lnTo>
                                <a:close/>
                              </a:path>
                              <a:path w="2078355" h="594360">
                                <a:moveTo>
                                  <a:pt x="1921103" y="0"/>
                                </a:moveTo>
                                <a:lnTo>
                                  <a:pt x="1890255" y="0"/>
                                </a:lnTo>
                                <a:lnTo>
                                  <a:pt x="1890255" y="162166"/>
                                </a:lnTo>
                                <a:lnTo>
                                  <a:pt x="1921103" y="162166"/>
                                </a:lnTo>
                                <a:lnTo>
                                  <a:pt x="1921103" y="0"/>
                                </a:lnTo>
                                <a:close/>
                              </a:path>
                              <a:path w="2078355" h="594360">
                                <a:moveTo>
                                  <a:pt x="1999716" y="0"/>
                                </a:moveTo>
                                <a:lnTo>
                                  <a:pt x="1968830" y="0"/>
                                </a:lnTo>
                                <a:lnTo>
                                  <a:pt x="1968830" y="312381"/>
                                </a:lnTo>
                                <a:lnTo>
                                  <a:pt x="1999716" y="312381"/>
                                </a:lnTo>
                                <a:lnTo>
                                  <a:pt x="1999716" y="0"/>
                                </a:lnTo>
                                <a:close/>
                              </a:path>
                              <a:path w="2078355" h="594360">
                                <a:moveTo>
                                  <a:pt x="2078329" y="0"/>
                                </a:moveTo>
                                <a:lnTo>
                                  <a:pt x="2047443" y="0"/>
                                </a:lnTo>
                                <a:lnTo>
                                  <a:pt x="2047443" y="215087"/>
                                </a:lnTo>
                                <a:lnTo>
                                  <a:pt x="2078329" y="215087"/>
                                </a:lnTo>
                                <a:lnTo>
                                  <a:pt x="2078329" y="0"/>
                                </a:lnTo>
                                <a:close/>
                              </a:path>
                            </a:pathLst>
                          </a:custGeom>
                          <a:solidFill>
                            <a:srgbClr val="FCAF17"/>
                          </a:solidFill>
                        </wps:spPr>
                        <wps:bodyPr wrap="square" lIns="0" tIns="0" rIns="0" bIns="0" rtlCol="0">
                          <a:prstTxWarp prst="textNoShape">
                            <a:avLst/>
                          </a:prstTxWarp>
                          <a:noAutofit/>
                        </wps:bodyPr>
                      </wps:wsp>
                      <wps:wsp>
                        <wps:cNvPr id="96" name="Graphic 96"/>
                        <wps:cNvSpPr/>
                        <wps:spPr>
                          <a:xfrm>
                            <a:off x="451689" y="958965"/>
                            <a:ext cx="1605915" cy="787400"/>
                          </a:xfrm>
                          <a:custGeom>
                            <a:avLst/>
                            <a:gdLst/>
                            <a:ahLst/>
                            <a:cxnLst/>
                            <a:rect l="l" t="t" r="r" b="b"/>
                            <a:pathLst>
                              <a:path w="1605915" h="787400">
                                <a:moveTo>
                                  <a:pt x="30886" y="324345"/>
                                </a:moveTo>
                                <a:lnTo>
                                  <a:pt x="0" y="324345"/>
                                </a:lnTo>
                                <a:lnTo>
                                  <a:pt x="0" y="428472"/>
                                </a:lnTo>
                                <a:lnTo>
                                  <a:pt x="30886" y="428472"/>
                                </a:lnTo>
                                <a:lnTo>
                                  <a:pt x="30886" y="324345"/>
                                </a:lnTo>
                                <a:close/>
                              </a:path>
                              <a:path w="1605915" h="787400">
                                <a:moveTo>
                                  <a:pt x="268084" y="204851"/>
                                </a:moveTo>
                                <a:lnTo>
                                  <a:pt x="235826" y="204851"/>
                                </a:lnTo>
                                <a:lnTo>
                                  <a:pt x="235826" y="235572"/>
                                </a:lnTo>
                                <a:lnTo>
                                  <a:pt x="268084" y="235572"/>
                                </a:lnTo>
                                <a:lnTo>
                                  <a:pt x="268084" y="204851"/>
                                </a:lnTo>
                                <a:close/>
                              </a:path>
                              <a:path w="1605915" h="787400">
                                <a:moveTo>
                                  <a:pt x="425310" y="460908"/>
                                </a:moveTo>
                                <a:lnTo>
                                  <a:pt x="393014" y="460908"/>
                                </a:lnTo>
                                <a:lnTo>
                                  <a:pt x="393014" y="551370"/>
                                </a:lnTo>
                                <a:lnTo>
                                  <a:pt x="425310" y="551370"/>
                                </a:lnTo>
                                <a:lnTo>
                                  <a:pt x="425310" y="460908"/>
                                </a:lnTo>
                                <a:close/>
                              </a:path>
                              <a:path w="1605915" h="787400">
                                <a:moveTo>
                                  <a:pt x="503897" y="505269"/>
                                </a:moveTo>
                                <a:lnTo>
                                  <a:pt x="471627" y="505269"/>
                                </a:lnTo>
                                <a:lnTo>
                                  <a:pt x="471627" y="624763"/>
                                </a:lnTo>
                                <a:lnTo>
                                  <a:pt x="503897" y="624763"/>
                                </a:lnTo>
                                <a:lnTo>
                                  <a:pt x="503897" y="505269"/>
                                </a:lnTo>
                                <a:close/>
                              </a:path>
                              <a:path w="1605915" h="787400">
                                <a:moveTo>
                                  <a:pt x="582510" y="537718"/>
                                </a:moveTo>
                                <a:lnTo>
                                  <a:pt x="550214" y="537718"/>
                                </a:lnTo>
                                <a:lnTo>
                                  <a:pt x="550214" y="786955"/>
                                </a:lnTo>
                                <a:lnTo>
                                  <a:pt x="582510" y="786955"/>
                                </a:lnTo>
                                <a:lnTo>
                                  <a:pt x="582510" y="537718"/>
                                </a:lnTo>
                                <a:close/>
                              </a:path>
                              <a:path w="1605915" h="787400">
                                <a:moveTo>
                                  <a:pt x="661111" y="513816"/>
                                </a:moveTo>
                                <a:lnTo>
                                  <a:pt x="630224" y="513816"/>
                                </a:lnTo>
                                <a:lnTo>
                                  <a:pt x="630224" y="698182"/>
                                </a:lnTo>
                                <a:lnTo>
                                  <a:pt x="661111" y="698182"/>
                                </a:lnTo>
                                <a:lnTo>
                                  <a:pt x="661111" y="513816"/>
                                </a:lnTo>
                                <a:close/>
                              </a:path>
                              <a:path w="1605915" h="787400">
                                <a:moveTo>
                                  <a:pt x="975093" y="0"/>
                                </a:moveTo>
                                <a:lnTo>
                                  <a:pt x="944232" y="0"/>
                                </a:lnTo>
                                <a:lnTo>
                                  <a:pt x="944232" y="58051"/>
                                </a:lnTo>
                                <a:lnTo>
                                  <a:pt x="975093" y="58051"/>
                                </a:lnTo>
                                <a:lnTo>
                                  <a:pt x="975093" y="0"/>
                                </a:lnTo>
                                <a:close/>
                              </a:path>
                              <a:path w="1605915" h="787400">
                                <a:moveTo>
                                  <a:pt x="1212303" y="8547"/>
                                </a:moveTo>
                                <a:lnTo>
                                  <a:pt x="1180033" y="8547"/>
                                </a:lnTo>
                                <a:lnTo>
                                  <a:pt x="1180033" y="42684"/>
                                </a:lnTo>
                                <a:lnTo>
                                  <a:pt x="1212303" y="42684"/>
                                </a:lnTo>
                                <a:lnTo>
                                  <a:pt x="1212303" y="8547"/>
                                </a:lnTo>
                                <a:close/>
                              </a:path>
                              <a:path w="1605915" h="787400">
                                <a:moveTo>
                                  <a:pt x="1369529" y="20497"/>
                                </a:moveTo>
                                <a:lnTo>
                                  <a:pt x="1337233" y="20497"/>
                                </a:lnTo>
                                <a:lnTo>
                                  <a:pt x="1337233" y="51219"/>
                                </a:lnTo>
                                <a:lnTo>
                                  <a:pt x="1369529" y="51219"/>
                                </a:lnTo>
                                <a:lnTo>
                                  <a:pt x="1369529" y="20497"/>
                                </a:lnTo>
                                <a:close/>
                              </a:path>
                              <a:path w="1605915" h="787400">
                                <a:moveTo>
                                  <a:pt x="1605318" y="105854"/>
                                </a:moveTo>
                                <a:lnTo>
                                  <a:pt x="1574469" y="105854"/>
                                </a:lnTo>
                                <a:lnTo>
                                  <a:pt x="1574469" y="134861"/>
                                </a:lnTo>
                                <a:lnTo>
                                  <a:pt x="1605318" y="134861"/>
                                </a:lnTo>
                                <a:lnTo>
                                  <a:pt x="1605318" y="105854"/>
                                </a:lnTo>
                                <a:close/>
                              </a:path>
                            </a:pathLst>
                          </a:custGeom>
                          <a:solidFill>
                            <a:srgbClr val="74C043"/>
                          </a:solidFill>
                        </wps:spPr>
                        <wps:bodyPr wrap="square" lIns="0" tIns="0" rIns="0" bIns="0" rtlCol="0">
                          <a:prstTxWarp prst="textNoShape">
                            <a:avLst/>
                          </a:prstTxWarp>
                          <a:noAutofit/>
                        </wps:bodyPr>
                      </wps:wsp>
                      <wps:wsp>
                        <wps:cNvPr id="97" name="Graphic 97"/>
                        <wps:cNvSpPr/>
                        <wps:spPr>
                          <a:xfrm>
                            <a:off x="2274469" y="226654"/>
                            <a:ext cx="72390" cy="1350645"/>
                          </a:xfrm>
                          <a:custGeom>
                            <a:avLst/>
                            <a:gdLst/>
                            <a:ahLst/>
                            <a:cxnLst/>
                            <a:rect l="l" t="t" r="r" b="b"/>
                            <a:pathLst>
                              <a:path w="72390" h="1350645">
                                <a:moveTo>
                                  <a:pt x="0" y="1350239"/>
                                </a:moveTo>
                                <a:lnTo>
                                  <a:pt x="71989" y="1350239"/>
                                </a:lnTo>
                              </a:path>
                              <a:path w="72390" h="1350645">
                                <a:moveTo>
                                  <a:pt x="0" y="1124913"/>
                                </a:moveTo>
                                <a:lnTo>
                                  <a:pt x="71989" y="1124913"/>
                                </a:lnTo>
                              </a:path>
                              <a:path w="72390" h="1350645">
                                <a:moveTo>
                                  <a:pt x="0" y="901312"/>
                                </a:moveTo>
                                <a:lnTo>
                                  <a:pt x="71989" y="901312"/>
                                </a:lnTo>
                              </a:path>
                              <a:path w="72390" h="1350645">
                                <a:moveTo>
                                  <a:pt x="0" y="675984"/>
                                </a:moveTo>
                                <a:lnTo>
                                  <a:pt x="71989" y="675984"/>
                                </a:lnTo>
                              </a:path>
                              <a:path w="72390" h="1350645">
                                <a:moveTo>
                                  <a:pt x="0" y="450656"/>
                                </a:moveTo>
                                <a:lnTo>
                                  <a:pt x="71989" y="450656"/>
                                </a:lnTo>
                              </a:path>
                              <a:path w="72390" h="1350645">
                                <a:moveTo>
                                  <a:pt x="0" y="225327"/>
                                </a:moveTo>
                                <a:lnTo>
                                  <a:pt x="71989" y="225327"/>
                                </a:lnTo>
                              </a:path>
                              <a:path w="72390" h="1350645">
                                <a:moveTo>
                                  <a:pt x="0" y="0"/>
                                </a:moveTo>
                                <a:lnTo>
                                  <a:pt x="71989" y="0"/>
                                </a:lnTo>
                              </a:path>
                            </a:pathLst>
                          </a:custGeom>
                          <a:ln w="6350">
                            <a:solidFill>
                              <a:srgbClr val="231F20"/>
                            </a:solidFill>
                            <a:prstDash val="solid"/>
                          </a:ln>
                        </wps:spPr>
                        <wps:bodyPr wrap="square" lIns="0" tIns="0" rIns="0" bIns="0" rtlCol="0">
                          <a:prstTxWarp prst="textNoShape">
                            <a:avLst/>
                          </a:prstTxWarp>
                          <a:noAutofit/>
                        </wps:bodyPr>
                      </wps:wsp>
                      <wps:wsp>
                        <wps:cNvPr id="98" name="Graphic 98"/>
                        <wps:cNvSpPr/>
                        <wps:spPr>
                          <a:xfrm>
                            <a:off x="113433" y="902638"/>
                            <a:ext cx="2204085" cy="1270"/>
                          </a:xfrm>
                          <a:custGeom>
                            <a:avLst/>
                            <a:gdLst/>
                            <a:ahLst/>
                            <a:cxnLst/>
                            <a:rect l="l" t="t" r="r" b="b"/>
                            <a:pathLst>
                              <a:path w="2204085">
                                <a:moveTo>
                                  <a:pt x="0" y="0"/>
                                </a:moveTo>
                                <a:lnTo>
                                  <a:pt x="2203665" y="0"/>
                                </a:lnTo>
                              </a:path>
                            </a:pathLst>
                          </a:custGeom>
                          <a:ln w="6350">
                            <a:solidFill>
                              <a:srgbClr val="231F20"/>
                            </a:solidFill>
                            <a:prstDash val="solid"/>
                          </a:ln>
                        </wps:spPr>
                        <wps:bodyPr wrap="square" lIns="0" tIns="0" rIns="0" bIns="0" rtlCol="0">
                          <a:prstTxWarp prst="textNoShape">
                            <a:avLst/>
                          </a:prstTxWarp>
                          <a:noAutofit/>
                        </wps:bodyPr>
                      </wps:wsp>
                      <wps:wsp>
                        <wps:cNvPr id="99" name="Graphic 99"/>
                        <wps:cNvSpPr/>
                        <wps:spPr>
                          <a:xfrm>
                            <a:off x="113433" y="1729863"/>
                            <a:ext cx="2124710" cy="72390"/>
                          </a:xfrm>
                          <a:custGeom>
                            <a:avLst/>
                            <a:gdLst/>
                            <a:ahLst/>
                            <a:cxnLst/>
                            <a:rect l="l" t="t" r="r" b="b"/>
                            <a:pathLst>
                              <a:path w="2124710" h="72390">
                                <a:moveTo>
                                  <a:pt x="2124654" y="0"/>
                                </a:moveTo>
                                <a:lnTo>
                                  <a:pt x="2124654" y="71988"/>
                                </a:lnTo>
                              </a:path>
                              <a:path w="2124710" h="72390">
                                <a:moveTo>
                                  <a:pt x="2046074" y="36000"/>
                                </a:moveTo>
                                <a:lnTo>
                                  <a:pt x="2046074" y="71988"/>
                                </a:lnTo>
                              </a:path>
                              <a:path w="2124710" h="72390">
                                <a:moveTo>
                                  <a:pt x="1967444" y="0"/>
                                </a:moveTo>
                                <a:lnTo>
                                  <a:pt x="1967444" y="71988"/>
                                </a:lnTo>
                              </a:path>
                              <a:path w="2124710" h="72390">
                                <a:moveTo>
                                  <a:pt x="1888851" y="36000"/>
                                </a:moveTo>
                                <a:lnTo>
                                  <a:pt x="1888851" y="71988"/>
                                </a:lnTo>
                              </a:path>
                              <a:path w="2124710" h="72390">
                                <a:moveTo>
                                  <a:pt x="1810246" y="0"/>
                                </a:moveTo>
                                <a:lnTo>
                                  <a:pt x="1810246" y="71988"/>
                                </a:lnTo>
                              </a:path>
                              <a:path w="2124710" h="72390">
                                <a:moveTo>
                                  <a:pt x="1731653" y="36000"/>
                                </a:moveTo>
                                <a:lnTo>
                                  <a:pt x="1731653" y="71988"/>
                                </a:lnTo>
                              </a:path>
                              <a:path w="2124710" h="72390">
                                <a:moveTo>
                                  <a:pt x="1653048" y="0"/>
                                </a:moveTo>
                                <a:lnTo>
                                  <a:pt x="1653048" y="71988"/>
                                </a:lnTo>
                              </a:path>
                              <a:path w="2124710" h="72390">
                                <a:moveTo>
                                  <a:pt x="1573047" y="36000"/>
                                </a:moveTo>
                                <a:lnTo>
                                  <a:pt x="1573047" y="71988"/>
                                </a:lnTo>
                              </a:path>
                              <a:path w="2124710" h="72390">
                                <a:moveTo>
                                  <a:pt x="1494429" y="0"/>
                                </a:moveTo>
                                <a:lnTo>
                                  <a:pt x="1494429" y="71988"/>
                                </a:lnTo>
                              </a:path>
                              <a:path w="2124710" h="72390">
                                <a:moveTo>
                                  <a:pt x="1415836" y="36000"/>
                                </a:moveTo>
                                <a:lnTo>
                                  <a:pt x="1415836" y="71988"/>
                                </a:lnTo>
                              </a:path>
                              <a:path w="2124710" h="72390">
                                <a:moveTo>
                                  <a:pt x="1337231" y="0"/>
                                </a:moveTo>
                                <a:lnTo>
                                  <a:pt x="1337231" y="71988"/>
                                </a:lnTo>
                              </a:path>
                              <a:path w="2124710" h="72390">
                                <a:moveTo>
                                  <a:pt x="1258625" y="36000"/>
                                </a:moveTo>
                                <a:lnTo>
                                  <a:pt x="1258625" y="71988"/>
                                </a:lnTo>
                              </a:path>
                              <a:path w="2124710" h="72390">
                                <a:moveTo>
                                  <a:pt x="1180021" y="0"/>
                                </a:moveTo>
                                <a:lnTo>
                                  <a:pt x="1180021" y="71988"/>
                                </a:lnTo>
                              </a:path>
                              <a:path w="2124710" h="72390">
                                <a:moveTo>
                                  <a:pt x="1101429" y="0"/>
                                </a:moveTo>
                                <a:lnTo>
                                  <a:pt x="1101429" y="71988"/>
                                </a:lnTo>
                              </a:path>
                              <a:path w="2124710" h="72390">
                                <a:moveTo>
                                  <a:pt x="1023227" y="0"/>
                                </a:moveTo>
                                <a:lnTo>
                                  <a:pt x="1023227" y="71988"/>
                                </a:lnTo>
                              </a:path>
                              <a:path w="2124710" h="72390">
                                <a:moveTo>
                                  <a:pt x="944628" y="36000"/>
                                </a:moveTo>
                                <a:lnTo>
                                  <a:pt x="944628" y="71988"/>
                                </a:lnTo>
                              </a:path>
                              <a:path w="2124710" h="72390">
                                <a:moveTo>
                                  <a:pt x="866030" y="0"/>
                                </a:moveTo>
                                <a:lnTo>
                                  <a:pt x="866030" y="71988"/>
                                </a:lnTo>
                              </a:path>
                              <a:path w="2124710" h="72390">
                                <a:moveTo>
                                  <a:pt x="787420" y="36000"/>
                                </a:moveTo>
                                <a:lnTo>
                                  <a:pt x="787420" y="71988"/>
                                </a:lnTo>
                              </a:path>
                              <a:path w="2124710" h="72390">
                                <a:moveTo>
                                  <a:pt x="707407" y="0"/>
                                </a:moveTo>
                                <a:lnTo>
                                  <a:pt x="707407" y="71988"/>
                                </a:lnTo>
                              </a:path>
                              <a:path w="2124710" h="72390">
                                <a:moveTo>
                                  <a:pt x="628822" y="36000"/>
                                </a:moveTo>
                                <a:lnTo>
                                  <a:pt x="628822" y="71988"/>
                                </a:lnTo>
                              </a:path>
                              <a:path w="2124710" h="72390">
                                <a:moveTo>
                                  <a:pt x="550210" y="0"/>
                                </a:moveTo>
                                <a:lnTo>
                                  <a:pt x="550210" y="71988"/>
                                </a:lnTo>
                              </a:path>
                              <a:path w="2124710" h="72390">
                                <a:moveTo>
                                  <a:pt x="471600" y="36000"/>
                                </a:moveTo>
                                <a:lnTo>
                                  <a:pt x="471600" y="71988"/>
                                </a:lnTo>
                              </a:path>
                              <a:path w="2124710" h="72390">
                                <a:moveTo>
                                  <a:pt x="393015" y="0"/>
                                </a:moveTo>
                                <a:lnTo>
                                  <a:pt x="393015" y="71988"/>
                                </a:lnTo>
                              </a:path>
                              <a:path w="2124710" h="72390">
                                <a:moveTo>
                                  <a:pt x="314405" y="36000"/>
                                </a:moveTo>
                                <a:lnTo>
                                  <a:pt x="314405" y="71988"/>
                                </a:lnTo>
                              </a:path>
                              <a:path w="2124710" h="72390">
                                <a:moveTo>
                                  <a:pt x="157208" y="36000"/>
                                </a:moveTo>
                                <a:lnTo>
                                  <a:pt x="157208" y="71988"/>
                                </a:lnTo>
                              </a:path>
                              <a:path w="2124710" h="72390">
                                <a:moveTo>
                                  <a:pt x="78609" y="0"/>
                                </a:moveTo>
                                <a:lnTo>
                                  <a:pt x="78609" y="71988"/>
                                </a:lnTo>
                              </a:path>
                              <a:path w="2124710" h="72390">
                                <a:moveTo>
                                  <a:pt x="0" y="0"/>
                                </a:moveTo>
                                <a:lnTo>
                                  <a:pt x="0" y="71988"/>
                                </a:lnTo>
                              </a:path>
                            </a:pathLst>
                          </a:custGeom>
                          <a:ln w="6350">
                            <a:solidFill>
                              <a:srgbClr val="231F20"/>
                            </a:solidFill>
                            <a:prstDash val="solid"/>
                          </a:ln>
                        </wps:spPr>
                        <wps:bodyPr wrap="square" lIns="0" tIns="0" rIns="0" bIns="0" rtlCol="0">
                          <a:prstTxWarp prst="textNoShape">
                            <a:avLst/>
                          </a:prstTxWarp>
                          <a:noAutofit/>
                        </wps:bodyPr>
                      </wps:wsp>
                      <wps:wsp>
                        <wps:cNvPr id="100" name="Graphic 100"/>
                        <wps:cNvSpPr/>
                        <wps:spPr>
                          <a:xfrm>
                            <a:off x="1254174" y="107170"/>
                            <a:ext cx="944880" cy="966469"/>
                          </a:xfrm>
                          <a:custGeom>
                            <a:avLst/>
                            <a:gdLst/>
                            <a:ahLst/>
                            <a:cxnLst/>
                            <a:rect l="l" t="t" r="r" b="b"/>
                            <a:pathLst>
                              <a:path w="944880" h="966469">
                                <a:moveTo>
                                  <a:pt x="0" y="488205"/>
                                </a:moveTo>
                                <a:lnTo>
                                  <a:pt x="78583" y="331158"/>
                                </a:lnTo>
                                <a:lnTo>
                                  <a:pt x="157187" y="448943"/>
                                </a:lnTo>
                                <a:lnTo>
                                  <a:pt x="235805" y="336280"/>
                                </a:lnTo>
                                <a:lnTo>
                                  <a:pt x="314398" y="517225"/>
                                </a:lnTo>
                                <a:lnTo>
                                  <a:pt x="392991" y="380664"/>
                                </a:lnTo>
                                <a:lnTo>
                                  <a:pt x="473005" y="0"/>
                                </a:lnTo>
                                <a:lnTo>
                                  <a:pt x="551610" y="285075"/>
                                </a:lnTo>
                                <a:lnTo>
                                  <a:pt x="630215" y="353344"/>
                                </a:lnTo>
                                <a:lnTo>
                                  <a:pt x="708808" y="660618"/>
                                </a:lnTo>
                                <a:lnTo>
                                  <a:pt x="787413" y="705002"/>
                                </a:lnTo>
                                <a:lnTo>
                                  <a:pt x="865993" y="966170"/>
                                </a:lnTo>
                                <a:lnTo>
                                  <a:pt x="944610" y="747675"/>
                                </a:lnTo>
                              </a:path>
                            </a:pathLst>
                          </a:custGeom>
                          <a:ln w="12190">
                            <a:solidFill>
                              <a:srgbClr val="00568B"/>
                            </a:solidFill>
                            <a:prstDash val="solid"/>
                          </a:ln>
                        </wps:spPr>
                        <wps:bodyPr wrap="square" lIns="0" tIns="0" rIns="0" bIns="0" rtlCol="0">
                          <a:prstTxWarp prst="textNoShape">
                            <a:avLst/>
                          </a:prstTxWarp>
                          <a:noAutofit/>
                        </wps:bodyPr>
                      </wps:wsp>
                      <wps:wsp>
                        <wps:cNvPr id="101" name="Graphic 101"/>
                        <wps:cNvSpPr/>
                        <wps:spPr>
                          <a:xfrm>
                            <a:off x="152732" y="122535"/>
                            <a:ext cx="944880" cy="1593215"/>
                          </a:xfrm>
                          <a:custGeom>
                            <a:avLst/>
                            <a:gdLst/>
                            <a:ahLst/>
                            <a:cxnLst/>
                            <a:rect l="l" t="t" r="r" b="b"/>
                            <a:pathLst>
                              <a:path w="944880" h="1593215">
                                <a:moveTo>
                                  <a:pt x="0" y="302140"/>
                                </a:moveTo>
                                <a:lnTo>
                                  <a:pt x="78610" y="547954"/>
                                </a:lnTo>
                                <a:lnTo>
                                  <a:pt x="157196" y="664015"/>
                                </a:lnTo>
                                <a:lnTo>
                                  <a:pt x="235807" y="549653"/>
                                </a:lnTo>
                                <a:lnTo>
                                  <a:pt x="314417" y="1056633"/>
                                </a:lnTo>
                                <a:lnTo>
                                  <a:pt x="393004" y="1010552"/>
                                </a:lnTo>
                                <a:lnTo>
                                  <a:pt x="471613" y="0"/>
                                </a:lnTo>
                                <a:lnTo>
                                  <a:pt x="550212" y="640132"/>
                                </a:lnTo>
                                <a:lnTo>
                                  <a:pt x="628822" y="921785"/>
                                </a:lnTo>
                                <a:lnTo>
                                  <a:pt x="707421" y="1297325"/>
                                </a:lnTo>
                                <a:lnTo>
                                  <a:pt x="787433" y="1372425"/>
                                </a:lnTo>
                                <a:lnTo>
                                  <a:pt x="866030" y="1592647"/>
                                </a:lnTo>
                                <a:lnTo>
                                  <a:pt x="944628" y="1442421"/>
                                </a:lnTo>
                              </a:path>
                            </a:pathLst>
                          </a:custGeom>
                          <a:ln w="12698">
                            <a:solidFill>
                              <a:srgbClr val="00568B"/>
                            </a:solidFill>
                            <a:prstDash val="solid"/>
                          </a:ln>
                        </wps:spPr>
                        <wps:bodyPr wrap="square" lIns="0" tIns="0" rIns="0" bIns="0" rtlCol="0">
                          <a:prstTxWarp prst="textNoShape">
                            <a:avLst/>
                          </a:prstTxWarp>
                          <a:noAutofit/>
                        </wps:bodyPr>
                      </wps:wsp>
                      <wps:wsp>
                        <wps:cNvPr id="102" name="Graphic 102"/>
                        <wps:cNvSpPr/>
                        <wps:spPr>
                          <a:xfrm>
                            <a:off x="1173789" y="3856"/>
                            <a:ext cx="1270" cy="1797050"/>
                          </a:xfrm>
                          <a:custGeom>
                            <a:avLst/>
                            <a:gdLst/>
                            <a:ahLst/>
                            <a:cxnLst/>
                            <a:rect l="l" t="t" r="r" b="b"/>
                            <a:pathLst>
                              <a:path h="1797050">
                                <a:moveTo>
                                  <a:pt x="0" y="1796877"/>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03" name="Graphic 103"/>
                        <wps:cNvSpPr/>
                        <wps:spPr>
                          <a:xfrm>
                            <a:off x="6696" y="229829"/>
                            <a:ext cx="346710" cy="1572260"/>
                          </a:xfrm>
                          <a:custGeom>
                            <a:avLst/>
                            <a:gdLst/>
                            <a:ahLst/>
                            <a:cxnLst/>
                            <a:rect l="l" t="t" r="r" b="b"/>
                            <a:pathLst>
                              <a:path w="346710" h="1572260">
                                <a:moveTo>
                                  <a:pt x="0" y="1350239"/>
                                </a:moveTo>
                                <a:lnTo>
                                  <a:pt x="71988" y="1350239"/>
                                </a:lnTo>
                              </a:path>
                              <a:path w="346710" h="1572260">
                                <a:moveTo>
                                  <a:pt x="0" y="1124912"/>
                                </a:moveTo>
                                <a:lnTo>
                                  <a:pt x="71988" y="1124912"/>
                                </a:lnTo>
                              </a:path>
                              <a:path w="346710" h="1572260">
                                <a:moveTo>
                                  <a:pt x="0" y="901312"/>
                                </a:moveTo>
                                <a:lnTo>
                                  <a:pt x="71988" y="901312"/>
                                </a:lnTo>
                              </a:path>
                              <a:path w="346710" h="1572260">
                                <a:moveTo>
                                  <a:pt x="0" y="675984"/>
                                </a:moveTo>
                                <a:lnTo>
                                  <a:pt x="71988" y="675984"/>
                                </a:lnTo>
                              </a:path>
                              <a:path w="346710" h="1572260">
                                <a:moveTo>
                                  <a:pt x="0" y="450656"/>
                                </a:moveTo>
                                <a:lnTo>
                                  <a:pt x="71988" y="450656"/>
                                </a:lnTo>
                              </a:path>
                              <a:path w="346710" h="1572260">
                                <a:moveTo>
                                  <a:pt x="0" y="225327"/>
                                </a:moveTo>
                                <a:lnTo>
                                  <a:pt x="71988" y="225327"/>
                                </a:lnTo>
                              </a:path>
                              <a:path w="346710" h="1572260">
                                <a:moveTo>
                                  <a:pt x="0" y="0"/>
                                </a:moveTo>
                                <a:lnTo>
                                  <a:pt x="71988" y="0"/>
                                </a:lnTo>
                              </a:path>
                              <a:path w="346710" h="1572260">
                                <a:moveTo>
                                  <a:pt x="346649" y="1500033"/>
                                </a:moveTo>
                                <a:lnTo>
                                  <a:pt x="346649" y="1572022"/>
                                </a:lnTo>
                              </a:path>
                            </a:pathLst>
                          </a:custGeom>
                          <a:ln w="6350">
                            <a:solidFill>
                              <a:srgbClr val="231F20"/>
                            </a:solidFill>
                            <a:prstDash val="solid"/>
                          </a:ln>
                        </wps:spPr>
                        <wps:bodyPr wrap="square" lIns="0" tIns="0" rIns="0" bIns="0" rtlCol="0">
                          <a:prstTxWarp prst="textNoShape">
                            <a:avLst/>
                          </a:prstTxWarp>
                          <a:noAutofit/>
                        </wps:bodyPr>
                      </wps:wsp>
                      <wps:wsp>
                        <wps:cNvPr id="104" name="Graphic 104"/>
                        <wps:cNvSpPr/>
                        <wps:spPr>
                          <a:xfrm>
                            <a:off x="3175" y="3175"/>
                            <a:ext cx="2339975" cy="1800225"/>
                          </a:xfrm>
                          <a:custGeom>
                            <a:avLst/>
                            <a:gdLst/>
                            <a:ahLst/>
                            <a:cxnLst/>
                            <a:rect l="l" t="t" r="r" b="b"/>
                            <a:pathLst>
                              <a:path w="2339975" h="1800225">
                                <a:moveTo>
                                  <a:pt x="0" y="1799819"/>
                                </a:moveTo>
                                <a:lnTo>
                                  <a:pt x="2339766" y="1799819"/>
                                </a:lnTo>
                                <a:lnTo>
                                  <a:pt x="2339766" y="0"/>
                                </a:lnTo>
                                <a:lnTo>
                                  <a:pt x="0" y="0"/>
                                </a:lnTo>
                                <a:lnTo>
                                  <a:pt x="0" y="1799819"/>
                                </a:lnTo>
                                <a:close/>
                              </a:path>
                            </a:pathLst>
                          </a:custGeom>
                          <a:ln w="6350">
                            <a:solidFill>
                              <a:srgbClr val="231F20"/>
                            </a:solidFill>
                            <a:prstDash val="solid"/>
                          </a:ln>
                        </wps:spPr>
                        <wps:bodyPr wrap="square" lIns="0" tIns="0" rIns="0" bIns="0" rtlCol="0">
                          <a:prstTxWarp prst="textNoShape">
                            <a:avLst/>
                          </a:prstTxWarp>
                          <a:noAutofit/>
                        </wps:bodyPr>
                      </wps:wsp>
                      <wps:wsp>
                        <wps:cNvPr id="105" name="Textbox 105"/>
                        <wps:cNvSpPr txBox="1"/>
                        <wps:spPr>
                          <a:xfrm>
                            <a:off x="179568" y="146451"/>
                            <a:ext cx="343535" cy="91440"/>
                          </a:xfrm>
                          <a:prstGeom prst="rect">
                            <a:avLst/>
                          </a:prstGeom>
                        </wps:spPr>
                        <wps:txbx>
                          <w:txbxContent>
                            <w:p w14:paraId="01BECB84" w14:textId="77777777" w:rsidR="007423F2" w:rsidRDefault="000B511B">
                              <w:pPr>
                                <w:spacing w:before="1"/>
                                <w:rPr>
                                  <w:sz w:val="12"/>
                                </w:rPr>
                              </w:pPr>
                              <w:r>
                                <w:rPr>
                                  <w:color w:val="231F20"/>
                                  <w:w w:val="90"/>
                                  <w:sz w:val="12"/>
                                </w:rPr>
                                <w:t>Short</w:t>
                              </w:r>
                              <w:r>
                                <w:rPr>
                                  <w:color w:val="231F20"/>
                                  <w:spacing w:val="-1"/>
                                  <w:w w:val="90"/>
                                  <w:sz w:val="12"/>
                                </w:rPr>
                                <w:t xml:space="preserve"> </w:t>
                              </w:r>
                              <w:r>
                                <w:rPr>
                                  <w:color w:val="231F20"/>
                                  <w:spacing w:val="-4"/>
                                  <w:w w:val="95"/>
                                  <w:sz w:val="12"/>
                                </w:rPr>
                                <w:t>term</w:t>
                              </w:r>
                            </w:p>
                          </w:txbxContent>
                        </wps:txbx>
                        <wps:bodyPr wrap="square" lIns="0" tIns="0" rIns="0" bIns="0" rtlCol="0">
                          <a:noAutofit/>
                        </wps:bodyPr>
                      </wps:wsp>
                      <wps:wsp>
                        <wps:cNvPr id="106" name="Textbox 106"/>
                        <wps:cNvSpPr txBox="1"/>
                        <wps:spPr>
                          <a:xfrm>
                            <a:off x="1232993" y="146451"/>
                            <a:ext cx="428625" cy="91440"/>
                          </a:xfrm>
                          <a:prstGeom prst="rect">
                            <a:avLst/>
                          </a:prstGeom>
                        </wps:spPr>
                        <wps:txbx>
                          <w:txbxContent>
                            <w:p w14:paraId="77D29FE4" w14:textId="77777777" w:rsidR="007423F2" w:rsidRDefault="000B511B">
                              <w:pPr>
                                <w:spacing w:before="1"/>
                                <w:rPr>
                                  <w:sz w:val="12"/>
                                </w:rPr>
                              </w:pPr>
                              <w:r>
                                <w:rPr>
                                  <w:color w:val="231F20"/>
                                  <w:w w:val="90"/>
                                  <w:sz w:val="12"/>
                                </w:rPr>
                                <w:t>Medium</w:t>
                              </w:r>
                              <w:r>
                                <w:rPr>
                                  <w:color w:val="231F20"/>
                                  <w:spacing w:val="6"/>
                                  <w:sz w:val="12"/>
                                </w:rPr>
                                <w:t xml:space="preserve"> </w:t>
                              </w:r>
                              <w:r>
                                <w:rPr>
                                  <w:color w:val="231F20"/>
                                  <w:spacing w:val="-4"/>
                                  <w:w w:val="95"/>
                                  <w:sz w:val="12"/>
                                </w:rPr>
                                <w:t>term</w:t>
                              </w:r>
                            </w:p>
                          </w:txbxContent>
                        </wps:txbx>
                        <wps:bodyPr wrap="square" lIns="0" tIns="0" rIns="0" bIns="0" rtlCol="0">
                          <a:noAutofit/>
                        </wps:bodyPr>
                      </wps:wsp>
                      <wps:wsp>
                        <wps:cNvPr id="107" name="Textbox 107"/>
                        <wps:cNvSpPr txBox="1"/>
                        <wps:spPr>
                          <a:xfrm>
                            <a:off x="1484203" y="1307946"/>
                            <a:ext cx="751840" cy="323850"/>
                          </a:xfrm>
                          <a:prstGeom prst="rect">
                            <a:avLst/>
                          </a:prstGeom>
                        </wps:spPr>
                        <wps:txbx>
                          <w:txbxContent>
                            <w:p w14:paraId="2F3227CB" w14:textId="77777777" w:rsidR="007423F2" w:rsidRDefault="000B511B">
                              <w:pPr>
                                <w:tabs>
                                  <w:tab w:val="left" w:pos="745"/>
                                </w:tabs>
                                <w:spacing w:before="4"/>
                                <w:rPr>
                                  <w:position w:val="1"/>
                                  <w:sz w:val="12"/>
                                </w:rPr>
                              </w:pPr>
                              <w:r>
                                <w:rPr>
                                  <w:color w:val="231F20"/>
                                  <w:w w:val="90"/>
                                  <w:sz w:val="12"/>
                                </w:rPr>
                                <w:t>Very</w:t>
                              </w:r>
                              <w:r>
                                <w:rPr>
                                  <w:color w:val="231F20"/>
                                  <w:spacing w:val="-2"/>
                                  <w:w w:val="90"/>
                                  <w:sz w:val="12"/>
                                </w:rPr>
                                <w:t xml:space="preserve"> </w:t>
                              </w:r>
                              <w:r>
                                <w:rPr>
                                  <w:color w:val="231F20"/>
                                  <w:spacing w:val="-4"/>
                                  <w:sz w:val="12"/>
                                </w:rPr>
                                <w:t>high</w:t>
                              </w:r>
                              <w:r>
                                <w:rPr>
                                  <w:color w:val="231F20"/>
                                  <w:sz w:val="12"/>
                                </w:rPr>
                                <w:tab/>
                              </w:r>
                              <w:r>
                                <w:rPr>
                                  <w:color w:val="231F20"/>
                                  <w:spacing w:val="-5"/>
                                  <w:position w:val="1"/>
                                  <w:sz w:val="12"/>
                                </w:rPr>
                                <w:t>Low</w:t>
                              </w:r>
                            </w:p>
                            <w:p w14:paraId="322D51F1" w14:textId="77777777" w:rsidR="007423F2" w:rsidRDefault="000B511B">
                              <w:pPr>
                                <w:tabs>
                                  <w:tab w:val="left" w:pos="739"/>
                                </w:tabs>
                                <w:spacing w:before="9" w:line="290" w:lineRule="auto"/>
                                <w:ind w:right="18"/>
                                <w:rPr>
                                  <w:sz w:val="12"/>
                                </w:rPr>
                              </w:pPr>
                              <w:r>
                                <w:rPr>
                                  <w:color w:val="231F20"/>
                                  <w:spacing w:val="-4"/>
                                  <w:sz w:val="12"/>
                                </w:rPr>
                                <w:t>High</w:t>
                              </w:r>
                              <w:r>
                                <w:rPr>
                                  <w:color w:val="231F20"/>
                                  <w:sz w:val="12"/>
                                </w:rPr>
                                <w:tab/>
                              </w:r>
                              <w:r>
                                <w:rPr>
                                  <w:color w:val="231F20"/>
                                  <w:spacing w:val="-6"/>
                                  <w:position w:val="1"/>
                                  <w:sz w:val="12"/>
                                </w:rPr>
                                <w:t>Very</w:t>
                              </w:r>
                              <w:r>
                                <w:rPr>
                                  <w:color w:val="231F20"/>
                                  <w:spacing w:val="-12"/>
                                  <w:position w:val="1"/>
                                  <w:sz w:val="12"/>
                                </w:rPr>
                                <w:t xml:space="preserve"> </w:t>
                              </w:r>
                              <w:r>
                                <w:rPr>
                                  <w:color w:val="231F20"/>
                                  <w:spacing w:val="-6"/>
                                  <w:position w:val="1"/>
                                  <w:sz w:val="12"/>
                                </w:rPr>
                                <w:t>low</w:t>
                              </w:r>
                              <w:r>
                                <w:rPr>
                                  <w:color w:val="231F20"/>
                                  <w:spacing w:val="40"/>
                                  <w:position w:val="1"/>
                                  <w:sz w:val="12"/>
                                </w:rPr>
                                <w:t xml:space="preserve"> </w:t>
                              </w:r>
                              <w:r>
                                <w:rPr>
                                  <w:color w:val="231F20"/>
                                  <w:spacing w:val="-4"/>
                                  <w:sz w:val="12"/>
                                </w:rPr>
                                <w:t>Net</w:t>
                              </w:r>
                            </w:p>
                          </w:txbxContent>
                        </wps:txbx>
                        <wps:bodyPr wrap="square" lIns="0" tIns="0" rIns="0" bIns="0" rtlCol="0">
                          <a:noAutofit/>
                        </wps:bodyPr>
                      </wps:wsp>
                    </wpg:wgp>
                  </a:graphicData>
                </a:graphic>
              </wp:anchor>
            </w:drawing>
          </mc:Choice>
          <mc:Fallback>
            <w:pict>
              <v:group w14:anchorId="2BDE0BAE" id="Group 87" o:spid="_x0000_s1059" style="position:absolute;left:0;text-align:left;margin-left:40.45pt;margin-top:14.75pt;width:184.8pt;height:142.25pt;z-index:15740928;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">
                <v:shape id="Graphic 88" o:spid="_x0000_s1060" style="position:absolute;left:13718;top:13108;width:901;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" path="m89994,l,,,89996r89994,l89994,xe" fillcolor="#58b6e7" stroked="f">
                  <v:path arrowok="t"/>
                </v:shape>
                <v:shape id="Graphic 89" o:spid="_x0000_s1061" style="position:absolute;left:13718;top:14278;width:901;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" path="m89994,l,,,89996r89994,l89994,xe" fillcolor="#b01c88" stroked="f">
                  <v:path arrowok="t"/>
                </v:shape>
                <v:shape id="Graphic 90" o:spid="_x0000_s1062" style="position:absolute;left:13784;top:15925;width:901;height:12;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" path="m,l89983,e" filled="f" strokecolor="#00568b" strokeweight=".35272mm">
                  <v:path arrowok="t"/>
                </v:shape>
                <v:shape id="Graphic 91" o:spid="_x0000_s1063" style="position:absolute;left:18355;top:13108;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" path="m89983,l,,,89996r89983,l89983,xe" fillcolor="#fcaf17" stroked="f">
                  <v:path arrowok="t"/>
                </v:shape>
                <v:shape id="Graphic 92" o:spid="_x0000_s1064" style="position:absolute;left:18355;top:14278;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" path="m89983,l,,,89996r89983,l89983,xe" fillcolor="#74c043" stroked="f">
                  <v:path arrowok="t"/>
                </v:shape>
                <v:shape id="Graphic 93" o:spid="_x0000_s1065" style="position:absolute;left:1359;top:4041;width:20783;height:4985;visibility:visible;mso-wrap-style:square;v-text-anchor:top" coordsize="2078355,498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" path="m32258,88773l,88773,,498449r32258,l32258,88773xem110858,165582r-30874,l79984,498449r30874,l110858,165582xem189471,208254r-30874,l158597,498449r30874,l189471,208254xem268071,288493r-30874,l237197,498449r30874,l268071,288493xem346671,324332r-30886,l315785,498449r30886,l346671,324332xem425284,332879r-30886,l394398,498449r30886,l425284,332879xem503885,83654r-30887,l472998,498449r30887,l503885,83654xem583869,128028r-32258,l551611,498449r32258,l583869,128028xem662482,283362r-32283,l630199,498449r32283,l662482,283362xem741095,407987r-32296,l708799,498449r32296,l741095,407987xem819683,438708r-32271,l787412,498449r32271,l819683,438708xem898296,466013r-32296,l866000,498449r32296,l898296,466013xem976896,404558r-30886,l946010,498449r30886,l976896,404558xem1133703,157048r-30886,l1102817,498449r30886,l1133703,157048xem1212291,66586r-30874,l1181417,498449r30874,l1212291,66586xem1290878,208254r-30861,l1260017,498449r30861,l1290878,208254xem1369517,39268r-30887,l1338630,498449r30887,l1369517,39268xem1449514,220205r-32296,l1417218,498449r32296,l1449514,220205xem1528089,182651r-32271,l1495818,498449r32271,l1528089,182651xem1606715,r-32271,l1574444,498449r32271,l1606715,xem1685315,34137r-32296,l1653019,498449r32296,l1685315,34137xem1763890,126326r-32258,l1731632,498449r32258,l1763890,126326xem1842516,245821r-30874,l1811642,498449r30874,l1842516,245821xem1921103,245821r-30848,l1890255,498449r30848,l1921103,245821xem1999716,356768r-30886,l1968830,498449r30886,l1999716,356768xem2078329,297027r-30886,l2047443,498449r30886,l2078329,297027xe" fillcolor="#b01c88" stroked="f">
                  <v:path arrowok="t"/>
                </v:shape>
                <v:shape id="Graphic 94" o:spid="_x0000_s1066" style="position:absolute;left:1359;top:405;width:20783;height:8027;visibility:visible;mso-wrap-style:square;v-text-anchor:top" coordsize="2078355,80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" path="m32258,247535l,247535,,452374r32258,l32258,247535xem110858,464312r-30874,l79984,529183r30874,l110858,464312xem189471,457492r-30874,l158597,571855r30874,l189471,457492xem268071,486511r-30874,l237197,652094r30874,l268071,486511xem346671,653796r-30886,l315785,687933r30886,l346671,653796xem503885,49504r-30887,l472998,447255r30887,l503885,49504xem583869,428472r-32258,l551611,491629r32258,l583869,428472xem662482,619658r-32283,l630199,646963r32283,l662482,619658xem819683,771588r-32271,l787412,802309r32271,l819683,771588xem1212291,363601r-30874,l1181417,430187r30874,l1212291,363601xem1290878,399453r-30861,l1260017,571855r30861,l1290878,399453xem1369517,319227r-30887,l1338630,402869r30887,l1369517,319227xem1449514,445541r-32296,l1417218,583806r32296,l1449514,445541xem1528089,348234r-32271,l1495818,546252r32271,l1528089,348234xem1606715,r-32271,l1574444,363601r32271,l1606715,xem1685315,244119r-32296,l1653019,397738r32296,l1685315,244119xem1763890,319227r-32258,l1731632,489915r32258,l1763890,319227xem1842516,580402r-30874,l1811642,609422r30874,l1842516,580402xem1921103,580402r-30848,l1890255,609422r30848,l1921103,580402xem2078329,599173r-30886,l2047443,660628r30886,l2078329,599173xe" fillcolor="#58b6e7" stroked="f">
                  <v:path arrowok="t"/>
                </v:shape>
                <v:shape id="Graphic 95" o:spid="_x0000_s1067" style="position:absolute;left:1359;top:9026;width:20783;height:5944;visibility:visible;mso-wrap-style:square;v-text-anchor:top" coordsize="2078355,5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" path="m32258,l,,,136563r32258,l32258,xem110858,l79984,r,165582l110858,165582,110858,xem189471,l158597,r,288480l189471,288480,189471,xem268071,l237197,r,145097l268071,145097,268071,xem346671,l315785,r,380669l346671,380669,346671,xem425284,l394398,r,396024l425284,396024,425284,xem503885,l472998,r,32448l503885,32448,503885,xem583869,l551611,r,261162l583869,261162,583869,xem662482,l630199,r,384086l662482,384086,662482,xem741095,l708799,r,517220l741095,517220,741095,xem819683,l787412,r,561594l819683,561594,819683,xem898296,l866000,r,594042l898296,594042,898296,xem976896,l946010,r,570141l976896,570141,976896,xem1133703,r-30886,l1102817,34137r30886,l1133703,xem1212291,r-30874,l1181417,32448r30874,l1212291,xem1290878,r-30861,l1260017,56324r30861,l1290878,xem1369517,r-30887,l1338630,81940r30887,l1369517,xem1449514,r-32296,l1417218,138264r32296,l1449514,xem1528089,r-32271,l1495818,64871r32271,l1528089,xem1606715,r-32271,l1574444,64871r32271,l1606715,xem1685315,r-32296,l1653019,76822r32296,l1685315,xem1763890,r-32258,l1731632,99009r32258,l1763890,xem1842516,r-30874,l1811642,146812r30874,l1842516,xem1921103,r-30848,l1890255,162166r30848,l1921103,xem1999716,r-30886,l1968830,312381r30886,l1999716,xem2078329,r-30886,l2047443,215087r30886,l2078329,xe" fillcolor="#fcaf17" stroked="f">
                  <v:path arrowok="t"/>
                </v:shape>
                <v:shape id="Graphic 96" o:spid="_x0000_s1068" style="position:absolute;left:4516;top:9589;width:16060;height:7874;visibility:visible;mso-wrap-style:square;v-text-anchor:top" coordsize="1605915,78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" path="m30886,324345l,324345,,428472r30886,l30886,324345xem268084,204851r-32258,l235826,235572r32258,l268084,204851xem425310,460908r-32296,l393014,551370r32296,l425310,460908xem503897,505269r-32270,l471627,624763r32270,l503897,505269xem582510,537718r-32296,l550214,786955r32296,l582510,537718xem661111,513816r-30887,l630224,698182r30887,l661111,513816xem975093,l944232,r,58051l975093,58051,975093,xem1212303,8547r-32270,l1180033,42684r32270,l1212303,8547xem1369529,20497r-32296,l1337233,51219r32296,l1369529,20497xem1605318,105854r-30849,l1574469,134861r30849,l1605318,105854xe" fillcolor="#74c043" stroked="f">
                  <v:path arrowok="t"/>
                </v:shape>
                <v:shape id="Graphic 97" o:spid="_x0000_s1069" style="position:absolute;left:22744;top:2266;width:724;height:13506;visibility:visible;mso-wrap-style:square;v-text-anchor:top" coordsize="72390,135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" path="m,1350239r71989,em,1124913r71989,em,901312r71989,em,675984r71989,em,450656r71989,em,225327r71989,em,l71989,e" filled="f" strokecolor="#231f20" strokeweight=".5pt">
                  <v:path arrowok="t"/>
                </v:shape>
                <v:shape id="Graphic 98" o:spid="_x0000_s1070" style="position:absolute;left:1134;top:9026;width:22041;height:13;visibility:visible;mso-wrap-style:square;v-text-anchor:top" coordsize="2204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" path="m,l2203665,e" filled="f" strokecolor="#231f20" strokeweight=".5pt">
                  <v:path arrowok="t"/>
                </v:shape>
                <v:shape id="Graphic 99" o:spid="_x0000_s1071" style="position:absolute;left:1134;top:17298;width:21247;height:724;visibility:visible;mso-wrap-style:square;v-text-anchor:top" coordsize="212471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" path="m2124654,r,71988em2046074,36000r,35988em1967444,r,71988em1888851,36000r,35988em1810246,r,71988em1731653,36000r,35988em1653048,r,71988em1573047,36000r,35988em1494429,r,71988em1415836,36000r,35988em1337231,r,71988em1258625,36000r,35988em1180021,r,71988em1101429,r,71988em1023227,r,71988em944628,36000r,35988em866030,r,71988em787420,36000r,35988em707407,r,71988em628822,36000r,35988em550210,r,71988em471600,36000r,35988em393015,r,71988em314405,36000r,35988em157208,36000r,35988em78609,r,71988em,l,71988e" filled="f" strokecolor="#231f20" strokeweight=".5pt">
                  <v:path arrowok="t"/>
                </v:shape>
                <v:shape id="Graphic 100" o:spid="_x0000_s1072" style="position:absolute;left:12541;top:1071;width:9449;height:9665;visibility:visible;mso-wrap-style:square;v-text-anchor:top" coordsize="944880,966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" path="m,488205l78583,331158r78604,117785l235805,336280r78593,180945l392991,380664,473005,r78605,285075l630215,353344r78593,307274l787413,705002r78580,261168l944610,747675e" filled="f" strokecolor="#00568b" strokeweight=".33861mm">
                  <v:path arrowok="t"/>
                </v:shape>
                <v:shape id="Graphic 101" o:spid="_x0000_s1073" style="position:absolute;left:1527;top:1225;width:9449;height:15932;visibility:visible;mso-wrap-style:square;v-text-anchor:top" coordsize="944880,159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" path="m,302140l78610,547954r78586,116061l235807,549653r78610,506980l393004,1010552,471613,r78599,640132l628822,921785r78599,375540l787433,1372425r78597,220222l944628,1442421e" filled="f" strokecolor="#00568b" strokeweight=".35272mm">
                  <v:path arrowok="t"/>
                </v:shape>
                <v:shape id="Graphic 102" o:spid="_x0000_s1074" style="position:absolute;left:11737;top:38;width:13;height:17971;visibility:visible;mso-wrap-style:square;v-text-anchor:top" coordsize="1270,179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" path="m,1796877l,e" filled="f" strokecolor="#231f20" strokeweight=".5pt">
                  <v:path arrowok="t"/>
                </v:shape>
                <v:shape id="Graphic 103" o:spid="_x0000_s1075" style="position:absolute;left:66;top:2298;width:3468;height:15722;visibility:visible;mso-wrap-style:square;v-text-anchor:top" coordsize="346710,157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" path="m,1350239r71988,em,1124912r71988,em,901312r71988,em,675984r71988,em,450656r71988,em,225327r71988,em,l71988,em346649,1500033r,71989e" filled="f" strokecolor="#231f20" strokeweight=".5pt">
                  <v:path arrowok="t"/>
                </v:shape>
                <v:shape id="Graphic 104" o:spid="_x0000_s1076" style="position:absolute;left:31;top:31;width:23400;height:18003;visibility:visible;mso-wrap-style:square;v-text-anchor:top" coordsize="2339975,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" path="m,1799819r2339766,l2339766,,,,,1799819xe" filled="f" strokecolor="#231f20" strokeweight=".5pt">
                  <v:path arrowok="t"/>
                </v:shape>
                <v:shape id="Textbox 105" o:spid="_x0000_s1077" type="#_x0000_t202" style="position:absolute;left:1795;top:1464;width:3436;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01BECB84" w14:textId="77777777" w:rsidR="007423F2" w:rsidRDefault="000B511B">
                        <w:pPr>
                          <w:spacing w:before="1"/>
                          <w:rPr>
                            <w:sz w:val="12"/>
                          </w:rPr>
                        </w:pPr>
                        <w:r>
                          <w:rPr>
                            <w:color w:val="231F20"/>
                            <w:w w:val="90"/>
                            <w:sz w:val="12"/>
                          </w:rPr>
                          <w:t>Short</w:t>
                        </w:r>
                        <w:r>
                          <w:rPr>
                            <w:color w:val="231F20"/>
                            <w:spacing w:val="-1"/>
                            <w:w w:val="90"/>
                            <w:sz w:val="12"/>
                          </w:rPr>
                          <w:t xml:space="preserve"> </w:t>
                        </w:r>
                        <w:r>
                          <w:rPr>
                            <w:color w:val="231F20"/>
                            <w:spacing w:val="-4"/>
                            <w:w w:val="95"/>
                            <w:sz w:val="12"/>
                          </w:rPr>
                          <w:t>term</w:t>
                        </w:r>
                      </w:p>
                    </w:txbxContent>
                  </v:textbox>
                </v:shape>
                <v:shape id="Textbox 106" o:spid="_x0000_s1078" type="#_x0000_t202" style="position:absolute;left:12329;top:1464;width:4287;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77D29FE4" w14:textId="77777777" w:rsidR="007423F2" w:rsidRDefault="000B511B">
                        <w:pPr>
                          <w:spacing w:before="1"/>
                          <w:rPr>
                            <w:sz w:val="12"/>
                          </w:rPr>
                        </w:pPr>
                        <w:r>
                          <w:rPr>
                            <w:color w:val="231F20"/>
                            <w:w w:val="90"/>
                            <w:sz w:val="12"/>
                          </w:rPr>
                          <w:t>Medium</w:t>
                        </w:r>
                        <w:r>
                          <w:rPr>
                            <w:color w:val="231F20"/>
                            <w:spacing w:val="6"/>
                            <w:sz w:val="12"/>
                          </w:rPr>
                          <w:t xml:space="preserve"> </w:t>
                        </w:r>
                        <w:r>
                          <w:rPr>
                            <w:color w:val="231F20"/>
                            <w:spacing w:val="-4"/>
                            <w:w w:val="95"/>
                            <w:sz w:val="12"/>
                          </w:rPr>
                          <w:t>term</w:t>
                        </w:r>
                      </w:p>
                    </w:txbxContent>
                  </v:textbox>
                </v:shape>
                <v:shape id="Textbox 107" o:spid="_x0000_s1079" type="#_x0000_t202" style="position:absolute;left:14842;top:13079;width:751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2F3227CB" w14:textId="77777777" w:rsidR="007423F2" w:rsidRDefault="000B511B">
                        <w:pPr>
                          <w:tabs>
                            <w:tab w:val="left" w:pos="745"/>
                          </w:tabs>
                          <w:spacing w:before="4"/>
                          <w:rPr>
                            <w:position w:val="1"/>
                            <w:sz w:val="12"/>
                          </w:rPr>
                        </w:pPr>
                        <w:r>
                          <w:rPr>
                            <w:color w:val="231F20"/>
                            <w:w w:val="90"/>
                            <w:sz w:val="12"/>
                          </w:rPr>
                          <w:t>Very</w:t>
                        </w:r>
                        <w:r>
                          <w:rPr>
                            <w:color w:val="231F20"/>
                            <w:spacing w:val="-2"/>
                            <w:w w:val="90"/>
                            <w:sz w:val="12"/>
                          </w:rPr>
                          <w:t xml:space="preserve"> </w:t>
                        </w:r>
                        <w:r>
                          <w:rPr>
                            <w:color w:val="231F20"/>
                            <w:spacing w:val="-4"/>
                            <w:sz w:val="12"/>
                          </w:rPr>
                          <w:t>high</w:t>
                        </w:r>
                        <w:r>
                          <w:rPr>
                            <w:color w:val="231F20"/>
                            <w:sz w:val="12"/>
                          </w:rPr>
                          <w:tab/>
                        </w:r>
                        <w:r>
                          <w:rPr>
                            <w:color w:val="231F20"/>
                            <w:spacing w:val="-5"/>
                            <w:position w:val="1"/>
                            <w:sz w:val="12"/>
                          </w:rPr>
                          <w:t>Low</w:t>
                        </w:r>
                      </w:p>
                      <w:p w14:paraId="322D51F1" w14:textId="77777777" w:rsidR="007423F2" w:rsidRDefault="000B511B">
                        <w:pPr>
                          <w:tabs>
                            <w:tab w:val="left" w:pos="739"/>
                          </w:tabs>
                          <w:spacing w:before="9" w:line="290" w:lineRule="auto"/>
                          <w:ind w:right="18"/>
                          <w:rPr>
                            <w:sz w:val="12"/>
                          </w:rPr>
                        </w:pPr>
                        <w:r>
                          <w:rPr>
                            <w:color w:val="231F20"/>
                            <w:spacing w:val="-4"/>
                            <w:sz w:val="12"/>
                          </w:rPr>
                          <w:t>High</w:t>
                        </w:r>
                        <w:r>
                          <w:rPr>
                            <w:color w:val="231F20"/>
                            <w:sz w:val="12"/>
                          </w:rPr>
                          <w:tab/>
                        </w:r>
                        <w:r>
                          <w:rPr>
                            <w:color w:val="231F20"/>
                            <w:spacing w:val="-6"/>
                            <w:position w:val="1"/>
                            <w:sz w:val="12"/>
                          </w:rPr>
                          <w:t>Very</w:t>
                        </w:r>
                        <w:r>
                          <w:rPr>
                            <w:color w:val="231F20"/>
                            <w:spacing w:val="-12"/>
                            <w:position w:val="1"/>
                            <w:sz w:val="12"/>
                          </w:rPr>
                          <w:t xml:space="preserve"> </w:t>
                        </w:r>
                        <w:r>
                          <w:rPr>
                            <w:color w:val="231F20"/>
                            <w:spacing w:val="-6"/>
                            <w:position w:val="1"/>
                            <w:sz w:val="12"/>
                          </w:rPr>
                          <w:t>low</w:t>
                        </w:r>
                        <w:r>
                          <w:rPr>
                            <w:color w:val="231F20"/>
                            <w:spacing w:val="40"/>
                            <w:position w:val="1"/>
                            <w:sz w:val="12"/>
                          </w:rPr>
                          <w:t xml:space="preserve"> </w:t>
                        </w:r>
                        <w:r>
                          <w:rPr>
                            <w:color w:val="231F20"/>
                            <w:spacing w:val="-4"/>
                            <w:sz w:val="12"/>
                          </w:rPr>
                          <w:t>Net</w:t>
                        </w:r>
                      </w:p>
                    </w:txbxContent>
                  </v:textbox>
                </v:shape>
                <w10:wrap anchorx="page"/>
              </v:group>
            </w:pict>
          </mc:Fallback>
        </mc:AlternateContent>
      </w:r>
      <w:r>
        <w:rPr>
          <w:color w:val="231F20"/>
          <w:w w:val="85"/>
          <w:sz w:val="12"/>
        </w:rPr>
        <w:t>Net</w:t>
      </w:r>
      <w:r>
        <w:rPr>
          <w:color w:val="231F20"/>
          <w:spacing w:val="6"/>
          <w:sz w:val="12"/>
        </w:rPr>
        <w:t xml:space="preserve"> </w:t>
      </w:r>
      <w:r>
        <w:rPr>
          <w:color w:val="231F20"/>
          <w:w w:val="85"/>
          <w:sz w:val="12"/>
        </w:rPr>
        <w:t>percentage</w:t>
      </w:r>
      <w:r>
        <w:rPr>
          <w:color w:val="231F20"/>
          <w:spacing w:val="6"/>
          <w:sz w:val="12"/>
        </w:rPr>
        <w:t xml:space="preserve"> </w:t>
      </w:r>
      <w:r>
        <w:rPr>
          <w:color w:val="231F20"/>
          <w:spacing w:val="-2"/>
          <w:w w:val="85"/>
          <w:sz w:val="12"/>
        </w:rPr>
        <w:t>balances</w:t>
      </w:r>
    </w:p>
    <w:p w14:paraId="18E4072E" w14:textId="77777777" w:rsidR="007423F2" w:rsidRDefault="000B511B">
      <w:pPr>
        <w:pStyle w:val="BodyText"/>
        <w:spacing w:before="3" w:line="268" w:lineRule="auto"/>
        <w:ind w:left="101" w:right="396"/>
        <w:rPr>
          <w:position w:val="4"/>
          <w:sz w:val="14"/>
        </w:rPr>
      </w:pPr>
      <w:r>
        <w:br w:type="column"/>
      </w:r>
      <w:r>
        <w:rPr>
          <w:color w:val="000005"/>
          <w:w w:val="90"/>
        </w:rPr>
        <w:t>over</w:t>
      </w:r>
      <w:r>
        <w:rPr>
          <w:color w:val="000005"/>
          <w:spacing w:val="-10"/>
          <w:w w:val="90"/>
        </w:rPr>
        <w:t xml:space="preserve"> </w:t>
      </w:r>
      <w:r>
        <w:rPr>
          <w:color w:val="000005"/>
          <w:w w:val="90"/>
        </w:rPr>
        <w:t>an</w:t>
      </w:r>
      <w:r>
        <w:rPr>
          <w:color w:val="000005"/>
          <w:spacing w:val="-10"/>
          <w:w w:val="90"/>
        </w:rPr>
        <w:t xml:space="preserve"> </w:t>
      </w:r>
      <w:r>
        <w:rPr>
          <w:color w:val="000005"/>
          <w:w w:val="90"/>
        </w:rPr>
        <w:t>hour</w:t>
      </w:r>
      <w:r>
        <w:rPr>
          <w:color w:val="000005"/>
          <w:spacing w:val="-10"/>
          <w:w w:val="90"/>
        </w:rPr>
        <w:t xml:space="preserve"> </w:t>
      </w:r>
      <w:r>
        <w:rPr>
          <w:color w:val="000005"/>
          <w:w w:val="90"/>
        </w:rPr>
        <w:t>before</w:t>
      </w:r>
      <w:r>
        <w:rPr>
          <w:color w:val="000005"/>
          <w:spacing w:val="-10"/>
          <w:w w:val="90"/>
        </w:rPr>
        <w:t xml:space="preserve"> </w:t>
      </w:r>
      <w:r>
        <w:rPr>
          <w:color w:val="000005"/>
          <w:w w:val="90"/>
        </w:rPr>
        <w:t>retracing</w:t>
      </w:r>
      <w:r>
        <w:rPr>
          <w:color w:val="000005"/>
          <w:spacing w:val="-10"/>
          <w:w w:val="90"/>
        </w:rPr>
        <w:t xml:space="preserve"> </w:t>
      </w:r>
      <w:r>
        <w:rPr>
          <w:color w:val="000005"/>
          <w:w w:val="90"/>
        </w:rPr>
        <w:t>most</w:t>
      </w:r>
      <w:r>
        <w:rPr>
          <w:color w:val="000005"/>
          <w:spacing w:val="-10"/>
          <w:w w:val="90"/>
        </w:rPr>
        <w:t xml:space="preserve"> </w:t>
      </w:r>
      <w:r>
        <w:rPr>
          <w:color w:val="000005"/>
          <w:w w:val="90"/>
        </w:rPr>
        <w:t>of</w:t>
      </w:r>
      <w:r>
        <w:rPr>
          <w:color w:val="000005"/>
          <w:spacing w:val="-10"/>
          <w:w w:val="90"/>
        </w:rPr>
        <w:t xml:space="preserve"> </w:t>
      </w:r>
      <w:r>
        <w:rPr>
          <w:color w:val="000005"/>
          <w:w w:val="90"/>
        </w:rPr>
        <w:t>the</w:t>
      </w:r>
      <w:r>
        <w:rPr>
          <w:color w:val="000005"/>
          <w:spacing w:val="-10"/>
          <w:w w:val="90"/>
        </w:rPr>
        <w:t xml:space="preserve"> </w:t>
      </w:r>
      <w:r>
        <w:rPr>
          <w:color w:val="000005"/>
          <w:w w:val="90"/>
        </w:rPr>
        <w:t>moves</w:t>
      </w:r>
      <w:r>
        <w:rPr>
          <w:color w:val="000005"/>
          <w:spacing w:val="-10"/>
          <w:w w:val="90"/>
        </w:rPr>
        <w:t xml:space="preserve"> </w:t>
      </w:r>
      <w:r>
        <w:rPr>
          <w:color w:val="000005"/>
          <w:w w:val="90"/>
        </w:rPr>
        <w:t>by</w:t>
      </w:r>
      <w:r>
        <w:rPr>
          <w:color w:val="000005"/>
          <w:spacing w:val="-10"/>
          <w:w w:val="90"/>
        </w:rPr>
        <w:t xml:space="preserve"> </w:t>
      </w:r>
      <w:r>
        <w:rPr>
          <w:color w:val="000005"/>
          <w:w w:val="90"/>
        </w:rPr>
        <w:t>the</w:t>
      </w:r>
      <w:r>
        <w:rPr>
          <w:color w:val="000005"/>
          <w:spacing w:val="-10"/>
          <w:w w:val="90"/>
        </w:rPr>
        <w:t xml:space="preserve"> </w:t>
      </w:r>
      <w:r>
        <w:rPr>
          <w:color w:val="000005"/>
          <w:w w:val="90"/>
        </w:rPr>
        <w:t>end</w:t>
      </w:r>
      <w:r>
        <w:rPr>
          <w:color w:val="000005"/>
          <w:spacing w:val="-10"/>
          <w:w w:val="90"/>
        </w:rPr>
        <w:t xml:space="preserve"> </w:t>
      </w:r>
      <w:r>
        <w:rPr>
          <w:color w:val="000005"/>
          <w:w w:val="90"/>
        </w:rPr>
        <w:t>of the</w:t>
      </w:r>
      <w:r>
        <w:rPr>
          <w:color w:val="000005"/>
          <w:spacing w:val="-10"/>
          <w:w w:val="90"/>
        </w:rPr>
        <w:t xml:space="preserve"> </w:t>
      </w:r>
      <w:r>
        <w:rPr>
          <w:color w:val="000005"/>
          <w:w w:val="90"/>
        </w:rPr>
        <w:t>day.</w:t>
      </w:r>
      <w:r>
        <w:rPr>
          <w:color w:val="000005"/>
          <w:spacing w:val="30"/>
        </w:rPr>
        <w:t xml:space="preserve"> </w:t>
      </w:r>
      <w:r>
        <w:rPr>
          <w:color w:val="000005"/>
          <w:w w:val="90"/>
        </w:rPr>
        <w:t>The</w:t>
      </w:r>
      <w:r>
        <w:rPr>
          <w:color w:val="000005"/>
          <w:spacing w:val="-10"/>
          <w:w w:val="90"/>
        </w:rPr>
        <w:t xml:space="preserve"> </w:t>
      </w:r>
      <w:r>
        <w:rPr>
          <w:color w:val="000005"/>
          <w:w w:val="90"/>
        </w:rPr>
        <w:t>compensation</w:t>
      </w:r>
      <w:r>
        <w:rPr>
          <w:color w:val="000005"/>
          <w:spacing w:val="-10"/>
          <w:w w:val="90"/>
        </w:rPr>
        <w:t xml:space="preserve"> </w:t>
      </w:r>
      <w:r>
        <w:rPr>
          <w:color w:val="000005"/>
          <w:w w:val="90"/>
        </w:rPr>
        <w:t>that</w:t>
      </w:r>
      <w:r>
        <w:rPr>
          <w:color w:val="000005"/>
          <w:spacing w:val="-10"/>
          <w:w w:val="90"/>
        </w:rPr>
        <w:t xml:space="preserve"> </w:t>
      </w:r>
      <w:r>
        <w:rPr>
          <w:color w:val="000005"/>
          <w:w w:val="90"/>
        </w:rPr>
        <w:t>investors</w:t>
      </w:r>
      <w:r>
        <w:rPr>
          <w:color w:val="000005"/>
          <w:spacing w:val="-10"/>
          <w:w w:val="90"/>
        </w:rPr>
        <w:t xml:space="preserve"> </w:t>
      </w:r>
      <w:r>
        <w:rPr>
          <w:color w:val="000005"/>
          <w:w w:val="90"/>
        </w:rPr>
        <w:t>require</w:t>
      </w:r>
      <w:r>
        <w:rPr>
          <w:color w:val="000005"/>
          <w:spacing w:val="-10"/>
          <w:w w:val="90"/>
        </w:rPr>
        <w:t xml:space="preserve"> </w:t>
      </w:r>
      <w:r>
        <w:rPr>
          <w:color w:val="000005"/>
          <w:w w:val="90"/>
        </w:rPr>
        <w:t>for</w:t>
      </w:r>
      <w:r>
        <w:rPr>
          <w:color w:val="000005"/>
          <w:spacing w:val="-10"/>
          <w:w w:val="90"/>
        </w:rPr>
        <w:t xml:space="preserve"> </w:t>
      </w:r>
      <w:r>
        <w:rPr>
          <w:color w:val="000005"/>
          <w:w w:val="90"/>
        </w:rPr>
        <w:t>bearing liquidity risk in some corporate bond markets also increased but remained below long-term averages (Chart 1.7).</w:t>
      </w:r>
      <w:r>
        <w:rPr>
          <w:color w:val="000005"/>
          <w:w w:val="90"/>
          <w:position w:val="4"/>
          <w:sz w:val="14"/>
        </w:rPr>
        <w:t>(1)</w:t>
      </w:r>
    </w:p>
    <w:p w14:paraId="7EF43CA9" w14:textId="77777777" w:rsidR="007423F2" w:rsidRDefault="007423F2">
      <w:pPr>
        <w:pStyle w:val="BodyText"/>
        <w:spacing w:line="268" w:lineRule="auto"/>
        <w:rPr>
          <w:position w:val="4"/>
          <w:sz w:val="14"/>
        </w:rPr>
        <w:sectPr w:rsidR="007423F2">
          <w:pgSz w:w="11910" w:h="16840"/>
          <w:pgMar w:top="1560" w:right="425" w:bottom="280" w:left="708" w:header="446" w:footer="0" w:gutter="0"/>
          <w:cols w:num="2" w:space="720" w:equalWidth="0">
            <w:col w:w="4287" w:space="1026"/>
            <w:col w:w="5464"/>
          </w:cols>
        </w:sectPr>
      </w:pPr>
    </w:p>
    <w:p w14:paraId="7AC80E23" w14:textId="77777777" w:rsidR="007423F2" w:rsidRDefault="007423F2">
      <w:pPr>
        <w:pStyle w:val="BodyText"/>
        <w:rPr>
          <w:sz w:val="12"/>
        </w:rPr>
      </w:pPr>
    </w:p>
    <w:p w14:paraId="67D34089" w14:textId="77777777" w:rsidR="007423F2" w:rsidRDefault="007423F2">
      <w:pPr>
        <w:pStyle w:val="BodyText"/>
        <w:rPr>
          <w:sz w:val="12"/>
        </w:rPr>
      </w:pPr>
    </w:p>
    <w:p w14:paraId="2E5FB04C" w14:textId="77777777" w:rsidR="007423F2" w:rsidRDefault="007423F2">
      <w:pPr>
        <w:pStyle w:val="BodyText"/>
        <w:rPr>
          <w:sz w:val="12"/>
        </w:rPr>
      </w:pPr>
    </w:p>
    <w:p w14:paraId="27FB15FF" w14:textId="77777777" w:rsidR="007423F2" w:rsidRDefault="007423F2">
      <w:pPr>
        <w:pStyle w:val="BodyText"/>
        <w:rPr>
          <w:sz w:val="12"/>
        </w:rPr>
      </w:pPr>
    </w:p>
    <w:p w14:paraId="6687AEED" w14:textId="77777777" w:rsidR="007423F2" w:rsidRDefault="007423F2">
      <w:pPr>
        <w:pStyle w:val="BodyText"/>
        <w:rPr>
          <w:sz w:val="12"/>
        </w:rPr>
      </w:pPr>
    </w:p>
    <w:p w14:paraId="7E4EAB63" w14:textId="77777777" w:rsidR="007423F2" w:rsidRDefault="007423F2">
      <w:pPr>
        <w:pStyle w:val="BodyText"/>
        <w:rPr>
          <w:sz w:val="12"/>
        </w:rPr>
      </w:pPr>
    </w:p>
    <w:p w14:paraId="2B11E762" w14:textId="77777777" w:rsidR="007423F2" w:rsidRDefault="007423F2">
      <w:pPr>
        <w:pStyle w:val="BodyText"/>
        <w:rPr>
          <w:sz w:val="12"/>
        </w:rPr>
      </w:pPr>
    </w:p>
    <w:p w14:paraId="68E65C29" w14:textId="77777777" w:rsidR="007423F2" w:rsidRDefault="007423F2">
      <w:pPr>
        <w:pStyle w:val="BodyText"/>
        <w:rPr>
          <w:sz w:val="12"/>
        </w:rPr>
      </w:pPr>
    </w:p>
    <w:p w14:paraId="686A8E9F" w14:textId="77777777" w:rsidR="007423F2" w:rsidRDefault="007423F2">
      <w:pPr>
        <w:pStyle w:val="BodyText"/>
        <w:rPr>
          <w:sz w:val="12"/>
        </w:rPr>
      </w:pPr>
    </w:p>
    <w:p w14:paraId="5AEE6205" w14:textId="77777777" w:rsidR="007423F2" w:rsidRDefault="007423F2">
      <w:pPr>
        <w:pStyle w:val="BodyText"/>
        <w:rPr>
          <w:sz w:val="12"/>
        </w:rPr>
      </w:pPr>
    </w:p>
    <w:p w14:paraId="0633481D" w14:textId="77777777" w:rsidR="007423F2" w:rsidRDefault="007423F2">
      <w:pPr>
        <w:pStyle w:val="BodyText"/>
        <w:rPr>
          <w:sz w:val="12"/>
        </w:rPr>
      </w:pPr>
    </w:p>
    <w:p w14:paraId="78624265" w14:textId="77777777" w:rsidR="007423F2" w:rsidRDefault="007423F2">
      <w:pPr>
        <w:pStyle w:val="BodyText"/>
        <w:rPr>
          <w:sz w:val="12"/>
        </w:rPr>
      </w:pPr>
    </w:p>
    <w:p w14:paraId="6C9A0FEE" w14:textId="77777777" w:rsidR="007423F2" w:rsidRDefault="007423F2">
      <w:pPr>
        <w:pStyle w:val="BodyText"/>
        <w:rPr>
          <w:sz w:val="12"/>
        </w:rPr>
      </w:pPr>
    </w:p>
    <w:p w14:paraId="6D620562" w14:textId="77777777" w:rsidR="007423F2" w:rsidRDefault="007423F2">
      <w:pPr>
        <w:pStyle w:val="BodyText"/>
        <w:rPr>
          <w:sz w:val="12"/>
        </w:rPr>
      </w:pPr>
    </w:p>
    <w:p w14:paraId="64757E67" w14:textId="77777777" w:rsidR="007423F2" w:rsidRDefault="007423F2">
      <w:pPr>
        <w:pStyle w:val="BodyText"/>
        <w:rPr>
          <w:sz w:val="12"/>
        </w:rPr>
      </w:pPr>
    </w:p>
    <w:p w14:paraId="0A7F34BA" w14:textId="77777777" w:rsidR="007423F2" w:rsidRDefault="007423F2">
      <w:pPr>
        <w:pStyle w:val="BodyText"/>
        <w:rPr>
          <w:sz w:val="12"/>
        </w:rPr>
      </w:pPr>
    </w:p>
    <w:p w14:paraId="4D1667FC" w14:textId="77777777" w:rsidR="007423F2" w:rsidRDefault="007423F2">
      <w:pPr>
        <w:pStyle w:val="BodyText"/>
        <w:rPr>
          <w:sz w:val="12"/>
        </w:rPr>
      </w:pPr>
    </w:p>
    <w:p w14:paraId="6FA01306" w14:textId="77777777" w:rsidR="007423F2" w:rsidRDefault="007423F2">
      <w:pPr>
        <w:pStyle w:val="BodyText"/>
        <w:rPr>
          <w:sz w:val="12"/>
        </w:rPr>
      </w:pPr>
    </w:p>
    <w:p w14:paraId="6B06BD45" w14:textId="77777777" w:rsidR="007423F2" w:rsidRDefault="007423F2">
      <w:pPr>
        <w:pStyle w:val="BodyText"/>
        <w:rPr>
          <w:sz w:val="12"/>
        </w:rPr>
      </w:pPr>
    </w:p>
    <w:p w14:paraId="7C97F613" w14:textId="77777777" w:rsidR="007423F2" w:rsidRDefault="007423F2">
      <w:pPr>
        <w:pStyle w:val="BodyText"/>
        <w:rPr>
          <w:sz w:val="12"/>
        </w:rPr>
      </w:pPr>
    </w:p>
    <w:p w14:paraId="6CC83A66" w14:textId="77777777" w:rsidR="007423F2" w:rsidRDefault="007423F2">
      <w:pPr>
        <w:pStyle w:val="BodyText"/>
        <w:rPr>
          <w:sz w:val="12"/>
        </w:rPr>
      </w:pPr>
    </w:p>
    <w:p w14:paraId="587552DD" w14:textId="77777777" w:rsidR="007423F2" w:rsidRDefault="007423F2">
      <w:pPr>
        <w:pStyle w:val="BodyText"/>
        <w:spacing w:before="41"/>
        <w:rPr>
          <w:sz w:val="12"/>
        </w:rPr>
      </w:pPr>
    </w:p>
    <w:p w14:paraId="27F8D336" w14:textId="77777777" w:rsidR="007423F2" w:rsidRDefault="000B511B">
      <w:pPr>
        <w:spacing w:line="92" w:lineRule="exact"/>
        <w:ind w:left="457"/>
        <w:rPr>
          <w:sz w:val="12"/>
        </w:rPr>
      </w:pPr>
      <w:r>
        <w:rPr>
          <w:color w:val="231F20"/>
          <w:sz w:val="12"/>
        </w:rPr>
        <w:t>09</w:t>
      </w:r>
      <w:r>
        <w:rPr>
          <w:color w:val="231F20"/>
          <w:spacing w:val="30"/>
          <w:sz w:val="12"/>
        </w:rPr>
        <w:t xml:space="preserve">  </w:t>
      </w:r>
      <w:r>
        <w:rPr>
          <w:color w:val="231F20"/>
          <w:spacing w:val="-11"/>
          <w:sz w:val="12"/>
        </w:rPr>
        <w:t>10</w:t>
      </w:r>
    </w:p>
    <w:p w14:paraId="0FCB79D0" w14:textId="77777777" w:rsidR="007423F2" w:rsidRDefault="000B511B">
      <w:pPr>
        <w:rPr>
          <w:sz w:val="12"/>
        </w:rPr>
      </w:pPr>
      <w:r>
        <w:br w:type="column"/>
      </w:r>
    </w:p>
    <w:p w14:paraId="0C0CE713" w14:textId="77777777" w:rsidR="007423F2" w:rsidRDefault="007423F2">
      <w:pPr>
        <w:pStyle w:val="BodyText"/>
        <w:rPr>
          <w:sz w:val="12"/>
        </w:rPr>
      </w:pPr>
    </w:p>
    <w:p w14:paraId="66097474" w14:textId="77777777" w:rsidR="007423F2" w:rsidRDefault="007423F2">
      <w:pPr>
        <w:pStyle w:val="BodyText"/>
        <w:rPr>
          <w:sz w:val="12"/>
        </w:rPr>
      </w:pPr>
    </w:p>
    <w:p w14:paraId="13C57AF5" w14:textId="77777777" w:rsidR="007423F2" w:rsidRDefault="007423F2">
      <w:pPr>
        <w:pStyle w:val="BodyText"/>
        <w:rPr>
          <w:sz w:val="12"/>
        </w:rPr>
      </w:pPr>
    </w:p>
    <w:p w14:paraId="1A0AC34D" w14:textId="77777777" w:rsidR="007423F2" w:rsidRDefault="007423F2">
      <w:pPr>
        <w:pStyle w:val="BodyText"/>
        <w:rPr>
          <w:sz w:val="12"/>
        </w:rPr>
      </w:pPr>
    </w:p>
    <w:p w14:paraId="29F32097" w14:textId="77777777" w:rsidR="007423F2" w:rsidRDefault="007423F2">
      <w:pPr>
        <w:pStyle w:val="BodyText"/>
        <w:rPr>
          <w:sz w:val="12"/>
        </w:rPr>
      </w:pPr>
    </w:p>
    <w:p w14:paraId="6F35FC7F" w14:textId="77777777" w:rsidR="007423F2" w:rsidRDefault="007423F2">
      <w:pPr>
        <w:pStyle w:val="BodyText"/>
        <w:rPr>
          <w:sz w:val="12"/>
        </w:rPr>
      </w:pPr>
    </w:p>
    <w:p w14:paraId="05248475" w14:textId="77777777" w:rsidR="007423F2" w:rsidRDefault="007423F2">
      <w:pPr>
        <w:pStyle w:val="BodyText"/>
        <w:rPr>
          <w:sz w:val="12"/>
        </w:rPr>
      </w:pPr>
    </w:p>
    <w:p w14:paraId="64FA3AC4" w14:textId="77777777" w:rsidR="007423F2" w:rsidRDefault="007423F2">
      <w:pPr>
        <w:pStyle w:val="BodyText"/>
        <w:rPr>
          <w:sz w:val="12"/>
        </w:rPr>
      </w:pPr>
    </w:p>
    <w:p w14:paraId="6EAD6F3B" w14:textId="77777777" w:rsidR="007423F2" w:rsidRDefault="007423F2">
      <w:pPr>
        <w:pStyle w:val="BodyText"/>
        <w:rPr>
          <w:sz w:val="12"/>
        </w:rPr>
      </w:pPr>
    </w:p>
    <w:p w14:paraId="0E911835" w14:textId="77777777" w:rsidR="007423F2" w:rsidRDefault="007423F2">
      <w:pPr>
        <w:pStyle w:val="BodyText"/>
        <w:rPr>
          <w:sz w:val="12"/>
        </w:rPr>
      </w:pPr>
    </w:p>
    <w:p w14:paraId="6F5A60C6" w14:textId="77777777" w:rsidR="007423F2" w:rsidRDefault="007423F2">
      <w:pPr>
        <w:pStyle w:val="BodyText"/>
        <w:rPr>
          <w:sz w:val="12"/>
        </w:rPr>
      </w:pPr>
    </w:p>
    <w:p w14:paraId="793F7C9E" w14:textId="77777777" w:rsidR="007423F2" w:rsidRDefault="007423F2">
      <w:pPr>
        <w:pStyle w:val="BodyText"/>
        <w:rPr>
          <w:sz w:val="12"/>
        </w:rPr>
      </w:pPr>
    </w:p>
    <w:p w14:paraId="139CC0CC" w14:textId="77777777" w:rsidR="007423F2" w:rsidRDefault="007423F2">
      <w:pPr>
        <w:pStyle w:val="BodyText"/>
        <w:rPr>
          <w:sz w:val="12"/>
        </w:rPr>
      </w:pPr>
    </w:p>
    <w:p w14:paraId="7F9D0E46" w14:textId="77777777" w:rsidR="007423F2" w:rsidRDefault="007423F2">
      <w:pPr>
        <w:pStyle w:val="BodyText"/>
        <w:rPr>
          <w:sz w:val="12"/>
        </w:rPr>
      </w:pPr>
    </w:p>
    <w:p w14:paraId="47398E2A" w14:textId="77777777" w:rsidR="007423F2" w:rsidRDefault="007423F2">
      <w:pPr>
        <w:pStyle w:val="BodyText"/>
        <w:rPr>
          <w:sz w:val="12"/>
        </w:rPr>
      </w:pPr>
    </w:p>
    <w:p w14:paraId="060FA91E" w14:textId="77777777" w:rsidR="007423F2" w:rsidRDefault="007423F2">
      <w:pPr>
        <w:pStyle w:val="BodyText"/>
        <w:rPr>
          <w:sz w:val="12"/>
        </w:rPr>
      </w:pPr>
    </w:p>
    <w:p w14:paraId="21D79ECB" w14:textId="77777777" w:rsidR="007423F2" w:rsidRDefault="007423F2">
      <w:pPr>
        <w:pStyle w:val="BodyText"/>
        <w:rPr>
          <w:sz w:val="12"/>
        </w:rPr>
      </w:pPr>
    </w:p>
    <w:p w14:paraId="67F3A2BE" w14:textId="77777777" w:rsidR="007423F2" w:rsidRDefault="007423F2">
      <w:pPr>
        <w:pStyle w:val="BodyText"/>
        <w:rPr>
          <w:sz w:val="12"/>
        </w:rPr>
      </w:pPr>
    </w:p>
    <w:p w14:paraId="08B73A6E" w14:textId="77777777" w:rsidR="007423F2" w:rsidRDefault="007423F2">
      <w:pPr>
        <w:pStyle w:val="BodyText"/>
        <w:rPr>
          <w:sz w:val="12"/>
        </w:rPr>
      </w:pPr>
    </w:p>
    <w:p w14:paraId="7849348C" w14:textId="77777777" w:rsidR="007423F2" w:rsidRDefault="007423F2">
      <w:pPr>
        <w:pStyle w:val="BodyText"/>
        <w:rPr>
          <w:sz w:val="12"/>
        </w:rPr>
      </w:pPr>
    </w:p>
    <w:p w14:paraId="2B71CD9B" w14:textId="77777777" w:rsidR="007423F2" w:rsidRDefault="007423F2">
      <w:pPr>
        <w:pStyle w:val="BodyText"/>
        <w:spacing w:before="41"/>
        <w:rPr>
          <w:sz w:val="12"/>
        </w:rPr>
      </w:pPr>
    </w:p>
    <w:p w14:paraId="47E978C4" w14:textId="77777777" w:rsidR="007423F2" w:rsidRDefault="000B511B">
      <w:pPr>
        <w:spacing w:line="92" w:lineRule="exact"/>
        <w:ind w:left="122"/>
        <w:rPr>
          <w:sz w:val="12"/>
        </w:rPr>
      </w:pPr>
      <w:r>
        <w:rPr>
          <w:color w:val="231F20"/>
          <w:w w:val="95"/>
          <w:sz w:val="12"/>
        </w:rPr>
        <w:t>11</w:t>
      </w:r>
      <w:r>
        <w:rPr>
          <w:color w:val="231F20"/>
          <w:spacing w:val="76"/>
          <w:sz w:val="12"/>
        </w:rPr>
        <w:t xml:space="preserve"> </w:t>
      </w:r>
      <w:r>
        <w:rPr>
          <w:color w:val="231F20"/>
          <w:spacing w:val="-10"/>
          <w:w w:val="95"/>
          <w:sz w:val="12"/>
        </w:rPr>
        <w:t>12</w:t>
      </w:r>
    </w:p>
    <w:p w14:paraId="62CADFA7" w14:textId="77777777" w:rsidR="007423F2" w:rsidRDefault="000B511B">
      <w:pPr>
        <w:rPr>
          <w:sz w:val="12"/>
        </w:rPr>
      </w:pPr>
      <w:r>
        <w:br w:type="column"/>
      </w:r>
    </w:p>
    <w:p w14:paraId="1BF2EB74" w14:textId="77777777" w:rsidR="007423F2" w:rsidRDefault="007423F2">
      <w:pPr>
        <w:pStyle w:val="BodyText"/>
        <w:rPr>
          <w:sz w:val="12"/>
        </w:rPr>
      </w:pPr>
    </w:p>
    <w:p w14:paraId="513F7630" w14:textId="77777777" w:rsidR="007423F2" w:rsidRDefault="007423F2">
      <w:pPr>
        <w:pStyle w:val="BodyText"/>
        <w:rPr>
          <w:sz w:val="12"/>
        </w:rPr>
      </w:pPr>
    </w:p>
    <w:p w14:paraId="0AA6005C" w14:textId="77777777" w:rsidR="007423F2" w:rsidRDefault="007423F2">
      <w:pPr>
        <w:pStyle w:val="BodyText"/>
        <w:rPr>
          <w:sz w:val="12"/>
        </w:rPr>
      </w:pPr>
    </w:p>
    <w:p w14:paraId="1D6872A3" w14:textId="77777777" w:rsidR="007423F2" w:rsidRDefault="007423F2">
      <w:pPr>
        <w:pStyle w:val="BodyText"/>
        <w:rPr>
          <w:sz w:val="12"/>
        </w:rPr>
      </w:pPr>
    </w:p>
    <w:p w14:paraId="4B0286F2" w14:textId="77777777" w:rsidR="007423F2" w:rsidRDefault="007423F2">
      <w:pPr>
        <w:pStyle w:val="BodyText"/>
        <w:rPr>
          <w:sz w:val="12"/>
        </w:rPr>
      </w:pPr>
    </w:p>
    <w:p w14:paraId="3AFFC071" w14:textId="77777777" w:rsidR="007423F2" w:rsidRDefault="007423F2">
      <w:pPr>
        <w:pStyle w:val="BodyText"/>
        <w:rPr>
          <w:sz w:val="12"/>
        </w:rPr>
      </w:pPr>
    </w:p>
    <w:p w14:paraId="00867051" w14:textId="77777777" w:rsidR="007423F2" w:rsidRDefault="007423F2">
      <w:pPr>
        <w:pStyle w:val="BodyText"/>
        <w:rPr>
          <w:sz w:val="12"/>
        </w:rPr>
      </w:pPr>
    </w:p>
    <w:p w14:paraId="408F8EEB" w14:textId="77777777" w:rsidR="007423F2" w:rsidRDefault="007423F2">
      <w:pPr>
        <w:pStyle w:val="BodyText"/>
        <w:rPr>
          <w:sz w:val="12"/>
        </w:rPr>
      </w:pPr>
    </w:p>
    <w:p w14:paraId="5E6AAFC0" w14:textId="77777777" w:rsidR="007423F2" w:rsidRDefault="007423F2">
      <w:pPr>
        <w:pStyle w:val="BodyText"/>
        <w:rPr>
          <w:sz w:val="12"/>
        </w:rPr>
      </w:pPr>
    </w:p>
    <w:p w14:paraId="3DE55103" w14:textId="77777777" w:rsidR="007423F2" w:rsidRDefault="007423F2">
      <w:pPr>
        <w:pStyle w:val="BodyText"/>
        <w:rPr>
          <w:sz w:val="12"/>
        </w:rPr>
      </w:pPr>
    </w:p>
    <w:p w14:paraId="2161A806" w14:textId="77777777" w:rsidR="007423F2" w:rsidRDefault="007423F2">
      <w:pPr>
        <w:pStyle w:val="BodyText"/>
        <w:rPr>
          <w:sz w:val="12"/>
        </w:rPr>
      </w:pPr>
    </w:p>
    <w:p w14:paraId="3A77B00B" w14:textId="77777777" w:rsidR="007423F2" w:rsidRDefault="007423F2">
      <w:pPr>
        <w:pStyle w:val="BodyText"/>
        <w:rPr>
          <w:sz w:val="12"/>
        </w:rPr>
      </w:pPr>
    </w:p>
    <w:p w14:paraId="1CA962E0" w14:textId="77777777" w:rsidR="007423F2" w:rsidRDefault="007423F2">
      <w:pPr>
        <w:pStyle w:val="BodyText"/>
        <w:rPr>
          <w:sz w:val="12"/>
        </w:rPr>
      </w:pPr>
    </w:p>
    <w:p w14:paraId="2942ECCA" w14:textId="77777777" w:rsidR="007423F2" w:rsidRDefault="007423F2">
      <w:pPr>
        <w:pStyle w:val="BodyText"/>
        <w:rPr>
          <w:sz w:val="12"/>
        </w:rPr>
      </w:pPr>
    </w:p>
    <w:p w14:paraId="0782CAD1" w14:textId="77777777" w:rsidR="007423F2" w:rsidRDefault="007423F2">
      <w:pPr>
        <w:pStyle w:val="BodyText"/>
        <w:rPr>
          <w:sz w:val="12"/>
        </w:rPr>
      </w:pPr>
    </w:p>
    <w:p w14:paraId="3FAB67B4" w14:textId="77777777" w:rsidR="007423F2" w:rsidRDefault="007423F2">
      <w:pPr>
        <w:pStyle w:val="BodyText"/>
        <w:rPr>
          <w:sz w:val="12"/>
        </w:rPr>
      </w:pPr>
    </w:p>
    <w:p w14:paraId="2DB62B93" w14:textId="77777777" w:rsidR="007423F2" w:rsidRDefault="007423F2">
      <w:pPr>
        <w:pStyle w:val="BodyText"/>
        <w:rPr>
          <w:sz w:val="12"/>
        </w:rPr>
      </w:pPr>
    </w:p>
    <w:p w14:paraId="40B26F4F" w14:textId="77777777" w:rsidR="007423F2" w:rsidRDefault="007423F2">
      <w:pPr>
        <w:pStyle w:val="BodyText"/>
        <w:rPr>
          <w:sz w:val="12"/>
        </w:rPr>
      </w:pPr>
    </w:p>
    <w:p w14:paraId="1864F96D" w14:textId="77777777" w:rsidR="007423F2" w:rsidRDefault="007423F2">
      <w:pPr>
        <w:pStyle w:val="BodyText"/>
        <w:rPr>
          <w:sz w:val="12"/>
        </w:rPr>
      </w:pPr>
    </w:p>
    <w:p w14:paraId="74C18843" w14:textId="77777777" w:rsidR="007423F2" w:rsidRDefault="007423F2">
      <w:pPr>
        <w:pStyle w:val="BodyText"/>
        <w:rPr>
          <w:sz w:val="12"/>
        </w:rPr>
      </w:pPr>
    </w:p>
    <w:p w14:paraId="3F955EFC" w14:textId="77777777" w:rsidR="007423F2" w:rsidRDefault="007423F2">
      <w:pPr>
        <w:pStyle w:val="BodyText"/>
        <w:spacing w:before="41"/>
        <w:rPr>
          <w:sz w:val="12"/>
        </w:rPr>
      </w:pPr>
    </w:p>
    <w:p w14:paraId="6069D212" w14:textId="77777777" w:rsidR="007423F2" w:rsidRDefault="000B511B">
      <w:pPr>
        <w:spacing w:line="92" w:lineRule="exact"/>
        <w:ind w:left="93"/>
        <w:rPr>
          <w:sz w:val="12"/>
        </w:rPr>
      </w:pPr>
      <w:r>
        <w:rPr>
          <w:color w:val="231F20"/>
          <w:sz w:val="12"/>
        </w:rPr>
        <w:t>13</w:t>
      </w:r>
      <w:r>
        <w:rPr>
          <w:color w:val="231F20"/>
          <w:spacing w:val="79"/>
          <w:sz w:val="12"/>
        </w:rPr>
        <w:t xml:space="preserve"> </w:t>
      </w:r>
      <w:r>
        <w:rPr>
          <w:color w:val="231F20"/>
          <w:spacing w:val="-11"/>
          <w:sz w:val="12"/>
        </w:rPr>
        <w:t>14</w:t>
      </w:r>
    </w:p>
    <w:p w14:paraId="56ACE54A" w14:textId="77777777" w:rsidR="007423F2" w:rsidRDefault="000B511B">
      <w:pPr>
        <w:spacing w:before="1"/>
        <w:ind w:right="38"/>
        <w:jc w:val="right"/>
        <w:rPr>
          <w:sz w:val="12"/>
        </w:rPr>
      </w:pPr>
      <w:r>
        <w:br w:type="column"/>
      </w:r>
      <w:r>
        <w:rPr>
          <w:color w:val="231F20"/>
          <w:spacing w:val="-5"/>
          <w:w w:val="105"/>
          <w:sz w:val="12"/>
        </w:rPr>
        <w:t>40</w:t>
      </w:r>
    </w:p>
    <w:p w14:paraId="41E51F2D" w14:textId="77777777" w:rsidR="007423F2" w:rsidRDefault="007423F2">
      <w:pPr>
        <w:pStyle w:val="BodyText"/>
        <w:spacing w:before="76"/>
        <w:rPr>
          <w:sz w:val="12"/>
        </w:rPr>
      </w:pPr>
    </w:p>
    <w:p w14:paraId="0DE9CC48" w14:textId="77777777" w:rsidR="007423F2" w:rsidRDefault="000B511B">
      <w:pPr>
        <w:ind w:right="40"/>
        <w:jc w:val="right"/>
        <w:rPr>
          <w:sz w:val="12"/>
        </w:rPr>
      </w:pPr>
      <w:r>
        <w:rPr>
          <w:color w:val="231F20"/>
          <w:spacing w:val="-5"/>
          <w:w w:val="105"/>
          <w:sz w:val="12"/>
        </w:rPr>
        <w:t>30</w:t>
      </w:r>
    </w:p>
    <w:p w14:paraId="5D4E8BD8" w14:textId="77777777" w:rsidR="007423F2" w:rsidRDefault="007423F2">
      <w:pPr>
        <w:pStyle w:val="BodyText"/>
        <w:spacing w:before="76"/>
        <w:rPr>
          <w:sz w:val="12"/>
        </w:rPr>
      </w:pPr>
    </w:p>
    <w:p w14:paraId="2957C552" w14:textId="77777777" w:rsidR="007423F2" w:rsidRDefault="000B511B">
      <w:pPr>
        <w:spacing w:before="1"/>
        <w:ind w:right="43"/>
        <w:jc w:val="right"/>
        <w:rPr>
          <w:sz w:val="12"/>
        </w:rPr>
      </w:pPr>
      <w:r>
        <w:rPr>
          <w:color w:val="231F20"/>
          <w:spacing w:val="-5"/>
          <w:sz w:val="12"/>
        </w:rPr>
        <w:t>20</w:t>
      </w:r>
    </w:p>
    <w:p w14:paraId="2739AB30" w14:textId="77777777" w:rsidR="007423F2" w:rsidRDefault="007423F2">
      <w:pPr>
        <w:pStyle w:val="BodyText"/>
        <w:spacing w:before="76"/>
        <w:rPr>
          <w:sz w:val="12"/>
        </w:rPr>
      </w:pPr>
    </w:p>
    <w:p w14:paraId="6A692674" w14:textId="77777777" w:rsidR="007423F2" w:rsidRDefault="000B511B">
      <w:pPr>
        <w:ind w:right="54"/>
        <w:jc w:val="right"/>
        <w:rPr>
          <w:sz w:val="12"/>
        </w:rPr>
      </w:pPr>
      <w:r>
        <w:rPr>
          <w:color w:val="231F20"/>
          <w:spacing w:val="-5"/>
          <w:sz w:val="12"/>
        </w:rPr>
        <w:t>10</w:t>
      </w:r>
    </w:p>
    <w:p w14:paraId="5EF51E0F" w14:textId="77777777" w:rsidR="007423F2" w:rsidRDefault="000B511B">
      <w:pPr>
        <w:spacing w:before="12"/>
        <w:ind w:left="1984"/>
        <w:rPr>
          <w:sz w:val="16"/>
        </w:rPr>
      </w:pPr>
      <w:r>
        <w:rPr>
          <w:color w:val="231F20"/>
          <w:spacing w:val="-10"/>
          <w:sz w:val="16"/>
        </w:rPr>
        <w:t>+</w:t>
      </w:r>
    </w:p>
    <w:p w14:paraId="7C8F1131" w14:textId="77777777" w:rsidR="007423F2" w:rsidRDefault="000B511B">
      <w:pPr>
        <w:spacing w:before="17" w:line="125" w:lineRule="exact"/>
        <w:ind w:left="2066"/>
        <w:rPr>
          <w:sz w:val="12"/>
        </w:rPr>
      </w:pPr>
      <w:r>
        <w:rPr>
          <w:color w:val="231F20"/>
          <w:spacing w:val="-10"/>
          <w:w w:val="105"/>
          <w:sz w:val="12"/>
        </w:rPr>
        <w:t>0</w:t>
      </w:r>
    </w:p>
    <w:p w14:paraId="17938CA6" w14:textId="77777777" w:rsidR="007423F2" w:rsidRDefault="000B511B">
      <w:pPr>
        <w:spacing w:line="172" w:lineRule="exact"/>
        <w:ind w:left="1990"/>
        <w:rPr>
          <w:sz w:val="16"/>
        </w:rPr>
      </w:pPr>
      <w:r>
        <w:rPr>
          <w:color w:val="231F20"/>
          <w:spacing w:val="-10"/>
          <w:w w:val="120"/>
          <w:sz w:val="16"/>
        </w:rPr>
        <w:t>–</w:t>
      </w:r>
    </w:p>
    <w:p w14:paraId="12877BEC" w14:textId="77777777" w:rsidR="007423F2" w:rsidRDefault="000B511B">
      <w:pPr>
        <w:spacing w:before="59"/>
        <w:ind w:right="54"/>
        <w:jc w:val="right"/>
        <w:rPr>
          <w:sz w:val="12"/>
        </w:rPr>
      </w:pPr>
      <w:r>
        <w:rPr>
          <w:color w:val="231F20"/>
          <w:spacing w:val="-5"/>
          <w:sz w:val="12"/>
        </w:rPr>
        <w:t>10</w:t>
      </w:r>
    </w:p>
    <w:p w14:paraId="72A9C860" w14:textId="77777777" w:rsidR="007423F2" w:rsidRDefault="007423F2">
      <w:pPr>
        <w:pStyle w:val="BodyText"/>
        <w:spacing w:before="55"/>
        <w:rPr>
          <w:sz w:val="12"/>
        </w:rPr>
      </w:pPr>
    </w:p>
    <w:p w14:paraId="7678FB31" w14:textId="77777777" w:rsidR="007423F2" w:rsidRDefault="000B511B">
      <w:pPr>
        <w:spacing w:before="1"/>
        <w:ind w:right="43"/>
        <w:jc w:val="right"/>
        <w:rPr>
          <w:sz w:val="12"/>
        </w:rPr>
      </w:pPr>
      <w:r>
        <w:rPr>
          <w:color w:val="231F20"/>
          <w:spacing w:val="-5"/>
          <w:sz w:val="12"/>
        </w:rPr>
        <w:t>20</w:t>
      </w:r>
    </w:p>
    <w:p w14:paraId="1A496B6F" w14:textId="77777777" w:rsidR="007423F2" w:rsidRDefault="007423F2">
      <w:pPr>
        <w:pStyle w:val="BodyText"/>
        <w:spacing w:before="76"/>
        <w:rPr>
          <w:sz w:val="12"/>
        </w:rPr>
      </w:pPr>
    </w:p>
    <w:p w14:paraId="0DAB32B5" w14:textId="77777777" w:rsidR="007423F2" w:rsidRDefault="000B511B">
      <w:pPr>
        <w:ind w:right="40"/>
        <w:jc w:val="right"/>
        <w:rPr>
          <w:sz w:val="12"/>
        </w:rPr>
      </w:pPr>
      <w:r>
        <w:rPr>
          <w:color w:val="231F20"/>
          <w:spacing w:val="-5"/>
          <w:w w:val="105"/>
          <w:sz w:val="12"/>
        </w:rPr>
        <w:t>30</w:t>
      </w:r>
    </w:p>
    <w:p w14:paraId="7BC4F1C3" w14:textId="77777777" w:rsidR="007423F2" w:rsidRDefault="007423F2">
      <w:pPr>
        <w:pStyle w:val="BodyText"/>
        <w:spacing w:before="76"/>
        <w:rPr>
          <w:sz w:val="12"/>
        </w:rPr>
      </w:pPr>
    </w:p>
    <w:p w14:paraId="4D7BC5E4" w14:textId="77777777" w:rsidR="007423F2" w:rsidRDefault="000B511B">
      <w:pPr>
        <w:ind w:right="38"/>
        <w:jc w:val="right"/>
        <w:rPr>
          <w:sz w:val="12"/>
        </w:rPr>
      </w:pPr>
      <w:r>
        <w:rPr>
          <w:noProof/>
          <w:sz w:val="12"/>
        </w:rPr>
        <mc:AlternateContent>
          <mc:Choice Requires="wps">
            <w:drawing>
              <wp:anchor distT="0" distB="0" distL="0" distR="0" simplePos="0" relativeHeight="482897408" behindDoc="1" locked="0" layoutInCell="1" allowOverlap="1" wp14:anchorId="51ABB95B" wp14:editId="43F2A72F">
                <wp:simplePos x="0" y="0"/>
                <wp:positionH relativeFrom="page">
                  <wp:posOffset>602801</wp:posOffset>
                </wp:positionH>
                <wp:positionV relativeFrom="paragraph">
                  <wp:posOffset>56517</wp:posOffset>
                </wp:positionV>
                <wp:extent cx="2164715" cy="202565"/>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4715" cy="202565"/>
                        </a:xfrm>
                        <a:prstGeom prst="rect">
                          <a:avLst/>
                        </a:prstGeom>
                      </wps:spPr>
                      <wps:txbx>
                        <w:txbxContent>
                          <w:p w14:paraId="070B835F" w14:textId="77777777" w:rsidR="007423F2" w:rsidRDefault="000B511B">
                            <w:pPr>
                              <w:spacing w:before="21"/>
                              <w:ind w:left="40"/>
                              <w:rPr>
                                <w:sz w:val="12"/>
                              </w:rPr>
                            </w:pPr>
                            <w:r>
                              <w:rPr>
                                <w:color w:val="231F20"/>
                                <w:spacing w:val="-4"/>
                                <w:w w:val="105"/>
                                <w:sz w:val="12"/>
                              </w:rPr>
                              <w:t>2008</w:t>
                            </w:r>
                          </w:p>
                          <w:p w14:paraId="5FBB7B99" w14:textId="77777777" w:rsidR="007423F2" w:rsidRDefault="000B511B">
                            <w:pPr>
                              <w:spacing w:before="13" w:line="213" w:lineRule="auto"/>
                              <w:ind w:left="156" w:right="18" w:firstLine="11"/>
                              <w:jc w:val="both"/>
                              <w:rPr>
                                <w:sz w:val="12"/>
                              </w:rPr>
                            </w:pPr>
                            <w:r>
                              <w:rPr>
                                <w:color w:val="231F20"/>
                                <w:spacing w:val="-6"/>
                                <w:w w:val="90"/>
                                <w:sz w:val="12"/>
                              </w:rPr>
                              <w:t>H1</w:t>
                            </w:r>
                            <w:r>
                              <w:rPr>
                                <w:color w:val="231F20"/>
                                <w:spacing w:val="40"/>
                                <w:sz w:val="12"/>
                              </w:rPr>
                              <w:t xml:space="preserve"> </w:t>
                            </w:r>
                            <w:r>
                              <w:rPr>
                                <w:color w:val="231F20"/>
                                <w:spacing w:val="-6"/>
                                <w:sz w:val="12"/>
                              </w:rPr>
                              <w:t>H2</w:t>
                            </w:r>
                            <w:r>
                              <w:rPr>
                                <w:color w:val="231F20"/>
                                <w:spacing w:val="40"/>
                                <w:sz w:val="12"/>
                              </w:rPr>
                              <w:t xml:space="preserve"> </w:t>
                            </w:r>
                            <w:r>
                              <w:rPr>
                                <w:color w:val="231F20"/>
                                <w:spacing w:val="-6"/>
                                <w:sz w:val="12"/>
                              </w:rPr>
                              <w:t>H1</w:t>
                            </w:r>
                            <w:r>
                              <w:rPr>
                                <w:color w:val="231F20"/>
                                <w:spacing w:val="40"/>
                                <w:sz w:val="12"/>
                              </w:rPr>
                              <w:t xml:space="preserve"> </w:t>
                            </w:r>
                            <w:r>
                              <w:rPr>
                                <w:color w:val="231F20"/>
                                <w:spacing w:val="-5"/>
                                <w:sz w:val="12"/>
                              </w:rPr>
                              <w:t>H2</w:t>
                            </w:r>
                          </w:p>
                          <w:p w14:paraId="36817D3E" w14:textId="77777777" w:rsidR="007423F2" w:rsidRDefault="000B511B">
                            <w:pPr>
                              <w:spacing w:before="3" w:line="211" w:lineRule="auto"/>
                              <w:ind w:left="156" w:right="18" w:firstLine="11"/>
                              <w:jc w:val="both"/>
                              <w:rPr>
                                <w:sz w:val="12"/>
                              </w:rPr>
                            </w:pPr>
                            <w:r>
                              <w:rPr>
                                <w:color w:val="231F20"/>
                                <w:spacing w:val="-6"/>
                                <w:w w:val="90"/>
                                <w:sz w:val="12"/>
                              </w:rPr>
                              <w:t>H1</w:t>
                            </w:r>
                            <w:r>
                              <w:rPr>
                                <w:color w:val="231F20"/>
                                <w:spacing w:val="40"/>
                                <w:sz w:val="12"/>
                              </w:rPr>
                              <w:t xml:space="preserve"> </w:t>
                            </w:r>
                            <w:r>
                              <w:rPr>
                                <w:color w:val="231F20"/>
                                <w:spacing w:val="-6"/>
                                <w:sz w:val="12"/>
                              </w:rPr>
                              <w:t>H2</w:t>
                            </w:r>
                            <w:r>
                              <w:rPr>
                                <w:color w:val="231F20"/>
                                <w:spacing w:val="40"/>
                                <w:sz w:val="12"/>
                              </w:rPr>
                              <w:t xml:space="preserve"> </w:t>
                            </w:r>
                            <w:r>
                              <w:rPr>
                                <w:color w:val="231F20"/>
                                <w:spacing w:val="-6"/>
                                <w:sz w:val="12"/>
                              </w:rPr>
                              <w:t>H1</w:t>
                            </w:r>
                            <w:r>
                              <w:rPr>
                                <w:color w:val="231F20"/>
                                <w:spacing w:val="40"/>
                                <w:sz w:val="12"/>
                              </w:rPr>
                              <w:t xml:space="preserve"> </w:t>
                            </w:r>
                            <w:r>
                              <w:rPr>
                                <w:color w:val="231F20"/>
                                <w:spacing w:val="-6"/>
                                <w:sz w:val="12"/>
                              </w:rPr>
                              <w:t>H2</w:t>
                            </w:r>
                            <w:r>
                              <w:rPr>
                                <w:color w:val="231F20"/>
                                <w:spacing w:val="40"/>
                                <w:sz w:val="12"/>
                              </w:rPr>
                              <w:t xml:space="preserve"> </w:t>
                            </w:r>
                            <w:r>
                              <w:rPr>
                                <w:color w:val="231F20"/>
                                <w:spacing w:val="-6"/>
                                <w:sz w:val="12"/>
                              </w:rPr>
                              <w:t>H1</w:t>
                            </w:r>
                            <w:r>
                              <w:rPr>
                                <w:color w:val="231F20"/>
                                <w:spacing w:val="40"/>
                                <w:sz w:val="12"/>
                              </w:rPr>
                              <w:t xml:space="preserve"> </w:t>
                            </w:r>
                            <w:r>
                              <w:rPr>
                                <w:color w:val="231F20"/>
                                <w:spacing w:val="-6"/>
                                <w:sz w:val="12"/>
                              </w:rPr>
                              <w:t>H2</w:t>
                            </w:r>
                            <w:r>
                              <w:rPr>
                                <w:color w:val="231F20"/>
                                <w:spacing w:val="40"/>
                                <w:sz w:val="12"/>
                              </w:rPr>
                              <w:t xml:space="preserve"> </w:t>
                            </w:r>
                            <w:r>
                              <w:rPr>
                                <w:color w:val="231F20"/>
                                <w:spacing w:val="-5"/>
                                <w:sz w:val="12"/>
                              </w:rPr>
                              <w:t>H1</w:t>
                            </w:r>
                          </w:p>
                          <w:p w14:paraId="20AE7324" w14:textId="77777777" w:rsidR="007423F2" w:rsidRDefault="000B511B">
                            <w:pPr>
                              <w:spacing w:line="130" w:lineRule="exact"/>
                              <w:ind w:left="156"/>
                              <w:rPr>
                                <w:sz w:val="12"/>
                              </w:rPr>
                            </w:pPr>
                            <w:r>
                              <w:rPr>
                                <w:color w:val="231F20"/>
                                <w:spacing w:val="-5"/>
                                <w:sz w:val="12"/>
                              </w:rPr>
                              <w:t>H2</w:t>
                            </w:r>
                          </w:p>
                          <w:p w14:paraId="5F83E7B8" w14:textId="77777777" w:rsidR="007423F2" w:rsidRDefault="000B511B">
                            <w:pPr>
                              <w:spacing w:before="105" w:line="129" w:lineRule="exact"/>
                              <w:ind w:left="20"/>
                              <w:rPr>
                                <w:sz w:val="12"/>
                              </w:rPr>
                            </w:pPr>
                            <w:r>
                              <w:rPr>
                                <w:color w:val="231F20"/>
                                <w:spacing w:val="-4"/>
                                <w:w w:val="105"/>
                                <w:sz w:val="12"/>
                              </w:rPr>
                              <w:t>2008</w:t>
                            </w:r>
                          </w:p>
                          <w:p w14:paraId="625D6E29" w14:textId="77777777" w:rsidR="007423F2" w:rsidRDefault="000B511B">
                            <w:pPr>
                              <w:spacing w:before="2" w:line="216" w:lineRule="auto"/>
                              <w:ind w:left="156" w:right="11" w:firstLine="11"/>
                              <w:rPr>
                                <w:sz w:val="12"/>
                              </w:rPr>
                            </w:pPr>
                            <w:r>
                              <w:rPr>
                                <w:color w:val="231F20"/>
                                <w:spacing w:val="-6"/>
                                <w:w w:val="90"/>
                                <w:sz w:val="12"/>
                              </w:rPr>
                              <w:t>H1</w:t>
                            </w:r>
                            <w:r>
                              <w:rPr>
                                <w:color w:val="231F20"/>
                                <w:spacing w:val="40"/>
                                <w:sz w:val="12"/>
                              </w:rPr>
                              <w:t xml:space="preserve"> </w:t>
                            </w:r>
                            <w:r>
                              <w:rPr>
                                <w:color w:val="231F20"/>
                                <w:spacing w:val="-5"/>
                                <w:sz w:val="12"/>
                              </w:rPr>
                              <w:t>H2</w:t>
                            </w:r>
                          </w:p>
                          <w:p w14:paraId="3557FF73" w14:textId="77777777" w:rsidR="007423F2" w:rsidRDefault="000B511B">
                            <w:pPr>
                              <w:spacing w:before="25" w:line="180" w:lineRule="auto"/>
                              <w:ind w:left="156" w:right="11" w:firstLine="11"/>
                              <w:rPr>
                                <w:sz w:val="12"/>
                              </w:rPr>
                            </w:pPr>
                            <w:r>
                              <w:rPr>
                                <w:color w:val="231F20"/>
                                <w:spacing w:val="-6"/>
                                <w:w w:val="90"/>
                                <w:sz w:val="12"/>
                              </w:rPr>
                              <w:t>H1</w:t>
                            </w:r>
                            <w:r>
                              <w:rPr>
                                <w:color w:val="231F20"/>
                                <w:spacing w:val="40"/>
                                <w:sz w:val="12"/>
                              </w:rPr>
                              <w:t xml:space="preserve"> </w:t>
                            </w:r>
                            <w:r>
                              <w:rPr>
                                <w:color w:val="231F20"/>
                                <w:spacing w:val="-5"/>
                                <w:sz w:val="12"/>
                              </w:rPr>
                              <w:t>H2</w:t>
                            </w:r>
                          </w:p>
                          <w:p w14:paraId="0BEFAF7B" w14:textId="77777777" w:rsidR="007423F2" w:rsidRDefault="000B511B">
                            <w:pPr>
                              <w:spacing w:before="30" w:line="180" w:lineRule="auto"/>
                              <w:ind w:left="156" w:right="11" w:firstLine="11"/>
                              <w:rPr>
                                <w:sz w:val="12"/>
                              </w:rPr>
                            </w:pPr>
                            <w:r>
                              <w:rPr>
                                <w:color w:val="231F20"/>
                                <w:spacing w:val="-6"/>
                                <w:w w:val="90"/>
                                <w:sz w:val="12"/>
                              </w:rPr>
                              <w:t>H1</w:t>
                            </w:r>
                            <w:r>
                              <w:rPr>
                                <w:color w:val="231F20"/>
                                <w:spacing w:val="40"/>
                                <w:sz w:val="12"/>
                              </w:rPr>
                              <w:t xml:space="preserve"> </w:t>
                            </w:r>
                            <w:r>
                              <w:rPr>
                                <w:color w:val="231F20"/>
                                <w:spacing w:val="-5"/>
                                <w:sz w:val="12"/>
                              </w:rPr>
                              <w:t>H2</w:t>
                            </w:r>
                          </w:p>
                          <w:p w14:paraId="052BA6DA" w14:textId="77777777" w:rsidR="007423F2" w:rsidRDefault="000B511B">
                            <w:pPr>
                              <w:spacing w:before="37" w:line="208" w:lineRule="auto"/>
                              <w:ind w:left="156" w:right="18" w:firstLine="11"/>
                              <w:jc w:val="both"/>
                              <w:rPr>
                                <w:sz w:val="12"/>
                              </w:rPr>
                            </w:pPr>
                            <w:r>
                              <w:rPr>
                                <w:color w:val="231F20"/>
                                <w:spacing w:val="-6"/>
                                <w:w w:val="90"/>
                                <w:sz w:val="12"/>
                              </w:rPr>
                              <w:t>H1</w:t>
                            </w:r>
                            <w:r>
                              <w:rPr>
                                <w:color w:val="231F20"/>
                                <w:spacing w:val="40"/>
                                <w:sz w:val="12"/>
                              </w:rPr>
                              <w:t xml:space="preserve"> </w:t>
                            </w:r>
                            <w:r>
                              <w:rPr>
                                <w:color w:val="231F20"/>
                                <w:spacing w:val="-6"/>
                                <w:sz w:val="12"/>
                              </w:rPr>
                              <w:t>H2</w:t>
                            </w:r>
                            <w:r>
                              <w:rPr>
                                <w:color w:val="231F20"/>
                                <w:spacing w:val="40"/>
                                <w:sz w:val="12"/>
                              </w:rPr>
                              <w:t xml:space="preserve"> </w:t>
                            </w:r>
                            <w:r>
                              <w:rPr>
                                <w:color w:val="231F20"/>
                                <w:spacing w:val="-6"/>
                                <w:sz w:val="12"/>
                              </w:rPr>
                              <w:t>H1</w:t>
                            </w:r>
                            <w:r>
                              <w:rPr>
                                <w:color w:val="231F20"/>
                                <w:spacing w:val="40"/>
                                <w:sz w:val="12"/>
                              </w:rPr>
                              <w:t xml:space="preserve"> </w:t>
                            </w:r>
                            <w:r>
                              <w:rPr>
                                <w:color w:val="231F20"/>
                                <w:spacing w:val="-6"/>
                                <w:sz w:val="12"/>
                              </w:rPr>
                              <w:t>H2</w:t>
                            </w:r>
                            <w:r>
                              <w:rPr>
                                <w:color w:val="231F20"/>
                                <w:spacing w:val="40"/>
                                <w:sz w:val="12"/>
                              </w:rPr>
                              <w:t xml:space="preserve"> </w:t>
                            </w:r>
                            <w:r>
                              <w:rPr>
                                <w:color w:val="231F20"/>
                                <w:spacing w:val="-6"/>
                                <w:sz w:val="12"/>
                              </w:rPr>
                              <w:t>H1</w:t>
                            </w:r>
                            <w:r>
                              <w:rPr>
                                <w:color w:val="231F20"/>
                                <w:spacing w:val="40"/>
                                <w:sz w:val="12"/>
                              </w:rPr>
                              <w:t xml:space="preserve"> </w:t>
                            </w:r>
                            <w:r>
                              <w:rPr>
                                <w:color w:val="231F20"/>
                                <w:spacing w:val="-5"/>
                                <w:sz w:val="12"/>
                              </w:rPr>
                              <w:t>H2</w:t>
                            </w:r>
                          </w:p>
                        </w:txbxContent>
                      </wps:txbx>
                      <wps:bodyPr vert="vert270" wrap="square" lIns="0" tIns="0" rIns="0" bIns="0" rtlCol="0">
                        <a:noAutofit/>
                      </wps:bodyPr>
                    </wps:wsp>
                  </a:graphicData>
                </a:graphic>
              </wp:anchor>
            </w:drawing>
          </mc:Choice>
          <mc:Fallback>
            <w:pict>
              <v:shape w14:anchorId="51ABB95B" id="Textbox 108" o:spid="_x0000_s1080" type="#_x0000_t202" style="position:absolute;left:0;text-align:left;margin-left:47.45pt;margin-top:4.45pt;width:170.45pt;height:15.95pt;z-index:-20419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" filled="f" stroked="f">
                <v:textbox style="layout-flow:vertical;mso-layout-flow-alt:bottom-to-top" inset="0,0,0,0">
                  <w:txbxContent>
                    <w:p w14:paraId="070B835F" w14:textId="77777777" w:rsidR="007423F2" w:rsidRDefault="000B511B">
                      <w:pPr>
                        <w:spacing w:before="21"/>
                        <w:ind w:left="40"/>
                        <w:rPr>
                          <w:sz w:val="12"/>
                        </w:rPr>
                      </w:pPr>
                      <w:r>
                        <w:rPr>
                          <w:color w:val="231F20"/>
                          <w:spacing w:val="-4"/>
                          <w:w w:val="105"/>
                          <w:sz w:val="12"/>
                        </w:rPr>
                        <w:t>2008</w:t>
                      </w:r>
                    </w:p>
                    <w:p w14:paraId="5FBB7B99" w14:textId="77777777" w:rsidR="007423F2" w:rsidRDefault="000B511B">
                      <w:pPr>
                        <w:spacing w:before="13" w:line="213" w:lineRule="auto"/>
                        <w:ind w:left="156" w:right="18" w:firstLine="11"/>
                        <w:jc w:val="both"/>
                        <w:rPr>
                          <w:sz w:val="12"/>
                        </w:rPr>
                      </w:pPr>
                      <w:r>
                        <w:rPr>
                          <w:color w:val="231F20"/>
                          <w:spacing w:val="-6"/>
                          <w:w w:val="90"/>
                          <w:sz w:val="12"/>
                        </w:rPr>
                        <w:t>H1</w:t>
                      </w:r>
                      <w:r>
                        <w:rPr>
                          <w:color w:val="231F20"/>
                          <w:spacing w:val="40"/>
                          <w:sz w:val="12"/>
                        </w:rPr>
                        <w:t xml:space="preserve"> </w:t>
                      </w:r>
                      <w:r>
                        <w:rPr>
                          <w:color w:val="231F20"/>
                          <w:spacing w:val="-6"/>
                          <w:sz w:val="12"/>
                        </w:rPr>
                        <w:t>H2</w:t>
                      </w:r>
                      <w:r>
                        <w:rPr>
                          <w:color w:val="231F20"/>
                          <w:spacing w:val="40"/>
                          <w:sz w:val="12"/>
                        </w:rPr>
                        <w:t xml:space="preserve"> </w:t>
                      </w:r>
                      <w:r>
                        <w:rPr>
                          <w:color w:val="231F20"/>
                          <w:spacing w:val="-6"/>
                          <w:sz w:val="12"/>
                        </w:rPr>
                        <w:t>H1</w:t>
                      </w:r>
                      <w:r>
                        <w:rPr>
                          <w:color w:val="231F20"/>
                          <w:spacing w:val="40"/>
                          <w:sz w:val="12"/>
                        </w:rPr>
                        <w:t xml:space="preserve"> </w:t>
                      </w:r>
                      <w:r>
                        <w:rPr>
                          <w:color w:val="231F20"/>
                          <w:spacing w:val="-5"/>
                          <w:sz w:val="12"/>
                        </w:rPr>
                        <w:t>H2</w:t>
                      </w:r>
                    </w:p>
                    <w:p w14:paraId="36817D3E" w14:textId="77777777" w:rsidR="007423F2" w:rsidRDefault="000B511B">
                      <w:pPr>
                        <w:spacing w:before="3" w:line="211" w:lineRule="auto"/>
                        <w:ind w:left="156" w:right="18" w:firstLine="11"/>
                        <w:jc w:val="both"/>
                        <w:rPr>
                          <w:sz w:val="12"/>
                        </w:rPr>
                      </w:pPr>
                      <w:r>
                        <w:rPr>
                          <w:color w:val="231F20"/>
                          <w:spacing w:val="-6"/>
                          <w:w w:val="90"/>
                          <w:sz w:val="12"/>
                        </w:rPr>
                        <w:t>H1</w:t>
                      </w:r>
                      <w:r>
                        <w:rPr>
                          <w:color w:val="231F20"/>
                          <w:spacing w:val="40"/>
                          <w:sz w:val="12"/>
                        </w:rPr>
                        <w:t xml:space="preserve"> </w:t>
                      </w:r>
                      <w:r>
                        <w:rPr>
                          <w:color w:val="231F20"/>
                          <w:spacing w:val="-6"/>
                          <w:sz w:val="12"/>
                        </w:rPr>
                        <w:t>H2</w:t>
                      </w:r>
                      <w:r>
                        <w:rPr>
                          <w:color w:val="231F20"/>
                          <w:spacing w:val="40"/>
                          <w:sz w:val="12"/>
                        </w:rPr>
                        <w:t xml:space="preserve"> </w:t>
                      </w:r>
                      <w:r>
                        <w:rPr>
                          <w:color w:val="231F20"/>
                          <w:spacing w:val="-6"/>
                          <w:sz w:val="12"/>
                        </w:rPr>
                        <w:t>H1</w:t>
                      </w:r>
                      <w:r>
                        <w:rPr>
                          <w:color w:val="231F20"/>
                          <w:spacing w:val="40"/>
                          <w:sz w:val="12"/>
                        </w:rPr>
                        <w:t xml:space="preserve"> </w:t>
                      </w:r>
                      <w:r>
                        <w:rPr>
                          <w:color w:val="231F20"/>
                          <w:spacing w:val="-6"/>
                          <w:sz w:val="12"/>
                        </w:rPr>
                        <w:t>H2</w:t>
                      </w:r>
                      <w:r>
                        <w:rPr>
                          <w:color w:val="231F20"/>
                          <w:spacing w:val="40"/>
                          <w:sz w:val="12"/>
                        </w:rPr>
                        <w:t xml:space="preserve"> </w:t>
                      </w:r>
                      <w:r>
                        <w:rPr>
                          <w:color w:val="231F20"/>
                          <w:spacing w:val="-6"/>
                          <w:sz w:val="12"/>
                        </w:rPr>
                        <w:t>H1</w:t>
                      </w:r>
                      <w:r>
                        <w:rPr>
                          <w:color w:val="231F20"/>
                          <w:spacing w:val="40"/>
                          <w:sz w:val="12"/>
                        </w:rPr>
                        <w:t xml:space="preserve"> </w:t>
                      </w:r>
                      <w:r>
                        <w:rPr>
                          <w:color w:val="231F20"/>
                          <w:spacing w:val="-6"/>
                          <w:sz w:val="12"/>
                        </w:rPr>
                        <w:t>H2</w:t>
                      </w:r>
                      <w:r>
                        <w:rPr>
                          <w:color w:val="231F20"/>
                          <w:spacing w:val="40"/>
                          <w:sz w:val="12"/>
                        </w:rPr>
                        <w:t xml:space="preserve"> </w:t>
                      </w:r>
                      <w:r>
                        <w:rPr>
                          <w:color w:val="231F20"/>
                          <w:spacing w:val="-5"/>
                          <w:sz w:val="12"/>
                        </w:rPr>
                        <w:t>H1</w:t>
                      </w:r>
                    </w:p>
                    <w:p w14:paraId="20AE7324" w14:textId="77777777" w:rsidR="007423F2" w:rsidRDefault="000B511B">
                      <w:pPr>
                        <w:spacing w:line="130" w:lineRule="exact"/>
                        <w:ind w:left="156"/>
                        <w:rPr>
                          <w:sz w:val="12"/>
                        </w:rPr>
                      </w:pPr>
                      <w:r>
                        <w:rPr>
                          <w:color w:val="231F20"/>
                          <w:spacing w:val="-5"/>
                          <w:sz w:val="12"/>
                        </w:rPr>
                        <w:t>H2</w:t>
                      </w:r>
                    </w:p>
                    <w:p w14:paraId="5F83E7B8" w14:textId="77777777" w:rsidR="007423F2" w:rsidRDefault="000B511B">
                      <w:pPr>
                        <w:spacing w:before="105" w:line="129" w:lineRule="exact"/>
                        <w:ind w:left="20"/>
                        <w:rPr>
                          <w:sz w:val="12"/>
                        </w:rPr>
                      </w:pPr>
                      <w:r>
                        <w:rPr>
                          <w:color w:val="231F20"/>
                          <w:spacing w:val="-4"/>
                          <w:w w:val="105"/>
                          <w:sz w:val="12"/>
                        </w:rPr>
                        <w:t>2008</w:t>
                      </w:r>
                    </w:p>
                    <w:p w14:paraId="625D6E29" w14:textId="77777777" w:rsidR="007423F2" w:rsidRDefault="000B511B">
                      <w:pPr>
                        <w:spacing w:before="2" w:line="216" w:lineRule="auto"/>
                        <w:ind w:left="156" w:right="11" w:firstLine="11"/>
                        <w:rPr>
                          <w:sz w:val="12"/>
                        </w:rPr>
                      </w:pPr>
                      <w:r>
                        <w:rPr>
                          <w:color w:val="231F20"/>
                          <w:spacing w:val="-6"/>
                          <w:w w:val="90"/>
                          <w:sz w:val="12"/>
                        </w:rPr>
                        <w:t>H1</w:t>
                      </w:r>
                      <w:r>
                        <w:rPr>
                          <w:color w:val="231F20"/>
                          <w:spacing w:val="40"/>
                          <w:sz w:val="12"/>
                        </w:rPr>
                        <w:t xml:space="preserve"> </w:t>
                      </w:r>
                      <w:r>
                        <w:rPr>
                          <w:color w:val="231F20"/>
                          <w:spacing w:val="-5"/>
                          <w:sz w:val="12"/>
                        </w:rPr>
                        <w:t>H2</w:t>
                      </w:r>
                    </w:p>
                    <w:p w14:paraId="3557FF73" w14:textId="77777777" w:rsidR="007423F2" w:rsidRDefault="000B511B">
                      <w:pPr>
                        <w:spacing w:before="25" w:line="180" w:lineRule="auto"/>
                        <w:ind w:left="156" w:right="11" w:firstLine="11"/>
                        <w:rPr>
                          <w:sz w:val="12"/>
                        </w:rPr>
                      </w:pPr>
                      <w:r>
                        <w:rPr>
                          <w:color w:val="231F20"/>
                          <w:spacing w:val="-6"/>
                          <w:w w:val="90"/>
                          <w:sz w:val="12"/>
                        </w:rPr>
                        <w:t>H1</w:t>
                      </w:r>
                      <w:r>
                        <w:rPr>
                          <w:color w:val="231F20"/>
                          <w:spacing w:val="40"/>
                          <w:sz w:val="12"/>
                        </w:rPr>
                        <w:t xml:space="preserve"> </w:t>
                      </w:r>
                      <w:r>
                        <w:rPr>
                          <w:color w:val="231F20"/>
                          <w:spacing w:val="-5"/>
                          <w:sz w:val="12"/>
                        </w:rPr>
                        <w:t>H2</w:t>
                      </w:r>
                    </w:p>
                    <w:p w14:paraId="0BEFAF7B" w14:textId="77777777" w:rsidR="007423F2" w:rsidRDefault="000B511B">
                      <w:pPr>
                        <w:spacing w:before="30" w:line="180" w:lineRule="auto"/>
                        <w:ind w:left="156" w:right="11" w:firstLine="11"/>
                        <w:rPr>
                          <w:sz w:val="12"/>
                        </w:rPr>
                      </w:pPr>
                      <w:r>
                        <w:rPr>
                          <w:color w:val="231F20"/>
                          <w:spacing w:val="-6"/>
                          <w:w w:val="90"/>
                          <w:sz w:val="12"/>
                        </w:rPr>
                        <w:t>H1</w:t>
                      </w:r>
                      <w:r>
                        <w:rPr>
                          <w:color w:val="231F20"/>
                          <w:spacing w:val="40"/>
                          <w:sz w:val="12"/>
                        </w:rPr>
                        <w:t xml:space="preserve"> </w:t>
                      </w:r>
                      <w:r>
                        <w:rPr>
                          <w:color w:val="231F20"/>
                          <w:spacing w:val="-5"/>
                          <w:sz w:val="12"/>
                        </w:rPr>
                        <w:t>H2</w:t>
                      </w:r>
                    </w:p>
                    <w:p w14:paraId="052BA6DA" w14:textId="77777777" w:rsidR="007423F2" w:rsidRDefault="000B511B">
                      <w:pPr>
                        <w:spacing w:before="37" w:line="208" w:lineRule="auto"/>
                        <w:ind w:left="156" w:right="18" w:firstLine="11"/>
                        <w:jc w:val="both"/>
                        <w:rPr>
                          <w:sz w:val="12"/>
                        </w:rPr>
                      </w:pPr>
                      <w:r>
                        <w:rPr>
                          <w:color w:val="231F20"/>
                          <w:spacing w:val="-6"/>
                          <w:w w:val="90"/>
                          <w:sz w:val="12"/>
                        </w:rPr>
                        <w:t>H1</w:t>
                      </w:r>
                      <w:r>
                        <w:rPr>
                          <w:color w:val="231F20"/>
                          <w:spacing w:val="40"/>
                          <w:sz w:val="12"/>
                        </w:rPr>
                        <w:t xml:space="preserve"> </w:t>
                      </w:r>
                      <w:r>
                        <w:rPr>
                          <w:color w:val="231F20"/>
                          <w:spacing w:val="-6"/>
                          <w:sz w:val="12"/>
                        </w:rPr>
                        <w:t>H2</w:t>
                      </w:r>
                      <w:r>
                        <w:rPr>
                          <w:color w:val="231F20"/>
                          <w:spacing w:val="40"/>
                          <w:sz w:val="12"/>
                        </w:rPr>
                        <w:t xml:space="preserve"> </w:t>
                      </w:r>
                      <w:r>
                        <w:rPr>
                          <w:color w:val="231F20"/>
                          <w:spacing w:val="-6"/>
                          <w:sz w:val="12"/>
                        </w:rPr>
                        <w:t>H1</w:t>
                      </w:r>
                      <w:r>
                        <w:rPr>
                          <w:color w:val="231F20"/>
                          <w:spacing w:val="40"/>
                          <w:sz w:val="12"/>
                        </w:rPr>
                        <w:t xml:space="preserve"> </w:t>
                      </w:r>
                      <w:r>
                        <w:rPr>
                          <w:color w:val="231F20"/>
                          <w:spacing w:val="-6"/>
                          <w:sz w:val="12"/>
                        </w:rPr>
                        <w:t>H2</w:t>
                      </w:r>
                      <w:r>
                        <w:rPr>
                          <w:color w:val="231F20"/>
                          <w:spacing w:val="40"/>
                          <w:sz w:val="12"/>
                        </w:rPr>
                        <w:t xml:space="preserve"> </w:t>
                      </w:r>
                      <w:r>
                        <w:rPr>
                          <w:color w:val="231F20"/>
                          <w:spacing w:val="-6"/>
                          <w:sz w:val="12"/>
                        </w:rPr>
                        <w:t>H1</w:t>
                      </w:r>
                      <w:r>
                        <w:rPr>
                          <w:color w:val="231F20"/>
                          <w:spacing w:val="40"/>
                          <w:sz w:val="12"/>
                        </w:rPr>
                        <w:t xml:space="preserve"> </w:t>
                      </w:r>
                      <w:r>
                        <w:rPr>
                          <w:color w:val="231F20"/>
                          <w:spacing w:val="-5"/>
                          <w:sz w:val="12"/>
                        </w:rPr>
                        <w:t>H2</w:t>
                      </w:r>
                    </w:p>
                  </w:txbxContent>
                </v:textbox>
                <w10:wrap anchorx="page"/>
              </v:shape>
            </w:pict>
          </mc:Fallback>
        </mc:AlternateContent>
      </w:r>
      <w:r>
        <w:rPr>
          <w:color w:val="231F20"/>
          <w:spacing w:val="-5"/>
          <w:w w:val="105"/>
          <w:sz w:val="12"/>
        </w:rPr>
        <w:t>40</w:t>
      </w:r>
    </w:p>
    <w:p w14:paraId="2063A601" w14:textId="77777777" w:rsidR="007423F2" w:rsidRDefault="007423F2">
      <w:pPr>
        <w:pStyle w:val="BodyText"/>
        <w:spacing w:before="7"/>
        <w:rPr>
          <w:sz w:val="12"/>
        </w:rPr>
      </w:pPr>
    </w:p>
    <w:p w14:paraId="29E4369A" w14:textId="77777777" w:rsidR="007423F2" w:rsidRDefault="000B511B">
      <w:pPr>
        <w:spacing w:before="1" w:line="92" w:lineRule="exact"/>
        <w:ind w:left="324"/>
        <w:rPr>
          <w:sz w:val="12"/>
        </w:rPr>
      </w:pPr>
      <w:r>
        <w:rPr>
          <w:color w:val="231F20"/>
          <w:sz w:val="12"/>
        </w:rPr>
        <w:t>09</w:t>
      </w:r>
      <w:r>
        <w:rPr>
          <w:color w:val="231F20"/>
          <w:spacing w:val="65"/>
          <w:sz w:val="12"/>
        </w:rPr>
        <w:t xml:space="preserve"> </w:t>
      </w:r>
      <w:r>
        <w:rPr>
          <w:color w:val="231F20"/>
          <w:sz w:val="12"/>
        </w:rPr>
        <w:t>10</w:t>
      </w:r>
      <w:r>
        <w:rPr>
          <w:color w:val="231F20"/>
          <w:spacing w:val="75"/>
          <w:w w:val="150"/>
          <w:sz w:val="12"/>
        </w:rPr>
        <w:t xml:space="preserve"> </w:t>
      </w:r>
      <w:r>
        <w:rPr>
          <w:color w:val="231F20"/>
          <w:sz w:val="12"/>
        </w:rPr>
        <w:t>11</w:t>
      </w:r>
      <w:r>
        <w:rPr>
          <w:color w:val="231F20"/>
          <w:spacing w:val="33"/>
          <w:sz w:val="12"/>
        </w:rPr>
        <w:t xml:space="preserve">  </w:t>
      </w:r>
      <w:r>
        <w:rPr>
          <w:color w:val="231F20"/>
          <w:sz w:val="12"/>
        </w:rPr>
        <w:t>12</w:t>
      </w:r>
      <w:r>
        <w:rPr>
          <w:color w:val="231F20"/>
          <w:spacing w:val="65"/>
          <w:w w:val="150"/>
          <w:sz w:val="12"/>
        </w:rPr>
        <w:t xml:space="preserve"> </w:t>
      </w:r>
      <w:r>
        <w:rPr>
          <w:color w:val="231F20"/>
          <w:sz w:val="12"/>
        </w:rPr>
        <w:t>13</w:t>
      </w:r>
      <w:r>
        <w:rPr>
          <w:color w:val="231F20"/>
          <w:spacing w:val="63"/>
          <w:w w:val="150"/>
          <w:sz w:val="12"/>
        </w:rPr>
        <w:t xml:space="preserve"> </w:t>
      </w:r>
      <w:r>
        <w:rPr>
          <w:color w:val="231F20"/>
          <w:spacing w:val="-5"/>
          <w:sz w:val="12"/>
        </w:rPr>
        <w:t>14</w:t>
      </w:r>
    </w:p>
    <w:p w14:paraId="330F7B4D" w14:textId="77777777" w:rsidR="007423F2" w:rsidRDefault="000B511B">
      <w:pPr>
        <w:pStyle w:val="BodyText"/>
        <w:spacing w:before="82"/>
        <w:ind w:left="457"/>
      </w:pPr>
      <w:r>
        <w:br w:type="column"/>
      </w:r>
      <w:r>
        <w:rPr>
          <w:color w:val="000005"/>
          <w:w w:val="85"/>
        </w:rPr>
        <w:t>During</w:t>
      </w:r>
      <w:r>
        <w:rPr>
          <w:color w:val="000005"/>
          <w:spacing w:val="6"/>
        </w:rPr>
        <w:t xml:space="preserve"> </w:t>
      </w:r>
      <w:r>
        <w:rPr>
          <w:color w:val="000005"/>
          <w:w w:val="85"/>
        </w:rPr>
        <w:t>the</w:t>
      </w:r>
      <w:r>
        <w:rPr>
          <w:color w:val="000005"/>
          <w:spacing w:val="6"/>
        </w:rPr>
        <w:t xml:space="preserve"> </w:t>
      </w:r>
      <w:r>
        <w:rPr>
          <w:color w:val="000005"/>
          <w:w w:val="85"/>
        </w:rPr>
        <w:t>disruption</w:t>
      </w:r>
      <w:r>
        <w:rPr>
          <w:color w:val="000005"/>
          <w:spacing w:val="6"/>
        </w:rPr>
        <w:t xml:space="preserve"> </w:t>
      </w:r>
      <w:r>
        <w:rPr>
          <w:color w:val="000005"/>
          <w:w w:val="85"/>
        </w:rPr>
        <w:t>in</w:t>
      </w:r>
      <w:r>
        <w:rPr>
          <w:color w:val="000005"/>
          <w:spacing w:val="6"/>
        </w:rPr>
        <w:t xml:space="preserve"> </w:t>
      </w:r>
      <w:r>
        <w:rPr>
          <w:color w:val="000005"/>
          <w:w w:val="85"/>
        </w:rPr>
        <w:t>the</w:t>
      </w:r>
      <w:r>
        <w:rPr>
          <w:color w:val="000005"/>
          <w:spacing w:val="6"/>
        </w:rPr>
        <w:t xml:space="preserve"> </w:t>
      </w:r>
      <w:r>
        <w:rPr>
          <w:color w:val="000005"/>
          <w:w w:val="85"/>
        </w:rPr>
        <w:t>US</w:t>
      </w:r>
      <w:r>
        <w:rPr>
          <w:color w:val="000005"/>
          <w:spacing w:val="6"/>
        </w:rPr>
        <w:t xml:space="preserve"> </w:t>
      </w:r>
      <w:r>
        <w:rPr>
          <w:color w:val="000005"/>
          <w:w w:val="85"/>
        </w:rPr>
        <w:t>Treasury</w:t>
      </w:r>
      <w:r>
        <w:rPr>
          <w:color w:val="000005"/>
          <w:spacing w:val="6"/>
        </w:rPr>
        <w:t xml:space="preserve"> </w:t>
      </w:r>
      <w:r>
        <w:rPr>
          <w:color w:val="000005"/>
          <w:w w:val="85"/>
        </w:rPr>
        <w:t>market</w:t>
      </w:r>
      <w:r>
        <w:rPr>
          <w:color w:val="000005"/>
          <w:spacing w:val="6"/>
        </w:rPr>
        <w:t xml:space="preserve"> </w:t>
      </w:r>
      <w:r>
        <w:rPr>
          <w:color w:val="000005"/>
          <w:spacing w:val="-5"/>
          <w:w w:val="85"/>
        </w:rPr>
        <w:t>on</w:t>
      </w:r>
    </w:p>
    <w:p w14:paraId="73FA0C24" w14:textId="77777777" w:rsidR="007423F2" w:rsidRDefault="000B511B">
      <w:pPr>
        <w:pStyle w:val="BodyText"/>
        <w:spacing w:before="27" w:line="268" w:lineRule="auto"/>
        <w:ind w:left="457" w:right="539"/>
      </w:pPr>
      <w:r>
        <w:rPr>
          <w:color w:val="000005"/>
          <w:w w:val="85"/>
        </w:rPr>
        <w:t xml:space="preserve">15 October, contacts described market functioning as similar </w:t>
      </w:r>
      <w:r>
        <w:rPr>
          <w:color w:val="000005"/>
          <w:w w:val="90"/>
        </w:rPr>
        <w:t>to</w:t>
      </w:r>
      <w:r>
        <w:rPr>
          <w:color w:val="000005"/>
          <w:spacing w:val="-10"/>
          <w:w w:val="90"/>
        </w:rPr>
        <w:t xml:space="preserve"> </w:t>
      </w:r>
      <w:r>
        <w:rPr>
          <w:color w:val="000005"/>
          <w:w w:val="90"/>
        </w:rPr>
        <w:t>previous</w:t>
      </w:r>
      <w:r>
        <w:rPr>
          <w:color w:val="000005"/>
          <w:spacing w:val="-10"/>
          <w:w w:val="90"/>
        </w:rPr>
        <w:t xml:space="preserve"> </w:t>
      </w:r>
      <w:r>
        <w:rPr>
          <w:color w:val="000005"/>
          <w:w w:val="90"/>
        </w:rPr>
        <w:t>crisis</w:t>
      </w:r>
      <w:r>
        <w:rPr>
          <w:color w:val="000005"/>
          <w:spacing w:val="-10"/>
          <w:w w:val="90"/>
        </w:rPr>
        <w:t xml:space="preserve"> </w:t>
      </w:r>
      <w:r>
        <w:rPr>
          <w:color w:val="000005"/>
          <w:w w:val="90"/>
        </w:rPr>
        <w:t>periods,</w:t>
      </w:r>
      <w:r>
        <w:rPr>
          <w:color w:val="000005"/>
          <w:spacing w:val="-10"/>
          <w:w w:val="90"/>
        </w:rPr>
        <w:t xml:space="preserve"> </w:t>
      </w:r>
      <w:r>
        <w:rPr>
          <w:color w:val="000005"/>
          <w:w w:val="90"/>
        </w:rPr>
        <w:t>with</w:t>
      </w:r>
      <w:r>
        <w:rPr>
          <w:color w:val="000005"/>
          <w:spacing w:val="-10"/>
          <w:w w:val="90"/>
        </w:rPr>
        <w:t xml:space="preserve"> </w:t>
      </w:r>
      <w:r>
        <w:rPr>
          <w:color w:val="000005"/>
          <w:w w:val="90"/>
        </w:rPr>
        <w:t>order</w:t>
      </w:r>
      <w:r>
        <w:rPr>
          <w:color w:val="000005"/>
          <w:spacing w:val="-10"/>
          <w:w w:val="90"/>
        </w:rPr>
        <w:t xml:space="preserve"> </w:t>
      </w:r>
      <w:r>
        <w:rPr>
          <w:color w:val="000005"/>
          <w:w w:val="90"/>
        </w:rPr>
        <w:t>flows</w:t>
      </w:r>
      <w:r>
        <w:rPr>
          <w:color w:val="000005"/>
          <w:spacing w:val="-10"/>
          <w:w w:val="90"/>
        </w:rPr>
        <w:t xml:space="preserve"> </w:t>
      </w:r>
      <w:r>
        <w:rPr>
          <w:color w:val="000005"/>
          <w:w w:val="90"/>
        </w:rPr>
        <w:t>of</w:t>
      </w:r>
      <w:r>
        <w:rPr>
          <w:color w:val="000005"/>
          <w:spacing w:val="-10"/>
          <w:w w:val="90"/>
        </w:rPr>
        <w:t xml:space="preserve"> </w:t>
      </w:r>
      <w:r>
        <w:rPr>
          <w:color w:val="000005"/>
          <w:w w:val="90"/>
        </w:rPr>
        <w:t>any</w:t>
      </w:r>
      <w:r>
        <w:rPr>
          <w:color w:val="000005"/>
          <w:spacing w:val="-10"/>
          <w:w w:val="90"/>
        </w:rPr>
        <w:t xml:space="preserve"> </w:t>
      </w:r>
      <w:r>
        <w:rPr>
          <w:color w:val="000005"/>
          <w:w w:val="90"/>
        </w:rPr>
        <w:t>significant size</w:t>
      </w:r>
      <w:r>
        <w:rPr>
          <w:color w:val="000005"/>
          <w:spacing w:val="-2"/>
          <w:w w:val="90"/>
        </w:rPr>
        <w:t xml:space="preserve"> </w:t>
      </w:r>
      <w:r>
        <w:rPr>
          <w:color w:val="000005"/>
          <w:w w:val="90"/>
        </w:rPr>
        <w:t>being</w:t>
      </w:r>
      <w:r>
        <w:rPr>
          <w:color w:val="000005"/>
          <w:spacing w:val="-2"/>
          <w:w w:val="90"/>
        </w:rPr>
        <w:t xml:space="preserve"> </w:t>
      </w:r>
      <w:r>
        <w:rPr>
          <w:color w:val="000005"/>
          <w:w w:val="90"/>
        </w:rPr>
        <w:t>sufficient</w:t>
      </w:r>
      <w:r>
        <w:rPr>
          <w:color w:val="000005"/>
          <w:spacing w:val="-2"/>
          <w:w w:val="90"/>
        </w:rPr>
        <w:t xml:space="preserve"> </w:t>
      </w:r>
      <w:r>
        <w:rPr>
          <w:color w:val="000005"/>
          <w:w w:val="90"/>
        </w:rPr>
        <w:t>to</w:t>
      </w:r>
      <w:r>
        <w:rPr>
          <w:color w:val="000005"/>
          <w:spacing w:val="-2"/>
          <w:w w:val="90"/>
        </w:rPr>
        <w:t xml:space="preserve"> </w:t>
      </w:r>
      <w:r>
        <w:rPr>
          <w:color w:val="000005"/>
          <w:w w:val="90"/>
        </w:rPr>
        <w:t>move</w:t>
      </w:r>
      <w:r>
        <w:rPr>
          <w:color w:val="000005"/>
          <w:spacing w:val="-2"/>
          <w:w w:val="90"/>
        </w:rPr>
        <w:t xml:space="preserve"> </w:t>
      </w:r>
      <w:r>
        <w:rPr>
          <w:color w:val="000005"/>
          <w:w w:val="90"/>
        </w:rPr>
        <w:t>market</w:t>
      </w:r>
      <w:r>
        <w:rPr>
          <w:color w:val="000005"/>
          <w:spacing w:val="-2"/>
          <w:w w:val="90"/>
        </w:rPr>
        <w:t xml:space="preserve"> </w:t>
      </w:r>
      <w:r>
        <w:rPr>
          <w:color w:val="000005"/>
          <w:w w:val="90"/>
        </w:rPr>
        <w:t>prices,</w:t>
      </w:r>
      <w:r>
        <w:rPr>
          <w:color w:val="000005"/>
          <w:spacing w:val="-2"/>
          <w:w w:val="90"/>
        </w:rPr>
        <w:t xml:space="preserve"> </w:t>
      </w:r>
      <w:r>
        <w:rPr>
          <w:color w:val="000005"/>
          <w:w w:val="90"/>
        </w:rPr>
        <w:t>in</w:t>
      </w:r>
      <w:r>
        <w:rPr>
          <w:color w:val="000005"/>
          <w:spacing w:val="-2"/>
          <w:w w:val="90"/>
        </w:rPr>
        <w:t xml:space="preserve"> </w:t>
      </w:r>
      <w:r>
        <w:rPr>
          <w:color w:val="000005"/>
          <w:w w:val="90"/>
        </w:rPr>
        <w:t>what</w:t>
      </w:r>
      <w:r>
        <w:rPr>
          <w:color w:val="000005"/>
          <w:spacing w:val="-2"/>
          <w:w w:val="90"/>
        </w:rPr>
        <w:t xml:space="preserve"> </w:t>
      </w:r>
      <w:r>
        <w:rPr>
          <w:color w:val="000005"/>
          <w:w w:val="90"/>
        </w:rPr>
        <w:t>is generally considered the most liquid market in the world.</w:t>
      </w:r>
    </w:p>
    <w:p w14:paraId="5AB0B2BE" w14:textId="77777777" w:rsidR="007423F2" w:rsidRDefault="000B511B">
      <w:pPr>
        <w:pStyle w:val="BodyText"/>
        <w:spacing w:line="268" w:lineRule="auto"/>
        <w:ind w:left="457"/>
      </w:pPr>
      <w:r>
        <w:rPr>
          <w:color w:val="000005"/>
          <w:w w:val="90"/>
        </w:rPr>
        <w:t xml:space="preserve">Market functioning returned to more normal conditions the </w:t>
      </w:r>
      <w:r>
        <w:rPr>
          <w:color w:val="000005"/>
          <w:w w:val="85"/>
        </w:rPr>
        <w:t xml:space="preserve">following week with most of the increase in implied volatilities </w:t>
      </w:r>
      <w:r>
        <w:rPr>
          <w:color w:val="000005"/>
          <w:spacing w:val="-2"/>
        </w:rPr>
        <w:t>unwinding</w:t>
      </w:r>
      <w:r>
        <w:rPr>
          <w:color w:val="000005"/>
          <w:spacing w:val="-14"/>
        </w:rPr>
        <w:t xml:space="preserve"> </w:t>
      </w:r>
      <w:r>
        <w:rPr>
          <w:color w:val="000005"/>
          <w:spacing w:val="-2"/>
        </w:rPr>
        <w:t>(Chart</w:t>
      </w:r>
      <w:r>
        <w:rPr>
          <w:color w:val="000005"/>
          <w:spacing w:val="-15"/>
        </w:rPr>
        <w:t xml:space="preserve"> </w:t>
      </w:r>
      <w:r>
        <w:rPr>
          <w:color w:val="000005"/>
          <w:spacing w:val="-2"/>
        </w:rPr>
        <w:t>1.6).</w:t>
      </w:r>
    </w:p>
    <w:p w14:paraId="47C611FE" w14:textId="77777777" w:rsidR="007423F2" w:rsidRDefault="007423F2">
      <w:pPr>
        <w:pStyle w:val="BodyText"/>
        <w:spacing w:before="24"/>
      </w:pPr>
    </w:p>
    <w:p w14:paraId="14AD177D" w14:textId="77777777" w:rsidR="007423F2" w:rsidRDefault="000B511B">
      <w:pPr>
        <w:pStyle w:val="BodyText"/>
        <w:spacing w:line="268" w:lineRule="auto"/>
        <w:ind w:left="457" w:right="551"/>
        <w:jc w:val="both"/>
      </w:pPr>
      <w:r>
        <w:rPr>
          <w:color w:val="000005"/>
          <w:w w:val="85"/>
        </w:rPr>
        <w:t xml:space="preserve">The increase in market volatility in mid-October reflected, in part, a widespread reappraisal of global growth and inflation </w:t>
      </w:r>
      <w:r>
        <w:rPr>
          <w:color w:val="000005"/>
          <w:w w:val="90"/>
        </w:rPr>
        <w:t>prospects.</w:t>
      </w:r>
      <w:r>
        <w:rPr>
          <w:color w:val="000005"/>
          <w:spacing w:val="40"/>
        </w:rPr>
        <w:t xml:space="preserve"> </w:t>
      </w:r>
      <w:r>
        <w:rPr>
          <w:color w:val="000005"/>
          <w:w w:val="90"/>
        </w:rPr>
        <w:t>The episode demonstrated that markets can</w:t>
      </w:r>
    </w:p>
    <w:p w14:paraId="4F6AE48F" w14:textId="77777777" w:rsidR="007423F2" w:rsidRDefault="007423F2">
      <w:pPr>
        <w:pStyle w:val="BodyText"/>
        <w:spacing w:line="268" w:lineRule="auto"/>
        <w:jc w:val="both"/>
        <w:sectPr w:rsidR="007423F2">
          <w:type w:val="continuous"/>
          <w:pgSz w:w="11910" w:h="16840"/>
          <w:pgMar w:top="1540" w:right="425" w:bottom="0" w:left="708" w:header="446" w:footer="0" w:gutter="0"/>
          <w:cols w:num="5" w:space="720" w:equalWidth="0">
            <w:col w:w="837" w:space="40"/>
            <w:col w:w="466" w:space="39"/>
            <w:col w:w="451" w:space="40"/>
            <w:col w:w="2179" w:space="905"/>
            <w:col w:w="5820"/>
          </w:cols>
        </w:sectPr>
      </w:pPr>
    </w:p>
    <w:p w14:paraId="52CF2D19" w14:textId="77777777" w:rsidR="007423F2" w:rsidRDefault="007423F2">
      <w:pPr>
        <w:pStyle w:val="BodyText"/>
        <w:spacing w:before="28"/>
        <w:rPr>
          <w:sz w:val="11"/>
        </w:rPr>
      </w:pPr>
    </w:p>
    <w:p w14:paraId="7101E82D" w14:textId="77777777" w:rsidR="007423F2" w:rsidRDefault="000B511B">
      <w:pPr>
        <w:ind w:left="101"/>
        <w:rPr>
          <w:sz w:val="11"/>
        </w:rPr>
      </w:pPr>
      <w:r>
        <w:rPr>
          <w:color w:val="000005"/>
          <w:w w:val="90"/>
          <w:sz w:val="11"/>
        </w:rPr>
        <w:t>Sources:</w:t>
      </w:r>
      <w:r>
        <w:rPr>
          <w:color w:val="000005"/>
          <w:spacing w:val="13"/>
          <w:sz w:val="11"/>
        </w:rPr>
        <w:t xml:space="preserve"> </w:t>
      </w:r>
      <w:r>
        <w:rPr>
          <w:color w:val="000005"/>
          <w:w w:val="90"/>
          <w:sz w:val="11"/>
        </w:rPr>
        <w:t>Bank</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England</w:t>
      </w:r>
      <w:r>
        <w:rPr>
          <w:color w:val="000005"/>
          <w:spacing w:val="-5"/>
          <w:w w:val="90"/>
          <w:sz w:val="11"/>
        </w:rPr>
        <w:t xml:space="preserve"> </w:t>
      </w:r>
      <w:r>
        <w:rPr>
          <w:i/>
          <w:color w:val="000005"/>
          <w:w w:val="90"/>
          <w:sz w:val="11"/>
        </w:rPr>
        <w:t>Systemic</w:t>
      </w:r>
      <w:r>
        <w:rPr>
          <w:i/>
          <w:color w:val="000005"/>
          <w:spacing w:val="-10"/>
          <w:w w:val="90"/>
          <w:sz w:val="11"/>
        </w:rPr>
        <w:t xml:space="preserve"> </w:t>
      </w:r>
      <w:r>
        <w:rPr>
          <w:i/>
          <w:color w:val="000005"/>
          <w:w w:val="90"/>
          <w:sz w:val="11"/>
        </w:rPr>
        <w:t>Risk</w:t>
      </w:r>
      <w:r>
        <w:rPr>
          <w:i/>
          <w:color w:val="000005"/>
          <w:spacing w:val="-9"/>
          <w:w w:val="90"/>
          <w:sz w:val="11"/>
        </w:rPr>
        <w:t xml:space="preserve"> </w:t>
      </w:r>
      <w:r>
        <w:rPr>
          <w:i/>
          <w:color w:val="000005"/>
          <w:w w:val="90"/>
          <w:sz w:val="11"/>
        </w:rPr>
        <w:t>Surveys</w:t>
      </w:r>
      <w:r>
        <w:rPr>
          <w:i/>
          <w:color w:val="000005"/>
          <w:spacing w:val="-5"/>
          <w:w w:val="90"/>
          <w:sz w:val="11"/>
        </w:rPr>
        <w:t xml:space="preserve"> </w:t>
      </w:r>
      <w:r>
        <w:rPr>
          <w:color w:val="000005"/>
          <w:w w:val="90"/>
          <w:sz w:val="11"/>
        </w:rPr>
        <w:t>and</w:t>
      </w:r>
      <w:r>
        <w:rPr>
          <w:color w:val="000005"/>
          <w:spacing w:val="-5"/>
          <w:w w:val="90"/>
          <w:sz w:val="11"/>
        </w:rPr>
        <w:t xml:space="preserve"> </w:t>
      </w:r>
      <w:r>
        <w:rPr>
          <w:color w:val="000005"/>
          <w:w w:val="90"/>
          <w:sz w:val="11"/>
        </w:rPr>
        <w:t>Bank</w:t>
      </w:r>
      <w:r>
        <w:rPr>
          <w:color w:val="000005"/>
          <w:spacing w:val="-5"/>
          <w:w w:val="90"/>
          <w:sz w:val="11"/>
        </w:rPr>
        <w:t xml:space="preserve"> </w:t>
      </w:r>
      <w:r>
        <w:rPr>
          <w:color w:val="000005"/>
          <w:spacing w:val="-2"/>
          <w:w w:val="90"/>
          <w:sz w:val="11"/>
        </w:rPr>
        <w:t>calculations.</w:t>
      </w:r>
    </w:p>
    <w:p w14:paraId="71350D37" w14:textId="77777777" w:rsidR="007423F2" w:rsidRDefault="007423F2">
      <w:pPr>
        <w:pStyle w:val="BodyText"/>
        <w:spacing w:before="4"/>
        <w:rPr>
          <w:sz w:val="11"/>
        </w:rPr>
      </w:pPr>
    </w:p>
    <w:p w14:paraId="1B48F563" w14:textId="77777777" w:rsidR="007423F2" w:rsidRDefault="000B511B">
      <w:pPr>
        <w:spacing w:before="1" w:line="244" w:lineRule="auto"/>
        <w:ind w:left="271" w:hanging="171"/>
        <w:rPr>
          <w:sz w:val="11"/>
        </w:rPr>
      </w:pPr>
      <w:r>
        <w:rPr>
          <w:color w:val="000005"/>
          <w:w w:val="90"/>
          <w:sz w:val="11"/>
        </w:rPr>
        <w:t>(a)</w:t>
      </w:r>
      <w:r>
        <w:rPr>
          <w:color w:val="000005"/>
          <w:spacing w:val="29"/>
          <w:sz w:val="11"/>
        </w:rPr>
        <w:t xml:space="preserve"> </w:t>
      </w:r>
      <w:r>
        <w:rPr>
          <w:color w:val="000005"/>
          <w:w w:val="90"/>
          <w:sz w:val="11"/>
        </w:rPr>
        <w:t>Respondents were asked for the probability of a high-impact event in the UK financial</w:t>
      </w:r>
      <w:r>
        <w:rPr>
          <w:color w:val="000005"/>
          <w:spacing w:val="40"/>
          <w:sz w:val="11"/>
        </w:rPr>
        <w:t xml:space="preserve"> </w:t>
      </w:r>
      <w:r>
        <w:rPr>
          <w:color w:val="000005"/>
          <w:w w:val="90"/>
          <w:sz w:val="11"/>
        </w:rPr>
        <w:t>system</w:t>
      </w:r>
      <w:r>
        <w:rPr>
          <w:color w:val="000005"/>
          <w:spacing w:val="-1"/>
          <w:w w:val="90"/>
          <w:sz w:val="11"/>
        </w:rPr>
        <w:t xml:space="preserve"> </w:t>
      </w:r>
      <w:r>
        <w:rPr>
          <w:color w:val="000005"/>
          <w:w w:val="90"/>
          <w:sz w:val="11"/>
        </w:rPr>
        <w:t>in</w:t>
      </w:r>
      <w:r>
        <w:rPr>
          <w:color w:val="000005"/>
          <w:spacing w:val="-1"/>
          <w:w w:val="90"/>
          <w:sz w:val="11"/>
        </w:rPr>
        <w:t xml:space="preserve"> </w:t>
      </w:r>
      <w:r>
        <w:rPr>
          <w:color w:val="000005"/>
          <w:w w:val="90"/>
          <w:sz w:val="11"/>
        </w:rPr>
        <w:t>the</w:t>
      </w:r>
      <w:r>
        <w:rPr>
          <w:color w:val="000005"/>
          <w:spacing w:val="-1"/>
          <w:w w:val="90"/>
          <w:sz w:val="11"/>
        </w:rPr>
        <w:t xml:space="preserve"> </w:t>
      </w:r>
      <w:r>
        <w:rPr>
          <w:color w:val="000005"/>
          <w:w w:val="90"/>
          <w:sz w:val="11"/>
        </w:rPr>
        <w:t>short</w:t>
      </w:r>
      <w:r>
        <w:rPr>
          <w:color w:val="000005"/>
          <w:spacing w:val="-1"/>
          <w:w w:val="90"/>
          <w:sz w:val="11"/>
        </w:rPr>
        <w:t xml:space="preserve"> </w:t>
      </w:r>
      <w:r>
        <w:rPr>
          <w:color w:val="000005"/>
          <w:w w:val="90"/>
          <w:sz w:val="11"/>
        </w:rPr>
        <w:t>and</w:t>
      </w:r>
      <w:r>
        <w:rPr>
          <w:color w:val="000005"/>
          <w:spacing w:val="-1"/>
          <w:w w:val="90"/>
          <w:sz w:val="11"/>
        </w:rPr>
        <w:t xml:space="preserve"> </w:t>
      </w:r>
      <w:r>
        <w:rPr>
          <w:color w:val="000005"/>
          <w:w w:val="90"/>
          <w:sz w:val="11"/>
        </w:rPr>
        <w:t>medium</w:t>
      </w:r>
      <w:r>
        <w:rPr>
          <w:color w:val="000005"/>
          <w:spacing w:val="-1"/>
          <w:w w:val="90"/>
          <w:sz w:val="11"/>
        </w:rPr>
        <w:t xml:space="preserve"> </w:t>
      </w:r>
      <w:r>
        <w:rPr>
          <w:color w:val="000005"/>
          <w:w w:val="90"/>
          <w:sz w:val="11"/>
        </w:rPr>
        <w:t>term.</w:t>
      </w:r>
      <w:r>
        <w:rPr>
          <w:color w:val="000005"/>
          <w:spacing w:val="25"/>
          <w:sz w:val="11"/>
        </w:rPr>
        <w:t xml:space="preserve"> </w:t>
      </w:r>
      <w:r>
        <w:rPr>
          <w:color w:val="000005"/>
          <w:w w:val="90"/>
          <w:sz w:val="11"/>
        </w:rPr>
        <w:t>From</w:t>
      </w:r>
      <w:r>
        <w:rPr>
          <w:color w:val="000005"/>
          <w:spacing w:val="-1"/>
          <w:w w:val="90"/>
          <w:sz w:val="11"/>
        </w:rPr>
        <w:t xml:space="preserve"> </w:t>
      </w:r>
      <w:r>
        <w:rPr>
          <w:color w:val="000005"/>
          <w:w w:val="90"/>
          <w:sz w:val="11"/>
        </w:rPr>
        <w:t>the</w:t>
      </w:r>
      <w:r>
        <w:rPr>
          <w:color w:val="000005"/>
          <w:spacing w:val="-1"/>
          <w:w w:val="90"/>
          <w:sz w:val="11"/>
        </w:rPr>
        <w:t xml:space="preserve"> </w:t>
      </w:r>
      <w:r>
        <w:rPr>
          <w:color w:val="000005"/>
          <w:w w:val="90"/>
          <w:sz w:val="11"/>
        </w:rPr>
        <w:t>2009</w:t>
      </w:r>
      <w:r>
        <w:rPr>
          <w:color w:val="000005"/>
          <w:spacing w:val="-1"/>
          <w:w w:val="90"/>
          <w:sz w:val="11"/>
        </w:rPr>
        <w:t xml:space="preserve"> </w:t>
      </w:r>
      <w:r>
        <w:rPr>
          <w:color w:val="000005"/>
          <w:w w:val="90"/>
          <w:sz w:val="11"/>
        </w:rPr>
        <w:t>H2</w:t>
      </w:r>
      <w:r>
        <w:rPr>
          <w:color w:val="000005"/>
          <w:spacing w:val="-1"/>
          <w:w w:val="90"/>
          <w:sz w:val="11"/>
        </w:rPr>
        <w:t xml:space="preserve"> </w:t>
      </w:r>
      <w:r>
        <w:rPr>
          <w:color w:val="000005"/>
          <w:w w:val="90"/>
          <w:sz w:val="11"/>
        </w:rPr>
        <w:t>survey</w:t>
      </w:r>
      <w:r>
        <w:rPr>
          <w:color w:val="000005"/>
          <w:spacing w:val="-1"/>
          <w:w w:val="90"/>
          <w:sz w:val="11"/>
        </w:rPr>
        <w:t xml:space="preserve"> </w:t>
      </w:r>
      <w:r>
        <w:rPr>
          <w:color w:val="000005"/>
          <w:w w:val="90"/>
          <w:sz w:val="11"/>
        </w:rPr>
        <w:t>onwards,</w:t>
      </w:r>
      <w:r>
        <w:rPr>
          <w:color w:val="000005"/>
          <w:spacing w:val="-1"/>
          <w:w w:val="90"/>
          <w:sz w:val="11"/>
        </w:rPr>
        <w:t xml:space="preserve"> </w:t>
      </w:r>
      <w:r>
        <w:rPr>
          <w:color w:val="000005"/>
          <w:w w:val="90"/>
          <w:sz w:val="11"/>
        </w:rPr>
        <w:t>short</w:t>
      </w:r>
      <w:r>
        <w:rPr>
          <w:color w:val="000005"/>
          <w:spacing w:val="-1"/>
          <w:w w:val="90"/>
          <w:sz w:val="11"/>
        </w:rPr>
        <w:t xml:space="preserve"> </w:t>
      </w:r>
      <w:r>
        <w:rPr>
          <w:color w:val="000005"/>
          <w:w w:val="90"/>
          <w:sz w:val="11"/>
        </w:rPr>
        <w:t>term</w:t>
      </w:r>
      <w:r>
        <w:rPr>
          <w:color w:val="000005"/>
          <w:spacing w:val="-1"/>
          <w:w w:val="90"/>
          <w:sz w:val="11"/>
        </w:rPr>
        <w:t xml:space="preserve"> </w:t>
      </w:r>
      <w:r>
        <w:rPr>
          <w:color w:val="000005"/>
          <w:w w:val="90"/>
          <w:sz w:val="11"/>
        </w:rPr>
        <w:t>was</w:t>
      </w:r>
      <w:r>
        <w:rPr>
          <w:color w:val="000005"/>
          <w:spacing w:val="40"/>
          <w:sz w:val="11"/>
        </w:rPr>
        <w:t xml:space="preserve"> </w:t>
      </w:r>
      <w:r>
        <w:rPr>
          <w:color w:val="000005"/>
          <w:spacing w:val="-4"/>
          <w:sz w:val="11"/>
        </w:rPr>
        <w:t>defined</w:t>
      </w:r>
      <w:r>
        <w:rPr>
          <w:color w:val="000005"/>
          <w:spacing w:val="-6"/>
          <w:sz w:val="11"/>
        </w:rPr>
        <w:t xml:space="preserve"> </w:t>
      </w:r>
      <w:r>
        <w:rPr>
          <w:color w:val="000005"/>
          <w:spacing w:val="-4"/>
          <w:sz w:val="11"/>
        </w:rPr>
        <w:t>as</w:t>
      </w:r>
      <w:r>
        <w:rPr>
          <w:color w:val="000005"/>
          <w:spacing w:val="-6"/>
          <w:sz w:val="11"/>
        </w:rPr>
        <w:t xml:space="preserve"> </w:t>
      </w:r>
      <w:r>
        <w:rPr>
          <w:color w:val="000005"/>
          <w:spacing w:val="-4"/>
          <w:sz w:val="11"/>
        </w:rPr>
        <w:t>0–12</w:t>
      </w:r>
      <w:r>
        <w:rPr>
          <w:color w:val="000005"/>
          <w:spacing w:val="-6"/>
          <w:sz w:val="11"/>
        </w:rPr>
        <w:t xml:space="preserve"> </w:t>
      </w:r>
      <w:r>
        <w:rPr>
          <w:color w:val="000005"/>
          <w:spacing w:val="-4"/>
          <w:sz w:val="11"/>
        </w:rPr>
        <w:t>months</w:t>
      </w:r>
      <w:r>
        <w:rPr>
          <w:color w:val="000005"/>
          <w:spacing w:val="-6"/>
          <w:sz w:val="11"/>
        </w:rPr>
        <w:t xml:space="preserve"> </w:t>
      </w:r>
      <w:r>
        <w:rPr>
          <w:color w:val="000005"/>
          <w:spacing w:val="-4"/>
          <w:sz w:val="11"/>
        </w:rPr>
        <w:t>and</w:t>
      </w:r>
      <w:r>
        <w:rPr>
          <w:color w:val="000005"/>
          <w:spacing w:val="-6"/>
          <w:sz w:val="11"/>
        </w:rPr>
        <w:t xml:space="preserve"> </w:t>
      </w:r>
      <w:r>
        <w:rPr>
          <w:color w:val="000005"/>
          <w:spacing w:val="-4"/>
          <w:sz w:val="11"/>
        </w:rPr>
        <w:t>medium</w:t>
      </w:r>
      <w:r>
        <w:rPr>
          <w:color w:val="000005"/>
          <w:spacing w:val="-6"/>
          <w:sz w:val="11"/>
        </w:rPr>
        <w:t xml:space="preserve"> </w:t>
      </w:r>
      <w:r>
        <w:rPr>
          <w:color w:val="000005"/>
          <w:spacing w:val="-4"/>
          <w:sz w:val="11"/>
        </w:rPr>
        <w:t>term</w:t>
      </w:r>
      <w:r>
        <w:rPr>
          <w:color w:val="000005"/>
          <w:spacing w:val="-6"/>
          <w:sz w:val="11"/>
        </w:rPr>
        <w:t xml:space="preserve"> </w:t>
      </w:r>
      <w:r>
        <w:rPr>
          <w:color w:val="000005"/>
          <w:spacing w:val="-4"/>
          <w:sz w:val="11"/>
        </w:rPr>
        <w:t>as</w:t>
      </w:r>
      <w:r>
        <w:rPr>
          <w:color w:val="000005"/>
          <w:spacing w:val="-6"/>
          <w:sz w:val="11"/>
        </w:rPr>
        <w:t xml:space="preserve"> </w:t>
      </w:r>
      <w:r>
        <w:rPr>
          <w:color w:val="000005"/>
          <w:spacing w:val="-4"/>
          <w:sz w:val="11"/>
        </w:rPr>
        <w:t>1–3</w:t>
      </w:r>
      <w:r>
        <w:rPr>
          <w:color w:val="000005"/>
          <w:spacing w:val="-6"/>
          <w:sz w:val="11"/>
        </w:rPr>
        <w:t xml:space="preserve"> </w:t>
      </w:r>
      <w:r>
        <w:rPr>
          <w:color w:val="000005"/>
          <w:spacing w:val="-4"/>
          <w:sz w:val="11"/>
        </w:rPr>
        <w:t>years.</w:t>
      </w:r>
      <w:r>
        <w:rPr>
          <w:color w:val="000005"/>
          <w:spacing w:val="22"/>
          <w:sz w:val="11"/>
        </w:rPr>
        <w:t xml:space="preserve"> </w:t>
      </w:r>
      <w:r>
        <w:rPr>
          <w:color w:val="000005"/>
          <w:spacing w:val="-4"/>
          <w:sz w:val="11"/>
        </w:rPr>
        <w:t>The</w:t>
      </w:r>
      <w:r>
        <w:rPr>
          <w:color w:val="000005"/>
          <w:spacing w:val="-6"/>
          <w:sz w:val="11"/>
        </w:rPr>
        <w:t xml:space="preserve"> </w:t>
      </w:r>
      <w:r>
        <w:rPr>
          <w:color w:val="000005"/>
          <w:spacing w:val="-4"/>
          <w:sz w:val="11"/>
        </w:rPr>
        <w:t>net</w:t>
      </w:r>
      <w:r>
        <w:rPr>
          <w:color w:val="000005"/>
          <w:spacing w:val="-6"/>
          <w:sz w:val="11"/>
        </w:rPr>
        <w:t xml:space="preserve"> </w:t>
      </w:r>
      <w:r>
        <w:rPr>
          <w:color w:val="000005"/>
          <w:spacing w:val="-4"/>
          <w:sz w:val="11"/>
        </w:rPr>
        <w:t>percentage</w:t>
      </w:r>
      <w:r>
        <w:rPr>
          <w:color w:val="000005"/>
          <w:spacing w:val="-6"/>
          <w:sz w:val="11"/>
        </w:rPr>
        <w:t xml:space="preserve"> </w:t>
      </w:r>
      <w:r>
        <w:rPr>
          <w:color w:val="000005"/>
          <w:spacing w:val="-4"/>
          <w:sz w:val="11"/>
        </w:rPr>
        <w:t>balance</w:t>
      </w:r>
      <w:r>
        <w:rPr>
          <w:color w:val="000005"/>
          <w:spacing w:val="-6"/>
          <w:sz w:val="11"/>
        </w:rPr>
        <w:t xml:space="preserve"> </w:t>
      </w:r>
      <w:r>
        <w:rPr>
          <w:color w:val="000005"/>
          <w:spacing w:val="-4"/>
          <w:sz w:val="11"/>
        </w:rPr>
        <w:t>is</w:t>
      </w:r>
      <w:r>
        <w:rPr>
          <w:color w:val="000005"/>
          <w:spacing w:val="40"/>
          <w:sz w:val="11"/>
        </w:rPr>
        <w:t xml:space="preserve"> </w:t>
      </w:r>
      <w:r>
        <w:rPr>
          <w:color w:val="000005"/>
          <w:w w:val="90"/>
          <w:sz w:val="11"/>
        </w:rPr>
        <w:t>calculated by weighting responses as follows:</w:t>
      </w:r>
      <w:r>
        <w:rPr>
          <w:color w:val="000005"/>
          <w:spacing w:val="30"/>
          <w:sz w:val="11"/>
        </w:rPr>
        <w:t xml:space="preserve"> </w:t>
      </w:r>
      <w:r>
        <w:rPr>
          <w:color w:val="000005"/>
          <w:w w:val="90"/>
          <w:sz w:val="11"/>
        </w:rPr>
        <w:t>very high (1), high (0.5), medium (0),</w:t>
      </w:r>
    </w:p>
    <w:p w14:paraId="58FA9AEC" w14:textId="77777777" w:rsidR="007423F2" w:rsidRDefault="000B511B">
      <w:pPr>
        <w:spacing w:line="244" w:lineRule="auto"/>
        <w:ind w:left="271"/>
        <w:rPr>
          <w:sz w:val="11"/>
        </w:rPr>
      </w:pPr>
      <w:r>
        <w:rPr>
          <w:color w:val="000005"/>
          <w:w w:val="90"/>
          <w:sz w:val="11"/>
        </w:rPr>
        <w:t>low</w:t>
      </w:r>
      <w:r>
        <w:rPr>
          <w:color w:val="000005"/>
          <w:spacing w:val="-4"/>
          <w:w w:val="90"/>
          <w:sz w:val="11"/>
        </w:rPr>
        <w:t xml:space="preserve"> </w:t>
      </w:r>
      <w:r>
        <w:rPr>
          <w:color w:val="000005"/>
          <w:w w:val="90"/>
          <w:sz w:val="11"/>
        </w:rPr>
        <w:t>(-0.5)</w:t>
      </w:r>
      <w:r>
        <w:rPr>
          <w:color w:val="000005"/>
          <w:spacing w:val="-4"/>
          <w:w w:val="90"/>
          <w:sz w:val="11"/>
        </w:rPr>
        <w:t xml:space="preserve"> </w:t>
      </w:r>
      <w:r>
        <w:rPr>
          <w:color w:val="000005"/>
          <w:w w:val="90"/>
          <w:sz w:val="11"/>
        </w:rPr>
        <w:t>and</w:t>
      </w:r>
      <w:r>
        <w:rPr>
          <w:color w:val="000005"/>
          <w:spacing w:val="-4"/>
          <w:w w:val="90"/>
          <w:sz w:val="11"/>
        </w:rPr>
        <w:t xml:space="preserve"> </w:t>
      </w:r>
      <w:r>
        <w:rPr>
          <w:color w:val="000005"/>
          <w:w w:val="90"/>
          <w:sz w:val="11"/>
        </w:rPr>
        <w:t>very</w:t>
      </w:r>
      <w:r>
        <w:rPr>
          <w:color w:val="000005"/>
          <w:spacing w:val="-4"/>
          <w:w w:val="90"/>
          <w:sz w:val="11"/>
        </w:rPr>
        <w:t xml:space="preserve"> </w:t>
      </w:r>
      <w:r>
        <w:rPr>
          <w:color w:val="000005"/>
          <w:w w:val="90"/>
          <w:sz w:val="11"/>
        </w:rPr>
        <w:t>low</w:t>
      </w:r>
      <w:r>
        <w:rPr>
          <w:color w:val="000005"/>
          <w:spacing w:val="-4"/>
          <w:w w:val="90"/>
          <w:sz w:val="11"/>
        </w:rPr>
        <w:t xml:space="preserve"> </w:t>
      </w:r>
      <w:r>
        <w:rPr>
          <w:color w:val="000005"/>
          <w:w w:val="90"/>
          <w:sz w:val="11"/>
        </w:rPr>
        <w:t>(-1).</w:t>
      </w:r>
      <w:r>
        <w:rPr>
          <w:color w:val="000005"/>
          <w:spacing w:val="19"/>
          <w:sz w:val="11"/>
        </w:rPr>
        <w:t xml:space="preserve"> </w:t>
      </w:r>
      <w:r>
        <w:rPr>
          <w:color w:val="000005"/>
          <w:w w:val="90"/>
          <w:sz w:val="11"/>
        </w:rPr>
        <w:t>Bars</w:t>
      </w:r>
      <w:r>
        <w:rPr>
          <w:color w:val="000005"/>
          <w:spacing w:val="-4"/>
          <w:w w:val="90"/>
          <w:sz w:val="11"/>
        </w:rPr>
        <w:t xml:space="preserve"> </w:t>
      </w:r>
      <w:r>
        <w:rPr>
          <w:color w:val="000005"/>
          <w:w w:val="90"/>
          <w:sz w:val="11"/>
        </w:rPr>
        <w:t>show</w:t>
      </w:r>
      <w:r>
        <w:rPr>
          <w:color w:val="000005"/>
          <w:spacing w:val="-4"/>
          <w:w w:val="90"/>
          <w:sz w:val="11"/>
        </w:rPr>
        <w:t xml:space="preserve"> </w:t>
      </w:r>
      <w:r>
        <w:rPr>
          <w:color w:val="000005"/>
          <w:w w:val="90"/>
          <w:sz w:val="11"/>
        </w:rPr>
        <w:t>the</w:t>
      </w:r>
      <w:r>
        <w:rPr>
          <w:color w:val="000005"/>
          <w:spacing w:val="-4"/>
          <w:w w:val="90"/>
          <w:sz w:val="11"/>
        </w:rPr>
        <w:t xml:space="preserve"> </w:t>
      </w:r>
      <w:r>
        <w:rPr>
          <w:color w:val="000005"/>
          <w:w w:val="90"/>
          <w:sz w:val="11"/>
        </w:rPr>
        <w:t>contribution</w:t>
      </w:r>
      <w:r>
        <w:rPr>
          <w:color w:val="000005"/>
          <w:spacing w:val="-4"/>
          <w:w w:val="90"/>
          <w:sz w:val="11"/>
        </w:rPr>
        <w:t xml:space="preserve"> </w:t>
      </w:r>
      <w:r>
        <w:rPr>
          <w:color w:val="000005"/>
          <w:w w:val="90"/>
          <w:sz w:val="11"/>
        </w:rPr>
        <w:t>of</w:t>
      </w:r>
      <w:r>
        <w:rPr>
          <w:color w:val="000005"/>
          <w:spacing w:val="-4"/>
          <w:w w:val="90"/>
          <w:sz w:val="11"/>
        </w:rPr>
        <w:t xml:space="preserve"> </w:t>
      </w:r>
      <w:r>
        <w:rPr>
          <w:color w:val="000005"/>
          <w:w w:val="90"/>
          <w:sz w:val="11"/>
        </w:rPr>
        <w:t>each</w:t>
      </w:r>
      <w:r>
        <w:rPr>
          <w:color w:val="000005"/>
          <w:spacing w:val="-4"/>
          <w:w w:val="90"/>
          <w:sz w:val="11"/>
        </w:rPr>
        <w:t xml:space="preserve"> </w:t>
      </w:r>
      <w:r>
        <w:rPr>
          <w:color w:val="000005"/>
          <w:w w:val="90"/>
          <w:sz w:val="11"/>
        </w:rPr>
        <w:t>component</w:t>
      </w:r>
      <w:r>
        <w:rPr>
          <w:color w:val="000005"/>
          <w:spacing w:val="-4"/>
          <w:w w:val="90"/>
          <w:sz w:val="11"/>
        </w:rPr>
        <w:t xml:space="preserve"> </w:t>
      </w:r>
      <w:r>
        <w:rPr>
          <w:color w:val="000005"/>
          <w:w w:val="90"/>
          <w:sz w:val="11"/>
        </w:rPr>
        <w:t>to</w:t>
      </w:r>
      <w:r>
        <w:rPr>
          <w:color w:val="000005"/>
          <w:spacing w:val="-4"/>
          <w:w w:val="90"/>
          <w:sz w:val="11"/>
        </w:rPr>
        <w:t xml:space="preserve"> </w:t>
      </w:r>
      <w:r>
        <w:rPr>
          <w:color w:val="000005"/>
          <w:w w:val="90"/>
          <w:sz w:val="11"/>
        </w:rPr>
        <w:t>the</w:t>
      </w:r>
      <w:r>
        <w:rPr>
          <w:color w:val="000005"/>
          <w:spacing w:val="-4"/>
          <w:w w:val="90"/>
          <w:sz w:val="11"/>
        </w:rPr>
        <w:t xml:space="preserve"> </w:t>
      </w:r>
      <w:r>
        <w:rPr>
          <w:color w:val="000005"/>
          <w:w w:val="90"/>
          <w:sz w:val="11"/>
        </w:rPr>
        <w:t>net</w:t>
      </w:r>
      <w:r>
        <w:rPr>
          <w:color w:val="000005"/>
          <w:spacing w:val="40"/>
          <w:sz w:val="11"/>
        </w:rPr>
        <w:t xml:space="preserve"> </w:t>
      </w:r>
      <w:r>
        <w:rPr>
          <w:color w:val="000005"/>
          <w:sz w:val="11"/>
        </w:rPr>
        <w:t>percentage</w:t>
      </w:r>
      <w:r>
        <w:rPr>
          <w:color w:val="000005"/>
          <w:spacing w:val="-9"/>
          <w:sz w:val="11"/>
        </w:rPr>
        <w:t xml:space="preserve"> </w:t>
      </w:r>
      <w:r>
        <w:rPr>
          <w:color w:val="000005"/>
          <w:sz w:val="11"/>
        </w:rPr>
        <w:t>balance.</w:t>
      </w:r>
    </w:p>
    <w:p w14:paraId="21164646" w14:textId="77777777" w:rsidR="007423F2" w:rsidRDefault="007423F2">
      <w:pPr>
        <w:pStyle w:val="BodyText"/>
        <w:spacing w:before="5"/>
      </w:pPr>
    </w:p>
    <w:p w14:paraId="6E92AC8A" w14:textId="77777777" w:rsidR="007423F2" w:rsidRDefault="000B511B">
      <w:pPr>
        <w:pStyle w:val="BodyText"/>
        <w:spacing w:line="20" w:lineRule="exact"/>
        <w:ind w:left="97" w:right="-101"/>
        <w:rPr>
          <w:sz w:val="2"/>
        </w:rPr>
      </w:pPr>
      <w:r>
        <w:rPr>
          <w:noProof/>
          <w:sz w:val="2"/>
        </w:rPr>
        <mc:AlternateContent>
          <mc:Choice Requires="wpg">
            <w:drawing>
              <wp:inline distT="0" distB="0" distL="0" distR="0" wp14:anchorId="4F04942F" wp14:editId="7DB5AE4E">
                <wp:extent cx="2736215" cy="8890"/>
                <wp:effectExtent l="9525" t="0" r="0" b="635"/>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10" name="Graphic 110"/>
                        <wps:cNvSpPr/>
                        <wps:spPr>
                          <a:xfrm>
                            <a:off x="0" y="4444"/>
                            <a:ext cx="2736215" cy="1270"/>
                          </a:xfrm>
                          <a:custGeom>
                            <a:avLst/>
                            <a:gdLst/>
                            <a:ahLst/>
                            <a:cxnLst/>
                            <a:rect l="l" t="t" r="r" b="b"/>
                            <a:pathLst>
                              <a:path w="2736215">
                                <a:moveTo>
                                  <a:pt x="0" y="0"/>
                                </a:moveTo>
                                <a:lnTo>
                                  <a:pt x="2736000"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0AFD0421" id="Group 109"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">
                <v:shape id="Graphic 110"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" path="m,l2736000,e" filled="f" strokecolor="#682c61" strokeweight=".7pt">
                  <v:path arrowok="t"/>
                </v:shape>
                <w10:anchorlock/>
              </v:group>
            </w:pict>
          </mc:Fallback>
        </mc:AlternateContent>
      </w:r>
    </w:p>
    <w:p w14:paraId="0BF2246B" w14:textId="77777777" w:rsidR="007423F2" w:rsidRDefault="000B511B">
      <w:pPr>
        <w:spacing w:before="73" w:line="259" w:lineRule="auto"/>
        <w:ind w:left="97"/>
        <w:rPr>
          <w:sz w:val="18"/>
        </w:rPr>
      </w:pPr>
      <w:r>
        <w:rPr>
          <w:b/>
          <w:color w:val="682C61"/>
          <w:spacing w:val="-6"/>
          <w:sz w:val="18"/>
        </w:rPr>
        <w:t>Chart</w:t>
      </w:r>
      <w:r>
        <w:rPr>
          <w:b/>
          <w:color w:val="682C61"/>
          <w:spacing w:val="-15"/>
          <w:sz w:val="18"/>
        </w:rPr>
        <w:t xml:space="preserve"> </w:t>
      </w:r>
      <w:r>
        <w:rPr>
          <w:b/>
          <w:color w:val="682C61"/>
          <w:spacing w:val="-6"/>
          <w:sz w:val="18"/>
        </w:rPr>
        <w:t>1.9</w:t>
      </w:r>
      <w:r>
        <w:rPr>
          <w:b/>
          <w:color w:val="682C61"/>
          <w:spacing w:val="28"/>
          <w:sz w:val="18"/>
        </w:rPr>
        <w:t xml:space="preserve"> </w:t>
      </w:r>
      <w:r>
        <w:rPr>
          <w:color w:val="682C61"/>
          <w:spacing w:val="-6"/>
          <w:sz w:val="18"/>
        </w:rPr>
        <w:t>Confidence</w:t>
      </w:r>
      <w:r>
        <w:rPr>
          <w:color w:val="682C61"/>
          <w:spacing w:val="-13"/>
          <w:sz w:val="18"/>
        </w:rPr>
        <w:t xml:space="preserve"> </w:t>
      </w:r>
      <w:r>
        <w:rPr>
          <w:color w:val="682C61"/>
          <w:spacing w:val="-6"/>
          <w:sz w:val="18"/>
        </w:rPr>
        <w:t>in</w:t>
      </w:r>
      <w:r>
        <w:rPr>
          <w:color w:val="682C61"/>
          <w:spacing w:val="-13"/>
          <w:sz w:val="18"/>
        </w:rPr>
        <w:t xml:space="preserve"> </w:t>
      </w:r>
      <w:r>
        <w:rPr>
          <w:color w:val="682C61"/>
          <w:spacing w:val="-6"/>
          <w:sz w:val="18"/>
        </w:rPr>
        <w:t>the</w:t>
      </w:r>
      <w:r>
        <w:rPr>
          <w:color w:val="682C61"/>
          <w:spacing w:val="-13"/>
          <w:sz w:val="18"/>
        </w:rPr>
        <w:t xml:space="preserve"> </w:t>
      </w:r>
      <w:r>
        <w:rPr>
          <w:color w:val="682C61"/>
          <w:spacing w:val="-6"/>
          <w:sz w:val="18"/>
        </w:rPr>
        <w:t>stability</w:t>
      </w:r>
      <w:r>
        <w:rPr>
          <w:color w:val="682C61"/>
          <w:spacing w:val="-13"/>
          <w:sz w:val="18"/>
        </w:rPr>
        <w:t xml:space="preserve"> </w:t>
      </w:r>
      <w:r>
        <w:rPr>
          <w:color w:val="682C61"/>
          <w:spacing w:val="-6"/>
          <w:sz w:val="18"/>
        </w:rPr>
        <w:t>of</w:t>
      </w:r>
      <w:r>
        <w:rPr>
          <w:color w:val="682C61"/>
          <w:spacing w:val="-13"/>
          <w:sz w:val="18"/>
        </w:rPr>
        <w:t xml:space="preserve"> </w:t>
      </w:r>
      <w:r>
        <w:rPr>
          <w:color w:val="682C61"/>
          <w:spacing w:val="-6"/>
          <w:sz w:val="18"/>
        </w:rPr>
        <w:t>the</w:t>
      </w:r>
      <w:r>
        <w:rPr>
          <w:color w:val="682C61"/>
          <w:spacing w:val="-13"/>
          <w:sz w:val="18"/>
        </w:rPr>
        <w:t xml:space="preserve"> </w:t>
      </w:r>
      <w:r>
        <w:rPr>
          <w:color w:val="682C61"/>
          <w:spacing w:val="-6"/>
          <w:sz w:val="18"/>
        </w:rPr>
        <w:t>UK</w:t>
      </w:r>
      <w:r>
        <w:rPr>
          <w:color w:val="682C61"/>
          <w:spacing w:val="-13"/>
          <w:sz w:val="18"/>
        </w:rPr>
        <w:t xml:space="preserve"> </w:t>
      </w:r>
      <w:r>
        <w:rPr>
          <w:color w:val="682C61"/>
          <w:spacing w:val="-6"/>
          <w:sz w:val="18"/>
        </w:rPr>
        <w:t xml:space="preserve">financial </w:t>
      </w:r>
      <w:r>
        <w:rPr>
          <w:color w:val="682C61"/>
          <w:sz w:val="18"/>
        </w:rPr>
        <w:t>system</w:t>
      </w:r>
      <w:r>
        <w:rPr>
          <w:color w:val="682C61"/>
          <w:spacing w:val="-12"/>
          <w:sz w:val="18"/>
        </w:rPr>
        <w:t xml:space="preserve"> </w:t>
      </w:r>
      <w:r>
        <w:rPr>
          <w:color w:val="682C61"/>
          <w:sz w:val="18"/>
        </w:rPr>
        <w:t>increased</w:t>
      </w:r>
    </w:p>
    <w:p w14:paraId="636BE121" w14:textId="77777777" w:rsidR="007423F2" w:rsidRDefault="000B511B">
      <w:pPr>
        <w:spacing w:before="2"/>
        <w:ind w:left="97"/>
        <w:rPr>
          <w:sz w:val="16"/>
        </w:rPr>
      </w:pPr>
      <w:r>
        <w:rPr>
          <w:i/>
          <w:color w:val="000005"/>
          <w:w w:val="85"/>
          <w:sz w:val="16"/>
        </w:rPr>
        <w:t>Systemic</w:t>
      </w:r>
      <w:r>
        <w:rPr>
          <w:i/>
          <w:color w:val="000005"/>
          <w:spacing w:val="-1"/>
          <w:w w:val="85"/>
          <w:sz w:val="16"/>
        </w:rPr>
        <w:t xml:space="preserve"> </w:t>
      </w:r>
      <w:r>
        <w:rPr>
          <w:i/>
          <w:color w:val="000005"/>
          <w:w w:val="85"/>
          <w:sz w:val="16"/>
        </w:rPr>
        <w:t>Risk</w:t>
      </w:r>
      <w:r>
        <w:rPr>
          <w:i/>
          <w:color w:val="000005"/>
          <w:spacing w:val="-1"/>
          <w:w w:val="85"/>
          <w:sz w:val="16"/>
        </w:rPr>
        <w:t xml:space="preserve"> </w:t>
      </w:r>
      <w:r>
        <w:rPr>
          <w:i/>
          <w:color w:val="000005"/>
          <w:w w:val="85"/>
          <w:sz w:val="16"/>
        </w:rPr>
        <w:t>Survey</w:t>
      </w:r>
      <w:r>
        <w:rPr>
          <w:color w:val="000005"/>
          <w:w w:val="85"/>
          <w:sz w:val="16"/>
        </w:rPr>
        <w:t>:</w:t>
      </w:r>
      <w:r>
        <w:rPr>
          <w:color w:val="000005"/>
          <w:spacing w:val="54"/>
          <w:sz w:val="16"/>
        </w:rPr>
        <w:t xml:space="preserve"> </w:t>
      </w:r>
      <w:r>
        <w:rPr>
          <w:color w:val="000005"/>
          <w:w w:val="85"/>
          <w:sz w:val="16"/>
        </w:rPr>
        <w:t>confidence</w:t>
      </w:r>
      <w:r>
        <w:rPr>
          <w:color w:val="000005"/>
          <w:spacing w:val="2"/>
          <w:sz w:val="16"/>
        </w:rPr>
        <w:t xml:space="preserve"> </w:t>
      </w:r>
      <w:r>
        <w:rPr>
          <w:color w:val="000005"/>
          <w:w w:val="85"/>
          <w:sz w:val="16"/>
        </w:rPr>
        <w:t>in</w:t>
      </w:r>
      <w:r>
        <w:rPr>
          <w:color w:val="000005"/>
          <w:spacing w:val="2"/>
          <w:sz w:val="16"/>
        </w:rPr>
        <w:t xml:space="preserve"> </w:t>
      </w:r>
      <w:r>
        <w:rPr>
          <w:color w:val="000005"/>
          <w:w w:val="85"/>
          <w:sz w:val="16"/>
        </w:rPr>
        <w:t>the</w:t>
      </w:r>
      <w:r>
        <w:rPr>
          <w:color w:val="000005"/>
          <w:spacing w:val="2"/>
          <w:sz w:val="16"/>
        </w:rPr>
        <w:t xml:space="preserve"> </w:t>
      </w:r>
      <w:r>
        <w:rPr>
          <w:color w:val="000005"/>
          <w:w w:val="85"/>
          <w:sz w:val="16"/>
        </w:rPr>
        <w:t>stability</w:t>
      </w:r>
      <w:r>
        <w:rPr>
          <w:color w:val="000005"/>
          <w:spacing w:val="2"/>
          <w:sz w:val="16"/>
        </w:rPr>
        <w:t xml:space="preserve"> </w:t>
      </w:r>
      <w:r>
        <w:rPr>
          <w:color w:val="000005"/>
          <w:w w:val="85"/>
          <w:sz w:val="16"/>
        </w:rPr>
        <w:t>of</w:t>
      </w:r>
      <w:r>
        <w:rPr>
          <w:color w:val="000005"/>
          <w:spacing w:val="2"/>
          <w:sz w:val="16"/>
        </w:rPr>
        <w:t xml:space="preserve"> </w:t>
      </w:r>
      <w:r>
        <w:rPr>
          <w:color w:val="000005"/>
          <w:spacing w:val="-5"/>
          <w:w w:val="85"/>
          <w:sz w:val="16"/>
        </w:rPr>
        <w:t>the</w:t>
      </w:r>
    </w:p>
    <w:p w14:paraId="3CA89B09" w14:textId="77777777" w:rsidR="007423F2" w:rsidRDefault="000B511B">
      <w:pPr>
        <w:spacing w:before="22"/>
        <w:ind w:left="97"/>
        <w:rPr>
          <w:position w:val="4"/>
          <w:sz w:val="12"/>
        </w:rPr>
      </w:pPr>
      <w:r>
        <w:rPr>
          <w:color w:val="000005"/>
          <w:w w:val="90"/>
          <w:sz w:val="16"/>
        </w:rPr>
        <w:t>UK</w:t>
      </w:r>
      <w:r>
        <w:rPr>
          <w:color w:val="000005"/>
          <w:spacing w:val="-5"/>
          <w:w w:val="90"/>
          <w:sz w:val="16"/>
        </w:rPr>
        <w:t xml:space="preserve"> </w:t>
      </w:r>
      <w:r>
        <w:rPr>
          <w:color w:val="000005"/>
          <w:w w:val="90"/>
          <w:sz w:val="16"/>
        </w:rPr>
        <w:t>financial</w:t>
      </w:r>
      <w:r>
        <w:rPr>
          <w:color w:val="000005"/>
          <w:spacing w:val="-4"/>
          <w:w w:val="90"/>
          <w:sz w:val="16"/>
        </w:rPr>
        <w:t xml:space="preserve"> </w:t>
      </w:r>
      <w:r>
        <w:rPr>
          <w:color w:val="000005"/>
          <w:w w:val="90"/>
          <w:sz w:val="16"/>
        </w:rPr>
        <w:t>system</w:t>
      </w:r>
      <w:r>
        <w:rPr>
          <w:color w:val="000005"/>
          <w:spacing w:val="-5"/>
          <w:w w:val="90"/>
          <w:sz w:val="16"/>
        </w:rPr>
        <w:t xml:space="preserve"> </w:t>
      </w:r>
      <w:r>
        <w:rPr>
          <w:color w:val="000005"/>
          <w:w w:val="90"/>
          <w:sz w:val="16"/>
        </w:rPr>
        <w:t>as</w:t>
      </w:r>
      <w:r>
        <w:rPr>
          <w:color w:val="000005"/>
          <w:spacing w:val="-4"/>
          <w:w w:val="90"/>
          <w:sz w:val="16"/>
        </w:rPr>
        <w:t xml:space="preserve"> </w:t>
      </w:r>
      <w:r>
        <w:rPr>
          <w:color w:val="000005"/>
          <w:w w:val="90"/>
          <w:sz w:val="16"/>
        </w:rPr>
        <w:t>a</w:t>
      </w:r>
      <w:r>
        <w:rPr>
          <w:color w:val="000005"/>
          <w:spacing w:val="-5"/>
          <w:w w:val="90"/>
          <w:sz w:val="16"/>
        </w:rPr>
        <w:t xml:space="preserve"> </w:t>
      </w:r>
      <w:r>
        <w:rPr>
          <w:color w:val="000005"/>
          <w:w w:val="90"/>
          <w:sz w:val="16"/>
        </w:rPr>
        <w:t>whole</w:t>
      </w:r>
      <w:r>
        <w:rPr>
          <w:color w:val="000005"/>
          <w:spacing w:val="-4"/>
          <w:w w:val="90"/>
          <w:sz w:val="16"/>
        </w:rPr>
        <w:t xml:space="preserve"> </w:t>
      </w:r>
      <w:r>
        <w:rPr>
          <w:color w:val="000005"/>
          <w:w w:val="90"/>
          <w:sz w:val="16"/>
        </w:rPr>
        <w:t>over</w:t>
      </w:r>
      <w:r>
        <w:rPr>
          <w:color w:val="000005"/>
          <w:spacing w:val="-5"/>
          <w:w w:val="90"/>
          <w:sz w:val="16"/>
        </w:rPr>
        <w:t xml:space="preserve"> </w:t>
      </w:r>
      <w:r>
        <w:rPr>
          <w:color w:val="000005"/>
          <w:w w:val="90"/>
          <w:sz w:val="16"/>
        </w:rPr>
        <w:t>the</w:t>
      </w:r>
      <w:r>
        <w:rPr>
          <w:color w:val="000005"/>
          <w:spacing w:val="-4"/>
          <w:w w:val="90"/>
          <w:sz w:val="16"/>
        </w:rPr>
        <w:t xml:space="preserve"> </w:t>
      </w:r>
      <w:r>
        <w:rPr>
          <w:color w:val="000005"/>
          <w:w w:val="90"/>
          <w:sz w:val="16"/>
        </w:rPr>
        <w:t>next</w:t>
      </w:r>
      <w:r>
        <w:rPr>
          <w:color w:val="000005"/>
          <w:spacing w:val="-5"/>
          <w:w w:val="90"/>
          <w:sz w:val="16"/>
        </w:rPr>
        <w:t xml:space="preserve"> </w:t>
      </w:r>
      <w:r>
        <w:rPr>
          <w:color w:val="000005"/>
          <w:w w:val="90"/>
          <w:sz w:val="16"/>
        </w:rPr>
        <w:t>three</w:t>
      </w:r>
      <w:r>
        <w:rPr>
          <w:color w:val="000005"/>
          <w:spacing w:val="-4"/>
          <w:w w:val="90"/>
          <w:sz w:val="16"/>
        </w:rPr>
        <w:t xml:space="preserve"> </w:t>
      </w:r>
      <w:r>
        <w:rPr>
          <w:color w:val="000005"/>
          <w:spacing w:val="-2"/>
          <w:w w:val="90"/>
          <w:sz w:val="16"/>
        </w:rPr>
        <w:t>years</w:t>
      </w:r>
      <w:r>
        <w:rPr>
          <w:color w:val="000005"/>
          <w:spacing w:val="-2"/>
          <w:w w:val="90"/>
          <w:position w:val="4"/>
          <w:sz w:val="12"/>
        </w:rPr>
        <w:t>(a)</w:t>
      </w:r>
    </w:p>
    <w:p w14:paraId="2B507F43" w14:textId="77777777" w:rsidR="007423F2" w:rsidRDefault="000B511B">
      <w:pPr>
        <w:spacing w:before="184"/>
        <w:ind w:left="108"/>
        <w:rPr>
          <w:sz w:val="12"/>
        </w:rPr>
      </w:pPr>
      <w:r>
        <w:rPr>
          <w:noProof/>
          <w:position w:val="-2"/>
        </w:rPr>
        <w:drawing>
          <wp:inline distT="0" distB="0" distL="0" distR="0" wp14:anchorId="3DECE15E" wp14:editId="438EB6E1">
            <wp:extent cx="89988" cy="89989"/>
            <wp:effectExtent l="0" t="0" r="0" b="0"/>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29" cstate="print"/>
                    <a:stretch>
                      <a:fillRect/>
                    </a:stretch>
                  </pic:blipFill>
                  <pic:spPr>
                    <a:xfrm>
                      <a:off x="0" y="0"/>
                      <a:ext cx="89988" cy="89989"/>
                    </a:xfrm>
                    <a:prstGeom prst="rect">
                      <a:avLst/>
                    </a:prstGeom>
                  </pic:spPr>
                </pic:pic>
              </a:graphicData>
            </a:graphic>
          </wp:inline>
        </w:drawing>
      </w:r>
      <w:r>
        <w:rPr>
          <w:rFonts w:ascii="Times New Roman"/>
          <w:spacing w:val="11"/>
          <w:sz w:val="20"/>
        </w:rPr>
        <w:t xml:space="preserve"> </w:t>
      </w:r>
      <w:r>
        <w:rPr>
          <w:color w:val="231F20"/>
          <w:w w:val="90"/>
          <w:sz w:val="12"/>
        </w:rPr>
        <w:t>Complete</w:t>
      </w:r>
      <w:r>
        <w:rPr>
          <w:color w:val="231F20"/>
          <w:spacing w:val="-5"/>
          <w:w w:val="90"/>
          <w:sz w:val="12"/>
        </w:rPr>
        <w:t xml:space="preserve"> </w:t>
      </w:r>
      <w:r>
        <w:rPr>
          <w:color w:val="231F20"/>
          <w:w w:val="90"/>
          <w:sz w:val="12"/>
        </w:rPr>
        <w:t>confidence</w:t>
      </w:r>
      <w:r>
        <w:rPr>
          <w:color w:val="231F20"/>
          <w:spacing w:val="40"/>
          <w:sz w:val="12"/>
        </w:rPr>
        <w:t xml:space="preserve"> </w:t>
      </w:r>
      <w:r>
        <w:rPr>
          <w:noProof/>
          <w:color w:val="231F20"/>
          <w:position w:val="-2"/>
          <w:sz w:val="12"/>
        </w:rPr>
        <w:drawing>
          <wp:inline distT="0" distB="0" distL="0" distR="0" wp14:anchorId="550AA683" wp14:editId="14A2C217">
            <wp:extent cx="89988" cy="89988"/>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30" cstate="print"/>
                    <a:stretch>
                      <a:fillRect/>
                    </a:stretch>
                  </pic:blipFill>
                  <pic:spPr>
                    <a:xfrm>
                      <a:off x="0" y="0"/>
                      <a:ext cx="89988" cy="89988"/>
                    </a:xfrm>
                    <a:prstGeom prst="rect">
                      <a:avLst/>
                    </a:prstGeom>
                  </pic:spPr>
                </pic:pic>
              </a:graphicData>
            </a:graphic>
          </wp:inline>
        </w:drawing>
      </w:r>
      <w:r>
        <w:rPr>
          <w:rFonts w:ascii="Times New Roman"/>
          <w:color w:val="231F20"/>
          <w:spacing w:val="30"/>
          <w:sz w:val="12"/>
        </w:rPr>
        <w:t xml:space="preserve"> </w:t>
      </w:r>
      <w:r>
        <w:rPr>
          <w:color w:val="231F20"/>
          <w:w w:val="90"/>
          <w:sz w:val="12"/>
        </w:rPr>
        <w:t>Not</w:t>
      </w:r>
      <w:r>
        <w:rPr>
          <w:color w:val="231F20"/>
          <w:spacing w:val="-5"/>
          <w:w w:val="90"/>
          <w:sz w:val="12"/>
        </w:rPr>
        <w:t xml:space="preserve"> </w:t>
      </w:r>
      <w:r>
        <w:rPr>
          <w:color w:val="231F20"/>
          <w:w w:val="90"/>
          <w:sz w:val="12"/>
        </w:rPr>
        <w:t>very</w:t>
      </w:r>
      <w:r>
        <w:rPr>
          <w:color w:val="231F20"/>
          <w:spacing w:val="-5"/>
          <w:w w:val="90"/>
          <w:sz w:val="12"/>
        </w:rPr>
        <w:t xml:space="preserve"> </w:t>
      </w:r>
      <w:r>
        <w:rPr>
          <w:color w:val="231F20"/>
          <w:w w:val="90"/>
          <w:sz w:val="12"/>
        </w:rPr>
        <w:t>confident</w:t>
      </w:r>
    </w:p>
    <w:p w14:paraId="4A2F02C2" w14:textId="77777777" w:rsidR="007423F2" w:rsidRDefault="000B511B">
      <w:pPr>
        <w:pStyle w:val="BodyText"/>
        <w:spacing w:before="2"/>
        <w:ind w:left="97"/>
      </w:pPr>
      <w:r>
        <w:br w:type="column"/>
      </w:r>
      <w:r>
        <w:rPr>
          <w:color w:val="000005"/>
          <w:w w:val="85"/>
        </w:rPr>
        <w:t>become</w:t>
      </w:r>
      <w:r>
        <w:rPr>
          <w:color w:val="000005"/>
          <w:spacing w:val="-1"/>
        </w:rPr>
        <w:t xml:space="preserve"> </w:t>
      </w:r>
      <w:r>
        <w:rPr>
          <w:color w:val="000005"/>
          <w:w w:val="85"/>
        </w:rPr>
        <w:t>impaired</w:t>
      </w:r>
      <w:r>
        <w:rPr>
          <w:color w:val="000005"/>
          <w:spacing w:val="-1"/>
        </w:rPr>
        <w:t xml:space="preserve"> </w:t>
      </w:r>
      <w:r>
        <w:rPr>
          <w:color w:val="000005"/>
          <w:w w:val="85"/>
        </w:rPr>
        <w:t>in</w:t>
      </w:r>
      <w:r>
        <w:rPr>
          <w:color w:val="000005"/>
          <w:spacing w:val="-1"/>
        </w:rPr>
        <w:t xml:space="preserve"> </w:t>
      </w:r>
      <w:r>
        <w:rPr>
          <w:color w:val="000005"/>
          <w:w w:val="85"/>
        </w:rPr>
        <w:t>the</w:t>
      </w:r>
      <w:r>
        <w:rPr>
          <w:color w:val="000005"/>
        </w:rPr>
        <w:t xml:space="preserve"> </w:t>
      </w:r>
      <w:r>
        <w:rPr>
          <w:color w:val="000005"/>
          <w:w w:val="85"/>
        </w:rPr>
        <w:t>face</w:t>
      </w:r>
      <w:r>
        <w:rPr>
          <w:color w:val="000005"/>
          <w:spacing w:val="-1"/>
        </w:rPr>
        <w:t xml:space="preserve"> </w:t>
      </w:r>
      <w:r>
        <w:rPr>
          <w:color w:val="000005"/>
          <w:w w:val="85"/>
        </w:rPr>
        <w:t>of</w:t>
      </w:r>
      <w:r>
        <w:rPr>
          <w:color w:val="000005"/>
          <w:spacing w:val="-1"/>
        </w:rPr>
        <w:t xml:space="preserve"> </w:t>
      </w:r>
      <w:r>
        <w:rPr>
          <w:color w:val="000005"/>
          <w:w w:val="85"/>
        </w:rPr>
        <w:t>relatively</w:t>
      </w:r>
      <w:r>
        <w:rPr>
          <w:color w:val="000005"/>
        </w:rPr>
        <w:t xml:space="preserve"> </w:t>
      </w:r>
      <w:r>
        <w:rPr>
          <w:color w:val="000005"/>
          <w:w w:val="85"/>
        </w:rPr>
        <w:t>modest</w:t>
      </w:r>
      <w:r>
        <w:rPr>
          <w:color w:val="000005"/>
          <w:spacing w:val="-1"/>
        </w:rPr>
        <w:t xml:space="preserve"> </w:t>
      </w:r>
      <w:r>
        <w:rPr>
          <w:color w:val="000005"/>
          <w:spacing w:val="-2"/>
          <w:w w:val="85"/>
        </w:rPr>
        <w:t>shocks.</w:t>
      </w:r>
    </w:p>
    <w:p w14:paraId="0889A904" w14:textId="77777777" w:rsidR="007423F2" w:rsidRDefault="007423F2">
      <w:pPr>
        <w:pStyle w:val="BodyText"/>
        <w:spacing w:before="56"/>
      </w:pPr>
    </w:p>
    <w:p w14:paraId="2425BE72" w14:textId="77777777" w:rsidR="007423F2" w:rsidRDefault="000B511B">
      <w:pPr>
        <w:spacing w:line="268" w:lineRule="auto"/>
        <w:ind w:left="97" w:right="789"/>
        <w:rPr>
          <w:i/>
          <w:sz w:val="20"/>
        </w:rPr>
      </w:pPr>
      <w:r>
        <w:rPr>
          <w:i/>
          <w:color w:val="682C61"/>
          <w:w w:val="85"/>
          <w:sz w:val="20"/>
        </w:rPr>
        <w:t>…alongside an increase in the perceived probability of a</w:t>
      </w:r>
      <w:r>
        <w:rPr>
          <w:i/>
          <w:color w:val="682C61"/>
          <w:spacing w:val="40"/>
          <w:sz w:val="20"/>
        </w:rPr>
        <w:t xml:space="preserve"> </w:t>
      </w:r>
      <w:r>
        <w:rPr>
          <w:i/>
          <w:color w:val="682C61"/>
          <w:w w:val="90"/>
          <w:sz w:val="20"/>
        </w:rPr>
        <w:t>high-impact event in the UK financial system…</w:t>
      </w:r>
    </w:p>
    <w:p w14:paraId="5707D389" w14:textId="77777777" w:rsidR="007423F2" w:rsidRDefault="000B511B">
      <w:pPr>
        <w:pStyle w:val="BodyText"/>
        <w:spacing w:line="268" w:lineRule="auto"/>
        <w:ind w:left="97" w:right="484"/>
      </w:pPr>
      <w:r>
        <w:rPr>
          <w:color w:val="000005"/>
          <w:w w:val="85"/>
        </w:rPr>
        <w:t xml:space="preserve">Based on the Bank’s 2014 H2 </w:t>
      </w:r>
      <w:r>
        <w:rPr>
          <w:i/>
          <w:color w:val="000005"/>
          <w:w w:val="85"/>
        </w:rPr>
        <w:t>Systemic</w:t>
      </w:r>
      <w:r>
        <w:rPr>
          <w:i/>
          <w:color w:val="000005"/>
          <w:spacing w:val="-1"/>
          <w:w w:val="85"/>
        </w:rPr>
        <w:t xml:space="preserve"> </w:t>
      </w:r>
      <w:r>
        <w:rPr>
          <w:i/>
          <w:color w:val="000005"/>
          <w:w w:val="85"/>
        </w:rPr>
        <w:t>Risk</w:t>
      </w:r>
      <w:r>
        <w:rPr>
          <w:i/>
          <w:color w:val="000005"/>
          <w:spacing w:val="-1"/>
          <w:w w:val="85"/>
        </w:rPr>
        <w:t xml:space="preserve"> </w:t>
      </w:r>
      <w:r>
        <w:rPr>
          <w:i/>
          <w:color w:val="000005"/>
          <w:w w:val="85"/>
        </w:rPr>
        <w:t>Survey</w:t>
      </w:r>
      <w:r>
        <w:rPr>
          <w:color w:val="000005"/>
          <w:w w:val="85"/>
        </w:rPr>
        <w:t xml:space="preserve">, the </w:t>
      </w:r>
      <w:r>
        <w:rPr>
          <w:color w:val="000005"/>
          <w:w w:val="90"/>
        </w:rPr>
        <w:t>perceived probability of a high-impact event in the</w:t>
      </w:r>
    </w:p>
    <w:p w14:paraId="624B0A7B" w14:textId="77777777" w:rsidR="007423F2" w:rsidRDefault="000B511B">
      <w:pPr>
        <w:pStyle w:val="BodyText"/>
        <w:spacing w:line="268" w:lineRule="auto"/>
        <w:ind w:left="97" w:right="217"/>
      </w:pPr>
      <w:r>
        <w:rPr>
          <w:color w:val="000005"/>
          <w:w w:val="90"/>
        </w:rPr>
        <w:t>UK</w:t>
      </w:r>
      <w:r>
        <w:rPr>
          <w:color w:val="000005"/>
          <w:spacing w:val="-12"/>
          <w:w w:val="90"/>
        </w:rPr>
        <w:t xml:space="preserve"> </w:t>
      </w:r>
      <w:r>
        <w:rPr>
          <w:color w:val="000005"/>
          <w:w w:val="90"/>
        </w:rPr>
        <w:t>financial</w:t>
      </w:r>
      <w:r>
        <w:rPr>
          <w:color w:val="000005"/>
          <w:spacing w:val="-10"/>
          <w:w w:val="90"/>
        </w:rPr>
        <w:t xml:space="preserve"> </w:t>
      </w:r>
      <w:r>
        <w:rPr>
          <w:color w:val="000005"/>
          <w:w w:val="90"/>
        </w:rPr>
        <w:t>system</w:t>
      </w:r>
      <w:r>
        <w:rPr>
          <w:color w:val="000005"/>
          <w:spacing w:val="-10"/>
          <w:w w:val="90"/>
        </w:rPr>
        <w:t xml:space="preserve"> </w:t>
      </w:r>
      <w:r>
        <w:rPr>
          <w:color w:val="000005"/>
          <w:w w:val="90"/>
        </w:rPr>
        <w:t>over</w:t>
      </w:r>
      <w:r>
        <w:rPr>
          <w:color w:val="000005"/>
          <w:spacing w:val="-10"/>
          <w:w w:val="90"/>
        </w:rPr>
        <w:t xml:space="preserve"> </w:t>
      </w:r>
      <w:r>
        <w:rPr>
          <w:color w:val="000005"/>
          <w:w w:val="90"/>
        </w:rPr>
        <w:t>both</w:t>
      </w:r>
      <w:r>
        <w:rPr>
          <w:color w:val="000005"/>
          <w:spacing w:val="-10"/>
          <w:w w:val="90"/>
        </w:rPr>
        <w:t xml:space="preserve"> </w:t>
      </w:r>
      <w:r>
        <w:rPr>
          <w:color w:val="000005"/>
          <w:w w:val="90"/>
        </w:rPr>
        <w:t>the</w:t>
      </w:r>
      <w:r>
        <w:rPr>
          <w:color w:val="000005"/>
          <w:spacing w:val="-10"/>
          <w:w w:val="90"/>
        </w:rPr>
        <w:t xml:space="preserve"> </w:t>
      </w:r>
      <w:r>
        <w:rPr>
          <w:color w:val="000005"/>
          <w:w w:val="90"/>
        </w:rPr>
        <w:t>short</w:t>
      </w:r>
      <w:r>
        <w:rPr>
          <w:color w:val="000005"/>
          <w:spacing w:val="-10"/>
          <w:w w:val="90"/>
        </w:rPr>
        <w:t xml:space="preserve"> </w:t>
      </w:r>
      <w:r>
        <w:rPr>
          <w:color w:val="000005"/>
          <w:w w:val="90"/>
        </w:rPr>
        <w:t>and</w:t>
      </w:r>
      <w:r>
        <w:rPr>
          <w:color w:val="000005"/>
          <w:spacing w:val="-10"/>
          <w:w w:val="90"/>
        </w:rPr>
        <w:t xml:space="preserve"> </w:t>
      </w:r>
      <w:r>
        <w:rPr>
          <w:color w:val="000005"/>
          <w:w w:val="90"/>
        </w:rPr>
        <w:t>the</w:t>
      </w:r>
      <w:r>
        <w:rPr>
          <w:color w:val="000005"/>
          <w:spacing w:val="-10"/>
          <w:w w:val="90"/>
        </w:rPr>
        <w:t xml:space="preserve"> </w:t>
      </w:r>
      <w:r>
        <w:rPr>
          <w:color w:val="000005"/>
          <w:w w:val="90"/>
        </w:rPr>
        <w:t>medium</w:t>
      </w:r>
      <w:r>
        <w:rPr>
          <w:color w:val="000005"/>
          <w:spacing w:val="-10"/>
          <w:w w:val="90"/>
        </w:rPr>
        <w:t xml:space="preserve"> </w:t>
      </w:r>
      <w:r>
        <w:rPr>
          <w:color w:val="000005"/>
          <w:w w:val="90"/>
        </w:rPr>
        <w:t>term appeared to edge higher, ending the downward trend seen since</w:t>
      </w:r>
      <w:r>
        <w:rPr>
          <w:color w:val="000005"/>
          <w:spacing w:val="-5"/>
          <w:w w:val="90"/>
        </w:rPr>
        <w:t xml:space="preserve"> </w:t>
      </w:r>
      <w:r>
        <w:rPr>
          <w:color w:val="000005"/>
          <w:w w:val="90"/>
        </w:rPr>
        <w:t>2011</w:t>
      </w:r>
      <w:r>
        <w:rPr>
          <w:color w:val="000005"/>
          <w:spacing w:val="-5"/>
          <w:w w:val="90"/>
        </w:rPr>
        <w:t xml:space="preserve"> </w:t>
      </w:r>
      <w:r>
        <w:rPr>
          <w:color w:val="000005"/>
          <w:w w:val="90"/>
        </w:rPr>
        <w:t>H2</w:t>
      </w:r>
      <w:r>
        <w:rPr>
          <w:color w:val="000005"/>
          <w:spacing w:val="-5"/>
          <w:w w:val="90"/>
        </w:rPr>
        <w:t xml:space="preserve"> </w:t>
      </w:r>
      <w:r>
        <w:rPr>
          <w:color w:val="000005"/>
          <w:w w:val="90"/>
        </w:rPr>
        <w:t>(Chart</w:t>
      </w:r>
      <w:r>
        <w:rPr>
          <w:color w:val="000005"/>
          <w:spacing w:val="-6"/>
          <w:w w:val="90"/>
        </w:rPr>
        <w:t xml:space="preserve"> </w:t>
      </w:r>
      <w:r>
        <w:rPr>
          <w:color w:val="000005"/>
          <w:w w:val="90"/>
        </w:rPr>
        <w:t>1.8).</w:t>
      </w:r>
      <w:r>
        <w:rPr>
          <w:color w:val="000005"/>
          <w:spacing w:val="40"/>
        </w:rPr>
        <w:t xml:space="preserve"> </w:t>
      </w:r>
      <w:r>
        <w:rPr>
          <w:color w:val="000005"/>
          <w:w w:val="90"/>
        </w:rPr>
        <w:t>The</w:t>
      </w:r>
      <w:r>
        <w:rPr>
          <w:color w:val="000005"/>
          <w:spacing w:val="-5"/>
          <w:w w:val="90"/>
        </w:rPr>
        <w:t xml:space="preserve"> </w:t>
      </w:r>
      <w:r>
        <w:rPr>
          <w:color w:val="000005"/>
          <w:w w:val="90"/>
        </w:rPr>
        <w:t>main</w:t>
      </w:r>
      <w:r>
        <w:rPr>
          <w:color w:val="000005"/>
          <w:spacing w:val="-5"/>
          <w:w w:val="90"/>
        </w:rPr>
        <w:t xml:space="preserve"> </w:t>
      </w:r>
      <w:r>
        <w:rPr>
          <w:color w:val="000005"/>
          <w:w w:val="90"/>
        </w:rPr>
        <w:t>risks</w:t>
      </w:r>
      <w:r>
        <w:rPr>
          <w:color w:val="000005"/>
          <w:spacing w:val="-5"/>
          <w:w w:val="90"/>
        </w:rPr>
        <w:t xml:space="preserve"> </w:t>
      </w:r>
      <w:r>
        <w:rPr>
          <w:color w:val="000005"/>
          <w:w w:val="90"/>
        </w:rPr>
        <w:t>to</w:t>
      </w:r>
      <w:r>
        <w:rPr>
          <w:color w:val="000005"/>
          <w:spacing w:val="-5"/>
          <w:w w:val="90"/>
        </w:rPr>
        <w:t xml:space="preserve"> </w:t>
      </w:r>
      <w:r>
        <w:rPr>
          <w:color w:val="000005"/>
          <w:w w:val="90"/>
        </w:rPr>
        <w:t>the</w:t>
      </w:r>
      <w:r>
        <w:rPr>
          <w:color w:val="000005"/>
          <w:spacing w:val="-5"/>
          <w:w w:val="90"/>
        </w:rPr>
        <w:t xml:space="preserve"> </w:t>
      </w:r>
      <w:r>
        <w:rPr>
          <w:color w:val="000005"/>
          <w:w w:val="90"/>
        </w:rPr>
        <w:t>UK</w:t>
      </w:r>
      <w:r>
        <w:rPr>
          <w:color w:val="000005"/>
          <w:spacing w:val="-5"/>
          <w:w w:val="90"/>
        </w:rPr>
        <w:t xml:space="preserve"> </w:t>
      </w:r>
      <w:r>
        <w:rPr>
          <w:color w:val="000005"/>
          <w:w w:val="90"/>
        </w:rPr>
        <w:t>financial system</w:t>
      </w:r>
      <w:r>
        <w:rPr>
          <w:color w:val="000005"/>
          <w:spacing w:val="-10"/>
          <w:w w:val="90"/>
        </w:rPr>
        <w:t xml:space="preserve"> </w:t>
      </w:r>
      <w:r>
        <w:rPr>
          <w:color w:val="000005"/>
          <w:w w:val="90"/>
        </w:rPr>
        <w:t>remained</w:t>
      </w:r>
      <w:r>
        <w:rPr>
          <w:color w:val="000005"/>
          <w:spacing w:val="-10"/>
          <w:w w:val="90"/>
        </w:rPr>
        <w:t xml:space="preserve"> </w:t>
      </w:r>
      <w:r>
        <w:rPr>
          <w:color w:val="000005"/>
          <w:w w:val="90"/>
        </w:rPr>
        <w:t>geopolitical</w:t>
      </w:r>
      <w:r>
        <w:rPr>
          <w:color w:val="000005"/>
          <w:spacing w:val="-10"/>
          <w:w w:val="90"/>
        </w:rPr>
        <w:t xml:space="preserve"> </w:t>
      </w:r>
      <w:r>
        <w:rPr>
          <w:color w:val="000005"/>
          <w:w w:val="90"/>
        </w:rPr>
        <w:t>risk</w:t>
      </w:r>
      <w:r>
        <w:rPr>
          <w:color w:val="000005"/>
          <w:spacing w:val="-10"/>
          <w:w w:val="90"/>
        </w:rPr>
        <w:t xml:space="preserve"> </w:t>
      </w:r>
      <w:r>
        <w:rPr>
          <w:color w:val="000005"/>
          <w:w w:val="90"/>
        </w:rPr>
        <w:t>and</w:t>
      </w:r>
      <w:r>
        <w:rPr>
          <w:color w:val="000005"/>
          <w:spacing w:val="-10"/>
          <w:w w:val="90"/>
        </w:rPr>
        <w:t xml:space="preserve"> </w:t>
      </w:r>
      <w:r>
        <w:rPr>
          <w:color w:val="000005"/>
          <w:w w:val="90"/>
        </w:rPr>
        <w:t>the</w:t>
      </w:r>
      <w:r>
        <w:rPr>
          <w:color w:val="000005"/>
          <w:spacing w:val="-10"/>
          <w:w w:val="90"/>
        </w:rPr>
        <w:t xml:space="preserve"> </w:t>
      </w:r>
      <w:r>
        <w:rPr>
          <w:color w:val="000005"/>
          <w:w w:val="90"/>
        </w:rPr>
        <w:t>risk</w:t>
      </w:r>
      <w:r>
        <w:rPr>
          <w:color w:val="000005"/>
          <w:spacing w:val="-10"/>
          <w:w w:val="90"/>
        </w:rPr>
        <w:t xml:space="preserve"> </w:t>
      </w:r>
      <w:r>
        <w:rPr>
          <w:color w:val="000005"/>
          <w:w w:val="90"/>
        </w:rPr>
        <w:t>of</w:t>
      </w:r>
      <w:r>
        <w:rPr>
          <w:color w:val="000005"/>
          <w:spacing w:val="-10"/>
          <w:w w:val="90"/>
        </w:rPr>
        <w:t xml:space="preserve"> </w:t>
      </w:r>
      <w:r>
        <w:rPr>
          <w:color w:val="000005"/>
          <w:w w:val="90"/>
        </w:rPr>
        <w:t>an</w:t>
      </w:r>
      <w:r>
        <w:rPr>
          <w:color w:val="000005"/>
          <w:spacing w:val="-10"/>
          <w:w w:val="90"/>
        </w:rPr>
        <w:t xml:space="preserve"> </w:t>
      </w:r>
      <w:r>
        <w:rPr>
          <w:color w:val="000005"/>
          <w:w w:val="90"/>
        </w:rPr>
        <w:t>economic</w:t>
      </w:r>
    </w:p>
    <w:p w14:paraId="73DDF71C" w14:textId="77777777" w:rsidR="007423F2" w:rsidRDefault="000B511B">
      <w:pPr>
        <w:pStyle w:val="BodyText"/>
        <w:spacing w:line="133" w:lineRule="exact"/>
        <w:ind w:left="97"/>
      </w:pPr>
      <w:r>
        <w:rPr>
          <w:noProof/>
        </w:rPr>
        <mc:AlternateContent>
          <mc:Choice Requires="wps">
            <w:drawing>
              <wp:anchor distT="0" distB="0" distL="0" distR="0" simplePos="0" relativeHeight="15741952" behindDoc="0" locked="0" layoutInCell="1" allowOverlap="1" wp14:anchorId="42FC9F4F" wp14:editId="707860F4">
                <wp:simplePos x="0" y="0"/>
                <wp:positionH relativeFrom="page">
                  <wp:posOffset>1337682</wp:posOffset>
                </wp:positionH>
                <wp:positionV relativeFrom="paragraph">
                  <wp:posOffset>91161</wp:posOffset>
                </wp:positionV>
                <wp:extent cx="90170" cy="90170"/>
                <wp:effectExtent l="0" t="0" r="0" b="0"/>
                <wp:wrapNone/>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88" y="0"/>
                              </a:moveTo>
                              <a:lnTo>
                                <a:pt x="0" y="0"/>
                              </a:lnTo>
                              <a:lnTo>
                                <a:pt x="0" y="89988"/>
                              </a:lnTo>
                              <a:lnTo>
                                <a:pt x="89988" y="89988"/>
                              </a:lnTo>
                              <a:lnTo>
                                <a:pt x="89988" y="0"/>
                              </a:lnTo>
                              <a:close/>
                            </a:path>
                          </a:pathLst>
                        </a:custGeom>
                        <a:solidFill>
                          <a:srgbClr val="74C043"/>
                        </a:solidFill>
                      </wps:spPr>
                      <wps:bodyPr wrap="square" lIns="0" tIns="0" rIns="0" bIns="0" rtlCol="0">
                        <a:prstTxWarp prst="textNoShape">
                          <a:avLst/>
                        </a:prstTxWarp>
                        <a:noAutofit/>
                      </wps:bodyPr>
                    </wps:wsp>
                  </a:graphicData>
                </a:graphic>
              </wp:anchor>
            </w:drawing>
          </mc:Choice>
          <mc:Fallback>
            <w:pict>
              <v:shape w14:anchorId="57CE2F95" id="Graphic 113" o:spid="_x0000_s1026" style="position:absolute;margin-left:105.35pt;margin-top:7.2pt;width:7.1pt;height:7.1pt;z-index:15741952;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" path="m89988,l,,,89988r89988,l89988,xe" fillcolor="#74c043" stroked="f">
                <v:path arrowok="t"/>
                <w10:wrap anchorx="page"/>
              </v:shape>
            </w:pict>
          </mc:Fallback>
        </mc:AlternateContent>
      </w:r>
      <w:r>
        <w:rPr>
          <w:color w:val="000005"/>
          <w:w w:val="85"/>
        </w:rPr>
        <w:t>downturn,</w:t>
      </w:r>
      <w:r>
        <w:rPr>
          <w:color w:val="000005"/>
          <w:spacing w:val="-1"/>
        </w:rPr>
        <w:t xml:space="preserve"> </w:t>
      </w:r>
      <w:r>
        <w:rPr>
          <w:color w:val="000005"/>
          <w:w w:val="85"/>
        </w:rPr>
        <w:t>with</w:t>
      </w:r>
      <w:r>
        <w:rPr>
          <w:color w:val="000005"/>
        </w:rPr>
        <w:t xml:space="preserve"> </w:t>
      </w:r>
      <w:r>
        <w:rPr>
          <w:color w:val="000005"/>
          <w:w w:val="85"/>
        </w:rPr>
        <w:t>the</w:t>
      </w:r>
      <w:r>
        <w:rPr>
          <w:color w:val="000005"/>
        </w:rPr>
        <w:t xml:space="preserve"> </w:t>
      </w:r>
      <w:r>
        <w:rPr>
          <w:color w:val="000005"/>
          <w:w w:val="85"/>
        </w:rPr>
        <w:t>former</w:t>
      </w:r>
      <w:r>
        <w:rPr>
          <w:color w:val="000005"/>
        </w:rPr>
        <w:t xml:space="preserve"> </w:t>
      </w:r>
      <w:r>
        <w:rPr>
          <w:color w:val="000005"/>
          <w:w w:val="85"/>
        </w:rPr>
        <w:t>now</w:t>
      </w:r>
      <w:r>
        <w:rPr>
          <w:color w:val="000005"/>
          <w:spacing w:val="-1"/>
        </w:rPr>
        <w:t xml:space="preserve"> </w:t>
      </w:r>
      <w:r>
        <w:rPr>
          <w:color w:val="000005"/>
          <w:w w:val="85"/>
        </w:rPr>
        <w:t>the</w:t>
      </w:r>
      <w:r>
        <w:rPr>
          <w:color w:val="000005"/>
        </w:rPr>
        <w:t xml:space="preserve"> </w:t>
      </w:r>
      <w:r>
        <w:rPr>
          <w:color w:val="000005"/>
          <w:w w:val="85"/>
        </w:rPr>
        <w:t>most</w:t>
      </w:r>
      <w:r>
        <w:rPr>
          <w:color w:val="000005"/>
        </w:rPr>
        <w:t xml:space="preserve"> </w:t>
      </w:r>
      <w:r>
        <w:rPr>
          <w:color w:val="000005"/>
          <w:w w:val="85"/>
        </w:rPr>
        <w:t>cited</w:t>
      </w:r>
      <w:r>
        <w:rPr>
          <w:color w:val="000005"/>
        </w:rPr>
        <w:t xml:space="preserve"> </w:t>
      </w:r>
      <w:r>
        <w:rPr>
          <w:color w:val="000005"/>
          <w:w w:val="85"/>
        </w:rPr>
        <w:t>risk.</w:t>
      </w:r>
      <w:r>
        <w:rPr>
          <w:color w:val="000005"/>
          <w:spacing w:val="60"/>
        </w:rPr>
        <w:t xml:space="preserve"> </w:t>
      </w:r>
      <w:r>
        <w:rPr>
          <w:color w:val="000005"/>
          <w:w w:val="85"/>
        </w:rPr>
        <w:t>Both</w:t>
      </w:r>
      <w:r>
        <w:rPr>
          <w:color w:val="000005"/>
        </w:rPr>
        <w:t xml:space="preserve"> </w:t>
      </w:r>
      <w:r>
        <w:rPr>
          <w:color w:val="000005"/>
          <w:spacing w:val="-4"/>
          <w:w w:val="85"/>
        </w:rPr>
        <w:t>risks</w:t>
      </w:r>
    </w:p>
    <w:p w14:paraId="255DD2A0" w14:textId="77777777" w:rsidR="007423F2" w:rsidRDefault="007423F2">
      <w:pPr>
        <w:pStyle w:val="BodyText"/>
        <w:spacing w:line="133" w:lineRule="exact"/>
        <w:sectPr w:rsidR="007423F2">
          <w:type w:val="continuous"/>
          <w:pgSz w:w="11910" w:h="16840"/>
          <w:pgMar w:top="1540" w:right="425" w:bottom="0" w:left="708" w:header="446" w:footer="0" w:gutter="0"/>
          <w:cols w:num="2" w:space="720" w:equalWidth="0">
            <w:col w:w="4364" w:space="953"/>
            <w:col w:w="5460"/>
          </w:cols>
        </w:sectPr>
      </w:pPr>
    </w:p>
    <w:p w14:paraId="1B661BDE" w14:textId="77777777" w:rsidR="007423F2" w:rsidRDefault="000B511B">
      <w:pPr>
        <w:spacing w:before="23" w:line="101" w:lineRule="exact"/>
        <w:ind w:left="307"/>
        <w:rPr>
          <w:sz w:val="12"/>
        </w:rPr>
      </w:pPr>
      <w:r>
        <w:rPr>
          <w:noProof/>
          <w:sz w:val="12"/>
        </w:rPr>
        <mc:AlternateContent>
          <mc:Choice Requires="wps">
            <w:drawing>
              <wp:anchor distT="0" distB="0" distL="0" distR="0" simplePos="0" relativeHeight="15741440" behindDoc="0" locked="0" layoutInCell="1" allowOverlap="1" wp14:anchorId="552C66E0" wp14:editId="2373917E">
                <wp:simplePos x="0" y="0"/>
                <wp:positionH relativeFrom="page">
                  <wp:posOffset>518365</wp:posOffset>
                </wp:positionH>
                <wp:positionV relativeFrom="paragraph">
                  <wp:posOffset>6718</wp:posOffset>
                </wp:positionV>
                <wp:extent cx="90170" cy="90170"/>
                <wp:effectExtent l="0" t="0" r="0" b="0"/>
                <wp:wrapNone/>
                <wp:docPr id="114" name="Graphic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88" y="0"/>
                              </a:moveTo>
                              <a:lnTo>
                                <a:pt x="0" y="0"/>
                              </a:lnTo>
                              <a:lnTo>
                                <a:pt x="0" y="89988"/>
                              </a:lnTo>
                              <a:lnTo>
                                <a:pt x="89988" y="89988"/>
                              </a:lnTo>
                              <a:lnTo>
                                <a:pt x="89988" y="0"/>
                              </a:lnTo>
                              <a:close/>
                            </a:path>
                          </a:pathLst>
                        </a:custGeom>
                        <a:solidFill>
                          <a:srgbClr val="B01C88"/>
                        </a:solidFill>
                      </wps:spPr>
                      <wps:bodyPr wrap="square" lIns="0" tIns="0" rIns="0" bIns="0" rtlCol="0">
                        <a:prstTxWarp prst="textNoShape">
                          <a:avLst/>
                        </a:prstTxWarp>
                        <a:noAutofit/>
                      </wps:bodyPr>
                    </wps:wsp>
                  </a:graphicData>
                </a:graphic>
              </wp:anchor>
            </w:drawing>
          </mc:Choice>
          <mc:Fallback>
            <w:pict>
              <v:shape w14:anchorId="238C3B8B" id="Graphic 114" o:spid="_x0000_s1026" style="position:absolute;margin-left:40.8pt;margin-top:.55pt;width:7.1pt;height:7.1pt;z-index:15741440;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" path="m89988,l,,,89988r89988,l89988,xe" fillcolor="#b01c88" stroked="f">
                <v:path arrowok="t"/>
                <w10:wrap anchorx="page"/>
              </v:shape>
            </w:pict>
          </mc:Fallback>
        </mc:AlternateContent>
      </w:r>
      <w:r>
        <w:rPr>
          <w:color w:val="231F20"/>
          <w:w w:val="90"/>
          <w:sz w:val="12"/>
        </w:rPr>
        <w:t>Very</w:t>
      </w:r>
      <w:r>
        <w:rPr>
          <w:color w:val="231F20"/>
          <w:spacing w:val="-2"/>
          <w:w w:val="90"/>
          <w:sz w:val="12"/>
        </w:rPr>
        <w:t xml:space="preserve"> </w:t>
      </w:r>
      <w:r>
        <w:rPr>
          <w:color w:val="231F20"/>
          <w:spacing w:val="-2"/>
          <w:w w:val="95"/>
          <w:sz w:val="12"/>
        </w:rPr>
        <w:t>confident</w:t>
      </w:r>
    </w:p>
    <w:p w14:paraId="3747E206" w14:textId="77777777" w:rsidR="007423F2" w:rsidRDefault="000B511B">
      <w:pPr>
        <w:spacing w:before="1" w:line="122" w:lineRule="exact"/>
        <w:ind w:left="307"/>
        <w:rPr>
          <w:sz w:val="12"/>
        </w:rPr>
      </w:pPr>
      <w:r>
        <w:br w:type="column"/>
      </w:r>
      <w:r>
        <w:rPr>
          <w:color w:val="231F20"/>
          <w:sz w:val="12"/>
        </w:rPr>
        <w:t>No</w:t>
      </w:r>
      <w:r>
        <w:rPr>
          <w:color w:val="231F20"/>
          <w:spacing w:val="-4"/>
          <w:sz w:val="12"/>
        </w:rPr>
        <w:t xml:space="preserve"> </w:t>
      </w:r>
      <w:r>
        <w:rPr>
          <w:color w:val="231F20"/>
          <w:spacing w:val="-2"/>
          <w:sz w:val="12"/>
        </w:rPr>
        <w:t>confidence</w:t>
      </w:r>
    </w:p>
    <w:p w14:paraId="5BB6D9DE" w14:textId="77777777" w:rsidR="007423F2" w:rsidRDefault="007423F2">
      <w:pPr>
        <w:spacing w:line="122" w:lineRule="exact"/>
        <w:rPr>
          <w:sz w:val="12"/>
        </w:rPr>
        <w:sectPr w:rsidR="007423F2">
          <w:type w:val="continuous"/>
          <w:pgSz w:w="11910" w:h="16840"/>
          <w:pgMar w:top="1540" w:right="425" w:bottom="0" w:left="708" w:header="446" w:footer="0" w:gutter="0"/>
          <w:cols w:num="2" w:space="720" w:equalWidth="0">
            <w:col w:w="1053" w:space="237"/>
            <w:col w:w="9487"/>
          </w:cols>
        </w:sectPr>
      </w:pPr>
    </w:p>
    <w:p w14:paraId="10D103C0" w14:textId="77777777" w:rsidR="007423F2" w:rsidRPr="000B511B" w:rsidRDefault="000B511B">
      <w:pPr>
        <w:tabs>
          <w:tab w:val="left" w:pos="2489"/>
        </w:tabs>
        <w:spacing w:before="74" w:line="155" w:lineRule="exact"/>
        <w:ind w:right="425"/>
        <w:jc w:val="center"/>
        <w:rPr>
          <w:sz w:val="12"/>
          <w:lang w:val="nl-NL"/>
        </w:rPr>
      </w:pPr>
      <w:r>
        <w:rPr>
          <w:noProof/>
          <w:position w:val="6"/>
        </w:rPr>
        <w:drawing>
          <wp:inline distT="0" distB="0" distL="0" distR="0" wp14:anchorId="23A15AC1" wp14:editId="002358A3">
            <wp:extent cx="89988" cy="12698"/>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31" cstate="print"/>
                    <a:stretch>
                      <a:fillRect/>
                    </a:stretch>
                  </pic:blipFill>
                  <pic:spPr>
                    <a:xfrm>
                      <a:off x="0" y="0"/>
                      <a:ext cx="89988" cy="12698"/>
                    </a:xfrm>
                    <a:prstGeom prst="rect">
                      <a:avLst/>
                    </a:prstGeom>
                  </pic:spPr>
                </pic:pic>
              </a:graphicData>
            </a:graphic>
          </wp:inline>
        </w:drawing>
      </w:r>
      <w:r w:rsidRPr="000B511B">
        <w:rPr>
          <w:rFonts w:ascii="Times New Roman"/>
          <w:position w:val="3"/>
          <w:sz w:val="20"/>
          <w:lang w:val="nl-NL"/>
        </w:rPr>
        <w:t xml:space="preserve"> </w:t>
      </w:r>
      <w:r w:rsidRPr="000B511B">
        <w:rPr>
          <w:color w:val="231F20"/>
          <w:position w:val="3"/>
          <w:sz w:val="12"/>
          <w:lang w:val="nl-NL"/>
        </w:rPr>
        <w:t>Net</w:t>
      </w:r>
      <w:r w:rsidRPr="000B511B">
        <w:rPr>
          <w:color w:val="231F20"/>
          <w:position w:val="3"/>
          <w:sz w:val="12"/>
          <w:lang w:val="nl-NL"/>
        </w:rPr>
        <w:tab/>
      </w:r>
      <w:proofErr w:type="spellStart"/>
      <w:r w:rsidRPr="000B511B">
        <w:rPr>
          <w:color w:val="231F20"/>
          <w:w w:val="85"/>
          <w:sz w:val="12"/>
          <w:lang w:val="nl-NL"/>
        </w:rPr>
        <w:t>Net</w:t>
      </w:r>
      <w:proofErr w:type="spellEnd"/>
      <w:r w:rsidRPr="000B511B">
        <w:rPr>
          <w:color w:val="231F20"/>
          <w:spacing w:val="6"/>
          <w:sz w:val="12"/>
          <w:lang w:val="nl-NL"/>
        </w:rPr>
        <w:t xml:space="preserve"> </w:t>
      </w:r>
      <w:r w:rsidRPr="000B511B">
        <w:rPr>
          <w:color w:val="231F20"/>
          <w:w w:val="85"/>
          <w:sz w:val="12"/>
          <w:lang w:val="nl-NL"/>
        </w:rPr>
        <w:t>percentage</w:t>
      </w:r>
      <w:r w:rsidRPr="000B511B">
        <w:rPr>
          <w:color w:val="231F20"/>
          <w:spacing w:val="6"/>
          <w:sz w:val="12"/>
          <w:lang w:val="nl-NL"/>
        </w:rPr>
        <w:t xml:space="preserve"> </w:t>
      </w:r>
      <w:proofErr w:type="spellStart"/>
      <w:r w:rsidRPr="000B511B">
        <w:rPr>
          <w:color w:val="231F20"/>
          <w:spacing w:val="-2"/>
          <w:w w:val="85"/>
          <w:sz w:val="12"/>
          <w:lang w:val="nl-NL"/>
        </w:rPr>
        <w:t>balances</w:t>
      </w:r>
      <w:proofErr w:type="spellEnd"/>
    </w:p>
    <w:p w14:paraId="3D899805" w14:textId="77777777" w:rsidR="007423F2" w:rsidRPr="000B511B" w:rsidRDefault="000B511B">
      <w:pPr>
        <w:spacing w:line="125" w:lineRule="exact"/>
        <w:ind w:left="3857"/>
        <w:rPr>
          <w:sz w:val="12"/>
          <w:lang w:val="nl-NL"/>
        </w:rPr>
      </w:pPr>
      <w:r>
        <w:rPr>
          <w:noProof/>
          <w:sz w:val="12"/>
        </w:rPr>
        <mc:AlternateContent>
          <mc:Choice Requires="wpg">
            <w:drawing>
              <wp:anchor distT="0" distB="0" distL="0" distR="0" simplePos="0" relativeHeight="15742464" behindDoc="0" locked="0" layoutInCell="1" allowOverlap="1" wp14:anchorId="670C135E" wp14:editId="554FF928">
                <wp:simplePos x="0" y="0"/>
                <wp:positionH relativeFrom="page">
                  <wp:posOffset>511669</wp:posOffset>
                </wp:positionH>
                <wp:positionV relativeFrom="paragraph">
                  <wp:posOffset>34319</wp:posOffset>
                </wp:positionV>
                <wp:extent cx="2346960" cy="1806575"/>
                <wp:effectExtent l="0" t="0" r="0" b="0"/>
                <wp:wrapNone/>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17" name="Graphic 117"/>
                        <wps:cNvSpPr/>
                        <wps:spPr>
                          <a:xfrm>
                            <a:off x="164529" y="86594"/>
                            <a:ext cx="2025650" cy="817244"/>
                          </a:xfrm>
                          <a:custGeom>
                            <a:avLst/>
                            <a:gdLst/>
                            <a:ahLst/>
                            <a:cxnLst/>
                            <a:rect l="l" t="t" r="r" b="b"/>
                            <a:pathLst>
                              <a:path w="2025650" h="817244">
                                <a:moveTo>
                                  <a:pt x="64909" y="0"/>
                                </a:moveTo>
                                <a:lnTo>
                                  <a:pt x="0" y="0"/>
                                </a:lnTo>
                                <a:lnTo>
                                  <a:pt x="0" y="816635"/>
                                </a:lnTo>
                                <a:lnTo>
                                  <a:pt x="64909" y="816635"/>
                                </a:lnTo>
                                <a:lnTo>
                                  <a:pt x="64909" y="0"/>
                                </a:lnTo>
                                <a:close/>
                              </a:path>
                              <a:path w="2025650" h="817244">
                                <a:moveTo>
                                  <a:pt x="229120" y="485762"/>
                                </a:moveTo>
                                <a:lnTo>
                                  <a:pt x="162928" y="485762"/>
                                </a:lnTo>
                                <a:lnTo>
                                  <a:pt x="162928" y="816635"/>
                                </a:lnTo>
                                <a:lnTo>
                                  <a:pt x="229120" y="816635"/>
                                </a:lnTo>
                                <a:lnTo>
                                  <a:pt x="229120" y="485762"/>
                                </a:lnTo>
                                <a:close/>
                              </a:path>
                              <a:path w="2025650" h="817244">
                                <a:moveTo>
                                  <a:pt x="392049" y="528002"/>
                                </a:moveTo>
                                <a:lnTo>
                                  <a:pt x="327126" y="528002"/>
                                </a:lnTo>
                                <a:lnTo>
                                  <a:pt x="327126" y="816635"/>
                                </a:lnTo>
                                <a:lnTo>
                                  <a:pt x="392049" y="816635"/>
                                </a:lnTo>
                                <a:lnTo>
                                  <a:pt x="392049" y="528002"/>
                                </a:lnTo>
                                <a:close/>
                              </a:path>
                              <a:path w="2025650" h="817244">
                                <a:moveTo>
                                  <a:pt x="554977" y="649439"/>
                                </a:moveTo>
                                <a:lnTo>
                                  <a:pt x="490067" y="649439"/>
                                </a:lnTo>
                                <a:lnTo>
                                  <a:pt x="490067" y="816635"/>
                                </a:lnTo>
                                <a:lnTo>
                                  <a:pt x="554977" y="816635"/>
                                </a:lnTo>
                                <a:lnTo>
                                  <a:pt x="554977" y="649439"/>
                                </a:lnTo>
                                <a:close/>
                              </a:path>
                              <a:path w="2025650" h="817244">
                                <a:moveTo>
                                  <a:pt x="717918" y="540308"/>
                                </a:moveTo>
                                <a:lnTo>
                                  <a:pt x="652995" y="540308"/>
                                </a:lnTo>
                                <a:lnTo>
                                  <a:pt x="652995" y="816635"/>
                                </a:lnTo>
                                <a:lnTo>
                                  <a:pt x="717918" y="816635"/>
                                </a:lnTo>
                                <a:lnTo>
                                  <a:pt x="717918" y="540308"/>
                                </a:lnTo>
                                <a:close/>
                              </a:path>
                              <a:path w="2025650" h="817244">
                                <a:moveTo>
                                  <a:pt x="882116" y="552640"/>
                                </a:moveTo>
                                <a:lnTo>
                                  <a:pt x="815924" y="552640"/>
                                </a:lnTo>
                                <a:lnTo>
                                  <a:pt x="815924" y="816635"/>
                                </a:lnTo>
                                <a:lnTo>
                                  <a:pt x="882116" y="816635"/>
                                </a:lnTo>
                                <a:lnTo>
                                  <a:pt x="882116" y="552640"/>
                                </a:lnTo>
                                <a:close/>
                              </a:path>
                              <a:path w="2025650" h="817244">
                                <a:moveTo>
                                  <a:pt x="1045044" y="485762"/>
                                </a:moveTo>
                                <a:lnTo>
                                  <a:pt x="980122" y="485762"/>
                                </a:lnTo>
                                <a:lnTo>
                                  <a:pt x="980122" y="816635"/>
                                </a:lnTo>
                                <a:lnTo>
                                  <a:pt x="1045044" y="816635"/>
                                </a:lnTo>
                                <a:lnTo>
                                  <a:pt x="1045044" y="485762"/>
                                </a:lnTo>
                                <a:close/>
                              </a:path>
                              <a:path w="2025650" h="817244">
                                <a:moveTo>
                                  <a:pt x="1207985" y="540308"/>
                                </a:moveTo>
                                <a:lnTo>
                                  <a:pt x="1143050" y="540308"/>
                                </a:lnTo>
                                <a:lnTo>
                                  <a:pt x="1143050" y="816635"/>
                                </a:lnTo>
                                <a:lnTo>
                                  <a:pt x="1207985" y="816635"/>
                                </a:lnTo>
                                <a:lnTo>
                                  <a:pt x="1207985" y="540308"/>
                                </a:lnTo>
                                <a:close/>
                              </a:path>
                              <a:path w="2025650" h="817244">
                                <a:moveTo>
                                  <a:pt x="1372184" y="531520"/>
                                </a:moveTo>
                                <a:lnTo>
                                  <a:pt x="1305991" y="531520"/>
                                </a:lnTo>
                                <a:lnTo>
                                  <a:pt x="1305991" y="816635"/>
                                </a:lnTo>
                                <a:lnTo>
                                  <a:pt x="1372184" y="816635"/>
                                </a:lnTo>
                                <a:lnTo>
                                  <a:pt x="1372184" y="531520"/>
                                </a:lnTo>
                                <a:close/>
                              </a:path>
                              <a:path w="2025650" h="817244">
                                <a:moveTo>
                                  <a:pt x="1535125" y="491045"/>
                                </a:moveTo>
                                <a:lnTo>
                                  <a:pt x="1470190" y="491045"/>
                                </a:lnTo>
                                <a:lnTo>
                                  <a:pt x="1470190" y="816635"/>
                                </a:lnTo>
                                <a:lnTo>
                                  <a:pt x="1535125" y="816635"/>
                                </a:lnTo>
                                <a:lnTo>
                                  <a:pt x="1535125" y="491045"/>
                                </a:lnTo>
                                <a:close/>
                              </a:path>
                              <a:path w="2025650" h="817244">
                                <a:moveTo>
                                  <a:pt x="1698053" y="461124"/>
                                </a:moveTo>
                                <a:lnTo>
                                  <a:pt x="1633131" y="461124"/>
                                </a:lnTo>
                                <a:lnTo>
                                  <a:pt x="1633131" y="816635"/>
                                </a:lnTo>
                                <a:lnTo>
                                  <a:pt x="1698053" y="816635"/>
                                </a:lnTo>
                                <a:lnTo>
                                  <a:pt x="1698053" y="461124"/>
                                </a:lnTo>
                                <a:close/>
                              </a:path>
                              <a:path w="2025650" h="817244">
                                <a:moveTo>
                                  <a:pt x="1860994" y="316788"/>
                                </a:moveTo>
                                <a:lnTo>
                                  <a:pt x="1796059" y="316788"/>
                                </a:lnTo>
                                <a:lnTo>
                                  <a:pt x="1796059" y="816635"/>
                                </a:lnTo>
                                <a:lnTo>
                                  <a:pt x="1860994" y="816635"/>
                                </a:lnTo>
                                <a:lnTo>
                                  <a:pt x="1860994" y="316788"/>
                                </a:lnTo>
                                <a:close/>
                              </a:path>
                              <a:path w="2025650" h="817244">
                                <a:moveTo>
                                  <a:pt x="2025180" y="15836"/>
                                </a:moveTo>
                                <a:lnTo>
                                  <a:pt x="1958987" y="15836"/>
                                </a:lnTo>
                                <a:lnTo>
                                  <a:pt x="1958987" y="816635"/>
                                </a:lnTo>
                                <a:lnTo>
                                  <a:pt x="2025180" y="816635"/>
                                </a:lnTo>
                                <a:lnTo>
                                  <a:pt x="2025180" y="15836"/>
                                </a:lnTo>
                                <a:close/>
                              </a:path>
                            </a:pathLst>
                          </a:custGeom>
                          <a:solidFill>
                            <a:srgbClr val="B01C88"/>
                          </a:solidFill>
                        </wps:spPr>
                        <wps:bodyPr wrap="square" lIns="0" tIns="0" rIns="0" bIns="0" rtlCol="0">
                          <a:prstTxWarp prst="textNoShape">
                            <a:avLst/>
                          </a:prstTxWarp>
                          <a:noAutofit/>
                        </wps:bodyPr>
                      </wps:wsp>
                      <wps:wsp>
                        <wps:cNvPr id="118" name="Graphic 118"/>
                        <wps:cNvSpPr/>
                        <wps:spPr>
                          <a:xfrm>
                            <a:off x="980454" y="341788"/>
                            <a:ext cx="1045210" cy="297815"/>
                          </a:xfrm>
                          <a:custGeom>
                            <a:avLst/>
                            <a:gdLst/>
                            <a:ahLst/>
                            <a:cxnLst/>
                            <a:rect l="l" t="t" r="r" b="b"/>
                            <a:pathLst>
                              <a:path w="1045210" h="297815">
                                <a:moveTo>
                                  <a:pt x="66192" y="230568"/>
                                </a:moveTo>
                                <a:lnTo>
                                  <a:pt x="0" y="230568"/>
                                </a:lnTo>
                                <a:lnTo>
                                  <a:pt x="0" y="297446"/>
                                </a:lnTo>
                                <a:lnTo>
                                  <a:pt x="66192" y="297446"/>
                                </a:lnTo>
                                <a:lnTo>
                                  <a:pt x="66192" y="230568"/>
                                </a:lnTo>
                                <a:close/>
                              </a:path>
                              <a:path w="1045210" h="297815">
                                <a:moveTo>
                                  <a:pt x="392061" y="223520"/>
                                </a:moveTo>
                                <a:lnTo>
                                  <a:pt x="327126" y="223520"/>
                                </a:lnTo>
                                <a:lnTo>
                                  <a:pt x="327126" y="285115"/>
                                </a:lnTo>
                                <a:lnTo>
                                  <a:pt x="392061" y="285115"/>
                                </a:lnTo>
                                <a:lnTo>
                                  <a:pt x="392061" y="223520"/>
                                </a:lnTo>
                                <a:close/>
                              </a:path>
                              <a:path w="1045210" h="297815">
                                <a:moveTo>
                                  <a:pt x="556260" y="163690"/>
                                </a:moveTo>
                                <a:lnTo>
                                  <a:pt x="490067" y="163690"/>
                                </a:lnTo>
                                <a:lnTo>
                                  <a:pt x="490067" y="276326"/>
                                </a:lnTo>
                                <a:lnTo>
                                  <a:pt x="556260" y="276326"/>
                                </a:lnTo>
                                <a:lnTo>
                                  <a:pt x="556260" y="163690"/>
                                </a:lnTo>
                                <a:close/>
                              </a:path>
                              <a:path w="1045210" h="297815">
                                <a:moveTo>
                                  <a:pt x="719201" y="117932"/>
                                </a:moveTo>
                                <a:lnTo>
                                  <a:pt x="654265" y="117932"/>
                                </a:lnTo>
                                <a:lnTo>
                                  <a:pt x="654265" y="235851"/>
                                </a:lnTo>
                                <a:lnTo>
                                  <a:pt x="719201" y="235851"/>
                                </a:lnTo>
                                <a:lnTo>
                                  <a:pt x="719201" y="117932"/>
                                </a:lnTo>
                                <a:close/>
                              </a:path>
                              <a:path w="1045210" h="297815">
                                <a:moveTo>
                                  <a:pt x="882129" y="87998"/>
                                </a:moveTo>
                                <a:lnTo>
                                  <a:pt x="817206" y="87998"/>
                                </a:lnTo>
                                <a:lnTo>
                                  <a:pt x="817206" y="205930"/>
                                </a:lnTo>
                                <a:lnTo>
                                  <a:pt x="882129" y="205930"/>
                                </a:lnTo>
                                <a:lnTo>
                                  <a:pt x="882129" y="87998"/>
                                </a:lnTo>
                                <a:close/>
                              </a:path>
                              <a:path w="1045210" h="297815">
                                <a:moveTo>
                                  <a:pt x="1045070" y="0"/>
                                </a:moveTo>
                                <a:lnTo>
                                  <a:pt x="980135" y="0"/>
                                </a:lnTo>
                                <a:lnTo>
                                  <a:pt x="980135" y="61595"/>
                                </a:lnTo>
                                <a:lnTo>
                                  <a:pt x="1045070" y="61595"/>
                                </a:lnTo>
                                <a:lnTo>
                                  <a:pt x="1045070" y="0"/>
                                </a:lnTo>
                                <a:close/>
                              </a:path>
                            </a:pathLst>
                          </a:custGeom>
                          <a:solidFill>
                            <a:srgbClr val="58B6E7"/>
                          </a:solidFill>
                        </wps:spPr>
                        <wps:bodyPr wrap="square" lIns="0" tIns="0" rIns="0" bIns="0" rtlCol="0">
                          <a:prstTxWarp prst="textNoShape">
                            <a:avLst/>
                          </a:prstTxWarp>
                          <a:noAutofit/>
                        </wps:bodyPr>
                      </wps:wsp>
                      <wps:wsp>
                        <wps:cNvPr id="119" name="Graphic 119"/>
                        <wps:cNvSpPr/>
                        <wps:spPr>
                          <a:xfrm>
                            <a:off x="164529" y="903230"/>
                            <a:ext cx="2025650" cy="626745"/>
                          </a:xfrm>
                          <a:custGeom>
                            <a:avLst/>
                            <a:gdLst/>
                            <a:ahLst/>
                            <a:cxnLst/>
                            <a:rect l="l" t="t" r="r" b="b"/>
                            <a:pathLst>
                              <a:path w="2025650" h="626745">
                                <a:moveTo>
                                  <a:pt x="64909" y="0"/>
                                </a:moveTo>
                                <a:lnTo>
                                  <a:pt x="0" y="0"/>
                                </a:lnTo>
                                <a:lnTo>
                                  <a:pt x="0" y="68656"/>
                                </a:lnTo>
                                <a:lnTo>
                                  <a:pt x="64909" y="68656"/>
                                </a:lnTo>
                                <a:lnTo>
                                  <a:pt x="64909" y="0"/>
                                </a:lnTo>
                                <a:close/>
                              </a:path>
                              <a:path w="2025650" h="626745">
                                <a:moveTo>
                                  <a:pt x="229120" y="0"/>
                                </a:moveTo>
                                <a:lnTo>
                                  <a:pt x="162928" y="0"/>
                                </a:lnTo>
                                <a:lnTo>
                                  <a:pt x="162928" y="396011"/>
                                </a:lnTo>
                                <a:lnTo>
                                  <a:pt x="229120" y="396011"/>
                                </a:lnTo>
                                <a:lnTo>
                                  <a:pt x="229120" y="0"/>
                                </a:lnTo>
                                <a:close/>
                              </a:path>
                              <a:path w="2025650" h="626745">
                                <a:moveTo>
                                  <a:pt x="392049" y="0"/>
                                </a:moveTo>
                                <a:lnTo>
                                  <a:pt x="327126" y="0"/>
                                </a:lnTo>
                                <a:lnTo>
                                  <a:pt x="327126" y="575538"/>
                                </a:lnTo>
                                <a:lnTo>
                                  <a:pt x="392049" y="575538"/>
                                </a:lnTo>
                                <a:lnTo>
                                  <a:pt x="392049" y="0"/>
                                </a:lnTo>
                                <a:close/>
                              </a:path>
                              <a:path w="2025650" h="626745">
                                <a:moveTo>
                                  <a:pt x="554977" y="0"/>
                                </a:moveTo>
                                <a:lnTo>
                                  <a:pt x="490067" y="0"/>
                                </a:lnTo>
                                <a:lnTo>
                                  <a:pt x="490067" y="415366"/>
                                </a:lnTo>
                                <a:lnTo>
                                  <a:pt x="554977" y="415366"/>
                                </a:lnTo>
                                <a:lnTo>
                                  <a:pt x="554977" y="0"/>
                                </a:lnTo>
                                <a:close/>
                              </a:path>
                              <a:path w="2025650" h="626745">
                                <a:moveTo>
                                  <a:pt x="717918" y="0"/>
                                </a:moveTo>
                                <a:lnTo>
                                  <a:pt x="652995" y="0"/>
                                </a:lnTo>
                                <a:lnTo>
                                  <a:pt x="652995" y="207695"/>
                                </a:lnTo>
                                <a:lnTo>
                                  <a:pt x="717918" y="207695"/>
                                </a:lnTo>
                                <a:lnTo>
                                  <a:pt x="717918" y="0"/>
                                </a:lnTo>
                                <a:close/>
                              </a:path>
                              <a:path w="2025650" h="626745">
                                <a:moveTo>
                                  <a:pt x="882116" y="0"/>
                                </a:moveTo>
                                <a:lnTo>
                                  <a:pt x="815924" y="0"/>
                                </a:lnTo>
                                <a:lnTo>
                                  <a:pt x="815924" y="230581"/>
                                </a:lnTo>
                                <a:lnTo>
                                  <a:pt x="882116" y="230581"/>
                                </a:lnTo>
                                <a:lnTo>
                                  <a:pt x="882116" y="0"/>
                                </a:lnTo>
                                <a:close/>
                              </a:path>
                              <a:path w="2025650" h="626745">
                                <a:moveTo>
                                  <a:pt x="1045044" y="0"/>
                                </a:moveTo>
                                <a:lnTo>
                                  <a:pt x="980122" y="0"/>
                                </a:lnTo>
                                <a:lnTo>
                                  <a:pt x="980122" y="626554"/>
                                </a:lnTo>
                                <a:lnTo>
                                  <a:pt x="1045044" y="626554"/>
                                </a:lnTo>
                                <a:lnTo>
                                  <a:pt x="1045044" y="0"/>
                                </a:lnTo>
                                <a:close/>
                              </a:path>
                              <a:path w="2025650" h="626745">
                                <a:moveTo>
                                  <a:pt x="1207985" y="0"/>
                                </a:moveTo>
                                <a:lnTo>
                                  <a:pt x="1143050" y="0"/>
                                </a:lnTo>
                                <a:lnTo>
                                  <a:pt x="1143050" y="492810"/>
                                </a:lnTo>
                                <a:lnTo>
                                  <a:pt x="1207985" y="492810"/>
                                </a:lnTo>
                                <a:lnTo>
                                  <a:pt x="1207985" y="0"/>
                                </a:lnTo>
                                <a:close/>
                              </a:path>
                              <a:path w="2025650" h="626745">
                                <a:moveTo>
                                  <a:pt x="1372184" y="0"/>
                                </a:moveTo>
                                <a:lnTo>
                                  <a:pt x="1305991" y="0"/>
                                </a:lnTo>
                                <a:lnTo>
                                  <a:pt x="1305991" y="313283"/>
                                </a:lnTo>
                                <a:lnTo>
                                  <a:pt x="1372184" y="313283"/>
                                </a:lnTo>
                                <a:lnTo>
                                  <a:pt x="1372184" y="0"/>
                                </a:lnTo>
                                <a:close/>
                              </a:path>
                              <a:path w="2025650" h="626745">
                                <a:moveTo>
                                  <a:pt x="1535125" y="0"/>
                                </a:moveTo>
                                <a:lnTo>
                                  <a:pt x="1470190" y="0"/>
                                </a:lnTo>
                                <a:lnTo>
                                  <a:pt x="1470190" y="295694"/>
                                </a:lnTo>
                                <a:lnTo>
                                  <a:pt x="1535125" y="295694"/>
                                </a:lnTo>
                                <a:lnTo>
                                  <a:pt x="1535125" y="0"/>
                                </a:lnTo>
                                <a:close/>
                              </a:path>
                              <a:path w="2025650" h="626745">
                                <a:moveTo>
                                  <a:pt x="1698053" y="0"/>
                                </a:moveTo>
                                <a:lnTo>
                                  <a:pt x="1633131" y="0"/>
                                </a:lnTo>
                                <a:lnTo>
                                  <a:pt x="1633131" y="88011"/>
                                </a:lnTo>
                                <a:lnTo>
                                  <a:pt x="1698053" y="88011"/>
                                </a:lnTo>
                                <a:lnTo>
                                  <a:pt x="1698053" y="0"/>
                                </a:lnTo>
                                <a:close/>
                              </a:path>
                              <a:path w="2025650" h="626745">
                                <a:moveTo>
                                  <a:pt x="1860994" y="0"/>
                                </a:moveTo>
                                <a:lnTo>
                                  <a:pt x="1796059" y="0"/>
                                </a:lnTo>
                                <a:lnTo>
                                  <a:pt x="1796059" y="154889"/>
                                </a:lnTo>
                                <a:lnTo>
                                  <a:pt x="1860994" y="154889"/>
                                </a:lnTo>
                                <a:lnTo>
                                  <a:pt x="1860994" y="0"/>
                                </a:lnTo>
                                <a:close/>
                              </a:path>
                              <a:path w="2025650" h="626745">
                                <a:moveTo>
                                  <a:pt x="2025180" y="0"/>
                                </a:moveTo>
                                <a:lnTo>
                                  <a:pt x="1958987" y="0"/>
                                </a:lnTo>
                                <a:lnTo>
                                  <a:pt x="1958987" y="153123"/>
                                </a:lnTo>
                                <a:lnTo>
                                  <a:pt x="2025180" y="153123"/>
                                </a:lnTo>
                                <a:lnTo>
                                  <a:pt x="2025180" y="0"/>
                                </a:lnTo>
                                <a:close/>
                              </a:path>
                            </a:pathLst>
                          </a:custGeom>
                          <a:solidFill>
                            <a:srgbClr val="FCAF17"/>
                          </a:solidFill>
                        </wps:spPr>
                        <wps:bodyPr wrap="square" lIns="0" tIns="0" rIns="0" bIns="0" rtlCol="0">
                          <a:prstTxWarp prst="textNoShape">
                            <a:avLst/>
                          </a:prstTxWarp>
                          <a:noAutofit/>
                        </wps:bodyPr>
                      </wps:wsp>
                      <wps:wsp>
                        <wps:cNvPr id="120" name="Graphic 120"/>
                        <wps:cNvSpPr/>
                        <wps:spPr>
                          <a:xfrm>
                            <a:off x="491667" y="1478761"/>
                            <a:ext cx="65405" cy="116205"/>
                          </a:xfrm>
                          <a:custGeom>
                            <a:avLst/>
                            <a:gdLst/>
                            <a:ahLst/>
                            <a:cxnLst/>
                            <a:rect l="l" t="t" r="r" b="b"/>
                            <a:pathLst>
                              <a:path w="65405" h="116205">
                                <a:moveTo>
                                  <a:pt x="64919" y="0"/>
                                </a:moveTo>
                                <a:lnTo>
                                  <a:pt x="0" y="0"/>
                                </a:lnTo>
                                <a:lnTo>
                                  <a:pt x="0" y="116155"/>
                                </a:lnTo>
                                <a:lnTo>
                                  <a:pt x="64919" y="116155"/>
                                </a:lnTo>
                                <a:lnTo>
                                  <a:pt x="64919" y="0"/>
                                </a:lnTo>
                                <a:close/>
                              </a:path>
                            </a:pathLst>
                          </a:custGeom>
                          <a:solidFill>
                            <a:srgbClr val="74C043"/>
                          </a:solidFill>
                        </wps:spPr>
                        <wps:bodyPr wrap="square" lIns="0" tIns="0" rIns="0" bIns="0" rtlCol="0">
                          <a:prstTxWarp prst="textNoShape">
                            <a:avLst/>
                          </a:prstTxWarp>
                          <a:noAutofit/>
                        </wps:bodyPr>
                      </wps:wsp>
                      <wps:wsp>
                        <wps:cNvPr id="121" name="Graphic 121"/>
                        <wps:cNvSpPr/>
                        <wps:spPr>
                          <a:xfrm>
                            <a:off x="2274469" y="229135"/>
                            <a:ext cx="72390" cy="1348740"/>
                          </a:xfrm>
                          <a:custGeom>
                            <a:avLst/>
                            <a:gdLst/>
                            <a:ahLst/>
                            <a:cxnLst/>
                            <a:rect l="l" t="t" r="r" b="b"/>
                            <a:pathLst>
                              <a:path w="72390" h="1348740">
                                <a:moveTo>
                                  <a:pt x="0" y="1348167"/>
                                </a:moveTo>
                                <a:lnTo>
                                  <a:pt x="71989" y="1348167"/>
                                </a:lnTo>
                              </a:path>
                              <a:path w="72390" h="1348740">
                                <a:moveTo>
                                  <a:pt x="0" y="1122904"/>
                                </a:moveTo>
                                <a:lnTo>
                                  <a:pt x="71989" y="1122904"/>
                                </a:lnTo>
                              </a:path>
                              <a:path w="72390" h="1348740">
                                <a:moveTo>
                                  <a:pt x="0" y="897616"/>
                                </a:moveTo>
                                <a:lnTo>
                                  <a:pt x="71989" y="897616"/>
                                </a:lnTo>
                              </a:path>
                              <a:path w="72390" h="1348740">
                                <a:moveTo>
                                  <a:pt x="0" y="674093"/>
                                </a:moveTo>
                                <a:lnTo>
                                  <a:pt x="71989" y="674093"/>
                                </a:lnTo>
                              </a:path>
                              <a:path w="72390" h="1348740">
                                <a:moveTo>
                                  <a:pt x="0" y="448807"/>
                                </a:moveTo>
                                <a:lnTo>
                                  <a:pt x="71989" y="448807"/>
                                </a:lnTo>
                              </a:path>
                              <a:path w="72390" h="1348740">
                                <a:moveTo>
                                  <a:pt x="0" y="225291"/>
                                </a:moveTo>
                                <a:lnTo>
                                  <a:pt x="71989" y="225291"/>
                                </a:lnTo>
                              </a:path>
                              <a:path w="72390" h="1348740">
                                <a:moveTo>
                                  <a:pt x="0" y="0"/>
                                </a:moveTo>
                                <a:lnTo>
                                  <a:pt x="71989" y="0"/>
                                </a:lnTo>
                              </a:path>
                            </a:pathLst>
                          </a:custGeom>
                          <a:ln w="6350">
                            <a:solidFill>
                              <a:srgbClr val="231F20"/>
                            </a:solidFill>
                            <a:prstDash val="solid"/>
                          </a:ln>
                        </wps:spPr>
                        <wps:bodyPr wrap="square" lIns="0" tIns="0" rIns="0" bIns="0" rtlCol="0">
                          <a:prstTxWarp prst="textNoShape">
                            <a:avLst/>
                          </a:prstTxWarp>
                          <a:noAutofit/>
                        </wps:bodyPr>
                      </wps:wsp>
                      <wps:wsp>
                        <wps:cNvPr id="122" name="Graphic 122"/>
                        <wps:cNvSpPr/>
                        <wps:spPr>
                          <a:xfrm>
                            <a:off x="116161" y="903229"/>
                            <a:ext cx="2122170" cy="1270"/>
                          </a:xfrm>
                          <a:custGeom>
                            <a:avLst/>
                            <a:gdLst/>
                            <a:ahLst/>
                            <a:cxnLst/>
                            <a:rect l="l" t="t" r="r" b="b"/>
                            <a:pathLst>
                              <a:path w="2122170">
                                <a:moveTo>
                                  <a:pt x="0" y="0"/>
                                </a:moveTo>
                                <a:lnTo>
                                  <a:pt x="2121926" y="0"/>
                                </a:lnTo>
                              </a:path>
                            </a:pathLst>
                          </a:custGeom>
                          <a:ln w="6350">
                            <a:solidFill>
                              <a:srgbClr val="231F20"/>
                            </a:solidFill>
                            <a:prstDash val="solid"/>
                          </a:ln>
                        </wps:spPr>
                        <wps:bodyPr wrap="square" lIns="0" tIns="0" rIns="0" bIns="0" rtlCol="0">
                          <a:prstTxWarp prst="textNoShape">
                            <a:avLst/>
                          </a:prstTxWarp>
                          <a:noAutofit/>
                        </wps:bodyPr>
                      </wps:wsp>
                      <wps:wsp>
                        <wps:cNvPr id="123" name="Graphic 123"/>
                        <wps:cNvSpPr/>
                        <wps:spPr>
                          <a:xfrm>
                            <a:off x="116161" y="1729852"/>
                            <a:ext cx="2122170" cy="72390"/>
                          </a:xfrm>
                          <a:custGeom>
                            <a:avLst/>
                            <a:gdLst/>
                            <a:ahLst/>
                            <a:cxnLst/>
                            <a:rect l="l" t="t" r="r" b="b"/>
                            <a:pathLst>
                              <a:path w="2122170" h="72390">
                                <a:moveTo>
                                  <a:pt x="2121926" y="0"/>
                                </a:moveTo>
                                <a:lnTo>
                                  <a:pt x="2121926" y="72001"/>
                                </a:lnTo>
                              </a:path>
                              <a:path w="2122170" h="72390">
                                <a:moveTo>
                                  <a:pt x="1958988" y="36000"/>
                                </a:moveTo>
                                <a:lnTo>
                                  <a:pt x="1958988" y="72001"/>
                                </a:lnTo>
                              </a:path>
                              <a:path w="2122170" h="72390">
                                <a:moveTo>
                                  <a:pt x="1796064" y="0"/>
                                </a:moveTo>
                                <a:lnTo>
                                  <a:pt x="1796064" y="72001"/>
                                </a:lnTo>
                              </a:path>
                              <a:path w="2122170" h="72390">
                                <a:moveTo>
                                  <a:pt x="1631857" y="36000"/>
                                </a:moveTo>
                                <a:lnTo>
                                  <a:pt x="1631857" y="72001"/>
                                </a:lnTo>
                              </a:path>
                              <a:path w="2122170" h="72390">
                                <a:moveTo>
                                  <a:pt x="1468918" y="0"/>
                                </a:moveTo>
                                <a:lnTo>
                                  <a:pt x="1468918" y="72001"/>
                                </a:lnTo>
                              </a:path>
                              <a:path w="2122170" h="72390">
                                <a:moveTo>
                                  <a:pt x="1306007" y="36000"/>
                                </a:moveTo>
                                <a:lnTo>
                                  <a:pt x="1306007" y="72001"/>
                                </a:lnTo>
                              </a:path>
                              <a:path w="2122170" h="72390">
                                <a:moveTo>
                                  <a:pt x="1143064" y="0"/>
                                </a:moveTo>
                                <a:lnTo>
                                  <a:pt x="1143064" y="72001"/>
                                </a:lnTo>
                              </a:path>
                              <a:path w="2122170" h="72390">
                                <a:moveTo>
                                  <a:pt x="978862" y="36000"/>
                                </a:moveTo>
                                <a:lnTo>
                                  <a:pt x="978862" y="72001"/>
                                </a:lnTo>
                              </a:path>
                              <a:path w="2122170" h="72390">
                                <a:moveTo>
                                  <a:pt x="815930" y="12"/>
                                </a:moveTo>
                                <a:lnTo>
                                  <a:pt x="815930" y="72001"/>
                                </a:lnTo>
                              </a:path>
                              <a:path w="2122170" h="72390">
                                <a:moveTo>
                                  <a:pt x="653004" y="36000"/>
                                </a:moveTo>
                                <a:lnTo>
                                  <a:pt x="653004" y="72001"/>
                                </a:lnTo>
                              </a:path>
                              <a:path w="2122170" h="72390">
                                <a:moveTo>
                                  <a:pt x="488796" y="0"/>
                                </a:moveTo>
                                <a:lnTo>
                                  <a:pt x="488796" y="72001"/>
                                </a:lnTo>
                              </a:path>
                              <a:path w="2122170" h="72390">
                                <a:moveTo>
                                  <a:pt x="325864" y="36000"/>
                                </a:moveTo>
                                <a:lnTo>
                                  <a:pt x="325864" y="72001"/>
                                </a:lnTo>
                              </a:path>
                              <a:path w="2122170" h="72390">
                                <a:moveTo>
                                  <a:pt x="162930" y="0"/>
                                </a:moveTo>
                                <a:lnTo>
                                  <a:pt x="162930" y="72001"/>
                                </a:lnTo>
                              </a:path>
                              <a:path w="2122170" h="72390">
                                <a:moveTo>
                                  <a:pt x="0" y="0"/>
                                </a:moveTo>
                                <a:lnTo>
                                  <a:pt x="0" y="72001"/>
                                </a:lnTo>
                              </a:path>
                            </a:pathLst>
                          </a:custGeom>
                          <a:ln w="6350">
                            <a:solidFill>
                              <a:srgbClr val="231F20"/>
                            </a:solidFill>
                            <a:prstDash val="solid"/>
                          </a:ln>
                        </wps:spPr>
                        <wps:bodyPr wrap="square" lIns="0" tIns="0" rIns="0" bIns="0" rtlCol="0">
                          <a:prstTxWarp prst="textNoShape">
                            <a:avLst/>
                          </a:prstTxWarp>
                          <a:noAutofit/>
                        </wps:bodyPr>
                      </wps:wsp>
                      <wps:wsp>
                        <wps:cNvPr id="124" name="Graphic 124"/>
                        <wps:cNvSpPr/>
                        <wps:spPr>
                          <a:xfrm>
                            <a:off x="197624" y="153464"/>
                            <a:ext cx="1959610" cy="1153160"/>
                          </a:xfrm>
                          <a:custGeom>
                            <a:avLst/>
                            <a:gdLst/>
                            <a:ahLst/>
                            <a:cxnLst/>
                            <a:rect l="l" t="t" r="r" b="b"/>
                            <a:pathLst>
                              <a:path w="1959610" h="1153160">
                                <a:moveTo>
                                  <a:pt x="0" y="0"/>
                                </a:moveTo>
                                <a:lnTo>
                                  <a:pt x="162938" y="814884"/>
                                </a:lnTo>
                                <a:lnTo>
                                  <a:pt x="325869" y="1152822"/>
                                </a:lnTo>
                                <a:lnTo>
                                  <a:pt x="490072" y="999688"/>
                                </a:lnTo>
                                <a:lnTo>
                                  <a:pt x="652998" y="681131"/>
                                </a:lnTo>
                                <a:lnTo>
                                  <a:pt x="815936" y="651206"/>
                                </a:lnTo>
                                <a:lnTo>
                                  <a:pt x="978869" y="1047207"/>
                                </a:lnTo>
                                <a:lnTo>
                                  <a:pt x="1143082" y="902886"/>
                                </a:lnTo>
                                <a:lnTo>
                                  <a:pt x="1306007" y="663520"/>
                                </a:lnTo>
                                <a:lnTo>
                                  <a:pt x="1468918" y="601925"/>
                                </a:lnTo>
                                <a:lnTo>
                                  <a:pt x="1633126" y="366080"/>
                                </a:lnTo>
                                <a:lnTo>
                                  <a:pt x="1796075" y="343199"/>
                                </a:lnTo>
                                <a:lnTo>
                                  <a:pt x="1959001" y="103833"/>
                                </a:lnTo>
                              </a:path>
                            </a:pathLst>
                          </a:custGeom>
                          <a:ln w="12190">
                            <a:solidFill>
                              <a:srgbClr val="00568B"/>
                            </a:solidFill>
                            <a:prstDash val="solid"/>
                          </a:ln>
                        </wps:spPr>
                        <wps:bodyPr wrap="square" lIns="0" tIns="0" rIns="0" bIns="0" rtlCol="0">
                          <a:prstTxWarp prst="textNoShape">
                            <a:avLst/>
                          </a:prstTxWarp>
                          <a:noAutofit/>
                        </wps:bodyPr>
                      </wps:wsp>
                      <wps:wsp>
                        <wps:cNvPr id="125" name="Graphic 125"/>
                        <wps:cNvSpPr/>
                        <wps:spPr>
                          <a:xfrm>
                            <a:off x="6696" y="229135"/>
                            <a:ext cx="72390" cy="1348740"/>
                          </a:xfrm>
                          <a:custGeom>
                            <a:avLst/>
                            <a:gdLst/>
                            <a:ahLst/>
                            <a:cxnLst/>
                            <a:rect l="l" t="t" r="r" b="b"/>
                            <a:pathLst>
                              <a:path w="72390" h="1348740">
                                <a:moveTo>
                                  <a:pt x="0" y="0"/>
                                </a:moveTo>
                                <a:lnTo>
                                  <a:pt x="71988" y="0"/>
                                </a:lnTo>
                              </a:path>
                              <a:path w="72390" h="1348740">
                                <a:moveTo>
                                  <a:pt x="0" y="225291"/>
                                </a:moveTo>
                                <a:lnTo>
                                  <a:pt x="71988" y="225291"/>
                                </a:lnTo>
                              </a:path>
                              <a:path w="72390" h="1348740">
                                <a:moveTo>
                                  <a:pt x="0" y="448807"/>
                                </a:moveTo>
                                <a:lnTo>
                                  <a:pt x="71988" y="448807"/>
                                </a:lnTo>
                              </a:path>
                              <a:path w="72390" h="1348740">
                                <a:moveTo>
                                  <a:pt x="0" y="674093"/>
                                </a:moveTo>
                                <a:lnTo>
                                  <a:pt x="71988" y="674093"/>
                                </a:lnTo>
                              </a:path>
                              <a:path w="72390" h="1348740">
                                <a:moveTo>
                                  <a:pt x="0" y="897616"/>
                                </a:moveTo>
                                <a:lnTo>
                                  <a:pt x="71988" y="897616"/>
                                </a:lnTo>
                              </a:path>
                              <a:path w="72390" h="1348740">
                                <a:moveTo>
                                  <a:pt x="0" y="1122904"/>
                                </a:moveTo>
                                <a:lnTo>
                                  <a:pt x="71988" y="1122904"/>
                                </a:lnTo>
                              </a:path>
                              <a:path w="72390" h="1348740">
                                <a:moveTo>
                                  <a:pt x="0" y="1348167"/>
                                </a:moveTo>
                                <a:lnTo>
                                  <a:pt x="71988" y="1348167"/>
                                </a:lnTo>
                              </a:path>
                            </a:pathLst>
                          </a:custGeom>
                          <a:ln w="6350">
                            <a:solidFill>
                              <a:srgbClr val="231F20"/>
                            </a:solidFill>
                            <a:prstDash val="solid"/>
                          </a:ln>
                        </wps:spPr>
                        <wps:bodyPr wrap="square" lIns="0" tIns="0" rIns="0" bIns="0" rtlCol="0">
                          <a:prstTxWarp prst="textNoShape">
                            <a:avLst/>
                          </a:prstTxWarp>
                          <a:noAutofit/>
                        </wps:bodyPr>
                      </wps:wsp>
                      <wps:wsp>
                        <wps:cNvPr id="126" name="Graphic 126"/>
                        <wps:cNvSpPr/>
                        <wps:spPr>
                          <a:xfrm>
                            <a:off x="3175" y="3175"/>
                            <a:ext cx="2339975" cy="1800225"/>
                          </a:xfrm>
                          <a:custGeom>
                            <a:avLst/>
                            <a:gdLst/>
                            <a:ahLst/>
                            <a:cxnLst/>
                            <a:rect l="l" t="t" r="r" b="b"/>
                            <a:pathLst>
                              <a:path w="2339975" h="1800225">
                                <a:moveTo>
                                  <a:pt x="0" y="1799822"/>
                                </a:moveTo>
                                <a:lnTo>
                                  <a:pt x="2339766" y="1799822"/>
                                </a:lnTo>
                                <a:lnTo>
                                  <a:pt x="2339766" y="0"/>
                                </a:lnTo>
                                <a:lnTo>
                                  <a:pt x="0" y="0"/>
                                </a:lnTo>
                                <a:lnTo>
                                  <a:pt x="0" y="1799822"/>
                                </a:lnTo>
                                <a:close/>
                              </a:path>
                            </a:pathLst>
                          </a:custGeom>
                          <a:ln w="634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23273CF3" id="Group 116" o:spid="_x0000_s1026" style="position:absolute;margin-left:40.3pt;margin-top:2.7pt;width:184.8pt;height:142.25pt;z-index:15742464;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">
                <v:shape id="Graphic 117" o:spid="_x0000_s1027" style="position:absolute;left:1645;top:865;width:20256;height:8173;visibility:visible;mso-wrap-style:square;v-text-anchor:top" coordsize="2025650,81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" path="m64909,l,,,816635r64909,l64909,xem229120,485762r-66192,l162928,816635r66192,l229120,485762xem392049,528002r-64923,l327126,816635r64923,l392049,528002xem554977,649439r-64910,l490067,816635r64910,l554977,649439xem717918,540308r-64923,l652995,816635r64923,l717918,540308xem882116,552640r-66192,l815924,816635r66192,l882116,552640xem1045044,485762r-64922,l980122,816635r64922,l1045044,485762xem1207985,540308r-64935,l1143050,816635r64935,l1207985,540308xem1372184,531520r-66193,l1305991,816635r66193,l1372184,531520xem1535125,491045r-64935,l1470190,816635r64935,l1535125,491045xem1698053,461124r-64922,l1633131,816635r64922,l1698053,461124xem1860994,316788r-64935,l1796059,816635r64935,l1860994,316788xem2025180,15836r-66193,l1958987,816635r66193,l2025180,15836xe" fillcolor="#b01c88" stroked="f">
                  <v:path arrowok="t"/>
                </v:shape>
                <v:shape id="Graphic 118" o:spid="_x0000_s1028" style="position:absolute;left:9804;top:3417;width:10452;height:2979;visibility:visible;mso-wrap-style:square;v-text-anchor:top" coordsize="1045210,297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" path="m66192,230568l,230568r,66878l66192,297446r,-66878xem392061,223520r-64935,l327126,285115r64935,l392061,223520xem556260,163690r-66193,l490067,276326r66193,l556260,163690xem719201,117932r-64936,l654265,235851r64936,l719201,117932xem882129,87998r-64923,l817206,205930r64923,l882129,87998xem1045070,l980135,r,61595l1045070,61595r,-61595xe" fillcolor="#58b6e7" stroked="f">
                  <v:path arrowok="t"/>
                </v:shape>
                <v:shape id="Graphic 119" o:spid="_x0000_s1029" style="position:absolute;left:1645;top:9032;width:20256;height:6267;visibility:visible;mso-wrap-style:square;v-text-anchor:top" coordsize="2025650,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" path="m64909,l,,,68656r64909,l64909,xem229120,l162928,r,396011l229120,396011,229120,xem392049,l327126,r,575538l392049,575538,392049,xem554977,l490067,r,415366l554977,415366,554977,xem717918,l652995,r,207695l717918,207695,717918,xem882116,l815924,r,230581l882116,230581,882116,xem1045044,l980122,r,626554l1045044,626554,1045044,xem1207985,r-64935,l1143050,492810r64935,l1207985,xem1372184,r-66193,l1305991,313283r66193,l1372184,xem1535125,r-64935,l1470190,295694r64935,l1535125,xem1698053,r-64922,l1633131,88011r64922,l1698053,xem1860994,r-64935,l1796059,154889r64935,l1860994,xem2025180,r-66193,l1958987,153123r66193,l2025180,xe" fillcolor="#fcaf17" stroked="f">
                  <v:path arrowok="t"/>
                </v:shape>
                <v:shape id="Graphic 120" o:spid="_x0000_s1030" style="position:absolute;left:4916;top:14787;width:654;height:1162;visibility:visible;mso-wrap-style:square;v-text-anchor:top" coordsize="6540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" path="m64919,l,,,116155r64919,l64919,xe" fillcolor="#74c043" stroked="f">
                  <v:path arrowok="t"/>
                </v:shape>
                <v:shape id="Graphic 121" o:spid="_x0000_s1031" style="position:absolute;left:22744;top:2291;width:724;height:13487;visibility:visible;mso-wrap-style:square;v-text-anchor:top" coordsize="72390,134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" path="m,1348167r71989,em,1122904r71989,em,897616r71989,em,674093r71989,em,448807r71989,em,225291r71989,em,l71989,e" filled="f" strokecolor="#231f20" strokeweight=".5pt">
                  <v:path arrowok="t"/>
                </v:shape>
                <v:shape id="Graphic 122" o:spid="_x0000_s1032" style="position:absolute;left:1161;top:9032;width:21222;height:12;visibility:visible;mso-wrap-style:square;v-text-anchor:top" coordsize="2122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" path="m,l2121926,e" filled="f" strokecolor="#231f20" strokeweight=".5pt">
                  <v:path arrowok="t"/>
                </v:shape>
                <v:shape id="Graphic 123" o:spid="_x0000_s1033" style="position:absolute;left:1161;top:17298;width:21222;height:724;visibility:visible;mso-wrap-style:square;v-text-anchor:top" coordsize="21221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" path="m2121926,r,72001em1958988,36000r,36001em1796064,r,72001em1631857,36000r,36001em1468918,r,72001em1306007,36000r,36001em1143064,r,72001em978862,36000r,36001em815930,12r,71989em653004,36000r,36001em488796,r,72001em325864,36000r,36001em162930,r,72001em,l,72001e" filled="f" strokecolor="#231f20" strokeweight=".5pt">
                  <v:path arrowok="t"/>
                </v:shape>
                <v:shape id="Graphic 124" o:spid="_x0000_s1034" style="position:absolute;left:1976;top:1534;width:19596;height:11532;visibility:visible;mso-wrap-style:square;v-text-anchor:top" coordsize="1959610,115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" path="m,l162938,814884r162931,337938l490072,999688,652998,681131,815936,651206r162933,396001l1143082,902886,1306007,663520r162911,-61595l1633126,366080r162949,-22881l1959001,103833e" filled="f" strokecolor="#00568b" strokeweight=".33861mm">
                  <v:path arrowok="t"/>
                </v:shape>
                <v:shape id="Graphic 125" o:spid="_x0000_s1035" style="position:absolute;left:66;top:2291;width:724;height:13487;visibility:visible;mso-wrap-style:square;v-text-anchor:top" coordsize="72390,134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" path="m,l71988,em,225291r71988,em,448807r71988,em,674093r71988,em,897616r71988,em,1122904r71988,em,1348167r71988,e" filled="f" strokecolor="#231f20" strokeweight=".5pt">
                  <v:path arrowok="t"/>
                </v:shape>
                <v:shape id="Graphic 126" o:spid="_x0000_s1036" style="position:absolute;left:31;top:31;width:23400;height:18003;visibility:visible;mso-wrap-style:square;v-text-anchor:top" coordsize="2339975,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" path="m,1799822r2339766,l2339766,,,,,1799822xe" filled="f" strokecolor="#231f20" strokeweight=".17636mm">
                  <v:path arrowok="t"/>
                </v:shape>
                <w10:wrap anchorx="page"/>
              </v:group>
            </w:pict>
          </mc:Fallback>
        </mc:AlternateContent>
      </w:r>
      <w:r w:rsidRPr="000B511B">
        <w:rPr>
          <w:color w:val="231F20"/>
          <w:spacing w:val="-5"/>
          <w:sz w:val="12"/>
          <w:lang w:val="nl-NL"/>
        </w:rPr>
        <w:t>20</w:t>
      </w:r>
    </w:p>
    <w:p w14:paraId="6299C54A" w14:textId="77777777" w:rsidR="007423F2" w:rsidRPr="000B511B" w:rsidRDefault="007423F2">
      <w:pPr>
        <w:pStyle w:val="BodyText"/>
        <w:spacing w:before="75"/>
        <w:rPr>
          <w:sz w:val="12"/>
          <w:lang w:val="nl-NL"/>
        </w:rPr>
      </w:pPr>
    </w:p>
    <w:p w14:paraId="4032A10B" w14:textId="77777777" w:rsidR="007423F2" w:rsidRPr="000B511B" w:rsidRDefault="000B511B">
      <w:pPr>
        <w:ind w:right="349"/>
        <w:jc w:val="right"/>
        <w:rPr>
          <w:sz w:val="12"/>
          <w:lang w:val="nl-NL"/>
        </w:rPr>
      </w:pPr>
      <w:r w:rsidRPr="000B511B">
        <w:rPr>
          <w:color w:val="231F20"/>
          <w:spacing w:val="-5"/>
          <w:w w:val="95"/>
          <w:sz w:val="12"/>
          <w:lang w:val="nl-NL"/>
        </w:rPr>
        <w:t>15</w:t>
      </w:r>
    </w:p>
    <w:p w14:paraId="7158F1D1" w14:textId="77777777" w:rsidR="007423F2" w:rsidRPr="000B511B" w:rsidRDefault="007423F2">
      <w:pPr>
        <w:pStyle w:val="BodyText"/>
        <w:spacing w:before="75"/>
        <w:rPr>
          <w:sz w:val="12"/>
          <w:lang w:val="nl-NL"/>
        </w:rPr>
      </w:pPr>
    </w:p>
    <w:p w14:paraId="7C41E26C" w14:textId="77777777" w:rsidR="007423F2" w:rsidRPr="000B511B" w:rsidRDefault="000B511B">
      <w:pPr>
        <w:ind w:right="349"/>
        <w:jc w:val="right"/>
        <w:rPr>
          <w:sz w:val="12"/>
          <w:lang w:val="nl-NL"/>
        </w:rPr>
      </w:pPr>
      <w:r w:rsidRPr="000B511B">
        <w:rPr>
          <w:color w:val="231F20"/>
          <w:spacing w:val="-5"/>
          <w:sz w:val="12"/>
          <w:lang w:val="nl-NL"/>
        </w:rPr>
        <w:t>10</w:t>
      </w:r>
    </w:p>
    <w:p w14:paraId="0698410C" w14:textId="77777777" w:rsidR="007423F2" w:rsidRPr="000B511B" w:rsidRDefault="007423F2">
      <w:pPr>
        <w:pStyle w:val="BodyText"/>
        <w:spacing w:before="75"/>
        <w:rPr>
          <w:sz w:val="12"/>
          <w:lang w:val="nl-NL"/>
        </w:rPr>
      </w:pPr>
    </w:p>
    <w:p w14:paraId="1A042DEC" w14:textId="77777777" w:rsidR="007423F2" w:rsidRPr="000B511B" w:rsidRDefault="000B511B">
      <w:pPr>
        <w:spacing w:line="139" w:lineRule="exact"/>
        <w:ind w:left="3923"/>
        <w:rPr>
          <w:sz w:val="12"/>
          <w:lang w:val="nl-NL"/>
        </w:rPr>
      </w:pPr>
      <w:r w:rsidRPr="000B511B">
        <w:rPr>
          <w:color w:val="231F20"/>
          <w:spacing w:val="-10"/>
          <w:sz w:val="12"/>
          <w:lang w:val="nl-NL"/>
        </w:rPr>
        <w:t>5</w:t>
      </w:r>
    </w:p>
    <w:p w14:paraId="2D6271EE" w14:textId="77777777" w:rsidR="007423F2" w:rsidRPr="000B511B" w:rsidRDefault="000B511B">
      <w:pPr>
        <w:spacing w:line="185" w:lineRule="exact"/>
        <w:ind w:left="3840"/>
        <w:rPr>
          <w:sz w:val="16"/>
          <w:lang w:val="nl-NL"/>
        </w:rPr>
      </w:pPr>
      <w:r w:rsidRPr="000B511B">
        <w:rPr>
          <w:color w:val="231F20"/>
          <w:spacing w:val="-10"/>
          <w:sz w:val="16"/>
          <w:lang w:val="nl-NL"/>
        </w:rPr>
        <w:t>+</w:t>
      </w:r>
    </w:p>
    <w:p w14:paraId="34B97DF8" w14:textId="77777777" w:rsidR="007423F2" w:rsidRPr="000B511B" w:rsidRDefault="000B511B">
      <w:pPr>
        <w:spacing w:before="30"/>
        <w:ind w:right="349"/>
        <w:jc w:val="right"/>
        <w:rPr>
          <w:sz w:val="12"/>
          <w:lang w:val="nl-NL"/>
        </w:rPr>
      </w:pPr>
      <w:r w:rsidRPr="000B511B">
        <w:rPr>
          <w:color w:val="231F20"/>
          <w:spacing w:val="-10"/>
          <w:w w:val="105"/>
          <w:sz w:val="12"/>
          <w:lang w:val="nl-NL"/>
        </w:rPr>
        <w:t>0</w:t>
      </w:r>
    </w:p>
    <w:p w14:paraId="4B226A03" w14:textId="77777777" w:rsidR="007423F2" w:rsidRPr="000B511B" w:rsidRDefault="000B511B">
      <w:pPr>
        <w:spacing w:before="12"/>
        <w:ind w:left="3852"/>
        <w:rPr>
          <w:sz w:val="16"/>
          <w:lang w:val="nl-NL"/>
        </w:rPr>
      </w:pPr>
      <w:r w:rsidRPr="000B511B">
        <w:rPr>
          <w:color w:val="231F20"/>
          <w:spacing w:val="-10"/>
          <w:w w:val="120"/>
          <w:sz w:val="16"/>
          <w:lang w:val="nl-NL"/>
        </w:rPr>
        <w:t>–</w:t>
      </w:r>
    </w:p>
    <w:p w14:paraId="0249C38B" w14:textId="77777777" w:rsidR="007423F2" w:rsidRPr="000B511B" w:rsidRDefault="000B511B">
      <w:pPr>
        <w:spacing w:before="17"/>
        <w:ind w:right="349"/>
        <w:jc w:val="right"/>
        <w:rPr>
          <w:sz w:val="12"/>
          <w:lang w:val="nl-NL"/>
        </w:rPr>
      </w:pPr>
      <w:r w:rsidRPr="000B511B">
        <w:rPr>
          <w:color w:val="231F20"/>
          <w:spacing w:val="-10"/>
          <w:sz w:val="12"/>
          <w:lang w:val="nl-NL"/>
        </w:rPr>
        <w:t>5</w:t>
      </w:r>
    </w:p>
    <w:p w14:paraId="62DF65CA" w14:textId="77777777" w:rsidR="007423F2" w:rsidRPr="000B511B" w:rsidRDefault="007423F2">
      <w:pPr>
        <w:pStyle w:val="BodyText"/>
        <w:spacing w:before="75"/>
        <w:rPr>
          <w:sz w:val="12"/>
          <w:lang w:val="nl-NL"/>
        </w:rPr>
      </w:pPr>
    </w:p>
    <w:p w14:paraId="2F50DC5D" w14:textId="77777777" w:rsidR="007423F2" w:rsidRPr="000B511B" w:rsidRDefault="000B511B">
      <w:pPr>
        <w:ind w:right="349"/>
        <w:jc w:val="right"/>
        <w:rPr>
          <w:sz w:val="12"/>
          <w:lang w:val="nl-NL"/>
        </w:rPr>
      </w:pPr>
      <w:r w:rsidRPr="000B511B">
        <w:rPr>
          <w:color w:val="231F20"/>
          <w:spacing w:val="-5"/>
          <w:sz w:val="12"/>
          <w:lang w:val="nl-NL"/>
        </w:rPr>
        <w:t>10</w:t>
      </w:r>
    </w:p>
    <w:p w14:paraId="4C22AE6E" w14:textId="77777777" w:rsidR="007423F2" w:rsidRPr="000B511B" w:rsidRDefault="007423F2">
      <w:pPr>
        <w:pStyle w:val="BodyText"/>
        <w:spacing w:before="75"/>
        <w:rPr>
          <w:sz w:val="12"/>
          <w:lang w:val="nl-NL"/>
        </w:rPr>
      </w:pPr>
    </w:p>
    <w:p w14:paraId="698A9936" w14:textId="77777777" w:rsidR="007423F2" w:rsidRPr="000B511B" w:rsidRDefault="000B511B">
      <w:pPr>
        <w:ind w:right="349"/>
        <w:jc w:val="right"/>
        <w:rPr>
          <w:sz w:val="12"/>
          <w:lang w:val="nl-NL"/>
        </w:rPr>
      </w:pPr>
      <w:r w:rsidRPr="000B511B">
        <w:rPr>
          <w:color w:val="231F20"/>
          <w:spacing w:val="-5"/>
          <w:w w:val="95"/>
          <w:sz w:val="12"/>
          <w:lang w:val="nl-NL"/>
        </w:rPr>
        <w:t>15</w:t>
      </w:r>
    </w:p>
    <w:p w14:paraId="05249200" w14:textId="77777777" w:rsidR="007423F2" w:rsidRPr="000B511B" w:rsidRDefault="007423F2">
      <w:pPr>
        <w:pStyle w:val="BodyText"/>
        <w:spacing w:before="75"/>
        <w:rPr>
          <w:sz w:val="12"/>
          <w:lang w:val="nl-NL"/>
        </w:rPr>
      </w:pPr>
    </w:p>
    <w:p w14:paraId="6701B442" w14:textId="77777777" w:rsidR="007423F2" w:rsidRPr="000B511B" w:rsidRDefault="000B511B">
      <w:pPr>
        <w:spacing w:line="127" w:lineRule="exact"/>
        <w:ind w:left="3857"/>
        <w:rPr>
          <w:sz w:val="12"/>
          <w:lang w:val="nl-NL"/>
        </w:rPr>
      </w:pPr>
      <w:r w:rsidRPr="000B511B">
        <w:rPr>
          <w:color w:val="231F20"/>
          <w:spacing w:val="-5"/>
          <w:sz w:val="12"/>
          <w:lang w:val="nl-NL"/>
        </w:rPr>
        <w:t>20</w:t>
      </w:r>
    </w:p>
    <w:p w14:paraId="476D32E6" w14:textId="77777777" w:rsidR="007423F2" w:rsidRPr="000B511B" w:rsidRDefault="000B511B">
      <w:pPr>
        <w:spacing w:line="126" w:lineRule="exact"/>
        <w:ind w:right="481"/>
        <w:jc w:val="center"/>
        <w:rPr>
          <w:sz w:val="12"/>
          <w:lang w:val="nl-NL"/>
        </w:rPr>
      </w:pPr>
      <w:r w:rsidRPr="000B511B">
        <w:rPr>
          <w:color w:val="231F20"/>
          <w:sz w:val="12"/>
          <w:lang w:val="nl-NL"/>
        </w:rPr>
        <w:t>2008</w:t>
      </w:r>
      <w:r w:rsidRPr="000B511B">
        <w:rPr>
          <w:color w:val="231F20"/>
          <w:spacing w:val="48"/>
          <w:sz w:val="12"/>
          <w:lang w:val="nl-NL"/>
        </w:rPr>
        <w:t xml:space="preserve"> </w:t>
      </w:r>
      <w:r w:rsidRPr="000B511B">
        <w:rPr>
          <w:color w:val="231F20"/>
          <w:sz w:val="12"/>
          <w:lang w:val="nl-NL"/>
        </w:rPr>
        <w:t>H1</w:t>
      </w:r>
      <w:r w:rsidRPr="000B511B">
        <w:rPr>
          <w:color w:val="231F20"/>
          <w:spacing w:val="66"/>
          <w:w w:val="150"/>
          <w:sz w:val="12"/>
          <w:lang w:val="nl-NL"/>
        </w:rPr>
        <w:t xml:space="preserve"> </w:t>
      </w:r>
      <w:r w:rsidRPr="000B511B">
        <w:rPr>
          <w:color w:val="231F20"/>
          <w:sz w:val="12"/>
          <w:lang w:val="nl-NL"/>
        </w:rPr>
        <w:t>H2</w:t>
      </w:r>
      <w:r w:rsidRPr="000B511B">
        <w:rPr>
          <w:color w:val="231F20"/>
          <w:spacing w:val="73"/>
          <w:sz w:val="12"/>
          <w:lang w:val="nl-NL"/>
        </w:rPr>
        <w:t xml:space="preserve"> </w:t>
      </w:r>
      <w:r w:rsidRPr="000B511B">
        <w:rPr>
          <w:color w:val="231F20"/>
          <w:sz w:val="12"/>
          <w:lang w:val="nl-NL"/>
        </w:rPr>
        <w:t>H1</w:t>
      </w:r>
      <w:r w:rsidRPr="000B511B">
        <w:rPr>
          <w:color w:val="231F20"/>
          <w:spacing w:val="66"/>
          <w:w w:val="150"/>
          <w:sz w:val="12"/>
          <w:lang w:val="nl-NL"/>
        </w:rPr>
        <w:t xml:space="preserve"> </w:t>
      </w:r>
      <w:r w:rsidRPr="000B511B">
        <w:rPr>
          <w:color w:val="231F20"/>
          <w:sz w:val="12"/>
          <w:lang w:val="nl-NL"/>
        </w:rPr>
        <w:t>H2</w:t>
      </w:r>
      <w:r w:rsidRPr="000B511B">
        <w:rPr>
          <w:color w:val="231F20"/>
          <w:spacing w:val="74"/>
          <w:sz w:val="12"/>
          <w:lang w:val="nl-NL"/>
        </w:rPr>
        <w:t xml:space="preserve"> </w:t>
      </w:r>
      <w:r w:rsidRPr="000B511B">
        <w:rPr>
          <w:color w:val="231F20"/>
          <w:sz w:val="12"/>
          <w:lang w:val="nl-NL"/>
        </w:rPr>
        <w:t>H1</w:t>
      </w:r>
      <w:r w:rsidRPr="000B511B">
        <w:rPr>
          <w:color w:val="231F20"/>
          <w:spacing w:val="66"/>
          <w:w w:val="150"/>
          <w:sz w:val="12"/>
          <w:lang w:val="nl-NL"/>
        </w:rPr>
        <w:t xml:space="preserve"> </w:t>
      </w:r>
      <w:r w:rsidRPr="000B511B">
        <w:rPr>
          <w:color w:val="231F20"/>
          <w:sz w:val="12"/>
          <w:lang w:val="nl-NL"/>
        </w:rPr>
        <w:t>H2</w:t>
      </w:r>
      <w:r w:rsidRPr="000B511B">
        <w:rPr>
          <w:color w:val="231F20"/>
          <w:spacing w:val="73"/>
          <w:sz w:val="12"/>
          <w:lang w:val="nl-NL"/>
        </w:rPr>
        <w:t xml:space="preserve"> </w:t>
      </w:r>
      <w:r w:rsidRPr="000B511B">
        <w:rPr>
          <w:color w:val="231F20"/>
          <w:sz w:val="12"/>
          <w:lang w:val="nl-NL"/>
        </w:rPr>
        <w:t>H1</w:t>
      </w:r>
      <w:r w:rsidRPr="000B511B">
        <w:rPr>
          <w:color w:val="231F20"/>
          <w:spacing w:val="66"/>
          <w:w w:val="150"/>
          <w:sz w:val="12"/>
          <w:lang w:val="nl-NL"/>
        </w:rPr>
        <w:t xml:space="preserve"> </w:t>
      </w:r>
      <w:r w:rsidRPr="000B511B">
        <w:rPr>
          <w:color w:val="231F20"/>
          <w:sz w:val="12"/>
          <w:lang w:val="nl-NL"/>
        </w:rPr>
        <w:t>H2</w:t>
      </w:r>
      <w:r w:rsidRPr="000B511B">
        <w:rPr>
          <w:color w:val="231F20"/>
          <w:spacing w:val="74"/>
          <w:sz w:val="12"/>
          <w:lang w:val="nl-NL"/>
        </w:rPr>
        <w:t xml:space="preserve"> </w:t>
      </w:r>
      <w:r w:rsidRPr="000B511B">
        <w:rPr>
          <w:color w:val="231F20"/>
          <w:sz w:val="12"/>
          <w:lang w:val="nl-NL"/>
        </w:rPr>
        <w:t>H1</w:t>
      </w:r>
      <w:r w:rsidRPr="000B511B">
        <w:rPr>
          <w:color w:val="231F20"/>
          <w:spacing w:val="66"/>
          <w:w w:val="150"/>
          <w:sz w:val="12"/>
          <w:lang w:val="nl-NL"/>
        </w:rPr>
        <w:t xml:space="preserve"> </w:t>
      </w:r>
      <w:r w:rsidRPr="000B511B">
        <w:rPr>
          <w:color w:val="231F20"/>
          <w:sz w:val="12"/>
          <w:lang w:val="nl-NL"/>
        </w:rPr>
        <w:t>H2</w:t>
      </w:r>
      <w:r w:rsidRPr="000B511B">
        <w:rPr>
          <w:color w:val="231F20"/>
          <w:spacing w:val="73"/>
          <w:sz w:val="12"/>
          <w:lang w:val="nl-NL"/>
        </w:rPr>
        <w:t xml:space="preserve"> </w:t>
      </w:r>
      <w:r w:rsidRPr="000B511B">
        <w:rPr>
          <w:color w:val="231F20"/>
          <w:sz w:val="12"/>
          <w:lang w:val="nl-NL"/>
        </w:rPr>
        <w:t>H1</w:t>
      </w:r>
      <w:r w:rsidRPr="000B511B">
        <w:rPr>
          <w:color w:val="231F20"/>
          <w:spacing w:val="66"/>
          <w:w w:val="150"/>
          <w:sz w:val="12"/>
          <w:lang w:val="nl-NL"/>
        </w:rPr>
        <w:t xml:space="preserve"> </w:t>
      </w:r>
      <w:r w:rsidRPr="000B511B">
        <w:rPr>
          <w:color w:val="231F20"/>
          <w:spacing w:val="-5"/>
          <w:sz w:val="12"/>
          <w:lang w:val="nl-NL"/>
        </w:rPr>
        <w:t>H2</w:t>
      </w:r>
    </w:p>
    <w:p w14:paraId="4346831D" w14:textId="77777777" w:rsidR="007423F2" w:rsidRDefault="000B511B">
      <w:pPr>
        <w:tabs>
          <w:tab w:val="left" w:pos="1246"/>
          <w:tab w:val="left" w:pos="1781"/>
          <w:tab w:val="left" w:pos="2275"/>
          <w:tab w:val="left" w:pos="2790"/>
          <w:tab w:val="left" w:pos="3304"/>
        </w:tabs>
        <w:spacing w:line="138" w:lineRule="exact"/>
        <w:ind w:left="732"/>
        <w:rPr>
          <w:sz w:val="12"/>
        </w:rPr>
      </w:pPr>
      <w:r>
        <w:rPr>
          <w:color w:val="231F20"/>
          <w:spacing w:val="-5"/>
          <w:sz w:val="12"/>
        </w:rPr>
        <w:t>09</w:t>
      </w:r>
      <w:r>
        <w:rPr>
          <w:color w:val="231F20"/>
          <w:sz w:val="12"/>
        </w:rPr>
        <w:tab/>
      </w:r>
      <w:r>
        <w:rPr>
          <w:color w:val="231F20"/>
          <w:spacing w:val="-5"/>
          <w:sz w:val="12"/>
        </w:rPr>
        <w:t>10</w:t>
      </w:r>
      <w:r>
        <w:rPr>
          <w:color w:val="231F20"/>
          <w:sz w:val="12"/>
        </w:rPr>
        <w:tab/>
      </w:r>
      <w:r>
        <w:rPr>
          <w:color w:val="231F20"/>
          <w:spacing w:val="-5"/>
          <w:sz w:val="12"/>
        </w:rPr>
        <w:t>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p>
    <w:p w14:paraId="0320B60C" w14:textId="77777777" w:rsidR="007423F2" w:rsidRDefault="000B511B">
      <w:pPr>
        <w:spacing w:before="105"/>
        <w:ind w:left="97"/>
        <w:rPr>
          <w:sz w:val="11"/>
        </w:rPr>
      </w:pPr>
      <w:r>
        <w:rPr>
          <w:color w:val="000005"/>
          <w:w w:val="90"/>
          <w:sz w:val="11"/>
        </w:rPr>
        <w:t>Sources:</w:t>
      </w:r>
      <w:r>
        <w:rPr>
          <w:color w:val="000005"/>
          <w:spacing w:val="13"/>
          <w:sz w:val="11"/>
        </w:rPr>
        <w:t xml:space="preserve"> </w:t>
      </w:r>
      <w:r>
        <w:rPr>
          <w:color w:val="000005"/>
          <w:w w:val="90"/>
          <w:sz w:val="11"/>
        </w:rPr>
        <w:t>Bank</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England</w:t>
      </w:r>
      <w:r>
        <w:rPr>
          <w:color w:val="000005"/>
          <w:spacing w:val="-5"/>
          <w:w w:val="90"/>
          <w:sz w:val="11"/>
        </w:rPr>
        <w:t xml:space="preserve"> </w:t>
      </w:r>
      <w:r>
        <w:rPr>
          <w:i/>
          <w:color w:val="000005"/>
          <w:w w:val="90"/>
          <w:sz w:val="11"/>
        </w:rPr>
        <w:t>Systemic</w:t>
      </w:r>
      <w:r>
        <w:rPr>
          <w:i/>
          <w:color w:val="000005"/>
          <w:spacing w:val="-10"/>
          <w:w w:val="90"/>
          <w:sz w:val="11"/>
        </w:rPr>
        <w:t xml:space="preserve"> </w:t>
      </w:r>
      <w:r>
        <w:rPr>
          <w:i/>
          <w:color w:val="000005"/>
          <w:w w:val="90"/>
          <w:sz w:val="11"/>
        </w:rPr>
        <w:t>Risk</w:t>
      </w:r>
      <w:r>
        <w:rPr>
          <w:i/>
          <w:color w:val="000005"/>
          <w:spacing w:val="-9"/>
          <w:w w:val="90"/>
          <w:sz w:val="11"/>
        </w:rPr>
        <w:t xml:space="preserve"> </w:t>
      </w:r>
      <w:r>
        <w:rPr>
          <w:i/>
          <w:color w:val="000005"/>
          <w:w w:val="90"/>
          <w:sz w:val="11"/>
        </w:rPr>
        <w:t>Surveys</w:t>
      </w:r>
      <w:r>
        <w:rPr>
          <w:i/>
          <w:color w:val="000005"/>
          <w:spacing w:val="-5"/>
          <w:w w:val="90"/>
          <w:sz w:val="11"/>
        </w:rPr>
        <w:t xml:space="preserve"> </w:t>
      </w:r>
      <w:r>
        <w:rPr>
          <w:color w:val="000005"/>
          <w:w w:val="90"/>
          <w:sz w:val="11"/>
        </w:rPr>
        <w:t>and</w:t>
      </w:r>
      <w:r>
        <w:rPr>
          <w:color w:val="000005"/>
          <w:spacing w:val="-5"/>
          <w:w w:val="90"/>
          <w:sz w:val="11"/>
        </w:rPr>
        <w:t xml:space="preserve"> </w:t>
      </w:r>
      <w:r>
        <w:rPr>
          <w:color w:val="000005"/>
          <w:w w:val="90"/>
          <w:sz w:val="11"/>
        </w:rPr>
        <w:t>Bank</w:t>
      </w:r>
      <w:r>
        <w:rPr>
          <w:color w:val="000005"/>
          <w:spacing w:val="-5"/>
          <w:w w:val="90"/>
          <w:sz w:val="11"/>
        </w:rPr>
        <w:t xml:space="preserve"> </w:t>
      </w:r>
      <w:r>
        <w:rPr>
          <w:color w:val="000005"/>
          <w:spacing w:val="-2"/>
          <w:w w:val="90"/>
          <w:sz w:val="11"/>
        </w:rPr>
        <w:t>calculations.</w:t>
      </w:r>
    </w:p>
    <w:p w14:paraId="18F49AEA" w14:textId="77777777" w:rsidR="007423F2" w:rsidRDefault="007423F2">
      <w:pPr>
        <w:pStyle w:val="BodyText"/>
        <w:spacing w:before="4"/>
        <w:rPr>
          <w:sz w:val="11"/>
        </w:rPr>
      </w:pPr>
    </w:p>
    <w:p w14:paraId="7AE7D175" w14:textId="77777777" w:rsidR="007423F2" w:rsidRDefault="000B511B">
      <w:pPr>
        <w:spacing w:line="244" w:lineRule="auto"/>
        <w:ind w:left="267" w:right="6" w:hanging="171"/>
        <w:rPr>
          <w:sz w:val="11"/>
        </w:rPr>
      </w:pPr>
      <w:r>
        <w:rPr>
          <w:color w:val="000005"/>
          <w:w w:val="90"/>
          <w:sz w:val="11"/>
        </w:rPr>
        <w:t>(a)</w:t>
      </w:r>
      <w:r>
        <w:rPr>
          <w:color w:val="000005"/>
          <w:spacing w:val="16"/>
          <w:sz w:val="11"/>
        </w:rPr>
        <w:t xml:space="preserve"> </w:t>
      </w:r>
      <w:r>
        <w:rPr>
          <w:color w:val="000005"/>
          <w:w w:val="90"/>
          <w:sz w:val="11"/>
        </w:rPr>
        <w:t>Respondents</w:t>
      </w:r>
      <w:r>
        <w:rPr>
          <w:color w:val="000005"/>
          <w:spacing w:val="-4"/>
          <w:w w:val="90"/>
          <w:sz w:val="11"/>
        </w:rPr>
        <w:t xml:space="preserve"> </w:t>
      </w:r>
      <w:r>
        <w:rPr>
          <w:color w:val="000005"/>
          <w:w w:val="90"/>
          <w:sz w:val="11"/>
        </w:rPr>
        <w:t>were</w:t>
      </w:r>
      <w:r>
        <w:rPr>
          <w:color w:val="000005"/>
          <w:spacing w:val="-4"/>
          <w:w w:val="90"/>
          <w:sz w:val="11"/>
        </w:rPr>
        <w:t xml:space="preserve"> </w:t>
      </w:r>
      <w:r>
        <w:rPr>
          <w:color w:val="000005"/>
          <w:w w:val="90"/>
          <w:sz w:val="11"/>
        </w:rPr>
        <w:t>asked</w:t>
      </w:r>
      <w:r>
        <w:rPr>
          <w:color w:val="000005"/>
          <w:spacing w:val="-4"/>
          <w:w w:val="90"/>
          <w:sz w:val="11"/>
        </w:rPr>
        <w:t xml:space="preserve"> </w:t>
      </w:r>
      <w:r>
        <w:rPr>
          <w:color w:val="000005"/>
          <w:w w:val="90"/>
          <w:sz w:val="11"/>
        </w:rPr>
        <w:t>how</w:t>
      </w:r>
      <w:r>
        <w:rPr>
          <w:color w:val="000005"/>
          <w:spacing w:val="-4"/>
          <w:w w:val="90"/>
          <w:sz w:val="11"/>
        </w:rPr>
        <w:t xml:space="preserve"> </w:t>
      </w:r>
      <w:r>
        <w:rPr>
          <w:color w:val="000005"/>
          <w:w w:val="90"/>
          <w:sz w:val="11"/>
        </w:rPr>
        <w:t>much</w:t>
      </w:r>
      <w:r>
        <w:rPr>
          <w:color w:val="000005"/>
          <w:spacing w:val="-4"/>
          <w:w w:val="90"/>
          <w:sz w:val="11"/>
        </w:rPr>
        <w:t xml:space="preserve"> </w:t>
      </w:r>
      <w:r>
        <w:rPr>
          <w:color w:val="000005"/>
          <w:w w:val="90"/>
          <w:sz w:val="11"/>
        </w:rPr>
        <w:t>confidence</w:t>
      </w:r>
      <w:r>
        <w:rPr>
          <w:color w:val="000005"/>
          <w:spacing w:val="-4"/>
          <w:w w:val="90"/>
          <w:sz w:val="11"/>
        </w:rPr>
        <w:t xml:space="preserve"> </w:t>
      </w:r>
      <w:r>
        <w:rPr>
          <w:color w:val="000005"/>
          <w:w w:val="90"/>
          <w:sz w:val="11"/>
        </w:rPr>
        <w:t>they</w:t>
      </w:r>
      <w:r>
        <w:rPr>
          <w:color w:val="000005"/>
          <w:spacing w:val="-4"/>
          <w:w w:val="90"/>
          <w:sz w:val="11"/>
        </w:rPr>
        <w:t xml:space="preserve"> </w:t>
      </w:r>
      <w:r>
        <w:rPr>
          <w:color w:val="000005"/>
          <w:w w:val="90"/>
          <w:sz w:val="11"/>
        </w:rPr>
        <w:t>had</w:t>
      </w:r>
      <w:r>
        <w:rPr>
          <w:color w:val="000005"/>
          <w:spacing w:val="-4"/>
          <w:w w:val="90"/>
          <w:sz w:val="11"/>
        </w:rPr>
        <w:t xml:space="preserve"> </w:t>
      </w:r>
      <w:r>
        <w:rPr>
          <w:color w:val="000005"/>
          <w:w w:val="90"/>
          <w:sz w:val="11"/>
        </w:rPr>
        <w:t>in</w:t>
      </w:r>
      <w:r>
        <w:rPr>
          <w:color w:val="000005"/>
          <w:spacing w:val="-4"/>
          <w:w w:val="90"/>
          <w:sz w:val="11"/>
        </w:rPr>
        <w:t xml:space="preserve"> </w:t>
      </w:r>
      <w:r>
        <w:rPr>
          <w:color w:val="000005"/>
          <w:w w:val="90"/>
          <w:sz w:val="11"/>
        </w:rPr>
        <w:t>the</w:t>
      </w:r>
      <w:r>
        <w:rPr>
          <w:color w:val="000005"/>
          <w:spacing w:val="-4"/>
          <w:w w:val="90"/>
          <w:sz w:val="11"/>
        </w:rPr>
        <w:t xml:space="preserve"> </w:t>
      </w:r>
      <w:r>
        <w:rPr>
          <w:color w:val="000005"/>
          <w:w w:val="90"/>
          <w:sz w:val="11"/>
        </w:rPr>
        <w:t>stability</w:t>
      </w:r>
      <w:r>
        <w:rPr>
          <w:color w:val="000005"/>
          <w:spacing w:val="-4"/>
          <w:w w:val="90"/>
          <w:sz w:val="11"/>
        </w:rPr>
        <w:t xml:space="preserve"> </w:t>
      </w:r>
      <w:r>
        <w:rPr>
          <w:color w:val="000005"/>
          <w:w w:val="90"/>
          <w:sz w:val="11"/>
        </w:rPr>
        <w:t>of</w:t>
      </w:r>
      <w:r>
        <w:rPr>
          <w:color w:val="000005"/>
          <w:spacing w:val="-4"/>
          <w:w w:val="90"/>
          <w:sz w:val="11"/>
        </w:rPr>
        <w:t xml:space="preserve"> </w:t>
      </w:r>
      <w:r>
        <w:rPr>
          <w:color w:val="000005"/>
          <w:w w:val="90"/>
          <w:sz w:val="11"/>
        </w:rPr>
        <w:t>the</w:t>
      </w:r>
      <w:r>
        <w:rPr>
          <w:color w:val="000005"/>
          <w:spacing w:val="-4"/>
          <w:w w:val="90"/>
          <w:sz w:val="11"/>
        </w:rPr>
        <w:t xml:space="preserve"> </w:t>
      </w:r>
      <w:r>
        <w:rPr>
          <w:color w:val="000005"/>
          <w:w w:val="90"/>
          <w:sz w:val="11"/>
        </w:rPr>
        <w:t>UK</w:t>
      </w:r>
      <w:r>
        <w:rPr>
          <w:color w:val="000005"/>
          <w:spacing w:val="-4"/>
          <w:w w:val="90"/>
          <w:sz w:val="11"/>
        </w:rPr>
        <w:t xml:space="preserve"> </w:t>
      </w:r>
      <w:r>
        <w:rPr>
          <w:color w:val="000005"/>
          <w:w w:val="90"/>
          <w:sz w:val="11"/>
        </w:rPr>
        <w:t>financial</w:t>
      </w:r>
      <w:r>
        <w:rPr>
          <w:color w:val="000005"/>
          <w:spacing w:val="40"/>
          <w:sz w:val="11"/>
        </w:rPr>
        <w:t xml:space="preserve"> </w:t>
      </w:r>
      <w:r>
        <w:rPr>
          <w:color w:val="000005"/>
          <w:w w:val="90"/>
          <w:sz w:val="11"/>
        </w:rPr>
        <w:t>system</w:t>
      </w:r>
      <w:r>
        <w:rPr>
          <w:color w:val="000005"/>
          <w:spacing w:val="-3"/>
          <w:w w:val="90"/>
          <w:sz w:val="11"/>
        </w:rPr>
        <w:t xml:space="preserve"> </w:t>
      </w:r>
      <w:r>
        <w:rPr>
          <w:color w:val="000005"/>
          <w:w w:val="90"/>
          <w:sz w:val="11"/>
        </w:rPr>
        <w:t>as</w:t>
      </w:r>
      <w:r>
        <w:rPr>
          <w:color w:val="000005"/>
          <w:spacing w:val="-3"/>
          <w:w w:val="90"/>
          <w:sz w:val="11"/>
        </w:rPr>
        <w:t xml:space="preserve"> </w:t>
      </w:r>
      <w:r>
        <w:rPr>
          <w:color w:val="000005"/>
          <w:w w:val="90"/>
          <w:sz w:val="11"/>
        </w:rPr>
        <w:t>a</w:t>
      </w:r>
      <w:r>
        <w:rPr>
          <w:color w:val="000005"/>
          <w:spacing w:val="-3"/>
          <w:w w:val="90"/>
          <w:sz w:val="11"/>
        </w:rPr>
        <w:t xml:space="preserve"> </w:t>
      </w:r>
      <w:r>
        <w:rPr>
          <w:color w:val="000005"/>
          <w:w w:val="90"/>
          <w:sz w:val="11"/>
        </w:rPr>
        <w:t>whole</w:t>
      </w:r>
      <w:r>
        <w:rPr>
          <w:color w:val="000005"/>
          <w:spacing w:val="-3"/>
          <w:w w:val="90"/>
          <w:sz w:val="11"/>
        </w:rPr>
        <w:t xml:space="preserve"> </w:t>
      </w:r>
      <w:r>
        <w:rPr>
          <w:color w:val="000005"/>
          <w:w w:val="90"/>
          <w:sz w:val="11"/>
        </w:rPr>
        <w:t>over</w:t>
      </w:r>
      <w:r>
        <w:rPr>
          <w:color w:val="000005"/>
          <w:spacing w:val="-3"/>
          <w:w w:val="90"/>
          <w:sz w:val="11"/>
        </w:rPr>
        <w:t xml:space="preserve"> </w:t>
      </w:r>
      <w:r>
        <w:rPr>
          <w:color w:val="000005"/>
          <w:w w:val="90"/>
          <w:sz w:val="11"/>
        </w:rPr>
        <w:t>the</w:t>
      </w:r>
      <w:r>
        <w:rPr>
          <w:color w:val="000005"/>
          <w:spacing w:val="-3"/>
          <w:w w:val="90"/>
          <w:sz w:val="11"/>
        </w:rPr>
        <w:t xml:space="preserve"> </w:t>
      </w:r>
      <w:r>
        <w:rPr>
          <w:color w:val="000005"/>
          <w:w w:val="90"/>
          <w:sz w:val="11"/>
        </w:rPr>
        <w:t>next</w:t>
      </w:r>
      <w:r>
        <w:rPr>
          <w:color w:val="000005"/>
          <w:spacing w:val="-3"/>
          <w:w w:val="90"/>
          <w:sz w:val="11"/>
        </w:rPr>
        <w:t xml:space="preserve"> </w:t>
      </w:r>
      <w:r>
        <w:rPr>
          <w:color w:val="000005"/>
          <w:w w:val="90"/>
          <w:sz w:val="11"/>
        </w:rPr>
        <w:t>three</w:t>
      </w:r>
      <w:r>
        <w:rPr>
          <w:color w:val="000005"/>
          <w:spacing w:val="-3"/>
          <w:w w:val="90"/>
          <w:sz w:val="11"/>
        </w:rPr>
        <w:t xml:space="preserve"> </w:t>
      </w:r>
      <w:r>
        <w:rPr>
          <w:color w:val="000005"/>
          <w:w w:val="90"/>
          <w:sz w:val="11"/>
        </w:rPr>
        <w:t>years.</w:t>
      </w:r>
      <w:r>
        <w:rPr>
          <w:color w:val="000005"/>
          <w:spacing w:val="21"/>
          <w:sz w:val="11"/>
        </w:rPr>
        <w:t xml:space="preserve"> </w:t>
      </w:r>
      <w:r>
        <w:rPr>
          <w:color w:val="000005"/>
          <w:w w:val="90"/>
          <w:sz w:val="11"/>
        </w:rPr>
        <w:t>The</w:t>
      </w:r>
      <w:r>
        <w:rPr>
          <w:color w:val="000005"/>
          <w:spacing w:val="-3"/>
          <w:w w:val="90"/>
          <w:sz w:val="11"/>
        </w:rPr>
        <w:t xml:space="preserve"> </w:t>
      </w:r>
      <w:r>
        <w:rPr>
          <w:color w:val="000005"/>
          <w:w w:val="90"/>
          <w:sz w:val="11"/>
        </w:rPr>
        <w:t>net</w:t>
      </w:r>
      <w:r>
        <w:rPr>
          <w:color w:val="000005"/>
          <w:spacing w:val="-3"/>
          <w:w w:val="90"/>
          <w:sz w:val="11"/>
        </w:rPr>
        <w:t xml:space="preserve"> </w:t>
      </w:r>
      <w:r>
        <w:rPr>
          <w:color w:val="000005"/>
          <w:w w:val="90"/>
          <w:sz w:val="11"/>
        </w:rPr>
        <w:t>percentage</w:t>
      </w:r>
      <w:r>
        <w:rPr>
          <w:color w:val="000005"/>
          <w:spacing w:val="-3"/>
          <w:w w:val="90"/>
          <w:sz w:val="11"/>
        </w:rPr>
        <w:t xml:space="preserve"> </w:t>
      </w:r>
      <w:r>
        <w:rPr>
          <w:color w:val="000005"/>
          <w:w w:val="90"/>
          <w:sz w:val="11"/>
        </w:rPr>
        <w:t>balance</w:t>
      </w:r>
      <w:r>
        <w:rPr>
          <w:color w:val="000005"/>
          <w:spacing w:val="-3"/>
          <w:w w:val="90"/>
          <w:sz w:val="11"/>
        </w:rPr>
        <w:t xml:space="preserve"> </w:t>
      </w:r>
      <w:r>
        <w:rPr>
          <w:color w:val="000005"/>
          <w:w w:val="90"/>
          <w:sz w:val="11"/>
        </w:rPr>
        <w:t>is</w:t>
      </w:r>
      <w:r>
        <w:rPr>
          <w:color w:val="000005"/>
          <w:spacing w:val="-3"/>
          <w:w w:val="90"/>
          <w:sz w:val="11"/>
        </w:rPr>
        <w:t xml:space="preserve"> </w:t>
      </w:r>
      <w:r>
        <w:rPr>
          <w:color w:val="000005"/>
          <w:w w:val="90"/>
          <w:sz w:val="11"/>
        </w:rPr>
        <w:t>calculated</w:t>
      </w:r>
      <w:r>
        <w:rPr>
          <w:color w:val="000005"/>
          <w:spacing w:val="-3"/>
          <w:w w:val="90"/>
          <w:sz w:val="11"/>
        </w:rPr>
        <w:t xml:space="preserve"> </w:t>
      </w:r>
      <w:r>
        <w:rPr>
          <w:color w:val="000005"/>
          <w:w w:val="90"/>
          <w:sz w:val="11"/>
        </w:rPr>
        <w:t>by</w:t>
      </w:r>
      <w:r>
        <w:rPr>
          <w:color w:val="000005"/>
          <w:spacing w:val="40"/>
          <w:sz w:val="11"/>
        </w:rPr>
        <w:t xml:space="preserve"> </w:t>
      </w:r>
      <w:r>
        <w:rPr>
          <w:color w:val="000005"/>
          <w:w w:val="90"/>
          <w:sz w:val="11"/>
        </w:rPr>
        <w:t>weighting responses as follows:</w:t>
      </w:r>
      <w:r>
        <w:rPr>
          <w:color w:val="000005"/>
          <w:spacing w:val="29"/>
          <w:sz w:val="11"/>
        </w:rPr>
        <w:t xml:space="preserve"> </w:t>
      </w:r>
      <w:r>
        <w:rPr>
          <w:color w:val="000005"/>
          <w:w w:val="90"/>
          <w:sz w:val="11"/>
        </w:rPr>
        <w:t>complete confidence (1), very confident (0.5), fairly</w:t>
      </w:r>
      <w:r>
        <w:rPr>
          <w:color w:val="000005"/>
          <w:spacing w:val="40"/>
          <w:sz w:val="11"/>
        </w:rPr>
        <w:t xml:space="preserve"> </w:t>
      </w:r>
      <w:r>
        <w:rPr>
          <w:color w:val="000005"/>
          <w:w w:val="90"/>
          <w:sz w:val="11"/>
        </w:rPr>
        <w:t>confident</w:t>
      </w:r>
      <w:r>
        <w:rPr>
          <w:color w:val="000005"/>
          <w:spacing w:val="-5"/>
          <w:w w:val="90"/>
          <w:sz w:val="11"/>
        </w:rPr>
        <w:t xml:space="preserve"> </w:t>
      </w:r>
      <w:r>
        <w:rPr>
          <w:color w:val="000005"/>
          <w:w w:val="90"/>
          <w:sz w:val="11"/>
        </w:rPr>
        <w:t>(0),</w:t>
      </w:r>
      <w:r>
        <w:rPr>
          <w:color w:val="000005"/>
          <w:spacing w:val="-5"/>
          <w:w w:val="90"/>
          <w:sz w:val="11"/>
        </w:rPr>
        <w:t xml:space="preserve"> </w:t>
      </w:r>
      <w:r>
        <w:rPr>
          <w:color w:val="000005"/>
          <w:w w:val="90"/>
          <w:sz w:val="11"/>
        </w:rPr>
        <w:t>not</w:t>
      </w:r>
      <w:r>
        <w:rPr>
          <w:color w:val="000005"/>
          <w:spacing w:val="-5"/>
          <w:w w:val="90"/>
          <w:sz w:val="11"/>
        </w:rPr>
        <w:t xml:space="preserve"> </w:t>
      </w:r>
      <w:r>
        <w:rPr>
          <w:color w:val="000005"/>
          <w:w w:val="90"/>
          <w:sz w:val="11"/>
        </w:rPr>
        <w:t>very</w:t>
      </w:r>
      <w:r>
        <w:rPr>
          <w:color w:val="000005"/>
          <w:spacing w:val="-5"/>
          <w:w w:val="90"/>
          <w:sz w:val="11"/>
        </w:rPr>
        <w:t xml:space="preserve"> </w:t>
      </w:r>
      <w:r>
        <w:rPr>
          <w:color w:val="000005"/>
          <w:w w:val="90"/>
          <w:sz w:val="11"/>
        </w:rPr>
        <w:t>confident</w:t>
      </w:r>
      <w:r>
        <w:rPr>
          <w:color w:val="000005"/>
          <w:spacing w:val="-5"/>
          <w:w w:val="90"/>
          <w:sz w:val="11"/>
        </w:rPr>
        <w:t xml:space="preserve"> </w:t>
      </w:r>
      <w:r>
        <w:rPr>
          <w:color w:val="000005"/>
          <w:w w:val="90"/>
          <w:sz w:val="11"/>
        </w:rPr>
        <w:t>(-0.5)</w:t>
      </w:r>
      <w:r>
        <w:rPr>
          <w:color w:val="000005"/>
          <w:spacing w:val="-5"/>
          <w:w w:val="90"/>
          <w:sz w:val="11"/>
        </w:rPr>
        <w:t xml:space="preserve"> </w:t>
      </w:r>
      <w:r>
        <w:rPr>
          <w:color w:val="000005"/>
          <w:w w:val="90"/>
          <w:sz w:val="11"/>
        </w:rPr>
        <w:t>and</w:t>
      </w:r>
      <w:r>
        <w:rPr>
          <w:color w:val="000005"/>
          <w:spacing w:val="-5"/>
          <w:w w:val="90"/>
          <w:sz w:val="11"/>
        </w:rPr>
        <w:t xml:space="preserve"> </w:t>
      </w:r>
      <w:r>
        <w:rPr>
          <w:color w:val="000005"/>
          <w:w w:val="90"/>
          <w:sz w:val="11"/>
        </w:rPr>
        <w:t>no</w:t>
      </w:r>
      <w:r>
        <w:rPr>
          <w:color w:val="000005"/>
          <w:spacing w:val="-5"/>
          <w:w w:val="90"/>
          <w:sz w:val="11"/>
        </w:rPr>
        <w:t xml:space="preserve"> </w:t>
      </w:r>
      <w:r>
        <w:rPr>
          <w:color w:val="000005"/>
          <w:w w:val="90"/>
          <w:sz w:val="11"/>
        </w:rPr>
        <w:t>confidence</w:t>
      </w:r>
      <w:r>
        <w:rPr>
          <w:color w:val="000005"/>
          <w:spacing w:val="-5"/>
          <w:w w:val="90"/>
          <w:sz w:val="11"/>
        </w:rPr>
        <w:t xml:space="preserve"> </w:t>
      </w:r>
      <w:r>
        <w:rPr>
          <w:color w:val="000005"/>
          <w:w w:val="90"/>
          <w:sz w:val="11"/>
        </w:rPr>
        <w:t>(-1).</w:t>
      </w:r>
      <w:r>
        <w:rPr>
          <w:color w:val="000005"/>
          <w:spacing w:val="11"/>
          <w:sz w:val="11"/>
        </w:rPr>
        <w:t xml:space="preserve"> </w:t>
      </w:r>
      <w:r>
        <w:rPr>
          <w:color w:val="000005"/>
          <w:w w:val="90"/>
          <w:sz w:val="11"/>
        </w:rPr>
        <w:t>Bars</w:t>
      </w:r>
      <w:r>
        <w:rPr>
          <w:color w:val="000005"/>
          <w:spacing w:val="-5"/>
          <w:w w:val="90"/>
          <w:sz w:val="11"/>
        </w:rPr>
        <w:t xml:space="preserve"> </w:t>
      </w:r>
      <w:r>
        <w:rPr>
          <w:color w:val="000005"/>
          <w:w w:val="90"/>
          <w:sz w:val="11"/>
        </w:rPr>
        <w:t>show</w:t>
      </w:r>
      <w:r>
        <w:rPr>
          <w:color w:val="000005"/>
          <w:spacing w:val="-4"/>
          <w:w w:val="90"/>
          <w:sz w:val="11"/>
        </w:rPr>
        <w:t xml:space="preserve"> </w:t>
      </w:r>
      <w:r>
        <w:rPr>
          <w:color w:val="000005"/>
          <w:w w:val="90"/>
          <w:sz w:val="11"/>
        </w:rPr>
        <w:t>the</w:t>
      </w:r>
      <w:r>
        <w:rPr>
          <w:color w:val="000005"/>
          <w:spacing w:val="-5"/>
          <w:w w:val="90"/>
          <w:sz w:val="11"/>
        </w:rPr>
        <w:t xml:space="preserve"> </w:t>
      </w:r>
      <w:r>
        <w:rPr>
          <w:color w:val="000005"/>
          <w:w w:val="90"/>
          <w:sz w:val="11"/>
        </w:rPr>
        <w:t>contribution</w:t>
      </w:r>
      <w:r>
        <w:rPr>
          <w:color w:val="000005"/>
          <w:spacing w:val="40"/>
          <w:sz w:val="11"/>
        </w:rPr>
        <w:t xml:space="preserve"> </w:t>
      </w:r>
      <w:r>
        <w:rPr>
          <w:color w:val="000005"/>
          <w:spacing w:val="-4"/>
          <w:sz w:val="11"/>
        </w:rPr>
        <w:t>of each component to the</w:t>
      </w:r>
      <w:r>
        <w:rPr>
          <w:color w:val="000005"/>
          <w:spacing w:val="-5"/>
          <w:sz w:val="11"/>
        </w:rPr>
        <w:t xml:space="preserve"> </w:t>
      </w:r>
      <w:r>
        <w:rPr>
          <w:color w:val="000005"/>
          <w:spacing w:val="-4"/>
          <w:sz w:val="11"/>
        </w:rPr>
        <w:t>net percentage balance.</w:t>
      </w:r>
    </w:p>
    <w:p w14:paraId="2A5B6D2B" w14:textId="77777777" w:rsidR="007423F2" w:rsidRDefault="000B511B">
      <w:pPr>
        <w:pStyle w:val="BodyText"/>
        <w:spacing w:before="2" w:line="268" w:lineRule="auto"/>
        <w:ind w:left="97" w:right="344"/>
      </w:pPr>
      <w:r>
        <w:br w:type="column"/>
      </w:r>
      <w:r>
        <w:rPr>
          <w:color w:val="000005"/>
          <w:w w:val="90"/>
        </w:rPr>
        <w:t xml:space="preserve">could undermine the stability of the financial system </w:t>
      </w:r>
      <w:r>
        <w:rPr>
          <w:color w:val="000005"/>
          <w:w w:val="85"/>
        </w:rPr>
        <w:t xml:space="preserve">especially if accompanied by a loss of confidence (Section 2.1). </w:t>
      </w:r>
      <w:r>
        <w:rPr>
          <w:color w:val="000005"/>
          <w:w w:val="90"/>
        </w:rPr>
        <w:t>UK</w:t>
      </w:r>
      <w:r>
        <w:rPr>
          <w:color w:val="000005"/>
          <w:spacing w:val="-10"/>
          <w:w w:val="90"/>
        </w:rPr>
        <w:t xml:space="preserve"> </w:t>
      </w:r>
      <w:r>
        <w:rPr>
          <w:color w:val="000005"/>
          <w:w w:val="90"/>
        </w:rPr>
        <w:t>political</w:t>
      </w:r>
      <w:r>
        <w:rPr>
          <w:color w:val="000005"/>
          <w:spacing w:val="-10"/>
          <w:w w:val="90"/>
        </w:rPr>
        <w:t xml:space="preserve"> </w:t>
      </w:r>
      <w:r>
        <w:rPr>
          <w:color w:val="000005"/>
          <w:w w:val="90"/>
        </w:rPr>
        <w:t>risks</w:t>
      </w:r>
      <w:r>
        <w:rPr>
          <w:color w:val="000005"/>
          <w:spacing w:val="-10"/>
          <w:w w:val="90"/>
        </w:rPr>
        <w:t xml:space="preserve"> </w:t>
      </w:r>
      <w:r>
        <w:rPr>
          <w:color w:val="000005"/>
          <w:w w:val="90"/>
        </w:rPr>
        <w:t>also</w:t>
      </w:r>
      <w:r>
        <w:rPr>
          <w:color w:val="000005"/>
          <w:spacing w:val="-10"/>
          <w:w w:val="90"/>
        </w:rPr>
        <w:t xml:space="preserve"> </w:t>
      </w:r>
      <w:r>
        <w:rPr>
          <w:color w:val="000005"/>
          <w:w w:val="90"/>
        </w:rPr>
        <w:t>increased</w:t>
      </w:r>
      <w:r>
        <w:rPr>
          <w:color w:val="000005"/>
          <w:spacing w:val="-10"/>
          <w:w w:val="90"/>
        </w:rPr>
        <w:t xml:space="preserve"> </w:t>
      </w:r>
      <w:r>
        <w:rPr>
          <w:color w:val="000005"/>
          <w:w w:val="90"/>
        </w:rPr>
        <w:t>in</w:t>
      </w:r>
      <w:r>
        <w:rPr>
          <w:color w:val="000005"/>
          <w:spacing w:val="-10"/>
          <w:w w:val="90"/>
        </w:rPr>
        <w:t xml:space="preserve"> </w:t>
      </w:r>
      <w:r>
        <w:rPr>
          <w:color w:val="000005"/>
          <w:w w:val="90"/>
        </w:rPr>
        <w:t>prominence,</w:t>
      </w:r>
      <w:r>
        <w:rPr>
          <w:color w:val="000005"/>
          <w:spacing w:val="-10"/>
          <w:w w:val="90"/>
        </w:rPr>
        <w:t xml:space="preserve"> </w:t>
      </w:r>
      <w:r>
        <w:rPr>
          <w:color w:val="000005"/>
          <w:w w:val="90"/>
        </w:rPr>
        <w:t>being</w:t>
      </w:r>
      <w:r>
        <w:rPr>
          <w:color w:val="000005"/>
          <w:spacing w:val="-10"/>
          <w:w w:val="90"/>
        </w:rPr>
        <w:t xml:space="preserve"> </w:t>
      </w:r>
      <w:r>
        <w:rPr>
          <w:color w:val="000005"/>
          <w:w w:val="90"/>
        </w:rPr>
        <w:t>cited</w:t>
      </w:r>
      <w:r>
        <w:rPr>
          <w:color w:val="000005"/>
          <w:spacing w:val="-10"/>
          <w:w w:val="90"/>
        </w:rPr>
        <w:t xml:space="preserve"> </w:t>
      </w:r>
      <w:r>
        <w:rPr>
          <w:color w:val="000005"/>
          <w:w w:val="90"/>
        </w:rPr>
        <w:t>by around</w:t>
      </w:r>
      <w:r>
        <w:rPr>
          <w:color w:val="000005"/>
          <w:spacing w:val="-7"/>
          <w:w w:val="90"/>
        </w:rPr>
        <w:t xml:space="preserve"> </w:t>
      </w:r>
      <w:r>
        <w:rPr>
          <w:color w:val="000005"/>
          <w:w w:val="90"/>
        </w:rPr>
        <w:t>a</w:t>
      </w:r>
      <w:r>
        <w:rPr>
          <w:color w:val="000005"/>
          <w:spacing w:val="-7"/>
          <w:w w:val="90"/>
        </w:rPr>
        <w:t xml:space="preserve"> </w:t>
      </w:r>
      <w:r>
        <w:rPr>
          <w:color w:val="000005"/>
          <w:w w:val="90"/>
        </w:rPr>
        <w:t>quarter</w:t>
      </w:r>
      <w:r>
        <w:rPr>
          <w:color w:val="000005"/>
          <w:spacing w:val="-7"/>
          <w:w w:val="90"/>
        </w:rPr>
        <w:t xml:space="preserve"> </w:t>
      </w:r>
      <w:r>
        <w:rPr>
          <w:color w:val="000005"/>
          <w:w w:val="90"/>
        </w:rPr>
        <w:t>of</w:t>
      </w:r>
      <w:r>
        <w:rPr>
          <w:color w:val="000005"/>
          <w:spacing w:val="-7"/>
          <w:w w:val="90"/>
        </w:rPr>
        <w:t xml:space="preserve"> </w:t>
      </w:r>
      <w:r>
        <w:rPr>
          <w:color w:val="000005"/>
          <w:w w:val="90"/>
        </w:rPr>
        <w:t>respondents.</w:t>
      </w:r>
      <w:r>
        <w:rPr>
          <w:color w:val="000005"/>
          <w:spacing w:val="35"/>
        </w:rPr>
        <w:t xml:space="preserve"> </w:t>
      </w:r>
      <w:r>
        <w:rPr>
          <w:color w:val="000005"/>
          <w:w w:val="90"/>
        </w:rPr>
        <w:t>Earlier</w:t>
      </w:r>
      <w:r>
        <w:rPr>
          <w:color w:val="000005"/>
          <w:spacing w:val="-7"/>
          <w:w w:val="90"/>
        </w:rPr>
        <w:t xml:space="preserve"> </w:t>
      </w:r>
      <w:r>
        <w:rPr>
          <w:color w:val="000005"/>
          <w:w w:val="90"/>
        </w:rPr>
        <w:t>in</w:t>
      </w:r>
      <w:r>
        <w:rPr>
          <w:color w:val="000005"/>
          <w:spacing w:val="-7"/>
          <w:w w:val="90"/>
        </w:rPr>
        <w:t xml:space="preserve"> </w:t>
      </w:r>
      <w:r>
        <w:rPr>
          <w:color w:val="000005"/>
          <w:w w:val="90"/>
        </w:rPr>
        <w:t>the</w:t>
      </w:r>
      <w:r>
        <w:rPr>
          <w:color w:val="000005"/>
          <w:spacing w:val="-7"/>
          <w:w w:val="90"/>
        </w:rPr>
        <w:t xml:space="preserve"> </w:t>
      </w:r>
      <w:r>
        <w:rPr>
          <w:color w:val="000005"/>
          <w:w w:val="90"/>
        </w:rPr>
        <w:t>period,</w:t>
      </w:r>
      <w:r>
        <w:rPr>
          <w:color w:val="000005"/>
          <w:spacing w:val="-7"/>
          <w:w w:val="90"/>
        </w:rPr>
        <w:t xml:space="preserve"> </w:t>
      </w:r>
      <w:r>
        <w:rPr>
          <w:color w:val="000005"/>
          <w:w w:val="90"/>
        </w:rPr>
        <w:t>there had been intense focus on the referendum in Scotland.</w:t>
      </w:r>
    </w:p>
    <w:p w14:paraId="1077C13F" w14:textId="77777777" w:rsidR="007423F2" w:rsidRDefault="007423F2">
      <w:pPr>
        <w:pStyle w:val="BodyText"/>
        <w:spacing w:before="28"/>
      </w:pPr>
    </w:p>
    <w:p w14:paraId="5D3D5152" w14:textId="77777777" w:rsidR="007423F2" w:rsidRDefault="000B511B">
      <w:pPr>
        <w:spacing w:line="268" w:lineRule="auto"/>
        <w:ind w:left="97" w:right="484"/>
        <w:rPr>
          <w:i/>
          <w:sz w:val="20"/>
        </w:rPr>
      </w:pPr>
      <w:r>
        <w:rPr>
          <w:i/>
          <w:color w:val="682C61"/>
          <w:w w:val="85"/>
          <w:sz w:val="20"/>
        </w:rPr>
        <w:t>…but confidence in the stability of the UK financial system</w:t>
      </w:r>
      <w:r>
        <w:rPr>
          <w:i/>
          <w:color w:val="682C61"/>
          <w:spacing w:val="40"/>
          <w:sz w:val="20"/>
        </w:rPr>
        <w:t xml:space="preserve"> </w:t>
      </w:r>
      <w:r>
        <w:rPr>
          <w:i/>
          <w:color w:val="682C61"/>
          <w:w w:val="95"/>
          <w:sz w:val="20"/>
        </w:rPr>
        <w:t>remained</w:t>
      </w:r>
      <w:r>
        <w:rPr>
          <w:i/>
          <w:color w:val="682C61"/>
          <w:spacing w:val="-5"/>
          <w:w w:val="95"/>
          <w:sz w:val="20"/>
        </w:rPr>
        <w:t xml:space="preserve"> </w:t>
      </w:r>
      <w:r>
        <w:rPr>
          <w:i/>
          <w:color w:val="682C61"/>
          <w:w w:val="95"/>
          <w:sz w:val="20"/>
        </w:rPr>
        <w:t>high.</w:t>
      </w:r>
    </w:p>
    <w:p w14:paraId="1465A2EA" w14:textId="77777777" w:rsidR="007423F2" w:rsidRDefault="000B511B">
      <w:pPr>
        <w:pStyle w:val="BodyText"/>
        <w:spacing w:line="268" w:lineRule="auto"/>
        <w:ind w:left="97" w:right="344"/>
      </w:pPr>
      <w:r>
        <w:rPr>
          <w:color w:val="000005"/>
          <w:w w:val="90"/>
        </w:rPr>
        <w:t xml:space="preserve">Nevertheless, confidence in the stability of the UK financial system was reported to have increased since the previous </w:t>
      </w:r>
      <w:r>
        <w:rPr>
          <w:i/>
          <w:color w:val="000005"/>
          <w:w w:val="85"/>
        </w:rPr>
        <w:t>Report</w:t>
      </w:r>
      <w:r>
        <w:rPr>
          <w:color w:val="000005"/>
          <w:w w:val="85"/>
        </w:rPr>
        <w:t>, reaching the highest level since 2008 (Chart 1.9).</w:t>
      </w:r>
      <w:r>
        <w:rPr>
          <w:color w:val="000005"/>
          <w:spacing w:val="40"/>
        </w:rPr>
        <w:t xml:space="preserve"> </w:t>
      </w:r>
      <w:r>
        <w:rPr>
          <w:color w:val="000005"/>
          <w:w w:val="85"/>
        </w:rPr>
        <w:t xml:space="preserve">This </w:t>
      </w:r>
      <w:r>
        <w:rPr>
          <w:color w:val="000005"/>
          <w:w w:val="90"/>
        </w:rPr>
        <w:t>confidence,</w:t>
      </w:r>
      <w:r>
        <w:rPr>
          <w:color w:val="000005"/>
          <w:spacing w:val="-2"/>
          <w:w w:val="90"/>
        </w:rPr>
        <w:t xml:space="preserve"> </w:t>
      </w:r>
      <w:r>
        <w:rPr>
          <w:color w:val="000005"/>
          <w:w w:val="90"/>
        </w:rPr>
        <w:t>set</w:t>
      </w:r>
      <w:r>
        <w:rPr>
          <w:color w:val="000005"/>
          <w:spacing w:val="-2"/>
          <w:w w:val="90"/>
        </w:rPr>
        <w:t xml:space="preserve"> </w:t>
      </w:r>
      <w:r>
        <w:rPr>
          <w:color w:val="000005"/>
          <w:w w:val="90"/>
        </w:rPr>
        <w:t>alongside</w:t>
      </w:r>
      <w:r>
        <w:rPr>
          <w:color w:val="000005"/>
          <w:spacing w:val="-2"/>
          <w:w w:val="90"/>
        </w:rPr>
        <w:t xml:space="preserve"> </w:t>
      </w:r>
      <w:r>
        <w:rPr>
          <w:color w:val="000005"/>
          <w:w w:val="90"/>
        </w:rPr>
        <w:t>perceptions</w:t>
      </w:r>
      <w:r>
        <w:rPr>
          <w:color w:val="000005"/>
          <w:spacing w:val="-2"/>
          <w:w w:val="90"/>
        </w:rPr>
        <w:t xml:space="preserve"> </w:t>
      </w:r>
      <w:r>
        <w:rPr>
          <w:color w:val="000005"/>
          <w:w w:val="90"/>
        </w:rPr>
        <w:t>of</w:t>
      </w:r>
      <w:r>
        <w:rPr>
          <w:color w:val="000005"/>
          <w:spacing w:val="-2"/>
          <w:w w:val="90"/>
        </w:rPr>
        <w:t xml:space="preserve"> </w:t>
      </w:r>
      <w:r>
        <w:rPr>
          <w:color w:val="000005"/>
          <w:w w:val="90"/>
        </w:rPr>
        <w:t>an</w:t>
      </w:r>
      <w:r>
        <w:rPr>
          <w:color w:val="000005"/>
          <w:spacing w:val="-2"/>
          <w:w w:val="90"/>
        </w:rPr>
        <w:t xml:space="preserve"> </w:t>
      </w:r>
      <w:r>
        <w:rPr>
          <w:color w:val="000005"/>
          <w:w w:val="90"/>
        </w:rPr>
        <w:t>increase</w:t>
      </w:r>
      <w:r>
        <w:rPr>
          <w:color w:val="000005"/>
          <w:spacing w:val="-2"/>
          <w:w w:val="90"/>
        </w:rPr>
        <w:t xml:space="preserve"> </w:t>
      </w:r>
      <w:r>
        <w:rPr>
          <w:color w:val="000005"/>
          <w:w w:val="90"/>
        </w:rPr>
        <w:t>in</w:t>
      </w:r>
      <w:r>
        <w:rPr>
          <w:color w:val="000005"/>
          <w:spacing w:val="-2"/>
          <w:w w:val="90"/>
        </w:rPr>
        <w:t xml:space="preserve"> </w:t>
      </w:r>
      <w:r>
        <w:rPr>
          <w:color w:val="000005"/>
          <w:w w:val="90"/>
        </w:rPr>
        <w:t>the probability of a high-impact event in the United Kingdom, might reflect a view among respondents that the</w:t>
      </w:r>
    </w:p>
    <w:p w14:paraId="1A27A29B" w14:textId="77777777" w:rsidR="007423F2" w:rsidRDefault="000B511B">
      <w:pPr>
        <w:pStyle w:val="BodyText"/>
        <w:spacing w:line="268" w:lineRule="auto"/>
        <w:ind w:left="97" w:right="654"/>
      </w:pPr>
      <w:r>
        <w:rPr>
          <w:color w:val="000005"/>
          <w:w w:val="90"/>
        </w:rPr>
        <w:t xml:space="preserve">United Kingdom is well equipped to deal with shocks. </w:t>
      </w:r>
      <w:r>
        <w:rPr>
          <w:color w:val="000005"/>
          <w:w w:val="85"/>
        </w:rPr>
        <w:t xml:space="preserve">Section 2.1 discusses potential near-term threats to the </w:t>
      </w:r>
      <w:r>
        <w:rPr>
          <w:color w:val="000005"/>
          <w:w w:val="95"/>
        </w:rPr>
        <w:t>stability</w:t>
      </w:r>
      <w:r>
        <w:rPr>
          <w:color w:val="000005"/>
          <w:spacing w:val="-13"/>
          <w:w w:val="95"/>
        </w:rPr>
        <w:t xml:space="preserve"> </w:t>
      </w:r>
      <w:r>
        <w:rPr>
          <w:color w:val="000005"/>
          <w:w w:val="95"/>
        </w:rPr>
        <w:t>of</w:t>
      </w:r>
      <w:r>
        <w:rPr>
          <w:color w:val="000005"/>
          <w:spacing w:val="-13"/>
          <w:w w:val="95"/>
        </w:rPr>
        <w:t xml:space="preserve"> </w:t>
      </w:r>
      <w:r>
        <w:rPr>
          <w:color w:val="000005"/>
          <w:w w:val="95"/>
        </w:rPr>
        <w:t>the</w:t>
      </w:r>
      <w:r>
        <w:rPr>
          <w:color w:val="000005"/>
          <w:spacing w:val="-13"/>
          <w:w w:val="95"/>
        </w:rPr>
        <w:t xml:space="preserve"> </w:t>
      </w:r>
      <w:r>
        <w:rPr>
          <w:color w:val="000005"/>
          <w:w w:val="95"/>
        </w:rPr>
        <w:t>UK</w:t>
      </w:r>
      <w:r>
        <w:rPr>
          <w:color w:val="000005"/>
          <w:spacing w:val="-13"/>
          <w:w w:val="95"/>
        </w:rPr>
        <w:t xml:space="preserve"> </w:t>
      </w:r>
      <w:r>
        <w:rPr>
          <w:color w:val="000005"/>
          <w:w w:val="95"/>
        </w:rPr>
        <w:t>financial</w:t>
      </w:r>
      <w:r>
        <w:rPr>
          <w:color w:val="000005"/>
          <w:spacing w:val="-13"/>
          <w:w w:val="95"/>
        </w:rPr>
        <w:t xml:space="preserve"> </w:t>
      </w:r>
      <w:r>
        <w:rPr>
          <w:color w:val="000005"/>
          <w:w w:val="95"/>
        </w:rPr>
        <w:t>system.</w:t>
      </w:r>
    </w:p>
    <w:p w14:paraId="7D95E59A" w14:textId="77777777" w:rsidR="007423F2" w:rsidRDefault="007423F2">
      <w:pPr>
        <w:pStyle w:val="BodyText"/>
        <w:spacing w:line="268" w:lineRule="auto"/>
        <w:sectPr w:rsidR="007423F2">
          <w:type w:val="continuous"/>
          <w:pgSz w:w="11910" w:h="16840"/>
          <w:pgMar w:top="1540" w:right="425" w:bottom="0" w:left="708" w:header="446" w:footer="0" w:gutter="0"/>
          <w:cols w:num="2" w:space="720" w:equalWidth="0">
            <w:col w:w="4336" w:space="981"/>
            <w:col w:w="5460"/>
          </w:cols>
        </w:sectPr>
      </w:pPr>
    </w:p>
    <w:p w14:paraId="7A964837" w14:textId="77777777" w:rsidR="007423F2" w:rsidRDefault="007423F2">
      <w:pPr>
        <w:pStyle w:val="BodyText"/>
      </w:pPr>
    </w:p>
    <w:p w14:paraId="725D6F2C" w14:textId="77777777" w:rsidR="007423F2" w:rsidRDefault="007423F2">
      <w:pPr>
        <w:pStyle w:val="BodyText"/>
      </w:pPr>
    </w:p>
    <w:p w14:paraId="057EDB4E" w14:textId="77777777" w:rsidR="007423F2" w:rsidRDefault="007423F2">
      <w:pPr>
        <w:pStyle w:val="BodyText"/>
      </w:pPr>
    </w:p>
    <w:p w14:paraId="6EAFFD99" w14:textId="77777777" w:rsidR="007423F2" w:rsidRDefault="007423F2">
      <w:pPr>
        <w:pStyle w:val="BodyText"/>
      </w:pPr>
    </w:p>
    <w:p w14:paraId="70A0D49C" w14:textId="77777777" w:rsidR="007423F2" w:rsidRDefault="007423F2">
      <w:pPr>
        <w:pStyle w:val="BodyText"/>
      </w:pPr>
    </w:p>
    <w:p w14:paraId="65095297" w14:textId="77777777" w:rsidR="007423F2" w:rsidRDefault="007423F2">
      <w:pPr>
        <w:pStyle w:val="BodyText"/>
      </w:pPr>
    </w:p>
    <w:p w14:paraId="31B256AE" w14:textId="77777777" w:rsidR="007423F2" w:rsidRDefault="007423F2">
      <w:pPr>
        <w:pStyle w:val="BodyText"/>
      </w:pPr>
    </w:p>
    <w:p w14:paraId="21B4134D" w14:textId="77777777" w:rsidR="007423F2" w:rsidRDefault="007423F2">
      <w:pPr>
        <w:pStyle w:val="BodyText"/>
        <w:spacing w:before="137"/>
      </w:pPr>
    </w:p>
    <w:p w14:paraId="14552C65" w14:textId="77777777" w:rsidR="007423F2" w:rsidRDefault="000B511B">
      <w:pPr>
        <w:pStyle w:val="BodyText"/>
        <w:spacing w:line="20" w:lineRule="exact"/>
        <w:ind w:left="5414"/>
        <w:rPr>
          <w:sz w:val="2"/>
        </w:rPr>
      </w:pPr>
      <w:r>
        <w:rPr>
          <w:noProof/>
          <w:sz w:val="2"/>
        </w:rPr>
        <mc:AlternateContent>
          <mc:Choice Requires="wpg">
            <w:drawing>
              <wp:inline distT="0" distB="0" distL="0" distR="0" wp14:anchorId="78164CFE" wp14:editId="0A94A7D5">
                <wp:extent cx="3168015" cy="7620"/>
                <wp:effectExtent l="9525" t="0" r="0" b="1905"/>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128" name="Graphic 128"/>
                        <wps:cNvSpPr/>
                        <wps:spPr>
                          <a:xfrm>
                            <a:off x="0" y="3810"/>
                            <a:ext cx="3168015" cy="1270"/>
                          </a:xfrm>
                          <a:custGeom>
                            <a:avLst/>
                            <a:gdLst/>
                            <a:ahLst/>
                            <a:cxnLst/>
                            <a:rect l="l" t="t" r="r" b="b"/>
                            <a:pathLst>
                              <a:path w="3168015">
                                <a:moveTo>
                                  <a:pt x="0" y="0"/>
                                </a:moveTo>
                                <a:lnTo>
                                  <a:pt x="3168001" y="0"/>
                                </a:lnTo>
                              </a:path>
                            </a:pathLst>
                          </a:custGeom>
                          <a:ln w="762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0592DD34" id="Group 127"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">
                <v:shape id="Graphic 128"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" path="m,l3168001,e" filled="f" strokecolor="#682c61" strokeweight=".6pt">
                  <v:path arrowok="t"/>
                </v:shape>
                <w10:anchorlock/>
              </v:group>
            </w:pict>
          </mc:Fallback>
        </mc:AlternateContent>
      </w:r>
    </w:p>
    <w:p w14:paraId="2294D3BE" w14:textId="77777777" w:rsidR="007423F2" w:rsidRDefault="000B511B">
      <w:pPr>
        <w:spacing w:before="51" w:line="235" w:lineRule="auto"/>
        <w:ind w:left="5627" w:right="236" w:hanging="213"/>
        <w:rPr>
          <w:sz w:val="14"/>
        </w:rPr>
      </w:pPr>
      <w:r>
        <w:rPr>
          <w:color w:val="000005"/>
          <w:w w:val="85"/>
          <w:sz w:val="14"/>
        </w:rPr>
        <w:t>(1)</w:t>
      </w:r>
      <w:r>
        <w:rPr>
          <w:color w:val="000005"/>
          <w:spacing w:val="36"/>
          <w:sz w:val="14"/>
        </w:rPr>
        <w:t xml:space="preserve"> </w:t>
      </w:r>
      <w:r>
        <w:rPr>
          <w:color w:val="000005"/>
          <w:w w:val="85"/>
          <w:sz w:val="14"/>
        </w:rPr>
        <w:t xml:space="preserve">For more details see Box 1 of the June 2014 </w:t>
      </w:r>
      <w:r>
        <w:rPr>
          <w:i/>
          <w:color w:val="000005"/>
          <w:w w:val="85"/>
          <w:sz w:val="14"/>
        </w:rPr>
        <w:t>Financial</w:t>
      </w:r>
      <w:r>
        <w:rPr>
          <w:i/>
          <w:color w:val="000005"/>
          <w:spacing w:val="-7"/>
          <w:w w:val="85"/>
          <w:sz w:val="14"/>
        </w:rPr>
        <w:t xml:space="preserve"> </w:t>
      </w:r>
      <w:r>
        <w:rPr>
          <w:i/>
          <w:color w:val="000005"/>
          <w:w w:val="85"/>
          <w:sz w:val="14"/>
        </w:rPr>
        <w:t>Stability</w:t>
      </w:r>
      <w:r>
        <w:rPr>
          <w:i/>
          <w:color w:val="000005"/>
          <w:spacing w:val="-7"/>
          <w:w w:val="85"/>
          <w:sz w:val="14"/>
        </w:rPr>
        <w:t xml:space="preserve"> </w:t>
      </w:r>
      <w:r>
        <w:rPr>
          <w:i/>
          <w:color w:val="000005"/>
          <w:w w:val="85"/>
          <w:sz w:val="14"/>
        </w:rPr>
        <w:t>Report</w:t>
      </w:r>
      <w:r>
        <w:rPr>
          <w:color w:val="000005"/>
          <w:w w:val="85"/>
          <w:sz w:val="14"/>
        </w:rPr>
        <w:t>, pages 13–14,</w:t>
      </w:r>
      <w:r>
        <w:rPr>
          <w:color w:val="000005"/>
          <w:sz w:val="14"/>
        </w:rPr>
        <w:t xml:space="preserve"> </w:t>
      </w:r>
      <w:r>
        <w:rPr>
          <w:color w:val="000005"/>
          <w:w w:val="90"/>
          <w:sz w:val="14"/>
        </w:rPr>
        <w:t>available</w:t>
      </w:r>
      <w:r>
        <w:rPr>
          <w:color w:val="000005"/>
          <w:spacing w:val="-6"/>
          <w:w w:val="90"/>
          <w:sz w:val="14"/>
        </w:rPr>
        <w:t xml:space="preserve"> </w:t>
      </w:r>
      <w:r>
        <w:rPr>
          <w:color w:val="000005"/>
          <w:w w:val="90"/>
          <w:sz w:val="14"/>
        </w:rPr>
        <w:t>at</w:t>
      </w:r>
      <w:r>
        <w:rPr>
          <w:color w:val="000005"/>
          <w:spacing w:val="-6"/>
          <w:w w:val="90"/>
          <w:sz w:val="14"/>
        </w:rPr>
        <w:t xml:space="preserve"> </w:t>
      </w:r>
      <w:hyperlink r:id="rId32">
        <w:r>
          <w:rPr>
            <w:color w:val="000005"/>
            <w:w w:val="90"/>
            <w:sz w:val="14"/>
          </w:rPr>
          <w:t>www.bankofengland.co.uk/publications/Documents/fsr/2014/</w:t>
        </w:r>
      </w:hyperlink>
      <w:r>
        <w:rPr>
          <w:color w:val="000005"/>
          <w:sz w:val="14"/>
        </w:rPr>
        <w:t xml:space="preserve"> </w:t>
      </w:r>
      <w:hyperlink r:id="rId33">
        <w:r>
          <w:rPr>
            <w:color w:val="000005"/>
            <w:spacing w:val="-2"/>
            <w:w w:val="95"/>
            <w:sz w:val="14"/>
          </w:rPr>
          <w:t>fsrfull1406.pdf</w:t>
        </w:r>
      </w:hyperlink>
      <w:r>
        <w:rPr>
          <w:color w:val="000005"/>
          <w:spacing w:val="-2"/>
          <w:w w:val="95"/>
          <w:sz w:val="14"/>
        </w:rPr>
        <w:t>.</w:t>
      </w:r>
    </w:p>
    <w:p w14:paraId="428BEA94" w14:textId="77777777" w:rsidR="007423F2" w:rsidRDefault="007423F2">
      <w:pPr>
        <w:spacing w:line="235" w:lineRule="auto"/>
        <w:rPr>
          <w:sz w:val="14"/>
        </w:rPr>
        <w:sectPr w:rsidR="007423F2">
          <w:type w:val="continuous"/>
          <w:pgSz w:w="11910" w:h="16840"/>
          <w:pgMar w:top="1540" w:right="425" w:bottom="0" w:left="708" w:header="446" w:footer="0" w:gutter="0"/>
          <w:cols w:space="720"/>
        </w:sectPr>
      </w:pPr>
    </w:p>
    <w:p w14:paraId="0CB2FF58" w14:textId="77777777" w:rsidR="007423F2" w:rsidRDefault="000B511B">
      <w:pPr>
        <w:spacing w:before="114" w:line="259" w:lineRule="auto"/>
        <w:ind w:left="90"/>
        <w:rPr>
          <w:sz w:val="18"/>
        </w:rPr>
      </w:pPr>
      <w:r>
        <w:rPr>
          <w:b/>
          <w:color w:val="682C61"/>
          <w:w w:val="90"/>
          <w:sz w:val="18"/>
        </w:rPr>
        <w:lastRenderedPageBreak/>
        <w:t>Chart</w:t>
      </w:r>
      <w:r>
        <w:rPr>
          <w:b/>
          <w:color w:val="682C61"/>
          <w:spacing w:val="-1"/>
          <w:w w:val="90"/>
          <w:sz w:val="18"/>
        </w:rPr>
        <w:t xml:space="preserve"> </w:t>
      </w:r>
      <w:r>
        <w:rPr>
          <w:b/>
          <w:color w:val="682C61"/>
          <w:w w:val="90"/>
          <w:sz w:val="18"/>
        </w:rPr>
        <w:t>1.10</w:t>
      </w:r>
      <w:r>
        <w:rPr>
          <w:b/>
          <w:color w:val="682C61"/>
          <w:spacing w:val="40"/>
          <w:sz w:val="18"/>
        </w:rPr>
        <w:t xml:space="preserve"> </w:t>
      </w:r>
      <w:r>
        <w:rPr>
          <w:color w:val="682C61"/>
          <w:w w:val="90"/>
          <w:sz w:val="18"/>
        </w:rPr>
        <w:t xml:space="preserve">Global banks’ capital requirements will rise </w:t>
      </w:r>
      <w:r>
        <w:rPr>
          <w:color w:val="682C61"/>
          <w:sz w:val="18"/>
        </w:rPr>
        <w:t>during</w:t>
      </w:r>
      <w:r>
        <w:rPr>
          <w:color w:val="682C61"/>
          <w:spacing w:val="-3"/>
          <w:sz w:val="18"/>
        </w:rPr>
        <w:t xml:space="preserve"> </w:t>
      </w:r>
      <w:r>
        <w:rPr>
          <w:color w:val="682C61"/>
          <w:sz w:val="18"/>
        </w:rPr>
        <w:t>the</w:t>
      </w:r>
      <w:r>
        <w:rPr>
          <w:color w:val="682C61"/>
          <w:spacing w:val="-3"/>
          <w:sz w:val="18"/>
        </w:rPr>
        <w:t xml:space="preserve"> </w:t>
      </w:r>
      <w:r>
        <w:rPr>
          <w:color w:val="682C61"/>
          <w:sz w:val="18"/>
        </w:rPr>
        <w:t>next</w:t>
      </w:r>
      <w:r>
        <w:rPr>
          <w:color w:val="682C61"/>
          <w:spacing w:val="-3"/>
          <w:sz w:val="18"/>
        </w:rPr>
        <w:t xml:space="preserve"> </w:t>
      </w:r>
      <w:r>
        <w:rPr>
          <w:color w:val="682C61"/>
          <w:sz w:val="18"/>
        </w:rPr>
        <w:t>five</w:t>
      </w:r>
      <w:r>
        <w:rPr>
          <w:color w:val="682C61"/>
          <w:spacing w:val="-3"/>
          <w:sz w:val="18"/>
        </w:rPr>
        <w:t xml:space="preserve"> </w:t>
      </w:r>
      <w:r>
        <w:rPr>
          <w:color w:val="682C61"/>
          <w:sz w:val="18"/>
        </w:rPr>
        <w:t>years</w:t>
      </w:r>
    </w:p>
    <w:p w14:paraId="49FA82B3" w14:textId="77777777" w:rsidR="007423F2" w:rsidRDefault="000B511B">
      <w:pPr>
        <w:ind w:left="90"/>
        <w:rPr>
          <w:position w:val="4"/>
          <w:sz w:val="12"/>
        </w:rPr>
      </w:pPr>
      <w:r>
        <w:rPr>
          <w:color w:val="000005"/>
          <w:w w:val="90"/>
          <w:sz w:val="16"/>
        </w:rPr>
        <w:t>Internationally</w:t>
      </w:r>
      <w:r>
        <w:rPr>
          <w:color w:val="000005"/>
          <w:spacing w:val="-6"/>
          <w:w w:val="90"/>
          <w:sz w:val="16"/>
        </w:rPr>
        <w:t xml:space="preserve"> </w:t>
      </w:r>
      <w:r>
        <w:rPr>
          <w:color w:val="000005"/>
          <w:w w:val="90"/>
          <w:sz w:val="16"/>
        </w:rPr>
        <w:t>agreed</w:t>
      </w:r>
      <w:r>
        <w:rPr>
          <w:color w:val="000005"/>
          <w:spacing w:val="-6"/>
          <w:w w:val="90"/>
          <w:sz w:val="16"/>
        </w:rPr>
        <w:t xml:space="preserve"> </w:t>
      </w:r>
      <w:r>
        <w:rPr>
          <w:color w:val="000005"/>
          <w:w w:val="90"/>
          <w:sz w:val="16"/>
        </w:rPr>
        <w:t>common</w:t>
      </w:r>
      <w:r>
        <w:rPr>
          <w:color w:val="000005"/>
          <w:spacing w:val="-6"/>
          <w:w w:val="90"/>
          <w:sz w:val="16"/>
        </w:rPr>
        <w:t xml:space="preserve"> </w:t>
      </w:r>
      <w:r>
        <w:rPr>
          <w:color w:val="000005"/>
          <w:w w:val="90"/>
          <w:sz w:val="16"/>
        </w:rPr>
        <w:t>equity</w:t>
      </w:r>
      <w:r>
        <w:rPr>
          <w:color w:val="000005"/>
          <w:spacing w:val="-6"/>
          <w:w w:val="90"/>
          <w:sz w:val="16"/>
        </w:rPr>
        <w:t xml:space="preserve"> </w:t>
      </w:r>
      <w:r>
        <w:rPr>
          <w:color w:val="000005"/>
          <w:w w:val="90"/>
          <w:sz w:val="16"/>
        </w:rPr>
        <w:t>Tier</w:t>
      </w:r>
      <w:r>
        <w:rPr>
          <w:color w:val="000005"/>
          <w:spacing w:val="-6"/>
          <w:w w:val="90"/>
          <w:sz w:val="16"/>
        </w:rPr>
        <w:t xml:space="preserve"> </w:t>
      </w:r>
      <w:r>
        <w:rPr>
          <w:color w:val="000005"/>
          <w:w w:val="90"/>
          <w:sz w:val="16"/>
        </w:rPr>
        <w:t>1</w:t>
      </w:r>
      <w:r>
        <w:rPr>
          <w:color w:val="000005"/>
          <w:spacing w:val="-5"/>
          <w:w w:val="90"/>
          <w:sz w:val="16"/>
        </w:rPr>
        <w:t xml:space="preserve"> </w:t>
      </w:r>
      <w:r>
        <w:rPr>
          <w:color w:val="000005"/>
          <w:spacing w:val="-2"/>
          <w:w w:val="90"/>
          <w:sz w:val="16"/>
        </w:rPr>
        <w:t>requirements</w:t>
      </w:r>
      <w:r>
        <w:rPr>
          <w:color w:val="000005"/>
          <w:spacing w:val="-2"/>
          <w:w w:val="90"/>
          <w:position w:val="4"/>
          <w:sz w:val="12"/>
        </w:rPr>
        <w:t>(a)(b)</w:t>
      </w:r>
    </w:p>
    <w:p w14:paraId="2A74DB8E" w14:textId="77777777" w:rsidR="007423F2" w:rsidRDefault="000B511B">
      <w:pPr>
        <w:spacing w:before="149"/>
        <w:ind w:left="3399"/>
        <w:rPr>
          <w:position w:val="-8"/>
          <w:sz w:val="12"/>
        </w:rPr>
      </w:pPr>
      <w:r>
        <w:rPr>
          <w:noProof/>
          <w:position w:val="-8"/>
          <w:sz w:val="12"/>
        </w:rPr>
        <mc:AlternateContent>
          <mc:Choice Requires="wpg">
            <w:drawing>
              <wp:anchor distT="0" distB="0" distL="0" distR="0" simplePos="0" relativeHeight="482898944" behindDoc="1" locked="0" layoutInCell="1" allowOverlap="1" wp14:anchorId="03F75E17" wp14:editId="43E14550">
                <wp:simplePos x="0" y="0"/>
                <wp:positionH relativeFrom="page">
                  <wp:posOffset>507225</wp:posOffset>
                </wp:positionH>
                <wp:positionV relativeFrom="paragraph">
                  <wp:posOffset>200501</wp:posOffset>
                </wp:positionV>
                <wp:extent cx="2346325" cy="1806575"/>
                <wp:effectExtent l="0" t="0" r="0" b="0"/>
                <wp:wrapNone/>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325" cy="1806575"/>
                          <a:chOff x="0" y="0"/>
                          <a:chExt cx="2346325" cy="1806575"/>
                        </a:xfrm>
                      </wpg:grpSpPr>
                      <wps:wsp>
                        <wps:cNvPr id="130" name="Graphic 130"/>
                        <wps:cNvSpPr/>
                        <wps:spPr>
                          <a:xfrm>
                            <a:off x="151330" y="43213"/>
                            <a:ext cx="90170" cy="90170"/>
                          </a:xfrm>
                          <a:custGeom>
                            <a:avLst/>
                            <a:gdLst/>
                            <a:ahLst/>
                            <a:cxnLst/>
                            <a:rect l="l" t="t" r="r" b="b"/>
                            <a:pathLst>
                              <a:path w="90170" h="90170">
                                <a:moveTo>
                                  <a:pt x="89988" y="0"/>
                                </a:moveTo>
                                <a:lnTo>
                                  <a:pt x="0" y="0"/>
                                </a:lnTo>
                                <a:lnTo>
                                  <a:pt x="0" y="89988"/>
                                </a:lnTo>
                                <a:lnTo>
                                  <a:pt x="89988" y="89988"/>
                                </a:lnTo>
                                <a:lnTo>
                                  <a:pt x="89988" y="0"/>
                                </a:lnTo>
                                <a:close/>
                              </a:path>
                            </a:pathLst>
                          </a:custGeom>
                          <a:solidFill>
                            <a:srgbClr val="00568B"/>
                          </a:solidFill>
                        </wps:spPr>
                        <wps:bodyPr wrap="square" lIns="0" tIns="0" rIns="0" bIns="0" rtlCol="0">
                          <a:prstTxWarp prst="textNoShape">
                            <a:avLst/>
                          </a:prstTxWarp>
                          <a:noAutofit/>
                        </wps:bodyPr>
                      </wps:wsp>
                      <wps:wsp>
                        <wps:cNvPr id="131" name="Graphic 131"/>
                        <wps:cNvSpPr/>
                        <wps:spPr>
                          <a:xfrm>
                            <a:off x="151330" y="160199"/>
                            <a:ext cx="90170" cy="90170"/>
                          </a:xfrm>
                          <a:custGeom>
                            <a:avLst/>
                            <a:gdLst/>
                            <a:ahLst/>
                            <a:cxnLst/>
                            <a:rect l="l" t="t" r="r" b="b"/>
                            <a:pathLst>
                              <a:path w="90170" h="90170">
                                <a:moveTo>
                                  <a:pt x="89988" y="0"/>
                                </a:moveTo>
                                <a:lnTo>
                                  <a:pt x="0" y="0"/>
                                </a:lnTo>
                                <a:lnTo>
                                  <a:pt x="0" y="89988"/>
                                </a:lnTo>
                                <a:lnTo>
                                  <a:pt x="89988" y="89988"/>
                                </a:lnTo>
                                <a:lnTo>
                                  <a:pt x="89988" y="0"/>
                                </a:lnTo>
                                <a:close/>
                              </a:path>
                            </a:pathLst>
                          </a:custGeom>
                          <a:solidFill>
                            <a:srgbClr val="B01C88"/>
                          </a:solidFill>
                        </wps:spPr>
                        <wps:bodyPr wrap="square" lIns="0" tIns="0" rIns="0" bIns="0" rtlCol="0">
                          <a:prstTxWarp prst="textNoShape">
                            <a:avLst/>
                          </a:prstTxWarp>
                          <a:noAutofit/>
                        </wps:bodyPr>
                      </wps:wsp>
                      <wps:wsp>
                        <wps:cNvPr id="132" name="Graphic 132"/>
                        <wps:cNvSpPr/>
                        <wps:spPr>
                          <a:xfrm>
                            <a:off x="151320" y="277197"/>
                            <a:ext cx="2004060" cy="1525905"/>
                          </a:xfrm>
                          <a:custGeom>
                            <a:avLst/>
                            <a:gdLst/>
                            <a:ahLst/>
                            <a:cxnLst/>
                            <a:rect l="l" t="t" r="r" b="b"/>
                            <a:pathLst>
                              <a:path w="2004060" h="1525905">
                                <a:moveTo>
                                  <a:pt x="89992" y="0"/>
                                </a:moveTo>
                                <a:lnTo>
                                  <a:pt x="0" y="0"/>
                                </a:lnTo>
                                <a:lnTo>
                                  <a:pt x="0" y="89992"/>
                                </a:lnTo>
                                <a:lnTo>
                                  <a:pt x="89992" y="89992"/>
                                </a:lnTo>
                                <a:lnTo>
                                  <a:pt x="89992" y="0"/>
                                </a:lnTo>
                                <a:close/>
                              </a:path>
                              <a:path w="2004060" h="1525905">
                                <a:moveTo>
                                  <a:pt x="146773" y="1269149"/>
                                </a:moveTo>
                                <a:lnTo>
                                  <a:pt x="41567" y="1269149"/>
                                </a:lnTo>
                                <a:lnTo>
                                  <a:pt x="41567" y="1525727"/>
                                </a:lnTo>
                                <a:lnTo>
                                  <a:pt x="146773" y="1525727"/>
                                </a:lnTo>
                                <a:lnTo>
                                  <a:pt x="146773" y="1269149"/>
                                </a:lnTo>
                                <a:close/>
                              </a:path>
                              <a:path w="2004060" h="1525905">
                                <a:moveTo>
                                  <a:pt x="412292" y="1269149"/>
                                </a:moveTo>
                                <a:lnTo>
                                  <a:pt x="305892" y="1269149"/>
                                </a:lnTo>
                                <a:lnTo>
                                  <a:pt x="305892" y="1525727"/>
                                </a:lnTo>
                                <a:lnTo>
                                  <a:pt x="412292" y="1525727"/>
                                </a:lnTo>
                                <a:lnTo>
                                  <a:pt x="412292" y="1269149"/>
                                </a:lnTo>
                                <a:close/>
                              </a:path>
                              <a:path w="2004060" h="1525905">
                                <a:moveTo>
                                  <a:pt x="677849" y="1012469"/>
                                </a:moveTo>
                                <a:lnTo>
                                  <a:pt x="571322" y="1012469"/>
                                </a:lnTo>
                                <a:lnTo>
                                  <a:pt x="571322" y="1525727"/>
                                </a:lnTo>
                                <a:lnTo>
                                  <a:pt x="677849" y="1525727"/>
                                </a:lnTo>
                                <a:lnTo>
                                  <a:pt x="677849" y="1012469"/>
                                </a:lnTo>
                                <a:close/>
                              </a:path>
                              <a:path w="2004060" h="1525905">
                                <a:moveTo>
                                  <a:pt x="943356" y="946797"/>
                                </a:moveTo>
                                <a:lnTo>
                                  <a:pt x="836841" y="946797"/>
                                </a:lnTo>
                                <a:lnTo>
                                  <a:pt x="836841" y="1525727"/>
                                </a:lnTo>
                                <a:lnTo>
                                  <a:pt x="943356" y="1525727"/>
                                </a:lnTo>
                                <a:lnTo>
                                  <a:pt x="943356" y="946797"/>
                                </a:lnTo>
                                <a:close/>
                              </a:path>
                              <a:path w="2004060" h="1525905">
                                <a:moveTo>
                                  <a:pt x="1207655" y="867765"/>
                                </a:moveTo>
                                <a:lnTo>
                                  <a:pt x="1102398" y="867765"/>
                                </a:lnTo>
                                <a:lnTo>
                                  <a:pt x="1102398" y="1525727"/>
                                </a:lnTo>
                                <a:lnTo>
                                  <a:pt x="1207655" y="1525727"/>
                                </a:lnTo>
                                <a:lnTo>
                                  <a:pt x="1207655" y="867765"/>
                                </a:lnTo>
                                <a:close/>
                              </a:path>
                              <a:path w="2004060" h="1525905">
                                <a:moveTo>
                                  <a:pt x="1472526" y="787209"/>
                                </a:moveTo>
                                <a:lnTo>
                                  <a:pt x="1367282" y="787209"/>
                                </a:lnTo>
                                <a:lnTo>
                                  <a:pt x="1367282" y="1525727"/>
                                </a:lnTo>
                                <a:lnTo>
                                  <a:pt x="1472526" y="1525727"/>
                                </a:lnTo>
                                <a:lnTo>
                                  <a:pt x="1472526" y="787209"/>
                                </a:lnTo>
                                <a:close/>
                              </a:path>
                              <a:path w="2004060" h="1525905">
                                <a:moveTo>
                                  <a:pt x="1737995" y="706539"/>
                                </a:moveTo>
                                <a:lnTo>
                                  <a:pt x="1631581" y="706539"/>
                                </a:lnTo>
                                <a:lnTo>
                                  <a:pt x="1631581" y="1525727"/>
                                </a:lnTo>
                                <a:lnTo>
                                  <a:pt x="1737995" y="1525727"/>
                                </a:lnTo>
                                <a:lnTo>
                                  <a:pt x="1737995" y="706539"/>
                                </a:lnTo>
                                <a:close/>
                              </a:path>
                              <a:path w="2004060" h="1525905">
                                <a:moveTo>
                                  <a:pt x="2003513" y="625970"/>
                                </a:moveTo>
                                <a:lnTo>
                                  <a:pt x="1897087" y="625970"/>
                                </a:lnTo>
                                <a:lnTo>
                                  <a:pt x="1897087" y="1525727"/>
                                </a:lnTo>
                                <a:lnTo>
                                  <a:pt x="2003513" y="1525727"/>
                                </a:lnTo>
                                <a:lnTo>
                                  <a:pt x="2003513" y="625970"/>
                                </a:lnTo>
                                <a:close/>
                              </a:path>
                            </a:pathLst>
                          </a:custGeom>
                          <a:solidFill>
                            <a:srgbClr val="FCAF17"/>
                          </a:solidFill>
                        </wps:spPr>
                        <wps:bodyPr wrap="square" lIns="0" tIns="0" rIns="0" bIns="0" rtlCol="0">
                          <a:prstTxWarp prst="textNoShape">
                            <a:avLst/>
                          </a:prstTxWarp>
                          <a:noAutofit/>
                        </wps:bodyPr>
                      </wps:wsp>
                      <wps:wsp>
                        <wps:cNvPr id="133" name="Graphic 133"/>
                        <wps:cNvSpPr/>
                        <wps:spPr>
                          <a:xfrm>
                            <a:off x="1253718" y="774872"/>
                            <a:ext cx="901700" cy="370205"/>
                          </a:xfrm>
                          <a:custGeom>
                            <a:avLst/>
                            <a:gdLst/>
                            <a:ahLst/>
                            <a:cxnLst/>
                            <a:rect l="l" t="t" r="r" b="b"/>
                            <a:pathLst>
                              <a:path w="901700" h="370205">
                                <a:moveTo>
                                  <a:pt x="105257" y="337248"/>
                                </a:moveTo>
                                <a:lnTo>
                                  <a:pt x="0" y="337248"/>
                                </a:lnTo>
                                <a:lnTo>
                                  <a:pt x="0" y="370090"/>
                                </a:lnTo>
                                <a:lnTo>
                                  <a:pt x="105257" y="370090"/>
                                </a:lnTo>
                                <a:lnTo>
                                  <a:pt x="105257" y="337248"/>
                                </a:lnTo>
                                <a:close/>
                              </a:path>
                              <a:path w="901700" h="370205">
                                <a:moveTo>
                                  <a:pt x="370128" y="225259"/>
                                </a:moveTo>
                                <a:lnTo>
                                  <a:pt x="264883" y="225259"/>
                                </a:lnTo>
                                <a:lnTo>
                                  <a:pt x="264883" y="289534"/>
                                </a:lnTo>
                                <a:lnTo>
                                  <a:pt x="370128" y="289534"/>
                                </a:lnTo>
                                <a:lnTo>
                                  <a:pt x="370128" y="225259"/>
                                </a:lnTo>
                                <a:close/>
                              </a:path>
                              <a:path w="901700" h="370205">
                                <a:moveTo>
                                  <a:pt x="635596" y="111874"/>
                                </a:moveTo>
                                <a:lnTo>
                                  <a:pt x="529183" y="111874"/>
                                </a:lnTo>
                                <a:lnTo>
                                  <a:pt x="529183" y="208864"/>
                                </a:lnTo>
                                <a:lnTo>
                                  <a:pt x="635596" y="208864"/>
                                </a:lnTo>
                                <a:lnTo>
                                  <a:pt x="635596" y="111874"/>
                                </a:lnTo>
                                <a:close/>
                              </a:path>
                              <a:path w="901700" h="370205">
                                <a:moveTo>
                                  <a:pt x="901115" y="0"/>
                                </a:moveTo>
                                <a:lnTo>
                                  <a:pt x="794689" y="0"/>
                                </a:lnTo>
                                <a:lnTo>
                                  <a:pt x="794689" y="128295"/>
                                </a:lnTo>
                                <a:lnTo>
                                  <a:pt x="901115" y="128295"/>
                                </a:lnTo>
                                <a:lnTo>
                                  <a:pt x="901115" y="0"/>
                                </a:lnTo>
                                <a:close/>
                              </a:path>
                            </a:pathLst>
                          </a:custGeom>
                          <a:solidFill>
                            <a:srgbClr val="B01C88"/>
                          </a:solidFill>
                        </wps:spPr>
                        <wps:bodyPr wrap="square" lIns="0" tIns="0" rIns="0" bIns="0" rtlCol="0">
                          <a:prstTxWarp prst="textNoShape">
                            <a:avLst/>
                          </a:prstTxWarp>
                          <a:noAutofit/>
                        </wps:bodyPr>
                      </wps:wsp>
                      <wps:wsp>
                        <wps:cNvPr id="134" name="Graphic 134"/>
                        <wps:cNvSpPr/>
                        <wps:spPr>
                          <a:xfrm>
                            <a:off x="1253718" y="452622"/>
                            <a:ext cx="901700" cy="659765"/>
                          </a:xfrm>
                          <a:custGeom>
                            <a:avLst/>
                            <a:gdLst/>
                            <a:ahLst/>
                            <a:cxnLst/>
                            <a:rect l="l" t="t" r="r" b="b"/>
                            <a:pathLst>
                              <a:path w="901700" h="659765">
                                <a:moveTo>
                                  <a:pt x="105257" y="578942"/>
                                </a:moveTo>
                                <a:lnTo>
                                  <a:pt x="0" y="578942"/>
                                </a:lnTo>
                                <a:lnTo>
                                  <a:pt x="0" y="659498"/>
                                </a:lnTo>
                                <a:lnTo>
                                  <a:pt x="105257" y="659498"/>
                                </a:lnTo>
                                <a:lnTo>
                                  <a:pt x="105257" y="578942"/>
                                </a:lnTo>
                                <a:close/>
                              </a:path>
                              <a:path w="901700" h="659765">
                                <a:moveTo>
                                  <a:pt x="370128" y="386410"/>
                                </a:moveTo>
                                <a:lnTo>
                                  <a:pt x="264883" y="386410"/>
                                </a:lnTo>
                                <a:lnTo>
                                  <a:pt x="264883" y="547509"/>
                                </a:lnTo>
                                <a:lnTo>
                                  <a:pt x="370128" y="547509"/>
                                </a:lnTo>
                                <a:lnTo>
                                  <a:pt x="370128" y="386410"/>
                                </a:lnTo>
                                <a:close/>
                              </a:path>
                              <a:path w="901700" h="659765">
                                <a:moveTo>
                                  <a:pt x="635596" y="193967"/>
                                </a:moveTo>
                                <a:lnTo>
                                  <a:pt x="529183" y="193967"/>
                                </a:lnTo>
                                <a:lnTo>
                                  <a:pt x="529183" y="434124"/>
                                </a:lnTo>
                                <a:lnTo>
                                  <a:pt x="635596" y="434124"/>
                                </a:lnTo>
                                <a:lnTo>
                                  <a:pt x="635596" y="193967"/>
                                </a:lnTo>
                                <a:close/>
                              </a:path>
                              <a:path w="901700" h="659765">
                                <a:moveTo>
                                  <a:pt x="901115" y="0"/>
                                </a:moveTo>
                                <a:lnTo>
                                  <a:pt x="794689" y="0"/>
                                </a:lnTo>
                                <a:lnTo>
                                  <a:pt x="794689" y="322249"/>
                                </a:lnTo>
                                <a:lnTo>
                                  <a:pt x="901115" y="322249"/>
                                </a:lnTo>
                                <a:lnTo>
                                  <a:pt x="901115" y="0"/>
                                </a:lnTo>
                                <a:close/>
                              </a:path>
                            </a:pathLst>
                          </a:custGeom>
                          <a:solidFill>
                            <a:srgbClr val="00568B"/>
                          </a:solidFill>
                        </wps:spPr>
                        <wps:bodyPr wrap="square" lIns="0" tIns="0" rIns="0" bIns="0" rtlCol="0">
                          <a:prstTxWarp prst="textNoShape">
                            <a:avLst/>
                          </a:prstTxWarp>
                          <a:noAutofit/>
                        </wps:bodyPr>
                      </wps:wsp>
                      <wps:wsp>
                        <wps:cNvPr id="135" name="Graphic 135"/>
                        <wps:cNvSpPr/>
                        <wps:spPr>
                          <a:xfrm>
                            <a:off x="3175" y="259370"/>
                            <a:ext cx="2339975" cy="1543685"/>
                          </a:xfrm>
                          <a:custGeom>
                            <a:avLst/>
                            <a:gdLst/>
                            <a:ahLst/>
                            <a:cxnLst/>
                            <a:rect l="l" t="t" r="r" b="b"/>
                            <a:pathLst>
                              <a:path w="2339975" h="1543685">
                                <a:moveTo>
                                  <a:pt x="2267776" y="0"/>
                                </a:moveTo>
                                <a:lnTo>
                                  <a:pt x="2339766" y="0"/>
                                </a:lnTo>
                              </a:path>
                              <a:path w="2339975" h="1543685">
                                <a:moveTo>
                                  <a:pt x="2267776" y="258103"/>
                                </a:moveTo>
                                <a:lnTo>
                                  <a:pt x="2339766" y="258103"/>
                                </a:lnTo>
                              </a:path>
                              <a:path w="2339975" h="1543685">
                                <a:moveTo>
                                  <a:pt x="2267776" y="514793"/>
                                </a:moveTo>
                                <a:lnTo>
                                  <a:pt x="2339766" y="514793"/>
                                </a:lnTo>
                              </a:path>
                              <a:path w="2339975" h="1543685">
                                <a:moveTo>
                                  <a:pt x="2267776" y="772897"/>
                                </a:moveTo>
                                <a:lnTo>
                                  <a:pt x="2339766" y="772897"/>
                                </a:lnTo>
                              </a:path>
                              <a:path w="2339975" h="1543685">
                                <a:moveTo>
                                  <a:pt x="2267776" y="1029599"/>
                                </a:moveTo>
                                <a:lnTo>
                                  <a:pt x="2339766" y="1029599"/>
                                </a:lnTo>
                              </a:path>
                              <a:path w="2339975" h="1543685">
                                <a:moveTo>
                                  <a:pt x="2267776" y="1286150"/>
                                </a:moveTo>
                                <a:lnTo>
                                  <a:pt x="2339766" y="1286150"/>
                                </a:lnTo>
                              </a:path>
                              <a:path w="2339975" h="1543685">
                                <a:moveTo>
                                  <a:pt x="2231534" y="1471641"/>
                                </a:moveTo>
                                <a:lnTo>
                                  <a:pt x="2231534" y="1543630"/>
                                </a:lnTo>
                              </a:path>
                              <a:path w="2339975" h="1543685">
                                <a:moveTo>
                                  <a:pt x="1965382" y="1471641"/>
                                </a:moveTo>
                                <a:lnTo>
                                  <a:pt x="1965382" y="1543630"/>
                                </a:lnTo>
                              </a:path>
                              <a:path w="2339975" h="1543685">
                                <a:moveTo>
                                  <a:pt x="1700499" y="1471641"/>
                                </a:moveTo>
                                <a:lnTo>
                                  <a:pt x="1700499" y="1543630"/>
                                </a:lnTo>
                              </a:path>
                              <a:path w="2339975" h="1543685">
                                <a:moveTo>
                                  <a:pt x="1435616" y="1471641"/>
                                </a:moveTo>
                                <a:lnTo>
                                  <a:pt x="1435616" y="1543630"/>
                                </a:lnTo>
                              </a:path>
                              <a:path w="2339975" h="1543685">
                                <a:moveTo>
                                  <a:pt x="1170739" y="1471641"/>
                                </a:moveTo>
                                <a:lnTo>
                                  <a:pt x="1170739" y="1543630"/>
                                </a:lnTo>
                              </a:path>
                              <a:path w="2339975" h="1543685">
                                <a:moveTo>
                                  <a:pt x="905763" y="1471641"/>
                                </a:moveTo>
                                <a:lnTo>
                                  <a:pt x="905763" y="1543630"/>
                                </a:lnTo>
                              </a:path>
                              <a:path w="2339975" h="1543685">
                                <a:moveTo>
                                  <a:pt x="639718" y="1471641"/>
                                </a:moveTo>
                                <a:lnTo>
                                  <a:pt x="639718" y="1543630"/>
                                </a:lnTo>
                              </a:path>
                              <a:path w="2339975" h="1543685">
                                <a:moveTo>
                                  <a:pt x="374766" y="1471641"/>
                                </a:moveTo>
                                <a:lnTo>
                                  <a:pt x="374766" y="1543630"/>
                                </a:lnTo>
                              </a:path>
                              <a:path w="2339975" h="1543685">
                                <a:moveTo>
                                  <a:pt x="109874" y="1471641"/>
                                </a:moveTo>
                                <a:lnTo>
                                  <a:pt x="109874" y="1543630"/>
                                </a:lnTo>
                              </a:path>
                              <a:path w="2339975" h="1543685">
                                <a:moveTo>
                                  <a:pt x="0" y="998"/>
                                </a:moveTo>
                                <a:lnTo>
                                  <a:pt x="71988" y="998"/>
                                </a:lnTo>
                              </a:path>
                              <a:path w="2339975" h="1543685">
                                <a:moveTo>
                                  <a:pt x="0" y="259101"/>
                                </a:moveTo>
                                <a:lnTo>
                                  <a:pt x="71988" y="259101"/>
                                </a:lnTo>
                              </a:path>
                              <a:path w="2339975" h="1543685">
                                <a:moveTo>
                                  <a:pt x="0" y="515791"/>
                                </a:moveTo>
                                <a:lnTo>
                                  <a:pt x="71988" y="515791"/>
                                </a:lnTo>
                              </a:path>
                              <a:path w="2339975" h="1543685">
                                <a:moveTo>
                                  <a:pt x="0" y="773896"/>
                                </a:moveTo>
                                <a:lnTo>
                                  <a:pt x="71988" y="773896"/>
                                </a:lnTo>
                              </a:path>
                              <a:path w="2339975" h="1543685">
                                <a:moveTo>
                                  <a:pt x="0" y="1030588"/>
                                </a:moveTo>
                                <a:lnTo>
                                  <a:pt x="71988" y="1030588"/>
                                </a:lnTo>
                              </a:path>
                              <a:path w="2339975" h="1543685">
                                <a:moveTo>
                                  <a:pt x="0" y="1287141"/>
                                </a:moveTo>
                                <a:lnTo>
                                  <a:pt x="71988" y="1287141"/>
                                </a:lnTo>
                              </a:path>
                            </a:pathLst>
                          </a:custGeom>
                          <a:ln w="6350">
                            <a:solidFill>
                              <a:srgbClr val="231F20"/>
                            </a:solidFill>
                            <a:prstDash val="solid"/>
                          </a:ln>
                        </wps:spPr>
                        <wps:bodyPr wrap="square" lIns="0" tIns="0" rIns="0" bIns="0" rtlCol="0">
                          <a:prstTxWarp prst="textNoShape">
                            <a:avLst/>
                          </a:prstTxWarp>
                          <a:noAutofit/>
                        </wps:bodyPr>
                      </wps:wsp>
                      <wps:wsp>
                        <wps:cNvPr id="136" name="Graphic 136"/>
                        <wps:cNvSpPr/>
                        <wps:spPr>
                          <a:xfrm>
                            <a:off x="3175" y="3175"/>
                            <a:ext cx="2339975" cy="1800225"/>
                          </a:xfrm>
                          <a:custGeom>
                            <a:avLst/>
                            <a:gdLst/>
                            <a:ahLst/>
                            <a:cxnLst/>
                            <a:rect l="l" t="t" r="r" b="b"/>
                            <a:pathLst>
                              <a:path w="2339975" h="1800225">
                                <a:moveTo>
                                  <a:pt x="0" y="1799826"/>
                                </a:moveTo>
                                <a:lnTo>
                                  <a:pt x="2339766" y="1799826"/>
                                </a:lnTo>
                                <a:lnTo>
                                  <a:pt x="2339766" y="0"/>
                                </a:lnTo>
                                <a:lnTo>
                                  <a:pt x="0" y="0"/>
                                </a:lnTo>
                                <a:lnTo>
                                  <a:pt x="0" y="1799826"/>
                                </a:lnTo>
                                <a:close/>
                              </a:path>
                            </a:pathLst>
                          </a:custGeom>
                          <a:ln w="6349">
                            <a:solidFill>
                              <a:srgbClr val="231F20"/>
                            </a:solidFill>
                            <a:prstDash val="solid"/>
                          </a:ln>
                        </wps:spPr>
                        <wps:bodyPr wrap="square" lIns="0" tIns="0" rIns="0" bIns="0" rtlCol="0">
                          <a:prstTxWarp prst="textNoShape">
                            <a:avLst/>
                          </a:prstTxWarp>
                          <a:noAutofit/>
                        </wps:bodyPr>
                      </wps:wsp>
                      <wps:wsp>
                        <wps:cNvPr id="137" name="Textbox 137"/>
                        <wps:cNvSpPr txBox="1"/>
                        <wps:spPr>
                          <a:xfrm>
                            <a:off x="0" y="0"/>
                            <a:ext cx="2346325" cy="1806575"/>
                          </a:xfrm>
                          <a:prstGeom prst="rect">
                            <a:avLst/>
                          </a:prstGeom>
                        </wps:spPr>
                        <wps:txbx>
                          <w:txbxContent>
                            <w:p w14:paraId="59F30DF3" w14:textId="77777777" w:rsidR="007423F2" w:rsidRDefault="000B511B">
                              <w:pPr>
                                <w:spacing w:before="62" w:line="319" w:lineRule="auto"/>
                                <w:ind w:left="434" w:right="1268"/>
                                <w:rPr>
                                  <w:sz w:val="12"/>
                                </w:rPr>
                              </w:pPr>
                              <w:r>
                                <w:rPr>
                                  <w:color w:val="231F20"/>
                                  <w:w w:val="90"/>
                                  <w:sz w:val="12"/>
                                </w:rPr>
                                <w:t>Maximum</w:t>
                              </w:r>
                              <w:r>
                                <w:rPr>
                                  <w:color w:val="231F20"/>
                                  <w:spacing w:val="-7"/>
                                  <w:w w:val="90"/>
                                  <w:sz w:val="12"/>
                                </w:rPr>
                                <w:t xml:space="preserve"> </w:t>
                              </w:r>
                              <w:r>
                                <w:rPr>
                                  <w:color w:val="231F20"/>
                                  <w:w w:val="90"/>
                                  <w:sz w:val="12"/>
                                </w:rPr>
                                <w:t>additional</w:t>
                              </w:r>
                              <w:r>
                                <w:rPr>
                                  <w:color w:val="231F20"/>
                                  <w:spacing w:val="-6"/>
                                  <w:w w:val="90"/>
                                  <w:sz w:val="12"/>
                                </w:rPr>
                                <w:t xml:space="preserve"> </w:t>
                              </w:r>
                              <w:r>
                                <w:rPr>
                                  <w:color w:val="231F20"/>
                                  <w:w w:val="90"/>
                                  <w:sz w:val="12"/>
                                </w:rPr>
                                <w:t>G-SIB</w:t>
                              </w:r>
                              <w:r>
                                <w:rPr>
                                  <w:color w:val="231F20"/>
                                  <w:spacing w:val="-7"/>
                                  <w:w w:val="90"/>
                                  <w:sz w:val="12"/>
                                </w:rPr>
                                <w:t xml:space="preserve"> </w:t>
                              </w:r>
                              <w:r>
                                <w:rPr>
                                  <w:color w:val="231F20"/>
                                  <w:w w:val="90"/>
                                  <w:sz w:val="12"/>
                                </w:rPr>
                                <w:t>buffer</w:t>
                              </w:r>
                              <w:r>
                                <w:rPr>
                                  <w:color w:val="231F20"/>
                                  <w:spacing w:val="40"/>
                                  <w:sz w:val="12"/>
                                </w:rPr>
                                <w:t xml:space="preserve"> </w:t>
                              </w:r>
                              <w:r>
                                <w:rPr>
                                  <w:color w:val="231F20"/>
                                  <w:w w:val="90"/>
                                  <w:sz w:val="12"/>
                                </w:rPr>
                                <w:t>Minimum</w:t>
                              </w:r>
                              <w:r>
                                <w:rPr>
                                  <w:color w:val="231F20"/>
                                  <w:spacing w:val="1"/>
                                  <w:sz w:val="12"/>
                                </w:rPr>
                                <w:t xml:space="preserve"> </w:t>
                              </w:r>
                              <w:r>
                                <w:rPr>
                                  <w:color w:val="231F20"/>
                                  <w:w w:val="90"/>
                                  <w:sz w:val="12"/>
                                </w:rPr>
                                <w:t>additional</w:t>
                              </w:r>
                              <w:r>
                                <w:rPr>
                                  <w:color w:val="231F20"/>
                                  <w:spacing w:val="2"/>
                                  <w:sz w:val="12"/>
                                </w:rPr>
                                <w:t xml:space="preserve"> </w:t>
                              </w:r>
                              <w:r>
                                <w:rPr>
                                  <w:color w:val="231F20"/>
                                  <w:w w:val="90"/>
                                  <w:sz w:val="12"/>
                                </w:rPr>
                                <w:t>G-SIB</w:t>
                              </w:r>
                              <w:r>
                                <w:rPr>
                                  <w:color w:val="231F20"/>
                                  <w:spacing w:val="1"/>
                                  <w:sz w:val="12"/>
                                </w:rPr>
                                <w:t xml:space="preserve"> </w:t>
                              </w:r>
                              <w:r>
                                <w:rPr>
                                  <w:color w:val="231F20"/>
                                  <w:spacing w:val="-2"/>
                                  <w:w w:val="90"/>
                                  <w:sz w:val="12"/>
                                </w:rPr>
                                <w:t>buffer</w:t>
                              </w:r>
                            </w:p>
                            <w:p w14:paraId="5C6AF6D2" w14:textId="77777777" w:rsidR="007423F2" w:rsidRDefault="000B511B">
                              <w:pPr>
                                <w:spacing w:line="139" w:lineRule="exact"/>
                                <w:ind w:left="434"/>
                                <w:rPr>
                                  <w:sz w:val="12"/>
                                </w:rPr>
                              </w:pPr>
                              <w:r>
                                <w:rPr>
                                  <w:color w:val="231F20"/>
                                  <w:w w:val="85"/>
                                  <w:sz w:val="12"/>
                                </w:rPr>
                                <w:t>Pillar</w:t>
                              </w:r>
                              <w:r>
                                <w:rPr>
                                  <w:color w:val="231F20"/>
                                  <w:spacing w:val="-2"/>
                                  <w:sz w:val="12"/>
                                </w:rPr>
                                <w:t xml:space="preserve"> </w:t>
                              </w:r>
                              <w:r>
                                <w:rPr>
                                  <w:color w:val="231F20"/>
                                  <w:w w:val="85"/>
                                  <w:sz w:val="12"/>
                                </w:rPr>
                                <w:t>1</w:t>
                              </w:r>
                              <w:r>
                                <w:rPr>
                                  <w:color w:val="231F20"/>
                                  <w:spacing w:val="-1"/>
                                  <w:sz w:val="12"/>
                                </w:rPr>
                                <w:t xml:space="preserve"> </w:t>
                              </w:r>
                              <w:r>
                                <w:rPr>
                                  <w:color w:val="231F20"/>
                                  <w:w w:val="85"/>
                                  <w:sz w:val="12"/>
                                </w:rPr>
                                <w:t>requirement</w:t>
                              </w:r>
                              <w:r>
                                <w:rPr>
                                  <w:color w:val="231F20"/>
                                  <w:spacing w:val="-1"/>
                                  <w:sz w:val="12"/>
                                </w:rPr>
                                <w:t xml:space="preserve"> </w:t>
                              </w:r>
                              <w:r>
                                <w:rPr>
                                  <w:color w:val="231F20"/>
                                  <w:w w:val="85"/>
                                  <w:sz w:val="12"/>
                                </w:rPr>
                                <w:t>plus</w:t>
                              </w:r>
                              <w:r>
                                <w:rPr>
                                  <w:color w:val="231F20"/>
                                  <w:spacing w:val="-1"/>
                                  <w:sz w:val="12"/>
                                </w:rPr>
                                <w:t xml:space="preserve"> </w:t>
                              </w:r>
                              <w:r>
                                <w:rPr>
                                  <w:color w:val="231F20"/>
                                  <w:w w:val="85"/>
                                  <w:sz w:val="12"/>
                                </w:rPr>
                                <w:t>capital</w:t>
                              </w:r>
                              <w:r>
                                <w:rPr>
                                  <w:color w:val="231F20"/>
                                  <w:spacing w:val="-1"/>
                                  <w:sz w:val="12"/>
                                </w:rPr>
                                <w:t xml:space="preserve"> </w:t>
                              </w:r>
                              <w:r>
                                <w:rPr>
                                  <w:color w:val="231F20"/>
                                  <w:w w:val="85"/>
                                  <w:sz w:val="12"/>
                                </w:rPr>
                                <w:t>conservation</w:t>
                              </w:r>
                              <w:r>
                                <w:rPr>
                                  <w:color w:val="231F20"/>
                                  <w:spacing w:val="-2"/>
                                  <w:sz w:val="12"/>
                                </w:rPr>
                                <w:t xml:space="preserve"> </w:t>
                              </w:r>
                              <w:r>
                                <w:rPr>
                                  <w:color w:val="231F20"/>
                                  <w:spacing w:val="-2"/>
                                  <w:w w:val="85"/>
                                  <w:sz w:val="12"/>
                                </w:rPr>
                                <w:t>buffer</w:t>
                              </w:r>
                            </w:p>
                          </w:txbxContent>
                        </wps:txbx>
                        <wps:bodyPr wrap="square" lIns="0" tIns="0" rIns="0" bIns="0" rtlCol="0">
                          <a:noAutofit/>
                        </wps:bodyPr>
                      </wps:wsp>
                    </wpg:wgp>
                  </a:graphicData>
                </a:graphic>
              </wp:anchor>
            </w:drawing>
          </mc:Choice>
          <mc:Fallback>
            <w:pict>
              <v:group w14:anchorId="03F75E17" id="Group 129" o:spid="_x0000_s1081" style="position:absolute;left:0;text-align:left;margin-left:39.95pt;margin-top:15.8pt;width:184.75pt;height:142.25pt;z-index:-20417536;mso-wrap-distance-left:0;mso-wrap-distance-right:0;mso-position-horizontal-relative:page;mso-position-vertical-relative:text" coordsize="23463,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">
                <v:shape id="Graphic 130" o:spid="_x0000_s1082" style="position:absolute;left:1513;top:432;width:902;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" path="m89988,l,,,89988r89988,l89988,xe" fillcolor="#00568b" stroked="f">
                  <v:path arrowok="t"/>
                </v:shape>
                <v:shape id="Graphic 131" o:spid="_x0000_s1083" style="position:absolute;left:1513;top:1601;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" path="m89988,l,,,89988r89988,l89988,xe" fillcolor="#b01c88" stroked="f">
                  <v:path arrowok="t"/>
                </v:shape>
                <v:shape id="Graphic 132" o:spid="_x0000_s1084" style="position:absolute;left:1513;top:2771;width:20040;height:15260;visibility:visible;mso-wrap-style:square;v-text-anchor:top" coordsize="2004060,152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" path="m89992,l,,,89992r89992,l89992,xem146773,1269149r-105206,l41567,1525727r105206,l146773,1269149xem412292,1269149r-106400,l305892,1525727r106400,l412292,1269149xem677849,1012469r-106527,l571322,1525727r106527,l677849,1012469xem943356,946797r-106515,l836841,1525727r106515,l943356,946797xem1207655,867765r-105257,l1102398,1525727r105257,l1207655,867765xem1472526,787209r-105244,l1367282,1525727r105244,l1472526,787209xem1737995,706539r-106414,l1631581,1525727r106414,l1737995,706539xem2003513,625970r-106426,l1897087,1525727r106426,l2003513,625970xe" fillcolor="#fcaf17" stroked="f">
                  <v:path arrowok="t"/>
                </v:shape>
                <v:shape id="Graphic 133" o:spid="_x0000_s1085" style="position:absolute;left:12537;top:7748;width:9017;height:3702;visibility:visible;mso-wrap-style:square;v-text-anchor:top" coordsize="901700,37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" path="m105257,337248l,337248r,32842l105257,370090r,-32842xem370128,225259r-105245,l264883,289534r105245,l370128,225259xem635596,111874r-106413,l529183,208864r106413,l635596,111874xem901115,l794689,r,128295l901115,128295,901115,xe" fillcolor="#b01c88" stroked="f">
                  <v:path arrowok="t"/>
                </v:shape>
                <v:shape id="Graphic 134" o:spid="_x0000_s1086" style="position:absolute;left:12537;top:4526;width:9017;height:6597;visibility:visible;mso-wrap-style:square;v-text-anchor:top" coordsize="901700,65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" path="m105257,578942l,578942r,80556l105257,659498r,-80556xem370128,386410r-105245,l264883,547509r105245,l370128,386410xem635596,193967r-106413,l529183,434124r106413,l635596,193967xem901115,l794689,r,322249l901115,322249,901115,xe" fillcolor="#00568b" stroked="f">
                  <v:path arrowok="t"/>
                </v:shape>
                <v:shape id="Graphic 135" o:spid="_x0000_s1087" style="position:absolute;left:31;top:2593;width:23400;height:15437;visibility:visible;mso-wrap-style:square;v-text-anchor:top" coordsize="2339975,154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" path="m2267776,r71990,em2267776,258103r71990,em2267776,514793r71990,em2267776,772897r71990,em2267776,1029599r71990,em2267776,1286150r71990,em2231534,1471641r,71989em1965382,1471641r,71989em1700499,1471641r,71989em1435616,1471641r,71989em1170739,1471641r,71989em905763,1471641r,71989em639718,1471641r,71989em374766,1471641r,71989em109874,1471641r,71989em,998r71988,em,259101r71988,em,515791r71988,em,773896r71988,em,1030588r71988,em,1287141r71988,e" filled="f" strokecolor="#231f20" strokeweight=".5pt">
                  <v:path arrowok="t"/>
                </v:shape>
                <v:shape id="Graphic 136" o:spid="_x0000_s1088" style="position:absolute;left:31;top:31;width:23400;height:18003;visibility:visible;mso-wrap-style:square;v-text-anchor:top" coordsize="2339975,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" path="m,1799826r2339766,l2339766,,,,,1799826xe" filled="f" strokecolor="#231f20" strokeweight=".17636mm">
                  <v:path arrowok="t"/>
                </v:shape>
                <v:shape id="Textbox 137" o:spid="_x0000_s1089" type="#_x0000_t202" style="position:absolute;width:23463;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59F30DF3" w14:textId="77777777" w:rsidR="007423F2" w:rsidRDefault="000B511B">
                        <w:pPr>
                          <w:spacing w:before="62" w:line="319" w:lineRule="auto"/>
                          <w:ind w:left="434" w:right="1268"/>
                          <w:rPr>
                            <w:sz w:val="12"/>
                          </w:rPr>
                        </w:pPr>
                        <w:r>
                          <w:rPr>
                            <w:color w:val="231F20"/>
                            <w:w w:val="90"/>
                            <w:sz w:val="12"/>
                          </w:rPr>
                          <w:t>Maximum</w:t>
                        </w:r>
                        <w:r>
                          <w:rPr>
                            <w:color w:val="231F20"/>
                            <w:spacing w:val="-7"/>
                            <w:w w:val="90"/>
                            <w:sz w:val="12"/>
                          </w:rPr>
                          <w:t xml:space="preserve"> </w:t>
                        </w:r>
                        <w:r>
                          <w:rPr>
                            <w:color w:val="231F20"/>
                            <w:w w:val="90"/>
                            <w:sz w:val="12"/>
                          </w:rPr>
                          <w:t>additional</w:t>
                        </w:r>
                        <w:r>
                          <w:rPr>
                            <w:color w:val="231F20"/>
                            <w:spacing w:val="-6"/>
                            <w:w w:val="90"/>
                            <w:sz w:val="12"/>
                          </w:rPr>
                          <w:t xml:space="preserve"> </w:t>
                        </w:r>
                        <w:r>
                          <w:rPr>
                            <w:color w:val="231F20"/>
                            <w:w w:val="90"/>
                            <w:sz w:val="12"/>
                          </w:rPr>
                          <w:t>G-SIB</w:t>
                        </w:r>
                        <w:r>
                          <w:rPr>
                            <w:color w:val="231F20"/>
                            <w:spacing w:val="-7"/>
                            <w:w w:val="90"/>
                            <w:sz w:val="12"/>
                          </w:rPr>
                          <w:t xml:space="preserve"> </w:t>
                        </w:r>
                        <w:r>
                          <w:rPr>
                            <w:color w:val="231F20"/>
                            <w:w w:val="90"/>
                            <w:sz w:val="12"/>
                          </w:rPr>
                          <w:t>buffer</w:t>
                        </w:r>
                        <w:r>
                          <w:rPr>
                            <w:color w:val="231F20"/>
                            <w:spacing w:val="40"/>
                            <w:sz w:val="12"/>
                          </w:rPr>
                          <w:t xml:space="preserve"> </w:t>
                        </w:r>
                        <w:r>
                          <w:rPr>
                            <w:color w:val="231F20"/>
                            <w:w w:val="90"/>
                            <w:sz w:val="12"/>
                          </w:rPr>
                          <w:t>Minimum</w:t>
                        </w:r>
                        <w:r>
                          <w:rPr>
                            <w:color w:val="231F20"/>
                            <w:spacing w:val="1"/>
                            <w:sz w:val="12"/>
                          </w:rPr>
                          <w:t xml:space="preserve"> </w:t>
                        </w:r>
                        <w:r>
                          <w:rPr>
                            <w:color w:val="231F20"/>
                            <w:w w:val="90"/>
                            <w:sz w:val="12"/>
                          </w:rPr>
                          <w:t>additional</w:t>
                        </w:r>
                        <w:r>
                          <w:rPr>
                            <w:color w:val="231F20"/>
                            <w:spacing w:val="2"/>
                            <w:sz w:val="12"/>
                          </w:rPr>
                          <w:t xml:space="preserve"> </w:t>
                        </w:r>
                        <w:r>
                          <w:rPr>
                            <w:color w:val="231F20"/>
                            <w:w w:val="90"/>
                            <w:sz w:val="12"/>
                          </w:rPr>
                          <w:t>G-SIB</w:t>
                        </w:r>
                        <w:r>
                          <w:rPr>
                            <w:color w:val="231F20"/>
                            <w:spacing w:val="1"/>
                            <w:sz w:val="12"/>
                          </w:rPr>
                          <w:t xml:space="preserve"> </w:t>
                        </w:r>
                        <w:r>
                          <w:rPr>
                            <w:color w:val="231F20"/>
                            <w:spacing w:val="-2"/>
                            <w:w w:val="90"/>
                            <w:sz w:val="12"/>
                          </w:rPr>
                          <w:t>buffer</w:t>
                        </w:r>
                      </w:p>
                      <w:p w14:paraId="5C6AF6D2" w14:textId="77777777" w:rsidR="007423F2" w:rsidRDefault="000B511B">
                        <w:pPr>
                          <w:spacing w:line="139" w:lineRule="exact"/>
                          <w:ind w:left="434"/>
                          <w:rPr>
                            <w:sz w:val="12"/>
                          </w:rPr>
                        </w:pPr>
                        <w:r>
                          <w:rPr>
                            <w:color w:val="231F20"/>
                            <w:w w:val="85"/>
                            <w:sz w:val="12"/>
                          </w:rPr>
                          <w:t>Pillar</w:t>
                        </w:r>
                        <w:r>
                          <w:rPr>
                            <w:color w:val="231F20"/>
                            <w:spacing w:val="-2"/>
                            <w:sz w:val="12"/>
                          </w:rPr>
                          <w:t xml:space="preserve"> </w:t>
                        </w:r>
                        <w:r>
                          <w:rPr>
                            <w:color w:val="231F20"/>
                            <w:w w:val="85"/>
                            <w:sz w:val="12"/>
                          </w:rPr>
                          <w:t>1</w:t>
                        </w:r>
                        <w:r>
                          <w:rPr>
                            <w:color w:val="231F20"/>
                            <w:spacing w:val="-1"/>
                            <w:sz w:val="12"/>
                          </w:rPr>
                          <w:t xml:space="preserve"> </w:t>
                        </w:r>
                        <w:r>
                          <w:rPr>
                            <w:color w:val="231F20"/>
                            <w:w w:val="85"/>
                            <w:sz w:val="12"/>
                          </w:rPr>
                          <w:t>requirement</w:t>
                        </w:r>
                        <w:r>
                          <w:rPr>
                            <w:color w:val="231F20"/>
                            <w:spacing w:val="-1"/>
                            <w:sz w:val="12"/>
                          </w:rPr>
                          <w:t xml:space="preserve"> </w:t>
                        </w:r>
                        <w:r>
                          <w:rPr>
                            <w:color w:val="231F20"/>
                            <w:w w:val="85"/>
                            <w:sz w:val="12"/>
                          </w:rPr>
                          <w:t>plus</w:t>
                        </w:r>
                        <w:r>
                          <w:rPr>
                            <w:color w:val="231F20"/>
                            <w:spacing w:val="-1"/>
                            <w:sz w:val="12"/>
                          </w:rPr>
                          <w:t xml:space="preserve"> </w:t>
                        </w:r>
                        <w:r>
                          <w:rPr>
                            <w:color w:val="231F20"/>
                            <w:w w:val="85"/>
                            <w:sz w:val="12"/>
                          </w:rPr>
                          <w:t>capital</w:t>
                        </w:r>
                        <w:r>
                          <w:rPr>
                            <w:color w:val="231F20"/>
                            <w:spacing w:val="-1"/>
                            <w:sz w:val="12"/>
                          </w:rPr>
                          <w:t xml:space="preserve"> </w:t>
                        </w:r>
                        <w:r>
                          <w:rPr>
                            <w:color w:val="231F20"/>
                            <w:w w:val="85"/>
                            <w:sz w:val="12"/>
                          </w:rPr>
                          <w:t>conservation</w:t>
                        </w:r>
                        <w:r>
                          <w:rPr>
                            <w:color w:val="231F20"/>
                            <w:spacing w:val="-2"/>
                            <w:sz w:val="12"/>
                          </w:rPr>
                          <w:t xml:space="preserve"> </w:t>
                        </w:r>
                        <w:r>
                          <w:rPr>
                            <w:color w:val="231F20"/>
                            <w:spacing w:val="-2"/>
                            <w:w w:val="85"/>
                            <w:sz w:val="12"/>
                          </w:rPr>
                          <w:t>buffer</w:t>
                        </w:r>
                      </w:p>
                    </w:txbxContent>
                  </v:textbox>
                </v:shape>
                <w10:wrap anchorx="page"/>
              </v:group>
            </w:pict>
          </mc:Fallback>
        </mc:AlternateContent>
      </w:r>
      <w:r>
        <w:rPr>
          <w:color w:val="231F20"/>
          <w:w w:val="90"/>
          <w:sz w:val="12"/>
        </w:rPr>
        <w:t>Per</w:t>
      </w:r>
      <w:r>
        <w:rPr>
          <w:color w:val="231F20"/>
          <w:spacing w:val="-7"/>
          <w:w w:val="90"/>
          <w:sz w:val="12"/>
        </w:rPr>
        <w:t xml:space="preserve"> </w:t>
      </w:r>
      <w:r>
        <w:rPr>
          <w:color w:val="231F20"/>
          <w:w w:val="90"/>
          <w:sz w:val="12"/>
        </w:rPr>
        <w:t>cent</w:t>
      </w:r>
      <w:r>
        <w:rPr>
          <w:color w:val="231F20"/>
          <w:spacing w:val="2"/>
          <w:sz w:val="12"/>
        </w:rPr>
        <w:t xml:space="preserve"> </w:t>
      </w:r>
      <w:r>
        <w:rPr>
          <w:color w:val="231F20"/>
          <w:spacing w:val="-5"/>
          <w:w w:val="90"/>
          <w:position w:val="-8"/>
          <w:sz w:val="12"/>
        </w:rPr>
        <w:t>14</w:t>
      </w:r>
    </w:p>
    <w:p w14:paraId="601797D9" w14:textId="77777777" w:rsidR="007423F2" w:rsidRDefault="007423F2">
      <w:pPr>
        <w:pStyle w:val="BodyText"/>
        <w:spacing w:before="132"/>
        <w:rPr>
          <w:sz w:val="12"/>
        </w:rPr>
      </w:pPr>
    </w:p>
    <w:p w14:paraId="042941B1" w14:textId="77777777" w:rsidR="007423F2" w:rsidRDefault="000B511B">
      <w:pPr>
        <w:ind w:right="470"/>
        <w:jc w:val="right"/>
        <w:rPr>
          <w:sz w:val="12"/>
        </w:rPr>
      </w:pPr>
      <w:r>
        <w:rPr>
          <w:color w:val="231F20"/>
          <w:spacing w:val="-5"/>
          <w:w w:val="95"/>
          <w:sz w:val="12"/>
        </w:rPr>
        <w:t>12</w:t>
      </w:r>
    </w:p>
    <w:p w14:paraId="3DC9DF52" w14:textId="77777777" w:rsidR="007423F2" w:rsidRDefault="007423F2">
      <w:pPr>
        <w:pStyle w:val="BodyText"/>
        <w:spacing w:before="126"/>
        <w:rPr>
          <w:sz w:val="12"/>
        </w:rPr>
      </w:pPr>
    </w:p>
    <w:p w14:paraId="0489133A" w14:textId="77777777" w:rsidR="007423F2" w:rsidRDefault="000B511B">
      <w:pPr>
        <w:ind w:right="470"/>
        <w:jc w:val="right"/>
        <w:rPr>
          <w:sz w:val="12"/>
        </w:rPr>
      </w:pPr>
      <w:r>
        <w:rPr>
          <w:color w:val="231F20"/>
          <w:spacing w:val="-5"/>
          <w:sz w:val="12"/>
        </w:rPr>
        <w:t>10</w:t>
      </w:r>
    </w:p>
    <w:p w14:paraId="19B341A8" w14:textId="77777777" w:rsidR="007423F2" w:rsidRDefault="007423F2">
      <w:pPr>
        <w:pStyle w:val="BodyText"/>
        <w:spacing w:before="127"/>
        <w:rPr>
          <w:sz w:val="12"/>
        </w:rPr>
      </w:pPr>
    </w:p>
    <w:p w14:paraId="0CEA9C9B" w14:textId="77777777" w:rsidR="007423F2" w:rsidRDefault="000B511B">
      <w:pPr>
        <w:ind w:right="470"/>
        <w:jc w:val="right"/>
        <w:rPr>
          <w:sz w:val="12"/>
        </w:rPr>
      </w:pPr>
      <w:r>
        <w:rPr>
          <w:color w:val="231F20"/>
          <w:spacing w:val="-10"/>
          <w:w w:val="105"/>
          <w:sz w:val="12"/>
        </w:rPr>
        <w:t>8</w:t>
      </w:r>
    </w:p>
    <w:p w14:paraId="1F86A03B" w14:textId="77777777" w:rsidR="007423F2" w:rsidRDefault="007423F2">
      <w:pPr>
        <w:pStyle w:val="BodyText"/>
        <w:spacing w:before="126"/>
        <w:rPr>
          <w:sz w:val="12"/>
        </w:rPr>
      </w:pPr>
    </w:p>
    <w:p w14:paraId="0ABDBA93" w14:textId="77777777" w:rsidR="007423F2" w:rsidRDefault="000B511B">
      <w:pPr>
        <w:ind w:right="470"/>
        <w:jc w:val="right"/>
        <w:rPr>
          <w:sz w:val="12"/>
        </w:rPr>
      </w:pPr>
      <w:r>
        <w:rPr>
          <w:color w:val="231F20"/>
          <w:spacing w:val="-10"/>
          <w:sz w:val="12"/>
        </w:rPr>
        <w:t>6</w:t>
      </w:r>
    </w:p>
    <w:p w14:paraId="2BAB434A" w14:textId="77777777" w:rsidR="007423F2" w:rsidRDefault="007423F2">
      <w:pPr>
        <w:pStyle w:val="BodyText"/>
        <w:spacing w:before="127"/>
        <w:rPr>
          <w:sz w:val="12"/>
        </w:rPr>
      </w:pPr>
    </w:p>
    <w:p w14:paraId="644135F6" w14:textId="77777777" w:rsidR="007423F2" w:rsidRDefault="000B511B">
      <w:pPr>
        <w:ind w:right="470"/>
        <w:jc w:val="right"/>
        <w:rPr>
          <w:sz w:val="12"/>
        </w:rPr>
      </w:pPr>
      <w:r>
        <w:rPr>
          <w:color w:val="231F20"/>
          <w:spacing w:val="-10"/>
          <w:w w:val="105"/>
          <w:sz w:val="12"/>
        </w:rPr>
        <w:t>4</w:t>
      </w:r>
    </w:p>
    <w:p w14:paraId="34C01488" w14:textId="77777777" w:rsidR="007423F2" w:rsidRDefault="007423F2">
      <w:pPr>
        <w:pStyle w:val="BodyText"/>
        <w:spacing w:before="126"/>
        <w:rPr>
          <w:sz w:val="12"/>
        </w:rPr>
      </w:pPr>
    </w:p>
    <w:p w14:paraId="47E06A0A" w14:textId="77777777" w:rsidR="007423F2" w:rsidRDefault="000B511B">
      <w:pPr>
        <w:ind w:right="470"/>
        <w:jc w:val="right"/>
        <w:rPr>
          <w:sz w:val="12"/>
        </w:rPr>
      </w:pPr>
      <w:r>
        <w:rPr>
          <w:color w:val="231F20"/>
          <w:spacing w:val="-10"/>
          <w:sz w:val="12"/>
        </w:rPr>
        <w:t>2</w:t>
      </w:r>
    </w:p>
    <w:p w14:paraId="0750EA29" w14:textId="77777777" w:rsidR="007423F2" w:rsidRDefault="007423F2">
      <w:pPr>
        <w:pStyle w:val="BodyText"/>
        <w:spacing w:before="126"/>
        <w:rPr>
          <w:sz w:val="12"/>
        </w:rPr>
      </w:pPr>
    </w:p>
    <w:p w14:paraId="4633E948" w14:textId="77777777" w:rsidR="007423F2" w:rsidRDefault="000B511B">
      <w:pPr>
        <w:spacing w:before="1" w:line="119" w:lineRule="exact"/>
        <w:ind w:left="3891"/>
        <w:rPr>
          <w:sz w:val="12"/>
        </w:rPr>
      </w:pPr>
      <w:r>
        <w:rPr>
          <w:color w:val="231F20"/>
          <w:spacing w:val="-10"/>
          <w:w w:val="105"/>
          <w:sz w:val="12"/>
        </w:rPr>
        <w:t>0</w:t>
      </w:r>
    </w:p>
    <w:p w14:paraId="50894672" w14:textId="77777777" w:rsidR="007423F2" w:rsidRDefault="000B511B">
      <w:pPr>
        <w:tabs>
          <w:tab w:val="left" w:pos="833"/>
          <w:tab w:val="left" w:pos="1251"/>
          <w:tab w:val="left" w:pos="1664"/>
          <w:tab w:val="left" w:pos="2077"/>
          <w:tab w:val="left" w:pos="2508"/>
          <w:tab w:val="left" w:pos="2921"/>
          <w:tab w:val="left" w:pos="3339"/>
        </w:tabs>
        <w:spacing w:line="119" w:lineRule="exact"/>
        <w:ind w:left="344"/>
        <w:rPr>
          <w:sz w:val="12"/>
        </w:rPr>
      </w:pPr>
      <w:r>
        <w:rPr>
          <w:color w:val="231F20"/>
          <w:spacing w:val="-4"/>
          <w:sz w:val="12"/>
        </w:rPr>
        <w:t>2012</w:t>
      </w:r>
      <w:r>
        <w:rPr>
          <w:color w:val="231F20"/>
          <w:sz w:val="12"/>
        </w:rPr>
        <w:tab/>
      </w:r>
      <w:r>
        <w:rPr>
          <w:color w:val="231F20"/>
          <w:spacing w:val="-5"/>
          <w:sz w:val="12"/>
        </w:rPr>
        <w:t>13</w:t>
      </w:r>
      <w:r>
        <w:rPr>
          <w:color w:val="231F20"/>
          <w:sz w:val="12"/>
        </w:rPr>
        <w:tab/>
      </w:r>
      <w:r>
        <w:rPr>
          <w:color w:val="231F20"/>
          <w:spacing w:val="-5"/>
          <w:sz w:val="12"/>
        </w:rPr>
        <w:t>14</w:t>
      </w:r>
      <w:r>
        <w:rPr>
          <w:color w:val="231F20"/>
          <w:sz w:val="12"/>
        </w:rPr>
        <w:tab/>
      </w:r>
      <w:r>
        <w:rPr>
          <w:color w:val="231F20"/>
          <w:spacing w:val="-5"/>
          <w:sz w:val="12"/>
        </w:rPr>
        <w:t>15</w:t>
      </w:r>
      <w:r>
        <w:rPr>
          <w:color w:val="231F20"/>
          <w:sz w:val="12"/>
        </w:rPr>
        <w:tab/>
      </w:r>
      <w:r>
        <w:rPr>
          <w:color w:val="231F20"/>
          <w:spacing w:val="-5"/>
          <w:sz w:val="12"/>
        </w:rPr>
        <w:t>16</w:t>
      </w:r>
      <w:r>
        <w:rPr>
          <w:color w:val="231F20"/>
          <w:sz w:val="12"/>
        </w:rPr>
        <w:tab/>
      </w:r>
      <w:r>
        <w:rPr>
          <w:color w:val="231F20"/>
          <w:spacing w:val="-5"/>
          <w:sz w:val="12"/>
        </w:rPr>
        <w:t>17</w:t>
      </w:r>
      <w:r>
        <w:rPr>
          <w:color w:val="231F20"/>
          <w:sz w:val="12"/>
        </w:rPr>
        <w:tab/>
      </w:r>
      <w:r>
        <w:rPr>
          <w:color w:val="231F20"/>
          <w:spacing w:val="-5"/>
          <w:sz w:val="12"/>
        </w:rPr>
        <w:t>18</w:t>
      </w:r>
      <w:r>
        <w:rPr>
          <w:color w:val="231F20"/>
          <w:sz w:val="12"/>
        </w:rPr>
        <w:tab/>
      </w:r>
      <w:r>
        <w:rPr>
          <w:color w:val="231F20"/>
          <w:spacing w:val="-5"/>
          <w:sz w:val="12"/>
        </w:rPr>
        <w:t>19</w:t>
      </w:r>
    </w:p>
    <w:p w14:paraId="3D6074B5" w14:textId="77777777" w:rsidR="007423F2" w:rsidRDefault="000B511B">
      <w:pPr>
        <w:spacing w:before="104"/>
        <w:ind w:left="90"/>
        <w:rPr>
          <w:sz w:val="11"/>
        </w:rPr>
      </w:pPr>
      <w:r>
        <w:rPr>
          <w:color w:val="000005"/>
          <w:w w:val="90"/>
          <w:sz w:val="11"/>
        </w:rPr>
        <w:t>Source:</w:t>
      </w:r>
      <w:r>
        <w:rPr>
          <w:color w:val="000005"/>
          <w:spacing w:val="16"/>
          <w:sz w:val="11"/>
        </w:rPr>
        <w:t xml:space="preserve"> </w:t>
      </w:r>
      <w:r>
        <w:rPr>
          <w:color w:val="000005"/>
          <w:w w:val="90"/>
          <w:sz w:val="11"/>
        </w:rPr>
        <w:t>Bank</w:t>
      </w:r>
      <w:r>
        <w:rPr>
          <w:color w:val="000005"/>
          <w:spacing w:val="-4"/>
          <w:w w:val="90"/>
          <w:sz w:val="11"/>
        </w:rPr>
        <w:t xml:space="preserve"> </w:t>
      </w:r>
      <w:r>
        <w:rPr>
          <w:color w:val="000005"/>
          <w:w w:val="90"/>
          <w:sz w:val="11"/>
        </w:rPr>
        <w:t>of</w:t>
      </w:r>
      <w:r>
        <w:rPr>
          <w:color w:val="000005"/>
          <w:spacing w:val="-5"/>
          <w:w w:val="90"/>
          <w:sz w:val="11"/>
        </w:rPr>
        <w:t xml:space="preserve"> </w:t>
      </w:r>
      <w:r>
        <w:rPr>
          <w:color w:val="000005"/>
          <w:spacing w:val="-2"/>
          <w:w w:val="90"/>
          <w:sz w:val="11"/>
        </w:rPr>
        <w:t>England.</w:t>
      </w:r>
    </w:p>
    <w:p w14:paraId="386A0FCF" w14:textId="77777777" w:rsidR="007423F2" w:rsidRDefault="007423F2">
      <w:pPr>
        <w:pStyle w:val="BodyText"/>
        <w:spacing w:before="4"/>
        <w:rPr>
          <w:sz w:val="11"/>
        </w:rPr>
      </w:pPr>
    </w:p>
    <w:p w14:paraId="57ED39AF" w14:textId="77777777" w:rsidR="007423F2" w:rsidRDefault="000B511B">
      <w:pPr>
        <w:pStyle w:val="ListParagraph"/>
        <w:numPr>
          <w:ilvl w:val="0"/>
          <w:numId w:val="74"/>
        </w:numPr>
        <w:tabs>
          <w:tab w:val="left" w:pos="258"/>
          <w:tab w:val="left" w:pos="260"/>
        </w:tabs>
        <w:spacing w:line="244" w:lineRule="auto"/>
        <w:ind w:right="105"/>
        <w:rPr>
          <w:sz w:val="11"/>
        </w:rPr>
      </w:pPr>
      <w:r>
        <w:rPr>
          <w:color w:val="000005"/>
          <w:w w:val="90"/>
          <w:sz w:val="11"/>
        </w:rPr>
        <w:t>Before 2014, the Pillar 1 requirement shown is the implicit Basel II minimum core Tier 1</w:t>
      </w:r>
      <w:r>
        <w:rPr>
          <w:color w:val="000005"/>
          <w:spacing w:val="40"/>
          <w:sz w:val="11"/>
        </w:rPr>
        <w:t xml:space="preserve"> </w:t>
      </w:r>
      <w:r>
        <w:rPr>
          <w:color w:val="000005"/>
          <w:w w:val="90"/>
          <w:sz w:val="11"/>
        </w:rPr>
        <w:t>capital</w:t>
      </w:r>
      <w:r>
        <w:rPr>
          <w:color w:val="000005"/>
          <w:spacing w:val="-3"/>
          <w:w w:val="90"/>
          <w:sz w:val="11"/>
        </w:rPr>
        <w:t xml:space="preserve"> </w:t>
      </w:r>
      <w:r>
        <w:rPr>
          <w:color w:val="000005"/>
          <w:w w:val="90"/>
          <w:sz w:val="11"/>
        </w:rPr>
        <w:t>requirement</w:t>
      </w:r>
      <w:r>
        <w:rPr>
          <w:color w:val="000005"/>
          <w:spacing w:val="-3"/>
          <w:w w:val="90"/>
          <w:sz w:val="11"/>
        </w:rPr>
        <w:t xml:space="preserve"> </w:t>
      </w:r>
      <w:r>
        <w:rPr>
          <w:color w:val="000005"/>
          <w:w w:val="90"/>
          <w:sz w:val="11"/>
        </w:rPr>
        <w:t>of</w:t>
      </w:r>
      <w:r>
        <w:rPr>
          <w:color w:val="000005"/>
          <w:spacing w:val="-3"/>
          <w:w w:val="90"/>
          <w:sz w:val="11"/>
        </w:rPr>
        <w:t xml:space="preserve"> </w:t>
      </w:r>
      <w:r>
        <w:rPr>
          <w:color w:val="000005"/>
          <w:w w:val="90"/>
          <w:sz w:val="11"/>
        </w:rPr>
        <w:t>2%</w:t>
      </w:r>
      <w:r>
        <w:rPr>
          <w:color w:val="000005"/>
          <w:spacing w:val="-3"/>
          <w:w w:val="90"/>
          <w:sz w:val="11"/>
        </w:rPr>
        <w:t xml:space="preserve"> </w:t>
      </w:r>
      <w:r>
        <w:rPr>
          <w:color w:val="000005"/>
          <w:w w:val="90"/>
          <w:sz w:val="11"/>
        </w:rPr>
        <w:t>of</w:t>
      </w:r>
      <w:r>
        <w:rPr>
          <w:color w:val="000005"/>
          <w:spacing w:val="-3"/>
          <w:w w:val="90"/>
          <w:sz w:val="11"/>
        </w:rPr>
        <w:t xml:space="preserve"> </w:t>
      </w:r>
      <w:r>
        <w:rPr>
          <w:color w:val="000005"/>
          <w:w w:val="90"/>
          <w:sz w:val="11"/>
        </w:rPr>
        <w:t>risk-weighted</w:t>
      </w:r>
      <w:r>
        <w:rPr>
          <w:color w:val="000005"/>
          <w:spacing w:val="-3"/>
          <w:w w:val="90"/>
          <w:sz w:val="11"/>
        </w:rPr>
        <w:t xml:space="preserve"> </w:t>
      </w:r>
      <w:r>
        <w:rPr>
          <w:color w:val="000005"/>
          <w:w w:val="90"/>
          <w:sz w:val="11"/>
        </w:rPr>
        <w:t>assets.</w:t>
      </w:r>
      <w:r>
        <w:rPr>
          <w:color w:val="000005"/>
          <w:spacing w:val="20"/>
          <w:sz w:val="11"/>
        </w:rPr>
        <w:t xml:space="preserve"> </w:t>
      </w:r>
      <w:r>
        <w:rPr>
          <w:color w:val="000005"/>
          <w:w w:val="90"/>
          <w:sz w:val="11"/>
        </w:rPr>
        <w:t>From</w:t>
      </w:r>
      <w:r>
        <w:rPr>
          <w:color w:val="000005"/>
          <w:spacing w:val="-3"/>
          <w:w w:val="90"/>
          <w:sz w:val="11"/>
        </w:rPr>
        <w:t xml:space="preserve"> </w:t>
      </w:r>
      <w:r>
        <w:rPr>
          <w:color w:val="000005"/>
          <w:w w:val="90"/>
          <w:sz w:val="11"/>
        </w:rPr>
        <w:t>2014,</w:t>
      </w:r>
      <w:r>
        <w:rPr>
          <w:color w:val="000005"/>
          <w:spacing w:val="-3"/>
          <w:w w:val="90"/>
          <w:sz w:val="11"/>
        </w:rPr>
        <w:t xml:space="preserve"> </w:t>
      </w:r>
      <w:r>
        <w:rPr>
          <w:color w:val="000005"/>
          <w:w w:val="90"/>
          <w:sz w:val="11"/>
        </w:rPr>
        <w:t>the</w:t>
      </w:r>
      <w:r>
        <w:rPr>
          <w:color w:val="000005"/>
          <w:spacing w:val="-3"/>
          <w:w w:val="90"/>
          <w:sz w:val="11"/>
        </w:rPr>
        <w:t xml:space="preserve"> </w:t>
      </w:r>
      <w:r>
        <w:rPr>
          <w:color w:val="000005"/>
          <w:w w:val="90"/>
          <w:sz w:val="11"/>
        </w:rPr>
        <w:t>chart</w:t>
      </w:r>
      <w:r>
        <w:rPr>
          <w:color w:val="000005"/>
          <w:spacing w:val="-3"/>
          <w:w w:val="90"/>
          <w:sz w:val="11"/>
        </w:rPr>
        <w:t xml:space="preserve"> </w:t>
      </w:r>
      <w:r>
        <w:rPr>
          <w:color w:val="000005"/>
          <w:w w:val="90"/>
          <w:sz w:val="11"/>
        </w:rPr>
        <w:t>shows</w:t>
      </w:r>
      <w:r>
        <w:rPr>
          <w:color w:val="000005"/>
          <w:spacing w:val="-3"/>
          <w:w w:val="90"/>
          <w:sz w:val="11"/>
        </w:rPr>
        <w:t xml:space="preserve"> </w:t>
      </w:r>
      <w:r>
        <w:rPr>
          <w:color w:val="000005"/>
          <w:w w:val="90"/>
          <w:sz w:val="11"/>
        </w:rPr>
        <w:t>the</w:t>
      </w:r>
      <w:r>
        <w:rPr>
          <w:color w:val="000005"/>
          <w:spacing w:val="-3"/>
          <w:w w:val="90"/>
          <w:sz w:val="11"/>
        </w:rPr>
        <w:t xml:space="preserve"> </w:t>
      </w:r>
      <w:r>
        <w:rPr>
          <w:color w:val="000005"/>
          <w:w w:val="90"/>
          <w:sz w:val="11"/>
        </w:rPr>
        <w:t>Basel</w:t>
      </w:r>
      <w:r>
        <w:rPr>
          <w:color w:val="000005"/>
          <w:spacing w:val="-3"/>
          <w:w w:val="90"/>
          <w:sz w:val="11"/>
        </w:rPr>
        <w:t xml:space="preserve"> </w:t>
      </w:r>
      <w:r>
        <w:rPr>
          <w:color w:val="000005"/>
          <w:w w:val="90"/>
          <w:sz w:val="11"/>
        </w:rPr>
        <w:t>III</w:t>
      </w:r>
      <w:r>
        <w:rPr>
          <w:color w:val="000005"/>
          <w:spacing w:val="40"/>
          <w:sz w:val="11"/>
        </w:rPr>
        <w:t xml:space="preserve"> </w:t>
      </w:r>
      <w:r>
        <w:rPr>
          <w:color w:val="000005"/>
          <w:w w:val="90"/>
          <w:sz w:val="11"/>
        </w:rPr>
        <w:t>Pillar 1 common equity Tier 1 requirement, which uses a stricter definition of capital and</w:t>
      </w:r>
      <w:r>
        <w:rPr>
          <w:color w:val="000005"/>
          <w:spacing w:val="40"/>
          <w:sz w:val="11"/>
        </w:rPr>
        <w:t xml:space="preserve"> </w:t>
      </w:r>
      <w:r>
        <w:rPr>
          <w:color w:val="000005"/>
          <w:sz w:val="11"/>
        </w:rPr>
        <w:t>risk-weighted</w:t>
      </w:r>
      <w:r>
        <w:rPr>
          <w:color w:val="000005"/>
          <w:spacing w:val="-9"/>
          <w:sz w:val="11"/>
        </w:rPr>
        <w:t xml:space="preserve"> </w:t>
      </w:r>
      <w:r>
        <w:rPr>
          <w:color w:val="000005"/>
          <w:sz w:val="11"/>
        </w:rPr>
        <w:t>assets.</w:t>
      </w:r>
    </w:p>
    <w:p w14:paraId="42CAE556" w14:textId="77777777" w:rsidR="007423F2" w:rsidRDefault="000B511B">
      <w:pPr>
        <w:pStyle w:val="ListParagraph"/>
        <w:numPr>
          <w:ilvl w:val="0"/>
          <w:numId w:val="74"/>
        </w:numPr>
        <w:tabs>
          <w:tab w:val="left" w:pos="258"/>
          <w:tab w:val="left" w:pos="260"/>
        </w:tabs>
        <w:spacing w:line="244" w:lineRule="auto"/>
        <w:ind w:right="215"/>
        <w:rPr>
          <w:sz w:val="11"/>
        </w:rPr>
      </w:pPr>
      <w:r>
        <w:rPr>
          <w:color w:val="000005"/>
          <w:w w:val="90"/>
          <w:sz w:val="11"/>
        </w:rPr>
        <w:t>Capital</w:t>
      </w:r>
      <w:r>
        <w:rPr>
          <w:color w:val="000005"/>
          <w:spacing w:val="-4"/>
          <w:w w:val="90"/>
          <w:sz w:val="11"/>
        </w:rPr>
        <w:t xml:space="preserve"> </w:t>
      </w:r>
      <w:r>
        <w:rPr>
          <w:color w:val="000005"/>
          <w:w w:val="90"/>
          <w:sz w:val="11"/>
        </w:rPr>
        <w:t>buffers</w:t>
      </w:r>
      <w:r>
        <w:rPr>
          <w:color w:val="000005"/>
          <w:spacing w:val="-4"/>
          <w:w w:val="90"/>
          <w:sz w:val="11"/>
        </w:rPr>
        <w:t xml:space="preserve"> </w:t>
      </w:r>
      <w:r>
        <w:rPr>
          <w:color w:val="000005"/>
          <w:w w:val="90"/>
          <w:sz w:val="11"/>
        </w:rPr>
        <w:t>are</w:t>
      </w:r>
      <w:r>
        <w:rPr>
          <w:color w:val="000005"/>
          <w:spacing w:val="-4"/>
          <w:w w:val="90"/>
          <w:sz w:val="11"/>
        </w:rPr>
        <w:t xml:space="preserve"> </w:t>
      </w:r>
      <w:r>
        <w:rPr>
          <w:color w:val="000005"/>
          <w:w w:val="90"/>
          <w:sz w:val="11"/>
        </w:rPr>
        <w:t>phased</w:t>
      </w:r>
      <w:r>
        <w:rPr>
          <w:color w:val="000005"/>
          <w:spacing w:val="-4"/>
          <w:w w:val="90"/>
          <w:sz w:val="11"/>
        </w:rPr>
        <w:t xml:space="preserve"> </w:t>
      </w:r>
      <w:r>
        <w:rPr>
          <w:color w:val="000005"/>
          <w:w w:val="90"/>
          <w:sz w:val="11"/>
        </w:rPr>
        <w:t>in</w:t>
      </w:r>
      <w:r>
        <w:rPr>
          <w:color w:val="000005"/>
          <w:spacing w:val="-4"/>
          <w:w w:val="90"/>
          <w:sz w:val="11"/>
        </w:rPr>
        <w:t xml:space="preserve"> </w:t>
      </w:r>
      <w:r>
        <w:rPr>
          <w:color w:val="000005"/>
          <w:w w:val="90"/>
          <w:sz w:val="11"/>
        </w:rPr>
        <w:t>from</w:t>
      </w:r>
      <w:r>
        <w:rPr>
          <w:color w:val="000005"/>
          <w:spacing w:val="-4"/>
          <w:w w:val="90"/>
          <w:sz w:val="11"/>
        </w:rPr>
        <w:t xml:space="preserve"> </w:t>
      </w:r>
      <w:r>
        <w:rPr>
          <w:color w:val="000005"/>
          <w:w w:val="90"/>
          <w:sz w:val="11"/>
        </w:rPr>
        <w:t>2016</w:t>
      </w:r>
      <w:r>
        <w:rPr>
          <w:color w:val="000005"/>
          <w:spacing w:val="-4"/>
          <w:w w:val="90"/>
          <w:sz w:val="11"/>
        </w:rPr>
        <w:t xml:space="preserve"> </w:t>
      </w:r>
      <w:r>
        <w:rPr>
          <w:color w:val="000005"/>
          <w:w w:val="90"/>
          <w:sz w:val="11"/>
        </w:rPr>
        <w:t>until</w:t>
      </w:r>
      <w:r>
        <w:rPr>
          <w:color w:val="000005"/>
          <w:spacing w:val="-4"/>
          <w:w w:val="90"/>
          <w:sz w:val="11"/>
        </w:rPr>
        <w:t xml:space="preserve"> </w:t>
      </w:r>
      <w:r>
        <w:rPr>
          <w:color w:val="000005"/>
          <w:w w:val="90"/>
          <w:sz w:val="11"/>
        </w:rPr>
        <w:t>2019</w:t>
      </w:r>
      <w:r>
        <w:rPr>
          <w:color w:val="000005"/>
          <w:spacing w:val="-4"/>
          <w:w w:val="90"/>
          <w:sz w:val="11"/>
        </w:rPr>
        <w:t xml:space="preserve"> </w:t>
      </w:r>
      <w:r>
        <w:rPr>
          <w:color w:val="000005"/>
          <w:w w:val="90"/>
          <w:sz w:val="11"/>
        </w:rPr>
        <w:t>and</w:t>
      </w:r>
      <w:r>
        <w:rPr>
          <w:color w:val="000005"/>
          <w:spacing w:val="-4"/>
          <w:w w:val="90"/>
          <w:sz w:val="11"/>
        </w:rPr>
        <w:t xml:space="preserve"> </w:t>
      </w:r>
      <w:r>
        <w:rPr>
          <w:color w:val="000005"/>
          <w:w w:val="90"/>
          <w:sz w:val="11"/>
        </w:rPr>
        <w:t>comprise</w:t>
      </w:r>
      <w:r>
        <w:rPr>
          <w:color w:val="000005"/>
          <w:spacing w:val="-4"/>
          <w:w w:val="90"/>
          <w:sz w:val="11"/>
        </w:rPr>
        <w:t xml:space="preserve"> </w:t>
      </w:r>
      <w:r>
        <w:rPr>
          <w:color w:val="000005"/>
          <w:w w:val="90"/>
          <w:sz w:val="11"/>
        </w:rPr>
        <w:t>the</w:t>
      </w:r>
      <w:r>
        <w:rPr>
          <w:color w:val="000005"/>
          <w:spacing w:val="-4"/>
          <w:w w:val="90"/>
          <w:sz w:val="11"/>
        </w:rPr>
        <w:t xml:space="preserve"> </w:t>
      </w:r>
      <w:r>
        <w:rPr>
          <w:color w:val="000005"/>
          <w:w w:val="90"/>
          <w:sz w:val="11"/>
        </w:rPr>
        <w:t>capital</w:t>
      </w:r>
      <w:r>
        <w:rPr>
          <w:color w:val="000005"/>
          <w:spacing w:val="-4"/>
          <w:w w:val="90"/>
          <w:sz w:val="11"/>
        </w:rPr>
        <w:t xml:space="preserve"> </w:t>
      </w:r>
      <w:r>
        <w:rPr>
          <w:color w:val="000005"/>
          <w:w w:val="90"/>
          <w:sz w:val="11"/>
        </w:rPr>
        <w:t>conservation</w:t>
      </w:r>
      <w:r>
        <w:rPr>
          <w:color w:val="000005"/>
          <w:spacing w:val="40"/>
          <w:sz w:val="11"/>
        </w:rPr>
        <w:t xml:space="preserve"> </w:t>
      </w:r>
      <w:r>
        <w:rPr>
          <w:color w:val="000005"/>
          <w:sz w:val="11"/>
        </w:rPr>
        <w:t>buffer</w:t>
      </w:r>
      <w:r>
        <w:rPr>
          <w:color w:val="000005"/>
          <w:spacing w:val="-8"/>
          <w:sz w:val="11"/>
        </w:rPr>
        <w:t xml:space="preserve"> </w:t>
      </w:r>
      <w:r>
        <w:rPr>
          <w:color w:val="000005"/>
          <w:sz w:val="11"/>
        </w:rPr>
        <w:t>(2.5%)</w:t>
      </w:r>
      <w:r>
        <w:rPr>
          <w:color w:val="000005"/>
          <w:spacing w:val="-8"/>
          <w:sz w:val="11"/>
        </w:rPr>
        <w:t xml:space="preserve"> </w:t>
      </w:r>
      <w:r>
        <w:rPr>
          <w:color w:val="000005"/>
          <w:sz w:val="11"/>
        </w:rPr>
        <w:t>and</w:t>
      </w:r>
      <w:r>
        <w:rPr>
          <w:color w:val="000005"/>
          <w:spacing w:val="-8"/>
          <w:sz w:val="11"/>
        </w:rPr>
        <w:t xml:space="preserve"> </w:t>
      </w:r>
      <w:r>
        <w:rPr>
          <w:color w:val="000005"/>
          <w:sz w:val="11"/>
        </w:rPr>
        <w:t>G-SIB</w:t>
      </w:r>
      <w:r>
        <w:rPr>
          <w:color w:val="000005"/>
          <w:spacing w:val="-8"/>
          <w:sz w:val="11"/>
        </w:rPr>
        <w:t xml:space="preserve"> </w:t>
      </w:r>
      <w:r>
        <w:rPr>
          <w:color w:val="000005"/>
          <w:sz w:val="11"/>
        </w:rPr>
        <w:t>buffer</w:t>
      </w:r>
      <w:r>
        <w:rPr>
          <w:color w:val="000005"/>
          <w:spacing w:val="-8"/>
          <w:sz w:val="11"/>
        </w:rPr>
        <w:t xml:space="preserve"> </w:t>
      </w:r>
      <w:r>
        <w:rPr>
          <w:color w:val="000005"/>
          <w:sz w:val="11"/>
        </w:rPr>
        <w:t>(1%–3.5%).</w:t>
      </w:r>
    </w:p>
    <w:p w14:paraId="7CCCEA42" w14:textId="77777777" w:rsidR="007423F2" w:rsidRDefault="000B511B">
      <w:pPr>
        <w:pStyle w:val="BodyText"/>
        <w:spacing w:before="4"/>
        <w:rPr>
          <w:sz w:val="14"/>
        </w:rPr>
      </w:pPr>
      <w:r>
        <w:rPr>
          <w:noProof/>
          <w:sz w:val="14"/>
        </w:rPr>
        <mc:AlternateContent>
          <mc:Choice Requires="wps">
            <w:drawing>
              <wp:anchor distT="0" distB="0" distL="0" distR="0" simplePos="0" relativeHeight="487602688" behindDoc="1" locked="0" layoutInCell="1" allowOverlap="1" wp14:anchorId="342CE74E" wp14:editId="39B25BA0">
                <wp:simplePos x="0" y="0"/>
                <wp:positionH relativeFrom="page">
                  <wp:posOffset>520992</wp:posOffset>
                </wp:positionH>
                <wp:positionV relativeFrom="paragraph">
                  <wp:posOffset>121053</wp:posOffset>
                </wp:positionV>
                <wp:extent cx="2736215" cy="1270"/>
                <wp:effectExtent l="0" t="0" r="0" b="0"/>
                <wp:wrapTopAndBottom/>
                <wp:docPr id="138" name="Graphic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1" y="0"/>
                              </a:lnTo>
                            </a:path>
                          </a:pathLst>
                        </a:custGeom>
                        <a:ln w="8890">
                          <a:solidFill>
                            <a:srgbClr val="682C61"/>
                          </a:solidFill>
                          <a:prstDash val="solid"/>
                        </a:ln>
                      </wps:spPr>
                      <wps:bodyPr wrap="square" lIns="0" tIns="0" rIns="0" bIns="0" rtlCol="0">
                        <a:prstTxWarp prst="textNoShape">
                          <a:avLst/>
                        </a:prstTxWarp>
                        <a:noAutofit/>
                      </wps:bodyPr>
                    </wps:wsp>
                  </a:graphicData>
                </a:graphic>
              </wp:anchor>
            </w:drawing>
          </mc:Choice>
          <mc:Fallback>
            <w:pict>
              <v:shape w14:anchorId="4960EA46" id="Graphic 138" o:spid="_x0000_s1026" style="position:absolute;margin-left:41pt;margin-top:9.55pt;width:215.45pt;height:.1pt;z-index:-15713792;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" path="m,l2736011,e" filled="f" strokecolor="#682c61" strokeweight=".7pt">
                <v:path arrowok="t"/>
                <w10:wrap type="topAndBottom" anchorx="page"/>
              </v:shape>
            </w:pict>
          </mc:Fallback>
        </mc:AlternateContent>
      </w:r>
    </w:p>
    <w:p w14:paraId="5C43D3E5" w14:textId="77777777" w:rsidR="007423F2" w:rsidRDefault="000B511B">
      <w:pPr>
        <w:spacing w:before="86"/>
        <w:ind w:left="112"/>
        <w:rPr>
          <w:sz w:val="18"/>
        </w:rPr>
      </w:pPr>
      <w:r>
        <w:rPr>
          <w:b/>
          <w:color w:val="682C61"/>
          <w:w w:val="90"/>
          <w:sz w:val="18"/>
        </w:rPr>
        <w:t>Chart</w:t>
      </w:r>
      <w:r>
        <w:rPr>
          <w:b/>
          <w:color w:val="682C61"/>
          <w:spacing w:val="-5"/>
          <w:w w:val="90"/>
          <w:sz w:val="18"/>
        </w:rPr>
        <w:t xml:space="preserve"> </w:t>
      </w:r>
      <w:r>
        <w:rPr>
          <w:b/>
          <w:color w:val="682C61"/>
          <w:w w:val="90"/>
          <w:sz w:val="18"/>
        </w:rPr>
        <w:t>1.11</w:t>
      </w:r>
      <w:r>
        <w:rPr>
          <w:b/>
          <w:color w:val="682C61"/>
          <w:spacing w:val="38"/>
          <w:sz w:val="18"/>
        </w:rPr>
        <w:t xml:space="preserve"> </w:t>
      </w:r>
      <w:r>
        <w:rPr>
          <w:color w:val="682C61"/>
          <w:w w:val="90"/>
          <w:sz w:val="18"/>
        </w:rPr>
        <w:t>Global</w:t>
      </w:r>
      <w:r>
        <w:rPr>
          <w:color w:val="682C61"/>
          <w:spacing w:val="-2"/>
          <w:w w:val="90"/>
          <w:sz w:val="18"/>
        </w:rPr>
        <w:t xml:space="preserve"> </w:t>
      </w:r>
      <w:r>
        <w:rPr>
          <w:color w:val="682C61"/>
          <w:w w:val="90"/>
          <w:sz w:val="18"/>
        </w:rPr>
        <w:t>banks’</w:t>
      </w:r>
      <w:r>
        <w:rPr>
          <w:color w:val="682C61"/>
          <w:spacing w:val="-2"/>
          <w:w w:val="90"/>
          <w:sz w:val="18"/>
        </w:rPr>
        <w:t xml:space="preserve"> </w:t>
      </w:r>
      <w:r>
        <w:rPr>
          <w:color w:val="682C61"/>
          <w:w w:val="90"/>
          <w:sz w:val="18"/>
        </w:rPr>
        <w:t>capital</w:t>
      </w:r>
      <w:r>
        <w:rPr>
          <w:color w:val="682C61"/>
          <w:spacing w:val="-3"/>
          <w:w w:val="90"/>
          <w:sz w:val="18"/>
        </w:rPr>
        <w:t xml:space="preserve"> </w:t>
      </w:r>
      <w:r>
        <w:rPr>
          <w:color w:val="682C61"/>
          <w:w w:val="90"/>
          <w:sz w:val="18"/>
        </w:rPr>
        <w:t>ratios</w:t>
      </w:r>
      <w:r>
        <w:rPr>
          <w:color w:val="682C61"/>
          <w:spacing w:val="-2"/>
          <w:w w:val="90"/>
          <w:sz w:val="18"/>
        </w:rPr>
        <w:t xml:space="preserve"> </w:t>
      </w:r>
      <w:r>
        <w:rPr>
          <w:color w:val="682C61"/>
          <w:spacing w:val="-4"/>
          <w:w w:val="90"/>
          <w:sz w:val="18"/>
        </w:rPr>
        <w:t>rose</w:t>
      </w:r>
    </w:p>
    <w:p w14:paraId="3124E404" w14:textId="77777777" w:rsidR="007423F2" w:rsidRDefault="000B511B">
      <w:pPr>
        <w:spacing w:before="17"/>
        <w:ind w:left="112"/>
        <w:rPr>
          <w:position w:val="4"/>
          <w:sz w:val="12"/>
        </w:rPr>
      </w:pPr>
      <w:r>
        <w:rPr>
          <w:color w:val="000005"/>
          <w:w w:val="85"/>
          <w:sz w:val="16"/>
        </w:rPr>
        <w:t>Self-reported</w:t>
      </w:r>
      <w:r>
        <w:rPr>
          <w:color w:val="000005"/>
          <w:spacing w:val="6"/>
          <w:sz w:val="16"/>
        </w:rPr>
        <w:t xml:space="preserve"> </w:t>
      </w:r>
      <w:r>
        <w:rPr>
          <w:color w:val="000005"/>
          <w:w w:val="85"/>
          <w:sz w:val="16"/>
        </w:rPr>
        <w:t>‘fully</w:t>
      </w:r>
      <w:r>
        <w:rPr>
          <w:color w:val="000005"/>
          <w:spacing w:val="6"/>
          <w:sz w:val="16"/>
        </w:rPr>
        <w:t xml:space="preserve"> </w:t>
      </w:r>
      <w:r>
        <w:rPr>
          <w:color w:val="000005"/>
          <w:w w:val="85"/>
          <w:sz w:val="16"/>
        </w:rPr>
        <w:t>loaded’</w:t>
      </w:r>
      <w:r>
        <w:rPr>
          <w:color w:val="000005"/>
          <w:spacing w:val="6"/>
          <w:sz w:val="16"/>
        </w:rPr>
        <w:t xml:space="preserve"> </w:t>
      </w:r>
      <w:r>
        <w:rPr>
          <w:color w:val="000005"/>
          <w:w w:val="85"/>
          <w:sz w:val="16"/>
        </w:rPr>
        <w:t>Basel</w:t>
      </w:r>
      <w:r>
        <w:rPr>
          <w:color w:val="000005"/>
          <w:spacing w:val="5"/>
          <w:sz w:val="16"/>
        </w:rPr>
        <w:t xml:space="preserve"> </w:t>
      </w:r>
      <w:r>
        <w:rPr>
          <w:color w:val="000005"/>
          <w:w w:val="85"/>
          <w:sz w:val="16"/>
        </w:rPr>
        <w:t>III</w:t>
      </w:r>
      <w:r>
        <w:rPr>
          <w:color w:val="000005"/>
          <w:spacing w:val="6"/>
          <w:sz w:val="16"/>
        </w:rPr>
        <w:t xml:space="preserve"> </w:t>
      </w:r>
      <w:r>
        <w:rPr>
          <w:color w:val="000005"/>
          <w:w w:val="85"/>
          <w:sz w:val="16"/>
        </w:rPr>
        <w:t>CET1</w:t>
      </w:r>
      <w:r>
        <w:rPr>
          <w:color w:val="000005"/>
          <w:spacing w:val="6"/>
          <w:sz w:val="16"/>
        </w:rPr>
        <w:t xml:space="preserve"> </w:t>
      </w:r>
      <w:r>
        <w:rPr>
          <w:color w:val="000005"/>
          <w:spacing w:val="-2"/>
          <w:w w:val="85"/>
          <w:sz w:val="16"/>
        </w:rPr>
        <w:t>ratios</w:t>
      </w:r>
      <w:r>
        <w:rPr>
          <w:color w:val="000005"/>
          <w:spacing w:val="-2"/>
          <w:w w:val="85"/>
          <w:position w:val="4"/>
          <w:sz w:val="12"/>
        </w:rPr>
        <w:t>(a)(b)</w:t>
      </w:r>
    </w:p>
    <w:p w14:paraId="6F4C2F8A" w14:textId="77777777" w:rsidR="007423F2" w:rsidRPr="000B511B" w:rsidRDefault="000B511B">
      <w:pPr>
        <w:spacing w:before="180"/>
        <w:ind w:left="3411"/>
        <w:rPr>
          <w:position w:val="-9"/>
          <w:sz w:val="12"/>
          <w:lang w:val="fr-FR"/>
        </w:rPr>
      </w:pPr>
      <w:r>
        <w:rPr>
          <w:noProof/>
          <w:position w:val="-9"/>
          <w:sz w:val="12"/>
        </w:rPr>
        <mc:AlternateContent>
          <mc:Choice Requires="wpg">
            <w:drawing>
              <wp:anchor distT="0" distB="0" distL="0" distR="0" simplePos="0" relativeHeight="482899456" behindDoc="1" locked="0" layoutInCell="1" allowOverlap="1" wp14:anchorId="0A71DD20" wp14:editId="4D3CB97D">
                <wp:simplePos x="0" y="0"/>
                <wp:positionH relativeFrom="page">
                  <wp:posOffset>520992</wp:posOffset>
                </wp:positionH>
                <wp:positionV relativeFrom="paragraph">
                  <wp:posOffset>220702</wp:posOffset>
                </wp:positionV>
                <wp:extent cx="2346325" cy="1806575"/>
                <wp:effectExtent l="0" t="0" r="0" b="0"/>
                <wp:wrapNone/>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325" cy="1806575"/>
                          <a:chOff x="0" y="0"/>
                          <a:chExt cx="2346325" cy="1806575"/>
                        </a:xfrm>
                      </wpg:grpSpPr>
                      <wps:wsp>
                        <wps:cNvPr id="140" name="Graphic 140"/>
                        <wps:cNvSpPr/>
                        <wps:spPr>
                          <a:xfrm>
                            <a:off x="3175" y="262859"/>
                            <a:ext cx="2339975" cy="1540510"/>
                          </a:xfrm>
                          <a:custGeom>
                            <a:avLst/>
                            <a:gdLst/>
                            <a:ahLst/>
                            <a:cxnLst/>
                            <a:rect l="l" t="t" r="r" b="b"/>
                            <a:pathLst>
                              <a:path w="2339975" h="1540510">
                                <a:moveTo>
                                  <a:pt x="2267776" y="0"/>
                                </a:moveTo>
                                <a:lnTo>
                                  <a:pt x="2339766" y="0"/>
                                </a:lnTo>
                              </a:path>
                              <a:path w="2339975" h="1540510">
                                <a:moveTo>
                                  <a:pt x="2267776" y="256919"/>
                                </a:moveTo>
                                <a:lnTo>
                                  <a:pt x="2339766" y="256919"/>
                                </a:lnTo>
                              </a:path>
                              <a:path w="2339975" h="1540510">
                                <a:moveTo>
                                  <a:pt x="2267776" y="512178"/>
                                </a:moveTo>
                                <a:lnTo>
                                  <a:pt x="2339766" y="512178"/>
                                </a:lnTo>
                              </a:path>
                              <a:path w="2339975" h="1540510">
                                <a:moveTo>
                                  <a:pt x="2267776" y="768992"/>
                                </a:moveTo>
                                <a:lnTo>
                                  <a:pt x="2339766" y="768992"/>
                                </a:lnTo>
                              </a:path>
                              <a:path w="2339975" h="1540510">
                                <a:moveTo>
                                  <a:pt x="2267776" y="1024378"/>
                                </a:moveTo>
                                <a:lnTo>
                                  <a:pt x="2339766" y="1024378"/>
                                </a:lnTo>
                              </a:path>
                              <a:path w="2339975" h="1540510">
                                <a:moveTo>
                                  <a:pt x="2267776" y="1281170"/>
                                </a:moveTo>
                                <a:lnTo>
                                  <a:pt x="2339766" y="1281170"/>
                                </a:lnTo>
                              </a:path>
                              <a:path w="2339975" h="1540510">
                                <a:moveTo>
                                  <a:pt x="0" y="0"/>
                                </a:moveTo>
                                <a:lnTo>
                                  <a:pt x="71988" y="0"/>
                                </a:lnTo>
                              </a:path>
                              <a:path w="2339975" h="1540510">
                                <a:moveTo>
                                  <a:pt x="0" y="256919"/>
                                </a:moveTo>
                                <a:lnTo>
                                  <a:pt x="71988" y="256919"/>
                                </a:lnTo>
                              </a:path>
                              <a:path w="2339975" h="1540510">
                                <a:moveTo>
                                  <a:pt x="0" y="512178"/>
                                </a:moveTo>
                                <a:lnTo>
                                  <a:pt x="71988" y="512178"/>
                                </a:lnTo>
                              </a:path>
                              <a:path w="2339975" h="1540510">
                                <a:moveTo>
                                  <a:pt x="0" y="768992"/>
                                </a:moveTo>
                                <a:lnTo>
                                  <a:pt x="71988" y="768992"/>
                                </a:lnTo>
                              </a:path>
                              <a:path w="2339975" h="1540510">
                                <a:moveTo>
                                  <a:pt x="0" y="1024378"/>
                                </a:moveTo>
                                <a:lnTo>
                                  <a:pt x="71988" y="1024378"/>
                                </a:lnTo>
                              </a:path>
                              <a:path w="2339975" h="1540510">
                                <a:moveTo>
                                  <a:pt x="0" y="1281170"/>
                                </a:moveTo>
                                <a:lnTo>
                                  <a:pt x="71988" y="1281170"/>
                                </a:lnTo>
                              </a:path>
                              <a:path w="2339975" h="1540510">
                                <a:moveTo>
                                  <a:pt x="2231395" y="1504135"/>
                                </a:moveTo>
                                <a:lnTo>
                                  <a:pt x="2231395" y="1540136"/>
                                </a:lnTo>
                              </a:path>
                              <a:path w="2339975" h="1540510">
                                <a:moveTo>
                                  <a:pt x="2231395" y="1504135"/>
                                </a:moveTo>
                                <a:lnTo>
                                  <a:pt x="2231395" y="1511653"/>
                                </a:lnTo>
                              </a:path>
                              <a:path w="2339975" h="1540510">
                                <a:moveTo>
                                  <a:pt x="2037751" y="1504135"/>
                                </a:moveTo>
                                <a:lnTo>
                                  <a:pt x="2037751" y="1540136"/>
                                </a:lnTo>
                              </a:path>
                              <a:path w="2339975" h="1540510">
                                <a:moveTo>
                                  <a:pt x="2037751" y="1504135"/>
                                </a:moveTo>
                                <a:lnTo>
                                  <a:pt x="2037751" y="1511653"/>
                                </a:lnTo>
                              </a:path>
                              <a:path w="2339975" h="1540510">
                                <a:moveTo>
                                  <a:pt x="1845276" y="1504135"/>
                                </a:moveTo>
                                <a:lnTo>
                                  <a:pt x="1845276" y="1540136"/>
                                </a:lnTo>
                              </a:path>
                              <a:path w="2339975" h="1540510">
                                <a:moveTo>
                                  <a:pt x="1845276" y="1504135"/>
                                </a:moveTo>
                                <a:lnTo>
                                  <a:pt x="1845276" y="1511653"/>
                                </a:lnTo>
                              </a:path>
                              <a:path w="2339975" h="1540510">
                                <a:moveTo>
                                  <a:pt x="1651520" y="1468147"/>
                                </a:moveTo>
                                <a:lnTo>
                                  <a:pt x="1651520" y="1540136"/>
                                </a:lnTo>
                              </a:path>
                              <a:path w="2339975" h="1540510">
                                <a:moveTo>
                                  <a:pt x="1651520" y="1468147"/>
                                </a:moveTo>
                                <a:lnTo>
                                  <a:pt x="1651520" y="1483169"/>
                                </a:lnTo>
                              </a:path>
                              <a:path w="2339975" h="1540510">
                                <a:moveTo>
                                  <a:pt x="1459160" y="1504135"/>
                                </a:moveTo>
                                <a:lnTo>
                                  <a:pt x="1459160" y="1540136"/>
                                </a:lnTo>
                              </a:path>
                              <a:path w="2339975" h="1540510">
                                <a:moveTo>
                                  <a:pt x="1459160" y="1504135"/>
                                </a:moveTo>
                                <a:lnTo>
                                  <a:pt x="1459160" y="1511653"/>
                                </a:lnTo>
                              </a:path>
                              <a:path w="2339975" h="1540510">
                                <a:moveTo>
                                  <a:pt x="1265414" y="1504135"/>
                                </a:moveTo>
                                <a:lnTo>
                                  <a:pt x="1265414" y="1540136"/>
                                </a:lnTo>
                              </a:path>
                              <a:path w="2339975" h="1540510">
                                <a:moveTo>
                                  <a:pt x="1265414" y="1504135"/>
                                </a:moveTo>
                                <a:lnTo>
                                  <a:pt x="1265414" y="1511653"/>
                                </a:lnTo>
                              </a:path>
                              <a:path w="2339975" h="1540510">
                                <a:moveTo>
                                  <a:pt x="1072930" y="1504135"/>
                                </a:moveTo>
                                <a:lnTo>
                                  <a:pt x="1072930" y="1540136"/>
                                </a:lnTo>
                              </a:path>
                              <a:path w="2339975" h="1540510">
                                <a:moveTo>
                                  <a:pt x="1072930" y="1504135"/>
                                </a:moveTo>
                                <a:lnTo>
                                  <a:pt x="1072930" y="1511653"/>
                                </a:lnTo>
                              </a:path>
                              <a:path w="2339975" h="1540510">
                                <a:moveTo>
                                  <a:pt x="879288" y="1468147"/>
                                </a:moveTo>
                                <a:lnTo>
                                  <a:pt x="879288" y="1540136"/>
                                </a:lnTo>
                              </a:path>
                              <a:path w="2339975" h="1540510">
                                <a:moveTo>
                                  <a:pt x="879288" y="1468147"/>
                                </a:moveTo>
                                <a:lnTo>
                                  <a:pt x="879288" y="1483169"/>
                                </a:lnTo>
                              </a:path>
                              <a:path w="2339975" h="1540510">
                                <a:moveTo>
                                  <a:pt x="686822" y="1504135"/>
                                </a:moveTo>
                                <a:lnTo>
                                  <a:pt x="686822" y="1540136"/>
                                </a:lnTo>
                              </a:path>
                              <a:path w="2339975" h="1540510">
                                <a:moveTo>
                                  <a:pt x="686822" y="1504135"/>
                                </a:moveTo>
                                <a:lnTo>
                                  <a:pt x="686822" y="1511653"/>
                                </a:lnTo>
                              </a:path>
                              <a:path w="2339975" h="1540510">
                                <a:moveTo>
                                  <a:pt x="493080" y="1504135"/>
                                </a:moveTo>
                                <a:lnTo>
                                  <a:pt x="493080" y="1540136"/>
                                </a:lnTo>
                              </a:path>
                              <a:path w="2339975" h="1540510">
                                <a:moveTo>
                                  <a:pt x="493080" y="1504135"/>
                                </a:moveTo>
                                <a:lnTo>
                                  <a:pt x="493080" y="1511653"/>
                                </a:lnTo>
                              </a:path>
                              <a:path w="2339975" h="1540510">
                                <a:moveTo>
                                  <a:pt x="300633" y="1504135"/>
                                </a:moveTo>
                                <a:lnTo>
                                  <a:pt x="300633" y="1540136"/>
                                </a:lnTo>
                              </a:path>
                              <a:path w="2339975" h="1540510">
                                <a:moveTo>
                                  <a:pt x="300633" y="1504135"/>
                                </a:moveTo>
                                <a:lnTo>
                                  <a:pt x="300633" y="1511653"/>
                                </a:lnTo>
                              </a:path>
                              <a:path w="2339975" h="1540510">
                                <a:moveTo>
                                  <a:pt x="106922" y="1468147"/>
                                </a:moveTo>
                                <a:lnTo>
                                  <a:pt x="106922" y="1540136"/>
                                </a:lnTo>
                              </a:path>
                              <a:path w="2339975" h="1540510">
                                <a:moveTo>
                                  <a:pt x="106922" y="1468147"/>
                                </a:moveTo>
                                <a:lnTo>
                                  <a:pt x="106922" y="1483169"/>
                                </a:lnTo>
                              </a:path>
                            </a:pathLst>
                          </a:custGeom>
                          <a:ln w="6350">
                            <a:solidFill>
                              <a:srgbClr val="231F20"/>
                            </a:solidFill>
                            <a:prstDash val="solid"/>
                          </a:ln>
                        </wps:spPr>
                        <wps:bodyPr wrap="square" lIns="0" tIns="0" rIns="0" bIns="0" rtlCol="0">
                          <a:prstTxWarp prst="textNoShape">
                            <a:avLst/>
                          </a:prstTxWarp>
                          <a:noAutofit/>
                        </wps:bodyPr>
                      </wps:wsp>
                      <wps:wsp>
                        <wps:cNvPr id="141" name="Graphic 141"/>
                        <wps:cNvSpPr/>
                        <wps:spPr>
                          <a:xfrm>
                            <a:off x="750735" y="293640"/>
                            <a:ext cx="1420495" cy="565150"/>
                          </a:xfrm>
                          <a:custGeom>
                            <a:avLst/>
                            <a:gdLst/>
                            <a:ahLst/>
                            <a:cxnLst/>
                            <a:rect l="l" t="t" r="r" b="b"/>
                            <a:pathLst>
                              <a:path w="1420495" h="565150">
                                <a:moveTo>
                                  <a:pt x="68224" y="456526"/>
                                </a:moveTo>
                                <a:lnTo>
                                  <a:pt x="34112" y="411695"/>
                                </a:lnTo>
                                <a:lnTo>
                                  <a:pt x="0" y="456526"/>
                                </a:lnTo>
                                <a:lnTo>
                                  <a:pt x="24180" y="488238"/>
                                </a:lnTo>
                                <a:lnTo>
                                  <a:pt x="0" y="519925"/>
                                </a:lnTo>
                                <a:lnTo>
                                  <a:pt x="34112" y="564769"/>
                                </a:lnTo>
                                <a:lnTo>
                                  <a:pt x="68224" y="519925"/>
                                </a:lnTo>
                                <a:lnTo>
                                  <a:pt x="44030" y="488238"/>
                                </a:lnTo>
                                <a:lnTo>
                                  <a:pt x="68224" y="456526"/>
                                </a:lnTo>
                                <a:close/>
                              </a:path>
                              <a:path w="1420495" h="565150">
                                <a:moveTo>
                                  <a:pt x="68224" y="288899"/>
                                </a:moveTo>
                                <a:lnTo>
                                  <a:pt x="34112" y="244055"/>
                                </a:lnTo>
                                <a:lnTo>
                                  <a:pt x="0" y="288899"/>
                                </a:lnTo>
                                <a:lnTo>
                                  <a:pt x="34112" y="333603"/>
                                </a:lnTo>
                                <a:lnTo>
                                  <a:pt x="68224" y="288899"/>
                                </a:lnTo>
                                <a:close/>
                              </a:path>
                              <a:path w="1420495" h="565150">
                                <a:moveTo>
                                  <a:pt x="261962" y="430504"/>
                                </a:moveTo>
                                <a:lnTo>
                                  <a:pt x="227761" y="385660"/>
                                </a:lnTo>
                                <a:lnTo>
                                  <a:pt x="193649" y="430504"/>
                                </a:lnTo>
                                <a:lnTo>
                                  <a:pt x="203555" y="443509"/>
                                </a:lnTo>
                                <a:lnTo>
                                  <a:pt x="193649" y="456526"/>
                                </a:lnTo>
                                <a:lnTo>
                                  <a:pt x="227761" y="501243"/>
                                </a:lnTo>
                                <a:lnTo>
                                  <a:pt x="261962" y="456526"/>
                                </a:lnTo>
                                <a:lnTo>
                                  <a:pt x="252018" y="443509"/>
                                </a:lnTo>
                                <a:lnTo>
                                  <a:pt x="261962" y="430504"/>
                                </a:lnTo>
                                <a:close/>
                              </a:path>
                              <a:path w="1420495" h="565150">
                                <a:moveTo>
                                  <a:pt x="261962" y="212356"/>
                                </a:moveTo>
                                <a:lnTo>
                                  <a:pt x="227761" y="167640"/>
                                </a:lnTo>
                                <a:lnTo>
                                  <a:pt x="193649" y="212356"/>
                                </a:lnTo>
                                <a:lnTo>
                                  <a:pt x="227761" y="257200"/>
                                </a:lnTo>
                                <a:lnTo>
                                  <a:pt x="261962" y="212356"/>
                                </a:lnTo>
                                <a:close/>
                              </a:path>
                              <a:path w="1420495" h="565150">
                                <a:moveTo>
                                  <a:pt x="455612" y="391325"/>
                                </a:moveTo>
                                <a:lnTo>
                                  <a:pt x="421500" y="346621"/>
                                </a:lnTo>
                                <a:lnTo>
                                  <a:pt x="387299" y="391325"/>
                                </a:lnTo>
                                <a:lnTo>
                                  <a:pt x="417118" y="430441"/>
                                </a:lnTo>
                                <a:lnTo>
                                  <a:pt x="387299" y="469544"/>
                                </a:lnTo>
                                <a:lnTo>
                                  <a:pt x="421500" y="514261"/>
                                </a:lnTo>
                                <a:lnTo>
                                  <a:pt x="455612" y="469544"/>
                                </a:lnTo>
                                <a:lnTo>
                                  <a:pt x="425856" y="430441"/>
                                </a:lnTo>
                                <a:lnTo>
                                  <a:pt x="455612" y="391325"/>
                                </a:lnTo>
                                <a:close/>
                              </a:path>
                              <a:path w="1420495" h="565150">
                                <a:moveTo>
                                  <a:pt x="455612" y="212356"/>
                                </a:moveTo>
                                <a:lnTo>
                                  <a:pt x="421500" y="167640"/>
                                </a:lnTo>
                                <a:lnTo>
                                  <a:pt x="387299" y="212356"/>
                                </a:lnTo>
                                <a:lnTo>
                                  <a:pt x="421500" y="257200"/>
                                </a:lnTo>
                                <a:lnTo>
                                  <a:pt x="455612" y="212356"/>
                                </a:lnTo>
                                <a:close/>
                              </a:path>
                              <a:path w="1420495" h="565150">
                                <a:moveTo>
                                  <a:pt x="648093" y="430504"/>
                                </a:moveTo>
                                <a:lnTo>
                                  <a:pt x="613879" y="385660"/>
                                </a:lnTo>
                                <a:lnTo>
                                  <a:pt x="579767" y="430504"/>
                                </a:lnTo>
                                <a:lnTo>
                                  <a:pt x="613879" y="475221"/>
                                </a:lnTo>
                                <a:lnTo>
                                  <a:pt x="648093" y="430504"/>
                                </a:lnTo>
                                <a:close/>
                              </a:path>
                              <a:path w="1420495" h="565150">
                                <a:moveTo>
                                  <a:pt x="648093" y="340956"/>
                                </a:moveTo>
                                <a:lnTo>
                                  <a:pt x="613879" y="296240"/>
                                </a:lnTo>
                                <a:lnTo>
                                  <a:pt x="579767" y="340956"/>
                                </a:lnTo>
                                <a:lnTo>
                                  <a:pt x="613879" y="385660"/>
                                </a:lnTo>
                                <a:lnTo>
                                  <a:pt x="648093" y="340956"/>
                                </a:lnTo>
                                <a:close/>
                              </a:path>
                              <a:path w="1420495" h="565150">
                                <a:moveTo>
                                  <a:pt x="648093" y="147281"/>
                                </a:moveTo>
                                <a:lnTo>
                                  <a:pt x="613879" y="102565"/>
                                </a:lnTo>
                                <a:lnTo>
                                  <a:pt x="579767" y="147281"/>
                                </a:lnTo>
                                <a:lnTo>
                                  <a:pt x="613879" y="191998"/>
                                </a:lnTo>
                                <a:lnTo>
                                  <a:pt x="648093" y="147281"/>
                                </a:lnTo>
                                <a:close/>
                              </a:path>
                              <a:path w="1420495" h="565150">
                                <a:moveTo>
                                  <a:pt x="841730" y="340956"/>
                                </a:moveTo>
                                <a:lnTo>
                                  <a:pt x="807618" y="296240"/>
                                </a:lnTo>
                                <a:lnTo>
                                  <a:pt x="773417" y="340956"/>
                                </a:lnTo>
                                <a:lnTo>
                                  <a:pt x="797674" y="372668"/>
                                </a:lnTo>
                                <a:lnTo>
                                  <a:pt x="773417" y="404469"/>
                                </a:lnTo>
                                <a:lnTo>
                                  <a:pt x="807618" y="449186"/>
                                </a:lnTo>
                                <a:lnTo>
                                  <a:pt x="841730" y="404469"/>
                                </a:lnTo>
                                <a:lnTo>
                                  <a:pt x="817524" y="372668"/>
                                </a:lnTo>
                                <a:lnTo>
                                  <a:pt x="841730" y="340956"/>
                                </a:lnTo>
                                <a:close/>
                              </a:path>
                              <a:path w="1420495" h="565150">
                                <a:moveTo>
                                  <a:pt x="841730" y="109778"/>
                                </a:moveTo>
                                <a:lnTo>
                                  <a:pt x="807618" y="65062"/>
                                </a:lnTo>
                                <a:lnTo>
                                  <a:pt x="773417" y="109778"/>
                                </a:lnTo>
                                <a:lnTo>
                                  <a:pt x="807618" y="154622"/>
                                </a:lnTo>
                                <a:lnTo>
                                  <a:pt x="841730" y="109778"/>
                                </a:lnTo>
                                <a:close/>
                              </a:path>
                              <a:path w="1420495" h="565150">
                                <a:moveTo>
                                  <a:pt x="1034122" y="275869"/>
                                </a:moveTo>
                                <a:lnTo>
                                  <a:pt x="1000010" y="231025"/>
                                </a:lnTo>
                                <a:lnTo>
                                  <a:pt x="965885" y="275869"/>
                                </a:lnTo>
                                <a:lnTo>
                                  <a:pt x="975817" y="288899"/>
                                </a:lnTo>
                                <a:lnTo>
                                  <a:pt x="965885" y="301904"/>
                                </a:lnTo>
                                <a:lnTo>
                                  <a:pt x="1000010" y="346621"/>
                                </a:lnTo>
                                <a:lnTo>
                                  <a:pt x="1034122" y="301904"/>
                                </a:lnTo>
                                <a:lnTo>
                                  <a:pt x="1024178" y="288899"/>
                                </a:lnTo>
                                <a:lnTo>
                                  <a:pt x="1034122" y="275869"/>
                                </a:lnTo>
                                <a:close/>
                              </a:path>
                              <a:path w="1420495" h="565150">
                                <a:moveTo>
                                  <a:pt x="1034122" y="122936"/>
                                </a:moveTo>
                                <a:lnTo>
                                  <a:pt x="1000010" y="78092"/>
                                </a:lnTo>
                                <a:lnTo>
                                  <a:pt x="965885" y="122936"/>
                                </a:lnTo>
                                <a:lnTo>
                                  <a:pt x="1000010" y="167640"/>
                                </a:lnTo>
                                <a:lnTo>
                                  <a:pt x="1034122" y="122936"/>
                                </a:lnTo>
                                <a:close/>
                              </a:path>
                              <a:path w="1420495" h="565150">
                                <a:moveTo>
                                  <a:pt x="1227861" y="212356"/>
                                </a:moveTo>
                                <a:lnTo>
                                  <a:pt x="1193647" y="167640"/>
                                </a:lnTo>
                                <a:lnTo>
                                  <a:pt x="1159548" y="212356"/>
                                </a:lnTo>
                                <a:lnTo>
                                  <a:pt x="1169454" y="225386"/>
                                </a:lnTo>
                                <a:lnTo>
                                  <a:pt x="1159548" y="238379"/>
                                </a:lnTo>
                                <a:lnTo>
                                  <a:pt x="1193647" y="283222"/>
                                </a:lnTo>
                                <a:lnTo>
                                  <a:pt x="1227861" y="238379"/>
                                </a:lnTo>
                                <a:lnTo>
                                  <a:pt x="1217917" y="225386"/>
                                </a:lnTo>
                                <a:lnTo>
                                  <a:pt x="1227861" y="212356"/>
                                </a:lnTo>
                                <a:close/>
                              </a:path>
                              <a:path w="1420495" h="565150">
                                <a:moveTo>
                                  <a:pt x="1227861" y="57721"/>
                                </a:moveTo>
                                <a:lnTo>
                                  <a:pt x="1193647" y="13017"/>
                                </a:lnTo>
                                <a:lnTo>
                                  <a:pt x="1159548" y="57721"/>
                                </a:lnTo>
                                <a:lnTo>
                                  <a:pt x="1193647" y="102565"/>
                                </a:lnTo>
                                <a:lnTo>
                                  <a:pt x="1227861" y="57721"/>
                                </a:lnTo>
                                <a:close/>
                              </a:path>
                              <a:path w="1420495" h="565150">
                                <a:moveTo>
                                  <a:pt x="1420228" y="44716"/>
                                </a:moveTo>
                                <a:lnTo>
                                  <a:pt x="1386116" y="0"/>
                                </a:lnTo>
                                <a:lnTo>
                                  <a:pt x="1352016" y="44716"/>
                                </a:lnTo>
                                <a:lnTo>
                                  <a:pt x="1381747" y="83832"/>
                                </a:lnTo>
                                <a:lnTo>
                                  <a:pt x="1352016" y="122936"/>
                                </a:lnTo>
                                <a:lnTo>
                                  <a:pt x="1381150" y="161137"/>
                                </a:lnTo>
                                <a:lnTo>
                                  <a:pt x="1352016" y="199339"/>
                                </a:lnTo>
                                <a:lnTo>
                                  <a:pt x="1386116" y="244055"/>
                                </a:lnTo>
                                <a:lnTo>
                                  <a:pt x="1420228" y="199339"/>
                                </a:lnTo>
                                <a:lnTo>
                                  <a:pt x="1391081" y="161137"/>
                                </a:lnTo>
                                <a:lnTo>
                                  <a:pt x="1420228" y="122936"/>
                                </a:lnTo>
                                <a:lnTo>
                                  <a:pt x="1390472" y="83832"/>
                                </a:lnTo>
                                <a:lnTo>
                                  <a:pt x="1420228" y="44716"/>
                                </a:lnTo>
                                <a:close/>
                              </a:path>
                            </a:pathLst>
                          </a:custGeom>
                          <a:solidFill>
                            <a:srgbClr val="FCAF17"/>
                          </a:solidFill>
                        </wps:spPr>
                        <wps:bodyPr wrap="square" lIns="0" tIns="0" rIns="0" bIns="0" rtlCol="0">
                          <a:prstTxWarp prst="textNoShape">
                            <a:avLst/>
                          </a:prstTxWarp>
                          <a:noAutofit/>
                        </wps:bodyPr>
                      </wps:wsp>
                      <wps:wsp>
                        <wps:cNvPr id="142" name="Graphic 142"/>
                        <wps:cNvSpPr/>
                        <wps:spPr>
                          <a:xfrm>
                            <a:off x="172161" y="127676"/>
                            <a:ext cx="1998980" cy="794385"/>
                          </a:xfrm>
                          <a:custGeom>
                            <a:avLst/>
                            <a:gdLst/>
                            <a:ahLst/>
                            <a:cxnLst/>
                            <a:rect l="l" t="t" r="r" b="b"/>
                            <a:pathLst>
                              <a:path w="1998980" h="794385">
                                <a:moveTo>
                                  <a:pt x="68287" y="749427"/>
                                </a:moveTo>
                                <a:lnTo>
                                  <a:pt x="34150" y="704583"/>
                                </a:lnTo>
                                <a:lnTo>
                                  <a:pt x="0" y="749427"/>
                                </a:lnTo>
                                <a:lnTo>
                                  <a:pt x="34150" y="794131"/>
                                </a:lnTo>
                                <a:lnTo>
                                  <a:pt x="68287" y="749427"/>
                                </a:lnTo>
                                <a:close/>
                              </a:path>
                              <a:path w="1998980" h="794385">
                                <a:moveTo>
                                  <a:pt x="68287" y="635508"/>
                                </a:moveTo>
                                <a:lnTo>
                                  <a:pt x="34150" y="590664"/>
                                </a:lnTo>
                                <a:lnTo>
                                  <a:pt x="0" y="635508"/>
                                </a:lnTo>
                                <a:lnTo>
                                  <a:pt x="34150" y="680224"/>
                                </a:lnTo>
                                <a:lnTo>
                                  <a:pt x="68287" y="635508"/>
                                </a:lnTo>
                                <a:close/>
                              </a:path>
                              <a:path w="1998980" h="794385">
                                <a:moveTo>
                                  <a:pt x="260731" y="646849"/>
                                </a:moveTo>
                                <a:lnTo>
                                  <a:pt x="226580" y="602132"/>
                                </a:lnTo>
                                <a:lnTo>
                                  <a:pt x="192443" y="646849"/>
                                </a:lnTo>
                                <a:lnTo>
                                  <a:pt x="197396" y="653364"/>
                                </a:lnTo>
                                <a:lnTo>
                                  <a:pt x="192443" y="659866"/>
                                </a:lnTo>
                                <a:lnTo>
                                  <a:pt x="226580" y="704583"/>
                                </a:lnTo>
                                <a:lnTo>
                                  <a:pt x="260731" y="659866"/>
                                </a:lnTo>
                                <a:lnTo>
                                  <a:pt x="255752" y="653364"/>
                                </a:lnTo>
                                <a:lnTo>
                                  <a:pt x="260731" y="646849"/>
                                </a:lnTo>
                                <a:close/>
                              </a:path>
                              <a:path w="1998980" h="794385">
                                <a:moveTo>
                                  <a:pt x="454418" y="519925"/>
                                </a:moveTo>
                                <a:lnTo>
                                  <a:pt x="420217" y="475208"/>
                                </a:lnTo>
                                <a:lnTo>
                                  <a:pt x="386118" y="519925"/>
                                </a:lnTo>
                                <a:lnTo>
                                  <a:pt x="405345" y="545147"/>
                                </a:lnTo>
                                <a:lnTo>
                                  <a:pt x="386118" y="570433"/>
                                </a:lnTo>
                                <a:lnTo>
                                  <a:pt x="396024" y="583438"/>
                                </a:lnTo>
                                <a:lnTo>
                                  <a:pt x="386118" y="596468"/>
                                </a:lnTo>
                                <a:lnTo>
                                  <a:pt x="420217" y="641184"/>
                                </a:lnTo>
                                <a:lnTo>
                                  <a:pt x="454418" y="596468"/>
                                </a:lnTo>
                                <a:lnTo>
                                  <a:pt x="444474" y="583438"/>
                                </a:lnTo>
                                <a:lnTo>
                                  <a:pt x="454418" y="570433"/>
                                </a:lnTo>
                                <a:lnTo>
                                  <a:pt x="435127" y="545147"/>
                                </a:lnTo>
                                <a:lnTo>
                                  <a:pt x="454418" y="519925"/>
                                </a:lnTo>
                                <a:close/>
                              </a:path>
                              <a:path w="1998980" h="794385">
                                <a:moveTo>
                                  <a:pt x="646798" y="480885"/>
                                </a:moveTo>
                                <a:lnTo>
                                  <a:pt x="612686" y="436168"/>
                                </a:lnTo>
                                <a:lnTo>
                                  <a:pt x="578573" y="480885"/>
                                </a:lnTo>
                                <a:lnTo>
                                  <a:pt x="607720" y="519087"/>
                                </a:lnTo>
                                <a:lnTo>
                                  <a:pt x="578573" y="557288"/>
                                </a:lnTo>
                                <a:lnTo>
                                  <a:pt x="612686" y="602132"/>
                                </a:lnTo>
                                <a:lnTo>
                                  <a:pt x="646798" y="557288"/>
                                </a:lnTo>
                                <a:lnTo>
                                  <a:pt x="617639" y="519087"/>
                                </a:lnTo>
                                <a:lnTo>
                                  <a:pt x="646798" y="480885"/>
                                </a:lnTo>
                                <a:close/>
                              </a:path>
                              <a:path w="1998980" h="794385">
                                <a:moveTo>
                                  <a:pt x="840536" y="453186"/>
                                </a:moveTo>
                                <a:lnTo>
                                  <a:pt x="806335" y="408470"/>
                                </a:lnTo>
                                <a:lnTo>
                                  <a:pt x="772223" y="453186"/>
                                </a:lnTo>
                                <a:lnTo>
                                  <a:pt x="782789" y="467042"/>
                                </a:lnTo>
                                <a:lnTo>
                                  <a:pt x="772223" y="480885"/>
                                </a:lnTo>
                                <a:lnTo>
                                  <a:pt x="791438" y="506082"/>
                                </a:lnTo>
                                <a:lnTo>
                                  <a:pt x="772223" y="531279"/>
                                </a:lnTo>
                                <a:lnTo>
                                  <a:pt x="806335" y="576110"/>
                                </a:lnTo>
                                <a:lnTo>
                                  <a:pt x="840536" y="531279"/>
                                </a:lnTo>
                                <a:lnTo>
                                  <a:pt x="821258" y="506082"/>
                                </a:lnTo>
                                <a:lnTo>
                                  <a:pt x="840536" y="480885"/>
                                </a:lnTo>
                                <a:lnTo>
                                  <a:pt x="829932" y="467042"/>
                                </a:lnTo>
                                <a:lnTo>
                                  <a:pt x="840536" y="453186"/>
                                </a:lnTo>
                                <a:close/>
                              </a:path>
                              <a:path w="1998980" h="794385">
                                <a:moveTo>
                                  <a:pt x="1034186" y="391325"/>
                                </a:moveTo>
                                <a:lnTo>
                                  <a:pt x="1000074" y="346621"/>
                                </a:lnTo>
                                <a:lnTo>
                                  <a:pt x="965873" y="391325"/>
                                </a:lnTo>
                                <a:lnTo>
                                  <a:pt x="985126" y="416585"/>
                                </a:lnTo>
                                <a:lnTo>
                                  <a:pt x="965873" y="441833"/>
                                </a:lnTo>
                                <a:lnTo>
                                  <a:pt x="980795" y="461365"/>
                                </a:lnTo>
                                <a:lnTo>
                                  <a:pt x="965873" y="480885"/>
                                </a:lnTo>
                                <a:lnTo>
                                  <a:pt x="1000074" y="525589"/>
                                </a:lnTo>
                                <a:lnTo>
                                  <a:pt x="1034186" y="480885"/>
                                </a:lnTo>
                                <a:lnTo>
                                  <a:pt x="1019289" y="461365"/>
                                </a:lnTo>
                                <a:lnTo>
                                  <a:pt x="1034186" y="441833"/>
                                </a:lnTo>
                                <a:lnTo>
                                  <a:pt x="1014971" y="416585"/>
                                </a:lnTo>
                                <a:lnTo>
                                  <a:pt x="1034186" y="391325"/>
                                </a:lnTo>
                                <a:close/>
                              </a:path>
                              <a:path w="1998980" h="794385">
                                <a:moveTo>
                                  <a:pt x="1226667" y="326263"/>
                                </a:moveTo>
                                <a:lnTo>
                                  <a:pt x="1192453" y="281546"/>
                                </a:lnTo>
                                <a:lnTo>
                                  <a:pt x="1158341" y="326263"/>
                                </a:lnTo>
                                <a:lnTo>
                                  <a:pt x="1185621" y="362038"/>
                                </a:lnTo>
                                <a:lnTo>
                                  <a:pt x="1158341" y="397903"/>
                                </a:lnTo>
                                <a:lnTo>
                                  <a:pt x="1165758" y="407644"/>
                                </a:lnTo>
                                <a:lnTo>
                                  <a:pt x="1158341" y="417360"/>
                                </a:lnTo>
                                <a:lnTo>
                                  <a:pt x="1182535" y="449173"/>
                                </a:lnTo>
                                <a:lnTo>
                                  <a:pt x="1158341" y="480885"/>
                                </a:lnTo>
                                <a:lnTo>
                                  <a:pt x="1192453" y="525589"/>
                                </a:lnTo>
                                <a:lnTo>
                                  <a:pt x="1226667" y="480885"/>
                                </a:lnTo>
                                <a:lnTo>
                                  <a:pt x="1202397" y="449173"/>
                                </a:lnTo>
                                <a:lnTo>
                                  <a:pt x="1226667" y="417360"/>
                                </a:lnTo>
                                <a:lnTo>
                                  <a:pt x="1219212" y="407644"/>
                                </a:lnTo>
                                <a:lnTo>
                                  <a:pt x="1226667" y="397903"/>
                                </a:lnTo>
                                <a:lnTo>
                                  <a:pt x="1199299" y="362038"/>
                                </a:lnTo>
                                <a:lnTo>
                                  <a:pt x="1226667" y="326263"/>
                                </a:lnTo>
                                <a:close/>
                              </a:path>
                              <a:path w="1998980" h="794385">
                                <a:moveTo>
                                  <a:pt x="1420304" y="417360"/>
                                </a:moveTo>
                                <a:lnTo>
                                  <a:pt x="1386192" y="372656"/>
                                </a:lnTo>
                                <a:lnTo>
                                  <a:pt x="1351991" y="417360"/>
                                </a:lnTo>
                                <a:lnTo>
                                  <a:pt x="1371269" y="442658"/>
                                </a:lnTo>
                                <a:lnTo>
                                  <a:pt x="1351991" y="467868"/>
                                </a:lnTo>
                                <a:lnTo>
                                  <a:pt x="1381213" y="506082"/>
                                </a:lnTo>
                                <a:lnTo>
                                  <a:pt x="1351991" y="544283"/>
                                </a:lnTo>
                                <a:lnTo>
                                  <a:pt x="1386192" y="589127"/>
                                </a:lnTo>
                                <a:lnTo>
                                  <a:pt x="1420304" y="544283"/>
                                </a:lnTo>
                                <a:lnTo>
                                  <a:pt x="1391145" y="506082"/>
                                </a:lnTo>
                                <a:lnTo>
                                  <a:pt x="1420304" y="467868"/>
                                </a:lnTo>
                                <a:lnTo>
                                  <a:pt x="1401064" y="442658"/>
                                </a:lnTo>
                                <a:lnTo>
                                  <a:pt x="1420304" y="417360"/>
                                </a:lnTo>
                                <a:close/>
                              </a:path>
                              <a:path w="1998980" h="794385">
                                <a:moveTo>
                                  <a:pt x="1420304" y="314909"/>
                                </a:moveTo>
                                <a:lnTo>
                                  <a:pt x="1386192" y="270078"/>
                                </a:lnTo>
                                <a:lnTo>
                                  <a:pt x="1351991" y="314909"/>
                                </a:lnTo>
                                <a:lnTo>
                                  <a:pt x="1386192" y="359625"/>
                                </a:lnTo>
                                <a:lnTo>
                                  <a:pt x="1420304" y="314909"/>
                                </a:lnTo>
                                <a:close/>
                              </a:path>
                              <a:path w="1998980" h="794385">
                                <a:moveTo>
                                  <a:pt x="1612696" y="428828"/>
                                </a:moveTo>
                                <a:lnTo>
                                  <a:pt x="1578584" y="383984"/>
                                </a:lnTo>
                                <a:lnTo>
                                  <a:pt x="1544459" y="428828"/>
                                </a:lnTo>
                                <a:lnTo>
                                  <a:pt x="1549412" y="435330"/>
                                </a:lnTo>
                                <a:lnTo>
                                  <a:pt x="1544459" y="441833"/>
                                </a:lnTo>
                                <a:lnTo>
                                  <a:pt x="1574253" y="480885"/>
                                </a:lnTo>
                                <a:lnTo>
                                  <a:pt x="1544459" y="519925"/>
                                </a:lnTo>
                                <a:lnTo>
                                  <a:pt x="1578584" y="564642"/>
                                </a:lnTo>
                                <a:lnTo>
                                  <a:pt x="1612696" y="519925"/>
                                </a:lnTo>
                                <a:lnTo>
                                  <a:pt x="1582902" y="480885"/>
                                </a:lnTo>
                                <a:lnTo>
                                  <a:pt x="1612696" y="441833"/>
                                </a:lnTo>
                                <a:lnTo>
                                  <a:pt x="1607731" y="435330"/>
                                </a:lnTo>
                                <a:lnTo>
                                  <a:pt x="1612696" y="428828"/>
                                </a:lnTo>
                                <a:close/>
                              </a:path>
                              <a:path w="1998980" h="794385">
                                <a:moveTo>
                                  <a:pt x="1612696" y="331139"/>
                                </a:moveTo>
                                <a:lnTo>
                                  <a:pt x="1578584" y="286435"/>
                                </a:lnTo>
                                <a:lnTo>
                                  <a:pt x="1544459" y="331139"/>
                                </a:lnTo>
                                <a:lnTo>
                                  <a:pt x="1578584" y="375856"/>
                                </a:lnTo>
                                <a:lnTo>
                                  <a:pt x="1612696" y="331139"/>
                                </a:lnTo>
                                <a:close/>
                              </a:path>
                              <a:path w="1998980" h="794385">
                                <a:moveTo>
                                  <a:pt x="1612696" y="186321"/>
                                </a:moveTo>
                                <a:lnTo>
                                  <a:pt x="1578584" y="141605"/>
                                </a:lnTo>
                                <a:lnTo>
                                  <a:pt x="1544459" y="186321"/>
                                </a:lnTo>
                                <a:lnTo>
                                  <a:pt x="1578584" y="231025"/>
                                </a:lnTo>
                                <a:lnTo>
                                  <a:pt x="1612696" y="186321"/>
                                </a:lnTo>
                                <a:close/>
                              </a:path>
                              <a:path w="1998980" h="794385">
                                <a:moveTo>
                                  <a:pt x="1806435" y="417360"/>
                                </a:moveTo>
                                <a:lnTo>
                                  <a:pt x="1772221" y="372656"/>
                                </a:lnTo>
                                <a:lnTo>
                                  <a:pt x="1738122" y="417360"/>
                                </a:lnTo>
                                <a:lnTo>
                                  <a:pt x="1752371" y="436118"/>
                                </a:lnTo>
                                <a:lnTo>
                                  <a:pt x="1738122" y="454863"/>
                                </a:lnTo>
                                <a:lnTo>
                                  <a:pt x="1772221" y="499567"/>
                                </a:lnTo>
                                <a:lnTo>
                                  <a:pt x="1806435" y="454863"/>
                                </a:lnTo>
                                <a:lnTo>
                                  <a:pt x="1792122" y="436130"/>
                                </a:lnTo>
                                <a:lnTo>
                                  <a:pt x="1806435" y="417360"/>
                                </a:lnTo>
                                <a:close/>
                              </a:path>
                              <a:path w="1998980" h="794385">
                                <a:moveTo>
                                  <a:pt x="1806435" y="316458"/>
                                </a:moveTo>
                                <a:lnTo>
                                  <a:pt x="1772221" y="271754"/>
                                </a:lnTo>
                                <a:lnTo>
                                  <a:pt x="1738122" y="316458"/>
                                </a:lnTo>
                                <a:lnTo>
                                  <a:pt x="1772221" y="361302"/>
                                </a:lnTo>
                                <a:lnTo>
                                  <a:pt x="1806435" y="316458"/>
                                </a:lnTo>
                                <a:close/>
                              </a:path>
                              <a:path w="1998980" h="794385">
                                <a:moveTo>
                                  <a:pt x="1806435" y="95224"/>
                                </a:moveTo>
                                <a:lnTo>
                                  <a:pt x="1772221" y="50368"/>
                                </a:lnTo>
                                <a:lnTo>
                                  <a:pt x="1738122" y="95224"/>
                                </a:lnTo>
                                <a:lnTo>
                                  <a:pt x="1772221" y="139928"/>
                                </a:lnTo>
                                <a:lnTo>
                                  <a:pt x="1806435" y="95224"/>
                                </a:lnTo>
                                <a:close/>
                              </a:path>
                              <a:path w="1998980" h="794385">
                                <a:moveTo>
                                  <a:pt x="1998802" y="306666"/>
                                </a:moveTo>
                                <a:lnTo>
                                  <a:pt x="1964690" y="261962"/>
                                </a:lnTo>
                                <a:lnTo>
                                  <a:pt x="1930590" y="306666"/>
                                </a:lnTo>
                                <a:lnTo>
                                  <a:pt x="1933092" y="309968"/>
                                </a:lnTo>
                                <a:lnTo>
                                  <a:pt x="1930590" y="313245"/>
                                </a:lnTo>
                                <a:lnTo>
                                  <a:pt x="1955393" y="345795"/>
                                </a:lnTo>
                                <a:lnTo>
                                  <a:pt x="1930590" y="378320"/>
                                </a:lnTo>
                                <a:lnTo>
                                  <a:pt x="1959686" y="416598"/>
                                </a:lnTo>
                                <a:lnTo>
                                  <a:pt x="1930590" y="454863"/>
                                </a:lnTo>
                                <a:lnTo>
                                  <a:pt x="1964690" y="499567"/>
                                </a:lnTo>
                                <a:lnTo>
                                  <a:pt x="1998802" y="454863"/>
                                </a:lnTo>
                                <a:lnTo>
                                  <a:pt x="1969681" y="416598"/>
                                </a:lnTo>
                                <a:lnTo>
                                  <a:pt x="1998802" y="378320"/>
                                </a:lnTo>
                                <a:lnTo>
                                  <a:pt x="1973973" y="345795"/>
                                </a:lnTo>
                                <a:lnTo>
                                  <a:pt x="1998802" y="313245"/>
                                </a:lnTo>
                                <a:lnTo>
                                  <a:pt x="1996287" y="309968"/>
                                </a:lnTo>
                                <a:lnTo>
                                  <a:pt x="1998802" y="306666"/>
                                </a:lnTo>
                                <a:close/>
                              </a:path>
                              <a:path w="1998980" h="794385">
                                <a:moveTo>
                                  <a:pt x="1998802" y="44704"/>
                                </a:moveTo>
                                <a:lnTo>
                                  <a:pt x="1964690" y="0"/>
                                </a:lnTo>
                                <a:lnTo>
                                  <a:pt x="1930590" y="44704"/>
                                </a:lnTo>
                                <a:lnTo>
                                  <a:pt x="1964690" y="89420"/>
                                </a:lnTo>
                                <a:lnTo>
                                  <a:pt x="1998802" y="44704"/>
                                </a:lnTo>
                                <a:close/>
                              </a:path>
                            </a:pathLst>
                          </a:custGeom>
                          <a:solidFill>
                            <a:srgbClr val="B01C88"/>
                          </a:solidFill>
                        </wps:spPr>
                        <wps:bodyPr wrap="square" lIns="0" tIns="0" rIns="0" bIns="0" rtlCol="0">
                          <a:prstTxWarp prst="textNoShape">
                            <a:avLst/>
                          </a:prstTxWarp>
                          <a:noAutofit/>
                        </wps:bodyPr>
                      </wps:wsp>
                      <wps:wsp>
                        <wps:cNvPr id="143" name="Graphic 143"/>
                        <wps:cNvSpPr/>
                        <wps:spPr>
                          <a:xfrm>
                            <a:off x="364604" y="282299"/>
                            <a:ext cx="1806575" cy="1213485"/>
                          </a:xfrm>
                          <a:custGeom>
                            <a:avLst/>
                            <a:gdLst/>
                            <a:ahLst/>
                            <a:cxnLst/>
                            <a:rect l="l" t="t" r="r" b="b"/>
                            <a:pathLst>
                              <a:path w="1806575" h="1213485">
                                <a:moveTo>
                                  <a:pt x="68287" y="620826"/>
                                </a:moveTo>
                                <a:lnTo>
                                  <a:pt x="34137" y="576110"/>
                                </a:lnTo>
                                <a:lnTo>
                                  <a:pt x="0" y="620826"/>
                                </a:lnTo>
                                <a:lnTo>
                                  <a:pt x="34137" y="665530"/>
                                </a:lnTo>
                                <a:lnTo>
                                  <a:pt x="68287" y="620826"/>
                                </a:lnTo>
                                <a:close/>
                              </a:path>
                              <a:path w="1806575" h="1213485">
                                <a:moveTo>
                                  <a:pt x="68287" y="376656"/>
                                </a:moveTo>
                                <a:lnTo>
                                  <a:pt x="34137" y="331927"/>
                                </a:lnTo>
                                <a:lnTo>
                                  <a:pt x="0" y="376656"/>
                                </a:lnTo>
                                <a:lnTo>
                                  <a:pt x="34137" y="421487"/>
                                </a:lnTo>
                                <a:lnTo>
                                  <a:pt x="68287" y="376656"/>
                                </a:lnTo>
                                <a:close/>
                              </a:path>
                              <a:path w="1806575" h="1213485">
                                <a:moveTo>
                                  <a:pt x="261975" y="557301"/>
                                </a:moveTo>
                                <a:lnTo>
                                  <a:pt x="227774" y="512584"/>
                                </a:lnTo>
                                <a:lnTo>
                                  <a:pt x="193675" y="557301"/>
                                </a:lnTo>
                                <a:lnTo>
                                  <a:pt x="227774" y="602145"/>
                                </a:lnTo>
                                <a:lnTo>
                                  <a:pt x="261975" y="557301"/>
                                </a:lnTo>
                                <a:close/>
                              </a:path>
                              <a:path w="1806575" h="1213485">
                                <a:moveTo>
                                  <a:pt x="261975" y="300240"/>
                                </a:moveTo>
                                <a:lnTo>
                                  <a:pt x="227774" y="255397"/>
                                </a:lnTo>
                                <a:lnTo>
                                  <a:pt x="193675" y="300240"/>
                                </a:lnTo>
                                <a:lnTo>
                                  <a:pt x="227774" y="344944"/>
                                </a:lnTo>
                                <a:lnTo>
                                  <a:pt x="261975" y="300240"/>
                                </a:lnTo>
                                <a:close/>
                              </a:path>
                              <a:path w="1806575" h="1213485">
                                <a:moveTo>
                                  <a:pt x="454355" y="492226"/>
                                </a:moveTo>
                                <a:lnTo>
                                  <a:pt x="420243" y="447509"/>
                                </a:lnTo>
                                <a:lnTo>
                                  <a:pt x="386130" y="492226"/>
                                </a:lnTo>
                                <a:lnTo>
                                  <a:pt x="396062" y="505244"/>
                                </a:lnTo>
                                <a:lnTo>
                                  <a:pt x="386130" y="518261"/>
                                </a:lnTo>
                                <a:lnTo>
                                  <a:pt x="420243" y="563105"/>
                                </a:lnTo>
                                <a:lnTo>
                                  <a:pt x="454355" y="518261"/>
                                </a:lnTo>
                                <a:lnTo>
                                  <a:pt x="444411" y="505244"/>
                                </a:lnTo>
                                <a:lnTo>
                                  <a:pt x="454355" y="492226"/>
                                </a:lnTo>
                                <a:close/>
                              </a:path>
                              <a:path w="1806575" h="1213485">
                                <a:moveTo>
                                  <a:pt x="454355" y="249720"/>
                                </a:moveTo>
                                <a:lnTo>
                                  <a:pt x="420243" y="205003"/>
                                </a:lnTo>
                                <a:lnTo>
                                  <a:pt x="386130" y="249720"/>
                                </a:lnTo>
                                <a:lnTo>
                                  <a:pt x="420243" y="294563"/>
                                </a:lnTo>
                                <a:lnTo>
                                  <a:pt x="454355" y="249720"/>
                                </a:lnTo>
                                <a:close/>
                              </a:path>
                              <a:path w="1806575" h="1213485">
                                <a:moveTo>
                                  <a:pt x="648093" y="389661"/>
                                </a:moveTo>
                                <a:lnTo>
                                  <a:pt x="613892" y="344944"/>
                                </a:lnTo>
                                <a:lnTo>
                                  <a:pt x="579780" y="389661"/>
                                </a:lnTo>
                                <a:lnTo>
                                  <a:pt x="589724" y="402742"/>
                                </a:lnTo>
                                <a:lnTo>
                                  <a:pt x="579780" y="415810"/>
                                </a:lnTo>
                                <a:lnTo>
                                  <a:pt x="613892" y="460527"/>
                                </a:lnTo>
                                <a:lnTo>
                                  <a:pt x="648093" y="415810"/>
                                </a:lnTo>
                                <a:lnTo>
                                  <a:pt x="638111" y="402742"/>
                                </a:lnTo>
                                <a:lnTo>
                                  <a:pt x="648093" y="389661"/>
                                </a:lnTo>
                                <a:close/>
                              </a:path>
                              <a:path w="1806575" h="1213485">
                                <a:moveTo>
                                  <a:pt x="648093" y="236702"/>
                                </a:moveTo>
                                <a:lnTo>
                                  <a:pt x="613892" y="191998"/>
                                </a:lnTo>
                                <a:lnTo>
                                  <a:pt x="579780" y="236702"/>
                                </a:lnTo>
                                <a:lnTo>
                                  <a:pt x="613892" y="281546"/>
                                </a:lnTo>
                                <a:lnTo>
                                  <a:pt x="648093" y="236702"/>
                                </a:lnTo>
                                <a:close/>
                              </a:path>
                              <a:path w="1806575" h="1213485">
                                <a:moveTo>
                                  <a:pt x="841743" y="326263"/>
                                </a:moveTo>
                                <a:lnTo>
                                  <a:pt x="807631" y="281546"/>
                                </a:lnTo>
                                <a:lnTo>
                                  <a:pt x="773430" y="326263"/>
                                </a:lnTo>
                                <a:lnTo>
                                  <a:pt x="807631" y="370967"/>
                                </a:lnTo>
                                <a:lnTo>
                                  <a:pt x="841743" y="326263"/>
                                </a:lnTo>
                                <a:close/>
                              </a:path>
                              <a:path w="1806575" h="1213485">
                                <a:moveTo>
                                  <a:pt x="841743" y="184645"/>
                                </a:moveTo>
                                <a:lnTo>
                                  <a:pt x="807631" y="139941"/>
                                </a:lnTo>
                                <a:lnTo>
                                  <a:pt x="773430" y="184645"/>
                                </a:lnTo>
                                <a:lnTo>
                                  <a:pt x="793330" y="210680"/>
                                </a:lnTo>
                                <a:lnTo>
                                  <a:pt x="773430" y="236702"/>
                                </a:lnTo>
                                <a:lnTo>
                                  <a:pt x="807631" y="281546"/>
                                </a:lnTo>
                                <a:lnTo>
                                  <a:pt x="841743" y="236702"/>
                                </a:lnTo>
                                <a:lnTo>
                                  <a:pt x="821880" y="210680"/>
                                </a:lnTo>
                                <a:lnTo>
                                  <a:pt x="841743" y="184645"/>
                                </a:lnTo>
                                <a:close/>
                              </a:path>
                              <a:path w="1806575" h="1213485">
                                <a:moveTo>
                                  <a:pt x="1034224" y="134277"/>
                                </a:moveTo>
                                <a:lnTo>
                                  <a:pt x="1000010" y="89433"/>
                                </a:lnTo>
                                <a:lnTo>
                                  <a:pt x="965898" y="134277"/>
                                </a:lnTo>
                                <a:lnTo>
                                  <a:pt x="995032" y="172478"/>
                                </a:lnTo>
                                <a:lnTo>
                                  <a:pt x="965898" y="210680"/>
                                </a:lnTo>
                                <a:lnTo>
                                  <a:pt x="990092" y="242404"/>
                                </a:lnTo>
                                <a:lnTo>
                                  <a:pt x="965898" y="274205"/>
                                </a:lnTo>
                                <a:lnTo>
                                  <a:pt x="1000010" y="318909"/>
                                </a:lnTo>
                                <a:lnTo>
                                  <a:pt x="1034224" y="274205"/>
                                </a:lnTo>
                                <a:lnTo>
                                  <a:pt x="1009954" y="242404"/>
                                </a:lnTo>
                                <a:lnTo>
                                  <a:pt x="1034224" y="210680"/>
                                </a:lnTo>
                                <a:lnTo>
                                  <a:pt x="1004989" y="172478"/>
                                </a:lnTo>
                                <a:lnTo>
                                  <a:pt x="1034224" y="134277"/>
                                </a:lnTo>
                                <a:close/>
                              </a:path>
                              <a:path w="1806575" h="1213485">
                                <a:moveTo>
                                  <a:pt x="1227861" y="197662"/>
                                </a:moveTo>
                                <a:lnTo>
                                  <a:pt x="1193749" y="152946"/>
                                </a:lnTo>
                                <a:lnTo>
                                  <a:pt x="1159548" y="197662"/>
                                </a:lnTo>
                                <a:lnTo>
                                  <a:pt x="1174470" y="217182"/>
                                </a:lnTo>
                                <a:lnTo>
                                  <a:pt x="1159548" y="236702"/>
                                </a:lnTo>
                                <a:lnTo>
                                  <a:pt x="1173848" y="255460"/>
                                </a:lnTo>
                                <a:lnTo>
                                  <a:pt x="1159548" y="274205"/>
                                </a:lnTo>
                                <a:lnTo>
                                  <a:pt x="1193749" y="318909"/>
                                </a:lnTo>
                                <a:lnTo>
                                  <a:pt x="1227861" y="274205"/>
                                </a:lnTo>
                                <a:lnTo>
                                  <a:pt x="1213586" y="255460"/>
                                </a:lnTo>
                                <a:lnTo>
                                  <a:pt x="1227861" y="236702"/>
                                </a:lnTo>
                                <a:lnTo>
                                  <a:pt x="1212964" y="217182"/>
                                </a:lnTo>
                                <a:lnTo>
                                  <a:pt x="1227861" y="197662"/>
                                </a:lnTo>
                                <a:close/>
                              </a:path>
                              <a:path w="1806575" h="1213485">
                                <a:moveTo>
                                  <a:pt x="1264081" y="1167968"/>
                                </a:moveTo>
                                <a:lnTo>
                                  <a:pt x="1228077" y="1122972"/>
                                </a:lnTo>
                                <a:lnTo>
                                  <a:pt x="1192072" y="1167968"/>
                                </a:lnTo>
                                <a:lnTo>
                                  <a:pt x="1228077" y="1212964"/>
                                </a:lnTo>
                                <a:lnTo>
                                  <a:pt x="1264081" y="1167968"/>
                                </a:lnTo>
                                <a:close/>
                              </a:path>
                              <a:path w="1806575" h="1213485">
                                <a:moveTo>
                                  <a:pt x="1420253" y="158623"/>
                                </a:moveTo>
                                <a:lnTo>
                                  <a:pt x="1386141" y="113906"/>
                                </a:lnTo>
                                <a:lnTo>
                                  <a:pt x="1352016" y="158623"/>
                                </a:lnTo>
                                <a:lnTo>
                                  <a:pt x="1381810" y="197675"/>
                                </a:lnTo>
                                <a:lnTo>
                                  <a:pt x="1352016" y="236702"/>
                                </a:lnTo>
                                <a:lnTo>
                                  <a:pt x="1376184" y="268478"/>
                                </a:lnTo>
                                <a:lnTo>
                                  <a:pt x="1352016" y="300240"/>
                                </a:lnTo>
                                <a:lnTo>
                                  <a:pt x="1386141" y="344944"/>
                                </a:lnTo>
                                <a:lnTo>
                                  <a:pt x="1420253" y="300240"/>
                                </a:lnTo>
                                <a:lnTo>
                                  <a:pt x="1396085" y="268478"/>
                                </a:lnTo>
                                <a:lnTo>
                                  <a:pt x="1420253" y="236702"/>
                                </a:lnTo>
                                <a:lnTo>
                                  <a:pt x="1390459" y="197675"/>
                                </a:lnTo>
                                <a:lnTo>
                                  <a:pt x="1420253" y="158623"/>
                                </a:lnTo>
                                <a:close/>
                              </a:path>
                              <a:path w="1806575" h="1213485">
                                <a:moveTo>
                                  <a:pt x="1613992" y="236702"/>
                                </a:moveTo>
                                <a:lnTo>
                                  <a:pt x="1579778" y="191998"/>
                                </a:lnTo>
                                <a:lnTo>
                                  <a:pt x="1545678" y="236702"/>
                                </a:lnTo>
                                <a:lnTo>
                                  <a:pt x="1569834" y="268478"/>
                                </a:lnTo>
                                <a:lnTo>
                                  <a:pt x="1545678" y="300240"/>
                                </a:lnTo>
                                <a:lnTo>
                                  <a:pt x="1579778" y="344944"/>
                                </a:lnTo>
                                <a:lnTo>
                                  <a:pt x="1613992" y="300240"/>
                                </a:lnTo>
                                <a:lnTo>
                                  <a:pt x="1589747" y="268478"/>
                                </a:lnTo>
                                <a:lnTo>
                                  <a:pt x="1613992" y="236702"/>
                                </a:lnTo>
                                <a:close/>
                              </a:path>
                              <a:path w="1806575" h="1213485">
                                <a:moveTo>
                                  <a:pt x="1613992" y="44716"/>
                                </a:moveTo>
                                <a:lnTo>
                                  <a:pt x="1579778" y="0"/>
                                </a:lnTo>
                                <a:lnTo>
                                  <a:pt x="1545678" y="44716"/>
                                </a:lnTo>
                                <a:lnTo>
                                  <a:pt x="1579778" y="89433"/>
                                </a:lnTo>
                                <a:lnTo>
                                  <a:pt x="1613992" y="44716"/>
                                </a:lnTo>
                                <a:close/>
                              </a:path>
                              <a:path w="1806575" h="1213485">
                                <a:moveTo>
                                  <a:pt x="1806359" y="223697"/>
                                </a:moveTo>
                                <a:lnTo>
                                  <a:pt x="1772246" y="178981"/>
                                </a:lnTo>
                                <a:lnTo>
                                  <a:pt x="1738147" y="223697"/>
                                </a:lnTo>
                                <a:lnTo>
                                  <a:pt x="1753006" y="243255"/>
                                </a:lnTo>
                                <a:lnTo>
                                  <a:pt x="1738147" y="262737"/>
                                </a:lnTo>
                                <a:lnTo>
                                  <a:pt x="1772246" y="307581"/>
                                </a:lnTo>
                                <a:lnTo>
                                  <a:pt x="1806359" y="262737"/>
                                </a:lnTo>
                                <a:lnTo>
                                  <a:pt x="1791474" y="243255"/>
                                </a:lnTo>
                                <a:lnTo>
                                  <a:pt x="1806359" y="223697"/>
                                </a:lnTo>
                                <a:close/>
                              </a:path>
                              <a:path w="1806575" h="1213485">
                                <a:moveTo>
                                  <a:pt x="1806359" y="44716"/>
                                </a:moveTo>
                                <a:lnTo>
                                  <a:pt x="1772246" y="0"/>
                                </a:lnTo>
                                <a:lnTo>
                                  <a:pt x="1738147" y="44716"/>
                                </a:lnTo>
                                <a:lnTo>
                                  <a:pt x="1772246" y="89433"/>
                                </a:lnTo>
                                <a:lnTo>
                                  <a:pt x="1806359" y="44716"/>
                                </a:lnTo>
                                <a:close/>
                              </a:path>
                            </a:pathLst>
                          </a:custGeom>
                          <a:solidFill>
                            <a:srgbClr val="FCAF17"/>
                          </a:solidFill>
                        </wps:spPr>
                        <wps:bodyPr wrap="square" lIns="0" tIns="0" rIns="0" bIns="0" rtlCol="0">
                          <a:prstTxWarp prst="textNoShape">
                            <a:avLst/>
                          </a:prstTxWarp>
                          <a:noAutofit/>
                        </wps:bodyPr>
                      </wps:wsp>
                      <wps:wsp>
                        <wps:cNvPr id="144" name="Graphic 144"/>
                        <wps:cNvSpPr/>
                        <wps:spPr>
                          <a:xfrm>
                            <a:off x="1556685" y="1536500"/>
                            <a:ext cx="72390" cy="90170"/>
                          </a:xfrm>
                          <a:custGeom>
                            <a:avLst/>
                            <a:gdLst/>
                            <a:ahLst/>
                            <a:cxnLst/>
                            <a:rect l="l" t="t" r="r" b="b"/>
                            <a:pathLst>
                              <a:path w="72390" h="90170">
                                <a:moveTo>
                                  <a:pt x="36001" y="0"/>
                                </a:moveTo>
                                <a:lnTo>
                                  <a:pt x="0" y="44991"/>
                                </a:lnTo>
                                <a:lnTo>
                                  <a:pt x="36001" y="89983"/>
                                </a:lnTo>
                                <a:lnTo>
                                  <a:pt x="72002" y="44991"/>
                                </a:lnTo>
                                <a:lnTo>
                                  <a:pt x="36001" y="0"/>
                                </a:lnTo>
                                <a:close/>
                              </a:path>
                            </a:pathLst>
                          </a:custGeom>
                          <a:solidFill>
                            <a:srgbClr val="B01C88"/>
                          </a:solidFill>
                        </wps:spPr>
                        <wps:bodyPr wrap="square" lIns="0" tIns="0" rIns="0" bIns="0" rtlCol="0">
                          <a:prstTxWarp prst="textNoShape">
                            <a:avLst/>
                          </a:prstTxWarp>
                          <a:noAutofit/>
                        </wps:bodyPr>
                      </wps:wsp>
                      <wps:wsp>
                        <wps:cNvPr id="145" name="Graphic 145"/>
                        <wps:cNvSpPr/>
                        <wps:spPr>
                          <a:xfrm>
                            <a:off x="3175" y="3175"/>
                            <a:ext cx="2339975" cy="1800225"/>
                          </a:xfrm>
                          <a:custGeom>
                            <a:avLst/>
                            <a:gdLst/>
                            <a:ahLst/>
                            <a:cxnLst/>
                            <a:rect l="l" t="t" r="r" b="b"/>
                            <a:pathLst>
                              <a:path w="2339975" h="1800225">
                                <a:moveTo>
                                  <a:pt x="0" y="1799821"/>
                                </a:moveTo>
                                <a:lnTo>
                                  <a:pt x="2339766" y="1799821"/>
                                </a:lnTo>
                                <a:lnTo>
                                  <a:pt x="2339766" y="0"/>
                                </a:lnTo>
                                <a:lnTo>
                                  <a:pt x="0" y="0"/>
                                </a:lnTo>
                                <a:lnTo>
                                  <a:pt x="0" y="1799821"/>
                                </a:lnTo>
                                <a:close/>
                              </a:path>
                            </a:pathLst>
                          </a:custGeom>
                          <a:ln w="6350">
                            <a:solidFill>
                              <a:srgbClr val="231F20"/>
                            </a:solidFill>
                            <a:prstDash val="solid"/>
                          </a:ln>
                        </wps:spPr>
                        <wps:bodyPr wrap="square" lIns="0" tIns="0" rIns="0" bIns="0" rtlCol="0">
                          <a:prstTxWarp prst="textNoShape">
                            <a:avLst/>
                          </a:prstTxWarp>
                          <a:noAutofit/>
                        </wps:bodyPr>
                      </wps:wsp>
                      <wps:wsp>
                        <wps:cNvPr id="146" name="Textbox 146"/>
                        <wps:cNvSpPr txBox="1"/>
                        <wps:spPr>
                          <a:xfrm>
                            <a:off x="0" y="0"/>
                            <a:ext cx="2346325" cy="1806575"/>
                          </a:xfrm>
                          <a:prstGeom prst="rect">
                            <a:avLst/>
                          </a:prstGeom>
                        </wps:spPr>
                        <wps:txbx>
                          <w:txbxContent>
                            <w:p w14:paraId="22FBB09D" w14:textId="77777777" w:rsidR="007423F2" w:rsidRDefault="007423F2">
                              <w:pPr>
                                <w:rPr>
                                  <w:sz w:val="12"/>
                                </w:rPr>
                              </w:pPr>
                            </w:p>
                            <w:p w14:paraId="2CB34C28" w14:textId="77777777" w:rsidR="007423F2" w:rsidRDefault="007423F2">
                              <w:pPr>
                                <w:rPr>
                                  <w:sz w:val="12"/>
                                </w:rPr>
                              </w:pPr>
                            </w:p>
                            <w:p w14:paraId="757D5B31" w14:textId="77777777" w:rsidR="007423F2" w:rsidRDefault="007423F2">
                              <w:pPr>
                                <w:rPr>
                                  <w:sz w:val="12"/>
                                </w:rPr>
                              </w:pPr>
                            </w:p>
                            <w:p w14:paraId="65205DA3" w14:textId="77777777" w:rsidR="007423F2" w:rsidRDefault="007423F2">
                              <w:pPr>
                                <w:rPr>
                                  <w:sz w:val="12"/>
                                </w:rPr>
                              </w:pPr>
                            </w:p>
                            <w:p w14:paraId="25B5135A" w14:textId="77777777" w:rsidR="007423F2" w:rsidRDefault="007423F2">
                              <w:pPr>
                                <w:rPr>
                                  <w:sz w:val="12"/>
                                </w:rPr>
                              </w:pPr>
                            </w:p>
                            <w:p w14:paraId="2EB43512" w14:textId="77777777" w:rsidR="007423F2" w:rsidRDefault="007423F2">
                              <w:pPr>
                                <w:rPr>
                                  <w:sz w:val="12"/>
                                </w:rPr>
                              </w:pPr>
                            </w:p>
                            <w:p w14:paraId="5264B10E" w14:textId="77777777" w:rsidR="007423F2" w:rsidRDefault="007423F2">
                              <w:pPr>
                                <w:rPr>
                                  <w:sz w:val="12"/>
                                </w:rPr>
                              </w:pPr>
                            </w:p>
                            <w:p w14:paraId="7BE944CB" w14:textId="77777777" w:rsidR="007423F2" w:rsidRDefault="007423F2">
                              <w:pPr>
                                <w:rPr>
                                  <w:sz w:val="12"/>
                                </w:rPr>
                              </w:pPr>
                            </w:p>
                            <w:p w14:paraId="3F01105D" w14:textId="77777777" w:rsidR="007423F2" w:rsidRDefault="007423F2">
                              <w:pPr>
                                <w:rPr>
                                  <w:sz w:val="12"/>
                                </w:rPr>
                              </w:pPr>
                            </w:p>
                            <w:p w14:paraId="26DD99ED" w14:textId="77777777" w:rsidR="007423F2" w:rsidRDefault="007423F2">
                              <w:pPr>
                                <w:rPr>
                                  <w:sz w:val="12"/>
                                </w:rPr>
                              </w:pPr>
                            </w:p>
                            <w:p w14:paraId="1E66E048" w14:textId="77777777" w:rsidR="007423F2" w:rsidRDefault="007423F2">
                              <w:pPr>
                                <w:rPr>
                                  <w:sz w:val="12"/>
                                </w:rPr>
                              </w:pPr>
                            </w:p>
                            <w:p w14:paraId="6BB6F30F" w14:textId="77777777" w:rsidR="007423F2" w:rsidRDefault="007423F2">
                              <w:pPr>
                                <w:rPr>
                                  <w:sz w:val="12"/>
                                </w:rPr>
                              </w:pPr>
                            </w:p>
                            <w:p w14:paraId="64977C89" w14:textId="77777777" w:rsidR="007423F2" w:rsidRDefault="007423F2">
                              <w:pPr>
                                <w:rPr>
                                  <w:sz w:val="12"/>
                                </w:rPr>
                              </w:pPr>
                            </w:p>
                            <w:p w14:paraId="229177CD" w14:textId="77777777" w:rsidR="007423F2" w:rsidRDefault="007423F2">
                              <w:pPr>
                                <w:rPr>
                                  <w:sz w:val="12"/>
                                </w:rPr>
                              </w:pPr>
                            </w:p>
                            <w:p w14:paraId="41ADB9C1" w14:textId="77777777" w:rsidR="007423F2" w:rsidRDefault="007423F2">
                              <w:pPr>
                                <w:spacing w:before="116"/>
                                <w:rPr>
                                  <w:sz w:val="12"/>
                                </w:rPr>
                              </w:pPr>
                            </w:p>
                            <w:p w14:paraId="40BC097D" w14:textId="77777777" w:rsidR="007423F2" w:rsidRDefault="000B511B">
                              <w:pPr>
                                <w:spacing w:line="355" w:lineRule="auto"/>
                                <w:ind w:left="2624" w:right="178"/>
                                <w:rPr>
                                  <w:sz w:val="12"/>
                                </w:rPr>
                              </w:pPr>
                              <w:r>
                                <w:rPr>
                                  <w:color w:val="231F20"/>
                                  <w:w w:val="90"/>
                                  <w:sz w:val="12"/>
                                </w:rPr>
                                <w:t>European</w:t>
                              </w:r>
                              <w:r>
                                <w:rPr>
                                  <w:color w:val="231F20"/>
                                  <w:spacing w:val="-7"/>
                                  <w:w w:val="90"/>
                                  <w:sz w:val="12"/>
                                </w:rPr>
                                <w:t xml:space="preserve"> </w:t>
                              </w:r>
                              <w:r>
                                <w:rPr>
                                  <w:color w:val="231F20"/>
                                  <w:w w:val="90"/>
                                  <w:sz w:val="12"/>
                                </w:rPr>
                                <w:t>G-SIBs</w:t>
                              </w:r>
                              <w:r>
                                <w:rPr>
                                  <w:color w:val="231F20"/>
                                  <w:spacing w:val="40"/>
                                  <w:sz w:val="12"/>
                                </w:rPr>
                                <w:t xml:space="preserve"> </w:t>
                              </w:r>
                              <w:r>
                                <w:rPr>
                                  <w:color w:val="231F20"/>
                                  <w:sz w:val="12"/>
                                </w:rPr>
                                <w:t>US</w:t>
                              </w:r>
                              <w:r>
                                <w:rPr>
                                  <w:color w:val="231F20"/>
                                  <w:spacing w:val="-10"/>
                                  <w:sz w:val="12"/>
                                </w:rPr>
                                <w:t xml:space="preserve"> </w:t>
                              </w:r>
                              <w:r>
                                <w:rPr>
                                  <w:color w:val="231F20"/>
                                  <w:sz w:val="12"/>
                                </w:rPr>
                                <w:t>G-SIBs</w:t>
                              </w:r>
                            </w:p>
                          </w:txbxContent>
                        </wps:txbx>
                        <wps:bodyPr wrap="square" lIns="0" tIns="0" rIns="0" bIns="0" rtlCol="0">
                          <a:noAutofit/>
                        </wps:bodyPr>
                      </wps:wsp>
                    </wpg:wgp>
                  </a:graphicData>
                </a:graphic>
              </wp:anchor>
            </w:drawing>
          </mc:Choice>
          <mc:Fallback>
            <w:pict>
              <v:group w14:anchorId="0A71DD20" id="Group 139" o:spid="_x0000_s1090" style="position:absolute;left:0;text-align:left;margin-left:41pt;margin-top:17.4pt;width:184.75pt;height:142.25pt;z-index:-20417024;mso-wrap-distance-left:0;mso-wrap-distance-right:0;mso-position-horizontal-relative:page;mso-position-vertical-relative:text" coordsize="23463,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">
                <v:shape id="Graphic 140" o:spid="_x0000_s1091" style="position:absolute;left:31;top:2628;width:23400;height:15405;visibility:visible;mso-wrap-style:square;v-text-anchor:top" coordsize="2339975,154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" path="m2267776,r71990,em2267776,256919r71990,em2267776,512178r71990,em2267776,768992r71990,em2267776,1024378r71990,em2267776,1281170r71990,em,l71988,em,256919r71988,em,512178r71988,em,768992r71988,em,1024378r71988,em,1281170r71988,em2231395,1504135r,36001em2231395,1504135r,7518em2037751,1504135r,36001em2037751,1504135r,7518em1845276,1504135r,36001em1845276,1504135r,7518em1651520,1468147r,71989em1651520,1468147r,15022em1459160,1504135r,36001em1459160,1504135r,7518em1265414,1504135r,36001em1265414,1504135r,7518em1072930,1504135r,36001em1072930,1504135r,7518em879288,1468147r,71989em879288,1468147r,15022em686822,1504135r,36001em686822,1504135r,7518em493080,1504135r,36001em493080,1504135r,7518em300633,1504135r,36001em300633,1504135r,7518em106922,1468147r,71989em106922,1468147r,15022e" filled="f" strokecolor="#231f20" strokeweight=".5pt">
                  <v:path arrowok="t"/>
                </v:shape>
                <v:shape id="Graphic 141" o:spid="_x0000_s1092" style="position:absolute;left:7507;top:2936;width:14205;height:5651;visibility:visible;mso-wrap-style:square;v-text-anchor:top" coordsize="1420495,56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" path="m68224,456526l34112,411695,,456526r24180,31712l,519925r34112,44844l68224,519925,44030,488238,68224,456526xem68224,288899l34112,244055,,288899r34112,44704l68224,288899xem261962,430504l227761,385660r-34112,44844l203555,443509r-9906,13017l227761,501243r34201,-44717l252018,443509r9944,-13005xem261962,212356l227761,167640r-34112,44716l227761,257200r34201,-44844xem455612,391325l421500,346621r-34201,44704l417118,430441r-29819,39103l421500,514261r34112,-44717l425856,430441r29756,-39116xem455612,212356l421500,167640r-34201,44716l421500,257200r34112,-44844xem648093,430504l613879,385660r-34112,44844l613879,475221r34214,-44717xem648093,340956l613879,296240r-34112,44716l613879,385660r34214,-44704xem648093,147281l613879,102565r-34112,44716l613879,191998r34214,-44717xem841730,340956l807618,296240r-34201,44716l797674,372668r-24257,31801l807618,449186r34112,-44717l817524,372668r24206,-31712xem841730,109778l807618,65062r-34201,44716l807618,154622r34112,-44844xem1034122,275869r-34112,-44844l965885,275869r9932,13030l965885,301904r34125,44717l1034122,301904r-9944,-13005l1034122,275869xem1034122,122936l1000010,78092r-34125,44844l1000010,167640r34112,-44704xem1227861,212356r-34214,-44716l1159548,212356r9906,13030l1159548,238379r34099,44843l1227861,238379r-9944,-12993l1227861,212356xem1227861,57721l1193647,13017r-34099,44704l1193647,102565r34214,-44844xem1420228,44716l1386116,r-34100,44716l1381747,83832r-29731,39104l1381150,161137r-29134,38202l1386116,244055r34112,-44716l1391081,161137r29147,-38201l1390472,83832r29756,-39116xe" fillcolor="#fcaf17" stroked="f">
                  <v:path arrowok="t"/>
                </v:shape>
                <v:shape id="Graphic 142" o:spid="_x0000_s1093" style="position:absolute;left:1721;top:1276;width:19990;height:7944;visibility:visible;mso-wrap-style:square;v-text-anchor:top" coordsize="1998980,79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" path="m68287,749427l34150,704583,,749427r34150,44704l68287,749427xem68287,635508l34150,590664,,635508r34150,44716l68287,635508xem260731,646849l226580,602132r-34137,44717l197396,653364r-4953,6502l226580,704583r34151,-44717l255752,653364r4979,-6515xem454418,519925l420217,475208r-34099,44717l405345,545147r-19227,25286l396024,583438r-9906,13030l420217,641184r34201,-44716l444474,583438r9944,-13005l435127,545147r19291,-25222xem646798,480885l612686,436168r-34113,44717l607720,519087r-29147,38201l612686,602132r34112,-44844l617639,519087r29159,-38202xem840536,453186l806335,408470r-34112,44716l782789,467042r-10566,13843l791438,506082r-19215,25197l806335,576110r34201,-44831l821258,506082r19278,-25197l829932,467042r10604,-13856xem1034186,391325r-34112,-44704l965873,391325r19253,25260l965873,441833r14922,19532l965873,480885r34201,44704l1034186,480885r-14897,-19520l1034186,441833r-19215,-25248l1034186,391325xem1226667,326263r-34214,-44717l1158341,326263r27280,35775l1158341,397903r7417,9741l1158341,417360r24194,31813l1158341,480885r34112,44704l1226667,480885r-24270,-31712l1226667,417360r-7455,-9716l1226667,397903r-27368,-35865l1226667,326263xem1420304,417360r-34112,-44704l1351991,417360r19278,25298l1351991,467868r29222,38214l1351991,544283r34201,44844l1420304,544283r-29159,-38201l1420304,467868r-19240,-25210l1420304,417360xem1420304,314909r-34112,-44831l1351991,314909r34201,44716l1420304,314909xem1612696,428828r-34112,-44844l1544459,428828r4953,6502l1544459,441833r29794,39052l1544459,519925r34125,44717l1612696,519925r-29794,-39040l1612696,441833r-4965,-6503l1612696,428828xem1612696,331139r-34112,-44704l1544459,331139r34125,44717l1612696,331139xem1612696,186321r-34112,-44716l1544459,186321r34125,44704l1612696,186321xem1806435,417360r-34214,-44704l1738122,417360r14249,18758l1738122,454863r34099,44704l1806435,454863r-14313,-18733l1806435,417360xem1806435,316458r-34214,-44704l1738122,316458r34099,44844l1806435,316458xem1806435,95224l1772221,50368r-34099,44856l1772221,139928r34214,-44704xem1998802,306666r-34112,-44704l1930590,306666r2502,3302l1930590,313245r24803,32550l1930590,378320r29096,38278l1930590,454863r34100,44704l1998802,454863r-29121,-38265l1998802,378320r-24829,-32525l1998802,313245r-2515,-3277l1998802,306666xem1998802,44704l1964690,r-34100,44704l1964690,89420r34112,-44716xe" fillcolor="#b01c88" stroked="f">
                  <v:path arrowok="t"/>
                </v:shape>
                <v:shape id="Graphic 143" o:spid="_x0000_s1094" style="position:absolute;left:3646;top:2822;width:18065;height:12135;visibility:visible;mso-wrap-style:square;v-text-anchor:top" coordsize="1806575,1213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" path="m68287,620826l34137,576110,,620826r34137,44704l68287,620826xem68287,376656l34137,331927,,376656r34137,44831l68287,376656xem261975,557301l227774,512584r-34099,44717l227774,602145r34201,-44844xem261975,300240l227774,255397r-34099,44843l227774,344944r34201,-44704xem454355,492226l420243,447509r-34113,44717l396062,505244r-9932,13017l420243,563105r34112,-44844l444411,505244r9944,-13018xem454355,249720l420243,205003r-34113,44717l420243,294563r34112,-44843xem648093,389661l613892,344944r-34112,44717l589724,402742r-9944,13068l613892,460527r34201,-44717l638111,402742r9982,-13081xem648093,236702l613892,191998r-34112,44704l613892,281546r34201,-44844xem841743,326263l807631,281546r-34201,44717l807631,370967r34112,-44704xem841743,184645l807631,139941r-34201,44704l793330,210680r-19900,26022l807631,281546r34112,-44844l821880,210680r19863,-26035xem1034224,134277l1000010,89433r-34112,44844l995032,172478r-29134,38202l990092,242404r-24194,31801l1000010,318909r34214,-44704l1009954,242404r24270,-31724l1004989,172478r29235,-38201xem1227861,197662r-34112,-44716l1159548,197662r14922,19520l1159548,236702r14300,18758l1159548,274205r34201,44704l1227861,274205r-14275,-18745l1227861,236702r-14897,-19520l1227861,197662xem1264081,1167968r-36004,-44996l1192072,1167968r36005,44996l1264081,1167968xem1420253,158623r-34112,-44717l1352016,158623r29794,39052l1352016,236702r24168,31776l1352016,300240r34125,44704l1420253,300240r-24168,-31762l1420253,236702r-29794,-39027l1420253,158623xem1613992,236702r-34214,-44704l1545678,236702r24156,31776l1545678,300240r34100,44704l1613992,300240r-24245,-31762l1613992,236702xem1613992,44716l1579778,r-34100,44716l1579778,89433r34214,-44717xem1806359,223697r-34113,-44716l1738147,223697r14859,19558l1738147,262737r34099,44844l1806359,262737r-14885,-19482l1806359,223697xem1806359,44716l1772246,r-34099,44716l1772246,89433r34113,-44717xe" fillcolor="#fcaf17" stroked="f">
                  <v:path arrowok="t"/>
                </v:shape>
                <v:shape id="Graphic 144" o:spid="_x0000_s1095" style="position:absolute;left:15566;top:15365;width:724;height:901;visibility:visible;mso-wrap-style:square;v-text-anchor:top" coordsize="7239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" path="m36001,l,44991,36001,89983,72002,44991,36001,xe" fillcolor="#b01c88" stroked="f">
                  <v:path arrowok="t"/>
                </v:shape>
                <v:shape id="Graphic 145" o:spid="_x0000_s1096" style="position:absolute;left:31;top:31;width:23400;height:18003;visibility:visible;mso-wrap-style:square;v-text-anchor:top" coordsize="2339975,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" path="m,1799821r2339766,l2339766,,,,,1799821xe" filled="f" strokecolor="#231f20" strokeweight=".5pt">
                  <v:path arrowok="t"/>
                </v:shape>
                <v:shape id="Textbox 146" o:spid="_x0000_s1097" type="#_x0000_t202" style="position:absolute;width:23463;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14:paraId="22FBB09D" w14:textId="77777777" w:rsidR="007423F2" w:rsidRDefault="007423F2">
                        <w:pPr>
                          <w:rPr>
                            <w:sz w:val="12"/>
                          </w:rPr>
                        </w:pPr>
                      </w:p>
                      <w:p w14:paraId="2CB34C28" w14:textId="77777777" w:rsidR="007423F2" w:rsidRDefault="007423F2">
                        <w:pPr>
                          <w:rPr>
                            <w:sz w:val="12"/>
                          </w:rPr>
                        </w:pPr>
                      </w:p>
                      <w:p w14:paraId="757D5B31" w14:textId="77777777" w:rsidR="007423F2" w:rsidRDefault="007423F2">
                        <w:pPr>
                          <w:rPr>
                            <w:sz w:val="12"/>
                          </w:rPr>
                        </w:pPr>
                      </w:p>
                      <w:p w14:paraId="65205DA3" w14:textId="77777777" w:rsidR="007423F2" w:rsidRDefault="007423F2">
                        <w:pPr>
                          <w:rPr>
                            <w:sz w:val="12"/>
                          </w:rPr>
                        </w:pPr>
                      </w:p>
                      <w:p w14:paraId="25B5135A" w14:textId="77777777" w:rsidR="007423F2" w:rsidRDefault="007423F2">
                        <w:pPr>
                          <w:rPr>
                            <w:sz w:val="12"/>
                          </w:rPr>
                        </w:pPr>
                      </w:p>
                      <w:p w14:paraId="2EB43512" w14:textId="77777777" w:rsidR="007423F2" w:rsidRDefault="007423F2">
                        <w:pPr>
                          <w:rPr>
                            <w:sz w:val="12"/>
                          </w:rPr>
                        </w:pPr>
                      </w:p>
                      <w:p w14:paraId="5264B10E" w14:textId="77777777" w:rsidR="007423F2" w:rsidRDefault="007423F2">
                        <w:pPr>
                          <w:rPr>
                            <w:sz w:val="12"/>
                          </w:rPr>
                        </w:pPr>
                      </w:p>
                      <w:p w14:paraId="7BE944CB" w14:textId="77777777" w:rsidR="007423F2" w:rsidRDefault="007423F2">
                        <w:pPr>
                          <w:rPr>
                            <w:sz w:val="12"/>
                          </w:rPr>
                        </w:pPr>
                      </w:p>
                      <w:p w14:paraId="3F01105D" w14:textId="77777777" w:rsidR="007423F2" w:rsidRDefault="007423F2">
                        <w:pPr>
                          <w:rPr>
                            <w:sz w:val="12"/>
                          </w:rPr>
                        </w:pPr>
                      </w:p>
                      <w:p w14:paraId="26DD99ED" w14:textId="77777777" w:rsidR="007423F2" w:rsidRDefault="007423F2">
                        <w:pPr>
                          <w:rPr>
                            <w:sz w:val="12"/>
                          </w:rPr>
                        </w:pPr>
                      </w:p>
                      <w:p w14:paraId="1E66E048" w14:textId="77777777" w:rsidR="007423F2" w:rsidRDefault="007423F2">
                        <w:pPr>
                          <w:rPr>
                            <w:sz w:val="12"/>
                          </w:rPr>
                        </w:pPr>
                      </w:p>
                      <w:p w14:paraId="6BB6F30F" w14:textId="77777777" w:rsidR="007423F2" w:rsidRDefault="007423F2">
                        <w:pPr>
                          <w:rPr>
                            <w:sz w:val="12"/>
                          </w:rPr>
                        </w:pPr>
                      </w:p>
                      <w:p w14:paraId="64977C89" w14:textId="77777777" w:rsidR="007423F2" w:rsidRDefault="007423F2">
                        <w:pPr>
                          <w:rPr>
                            <w:sz w:val="12"/>
                          </w:rPr>
                        </w:pPr>
                      </w:p>
                      <w:p w14:paraId="229177CD" w14:textId="77777777" w:rsidR="007423F2" w:rsidRDefault="007423F2">
                        <w:pPr>
                          <w:rPr>
                            <w:sz w:val="12"/>
                          </w:rPr>
                        </w:pPr>
                      </w:p>
                      <w:p w14:paraId="41ADB9C1" w14:textId="77777777" w:rsidR="007423F2" w:rsidRDefault="007423F2">
                        <w:pPr>
                          <w:spacing w:before="116"/>
                          <w:rPr>
                            <w:sz w:val="12"/>
                          </w:rPr>
                        </w:pPr>
                      </w:p>
                      <w:p w14:paraId="40BC097D" w14:textId="77777777" w:rsidR="007423F2" w:rsidRDefault="000B511B">
                        <w:pPr>
                          <w:spacing w:line="355" w:lineRule="auto"/>
                          <w:ind w:left="2624" w:right="178"/>
                          <w:rPr>
                            <w:sz w:val="12"/>
                          </w:rPr>
                        </w:pPr>
                        <w:r>
                          <w:rPr>
                            <w:color w:val="231F20"/>
                            <w:w w:val="90"/>
                            <w:sz w:val="12"/>
                          </w:rPr>
                          <w:t>European</w:t>
                        </w:r>
                        <w:r>
                          <w:rPr>
                            <w:color w:val="231F20"/>
                            <w:spacing w:val="-7"/>
                            <w:w w:val="90"/>
                            <w:sz w:val="12"/>
                          </w:rPr>
                          <w:t xml:space="preserve"> </w:t>
                        </w:r>
                        <w:r>
                          <w:rPr>
                            <w:color w:val="231F20"/>
                            <w:w w:val="90"/>
                            <w:sz w:val="12"/>
                          </w:rPr>
                          <w:t>G-SIBs</w:t>
                        </w:r>
                        <w:r>
                          <w:rPr>
                            <w:color w:val="231F20"/>
                            <w:spacing w:val="40"/>
                            <w:sz w:val="12"/>
                          </w:rPr>
                          <w:t xml:space="preserve"> </w:t>
                        </w:r>
                        <w:r>
                          <w:rPr>
                            <w:color w:val="231F20"/>
                            <w:sz w:val="12"/>
                          </w:rPr>
                          <w:t>US</w:t>
                        </w:r>
                        <w:r>
                          <w:rPr>
                            <w:color w:val="231F20"/>
                            <w:spacing w:val="-10"/>
                            <w:sz w:val="12"/>
                          </w:rPr>
                          <w:t xml:space="preserve"> </w:t>
                        </w:r>
                        <w:r>
                          <w:rPr>
                            <w:color w:val="231F20"/>
                            <w:sz w:val="12"/>
                          </w:rPr>
                          <w:t>G-SIBs</w:t>
                        </w:r>
                      </w:p>
                    </w:txbxContent>
                  </v:textbox>
                </v:shape>
                <w10:wrap anchorx="page"/>
              </v:group>
            </w:pict>
          </mc:Fallback>
        </mc:AlternateContent>
      </w:r>
      <w:r w:rsidRPr="000B511B">
        <w:rPr>
          <w:color w:val="231F20"/>
          <w:w w:val="90"/>
          <w:sz w:val="12"/>
          <w:lang w:val="fr-FR"/>
        </w:rPr>
        <w:t>Per</w:t>
      </w:r>
      <w:r w:rsidRPr="000B511B">
        <w:rPr>
          <w:color w:val="231F20"/>
          <w:spacing w:val="-7"/>
          <w:w w:val="90"/>
          <w:sz w:val="12"/>
          <w:lang w:val="fr-FR"/>
        </w:rPr>
        <w:t xml:space="preserve"> </w:t>
      </w:r>
      <w:r w:rsidRPr="000B511B">
        <w:rPr>
          <w:color w:val="231F20"/>
          <w:w w:val="90"/>
          <w:sz w:val="12"/>
          <w:lang w:val="fr-FR"/>
        </w:rPr>
        <w:t>cent</w:t>
      </w:r>
      <w:r w:rsidRPr="000B511B">
        <w:rPr>
          <w:color w:val="231F20"/>
          <w:spacing w:val="5"/>
          <w:sz w:val="12"/>
          <w:lang w:val="fr-FR"/>
        </w:rPr>
        <w:t xml:space="preserve"> </w:t>
      </w:r>
      <w:r w:rsidRPr="000B511B">
        <w:rPr>
          <w:color w:val="231F20"/>
          <w:spacing w:val="-5"/>
          <w:w w:val="90"/>
          <w:position w:val="-9"/>
          <w:sz w:val="12"/>
          <w:lang w:val="fr-FR"/>
        </w:rPr>
        <w:t>14</w:t>
      </w:r>
    </w:p>
    <w:p w14:paraId="58C8A2EA" w14:textId="77777777" w:rsidR="007423F2" w:rsidRPr="000B511B" w:rsidRDefault="007423F2">
      <w:pPr>
        <w:pStyle w:val="BodyText"/>
        <w:spacing w:before="121"/>
        <w:rPr>
          <w:sz w:val="12"/>
          <w:lang w:val="fr-FR"/>
        </w:rPr>
      </w:pPr>
    </w:p>
    <w:p w14:paraId="241EC67F" w14:textId="77777777" w:rsidR="007423F2" w:rsidRPr="000B511B" w:rsidRDefault="000B511B">
      <w:pPr>
        <w:ind w:right="454"/>
        <w:jc w:val="right"/>
        <w:rPr>
          <w:sz w:val="12"/>
          <w:lang w:val="fr-FR"/>
        </w:rPr>
      </w:pPr>
      <w:r w:rsidRPr="000B511B">
        <w:rPr>
          <w:color w:val="231F20"/>
          <w:spacing w:val="-5"/>
          <w:w w:val="95"/>
          <w:sz w:val="12"/>
          <w:lang w:val="fr-FR"/>
        </w:rPr>
        <w:t>12</w:t>
      </w:r>
    </w:p>
    <w:p w14:paraId="4BB1C7A9" w14:textId="77777777" w:rsidR="007423F2" w:rsidRPr="000B511B" w:rsidRDefault="007423F2">
      <w:pPr>
        <w:pStyle w:val="BodyText"/>
        <w:spacing w:before="126"/>
        <w:rPr>
          <w:sz w:val="12"/>
          <w:lang w:val="fr-FR"/>
        </w:rPr>
      </w:pPr>
    </w:p>
    <w:p w14:paraId="7E4569D8" w14:textId="77777777" w:rsidR="007423F2" w:rsidRPr="000B511B" w:rsidRDefault="000B511B">
      <w:pPr>
        <w:ind w:right="454"/>
        <w:jc w:val="right"/>
        <w:rPr>
          <w:sz w:val="12"/>
          <w:lang w:val="fr-FR"/>
        </w:rPr>
      </w:pPr>
      <w:r w:rsidRPr="000B511B">
        <w:rPr>
          <w:color w:val="231F20"/>
          <w:spacing w:val="-5"/>
          <w:sz w:val="12"/>
          <w:lang w:val="fr-FR"/>
        </w:rPr>
        <w:t>10</w:t>
      </w:r>
    </w:p>
    <w:p w14:paraId="47FA804D" w14:textId="77777777" w:rsidR="007423F2" w:rsidRPr="000B511B" w:rsidRDefault="007423F2">
      <w:pPr>
        <w:pStyle w:val="BodyText"/>
        <w:spacing w:before="126"/>
        <w:rPr>
          <w:sz w:val="12"/>
          <w:lang w:val="fr-FR"/>
        </w:rPr>
      </w:pPr>
    </w:p>
    <w:p w14:paraId="7018D520" w14:textId="77777777" w:rsidR="007423F2" w:rsidRPr="000B511B" w:rsidRDefault="000B511B">
      <w:pPr>
        <w:spacing w:before="1"/>
        <w:ind w:right="454"/>
        <w:jc w:val="right"/>
        <w:rPr>
          <w:sz w:val="12"/>
          <w:lang w:val="fr-FR"/>
        </w:rPr>
      </w:pPr>
      <w:r w:rsidRPr="000B511B">
        <w:rPr>
          <w:color w:val="231F20"/>
          <w:spacing w:val="-10"/>
          <w:w w:val="105"/>
          <w:sz w:val="12"/>
          <w:lang w:val="fr-FR"/>
        </w:rPr>
        <w:t>8</w:t>
      </w:r>
    </w:p>
    <w:p w14:paraId="03B50D96" w14:textId="77777777" w:rsidR="007423F2" w:rsidRPr="000B511B" w:rsidRDefault="007423F2">
      <w:pPr>
        <w:pStyle w:val="BodyText"/>
        <w:spacing w:before="126"/>
        <w:rPr>
          <w:sz w:val="12"/>
          <w:lang w:val="fr-FR"/>
        </w:rPr>
      </w:pPr>
    </w:p>
    <w:p w14:paraId="53D6E8C4" w14:textId="77777777" w:rsidR="007423F2" w:rsidRPr="000B511B" w:rsidRDefault="000B511B">
      <w:pPr>
        <w:ind w:right="454"/>
        <w:jc w:val="right"/>
        <w:rPr>
          <w:sz w:val="12"/>
          <w:lang w:val="fr-FR"/>
        </w:rPr>
      </w:pPr>
      <w:r w:rsidRPr="000B511B">
        <w:rPr>
          <w:color w:val="231F20"/>
          <w:spacing w:val="-10"/>
          <w:sz w:val="12"/>
          <w:lang w:val="fr-FR"/>
        </w:rPr>
        <w:t>6</w:t>
      </w:r>
    </w:p>
    <w:p w14:paraId="76AC86A9" w14:textId="77777777" w:rsidR="007423F2" w:rsidRPr="000B511B" w:rsidRDefault="007423F2">
      <w:pPr>
        <w:pStyle w:val="BodyText"/>
        <w:spacing w:before="126"/>
        <w:rPr>
          <w:sz w:val="12"/>
          <w:lang w:val="fr-FR"/>
        </w:rPr>
      </w:pPr>
    </w:p>
    <w:p w14:paraId="53B6EAF8" w14:textId="77777777" w:rsidR="007423F2" w:rsidRPr="000B511B" w:rsidRDefault="000B511B">
      <w:pPr>
        <w:ind w:right="454"/>
        <w:jc w:val="right"/>
        <w:rPr>
          <w:sz w:val="12"/>
          <w:lang w:val="fr-FR"/>
        </w:rPr>
      </w:pPr>
      <w:r w:rsidRPr="000B511B">
        <w:rPr>
          <w:color w:val="231F20"/>
          <w:spacing w:val="-10"/>
          <w:w w:val="105"/>
          <w:sz w:val="12"/>
          <w:lang w:val="fr-FR"/>
        </w:rPr>
        <w:t>4</w:t>
      </w:r>
    </w:p>
    <w:p w14:paraId="2B610363" w14:textId="77777777" w:rsidR="007423F2" w:rsidRPr="000B511B" w:rsidRDefault="007423F2">
      <w:pPr>
        <w:pStyle w:val="BodyText"/>
        <w:spacing w:before="126"/>
        <w:rPr>
          <w:sz w:val="12"/>
          <w:lang w:val="fr-FR"/>
        </w:rPr>
      </w:pPr>
    </w:p>
    <w:p w14:paraId="43CBB7E5" w14:textId="77777777" w:rsidR="007423F2" w:rsidRPr="000B511B" w:rsidRDefault="000B511B">
      <w:pPr>
        <w:ind w:right="454"/>
        <w:jc w:val="right"/>
        <w:rPr>
          <w:sz w:val="12"/>
          <w:lang w:val="fr-FR"/>
        </w:rPr>
      </w:pPr>
      <w:r w:rsidRPr="000B511B">
        <w:rPr>
          <w:color w:val="231F20"/>
          <w:spacing w:val="-10"/>
          <w:sz w:val="12"/>
          <w:lang w:val="fr-FR"/>
        </w:rPr>
        <w:t>2</w:t>
      </w:r>
    </w:p>
    <w:p w14:paraId="795A983E" w14:textId="77777777" w:rsidR="007423F2" w:rsidRPr="000B511B" w:rsidRDefault="007423F2">
      <w:pPr>
        <w:pStyle w:val="BodyText"/>
        <w:spacing w:before="126"/>
        <w:rPr>
          <w:sz w:val="12"/>
          <w:lang w:val="fr-FR"/>
        </w:rPr>
      </w:pPr>
    </w:p>
    <w:p w14:paraId="238F6A60" w14:textId="77777777" w:rsidR="007423F2" w:rsidRPr="000B511B" w:rsidRDefault="000B511B">
      <w:pPr>
        <w:spacing w:before="1" w:line="123" w:lineRule="exact"/>
        <w:ind w:left="3908"/>
        <w:rPr>
          <w:sz w:val="12"/>
          <w:lang w:val="fr-FR"/>
        </w:rPr>
      </w:pPr>
      <w:r w:rsidRPr="000B511B">
        <w:rPr>
          <w:color w:val="231F20"/>
          <w:spacing w:val="-10"/>
          <w:w w:val="105"/>
          <w:sz w:val="12"/>
          <w:lang w:val="fr-FR"/>
        </w:rPr>
        <w:t>0</w:t>
      </w:r>
    </w:p>
    <w:p w14:paraId="4FF0B56C" w14:textId="77777777" w:rsidR="007423F2" w:rsidRPr="000B511B" w:rsidRDefault="000B511B">
      <w:pPr>
        <w:spacing w:line="123" w:lineRule="exact"/>
        <w:ind w:left="368"/>
        <w:rPr>
          <w:sz w:val="12"/>
          <w:lang w:val="fr-FR"/>
        </w:rPr>
      </w:pPr>
      <w:r w:rsidRPr="000B511B">
        <w:rPr>
          <w:color w:val="231F20"/>
          <w:w w:val="105"/>
          <w:sz w:val="12"/>
          <w:lang w:val="fr-FR"/>
        </w:rPr>
        <w:t>Q1</w:t>
      </w:r>
      <w:r w:rsidRPr="000B511B">
        <w:rPr>
          <w:color w:val="231F20"/>
          <w:spacing w:val="39"/>
          <w:w w:val="105"/>
          <w:sz w:val="12"/>
          <w:lang w:val="fr-FR"/>
        </w:rPr>
        <w:t xml:space="preserve">  </w:t>
      </w:r>
      <w:r w:rsidRPr="000B511B">
        <w:rPr>
          <w:color w:val="231F20"/>
          <w:w w:val="105"/>
          <w:sz w:val="12"/>
          <w:lang w:val="fr-FR"/>
        </w:rPr>
        <w:t>Q2</w:t>
      </w:r>
      <w:r w:rsidRPr="000B511B">
        <w:rPr>
          <w:color w:val="231F20"/>
          <w:spacing w:val="36"/>
          <w:w w:val="105"/>
          <w:sz w:val="12"/>
          <w:lang w:val="fr-FR"/>
        </w:rPr>
        <w:t xml:space="preserve">  </w:t>
      </w:r>
      <w:r w:rsidRPr="000B511B">
        <w:rPr>
          <w:color w:val="231F20"/>
          <w:w w:val="105"/>
          <w:sz w:val="12"/>
          <w:lang w:val="fr-FR"/>
        </w:rPr>
        <w:t>Q3</w:t>
      </w:r>
      <w:r w:rsidRPr="000B511B">
        <w:rPr>
          <w:color w:val="231F20"/>
          <w:spacing w:val="35"/>
          <w:w w:val="105"/>
          <w:sz w:val="12"/>
          <w:lang w:val="fr-FR"/>
        </w:rPr>
        <w:t xml:space="preserve">  </w:t>
      </w:r>
      <w:r w:rsidRPr="000B511B">
        <w:rPr>
          <w:color w:val="231F20"/>
          <w:w w:val="105"/>
          <w:sz w:val="12"/>
          <w:lang w:val="fr-FR"/>
        </w:rPr>
        <w:t>Q4</w:t>
      </w:r>
      <w:r w:rsidRPr="000B511B">
        <w:rPr>
          <w:color w:val="231F20"/>
          <w:spacing w:val="37"/>
          <w:w w:val="105"/>
          <w:sz w:val="12"/>
          <w:lang w:val="fr-FR"/>
        </w:rPr>
        <w:t xml:space="preserve">  </w:t>
      </w:r>
      <w:r w:rsidRPr="000B511B">
        <w:rPr>
          <w:color w:val="231F20"/>
          <w:w w:val="105"/>
          <w:sz w:val="12"/>
          <w:lang w:val="fr-FR"/>
        </w:rPr>
        <w:t>Q1</w:t>
      </w:r>
      <w:r w:rsidRPr="000B511B">
        <w:rPr>
          <w:color w:val="231F20"/>
          <w:spacing w:val="40"/>
          <w:w w:val="105"/>
          <w:sz w:val="12"/>
          <w:lang w:val="fr-FR"/>
        </w:rPr>
        <w:t xml:space="preserve">  </w:t>
      </w:r>
      <w:r w:rsidRPr="000B511B">
        <w:rPr>
          <w:color w:val="231F20"/>
          <w:w w:val="105"/>
          <w:sz w:val="12"/>
          <w:lang w:val="fr-FR"/>
        </w:rPr>
        <w:t>Q2</w:t>
      </w:r>
      <w:r w:rsidRPr="000B511B">
        <w:rPr>
          <w:color w:val="231F20"/>
          <w:spacing w:val="36"/>
          <w:w w:val="105"/>
          <w:sz w:val="12"/>
          <w:lang w:val="fr-FR"/>
        </w:rPr>
        <w:t xml:space="preserve">  </w:t>
      </w:r>
      <w:r w:rsidRPr="000B511B">
        <w:rPr>
          <w:color w:val="231F20"/>
          <w:w w:val="105"/>
          <w:sz w:val="12"/>
          <w:lang w:val="fr-FR"/>
        </w:rPr>
        <w:t>Q3</w:t>
      </w:r>
      <w:r w:rsidRPr="000B511B">
        <w:rPr>
          <w:color w:val="231F20"/>
          <w:spacing w:val="35"/>
          <w:w w:val="105"/>
          <w:sz w:val="12"/>
          <w:lang w:val="fr-FR"/>
        </w:rPr>
        <w:t xml:space="preserve">  </w:t>
      </w:r>
      <w:r w:rsidRPr="000B511B">
        <w:rPr>
          <w:color w:val="231F20"/>
          <w:w w:val="105"/>
          <w:sz w:val="12"/>
          <w:lang w:val="fr-FR"/>
        </w:rPr>
        <w:t>Q4</w:t>
      </w:r>
      <w:r w:rsidRPr="000B511B">
        <w:rPr>
          <w:color w:val="231F20"/>
          <w:spacing w:val="37"/>
          <w:w w:val="105"/>
          <w:sz w:val="12"/>
          <w:lang w:val="fr-FR"/>
        </w:rPr>
        <w:t xml:space="preserve">  </w:t>
      </w:r>
      <w:r w:rsidRPr="000B511B">
        <w:rPr>
          <w:color w:val="231F20"/>
          <w:w w:val="105"/>
          <w:sz w:val="12"/>
          <w:lang w:val="fr-FR"/>
        </w:rPr>
        <w:t>Q1</w:t>
      </w:r>
      <w:r w:rsidRPr="000B511B">
        <w:rPr>
          <w:color w:val="231F20"/>
          <w:spacing w:val="40"/>
          <w:w w:val="105"/>
          <w:sz w:val="12"/>
          <w:lang w:val="fr-FR"/>
        </w:rPr>
        <w:t xml:space="preserve">  </w:t>
      </w:r>
      <w:r w:rsidRPr="000B511B">
        <w:rPr>
          <w:color w:val="231F20"/>
          <w:w w:val="105"/>
          <w:sz w:val="12"/>
          <w:lang w:val="fr-FR"/>
        </w:rPr>
        <w:t>Q2</w:t>
      </w:r>
      <w:r w:rsidRPr="000B511B">
        <w:rPr>
          <w:color w:val="231F20"/>
          <w:spacing w:val="36"/>
          <w:w w:val="105"/>
          <w:sz w:val="12"/>
          <w:lang w:val="fr-FR"/>
        </w:rPr>
        <w:t xml:space="preserve">  </w:t>
      </w:r>
      <w:r w:rsidRPr="000B511B">
        <w:rPr>
          <w:color w:val="231F20"/>
          <w:spacing w:val="-5"/>
          <w:w w:val="105"/>
          <w:sz w:val="12"/>
          <w:lang w:val="fr-FR"/>
        </w:rPr>
        <w:t>Q3</w:t>
      </w:r>
    </w:p>
    <w:p w14:paraId="606CD430" w14:textId="77777777" w:rsidR="007423F2" w:rsidRDefault="000B511B">
      <w:pPr>
        <w:tabs>
          <w:tab w:val="left" w:pos="2054"/>
          <w:tab w:val="left" w:pos="3116"/>
        </w:tabs>
        <w:spacing w:before="30"/>
        <w:ind w:left="775"/>
        <w:rPr>
          <w:sz w:val="12"/>
        </w:rPr>
      </w:pPr>
      <w:r>
        <w:rPr>
          <w:color w:val="231F20"/>
          <w:spacing w:val="-4"/>
          <w:sz w:val="12"/>
        </w:rPr>
        <w:t>2012</w:t>
      </w:r>
      <w:r>
        <w:rPr>
          <w:color w:val="231F20"/>
          <w:sz w:val="12"/>
        </w:rPr>
        <w:tab/>
      </w:r>
      <w:r>
        <w:rPr>
          <w:color w:val="231F20"/>
          <w:spacing w:val="-5"/>
          <w:sz w:val="12"/>
        </w:rPr>
        <w:t>13</w:t>
      </w:r>
      <w:r>
        <w:rPr>
          <w:color w:val="231F20"/>
          <w:sz w:val="12"/>
        </w:rPr>
        <w:tab/>
      </w:r>
      <w:r>
        <w:rPr>
          <w:color w:val="231F20"/>
          <w:spacing w:val="-5"/>
          <w:sz w:val="12"/>
        </w:rPr>
        <w:t>14</w:t>
      </w:r>
    </w:p>
    <w:p w14:paraId="4A151B1D" w14:textId="77777777" w:rsidR="007423F2" w:rsidRDefault="000B511B">
      <w:pPr>
        <w:spacing w:before="124"/>
        <w:ind w:left="112"/>
        <w:rPr>
          <w:sz w:val="11"/>
        </w:rPr>
      </w:pPr>
      <w:r>
        <w:rPr>
          <w:color w:val="000005"/>
          <w:w w:val="90"/>
          <w:sz w:val="11"/>
        </w:rPr>
        <w:t>Sources:</w:t>
      </w:r>
      <w:r>
        <w:rPr>
          <w:color w:val="000005"/>
          <w:spacing w:val="20"/>
          <w:sz w:val="11"/>
        </w:rPr>
        <w:t xml:space="preserve"> </w:t>
      </w:r>
      <w:r>
        <w:rPr>
          <w:color w:val="000005"/>
          <w:w w:val="90"/>
          <w:sz w:val="11"/>
        </w:rPr>
        <w:t>SNL</w:t>
      </w:r>
      <w:r>
        <w:rPr>
          <w:color w:val="000005"/>
          <w:spacing w:val="-3"/>
          <w:w w:val="90"/>
          <w:sz w:val="11"/>
        </w:rPr>
        <w:t xml:space="preserve"> </w:t>
      </w:r>
      <w:r>
        <w:rPr>
          <w:color w:val="000005"/>
          <w:w w:val="90"/>
          <w:sz w:val="11"/>
        </w:rPr>
        <w:t>Financial,</w:t>
      </w:r>
      <w:r>
        <w:rPr>
          <w:color w:val="000005"/>
          <w:spacing w:val="-3"/>
          <w:w w:val="90"/>
          <w:sz w:val="11"/>
        </w:rPr>
        <w:t xml:space="preserve"> </w:t>
      </w:r>
      <w:r>
        <w:rPr>
          <w:color w:val="000005"/>
          <w:w w:val="90"/>
          <w:sz w:val="11"/>
        </w:rPr>
        <w:t>published</w:t>
      </w:r>
      <w:r>
        <w:rPr>
          <w:color w:val="000005"/>
          <w:spacing w:val="-3"/>
          <w:w w:val="90"/>
          <w:sz w:val="11"/>
        </w:rPr>
        <w:t xml:space="preserve"> </w:t>
      </w:r>
      <w:r>
        <w:rPr>
          <w:color w:val="000005"/>
          <w:w w:val="90"/>
          <w:sz w:val="11"/>
        </w:rPr>
        <w:t>accounts</w:t>
      </w:r>
      <w:r>
        <w:rPr>
          <w:color w:val="000005"/>
          <w:spacing w:val="-4"/>
          <w:w w:val="90"/>
          <w:sz w:val="11"/>
        </w:rPr>
        <w:t xml:space="preserve"> </w:t>
      </w:r>
      <w:r>
        <w:rPr>
          <w:color w:val="000005"/>
          <w:w w:val="90"/>
          <w:sz w:val="11"/>
        </w:rPr>
        <w:t>and</w:t>
      </w:r>
      <w:r>
        <w:rPr>
          <w:color w:val="000005"/>
          <w:spacing w:val="-3"/>
          <w:w w:val="90"/>
          <w:sz w:val="11"/>
        </w:rPr>
        <w:t xml:space="preserve"> </w:t>
      </w:r>
      <w:r>
        <w:rPr>
          <w:color w:val="000005"/>
          <w:w w:val="90"/>
          <w:sz w:val="11"/>
        </w:rPr>
        <w:t>Bank</w:t>
      </w:r>
      <w:r>
        <w:rPr>
          <w:color w:val="000005"/>
          <w:spacing w:val="-3"/>
          <w:w w:val="90"/>
          <w:sz w:val="11"/>
        </w:rPr>
        <w:t xml:space="preserve"> </w:t>
      </w:r>
      <w:r>
        <w:rPr>
          <w:color w:val="000005"/>
          <w:spacing w:val="-2"/>
          <w:w w:val="90"/>
          <w:sz w:val="11"/>
        </w:rPr>
        <w:t>calculations.</w:t>
      </w:r>
    </w:p>
    <w:p w14:paraId="26BE1408" w14:textId="77777777" w:rsidR="007423F2" w:rsidRDefault="007423F2">
      <w:pPr>
        <w:pStyle w:val="BodyText"/>
        <w:spacing w:before="4"/>
        <w:rPr>
          <w:sz w:val="11"/>
        </w:rPr>
      </w:pPr>
    </w:p>
    <w:p w14:paraId="65135158" w14:textId="77777777" w:rsidR="007423F2" w:rsidRDefault="000B511B">
      <w:pPr>
        <w:pStyle w:val="ListParagraph"/>
        <w:numPr>
          <w:ilvl w:val="0"/>
          <w:numId w:val="73"/>
        </w:numPr>
        <w:tabs>
          <w:tab w:val="left" w:pos="280"/>
          <w:tab w:val="left" w:pos="282"/>
        </w:tabs>
        <w:spacing w:line="244" w:lineRule="auto"/>
        <w:ind w:right="38"/>
        <w:rPr>
          <w:sz w:val="11"/>
        </w:rPr>
      </w:pPr>
      <w:r>
        <w:rPr>
          <w:color w:val="000005"/>
          <w:w w:val="90"/>
          <w:sz w:val="11"/>
        </w:rPr>
        <w:t>Self-reported</w:t>
      </w:r>
      <w:r>
        <w:rPr>
          <w:color w:val="000005"/>
          <w:spacing w:val="-4"/>
          <w:w w:val="90"/>
          <w:sz w:val="11"/>
        </w:rPr>
        <w:t xml:space="preserve"> </w:t>
      </w:r>
      <w:r>
        <w:rPr>
          <w:color w:val="000005"/>
          <w:w w:val="90"/>
          <w:sz w:val="11"/>
        </w:rPr>
        <w:t>Basel</w:t>
      </w:r>
      <w:r>
        <w:rPr>
          <w:color w:val="000005"/>
          <w:spacing w:val="-4"/>
          <w:w w:val="90"/>
          <w:sz w:val="11"/>
        </w:rPr>
        <w:t xml:space="preserve"> </w:t>
      </w:r>
      <w:r>
        <w:rPr>
          <w:color w:val="000005"/>
          <w:w w:val="90"/>
          <w:sz w:val="11"/>
        </w:rPr>
        <w:t>III</w:t>
      </w:r>
      <w:r>
        <w:rPr>
          <w:color w:val="000005"/>
          <w:spacing w:val="-4"/>
          <w:w w:val="90"/>
          <w:sz w:val="11"/>
        </w:rPr>
        <w:t xml:space="preserve"> </w:t>
      </w:r>
      <w:r>
        <w:rPr>
          <w:color w:val="000005"/>
          <w:w w:val="90"/>
          <w:sz w:val="11"/>
        </w:rPr>
        <w:t>‘fully</w:t>
      </w:r>
      <w:r>
        <w:rPr>
          <w:color w:val="000005"/>
          <w:spacing w:val="-4"/>
          <w:w w:val="90"/>
          <w:sz w:val="11"/>
        </w:rPr>
        <w:t xml:space="preserve"> </w:t>
      </w:r>
      <w:r>
        <w:rPr>
          <w:color w:val="000005"/>
          <w:w w:val="90"/>
          <w:sz w:val="11"/>
        </w:rPr>
        <w:t>loaded’</w:t>
      </w:r>
      <w:r>
        <w:rPr>
          <w:color w:val="000005"/>
          <w:spacing w:val="-4"/>
          <w:w w:val="90"/>
          <w:sz w:val="11"/>
        </w:rPr>
        <w:t xml:space="preserve"> </w:t>
      </w:r>
      <w:r>
        <w:rPr>
          <w:color w:val="000005"/>
          <w:w w:val="90"/>
          <w:sz w:val="11"/>
        </w:rPr>
        <w:t>CET1</w:t>
      </w:r>
      <w:r>
        <w:rPr>
          <w:color w:val="000005"/>
          <w:spacing w:val="-4"/>
          <w:w w:val="90"/>
          <w:sz w:val="11"/>
        </w:rPr>
        <w:t xml:space="preserve"> </w:t>
      </w:r>
      <w:r>
        <w:rPr>
          <w:color w:val="000005"/>
          <w:w w:val="90"/>
          <w:sz w:val="11"/>
        </w:rPr>
        <w:t>ratios</w:t>
      </w:r>
      <w:r>
        <w:rPr>
          <w:color w:val="000005"/>
          <w:spacing w:val="-4"/>
          <w:w w:val="90"/>
          <w:sz w:val="11"/>
        </w:rPr>
        <w:t xml:space="preserve"> </w:t>
      </w:r>
      <w:r>
        <w:rPr>
          <w:color w:val="000005"/>
          <w:w w:val="90"/>
          <w:sz w:val="11"/>
        </w:rPr>
        <w:t>for</w:t>
      </w:r>
      <w:r>
        <w:rPr>
          <w:color w:val="000005"/>
          <w:spacing w:val="-4"/>
          <w:w w:val="90"/>
          <w:sz w:val="11"/>
        </w:rPr>
        <w:t xml:space="preserve"> </w:t>
      </w:r>
      <w:r>
        <w:rPr>
          <w:color w:val="000005"/>
          <w:w w:val="90"/>
          <w:sz w:val="11"/>
        </w:rPr>
        <w:t>European</w:t>
      </w:r>
      <w:r>
        <w:rPr>
          <w:color w:val="000005"/>
          <w:spacing w:val="-4"/>
          <w:w w:val="90"/>
          <w:sz w:val="11"/>
        </w:rPr>
        <w:t xml:space="preserve"> </w:t>
      </w:r>
      <w:r>
        <w:rPr>
          <w:color w:val="000005"/>
          <w:w w:val="90"/>
          <w:sz w:val="11"/>
        </w:rPr>
        <w:t>and</w:t>
      </w:r>
      <w:r>
        <w:rPr>
          <w:color w:val="000005"/>
          <w:spacing w:val="-4"/>
          <w:w w:val="90"/>
          <w:sz w:val="11"/>
        </w:rPr>
        <w:t xml:space="preserve"> </w:t>
      </w:r>
      <w:r>
        <w:rPr>
          <w:color w:val="000005"/>
          <w:w w:val="90"/>
          <w:sz w:val="11"/>
        </w:rPr>
        <w:t>US</w:t>
      </w:r>
      <w:r>
        <w:rPr>
          <w:color w:val="000005"/>
          <w:spacing w:val="-4"/>
          <w:w w:val="90"/>
          <w:sz w:val="11"/>
        </w:rPr>
        <w:t xml:space="preserve"> </w:t>
      </w:r>
      <w:r>
        <w:rPr>
          <w:color w:val="000005"/>
          <w:w w:val="90"/>
          <w:sz w:val="11"/>
        </w:rPr>
        <w:t>G-SIBs</w:t>
      </w:r>
      <w:r>
        <w:rPr>
          <w:color w:val="000005"/>
          <w:spacing w:val="-4"/>
          <w:w w:val="90"/>
          <w:sz w:val="11"/>
        </w:rPr>
        <w:t xml:space="preserve"> </w:t>
      </w:r>
      <w:r>
        <w:rPr>
          <w:color w:val="000005"/>
          <w:w w:val="90"/>
          <w:sz w:val="11"/>
        </w:rPr>
        <w:t>in</w:t>
      </w:r>
      <w:r>
        <w:rPr>
          <w:color w:val="000005"/>
          <w:spacing w:val="-4"/>
          <w:w w:val="90"/>
          <w:sz w:val="11"/>
        </w:rPr>
        <w:t xml:space="preserve"> </w:t>
      </w:r>
      <w:r>
        <w:rPr>
          <w:color w:val="000005"/>
          <w:w w:val="90"/>
          <w:sz w:val="11"/>
        </w:rPr>
        <w:t>buckets</w:t>
      </w:r>
      <w:r>
        <w:rPr>
          <w:color w:val="000005"/>
          <w:spacing w:val="-4"/>
          <w:w w:val="90"/>
          <w:sz w:val="11"/>
        </w:rPr>
        <w:t xml:space="preserve"> </w:t>
      </w:r>
      <w:r>
        <w:rPr>
          <w:color w:val="000005"/>
          <w:w w:val="90"/>
          <w:sz w:val="11"/>
        </w:rPr>
        <w:t>2</w:t>
      </w:r>
      <w:r>
        <w:rPr>
          <w:color w:val="000005"/>
          <w:spacing w:val="-4"/>
          <w:w w:val="90"/>
          <w:sz w:val="11"/>
        </w:rPr>
        <w:t xml:space="preserve"> </w:t>
      </w:r>
      <w:r>
        <w:rPr>
          <w:color w:val="000005"/>
          <w:w w:val="90"/>
          <w:sz w:val="11"/>
        </w:rPr>
        <w:t>to</w:t>
      </w:r>
      <w:r>
        <w:rPr>
          <w:color w:val="000005"/>
          <w:spacing w:val="-4"/>
          <w:w w:val="90"/>
          <w:sz w:val="11"/>
        </w:rPr>
        <w:t xml:space="preserve"> </w:t>
      </w:r>
      <w:r>
        <w:rPr>
          <w:color w:val="000005"/>
          <w:w w:val="90"/>
          <w:sz w:val="11"/>
        </w:rPr>
        <w:t>5</w:t>
      </w:r>
      <w:r>
        <w:rPr>
          <w:color w:val="000005"/>
          <w:spacing w:val="40"/>
          <w:sz w:val="11"/>
        </w:rPr>
        <w:t xml:space="preserve"> </w:t>
      </w:r>
      <w:r>
        <w:rPr>
          <w:color w:val="000005"/>
          <w:w w:val="90"/>
          <w:sz w:val="11"/>
        </w:rPr>
        <w:t>(excluding firms in bucket 1) as per the Financial Stability Board’s November 2014 list of</w:t>
      </w:r>
    </w:p>
    <w:p w14:paraId="31248006" w14:textId="77777777" w:rsidR="007423F2" w:rsidRDefault="000B511B">
      <w:pPr>
        <w:spacing w:line="127" w:lineRule="exact"/>
        <w:ind w:left="282"/>
        <w:rPr>
          <w:sz w:val="11"/>
        </w:rPr>
      </w:pPr>
      <w:r>
        <w:rPr>
          <w:color w:val="000005"/>
          <w:sz w:val="11"/>
        </w:rPr>
        <w:t>G-</w:t>
      </w:r>
      <w:r>
        <w:rPr>
          <w:color w:val="000005"/>
          <w:spacing w:val="-2"/>
          <w:sz w:val="11"/>
        </w:rPr>
        <w:t>SIBs.</w:t>
      </w:r>
    </w:p>
    <w:p w14:paraId="605044F6" w14:textId="77777777" w:rsidR="007423F2" w:rsidRDefault="000B511B">
      <w:pPr>
        <w:pStyle w:val="ListParagraph"/>
        <w:numPr>
          <w:ilvl w:val="0"/>
          <w:numId w:val="73"/>
        </w:numPr>
        <w:tabs>
          <w:tab w:val="left" w:pos="280"/>
          <w:tab w:val="left" w:pos="282"/>
        </w:tabs>
        <w:spacing w:before="2" w:line="244" w:lineRule="auto"/>
        <w:ind w:right="98"/>
        <w:rPr>
          <w:sz w:val="11"/>
        </w:rPr>
      </w:pPr>
      <w:r>
        <w:rPr>
          <w:color w:val="000005"/>
          <w:w w:val="90"/>
          <w:sz w:val="11"/>
        </w:rPr>
        <w:t>‘Fully</w:t>
      </w:r>
      <w:r>
        <w:rPr>
          <w:color w:val="000005"/>
          <w:spacing w:val="-5"/>
          <w:w w:val="90"/>
          <w:sz w:val="11"/>
        </w:rPr>
        <w:t xml:space="preserve"> </w:t>
      </w:r>
      <w:r>
        <w:rPr>
          <w:color w:val="000005"/>
          <w:w w:val="90"/>
          <w:sz w:val="11"/>
        </w:rPr>
        <w:t>loaded’</w:t>
      </w:r>
      <w:r>
        <w:rPr>
          <w:color w:val="000005"/>
          <w:spacing w:val="-5"/>
          <w:w w:val="90"/>
          <w:sz w:val="11"/>
        </w:rPr>
        <w:t xml:space="preserve"> </w:t>
      </w:r>
      <w:r>
        <w:rPr>
          <w:color w:val="000005"/>
          <w:w w:val="90"/>
          <w:sz w:val="11"/>
        </w:rPr>
        <w:t>means</w:t>
      </w:r>
      <w:r>
        <w:rPr>
          <w:color w:val="000005"/>
          <w:spacing w:val="-5"/>
          <w:w w:val="90"/>
          <w:sz w:val="11"/>
        </w:rPr>
        <w:t xml:space="preserve"> </w:t>
      </w:r>
      <w:r>
        <w:rPr>
          <w:color w:val="000005"/>
          <w:w w:val="90"/>
          <w:sz w:val="11"/>
        </w:rPr>
        <w:t>based</w:t>
      </w:r>
      <w:r>
        <w:rPr>
          <w:color w:val="000005"/>
          <w:spacing w:val="-5"/>
          <w:w w:val="90"/>
          <w:sz w:val="11"/>
        </w:rPr>
        <w:t xml:space="preserve"> </w:t>
      </w:r>
      <w:r>
        <w:rPr>
          <w:color w:val="000005"/>
          <w:w w:val="90"/>
          <w:sz w:val="11"/>
        </w:rPr>
        <w:t>on</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rules</w:t>
      </w:r>
      <w:r>
        <w:rPr>
          <w:color w:val="000005"/>
          <w:spacing w:val="-5"/>
          <w:w w:val="90"/>
          <w:sz w:val="11"/>
        </w:rPr>
        <w:t xml:space="preserve"> </w:t>
      </w:r>
      <w:r>
        <w:rPr>
          <w:color w:val="000005"/>
          <w:w w:val="90"/>
          <w:sz w:val="11"/>
        </w:rPr>
        <w:t>that</w:t>
      </w:r>
      <w:r>
        <w:rPr>
          <w:color w:val="000005"/>
          <w:spacing w:val="-5"/>
          <w:w w:val="90"/>
          <w:sz w:val="11"/>
        </w:rPr>
        <w:t xml:space="preserve"> </w:t>
      </w:r>
      <w:r>
        <w:rPr>
          <w:color w:val="000005"/>
          <w:w w:val="90"/>
          <w:sz w:val="11"/>
        </w:rPr>
        <w:t>will</w:t>
      </w:r>
      <w:r>
        <w:rPr>
          <w:color w:val="000005"/>
          <w:spacing w:val="-5"/>
          <w:w w:val="90"/>
          <w:sz w:val="11"/>
        </w:rPr>
        <w:t xml:space="preserve"> </w:t>
      </w:r>
      <w:r>
        <w:rPr>
          <w:color w:val="000005"/>
          <w:w w:val="90"/>
          <w:sz w:val="11"/>
        </w:rPr>
        <w:t>apply</w:t>
      </w:r>
      <w:r>
        <w:rPr>
          <w:color w:val="000005"/>
          <w:spacing w:val="-5"/>
          <w:w w:val="90"/>
          <w:sz w:val="11"/>
        </w:rPr>
        <w:t xml:space="preserve"> </w:t>
      </w:r>
      <w:r>
        <w:rPr>
          <w:color w:val="000005"/>
          <w:w w:val="90"/>
          <w:sz w:val="11"/>
        </w:rPr>
        <w:t>at</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end</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transition</w:t>
      </w:r>
      <w:r>
        <w:rPr>
          <w:color w:val="000005"/>
          <w:spacing w:val="-5"/>
          <w:w w:val="90"/>
          <w:sz w:val="11"/>
        </w:rPr>
        <w:t xml:space="preserve"> </w:t>
      </w:r>
      <w:r>
        <w:rPr>
          <w:color w:val="000005"/>
          <w:w w:val="90"/>
          <w:sz w:val="11"/>
        </w:rPr>
        <w:t>period</w:t>
      </w:r>
      <w:r>
        <w:rPr>
          <w:color w:val="000005"/>
          <w:spacing w:val="-5"/>
          <w:w w:val="90"/>
          <w:sz w:val="11"/>
        </w:rPr>
        <w:t xml:space="preserve"> </w:t>
      </w:r>
      <w:r>
        <w:rPr>
          <w:color w:val="000005"/>
          <w:w w:val="90"/>
          <w:sz w:val="11"/>
        </w:rPr>
        <w:t>in</w:t>
      </w:r>
      <w:r>
        <w:rPr>
          <w:color w:val="000005"/>
          <w:spacing w:val="40"/>
          <w:sz w:val="11"/>
        </w:rPr>
        <w:t xml:space="preserve"> </w:t>
      </w:r>
      <w:r>
        <w:rPr>
          <w:color w:val="000005"/>
          <w:spacing w:val="-4"/>
          <w:sz w:val="11"/>
        </w:rPr>
        <w:t>2019.</w:t>
      </w:r>
    </w:p>
    <w:p w14:paraId="027288F5" w14:textId="77777777" w:rsidR="007423F2" w:rsidRDefault="000B511B">
      <w:pPr>
        <w:pStyle w:val="ListParagraph"/>
        <w:numPr>
          <w:ilvl w:val="1"/>
          <w:numId w:val="82"/>
        </w:numPr>
        <w:tabs>
          <w:tab w:val="left" w:pos="569"/>
        </w:tabs>
        <w:spacing w:before="3"/>
        <w:ind w:left="569" w:hanging="479"/>
        <w:rPr>
          <w:sz w:val="26"/>
        </w:rPr>
      </w:pPr>
      <w:r>
        <w:br w:type="column"/>
      </w:r>
      <w:r>
        <w:rPr>
          <w:color w:val="000005"/>
          <w:w w:val="90"/>
          <w:sz w:val="26"/>
        </w:rPr>
        <w:t>Financial</w:t>
      </w:r>
      <w:r>
        <w:rPr>
          <w:color w:val="000005"/>
          <w:spacing w:val="8"/>
          <w:sz w:val="26"/>
        </w:rPr>
        <w:t xml:space="preserve"> </w:t>
      </w:r>
      <w:r>
        <w:rPr>
          <w:color w:val="000005"/>
          <w:w w:val="90"/>
          <w:sz w:val="26"/>
        </w:rPr>
        <w:t>system</w:t>
      </w:r>
      <w:r>
        <w:rPr>
          <w:color w:val="000005"/>
          <w:spacing w:val="8"/>
          <w:sz w:val="26"/>
        </w:rPr>
        <w:t xml:space="preserve"> </w:t>
      </w:r>
      <w:r>
        <w:rPr>
          <w:color w:val="000005"/>
          <w:spacing w:val="-2"/>
          <w:w w:val="90"/>
          <w:sz w:val="26"/>
        </w:rPr>
        <w:t>resilience</w:t>
      </w:r>
    </w:p>
    <w:p w14:paraId="7EFCCE94" w14:textId="77777777" w:rsidR="007423F2" w:rsidRDefault="000B511B">
      <w:pPr>
        <w:spacing w:before="275" w:line="268" w:lineRule="auto"/>
        <w:ind w:left="90" w:right="1116"/>
        <w:jc w:val="both"/>
        <w:rPr>
          <w:i/>
          <w:sz w:val="20"/>
        </w:rPr>
      </w:pPr>
      <w:r>
        <w:rPr>
          <w:i/>
          <w:color w:val="682C61"/>
          <w:w w:val="85"/>
          <w:sz w:val="20"/>
        </w:rPr>
        <w:t xml:space="preserve">Global banks continued to transition towards higher </w:t>
      </w:r>
      <w:r>
        <w:rPr>
          <w:i/>
          <w:color w:val="682C61"/>
          <w:w w:val="95"/>
          <w:sz w:val="20"/>
        </w:rPr>
        <w:t>regulatory</w:t>
      </w:r>
      <w:r>
        <w:rPr>
          <w:i/>
          <w:color w:val="682C61"/>
          <w:spacing w:val="-5"/>
          <w:w w:val="95"/>
          <w:sz w:val="20"/>
        </w:rPr>
        <w:t xml:space="preserve"> </w:t>
      </w:r>
      <w:r>
        <w:rPr>
          <w:i/>
          <w:color w:val="682C61"/>
          <w:w w:val="95"/>
          <w:sz w:val="20"/>
        </w:rPr>
        <w:t>standards…</w:t>
      </w:r>
    </w:p>
    <w:p w14:paraId="438E1115" w14:textId="77777777" w:rsidR="007423F2" w:rsidRDefault="000B511B">
      <w:pPr>
        <w:pStyle w:val="BodyText"/>
        <w:spacing w:line="268" w:lineRule="auto"/>
        <w:ind w:left="90" w:right="693"/>
        <w:jc w:val="both"/>
      </w:pPr>
      <w:r>
        <w:rPr>
          <w:color w:val="000005"/>
          <w:w w:val="85"/>
        </w:rPr>
        <w:t xml:space="preserve">During the period since the June </w:t>
      </w:r>
      <w:r>
        <w:rPr>
          <w:i/>
          <w:color w:val="000005"/>
          <w:w w:val="85"/>
        </w:rPr>
        <w:t>Report</w:t>
      </w:r>
      <w:r>
        <w:rPr>
          <w:color w:val="000005"/>
          <w:w w:val="85"/>
        </w:rPr>
        <w:t xml:space="preserve">, further important elements of the prudential regulatory framework for banks </w:t>
      </w:r>
      <w:r>
        <w:rPr>
          <w:color w:val="000005"/>
          <w:w w:val="90"/>
        </w:rPr>
        <w:t>were confirmed.</w:t>
      </w:r>
      <w:r>
        <w:rPr>
          <w:color w:val="000005"/>
          <w:spacing w:val="40"/>
        </w:rPr>
        <w:t xml:space="preserve"> </w:t>
      </w:r>
      <w:r>
        <w:rPr>
          <w:color w:val="000005"/>
          <w:w w:val="90"/>
        </w:rPr>
        <w:t>That included agreement on total</w:t>
      </w:r>
    </w:p>
    <w:p w14:paraId="3C323336" w14:textId="77777777" w:rsidR="007423F2" w:rsidRDefault="000B511B">
      <w:pPr>
        <w:pStyle w:val="BodyText"/>
        <w:spacing w:line="268" w:lineRule="auto"/>
        <w:ind w:left="90" w:right="450"/>
      </w:pPr>
      <w:r>
        <w:rPr>
          <w:color w:val="000005"/>
          <w:w w:val="90"/>
        </w:rPr>
        <w:t>loss-absorbing</w:t>
      </w:r>
      <w:r>
        <w:rPr>
          <w:color w:val="000005"/>
          <w:spacing w:val="-2"/>
          <w:w w:val="90"/>
        </w:rPr>
        <w:t xml:space="preserve"> </w:t>
      </w:r>
      <w:r>
        <w:rPr>
          <w:color w:val="000005"/>
          <w:w w:val="90"/>
        </w:rPr>
        <w:t>capacity</w:t>
      </w:r>
      <w:r>
        <w:rPr>
          <w:color w:val="000005"/>
          <w:spacing w:val="-2"/>
          <w:w w:val="90"/>
        </w:rPr>
        <w:t xml:space="preserve"> </w:t>
      </w:r>
      <w:r>
        <w:rPr>
          <w:color w:val="000005"/>
          <w:w w:val="90"/>
        </w:rPr>
        <w:t>(TLAC)</w:t>
      </w:r>
      <w:r>
        <w:rPr>
          <w:color w:val="000005"/>
          <w:spacing w:val="-2"/>
          <w:w w:val="90"/>
        </w:rPr>
        <w:t xml:space="preserve"> </w:t>
      </w:r>
      <w:r>
        <w:rPr>
          <w:color w:val="000005"/>
          <w:w w:val="90"/>
        </w:rPr>
        <w:t>requirements</w:t>
      </w:r>
      <w:r>
        <w:rPr>
          <w:color w:val="000005"/>
          <w:spacing w:val="-2"/>
          <w:w w:val="90"/>
        </w:rPr>
        <w:t xml:space="preserve"> </w:t>
      </w:r>
      <w:r>
        <w:rPr>
          <w:color w:val="000005"/>
          <w:w w:val="90"/>
        </w:rPr>
        <w:t>internationally and</w:t>
      </w:r>
      <w:r>
        <w:rPr>
          <w:color w:val="000005"/>
          <w:spacing w:val="-6"/>
          <w:w w:val="90"/>
        </w:rPr>
        <w:t xml:space="preserve"> </w:t>
      </w:r>
      <w:r>
        <w:rPr>
          <w:color w:val="000005"/>
          <w:w w:val="90"/>
        </w:rPr>
        <w:t>the</w:t>
      </w:r>
      <w:r>
        <w:rPr>
          <w:color w:val="000005"/>
          <w:spacing w:val="-6"/>
          <w:w w:val="90"/>
        </w:rPr>
        <w:t xml:space="preserve"> </w:t>
      </w:r>
      <w:r>
        <w:rPr>
          <w:color w:val="000005"/>
          <w:w w:val="90"/>
        </w:rPr>
        <w:t>publication</w:t>
      </w:r>
      <w:r>
        <w:rPr>
          <w:color w:val="000005"/>
          <w:spacing w:val="-6"/>
          <w:w w:val="90"/>
        </w:rPr>
        <w:t xml:space="preserve"> </w:t>
      </w:r>
      <w:r>
        <w:rPr>
          <w:color w:val="000005"/>
          <w:w w:val="90"/>
        </w:rPr>
        <w:t>of</w:t>
      </w:r>
      <w:r>
        <w:rPr>
          <w:color w:val="000005"/>
          <w:spacing w:val="-6"/>
          <w:w w:val="90"/>
        </w:rPr>
        <w:t xml:space="preserve"> </w:t>
      </w:r>
      <w:r>
        <w:rPr>
          <w:color w:val="000005"/>
          <w:w w:val="90"/>
        </w:rPr>
        <w:t>the</w:t>
      </w:r>
      <w:r>
        <w:rPr>
          <w:color w:val="000005"/>
          <w:spacing w:val="-6"/>
          <w:w w:val="90"/>
        </w:rPr>
        <w:t xml:space="preserve"> </w:t>
      </w:r>
      <w:r>
        <w:rPr>
          <w:i/>
          <w:color w:val="000005"/>
          <w:w w:val="90"/>
        </w:rPr>
        <w:t>Review</w:t>
      </w:r>
      <w:r>
        <w:rPr>
          <w:i/>
          <w:color w:val="000005"/>
          <w:spacing w:val="-15"/>
          <w:w w:val="90"/>
        </w:rPr>
        <w:t xml:space="preserve"> </w:t>
      </w:r>
      <w:r>
        <w:rPr>
          <w:i/>
          <w:color w:val="000005"/>
          <w:w w:val="90"/>
        </w:rPr>
        <w:t>of</w:t>
      </w:r>
      <w:r>
        <w:rPr>
          <w:i/>
          <w:color w:val="000005"/>
          <w:spacing w:val="-15"/>
          <w:w w:val="90"/>
        </w:rPr>
        <w:t xml:space="preserve"> </w:t>
      </w:r>
      <w:r>
        <w:rPr>
          <w:i/>
          <w:color w:val="000005"/>
          <w:w w:val="90"/>
        </w:rPr>
        <w:t>the</w:t>
      </w:r>
      <w:r>
        <w:rPr>
          <w:i/>
          <w:color w:val="000005"/>
          <w:spacing w:val="-15"/>
          <w:w w:val="90"/>
        </w:rPr>
        <w:t xml:space="preserve"> </w:t>
      </w:r>
      <w:r>
        <w:rPr>
          <w:i/>
          <w:color w:val="000005"/>
          <w:w w:val="90"/>
        </w:rPr>
        <w:t>Leverage</w:t>
      </w:r>
      <w:r>
        <w:rPr>
          <w:i/>
          <w:color w:val="000005"/>
          <w:spacing w:val="-15"/>
          <w:w w:val="90"/>
        </w:rPr>
        <w:t xml:space="preserve"> </w:t>
      </w:r>
      <w:r>
        <w:rPr>
          <w:i/>
          <w:color w:val="000005"/>
          <w:w w:val="90"/>
        </w:rPr>
        <w:t xml:space="preserve">Ratio </w:t>
      </w:r>
      <w:r>
        <w:rPr>
          <w:color w:val="000005"/>
          <w:w w:val="90"/>
        </w:rPr>
        <w:t>domestically (Section 3).</w:t>
      </w:r>
      <w:r>
        <w:rPr>
          <w:color w:val="000005"/>
          <w:spacing w:val="40"/>
        </w:rPr>
        <w:t xml:space="preserve"> </w:t>
      </w:r>
      <w:r>
        <w:rPr>
          <w:color w:val="000005"/>
          <w:w w:val="90"/>
        </w:rPr>
        <w:t>In line with these requirements, banks</w:t>
      </w:r>
      <w:r>
        <w:rPr>
          <w:color w:val="000005"/>
          <w:spacing w:val="-10"/>
          <w:w w:val="90"/>
        </w:rPr>
        <w:t xml:space="preserve"> </w:t>
      </w:r>
      <w:r>
        <w:rPr>
          <w:color w:val="000005"/>
          <w:w w:val="90"/>
        </w:rPr>
        <w:t>continued</w:t>
      </w:r>
      <w:r>
        <w:rPr>
          <w:color w:val="000005"/>
          <w:spacing w:val="-10"/>
          <w:w w:val="90"/>
        </w:rPr>
        <w:t xml:space="preserve"> </w:t>
      </w:r>
      <w:r>
        <w:rPr>
          <w:color w:val="000005"/>
          <w:w w:val="90"/>
        </w:rPr>
        <w:t>to</w:t>
      </w:r>
      <w:r>
        <w:rPr>
          <w:color w:val="000005"/>
          <w:spacing w:val="-10"/>
          <w:w w:val="90"/>
        </w:rPr>
        <w:t xml:space="preserve"> </w:t>
      </w:r>
      <w:r>
        <w:rPr>
          <w:color w:val="000005"/>
          <w:w w:val="90"/>
        </w:rPr>
        <w:t>transition</w:t>
      </w:r>
      <w:r>
        <w:rPr>
          <w:color w:val="000005"/>
          <w:spacing w:val="-10"/>
          <w:w w:val="90"/>
        </w:rPr>
        <w:t xml:space="preserve"> </w:t>
      </w:r>
      <w:r>
        <w:rPr>
          <w:color w:val="000005"/>
          <w:w w:val="90"/>
        </w:rPr>
        <w:t>towards</w:t>
      </w:r>
      <w:r>
        <w:rPr>
          <w:color w:val="000005"/>
          <w:spacing w:val="-10"/>
          <w:w w:val="90"/>
        </w:rPr>
        <w:t xml:space="preserve"> </w:t>
      </w:r>
      <w:r>
        <w:rPr>
          <w:color w:val="000005"/>
          <w:w w:val="90"/>
        </w:rPr>
        <w:t>improved</w:t>
      </w:r>
      <w:r>
        <w:rPr>
          <w:color w:val="000005"/>
          <w:spacing w:val="-10"/>
          <w:w w:val="90"/>
        </w:rPr>
        <w:t xml:space="preserve"> </w:t>
      </w:r>
      <w:r>
        <w:rPr>
          <w:color w:val="000005"/>
          <w:w w:val="90"/>
        </w:rPr>
        <w:t>standards</w:t>
      </w:r>
      <w:r>
        <w:rPr>
          <w:color w:val="000005"/>
          <w:spacing w:val="-10"/>
          <w:w w:val="90"/>
        </w:rPr>
        <w:t xml:space="preserve"> </w:t>
      </w:r>
      <w:r>
        <w:rPr>
          <w:color w:val="000005"/>
          <w:w w:val="90"/>
        </w:rPr>
        <w:t xml:space="preserve">of </w:t>
      </w:r>
      <w:r>
        <w:rPr>
          <w:color w:val="000005"/>
          <w:w w:val="85"/>
        </w:rPr>
        <w:t>resilience.</w:t>
      </w:r>
      <w:r>
        <w:rPr>
          <w:color w:val="000005"/>
          <w:spacing w:val="40"/>
        </w:rPr>
        <w:t xml:space="preserve"> </w:t>
      </w:r>
      <w:r>
        <w:rPr>
          <w:color w:val="000005"/>
          <w:w w:val="85"/>
        </w:rPr>
        <w:t xml:space="preserve">For example, most UK banks remained well placed </w:t>
      </w:r>
      <w:r>
        <w:rPr>
          <w:color w:val="000005"/>
          <w:w w:val="90"/>
        </w:rPr>
        <w:t>to</w:t>
      </w:r>
      <w:r>
        <w:rPr>
          <w:color w:val="000005"/>
          <w:spacing w:val="-3"/>
          <w:w w:val="90"/>
        </w:rPr>
        <w:t xml:space="preserve"> </w:t>
      </w:r>
      <w:r>
        <w:rPr>
          <w:color w:val="000005"/>
          <w:w w:val="90"/>
        </w:rPr>
        <w:t>meet</w:t>
      </w:r>
      <w:r>
        <w:rPr>
          <w:color w:val="000005"/>
          <w:spacing w:val="-3"/>
          <w:w w:val="90"/>
        </w:rPr>
        <w:t xml:space="preserve"> </w:t>
      </w:r>
      <w:r>
        <w:rPr>
          <w:color w:val="000005"/>
          <w:w w:val="90"/>
        </w:rPr>
        <w:t>the</w:t>
      </w:r>
      <w:r>
        <w:rPr>
          <w:color w:val="000005"/>
          <w:spacing w:val="-3"/>
          <w:w w:val="90"/>
        </w:rPr>
        <w:t xml:space="preserve"> </w:t>
      </w:r>
      <w:r>
        <w:rPr>
          <w:color w:val="000005"/>
          <w:w w:val="90"/>
        </w:rPr>
        <w:t>final</w:t>
      </w:r>
      <w:r>
        <w:rPr>
          <w:color w:val="000005"/>
          <w:spacing w:val="-3"/>
          <w:w w:val="90"/>
        </w:rPr>
        <w:t xml:space="preserve"> </w:t>
      </w:r>
      <w:r>
        <w:rPr>
          <w:color w:val="000005"/>
          <w:w w:val="90"/>
        </w:rPr>
        <w:t>standards</w:t>
      </w:r>
      <w:r>
        <w:rPr>
          <w:color w:val="000005"/>
          <w:spacing w:val="-3"/>
          <w:w w:val="90"/>
        </w:rPr>
        <w:t xml:space="preserve"> </w:t>
      </w:r>
      <w:r>
        <w:rPr>
          <w:color w:val="000005"/>
          <w:w w:val="90"/>
        </w:rPr>
        <w:t>for</w:t>
      </w:r>
      <w:r>
        <w:rPr>
          <w:color w:val="000005"/>
          <w:spacing w:val="-3"/>
          <w:w w:val="90"/>
        </w:rPr>
        <w:t xml:space="preserve"> </w:t>
      </w:r>
      <w:r>
        <w:rPr>
          <w:color w:val="000005"/>
          <w:w w:val="90"/>
        </w:rPr>
        <w:t>the</w:t>
      </w:r>
      <w:r>
        <w:rPr>
          <w:color w:val="000005"/>
          <w:spacing w:val="-3"/>
          <w:w w:val="90"/>
        </w:rPr>
        <w:t xml:space="preserve"> </w:t>
      </w:r>
      <w:r>
        <w:rPr>
          <w:color w:val="000005"/>
          <w:w w:val="90"/>
        </w:rPr>
        <w:t>liquidity</w:t>
      </w:r>
      <w:r>
        <w:rPr>
          <w:color w:val="000005"/>
          <w:spacing w:val="-3"/>
          <w:w w:val="90"/>
        </w:rPr>
        <w:t xml:space="preserve"> </w:t>
      </w:r>
      <w:r>
        <w:rPr>
          <w:color w:val="000005"/>
          <w:w w:val="90"/>
        </w:rPr>
        <w:t>coverage</w:t>
      </w:r>
      <w:r>
        <w:rPr>
          <w:color w:val="000005"/>
          <w:spacing w:val="-3"/>
          <w:w w:val="90"/>
        </w:rPr>
        <w:t xml:space="preserve"> </w:t>
      </w:r>
      <w:r>
        <w:rPr>
          <w:color w:val="000005"/>
          <w:w w:val="90"/>
        </w:rPr>
        <w:t>ratio, which</w:t>
      </w:r>
      <w:r>
        <w:rPr>
          <w:color w:val="000005"/>
          <w:spacing w:val="-1"/>
          <w:w w:val="90"/>
        </w:rPr>
        <w:t xml:space="preserve"> </w:t>
      </w:r>
      <w:r>
        <w:rPr>
          <w:color w:val="000005"/>
          <w:w w:val="90"/>
        </w:rPr>
        <w:t>are</w:t>
      </w:r>
      <w:r>
        <w:rPr>
          <w:color w:val="000005"/>
          <w:spacing w:val="-1"/>
          <w:w w:val="90"/>
        </w:rPr>
        <w:t xml:space="preserve"> </w:t>
      </w:r>
      <w:r>
        <w:rPr>
          <w:color w:val="000005"/>
          <w:w w:val="90"/>
        </w:rPr>
        <w:t>due</w:t>
      </w:r>
      <w:r>
        <w:rPr>
          <w:color w:val="000005"/>
          <w:spacing w:val="-1"/>
          <w:w w:val="90"/>
        </w:rPr>
        <w:t xml:space="preserve"> </w:t>
      </w:r>
      <w:r>
        <w:rPr>
          <w:color w:val="000005"/>
          <w:w w:val="90"/>
        </w:rPr>
        <w:t>to</w:t>
      </w:r>
      <w:r>
        <w:rPr>
          <w:color w:val="000005"/>
          <w:spacing w:val="-1"/>
          <w:w w:val="90"/>
        </w:rPr>
        <w:t xml:space="preserve"> </w:t>
      </w:r>
      <w:r>
        <w:rPr>
          <w:color w:val="000005"/>
          <w:w w:val="90"/>
        </w:rPr>
        <w:t>come</w:t>
      </w:r>
      <w:r>
        <w:rPr>
          <w:color w:val="000005"/>
          <w:spacing w:val="-1"/>
          <w:w w:val="90"/>
        </w:rPr>
        <w:t xml:space="preserve"> </w:t>
      </w:r>
      <w:r>
        <w:rPr>
          <w:color w:val="000005"/>
          <w:w w:val="90"/>
        </w:rPr>
        <w:t>into</w:t>
      </w:r>
      <w:r>
        <w:rPr>
          <w:color w:val="000005"/>
          <w:spacing w:val="-1"/>
          <w:w w:val="90"/>
        </w:rPr>
        <w:t xml:space="preserve"> </w:t>
      </w:r>
      <w:r>
        <w:rPr>
          <w:color w:val="000005"/>
          <w:w w:val="90"/>
        </w:rPr>
        <w:t>effect</w:t>
      </w:r>
      <w:r>
        <w:rPr>
          <w:color w:val="000005"/>
          <w:spacing w:val="-1"/>
          <w:w w:val="90"/>
        </w:rPr>
        <w:t xml:space="preserve"> </w:t>
      </w:r>
      <w:r>
        <w:rPr>
          <w:color w:val="000005"/>
          <w:w w:val="90"/>
        </w:rPr>
        <w:t>in</w:t>
      </w:r>
      <w:r>
        <w:rPr>
          <w:color w:val="000005"/>
          <w:spacing w:val="-1"/>
          <w:w w:val="90"/>
        </w:rPr>
        <w:t xml:space="preserve"> </w:t>
      </w:r>
      <w:r>
        <w:rPr>
          <w:color w:val="000005"/>
          <w:w w:val="90"/>
        </w:rPr>
        <w:t>2015.</w:t>
      </w:r>
      <w:r>
        <w:rPr>
          <w:color w:val="000005"/>
          <w:spacing w:val="40"/>
        </w:rPr>
        <w:t xml:space="preserve"> </w:t>
      </w:r>
      <w:r>
        <w:rPr>
          <w:color w:val="000005"/>
          <w:w w:val="90"/>
        </w:rPr>
        <w:t>That</w:t>
      </w:r>
      <w:r>
        <w:rPr>
          <w:color w:val="000005"/>
          <w:spacing w:val="-1"/>
          <w:w w:val="90"/>
        </w:rPr>
        <w:t xml:space="preserve"> </w:t>
      </w:r>
      <w:r>
        <w:rPr>
          <w:color w:val="000005"/>
          <w:w w:val="90"/>
        </w:rPr>
        <w:t>partly reflected reductions to major UK banks’</w:t>
      </w:r>
      <w:r>
        <w:rPr>
          <w:color w:val="000005"/>
          <w:w w:val="90"/>
          <w:position w:val="4"/>
          <w:sz w:val="14"/>
        </w:rPr>
        <w:t>(1)</w:t>
      </w:r>
      <w:r>
        <w:rPr>
          <w:color w:val="000005"/>
          <w:spacing w:val="19"/>
          <w:position w:val="4"/>
          <w:sz w:val="14"/>
        </w:rPr>
        <w:t xml:space="preserve"> </w:t>
      </w:r>
      <w:r>
        <w:rPr>
          <w:color w:val="000005"/>
          <w:w w:val="90"/>
        </w:rPr>
        <w:t xml:space="preserve">short-term </w:t>
      </w:r>
      <w:r>
        <w:rPr>
          <w:color w:val="000005"/>
          <w:w w:val="95"/>
        </w:rPr>
        <w:t>wholesale</w:t>
      </w:r>
      <w:r>
        <w:rPr>
          <w:color w:val="000005"/>
          <w:spacing w:val="-13"/>
          <w:w w:val="95"/>
        </w:rPr>
        <w:t xml:space="preserve"> </w:t>
      </w:r>
      <w:r>
        <w:rPr>
          <w:color w:val="000005"/>
          <w:w w:val="95"/>
        </w:rPr>
        <w:t>funding,</w:t>
      </w:r>
      <w:r>
        <w:rPr>
          <w:color w:val="000005"/>
          <w:spacing w:val="-13"/>
          <w:w w:val="95"/>
        </w:rPr>
        <w:t xml:space="preserve"> </w:t>
      </w:r>
      <w:r>
        <w:rPr>
          <w:color w:val="000005"/>
          <w:w w:val="95"/>
        </w:rPr>
        <w:t>which</w:t>
      </w:r>
      <w:r>
        <w:rPr>
          <w:color w:val="000005"/>
          <w:spacing w:val="-13"/>
          <w:w w:val="95"/>
        </w:rPr>
        <w:t xml:space="preserve"> </w:t>
      </w:r>
      <w:r>
        <w:rPr>
          <w:color w:val="000005"/>
          <w:w w:val="95"/>
        </w:rPr>
        <w:t>fell</w:t>
      </w:r>
      <w:r>
        <w:rPr>
          <w:color w:val="000005"/>
          <w:spacing w:val="-13"/>
          <w:w w:val="95"/>
        </w:rPr>
        <w:t xml:space="preserve"> </w:t>
      </w:r>
      <w:r>
        <w:rPr>
          <w:color w:val="000005"/>
          <w:w w:val="95"/>
        </w:rPr>
        <w:t>to</w:t>
      </w:r>
      <w:r>
        <w:rPr>
          <w:color w:val="000005"/>
          <w:spacing w:val="-13"/>
          <w:w w:val="95"/>
        </w:rPr>
        <w:t xml:space="preserve"> </w:t>
      </w:r>
      <w:r>
        <w:rPr>
          <w:color w:val="000005"/>
          <w:w w:val="95"/>
        </w:rPr>
        <w:t>less</w:t>
      </w:r>
      <w:r>
        <w:rPr>
          <w:color w:val="000005"/>
          <w:spacing w:val="-13"/>
          <w:w w:val="95"/>
        </w:rPr>
        <w:t xml:space="preserve"> </w:t>
      </w:r>
      <w:r>
        <w:rPr>
          <w:color w:val="000005"/>
          <w:w w:val="95"/>
        </w:rPr>
        <w:t>than</w:t>
      </w:r>
      <w:r>
        <w:rPr>
          <w:color w:val="000005"/>
          <w:spacing w:val="-13"/>
          <w:w w:val="95"/>
        </w:rPr>
        <w:t xml:space="preserve"> </w:t>
      </w:r>
      <w:r>
        <w:rPr>
          <w:color w:val="000005"/>
          <w:w w:val="95"/>
        </w:rPr>
        <w:t>60%</w:t>
      </w:r>
      <w:r>
        <w:rPr>
          <w:color w:val="000005"/>
          <w:spacing w:val="-13"/>
          <w:w w:val="95"/>
        </w:rPr>
        <w:t xml:space="preserve"> </w:t>
      </w:r>
      <w:r>
        <w:rPr>
          <w:color w:val="000005"/>
          <w:w w:val="95"/>
        </w:rPr>
        <w:t>of</w:t>
      </w:r>
      <w:r>
        <w:rPr>
          <w:color w:val="000005"/>
          <w:spacing w:val="-13"/>
          <w:w w:val="95"/>
        </w:rPr>
        <w:t xml:space="preserve"> </w:t>
      </w:r>
      <w:r>
        <w:rPr>
          <w:color w:val="000005"/>
          <w:w w:val="95"/>
        </w:rPr>
        <w:t>the</w:t>
      </w:r>
    </w:p>
    <w:p w14:paraId="6CE37DA0" w14:textId="77777777" w:rsidR="007423F2" w:rsidRDefault="000B511B">
      <w:pPr>
        <w:pStyle w:val="BodyText"/>
        <w:spacing w:line="231" w:lineRule="exact"/>
        <w:ind w:left="90"/>
      </w:pPr>
      <w:r>
        <w:rPr>
          <w:color w:val="000005"/>
          <w:w w:val="90"/>
        </w:rPr>
        <w:t>end-2010</w:t>
      </w:r>
      <w:r>
        <w:rPr>
          <w:color w:val="000005"/>
          <w:spacing w:val="10"/>
        </w:rPr>
        <w:t xml:space="preserve"> </w:t>
      </w:r>
      <w:r>
        <w:rPr>
          <w:color w:val="000005"/>
          <w:spacing w:val="-2"/>
          <w:w w:val="90"/>
        </w:rPr>
        <w:t>level.</w:t>
      </w:r>
    </w:p>
    <w:p w14:paraId="6E574940" w14:textId="77777777" w:rsidR="007423F2" w:rsidRDefault="007423F2">
      <w:pPr>
        <w:pStyle w:val="BodyText"/>
        <w:spacing w:before="55"/>
      </w:pPr>
    </w:p>
    <w:p w14:paraId="25A20C45" w14:textId="77777777" w:rsidR="007423F2" w:rsidRDefault="000B511B">
      <w:pPr>
        <w:pStyle w:val="BodyText"/>
        <w:spacing w:line="268" w:lineRule="auto"/>
        <w:ind w:left="90" w:right="641"/>
      </w:pPr>
      <w:r>
        <w:rPr>
          <w:color w:val="000005"/>
          <w:w w:val="90"/>
        </w:rPr>
        <w:t xml:space="preserve">Banks also continued to transition towards higher capital </w:t>
      </w:r>
      <w:r>
        <w:rPr>
          <w:color w:val="000005"/>
          <w:w w:val="85"/>
        </w:rPr>
        <w:t>standards ahead of regulatory requirements.</w:t>
      </w:r>
      <w:r>
        <w:rPr>
          <w:color w:val="000005"/>
          <w:spacing w:val="40"/>
        </w:rPr>
        <w:t xml:space="preserve"> </w:t>
      </w:r>
      <w:r>
        <w:rPr>
          <w:color w:val="000005"/>
          <w:w w:val="85"/>
        </w:rPr>
        <w:t xml:space="preserve">European and </w:t>
      </w:r>
      <w:r>
        <w:rPr>
          <w:color w:val="000005"/>
          <w:w w:val="90"/>
        </w:rPr>
        <w:t>US G-SIBs’ reported common equity Tier 1 (CET1) ratios remained</w:t>
      </w:r>
      <w:r>
        <w:rPr>
          <w:color w:val="000005"/>
          <w:spacing w:val="-10"/>
          <w:w w:val="90"/>
        </w:rPr>
        <w:t xml:space="preserve"> </w:t>
      </w:r>
      <w:r>
        <w:rPr>
          <w:color w:val="000005"/>
          <w:w w:val="90"/>
        </w:rPr>
        <w:t>significantly</w:t>
      </w:r>
      <w:r>
        <w:rPr>
          <w:color w:val="000005"/>
          <w:spacing w:val="-10"/>
          <w:w w:val="90"/>
        </w:rPr>
        <w:t xml:space="preserve"> </w:t>
      </w:r>
      <w:r>
        <w:rPr>
          <w:color w:val="000005"/>
          <w:w w:val="90"/>
        </w:rPr>
        <w:t>higher</w:t>
      </w:r>
      <w:r>
        <w:rPr>
          <w:color w:val="000005"/>
          <w:spacing w:val="-10"/>
          <w:w w:val="90"/>
        </w:rPr>
        <w:t xml:space="preserve"> </w:t>
      </w:r>
      <w:r>
        <w:rPr>
          <w:color w:val="000005"/>
          <w:w w:val="90"/>
        </w:rPr>
        <w:t>than</w:t>
      </w:r>
      <w:r>
        <w:rPr>
          <w:color w:val="000005"/>
          <w:spacing w:val="-10"/>
          <w:w w:val="90"/>
        </w:rPr>
        <w:t xml:space="preserve"> </w:t>
      </w:r>
      <w:r>
        <w:rPr>
          <w:color w:val="000005"/>
          <w:w w:val="90"/>
        </w:rPr>
        <w:t>current</w:t>
      </w:r>
      <w:r>
        <w:rPr>
          <w:color w:val="000005"/>
          <w:spacing w:val="-10"/>
          <w:w w:val="90"/>
        </w:rPr>
        <w:t xml:space="preserve"> </w:t>
      </w:r>
      <w:r>
        <w:rPr>
          <w:color w:val="000005"/>
          <w:w w:val="90"/>
        </w:rPr>
        <w:t>requirements</w:t>
      </w:r>
      <w:r>
        <w:rPr>
          <w:color w:val="000005"/>
          <w:spacing w:val="-10"/>
          <w:w w:val="90"/>
        </w:rPr>
        <w:t xml:space="preserve"> </w:t>
      </w:r>
      <w:r>
        <w:rPr>
          <w:color w:val="000005"/>
          <w:w w:val="90"/>
        </w:rPr>
        <w:t>— though these requirements will rise by at least</w:t>
      </w:r>
    </w:p>
    <w:p w14:paraId="54BD7BD2" w14:textId="77777777" w:rsidR="007423F2" w:rsidRDefault="000B511B">
      <w:pPr>
        <w:pStyle w:val="BodyText"/>
        <w:spacing w:line="268" w:lineRule="auto"/>
        <w:ind w:left="90" w:right="450"/>
      </w:pPr>
      <w:r>
        <w:rPr>
          <w:color w:val="000005"/>
          <w:w w:val="85"/>
        </w:rPr>
        <w:t xml:space="preserve">3.5 percentage points during the next five years (Chart 1.10). </w:t>
      </w:r>
      <w:r>
        <w:rPr>
          <w:color w:val="000005"/>
          <w:w w:val="90"/>
        </w:rPr>
        <w:t>The</w:t>
      </w:r>
      <w:r>
        <w:rPr>
          <w:color w:val="000005"/>
          <w:spacing w:val="-2"/>
          <w:w w:val="90"/>
        </w:rPr>
        <w:t xml:space="preserve"> </w:t>
      </w:r>
      <w:r>
        <w:rPr>
          <w:color w:val="000005"/>
          <w:w w:val="90"/>
        </w:rPr>
        <w:t>average</w:t>
      </w:r>
      <w:r>
        <w:rPr>
          <w:color w:val="000005"/>
          <w:spacing w:val="-2"/>
          <w:w w:val="90"/>
        </w:rPr>
        <w:t xml:space="preserve"> </w:t>
      </w:r>
      <w:r>
        <w:rPr>
          <w:color w:val="000005"/>
          <w:w w:val="90"/>
        </w:rPr>
        <w:t>CET1</w:t>
      </w:r>
      <w:r>
        <w:rPr>
          <w:color w:val="000005"/>
          <w:spacing w:val="-2"/>
          <w:w w:val="90"/>
        </w:rPr>
        <w:t xml:space="preserve"> </w:t>
      </w:r>
      <w:r>
        <w:rPr>
          <w:color w:val="000005"/>
          <w:w w:val="90"/>
        </w:rPr>
        <w:t>ratio</w:t>
      </w:r>
      <w:r>
        <w:rPr>
          <w:color w:val="000005"/>
          <w:spacing w:val="-2"/>
          <w:w w:val="90"/>
        </w:rPr>
        <w:t xml:space="preserve"> </w:t>
      </w:r>
      <w:r>
        <w:rPr>
          <w:color w:val="000005"/>
          <w:w w:val="90"/>
        </w:rPr>
        <w:t>reported</w:t>
      </w:r>
      <w:r>
        <w:rPr>
          <w:color w:val="000005"/>
          <w:spacing w:val="-2"/>
          <w:w w:val="90"/>
        </w:rPr>
        <w:t xml:space="preserve"> </w:t>
      </w:r>
      <w:r>
        <w:rPr>
          <w:color w:val="000005"/>
          <w:w w:val="90"/>
        </w:rPr>
        <w:t>by</w:t>
      </w:r>
      <w:r>
        <w:rPr>
          <w:color w:val="000005"/>
          <w:spacing w:val="-2"/>
          <w:w w:val="90"/>
        </w:rPr>
        <w:t xml:space="preserve"> </w:t>
      </w:r>
      <w:r>
        <w:rPr>
          <w:color w:val="000005"/>
          <w:w w:val="90"/>
        </w:rPr>
        <w:t>US</w:t>
      </w:r>
      <w:r>
        <w:rPr>
          <w:color w:val="000005"/>
          <w:spacing w:val="-2"/>
          <w:w w:val="90"/>
        </w:rPr>
        <w:t xml:space="preserve"> </w:t>
      </w:r>
      <w:r>
        <w:rPr>
          <w:color w:val="000005"/>
          <w:w w:val="90"/>
        </w:rPr>
        <w:t>and</w:t>
      </w:r>
      <w:r>
        <w:rPr>
          <w:color w:val="000005"/>
          <w:spacing w:val="-2"/>
          <w:w w:val="90"/>
        </w:rPr>
        <w:t xml:space="preserve"> </w:t>
      </w:r>
      <w:r>
        <w:rPr>
          <w:color w:val="000005"/>
          <w:w w:val="90"/>
        </w:rPr>
        <w:t>European</w:t>
      </w:r>
      <w:r>
        <w:rPr>
          <w:color w:val="000005"/>
          <w:spacing w:val="-2"/>
          <w:w w:val="90"/>
        </w:rPr>
        <w:t xml:space="preserve"> </w:t>
      </w:r>
      <w:r>
        <w:rPr>
          <w:color w:val="000005"/>
          <w:w w:val="90"/>
        </w:rPr>
        <w:t>banks rose by 1</w:t>
      </w:r>
      <w:r>
        <w:rPr>
          <w:color w:val="000005"/>
          <w:spacing w:val="-2"/>
          <w:w w:val="90"/>
        </w:rPr>
        <w:t xml:space="preserve"> </w:t>
      </w:r>
      <w:r>
        <w:rPr>
          <w:color w:val="000005"/>
          <w:w w:val="90"/>
        </w:rPr>
        <w:t>percentage point, to 11%, during the year to</w:t>
      </w:r>
    </w:p>
    <w:p w14:paraId="04440F71" w14:textId="77777777" w:rsidR="007423F2" w:rsidRDefault="000B511B">
      <w:pPr>
        <w:pStyle w:val="BodyText"/>
        <w:spacing w:line="268" w:lineRule="auto"/>
        <w:ind w:left="90" w:right="757"/>
      </w:pPr>
      <w:r>
        <w:rPr>
          <w:color w:val="000005"/>
          <w:w w:val="85"/>
        </w:rPr>
        <w:t>June 2014 (Chart 1.11).</w:t>
      </w:r>
      <w:r>
        <w:rPr>
          <w:color w:val="000005"/>
          <w:spacing w:val="40"/>
        </w:rPr>
        <w:t xml:space="preserve"> </w:t>
      </w:r>
      <w:r>
        <w:rPr>
          <w:color w:val="000005"/>
          <w:w w:val="85"/>
        </w:rPr>
        <w:t>And UK banks’ CET1 ratios rose by</w:t>
      </w:r>
      <w:r>
        <w:rPr>
          <w:color w:val="000005"/>
          <w:spacing w:val="40"/>
        </w:rPr>
        <w:t xml:space="preserve"> </w:t>
      </w:r>
      <w:r>
        <w:rPr>
          <w:color w:val="000005"/>
          <w:w w:val="90"/>
        </w:rPr>
        <w:t>2</w:t>
      </w:r>
      <w:r>
        <w:rPr>
          <w:color w:val="000005"/>
          <w:spacing w:val="-3"/>
          <w:w w:val="90"/>
        </w:rPr>
        <w:t xml:space="preserve"> </w:t>
      </w:r>
      <w:r>
        <w:rPr>
          <w:color w:val="000005"/>
          <w:w w:val="90"/>
        </w:rPr>
        <w:t>percentage</w:t>
      </w:r>
      <w:r>
        <w:rPr>
          <w:color w:val="000005"/>
          <w:spacing w:val="-3"/>
          <w:w w:val="90"/>
        </w:rPr>
        <w:t xml:space="preserve"> </w:t>
      </w:r>
      <w:r>
        <w:rPr>
          <w:color w:val="000005"/>
          <w:w w:val="90"/>
        </w:rPr>
        <w:t>points.</w:t>
      </w:r>
      <w:r>
        <w:rPr>
          <w:color w:val="000005"/>
          <w:spacing w:val="40"/>
        </w:rPr>
        <w:t xml:space="preserve"> </w:t>
      </w:r>
      <w:r>
        <w:rPr>
          <w:color w:val="000005"/>
          <w:w w:val="90"/>
        </w:rPr>
        <w:t>Global banks’ leverage ratios also improved, in anticipation of leverage ratio disclosure requirements which will come into effect in 2015.</w:t>
      </w:r>
    </w:p>
    <w:p w14:paraId="421127F6" w14:textId="77777777" w:rsidR="007423F2" w:rsidRDefault="007423F2">
      <w:pPr>
        <w:pStyle w:val="BodyText"/>
        <w:spacing w:before="26"/>
      </w:pPr>
    </w:p>
    <w:p w14:paraId="2736CDE7" w14:textId="77777777" w:rsidR="007423F2" w:rsidRDefault="000B511B">
      <w:pPr>
        <w:spacing w:before="1"/>
        <w:ind w:left="90"/>
        <w:rPr>
          <w:i/>
          <w:sz w:val="20"/>
        </w:rPr>
      </w:pPr>
      <w:r>
        <w:rPr>
          <w:i/>
          <w:color w:val="682C61"/>
          <w:spacing w:val="2"/>
          <w:w w:val="85"/>
          <w:sz w:val="20"/>
        </w:rPr>
        <w:t>…partly</w:t>
      </w:r>
      <w:r>
        <w:rPr>
          <w:i/>
          <w:color w:val="682C61"/>
          <w:spacing w:val="20"/>
          <w:sz w:val="20"/>
        </w:rPr>
        <w:t xml:space="preserve"> </w:t>
      </w:r>
      <w:r>
        <w:rPr>
          <w:i/>
          <w:color w:val="682C61"/>
          <w:spacing w:val="2"/>
          <w:w w:val="85"/>
          <w:sz w:val="20"/>
        </w:rPr>
        <w:t>through</w:t>
      </w:r>
      <w:r>
        <w:rPr>
          <w:i/>
          <w:color w:val="682C61"/>
          <w:spacing w:val="20"/>
          <w:sz w:val="20"/>
        </w:rPr>
        <w:t xml:space="preserve"> </w:t>
      </w:r>
      <w:r>
        <w:rPr>
          <w:i/>
          <w:color w:val="682C61"/>
          <w:spacing w:val="2"/>
          <w:w w:val="85"/>
          <w:sz w:val="20"/>
        </w:rPr>
        <w:t>capital</w:t>
      </w:r>
      <w:r>
        <w:rPr>
          <w:i/>
          <w:color w:val="682C61"/>
          <w:spacing w:val="21"/>
          <w:sz w:val="20"/>
        </w:rPr>
        <w:t xml:space="preserve"> </w:t>
      </w:r>
      <w:r>
        <w:rPr>
          <w:i/>
          <w:color w:val="682C61"/>
          <w:spacing w:val="-2"/>
          <w:w w:val="85"/>
          <w:sz w:val="20"/>
        </w:rPr>
        <w:t>issuance…</w:t>
      </w:r>
    </w:p>
    <w:p w14:paraId="7C85DFF8" w14:textId="77777777" w:rsidR="007423F2" w:rsidRDefault="000B511B">
      <w:pPr>
        <w:pStyle w:val="BodyText"/>
        <w:spacing w:before="27" w:line="268" w:lineRule="auto"/>
        <w:ind w:left="90" w:right="291"/>
      </w:pPr>
      <w:r>
        <w:rPr>
          <w:color w:val="000005"/>
          <w:w w:val="90"/>
        </w:rPr>
        <w:t xml:space="preserve">Part of the improvement in European banks’ capital ratios </w:t>
      </w:r>
      <w:r>
        <w:rPr>
          <w:color w:val="000005"/>
          <w:w w:val="85"/>
        </w:rPr>
        <w:t>reflected capital issuance.</w:t>
      </w:r>
      <w:r>
        <w:rPr>
          <w:color w:val="000005"/>
          <w:spacing w:val="40"/>
        </w:rPr>
        <w:t xml:space="preserve"> </w:t>
      </w:r>
      <w:r>
        <w:rPr>
          <w:color w:val="000005"/>
          <w:w w:val="85"/>
        </w:rPr>
        <w:t xml:space="preserve">By early December, European banks </w:t>
      </w:r>
      <w:r>
        <w:rPr>
          <w:color w:val="000005"/>
          <w:w w:val="90"/>
        </w:rPr>
        <w:t>had</w:t>
      </w:r>
      <w:r>
        <w:rPr>
          <w:color w:val="000005"/>
          <w:spacing w:val="-1"/>
          <w:w w:val="90"/>
        </w:rPr>
        <w:t xml:space="preserve"> </w:t>
      </w:r>
      <w:r>
        <w:rPr>
          <w:color w:val="000005"/>
          <w:w w:val="90"/>
        </w:rPr>
        <w:t>raised</w:t>
      </w:r>
      <w:r>
        <w:rPr>
          <w:color w:val="000005"/>
          <w:spacing w:val="-1"/>
          <w:w w:val="90"/>
        </w:rPr>
        <w:t xml:space="preserve"> </w:t>
      </w:r>
      <w:r>
        <w:rPr>
          <w:color w:val="000005"/>
          <w:w w:val="90"/>
        </w:rPr>
        <w:t>£74</w:t>
      </w:r>
      <w:r>
        <w:rPr>
          <w:color w:val="000005"/>
          <w:spacing w:val="-1"/>
          <w:w w:val="90"/>
        </w:rPr>
        <w:t xml:space="preserve"> </w:t>
      </w:r>
      <w:r>
        <w:rPr>
          <w:color w:val="000005"/>
          <w:w w:val="90"/>
        </w:rPr>
        <w:t>billion</w:t>
      </w:r>
      <w:r>
        <w:rPr>
          <w:color w:val="000005"/>
          <w:spacing w:val="-1"/>
          <w:w w:val="90"/>
        </w:rPr>
        <w:t xml:space="preserve"> </w:t>
      </w:r>
      <w:r>
        <w:rPr>
          <w:color w:val="000005"/>
          <w:w w:val="90"/>
        </w:rPr>
        <w:t>of</w:t>
      </w:r>
      <w:r>
        <w:rPr>
          <w:color w:val="000005"/>
          <w:spacing w:val="-1"/>
          <w:w w:val="90"/>
        </w:rPr>
        <w:t xml:space="preserve"> </w:t>
      </w:r>
      <w:r>
        <w:rPr>
          <w:color w:val="000005"/>
          <w:w w:val="90"/>
        </w:rPr>
        <w:t>capital</w:t>
      </w:r>
      <w:r>
        <w:rPr>
          <w:color w:val="000005"/>
          <w:spacing w:val="-1"/>
          <w:w w:val="90"/>
        </w:rPr>
        <w:t xml:space="preserve"> </w:t>
      </w:r>
      <w:r>
        <w:rPr>
          <w:color w:val="000005"/>
          <w:w w:val="90"/>
        </w:rPr>
        <w:t>in</w:t>
      </w:r>
      <w:r>
        <w:rPr>
          <w:color w:val="000005"/>
          <w:spacing w:val="-1"/>
          <w:w w:val="90"/>
        </w:rPr>
        <w:t xml:space="preserve"> </w:t>
      </w:r>
      <w:r>
        <w:rPr>
          <w:color w:val="000005"/>
          <w:w w:val="90"/>
        </w:rPr>
        <w:t>2014,</w:t>
      </w:r>
      <w:r>
        <w:rPr>
          <w:color w:val="000005"/>
          <w:spacing w:val="-1"/>
          <w:w w:val="90"/>
        </w:rPr>
        <w:t xml:space="preserve"> </w:t>
      </w:r>
      <w:r>
        <w:rPr>
          <w:color w:val="000005"/>
          <w:w w:val="90"/>
        </w:rPr>
        <w:t>including</w:t>
      </w:r>
      <w:r>
        <w:rPr>
          <w:color w:val="000005"/>
          <w:spacing w:val="-1"/>
          <w:w w:val="90"/>
        </w:rPr>
        <w:t xml:space="preserve"> </w:t>
      </w:r>
      <w:r>
        <w:rPr>
          <w:color w:val="000005"/>
          <w:w w:val="90"/>
        </w:rPr>
        <w:t>£38</w:t>
      </w:r>
      <w:r>
        <w:rPr>
          <w:color w:val="000005"/>
          <w:spacing w:val="-1"/>
          <w:w w:val="90"/>
        </w:rPr>
        <w:t xml:space="preserve"> </w:t>
      </w:r>
      <w:r>
        <w:rPr>
          <w:color w:val="000005"/>
          <w:w w:val="90"/>
        </w:rPr>
        <w:t>billion of</w:t>
      </w:r>
      <w:r>
        <w:rPr>
          <w:color w:val="000005"/>
          <w:spacing w:val="-10"/>
          <w:w w:val="90"/>
        </w:rPr>
        <w:t xml:space="preserve"> </w:t>
      </w:r>
      <w:r>
        <w:rPr>
          <w:color w:val="000005"/>
          <w:w w:val="90"/>
        </w:rPr>
        <w:t>equity,</w:t>
      </w:r>
      <w:r>
        <w:rPr>
          <w:color w:val="000005"/>
          <w:spacing w:val="-10"/>
          <w:w w:val="90"/>
        </w:rPr>
        <w:t xml:space="preserve"> </w:t>
      </w:r>
      <w:r>
        <w:rPr>
          <w:color w:val="000005"/>
          <w:w w:val="90"/>
        </w:rPr>
        <w:t>mainly</w:t>
      </w:r>
      <w:r>
        <w:rPr>
          <w:color w:val="000005"/>
          <w:spacing w:val="-10"/>
          <w:w w:val="90"/>
        </w:rPr>
        <w:t xml:space="preserve"> </w:t>
      </w:r>
      <w:r>
        <w:rPr>
          <w:color w:val="000005"/>
          <w:w w:val="90"/>
        </w:rPr>
        <w:t>by</w:t>
      </w:r>
      <w:r>
        <w:rPr>
          <w:color w:val="000005"/>
          <w:spacing w:val="-10"/>
          <w:w w:val="90"/>
        </w:rPr>
        <w:t xml:space="preserve"> </w:t>
      </w:r>
      <w:r>
        <w:rPr>
          <w:color w:val="000005"/>
          <w:w w:val="90"/>
        </w:rPr>
        <w:t>banks</w:t>
      </w:r>
      <w:r>
        <w:rPr>
          <w:color w:val="000005"/>
          <w:spacing w:val="-10"/>
          <w:w w:val="90"/>
        </w:rPr>
        <w:t xml:space="preserve"> </w:t>
      </w:r>
      <w:r>
        <w:rPr>
          <w:color w:val="000005"/>
          <w:w w:val="90"/>
        </w:rPr>
        <w:t>in</w:t>
      </w:r>
      <w:r>
        <w:rPr>
          <w:color w:val="000005"/>
          <w:spacing w:val="-10"/>
          <w:w w:val="90"/>
        </w:rPr>
        <w:t xml:space="preserve"> </w:t>
      </w:r>
      <w:r>
        <w:rPr>
          <w:color w:val="000005"/>
          <w:w w:val="90"/>
        </w:rPr>
        <w:t>the</w:t>
      </w:r>
      <w:r>
        <w:rPr>
          <w:color w:val="000005"/>
          <w:spacing w:val="-10"/>
          <w:w w:val="90"/>
        </w:rPr>
        <w:t xml:space="preserve"> </w:t>
      </w:r>
      <w:r>
        <w:rPr>
          <w:color w:val="000005"/>
          <w:w w:val="90"/>
        </w:rPr>
        <w:t>euro-area</w:t>
      </w:r>
      <w:r>
        <w:rPr>
          <w:color w:val="000005"/>
          <w:spacing w:val="-10"/>
          <w:w w:val="90"/>
        </w:rPr>
        <w:t xml:space="preserve"> </w:t>
      </w:r>
      <w:r>
        <w:rPr>
          <w:color w:val="000005"/>
          <w:w w:val="90"/>
        </w:rPr>
        <w:t>periphery.</w:t>
      </w:r>
      <w:r>
        <w:rPr>
          <w:color w:val="000005"/>
          <w:spacing w:val="-3"/>
        </w:rPr>
        <w:t xml:space="preserve"> </w:t>
      </w:r>
      <w:r>
        <w:rPr>
          <w:color w:val="000005"/>
          <w:w w:val="90"/>
        </w:rPr>
        <w:t>Most</w:t>
      </w:r>
      <w:r>
        <w:rPr>
          <w:color w:val="000005"/>
          <w:spacing w:val="-10"/>
          <w:w w:val="90"/>
        </w:rPr>
        <w:t xml:space="preserve"> </w:t>
      </w:r>
      <w:r>
        <w:rPr>
          <w:color w:val="000005"/>
          <w:w w:val="90"/>
        </w:rPr>
        <w:t>of the remaining capital raised was</w:t>
      </w:r>
      <w:r>
        <w:rPr>
          <w:color w:val="000005"/>
          <w:spacing w:val="-1"/>
          <w:w w:val="90"/>
        </w:rPr>
        <w:t xml:space="preserve"> </w:t>
      </w:r>
      <w:r>
        <w:rPr>
          <w:color w:val="000005"/>
          <w:w w:val="90"/>
        </w:rPr>
        <w:t>in the form of additional</w:t>
      </w:r>
    </w:p>
    <w:p w14:paraId="36EE311E" w14:textId="77777777" w:rsidR="007423F2" w:rsidRDefault="000B511B">
      <w:pPr>
        <w:pStyle w:val="BodyText"/>
        <w:spacing w:line="268" w:lineRule="auto"/>
        <w:ind w:left="90" w:right="291"/>
      </w:pPr>
      <w:r>
        <w:rPr>
          <w:color w:val="000005"/>
          <w:w w:val="90"/>
        </w:rPr>
        <w:t>Tier</w:t>
      </w:r>
      <w:r>
        <w:rPr>
          <w:color w:val="000005"/>
          <w:spacing w:val="-2"/>
          <w:w w:val="90"/>
        </w:rPr>
        <w:t xml:space="preserve"> </w:t>
      </w:r>
      <w:r>
        <w:rPr>
          <w:color w:val="000005"/>
          <w:w w:val="90"/>
        </w:rPr>
        <w:t xml:space="preserve">1 (AT1) capital instruments — the market for which has </w:t>
      </w:r>
      <w:r>
        <w:rPr>
          <w:color w:val="000005"/>
          <w:spacing w:val="-2"/>
          <w:w w:val="90"/>
        </w:rPr>
        <w:t>grown</w:t>
      </w:r>
      <w:r>
        <w:rPr>
          <w:color w:val="000005"/>
          <w:spacing w:val="-7"/>
          <w:w w:val="90"/>
        </w:rPr>
        <w:t xml:space="preserve"> </w:t>
      </w:r>
      <w:r>
        <w:rPr>
          <w:color w:val="000005"/>
          <w:spacing w:val="-2"/>
          <w:w w:val="90"/>
        </w:rPr>
        <w:t>rapidly.</w:t>
      </w:r>
      <w:r>
        <w:rPr>
          <w:color w:val="000005"/>
          <w:spacing w:val="36"/>
        </w:rPr>
        <w:t xml:space="preserve"> </w:t>
      </w:r>
      <w:r>
        <w:rPr>
          <w:color w:val="000005"/>
          <w:spacing w:val="-2"/>
          <w:w w:val="90"/>
        </w:rPr>
        <w:t>During</w:t>
      </w:r>
      <w:r>
        <w:rPr>
          <w:color w:val="000005"/>
          <w:spacing w:val="-7"/>
          <w:w w:val="90"/>
        </w:rPr>
        <w:t xml:space="preserve"> </w:t>
      </w:r>
      <w:r>
        <w:rPr>
          <w:color w:val="000005"/>
          <w:spacing w:val="-2"/>
          <w:w w:val="90"/>
        </w:rPr>
        <w:t>the</w:t>
      </w:r>
      <w:r>
        <w:rPr>
          <w:color w:val="000005"/>
          <w:spacing w:val="-7"/>
          <w:w w:val="90"/>
        </w:rPr>
        <w:t xml:space="preserve"> </w:t>
      </w:r>
      <w:r>
        <w:rPr>
          <w:color w:val="000005"/>
          <w:spacing w:val="-2"/>
          <w:w w:val="90"/>
        </w:rPr>
        <w:t>same</w:t>
      </w:r>
      <w:r>
        <w:rPr>
          <w:color w:val="000005"/>
          <w:spacing w:val="-7"/>
          <w:w w:val="90"/>
        </w:rPr>
        <w:t xml:space="preserve"> </w:t>
      </w:r>
      <w:r>
        <w:rPr>
          <w:color w:val="000005"/>
          <w:spacing w:val="-2"/>
          <w:w w:val="90"/>
        </w:rPr>
        <w:t>period,</w:t>
      </w:r>
      <w:r>
        <w:rPr>
          <w:color w:val="000005"/>
          <w:spacing w:val="-7"/>
          <w:w w:val="90"/>
        </w:rPr>
        <w:t xml:space="preserve"> </w:t>
      </w:r>
      <w:r>
        <w:rPr>
          <w:color w:val="000005"/>
          <w:spacing w:val="-2"/>
          <w:w w:val="90"/>
        </w:rPr>
        <w:t>European</w:t>
      </w:r>
      <w:r>
        <w:rPr>
          <w:color w:val="000005"/>
          <w:spacing w:val="-7"/>
          <w:w w:val="90"/>
        </w:rPr>
        <w:t xml:space="preserve"> </w:t>
      </w:r>
      <w:r>
        <w:rPr>
          <w:color w:val="000005"/>
          <w:spacing w:val="-2"/>
          <w:w w:val="90"/>
        </w:rPr>
        <w:t>banks</w:t>
      </w:r>
      <w:r>
        <w:rPr>
          <w:color w:val="000005"/>
          <w:spacing w:val="-7"/>
          <w:w w:val="90"/>
        </w:rPr>
        <w:t xml:space="preserve"> </w:t>
      </w:r>
      <w:r>
        <w:rPr>
          <w:color w:val="000005"/>
          <w:spacing w:val="-2"/>
          <w:w w:val="90"/>
        </w:rPr>
        <w:t xml:space="preserve">issued </w:t>
      </w:r>
      <w:r>
        <w:rPr>
          <w:color w:val="000005"/>
          <w:w w:val="90"/>
        </w:rPr>
        <w:t>over £32 billion of AT1 capital (Chart</w:t>
      </w:r>
      <w:r>
        <w:rPr>
          <w:color w:val="000005"/>
          <w:spacing w:val="-1"/>
          <w:w w:val="90"/>
        </w:rPr>
        <w:t xml:space="preserve"> </w:t>
      </w:r>
      <w:r>
        <w:rPr>
          <w:color w:val="000005"/>
          <w:w w:val="90"/>
        </w:rPr>
        <w:t>1.12).</w:t>
      </w:r>
      <w:r>
        <w:rPr>
          <w:color w:val="000005"/>
          <w:spacing w:val="40"/>
        </w:rPr>
        <w:t xml:space="preserve"> </w:t>
      </w:r>
      <w:r>
        <w:rPr>
          <w:color w:val="000005"/>
          <w:w w:val="90"/>
        </w:rPr>
        <w:t>Within this,</w:t>
      </w:r>
    </w:p>
    <w:p w14:paraId="6ADF27D5" w14:textId="77777777" w:rsidR="007423F2" w:rsidRDefault="000B511B">
      <w:pPr>
        <w:pStyle w:val="BodyText"/>
        <w:spacing w:line="268" w:lineRule="auto"/>
        <w:ind w:left="90" w:right="450"/>
      </w:pPr>
      <w:r>
        <w:rPr>
          <w:color w:val="000005"/>
          <w:w w:val="90"/>
        </w:rPr>
        <w:t>UK</w:t>
      </w:r>
      <w:r>
        <w:rPr>
          <w:color w:val="000005"/>
          <w:spacing w:val="-9"/>
          <w:w w:val="90"/>
        </w:rPr>
        <w:t xml:space="preserve"> </w:t>
      </w:r>
      <w:r>
        <w:rPr>
          <w:color w:val="000005"/>
          <w:w w:val="90"/>
        </w:rPr>
        <w:t>banks</w:t>
      </w:r>
      <w:r>
        <w:rPr>
          <w:color w:val="000005"/>
          <w:spacing w:val="-7"/>
          <w:w w:val="90"/>
        </w:rPr>
        <w:t xml:space="preserve"> </w:t>
      </w:r>
      <w:r>
        <w:rPr>
          <w:color w:val="000005"/>
          <w:w w:val="90"/>
        </w:rPr>
        <w:t>accounted</w:t>
      </w:r>
      <w:r>
        <w:rPr>
          <w:color w:val="000005"/>
          <w:spacing w:val="-7"/>
          <w:w w:val="90"/>
        </w:rPr>
        <w:t xml:space="preserve"> </w:t>
      </w:r>
      <w:r>
        <w:rPr>
          <w:color w:val="000005"/>
          <w:w w:val="90"/>
        </w:rPr>
        <w:t>for</w:t>
      </w:r>
      <w:r>
        <w:rPr>
          <w:color w:val="000005"/>
          <w:spacing w:val="-7"/>
          <w:w w:val="90"/>
        </w:rPr>
        <w:t xml:space="preserve"> </w:t>
      </w:r>
      <w:r>
        <w:rPr>
          <w:color w:val="000005"/>
          <w:w w:val="90"/>
        </w:rPr>
        <w:t>around</w:t>
      </w:r>
      <w:r>
        <w:rPr>
          <w:color w:val="000005"/>
          <w:spacing w:val="-7"/>
          <w:w w:val="90"/>
        </w:rPr>
        <w:t xml:space="preserve"> </w:t>
      </w:r>
      <w:r>
        <w:rPr>
          <w:color w:val="000005"/>
          <w:w w:val="90"/>
        </w:rPr>
        <w:t>40%</w:t>
      </w:r>
      <w:r>
        <w:rPr>
          <w:color w:val="000005"/>
          <w:spacing w:val="-7"/>
          <w:w w:val="90"/>
        </w:rPr>
        <w:t xml:space="preserve"> </w:t>
      </w:r>
      <w:r>
        <w:rPr>
          <w:color w:val="000005"/>
          <w:w w:val="90"/>
        </w:rPr>
        <w:t>of</w:t>
      </w:r>
      <w:r>
        <w:rPr>
          <w:color w:val="000005"/>
          <w:spacing w:val="-7"/>
          <w:w w:val="90"/>
        </w:rPr>
        <w:t xml:space="preserve"> </w:t>
      </w:r>
      <w:r>
        <w:rPr>
          <w:color w:val="000005"/>
          <w:w w:val="90"/>
        </w:rPr>
        <w:t>issuance,</w:t>
      </w:r>
      <w:r>
        <w:rPr>
          <w:color w:val="000005"/>
          <w:spacing w:val="-7"/>
          <w:w w:val="90"/>
        </w:rPr>
        <w:t xml:space="preserve"> </w:t>
      </w:r>
      <w:r>
        <w:rPr>
          <w:color w:val="000005"/>
          <w:w w:val="90"/>
        </w:rPr>
        <w:t>all</w:t>
      </w:r>
      <w:r>
        <w:rPr>
          <w:color w:val="000005"/>
          <w:spacing w:val="-7"/>
          <w:w w:val="90"/>
        </w:rPr>
        <w:t xml:space="preserve"> </w:t>
      </w:r>
      <w:r>
        <w:rPr>
          <w:color w:val="000005"/>
          <w:w w:val="90"/>
        </w:rPr>
        <w:t>of</w:t>
      </w:r>
      <w:r>
        <w:rPr>
          <w:color w:val="000005"/>
          <w:spacing w:val="-7"/>
          <w:w w:val="90"/>
        </w:rPr>
        <w:t xml:space="preserve"> </w:t>
      </w:r>
      <w:r>
        <w:rPr>
          <w:color w:val="000005"/>
          <w:w w:val="90"/>
        </w:rPr>
        <w:t xml:space="preserve">which </w:t>
      </w:r>
      <w:r>
        <w:rPr>
          <w:color w:val="000005"/>
          <w:spacing w:val="-4"/>
        </w:rPr>
        <w:t>was</w:t>
      </w:r>
      <w:r>
        <w:rPr>
          <w:color w:val="000005"/>
          <w:spacing w:val="-16"/>
        </w:rPr>
        <w:t xml:space="preserve"> </w:t>
      </w:r>
      <w:r>
        <w:rPr>
          <w:color w:val="000005"/>
          <w:spacing w:val="-4"/>
        </w:rPr>
        <w:t>of</w:t>
      </w:r>
      <w:r>
        <w:rPr>
          <w:color w:val="000005"/>
          <w:spacing w:val="-16"/>
        </w:rPr>
        <w:t xml:space="preserve"> </w:t>
      </w:r>
      <w:r>
        <w:rPr>
          <w:color w:val="000005"/>
          <w:spacing w:val="-4"/>
        </w:rPr>
        <w:t>high-trigger</w:t>
      </w:r>
      <w:r>
        <w:rPr>
          <w:color w:val="000005"/>
          <w:spacing w:val="-16"/>
        </w:rPr>
        <w:t xml:space="preserve"> </w:t>
      </w:r>
      <w:r>
        <w:rPr>
          <w:color w:val="000005"/>
          <w:spacing w:val="-4"/>
        </w:rPr>
        <w:t>instruments.</w:t>
      </w:r>
    </w:p>
    <w:p w14:paraId="0E0811B7" w14:textId="77777777" w:rsidR="007423F2" w:rsidRDefault="007423F2">
      <w:pPr>
        <w:pStyle w:val="BodyText"/>
        <w:spacing w:before="27"/>
      </w:pPr>
    </w:p>
    <w:p w14:paraId="669C4C5B" w14:textId="77777777" w:rsidR="007423F2" w:rsidRDefault="000B511B">
      <w:pPr>
        <w:spacing w:line="268" w:lineRule="auto"/>
        <w:ind w:left="90" w:right="450"/>
        <w:rPr>
          <w:i/>
          <w:sz w:val="20"/>
        </w:rPr>
      </w:pPr>
      <w:r>
        <w:rPr>
          <w:i/>
          <w:color w:val="682C61"/>
          <w:w w:val="85"/>
          <w:sz w:val="20"/>
        </w:rPr>
        <w:t>…and the European Central Bank examined the quality of</w:t>
      </w:r>
      <w:r>
        <w:rPr>
          <w:i/>
          <w:color w:val="682C61"/>
          <w:spacing w:val="40"/>
          <w:sz w:val="20"/>
        </w:rPr>
        <w:t xml:space="preserve"> </w:t>
      </w:r>
      <w:r>
        <w:rPr>
          <w:i/>
          <w:color w:val="682C61"/>
          <w:w w:val="95"/>
          <w:sz w:val="20"/>
        </w:rPr>
        <w:t>European banks’ assets…</w:t>
      </w:r>
    </w:p>
    <w:p w14:paraId="152A25B7" w14:textId="77777777" w:rsidR="007423F2" w:rsidRDefault="000B511B">
      <w:pPr>
        <w:pStyle w:val="BodyText"/>
        <w:spacing w:line="268" w:lineRule="auto"/>
        <w:ind w:left="90" w:right="450"/>
      </w:pPr>
      <w:r>
        <w:rPr>
          <w:color w:val="000005"/>
          <w:w w:val="90"/>
        </w:rPr>
        <w:t>In</w:t>
      </w:r>
      <w:r>
        <w:rPr>
          <w:color w:val="000005"/>
          <w:spacing w:val="-5"/>
          <w:w w:val="90"/>
        </w:rPr>
        <w:t xml:space="preserve"> </w:t>
      </w:r>
      <w:r>
        <w:rPr>
          <w:color w:val="000005"/>
          <w:w w:val="90"/>
        </w:rPr>
        <w:t>October,</w:t>
      </w:r>
      <w:r>
        <w:rPr>
          <w:color w:val="000005"/>
          <w:spacing w:val="-5"/>
          <w:w w:val="90"/>
        </w:rPr>
        <w:t xml:space="preserve"> </w:t>
      </w:r>
      <w:r>
        <w:rPr>
          <w:color w:val="000005"/>
          <w:w w:val="90"/>
        </w:rPr>
        <w:t>the</w:t>
      </w:r>
      <w:r>
        <w:rPr>
          <w:color w:val="000005"/>
          <w:spacing w:val="-5"/>
          <w:w w:val="90"/>
        </w:rPr>
        <w:t xml:space="preserve"> </w:t>
      </w:r>
      <w:r>
        <w:rPr>
          <w:color w:val="000005"/>
          <w:w w:val="90"/>
        </w:rPr>
        <w:t>ECB</w:t>
      </w:r>
      <w:r>
        <w:rPr>
          <w:color w:val="000005"/>
          <w:spacing w:val="-5"/>
          <w:w w:val="90"/>
        </w:rPr>
        <w:t xml:space="preserve"> </w:t>
      </w:r>
      <w:r>
        <w:rPr>
          <w:color w:val="000005"/>
          <w:w w:val="90"/>
        </w:rPr>
        <w:t>concluded</w:t>
      </w:r>
      <w:r>
        <w:rPr>
          <w:color w:val="000005"/>
          <w:spacing w:val="-5"/>
          <w:w w:val="90"/>
        </w:rPr>
        <w:t xml:space="preserve"> </w:t>
      </w:r>
      <w:r>
        <w:rPr>
          <w:color w:val="000005"/>
          <w:w w:val="90"/>
        </w:rPr>
        <w:t>a</w:t>
      </w:r>
      <w:r>
        <w:rPr>
          <w:color w:val="000005"/>
          <w:spacing w:val="-5"/>
          <w:w w:val="90"/>
        </w:rPr>
        <w:t xml:space="preserve"> </w:t>
      </w:r>
      <w:r>
        <w:rPr>
          <w:color w:val="000005"/>
          <w:w w:val="90"/>
        </w:rPr>
        <w:t>review</w:t>
      </w:r>
      <w:r>
        <w:rPr>
          <w:color w:val="000005"/>
          <w:spacing w:val="-5"/>
          <w:w w:val="90"/>
        </w:rPr>
        <w:t xml:space="preserve"> </w:t>
      </w:r>
      <w:r>
        <w:rPr>
          <w:color w:val="000005"/>
          <w:w w:val="90"/>
        </w:rPr>
        <w:t>of</w:t>
      </w:r>
      <w:r>
        <w:rPr>
          <w:color w:val="000005"/>
          <w:spacing w:val="-5"/>
          <w:w w:val="90"/>
        </w:rPr>
        <w:t xml:space="preserve"> </w:t>
      </w:r>
      <w:r>
        <w:rPr>
          <w:color w:val="000005"/>
          <w:w w:val="90"/>
        </w:rPr>
        <w:t>European</w:t>
      </w:r>
      <w:r>
        <w:rPr>
          <w:color w:val="000005"/>
          <w:spacing w:val="-5"/>
          <w:w w:val="90"/>
        </w:rPr>
        <w:t xml:space="preserve"> </w:t>
      </w:r>
      <w:r>
        <w:rPr>
          <w:color w:val="000005"/>
          <w:w w:val="90"/>
        </w:rPr>
        <w:t>banks’ asset</w:t>
      </w:r>
      <w:r>
        <w:rPr>
          <w:color w:val="000005"/>
          <w:spacing w:val="-5"/>
          <w:w w:val="90"/>
        </w:rPr>
        <w:t xml:space="preserve"> </w:t>
      </w:r>
      <w:r>
        <w:rPr>
          <w:color w:val="000005"/>
          <w:w w:val="90"/>
        </w:rPr>
        <w:t>quality.</w:t>
      </w:r>
      <w:r>
        <w:rPr>
          <w:color w:val="000005"/>
          <w:spacing w:val="39"/>
        </w:rPr>
        <w:t xml:space="preserve"> </w:t>
      </w:r>
      <w:r>
        <w:rPr>
          <w:color w:val="000005"/>
          <w:w w:val="90"/>
        </w:rPr>
        <w:t>The</w:t>
      </w:r>
      <w:r>
        <w:rPr>
          <w:color w:val="000005"/>
          <w:spacing w:val="-5"/>
          <w:w w:val="90"/>
        </w:rPr>
        <w:t xml:space="preserve"> </w:t>
      </w:r>
      <w:r>
        <w:rPr>
          <w:color w:val="000005"/>
          <w:w w:val="90"/>
        </w:rPr>
        <w:t>exercise</w:t>
      </w:r>
      <w:r>
        <w:rPr>
          <w:color w:val="000005"/>
          <w:spacing w:val="-5"/>
          <w:w w:val="90"/>
        </w:rPr>
        <w:t xml:space="preserve"> </w:t>
      </w:r>
      <w:r>
        <w:rPr>
          <w:color w:val="000005"/>
          <w:w w:val="90"/>
        </w:rPr>
        <w:t>identified</w:t>
      </w:r>
      <w:r>
        <w:rPr>
          <w:color w:val="000005"/>
          <w:spacing w:val="-5"/>
          <w:w w:val="90"/>
        </w:rPr>
        <w:t xml:space="preserve"> </w:t>
      </w:r>
      <w:r>
        <w:rPr>
          <w:color w:val="000005"/>
          <w:w w:val="90"/>
        </w:rPr>
        <w:t>nearly</w:t>
      </w:r>
      <w:r>
        <w:rPr>
          <w:color w:val="000005"/>
          <w:spacing w:val="-5"/>
          <w:w w:val="90"/>
        </w:rPr>
        <w:t xml:space="preserve"> </w:t>
      </w:r>
      <w:r>
        <w:rPr>
          <w:color w:val="000005"/>
          <w:w w:val="90"/>
        </w:rPr>
        <w:t>€140</w:t>
      </w:r>
      <w:r>
        <w:rPr>
          <w:color w:val="000005"/>
          <w:spacing w:val="-5"/>
          <w:w w:val="90"/>
        </w:rPr>
        <w:t xml:space="preserve"> </w:t>
      </w:r>
      <w:r>
        <w:rPr>
          <w:color w:val="000005"/>
          <w:w w:val="90"/>
        </w:rPr>
        <w:t>billion</w:t>
      </w:r>
      <w:r>
        <w:rPr>
          <w:color w:val="000005"/>
          <w:spacing w:val="-5"/>
          <w:w w:val="90"/>
        </w:rPr>
        <w:t xml:space="preserve"> </w:t>
      </w:r>
      <w:r>
        <w:rPr>
          <w:color w:val="000005"/>
          <w:w w:val="90"/>
        </w:rPr>
        <w:t>of additional non-performing loans and around €48 billion of asset</w:t>
      </w:r>
      <w:r>
        <w:rPr>
          <w:color w:val="000005"/>
          <w:spacing w:val="-2"/>
          <w:w w:val="90"/>
        </w:rPr>
        <w:t xml:space="preserve"> </w:t>
      </w:r>
      <w:r>
        <w:rPr>
          <w:color w:val="000005"/>
          <w:w w:val="90"/>
        </w:rPr>
        <w:t>overvaluation.</w:t>
      </w:r>
      <w:r>
        <w:rPr>
          <w:color w:val="000005"/>
          <w:spacing w:val="40"/>
        </w:rPr>
        <w:t xml:space="preserve"> </w:t>
      </w:r>
      <w:r>
        <w:rPr>
          <w:color w:val="000005"/>
          <w:w w:val="90"/>
        </w:rPr>
        <w:t>For</w:t>
      </w:r>
      <w:r>
        <w:rPr>
          <w:color w:val="000005"/>
          <w:spacing w:val="-2"/>
          <w:w w:val="90"/>
        </w:rPr>
        <w:t xml:space="preserve"> </w:t>
      </w:r>
      <w:r>
        <w:rPr>
          <w:color w:val="000005"/>
          <w:w w:val="90"/>
        </w:rPr>
        <w:t>most</w:t>
      </w:r>
      <w:r>
        <w:rPr>
          <w:color w:val="000005"/>
          <w:spacing w:val="-2"/>
          <w:w w:val="90"/>
        </w:rPr>
        <w:t xml:space="preserve"> </w:t>
      </w:r>
      <w:r>
        <w:rPr>
          <w:color w:val="000005"/>
          <w:w w:val="90"/>
        </w:rPr>
        <w:t>banks,</w:t>
      </w:r>
      <w:r>
        <w:rPr>
          <w:color w:val="000005"/>
          <w:spacing w:val="-2"/>
          <w:w w:val="90"/>
        </w:rPr>
        <w:t xml:space="preserve"> </w:t>
      </w:r>
      <w:r>
        <w:rPr>
          <w:color w:val="000005"/>
          <w:w w:val="90"/>
        </w:rPr>
        <w:t>these</w:t>
      </w:r>
      <w:r>
        <w:rPr>
          <w:color w:val="000005"/>
          <w:spacing w:val="-2"/>
          <w:w w:val="90"/>
        </w:rPr>
        <w:t xml:space="preserve"> </w:t>
      </w:r>
      <w:r>
        <w:rPr>
          <w:color w:val="000005"/>
          <w:w w:val="90"/>
        </w:rPr>
        <w:t>differences</w:t>
      </w:r>
      <w:r>
        <w:rPr>
          <w:color w:val="000005"/>
          <w:spacing w:val="-2"/>
          <w:w w:val="90"/>
        </w:rPr>
        <w:t xml:space="preserve"> </w:t>
      </w:r>
      <w:r>
        <w:rPr>
          <w:color w:val="000005"/>
          <w:w w:val="90"/>
        </w:rPr>
        <w:t>in valuation</w:t>
      </w:r>
      <w:r>
        <w:rPr>
          <w:color w:val="000005"/>
          <w:spacing w:val="-10"/>
          <w:w w:val="90"/>
        </w:rPr>
        <w:t xml:space="preserve"> </w:t>
      </w:r>
      <w:r>
        <w:rPr>
          <w:color w:val="000005"/>
          <w:w w:val="90"/>
        </w:rPr>
        <w:t>comprised</w:t>
      </w:r>
      <w:r>
        <w:rPr>
          <w:color w:val="000005"/>
          <w:spacing w:val="-10"/>
          <w:w w:val="90"/>
        </w:rPr>
        <w:t xml:space="preserve"> </w:t>
      </w:r>
      <w:r>
        <w:rPr>
          <w:color w:val="000005"/>
          <w:w w:val="90"/>
        </w:rPr>
        <w:t>less</w:t>
      </w:r>
      <w:r>
        <w:rPr>
          <w:color w:val="000005"/>
          <w:spacing w:val="-10"/>
          <w:w w:val="90"/>
        </w:rPr>
        <w:t xml:space="preserve"> </w:t>
      </w:r>
      <w:r>
        <w:rPr>
          <w:color w:val="000005"/>
          <w:w w:val="90"/>
        </w:rPr>
        <w:t>than</w:t>
      </w:r>
      <w:r>
        <w:rPr>
          <w:color w:val="000005"/>
          <w:spacing w:val="-10"/>
          <w:w w:val="90"/>
        </w:rPr>
        <w:t xml:space="preserve"> </w:t>
      </w:r>
      <w:r>
        <w:rPr>
          <w:color w:val="000005"/>
          <w:w w:val="90"/>
        </w:rPr>
        <w:t>5%</w:t>
      </w:r>
      <w:r>
        <w:rPr>
          <w:color w:val="000005"/>
          <w:spacing w:val="-10"/>
          <w:w w:val="90"/>
        </w:rPr>
        <w:t xml:space="preserve"> </w:t>
      </w:r>
      <w:r>
        <w:rPr>
          <w:color w:val="000005"/>
          <w:w w:val="90"/>
        </w:rPr>
        <w:t>of</w:t>
      </w:r>
      <w:r>
        <w:rPr>
          <w:color w:val="000005"/>
          <w:spacing w:val="-10"/>
          <w:w w:val="90"/>
        </w:rPr>
        <w:t xml:space="preserve"> </w:t>
      </w:r>
      <w:r>
        <w:rPr>
          <w:color w:val="000005"/>
          <w:w w:val="90"/>
        </w:rPr>
        <w:t>CET1</w:t>
      </w:r>
      <w:r>
        <w:rPr>
          <w:color w:val="000005"/>
          <w:spacing w:val="-10"/>
          <w:w w:val="90"/>
        </w:rPr>
        <w:t xml:space="preserve"> </w:t>
      </w:r>
      <w:r>
        <w:rPr>
          <w:color w:val="000005"/>
          <w:w w:val="90"/>
        </w:rPr>
        <w:t>capital.</w:t>
      </w:r>
      <w:r>
        <w:rPr>
          <w:color w:val="000005"/>
          <w:spacing w:val="24"/>
        </w:rPr>
        <w:t xml:space="preserve"> </w:t>
      </w:r>
      <w:r>
        <w:rPr>
          <w:color w:val="000005"/>
          <w:w w:val="90"/>
        </w:rPr>
        <w:t>A</w:t>
      </w:r>
      <w:r>
        <w:rPr>
          <w:color w:val="000005"/>
          <w:spacing w:val="-10"/>
          <w:w w:val="90"/>
        </w:rPr>
        <w:t xml:space="preserve"> </w:t>
      </w:r>
      <w:r>
        <w:rPr>
          <w:color w:val="000005"/>
          <w:w w:val="90"/>
        </w:rPr>
        <w:t>number</w:t>
      </w:r>
    </w:p>
    <w:p w14:paraId="0CF58B1E" w14:textId="77777777" w:rsidR="007423F2" w:rsidRDefault="007423F2">
      <w:pPr>
        <w:pStyle w:val="BodyText"/>
        <w:spacing w:line="268" w:lineRule="auto"/>
        <w:sectPr w:rsidR="007423F2">
          <w:pgSz w:w="11910" w:h="16840"/>
          <w:pgMar w:top="1560" w:right="425" w:bottom="280" w:left="708" w:header="446" w:footer="0" w:gutter="0"/>
          <w:cols w:num="2" w:space="720" w:equalWidth="0">
            <w:col w:w="4431" w:space="893"/>
            <w:col w:w="5453"/>
          </w:cols>
        </w:sectPr>
      </w:pPr>
    </w:p>
    <w:p w14:paraId="42E6A2C3" w14:textId="77777777" w:rsidR="007423F2" w:rsidRDefault="007423F2">
      <w:pPr>
        <w:pStyle w:val="BodyText"/>
        <w:spacing w:before="103"/>
      </w:pPr>
    </w:p>
    <w:p w14:paraId="24FEFAC4" w14:textId="77777777" w:rsidR="007423F2" w:rsidRDefault="000B511B">
      <w:pPr>
        <w:pStyle w:val="BodyText"/>
        <w:spacing w:line="20" w:lineRule="exact"/>
        <w:ind w:left="5414"/>
        <w:rPr>
          <w:sz w:val="2"/>
        </w:rPr>
      </w:pPr>
      <w:r>
        <w:rPr>
          <w:noProof/>
          <w:sz w:val="2"/>
        </w:rPr>
        <mc:AlternateContent>
          <mc:Choice Requires="wpg">
            <w:drawing>
              <wp:inline distT="0" distB="0" distL="0" distR="0" wp14:anchorId="2DA4D856" wp14:editId="280C329C">
                <wp:extent cx="3168015" cy="7620"/>
                <wp:effectExtent l="9525" t="0" r="0" b="1905"/>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148" name="Graphic 148"/>
                        <wps:cNvSpPr/>
                        <wps:spPr>
                          <a:xfrm>
                            <a:off x="0" y="3810"/>
                            <a:ext cx="3168015" cy="1270"/>
                          </a:xfrm>
                          <a:custGeom>
                            <a:avLst/>
                            <a:gdLst/>
                            <a:ahLst/>
                            <a:cxnLst/>
                            <a:rect l="l" t="t" r="r" b="b"/>
                            <a:pathLst>
                              <a:path w="3168015">
                                <a:moveTo>
                                  <a:pt x="0" y="0"/>
                                </a:moveTo>
                                <a:lnTo>
                                  <a:pt x="3167989" y="0"/>
                                </a:lnTo>
                              </a:path>
                            </a:pathLst>
                          </a:custGeom>
                          <a:ln w="762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06C106D7" id="Group 147"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">
                <v:shape id="Graphic 148"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" path="m,l3167989,e" filled="f" strokecolor="#682c61" strokeweight=".6pt">
                  <v:path arrowok="t"/>
                </v:shape>
                <w10:anchorlock/>
              </v:group>
            </w:pict>
          </mc:Fallback>
        </mc:AlternateContent>
      </w:r>
    </w:p>
    <w:p w14:paraId="64E70891" w14:textId="77777777" w:rsidR="007423F2" w:rsidRDefault="000B511B">
      <w:pPr>
        <w:spacing w:before="51" w:line="235" w:lineRule="auto"/>
        <w:ind w:left="5627" w:right="409" w:hanging="213"/>
        <w:rPr>
          <w:sz w:val="14"/>
        </w:rPr>
      </w:pPr>
      <w:r>
        <w:rPr>
          <w:color w:val="000005"/>
          <w:w w:val="85"/>
          <w:sz w:val="14"/>
        </w:rPr>
        <w:t>(1)</w:t>
      </w:r>
      <w:r>
        <w:rPr>
          <w:color w:val="000005"/>
          <w:spacing w:val="40"/>
          <w:sz w:val="14"/>
        </w:rPr>
        <w:t xml:space="preserve"> </w:t>
      </w:r>
      <w:r>
        <w:rPr>
          <w:color w:val="000005"/>
          <w:w w:val="85"/>
          <w:sz w:val="14"/>
        </w:rPr>
        <w:t>Unless otherwise noted, ‘major UK banks’ refers to:</w:t>
      </w:r>
      <w:r>
        <w:rPr>
          <w:color w:val="000005"/>
          <w:spacing w:val="35"/>
          <w:sz w:val="14"/>
        </w:rPr>
        <w:t xml:space="preserve"> </w:t>
      </w:r>
      <w:r>
        <w:rPr>
          <w:color w:val="000005"/>
          <w:w w:val="85"/>
          <w:sz w:val="14"/>
        </w:rPr>
        <w:t>Banco Santander, Bank of Ireland,</w:t>
      </w:r>
      <w:r>
        <w:rPr>
          <w:color w:val="000005"/>
          <w:sz w:val="14"/>
        </w:rPr>
        <w:t xml:space="preserve"> </w:t>
      </w:r>
      <w:r>
        <w:rPr>
          <w:color w:val="000005"/>
          <w:w w:val="90"/>
          <w:sz w:val="14"/>
        </w:rPr>
        <w:t>Barclays, Co-operative Bank, HSBC, Lloyds Banking Group, National Australia Bank,</w:t>
      </w:r>
      <w:r>
        <w:rPr>
          <w:color w:val="000005"/>
          <w:sz w:val="14"/>
        </w:rPr>
        <w:t xml:space="preserve"> </w:t>
      </w:r>
      <w:r>
        <w:rPr>
          <w:color w:val="000005"/>
          <w:w w:val="90"/>
          <w:sz w:val="14"/>
        </w:rPr>
        <w:t>Nationwide, Royal Bank of Scotland and Virgin Money.</w:t>
      </w:r>
      <w:r>
        <w:rPr>
          <w:color w:val="000005"/>
          <w:spacing w:val="40"/>
          <w:sz w:val="14"/>
        </w:rPr>
        <w:t xml:space="preserve"> </w:t>
      </w:r>
      <w:r>
        <w:rPr>
          <w:color w:val="000005"/>
          <w:w w:val="90"/>
          <w:sz w:val="14"/>
        </w:rPr>
        <w:t>Annual data used for</w:t>
      </w:r>
      <w:r>
        <w:rPr>
          <w:color w:val="000005"/>
          <w:sz w:val="14"/>
        </w:rPr>
        <w:t xml:space="preserve"> </w:t>
      </w:r>
      <w:r>
        <w:rPr>
          <w:color w:val="000005"/>
          <w:w w:val="90"/>
          <w:sz w:val="14"/>
        </w:rPr>
        <w:t>National Australia Bank are for the period ending end-March, due to the bank’s</w:t>
      </w:r>
      <w:r>
        <w:rPr>
          <w:color w:val="000005"/>
          <w:sz w:val="14"/>
        </w:rPr>
        <w:t xml:space="preserve"> </w:t>
      </w:r>
      <w:r>
        <w:rPr>
          <w:color w:val="000005"/>
          <w:w w:val="95"/>
          <w:sz w:val="14"/>
        </w:rPr>
        <w:t>different</w:t>
      </w:r>
      <w:r>
        <w:rPr>
          <w:color w:val="000005"/>
          <w:spacing w:val="-9"/>
          <w:w w:val="95"/>
          <w:sz w:val="14"/>
        </w:rPr>
        <w:t xml:space="preserve"> </w:t>
      </w:r>
      <w:r>
        <w:rPr>
          <w:color w:val="000005"/>
          <w:w w:val="95"/>
          <w:sz w:val="14"/>
        </w:rPr>
        <w:t>reporting</w:t>
      </w:r>
      <w:r>
        <w:rPr>
          <w:color w:val="000005"/>
          <w:spacing w:val="-9"/>
          <w:w w:val="95"/>
          <w:sz w:val="14"/>
        </w:rPr>
        <w:t xml:space="preserve"> </w:t>
      </w:r>
      <w:r>
        <w:rPr>
          <w:color w:val="000005"/>
          <w:w w:val="95"/>
          <w:sz w:val="14"/>
        </w:rPr>
        <w:t>cycle.</w:t>
      </w:r>
    </w:p>
    <w:p w14:paraId="0E409AF0" w14:textId="77777777" w:rsidR="007423F2" w:rsidRDefault="007423F2">
      <w:pPr>
        <w:spacing w:line="235" w:lineRule="auto"/>
        <w:rPr>
          <w:sz w:val="14"/>
        </w:rPr>
        <w:sectPr w:rsidR="007423F2">
          <w:type w:val="continuous"/>
          <w:pgSz w:w="11910" w:h="16840"/>
          <w:pgMar w:top="1540" w:right="425" w:bottom="0" w:left="708" w:header="446" w:footer="0" w:gutter="0"/>
          <w:cols w:space="720"/>
        </w:sectPr>
      </w:pPr>
    </w:p>
    <w:p w14:paraId="5F84B11E" w14:textId="77777777" w:rsidR="007423F2" w:rsidRDefault="000B511B">
      <w:pPr>
        <w:spacing w:before="110" w:line="259" w:lineRule="auto"/>
        <w:ind w:left="105"/>
        <w:rPr>
          <w:sz w:val="18"/>
        </w:rPr>
      </w:pPr>
      <w:r>
        <w:rPr>
          <w:b/>
          <w:color w:val="682C61"/>
          <w:w w:val="90"/>
          <w:sz w:val="18"/>
        </w:rPr>
        <w:lastRenderedPageBreak/>
        <w:t>Chart 1.12</w:t>
      </w:r>
      <w:r>
        <w:rPr>
          <w:b/>
          <w:color w:val="682C61"/>
          <w:spacing w:val="40"/>
          <w:sz w:val="18"/>
        </w:rPr>
        <w:t xml:space="preserve"> </w:t>
      </w:r>
      <w:r>
        <w:rPr>
          <w:color w:val="682C61"/>
          <w:w w:val="90"/>
          <w:sz w:val="18"/>
        </w:rPr>
        <w:t xml:space="preserve">European banks issued large quantities of </w:t>
      </w:r>
      <w:r>
        <w:rPr>
          <w:color w:val="682C61"/>
          <w:sz w:val="18"/>
        </w:rPr>
        <w:t>additional</w:t>
      </w:r>
      <w:r>
        <w:rPr>
          <w:color w:val="682C61"/>
          <w:spacing w:val="-12"/>
          <w:sz w:val="18"/>
        </w:rPr>
        <w:t xml:space="preserve"> </w:t>
      </w:r>
      <w:r>
        <w:rPr>
          <w:color w:val="682C61"/>
          <w:sz w:val="18"/>
        </w:rPr>
        <w:t>Tier</w:t>
      </w:r>
      <w:r>
        <w:rPr>
          <w:color w:val="682C61"/>
          <w:spacing w:val="-10"/>
          <w:sz w:val="18"/>
        </w:rPr>
        <w:t xml:space="preserve"> </w:t>
      </w:r>
      <w:r>
        <w:rPr>
          <w:color w:val="682C61"/>
          <w:sz w:val="18"/>
        </w:rPr>
        <w:t>1</w:t>
      </w:r>
      <w:r>
        <w:rPr>
          <w:color w:val="682C61"/>
          <w:spacing w:val="-10"/>
          <w:sz w:val="18"/>
        </w:rPr>
        <w:t xml:space="preserve"> </w:t>
      </w:r>
      <w:r>
        <w:rPr>
          <w:color w:val="682C61"/>
          <w:sz w:val="18"/>
        </w:rPr>
        <w:t>capital</w:t>
      </w:r>
    </w:p>
    <w:p w14:paraId="008BB421" w14:textId="77777777" w:rsidR="007423F2" w:rsidRDefault="000B511B">
      <w:pPr>
        <w:ind w:left="105"/>
        <w:rPr>
          <w:position w:val="4"/>
          <w:sz w:val="12"/>
        </w:rPr>
      </w:pPr>
      <w:r>
        <w:rPr>
          <w:color w:val="000005"/>
          <w:w w:val="90"/>
          <w:sz w:val="16"/>
        </w:rPr>
        <w:t>AT1</w:t>
      </w:r>
      <w:r>
        <w:rPr>
          <w:color w:val="000005"/>
          <w:spacing w:val="-3"/>
          <w:w w:val="90"/>
          <w:sz w:val="16"/>
        </w:rPr>
        <w:t xml:space="preserve"> </w:t>
      </w:r>
      <w:r>
        <w:rPr>
          <w:color w:val="000005"/>
          <w:w w:val="90"/>
          <w:sz w:val="16"/>
        </w:rPr>
        <w:t>public</w:t>
      </w:r>
      <w:r>
        <w:rPr>
          <w:color w:val="000005"/>
          <w:spacing w:val="-3"/>
          <w:w w:val="90"/>
          <w:sz w:val="16"/>
        </w:rPr>
        <w:t xml:space="preserve"> </w:t>
      </w:r>
      <w:r>
        <w:rPr>
          <w:color w:val="000005"/>
          <w:w w:val="90"/>
          <w:sz w:val="16"/>
        </w:rPr>
        <w:t>issuance</w:t>
      </w:r>
      <w:r>
        <w:rPr>
          <w:color w:val="000005"/>
          <w:spacing w:val="-2"/>
          <w:w w:val="90"/>
          <w:sz w:val="16"/>
        </w:rPr>
        <w:t xml:space="preserve"> </w:t>
      </w:r>
      <w:r>
        <w:rPr>
          <w:color w:val="000005"/>
          <w:w w:val="90"/>
          <w:sz w:val="16"/>
        </w:rPr>
        <w:t>by</w:t>
      </w:r>
      <w:r>
        <w:rPr>
          <w:color w:val="000005"/>
          <w:spacing w:val="-3"/>
          <w:w w:val="90"/>
          <w:sz w:val="16"/>
        </w:rPr>
        <w:t xml:space="preserve"> </w:t>
      </w:r>
      <w:r>
        <w:rPr>
          <w:color w:val="000005"/>
          <w:w w:val="90"/>
          <w:sz w:val="16"/>
        </w:rPr>
        <w:t>EEA</w:t>
      </w:r>
      <w:r>
        <w:rPr>
          <w:color w:val="000005"/>
          <w:spacing w:val="-3"/>
          <w:w w:val="90"/>
          <w:sz w:val="16"/>
        </w:rPr>
        <w:t xml:space="preserve"> </w:t>
      </w:r>
      <w:r>
        <w:rPr>
          <w:color w:val="000005"/>
          <w:w w:val="90"/>
          <w:sz w:val="16"/>
        </w:rPr>
        <w:t>and</w:t>
      </w:r>
      <w:r>
        <w:rPr>
          <w:color w:val="000005"/>
          <w:spacing w:val="-2"/>
          <w:w w:val="90"/>
          <w:sz w:val="16"/>
        </w:rPr>
        <w:t xml:space="preserve"> </w:t>
      </w:r>
      <w:r>
        <w:rPr>
          <w:color w:val="000005"/>
          <w:w w:val="90"/>
          <w:sz w:val="16"/>
        </w:rPr>
        <w:t>Swiss</w:t>
      </w:r>
      <w:r>
        <w:rPr>
          <w:color w:val="000005"/>
          <w:spacing w:val="-3"/>
          <w:w w:val="90"/>
          <w:sz w:val="16"/>
        </w:rPr>
        <w:t xml:space="preserve"> </w:t>
      </w:r>
      <w:r>
        <w:rPr>
          <w:color w:val="000005"/>
          <w:spacing w:val="-2"/>
          <w:w w:val="90"/>
          <w:sz w:val="16"/>
        </w:rPr>
        <w:t>banks</w:t>
      </w:r>
      <w:r>
        <w:rPr>
          <w:color w:val="000005"/>
          <w:spacing w:val="-2"/>
          <w:w w:val="90"/>
          <w:position w:val="4"/>
          <w:sz w:val="12"/>
        </w:rPr>
        <w:t>(a)</w:t>
      </w:r>
    </w:p>
    <w:p w14:paraId="0A89FC81" w14:textId="77777777" w:rsidR="007423F2" w:rsidRDefault="000B511B">
      <w:pPr>
        <w:pStyle w:val="BodyText"/>
        <w:spacing w:before="3" w:line="268" w:lineRule="auto"/>
        <w:ind w:left="105" w:right="368"/>
      </w:pPr>
      <w:r>
        <w:br w:type="column"/>
      </w:r>
      <w:r>
        <w:rPr>
          <w:color w:val="000005"/>
          <w:spacing w:val="-2"/>
          <w:w w:val="90"/>
        </w:rPr>
        <w:t>of market</w:t>
      </w:r>
      <w:r>
        <w:rPr>
          <w:color w:val="000005"/>
          <w:spacing w:val="-3"/>
          <w:w w:val="90"/>
        </w:rPr>
        <w:t xml:space="preserve"> </w:t>
      </w:r>
      <w:r>
        <w:rPr>
          <w:color w:val="000005"/>
          <w:spacing w:val="-2"/>
          <w:w w:val="90"/>
        </w:rPr>
        <w:t>contacts commented</w:t>
      </w:r>
      <w:r>
        <w:rPr>
          <w:color w:val="000005"/>
          <w:spacing w:val="-3"/>
          <w:w w:val="90"/>
        </w:rPr>
        <w:t xml:space="preserve"> </w:t>
      </w:r>
      <w:r>
        <w:rPr>
          <w:color w:val="000005"/>
          <w:spacing w:val="-2"/>
          <w:w w:val="90"/>
        </w:rPr>
        <w:t>that the</w:t>
      </w:r>
      <w:r>
        <w:rPr>
          <w:color w:val="000005"/>
          <w:spacing w:val="-3"/>
          <w:w w:val="90"/>
        </w:rPr>
        <w:t xml:space="preserve"> </w:t>
      </w:r>
      <w:r>
        <w:rPr>
          <w:color w:val="000005"/>
          <w:spacing w:val="-2"/>
          <w:w w:val="90"/>
        </w:rPr>
        <w:t>review provided</w:t>
      </w:r>
      <w:r>
        <w:rPr>
          <w:color w:val="000005"/>
          <w:spacing w:val="-3"/>
          <w:w w:val="90"/>
        </w:rPr>
        <w:t xml:space="preserve"> </w:t>
      </w:r>
      <w:r>
        <w:rPr>
          <w:color w:val="000005"/>
          <w:spacing w:val="-2"/>
          <w:w w:val="90"/>
        </w:rPr>
        <w:t xml:space="preserve">some </w:t>
      </w:r>
      <w:r>
        <w:rPr>
          <w:color w:val="000005"/>
          <w:w w:val="90"/>
        </w:rPr>
        <w:t>assurance about the quality of European banks’ assets.</w:t>
      </w:r>
    </w:p>
    <w:p w14:paraId="6AA8A246" w14:textId="77777777" w:rsidR="007423F2" w:rsidRDefault="007423F2">
      <w:pPr>
        <w:pStyle w:val="BodyText"/>
        <w:spacing w:line="268" w:lineRule="auto"/>
        <w:sectPr w:rsidR="007423F2">
          <w:pgSz w:w="11910" w:h="16840"/>
          <w:pgMar w:top="1560" w:right="425" w:bottom="280" w:left="708" w:header="446" w:footer="0" w:gutter="0"/>
          <w:cols w:num="2" w:space="720" w:equalWidth="0">
            <w:col w:w="4137" w:space="1172"/>
            <w:col w:w="5468"/>
          </w:cols>
        </w:sectPr>
      </w:pPr>
    </w:p>
    <w:p w14:paraId="626652B9" w14:textId="77777777" w:rsidR="007423F2" w:rsidRDefault="007423F2">
      <w:pPr>
        <w:pStyle w:val="BodyText"/>
        <w:spacing w:before="24"/>
        <w:rPr>
          <w:sz w:val="12"/>
        </w:rPr>
      </w:pPr>
    </w:p>
    <w:p w14:paraId="0A806BF6" w14:textId="77777777" w:rsidR="007423F2" w:rsidRDefault="000B511B">
      <w:pPr>
        <w:spacing w:line="307" w:lineRule="auto"/>
        <w:ind w:left="110"/>
        <w:rPr>
          <w:sz w:val="12"/>
        </w:rPr>
      </w:pPr>
      <w:r>
        <w:rPr>
          <w:noProof/>
          <w:position w:val="-1"/>
        </w:rPr>
        <w:drawing>
          <wp:inline distT="0" distB="0" distL="0" distR="0" wp14:anchorId="76FE5C91" wp14:editId="173214F9">
            <wp:extent cx="89989" cy="89988"/>
            <wp:effectExtent l="0" t="0" r="0" b="0"/>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30" cstate="print"/>
                    <a:stretch>
                      <a:fillRect/>
                    </a:stretch>
                  </pic:blipFill>
                  <pic:spPr>
                    <a:xfrm>
                      <a:off x="0" y="0"/>
                      <a:ext cx="89989" cy="89988"/>
                    </a:xfrm>
                    <a:prstGeom prst="rect">
                      <a:avLst/>
                    </a:prstGeom>
                  </pic:spPr>
                </pic:pic>
              </a:graphicData>
            </a:graphic>
          </wp:inline>
        </w:drawing>
      </w:r>
      <w:r>
        <w:rPr>
          <w:rFonts w:ascii="Times New Roman"/>
          <w:spacing w:val="34"/>
          <w:sz w:val="20"/>
        </w:rPr>
        <w:t xml:space="preserve"> </w:t>
      </w:r>
      <w:r>
        <w:rPr>
          <w:color w:val="231F20"/>
          <w:sz w:val="12"/>
        </w:rPr>
        <w:t>Euro</w:t>
      </w:r>
      <w:r>
        <w:rPr>
          <w:color w:val="231F20"/>
          <w:spacing w:val="19"/>
          <w:sz w:val="12"/>
        </w:rPr>
        <w:t xml:space="preserve"> </w:t>
      </w:r>
      <w:r>
        <w:rPr>
          <w:color w:val="231F20"/>
          <w:sz w:val="12"/>
        </w:rPr>
        <w:t>area</w:t>
      </w:r>
      <w:r>
        <w:rPr>
          <w:color w:val="231F20"/>
          <w:spacing w:val="80"/>
          <w:sz w:val="12"/>
        </w:rPr>
        <w:t xml:space="preserve"> </w:t>
      </w:r>
      <w:r>
        <w:rPr>
          <w:noProof/>
          <w:color w:val="231F20"/>
          <w:position w:val="-1"/>
          <w:sz w:val="12"/>
        </w:rPr>
        <w:drawing>
          <wp:inline distT="0" distB="0" distL="0" distR="0" wp14:anchorId="775B5651" wp14:editId="060B54AB">
            <wp:extent cx="89989" cy="89988"/>
            <wp:effectExtent l="0" t="0" r="0" b="0"/>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34" cstate="print"/>
                    <a:stretch>
                      <a:fillRect/>
                    </a:stretch>
                  </pic:blipFill>
                  <pic:spPr>
                    <a:xfrm>
                      <a:off x="0" y="0"/>
                      <a:ext cx="89989" cy="89988"/>
                    </a:xfrm>
                    <a:prstGeom prst="rect">
                      <a:avLst/>
                    </a:prstGeom>
                  </pic:spPr>
                </pic:pic>
              </a:graphicData>
            </a:graphic>
          </wp:inline>
        </w:drawing>
      </w:r>
      <w:r>
        <w:rPr>
          <w:rFonts w:ascii="Times New Roman"/>
          <w:color w:val="231F20"/>
          <w:spacing w:val="-5"/>
          <w:sz w:val="12"/>
        </w:rPr>
        <w:t xml:space="preserve"> </w:t>
      </w:r>
      <w:r>
        <w:rPr>
          <w:color w:val="231F20"/>
          <w:spacing w:val="-6"/>
          <w:sz w:val="12"/>
        </w:rPr>
        <w:t>United</w:t>
      </w:r>
      <w:r>
        <w:rPr>
          <w:color w:val="231F20"/>
          <w:spacing w:val="-10"/>
          <w:sz w:val="12"/>
        </w:rPr>
        <w:t xml:space="preserve"> </w:t>
      </w:r>
      <w:r>
        <w:rPr>
          <w:color w:val="231F20"/>
          <w:spacing w:val="-6"/>
          <w:sz w:val="12"/>
        </w:rPr>
        <w:t>Kingdom</w:t>
      </w:r>
    </w:p>
    <w:p w14:paraId="7BBA6D4B" w14:textId="77777777" w:rsidR="007423F2" w:rsidRDefault="000B511B">
      <w:pPr>
        <w:spacing w:before="138"/>
        <w:ind w:left="536"/>
        <w:rPr>
          <w:sz w:val="12"/>
        </w:rPr>
      </w:pPr>
      <w:r>
        <w:rPr>
          <w:noProof/>
          <w:sz w:val="12"/>
        </w:rPr>
        <mc:AlternateContent>
          <mc:Choice Requires="wpg">
            <w:drawing>
              <wp:anchor distT="0" distB="0" distL="0" distR="0" simplePos="0" relativeHeight="482900992" behindDoc="1" locked="0" layoutInCell="1" allowOverlap="1" wp14:anchorId="7BBBE5AE" wp14:editId="726741F0">
                <wp:simplePos x="0" y="0"/>
                <wp:positionH relativeFrom="page">
                  <wp:posOffset>516636</wp:posOffset>
                </wp:positionH>
                <wp:positionV relativeFrom="paragraph">
                  <wp:posOffset>57392</wp:posOffset>
                </wp:positionV>
                <wp:extent cx="2346325" cy="1806575"/>
                <wp:effectExtent l="0" t="0" r="0" b="0"/>
                <wp:wrapNone/>
                <wp:docPr id="15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325" cy="1806575"/>
                          <a:chOff x="0" y="0"/>
                          <a:chExt cx="2346325" cy="1806575"/>
                        </a:xfrm>
                      </wpg:grpSpPr>
                      <wps:wsp>
                        <wps:cNvPr id="152" name="Graphic 152"/>
                        <wps:cNvSpPr/>
                        <wps:spPr>
                          <a:xfrm>
                            <a:off x="402285" y="1491718"/>
                            <a:ext cx="1717039" cy="314325"/>
                          </a:xfrm>
                          <a:custGeom>
                            <a:avLst/>
                            <a:gdLst/>
                            <a:ahLst/>
                            <a:cxnLst/>
                            <a:rect l="l" t="t" r="r" b="b"/>
                            <a:pathLst>
                              <a:path w="1717039" h="314325">
                                <a:moveTo>
                                  <a:pt x="35204" y="236245"/>
                                </a:moveTo>
                                <a:lnTo>
                                  <a:pt x="0" y="236245"/>
                                </a:lnTo>
                                <a:lnTo>
                                  <a:pt x="0" y="313740"/>
                                </a:lnTo>
                                <a:lnTo>
                                  <a:pt x="35204" y="313740"/>
                                </a:lnTo>
                                <a:lnTo>
                                  <a:pt x="35204" y="236245"/>
                                </a:lnTo>
                                <a:close/>
                              </a:path>
                              <a:path w="1717039" h="314325">
                                <a:moveTo>
                                  <a:pt x="212521" y="312115"/>
                                </a:moveTo>
                                <a:lnTo>
                                  <a:pt x="177330" y="312115"/>
                                </a:lnTo>
                                <a:lnTo>
                                  <a:pt x="177330" y="313740"/>
                                </a:lnTo>
                                <a:lnTo>
                                  <a:pt x="212521" y="313740"/>
                                </a:lnTo>
                                <a:lnTo>
                                  <a:pt x="212521" y="312115"/>
                                </a:lnTo>
                                <a:close/>
                              </a:path>
                              <a:path w="1717039" h="314325">
                                <a:moveTo>
                                  <a:pt x="389826" y="277596"/>
                                </a:moveTo>
                                <a:lnTo>
                                  <a:pt x="354634" y="277596"/>
                                </a:lnTo>
                                <a:lnTo>
                                  <a:pt x="354634" y="313740"/>
                                </a:lnTo>
                                <a:lnTo>
                                  <a:pt x="389826" y="313740"/>
                                </a:lnTo>
                                <a:lnTo>
                                  <a:pt x="389826" y="277596"/>
                                </a:lnTo>
                                <a:close/>
                              </a:path>
                              <a:path w="1717039" h="314325">
                                <a:moveTo>
                                  <a:pt x="743089" y="37960"/>
                                </a:moveTo>
                                <a:lnTo>
                                  <a:pt x="707898" y="37960"/>
                                </a:lnTo>
                                <a:lnTo>
                                  <a:pt x="707898" y="313740"/>
                                </a:lnTo>
                                <a:lnTo>
                                  <a:pt x="743089" y="313740"/>
                                </a:lnTo>
                                <a:lnTo>
                                  <a:pt x="743089" y="37960"/>
                                </a:lnTo>
                                <a:close/>
                              </a:path>
                              <a:path w="1717039" h="314325">
                                <a:moveTo>
                                  <a:pt x="1009027" y="189699"/>
                                </a:moveTo>
                                <a:lnTo>
                                  <a:pt x="973848" y="189699"/>
                                </a:lnTo>
                                <a:lnTo>
                                  <a:pt x="973848" y="313740"/>
                                </a:lnTo>
                                <a:lnTo>
                                  <a:pt x="1009027" y="313740"/>
                                </a:lnTo>
                                <a:lnTo>
                                  <a:pt x="1009027" y="189699"/>
                                </a:lnTo>
                                <a:close/>
                              </a:path>
                              <a:path w="1717039" h="314325">
                                <a:moveTo>
                                  <a:pt x="1274978" y="0"/>
                                </a:moveTo>
                                <a:lnTo>
                                  <a:pt x="1239697" y="0"/>
                                </a:lnTo>
                                <a:lnTo>
                                  <a:pt x="1239697" y="313740"/>
                                </a:lnTo>
                                <a:lnTo>
                                  <a:pt x="1274978" y="313740"/>
                                </a:lnTo>
                                <a:lnTo>
                                  <a:pt x="1274978" y="0"/>
                                </a:lnTo>
                                <a:close/>
                              </a:path>
                              <a:path w="1717039" h="314325">
                                <a:moveTo>
                                  <a:pt x="1540840" y="132791"/>
                                </a:moveTo>
                                <a:lnTo>
                                  <a:pt x="1504403" y="132791"/>
                                </a:lnTo>
                                <a:lnTo>
                                  <a:pt x="1504403" y="313740"/>
                                </a:lnTo>
                                <a:lnTo>
                                  <a:pt x="1540840" y="313740"/>
                                </a:lnTo>
                                <a:lnTo>
                                  <a:pt x="1540840" y="132791"/>
                                </a:lnTo>
                                <a:close/>
                              </a:path>
                              <a:path w="1717039" h="314325">
                                <a:moveTo>
                                  <a:pt x="1716900" y="175920"/>
                                </a:moveTo>
                                <a:lnTo>
                                  <a:pt x="1681695" y="175920"/>
                                </a:lnTo>
                                <a:lnTo>
                                  <a:pt x="1681695" y="313740"/>
                                </a:lnTo>
                                <a:lnTo>
                                  <a:pt x="1716900" y="313740"/>
                                </a:lnTo>
                                <a:lnTo>
                                  <a:pt x="1716900" y="175920"/>
                                </a:lnTo>
                                <a:close/>
                              </a:path>
                            </a:pathLst>
                          </a:custGeom>
                          <a:solidFill>
                            <a:srgbClr val="74C043"/>
                          </a:solidFill>
                        </wps:spPr>
                        <wps:bodyPr wrap="square" lIns="0" tIns="0" rIns="0" bIns="0" rtlCol="0">
                          <a:prstTxWarp prst="textNoShape">
                            <a:avLst/>
                          </a:prstTxWarp>
                          <a:noAutofit/>
                        </wps:bodyPr>
                      </wps:wsp>
                      <wps:wsp>
                        <wps:cNvPr id="153" name="Graphic 153"/>
                        <wps:cNvSpPr/>
                        <wps:spPr>
                          <a:xfrm>
                            <a:off x="1021524" y="729794"/>
                            <a:ext cx="922019" cy="1075690"/>
                          </a:xfrm>
                          <a:custGeom>
                            <a:avLst/>
                            <a:gdLst/>
                            <a:ahLst/>
                            <a:cxnLst/>
                            <a:rect l="l" t="t" r="r" b="b"/>
                            <a:pathLst>
                              <a:path w="922019" h="1075690">
                                <a:moveTo>
                                  <a:pt x="36537" y="824026"/>
                                </a:moveTo>
                                <a:lnTo>
                                  <a:pt x="0" y="824026"/>
                                </a:lnTo>
                                <a:lnTo>
                                  <a:pt x="0" y="1075664"/>
                                </a:lnTo>
                                <a:lnTo>
                                  <a:pt x="36537" y="1075664"/>
                                </a:lnTo>
                                <a:lnTo>
                                  <a:pt x="36537" y="824026"/>
                                </a:lnTo>
                                <a:close/>
                              </a:path>
                              <a:path w="922019" h="1075690">
                                <a:moveTo>
                                  <a:pt x="123850" y="634453"/>
                                </a:moveTo>
                                <a:lnTo>
                                  <a:pt x="88658" y="634453"/>
                                </a:lnTo>
                                <a:lnTo>
                                  <a:pt x="88658" y="799884"/>
                                </a:lnTo>
                                <a:lnTo>
                                  <a:pt x="123850" y="799884"/>
                                </a:lnTo>
                                <a:lnTo>
                                  <a:pt x="123850" y="634453"/>
                                </a:lnTo>
                                <a:close/>
                              </a:path>
                              <a:path w="922019" h="1075690">
                                <a:moveTo>
                                  <a:pt x="389788" y="753351"/>
                                </a:moveTo>
                                <a:lnTo>
                                  <a:pt x="354609" y="753351"/>
                                </a:lnTo>
                                <a:lnTo>
                                  <a:pt x="354609" y="951623"/>
                                </a:lnTo>
                                <a:lnTo>
                                  <a:pt x="389788" y="951623"/>
                                </a:lnTo>
                                <a:lnTo>
                                  <a:pt x="389788" y="753351"/>
                                </a:lnTo>
                                <a:close/>
                              </a:path>
                              <a:path w="922019" h="1075690">
                                <a:moveTo>
                                  <a:pt x="478447" y="0"/>
                                </a:moveTo>
                                <a:lnTo>
                                  <a:pt x="443255" y="0"/>
                                </a:lnTo>
                                <a:lnTo>
                                  <a:pt x="443255" y="1075664"/>
                                </a:lnTo>
                                <a:lnTo>
                                  <a:pt x="478447" y="1075664"/>
                                </a:lnTo>
                                <a:lnTo>
                                  <a:pt x="478447" y="0"/>
                                </a:lnTo>
                                <a:close/>
                              </a:path>
                              <a:path w="922019" h="1075690">
                                <a:moveTo>
                                  <a:pt x="655739" y="222465"/>
                                </a:moveTo>
                                <a:lnTo>
                                  <a:pt x="620458" y="222465"/>
                                </a:lnTo>
                                <a:lnTo>
                                  <a:pt x="620458" y="761923"/>
                                </a:lnTo>
                                <a:lnTo>
                                  <a:pt x="655739" y="761923"/>
                                </a:lnTo>
                                <a:lnTo>
                                  <a:pt x="655739" y="222465"/>
                                </a:lnTo>
                                <a:close/>
                              </a:path>
                              <a:path w="922019" h="1075690">
                                <a:moveTo>
                                  <a:pt x="921600" y="210299"/>
                                </a:moveTo>
                                <a:lnTo>
                                  <a:pt x="885164" y="210299"/>
                                </a:lnTo>
                                <a:lnTo>
                                  <a:pt x="885164" y="894715"/>
                                </a:lnTo>
                                <a:lnTo>
                                  <a:pt x="921600" y="894715"/>
                                </a:lnTo>
                                <a:lnTo>
                                  <a:pt x="921600" y="210299"/>
                                </a:lnTo>
                                <a:close/>
                              </a:path>
                            </a:pathLst>
                          </a:custGeom>
                          <a:solidFill>
                            <a:srgbClr val="00568B"/>
                          </a:solidFill>
                        </wps:spPr>
                        <wps:bodyPr wrap="square" lIns="0" tIns="0" rIns="0" bIns="0" rtlCol="0">
                          <a:prstTxWarp prst="textNoShape">
                            <a:avLst/>
                          </a:prstTxWarp>
                          <a:noAutofit/>
                        </wps:bodyPr>
                      </wps:wsp>
                      <wps:wsp>
                        <wps:cNvPr id="154" name="Graphic 154"/>
                        <wps:cNvSpPr/>
                        <wps:spPr>
                          <a:xfrm>
                            <a:off x="402285" y="148846"/>
                            <a:ext cx="1717039" cy="1656714"/>
                          </a:xfrm>
                          <a:custGeom>
                            <a:avLst/>
                            <a:gdLst/>
                            <a:ahLst/>
                            <a:cxnLst/>
                            <a:rect l="l" t="t" r="r" b="b"/>
                            <a:pathLst>
                              <a:path w="1717039" h="1656714">
                                <a:moveTo>
                                  <a:pt x="35204" y="1380832"/>
                                </a:moveTo>
                                <a:lnTo>
                                  <a:pt x="0" y="1380832"/>
                                </a:lnTo>
                                <a:lnTo>
                                  <a:pt x="0" y="1579118"/>
                                </a:lnTo>
                                <a:lnTo>
                                  <a:pt x="35204" y="1579118"/>
                                </a:lnTo>
                                <a:lnTo>
                                  <a:pt x="35204" y="1380832"/>
                                </a:lnTo>
                                <a:close/>
                              </a:path>
                              <a:path w="1717039" h="1656714">
                                <a:moveTo>
                                  <a:pt x="389826" y="1455051"/>
                                </a:moveTo>
                                <a:lnTo>
                                  <a:pt x="354634" y="1455051"/>
                                </a:lnTo>
                                <a:lnTo>
                                  <a:pt x="354634" y="1620469"/>
                                </a:lnTo>
                                <a:lnTo>
                                  <a:pt x="389826" y="1620469"/>
                                </a:lnTo>
                                <a:lnTo>
                                  <a:pt x="389826" y="1455051"/>
                                </a:lnTo>
                                <a:close/>
                              </a:path>
                              <a:path w="1717039" h="1656714">
                                <a:moveTo>
                                  <a:pt x="567118" y="1572158"/>
                                </a:moveTo>
                                <a:lnTo>
                                  <a:pt x="530593" y="1572158"/>
                                </a:lnTo>
                                <a:lnTo>
                                  <a:pt x="530593" y="1656613"/>
                                </a:lnTo>
                                <a:lnTo>
                                  <a:pt x="567118" y="1656613"/>
                                </a:lnTo>
                                <a:lnTo>
                                  <a:pt x="567118" y="1572158"/>
                                </a:lnTo>
                                <a:close/>
                              </a:path>
                              <a:path w="1717039" h="1656714">
                                <a:moveTo>
                                  <a:pt x="743089" y="1001547"/>
                                </a:moveTo>
                                <a:lnTo>
                                  <a:pt x="707898" y="1001547"/>
                                </a:lnTo>
                                <a:lnTo>
                                  <a:pt x="707898" y="1215402"/>
                                </a:lnTo>
                                <a:lnTo>
                                  <a:pt x="743089" y="1215402"/>
                                </a:lnTo>
                                <a:lnTo>
                                  <a:pt x="743089" y="1001547"/>
                                </a:lnTo>
                                <a:close/>
                              </a:path>
                              <a:path w="1717039" h="1656714">
                                <a:moveTo>
                                  <a:pt x="831735" y="1444688"/>
                                </a:moveTo>
                                <a:lnTo>
                                  <a:pt x="796544" y="1444688"/>
                                </a:lnTo>
                                <a:lnTo>
                                  <a:pt x="796544" y="1656613"/>
                                </a:lnTo>
                                <a:lnTo>
                                  <a:pt x="831735" y="1656613"/>
                                </a:lnTo>
                                <a:lnTo>
                                  <a:pt x="831735" y="1444688"/>
                                </a:lnTo>
                                <a:close/>
                              </a:path>
                              <a:path w="1717039" h="1656714">
                                <a:moveTo>
                                  <a:pt x="920381" y="1408391"/>
                                </a:moveTo>
                                <a:lnTo>
                                  <a:pt x="885190" y="1408391"/>
                                </a:lnTo>
                                <a:lnTo>
                                  <a:pt x="885190" y="1656613"/>
                                </a:lnTo>
                                <a:lnTo>
                                  <a:pt x="920381" y="1656613"/>
                                </a:lnTo>
                                <a:lnTo>
                                  <a:pt x="920381" y="1408391"/>
                                </a:lnTo>
                                <a:close/>
                              </a:path>
                              <a:path w="1717039" h="1656714">
                                <a:moveTo>
                                  <a:pt x="1009027" y="855129"/>
                                </a:moveTo>
                                <a:lnTo>
                                  <a:pt x="973848" y="855129"/>
                                </a:lnTo>
                                <a:lnTo>
                                  <a:pt x="973848" y="1334300"/>
                                </a:lnTo>
                                <a:lnTo>
                                  <a:pt x="1009027" y="1334300"/>
                                </a:lnTo>
                                <a:lnTo>
                                  <a:pt x="1009027" y="855129"/>
                                </a:lnTo>
                                <a:close/>
                              </a:path>
                              <a:path w="1717039" h="1656714">
                                <a:moveTo>
                                  <a:pt x="1097686" y="0"/>
                                </a:moveTo>
                                <a:lnTo>
                                  <a:pt x="1062494" y="0"/>
                                </a:lnTo>
                                <a:lnTo>
                                  <a:pt x="1062494" y="580948"/>
                                </a:lnTo>
                                <a:lnTo>
                                  <a:pt x="1097686" y="580948"/>
                                </a:lnTo>
                                <a:lnTo>
                                  <a:pt x="1097686" y="0"/>
                                </a:lnTo>
                                <a:close/>
                              </a:path>
                              <a:path w="1717039" h="1656714">
                                <a:moveTo>
                                  <a:pt x="1186332" y="917092"/>
                                </a:moveTo>
                                <a:lnTo>
                                  <a:pt x="1151140" y="917092"/>
                                </a:lnTo>
                                <a:lnTo>
                                  <a:pt x="1151140" y="1656613"/>
                                </a:lnTo>
                                <a:lnTo>
                                  <a:pt x="1186332" y="1656613"/>
                                </a:lnTo>
                                <a:lnTo>
                                  <a:pt x="1186332" y="917092"/>
                                </a:lnTo>
                                <a:close/>
                              </a:path>
                              <a:path w="1717039" h="1656714">
                                <a:moveTo>
                                  <a:pt x="1274978" y="624078"/>
                                </a:moveTo>
                                <a:lnTo>
                                  <a:pt x="1239697" y="624078"/>
                                </a:lnTo>
                                <a:lnTo>
                                  <a:pt x="1239697" y="803414"/>
                                </a:lnTo>
                                <a:lnTo>
                                  <a:pt x="1274978" y="803414"/>
                                </a:lnTo>
                                <a:lnTo>
                                  <a:pt x="1274978" y="624078"/>
                                </a:lnTo>
                                <a:close/>
                              </a:path>
                              <a:path w="1717039" h="1656714">
                                <a:moveTo>
                                  <a:pt x="1540840" y="246608"/>
                                </a:moveTo>
                                <a:lnTo>
                                  <a:pt x="1504403" y="246608"/>
                                </a:lnTo>
                                <a:lnTo>
                                  <a:pt x="1504403" y="791248"/>
                                </a:lnTo>
                                <a:lnTo>
                                  <a:pt x="1540840" y="791248"/>
                                </a:lnTo>
                                <a:lnTo>
                                  <a:pt x="1540840" y="246608"/>
                                </a:lnTo>
                                <a:close/>
                              </a:path>
                              <a:path w="1717039" h="1656714">
                                <a:moveTo>
                                  <a:pt x="1716900" y="1330871"/>
                                </a:moveTo>
                                <a:lnTo>
                                  <a:pt x="1681695" y="1330871"/>
                                </a:lnTo>
                                <a:lnTo>
                                  <a:pt x="1681695" y="1518793"/>
                                </a:lnTo>
                                <a:lnTo>
                                  <a:pt x="1716900" y="1518793"/>
                                </a:lnTo>
                                <a:lnTo>
                                  <a:pt x="1716900" y="1330871"/>
                                </a:lnTo>
                                <a:close/>
                              </a:path>
                            </a:pathLst>
                          </a:custGeom>
                          <a:solidFill>
                            <a:srgbClr val="FCAF17"/>
                          </a:solidFill>
                        </wps:spPr>
                        <wps:bodyPr wrap="square" lIns="0" tIns="0" rIns="0" bIns="0" rtlCol="0">
                          <a:prstTxWarp prst="textNoShape">
                            <a:avLst/>
                          </a:prstTxWarp>
                          <a:noAutofit/>
                        </wps:bodyPr>
                      </wps:wsp>
                      <wps:wsp>
                        <wps:cNvPr id="155" name="Graphic 155"/>
                        <wps:cNvSpPr/>
                        <wps:spPr>
                          <a:xfrm>
                            <a:off x="110940" y="204928"/>
                            <a:ext cx="2232025" cy="1598295"/>
                          </a:xfrm>
                          <a:custGeom>
                            <a:avLst/>
                            <a:gdLst/>
                            <a:ahLst/>
                            <a:cxnLst/>
                            <a:rect l="l" t="t" r="r" b="b"/>
                            <a:pathLst>
                              <a:path w="2232025" h="1598295">
                                <a:moveTo>
                                  <a:pt x="2160012" y="0"/>
                                </a:moveTo>
                                <a:lnTo>
                                  <a:pt x="2232000" y="0"/>
                                </a:lnTo>
                              </a:path>
                              <a:path w="2232025" h="1598295">
                                <a:moveTo>
                                  <a:pt x="2160012" y="199943"/>
                                </a:moveTo>
                                <a:lnTo>
                                  <a:pt x="2232000" y="199943"/>
                                </a:lnTo>
                              </a:path>
                              <a:path w="2232025" h="1598295">
                                <a:moveTo>
                                  <a:pt x="2160012" y="399997"/>
                                </a:moveTo>
                                <a:lnTo>
                                  <a:pt x="2232000" y="399997"/>
                                </a:lnTo>
                              </a:path>
                              <a:path w="2232025" h="1598295">
                                <a:moveTo>
                                  <a:pt x="2160012" y="599927"/>
                                </a:moveTo>
                                <a:lnTo>
                                  <a:pt x="2232000" y="599927"/>
                                </a:lnTo>
                              </a:path>
                              <a:path w="2232025" h="1598295">
                                <a:moveTo>
                                  <a:pt x="2160012" y="799862"/>
                                </a:moveTo>
                                <a:lnTo>
                                  <a:pt x="2232000" y="799862"/>
                                </a:lnTo>
                              </a:path>
                              <a:path w="2232025" h="1598295">
                                <a:moveTo>
                                  <a:pt x="2160012" y="999790"/>
                                </a:moveTo>
                                <a:lnTo>
                                  <a:pt x="2232000" y="999790"/>
                                </a:lnTo>
                              </a:path>
                              <a:path w="2232025" h="1598295">
                                <a:moveTo>
                                  <a:pt x="2160012" y="1199873"/>
                                </a:moveTo>
                                <a:lnTo>
                                  <a:pt x="2232000" y="1199873"/>
                                </a:lnTo>
                              </a:path>
                              <a:path w="2232025" h="1598295">
                                <a:moveTo>
                                  <a:pt x="2160012" y="1399801"/>
                                </a:moveTo>
                                <a:lnTo>
                                  <a:pt x="2232000" y="1399801"/>
                                </a:lnTo>
                              </a:path>
                              <a:path w="2232025" h="1598295">
                                <a:moveTo>
                                  <a:pt x="2123630" y="1562065"/>
                                </a:moveTo>
                                <a:lnTo>
                                  <a:pt x="2123630" y="1598066"/>
                                </a:lnTo>
                              </a:path>
                              <a:path w="2232025" h="1598295">
                                <a:moveTo>
                                  <a:pt x="1946329" y="1562065"/>
                                </a:moveTo>
                                <a:lnTo>
                                  <a:pt x="1946329" y="1598066"/>
                                </a:lnTo>
                              </a:path>
                              <a:path w="2232025" h="1598295">
                                <a:moveTo>
                                  <a:pt x="1769031" y="1562065"/>
                                </a:moveTo>
                                <a:lnTo>
                                  <a:pt x="1769031" y="1598066"/>
                                </a:lnTo>
                              </a:path>
                              <a:path w="2232025" h="1598295">
                                <a:moveTo>
                                  <a:pt x="1592962" y="1562065"/>
                                </a:moveTo>
                                <a:lnTo>
                                  <a:pt x="1592962" y="1598066"/>
                                </a:lnTo>
                              </a:path>
                              <a:path w="2232025" h="1598295">
                                <a:moveTo>
                                  <a:pt x="1415764" y="1562065"/>
                                </a:moveTo>
                                <a:lnTo>
                                  <a:pt x="1415764" y="1598066"/>
                                </a:lnTo>
                              </a:path>
                              <a:path w="2232025" h="1598295">
                                <a:moveTo>
                                  <a:pt x="1238464" y="1562065"/>
                                </a:moveTo>
                                <a:lnTo>
                                  <a:pt x="1238464" y="1598066"/>
                                </a:lnTo>
                              </a:path>
                              <a:path w="2232025" h="1598295">
                                <a:moveTo>
                                  <a:pt x="1061168" y="1526077"/>
                                </a:moveTo>
                                <a:lnTo>
                                  <a:pt x="1061168" y="1598066"/>
                                </a:lnTo>
                              </a:path>
                              <a:path w="2232025" h="1598295">
                                <a:moveTo>
                                  <a:pt x="885196" y="1562065"/>
                                </a:moveTo>
                                <a:lnTo>
                                  <a:pt x="885196" y="1598066"/>
                                </a:lnTo>
                              </a:path>
                              <a:path w="2232025" h="1598295">
                                <a:moveTo>
                                  <a:pt x="707904" y="1562065"/>
                                </a:moveTo>
                                <a:lnTo>
                                  <a:pt x="707904" y="1598066"/>
                                </a:lnTo>
                              </a:path>
                              <a:path w="2232025" h="1598295">
                                <a:moveTo>
                                  <a:pt x="530605" y="1562065"/>
                                </a:moveTo>
                                <a:lnTo>
                                  <a:pt x="530605" y="1598066"/>
                                </a:lnTo>
                              </a:path>
                              <a:path w="2232025" h="1598295">
                                <a:moveTo>
                                  <a:pt x="353277" y="1562065"/>
                                </a:moveTo>
                                <a:lnTo>
                                  <a:pt x="353277" y="1598066"/>
                                </a:lnTo>
                              </a:path>
                              <a:path w="2232025" h="1598295">
                                <a:moveTo>
                                  <a:pt x="175990" y="1562065"/>
                                </a:moveTo>
                                <a:lnTo>
                                  <a:pt x="175990" y="1598066"/>
                                </a:lnTo>
                              </a:path>
                              <a:path w="2232025" h="1598295">
                                <a:moveTo>
                                  <a:pt x="0" y="1526077"/>
                                </a:moveTo>
                                <a:lnTo>
                                  <a:pt x="0" y="1598066"/>
                                </a:lnTo>
                              </a:path>
                            </a:pathLst>
                          </a:custGeom>
                          <a:ln w="6350">
                            <a:solidFill>
                              <a:srgbClr val="231F20"/>
                            </a:solidFill>
                            <a:prstDash val="solid"/>
                          </a:ln>
                        </wps:spPr>
                        <wps:bodyPr wrap="square" lIns="0" tIns="0" rIns="0" bIns="0" rtlCol="0">
                          <a:prstTxWarp prst="textNoShape">
                            <a:avLst/>
                          </a:prstTxWarp>
                          <a:noAutofit/>
                        </wps:bodyPr>
                      </wps:wsp>
                      <wps:wsp>
                        <wps:cNvPr id="156" name="Graphic 156"/>
                        <wps:cNvSpPr/>
                        <wps:spPr>
                          <a:xfrm>
                            <a:off x="597156" y="1790296"/>
                            <a:ext cx="1270" cy="12700"/>
                          </a:xfrm>
                          <a:custGeom>
                            <a:avLst/>
                            <a:gdLst/>
                            <a:ahLst/>
                            <a:cxnLst/>
                            <a:rect l="l" t="t" r="r" b="b"/>
                            <a:pathLst>
                              <a:path h="12700">
                                <a:moveTo>
                                  <a:pt x="0" y="12698"/>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57" name="Graphic 157"/>
                        <wps:cNvSpPr/>
                        <wps:spPr>
                          <a:xfrm>
                            <a:off x="597156" y="28733"/>
                            <a:ext cx="1270" cy="1736089"/>
                          </a:xfrm>
                          <a:custGeom>
                            <a:avLst/>
                            <a:gdLst/>
                            <a:ahLst/>
                            <a:cxnLst/>
                            <a:rect l="l" t="t" r="r" b="b"/>
                            <a:pathLst>
                              <a:path h="1736089">
                                <a:moveTo>
                                  <a:pt x="0" y="1735847"/>
                                </a:moveTo>
                                <a:lnTo>
                                  <a:pt x="0" y="0"/>
                                </a:lnTo>
                              </a:path>
                            </a:pathLst>
                          </a:custGeom>
                          <a:ln w="6350">
                            <a:solidFill>
                              <a:srgbClr val="231F20"/>
                            </a:solidFill>
                            <a:prstDash val="dash"/>
                          </a:ln>
                        </wps:spPr>
                        <wps:bodyPr wrap="square" lIns="0" tIns="0" rIns="0" bIns="0" rtlCol="0">
                          <a:prstTxWarp prst="textNoShape">
                            <a:avLst/>
                          </a:prstTxWarp>
                          <a:noAutofit/>
                        </wps:bodyPr>
                      </wps:wsp>
                      <wps:wsp>
                        <wps:cNvPr id="158" name="Graphic 158"/>
                        <wps:cNvSpPr/>
                        <wps:spPr>
                          <a:xfrm>
                            <a:off x="597156" y="3175"/>
                            <a:ext cx="492759" cy="1800225"/>
                          </a:xfrm>
                          <a:custGeom>
                            <a:avLst/>
                            <a:gdLst/>
                            <a:ahLst/>
                            <a:cxnLst/>
                            <a:rect l="l" t="t" r="r" b="b"/>
                            <a:pathLst>
                              <a:path w="492759" h="1800225">
                                <a:moveTo>
                                  <a:pt x="0" y="12698"/>
                                </a:moveTo>
                                <a:lnTo>
                                  <a:pt x="0" y="0"/>
                                </a:lnTo>
                              </a:path>
                              <a:path w="492759" h="1800225">
                                <a:moveTo>
                                  <a:pt x="492474" y="1799819"/>
                                </a:moveTo>
                                <a:lnTo>
                                  <a:pt x="492474" y="1787121"/>
                                </a:lnTo>
                              </a:path>
                            </a:pathLst>
                          </a:custGeom>
                          <a:ln w="6350">
                            <a:solidFill>
                              <a:srgbClr val="231F20"/>
                            </a:solidFill>
                            <a:prstDash val="solid"/>
                          </a:ln>
                        </wps:spPr>
                        <wps:bodyPr wrap="square" lIns="0" tIns="0" rIns="0" bIns="0" rtlCol="0">
                          <a:prstTxWarp prst="textNoShape">
                            <a:avLst/>
                          </a:prstTxWarp>
                          <a:noAutofit/>
                        </wps:bodyPr>
                      </wps:wsp>
                      <wps:wsp>
                        <wps:cNvPr id="159" name="Graphic 159"/>
                        <wps:cNvSpPr/>
                        <wps:spPr>
                          <a:xfrm>
                            <a:off x="1089630" y="28733"/>
                            <a:ext cx="1270" cy="1736089"/>
                          </a:xfrm>
                          <a:custGeom>
                            <a:avLst/>
                            <a:gdLst/>
                            <a:ahLst/>
                            <a:cxnLst/>
                            <a:rect l="l" t="t" r="r" b="b"/>
                            <a:pathLst>
                              <a:path h="1736089">
                                <a:moveTo>
                                  <a:pt x="0" y="1735847"/>
                                </a:moveTo>
                                <a:lnTo>
                                  <a:pt x="0" y="0"/>
                                </a:lnTo>
                              </a:path>
                            </a:pathLst>
                          </a:custGeom>
                          <a:ln w="6350">
                            <a:solidFill>
                              <a:srgbClr val="231F20"/>
                            </a:solidFill>
                            <a:prstDash val="dash"/>
                          </a:ln>
                        </wps:spPr>
                        <wps:bodyPr wrap="square" lIns="0" tIns="0" rIns="0" bIns="0" rtlCol="0">
                          <a:prstTxWarp prst="textNoShape">
                            <a:avLst/>
                          </a:prstTxWarp>
                          <a:noAutofit/>
                        </wps:bodyPr>
                      </wps:wsp>
                      <wps:wsp>
                        <wps:cNvPr id="160" name="Graphic 160"/>
                        <wps:cNvSpPr/>
                        <wps:spPr>
                          <a:xfrm>
                            <a:off x="1089630" y="3175"/>
                            <a:ext cx="1270" cy="12700"/>
                          </a:xfrm>
                          <a:custGeom>
                            <a:avLst/>
                            <a:gdLst/>
                            <a:ahLst/>
                            <a:cxnLst/>
                            <a:rect l="l" t="t" r="r" b="b"/>
                            <a:pathLst>
                              <a:path h="12700">
                                <a:moveTo>
                                  <a:pt x="0" y="12698"/>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61" name="Graphic 161"/>
                        <wps:cNvSpPr/>
                        <wps:spPr>
                          <a:xfrm>
                            <a:off x="3175" y="203928"/>
                            <a:ext cx="72390" cy="1400175"/>
                          </a:xfrm>
                          <a:custGeom>
                            <a:avLst/>
                            <a:gdLst/>
                            <a:ahLst/>
                            <a:cxnLst/>
                            <a:rect l="l" t="t" r="r" b="b"/>
                            <a:pathLst>
                              <a:path w="72390" h="1400175">
                                <a:moveTo>
                                  <a:pt x="0" y="0"/>
                                </a:moveTo>
                                <a:lnTo>
                                  <a:pt x="71988" y="0"/>
                                </a:lnTo>
                              </a:path>
                              <a:path w="72390" h="1400175">
                                <a:moveTo>
                                  <a:pt x="0" y="199944"/>
                                </a:moveTo>
                                <a:lnTo>
                                  <a:pt x="71988" y="199944"/>
                                </a:lnTo>
                              </a:path>
                              <a:path w="72390" h="1400175">
                                <a:moveTo>
                                  <a:pt x="0" y="399999"/>
                                </a:moveTo>
                                <a:lnTo>
                                  <a:pt x="71988" y="399999"/>
                                </a:lnTo>
                              </a:path>
                              <a:path w="72390" h="1400175">
                                <a:moveTo>
                                  <a:pt x="0" y="599928"/>
                                </a:moveTo>
                                <a:lnTo>
                                  <a:pt x="71988" y="599928"/>
                                </a:lnTo>
                              </a:path>
                              <a:path w="72390" h="1400175">
                                <a:moveTo>
                                  <a:pt x="0" y="799858"/>
                                </a:moveTo>
                                <a:lnTo>
                                  <a:pt x="71988" y="799858"/>
                                </a:lnTo>
                              </a:path>
                              <a:path w="72390" h="1400175">
                                <a:moveTo>
                                  <a:pt x="0" y="999788"/>
                                </a:moveTo>
                                <a:lnTo>
                                  <a:pt x="71988" y="999788"/>
                                </a:lnTo>
                              </a:path>
                              <a:path w="72390" h="1400175">
                                <a:moveTo>
                                  <a:pt x="0" y="1199868"/>
                                </a:moveTo>
                                <a:lnTo>
                                  <a:pt x="71988" y="1199868"/>
                                </a:lnTo>
                              </a:path>
                              <a:path w="72390" h="1400175">
                                <a:moveTo>
                                  <a:pt x="0" y="1399810"/>
                                </a:moveTo>
                                <a:lnTo>
                                  <a:pt x="71988" y="1399810"/>
                                </a:lnTo>
                              </a:path>
                            </a:pathLst>
                          </a:custGeom>
                          <a:ln w="6350">
                            <a:solidFill>
                              <a:srgbClr val="231F20"/>
                            </a:solidFill>
                            <a:prstDash val="solid"/>
                          </a:ln>
                        </wps:spPr>
                        <wps:bodyPr wrap="square" lIns="0" tIns="0" rIns="0" bIns="0" rtlCol="0">
                          <a:prstTxWarp prst="textNoShape">
                            <a:avLst/>
                          </a:prstTxWarp>
                          <a:noAutofit/>
                        </wps:bodyPr>
                      </wps:wsp>
                      <wps:wsp>
                        <wps:cNvPr id="162" name="Graphic 162"/>
                        <wps:cNvSpPr/>
                        <wps:spPr>
                          <a:xfrm>
                            <a:off x="3175" y="3175"/>
                            <a:ext cx="2339975" cy="1800225"/>
                          </a:xfrm>
                          <a:custGeom>
                            <a:avLst/>
                            <a:gdLst/>
                            <a:ahLst/>
                            <a:cxnLst/>
                            <a:rect l="l" t="t" r="r" b="b"/>
                            <a:pathLst>
                              <a:path w="2339975" h="1800225">
                                <a:moveTo>
                                  <a:pt x="0" y="1799819"/>
                                </a:moveTo>
                                <a:lnTo>
                                  <a:pt x="2339766" y="1799819"/>
                                </a:lnTo>
                                <a:lnTo>
                                  <a:pt x="2339766" y="0"/>
                                </a:lnTo>
                                <a:lnTo>
                                  <a:pt x="0" y="0"/>
                                </a:lnTo>
                                <a:lnTo>
                                  <a:pt x="0" y="1799819"/>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6157E7F3" id="Group 151" o:spid="_x0000_s1026" style="position:absolute;margin-left:40.7pt;margin-top:4.5pt;width:184.75pt;height:142.25pt;z-index:-20415488;mso-wrap-distance-left:0;mso-wrap-distance-right:0;mso-position-horizontal-relative:page" coordsize="23463,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">
                <v:shape id="Graphic 152" o:spid="_x0000_s1027" style="position:absolute;left:4022;top:14917;width:17171;height:3143;visibility:visible;mso-wrap-style:square;v-text-anchor:top" coordsize="1717039,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" path="m35204,236245l,236245r,77495l35204,313740r,-77495xem212521,312115r-35191,l177330,313740r35191,l212521,312115xem389826,277596r-35192,l354634,313740r35192,l389826,277596xem743089,37960r-35191,l707898,313740r35191,l743089,37960xem1009027,189699r-35179,l973848,313740r35179,l1009027,189699xem1274978,r-35281,l1239697,313740r35281,l1274978,xem1540840,132791r-36437,l1504403,313740r36437,l1540840,132791xem1716900,175920r-35205,l1681695,313740r35205,l1716900,175920xe" fillcolor="#74c043" stroked="f">
                  <v:path arrowok="t"/>
                </v:shape>
                <v:shape id="Graphic 153" o:spid="_x0000_s1028" style="position:absolute;left:10215;top:7297;width:9220;height:10757;visibility:visible;mso-wrap-style:square;v-text-anchor:top" coordsize="922019,107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" path="m36537,824026l,824026r,251638l36537,1075664r,-251638xem123850,634453r-35192,l88658,799884r35192,l123850,634453xem389788,753351r-35179,l354609,951623r35179,l389788,753351xem478447,l443255,r,1075664l478447,1075664,478447,xem655739,222465r-35281,l620458,761923r35281,l655739,222465xem921600,210299r-36436,l885164,894715r36436,l921600,210299xe" fillcolor="#00568b" stroked="f">
                  <v:path arrowok="t"/>
                </v:shape>
                <v:shape id="Graphic 154" o:spid="_x0000_s1029" style="position:absolute;left:4022;top:1488;width:17171;height:16567;visibility:visible;mso-wrap-style:square;v-text-anchor:top" coordsize="1717039,1656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" path="m35204,1380832r-35204,l,1579118r35204,l35204,1380832xem389826,1455051r-35192,l354634,1620469r35192,l389826,1455051xem567118,1572158r-36525,l530593,1656613r36525,l567118,1572158xem743089,1001547r-35191,l707898,1215402r35191,l743089,1001547xem831735,1444688r-35191,l796544,1656613r35191,l831735,1444688xem920381,1408391r-35191,l885190,1656613r35191,l920381,1408391xem1009027,855129r-35179,l973848,1334300r35179,l1009027,855129xem1097686,r-35192,l1062494,580948r35192,l1097686,xem1186332,917092r-35192,l1151140,1656613r35192,l1186332,917092xem1274978,624078r-35281,l1239697,803414r35281,l1274978,624078xem1540840,246608r-36437,l1504403,791248r36437,l1540840,246608xem1716900,1330871r-35205,l1681695,1518793r35205,l1716900,1330871xe" fillcolor="#fcaf17" stroked="f">
                  <v:path arrowok="t"/>
                </v:shape>
                <v:shape id="Graphic 155" o:spid="_x0000_s1030" style="position:absolute;left:1109;top:2049;width:22320;height:15983;visibility:visible;mso-wrap-style:square;v-text-anchor:top" coordsize="2232025,1598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" path="m2160012,r71988,em2160012,199943r71988,em2160012,399997r71988,em2160012,599927r71988,em2160012,799862r71988,em2160012,999790r71988,em2160012,1199873r71988,em2160012,1399801r71988,em2123630,1562065r,36001em1946329,1562065r,36001em1769031,1562065r,36001em1592962,1562065r,36001em1415764,1562065r,36001em1238464,1562065r,36001em1061168,1526077r,71989em885196,1562065r,36001em707904,1562065r,36001em530605,1562065r,36001em353277,1562065r,36001em175990,1562065r,36001em,1526077r,71989e" filled="f" strokecolor="#231f20" strokeweight=".5pt">
                  <v:path arrowok="t"/>
                </v:shape>
                <v:shape id="Graphic 156" o:spid="_x0000_s1031" style="position:absolute;left:5971;top:17902;width:13;height:127;visibility:visible;mso-wrap-style:square;v-text-anchor:top" coordsize="127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" path="m,12698l,e" filled="f" strokecolor="#231f20" strokeweight=".5pt">
                  <v:path arrowok="t"/>
                </v:shape>
                <v:shape id="Graphic 157" o:spid="_x0000_s1032" style="position:absolute;left:5971;top:287;width:13;height:17361;visibility:visible;mso-wrap-style:square;v-text-anchor:top" coordsize="1270,1736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" path="m,1735847l,e" filled="f" strokecolor="#231f20" strokeweight=".5pt">
                  <v:stroke dashstyle="dash"/>
                  <v:path arrowok="t"/>
                </v:shape>
                <v:shape id="Graphic 158" o:spid="_x0000_s1033" style="position:absolute;left:5971;top:31;width:4928;height:18003;visibility:visible;mso-wrap-style:square;v-text-anchor:top" coordsize="492759,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" path="m,12698l,em492474,1799819r,-12698e" filled="f" strokecolor="#231f20" strokeweight=".5pt">
                  <v:path arrowok="t"/>
                </v:shape>
                <v:shape id="Graphic 159" o:spid="_x0000_s1034" style="position:absolute;left:10896;top:287;width:13;height:17361;visibility:visible;mso-wrap-style:square;v-text-anchor:top" coordsize="1270,1736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" path="m,1735847l,e" filled="f" strokecolor="#231f20" strokeweight=".5pt">
                  <v:stroke dashstyle="dash"/>
                  <v:path arrowok="t"/>
                </v:shape>
                <v:shape id="Graphic 160" o:spid="_x0000_s1035" style="position:absolute;left:10896;top:31;width:13;height:127;visibility:visible;mso-wrap-style:square;v-text-anchor:top" coordsize="127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" path="m,12698l,e" filled="f" strokecolor="#231f20" strokeweight=".5pt">
                  <v:path arrowok="t"/>
                </v:shape>
                <v:shape id="Graphic 161" o:spid="_x0000_s1036" style="position:absolute;left:31;top:2039;width:724;height:14002;visibility:visible;mso-wrap-style:square;v-text-anchor:top" coordsize="72390,140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" path="m,l71988,em,199944r71988,em,399999r71988,em,599928r71988,em,799858r71988,em,999788r71988,em,1199868r71988,em,1399810r71988,e" filled="f" strokecolor="#231f20" strokeweight=".5pt">
                  <v:path arrowok="t"/>
                </v:shape>
                <v:shape id="Graphic 162" o:spid="_x0000_s1037" style="position:absolute;left:31;top:31;width:23400;height:18003;visibility:visible;mso-wrap-style:square;v-text-anchor:top" coordsize="2339975,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" path="m,1799819r2339766,l2339766,,,,,1799819xe" filled="f" strokecolor="#231f20" strokeweight=".5pt">
                  <v:path arrowok="t"/>
                </v:shape>
                <w10:wrap anchorx="page"/>
              </v:group>
            </w:pict>
          </mc:Fallback>
        </mc:AlternateContent>
      </w:r>
      <w:r>
        <w:rPr>
          <w:color w:val="231F20"/>
          <w:spacing w:val="-2"/>
          <w:sz w:val="12"/>
        </w:rPr>
        <w:t>CRD</w:t>
      </w:r>
      <w:r>
        <w:rPr>
          <w:color w:val="231F20"/>
          <w:spacing w:val="-8"/>
          <w:sz w:val="12"/>
        </w:rPr>
        <w:t xml:space="preserve"> </w:t>
      </w:r>
      <w:r>
        <w:rPr>
          <w:color w:val="231F20"/>
          <w:spacing w:val="-5"/>
          <w:sz w:val="12"/>
        </w:rPr>
        <w:t>IV</w:t>
      </w:r>
    </w:p>
    <w:p w14:paraId="39FFC78A" w14:textId="77777777" w:rsidR="007423F2" w:rsidRDefault="000B511B">
      <w:pPr>
        <w:spacing w:before="24"/>
        <w:rPr>
          <w:sz w:val="12"/>
        </w:rPr>
      </w:pPr>
      <w:r>
        <w:br w:type="column"/>
      </w:r>
    </w:p>
    <w:p w14:paraId="2496C530" w14:textId="77777777" w:rsidR="007423F2" w:rsidRDefault="000B511B">
      <w:pPr>
        <w:ind w:left="113"/>
        <w:rPr>
          <w:sz w:val="12"/>
        </w:rPr>
      </w:pPr>
      <w:r>
        <w:rPr>
          <w:noProof/>
          <w:position w:val="-1"/>
        </w:rPr>
        <w:drawing>
          <wp:inline distT="0" distB="0" distL="0" distR="0" wp14:anchorId="7E598C98" wp14:editId="4C739F86">
            <wp:extent cx="89987" cy="89988"/>
            <wp:effectExtent l="0" t="0" r="0" b="0"/>
            <wp:docPr id="163" name="Image 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 name="Image 163"/>
                    <pic:cNvPicPr/>
                  </pic:nvPicPr>
                  <pic:blipFill>
                    <a:blip r:embed="rId35" cstate="print"/>
                    <a:stretch>
                      <a:fillRect/>
                    </a:stretch>
                  </pic:blipFill>
                  <pic:spPr>
                    <a:xfrm>
                      <a:off x="0" y="0"/>
                      <a:ext cx="89987" cy="89988"/>
                    </a:xfrm>
                    <a:prstGeom prst="rect">
                      <a:avLst/>
                    </a:prstGeom>
                  </pic:spPr>
                </pic:pic>
              </a:graphicData>
            </a:graphic>
          </wp:inline>
        </w:drawing>
      </w:r>
      <w:r>
        <w:rPr>
          <w:rFonts w:ascii="Times New Roman"/>
          <w:spacing w:val="-7"/>
          <w:sz w:val="20"/>
        </w:rPr>
        <w:t xml:space="preserve"> </w:t>
      </w:r>
      <w:r>
        <w:rPr>
          <w:color w:val="231F20"/>
          <w:w w:val="90"/>
          <w:sz w:val="12"/>
        </w:rPr>
        <w:t>Other</w:t>
      </w:r>
      <w:r>
        <w:rPr>
          <w:color w:val="231F20"/>
          <w:spacing w:val="-5"/>
          <w:w w:val="90"/>
          <w:sz w:val="12"/>
        </w:rPr>
        <w:t xml:space="preserve"> </w:t>
      </w:r>
      <w:r>
        <w:rPr>
          <w:color w:val="231F20"/>
          <w:w w:val="90"/>
          <w:sz w:val="12"/>
        </w:rPr>
        <w:t>EEA</w:t>
      </w:r>
      <w:r>
        <w:rPr>
          <w:color w:val="231F20"/>
          <w:spacing w:val="-4"/>
          <w:w w:val="90"/>
          <w:sz w:val="12"/>
        </w:rPr>
        <w:t xml:space="preserve"> </w:t>
      </w:r>
      <w:r>
        <w:rPr>
          <w:color w:val="231F20"/>
          <w:w w:val="90"/>
          <w:sz w:val="12"/>
        </w:rPr>
        <w:t>and</w:t>
      </w:r>
      <w:r>
        <w:rPr>
          <w:color w:val="231F20"/>
          <w:spacing w:val="-5"/>
          <w:w w:val="90"/>
          <w:sz w:val="12"/>
        </w:rPr>
        <w:t xml:space="preserve"> </w:t>
      </w:r>
      <w:r>
        <w:rPr>
          <w:color w:val="231F20"/>
          <w:w w:val="90"/>
          <w:sz w:val="12"/>
        </w:rPr>
        <w:t>Switzerland</w:t>
      </w:r>
    </w:p>
    <w:p w14:paraId="471783ED" w14:textId="77777777" w:rsidR="007423F2" w:rsidRDefault="007423F2">
      <w:pPr>
        <w:pStyle w:val="BodyText"/>
        <w:rPr>
          <w:sz w:val="12"/>
        </w:rPr>
      </w:pPr>
    </w:p>
    <w:p w14:paraId="6C2CEB7E" w14:textId="77777777" w:rsidR="007423F2" w:rsidRDefault="007423F2">
      <w:pPr>
        <w:pStyle w:val="BodyText"/>
        <w:spacing w:before="83"/>
        <w:rPr>
          <w:sz w:val="12"/>
        </w:rPr>
      </w:pPr>
    </w:p>
    <w:p w14:paraId="12533D28" w14:textId="77777777" w:rsidR="007423F2" w:rsidRDefault="000B511B">
      <w:pPr>
        <w:ind w:left="184"/>
        <w:rPr>
          <w:sz w:val="12"/>
        </w:rPr>
      </w:pPr>
      <w:r>
        <w:rPr>
          <w:color w:val="231F20"/>
          <w:spacing w:val="-4"/>
          <w:sz w:val="12"/>
        </w:rPr>
        <w:t>UK</w:t>
      </w:r>
      <w:r>
        <w:rPr>
          <w:color w:val="231F20"/>
          <w:spacing w:val="-7"/>
          <w:sz w:val="12"/>
        </w:rPr>
        <w:t xml:space="preserve"> </w:t>
      </w:r>
      <w:r>
        <w:rPr>
          <w:color w:val="231F20"/>
          <w:spacing w:val="-5"/>
          <w:sz w:val="12"/>
        </w:rPr>
        <w:t>tax</w:t>
      </w:r>
    </w:p>
    <w:p w14:paraId="1E5DEF17" w14:textId="77777777" w:rsidR="007423F2" w:rsidRDefault="000B511B">
      <w:pPr>
        <w:rPr>
          <w:sz w:val="12"/>
        </w:rPr>
      </w:pPr>
      <w:r>
        <w:br w:type="column"/>
      </w:r>
    </w:p>
    <w:p w14:paraId="14AA0ABE" w14:textId="77777777" w:rsidR="007423F2" w:rsidRDefault="007423F2">
      <w:pPr>
        <w:pStyle w:val="BodyText"/>
        <w:rPr>
          <w:sz w:val="12"/>
        </w:rPr>
      </w:pPr>
    </w:p>
    <w:p w14:paraId="5A6AD624" w14:textId="77777777" w:rsidR="007423F2" w:rsidRDefault="007423F2">
      <w:pPr>
        <w:pStyle w:val="BodyText"/>
        <w:spacing w:before="43"/>
        <w:rPr>
          <w:sz w:val="12"/>
        </w:rPr>
      </w:pPr>
    </w:p>
    <w:p w14:paraId="4FA608FB" w14:textId="77777777" w:rsidR="007423F2" w:rsidRDefault="000B511B">
      <w:pPr>
        <w:ind w:left="292"/>
        <w:rPr>
          <w:position w:val="-8"/>
          <w:sz w:val="12"/>
        </w:rPr>
      </w:pPr>
      <w:r>
        <w:rPr>
          <w:color w:val="231F20"/>
          <w:w w:val="90"/>
          <w:sz w:val="12"/>
        </w:rPr>
        <w:t>£</w:t>
      </w:r>
      <w:r>
        <w:rPr>
          <w:color w:val="231F20"/>
          <w:spacing w:val="-7"/>
          <w:w w:val="90"/>
          <w:sz w:val="12"/>
        </w:rPr>
        <w:t xml:space="preserve"> </w:t>
      </w:r>
      <w:r>
        <w:rPr>
          <w:color w:val="231F20"/>
          <w:w w:val="90"/>
          <w:sz w:val="12"/>
        </w:rPr>
        <w:t>billions</w:t>
      </w:r>
      <w:r>
        <w:rPr>
          <w:color w:val="231F20"/>
          <w:spacing w:val="14"/>
          <w:sz w:val="12"/>
        </w:rPr>
        <w:t xml:space="preserve"> </w:t>
      </w:r>
      <w:r>
        <w:rPr>
          <w:color w:val="231F20"/>
          <w:spacing w:val="-10"/>
          <w:w w:val="90"/>
          <w:position w:val="-8"/>
          <w:sz w:val="12"/>
        </w:rPr>
        <w:t>9</w:t>
      </w:r>
    </w:p>
    <w:p w14:paraId="2FB36039" w14:textId="77777777" w:rsidR="007423F2" w:rsidRDefault="000B511B">
      <w:pPr>
        <w:spacing w:before="30" w:line="268" w:lineRule="auto"/>
        <w:ind w:left="292" w:right="425"/>
        <w:rPr>
          <w:sz w:val="20"/>
        </w:rPr>
      </w:pPr>
      <w:r>
        <w:br w:type="column"/>
      </w:r>
      <w:r>
        <w:rPr>
          <w:i/>
          <w:color w:val="682C61"/>
          <w:w w:val="85"/>
          <w:sz w:val="20"/>
        </w:rPr>
        <w:t>…alongside</w:t>
      </w:r>
      <w:r>
        <w:rPr>
          <w:i/>
          <w:color w:val="682C61"/>
          <w:sz w:val="20"/>
        </w:rPr>
        <w:t xml:space="preserve"> </w:t>
      </w:r>
      <w:r>
        <w:rPr>
          <w:i/>
          <w:color w:val="682C61"/>
          <w:w w:val="85"/>
          <w:sz w:val="20"/>
        </w:rPr>
        <w:t>the</w:t>
      </w:r>
      <w:r>
        <w:rPr>
          <w:i/>
          <w:color w:val="682C61"/>
          <w:sz w:val="20"/>
        </w:rPr>
        <w:t xml:space="preserve"> </w:t>
      </w:r>
      <w:r>
        <w:rPr>
          <w:i/>
          <w:color w:val="682C61"/>
          <w:w w:val="85"/>
          <w:sz w:val="20"/>
        </w:rPr>
        <w:t>European</w:t>
      </w:r>
      <w:r>
        <w:rPr>
          <w:i/>
          <w:color w:val="682C61"/>
          <w:sz w:val="20"/>
        </w:rPr>
        <w:t xml:space="preserve"> </w:t>
      </w:r>
      <w:r>
        <w:rPr>
          <w:i/>
          <w:color w:val="682C61"/>
          <w:w w:val="85"/>
          <w:sz w:val="20"/>
        </w:rPr>
        <w:t>Banking</w:t>
      </w:r>
      <w:r>
        <w:rPr>
          <w:i/>
          <w:color w:val="682C61"/>
          <w:sz w:val="20"/>
        </w:rPr>
        <w:t xml:space="preserve"> </w:t>
      </w:r>
      <w:r>
        <w:rPr>
          <w:i/>
          <w:color w:val="682C61"/>
          <w:w w:val="85"/>
          <w:sz w:val="20"/>
        </w:rPr>
        <w:t>Authority’s</w:t>
      </w:r>
      <w:r>
        <w:rPr>
          <w:i/>
          <w:color w:val="682C61"/>
          <w:sz w:val="20"/>
        </w:rPr>
        <w:t xml:space="preserve"> </w:t>
      </w:r>
      <w:r>
        <w:rPr>
          <w:i/>
          <w:color w:val="682C61"/>
          <w:w w:val="85"/>
          <w:sz w:val="20"/>
        </w:rPr>
        <w:t>stress</w:t>
      </w:r>
      <w:r>
        <w:rPr>
          <w:i/>
          <w:color w:val="682C61"/>
          <w:sz w:val="20"/>
        </w:rPr>
        <w:t xml:space="preserve"> </w:t>
      </w:r>
      <w:r>
        <w:rPr>
          <w:i/>
          <w:color w:val="682C61"/>
          <w:w w:val="85"/>
          <w:sz w:val="20"/>
        </w:rPr>
        <w:t>test…</w:t>
      </w:r>
      <w:r>
        <w:rPr>
          <w:i/>
          <w:color w:val="682C61"/>
          <w:spacing w:val="80"/>
          <w:sz w:val="20"/>
        </w:rPr>
        <w:t xml:space="preserve"> </w:t>
      </w:r>
      <w:r>
        <w:rPr>
          <w:color w:val="000005"/>
          <w:w w:val="90"/>
          <w:sz w:val="20"/>
        </w:rPr>
        <w:t xml:space="preserve">Alongside the ECB’s asset quality review, the European Banking Authority (EBA) </w:t>
      </w:r>
      <w:proofErr w:type="spellStart"/>
      <w:r>
        <w:rPr>
          <w:color w:val="000005"/>
          <w:w w:val="90"/>
          <w:sz w:val="20"/>
        </w:rPr>
        <w:t>co-ordinated</w:t>
      </w:r>
      <w:proofErr w:type="spellEnd"/>
      <w:r>
        <w:rPr>
          <w:color w:val="000005"/>
          <w:w w:val="90"/>
          <w:sz w:val="20"/>
        </w:rPr>
        <w:t xml:space="preserve"> a test of major</w:t>
      </w:r>
    </w:p>
    <w:p w14:paraId="0F7F38C9" w14:textId="77777777" w:rsidR="007423F2" w:rsidRDefault="007423F2">
      <w:pPr>
        <w:spacing w:line="268" w:lineRule="auto"/>
        <w:rPr>
          <w:sz w:val="20"/>
        </w:rPr>
        <w:sectPr w:rsidR="007423F2">
          <w:type w:val="continuous"/>
          <w:pgSz w:w="11910" w:h="16840"/>
          <w:pgMar w:top="1540" w:right="425" w:bottom="0" w:left="708" w:header="446" w:footer="0" w:gutter="0"/>
          <w:cols w:num="4" w:space="720" w:equalWidth="0">
            <w:col w:w="1072" w:space="40"/>
            <w:col w:w="1620" w:space="348"/>
            <w:col w:w="879" w:space="1164"/>
            <w:col w:w="5654"/>
          </w:cols>
        </w:sectPr>
      </w:pPr>
    </w:p>
    <w:p w14:paraId="1EB234D6" w14:textId="77777777" w:rsidR="007423F2" w:rsidRDefault="000B511B">
      <w:pPr>
        <w:spacing w:before="3" w:line="247" w:lineRule="auto"/>
        <w:ind w:left="536"/>
        <w:rPr>
          <w:sz w:val="12"/>
        </w:rPr>
      </w:pPr>
      <w:r>
        <w:rPr>
          <w:color w:val="231F20"/>
          <w:spacing w:val="-2"/>
          <w:sz w:val="12"/>
        </w:rPr>
        <w:t>rules</w:t>
      </w:r>
      <w:r>
        <w:rPr>
          <w:color w:val="231F20"/>
          <w:spacing w:val="40"/>
          <w:sz w:val="12"/>
        </w:rPr>
        <w:t xml:space="preserve"> </w:t>
      </w:r>
      <w:r>
        <w:rPr>
          <w:color w:val="231F20"/>
          <w:spacing w:val="-2"/>
          <w:w w:val="85"/>
          <w:sz w:val="12"/>
        </w:rPr>
        <w:t>published</w:t>
      </w:r>
    </w:p>
    <w:p w14:paraId="35A1C9F6" w14:textId="77777777" w:rsidR="007423F2" w:rsidRDefault="000B511B">
      <w:pPr>
        <w:spacing w:before="3" w:line="247" w:lineRule="auto"/>
        <w:ind w:left="258"/>
        <w:rPr>
          <w:sz w:val="12"/>
        </w:rPr>
      </w:pPr>
      <w:r>
        <w:br w:type="column"/>
      </w:r>
      <w:r>
        <w:rPr>
          <w:color w:val="231F20"/>
          <w:spacing w:val="-2"/>
          <w:w w:val="95"/>
          <w:sz w:val="12"/>
        </w:rPr>
        <w:t>rules</w:t>
      </w:r>
      <w:r>
        <w:rPr>
          <w:color w:val="231F20"/>
          <w:spacing w:val="40"/>
          <w:sz w:val="12"/>
        </w:rPr>
        <w:t xml:space="preserve"> </w:t>
      </w:r>
      <w:r>
        <w:rPr>
          <w:color w:val="231F20"/>
          <w:spacing w:val="-2"/>
          <w:w w:val="80"/>
          <w:sz w:val="12"/>
        </w:rPr>
        <w:t>clarified</w:t>
      </w:r>
    </w:p>
    <w:p w14:paraId="1ACDC281" w14:textId="77777777" w:rsidR="007423F2" w:rsidRDefault="000B511B">
      <w:pPr>
        <w:spacing w:before="116"/>
        <w:rPr>
          <w:sz w:val="11"/>
        </w:rPr>
      </w:pPr>
      <w:r>
        <w:br w:type="column"/>
      </w:r>
      <w:r>
        <w:rPr>
          <w:color w:val="231F20"/>
          <w:spacing w:val="-5"/>
          <w:sz w:val="11"/>
        </w:rPr>
        <w:t>(b)</w:t>
      </w:r>
    </w:p>
    <w:p w14:paraId="62AB8410" w14:textId="77777777" w:rsidR="007423F2" w:rsidRDefault="000B511B">
      <w:pPr>
        <w:pStyle w:val="BodyText"/>
        <w:tabs>
          <w:tab w:val="left" w:pos="2096"/>
        </w:tabs>
        <w:spacing w:before="3"/>
        <w:ind w:left="536"/>
      </w:pPr>
      <w:r>
        <w:br w:type="column"/>
      </w:r>
      <w:r>
        <w:rPr>
          <w:color w:val="231F20"/>
          <w:spacing w:val="-10"/>
          <w:position w:val="2"/>
          <w:sz w:val="12"/>
        </w:rPr>
        <w:t>8</w:t>
      </w:r>
      <w:r>
        <w:rPr>
          <w:color w:val="231F20"/>
          <w:position w:val="2"/>
          <w:sz w:val="12"/>
        </w:rPr>
        <w:tab/>
      </w:r>
      <w:r>
        <w:rPr>
          <w:color w:val="000005"/>
          <w:w w:val="85"/>
        </w:rPr>
        <w:t>European</w:t>
      </w:r>
      <w:r>
        <w:rPr>
          <w:color w:val="000005"/>
          <w:spacing w:val="-4"/>
        </w:rPr>
        <w:t xml:space="preserve"> </w:t>
      </w:r>
      <w:r>
        <w:rPr>
          <w:color w:val="000005"/>
          <w:w w:val="85"/>
        </w:rPr>
        <w:t>banks’</w:t>
      </w:r>
      <w:r>
        <w:rPr>
          <w:color w:val="000005"/>
          <w:spacing w:val="-3"/>
        </w:rPr>
        <w:t xml:space="preserve"> </w:t>
      </w:r>
      <w:r>
        <w:rPr>
          <w:color w:val="000005"/>
          <w:w w:val="85"/>
        </w:rPr>
        <w:t>resilience</w:t>
      </w:r>
      <w:r>
        <w:rPr>
          <w:color w:val="000005"/>
          <w:spacing w:val="-4"/>
        </w:rPr>
        <w:t xml:space="preserve"> </w:t>
      </w:r>
      <w:r>
        <w:rPr>
          <w:color w:val="000005"/>
          <w:w w:val="85"/>
        </w:rPr>
        <w:t>to</w:t>
      </w:r>
      <w:r>
        <w:rPr>
          <w:color w:val="000005"/>
          <w:spacing w:val="-3"/>
        </w:rPr>
        <w:t xml:space="preserve"> </w:t>
      </w:r>
      <w:r>
        <w:rPr>
          <w:color w:val="000005"/>
          <w:w w:val="85"/>
        </w:rPr>
        <w:t>a</w:t>
      </w:r>
      <w:r>
        <w:rPr>
          <w:color w:val="000005"/>
          <w:spacing w:val="-4"/>
        </w:rPr>
        <w:t xml:space="preserve"> </w:t>
      </w:r>
      <w:r>
        <w:rPr>
          <w:color w:val="000005"/>
          <w:w w:val="85"/>
        </w:rPr>
        <w:t>global</w:t>
      </w:r>
      <w:r>
        <w:rPr>
          <w:color w:val="000005"/>
          <w:spacing w:val="-3"/>
        </w:rPr>
        <w:t xml:space="preserve"> </w:t>
      </w:r>
      <w:r>
        <w:rPr>
          <w:color w:val="000005"/>
          <w:spacing w:val="-2"/>
          <w:w w:val="85"/>
        </w:rPr>
        <w:t>macroeconomic</w:t>
      </w:r>
    </w:p>
    <w:p w14:paraId="68F6324D" w14:textId="77777777" w:rsidR="007423F2" w:rsidRDefault="000B511B">
      <w:pPr>
        <w:pStyle w:val="BodyText"/>
        <w:tabs>
          <w:tab w:val="left" w:pos="2096"/>
        </w:tabs>
        <w:spacing w:before="27" w:line="268" w:lineRule="auto"/>
        <w:ind w:left="2096" w:right="571" w:hanging="1560"/>
      </w:pPr>
      <w:r>
        <w:rPr>
          <w:noProof/>
        </w:rPr>
        <mc:AlternateContent>
          <mc:Choice Requires="wps">
            <w:drawing>
              <wp:anchor distT="0" distB="0" distL="0" distR="0" simplePos="0" relativeHeight="15747584" behindDoc="0" locked="0" layoutInCell="1" allowOverlap="1" wp14:anchorId="0ABBBEB6" wp14:editId="5F8FF63A">
                <wp:simplePos x="0" y="0"/>
                <wp:positionH relativeFrom="page">
                  <wp:posOffset>2897623</wp:posOffset>
                </wp:positionH>
                <wp:positionV relativeFrom="paragraph">
                  <wp:posOffset>284245</wp:posOffset>
                </wp:positionV>
                <wp:extent cx="41275" cy="91440"/>
                <wp:effectExtent l="0" t="0" r="0" b="0"/>
                <wp:wrapNone/>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275" cy="91440"/>
                        </a:xfrm>
                        <a:prstGeom prst="rect">
                          <a:avLst/>
                        </a:prstGeom>
                      </wps:spPr>
                      <wps:txbx>
                        <w:txbxContent>
                          <w:p w14:paraId="031AF93F" w14:textId="77777777" w:rsidR="007423F2" w:rsidRDefault="000B511B">
                            <w:pPr>
                              <w:spacing w:before="1"/>
                              <w:rPr>
                                <w:sz w:val="12"/>
                              </w:rPr>
                            </w:pPr>
                            <w:r>
                              <w:rPr>
                                <w:color w:val="231F20"/>
                                <w:spacing w:val="-10"/>
                                <w:sz w:val="12"/>
                              </w:rPr>
                              <w:t>6</w:t>
                            </w:r>
                          </w:p>
                        </w:txbxContent>
                      </wps:txbx>
                      <wps:bodyPr wrap="square" lIns="0" tIns="0" rIns="0" bIns="0" rtlCol="0">
                        <a:noAutofit/>
                      </wps:bodyPr>
                    </wps:wsp>
                  </a:graphicData>
                </a:graphic>
              </wp:anchor>
            </w:drawing>
          </mc:Choice>
          <mc:Fallback>
            <w:pict>
              <v:shape w14:anchorId="0ABBBEB6" id="Textbox 164" o:spid="_x0000_s1098" type="#_x0000_t202" style="position:absolute;left:0;text-align:left;margin-left:228.15pt;margin-top:22.4pt;width:3.25pt;height:7.2pt;z-index:15747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" filled="f" stroked="f">
                <v:textbox inset="0,0,0,0">
                  <w:txbxContent>
                    <w:p w14:paraId="031AF93F" w14:textId="77777777" w:rsidR="007423F2" w:rsidRDefault="000B511B">
                      <w:pPr>
                        <w:spacing w:before="1"/>
                        <w:rPr>
                          <w:sz w:val="12"/>
                        </w:rPr>
                      </w:pPr>
                      <w:r>
                        <w:rPr>
                          <w:color w:val="231F20"/>
                          <w:spacing w:val="-10"/>
                          <w:sz w:val="12"/>
                        </w:rPr>
                        <w:t>6</w:t>
                      </w:r>
                    </w:p>
                  </w:txbxContent>
                </v:textbox>
                <w10:wrap anchorx="page"/>
              </v:shape>
            </w:pict>
          </mc:Fallback>
        </mc:AlternateContent>
      </w:r>
      <w:r>
        <w:rPr>
          <w:color w:val="231F20"/>
          <w:spacing w:val="-10"/>
          <w:w w:val="95"/>
          <w:vertAlign w:val="subscript"/>
        </w:rPr>
        <w:t>7</w:t>
      </w:r>
      <w:r>
        <w:rPr>
          <w:color w:val="231F20"/>
        </w:rPr>
        <w:tab/>
      </w:r>
      <w:r>
        <w:rPr>
          <w:color w:val="000005"/>
          <w:w w:val="85"/>
        </w:rPr>
        <w:t>downturn and financial market stress.</w:t>
      </w:r>
      <w:r>
        <w:rPr>
          <w:color w:val="000005"/>
          <w:spacing w:val="40"/>
        </w:rPr>
        <w:t xml:space="preserve"> </w:t>
      </w:r>
      <w:r>
        <w:rPr>
          <w:color w:val="000005"/>
          <w:w w:val="85"/>
        </w:rPr>
        <w:t xml:space="preserve">In the stress scenario, </w:t>
      </w:r>
      <w:r>
        <w:rPr>
          <w:color w:val="000005"/>
          <w:w w:val="90"/>
        </w:rPr>
        <w:t>banks’ aggregate fully loaded CET1 ratio fell from 9.9% in 2013 to 7.6% in 2016.</w:t>
      </w:r>
      <w:r>
        <w:rPr>
          <w:color w:val="000005"/>
          <w:spacing w:val="40"/>
        </w:rPr>
        <w:t xml:space="preserve"> </w:t>
      </w:r>
      <w:r>
        <w:rPr>
          <w:color w:val="000005"/>
          <w:w w:val="90"/>
        </w:rPr>
        <w:t>While most banks’ transitional CET1</w:t>
      </w:r>
    </w:p>
    <w:p w14:paraId="47F4A1AB" w14:textId="77777777" w:rsidR="007423F2" w:rsidRDefault="000B511B">
      <w:pPr>
        <w:pStyle w:val="BodyText"/>
        <w:tabs>
          <w:tab w:val="left" w:pos="2096"/>
        </w:tabs>
        <w:spacing w:line="232" w:lineRule="exact"/>
        <w:ind w:left="536"/>
      </w:pPr>
      <w:r>
        <w:rPr>
          <w:color w:val="231F20"/>
          <w:spacing w:val="-10"/>
          <w:w w:val="95"/>
          <w:vertAlign w:val="superscript"/>
        </w:rPr>
        <w:t>5</w:t>
      </w:r>
      <w:r>
        <w:rPr>
          <w:color w:val="231F20"/>
        </w:rPr>
        <w:tab/>
      </w:r>
      <w:r>
        <w:rPr>
          <w:color w:val="000005"/>
          <w:w w:val="85"/>
        </w:rPr>
        <w:t>ratios</w:t>
      </w:r>
      <w:r>
        <w:rPr>
          <w:color w:val="000005"/>
          <w:spacing w:val="-1"/>
        </w:rPr>
        <w:t xml:space="preserve"> </w:t>
      </w:r>
      <w:r>
        <w:rPr>
          <w:color w:val="000005"/>
          <w:w w:val="85"/>
        </w:rPr>
        <w:t>exceeded</w:t>
      </w:r>
      <w:r>
        <w:rPr>
          <w:color w:val="000005"/>
        </w:rPr>
        <w:t xml:space="preserve"> </w:t>
      </w:r>
      <w:r>
        <w:rPr>
          <w:color w:val="000005"/>
          <w:w w:val="85"/>
        </w:rPr>
        <w:t>the</w:t>
      </w:r>
      <w:r>
        <w:rPr>
          <w:color w:val="000005"/>
        </w:rPr>
        <w:t xml:space="preserve"> </w:t>
      </w:r>
      <w:r>
        <w:rPr>
          <w:color w:val="000005"/>
          <w:w w:val="85"/>
        </w:rPr>
        <w:t>required</w:t>
      </w:r>
      <w:r>
        <w:rPr>
          <w:color w:val="000005"/>
          <w:spacing w:val="-1"/>
        </w:rPr>
        <w:t xml:space="preserve"> </w:t>
      </w:r>
      <w:r>
        <w:rPr>
          <w:color w:val="000005"/>
          <w:w w:val="85"/>
        </w:rPr>
        <w:t>minima</w:t>
      </w:r>
      <w:r>
        <w:rPr>
          <w:color w:val="000005"/>
        </w:rPr>
        <w:t xml:space="preserve"> </w:t>
      </w:r>
      <w:r>
        <w:rPr>
          <w:color w:val="000005"/>
          <w:w w:val="85"/>
        </w:rPr>
        <w:t>over</w:t>
      </w:r>
      <w:r>
        <w:rPr>
          <w:color w:val="000005"/>
        </w:rPr>
        <w:t xml:space="preserve"> </w:t>
      </w:r>
      <w:r>
        <w:rPr>
          <w:color w:val="000005"/>
          <w:w w:val="85"/>
        </w:rPr>
        <w:t>the</w:t>
      </w:r>
      <w:r>
        <w:rPr>
          <w:color w:val="000005"/>
          <w:spacing w:val="-1"/>
        </w:rPr>
        <w:t xml:space="preserve"> </w:t>
      </w:r>
      <w:r>
        <w:rPr>
          <w:color w:val="000005"/>
          <w:w w:val="85"/>
        </w:rPr>
        <w:t>stress</w:t>
      </w:r>
      <w:r>
        <w:rPr>
          <w:color w:val="000005"/>
        </w:rPr>
        <w:t xml:space="preserve"> </w:t>
      </w:r>
      <w:r>
        <w:rPr>
          <w:color w:val="000005"/>
          <w:spacing w:val="-2"/>
          <w:w w:val="85"/>
        </w:rPr>
        <w:t>period,</w:t>
      </w:r>
    </w:p>
    <w:p w14:paraId="0EEAF3F7" w14:textId="77777777" w:rsidR="007423F2" w:rsidRDefault="000B511B">
      <w:pPr>
        <w:pStyle w:val="BodyText"/>
        <w:tabs>
          <w:tab w:val="left" w:pos="2096"/>
        </w:tabs>
        <w:spacing w:before="28"/>
        <w:ind w:left="536"/>
      </w:pPr>
      <w:r>
        <w:rPr>
          <w:color w:val="231F20"/>
          <w:spacing w:val="-10"/>
          <w:position w:val="6"/>
          <w:sz w:val="12"/>
        </w:rPr>
        <w:t>4</w:t>
      </w:r>
      <w:r>
        <w:rPr>
          <w:color w:val="231F20"/>
          <w:position w:val="6"/>
          <w:sz w:val="12"/>
        </w:rPr>
        <w:tab/>
      </w:r>
      <w:r>
        <w:rPr>
          <w:color w:val="000005"/>
          <w:w w:val="85"/>
        </w:rPr>
        <w:t>thirteen</w:t>
      </w:r>
      <w:r>
        <w:rPr>
          <w:color w:val="000005"/>
          <w:spacing w:val="4"/>
        </w:rPr>
        <w:t xml:space="preserve"> </w:t>
      </w:r>
      <w:r>
        <w:rPr>
          <w:color w:val="000005"/>
          <w:w w:val="85"/>
        </w:rPr>
        <w:t>banks</w:t>
      </w:r>
      <w:r>
        <w:rPr>
          <w:color w:val="000005"/>
          <w:spacing w:val="5"/>
        </w:rPr>
        <w:t xml:space="preserve"> </w:t>
      </w:r>
      <w:r>
        <w:rPr>
          <w:color w:val="000005"/>
          <w:w w:val="85"/>
        </w:rPr>
        <w:t>—</w:t>
      </w:r>
      <w:r>
        <w:rPr>
          <w:color w:val="000005"/>
          <w:spacing w:val="4"/>
        </w:rPr>
        <w:t xml:space="preserve"> </w:t>
      </w:r>
      <w:r>
        <w:rPr>
          <w:color w:val="000005"/>
          <w:w w:val="85"/>
        </w:rPr>
        <w:t>mainly</w:t>
      </w:r>
      <w:r>
        <w:rPr>
          <w:color w:val="000005"/>
          <w:spacing w:val="5"/>
        </w:rPr>
        <w:t xml:space="preserve"> </w:t>
      </w:r>
      <w:r>
        <w:rPr>
          <w:color w:val="000005"/>
          <w:w w:val="85"/>
        </w:rPr>
        <w:t>in</w:t>
      </w:r>
      <w:r>
        <w:rPr>
          <w:color w:val="000005"/>
          <w:spacing w:val="5"/>
        </w:rPr>
        <w:t xml:space="preserve"> </w:t>
      </w:r>
      <w:r>
        <w:rPr>
          <w:color w:val="000005"/>
          <w:w w:val="85"/>
        </w:rPr>
        <w:t>the</w:t>
      </w:r>
      <w:r>
        <w:rPr>
          <w:color w:val="000005"/>
          <w:spacing w:val="4"/>
        </w:rPr>
        <w:t xml:space="preserve"> </w:t>
      </w:r>
      <w:r>
        <w:rPr>
          <w:color w:val="000005"/>
          <w:w w:val="85"/>
        </w:rPr>
        <w:t>euro-area</w:t>
      </w:r>
      <w:r>
        <w:rPr>
          <w:color w:val="000005"/>
          <w:spacing w:val="5"/>
        </w:rPr>
        <w:t xml:space="preserve"> </w:t>
      </w:r>
      <w:r>
        <w:rPr>
          <w:color w:val="000005"/>
          <w:w w:val="85"/>
        </w:rPr>
        <w:t>periphery</w:t>
      </w:r>
      <w:r>
        <w:rPr>
          <w:color w:val="000005"/>
          <w:spacing w:val="5"/>
        </w:rPr>
        <w:t xml:space="preserve"> </w:t>
      </w:r>
      <w:r>
        <w:rPr>
          <w:color w:val="000005"/>
          <w:w w:val="85"/>
        </w:rPr>
        <w:t>—</w:t>
      </w:r>
      <w:r>
        <w:rPr>
          <w:color w:val="000005"/>
          <w:spacing w:val="4"/>
        </w:rPr>
        <w:t xml:space="preserve"> </w:t>
      </w:r>
      <w:r>
        <w:rPr>
          <w:color w:val="000005"/>
          <w:spacing w:val="-4"/>
          <w:w w:val="85"/>
        </w:rPr>
        <w:t>were</w:t>
      </w:r>
    </w:p>
    <w:p w14:paraId="669E1236" w14:textId="77777777" w:rsidR="007423F2" w:rsidRDefault="000B511B">
      <w:pPr>
        <w:pStyle w:val="BodyText"/>
        <w:tabs>
          <w:tab w:val="left" w:pos="2096"/>
        </w:tabs>
        <w:spacing w:before="28"/>
        <w:ind w:left="536"/>
      </w:pPr>
      <w:r>
        <w:rPr>
          <w:color w:val="231F20"/>
          <w:spacing w:val="-10"/>
          <w:position w:val="1"/>
          <w:sz w:val="12"/>
        </w:rPr>
        <w:t>3</w:t>
      </w:r>
      <w:r>
        <w:rPr>
          <w:color w:val="231F20"/>
          <w:position w:val="1"/>
          <w:sz w:val="12"/>
        </w:rPr>
        <w:tab/>
      </w:r>
      <w:r>
        <w:rPr>
          <w:color w:val="000005"/>
          <w:w w:val="85"/>
        </w:rPr>
        <w:t>found</w:t>
      </w:r>
      <w:r>
        <w:rPr>
          <w:color w:val="000005"/>
          <w:spacing w:val="1"/>
        </w:rPr>
        <w:t xml:space="preserve"> </w:t>
      </w:r>
      <w:r>
        <w:rPr>
          <w:color w:val="000005"/>
          <w:w w:val="85"/>
        </w:rPr>
        <w:t>to</w:t>
      </w:r>
      <w:r>
        <w:rPr>
          <w:color w:val="000005"/>
          <w:spacing w:val="1"/>
        </w:rPr>
        <w:t xml:space="preserve"> </w:t>
      </w:r>
      <w:r>
        <w:rPr>
          <w:color w:val="000005"/>
          <w:w w:val="85"/>
        </w:rPr>
        <w:t>have</w:t>
      </w:r>
      <w:r>
        <w:rPr>
          <w:color w:val="000005"/>
          <w:spacing w:val="1"/>
        </w:rPr>
        <w:t xml:space="preserve"> </w:t>
      </w:r>
      <w:r>
        <w:rPr>
          <w:color w:val="000005"/>
          <w:w w:val="85"/>
        </w:rPr>
        <w:t>a</w:t>
      </w:r>
      <w:r>
        <w:rPr>
          <w:color w:val="000005"/>
          <w:spacing w:val="1"/>
        </w:rPr>
        <w:t xml:space="preserve"> </w:t>
      </w:r>
      <w:r>
        <w:rPr>
          <w:color w:val="000005"/>
          <w:w w:val="85"/>
        </w:rPr>
        <w:t>capital</w:t>
      </w:r>
      <w:r>
        <w:rPr>
          <w:color w:val="000005"/>
          <w:spacing w:val="1"/>
        </w:rPr>
        <w:t xml:space="preserve"> </w:t>
      </w:r>
      <w:r>
        <w:rPr>
          <w:color w:val="000005"/>
          <w:w w:val="85"/>
        </w:rPr>
        <w:t>shortfall</w:t>
      </w:r>
      <w:r>
        <w:rPr>
          <w:color w:val="000005"/>
          <w:spacing w:val="1"/>
        </w:rPr>
        <w:t xml:space="preserve"> </w:t>
      </w:r>
      <w:r>
        <w:rPr>
          <w:color w:val="000005"/>
          <w:w w:val="85"/>
        </w:rPr>
        <w:t>of</w:t>
      </w:r>
      <w:r>
        <w:rPr>
          <w:color w:val="000005"/>
          <w:spacing w:val="2"/>
        </w:rPr>
        <w:t xml:space="preserve"> </w:t>
      </w:r>
      <w:r>
        <w:rPr>
          <w:color w:val="000005"/>
          <w:w w:val="85"/>
        </w:rPr>
        <w:t>around</w:t>
      </w:r>
      <w:r>
        <w:rPr>
          <w:color w:val="000005"/>
          <w:spacing w:val="1"/>
        </w:rPr>
        <w:t xml:space="preserve"> </w:t>
      </w:r>
      <w:r>
        <w:rPr>
          <w:color w:val="000005"/>
          <w:w w:val="85"/>
        </w:rPr>
        <w:t>€10</w:t>
      </w:r>
      <w:r>
        <w:rPr>
          <w:color w:val="000005"/>
          <w:spacing w:val="1"/>
        </w:rPr>
        <w:t xml:space="preserve"> </w:t>
      </w:r>
      <w:r>
        <w:rPr>
          <w:color w:val="000005"/>
          <w:w w:val="85"/>
        </w:rPr>
        <w:t>billion</w:t>
      </w:r>
      <w:r>
        <w:rPr>
          <w:color w:val="000005"/>
          <w:spacing w:val="1"/>
        </w:rPr>
        <w:t xml:space="preserve"> </w:t>
      </w:r>
      <w:r>
        <w:rPr>
          <w:color w:val="000005"/>
          <w:spacing w:val="-5"/>
          <w:w w:val="85"/>
        </w:rPr>
        <w:t>in</w:t>
      </w:r>
    </w:p>
    <w:p w14:paraId="592D8665" w14:textId="77777777" w:rsidR="007423F2" w:rsidRDefault="000B511B">
      <w:pPr>
        <w:pStyle w:val="BodyText"/>
        <w:tabs>
          <w:tab w:val="left" w:pos="2096"/>
        </w:tabs>
        <w:spacing w:line="260" w:lineRule="atLeast"/>
        <w:ind w:left="2096" w:right="606" w:hanging="1560"/>
      </w:pPr>
      <w:r>
        <w:rPr>
          <w:color w:val="231F20"/>
          <w:spacing w:val="-10"/>
          <w:w w:val="95"/>
          <w:vertAlign w:val="subscript"/>
        </w:rPr>
        <w:t>2</w:t>
      </w:r>
      <w:r>
        <w:rPr>
          <w:color w:val="231F20"/>
        </w:rPr>
        <w:tab/>
      </w:r>
      <w:r>
        <w:rPr>
          <w:color w:val="000005"/>
          <w:w w:val="90"/>
        </w:rPr>
        <w:t>aggregate.</w:t>
      </w:r>
      <w:r>
        <w:rPr>
          <w:color w:val="000005"/>
          <w:spacing w:val="40"/>
        </w:rPr>
        <w:t xml:space="preserve"> </w:t>
      </w:r>
      <w:r>
        <w:rPr>
          <w:color w:val="000005"/>
          <w:w w:val="90"/>
        </w:rPr>
        <w:t xml:space="preserve">Absent improvements in banks’ capital ratios </w:t>
      </w:r>
      <w:r>
        <w:rPr>
          <w:color w:val="000005"/>
          <w:w w:val="85"/>
        </w:rPr>
        <w:t>during 2014, a further twelve banks’ CET1 ratios would have</w:t>
      </w:r>
    </w:p>
    <w:p w14:paraId="4289B64B" w14:textId="77777777" w:rsidR="007423F2" w:rsidRDefault="000B511B">
      <w:pPr>
        <w:spacing w:line="56" w:lineRule="exact"/>
        <w:ind w:left="536"/>
        <w:rPr>
          <w:sz w:val="12"/>
        </w:rPr>
      </w:pPr>
      <w:r>
        <w:rPr>
          <w:color w:val="231F20"/>
          <w:spacing w:val="-10"/>
          <w:w w:val="90"/>
          <w:sz w:val="12"/>
        </w:rPr>
        <w:t>1</w:t>
      </w:r>
    </w:p>
    <w:p w14:paraId="382340C6" w14:textId="77777777" w:rsidR="007423F2" w:rsidRDefault="000B511B">
      <w:pPr>
        <w:pStyle w:val="BodyText"/>
        <w:spacing w:line="204" w:lineRule="exact"/>
        <w:ind w:left="2096"/>
      </w:pPr>
      <w:r>
        <w:rPr>
          <w:color w:val="000005"/>
          <w:w w:val="85"/>
        </w:rPr>
        <w:t>fallen</w:t>
      </w:r>
      <w:r>
        <w:rPr>
          <w:color w:val="000005"/>
          <w:spacing w:val="-5"/>
        </w:rPr>
        <w:t xml:space="preserve"> </w:t>
      </w:r>
      <w:r>
        <w:rPr>
          <w:color w:val="000005"/>
          <w:w w:val="85"/>
        </w:rPr>
        <w:t>below</w:t>
      </w:r>
      <w:r>
        <w:rPr>
          <w:color w:val="000005"/>
          <w:spacing w:val="-5"/>
        </w:rPr>
        <w:t xml:space="preserve"> </w:t>
      </w:r>
      <w:r>
        <w:rPr>
          <w:color w:val="000005"/>
          <w:w w:val="85"/>
        </w:rPr>
        <w:t>the</w:t>
      </w:r>
      <w:r>
        <w:rPr>
          <w:color w:val="000005"/>
          <w:spacing w:val="-5"/>
        </w:rPr>
        <w:t xml:space="preserve"> </w:t>
      </w:r>
      <w:r>
        <w:rPr>
          <w:color w:val="000005"/>
          <w:w w:val="85"/>
        </w:rPr>
        <w:t>required</w:t>
      </w:r>
      <w:r>
        <w:rPr>
          <w:color w:val="000005"/>
          <w:spacing w:val="-5"/>
        </w:rPr>
        <w:t xml:space="preserve"> </w:t>
      </w:r>
      <w:r>
        <w:rPr>
          <w:color w:val="000005"/>
          <w:spacing w:val="-2"/>
          <w:w w:val="85"/>
        </w:rPr>
        <w:t>minima.</w:t>
      </w:r>
    </w:p>
    <w:p w14:paraId="3B78CA7D" w14:textId="77777777" w:rsidR="007423F2" w:rsidRDefault="000B511B">
      <w:pPr>
        <w:spacing w:line="108" w:lineRule="exact"/>
        <w:ind w:left="536"/>
        <w:rPr>
          <w:sz w:val="12"/>
        </w:rPr>
      </w:pPr>
      <w:r>
        <w:rPr>
          <w:color w:val="231F20"/>
          <w:spacing w:val="-10"/>
          <w:w w:val="105"/>
          <w:sz w:val="12"/>
        </w:rPr>
        <w:t>0</w:t>
      </w:r>
    </w:p>
    <w:p w14:paraId="23FD0018" w14:textId="77777777" w:rsidR="007423F2" w:rsidRDefault="007423F2">
      <w:pPr>
        <w:spacing w:line="108" w:lineRule="exact"/>
        <w:rPr>
          <w:sz w:val="12"/>
        </w:rPr>
        <w:sectPr w:rsidR="007423F2">
          <w:type w:val="continuous"/>
          <w:pgSz w:w="11910" w:h="16840"/>
          <w:pgMar w:top="1540" w:right="425" w:bottom="0" w:left="708" w:header="446" w:footer="0" w:gutter="0"/>
          <w:cols w:num="4" w:space="720" w:equalWidth="0">
            <w:col w:w="997" w:space="40"/>
            <w:col w:w="640" w:space="-1"/>
            <w:col w:w="167" w:space="1476"/>
            <w:col w:w="7458"/>
          </w:cols>
        </w:sectPr>
      </w:pPr>
    </w:p>
    <w:p w14:paraId="3BF954A9" w14:textId="77777777" w:rsidR="007423F2" w:rsidRDefault="000B511B">
      <w:pPr>
        <w:spacing w:before="2"/>
        <w:ind w:right="460"/>
        <w:jc w:val="center"/>
        <w:rPr>
          <w:sz w:val="12"/>
        </w:rPr>
      </w:pPr>
      <w:r>
        <w:rPr>
          <w:color w:val="231F20"/>
          <w:spacing w:val="-2"/>
          <w:sz w:val="12"/>
        </w:rPr>
        <w:t>Jan.</w:t>
      </w:r>
      <w:r>
        <w:rPr>
          <w:color w:val="231F20"/>
          <w:spacing w:val="33"/>
          <w:sz w:val="12"/>
        </w:rPr>
        <w:t xml:space="preserve"> </w:t>
      </w:r>
      <w:r>
        <w:rPr>
          <w:color w:val="231F20"/>
          <w:spacing w:val="-2"/>
          <w:sz w:val="12"/>
        </w:rPr>
        <w:t>Mar.</w:t>
      </w:r>
      <w:r>
        <w:rPr>
          <w:color w:val="231F20"/>
          <w:spacing w:val="11"/>
          <w:sz w:val="12"/>
        </w:rPr>
        <w:t xml:space="preserve"> </w:t>
      </w:r>
      <w:r>
        <w:rPr>
          <w:color w:val="231F20"/>
          <w:spacing w:val="-2"/>
          <w:sz w:val="12"/>
        </w:rPr>
        <w:t>May</w:t>
      </w:r>
      <w:r>
        <w:rPr>
          <w:color w:val="231F20"/>
          <w:spacing w:val="16"/>
          <w:sz w:val="12"/>
        </w:rPr>
        <w:t xml:space="preserve"> </w:t>
      </w:r>
      <w:r>
        <w:rPr>
          <w:color w:val="231F20"/>
          <w:spacing w:val="-2"/>
          <w:sz w:val="12"/>
        </w:rPr>
        <w:t>July</w:t>
      </w:r>
      <w:r>
        <w:rPr>
          <w:color w:val="231F20"/>
          <w:spacing w:val="34"/>
          <w:sz w:val="12"/>
        </w:rPr>
        <w:t xml:space="preserve"> </w:t>
      </w:r>
      <w:r>
        <w:rPr>
          <w:color w:val="231F20"/>
          <w:spacing w:val="-2"/>
          <w:sz w:val="12"/>
        </w:rPr>
        <w:t>Sep.</w:t>
      </w:r>
      <w:r>
        <w:rPr>
          <w:color w:val="231F20"/>
          <w:spacing w:val="19"/>
          <w:sz w:val="12"/>
        </w:rPr>
        <w:t xml:space="preserve"> </w:t>
      </w:r>
      <w:r>
        <w:rPr>
          <w:color w:val="231F20"/>
          <w:spacing w:val="-2"/>
          <w:sz w:val="12"/>
        </w:rPr>
        <w:t>Nov.</w:t>
      </w:r>
      <w:r>
        <w:rPr>
          <w:color w:val="231F20"/>
          <w:spacing w:val="-1"/>
          <w:sz w:val="12"/>
        </w:rPr>
        <w:t xml:space="preserve"> </w:t>
      </w:r>
      <w:r>
        <w:rPr>
          <w:color w:val="231F20"/>
          <w:spacing w:val="-2"/>
          <w:sz w:val="12"/>
        </w:rPr>
        <w:t>Jan.</w:t>
      </w:r>
      <w:r>
        <w:rPr>
          <w:color w:val="231F20"/>
          <w:spacing w:val="37"/>
          <w:sz w:val="12"/>
        </w:rPr>
        <w:t xml:space="preserve"> </w:t>
      </w:r>
      <w:r>
        <w:rPr>
          <w:color w:val="231F20"/>
          <w:spacing w:val="-2"/>
          <w:sz w:val="12"/>
        </w:rPr>
        <w:t>Mar.</w:t>
      </w:r>
      <w:r>
        <w:rPr>
          <w:color w:val="231F20"/>
          <w:spacing w:val="10"/>
          <w:sz w:val="12"/>
        </w:rPr>
        <w:t xml:space="preserve"> </w:t>
      </w:r>
      <w:r>
        <w:rPr>
          <w:color w:val="231F20"/>
          <w:spacing w:val="-2"/>
          <w:sz w:val="12"/>
        </w:rPr>
        <w:t>May</w:t>
      </w:r>
      <w:r>
        <w:rPr>
          <w:color w:val="231F20"/>
          <w:spacing w:val="16"/>
          <w:sz w:val="12"/>
        </w:rPr>
        <w:t xml:space="preserve"> </w:t>
      </w:r>
      <w:r>
        <w:rPr>
          <w:color w:val="231F20"/>
          <w:spacing w:val="-2"/>
          <w:sz w:val="12"/>
        </w:rPr>
        <w:t>July</w:t>
      </w:r>
      <w:r>
        <w:rPr>
          <w:color w:val="231F20"/>
          <w:spacing w:val="32"/>
          <w:sz w:val="12"/>
        </w:rPr>
        <w:t xml:space="preserve"> </w:t>
      </w:r>
      <w:r>
        <w:rPr>
          <w:color w:val="231F20"/>
          <w:spacing w:val="-2"/>
          <w:sz w:val="12"/>
        </w:rPr>
        <w:t>Sep.</w:t>
      </w:r>
      <w:r>
        <w:rPr>
          <w:color w:val="231F20"/>
          <w:spacing w:val="20"/>
          <w:sz w:val="12"/>
        </w:rPr>
        <w:t xml:space="preserve"> </w:t>
      </w:r>
      <w:r>
        <w:rPr>
          <w:color w:val="231F20"/>
          <w:spacing w:val="-4"/>
          <w:sz w:val="12"/>
        </w:rPr>
        <w:t>Nov.</w:t>
      </w:r>
    </w:p>
    <w:p w14:paraId="6731BD38" w14:textId="77777777" w:rsidR="007423F2" w:rsidRDefault="000B511B">
      <w:pPr>
        <w:tabs>
          <w:tab w:val="left" w:pos="1734"/>
        </w:tabs>
        <w:spacing w:before="24"/>
        <w:ind w:right="471"/>
        <w:jc w:val="center"/>
        <w:rPr>
          <w:sz w:val="12"/>
        </w:rPr>
      </w:pPr>
      <w:r>
        <w:rPr>
          <w:color w:val="231F20"/>
          <w:spacing w:val="-4"/>
          <w:sz w:val="12"/>
        </w:rPr>
        <w:t>2013</w:t>
      </w:r>
      <w:r>
        <w:rPr>
          <w:color w:val="231F20"/>
          <w:sz w:val="12"/>
        </w:rPr>
        <w:tab/>
      </w:r>
      <w:r>
        <w:rPr>
          <w:color w:val="231F20"/>
          <w:spacing w:val="-5"/>
          <w:sz w:val="12"/>
        </w:rPr>
        <w:t>14</w:t>
      </w:r>
    </w:p>
    <w:p w14:paraId="7A3507C6" w14:textId="77777777" w:rsidR="007423F2" w:rsidRDefault="000B511B">
      <w:pPr>
        <w:spacing w:before="117"/>
        <w:ind w:left="105"/>
        <w:rPr>
          <w:sz w:val="11"/>
        </w:rPr>
      </w:pPr>
      <w:r>
        <w:rPr>
          <w:color w:val="000005"/>
          <w:w w:val="90"/>
          <w:sz w:val="11"/>
        </w:rPr>
        <w:t>Sources:</w:t>
      </w:r>
      <w:r>
        <w:rPr>
          <w:color w:val="000005"/>
          <w:spacing w:val="18"/>
          <w:sz w:val="11"/>
        </w:rPr>
        <w:t xml:space="preserve"> </w:t>
      </w:r>
      <w:r>
        <w:rPr>
          <w:color w:val="000005"/>
          <w:w w:val="90"/>
          <w:sz w:val="11"/>
        </w:rPr>
        <w:t>Bank</w:t>
      </w:r>
      <w:r>
        <w:rPr>
          <w:color w:val="000005"/>
          <w:spacing w:val="-4"/>
          <w:w w:val="90"/>
          <w:sz w:val="11"/>
        </w:rPr>
        <w:t xml:space="preserve"> </w:t>
      </w:r>
      <w:r>
        <w:rPr>
          <w:color w:val="000005"/>
          <w:w w:val="90"/>
          <w:sz w:val="11"/>
        </w:rPr>
        <w:t>of</w:t>
      </w:r>
      <w:r>
        <w:rPr>
          <w:color w:val="000005"/>
          <w:spacing w:val="-4"/>
          <w:w w:val="90"/>
          <w:sz w:val="11"/>
        </w:rPr>
        <w:t xml:space="preserve"> </w:t>
      </w:r>
      <w:r>
        <w:rPr>
          <w:color w:val="000005"/>
          <w:w w:val="90"/>
          <w:sz w:val="11"/>
        </w:rPr>
        <w:t>England,</w:t>
      </w:r>
      <w:r>
        <w:rPr>
          <w:color w:val="000005"/>
          <w:spacing w:val="-4"/>
          <w:w w:val="90"/>
          <w:sz w:val="11"/>
        </w:rPr>
        <w:t xml:space="preserve"> </w:t>
      </w:r>
      <w:r>
        <w:rPr>
          <w:color w:val="000005"/>
          <w:w w:val="90"/>
          <w:sz w:val="11"/>
        </w:rPr>
        <w:t>Dealogic,</w:t>
      </w:r>
      <w:r>
        <w:rPr>
          <w:color w:val="000005"/>
          <w:spacing w:val="-4"/>
          <w:w w:val="90"/>
          <w:sz w:val="11"/>
        </w:rPr>
        <w:t xml:space="preserve"> </w:t>
      </w:r>
      <w:r>
        <w:rPr>
          <w:color w:val="000005"/>
          <w:w w:val="90"/>
          <w:sz w:val="11"/>
        </w:rPr>
        <w:t>published</w:t>
      </w:r>
      <w:r>
        <w:rPr>
          <w:color w:val="000005"/>
          <w:spacing w:val="-4"/>
          <w:w w:val="90"/>
          <w:sz w:val="11"/>
        </w:rPr>
        <w:t xml:space="preserve"> </w:t>
      </w:r>
      <w:r>
        <w:rPr>
          <w:color w:val="000005"/>
          <w:w w:val="90"/>
          <w:sz w:val="11"/>
        </w:rPr>
        <w:t>accounts</w:t>
      </w:r>
      <w:r>
        <w:rPr>
          <w:color w:val="000005"/>
          <w:spacing w:val="-3"/>
          <w:w w:val="90"/>
          <w:sz w:val="11"/>
        </w:rPr>
        <w:t xml:space="preserve"> </w:t>
      </w:r>
      <w:r>
        <w:rPr>
          <w:color w:val="000005"/>
          <w:w w:val="90"/>
          <w:sz w:val="11"/>
        </w:rPr>
        <w:t>and</w:t>
      </w:r>
      <w:r>
        <w:rPr>
          <w:color w:val="000005"/>
          <w:spacing w:val="-4"/>
          <w:w w:val="90"/>
          <w:sz w:val="11"/>
        </w:rPr>
        <w:t xml:space="preserve"> </w:t>
      </w:r>
      <w:r>
        <w:rPr>
          <w:color w:val="000005"/>
          <w:w w:val="90"/>
          <w:sz w:val="11"/>
        </w:rPr>
        <w:t>Bank</w:t>
      </w:r>
      <w:r>
        <w:rPr>
          <w:color w:val="000005"/>
          <w:spacing w:val="-4"/>
          <w:w w:val="90"/>
          <w:sz w:val="11"/>
        </w:rPr>
        <w:t xml:space="preserve"> </w:t>
      </w:r>
      <w:r>
        <w:rPr>
          <w:color w:val="000005"/>
          <w:spacing w:val="-2"/>
          <w:w w:val="90"/>
          <w:sz w:val="11"/>
        </w:rPr>
        <w:t>calculations.</w:t>
      </w:r>
    </w:p>
    <w:p w14:paraId="5F782F7D" w14:textId="77777777" w:rsidR="007423F2" w:rsidRDefault="007423F2">
      <w:pPr>
        <w:pStyle w:val="BodyText"/>
        <w:spacing w:before="4"/>
        <w:rPr>
          <w:sz w:val="11"/>
        </w:rPr>
      </w:pPr>
    </w:p>
    <w:p w14:paraId="20C2B24B" w14:textId="77777777" w:rsidR="007423F2" w:rsidRDefault="000B511B">
      <w:pPr>
        <w:pStyle w:val="ListParagraph"/>
        <w:numPr>
          <w:ilvl w:val="0"/>
          <w:numId w:val="72"/>
        </w:numPr>
        <w:tabs>
          <w:tab w:val="left" w:pos="273"/>
          <w:tab w:val="left" w:pos="275"/>
        </w:tabs>
        <w:spacing w:before="1" w:line="244" w:lineRule="auto"/>
        <w:ind w:right="121"/>
        <w:rPr>
          <w:sz w:val="11"/>
        </w:rPr>
      </w:pPr>
      <w:r>
        <w:rPr>
          <w:color w:val="000005"/>
          <w:w w:val="90"/>
          <w:sz w:val="11"/>
        </w:rPr>
        <w:t>UK</w:t>
      </w:r>
      <w:r>
        <w:rPr>
          <w:color w:val="000005"/>
          <w:spacing w:val="-2"/>
          <w:w w:val="90"/>
          <w:sz w:val="11"/>
        </w:rPr>
        <w:t xml:space="preserve"> </w:t>
      </w:r>
      <w:r>
        <w:rPr>
          <w:color w:val="000005"/>
          <w:w w:val="90"/>
          <w:sz w:val="11"/>
        </w:rPr>
        <w:t>issuance</w:t>
      </w:r>
      <w:r>
        <w:rPr>
          <w:color w:val="000005"/>
          <w:spacing w:val="-2"/>
          <w:w w:val="90"/>
          <w:sz w:val="11"/>
        </w:rPr>
        <w:t xml:space="preserve"> </w:t>
      </w:r>
      <w:r>
        <w:rPr>
          <w:color w:val="000005"/>
          <w:w w:val="90"/>
          <w:sz w:val="11"/>
        </w:rPr>
        <w:t>in</w:t>
      </w:r>
      <w:r>
        <w:rPr>
          <w:color w:val="000005"/>
          <w:spacing w:val="-2"/>
          <w:w w:val="90"/>
          <w:sz w:val="11"/>
        </w:rPr>
        <w:t xml:space="preserve"> </w:t>
      </w:r>
      <w:r>
        <w:rPr>
          <w:color w:val="000005"/>
          <w:w w:val="90"/>
          <w:sz w:val="11"/>
        </w:rPr>
        <w:t>April</w:t>
      </w:r>
      <w:r>
        <w:rPr>
          <w:color w:val="000005"/>
          <w:spacing w:val="-2"/>
          <w:w w:val="90"/>
          <w:sz w:val="11"/>
        </w:rPr>
        <w:t xml:space="preserve"> </w:t>
      </w:r>
      <w:r>
        <w:rPr>
          <w:color w:val="000005"/>
          <w:w w:val="90"/>
          <w:sz w:val="11"/>
        </w:rPr>
        <w:t>and</w:t>
      </w:r>
      <w:r>
        <w:rPr>
          <w:color w:val="000005"/>
          <w:spacing w:val="-2"/>
          <w:w w:val="90"/>
          <w:sz w:val="11"/>
        </w:rPr>
        <w:t xml:space="preserve"> </w:t>
      </w:r>
      <w:r>
        <w:rPr>
          <w:color w:val="000005"/>
          <w:w w:val="90"/>
          <w:sz w:val="11"/>
        </w:rPr>
        <w:t>June</w:t>
      </w:r>
      <w:r>
        <w:rPr>
          <w:color w:val="000005"/>
          <w:spacing w:val="-2"/>
          <w:w w:val="90"/>
          <w:sz w:val="11"/>
        </w:rPr>
        <w:t xml:space="preserve"> </w:t>
      </w:r>
      <w:r>
        <w:rPr>
          <w:color w:val="000005"/>
          <w:w w:val="90"/>
          <w:sz w:val="11"/>
        </w:rPr>
        <w:t>2014</w:t>
      </w:r>
      <w:r>
        <w:rPr>
          <w:color w:val="000005"/>
          <w:spacing w:val="-2"/>
          <w:w w:val="90"/>
          <w:sz w:val="11"/>
        </w:rPr>
        <w:t xml:space="preserve"> </w:t>
      </w:r>
      <w:r>
        <w:rPr>
          <w:color w:val="000005"/>
          <w:w w:val="90"/>
          <w:sz w:val="11"/>
        </w:rPr>
        <w:t>include</w:t>
      </w:r>
      <w:r>
        <w:rPr>
          <w:color w:val="000005"/>
          <w:spacing w:val="-2"/>
          <w:w w:val="90"/>
          <w:sz w:val="11"/>
        </w:rPr>
        <w:t xml:space="preserve"> </w:t>
      </w:r>
      <w:r>
        <w:rPr>
          <w:color w:val="000005"/>
          <w:w w:val="90"/>
          <w:sz w:val="11"/>
        </w:rPr>
        <w:t>the</w:t>
      </w:r>
      <w:r>
        <w:rPr>
          <w:color w:val="000005"/>
          <w:spacing w:val="-2"/>
          <w:w w:val="90"/>
          <w:sz w:val="11"/>
        </w:rPr>
        <w:t xml:space="preserve"> </w:t>
      </w:r>
      <w:r>
        <w:rPr>
          <w:color w:val="000005"/>
          <w:w w:val="90"/>
          <w:sz w:val="11"/>
        </w:rPr>
        <w:t>exchange</w:t>
      </w:r>
      <w:r>
        <w:rPr>
          <w:color w:val="000005"/>
          <w:spacing w:val="-2"/>
          <w:w w:val="90"/>
          <w:sz w:val="11"/>
        </w:rPr>
        <w:t xml:space="preserve"> </w:t>
      </w:r>
      <w:r>
        <w:rPr>
          <w:color w:val="000005"/>
          <w:w w:val="90"/>
          <w:sz w:val="11"/>
        </w:rPr>
        <w:t>of</w:t>
      </w:r>
      <w:r>
        <w:rPr>
          <w:color w:val="000005"/>
          <w:spacing w:val="-2"/>
          <w:w w:val="90"/>
          <w:sz w:val="11"/>
        </w:rPr>
        <w:t xml:space="preserve"> </w:t>
      </w:r>
      <w:r>
        <w:rPr>
          <w:color w:val="000005"/>
          <w:w w:val="90"/>
          <w:sz w:val="11"/>
        </w:rPr>
        <w:t>existing</w:t>
      </w:r>
      <w:r>
        <w:rPr>
          <w:color w:val="000005"/>
          <w:spacing w:val="-2"/>
          <w:w w:val="90"/>
          <w:sz w:val="11"/>
        </w:rPr>
        <w:t xml:space="preserve"> </w:t>
      </w:r>
      <w:r>
        <w:rPr>
          <w:color w:val="000005"/>
          <w:w w:val="90"/>
          <w:sz w:val="11"/>
        </w:rPr>
        <w:t>capital</w:t>
      </w:r>
      <w:r>
        <w:rPr>
          <w:color w:val="000005"/>
          <w:spacing w:val="-2"/>
          <w:w w:val="90"/>
          <w:sz w:val="11"/>
        </w:rPr>
        <w:t xml:space="preserve"> </w:t>
      </w:r>
      <w:r>
        <w:rPr>
          <w:color w:val="000005"/>
          <w:w w:val="90"/>
          <w:sz w:val="11"/>
        </w:rPr>
        <w:t>instruments</w:t>
      </w:r>
      <w:r>
        <w:rPr>
          <w:color w:val="000005"/>
          <w:spacing w:val="40"/>
          <w:sz w:val="11"/>
        </w:rPr>
        <w:t xml:space="preserve"> </w:t>
      </w:r>
      <w:r>
        <w:rPr>
          <w:color w:val="000005"/>
          <w:w w:val="90"/>
          <w:sz w:val="11"/>
        </w:rPr>
        <w:t>for</w:t>
      </w:r>
      <w:r>
        <w:rPr>
          <w:color w:val="000005"/>
          <w:spacing w:val="-4"/>
          <w:w w:val="90"/>
          <w:sz w:val="11"/>
        </w:rPr>
        <w:t xml:space="preserve"> </w:t>
      </w:r>
      <w:r>
        <w:rPr>
          <w:color w:val="000005"/>
          <w:w w:val="90"/>
          <w:sz w:val="11"/>
        </w:rPr>
        <w:t>new</w:t>
      </w:r>
      <w:r>
        <w:rPr>
          <w:color w:val="000005"/>
          <w:spacing w:val="-3"/>
          <w:w w:val="90"/>
          <w:sz w:val="11"/>
        </w:rPr>
        <w:t xml:space="preserve"> </w:t>
      </w:r>
      <w:r>
        <w:rPr>
          <w:color w:val="000005"/>
          <w:w w:val="90"/>
          <w:sz w:val="11"/>
        </w:rPr>
        <w:t>AT1</w:t>
      </w:r>
      <w:r>
        <w:rPr>
          <w:color w:val="000005"/>
          <w:spacing w:val="-3"/>
          <w:w w:val="90"/>
          <w:sz w:val="11"/>
        </w:rPr>
        <w:t xml:space="preserve"> </w:t>
      </w:r>
      <w:r>
        <w:rPr>
          <w:color w:val="000005"/>
          <w:w w:val="90"/>
          <w:sz w:val="11"/>
        </w:rPr>
        <w:t>securities</w:t>
      </w:r>
      <w:r>
        <w:rPr>
          <w:color w:val="000005"/>
          <w:spacing w:val="-3"/>
          <w:w w:val="90"/>
          <w:sz w:val="11"/>
        </w:rPr>
        <w:t xml:space="preserve"> </w:t>
      </w:r>
      <w:r>
        <w:rPr>
          <w:color w:val="000005"/>
          <w:w w:val="90"/>
          <w:sz w:val="11"/>
        </w:rPr>
        <w:t>by</w:t>
      </w:r>
      <w:r>
        <w:rPr>
          <w:color w:val="000005"/>
          <w:spacing w:val="-3"/>
          <w:w w:val="90"/>
          <w:sz w:val="11"/>
        </w:rPr>
        <w:t xml:space="preserve"> </w:t>
      </w:r>
      <w:r>
        <w:rPr>
          <w:color w:val="000005"/>
          <w:w w:val="90"/>
          <w:sz w:val="11"/>
        </w:rPr>
        <w:t>Lloyds</w:t>
      </w:r>
      <w:r>
        <w:rPr>
          <w:color w:val="000005"/>
          <w:spacing w:val="-3"/>
          <w:w w:val="90"/>
          <w:sz w:val="11"/>
        </w:rPr>
        <w:t xml:space="preserve"> </w:t>
      </w:r>
      <w:r>
        <w:rPr>
          <w:color w:val="000005"/>
          <w:w w:val="90"/>
          <w:sz w:val="11"/>
        </w:rPr>
        <w:t>Banking</w:t>
      </w:r>
      <w:r>
        <w:rPr>
          <w:color w:val="000005"/>
          <w:spacing w:val="-3"/>
          <w:w w:val="90"/>
          <w:sz w:val="11"/>
        </w:rPr>
        <w:t xml:space="preserve"> </w:t>
      </w:r>
      <w:r>
        <w:rPr>
          <w:color w:val="000005"/>
          <w:w w:val="90"/>
          <w:sz w:val="11"/>
        </w:rPr>
        <w:t>Group</w:t>
      </w:r>
      <w:r>
        <w:rPr>
          <w:color w:val="000005"/>
          <w:spacing w:val="-3"/>
          <w:w w:val="90"/>
          <w:sz w:val="11"/>
        </w:rPr>
        <w:t xml:space="preserve"> </w:t>
      </w:r>
      <w:r>
        <w:rPr>
          <w:color w:val="000005"/>
          <w:w w:val="90"/>
          <w:sz w:val="11"/>
        </w:rPr>
        <w:t>(around</w:t>
      </w:r>
      <w:r>
        <w:rPr>
          <w:color w:val="000005"/>
          <w:spacing w:val="-3"/>
          <w:w w:val="90"/>
          <w:sz w:val="11"/>
        </w:rPr>
        <w:t xml:space="preserve"> </w:t>
      </w:r>
      <w:r>
        <w:rPr>
          <w:color w:val="000005"/>
          <w:w w:val="90"/>
          <w:sz w:val="11"/>
        </w:rPr>
        <w:t>£4</w:t>
      </w:r>
      <w:r>
        <w:rPr>
          <w:color w:val="000005"/>
          <w:spacing w:val="-3"/>
          <w:w w:val="90"/>
          <w:sz w:val="11"/>
        </w:rPr>
        <w:t xml:space="preserve"> </w:t>
      </w:r>
      <w:r>
        <w:rPr>
          <w:color w:val="000005"/>
          <w:w w:val="90"/>
          <w:sz w:val="11"/>
        </w:rPr>
        <w:t>billion)</w:t>
      </w:r>
      <w:r>
        <w:rPr>
          <w:color w:val="000005"/>
          <w:spacing w:val="-3"/>
          <w:w w:val="90"/>
          <w:sz w:val="11"/>
        </w:rPr>
        <w:t xml:space="preserve"> </w:t>
      </w:r>
      <w:r>
        <w:rPr>
          <w:color w:val="000005"/>
          <w:w w:val="90"/>
          <w:sz w:val="11"/>
        </w:rPr>
        <w:t>and</w:t>
      </w:r>
      <w:r>
        <w:rPr>
          <w:color w:val="000005"/>
          <w:spacing w:val="-3"/>
          <w:w w:val="90"/>
          <w:sz w:val="11"/>
        </w:rPr>
        <w:t xml:space="preserve"> </w:t>
      </w:r>
      <w:r>
        <w:rPr>
          <w:color w:val="000005"/>
          <w:w w:val="90"/>
          <w:sz w:val="11"/>
        </w:rPr>
        <w:t>Barclays</w:t>
      </w:r>
      <w:r>
        <w:rPr>
          <w:color w:val="000005"/>
          <w:spacing w:val="-3"/>
          <w:w w:val="90"/>
          <w:sz w:val="11"/>
        </w:rPr>
        <w:t xml:space="preserve"> </w:t>
      </w:r>
      <w:r>
        <w:rPr>
          <w:color w:val="000005"/>
          <w:w w:val="90"/>
          <w:sz w:val="11"/>
        </w:rPr>
        <w:t>(around</w:t>
      </w:r>
    </w:p>
    <w:p w14:paraId="683E9F97" w14:textId="77777777" w:rsidR="007423F2" w:rsidRDefault="000B511B">
      <w:pPr>
        <w:spacing w:line="127" w:lineRule="exact"/>
        <w:ind w:left="275"/>
        <w:rPr>
          <w:sz w:val="11"/>
        </w:rPr>
      </w:pPr>
      <w:r>
        <w:rPr>
          <w:color w:val="000005"/>
          <w:spacing w:val="-2"/>
          <w:sz w:val="11"/>
        </w:rPr>
        <w:t>£2</w:t>
      </w:r>
      <w:r>
        <w:rPr>
          <w:color w:val="000005"/>
          <w:spacing w:val="-7"/>
          <w:sz w:val="11"/>
        </w:rPr>
        <w:t xml:space="preserve"> </w:t>
      </w:r>
      <w:r>
        <w:rPr>
          <w:color w:val="000005"/>
          <w:spacing w:val="-2"/>
          <w:sz w:val="11"/>
        </w:rPr>
        <w:t>billion).</w:t>
      </w:r>
    </w:p>
    <w:p w14:paraId="457D5479" w14:textId="77777777" w:rsidR="007423F2" w:rsidRDefault="000B511B">
      <w:pPr>
        <w:pStyle w:val="ListParagraph"/>
        <w:numPr>
          <w:ilvl w:val="0"/>
          <w:numId w:val="72"/>
        </w:numPr>
        <w:tabs>
          <w:tab w:val="left" w:pos="273"/>
          <w:tab w:val="left" w:pos="275"/>
        </w:tabs>
        <w:spacing w:before="2" w:line="244" w:lineRule="auto"/>
        <w:ind w:right="38"/>
        <w:rPr>
          <w:sz w:val="11"/>
        </w:rPr>
      </w:pPr>
      <w:r>
        <w:rPr>
          <w:color w:val="000005"/>
          <w:w w:val="90"/>
          <w:sz w:val="11"/>
        </w:rPr>
        <w:t>HM Revenue and Customs (2013), ‘Draft Regulations – The Taxation of Regulatory Capital</w:t>
      </w:r>
      <w:r>
        <w:rPr>
          <w:color w:val="000005"/>
          <w:spacing w:val="40"/>
          <w:sz w:val="11"/>
        </w:rPr>
        <w:t xml:space="preserve"> </w:t>
      </w:r>
      <w:r>
        <w:rPr>
          <w:color w:val="000005"/>
          <w:w w:val="90"/>
          <w:sz w:val="11"/>
        </w:rPr>
        <w:t xml:space="preserve">Regulations 2013 – Update’, December, available at </w:t>
      </w:r>
      <w:hyperlink r:id="rId36">
        <w:r>
          <w:rPr>
            <w:color w:val="000005"/>
            <w:w w:val="90"/>
            <w:sz w:val="11"/>
          </w:rPr>
          <w:t>www.hmrc.gov.uk/drafts/reg-cap-</w:t>
        </w:r>
      </w:hyperlink>
      <w:r>
        <w:rPr>
          <w:color w:val="000005"/>
          <w:spacing w:val="40"/>
          <w:sz w:val="11"/>
        </w:rPr>
        <w:t xml:space="preserve"> </w:t>
      </w:r>
      <w:hyperlink r:id="rId37">
        <w:r>
          <w:rPr>
            <w:color w:val="000005"/>
            <w:spacing w:val="-2"/>
            <w:sz w:val="11"/>
          </w:rPr>
          <w:t>technote.pdf</w:t>
        </w:r>
      </w:hyperlink>
      <w:r>
        <w:rPr>
          <w:color w:val="000005"/>
          <w:spacing w:val="-2"/>
          <w:sz w:val="11"/>
        </w:rPr>
        <w:t>.</w:t>
      </w:r>
    </w:p>
    <w:p w14:paraId="741E8005" w14:textId="77777777" w:rsidR="007423F2" w:rsidRDefault="007423F2">
      <w:pPr>
        <w:pStyle w:val="BodyText"/>
        <w:rPr>
          <w:sz w:val="15"/>
        </w:rPr>
      </w:pPr>
    </w:p>
    <w:p w14:paraId="51222664" w14:textId="77777777" w:rsidR="007423F2" w:rsidRDefault="000B511B">
      <w:pPr>
        <w:pStyle w:val="BodyText"/>
        <w:spacing w:line="20" w:lineRule="exact"/>
        <w:ind w:left="100" w:right="-159"/>
        <w:rPr>
          <w:sz w:val="2"/>
        </w:rPr>
      </w:pPr>
      <w:r>
        <w:rPr>
          <w:noProof/>
          <w:sz w:val="2"/>
        </w:rPr>
        <mc:AlternateContent>
          <mc:Choice Requires="wpg">
            <w:drawing>
              <wp:inline distT="0" distB="0" distL="0" distR="0" wp14:anchorId="30E5EC0F" wp14:editId="7F9DBEE2">
                <wp:extent cx="2736215" cy="8890"/>
                <wp:effectExtent l="9525" t="0" r="0" b="635"/>
                <wp:docPr id="16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66" name="Graphic 166"/>
                        <wps:cNvSpPr/>
                        <wps:spPr>
                          <a:xfrm>
                            <a:off x="0" y="4444"/>
                            <a:ext cx="2736215" cy="1270"/>
                          </a:xfrm>
                          <a:custGeom>
                            <a:avLst/>
                            <a:gdLst/>
                            <a:ahLst/>
                            <a:cxnLst/>
                            <a:rect l="l" t="t" r="r" b="b"/>
                            <a:pathLst>
                              <a:path w="2736215">
                                <a:moveTo>
                                  <a:pt x="0" y="0"/>
                                </a:moveTo>
                                <a:lnTo>
                                  <a:pt x="2736013"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3133FB20" id="Group 165"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kMhv728CAACUBQAADgAAAAAAAAAAAAAAAAAu&#10;AgAAZHJzL2Uyb0RvYy54bWxQSwECLQAUAAYACAAAACEAAatH1doAAAADAQAADwAAAAAAAAAAAAAA&#10;AADJBAAAZHJzL2Rvd25yZXYueG1sUEsFBgAAAAAEAAQA8wAAANAFAAAAAA==&#10;">
                <v:shape id="Graphic 166"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" path="m,l2736013,e" filled="f" strokecolor="#682c61" strokeweight=".7pt">
                  <v:path arrowok="t"/>
                </v:shape>
                <w10:anchorlock/>
              </v:group>
            </w:pict>
          </mc:Fallback>
        </mc:AlternateContent>
      </w:r>
    </w:p>
    <w:p w14:paraId="2627BDCB" w14:textId="77777777" w:rsidR="007423F2" w:rsidRDefault="000B511B">
      <w:pPr>
        <w:spacing w:before="73" w:line="259" w:lineRule="auto"/>
        <w:ind w:left="100"/>
        <w:rPr>
          <w:sz w:val="18"/>
        </w:rPr>
      </w:pPr>
      <w:r>
        <w:rPr>
          <w:b/>
          <w:color w:val="682C61"/>
          <w:spacing w:val="-6"/>
          <w:sz w:val="18"/>
        </w:rPr>
        <w:t>Chart</w:t>
      </w:r>
      <w:r>
        <w:rPr>
          <w:b/>
          <w:color w:val="682C61"/>
          <w:spacing w:val="-15"/>
          <w:sz w:val="18"/>
        </w:rPr>
        <w:t xml:space="preserve"> </w:t>
      </w:r>
      <w:r>
        <w:rPr>
          <w:b/>
          <w:color w:val="682C61"/>
          <w:spacing w:val="-6"/>
          <w:sz w:val="18"/>
        </w:rPr>
        <w:t>1.13</w:t>
      </w:r>
      <w:r>
        <w:rPr>
          <w:b/>
          <w:color w:val="682C61"/>
          <w:spacing w:val="28"/>
          <w:sz w:val="18"/>
        </w:rPr>
        <w:t xml:space="preserve"> </w:t>
      </w:r>
      <w:r>
        <w:rPr>
          <w:color w:val="682C61"/>
          <w:spacing w:val="-6"/>
          <w:sz w:val="18"/>
        </w:rPr>
        <w:t>Market</w:t>
      </w:r>
      <w:r>
        <w:rPr>
          <w:color w:val="682C61"/>
          <w:spacing w:val="-13"/>
          <w:sz w:val="18"/>
        </w:rPr>
        <w:t xml:space="preserve"> </w:t>
      </w:r>
      <w:r>
        <w:rPr>
          <w:color w:val="682C61"/>
          <w:spacing w:val="-6"/>
          <w:sz w:val="18"/>
        </w:rPr>
        <w:t>reaction</w:t>
      </w:r>
      <w:r>
        <w:rPr>
          <w:color w:val="682C61"/>
          <w:spacing w:val="-13"/>
          <w:sz w:val="18"/>
        </w:rPr>
        <w:t xml:space="preserve"> </w:t>
      </w:r>
      <w:r>
        <w:rPr>
          <w:color w:val="682C61"/>
          <w:spacing w:val="-6"/>
          <w:sz w:val="18"/>
        </w:rPr>
        <w:t>to</w:t>
      </w:r>
      <w:r>
        <w:rPr>
          <w:color w:val="682C61"/>
          <w:spacing w:val="-13"/>
          <w:sz w:val="18"/>
        </w:rPr>
        <w:t xml:space="preserve"> </w:t>
      </w:r>
      <w:r>
        <w:rPr>
          <w:color w:val="682C61"/>
          <w:spacing w:val="-6"/>
          <w:sz w:val="18"/>
        </w:rPr>
        <w:t>European</w:t>
      </w:r>
      <w:r>
        <w:rPr>
          <w:color w:val="682C61"/>
          <w:spacing w:val="-13"/>
          <w:sz w:val="18"/>
        </w:rPr>
        <w:t xml:space="preserve"> </w:t>
      </w:r>
      <w:r>
        <w:rPr>
          <w:color w:val="682C61"/>
          <w:spacing w:val="-6"/>
          <w:sz w:val="18"/>
        </w:rPr>
        <w:t xml:space="preserve">stress-test </w:t>
      </w:r>
      <w:r>
        <w:rPr>
          <w:color w:val="682C61"/>
          <w:sz w:val="18"/>
        </w:rPr>
        <w:t>results</w:t>
      </w:r>
      <w:r>
        <w:rPr>
          <w:color w:val="682C61"/>
          <w:spacing w:val="-7"/>
          <w:sz w:val="18"/>
        </w:rPr>
        <w:t xml:space="preserve"> </w:t>
      </w:r>
      <w:r>
        <w:rPr>
          <w:color w:val="682C61"/>
          <w:sz w:val="18"/>
        </w:rPr>
        <w:t>was</w:t>
      </w:r>
      <w:r>
        <w:rPr>
          <w:color w:val="682C61"/>
          <w:spacing w:val="-7"/>
          <w:sz w:val="18"/>
        </w:rPr>
        <w:t xml:space="preserve"> </w:t>
      </w:r>
      <w:r>
        <w:rPr>
          <w:color w:val="682C61"/>
          <w:sz w:val="18"/>
        </w:rPr>
        <w:t>positive</w:t>
      </w:r>
      <w:r>
        <w:rPr>
          <w:color w:val="682C61"/>
          <w:spacing w:val="-7"/>
          <w:sz w:val="18"/>
        </w:rPr>
        <w:t xml:space="preserve"> </w:t>
      </w:r>
      <w:r>
        <w:rPr>
          <w:color w:val="682C61"/>
          <w:sz w:val="18"/>
        </w:rPr>
        <w:t>but</w:t>
      </w:r>
      <w:r>
        <w:rPr>
          <w:color w:val="682C61"/>
          <w:spacing w:val="-7"/>
          <w:sz w:val="18"/>
        </w:rPr>
        <w:t xml:space="preserve"> </w:t>
      </w:r>
      <w:r>
        <w:rPr>
          <w:color w:val="682C61"/>
          <w:sz w:val="18"/>
        </w:rPr>
        <w:t>short-lived</w:t>
      </w:r>
    </w:p>
    <w:p w14:paraId="5DA8EB10" w14:textId="77777777" w:rsidR="007423F2" w:rsidRDefault="000B511B">
      <w:pPr>
        <w:spacing w:before="2" w:line="268" w:lineRule="auto"/>
        <w:ind w:left="100"/>
        <w:rPr>
          <w:position w:val="4"/>
          <w:sz w:val="12"/>
        </w:rPr>
      </w:pPr>
      <w:r>
        <w:rPr>
          <w:color w:val="000005"/>
          <w:w w:val="90"/>
          <w:sz w:val="16"/>
        </w:rPr>
        <w:t>Cost</w:t>
      </w:r>
      <w:r>
        <w:rPr>
          <w:color w:val="000005"/>
          <w:spacing w:val="-2"/>
          <w:w w:val="90"/>
          <w:sz w:val="16"/>
        </w:rPr>
        <w:t xml:space="preserve"> </w:t>
      </w:r>
      <w:r>
        <w:rPr>
          <w:color w:val="000005"/>
          <w:w w:val="90"/>
          <w:sz w:val="16"/>
        </w:rPr>
        <w:t>of</w:t>
      </w:r>
      <w:r>
        <w:rPr>
          <w:color w:val="000005"/>
          <w:spacing w:val="-2"/>
          <w:w w:val="90"/>
          <w:sz w:val="16"/>
        </w:rPr>
        <w:t xml:space="preserve"> </w:t>
      </w:r>
      <w:r>
        <w:rPr>
          <w:color w:val="000005"/>
          <w:w w:val="90"/>
          <w:sz w:val="16"/>
        </w:rPr>
        <w:t>insuring</w:t>
      </w:r>
      <w:r>
        <w:rPr>
          <w:color w:val="000005"/>
          <w:spacing w:val="-2"/>
          <w:w w:val="90"/>
          <w:sz w:val="16"/>
        </w:rPr>
        <w:t xml:space="preserve"> </w:t>
      </w:r>
      <w:r>
        <w:rPr>
          <w:color w:val="000005"/>
          <w:w w:val="90"/>
          <w:sz w:val="16"/>
        </w:rPr>
        <w:t>subordinated</w:t>
      </w:r>
      <w:r>
        <w:rPr>
          <w:color w:val="000005"/>
          <w:spacing w:val="-2"/>
          <w:w w:val="90"/>
          <w:sz w:val="16"/>
        </w:rPr>
        <w:t xml:space="preserve"> </w:t>
      </w:r>
      <w:r>
        <w:rPr>
          <w:color w:val="000005"/>
          <w:w w:val="90"/>
          <w:sz w:val="16"/>
        </w:rPr>
        <w:t>debt</w:t>
      </w:r>
      <w:r>
        <w:rPr>
          <w:color w:val="000005"/>
          <w:spacing w:val="-2"/>
          <w:w w:val="90"/>
          <w:sz w:val="16"/>
        </w:rPr>
        <w:t xml:space="preserve"> </w:t>
      </w:r>
      <w:r>
        <w:rPr>
          <w:color w:val="000005"/>
          <w:w w:val="90"/>
          <w:sz w:val="16"/>
        </w:rPr>
        <w:t>issued</w:t>
      </w:r>
      <w:r>
        <w:rPr>
          <w:color w:val="000005"/>
          <w:spacing w:val="-2"/>
          <w:w w:val="90"/>
          <w:sz w:val="16"/>
        </w:rPr>
        <w:t xml:space="preserve"> </w:t>
      </w:r>
      <w:r>
        <w:rPr>
          <w:color w:val="000005"/>
          <w:w w:val="90"/>
          <w:sz w:val="16"/>
        </w:rPr>
        <w:t>by</w:t>
      </w:r>
      <w:r>
        <w:rPr>
          <w:color w:val="000005"/>
          <w:spacing w:val="-2"/>
          <w:w w:val="90"/>
          <w:sz w:val="16"/>
        </w:rPr>
        <w:t xml:space="preserve"> </w:t>
      </w:r>
      <w:r>
        <w:rPr>
          <w:color w:val="000005"/>
          <w:w w:val="90"/>
          <w:sz w:val="16"/>
        </w:rPr>
        <w:t xml:space="preserve">European </w:t>
      </w:r>
      <w:r>
        <w:rPr>
          <w:color w:val="000005"/>
          <w:spacing w:val="-2"/>
          <w:sz w:val="16"/>
        </w:rPr>
        <w:t>financials</w:t>
      </w:r>
      <w:r>
        <w:rPr>
          <w:color w:val="000005"/>
          <w:spacing w:val="-2"/>
          <w:position w:val="4"/>
          <w:sz w:val="12"/>
        </w:rPr>
        <w:t>(a)</w:t>
      </w:r>
    </w:p>
    <w:p w14:paraId="344EA83E" w14:textId="77777777" w:rsidR="007423F2" w:rsidRDefault="000B511B">
      <w:pPr>
        <w:spacing w:before="148" w:line="123" w:lineRule="exact"/>
        <w:ind w:left="3224"/>
        <w:rPr>
          <w:sz w:val="12"/>
        </w:rPr>
      </w:pPr>
      <w:r>
        <w:rPr>
          <w:color w:val="231F20"/>
          <w:w w:val="85"/>
          <w:sz w:val="12"/>
        </w:rPr>
        <w:t>Basis</w:t>
      </w:r>
      <w:r>
        <w:rPr>
          <w:color w:val="231F20"/>
          <w:spacing w:val="2"/>
          <w:sz w:val="12"/>
        </w:rPr>
        <w:t xml:space="preserve"> </w:t>
      </w:r>
      <w:r>
        <w:rPr>
          <w:color w:val="231F20"/>
          <w:spacing w:val="-2"/>
          <w:sz w:val="12"/>
        </w:rPr>
        <w:t>points</w:t>
      </w:r>
    </w:p>
    <w:p w14:paraId="48992DC9" w14:textId="77777777" w:rsidR="007423F2" w:rsidRDefault="000B511B">
      <w:pPr>
        <w:spacing w:line="123" w:lineRule="exact"/>
        <w:ind w:left="3857"/>
        <w:rPr>
          <w:sz w:val="12"/>
        </w:rPr>
      </w:pPr>
      <w:r>
        <w:rPr>
          <w:noProof/>
          <w:sz w:val="12"/>
        </w:rPr>
        <mc:AlternateContent>
          <mc:Choice Requires="wpg">
            <w:drawing>
              <wp:anchor distT="0" distB="0" distL="0" distR="0" simplePos="0" relativeHeight="15747072" behindDoc="0" locked="0" layoutInCell="1" allowOverlap="1" wp14:anchorId="61B0D039" wp14:editId="5730F8BE">
                <wp:simplePos x="0" y="0"/>
                <wp:positionH relativeFrom="page">
                  <wp:posOffset>513370</wp:posOffset>
                </wp:positionH>
                <wp:positionV relativeFrom="paragraph">
                  <wp:posOffset>30441</wp:posOffset>
                </wp:positionV>
                <wp:extent cx="2346325" cy="1806575"/>
                <wp:effectExtent l="0" t="0" r="0" b="0"/>
                <wp:wrapNone/>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325" cy="1806575"/>
                          <a:chOff x="0" y="0"/>
                          <a:chExt cx="2346325" cy="1806575"/>
                        </a:xfrm>
                      </wpg:grpSpPr>
                      <wps:wsp>
                        <wps:cNvPr id="168" name="Graphic 168"/>
                        <wps:cNvSpPr/>
                        <wps:spPr>
                          <a:xfrm>
                            <a:off x="7950" y="1728058"/>
                            <a:ext cx="69850" cy="1270"/>
                          </a:xfrm>
                          <a:custGeom>
                            <a:avLst/>
                            <a:gdLst/>
                            <a:ahLst/>
                            <a:cxnLst/>
                            <a:rect l="l" t="t" r="r" b="b"/>
                            <a:pathLst>
                              <a:path w="69850">
                                <a:moveTo>
                                  <a:pt x="0" y="0"/>
                                </a:moveTo>
                                <a:lnTo>
                                  <a:pt x="69495" y="0"/>
                                </a:lnTo>
                              </a:path>
                            </a:pathLst>
                          </a:custGeom>
                          <a:ln w="6350">
                            <a:solidFill>
                              <a:srgbClr val="231F20"/>
                            </a:solidFill>
                            <a:prstDash val="solid"/>
                          </a:ln>
                        </wps:spPr>
                        <wps:bodyPr wrap="square" lIns="0" tIns="0" rIns="0" bIns="0" rtlCol="0">
                          <a:prstTxWarp prst="textNoShape">
                            <a:avLst/>
                          </a:prstTxWarp>
                          <a:noAutofit/>
                        </wps:bodyPr>
                      </wps:wsp>
                      <wps:wsp>
                        <wps:cNvPr id="169" name="Graphic 169"/>
                        <wps:cNvSpPr/>
                        <wps:spPr>
                          <a:xfrm>
                            <a:off x="64865" y="1727309"/>
                            <a:ext cx="25400" cy="74930"/>
                          </a:xfrm>
                          <a:custGeom>
                            <a:avLst/>
                            <a:gdLst/>
                            <a:ahLst/>
                            <a:cxnLst/>
                            <a:rect l="l" t="t" r="r" b="b"/>
                            <a:pathLst>
                              <a:path w="25400" h="74930">
                                <a:moveTo>
                                  <a:pt x="12567" y="0"/>
                                </a:moveTo>
                                <a:lnTo>
                                  <a:pt x="12567" y="15708"/>
                                </a:lnTo>
                                <a:lnTo>
                                  <a:pt x="0" y="25283"/>
                                </a:lnTo>
                                <a:lnTo>
                                  <a:pt x="25143" y="33385"/>
                                </a:lnTo>
                                <a:lnTo>
                                  <a:pt x="0" y="45182"/>
                                </a:lnTo>
                                <a:lnTo>
                                  <a:pt x="25143" y="54985"/>
                                </a:lnTo>
                                <a:lnTo>
                                  <a:pt x="10478" y="60864"/>
                                </a:lnTo>
                                <a:lnTo>
                                  <a:pt x="10212" y="74642"/>
                                </a:lnTo>
                              </a:path>
                            </a:pathLst>
                          </a:custGeom>
                          <a:ln w="6349">
                            <a:solidFill>
                              <a:srgbClr val="231F20"/>
                            </a:solidFill>
                            <a:prstDash val="solid"/>
                          </a:ln>
                        </wps:spPr>
                        <wps:bodyPr wrap="square" lIns="0" tIns="0" rIns="0" bIns="0" rtlCol="0">
                          <a:prstTxWarp prst="textNoShape">
                            <a:avLst/>
                          </a:prstTxWarp>
                          <a:noAutofit/>
                        </wps:bodyPr>
                      </wps:wsp>
                      <wps:wsp>
                        <wps:cNvPr id="170" name="Graphic 170"/>
                        <wps:cNvSpPr/>
                        <wps:spPr>
                          <a:xfrm>
                            <a:off x="3175" y="1802993"/>
                            <a:ext cx="2339975" cy="1270"/>
                          </a:xfrm>
                          <a:custGeom>
                            <a:avLst/>
                            <a:gdLst/>
                            <a:ahLst/>
                            <a:cxnLst/>
                            <a:rect l="l" t="t" r="r" b="b"/>
                            <a:pathLst>
                              <a:path w="2339975">
                                <a:moveTo>
                                  <a:pt x="0" y="0"/>
                                </a:moveTo>
                                <a:lnTo>
                                  <a:pt x="2339766" y="0"/>
                                </a:lnTo>
                              </a:path>
                            </a:pathLst>
                          </a:custGeom>
                          <a:ln w="6350">
                            <a:solidFill>
                              <a:srgbClr val="231F20"/>
                            </a:solidFill>
                            <a:prstDash val="solid"/>
                          </a:ln>
                        </wps:spPr>
                        <wps:bodyPr wrap="square" lIns="0" tIns="0" rIns="0" bIns="0" rtlCol="0">
                          <a:prstTxWarp prst="textNoShape">
                            <a:avLst/>
                          </a:prstTxWarp>
                          <a:noAutofit/>
                        </wps:bodyPr>
                      </wps:wsp>
                      <wps:wsp>
                        <wps:cNvPr id="171" name="Graphic 171"/>
                        <wps:cNvSpPr/>
                        <wps:spPr>
                          <a:xfrm>
                            <a:off x="2254850" y="1726407"/>
                            <a:ext cx="25400" cy="74930"/>
                          </a:xfrm>
                          <a:custGeom>
                            <a:avLst/>
                            <a:gdLst/>
                            <a:ahLst/>
                            <a:cxnLst/>
                            <a:rect l="l" t="t" r="r" b="b"/>
                            <a:pathLst>
                              <a:path w="25400" h="74930">
                                <a:moveTo>
                                  <a:pt x="12597" y="0"/>
                                </a:moveTo>
                                <a:lnTo>
                                  <a:pt x="12597" y="15695"/>
                                </a:lnTo>
                                <a:lnTo>
                                  <a:pt x="0" y="25283"/>
                                </a:lnTo>
                                <a:lnTo>
                                  <a:pt x="25143" y="33398"/>
                                </a:lnTo>
                                <a:lnTo>
                                  <a:pt x="0" y="45182"/>
                                </a:lnTo>
                                <a:lnTo>
                                  <a:pt x="25143" y="54985"/>
                                </a:lnTo>
                                <a:lnTo>
                                  <a:pt x="10488" y="60866"/>
                                </a:lnTo>
                                <a:lnTo>
                                  <a:pt x="10209" y="74630"/>
                                </a:lnTo>
                              </a:path>
                            </a:pathLst>
                          </a:custGeom>
                          <a:ln w="6350">
                            <a:solidFill>
                              <a:srgbClr val="231F20"/>
                            </a:solidFill>
                            <a:prstDash val="solid"/>
                          </a:ln>
                        </wps:spPr>
                        <wps:bodyPr wrap="square" lIns="0" tIns="0" rIns="0" bIns="0" rtlCol="0">
                          <a:prstTxWarp prst="textNoShape">
                            <a:avLst/>
                          </a:prstTxWarp>
                          <a:noAutofit/>
                        </wps:bodyPr>
                      </wps:wsp>
                      <wps:wsp>
                        <wps:cNvPr id="172" name="Graphic 172"/>
                        <wps:cNvSpPr/>
                        <wps:spPr>
                          <a:xfrm>
                            <a:off x="3175" y="3175"/>
                            <a:ext cx="2339975" cy="1270"/>
                          </a:xfrm>
                          <a:custGeom>
                            <a:avLst/>
                            <a:gdLst/>
                            <a:ahLst/>
                            <a:cxnLst/>
                            <a:rect l="l" t="t" r="r" b="b"/>
                            <a:pathLst>
                              <a:path w="2339975">
                                <a:moveTo>
                                  <a:pt x="0" y="0"/>
                                </a:moveTo>
                                <a:lnTo>
                                  <a:pt x="2339766" y="0"/>
                                </a:lnTo>
                              </a:path>
                            </a:pathLst>
                          </a:custGeom>
                          <a:ln w="6350">
                            <a:solidFill>
                              <a:srgbClr val="231F20"/>
                            </a:solidFill>
                            <a:prstDash val="solid"/>
                          </a:ln>
                        </wps:spPr>
                        <wps:bodyPr wrap="square" lIns="0" tIns="0" rIns="0" bIns="0" rtlCol="0">
                          <a:prstTxWarp prst="textNoShape">
                            <a:avLst/>
                          </a:prstTxWarp>
                          <a:noAutofit/>
                        </wps:bodyPr>
                      </wps:wsp>
                      <wps:wsp>
                        <wps:cNvPr id="173" name="Graphic 173"/>
                        <wps:cNvSpPr/>
                        <wps:spPr>
                          <a:xfrm>
                            <a:off x="3175" y="6350"/>
                            <a:ext cx="2339975" cy="1722120"/>
                          </a:xfrm>
                          <a:custGeom>
                            <a:avLst/>
                            <a:gdLst/>
                            <a:ahLst/>
                            <a:cxnLst/>
                            <a:rect l="l" t="t" r="r" b="b"/>
                            <a:pathLst>
                              <a:path w="2339975" h="1722120">
                                <a:moveTo>
                                  <a:pt x="0" y="0"/>
                                </a:moveTo>
                                <a:lnTo>
                                  <a:pt x="0" y="1719689"/>
                                </a:lnTo>
                              </a:path>
                              <a:path w="2339975" h="1722120">
                                <a:moveTo>
                                  <a:pt x="2339766" y="0"/>
                                </a:moveTo>
                                <a:lnTo>
                                  <a:pt x="2339766" y="1719676"/>
                                </a:lnTo>
                              </a:path>
                              <a:path w="2339975" h="1722120">
                                <a:moveTo>
                                  <a:pt x="2265199" y="1721708"/>
                                </a:moveTo>
                                <a:lnTo>
                                  <a:pt x="2334687" y="1721708"/>
                                </a:lnTo>
                              </a:path>
                            </a:pathLst>
                          </a:custGeom>
                          <a:ln w="6350">
                            <a:solidFill>
                              <a:srgbClr val="231F20"/>
                            </a:solidFill>
                            <a:prstDash val="solid"/>
                          </a:ln>
                        </wps:spPr>
                        <wps:bodyPr wrap="square" lIns="0" tIns="0" rIns="0" bIns="0" rtlCol="0">
                          <a:prstTxWarp prst="textNoShape">
                            <a:avLst/>
                          </a:prstTxWarp>
                          <a:noAutofit/>
                        </wps:bodyPr>
                      </wps:wsp>
                      <wps:wsp>
                        <wps:cNvPr id="174" name="Graphic 174"/>
                        <wps:cNvSpPr/>
                        <wps:spPr>
                          <a:xfrm>
                            <a:off x="2270953" y="216138"/>
                            <a:ext cx="72390" cy="1287780"/>
                          </a:xfrm>
                          <a:custGeom>
                            <a:avLst/>
                            <a:gdLst/>
                            <a:ahLst/>
                            <a:cxnLst/>
                            <a:rect l="l" t="t" r="r" b="b"/>
                            <a:pathLst>
                              <a:path w="72390" h="1287780">
                                <a:moveTo>
                                  <a:pt x="0" y="1287393"/>
                                </a:moveTo>
                                <a:lnTo>
                                  <a:pt x="71988" y="1287393"/>
                                </a:lnTo>
                              </a:path>
                              <a:path w="72390" h="1287780">
                                <a:moveTo>
                                  <a:pt x="0" y="1082321"/>
                                </a:moveTo>
                                <a:lnTo>
                                  <a:pt x="71988" y="1082321"/>
                                </a:lnTo>
                              </a:path>
                              <a:path w="72390" h="1287780">
                                <a:moveTo>
                                  <a:pt x="0" y="865863"/>
                                </a:moveTo>
                                <a:lnTo>
                                  <a:pt x="71988" y="865863"/>
                                </a:lnTo>
                              </a:path>
                              <a:path w="72390" h="1287780">
                                <a:moveTo>
                                  <a:pt x="0" y="649401"/>
                                </a:moveTo>
                                <a:lnTo>
                                  <a:pt x="71988" y="649401"/>
                                </a:lnTo>
                              </a:path>
                              <a:path w="72390" h="1287780">
                                <a:moveTo>
                                  <a:pt x="0" y="432935"/>
                                </a:moveTo>
                                <a:lnTo>
                                  <a:pt x="71988" y="432935"/>
                                </a:lnTo>
                              </a:path>
                              <a:path w="72390" h="1287780">
                                <a:moveTo>
                                  <a:pt x="0" y="216467"/>
                                </a:moveTo>
                                <a:lnTo>
                                  <a:pt x="71988" y="216467"/>
                                </a:lnTo>
                              </a:path>
                              <a:path w="72390" h="1287780">
                                <a:moveTo>
                                  <a:pt x="0" y="0"/>
                                </a:moveTo>
                                <a:lnTo>
                                  <a:pt x="71988" y="0"/>
                                </a:lnTo>
                              </a:path>
                            </a:pathLst>
                          </a:custGeom>
                          <a:ln w="6350">
                            <a:solidFill>
                              <a:srgbClr val="231F20"/>
                            </a:solidFill>
                            <a:prstDash val="solid"/>
                          </a:ln>
                        </wps:spPr>
                        <wps:bodyPr wrap="square" lIns="0" tIns="0" rIns="0" bIns="0" rtlCol="0">
                          <a:prstTxWarp prst="textNoShape">
                            <a:avLst/>
                          </a:prstTxWarp>
                          <a:noAutofit/>
                        </wps:bodyPr>
                      </wps:wsp>
                      <wps:wsp>
                        <wps:cNvPr id="175" name="Graphic 175"/>
                        <wps:cNvSpPr/>
                        <wps:spPr>
                          <a:xfrm>
                            <a:off x="115492" y="113600"/>
                            <a:ext cx="41275" cy="22860"/>
                          </a:xfrm>
                          <a:custGeom>
                            <a:avLst/>
                            <a:gdLst/>
                            <a:ahLst/>
                            <a:cxnLst/>
                            <a:rect l="l" t="t" r="r" b="b"/>
                            <a:pathLst>
                              <a:path w="41275" h="22860">
                                <a:moveTo>
                                  <a:pt x="0" y="22787"/>
                                </a:moveTo>
                                <a:lnTo>
                                  <a:pt x="10243" y="11395"/>
                                </a:lnTo>
                              </a:path>
                              <a:path w="41275" h="22860">
                                <a:moveTo>
                                  <a:pt x="10243" y="11395"/>
                                </a:moveTo>
                                <a:lnTo>
                                  <a:pt x="20492" y="0"/>
                                </a:lnTo>
                              </a:path>
                              <a:path w="41275" h="22860">
                                <a:moveTo>
                                  <a:pt x="20492" y="0"/>
                                </a:moveTo>
                                <a:lnTo>
                                  <a:pt x="40979" y="0"/>
                                </a:lnTo>
                              </a:path>
                            </a:pathLst>
                          </a:custGeom>
                          <a:ln w="12698">
                            <a:solidFill>
                              <a:srgbClr val="00568B"/>
                            </a:solidFill>
                            <a:prstDash val="solid"/>
                          </a:ln>
                        </wps:spPr>
                        <wps:bodyPr wrap="square" lIns="0" tIns="0" rIns="0" bIns="0" rtlCol="0">
                          <a:prstTxWarp prst="textNoShape">
                            <a:avLst/>
                          </a:prstTxWarp>
                          <a:noAutofit/>
                        </wps:bodyPr>
                      </wps:wsp>
                      <wps:wsp>
                        <wps:cNvPr id="176" name="Graphic 176"/>
                        <wps:cNvSpPr/>
                        <wps:spPr>
                          <a:xfrm>
                            <a:off x="156465" y="107262"/>
                            <a:ext cx="20955" cy="12700"/>
                          </a:xfrm>
                          <a:custGeom>
                            <a:avLst/>
                            <a:gdLst/>
                            <a:ahLst/>
                            <a:cxnLst/>
                            <a:rect l="l" t="t" r="r" b="b"/>
                            <a:pathLst>
                              <a:path w="20955" h="12700">
                                <a:moveTo>
                                  <a:pt x="20497" y="0"/>
                                </a:moveTo>
                                <a:lnTo>
                                  <a:pt x="10248" y="0"/>
                                </a:lnTo>
                                <a:lnTo>
                                  <a:pt x="0" y="0"/>
                                </a:lnTo>
                                <a:lnTo>
                                  <a:pt x="0" y="12687"/>
                                </a:lnTo>
                                <a:lnTo>
                                  <a:pt x="10248" y="12687"/>
                                </a:lnTo>
                                <a:lnTo>
                                  <a:pt x="20497" y="12687"/>
                                </a:lnTo>
                                <a:lnTo>
                                  <a:pt x="20497" y="0"/>
                                </a:lnTo>
                                <a:close/>
                              </a:path>
                            </a:pathLst>
                          </a:custGeom>
                          <a:solidFill>
                            <a:srgbClr val="00568B"/>
                          </a:solidFill>
                        </wps:spPr>
                        <wps:bodyPr wrap="square" lIns="0" tIns="0" rIns="0" bIns="0" rtlCol="0">
                          <a:prstTxWarp prst="textNoShape">
                            <a:avLst/>
                          </a:prstTxWarp>
                          <a:noAutofit/>
                        </wps:bodyPr>
                      </wps:wsp>
                      <wps:wsp>
                        <wps:cNvPr id="177" name="Graphic 177"/>
                        <wps:cNvSpPr/>
                        <wps:spPr>
                          <a:xfrm>
                            <a:off x="176964" y="113600"/>
                            <a:ext cx="41275" cy="34290"/>
                          </a:xfrm>
                          <a:custGeom>
                            <a:avLst/>
                            <a:gdLst/>
                            <a:ahLst/>
                            <a:cxnLst/>
                            <a:rect l="l" t="t" r="r" b="b"/>
                            <a:pathLst>
                              <a:path w="41275" h="34290">
                                <a:moveTo>
                                  <a:pt x="0" y="0"/>
                                </a:moveTo>
                                <a:lnTo>
                                  <a:pt x="0" y="34178"/>
                                </a:lnTo>
                              </a:path>
                              <a:path w="41275" h="34290">
                                <a:moveTo>
                                  <a:pt x="0" y="34178"/>
                                </a:moveTo>
                                <a:lnTo>
                                  <a:pt x="10243" y="34178"/>
                                </a:lnTo>
                              </a:path>
                              <a:path w="41275" h="34290">
                                <a:moveTo>
                                  <a:pt x="10243" y="34178"/>
                                </a:moveTo>
                                <a:lnTo>
                                  <a:pt x="20492" y="22787"/>
                                </a:lnTo>
                              </a:path>
                              <a:path w="41275" h="34290">
                                <a:moveTo>
                                  <a:pt x="20492" y="22787"/>
                                </a:moveTo>
                                <a:lnTo>
                                  <a:pt x="30736" y="22787"/>
                                </a:lnTo>
                              </a:path>
                              <a:path w="41275" h="34290">
                                <a:moveTo>
                                  <a:pt x="30736" y="22787"/>
                                </a:moveTo>
                                <a:lnTo>
                                  <a:pt x="40980" y="34178"/>
                                </a:lnTo>
                              </a:path>
                            </a:pathLst>
                          </a:custGeom>
                          <a:ln w="12698">
                            <a:solidFill>
                              <a:srgbClr val="00568B"/>
                            </a:solidFill>
                            <a:prstDash val="solid"/>
                          </a:ln>
                        </wps:spPr>
                        <wps:bodyPr wrap="square" lIns="0" tIns="0" rIns="0" bIns="0" rtlCol="0">
                          <a:prstTxWarp prst="textNoShape">
                            <a:avLst/>
                          </a:prstTxWarp>
                          <a:noAutofit/>
                        </wps:bodyPr>
                      </wps:wsp>
                      <wps:wsp>
                        <wps:cNvPr id="178" name="Graphic 178"/>
                        <wps:cNvSpPr/>
                        <wps:spPr>
                          <a:xfrm>
                            <a:off x="217933" y="141438"/>
                            <a:ext cx="20955" cy="35560"/>
                          </a:xfrm>
                          <a:custGeom>
                            <a:avLst/>
                            <a:gdLst/>
                            <a:ahLst/>
                            <a:cxnLst/>
                            <a:rect l="l" t="t" r="r" b="b"/>
                            <a:pathLst>
                              <a:path w="20955" h="35560">
                                <a:moveTo>
                                  <a:pt x="20497" y="22783"/>
                                </a:moveTo>
                                <a:lnTo>
                                  <a:pt x="16598" y="22783"/>
                                </a:lnTo>
                                <a:lnTo>
                                  <a:pt x="16598" y="6350"/>
                                </a:lnTo>
                                <a:lnTo>
                                  <a:pt x="10248" y="6350"/>
                                </a:lnTo>
                                <a:lnTo>
                                  <a:pt x="10248" y="0"/>
                                </a:lnTo>
                                <a:lnTo>
                                  <a:pt x="0" y="0"/>
                                </a:lnTo>
                                <a:lnTo>
                                  <a:pt x="0" y="12700"/>
                                </a:lnTo>
                                <a:lnTo>
                                  <a:pt x="3898" y="12700"/>
                                </a:lnTo>
                                <a:lnTo>
                                  <a:pt x="3898" y="29133"/>
                                </a:lnTo>
                                <a:lnTo>
                                  <a:pt x="10248" y="29133"/>
                                </a:lnTo>
                                <a:lnTo>
                                  <a:pt x="10248" y="35483"/>
                                </a:lnTo>
                                <a:lnTo>
                                  <a:pt x="20497" y="35483"/>
                                </a:lnTo>
                                <a:lnTo>
                                  <a:pt x="20497" y="22783"/>
                                </a:lnTo>
                                <a:close/>
                              </a:path>
                            </a:pathLst>
                          </a:custGeom>
                          <a:solidFill>
                            <a:srgbClr val="00568B"/>
                          </a:solidFill>
                        </wps:spPr>
                        <wps:bodyPr wrap="square" lIns="0" tIns="0" rIns="0" bIns="0" rtlCol="0">
                          <a:prstTxWarp prst="textNoShape">
                            <a:avLst/>
                          </a:prstTxWarp>
                          <a:noAutofit/>
                        </wps:bodyPr>
                      </wps:wsp>
                      <wps:wsp>
                        <wps:cNvPr id="179" name="Graphic 179"/>
                        <wps:cNvSpPr/>
                        <wps:spPr>
                          <a:xfrm>
                            <a:off x="238437" y="170564"/>
                            <a:ext cx="102870" cy="262255"/>
                          </a:xfrm>
                          <a:custGeom>
                            <a:avLst/>
                            <a:gdLst/>
                            <a:ahLst/>
                            <a:cxnLst/>
                            <a:rect l="l" t="t" r="r" b="b"/>
                            <a:pathLst>
                              <a:path w="102870" h="262255">
                                <a:moveTo>
                                  <a:pt x="0" y="0"/>
                                </a:moveTo>
                                <a:lnTo>
                                  <a:pt x="10242" y="45573"/>
                                </a:lnTo>
                              </a:path>
                              <a:path w="102870" h="262255">
                                <a:moveTo>
                                  <a:pt x="10242" y="45573"/>
                                </a:moveTo>
                                <a:lnTo>
                                  <a:pt x="20491" y="45573"/>
                                </a:lnTo>
                              </a:path>
                              <a:path w="102870" h="262255">
                                <a:moveTo>
                                  <a:pt x="20491" y="45573"/>
                                </a:moveTo>
                                <a:lnTo>
                                  <a:pt x="30736" y="79750"/>
                                </a:lnTo>
                              </a:path>
                              <a:path w="102870" h="262255">
                                <a:moveTo>
                                  <a:pt x="30736" y="79750"/>
                                </a:moveTo>
                                <a:lnTo>
                                  <a:pt x="40979" y="79750"/>
                                </a:lnTo>
                              </a:path>
                              <a:path w="102870" h="262255">
                                <a:moveTo>
                                  <a:pt x="40979" y="79750"/>
                                </a:moveTo>
                                <a:lnTo>
                                  <a:pt x="40979" y="125326"/>
                                </a:lnTo>
                              </a:path>
                              <a:path w="102870" h="262255">
                                <a:moveTo>
                                  <a:pt x="40979" y="125326"/>
                                </a:moveTo>
                                <a:lnTo>
                                  <a:pt x="51227" y="125326"/>
                                </a:lnTo>
                              </a:path>
                              <a:path w="102870" h="262255">
                                <a:moveTo>
                                  <a:pt x="51227" y="125326"/>
                                </a:moveTo>
                                <a:lnTo>
                                  <a:pt x="61471" y="205070"/>
                                </a:lnTo>
                              </a:path>
                              <a:path w="102870" h="262255">
                                <a:moveTo>
                                  <a:pt x="61471" y="205070"/>
                                </a:moveTo>
                                <a:lnTo>
                                  <a:pt x="71714" y="205070"/>
                                </a:lnTo>
                              </a:path>
                              <a:path w="102870" h="262255">
                                <a:moveTo>
                                  <a:pt x="71714" y="205070"/>
                                </a:moveTo>
                                <a:lnTo>
                                  <a:pt x="81958" y="250644"/>
                                </a:lnTo>
                              </a:path>
                              <a:path w="102870" h="262255">
                                <a:moveTo>
                                  <a:pt x="81958" y="250644"/>
                                </a:moveTo>
                                <a:lnTo>
                                  <a:pt x="92208" y="250644"/>
                                </a:lnTo>
                              </a:path>
                              <a:path w="102870" h="262255">
                                <a:moveTo>
                                  <a:pt x="92208" y="250644"/>
                                </a:moveTo>
                                <a:lnTo>
                                  <a:pt x="102450" y="262041"/>
                                </a:lnTo>
                              </a:path>
                            </a:pathLst>
                          </a:custGeom>
                          <a:ln w="12698">
                            <a:solidFill>
                              <a:srgbClr val="00568B"/>
                            </a:solidFill>
                            <a:prstDash val="solid"/>
                          </a:ln>
                        </wps:spPr>
                        <wps:bodyPr wrap="square" lIns="0" tIns="0" rIns="0" bIns="0" rtlCol="0">
                          <a:prstTxWarp prst="textNoShape">
                            <a:avLst/>
                          </a:prstTxWarp>
                          <a:noAutofit/>
                        </wps:bodyPr>
                      </wps:wsp>
                      <wps:wsp>
                        <wps:cNvPr id="180" name="Graphic 180"/>
                        <wps:cNvSpPr/>
                        <wps:spPr>
                          <a:xfrm>
                            <a:off x="340882" y="426261"/>
                            <a:ext cx="41275" cy="35560"/>
                          </a:xfrm>
                          <a:custGeom>
                            <a:avLst/>
                            <a:gdLst/>
                            <a:ahLst/>
                            <a:cxnLst/>
                            <a:rect l="l" t="t" r="r" b="b"/>
                            <a:pathLst>
                              <a:path w="41275" h="35560">
                                <a:moveTo>
                                  <a:pt x="40982" y="22783"/>
                                </a:moveTo>
                                <a:lnTo>
                                  <a:pt x="37084" y="22783"/>
                                </a:lnTo>
                                <a:lnTo>
                                  <a:pt x="37084" y="6350"/>
                                </a:lnTo>
                                <a:lnTo>
                                  <a:pt x="30734" y="6350"/>
                                </a:lnTo>
                                <a:lnTo>
                                  <a:pt x="30734" y="0"/>
                                </a:lnTo>
                                <a:lnTo>
                                  <a:pt x="20497" y="0"/>
                                </a:lnTo>
                                <a:lnTo>
                                  <a:pt x="10248" y="0"/>
                                </a:lnTo>
                                <a:lnTo>
                                  <a:pt x="0" y="0"/>
                                </a:lnTo>
                                <a:lnTo>
                                  <a:pt x="0" y="12700"/>
                                </a:lnTo>
                                <a:lnTo>
                                  <a:pt x="10248" y="12700"/>
                                </a:lnTo>
                                <a:lnTo>
                                  <a:pt x="20497" y="12700"/>
                                </a:lnTo>
                                <a:lnTo>
                                  <a:pt x="24384" y="12700"/>
                                </a:lnTo>
                                <a:lnTo>
                                  <a:pt x="24384" y="29133"/>
                                </a:lnTo>
                                <a:lnTo>
                                  <a:pt x="30734" y="29133"/>
                                </a:lnTo>
                                <a:lnTo>
                                  <a:pt x="30734" y="35483"/>
                                </a:lnTo>
                                <a:lnTo>
                                  <a:pt x="40982" y="35483"/>
                                </a:lnTo>
                                <a:lnTo>
                                  <a:pt x="40982" y="22783"/>
                                </a:lnTo>
                                <a:close/>
                              </a:path>
                            </a:pathLst>
                          </a:custGeom>
                          <a:solidFill>
                            <a:srgbClr val="00568B"/>
                          </a:solidFill>
                        </wps:spPr>
                        <wps:bodyPr wrap="square" lIns="0" tIns="0" rIns="0" bIns="0" rtlCol="0">
                          <a:prstTxWarp prst="textNoShape">
                            <a:avLst/>
                          </a:prstTxWarp>
                          <a:noAutofit/>
                        </wps:bodyPr>
                      </wps:wsp>
                      <wps:wsp>
                        <wps:cNvPr id="181" name="Graphic 181"/>
                        <wps:cNvSpPr/>
                        <wps:spPr>
                          <a:xfrm>
                            <a:off x="381868" y="455392"/>
                            <a:ext cx="61594" cy="68580"/>
                          </a:xfrm>
                          <a:custGeom>
                            <a:avLst/>
                            <a:gdLst/>
                            <a:ahLst/>
                            <a:cxnLst/>
                            <a:rect l="l" t="t" r="r" b="b"/>
                            <a:pathLst>
                              <a:path w="61594" h="68580">
                                <a:moveTo>
                                  <a:pt x="0" y="0"/>
                                </a:moveTo>
                                <a:lnTo>
                                  <a:pt x="10248" y="45568"/>
                                </a:lnTo>
                              </a:path>
                              <a:path w="61594" h="68580">
                                <a:moveTo>
                                  <a:pt x="10248" y="45568"/>
                                </a:moveTo>
                                <a:lnTo>
                                  <a:pt x="20492" y="45568"/>
                                </a:lnTo>
                              </a:path>
                              <a:path w="61594" h="68580">
                                <a:moveTo>
                                  <a:pt x="20492" y="45568"/>
                                </a:moveTo>
                                <a:lnTo>
                                  <a:pt x="30735" y="56958"/>
                                </a:lnTo>
                              </a:path>
                              <a:path w="61594" h="68580">
                                <a:moveTo>
                                  <a:pt x="30735" y="56958"/>
                                </a:moveTo>
                                <a:lnTo>
                                  <a:pt x="40984" y="56958"/>
                                </a:lnTo>
                              </a:path>
                              <a:path w="61594" h="68580">
                                <a:moveTo>
                                  <a:pt x="40984" y="56958"/>
                                </a:moveTo>
                                <a:lnTo>
                                  <a:pt x="51229" y="68355"/>
                                </a:lnTo>
                              </a:path>
                              <a:path w="61594" h="68580">
                                <a:moveTo>
                                  <a:pt x="51229" y="68355"/>
                                </a:moveTo>
                                <a:lnTo>
                                  <a:pt x="61471" y="56958"/>
                                </a:lnTo>
                              </a:path>
                            </a:pathLst>
                          </a:custGeom>
                          <a:ln w="12698">
                            <a:solidFill>
                              <a:srgbClr val="00568B"/>
                            </a:solidFill>
                            <a:prstDash val="solid"/>
                          </a:ln>
                        </wps:spPr>
                        <wps:bodyPr wrap="square" lIns="0" tIns="0" rIns="0" bIns="0" rtlCol="0">
                          <a:prstTxWarp prst="textNoShape">
                            <a:avLst/>
                          </a:prstTxWarp>
                          <a:noAutofit/>
                        </wps:bodyPr>
                      </wps:wsp>
                      <wps:wsp>
                        <wps:cNvPr id="182" name="Graphic 182"/>
                        <wps:cNvSpPr/>
                        <wps:spPr>
                          <a:xfrm>
                            <a:off x="443332" y="506004"/>
                            <a:ext cx="20955" cy="12700"/>
                          </a:xfrm>
                          <a:custGeom>
                            <a:avLst/>
                            <a:gdLst/>
                            <a:ahLst/>
                            <a:cxnLst/>
                            <a:rect l="l" t="t" r="r" b="b"/>
                            <a:pathLst>
                              <a:path w="20955" h="12700">
                                <a:moveTo>
                                  <a:pt x="20497" y="0"/>
                                </a:moveTo>
                                <a:lnTo>
                                  <a:pt x="10248" y="0"/>
                                </a:lnTo>
                                <a:lnTo>
                                  <a:pt x="0" y="0"/>
                                </a:lnTo>
                                <a:lnTo>
                                  <a:pt x="0" y="12700"/>
                                </a:lnTo>
                                <a:lnTo>
                                  <a:pt x="10248" y="12700"/>
                                </a:lnTo>
                                <a:lnTo>
                                  <a:pt x="20497" y="12700"/>
                                </a:lnTo>
                                <a:lnTo>
                                  <a:pt x="20497" y="0"/>
                                </a:lnTo>
                                <a:close/>
                              </a:path>
                            </a:pathLst>
                          </a:custGeom>
                          <a:solidFill>
                            <a:srgbClr val="00568B"/>
                          </a:solidFill>
                        </wps:spPr>
                        <wps:bodyPr wrap="square" lIns="0" tIns="0" rIns="0" bIns="0" rtlCol="0">
                          <a:prstTxWarp prst="textNoShape">
                            <a:avLst/>
                          </a:prstTxWarp>
                          <a:noAutofit/>
                        </wps:bodyPr>
                      </wps:wsp>
                      <wps:wsp>
                        <wps:cNvPr id="183" name="Graphic 183"/>
                        <wps:cNvSpPr/>
                        <wps:spPr>
                          <a:xfrm>
                            <a:off x="463833" y="455392"/>
                            <a:ext cx="71755" cy="57150"/>
                          </a:xfrm>
                          <a:custGeom>
                            <a:avLst/>
                            <a:gdLst/>
                            <a:ahLst/>
                            <a:cxnLst/>
                            <a:rect l="l" t="t" r="r" b="b"/>
                            <a:pathLst>
                              <a:path w="71755" h="57150">
                                <a:moveTo>
                                  <a:pt x="0" y="56958"/>
                                </a:moveTo>
                                <a:lnTo>
                                  <a:pt x="10242" y="22781"/>
                                </a:lnTo>
                              </a:path>
                              <a:path w="71755" h="57150">
                                <a:moveTo>
                                  <a:pt x="10242" y="22781"/>
                                </a:moveTo>
                                <a:lnTo>
                                  <a:pt x="20492" y="22781"/>
                                </a:lnTo>
                              </a:path>
                              <a:path w="71755" h="57150">
                                <a:moveTo>
                                  <a:pt x="20492" y="22781"/>
                                </a:moveTo>
                                <a:lnTo>
                                  <a:pt x="30736" y="0"/>
                                </a:lnTo>
                              </a:path>
                              <a:path w="71755" h="57150">
                                <a:moveTo>
                                  <a:pt x="30736" y="0"/>
                                </a:moveTo>
                                <a:lnTo>
                                  <a:pt x="40979" y="0"/>
                                </a:lnTo>
                              </a:path>
                              <a:path w="71755" h="57150">
                                <a:moveTo>
                                  <a:pt x="40979" y="0"/>
                                </a:moveTo>
                                <a:lnTo>
                                  <a:pt x="51229" y="22781"/>
                                </a:lnTo>
                              </a:path>
                              <a:path w="71755" h="57150">
                                <a:moveTo>
                                  <a:pt x="51229" y="22781"/>
                                </a:moveTo>
                                <a:lnTo>
                                  <a:pt x="61471" y="22781"/>
                                </a:lnTo>
                              </a:path>
                              <a:path w="71755" h="57150">
                                <a:moveTo>
                                  <a:pt x="61471" y="22781"/>
                                </a:moveTo>
                                <a:lnTo>
                                  <a:pt x="71715" y="0"/>
                                </a:lnTo>
                              </a:path>
                            </a:pathLst>
                          </a:custGeom>
                          <a:ln w="12698">
                            <a:solidFill>
                              <a:srgbClr val="00568B"/>
                            </a:solidFill>
                            <a:prstDash val="solid"/>
                          </a:ln>
                        </wps:spPr>
                        <wps:bodyPr wrap="square" lIns="0" tIns="0" rIns="0" bIns="0" rtlCol="0">
                          <a:prstTxWarp prst="textNoShape">
                            <a:avLst/>
                          </a:prstTxWarp>
                          <a:noAutofit/>
                        </wps:bodyPr>
                      </wps:wsp>
                      <wps:wsp>
                        <wps:cNvPr id="184" name="Graphic 184"/>
                        <wps:cNvSpPr/>
                        <wps:spPr>
                          <a:xfrm>
                            <a:off x="535547" y="426261"/>
                            <a:ext cx="41275" cy="35560"/>
                          </a:xfrm>
                          <a:custGeom>
                            <a:avLst/>
                            <a:gdLst/>
                            <a:ahLst/>
                            <a:cxnLst/>
                            <a:rect l="l" t="t" r="r" b="b"/>
                            <a:pathLst>
                              <a:path w="41275" h="35560">
                                <a:moveTo>
                                  <a:pt x="40982" y="0"/>
                                </a:moveTo>
                                <a:lnTo>
                                  <a:pt x="30734" y="0"/>
                                </a:lnTo>
                                <a:lnTo>
                                  <a:pt x="20485" y="0"/>
                                </a:lnTo>
                                <a:lnTo>
                                  <a:pt x="10248" y="0"/>
                                </a:lnTo>
                                <a:lnTo>
                                  <a:pt x="10248" y="6350"/>
                                </a:lnTo>
                                <a:lnTo>
                                  <a:pt x="3898" y="6350"/>
                                </a:lnTo>
                                <a:lnTo>
                                  <a:pt x="3898" y="22783"/>
                                </a:lnTo>
                                <a:lnTo>
                                  <a:pt x="0" y="22783"/>
                                </a:lnTo>
                                <a:lnTo>
                                  <a:pt x="0" y="35483"/>
                                </a:lnTo>
                                <a:lnTo>
                                  <a:pt x="10248" y="35483"/>
                                </a:lnTo>
                                <a:lnTo>
                                  <a:pt x="10248" y="29133"/>
                                </a:lnTo>
                                <a:lnTo>
                                  <a:pt x="16598" y="29133"/>
                                </a:lnTo>
                                <a:lnTo>
                                  <a:pt x="16598" y="12700"/>
                                </a:lnTo>
                                <a:lnTo>
                                  <a:pt x="20485" y="12700"/>
                                </a:lnTo>
                                <a:lnTo>
                                  <a:pt x="30734" y="12700"/>
                                </a:lnTo>
                                <a:lnTo>
                                  <a:pt x="40982" y="12700"/>
                                </a:lnTo>
                                <a:lnTo>
                                  <a:pt x="40982" y="0"/>
                                </a:lnTo>
                                <a:close/>
                              </a:path>
                            </a:pathLst>
                          </a:custGeom>
                          <a:solidFill>
                            <a:srgbClr val="00568B"/>
                          </a:solidFill>
                        </wps:spPr>
                        <wps:bodyPr wrap="square" lIns="0" tIns="0" rIns="0" bIns="0" rtlCol="0">
                          <a:prstTxWarp prst="textNoShape">
                            <a:avLst/>
                          </a:prstTxWarp>
                          <a:noAutofit/>
                        </wps:bodyPr>
                      </wps:wsp>
                      <wps:wsp>
                        <wps:cNvPr id="185" name="Graphic 185"/>
                        <wps:cNvSpPr/>
                        <wps:spPr>
                          <a:xfrm>
                            <a:off x="576534" y="432606"/>
                            <a:ext cx="82550" cy="68580"/>
                          </a:xfrm>
                          <a:custGeom>
                            <a:avLst/>
                            <a:gdLst/>
                            <a:ahLst/>
                            <a:cxnLst/>
                            <a:rect l="l" t="t" r="r" b="b"/>
                            <a:pathLst>
                              <a:path w="82550" h="68580">
                                <a:moveTo>
                                  <a:pt x="0" y="0"/>
                                </a:moveTo>
                                <a:lnTo>
                                  <a:pt x="10243" y="34178"/>
                                </a:lnTo>
                              </a:path>
                              <a:path w="82550" h="68580">
                                <a:moveTo>
                                  <a:pt x="10243" y="34178"/>
                                </a:moveTo>
                                <a:lnTo>
                                  <a:pt x="20487" y="34178"/>
                                </a:lnTo>
                              </a:path>
                              <a:path w="82550" h="68580">
                                <a:moveTo>
                                  <a:pt x="20487" y="34178"/>
                                </a:moveTo>
                                <a:lnTo>
                                  <a:pt x="20487" y="68355"/>
                                </a:lnTo>
                              </a:path>
                              <a:path w="82550" h="68580">
                                <a:moveTo>
                                  <a:pt x="20487" y="68355"/>
                                </a:moveTo>
                                <a:lnTo>
                                  <a:pt x="30736" y="68355"/>
                                </a:lnTo>
                              </a:path>
                              <a:path w="82550" h="68580">
                                <a:moveTo>
                                  <a:pt x="30736" y="68355"/>
                                </a:moveTo>
                                <a:lnTo>
                                  <a:pt x="40979" y="34178"/>
                                </a:lnTo>
                              </a:path>
                              <a:path w="82550" h="68580">
                                <a:moveTo>
                                  <a:pt x="40979" y="34178"/>
                                </a:moveTo>
                                <a:lnTo>
                                  <a:pt x="51222" y="34178"/>
                                </a:lnTo>
                              </a:path>
                              <a:path w="82550" h="68580">
                                <a:moveTo>
                                  <a:pt x="51222" y="34178"/>
                                </a:moveTo>
                                <a:lnTo>
                                  <a:pt x="61473" y="22786"/>
                                </a:lnTo>
                              </a:path>
                              <a:path w="82550" h="68580">
                                <a:moveTo>
                                  <a:pt x="61473" y="22786"/>
                                </a:moveTo>
                                <a:lnTo>
                                  <a:pt x="71715" y="22786"/>
                                </a:lnTo>
                              </a:path>
                              <a:path w="82550" h="68580">
                                <a:moveTo>
                                  <a:pt x="71715" y="22786"/>
                                </a:moveTo>
                                <a:lnTo>
                                  <a:pt x="81959" y="11389"/>
                                </a:lnTo>
                              </a:path>
                            </a:pathLst>
                          </a:custGeom>
                          <a:ln w="12698">
                            <a:solidFill>
                              <a:srgbClr val="00568B"/>
                            </a:solidFill>
                            <a:prstDash val="solid"/>
                          </a:ln>
                        </wps:spPr>
                        <wps:bodyPr wrap="square" lIns="0" tIns="0" rIns="0" bIns="0" rtlCol="0">
                          <a:prstTxWarp prst="textNoShape">
                            <a:avLst/>
                          </a:prstTxWarp>
                          <a:noAutofit/>
                        </wps:bodyPr>
                      </wps:wsp>
                      <wps:wsp>
                        <wps:cNvPr id="186" name="Graphic 186"/>
                        <wps:cNvSpPr/>
                        <wps:spPr>
                          <a:xfrm>
                            <a:off x="658483" y="414869"/>
                            <a:ext cx="41275" cy="35560"/>
                          </a:xfrm>
                          <a:custGeom>
                            <a:avLst/>
                            <a:gdLst/>
                            <a:ahLst/>
                            <a:cxnLst/>
                            <a:rect l="l" t="t" r="r" b="b"/>
                            <a:pathLst>
                              <a:path w="41275" h="35560">
                                <a:moveTo>
                                  <a:pt x="40995" y="0"/>
                                </a:moveTo>
                                <a:lnTo>
                                  <a:pt x="30734" y="0"/>
                                </a:lnTo>
                                <a:lnTo>
                                  <a:pt x="30734" y="6350"/>
                                </a:lnTo>
                                <a:lnTo>
                                  <a:pt x="24384" y="6350"/>
                                </a:lnTo>
                                <a:lnTo>
                                  <a:pt x="24384" y="22783"/>
                                </a:lnTo>
                                <a:lnTo>
                                  <a:pt x="20497" y="22783"/>
                                </a:lnTo>
                                <a:lnTo>
                                  <a:pt x="10248" y="22783"/>
                                </a:lnTo>
                                <a:lnTo>
                                  <a:pt x="0" y="22783"/>
                                </a:lnTo>
                                <a:lnTo>
                                  <a:pt x="0" y="35483"/>
                                </a:lnTo>
                                <a:lnTo>
                                  <a:pt x="10248" y="35483"/>
                                </a:lnTo>
                                <a:lnTo>
                                  <a:pt x="20497" y="35483"/>
                                </a:lnTo>
                                <a:lnTo>
                                  <a:pt x="30734" y="35483"/>
                                </a:lnTo>
                                <a:lnTo>
                                  <a:pt x="30734" y="29133"/>
                                </a:lnTo>
                                <a:lnTo>
                                  <a:pt x="37084" y="29133"/>
                                </a:lnTo>
                                <a:lnTo>
                                  <a:pt x="37084" y="12700"/>
                                </a:lnTo>
                                <a:lnTo>
                                  <a:pt x="40995" y="12700"/>
                                </a:lnTo>
                                <a:lnTo>
                                  <a:pt x="40995" y="0"/>
                                </a:lnTo>
                                <a:close/>
                              </a:path>
                            </a:pathLst>
                          </a:custGeom>
                          <a:solidFill>
                            <a:srgbClr val="00568B"/>
                          </a:solidFill>
                        </wps:spPr>
                        <wps:bodyPr wrap="square" lIns="0" tIns="0" rIns="0" bIns="0" rtlCol="0">
                          <a:prstTxWarp prst="textNoShape">
                            <a:avLst/>
                          </a:prstTxWarp>
                          <a:noAutofit/>
                        </wps:bodyPr>
                      </wps:wsp>
                      <wps:wsp>
                        <wps:cNvPr id="187" name="Graphic 187"/>
                        <wps:cNvSpPr/>
                        <wps:spPr>
                          <a:xfrm>
                            <a:off x="699479" y="352854"/>
                            <a:ext cx="82550" cy="68580"/>
                          </a:xfrm>
                          <a:custGeom>
                            <a:avLst/>
                            <a:gdLst/>
                            <a:ahLst/>
                            <a:cxnLst/>
                            <a:rect l="l" t="t" r="r" b="b"/>
                            <a:pathLst>
                              <a:path w="82550" h="68580">
                                <a:moveTo>
                                  <a:pt x="0" y="68355"/>
                                </a:moveTo>
                                <a:lnTo>
                                  <a:pt x="10243" y="56964"/>
                                </a:lnTo>
                              </a:path>
                              <a:path w="82550" h="68580">
                                <a:moveTo>
                                  <a:pt x="10243" y="56964"/>
                                </a:moveTo>
                                <a:lnTo>
                                  <a:pt x="20486" y="56964"/>
                                </a:lnTo>
                              </a:path>
                              <a:path w="82550" h="68580">
                                <a:moveTo>
                                  <a:pt x="20486" y="56964"/>
                                </a:moveTo>
                                <a:lnTo>
                                  <a:pt x="30735" y="45568"/>
                                </a:lnTo>
                              </a:path>
                              <a:path w="82550" h="68580">
                                <a:moveTo>
                                  <a:pt x="30735" y="45568"/>
                                </a:moveTo>
                                <a:lnTo>
                                  <a:pt x="40979" y="45568"/>
                                </a:lnTo>
                              </a:path>
                              <a:path w="82550" h="68580">
                                <a:moveTo>
                                  <a:pt x="40979" y="45568"/>
                                </a:moveTo>
                                <a:lnTo>
                                  <a:pt x="51222" y="34178"/>
                                </a:lnTo>
                              </a:path>
                              <a:path w="82550" h="68580">
                                <a:moveTo>
                                  <a:pt x="51222" y="34178"/>
                                </a:moveTo>
                                <a:lnTo>
                                  <a:pt x="61471" y="34178"/>
                                </a:lnTo>
                              </a:path>
                              <a:path w="82550" h="68580">
                                <a:moveTo>
                                  <a:pt x="61471" y="34178"/>
                                </a:moveTo>
                                <a:lnTo>
                                  <a:pt x="71715" y="45568"/>
                                </a:lnTo>
                              </a:path>
                              <a:path w="82550" h="68580">
                                <a:moveTo>
                                  <a:pt x="71715" y="45568"/>
                                </a:moveTo>
                                <a:lnTo>
                                  <a:pt x="81958" y="0"/>
                                </a:lnTo>
                              </a:path>
                            </a:pathLst>
                          </a:custGeom>
                          <a:ln w="12698">
                            <a:solidFill>
                              <a:srgbClr val="00568B"/>
                            </a:solidFill>
                            <a:prstDash val="solid"/>
                          </a:ln>
                        </wps:spPr>
                        <wps:bodyPr wrap="square" lIns="0" tIns="0" rIns="0" bIns="0" rtlCol="0">
                          <a:prstTxWarp prst="textNoShape">
                            <a:avLst/>
                          </a:prstTxWarp>
                          <a:noAutofit/>
                        </wps:bodyPr>
                      </wps:wsp>
                      <wps:wsp>
                        <wps:cNvPr id="188" name="Graphic 188"/>
                        <wps:cNvSpPr/>
                        <wps:spPr>
                          <a:xfrm>
                            <a:off x="781432" y="346505"/>
                            <a:ext cx="20955" cy="12700"/>
                          </a:xfrm>
                          <a:custGeom>
                            <a:avLst/>
                            <a:gdLst/>
                            <a:ahLst/>
                            <a:cxnLst/>
                            <a:rect l="l" t="t" r="r" b="b"/>
                            <a:pathLst>
                              <a:path w="20955" h="12700">
                                <a:moveTo>
                                  <a:pt x="20497" y="0"/>
                                </a:moveTo>
                                <a:lnTo>
                                  <a:pt x="10248" y="0"/>
                                </a:lnTo>
                                <a:lnTo>
                                  <a:pt x="0" y="0"/>
                                </a:lnTo>
                                <a:lnTo>
                                  <a:pt x="0" y="12700"/>
                                </a:lnTo>
                                <a:lnTo>
                                  <a:pt x="10248" y="12700"/>
                                </a:lnTo>
                                <a:lnTo>
                                  <a:pt x="20497" y="12700"/>
                                </a:lnTo>
                                <a:lnTo>
                                  <a:pt x="20497" y="0"/>
                                </a:lnTo>
                                <a:close/>
                              </a:path>
                            </a:pathLst>
                          </a:custGeom>
                          <a:solidFill>
                            <a:srgbClr val="00568B"/>
                          </a:solidFill>
                        </wps:spPr>
                        <wps:bodyPr wrap="square" lIns="0" tIns="0" rIns="0" bIns="0" rtlCol="0">
                          <a:prstTxWarp prst="textNoShape">
                            <a:avLst/>
                          </a:prstTxWarp>
                          <a:noAutofit/>
                        </wps:bodyPr>
                      </wps:wsp>
                      <wps:wsp>
                        <wps:cNvPr id="189" name="Graphic 189"/>
                        <wps:cNvSpPr/>
                        <wps:spPr>
                          <a:xfrm>
                            <a:off x="801931" y="250315"/>
                            <a:ext cx="51435" cy="102870"/>
                          </a:xfrm>
                          <a:custGeom>
                            <a:avLst/>
                            <a:gdLst/>
                            <a:ahLst/>
                            <a:cxnLst/>
                            <a:rect l="l" t="t" r="r" b="b"/>
                            <a:pathLst>
                              <a:path w="51435" h="102870">
                                <a:moveTo>
                                  <a:pt x="0" y="102538"/>
                                </a:moveTo>
                                <a:lnTo>
                                  <a:pt x="0" y="0"/>
                                </a:lnTo>
                              </a:path>
                              <a:path w="51435" h="102870">
                                <a:moveTo>
                                  <a:pt x="0" y="0"/>
                                </a:moveTo>
                                <a:lnTo>
                                  <a:pt x="10242" y="0"/>
                                </a:lnTo>
                              </a:path>
                              <a:path w="51435" h="102870">
                                <a:moveTo>
                                  <a:pt x="10242" y="0"/>
                                </a:moveTo>
                                <a:lnTo>
                                  <a:pt x="10242" y="56964"/>
                                </a:lnTo>
                              </a:path>
                              <a:path w="51435" h="102870">
                                <a:moveTo>
                                  <a:pt x="10242" y="56964"/>
                                </a:moveTo>
                                <a:lnTo>
                                  <a:pt x="20486" y="56964"/>
                                </a:lnTo>
                              </a:path>
                              <a:path w="51435" h="102870">
                                <a:moveTo>
                                  <a:pt x="20486" y="56964"/>
                                </a:moveTo>
                                <a:lnTo>
                                  <a:pt x="30735" y="79752"/>
                                </a:lnTo>
                              </a:path>
                              <a:path w="51435" h="102870">
                                <a:moveTo>
                                  <a:pt x="30735" y="79752"/>
                                </a:moveTo>
                                <a:lnTo>
                                  <a:pt x="40977" y="79752"/>
                                </a:lnTo>
                              </a:path>
                              <a:path w="51435" h="102870">
                                <a:moveTo>
                                  <a:pt x="40977" y="79752"/>
                                </a:moveTo>
                                <a:lnTo>
                                  <a:pt x="51221" y="91149"/>
                                </a:lnTo>
                              </a:path>
                            </a:pathLst>
                          </a:custGeom>
                          <a:ln w="12698">
                            <a:solidFill>
                              <a:srgbClr val="00568B"/>
                            </a:solidFill>
                            <a:prstDash val="solid"/>
                          </a:ln>
                        </wps:spPr>
                        <wps:bodyPr wrap="square" lIns="0" tIns="0" rIns="0" bIns="0" rtlCol="0">
                          <a:prstTxWarp prst="textNoShape">
                            <a:avLst/>
                          </a:prstTxWarp>
                          <a:noAutofit/>
                        </wps:bodyPr>
                      </wps:wsp>
                      <wps:wsp>
                        <wps:cNvPr id="190" name="Graphic 190"/>
                        <wps:cNvSpPr/>
                        <wps:spPr>
                          <a:xfrm>
                            <a:off x="853149" y="335126"/>
                            <a:ext cx="20955" cy="35560"/>
                          </a:xfrm>
                          <a:custGeom>
                            <a:avLst/>
                            <a:gdLst/>
                            <a:ahLst/>
                            <a:cxnLst/>
                            <a:rect l="l" t="t" r="r" b="b"/>
                            <a:pathLst>
                              <a:path w="20955" h="35560">
                                <a:moveTo>
                                  <a:pt x="20497" y="22771"/>
                                </a:moveTo>
                                <a:lnTo>
                                  <a:pt x="16598" y="22771"/>
                                </a:lnTo>
                                <a:lnTo>
                                  <a:pt x="16598" y="6350"/>
                                </a:lnTo>
                                <a:lnTo>
                                  <a:pt x="10248" y="6350"/>
                                </a:lnTo>
                                <a:lnTo>
                                  <a:pt x="10248" y="0"/>
                                </a:lnTo>
                                <a:lnTo>
                                  <a:pt x="0" y="0"/>
                                </a:lnTo>
                                <a:lnTo>
                                  <a:pt x="0" y="12700"/>
                                </a:lnTo>
                                <a:lnTo>
                                  <a:pt x="3898" y="12700"/>
                                </a:lnTo>
                                <a:lnTo>
                                  <a:pt x="3898" y="29121"/>
                                </a:lnTo>
                                <a:lnTo>
                                  <a:pt x="10248" y="29121"/>
                                </a:lnTo>
                                <a:lnTo>
                                  <a:pt x="10248" y="35471"/>
                                </a:lnTo>
                                <a:lnTo>
                                  <a:pt x="20497" y="35471"/>
                                </a:lnTo>
                                <a:lnTo>
                                  <a:pt x="20497" y="22771"/>
                                </a:lnTo>
                                <a:close/>
                              </a:path>
                            </a:pathLst>
                          </a:custGeom>
                          <a:solidFill>
                            <a:srgbClr val="00568B"/>
                          </a:solidFill>
                        </wps:spPr>
                        <wps:bodyPr wrap="square" lIns="0" tIns="0" rIns="0" bIns="0" rtlCol="0">
                          <a:prstTxWarp prst="textNoShape">
                            <a:avLst/>
                          </a:prstTxWarp>
                          <a:noAutofit/>
                        </wps:bodyPr>
                      </wps:wsp>
                      <wps:wsp>
                        <wps:cNvPr id="191" name="Graphic 191"/>
                        <wps:cNvSpPr/>
                        <wps:spPr>
                          <a:xfrm>
                            <a:off x="873646" y="364246"/>
                            <a:ext cx="31115" cy="91440"/>
                          </a:xfrm>
                          <a:custGeom>
                            <a:avLst/>
                            <a:gdLst/>
                            <a:ahLst/>
                            <a:cxnLst/>
                            <a:rect l="l" t="t" r="r" b="b"/>
                            <a:pathLst>
                              <a:path w="31115" h="91440">
                                <a:moveTo>
                                  <a:pt x="0" y="0"/>
                                </a:moveTo>
                                <a:lnTo>
                                  <a:pt x="10242" y="56963"/>
                                </a:lnTo>
                              </a:path>
                              <a:path w="31115" h="91440">
                                <a:moveTo>
                                  <a:pt x="10242" y="56963"/>
                                </a:moveTo>
                                <a:lnTo>
                                  <a:pt x="20491" y="56963"/>
                                </a:lnTo>
                              </a:path>
                              <a:path w="31115" h="91440">
                                <a:moveTo>
                                  <a:pt x="20491" y="56963"/>
                                </a:moveTo>
                                <a:lnTo>
                                  <a:pt x="30735" y="91146"/>
                                </a:lnTo>
                              </a:path>
                            </a:pathLst>
                          </a:custGeom>
                          <a:ln w="12698">
                            <a:solidFill>
                              <a:srgbClr val="00568B"/>
                            </a:solidFill>
                            <a:prstDash val="solid"/>
                          </a:ln>
                        </wps:spPr>
                        <wps:bodyPr wrap="square" lIns="0" tIns="0" rIns="0" bIns="0" rtlCol="0">
                          <a:prstTxWarp prst="textNoShape">
                            <a:avLst/>
                          </a:prstTxWarp>
                          <a:noAutofit/>
                        </wps:bodyPr>
                      </wps:wsp>
                      <wps:wsp>
                        <wps:cNvPr id="192" name="Graphic 192"/>
                        <wps:cNvSpPr/>
                        <wps:spPr>
                          <a:xfrm>
                            <a:off x="904381" y="426261"/>
                            <a:ext cx="82550" cy="35560"/>
                          </a:xfrm>
                          <a:custGeom>
                            <a:avLst/>
                            <a:gdLst/>
                            <a:ahLst/>
                            <a:cxnLst/>
                            <a:rect l="l" t="t" r="r" b="b"/>
                            <a:pathLst>
                              <a:path w="82550" h="35560">
                                <a:moveTo>
                                  <a:pt x="81965" y="0"/>
                                </a:moveTo>
                                <a:lnTo>
                                  <a:pt x="81965" y="0"/>
                                </a:lnTo>
                                <a:lnTo>
                                  <a:pt x="30734" y="0"/>
                                </a:lnTo>
                                <a:lnTo>
                                  <a:pt x="30734" y="6350"/>
                                </a:lnTo>
                                <a:lnTo>
                                  <a:pt x="24384" y="6350"/>
                                </a:lnTo>
                                <a:lnTo>
                                  <a:pt x="24384" y="22783"/>
                                </a:lnTo>
                                <a:lnTo>
                                  <a:pt x="20485" y="22783"/>
                                </a:lnTo>
                                <a:lnTo>
                                  <a:pt x="10236" y="22783"/>
                                </a:lnTo>
                                <a:lnTo>
                                  <a:pt x="0" y="22783"/>
                                </a:lnTo>
                                <a:lnTo>
                                  <a:pt x="0" y="35483"/>
                                </a:lnTo>
                                <a:lnTo>
                                  <a:pt x="10236" y="35483"/>
                                </a:lnTo>
                                <a:lnTo>
                                  <a:pt x="20485" y="35483"/>
                                </a:lnTo>
                                <a:lnTo>
                                  <a:pt x="30734" y="35483"/>
                                </a:lnTo>
                                <a:lnTo>
                                  <a:pt x="30734" y="29133"/>
                                </a:lnTo>
                                <a:lnTo>
                                  <a:pt x="37084" y="29133"/>
                                </a:lnTo>
                                <a:lnTo>
                                  <a:pt x="37084" y="12700"/>
                                </a:lnTo>
                                <a:lnTo>
                                  <a:pt x="40970" y="12700"/>
                                </a:lnTo>
                                <a:lnTo>
                                  <a:pt x="51219" y="12700"/>
                                </a:lnTo>
                                <a:lnTo>
                                  <a:pt x="61468" y="12700"/>
                                </a:lnTo>
                                <a:lnTo>
                                  <a:pt x="71716" y="12700"/>
                                </a:lnTo>
                                <a:lnTo>
                                  <a:pt x="81965" y="12700"/>
                                </a:lnTo>
                                <a:lnTo>
                                  <a:pt x="81965" y="0"/>
                                </a:lnTo>
                                <a:close/>
                              </a:path>
                            </a:pathLst>
                          </a:custGeom>
                          <a:solidFill>
                            <a:srgbClr val="00568B"/>
                          </a:solidFill>
                        </wps:spPr>
                        <wps:bodyPr wrap="square" lIns="0" tIns="0" rIns="0" bIns="0" rtlCol="0">
                          <a:prstTxWarp prst="textNoShape">
                            <a:avLst/>
                          </a:prstTxWarp>
                          <a:noAutofit/>
                        </wps:bodyPr>
                      </wps:wsp>
                      <wps:wsp>
                        <wps:cNvPr id="193" name="Graphic 193"/>
                        <wps:cNvSpPr/>
                        <wps:spPr>
                          <a:xfrm>
                            <a:off x="986348" y="432606"/>
                            <a:ext cx="10795" cy="11430"/>
                          </a:xfrm>
                          <a:custGeom>
                            <a:avLst/>
                            <a:gdLst/>
                            <a:ahLst/>
                            <a:cxnLst/>
                            <a:rect l="l" t="t" r="r" b="b"/>
                            <a:pathLst>
                              <a:path w="10795" h="11430">
                                <a:moveTo>
                                  <a:pt x="0" y="0"/>
                                </a:moveTo>
                                <a:lnTo>
                                  <a:pt x="10242" y="11389"/>
                                </a:lnTo>
                              </a:path>
                            </a:pathLst>
                          </a:custGeom>
                          <a:ln w="12698">
                            <a:solidFill>
                              <a:srgbClr val="00568B"/>
                            </a:solidFill>
                            <a:prstDash val="solid"/>
                          </a:ln>
                        </wps:spPr>
                        <wps:bodyPr wrap="square" lIns="0" tIns="0" rIns="0" bIns="0" rtlCol="0">
                          <a:prstTxWarp prst="textNoShape">
                            <a:avLst/>
                          </a:prstTxWarp>
                          <a:noAutofit/>
                        </wps:bodyPr>
                      </wps:wsp>
                      <wps:wsp>
                        <wps:cNvPr id="194" name="Graphic 194"/>
                        <wps:cNvSpPr/>
                        <wps:spPr>
                          <a:xfrm>
                            <a:off x="996583" y="437653"/>
                            <a:ext cx="20955" cy="35560"/>
                          </a:xfrm>
                          <a:custGeom>
                            <a:avLst/>
                            <a:gdLst/>
                            <a:ahLst/>
                            <a:cxnLst/>
                            <a:rect l="l" t="t" r="r" b="b"/>
                            <a:pathLst>
                              <a:path w="20955" h="35560">
                                <a:moveTo>
                                  <a:pt x="20497" y="22783"/>
                                </a:moveTo>
                                <a:lnTo>
                                  <a:pt x="16598" y="22783"/>
                                </a:lnTo>
                                <a:lnTo>
                                  <a:pt x="16598" y="6350"/>
                                </a:lnTo>
                                <a:lnTo>
                                  <a:pt x="10248" y="6350"/>
                                </a:lnTo>
                                <a:lnTo>
                                  <a:pt x="10248" y="0"/>
                                </a:lnTo>
                                <a:lnTo>
                                  <a:pt x="0" y="0"/>
                                </a:lnTo>
                                <a:lnTo>
                                  <a:pt x="0" y="12700"/>
                                </a:lnTo>
                                <a:lnTo>
                                  <a:pt x="3898" y="12700"/>
                                </a:lnTo>
                                <a:lnTo>
                                  <a:pt x="3898" y="29133"/>
                                </a:lnTo>
                                <a:lnTo>
                                  <a:pt x="10248" y="29133"/>
                                </a:lnTo>
                                <a:lnTo>
                                  <a:pt x="10248" y="35483"/>
                                </a:lnTo>
                                <a:lnTo>
                                  <a:pt x="20497" y="35483"/>
                                </a:lnTo>
                                <a:lnTo>
                                  <a:pt x="20497" y="22783"/>
                                </a:lnTo>
                                <a:close/>
                              </a:path>
                            </a:pathLst>
                          </a:custGeom>
                          <a:solidFill>
                            <a:srgbClr val="00568B"/>
                          </a:solidFill>
                        </wps:spPr>
                        <wps:bodyPr wrap="square" lIns="0" tIns="0" rIns="0" bIns="0" rtlCol="0">
                          <a:prstTxWarp prst="textNoShape">
                            <a:avLst/>
                          </a:prstTxWarp>
                          <a:noAutofit/>
                        </wps:bodyPr>
                      </wps:wsp>
                      <wps:wsp>
                        <wps:cNvPr id="195" name="Graphic 195"/>
                        <wps:cNvSpPr/>
                        <wps:spPr>
                          <a:xfrm>
                            <a:off x="1017084" y="466784"/>
                            <a:ext cx="10795" cy="11430"/>
                          </a:xfrm>
                          <a:custGeom>
                            <a:avLst/>
                            <a:gdLst/>
                            <a:ahLst/>
                            <a:cxnLst/>
                            <a:rect l="l" t="t" r="r" b="b"/>
                            <a:pathLst>
                              <a:path w="10795" h="11430">
                                <a:moveTo>
                                  <a:pt x="0" y="0"/>
                                </a:moveTo>
                                <a:lnTo>
                                  <a:pt x="10242" y="11389"/>
                                </a:lnTo>
                              </a:path>
                            </a:pathLst>
                          </a:custGeom>
                          <a:ln w="12698">
                            <a:solidFill>
                              <a:srgbClr val="00568B"/>
                            </a:solidFill>
                            <a:prstDash val="solid"/>
                          </a:ln>
                        </wps:spPr>
                        <wps:bodyPr wrap="square" lIns="0" tIns="0" rIns="0" bIns="0" rtlCol="0">
                          <a:prstTxWarp prst="textNoShape">
                            <a:avLst/>
                          </a:prstTxWarp>
                          <a:noAutofit/>
                        </wps:bodyPr>
                      </wps:wsp>
                      <wps:wsp>
                        <wps:cNvPr id="196" name="Graphic 196"/>
                        <wps:cNvSpPr/>
                        <wps:spPr>
                          <a:xfrm>
                            <a:off x="1027317" y="471828"/>
                            <a:ext cx="41275" cy="12700"/>
                          </a:xfrm>
                          <a:custGeom>
                            <a:avLst/>
                            <a:gdLst/>
                            <a:ahLst/>
                            <a:cxnLst/>
                            <a:rect l="l" t="t" r="r" b="b"/>
                            <a:pathLst>
                              <a:path w="41275" h="12700">
                                <a:moveTo>
                                  <a:pt x="40982" y="0"/>
                                </a:moveTo>
                                <a:lnTo>
                                  <a:pt x="30734" y="0"/>
                                </a:lnTo>
                                <a:lnTo>
                                  <a:pt x="20497" y="0"/>
                                </a:lnTo>
                                <a:lnTo>
                                  <a:pt x="10248" y="0"/>
                                </a:lnTo>
                                <a:lnTo>
                                  <a:pt x="0" y="0"/>
                                </a:lnTo>
                                <a:lnTo>
                                  <a:pt x="0" y="12700"/>
                                </a:lnTo>
                                <a:lnTo>
                                  <a:pt x="10248" y="12700"/>
                                </a:lnTo>
                                <a:lnTo>
                                  <a:pt x="20497" y="12700"/>
                                </a:lnTo>
                                <a:lnTo>
                                  <a:pt x="30734" y="12700"/>
                                </a:lnTo>
                                <a:lnTo>
                                  <a:pt x="40982" y="12700"/>
                                </a:lnTo>
                                <a:lnTo>
                                  <a:pt x="40982" y="0"/>
                                </a:lnTo>
                                <a:close/>
                              </a:path>
                            </a:pathLst>
                          </a:custGeom>
                          <a:solidFill>
                            <a:srgbClr val="00568B"/>
                          </a:solidFill>
                        </wps:spPr>
                        <wps:bodyPr wrap="square" lIns="0" tIns="0" rIns="0" bIns="0" rtlCol="0">
                          <a:prstTxWarp prst="textNoShape">
                            <a:avLst/>
                          </a:prstTxWarp>
                          <a:noAutofit/>
                        </wps:bodyPr>
                      </wps:wsp>
                      <wps:wsp>
                        <wps:cNvPr id="197" name="Graphic 197"/>
                        <wps:cNvSpPr/>
                        <wps:spPr>
                          <a:xfrm>
                            <a:off x="1068307" y="455392"/>
                            <a:ext cx="31115" cy="22860"/>
                          </a:xfrm>
                          <a:custGeom>
                            <a:avLst/>
                            <a:gdLst/>
                            <a:ahLst/>
                            <a:cxnLst/>
                            <a:rect l="l" t="t" r="r" b="b"/>
                            <a:pathLst>
                              <a:path w="31115" h="22860">
                                <a:moveTo>
                                  <a:pt x="0" y="22781"/>
                                </a:moveTo>
                                <a:lnTo>
                                  <a:pt x="10248" y="11391"/>
                                </a:lnTo>
                              </a:path>
                              <a:path w="31115" h="22860">
                                <a:moveTo>
                                  <a:pt x="10248" y="11391"/>
                                </a:moveTo>
                                <a:lnTo>
                                  <a:pt x="20491" y="11391"/>
                                </a:lnTo>
                              </a:path>
                              <a:path w="31115" h="22860">
                                <a:moveTo>
                                  <a:pt x="20491" y="11391"/>
                                </a:moveTo>
                                <a:lnTo>
                                  <a:pt x="30735" y="0"/>
                                </a:lnTo>
                              </a:path>
                            </a:pathLst>
                          </a:custGeom>
                          <a:ln w="12698">
                            <a:solidFill>
                              <a:srgbClr val="00568B"/>
                            </a:solidFill>
                            <a:prstDash val="solid"/>
                          </a:ln>
                        </wps:spPr>
                        <wps:bodyPr wrap="square" lIns="0" tIns="0" rIns="0" bIns="0" rtlCol="0">
                          <a:prstTxWarp prst="textNoShape">
                            <a:avLst/>
                          </a:prstTxWarp>
                          <a:noAutofit/>
                        </wps:bodyPr>
                      </wps:wsp>
                      <wps:wsp>
                        <wps:cNvPr id="198" name="Graphic 198"/>
                        <wps:cNvSpPr/>
                        <wps:spPr>
                          <a:xfrm>
                            <a:off x="1099033" y="449045"/>
                            <a:ext cx="123189" cy="320675"/>
                          </a:xfrm>
                          <a:custGeom>
                            <a:avLst/>
                            <a:gdLst/>
                            <a:ahLst/>
                            <a:cxnLst/>
                            <a:rect l="l" t="t" r="r" b="b"/>
                            <a:pathLst>
                              <a:path w="123189" h="320675">
                                <a:moveTo>
                                  <a:pt x="61480" y="0"/>
                                </a:moveTo>
                                <a:lnTo>
                                  <a:pt x="61480" y="0"/>
                                </a:lnTo>
                                <a:lnTo>
                                  <a:pt x="0" y="0"/>
                                </a:lnTo>
                                <a:lnTo>
                                  <a:pt x="0" y="12700"/>
                                </a:lnTo>
                                <a:lnTo>
                                  <a:pt x="61480" y="12700"/>
                                </a:lnTo>
                                <a:lnTo>
                                  <a:pt x="61480" y="0"/>
                                </a:lnTo>
                                <a:close/>
                              </a:path>
                              <a:path w="123189" h="320675">
                                <a:moveTo>
                                  <a:pt x="122948" y="307619"/>
                                </a:moveTo>
                                <a:lnTo>
                                  <a:pt x="112699" y="307619"/>
                                </a:lnTo>
                                <a:lnTo>
                                  <a:pt x="102463" y="307619"/>
                                </a:lnTo>
                                <a:lnTo>
                                  <a:pt x="102463" y="320306"/>
                                </a:lnTo>
                                <a:lnTo>
                                  <a:pt x="112699" y="320306"/>
                                </a:lnTo>
                                <a:lnTo>
                                  <a:pt x="122948" y="320306"/>
                                </a:lnTo>
                                <a:lnTo>
                                  <a:pt x="122948" y="307619"/>
                                </a:lnTo>
                                <a:close/>
                              </a:path>
                            </a:pathLst>
                          </a:custGeom>
                          <a:solidFill>
                            <a:srgbClr val="00568B"/>
                          </a:solidFill>
                        </wps:spPr>
                        <wps:bodyPr wrap="square" lIns="0" tIns="0" rIns="0" bIns="0" rtlCol="0">
                          <a:prstTxWarp prst="textNoShape">
                            <a:avLst/>
                          </a:prstTxWarp>
                          <a:noAutofit/>
                        </wps:bodyPr>
                      </wps:wsp>
                      <wps:wsp>
                        <wps:cNvPr id="199" name="Graphic 199"/>
                        <wps:cNvSpPr/>
                        <wps:spPr>
                          <a:xfrm>
                            <a:off x="1221986" y="763002"/>
                            <a:ext cx="82550" cy="325755"/>
                          </a:xfrm>
                          <a:custGeom>
                            <a:avLst/>
                            <a:gdLst/>
                            <a:ahLst/>
                            <a:cxnLst/>
                            <a:rect l="l" t="t" r="r" b="b"/>
                            <a:pathLst>
                              <a:path w="82550" h="325755">
                                <a:moveTo>
                                  <a:pt x="0" y="0"/>
                                </a:moveTo>
                                <a:lnTo>
                                  <a:pt x="0" y="273427"/>
                                </a:lnTo>
                              </a:path>
                              <a:path w="82550" h="325755">
                                <a:moveTo>
                                  <a:pt x="0" y="273427"/>
                                </a:moveTo>
                                <a:lnTo>
                                  <a:pt x="10250" y="325499"/>
                                </a:lnTo>
                              </a:path>
                              <a:path w="82550" h="325755">
                                <a:moveTo>
                                  <a:pt x="10250" y="325499"/>
                                </a:moveTo>
                                <a:lnTo>
                                  <a:pt x="20493" y="325499"/>
                                </a:lnTo>
                              </a:path>
                              <a:path w="82550" h="325755">
                                <a:moveTo>
                                  <a:pt x="20493" y="325499"/>
                                </a:moveTo>
                                <a:lnTo>
                                  <a:pt x="30736" y="318999"/>
                                </a:lnTo>
                              </a:path>
                              <a:path w="82550" h="325755">
                                <a:moveTo>
                                  <a:pt x="30736" y="318999"/>
                                </a:moveTo>
                                <a:lnTo>
                                  <a:pt x="40985" y="318999"/>
                                </a:lnTo>
                              </a:path>
                              <a:path w="82550" h="325755">
                                <a:moveTo>
                                  <a:pt x="40985" y="318999"/>
                                </a:moveTo>
                                <a:lnTo>
                                  <a:pt x="51226" y="307610"/>
                                </a:lnTo>
                              </a:path>
                              <a:path w="82550" h="325755">
                                <a:moveTo>
                                  <a:pt x="51226" y="307610"/>
                                </a:moveTo>
                                <a:lnTo>
                                  <a:pt x="61475" y="273427"/>
                                </a:lnTo>
                              </a:path>
                              <a:path w="82550" h="325755">
                                <a:moveTo>
                                  <a:pt x="61475" y="273427"/>
                                </a:moveTo>
                                <a:lnTo>
                                  <a:pt x="71710" y="273427"/>
                                </a:lnTo>
                              </a:path>
                              <a:path w="82550" h="325755">
                                <a:moveTo>
                                  <a:pt x="71710" y="273427"/>
                                </a:moveTo>
                                <a:lnTo>
                                  <a:pt x="81970" y="262041"/>
                                </a:lnTo>
                              </a:path>
                            </a:pathLst>
                          </a:custGeom>
                          <a:ln w="12698">
                            <a:solidFill>
                              <a:srgbClr val="00568B"/>
                            </a:solidFill>
                            <a:prstDash val="solid"/>
                          </a:ln>
                        </wps:spPr>
                        <wps:bodyPr wrap="square" lIns="0" tIns="0" rIns="0" bIns="0" rtlCol="0">
                          <a:prstTxWarp prst="textNoShape">
                            <a:avLst/>
                          </a:prstTxWarp>
                          <a:noAutofit/>
                        </wps:bodyPr>
                      </wps:wsp>
                      <wps:wsp>
                        <wps:cNvPr id="200" name="Graphic 200"/>
                        <wps:cNvSpPr/>
                        <wps:spPr>
                          <a:xfrm>
                            <a:off x="1303948" y="1018703"/>
                            <a:ext cx="31115" cy="12700"/>
                          </a:xfrm>
                          <a:custGeom>
                            <a:avLst/>
                            <a:gdLst/>
                            <a:ahLst/>
                            <a:cxnLst/>
                            <a:rect l="l" t="t" r="r" b="b"/>
                            <a:pathLst>
                              <a:path w="31115" h="12700">
                                <a:moveTo>
                                  <a:pt x="30734" y="0"/>
                                </a:moveTo>
                                <a:lnTo>
                                  <a:pt x="20485" y="0"/>
                                </a:lnTo>
                                <a:lnTo>
                                  <a:pt x="10236" y="0"/>
                                </a:lnTo>
                                <a:lnTo>
                                  <a:pt x="0" y="0"/>
                                </a:lnTo>
                                <a:lnTo>
                                  <a:pt x="0" y="12700"/>
                                </a:lnTo>
                                <a:lnTo>
                                  <a:pt x="10236" y="12700"/>
                                </a:lnTo>
                                <a:lnTo>
                                  <a:pt x="20485" y="12700"/>
                                </a:lnTo>
                                <a:lnTo>
                                  <a:pt x="30734" y="12700"/>
                                </a:lnTo>
                                <a:lnTo>
                                  <a:pt x="30734" y="0"/>
                                </a:lnTo>
                                <a:close/>
                              </a:path>
                            </a:pathLst>
                          </a:custGeom>
                          <a:solidFill>
                            <a:srgbClr val="00568B"/>
                          </a:solidFill>
                        </wps:spPr>
                        <wps:bodyPr wrap="square" lIns="0" tIns="0" rIns="0" bIns="0" rtlCol="0">
                          <a:prstTxWarp prst="textNoShape">
                            <a:avLst/>
                          </a:prstTxWarp>
                          <a:noAutofit/>
                        </wps:bodyPr>
                      </wps:wsp>
                      <wps:wsp>
                        <wps:cNvPr id="201" name="Graphic 201"/>
                        <wps:cNvSpPr/>
                        <wps:spPr>
                          <a:xfrm>
                            <a:off x="1334687" y="831357"/>
                            <a:ext cx="41275" cy="194310"/>
                          </a:xfrm>
                          <a:custGeom>
                            <a:avLst/>
                            <a:gdLst/>
                            <a:ahLst/>
                            <a:cxnLst/>
                            <a:rect l="l" t="t" r="r" b="b"/>
                            <a:pathLst>
                              <a:path w="41275" h="194310">
                                <a:moveTo>
                                  <a:pt x="0" y="193686"/>
                                </a:moveTo>
                                <a:lnTo>
                                  <a:pt x="0" y="125326"/>
                                </a:lnTo>
                              </a:path>
                              <a:path w="41275" h="194310">
                                <a:moveTo>
                                  <a:pt x="0" y="125326"/>
                                </a:moveTo>
                                <a:lnTo>
                                  <a:pt x="10248" y="125326"/>
                                </a:lnTo>
                              </a:path>
                              <a:path w="41275" h="194310">
                                <a:moveTo>
                                  <a:pt x="10248" y="125326"/>
                                </a:moveTo>
                                <a:lnTo>
                                  <a:pt x="20483" y="56970"/>
                                </a:lnTo>
                              </a:path>
                              <a:path w="41275" h="194310">
                                <a:moveTo>
                                  <a:pt x="20483" y="56970"/>
                                </a:moveTo>
                                <a:lnTo>
                                  <a:pt x="30731" y="56970"/>
                                </a:lnTo>
                              </a:path>
                              <a:path w="41275" h="194310">
                                <a:moveTo>
                                  <a:pt x="30731" y="56970"/>
                                </a:moveTo>
                                <a:lnTo>
                                  <a:pt x="40979" y="0"/>
                                </a:lnTo>
                              </a:path>
                            </a:pathLst>
                          </a:custGeom>
                          <a:ln w="12698">
                            <a:solidFill>
                              <a:srgbClr val="00568B"/>
                            </a:solidFill>
                            <a:prstDash val="solid"/>
                          </a:ln>
                        </wps:spPr>
                        <wps:bodyPr wrap="square" lIns="0" tIns="0" rIns="0" bIns="0" rtlCol="0">
                          <a:prstTxWarp prst="textNoShape">
                            <a:avLst/>
                          </a:prstTxWarp>
                          <a:noAutofit/>
                        </wps:bodyPr>
                      </wps:wsp>
                      <wps:wsp>
                        <wps:cNvPr id="202" name="Graphic 202"/>
                        <wps:cNvSpPr/>
                        <wps:spPr>
                          <a:xfrm>
                            <a:off x="1375665" y="825015"/>
                            <a:ext cx="31115" cy="12700"/>
                          </a:xfrm>
                          <a:custGeom>
                            <a:avLst/>
                            <a:gdLst/>
                            <a:ahLst/>
                            <a:cxnLst/>
                            <a:rect l="l" t="t" r="r" b="b"/>
                            <a:pathLst>
                              <a:path w="31115" h="12700">
                                <a:moveTo>
                                  <a:pt x="30721" y="0"/>
                                </a:moveTo>
                                <a:lnTo>
                                  <a:pt x="20497" y="0"/>
                                </a:lnTo>
                                <a:lnTo>
                                  <a:pt x="10248" y="0"/>
                                </a:lnTo>
                                <a:lnTo>
                                  <a:pt x="0" y="0"/>
                                </a:lnTo>
                                <a:lnTo>
                                  <a:pt x="0" y="12700"/>
                                </a:lnTo>
                                <a:lnTo>
                                  <a:pt x="10248" y="12700"/>
                                </a:lnTo>
                                <a:lnTo>
                                  <a:pt x="20497" y="12700"/>
                                </a:lnTo>
                                <a:lnTo>
                                  <a:pt x="30721" y="12700"/>
                                </a:lnTo>
                                <a:lnTo>
                                  <a:pt x="30721" y="0"/>
                                </a:lnTo>
                                <a:close/>
                              </a:path>
                            </a:pathLst>
                          </a:custGeom>
                          <a:solidFill>
                            <a:srgbClr val="00568B"/>
                          </a:solidFill>
                        </wps:spPr>
                        <wps:bodyPr wrap="square" lIns="0" tIns="0" rIns="0" bIns="0" rtlCol="0">
                          <a:prstTxWarp prst="textNoShape">
                            <a:avLst/>
                          </a:prstTxWarp>
                          <a:noAutofit/>
                        </wps:bodyPr>
                      </wps:wsp>
                      <wps:wsp>
                        <wps:cNvPr id="203" name="Graphic 203"/>
                        <wps:cNvSpPr/>
                        <wps:spPr>
                          <a:xfrm>
                            <a:off x="1406397" y="831357"/>
                            <a:ext cx="1270" cy="11430"/>
                          </a:xfrm>
                          <a:custGeom>
                            <a:avLst/>
                            <a:gdLst/>
                            <a:ahLst/>
                            <a:cxnLst/>
                            <a:rect l="l" t="t" r="r" b="b"/>
                            <a:pathLst>
                              <a:path h="11430">
                                <a:moveTo>
                                  <a:pt x="0" y="0"/>
                                </a:moveTo>
                                <a:lnTo>
                                  <a:pt x="0" y="11390"/>
                                </a:lnTo>
                              </a:path>
                            </a:pathLst>
                          </a:custGeom>
                          <a:ln w="12698">
                            <a:solidFill>
                              <a:srgbClr val="00568B"/>
                            </a:solidFill>
                            <a:prstDash val="solid"/>
                          </a:ln>
                        </wps:spPr>
                        <wps:bodyPr wrap="square" lIns="0" tIns="0" rIns="0" bIns="0" rtlCol="0">
                          <a:prstTxWarp prst="textNoShape">
                            <a:avLst/>
                          </a:prstTxWarp>
                          <a:noAutofit/>
                        </wps:bodyPr>
                      </wps:wsp>
                      <wps:wsp>
                        <wps:cNvPr id="204" name="Graphic 204"/>
                        <wps:cNvSpPr/>
                        <wps:spPr>
                          <a:xfrm>
                            <a:off x="1406397" y="836398"/>
                            <a:ext cx="10795" cy="12700"/>
                          </a:xfrm>
                          <a:custGeom>
                            <a:avLst/>
                            <a:gdLst/>
                            <a:ahLst/>
                            <a:cxnLst/>
                            <a:rect l="l" t="t" r="r" b="b"/>
                            <a:pathLst>
                              <a:path w="10795" h="12700">
                                <a:moveTo>
                                  <a:pt x="0" y="12698"/>
                                </a:moveTo>
                                <a:lnTo>
                                  <a:pt x="10247" y="12698"/>
                                </a:lnTo>
                                <a:lnTo>
                                  <a:pt x="10247" y="0"/>
                                </a:lnTo>
                                <a:lnTo>
                                  <a:pt x="0" y="0"/>
                                </a:lnTo>
                                <a:lnTo>
                                  <a:pt x="0" y="12698"/>
                                </a:lnTo>
                                <a:close/>
                              </a:path>
                            </a:pathLst>
                          </a:custGeom>
                          <a:solidFill>
                            <a:srgbClr val="00568B"/>
                          </a:solidFill>
                        </wps:spPr>
                        <wps:bodyPr wrap="square" lIns="0" tIns="0" rIns="0" bIns="0" rtlCol="0">
                          <a:prstTxWarp prst="textNoShape">
                            <a:avLst/>
                          </a:prstTxWarp>
                          <a:noAutofit/>
                        </wps:bodyPr>
                      </wps:wsp>
                      <wps:wsp>
                        <wps:cNvPr id="205" name="Graphic 205"/>
                        <wps:cNvSpPr/>
                        <wps:spPr>
                          <a:xfrm>
                            <a:off x="1416645" y="831357"/>
                            <a:ext cx="31115" cy="22860"/>
                          </a:xfrm>
                          <a:custGeom>
                            <a:avLst/>
                            <a:gdLst/>
                            <a:ahLst/>
                            <a:cxnLst/>
                            <a:rect l="l" t="t" r="r" b="b"/>
                            <a:pathLst>
                              <a:path w="31115" h="22860">
                                <a:moveTo>
                                  <a:pt x="0" y="11390"/>
                                </a:moveTo>
                                <a:lnTo>
                                  <a:pt x="10247" y="22787"/>
                                </a:lnTo>
                              </a:path>
                              <a:path w="31115" h="22860">
                                <a:moveTo>
                                  <a:pt x="10247" y="22787"/>
                                </a:moveTo>
                                <a:lnTo>
                                  <a:pt x="20495" y="22787"/>
                                </a:lnTo>
                              </a:path>
                              <a:path w="31115" h="22860">
                                <a:moveTo>
                                  <a:pt x="20495" y="22787"/>
                                </a:moveTo>
                                <a:lnTo>
                                  <a:pt x="30744" y="0"/>
                                </a:lnTo>
                              </a:path>
                            </a:pathLst>
                          </a:custGeom>
                          <a:ln w="12698">
                            <a:solidFill>
                              <a:srgbClr val="00568B"/>
                            </a:solidFill>
                            <a:prstDash val="solid"/>
                          </a:ln>
                        </wps:spPr>
                        <wps:bodyPr wrap="square" lIns="0" tIns="0" rIns="0" bIns="0" rtlCol="0">
                          <a:prstTxWarp prst="textNoShape">
                            <a:avLst/>
                          </a:prstTxWarp>
                          <a:noAutofit/>
                        </wps:bodyPr>
                      </wps:wsp>
                      <wps:wsp>
                        <wps:cNvPr id="206" name="Graphic 206"/>
                        <wps:cNvSpPr/>
                        <wps:spPr>
                          <a:xfrm>
                            <a:off x="1447382" y="825015"/>
                            <a:ext cx="31115" cy="12700"/>
                          </a:xfrm>
                          <a:custGeom>
                            <a:avLst/>
                            <a:gdLst/>
                            <a:ahLst/>
                            <a:cxnLst/>
                            <a:rect l="l" t="t" r="r" b="b"/>
                            <a:pathLst>
                              <a:path w="31115" h="12700">
                                <a:moveTo>
                                  <a:pt x="30734" y="0"/>
                                </a:moveTo>
                                <a:lnTo>
                                  <a:pt x="20485" y="0"/>
                                </a:lnTo>
                                <a:lnTo>
                                  <a:pt x="10248" y="0"/>
                                </a:lnTo>
                                <a:lnTo>
                                  <a:pt x="0" y="0"/>
                                </a:lnTo>
                                <a:lnTo>
                                  <a:pt x="0" y="12700"/>
                                </a:lnTo>
                                <a:lnTo>
                                  <a:pt x="10248" y="12700"/>
                                </a:lnTo>
                                <a:lnTo>
                                  <a:pt x="20485" y="12700"/>
                                </a:lnTo>
                                <a:lnTo>
                                  <a:pt x="30734" y="12700"/>
                                </a:lnTo>
                                <a:lnTo>
                                  <a:pt x="30734" y="0"/>
                                </a:lnTo>
                                <a:close/>
                              </a:path>
                            </a:pathLst>
                          </a:custGeom>
                          <a:solidFill>
                            <a:srgbClr val="00568B"/>
                          </a:solidFill>
                        </wps:spPr>
                        <wps:bodyPr wrap="square" lIns="0" tIns="0" rIns="0" bIns="0" rtlCol="0">
                          <a:prstTxWarp prst="textNoShape">
                            <a:avLst/>
                          </a:prstTxWarp>
                          <a:noAutofit/>
                        </wps:bodyPr>
                      </wps:wsp>
                      <wps:wsp>
                        <wps:cNvPr id="207" name="Graphic 207"/>
                        <wps:cNvSpPr/>
                        <wps:spPr>
                          <a:xfrm>
                            <a:off x="1478119" y="455392"/>
                            <a:ext cx="113030" cy="376555"/>
                          </a:xfrm>
                          <a:custGeom>
                            <a:avLst/>
                            <a:gdLst/>
                            <a:ahLst/>
                            <a:cxnLst/>
                            <a:rect l="l" t="t" r="r" b="b"/>
                            <a:pathLst>
                              <a:path w="113030" h="376555">
                                <a:moveTo>
                                  <a:pt x="0" y="375964"/>
                                </a:moveTo>
                                <a:lnTo>
                                  <a:pt x="0" y="341786"/>
                                </a:lnTo>
                              </a:path>
                              <a:path w="113030" h="376555">
                                <a:moveTo>
                                  <a:pt x="0" y="341786"/>
                                </a:moveTo>
                                <a:lnTo>
                                  <a:pt x="10247" y="341786"/>
                                </a:lnTo>
                              </a:path>
                              <a:path w="113030" h="376555">
                                <a:moveTo>
                                  <a:pt x="10247" y="341786"/>
                                </a:moveTo>
                                <a:lnTo>
                                  <a:pt x="20496" y="284822"/>
                                </a:lnTo>
                              </a:path>
                              <a:path w="113030" h="376555">
                                <a:moveTo>
                                  <a:pt x="20496" y="284822"/>
                                </a:moveTo>
                                <a:lnTo>
                                  <a:pt x="30731" y="284822"/>
                                </a:lnTo>
                              </a:path>
                              <a:path w="113030" h="376555">
                                <a:moveTo>
                                  <a:pt x="30731" y="284822"/>
                                </a:moveTo>
                                <a:lnTo>
                                  <a:pt x="40979" y="250639"/>
                                </a:lnTo>
                              </a:path>
                              <a:path w="113030" h="376555">
                                <a:moveTo>
                                  <a:pt x="40979" y="250639"/>
                                </a:moveTo>
                                <a:lnTo>
                                  <a:pt x="51226" y="250639"/>
                                </a:lnTo>
                              </a:path>
                              <a:path w="113030" h="376555">
                                <a:moveTo>
                                  <a:pt x="51226" y="250639"/>
                                </a:moveTo>
                                <a:lnTo>
                                  <a:pt x="51226" y="216467"/>
                                </a:lnTo>
                              </a:path>
                              <a:path w="113030" h="376555">
                                <a:moveTo>
                                  <a:pt x="51226" y="216467"/>
                                </a:moveTo>
                                <a:lnTo>
                                  <a:pt x="61474" y="216467"/>
                                </a:lnTo>
                              </a:path>
                              <a:path w="113030" h="376555">
                                <a:moveTo>
                                  <a:pt x="61474" y="216467"/>
                                </a:moveTo>
                                <a:lnTo>
                                  <a:pt x="71723" y="136710"/>
                                </a:lnTo>
                              </a:path>
                              <a:path w="113030" h="376555">
                                <a:moveTo>
                                  <a:pt x="71723" y="136710"/>
                                </a:moveTo>
                                <a:lnTo>
                                  <a:pt x="81970" y="136710"/>
                                </a:lnTo>
                              </a:path>
                              <a:path w="113030" h="376555">
                                <a:moveTo>
                                  <a:pt x="81970" y="136710"/>
                                </a:moveTo>
                                <a:lnTo>
                                  <a:pt x="92205" y="34171"/>
                                </a:lnTo>
                              </a:path>
                              <a:path w="113030" h="376555">
                                <a:moveTo>
                                  <a:pt x="92205" y="34171"/>
                                </a:moveTo>
                                <a:lnTo>
                                  <a:pt x="102453" y="34171"/>
                                </a:lnTo>
                              </a:path>
                              <a:path w="113030" h="376555">
                                <a:moveTo>
                                  <a:pt x="102453" y="34171"/>
                                </a:moveTo>
                                <a:lnTo>
                                  <a:pt x="112701" y="0"/>
                                </a:lnTo>
                              </a:path>
                            </a:pathLst>
                          </a:custGeom>
                          <a:ln w="12698">
                            <a:solidFill>
                              <a:srgbClr val="00568B"/>
                            </a:solidFill>
                            <a:prstDash val="solid"/>
                          </a:ln>
                        </wps:spPr>
                        <wps:bodyPr wrap="square" lIns="0" tIns="0" rIns="0" bIns="0" rtlCol="0">
                          <a:prstTxWarp prst="textNoShape">
                            <a:avLst/>
                          </a:prstTxWarp>
                          <a:noAutofit/>
                        </wps:bodyPr>
                      </wps:wsp>
                      <wps:wsp>
                        <wps:cNvPr id="208" name="Graphic 208"/>
                        <wps:cNvSpPr/>
                        <wps:spPr>
                          <a:xfrm>
                            <a:off x="1590816" y="426261"/>
                            <a:ext cx="20955" cy="35560"/>
                          </a:xfrm>
                          <a:custGeom>
                            <a:avLst/>
                            <a:gdLst/>
                            <a:ahLst/>
                            <a:cxnLst/>
                            <a:rect l="l" t="t" r="r" b="b"/>
                            <a:pathLst>
                              <a:path w="20955" h="35560">
                                <a:moveTo>
                                  <a:pt x="20497" y="0"/>
                                </a:moveTo>
                                <a:lnTo>
                                  <a:pt x="10248" y="0"/>
                                </a:lnTo>
                                <a:lnTo>
                                  <a:pt x="10248" y="6350"/>
                                </a:lnTo>
                                <a:lnTo>
                                  <a:pt x="3898" y="6350"/>
                                </a:lnTo>
                                <a:lnTo>
                                  <a:pt x="3898" y="22783"/>
                                </a:lnTo>
                                <a:lnTo>
                                  <a:pt x="0" y="22783"/>
                                </a:lnTo>
                                <a:lnTo>
                                  <a:pt x="0" y="35483"/>
                                </a:lnTo>
                                <a:lnTo>
                                  <a:pt x="10248" y="35483"/>
                                </a:lnTo>
                                <a:lnTo>
                                  <a:pt x="10248" y="29133"/>
                                </a:lnTo>
                                <a:lnTo>
                                  <a:pt x="16598" y="29133"/>
                                </a:lnTo>
                                <a:lnTo>
                                  <a:pt x="16598" y="12700"/>
                                </a:lnTo>
                                <a:lnTo>
                                  <a:pt x="20497" y="12700"/>
                                </a:lnTo>
                                <a:lnTo>
                                  <a:pt x="20497" y="0"/>
                                </a:lnTo>
                                <a:close/>
                              </a:path>
                            </a:pathLst>
                          </a:custGeom>
                          <a:solidFill>
                            <a:srgbClr val="00568B"/>
                          </a:solidFill>
                        </wps:spPr>
                        <wps:bodyPr wrap="square" lIns="0" tIns="0" rIns="0" bIns="0" rtlCol="0">
                          <a:prstTxWarp prst="textNoShape">
                            <a:avLst/>
                          </a:prstTxWarp>
                          <a:noAutofit/>
                        </wps:bodyPr>
                      </wps:wsp>
                      <wps:wsp>
                        <wps:cNvPr id="209" name="Graphic 209"/>
                        <wps:cNvSpPr/>
                        <wps:spPr>
                          <a:xfrm>
                            <a:off x="1611317" y="352854"/>
                            <a:ext cx="51435" cy="80010"/>
                          </a:xfrm>
                          <a:custGeom>
                            <a:avLst/>
                            <a:gdLst/>
                            <a:ahLst/>
                            <a:cxnLst/>
                            <a:rect l="l" t="t" r="r" b="b"/>
                            <a:pathLst>
                              <a:path w="51435" h="80010">
                                <a:moveTo>
                                  <a:pt x="0" y="79752"/>
                                </a:moveTo>
                                <a:lnTo>
                                  <a:pt x="10234" y="45568"/>
                                </a:lnTo>
                              </a:path>
                              <a:path w="51435" h="80010">
                                <a:moveTo>
                                  <a:pt x="10234" y="45568"/>
                                </a:moveTo>
                                <a:lnTo>
                                  <a:pt x="20482" y="45568"/>
                                </a:lnTo>
                              </a:path>
                              <a:path w="51435" h="80010">
                                <a:moveTo>
                                  <a:pt x="20482" y="45568"/>
                                </a:moveTo>
                                <a:lnTo>
                                  <a:pt x="30730" y="11391"/>
                                </a:lnTo>
                              </a:path>
                              <a:path w="51435" h="80010">
                                <a:moveTo>
                                  <a:pt x="30730" y="11391"/>
                                </a:moveTo>
                                <a:lnTo>
                                  <a:pt x="40979" y="11391"/>
                                </a:lnTo>
                              </a:path>
                              <a:path w="51435" h="80010">
                                <a:moveTo>
                                  <a:pt x="40979" y="11391"/>
                                </a:moveTo>
                                <a:lnTo>
                                  <a:pt x="51214" y="0"/>
                                </a:lnTo>
                              </a:path>
                            </a:pathLst>
                          </a:custGeom>
                          <a:ln w="12698">
                            <a:solidFill>
                              <a:srgbClr val="00568B"/>
                            </a:solidFill>
                            <a:prstDash val="solid"/>
                          </a:ln>
                        </wps:spPr>
                        <wps:bodyPr wrap="square" lIns="0" tIns="0" rIns="0" bIns="0" rtlCol="0">
                          <a:prstTxWarp prst="textNoShape">
                            <a:avLst/>
                          </a:prstTxWarp>
                          <a:noAutofit/>
                        </wps:bodyPr>
                      </wps:wsp>
                      <wps:wsp>
                        <wps:cNvPr id="210" name="Graphic 210"/>
                        <wps:cNvSpPr/>
                        <wps:spPr>
                          <a:xfrm>
                            <a:off x="1662531" y="346504"/>
                            <a:ext cx="10795" cy="12700"/>
                          </a:xfrm>
                          <a:custGeom>
                            <a:avLst/>
                            <a:gdLst/>
                            <a:ahLst/>
                            <a:cxnLst/>
                            <a:rect l="l" t="t" r="r" b="b"/>
                            <a:pathLst>
                              <a:path w="10795" h="12700">
                                <a:moveTo>
                                  <a:pt x="0" y="12698"/>
                                </a:moveTo>
                                <a:lnTo>
                                  <a:pt x="10260" y="12698"/>
                                </a:lnTo>
                                <a:lnTo>
                                  <a:pt x="10260" y="0"/>
                                </a:lnTo>
                                <a:lnTo>
                                  <a:pt x="0" y="0"/>
                                </a:lnTo>
                                <a:lnTo>
                                  <a:pt x="0" y="12698"/>
                                </a:lnTo>
                                <a:close/>
                              </a:path>
                            </a:pathLst>
                          </a:custGeom>
                          <a:solidFill>
                            <a:srgbClr val="00568B"/>
                          </a:solidFill>
                        </wps:spPr>
                        <wps:bodyPr wrap="square" lIns="0" tIns="0" rIns="0" bIns="0" rtlCol="0">
                          <a:prstTxWarp prst="textNoShape">
                            <a:avLst/>
                          </a:prstTxWarp>
                          <a:noAutofit/>
                        </wps:bodyPr>
                      </wps:wsp>
                      <wps:wsp>
                        <wps:cNvPr id="211" name="Graphic 211"/>
                        <wps:cNvSpPr/>
                        <wps:spPr>
                          <a:xfrm>
                            <a:off x="1672791" y="341464"/>
                            <a:ext cx="1270" cy="11430"/>
                          </a:xfrm>
                          <a:custGeom>
                            <a:avLst/>
                            <a:gdLst/>
                            <a:ahLst/>
                            <a:cxnLst/>
                            <a:rect l="l" t="t" r="r" b="b"/>
                            <a:pathLst>
                              <a:path h="11430">
                                <a:moveTo>
                                  <a:pt x="0" y="11389"/>
                                </a:moveTo>
                                <a:lnTo>
                                  <a:pt x="0" y="0"/>
                                </a:lnTo>
                              </a:path>
                            </a:pathLst>
                          </a:custGeom>
                          <a:ln w="12698">
                            <a:solidFill>
                              <a:srgbClr val="00568B"/>
                            </a:solidFill>
                            <a:prstDash val="solid"/>
                          </a:ln>
                        </wps:spPr>
                        <wps:bodyPr wrap="square" lIns="0" tIns="0" rIns="0" bIns="0" rtlCol="0">
                          <a:prstTxWarp prst="textNoShape">
                            <a:avLst/>
                          </a:prstTxWarp>
                          <a:noAutofit/>
                        </wps:bodyPr>
                      </wps:wsp>
                      <wps:wsp>
                        <wps:cNvPr id="212" name="Graphic 212"/>
                        <wps:cNvSpPr/>
                        <wps:spPr>
                          <a:xfrm>
                            <a:off x="1672791" y="335115"/>
                            <a:ext cx="10795" cy="12700"/>
                          </a:xfrm>
                          <a:custGeom>
                            <a:avLst/>
                            <a:gdLst/>
                            <a:ahLst/>
                            <a:cxnLst/>
                            <a:rect l="l" t="t" r="r" b="b"/>
                            <a:pathLst>
                              <a:path w="10795" h="12700">
                                <a:moveTo>
                                  <a:pt x="0" y="12698"/>
                                </a:moveTo>
                                <a:lnTo>
                                  <a:pt x="10234" y="12698"/>
                                </a:lnTo>
                                <a:lnTo>
                                  <a:pt x="10234" y="0"/>
                                </a:lnTo>
                                <a:lnTo>
                                  <a:pt x="0" y="0"/>
                                </a:lnTo>
                                <a:lnTo>
                                  <a:pt x="0" y="12698"/>
                                </a:lnTo>
                                <a:close/>
                              </a:path>
                            </a:pathLst>
                          </a:custGeom>
                          <a:solidFill>
                            <a:srgbClr val="00568B"/>
                          </a:solidFill>
                        </wps:spPr>
                        <wps:bodyPr wrap="square" lIns="0" tIns="0" rIns="0" bIns="0" rtlCol="0">
                          <a:prstTxWarp prst="textNoShape">
                            <a:avLst/>
                          </a:prstTxWarp>
                          <a:noAutofit/>
                        </wps:bodyPr>
                      </wps:wsp>
                      <wps:wsp>
                        <wps:cNvPr id="213" name="Graphic 213"/>
                        <wps:cNvSpPr/>
                        <wps:spPr>
                          <a:xfrm>
                            <a:off x="1683026" y="227534"/>
                            <a:ext cx="61594" cy="114300"/>
                          </a:xfrm>
                          <a:custGeom>
                            <a:avLst/>
                            <a:gdLst/>
                            <a:ahLst/>
                            <a:cxnLst/>
                            <a:rect l="l" t="t" r="r" b="b"/>
                            <a:pathLst>
                              <a:path w="61594" h="114300">
                                <a:moveTo>
                                  <a:pt x="0" y="113930"/>
                                </a:moveTo>
                                <a:lnTo>
                                  <a:pt x="10247" y="79745"/>
                                </a:lnTo>
                              </a:path>
                              <a:path w="61594" h="114300">
                                <a:moveTo>
                                  <a:pt x="10247" y="79745"/>
                                </a:moveTo>
                                <a:lnTo>
                                  <a:pt x="20496" y="79745"/>
                                </a:lnTo>
                              </a:path>
                              <a:path w="61594" h="114300">
                                <a:moveTo>
                                  <a:pt x="20496" y="79745"/>
                                </a:moveTo>
                                <a:lnTo>
                                  <a:pt x="30744" y="68356"/>
                                </a:lnTo>
                              </a:path>
                              <a:path w="61594" h="114300">
                                <a:moveTo>
                                  <a:pt x="30744" y="68356"/>
                                </a:moveTo>
                                <a:lnTo>
                                  <a:pt x="40979" y="68356"/>
                                </a:lnTo>
                              </a:path>
                              <a:path w="61594" h="114300">
                                <a:moveTo>
                                  <a:pt x="40979" y="68356"/>
                                </a:moveTo>
                                <a:lnTo>
                                  <a:pt x="51226" y="45568"/>
                                </a:lnTo>
                              </a:path>
                              <a:path w="61594" h="114300">
                                <a:moveTo>
                                  <a:pt x="51226" y="45568"/>
                                </a:moveTo>
                                <a:lnTo>
                                  <a:pt x="61474" y="45568"/>
                                </a:lnTo>
                              </a:path>
                              <a:path w="61594" h="114300">
                                <a:moveTo>
                                  <a:pt x="61474" y="45568"/>
                                </a:moveTo>
                                <a:lnTo>
                                  <a:pt x="61474" y="0"/>
                                </a:lnTo>
                              </a:path>
                            </a:pathLst>
                          </a:custGeom>
                          <a:ln w="12698">
                            <a:solidFill>
                              <a:srgbClr val="00568B"/>
                            </a:solidFill>
                            <a:prstDash val="solid"/>
                          </a:ln>
                        </wps:spPr>
                        <wps:bodyPr wrap="square" lIns="0" tIns="0" rIns="0" bIns="0" rtlCol="0">
                          <a:prstTxWarp prst="textNoShape">
                            <a:avLst/>
                          </a:prstTxWarp>
                          <a:noAutofit/>
                        </wps:bodyPr>
                      </wps:wsp>
                      <wps:wsp>
                        <wps:cNvPr id="214" name="Graphic 214"/>
                        <wps:cNvSpPr/>
                        <wps:spPr>
                          <a:xfrm>
                            <a:off x="1744498" y="221194"/>
                            <a:ext cx="31115" cy="12700"/>
                          </a:xfrm>
                          <a:custGeom>
                            <a:avLst/>
                            <a:gdLst/>
                            <a:ahLst/>
                            <a:cxnLst/>
                            <a:rect l="l" t="t" r="r" b="b"/>
                            <a:pathLst>
                              <a:path w="31115" h="12700">
                                <a:moveTo>
                                  <a:pt x="30734" y="0"/>
                                </a:moveTo>
                                <a:lnTo>
                                  <a:pt x="20497" y="0"/>
                                </a:lnTo>
                                <a:lnTo>
                                  <a:pt x="10248" y="0"/>
                                </a:lnTo>
                                <a:lnTo>
                                  <a:pt x="0" y="0"/>
                                </a:lnTo>
                                <a:lnTo>
                                  <a:pt x="0" y="12700"/>
                                </a:lnTo>
                                <a:lnTo>
                                  <a:pt x="10248" y="12700"/>
                                </a:lnTo>
                                <a:lnTo>
                                  <a:pt x="20497" y="12700"/>
                                </a:lnTo>
                                <a:lnTo>
                                  <a:pt x="30734" y="12700"/>
                                </a:lnTo>
                                <a:lnTo>
                                  <a:pt x="30734" y="0"/>
                                </a:lnTo>
                                <a:close/>
                              </a:path>
                            </a:pathLst>
                          </a:custGeom>
                          <a:solidFill>
                            <a:srgbClr val="00568B"/>
                          </a:solidFill>
                        </wps:spPr>
                        <wps:bodyPr wrap="square" lIns="0" tIns="0" rIns="0" bIns="0" rtlCol="0">
                          <a:prstTxWarp prst="textNoShape">
                            <a:avLst/>
                          </a:prstTxWarp>
                          <a:noAutofit/>
                        </wps:bodyPr>
                      </wps:wsp>
                      <wps:wsp>
                        <wps:cNvPr id="215" name="Graphic 215"/>
                        <wps:cNvSpPr/>
                        <wps:spPr>
                          <a:xfrm>
                            <a:off x="1775232" y="227534"/>
                            <a:ext cx="10795" cy="11430"/>
                          </a:xfrm>
                          <a:custGeom>
                            <a:avLst/>
                            <a:gdLst/>
                            <a:ahLst/>
                            <a:cxnLst/>
                            <a:rect l="l" t="t" r="r" b="b"/>
                            <a:pathLst>
                              <a:path w="10795" h="11430">
                                <a:moveTo>
                                  <a:pt x="0" y="0"/>
                                </a:moveTo>
                                <a:lnTo>
                                  <a:pt x="10247" y="11390"/>
                                </a:lnTo>
                              </a:path>
                            </a:pathLst>
                          </a:custGeom>
                          <a:ln w="12698">
                            <a:solidFill>
                              <a:srgbClr val="00568B"/>
                            </a:solidFill>
                            <a:prstDash val="solid"/>
                          </a:ln>
                        </wps:spPr>
                        <wps:bodyPr wrap="square" lIns="0" tIns="0" rIns="0" bIns="0" rtlCol="0">
                          <a:prstTxWarp prst="textNoShape">
                            <a:avLst/>
                          </a:prstTxWarp>
                          <a:noAutofit/>
                        </wps:bodyPr>
                      </wps:wsp>
                      <wps:wsp>
                        <wps:cNvPr id="216" name="Graphic 216"/>
                        <wps:cNvSpPr/>
                        <wps:spPr>
                          <a:xfrm>
                            <a:off x="1785468" y="232586"/>
                            <a:ext cx="20955" cy="35560"/>
                          </a:xfrm>
                          <a:custGeom>
                            <a:avLst/>
                            <a:gdLst/>
                            <a:ahLst/>
                            <a:cxnLst/>
                            <a:rect l="l" t="t" r="r" b="b"/>
                            <a:pathLst>
                              <a:path w="20955" h="35560">
                                <a:moveTo>
                                  <a:pt x="20497" y="22783"/>
                                </a:moveTo>
                                <a:lnTo>
                                  <a:pt x="16598" y="22783"/>
                                </a:lnTo>
                                <a:lnTo>
                                  <a:pt x="16598" y="6350"/>
                                </a:lnTo>
                                <a:lnTo>
                                  <a:pt x="10248" y="6350"/>
                                </a:lnTo>
                                <a:lnTo>
                                  <a:pt x="10248" y="0"/>
                                </a:lnTo>
                                <a:lnTo>
                                  <a:pt x="0" y="0"/>
                                </a:lnTo>
                                <a:lnTo>
                                  <a:pt x="0" y="12700"/>
                                </a:lnTo>
                                <a:lnTo>
                                  <a:pt x="3898" y="12700"/>
                                </a:lnTo>
                                <a:lnTo>
                                  <a:pt x="3898" y="29121"/>
                                </a:lnTo>
                                <a:lnTo>
                                  <a:pt x="10248" y="29121"/>
                                </a:lnTo>
                                <a:lnTo>
                                  <a:pt x="10248" y="35471"/>
                                </a:lnTo>
                                <a:lnTo>
                                  <a:pt x="20497" y="35471"/>
                                </a:lnTo>
                                <a:lnTo>
                                  <a:pt x="20497" y="22783"/>
                                </a:lnTo>
                                <a:close/>
                              </a:path>
                            </a:pathLst>
                          </a:custGeom>
                          <a:solidFill>
                            <a:srgbClr val="00568B"/>
                          </a:solidFill>
                        </wps:spPr>
                        <wps:bodyPr wrap="square" lIns="0" tIns="0" rIns="0" bIns="0" rtlCol="0">
                          <a:prstTxWarp prst="textNoShape">
                            <a:avLst/>
                          </a:prstTxWarp>
                          <a:noAutofit/>
                        </wps:bodyPr>
                      </wps:wsp>
                      <wps:wsp>
                        <wps:cNvPr id="217" name="Graphic 217"/>
                        <wps:cNvSpPr/>
                        <wps:spPr>
                          <a:xfrm>
                            <a:off x="1805975" y="261707"/>
                            <a:ext cx="10795" cy="68580"/>
                          </a:xfrm>
                          <a:custGeom>
                            <a:avLst/>
                            <a:gdLst/>
                            <a:ahLst/>
                            <a:cxnLst/>
                            <a:rect l="l" t="t" r="r" b="b"/>
                            <a:pathLst>
                              <a:path w="10795" h="68580">
                                <a:moveTo>
                                  <a:pt x="0" y="0"/>
                                </a:moveTo>
                                <a:lnTo>
                                  <a:pt x="10236" y="68360"/>
                                </a:lnTo>
                              </a:path>
                            </a:pathLst>
                          </a:custGeom>
                          <a:ln w="12698">
                            <a:solidFill>
                              <a:srgbClr val="00568B"/>
                            </a:solidFill>
                            <a:prstDash val="solid"/>
                          </a:ln>
                        </wps:spPr>
                        <wps:bodyPr wrap="square" lIns="0" tIns="0" rIns="0" bIns="0" rtlCol="0">
                          <a:prstTxWarp prst="textNoShape">
                            <a:avLst/>
                          </a:prstTxWarp>
                          <a:noAutofit/>
                        </wps:bodyPr>
                      </wps:wsp>
                      <wps:wsp>
                        <wps:cNvPr id="218" name="Graphic 218"/>
                        <wps:cNvSpPr/>
                        <wps:spPr>
                          <a:xfrm>
                            <a:off x="1816202" y="323721"/>
                            <a:ext cx="31115" cy="12700"/>
                          </a:xfrm>
                          <a:custGeom>
                            <a:avLst/>
                            <a:gdLst/>
                            <a:ahLst/>
                            <a:cxnLst/>
                            <a:rect l="l" t="t" r="r" b="b"/>
                            <a:pathLst>
                              <a:path w="31115" h="12700">
                                <a:moveTo>
                                  <a:pt x="30746" y="0"/>
                                </a:moveTo>
                                <a:lnTo>
                                  <a:pt x="20497" y="0"/>
                                </a:lnTo>
                                <a:lnTo>
                                  <a:pt x="10248" y="0"/>
                                </a:lnTo>
                                <a:lnTo>
                                  <a:pt x="0" y="0"/>
                                </a:lnTo>
                                <a:lnTo>
                                  <a:pt x="0" y="12700"/>
                                </a:lnTo>
                                <a:lnTo>
                                  <a:pt x="10248" y="12700"/>
                                </a:lnTo>
                                <a:lnTo>
                                  <a:pt x="20497" y="12700"/>
                                </a:lnTo>
                                <a:lnTo>
                                  <a:pt x="30746" y="12700"/>
                                </a:lnTo>
                                <a:lnTo>
                                  <a:pt x="30746" y="0"/>
                                </a:lnTo>
                                <a:close/>
                              </a:path>
                            </a:pathLst>
                          </a:custGeom>
                          <a:solidFill>
                            <a:srgbClr val="00568B"/>
                          </a:solidFill>
                        </wps:spPr>
                        <wps:bodyPr wrap="square" lIns="0" tIns="0" rIns="0" bIns="0" rtlCol="0">
                          <a:prstTxWarp prst="textNoShape">
                            <a:avLst/>
                          </a:prstTxWarp>
                          <a:noAutofit/>
                        </wps:bodyPr>
                      </wps:wsp>
                      <wps:wsp>
                        <wps:cNvPr id="219" name="Graphic 219"/>
                        <wps:cNvSpPr/>
                        <wps:spPr>
                          <a:xfrm>
                            <a:off x="1846954" y="318677"/>
                            <a:ext cx="10795" cy="11430"/>
                          </a:xfrm>
                          <a:custGeom>
                            <a:avLst/>
                            <a:gdLst/>
                            <a:ahLst/>
                            <a:cxnLst/>
                            <a:rect l="l" t="t" r="r" b="b"/>
                            <a:pathLst>
                              <a:path w="10795" h="11430">
                                <a:moveTo>
                                  <a:pt x="0" y="11390"/>
                                </a:moveTo>
                                <a:lnTo>
                                  <a:pt x="10234" y="0"/>
                                </a:lnTo>
                              </a:path>
                            </a:pathLst>
                          </a:custGeom>
                          <a:ln w="12698">
                            <a:solidFill>
                              <a:srgbClr val="00568B"/>
                            </a:solidFill>
                            <a:prstDash val="solid"/>
                          </a:ln>
                        </wps:spPr>
                        <wps:bodyPr wrap="square" lIns="0" tIns="0" rIns="0" bIns="0" rtlCol="0">
                          <a:prstTxWarp prst="textNoShape">
                            <a:avLst/>
                          </a:prstTxWarp>
                          <a:noAutofit/>
                        </wps:bodyPr>
                      </wps:wsp>
                      <wps:wsp>
                        <wps:cNvPr id="220" name="Graphic 220"/>
                        <wps:cNvSpPr/>
                        <wps:spPr>
                          <a:xfrm>
                            <a:off x="1857185" y="289545"/>
                            <a:ext cx="20955" cy="35560"/>
                          </a:xfrm>
                          <a:custGeom>
                            <a:avLst/>
                            <a:gdLst/>
                            <a:ahLst/>
                            <a:cxnLst/>
                            <a:rect l="l" t="t" r="r" b="b"/>
                            <a:pathLst>
                              <a:path w="20955" h="35560">
                                <a:moveTo>
                                  <a:pt x="20497" y="0"/>
                                </a:moveTo>
                                <a:lnTo>
                                  <a:pt x="10261" y="0"/>
                                </a:lnTo>
                                <a:lnTo>
                                  <a:pt x="10261" y="6350"/>
                                </a:lnTo>
                                <a:lnTo>
                                  <a:pt x="3911" y="6350"/>
                                </a:lnTo>
                                <a:lnTo>
                                  <a:pt x="3911" y="22783"/>
                                </a:lnTo>
                                <a:lnTo>
                                  <a:pt x="0" y="22783"/>
                                </a:lnTo>
                                <a:lnTo>
                                  <a:pt x="0" y="35483"/>
                                </a:lnTo>
                                <a:lnTo>
                                  <a:pt x="10261" y="35483"/>
                                </a:lnTo>
                                <a:lnTo>
                                  <a:pt x="10261" y="29133"/>
                                </a:lnTo>
                                <a:lnTo>
                                  <a:pt x="16611" y="29133"/>
                                </a:lnTo>
                                <a:lnTo>
                                  <a:pt x="16611" y="12700"/>
                                </a:lnTo>
                                <a:lnTo>
                                  <a:pt x="20497" y="12700"/>
                                </a:lnTo>
                                <a:lnTo>
                                  <a:pt x="20497" y="0"/>
                                </a:lnTo>
                                <a:close/>
                              </a:path>
                            </a:pathLst>
                          </a:custGeom>
                          <a:solidFill>
                            <a:srgbClr val="00568B"/>
                          </a:solidFill>
                        </wps:spPr>
                        <wps:bodyPr wrap="square" lIns="0" tIns="0" rIns="0" bIns="0" rtlCol="0">
                          <a:prstTxWarp prst="textNoShape">
                            <a:avLst/>
                          </a:prstTxWarp>
                          <a:noAutofit/>
                        </wps:bodyPr>
                      </wps:wsp>
                      <wps:wsp>
                        <wps:cNvPr id="221" name="Graphic 221"/>
                        <wps:cNvSpPr/>
                        <wps:spPr>
                          <a:xfrm>
                            <a:off x="1877686" y="250315"/>
                            <a:ext cx="102870" cy="102870"/>
                          </a:xfrm>
                          <a:custGeom>
                            <a:avLst/>
                            <a:gdLst/>
                            <a:ahLst/>
                            <a:cxnLst/>
                            <a:rect l="l" t="t" r="r" b="b"/>
                            <a:pathLst>
                              <a:path w="102870" h="102870">
                                <a:moveTo>
                                  <a:pt x="0" y="45575"/>
                                </a:moveTo>
                                <a:lnTo>
                                  <a:pt x="10247" y="11391"/>
                                </a:lnTo>
                              </a:path>
                              <a:path w="102870" h="102870">
                                <a:moveTo>
                                  <a:pt x="10247" y="11391"/>
                                </a:moveTo>
                                <a:lnTo>
                                  <a:pt x="20507" y="11391"/>
                                </a:lnTo>
                              </a:path>
                              <a:path w="102870" h="102870">
                                <a:moveTo>
                                  <a:pt x="20507" y="11391"/>
                                </a:moveTo>
                                <a:lnTo>
                                  <a:pt x="30742" y="0"/>
                                </a:lnTo>
                              </a:path>
                              <a:path w="102870" h="102870">
                                <a:moveTo>
                                  <a:pt x="30742" y="0"/>
                                </a:moveTo>
                                <a:lnTo>
                                  <a:pt x="40991" y="0"/>
                                </a:lnTo>
                              </a:path>
                              <a:path w="102870" h="102870">
                                <a:moveTo>
                                  <a:pt x="40991" y="0"/>
                                </a:moveTo>
                                <a:lnTo>
                                  <a:pt x="51226" y="11391"/>
                                </a:lnTo>
                              </a:path>
                              <a:path w="102870" h="102870">
                                <a:moveTo>
                                  <a:pt x="51226" y="11391"/>
                                </a:moveTo>
                                <a:lnTo>
                                  <a:pt x="61474" y="11391"/>
                                </a:lnTo>
                              </a:path>
                              <a:path w="102870" h="102870">
                                <a:moveTo>
                                  <a:pt x="61474" y="11391"/>
                                </a:moveTo>
                                <a:lnTo>
                                  <a:pt x="71721" y="22787"/>
                                </a:lnTo>
                              </a:path>
                              <a:path w="102870" h="102870">
                                <a:moveTo>
                                  <a:pt x="71721" y="22787"/>
                                </a:moveTo>
                                <a:lnTo>
                                  <a:pt x="81956" y="22787"/>
                                </a:lnTo>
                              </a:path>
                              <a:path w="102870" h="102870">
                                <a:moveTo>
                                  <a:pt x="81956" y="22787"/>
                                </a:moveTo>
                                <a:lnTo>
                                  <a:pt x="81956" y="56964"/>
                                </a:lnTo>
                              </a:path>
                              <a:path w="102870" h="102870">
                                <a:moveTo>
                                  <a:pt x="81956" y="56964"/>
                                </a:moveTo>
                                <a:lnTo>
                                  <a:pt x="92205" y="56964"/>
                                </a:lnTo>
                              </a:path>
                              <a:path w="102870" h="102870">
                                <a:moveTo>
                                  <a:pt x="92205" y="56964"/>
                                </a:moveTo>
                                <a:lnTo>
                                  <a:pt x="102453" y="102538"/>
                                </a:lnTo>
                              </a:path>
                            </a:pathLst>
                          </a:custGeom>
                          <a:ln w="12698">
                            <a:solidFill>
                              <a:srgbClr val="00568B"/>
                            </a:solidFill>
                            <a:prstDash val="solid"/>
                          </a:ln>
                        </wps:spPr>
                        <wps:bodyPr wrap="square" lIns="0" tIns="0" rIns="0" bIns="0" rtlCol="0">
                          <a:prstTxWarp prst="textNoShape">
                            <a:avLst/>
                          </a:prstTxWarp>
                          <a:noAutofit/>
                        </wps:bodyPr>
                      </wps:wsp>
                      <wps:wsp>
                        <wps:cNvPr id="222" name="Graphic 222"/>
                        <wps:cNvSpPr/>
                        <wps:spPr>
                          <a:xfrm>
                            <a:off x="1980134" y="346505"/>
                            <a:ext cx="17145" cy="29209"/>
                          </a:xfrm>
                          <a:custGeom>
                            <a:avLst/>
                            <a:gdLst/>
                            <a:ahLst/>
                            <a:cxnLst/>
                            <a:rect l="l" t="t" r="r" b="b"/>
                            <a:pathLst>
                              <a:path w="17145" h="29209">
                                <a:moveTo>
                                  <a:pt x="16598" y="6350"/>
                                </a:moveTo>
                                <a:lnTo>
                                  <a:pt x="10248" y="6350"/>
                                </a:lnTo>
                                <a:lnTo>
                                  <a:pt x="10248" y="0"/>
                                </a:lnTo>
                                <a:lnTo>
                                  <a:pt x="0" y="0"/>
                                </a:lnTo>
                                <a:lnTo>
                                  <a:pt x="0" y="12700"/>
                                </a:lnTo>
                                <a:lnTo>
                                  <a:pt x="3898" y="12700"/>
                                </a:lnTo>
                                <a:lnTo>
                                  <a:pt x="3898" y="29133"/>
                                </a:lnTo>
                                <a:lnTo>
                                  <a:pt x="16598" y="29133"/>
                                </a:lnTo>
                                <a:lnTo>
                                  <a:pt x="16598" y="6350"/>
                                </a:lnTo>
                                <a:close/>
                              </a:path>
                            </a:pathLst>
                          </a:custGeom>
                          <a:solidFill>
                            <a:srgbClr val="00568B"/>
                          </a:solidFill>
                        </wps:spPr>
                        <wps:bodyPr wrap="square" lIns="0" tIns="0" rIns="0" bIns="0" rtlCol="0">
                          <a:prstTxWarp prst="textNoShape">
                            <a:avLst/>
                          </a:prstTxWarp>
                          <a:noAutofit/>
                        </wps:bodyPr>
                      </wps:wsp>
                      <wps:wsp>
                        <wps:cNvPr id="223" name="Graphic 223"/>
                        <wps:cNvSpPr/>
                        <wps:spPr>
                          <a:xfrm>
                            <a:off x="1990387" y="375635"/>
                            <a:ext cx="20955" cy="1270"/>
                          </a:xfrm>
                          <a:custGeom>
                            <a:avLst/>
                            <a:gdLst/>
                            <a:ahLst/>
                            <a:cxnLst/>
                            <a:rect l="l" t="t" r="r" b="b"/>
                            <a:pathLst>
                              <a:path w="20955">
                                <a:moveTo>
                                  <a:pt x="0" y="0"/>
                                </a:moveTo>
                                <a:lnTo>
                                  <a:pt x="20495" y="0"/>
                                </a:lnTo>
                              </a:path>
                            </a:pathLst>
                          </a:custGeom>
                          <a:ln w="12698">
                            <a:solidFill>
                              <a:srgbClr val="00568B"/>
                            </a:solidFill>
                            <a:prstDash val="solid"/>
                          </a:ln>
                        </wps:spPr>
                        <wps:bodyPr wrap="square" lIns="0" tIns="0" rIns="0" bIns="0" rtlCol="0">
                          <a:prstTxWarp prst="textNoShape">
                            <a:avLst/>
                          </a:prstTxWarp>
                          <a:noAutofit/>
                        </wps:bodyPr>
                      </wps:wsp>
                      <wps:wsp>
                        <wps:cNvPr id="224" name="Graphic 224"/>
                        <wps:cNvSpPr/>
                        <wps:spPr>
                          <a:xfrm>
                            <a:off x="2004531" y="375639"/>
                            <a:ext cx="17145" cy="29209"/>
                          </a:xfrm>
                          <a:custGeom>
                            <a:avLst/>
                            <a:gdLst/>
                            <a:ahLst/>
                            <a:cxnLst/>
                            <a:rect l="l" t="t" r="r" b="b"/>
                            <a:pathLst>
                              <a:path w="17145" h="29209">
                                <a:moveTo>
                                  <a:pt x="16598" y="16446"/>
                                </a:moveTo>
                                <a:lnTo>
                                  <a:pt x="12700" y="16446"/>
                                </a:lnTo>
                                <a:lnTo>
                                  <a:pt x="12700" y="0"/>
                                </a:lnTo>
                                <a:lnTo>
                                  <a:pt x="0" y="0"/>
                                </a:lnTo>
                                <a:lnTo>
                                  <a:pt x="0" y="22783"/>
                                </a:lnTo>
                                <a:lnTo>
                                  <a:pt x="6350" y="22783"/>
                                </a:lnTo>
                                <a:lnTo>
                                  <a:pt x="6350" y="29133"/>
                                </a:lnTo>
                                <a:lnTo>
                                  <a:pt x="16598" y="29133"/>
                                </a:lnTo>
                                <a:lnTo>
                                  <a:pt x="16598" y="16446"/>
                                </a:lnTo>
                                <a:close/>
                              </a:path>
                            </a:pathLst>
                          </a:custGeom>
                          <a:solidFill>
                            <a:srgbClr val="00568B"/>
                          </a:solidFill>
                        </wps:spPr>
                        <wps:bodyPr wrap="square" lIns="0" tIns="0" rIns="0" bIns="0" rtlCol="0">
                          <a:prstTxWarp prst="textNoShape">
                            <a:avLst/>
                          </a:prstTxWarp>
                          <a:noAutofit/>
                        </wps:bodyPr>
                      </wps:wsp>
                      <wps:wsp>
                        <wps:cNvPr id="225" name="Graphic 225"/>
                        <wps:cNvSpPr/>
                        <wps:spPr>
                          <a:xfrm>
                            <a:off x="2021131" y="375635"/>
                            <a:ext cx="31115" cy="22860"/>
                          </a:xfrm>
                          <a:custGeom>
                            <a:avLst/>
                            <a:gdLst/>
                            <a:ahLst/>
                            <a:cxnLst/>
                            <a:rect l="l" t="t" r="r" b="b"/>
                            <a:pathLst>
                              <a:path w="31115" h="22860">
                                <a:moveTo>
                                  <a:pt x="0" y="22787"/>
                                </a:moveTo>
                                <a:lnTo>
                                  <a:pt x="10247" y="11396"/>
                                </a:lnTo>
                              </a:path>
                              <a:path w="31115" h="22860">
                                <a:moveTo>
                                  <a:pt x="10247" y="11396"/>
                                </a:moveTo>
                                <a:lnTo>
                                  <a:pt x="20482" y="11396"/>
                                </a:lnTo>
                              </a:path>
                              <a:path w="31115" h="22860">
                                <a:moveTo>
                                  <a:pt x="20482" y="11396"/>
                                </a:moveTo>
                                <a:lnTo>
                                  <a:pt x="30730" y="0"/>
                                </a:lnTo>
                              </a:path>
                            </a:pathLst>
                          </a:custGeom>
                          <a:ln w="12698">
                            <a:solidFill>
                              <a:srgbClr val="00568B"/>
                            </a:solidFill>
                            <a:prstDash val="solid"/>
                          </a:ln>
                        </wps:spPr>
                        <wps:bodyPr wrap="square" lIns="0" tIns="0" rIns="0" bIns="0" rtlCol="0">
                          <a:prstTxWarp prst="textNoShape">
                            <a:avLst/>
                          </a:prstTxWarp>
                          <a:noAutofit/>
                        </wps:bodyPr>
                      </wps:wsp>
                      <wps:wsp>
                        <wps:cNvPr id="226" name="Graphic 226"/>
                        <wps:cNvSpPr/>
                        <wps:spPr>
                          <a:xfrm>
                            <a:off x="2051851" y="369289"/>
                            <a:ext cx="20955" cy="12700"/>
                          </a:xfrm>
                          <a:custGeom>
                            <a:avLst/>
                            <a:gdLst/>
                            <a:ahLst/>
                            <a:cxnLst/>
                            <a:rect l="l" t="t" r="r" b="b"/>
                            <a:pathLst>
                              <a:path w="20955" h="12700">
                                <a:moveTo>
                                  <a:pt x="20485" y="0"/>
                                </a:moveTo>
                                <a:lnTo>
                                  <a:pt x="10248" y="0"/>
                                </a:lnTo>
                                <a:lnTo>
                                  <a:pt x="0" y="0"/>
                                </a:lnTo>
                                <a:lnTo>
                                  <a:pt x="0" y="12700"/>
                                </a:lnTo>
                                <a:lnTo>
                                  <a:pt x="10248" y="12700"/>
                                </a:lnTo>
                                <a:lnTo>
                                  <a:pt x="20485" y="12700"/>
                                </a:lnTo>
                                <a:lnTo>
                                  <a:pt x="20485" y="0"/>
                                </a:lnTo>
                                <a:close/>
                              </a:path>
                            </a:pathLst>
                          </a:custGeom>
                          <a:solidFill>
                            <a:srgbClr val="00568B"/>
                          </a:solidFill>
                        </wps:spPr>
                        <wps:bodyPr wrap="square" lIns="0" tIns="0" rIns="0" bIns="0" rtlCol="0">
                          <a:prstTxWarp prst="textNoShape">
                            <a:avLst/>
                          </a:prstTxWarp>
                          <a:noAutofit/>
                        </wps:bodyPr>
                      </wps:wsp>
                      <wps:wsp>
                        <wps:cNvPr id="227" name="Graphic 227"/>
                        <wps:cNvSpPr/>
                        <wps:spPr>
                          <a:xfrm>
                            <a:off x="2072344" y="364246"/>
                            <a:ext cx="10795" cy="11430"/>
                          </a:xfrm>
                          <a:custGeom>
                            <a:avLst/>
                            <a:gdLst/>
                            <a:ahLst/>
                            <a:cxnLst/>
                            <a:rect l="l" t="t" r="r" b="b"/>
                            <a:pathLst>
                              <a:path w="10795" h="11430">
                                <a:moveTo>
                                  <a:pt x="0" y="11389"/>
                                </a:moveTo>
                                <a:lnTo>
                                  <a:pt x="10248" y="0"/>
                                </a:lnTo>
                              </a:path>
                            </a:pathLst>
                          </a:custGeom>
                          <a:ln w="12698">
                            <a:solidFill>
                              <a:srgbClr val="00568B"/>
                            </a:solidFill>
                            <a:prstDash val="solid"/>
                          </a:ln>
                        </wps:spPr>
                        <wps:bodyPr wrap="square" lIns="0" tIns="0" rIns="0" bIns="0" rtlCol="0">
                          <a:prstTxWarp prst="textNoShape">
                            <a:avLst/>
                          </a:prstTxWarp>
                          <a:noAutofit/>
                        </wps:bodyPr>
                      </wps:wsp>
                      <wps:wsp>
                        <wps:cNvPr id="228" name="Graphic 228"/>
                        <wps:cNvSpPr/>
                        <wps:spPr>
                          <a:xfrm>
                            <a:off x="2082585" y="357897"/>
                            <a:ext cx="31115" cy="12700"/>
                          </a:xfrm>
                          <a:custGeom>
                            <a:avLst/>
                            <a:gdLst/>
                            <a:ahLst/>
                            <a:cxnLst/>
                            <a:rect l="l" t="t" r="r" b="b"/>
                            <a:pathLst>
                              <a:path w="31115" h="12700">
                                <a:moveTo>
                                  <a:pt x="30746" y="0"/>
                                </a:moveTo>
                                <a:lnTo>
                                  <a:pt x="20485" y="0"/>
                                </a:lnTo>
                                <a:lnTo>
                                  <a:pt x="10248" y="0"/>
                                </a:lnTo>
                                <a:lnTo>
                                  <a:pt x="0" y="0"/>
                                </a:lnTo>
                                <a:lnTo>
                                  <a:pt x="0" y="12700"/>
                                </a:lnTo>
                                <a:lnTo>
                                  <a:pt x="10248" y="12700"/>
                                </a:lnTo>
                                <a:lnTo>
                                  <a:pt x="20485" y="12700"/>
                                </a:lnTo>
                                <a:lnTo>
                                  <a:pt x="30746" y="12700"/>
                                </a:lnTo>
                                <a:lnTo>
                                  <a:pt x="30746" y="0"/>
                                </a:lnTo>
                                <a:close/>
                              </a:path>
                            </a:pathLst>
                          </a:custGeom>
                          <a:solidFill>
                            <a:srgbClr val="00568B"/>
                          </a:solidFill>
                        </wps:spPr>
                        <wps:bodyPr wrap="square" lIns="0" tIns="0" rIns="0" bIns="0" rtlCol="0">
                          <a:prstTxWarp prst="textNoShape">
                            <a:avLst/>
                          </a:prstTxWarp>
                          <a:noAutofit/>
                        </wps:bodyPr>
                      </wps:wsp>
                      <wps:wsp>
                        <wps:cNvPr id="229" name="Graphic 229"/>
                        <wps:cNvSpPr/>
                        <wps:spPr>
                          <a:xfrm>
                            <a:off x="2113335" y="364246"/>
                            <a:ext cx="10795" cy="11430"/>
                          </a:xfrm>
                          <a:custGeom>
                            <a:avLst/>
                            <a:gdLst/>
                            <a:ahLst/>
                            <a:cxnLst/>
                            <a:rect l="l" t="t" r="r" b="b"/>
                            <a:pathLst>
                              <a:path w="10795" h="11430">
                                <a:moveTo>
                                  <a:pt x="0" y="0"/>
                                </a:moveTo>
                                <a:lnTo>
                                  <a:pt x="10247" y="11389"/>
                                </a:lnTo>
                              </a:path>
                            </a:pathLst>
                          </a:custGeom>
                          <a:ln w="12698">
                            <a:solidFill>
                              <a:srgbClr val="00568B"/>
                            </a:solidFill>
                            <a:prstDash val="solid"/>
                          </a:ln>
                        </wps:spPr>
                        <wps:bodyPr wrap="square" lIns="0" tIns="0" rIns="0" bIns="0" rtlCol="0">
                          <a:prstTxWarp prst="textNoShape">
                            <a:avLst/>
                          </a:prstTxWarp>
                          <a:noAutofit/>
                        </wps:bodyPr>
                      </wps:wsp>
                      <wps:wsp>
                        <wps:cNvPr id="230" name="Graphic 230"/>
                        <wps:cNvSpPr/>
                        <wps:spPr>
                          <a:xfrm>
                            <a:off x="2123581" y="369289"/>
                            <a:ext cx="20955" cy="12700"/>
                          </a:xfrm>
                          <a:custGeom>
                            <a:avLst/>
                            <a:gdLst/>
                            <a:ahLst/>
                            <a:cxnLst/>
                            <a:rect l="l" t="t" r="r" b="b"/>
                            <a:pathLst>
                              <a:path w="20955" h="12700">
                                <a:moveTo>
                                  <a:pt x="20497" y="0"/>
                                </a:moveTo>
                                <a:lnTo>
                                  <a:pt x="10236" y="0"/>
                                </a:lnTo>
                                <a:lnTo>
                                  <a:pt x="0" y="0"/>
                                </a:lnTo>
                                <a:lnTo>
                                  <a:pt x="0" y="12700"/>
                                </a:lnTo>
                                <a:lnTo>
                                  <a:pt x="10236" y="12700"/>
                                </a:lnTo>
                                <a:lnTo>
                                  <a:pt x="20497" y="12700"/>
                                </a:lnTo>
                                <a:lnTo>
                                  <a:pt x="20497" y="0"/>
                                </a:lnTo>
                                <a:close/>
                              </a:path>
                            </a:pathLst>
                          </a:custGeom>
                          <a:solidFill>
                            <a:srgbClr val="00568B"/>
                          </a:solidFill>
                        </wps:spPr>
                        <wps:bodyPr wrap="square" lIns="0" tIns="0" rIns="0" bIns="0" rtlCol="0">
                          <a:prstTxWarp prst="textNoShape">
                            <a:avLst/>
                          </a:prstTxWarp>
                          <a:noAutofit/>
                        </wps:bodyPr>
                      </wps:wsp>
                      <wps:wsp>
                        <wps:cNvPr id="231" name="Graphic 231"/>
                        <wps:cNvSpPr/>
                        <wps:spPr>
                          <a:xfrm>
                            <a:off x="2144079" y="364246"/>
                            <a:ext cx="10795" cy="11430"/>
                          </a:xfrm>
                          <a:custGeom>
                            <a:avLst/>
                            <a:gdLst/>
                            <a:ahLst/>
                            <a:cxnLst/>
                            <a:rect l="l" t="t" r="r" b="b"/>
                            <a:pathLst>
                              <a:path w="10795" h="11430">
                                <a:moveTo>
                                  <a:pt x="0" y="11389"/>
                                </a:moveTo>
                                <a:lnTo>
                                  <a:pt x="10234" y="0"/>
                                </a:lnTo>
                              </a:path>
                            </a:pathLst>
                          </a:custGeom>
                          <a:ln w="12698">
                            <a:solidFill>
                              <a:srgbClr val="00568B"/>
                            </a:solidFill>
                            <a:prstDash val="solid"/>
                          </a:ln>
                        </wps:spPr>
                        <wps:bodyPr wrap="square" lIns="0" tIns="0" rIns="0" bIns="0" rtlCol="0">
                          <a:prstTxWarp prst="textNoShape">
                            <a:avLst/>
                          </a:prstTxWarp>
                          <a:noAutofit/>
                        </wps:bodyPr>
                      </wps:wsp>
                      <wps:wsp>
                        <wps:cNvPr id="232" name="Graphic 232"/>
                        <wps:cNvSpPr/>
                        <wps:spPr>
                          <a:xfrm>
                            <a:off x="2154315" y="357897"/>
                            <a:ext cx="31115" cy="12700"/>
                          </a:xfrm>
                          <a:custGeom>
                            <a:avLst/>
                            <a:gdLst/>
                            <a:ahLst/>
                            <a:cxnLst/>
                            <a:rect l="l" t="t" r="r" b="b"/>
                            <a:pathLst>
                              <a:path w="31115" h="12700">
                                <a:moveTo>
                                  <a:pt x="30721" y="0"/>
                                </a:moveTo>
                                <a:lnTo>
                                  <a:pt x="20485" y="0"/>
                                </a:lnTo>
                                <a:lnTo>
                                  <a:pt x="10236" y="0"/>
                                </a:lnTo>
                                <a:lnTo>
                                  <a:pt x="0" y="0"/>
                                </a:lnTo>
                                <a:lnTo>
                                  <a:pt x="0" y="12700"/>
                                </a:lnTo>
                                <a:lnTo>
                                  <a:pt x="10236" y="12700"/>
                                </a:lnTo>
                                <a:lnTo>
                                  <a:pt x="20485" y="12700"/>
                                </a:lnTo>
                                <a:lnTo>
                                  <a:pt x="30721" y="12700"/>
                                </a:lnTo>
                                <a:lnTo>
                                  <a:pt x="30721" y="0"/>
                                </a:lnTo>
                                <a:close/>
                              </a:path>
                            </a:pathLst>
                          </a:custGeom>
                          <a:solidFill>
                            <a:srgbClr val="00568B"/>
                          </a:solidFill>
                        </wps:spPr>
                        <wps:bodyPr wrap="square" lIns="0" tIns="0" rIns="0" bIns="0" rtlCol="0">
                          <a:prstTxWarp prst="textNoShape">
                            <a:avLst/>
                          </a:prstTxWarp>
                          <a:noAutofit/>
                        </wps:bodyPr>
                      </wps:wsp>
                      <wps:wsp>
                        <wps:cNvPr id="233" name="Graphic 233"/>
                        <wps:cNvSpPr/>
                        <wps:spPr>
                          <a:xfrm>
                            <a:off x="2185046" y="364246"/>
                            <a:ext cx="10795" cy="11430"/>
                          </a:xfrm>
                          <a:custGeom>
                            <a:avLst/>
                            <a:gdLst/>
                            <a:ahLst/>
                            <a:cxnLst/>
                            <a:rect l="l" t="t" r="r" b="b"/>
                            <a:pathLst>
                              <a:path w="10795" h="11430">
                                <a:moveTo>
                                  <a:pt x="0" y="0"/>
                                </a:moveTo>
                                <a:lnTo>
                                  <a:pt x="10247" y="11389"/>
                                </a:lnTo>
                              </a:path>
                            </a:pathLst>
                          </a:custGeom>
                          <a:ln w="12698">
                            <a:solidFill>
                              <a:srgbClr val="00568B"/>
                            </a:solidFill>
                            <a:prstDash val="solid"/>
                          </a:ln>
                        </wps:spPr>
                        <wps:bodyPr wrap="square" lIns="0" tIns="0" rIns="0" bIns="0" rtlCol="0">
                          <a:prstTxWarp prst="textNoShape">
                            <a:avLst/>
                          </a:prstTxWarp>
                          <a:noAutofit/>
                        </wps:bodyPr>
                      </wps:wsp>
                      <wps:wsp>
                        <wps:cNvPr id="234" name="Graphic 234"/>
                        <wps:cNvSpPr/>
                        <wps:spPr>
                          <a:xfrm>
                            <a:off x="2195285" y="369289"/>
                            <a:ext cx="31115" cy="12700"/>
                          </a:xfrm>
                          <a:custGeom>
                            <a:avLst/>
                            <a:gdLst/>
                            <a:ahLst/>
                            <a:cxnLst/>
                            <a:rect l="l" t="t" r="r" b="b"/>
                            <a:pathLst>
                              <a:path w="31115" h="12700">
                                <a:moveTo>
                                  <a:pt x="30734" y="0"/>
                                </a:moveTo>
                                <a:lnTo>
                                  <a:pt x="20485" y="0"/>
                                </a:lnTo>
                                <a:lnTo>
                                  <a:pt x="10248" y="0"/>
                                </a:lnTo>
                                <a:lnTo>
                                  <a:pt x="0" y="0"/>
                                </a:lnTo>
                                <a:lnTo>
                                  <a:pt x="0" y="12700"/>
                                </a:lnTo>
                                <a:lnTo>
                                  <a:pt x="10248" y="12700"/>
                                </a:lnTo>
                                <a:lnTo>
                                  <a:pt x="20485" y="12700"/>
                                </a:lnTo>
                                <a:lnTo>
                                  <a:pt x="30734" y="12700"/>
                                </a:lnTo>
                                <a:lnTo>
                                  <a:pt x="30734" y="0"/>
                                </a:lnTo>
                                <a:close/>
                              </a:path>
                            </a:pathLst>
                          </a:custGeom>
                          <a:solidFill>
                            <a:srgbClr val="00568B"/>
                          </a:solidFill>
                        </wps:spPr>
                        <wps:bodyPr wrap="square" lIns="0" tIns="0" rIns="0" bIns="0" rtlCol="0">
                          <a:prstTxWarp prst="textNoShape">
                            <a:avLst/>
                          </a:prstTxWarp>
                          <a:noAutofit/>
                        </wps:bodyPr>
                      </wps:wsp>
                      <wps:wsp>
                        <wps:cNvPr id="235" name="Graphic 235"/>
                        <wps:cNvSpPr/>
                        <wps:spPr>
                          <a:xfrm>
                            <a:off x="2226024" y="375635"/>
                            <a:ext cx="6350" cy="1270"/>
                          </a:xfrm>
                          <a:custGeom>
                            <a:avLst/>
                            <a:gdLst/>
                            <a:ahLst/>
                            <a:cxnLst/>
                            <a:rect l="l" t="t" r="r" b="b"/>
                            <a:pathLst>
                              <a:path w="6350">
                                <a:moveTo>
                                  <a:pt x="0" y="0"/>
                                </a:moveTo>
                                <a:lnTo>
                                  <a:pt x="5930" y="0"/>
                                </a:lnTo>
                              </a:path>
                            </a:pathLst>
                          </a:custGeom>
                          <a:ln w="12698">
                            <a:solidFill>
                              <a:srgbClr val="00568B"/>
                            </a:solidFill>
                            <a:prstDash val="solid"/>
                          </a:ln>
                        </wps:spPr>
                        <wps:bodyPr wrap="square" lIns="0" tIns="0" rIns="0" bIns="0" rtlCol="0">
                          <a:prstTxWarp prst="textNoShape">
                            <a:avLst/>
                          </a:prstTxWarp>
                          <a:noAutofit/>
                        </wps:bodyPr>
                      </wps:wsp>
                      <wps:wsp>
                        <wps:cNvPr id="236" name="Graphic 236"/>
                        <wps:cNvSpPr/>
                        <wps:spPr>
                          <a:xfrm>
                            <a:off x="1179892" y="4997"/>
                            <a:ext cx="1270" cy="1797050"/>
                          </a:xfrm>
                          <a:custGeom>
                            <a:avLst/>
                            <a:gdLst/>
                            <a:ahLst/>
                            <a:cxnLst/>
                            <a:rect l="l" t="t" r="r" b="b"/>
                            <a:pathLst>
                              <a:path h="1797050">
                                <a:moveTo>
                                  <a:pt x="0" y="0"/>
                                </a:moveTo>
                                <a:lnTo>
                                  <a:pt x="0" y="1796878"/>
                                </a:lnTo>
                              </a:path>
                            </a:pathLst>
                          </a:custGeom>
                          <a:ln w="6350">
                            <a:solidFill>
                              <a:srgbClr val="231F20"/>
                            </a:solidFill>
                            <a:prstDash val="dash"/>
                          </a:ln>
                        </wps:spPr>
                        <wps:bodyPr wrap="square" lIns="0" tIns="0" rIns="0" bIns="0" rtlCol="0">
                          <a:prstTxWarp prst="textNoShape">
                            <a:avLst/>
                          </a:prstTxWarp>
                          <a:noAutofit/>
                        </wps:bodyPr>
                      </wps:wsp>
                      <wps:wsp>
                        <wps:cNvPr id="237" name="Graphic 237"/>
                        <wps:cNvSpPr/>
                        <wps:spPr>
                          <a:xfrm>
                            <a:off x="3175" y="212963"/>
                            <a:ext cx="72390" cy="1287780"/>
                          </a:xfrm>
                          <a:custGeom>
                            <a:avLst/>
                            <a:gdLst/>
                            <a:ahLst/>
                            <a:cxnLst/>
                            <a:rect l="l" t="t" r="r" b="b"/>
                            <a:pathLst>
                              <a:path w="72390" h="1287780">
                                <a:moveTo>
                                  <a:pt x="0" y="1287393"/>
                                </a:moveTo>
                                <a:lnTo>
                                  <a:pt x="71988" y="1287393"/>
                                </a:lnTo>
                              </a:path>
                              <a:path w="72390" h="1287780">
                                <a:moveTo>
                                  <a:pt x="0" y="1082334"/>
                                </a:moveTo>
                                <a:lnTo>
                                  <a:pt x="71988" y="1082334"/>
                                </a:lnTo>
                              </a:path>
                              <a:path w="72390" h="1287780">
                                <a:moveTo>
                                  <a:pt x="0" y="865863"/>
                                </a:moveTo>
                                <a:lnTo>
                                  <a:pt x="71988" y="865863"/>
                                </a:lnTo>
                              </a:path>
                              <a:path w="72390" h="1287780">
                                <a:moveTo>
                                  <a:pt x="0" y="649401"/>
                                </a:moveTo>
                                <a:lnTo>
                                  <a:pt x="71988" y="649401"/>
                                </a:lnTo>
                              </a:path>
                              <a:path w="72390" h="1287780">
                                <a:moveTo>
                                  <a:pt x="0" y="432935"/>
                                </a:moveTo>
                                <a:lnTo>
                                  <a:pt x="71988" y="432935"/>
                                </a:lnTo>
                              </a:path>
                              <a:path w="72390" h="1287780">
                                <a:moveTo>
                                  <a:pt x="0" y="216467"/>
                                </a:moveTo>
                                <a:lnTo>
                                  <a:pt x="71988" y="216467"/>
                                </a:lnTo>
                              </a:path>
                              <a:path w="72390" h="1287780">
                                <a:moveTo>
                                  <a:pt x="0" y="0"/>
                                </a:moveTo>
                                <a:lnTo>
                                  <a:pt x="71988" y="0"/>
                                </a:lnTo>
                              </a:path>
                            </a:pathLst>
                          </a:custGeom>
                          <a:ln w="6350">
                            <a:solidFill>
                              <a:srgbClr val="231F20"/>
                            </a:solidFill>
                            <a:prstDash val="solid"/>
                          </a:ln>
                        </wps:spPr>
                        <wps:bodyPr wrap="square" lIns="0" tIns="0" rIns="0" bIns="0" rtlCol="0">
                          <a:prstTxWarp prst="textNoShape">
                            <a:avLst/>
                          </a:prstTxWarp>
                          <a:noAutofit/>
                        </wps:bodyPr>
                      </wps:wsp>
                      <wps:wsp>
                        <wps:cNvPr id="238" name="Textbox 238"/>
                        <wps:cNvSpPr txBox="1"/>
                        <wps:spPr>
                          <a:xfrm>
                            <a:off x="1198021" y="98740"/>
                            <a:ext cx="99060" cy="91440"/>
                          </a:xfrm>
                          <a:prstGeom prst="rect">
                            <a:avLst/>
                          </a:prstGeom>
                        </wps:spPr>
                        <wps:txbx>
                          <w:txbxContent>
                            <w:p w14:paraId="5A27917D" w14:textId="77777777" w:rsidR="007423F2" w:rsidRDefault="000B511B">
                              <w:pPr>
                                <w:spacing w:before="1"/>
                                <w:rPr>
                                  <w:sz w:val="12"/>
                                </w:rPr>
                              </w:pPr>
                              <w:r>
                                <w:rPr>
                                  <w:color w:val="231F20"/>
                                  <w:spacing w:val="-5"/>
                                  <w:w w:val="95"/>
                                  <w:sz w:val="12"/>
                                </w:rPr>
                                <w:t>(b)</w:t>
                              </w:r>
                            </w:p>
                          </w:txbxContent>
                        </wps:txbx>
                        <wps:bodyPr wrap="square" lIns="0" tIns="0" rIns="0" bIns="0" rtlCol="0">
                          <a:noAutofit/>
                        </wps:bodyPr>
                      </wps:wsp>
                    </wpg:wgp>
                  </a:graphicData>
                </a:graphic>
              </wp:anchor>
            </w:drawing>
          </mc:Choice>
          <mc:Fallback>
            <w:pict>
              <v:group w14:anchorId="61B0D039" id="Group 167" o:spid="_x0000_s1099" style="position:absolute;left:0;text-align:left;margin-left:40.4pt;margin-top:2.4pt;width:184.75pt;height:142.25pt;z-index:15747072;mso-wrap-distance-left:0;mso-wrap-distance-right:0;mso-position-horizontal-relative:page;mso-position-vertical-relative:text" coordsize="23463,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">
                <v:shape id="Graphic 168" o:spid="_x0000_s1100" style="position:absolute;left:79;top:17280;width:699;height:13;visibility:visible;mso-wrap-style:square;v-text-anchor:top" coordsize="69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" path="m,l69495,e" filled="f" strokecolor="#231f20" strokeweight=".5pt">
                  <v:path arrowok="t"/>
                </v:shape>
                <v:shape id="Graphic 169" o:spid="_x0000_s1101" style="position:absolute;left:648;top:17273;width:254;height:749;visibility:visible;mso-wrap-style:square;v-text-anchor:top" coordsize="2540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" path="m12567,r,15708l,25283r25143,8102l,45182r25143,9803l10478,60864r-266,13778e" filled="f" strokecolor="#231f20" strokeweight=".17636mm">
                  <v:path arrowok="t"/>
                </v:shape>
                <v:shape id="Graphic 170" o:spid="_x0000_s1102" style="position:absolute;left:31;top:18029;width:23400;height:13;visibility:visible;mso-wrap-style:square;v-text-anchor:top" coordsize="23399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" path="m,l2339766,e" filled="f" strokecolor="#231f20" strokeweight=".5pt">
                  <v:path arrowok="t"/>
                </v:shape>
                <v:shape id="Graphic 171" o:spid="_x0000_s1103" style="position:absolute;left:22548;top:17264;width:254;height:749;visibility:visible;mso-wrap-style:square;v-text-anchor:top" coordsize="2540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" path="m12597,r,15695l,25283r25143,8115l,45182r25143,9803l10488,60866r-279,13764e" filled="f" strokecolor="#231f20" strokeweight=".5pt">
                  <v:path arrowok="t"/>
                </v:shape>
                <v:shape id="Graphic 172" o:spid="_x0000_s1104" style="position:absolute;left:31;top:31;width:23400;height:13;visibility:visible;mso-wrap-style:square;v-text-anchor:top" coordsize="23399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" path="m,l2339766,e" filled="f" strokecolor="#231f20" strokeweight=".5pt">
                  <v:path arrowok="t"/>
                </v:shape>
                <v:shape id="Graphic 173" o:spid="_x0000_s1105" style="position:absolute;left:31;top:63;width:23400;height:17221;visibility:visible;mso-wrap-style:square;v-text-anchor:top" coordsize="2339975,172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" path="m,l,1719689em2339766,r,1719676em2265199,1721708r69488,e" filled="f" strokecolor="#231f20" strokeweight=".5pt">
                  <v:path arrowok="t"/>
                </v:shape>
                <v:shape id="Graphic 174" o:spid="_x0000_s1106" style="position:absolute;left:22709;top:2161;width:724;height:12878;visibility:visible;mso-wrap-style:square;v-text-anchor:top" coordsize="72390,128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" path="m,1287393r71988,em,1082321r71988,em,865863r71988,em,649401r71988,em,432935r71988,em,216467r71988,em,l71988,e" filled="f" strokecolor="#231f20" strokeweight=".5pt">
                  <v:path arrowok="t"/>
                </v:shape>
                <v:shape id="Graphic 175" o:spid="_x0000_s1107" style="position:absolute;left:1154;top:1136;width:413;height:228;visibility:visible;mso-wrap-style:square;v-text-anchor:top" coordsize="4127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" path="m,22787l10243,11395em10243,11395l20492,em20492,l40979,e" filled="f" strokecolor="#00568b" strokeweight=".35272mm">
                  <v:path arrowok="t"/>
                </v:shape>
                <v:shape id="Graphic 176" o:spid="_x0000_s1108" style="position:absolute;left:1564;top:1072;width:210;height:127;visibility:visible;mso-wrap-style:square;v-text-anchor:top" coordsize="2095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" path="m20497,l10248,,,,,12687r10248,l20497,12687,20497,xe" fillcolor="#00568b" stroked="f">
                  <v:path arrowok="t"/>
                </v:shape>
                <v:shape id="Graphic 177" o:spid="_x0000_s1109" style="position:absolute;left:1769;top:1136;width:413;height:342;visibility:visible;mso-wrap-style:square;v-text-anchor:top" coordsize="41275,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" path="m,l,34178em,34178r10243,em10243,34178l20492,22787em20492,22787r10244,em30736,22787l40980,34178e" filled="f" strokecolor="#00568b" strokeweight=".35272mm">
                  <v:path arrowok="t"/>
                </v:shape>
                <v:shape id="Graphic 178" o:spid="_x0000_s1110" style="position:absolute;left:2179;top:1414;width:209;height:355;visibility:visible;mso-wrap-style:square;v-text-anchor:top" coordsize="2095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" path="m20497,22783r-3899,l16598,6350r-6350,l10248,,,,,12700r3898,l3898,29133r6350,l10248,35483r10249,l20497,22783xe" fillcolor="#00568b" stroked="f">
                  <v:path arrowok="t"/>
                </v:shape>
                <v:shape id="Graphic 179" o:spid="_x0000_s1111" style="position:absolute;left:2384;top:1705;width:1029;height:2623;visibility:visible;mso-wrap-style:square;v-text-anchor:top" coordsize="10287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" path="m,l10242,45573em10242,45573r10249,em20491,45573l30736,79750em30736,79750r10243,em40979,79750r,45576em40979,125326r10248,em51227,125326r10244,79744em61471,205070r10243,em71714,205070r10244,45574em81958,250644r10250,em92208,250644r10242,11397e" filled="f" strokecolor="#00568b" strokeweight=".35272mm">
                  <v:path arrowok="t"/>
                </v:shape>
                <v:shape id="Graphic 180" o:spid="_x0000_s1112" style="position:absolute;left:3408;top:4262;width:413;height:356;visibility:visible;mso-wrap-style:square;v-text-anchor:top" coordsize="4127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" path="m40982,22783r-3898,l37084,6350r-6350,l30734,,20497,,10248,,,,,12700r10248,l20497,12700r3887,l24384,29133r6350,l30734,35483r10248,l40982,22783xe" fillcolor="#00568b" stroked="f">
                  <v:path arrowok="t"/>
                </v:shape>
                <v:shape id="Graphic 181" o:spid="_x0000_s1113" style="position:absolute;left:3818;top:4553;width:616;height:686;visibility:visible;mso-wrap-style:square;v-text-anchor:top" coordsize="6159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" path="m,l10248,45568em10248,45568r10244,em20492,45568l30735,56958em30735,56958r10249,em40984,56958l51229,68355em51229,68355l61471,56958e" filled="f" strokecolor="#00568b" strokeweight=".35272mm">
                  <v:path arrowok="t"/>
                </v:shape>
                <v:shape id="Graphic 182" o:spid="_x0000_s1114" style="position:absolute;left:4433;top:5060;width:209;height:127;visibility:visible;mso-wrap-style:square;v-text-anchor:top" coordsize="2095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" path="m20497,l10248,,,,,12700r10248,l20497,12700,20497,xe" fillcolor="#00568b" stroked="f">
                  <v:path arrowok="t"/>
                </v:shape>
                <v:shape id="Graphic 183" o:spid="_x0000_s1115" style="position:absolute;left:4638;top:4553;width:717;height:572;visibility:visible;mso-wrap-style:square;v-text-anchor:top" coordsize="7175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" path="m,56958l10242,22781em10242,22781r10250,em20492,22781l30736,em30736,l40979,em40979,l51229,22781em51229,22781r10242,em61471,22781l71715,e" filled="f" strokecolor="#00568b" strokeweight=".35272mm">
                  <v:path arrowok="t"/>
                </v:shape>
                <v:shape id="Graphic 184" o:spid="_x0000_s1116" style="position:absolute;left:5355;top:4262;width:413;height:356;visibility:visible;mso-wrap-style:square;v-text-anchor:top" coordsize="4127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" path="m40982,l30734,,20485,,10248,r,6350l3898,6350r,16433l,22783,,35483r10248,l10248,29133r6350,l16598,12700r3887,l30734,12700r10248,l40982,xe" fillcolor="#00568b" stroked="f">
                  <v:path arrowok="t"/>
                </v:shape>
                <v:shape id="Graphic 185" o:spid="_x0000_s1117" style="position:absolute;left:5765;top:4326;width:825;height:685;visibility:visible;mso-wrap-style:square;v-text-anchor:top" coordsize="825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" path="m,l10243,34178em10243,34178r10244,em20487,34178r,34177em20487,68355r10249,em30736,68355l40979,34178em40979,34178r10243,em51222,34178l61473,22786em61473,22786r10242,em71715,22786l81959,11389e" filled="f" strokecolor="#00568b" strokeweight=".35272mm">
                  <v:path arrowok="t"/>
                </v:shape>
                <v:shape id="Graphic 186" o:spid="_x0000_s1118" style="position:absolute;left:6584;top:4148;width:413;height:356;visibility:visible;mso-wrap-style:square;v-text-anchor:top" coordsize="4127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" path="m40995,l30734,r,6350l24384,6350r,16433l20497,22783r-10249,l,22783,,35483r10248,l20497,35483r10237,l30734,29133r6350,l37084,12700r3911,l40995,xe" fillcolor="#00568b" stroked="f">
                  <v:path arrowok="t"/>
                </v:shape>
                <v:shape id="Graphic 187" o:spid="_x0000_s1119" style="position:absolute;left:6994;top:3528;width:826;height:686;visibility:visible;mso-wrap-style:square;v-text-anchor:top" coordsize="825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" path="m,68355l10243,56964em10243,56964r10243,em20486,56964l30735,45568em30735,45568r10244,em40979,45568l51222,34178em51222,34178r10249,em61471,34178l71715,45568em71715,45568l81958,e" filled="f" strokecolor="#00568b" strokeweight=".35272mm">
                  <v:path arrowok="t"/>
                </v:shape>
                <v:shape id="Graphic 188" o:spid="_x0000_s1120" style="position:absolute;left:7814;top:3465;width:209;height:127;visibility:visible;mso-wrap-style:square;v-text-anchor:top" coordsize="2095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" path="m20497,l10248,,,,,12700r10248,l20497,12700,20497,xe" fillcolor="#00568b" stroked="f">
                  <v:path arrowok="t"/>
                </v:shape>
                <v:shape id="Graphic 189" o:spid="_x0000_s1121" style="position:absolute;left:8019;top:2503;width:514;height:1028;visibility:visible;mso-wrap-style:square;v-text-anchor:top" coordsize="51435,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" path="m,102538l,em,l10242,em10242,r,56964em10242,56964r10244,em20486,56964l30735,79752em30735,79752r10242,em40977,79752l51221,91149e" filled="f" strokecolor="#00568b" strokeweight=".35272mm">
                  <v:path arrowok="t"/>
                </v:shape>
                <v:shape id="Graphic 190" o:spid="_x0000_s1122" style="position:absolute;left:8531;top:3351;width:210;height:355;visibility:visible;mso-wrap-style:square;v-text-anchor:top" coordsize="2095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" path="m20497,22771r-3899,l16598,6350r-6350,l10248,,,,,12700r3898,l3898,29121r6350,l10248,35471r10249,l20497,22771xe" fillcolor="#00568b" stroked="f">
                  <v:path arrowok="t"/>
                </v:shape>
                <v:shape id="Graphic 191" o:spid="_x0000_s1123" style="position:absolute;left:8736;top:3642;width:311;height:914;visibility:visible;mso-wrap-style:square;v-text-anchor:top" coordsize="3111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" path="m,l10242,56963em10242,56963r10249,em20491,56963l30735,91146e" filled="f" strokecolor="#00568b" strokeweight=".35272mm">
                  <v:path arrowok="t"/>
                </v:shape>
                <v:shape id="Graphic 192" o:spid="_x0000_s1124" style="position:absolute;left:9043;top:4262;width:826;height:356;visibility:visible;mso-wrap-style:square;v-text-anchor:top" coordsize="8255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" path="m81965,r,l30734,r,6350l24384,6350r,16433l20485,22783r-10249,l,22783,,35483r10236,l20485,35483r10249,l30734,29133r6350,l37084,12700r3886,l51219,12700r10249,l71716,12700r10249,l81965,xe" fillcolor="#00568b" stroked="f">
                  <v:path arrowok="t"/>
                </v:shape>
                <v:shape id="Graphic 193" o:spid="_x0000_s1125" style="position:absolute;left:9863;top:4326;width:108;height:114;visibility:visible;mso-wrap-style:square;v-text-anchor:top" coordsize="1079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" path="m,l10242,11389e" filled="f" strokecolor="#00568b" strokeweight=".35272mm">
                  <v:path arrowok="t"/>
                </v:shape>
                <v:shape id="Graphic 194" o:spid="_x0000_s1126" style="position:absolute;left:9965;top:4376;width:210;height:356;visibility:visible;mso-wrap-style:square;v-text-anchor:top" coordsize="2095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" path="m20497,22783r-3899,l16598,6350r-6350,l10248,,,,,12700r3898,l3898,29133r6350,l10248,35483r10249,l20497,22783xe" fillcolor="#00568b" stroked="f">
                  <v:path arrowok="t"/>
                </v:shape>
                <v:shape id="Graphic 195" o:spid="_x0000_s1127" style="position:absolute;left:10170;top:4667;width:108;height:115;visibility:visible;mso-wrap-style:square;v-text-anchor:top" coordsize="1079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" path="m,l10242,11389e" filled="f" strokecolor="#00568b" strokeweight=".35272mm">
                  <v:path arrowok="t"/>
                </v:shape>
                <v:shape id="Graphic 196" o:spid="_x0000_s1128" style="position:absolute;left:10273;top:4718;width:412;height:127;visibility:visible;mso-wrap-style:square;v-text-anchor:top" coordsize="4127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" path="m40982,l30734,,20497,,10248,,,,,12700r10248,l20497,12700r10237,l40982,12700,40982,xe" fillcolor="#00568b" stroked="f">
                  <v:path arrowok="t"/>
                </v:shape>
                <v:shape id="Graphic 197" o:spid="_x0000_s1129" style="position:absolute;left:10683;top:4553;width:311;height:229;visibility:visible;mso-wrap-style:square;v-text-anchor:top" coordsize="3111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" path="m,22781l10248,11391em10248,11391r10243,em20491,11391l30735,e" filled="f" strokecolor="#00568b" strokeweight=".35272mm">
                  <v:path arrowok="t"/>
                </v:shape>
                <v:shape id="Graphic 198" o:spid="_x0000_s1130" style="position:absolute;left:10990;top:4490;width:1232;height:3207;visibility:visible;mso-wrap-style:square;v-text-anchor:top" coordsize="123189,32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" path="m61480,r,l,,,12700r61480,l61480,xem122948,307619r-10249,l102463,307619r,12687l112699,320306r10249,l122948,307619xe" fillcolor="#00568b" stroked="f">
                  <v:path arrowok="t"/>
                </v:shape>
                <v:shape id="Graphic 199" o:spid="_x0000_s1131" style="position:absolute;left:12219;top:7630;width:826;height:3257;visibility:visible;mso-wrap-style:square;v-text-anchor:top" coordsize="82550,325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" path="m,l,273427em,273427r10250,52072em10250,325499r10243,em20493,325499r10243,-6500em30736,318999r10249,em40985,318999l51226,307610em51226,307610l61475,273427em61475,273427r10235,em71710,273427l81970,262041e" filled="f" strokecolor="#00568b" strokeweight=".35272mm">
                  <v:path arrowok="t"/>
                </v:shape>
                <v:shape id="Graphic 200" o:spid="_x0000_s1132" style="position:absolute;left:13039;top:10187;width:311;height:127;visibility:visible;mso-wrap-style:square;v-text-anchor:top" coordsize="311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" path="m30734,l20485,,10236,,,,,12700r10236,l20485,12700r10249,l30734,xe" fillcolor="#00568b" stroked="f">
                  <v:path arrowok="t"/>
                </v:shape>
                <v:shape id="Graphic 201" o:spid="_x0000_s1133" style="position:absolute;left:13346;top:8313;width:413;height:1943;visibility:visible;mso-wrap-style:square;v-text-anchor:top" coordsize="4127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" path="m,193686l,125326em,125326r10248,em10248,125326l20483,56970em20483,56970r10248,em30731,56970l40979,e" filled="f" strokecolor="#00568b" strokeweight=".35272mm">
                  <v:path arrowok="t"/>
                </v:shape>
                <v:shape id="Graphic 202" o:spid="_x0000_s1134" style="position:absolute;left:13756;top:8250;width:311;height:127;visibility:visible;mso-wrap-style:square;v-text-anchor:top" coordsize="311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" path="m30721,l20497,,10248,,,,,12700r10248,l20497,12700r10224,l30721,xe" fillcolor="#00568b" stroked="f">
                  <v:path arrowok="t"/>
                </v:shape>
                <v:shape id="Graphic 203" o:spid="_x0000_s1135" style="position:absolute;left:14063;top:8313;width:13;height:114;visibility:visible;mso-wrap-style:square;v-text-anchor:top" coordsize="127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" path="m,l,11390e" filled="f" strokecolor="#00568b" strokeweight=".35272mm">
                  <v:path arrowok="t"/>
                </v:shape>
                <v:shape id="Graphic 204" o:spid="_x0000_s1136" style="position:absolute;left:14063;top:8363;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" path="m,12698r10247,l10247,,,,,12698xe" fillcolor="#00568b" stroked="f">
                  <v:path arrowok="t"/>
                </v:shape>
                <v:shape id="Graphic 205" o:spid="_x0000_s1137" style="position:absolute;left:14166;top:8313;width:311;height:229;visibility:visible;mso-wrap-style:square;v-text-anchor:top" coordsize="3111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" path="m,11390l10247,22787em10247,22787r10248,em20495,22787l30744,e" filled="f" strokecolor="#00568b" strokeweight=".35272mm">
                  <v:path arrowok="t"/>
                </v:shape>
                <v:shape id="Graphic 206" o:spid="_x0000_s1138" style="position:absolute;left:14473;top:8250;width:311;height:127;visibility:visible;mso-wrap-style:square;v-text-anchor:top" coordsize="311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" path="m30734,l20485,,10248,,,,,12700r10248,l20485,12700r10249,l30734,xe" fillcolor="#00568b" stroked="f">
                  <v:path arrowok="t"/>
                </v:shape>
                <v:shape id="Graphic 207" o:spid="_x0000_s1139" style="position:absolute;left:14781;top:4553;width:1130;height:3766;visibility:visible;mso-wrap-style:square;v-text-anchor:top" coordsize="113030,376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" path="m,375964l,341786em,341786r10247,em10247,341786l20496,284822em20496,284822r10235,em30731,284822l40979,250639em40979,250639r10247,em51226,250639r,-34172em51226,216467r10248,em61474,216467l71723,136710em71723,136710r10247,em81970,136710l92205,34171em92205,34171r10248,em102453,34171l112701,e" filled="f" strokecolor="#00568b" strokeweight=".35272mm">
                  <v:path arrowok="t"/>
                </v:shape>
                <v:shape id="Graphic 208" o:spid="_x0000_s1140" style="position:absolute;left:15908;top:4262;width:209;height:356;visibility:visible;mso-wrap-style:square;v-text-anchor:top" coordsize="2095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" path="m20497,l10248,r,6350l3898,6350r,16433l,22783,,35483r10248,l10248,29133r6350,l16598,12700r3899,l20497,xe" fillcolor="#00568b" stroked="f">
                  <v:path arrowok="t"/>
                </v:shape>
                <v:shape id="Graphic 209" o:spid="_x0000_s1141" style="position:absolute;left:16113;top:3528;width:514;height:800;visibility:visible;mso-wrap-style:square;v-text-anchor:top" coordsize="51435,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" path="m,79752l10234,45568em10234,45568r10248,em20482,45568l30730,11391em30730,11391r10249,em40979,11391l51214,e" filled="f" strokecolor="#00568b" strokeweight=".35272mm">
                  <v:path arrowok="t"/>
                </v:shape>
                <v:shape id="Graphic 210" o:spid="_x0000_s1142" style="position:absolute;left:16625;top:3465;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" path="m,12698r10260,l10260,,,,,12698xe" fillcolor="#00568b" stroked="f">
                  <v:path arrowok="t"/>
                </v:shape>
                <v:shape id="Graphic 211" o:spid="_x0000_s1143" style="position:absolute;left:16727;top:3414;width:13;height:114;visibility:visible;mso-wrap-style:square;v-text-anchor:top" coordsize="127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" path="m,11389l,e" filled="f" strokecolor="#00568b" strokeweight=".35272mm">
                  <v:path arrowok="t"/>
                </v:shape>
                <v:shape id="Graphic 212" o:spid="_x0000_s1144" style="position:absolute;left:16727;top:3351;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" path="m,12698r10234,l10234,,,,,12698xe" fillcolor="#00568b" stroked="f">
                  <v:path arrowok="t"/>
                </v:shape>
                <v:shape id="Graphic 213" o:spid="_x0000_s1145" style="position:absolute;left:16830;top:2275;width:616;height:1143;visibility:visible;mso-wrap-style:square;v-text-anchor:top" coordsize="61594,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" path="m,113930l10247,79745em10247,79745r10249,em20496,79745l30744,68356em30744,68356r10235,em40979,68356l51226,45568em51226,45568r10248,em61474,45568l61474,e" filled="f" strokecolor="#00568b" strokeweight=".35272mm">
                  <v:path arrowok="t"/>
                </v:shape>
                <v:shape id="Graphic 214" o:spid="_x0000_s1146" style="position:absolute;left:17444;top:2211;width:312;height:127;visibility:visible;mso-wrap-style:square;v-text-anchor:top" coordsize="311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" path="m30734,l20497,,10248,,,,,12700r10248,l20497,12700r10237,l30734,xe" fillcolor="#00568b" stroked="f">
                  <v:path arrowok="t"/>
                </v:shape>
                <v:shape id="Graphic 215" o:spid="_x0000_s1147" style="position:absolute;left:17752;top:2275;width:108;height:114;visibility:visible;mso-wrap-style:square;v-text-anchor:top" coordsize="1079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" path="m,l10247,11390e" filled="f" strokecolor="#00568b" strokeweight=".35272mm">
                  <v:path arrowok="t"/>
                </v:shape>
                <v:shape id="Graphic 216" o:spid="_x0000_s1148" style="position:absolute;left:17854;top:2325;width:210;height:356;visibility:visible;mso-wrap-style:square;v-text-anchor:top" coordsize="2095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" path="m20497,22783r-3899,l16598,6350r-6350,l10248,,,,,12700r3898,l3898,29121r6350,l10248,35471r10249,l20497,22783xe" fillcolor="#00568b" stroked="f">
                  <v:path arrowok="t"/>
                </v:shape>
                <v:shape id="Graphic 217" o:spid="_x0000_s1149" style="position:absolute;left:18059;top:2617;width:108;height:685;visibility:visible;mso-wrap-style:square;v-text-anchor:top" coordsize="1079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" path="m,l10236,68360e" filled="f" strokecolor="#00568b" strokeweight=".35272mm">
                  <v:path arrowok="t"/>
                </v:shape>
                <v:shape id="Graphic 218" o:spid="_x0000_s1150" style="position:absolute;left:18162;top:3237;width:311;height:127;visibility:visible;mso-wrap-style:square;v-text-anchor:top" coordsize="311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" path="m30746,l20497,,10248,,,,,12700r10248,l20497,12700r10249,l30746,xe" fillcolor="#00568b" stroked="f">
                  <v:path arrowok="t"/>
                </v:shape>
                <v:shape id="Graphic 219" o:spid="_x0000_s1151" style="position:absolute;left:18469;top:3186;width:108;height:115;visibility:visible;mso-wrap-style:square;v-text-anchor:top" coordsize="1079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" path="m,11390l10234,e" filled="f" strokecolor="#00568b" strokeweight=".35272mm">
                  <v:path arrowok="t"/>
                </v:shape>
                <v:shape id="Graphic 220" o:spid="_x0000_s1152" style="position:absolute;left:18571;top:2895;width:210;height:356;visibility:visible;mso-wrap-style:square;v-text-anchor:top" coordsize="2095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" path="m20497,l10261,r,6350l3911,6350r,16433l,22783,,35483r10261,l10261,29133r6350,l16611,12700r3886,l20497,xe" fillcolor="#00568b" stroked="f">
                  <v:path arrowok="t"/>
                </v:shape>
                <v:shape id="Graphic 221" o:spid="_x0000_s1153" style="position:absolute;left:18776;top:2503;width:1029;height:1028;visibility:visible;mso-wrap-style:square;v-text-anchor:top" coordsize="102870,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" path="m,45575l10247,11391em10247,11391r10260,em20507,11391l30742,em30742,l40991,em40991,l51226,11391em51226,11391r10248,em61474,11391l71721,22787em71721,22787r10235,em81956,22787r,34177em81956,56964r10249,em92205,56964r10248,45574e" filled="f" strokecolor="#00568b" strokeweight=".35272mm">
                  <v:path arrowok="t"/>
                </v:shape>
                <v:shape id="Graphic 222" o:spid="_x0000_s1154" style="position:absolute;left:19801;top:3465;width:171;height:292;visibility:visible;mso-wrap-style:square;v-text-anchor:top" coordsize="17145,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" path="m16598,6350r-6350,l10248,,,,,12700r3898,l3898,29133r12700,l16598,6350xe" fillcolor="#00568b" stroked="f">
                  <v:path arrowok="t"/>
                </v:shape>
                <v:shape id="Graphic 223" o:spid="_x0000_s1155" style="position:absolute;left:19903;top:3756;width:210;height:13;visibility:visible;mso-wrap-style:square;v-text-anchor:top" coordsize="209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" path="m,l20495,e" filled="f" strokecolor="#00568b" strokeweight=".35272mm">
                  <v:path arrowok="t"/>
                </v:shape>
                <v:shape id="Graphic 224" o:spid="_x0000_s1156" style="position:absolute;left:20045;top:3756;width:171;height:292;visibility:visible;mso-wrap-style:square;v-text-anchor:top" coordsize="17145,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" path="m16598,16446r-3898,l12700,,,,,22783r6350,l6350,29133r10248,l16598,16446xe" fillcolor="#00568b" stroked="f">
                  <v:path arrowok="t"/>
                </v:shape>
                <v:shape id="Graphic 225" o:spid="_x0000_s1157" style="position:absolute;left:20211;top:3756;width:311;height:228;visibility:visible;mso-wrap-style:square;v-text-anchor:top" coordsize="3111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" path="m,22787l10247,11396em10247,11396r10235,em20482,11396l30730,e" filled="f" strokecolor="#00568b" strokeweight=".35272mm">
                  <v:path arrowok="t"/>
                </v:shape>
                <v:shape id="Graphic 226" o:spid="_x0000_s1158" style="position:absolute;left:20518;top:3692;width:210;height:127;visibility:visible;mso-wrap-style:square;v-text-anchor:top" coordsize="2095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" path="m20485,l10248,,,,,12700r10248,l20485,12700,20485,xe" fillcolor="#00568b" stroked="f">
                  <v:path arrowok="t"/>
                </v:shape>
                <v:shape id="Graphic 227" o:spid="_x0000_s1159" style="position:absolute;left:20723;top:3642;width:108;height:114;visibility:visible;mso-wrap-style:square;v-text-anchor:top" coordsize="1079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" path="m,11389l10248,e" filled="f" strokecolor="#00568b" strokeweight=".35272mm">
                  <v:path arrowok="t"/>
                </v:shape>
                <v:shape id="Graphic 228" o:spid="_x0000_s1160" style="position:absolute;left:20825;top:3578;width:312;height:127;visibility:visible;mso-wrap-style:square;v-text-anchor:top" coordsize="311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" path="m30746,l20485,,10248,,,,,12700r10248,l20485,12700r10261,l30746,xe" fillcolor="#00568b" stroked="f">
                  <v:path arrowok="t"/>
                </v:shape>
                <v:shape id="Graphic 229" o:spid="_x0000_s1161" style="position:absolute;left:21133;top:3642;width:108;height:114;visibility:visible;mso-wrap-style:square;v-text-anchor:top" coordsize="1079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" path="m,l10247,11389e" filled="f" strokecolor="#00568b" strokeweight=".35272mm">
                  <v:path arrowok="t"/>
                </v:shape>
                <v:shape id="Graphic 230" o:spid="_x0000_s1162" style="position:absolute;left:21235;top:3692;width:210;height:127;visibility:visible;mso-wrap-style:square;v-text-anchor:top" coordsize="2095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" path="m20497,l10236,,,,,12700r10236,l20497,12700,20497,xe" fillcolor="#00568b" stroked="f">
                  <v:path arrowok="t"/>
                </v:shape>
                <v:shape id="Graphic 231" o:spid="_x0000_s1163" style="position:absolute;left:21440;top:3642;width:108;height:114;visibility:visible;mso-wrap-style:square;v-text-anchor:top" coordsize="1079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" path="m,11389l10234,e" filled="f" strokecolor="#00568b" strokeweight=".35272mm">
                  <v:path arrowok="t"/>
                </v:shape>
                <v:shape id="Graphic 232" o:spid="_x0000_s1164" style="position:absolute;left:21543;top:3578;width:311;height:127;visibility:visible;mso-wrap-style:square;v-text-anchor:top" coordsize="311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" path="m30721,l20485,,10236,,,,,12700r10236,l20485,12700r10236,l30721,xe" fillcolor="#00568b" stroked="f">
                  <v:path arrowok="t"/>
                </v:shape>
                <v:shape id="Graphic 233" o:spid="_x0000_s1165" style="position:absolute;left:21850;top:3642;width:108;height:114;visibility:visible;mso-wrap-style:square;v-text-anchor:top" coordsize="1079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" path="m,l10247,11389e" filled="f" strokecolor="#00568b" strokeweight=".35272mm">
                  <v:path arrowok="t"/>
                </v:shape>
                <v:shape id="Graphic 234" o:spid="_x0000_s1166" style="position:absolute;left:21952;top:3692;width:312;height:127;visibility:visible;mso-wrap-style:square;v-text-anchor:top" coordsize="311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" path="m30734,l20485,,10248,,,,,12700r10248,l20485,12700r10249,l30734,xe" fillcolor="#00568b" stroked="f">
                  <v:path arrowok="t"/>
                </v:shape>
                <v:shape id="Graphic 235" o:spid="_x0000_s1167" style="position:absolute;left:22260;top:3756;width:63;height:13;visibility:visible;mso-wrap-style:square;v-text-anchor:top" coordsize="63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" path="m,l5930,e" filled="f" strokecolor="#00568b" strokeweight=".35272mm">
                  <v:path arrowok="t"/>
                </v:shape>
                <v:shape id="Graphic 236" o:spid="_x0000_s1168" style="position:absolute;left:11798;top:49;width:13;height:17971;visibility:visible;mso-wrap-style:square;v-text-anchor:top" coordsize="1270,179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" path="m,l,1796878e" filled="f" strokecolor="#231f20" strokeweight=".5pt">
                  <v:stroke dashstyle="dash"/>
                  <v:path arrowok="t"/>
                </v:shape>
                <v:shape id="Graphic 237" o:spid="_x0000_s1169" style="position:absolute;left:31;top:2129;width:724;height:12878;visibility:visible;mso-wrap-style:square;v-text-anchor:top" coordsize="72390,128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" path="m,1287393r71988,em,1082334r71988,em,865863r71988,em,649401r71988,em,432935r71988,em,216467r71988,em,l71988,e" filled="f" strokecolor="#231f20" strokeweight=".5pt">
                  <v:path arrowok="t"/>
                </v:shape>
                <v:shape id="Textbox 238" o:spid="_x0000_s1170" type="#_x0000_t202" style="position:absolute;left:11980;top:987;width:990;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14:paraId="5A27917D" w14:textId="77777777" w:rsidR="007423F2" w:rsidRDefault="000B511B">
                        <w:pPr>
                          <w:spacing w:before="1"/>
                          <w:rPr>
                            <w:sz w:val="12"/>
                          </w:rPr>
                        </w:pPr>
                        <w:r>
                          <w:rPr>
                            <w:color w:val="231F20"/>
                            <w:spacing w:val="-5"/>
                            <w:w w:val="95"/>
                            <w:sz w:val="12"/>
                          </w:rPr>
                          <w:t>(b)</w:t>
                        </w:r>
                      </w:p>
                    </w:txbxContent>
                  </v:textbox>
                </v:shape>
                <w10:wrap anchorx="page"/>
              </v:group>
            </w:pict>
          </mc:Fallback>
        </mc:AlternateContent>
      </w:r>
      <w:r>
        <w:rPr>
          <w:color w:val="231F20"/>
          <w:spacing w:val="-5"/>
          <w:sz w:val="12"/>
        </w:rPr>
        <w:t>165</w:t>
      </w:r>
    </w:p>
    <w:p w14:paraId="377E5B00" w14:textId="77777777" w:rsidR="007423F2" w:rsidRDefault="007423F2">
      <w:pPr>
        <w:pStyle w:val="BodyText"/>
        <w:spacing w:before="59"/>
        <w:rPr>
          <w:sz w:val="12"/>
        </w:rPr>
      </w:pPr>
    </w:p>
    <w:p w14:paraId="0575E6D2" w14:textId="77777777" w:rsidR="007423F2" w:rsidRDefault="000B511B">
      <w:pPr>
        <w:ind w:right="281"/>
        <w:jc w:val="right"/>
        <w:rPr>
          <w:sz w:val="12"/>
        </w:rPr>
      </w:pPr>
      <w:r>
        <w:rPr>
          <w:color w:val="231F20"/>
          <w:spacing w:val="-5"/>
          <w:sz w:val="12"/>
        </w:rPr>
        <w:t>160</w:t>
      </w:r>
    </w:p>
    <w:p w14:paraId="1724B546" w14:textId="77777777" w:rsidR="007423F2" w:rsidRDefault="007423F2">
      <w:pPr>
        <w:pStyle w:val="BodyText"/>
        <w:spacing w:before="59"/>
        <w:rPr>
          <w:sz w:val="12"/>
        </w:rPr>
      </w:pPr>
    </w:p>
    <w:p w14:paraId="764AEDA2" w14:textId="77777777" w:rsidR="007423F2" w:rsidRDefault="000B511B">
      <w:pPr>
        <w:ind w:right="281"/>
        <w:jc w:val="right"/>
        <w:rPr>
          <w:sz w:val="12"/>
        </w:rPr>
      </w:pPr>
      <w:r>
        <w:rPr>
          <w:color w:val="231F20"/>
          <w:spacing w:val="-5"/>
          <w:sz w:val="12"/>
        </w:rPr>
        <w:t>155</w:t>
      </w:r>
    </w:p>
    <w:p w14:paraId="338B4A53" w14:textId="77777777" w:rsidR="007423F2" w:rsidRDefault="007423F2">
      <w:pPr>
        <w:pStyle w:val="BodyText"/>
        <w:spacing w:before="59"/>
        <w:rPr>
          <w:sz w:val="12"/>
        </w:rPr>
      </w:pPr>
    </w:p>
    <w:p w14:paraId="01AF3057" w14:textId="77777777" w:rsidR="007423F2" w:rsidRDefault="000B511B">
      <w:pPr>
        <w:ind w:right="281"/>
        <w:jc w:val="right"/>
        <w:rPr>
          <w:sz w:val="12"/>
        </w:rPr>
      </w:pPr>
      <w:r>
        <w:rPr>
          <w:color w:val="231F20"/>
          <w:spacing w:val="-5"/>
          <w:sz w:val="12"/>
        </w:rPr>
        <w:t>150</w:t>
      </w:r>
    </w:p>
    <w:p w14:paraId="38DE3972" w14:textId="77777777" w:rsidR="007423F2" w:rsidRDefault="007423F2">
      <w:pPr>
        <w:pStyle w:val="BodyText"/>
        <w:spacing w:before="59"/>
        <w:rPr>
          <w:sz w:val="12"/>
        </w:rPr>
      </w:pPr>
    </w:p>
    <w:p w14:paraId="404E9AF7" w14:textId="77777777" w:rsidR="007423F2" w:rsidRDefault="000B511B">
      <w:pPr>
        <w:ind w:right="281"/>
        <w:jc w:val="right"/>
        <w:rPr>
          <w:sz w:val="12"/>
        </w:rPr>
      </w:pPr>
      <w:r>
        <w:rPr>
          <w:color w:val="231F20"/>
          <w:spacing w:val="-5"/>
          <w:sz w:val="12"/>
        </w:rPr>
        <w:t>145</w:t>
      </w:r>
    </w:p>
    <w:p w14:paraId="229BCA54" w14:textId="77777777" w:rsidR="007423F2" w:rsidRDefault="007423F2">
      <w:pPr>
        <w:pStyle w:val="BodyText"/>
        <w:spacing w:before="59"/>
        <w:rPr>
          <w:sz w:val="12"/>
        </w:rPr>
      </w:pPr>
    </w:p>
    <w:p w14:paraId="4DADAEC3" w14:textId="77777777" w:rsidR="007423F2" w:rsidRDefault="000B511B">
      <w:pPr>
        <w:spacing w:before="1"/>
        <w:ind w:right="281"/>
        <w:jc w:val="right"/>
        <w:rPr>
          <w:sz w:val="12"/>
        </w:rPr>
      </w:pPr>
      <w:r>
        <w:rPr>
          <w:color w:val="231F20"/>
          <w:spacing w:val="-5"/>
          <w:sz w:val="12"/>
        </w:rPr>
        <w:t>140</w:t>
      </w:r>
    </w:p>
    <w:p w14:paraId="1B165C2A" w14:textId="77777777" w:rsidR="007423F2" w:rsidRDefault="007423F2">
      <w:pPr>
        <w:pStyle w:val="BodyText"/>
        <w:spacing w:before="58"/>
        <w:rPr>
          <w:sz w:val="12"/>
        </w:rPr>
      </w:pPr>
    </w:p>
    <w:p w14:paraId="43DA6B42" w14:textId="77777777" w:rsidR="007423F2" w:rsidRDefault="000B511B">
      <w:pPr>
        <w:spacing w:before="1"/>
        <w:ind w:right="281"/>
        <w:jc w:val="right"/>
        <w:rPr>
          <w:sz w:val="12"/>
        </w:rPr>
      </w:pPr>
      <w:r>
        <w:rPr>
          <w:color w:val="231F20"/>
          <w:spacing w:val="-5"/>
          <w:sz w:val="12"/>
        </w:rPr>
        <w:t>135</w:t>
      </w:r>
    </w:p>
    <w:p w14:paraId="2D519F11" w14:textId="77777777" w:rsidR="007423F2" w:rsidRDefault="007423F2">
      <w:pPr>
        <w:pStyle w:val="BodyText"/>
        <w:spacing w:before="58"/>
        <w:rPr>
          <w:sz w:val="12"/>
        </w:rPr>
      </w:pPr>
    </w:p>
    <w:p w14:paraId="2F500BB8" w14:textId="77777777" w:rsidR="007423F2" w:rsidRDefault="000B511B">
      <w:pPr>
        <w:spacing w:before="1"/>
        <w:ind w:right="281"/>
        <w:jc w:val="right"/>
        <w:rPr>
          <w:sz w:val="12"/>
        </w:rPr>
      </w:pPr>
      <w:r>
        <w:rPr>
          <w:color w:val="231F20"/>
          <w:spacing w:val="-5"/>
          <w:sz w:val="12"/>
        </w:rPr>
        <w:t>130</w:t>
      </w:r>
    </w:p>
    <w:p w14:paraId="2CDE62B1" w14:textId="77777777" w:rsidR="007423F2" w:rsidRDefault="007423F2">
      <w:pPr>
        <w:pStyle w:val="BodyText"/>
        <w:spacing w:before="58"/>
        <w:rPr>
          <w:sz w:val="12"/>
        </w:rPr>
      </w:pPr>
    </w:p>
    <w:p w14:paraId="6A7CF9C3" w14:textId="77777777" w:rsidR="007423F2" w:rsidRDefault="000B511B">
      <w:pPr>
        <w:spacing w:before="1" w:line="136" w:lineRule="exact"/>
        <w:ind w:right="281"/>
        <w:jc w:val="right"/>
        <w:rPr>
          <w:sz w:val="12"/>
        </w:rPr>
      </w:pPr>
      <w:r>
        <w:rPr>
          <w:color w:val="231F20"/>
          <w:spacing w:val="-5"/>
          <w:sz w:val="12"/>
        </w:rPr>
        <w:t>125</w:t>
      </w:r>
    </w:p>
    <w:p w14:paraId="5786A965" w14:textId="77777777" w:rsidR="007423F2" w:rsidRDefault="000B511B">
      <w:pPr>
        <w:spacing w:line="120" w:lineRule="exact"/>
        <w:ind w:right="281"/>
        <w:jc w:val="right"/>
        <w:rPr>
          <w:sz w:val="12"/>
        </w:rPr>
      </w:pPr>
      <w:r>
        <w:rPr>
          <w:color w:val="231F20"/>
          <w:spacing w:val="-10"/>
          <w:w w:val="105"/>
          <w:sz w:val="12"/>
        </w:rPr>
        <w:t>0</w:t>
      </w:r>
    </w:p>
    <w:p w14:paraId="641D75AF" w14:textId="77777777" w:rsidR="007423F2" w:rsidRDefault="000B511B">
      <w:pPr>
        <w:tabs>
          <w:tab w:val="left" w:pos="2239"/>
        </w:tabs>
        <w:spacing w:line="124" w:lineRule="exact"/>
        <w:ind w:left="502"/>
        <w:rPr>
          <w:sz w:val="12"/>
        </w:rPr>
      </w:pPr>
      <w:r>
        <w:rPr>
          <w:color w:val="231F20"/>
          <w:w w:val="90"/>
          <w:sz w:val="12"/>
        </w:rPr>
        <w:t>Friday</w:t>
      </w:r>
      <w:r>
        <w:rPr>
          <w:color w:val="231F20"/>
          <w:spacing w:val="-6"/>
          <w:w w:val="90"/>
          <w:sz w:val="12"/>
        </w:rPr>
        <w:t xml:space="preserve"> </w:t>
      </w:r>
      <w:r>
        <w:rPr>
          <w:color w:val="231F20"/>
          <w:w w:val="90"/>
          <w:sz w:val="12"/>
        </w:rPr>
        <w:t>24</w:t>
      </w:r>
      <w:r>
        <w:rPr>
          <w:color w:val="231F20"/>
          <w:spacing w:val="-5"/>
          <w:w w:val="90"/>
          <w:sz w:val="12"/>
        </w:rPr>
        <w:t xml:space="preserve"> </w:t>
      </w:r>
      <w:r>
        <w:rPr>
          <w:color w:val="231F20"/>
          <w:spacing w:val="-2"/>
          <w:w w:val="90"/>
          <w:sz w:val="12"/>
        </w:rPr>
        <w:t>October</w:t>
      </w:r>
      <w:r>
        <w:rPr>
          <w:color w:val="231F20"/>
          <w:sz w:val="12"/>
        </w:rPr>
        <w:tab/>
      </w:r>
      <w:r>
        <w:rPr>
          <w:color w:val="231F20"/>
          <w:w w:val="95"/>
          <w:sz w:val="12"/>
        </w:rPr>
        <w:t>Monday</w:t>
      </w:r>
      <w:r>
        <w:rPr>
          <w:color w:val="231F20"/>
          <w:spacing w:val="-8"/>
          <w:w w:val="95"/>
          <w:sz w:val="12"/>
        </w:rPr>
        <w:t xml:space="preserve"> </w:t>
      </w:r>
      <w:r>
        <w:rPr>
          <w:color w:val="231F20"/>
          <w:w w:val="95"/>
          <w:sz w:val="12"/>
        </w:rPr>
        <w:t>27</w:t>
      </w:r>
      <w:r>
        <w:rPr>
          <w:color w:val="231F20"/>
          <w:spacing w:val="-8"/>
          <w:w w:val="95"/>
          <w:sz w:val="12"/>
        </w:rPr>
        <w:t xml:space="preserve"> </w:t>
      </w:r>
      <w:r>
        <w:rPr>
          <w:color w:val="231F20"/>
          <w:spacing w:val="-2"/>
          <w:w w:val="95"/>
          <w:sz w:val="12"/>
        </w:rPr>
        <w:t>October</w:t>
      </w:r>
    </w:p>
    <w:p w14:paraId="5938AD4A" w14:textId="77777777" w:rsidR="007423F2" w:rsidRDefault="000B511B">
      <w:pPr>
        <w:spacing w:before="120"/>
        <w:ind w:left="100"/>
        <w:rPr>
          <w:sz w:val="11"/>
        </w:rPr>
      </w:pPr>
      <w:r>
        <w:rPr>
          <w:color w:val="000005"/>
          <w:w w:val="90"/>
          <w:sz w:val="11"/>
        </w:rPr>
        <w:t>Sources:</w:t>
      </w:r>
      <w:r>
        <w:rPr>
          <w:color w:val="000005"/>
          <w:spacing w:val="24"/>
          <w:sz w:val="11"/>
        </w:rPr>
        <w:t xml:space="preserve"> </w:t>
      </w:r>
      <w:r>
        <w:rPr>
          <w:color w:val="000005"/>
          <w:w w:val="90"/>
          <w:sz w:val="11"/>
        </w:rPr>
        <w:t>Bloomberg</w:t>
      </w:r>
      <w:r>
        <w:rPr>
          <w:color w:val="000005"/>
          <w:spacing w:val="-1"/>
          <w:w w:val="90"/>
          <w:sz w:val="11"/>
        </w:rPr>
        <w:t xml:space="preserve"> </w:t>
      </w:r>
      <w:r>
        <w:rPr>
          <w:color w:val="000005"/>
          <w:w w:val="90"/>
          <w:sz w:val="11"/>
        </w:rPr>
        <w:t>and</w:t>
      </w:r>
      <w:r>
        <w:rPr>
          <w:color w:val="000005"/>
          <w:spacing w:val="-1"/>
          <w:w w:val="90"/>
          <w:sz w:val="11"/>
        </w:rPr>
        <w:t xml:space="preserve"> </w:t>
      </w:r>
      <w:r>
        <w:rPr>
          <w:color w:val="000005"/>
          <w:w w:val="90"/>
          <w:sz w:val="11"/>
        </w:rPr>
        <w:t>Bank</w:t>
      </w:r>
      <w:r>
        <w:rPr>
          <w:color w:val="000005"/>
          <w:spacing w:val="-4"/>
          <w:sz w:val="11"/>
        </w:rPr>
        <w:t xml:space="preserve"> </w:t>
      </w:r>
      <w:r>
        <w:rPr>
          <w:color w:val="000005"/>
          <w:spacing w:val="-2"/>
          <w:w w:val="90"/>
          <w:sz w:val="11"/>
        </w:rPr>
        <w:t>calculations.</w:t>
      </w:r>
    </w:p>
    <w:p w14:paraId="6E5CCD3E" w14:textId="77777777" w:rsidR="007423F2" w:rsidRDefault="007423F2">
      <w:pPr>
        <w:pStyle w:val="BodyText"/>
        <w:spacing w:before="4"/>
        <w:rPr>
          <w:sz w:val="11"/>
        </w:rPr>
      </w:pPr>
    </w:p>
    <w:p w14:paraId="793AA9CC" w14:textId="77777777" w:rsidR="007423F2" w:rsidRDefault="000B511B">
      <w:pPr>
        <w:pStyle w:val="ListParagraph"/>
        <w:numPr>
          <w:ilvl w:val="0"/>
          <w:numId w:val="71"/>
        </w:numPr>
        <w:tabs>
          <w:tab w:val="left" w:pos="268"/>
          <w:tab w:val="left" w:pos="270"/>
        </w:tabs>
        <w:spacing w:line="244" w:lineRule="auto"/>
        <w:ind w:right="55"/>
        <w:rPr>
          <w:sz w:val="11"/>
        </w:rPr>
      </w:pPr>
      <w:proofErr w:type="spellStart"/>
      <w:r>
        <w:rPr>
          <w:color w:val="000005"/>
          <w:spacing w:val="-2"/>
          <w:w w:val="90"/>
          <w:sz w:val="11"/>
        </w:rPr>
        <w:t>iTraxx</w:t>
      </w:r>
      <w:proofErr w:type="spellEnd"/>
      <w:r>
        <w:rPr>
          <w:color w:val="000005"/>
          <w:spacing w:val="-2"/>
          <w:w w:val="90"/>
          <w:sz w:val="11"/>
        </w:rPr>
        <w:t xml:space="preserve"> European financials’ five-year subordinated debt credit default swap premia.</w:t>
      </w:r>
      <w:r>
        <w:rPr>
          <w:color w:val="000005"/>
          <w:spacing w:val="33"/>
          <w:sz w:val="11"/>
        </w:rPr>
        <w:t xml:space="preserve"> </w:t>
      </w:r>
      <w:r>
        <w:rPr>
          <w:color w:val="000005"/>
          <w:spacing w:val="-2"/>
          <w:w w:val="90"/>
          <w:sz w:val="11"/>
        </w:rPr>
        <w:t>Series</w:t>
      </w:r>
      <w:r>
        <w:rPr>
          <w:color w:val="000005"/>
          <w:spacing w:val="40"/>
          <w:sz w:val="11"/>
        </w:rPr>
        <w:t xml:space="preserve"> </w:t>
      </w:r>
      <w:r>
        <w:rPr>
          <w:color w:val="000005"/>
          <w:w w:val="90"/>
          <w:sz w:val="11"/>
        </w:rPr>
        <w:t>shows the average premia within each minute for which data are available.</w:t>
      </w:r>
    </w:p>
    <w:p w14:paraId="5A90F510" w14:textId="77777777" w:rsidR="007423F2" w:rsidRDefault="000B511B">
      <w:pPr>
        <w:pStyle w:val="ListParagraph"/>
        <w:numPr>
          <w:ilvl w:val="0"/>
          <w:numId w:val="71"/>
        </w:numPr>
        <w:tabs>
          <w:tab w:val="left" w:pos="268"/>
          <w:tab w:val="left" w:pos="270"/>
        </w:tabs>
        <w:spacing w:line="244" w:lineRule="auto"/>
        <w:ind w:right="247"/>
        <w:rPr>
          <w:sz w:val="11"/>
        </w:rPr>
      </w:pPr>
      <w:r>
        <w:rPr>
          <w:color w:val="000005"/>
          <w:w w:val="90"/>
          <w:sz w:val="11"/>
        </w:rPr>
        <w:t>Results</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ECB’s</w:t>
      </w:r>
      <w:r>
        <w:rPr>
          <w:color w:val="000005"/>
          <w:spacing w:val="-5"/>
          <w:w w:val="90"/>
          <w:sz w:val="11"/>
        </w:rPr>
        <w:t xml:space="preserve"> </w:t>
      </w:r>
      <w:r>
        <w:rPr>
          <w:color w:val="000005"/>
          <w:w w:val="90"/>
          <w:sz w:val="11"/>
        </w:rPr>
        <w:t>asset</w:t>
      </w:r>
      <w:r>
        <w:rPr>
          <w:color w:val="000005"/>
          <w:spacing w:val="-5"/>
          <w:w w:val="90"/>
          <w:sz w:val="11"/>
        </w:rPr>
        <w:t xml:space="preserve"> </w:t>
      </w:r>
      <w:r>
        <w:rPr>
          <w:color w:val="000005"/>
          <w:w w:val="90"/>
          <w:sz w:val="11"/>
        </w:rPr>
        <w:t>quality</w:t>
      </w:r>
      <w:r>
        <w:rPr>
          <w:color w:val="000005"/>
          <w:spacing w:val="-5"/>
          <w:w w:val="90"/>
          <w:sz w:val="11"/>
        </w:rPr>
        <w:t xml:space="preserve"> </w:t>
      </w:r>
      <w:r>
        <w:rPr>
          <w:color w:val="000005"/>
          <w:w w:val="90"/>
          <w:sz w:val="11"/>
        </w:rPr>
        <w:t>review</w:t>
      </w:r>
      <w:r>
        <w:rPr>
          <w:color w:val="000005"/>
          <w:spacing w:val="-5"/>
          <w:w w:val="90"/>
          <w:sz w:val="11"/>
        </w:rPr>
        <w:t xml:space="preserve"> </w:t>
      </w:r>
      <w:r>
        <w:rPr>
          <w:color w:val="000005"/>
          <w:w w:val="90"/>
          <w:sz w:val="11"/>
        </w:rPr>
        <w:t>and</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EBA’s</w:t>
      </w:r>
      <w:r>
        <w:rPr>
          <w:color w:val="000005"/>
          <w:spacing w:val="-5"/>
          <w:w w:val="90"/>
          <w:sz w:val="11"/>
        </w:rPr>
        <w:t xml:space="preserve"> </w:t>
      </w:r>
      <w:r>
        <w:rPr>
          <w:color w:val="000005"/>
          <w:w w:val="90"/>
          <w:sz w:val="11"/>
        </w:rPr>
        <w:t>stress</w:t>
      </w:r>
      <w:r>
        <w:rPr>
          <w:color w:val="000005"/>
          <w:spacing w:val="-5"/>
          <w:w w:val="90"/>
          <w:sz w:val="11"/>
        </w:rPr>
        <w:t xml:space="preserve"> </w:t>
      </w:r>
      <w:r>
        <w:rPr>
          <w:color w:val="000005"/>
          <w:w w:val="90"/>
          <w:sz w:val="11"/>
        </w:rPr>
        <w:t>test</w:t>
      </w:r>
      <w:r>
        <w:rPr>
          <w:color w:val="000005"/>
          <w:spacing w:val="-5"/>
          <w:w w:val="90"/>
          <w:sz w:val="11"/>
        </w:rPr>
        <w:t xml:space="preserve"> </w:t>
      </w:r>
      <w:r>
        <w:rPr>
          <w:color w:val="000005"/>
          <w:w w:val="90"/>
          <w:sz w:val="11"/>
        </w:rPr>
        <w:t>were</w:t>
      </w:r>
      <w:r>
        <w:rPr>
          <w:color w:val="000005"/>
          <w:spacing w:val="-5"/>
          <w:w w:val="90"/>
          <w:sz w:val="11"/>
        </w:rPr>
        <w:t xml:space="preserve"> </w:t>
      </w:r>
      <w:r>
        <w:rPr>
          <w:color w:val="000005"/>
          <w:w w:val="90"/>
          <w:sz w:val="11"/>
        </w:rPr>
        <w:t>announced</w:t>
      </w:r>
      <w:r>
        <w:rPr>
          <w:color w:val="000005"/>
          <w:spacing w:val="-5"/>
          <w:w w:val="90"/>
          <w:sz w:val="11"/>
        </w:rPr>
        <w:t xml:space="preserve"> </w:t>
      </w:r>
      <w:r>
        <w:rPr>
          <w:color w:val="000005"/>
          <w:w w:val="90"/>
          <w:sz w:val="11"/>
        </w:rPr>
        <w:t>on</w:t>
      </w:r>
      <w:r>
        <w:rPr>
          <w:color w:val="000005"/>
          <w:spacing w:val="40"/>
          <w:sz w:val="11"/>
        </w:rPr>
        <w:t xml:space="preserve"> </w:t>
      </w:r>
      <w:r>
        <w:rPr>
          <w:color w:val="000005"/>
          <w:sz w:val="11"/>
        </w:rPr>
        <w:t>Sunday</w:t>
      </w:r>
      <w:r>
        <w:rPr>
          <w:color w:val="000005"/>
          <w:spacing w:val="-3"/>
          <w:sz w:val="11"/>
        </w:rPr>
        <w:t xml:space="preserve"> </w:t>
      </w:r>
      <w:r>
        <w:rPr>
          <w:color w:val="000005"/>
          <w:sz w:val="11"/>
        </w:rPr>
        <w:t>26</w:t>
      </w:r>
      <w:r>
        <w:rPr>
          <w:color w:val="000005"/>
          <w:spacing w:val="-3"/>
          <w:sz w:val="11"/>
        </w:rPr>
        <w:t xml:space="preserve"> </w:t>
      </w:r>
      <w:r>
        <w:rPr>
          <w:color w:val="000005"/>
          <w:sz w:val="11"/>
        </w:rPr>
        <w:t>October.</w:t>
      </w:r>
    </w:p>
    <w:p w14:paraId="06164DB1" w14:textId="77777777" w:rsidR="007423F2" w:rsidRDefault="000B511B">
      <w:pPr>
        <w:pStyle w:val="BodyText"/>
        <w:spacing w:before="180" w:line="268" w:lineRule="auto"/>
        <w:ind w:left="100" w:right="411"/>
      </w:pPr>
      <w:r>
        <w:br w:type="column"/>
      </w:r>
      <w:r>
        <w:rPr>
          <w:color w:val="000005"/>
          <w:w w:val="90"/>
        </w:rPr>
        <w:t>Markets reacted positively following the results of the stress test.</w:t>
      </w:r>
      <w:r>
        <w:rPr>
          <w:color w:val="000005"/>
          <w:spacing w:val="37"/>
        </w:rPr>
        <w:t xml:space="preserve"> </w:t>
      </w:r>
      <w:r>
        <w:rPr>
          <w:color w:val="000005"/>
          <w:w w:val="90"/>
        </w:rPr>
        <w:t>Most</w:t>
      </w:r>
      <w:r>
        <w:rPr>
          <w:color w:val="000005"/>
          <w:spacing w:val="-6"/>
          <w:w w:val="90"/>
        </w:rPr>
        <w:t xml:space="preserve"> </w:t>
      </w:r>
      <w:r>
        <w:rPr>
          <w:color w:val="000005"/>
          <w:w w:val="90"/>
        </w:rPr>
        <w:t>banks’</w:t>
      </w:r>
      <w:r>
        <w:rPr>
          <w:color w:val="000005"/>
          <w:spacing w:val="-6"/>
          <w:w w:val="90"/>
        </w:rPr>
        <w:t xml:space="preserve"> </w:t>
      </w:r>
      <w:r>
        <w:rPr>
          <w:color w:val="000005"/>
          <w:w w:val="90"/>
        </w:rPr>
        <w:t>equity</w:t>
      </w:r>
      <w:r>
        <w:rPr>
          <w:color w:val="000005"/>
          <w:spacing w:val="-6"/>
          <w:w w:val="90"/>
        </w:rPr>
        <w:t xml:space="preserve"> </w:t>
      </w:r>
      <w:r>
        <w:rPr>
          <w:color w:val="000005"/>
          <w:w w:val="90"/>
        </w:rPr>
        <w:t>prices</w:t>
      </w:r>
      <w:r>
        <w:rPr>
          <w:color w:val="000005"/>
          <w:spacing w:val="-6"/>
          <w:w w:val="90"/>
        </w:rPr>
        <w:t xml:space="preserve"> </w:t>
      </w:r>
      <w:r>
        <w:rPr>
          <w:color w:val="000005"/>
          <w:w w:val="90"/>
        </w:rPr>
        <w:t>rose,</w:t>
      </w:r>
      <w:r>
        <w:rPr>
          <w:color w:val="000005"/>
          <w:spacing w:val="-6"/>
          <w:w w:val="90"/>
        </w:rPr>
        <w:t xml:space="preserve"> </w:t>
      </w:r>
      <w:r>
        <w:rPr>
          <w:color w:val="000005"/>
          <w:w w:val="90"/>
        </w:rPr>
        <w:t>and</w:t>
      </w:r>
      <w:r>
        <w:rPr>
          <w:color w:val="000005"/>
          <w:spacing w:val="-6"/>
          <w:w w:val="90"/>
        </w:rPr>
        <w:t xml:space="preserve"> </w:t>
      </w:r>
      <w:r>
        <w:rPr>
          <w:color w:val="000005"/>
          <w:w w:val="90"/>
        </w:rPr>
        <w:t>their</w:t>
      </w:r>
      <w:r>
        <w:rPr>
          <w:color w:val="000005"/>
          <w:spacing w:val="-6"/>
          <w:w w:val="90"/>
        </w:rPr>
        <w:t xml:space="preserve"> </w:t>
      </w:r>
      <w:r>
        <w:rPr>
          <w:color w:val="000005"/>
          <w:w w:val="90"/>
        </w:rPr>
        <w:t>credit</w:t>
      </w:r>
      <w:r>
        <w:rPr>
          <w:color w:val="000005"/>
          <w:spacing w:val="-6"/>
          <w:w w:val="90"/>
        </w:rPr>
        <w:t xml:space="preserve"> </w:t>
      </w:r>
      <w:r>
        <w:rPr>
          <w:color w:val="000005"/>
          <w:w w:val="90"/>
        </w:rPr>
        <w:t>default swap (CDS) premia fell, following the announcement — though both were largely short-lived (Chart 1.13).</w:t>
      </w:r>
      <w:r>
        <w:rPr>
          <w:color w:val="000005"/>
          <w:spacing w:val="40"/>
        </w:rPr>
        <w:t xml:space="preserve"> </w:t>
      </w:r>
      <w:r>
        <w:rPr>
          <w:color w:val="000005"/>
          <w:w w:val="90"/>
        </w:rPr>
        <w:t xml:space="preserve">Equity </w:t>
      </w:r>
      <w:r>
        <w:rPr>
          <w:color w:val="000005"/>
          <w:w w:val="85"/>
        </w:rPr>
        <w:t xml:space="preserve">prices of banks with identified capital shortfalls fell and tended </w:t>
      </w:r>
      <w:r>
        <w:rPr>
          <w:color w:val="000005"/>
          <w:spacing w:val="-4"/>
        </w:rPr>
        <w:t>to</w:t>
      </w:r>
      <w:r>
        <w:rPr>
          <w:color w:val="000005"/>
          <w:spacing w:val="-16"/>
        </w:rPr>
        <w:t xml:space="preserve"> </w:t>
      </w:r>
      <w:r>
        <w:rPr>
          <w:color w:val="000005"/>
          <w:spacing w:val="-4"/>
        </w:rPr>
        <w:t>remain</w:t>
      </w:r>
      <w:r>
        <w:rPr>
          <w:color w:val="000005"/>
          <w:spacing w:val="-16"/>
        </w:rPr>
        <w:t xml:space="preserve"> </w:t>
      </w:r>
      <w:r>
        <w:rPr>
          <w:color w:val="000005"/>
          <w:spacing w:val="-4"/>
        </w:rPr>
        <w:t>at</w:t>
      </w:r>
      <w:r>
        <w:rPr>
          <w:color w:val="000005"/>
          <w:spacing w:val="-16"/>
        </w:rPr>
        <w:t xml:space="preserve"> </w:t>
      </w:r>
      <w:r>
        <w:rPr>
          <w:color w:val="000005"/>
          <w:spacing w:val="-4"/>
        </w:rPr>
        <w:t>lower</w:t>
      </w:r>
      <w:r>
        <w:rPr>
          <w:color w:val="000005"/>
          <w:spacing w:val="-16"/>
        </w:rPr>
        <w:t xml:space="preserve"> </w:t>
      </w:r>
      <w:r>
        <w:rPr>
          <w:color w:val="000005"/>
          <w:spacing w:val="-4"/>
        </w:rPr>
        <w:t>levels.</w:t>
      </w:r>
    </w:p>
    <w:p w14:paraId="20AF41D7" w14:textId="77777777" w:rsidR="007423F2" w:rsidRDefault="007423F2">
      <w:pPr>
        <w:pStyle w:val="BodyText"/>
        <w:spacing w:before="27"/>
      </w:pPr>
    </w:p>
    <w:p w14:paraId="7E7D93F8" w14:textId="77777777" w:rsidR="007423F2" w:rsidRDefault="000B511B">
      <w:pPr>
        <w:spacing w:before="1" w:line="268" w:lineRule="auto"/>
        <w:ind w:left="100" w:right="474"/>
        <w:rPr>
          <w:i/>
          <w:sz w:val="20"/>
        </w:rPr>
      </w:pPr>
      <w:r>
        <w:rPr>
          <w:i/>
          <w:color w:val="682C61"/>
          <w:w w:val="85"/>
          <w:sz w:val="20"/>
        </w:rPr>
        <w:t xml:space="preserve">…and the UK test of UK banks’ resilience, which built on the </w:t>
      </w:r>
      <w:r>
        <w:rPr>
          <w:i/>
          <w:color w:val="682C61"/>
          <w:w w:val="95"/>
          <w:sz w:val="20"/>
        </w:rPr>
        <w:t>EU-wide</w:t>
      </w:r>
      <w:r>
        <w:rPr>
          <w:i/>
          <w:color w:val="682C61"/>
          <w:spacing w:val="-5"/>
          <w:w w:val="95"/>
          <w:sz w:val="20"/>
        </w:rPr>
        <w:t xml:space="preserve"> </w:t>
      </w:r>
      <w:r>
        <w:rPr>
          <w:i/>
          <w:color w:val="682C61"/>
          <w:w w:val="95"/>
          <w:sz w:val="20"/>
        </w:rPr>
        <w:t>exercise.</w:t>
      </w:r>
    </w:p>
    <w:p w14:paraId="32A27A25" w14:textId="77777777" w:rsidR="007423F2" w:rsidRDefault="000B511B">
      <w:pPr>
        <w:pStyle w:val="BodyText"/>
        <w:spacing w:line="268" w:lineRule="auto"/>
        <w:ind w:left="100" w:right="480"/>
      </w:pPr>
      <w:r>
        <w:rPr>
          <w:color w:val="000005"/>
          <w:w w:val="90"/>
        </w:rPr>
        <w:t xml:space="preserve">The EU-wide stress-testing arrangements allow relevant </w:t>
      </w:r>
      <w:r>
        <w:rPr>
          <w:color w:val="000005"/>
          <w:w w:val="85"/>
        </w:rPr>
        <w:t xml:space="preserve">authorities to explore country-specific risks, using their own </w:t>
      </w:r>
      <w:r>
        <w:rPr>
          <w:color w:val="000005"/>
          <w:spacing w:val="-6"/>
        </w:rPr>
        <w:t>scenarios</w:t>
      </w:r>
      <w:r>
        <w:rPr>
          <w:color w:val="000005"/>
          <w:spacing w:val="-16"/>
        </w:rPr>
        <w:t xml:space="preserve"> </w:t>
      </w:r>
      <w:r>
        <w:rPr>
          <w:color w:val="000005"/>
          <w:spacing w:val="-6"/>
        </w:rPr>
        <w:t>and</w:t>
      </w:r>
      <w:r>
        <w:rPr>
          <w:color w:val="000005"/>
          <w:spacing w:val="-16"/>
        </w:rPr>
        <w:t xml:space="preserve"> </w:t>
      </w:r>
      <w:r>
        <w:rPr>
          <w:color w:val="000005"/>
          <w:spacing w:val="-6"/>
        </w:rPr>
        <w:t>methodologies.</w:t>
      </w:r>
      <w:r>
        <w:rPr>
          <w:color w:val="000005"/>
          <w:spacing w:val="25"/>
        </w:rPr>
        <w:t xml:space="preserve"> </w:t>
      </w:r>
      <w:r>
        <w:rPr>
          <w:color w:val="000005"/>
          <w:spacing w:val="-6"/>
        </w:rPr>
        <w:t>In</w:t>
      </w:r>
      <w:r>
        <w:rPr>
          <w:color w:val="000005"/>
          <w:spacing w:val="-16"/>
        </w:rPr>
        <w:t xml:space="preserve"> </w:t>
      </w:r>
      <w:r>
        <w:rPr>
          <w:color w:val="000005"/>
          <w:spacing w:val="-6"/>
        </w:rPr>
        <w:t>line</w:t>
      </w:r>
      <w:r>
        <w:rPr>
          <w:color w:val="000005"/>
          <w:spacing w:val="-16"/>
        </w:rPr>
        <w:t xml:space="preserve"> </w:t>
      </w:r>
      <w:r>
        <w:rPr>
          <w:color w:val="000005"/>
          <w:spacing w:val="-6"/>
        </w:rPr>
        <w:t>with</w:t>
      </w:r>
      <w:r>
        <w:rPr>
          <w:color w:val="000005"/>
          <w:spacing w:val="-16"/>
        </w:rPr>
        <w:t xml:space="preserve"> </w:t>
      </w:r>
      <w:r>
        <w:rPr>
          <w:color w:val="000005"/>
          <w:spacing w:val="-6"/>
        </w:rPr>
        <w:t xml:space="preserve">those </w:t>
      </w:r>
      <w:r>
        <w:rPr>
          <w:color w:val="000005"/>
          <w:w w:val="85"/>
        </w:rPr>
        <w:t xml:space="preserve">arrangements, the Bank examined the impact of a variant of </w:t>
      </w:r>
      <w:r>
        <w:rPr>
          <w:color w:val="000005"/>
          <w:w w:val="90"/>
        </w:rPr>
        <w:t xml:space="preserve">the EU-wide stress scenario on eight major UK banks and </w:t>
      </w:r>
      <w:r>
        <w:rPr>
          <w:color w:val="000005"/>
          <w:w w:val="85"/>
        </w:rPr>
        <w:t xml:space="preserve">building societies, in order to assess the need for supervisory </w:t>
      </w:r>
      <w:r>
        <w:rPr>
          <w:color w:val="000005"/>
          <w:w w:val="90"/>
        </w:rPr>
        <w:t>and system-wide actions by the Prudential Regulation Authority</w:t>
      </w:r>
      <w:r>
        <w:rPr>
          <w:color w:val="000005"/>
          <w:spacing w:val="-10"/>
          <w:w w:val="90"/>
        </w:rPr>
        <w:t xml:space="preserve"> </w:t>
      </w:r>
      <w:r>
        <w:rPr>
          <w:color w:val="000005"/>
          <w:w w:val="90"/>
        </w:rPr>
        <w:t>(PRA)</w:t>
      </w:r>
      <w:r>
        <w:rPr>
          <w:color w:val="000005"/>
          <w:spacing w:val="-10"/>
          <w:w w:val="90"/>
        </w:rPr>
        <w:t xml:space="preserve"> </w:t>
      </w:r>
      <w:r>
        <w:rPr>
          <w:color w:val="000005"/>
          <w:w w:val="90"/>
        </w:rPr>
        <w:t>Board</w:t>
      </w:r>
      <w:r>
        <w:rPr>
          <w:color w:val="000005"/>
          <w:spacing w:val="-10"/>
          <w:w w:val="90"/>
        </w:rPr>
        <w:t xml:space="preserve"> </w:t>
      </w:r>
      <w:r>
        <w:rPr>
          <w:color w:val="000005"/>
          <w:w w:val="90"/>
        </w:rPr>
        <w:t>and</w:t>
      </w:r>
      <w:r>
        <w:rPr>
          <w:color w:val="000005"/>
          <w:spacing w:val="-10"/>
          <w:w w:val="90"/>
        </w:rPr>
        <w:t xml:space="preserve"> </w:t>
      </w:r>
      <w:r>
        <w:rPr>
          <w:color w:val="000005"/>
          <w:w w:val="90"/>
        </w:rPr>
        <w:t>the</w:t>
      </w:r>
      <w:r>
        <w:rPr>
          <w:color w:val="000005"/>
          <w:spacing w:val="-10"/>
          <w:w w:val="90"/>
        </w:rPr>
        <w:t xml:space="preserve"> </w:t>
      </w:r>
      <w:r>
        <w:rPr>
          <w:color w:val="000005"/>
          <w:w w:val="90"/>
        </w:rPr>
        <w:t>FPC.</w:t>
      </w:r>
      <w:r>
        <w:rPr>
          <w:color w:val="000005"/>
          <w:spacing w:val="-3"/>
        </w:rPr>
        <w:t xml:space="preserve"> </w:t>
      </w:r>
      <w:r>
        <w:rPr>
          <w:color w:val="000005"/>
          <w:w w:val="90"/>
        </w:rPr>
        <w:t>Unlike</w:t>
      </w:r>
      <w:r>
        <w:rPr>
          <w:color w:val="000005"/>
          <w:spacing w:val="-10"/>
          <w:w w:val="90"/>
        </w:rPr>
        <w:t xml:space="preserve"> </w:t>
      </w:r>
      <w:r>
        <w:rPr>
          <w:color w:val="000005"/>
          <w:w w:val="90"/>
        </w:rPr>
        <w:t>the</w:t>
      </w:r>
      <w:r>
        <w:rPr>
          <w:color w:val="000005"/>
          <w:spacing w:val="-10"/>
          <w:w w:val="90"/>
        </w:rPr>
        <w:t xml:space="preserve"> </w:t>
      </w:r>
      <w:r>
        <w:rPr>
          <w:color w:val="000005"/>
          <w:w w:val="90"/>
        </w:rPr>
        <w:t>EBA</w:t>
      </w:r>
      <w:r>
        <w:rPr>
          <w:color w:val="000005"/>
          <w:spacing w:val="-10"/>
          <w:w w:val="90"/>
        </w:rPr>
        <w:t xml:space="preserve"> </w:t>
      </w:r>
      <w:r>
        <w:rPr>
          <w:color w:val="000005"/>
          <w:w w:val="90"/>
        </w:rPr>
        <w:t>test,</w:t>
      </w:r>
      <w:r>
        <w:rPr>
          <w:color w:val="000005"/>
          <w:spacing w:val="-10"/>
          <w:w w:val="90"/>
        </w:rPr>
        <w:t xml:space="preserve"> </w:t>
      </w:r>
      <w:r>
        <w:rPr>
          <w:color w:val="000005"/>
          <w:w w:val="90"/>
        </w:rPr>
        <w:t xml:space="preserve">the </w:t>
      </w:r>
      <w:r>
        <w:rPr>
          <w:color w:val="000005"/>
          <w:w w:val="85"/>
        </w:rPr>
        <w:t xml:space="preserve">UK stress test used a range of tools to explore vulnerabilities </w:t>
      </w:r>
      <w:r>
        <w:rPr>
          <w:color w:val="000005"/>
          <w:w w:val="90"/>
        </w:rPr>
        <w:t>stemming</w:t>
      </w:r>
      <w:r>
        <w:rPr>
          <w:color w:val="000005"/>
          <w:spacing w:val="-8"/>
          <w:w w:val="90"/>
        </w:rPr>
        <w:t xml:space="preserve"> </w:t>
      </w:r>
      <w:r>
        <w:rPr>
          <w:color w:val="000005"/>
          <w:w w:val="90"/>
        </w:rPr>
        <w:t>from</w:t>
      </w:r>
      <w:r>
        <w:rPr>
          <w:color w:val="000005"/>
          <w:spacing w:val="-8"/>
          <w:w w:val="90"/>
        </w:rPr>
        <w:t xml:space="preserve"> </w:t>
      </w:r>
      <w:r>
        <w:rPr>
          <w:color w:val="000005"/>
          <w:w w:val="90"/>
        </w:rPr>
        <w:t>the</w:t>
      </w:r>
      <w:r>
        <w:rPr>
          <w:color w:val="000005"/>
          <w:spacing w:val="-8"/>
          <w:w w:val="90"/>
        </w:rPr>
        <w:t xml:space="preserve"> </w:t>
      </w:r>
      <w:r>
        <w:rPr>
          <w:color w:val="000005"/>
          <w:w w:val="90"/>
        </w:rPr>
        <w:t>UK</w:t>
      </w:r>
      <w:r>
        <w:rPr>
          <w:color w:val="000005"/>
          <w:spacing w:val="-8"/>
          <w:w w:val="90"/>
        </w:rPr>
        <w:t xml:space="preserve"> </w:t>
      </w:r>
      <w:r>
        <w:rPr>
          <w:color w:val="000005"/>
          <w:w w:val="90"/>
        </w:rPr>
        <w:t>household</w:t>
      </w:r>
      <w:r>
        <w:rPr>
          <w:color w:val="000005"/>
          <w:spacing w:val="-8"/>
          <w:w w:val="90"/>
        </w:rPr>
        <w:t xml:space="preserve"> </w:t>
      </w:r>
      <w:r>
        <w:rPr>
          <w:color w:val="000005"/>
          <w:w w:val="90"/>
        </w:rPr>
        <w:t>sector,</w:t>
      </w:r>
      <w:r>
        <w:rPr>
          <w:color w:val="000005"/>
          <w:spacing w:val="-8"/>
          <w:w w:val="90"/>
        </w:rPr>
        <w:t xml:space="preserve"> </w:t>
      </w:r>
      <w:r>
        <w:rPr>
          <w:color w:val="000005"/>
          <w:w w:val="90"/>
        </w:rPr>
        <w:t>in</w:t>
      </w:r>
      <w:r>
        <w:rPr>
          <w:color w:val="000005"/>
          <w:spacing w:val="-8"/>
          <w:w w:val="90"/>
        </w:rPr>
        <w:t xml:space="preserve"> </w:t>
      </w:r>
      <w:r>
        <w:rPr>
          <w:color w:val="000005"/>
          <w:w w:val="90"/>
        </w:rPr>
        <w:t>particular.</w:t>
      </w:r>
      <w:r>
        <w:rPr>
          <w:color w:val="000005"/>
          <w:spacing w:val="34"/>
        </w:rPr>
        <w:t xml:space="preserve"> </w:t>
      </w:r>
      <w:r>
        <w:rPr>
          <w:color w:val="000005"/>
          <w:w w:val="90"/>
        </w:rPr>
        <w:t>The UK</w:t>
      </w:r>
      <w:r>
        <w:rPr>
          <w:color w:val="000005"/>
          <w:spacing w:val="-1"/>
          <w:w w:val="90"/>
        </w:rPr>
        <w:t xml:space="preserve"> </w:t>
      </w:r>
      <w:r>
        <w:rPr>
          <w:color w:val="000005"/>
          <w:w w:val="90"/>
        </w:rPr>
        <w:t xml:space="preserve">test also assessed banks against a different hurdle rate framework, which included — but was not limited to — a </w:t>
      </w:r>
      <w:r>
        <w:rPr>
          <w:color w:val="000005"/>
        </w:rPr>
        <w:t>4.5%</w:t>
      </w:r>
      <w:r>
        <w:rPr>
          <w:color w:val="000005"/>
          <w:spacing w:val="-18"/>
        </w:rPr>
        <w:t xml:space="preserve"> </w:t>
      </w:r>
      <w:r>
        <w:rPr>
          <w:color w:val="000005"/>
        </w:rPr>
        <w:t>minimum</w:t>
      </w:r>
      <w:r>
        <w:rPr>
          <w:color w:val="000005"/>
          <w:spacing w:val="-16"/>
        </w:rPr>
        <w:t xml:space="preserve"> </w:t>
      </w:r>
      <w:r>
        <w:rPr>
          <w:color w:val="000005"/>
        </w:rPr>
        <w:t>CET1</w:t>
      </w:r>
      <w:r>
        <w:rPr>
          <w:color w:val="000005"/>
          <w:spacing w:val="-18"/>
        </w:rPr>
        <w:t xml:space="preserve"> </w:t>
      </w:r>
      <w:r>
        <w:rPr>
          <w:color w:val="000005"/>
        </w:rPr>
        <w:t>ratio.</w:t>
      </w:r>
    </w:p>
    <w:p w14:paraId="1E34AA65" w14:textId="77777777" w:rsidR="007423F2" w:rsidRDefault="007423F2">
      <w:pPr>
        <w:pStyle w:val="BodyText"/>
        <w:spacing w:before="26"/>
      </w:pPr>
    </w:p>
    <w:p w14:paraId="6579AD12" w14:textId="77777777" w:rsidR="007423F2" w:rsidRDefault="000B511B">
      <w:pPr>
        <w:pStyle w:val="BodyText"/>
        <w:spacing w:line="268" w:lineRule="auto"/>
        <w:ind w:left="100" w:right="474"/>
        <w:rPr>
          <w:position w:val="4"/>
          <w:sz w:val="14"/>
        </w:rPr>
      </w:pPr>
      <w:r>
        <w:rPr>
          <w:color w:val="000005"/>
          <w:w w:val="90"/>
        </w:rPr>
        <w:t>The</w:t>
      </w:r>
      <w:r>
        <w:rPr>
          <w:color w:val="000005"/>
          <w:spacing w:val="-4"/>
          <w:w w:val="90"/>
        </w:rPr>
        <w:t xml:space="preserve"> </w:t>
      </w:r>
      <w:r>
        <w:rPr>
          <w:color w:val="000005"/>
          <w:w w:val="90"/>
        </w:rPr>
        <w:t>FPC</w:t>
      </w:r>
      <w:r>
        <w:rPr>
          <w:color w:val="000005"/>
          <w:spacing w:val="-4"/>
          <w:w w:val="90"/>
        </w:rPr>
        <w:t xml:space="preserve"> </w:t>
      </w:r>
      <w:r>
        <w:rPr>
          <w:color w:val="000005"/>
          <w:w w:val="90"/>
        </w:rPr>
        <w:t>judged</w:t>
      </w:r>
      <w:r>
        <w:rPr>
          <w:color w:val="000005"/>
          <w:spacing w:val="-4"/>
          <w:w w:val="90"/>
        </w:rPr>
        <w:t xml:space="preserve"> </w:t>
      </w:r>
      <w:r>
        <w:rPr>
          <w:color w:val="000005"/>
          <w:w w:val="90"/>
        </w:rPr>
        <w:t>that</w:t>
      </w:r>
      <w:r>
        <w:rPr>
          <w:color w:val="000005"/>
          <w:spacing w:val="-4"/>
          <w:w w:val="90"/>
        </w:rPr>
        <w:t xml:space="preserve"> </w:t>
      </w:r>
      <w:r>
        <w:rPr>
          <w:color w:val="000005"/>
          <w:w w:val="90"/>
        </w:rPr>
        <w:t>recent</w:t>
      </w:r>
      <w:r>
        <w:rPr>
          <w:color w:val="000005"/>
          <w:spacing w:val="-4"/>
          <w:w w:val="90"/>
        </w:rPr>
        <w:t xml:space="preserve"> </w:t>
      </w:r>
      <w:r>
        <w:rPr>
          <w:color w:val="000005"/>
          <w:w w:val="90"/>
        </w:rPr>
        <w:t>stress-test</w:t>
      </w:r>
      <w:r>
        <w:rPr>
          <w:color w:val="000005"/>
          <w:spacing w:val="-4"/>
          <w:w w:val="90"/>
        </w:rPr>
        <w:t xml:space="preserve"> </w:t>
      </w:r>
      <w:r>
        <w:rPr>
          <w:color w:val="000005"/>
          <w:w w:val="90"/>
        </w:rPr>
        <w:t>results</w:t>
      </w:r>
      <w:r>
        <w:rPr>
          <w:color w:val="000005"/>
          <w:spacing w:val="-4"/>
          <w:w w:val="90"/>
        </w:rPr>
        <w:t xml:space="preserve"> </w:t>
      </w:r>
      <w:r>
        <w:rPr>
          <w:color w:val="000005"/>
          <w:w w:val="90"/>
        </w:rPr>
        <w:t>and</w:t>
      </w:r>
      <w:r>
        <w:rPr>
          <w:color w:val="000005"/>
          <w:spacing w:val="-4"/>
          <w:w w:val="90"/>
        </w:rPr>
        <w:t xml:space="preserve"> </w:t>
      </w:r>
      <w:r>
        <w:rPr>
          <w:color w:val="000005"/>
          <w:w w:val="90"/>
        </w:rPr>
        <w:t>banks’ capital</w:t>
      </w:r>
      <w:r>
        <w:rPr>
          <w:color w:val="000005"/>
          <w:spacing w:val="-6"/>
          <w:w w:val="90"/>
        </w:rPr>
        <w:t xml:space="preserve"> </w:t>
      </w:r>
      <w:r>
        <w:rPr>
          <w:color w:val="000005"/>
          <w:w w:val="90"/>
        </w:rPr>
        <w:t>plans,</w:t>
      </w:r>
      <w:r>
        <w:rPr>
          <w:color w:val="000005"/>
          <w:spacing w:val="-6"/>
          <w:w w:val="90"/>
        </w:rPr>
        <w:t xml:space="preserve"> </w:t>
      </w:r>
      <w:r>
        <w:rPr>
          <w:color w:val="000005"/>
          <w:w w:val="90"/>
        </w:rPr>
        <w:t>taken</w:t>
      </w:r>
      <w:r>
        <w:rPr>
          <w:color w:val="000005"/>
          <w:spacing w:val="-6"/>
          <w:w w:val="90"/>
        </w:rPr>
        <w:t xml:space="preserve"> </w:t>
      </w:r>
      <w:r>
        <w:rPr>
          <w:color w:val="000005"/>
          <w:w w:val="90"/>
        </w:rPr>
        <w:t>together,</w:t>
      </w:r>
      <w:r>
        <w:rPr>
          <w:color w:val="000005"/>
          <w:spacing w:val="-6"/>
          <w:w w:val="90"/>
        </w:rPr>
        <w:t xml:space="preserve"> </w:t>
      </w:r>
      <w:r>
        <w:rPr>
          <w:color w:val="000005"/>
          <w:w w:val="90"/>
        </w:rPr>
        <w:t>suggested</w:t>
      </w:r>
      <w:r>
        <w:rPr>
          <w:color w:val="000005"/>
          <w:spacing w:val="-6"/>
          <w:w w:val="90"/>
        </w:rPr>
        <w:t xml:space="preserve"> </w:t>
      </w:r>
      <w:r>
        <w:rPr>
          <w:color w:val="000005"/>
          <w:w w:val="90"/>
        </w:rPr>
        <w:t>that</w:t>
      </w:r>
      <w:r>
        <w:rPr>
          <w:color w:val="000005"/>
          <w:spacing w:val="-6"/>
          <w:w w:val="90"/>
        </w:rPr>
        <w:t xml:space="preserve"> </w:t>
      </w:r>
      <w:r>
        <w:rPr>
          <w:color w:val="000005"/>
          <w:w w:val="90"/>
        </w:rPr>
        <w:t>the</w:t>
      </w:r>
      <w:r>
        <w:rPr>
          <w:color w:val="000005"/>
          <w:spacing w:val="-6"/>
          <w:w w:val="90"/>
        </w:rPr>
        <w:t xml:space="preserve"> </w:t>
      </w:r>
      <w:r>
        <w:rPr>
          <w:color w:val="000005"/>
          <w:w w:val="90"/>
        </w:rPr>
        <w:t xml:space="preserve">banking system would have the capacity to maintain its core </w:t>
      </w:r>
      <w:r>
        <w:rPr>
          <w:color w:val="000005"/>
          <w:w w:val="85"/>
        </w:rPr>
        <w:t>functions in a stress scenario.</w:t>
      </w:r>
      <w:r>
        <w:rPr>
          <w:color w:val="000005"/>
          <w:spacing w:val="40"/>
        </w:rPr>
        <w:t xml:space="preserve"> </w:t>
      </w:r>
      <w:r>
        <w:rPr>
          <w:color w:val="000005"/>
          <w:w w:val="85"/>
        </w:rPr>
        <w:t xml:space="preserve">Further details of the results </w:t>
      </w:r>
      <w:r>
        <w:rPr>
          <w:color w:val="000005"/>
          <w:w w:val="90"/>
        </w:rPr>
        <w:t>from</w:t>
      </w:r>
      <w:r>
        <w:rPr>
          <w:color w:val="000005"/>
          <w:spacing w:val="-4"/>
          <w:w w:val="90"/>
        </w:rPr>
        <w:t xml:space="preserve"> </w:t>
      </w:r>
      <w:r>
        <w:rPr>
          <w:color w:val="000005"/>
          <w:w w:val="90"/>
        </w:rPr>
        <w:t>the</w:t>
      </w:r>
      <w:r>
        <w:rPr>
          <w:color w:val="000005"/>
          <w:spacing w:val="-4"/>
          <w:w w:val="90"/>
        </w:rPr>
        <w:t xml:space="preserve"> </w:t>
      </w:r>
      <w:r>
        <w:rPr>
          <w:color w:val="000005"/>
          <w:w w:val="90"/>
        </w:rPr>
        <w:t>exercise</w:t>
      </w:r>
      <w:r>
        <w:rPr>
          <w:color w:val="000005"/>
          <w:spacing w:val="-4"/>
          <w:w w:val="90"/>
        </w:rPr>
        <w:t xml:space="preserve"> </w:t>
      </w:r>
      <w:r>
        <w:rPr>
          <w:color w:val="000005"/>
          <w:w w:val="90"/>
        </w:rPr>
        <w:t>can</w:t>
      </w:r>
      <w:r>
        <w:rPr>
          <w:color w:val="000005"/>
          <w:spacing w:val="-4"/>
          <w:w w:val="90"/>
        </w:rPr>
        <w:t xml:space="preserve"> </w:t>
      </w:r>
      <w:r>
        <w:rPr>
          <w:color w:val="000005"/>
          <w:w w:val="90"/>
        </w:rPr>
        <w:t>be</w:t>
      </w:r>
      <w:r>
        <w:rPr>
          <w:color w:val="000005"/>
          <w:spacing w:val="-4"/>
          <w:w w:val="90"/>
        </w:rPr>
        <w:t xml:space="preserve"> </w:t>
      </w:r>
      <w:r>
        <w:rPr>
          <w:color w:val="000005"/>
          <w:w w:val="90"/>
        </w:rPr>
        <w:t>found</w:t>
      </w:r>
      <w:r>
        <w:rPr>
          <w:color w:val="000005"/>
          <w:spacing w:val="-4"/>
          <w:w w:val="90"/>
        </w:rPr>
        <w:t xml:space="preserve"> </w:t>
      </w:r>
      <w:r>
        <w:rPr>
          <w:color w:val="000005"/>
          <w:w w:val="90"/>
        </w:rPr>
        <w:t>in</w:t>
      </w:r>
      <w:r>
        <w:rPr>
          <w:color w:val="000005"/>
          <w:spacing w:val="-4"/>
          <w:w w:val="90"/>
        </w:rPr>
        <w:t xml:space="preserve"> </w:t>
      </w:r>
      <w:r>
        <w:rPr>
          <w:color w:val="000005"/>
          <w:w w:val="90"/>
        </w:rPr>
        <w:t>Section</w:t>
      </w:r>
      <w:r>
        <w:rPr>
          <w:color w:val="000005"/>
          <w:spacing w:val="-4"/>
          <w:w w:val="90"/>
        </w:rPr>
        <w:t xml:space="preserve"> </w:t>
      </w:r>
      <w:r>
        <w:rPr>
          <w:color w:val="000005"/>
          <w:w w:val="90"/>
        </w:rPr>
        <w:t>5</w:t>
      </w:r>
      <w:r>
        <w:rPr>
          <w:color w:val="000005"/>
          <w:spacing w:val="-4"/>
          <w:w w:val="90"/>
        </w:rPr>
        <w:t xml:space="preserve"> </w:t>
      </w:r>
      <w:r>
        <w:rPr>
          <w:color w:val="000005"/>
          <w:w w:val="90"/>
        </w:rPr>
        <w:t>(see</w:t>
      </w:r>
      <w:r>
        <w:rPr>
          <w:color w:val="000005"/>
          <w:spacing w:val="-4"/>
          <w:w w:val="90"/>
        </w:rPr>
        <w:t xml:space="preserve"> </w:t>
      </w:r>
      <w:r>
        <w:rPr>
          <w:color w:val="000005"/>
          <w:w w:val="90"/>
        </w:rPr>
        <w:t>Box</w:t>
      </w:r>
      <w:r>
        <w:rPr>
          <w:color w:val="000005"/>
          <w:spacing w:val="-4"/>
          <w:w w:val="90"/>
        </w:rPr>
        <w:t xml:space="preserve"> </w:t>
      </w:r>
      <w:r>
        <w:rPr>
          <w:color w:val="000005"/>
          <w:w w:val="90"/>
        </w:rPr>
        <w:t>5</w:t>
      </w:r>
      <w:r>
        <w:rPr>
          <w:color w:val="000005"/>
          <w:spacing w:val="-4"/>
          <w:w w:val="90"/>
        </w:rPr>
        <w:t xml:space="preserve"> </w:t>
      </w:r>
      <w:r>
        <w:rPr>
          <w:color w:val="000005"/>
          <w:w w:val="90"/>
        </w:rPr>
        <w:t xml:space="preserve">on </w:t>
      </w:r>
      <w:r>
        <w:rPr>
          <w:color w:val="000005"/>
        </w:rPr>
        <w:t>pages</w:t>
      </w:r>
      <w:r>
        <w:rPr>
          <w:color w:val="000005"/>
          <w:spacing w:val="-12"/>
        </w:rPr>
        <w:t xml:space="preserve"> </w:t>
      </w:r>
      <w:r>
        <w:rPr>
          <w:color w:val="000005"/>
        </w:rPr>
        <w:t>60–64).</w:t>
      </w:r>
      <w:r>
        <w:rPr>
          <w:color w:val="000005"/>
          <w:position w:val="4"/>
          <w:sz w:val="14"/>
        </w:rPr>
        <w:t>(1)</w:t>
      </w:r>
    </w:p>
    <w:p w14:paraId="07F17737" w14:textId="77777777" w:rsidR="007423F2" w:rsidRDefault="007423F2">
      <w:pPr>
        <w:pStyle w:val="BodyText"/>
        <w:spacing w:before="27"/>
      </w:pPr>
    </w:p>
    <w:p w14:paraId="55772D21" w14:textId="77777777" w:rsidR="007423F2" w:rsidRDefault="000B511B">
      <w:pPr>
        <w:spacing w:line="268" w:lineRule="auto"/>
        <w:ind w:left="100" w:right="474"/>
        <w:rPr>
          <w:i/>
          <w:sz w:val="20"/>
        </w:rPr>
      </w:pPr>
      <w:r>
        <w:rPr>
          <w:i/>
          <w:color w:val="682C61"/>
          <w:w w:val="85"/>
          <w:sz w:val="20"/>
        </w:rPr>
        <w:t xml:space="preserve">Banks continued to </w:t>
      </w:r>
      <w:proofErr w:type="spellStart"/>
      <w:r>
        <w:rPr>
          <w:i/>
          <w:color w:val="682C61"/>
          <w:w w:val="85"/>
          <w:sz w:val="20"/>
        </w:rPr>
        <w:t>delever</w:t>
      </w:r>
      <w:proofErr w:type="spellEnd"/>
      <w:r>
        <w:rPr>
          <w:i/>
          <w:color w:val="682C61"/>
          <w:w w:val="85"/>
          <w:sz w:val="20"/>
        </w:rPr>
        <w:t xml:space="preserve"> in order to improve their </w:t>
      </w:r>
      <w:r>
        <w:rPr>
          <w:i/>
          <w:color w:val="682C61"/>
          <w:w w:val="90"/>
          <w:sz w:val="20"/>
        </w:rPr>
        <w:t>resilience, including by reducing trading assets…</w:t>
      </w:r>
    </w:p>
    <w:p w14:paraId="580B3503" w14:textId="77777777" w:rsidR="007423F2" w:rsidRDefault="000B511B">
      <w:pPr>
        <w:pStyle w:val="BodyText"/>
        <w:spacing w:line="268" w:lineRule="auto"/>
        <w:ind w:left="100" w:right="411"/>
      </w:pPr>
      <w:r>
        <w:rPr>
          <w:color w:val="000005"/>
          <w:w w:val="90"/>
        </w:rPr>
        <w:t xml:space="preserve">Banks continued to reduce their assets in order to focus on </w:t>
      </w:r>
      <w:r>
        <w:rPr>
          <w:color w:val="000005"/>
          <w:w w:val="85"/>
        </w:rPr>
        <w:t>core activities and improve their capital ratios.</w:t>
      </w:r>
      <w:r>
        <w:rPr>
          <w:color w:val="000005"/>
          <w:spacing w:val="40"/>
        </w:rPr>
        <w:t xml:space="preserve"> </w:t>
      </w:r>
      <w:r>
        <w:rPr>
          <w:color w:val="000005"/>
          <w:w w:val="85"/>
        </w:rPr>
        <w:t xml:space="preserve">Trading assets </w:t>
      </w:r>
      <w:r>
        <w:rPr>
          <w:color w:val="000005"/>
          <w:spacing w:val="-6"/>
        </w:rPr>
        <w:t>of</w:t>
      </w:r>
      <w:r>
        <w:rPr>
          <w:color w:val="000005"/>
          <w:spacing w:val="-12"/>
        </w:rPr>
        <w:t xml:space="preserve"> </w:t>
      </w:r>
      <w:r>
        <w:rPr>
          <w:color w:val="000005"/>
          <w:spacing w:val="-6"/>
        </w:rPr>
        <w:t>G-SIBs</w:t>
      </w:r>
      <w:r>
        <w:rPr>
          <w:color w:val="000005"/>
          <w:spacing w:val="-12"/>
        </w:rPr>
        <w:t xml:space="preserve"> </w:t>
      </w:r>
      <w:r>
        <w:rPr>
          <w:color w:val="000005"/>
          <w:spacing w:val="-6"/>
        </w:rPr>
        <w:t>fell</w:t>
      </w:r>
      <w:r>
        <w:rPr>
          <w:color w:val="000005"/>
          <w:spacing w:val="-12"/>
        </w:rPr>
        <w:t xml:space="preserve"> </w:t>
      </w:r>
      <w:r>
        <w:rPr>
          <w:color w:val="000005"/>
          <w:spacing w:val="-6"/>
        </w:rPr>
        <w:t>by</w:t>
      </w:r>
      <w:r>
        <w:rPr>
          <w:color w:val="000005"/>
          <w:spacing w:val="-12"/>
        </w:rPr>
        <w:t xml:space="preserve"> </w:t>
      </w:r>
      <w:r>
        <w:rPr>
          <w:color w:val="000005"/>
          <w:spacing w:val="-6"/>
        </w:rPr>
        <w:t>15%</w:t>
      </w:r>
      <w:r>
        <w:rPr>
          <w:color w:val="000005"/>
          <w:spacing w:val="-12"/>
        </w:rPr>
        <w:t xml:space="preserve"> </w:t>
      </w:r>
      <w:r>
        <w:rPr>
          <w:color w:val="000005"/>
          <w:spacing w:val="-6"/>
        </w:rPr>
        <w:t>during</w:t>
      </w:r>
      <w:r>
        <w:rPr>
          <w:color w:val="000005"/>
          <w:spacing w:val="-12"/>
        </w:rPr>
        <w:t xml:space="preserve"> </w:t>
      </w:r>
      <w:r>
        <w:rPr>
          <w:color w:val="000005"/>
          <w:spacing w:val="-6"/>
        </w:rPr>
        <w:t>the</w:t>
      </w:r>
      <w:r>
        <w:rPr>
          <w:color w:val="000005"/>
          <w:spacing w:val="-12"/>
        </w:rPr>
        <w:t xml:space="preserve"> </w:t>
      </w:r>
      <w:r>
        <w:rPr>
          <w:color w:val="000005"/>
          <w:spacing w:val="-6"/>
        </w:rPr>
        <w:t>year</w:t>
      </w:r>
      <w:r>
        <w:rPr>
          <w:color w:val="000005"/>
          <w:spacing w:val="-12"/>
        </w:rPr>
        <w:t xml:space="preserve"> </w:t>
      </w:r>
      <w:r>
        <w:rPr>
          <w:color w:val="000005"/>
          <w:spacing w:val="-6"/>
        </w:rPr>
        <w:t>to</w:t>
      </w:r>
      <w:r>
        <w:rPr>
          <w:color w:val="000005"/>
          <w:spacing w:val="-12"/>
        </w:rPr>
        <w:t xml:space="preserve"> </w:t>
      </w:r>
      <w:r>
        <w:rPr>
          <w:color w:val="000005"/>
          <w:spacing w:val="-6"/>
        </w:rPr>
        <w:t>June</w:t>
      </w:r>
      <w:r>
        <w:rPr>
          <w:color w:val="000005"/>
          <w:spacing w:val="-12"/>
        </w:rPr>
        <w:t xml:space="preserve"> </w:t>
      </w:r>
      <w:r>
        <w:rPr>
          <w:color w:val="000005"/>
          <w:spacing w:val="-6"/>
        </w:rPr>
        <w:t>2014,</w:t>
      </w:r>
      <w:r>
        <w:rPr>
          <w:color w:val="000005"/>
          <w:spacing w:val="-12"/>
        </w:rPr>
        <w:t xml:space="preserve"> </w:t>
      </w:r>
      <w:r>
        <w:rPr>
          <w:color w:val="000005"/>
          <w:spacing w:val="-6"/>
        </w:rPr>
        <w:t>to</w:t>
      </w:r>
    </w:p>
    <w:p w14:paraId="40FD8EC1" w14:textId="77777777" w:rsidR="007423F2" w:rsidRDefault="007423F2">
      <w:pPr>
        <w:pStyle w:val="BodyText"/>
        <w:spacing w:line="268" w:lineRule="auto"/>
        <w:sectPr w:rsidR="007423F2">
          <w:type w:val="continuous"/>
          <w:pgSz w:w="11910" w:h="16840"/>
          <w:pgMar w:top="1540" w:right="425" w:bottom="0" w:left="708" w:header="446" w:footer="0" w:gutter="0"/>
          <w:cols w:num="2" w:space="720" w:equalWidth="0">
            <w:col w:w="4316" w:space="998"/>
            <w:col w:w="5463"/>
          </w:cols>
        </w:sectPr>
      </w:pPr>
    </w:p>
    <w:p w14:paraId="5A5A53B5" w14:textId="77777777" w:rsidR="007423F2" w:rsidRDefault="007423F2">
      <w:pPr>
        <w:pStyle w:val="BodyText"/>
        <w:spacing w:before="10" w:after="1"/>
        <w:rPr>
          <w:sz w:val="16"/>
        </w:rPr>
      </w:pPr>
    </w:p>
    <w:p w14:paraId="564A3F8A" w14:textId="77777777" w:rsidR="007423F2" w:rsidRDefault="000B511B">
      <w:pPr>
        <w:pStyle w:val="BodyText"/>
        <w:spacing w:line="20" w:lineRule="exact"/>
        <w:ind w:left="5414"/>
        <w:rPr>
          <w:sz w:val="2"/>
        </w:rPr>
      </w:pPr>
      <w:r>
        <w:rPr>
          <w:noProof/>
          <w:sz w:val="2"/>
        </w:rPr>
        <mc:AlternateContent>
          <mc:Choice Requires="wpg">
            <w:drawing>
              <wp:inline distT="0" distB="0" distL="0" distR="0" wp14:anchorId="0CC3694B" wp14:editId="3FAB14AC">
                <wp:extent cx="3168015" cy="7620"/>
                <wp:effectExtent l="9525" t="0" r="0" b="1905"/>
                <wp:docPr id="239"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240" name="Graphic 240"/>
                        <wps:cNvSpPr/>
                        <wps:spPr>
                          <a:xfrm>
                            <a:off x="0" y="3810"/>
                            <a:ext cx="3168015" cy="1270"/>
                          </a:xfrm>
                          <a:custGeom>
                            <a:avLst/>
                            <a:gdLst/>
                            <a:ahLst/>
                            <a:cxnLst/>
                            <a:rect l="l" t="t" r="r" b="b"/>
                            <a:pathLst>
                              <a:path w="3168015">
                                <a:moveTo>
                                  <a:pt x="0" y="0"/>
                                </a:moveTo>
                                <a:lnTo>
                                  <a:pt x="3168001" y="0"/>
                                </a:lnTo>
                              </a:path>
                            </a:pathLst>
                          </a:custGeom>
                          <a:ln w="762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3EF9E0D1" id="Group 239"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">
                <v:shape id="Graphic 240"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" path="m,l3168001,e" filled="f" strokecolor="#682c61" strokeweight=".6pt">
                  <v:path arrowok="t"/>
                </v:shape>
                <w10:anchorlock/>
              </v:group>
            </w:pict>
          </mc:Fallback>
        </mc:AlternateContent>
      </w:r>
    </w:p>
    <w:p w14:paraId="7974637A" w14:textId="77777777" w:rsidR="007423F2" w:rsidRDefault="000B511B">
      <w:pPr>
        <w:spacing w:before="51" w:line="235" w:lineRule="auto"/>
        <w:ind w:left="5627" w:right="368" w:hanging="213"/>
        <w:rPr>
          <w:sz w:val="14"/>
        </w:rPr>
      </w:pPr>
      <w:r>
        <w:rPr>
          <w:color w:val="000005"/>
          <w:w w:val="90"/>
          <w:sz w:val="14"/>
        </w:rPr>
        <w:t>(1)</w:t>
      </w:r>
      <w:r>
        <w:rPr>
          <w:color w:val="000005"/>
          <w:spacing w:val="1"/>
          <w:sz w:val="14"/>
        </w:rPr>
        <w:t xml:space="preserve"> </w:t>
      </w:r>
      <w:r>
        <w:rPr>
          <w:color w:val="000005"/>
          <w:w w:val="90"/>
          <w:sz w:val="14"/>
        </w:rPr>
        <w:t>See</w:t>
      </w:r>
      <w:r>
        <w:rPr>
          <w:color w:val="000005"/>
          <w:spacing w:val="-7"/>
          <w:w w:val="90"/>
          <w:sz w:val="14"/>
        </w:rPr>
        <w:t xml:space="preserve"> </w:t>
      </w:r>
      <w:r>
        <w:rPr>
          <w:color w:val="000005"/>
          <w:w w:val="90"/>
          <w:sz w:val="14"/>
        </w:rPr>
        <w:t>also</w:t>
      </w:r>
      <w:r>
        <w:rPr>
          <w:color w:val="000005"/>
          <w:spacing w:val="-7"/>
          <w:w w:val="90"/>
          <w:sz w:val="14"/>
        </w:rPr>
        <w:t xml:space="preserve"> </w:t>
      </w:r>
      <w:r>
        <w:rPr>
          <w:color w:val="000005"/>
          <w:w w:val="90"/>
          <w:sz w:val="14"/>
        </w:rPr>
        <w:t>Bank</w:t>
      </w:r>
      <w:r>
        <w:rPr>
          <w:color w:val="000005"/>
          <w:spacing w:val="-6"/>
          <w:w w:val="90"/>
          <w:sz w:val="14"/>
        </w:rPr>
        <w:t xml:space="preserve"> </w:t>
      </w:r>
      <w:r>
        <w:rPr>
          <w:color w:val="000005"/>
          <w:w w:val="90"/>
          <w:sz w:val="14"/>
        </w:rPr>
        <w:t>of</w:t>
      </w:r>
      <w:r>
        <w:rPr>
          <w:color w:val="000005"/>
          <w:spacing w:val="-7"/>
          <w:w w:val="90"/>
          <w:sz w:val="14"/>
        </w:rPr>
        <w:t xml:space="preserve"> </w:t>
      </w:r>
      <w:r>
        <w:rPr>
          <w:color w:val="000005"/>
          <w:w w:val="90"/>
          <w:sz w:val="14"/>
        </w:rPr>
        <w:t>England</w:t>
      </w:r>
      <w:r>
        <w:rPr>
          <w:color w:val="000005"/>
          <w:spacing w:val="-7"/>
          <w:w w:val="90"/>
          <w:sz w:val="14"/>
        </w:rPr>
        <w:t xml:space="preserve"> </w:t>
      </w:r>
      <w:r>
        <w:rPr>
          <w:color w:val="000005"/>
          <w:w w:val="90"/>
          <w:sz w:val="14"/>
        </w:rPr>
        <w:t>(2014),</w:t>
      </w:r>
      <w:r>
        <w:rPr>
          <w:color w:val="000005"/>
          <w:spacing w:val="-7"/>
          <w:w w:val="90"/>
          <w:sz w:val="14"/>
        </w:rPr>
        <w:t xml:space="preserve"> </w:t>
      </w:r>
      <w:r>
        <w:rPr>
          <w:color w:val="000005"/>
          <w:w w:val="90"/>
          <w:sz w:val="14"/>
        </w:rPr>
        <w:t>‘Stress</w:t>
      </w:r>
      <w:r>
        <w:rPr>
          <w:color w:val="000005"/>
          <w:spacing w:val="-6"/>
          <w:w w:val="90"/>
          <w:sz w:val="14"/>
        </w:rPr>
        <w:t xml:space="preserve"> </w:t>
      </w:r>
      <w:r>
        <w:rPr>
          <w:color w:val="000005"/>
          <w:w w:val="90"/>
          <w:sz w:val="14"/>
        </w:rPr>
        <w:t>testing</w:t>
      </w:r>
      <w:r>
        <w:rPr>
          <w:color w:val="000005"/>
          <w:spacing w:val="-7"/>
          <w:w w:val="90"/>
          <w:sz w:val="14"/>
        </w:rPr>
        <w:t xml:space="preserve"> </w:t>
      </w:r>
      <w:r>
        <w:rPr>
          <w:color w:val="000005"/>
          <w:w w:val="90"/>
          <w:sz w:val="14"/>
        </w:rPr>
        <w:t>the</w:t>
      </w:r>
      <w:r>
        <w:rPr>
          <w:color w:val="000005"/>
          <w:spacing w:val="-7"/>
          <w:w w:val="90"/>
          <w:sz w:val="14"/>
        </w:rPr>
        <w:t xml:space="preserve"> </w:t>
      </w:r>
      <w:r>
        <w:rPr>
          <w:color w:val="000005"/>
          <w:w w:val="90"/>
          <w:sz w:val="14"/>
        </w:rPr>
        <w:t>UK</w:t>
      </w:r>
      <w:r>
        <w:rPr>
          <w:color w:val="000005"/>
          <w:spacing w:val="-7"/>
          <w:w w:val="90"/>
          <w:sz w:val="14"/>
        </w:rPr>
        <w:t xml:space="preserve"> </w:t>
      </w:r>
      <w:r>
        <w:rPr>
          <w:color w:val="000005"/>
          <w:w w:val="90"/>
          <w:sz w:val="14"/>
        </w:rPr>
        <w:t>banking</w:t>
      </w:r>
      <w:r>
        <w:rPr>
          <w:color w:val="000005"/>
          <w:spacing w:val="-7"/>
          <w:w w:val="90"/>
          <w:sz w:val="14"/>
        </w:rPr>
        <w:t xml:space="preserve"> </w:t>
      </w:r>
      <w:r>
        <w:rPr>
          <w:color w:val="000005"/>
          <w:w w:val="90"/>
          <w:sz w:val="14"/>
        </w:rPr>
        <w:t>system:</w:t>
      </w:r>
      <w:r>
        <w:rPr>
          <w:color w:val="000005"/>
          <w:spacing w:val="-1"/>
          <w:sz w:val="14"/>
        </w:rPr>
        <w:t xml:space="preserve"> </w:t>
      </w:r>
      <w:r>
        <w:rPr>
          <w:color w:val="000005"/>
          <w:w w:val="90"/>
          <w:sz w:val="14"/>
        </w:rPr>
        <w:t>2014</w:t>
      </w:r>
      <w:r>
        <w:rPr>
          <w:color w:val="000005"/>
          <w:spacing w:val="-7"/>
          <w:w w:val="90"/>
          <w:sz w:val="14"/>
        </w:rPr>
        <w:t xml:space="preserve"> </w:t>
      </w:r>
      <w:r>
        <w:rPr>
          <w:color w:val="000005"/>
          <w:w w:val="90"/>
          <w:sz w:val="14"/>
        </w:rPr>
        <w:t>results’,</w:t>
      </w:r>
      <w:r>
        <w:rPr>
          <w:color w:val="000005"/>
          <w:sz w:val="14"/>
        </w:rPr>
        <w:t xml:space="preserve"> </w:t>
      </w:r>
      <w:r>
        <w:rPr>
          <w:color w:val="000005"/>
          <w:w w:val="90"/>
          <w:sz w:val="14"/>
        </w:rPr>
        <w:t>available</w:t>
      </w:r>
      <w:r>
        <w:rPr>
          <w:color w:val="000005"/>
          <w:spacing w:val="-7"/>
          <w:w w:val="90"/>
          <w:sz w:val="14"/>
        </w:rPr>
        <w:t xml:space="preserve"> </w:t>
      </w:r>
      <w:r>
        <w:rPr>
          <w:color w:val="000005"/>
          <w:w w:val="90"/>
          <w:sz w:val="14"/>
        </w:rPr>
        <w:t>at</w:t>
      </w:r>
      <w:r>
        <w:rPr>
          <w:color w:val="000005"/>
          <w:spacing w:val="-7"/>
          <w:w w:val="90"/>
          <w:sz w:val="14"/>
        </w:rPr>
        <w:t xml:space="preserve"> </w:t>
      </w:r>
      <w:hyperlink r:id="rId38">
        <w:r>
          <w:rPr>
            <w:color w:val="000005"/>
            <w:w w:val="90"/>
            <w:sz w:val="14"/>
          </w:rPr>
          <w:t>www.bankofengland.co.uk/financialstability/Documents/fpc/</w:t>
        </w:r>
      </w:hyperlink>
      <w:r>
        <w:rPr>
          <w:color w:val="000005"/>
          <w:sz w:val="14"/>
        </w:rPr>
        <w:t xml:space="preserve"> </w:t>
      </w:r>
      <w:hyperlink r:id="rId39">
        <w:r>
          <w:rPr>
            <w:color w:val="000005"/>
            <w:spacing w:val="-2"/>
            <w:w w:val="95"/>
            <w:sz w:val="14"/>
          </w:rPr>
          <w:t>results161214.pdf</w:t>
        </w:r>
      </w:hyperlink>
      <w:r>
        <w:rPr>
          <w:color w:val="000005"/>
          <w:spacing w:val="-2"/>
          <w:w w:val="95"/>
          <w:sz w:val="14"/>
        </w:rPr>
        <w:t>.</w:t>
      </w:r>
    </w:p>
    <w:p w14:paraId="01193111" w14:textId="77777777" w:rsidR="007423F2" w:rsidRDefault="007423F2">
      <w:pPr>
        <w:spacing w:line="235" w:lineRule="auto"/>
        <w:rPr>
          <w:sz w:val="14"/>
        </w:rPr>
        <w:sectPr w:rsidR="007423F2">
          <w:type w:val="continuous"/>
          <w:pgSz w:w="11910" w:h="16840"/>
          <w:pgMar w:top="1540" w:right="425" w:bottom="0" w:left="708" w:header="446" w:footer="0" w:gutter="0"/>
          <w:cols w:space="720"/>
        </w:sectPr>
      </w:pPr>
    </w:p>
    <w:p w14:paraId="3E7C0276" w14:textId="77777777" w:rsidR="007423F2" w:rsidRDefault="000B511B">
      <w:pPr>
        <w:spacing w:before="110" w:line="259" w:lineRule="auto"/>
        <w:ind w:left="89" w:right="659"/>
        <w:rPr>
          <w:sz w:val="18"/>
        </w:rPr>
      </w:pPr>
      <w:r>
        <w:rPr>
          <w:b/>
          <w:color w:val="682C61"/>
          <w:spacing w:val="-6"/>
          <w:sz w:val="18"/>
        </w:rPr>
        <w:lastRenderedPageBreak/>
        <w:t>Chart</w:t>
      </w:r>
      <w:r>
        <w:rPr>
          <w:b/>
          <w:color w:val="682C61"/>
          <w:spacing w:val="-15"/>
          <w:sz w:val="18"/>
        </w:rPr>
        <w:t xml:space="preserve"> </w:t>
      </w:r>
      <w:r>
        <w:rPr>
          <w:b/>
          <w:color w:val="682C61"/>
          <w:spacing w:val="-6"/>
          <w:sz w:val="18"/>
        </w:rPr>
        <w:t>1.14</w:t>
      </w:r>
      <w:r>
        <w:rPr>
          <w:b/>
          <w:color w:val="682C61"/>
          <w:spacing w:val="14"/>
          <w:sz w:val="18"/>
        </w:rPr>
        <w:t xml:space="preserve"> </w:t>
      </w:r>
      <w:r>
        <w:rPr>
          <w:color w:val="682C61"/>
          <w:spacing w:val="-6"/>
          <w:sz w:val="18"/>
        </w:rPr>
        <w:t>Banks</w:t>
      </w:r>
      <w:r>
        <w:rPr>
          <w:color w:val="682C61"/>
          <w:spacing w:val="-13"/>
          <w:sz w:val="18"/>
        </w:rPr>
        <w:t xml:space="preserve"> </w:t>
      </w:r>
      <w:r>
        <w:rPr>
          <w:color w:val="682C61"/>
          <w:spacing w:val="-6"/>
          <w:sz w:val="18"/>
        </w:rPr>
        <w:t>continued</w:t>
      </w:r>
      <w:r>
        <w:rPr>
          <w:color w:val="682C61"/>
          <w:spacing w:val="-13"/>
          <w:sz w:val="18"/>
        </w:rPr>
        <w:t xml:space="preserve"> </w:t>
      </w:r>
      <w:r>
        <w:rPr>
          <w:color w:val="682C61"/>
          <w:spacing w:val="-6"/>
          <w:sz w:val="18"/>
        </w:rPr>
        <w:t>to</w:t>
      </w:r>
      <w:r>
        <w:rPr>
          <w:color w:val="682C61"/>
          <w:spacing w:val="-13"/>
          <w:sz w:val="18"/>
        </w:rPr>
        <w:t xml:space="preserve"> </w:t>
      </w:r>
      <w:r>
        <w:rPr>
          <w:color w:val="682C61"/>
          <w:spacing w:val="-6"/>
          <w:sz w:val="18"/>
        </w:rPr>
        <w:t>reduce</w:t>
      </w:r>
      <w:r>
        <w:rPr>
          <w:color w:val="682C61"/>
          <w:spacing w:val="-13"/>
          <w:sz w:val="18"/>
        </w:rPr>
        <w:t xml:space="preserve"> </w:t>
      </w:r>
      <w:r>
        <w:rPr>
          <w:color w:val="682C61"/>
          <w:spacing w:val="-6"/>
          <w:sz w:val="18"/>
        </w:rPr>
        <w:t xml:space="preserve">offsetting </w:t>
      </w:r>
      <w:r>
        <w:rPr>
          <w:color w:val="682C61"/>
          <w:sz w:val="18"/>
        </w:rPr>
        <w:t>derivative</w:t>
      </w:r>
      <w:r>
        <w:rPr>
          <w:color w:val="682C61"/>
          <w:spacing w:val="-12"/>
          <w:sz w:val="18"/>
        </w:rPr>
        <w:t xml:space="preserve"> </w:t>
      </w:r>
      <w:r>
        <w:rPr>
          <w:color w:val="682C61"/>
          <w:sz w:val="18"/>
        </w:rPr>
        <w:t>contracts</w:t>
      </w:r>
    </w:p>
    <w:p w14:paraId="367745EE" w14:textId="77777777" w:rsidR="007423F2" w:rsidRDefault="000B511B">
      <w:pPr>
        <w:spacing w:before="3" w:line="271" w:lineRule="auto"/>
        <w:ind w:left="89"/>
        <w:rPr>
          <w:sz w:val="16"/>
        </w:rPr>
      </w:pPr>
      <w:r>
        <w:rPr>
          <w:color w:val="000005"/>
          <w:w w:val="90"/>
          <w:sz w:val="16"/>
        </w:rPr>
        <w:t>Cumulative</w:t>
      </w:r>
      <w:r>
        <w:rPr>
          <w:color w:val="000005"/>
          <w:spacing w:val="-7"/>
          <w:w w:val="90"/>
          <w:sz w:val="16"/>
        </w:rPr>
        <w:t xml:space="preserve"> </w:t>
      </w:r>
      <w:r>
        <w:rPr>
          <w:color w:val="000005"/>
          <w:w w:val="90"/>
          <w:sz w:val="16"/>
        </w:rPr>
        <w:t>notional</w:t>
      </w:r>
      <w:r>
        <w:rPr>
          <w:color w:val="000005"/>
          <w:spacing w:val="-7"/>
          <w:w w:val="90"/>
          <w:sz w:val="16"/>
        </w:rPr>
        <w:t xml:space="preserve"> </w:t>
      </w:r>
      <w:r>
        <w:rPr>
          <w:color w:val="000005"/>
          <w:w w:val="90"/>
          <w:sz w:val="16"/>
        </w:rPr>
        <w:t>value</w:t>
      </w:r>
      <w:r>
        <w:rPr>
          <w:color w:val="000005"/>
          <w:spacing w:val="-7"/>
          <w:w w:val="90"/>
          <w:sz w:val="16"/>
        </w:rPr>
        <w:t xml:space="preserve"> </w:t>
      </w:r>
      <w:r>
        <w:rPr>
          <w:color w:val="000005"/>
          <w:w w:val="90"/>
          <w:sz w:val="16"/>
        </w:rPr>
        <w:t>of</w:t>
      </w:r>
      <w:r>
        <w:rPr>
          <w:color w:val="000005"/>
          <w:spacing w:val="-7"/>
          <w:w w:val="90"/>
          <w:sz w:val="16"/>
        </w:rPr>
        <w:t xml:space="preserve"> </w:t>
      </w:r>
      <w:r>
        <w:rPr>
          <w:color w:val="000005"/>
          <w:w w:val="90"/>
          <w:sz w:val="16"/>
        </w:rPr>
        <w:t>derivative</w:t>
      </w:r>
      <w:r>
        <w:rPr>
          <w:color w:val="000005"/>
          <w:spacing w:val="-7"/>
          <w:w w:val="90"/>
          <w:sz w:val="16"/>
        </w:rPr>
        <w:t xml:space="preserve"> </w:t>
      </w:r>
      <w:r>
        <w:rPr>
          <w:color w:val="000005"/>
          <w:w w:val="90"/>
          <w:sz w:val="16"/>
        </w:rPr>
        <w:t>contracts</w:t>
      </w:r>
      <w:r>
        <w:rPr>
          <w:color w:val="000005"/>
          <w:spacing w:val="-7"/>
          <w:w w:val="90"/>
          <w:sz w:val="16"/>
        </w:rPr>
        <w:t xml:space="preserve"> </w:t>
      </w:r>
      <w:r>
        <w:rPr>
          <w:color w:val="000005"/>
          <w:w w:val="90"/>
          <w:sz w:val="16"/>
        </w:rPr>
        <w:t xml:space="preserve">eliminated </w:t>
      </w:r>
      <w:r>
        <w:rPr>
          <w:color w:val="000005"/>
          <w:sz w:val="16"/>
        </w:rPr>
        <w:t>through</w:t>
      </w:r>
      <w:r>
        <w:rPr>
          <w:color w:val="000005"/>
          <w:spacing w:val="-13"/>
          <w:sz w:val="16"/>
        </w:rPr>
        <w:t xml:space="preserve"> </w:t>
      </w:r>
      <w:proofErr w:type="spellStart"/>
      <w:r>
        <w:rPr>
          <w:color w:val="000005"/>
          <w:sz w:val="16"/>
        </w:rPr>
        <w:t>TriOptima</w:t>
      </w:r>
      <w:proofErr w:type="spellEnd"/>
    </w:p>
    <w:p w14:paraId="18C29155" w14:textId="77777777" w:rsidR="007423F2" w:rsidRPr="000B511B" w:rsidRDefault="000B511B">
      <w:pPr>
        <w:spacing w:before="147"/>
        <w:ind w:left="2789"/>
        <w:jc w:val="center"/>
        <w:rPr>
          <w:position w:val="-8"/>
          <w:sz w:val="12"/>
          <w:lang w:val="fr-FR"/>
        </w:rPr>
      </w:pPr>
      <w:r>
        <w:rPr>
          <w:noProof/>
          <w:position w:val="-8"/>
          <w:sz w:val="12"/>
        </w:rPr>
        <mc:AlternateContent>
          <mc:Choice Requires="wpg">
            <w:drawing>
              <wp:anchor distT="0" distB="0" distL="0" distR="0" simplePos="0" relativeHeight="482903040" behindDoc="1" locked="0" layoutInCell="1" allowOverlap="1" wp14:anchorId="2144EDB1" wp14:editId="6C5F65A8">
                <wp:simplePos x="0" y="0"/>
                <wp:positionH relativeFrom="page">
                  <wp:posOffset>506298</wp:posOffset>
                </wp:positionH>
                <wp:positionV relativeFrom="paragraph">
                  <wp:posOffset>203043</wp:posOffset>
                </wp:positionV>
                <wp:extent cx="2341245" cy="1801495"/>
                <wp:effectExtent l="0" t="0" r="0" b="0"/>
                <wp:wrapNone/>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242" name="Graphic 242"/>
                        <wps:cNvSpPr/>
                        <wps:spPr>
                          <a:xfrm>
                            <a:off x="163728" y="256886"/>
                            <a:ext cx="2018030" cy="1543050"/>
                          </a:xfrm>
                          <a:custGeom>
                            <a:avLst/>
                            <a:gdLst/>
                            <a:ahLst/>
                            <a:cxnLst/>
                            <a:rect l="l" t="t" r="r" b="b"/>
                            <a:pathLst>
                              <a:path w="2018030" h="1543050">
                                <a:moveTo>
                                  <a:pt x="75120" y="1401457"/>
                                </a:moveTo>
                                <a:lnTo>
                                  <a:pt x="0" y="1401457"/>
                                </a:lnTo>
                                <a:lnTo>
                                  <a:pt x="0" y="1542884"/>
                                </a:lnTo>
                                <a:lnTo>
                                  <a:pt x="75120" y="1542884"/>
                                </a:lnTo>
                                <a:lnTo>
                                  <a:pt x="75120" y="1401457"/>
                                </a:lnTo>
                                <a:close/>
                              </a:path>
                              <a:path w="2018030" h="1543050">
                                <a:moveTo>
                                  <a:pt x="246837" y="1298600"/>
                                </a:moveTo>
                                <a:lnTo>
                                  <a:pt x="171704" y="1298600"/>
                                </a:lnTo>
                                <a:lnTo>
                                  <a:pt x="171704" y="1542884"/>
                                </a:lnTo>
                                <a:lnTo>
                                  <a:pt x="246837" y="1542884"/>
                                </a:lnTo>
                                <a:lnTo>
                                  <a:pt x="246837" y="1298600"/>
                                </a:lnTo>
                                <a:close/>
                              </a:path>
                              <a:path w="2018030" h="1543050">
                                <a:moveTo>
                                  <a:pt x="418541" y="1208582"/>
                                </a:moveTo>
                                <a:lnTo>
                                  <a:pt x="354139" y="1208582"/>
                                </a:lnTo>
                                <a:lnTo>
                                  <a:pt x="354139" y="1542884"/>
                                </a:lnTo>
                                <a:lnTo>
                                  <a:pt x="418541" y="1542884"/>
                                </a:lnTo>
                                <a:lnTo>
                                  <a:pt x="418541" y="1208582"/>
                                </a:lnTo>
                                <a:close/>
                              </a:path>
                              <a:path w="2018030" h="1543050">
                                <a:moveTo>
                                  <a:pt x="600976" y="1105738"/>
                                </a:moveTo>
                                <a:lnTo>
                                  <a:pt x="525856" y="1105738"/>
                                </a:lnTo>
                                <a:lnTo>
                                  <a:pt x="525856" y="1542884"/>
                                </a:lnTo>
                                <a:lnTo>
                                  <a:pt x="600976" y="1542884"/>
                                </a:lnTo>
                                <a:lnTo>
                                  <a:pt x="600976" y="1105738"/>
                                </a:lnTo>
                                <a:close/>
                              </a:path>
                              <a:path w="2018030" h="1543050">
                                <a:moveTo>
                                  <a:pt x="772693" y="1028598"/>
                                </a:moveTo>
                                <a:lnTo>
                                  <a:pt x="708304" y="1028598"/>
                                </a:lnTo>
                                <a:lnTo>
                                  <a:pt x="708304" y="1542884"/>
                                </a:lnTo>
                                <a:lnTo>
                                  <a:pt x="772693" y="1542884"/>
                                </a:lnTo>
                                <a:lnTo>
                                  <a:pt x="772693" y="1028598"/>
                                </a:lnTo>
                                <a:close/>
                              </a:path>
                              <a:path w="2018030" h="1543050">
                                <a:moveTo>
                                  <a:pt x="955141" y="951458"/>
                                </a:moveTo>
                                <a:lnTo>
                                  <a:pt x="880008" y="951458"/>
                                </a:lnTo>
                                <a:lnTo>
                                  <a:pt x="880008" y="1542884"/>
                                </a:lnTo>
                                <a:lnTo>
                                  <a:pt x="955141" y="1542884"/>
                                </a:lnTo>
                                <a:lnTo>
                                  <a:pt x="955141" y="951458"/>
                                </a:lnTo>
                                <a:close/>
                              </a:path>
                              <a:path w="2018030" h="1543050">
                                <a:moveTo>
                                  <a:pt x="1126845" y="951458"/>
                                </a:moveTo>
                                <a:lnTo>
                                  <a:pt x="1062456" y="951458"/>
                                </a:lnTo>
                                <a:lnTo>
                                  <a:pt x="1062456" y="1542884"/>
                                </a:lnTo>
                                <a:lnTo>
                                  <a:pt x="1126845" y="1542884"/>
                                </a:lnTo>
                                <a:lnTo>
                                  <a:pt x="1126845" y="951458"/>
                                </a:lnTo>
                                <a:close/>
                              </a:path>
                              <a:path w="2018030" h="1543050">
                                <a:moveTo>
                                  <a:pt x="1309293" y="848588"/>
                                </a:moveTo>
                                <a:lnTo>
                                  <a:pt x="1234173" y="848588"/>
                                </a:lnTo>
                                <a:lnTo>
                                  <a:pt x="1234173" y="1542884"/>
                                </a:lnTo>
                                <a:lnTo>
                                  <a:pt x="1309293" y="1542884"/>
                                </a:lnTo>
                                <a:lnTo>
                                  <a:pt x="1309293" y="848588"/>
                                </a:lnTo>
                                <a:close/>
                              </a:path>
                              <a:path w="2018030" h="1543050">
                                <a:moveTo>
                                  <a:pt x="1481023" y="411429"/>
                                </a:moveTo>
                                <a:lnTo>
                                  <a:pt x="1416608" y="411429"/>
                                </a:lnTo>
                                <a:lnTo>
                                  <a:pt x="1416608" y="1542884"/>
                                </a:lnTo>
                                <a:lnTo>
                                  <a:pt x="1481023" y="1542884"/>
                                </a:lnTo>
                                <a:lnTo>
                                  <a:pt x="1481023" y="411429"/>
                                </a:lnTo>
                                <a:close/>
                              </a:path>
                              <a:path w="2018030" h="1543050">
                                <a:moveTo>
                                  <a:pt x="1663458" y="179997"/>
                                </a:moveTo>
                                <a:lnTo>
                                  <a:pt x="1588338" y="179997"/>
                                </a:lnTo>
                                <a:lnTo>
                                  <a:pt x="1588338" y="1542884"/>
                                </a:lnTo>
                                <a:lnTo>
                                  <a:pt x="1663458" y="1542884"/>
                                </a:lnTo>
                                <a:lnTo>
                                  <a:pt x="1663458" y="179997"/>
                                </a:lnTo>
                                <a:close/>
                              </a:path>
                              <a:path w="2018030" h="1543050">
                                <a:moveTo>
                                  <a:pt x="1835162" y="64274"/>
                                </a:moveTo>
                                <a:lnTo>
                                  <a:pt x="1770773" y="64274"/>
                                </a:lnTo>
                                <a:lnTo>
                                  <a:pt x="1770773" y="1542884"/>
                                </a:lnTo>
                                <a:lnTo>
                                  <a:pt x="1835162" y="1542884"/>
                                </a:lnTo>
                                <a:lnTo>
                                  <a:pt x="1835162" y="64274"/>
                                </a:lnTo>
                                <a:close/>
                              </a:path>
                              <a:path w="2018030" h="1543050">
                                <a:moveTo>
                                  <a:pt x="2017585" y="0"/>
                                </a:moveTo>
                                <a:lnTo>
                                  <a:pt x="1942477" y="0"/>
                                </a:lnTo>
                                <a:lnTo>
                                  <a:pt x="1942477" y="1542884"/>
                                </a:lnTo>
                                <a:lnTo>
                                  <a:pt x="2017585" y="1542884"/>
                                </a:lnTo>
                                <a:lnTo>
                                  <a:pt x="2017585" y="0"/>
                                </a:lnTo>
                                <a:close/>
                              </a:path>
                            </a:pathLst>
                          </a:custGeom>
                          <a:solidFill>
                            <a:srgbClr val="00568B"/>
                          </a:solidFill>
                        </wps:spPr>
                        <wps:bodyPr wrap="square" lIns="0" tIns="0" rIns="0" bIns="0" rtlCol="0">
                          <a:prstTxWarp prst="textNoShape">
                            <a:avLst/>
                          </a:prstTxWarp>
                          <a:noAutofit/>
                        </wps:bodyPr>
                      </wps:wsp>
                      <wps:wsp>
                        <wps:cNvPr id="243" name="Graphic 243"/>
                        <wps:cNvSpPr/>
                        <wps:spPr>
                          <a:xfrm>
                            <a:off x="6" y="295445"/>
                            <a:ext cx="2339975" cy="1504950"/>
                          </a:xfrm>
                          <a:custGeom>
                            <a:avLst/>
                            <a:gdLst/>
                            <a:ahLst/>
                            <a:cxnLst/>
                            <a:rect l="l" t="t" r="r" b="b"/>
                            <a:pathLst>
                              <a:path w="2339975" h="1504950">
                                <a:moveTo>
                                  <a:pt x="0" y="0"/>
                                </a:moveTo>
                                <a:lnTo>
                                  <a:pt x="71988" y="0"/>
                                </a:lnTo>
                              </a:path>
                              <a:path w="2339975" h="1504950">
                                <a:moveTo>
                                  <a:pt x="0" y="295734"/>
                                </a:moveTo>
                                <a:lnTo>
                                  <a:pt x="71988" y="295734"/>
                                </a:lnTo>
                              </a:path>
                              <a:path w="2339975" h="1504950">
                                <a:moveTo>
                                  <a:pt x="0" y="604305"/>
                                </a:moveTo>
                                <a:lnTo>
                                  <a:pt x="71988" y="604305"/>
                                </a:lnTo>
                              </a:path>
                              <a:path w="2339975" h="1504950">
                                <a:moveTo>
                                  <a:pt x="0" y="900021"/>
                                </a:moveTo>
                                <a:lnTo>
                                  <a:pt x="71988" y="900021"/>
                                </a:lnTo>
                              </a:path>
                              <a:path w="2339975" h="1504950">
                                <a:moveTo>
                                  <a:pt x="0" y="1208586"/>
                                </a:moveTo>
                                <a:lnTo>
                                  <a:pt x="71988" y="1208586"/>
                                </a:lnTo>
                              </a:path>
                              <a:path w="2339975" h="1504950">
                                <a:moveTo>
                                  <a:pt x="2231453" y="1432350"/>
                                </a:moveTo>
                                <a:lnTo>
                                  <a:pt x="2231453" y="1504326"/>
                                </a:lnTo>
                              </a:path>
                              <a:path w="2339975" h="1504950">
                                <a:moveTo>
                                  <a:pt x="2052553" y="1468339"/>
                                </a:moveTo>
                                <a:lnTo>
                                  <a:pt x="2052553" y="1504326"/>
                                </a:lnTo>
                              </a:path>
                              <a:path w="2339975" h="1504950">
                                <a:moveTo>
                                  <a:pt x="1880840" y="1468339"/>
                                </a:moveTo>
                                <a:lnTo>
                                  <a:pt x="1880840" y="1504326"/>
                                </a:lnTo>
                              </a:path>
                              <a:path w="2339975" h="1504950">
                                <a:moveTo>
                                  <a:pt x="1698384" y="1468339"/>
                                </a:moveTo>
                                <a:lnTo>
                                  <a:pt x="1698384" y="1504326"/>
                                </a:lnTo>
                              </a:path>
                              <a:path w="2339975" h="1504950">
                                <a:moveTo>
                                  <a:pt x="1526686" y="1432350"/>
                                </a:moveTo>
                                <a:lnTo>
                                  <a:pt x="1526686" y="1504326"/>
                                </a:lnTo>
                              </a:path>
                              <a:path w="2339975" h="1504950">
                                <a:moveTo>
                                  <a:pt x="1344242" y="1468339"/>
                                </a:moveTo>
                                <a:lnTo>
                                  <a:pt x="1344242" y="1504326"/>
                                </a:lnTo>
                              </a:path>
                              <a:path w="2339975" h="1504950">
                                <a:moveTo>
                                  <a:pt x="1172531" y="1468339"/>
                                </a:moveTo>
                                <a:lnTo>
                                  <a:pt x="1172531" y="1504326"/>
                                </a:lnTo>
                              </a:path>
                              <a:path w="2339975" h="1504950">
                                <a:moveTo>
                                  <a:pt x="990085" y="1468339"/>
                                </a:moveTo>
                                <a:lnTo>
                                  <a:pt x="990085" y="1504326"/>
                                </a:lnTo>
                              </a:path>
                              <a:path w="2339975" h="1504950">
                                <a:moveTo>
                                  <a:pt x="818380" y="1432350"/>
                                </a:moveTo>
                                <a:lnTo>
                                  <a:pt x="818380" y="1504326"/>
                                </a:lnTo>
                              </a:path>
                              <a:path w="2339975" h="1504950">
                                <a:moveTo>
                                  <a:pt x="635941" y="1468339"/>
                                </a:moveTo>
                                <a:lnTo>
                                  <a:pt x="635941" y="1504326"/>
                                </a:lnTo>
                              </a:path>
                              <a:path w="2339975" h="1504950">
                                <a:moveTo>
                                  <a:pt x="464216" y="1468339"/>
                                </a:moveTo>
                                <a:lnTo>
                                  <a:pt x="464216" y="1504326"/>
                                </a:lnTo>
                              </a:path>
                              <a:path w="2339975" h="1504950">
                                <a:moveTo>
                                  <a:pt x="281777" y="1468339"/>
                                </a:moveTo>
                                <a:lnTo>
                                  <a:pt x="281777" y="1504326"/>
                                </a:lnTo>
                              </a:path>
                              <a:path w="2339975" h="1504950">
                                <a:moveTo>
                                  <a:pt x="110054" y="1432350"/>
                                </a:moveTo>
                                <a:lnTo>
                                  <a:pt x="110054" y="1504326"/>
                                </a:lnTo>
                              </a:path>
                              <a:path w="2339975" h="1504950">
                                <a:moveTo>
                                  <a:pt x="2267771" y="0"/>
                                </a:moveTo>
                                <a:lnTo>
                                  <a:pt x="2339760" y="0"/>
                                </a:lnTo>
                              </a:path>
                              <a:path w="2339975" h="1504950">
                                <a:moveTo>
                                  <a:pt x="2267771" y="295734"/>
                                </a:moveTo>
                                <a:lnTo>
                                  <a:pt x="2339760" y="295734"/>
                                </a:lnTo>
                              </a:path>
                              <a:path w="2339975" h="1504950">
                                <a:moveTo>
                                  <a:pt x="2267771" y="604305"/>
                                </a:moveTo>
                                <a:lnTo>
                                  <a:pt x="2339760" y="604305"/>
                                </a:lnTo>
                              </a:path>
                              <a:path w="2339975" h="1504950">
                                <a:moveTo>
                                  <a:pt x="2267771" y="900021"/>
                                </a:moveTo>
                                <a:lnTo>
                                  <a:pt x="2339760" y="900021"/>
                                </a:lnTo>
                              </a:path>
                              <a:path w="2339975" h="1504950">
                                <a:moveTo>
                                  <a:pt x="2267771" y="1208586"/>
                                </a:moveTo>
                                <a:lnTo>
                                  <a:pt x="2339760" y="1208586"/>
                                </a:lnTo>
                              </a:path>
                            </a:pathLst>
                          </a:custGeom>
                          <a:ln w="6350">
                            <a:solidFill>
                              <a:srgbClr val="231F20"/>
                            </a:solidFill>
                            <a:prstDash val="solid"/>
                          </a:ln>
                        </wps:spPr>
                        <wps:bodyPr wrap="square" lIns="0" tIns="0" rIns="0" bIns="0" rtlCol="0">
                          <a:prstTxWarp prst="textNoShape">
                            <a:avLst/>
                          </a:prstTxWarp>
                          <a:noAutofit/>
                        </wps:bodyPr>
                      </wps:wsp>
                      <wps:wsp>
                        <wps:cNvPr id="244" name="Graphic 244"/>
                        <wps:cNvSpPr/>
                        <wps:spPr>
                          <a:xfrm>
                            <a:off x="3175" y="3175"/>
                            <a:ext cx="2334895" cy="1795145"/>
                          </a:xfrm>
                          <a:custGeom>
                            <a:avLst/>
                            <a:gdLst/>
                            <a:ahLst/>
                            <a:cxnLst/>
                            <a:rect l="l" t="t" r="r" b="b"/>
                            <a:pathLst>
                              <a:path w="2334895" h="1795145">
                                <a:moveTo>
                                  <a:pt x="0" y="1794565"/>
                                </a:moveTo>
                                <a:lnTo>
                                  <a:pt x="2334369" y="1794565"/>
                                </a:lnTo>
                                <a:lnTo>
                                  <a:pt x="2334369" y="0"/>
                                </a:lnTo>
                                <a:lnTo>
                                  <a:pt x="0" y="0"/>
                                </a:lnTo>
                                <a:lnTo>
                                  <a:pt x="0" y="1794565"/>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608D5006" id="Group 241" o:spid="_x0000_s1026" style="position:absolute;margin-left:39.85pt;margin-top:16pt;width:184.35pt;height:141.85pt;z-index:-20413440;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">
                <v:shape id="Graphic 242" o:spid="_x0000_s1027" style="position:absolute;left:1637;top:2568;width:20180;height:15431;visibility:visible;mso-wrap-style:square;v-text-anchor:top" coordsize="2018030,154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" path="m75120,1401457r-75120,l,1542884r75120,l75120,1401457xem246837,1298600r-75133,l171704,1542884r75133,l246837,1298600xem418541,1208582r-64402,l354139,1542884r64402,l418541,1208582xem600976,1105738r-75120,l525856,1542884r75120,l600976,1105738xem772693,1028598r-64389,l708304,1542884r64389,l772693,1028598xem955141,951458r-75133,l880008,1542884r75133,l955141,951458xem1126845,951458r-64389,l1062456,1542884r64389,l1126845,951458xem1309293,848588r-75120,l1234173,1542884r75120,l1309293,848588xem1481023,411429r-64415,l1416608,1542884r64415,l1481023,411429xem1663458,179997r-75120,l1588338,1542884r75120,l1663458,179997xem1835162,64274r-64389,l1770773,1542884r64389,l1835162,64274xem2017585,r-75108,l1942477,1542884r75108,l2017585,xe" fillcolor="#00568b" stroked="f">
                  <v:path arrowok="t"/>
                </v:shape>
                <v:shape id="Graphic 243" o:spid="_x0000_s1028" style="position:absolute;top:2954;width:23399;height:15049;visibility:visible;mso-wrap-style:square;v-text-anchor:top" coordsize="2339975,150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" path="m,l71988,em,295734r71988,em,604305r71988,em,900021r71988,em,1208586r71988,em2231453,1432350r,71976em2052553,1468339r,35987em1880840,1468339r,35987em1698384,1468339r,35987em1526686,1432350r,71976em1344242,1468339r,35987em1172531,1468339r,35987em990085,1468339r,35987em818380,1432350r,71976em635941,1468339r,35987em464216,1468339r,35987em281777,1468339r,35987em110054,1432350r,71976em2267771,r71989,em2267771,295734r71989,em2267771,604305r71989,em2267771,900021r71989,em2267771,1208586r71989,e" filled="f" strokecolor="#231f20" strokeweight=".5pt">
                  <v:path arrowok="t"/>
                </v:shape>
                <v:shape id="Graphic 244" o:spid="_x0000_s1029"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" path="m,1794565r2334369,l2334369,,,,,1794565xe" filled="f" strokecolor="#231f20" strokeweight=".5pt">
                  <v:path arrowok="t"/>
                </v:shape>
                <w10:wrap anchorx="page"/>
              </v:group>
            </w:pict>
          </mc:Fallback>
        </mc:AlternateContent>
      </w:r>
      <w:r w:rsidRPr="000B511B">
        <w:rPr>
          <w:color w:val="231F20"/>
          <w:spacing w:val="-2"/>
          <w:sz w:val="12"/>
          <w:lang w:val="fr-FR"/>
        </w:rPr>
        <w:t>US(</w:t>
      </w:r>
      <w:r w:rsidRPr="000B511B">
        <w:rPr>
          <w:color w:val="231F20"/>
          <w:spacing w:val="-10"/>
          <w:sz w:val="12"/>
          <w:lang w:val="fr-FR"/>
        </w:rPr>
        <w:t xml:space="preserve"> </w:t>
      </w:r>
      <w:r w:rsidRPr="000B511B">
        <w:rPr>
          <w:color w:val="231F20"/>
          <w:spacing w:val="-2"/>
          <w:sz w:val="12"/>
          <w:lang w:val="fr-FR"/>
        </w:rPr>
        <w:t>trillions</w:t>
      </w:r>
      <w:r w:rsidRPr="000B511B">
        <w:rPr>
          <w:color w:val="231F20"/>
          <w:spacing w:val="10"/>
          <w:sz w:val="12"/>
          <w:lang w:val="fr-FR"/>
        </w:rPr>
        <w:t xml:space="preserve"> </w:t>
      </w:r>
      <w:r w:rsidRPr="000B511B">
        <w:rPr>
          <w:color w:val="231F20"/>
          <w:spacing w:val="-5"/>
          <w:position w:val="-8"/>
          <w:sz w:val="12"/>
          <w:lang w:val="fr-FR"/>
        </w:rPr>
        <w:t>300</w:t>
      </w:r>
    </w:p>
    <w:p w14:paraId="7B4E237F" w14:textId="77777777" w:rsidR="007423F2" w:rsidRPr="000B511B" w:rsidRDefault="007423F2">
      <w:pPr>
        <w:pStyle w:val="BodyText"/>
        <w:rPr>
          <w:sz w:val="12"/>
          <w:lang w:val="fr-FR"/>
        </w:rPr>
      </w:pPr>
    </w:p>
    <w:p w14:paraId="7FB4B31F" w14:textId="77777777" w:rsidR="007423F2" w:rsidRPr="000B511B" w:rsidRDefault="007423F2">
      <w:pPr>
        <w:pStyle w:val="BodyText"/>
        <w:spacing w:before="54"/>
        <w:rPr>
          <w:sz w:val="12"/>
          <w:lang w:val="fr-FR"/>
        </w:rPr>
      </w:pPr>
    </w:p>
    <w:p w14:paraId="5248B35B" w14:textId="77777777" w:rsidR="007423F2" w:rsidRPr="000B511B" w:rsidRDefault="000B511B">
      <w:pPr>
        <w:ind w:right="395"/>
        <w:jc w:val="right"/>
        <w:rPr>
          <w:sz w:val="12"/>
          <w:lang w:val="fr-FR"/>
        </w:rPr>
      </w:pPr>
      <w:r w:rsidRPr="000B511B">
        <w:rPr>
          <w:color w:val="231F20"/>
          <w:spacing w:val="-5"/>
          <w:sz w:val="12"/>
          <w:lang w:val="fr-FR"/>
        </w:rPr>
        <w:t>250</w:t>
      </w:r>
    </w:p>
    <w:p w14:paraId="4A159714" w14:textId="77777777" w:rsidR="007423F2" w:rsidRPr="000B511B" w:rsidRDefault="007423F2">
      <w:pPr>
        <w:pStyle w:val="BodyText"/>
        <w:rPr>
          <w:sz w:val="12"/>
          <w:lang w:val="fr-FR"/>
        </w:rPr>
      </w:pPr>
    </w:p>
    <w:p w14:paraId="3951BF1F" w14:textId="77777777" w:rsidR="007423F2" w:rsidRPr="000B511B" w:rsidRDefault="007423F2">
      <w:pPr>
        <w:pStyle w:val="BodyText"/>
        <w:spacing w:before="56"/>
        <w:rPr>
          <w:sz w:val="12"/>
          <w:lang w:val="fr-FR"/>
        </w:rPr>
      </w:pPr>
    </w:p>
    <w:p w14:paraId="101DCE79" w14:textId="77777777" w:rsidR="007423F2" w:rsidRPr="000B511B" w:rsidRDefault="000B511B">
      <w:pPr>
        <w:ind w:right="395"/>
        <w:jc w:val="right"/>
        <w:rPr>
          <w:sz w:val="12"/>
          <w:lang w:val="fr-FR"/>
        </w:rPr>
      </w:pPr>
      <w:r w:rsidRPr="000B511B">
        <w:rPr>
          <w:color w:val="231F20"/>
          <w:spacing w:val="-5"/>
          <w:sz w:val="12"/>
          <w:lang w:val="fr-FR"/>
        </w:rPr>
        <w:t>200</w:t>
      </w:r>
    </w:p>
    <w:p w14:paraId="6286B300" w14:textId="77777777" w:rsidR="007423F2" w:rsidRPr="000B511B" w:rsidRDefault="007423F2">
      <w:pPr>
        <w:pStyle w:val="BodyText"/>
        <w:rPr>
          <w:sz w:val="12"/>
          <w:lang w:val="fr-FR"/>
        </w:rPr>
      </w:pPr>
    </w:p>
    <w:p w14:paraId="648DE5EF" w14:textId="77777777" w:rsidR="007423F2" w:rsidRPr="000B511B" w:rsidRDefault="007423F2">
      <w:pPr>
        <w:pStyle w:val="BodyText"/>
        <w:spacing w:before="55"/>
        <w:rPr>
          <w:sz w:val="12"/>
          <w:lang w:val="fr-FR"/>
        </w:rPr>
      </w:pPr>
    </w:p>
    <w:p w14:paraId="32BAE0FC" w14:textId="77777777" w:rsidR="007423F2" w:rsidRPr="000B511B" w:rsidRDefault="000B511B">
      <w:pPr>
        <w:spacing w:before="1"/>
        <w:ind w:right="395"/>
        <w:jc w:val="right"/>
        <w:rPr>
          <w:sz w:val="12"/>
          <w:lang w:val="fr-FR"/>
        </w:rPr>
      </w:pPr>
      <w:r w:rsidRPr="000B511B">
        <w:rPr>
          <w:color w:val="231F20"/>
          <w:spacing w:val="-5"/>
          <w:sz w:val="12"/>
          <w:lang w:val="fr-FR"/>
        </w:rPr>
        <w:t>150</w:t>
      </w:r>
    </w:p>
    <w:p w14:paraId="4655F13F" w14:textId="77777777" w:rsidR="007423F2" w:rsidRPr="000B511B" w:rsidRDefault="007423F2">
      <w:pPr>
        <w:pStyle w:val="BodyText"/>
        <w:rPr>
          <w:sz w:val="12"/>
          <w:lang w:val="fr-FR"/>
        </w:rPr>
      </w:pPr>
    </w:p>
    <w:p w14:paraId="6A14E596" w14:textId="77777777" w:rsidR="007423F2" w:rsidRPr="000B511B" w:rsidRDefault="007423F2">
      <w:pPr>
        <w:pStyle w:val="BodyText"/>
        <w:spacing w:before="55"/>
        <w:rPr>
          <w:sz w:val="12"/>
          <w:lang w:val="fr-FR"/>
        </w:rPr>
      </w:pPr>
    </w:p>
    <w:p w14:paraId="3EB89451" w14:textId="77777777" w:rsidR="007423F2" w:rsidRPr="000B511B" w:rsidRDefault="000B511B">
      <w:pPr>
        <w:spacing w:before="1"/>
        <w:ind w:right="395"/>
        <w:jc w:val="right"/>
        <w:rPr>
          <w:sz w:val="12"/>
          <w:lang w:val="fr-FR"/>
        </w:rPr>
      </w:pPr>
      <w:r w:rsidRPr="000B511B">
        <w:rPr>
          <w:color w:val="231F20"/>
          <w:spacing w:val="-5"/>
          <w:sz w:val="12"/>
          <w:lang w:val="fr-FR"/>
        </w:rPr>
        <w:t>100</w:t>
      </w:r>
    </w:p>
    <w:p w14:paraId="4A1EC5AF" w14:textId="77777777" w:rsidR="007423F2" w:rsidRPr="000B511B" w:rsidRDefault="007423F2">
      <w:pPr>
        <w:pStyle w:val="BodyText"/>
        <w:rPr>
          <w:sz w:val="12"/>
          <w:lang w:val="fr-FR"/>
        </w:rPr>
      </w:pPr>
    </w:p>
    <w:p w14:paraId="1992B7BF" w14:textId="77777777" w:rsidR="007423F2" w:rsidRPr="000B511B" w:rsidRDefault="007423F2">
      <w:pPr>
        <w:pStyle w:val="BodyText"/>
        <w:spacing w:before="55"/>
        <w:rPr>
          <w:sz w:val="12"/>
          <w:lang w:val="fr-FR"/>
        </w:rPr>
      </w:pPr>
    </w:p>
    <w:p w14:paraId="2C9FE6D1" w14:textId="77777777" w:rsidR="007423F2" w:rsidRPr="000B511B" w:rsidRDefault="000B511B">
      <w:pPr>
        <w:ind w:right="395"/>
        <w:jc w:val="right"/>
        <w:rPr>
          <w:sz w:val="12"/>
          <w:lang w:val="fr-FR"/>
        </w:rPr>
      </w:pPr>
      <w:r w:rsidRPr="000B511B">
        <w:rPr>
          <w:color w:val="231F20"/>
          <w:spacing w:val="-5"/>
          <w:sz w:val="12"/>
          <w:lang w:val="fr-FR"/>
        </w:rPr>
        <w:t>50</w:t>
      </w:r>
    </w:p>
    <w:p w14:paraId="0D669DE5" w14:textId="77777777" w:rsidR="007423F2" w:rsidRPr="000B511B" w:rsidRDefault="007423F2">
      <w:pPr>
        <w:pStyle w:val="BodyText"/>
        <w:rPr>
          <w:sz w:val="12"/>
          <w:lang w:val="fr-FR"/>
        </w:rPr>
      </w:pPr>
    </w:p>
    <w:p w14:paraId="34C415FC" w14:textId="77777777" w:rsidR="007423F2" w:rsidRPr="000B511B" w:rsidRDefault="007423F2">
      <w:pPr>
        <w:pStyle w:val="BodyText"/>
        <w:spacing w:before="56"/>
        <w:rPr>
          <w:sz w:val="12"/>
          <w:lang w:val="fr-FR"/>
        </w:rPr>
      </w:pPr>
    </w:p>
    <w:p w14:paraId="618C3C70" w14:textId="77777777" w:rsidR="007423F2" w:rsidRPr="000B511B" w:rsidRDefault="000B511B">
      <w:pPr>
        <w:spacing w:line="126" w:lineRule="exact"/>
        <w:ind w:right="395"/>
        <w:jc w:val="right"/>
        <w:rPr>
          <w:sz w:val="12"/>
          <w:lang w:val="fr-FR"/>
        </w:rPr>
      </w:pPr>
      <w:r w:rsidRPr="000B511B">
        <w:rPr>
          <w:color w:val="231F20"/>
          <w:spacing w:val="-10"/>
          <w:w w:val="105"/>
          <w:sz w:val="12"/>
          <w:lang w:val="fr-FR"/>
        </w:rPr>
        <w:t>0</w:t>
      </w:r>
    </w:p>
    <w:p w14:paraId="5BF770FF" w14:textId="77777777" w:rsidR="007423F2" w:rsidRPr="000B511B" w:rsidRDefault="000B511B">
      <w:pPr>
        <w:tabs>
          <w:tab w:val="left" w:pos="1879"/>
          <w:tab w:val="right" w:pos="3108"/>
        </w:tabs>
        <w:spacing w:before="3" w:line="160" w:lineRule="exact"/>
        <w:ind w:left="702" w:right="797" w:hanging="366"/>
        <w:rPr>
          <w:sz w:val="12"/>
          <w:lang w:val="fr-FR"/>
        </w:rPr>
      </w:pPr>
      <w:r w:rsidRPr="000B511B">
        <w:rPr>
          <w:color w:val="231F20"/>
          <w:sz w:val="12"/>
          <w:lang w:val="fr-FR"/>
        </w:rPr>
        <w:t>Q1</w:t>
      </w:r>
      <w:r w:rsidRPr="000B511B">
        <w:rPr>
          <w:color w:val="231F20"/>
          <w:spacing w:val="80"/>
          <w:sz w:val="12"/>
          <w:lang w:val="fr-FR"/>
        </w:rPr>
        <w:t xml:space="preserve"> </w:t>
      </w:r>
      <w:r w:rsidRPr="000B511B">
        <w:rPr>
          <w:color w:val="231F20"/>
          <w:sz w:val="12"/>
          <w:lang w:val="fr-FR"/>
        </w:rPr>
        <w:t>Q2</w:t>
      </w:r>
      <w:r w:rsidRPr="000B511B">
        <w:rPr>
          <w:color w:val="231F20"/>
          <w:spacing w:val="80"/>
          <w:sz w:val="12"/>
          <w:lang w:val="fr-FR"/>
        </w:rPr>
        <w:t xml:space="preserve"> </w:t>
      </w:r>
      <w:r w:rsidRPr="000B511B">
        <w:rPr>
          <w:color w:val="231F20"/>
          <w:sz w:val="12"/>
          <w:lang w:val="fr-FR"/>
        </w:rPr>
        <w:t>Q3</w:t>
      </w:r>
      <w:r w:rsidRPr="000B511B">
        <w:rPr>
          <w:color w:val="231F20"/>
          <w:spacing w:val="80"/>
          <w:sz w:val="12"/>
          <w:lang w:val="fr-FR"/>
        </w:rPr>
        <w:t xml:space="preserve"> </w:t>
      </w:r>
      <w:r w:rsidRPr="000B511B">
        <w:rPr>
          <w:color w:val="231F20"/>
          <w:sz w:val="12"/>
          <w:lang w:val="fr-FR"/>
        </w:rPr>
        <w:t>Q4</w:t>
      </w:r>
      <w:r w:rsidRPr="000B511B">
        <w:rPr>
          <w:color w:val="231F20"/>
          <w:spacing w:val="80"/>
          <w:sz w:val="12"/>
          <w:lang w:val="fr-FR"/>
        </w:rPr>
        <w:t xml:space="preserve"> </w:t>
      </w:r>
      <w:r w:rsidRPr="000B511B">
        <w:rPr>
          <w:color w:val="231F20"/>
          <w:sz w:val="12"/>
          <w:lang w:val="fr-FR"/>
        </w:rPr>
        <w:t>Q1</w:t>
      </w:r>
      <w:r w:rsidRPr="000B511B">
        <w:rPr>
          <w:color w:val="231F20"/>
          <w:spacing w:val="80"/>
          <w:sz w:val="12"/>
          <w:lang w:val="fr-FR"/>
        </w:rPr>
        <w:t xml:space="preserve"> </w:t>
      </w:r>
      <w:r w:rsidRPr="000B511B">
        <w:rPr>
          <w:color w:val="231F20"/>
          <w:sz w:val="12"/>
          <w:lang w:val="fr-FR"/>
        </w:rPr>
        <w:t>Q2</w:t>
      </w:r>
      <w:r w:rsidRPr="000B511B">
        <w:rPr>
          <w:color w:val="231F20"/>
          <w:spacing w:val="80"/>
          <w:sz w:val="12"/>
          <w:lang w:val="fr-FR"/>
        </w:rPr>
        <w:t xml:space="preserve"> </w:t>
      </w:r>
      <w:r w:rsidRPr="000B511B">
        <w:rPr>
          <w:color w:val="231F20"/>
          <w:sz w:val="12"/>
          <w:lang w:val="fr-FR"/>
        </w:rPr>
        <w:t>Q3</w:t>
      </w:r>
      <w:r w:rsidRPr="000B511B">
        <w:rPr>
          <w:color w:val="231F20"/>
          <w:spacing w:val="80"/>
          <w:sz w:val="12"/>
          <w:lang w:val="fr-FR"/>
        </w:rPr>
        <w:t xml:space="preserve"> </w:t>
      </w:r>
      <w:r w:rsidRPr="000B511B">
        <w:rPr>
          <w:color w:val="231F20"/>
          <w:sz w:val="12"/>
          <w:lang w:val="fr-FR"/>
        </w:rPr>
        <w:t>Q4</w:t>
      </w:r>
      <w:r w:rsidRPr="000B511B">
        <w:rPr>
          <w:color w:val="231F20"/>
          <w:spacing w:val="80"/>
          <w:sz w:val="12"/>
          <w:lang w:val="fr-FR"/>
        </w:rPr>
        <w:t xml:space="preserve"> </w:t>
      </w:r>
      <w:r w:rsidRPr="000B511B">
        <w:rPr>
          <w:color w:val="231F20"/>
          <w:sz w:val="12"/>
          <w:lang w:val="fr-FR"/>
        </w:rPr>
        <w:t>Q1</w:t>
      </w:r>
      <w:r w:rsidRPr="000B511B">
        <w:rPr>
          <w:color w:val="231F20"/>
          <w:spacing w:val="80"/>
          <w:sz w:val="12"/>
          <w:lang w:val="fr-FR"/>
        </w:rPr>
        <w:t xml:space="preserve"> </w:t>
      </w:r>
      <w:r w:rsidRPr="000B511B">
        <w:rPr>
          <w:color w:val="231F20"/>
          <w:sz w:val="12"/>
          <w:lang w:val="fr-FR"/>
        </w:rPr>
        <w:t>Q2</w:t>
      </w:r>
      <w:r w:rsidRPr="000B511B">
        <w:rPr>
          <w:color w:val="231F20"/>
          <w:spacing w:val="80"/>
          <w:sz w:val="12"/>
          <w:lang w:val="fr-FR"/>
        </w:rPr>
        <w:t xml:space="preserve"> </w:t>
      </w:r>
      <w:r w:rsidRPr="000B511B">
        <w:rPr>
          <w:color w:val="231F20"/>
          <w:sz w:val="12"/>
          <w:lang w:val="fr-FR"/>
        </w:rPr>
        <w:t>Q3</w:t>
      </w:r>
      <w:r w:rsidRPr="000B511B">
        <w:rPr>
          <w:color w:val="231F20"/>
          <w:spacing w:val="40"/>
          <w:sz w:val="12"/>
          <w:lang w:val="fr-FR"/>
        </w:rPr>
        <w:t xml:space="preserve"> </w:t>
      </w:r>
      <w:r w:rsidRPr="000B511B">
        <w:rPr>
          <w:color w:val="231F20"/>
          <w:sz w:val="12"/>
          <w:lang w:val="fr-FR"/>
        </w:rPr>
        <w:t>Q4</w:t>
      </w:r>
      <w:r w:rsidRPr="000B511B">
        <w:rPr>
          <w:color w:val="231F20"/>
          <w:position w:val="4"/>
          <w:sz w:val="11"/>
          <w:lang w:val="fr-FR"/>
        </w:rPr>
        <w:t>(a)</w:t>
      </w:r>
      <w:r w:rsidRPr="000B511B">
        <w:rPr>
          <w:color w:val="231F20"/>
          <w:spacing w:val="40"/>
          <w:position w:val="4"/>
          <w:sz w:val="11"/>
          <w:lang w:val="fr-FR"/>
        </w:rPr>
        <w:t xml:space="preserve"> </w:t>
      </w:r>
      <w:r w:rsidRPr="000B511B">
        <w:rPr>
          <w:color w:val="231F20"/>
          <w:spacing w:val="-4"/>
          <w:sz w:val="12"/>
          <w:lang w:val="fr-FR"/>
        </w:rPr>
        <w:t>2012</w:t>
      </w:r>
      <w:r w:rsidRPr="000B511B">
        <w:rPr>
          <w:color w:val="231F20"/>
          <w:sz w:val="12"/>
          <w:lang w:val="fr-FR"/>
        </w:rPr>
        <w:tab/>
      </w:r>
      <w:r w:rsidRPr="000B511B">
        <w:rPr>
          <w:color w:val="231F20"/>
          <w:spacing w:val="-6"/>
          <w:sz w:val="12"/>
          <w:lang w:val="fr-FR"/>
        </w:rPr>
        <w:t>13</w:t>
      </w:r>
      <w:r w:rsidRPr="000B511B">
        <w:rPr>
          <w:color w:val="231F20"/>
          <w:sz w:val="12"/>
          <w:lang w:val="fr-FR"/>
        </w:rPr>
        <w:tab/>
      </w:r>
      <w:r w:rsidRPr="000B511B">
        <w:rPr>
          <w:color w:val="231F20"/>
          <w:spacing w:val="-6"/>
          <w:sz w:val="12"/>
          <w:lang w:val="fr-FR"/>
        </w:rPr>
        <w:t>14</w:t>
      </w:r>
    </w:p>
    <w:p w14:paraId="3EB6DE73" w14:textId="77777777" w:rsidR="007423F2" w:rsidRDefault="000B511B">
      <w:pPr>
        <w:spacing w:before="96"/>
        <w:ind w:left="89"/>
        <w:rPr>
          <w:sz w:val="11"/>
        </w:rPr>
      </w:pPr>
      <w:r>
        <w:rPr>
          <w:color w:val="000005"/>
          <w:w w:val="90"/>
          <w:sz w:val="11"/>
        </w:rPr>
        <w:t>Sources:</w:t>
      </w:r>
      <w:r>
        <w:rPr>
          <w:color w:val="000005"/>
          <w:spacing w:val="23"/>
          <w:sz w:val="11"/>
        </w:rPr>
        <w:t xml:space="preserve"> </w:t>
      </w:r>
      <w:proofErr w:type="spellStart"/>
      <w:r>
        <w:rPr>
          <w:color w:val="000005"/>
          <w:w w:val="90"/>
          <w:sz w:val="11"/>
        </w:rPr>
        <w:t>TriOptima</w:t>
      </w:r>
      <w:proofErr w:type="spellEnd"/>
      <w:r>
        <w:rPr>
          <w:color w:val="000005"/>
          <w:spacing w:val="-2"/>
          <w:w w:val="90"/>
          <w:sz w:val="11"/>
        </w:rPr>
        <w:t xml:space="preserve"> </w:t>
      </w:r>
      <w:r>
        <w:rPr>
          <w:color w:val="000005"/>
          <w:w w:val="90"/>
          <w:sz w:val="11"/>
        </w:rPr>
        <w:t>and</w:t>
      </w:r>
      <w:r>
        <w:rPr>
          <w:color w:val="000005"/>
          <w:spacing w:val="-1"/>
          <w:w w:val="90"/>
          <w:sz w:val="11"/>
        </w:rPr>
        <w:t xml:space="preserve"> </w:t>
      </w:r>
      <w:r>
        <w:rPr>
          <w:color w:val="000005"/>
          <w:w w:val="90"/>
          <w:sz w:val="11"/>
        </w:rPr>
        <w:t>Bank</w:t>
      </w:r>
      <w:r>
        <w:rPr>
          <w:color w:val="000005"/>
          <w:spacing w:val="-2"/>
          <w:w w:val="90"/>
          <w:sz w:val="11"/>
        </w:rPr>
        <w:t xml:space="preserve"> calculations.</w:t>
      </w:r>
    </w:p>
    <w:p w14:paraId="0880A644" w14:textId="77777777" w:rsidR="007423F2" w:rsidRDefault="007423F2">
      <w:pPr>
        <w:pStyle w:val="BodyText"/>
        <w:spacing w:before="4"/>
        <w:rPr>
          <w:sz w:val="11"/>
        </w:rPr>
      </w:pPr>
    </w:p>
    <w:p w14:paraId="4A7732EE" w14:textId="77777777" w:rsidR="007423F2" w:rsidRDefault="000B511B">
      <w:pPr>
        <w:pStyle w:val="ListParagraph"/>
        <w:numPr>
          <w:ilvl w:val="0"/>
          <w:numId w:val="70"/>
        </w:numPr>
        <w:tabs>
          <w:tab w:val="left" w:pos="258"/>
        </w:tabs>
        <w:ind w:left="258" w:hanging="169"/>
        <w:rPr>
          <w:sz w:val="11"/>
        </w:rPr>
      </w:pPr>
      <w:r>
        <w:rPr>
          <w:color w:val="000005"/>
          <w:w w:val="90"/>
          <w:sz w:val="11"/>
        </w:rPr>
        <w:t>Data</w:t>
      </w:r>
      <w:r>
        <w:rPr>
          <w:color w:val="000005"/>
          <w:spacing w:val="-2"/>
          <w:sz w:val="11"/>
        </w:rPr>
        <w:t xml:space="preserve"> </w:t>
      </w:r>
      <w:r>
        <w:rPr>
          <w:color w:val="000005"/>
          <w:w w:val="90"/>
          <w:sz w:val="11"/>
        </w:rPr>
        <w:t>for</w:t>
      </w:r>
      <w:r>
        <w:rPr>
          <w:color w:val="000005"/>
          <w:spacing w:val="-2"/>
          <w:sz w:val="11"/>
        </w:rPr>
        <w:t xml:space="preserve"> </w:t>
      </w:r>
      <w:r>
        <w:rPr>
          <w:color w:val="000005"/>
          <w:w w:val="90"/>
          <w:sz w:val="11"/>
        </w:rPr>
        <w:t>2014</w:t>
      </w:r>
      <w:r>
        <w:rPr>
          <w:color w:val="000005"/>
          <w:spacing w:val="-2"/>
          <w:sz w:val="11"/>
        </w:rPr>
        <w:t xml:space="preserve"> </w:t>
      </w:r>
      <w:r>
        <w:rPr>
          <w:color w:val="000005"/>
          <w:w w:val="90"/>
          <w:sz w:val="11"/>
        </w:rPr>
        <w:t>Q4</w:t>
      </w:r>
      <w:r>
        <w:rPr>
          <w:color w:val="000005"/>
          <w:spacing w:val="-2"/>
          <w:sz w:val="11"/>
        </w:rPr>
        <w:t xml:space="preserve"> </w:t>
      </w:r>
      <w:r>
        <w:rPr>
          <w:color w:val="000005"/>
          <w:w w:val="90"/>
          <w:sz w:val="11"/>
        </w:rPr>
        <w:t>cover</w:t>
      </w:r>
      <w:r>
        <w:rPr>
          <w:color w:val="000005"/>
          <w:spacing w:val="-1"/>
          <w:sz w:val="11"/>
        </w:rPr>
        <w:t xml:space="preserve"> </w:t>
      </w:r>
      <w:r>
        <w:rPr>
          <w:color w:val="000005"/>
          <w:w w:val="90"/>
          <w:sz w:val="11"/>
        </w:rPr>
        <w:t>the</w:t>
      </w:r>
      <w:r>
        <w:rPr>
          <w:color w:val="000005"/>
          <w:spacing w:val="-2"/>
          <w:sz w:val="11"/>
        </w:rPr>
        <w:t xml:space="preserve"> </w:t>
      </w:r>
      <w:r>
        <w:rPr>
          <w:color w:val="000005"/>
          <w:w w:val="90"/>
          <w:sz w:val="11"/>
        </w:rPr>
        <w:t>period</w:t>
      </w:r>
      <w:r>
        <w:rPr>
          <w:color w:val="000005"/>
          <w:spacing w:val="-2"/>
          <w:sz w:val="11"/>
        </w:rPr>
        <w:t xml:space="preserve"> </w:t>
      </w:r>
      <w:r>
        <w:rPr>
          <w:color w:val="000005"/>
          <w:w w:val="90"/>
          <w:sz w:val="11"/>
        </w:rPr>
        <w:t>up</w:t>
      </w:r>
      <w:r>
        <w:rPr>
          <w:color w:val="000005"/>
          <w:spacing w:val="-2"/>
          <w:sz w:val="11"/>
        </w:rPr>
        <w:t xml:space="preserve"> </w:t>
      </w:r>
      <w:r>
        <w:rPr>
          <w:color w:val="000005"/>
          <w:w w:val="90"/>
          <w:sz w:val="11"/>
        </w:rPr>
        <w:t>to</w:t>
      </w:r>
      <w:r>
        <w:rPr>
          <w:color w:val="000005"/>
          <w:spacing w:val="-2"/>
          <w:sz w:val="11"/>
        </w:rPr>
        <w:t xml:space="preserve"> </w:t>
      </w:r>
      <w:r>
        <w:rPr>
          <w:color w:val="000005"/>
          <w:w w:val="90"/>
          <w:sz w:val="11"/>
        </w:rPr>
        <w:t>3</w:t>
      </w:r>
      <w:r>
        <w:rPr>
          <w:color w:val="000005"/>
          <w:spacing w:val="-1"/>
          <w:sz w:val="11"/>
        </w:rPr>
        <w:t xml:space="preserve"> </w:t>
      </w:r>
      <w:r>
        <w:rPr>
          <w:color w:val="000005"/>
          <w:w w:val="90"/>
          <w:sz w:val="11"/>
        </w:rPr>
        <w:t>December</w:t>
      </w:r>
      <w:r>
        <w:rPr>
          <w:color w:val="000005"/>
          <w:spacing w:val="-2"/>
          <w:sz w:val="11"/>
        </w:rPr>
        <w:t xml:space="preserve"> </w:t>
      </w:r>
      <w:r>
        <w:rPr>
          <w:color w:val="000005"/>
          <w:spacing w:val="-4"/>
          <w:w w:val="90"/>
          <w:sz w:val="11"/>
        </w:rPr>
        <w:t>2014.</w:t>
      </w:r>
    </w:p>
    <w:p w14:paraId="59E99F17" w14:textId="77777777" w:rsidR="007423F2" w:rsidRDefault="000B511B">
      <w:pPr>
        <w:pStyle w:val="BodyText"/>
        <w:spacing w:before="2"/>
        <w:rPr>
          <w:sz w:val="15"/>
        </w:rPr>
      </w:pPr>
      <w:r>
        <w:rPr>
          <w:noProof/>
          <w:sz w:val="15"/>
        </w:rPr>
        <mc:AlternateContent>
          <mc:Choice Requires="wps">
            <w:drawing>
              <wp:anchor distT="0" distB="0" distL="0" distR="0" simplePos="0" relativeHeight="487607296" behindDoc="1" locked="0" layoutInCell="1" allowOverlap="1" wp14:anchorId="22CBCD60" wp14:editId="7F92B2B7">
                <wp:simplePos x="0" y="0"/>
                <wp:positionH relativeFrom="page">
                  <wp:posOffset>509461</wp:posOffset>
                </wp:positionH>
                <wp:positionV relativeFrom="paragraph">
                  <wp:posOffset>127258</wp:posOffset>
                </wp:positionV>
                <wp:extent cx="2736215" cy="1270"/>
                <wp:effectExtent l="0" t="0" r="0" b="0"/>
                <wp:wrapTopAndBottom/>
                <wp:docPr id="245" name="Graphic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7" y="0"/>
                              </a:lnTo>
                            </a:path>
                          </a:pathLst>
                        </a:custGeom>
                        <a:ln w="8890">
                          <a:solidFill>
                            <a:srgbClr val="682C61"/>
                          </a:solidFill>
                          <a:prstDash val="solid"/>
                        </a:ln>
                      </wps:spPr>
                      <wps:bodyPr wrap="square" lIns="0" tIns="0" rIns="0" bIns="0" rtlCol="0">
                        <a:prstTxWarp prst="textNoShape">
                          <a:avLst/>
                        </a:prstTxWarp>
                        <a:noAutofit/>
                      </wps:bodyPr>
                    </wps:wsp>
                  </a:graphicData>
                </a:graphic>
              </wp:anchor>
            </w:drawing>
          </mc:Choice>
          <mc:Fallback>
            <w:pict>
              <v:shape w14:anchorId="62BF7D93" id="Graphic 245" o:spid="_x0000_s1026" style="position:absolute;margin-left:40.1pt;margin-top:10pt;width:215.45pt;height:.1pt;z-index:-15709184;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" path="m,l2735997,e" filled="f" strokecolor="#682c61" strokeweight=".7pt">
                <v:path arrowok="t"/>
                <w10:wrap type="topAndBottom" anchorx="page"/>
              </v:shape>
            </w:pict>
          </mc:Fallback>
        </mc:AlternateContent>
      </w:r>
    </w:p>
    <w:p w14:paraId="72890BE5" w14:textId="77777777" w:rsidR="007423F2" w:rsidRDefault="000B511B">
      <w:pPr>
        <w:spacing w:before="86" w:line="259" w:lineRule="auto"/>
        <w:ind w:left="94"/>
        <w:rPr>
          <w:sz w:val="18"/>
        </w:rPr>
      </w:pPr>
      <w:r>
        <w:rPr>
          <w:b/>
          <w:color w:val="682C61"/>
          <w:spacing w:val="-6"/>
          <w:sz w:val="18"/>
        </w:rPr>
        <w:t>Chart</w:t>
      </w:r>
      <w:r>
        <w:rPr>
          <w:b/>
          <w:color w:val="682C61"/>
          <w:spacing w:val="-15"/>
          <w:sz w:val="18"/>
        </w:rPr>
        <w:t xml:space="preserve"> </w:t>
      </w:r>
      <w:r>
        <w:rPr>
          <w:b/>
          <w:color w:val="682C61"/>
          <w:spacing w:val="-6"/>
          <w:sz w:val="18"/>
        </w:rPr>
        <w:t>1.15</w:t>
      </w:r>
      <w:r>
        <w:rPr>
          <w:b/>
          <w:color w:val="682C61"/>
          <w:spacing w:val="17"/>
          <w:sz w:val="18"/>
        </w:rPr>
        <w:t xml:space="preserve"> </w:t>
      </w:r>
      <w:r>
        <w:rPr>
          <w:color w:val="682C61"/>
          <w:spacing w:val="-6"/>
          <w:sz w:val="18"/>
        </w:rPr>
        <w:t>UK</w:t>
      </w:r>
      <w:r>
        <w:rPr>
          <w:color w:val="682C61"/>
          <w:spacing w:val="-13"/>
          <w:sz w:val="18"/>
        </w:rPr>
        <w:t xml:space="preserve"> </w:t>
      </w:r>
      <w:r>
        <w:rPr>
          <w:color w:val="682C61"/>
          <w:spacing w:val="-6"/>
          <w:sz w:val="18"/>
        </w:rPr>
        <w:t>banks’</w:t>
      </w:r>
      <w:r>
        <w:rPr>
          <w:color w:val="682C61"/>
          <w:spacing w:val="-13"/>
          <w:sz w:val="18"/>
        </w:rPr>
        <w:t xml:space="preserve"> </w:t>
      </w:r>
      <w:r>
        <w:rPr>
          <w:color w:val="682C61"/>
          <w:spacing w:val="-6"/>
          <w:sz w:val="18"/>
        </w:rPr>
        <w:t>loans</w:t>
      </w:r>
      <w:r>
        <w:rPr>
          <w:color w:val="682C61"/>
          <w:spacing w:val="-13"/>
          <w:sz w:val="18"/>
        </w:rPr>
        <w:t xml:space="preserve"> </w:t>
      </w:r>
      <w:r>
        <w:rPr>
          <w:color w:val="682C61"/>
          <w:spacing w:val="-6"/>
          <w:sz w:val="18"/>
        </w:rPr>
        <w:t>to</w:t>
      </w:r>
      <w:r>
        <w:rPr>
          <w:color w:val="682C61"/>
          <w:spacing w:val="-13"/>
          <w:sz w:val="18"/>
        </w:rPr>
        <w:t xml:space="preserve"> </w:t>
      </w:r>
      <w:r>
        <w:rPr>
          <w:color w:val="682C61"/>
          <w:spacing w:val="-6"/>
          <w:sz w:val="18"/>
        </w:rPr>
        <w:t>the</w:t>
      </w:r>
      <w:r>
        <w:rPr>
          <w:color w:val="682C61"/>
          <w:spacing w:val="-13"/>
          <w:sz w:val="18"/>
        </w:rPr>
        <w:t xml:space="preserve"> </w:t>
      </w:r>
      <w:r>
        <w:rPr>
          <w:color w:val="682C61"/>
          <w:spacing w:val="-6"/>
          <w:sz w:val="18"/>
        </w:rPr>
        <w:t>UK</w:t>
      </w:r>
      <w:r>
        <w:rPr>
          <w:color w:val="682C61"/>
          <w:spacing w:val="-13"/>
          <w:sz w:val="18"/>
        </w:rPr>
        <w:t xml:space="preserve"> </w:t>
      </w:r>
      <w:r>
        <w:rPr>
          <w:color w:val="682C61"/>
          <w:spacing w:val="-6"/>
          <w:sz w:val="18"/>
        </w:rPr>
        <w:t>real</w:t>
      </w:r>
      <w:r>
        <w:rPr>
          <w:color w:val="682C61"/>
          <w:spacing w:val="-13"/>
          <w:sz w:val="18"/>
        </w:rPr>
        <w:t xml:space="preserve"> </w:t>
      </w:r>
      <w:r>
        <w:rPr>
          <w:color w:val="682C61"/>
          <w:spacing w:val="-6"/>
          <w:sz w:val="18"/>
        </w:rPr>
        <w:t>estate</w:t>
      </w:r>
      <w:r>
        <w:rPr>
          <w:color w:val="682C61"/>
          <w:spacing w:val="-13"/>
          <w:sz w:val="18"/>
        </w:rPr>
        <w:t xml:space="preserve"> </w:t>
      </w:r>
      <w:r>
        <w:rPr>
          <w:color w:val="682C61"/>
          <w:spacing w:val="-6"/>
          <w:sz w:val="18"/>
        </w:rPr>
        <w:t xml:space="preserve">sector </w:t>
      </w:r>
      <w:r>
        <w:rPr>
          <w:color w:val="682C61"/>
          <w:sz w:val="18"/>
        </w:rPr>
        <w:t>have continued to fall</w:t>
      </w:r>
    </w:p>
    <w:p w14:paraId="0E9A4888" w14:textId="77777777" w:rsidR="007423F2" w:rsidRDefault="000B511B">
      <w:pPr>
        <w:spacing w:before="2" w:line="268" w:lineRule="auto"/>
        <w:ind w:left="94"/>
        <w:rPr>
          <w:sz w:val="12"/>
        </w:rPr>
      </w:pPr>
      <w:r>
        <w:rPr>
          <w:color w:val="000005"/>
          <w:w w:val="90"/>
          <w:sz w:val="16"/>
        </w:rPr>
        <w:t xml:space="preserve">Changes in loans to UK households and businesses during the past </w:t>
      </w:r>
      <w:r>
        <w:rPr>
          <w:color w:val="000005"/>
          <w:spacing w:val="-2"/>
          <w:position w:val="-3"/>
          <w:sz w:val="16"/>
        </w:rPr>
        <w:t>year</w:t>
      </w:r>
      <w:r>
        <w:rPr>
          <w:color w:val="000005"/>
          <w:spacing w:val="-2"/>
          <w:sz w:val="12"/>
        </w:rPr>
        <w:t>(a)(b)(c)</w:t>
      </w:r>
    </w:p>
    <w:p w14:paraId="4FDD3217" w14:textId="77777777" w:rsidR="007423F2" w:rsidRDefault="000B511B">
      <w:pPr>
        <w:spacing w:before="166" w:line="121" w:lineRule="exact"/>
        <w:ind w:left="2789" w:right="59"/>
        <w:jc w:val="center"/>
        <w:rPr>
          <w:sz w:val="12"/>
        </w:rPr>
      </w:pPr>
      <w:r>
        <w:rPr>
          <w:color w:val="231F20"/>
          <w:spacing w:val="-2"/>
          <w:sz w:val="12"/>
        </w:rPr>
        <w:t>£</w:t>
      </w:r>
      <w:r>
        <w:rPr>
          <w:color w:val="231F20"/>
          <w:spacing w:val="-9"/>
          <w:sz w:val="12"/>
        </w:rPr>
        <w:t xml:space="preserve"> </w:t>
      </w:r>
      <w:r>
        <w:rPr>
          <w:color w:val="231F20"/>
          <w:spacing w:val="-2"/>
          <w:sz w:val="12"/>
        </w:rPr>
        <w:t>billions</w:t>
      </w:r>
    </w:p>
    <w:p w14:paraId="73D78E65" w14:textId="77777777" w:rsidR="007423F2" w:rsidRDefault="000B511B">
      <w:pPr>
        <w:spacing w:line="121" w:lineRule="exact"/>
        <w:ind w:left="3847"/>
        <w:rPr>
          <w:sz w:val="12"/>
        </w:rPr>
      </w:pPr>
      <w:r>
        <w:rPr>
          <w:noProof/>
          <w:sz w:val="12"/>
        </w:rPr>
        <mc:AlternateContent>
          <mc:Choice Requires="wpg">
            <w:drawing>
              <wp:anchor distT="0" distB="0" distL="0" distR="0" simplePos="0" relativeHeight="15749120" behindDoc="0" locked="0" layoutInCell="1" allowOverlap="1" wp14:anchorId="39DF0453" wp14:editId="3BB5C915">
                <wp:simplePos x="0" y="0"/>
                <wp:positionH relativeFrom="page">
                  <wp:posOffset>509460</wp:posOffset>
                </wp:positionH>
                <wp:positionV relativeFrom="paragraph">
                  <wp:posOffset>27446</wp:posOffset>
                </wp:positionV>
                <wp:extent cx="2346960" cy="1806575"/>
                <wp:effectExtent l="0" t="0" r="0" b="0"/>
                <wp:wrapNone/>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247" name="Graphic 247"/>
                        <wps:cNvSpPr/>
                        <wps:spPr>
                          <a:xfrm>
                            <a:off x="252577" y="187218"/>
                            <a:ext cx="1847850" cy="1440180"/>
                          </a:xfrm>
                          <a:custGeom>
                            <a:avLst/>
                            <a:gdLst/>
                            <a:ahLst/>
                            <a:cxnLst/>
                            <a:rect l="l" t="t" r="r" b="b"/>
                            <a:pathLst>
                              <a:path w="1847850" h="1440180">
                                <a:moveTo>
                                  <a:pt x="253746" y="0"/>
                                </a:moveTo>
                                <a:lnTo>
                                  <a:pt x="0" y="0"/>
                                </a:lnTo>
                                <a:lnTo>
                                  <a:pt x="0" y="899071"/>
                                </a:lnTo>
                                <a:lnTo>
                                  <a:pt x="253746" y="899071"/>
                                </a:lnTo>
                                <a:lnTo>
                                  <a:pt x="253746" y="0"/>
                                </a:lnTo>
                                <a:close/>
                              </a:path>
                              <a:path w="1847850" h="1440180">
                                <a:moveTo>
                                  <a:pt x="784618" y="693356"/>
                                </a:moveTo>
                                <a:lnTo>
                                  <a:pt x="532041" y="693356"/>
                                </a:lnTo>
                                <a:lnTo>
                                  <a:pt x="532041" y="899071"/>
                                </a:lnTo>
                                <a:lnTo>
                                  <a:pt x="784618" y="899071"/>
                                </a:lnTo>
                                <a:lnTo>
                                  <a:pt x="784618" y="693356"/>
                                </a:lnTo>
                                <a:close/>
                              </a:path>
                              <a:path w="1847850" h="1440180">
                                <a:moveTo>
                                  <a:pt x="1316647" y="899071"/>
                                </a:moveTo>
                                <a:lnTo>
                                  <a:pt x="1062913" y="899071"/>
                                </a:lnTo>
                                <a:lnTo>
                                  <a:pt x="1062913" y="1440040"/>
                                </a:lnTo>
                                <a:lnTo>
                                  <a:pt x="1316647" y="1440040"/>
                                </a:lnTo>
                                <a:lnTo>
                                  <a:pt x="1316647" y="899071"/>
                                </a:lnTo>
                                <a:close/>
                              </a:path>
                              <a:path w="1847850" h="1440180">
                                <a:moveTo>
                                  <a:pt x="1847519" y="696391"/>
                                </a:moveTo>
                                <a:lnTo>
                                  <a:pt x="1594942" y="696391"/>
                                </a:lnTo>
                                <a:lnTo>
                                  <a:pt x="1594942" y="899071"/>
                                </a:lnTo>
                                <a:lnTo>
                                  <a:pt x="1847519" y="899071"/>
                                </a:lnTo>
                                <a:lnTo>
                                  <a:pt x="1847519" y="696391"/>
                                </a:lnTo>
                                <a:close/>
                              </a:path>
                            </a:pathLst>
                          </a:custGeom>
                          <a:solidFill>
                            <a:srgbClr val="00568B"/>
                          </a:solidFill>
                        </wps:spPr>
                        <wps:bodyPr wrap="square" lIns="0" tIns="0" rIns="0" bIns="0" rtlCol="0">
                          <a:prstTxWarp prst="textNoShape">
                            <a:avLst/>
                          </a:prstTxWarp>
                          <a:noAutofit/>
                        </wps:bodyPr>
                      </wps:wsp>
                      <wps:wsp>
                        <wps:cNvPr id="248" name="Graphic 248"/>
                        <wps:cNvSpPr/>
                        <wps:spPr>
                          <a:xfrm>
                            <a:off x="2274469" y="191782"/>
                            <a:ext cx="72390" cy="1431290"/>
                          </a:xfrm>
                          <a:custGeom>
                            <a:avLst/>
                            <a:gdLst/>
                            <a:ahLst/>
                            <a:cxnLst/>
                            <a:rect l="l" t="t" r="r" b="b"/>
                            <a:pathLst>
                              <a:path w="72390" h="1431290">
                                <a:moveTo>
                                  <a:pt x="0" y="1430906"/>
                                </a:moveTo>
                                <a:lnTo>
                                  <a:pt x="71989" y="1430906"/>
                                </a:lnTo>
                              </a:path>
                              <a:path w="72390" h="1431290">
                                <a:moveTo>
                                  <a:pt x="0" y="1252603"/>
                                </a:moveTo>
                                <a:lnTo>
                                  <a:pt x="71989" y="1252603"/>
                                </a:lnTo>
                              </a:path>
                              <a:path w="72390" h="1431290">
                                <a:moveTo>
                                  <a:pt x="0" y="1072789"/>
                                </a:moveTo>
                                <a:lnTo>
                                  <a:pt x="71989" y="1072789"/>
                                </a:lnTo>
                              </a:path>
                              <a:path w="72390" h="1431290">
                                <a:moveTo>
                                  <a:pt x="0" y="894497"/>
                                </a:moveTo>
                                <a:lnTo>
                                  <a:pt x="71989" y="894497"/>
                                </a:lnTo>
                              </a:path>
                              <a:path w="72390" h="1431290">
                                <a:moveTo>
                                  <a:pt x="0" y="716206"/>
                                </a:moveTo>
                                <a:lnTo>
                                  <a:pt x="71989" y="716206"/>
                                </a:lnTo>
                              </a:path>
                              <a:path w="72390" h="1431290">
                                <a:moveTo>
                                  <a:pt x="0" y="536397"/>
                                </a:moveTo>
                                <a:lnTo>
                                  <a:pt x="71989" y="536397"/>
                                </a:lnTo>
                              </a:path>
                              <a:path w="72390" h="1431290">
                                <a:moveTo>
                                  <a:pt x="0" y="358105"/>
                                </a:moveTo>
                                <a:lnTo>
                                  <a:pt x="71989" y="358105"/>
                                </a:lnTo>
                              </a:path>
                              <a:path w="72390" h="1431290">
                                <a:moveTo>
                                  <a:pt x="0" y="179815"/>
                                </a:moveTo>
                                <a:lnTo>
                                  <a:pt x="71989" y="179815"/>
                                </a:lnTo>
                              </a:path>
                              <a:path w="72390" h="1431290">
                                <a:moveTo>
                                  <a:pt x="0" y="0"/>
                                </a:moveTo>
                                <a:lnTo>
                                  <a:pt x="71989" y="0"/>
                                </a:lnTo>
                              </a:path>
                            </a:pathLst>
                          </a:custGeom>
                          <a:ln w="6350">
                            <a:solidFill>
                              <a:srgbClr val="231F20"/>
                            </a:solidFill>
                            <a:prstDash val="solid"/>
                          </a:ln>
                        </wps:spPr>
                        <wps:bodyPr wrap="square" lIns="0" tIns="0" rIns="0" bIns="0" rtlCol="0">
                          <a:prstTxWarp prst="textNoShape">
                            <a:avLst/>
                          </a:prstTxWarp>
                          <a:noAutofit/>
                        </wps:bodyPr>
                      </wps:wsp>
                      <wps:wsp>
                        <wps:cNvPr id="249" name="Graphic 249"/>
                        <wps:cNvSpPr/>
                        <wps:spPr>
                          <a:xfrm>
                            <a:off x="113433" y="1086280"/>
                            <a:ext cx="2125980" cy="1270"/>
                          </a:xfrm>
                          <a:custGeom>
                            <a:avLst/>
                            <a:gdLst/>
                            <a:ahLst/>
                            <a:cxnLst/>
                            <a:rect l="l" t="t" r="r" b="b"/>
                            <a:pathLst>
                              <a:path w="2125980">
                                <a:moveTo>
                                  <a:pt x="0" y="0"/>
                                </a:moveTo>
                                <a:lnTo>
                                  <a:pt x="2125835" y="0"/>
                                </a:lnTo>
                              </a:path>
                            </a:pathLst>
                          </a:custGeom>
                          <a:ln w="6350">
                            <a:solidFill>
                              <a:srgbClr val="231F20"/>
                            </a:solidFill>
                            <a:prstDash val="solid"/>
                          </a:ln>
                        </wps:spPr>
                        <wps:bodyPr wrap="square" lIns="0" tIns="0" rIns="0" bIns="0" rtlCol="0">
                          <a:prstTxWarp prst="textNoShape">
                            <a:avLst/>
                          </a:prstTxWarp>
                          <a:noAutofit/>
                        </wps:bodyPr>
                      </wps:wsp>
                      <wps:wsp>
                        <wps:cNvPr id="250" name="Graphic 250"/>
                        <wps:cNvSpPr/>
                        <wps:spPr>
                          <a:xfrm>
                            <a:off x="6696" y="3855"/>
                            <a:ext cx="2232660" cy="1798320"/>
                          </a:xfrm>
                          <a:custGeom>
                            <a:avLst/>
                            <a:gdLst/>
                            <a:ahLst/>
                            <a:cxnLst/>
                            <a:rect l="l" t="t" r="r" b="b"/>
                            <a:pathLst>
                              <a:path w="2232660" h="1798320">
                                <a:moveTo>
                                  <a:pt x="106737" y="1725998"/>
                                </a:moveTo>
                                <a:lnTo>
                                  <a:pt x="106737" y="1797999"/>
                                </a:lnTo>
                              </a:path>
                              <a:path w="2232660" h="1798320">
                                <a:moveTo>
                                  <a:pt x="638775" y="1761998"/>
                                </a:moveTo>
                                <a:lnTo>
                                  <a:pt x="638775" y="1797999"/>
                                </a:lnTo>
                              </a:path>
                              <a:path w="2232660" h="1798320">
                                <a:moveTo>
                                  <a:pt x="1169648" y="0"/>
                                </a:moveTo>
                                <a:lnTo>
                                  <a:pt x="1169648" y="1797999"/>
                                </a:lnTo>
                              </a:path>
                              <a:path w="2232660" h="1798320">
                                <a:moveTo>
                                  <a:pt x="1701689" y="1761998"/>
                                </a:moveTo>
                                <a:lnTo>
                                  <a:pt x="1701689" y="1797999"/>
                                </a:lnTo>
                              </a:path>
                              <a:path w="2232660" h="1798320">
                                <a:moveTo>
                                  <a:pt x="2232572" y="1725998"/>
                                </a:moveTo>
                                <a:lnTo>
                                  <a:pt x="2232572" y="1797999"/>
                                </a:lnTo>
                              </a:path>
                              <a:path w="2232660" h="1798320">
                                <a:moveTo>
                                  <a:pt x="0" y="178401"/>
                                </a:moveTo>
                                <a:lnTo>
                                  <a:pt x="71988" y="178401"/>
                                </a:lnTo>
                              </a:path>
                              <a:path w="2232660" h="1798320">
                                <a:moveTo>
                                  <a:pt x="0" y="358218"/>
                                </a:moveTo>
                                <a:lnTo>
                                  <a:pt x="71988" y="358218"/>
                                </a:lnTo>
                              </a:path>
                              <a:path w="2232660" h="1798320">
                                <a:moveTo>
                                  <a:pt x="0" y="536508"/>
                                </a:moveTo>
                                <a:lnTo>
                                  <a:pt x="71988" y="536508"/>
                                </a:lnTo>
                              </a:path>
                              <a:path w="2232660" h="1798320">
                                <a:moveTo>
                                  <a:pt x="0" y="714800"/>
                                </a:moveTo>
                                <a:lnTo>
                                  <a:pt x="71988" y="714800"/>
                                </a:lnTo>
                              </a:path>
                              <a:path w="2232660" h="1798320">
                                <a:moveTo>
                                  <a:pt x="0" y="894609"/>
                                </a:moveTo>
                                <a:lnTo>
                                  <a:pt x="71988" y="894609"/>
                                </a:lnTo>
                              </a:path>
                              <a:path w="2232660" h="1798320">
                                <a:moveTo>
                                  <a:pt x="0" y="1072901"/>
                                </a:moveTo>
                                <a:lnTo>
                                  <a:pt x="71988" y="1072901"/>
                                </a:lnTo>
                              </a:path>
                              <a:path w="2232660" h="1798320">
                                <a:moveTo>
                                  <a:pt x="0" y="1251179"/>
                                </a:moveTo>
                                <a:lnTo>
                                  <a:pt x="71988" y="1251179"/>
                                </a:lnTo>
                              </a:path>
                              <a:path w="2232660" h="1798320">
                                <a:moveTo>
                                  <a:pt x="0" y="1431006"/>
                                </a:moveTo>
                                <a:lnTo>
                                  <a:pt x="71988" y="1431006"/>
                                </a:lnTo>
                              </a:path>
                              <a:path w="2232660" h="1798320">
                                <a:moveTo>
                                  <a:pt x="0" y="1609309"/>
                                </a:moveTo>
                                <a:lnTo>
                                  <a:pt x="71988" y="1609309"/>
                                </a:lnTo>
                              </a:path>
                            </a:pathLst>
                          </a:custGeom>
                          <a:ln w="6350">
                            <a:solidFill>
                              <a:srgbClr val="231F20"/>
                            </a:solidFill>
                            <a:prstDash val="solid"/>
                          </a:ln>
                        </wps:spPr>
                        <wps:bodyPr wrap="square" lIns="0" tIns="0" rIns="0" bIns="0" rtlCol="0">
                          <a:prstTxWarp prst="textNoShape">
                            <a:avLst/>
                          </a:prstTxWarp>
                          <a:noAutofit/>
                        </wps:bodyPr>
                      </wps:wsp>
                      <wps:wsp>
                        <wps:cNvPr id="251" name="Graphic 251"/>
                        <wps:cNvSpPr/>
                        <wps:spPr>
                          <a:xfrm>
                            <a:off x="3175" y="3175"/>
                            <a:ext cx="2339975" cy="1800225"/>
                          </a:xfrm>
                          <a:custGeom>
                            <a:avLst/>
                            <a:gdLst/>
                            <a:ahLst/>
                            <a:cxnLst/>
                            <a:rect l="l" t="t" r="r" b="b"/>
                            <a:pathLst>
                              <a:path w="2339975" h="1800225">
                                <a:moveTo>
                                  <a:pt x="0" y="1799823"/>
                                </a:moveTo>
                                <a:lnTo>
                                  <a:pt x="2339766" y="1799823"/>
                                </a:lnTo>
                                <a:lnTo>
                                  <a:pt x="2339766" y="0"/>
                                </a:lnTo>
                                <a:lnTo>
                                  <a:pt x="0" y="0"/>
                                </a:lnTo>
                                <a:lnTo>
                                  <a:pt x="0" y="1799823"/>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4CDC8D25" id="Group 246" o:spid="_x0000_s1026" style="position:absolute;margin-left:40.1pt;margin-top:2.15pt;width:184.8pt;height:142.25pt;z-index:15749120;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">
                <v:shape id="Graphic 247" o:spid="_x0000_s1027" style="position:absolute;left:2525;top:1872;width:18479;height:14401;visibility:visible;mso-wrap-style:square;v-text-anchor:top" coordsize="1847850,144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" path="m253746,l,,,899071r253746,l253746,xem784618,693356r-252577,l532041,899071r252577,l784618,693356xem1316647,899071r-253734,l1062913,1440040r253734,l1316647,899071xem1847519,696391r-252577,l1594942,899071r252577,l1847519,696391xe" fillcolor="#00568b" stroked="f">
                  <v:path arrowok="t"/>
                </v:shape>
                <v:shape id="Graphic 248" o:spid="_x0000_s1028" style="position:absolute;left:22744;top:1917;width:724;height:14313;visibility:visible;mso-wrap-style:square;v-text-anchor:top" coordsize="72390,143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" path="m,1430906r71989,em,1252603r71989,em,1072789r71989,em,894497r71989,em,716206r71989,em,536397r71989,em,358105r71989,em,179815r71989,em,l71989,e" filled="f" strokecolor="#231f20" strokeweight=".5pt">
                  <v:path arrowok="t"/>
                </v:shape>
                <v:shape id="Graphic 249" o:spid="_x0000_s1029" style="position:absolute;left:1134;top:10862;width:21260;height:13;visibility:visible;mso-wrap-style:square;v-text-anchor:top" coordsize="21259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" path="m,l2125835,e" filled="f" strokecolor="#231f20" strokeweight=".5pt">
                  <v:path arrowok="t"/>
                </v:shape>
                <v:shape id="Graphic 250" o:spid="_x0000_s1030" style="position:absolute;left:66;top:38;width:22327;height:17983;visibility:visible;mso-wrap-style:square;v-text-anchor:top" coordsize="2232660,179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" path="m106737,1725998r,72001em638775,1761998r,36001em1169648,r,1797999em1701689,1761998r,36001em2232572,1725998r,72001em,178401r71988,em,358218r71988,em,536508r71988,em,714800r71988,em,894609r71988,em,1072901r71988,em,1251179r71988,em,1431006r71988,em,1609309r71988,e" filled="f" strokecolor="#231f20" strokeweight=".5pt">
                  <v:path arrowok="t"/>
                </v:shape>
                <v:shape id="Graphic 251" o:spid="_x0000_s1031" style="position:absolute;left:31;top:31;width:23400;height:18003;visibility:visible;mso-wrap-style:square;v-text-anchor:top" coordsize="2339975,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" path="m,1799823r2339766,l2339766,,,,,1799823xe" filled="f" strokecolor="#231f20" strokeweight=".5pt">
                  <v:path arrowok="t"/>
                </v:shape>
                <w10:wrap anchorx="page"/>
              </v:group>
            </w:pict>
          </mc:Fallback>
        </mc:AlternateContent>
      </w:r>
      <w:r>
        <w:rPr>
          <w:color w:val="231F20"/>
          <w:spacing w:val="-5"/>
          <w:w w:val="105"/>
          <w:sz w:val="12"/>
        </w:rPr>
        <w:t>30</w:t>
      </w:r>
    </w:p>
    <w:p w14:paraId="2F7EA411" w14:textId="77777777" w:rsidR="007423F2" w:rsidRDefault="007423F2">
      <w:pPr>
        <w:pStyle w:val="BodyText"/>
        <w:spacing w:before="3"/>
        <w:rPr>
          <w:sz w:val="12"/>
        </w:rPr>
      </w:pPr>
    </w:p>
    <w:p w14:paraId="2868DEE4" w14:textId="77777777" w:rsidR="007423F2" w:rsidRDefault="000B511B">
      <w:pPr>
        <w:spacing w:before="1"/>
        <w:ind w:right="444"/>
        <w:jc w:val="right"/>
        <w:rPr>
          <w:sz w:val="12"/>
        </w:rPr>
      </w:pPr>
      <w:r>
        <w:rPr>
          <w:color w:val="231F20"/>
          <w:spacing w:val="-5"/>
          <w:sz w:val="12"/>
        </w:rPr>
        <w:t>25</w:t>
      </w:r>
    </w:p>
    <w:p w14:paraId="5A3BABF1" w14:textId="77777777" w:rsidR="007423F2" w:rsidRDefault="007423F2">
      <w:pPr>
        <w:pStyle w:val="BodyText"/>
        <w:spacing w:before="2"/>
        <w:rPr>
          <w:sz w:val="12"/>
        </w:rPr>
      </w:pPr>
    </w:p>
    <w:p w14:paraId="3E401198" w14:textId="77777777" w:rsidR="007423F2" w:rsidRDefault="000B511B">
      <w:pPr>
        <w:ind w:right="444"/>
        <w:jc w:val="right"/>
        <w:rPr>
          <w:sz w:val="12"/>
        </w:rPr>
      </w:pPr>
      <w:r>
        <w:rPr>
          <w:color w:val="231F20"/>
          <w:spacing w:val="-5"/>
          <w:sz w:val="12"/>
        </w:rPr>
        <w:t>20</w:t>
      </w:r>
    </w:p>
    <w:p w14:paraId="3AEFD447" w14:textId="77777777" w:rsidR="007423F2" w:rsidRDefault="007423F2">
      <w:pPr>
        <w:pStyle w:val="BodyText"/>
        <w:spacing w:before="3"/>
        <w:rPr>
          <w:sz w:val="12"/>
        </w:rPr>
      </w:pPr>
    </w:p>
    <w:p w14:paraId="1DAF7C64" w14:textId="77777777" w:rsidR="007423F2" w:rsidRDefault="000B511B">
      <w:pPr>
        <w:ind w:right="444"/>
        <w:jc w:val="right"/>
        <w:rPr>
          <w:sz w:val="12"/>
        </w:rPr>
      </w:pPr>
      <w:r>
        <w:rPr>
          <w:color w:val="231F20"/>
          <w:spacing w:val="-5"/>
          <w:w w:val="95"/>
          <w:sz w:val="12"/>
        </w:rPr>
        <w:t>15</w:t>
      </w:r>
    </w:p>
    <w:p w14:paraId="7043BE93" w14:textId="77777777" w:rsidR="007423F2" w:rsidRDefault="007423F2">
      <w:pPr>
        <w:pStyle w:val="BodyText"/>
        <w:spacing w:before="3"/>
        <w:rPr>
          <w:sz w:val="12"/>
        </w:rPr>
      </w:pPr>
    </w:p>
    <w:p w14:paraId="71F2FAB8" w14:textId="77777777" w:rsidR="007423F2" w:rsidRDefault="000B511B">
      <w:pPr>
        <w:ind w:right="444"/>
        <w:jc w:val="right"/>
        <w:rPr>
          <w:sz w:val="12"/>
        </w:rPr>
      </w:pPr>
      <w:r>
        <w:rPr>
          <w:color w:val="231F20"/>
          <w:spacing w:val="-5"/>
          <w:sz w:val="12"/>
        </w:rPr>
        <w:t>10</w:t>
      </w:r>
    </w:p>
    <w:p w14:paraId="118965A6" w14:textId="77777777" w:rsidR="007423F2" w:rsidRDefault="007423F2">
      <w:pPr>
        <w:pStyle w:val="BodyText"/>
        <w:spacing w:before="3"/>
        <w:rPr>
          <w:sz w:val="12"/>
        </w:rPr>
      </w:pPr>
    </w:p>
    <w:p w14:paraId="5F0D4E12" w14:textId="77777777" w:rsidR="007423F2" w:rsidRDefault="000B511B">
      <w:pPr>
        <w:spacing w:line="121" w:lineRule="exact"/>
        <w:ind w:left="3916"/>
        <w:rPr>
          <w:sz w:val="12"/>
        </w:rPr>
      </w:pPr>
      <w:r>
        <w:rPr>
          <w:color w:val="231F20"/>
          <w:spacing w:val="-10"/>
          <w:sz w:val="12"/>
        </w:rPr>
        <w:t>5</w:t>
      </w:r>
    </w:p>
    <w:p w14:paraId="1C78EE4B" w14:textId="77777777" w:rsidR="007423F2" w:rsidRDefault="000B511B">
      <w:pPr>
        <w:spacing w:line="164" w:lineRule="exact"/>
        <w:ind w:left="3860"/>
        <w:rPr>
          <w:sz w:val="16"/>
        </w:rPr>
      </w:pPr>
      <w:r>
        <w:rPr>
          <w:color w:val="231F20"/>
          <w:spacing w:val="-10"/>
          <w:sz w:val="16"/>
        </w:rPr>
        <w:t>+</w:t>
      </w:r>
    </w:p>
    <w:p w14:paraId="665A8058" w14:textId="77777777" w:rsidR="007423F2" w:rsidRDefault="000B511B">
      <w:pPr>
        <w:spacing w:line="112" w:lineRule="exact"/>
        <w:ind w:left="3910"/>
        <w:rPr>
          <w:sz w:val="12"/>
        </w:rPr>
      </w:pPr>
      <w:r>
        <w:rPr>
          <w:color w:val="231F20"/>
          <w:spacing w:val="-10"/>
          <w:w w:val="105"/>
          <w:sz w:val="12"/>
        </w:rPr>
        <w:t>0</w:t>
      </w:r>
    </w:p>
    <w:p w14:paraId="38FAACA6" w14:textId="77777777" w:rsidR="007423F2" w:rsidRDefault="000B511B">
      <w:pPr>
        <w:spacing w:line="162" w:lineRule="exact"/>
        <w:ind w:left="3866"/>
        <w:rPr>
          <w:sz w:val="16"/>
        </w:rPr>
      </w:pPr>
      <w:r>
        <w:rPr>
          <w:color w:val="231F20"/>
          <w:spacing w:val="-10"/>
          <w:w w:val="120"/>
          <w:sz w:val="16"/>
        </w:rPr>
        <w:t>–</w:t>
      </w:r>
    </w:p>
    <w:p w14:paraId="03BE3FBD" w14:textId="77777777" w:rsidR="007423F2" w:rsidRDefault="000B511B">
      <w:pPr>
        <w:spacing w:before="4"/>
        <w:ind w:right="444"/>
        <w:jc w:val="right"/>
        <w:rPr>
          <w:sz w:val="12"/>
        </w:rPr>
      </w:pPr>
      <w:r>
        <w:rPr>
          <w:color w:val="231F20"/>
          <w:spacing w:val="-10"/>
          <w:sz w:val="12"/>
        </w:rPr>
        <w:t>5</w:t>
      </w:r>
    </w:p>
    <w:p w14:paraId="349FEA90" w14:textId="77777777" w:rsidR="007423F2" w:rsidRDefault="007423F2">
      <w:pPr>
        <w:pStyle w:val="BodyText"/>
        <w:spacing w:before="3"/>
        <w:rPr>
          <w:sz w:val="12"/>
        </w:rPr>
      </w:pPr>
    </w:p>
    <w:p w14:paraId="75F652ED" w14:textId="77777777" w:rsidR="007423F2" w:rsidRDefault="000B511B">
      <w:pPr>
        <w:ind w:right="444"/>
        <w:jc w:val="right"/>
        <w:rPr>
          <w:sz w:val="12"/>
        </w:rPr>
      </w:pPr>
      <w:r>
        <w:rPr>
          <w:color w:val="231F20"/>
          <w:spacing w:val="-5"/>
          <w:sz w:val="12"/>
        </w:rPr>
        <w:t>10</w:t>
      </w:r>
    </w:p>
    <w:p w14:paraId="05D84C48" w14:textId="77777777" w:rsidR="007423F2" w:rsidRDefault="007423F2">
      <w:pPr>
        <w:pStyle w:val="BodyText"/>
        <w:spacing w:before="3"/>
        <w:rPr>
          <w:sz w:val="12"/>
        </w:rPr>
      </w:pPr>
    </w:p>
    <w:p w14:paraId="55F31523" w14:textId="77777777" w:rsidR="007423F2" w:rsidRDefault="000B511B">
      <w:pPr>
        <w:ind w:right="444"/>
        <w:jc w:val="right"/>
        <w:rPr>
          <w:sz w:val="12"/>
        </w:rPr>
      </w:pPr>
      <w:r>
        <w:rPr>
          <w:color w:val="231F20"/>
          <w:spacing w:val="-5"/>
          <w:w w:val="95"/>
          <w:sz w:val="12"/>
        </w:rPr>
        <w:t>15</w:t>
      </w:r>
    </w:p>
    <w:p w14:paraId="697EB548" w14:textId="77777777" w:rsidR="007423F2" w:rsidRDefault="007423F2">
      <w:pPr>
        <w:pStyle w:val="BodyText"/>
        <w:spacing w:before="3"/>
        <w:rPr>
          <w:sz w:val="12"/>
        </w:rPr>
      </w:pPr>
    </w:p>
    <w:p w14:paraId="3CFD75A1" w14:textId="77777777" w:rsidR="007423F2" w:rsidRDefault="000B511B">
      <w:pPr>
        <w:spacing w:line="115" w:lineRule="exact"/>
        <w:ind w:left="3850"/>
        <w:rPr>
          <w:sz w:val="12"/>
        </w:rPr>
      </w:pPr>
      <w:r>
        <w:rPr>
          <w:color w:val="231F20"/>
          <w:spacing w:val="-5"/>
          <w:sz w:val="12"/>
        </w:rPr>
        <w:t>20</w:t>
      </w:r>
    </w:p>
    <w:p w14:paraId="62967F99" w14:textId="77777777" w:rsidR="007423F2" w:rsidRDefault="000B511B">
      <w:pPr>
        <w:pStyle w:val="BodyText"/>
        <w:spacing w:before="3" w:line="268" w:lineRule="auto"/>
        <w:ind w:left="89" w:right="385"/>
      </w:pPr>
      <w:r>
        <w:br w:type="column"/>
      </w:r>
      <w:r>
        <w:rPr>
          <w:color w:val="000005"/>
          <w:w w:val="90"/>
        </w:rPr>
        <w:t>three</w:t>
      </w:r>
      <w:r>
        <w:rPr>
          <w:color w:val="000005"/>
          <w:spacing w:val="-12"/>
          <w:w w:val="90"/>
        </w:rPr>
        <w:t xml:space="preserve"> </w:t>
      </w:r>
      <w:r>
        <w:rPr>
          <w:color w:val="000005"/>
          <w:w w:val="90"/>
        </w:rPr>
        <w:t>quarters</w:t>
      </w:r>
      <w:r>
        <w:rPr>
          <w:color w:val="000005"/>
          <w:spacing w:val="-10"/>
          <w:w w:val="90"/>
        </w:rPr>
        <w:t xml:space="preserve"> </w:t>
      </w:r>
      <w:r>
        <w:rPr>
          <w:color w:val="000005"/>
          <w:w w:val="90"/>
        </w:rPr>
        <w:t>of</w:t>
      </w:r>
      <w:r>
        <w:rPr>
          <w:color w:val="000005"/>
          <w:spacing w:val="-10"/>
          <w:w w:val="90"/>
        </w:rPr>
        <w:t xml:space="preserve"> </w:t>
      </w:r>
      <w:r>
        <w:rPr>
          <w:color w:val="000005"/>
          <w:w w:val="90"/>
        </w:rPr>
        <w:t>their</w:t>
      </w:r>
      <w:r>
        <w:rPr>
          <w:color w:val="000005"/>
          <w:spacing w:val="-10"/>
          <w:w w:val="90"/>
        </w:rPr>
        <w:t xml:space="preserve"> </w:t>
      </w:r>
      <w:r>
        <w:rPr>
          <w:color w:val="000005"/>
          <w:w w:val="90"/>
        </w:rPr>
        <w:t>end-2009</w:t>
      </w:r>
      <w:r>
        <w:rPr>
          <w:color w:val="000005"/>
          <w:spacing w:val="-10"/>
          <w:w w:val="90"/>
        </w:rPr>
        <w:t xml:space="preserve"> </w:t>
      </w:r>
      <w:r>
        <w:rPr>
          <w:color w:val="000005"/>
          <w:w w:val="90"/>
        </w:rPr>
        <w:t>level.</w:t>
      </w:r>
      <w:r>
        <w:rPr>
          <w:color w:val="000005"/>
          <w:spacing w:val="29"/>
        </w:rPr>
        <w:t xml:space="preserve"> </w:t>
      </w:r>
      <w:r>
        <w:rPr>
          <w:color w:val="000005"/>
          <w:w w:val="90"/>
        </w:rPr>
        <w:t>In</w:t>
      </w:r>
      <w:r>
        <w:rPr>
          <w:color w:val="000005"/>
          <w:spacing w:val="-10"/>
          <w:w w:val="90"/>
        </w:rPr>
        <w:t xml:space="preserve"> </w:t>
      </w:r>
      <w:r>
        <w:rPr>
          <w:color w:val="000005"/>
          <w:w w:val="90"/>
        </w:rPr>
        <w:t>part,</w:t>
      </w:r>
      <w:r>
        <w:rPr>
          <w:color w:val="000005"/>
          <w:spacing w:val="-10"/>
          <w:w w:val="90"/>
        </w:rPr>
        <w:t xml:space="preserve"> </w:t>
      </w:r>
      <w:r>
        <w:rPr>
          <w:color w:val="000005"/>
          <w:w w:val="90"/>
        </w:rPr>
        <w:t>that</w:t>
      </w:r>
      <w:r>
        <w:rPr>
          <w:color w:val="000005"/>
          <w:spacing w:val="-10"/>
          <w:w w:val="90"/>
        </w:rPr>
        <w:t xml:space="preserve"> </w:t>
      </w:r>
      <w:r>
        <w:rPr>
          <w:color w:val="000005"/>
          <w:w w:val="90"/>
        </w:rPr>
        <w:t>reflected continued actions by banks to reduce offsetting derivative positions.</w:t>
      </w:r>
      <w:r>
        <w:rPr>
          <w:color w:val="000005"/>
          <w:spacing w:val="40"/>
        </w:rPr>
        <w:t xml:space="preserve"> </w:t>
      </w:r>
      <w:r>
        <w:rPr>
          <w:color w:val="000005"/>
          <w:w w:val="90"/>
        </w:rPr>
        <w:t xml:space="preserve">During 2014, one trade compression service </w:t>
      </w:r>
      <w:r>
        <w:rPr>
          <w:color w:val="000005"/>
          <w:w w:val="85"/>
        </w:rPr>
        <w:t xml:space="preserve">eliminated offsetting derivative positions with a notional value </w:t>
      </w:r>
      <w:r>
        <w:rPr>
          <w:color w:val="000005"/>
          <w:spacing w:val="-6"/>
        </w:rPr>
        <w:t>of</w:t>
      </w:r>
      <w:r>
        <w:rPr>
          <w:color w:val="000005"/>
          <w:spacing w:val="-12"/>
        </w:rPr>
        <w:t xml:space="preserve"> </w:t>
      </w:r>
      <w:r>
        <w:rPr>
          <w:color w:val="000005"/>
          <w:spacing w:val="-6"/>
        </w:rPr>
        <w:t>around</w:t>
      </w:r>
      <w:r>
        <w:rPr>
          <w:color w:val="000005"/>
          <w:spacing w:val="-12"/>
        </w:rPr>
        <w:t xml:space="preserve"> </w:t>
      </w:r>
      <w:r>
        <w:rPr>
          <w:color w:val="000005"/>
          <w:spacing w:val="-6"/>
        </w:rPr>
        <w:t>US(145</w:t>
      </w:r>
      <w:r>
        <w:rPr>
          <w:color w:val="000005"/>
          <w:spacing w:val="-12"/>
        </w:rPr>
        <w:t xml:space="preserve"> </w:t>
      </w:r>
      <w:r>
        <w:rPr>
          <w:color w:val="000005"/>
          <w:spacing w:val="-6"/>
        </w:rPr>
        <w:t>trillion</w:t>
      </w:r>
      <w:r>
        <w:rPr>
          <w:color w:val="000005"/>
          <w:spacing w:val="-12"/>
        </w:rPr>
        <w:t xml:space="preserve"> </w:t>
      </w:r>
      <w:r>
        <w:rPr>
          <w:color w:val="000005"/>
          <w:spacing w:val="-6"/>
        </w:rPr>
        <w:t>(Chart</w:t>
      </w:r>
      <w:r>
        <w:rPr>
          <w:color w:val="000005"/>
          <w:spacing w:val="-13"/>
        </w:rPr>
        <w:t xml:space="preserve"> </w:t>
      </w:r>
      <w:r>
        <w:rPr>
          <w:color w:val="000005"/>
          <w:spacing w:val="-6"/>
        </w:rPr>
        <w:t>1.14).</w:t>
      </w:r>
      <w:r>
        <w:rPr>
          <w:color w:val="000005"/>
          <w:spacing w:val="37"/>
        </w:rPr>
        <w:t xml:space="preserve"> </w:t>
      </w:r>
      <w:r>
        <w:rPr>
          <w:color w:val="000005"/>
          <w:spacing w:val="-6"/>
        </w:rPr>
        <w:t>This</w:t>
      </w:r>
      <w:r>
        <w:rPr>
          <w:color w:val="000005"/>
          <w:spacing w:val="-12"/>
        </w:rPr>
        <w:t xml:space="preserve"> </w:t>
      </w:r>
      <w:r>
        <w:rPr>
          <w:color w:val="000005"/>
          <w:spacing w:val="-6"/>
        </w:rPr>
        <w:t>should</w:t>
      </w:r>
      <w:r>
        <w:rPr>
          <w:color w:val="000005"/>
          <w:spacing w:val="-12"/>
        </w:rPr>
        <w:t xml:space="preserve"> </w:t>
      </w:r>
      <w:r>
        <w:rPr>
          <w:color w:val="000005"/>
          <w:spacing w:val="-6"/>
        </w:rPr>
        <w:t xml:space="preserve">simplify </w:t>
      </w:r>
      <w:r>
        <w:rPr>
          <w:color w:val="000005"/>
          <w:w w:val="90"/>
        </w:rPr>
        <w:t>banks’</w:t>
      </w:r>
      <w:r>
        <w:rPr>
          <w:color w:val="000005"/>
          <w:spacing w:val="-1"/>
          <w:w w:val="90"/>
        </w:rPr>
        <w:t xml:space="preserve"> </w:t>
      </w:r>
      <w:r>
        <w:rPr>
          <w:color w:val="000005"/>
          <w:w w:val="90"/>
        </w:rPr>
        <w:t>counterparty</w:t>
      </w:r>
      <w:r>
        <w:rPr>
          <w:color w:val="000005"/>
          <w:spacing w:val="-1"/>
          <w:w w:val="90"/>
        </w:rPr>
        <w:t xml:space="preserve"> </w:t>
      </w:r>
      <w:r>
        <w:rPr>
          <w:color w:val="000005"/>
          <w:w w:val="90"/>
        </w:rPr>
        <w:t>exposures</w:t>
      </w:r>
      <w:r>
        <w:rPr>
          <w:color w:val="000005"/>
          <w:spacing w:val="-1"/>
          <w:w w:val="90"/>
        </w:rPr>
        <w:t xml:space="preserve"> </w:t>
      </w:r>
      <w:r>
        <w:rPr>
          <w:color w:val="000005"/>
          <w:w w:val="90"/>
        </w:rPr>
        <w:t>which,</w:t>
      </w:r>
      <w:r>
        <w:rPr>
          <w:color w:val="000005"/>
          <w:spacing w:val="-1"/>
          <w:w w:val="90"/>
        </w:rPr>
        <w:t xml:space="preserve"> </w:t>
      </w:r>
      <w:r>
        <w:rPr>
          <w:color w:val="000005"/>
          <w:w w:val="90"/>
        </w:rPr>
        <w:t>in</w:t>
      </w:r>
      <w:r>
        <w:rPr>
          <w:color w:val="000005"/>
          <w:spacing w:val="-1"/>
          <w:w w:val="90"/>
        </w:rPr>
        <w:t xml:space="preserve"> </w:t>
      </w:r>
      <w:r>
        <w:rPr>
          <w:color w:val="000005"/>
          <w:w w:val="90"/>
        </w:rPr>
        <w:t>turn,</w:t>
      </w:r>
      <w:r>
        <w:rPr>
          <w:color w:val="000005"/>
          <w:spacing w:val="-1"/>
          <w:w w:val="90"/>
        </w:rPr>
        <w:t xml:space="preserve"> </w:t>
      </w:r>
      <w:r>
        <w:rPr>
          <w:color w:val="000005"/>
          <w:w w:val="90"/>
        </w:rPr>
        <w:t>should</w:t>
      </w:r>
      <w:r>
        <w:rPr>
          <w:color w:val="000005"/>
          <w:spacing w:val="-1"/>
          <w:w w:val="90"/>
        </w:rPr>
        <w:t xml:space="preserve"> </w:t>
      </w:r>
      <w:r>
        <w:rPr>
          <w:color w:val="000005"/>
          <w:w w:val="90"/>
        </w:rPr>
        <w:t xml:space="preserve">reduce the uncertainties relating to perceptions of banks’ solvency </w:t>
      </w:r>
      <w:r>
        <w:rPr>
          <w:color w:val="000005"/>
          <w:spacing w:val="-6"/>
        </w:rPr>
        <w:t>and cross-border resolution plans.</w:t>
      </w:r>
    </w:p>
    <w:p w14:paraId="42A9EFD1" w14:textId="77777777" w:rsidR="007423F2" w:rsidRDefault="007423F2">
      <w:pPr>
        <w:pStyle w:val="BodyText"/>
        <w:spacing w:before="26"/>
      </w:pPr>
    </w:p>
    <w:p w14:paraId="0C61F999" w14:textId="77777777" w:rsidR="007423F2" w:rsidRDefault="000B511B">
      <w:pPr>
        <w:pStyle w:val="BodyText"/>
        <w:spacing w:before="1" w:line="268" w:lineRule="auto"/>
        <w:ind w:left="89" w:right="250"/>
      </w:pPr>
      <w:r>
        <w:rPr>
          <w:color w:val="000005"/>
          <w:w w:val="85"/>
        </w:rPr>
        <w:t xml:space="preserve">Greater use of central counterparties (CCPs) to clear derivative </w:t>
      </w:r>
      <w:r>
        <w:rPr>
          <w:color w:val="000005"/>
          <w:w w:val="90"/>
        </w:rPr>
        <w:t>contracts should also simplify the network of interbank exposures.</w:t>
      </w:r>
      <w:r>
        <w:rPr>
          <w:color w:val="000005"/>
          <w:spacing w:val="-3"/>
        </w:rPr>
        <w:t xml:space="preserve"> </w:t>
      </w:r>
      <w:r>
        <w:rPr>
          <w:color w:val="000005"/>
          <w:w w:val="90"/>
        </w:rPr>
        <w:t>The</w:t>
      </w:r>
      <w:r>
        <w:rPr>
          <w:color w:val="000005"/>
          <w:spacing w:val="-10"/>
          <w:w w:val="90"/>
        </w:rPr>
        <w:t xml:space="preserve"> </w:t>
      </w:r>
      <w:r>
        <w:rPr>
          <w:color w:val="000005"/>
          <w:w w:val="90"/>
        </w:rPr>
        <w:t>proportion</w:t>
      </w:r>
      <w:r>
        <w:rPr>
          <w:color w:val="000005"/>
          <w:spacing w:val="-10"/>
          <w:w w:val="90"/>
        </w:rPr>
        <w:t xml:space="preserve"> </w:t>
      </w:r>
      <w:r>
        <w:rPr>
          <w:color w:val="000005"/>
          <w:w w:val="90"/>
        </w:rPr>
        <w:t>of</w:t>
      </w:r>
      <w:r>
        <w:rPr>
          <w:color w:val="000005"/>
          <w:spacing w:val="-10"/>
          <w:w w:val="90"/>
        </w:rPr>
        <w:t xml:space="preserve"> </w:t>
      </w:r>
      <w:r>
        <w:rPr>
          <w:color w:val="000005"/>
          <w:w w:val="90"/>
        </w:rPr>
        <w:t>interest</w:t>
      </w:r>
      <w:r>
        <w:rPr>
          <w:color w:val="000005"/>
          <w:spacing w:val="-10"/>
          <w:w w:val="90"/>
        </w:rPr>
        <w:t xml:space="preserve"> </w:t>
      </w:r>
      <w:r>
        <w:rPr>
          <w:color w:val="000005"/>
          <w:w w:val="90"/>
        </w:rPr>
        <w:t>rate</w:t>
      </w:r>
      <w:r>
        <w:rPr>
          <w:color w:val="000005"/>
          <w:spacing w:val="-10"/>
          <w:w w:val="90"/>
        </w:rPr>
        <w:t xml:space="preserve"> </w:t>
      </w:r>
      <w:r>
        <w:rPr>
          <w:color w:val="000005"/>
          <w:w w:val="90"/>
        </w:rPr>
        <w:t>derivatives</w:t>
      </w:r>
      <w:r>
        <w:rPr>
          <w:color w:val="000005"/>
          <w:spacing w:val="-10"/>
          <w:w w:val="90"/>
        </w:rPr>
        <w:t xml:space="preserve"> </w:t>
      </w:r>
      <w:r>
        <w:rPr>
          <w:color w:val="000005"/>
          <w:w w:val="90"/>
        </w:rPr>
        <w:t xml:space="preserve">cleared </w:t>
      </w:r>
      <w:r>
        <w:rPr>
          <w:color w:val="000005"/>
          <w:spacing w:val="-4"/>
        </w:rPr>
        <w:t>through</w:t>
      </w:r>
      <w:r>
        <w:rPr>
          <w:color w:val="000005"/>
          <w:spacing w:val="-14"/>
        </w:rPr>
        <w:t xml:space="preserve"> </w:t>
      </w:r>
      <w:r>
        <w:rPr>
          <w:color w:val="000005"/>
          <w:spacing w:val="-4"/>
        </w:rPr>
        <w:t>CCPs</w:t>
      </w:r>
      <w:r>
        <w:rPr>
          <w:color w:val="000005"/>
          <w:spacing w:val="-14"/>
        </w:rPr>
        <w:t xml:space="preserve"> </w:t>
      </w:r>
      <w:r>
        <w:rPr>
          <w:color w:val="000005"/>
          <w:spacing w:val="-4"/>
        </w:rPr>
        <w:t>rose</w:t>
      </w:r>
      <w:r>
        <w:rPr>
          <w:color w:val="000005"/>
          <w:spacing w:val="-14"/>
        </w:rPr>
        <w:t xml:space="preserve"> </w:t>
      </w:r>
      <w:r>
        <w:rPr>
          <w:color w:val="000005"/>
          <w:spacing w:val="-4"/>
        </w:rPr>
        <w:t>to</w:t>
      </w:r>
      <w:r>
        <w:rPr>
          <w:color w:val="000005"/>
          <w:spacing w:val="-14"/>
        </w:rPr>
        <w:t xml:space="preserve"> </w:t>
      </w:r>
      <w:r>
        <w:rPr>
          <w:color w:val="000005"/>
          <w:spacing w:val="-4"/>
        </w:rPr>
        <w:t>nearly</w:t>
      </w:r>
      <w:r>
        <w:rPr>
          <w:color w:val="000005"/>
          <w:spacing w:val="-14"/>
        </w:rPr>
        <w:t xml:space="preserve"> </w:t>
      </w:r>
      <w:r>
        <w:rPr>
          <w:color w:val="000005"/>
          <w:spacing w:val="-4"/>
        </w:rPr>
        <w:t>50%</w:t>
      </w:r>
      <w:r>
        <w:rPr>
          <w:color w:val="000005"/>
          <w:spacing w:val="-14"/>
        </w:rPr>
        <w:t xml:space="preserve"> </w:t>
      </w:r>
      <w:r>
        <w:rPr>
          <w:color w:val="000005"/>
          <w:spacing w:val="-4"/>
        </w:rPr>
        <w:t>in</w:t>
      </w:r>
      <w:r>
        <w:rPr>
          <w:color w:val="000005"/>
          <w:spacing w:val="-14"/>
        </w:rPr>
        <w:t xml:space="preserve"> </w:t>
      </w:r>
      <w:r>
        <w:rPr>
          <w:color w:val="000005"/>
          <w:spacing w:val="-4"/>
        </w:rPr>
        <w:t>November</w:t>
      </w:r>
      <w:r>
        <w:rPr>
          <w:color w:val="000005"/>
          <w:spacing w:val="-14"/>
        </w:rPr>
        <w:t xml:space="preserve"> </w:t>
      </w:r>
      <w:r>
        <w:rPr>
          <w:color w:val="000005"/>
          <w:spacing w:val="-4"/>
        </w:rPr>
        <w:t>2014,</w:t>
      </w:r>
      <w:r>
        <w:rPr>
          <w:color w:val="000005"/>
          <w:spacing w:val="-14"/>
        </w:rPr>
        <w:t xml:space="preserve"> </w:t>
      </w:r>
      <w:r>
        <w:rPr>
          <w:color w:val="000005"/>
          <w:spacing w:val="-4"/>
        </w:rPr>
        <w:t xml:space="preserve">from </w:t>
      </w:r>
      <w:r>
        <w:rPr>
          <w:color w:val="000005"/>
        </w:rPr>
        <w:t>16% in 2007.</w:t>
      </w:r>
    </w:p>
    <w:p w14:paraId="25B11FCD" w14:textId="77777777" w:rsidR="007423F2" w:rsidRDefault="007423F2">
      <w:pPr>
        <w:pStyle w:val="BodyText"/>
        <w:spacing w:before="27"/>
      </w:pPr>
    </w:p>
    <w:p w14:paraId="171DBE50" w14:textId="77777777" w:rsidR="007423F2" w:rsidRDefault="000B511B">
      <w:pPr>
        <w:pStyle w:val="BodyText"/>
        <w:spacing w:line="268" w:lineRule="auto"/>
        <w:ind w:left="89" w:right="385"/>
      </w:pPr>
      <w:r>
        <w:rPr>
          <w:color w:val="000005"/>
          <w:w w:val="90"/>
        </w:rPr>
        <w:t>The</w:t>
      </w:r>
      <w:r>
        <w:rPr>
          <w:color w:val="000005"/>
          <w:spacing w:val="-4"/>
          <w:w w:val="90"/>
        </w:rPr>
        <w:t xml:space="preserve"> </w:t>
      </w:r>
      <w:r>
        <w:rPr>
          <w:color w:val="000005"/>
          <w:w w:val="90"/>
        </w:rPr>
        <w:t>four</w:t>
      </w:r>
      <w:r>
        <w:rPr>
          <w:color w:val="000005"/>
          <w:spacing w:val="-4"/>
          <w:w w:val="90"/>
        </w:rPr>
        <w:t xml:space="preserve"> </w:t>
      </w:r>
      <w:r>
        <w:rPr>
          <w:color w:val="000005"/>
          <w:w w:val="90"/>
        </w:rPr>
        <w:t>largest</w:t>
      </w:r>
      <w:r>
        <w:rPr>
          <w:color w:val="000005"/>
          <w:spacing w:val="-4"/>
          <w:w w:val="90"/>
        </w:rPr>
        <w:t xml:space="preserve"> </w:t>
      </w:r>
      <w:r>
        <w:rPr>
          <w:color w:val="000005"/>
          <w:w w:val="90"/>
        </w:rPr>
        <w:t>UK</w:t>
      </w:r>
      <w:r>
        <w:rPr>
          <w:color w:val="000005"/>
          <w:spacing w:val="-4"/>
          <w:w w:val="90"/>
        </w:rPr>
        <w:t xml:space="preserve"> </w:t>
      </w:r>
      <w:r>
        <w:rPr>
          <w:color w:val="000005"/>
          <w:w w:val="90"/>
        </w:rPr>
        <w:t>banks’</w:t>
      </w:r>
      <w:r>
        <w:rPr>
          <w:color w:val="000005"/>
          <w:spacing w:val="-4"/>
          <w:w w:val="90"/>
        </w:rPr>
        <w:t xml:space="preserve"> </w:t>
      </w:r>
      <w:r>
        <w:rPr>
          <w:color w:val="000005"/>
          <w:w w:val="90"/>
        </w:rPr>
        <w:t>dealer</w:t>
      </w:r>
      <w:r>
        <w:rPr>
          <w:color w:val="000005"/>
          <w:spacing w:val="-4"/>
          <w:w w:val="90"/>
        </w:rPr>
        <w:t xml:space="preserve"> </w:t>
      </w:r>
      <w:r>
        <w:rPr>
          <w:color w:val="000005"/>
          <w:w w:val="90"/>
        </w:rPr>
        <w:t>inventories</w:t>
      </w:r>
      <w:r>
        <w:rPr>
          <w:color w:val="000005"/>
          <w:spacing w:val="-4"/>
          <w:w w:val="90"/>
        </w:rPr>
        <w:t xml:space="preserve"> </w:t>
      </w:r>
      <w:r>
        <w:rPr>
          <w:color w:val="000005"/>
          <w:w w:val="90"/>
        </w:rPr>
        <w:t>also</w:t>
      </w:r>
      <w:r>
        <w:rPr>
          <w:color w:val="000005"/>
          <w:spacing w:val="-4"/>
          <w:w w:val="90"/>
        </w:rPr>
        <w:t xml:space="preserve"> </w:t>
      </w:r>
      <w:r>
        <w:rPr>
          <w:color w:val="000005"/>
          <w:w w:val="90"/>
        </w:rPr>
        <w:t>fell,</w:t>
      </w:r>
      <w:r>
        <w:rPr>
          <w:color w:val="000005"/>
          <w:spacing w:val="-4"/>
          <w:w w:val="90"/>
        </w:rPr>
        <w:t xml:space="preserve"> </w:t>
      </w:r>
      <w:r>
        <w:rPr>
          <w:color w:val="000005"/>
          <w:w w:val="90"/>
        </w:rPr>
        <w:t>by around</w:t>
      </w:r>
      <w:r>
        <w:rPr>
          <w:color w:val="000005"/>
          <w:spacing w:val="-10"/>
          <w:w w:val="90"/>
        </w:rPr>
        <w:t xml:space="preserve"> </w:t>
      </w:r>
      <w:r>
        <w:rPr>
          <w:color w:val="000005"/>
          <w:w w:val="90"/>
        </w:rPr>
        <w:t>10%</w:t>
      </w:r>
      <w:r>
        <w:rPr>
          <w:color w:val="000005"/>
          <w:spacing w:val="-10"/>
          <w:w w:val="90"/>
        </w:rPr>
        <w:t xml:space="preserve"> </w:t>
      </w:r>
      <w:r>
        <w:rPr>
          <w:color w:val="000005"/>
          <w:w w:val="90"/>
        </w:rPr>
        <w:t>during</w:t>
      </w:r>
      <w:r>
        <w:rPr>
          <w:color w:val="000005"/>
          <w:spacing w:val="-10"/>
          <w:w w:val="90"/>
        </w:rPr>
        <w:t xml:space="preserve"> </w:t>
      </w:r>
      <w:r>
        <w:rPr>
          <w:color w:val="000005"/>
          <w:w w:val="90"/>
        </w:rPr>
        <w:t>the</w:t>
      </w:r>
      <w:r>
        <w:rPr>
          <w:color w:val="000005"/>
          <w:spacing w:val="-10"/>
          <w:w w:val="90"/>
        </w:rPr>
        <w:t xml:space="preserve"> </w:t>
      </w:r>
      <w:r>
        <w:rPr>
          <w:color w:val="000005"/>
          <w:w w:val="90"/>
        </w:rPr>
        <w:t>past</w:t>
      </w:r>
      <w:r>
        <w:rPr>
          <w:color w:val="000005"/>
          <w:spacing w:val="-10"/>
          <w:w w:val="90"/>
        </w:rPr>
        <w:t xml:space="preserve"> </w:t>
      </w:r>
      <w:r>
        <w:rPr>
          <w:color w:val="000005"/>
          <w:w w:val="90"/>
        </w:rPr>
        <w:t>year.</w:t>
      </w:r>
      <w:r>
        <w:rPr>
          <w:color w:val="000005"/>
          <w:spacing w:val="-1"/>
        </w:rPr>
        <w:t xml:space="preserve"> </w:t>
      </w:r>
      <w:r>
        <w:rPr>
          <w:color w:val="000005"/>
          <w:w w:val="90"/>
        </w:rPr>
        <w:t>That</w:t>
      </w:r>
      <w:r>
        <w:rPr>
          <w:color w:val="000005"/>
          <w:spacing w:val="-10"/>
          <w:w w:val="90"/>
        </w:rPr>
        <w:t xml:space="preserve"> </w:t>
      </w:r>
      <w:r>
        <w:rPr>
          <w:color w:val="000005"/>
          <w:w w:val="90"/>
        </w:rPr>
        <w:t>should</w:t>
      </w:r>
      <w:r>
        <w:rPr>
          <w:color w:val="000005"/>
          <w:spacing w:val="-10"/>
          <w:w w:val="90"/>
        </w:rPr>
        <w:t xml:space="preserve"> </w:t>
      </w:r>
      <w:r>
        <w:rPr>
          <w:color w:val="000005"/>
          <w:w w:val="90"/>
        </w:rPr>
        <w:t>reduce</w:t>
      </w:r>
      <w:r>
        <w:rPr>
          <w:color w:val="000005"/>
          <w:spacing w:val="-10"/>
          <w:w w:val="90"/>
        </w:rPr>
        <w:t xml:space="preserve"> </w:t>
      </w:r>
      <w:r>
        <w:rPr>
          <w:color w:val="000005"/>
          <w:w w:val="90"/>
        </w:rPr>
        <w:t>banks’ direct exposures to financial market shocks, but may also reduce</w:t>
      </w:r>
      <w:r>
        <w:rPr>
          <w:color w:val="000005"/>
          <w:spacing w:val="-2"/>
          <w:w w:val="90"/>
        </w:rPr>
        <w:t xml:space="preserve"> </w:t>
      </w:r>
      <w:r>
        <w:rPr>
          <w:color w:val="000005"/>
          <w:w w:val="90"/>
        </w:rPr>
        <w:t>their</w:t>
      </w:r>
      <w:r>
        <w:rPr>
          <w:color w:val="000005"/>
          <w:spacing w:val="-2"/>
          <w:w w:val="90"/>
        </w:rPr>
        <w:t xml:space="preserve"> </w:t>
      </w:r>
      <w:r>
        <w:rPr>
          <w:color w:val="000005"/>
          <w:w w:val="90"/>
        </w:rPr>
        <w:t>ability</w:t>
      </w:r>
      <w:r>
        <w:rPr>
          <w:color w:val="000005"/>
          <w:spacing w:val="-2"/>
          <w:w w:val="90"/>
        </w:rPr>
        <w:t xml:space="preserve"> </w:t>
      </w:r>
      <w:r>
        <w:rPr>
          <w:color w:val="000005"/>
          <w:w w:val="90"/>
        </w:rPr>
        <w:t>to</w:t>
      </w:r>
      <w:r>
        <w:rPr>
          <w:color w:val="000005"/>
          <w:spacing w:val="-2"/>
          <w:w w:val="90"/>
        </w:rPr>
        <w:t xml:space="preserve"> </w:t>
      </w:r>
      <w:r>
        <w:rPr>
          <w:color w:val="000005"/>
          <w:w w:val="90"/>
        </w:rPr>
        <w:t>intermediate</w:t>
      </w:r>
      <w:r>
        <w:rPr>
          <w:color w:val="000005"/>
          <w:spacing w:val="-2"/>
          <w:w w:val="90"/>
        </w:rPr>
        <w:t xml:space="preserve"> </w:t>
      </w:r>
      <w:r>
        <w:rPr>
          <w:color w:val="000005"/>
          <w:w w:val="90"/>
        </w:rPr>
        <w:t>between</w:t>
      </w:r>
      <w:r>
        <w:rPr>
          <w:color w:val="000005"/>
          <w:spacing w:val="-2"/>
          <w:w w:val="90"/>
        </w:rPr>
        <w:t xml:space="preserve"> </w:t>
      </w:r>
      <w:r>
        <w:rPr>
          <w:color w:val="000005"/>
          <w:w w:val="90"/>
        </w:rPr>
        <w:t>investors.</w:t>
      </w:r>
    </w:p>
    <w:p w14:paraId="6B1AB76F" w14:textId="77777777" w:rsidR="007423F2" w:rsidRDefault="000B511B">
      <w:pPr>
        <w:pStyle w:val="BodyText"/>
        <w:spacing w:line="268" w:lineRule="auto"/>
        <w:ind w:left="89" w:right="385"/>
      </w:pPr>
      <w:r>
        <w:rPr>
          <w:color w:val="000005"/>
          <w:spacing w:val="-2"/>
          <w:w w:val="90"/>
        </w:rPr>
        <w:t xml:space="preserve">According to market contacts, some dealers were less willing </w:t>
      </w:r>
      <w:r>
        <w:rPr>
          <w:color w:val="000005"/>
          <w:w w:val="90"/>
        </w:rPr>
        <w:t xml:space="preserve">than in the past to intermediate in financial markets during </w:t>
      </w:r>
      <w:r>
        <w:rPr>
          <w:color w:val="000005"/>
          <w:w w:val="85"/>
        </w:rPr>
        <w:t>the period of market volatility in October.</w:t>
      </w:r>
      <w:r>
        <w:rPr>
          <w:color w:val="000005"/>
          <w:spacing w:val="40"/>
        </w:rPr>
        <w:t xml:space="preserve"> </w:t>
      </w:r>
      <w:r>
        <w:rPr>
          <w:color w:val="000005"/>
          <w:w w:val="85"/>
        </w:rPr>
        <w:t xml:space="preserve">As a consequence, </w:t>
      </w:r>
      <w:r>
        <w:rPr>
          <w:color w:val="000005"/>
          <w:w w:val="90"/>
        </w:rPr>
        <w:t>indirect risks to banks and other investors from a shock to financial markets may have risen (Box 4 outlines drivers</w:t>
      </w:r>
    </w:p>
    <w:p w14:paraId="7AFC1C40" w14:textId="77777777" w:rsidR="007423F2" w:rsidRDefault="000B511B">
      <w:pPr>
        <w:pStyle w:val="BodyText"/>
        <w:spacing w:line="232" w:lineRule="exact"/>
        <w:ind w:left="89"/>
      </w:pPr>
      <w:r>
        <w:rPr>
          <w:color w:val="000005"/>
          <w:w w:val="85"/>
        </w:rPr>
        <w:t>of</w:t>
      </w:r>
      <w:r>
        <w:rPr>
          <w:color w:val="000005"/>
          <w:spacing w:val="-4"/>
        </w:rPr>
        <w:t xml:space="preserve"> </w:t>
      </w:r>
      <w:r>
        <w:rPr>
          <w:color w:val="000005"/>
          <w:w w:val="85"/>
        </w:rPr>
        <w:t>market</w:t>
      </w:r>
      <w:r>
        <w:rPr>
          <w:color w:val="000005"/>
          <w:spacing w:val="-1"/>
        </w:rPr>
        <w:t xml:space="preserve"> </w:t>
      </w:r>
      <w:r>
        <w:rPr>
          <w:color w:val="000005"/>
          <w:spacing w:val="-2"/>
          <w:w w:val="85"/>
        </w:rPr>
        <w:t>liquidity).</w:t>
      </w:r>
    </w:p>
    <w:p w14:paraId="34D4B810" w14:textId="77777777" w:rsidR="007423F2" w:rsidRDefault="007423F2">
      <w:pPr>
        <w:pStyle w:val="BodyText"/>
        <w:spacing w:before="55"/>
      </w:pPr>
    </w:p>
    <w:p w14:paraId="5FA61E8B" w14:textId="77777777" w:rsidR="007423F2" w:rsidRDefault="000B511B">
      <w:pPr>
        <w:ind w:left="89"/>
        <w:rPr>
          <w:i/>
          <w:sz w:val="20"/>
        </w:rPr>
      </w:pPr>
      <w:r>
        <w:rPr>
          <w:i/>
          <w:color w:val="682C61"/>
          <w:w w:val="85"/>
          <w:sz w:val="20"/>
        </w:rPr>
        <w:t>…and</w:t>
      </w:r>
      <w:r>
        <w:rPr>
          <w:i/>
          <w:color w:val="682C61"/>
          <w:spacing w:val="12"/>
          <w:sz w:val="20"/>
        </w:rPr>
        <w:t xml:space="preserve"> </w:t>
      </w:r>
      <w:r>
        <w:rPr>
          <w:i/>
          <w:color w:val="682C61"/>
          <w:w w:val="85"/>
          <w:sz w:val="20"/>
        </w:rPr>
        <w:t>loans</w:t>
      </w:r>
      <w:r>
        <w:rPr>
          <w:i/>
          <w:color w:val="682C61"/>
          <w:spacing w:val="13"/>
          <w:sz w:val="20"/>
        </w:rPr>
        <w:t xml:space="preserve"> </w:t>
      </w:r>
      <w:r>
        <w:rPr>
          <w:i/>
          <w:color w:val="682C61"/>
          <w:w w:val="85"/>
          <w:sz w:val="20"/>
        </w:rPr>
        <w:t>to</w:t>
      </w:r>
      <w:r>
        <w:rPr>
          <w:i/>
          <w:color w:val="682C61"/>
          <w:spacing w:val="13"/>
          <w:sz w:val="20"/>
        </w:rPr>
        <w:t xml:space="preserve"> </w:t>
      </w:r>
      <w:r>
        <w:rPr>
          <w:i/>
          <w:color w:val="682C61"/>
          <w:w w:val="85"/>
          <w:sz w:val="20"/>
        </w:rPr>
        <w:t>riskier</w:t>
      </w:r>
      <w:r>
        <w:rPr>
          <w:i/>
          <w:color w:val="682C61"/>
          <w:spacing w:val="13"/>
          <w:sz w:val="20"/>
        </w:rPr>
        <w:t xml:space="preserve"> </w:t>
      </w:r>
      <w:r>
        <w:rPr>
          <w:i/>
          <w:color w:val="682C61"/>
          <w:spacing w:val="-2"/>
          <w:w w:val="85"/>
          <w:sz w:val="20"/>
        </w:rPr>
        <w:t>borrowers…</w:t>
      </w:r>
    </w:p>
    <w:p w14:paraId="02EEA772" w14:textId="77777777" w:rsidR="007423F2" w:rsidRDefault="000B511B">
      <w:pPr>
        <w:pStyle w:val="BodyText"/>
        <w:spacing w:before="28" w:line="268" w:lineRule="auto"/>
        <w:ind w:left="89" w:right="409"/>
      </w:pPr>
      <w:r>
        <w:rPr>
          <w:color w:val="000005"/>
          <w:w w:val="90"/>
        </w:rPr>
        <w:t>A number of UK banks continued to reduce selectively their customer lending.</w:t>
      </w:r>
      <w:r>
        <w:rPr>
          <w:color w:val="000005"/>
          <w:spacing w:val="40"/>
        </w:rPr>
        <w:t xml:space="preserve"> </w:t>
      </w:r>
      <w:r>
        <w:rPr>
          <w:color w:val="000005"/>
          <w:w w:val="90"/>
        </w:rPr>
        <w:t>For example, UK banks’ lending to borrowers in the euro-area periphery continued to fall (Section</w:t>
      </w:r>
      <w:r>
        <w:rPr>
          <w:color w:val="000005"/>
          <w:spacing w:val="-12"/>
          <w:w w:val="90"/>
        </w:rPr>
        <w:t xml:space="preserve"> </w:t>
      </w:r>
      <w:r>
        <w:rPr>
          <w:color w:val="000005"/>
          <w:w w:val="90"/>
        </w:rPr>
        <w:t>2).</w:t>
      </w:r>
      <w:r>
        <w:rPr>
          <w:color w:val="000005"/>
          <w:spacing w:val="-3"/>
        </w:rPr>
        <w:t xml:space="preserve"> </w:t>
      </w:r>
      <w:r>
        <w:rPr>
          <w:color w:val="000005"/>
          <w:w w:val="90"/>
        </w:rPr>
        <w:t>And</w:t>
      </w:r>
      <w:r>
        <w:rPr>
          <w:color w:val="000005"/>
          <w:spacing w:val="-10"/>
          <w:w w:val="90"/>
        </w:rPr>
        <w:t xml:space="preserve"> </w:t>
      </w:r>
      <w:r>
        <w:rPr>
          <w:color w:val="000005"/>
          <w:w w:val="90"/>
        </w:rPr>
        <w:t>in</w:t>
      </w:r>
      <w:r>
        <w:rPr>
          <w:color w:val="000005"/>
          <w:spacing w:val="-10"/>
          <w:w w:val="90"/>
        </w:rPr>
        <w:t xml:space="preserve"> </w:t>
      </w:r>
      <w:r>
        <w:rPr>
          <w:color w:val="000005"/>
          <w:w w:val="90"/>
        </w:rPr>
        <w:t>the</w:t>
      </w:r>
      <w:r>
        <w:rPr>
          <w:color w:val="000005"/>
          <w:spacing w:val="-10"/>
          <w:w w:val="90"/>
        </w:rPr>
        <w:t xml:space="preserve"> </w:t>
      </w:r>
      <w:r>
        <w:rPr>
          <w:color w:val="000005"/>
          <w:w w:val="90"/>
        </w:rPr>
        <w:t>United</w:t>
      </w:r>
      <w:r>
        <w:rPr>
          <w:color w:val="000005"/>
          <w:spacing w:val="-10"/>
          <w:w w:val="90"/>
        </w:rPr>
        <w:t xml:space="preserve"> </w:t>
      </w:r>
      <w:r>
        <w:rPr>
          <w:color w:val="000005"/>
          <w:w w:val="90"/>
        </w:rPr>
        <w:t>Kingdom,</w:t>
      </w:r>
      <w:r>
        <w:rPr>
          <w:color w:val="000005"/>
          <w:spacing w:val="-10"/>
          <w:w w:val="90"/>
        </w:rPr>
        <w:t xml:space="preserve"> </w:t>
      </w:r>
      <w:r>
        <w:rPr>
          <w:color w:val="000005"/>
          <w:w w:val="90"/>
        </w:rPr>
        <w:t>lending</w:t>
      </w:r>
      <w:r>
        <w:rPr>
          <w:color w:val="000005"/>
          <w:spacing w:val="-10"/>
          <w:w w:val="90"/>
        </w:rPr>
        <w:t xml:space="preserve"> </w:t>
      </w:r>
      <w:r>
        <w:rPr>
          <w:color w:val="000005"/>
          <w:w w:val="90"/>
        </w:rPr>
        <w:t>to</w:t>
      </w:r>
      <w:r>
        <w:rPr>
          <w:color w:val="000005"/>
          <w:spacing w:val="-10"/>
          <w:w w:val="90"/>
        </w:rPr>
        <w:t xml:space="preserve"> </w:t>
      </w:r>
      <w:r>
        <w:rPr>
          <w:color w:val="000005"/>
          <w:w w:val="90"/>
        </w:rPr>
        <w:t>real</w:t>
      </w:r>
      <w:r>
        <w:rPr>
          <w:color w:val="000005"/>
          <w:spacing w:val="-10"/>
          <w:w w:val="90"/>
        </w:rPr>
        <w:t xml:space="preserve"> </w:t>
      </w:r>
      <w:r>
        <w:rPr>
          <w:color w:val="000005"/>
          <w:w w:val="90"/>
        </w:rPr>
        <w:t xml:space="preserve">estate </w:t>
      </w:r>
      <w:r>
        <w:rPr>
          <w:color w:val="000005"/>
          <w:w w:val="85"/>
        </w:rPr>
        <w:t xml:space="preserve">companies fell by £15 billion during the past year (Chart 1.15). </w:t>
      </w:r>
      <w:r>
        <w:rPr>
          <w:color w:val="000005"/>
          <w:w w:val="90"/>
        </w:rPr>
        <w:t>By</w:t>
      </w:r>
      <w:r>
        <w:rPr>
          <w:color w:val="000005"/>
          <w:spacing w:val="-7"/>
          <w:w w:val="90"/>
        </w:rPr>
        <w:t xml:space="preserve"> </w:t>
      </w:r>
      <w:r>
        <w:rPr>
          <w:color w:val="000005"/>
          <w:w w:val="90"/>
        </w:rPr>
        <w:t>contrast,</w:t>
      </w:r>
      <w:r>
        <w:rPr>
          <w:color w:val="000005"/>
          <w:spacing w:val="-7"/>
          <w:w w:val="90"/>
        </w:rPr>
        <w:t xml:space="preserve"> </w:t>
      </w:r>
      <w:r>
        <w:rPr>
          <w:color w:val="000005"/>
          <w:w w:val="90"/>
        </w:rPr>
        <w:t>lending</w:t>
      </w:r>
      <w:r>
        <w:rPr>
          <w:color w:val="000005"/>
          <w:spacing w:val="-7"/>
          <w:w w:val="90"/>
        </w:rPr>
        <w:t xml:space="preserve"> </w:t>
      </w:r>
      <w:r>
        <w:rPr>
          <w:color w:val="000005"/>
          <w:w w:val="90"/>
        </w:rPr>
        <w:t>to</w:t>
      </w:r>
      <w:r>
        <w:rPr>
          <w:color w:val="000005"/>
          <w:spacing w:val="-7"/>
          <w:w w:val="90"/>
        </w:rPr>
        <w:t xml:space="preserve"> </w:t>
      </w:r>
      <w:r>
        <w:rPr>
          <w:color w:val="000005"/>
          <w:w w:val="90"/>
        </w:rPr>
        <w:t>other</w:t>
      </w:r>
      <w:r>
        <w:rPr>
          <w:color w:val="000005"/>
          <w:spacing w:val="-7"/>
          <w:w w:val="90"/>
        </w:rPr>
        <w:t xml:space="preserve"> </w:t>
      </w:r>
      <w:r>
        <w:rPr>
          <w:color w:val="000005"/>
          <w:w w:val="90"/>
        </w:rPr>
        <w:t>businesses</w:t>
      </w:r>
      <w:r>
        <w:rPr>
          <w:color w:val="000005"/>
          <w:spacing w:val="-7"/>
          <w:w w:val="90"/>
        </w:rPr>
        <w:t xml:space="preserve"> </w:t>
      </w:r>
      <w:r>
        <w:rPr>
          <w:color w:val="000005"/>
          <w:w w:val="90"/>
        </w:rPr>
        <w:t>rose</w:t>
      </w:r>
      <w:r>
        <w:rPr>
          <w:color w:val="000005"/>
          <w:spacing w:val="-7"/>
          <w:w w:val="90"/>
        </w:rPr>
        <w:t xml:space="preserve"> </w:t>
      </w:r>
      <w:r>
        <w:rPr>
          <w:color w:val="000005"/>
          <w:w w:val="90"/>
        </w:rPr>
        <w:t>during</w:t>
      </w:r>
      <w:r>
        <w:rPr>
          <w:color w:val="000005"/>
          <w:spacing w:val="-7"/>
          <w:w w:val="90"/>
        </w:rPr>
        <w:t xml:space="preserve"> </w:t>
      </w:r>
      <w:r>
        <w:rPr>
          <w:color w:val="000005"/>
          <w:w w:val="90"/>
        </w:rPr>
        <w:t>the</w:t>
      </w:r>
      <w:r>
        <w:rPr>
          <w:color w:val="000005"/>
          <w:spacing w:val="-7"/>
          <w:w w:val="90"/>
        </w:rPr>
        <w:t xml:space="preserve"> </w:t>
      </w:r>
      <w:r>
        <w:rPr>
          <w:color w:val="000005"/>
          <w:w w:val="90"/>
        </w:rPr>
        <w:t xml:space="preserve">same </w:t>
      </w:r>
      <w:r>
        <w:rPr>
          <w:color w:val="000005"/>
          <w:spacing w:val="-2"/>
        </w:rPr>
        <w:t>period.</w:t>
      </w:r>
    </w:p>
    <w:p w14:paraId="189A77F0" w14:textId="77777777" w:rsidR="007423F2" w:rsidRDefault="007423F2">
      <w:pPr>
        <w:pStyle w:val="BodyText"/>
        <w:spacing w:before="27"/>
      </w:pPr>
    </w:p>
    <w:p w14:paraId="78F7FC84" w14:textId="77777777" w:rsidR="007423F2" w:rsidRDefault="000B511B">
      <w:pPr>
        <w:pStyle w:val="BodyText"/>
        <w:ind w:left="89"/>
      </w:pPr>
      <w:r>
        <w:rPr>
          <w:color w:val="000005"/>
          <w:w w:val="85"/>
        </w:rPr>
        <w:t>Greater</w:t>
      </w:r>
      <w:r>
        <w:rPr>
          <w:color w:val="000005"/>
          <w:spacing w:val="-2"/>
        </w:rPr>
        <w:t xml:space="preserve"> </w:t>
      </w:r>
      <w:r>
        <w:rPr>
          <w:color w:val="000005"/>
          <w:w w:val="85"/>
        </w:rPr>
        <w:t>lending</w:t>
      </w:r>
      <w:r>
        <w:rPr>
          <w:color w:val="000005"/>
          <w:spacing w:val="-1"/>
        </w:rPr>
        <w:t xml:space="preserve"> </w:t>
      </w:r>
      <w:r>
        <w:rPr>
          <w:color w:val="000005"/>
          <w:w w:val="85"/>
        </w:rPr>
        <w:t>by</w:t>
      </w:r>
      <w:r>
        <w:rPr>
          <w:color w:val="000005"/>
          <w:spacing w:val="-1"/>
        </w:rPr>
        <w:t xml:space="preserve"> </w:t>
      </w:r>
      <w:r>
        <w:rPr>
          <w:color w:val="000005"/>
          <w:w w:val="85"/>
        </w:rPr>
        <w:t>non-banks</w:t>
      </w:r>
      <w:r>
        <w:rPr>
          <w:color w:val="000005"/>
          <w:spacing w:val="-2"/>
        </w:rPr>
        <w:t xml:space="preserve"> </w:t>
      </w:r>
      <w:r>
        <w:rPr>
          <w:color w:val="000005"/>
          <w:w w:val="85"/>
        </w:rPr>
        <w:t>offset</w:t>
      </w:r>
      <w:r>
        <w:rPr>
          <w:color w:val="000005"/>
          <w:spacing w:val="-1"/>
        </w:rPr>
        <w:t xml:space="preserve"> </w:t>
      </w:r>
      <w:r>
        <w:rPr>
          <w:color w:val="000005"/>
          <w:w w:val="85"/>
        </w:rPr>
        <w:t>part</w:t>
      </w:r>
      <w:r>
        <w:rPr>
          <w:color w:val="000005"/>
          <w:spacing w:val="-1"/>
        </w:rPr>
        <w:t xml:space="preserve"> </w:t>
      </w:r>
      <w:r>
        <w:rPr>
          <w:color w:val="000005"/>
          <w:w w:val="85"/>
        </w:rPr>
        <w:t>of</w:t>
      </w:r>
      <w:r>
        <w:rPr>
          <w:color w:val="000005"/>
          <w:spacing w:val="-1"/>
        </w:rPr>
        <w:t xml:space="preserve"> </w:t>
      </w:r>
      <w:r>
        <w:rPr>
          <w:color w:val="000005"/>
          <w:w w:val="85"/>
        </w:rPr>
        <w:t>the</w:t>
      </w:r>
      <w:r>
        <w:rPr>
          <w:color w:val="000005"/>
          <w:spacing w:val="-2"/>
        </w:rPr>
        <w:t xml:space="preserve"> </w:t>
      </w:r>
      <w:r>
        <w:rPr>
          <w:color w:val="000005"/>
          <w:w w:val="85"/>
        </w:rPr>
        <w:t>fall</w:t>
      </w:r>
      <w:r>
        <w:rPr>
          <w:color w:val="000005"/>
          <w:spacing w:val="-1"/>
        </w:rPr>
        <w:t xml:space="preserve"> </w:t>
      </w:r>
      <w:r>
        <w:rPr>
          <w:color w:val="000005"/>
          <w:w w:val="85"/>
        </w:rPr>
        <w:t>in</w:t>
      </w:r>
      <w:r>
        <w:rPr>
          <w:color w:val="000005"/>
          <w:spacing w:val="-1"/>
        </w:rPr>
        <w:t xml:space="preserve"> </w:t>
      </w:r>
      <w:r>
        <w:rPr>
          <w:color w:val="000005"/>
          <w:spacing w:val="-2"/>
          <w:w w:val="85"/>
        </w:rPr>
        <w:t>banks’</w:t>
      </w:r>
    </w:p>
    <w:p w14:paraId="5C9F4BFD" w14:textId="77777777" w:rsidR="007423F2" w:rsidRDefault="007423F2">
      <w:pPr>
        <w:pStyle w:val="BodyText"/>
        <w:sectPr w:rsidR="007423F2">
          <w:pgSz w:w="11910" w:h="16840"/>
          <w:pgMar w:top="1560" w:right="425" w:bottom="280" w:left="708" w:header="446" w:footer="0" w:gutter="0"/>
          <w:cols w:num="2" w:space="720" w:equalWidth="0">
            <w:col w:w="4424" w:space="902"/>
            <w:col w:w="5451"/>
          </w:cols>
        </w:sectPr>
      </w:pPr>
    </w:p>
    <w:p w14:paraId="66330273" w14:textId="77777777" w:rsidR="007423F2" w:rsidRDefault="000B511B">
      <w:pPr>
        <w:tabs>
          <w:tab w:val="left" w:pos="1276"/>
        </w:tabs>
        <w:spacing w:line="247" w:lineRule="auto"/>
        <w:ind w:left="1383" w:hanging="972"/>
        <w:rPr>
          <w:sz w:val="12"/>
        </w:rPr>
      </w:pPr>
      <w:r>
        <w:rPr>
          <w:color w:val="231F20"/>
          <w:spacing w:val="-2"/>
          <w:sz w:val="12"/>
        </w:rPr>
        <w:t>Mortgages</w:t>
      </w:r>
      <w:r>
        <w:rPr>
          <w:color w:val="231F20"/>
          <w:sz w:val="12"/>
        </w:rPr>
        <w:tab/>
      </w:r>
      <w:r>
        <w:rPr>
          <w:color w:val="231F20"/>
          <w:spacing w:val="-2"/>
          <w:w w:val="90"/>
          <w:sz w:val="12"/>
        </w:rPr>
        <w:t>Consumer</w:t>
      </w:r>
      <w:r>
        <w:rPr>
          <w:color w:val="231F20"/>
          <w:spacing w:val="40"/>
          <w:sz w:val="12"/>
        </w:rPr>
        <w:t xml:space="preserve"> </w:t>
      </w:r>
      <w:r>
        <w:rPr>
          <w:color w:val="231F20"/>
          <w:spacing w:val="-2"/>
          <w:sz w:val="12"/>
        </w:rPr>
        <w:t>credit</w:t>
      </w:r>
    </w:p>
    <w:p w14:paraId="4DF1D1F0" w14:textId="77777777" w:rsidR="007423F2" w:rsidRDefault="000B511B">
      <w:pPr>
        <w:spacing w:line="204" w:lineRule="auto"/>
        <w:ind w:left="363" w:firstLine="108"/>
        <w:rPr>
          <w:position w:val="4"/>
          <w:sz w:val="11"/>
        </w:rPr>
      </w:pPr>
      <w:r>
        <w:br w:type="column"/>
      </w:r>
      <w:r>
        <w:rPr>
          <w:color w:val="231F20"/>
          <w:spacing w:val="-4"/>
          <w:w w:val="95"/>
          <w:sz w:val="12"/>
        </w:rPr>
        <w:t>Real</w:t>
      </w:r>
      <w:r>
        <w:rPr>
          <w:color w:val="231F20"/>
          <w:spacing w:val="40"/>
          <w:sz w:val="12"/>
        </w:rPr>
        <w:t xml:space="preserve"> </w:t>
      </w:r>
      <w:r>
        <w:rPr>
          <w:color w:val="231F20"/>
          <w:spacing w:val="-2"/>
          <w:w w:val="85"/>
          <w:sz w:val="12"/>
        </w:rPr>
        <w:t>estate</w:t>
      </w:r>
      <w:r>
        <w:rPr>
          <w:color w:val="231F20"/>
          <w:spacing w:val="-2"/>
          <w:w w:val="85"/>
          <w:position w:val="4"/>
          <w:sz w:val="11"/>
        </w:rPr>
        <w:t>(d)</w:t>
      </w:r>
    </w:p>
    <w:p w14:paraId="510FCE0F" w14:textId="77777777" w:rsidR="007423F2" w:rsidRDefault="000B511B">
      <w:pPr>
        <w:spacing w:line="247" w:lineRule="auto"/>
        <w:ind w:left="312" w:right="38" w:firstLine="107"/>
        <w:rPr>
          <w:sz w:val="12"/>
        </w:rPr>
      </w:pPr>
      <w:r>
        <w:br w:type="column"/>
      </w:r>
      <w:r>
        <w:rPr>
          <w:color w:val="231F20"/>
          <w:spacing w:val="-2"/>
          <w:sz w:val="12"/>
        </w:rPr>
        <w:t>Other</w:t>
      </w:r>
      <w:r>
        <w:rPr>
          <w:color w:val="231F20"/>
          <w:spacing w:val="40"/>
          <w:sz w:val="12"/>
        </w:rPr>
        <w:t xml:space="preserve"> </w:t>
      </w:r>
      <w:r>
        <w:rPr>
          <w:color w:val="231F20"/>
          <w:spacing w:val="-2"/>
          <w:w w:val="90"/>
          <w:sz w:val="12"/>
        </w:rPr>
        <w:t>businesses</w:t>
      </w:r>
    </w:p>
    <w:p w14:paraId="66610889" w14:textId="77777777" w:rsidR="007423F2" w:rsidRDefault="000B511B">
      <w:pPr>
        <w:pStyle w:val="BodyText"/>
        <w:spacing w:before="3"/>
        <w:ind w:left="411"/>
      </w:pPr>
      <w:r>
        <w:br w:type="column"/>
      </w:r>
      <w:r>
        <w:rPr>
          <w:color w:val="000005"/>
          <w:w w:val="85"/>
        </w:rPr>
        <w:t>lending</w:t>
      </w:r>
      <w:r>
        <w:rPr>
          <w:color w:val="000005"/>
          <w:spacing w:val="4"/>
        </w:rPr>
        <w:t xml:space="preserve"> </w:t>
      </w:r>
      <w:r>
        <w:rPr>
          <w:color w:val="000005"/>
          <w:w w:val="85"/>
        </w:rPr>
        <w:t>to</w:t>
      </w:r>
      <w:r>
        <w:rPr>
          <w:color w:val="000005"/>
          <w:spacing w:val="4"/>
        </w:rPr>
        <w:t xml:space="preserve"> </w:t>
      </w:r>
      <w:r>
        <w:rPr>
          <w:color w:val="000005"/>
          <w:w w:val="85"/>
        </w:rPr>
        <w:t>commercial</w:t>
      </w:r>
      <w:r>
        <w:rPr>
          <w:color w:val="000005"/>
          <w:spacing w:val="4"/>
        </w:rPr>
        <w:t xml:space="preserve"> </w:t>
      </w:r>
      <w:r>
        <w:rPr>
          <w:color w:val="000005"/>
          <w:w w:val="85"/>
        </w:rPr>
        <w:t>real</w:t>
      </w:r>
      <w:r>
        <w:rPr>
          <w:color w:val="000005"/>
          <w:spacing w:val="4"/>
        </w:rPr>
        <w:t xml:space="preserve"> </w:t>
      </w:r>
      <w:r>
        <w:rPr>
          <w:color w:val="000005"/>
          <w:w w:val="85"/>
        </w:rPr>
        <w:t>estate</w:t>
      </w:r>
      <w:r>
        <w:rPr>
          <w:color w:val="000005"/>
          <w:spacing w:val="4"/>
        </w:rPr>
        <w:t xml:space="preserve"> </w:t>
      </w:r>
      <w:r>
        <w:rPr>
          <w:color w:val="000005"/>
          <w:w w:val="85"/>
        </w:rPr>
        <w:t>(CRE)</w:t>
      </w:r>
      <w:r>
        <w:rPr>
          <w:color w:val="000005"/>
          <w:spacing w:val="4"/>
        </w:rPr>
        <w:t xml:space="preserve"> </w:t>
      </w:r>
      <w:r>
        <w:rPr>
          <w:color w:val="000005"/>
          <w:w w:val="85"/>
        </w:rPr>
        <w:t>companies</w:t>
      </w:r>
      <w:r>
        <w:rPr>
          <w:color w:val="000005"/>
          <w:spacing w:val="4"/>
        </w:rPr>
        <w:t xml:space="preserve"> </w:t>
      </w:r>
      <w:r>
        <w:rPr>
          <w:color w:val="000005"/>
          <w:w w:val="85"/>
        </w:rPr>
        <w:t>in</w:t>
      </w:r>
      <w:r>
        <w:rPr>
          <w:color w:val="000005"/>
          <w:spacing w:val="4"/>
        </w:rPr>
        <w:t xml:space="preserve"> </w:t>
      </w:r>
      <w:r>
        <w:rPr>
          <w:color w:val="000005"/>
          <w:spacing w:val="-5"/>
          <w:w w:val="85"/>
        </w:rPr>
        <w:t>the</w:t>
      </w:r>
    </w:p>
    <w:p w14:paraId="33916FF9" w14:textId="77777777" w:rsidR="007423F2" w:rsidRDefault="007423F2">
      <w:pPr>
        <w:pStyle w:val="BodyText"/>
        <w:sectPr w:rsidR="007423F2">
          <w:type w:val="continuous"/>
          <w:pgSz w:w="11910" w:h="16840"/>
          <w:pgMar w:top="1540" w:right="425" w:bottom="0" w:left="708" w:header="446" w:footer="0" w:gutter="0"/>
          <w:cols w:num="4" w:space="720" w:equalWidth="0">
            <w:col w:w="1766" w:space="40"/>
            <w:col w:w="786" w:space="39"/>
            <w:col w:w="855" w:space="1517"/>
            <w:col w:w="5774"/>
          </w:cols>
        </w:sectPr>
      </w:pPr>
    </w:p>
    <w:p w14:paraId="6D817520" w14:textId="77777777" w:rsidR="007423F2" w:rsidRDefault="000B511B">
      <w:pPr>
        <w:tabs>
          <w:tab w:val="left" w:pos="2465"/>
        </w:tabs>
        <w:spacing w:before="53"/>
        <w:ind w:left="801"/>
        <w:rPr>
          <w:sz w:val="12"/>
        </w:rPr>
      </w:pPr>
      <w:r>
        <w:rPr>
          <w:color w:val="231F20"/>
          <w:spacing w:val="-2"/>
          <w:sz w:val="12"/>
        </w:rPr>
        <w:t>Households</w:t>
      </w:r>
      <w:r>
        <w:rPr>
          <w:color w:val="231F20"/>
          <w:sz w:val="12"/>
        </w:rPr>
        <w:tab/>
      </w:r>
      <w:r>
        <w:rPr>
          <w:color w:val="231F20"/>
          <w:spacing w:val="-4"/>
          <w:sz w:val="12"/>
        </w:rPr>
        <w:t>UK</w:t>
      </w:r>
      <w:r>
        <w:rPr>
          <w:color w:val="231F20"/>
          <w:spacing w:val="-7"/>
          <w:sz w:val="12"/>
        </w:rPr>
        <w:t xml:space="preserve"> </w:t>
      </w:r>
      <w:r>
        <w:rPr>
          <w:color w:val="231F20"/>
          <w:spacing w:val="-2"/>
          <w:sz w:val="12"/>
        </w:rPr>
        <w:t>businesses</w:t>
      </w:r>
    </w:p>
    <w:p w14:paraId="1A774C61" w14:textId="77777777" w:rsidR="007423F2" w:rsidRDefault="000B511B">
      <w:pPr>
        <w:spacing w:before="126"/>
        <w:ind w:left="94"/>
        <w:rPr>
          <w:sz w:val="11"/>
        </w:rPr>
      </w:pPr>
      <w:r>
        <w:rPr>
          <w:color w:val="000005"/>
          <w:w w:val="90"/>
          <w:sz w:val="11"/>
        </w:rPr>
        <w:t>Sources:</w:t>
      </w:r>
      <w:r>
        <w:rPr>
          <w:color w:val="000005"/>
          <w:spacing w:val="21"/>
          <w:sz w:val="11"/>
        </w:rPr>
        <w:t xml:space="preserve"> </w:t>
      </w:r>
      <w:r>
        <w:rPr>
          <w:color w:val="000005"/>
          <w:w w:val="90"/>
          <w:sz w:val="11"/>
        </w:rPr>
        <w:t>Bank</w:t>
      </w:r>
      <w:r>
        <w:rPr>
          <w:color w:val="000005"/>
          <w:spacing w:val="-3"/>
          <w:w w:val="90"/>
          <w:sz w:val="11"/>
        </w:rPr>
        <w:t xml:space="preserve"> </w:t>
      </w:r>
      <w:r>
        <w:rPr>
          <w:color w:val="000005"/>
          <w:w w:val="90"/>
          <w:sz w:val="11"/>
        </w:rPr>
        <w:t>of</w:t>
      </w:r>
      <w:r>
        <w:rPr>
          <w:color w:val="000005"/>
          <w:spacing w:val="-2"/>
          <w:w w:val="90"/>
          <w:sz w:val="11"/>
        </w:rPr>
        <w:t xml:space="preserve"> </w:t>
      </w:r>
      <w:r>
        <w:rPr>
          <w:color w:val="000005"/>
          <w:w w:val="90"/>
          <w:sz w:val="11"/>
        </w:rPr>
        <w:t>England</w:t>
      </w:r>
      <w:r>
        <w:rPr>
          <w:color w:val="000005"/>
          <w:spacing w:val="-3"/>
          <w:w w:val="90"/>
          <w:sz w:val="11"/>
        </w:rPr>
        <w:t xml:space="preserve"> </w:t>
      </w:r>
      <w:r>
        <w:rPr>
          <w:color w:val="000005"/>
          <w:w w:val="90"/>
          <w:sz w:val="11"/>
        </w:rPr>
        <w:t>and</w:t>
      </w:r>
      <w:r>
        <w:rPr>
          <w:color w:val="000005"/>
          <w:spacing w:val="-3"/>
          <w:w w:val="90"/>
          <w:sz w:val="11"/>
        </w:rPr>
        <w:t xml:space="preserve"> </w:t>
      </w:r>
      <w:r>
        <w:rPr>
          <w:color w:val="000005"/>
          <w:w w:val="90"/>
          <w:sz w:val="11"/>
        </w:rPr>
        <w:t>Bank</w:t>
      </w:r>
      <w:r>
        <w:rPr>
          <w:color w:val="000005"/>
          <w:spacing w:val="-2"/>
          <w:w w:val="90"/>
          <w:sz w:val="11"/>
        </w:rPr>
        <w:t xml:space="preserve"> calculations.</w:t>
      </w:r>
    </w:p>
    <w:p w14:paraId="6DB9F389" w14:textId="77777777" w:rsidR="007423F2" w:rsidRDefault="007423F2">
      <w:pPr>
        <w:pStyle w:val="BodyText"/>
        <w:spacing w:before="4"/>
        <w:rPr>
          <w:sz w:val="11"/>
        </w:rPr>
      </w:pPr>
    </w:p>
    <w:p w14:paraId="11C0C7DB" w14:textId="77777777" w:rsidR="007423F2" w:rsidRDefault="000B511B">
      <w:pPr>
        <w:pStyle w:val="ListParagraph"/>
        <w:numPr>
          <w:ilvl w:val="0"/>
          <w:numId w:val="69"/>
        </w:numPr>
        <w:tabs>
          <w:tab w:val="left" w:pos="262"/>
          <w:tab w:val="left" w:pos="264"/>
        </w:tabs>
        <w:spacing w:line="244" w:lineRule="auto"/>
        <w:ind w:right="460"/>
        <w:rPr>
          <w:sz w:val="11"/>
        </w:rPr>
      </w:pPr>
      <w:r>
        <w:rPr>
          <w:color w:val="000005"/>
          <w:w w:val="90"/>
          <w:sz w:val="11"/>
        </w:rPr>
        <w:t>Chart</w:t>
      </w:r>
      <w:r>
        <w:rPr>
          <w:color w:val="000005"/>
          <w:spacing w:val="-2"/>
          <w:w w:val="90"/>
          <w:sz w:val="11"/>
        </w:rPr>
        <w:t xml:space="preserve"> </w:t>
      </w:r>
      <w:r>
        <w:rPr>
          <w:color w:val="000005"/>
          <w:w w:val="90"/>
          <w:sz w:val="11"/>
        </w:rPr>
        <w:t>shows</w:t>
      </w:r>
      <w:r>
        <w:rPr>
          <w:color w:val="000005"/>
          <w:spacing w:val="-2"/>
          <w:w w:val="90"/>
          <w:sz w:val="11"/>
        </w:rPr>
        <w:t xml:space="preserve"> </w:t>
      </w:r>
      <w:r>
        <w:rPr>
          <w:color w:val="000005"/>
          <w:w w:val="90"/>
          <w:sz w:val="11"/>
        </w:rPr>
        <w:t>net</w:t>
      </w:r>
      <w:r>
        <w:rPr>
          <w:color w:val="000005"/>
          <w:spacing w:val="-2"/>
          <w:w w:val="90"/>
          <w:sz w:val="11"/>
        </w:rPr>
        <w:t xml:space="preserve"> </w:t>
      </w:r>
      <w:r>
        <w:rPr>
          <w:color w:val="000005"/>
          <w:w w:val="90"/>
          <w:sz w:val="11"/>
        </w:rPr>
        <w:t>changes</w:t>
      </w:r>
      <w:r>
        <w:rPr>
          <w:color w:val="000005"/>
          <w:spacing w:val="-2"/>
          <w:w w:val="90"/>
          <w:sz w:val="11"/>
        </w:rPr>
        <w:t xml:space="preserve"> </w:t>
      </w:r>
      <w:r>
        <w:rPr>
          <w:color w:val="000005"/>
          <w:w w:val="90"/>
          <w:sz w:val="11"/>
        </w:rPr>
        <w:t>in</w:t>
      </w:r>
      <w:r>
        <w:rPr>
          <w:color w:val="000005"/>
          <w:spacing w:val="-2"/>
          <w:w w:val="90"/>
          <w:sz w:val="11"/>
        </w:rPr>
        <w:t xml:space="preserve"> </w:t>
      </w:r>
      <w:r>
        <w:rPr>
          <w:color w:val="000005"/>
          <w:w w:val="90"/>
          <w:sz w:val="11"/>
        </w:rPr>
        <w:t>loans</w:t>
      </w:r>
      <w:r>
        <w:rPr>
          <w:color w:val="000005"/>
          <w:spacing w:val="-2"/>
          <w:w w:val="90"/>
          <w:sz w:val="11"/>
        </w:rPr>
        <w:t xml:space="preserve"> </w:t>
      </w:r>
      <w:r>
        <w:rPr>
          <w:color w:val="000005"/>
          <w:w w:val="90"/>
          <w:sz w:val="11"/>
        </w:rPr>
        <w:t>by</w:t>
      </w:r>
      <w:r>
        <w:rPr>
          <w:color w:val="000005"/>
          <w:spacing w:val="-2"/>
          <w:w w:val="90"/>
          <w:sz w:val="11"/>
        </w:rPr>
        <w:t xml:space="preserve"> </w:t>
      </w:r>
      <w:r>
        <w:rPr>
          <w:color w:val="000005"/>
          <w:w w:val="90"/>
          <w:sz w:val="11"/>
        </w:rPr>
        <w:t>UK</w:t>
      </w:r>
      <w:r>
        <w:rPr>
          <w:color w:val="000005"/>
          <w:spacing w:val="-2"/>
          <w:w w:val="90"/>
          <w:sz w:val="11"/>
        </w:rPr>
        <w:t xml:space="preserve"> </w:t>
      </w:r>
      <w:r>
        <w:rPr>
          <w:color w:val="000005"/>
          <w:w w:val="90"/>
          <w:sz w:val="11"/>
        </w:rPr>
        <w:t>monetary</w:t>
      </w:r>
      <w:r>
        <w:rPr>
          <w:color w:val="000005"/>
          <w:spacing w:val="-2"/>
          <w:w w:val="90"/>
          <w:sz w:val="11"/>
        </w:rPr>
        <w:t xml:space="preserve"> </w:t>
      </w:r>
      <w:r>
        <w:rPr>
          <w:color w:val="000005"/>
          <w:w w:val="90"/>
          <w:sz w:val="11"/>
        </w:rPr>
        <w:t>financial</w:t>
      </w:r>
      <w:r>
        <w:rPr>
          <w:color w:val="000005"/>
          <w:spacing w:val="-2"/>
          <w:w w:val="90"/>
          <w:sz w:val="11"/>
        </w:rPr>
        <w:t xml:space="preserve"> </w:t>
      </w:r>
      <w:r>
        <w:rPr>
          <w:color w:val="000005"/>
          <w:w w:val="90"/>
          <w:sz w:val="11"/>
        </w:rPr>
        <w:t>institutions</w:t>
      </w:r>
      <w:r>
        <w:rPr>
          <w:color w:val="000005"/>
          <w:spacing w:val="-2"/>
          <w:w w:val="90"/>
          <w:sz w:val="11"/>
        </w:rPr>
        <w:t xml:space="preserve"> </w:t>
      </w:r>
      <w:r>
        <w:rPr>
          <w:color w:val="000005"/>
          <w:w w:val="90"/>
          <w:sz w:val="11"/>
        </w:rPr>
        <w:t>during</w:t>
      </w:r>
      <w:r>
        <w:rPr>
          <w:color w:val="000005"/>
          <w:spacing w:val="-2"/>
          <w:w w:val="90"/>
          <w:sz w:val="11"/>
        </w:rPr>
        <w:t xml:space="preserve"> </w:t>
      </w:r>
      <w:r>
        <w:rPr>
          <w:color w:val="000005"/>
          <w:w w:val="90"/>
          <w:sz w:val="11"/>
        </w:rPr>
        <w:t>the</w:t>
      </w:r>
      <w:r>
        <w:rPr>
          <w:color w:val="000005"/>
          <w:spacing w:val="40"/>
          <w:sz w:val="11"/>
        </w:rPr>
        <w:t xml:space="preserve"> </w:t>
      </w:r>
      <w:r>
        <w:rPr>
          <w:color w:val="000005"/>
          <w:spacing w:val="-2"/>
          <w:sz w:val="11"/>
        </w:rPr>
        <w:t>twelve</w:t>
      </w:r>
      <w:r>
        <w:rPr>
          <w:color w:val="000005"/>
          <w:spacing w:val="-9"/>
          <w:sz w:val="11"/>
        </w:rPr>
        <w:t xml:space="preserve"> </w:t>
      </w:r>
      <w:r>
        <w:rPr>
          <w:color w:val="000005"/>
          <w:spacing w:val="-2"/>
          <w:sz w:val="11"/>
        </w:rPr>
        <w:t>months</w:t>
      </w:r>
      <w:r>
        <w:rPr>
          <w:color w:val="000005"/>
          <w:spacing w:val="-8"/>
          <w:sz w:val="11"/>
        </w:rPr>
        <w:t xml:space="preserve"> </w:t>
      </w:r>
      <w:r>
        <w:rPr>
          <w:color w:val="000005"/>
          <w:spacing w:val="-2"/>
          <w:sz w:val="11"/>
        </w:rPr>
        <w:t>to</w:t>
      </w:r>
      <w:r>
        <w:rPr>
          <w:color w:val="000005"/>
          <w:spacing w:val="-8"/>
          <w:sz w:val="11"/>
        </w:rPr>
        <w:t xml:space="preserve"> </w:t>
      </w:r>
      <w:r>
        <w:rPr>
          <w:color w:val="000005"/>
          <w:spacing w:val="-2"/>
          <w:sz w:val="11"/>
        </w:rPr>
        <w:t>October</w:t>
      </w:r>
      <w:r>
        <w:rPr>
          <w:color w:val="000005"/>
          <w:spacing w:val="-8"/>
          <w:sz w:val="11"/>
        </w:rPr>
        <w:t xml:space="preserve"> </w:t>
      </w:r>
      <w:r>
        <w:rPr>
          <w:color w:val="000005"/>
          <w:spacing w:val="-2"/>
          <w:sz w:val="11"/>
        </w:rPr>
        <w:t>2014.</w:t>
      </w:r>
      <w:r>
        <w:rPr>
          <w:color w:val="000005"/>
          <w:spacing w:val="-1"/>
          <w:sz w:val="11"/>
        </w:rPr>
        <w:t xml:space="preserve"> </w:t>
      </w:r>
      <w:proofErr w:type="spellStart"/>
      <w:r>
        <w:rPr>
          <w:color w:val="000005"/>
          <w:spacing w:val="-2"/>
          <w:sz w:val="11"/>
        </w:rPr>
        <w:t>Non</w:t>
      </w:r>
      <w:r>
        <w:rPr>
          <w:color w:val="000005"/>
          <w:spacing w:val="-8"/>
          <w:sz w:val="11"/>
        </w:rPr>
        <w:t xml:space="preserve"> </w:t>
      </w:r>
      <w:r>
        <w:rPr>
          <w:color w:val="000005"/>
          <w:spacing w:val="-2"/>
          <w:sz w:val="11"/>
        </w:rPr>
        <w:t>seasonally</w:t>
      </w:r>
      <w:proofErr w:type="spellEnd"/>
      <w:r>
        <w:rPr>
          <w:color w:val="000005"/>
          <w:spacing w:val="-8"/>
          <w:sz w:val="11"/>
        </w:rPr>
        <w:t xml:space="preserve"> </w:t>
      </w:r>
      <w:r>
        <w:rPr>
          <w:color w:val="000005"/>
          <w:spacing w:val="-2"/>
          <w:sz w:val="11"/>
        </w:rPr>
        <w:t>adjusted.</w:t>
      </w:r>
    </w:p>
    <w:p w14:paraId="2BBFE46B" w14:textId="77777777" w:rsidR="007423F2" w:rsidRDefault="000B511B">
      <w:pPr>
        <w:pStyle w:val="ListParagraph"/>
        <w:numPr>
          <w:ilvl w:val="0"/>
          <w:numId w:val="69"/>
        </w:numPr>
        <w:tabs>
          <w:tab w:val="left" w:pos="263"/>
        </w:tabs>
        <w:spacing w:line="127" w:lineRule="exact"/>
        <w:ind w:left="263" w:hanging="169"/>
        <w:rPr>
          <w:sz w:val="11"/>
        </w:rPr>
      </w:pPr>
      <w:r>
        <w:rPr>
          <w:color w:val="000005"/>
          <w:w w:val="90"/>
          <w:sz w:val="11"/>
        </w:rPr>
        <w:t>Sterling</w:t>
      </w:r>
      <w:r>
        <w:rPr>
          <w:color w:val="000005"/>
          <w:spacing w:val="-3"/>
          <w:sz w:val="11"/>
        </w:rPr>
        <w:t xml:space="preserve"> </w:t>
      </w:r>
      <w:r>
        <w:rPr>
          <w:color w:val="000005"/>
          <w:w w:val="90"/>
          <w:sz w:val="11"/>
        </w:rPr>
        <w:t>loans</w:t>
      </w:r>
      <w:r>
        <w:rPr>
          <w:color w:val="000005"/>
          <w:spacing w:val="-2"/>
          <w:sz w:val="11"/>
        </w:rPr>
        <w:t xml:space="preserve"> </w:t>
      </w:r>
      <w:r>
        <w:rPr>
          <w:color w:val="000005"/>
          <w:w w:val="90"/>
          <w:sz w:val="11"/>
        </w:rPr>
        <w:t>to</w:t>
      </w:r>
      <w:r>
        <w:rPr>
          <w:color w:val="000005"/>
          <w:spacing w:val="-3"/>
          <w:sz w:val="11"/>
        </w:rPr>
        <w:t xml:space="preserve"> </w:t>
      </w:r>
      <w:r>
        <w:rPr>
          <w:color w:val="000005"/>
          <w:w w:val="90"/>
          <w:sz w:val="11"/>
        </w:rPr>
        <w:t>UK</w:t>
      </w:r>
      <w:r>
        <w:rPr>
          <w:color w:val="000005"/>
          <w:spacing w:val="-2"/>
          <w:sz w:val="11"/>
        </w:rPr>
        <w:t xml:space="preserve"> </w:t>
      </w:r>
      <w:r>
        <w:rPr>
          <w:color w:val="000005"/>
          <w:spacing w:val="-2"/>
          <w:w w:val="90"/>
          <w:sz w:val="11"/>
        </w:rPr>
        <w:t>households.</w:t>
      </w:r>
    </w:p>
    <w:p w14:paraId="7BAA97C3" w14:textId="77777777" w:rsidR="007423F2" w:rsidRDefault="000B511B">
      <w:pPr>
        <w:pStyle w:val="ListParagraph"/>
        <w:numPr>
          <w:ilvl w:val="0"/>
          <w:numId w:val="69"/>
        </w:numPr>
        <w:tabs>
          <w:tab w:val="left" w:pos="264"/>
        </w:tabs>
        <w:spacing w:before="3" w:line="244" w:lineRule="auto"/>
        <w:ind w:right="38"/>
        <w:rPr>
          <w:sz w:val="11"/>
        </w:rPr>
      </w:pPr>
      <w:r>
        <w:rPr>
          <w:color w:val="000005"/>
          <w:w w:val="90"/>
          <w:sz w:val="11"/>
        </w:rPr>
        <w:t>Loans to UK businesses have been estimated by subtracting elements of the industrial</w:t>
      </w:r>
      <w:r>
        <w:rPr>
          <w:color w:val="000005"/>
          <w:spacing w:val="40"/>
          <w:sz w:val="11"/>
        </w:rPr>
        <w:t xml:space="preserve"> </w:t>
      </w:r>
      <w:r>
        <w:rPr>
          <w:color w:val="000005"/>
          <w:w w:val="90"/>
          <w:sz w:val="11"/>
        </w:rPr>
        <w:t>breakdown for non-financial businesses thought to contain mainly public sector industries</w:t>
      </w:r>
      <w:r>
        <w:rPr>
          <w:color w:val="000005"/>
          <w:spacing w:val="40"/>
          <w:sz w:val="11"/>
        </w:rPr>
        <w:t xml:space="preserve"> </w:t>
      </w:r>
      <w:r>
        <w:rPr>
          <w:color w:val="000005"/>
          <w:w w:val="90"/>
          <w:sz w:val="11"/>
        </w:rPr>
        <w:t xml:space="preserve">(public administration and </w:t>
      </w:r>
      <w:proofErr w:type="spellStart"/>
      <w:r>
        <w:rPr>
          <w:color w:val="000005"/>
          <w:w w:val="90"/>
          <w:sz w:val="11"/>
        </w:rPr>
        <w:t>defence</w:t>
      </w:r>
      <w:proofErr w:type="spellEnd"/>
      <w:r>
        <w:rPr>
          <w:color w:val="000005"/>
          <w:w w:val="90"/>
          <w:sz w:val="11"/>
        </w:rPr>
        <w:t>, education, health and social work and recreational,</w:t>
      </w:r>
      <w:r>
        <w:rPr>
          <w:color w:val="000005"/>
          <w:spacing w:val="40"/>
          <w:sz w:val="11"/>
        </w:rPr>
        <w:t xml:space="preserve"> </w:t>
      </w:r>
      <w:r>
        <w:rPr>
          <w:color w:val="000005"/>
          <w:w w:val="90"/>
          <w:sz w:val="11"/>
        </w:rPr>
        <w:t>personal</w:t>
      </w:r>
      <w:r>
        <w:rPr>
          <w:color w:val="000005"/>
          <w:spacing w:val="-3"/>
          <w:w w:val="90"/>
          <w:sz w:val="11"/>
        </w:rPr>
        <w:t xml:space="preserve"> </w:t>
      </w:r>
      <w:r>
        <w:rPr>
          <w:color w:val="000005"/>
          <w:w w:val="90"/>
          <w:sz w:val="11"/>
        </w:rPr>
        <w:t>and</w:t>
      </w:r>
      <w:r>
        <w:rPr>
          <w:color w:val="000005"/>
          <w:spacing w:val="-3"/>
          <w:w w:val="90"/>
          <w:sz w:val="11"/>
        </w:rPr>
        <w:t xml:space="preserve"> </w:t>
      </w:r>
      <w:r>
        <w:rPr>
          <w:color w:val="000005"/>
          <w:w w:val="90"/>
          <w:sz w:val="11"/>
        </w:rPr>
        <w:t>community</w:t>
      </w:r>
      <w:r>
        <w:rPr>
          <w:color w:val="000005"/>
          <w:spacing w:val="-3"/>
          <w:w w:val="90"/>
          <w:sz w:val="11"/>
        </w:rPr>
        <w:t xml:space="preserve"> </w:t>
      </w:r>
      <w:r>
        <w:rPr>
          <w:color w:val="000005"/>
          <w:w w:val="90"/>
          <w:sz w:val="11"/>
        </w:rPr>
        <w:t>services)</w:t>
      </w:r>
      <w:r>
        <w:rPr>
          <w:color w:val="000005"/>
          <w:spacing w:val="-3"/>
          <w:w w:val="90"/>
          <w:sz w:val="11"/>
        </w:rPr>
        <w:t xml:space="preserve"> </w:t>
      </w:r>
      <w:r>
        <w:rPr>
          <w:color w:val="000005"/>
          <w:w w:val="90"/>
          <w:sz w:val="11"/>
        </w:rPr>
        <w:t>from</w:t>
      </w:r>
      <w:r>
        <w:rPr>
          <w:color w:val="000005"/>
          <w:spacing w:val="-3"/>
          <w:w w:val="90"/>
          <w:sz w:val="11"/>
        </w:rPr>
        <w:t xml:space="preserve"> </w:t>
      </w:r>
      <w:r>
        <w:rPr>
          <w:color w:val="000005"/>
          <w:w w:val="90"/>
          <w:sz w:val="11"/>
        </w:rPr>
        <w:t>loans</w:t>
      </w:r>
      <w:r>
        <w:rPr>
          <w:color w:val="000005"/>
          <w:spacing w:val="-3"/>
          <w:w w:val="90"/>
          <w:sz w:val="11"/>
        </w:rPr>
        <w:t xml:space="preserve"> </w:t>
      </w:r>
      <w:r>
        <w:rPr>
          <w:color w:val="000005"/>
          <w:w w:val="90"/>
          <w:sz w:val="11"/>
        </w:rPr>
        <w:t>to</w:t>
      </w:r>
      <w:r>
        <w:rPr>
          <w:color w:val="000005"/>
          <w:spacing w:val="-3"/>
          <w:w w:val="90"/>
          <w:sz w:val="11"/>
        </w:rPr>
        <w:t xml:space="preserve"> </w:t>
      </w:r>
      <w:r>
        <w:rPr>
          <w:color w:val="000005"/>
          <w:w w:val="90"/>
          <w:sz w:val="11"/>
        </w:rPr>
        <w:t>non-financial</w:t>
      </w:r>
      <w:r>
        <w:rPr>
          <w:color w:val="000005"/>
          <w:spacing w:val="-3"/>
          <w:w w:val="90"/>
          <w:sz w:val="11"/>
        </w:rPr>
        <w:t xml:space="preserve"> </w:t>
      </w:r>
      <w:r>
        <w:rPr>
          <w:color w:val="000005"/>
          <w:w w:val="90"/>
          <w:sz w:val="11"/>
        </w:rPr>
        <w:t>businesses.</w:t>
      </w:r>
      <w:r>
        <w:rPr>
          <w:color w:val="000005"/>
          <w:spacing w:val="21"/>
          <w:sz w:val="11"/>
        </w:rPr>
        <w:t xml:space="preserve"> </w:t>
      </w:r>
      <w:r>
        <w:rPr>
          <w:color w:val="000005"/>
          <w:w w:val="90"/>
          <w:sz w:val="11"/>
        </w:rPr>
        <w:t>Data</w:t>
      </w:r>
      <w:r>
        <w:rPr>
          <w:color w:val="000005"/>
          <w:spacing w:val="-3"/>
          <w:w w:val="90"/>
          <w:sz w:val="11"/>
        </w:rPr>
        <w:t xml:space="preserve"> </w:t>
      </w:r>
      <w:r>
        <w:rPr>
          <w:color w:val="000005"/>
          <w:w w:val="90"/>
          <w:sz w:val="11"/>
        </w:rPr>
        <w:t>cover</w:t>
      </w:r>
      <w:r>
        <w:rPr>
          <w:color w:val="000005"/>
          <w:spacing w:val="-3"/>
          <w:w w:val="90"/>
          <w:sz w:val="11"/>
        </w:rPr>
        <w:t xml:space="preserve"> </w:t>
      </w:r>
      <w:r>
        <w:rPr>
          <w:color w:val="000005"/>
          <w:w w:val="90"/>
          <w:sz w:val="11"/>
        </w:rPr>
        <w:t>loans</w:t>
      </w:r>
      <w:r>
        <w:rPr>
          <w:color w:val="000005"/>
          <w:spacing w:val="40"/>
          <w:sz w:val="11"/>
        </w:rPr>
        <w:t xml:space="preserve"> </w:t>
      </w:r>
      <w:r>
        <w:rPr>
          <w:color w:val="000005"/>
          <w:w w:val="90"/>
          <w:sz w:val="11"/>
        </w:rPr>
        <w:t>in sterling and foreign currency, expressed in sterling.</w:t>
      </w:r>
    </w:p>
    <w:p w14:paraId="5A8D0B33" w14:textId="77777777" w:rsidR="007423F2" w:rsidRDefault="000B511B">
      <w:pPr>
        <w:pStyle w:val="ListParagraph"/>
        <w:numPr>
          <w:ilvl w:val="0"/>
          <w:numId w:val="69"/>
        </w:numPr>
        <w:tabs>
          <w:tab w:val="left" w:pos="264"/>
        </w:tabs>
        <w:spacing w:line="244" w:lineRule="auto"/>
        <w:ind w:right="108"/>
        <w:rPr>
          <w:sz w:val="11"/>
        </w:rPr>
      </w:pPr>
      <w:r>
        <w:rPr>
          <w:color w:val="000005"/>
          <w:spacing w:val="-2"/>
          <w:w w:val="90"/>
          <w:sz w:val="11"/>
        </w:rPr>
        <w:t>The real estate sector is defined as buying, selling and renting of own or leased real estate;</w:t>
      </w:r>
      <w:r>
        <w:rPr>
          <w:color w:val="000005"/>
          <w:spacing w:val="40"/>
          <w:sz w:val="11"/>
        </w:rPr>
        <w:t xml:space="preserve"> </w:t>
      </w:r>
      <w:r>
        <w:rPr>
          <w:color w:val="000005"/>
          <w:w w:val="90"/>
          <w:sz w:val="11"/>
        </w:rPr>
        <w:t>real</w:t>
      </w:r>
      <w:r>
        <w:rPr>
          <w:color w:val="000005"/>
          <w:spacing w:val="-5"/>
          <w:w w:val="90"/>
          <w:sz w:val="11"/>
        </w:rPr>
        <w:t xml:space="preserve"> </w:t>
      </w:r>
      <w:r>
        <w:rPr>
          <w:color w:val="000005"/>
          <w:w w:val="90"/>
          <w:sz w:val="11"/>
        </w:rPr>
        <w:t>estate</w:t>
      </w:r>
      <w:r>
        <w:rPr>
          <w:color w:val="000005"/>
          <w:spacing w:val="-5"/>
          <w:w w:val="90"/>
          <w:sz w:val="11"/>
        </w:rPr>
        <w:t xml:space="preserve"> </w:t>
      </w:r>
      <w:r>
        <w:rPr>
          <w:color w:val="000005"/>
          <w:w w:val="90"/>
          <w:sz w:val="11"/>
        </w:rPr>
        <w:t>and</w:t>
      </w:r>
      <w:r>
        <w:rPr>
          <w:color w:val="000005"/>
          <w:spacing w:val="-5"/>
          <w:w w:val="90"/>
          <w:sz w:val="11"/>
        </w:rPr>
        <w:t xml:space="preserve"> </w:t>
      </w:r>
      <w:r>
        <w:rPr>
          <w:color w:val="000005"/>
          <w:w w:val="90"/>
          <w:sz w:val="11"/>
        </w:rPr>
        <w:t>related</w:t>
      </w:r>
      <w:r>
        <w:rPr>
          <w:color w:val="000005"/>
          <w:spacing w:val="-5"/>
          <w:w w:val="90"/>
          <w:sz w:val="11"/>
        </w:rPr>
        <w:t xml:space="preserve"> </w:t>
      </w:r>
      <w:r>
        <w:rPr>
          <w:color w:val="000005"/>
          <w:w w:val="90"/>
          <w:sz w:val="11"/>
        </w:rPr>
        <w:t>activities</w:t>
      </w:r>
      <w:r>
        <w:rPr>
          <w:color w:val="000005"/>
          <w:spacing w:val="-5"/>
          <w:w w:val="90"/>
          <w:sz w:val="11"/>
        </w:rPr>
        <w:t xml:space="preserve"> </w:t>
      </w:r>
      <w:r>
        <w:rPr>
          <w:color w:val="000005"/>
          <w:w w:val="90"/>
          <w:sz w:val="11"/>
        </w:rPr>
        <w:t>on</w:t>
      </w:r>
      <w:r>
        <w:rPr>
          <w:color w:val="000005"/>
          <w:spacing w:val="-5"/>
          <w:w w:val="90"/>
          <w:sz w:val="11"/>
        </w:rPr>
        <w:t xml:space="preserve"> </w:t>
      </w:r>
      <w:r>
        <w:rPr>
          <w:color w:val="000005"/>
          <w:w w:val="90"/>
          <w:sz w:val="11"/>
        </w:rPr>
        <w:t>a</w:t>
      </w:r>
      <w:r>
        <w:rPr>
          <w:color w:val="000005"/>
          <w:spacing w:val="-5"/>
          <w:w w:val="90"/>
          <w:sz w:val="11"/>
        </w:rPr>
        <w:t xml:space="preserve"> </w:t>
      </w:r>
      <w:r>
        <w:rPr>
          <w:color w:val="000005"/>
          <w:w w:val="90"/>
          <w:sz w:val="11"/>
        </w:rPr>
        <w:t>fee</w:t>
      </w:r>
      <w:r>
        <w:rPr>
          <w:color w:val="000005"/>
          <w:spacing w:val="-5"/>
          <w:w w:val="90"/>
          <w:sz w:val="11"/>
        </w:rPr>
        <w:t xml:space="preserve"> </w:t>
      </w:r>
      <w:r>
        <w:rPr>
          <w:color w:val="000005"/>
          <w:w w:val="90"/>
          <w:sz w:val="11"/>
        </w:rPr>
        <w:t>or</w:t>
      </w:r>
      <w:r>
        <w:rPr>
          <w:color w:val="000005"/>
          <w:spacing w:val="-5"/>
          <w:w w:val="90"/>
          <w:sz w:val="11"/>
        </w:rPr>
        <w:t xml:space="preserve"> </w:t>
      </w:r>
      <w:r>
        <w:rPr>
          <w:color w:val="000005"/>
          <w:w w:val="90"/>
          <w:sz w:val="11"/>
        </w:rPr>
        <w:t>contract</w:t>
      </w:r>
      <w:r>
        <w:rPr>
          <w:color w:val="000005"/>
          <w:spacing w:val="-5"/>
          <w:w w:val="90"/>
          <w:sz w:val="11"/>
        </w:rPr>
        <w:t xml:space="preserve"> </w:t>
      </w:r>
      <w:r>
        <w:rPr>
          <w:color w:val="000005"/>
          <w:w w:val="90"/>
          <w:sz w:val="11"/>
        </w:rPr>
        <w:t>basis;</w:t>
      </w:r>
      <w:r>
        <w:rPr>
          <w:color w:val="000005"/>
          <w:spacing w:val="-1"/>
          <w:sz w:val="11"/>
        </w:rPr>
        <w:t xml:space="preserve"> </w:t>
      </w:r>
      <w:r>
        <w:rPr>
          <w:color w:val="000005"/>
          <w:w w:val="90"/>
          <w:sz w:val="11"/>
        </w:rPr>
        <w:t>and</w:t>
      </w:r>
      <w:r>
        <w:rPr>
          <w:color w:val="000005"/>
          <w:spacing w:val="-5"/>
          <w:w w:val="90"/>
          <w:sz w:val="11"/>
        </w:rPr>
        <w:t xml:space="preserve"> </w:t>
      </w:r>
      <w:r>
        <w:rPr>
          <w:color w:val="000005"/>
          <w:w w:val="90"/>
          <w:sz w:val="11"/>
        </w:rPr>
        <w:t>development</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buildings.</w:t>
      </w:r>
    </w:p>
    <w:p w14:paraId="6FF38B00" w14:textId="77777777" w:rsidR="007423F2" w:rsidRDefault="000B511B">
      <w:pPr>
        <w:pStyle w:val="BodyText"/>
        <w:spacing w:line="208" w:lineRule="exact"/>
        <w:ind w:left="94"/>
      </w:pPr>
      <w:r>
        <w:br w:type="column"/>
      </w:r>
      <w:r>
        <w:rPr>
          <w:color w:val="000005"/>
          <w:w w:val="90"/>
        </w:rPr>
        <w:t>United</w:t>
      </w:r>
      <w:r>
        <w:rPr>
          <w:color w:val="000005"/>
          <w:spacing w:val="-9"/>
          <w:w w:val="90"/>
        </w:rPr>
        <w:t xml:space="preserve"> </w:t>
      </w:r>
      <w:r>
        <w:rPr>
          <w:color w:val="000005"/>
          <w:w w:val="90"/>
        </w:rPr>
        <w:t>Kingdom</w:t>
      </w:r>
      <w:r>
        <w:rPr>
          <w:color w:val="000005"/>
          <w:spacing w:val="-8"/>
          <w:w w:val="90"/>
        </w:rPr>
        <w:t xml:space="preserve"> </w:t>
      </w:r>
      <w:r>
        <w:rPr>
          <w:color w:val="000005"/>
          <w:w w:val="90"/>
        </w:rPr>
        <w:t>(Chart</w:t>
      </w:r>
      <w:r>
        <w:rPr>
          <w:color w:val="000005"/>
          <w:spacing w:val="-7"/>
          <w:w w:val="90"/>
        </w:rPr>
        <w:t xml:space="preserve"> </w:t>
      </w:r>
      <w:r>
        <w:rPr>
          <w:color w:val="000005"/>
          <w:w w:val="90"/>
        </w:rPr>
        <w:t>1.16).</w:t>
      </w:r>
      <w:r>
        <w:rPr>
          <w:color w:val="000005"/>
          <w:spacing w:val="32"/>
        </w:rPr>
        <w:t xml:space="preserve"> </w:t>
      </w:r>
      <w:r>
        <w:rPr>
          <w:color w:val="000005"/>
          <w:w w:val="90"/>
        </w:rPr>
        <w:t>Non-bank</w:t>
      </w:r>
      <w:r>
        <w:rPr>
          <w:color w:val="000005"/>
          <w:spacing w:val="-8"/>
          <w:w w:val="90"/>
        </w:rPr>
        <w:t xml:space="preserve"> </w:t>
      </w:r>
      <w:r>
        <w:rPr>
          <w:color w:val="000005"/>
          <w:w w:val="90"/>
        </w:rPr>
        <w:t>lenders</w:t>
      </w:r>
      <w:r>
        <w:rPr>
          <w:color w:val="000005"/>
          <w:spacing w:val="-9"/>
          <w:w w:val="90"/>
        </w:rPr>
        <w:t xml:space="preserve"> </w:t>
      </w:r>
      <w:r>
        <w:rPr>
          <w:color w:val="000005"/>
          <w:spacing w:val="-2"/>
          <w:w w:val="90"/>
        </w:rPr>
        <w:t>provided</w:t>
      </w:r>
    </w:p>
    <w:p w14:paraId="6D287948" w14:textId="77777777" w:rsidR="007423F2" w:rsidRDefault="000B511B">
      <w:pPr>
        <w:pStyle w:val="BodyText"/>
        <w:spacing w:before="27" w:line="268" w:lineRule="auto"/>
        <w:ind w:left="94" w:right="382"/>
      </w:pPr>
      <w:r>
        <w:rPr>
          <w:color w:val="000005"/>
          <w:w w:val="90"/>
        </w:rPr>
        <w:t xml:space="preserve">20% of the aggregate senior debt (£30 billion) and more than 90% of the aggregate junior debt (£1.3 billion) borrowed by </w:t>
      </w:r>
      <w:r>
        <w:rPr>
          <w:color w:val="000005"/>
          <w:w w:val="95"/>
        </w:rPr>
        <w:t>CRE</w:t>
      </w:r>
      <w:r>
        <w:rPr>
          <w:color w:val="000005"/>
          <w:spacing w:val="-13"/>
          <w:w w:val="95"/>
        </w:rPr>
        <w:t xml:space="preserve"> </w:t>
      </w:r>
      <w:r>
        <w:rPr>
          <w:color w:val="000005"/>
          <w:w w:val="95"/>
        </w:rPr>
        <w:t>companies</w:t>
      </w:r>
      <w:r>
        <w:rPr>
          <w:color w:val="000005"/>
          <w:spacing w:val="-13"/>
          <w:w w:val="95"/>
        </w:rPr>
        <w:t xml:space="preserve"> </w:t>
      </w:r>
      <w:r>
        <w:rPr>
          <w:color w:val="000005"/>
          <w:w w:val="95"/>
        </w:rPr>
        <w:t>during</w:t>
      </w:r>
      <w:r>
        <w:rPr>
          <w:color w:val="000005"/>
          <w:spacing w:val="-13"/>
          <w:w w:val="95"/>
        </w:rPr>
        <w:t xml:space="preserve"> </w:t>
      </w:r>
      <w:r>
        <w:rPr>
          <w:color w:val="000005"/>
          <w:w w:val="95"/>
        </w:rPr>
        <w:t>2013.</w:t>
      </w:r>
      <w:r>
        <w:rPr>
          <w:color w:val="000005"/>
          <w:spacing w:val="-3"/>
        </w:rPr>
        <w:t xml:space="preserve"> </w:t>
      </w:r>
      <w:r>
        <w:rPr>
          <w:color w:val="000005"/>
          <w:w w:val="95"/>
        </w:rPr>
        <w:t>Market</w:t>
      </w:r>
      <w:r>
        <w:rPr>
          <w:color w:val="000005"/>
          <w:spacing w:val="-13"/>
          <w:w w:val="95"/>
        </w:rPr>
        <w:t xml:space="preserve"> </w:t>
      </w:r>
      <w:r>
        <w:rPr>
          <w:color w:val="000005"/>
          <w:w w:val="95"/>
        </w:rPr>
        <w:t>contacts</w:t>
      </w:r>
      <w:r>
        <w:rPr>
          <w:color w:val="000005"/>
          <w:spacing w:val="-13"/>
          <w:w w:val="95"/>
        </w:rPr>
        <w:t xml:space="preserve"> </w:t>
      </w:r>
      <w:r>
        <w:rPr>
          <w:color w:val="000005"/>
          <w:w w:val="95"/>
        </w:rPr>
        <w:t>suggest</w:t>
      </w:r>
      <w:r>
        <w:rPr>
          <w:color w:val="000005"/>
          <w:spacing w:val="-13"/>
          <w:w w:val="95"/>
        </w:rPr>
        <w:t xml:space="preserve"> </w:t>
      </w:r>
      <w:r>
        <w:rPr>
          <w:color w:val="000005"/>
          <w:w w:val="95"/>
        </w:rPr>
        <w:t xml:space="preserve">that </w:t>
      </w:r>
      <w:r>
        <w:rPr>
          <w:color w:val="000005"/>
          <w:w w:val="90"/>
        </w:rPr>
        <w:t xml:space="preserve">non-bank lenders’ underwriting standards may have eased recently, as debt funds have lent to riskier borrowers — </w:t>
      </w:r>
      <w:r>
        <w:rPr>
          <w:color w:val="000005"/>
          <w:w w:val="85"/>
        </w:rPr>
        <w:t xml:space="preserve">possibly reflecting the need to achieve target returns promised </w:t>
      </w:r>
      <w:r>
        <w:rPr>
          <w:color w:val="000005"/>
          <w:w w:val="90"/>
        </w:rPr>
        <w:t>to</w:t>
      </w:r>
      <w:r>
        <w:rPr>
          <w:color w:val="000005"/>
          <w:spacing w:val="-5"/>
          <w:w w:val="90"/>
        </w:rPr>
        <w:t xml:space="preserve"> </w:t>
      </w:r>
      <w:r>
        <w:rPr>
          <w:color w:val="000005"/>
          <w:w w:val="90"/>
        </w:rPr>
        <w:t>investors.</w:t>
      </w:r>
      <w:r>
        <w:rPr>
          <w:color w:val="000005"/>
          <w:spacing w:val="40"/>
        </w:rPr>
        <w:t xml:space="preserve"> </w:t>
      </w:r>
      <w:r>
        <w:rPr>
          <w:color w:val="000005"/>
          <w:w w:val="90"/>
        </w:rPr>
        <w:t>So</w:t>
      </w:r>
      <w:r>
        <w:rPr>
          <w:color w:val="000005"/>
          <w:spacing w:val="-5"/>
          <w:w w:val="90"/>
        </w:rPr>
        <w:t xml:space="preserve"> </w:t>
      </w:r>
      <w:r>
        <w:rPr>
          <w:color w:val="000005"/>
          <w:w w:val="90"/>
        </w:rPr>
        <w:t>far,</w:t>
      </w:r>
      <w:r>
        <w:rPr>
          <w:color w:val="000005"/>
          <w:spacing w:val="-5"/>
          <w:w w:val="90"/>
        </w:rPr>
        <w:t xml:space="preserve"> </w:t>
      </w:r>
      <w:r>
        <w:rPr>
          <w:color w:val="000005"/>
          <w:w w:val="90"/>
        </w:rPr>
        <w:t>that</w:t>
      </w:r>
      <w:r>
        <w:rPr>
          <w:color w:val="000005"/>
          <w:spacing w:val="-5"/>
          <w:w w:val="90"/>
        </w:rPr>
        <w:t xml:space="preserve"> </w:t>
      </w:r>
      <w:r>
        <w:rPr>
          <w:color w:val="000005"/>
          <w:w w:val="90"/>
        </w:rPr>
        <w:t>trend</w:t>
      </w:r>
      <w:r>
        <w:rPr>
          <w:color w:val="000005"/>
          <w:spacing w:val="-5"/>
          <w:w w:val="90"/>
        </w:rPr>
        <w:t xml:space="preserve"> </w:t>
      </w:r>
      <w:r>
        <w:rPr>
          <w:color w:val="000005"/>
          <w:w w:val="90"/>
        </w:rPr>
        <w:t>appears</w:t>
      </w:r>
      <w:r>
        <w:rPr>
          <w:color w:val="000005"/>
          <w:spacing w:val="-5"/>
          <w:w w:val="90"/>
        </w:rPr>
        <w:t xml:space="preserve"> </w:t>
      </w:r>
      <w:r>
        <w:rPr>
          <w:color w:val="000005"/>
          <w:w w:val="90"/>
        </w:rPr>
        <w:t>to</w:t>
      </w:r>
      <w:r>
        <w:rPr>
          <w:color w:val="000005"/>
          <w:spacing w:val="-5"/>
          <w:w w:val="90"/>
        </w:rPr>
        <w:t xml:space="preserve"> </w:t>
      </w:r>
      <w:r>
        <w:rPr>
          <w:color w:val="000005"/>
          <w:w w:val="90"/>
        </w:rPr>
        <w:t>be</w:t>
      </w:r>
      <w:r>
        <w:rPr>
          <w:color w:val="000005"/>
          <w:spacing w:val="-5"/>
          <w:w w:val="90"/>
        </w:rPr>
        <w:t xml:space="preserve"> </w:t>
      </w:r>
      <w:r>
        <w:rPr>
          <w:color w:val="000005"/>
          <w:w w:val="90"/>
        </w:rPr>
        <w:t>confined</w:t>
      </w:r>
      <w:r>
        <w:rPr>
          <w:color w:val="000005"/>
          <w:spacing w:val="-5"/>
          <w:w w:val="90"/>
        </w:rPr>
        <w:t xml:space="preserve"> </w:t>
      </w:r>
      <w:r>
        <w:rPr>
          <w:color w:val="000005"/>
          <w:w w:val="90"/>
        </w:rPr>
        <w:t>to</w:t>
      </w:r>
      <w:r>
        <w:rPr>
          <w:color w:val="000005"/>
          <w:spacing w:val="-5"/>
          <w:w w:val="90"/>
        </w:rPr>
        <w:t xml:space="preserve"> </w:t>
      </w:r>
      <w:r>
        <w:rPr>
          <w:color w:val="000005"/>
          <w:w w:val="90"/>
        </w:rPr>
        <w:t>the non-bank sector.</w:t>
      </w:r>
      <w:r>
        <w:rPr>
          <w:color w:val="000005"/>
          <w:spacing w:val="40"/>
        </w:rPr>
        <w:t xml:space="preserve"> </w:t>
      </w:r>
      <w:r>
        <w:rPr>
          <w:color w:val="000005"/>
          <w:w w:val="90"/>
        </w:rPr>
        <w:t>And a recent Bank of England review of</w:t>
      </w:r>
    </w:p>
    <w:p w14:paraId="44C1A9C7" w14:textId="77777777" w:rsidR="007423F2" w:rsidRDefault="000B511B">
      <w:pPr>
        <w:pStyle w:val="BodyText"/>
        <w:spacing w:line="268" w:lineRule="auto"/>
        <w:ind w:left="94" w:right="509"/>
      </w:pPr>
      <w:r>
        <w:rPr>
          <w:color w:val="000005"/>
          <w:w w:val="85"/>
        </w:rPr>
        <w:t xml:space="preserve">UK banks’ CRE loan portfolios indicated that asset quality has </w:t>
      </w:r>
      <w:r>
        <w:rPr>
          <w:color w:val="000005"/>
          <w:spacing w:val="-2"/>
        </w:rPr>
        <w:t>improved</w:t>
      </w:r>
      <w:r>
        <w:rPr>
          <w:color w:val="000005"/>
          <w:spacing w:val="-16"/>
        </w:rPr>
        <w:t xml:space="preserve"> </w:t>
      </w:r>
      <w:r>
        <w:rPr>
          <w:color w:val="000005"/>
          <w:spacing w:val="-2"/>
        </w:rPr>
        <w:t>since</w:t>
      </w:r>
      <w:r>
        <w:rPr>
          <w:color w:val="000005"/>
          <w:spacing w:val="-16"/>
        </w:rPr>
        <w:t xml:space="preserve"> </w:t>
      </w:r>
      <w:r>
        <w:rPr>
          <w:color w:val="000005"/>
          <w:spacing w:val="-2"/>
        </w:rPr>
        <w:t>2011.</w:t>
      </w:r>
    </w:p>
    <w:p w14:paraId="549B236A" w14:textId="77777777" w:rsidR="007423F2" w:rsidRDefault="007423F2">
      <w:pPr>
        <w:pStyle w:val="BodyText"/>
        <w:spacing w:before="27"/>
      </w:pPr>
    </w:p>
    <w:p w14:paraId="5EAA7777" w14:textId="77777777" w:rsidR="007423F2" w:rsidRDefault="000B511B">
      <w:pPr>
        <w:ind w:left="94"/>
        <w:rPr>
          <w:i/>
          <w:sz w:val="20"/>
        </w:rPr>
      </w:pPr>
      <w:r>
        <w:rPr>
          <w:i/>
          <w:color w:val="682C61"/>
          <w:w w:val="85"/>
          <w:sz w:val="20"/>
        </w:rPr>
        <w:t>…which</w:t>
      </w:r>
      <w:r>
        <w:rPr>
          <w:i/>
          <w:color w:val="682C61"/>
          <w:spacing w:val="19"/>
          <w:sz w:val="20"/>
        </w:rPr>
        <w:t xml:space="preserve"> </w:t>
      </w:r>
      <w:r>
        <w:rPr>
          <w:i/>
          <w:color w:val="682C61"/>
          <w:w w:val="85"/>
          <w:sz w:val="20"/>
        </w:rPr>
        <w:t>helped</w:t>
      </w:r>
      <w:r>
        <w:rPr>
          <w:i/>
          <w:color w:val="682C61"/>
          <w:spacing w:val="20"/>
          <w:sz w:val="20"/>
        </w:rPr>
        <w:t xml:space="preserve"> </w:t>
      </w:r>
      <w:r>
        <w:rPr>
          <w:i/>
          <w:color w:val="682C61"/>
          <w:w w:val="85"/>
          <w:sz w:val="20"/>
        </w:rPr>
        <w:t>to</w:t>
      </w:r>
      <w:r>
        <w:rPr>
          <w:i/>
          <w:color w:val="682C61"/>
          <w:spacing w:val="20"/>
          <w:sz w:val="20"/>
        </w:rPr>
        <w:t xml:space="preserve"> </w:t>
      </w:r>
      <w:r>
        <w:rPr>
          <w:i/>
          <w:color w:val="682C61"/>
          <w:w w:val="85"/>
          <w:sz w:val="20"/>
        </w:rPr>
        <w:t>boost</w:t>
      </w:r>
      <w:r>
        <w:rPr>
          <w:i/>
          <w:color w:val="682C61"/>
          <w:spacing w:val="20"/>
          <w:sz w:val="20"/>
        </w:rPr>
        <w:t xml:space="preserve"> </w:t>
      </w:r>
      <w:r>
        <w:rPr>
          <w:i/>
          <w:color w:val="682C61"/>
          <w:w w:val="85"/>
          <w:sz w:val="20"/>
        </w:rPr>
        <w:t>UK</w:t>
      </w:r>
      <w:r>
        <w:rPr>
          <w:i/>
          <w:color w:val="682C61"/>
          <w:spacing w:val="20"/>
          <w:sz w:val="20"/>
        </w:rPr>
        <w:t xml:space="preserve"> </w:t>
      </w:r>
      <w:r>
        <w:rPr>
          <w:i/>
          <w:color w:val="682C61"/>
          <w:w w:val="85"/>
          <w:sz w:val="20"/>
        </w:rPr>
        <w:t>banks’</w:t>
      </w:r>
      <w:r>
        <w:rPr>
          <w:i/>
          <w:color w:val="682C61"/>
          <w:spacing w:val="20"/>
          <w:sz w:val="20"/>
        </w:rPr>
        <w:t xml:space="preserve"> </w:t>
      </w:r>
      <w:r>
        <w:rPr>
          <w:i/>
          <w:color w:val="682C61"/>
          <w:spacing w:val="-2"/>
          <w:w w:val="85"/>
          <w:sz w:val="20"/>
        </w:rPr>
        <w:t>profits…</w:t>
      </w:r>
    </w:p>
    <w:p w14:paraId="4CB607E4" w14:textId="77777777" w:rsidR="007423F2" w:rsidRDefault="000B511B">
      <w:pPr>
        <w:pStyle w:val="BodyText"/>
        <w:spacing w:before="28" w:line="268" w:lineRule="auto"/>
        <w:ind w:left="94" w:right="594"/>
      </w:pPr>
      <w:r>
        <w:rPr>
          <w:color w:val="000005"/>
          <w:w w:val="90"/>
        </w:rPr>
        <w:t>Major UK banks’ non-performing loans fell further during 2014</w:t>
      </w:r>
      <w:r>
        <w:rPr>
          <w:color w:val="000005"/>
          <w:spacing w:val="-10"/>
          <w:w w:val="90"/>
        </w:rPr>
        <w:t xml:space="preserve"> </w:t>
      </w:r>
      <w:r>
        <w:rPr>
          <w:color w:val="000005"/>
          <w:w w:val="90"/>
        </w:rPr>
        <w:t>H1</w:t>
      </w:r>
      <w:r>
        <w:rPr>
          <w:color w:val="000005"/>
          <w:spacing w:val="-10"/>
          <w:w w:val="90"/>
        </w:rPr>
        <w:t xml:space="preserve"> </w:t>
      </w:r>
      <w:r>
        <w:rPr>
          <w:color w:val="000005"/>
          <w:w w:val="90"/>
        </w:rPr>
        <w:t>(Chart</w:t>
      </w:r>
      <w:r>
        <w:rPr>
          <w:color w:val="000005"/>
          <w:spacing w:val="-11"/>
          <w:w w:val="90"/>
        </w:rPr>
        <w:t xml:space="preserve"> </w:t>
      </w:r>
      <w:r>
        <w:rPr>
          <w:color w:val="000005"/>
          <w:w w:val="90"/>
        </w:rPr>
        <w:t>1.17).</w:t>
      </w:r>
      <w:r>
        <w:rPr>
          <w:color w:val="000005"/>
          <w:spacing w:val="-3"/>
        </w:rPr>
        <w:t xml:space="preserve"> </w:t>
      </w:r>
      <w:r>
        <w:rPr>
          <w:color w:val="000005"/>
          <w:w w:val="90"/>
        </w:rPr>
        <w:t>For</w:t>
      </w:r>
      <w:r>
        <w:rPr>
          <w:color w:val="000005"/>
          <w:spacing w:val="-10"/>
          <w:w w:val="90"/>
        </w:rPr>
        <w:t xml:space="preserve"> </w:t>
      </w:r>
      <w:r>
        <w:rPr>
          <w:color w:val="000005"/>
          <w:w w:val="90"/>
        </w:rPr>
        <w:t>some</w:t>
      </w:r>
      <w:r>
        <w:rPr>
          <w:color w:val="000005"/>
          <w:spacing w:val="-10"/>
          <w:w w:val="90"/>
        </w:rPr>
        <w:t xml:space="preserve"> </w:t>
      </w:r>
      <w:r>
        <w:rPr>
          <w:color w:val="000005"/>
          <w:w w:val="90"/>
        </w:rPr>
        <w:t>UK</w:t>
      </w:r>
      <w:r>
        <w:rPr>
          <w:color w:val="000005"/>
          <w:spacing w:val="-10"/>
          <w:w w:val="90"/>
        </w:rPr>
        <w:t xml:space="preserve"> </w:t>
      </w:r>
      <w:r>
        <w:rPr>
          <w:color w:val="000005"/>
          <w:w w:val="90"/>
        </w:rPr>
        <w:t>banks,</w:t>
      </w:r>
      <w:r>
        <w:rPr>
          <w:color w:val="000005"/>
          <w:spacing w:val="-10"/>
          <w:w w:val="90"/>
        </w:rPr>
        <w:t xml:space="preserve"> </w:t>
      </w:r>
      <w:r>
        <w:rPr>
          <w:color w:val="000005"/>
          <w:w w:val="90"/>
        </w:rPr>
        <w:t>that</w:t>
      </w:r>
      <w:r>
        <w:rPr>
          <w:color w:val="000005"/>
          <w:spacing w:val="-10"/>
          <w:w w:val="90"/>
        </w:rPr>
        <w:t xml:space="preserve"> </w:t>
      </w:r>
      <w:r>
        <w:rPr>
          <w:color w:val="000005"/>
          <w:w w:val="90"/>
        </w:rPr>
        <w:t>resulted</w:t>
      </w:r>
      <w:r>
        <w:rPr>
          <w:color w:val="000005"/>
          <w:spacing w:val="-10"/>
          <w:w w:val="90"/>
        </w:rPr>
        <w:t xml:space="preserve"> </w:t>
      </w:r>
      <w:r>
        <w:rPr>
          <w:color w:val="000005"/>
          <w:w w:val="90"/>
        </w:rPr>
        <w:t>in</w:t>
      </w:r>
      <w:r>
        <w:rPr>
          <w:color w:val="000005"/>
          <w:spacing w:val="-9"/>
          <w:w w:val="90"/>
        </w:rPr>
        <w:t xml:space="preserve"> </w:t>
      </w:r>
      <w:r>
        <w:rPr>
          <w:color w:val="000005"/>
          <w:w w:val="90"/>
        </w:rPr>
        <w:t xml:space="preserve">a </w:t>
      </w:r>
      <w:r>
        <w:rPr>
          <w:color w:val="000005"/>
          <w:w w:val="85"/>
        </w:rPr>
        <w:t xml:space="preserve">net release of provisions — where releases and recoveries of </w:t>
      </w:r>
      <w:r>
        <w:rPr>
          <w:color w:val="000005"/>
          <w:w w:val="90"/>
        </w:rPr>
        <w:t>past provisions for non-performing loans exceeded new</w:t>
      </w:r>
    </w:p>
    <w:p w14:paraId="7E5992BC" w14:textId="77777777" w:rsidR="007423F2" w:rsidRDefault="000B511B">
      <w:pPr>
        <w:pStyle w:val="BodyText"/>
        <w:spacing w:line="232" w:lineRule="exact"/>
        <w:ind w:left="94"/>
      </w:pPr>
      <w:r>
        <w:rPr>
          <w:color w:val="000005"/>
          <w:w w:val="85"/>
        </w:rPr>
        <w:t>impairment</w:t>
      </w:r>
      <w:r>
        <w:rPr>
          <w:color w:val="000005"/>
          <w:spacing w:val="-6"/>
        </w:rPr>
        <w:t xml:space="preserve"> </w:t>
      </w:r>
      <w:r>
        <w:rPr>
          <w:color w:val="000005"/>
          <w:w w:val="85"/>
        </w:rPr>
        <w:t>charges.</w:t>
      </w:r>
      <w:r>
        <w:rPr>
          <w:color w:val="000005"/>
          <w:spacing w:val="51"/>
        </w:rPr>
        <w:t xml:space="preserve"> </w:t>
      </w:r>
      <w:r>
        <w:rPr>
          <w:color w:val="000005"/>
          <w:w w:val="85"/>
        </w:rPr>
        <w:t>Partly</w:t>
      </w:r>
      <w:r>
        <w:rPr>
          <w:color w:val="000005"/>
          <w:spacing w:val="-5"/>
        </w:rPr>
        <w:t xml:space="preserve"> </w:t>
      </w:r>
      <w:r>
        <w:rPr>
          <w:color w:val="000005"/>
          <w:w w:val="85"/>
        </w:rPr>
        <w:t>as</w:t>
      </w:r>
      <w:r>
        <w:rPr>
          <w:color w:val="000005"/>
          <w:spacing w:val="-6"/>
        </w:rPr>
        <w:t xml:space="preserve"> </w:t>
      </w:r>
      <w:r>
        <w:rPr>
          <w:color w:val="000005"/>
          <w:w w:val="85"/>
        </w:rPr>
        <w:t>a</w:t>
      </w:r>
      <w:r>
        <w:rPr>
          <w:color w:val="000005"/>
          <w:spacing w:val="-5"/>
        </w:rPr>
        <w:t xml:space="preserve"> </w:t>
      </w:r>
      <w:r>
        <w:rPr>
          <w:color w:val="000005"/>
          <w:w w:val="85"/>
        </w:rPr>
        <w:t>result,</w:t>
      </w:r>
      <w:r>
        <w:rPr>
          <w:color w:val="000005"/>
          <w:spacing w:val="-5"/>
        </w:rPr>
        <w:t xml:space="preserve"> </w:t>
      </w:r>
      <w:r>
        <w:rPr>
          <w:color w:val="000005"/>
          <w:w w:val="85"/>
        </w:rPr>
        <w:t>major</w:t>
      </w:r>
      <w:r>
        <w:rPr>
          <w:color w:val="000005"/>
          <w:spacing w:val="-5"/>
        </w:rPr>
        <w:t xml:space="preserve"> </w:t>
      </w:r>
      <w:r>
        <w:rPr>
          <w:color w:val="000005"/>
          <w:w w:val="85"/>
        </w:rPr>
        <w:t>UK</w:t>
      </w:r>
      <w:r>
        <w:rPr>
          <w:color w:val="000005"/>
          <w:spacing w:val="-6"/>
        </w:rPr>
        <w:t xml:space="preserve"> </w:t>
      </w:r>
      <w:r>
        <w:rPr>
          <w:color w:val="000005"/>
          <w:w w:val="85"/>
        </w:rPr>
        <w:t>banks’</w:t>
      </w:r>
      <w:r>
        <w:rPr>
          <w:color w:val="000005"/>
          <w:spacing w:val="-5"/>
        </w:rPr>
        <w:t xml:space="preserve"> </w:t>
      </w:r>
      <w:r>
        <w:rPr>
          <w:color w:val="000005"/>
          <w:spacing w:val="-2"/>
          <w:w w:val="85"/>
        </w:rPr>
        <w:t>profits</w:t>
      </w:r>
    </w:p>
    <w:p w14:paraId="4D5F3F7D" w14:textId="77777777" w:rsidR="007423F2" w:rsidRDefault="007423F2">
      <w:pPr>
        <w:pStyle w:val="BodyText"/>
        <w:spacing w:line="232" w:lineRule="exact"/>
        <w:sectPr w:rsidR="007423F2">
          <w:type w:val="continuous"/>
          <w:pgSz w:w="11910" w:h="16840"/>
          <w:pgMar w:top="1540" w:right="425" w:bottom="0" w:left="708" w:header="446" w:footer="0" w:gutter="0"/>
          <w:cols w:num="2" w:space="720" w:equalWidth="0">
            <w:col w:w="4372" w:space="949"/>
            <w:col w:w="5456"/>
          </w:cols>
        </w:sectPr>
      </w:pPr>
    </w:p>
    <w:p w14:paraId="5A138EBA" w14:textId="77777777" w:rsidR="007423F2" w:rsidRDefault="000B511B">
      <w:pPr>
        <w:spacing w:before="110" w:line="259" w:lineRule="auto"/>
        <w:ind w:left="127"/>
        <w:rPr>
          <w:sz w:val="18"/>
        </w:rPr>
      </w:pPr>
      <w:r>
        <w:rPr>
          <w:b/>
          <w:color w:val="682C61"/>
          <w:spacing w:val="-6"/>
          <w:sz w:val="18"/>
        </w:rPr>
        <w:lastRenderedPageBreak/>
        <w:t>Chart</w:t>
      </w:r>
      <w:r>
        <w:rPr>
          <w:b/>
          <w:color w:val="682C61"/>
          <w:spacing w:val="-13"/>
          <w:sz w:val="18"/>
        </w:rPr>
        <w:t xml:space="preserve"> </w:t>
      </w:r>
      <w:r>
        <w:rPr>
          <w:b/>
          <w:color w:val="682C61"/>
          <w:spacing w:val="-6"/>
          <w:sz w:val="18"/>
        </w:rPr>
        <w:t>1.16</w:t>
      </w:r>
      <w:r>
        <w:rPr>
          <w:b/>
          <w:color w:val="682C61"/>
          <w:spacing w:val="32"/>
          <w:sz w:val="18"/>
        </w:rPr>
        <w:t xml:space="preserve"> </w:t>
      </w:r>
      <w:r>
        <w:rPr>
          <w:color w:val="682C61"/>
          <w:spacing w:val="-6"/>
          <w:sz w:val="18"/>
        </w:rPr>
        <w:t>Lending</w:t>
      </w:r>
      <w:r>
        <w:rPr>
          <w:color w:val="682C61"/>
          <w:spacing w:val="-11"/>
          <w:sz w:val="18"/>
        </w:rPr>
        <w:t xml:space="preserve"> </w:t>
      </w:r>
      <w:r>
        <w:rPr>
          <w:color w:val="682C61"/>
          <w:spacing w:val="-6"/>
          <w:sz w:val="18"/>
        </w:rPr>
        <w:t>to</w:t>
      </w:r>
      <w:r>
        <w:rPr>
          <w:color w:val="682C61"/>
          <w:spacing w:val="-11"/>
          <w:sz w:val="18"/>
        </w:rPr>
        <w:t xml:space="preserve"> </w:t>
      </w:r>
      <w:r>
        <w:rPr>
          <w:color w:val="682C61"/>
          <w:spacing w:val="-6"/>
          <w:sz w:val="18"/>
        </w:rPr>
        <w:t>CRE</w:t>
      </w:r>
      <w:r>
        <w:rPr>
          <w:color w:val="682C61"/>
          <w:spacing w:val="-11"/>
          <w:sz w:val="18"/>
        </w:rPr>
        <w:t xml:space="preserve"> </w:t>
      </w:r>
      <w:r>
        <w:rPr>
          <w:color w:val="682C61"/>
          <w:spacing w:val="-6"/>
          <w:sz w:val="18"/>
        </w:rPr>
        <w:t>companies</w:t>
      </w:r>
      <w:r>
        <w:rPr>
          <w:color w:val="682C61"/>
          <w:spacing w:val="-11"/>
          <w:sz w:val="18"/>
        </w:rPr>
        <w:t xml:space="preserve"> </w:t>
      </w:r>
      <w:r>
        <w:rPr>
          <w:color w:val="682C61"/>
          <w:spacing w:val="-6"/>
          <w:sz w:val="18"/>
        </w:rPr>
        <w:t>by</w:t>
      </w:r>
      <w:r>
        <w:rPr>
          <w:color w:val="682C61"/>
          <w:spacing w:val="-11"/>
          <w:sz w:val="18"/>
        </w:rPr>
        <w:t xml:space="preserve"> </w:t>
      </w:r>
      <w:r>
        <w:rPr>
          <w:color w:val="682C61"/>
          <w:spacing w:val="-6"/>
          <w:sz w:val="18"/>
        </w:rPr>
        <w:t xml:space="preserve">non-banks </w:t>
      </w:r>
      <w:r>
        <w:rPr>
          <w:color w:val="682C61"/>
          <w:sz w:val="18"/>
        </w:rPr>
        <w:t>offset</w:t>
      </w:r>
      <w:r>
        <w:rPr>
          <w:color w:val="682C61"/>
          <w:spacing w:val="-14"/>
          <w:sz w:val="18"/>
        </w:rPr>
        <w:t xml:space="preserve"> </w:t>
      </w:r>
      <w:r>
        <w:rPr>
          <w:color w:val="682C61"/>
          <w:sz w:val="18"/>
        </w:rPr>
        <w:t>some</w:t>
      </w:r>
      <w:r>
        <w:rPr>
          <w:color w:val="682C61"/>
          <w:spacing w:val="-14"/>
          <w:sz w:val="18"/>
        </w:rPr>
        <w:t xml:space="preserve"> </w:t>
      </w:r>
      <w:r>
        <w:rPr>
          <w:color w:val="682C61"/>
          <w:sz w:val="18"/>
        </w:rPr>
        <w:t>of</w:t>
      </w:r>
      <w:r>
        <w:rPr>
          <w:color w:val="682C61"/>
          <w:spacing w:val="-13"/>
          <w:sz w:val="18"/>
        </w:rPr>
        <w:t xml:space="preserve"> </w:t>
      </w:r>
      <w:r>
        <w:rPr>
          <w:color w:val="682C61"/>
          <w:sz w:val="18"/>
        </w:rPr>
        <w:t>the</w:t>
      </w:r>
      <w:r>
        <w:rPr>
          <w:color w:val="682C61"/>
          <w:spacing w:val="-14"/>
          <w:sz w:val="18"/>
        </w:rPr>
        <w:t xml:space="preserve"> </w:t>
      </w:r>
      <w:r>
        <w:rPr>
          <w:color w:val="682C61"/>
          <w:sz w:val="18"/>
        </w:rPr>
        <w:t>fall</w:t>
      </w:r>
      <w:r>
        <w:rPr>
          <w:color w:val="682C61"/>
          <w:spacing w:val="-13"/>
          <w:sz w:val="18"/>
        </w:rPr>
        <w:t xml:space="preserve"> </w:t>
      </w:r>
      <w:r>
        <w:rPr>
          <w:color w:val="682C61"/>
          <w:sz w:val="18"/>
        </w:rPr>
        <w:t>in</w:t>
      </w:r>
      <w:r>
        <w:rPr>
          <w:color w:val="682C61"/>
          <w:spacing w:val="-14"/>
          <w:sz w:val="18"/>
        </w:rPr>
        <w:t xml:space="preserve"> </w:t>
      </w:r>
      <w:r>
        <w:rPr>
          <w:color w:val="682C61"/>
          <w:sz w:val="18"/>
        </w:rPr>
        <w:t>UK</w:t>
      </w:r>
      <w:r>
        <w:rPr>
          <w:color w:val="682C61"/>
          <w:spacing w:val="-13"/>
          <w:sz w:val="18"/>
        </w:rPr>
        <w:t xml:space="preserve"> </w:t>
      </w:r>
      <w:r>
        <w:rPr>
          <w:color w:val="682C61"/>
          <w:sz w:val="18"/>
        </w:rPr>
        <w:t>banks’</w:t>
      </w:r>
      <w:r>
        <w:rPr>
          <w:color w:val="682C61"/>
          <w:spacing w:val="-14"/>
          <w:sz w:val="18"/>
        </w:rPr>
        <w:t xml:space="preserve"> </w:t>
      </w:r>
      <w:r>
        <w:rPr>
          <w:color w:val="682C61"/>
          <w:sz w:val="18"/>
        </w:rPr>
        <w:t>lending</w:t>
      </w:r>
    </w:p>
    <w:p w14:paraId="3B575A20" w14:textId="77777777" w:rsidR="007423F2" w:rsidRDefault="000B511B">
      <w:pPr>
        <w:spacing w:before="3"/>
        <w:ind w:left="127"/>
        <w:rPr>
          <w:sz w:val="16"/>
        </w:rPr>
      </w:pPr>
      <w:r>
        <w:rPr>
          <w:noProof/>
          <w:sz w:val="16"/>
        </w:rPr>
        <mc:AlternateContent>
          <mc:Choice Requires="wps">
            <w:drawing>
              <wp:anchor distT="0" distB="0" distL="0" distR="0" simplePos="0" relativeHeight="15751168" behindDoc="0" locked="0" layoutInCell="1" allowOverlap="1" wp14:anchorId="47EFF7CE" wp14:editId="5C02771F">
                <wp:simplePos x="0" y="0"/>
                <wp:positionH relativeFrom="page">
                  <wp:posOffset>1174685</wp:posOffset>
                </wp:positionH>
                <wp:positionV relativeFrom="paragraph">
                  <wp:posOffset>217826</wp:posOffset>
                </wp:positionV>
                <wp:extent cx="89535" cy="89535"/>
                <wp:effectExtent l="0" t="0" r="0" b="0"/>
                <wp:wrapNone/>
                <wp:docPr id="252" name="Graphic 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535" cy="89535"/>
                        </a:xfrm>
                        <a:custGeom>
                          <a:avLst/>
                          <a:gdLst/>
                          <a:ahLst/>
                          <a:cxnLst/>
                          <a:rect l="l" t="t" r="r" b="b"/>
                          <a:pathLst>
                            <a:path w="89535" h="89535">
                              <a:moveTo>
                                <a:pt x="89096" y="0"/>
                              </a:moveTo>
                              <a:lnTo>
                                <a:pt x="0" y="0"/>
                              </a:lnTo>
                              <a:lnTo>
                                <a:pt x="0" y="89098"/>
                              </a:lnTo>
                              <a:lnTo>
                                <a:pt x="89096" y="89098"/>
                              </a:lnTo>
                              <a:lnTo>
                                <a:pt x="89096" y="0"/>
                              </a:lnTo>
                              <a:close/>
                            </a:path>
                          </a:pathLst>
                        </a:custGeom>
                        <a:solidFill>
                          <a:srgbClr val="00568B"/>
                        </a:solidFill>
                      </wps:spPr>
                      <wps:bodyPr wrap="square" lIns="0" tIns="0" rIns="0" bIns="0" rtlCol="0">
                        <a:prstTxWarp prst="textNoShape">
                          <a:avLst/>
                        </a:prstTxWarp>
                        <a:noAutofit/>
                      </wps:bodyPr>
                    </wps:wsp>
                  </a:graphicData>
                </a:graphic>
              </wp:anchor>
            </w:drawing>
          </mc:Choice>
          <mc:Fallback>
            <w:pict>
              <v:shape w14:anchorId="5BD2BEB8" id="Graphic 252" o:spid="_x0000_s1026" style="position:absolute;margin-left:92.5pt;margin-top:17.15pt;width:7.05pt;height:7.05pt;z-index:15751168;visibility:visible;mso-wrap-style:square;mso-wrap-distance-left:0;mso-wrap-distance-top:0;mso-wrap-distance-right:0;mso-wrap-distance-bottom:0;mso-position-horizontal:absolute;mso-position-horizontal-relative:page;mso-position-vertical:absolute;mso-position-vertical-relative:text;v-text-anchor:top" coordsize="89535,89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" path="m89096,l,,,89098r89096,l89096,xe" fillcolor="#00568b" stroked="f">
                <v:path arrowok="t"/>
                <w10:wrap anchorx="page"/>
              </v:shape>
            </w:pict>
          </mc:Fallback>
        </mc:AlternateContent>
      </w:r>
      <w:r>
        <w:rPr>
          <w:color w:val="000005"/>
          <w:w w:val="90"/>
          <w:sz w:val="16"/>
        </w:rPr>
        <w:t>Sources</w:t>
      </w:r>
      <w:r>
        <w:rPr>
          <w:color w:val="000005"/>
          <w:spacing w:val="-4"/>
          <w:sz w:val="16"/>
        </w:rPr>
        <w:t xml:space="preserve"> </w:t>
      </w:r>
      <w:r>
        <w:rPr>
          <w:color w:val="000005"/>
          <w:w w:val="90"/>
          <w:sz w:val="16"/>
        </w:rPr>
        <w:t>of</w:t>
      </w:r>
      <w:r>
        <w:rPr>
          <w:color w:val="000005"/>
          <w:spacing w:val="-3"/>
          <w:sz w:val="16"/>
        </w:rPr>
        <w:t xml:space="preserve"> </w:t>
      </w:r>
      <w:r>
        <w:rPr>
          <w:color w:val="000005"/>
          <w:w w:val="90"/>
          <w:sz w:val="16"/>
        </w:rPr>
        <w:t>lending</w:t>
      </w:r>
      <w:r>
        <w:rPr>
          <w:color w:val="000005"/>
          <w:spacing w:val="-3"/>
          <w:sz w:val="16"/>
        </w:rPr>
        <w:t xml:space="preserve"> </w:t>
      </w:r>
      <w:r>
        <w:rPr>
          <w:color w:val="000005"/>
          <w:w w:val="90"/>
          <w:sz w:val="16"/>
        </w:rPr>
        <w:t>to</w:t>
      </w:r>
      <w:r>
        <w:rPr>
          <w:color w:val="000005"/>
          <w:spacing w:val="-3"/>
          <w:sz w:val="16"/>
        </w:rPr>
        <w:t xml:space="preserve"> </w:t>
      </w:r>
      <w:r>
        <w:rPr>
          <w:color w:val="000005"/>
          <w:w w:val="90"/>
          <w:sz w:val="16"/>
        </w:rPr>
        <w:t>UK</w:t>
      </w:r>
      <w:r>
        <w:rPr>
          <w:color w:val="000005"/>
          <w:spacing w:val="-3"/>
          <w:sz w:val="16"/>
        </w:rPr>
        <w:t xml:space="preserve"> </w:t>
      </w:r>
      <w:r>
        <w:rPr>
          <w:color w:val="000005"/>
          <w:w w:val="90"/>
          <w:sz w:val="16"/>
        </w:rPr>
        <w:t>CRE</w:t>
      </w:r>
      <w:r>
        <w:rPr>
          <w:color w:val="000005"/>
          <w:spacing w:val="-3"/>
          <w:sz w:val="16"/>
        </w:rPr>
        <w:t xml:space="preserve"> </w:t>
      </w:r>
      <w:r>
        <w:rPr>
          <w:color w:val="000005"/>
          <w:spacing w:val="-2"/>
          <w:w w:val="90"/>
          <w:sz w:val="16"/>
        </w:rPr>
        <w:t>companies</w:t>
      </w:r>
    </w:p>
    <w:p w14:paraId="21294E53" w14:textId="77777777" w:rsidR="007423F2" w:rsidRDefault="000B511B">
      <w:pPr>
        <w:pStyle w:val="BodyText"/>
        <w:spacing w:before="3" w:line="268" w:lineRule="auto"/>
        <w:ind w:left="127" w:right="646"/>
      </w:pPr>
      <w:r>
        <w:br w:type="column"/>
      </w:r>
      <w:r>
        <w:rPr>
          <w:color w:val="000005"/>
          <w:w w:val="90"/>
        </w:rPr>
        <w:t>before</w:t>
      </w:r>
      <w:r>
        <w:rPr>
          <w:color w:val="000005"/>
          <w:spacing w:val="-8"/>
          <w:w w:val="90"/>
        </w:rPr>
        <w:t xml:space="preserve"> </w:t>
      </w:r>
      <w:r>
        <w:rPr>
          <w:color w:val="000005"/>
          <w:w w:val="90"/>
        </w:rPr>
        <w:t>tax</w:t>
      </w:r>
      <w:r>
        <w:rPr>
          <w:color w:val="000005"/>
          <w:spacing w:val="-8"/>
          <w:w w:val="90"/>
        </w:rPr>
        <w:t xml:space="preserve"> </w:t>
      </w:r>
      <w:r>
        <w:rPr>
          <w:color w:val="000005"/>
          <w:w w:val="90"/>
        </w:rPr>
        <w:t>rose</w:t>
      </w:r>
      <w:r>
        <w:rPr>
          <w:color w:val="000005"/>
          <w:spacing w:val="-8"/>
          <w:w w:val="90"/>
        </w:rPr>
        <w:t xml:space="preserve"> </w:t>
      </w:r>
      <w:r>
        <w:rPr>
          <w:color w:val="000005"/>
          <w:w w:val="90"/>
        </w:rPr>
        <w:t>to</w:t>
      </w:r>
      <w:r>
        <w:rPr>
          <w:color w:val="000005"/>
          <w:spacing w:val="-8"/>
          <w:w w:val="90"/>
        </w:rPr>
        <w:t xml:space="preserve"> </w:t>
      </w:r>
      <w:r>
        <w:rPr>
          <w:color w:val="000005"/>
          <w:w w:val="90"/>
        </w:rPr>
        <w:t>£20</w:t>
      </w:r>
      <w:r>
        <w:rPr>
          <w:color w:val="000005"/>
          <w:spacing w:val="-8"/>
          <w:w w:val="90"/>
        </w:rPr>
        <w:t xml:space="preserve"> </w:t>
      </w:r>
      <w:r>
        <w:rPr>
          <w:color w:val="000005"/>
          <w:w w:val="90"/>
        </w:rPr>
        <w:t>billion</w:t>
      </w:r>
      <w:r>
        <w:rPr>
          <w:color w:val="000005"/>
          <w:spacing w:val="-8"/>
          <w:w w:val="90"/>
        </w:rPr>
        <w:t xml:space="preserve"> </w:t>
      </w:r>
      <w:r>
        <w:rPr>
          <w:color w:val="000005"/>
          <w:w w:val="90"/>
        </w:rPr>
        <w:t>during</w:t>
      </w:r>
      <w:r>
        <w:rPr>
          <w:color w:val="000005"/>
          <w:spacing w:val="-8"/>
          <w:w w:val="90"/>
        </w:rPr>
        <w:t xml:space="preserve"> </w:t>
      </w:r>
      <w:r>
        <w:rPr>
          <w:color w:val="000005"/>
          <w:w w:val="90"/>
        </w:rPr>
        <w:t>2014</w:t>
      </w:r>
      <w:r>
        <w:rPr>
          <w:color w:val="000005"/>
          <w:spacing w:val="-8"/>
          <w:w w:val="90"/>
        </w:rPr>
        <w:t xml:space="preserve"> </w:t>
      </w:r>
      <w:r>
        <w:rPr>
          <w:color w:val="000005"/>
          <w:w w:val="90"/>
        </w:rPr>
        <w:t>H1</w:t>
      </w:r>
      <w:r>
        <w:rPr>
          <w:color w:val="000005"/>
          <w:spacing w:val="-8"/>
          <w:w w:val="90"/>
        </w:rPr>
        <w:t xml:space="preserve"> </w:t>
      </w:r>
      <w:r>
        <w:rPr>
          <w:color w:val="000005"/>
          <w:w w:val="90"/>
        </w:rPr>
        <w:t>—</w:t>
      </w:r>
      <w:r>
        <w:rPr>
          <w:color w:val="000005"/>
          <w:spacing w:val="-8"/>
          <w:w w:val="90"/>
        </w:rPr>
        <w:t xml:space="preserve"> </w:t>
      </w:r>
      <w:r>
        <w:rPr>
          <w:color w:val="000005"/>
          <w:w w:val="90"/>
        </w:rPr>
        <w:t>the</w:t>
      </w:r>
      <w:r>
        <w:rPr>
          <w:color w:val="000005"/>
          <w:spacing w:val="-8"/>
          <w:w w:val="90"/>
        </w:rPr>
        <w:t xml:space="preserve"> </w:t>
      </w:r>
      <w:r>
        <w:rPr>
          <w:color w:val="000005"/>
          <w:w w:val="90"/>
        </w:rPr>
        <w:t xml:space="preserve">highest </w:t>
      </w:r>
      <w:r>
        <w:rPr>
          <w:color w:val="000005"/>
        </w:rPr>
        <w:t>level</w:t>
      </w:r>
      <w:r>
        <w:rPr>
          <w:color w:val="000005"/>
          <w:spacing w:val="-16"/>
        </w:rPr>
        <w:t xml:space="preserve"> </w:t>
      </w:r>
      <w:r>
        <w:rPr>
          <w:color w:val="000005"/>
        </w:rPr>
        <w:t>since</w:t>
      </w:r>
      <w:r>
        <w:rPr>
          <w:color w:val="000005"/>
          <w:spacing w:val="-16"/>
        </w:rPr>
        <w:t xml:space="preserve"> </w:t>
      </w:r>
      <w:r>
        <w:rPr>
          <w:color w:val="000005"/>
        </w:rPr>
        <w:t>2010</w:t>
      </w:r>
      <w:r>
        <w:rPr>
          <w:color w:val="000005"/>
          <w:spacing w:val="-16"/>
        </w:rPr>
        <w:t xml:space="preserve"> </w:t>
      </w:r>
      <w:r>
        <w:rPr>
          <w:color w:val="000005"/>
        </w:rPr>
        <w:t>H1.</w:t>
      </w:r>
    </w:p>
    <w:p w14:paraId="48AE91AE" w14:textId="77777777" w:rsidR="007423F2" w:rsidRDefault="007423F2">
      <w:pPr>
        <w:pStyle w:val="BodyText"/>
        <w:spacing w:line="268" w:lineRule="auto"/>
        <w:sectPr w:rsidR="007423F2">
          <w:pgSz w:w="11910" w:h="16840"/>
          <w:pgMar w:top="1560" w:right="425" w:bottom="280" w:left="708" w:header="446" w:footer="0" w:gutter="0"/>
          <w:cols w:num="2" w:space="720" w:equalWidth="0">
            <w:col w:w="4109" w:space="1179"/>
            <w:col w:w="5489"/>
          </w:cols>
        </w:sectPr>
      </w:pPr>
    </w:p>
    <w:p w14:paraId="6C179DA5" w14:textId="77777777" w:rsidR="007423F2" w:rsidRDefault="007423F2">
      <w:pPr>
        <w:pStyle w:val="BodyText"/>
        <w:spacing w:before="11"/>
        <w:rPr>
          <w:sz w:val="12"/>
        </w:rPr>
      </w:pPr>
    </w:p>
    <w:p w14:paraId="6107B02F" w14:textId="77777777" w:rsidR="007423F2" w:rsidRDefault="000B511B">
      <w:pPr>
        <w:spacing w:line="300" w:lineRule="auto"/>
        <w:ind w:left="127"/>
        <w:rPr>
          <w:sz w:val="12"/>
        </w:rPr>
      </w:pPr>
      <w:r>
        <w:rPr>
          <w:noProof/>
          <w:sz w:val="12"/>
        </w:rPr>
        <mc:AlternateContent>
          <mc:Choice Requires="wpg">
            <w:drawing>
              <wp:anchor distT="0" distB="0" distL="0" distR="0" simplePos="0" relativeHeight="15750656" behindDoc="0" locked="0" layoutInCell="1" allowOverlap="1" wp14:anchorId="65A0BF92" wp14:editId="62E21FAD">
                <wp:simplePos x="0" y="0"/>
                <wp:positionH relativeFrom="page">
                  <wp:posOffset>530313</wp:posOffset>
                </wp:positionH>
                <wp:positionV relativeFrom="paragraph">
                  <wp:posOffset>281143</wp:posOffset>
                </wp:positionV>
                <wp:extent cx="2317750" cy="1783714"/>
                <wp:effectExtent l="0" t="0" r="0" b="0"/>
                <wp:wrapNone/>
                <wp:docPr id="253" name="Group 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7750" cy="1783714"/>
                          <a:chOff x="0" y="0"/>
                          <a:chExt cx="2317750" cy="1783714"/>
                        </a:xfrm>
                      </wpg:grpSpPr>
                      <wps:wsp>
                        <wps:cNvPr id="254" name="Graphic 254"/>
                        <wps:cNvSpPr/>
                        <wps:spPr>
                          <a:xfrm>
                            <a:off x="261988" y="185382"/>
                            <a:ext cx="1787525" cy="1597660"/>
                          </a:xfrm>
                          <a:custGeom>
                            <a:avLst/>
                            <a:gdLst/>
                            <a:ahLst/>
                            <a:cxnLst/>
                            <a:rect l="l" t="t" r="r" b="b"/>
                            <a:pathLst>
                              <a:path w="1787525" h="1597660">
                                <a:moveTo>
                                  <a:pt x="214490" y="357492"/>
                                </a:moveTo>
                                <a:lnTo>
                                  <a:pt x="0" y="357492"/>
                                </a:lnTo>
                                <a:lnTo>
                                  <a:pt x="0" y="1597228"/>
                                </a:lnTo>
                                <a:lnTo>
                                  <a:pt x="214490" y="1597228"/>
                                </a:lnTo>
                                <a:lnTo>
                                  <a:pt x="214490" y="357492"/>
                                </a:lnTo>
                                <a:close/>
                              </a:path>
                              <a:path w="1787525" h="1597660">
                                <a:moveTo>
                                  <a:pt x="735393" y="0"/>
                                </a:moveTo>
                                <a:lnTo>
                                  <a:pt x="531126" y="0"/>
                                </a:lnTo>
                                <a:lnTo>
                                  <a:pt x="531126" y="1597228"/>
                                </a:lnTo>
                                <a:lnTo>
                                  <a:pt x="735393" y="1597228"/>
                                </a:lnTo>
                                <a:lnTo>
                                  <a:pt x="735393" y="0"/>
                                </a:lnTo>
                                <a:close/>
                              </a:path>
                              <a:path w="1787525" h="1597660">
                                <a:moveTo>
                                  <a:pt x="1266532" y="767956"/>
                                </a:moveTo>
                                <a:lnTo>
                                  <a:pt x="1052042" y="767956"/>
                                </a:lnTo>
                                <a:lnTo>
                                  <a:pt x="1052042" y="1597228"/>
                                </a:lnTo>
                                <a:lnTo>
                                  <a:pt x="1266532" y="1597228"/>
                                </a:lnTo>
                                <a:lnTo>
                                  <a:pt x="1266532" y="767956"/>
                                </a:lnTo>
                                <a:close/>
                              </a:path>
                              <a:path w="1787525" h="1597660">
                                <a:moveTo>
                                  <a:pt x="1787436" y="1575650"/>
                                </a:moveTo>
                                <a:lnTo>
                                  <a:pt x="1583169" y="1575650"/>
                                </a:lnTo>
                                <a:lnTo>
                                  <a:pt x="1583169" y="1597228"/>
                                </a:lnTo>
                                <a:lnTo>
                                  <a:pt x="1787436" y="1597228"/>
                                </a:lnTo>
                                <a:lnTo>
                                  <a:pt x="1787436" y="1575650"/>
                                </a:lnTo>
                                <a:close/>
                              </a:path>
                            </a:pathLst>
                          </a:custGeom>
                          <a:solidFill>
                            <a:srgbClr val="00568B"/>
                          </a:solidFill>
                        </wps:spPr>
                        <wps:bodyPr wrap="square" lIns="0" tIns="0" rIns="0" bIns="0" rtlCol="0">
                          <a:prstTxWarp prst="textNoShape">
                            <a:avLst/>
                          </a:prstTxWarp>
                          <a:noAutofit/>
                        </wps:bodyPr>
                      </wps:wsp>
                      <wps:wsp>
                        <wps:cNvPr id="255" name="Graphic 255"/>
                        <wps:cNvSpPr/>
                        <wps:spPr>
                          <a:xfrm>
                            <a:off x="261988" y="0"/>
                            <a:ext cx="1787525" cy="1761489"/>
                          </a:xfrm>
                          <a:custGeom>
                            <a:avLst/>
                            <a:gdLst/>
                            <a:ahLst/>
                            <a:cxnLst/>
                            <a:rect l="l" t="t" r="r" b="b"/>
                            <a:pathLst>
                              <a:path w="1787525" h="1761489">
                                <a:moveTo>
                                  <a:pt x="214490" y="52971"/>
                                </a:moveTo>
                                <a:lnTo>
                                  <a:pt x="0" y="52971"/>
                                </a:lnTo>
                                <a:lnTo>
                                  <a:pt x="0" y="542874"/>
                                </a:lnTo>
                                <a:lnTo>
                                  <a:pt x="214490" y="542874"/>
                                </a:lnTo>
                                <a:lnTo>
                                  <a:pt x="214490" y="52971"/>
                                </a:lnTo>
                                <a:close/>
                              </a:path>
                              <a:path w="1787525" h="1761489">
                                <a:moveTo>
                                  <a:pt x="735393" y="0"/>
                                </a:moveTo>
                                <a:lnTo>
                                  <a:pt x="531126" y="0"/>
                                </a:lnTo>
                                <a:lnTo>
                                  <a:pt x="531126" y="185381"/>
                                </a:lnTo>
                                <a:lnTo>
                                  <a:pt x="735393" y="185381"/>
                                </a:lnTo>
                                <a:lnTo>
                                  <a:pt x="735393" y="0"/>
                                </a:lnTo>
                                <a:close/>
                              </a:path>
                              <a:path w="1787525" h="1761489">
                                <a:moveTo>
                                  <a:pt x="1266532" y="357517"/>
                                </a:moveTo>
                                <a:lnTo>
                                  <a:pt x="1052042" y="357517"/>
                                </a:lnTo>
                                <a:lnTo>
                                  <a:pt x="1052042" y="953338"/>
                                </a:lnTo>
                                <a:lnTo>
                                  <a:pt x="1266532" y="953338"/>
                                </a:lnTo>
                                <a:lnTo>
                                  <a:pt x="1266532" y="357517"/>
                                </a:lnTo>
                                <a:close/>
                              </a:path>
                              <a:path w="1787525" h="1761489">
                                <a:moveTo>
                                  <a:pt x="1787436" y="1628622"/>
                                </a:moveTo>
                                <a:lnTo>
                                  <a:pt x="1583169" y="1628622"/>
                                </a:lnTo>
                                <a:lnTo>
                                  <a:pt x="1583169" y="1761032"/>
                                </a:lnTo>
                                <a:lnTo>
                                  <a:pt x="1787436" y="1761032"/>
                                </a:lnTo>
                                <a:lnTo>
                                  <a:pt x="1787436" y="1628622"/>
                                </a:lnTo>
                                <a:close/>
                              </a:path>
                            </a:pathLst>
                          </a:custGeom>
                          <a:solidFill>
                            <a:srgbClr val="B01C88"/>
                          </a:solidFill>
                        </wps:spPr>
                        <wps:bodyPr wrap="square" lIns="0" tIns="0" rIns="0" bIns="0" rtlCol="0">
                          <a:prstTxWarp prst="textNoShape">
                            <a:avLst/>
                          </a:prstTxWarp>
                          <a:noAutofit/>
                        </wps:bodyPr>
                      </wps:wsp>
                      <wps:wsp>
                        <wps:cNvPr id="256" name="Graphic 256"/>
                        <wps:cNvSpPr/>
                        <wps:spPr>
                          <a:xfrm>
                            <a:off x="261988" y="0"/>
                            <a:ext cx="1787525" cy="1628775"/>
                          </a:xfrm>
                          <a:custGeom>
                            <a:avLst/>
                            <a:gdLst/>
                            <a:ahLst/>
                            <a:cxnLst/>
                            <a:rect l="l" t="t" r="r" b="b"/>
                            <a:pathLst>
                              <a:path w="1787525" h="1628775">
                                <a:moveTo>
                                  <a:pt x="214490" y="0"/>
                                </a:moveTo>
                                <a:lnTo>
                                  <a:pt x="0" y="0"/>
                                </a:lnTo>
                                <a:lnTo>
                                  <a:pt x="0" y="52971"/>
                                </a:lnTo>
                                <a:lnTo>
                                  <a:pt x="214490" y="52971"/>
                                </a:lnTo>
                                <a:lnTo>
                                  <a:pt x="214490" y="0"/>
                                </a:lnTo>
                                <a:close/>
                              </a:path>
                              <a:path w="1787525" h="1628775">
                                <a:moveTo>
                                  <a:pt x="1266532" y="0"/>
                                </a:moveTo>
                                <a:lnTo>
                                  <a:pt x="1052042" y="0"/>
                                </a:lnTo>
                                <a:lnTo>
                                  <a:pt x="1052042" y="357517"/>
                                </a:lnTo>
                                <a:lnTo>
                                  <a:pt x="1266532" y="357517"/>
                                </a:lnTo>
                                <a:lnTo>
                                  <a:pt x="1266532" y="0"/>
                                </a:lnTo>
                                <a:close/>
                              </a:path>
                              <a:path w="1787525" h="1628775">
                                <a:moveTo>
                                  <a:pt x="1787436" y="0"/>
                                </a:moveTo>
                                <a:lnTo>
                                  <a:pt x="1583169" y="0"/>
                                </a:lnTo>
                                <a:lnTo>
                                  <a:pt x="1583169" y="1628622"/>
                                </a:lnTo>
                                <a:lnTo>
                                  <a:pt x="1787436" y="1628622"/>
                                </a:lnTo>
                                <a:lnTo>
                                  <a:pt x="1787436" y="0"/>
                                </a:lnTo>
                                <a:close/>
                              </a:path>
                            </a:pathLst>
                          </a:custGeom>
                          <a:solidFill>
                            <a:srgbClr val="FCAF17"/>
                          </a:solidFill>
                        </wps:spPr>
                        <wps:bodyPr wrap="square" lIns="0" tIns="0" rIns="0" bIns="0" rtlCol="0">
                          <a:prstTxWarp prst="textNoShape">
                            <a:avLst/>
                          </a:prstTxWarp>
                          <a:noAutofit/>
                        </wps:bodyPr>
                      </wps:wsp>
                      <wps:wsp>
                        <wps:cNvPr id="257" name="Graphic 257"/>
                        <wps:cNvSpPr/>
                        <wps:spPr>
                          <a:xfrm>
                            <a:off x="5" y="185378"/>
                            <a:ext cx="2317115" cy="1597025"/>
                          </a:xfrm>
                          <a:custGeom>
                            <a:avLst/>
                            <a:gdLst/>
                            <a:ahLst/>
                            <a:cxnLst/>
                            <a:rect l="l" t="t" r="r" b="b"/>
                            <a:pathLst>
                              <a:path w="2317115" h="1597025">
                                <a:moveTo>
                                  <a:pt x="0" y="0"/>
                                </a:moveTo>
                                <a:lnTo>
                                  <a:pt x="71276" y="0"/>
                                </a:lnTo>
                              </a:path>
                              <a:path w="2317115" h="1597025">
                                <a:moveTo>
                                  <a:pt x="0" y="172130"/>
                                </a:moveTo>
                                <a:lnTo>
                                  <a:pt x="71276" y="172130"/>
                                </a:lnTo>
                              </a:path>
                              <a:path w="2317115" h="1597025">
                                <a:moveTo>
                                  <a:pt x="0" y="357494"/>
                                </a:moveTo>
                                <a:lnTo>
                                  <a:pt x="71276" y="357494"/>
                                </a:lnTo>
                              </a:path>
                              <a:path w="2317115" h="1597025">
                                <a:moveTo>
                                  <a:pt x="0" y="529625"/>
                                </a:moveTo>
                                <a:lnTo>
                                  <a:pt x="71276" y="529625"/>
                                </a:lnTo>
                              </a:path>
                              <a:path w="2317115" h="1597025">
                                <a:moveTo>
                                  <a:pt x="0" y="701755"/>
                                </a:moveTo>
                                <a:lnTo>
                                  <a:pt x="71276" y="701755"/>
                                </a:lnTo>
                              </a:path>
                              <a:path w="2317115" h="1597025">
                                <a:moveTo>
                                  <a:pt x="0" y="887122"/>
                                </a:moveTo>
                                <a:lnTo>
                                  <a:pt x="71276" y="887122"/>
                                </a:lnTo>
                              </a:path>
                              <a:path w="2317115" h="1597025">
                                <a:moveTo>
                                  <a:pt x="0" y="1059247"/>
                                </a:moveTo>
                                <a:lnTo>
                                  <a:pt x="71276" y="1059247"/>
                                </a:lnTo>
                              </a:path>
                              <a:path w="2317115" h="1597025">
                                <a:moveTo>
                                  <a:pt x="0" y="1244610"/>
                                </a:moveTo>
                                <a:lnTo>
                                  <a:pt x="71276" y="1244610"/>
                                </a:lnTo>
                              </a:path>
                              <a:path w="2317115" h="1597025">
                                <a:moveTo>
                                  <a:pt x="0" y="1416748"/>
                                </a:moveTo>
                                <a:lnTo>
                                  <a:pt x="71276" y="1416748"/>
                                </a:lnTo>
                              </a:path>
                              <a:path w="2317115" h="1597025">
                                <a:moveTo>
                                  <a:pt x="2245318" y="0"/>
                                </a:moveTo>
                                <a:lnTo>
                                  <a:pt x="2316594" y="0"/>
                                </a:lnTo>
                              </a:path>
                              <a:path w="2317115" h="1597025">
                                <a:moveTo>
                                  <a:pt x="2245318" y="172130"/>
                                </a:moveTo>
                                <a:lnTo>
                                  <a:pt x="2316594" y="172130"/>
                                </a:lnTo>
                              </a:path>
                              <a:path w="2317115" h="1597025">
                                <a:moveTo>
                                  <a:pt x="2245318" y="357494"/>
                                </a:moveTo>
                                <a:lnTo>
                                  <a:pt x="2316594" y="357494"/>
                                </a:lnTo>
                              </a:path>
                              <a:path w="2317115" h="1597025">
                                <a:moveTo>
                                  <a:pt x="2245318" y="529625"/>
                                </a:moveTo>
                                <a:lnTo>
                                  <a:pt x="2316594" y="529625"/>
                                </a:lnTo>
                              </a:path>
                              <a:path w="2317115" h="1597025">
                                <a:moveTo>
                                  <a:pt x="2245318" y="701755"/>
                                </a:moveTo>
                                <a:lnTo>
                                  <a:pt x="2316594" y="701755"/>
                                </a:lnTo>
                              </a:path>
                              <a:path w="2317115" h="1597025">
                                <a:moveTo>
                                  <a:pt x="2245318" y="887122"/>
                                </a:moveTo>
                                <a:lnTo>
                                  <a:pt x="2316594" y="887122"/>
                                </a:lnTo>
                              </a:path>
                              <a:path w="2317115" h="1597025">
                                <a:moveTo>
                                  <a:pt x="2245318" y="1059247"/>
                                </a:moveTo>
                                <a:lnTo>
                                  <a:pt x="2316594" y="1059247"/>
                                </a:lnTo>
                              </a:path>
                              <a:path w="2317115" h="1597025">
                                <a:moveTo>
                                  <a:pt x="2245318" y="1244610"/>
                                </a:moveTo>
                                <a:lnTo>
                                  <a:pt x="2316594" y="1244610"/>
                                </a:lnTo>
                              </a:path>
                              <a:path w="2317115" h="1597025">
                                <a:moveTo>
                                  <a:pt x="2245318" y="1416748"/>
                                </a:moveTo>
                                <a:lnTo>
                                  <a:pt x="2316594" y="1416748"/>
                                </a:lnTo>
                              </a:path>
                              <a:path w="2317115" h="1597025">
                                <a:moveTo>
                                  <a:pt x="2211560" y="1525567"/>
                                </a:moveTo>
                                <a:lnTo>
                                  <a:pt x="2211560" y="1596843"/>
                                </a:lnTo>
                              </a:path>
                              <a:path w="2317115" h="1597025">
                                <a:moveTo>
                                  <a:pt x="1681734" y="1561199"/>
                                </a:moveTo>
                                <a:lnTo>
                                  <a:pt x="1681734" y="1596843"/>
                                </a:lnTo>
                              </a:path>
                            </a:pathLst>
                          </a:custGeom>
                          <a:ln w="6286">
                            <a:solidFill>
                              <a:srgbClr val="231F20"/>
                            </a:solidFill>
                            <a:prstDash val="solid"/>
                          </a:ln>
                        </wps:spPr>
                        <wps:bodyPr wrap="square" lIns="0" tIns="0" rIns="0" bIns="0" rtlCol="0">
                          <a:prstTxWarp prst="textNoShape">
                            <a:avLst/>
                          </a:prstTxWarp>
                          <a:noAutofit/>
                        </wps:bodyPr>
                      </wps:wsp>
                      <wps:wsp>
                        <wps:cNvPr id="258" name="Graphic 258"/>
                        <wps:cNvSpPr/>
                        <wps:spPr>
                          <a:xfrm>
                            <a:off x="1160828" y="0"/>
                            <a:ext cx="1270" cy="1782445"/>
                          </a:xfrm>
                          <a:custGeom>
                            <a:avLst/>
                            <a:gdLst/>
                            <a:ahLst/>
                            <a:cxnLst/>
                            <a:rect l="l" t="t" r="r" b="b"/>
                            <a:pathLst>
                              <a:path h="1782445">
                                <a:moveTo>
                                  <a:pt x="0" y="0"/>
                                </a:moveTo>
                                <a:lnTo>
                                  <a:pt x="0" y="1782221"/>
                                </a:lnTo>
                              </a:path>
                            </a:pathLst>
                          </a:custGeom>
                          <a:ln w="6286">
                            <a:solidFill>
                              <a:srgbClr val="231F20"/>
                            </a:solidFill>
                            <a:prstDash val="dash"/>
                          </a:ln>
                        </wps:spPr>
                        <wps:bodyPr wrap="square" lIns="0" tIns="0" rIns="0" bIns="0" rtlCol="0">
                          <a:prstTxWarp prst="textNoShape">
                            <a:avLst/>
                          </a:prstTxWarp>
                          <a:noAutofit/>
                        </wps:bodyPr>
                      </wps:wsp>
                      <wps:wsp>
                        <wps:cNvPr id="259" name="Graphic 259"/>
                        <wps:cNvSpPr/>
                        <wps:spPr>
                          <a:xfrm>
                            <a:off x="108772" y="1710945"/>
                            <a:ext cx="521334" cy="71755"/>
                          </a:xfrm>
                          <a:custGeom>
                            <a:avLst/>
                            <a:gdLst/>
                            <a:ahLst/>
                            <a:cxnLst/>
                            <a:rect l="l" t="t" r="r" b="b"/>
                            <a:pathLst>
                              <a:path w="521334" h="71755">
                                <a:moveTo>
                                  <a:pt x="520919" y="35632"/>
                                </a:moveTo>
                                <a:lnTo>
                                  <a:pt x="520919" y="71276"/>
                                </a:lnTo>
                              </a:path>
                              <a:path w="521334" h="71755">
                                <a:moveTo>
                                  <a:pt x="0" y="0"/>
                                </a:moveTo>
                                <a:lnTo>
                                  <a:pt x="0" y="71276"/>
                                </a:lnTo>
                              </a:path>
                            </a:pathLst>
                          </a:custGeom>
                          <a:ln w="6286">
                            <a:solidFill>
                              <a:srgbClr val="231F20"/>
                            </a:solidFill>
                            <a:prstDash val="solid"/>
                          </a:ln>
                        </wps:spPr>
                        <wps:bodyPr wrap="square" lIns="0" tIns="0" rIns="0" bIns="0" rtlCol="0">
                          <a:prstTxWarp prst="textNoShape">
                            <a:avLst/>
                          </a:prstTxWarp>
                          <a:noAutofit/>
                        </wps:bodyPr>
                      </wps:wsp>
                      <wps:wsp>
                        <wps:cNvPr id="260" name="Graphic 260"/>
                        <wps:cNvSpPr/>
                        <wps:spPr>
                          <a:xfrm>
                            <a:off x="3143" y="3407"/>
                            <a:ext cx="2311400" cy="1777364"/>
                          </a:xfrm>
                          <a:custGeom>
                            <a:avLst/>
                            <a:gdLst/>
                            <a:ahLst/>
                            <a:cxnLst/>
                            <a:rect l="l" t="t" r="r" b="b"/>
                            <a:pathLst>
                              <a:path w="2311400" h="1777364">
                                <a:moveTo>
                                  <a:pt x="0" y="1776802"/>
                                </a:moveTo>
                                <a:lnTo>
                                  <a:pt x="2311256" y="1776802"/>
                                </a:lnTo>
                                <a:lnTo>
                                  <a:pt x="2311256" y="0"/>
                                </a:lnTo>
                                <a:lnTo>
                                  <a:pt x="0" y="0"/>
                                </a:lnTo>
                                <a:lnTo>
                                  <a:pt x="0" y="1776802"/>
                                </a:lnTo>
                                <a:close/>
                              </a:path>
                            </a:pathLst>
                          </a:custGeom>
                          <a:ln w="6286">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69753518" id="Group 253" o:spid="_x0000_s1026" style="position:absolute;margin-left:41.75pt;margin-top:22.15pt;width:182.5pt;height:140.45pt;z-index:15750656;mso-wrap-distance-left:0;mso-wrap-distance-right:0;mso-position-horizontal-relative:page" coordsize="23177,17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">
                <v:shape id="Graphic 254" o:spid="_x0000_s1027" style="position:absolute;left:2619;top:1853;width:17876;height:15977;visibility:visible;mso-wrap-style:square;v-text-anchor:top" coordsize="1787525,159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" path="m214490,357492l,357492,,1597228r214490,l214490,357492xem735393,l531126,r,1597228l735393,1597228,735393,xem1266532,767956r-214490,l1052042,1597228r214490,l1266532,767956xem1787436,1575650r-204267,l1583169,1597228r204267,l1787436,1575650xe" fillcolor="#00568b" stroked="f">
                  <v:path arrowok="t"/>
                </v:shape>
                <v:shape id="Graphic 255" o:spid="_x0000_s1028" style="position:absolute;left:2619;width:17876;height:17614;visibility:visible;mso-wrap-style:square;v-text-anchor:top" coordsize="1787525,1761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" path="m214490,52971l,52971,,542874r214490,l214490,52971xem735393,l531126,r,185381l735393,185381,735393,xem1266532,357517r-214490,l1052042,953338r214490,l1266532,357517xem1787436,1628622r-204267,l1583169,1761032r204267,l1787436,1628622xe" fillcolor="#b01c88" stroked="f">
                  <v:path arrowok="t"/>
                </v:shape>
                <v:shape id="Graphic 256" o:spid="_x0000_s1029" style="position:absolute;left:2619;width:17876;height:16287;visibility:visible;mso-wrap-style:square;v-text-anchor:top" coordsize="1787525,162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" path="m214490,l,,,52971r214490,l214490,xem1266532,l1052042,r,357517l1266532,357517,1266532,xem1787436,l1583169,r,1628622l1787436,1628622,1787436,xe" fillcolor="#fcaf17" stroked="f">
                  <v:path arrowok="t"/>
                </v:shape>
                <v:shape id="Graphic 257" o:spid="_x0000_s1030" style="position:absolute;top:1853;width:23171;height:15971;visibility:visible;mso-wrap-style:square;v-text-anchor:top" coordsize="2317115,159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" path="m,l71276,em,172130r71276,em,357494r71276,em,529625r71276,em,701755r71276,em,887122r71276,em,1059247r71276,em,1244610r71276,em,1416748r71276,em2245318,r71276,em2245318,172130r71276,em2245318,357494r71276,em2245318,529625r71276,em2245318,701755r71276,em2245318,887122r71276,em2245318,1059247r71276,em2245318,1244610r71276,em2245318,1416748r71276,em2211560,1525567r,71276em1681734,1561199r,35644e" filled="f" strokecolor="#231f20" strokeweight=".17461mm">
                  <v:path arrowok="t"/>
                </v:shape>
                <v:shape id="Graphic 258" o:spid="_x0000_s1031" style="position:absolute;left:11608;width:12;height:17824;visibility:visible;mso-wrap-style:square;v-text-anchor:top" coordsize="1270,1782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" path="m,l,1782221e" filled="f" strokecolor="#231f20" strokeweight=".17461mm">
                  <v:stroke dashstyle="dash"/>
                  <v:path arrowok="t"/>
                </v:shape>
                <v:shape id="Graphic 259" o:spid="_x0000_s1032" style="position:absolute;left:1087;top:17109;width:5214;height:718;visibility:visible;mso-wrap-style:square;v-text-anchor:top" coordsize="521334,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" path="m520919,35632r,35644em,l,71276e" filled="f" strokecolor="#231f20" strokeweight=".17461mm">
                  <v:path arrowok="t"/>
                </v:shape>
                <v:shape id="Graphic 260" o:spid="_x0000_s1033" style="position:absolute;left:31;top:34;width:23114;height:17773;visibility:visible;mso-wrap-style:square;v-text-anchor:top" coordsize="2311400,1777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" path="m,1776802r2311256,l2311256,,,,,1776802xe" filled="f" strokecolor="#231f20" strokeweight=".17461mm">
                  <v:path arrowok="t"/>
                </v:shape>
                <w10:wrap anchorx="page"/>
              </v:group>
            </w:pict>
          </mc:Fallback>
        </mc:AlternateContent>
      </w:r>
      <w:r>
        <w:rPr>
          <w:noProof/>
          <w:position w:val="-2"/>
        </w:rPr>
        <w:drawing>
          <wp:inline distT="0" distB="0" distL="0" distR="0" wp14:anchorId="17E60F4F" wp14:editId="6FE60CE8">
            <wp:extent cx="89098" cy="89098"/>
            <wp:effectExtent l="0" t="0" r="0" b="0"/>
            <wp:docPr id="261" name="Image 2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1" name="Image 261"/>
                    <pic:cNvPicPr/>
                  </pic:nvPicPr>
                  <pic:blipFill>
                    <a:blip r:embed="rId30" cstate="print"/>
                    <a:stretch>
                      <a:fillRect/>
                    </a:stretch>
                  </pic:blipFill>
                  <pic:spPr>
                    <a:xfrm>
                      <a:off x="0" y="0"/>
                      <a:ext cx="89098" cy="89098"/>
                    </a:xfrm>
                    <a:prstGeom prst="rect">
                      <a:avLst/>
                    </a:prstGeom>
                  </pic:spPr>
                </pic:pic>
              </a:graphicData>
            </a:graphic>
          </wp:inline>
        </w:drawing>
      </w:r>
      <w:r>
        <w:rPr>
          <w:rFonts w:ascii="Times New Roman"/>
          <w:sz w:val="20"/>
        </w:rPr>
        <w:t xml:space="preserve"> </w:t>
      </w:r>
      <w:r>
        <w:rPr>
          <w:color w:val="231F20"/>
          <w:sz w:val="12"/>
        </w:rPr>
        <w:t>Non-banks</w:t>
      </w:r>
      <w:r>
        <w:rPr>
          <w:color w:val="231F20"/>
          <w:spacing w:val="40"/>
          <w:sz w:val="12"/>
        </w:rPr>
        <w:t xml:space="preserve"> </w:t>
      </w:r>
      <w:r>
        <w:rPr>
          <w:noProof/>
          <w:color w:val="231F20"/>
          <w:position w:val="-2"/>
          <w:sz w:val="12"/>
        </w:rPr>
        <w:drawing>
          <wp:inline distT="0" distB="0" distL="0" distR="0" wp14:anchorId="678A1DDC" wp14:editId="38A86B3F">
            <wp:extent cx="89098" cy="89098"/>
            <wp:effectExtent l="0" t="0" r="0" b="0"/>
            <wp:docPr id="262" name="Image 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2" name="Image 262"/>
                    <pic:cNvPicPr/>
                  </pic:nvPicPr>
                  <pic:blipFill>
                    <a:blip r:embed="rId40" cstate="print"/>
                    <a:stretch>
                      <a:fillRect/>
                    </a:stretch>
                  </pic:blipFill>
                  <pic:spPr>
                    <a:xfrm>
                      <a:off x="0" y="0"/>
                      <a:ext cx="89098" cy="89098"/>
                    </a:xfrm>
                    <a:prstGeom prst="rect">
                      <a:avLst/>
                    </a:prstGeom>
                  </pic:spPr>
                </pic:pic>
              </a:graphicData>
            </a:graphic>
          </wp:inline>
        </w:drawing>
      </w:r>
      <w:r>
        <w:rPr>
          <w:rFonts w:ascii="Times New Roman"/>
          <w:color w:val="231F20"/>
          <w:spacing w:val="4"/>
          <w:sz w:val="12"/>
        </w:rPr>
        <w:t xml:space="preserve"> </w:t>
      </w:r>
      <w:r>
        <w:rPr>
          <w:color w:val="231F20"/>
          <w:spacing w:val="-2"/>
          <w:w w:val="90"/>
          <w:sz w:val="12"/>
        </w:rPr>
        <w:t>Foreign</w:t>
      </w:r>
      <w:r>
        <w:rPr>
          <w:color w:val="231F20"/>
          <w:spacing w:val="-7"/>
          <w:w w:val="90"/>
          <w:sz w:val="12"/>
        </w:rPr>
        <w:t xml:space="preserve"> </w:t>
      </w:r>
      <w:r>
        <w:rPr>
          <w:color w:val="231F20"/>
          <w:spacing w:val="-2"/>
          <w:w w:val="90"/>
          <w:sz w:val="12"/>
        </w:rPr>
        <w:t>banks</w:t>
      </w:r>
    </w:p>
    <w:p w14:paraId="7EFEF4FB" w14:textId="77777777" w:rsidR="007423F2" w:rsidRDefault="007423F2">
      <w:pPr>
        <w:pStyle w:val="BodyText"/>
        <w:rPr>
          <w:sz w:val="12"/>
        </w:rPr>
      </w:pPr>
    </w:p>
    <w:p w14:paraId="16092F55" w14:textId="77777777" w:rsidR="007423F2" w:rsidRDefault="007423F2">
      <w:pPr>
        <w:pStyle w:val="BodyText"/>
        <w:rPr>
          <w:sz w:val="12"/>
        </w:rPr>
      </w:pPr>
    </w:p>
    <w:p w14:paraId="796983F3" w14:textId="77777777" w:rsidR="007423F2" w:rsidRDefault="007423F2">
      <w:pPr>
        <w:pStyle w:val="BodyText"/>
        <w:rPr>
          <w:sz w:val="12"/>
        </w:rPr>
      </w:pPr>
    </w:p>
    <w:p w14:paraId="5FF80AB2" w14:textId="77777777" w:rsidR="007423F2" w:rsidRDefault="007423F2">
      <w:pPr>
        <w:pStyle w:val="BodyText"/>
        <w:rPr>
          <w:sz w:val="12"/>
        </w:rPr>
      </w:pPr>
    </w:p>
    <w:p w14:paraId="49BF2D99" w14:textId="77777777" w:rsidR="007423F2" w:rsidRDefault="007423F2">
      <w:pPr>
        <w:pStyle w:val="BodyText"/>
        <w:rPr>
          <w:sz w:val="12"/>
        </w:rPr>
      </w:pPr>
    </w:p>
    <w:p w14:paraId="464525BE" w14:textId="77777777" w:rsidR="007423F2" w:rsidRDefault="007423F2">
      <w:pPr>
        <w:pStyle w:val="BodyText"/>
        <w:rPr>
          <w:sz w:val="12"/>
        </w:rPr>
      </w:pPr>
    </w:p>
    <w:p w14:paraId="65C5B7B9" w14:textId="77777777" w:rsidR="007423F2" w:rsidRDefault="007423F2">
      <w:pPr>
        <w:pStyle w:val="BodyText"/>
        <w:rPr>
          <w:sz w:val="12"/>
        </w:rPr>
      </w:pPr>
    </w:p>
    <w:p w14:paraId="6D261BE8" w14:textId="77777777" w:rsidR="007423F2" w:rsidRDefault="007423F2">
      <w:pPr>
        <w:pStyle w:val="BodyText"/>
        <w:rPr>
          <w:sz w:val="12"/>
        </w:rPr>
      </w:pPr>
    </w:p>
    <w:p w14:paraId="6A097C1B" w14:textId="77777777" w:rsidR="007423F2" w:rsidRDefault="007423F2">
      <w:pPr>
        <w:pStyle w:val="BodyText"/>
        <w:rPr>
          <w:sz w:val="12"/>
        </w:rPr>
      </w:pPr>
    </w:p>
    <w:p w14:paraId="08EAF626" w14:textId="77777777" w:rsidR="007423F2" w:rsidRDefault="007423F2">
      <w:pPr>
        <w:pStyle w:val="BodyText"/>
        <w:rPr>
          <w:sz w:val="12"/>
        </w:rPr>
      </w:pPr>
    </w:p>
    <w:p w14:paraId="38F1B738" w14:textId="77777777" w:rsidR="007423F2" w:rsidRDefault="007423F2">
      <w:pPr>
        <w:pStyle w:val="BodyText"/>
        <w:rPr>
          <w:sz w:val="12"/>
        </w:rPr>
      </w:pPr>
    </w:p>
    <w:p w14:paraId="2C0EA7A7" w14:textId="77777777" w:rsidR="007423F2" w:rsidRDefault="007423F2">
      <w:pPr>
        <w:pStyle w:val="BodyText"/>
        <w:rPr>
          <w:sz w:val="12"/>
        </w:rPr>
      </w:pPr>
    </w:p>
    <w:p w14:paraId="49427002" w14:textId="77777777" w:rsidR="007423F2" w:rsidRDefault="007423F2">
      <w:pPr>
        <w:pStyle w:val="BodyText"/>
        <w:rPr>
          <w:sz w:val="12"/>
        </w:rPr>
      </w:pPr>
    </w:p>
    <w:p w14:paraId="14CFDB5D" w14:textId="77777777" w:rsidR="007423F2" w:rsidRDefault="007423F2">
      <w:pPr>
        <w:pStyle w:val="BodyText"/>
        <w:rPr>
          <w:sz w:val="12"/>
        </w:rPr>
      </w:pPr>
    </w:p>
    <w:p w14:paraId="051F4213" w14:textId="77777777" w:rsidR="007423F2" w:rsidRDefault="007423F2">
      <w:pPr>
        <w:pStyle w:val="BodyText"/>
        <w:rPr>
          <w:sz w:val="12"/>
        </w:rPr>
      </w:pPr>
    </w:p>
    <w:p w14:paraId="1B368ABA" w14:textId="77777777" w:rsidR="007423F2" w:rsidRDefault="007423F2">
      <w:pPr>
        <w:pStyle w:val="BodyText"/>
        <w:rPr>
          <w:sz w:val="12"/>
        </w:rPr>
      </w:pPr>
    </w:p>
    <w:p w14:paraId="1674C169" w14:textId="77777777" w:rsidR="007423F2" w:rsidRDefault="007423F2">
      <w:pPr>
        <w:pStyle w:val="BodyText"/>
        <w:rPr>
          <w:sz w:val="12"/>
        </w:rPr>
      </w:pPr>
    </w:p>
    <w:p w14:paraId="182CA9B2" w14:textId="77777777" w:rsidR="007423F2" w:rsidRDefault="007423F2">
      <w:pPr>
        <w:pStyle w:val="BodyText"/>
        <w:rPr>
          <w:sz w:val="12"/>
        </w:rPr>
      </w:pPr>
    </w:p>
    <w:p w14:paraId="0476CF42" w14:textId="77777777" w:rsidR="007423F2" w:rsidRDefault="007423F2">
      <w:pPr>
        <w:pStyle w:val="BodyText"/>
        <w:rPr>
          <w:sz w:val="12"/>
        </w:rPr>
      </w:pPr>
    </w:p>
    <w:p w14:paraId="5CF9D64A" w14:textId="77777777" w:rsidR="007423F2" w:rsidRDefault="007423F2">
      <w:pPr>
        <w:pStyle w:val="BodyText"/>
        <w:spacing w:before="132"/>
        <w:rPr>
          <w:sz w:val="12"/>
        </w:rPr>
      </w:pPr>
    </w:p>
    <w:p w14:paraId="779EC160" w14:textId="77777777" w:rsidR="007423F2" w:rsidRDefault="000B511B">
      <w:pPr>
        <w:ind w:left="558"/>
        <w:rPr>
          <w:sz w:val="12"/>
        </w:rPr>
      </w:pPr>
      <w:r>
        <w:rPr>
          <w:color w:val="231F20"/>
          <w:spacing w:val="-2"/>
          <w:sz w:val="12"/>
        </w:rPr>
        <w:t>Senior</w:t>
      </w:r>
    </w:p>
    <w:p w14:paraId="206D80AE" w14:textId="77777777" w:rsidR="007423F2" w:rsidRDefault="000B511B">
      <w:pPr>
        <w:rPr>
          <w:sz w:val="12"/>
        </w:rPr>
      </w:pPr>
      <w:r>
        <w:br w:type="column"/>
      </w:r>
    </w:p>
    <w:p w14:paraId="23EE4FFB" w14:textId="77777777" w:rsidR="007423F2" w:rsidRDefault="007423F2">
      <w:pPr>
        <w:pStyle w:val="BodyText"/>
        <w:rPr>
          <w:sz w:val="12"/>
        </w:rPr>
      </w:pPr>
    </w:p>
    <w:p w14:paraId="087F0F94" w14:textId="77777777" w:rsidR="007423F2" w:rsidRDefault="007423F2">
      <w:pPr>
        <w:pStyle w:val="BodyText"/>
        <w:rPr>
          <w:sz w:val="12"/>
        </w:rPr>
      </w:pPr>
    </w:p>
    <w:p w14:paraId="0D854782" w14:textId="77777777" w:rsidR="007423F2" w:rsidRDefault="007423F2">
      <w:pPr>
        <w:pStyle w:val="BodyText"/>
        <w:rPr>
          <w:sz w:val="12"/>
        </w:rPr>
      </w:pPr>
    </w:p>
    <w:p w14:paraId="4D14F62E" w14:textId="77777777" w:rsidR="007423F2" w:rsidRDefault="007423F2">
      <w:pPr>
        <w:pStyle w:val="BodyText"/>
        <w:rPr>
          <w:sz w:val="12"/>
        </w:rPr>
      </w:pPr>
    </w:p>
    <w:p w14:paraId="38352624" w14:textId="77777777" w:rsidR="007423F2" w:rsidRDefault="007423F2">
      <w:pPr>
        <w:pStyle w:val="BodyText"/>
        <w:rPr>
          <w:sz w:val="12"/>
        </w:rPr>
      </w:pPr>
    </w:p>
    <w:p w14:paraId="6A050E57" w14:textId="77777777" w:rsidR="007423F2" w:rsidRDefault="007423F2">
      <w:pPr>
        <w:pStyle w:val="BodyText"/>
        <w:rPr>
          <w:sz w:val="12"/>
        </w:rPr>
      </w:pPr>
    </w:p>
    <w:p w14:paraId="5F040296" w14:textId="77777777" w:rsidR="007423F2" w:rsidRDefault="007423F2">
      <w:pPr>
        <w:pStyle w:val="BodyText"/>
        <w:rPr>
          <w:sz w:val="12"/>
        </w:rPr>
      </w:pPr>
    </w:p>
    <w:p w14:paraId="37E40C4F" w14:textId="77777777" w:rsidR="007423F2" w:rsidRDefault="007423F2">
      <w:pPr>
        <w:pStyle w:val="BodyText"/>
        <w:rPr>
          <w:sz w:val="12"/>
        </w:rPr>
      </w:pPr>
    </w:p>
    <w:p w14:paraId="42B9080B" w14:textId="77777777" w:rsidR="007423F2" w:rsidRDefault="007423F2">
      <w:pPr>
        <w:pStyle w:val="BodyText"/>
        <w:rPr>
          <w:sz w:val="12"/>
        </w:rPr>
      </w:pPr>
    </w:p>
    <w:p w14:paraId="4F766390" w14:textId="77777777" w:rsidR="007423F2" w:rsidRDefault="007423F2">
      <w:pPr>
        <w:pStyle w:val="BodyText"/>
        <w:rPr>
          <w:sz w:val="12"/>
        </w:rPr>
      </w:pPr>
    </w:p>
    <w:p w14:paraId="0BD675CA" w14:textId="77777777" w:rsidR="007423F2" w:rsidRDefault="007423F2">
      <w:pPr>
        <w:pStyle w:val="BodyText"/>
        <w:rPr>
          <w:sz w:val="12"/>
        </w:rPr>
      </w:pPr>
    </w:p>
    <w:p w14:paraId="3D717E21" w14:textId="77777777" w:rsidR="007423F2" w:rsidRDefault="007423F2">
      <w:pPr>
        <w:pStyle w:val="BodyText"/>
        <w:rPr>
          <w:sz w:val="12"/>
        </w:rPr>
      </w:pPr>
    </w:p>
    <w:p w14:paraId="46009739" w14:textId="77777777" w:rsidR="007423F2" w:rsidRDefault="007423F2">
      <w:pPr>
        <w:pStyle w:val="BodyText"/>
        <w:rPr>
          <w:sz w:val="12"/>
        </w:rPr>
      </w:pPr>
    </w:p>
    <w:p w14:paraId="1FB63A61" w14:textId="77777777" w:rsidR="007423F2" w:rsidRDefault="007423F2">
      <w:pPr>
        <w:pStyle w:val="BodyText"/>
        <w:rPr>
          <w:sz w:val="12"/>
        </w:rPr>
      </w:pPr>
    </w:p>
    <w:p w14:paraId="2CEA5875" w14:textId="77777777" w:rsidR="007423F2" w:rsidRDefault="007423F2">
      <w:pPr>
        <w:pStyle w:val="BodyText"/>
        <w:rPr>
          <w:sz w:val="12"/>
        </w:rPr>
      </w:pPr>
    </w:p>
    <w:p w14:paraId="35504357" w14:textId="77777777" w:rsidR="007423F2" w:rsidRDefault="007423F2">
      <w:pPr>
        <w:pStyle w:val="BodyText"/>
        <w:rPr>
          <w:sz w:val="12"/>
        </w:rPr>
      </w:pPr>
    </w:p>
    <w:p w14:paraId="63343B58" w14:textId="77777777" w:rsidR="007423F2" w:rsidRDefault="007423F2">
      <w:pPr>
        <w:pStyle w:val="BodyText"/>
        <w:rPr>
          <w:sz w:val="12"/>
        </w:rPr>
      </w:pPr>
    </w:p>
    <w:p w14:paraId="65D57788" w14:textId="77777777" w:rsidR="007423F2" w:rsidRDefault="007423F2">
      <w:pPr>
        <w:pStyle w:val="BodyText"/>
        <w:rPr>
          <w:sz w:val="12"/>
        </w:rPr>
      </w:pPr>
    </w:p>
    <w:p w14:paraId="49579112" w14:textId="77777777" w:rsidR="007423F2" w:rsidRDefault="007423F2">
      <w:pPr>
        <w:pStyle w:val="BodyText"/>
        <w:rPr>
          <w:sz w:val="12"/>
        </w:rPr>
      </w:pPr>
    </w:p>
    <w:p w14:paraId="3F653243" w14:textId="77777777" w:rsidR="007423F2" w:rsidRDefault="007423F2">
      <w:pPr>
        <w:pStyle w:val="BodyText"/>
        <w:rPr>
          <w:sz w:val="12"/>
        </w:rPr>
      </w:pPr>
    </w:p>
    <w:p w14:paraId="2845FC33" w14:textId="77777777" w:rsidR="007423F2" w:rsidRDefault="007423F2">
      <w:pPr>
        <w:pStyle w:val="BodyText"/>
        <w:rPr>
          <w:sz w:val="12"/>
        </w:rPr>
      </w:pPr>
    </w:p>
    <w:p w14:paraId="1FE8EB6C" w14:textId="77777777" w:rsidR="007423F2" w:rsidRDefault="007423F2">
      <w:pPr>
        <w:pStyle w:val="BodyText"/>
        <w:rPr>
          <w:sz w:val="12"/>
        </w:rPr>
      </w:pPr>
    </w:p>
    <w:p w14:paraId="459C5F3B" w14:textId="77777777" w:rsidR="007423F2" w:rsidRDefault="007423F2">
      <w:pPr>
        <w:pStyle w:val="BodyText"/>
        <w:rPr>
          <w:sz w:val="12"/>
        </w:rPr>
      </w:pPr>
    </w:p>
    <w:p w14:paraId="1AFE41D6" w14:textId="77777777" w:rsidR="007423F2" w:rsidRDefault="007423F2">
      <w:pPr>
        <w:pStyle w:val="BodyText"/>
        <w:spacing w:before="82"/>
        <w:rPr>
          <w:sz w:val="12"/>
        </w:rPr>
      </w:pPr>
    </w:p>
    <w:p w14:paraId="27307BB2" w14:textId="77777777" w:rsidR="007423F2" w:rsidRDefault="000B511B">
      <w:pPr>
        <w:spacing w:line="104" w:lineRule="exact"/>
        <w:rPr>
          <w:sz w:val="12"/>
        </w:rPr>
      </w:pPr>
      <w:r>
        <w:rPr>
          <w:color w:val="231F20"/>
          <w:spacing w:val="-4"/>
          <w:sz w:val="12"/>
        </w:rPr>
        <w:t>2008</w:t>
      </w:r>
    </w:p>
    <w:p w14:paraId="0A06240C" w14:textId="77777777" w:rsidR="007423F2" w:rsidRDefault="000B511B">
      <w:pPr>
        <w:spacing w:before="11"/>
        <w:rPr>
          <w:sz w:val="12"/>
        </w:rPr>
      </w:pPr>
      <w:r>
        <w:br w:type="column"/>
      </w:r>
    </w:p>
    <w:p w14:paraId="28A1A5AB" w14:textId="77777777" w:rsidR="007423F2" w:rsidRDefault="000B511B">
      <w:pPr>
        <w:ind w:left="49"/>
        <w:rPr>
          <w:sz w:val="12"/>
        </w:rPr>
      </w:pPr>
      <w:r>
        <w:rPr>
          <w:color w:val="231F20"/>
          <w:spacing w:val="-5"/>
          <w:sz w:val="12"/>
        </w:rPr>
        <w:t>UK</w:t>
      </w:r>
      <w:r>
        <w:rPr>
          <w:color w:val="231F20"/>
          <w:spacing w:val="-7"/>
          <w:sz w:val="12"/>
        </w:rPr>
        <w:t xml:space="preserve"> </w:t>
      </w:r>
      <w:r>
        <w:rPr>
          <w:color w:val="231F20"/>
          <w:spacing w:val="-2"/>
          <w:sz w:val="12"/>
        </w:rPr>
        <w:t>banks</w:t>
      </w:r>
    </w:p>
    <w:p w14:paraId="5C5D6BA2" w14:textId="77777777" w:rsidR="007423F2" w:rsidRDefault="007423F2">
      <w:pPr>
        <w:pStyle w:val="BodyText"/>
        <w:rPr>
          <w:sz w:val="12"/>
        </w:rPr>
      </w:pPr>
    </w:p>
    <w:p w14:paraId="06F70FE1" w14:textId="77777777" w:rsidR="007423F2" w:rsidRDefault="007423F2">
      <w:pPr>
        <w:pStyle w:val="BodyText"/>
        <w:rPr>
          <w:sz w:val="12"/>
        </w:rPr>
      </w:pPr>
    </w:p>
    <w:p w14:paraId="4F28DF0A" w14:textId="77777777" w:rsidR="007423F2" w:rsidRDefault="007423F2">
      <w:pPr>
        <w:pStyle w:val="BodyText"/>
        <w:rPr>
          <w:sz w:val="12"/>
        </w:rPr>
      </w:pPr>
    </w:p>
    <w:p w14:paraId="6E01543A" w14:textId="77777777" w:rsidR="007423F2" w:rsidRDefault="007423F2">
      <w:pPr>
        <w:pStyle w:val="BodyText"/>
        <w:rPr>
          <w:sz w:val="12"/>
        </w:rPr>
      </w:pPr>
    </w:p>
    <w:p w14:paraId="44092DDB" w14:textId="77777777" w:rsidR="007423F2" w:rsidRDefault="007423F2">
      <w:pPr>
        <w:pStyle w:val="BodyText"/>
        <w:rPr>
          <w:sz w:val="12"/>
        </w:rPr>
      </w:pPr>
    </w:p>
    <w:p w14:paraId="2F30FCE8" w14:textId="77777777" w:rsidR="007423F2" w:rsidRDefault="007423F2">
      <w:pPr>
        <w:pStyle w:val="BodyText"/>
        <w:rPr>
          <w:sz w:val="12"/>
        </w:rPr>
      </w:pPr>
    </w:p>
    <w:p w14:paraId="05631BAA" w14:textId="77777777" w:rsidR="007423F2" w:rsidRDefault="007423F2">
      <w:pPr>
        <w:pStyle w:val="BodyText"/>
        <w:rPr>
          <w:sz w:val="12"/>
        </w:rPr>
      </w:pPr>
    </w:p>
    <w:p w14:paraId="4628F1E5" w14:textId="77777777" w:rsidR="007423F2" w:rsidRDefault="007423F2">
      <w:pPr>
        <w:pStyle w:val="BodyText"/>
        <w:rPr>
          <w:sz w:val="12"/>
        </w:rPr>
      </w:pPr>
    </w:p>
    <w:p w14:paraId="2BD4AD51" w14:textId="77777777" w:rsidR="007423F2" w:rsidRDefault="007423F2">
      <w:pPr>
        <w:pStyle w:val="BodyText"/>
        <w:rPr>
          <w:sz w:val="12"/>
        </w:rPr>
      </w:pPr>
    </w:p>
    <w:p w14:paraId="1909CF13" w14:textId="77777777" w:rsidR="007423F2" w:rsidRDefault="007423F2">
      <w:pPr>
        <w:pStyle w:val="BodyText"/>
        <w:rPr>
          <w:sz w:val="12"/>
        </w:rPr>
      </w:pPr>
    </w:p>
    <w:p w14:paraId="2859CCCB" w14:textId="77777777" w:rsidR="007423F2" w:rsidRDefault="007423F2">
      <w:pPr>
        <w:pStyle w:val="BodyText"/>
        <w:rPr>
          <w:sz w:val="12"/>
        </w:rPr>
      </w:pPr>
    </w:p>
    <w:p w14:paraId="181246C3" w14:textId="77777777" w:rsidR="007423F2" w:rsidRDefault="007423F2">
      <w:pPr>
        <w:pStyle w:val="BodyText"/>
        <w:rPr>
          <w:sz w:val="12"/>
        </w:rPr>
      </w:pPr>
    </w:p>
    <w:p w14:paraId="10317777" w14:textId="77777777" w:rsidR="007423F2" w:rsidRDefault="007423F2">
      <w:pPr>
        <w:pStyle w:val="BodyText"/>
        <w:rPr>
          <w:sz w:val="12"/>
        </w:rPr>
      </w:pPr>
    </w:p>
    <w:p w14:paraId="54C0D4CA" w14:textId="77777777" w:rsidR="007423F2" w:rsidRDefault="007423F2">
      <w:pPr>
        <w:pStyle w:val="BodyText"/>
        <w:rPr>
          <w:sz w:val="12"/>
        </w:rPr>
      </w:pPr>
    </w:p>
    <w:p w14:paraId="04B02AF2" w14:textId="77777777" w:rsidR="007423F2" w:rsidRDefault="007423F2">
      <w:pPr>
        <w:pStyle w:val="BodyText"/>
        <w:rPr>
          <w:sz w:val="12"/>
        </w:rPr>
      </w:pPr>
    </w:p>
    <w:p w14:paraId="756C260E" w14:textId="77777777" w:rsidR="007423F2" w:rsidRDefault="007423F2">
      <w:pPr>
        <w:pStyle w:val="BodyText"/>
        <w:rPr>
          <w:sz w:val="12"/>
        </w:rPr>
      </w:pPr>
    </w:p>
    <w:p w14:paraId="50FCE45E" w14:textId="77777777" w:rsidR="007423F2" w:rsidRDefault="007423F2">
      <w:pPr>
        <w:pStyle w:val="BodyText"/>
        <w:rPr>
          <w:sz w:val="12"/>
        </w:rPr>
      </w:pPr>
    </w:p>
    <w:p w14:paraId="10D1B89A" w14:textId="77777777" w:rsidR="007423F2" w:rsidRDefault="007423F2">
      <w:pPr>
        <w:pStyle w:val="BodyText"/>
        <w:rPr>
          <w:sz w:val="12"/>
        </w:rPr>
      </w:pPr>
    </w:p>
    <w:p w14:paraId="58A3A63D" w14:textId="77777777" w:rsidR="007423F2" w:rsidRDefault="007423F2">
      <w:pPr>
        <w:pStyle w:val="BodyText"/>
        <w:rPr>
          <w:sz w:val="12"/>
        </w:rPr>
      </w:pPr>
    </w:p>
    <w:p w14:paraId="192D5824" w14:textId="77777777" w:rsidR="007423F2" w:rsidRDefault="007423F2">
      <w:pPr>
        <w:pStyle w:val="BodyText"/>
        <w:rPr>
          <w:sz w:val="12"/>
        </w:rPr>
      </w:pPr>
    </w:p>
    <w:p w14:paraId="7B9B18B8" w14:textId="77777777" w:rsidR="007423F2" w:rsidRDefault="007423F2">
      <w:pPr>
        <w:pStyle w:val="BodyText"/>
        <w:rPr>
          <w:sz w:val="12"/>
        </w:rPr>
      </w:pPr>
    </w:p>
    <w:p w14:paraId="08103B2A" w14:textId="77777777" w:rsidR="007423F2" w:rsidRDefault="007423F2">
      <w:pPr>
        <w:pStyle w:val="BodyText"/>
        <w:spacing w:before="71"/>
        <w:rPr>
          <w:sz w:val="12"/>
        </w:rPr>
      </w:pPr>
    </w:p>
    <w:p w14:paraId="71BA7885" w14:textId="77777777" w:rsidR="007423F2" w:rsidRDefault="000B511B">
      <w:pPr>
        <w:tabs>
          <w:tab w:val="left" w:pos="927"/>
        </w:tabs>
        <w:spacing w:before="1"/>
        <w:ind w:left="110"/>
        <w:rPr>
          <w:sz w:val="12"/>
        </w:rPr>
      </w:pPr>
      <w:r>
        <w:rPr>
          <w:color w:val="231F20"/>
          <w:spacing w:val="-2"/>
          <w:w w:val="95"/>
          <w:sz w:val="12"/>
        </w:rPr>
        <w:t>Junior</w:t>
      </w:r>
      <w:r>
        <w:rPr>
          <w:color w:val="231F20"/>
          <w:sz w:val="12"/>
        </w:rPr>
        <w:tab/>
      </w:r>
      <w:r>
        <w:rPr>
          <w:color w:val="231F20"/>
          <w:spacing w:val="-6"/>
          <w:w w:val="95"/>
          <w:sz w:val="12"/>
        </w:rPr>
        <w:t>Senior</w:t>
      </w:r>
    </w:p>
    <w:p w14:paraId="19AE8459" w14:textId="77777777" w:rsidR="007423F2" w:rsidRDefault="000B511B">
      <w:pPr>
        <w:rPr>
          <w:sz w:val="12"/>
        </w:rPr>
      </w:pPr>
      <w:r>
        <w:br w:type="column"/>
      </w:r>
    </w:p>
    <w:p w14:paraId="571811E3" w14:textId="77777777" w:rsidR="007423F2" w:rsidRDefault="007423F2">
      <w:pPr>
        <w:pStyle w:val="BodyText"/>
        <w:rPr>
          <w:sz w:val="12"/>
        </w:rPr>
      </w:pPr>
    </w:p>
    <w:p w14:paraId="51731D36" w14:textId="77777777" w:rsidR="007423F2" w:rsidRDefault="007423F2">
      <w:pPr>
        <w:pStyle w:val="BodyText"/>
        <w:rPr>
          <w:sz w:val="12"/>
        </w:rPr>
      </w:pPr>
    </w:p>
    <w:p w14:paraId="48348219" w14:textId="77777777" w:rsidR="007423F2" w:rsidRDefault="007423F2">
      <w:pPr>
        <w:pStyle w:val="BodyText"/>
        <w:rPr>
          <w:sz w:val="12"/>
        </w:rPr>
      </w:pPr>
    </w:p>
    <w:p w14:paraId="216FDEFD" w14:textId="77777777" w:rsidR="007423F2" w:rsidRDefault="007423F2">
      <w:pPr>
        <w:pStyle w:val="BodyText"/>
        <w:rPr>
          <w:sz w:val="12"/>
        </w:rPr>
      </w:pPr>
    </w:p>
    <w:p w14:paraId="5BCA4495" w14:textId="77777777" w:rsidR="007423F2" w:rsidRDefault="007423F2">
      <w:pPr>
        <w:pStyle w:val="BodyText"/>
        <w:rPr>
          <w:sz w:val="12"/>
        </w:rPr>
      </w:pPr>
    </w:p>
    <w:p w14:paraId="79B5FC90" w14:textId="77777777" w:rsidR="007423F2" w:rsidRDefault="007423F2">
      <w:pPr>
        <w:pStyle w:val="BodyText"/>
        <w:rPr>
          <w:sz w:val="12"/>
        </w:rPr>
      </w:pPr>
    </w:p>
    <w:p w14:paraId="55A72ADB" w14:textId="77777777" w:rsidR="007423F2" w:rsidRDefault="007423F2">
      <w:pPr>
        <w:pStyle w:val="BodyText"/>
        <w:rPr>
          <w:sz w:val="12"/>
        </w:rPr>
      </w:pPr>
    </w:p>
    <w:p w14:paraId="0923E7DB" w14:textId="77777777" w:rsidR="007423F2" w:rsidRDefault="007423F2">
      <w:pPr>
        <w:pStyle w:val="BodyText"/>
        <w:rPr>
          <w:sz w:val="12"/>
        </w:rPr>
      </w:pPr>
    </w:p>
    <w:p w14:paraId="41827D4C" w14:textId="77777777" w:rsidR="007423F2" w:rsidRDefault="007423F2">
      <w:pPr>
        <w:pStyle w:val="BodyText"/>
        <w:rPr>
          <w:sz w:val="12"/>
        </w:rPr>
      </w:pPr>
    </w:p>
    <w:p w14:paraId="460DA40D" w14:textId="77777777" w:rsidR="007423F2" w:rsidRDefault="007423F2">
      <w:pPr>
        <w:pStyle w:val="BodyText"/>
        <w:rPr>
          <w:sz w:val="12"/>
        </w:rPr>
      </w:pPr>
    </w:p>
    <w:p w14:paraId="145B5F97" w14:textId="77777777" w:rsidR="007423F2" w:rsidRDefault="007423F2">
      <w:pPr>
        <w:pStyle w:val="BodyText"/>
        <w:rPr>
          <w:sz w:val="12"/>
        </w:rPr>
      </w:pPr>
    </w:p>
    <w:p w14:paraId="106EE7AB" w14:textId="77777777" w:rsidR="007423F2" w:rsidRDefault="007423F2">
      <w:pPr>
        <w:pStyle w:val="BodyText"/>
        <w:rPr>
          <w:sz w:val="12"/>
        </w:rPr>
      </w:pPr>
    </w:p>
    <w:p w14:paraId="09BA4D5D" w14:textId="77777777" w:rsidR="007423F2" w:rsidRDefault="007423F2">
      <w:pPr>
        <w:pStyle w:val="BodyText"/>
        <w:rPr>
          <w:sz w:val="12"/>
        </w:rPr>
      </w:pPr>
    </w:p>
    <w:p w14:paraId="4B368BC7" w14:textId="77777777" w:rsidR="007423F2" w:rsidRDefault="007423F2">
      <w:pPr>
        <w:pStyle w:val="BodyText"/>
        <w:rPr>
          <w:sz w:val="12"/>
        </w:rPr>
      </w:pPr>
    </w:p>
    <w:p w14:paraId="069D2478" w14:textId="77777777" w:rsidR="007423F2" w:rsidRDefault="007423F2">
      <w:pPr>
        <w:pStyle w:val="BodyText"/>
        <w:rPr>
          <w:sz w:val="12"/>
        </w:rPr>
      </w:pPr>
    </w:p>
    <w:p w14:paraId="558CB488" w14:textId="77777777" w:rsidR="007423F2" w:rsidRDefault="007423F2">
      <w:pPr>
        <w:pStyle w:val="BodyText"/>
        <w:rPr>
          <w:sz w:val="12"/>
        </w:rPr>
      </w:pPr>
    </w:p>
    <w:p w14:paraId="11F6B44E" w14:textId="77777777" w:rsidR="007423F2" w:rsidRDefault="007423F2">
      <w:pPr>
        <w:pStyle w:val="BodyText"/>
        <w:rPr>
          <w:sz w:val="12"/>
        </w:rPr>
      </w:pPr>
    </w:p>
    <w:p w14:paraId="406FC138" w14:textId="77777777" w:rsidR="007423F2" w:rsidRDefault="007423F2">
      <w:pPr>
        <w:pStyle w:val="BodyText"/>
        <w:rPr>
          <w:sz w:val="12"/>
        </w:rPr>
      </w:pPr>
    </w:p>
    <w:p w14:paraId="1A54539E" w14:textId="77777777" w:rsidR="007423F2" w:rsidRDefault="007423F2">
      <w:pPr>
        <w:pStyle w:val="BodyText"/>
        <w:rPr>
          <w:sz w:val="12"/>
        </w:rPr>
      </w:pPr>
    </w:p>
    <w:p w14:paraId="301898CF" w14:textId="77777777" w:rsidR="007423F2" w:rsidRDefault="007423F2">
      <w:pPr>
        <w:pStyle w:val="BodyText"/>
        <w:rPr>
          <w:sz w:val="12"/>
        </w:rPr>
      </w:pPr>
    </w:p>
    <w:p w14:paraId="3AAB10D2" w14:textId="77777777" w:rsidR="007423F2" w:rsidRDefault="007423F2">
      <w:pPr>
        <w:pStyle w:val="BodyText"/>
        <w:rPr>
          <w:sz w:val="12"/>
        </w:rPr>
      </w:pPr>
    </w:p>
    <w:p w14:paraId="4FB1170A" w14:textId="77777777" w:rsidR="007423F2" w:rsidRDefault="007423F2">
      <w:pPr>
        <w:pStyle w:val="BodyText"/>
        <w:rPr>
          <w:sz w:val="12"/>
        </w:rPr>
      </w:pPr>
    </w:p>
    <w:p w14:paraId="57CDB0CD" w14:textId="77777777" w:rsidR="007423F2" w:rsidRDefault="007423F2">
      <w:pPr>
        <w:pStyle w:val="BodyText"/>
        <w:rPr>
          <w:sz w:val="12"/>
        </w:rPr>
      </w:pPr>
    </w:p>
    <w:p w14:paraId="09047DF8" w14:textId="77777777" w:rsidR="007423F2" w:rsidRDefault="007423F2">
      <w:pPr>
        <w:pStyle w:val="BodyText"/>
        <w:spacing w:before="82"/>
        <w:rPr>
          <w:sz w:val="12"/>
        </w:rPr>
      </w:pPr>
    </w:p>
    <w:p w14:paraId="0C61503D" w14:textId="77777777" w:rsidR="007423F2" w:rsidRDefault="000B511B">
      <w:pPr>
        <w:spacing w:line="104" w:lineRule="exact"/>
        <w:ind w:left="103"/>
        <w:rPr>
          <w:sz w:val="12"/>
        </w:rPr>
      </w:pPr>
      <w:r>
        <w:rPr>
          <w:color w:val="231F20"/>
          <w:spacing w:val="-4"/>
          <w:w w:val="90"/>
          <w:sz w:val="12"/>
        </w:rPr>
        <w:t>2013</w:t>
      </w:r>
    </w:p>
    <w:p w14:paraId="0C4FF008" w14:textId="77777777" w:rsidR="007423F2" w:rsidRDefault="000B511B">
      <w:pPr>
        <w:rPr>
          <w:sz w:val="12"/>
        </w:rPr>
      </w:pPr>
      <w:r>
        <w:br w:type="column"/>
      </w:r>
    </w:p>
    <w:p w14:paraId="71B81B66" w14:textId="77777777" w:rsidR="007423F2" w:rsidRDefault="007423F2">
      <w:pPr>
        <w:pStyle w:val="BodyText"/>
        <w:rPr>
          <w:sz w:val="12"/>
        </w:rPr>
      </w:pPr>
    </w:p>
    <w:p w14:paraId="3F00169C" w14:textId="77777777" w:rsidR="007423F2" w:rsidRDefault="007423F2">
      <w:pPr>
        <w:pStyle w:val="BodyText"/>
        <w:rPr>
          <w:sz w:val="12"/>
        </w:rPr>
      </w:pPr>
    </w:p>
    <w:p w14:paraId="01703093" w14:textId="77777777" w:rsidR="007423F2" w:rsidRDefault="007423F2">
      <w:pPr>
        <w:pStyle w:val="BodyText"/>
        <w:rPr>
          <w:sz w:val="12"/>
        </w:rPr>
      </w:pPr>
    </w:p>
    <w:p w14:paraId="480418F8" w14:textId="77777777" w:rsidR="007423F2" w:rsidRDefault="007423F2">
      <w:pPr>
        <w:pStyle w:val="BodyText"/>
        <w:rPr>
          <w:sz w:val="12"/>
        </w:rPr>
      </w:pPr>
    </w:p>
    <w:p w14:paraId="603ECA52" w14:textId="77777777" w:rsidR="007423F2" w:rsidRDefault="007423F2">
      <w:pPr>
        <w:pStyle w:val="BodyText"/>
        <w:rPr>
          <w:sz w:val="12"/>
        </w:rPr>
      </w:pPr>
    </w:p>
    <w:p w14:paraId="63E48421" w14:textId="77777777" w:rsidR="007423F2" w:rsidRDefault="007423F2">
      <w:pPr>
        <w:pStyle w:val="BodyText"/>
        <w:rPr>
          <w:sz w:val="12"/>
        </w:rPr>
      </w:pPr>
    </w:p>
    <w:p w14:paraId="50ADC5BF" w14:textId="77777777" w:rsidR="007423F2" w:rsidRDefault="007423F2">
      <w:pPr>
        <w:pStyle w:val="BodyText"/>
        <w:rPr>
          <w:sz w:val="12"/>
        </w:rPr>
      </w:pPr>
    </w:p>
    <w:p w14:paraId="35880F79" w14:textId="77777777" w:rsidR="007423F2" w:rsidRDefault="007423F2">
      <w:pPr>
        <w:pStyle w:val="BodyText"/>
        <w:rPr>
          <w:sz w:val="12"/>
        </w:rPr>
      </w:pPr>
    </w:p>
    <w:p w14:paraId="3FC65BB1" w14:textId="77777777" w:rsidR="007423F2" w:rsidRDefault="007423F2">
      <w:pPr>
        <w:pStyle w:val="BodyText"/>
        <w:rPr>
          <w:sz w:val="12"/>
        </w:rPr>
      </w:pPr>
    </w:p>
    <w:p w14:paraId="37B85AC3" w14:textId="77777777" w:rsidR="007423F2" w:rsidRDefault="007423F2">
      <w:pPr>
        <w:pStyle w:val="BodyText"/>
        <w:rPr>
          <w:sz w:val="12"/>
        </w:rPr>
      </w:pPr>
    </w:p>
    <w:p w14:paraId="367EACED" w14:textId="77777777" w:rsidR="007423F2" w:rsidRDefault="007423F2">
      <w:pPr>
        <w:pStyle w:val="BodyText"/>
        <w:rPr>
          <w:sz w:val="12"/>
        </w:rPr>
      </w:pPr>
    </w:p>
    <w:p w14:paraId="34BCE1E1" w14:textId="77777777" w:rsidR="007423F2" w:rsidRDefault="007423F2">
      <w:pPr>
        <w:pStyle w:val="BodyText"/>
        <w:rPr>
          <w:sz w:val="12"/>
        </w:rPr>
      </w:pPr>
    </w:p>
    <w:p w14:paraId="4D325026" w14:textId="77777777" w:rsidR="007423F2" w:rsidRDefault="007423F2">
      <w:pPr>
        <w:pStyle w:val="BodyText"/>
        <w:rPr>
          <w:sz w:val="12"/>
        </w:rPr>
      </w:pPr>
    </w:p>
    <w:p w14:paraId="1E39B2B9" w14:textId="77777777" w:rsidR="007423F2" w:rsidRDefault="007423F2">
      <w:pPr>
        <w:pStyle w:val="BodyText"/>
        <w:rPr>
          <w:sz w:val="12"/>
        </w:rPr>
      </w:pPr>
    </w:p>
    <w:p w14:paraId="268A32C8" w14:textId="77777777" w:rsidR="007423F2" w:rsidRDefault="007423F2">
      <w:pPr>
        <w:pStyle w:val="BodyText"/>
        <w:rPr>
          <w:sz w:val="12"/>
        </w:rPr>
      </w:pPr>
    </w:p>
    <w:p w14:paraId="1ECAF8C0" w14:textId="77777777" w:rsidR="007423F2" w:rsidRDefault="007423F2">
      <w:pPr>
        <w:pStyle w:val="BodyText"/>
        <w:rPr>
          <w:sz w:val="12"/>
        </w:rPr>
      </w:pPr>
    </w:p>
    <w:p w14:paraId="6BB5AC46" w14:textId="77777777" w:rsidR="007423F2" w:rsidRDefault="007423F2">
      <w:pPr>
        <w:pStyle w:val="BodyText"/>
        <w:rPr>
          <w:sz w:val="12"/>
        </w:rPr>
      </w:pPr>
    </w:p>
    <w:p w14:paraId="339EE10E" w14:textId="77777777" w:rsidR="007423F2" w:rsidRDefault="007423F2">
      <w:pPr>
        <w:pStyle w:val="BodyText"/>
        <w:rPr>
          <w:sz w:val="12"/>
        </w:rPr>
      </w:pPr>
    </w:p>
    <w:p w14:paraId="712CB804" w14:textId="77777777" w:rsidR="007423F2" w:rsidRDefault="007423F2">
      <w:pPr>
        <w:pStyle w:val="BodyText"/>
        <w:rPr>
          <w:sz w:val="12"/>
        </w:rPr>
      </w:pPr>
    </w:p>
    <w:p w14:paraId="5B9C5ACD" w14:textId="77777777" w:rsidR="007423F2" w:rsidRDefault="007423F2">
      <w:pPr>
        <w:pStyle w:val="BodyText"/>
        <w:rPr>
          <w:sz w:val="12"/>
        </w:rPr>
      </w:pPr>
    </w:p>
    <w:p w14:paraId="1854534D" w14:textId="77777777" w:rsidR="007423F2" w:rsidRDefault="007423F2">
      <w:pPr>
        <w:pStyle w:val="BodyText"/>
        <w:rPr>
          <w:sz w:val="12"/>
        </w:rPr>
      </w:pPr>
    </w:p>
    <w:p w14:paraId="760C68DE" w14:textId="77777777" w:rsidR="007423F2" w:rsidRDefault="007423F2">
      <w:pPr>
        <w:pStyle w:val="BodyText"/>
        <w:rPr>
          <w:sz w:val="12"/>
        </w:rPr>
      </w:pPr>
    </w:p>
    <w:p w14:paraId="551FF9D1" w14:textId="77777777" w:rsidR="007423F2" w:rsidRDefault="007423F2">
      <w:pPr>
        <w:pStyle w:val="BodyText"/>
        <w:spacing w:before="82"/>
        <w:rPr>
          <w:sz w:val="12"/>
        </w:rPr>
      </w:pPr>
    </w:p>
    <w:p w14:paraId="46BFB9CA" w14:textId="77777777" w:rsidR="007423F2" w:rsidRDefault="000B511B">
      <w:pPr>
        <w:spacing w:before="1"/>
        <w:ind w:left="119"/>
        <w:rPr>
          <w:sz w:val="12"/>
        </w:rPr>
      </w:pPr>
      <w:r>
        <w:rPr>
          <w:color w:val="231F20"/>
          <w:spacing w:val="-2"/>
          <w:w w:val="80"/>
          <w:sz w:val="12"/>
        </w:rPr>
        <w:t>Junior</w:t>
      </w:r>
    </w:p>
    <w:p w14:paraId="444765AE" w14:textId="77777777" w:rsidR="007423F2" w:rsidRDefault="000B511B">
      <w:pPr>
        <w:rPr>
          <w:sz w:val="12"/>
        </w:rPr>
      </w:pPr>
      <w:r>
        <w:br w:type="column"/>
      </w:r>
    </w:p>
    <w:p w14:paraId="0214A240" w14:textId="77777777" w:rsidR="007423F2" w:rsidRDefault="007423F2">
      <w:pPr>
        <w:pStyle w:val="BodyText"/>
        <w:rPr>
          <w:sz w:val="12"/>
        </w:rPr>
      </w:pPr>
    </w:p>
    <w:p w14:paraId="6CA12326" w14:textId="77777777" w:rsidR="007423F2" w:rsidRDefault="007423F2">
      <w:pPr>
        <w:pStyle w:val="BodyText"/>
        <w:spacing w:before="3"/>
        <w:rPr>
          <w:sz w:val="12"/>
        </w:rPr>
      </w:pPr>
    </w:p>
    <w:p w14:paraId="7CCE67F5" w14:textId="77777777" w:rsidR="007423F2" w:rsidRDefault="000B511B">
      <w:pPr>
        <w:ind w:left="15"/>
        <w:rPr>
          <w:sz w:val="12"/>
        </w:rPr>
      </w:pPr>
      <w:r>
        <w:rPr>
          <w:color w:val="231F20"/>
          <w:w w:val="85"/>
          <w:sz w:val="12"/>
        </w:rPr>
        <w:t>Per</w:t>
      </w:r>
      <w:r>
        <w:rPr>
          <w:color w:val="231F20"/>
          <w:spacing w:val="-5"/>
          <w:w w:val="85"/>
          <w:sz w:val="12"/>
        </w:rPr>
        <w:t xml:space="preserve"> </w:t>
      </w:r>
      <w:r>
        <w:rPr>
          <w:color w:val="231F20"/>
          <w:spacing w:val="-8"/>
          <w:w w:val="95"/>
          <w:sz w:val="12"/>
        </w:rPr>
        <w:t>cent</w:t>
      </w:r>
    </w:p>
    <w:p w14:paraId="15771C37" w14:textId="77777777" w:rsidR="007423F2" w:rsidRDefault="000B511B">
      <w:pPr>
        <w:rPr>
          <w:sz w:val="12"/>
        </w:rPr>
      </w:pPr>
      <w:r>
        <w:br w:type="column"/>
      </w:r>
    </w:p>
    <w:p w14:paraId="1582275A" w14:textId="77777777" w:rsidR="007423F2" w:rsidRDefault="007423F2">
      <w:pPr>
        <w:pStyle w:val="BodyText"/>
        <w:rPr>
          <w:sz w:val="12"/>
        </w:rPr>
      </w:pPr>
    </w:p>
    <w:p w14:paraId="3D2C521B" w14:textId="77777777" w:rsidR="007423F2" w:rsidRDefault="007423F2">
      <w:pPr>
        <w:pStyle w:val="BodyText"/>
        <w:spacing w:before="108"/>
        <w:rPr>
          <w:sz w:val="12"/>
        </w:rPr>
      </w:pPr>
    </w:p>
    <w:p w14:paraId="6856A84D" w14:textId="77777777" w:rsidR="007423F2" w:rsidRDefault="000B511B">
      <w:pPr>
        <w:ind w:right="38"/>
        <w:jc w:val="right"/>
        <w:rPr>
          <w:sz w:val="12"/>
        </w:rPr>
      </w:pPr>
      <w:r>
        <w:rPr>
          <w:color w:val="231F20"/>
          <w:spacing w:val="-5"/>
          <w:sz w:val="12"/>
        </w:rPr>
        <w:t>100</w:t>
      </w:r>
    </w:p>
    <w:p w14:paraId="5F8391A6" w14:textId="77777777" w:rsidR="007423F2" w:rsidRDefault="007423F2">
      <w:pPr>
        <w:pStyle w:val="BodyText"/>
        <w:spacing w:before="2"/>
        <w:rPr>
          <w:sz w:val="12"/>
        </w:rPr>
      </w:pPr>
    </w:p>
    <w:p w14:paraId="55777AEC" w14:textId="77777777" w:rsidR="007423F2" w:rsidRDefault="000B511B">
      <w:pPr>
        <w:ind w:right="38"/>
        <w:jc w:val="right"/>
        <w:rPr>
          <w:sz w:val="12"/>
        </w:rPr>
      </w:pPr>
      <w:r>
        <w:rPr>
          <w:color w:val="231F20"/>
          <w:spacing w:val="-5"/>
          <w:sz w:val="12"/>
        </w:rPr>
        <w:t>90</w:t>
      </w:r>
    </w:p>
    <w:p w14:paraId="63B3A5F8" w14:textId="77777777" w:rsidR="007423F2" w:rsidRDefault="007423F2">
      <w:pPr>
        <w:pStyle w:val="BodyText"/>
        <w:spacing w:before="1"/>
        <w:rPr>
          <w:sz w:val="12"/>
        </w:rPr>
      </w:pPr>
    </w:p>
    <w:p w14:paraId="7DF30D0E" w14:textId="77777777" w:rsidR="007423F2" w:rsidRDefault="000B511B">
      <w:pPr>
        <w:ind w:right="38"/>
        <w:jc w:val="right"/>
        <w:rPr>
          <w:sz w:val="12"/>
        </w:rPr>
      </w:pPr>
      <w:r>
        <w:rPr>
          <w:color w:val="231F20"/>
          <w:spacing w:val="-5"/>
          <w:w w:val="105"/>
          <w:sz w:val="12"/>
        </w:rPr>
        <w:t>80</w:t>
      </w:r>
    </w:p>
    <w:p w14:paraId="7048DCDA" w14:textId="77777777" w:rsidR="007423F2" w:rsidRDefault="007423F2">
      <w:pPr>
        <w:pStyle w:val="BodyText"/>
        <w:spacing w:before="1"/>
        <w:rPr>
          <w:sz w:val="12"/>
        </w:rPr>
      </w:pPr>
    </w:p>
    <w:p w14:paraId="364D8052" w14:textId="77777777" w:rsidR="007423F2" w:rsidRDefault="000B511B">
      <w:pPr>
        <w:spacing w:before="1"/>
        <w:ind w:right="38"/>
        <w:jc w:val="right"/>
        <w:rPr>
          <w:sz w:val="12"/>
        </w:rPr>
      </w:pPr>
      <w:r>
        <w:rPr>
          <w:color w:val="231F20"/>
          <w:spacing w:val="-5"/>
          <w:sz w:val="12"/>
        </w:rPr>
        <w:t>70</w:t>
      </w:r>
    </w:p>
    <w:p w14:paraId="56409DA2" w14:textId="77777777" w:rsidR="007423F2" w:rsidRDefault="007423F2">
      <w:pPr>
        <w:pStyle w:val="BodyText"/>
        <w:spacing w:before="1"/>
        <w:rPr>
          <w:sz w:val="12"/>
        </w:rPr>
      </w:pPr>
    </w:p>
    <w:p w14:paraId="07EC3383" w14:textId="77777777" w:rsidR="007423F2" w:rsidRDefault="000B511B">
      <w:pPr>
        <w:ind w:right="38"/>
        <w:jc w:val="right"/>
        <w:rPr>
          <w:sz w:val="12"/>
        </w:rPr>
      </w:pPr>
      <w:r>
        <w:rPr>
          <w:color w:val="231F20"/>
          <w:spacing w:val="-5"/>
          <w:sz w:val="12"/>
        </w:rPr>
        <w:t>60</w:t>
      </w:r>
    </w:p>
    <w:p w14:paraId="0B80CC09" w14:textId="77777777" w:rsidR="007423F2" w:rsidRDefault="007423F2">
      <w:pPr>
        <w:pStyle w:val="BodyText"/>
        <w:spacing w:before="1"/>
        <w:rPr>
          <w:sz w:val="12"/>
        </w:rPr>
      </w:pPr>
    </w:p>
    <w:p w14:paraId="67202585" w14:textId="77777777" w:rsidR="007423F2" w:rsidRDefault="000B511B">
      <w:pPr>
        <w:ind w:right="38"/>
        <w:jc w:val="right"/>
        <w:rPr>
          <w:sz w:val="12"/>
        </w:rPr>
      </w:pPr>
      <w:r>
        <w:rPr>
          <w:color w:val="231F20"/>
          <w:spacing w:val="-5"/>
          <w:sz w:val="12"/>
        </w:rPr>
        <w:t>50</w:t>
      </w:r>
    </w:p>
    <w:p w14:paraId="574C5E9E" w14:textId="77777777" w:rsidR="007423F2" w:rsidRDefault="007423F2">
      <w:pPr>
        <w:pStyle w:val="BodyText"/>
        <w:spacing w:before="2"/>
        <w:rPr>
          <w:sz w:val="12"/>
        </w:rPr>
      </w:pPr>
    </w:p>
    <w:p w14:paraId="27D6C48B" w14:textId="77777777" w:rsidR="007423F2" w:rsidRDefault="000B511B">
      <w:pPr>
        <w:ind w:right="38"/>
        <w:jc w:val="right"/>
        <w:rPr>
          <w:sz w:val="12"/>
        </w:rPr>
      </w:pPr>
      <w:r>
        <w:rPr>
          <w:color w:val="231F20"/>
          <w:spacing w:val="-5"/>
          <w:w w:val="105"/>
          <w:sz w:val="12"/>
        </w:rPr>
        <w:t>40</w:t>
      </w:r>
    </w:p>
    <w:p w14:paraId="753EC69C" w14:textId="77777777" w:rsidR="007423F2" w:rsidRDefault="007423F2">
      <w:pPr>
        <w:pStyle w:val="BodyText"/>
        <w:spacing w:before="1"/>
        <w:rPr>
          <w:sz w:val="12"/>
        </w:rPr>
      </w:pPr>
    </w:p>
    <w:p w14:paraId="04563EC5" w14:textId="77777777" w:rsidR="007423F2" w:rsidRDefault="000B511B">
      <w:pPr>
        <w:ind w:right="38"/>
        <w:jc w:val="right"/>
        <w:rPr>
          <w:sz w:val="12"/>
        </w:rPr>
      </w:pPr>
      <w:r>
        <w:rPr>
          <w:color w:val="231F20"/>
          <w:spacing w:val="-5"/>
          <w:sz w:val="12"/>
        </w:rPr>
        <w:t>30</w:t>
      </w:r>
    </w:p>
    <w:p w14:paraId="7BB2B4D9" w14:textId="77777777" w:rsidR="007423F2" w:rsidRDefault="007423F2">
      <w:pPr>
        <w:pStyle w:val="BodyText"/>
        <w:spacing w:before="1"/>
        <w:rPr>
          <w:sz w:val="12"/>
        </w:rPr>
      </w:pPr>
    </w:p>
    <w:p w14:paraId="11D0EC42" w14:textId="77777777" w:rsidR="007423F2" w:rsidRDefault="000B511B">
      <w:pPr>
        <w:ind w:right="38"/>
        <w:jc w:val="right"/>
        <w:rPr>
          <w:sz w:val="12"/>
        </w:rPr>
      </w:pPr>
      <w:r>
        <w:rPr>
          <w:color w:val="231F20"/>
          <w:spacing w:val="-5"/>
          <w:sz w:val="12"/>
        </w:rPr>
        <w:t>20</w:t>
      </w:r>
    </w:p>
    <w:p w14:paraId="17046A88" w14:textId="77777777" w:rsidR="007423F2" w:rsidRDefault="007423F2">
      <w:pPr>
        <w:pStyle w:val="BodyText"/>
        <w:spacing w:before="2"/>
        <w:rPr>
          <w:sz w:val="12"/>
        </w:rPr>
      </w:pPr>
    </w:p>
    <w:p w14:paraId="1F77B2FB" w14:textId="77777777" w:rsidR="007423F2" w:rsidRDefault="000B511B">
      <w:pPr>
        <w:ind w:right="38"/>
        <w:jc w:val="right"/>
        <w:rPr>
          <w:sz w:val="12"/>
        </w:rPr>
      </w:pPr>
      <w:r>
        <w:rPr>
          <w:color w:val="231F20"/>
          <w:spacing w:val="-5"/>
          <w:sz w:val="12"/>
        </w:rPr>
        <w:t>10</w:t>
      </w:r>
    </w:p>
    <w:p w14:paraId="4E1A1D47" w14:textId="77777777" w:rsidR="007423F2" w:rsidRDefault="007423F2">
      <w:pPr>
        <w:pStyle w:val="BodyText"/>
        <w:spacing w:before="1"/>
        <w:rPr>
          <w:sz w:val="12"/>
        </w:rPr>
      </w:pPr>
    </w:p>
    <w:p w14:paraId="5AE1FB51" w14:textId="77777777" w:rsidR="007423F2" w:rsidRDefault="000B511B">
      <w:pPr>
        <w:ind w:right="38"/>
        <w:jc w:val="right"/>
        <w:rPr>
          <w:sz w:val="12"/>
        </w:rPr>
      </w:pPr>
      <w:r>
        <w:rPr>
          <w:color w:val="231F20"/>
          <w:spacing w:val="-10"/>
          <w:w w:val="105"/>
          <w:sz w:val="12"/>
        </w:rPr>
        <w:t>0</w:t>
      </w:r>
    </w:p>
    <w:p w14:paraId="2A733A0E" w14:textId="77777777" w:rsidR="007423F2" w:rsidRDefault="000B511B">
      <w:pPr>
        <w:pStyle w:val="BodyText"/>
        <w:spacing w:before="32" w:line="268" w:lineRule="auto"/>
        <w:ind w:left="321" w:right="322"/>
      </w:pPr>
      <w:r>
        <w:br w:type="column"/>
      </w:r>
      <w:r>
        <w:rPr>
          <w:color w:val="000005"/>
          <w:w w:val="85"/>
        </w:rPr>
        <w:t xml:space="preserve">Despite recent improvements, the profitability of a number of </w:t>
      </w:r>
      <w:r>
        <w:rPr>
          <w:color w:val="000005"/>
          <w:w w:val="90"/>
        </w:rPr>
        <w:t>banking systems remained low.</w:t>
      </w:r>
      <w:r>
        <w:rPr>
          <w:color w:val="000005"/>
          <w:spacing w:val="40"/>
        </w:rPr>
        <w:t xml:space="preserve"> </w:t>
      </w:r>
      <w:r>
        <w:rPr>
          <w:color w:val="000005"/>
          <w:w w:val="90"/>
        </w:rPr>
        <w:t xml:space="preserve">The IMF’s </w:t>
      </w:r>
      <w:r>
        <w:rPr>
          <w:i/>
          <w:color w:val="000005"/>
          <w:w w:val="90"/>
        </w:rPr>
        <w:t>Global</w:t>
      </w:r>
      <w:r>
        <w:rPr>
          <w:i/>
          <w:color w:val="000005"/>
          <w:spacing w:val="-8"/>
          <w:w w:val="90"/>
        </w:rPr>
        <w:t xml:space="preserve"> </w:t>
      </w:r>
      <w:r>
        <w:rPr>
          <w:i/>
          <w:color w:val="000005"/>
          <w:w w:val="90"/>
        </w:rPr>
        <w:t>Financial Stability</w:t>
      </w:r>
      <w:r>
        <w:rPr>
          <w:i/>
          <w:color w:val="000005"/>
          <w:spacing w:val="-13"/>
          <w:w w:val="90"/>
        </w:rPr>
        <w:t xml:space="preserve"> </w:t>
      </w:r>
      <w:r>
        <w:rPr>
          <w:i/>
          <w:color w:val="000005"/>
          <w:w w:val="90"/>
        </w:rPr>
        <w:t>Report</w:t>
      </w:r>
      <w:r>
        <w:rPr>
          <w:i/>
          <w:color w:val="000005"/>
          <w:spacing w:val="-4"/>
          <w:w w:val="90"/>
        </w:rPr>
        <w:t xml:space="preserve"> </w:t>
      </w:r>
      <w:r>
        <w:rPr>
          <w:color w:val="000005"/>
          <w:w w:val="90"/>
        </w:rPr>
        <w:t>reported</w:t>
      </w:r>
      <w:r>
        <w:rPr>
          <w:color w:val="000005"/>
          <w:spacing w:val="-4"/>
          <w:w w:val="90"/>
        </w:rPr>
        <w:t xml:space="preserve"> </w:t>
      </w:r>
      <w:r>
        <w:rPr>
          <w:color w:val="000005"/>
          <w:w w:val="90"/>
        </w:rPr>
        <w:t>that</w:t>
      </w:r>
      <w:r>
        <w:rPr>
          <w:color w:val="000005"/>
          <w:spacing w:val="-4"/>
          <w:w w:val="90"/>
        </w:rPr>
        <w:t xml:space="preserve"> </w:t>
      </w:r>
      <w:r>
        <w:rPr>
          <w:color w:val="000005"/>
          <w:w w:val="90"/>
        </w:rPr>
        <w:t>the</w:t>
      </w:r>
      <w:r>
        <w:rPr>
          <w:color w:val="000005"/>
          <w:spacing w:val="-4"/>
          <w:w w:val="90"/>
        </w:rPr>
        <w:t xml:space="preserve"> </w:t>
      </w:r>
      <w:r>
        <w:rPr>
          <w:color w:val="000005"/>
          <w:w w:val="90"/>
        </w:rPr>
        <w:t>return</w:t>
      </w:r>
      <w:r>
        <w:rPr>
          <w:color w:val="000005"/>
          <w:spacing w:val="-4"/>
          <w:w w:val="90"/>
        </w:rPr>
        <w:t xml:space="preserve"> </w:t>
      </w:r>
      <w:r>
        <w:rPr>
          <w:color w:val="000005"/>
          <w:w w:val="90"/>
        </w:rPr>
        <w:t>on</w:t>
      </w:r>
      <w:r>
        <w:rPr>
          <w:color w:val="000005"/>
          <w:spacing w:val="-4"/>
          <w:w w:val="90"/>
        </w:rPr>
        <w:t xml:space="preserve"> </w:t>
      </w:r>
      <w:r>
        <w:rPr>
          <w:color w:val="000005"/>
          <w:w w:val="90"/>
        </w:rPr>
        <w:t>equity</w:t>
      </w:r>
      <w:r>
        <w:rPr>
          <w:color w:val="000005"/>
          <w:spacing w:val="-4"/>
          <w:w w:val="90"/>
        </w:rPr>
        <w:t xml:space="preserve"> </w:t>
      </w:r>
      <w:r>
        <w:rPr>
          <w:color w:val="000005"/>
          <w:w w:val="90"/>
        </w:rPr>
        <w:t>did</w:t>
      </w:r>
      <w:r>
        <w:rPr>
          <w:color w:val="000005"/>
          <w:spacing w:val="-4"/>
          <w:w w:val="90"/>
        </w:rPr>
        <w:t xml:space="preserve"> </w:t>
      </w:r>
      <w:r>
        <w:rPr>
          <w:color w:val="000005"/>
          <w:w w:val="90"/>
        </w:rPr>
        <w:t>not exceed</w:t>
      </w:r>
      <w:r>
        <w:rPr>
          <w:color w:val="000005"/>
          <w:spacing w:val="-8"/>
          <w:w w:val="90"/>
        </w:rPr>
        <w:t xml:space="preserve"> </w:t>
      </w:r>
      <w:r>
        <w:rPr>
          <w:color w:val="000005"/>
          <w:w w:val="90"/>
        </w:rPr>
        <w:t>the</w:t>
      </w:r>
      <w:r>
        <w:rPr>
          <w:color w:val="000005"/>
          <w:spacing w:val="-8"/>
          <w:w w:val="90"/>
        </w:rPr>
        <w:t xml:space="preserve"> </w:t>
      </w:r>
      <w:r>
        <w:rPr>
          <w:color w:val="000005"/>
          <w:w w:val="90"/>
        </w:rPr>
        <w:t>cost</w:t>
      </w:r>
      <w:r>
        <w:rPr>
          <w:color w:val="000005"/>
          <w:spacing w:val="-8"/>
          <w:w w:val="90"/>
        </w:rPr>
        <w:t xml:space="preserve"> </w:t>
      </w:r>
      <w:r>
        <w:rPr>
          <w:color w:val="000005"/>
          <w:w w:val="90"/>
        </w:rPr>
        <w:t>of</w:t>
      </w:r>
      <w:r>
        <w:rPr>
          <w:color w:val="000005"/>
          <w:spacing w:val="-8"/>
          <w:w w:val="90"/>
        </w:rPr>
        <w:t xml:space="preserve"> </w:t>
      </w:r>
      <w:r>
        <w:rPr>
          <w:color w:val="000005"/>
          <w:w w:val="90"/>
        </w:rPr>
        <w:t>equity</w:t>
      </w:r>
      <w:r>
        <w:rPr>
          <w:color w:val="000005"/>
          <w:spacing w:val="-8"/>
          <w:w w:val="90"/>
        </w:rPr>
        <w:t xml:space="preserve"> </w:t>
      </w:r>
      <w:r>
        <w:rPr>
          <w:color w:val="000005"/>
          <w:w w:val="90"/>
        </w:rPr>
        <w:t>for</w:t>
      </w:r>
      <w:r>
        <w:rPr>
          <w:color w:val="000005"/>
          <w:spacing w:val="-8"/>
          <w:w w:val="90"/>
        </w:rPr>
        <w:t xml:space="preserve"> </w:t>
      </w:r>
      <w:r>
        <w:rPr>
          <w:color w:val="000005"/>
          <w:w w:val="90"/>
        </w:rPr>
        <w:t>banks</w:t>
      </w:r>
      <w:r>
        <w:rPr>
          <w:color w:val="000005"/>
          <w:spacing w:val="-8"/>
          <w:w w:val="90"/>
        </w:rPr>
        <w:t xml:space="preserve"> </w:t>
      </w:r>
      <w:r>
        <w:rPr>
          <w:color w:val="000005"/>
          <w:w w:val="90"/>
        </w:rPr>
        <w:t>that</w:t>
      </w:r>
      <w:r>
        <w:rPr>
          <w:color w:val="000005"/>
          <w:spacing w:val="-8"/>
          <w:w w:val="90"/>
        </w:rPr>
        <w:t xml:space="preserve"> </w:t>
      </w:r>
      <w:r>
        <w:rPr>
          <w:color w:val="000005"/>
          <w:w w:val="90"/>
        </w:rPr>
        <w:t>accounted</w:t>
      </w:r>
      <w:r>
        <w:rPr>
          <w:color w:val="000005"/>
          <w:spacing w:val="-8"/>
          <w:w w:val="90"/>
        </w:rPr>
        <w:t xml:space="preserve"> </w:t>
      </w:r>
      <w:r>
        <w:rPr>
          <w:color w:val="000005"/>
          <w:w w:val="90"/>
        </w:rPr>
        <w:t>for</w:t>
      </w:r>
      <w:r>
        <w:rPr>
          <w:color w:val="000005"/>
          <w:spacing w:val="-8"/>
          <w:w w:val="90"/>
        </w:rPr>
        <w:t xml:space="preserve"> </w:t>
      </w:r>
      <w:r>
        <w:rPr>
          <w:color w:val="000005"/>
          <w:w w:val="90"/>
        </w:rPr>
        <w:t>80%</w:t>
      </w:r>
      <w:r>
        <w:rPr>
          <w:color w:val="000005"/>
          <w:spacing w:val="-8"/>
          <w:w w:val="90"/>
        </w:rPr>
        <w:t xml:space="preserve"> </w:t>
      </w:r>
      <w:r>
        <w:rPr>
          <w:color w:val="000005"/>
          <w:w w:val="90"/>
        </w:rPr>
        <w:t>of global</w:t>
      </w:r>
      <w:r>
        <w:rPr>
          <w:color w:val="000005"/>
          <w:spacing w:val="-10"/>
          <w:w w:val="90"/>
        </w:rPr>
        <w:t xml:space="preserve"> </w:t>
      </w:r>
      <w:r>
        <w:rPr>
          <w:color w:val="000005"/>
          <w:w w:val="90"/>
        </w:rPr>
        <w:t>banks’</w:t>
      </w:r>
      <w:r>
        <w:rPr>
          <w:color w:val="000005"/>
          <w:spacing w:val="-10"/>
          <w:w w:val="90"/>
        </w:rPr>
        <w:t xml:space="preserve"> </w:t>
      </w:r>
      <w:r>
        <w:rPr>
          <w:color w:val="000005"/>
          <w:w w:val="90"/>
        </w:rPr>
        <w:t>assets.</w:t>
      </w:r>
      <w:r>
        <w:rPr>
          <w:color w:val="000005"/>
          <w:spacing w:val="24"/>
        </w:rPr>
        <w:t xml:space="preserve"> </w:t>
      </w:r>
      <w:r>
        <w:rPr>
          <w:color w:val="000005"/>
          <w:w w:val="90"/>
        </w:rPr>
        <w:t>That</w:t>
      </w:r>
      <w:r>
        <w:rPr>
          <w:color w:val="000005"/>
          <w:spacing w:val="-10"/>
          <w:w w:val="90"/>
        </w:rPr>
        <w:t xml:space="preserve"> </w:t>
      </w:r>
      <w:r>
        <w:rPr>
          <w:color w:val="000005"/>
          <w:w w:val="90"/>
        </w:rPr>
        <w:t>is</w:t>
      </w:r>
      <w:r>
        <w:rPr>
          <w:color w:val="000005"/>
          <w:spacing w:val="-10"/>
          <w:w w:val="90"/>
        </w:rPr>
        <w:t xml:space="preserve"> </w:t>
      </w:r>
      <w:r>
        <w:rPr>
          <w:color w:val="000005"/>
          <w:w w:val="90"/>
        </w:rPr>
        <w:t>likely</w:t>
      </w:r>
      <w:r>
        <w:rPr>
          <w:color w:val="000005"/>
          <w:spacing w:val="-10"/>
          <w:w w:val="90"/>
        </w:rPr>
        <w:t xml:space="preserve"> </w:t>
      </w:r>
      <w:r>
        <w:rPr>
          <w:color w:val="000005"/>
          <w:w w:val="90"/>
        </w:rPr>
        <w:t>to</w:t>
      </w:r>
      <w:r>
        <w:rPr>
          <w:color w:val="000005"/>
          <w:spacing w:val="-10"/>
          <w:w w:val="90"/>
        </w:rPr>
        <w:t xml:space="preserve"> </w:t>
      </w:r>
      <w:r>
        <w:rPr>
          <w:color w:val="000005"/>
          <w:w w:val="90"/>
        </w:rPr>
        <w:t>reflect</w:t>
      </w:r>
      <w:r>
        <w:rPr>
          <w:color w:val="000005"/>
          <w:spacing w:val="-10"/>
          <w:w w:val="90"/>
        </w:rPr>
        <w:t xml:space="preserve"> </w:t>
      </w:r>
      <w:r>
        <w:rPr>
          <w:color w:val="000005"/>
          <w:w w:val="90"/>
        </w:rPr>
        <w:t>cyclical</w:t>
      </w:r>
      <w:r>
        <w:rPr>
          <w:color w:val="000005"/>
          <w:spacing w:val="-10"/>
          <w:w w:val="90"/>
        </w:rPr>
        <w:t xml:space="preserve"> </w:t>
      </w:r>
      <w:r>
        <w:rPr>
          <w:color w:val="000005"/>
          <w:w w:val="90"/>
        </w:rPr>
        <w:t>factors, such</w:t>
      </w:r>
      <w:r>
        <w:rPr>
          <w:color w:val="000005"/>
          <w:spacing w:val="-8"/>
          <w:w w:val="90"/>
        </w:rPr>
        <w:t xml:space="preserve"> </w:t>
      </w:r>
      <w:r>
        <w:rPr>
          <w:color w:val="000005"/>
          <w:w w:val="90"/>
        </w:rPr>
        <w:t>as</w:t>
      </w:r>
      <w:r>
        <w:rPr>
          <w:color w:val="000005"/>
          <w:spacing w:val="-8"/>
          <w:w w:val="90"/>
        </w:rPr>
        <w:t xml:space="preserve"> </w:t>
      </w:r>
      <w:r>
        <w:rPr>
          <w:color w:val="000005"/>
          <w:w w:val="90"/>
        </w:rPr>
        <w:t>low</w:t>
      </w:r>
      <w:r>
        <w:rPr>
          <w:color w:val="000005"/>
          <w:spacing w:val="-8"/>
          <w:w w:val="90"/>
        </w:rPr>
        <w:t xml:space="preserve"> </w:t>
      </w:r>
      <w:r>
        <w:rPr>
          <w:color w:val="000005"/>
          <w:w w:val="90"/>
        </w:rPr>
        <w:t>loan</w:t>
      </w:r>
      <w:r>
        <w:rPr>
          <w:color w:val="000005"/>
          <w:spacing w:val="-8"/>
          <w:w w:val="90"/>
        </w:rPr>
        <w:t xml:space="preserve"> </w:t>
      </w:r>
      <w:r>
        <w:rPr>
          <w:color w:val="000005"/>
          <w:w w:val="90"/>
        </w:rPr>
        <w:t>growth,</w:t>
      </w:r>
      <w:r>
        <w:rPr>
          <w:color w:val="000005"/>
          <w:spacing w:val="-8"/>
          <w:w w:val="90"/>
        </w:rPr>
        <w:t xml:space="preserve"> </w:t>
      </w:r>
      <w:r>
        <w:rPr>
          <w:color w:val="000005"/>
          <w:w w:val="90"/>
        </w:rPr>
        <w:t>as</w:t>
      </w:r>
      <w:r>
        <w:rPr>
          <w:color w:val="000005"/>
          <w:spacing w:val="-8"/>
          <w:w w:val="90"/>
        </w:rPr>
        <w:t xml:space="preserve"> </w:t>
      </w:r>
      <w:r>
        <w:rPr>
          <w:color w:val="000005"/>
          <w:w w:val="90"/>
        </w:rPr>
        <w:t>well</w:t>
      </w:r>
      <w:r>
        <w:rPr>
          <w:color w:val="000005"/>
          <w:spacing w:val="-8"/>
          <w:w w:val="90"/>
        </w:rPr>
        <w:t xml:space="preserve"> </w:t>
      </w:r>
      <w:r>
        <w:rPr>
          <w:color w:val="000005"/>
          <w:w w:val="90"/>
        </w:rPr>
        <w:t>as</w:t>
      </w:r>
      <w:r>
        <w:rPr>
          <w:color w:val="000005"/>
          <w:spacing w:val="-8"/>
          <w:w w:val="90"/>
        </w:rPr>
        <w:t xml:space="preserve"> </w:t>
      </w:r>
      <w:r>
        <w:rPr>
          <w:color w:val="000005"/>
          <w:w w:val="90"/>
        </w:rPr>
        <w:t>structural</w:t>
      </w:r>
      <w:r>
        <w:rPr>
          <w:color w:val="000005"/>
          <w:spacing w:val="-8"/>
          <w:w w:val="90"/>
        </w:rPr>
        <w:t xml:space="preserve"> </w:t>
      </w:r>
      <w:r>
        <w:rPr>
          <w:color w:val="000005"/>
          <w:w w:val="90"/>
        </w:rPr>
        <w:t>factors,</w:t>
      </w:r>
      <w:r>
        <w:rPr>
          <w:color w:val="000005"/>
          <w:spacing w:val="-8"/>
          <w:w w:val="90"/>
        </w:rPr>
        <w:t xml:space="preserve"> </w:t>
      </w:r>
      <w:r>
        <w:rPr>
          <w:color w:val="000005"/>
          <w:w w:val="90"/>
        </w:rPr>
        <w:t>such</w:t>
      </w:r>
      <w:r>
        <w:rPr>
          <w:color w:val="000005"/>
          <w:spacing w:val="-8"/>
          <w:w w:val="90"/>
        </w:rPr>
        <w:t xml:space="preserve"> </w:t>
      </w:r>
      <w:r>
        <w:rPr>
          <w:color w:val="000005"/>
          <w:w w:val="90"/>
        </w:rPr>
        <w:t>as strategic changes in investment banking business models.</w:t>
      </w:r>
      <w:r>
        <w:rPr>
          <w:color w:val="000005"/>
          <w:spacing w:val="40"/>
        </w:rPr>
        <w:t xml:space="preserve"> </w:t>
      </w:r>
      <w:r>
        <w:rPr>
          <w:color w:val="000005"/>
          <w:w w:val="90"/>
        </w:rPr>
        <w:t>A number</w:t>
      </w:r>
      <w:r>
        <w:rPr>
          <w:color w:val="000005"/>
          <w:spacing w:val="-10"/>
          <w:w w:val="90"/>
        </w:rPr>
        <w:t xml:space="preserve"> </w:t>
      </w:r>
      <w:r>
        <w:rPr>
          <w:color w:val="000005"/>
          <w:w w:val="90"/>
        </w:rPr>
        <w:t>of</w:t>
      </w:r>
      <w:r>
        <w:rPr>
          <w:color w:val="000005"/>
          <w:spacing w:val="-10"/>
          <w:w w:val="90"/>
        </w:rPr>
        <w:t xml:space="preserve"> </w:t>
      </w:r>
      <w:r>
        <w:rPr>
          <w:color w:val="000005"/>
          <w:w w:val="90"/>
        </w:rPr>
        <w:t>UK</w:t>
      </w:r>
      <w:r>
        <w:rPr>
          <w:color w:val="000005"/>
          <w:spacing w:val="-10"/>
          <w:w w:val="90"/>
        </w:rPr>
        <w:t xml:space="preserve"> </w:t>
      </w:r>
      <w:r>
        <w:rPr>
          <w:color w:val="000005"/>
          <w:w w:val="90"/>
        </w:rPr>
        <w:t>banks</w:t>
      </w:r>
      <w:r>
        <w:rPr>
          <w:color w:val="000005"/>
          <w:spacing w:val="-10"/>
          <w:w w:val="90"/>
        </w:rPr>
        <w:t xml:space="preserve"> </w:t>
      </w:r>
      <w:r>
        <w:rPr>
          <w:color w:val="000005"/>
          <w:w w:val="90"/>
        </w:rPr>
        <w:t>continued</w:t>
      </w:r>
      <w:r>
        <w:rPr>
          <w:color w:val="000005"/>
          <w:spacing w:val="-10"/>
          <w:w w:val="90"/>
        </w:rPr>
        <w:t xml:space="preserve"> </w:t>
      </w:r>
      <w:r>
        <w:rPr>
          <w:color w:val="000005"/>
          <w:w w:val="90"/>
        </w:rPr>
        <w:t>to</w:t>
      </w:r>
      <w:r>
        <w:rPr>
          <w:color w:val="000005"/>
          <w:spacing w:val="-10"/>
          <w:w w:val="90"/>
        </w:rPr>
        <w:t xml:space="preserve"> </w:t>
      </w:r>
      <w:r>
        <w:rPr>
          <w:color w:val="000005"/>
          <w:w w:val="90"/>
        </w:rPr>
        <w:t>restructure</w:t>
      </w:r>
      <w:r>
        <w:rPr>
          <w:color w:val="000005"/>
          <w:spacing w:val="-10"/>
          <w:w w:val="90"/>
        </w:rPr>
        <w:t xml:space="preserve"> </w:t>
      </w:r>
      <w:r>
        <w:rPr>
          <w:color w:val="000005"/>
          <w:w w:val="90"/>
        </w:rPr>
        <w:t>their</w:t>
      </w:r>
      <w:r>
        <w:rPr>
          <w:color w:val="000005"/>
          <w:spacing w:val="-10"/>
          <w:w w:val="90"/>
        </w:rPr>
        <w:t xml:space="preserve"> </w:t>
      </w:r>
      <w:r>
        <w:rPr>
          <w:color w:val="000005"/>
          <w:w w:val="90"/>
        </w:rPr>
        <w:t>businesses in</w:t>
      </w:r>
      <w:r>
        <w:rPr>
          <w:color w:val="000005"/>
          <w:spacing w:val="-2"/>
          <w:w w:val="90"/>
        </w:rPr>
        <w:t xml:space="preserve"> </w:t>
      </w:r>
      <w:r>
        <w:rPr>
          <w:color w:val="000005"/>
          <w:w w:val="90"/>
        </w:rPr>
        <w:t>order</w:t>
      </w:r>
      <w:r>
        <w:rPr>
          <w:color w:val="000005"/>
          <w:spacing w:val="-2"/>
          <w:w w:val="90"/>
        </w:rPr>
        <w:t xml:space="preserve"> </w:t>
      </w:r>
      <w:r>
        <w:rPr>
          <w:color w:val="000005"/>
          <w:w w:val="90"/>
        </w:rPr>
        <w:t>to</w:t>
      </w:r>
      <w:r>
        <w:rPr>
          <w:color w:val="000005"/>
          <w:spacing w:val="-2"/>
          <w:w w:val="90"/>
        </w:rPr>
        <w:t xml:space="preserve"> </w:t>
      </w:r>
      <w:r>
        <w:rPr>
          <w:color w:val="000005"/>
          <w:w w:val="90"/>
        </w:rPr>
        <w:t>improve</w:t>
      </w:r>
      <w:r>
        <w:rPr>
          <w:color w:val="000005"/>
          <w:spacing w:val="-2"/>
          <w:w w:val="90"/>
        </w:rPr>
        <w:t xml:space="preserve"> </w:t>
      </w:r>
      <w:r>
        <w:rPr>
          <w:color w:val="000005"/>
          <w:w w:val="90"/>
        </w:rPr>
        <w:t>their</w:t>
      </w:r>
      <w:r>
        <w:rPr>
          <w:color w:val="000005"/>
          <w:spacing w:val="-2"/>
          <w:w w:val="90"/>
        </w:rPr>
        <w:t xml:space="preserve"> </w:t>
      </w:r>
      <w:r>
        <w:rPr>
          <w:color w:val="000005"/>
          <w:w w:val="90"/>
        </w:rPr>
        <w:t>profitability</w:t>
      </w:r>
      <w:r>
        <w:rPr>
          <w:color w:val="000005"/>
          <w:spacing w:val="-2"/>
          <w:w w:val="90"/>
        </w:rPr>
        <w:t xml:space="preserve"> </w:t>
      </w:r>
      <w:r>
        <w:rPr>
          <w:color w:val="000005"/>
          <w:w w:val="90"/>
        </w:rPr>
        <w:t>(see</w:t>
      </w:r>
      <w:r>
        <w:rPr>
          <w:color w:val="000005"/>
          <w:spacing w:val="-2"/>
          <w:w w:val="90"/>
        </w:rPr>
        <w:t xml:space="preserve"> </w:t>
      </w:r>
      <w:r>
        <w:rPr>
          <w:color w:val="000005"/>
          <w:w w:val="90"/>
        </w:rPr>
        <w:t>Box</w:t>
      </w:r>
      <w:r>
        <w:rPr>
          <w:color w:val="000005"/>
          <w:spacing w:val="-2"/>
          <w:w w:val="90"/>
        </w:rPr>
        <w:t xml:space="preserve"> </w:t>
      </w:r>
      <w:r>
        <w:rPr>
          <w:color w:val="000005"/>
          <w:w w:val="90"/>
        </w:rPr>
        <w:t>1).</w:t>
      </w:r>
    </w:p>
    <w:p w14:paraId="2186E695" w14:textId="77777777" w:rsidR="007423F2" w:rsidRDefault="007423F2">
      <w:pPr>
        <w:pStyle w:val="BodyText"/>
        <w:spacing w:before="27"/>
      </w:pPr>
    </w:p>
    <w:p w14:paraId="4F489E25" w14:textId="77777777" w:rsidR="007423F2" w:rsidRDefault="000B511B">
      <w:pPr>
        <w:spacing w:line="268" w:lineRule="auto"/>
        <w:ind w:left="321" w:right="322"/>
        <w:rPr>
          <w:i/>
          <w:sz w:val="20"/>
        </w:rPr>
      </w:pPr>
      <w:r>
        <w:rPr>
          <w:i/>
          <w:color w:val="682C61"/>
          <w:w w:val="85"/>
          <w:sz w:val="20"/>
        </w:rPr>
        <w:t>…despite costs related to past misconduct which remained a</w:t>
      </w:r>
      <w:r>
        <w:rPr>
          <w:i/>
          <w:color w:val="682C61"/>
          <w:spacing w:val="80"/>
          <w:sz w:val="20"/>
        </w:rPr>
        <w:t xml:space="preserve"> </w:t>
      </w:r>
      <w:r>
        <w:rPr>
          <w:i/>
          <w:color w:val="682C61"/>
          <w:spacing w:val="-2"/>
          <w:w w:val="95"/>
          <w:sz w:val="20"/>
        </w:rPr>
        <w:t>headwind…</w:t>
      </w:r>
    </w:p>
    <w:p w14:paraId="2FE7DE3D" w14:textId="77777777" w:rsidR="007423F2" w:rsidRDefault="000B511B">
      <w:pPr>
        <w:pStyle w:val="BodyText"/>
        <w:spacing w:line="268" w:lineRule="auto"/>
        <w:ind w:left="321" w:right="469"/>
      </w:pPr>
      <w:r>
        <w:rPr>
          <w:color w:val="000005"/>
          <w:w w:val="90"/>
        </w:rPr>
        <w:t xml:space="preserve">Regulatory fines, and litigation and redress costs for past </w:t>
      </w:r>
      <w:r>
        <w:rPr>
          <w:color w:val="000005"/>
          <w:w w:val="85"/>
        </w:rPr>
        <w:t>misconduct, continued to reduce banks’ profits.</w:t>
      </w:r>
      <w:r>
        <w:rPr>
          <w:color w:val="000005"/>
          <w:spacing w:val="40"/>
        </w:rPr>
        <w:t xml:space="preserve"> </w:t>
      </w:r>
      <w:r>
        <w:rPr>
          <w:color w:val="000005"/>
          <w:w w:val="85"/>
        </w:rPr>
        <w:t>During 2014,</w:t>
      </w:r>
    </w:p>
    <w:p w14:paraId="6D459A1B" w14:textId="77777777" w:rsidR="007423F2" w:rsidRDefault="007423F2">
      <w:pPr>
        <w:pStyle w:val="BodyText"/>
        <w:spacing w:line="268" w:lineRule="auto"/>
        <w:sectPr w:rsidR="007423F2">
          <w:type w:val="continuous"/>
          <w:pgSz w:w="11910" w:h="16840"/>
          <w:pgMar w:top="1540" w:right="425" w:bottom="0" w:left="708" w:header="446" w:footer="0" w:gutter="0"/>
          <w:cols w:num="8" w:space="720" w:equalWidth="0">
            <w:col w:w="971" w:space="19"/>
            <w:col w:w="257" w:space="40"/>
            <w:col w:w="1228" w:space="39"/>
            <w:col w:w="340" w:space="40"/>
            <w:col w:w="401" w:space="39"/>
            <w:col w:w="402" w:space="39"/>
            <w:col w:w="236" w:space="1041"/>
            <w:col w:w="5685"/>
          </w:cols>
        </w:sectPr>
      </w:pPr>
    </w:p>
    <w:p w14:paraId="2235F6BF" w14:textId="77777777" w:rsidR="007423F2" w:rsidRDefault="007423F2">
      <w:pPr>
        <w:pStyle w:val="BodyText"/>
        <w:spacing w:before="13"/>
        <w:rPr>
          <w:sz w:val="11"/>
        </w:rPr>
      </w:pPr>
    </w:p>
    <w:p w14:paraId="0B47B776" w14:textId="77777777" w:rsidR="007423F2" w:rsidRDefault="000B511B">
      <w:pPr>
        <w:ind w:right="1543"/>
        <w:jc w:val="center"/>
        <w:rPr>
          <w:sz w:val="11"/>
        </w:rPr>
      </w:pPr>
      <w:r>
        <w:rPr>
          <w:color w:val="000005"/>
          <w:w w:val="90"/>
          <w:sz w:val="11"/>
        </w:rPr>
        <w:t>Sources:</w:t>
      </w:r>
      <w:r>
        <w:rPr>
          <w:color w:val="000005"/>
          <w:spacing w:val="26"/>
          <w:sz w:val="11"/>
        </w:rPr>
        <w:t xml:space="preserve"> </w:t>
      </w:r>
      <w:r>
        <w:rPr>
          <w:color w:val="000005"/>
          <w:w w:val="90"/>
          <w:sz w:val="11"/>
        </w:rPr>
        <w:t>De</w:t>
      </w:r>
      <w:r>
        <w:rPr>
          <w:color w:val="000005"/>
          <w:spacing w:val="-2"/>
          <w:sz w:val="11"/>
        </w:rPr>
        <w:t xml:space="preserve"> </w:t>
      </w:r>
      <w:r>
        <w:rPr>
          <w:color w:val="000005"/>
          <w:w w:val="90"/>
          <w:sz w:val="11"/>
        </w:rPr>
        <w:t>Montfort</w:t>
      </w:r>
      <w:r>
        <w:rPr>
          <w:color w:val="000005"/>
          <w:spacing w:val="-3"/>
          <w:sz w:val="11"/>
        </w:rPr>
        <w:t xml:space="preserve"> </w:t>
      </w:r>
      <w:r>
        <w:rPr>
          <w:color w:val="000005"/>
          <w:w w:val="90"/>
          <w:sz w:val="11"/>
        </w:rPr>
        <w:t>University</w:t>
      </w:r>
      <w:r>
        <w:rPr>
          <w:color w:val="000005"/>
          <w:spacing w:val="-2"/>
          <w:sz w:val="11"/>
        </w:rPr>
        <w:t xml:space="preserve"> </w:t>
      </w:r>
      <w:r>
        <w:rPr>
          <w:color w:val="000005"/>
          <w:w w:val="90"/>
          <w:sz w:val="11"/>
        </w:rPr>
        <w:t>and</w:t>
      </w:r>
      <w:r>
        <w:rPr>
          <w:color w:val="000005"/>
          <w:spacing w:val="-2"/>
          <w:sz w:val="11"/>
        </w:rPr>
        <w:t xml:space="preserve"> </w:t>
      </w:r>
      <w:r>
        <w:rPr>
          <w:color w:val="000005"/>
          <w:w w:val="90"/>
          <w:sz w:val="11"/>
        </w:rPr>
        <w:t>Bank</w:t>
      </w:r>
      <w:r>
        <w:rPr>
          <w:color w:val="000005"/>
          <w:spacing w:val="-2"/>
          <w:sz w:val="11"/>
        </w:rPr>
        <w:t xml:space="preserve"> </w:t>
      </w:r>
      <w:r>
        <w:rPr>
          <w:color w:val="000005"/>
          <w:spacing w:val="-2"/>
          <w:w w:val="90"/>
          <w:sz w:val="11"/>
        </w:rPr>
        <w:t>calculations.</w:t>
      </w:r>
    </w:p>
    <w:p w14:paraId="5955D493" w14:textId="77777777" w:rsidR="007423F2" w:rsidRDefault="007423F2">
      <w:pPr>
        <w:pStyle w:val="BodyText"/>
        <w:spacing w:before="6"/>
        <w:rPr>
          <w:sz w:val="10"/>
        </w:rPr>
      </w:pPr>
    </w:p>
    <w:p w14:paraId="4CC8F9C5" w14:textId="77777777" w:rsidR="007423F2" w:rsidRDefault="000B511B">
      <w:pPr>
        <w:pStyle w:val="BodyText"/>
        <w:spacing w:line="20" w:lineRule="exact"/>
        <w:ind w:left="94" w:right="-202"/>
        <w:rPr>
          <w:sz w:val="2"/>
        </w:rPr>
      </w:pPr>
      <w:r>
        <w:rPr>
          <w:noProof/>
          <w:sz w:val="2"/>
        </w:rPr>
        <mc:AlternateContent>
          <mc:Choice Requires="wpg">
            <w:drawing>
              <wp:inline distT="0" distB="0" distL="0" distR="0" wp14:anchorId="30272010" wp14:editId="6805C6EC">
                <wp:extent cx="2736215" cy="8890"/>
                <wp:effectExtent l="9525" t="0" r="0" b="635"/>
                <wp:docPr id="263"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264" name="Graphic 264"/>
                        <wps:cNvSpPr/>
                        <wps:spPr>
                          <a:xfrm>
                            <a:off x="0" y="4444"/>
                            <a:ext cx="2736215" cy="1270"/>
                          </a:xfrm>
                          <a:custGeom>
                            <a:avLst/>
                            <a:gdLst/>
                            <a:ahLst/>
                            <a:cxnLst/>
                            <a:rect l="l" t="t" r="r" b="b"/>
                            <a:pathLst>
                              <a:path w="2736215">
                                <a:moveTo>
                                  <a:pt x="0" y="0"/>
                                </a:moveTo>
                                <a:lnTo>
                                  <a:pt x="2735999"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1FBA4FDC" id="Group 263"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J/fE0VwAgAAlAUAAA4AAAAAAAAAAAAAAAAA&#10;LgIAAGRycy9lMm9Eb2MueG1sUEsBAi0AFAAGAAgAAAAhAAGrR9XaAAAAAwEAAA8AAAAAAAAAAAAA&#10;AAAAygQAAGRycy9kb3ducmV2LnhtbFBLBQYAAAAABAAEAPMAAADRBQAAAAA=&#10;">
                <v:shape id="Graphic 264"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" path="m,l2735999,e" filled="f" strokecolor="#682c61" strokeweight=".7pt">
                  <v:path arrowok="t"/>
                </v:shape>
                <w10:anchorlock/>
              </v:group>
            </w:pict>
          </mc:Fallback>
        </mc:AlternateContent>
      </w:r>
    </w:p>
    <w:p w14:paraId="5522E9C2" w14:textId="77777777" w:rsidR="007423F2" w:rsidRDefault="000B511B">
      <w:pPr>
        <w:spacing w:before="73"/>
        <w:ind w:left="94"/>
        <w:rPr>
          <w:sz w:val="18"/>
        </w:rPr>
      </w:pPr>
      <w:r>
        <w:rPr>
          <w:b/>
          <w:color w:val="682C61"/>
          <w:w w:val="90"/>
          <w:sz w:val="18"/>
        </w:rPr>
        <w:t>Chart</w:t>
      </w:r>
      <w:r>
        <w:rPr>
          <w:b/>
          <w:color w:val="682C61"/>
          <w:spacing w:val="-1"/>
          <w:w w:val="90"/>
          <w:sz w:val="18"/>
        </w:rPr>
        <w:t xml:space="preserve"> </w:t>
      </w:r>
      <w:r>
        <w:rPr>
          <w:b/>
          <w:color w:val="682C61"/>
          <w:w w:val="90"/>
          <w:sz w:val="18"/>
        </w:rPr>
        <w:t>1.17</w:t>
      </w:r>
      <w:r>
        <w:rPr>
          <w:b/>
          <w:color w:val="682C61"/>
          <w:spacing w:val="47"/>
          <w:sz w:val="18"/>
        </w:rPr>
        <w:t xml:space="preserve"> </w:t>
      </w:r>
      <w:r>
        <w:rPr>
          <w:color w:val="682C61"/>
          <w:w w:val="90"/>
          <w:sz w:val="18"/>
        </w:rPr>
        <w:t>Indicators</w:t>
      </w:r>
      <w:r>
        <w:rPr>
          <w:color w:val="682C61"/>
          <w:spacing w:val="-3"/>
          <w:sz w:val="18"/>
        </w:rPr>
        <w:t xml:space="preserve"> </w:t>
      </w:r>
      <w:r>
        <w:rPr>
          <w:color w:val="682C61"/>
          <w:w w:val="90"/>
          <w:sz w:val="18"/>
        </w:rPr>
        <w:t>of</w:t>
      </w:r>
      <w:r>
        <w:rPr>
          <w:color w:val="682C61"/>
          <w:spacing w:val="-4"/>
          <w:sz w:val="18"/>
        </w:rPr>
        <w:t xml:space="preserve"> </w:t>
      </w:r>
      <w:r>
        <w:rPr>
          <w:color w:val="682C61"/>
          <w:w w:val="90"/>
          <w:sz w:val="18"/>
        </w:rPr>
        <w:t>asset</w:t>
      </w:r>
      <w:r>
        <w:rPr>
          <w:color w:val="682C61"/>
          <w:spacing w:val="-3"/>
          <w:sz w:val="18"/>
        </w:rPr>
        <w:t xml:space="preserve"> </w:t>
      </w:r>
      <w:r>
        <w:rPr>
          <w:color w:val="682C61"/>
          <w:w w:val="90"/>
          <w:sz w:val="18"/>
        </w:rPr>
        <w:t>quality</w:t>
      </w:r>
      <w:r>
        <w:rPr>
          <w:color w:val="682C61"/>
          <w:spacing w:val="-3"/>
          <w:sz w:val="18"/>
        </w:rPr>
        <w:t xml:space="preserve"> </w:t>
      </w:r>
      <w:r>
        <w:rPr>
          <w:color w:val="682C61"/>
          <w:spacing w:val="-2"/>
          <w:w w:val="90"/>
          <w:sz w:val="18"/>
        </w:rPr>
        <w:t>improved</w:t>
      </w:r>
    </w:p>
    <w:p w14:paraId="376EA699" w14:textId="77777777" w:rsidR="007423F2" w:rsidRDefault="000B511B">
      <w:pPr>
        <w:spacing w:before="17"/>
        <w:ind w:left="94"/>
        <w:rPr>
          <w:position w:val="4"/>
          <w:sz w:val="12"/>
        </w:rPr>
      </w:pPr>
      <w:r>
        <w:rPr>
          <w:color w:val="000005"/>
          <w:w w:val="90"/>
          <w:sz w:val="16"/>
        </w:rPr>
        <w:t>Major</w:t>
      </w:r>
      <w:r>
        <w:rPr>
          <w:color w:val="000005"/>
          <w:spacing w:val="-3"/>
          <w:sz w:val="16"/>
        </w:rPr>
        <w:t xml:space="preserve"> </w:t>
      </w:r>
      <w:r>
        <w:rPr>
          <w:color w:val="000005"/>
          <w:w w:val="90"/>
          <w:sz w:val="16"/>
        </w:rPr>
        <w:t>UK</w:t>
      </w:r>
      <w:r>
        <w:rPr>
          <w:color w:val="000005"/>
          <w:spacing w:val="-3"/>
          <w:sz w:val="16"/>
        </w:rPr>
        <w:t xml:space="preserve"> </w:t>
      </w:r>
      <w:r>
        <w:rPr>
          <w:color w:val="000005"/>
          <w:w w:val="90"/>
          <w:sz w:val="16"/>
        </w:rPr>
        <w:t>banks’</w:t>
      </w:r>
      <w:r>
        <w:rPr>
          <w:color w:val="000005"/>
          <w:spacing w:val="-3"/>
          <w:sz w:val="16"/>
        </w:rPr>
        <w:t xml:space="preserve"> </w:t>
      </w:r>
      <w:r>
        <w:rPr>
          <w:color w:val="000005"/>
          <w:w w:val="90"/>
          <w:sz w:val="16"/>
        </w:rPr>
        <w:t>non-performing</w:t>
      </w:r>
      <w:r>
        <w:rPr>
          <w:color w:val="000005"/>
          <w:spacing w:val="-3"/>
          <w:sz w:val="16"/>
        </w:rPr>
        <w:t xml:space="preserve"> </w:t>
      </w:r>
      <w:r>
        <w:rPr>
          <w:color w:val="000005"/>
          <w:w w:val="90"/>
          <w:sz w:val="16"/>
        </w:rPr>
        <w:t>loans</w:t>
      </w:r>
      <w:r>
        <w:rPr>
          <w:color w:val="000005"/>
          <w:spacing w:val="-3"/>
          <w:sz w:val="16"/>
        </w:rPr>
        <w:t xml:space="preserve"> </w:t>
      </w:r>
      <w:r>
        <w:rPr>
          <w:color w:val="000005"/>
          <w:w w:val="90"/>
          <w:sz w:val="16"/>
        </w:rPr>
        <w:t>and</w:t>
      </w:r>
      <w:r>
        <w:rPr>
          <w:color w:val="000005"/>
          <w:spacing w:val="-3"/>
          <w:sz w:val="16"/>
        </w:rPr>
        <w:t xml:space="preserve"> </w:t>
      </w:r>
      <w:r>
        <w:rPr>
          <w:color w:val="000005"/>
          <w:spacing w:val="-2"/>
          <w:w w:val="90"/>
          <w:sz w:val="16"/>
        </w:rPr>
        <w:t>provisions</w:t>
      </w:r>
      <w:r>
        <w:rPr>
          <w:color w:val="000005"/>
          <w:spacing w:val="-2"/>
          <w:w w:val="90"/>
          <w:position w:val="4"/>
          <w:sz w:val="12"/>
        </w:rPr>
        <w:t>(a)</w:t>
      </w:r>
    </w:p>
    <w:p w14:paraId="2AF9FD5F" w14:textId="77777777" w:rsidR="007423F2" w:rsidRDefault="000B511B">
      <w:pPr>
        <w:spacing w:before="160" w:line="326" w:lineRule="auto"/>
        <w:ind w:left="341" w:right="1871"/>
        <w:jc w:val="center"/>
        <w:rPr>
          <w:sz w:val="12"/>
        </w:rPr>
      </w:pPr>
      <w:r>
        <w:rPr>
          <w:noProof/>
          <w:position w:val="-2"/>
        </w:rPr>
        <w:drawing>
          <wp:inline distT="0" distB="0" distL="0" distR="0" wp14:anchorId="40AD4605" wp14:editId="5263F213">
            <wp:extent cx="89098" cy="89098"/>
            <wp:effectExtent l="0" t="0" r="0" b="0"/>
            <wp:docPr id="265" name="Image 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5" name="Image 265"/>
                    <pic:cNvPicPr/>
                  </pic:nvPicPr>
                  <pic:blipFill>
                    <a:blip r:embed="rId41" cstate="print"/>
                    <a:stretch>
                      <a:fillRect/>
                    </a:stretch>
                  </pic:blipFill>
                  <pic:spPr>
                    <a:xfrm>
                      <a:off x="0" y="0"/>
                      <a:ext cx="89098" cy="89098"/>
                    </a:xfrm>
                    <a:prstGeom prst="rect">
                      <a:avLst/>
                    </a:prstGeom>
                  </pic:spPr>
                </pic:pic>
              </a:graphicData>
            </a:graphic>
          </wp:inline>
        </w:drawing>
      </w:r>
      <w:r>
        <w:rPr>
          <w:rFonts w:ascii="Times New Roman"/>
          <w:sz w:val="20"/>
        </w:rPr>
        <w:t xml:space="preserve"> </w:t>
      </w:r>
      <w:r>
        <w:rPr>
          <w:color w:val="231F20"/>
          <w:spacing w:val="-2"/>
          <w:w w:val="90"/>
          <w:sz w:val="12"/>
        </w:rPr>
        <w:t>Non-performing loans (left-hand scale)</w:t>
      </w:r>
      <w:r>
        <w:rPr>
          <w:color w:val="231F20"/>
          <w:spacing w:val="40"/>
          <w:sz w:val="12"/>
        </w:rPr>
        <w:t xml:space="preserve"> </w:t>
      </w:r>
      <w:r>
        <w:rPr>
          <w:noProof/>
          <w:color w:val="231F20"/>
          <w:position w:val="-2"/>
          <w:sz w:val="12"/>
        </w:rPr>
        <w:drawing>
          <wp:inline distT="0" distB="0" distL="0" distR="0" wp14:anchorId="5F4AAEF3" wp14:editId="4F267745">
            <wp:extent cx="66314" cy="74333"/>
            <wp:effectExtent l="0" t="0" r="0" b="0"/>
            <wp:docPr id="266" name="Image 2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 266"/>
                    <pic:cNvPicPr/>
                  </pic:nvPicPr>
                  <pic:blipFill>
                    <a:blip r:embed="rId42" cstate="print"/>
                    <a:stretch>
                      <a:fillRect/>
                    </a:stretch>
                  </pic:blipFill>
                  <pic:spPr>
                    <a:xfrm>
                      <a:off x="0" y="0"/>
                      <a:ext cx="66314" cy="74333"/>
                    </a:xfrm>
                    <a:prstGeom prst="rect">
                      <a:avLst/>
                    </a:prstGeom>
                  </pic:spPr>
                </pic:pic>
              </a:graphicData>
            </a:graphic>
          </wp:inline>
        </w:drawing>
      </w:r>
      <w:r>
        <w:rPr>
          <w:rFonts w:ascii="Times New Roman"/>
          <w:color w:val="231F20"/>
          <w:spacing w:val="39"/>
          <w:sz w:val="12"/>
        </w:rPr>
        <w:t xml:space="preserve"> </w:t>
      </w:r>
      <w:r>
        <w:rPr>
          <w:color w:val="231F20"/>
          <w:w w:val="90"/>
          <w:sz w:val="12"/>
        </w:rPr>
        <w:t>Loan</w:t>
      </w:r>
      <w:r>
        <w:rPr>
          <w:color w:val="231F20"/>
          <w:spacing w:val="-5"/>
          <w:w w:val="90"/>
          <w:sz w:val="12"/>
        </w:rPr>
        <w:t xml:space="preserve"> </w:t>
      </w:r>
      <w:r>
        <w:rPr>
          <w:color w:val="231F20"/>
          <w:w w:val="90"/>
          <w:sz w:val="12"/>
        </w:rPr>
        <w:t>loss</w:t>
      </w:r>
      <w:r>
        <w:rPr>
          <w:color w:val="231F20"/>
          <w:spacing w:val="-5"/>
          <w:w w:val="90"/>
          <w:sz w:val="12"/>
        </w:rPr>
        <w:t xml:space="preserve"> </w:t>
      </w:r>
      <w:r>
        <w:rPr>
          <w:color w:val="231F20"/>
          <w:w w:val="90"/>
          <w:sz w:val="12"/>
        </w:rPr>
        <w:t>provisions</w:t>
      </w:r>
      <w:r>
        <w:rPr>
          <w:color w:val="231F20"/>
          <w:spacing w:val="-5"/>
          <w:w w:val="90"/>
          <w:sz w:val="12"/>
        </w:rPr>
        <w:t xml:space="preserve"> </w:t>
      </w:r>
      <w:r>
        <w:rPr>
          <w:color w:val="231F20"/>
          <w:w w:val="90"/>
          <w:sz w:val="12"/>
        </w:rPr>
        <w:t>(right-hand</w:t>
      </w:r>
      <w:r>
        <w:rPr>
          <w:color w:val="231F20"/>
          <w:spacing w:val="-5"/>
          <w:w w:val="90"/>
          <w:sz w:val="12"/>
        </w:rPr>
        <w:t xml:space="preserve"> </w:t>
      </w:r>
      <w:r>
        <w:rPr>
          <w:color w:val="231F20"/>
          <w:w w:val="90"/>
          <w:sz w:val="12"/>
        </w:rPr>
        <w:t>scale)</w:t>
      </w:r>
    </w:p>
    <w:p w14:paraId="5379EB6B" w14:textId="77777777" w:rsidR="007423F2" w:rsidRDefault="000B511B">
      <w:pPr>
        <w:tabs>
          <w:tab w:val="left" w:pos="2434"/>
        </w:tabs>
        <w:spacing w:line="480" w:lineRule="auto"/>
        <w:ind w:left="4100" w:right="38" w:hanging="4001"/>
        <w:jc w:val="right"/>
        <w:rPr>
          <w:sz w:val="12"/>
        </w:rPr>
      </w:pPr>
      <w:r>
        <w:rPr>
          <w:noProof/>
          <w:sz w:val="12"/>
        </w:rPr>
        <mc:AlternateContent>
          <mc:Choice Requires="wpg">
            <w:drawing>
              <wp:anchor distT="0" distB="0" distL="0" distR="0" simplePos="0" relativeHeight="482906112" behindDoc="1" locked="0" layoutInCell="1" allowOverlap="1" wp14:anchorId="11BA677D" wp14:editId="3720DC96">
                <wp:simplePos x="0" y="0"/>
                <wp:positionH relativeFrom="page">
                  <wp:posOffset>665387</wp:posOffset>
                </wp:positionH>
                <wp:positionV relativeFrom="paragraph">
                  <wp:posOffset>122088</wp:posOffset>
                </wp:positionV>
                <wp:extent cx="2323465" cy="1788795"/>
                <wp:effectExtent l="0" t="0" r="0" b="0"/>
                <wp:wrapNone/>
                <wp:docPr id="267" name="Group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23465" cy="1788795"/>
                          <a:chOff x="0" y="0"/>
                          <a:chExt cx="2323465" cy="1788795"/>
                        </a:xfrm>
                      </wpg:grpSpPr>
                      <wps:wsp>
                        <wps:cNvPr id="268" name="Graphic 268"/>
                        <wps:cNvSpPr/>
                        <wps:spPr>
                          <a:xfrm>
                            <a:off x="182655" y="353194"/>
                            <a:ext cx="1963420" cy="1430655"/>
                          </a:xfrm>
                          <a:custGeom>
                            <a:avLst/>
                            <a:gdLst/>
                            <a:ahLst/>
                            <a:cxnLst/>
                            <a:rect l="l" t="t" r="r" b="b"/>
                            <a:pathLst>
                              <a:path w="1963420" h="1430655">
                                <a:moveTo>
                                  <a:pt x="92849" y="1161122"/>
                                </a:moveTo>
                                <a:lnTo>
                                  <a:pt x="0" y="1161122"/>
                                </a:lnTo>
                                <a:lnTo>
                                  <a:pt x="0" y="1430197"/>
                                </a:lnTo>
                                <a:lnTo>
                                  <a:pt x="92849" y="1430197"/>
                                </a:lnTo>
                                <a:lnTo>
                                  <a:pt x="92849" y="1161122"/>
                                </a:lnTo>
                                <a:close/>
                              </a:path>
                              <a:path w="1963420" h="1430655">
                                <a:moveTo>
                                  <a:pt x="326275" y="1045146"/>
                                </a:moveTo>
                                <a:lnTo>
                                  <a:pt x="233438" y="1045146"/>
                                </a:lnTo>
                                <a:lnTo>
                                  <a:pt x="233438" y="1430197"/>
                                </a:lnTo>
                                <a:lnTo>
                                  <a:pt x="326275" y="1430197"/>
                                </a:lnTo>
                                <a:lnTo>
                                  <a:pt x="326275" y="1045146"/>
                                </a:lnTo>
                                <a:close/>
                              </a:path>
                              <a:path w="1963420" h="1430655">
                                <a:moveTo>
                                  <a:pt x="561035" y="611022"/>
                                </a:moveTo>
                                <a:lnTo>
                                  <a:pt x="466864" y="611022"/>
                                </a:lnTo>
                                <a:lnTo>
                                  <a:pt x="466864" y="1430197"/>
                                </a:lnTo>
                                <a:lnTo>
                                  <a:pt x="561035" y="1430197"/>
                                </a:lnTo>
                                <a:lnTo>
                                  <a:pt x="561035" y="611022"/>
                                </a:lnTo>
                                <a:close/>
                              </a:path>
                              <a:path w="1963420" h="1430655">
                                <a:moveTo>
                                  <a:pt x="794473" y="141236"/>
                                </a:moveTo>
                                <a:lnTo>
                                  <a:pt x="700303" y="141236"/>
                                </a:lnTo>
                                <a:lnTo>
                                  <a:pt x="700303" y="1430197"/>
                                </a:lnTo>
                                <a:lnTo>
                                  <a:pt x="794473" y="1430197"/>
                                </a:lnTo>
                                <a:lnTo>
                                  <a:pt x="794473" y="141236"/>
                                </a:lnTo>
                                <a:close/>
                              </a:path>
                              <a:path w="1963420" h="1430655">
                                <a:moveTo>
                                  <a:pt x="1027899" y="0"/>
                                </a:moveTo>
                                <a:lnTo>
                                  <a:pt x="935062" y="0"/>
                                </a:lnTo>
                                <a:lnTo>
                                  <a:pt x="935062" y="1430197"/>
                                </a:lnTo>
                                <a:lnTo>
                                  <a:pt x="1027899" y="1430197"/>
                                </a:lnTo>
                                <a:lnTo>
                                  <a:pt x="1027899" y="0"/>
                                </a:lnTo>
                                <a:close/>
                              </a:path>
                              <a:path w="1963420" h="1430655">
                                <a:moveTo>
                                  <a:pt x="1261351" y="16357"/>
                                </a:moveTo>
                                <a:lnTo>
                                  <a:pt x="1168501" y="16357"/>
                                </a:lnTo>
                                <a:lnTo>
                                  <a:pt x="1168501" y="1430197"/>
                                </a:lnTo>
                                <a:lnTo>
                                  <a:pt x="1261351" y="1430197"/>
                                </a:lnTo>
                                <a:lnTo>
                                  <a:pt x="1261351" y="16357"/>
                                </a:lnTo>
                                <a:close/>
                              </a:path>
                              <a:path w="1963420" h="1430655">
                                <a:moveTo>
                                  <a:pt x="1496098" y="147180"/>
                                </a:moveTo>
                                <a:lnTo>
                                  <a:pt x="1401927" y="147180"/>
                                </a:lnTo>
                                <a:lnTo>
                                  <a:pt x="1401927" y="1430197"/>
                                </a:lnTo>
                                <a:lnTo>
                                  <a:pt x="1496098" y="1430197"/>
                                </a:lnTo>
                                <a:lnTo>
                                  <a:pt x="1496098" y="147180"/>
                                </a:lnTo>
                                <a:close/>
                              </a:path>
                              <a:path w="1963420" h="1430655">
                                <a:moveTo>
                                  <a:pt x="1729536" y="249758"/>
                                </a:moveTo>
                                <a:lnTo>
                                  <a:pt x="1635379" y="249758"/>
                                </a:lnTo>
                                <a:lnTo>
                                  <a:pt x="1635379" y="1430197"/>
                                </a:lnTo>
                                <a:lnTo>
                                  <a:pt x="1729536" y="1430197"/>
                                </a:lnTo>
                                <a:lnTo>
                                  <a:pt x="1729536" y="249758"/>
                                </a:lnTo>
                                <a:close/>
                              </a:path>
                              <a:path w="1963420" h="1430655">
                                <a:moveTo>
                                  <a:pt x="1962975" y="385051"/>
                                </a:moveTo>
                                <a:lnTo>
                                  <a:pt x="1870125" y="385051"/>
                                </a:lnTo>
                                <a:lnTo>
                                  <a:pt x="1870125" y="1430197"/>
                                </a:lnTo>
                                <a:lnTo>
                                  <a:pt x="1962975" y="1430197"/>
                                </a:lnTo>
                                <a:lnTo>
                                  <a:pt x="1962975" y="385051"/>
                                </a:lnTo>
                                <a:close/>
                              </a:path>
                            </a:pathLst>
                          </a:custGeom>
                          <a:solidFill>
                            <a:srgbClr val="00568B"/>
                          </a:solidFill>
                        </wps:spPr>
                        <wps:bodyPr wrap="square" lIns="0" tIns="0" rIns="0" bIns="0" rtlCol="0">
                          <a:prstTxWarp prst="textNoShape">
                            <a:avLst/>
                          </a:prstTxWarp>
                          <a:noAutofit/>
                        </wps:bodyPr>
                      </wps:wsp>
                      <wps:wsp>
                        <wps:cNvPr id="269" name="Graphic 269"/>
                        <wps:cNvSpPr/>
                        <wps:spPr>
                          <a:xfrm>
                            <a:off x="6630" y="180731"/>
                            <a:ext cx="2317115" cy="1603375"/>
                          </a:xfrm>
                          <a:custGeom>
                            <a:avLst/>
                            <a:gdLst/>
                            <a:ahLst/>
                            <a:cxnLst/>
                            <a:rect l="l" t="t" r="r" b="b"/>
                            <a:pathLst>
                              <a:path w="2317115" h="1603375">
                                <a:moveTo>
                                  <a:pt x="0" y="1247341"/>
                                </a:moveTo>
                                <a:lnTo>
                                  <a:pt x="71282" y="1247341"/>
                                </a:lnTo>
                              </a:path>
                              <a:path w="2317115" h="1603375">
                                <a:moveTo>
                                  <a:pt x="0" y="890532"/>
                                </a:moveTo>
                                <a:lnTo>
                                  <a:pt x="71282" y="890532"/>
                                </a:lnTo>
                              </a:path>
                              <a:path w="2317115" h="1603375">
                                <a:moveTo>
                                  <a:pt x="0" y="535212"/>
                                </a:moveTo>
                                <a:lnTo>
                                  <a:pt x="71282" y="535212"/>
                                </a:lnTo>
                              </a:path>
                              <a:path w="2317115" h="1603375">
                                <a:moveTo>
                                  <a:pt x="0" y="178410"/>
                                </a:moveTo>
                                <a:lnTo>
                                  <a:pt x="71282" y="178410"/>
                                </a:lnTo>
                              </a:path>
                              <a:path w="2317115" h="1603375">
                                <a:moveTo>
                                  <a:pt x="2245325" y="1425740"/>
                                </a:moveTo>
                                <a:lnTo>
                                  <a:pt x="2316601" y="1425740"/>
                                </a:lnTo>
                              </a:path>
                              <a:path w="2317115" h="1603375">
                                <a:moveTo>
                                  <a:pt x="2245325" y="1247341"/>
                                </a:moveTo>
                                <a:lnTo>
                                  <a:pt x="2316601" y="1247341"/>
                                </a:lnTo>
                              </a:path>
                              <a:path w="2317115" h="1603375">
                                <a:moveTo>
                                  <a:pt x="2245325" y="1068943"/>
                                </a:moveTo>
                                <a:lnTo>
                                  <a:pt x="2316601" y="1068943"/>
                                </a:lnTo>
                              </a:path>
                              <a:path w="2317115" h="1603375">
                                <a:moveTo>
                                  <a:pt x="2245325" y="890532"/>
                                </a:moveTo>
                                <a:lnTo>
                                  <a:pt x="2316601" y="890532"/>
                                </a:lnTo>
                              </a:path>
                              <a:path w="2317115" h="1603375">
                                <a:moveTo>
                                  <a:pt x="2245325" y="712134"/>
                                </a:moveTo>
                                <a:lnTo>
                                  <a:pt x="2316601" y="712134"/>
                                </a:lnTo>
                              </a:path>
                              <a:path w="2317115" h="1603375">
                                <a:moveTo>
                                  <a:pt x="2245325" y="535212"/>
                                </a:moveTo>
                                <a:lnTo>
                                  <a:pt x="2316601" y="535212"/>
                                </a:lnTo>
                              </a:path>
                              <a:path w="2317115" h="1603375">
                                <a:moveTo>
                                  <a:pt x="2245325" y="356814"/>
                                </a:moveTo>
                                <a:lnTo>
                                  <a:pt x="2316601" y="356814"/>
                                </a:lnTo>
                              </a:path>
                              <a:path w="2317115" h="1603375">
                                <a:moveTo>
                                  <a:pt x="2245325" y="178410"/>
                                </a:moveTo>
                                <a:lnTo>
                                  <a:pt x="2316601" y="178410"/>
                                </a:lnTo>
                              </a:path>
                              <a:path w="2317115" h="1603375">
                                <a:moveTo>
                                  <a:pt x="2245325" y="0"/>
                                </a:moveTo>
                                <a:lnTo>
                                  <a:pt x="2316601" y="0"/>
                                </a:lnTo>
                              </a:path>
                              <a:path w="2317115" h="1603375">
                                <a:moveTo>
                                  <a:pt x="105741" y="1532007"/>
                                </a:moveTo>
                                <a:lnTo>
                                  <a:pt x="105741" y="1603283"/>
                                </a:lnTo>
                              </a:path>
                              <a:path w="2317115" h="1603375">
                                <a:moveTo>
                                  <a:pt x="339170" y="1532007"/>
                                </a:moveTo>
                                <a:lnTo>
                                  <a:pt x="339170" y="1603283"/>
                                </a:lnTo>
                              </a:path>
                              <a:path w="2317115" h="1603375">
                                <a:moveTo>
                                  <a:pt x="572604" y="1532007"/>
                                </a:moveTo>
                                <a:lnTo>
                                  <a:pt x="572604" y="1603283"/>
                                </a:lnTo>
                              </a:path>
                              <a:path w="2317115" h="1603375">
                                <a:moveTo>
                                  <a:pt x="806041" y="1532007"/>
                                </a:moveTo>
                                <a:lnTo>
                                  <a:pt x="806041" y="1603283"/>
                                </a:lnTo>
                              </a:path>
                              <a:path w="2317115" h="1603375">
                                <a:moveTo>
                                  <a:pt x="1040795" y="1532007"/>
                                </a:moveTo>
                                <a:lnTo>
                                  <a:pt x="1040795" y="1603283"/>
                                </a:lnTo>
                              </a:path>
                              <a:path w="2317115" h="1603375">
                                <a:moveTo>
                                  <a:pt x="1274237" y="1532007"/>
                                </a:moveTo>
                                <a:lnTo>
                                  <a:pt x="1274237" y="1603283"/>
                                </a:lnTo>
                              </a:path>
                              <a:path w="2317115" h="1603375">
                                <a:moveTo>
                                  <a:pt x="1507667" y="1532007"/>
                                </a:moveTo>
                                <a:lnTo>
                                  <a:pt x="1507667" y="1603283"/>
                                </a:lnTo>
                              </a:path>
                              <a:path w="2317115" h="1603375">
                                <a:moveTo>
                                  <a:pt x="1741098" y="1532007"/>
                                </a:moveTo>
                                <a:lnTo>
                                  <a:pt x="1741098" y="1603283"/>
                                </a:lnTo>
                              </a:path>
                              <a:path w="2317115" h="1603375">
                                <a:moveTo>
                                  <a:pt x="1975862" y="1532007"/>
                                </a:moveTo>
                                <a:lnTo>
                                  <a:pt x="1975862" y="1603283"/>
                                </a:lnTo>
                              </a:path>
                              <a:path w="2317115" h="1603375">
                                <a:moveTo>
                                  <a:pt x="2209304" y="1532007"/>
                                </a:moveTo>
                                <a:lnTo>
                                  <a:pt x="2209304" y="1603283"/>
                                </a:lnTo>
                              </a:path>
                            </a:pathLst>
                          </a:custGeom>
                          <a:ln w="6286">
                            <a:solidFill>
                              <a:srgbClr val="231F20"/>
                            </a:solidFill>
                            <a:prstDash val="solid"/>
                          </a:ln>
                        </wps:spPr>
                        <wps:bodyPr wrap="square" lIns="0" tIns="0" rIns="0" bIns="0" rtlCol="0">
                          <a:prstTxWarp prst="textNoShape">
                            <a:avLst/>
                          </a:prstTxWarp>
                          <a:noAutofit/>
                        </wps:bodyPr>
                      </wps:wsp>
                      <wps:wsp>
                        <wps:cNvPr id="270" name="Graphic 270"/>
                        <wps:cNvSpPr/>
                        <wps:spPr>
                          <a:xfrm>
                            <a:off x="194605" y="478073"/>
                            <a:ext cx="1936750" cy="487680"/>
                          </a:xfrm>
                          <a:custGeom>
                            <a:avLst/>
                            <a:gdLst/>
                            <a:ahLst/>
                            <a:cxnLst/>
                            <a:rect l="l" t="t" r="r" b="b"/>
                            <a:pathLst>
                              <a:path w="1936750" h="487680">
                                <a:moveTo>
                                  <a:pt x="66306" y="37172"/>
                                </a:moveTo>
                                <a:lnTo>
                                  <a:pt x="33147" y="0"/>
                                </a:lnTo>
                                <a:lnTo>
                                  <a:pt x="0" y="37172"/>
                                </a:lnTo>
                                <a:lnTo>
                                  <a:pt x="33147" y="74333"/>
                                </a:lnTo>
                                <a:lnTo>
                                  <a:pt x="66306" y="37172"/>
                                </a:lnTo>
                                <a:close/>
                              </a:path>
                              <a:path w="1936750" h="487680">
                                <a:moveTo>
                                  <a:pt x="301066" y="165023"/>
                                </a:moveTo>
                                <a:lnTo>
                                  <a:pt x="267906" y="127863"/>
                                </a:lnTo>
                                <a:lnTo>
                                  <a:pt x="234746" y="165023"/>
                                </a:lnTo>
                                <a:lnTo>
                                  <a:pt x="267906" y="202196"/>
                                </a:lnTo>
                                <a:lnTo>
                                  <a:pt x="301066" y="165023"/>
                                </a:lnTo>
                                <a:close/>
                              </a:path>
                              <a:path w="1936750" h="487680">
                                <a:moveTo>
                                  <a:pt x="534504" y="270586"/>
                                </a:moveTo>
                                <a:lnTo>
                                  <a:pt x="501345" y="233413"/>
                                </a:lnTo>
                                <a:lnTo>
                                  <a:pt x="468185" y="270586"/>
                                </a:lnTo>
                                <a:lnTo>
                                  <a:pt x="501345" y="307746"/>
                                </a:lnTo>
                                <a:lnTo>
                                  <a:pt x="534504" y="270586"/>
                                </a:lnTo>
                                <a:close/>
                              </a:path>
                              <a:path w="1936750" h="487680">
                                <a:moveTo>
                                  <a:pt x="767930" y="362762"/>
                                </a:moveTo>
                                <a:lnTo>
                                  <a:pt x="734771" y="325589"/>
                                </a:lnTo>
                                <a:lnTo>
                                  <a:pt x="701624" y="362762"/>
                                </a:lnTo>
                                <a:lnTo>
                                  <a:pt x="734771" y="399923"/>
                                </a:lnTo>
                                <a:lnTo>
                                  <a:pt x="767930" y="362762"/>
                                </a:lnTo>
                                <a:close/>
                              </a:path>
                              <a:path w="1936750" h="487680">
                                <a:moveTo>
                                  <a:pt x="1001382" y="441553"/>
                                </a:moveTo>
                                <a:lnTo>
                                  <a:pt x="968209" y="404380"/>
                                </a:lnTo>
                                <a:lnTo>
                                  <a:pt x="935050" y="441553"/>
                                </a:lnTo>
                                <a:lnTo>
                                  <a:pt x="968209" y="478713"/>
                                </a:lnTo>
                                <a:lnTo>
                                  <a:pt x="1001382" y="441553"/>
                                </a:lnTo>
                                <a:close/>
                              </a:path>
                              <a:path w="1936750" h="487680">
                                <a:moveTo>
                                  <a:pt x="1236116" y="450481"/>
                                </a:moveTo>
                                <a:lnTo>
                                  <a:pt x="1202956" y="413308"/>
                                </a:lnTo>
                                <a:lnTo>
                                  <a:pt x="1169809" y="450481"/>
                                </a:lnTo>
                                <a:lnTo>
                                  <a:pt x="1202956" y="487641"/>
                                </a:lnTo>
                                <a:lnTo>
                                  <a:pt x="1236116" y="450481"/>
                                </a:lnTo>
                                <a:close/>
                              </a:path>
                              <a:path w="1936750" h="487680">
                                <a:moveTo>
                                  <a:pt x="1469555" y="385051"/>
                                </a:moveTo>
                                <a:lnTo>
                                  <a:pt x="1436408" y="347891"/>
                                </a:lnTo>
                                <a:lnTo>
                                  <a:pt x="1403235" y="385051"/>
                                </a:lnTo>
                                <a:lnTo>
                                  <a:pt x="1436408" y="422211"/>
                                </a:lnTo>
                                <a:lnTo>
                                  <a:pt x="1469555" y="385051"/>
                                </a:lnTo>
                                <a:close/>
                              </a:path>
                              <a:path w="1936750" h="487680">
                                <a:moveTo>
                                  <a:pt x="1702993" y="319646"/>
                                </a:moveTo>
                                <a:lnTo>
                                  <a:pt x="1669834" y="282473"/>
                                </a:lnTo>
                                <a:lnTo>
                                  <a:pt x="1636674" y="319646"/>
                                </a:lnTo>
                                <a:lnTo>
                                  <a:pt x="1669834" y="356819"/>
                                </a:lnTo>
                                <a:lnTo>
                                  <a:pt x="1702993" y="319646"/>
                                </a:lnTo>
                                <a:close/>
                              </a:path>
                              <a:path w="1936750" h="487680">
                                <a:moveTo>
                                  <a:pt x="1936432" y="288429"/>
                                </a:moveTo>
                                <a:lnTo>
                                  <a:pt x="1903260" y="251256"/>
                                </a:lnTo>
                                <a:lnTo>
                                  <a:pt x="1870113" y="288429"/>
                                </a:lnTo>
                                <a:lnTo>
                                  <a:pt x="1903260" y="325589"/>
                                </a:lnTo>
                                <a:lnTo>
                                  <a:pt x="1936432" y="288429"/>
                                </a:lnTo>
                                <a:close/>
                              </a:path>
                            </a:pathLst>
                          </a:custGeom>
                          <a:solidFill>
                            <a:srgbClr val="B01C88"/>
                          </a:solidFill>
                        </wps:spPr>
                        <wps:bodyPr wrap="square" lIns="0" tIns="0" rIns="0" bIns="0" rtlCol="0">
                          <a:prstTxWarp prst="textNoShape">
                            <a:avLst/>
                          </a:prstTxWarp>
                          <a:noAutofit/>
                        </wps:bodyPr>
                      </wps:wsp>
                      <wps:wsp>
                        <wps:cNvPr id="271" name="Graphic 271"/>
                        <wps:cNvSpPr/>
                        <wps:spPr>
                          <a:xfrm>
                            <a:off x="3143" y="3143"/>
                            <a:ext cx="2317115" cy="1782445"/>
                          </a:xfrm>
                          <a:custGeom>
                            <a:avLst/>
                            <a:gdLst/>
                            <a:ahLst/>
                            <a:cxnLst/>
                            <a:rect l="l" t="t" r="r" b="b"/>
                            <a:pathLst>
                              <a:path w="2317115" h="1782445">
                                <a:moveTo>
                                  <a:pt x="0" y="1782003"/>
                                </a:moveTo>
                                <a:lnTo>
                                  <a:pt x="2316594" y="1782003"/>
                                </a:lnTo>
                                <a:lnTo>
                                  <a:pt x="2316594" y="0"/>
                                </a:lnTo>
                                <a:lnTo>
                                  <a:pt x="0" y="0"/>
                                </a:lnTo>
                                <a:lnTo>
                                  <a:pt x="0" y="1782003"/>
                                </a:lnTo>
                                <a:close/>
                              </a:path>
                            </a:pathLst>
                          </a:custGeom>
                          <a:ln w="6286">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2D618A3E" id="Group 267" o:spid="_x0000_s1026" style="position:absolute;margin-left:52.4pt;margin-top:9.6pt;width:182.95pt;height:140.85pt;z-index:-20410368;mso-wrap-distance-left:0;mso-wrap-distance-right:0;mso-position-horizontal-relative:page" coordsize="23234,17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">
                <v:shape id="Graphic 268" o:spid="_x0000_s1027" style="position:absolute;left:1826;top:3531;width:19634;height:14307;visibility:visible;mso-wrap-style:square;v-text-anchor:top" coordsize="1963420,1430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" path="m92849,1161122r-92849,l,1430197r92849,l92849,1161122xem326275,1045146r-92837,l233438,1430197r92837,l326275,1045146xem561035,611022r-94171,l466864,1430197r94171,l561035,611022xem794473,141236r-94170,l700303,1430197r94170,l794473,141236xem1027899,l935062,r,1430197l1027899,1430197,1027899,xem1261351,16357r-92850,l1168501,1430197r92850,l1261351,16357xem1496098,147180r-94171,l1401927,1430197r94171,l1496098,147180xem1729536,249758r-94157,l1635379,1430197r94157,l1729536,249758xem1962975,385051r-92850,l1870125,1430197r92850,l1962975,385051xe" fillcolor="#00568b" stroked="f">
                  <v:path arrowok="t"/>
                </v:shape>
                <v:shape id="Graphic 269" o:spid="_x0000_s1028" style="position:absolute;left:66;top:1807;width:23171;height:16034;visibility:visible;mso-wrap-style:square;v-text-anchor:top" coordsize="2317115,160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" path="m,1247341r71282,em,890532r71282,em,535212r71282,em,178410r71282,em2245325,1425740r71276,em2245325,1247341r71276,em2245325,1068943r71276,em2245325,890532r71276,em2245325,712134r71276,em2245325,535212r71276,em2245325,356814r71276,em2245325,178410r71276,em2245325,r71276,em105741,1532007r,71276em339170,1532007r,71276em572604,1532007r,71276em806041,1532007r,71276em1040795,1532007r,71276em1274237,1532007r,71276em1507667,1532007r,71276em1741098,1532007r,71276em1975862,1532007r,71276em2209304,1532007r,71276e" filled="f" strokecolor="#231f20" strokeweight=".17461mm">
                  <v:path arrowok="t"/>
                </v:shape>
                <v:shape id="Graphic 270" o:spid="_x0000_s1029" style="position:absolute;left:1946;top:4780;width:19367;height:4877;visibility:visible;mso-wrap-style:square;v-text-anchor:top" coordsize="1936750,48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" path="m66306,37172l33147,,,37172,33147,74333,66306,37172xem301066,165023l267906,127863r-33160,37160l267906,202196r33160,-37173xem534504,270586l501345,233413r-33160,37173l501345,307746r33159,-37160xem767930,362762l734771,325589r-33147,37173l734771,399923r33159,-37161xem1001382,441553l968209,404380r-33159,37173l968209,478713r33173,-37160xem1236116,450481r-33160,-37173l1169809,450481r33147,37160l1236116,450481xem1469555,385051r-33147,-37160l1403235,385051r33173,37160l1469555,385051xem1702993,319646r-33159,-37173l1636674,319646r33160,37173l1702993,319646xem1936432,288429r-33172,-37173l1870113,288429r33147,37160l1936432,288429xe" fillcolor="#b01c88" stroked="f">
                  <v:path arrowok="t"/>
                </v:shape>
                <v:shape id="Graphic 271" o:spid="_x0000_s1030" style="position:absolute;left:31;top:31;width:23171;height:17824;visibility:visible;mso-wrap-style:square;v-text-anchor:top" coordsize="2317115,1782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" path="m,1782003r2316594,l2316594,,,,,1782003xe" filled="f" strokecolor="#231f20" strokeweight=".17461mm">
                  <v:path arrowok="t"/>
                </v:shape>
                <w10:wrap anchorx="page"/>
              </v:group>
            </w:pict>
          </mc:Fallback>
        </mc:AlternateContent>
      </w:r>
      <w:r>
        <w:rPr>
          <w:color w:val="231F20"/>
          <w:position w:val="-8"/>
          <w:sz w:val="12"/>
        </w:rPr>
        <w:t>250</w:t>
      </w:r>
      <w:r>
        <w:rPr>
          <w:color w:val="231F20"/>
          <w:spacing w:val="40"/>
          <w:position w:val="-8"/>
          <w:sz w:val="12"/>
        </w:rPr>
        <w:t xml:space="preserve"> </w:t>
      </w:r>
      <w:r>
        <w:rPr>
          <w:color w:val="231F20"/>
          <w:sz w:val="12"/>
        </w:rPr>
        <w:t>£ billions</w:t>
      </w:r>
      <w:r>
        <w:rPr>
          <w:color w:val="231F20"/>
          <w:sz w:val="12"/>
        </w:rPr>
        <w:tab/>
      </w:r>
      <w:r>
        <w:rPr>
          <w:color w:val="231F20"/>
          <w:w w:val="90"/>
          <w:sz w:val="12"/>
        </w:rPr>
        <w:t>Per</w:t>
      </w:r>
      <w:r>
        <w:rPr>
          <w:color w:val="231F20"/>
          <w:spacing w:val="-7"/>
          <w:w w:val="90"/>
          <w:sz w:val="12"/>
        </w:rPr>
        <w:t xml:space="preserve"> </w:t>
      </w:r>
      <w:r>
        <w:rPr>
          <w:color w:val="231F20"/>
          <w:w w:val="90"/>
          <w:sz w:val="12"/>
        </w:rPr>
        <w:t>cent</w:t>
      </w:r>
      <w:r>
        <w:rPr>
          <w:color w:val="231F20"/>
          <w:spacing w:val="-6"/>
          <w:w w:val="90"/>
          <w:sz w:val="12"/>
        </w:rPr>
        <w:t xml:space="preserve"> </w:t>
      </w:r>
      <w:r>
        <w:rPr>
          <w:color w:val="231F20"/>
          <w:w w:val="90"/>
          <w:sz w:val="12"/>
        </w:rPr>
        <w:t>of</w:t>
      </w:r>
      <w:r>
        <w:rPr>
          <w:color w:val="231F20"/>
          <w:spacing w:val="-7"/>
          <w:w w:val="90"/>
          <w:sz w:val="12"/>
        </w:rPr>
        <w:t xml:space="preserve"> </w:t>
      </w:r>
      <w:r>
        <w:rPr>
          <w:color w:val="231F20"/>
          <w:w w:val="90"/>
          <w:sz w:val="12"/>
        </w:rPr>
        <w:t>non-performing</w:t>
      </w:r>
      <w:r>
        <w:rPr>
          <w:color w:val="231F20"/>
          <w:spacing w:val="-6"/>
          <w:w w:val="90"/>
          <w:sz w:val="12"/>
        </w:rPr>
        <w:t xml:space="preserve"> </w:t>
      </w:r>
      <w:r>
        <w:rPr>
          <w:color w:val="231F20"/>
          <w:w w:val="90"/>
          <w:sz w:val="12"/>
        </w:rPr>
        <w:t>loans</w:t>
      </w:r>
      <w:r>
        <w:rPr>
          <w:color w:val="231F20"/>
          <w:spacing w:val="-4"/>
          <w:sz w:val="12"/>
        </w:rPr>
        <w:t xml:space="preserve"> </w:t>
      </w:r>
      <w:r>
        <w:rPr>
          <w:color w:val="231F20"/>
          <w:w w:val="90"/>
          <w:position w:val="-9"/>
          <w:sz w:val="12"/>
        </w:rPr>
        <w:t>100</w:t>
      </w:r>
      <w:r>
        <w:rPr>
          <w:color w:val="231F20"/>
          <w:spacing w:val="40"/>
          <w:position w:val="-9"/>
          <w:sz w:val="12"/>
        </w:rPr>
        <w:t xml:space="preserve"> </w:t>
      </w:r>
      <w:r>
        <w:rPr>
          <w:color w:val="231F20"/>
          <w:spacing w:val="-5"/>
          <w:sz w:val="12"/>
        </w:rPr>
        <w:t>90</w:t>
      </w:r>
    </w:p>
    <w:p w14:paraId="074953C6" w14:textId="77777777" w:rsidR="007423F2" w:rsidRDefault="000B511B">
      <w:pPr>
        <w:pStyle w:val="BodyText"/>
        <w:spacing w:line="268" w:lineRule="auto"/>
        <w:ind w:left="94" w:right="286"/>
      </w:pPr>
      <w:r>
        <w:br w:type="column"/>
      </w:r>
      <w:r>
        <w:rPr>
          <w:color w:val="000005"/>
          <w:w w:val="90"/>
        </w:rPr>
        <w:t>the major UK banks announced nearly £7 billion of additional provisions for misconduct-related costs.</w:t>
      </w:r>
      <w:r>
        <w:rPr>
          <w:color w:val="000005"/>
          <w:spacing w:val="40"/>
        </w:rPr>
        <w:t xml:space="preserve"> </w:t>
      </w:r>
      <w:r>
        <w:rPr>
          <w:color w:val="000005"/>
          <w:w w:val="90"/>
        </w:rPr>
        <w:t>This included new provisions for UK customer redress, which fell significantly during</w:t>
      </w:r>
      <w:r>
        <w:rPr>
          <w:color w:val="000005"/>
          <w:spacing w:val="-3"/>
          <w:w w:val="90"/>
        </w:rPr>
        <w:t xml:space="preserve"> </w:t>
      </w:r>
      <w:r>
        <w:rPr>
          <w:color w:val="000005"/>
          <w:w w:val="90"/>
        </w:rPr>
        <w:t>2014.</w:t>
      </w:r>
      <w:r>
        <w:rPr>
          <w:color w:val="000005"/>
          <w:spacing w:val="40"/>
        </w:rPr>
        <w:t xml:space="preserve"> </w:t>
      </w:r>
      <w:r>
        <w:rPr>
          <w:color w:val="000005"/>
          <w:w w:val="90"/>
        </w:rPr>
        <w:t>Fines</w:t>
      </w:r>
      <w:r>
        <w:rPr>
          <w:color w:val="000005"/>
          <w:spacing w:val="-3"/>
          <w:w w:val="90"/>
        </w:rPr>
        <w:t xml:space="preserve"> </w:t>
      </w:r>
      <w:r>
        <w:rPr>
          <w:color w:val="000005"/>
          <w:w w:val="90"/>
        </w:rPr>
        <w:t>from</w:t>
      </w:r>
      <w:r>
        <w:rPr>
          <w:color w:val="000005"/>
          <w:spacing w:val="-3"/>
          <w:w w:val="90"/>
        </w:rPr>
        <w:t xml:space="preserve"> </w:t>
      </w:r>
      <w:r>
        <w:rPr>
          <w:color w:val="000005"/>
          <w:w w:val="90"/>
        </w:rPr>
        <w:t>regulators</w:t>
      </w:r>
      <w:r>
        <w:rPr>
          <w:color w:val="000005"/>
          <w:spacing w:val="-3"/>
          <w:w w:val="90"/>
        </w:rPr>
        <w:t xml:space="preserve"> </w:t>
      </w:r>
      <w:r>
        <w:rPr>
          <w:color w:val="000005"/>
          <w:w w:val="90"/>
        </w:rPr>
        <w:t>and</w:t>
      </w:r>
      <w:r>
        <w:rPr>
          <w:color w:val="000005"/>
          <w:spacing w:val="-3"/>
          <w:w w:val="90"/>
        </w:rPr>
        <w:t xml:space="preserve"> </w:t>
      </w:r>
      <w:r>
        <w:rPr>
          <w:color w:val="000005"/>
          <w:w w:val="90"/>
        </w:rPr>
        <w:t>other</w:t>
      </w:r>
      <w:r>
        <w:rPr>
          <w:color w:val="000005"/>
          <w:spacing w:val="-3"/>
          <w:w w:val="90"/>
        </w:rPr>
        <w:t xml:space="preserve"> </w:t>
      </w:r>
      <w:r>
        <w:rPr>
          <w:color w:val="000005"/>
          <w:w w:val="90"/>
        </w:rPr>
        <w:t>authorities</w:t>
      </w:r>
      <w:r>
        <w:rPr>
          <w:color w:val="000005"/>
          <w:spacing w:val="-3"/>
          <w:w w:val="90"/>
        </w:rPr>
        <w:t xml:space="preserve"> </w:t>
      </w:r>
      <w:r>
        <w:rPr>
          <w:color w:val="000005"/>
          <w:w w:val="90"/>
        </w:rPr>
        <w:t xml:space="preserve">also </w:t>
      </w:r>
      <w:r>
        <w:rPr>
          <w:color w:val="000005"/>
          <w:w w:val="85"/>
        </w:rPr>
        <w:t>remained large.</w:t>
      </w:r>
      <w:r>
        <w:rPr>
          <w:color w:val="000005"/>
          <w:spacing w:val="40"/>
        </w:rPr>
        <w:t xml:space="preserve"> </w:t>
      </w:r>
      <w:r>
        <w:rPr>
          <w:color w:val="000005"/>
          <w:w w:val="85"/>
        </w:rPr>
        <w:t xml:space="preserve">During the same period, US authorities fined a </w:t>
      </w:r>
      <w:r>
        <w:rPr>
          <w:color w:val="000005"/>
          <w:spacing w:val="-6"/>
        </w:rPr>
        <w:t>number</w:t>
      </w:r>
      <w:r>
        <w:rPr>
          <w:color w:val="000005"/>
          <w:spacing w:val="-10"/>
        </w:rPr>
        <w:t xml:space="preserve"> </w:t>
      </w:r>
      <w:r>
        <w:rPr>
          <w:color w:val="000005"/>
          <w:spacing w:val="-6"/>
        </w:rPr>
        <w:t>of</w:t>
      </w:r>
      <w:r>
        <w:rPr>
          <w:color w:val="000005"/>
          <w:spacing w:val="-10"/>
        </w:rPr>
        <w:t xml:space="preserve"> </w:t>
      </w:r>
      <w:r>
        <w:rPr>
          <w:color w:val="000005"/>
          <w:spacing w:val="-6"/>
        </w:rPr>
        <w:t>global</w:t>
      </w:r>
      <w:r>
        <w:rPr>
          <w:color w:val="000005"/>
          <w:spacing w:val="-10"/>
        </w:rPr>
        <w:t xml:space="preserve"> </w:t>
      </w:r>
      <w:r>
        <w:rPr>
          <w:color w:val="000005"/>
          <w:spacing w:val="-6"/>
        </w:rPr>
        <w:t>banks</w:t>
      </w:r>
      <w:r>
        <w:rPr>
          <w:color w:val="000005"/>
          <w:spacing w:val="-10"/>
        </w:rPr>
        <w:t xml:space="preserve"> </w:t>
      </w:r>
      <w:r>
        <w:rPr>
          <w:color w:val="000005"/>
          <w:spacing w:val="-6"/>
        </w:rPr>
        <w:t>nearly</w:t>
      </w:r>
      <w:r>
        <w:rPr>
          <w:color w:val="000005"/>
          <w:spacing w:val="-10"/>
        </w:rPr>
        <w:t xml:space="preserve"> </w:t>
      </w:r>
      <w:r>
        <w:rPr>
          <w:color w:val="000005"/>
          <w:spacing w:val="-6"/>
        </w:rPr>
        <w:t>US(60</w:t>
      </w:r>
      <w:r>
        <w:rPr>
          <w:color w:val="000005"/>
          <w:spacing w:val="-10"/>
        </w:rPr>
        <w:t xml:space="preserve"> </w:t>
      </w:r>
      <w:r>
        <w:rPr>
          <w:color w:val="000005"/>
          <w:spacing w:val="-6"/>
        </w:rPr>
        <w:t>billion</w:t>
      </w:r>
      <w:r>
        <w:rPr>
          <w:color w:val="000005"/>
          <w:spacing w:val="-10"/>
        </w:rPr>
        <w:t xml:space="preserve"> </w:t>
      </w:r>
      <w:r>
        <w:rPr>
          <w:color w:val="000005"/>
          <w:spacing w:val="-6"/>
        </w:rPr>
        <w:t>for</w:t>
      </w:r>
      <w:r>
        <w:rPr>
          <w:color w:val="000005"/>
          <w:spacing w:val="-10"/>
        </w:rPr>
        <w:t xml:space="preserve"> </w:t>
      </w:r>
      <w:r>
        <w:rPr>
          <w:color w:val="000005"/>
          <w:spacing w:val="-6"/>
        </w:rPr>
        <w:t xml:space="preserve">misconduct </w:t>
      </w:r>
      <w:r>
        <w:rPr>
          <w:color w:val="000005"/>
          <w:w w:val="90"/>
        </w:rPr>
        <w:t>issues (Chart 1.18).</w:t>
      </w:r>
      <w:r>
        <w:rPr>
          <w:color w:val="000005"/>
          <w:spacing w:val="40"/>
        </w:rPr>
        <w:t xml:space="preserve"> </w:t>
      </w:r>
      <w:r>
        <w:rPr>
          <w:color w:val="000005"/>
          <w:w w:val="90"/>
        </w:rPr>
        <w:t>And in November, the Financial Conduct Authority</w:t>
      </w:r>
      <w:r>
        <w:rPr>
          <w:color w:val="000005"/>
          <w:spacing w:val="-2"/>
          <w:w w:val="90"/>
        </w:rPr>
        <w:t xml:space="preserve"> </w:t>
      </w:r>
      <w:r>
        <w:rPr>
          <w:color w:val="000005"/>
          <w:w w:val="90"/>
        </w:rPr>
        <w:t>fined</w:t>
      </w:r>
      <w:r>
        <w:rPr>
          <w:color w:val="000005"/>
          <w:spacing w:val="-2"/>
          <w:w w:val="90"/>
        </w:rPr>
        <w:t xml:space="preserve"> </w:t>
      </w:r>
      <w:r>
        <w:rPr>
          <w:color w:val="000005"/>
          <w:w w:val="90"/>
        </w:rPr>
        <w:t>five</w:t>
      </w:r>
      <w:r>
        <w:rPr>
          <w:color w:val="000005"/>
          <w:spacing w:val="-2"/>
          <w:w w:val="90"/>
        </w:rPr>
        <w:t xml:space="preserve"> </w:t>
      </w:r>
      <w:r>
        <w:rPr>
          <w:color w:val="000005"/>
          <w:w w:val="90"/>
        </w:rPr>
        <w:t>global</w:t>
      </w:r>
      <w:r>
        <w:rPr>
          <w:color w:val="000005"/>
          <w:spacing w:val="-2"/>
          <w:w w:val="90"/>
        </w:rPr>
        <w:t xml:space="preserve"> </w:t>
      </w:r>
      <w:r>
        <w:rPr>
          <w:color w:val="000005"/>
          <w:w w:val="90"/>
        </w:rPr>
        <w:t>banks</w:t>
      </w:r>
      <w:r>
        <w:rPr>
          <w:color w:val="000005"/>
          <w:spacing w:val="-2"/>
          <w:w w:val="90"/>
        </w:rPr>
        <w:t xml:space="preserve"> </w:t>
      </w:r>
      <w:r>
        <w:rPr>
          <w:color w:val="000005"/>
          <w:w w:val="90"/>
        </w:rPr>
        <w:t>£1.1</w:t>
      </w:r>
      <w:r>
        <w:rPr>
          <w:color w:val="000005"/>
          <w:spacing w:val="-2"/>
          <w:w w:val="90"/>
        </w:rPr>
        <w:t xml:space="preserve"> </w:t>
      </w:r>
      <w:r>
        <w:rPr>
          <w:color w:val="000005"/>
          <w:w w:val="90"/>
        </w:rPr>
        <w:t>billion</w:t>
      </w:r>
      <w:r>
        <w:rPr>
          <w:color w:val="000005"/>
          <w:spacing w:val="-2"/>
          <w:w w:val="90"/>
        </w:rPr>
        <w:t xml:space="preserve"> </w:t>
      </w:r>
      <w:r>
        <w:rPr>
          <w:color w:val="000005"/>
          <w:w w:val="90"/>
        </w:rPr>
        <w:t>for</w:t>
      </w:r>
      <w:r>
        <w:rPr>
          <w:color w:val="000005"/>
          <w:spacing w:val="-2"/>
          <w:w w:val="90"/>
        </w:rPr>
        <w:t xml:space="preserve"> </w:t>
      </w:r>
      <w:r>
        <w:rPr>
          <w:color w:val="000005"/>
          <w:w w:val="90"/>
        </w:rPr>
        <w:t>inadequate</w:t>
      </w:r>
    </w:p>
    <w:p w14:paraId="231F75A0" w14:textId="77777777" w:rsidR="007423F2" w:rsidRDefault="007423F2">
      <w:pPr>
        <w:pStyle w:val="BodyText"/>
        <w:spacing w:line="268" w:lineRule="auto"/>
        <w:sectPr w:rsidR="007423F2">
          <w:type w:val="continuous"/>
          <w:pgSz w:w="11910" w:h="16840"/>
          <w:pgMar w:top="1540" w:right="425" w:bottom="0" w:left="708" w:header="446" w:footer="0" w:gutter="0"/>
          <w:cols w:num="2" w:space="720" w:equalWidth="0">
            <w:col w:w="4270" w:space="1050"/>
            <w:col w:w="5457"/>
          </w:cols>
        </w:sectPr>
      </w:pPr>
    </w:p>
    <w:p w14:paraId="08F0326D" w14:textId="77777777" w:rsidR="007423F2" w:rsidRDefault="000B511B">
      <w:pPr>
        <w:spacing w:before="17"/>
        <w:ind w:right="38"/>
        <w:jc w:val="right"/>
        <w:rPr>
          <w:sz w:val="12"/>
        </w:rPr>
      </w:pPr>
      <w:r>
        <w:rPr>
          <w:color w:val="231F20"/>
          <w:spacing w:val="-5"/>
          <w:sz w:val="12"/>
        </w:rPr>
        <w:t>200</w:t>
      </w:r>
    </w:p>
    <w:p w14:paraId="01CB3507" w14:textId="77777777" w:rsidR="007423F2" w:rsidRDefault="007423F2">
      <w:pPr>
        <w:pStyle w:val="BodyText"/>
        <w:rPr>
          <w:sz w:val="12"/>
        </w:rPr>
      </w:pPr>
    </w:p>
    <w:p w14:paraId="6BBDEE36" w14:textId="77777777" w:rsidR="007423F2" w:rsidRDefault="007423F2">
      <w:pPr>
        <w:pStyle w:val="BodyText"/>
        <w:rPr>
          <w:sz w:val="12"/>
        </w:rPr>
      </w:pPr>
    </w:p>
    <w:p w14:paraId="70686EF3" w14:textId="77777777" w:rsidR="007423F2" w:rsidRDefault="007423F2">
      <w:pPr>
        <w:pStyle w:val="BodyText"/>
        <w:spacing w:before="4"/>
        <w:rPr>
          <w:sz w:val="12"/>
        </w:rPr>
      </w:pPr>
    </w:p>
    <w:p w14:paraId="71754F3E" w14:textId="77777777" w:rsidR="007423F2" w:rsidRDefault="000B511B">
      <w:pPr>
        <w:ind w:right="38"/>
        <w:jc w:val="right"/>
        <w:rPr>
          <w:sz w:val="12"/>
        </w:rPr>
      </w:pPr>
      <w:r>
        <w:rPr>
          <w:color w:val="231F20"/>
          <w:spacing w:val="-5"/>
          <w:sz w:val="12"/>
        </w:rPr>
        <w:t>150</w:t>
      </w:r>
    </w:p>
    <w:p w14:paraId="3C6DFE2D" w14:textId="77777777" w:rsidR="007423F2" w:rsidRDefault="007423F2">
      <w:pPr>
        <w:pStyle w:val="BodyText"/>
        <w:rPr>
          <w:sz w:val="12"/>
        </w:rPr>
      </w:pPr>
    </w:p>
    <w:p w14:paraId="62BCD98A" w14:textId="77777777" w:rsidR="007423F2" w:rsidRDefault="007423F2">
      <w:pPr>
        <w:pStyle w:val="BodyText"/>
        <w:rPr>
          <w:sz w:val="12"/>
        </w:rPr>
      </w:pPr>
    </w:p>
    <w:p w14:paraId="01F27122" w14:textId="77777777" w:rsidR="007423F2" w:rsidRDefault="007423F2">
      <w:pPr>
        <w:pStyle w:val="BodyText"/>
        <w:spacing w:before="3"/>
        <w:rPr>
          <w:sz w:val="12"/>
        </w:rPr>
      </w:pPr>
    </w:p>
    <w:p w14:paraId="4CEACB57" w14:textId="77777777" w:rsidR="007423F2" w:rsidRDefault="000B511B">
      <w:pPr>
        <w:spacing w:before="1"/>
        <w:ind w:right="38"/>
        <w:jc w:val="right"/>
        <w:rPr>
          <w:sz w:val="12"/>
        </w:rPr>
      </w:pPr>
      <w:r>
        <w:rPr>
          <w:color w:val="231F20"/>
          <w:spacing w:val="-5"/>
          <w:sz w:val="12"/>
        </w:rPr>
        <w:t>100</w:t>
      </w:r>
    </w:p>
    <w:p w14:paraId="6687A5F7" w14:textId="77777777" w:rsidR="007423F2" w:rsidRDefault="007423F2">
      <w:pPr>
        <w:pStyle w:val="BodyText"/>
        <w:rPr>
          <w:sz w:val="12"/>
        </w:rPr>
      </w:pPr>
    </w:p>
    <w:p w14:paraId="7CF6F202" w14:textId="77777777" w:rsidR="007423F2" w:rsidRDefault="007423F2">
      <w:pPr>
        <w:pStyle w:val="BodyText"/>
        <w:rPr>
          <w:sz w:val="12"/>
        </w:rPr>
      </w:pPr>
    </w:p>
    <w:p w14:paraId="28AF2B8B" w14:textId="77777777" w:rsidR="007423F2" w:rsidRDefault="007423F2">
      <w:pPr>
        <w:pStyle w:val="BodyText"/>
        <w:spacing w:before="3"/>
        <w:rPr>
          <w:sz w:val="12"/>
        </w:rPr>
      </w:pPr>
    </w:p>
    <w:p w14:paraId="63262DDD" w14:textId="77777777" w:rsidR="007423F2" w:rsidRDefault="000B511B">
      <w:pPr>
        <w:ind w:right="38"/>
        <w:jc w:val="right"/>
        <w:rPr>
          <w:sz w:val="12"/>
        </w:rPr>
      </w:pPr>
      <w:r>
        <w:rPr>
          <w:color w:val="231F20"/>
          <w:spacing w:val="-5"/>
          <w:sz w:val="12"/>
        </w:rPr>
        <w:t>50</w:t>
      </w:r>
    </w:p>
    <w:p w14:paraId="4ABA643B" w14:textId="77777777" w:rsidR="007423F2" w:rsidRDefault="007423F2">
      <w:pPr>
        <w:pStyle w:val="BodyText"/>
        <w:rPr>
          <w:sz w:val="12"/>
        </w:rPr>
      </w:pPr>
    </w:p>
    <w:p w14:paraId="6BA40951" w14:textId="77777777" w:rsidR="007423F2" w:rsidRDefault="007423F2">
      <w:pPr>
        <w:pStyle w:val="BodyText"/>
        <w:rPr>
          <w:sz w:val="12"/>
        </w:rPr>
      </w:pPr>
    </w:p>
    <w:p w14:paraId="0F06591F" w14:textId="77777777" w:rsidR="007423F2" w:rsidRDefault="007423F2">
      <w:pPr>
        <w:pStyle w:val="BodyText"/>
        <w:spacing w:before="4"/>
        <w:rPr>
          <w:sz w:val="12"/>
        </w:rPr>
      </w:pPr>
    </w:p>
    <w:p w14:paraId="0195B4EF" w14:textId="77777777" w:rsidR="007423F2" w:rsidRDefault="000B511B">
      <w:pPr>
        <w:ind w:right="38"/>
        <w:jc w:val="right"/>
        <w:rPr>
          <w:sz w:val="12"/>
        </w:rPr>
      </w:pPr>
      <w:r>
        <w:rPr>
          <w:color w:val="231F20"/>
          <w:spacing w:val="-10"/>
          <w:w w:val="105"/>
          <w:sz w:val="12"/>
        </w:rPr>
        <w:t>0</w:t>
      </w:r>
    </w:p>
    <w:p w14:paraId="674AF0EA" w14:textId="77777777" w:rsidR="007423F2" w:rsidRDefault="000B511B">
      <w:pPr>
        <w:spacing w:before="22"/>
        <w:ind w:right="38"/>
        <w:jc w:val="right"/>
        <w:rPr>
          <w:sz w:val="12"/>
        </w:rPr>
      </w:pPr>
      <w:r>
        <w:br w:type="column"/>
      </w:r>
      <w:r>
        <w:rPr>
          <w:color w:val="231F20"/>
          <w:spacing w:val="-5"/>
          <w:w w:val="105"/>
          <w:sz w:val="12"/>
        </w:rPr>
        <w:t>80</w:t>
      </w:r>
    </w:p>
    <w:p w14:paraId="410934C6" w14:textId="77777777" w:rsidR="007423F2" w:rsidRDefault="007423F2">
      <w:pPr>
        <w:pStyle w:val="BodyText"/>
        <w:spacing w:before="2"/>
        <w:rPr>
          <w:sz w:val="12"/>
        </w:rPr>
      </w:pPr>
    </w:p>
    <w:p w14:paraId="193A6739" w14:textId="77777777" w:rsidR="007423F2" w:rsidRDefault="000B511B">
      <w:pPr>
        <w:ind w:right="38"/>
        <w:jc w:val="right"/>
        <w:rPr>
          <w:sz w:val="12"/>
        </w:rPr>
      </w:pPr>
      <w:r>
        <w:rPr>
          <w:color w:val="231F20"/>
          <w:spacing w:val="-5"/>
          <w:sz w:val="12"/>
        </w:rPr>
        <w:t>70</w:t>
      </w:r>
    </w:p>
    <w:p w14:paraId="7096C0A2" w14:textId="77777777" w:rsidR="007423F2" w:rsidRDefault="007423F2">
      <w:pPr>
        <w:pStyle w:val="BodyText"/>
        <w:spacing w:before="2"/>
        <w:rPr>
          <w:sz w:val="12"/>
        </w:rPr>
      </w:pPr>
    </w:p>
    <w:p w14:paraId="6268F944" w14:textId="77777777" w:rsidR="007423F2" w:rsidRDefault="000B511B">
      <w:pPr>
        <w:ind w:right="38"/>
        <w:jc w:val="right"/>
        <w:rPr>
          <w:sz w:val="12"/>
        </w:rPr>
      </w:pPr>
      <w:r>
        <w:rPr>
          <w:color w:val="231F20"/>
          <w:spacing w:val="-5"/>
          <w:sz w:val="12"/>
        </w:rPr>
        <w:t>60</w:t>
      </w:r>
    </w:p>
    <w:p w14:paraId="702F8DA0" w14:textId="77777777" w:rsidR="007423F2" w:rsidRDefault="007423F2">
      <w:pPr>
        <w:pStyle w:val="BodyText"/>
        <w:spacing w:before="2"/>
        <w:rPr>
          <w:sz w:val="12"/>
        </w:rPr>
      </w:pPr>
    </w:p>
    <w:p w14:paraId="6B5930DA" w14:textId="77777777" w:rsidR="007423F2" w:rsidRDefault="000B511B">
      <w:pPr>
        <w:ind w:right="38"/>
        <w:jc w:val="right"/>
        <w:rPr>
          <w:sz w:val="12"/>
        </w:rPr>
      </w:pPr>
      <w:r>
        <w:rPr>
          <w:color w:val="231F20"/>
          <w:spacing w:val="-5"/>
          <w:sz w:val="12"/>
        </w:rPr>
        <w:t>50</w:t>
      </w:r>
    </w:p>
    <w:p w14:paraId="57B4139B" w14:textId="77777777" w:rsidR="007423F2" w:rsidRDefault="007423F2">
      <w:pPr>
        <w:pStyle w:val="BodyText"/>
        <w:spacing w:before="1"/>
        <w:rPr>
          <w:sz w:val="12"/>
        </w:rPr>
      </w:pPr>
    </w:p>
    <w:p w14:paraId="3260F741" w14:textId="77777777" w:rsidR="007423F2" w:rsidRDefault="000B511B">
      <w:pPr>
        <w:spacing w:before="1"/>
        <w:ind w:right="38"/>
        <w:jc w:val="right"/>
        <w:rPr>
          <w:sz w:val="12"/>
        </w:rPr>
      </w:pPr>
      <w:r>
        <w:rPr>
          <w:color w:val="231F20"/>
          <w:spacing w:val="-5"/>
          <w:w w:val="105"/>
          <w:sz w:val="12"/>
        </w:rPr>
        <w:t>40</w:t>
      </w:r>
    </w:p>
    <w:p w14:paraId="4CFA3933" w14:textId="77777777" w:rsidR="007423F2" w:rsidRDefault="007423F2">
      <w:pPr>
        <w:pStyle w:val="BodyText"/>
        <w:spacing w:before="1"/>
        <w:rPr>
          <w:sz w:val="12"/>
        </w:rPr>
      </w:pPr>
    </w:p>
    <w:p w14:paraId="36714965" w14:textId="77777777" w:rsidR="007423F2" w:rsidRDefault="000B511B">
      <w:pPr>
        <w:ind w:right="38"/>
        <w:jc w:val="right"/>
        <w:rPr>
          <w:sz w:val="12"/>
        </w:rPr>
      </w:pPr>
      <w:r>
        <w:rPr>
          <w:color w:val="231F20"/>
          <w:spacing w:val="-5"/>
          <w:sz w:val="12"/>
        </w:rPr>
        <w:t>30</w:t>
      </w:r>
    </w:p>
    <w:p w14:paraId="331988CD" w14:textId="77777777" w:rsidR="007423F2" w:rsidRDefault="007423F2">
      <w:pPr>
        <w:pStyle w:val="BodyText"/>
        <w:spacing w:before="2"/>
        <w:rPr>
          <w:sz w:val="12"/>
        </w:rPr>
      </w:pPr>
    </w:p>
    <w:p w14:paraId="75A1E388" w14:textId="77777777" w:rsidR="007423F2" w:rsidRDefault="000B511B">
      <w:pPr>
        <w:ind w:right="38"/>
        <w:jc w:val="right"/>
        <w:rPr>
          <w:sz w:val="12"/>
        </w:rPr>
      </w:pPr>
      <w:r>
        <w:rPr>
          <w:color w:val="231F20"/>
          <w:spacing w:val="-5"/>
          <w:sz w:val="12"/>
        </w:rPr>
        <w:t>20</w:t>
      </w:r>
    </w:p>
    <w:p w14:paraId="5EA2C80C" w14:textId="77777777" w:rsidR="007423F2" w:rsidRDefault="007423F2">
      <w:pPr>
        <w:pStyle w:val="BodyText"/>
        <w:spacing w:before="2"/>
        <w:rPr>
          <w:sz w:val="12"/>
        </w:rPr>
      </w:pPr>
    </w:p>
    <w:p w14:paraId="25E16714" w14:textId="77777777" w:rsidR="007423F2" w:rsidRDefault="000B511B">
      <w:pPr>
        <w:ind w:right="38"/>
        <w:jc w:val="right"/>
        <w:rPr>
          <w:sz w:val="12"/>
        </w:rPr>
      </w:pPr>
      <w:r>
        <w:rPr>
          <w:color w:val="231F20"/>
          <w:spacing w:val="-5"/>
          <w:sz w:val="12"/>
        </w:rPr>
        <w:t>10</w:t>
      </w:r>
    </w:p>
    <w:p w14:paraId="533C2143" w14:textId="77777777" w:rsidR="007423F2" w:rsidRDefault="007423F2">
      <w:pPr>
        <w:pStyle w:val="BodyText"/>
        <w:spacing w:before="2"/>
        <w:rPr>
          <w:sz w:val="12"/>
        </w:rPr>
      </w:pPr>
    </w:p>
    <w:p w14:paraId="44D4ED9E" w14:textId="77777777" w:rsidR="007423F2" w:rsidRDefault="000B511B">
      <w:pPr>
        <w:spacing w:line="121" w:lineRule="exact"/>
        <w:ind w:left="3692"/>
        <w:rPr>
          <w:sz w:val="12"/>
        </w:rPr>
      </w:pPr>
      <w:r>
        <w:rPr>
          <w:color w:val="231F20"/>
          <w:spacing w:val="-10"/>
          <w:w w:val="105"/>
          <w:sz w:val="12"/>
        </w:rPr>
        <w:t>0</w:t>
      </w:r>
    </w:p>
    <w:p w14:paraId="37AC9DEA" w14:textId="77777777" w:rsidR="007423F2" w:rsidRDefault="000B511B">
      <w:pPr>
        <w:tabs>
          <w:tab w:val="left" w:pos="908"/>
          <w:tab w:val="left" w:pos="1276"/>
          <w:tab w:val="left" w:pos="1645"/>
          <w:tab w:val="left" w:pos="2013"/>
          <w:tab w:val="left" w:pos="2381"/>
          <w:tab w:val="left" w:pos="2749"/>
        </w:tabs>
        <w:spacing w:line="121" w:lineRule="exact"/>
        <w:ind w:left="94"/>
        <w:rPr>
          <w:sz w:val="12"/>
        </w:rPr>
      </w:pPr>
      <w:r>
        <w:rPr>
          <w:color w:val="231F20"/>
          <w:sz w:val="12"/>
        </w:rPr>
        <w:t>2006</w:t>
      </w:r>
      <w:r>
        <w:rPr>
          <w:color w:val="231F20"/>
          <w:spacing w:val="60"/>
          <w:sz w:val="12"/>
        </w:rPr>
        <w:t xml:space="preserve">  </w:t>
      </w:r>
      <w:r>
        <w:rPr>
          <w:color w:val="231F20"/>
          <w:spacing w:val="-5"/>
          <w:sz w:val="12"/>
        </w:rPr>
        <w:t>07</w:t>
      </w:r>
      <w:r>
        <w:rPr>
          <w:color w:val="231F20"/>
          <w:sz w:val="12"/>
        </w:rPr>
        <w:tab/>
      </w:r>
      <w:r>
        <w:rPr>
          <w:color w:val="231F20"/>
          <w:spacing w:val="-5"/>
          <w:sz w:val="12"/>
        </w:rPr>
        <w:t>08</w:t>
      </w:r>
      <w:r>
        <w:rPr>
          <w:color w:val="231F20"/>
          <w:sz w:val="12"/>
        </w:rPr>
        <w:tab/>
      </w:r>
      <w:r>
        <w:rPr>
          <w:color w:val="231F20"/>
          <w:spacing w:val="-5"/>
          <w:sz w:val="12"/>
        </w:rPr>
        <w:t>09</w:t>
      </w:r>
      <w:r>
        <w:rPr>
          <w:color w:val="231F20"/>
          <w:sz w:val="12"/>
        </w:rPr>
        <w:tab/>
      </w:r>
      <w:r>
        <w:rPr>
          <w:color w:val="231F20"/>
          <w:spacing w:val="-5"/>
          <w:sz w:val="12"/>
        </w:rPr>
        <w:t>10</w:t>
      </w:r>
      <w:r>
        <w:rPr>
          <w:color w:val="231F20"/>
          <w:sz w:val="12"/>
        </w:rPr>
        <w:tab/>
      </w:r>
      <w:r>
        <w:rPr>
          <w:color w:val="231F20"/>
          <w:spacing w:val="-5"/>
          <w:sz w:val="12"/>
        </w:rPr>
        <w:t>11</w:t>
      </w:r>
      <w:r>
        <w:rPr>
          <w:color w:val="231F20"/>
          <w:sz w:val="12"/>
        </w:rPr>
        <w:tab/>
      </w:r>
      <w:r>
        <w:rPr>
          <w:color w:val="231F20"/>
          <w:spacing w:val="-5"/>
          <w:sz w:val="12"/>
        </w:rPr>
        <w:t>12</w:t>
      </w:r>
      <w:r>
        <w:rPr>
          <w:color w:val="231F20"/>
          <w:sz w:val="12"/>
        </w:rPr>
        <w:tab/>
        <w:t>13</w:t>
      </w:r>
      <w:r>
        <w:rPr>
          <w:color w:val="231F20"/>
          <w:spacing w:val="38"/>
          <w:sz w:val="12"/>
        </w:rPr>
        <w:t xml:space="preserve">  </w:t>
      </w:r>
      <w:r>
        <w:rPr>
          <w:color w:val="231F20"/>
          <w:sz w:val="12"/>
        </w:rPr>
        <w:t>14</w:t>
      </w:r>
      <w:r>
        <w:rPr>
          <w:color w:val="231F20"/>
          <w:spacing w:val="-10"/>
          <w:sz w:val="12"/>
        </w:rPr>
        <w:t xml:space="preserve"> </w:t>
      </w:r>
      <w:r>
        <w:rPr>
          <w:color w:val="231F20"/>
          <w:spacing w:val="-5"/>
          <w:sz w:val="12"/>
        </w:rPr>
        <w:t>H1</w:t>
      </w:r>
    </w:p>
    <w:p w14:paraId="7432F9D7" w14:textId="77777777" w:rsidR="007423F2" w:rsidRDefault="000B511B">
      <w:pPr>
        <w:pStyle w:val="BodyText"/>
        <w:spacing w:line="214" w:lineRule="exact"/>
        <w:ind w:left="94"/>
      </w:pPr>
      <w:r>
        <w:br w:type="column"/>
      </w:r>
      <w:r>
        <w:rPr>
          <w:color w:val="000005"/>
          <w:w w:val="85"/>
        </w:rPr>
        <w:t>systems</w:t>
      </w:r>
      <w:r>
        <w:rPr>
          <w:color w:val="000005"/>
          <w:spacing w:val="7"/>
        </w:rPr>
        <w:t xml:space="preserve"> </w:t>
      </w:r>
      <w:r>
        <w:rPr>
          <w:color w:val="000005"/>
          <w:w w:val="85"/>
        </w:rPr>
        <w:t>and</w:t>
      </w:r>
      <w:r>
        <w:rPr>
          <w:color w:val="000005"/>
          <w:spacing w:val="8"/>
        </w:rPr>
        <w:t xml:space="preserve"> </w:t>
      </w:r>
      <w:r>
        <w:rPr>
          <w:color w:val="000005"/>
          <w:w w:val="85"/>
        </w:rPr>
        <w:t>controls</w:t>
      </w:r>
      <w:r>
        <w:rPr>
          <w:color w:val="000005"/>
          <w:spacing w:val="8"/>
        </w:rPr>
        <w:t xml:space="preserve"> </w:t>
      </w:r>
      <w:r>
        <w:rPr>
          <w:color w:val="000005"/>
          <w:w w:val="85"/>
        </w:rPr>
        <w:t>over</w:t>
      </w:r>
      <w:r>
        <w:rPr>
          <w:color w:val="000005"/>
          <w:spacing w:val="8"/>
        </w:rPr>
        <w:t xml:space="preserve"> </w:t>
      </w:r>
      <w:r>
        <w:rPr>
          <w:color w:val="000005"/>
          <w:w w:val="85"/>
        </w:rPr>
        <w:t>their</w:t>
      </w:r>
      <w:r>
        <w:rPr>
          <w:color w:val="000005"/>
          <w:spacing w:val="8"/>
        </w:rPr>
        <w:t xml:space="preserve"> </w:t>
      </w:r>
      <w:r>
        <w:rPr>
          <w:color w:val="000005"/>
          <w:w w:val="85"/>
        </w:rPr>
        <w:t>G10</w:t>
      </w:r>
      <w:r>
        <w:rPr>
          <w:color w:val="000005"/>
          <w:spacing w:val="8"/>
        </w:rPr>
        <w:t xml:space="preserve"> </w:t>
      </w:r>
      <w:r>
        <w:rPr>
          <w:color w:val="000005"/>
          <w:w w:val="85"/>
        </w:rPr>
        <w:t>spot</w:t>
      </w:r>
      <w:r>
        <w:rPr>
          <w:color w:val="000005"/>
          <w:spacing w:val="8"/>
        </w:rPr>
        <w:t xml:space="preserve"> </w:t>
      </w:r>
      <w:r>
        <w:rPr>
          <w:color w:val="000005"/>
          <w:w w:val="85"/>
        </w:rPr>
        <w:t>foreign</w:t>
      </w:r>
      <w:r>
        <w:rPr>
          <w:color w:val="000005"/>
          <w:spacing w:val="7"/>
        </w:rPr>
        <w:t xml:space="preserve"> </w:t>
      </w:r>
      <w:r>
        <w:rPr>
          <w:color w:val="000005"/>
          <w:spacing w:val="-2"/>
          <w:w w:val="85"/>
        </w:rPr>
        <w:t>exchange</w:t>
      </w:r>
    </w:p>
    <w:p w14:paraId="62A79328" w14:textId="77777777" w:rsidR="007423F2" w:rsidRDefault="000B511B">
      <w:pPr>
        <w:pStyle w:val="BodyText"/>
        <w:spacing w:before="27"/>
        <w:ind w:left="94"/>
      </w:pPr>
      <w:r>
        <w:rPr>
          <w:color w:val="000005"/>
          <w:w w:val="85"/>
        </w:rPr>
        <w:t>trading</w:t>
      </w:r>
      <w:r>
        <w:rPr>
          <w:color w:val="000005"/>
          <w:spacing w:val="4"/>
        </w:rPr>
        <w:t xml:space="preserve"> </w:t>
      </w:r>
      <w:r>
        <w:rPr>
          <w:color w:val="000005"/>
          <w:spacing w:val="-2"/>
          <w:w w:val="95"/>
        </w:rPr>
        <w:t>businesses.</w:t>
      </w:r>
    </w:p>
    <w:p w14:paraId="51C54EA8" w14:textId="77777777" w:rsidR="007423F2" w:rsidRDefault="007423F2">
      <w:pPr>
        <w:pStyle w:val="BodyText"/>
        <w:spacing w:before="56"/>
      </w:pPr>
    </w:p>
    <w:p w14:paraId="196756CE" w14:textId="77777777" w:rsidR="007423F2" w:rsidRDefault="000B511B">
      <w:pPr>
        <w:spacing w:line="268" w:lineRule="auto"/>
        <w:ind w:left="94" w:right="598"/>
        <w:rPr>
          <w:i/>
          <w:sz w:val="20"/>
        </w:rPr>
      </w:pPr>
      <w:r>
        <w:rPr>
          <w:i/>
          <w:color w:val="682C61"/>
          <w:w w:val="85"/>
          <w:sz w:val="20"/>
        </w:rPr>
        <w:t>…but overall improvement in banks’ financial resilience led</w:t>
      </w:r>
      <w:r>
        <w:rPr>
          <w:i/>
          <w:color w:val="682C61"/>
          <w:spacing w:val="80"/>
          <w:sz w:val="20"/>
        </w:rPr>
        <w:t xml:space="preserve"> </w:t>
      </w:r>
      <w:r>
        <w:rPr>
          <w:i/>
          <w:color w:val="682C61"/>
          <w:w w:val="90"/>
          <w:sz w:val="20"/>
        </w:rPr>
        <w:t>to improvements in funding conditions.</w:t>
      </w:r>
    </w:p>
    <w:p w14:paraId="2C79D329" w14:textId="77777777" w:rsidR="007423F2" w:rsidRDefault="000B511B">
      <w:pPr>
        <w:pStyle w:val="BodyText"/>
        <w:spacing w:line="268" w:lineRule="auto"/>
        <w:ind w:left="94" w:right="286"/>
      </w:pPr>
      <w:r>
        <w:rPr>
          <w:color w:val="000005"/>
          <w:w w:val="90"/>
        </w:rPr>
        <w:t>Despite</w:t>
      </w:r>
      <w:r>
        <w:rPr>
          <w:color w:val="000005"/>
          <w:spacing w:val="-6"/>
          <w:w w:val="90"/>
        </w:rPr>
        <w:t xml:space="preserve"> </w:t>
      </w:r>
      <w:r>
        <w:rPr>
          <w:color w:val="000005"/>
          <w:w w:val="90"/>
        </w:rPr>
        <w:t>ongoing</w:t>
      </w:r>
      <w:r>
        <w:rPr>
          <w:color w:val="000005"/>
          <w:spacing w:val="-6"/>
          <w:w w:val="90"/>
        </w:rPr>
        <w:t xml:space="preserve"> </w:t>
      </w:r>
      <w:r>
        <w:rPr>
          <w:color w:val="000005"/>
          <w:w w:val="90"/>
        </w:rPr>
        <w:t>headwinds</w:t>
      </w:r>
      <w:r>
        <w:rPr>
          <w:color w:val="000005"/>
          <w:spacing w:val="-6"/>
          <w:w w:val="90"/>
        </w:rPr>
        <w:t xml:space="preserve"> </w:t>
      </w:r>
      <w:r>
        <w:rPr>
          <w:color w:val="000005"/>
          <w:w w:val="90"/>
        </w:rPr>
        <w:t>to</w:t>
      </w:r>
      <w:r>
        <w:rPr>
          <w:color w:val="000005"/>
          <w:spacing w:val="-6"/>
          <w:w w:val="90"/>
        </w:rPr>
        <w:t xml:space="preserve"> </w:t>
      </w:r>
      <w:r>
        <w:rPr>
          <w:color w:val="000005"/>
          <w:w w:val="90"/>
        </w:rPr>
        <w:t>banks’</w:t>
      </w:r>
      <w:r>
        <w:rPr>
          <w:color w:val="000005"/>
          <w:spacing w:val="-6"/>
          <w:w w:val="90"/>
        </w:rPr>
        <w:t xml:space="preserve"> </w:t>
      </w:r>
      <w:r>
        <w:rPr>
          <w:color w:val="000005"/>
          <w:w w:val="90"/>
        </w:rPr>
        <w:t>profits</w:t>
      </w:r>
      <w:r>
        <w:rPr>
          <w:color w:val="000005"/>
          <w:spacing w:val="-6"/>
          <w:w w:val="90"/>
        </w:rPr>
        <w:t xml:space="preserve"> </w:t>
      </w:r>
      <w:r>
        <w:rPr>
          <w:color w:val="000005"/>
          <w:w w:val="90"/>
        </w:rPr>
        <w:t>from</w:t>
      </w:r>
      <w:r>
        <w:rPr>
          <w:color w:val="000005"/>
          <w:spacing w:val="-6"/>
          <w:w w:val="90"/>
        </w:rPr>
        <w:t xml:space="preserve"> </w:t>
      </w:r>
      <w:r>
        <w:rPr>
          <w:color w:val="000005"/>
          <w:w w:val="90"/>
        </w:rPr>
        <w:t xml:space="preserve">misconduct </w:t>
      </w:r>
      <w:r>
        <w:rPr>
          <w:color w:val="000005"/>
          <w:w w:val="85"/>
        </w:rPr>
        <w:t>issues, banks’ funding costs remained low.</w:t>
      </w:r>
      <w:r>
        <w:rPr>
          <w:color w:val="000005"/>
          <w:spacing w:val="40"/>
        </w:rPr>
        <w:t xml:space="preserve"> </w:t>
      </w:r>
      <w:r>
        <w:rPr>
          <w:color w:val="000005"/>
          <w:w w:val="85"/>
        </w:rPr>
        <w:t xml:space="preserve">The average cost of </w:t>
      </w:r>
      <w:r>
        <w:rPr>
          <w:color w:val="000005"/>
          <w:w w:val="90"/>
        </w:rPr>
        <w:t>default protection for UK and core euro-area banks (a proxy for</w:t>
      </w:r>
      <w:r>
        <w:rPr>
          <w:color w:val="000005"/>
          <w:spacing w:val="-2"/>
          <w:w w:val="90"/>
        </w:rPr>
        <w:t xml:space="preserve"> </w:t>
      </w:r>
      <w:r>
        <w:rPr>
          <w:color w:val="000005"/>
          <w:w w:val="90"/>
        </w:rPr>
        <w:t>wholesale</w:t>
      </w:r>
      <w:r>
        <w:rPr>
          <w:color w:val="000005"/>
          <w:spacing w:val="-2"/>
          <w:w w:val="90"/>
        </w:rPr>
        <w:t xml:space="preserve"> </w:t>
      </w:r>
      <w:r>
        <w:rPr>
          <w:color w:val="000005"/>
          <w:w w:val="90"/>
        </w:rPr>
        <w:t>funding</w:t>
      </w:r>
      <w:r>
        <w:rPr>
          <w:color w:val="000005"/>
          <w:spacing w:val="-2"/>
          <w:w w:val="90"/>
        </w:rPr>
        <w:t xml:space="preserve"> </w:t>
      </w:r>
      <w:r>
        <w:rPr>
          <w:color w:val="000005"/>
          <w:w w:val="90"/>
        </w:rPr>
        <w:t>costs)</w:t>
      </w:r>
      <w:r>
        <w:rPr>
          <w:color w:val="000005"/>
          <w:spacing w:val="-2"/>
          <w:w w:val="90"/>
        </w:rPr>
        <w:t xml:space="preserve"> </w:t>
      </w:r>
      <w:r>
        <w:rPr>
          <w:color w:val="000005"/>
          <w:w w:val="90"/>
        </w:rPr>
        <w:t>continued</w:t>
      </w:r>
      <w:r>
        <w:rPr>
          <w:color w:val="000005"/>
          <w:spacing w:val="-2"/>
          <w:w w:val="90"/>
        </w:rPr>
        <w:t xml:space="preserve"> </w:t>
      </w:r>
      <w:r>
        <w:rPr>
          <w:color w:val="000005"/>
          <w:w w:val="90"/>
        </w:rPr>
        <w:t>to</w:t>
      </w:r>
      <w:r>
        <w:rPr>
          <w:color w:val="000005"/>
          <w:spacing w:val="-2"/>
          <w:w w:val="90"/>
        </w:rPr>
        <w:t xml:space="preserve"> </w:t>
      </w:r>
      <w:r>
        <w:rPr>
          <w:color w:val="000005"/>
          <w:w w:val="90"/>
        </w:rPr>
        <w:t>fall</w:t>
      </w:r>
      <w:r>
        <w:rPr>
          <w:color w:val="000005"/>
          <w:spacing w:val="-2"/>
          <w:w w:val="90"/>
        </w:rPr>
        <w:t xml:space="preserve"> </w:t>
      </w:r>
      <w:r>
        <w:rPr>
          <w:color w:val="000005"/>
          <w:w w:val="90"/>
        </w:rPr>
        <w:t>during</w:t>
      </w:r>
      <w:r>
        <w:rPr>
          <w:color w:val="000005"/>
          <w:spacing w:val="-2"/>
          <w:w w:val="90"/>
        </w:rPr>
        <w:t xml:space="preserve"> </w:t>
      </w:r>
      <w:r>
        <w:rPr>
          <w:color w:val="000005"/>
          <w:w w:val="90"/>
        </w:rPr>
        <w:t>the</w:t>
      </w:r>
      <w:r>
        <w:rPr>
          <w:color w:val="000005"/>
          <w:spacing w:val="-2"/>
          <w:w w:val="90"/>
        </w:rPr>
        <w:t xml:space="preserve"> </w:t>
      </w:r>
      <w:r>
        <w:rPr>
          <w:color w:val="000005"/>
          <w:w w:val="90"/>
        </w:rPr>
        <w:t>past six</w:t>
      </w:r>
      <w:r>
        <w:rPr>
          <w:color w:val="000005"/>
          <w:spacing w:val="-4"/>
          <w:w w:val="90"/>
        </w:rPr>
        <w:t xml:space="preserve"> </w:t>
      </w:r>
      <w:r>
        <w:rPr>
          <w:color w:val="000005"/>
          <w:w w:val="90"/>
        </w:rPr>
        <w:t>months</w:t>
      </w:r>
      <w:r>
        <w:rPr>
          <w:color w:val="000005"/>
          <w:spacing w:val="-4"/>
          <w:w w:val="90"/>
        </w:rPr>
        <w:t xml:space="preserve"> </w:t>
      </w:r>
      <w:r>
        <w:rPr>
          <w:color w:val="000005"/>
          <w:w w:val="90"/>
        </w:rPr>
        <w:t>(Chart</w:t>
      </w:r>
      <w:r>
        <w:rPr>
          <w:color w:val="000005"/>
          <w:spacing w:val="-5"/>
          <w:w w:val="90"/>
        </w:rPr>
        <w:t xml:space="preserve"> </w:t>
      </w:r>
      <w:r>
        <w:rPr>
          <w:color w:val="000005"/>
          <w:w w:val="90"/>
        </w:rPr>
        <w:t>1.19).</w:t>
      </w:r>
      <w:r>
        <w:rPr>
          <w:color w:val="000005"/>
          <w:spacing w:val="40"/>
        </w:rPr>
        <w:t xml:space="preserve"> </w:t>
      </w:r>
      <w:r>
        <w:rPr>
          <w:color w:val="000005"/>
          <w:w w:val="90"/>
        </w:rPr>
        <w:t>While</w:t>
      </w:r>
      <w:r>
        <w:rPr>
          <w:color w:val="000005"/>
          <w:spacing w:val="-4"/>
          <w:w w:val="90"/>
        </w:rPr>
        <w:t xml:space="preserve"> </w:t>
      </w:r>
      <w:r>
        <w:rPr>
          <w:color w:val="000005"/>
          <w:w w:val="90"/>
        </w:rPr>
        <w:t>the</w:t>
      </w:r>
      <w:r>
        <w:rPr>
          <w:color w:val="000005"/>
          <w:spacing w:val="-4"/>
          <w:w w:val="90"/>
        </w:rPr>
        <w:t xml:space="preserve"> </w:t>
      </w:r>
      <w:r>
        <w:rPr>
          <w:color w:val="000005"/>
          <w:w w:val="90"/>
        </w:rPr>
        <w:t>cost</w:t>
      </w:r>
      <w:r>
        <w:rPr>
          <w:color w:val="000005"/>
          <w:spacing w:val="-4"/>
          <w:w w:val="90"/>
        </w:rPr>
        <w:t xml:space="preserve"> </w:t>
      </w:r>
      <w:r>
        <w:rPr>
          <w:color w:val="000005"/>
          <w:w w:val="90"/>
        </w:rPr>
        <w:t>of</w:t>
      </w:r>
      <w:r>
        <w:rPr>
          <w:color w:val="000005"/>
          <w:spacing w:val="-4"/>
          <w:w w:val="90"/>
        </w:rPr>
        <w:t xml:space="preserve"> </w:t>
      </w:r>
      <w:r>
        <w:rPr>
          <w:color w:val="000005"/>
          <w:w w:val="90"/>
        </w:rPr>
        <w:t>default</w:t>
      </w:r>
      <w:r>
        <w:rPr>
          <w:color w:val="000005"/>
          <w:spacing w:val="-4"/>
          <w:w w:val="90"/>
        </w:rPr>
        <w:t xml:space="preserve"> </w:t>
      </w:r>
      <w:r>
        <w:rPr>
          <w:color w:val="000005"/>
          <w:w w:val="90"/>
        </w:rPr>
        <w:t>protection</w:t>
      </w:r>
    </w:p>
    <w:p w14:paraId="58A699D2" w14:textId="77777777" w:rsidR="007423F2" w:rsidRDefault="007423F2">
      <w:pPr>
        <w:pStyle w:val="BodyText"/>
        <w:spacing w:line="268" w:lineRule="auto"/>
        <w:sectPr w:rsidR="007423F2">
          <w:type w:val="continuous"/>
          <w:pgSz w:w="11910" w:h="16840"/>
          <w:pgMar w:top="1540" w:right="425" w:bottom="0" w:left="708" w:header="446" w:footer="0" w:gutter="0"/>
          <w:cols w:num="3" w:space="720" w:equalWidth="0">
            <w:col w:w="326" w:space="144"/>
            <w:col w:w="3799" w:space="1051"/>
            <w:col w:w="5457"/>
          </w:cols>
        </w:sectPr>
      </w:pPr>
    </w:p>
    <w:p w14:paraId="0A67E389" w14:textId="77777777" w:rsidR="007423F2" w:rsidRDefault="000B511B">
      <w:pPr>
        <w:spacing w:before="20"/>
        <w:ind w:left="94"/>
        <w:rPr>
          <w:sz w:val="11"/>
        </w:rPr>
      </w:pPr>
      <w:r>
        <w:rPr>
          <w:color w:val="000005"/>
          <w:w w:val="90"/>
          <w:sz w:val="11"/>
        </w:rPr>
        <w:t>Sources:</w:t>
      </w:r>
      <w:r>
        <w:rPr>
          <w:color w:val="000005"/>
          <w:spacing w:val="19"/>
          <w:sz w:val="11"/>
        </w:rPr>
        <w:t xml:space="preserve"> </w:t>
      </w:r>
      <w:r>
        <w:rPr>
          <w:color w:val="000005"/>
          <w:w w:val="90"/>
          <w:sz w:val="11"/>
        </w:rPr>
        <w:t>Bank</w:t>
      </w:r>
      <w:r>
        <w:rPr>
          <w:color w:val="000005"/>
          <w:spacing w:val="-3"/>
          <w:w w:val="90"/>
          <w:sz w:val="11"/>
        </w:rPr>
        <w:t xml:space="preserve"> </w:t>
      </w:r>
      <w:r>
        <w:rPr>
          <w:color w:val="000005"/>
          <w:w w:val="90"/>
          <w:sz w:val="11"/>
        </w:rPr>
        <w:t>of</w:t>
      </w:r>
      <w:r>
        <w:rPr>
          <w:color w:val="000005"/>
          <w:spacing w:val="-4"/>
          <w:w w:val="90"/>
          <w:sz w:val="11"/>
        </w:rPr>
        <w:t xml:space="preserve"> </w:t>
      </w:r>
      <w:r>
        <w:rPr>
          <w:color w:val="000005"/>
          <w:w w:val="90"/>
          <w:sz w:val="11"/>
        </w:rPr>
        <w:t>England,</w:t>
      </w:r>
      <w:r>
        <w:rPr>
          <w:color w:val="000005"/>
          <w:spacing w:val="-3"/>
          <w:w w:val="90"/>
          <w:sz w:val="11"/>
        </w:rPr>
        <w:t xml:space="preserve"> </w:t>
      </w:r>
      <w:r>
        <w:rPr>
          <w:color w:val="000005"/>
          <w:w w:val="90"/>
          <w:sz w:val="11"/>
        </w:rPr>
        <w:t>published</w:t>
      </w:r>
      <w:r>
        <w:rPr>
          <w:color w:val="000005"/>
          <w:spacing w:val="-4"/>
          <w:w w:val="90"/>
          <w:sz w:val="11"/>
        </w:rPr>
        <w:t xml:space="preserve"> </w:t>
      </w:r>
      <w:r>
        <w:rPr>
          <w:color w:val="000005"/>
          <w:w w:val="90"/>
          <w:sz w:val="11"/>
        </w:rPr>
        <w:t>accounts</w:t>
      </w:r>
      <w:r>
        <w:rPr>
          <w:color w:val="000005"/>
          <w:spacing w:val="-3"/>
          <w:w w:val="90"/>
          <w:sz w:val="11"/>
        </w:rPr>
        <w:t xml:space="preserve"> </w:t>
      </w:r>
      <w:r>
        <w:rPr>
          <w:color w:val="000005"/>
          <w:w w:val="90"/>
          <w:sz w:val="11"/>
        </w:rPr>
        <w:t>and</w:t>
      </w:r>
      <w:r>
        <w:rPr>
          <w:color w:val="000005"/>
          <w:spacing w:val="-4"/>
          <w:w w:val="90"/>
          <w:sz w:val="11"/>
        </w:rPr>
        <w:t xml:space="preserve"> </w:t>
      </w:r>
      <w:r>
        <w:rPr>
          <w:color w:val="000005"/>
          <w:w w:val="90"/>
          <w:sz w:val="11"/>
        </w:rPr>
        <w:t>Bank</w:t>
      </w:r>
      <w:r>
        <w:rPr>
          <w:color w:val="000005"/>
          <w:spacing w:val="-3"/>
          <w:w w:val="90"/>
          <w:sz w:val="11"/>
        </w:rPr>
        <w:t xml:space="preserve"> </w:t>
      </w:r>
      <w:r>
        <w:rPr>
          <w:color w:val="000005"/>
          <w:spacing w:val="-2"/>
          <w:w w:val="90"/>
          <w:sz w:val="11"/>
        </w:rPr>
        <w:t>calculations.</w:t>
      </w:r>
    </w:p>
    <w:p w14:paraId="4E90B4DE" w14:textId="77777777" w:rsidR="007423F2" w:rsidRDefault="007423F2">
      <w:pPr>
        <w:pStyle w:val="BodyText"/>
        <w:spacing w:before="4"/>
        <w:rPr>
          <w:sz w:val="11"/>
        </w:rPr>
      </w:pPr>
    </w:p>
    <w:p w14:paraId="20778809" w14:textId="77777777" w:rsidR="007423F2" w:rsidRDefault="000B511B">
      <w:pPr>
        <w:ind w:left="94"/>
        <w:rPr>
          <w:sz w:val="11"/>
        </w:rPr>
      </w:pPr>
      <w:r>
        <w:rPr>
          <w:color w:val="000005"/>
          <w:w w:val="90"/>
          <w:sz w:val="11"/>
        </w:rPr>
        <w:t>(a)</w:t>
      </w:r>
      <w:r>
        <w:rPr>
          <w:color w:val="000005"/>
          <w:spacing w:val="21"/>
          <w:sz w:val="11"/>
        </w:rPr>
        <w:t xml:space="preserve"> </w:t>
      </w:r>
      <w:r>
        <w:rPr>
          <w:color w:val="000005"/>
          <w:w w:val="90"/>
          <w:sz w:val="11"/>
        </w:rPr>
        <w:t>Non-performing</w:t>
      </w:r>
      <w:r>
        <w:rPr>
          <w:color w:val="000005"/>
          <w:spacing w:val="-2"/>
          <w:w w:val="90"/>
          <w:sz w:val="11"/>
        </w:rPr>
        <w:t xml:space="preserve"> </w:t>
      </w:r>
      <w:r>
        <w:rPr>
          <w:color w:val="000005"/>
          <w:w w:val="90"/>
          <w:sz w:val="11"/>
        </w:rPr>
        <w:t>loans</w:t>
      </w:r>
      <w:r>
        <w:rPr>
          <w:color w:val="000005"/>
          <w:spacing w:val="-1"/>
          <w:w w:val="90"/>
          <w:sz w:val="11"/>
        </w:rPr>
        <w:t xml:space="preserve"> </w:t>
      </w:r>
      <w:r>
        <w:rPr>
          <w:color w:val="000005"/>
          <w:w w:val="90"/>
          <w:sz w:val="11"/>
        </w:rPr>
        <w:t>are</w:t>
      </w:r>
      <w:r>
        <w:rPr>
          <w:color w:val="000005"/>
          <w:spacing w:val="-2"/>
          <w:w w:val="90"/>
          <w:sz w:val="11"/>
        </w:rPr>
        <w:t xml:space="preserve"> </w:t>
      </w:r>
      <w:r>
        <w:rPr>
          <w:color w:val="000005"/>
          <w:w w:val="90"/>
          <w:sz w:val="11"/>
        </w:rPr>
        <w:t>as</w:t>
      </w:r>
      <w:r>
        <w:rPr>
          <w:color w:val="000005"/>
          <w:spacing w:val="-1"/>
          <w:w w:val="90"/>
          <w:sz w:val="11"/>
        </w:rPr>
        <w:t xml:space="preserve"> </w:t>
      </w:r>
      <w:r>
        <w:rPr>
          <w:color w:val="000005"/>
          <w:w w:val="90"/>
          <w:sz w:val="11"/>
        </w:rPr>
        <w:t>reported</w:t>
      </w:r>
      <w:r>
        <w:rPr>
          <w:color w:val="000005"/>
          <w:spacing w:val="-1"/>
          <w:w w:val="90"/>
          <w:sz w:val="11"/>
        </w:rPr>
        <w:t xml:space="preserve"> </w:t>
      </w:r>
      <w:r>
        <w:rPr>
          <w:color w:val="000005"/>
          <w:w w:val="90"/>
          <w:sz w:val="11"/>
        </w:rPr>
        <w:t>by</w:t>
      </w:r>
      <w:r>
        <w:rPr>
          <w:color w:val="000005"/>
          <w:spacing w:val="-2"/>
          <w:w w:val="90"/>
          <w:sz w:val="11"/>
        </w:rPr>
        <w:t xml:space="preserve"> </w:t>
      </w:r>
      <w:r>
        <w:rPr>
          <w:color w:val="000005"/>
          <w:w w:val="90"/>
          <w:sz w:val="11"/>
        </w:rPr>
        <w:t>the</w:t>
      </w:r>
      <w:r>
        <w:rPr>
          <w:color w:val="000005"/>
          <w:spacing w:val="-1"/>
          <w:w w:val="90"/>
          <w:sz w:val="11"/>
        </w:rPr>
        <w:t xml:space="preserve"> </w:t>
      </w:r>
      <w:r>
        <w:rPr>
          <w:color w:val="000005"/>
          <w:w w:val="90"/>
          <w:sz w:val="11"/>
        </w:rPr>
        <w:t>major</w:t>
      </w:r>
      <w:r>
        <w:rPr>
          <w:color w:val="000005"/>
          <w:spacing w:val="-2"/>
          <w:w w:val="90"/>
          <w:sz w:val="11"/>
        </w:rPr>
        <w:t xml:space="preserve"> </w:t>
      </w:r>
      <w:r>
        <w:rPr>
          <w:color w:val="000005"/>
          <w:w w:val="90"/>
          <w:sz w:val="11"/>
        </w:rPr>
        <w:t>UK</w:t>
      </w:r>
      <w:r>
        <w:rPr>
          <w:color w:val="000005"/>
          <w:spacing w:val="-1"/>
          <w:w w:val="90"/>
          <w:sz w:val="11"/>
        </w:rPr>
        <w:t xml:space="preserve"> </w:t>
      </w:r>
      <w:r>
        <w:rPr>
          <w:color w:val="000005"/>
          <w:spacing w:val="-2"/>
          <w:w w:val="90"/>
          <w:sz w:val="11"/>
        </w:rPr>
        <w:t>banks.</w:t>
      </w:r>
    </w:p>
    <w:p w14:paraId="24AA7D84" w14:textId="77777777" w:rsidR="007423F2" w:rsidRDefault="007423F2">
      <w:pPr>
        <w:pStyle w:val="BodyText"/>
        <w:spacing w:before="10"/>
        <w:rPr>
          <w:sz w:val="14"/>
        </w:rPr>
      </w:pPr>
    </w:p>
    <w:p w14:paraId="3B9DE5EE" w14:textId="77777777" w:rsidR="007423F2" w:rsidRDefault="000B511B">
      <w:pPr>
        <w:pStyle w:val="BodyText"/>
        <w:spacing w:line="20" w:lineRule="exact"/>
        <w:ind w:left="83" w:right="-202"/>
        <w:rPr>
          <w:sz w:val="2"/>
        </w:rPr>
      </w:pPr>
      <w:r>
        <w:rPr>
          <w:noProof/>
          <w:sz w:val="2"/>
        </w:rPr>
        <mc:AlternateContent>
          <mc:Choice Requires="wpg">
            <w:drawing>
              <wp:inline distT="0" distB="0" distL="0" distR="0" wp14:anchorId="02BB267C" wp14:editId="60C01B2B">
                <wp:extent cx="2736215" cy="8890"/>
                <wp:effectExtent l="9525" t="0" r="0" b="635"/>
                <wp:docPr id="272"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273" name="Graphic 273"/>
                        <wps:cNvSpPr/>
                        <wps:spPr>
                          <a:xfrm>
                            <a:off x="0" y="4444"/>
                            <a:ext cx="2736215" cy="1270"/>
                          </a:xfrm>
                          <a:custGeom>
                            <a:avLst/>
                            <a:gdLst/>
                            <a:ahLst/>
                            <a:cxnLst/>
                            <a:rect l="l" t="t" r="r" b="b"/>
                            <a:pathLst>
                              <a:path w="2736215">
                                <a:moveTo>
                                  <a:pt x="0" y="0"/>
                                </a:moveTo>
                                <a:lnTo>
                                  <a:pt x="2735999"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01095CDD" id="Group 272"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dTXOQm8CAACUBQAADgAAAAAAAAAAAAAAAAAu&#10;AgAAZHJzL2Uyb0RvYy54bWxQSwECLQAUAAYACAAAACEAAatH1doAAAADAQAADwAAAAAAAAAAAAAA&#10;AADJBAAAZHJzL2Rvd25yZXYueG1sUEsFBgAAAAAEAAQA8wAAANAFAAAAAA==&#10;">
                <v:shape id="Graphic 273"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" path="m,l2735999,e" filled="f" strokecolor="#682c61" strokeweight=".7pt">
                  <v:path arrowok="t"/>
                </v:shape>
                <w10:anchorlock/>
              </v:group>
            </w:pict>
          </mc:Fallback>
        </mc:AlternateContent>
      </w:r>
    </w:p>
    <w:p w14:paraId="338A9F0C" w14:textId="77777777" w:rsidR="007423F2" w:rsidRDefault="000B511B">
      <w:pPr>
        <w:spacing w:before="73" w:line="259" w:lineRule="auto"/>
        <w:ind w:left="83"/>
        <w:rPr>
          <w:sz w:val="18"/>
        </w:rPr>
      </w:pPr>
      <w:r>
        <w:rPr>
          <w:b/>
          <w:color w:val="682C61"/>
          <w:spacing w:val="-6"/>
          <w:sz w:val="18"/>
        </w:rPr>
        <w:t>Chart</w:t>
      </w:r>
      <w:r>
        <w:rPr>
          <w:b/>
          <w:color w:val="682C61"/>
          <w:spacing w:val="-15"/>
          <w:sz w:val="18"/>
        </w:rPr>
        <w:t xml:space="preserve"> </w:t>
      </w:r>
      <w:r>
        <w:rPr>
          <w:b/>
          <w:color w:val="682C61"/>
          <w:spacing w:val="-6"/>
          <w:sz w:val="18"/>
        </w:rPr>
        <w:t>1.18</w:t>
      </w:r>
      <w:r>
        <w:rPr>
          <w:b/>
          <w:color w:val="682C61"/>
          <w:spacing w:val="28"/>
          <w:sz w:val="18"/>
        </w:rPr>
        <w:t xml:space="preserve"> </w:t>
      </w:r>
      <w:r>
        <w:rPr>
          <w:color w:val="682C61"/>
          <w:spacing w:val="-6"/>
          <w:sz w:val="18"/>
        </w:rPr>
        <w:t>Costs</w:t>
      </w:r>
      <w:r>
        <w:rPr>
          <w:color w:val="682C61"/>
          <w:spacing w:val="-13"/>
          <w:sz w:val="18"/>
        </w:rPr>
        <w:t xml:space="preserve"> </w:t>
      </w:r>
      <w:r>
        <w:rPr>
          <w:color w:val="682C61"/>
          <w:spacing w:val="-6"/>
          <w:sz w:val="18"/>
        </w:rPr>
        <w:t>related</w:t>
      </w:r>
      <w:r>
        <w:rPr>
          <w:color w:val="682C61"/>
          <w:spacing w:val="-13"/>
          <w:sz w:val="18"/>
        </w:rPr>
        <w:t xml:space="preserve"> </w:t>
      </w:r>
      <w:r>
        <w:rPr>
          <w:color w:val="682C61"/>
          <w:spacing w:val="-6"/>
          <w:sz w:val="18"/>
        </w:rPr>
        <w:t>to</w:t>
      </w:r>
      <w:r>
        <w:rPr>
          <w:color w:val="682C61"/>
          <w:spacing w:val="-13"/>
          <w:sz w:val="18"/>
        </w:rPr>
        <w:t xml:space="preserve"> </w:t>
      </w:r>
      <w:r>
        <w:rPr>
          <w:color w:val="682C61"/>
          <w:spacing w:val="-6"/>
          <w:sz w:val="18"/>
        </w:rPr>
        <w:t>past</w:t>
      </w:r>
      <w:r>
        <w:rPr>
          <w:color w:val="682C61"/>
          <w:spacing w:val="-13"/>
          <w:sz w:val="18"/>
        </w:rPr>
        <w:t xml:space="preserve"> </w:t>
      </w:r>
      <w:r>
        <w:rPr>
          <w:color w:val="682C61"/>
          <w:spacing w:val="-6"/>
          <w:sz w:val="18"/>
        </w:rPr>
        <w:t>misconduct</w:t>
      </w:r>
      <w:r>
        <w:rPr>
          <w:color w:val="682C61"/>
          <w:spacing w:val="-13"/>
          <w:sz w:val="18"/>
        </w:rPr>
        <w:t xml:space="preserve"> </w:t>
      </w:r>
      <w:r>
        <w:rPr>
          <w:color w:val="682C61"/>
          <w:spacing w:val="-6"/>
          <w:sz w:val="18"/>
        </w:rPr>
        <w:t xml:space="preserve">remained </w:t>
      </w:r>
      <w:r>
        <w:rPr>
          <w:color w:val="682C61"/>
          <w:sz w:val="18"/>
        </w:rPr>
        <w:t>large and uncertain</w:t>
      </w:r>
    </w:p>
    <w:p w14:paraId="6804630D" w14:textId="77777777" w:rsidR="007423F2" w:rsidRDefault="000B511B">
      <w:pPr>
        <w:ind w:left="83"/>
        <w:rPr>
          <w:position w:val="4"/>
          <w:sz w:val="12"/>
        </w:rPr>
      </w:pPr>
      <w:r>
        <w:rPr>
          <w:color w:val="000005"/>
          <w:w w:val="90"/>
          <w:sz w:val="16"/>
        </w:rPr>
        <w:t>Cumulative</w:t>
      </w:r>
      <w:r>
        <w:rPr>
          <w:color w:val="000005"/>
          <w:spacing w:val="-4"/>
          <w:sz w:val="16"/>
        </w:rPr>
        <w:t xml:space="preserve"> </w:t>
      </w:r>
      <w:r>
        <w:rPr>
          <w:color w:val="000005"/>
          <w:w w:val="90"/>
          <w:sz w:val="16"/>
        </w:rPr>
        <w:t>misconduct</w:t>
      </w:r>
      <w:r>
        <w:rPr>
          <w:color w:val="000005"/>
          <w:spacing w:val="-4"/>
          <w:sz w:val="16"/>
        </w:rPr>
        <w:t xml:space="preserve"> </w:t>
      </w:r>
      <w:r>
        <w:rPr>
          <w:color w:val="000005"/>
          <w:w w:val="90"/>
          <w:sz w:val="16"/>
        </w:rPr>
        <w:t>fines</w:t>
      </w:r>
      <w:r>
        <w:rPr>
          <w:color w:val="000005"/>
          <w:spacing w:val="-4"/>
          <w:sz w:val="16"/>
        </w:rPr>
        <w:t xml:space="preserve"> </w:t>
      </w:r>
      <w:r>
        <w:rPr>
          <w:color w:val="000005"/>
          <w:w w:val="90"/>
          <w:sz w:val="16"/>
        </w:rPr>
        <w:t>paid</w:t>
      </w:r>
      <w:r>
        <w:rPr>
          <w:color w:val="000005"/>
          <w:spacing w:val="-4"/>
          <w:sz w:val="16"/>
        </w:rPr>
        <w:t xml:space="preserve"> </w:t>
      </w:r>
      <w:r>
        <w:rPr>
          <w:color w:val="000005"/>
          <w:w w:val="90"/>
          <w:sz w:val="16"/>
        </w:rPr>
        <w:t>by</w:t>
      </w:r>
      <w:r>
        <w:rPr>
          <w:color w:val="000005"/>
          <w:spacing w:val="-4"/>
          <w:sz w:val="16"/>
        </w:rPr>
        <w:t xml:space="preserve"> </w:t>
      </w:r>
      <w:r>
        <w:rPr>
          <w:color w:val="000005"/>
          <w:w w:val="90"/>
          <w:sz w:val="16"/>
        </w:rPr>
        <w:t>banks</w:t>
      </w:r>
      <w:r>
        <w:rPr>
          <w:color w:val="000005"/>
          <w:spacing w:val="-4"/>
          <w:sz w:val="16"/>
        </w:rPr>
        <w:t xml:space="preserve"> </w:t>
      </w:r>
      <w:r>
        <w:rPr>
          <w:color w:val="000005"/>
          <w:w w:val="90"/>
          <w:sz w:val="16"/>
        </w:rPr>
        <w:t>to</w:t>
      </w:r>
      <w:r>
        <w:rPr>
          <w:color w:val="000005"/>
          <w:spacing w:val="-4"/>
          <w:sz w:val="16"/>
        </w:rPr>
        <w:t xml:space="preserve"> </w:t>
      </w:r>
      <w:r>
        <w:rPr>
          <w:color w:val="000005"/>
          <w:w w:val="90"/>
          <w:sz w:val="16"/>
        </w:rPr>
        <w:t>US</w:t>
      </w:r>
      <w:r>
        <w:rPr>
          <w:color w:val="000005"/>
          <w:spacing w:val="-4"/>
          <w:sz w:val="16"/>
        </w:rPr>
        <w:t xml:space="preserve"> </w:t>
      </w:r>
      <w:r>
        <w:rPr>
          <w:color w:val="000005"/>
          <w:spacing w:val="-2"/>
          <w:w w:val="90"/>
          <w:sz w:val="16"/>
        </w:rPr>
        <w:t>authorities</w:t>
      </w:r>
      <w:r>
        <w:rPr>
          <w:color w:val="000005"/>
          <w:spacing w:val="-2"/>
          <w:w w:val="90"/>
          <w:position w:val="4"/>
          <w:sz w:val="12"/>
        </w:rPr>
        <w:t>(a)</w:t>
      </w:r>
    </w:p>
    <w:p w14:paraId="0B58E5CF" w14:textId="77777777" w:rsidR="007423F2" w:rsidRDefault="000B511B">
      <w:pPr>
        <w:spacing w:before="137" w:line="128" w:lineRule="exact"/>
        <w:ind w:left="3185"/>
        <w:rPr>
          <w:sz w:val="12"/>
        </w:rPr>
      </w:pPr>
      <w:r>
        <w:rPr>
          <w:color w:val="231F20"/>
          <w:sz w:val="12"/>
        </w:rPr>
        <w:t>US(</w:t>
      </w:r>
      <w:r>
        <w:rPr>
          <w:color w:val="231F20"/>
          <w:spacing w:val="7"/>
          <w:sz w:val="12"/>
        </w:rPr>
        <w:t xml:space="preserve"> </w:t>
      </w:r>
      <w:r>
        <w:rPr>
          <w:color w:val="231F20"/>
          <w:spacing w:val="-2"/>
          <w:sz w:val="12"/>
        </w:rPr>
        <w:t>billions</w:t>
      </w:r>
    </w:p>
    <w:p w14:paraId="6C74E1E1" w14:textId="77777777" w:rsidR="007423F2" w:rsidRDefault="000B511B">
      <w:pPr>
        <w:spacing w:line="128" w:lineRule="exact"/>
        <w:ind w:left="3793"/>
        <w:rPr>
          <w:sz w:val="12"/>
        </w:rPr>
      </w:pPr>
      <w:r>
        <w:rPr>
          <w:noProof/>
          <w:sz w:val="12"/>
        </w:rPr>
        <mc:AlternateContent>
          <mc:Choice Requires="wpg">
            <w:drawing>
              <wp:anchor distT="0" distB="0" distL="0" distR="0" simplePos="0" relativeHeight="15752192" behindDoc="0" locked="0" layoutInCell="1" allowOverlap="1" wp14:anchorId="44DF1C56" wp14:editId="3E4EE64F">
                <wp:simplePos x="0" y="0"/>
                <wp:positionH relativeFrom="page">
                  <wp:posOffset>502881</wp:posOffset>
                </wp:positionH>
                <wp:positionV relativeFrom="paragraph">
                  <wp:posOffset>34685</wp:posOffset>
                </wp:positionV>
                <wp:extent cx="2323465" cy="1788795"/>
                <wp:effectExtent l="0" t="0" r="0" b="0"/>
                <wp:wrapNone/>
                <wp:docPr id="274"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23465" cy="1788795"/>
                          <a:chOff x="0" y="0"/>
                          <a:chExt cx="2323465" cy="1788795"/>
                        </a:xfrm>
                      </wpg:grpSpPr>
                      <wps:wsp>
                        <wps:cNvPr id="275" name="Graphic 275"/>
                        <wps:cNvSpPr/>
                        <wps:spPr>
                          <a:xfrm>
                            <a:off x="166936" y="125472"/>
                            <a:ext cx="89535" cy="89535"/>
                          </a:xfrm>
                          <a:custGeom>
                            <a:avLst/>
                            <a:gdLst/>
                            <a:ahLst/>
                            <a:cxnLst/>
                            <a:rect l="l" t="t" r="r" b="b"/>
                            <a:pathLst>
                              <a:path w="89535" h="89535">
                                <a:moveTo>
                                  <a:pt x="89098" y="0"/>
                                </a:moveTo>
                                <a:lnTo>
                                  <a:pt x="0" y="0"/>
                                </a:lnTo>
                                <a:lnTo>
                                  <a:pt x="0" y="89099"/>
                                </a:lnTo>
                                <a:lnTo>
                                  <a:pt x="89098" y="89099"/>
                                </a:lnTo>
                                <a:lnTo>
                                  <a:pt x="89098" y="0"/>
                                </a:lnTo>
                                <a:close/>
                              </a:path>
                            </a:pathLst>
                          </a:custGeom>
                          <a:solidFill>
                            <a:srgbClr val="74C043"/>
                          </a:solidFill>
                        </wps:spPr>
                        <wps:bodyPr wrap="square" lIns="0" tIns="0" rIns="0" bIns="0" rtlCol="0">
                          <a:prstTxWarp prst="textNoShape">
                            <a:avLst/>
                          </a:prstTxWarp>
                          <a:noAutofit/>
                        </wps:bodyPr>
                      </wps:wsp>
                      <wps:wsp>
                        <wps:cNvPr id="276" name="Graphic 276"/>
                        <wps:cNvSpPr/>
                        <wps:spPr>
                          <a:xfrm>
                            <a:off x="166936" y="241300"/>
                            <a:ext cx="89535" cy="89535"/>
                          </a:xfrm>
                          <a:custGeom>
                            <a:avLst/>
                            <a:gdLst/>
                            <a:ahLst/>
                            <a:cxnLst/>
                            <a:rect l="l" t="t" r="r" b="b"/>
                            <a:pathLst>
                              <a:path w="89535" h="89535">
                                <a:moveTo>
                                  <a:pt x="89098" y="0"/>
                                </a:moveTo>
                                <a:lnTo>
                                  <a:pt x="0" y="0"/>
                                </a:lnTo>
                                <a:lnTo>
                                  <a:pt x="0" y="89098"/>
                                </a:lnTo>
                                <a:lnTo>
                                  <a:pt x="89098" y="89098"/>
                                </a:lnTo>
                                <a:lnTo>
                                  <a:pt x="89098" y="0"/>
                                </a:lnTo>
                                <a:close/>
                              </a:path>
                            </a:pathLst>
                          </a:custGeom>
                          <a:solidFill>
                            <a:srgbClr val="00568B"/>
                          </a:solidFill>
                        </wps:spPr>
                        <wps:bodyPr wrap="square" lIns="0" tIns="0" rIns="0" bIns="0" rtlCol="0">
                          <a:prstTxWarp prst="textNoShape">
                            <a:avLst/>
                          </a:prstTxWarp>
                          <a:noAutofit/>
                        </wps:bodyPr>
                      </wps:wsp>
                      <wps:wsp>
                        <wps:cNvPr id="277" name="Graphic 277"/>
                        <wps:cNvSpPr/>
                        <wps:spPr>
                          <a:xfrm>
                            <a:off x="877557" y="125472"/>
                            <a:ext cx="89535" cy="89535"/>
                          </a:xfrm>
                          <a:custGeom>
                            <a:avLst/>
                            <a:gdLst/>
                            <a:ahLst/>
                            <a:cxnLst/>
                            <a:rect l="l" t="t" r="r" b="b"/>
                            <a:pathLst>
                              <a:path w="89535" h="89535">
                                <a:moveTo>
                                  <a:pt x="89096" y="0"/>
                                </a:moveTo>
                                <a:lnTo>
                                  <a:pt x="0" y="0"/>
                                </a:lnTo>
                                <a:lnTo>
                                  <a:pt x="0" y="89099"/>
                                </a:lnTo>
                                <a:lnTo>
                                  <a:pt x="89096" y="89099"/>
                                </a:lnTo>
                                <a:lnTo>
                                  <a:pt x="89096" y="0"/>
                                </a:lnTo>
                                <a:close/>
                              </a:path>
                            </a:pathLst>
                          </a:custGeom>
                          <a:solidFill>
                            <a:srgbClr val="FCAF17"/>
                          </a:solidFill>
                        </wps:spPr>
                        <wps:bodyPr wrap="square" lIns="0" tIns="0" rIns="0" bIns="0" rtlCol="0">
                          <a:prstTxWarp prst="textNoShape">
                            <a:avLst/>
                          </a:prstTxWarp>
                          <a:noAutofit/>
                        </wps:bodyPr>
                      </wps:wsp>
                      <wps:wsp>
                        <wps:cNvPr id="278" name="Graphic 278"/>
                        <wps:cNvSpPr/>
                        <wps:spPr>
                          <a:xfrm>
                            <a:off x="666153" y="241306"/>
                            <a:ext cx="1524000" cy="1542415"/>
                          </a:xfrm>
                          <a:custGeom>
                            <a:avLst/>
                            <a:gdLst/>
                            <a:ahLst/>
                            <a:cxnLst/>
                            <a:rect l="l" t="t" r="r" b="b"/>
                            <a:pathLst>
                              <a:path w="1524000" h="1542415">
                                <a:moveTo>
                                  <a:pt x="35140" y="1535607"/>
                                </a:moveTo>
                                <a:lnTo>
                                  <a:pt x="0" y="1535607"/>
                                </a:lnTo>
                                <a:lnTo>
                                  <a:pt x="0" y="1542338"/>
                                </a:lnTo>
                                <a:lnTo>
                                  <a:pt x="35140" y="1542338"/>
                                </a:lnTo>
                                <a:lnTo>
                                  <a:pt x="35140" y="1535607"/>
                                </a:lnTo>
                                <a:close/>
                              </a:path>
                              <a:path w="1524000" h="1542415">
                                <a:moveTo>
                                  <a:pt x="122974" y="1499260"/>
                                </a:moveTo>
                                <a:lnTo>
                                  <a:pt x="87845" y="1499260"/>
                                </a:lnTo>
                                <a:lnTo>
                                  <a:pt x="87845" y="1542338"/>
                                </a:lnTo>
                                <a:lnTo>
                                  <a:pt x="122974" y="1542338"/>
                                </a:lnTo>
                                <a:lnTo>
                                  <a:pt x="122974" y="1499260"/>
                                </a:lnTo>
                                <a:close/>
                              </a:path>
                              <a:path w="1524000" h="1542415">
                                <a:moveTo>
                                  <a:pt x="209562" y="1499260"/>
                                </a:moveTo>
                                <a:lnTo>
                                  <a:pt x="174421" y="1499260"/>
                                </a:lnTo>
                                <a:lnTo>
                                  <a:pt x="174421" y="1542338"/>
                                </a:lnTo>
                                <a:lnTo>
                                  <a:pt x="209562" y="1542338"/>
                                </a:lnTo>
                                <a:lnTo>
                                  <a:pt x="209562" y="1499260"/>
                                </a:lnTo>
                                <a:close/>
                              </a:path>
                              <a:path w="1524000" h="1542415">
                                <a:moveTo>
                                  <a:pt x="297395" y="1499260"/>
                                </a:moveTo>
                                <a:lnTo>
                                  <a:pt x="262267" y="1499260"/>
                                </a:lnTo>
                                <a:lnTo>
                                  <a:pt x="262267" y="1542338"/>
                                </a:lnTo>
                                <a:lnTo>
                                  <a:pt x="297395" y="1542338"/>
                                </a:lnTo>
                                <a:lnTo>
                                  <a:pt x="297395" y="1499260"/>
                                </a:lnTo>
                                <a:close/>
                              </a:path>
                              <a:path w="1524000" h="1542415">
                                <a:moveTo>
                                  <a:pt x="300494" y="0"/>
                                </a:moveTo>
                                <a:lnTo>
                                  <a:pt x="211404" y="0"/>
                                </a:lnTo>
                                <a:lnTo>
                                  <a:pt x="211404" y="89103"/>
                                </a:lnTo>
                                <a:lnTo>
                                  <a:pt x="300494" y="89103"/>
                                </a:lnTo>
                                <a:lnTo>
                                  <a:pt x="300494" y="0"/>
                                </a:lnTo>
                                <a:close/>
                              </a:path>
                              <a:path w="1524000" h="1542415">
                                <a:moveTo>
                                  <a:pt x="385241" y="1493875"/>
                                </a:moveTo>
                                <a:lnTo>
                                  <a:pt x="350100" y="1493875"/>
                                </a:lnTo>
                                <a:lnTo>
                                  <a:pt x="350100" y="1542338"/>
                                </a:lnTo>
                                <a:lnTo>
                                  <a:pt x="385241" y="1542338"/>
                                </a:lnTo>
                                <a:lnTo>
                                  <a:pt x="385241" y="1493875"/>
                                </a:lnTo>
                                <a:close/>
                              </a:path>
                              <a:path w="1524000" h="1542415">
                                <a:moveTo>
                                  <a:pt x="473087" y="1485785"/>
                                </a:moveTo>
                                <a:lnTo>
                                  <a:pt x="437946" y="1485785"/>
                                </a:lnTo>
                                <a:lnTo>
                                  <a:pt x="437946" y="1542338"/>
                                </a:lnTo>
                                <a:lnTo>
                                  <a:pt x="473087" y="1542338"/>
                                </a:lnTo>
                                <a:lnTo>
                                  <a:pt x="473087" y="1485785"/>
                                </a:lnTo>
                                <a:close/>
                              </a:path>
                              <a:path w="1524000" h="1542415">
                                <a:moveTo>
                                  <a:pt x="560920" y="1168057"/>
                                </a:moveTo>
                                <a:lnTo>
                                  <a:pt x="525792" y="1168057"/>
                                </a:lnTo>
                                <a:lnTo>
                                  <a:pt x="525792" y="1542338"/>
                                </a:lnTo>
                                <a:lnTo>
                                  <a:pt x="560920" y="1542338"/>
                                </a:lnTo>
                                <a:lnTo>
                                  <a:pt x="560920" y="1168057"/>
                                </a:lnTo>
                                <a:close/>
                              </a:path>
                              <a:path w="1524000" h="1542415">
                                <a:moveTo>
                                  <a:pt x="647509" y="1168057"/>
                                </a:moveTo>
                                <a:lnTo>
                                  <a:pt x="612381" y="1168057"/>
                                </a:lnTo>
                                <a:lnTo>
                                  <a:pt x="612381" y="1542338"/>
                                </a:lnTo>
                                <a:lnTo>
                                  <a:pt x="647509" y="1542338"/>
                                </a:lnTo>
                                <a:lnTo>
                                  <a:pt x="647509" y="1168057"/>
                                </a:lnTo>
                                <a:close/>
                              </a:path>
                              <a:path w="1524000" h="1542415">
                                <a:moveTo>
                                  <a:pt x="735355" y="1164018"/>
                                </a:moveTo>
                                <a:lnTo>
                                  <a:pt x="700214" y="1164018"/>
                                </a:lnTo>
                                <a:lnTo>
                                  <a:pt x="700214" y="1542338"/>
                                </a:lnTo>
                                <a:lnTo>
                                  <a:pt x="735355" y="1542338"/>
                                </a:lnTo>
                                <a:lnTo>
                                  <a:pt x="735355" y="1164018"/>
                                </a:lnTo>
                                <a:close/>
                              </a:path>
                              <a:path w="1524000" h="1542415">
                                <a:moveTo>
                                  <a:pt x="823201" y="1159992"/>
                                </a:moveTo>
                                <a:lnTo>
                                  <a:pt x="788060" y="1159992"/>
                                </a:lnTo>
                                <a:lnTo>
                                  <a:pt x="788060" y="1542338"/>
                                </a:lnTo>
                                <a:lnTo>
                                  <a:pt x="823201" y="1542338"/>
                                </a:lnTo>
                                <a:lnTo>
                                  <a:pt x="823201" y="1159992"/>
                                </a:lnTo>
                                <a:close/>
                              </a:path>
                              <a:path w="1524000" h="1542415">
                                <a:moveTo>
                                  <a:pt x="911034" y="910932"/>
                                </a:moveTo>
                                <a:lnTo>
                                  <a:pt x="875893" y="910932"/>
                                </a:lnTo>
                                <a:lnTo>
                                  <a:pt x="875893" y="1542338"/>
                                </a:lnTo>
                                <a:lnTo>
                                  <a:pt x="911034" y="1542338"/>
                                </a:lnTo>
                                <a:lnTo>
                                  <a:pt x="911034" y="910932"/>
                                </a:lnTo>
                                <a:close/>
                              </a:path>
                              <a:path w="1524000" h="1542415">
                                <a:moveTo>
                                  <a:pt x="998867" y="908227"/>
                                </a:moveTo>
                                <a:lnTo>
                                  <a:pt x="963739" y="908227"/>
                                </a:lnTo>
                                <a:lnTo>
                                  <a:pt x="963739" y="1542338"/>
                                </a:lnTo>
                                <a:lnTo>
                                  <a:pt x="998867" y="1542338"/>
                                </a:lnTo>
                                <a:lnTo>
                                  <a:pt x="998867" y="908227"/>
                                </a:lnTo>
                                <a:close/>
                              </a:path>
                              <a:path w="1524000" h="1542415">
                                <a:moveTo>
                                  <a:pt x="1085469" y="861110"/>
                                </a:moveTo>
                                <a:lnTo>
                                  <a:pt x="1050315" y="861110"/>
                                </a:lnTo>
                                <a:lnTo>
                                  <a:pt x="1050315" y="1542338"/>
                                </a:lnTo>
                                <a:lnTo>
                                  <a:pt x="1085469" y="1542338"/>
                                </a:lnTo>
                                <a:lnTo>
                                  <a:pt x="1085469" y="861110"/>
                                </a:lnTo>
                                <a:close/>
                              </a:path>
                              <a:path w="1524000" h="1542415">
                                <a:moveTo>
                                  <a:pt x="1173314" y="647039"/>
                                </a:moveTo>
                                <a:lnTo>
                                  <a:pt x="1138174" y="647039"/>
                                </a:lnTo>
                                <a:lnTo>
                                  <a:pt x="1138174" y="1542338"/>
                                </a:lnTo>
                                <a:lnTo>
                                  <a:pt x="1173314" y="1542338"/>
                                </a:lnTo>
                                <a:lnTo>
                                  <a:pt x="1173314" y="647039"/>
                                </a:lnTo>
                                <a:close/>
                              </a:path>
                              <a:path w="1524000" h="1542415">
                                <a:moveTo>
                                  <a:pt x="1261148" y="478751"/>
                                </a:moveTo>
                                <a:lnTo>
                                  <a:pt x="1226019" y="478751"/>
                                </a:lnTo>
                                <a:lnTo>
                                  <a:pt x="1226019" y="1542338"/>
                                </a:lnTo>
                                <a:lnTo>
                                  <a:pt x="1261148" y="1542338"/>
                                </a:lnTo>
                                <a:lnTo>
                                  <a:pt x="1261148" y="478751"/>
                                </a:lnTo>
                                <a:close/>
                              </a:path>
                              <a:path w="1524000" h="1542415">
                                <a:moveTo>
                                  <a:pt x="1348981" y="455866"/>
                                </a:moveTo>
                                <a:lnTo>
                                  <a:pt x="1313865" y="455866"/>
                                </a:lnTo>
                                <a:lnTo>
                                  <a:pt x="1313865" y="1542338"/>
                                </a:lnTo>
                                <a:lnTo>
                                  <a:pt x="1348981" y="1542338"/>
                                </a:lnTo>
                                <a:lnTo>
                                  <a:pt x="1348981" y="455866"/>
                                </a:lnTo>
                                <a:close/>
                              </a:path>
                              <a:path w="1524000" h="1542415">
                                <a:moveTo>
                                  <a:pt x="1436839" y="132753"/>
                                </a:moveTo>
                                <a:lnTo>
                                  <a:pt x="1401699" y="132753"/>
                                </a:lnTo>
                                <a:lnTo>
                                  <a:pt x="1401699" y="1542338"/>
                                </a:lnTo>
                                <a:lnTo>
                                  <a:pt x="1436839" y="1542338"/>
                                </a:lnTo>
                                <a:lnTo>
                                  <a:pt x="1436839" y="132753"/>
                                </a:lnTo>
                                <a:close/>
                              </a:path>
                              <a:path w="1524000" h="1542415">
                                <a:moveTo>
                                  <a:pt x="1523403" y="112560"/>
                                </a:moveTo>
                                <a:lnTo>
                                  <a:pt x="1489544" y="112560"/>
                                </a:lnTo>
                                <a:lnTo>
                                  <a:pt x="1489544" y="1542338"/>
                                </a:lnTo>
                                <a:lnTo>
                                  <a:pt x="1523403" y="1542338"/>
                                </a:lnTo>
                                <a:lnTo>
                                  <a:pt x="1523403" y="112560"/>
                                </a:lnTo>
                                <a:close/>
                              </a:path>
                            </a:pathLst>
                          </a:custGeom>
                          <a:solidFill>
                            <a:srgbClr val="B01C88"/>
                          </a:solidFill>
                        </wps:spPr>
                        <wps:bodyPr wrap="square" lIns="0" tIns="0" rIns="0" bIns="0" rtlCol="0">
                          <a:prstTxWarp prst="textNoShape">
                            <a:avLst/>
                          </a:prstTxWarp>
                          <a:noAutofit/>
                        </wps:bodyPr>
                      </wps:wsp>
                      <wps:wsp>
                        <wps:cNvPr id="279" name="Graphic 279"/>
                        <wps:cNvSpPr/>
                        <wps:spPr>
                          <a:xfrm>
                            <a:off x="140360" y="103447"/>
                            <a:ext cx="2049780" cy="1680210"/>
                          </a:xfrm>
                          <a:custGeom>
                            <a:avLst/>
                            <a:gdLst/>
                            <a:ahLst/>
                            <a:cxnLst/>
                            <a:rect l="l" t="t" r="r" b="b"/>
                            <a:pathLst>
                              <a:path w="2049780" h="1680210">
                                <a:moveTo>
                                  <a:pt x="35128" y="1670773"/>
                                </a:moveTo>
                                <a:lnTo>
                                  <a:pt x="0" y="1670773"/>
                                </a:lnTo>
                                <a:lnTo>
                                  <a:pt x="0" y="1680197"/>
                                </a:lnTo>
                                <a:lnTo>
                                  <a:pt x="35128" y="1680197"/>
                                </a:lnTo>
                                <a:lnTo>
                                  <a:pt x="35128" y="1670773"/>
                                </a:lnTo>
                                <a:close/>
                              </a:path>
                              <a:path w="2049780" h="1680210">
                                <a:moveTo>
                                  <a:pt x="122961" y="1670773"/>
                                </a:moveTo>
                                <a:lnTo>
                                  <a:pt x="87833" y="1670773"/>
                                </a:lnTo>
                                <a:lnTo>
                                  <a:pt x="87833" y="1680197"/>
                                </a:lnTo>
                                <a:lnTo>
                                  <a:pt x="122961" y="1680197"/>
                                </a:lnTo>
                                <a:lnTo>
                                  <a:pt x="122961" y="1670773"/>
                                </a:lnTo>
                                <a:close/>
                              </a:path>
                              <a:path w="2049780" h="1680210">
                                <a:moveTo>
                                  <a:pt x="210807" y="1670773"/>
                                </a:moveTo>
                                <a:lnTo>
                                  <a:pt x="175666" y="1670773"/>
                                </a:lnTo>
                                <a:lnTo>
                                  <a:pt x="175666" y="1680197"/>
                                </a:lnTo>
                                <a:lnTo>
                                  <a:pt x="210807" y="1680197"/>
                                </a:lnTo>
                                <a:lnTo>
                                  <a:pt x="210807" y="1670773"/>
                                </a:lnTo>
                                <a:close/>
                              </a:path>
                              <a:path w="2049780" h="1680210">
                                <a:moveTo>
                                  <a:pt x="297395" y="1664042"/>
                                </a:moveTo>
                                <a:lnTo>
                                  <a:pt x="262267" y="1664042"/>
                                </a:lnTo>
                                <a:lnTo>
                                  <a:pt x="262267" y="1680197"/>
                                </a:lnTo>
                                <a:lnTo>
                                  <a:pt x="297395" y="1680197"/>
                                </a:lnTo>
                                <a:lnTo>
                                  <a:pt x="297395" y="1664042"/>
                                </a:lnTo>
                                <a:close/>
                              </a:path>
                              <a:path w="2049780" h="1680210">
                                <a:moveTo>
                                  <a:pt x="385241" y="1664042"/>
                                </a:moveTo>
                                <a:lnTo>
                                  <a:pt x="350100" y="1664042"/>
                                </a:lnTo>
                                <a:lnTo>
                                  <a:pt x="350100" y="1680197"/>
                                </a:lnTo>
                                <a:lnTo>
                                  <a:pt x="385241" y="1680197"/>
                                </a:lnTo>
                                <a:lnTo>
                                  <a:pt x="385241" y="1664042"/>
                                </a:lnTo>
                                <a:close/>
                              </a:path>
                              <a:path w="2049780" h="1680210">
                                <a:moveTo>
                                  <a:pt x="473087" y="1664042"/>
                                </a:moveTo>
                                <a:lnTo>
                                  <a:pt x="437946" y="1664042"/>
                                </a:lnTo>
                                <a:lnTo>
                                  <a:pt x="437946" y="1680197"/>
                                </a:lnTo>
                                <a:lnTo>
                                  <a:pt x="473087" y="1680197"/>
                                </a:lnTo>
                                <a:lnTo>
                                  <a:pt x="473087" y="1664042"/>
                                </a:lnTo>
                                <a:close/>
                              </a:path>
                              <a:path w="2049780" h="1680210">
                                <a:moveTo>
                                  <a:pt x="560933" y="1657311"/>
                                </a:moveTo>
                                <a:lnTo>
                                  <a:pt x="525792" y="1657311"/>
                                </a:lnTo>
                                <a:lnTo>
                                  <a:pt x="525792" y="1673466"/>
                                </a:lnTo>
                                <a:lnTo>
                                  <a:pt x="560933" y="1673466"/>
                                </a:lnTo>
                                <a:lnTo>
                                  <a:pt x="560933" y="1657311"/>
                                </a:lnTo>
                                <a:close/>
                              </a:path>
                              <a:path w="2049780" h="1680210">
                                <a:moveTo>
                                  <a:pt x="648766" y="1620939"/>
                                </a:moveTo>
                                <a:lnTo>
                                  <a:pt x="613638" y="1620939"/>
                                </a:lnTo>
                                <a:lnTo>
                                  <a:pt x="613638" y="1637118"/>
                                </a:lnTo>
                                <a:lnTo>
                                  <a:pt x="648766" y="1637118"/>
                                </a:lnTo>
                                <a:lnTo>
                                  <a:pt x="648766" y="1620939"/>
                                </a:lnTo>
                                <a:close/>
                              </a:path>
                              <a:path w="2049780" h="1680210">
                                <a:moveTo>
                                  <a:pt x="735355" y="1620939"/>
                                </a:moveTo>
                                <a:lnTo>
                                  <a:pt x="700214" y="1620939"/>
                                </a:lnTo>
                                <a:lnTo>
                                  <a:pt x="700214" y="1637118"/>
                                </a:lnTo>
                                <a:lnTo>
                                  <a:pt x="735355" y="1637118"/>
                                </a:lnTo>
                                <a:lnTo>
                                  <a:pt x="735355" y="1620939"/>
                                </a:lnTo>
                                <a:close/>
                              </a:path>
                              <a:path w="2049780" h="1680210">
                                <a:moveTo>
                                  <a:pt x="823188" y="1616925"/>
                                </a:moveTo>
                                <a:lnTo>
                                  <a:pt x="788060" y="1616925"/>
                                </a:lnTo>
                                <a:lnTo>
                                  <a:pt x="788060" y="1637118"/>
                                </a:lnTo>
                                <a:lnTo>
                                  <a:pt x="823188" y="1637118"/>
                                </a:lnTo>
                                <a:lnTo>
                                  <a:pt x="823188" y="1616925"/>
                                </a:lnTo>
                                <a:close/>
                              </a:path>
                              <a:path w="2049780" h="1680210">
                                <a:moveTo>
                                  <a:pt x="911034" y="1611528"/>
                                </a:moveTo>
                                <a:lnTo>
                                  <a:pt x="875893" y="1611528"/>
                                </a:lnTo>
                                <a:lnTo>
                                  <a:pt x="875893" y="1631734"/>
                                </a:lnTo>
                                <a:lnTo>
                                  <a:pt x="911034" y="1631734"/>
                                </a:lnTo>
                                <a:lnTo>
                                  <a:pt x="911034" y="1611528"/>
                                </a:lnTo>
                                <a:close/>
                              </a:path>
                              <a:path w="2049780" h="1680210">
                                <a:moveTo>
                                  <a:pt x="998880" y="1603463"/>
                                </a:moveTo>
                                <a:lnTo>
                                  <a:pt x="963739" y="1603463"/>
                                </a:lnTo>
                                <a:lnTo>
                                  <a:pt x="963739" y="1623644"/>
                                </a:lnTo>
                                <a:lnTo>
                                  <a:pt x="998880" y="1623644"/>
                                </a:lnTo>
                                <a:lnTo>
                                  <a:pt x="998880" y="1603463"/>
                                </a:lnTo>
                                <a:close/>
                              </a:path>
                              <a:path w="2049780" h="1680210">
                                <a:moveTo>
                                  <a:pt x="1086713" y="1285735"/>
                                </a:moveTo>
                                <a:lnTo>
                                  <a:pt x="1051585" y="1285735"/>
                                </a:lnTo>
                                <a:lnTo>
                                  <a:pt x="1051585" y="1305915"/>
                                </a:lnTo>
                                <a:lnTo>
                                  <a:pt x="1086713" y="1305915"/>
                                </a:lnTo>
                                <a:lnTo>
                                  <a:pt x="1086713" y="1285735"/>
                                </a:lnTo>
                                <a:close/>
                              </a:path>
                              <a:path w="2049780" h="1680210">
                                <a:moveTo>
                                  <a:pt x="1173302" y="1278991"/>
                                </a:moveTo>
                                <a:lnTo>
                                  <a:pt x="1138174" y="1278991"/>
                                </a:lnTo>
                                <a:lnTo>
                                  <a:pt x="1138174" y="1305915"/>
                                </a:lnTo>
                                <a:lnTo>
                                  <a:pt x="1173302" y="1305915"/>
                                </a:lnTo>
                                <a:lnTo>
                                  <a:pt x="1173302" y="1278991"/>
                                </a:lnTo>
                                <a:close/>
                              </a:path>
                              <a:path w="2049780" h="1680210">
                                <a:moveTo>
                                  <a:pt x="1261148" y="1273619"/>
                                </a:moveTo>
                                <a:lnTo>
                                  <a:pt x="1226007" y="1273619"/>
                                </a:lnTo>
                                <a:lnTo>
                                  <a:pt x="1226007" y="1301877"/>
                                </a:lnTo>
                                <a:lnTo>
                                  <a:pt x="1261148" y="1301877"/>
                                </a:lnTo>
                                <a:lnTo>
                                  <a:pt x="1261148" y="1273619"/>
                                </a:lnTo>
                                <a:close/>
                              </a:path>
                              <a:path w="2049780" h="1680210">
                                <a:moveTo>
                                  <a:pt x="1348994" y="1254760"/>
                                </a:moveTo>
                                <a:lnTo>
                                  <a:pt x="1313853" y="1254760"/>
                                </a:lnTo>
                                <a:lnTo>
                                  <a:pt x="1313853" y="1297851"/>
                                </a:lnTo>
                                <a:lnTo>
                                  <a:pt x="1348994" y="1297851"/>
                                </a:lnTo>
                                <a:lnTo>
                                  <a:pt x="1348994" y="1254760"/>
                                </a:lnTo>
                                <a:close/>
                              </a:path>
                              <a:path w="2049780" h="1680210">
                                <a:moveTo>
                                  <a:pt x="1436827" y="1005700"/>
                                </a:moveTo>
                                <a:lnTo>
                                  <a:pt x="1401686" y="1005700"/>
                                </a:lnTo>
                                <a:lnTo>
                                  <a:pt x="1401686" y="1048791"/>
                                </a:lnTo>
                                <a:lnTo>
                                  <a:pt x="1436827" y="1048791"/>
                                </a:lnTo>
                                <a:lnTo>
                                  <a:pt x="1436827" y="1005700"/>
                                </a:lnTo>
                                <a:close/>
                              </a:path>
                              <a:path w="2049780" h="1680210">
                                <a:moveTo>
                                  <a:pt x="1524660" y="1002995"/>
                                </a:moveTo>
                                <a:lnTo>
                                  <a:pt x="1489532" y="1002995"/>
                                </a:lnTo>
                                <a:lnTo>
                                  <a:pt x="1489532" y="1046086"/>
                                </a:lnTo>
                                <a:lnTo>
                                  <a:pt x="1524660" y="1046086"/>
                                </a:lnTo>
                                <a:lnTo>
                                  <a:pt x="1524660" y="1002995"/>
                                </a:lnTo>
                                <a:close/>
                              </a:path>
                              <a:path w="2049780" h="1680210">
                                <a:moveTo>
                                  <a:pt x="1611261" y="945121"/>
                                </a:moveTo>
                                <a:lnTo>
                                  <a:pt x="1576108" y="945121"/>
                                </a:lnTo>
                                <a:lnTo>
                                  <a:pt x="1576108" y="998969"/>
                                </a:lnTo>
                                <a:lnTo>
                                  <a:pt x="1611261" y="998969"/>
                                </a:lnTo>
                                <a:lnTo>
                                  <a:pt x="1611261" y="945121"/>
                                </a:lnTo>
                                <a:close/>
                              </a:path>
                              <a:path w="2049780" h="1680210">
                                <a:moveTo>
                                  <a:pt x="1699107" y="696048"/>
                                </a:moveTo>
                                <a:lnTo>
                                  <a:pt x="1663966" y="696048"/>
                                </a:lnTo>
                                <a:lnTo>
                                  <a:pt x="1663966" y="784898"/>
                                </a:lnTo>
                                <a:lnTo>
                                  <a:pt x="1699107" y="784898"/>
                                </a:lnTo>
                                <a:lnTo>
                                  <a:pt x="1699107" y="696048"/>
                                </a:lnTo>
                                <a:close/>
                              </a:path>
                              <a:path w="2049780" h="1680210">
                                <a:moveTo>
                                  <a:pt x="1786940" y="515632"/>
                                </a:moveTo>
                                <a:lnTo>
                                  <a:pt x="1751812" y="515632"/>
                                </a:lnTo>
                                <a:lnTo>
                                  <a:pt x="1751812" y="616610"/>
                                </a:lnTo>
                                <a:lnTo>
                                  <a:pt x="1786940" y="616610"/>
                                </a:lnTo>
                                <a:lnTo>
                                  <a:pt x="1786940" y="515632"/>
                                </a:lnTo>
                                <a:close/>
                              </a:path>
                              <a:path w="2049780" h="1680210">
                                <a:moveTo>
                                  <a:pt x="1874774" y="347345"/>
                                </a:moveTo>
                                <a:lnTo>
                                  <a:pt x="1839658" y="347345"/>
                                </a:lnTo>
                                <a:lnTo>
                                  <a:pt x="1839658" y="593725"/>
                                </a:lnTo>
                                <a:lnTo>
                                  <a:pt x="1874774" y="593725"/>
                                </a:lnTo>
                                <a:lnTo>
                                  <a:pt x="1874774" y="347345"/>
                                </a:lnTo>
                                <a:close/>
                              </a:path>
                              <a:path w="2049780" h="1680210">
                                <a:moveTo>
                                  <a:pt x="1962632" y="24244"/>
                                </a:moveTo>
                                <a:lnTo>
                                  <a:pt x="1927491" y="24244"/>
                                </a:lnTo>
                                <a:lnTo>
                                  <a:pt x="1927491" y="270611"/>
                                </a:lnTo>
                                <a:lnTo>
                                  <a:pt x="1962632" y="270611"/>
                                </a:lnTo>
                                <a:lnTo>
                                  <a:pt x="1962632" y="24244"/>
                                </a:lnTo>
                                <a:close/>
                              </a:path>
                              <a:path w="2049780" h="1680210">
                                <a:moveTo>
                                  <a:pt x="2049195" y="0"/>
                                </a:moveTo>
                                <a:lnTo>
                                  <a:pt x="2015337" y="0"/>
                                </a:lnTo>
                                <a:lnTo>
                                  <a:pt x="2015337" y="250418"/>
                                </a:lnTo>
                                <a:lnTo>
                                  <a:pt x="2049195" y="250418"/>
                                </a:lnTo>
                                <a:lnTo>
                                  <a:pt x="2049195" y="0"/>
                                </a:lnTo>
                                <a:close/>
                              </a:path>
                            </a:pathLst>
                          </a:custGeom>
                          <a:solidFill>
                            <a:srgbClr val="FCAF17"/>
                          </a:solidFill>
                        </wps:spPr>
                        <wps:bodyPr wrap="square" lIns="0" tIns="0" rIns="0" bIns="0" rtlCol="0">
                          <a:prstTxWarp prst="textNoShape">
                            <a:avLst/>
                          </a:prstTxWarp>
                          <a:noAutofit/>
                        </wps:bodyPr>
                      </wps:wsp>
                      <wps:wsp>
                        <wps:cNvPr id="280" name="Graphic 280"/>
                        <wps:cNvSpPr/>
                        <wps:spPr>
                          <a:xfrm>
                            <a:off x="140360" y="18637"/>
                            <a:ext cx="2049780" cy="1755775"/>
                          </a:xfrm>
                          <a:custGeom>
                            <a:avLst/>
                            <a:gdLst/>
                            <a:ahLst/>
                            <a:cxnLst/>
                            <a:rect l="l" t="t" r="r" b="b"/>
                            <a:pathLst>
                              <a:path w="2049780" h="1755775">
                                <a:moveTo>
                                  <a:pt x="35128" y="1751533"/>
                                </a:moveTo>
                                <a:lnTo>
                                  <a:pt x="0" y="1751533"/>
                                </a:lnTo>
                                <a:lnTo>
                                  <a:pt x="0" y="1755584"/>
                                </a:lnTo>
                                <a:lnTo>
                                  <a:pt x="35128" y="1755584"/>
                                </a:lnTo>
                                <a:lnTo>
                                  <a:pt x="35128" y="1751533"/>
                                </a:lnTo>
                                <a:close/>
                              </a:path>
                              <a:path w="2049780" h="1755775">
                                <a:moveTo>
                                  <a:pt x="122961" y="1751533"/>
                                </a:moveTo>
                                <a:lnTo>
                                  <a:pt x="87833" y="1751533"/>
                                </a:lnTo>
                                <a:lnTo>
                                  <a:pt x="87833" y="1755584"/>
                                </a:lnTo>
                                <a:lnTo>
                                  <a:pt x="122961" y="1755584"/>
                                </a:lnTo>
                                <a:lnTo>
                                  <a:pt x="122961" y="1751533"/>
                                </a:lnTo>
                                <a:close/>
                              </a:path>
                              <a:path w="2049780" h="1755775">
                                <a:moveTo>
                                  <a:pt x="210807" y="1751533"/>
                                </a:moveTo>
                                <a:lnTo>
                                  <a:pt x="175666" y="1751533"/>
                                </a:lnTo>
                                <a:lnTo>
                                  <a:pt x="175666" y="1755584"/>
                                </a:lnTo>
                                <a:lnTo>
                                  <a:pt x="210807" y="1755584"/>
                                </a:lnTo>
                                <a:lnTo>
                                  <a:pt x="210807" y="1751533"/>
                                </a:lnTo>
                                <a:close/>
                              </a:path>
                              <a:path w="2049780" h="1755775">
                                <a:moveTo>
                                  <a:pt x="297395" y="1744802"/>
                                </a:moveTo>
                                <a:lnTo>
                                  <a:pt x="262267" y="1744802"/>
                                </a:lnTo>
                                <a:lnTo>
                                  <a:pt x="262267" y="1748853"/>
                                </a:lnTo>
                                <a:lnTo>
                                  <a:pt x="297395" y="1748853"/>
                                </a:lnTo>
                                <a:lnTo>
                                  <a:pt x="297395" y="1744802"/>
                                </a:lnTo>
                                <a:close/>
                              </a:path>
                              <a:path w="2049780" h="1755775">
                                <a:moveTo>
                                  <a:pt x="385241" y="1744802"/>
                                </a:moveTo>
                                <a:lnTo>
                                  <a:pt x="350100" y="1744802"/>
                                </a:lnTo>
                                <a:lnTo>
                                  <a:pt x="350100" y="1748853"/>
                                </a:lnTo>
                                <a:lnTo>
                                  <a:pt x="385241" y="1748853"/>
                                </a:lnTo>
                                <a:lnTo>
                                  <a:pt x="385241" y="1744802"/>
                                </a:lnTo>
                                <a:close/>
                              </a:path>
                              <a:path w="2049780" h="1755775">
                                <a:moveTo>
                                  <a:pt x="473087" y="1738083"/>
                                </a:moveTo>
                                <a:lnTo>
                                  <a:pt x="437946" y="1738083"/>
                                </a:lnTo>
                                <a:lnTo>
                                  <a:pt x="437946" y="1748853"/>
                                </a:lnTo>
                                <a:lnTo>
                                  <a:pt x="473087" y="1748853"/>
                                </a:lnTo>
                                <a:lnTo>
                                  <a:pt x="473087" y="1738083"/>
                                </a:lnTo>
                                <a:close/>
                              </a:path>
                              <a:path w="2049780" h="1755775">
                                <a:moveTo>
                                  <a:pt x="560933" y="1727288"/>
                                </a:moveTo>
                                <a:lnTo>
                                  <a:pt x="525792" y="1727288"/>
                                </a:lnTo>
                                <a:lnTo>
                                  <a:pt x="525792" y="1742122"/>
                                </a:lnTo>
                                <a:lnTo>
                                  <a:pt x="560933" y="1742122"/>
                                </a:lnTo>
                                <a:lnTo>
                                  <a:pt x="560933" y="1727288"/>
                                </a:lnTo>
                                <a:close/>
                              </a:path>
                              <a:path w="2049780" h="1755775">
                                <a:moveTo>
                                  <a:pt x="648766" y="1690966"/>
                                </a:moveTo>
                                <a:lnTo>
                                  <a:pt x="613638" y="1690966"/>
                                </a:lnTo>
                                <a:lnTo>
                                  <a:pt x="613638" y="1705749"/>
                                </a:lnTo>
                                <a:lnTo>
                                  <a:pt x="648766" y="1705749"/>
                                </a:lnTo>
                                <a:lnTo>
                                  <a:pt x="648766" y="1690966"/>
                                </a:lnTo>
                                <a:close/>
                              </a:path>
                              <a:path w="2049780" h="1755775">
                                <a:moveTo>
                                  <a:pt x="735355" y="1690966"/>
                                </a:moveTo>
                                <a:lnTo>
                                  <a:pt x="700214" y="1690966"/>
                                </a:lnTo>
                                <a:lnTo>
                                  <a:pt x="700214" y="1705749"/>
                                </a:lnTo>
                                <a:lnTo>
                                  <a:pt x="735355" y="1705749"/>
                                </a:lnTo>
                                <a:lnTo>
                                  <a:pt x="735355" y="1690966"/>
                                </a:lnTo>
                                <a:close/>
                              </a:path>
                              <a:path w="2049780" h="1755775">
                                <a:moveTo>
                                  <a:pt x="823188" y="1686915"/>
                                </a:moveTo>
                                <a:lnTo>
                                  <a:pt x="788060" y="1686915"/>
                                </a:lnTo>
                                <a:lnTo>
                                  <a:pt x="788060" y="1701736"/>
                                </a:lnTo>
                                <a:lnTo>
                                  <a:pt x="823188" y="1701736"/>
                                </a:lnTo>
                                <a:lnTo>
                                  <a:pt x="823188" y="1686915"/>
                                </a:lnTo>
                                <a:close/>
                              </a:path>
                              <a:path w="2049780" h="1755775">
                                <a:moveTo>
                                  <a:pt x="911034" y="1681556"/>
                                </a:moveTo>
                                <a:lnTo>
                                  <a:pt x="875893" y="1681556"/>
                                </a:lnTo>
                                <a:lnTo>
                                  <a:pt x="875893" y="1696339"/>
                                </a:lnTo>
                                <a:lnTo>
                                  <a:pt x="911034" y="1696339"/>
                                </a:lnTo>
                                <a:lnTo>
                                  <a:pt x="911034" y="1681556"/>
                                </a:lnTo>
                                <a:close/>
                              </a:path>
                              <a:path w="2049780" h="1755775">
                                <a:moveTo>
                                  <a:pt x="998880" y="1673466"/>
                                </a:moveTo>
                                <a:lnTo>
                                  <a:pt x="963739" y="1673466"/>
                                </a:lnTo>
                                <a:lnTo>
                                  <a:pt x="963739" y="1688274"/>
                                </a:lnTo>
                                <a:lnTo>
                                  <a:pt x="998880" y="1688274"/>
                                </a:lnTo>
                                <a:lnTo>
                                  <a:pt x="998880" y="1673466"/>
                                </a:lnTo>
                                <a:close/>
                              </a:path>
                              <a:path w="2049780" h="1755775">
                                <a:moveTo>
                                  <a:pt x="1086713" y="1357071"/>
                                </a:moveTo>
                                <a:lnTo>
                                  <a:pt x="1051585" y="1357071"/>
                                </a:lnTo>
                                <a:lnTo>
                                  <a:pt x="1051585" y="1370545"/>
                                </a:lnTo>
                                <a:lnTo>
                                  <a:pt x="1086713" y="1370545"/>
                                </a:lnTo>
                                <a:lnTo>
                                  <a:pt x="1086713" y="1357071"/>
                                </a:lnTo>
                                <a:close/>
                              </a:path>
                              <a:path w="2049780" h="1755775">
                                <a:moveTo>
                                  <a:pt x="1173302" y="1343621"/>
                                </a:moveTo>
                                <a:lnTo>
                                  <a:pt x="1138174" y="1343621"/>
                                </a:lnTo>
                                <a:lnTo>
                                  <a:pt x="1138174" y="1363802"/>
                                </a:lnTo>
                                <a:lnTo>
                                  <a:pt x="1173302" y="1363802"/>
                                </a:lnTo>
                                <a:lnTo>
                                  <a:pt x="1173302" y="1343621"/>
                                </a:lnTo>
                                <a:close/>
                              </a:path>
                              <a:path w="2049780" h="1755775">
                                <a:moveTo>
                                  <a:pt x="1261148" y="1335532"/>
                                </a:moveTo>
                                <a:lnTo>
                                  <a:pt x="1226007" y="1335532"/>
                                </a:lnTo>
                                <a:lnTo>
                                  <a:pt x="1226007" y="1358430"/>
                                </a:lnTo>
                                <a:lnTo>
                                  <a:pt x="1261148" y="1358430"/>
                                </a:lnTo>
                                <a:lnTo>
                                  <a:pt x="1261148" y="1335532"/>
                                </a:lnTo>
                                <a:close/>
                              </a:path>
                              <a:path w="2049780" h="1755775">
                                <a:moveTo>
                                  <a:pt x="1348994" y="1287068"/>
                                </a:moveTo>
                                <a:lnTo>
                                  <a:pt x="1313853" y="1287068"/>
                                </a:lnTo>
                                <a:lnTo>
                                  <a:pt x="1313853" y="1339570"/>
                                </a:lnTo>
                                <a:lnTo>
                                  <a:pt x="1348994" y="1339570"/>
                                </a:lnTo>
                                <a:lnTo>
                                  <a:pt x="1348994" y="1287068"/>
                                </a:lnTo>
                                <a:close/>
                              </a:path>
                              <a:path w="2049780" h="1755775">
                                <a:moveTo>
                                  <a:pt x="1436827" y="1032611"/>
                                </a:moveTo>
                                <a:lnTo>
                                  <a:pt x="1401686" y="1032611"/>
                                </a:lnTo>
                                <a:lnTo>
                                  <a:pt x="1401686" y="1090510"/>
                                </a:lnTo>
                                <a:lnTo>
                                  <a:pt x="1436827" y="1090510"/>
                                </a:lnTo>
                                <a:lnTo>
                                  <a:pt x="1436827" y="1032611"/>
                                </a:lnTo>
                                <a:close/>
                              </a:path>
                              <a:path w="2049780" h="1755775">
                                <a:moveTo>
                                  <a:pt x="1524660" y="1029931"/>
                                </a:moveTo>
                                <a:lnTo>
                                  <a:pt x="1489532" y="1029931"/>
                                </a:lnTo>
                                <a:lnTo>
                                  <a:pt x="1489532" y="1087805"/>
                                </a:lnTo>
                                <a:lnTo>
                                  <a:pt x="1524660" y="1087805"/>
                                </a:lnTo>
                                <a:lnTo>
                                  <a:pt x="1524660" y="1029931"/>
                                </a:lnTo>
                                <a:close/>
                              </a:path>
                              <a:path w="2049780" h="1755775">
                                <a:moveTo>
                                  <a:pt x="1611261" y="966647"/>
                                </a:moveTo>
                                <a:lnTo>
                                  <a:pt x="1576108" y="966647"/>
                                </a:lnTo>
                                <a:lnTo>
                                  <a:pt x="1576108" y="1029931"/>
                                </a:lnTo>
                                <a:lnTo>
                                  <a:pt x="1611261" y="1029931"/>
                                </a:lnTo>
                                <a:lnTo>
                                  <a:pt x="1611261" y="966647"/>
                                </a:lnTo>
                                <a:close/>
                              </a:path>
                              <a:path w="2049780" h="1755775">
                                <a:moveTo>
                                  <a:pt x="1699107" y="716241"/>
                                </a:moveTo>
                                <a:lnTo>
                                  <a:pt x="1663966" y="716241"/>
                                </a:lnTo>
                                <a:lnTo>
                                  <a:pt x="1663966" y="780859"/>
                                </a:lnTo>
                                <a:lnTo>
                                  <a:pt x="1699107" y="780859"/>
                                </a:lnTo>
                                <a:lnTo>
                                  <a:pt x="1699107" y="716241"/>
                                </a:lnTo>
                                <a:close/>
                              </a:path>
                              <a:path w="2049780" h="1755775">
                                <a:moveTo>
                                  <a:pt x="1786940" y="537184"/>
                                </a:moveTo>
                                <a:lnTo>
                                  <a:pt x="1751812" y="537184"/>
                                </a:lnTo>
                                <a:lnTo>
                                  <a:pt x="1751812" y="600443"/>
                                </a:lnTo>
                                <a:lnTo>
                                  <a:pt x="1786940" y="600443"/>
                                </a:lnTo>
                                <a:lnTo>
                                  <a:pt x="1786940" y="537184"/>
                                </a:lnTo>
                                <a:close/>
                              </a:path>
                              <a:path w="2049780" h="1755775">
                                <a:moveTo>
                                  <a:pt x="1874774" y="364845"/>
                                </a:moveTo>
                                <a:lnTo>
                                  <a:pt x="1839658" y="364845"/>
                                </a:lnTo>
                                <a:lnTo>
                                  <a:pt x="1839658" y="432155"/>
                                </a:lnTo>
                                <a:lnTo>
                                  <a:pt x="1874774" y="432155"/>
                                </a:lnTo>
                                <a:lnTo>
                                  <a:pt x="1874774" y="364845"/>
                                </a:lnTo>
                                <a:close/>
                              </a:path>
                              <a:path w="2049780" h="1755775">
                                <a:moveTo>
                                  <a:pt x="1962632" y="30962"/>
                                </a:moveTo>
                                <a:lnTo>
                                  <a:pt x="1927491" y="30962"/>
                                </a:lnTo>
                                <a:lnTo>
                                  <a:pt x="1927491" y="109054"/>
                                </a:lnTo>
                                <a:lnTo>
                                  <a:pt x="1962632" y="109054"/>
                                </a:lnTo>
                                <a:lnTo>
                                  <a:pt x="1962632" y="30962"/>
                                </a:lnTo>
                                <a:close/>
                              </a:path>
                              <a:path w="2049780" h="1755775">
                                <a:moveTo>
                                  <a:pt x="2049195" y="0"/>
                                </a:moveTo>
                                <a:lnTo>
                                  <a:pt x="2015337" y="0"/>
                                </a:lnTo>
                                <a:lnTo>
                                  <a:pt x="2015337" y="84810"/>
                                </a:lnTo>
                                <a:lnTo>
                                  <a:pt x="2049195" y="84810"/>
                                </a:lnTo>
                                <a:lnTo>
                                  <a:pt x="2049195" y="0"/>
                                </a:lnTo>
                                <a:close/>
                              </a:path>
                            </a:pathLst>
                          </a:custGeom>
                          <a:solidFill>
                            <a:srgbClr val="00568B"/>
                          </a:solidFill>
                        </wps:spPr>
                        <wps:bodyPr wrap="square" lIns="0" tIns="0" rIns="0" bIns="0" rtlCol="0">
                          <a:prstTxWarp prst="textNoShape">
                            <a:avLst/>
                          </a:prstTxWarp>
                          <a:noAutofit/>
                        </wps:bodyPr>
                      </wps:wsp>
                      <wps:wsp>
                        <wps:cNvPr id="281" name="Graphic 281"/>
                        <wps:cNvSpPr/>
                        <wps:spPr>
                          <a:xfrm>
                            <a:off x="1629892" y="11893"/>
                            <a:ext cx="560070" cy="1036955"/>
                          </a:xfrm>
                          <a:custGeom>
                            <a:avLst/>
                            <a:gdLst/>
                            <a:ahLst/>
                            <a:cxnLst/>
                            <a:rect l="l" t="t" r="r" b="b"/>
                            <a:pathLst>
                              <a:path w="560070" h="1036955">
                                <a:moveTo>
                                  <a:pt x="35128" y="1032624"/>
                                </a:moveTo>
                                <a:lnTo>
                                  <a:pt x="0" y="1032624"/>
                                </a:lnTo>
                                <a:lnTo>
                                  <a:pt x="0" y="1036675"/>
                                </a:lnTo>
                                <a:lnTo>
                                  <a:pt x="35128" y="1036675"/>
                                </a:lnTo>
                                <a:lnTo>
                                  <a:pt x="35128" y="1032624"/>
                                </a:lnTo>
                                <a:close/>
                              </a:path>
                              <a:path w="560070" h="1036955">
                                <a:moveTo>
                                  <a:pt x="121729" y="969352"/>
                                </a:moveTo>
                                <a:lnTo>
                                  <a:pt x="86575" y="969352"/>
                                </a:lnTo>
                                <a:lnTo>
                                  <a:pt x="86575" y="973391"/>
                                </a:lnTo>
                                <a:lnTo>
                                  <a:pt x="121729" y="973391"/>
                                </a:lnTo>
                                <a:lnTo>
                                  <a:pt x="121729" y="969352"/>
                                </a:lnTo>
                                <a:close/>
                              </a:path>
                              <a:path w="560070" h="1036955">
                                <a:moveTo>
                                  <a:pt x="209575" y="720293"/>
                                </a:moveTo>
                                <a:lnTo>
                                  <a:pt x="174434" y="720293"/>
                                </a:lnTo>
                                <a:lnTo>
                                  <a:pt x="174434" y="722985"/>
                                </a:lnTo>
                                <a:lnTo>
                                  <a:pt x="209575" y="722985"/>
                                </a:lnTo>
                                <a:lnTo>
                                  <a:pt x="209575" y="720293"/>
                                </a:lnTo>
                                <a:close/>
                              </a:path>
                              <a:path w="560070" h="1036955">
                                <a:moveTo>
                                  <a:pt x="297408" y="541223"/>
                                </a:moveTo>
                                <a:lnTo>
                                  <a:pt x="262280" y="541223"/>
                                </a:lnTo>
                                <a:lnTo>
                                  <a:pt x="262280" y="543928"/>
                                </a:lnTo>
                                <a:lnTo>
                                  <a:pt x="297408" y="543928"/>
                                </a:lnTo>
                                <a:lnTo>
                                  <a:pt x="297408" y="541223"/>
                                </a:lnTo>
                                <a:close/>
                              </a:path>
                              <a:path w="560070" h="1036955">
                                <a:moveTo>
                                  <a:pt x="385241" y="368896"/>
                                </a:moveTo>
                                <a:lnTo>
                                  <a:pt x="350126" y="368896"/>
                                </a:lnTo>
                                <a:lnTo>
                                  <a:pt x="350126" y="371589"/>
                                </a:lnTo>
                                <a:lnTo>
                                  <a:pt x="385241" y="371589"/>
                                </a:lnTo>
                                <a:lnTo>
                                  <a:pt x="385241" y="368896"/>
                                </a:lnTo>
                                <a:close/>
                              </a:path>
                              <a:path w="560070" h="1036955">
                                <a:moveTo>
                                  <a:pt x="473100" y="35013"/>
                                </a:moveTo>
                                <a:lnTo>
                                  <a:pt x="437959" y="35013"/>
                                </a:lnTo>
                                <a:lnTo>
                                  <a:pt x="437959" y="37706"/>
                                </a:lnTo>
                                <a:lnTo>
                                  <a:pt x="473100" y="37706"/>
                                </a:lnTo>
                                <a:lnTo>
                                  <a:pt x="473100" y="35013"/>
                                </a:lnTo>
                                <a:close/>
                              </a:path>
                              <a:path w="560070" h="1036955">
                                <a:moveTo>
                                  <a:pt x="559663" y="0"/>
                                </a:moveTo>
                                <a:lnTo>
                                  <a:pt x="525805" y="0"/>
                                </a:lnTo>
                                <a:lnTo>
                                  <a:pt x="525805" y="6743"/>
                                </a:lnTo>
                                <a:lnTo>
                                  <a:pt x="559663" y="6743"/>
                                </a:lnTo>
                                <a:lnTo>
                                  <a:pt x="559663" y="0"/>
                                </a:lnTo>
                                <a:close/>
                              </a:path>
                            </a:pathLst>
                          </a:custGeom>
                          <a:solidFill>
                            <a:srgbClr val="74C043"/>
                          </a:solidFill>
                        </wps:spPr>
                        <wps:bodyPr wrap="square" lIns="0" tIns="0" rIns="0" bIns="0" rtlCol="0">
                          <a:prstTxWarp prst="textNoShape">
                            <a:avLst/>
                          </a:prstTxWarp>
                          <a:noAutofit/>
                        </wps:bodyPr>
                      </wps:wsp>
                      <wps:wsp>
                        <wps:cNvPr id="282" name="Graphic 282"/>
                        <wps:cNvSpPr/>
                        <wps:spPr>
                          <a:xfrm>
                            <a:off x="6630" y="258268"/>
                            <a:ext cx="2317115" cy="1525905"/>
                          </a:xfrm>
                          <a:custGeom>
                            <a:avLst/>
                            <a:gdLst/>
                            <a:ahLst/>
                            <a:cxnLst/>
                            <a:rect l="l" t="t" r="r" b="b"/>
                            <a:pathLst>
                              <a:path w="2317115" h="1525905">
                                <a:moveTo>
                                  <a:pt x="2245320" y="1270923"/>
                                </a:moveTo>
                                <a:lnTo>
                                  <a:pt x="2316596" y="1270923"/>
                                </a:lnTo>
                              </a:path>
                              <a:path w="2317115" h="1525905">
                                <a:moveTo>
                                  <a:pt x="2245320" y="1017816"/>
                                </a:moveTo>
                                <a:lnTo>
                                  <a:pt x="2316596" y="1017816"/>
                                </a:lnTo>
                              </a:path>
                              <a:path w="2317115" h="1525905">
                                <a:moveTo>
                                  <a:pt x="2245320" y="763356"/>
                                </a:moveTo>
                                <a:lnTo>
                                  <a:pt x="2316596" y="763356"/>
                                </a:lnTo>
                              </a:path>
                              <a:path w="2317115" h="1525905">
                                <a:moveTo>
                                  <a:pt x="2245320" y="508906"/>
                                </a:moveTo>
                                <a:lnTo>
                                  <a:pt x="2316596" y="508906"/>
                                </a:lnTo>
                              </a:path>
                              <a:path w="2317115" h="1525905">
                                <a:moveTo>
                                  <a:pt x="2245320" y="254455"/>
                                </a:moveTo>
                                <a:lnTo>
                                  <a:pt x="2316596" y="254455"/>
                                </a:lnTo>
                              </a:path>
                              <a:path w="2317115" h="1525905">
                                <a:moveTo>
                                  <a:pt x="2245320" y="0"/>
                                </a:moveTo>
                                <a:lnTo>
                                  <a:pt x="2316596" y="0"/>
                                </a:lnTo>
                              </a:path>
                              <a:path w="2317115" h="1525905">
                                <a:moveTo>
                                  <a:pt x="2209298" y="1454476"/>
                                </a:moveTo>
                                <a:lnTo>
                                  <a:pt x="2209298" y="1525752"/>
                                </a:lnTo>
                              </a:path>
                              <a:path w="2317115" h="1525905">
                                <a:moveTo>
                                  <a:pt x="2122708" y="1490107"/>
                                </a:moveTo>
                                <a:lnTo>
                                  <a:pt x="2122708" y="1525752"/>
                                </a:lnTo>
                              </a:path>
                              <a:path w="2317115" h="1525905">
                                <a:moveTo>
                                  <a:pt x="2034872" y="1490107"/>
                                </a:moveTo>
                                <a:lnTo>
                                  <a:pt x="2034872" y="1525752"/>
                                </a:lnTo>
                              </a:path>
                              <a:path w="2317115" h="1525905">
                                <a:moveTo>
                                  <a:pt x="1947025" y="1490107"/>
                                </a:moveTo>
                                <a:lnTo>
                                  <a:pt x="1947025" y="1525752"/>
                                </a:lnTo>
                              </a:path>
                              <a:path w="2317115" h="1525905">
                                <a:moveTo>
                                  <a:pt x="1859191" y="1454476"/>
                                </a:moveTo>
                                <a:lnTo>
                                  <a:pt x="1859191" y="1525752"/>
                                </a:lnTo>
                              </a:path>
                              <a:path w="2317115" h="1525905">
                                <a:moveTo>
                                  <a:pt x="1771355" y="1490107"/>
                                </a:moveTo>
                                <a:lnTo>
                                  <a:pt x="1771355" y="1525752"/>
                                </a:lnTo>
                              </a:path>
                              <a:path w="2317115" h="1525905">
                                <a:moveTo>
                                  <a:pt x="1684752" y="1490107"/>
                                </a:moveTo>
                                <a:lnTo>
                                  <a:pt x="1684752" y="1525752"/>
                                </a:lnTo>
                              </a:path>
                              <a:path w="2317115" h="1525905">
                                <a:moveTo>
                                  <a:pt x="1596929" y="1490107"/>
                                </a:moveTo>
                                <a:lnTo>
                                  <a:pt x="1596929" y="1525752"/>
                                </a:lnTo>
                              </a:path>
                              <a:path w="2317115" h="1525905">
                                <a:moveTo>
                                  <a:pt x="1509082" y="1454476"/>
                                </a:moveTo>
                                <a:lnTo>
                                  <a:pt x="1509082" y="1525752"/>
                                </a:lnTo>
                              </a:path>
                              <a:path w="2317115" h="1525905">
                                <a:moveTo>
                                  <a:pt x="1421235" y="1490107"/>
                                </a:moveTo>
                                <a:lnTo>
                                  <a:pt x="1421235" y="1525752"/>
                                </a:lnTo>
                              </a:path>
                              <a:path w="2317115" h="1525905">
                                <a:moveTo>
                                  <a:pt x="1333388" y="1490107"/>
                                </a:moveTo>
                                <a:lnTo>
                                  <a:pt x="1333388" y="1525752"/>
                                </a:lnTo>
                              </a:path>
                              <a:path w="2317115" h="1525905">
                                <a:moveTo>
                                  <a:pt x="1246808" y="1490107"/>
                                </a:moveTo>
                                <a:lnTo>
                                  <a:pt x="1246808" y="1525752"/>
                                </a:lnTo>
                              </a:path>
                              <a:path w="2317115" h="1525905">
                                <a:moveTo>
                                  <a:pt x="1158968" y="1454476"/>
                                </a:moveTo>
                                <a:lnTo>
                                  <a:pt x="1158968" y="1525752"/>
                                </a:lnTo>
                              </a:path>
                              <a:path w="2317115" h="1525905">
                                <a:moveTo>
                                  <a:pt x="1071124" y="1490107"/>
                                </a:moveTo>
                                <a:lnTo>
                                  <a:pt x="1071124" y="1525752"/>
                                </a:lnTo>
                              </a:path>
                              <a:path w="2317115" h="1525905">
                                <a:moveTo>
                                  <a:pt x="983278" y="1490107"/>
                                </a:moveTo>
                                <a:lnTo>
                                  <a:pt x="983278" y="1525752"/>
                                </a:lnTo>
                              </a:path>
                              <a:path w="2317115" h="1525905">
                                <a:moveTo>
                                  <a:pt x="895440" y="1490107"/>
                                </a:moveTo>
                                <a:lnTo>
                                  <a:pt x="895440" y="1525752"/>
                                </a:lnTo>
                              </a:path>
                              <a:path w="2317115" h="1525905">
                                <a:moveTo>
                                  <a:pt x="807600" y="1454476"/>
                                </a:moveTo>
                                <a:lnTo>
                                  <a:pt x="807600" y="1525752"/>
                                </a:lnTo>
                              </a:path>
                              <a:path w="2317115" h="1525905">
                                <a:moveTo>
                                  <a:pt x="721013" y="1490107"/>
                                </a:moveTo>
                                <a:lnTo>
                                  <a:pt x="721013" y="1525752"/>
                                </a:lnTo>
                              </a:path>
                              <a:path w="2317115" h="1525905">
                                <a:moveTo>
                                  <a:pt x="633168" y="1490107"/>
                                </a:moveTo>
                                <a:lnTo>
                                  <a:pt x="633168" y="1525752"/>
                                </a:lnTo>
                              </a:path>
                              <a:path w="2317115" h="1525905">
                                <a:moveTo>
                                  <a:pt x="545329" y="1490107"/>
                                </a:moveTo>
                                <a:lnTo>
                                  <a:pt x="545329" y="1525752"/>
                                </a:lnTo>
                              </a:path>
                              <a:path w="2317115" h="1525905">
                                <a:moveTo>
                                  <a:pt x="457490" y="1454476"/>
                                </a:moveTo>
                                <a:lnTo>
                                  <a:pt x="457490" y="1525752"/>
                                </a:lnTo>
                              </a:path>
                              <a:path w="2317115" h="1525905">
                                <a:moveTo>
                                  <a:pt x="369644" y="1490107"/>
                                </a:moveTo>
                                <a:lnTo>
                                  <a:pt x="369644" y="1525752"/>
                                </a:lnTo>
                              </a:path>
                              <a:path w="2317115" h="1525905">
                                <a:moveTo>
                                  <a:pt x="283057" y="1490107"/>
                                </a:moveTo>
                                <a:lnTo>
                                  <a:pt x="283057" y="1525752"/>
                                </a:lnTo>
                              </a:path>
                              <a:path w="2317115" h="1525905">
                                <a:moveTo>
                                  <a:pt x="195219" y="1490107"/>
                                </a:moveTo>
                                <a:lnTo>
                                  <a:pt x="195219" y="1525752"/>
                                </a:lnTo>
                              </a:path>
                              <a:path w="2317115" h="1525905">
                                <a:moveTo>
                                  <a:pt x="107374" y="1454476"/>
                                </a:moveTo>
                                <a:lnTo>
                                  <a:pt x="107374" y="1525752"/>
                                </a:lnTo>
                              </a:path>
                              <a:path w="2317115" h="1525905">
                                <a:moveTo>
                                  <a:pt x="0" y="1270923"/>
                                </a:moveTo>
                                <a:lnTo>
                                  <a:pt x="71276" y="1270923"/>
                                </a:lnTo>
                              </a:path>
                              <a:path w="2317115" h="1525905">
                                <a:moveTo>
                                  <a:pt x="0" y="1017816"/>
                                </a:moveTo>
                                <a:lnTo>
                                  <a:pt x="71276" y="1017816"/>
                                </a:lnTo>
                              </a:path>
                              <a:path w="2317115" h="1525905">
                                <a:moveTo>
                                  <a:pt x="0" y="763356"/>
                                </a:moveTo>
                                <a:lnTo>
                                  <a:pt x="71276" y="763356"/>
                                </a:lnTo>
                              </a:path>
                              <a:path w="2317115" h="1525905">
                                <a:moveTo>
                                  <a:pt x="0" y="508906"/>
                                </a:moveTo>
                                <a:lnTo>
                                  <a:pt x="71276" y="508906"/>
                                </a:lnTo>
                              </a:path>
                              <a:path w="2317115" h="1525905">
                                <a:moveTo>
                                  <a:pt x="0" y="254455"/>
                                </a:moveTo>
                                <a:lnTo>
                                  <a:pt x="71276" y="254455"/>
                                </a:lnTo>
                              </a:path>
                              <a:path w="2317115" h="1525905">
                                <a:moveTo>
                                  <a:pt x="0" y="0"/>
                                </a:moveTo>
                                <a:lnTo>
                                  <a:pt x="71276" y="0"/>
                                </a:lnTo>
                              </a:path>
                            </a:pathLst>
                          </a:custGeom>
                          <a:ln w="6286">
                            <a:solidFill>
                              <a:srgbClr val="231F20"/>
                            </a:solidFill>
                            <a:prstDash val="solid"/>
                          </a:ln>
                        </wps:spPr>
                        <wps:bodyPr wrap="square" lIns="0" tIns="0" rIns="0" bIns="0" rtlCol="0">
                          <a:prstTxWarp prst="textNoShape">
                            <a:avLst/>
                          </a:prstTxWarp>
                          <a:noAutofit/>
                        </wps:bodyPr>
                      </wps:wsp>
                      <wps:wsp>
                        <wps:cNvPr id="283" name="Graphic 283"/>
                        <wps:cNvSpPr/>
                        <wps:spPr>
                          <a:xfrm>
                            <a:off x="3143" y="3143"/>
                            <a:ext cx="2317115" cy="1782445"/>
                          </a:xfrm>
                          <a:custGeom>
                            <a:avLst/>
                            <a:gdLst/>
                            <a:ahLst/>
                            <a:cxnLst/>
                            <a:rect l="l" t="t" r="r" b="b"/>
                            <a:pathLst>
                              <a:path w="2317115" h="1782445">
                                <a:moveTo>
                                  <a:pt x="0" y="1781996"/>
                                </a:moveTo>
                                <a:lnTo>
                                  <a:pt x="2316600" y="1781996"/>
                                </a:lnTo>
                                <a:lnTo>
                                  <a:pt x="2316600" y="0"/>
                                </a:lnTo>
                                <a:lnTo>
                                  <a:pt x="0" y="0"/>
                                </a:lnTo>
                                <a:lnTo>
                                  <a:pt x="0" y="1781996"/>
                                </a:lnTo>
                                <a:close/>
                              </a:path>
                            </a:pathLst>
                          </a:custGeom>
                          <a:ln w="6286">
                            <a:solidFill>
                              <a:srgbClr val="231F20"/>
                            </a:solidFill>
                            <a:prstDash val="solid"/>
                          </a:ln>
                        </wps:spPr>
                        <wps:bodyPr wrap="square" lIns="0" tIns="0" rIns="0" bIns="0" rtlCol="0">
                          <a:prstTxWarp prst="textNoShape">
                            <a:avLst/>
                          </a:prstTxWarp>
                          <a:noAutofit/>
                        </wps:bodyPr>
                      </wps:wsp>
                      <wps:wsp>
                        <wps:cNvPr id="284" name="Textbox 284"/>
                        <wps:cNvSpPr txBox="1"/>
                        <wps:spPr>
                          <a:xfrm>
                            <a:off x="0" y="0"/>
                            <a:ext cx="2323465" cy="1788795"/>
                          </a:xfrm>
                          <a:prstGeom prst="rect">
                            <a:avLst/>
                          </a:prstGeom>
                        </wps:spPr>
                        <wps:txbx>
                          <w:txbxContent>
                            <w:p w14:paraId="5404E056" w14:textId="77777777" w:rsidR="007423F2" w:rsidRDefault="007423F2">
                              <w:pPr>
                                <w:spacing w:before="69"/>
                                <w:rPr>
                                  <w:sz w:val="12"/>
                                </w:rPr>
                              </w:pPr>
                            </w:p>
                            <w:p w14:paraId="5A1F16F0" w14:textId="77777777" w:rsidR="007423F2" w:rsidRDefault="000B511B">
                              <w:pPr>
                                <w:tabs>
                                  <w:tab w:val="left" w:pos="1554"/>
                                </w:tabs>
                                <w:spacing w:line="314" w:lineRule="auto"/>
                                <w:ind w:left="440" w:right="1344" w:hanging="1"/>
                                <w:rPr>
                                  <w:sz w:val="12"/>
                                </w:rPr>
                              </w:pPr>
                              <w:r>
                                <w:rPr>
                                  <w:color w:val="231F20"/>
                                  <w:sz w:val="12"/>
                                </w:rPr>
                                <w:t>Rest of the world</w:t>
                              </w:r>
                              <w:r>
                                <w:rPr>
                                  <w:color w:val="231F20"/>
                                  <w:sz w:val="12"/>
                                </w:rPr>
                                <w:tab/>
                              </w:r>
                              <w:r>
                                <w:rPr>
                                  <w:color w:val="231F20"/>
                                  <w:spacing w:val="-2"/>
                                  <w:w w:val="90"/>
                                  <w:sz w:val="12"/>
                                </w:rPr>
                                <w:t>Euro-area</w:t>
                              </w:r>
                              <w:r>
                                <w:rPr>
                                  <w:color w:val="231F20"/>
                                  <w:spacing w:val="-7"/>
                                  <w:w w:val="90"/>
                                  <w:sz w:val="12"/>
                                </w:rPr>
                                <w:t xml:space="preserve"> </w:t>
                              </w:r>
                              <w:r>
                                <w:rPr>
                                  <w:color w:val="231F20"/>
                                  <w:spacing w:val="-2"/>
                                  <w:w w:val="90"/>
                                  <w:sz w:val="12"/>
                                </w:rPr>
                                <w:t>banks</w:t>
                              </w:r>
                              <w:r>
                                <w:rPr>
                                  <w:color w:val="231F20"/>
                                  <w:spacing w:val="40"/>
                                  <w:sz w:val="12"/>
                                </w:rPr>
                                <w:t xml:space="preserve"> </w:t>
                              </w:r>
                              <w:r>
                                <w:rPr>
                                  <w:color w:val="231F20"/>
                                  <w:sz w:val="12"/>
                                </w:rPr>
                                <w:t>UK</w:t>
                              </w:r>
                              <w:r>
                                <w:rPr>
                                  <w:color w:val="231F20"/>
                                  <w:spacing w:val="-10"/>
                                  <w:sz w:val="12"/>
                                </w:rPr>
                                <w:t xml:space="preserve"> </w:t>
                              </w:r>
                              <w:r>
                                <w:rPr>
                                  <w:color w:val="231F20"/>
                                  <w:sz w:val="12"/>
                                </w:rPr>
                                <w:t>banks</w:t>
                              </w:r>
                              <w:r>
                                <w:rPr>
                                  <w:color w:val="231F20"/>
                                  <w:sz w:val="12"/>
                                </w:rPr>
                                <w:tab/>
                                <w:t>US</w:t>
                              </w:r>
                              <w:r>
                                <w:rPr>
                                  <w:color w:val="231F20"/>
                                  <w:spacing w:val="-10"/>
                                  <w:sz w:val="12"/>
                                </w:rPr>
                                <w:t xml:space="preserve"> </w:t>
                              </w:r>
                              <w:r>
                                <w:rPr>
                                  <w:color w:val="231F20"/>
                                  <w:sz w:val="12"/>
                                </w:rPr>
                                <w:t>banks</w:t>
                              </w:r>
                            </w:p>
                          </w:txbxContent>
                        </wps:txbx>
                        <wps:bodyPr wrap="square" lIns="0" tIns="0" rIns="0" bIns="0" rtlCol="0">
                          <a:noAutofit/>
                        </wps:bodyPr>
                      </wps:wsp>
                    </wpg:wgp>
                  </a:graphicData>
                </a:graphic>
              </wp:anchor>
            </w:drawing>
          </mc:Choice>
          <mc:Fallback>
            <w:pict>
              <v:group w14:anchorId="44DF1C56" id="Group 274" o:spid="_x0000_s1171" style="position:absolute;left:0;text-align:left;margin-left:39.6pt;margin-top:2.75pt;width:182.95pt;height:140.85pt;z-index:15752192;mso-wrap-distance-left:0;mso-wrap-distance-right:0;mso-position-horizontal-relative:page;mso-position-vertical-relative:text" coordsize="23234,17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">
                <v:shape id="Graphic 275" o:spid="_x0000_s1172" style="position:absolute;left:1669;top:1254;width:895;height:896;visibility:visible;mso-wrap-style:square;v-text-anchor:top" coordsize="89535,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" path="m89098,l,,,89099r89098,l89098,xe" fillcolor="#74c043" stroked="f">
                  <v:path arrowok="t"/>
                </v:shape>
                <v:shape id="Graphic 276" o:spid="_x0000_s1173" style="position:absolute;left:1669;top:2413;width:895;height:895;visibility:visible;mso-wrap-style:square;v-text-anchor:top" coordsize="89535,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" path="m89098,l,,,89098r89098,l89098,xe" fillcolor="#00568b" stroked="f">
                  <v:path arrowok="t"/>
                </v:shape>
                <v:shape id="Graphic 277" o:spid="_x0000_s1174" style="position:absolute;left:8775;top:1254;width:895;height:896;visibility:visible;mso-wrap-style:square;v-text-anchor:top" coordsize="89535,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" path="m89096,l,,,89099r89096,l89096,xe" fillcolor="#fcaf17" stroked="f">
                  <v:path arrowok="t"/>
                </v:shape>
                <v:shape id="Graphic 278" o:spid="_x0000_s1175" style="position:absolute;left:6661;top:2413;width:15240;height:15424;visibility:visible;mso-wrap-style:square;v-text-anchor:top" coordsize="1524000,154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" path="m35140,1535607r-35140,l,1542338r35140,l35140,1535607xem122974,1499260r-35129,l87845,1542338r35129,l122974,1499260xem209562,1499260r-35141,l174421,1542338r35141,l209562,1499260xem297395,1499260r-35128,l262267,1542338r35128,l297395,1499260xem300494,l211404,r,89103l300494,89103,300494,xem385241,1493875r-35141,l350100,1542338r35141,l385241,1493875xem473087,1485785r-35141,l437946,1542338r35141,l473087,1485785xem560920,1168057r-35128,l525792,1542338r35128,l560920,1168057xem647509,1168057r-35128,l612381,1542338r35128,l647509,1168057xem735355,1164018r-35141,l700214,1542338r35141,l735355,1164018xem823201,1159992r-35141,l788060,1542338r35141,l823201,1159992xem911034,910932r-35141,l875893,1542338r35141,l911034,910932xem998867,908227r-35128,l963739,1542338r35128,l998867,908227xem1085469,861110r-35154,l1050315,1542338r35154,l1085469,861110xem1173314,647039r-35140,l1138174,1542338r35140,l1173314,647039xem1261148,478751r-35129,l1226019,1542338r35129,l1261148,478751xem1348981,455866r-35116,l1313865,1542338r35116,l1348981,455866xem1436839,132753r-35140,l1401699,1542338r35140,l1436839,132753xem1523403,112560r-33859,l1489544,1542338r33859,l1523403,112560xe" fillcolor="#b01c88" stroked="f">
                  <v:path arrowok="t"/>
                </v:shape>
                <v:shape id="Graphic 279" o:spid="_x0000_s1176" style="position:absolute;left:1403;top:1034;width:20498;height:16802;visibility:visible;mso-wrap-style:square;v-text-anchor:top" coordsize="2049780,16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" path="m35128,1670773r-35128,l,1680197r35128,l35128,1670773xem122961,1670773r-35128,l87833,1680197r35128,l122961,1670773xem210807,1670773r-35141,l175666,1680197r35141,l210807,1670773xem297395,1664042r-35128,l262267,1680197r35128,l297395,1664042xem385241,1664042r-35141,l350100,1680197r35141,l385241,1664042xem473087,1664042r-35141,l437946,1680197r35141,l473087,1664042xem560933,1657311r-35141,l525792,1673466r35141,l560933,1657311xem648766,1620939r-35128,l613638,1637118r35128,l648766,1620939xem735355,1620939r-35141,l700214,1637118r35141,l735355,1620939xem823188,1616925r-35128,l788060,1637118r35128,l823188,1616925xem911034,1611528r-35141,l875893,1631734r35141,l911034,1611528xem998880,1603463r-35141,l963739,1623644r35141,l998880,1603463xem1086713,1285735r-35128,l1051585,1305915r35128,l1086713,1285735xem1173302,1278991r-35128,l1138174,1305915r35128,l1173302,1278991xem1261148,1273619r-35141,l1226007,1301877r35141,l1261148,1273619xem1348994,1254760r-35141,l1313853,1297851r35141,l1348994,1254760xem1436827,1005700r-35141,l1401686,1048791r35141,l1436827,1005700xem1524660,1002995r-35128,l1489532,1046086r35128,l1524660,1002995xem1611261,945121r-35153,l1576108,998969r35153,l1611261,945121xem1699107,696048r-35141,l1663966,784898r35141,l1699107,696048xem1786940,515632r-35128,l1751812,616610r35128,l1786940,515632xem1874774,347345r-35116,l1839658,593725r35116,l1874774,347345xem1962632,24244r-35141,l1927491,270611r35141,l1962632,24244xem2049195,r-33858,l2015337,250418r33858,l2049195,xe" fillcolor="#fcaf17" stroked="f">
                  <v:path arrowok="t"/>
                </v:shape>
                <v:shape id="Graphic 280" o:spid="_x0000_s1177" style="position:absolute;left:1403;top:186;width:20498;height:17558;visibility:visible;mso-wrap-style:square;v-text-anchor:top" coordsize="2049780,175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" path="m35128,1751533r-35128,l,1755584r35128,l35128,1751533xem122961,1751533r-35128,l87833,1755584r35128,l122961,1751533xem210807,1751533r-35141,l175666,1755584r35141,l210807,1751533xem297395,1744802r-35128,l262267,1748853r35128,l297395,1744802xem385241,1744802r-35141,l350100,1748853r35141,l385241,1744802xem473087,1738083r-35141,l437946,1748853r35141,l473087,1738083xem560933,1727288r-35141,l525792,1742122r35141,l560933,1727288xem648766,1690966r-35128,l613638,1705749r35128,l648766,1690966xem735355,1690966r-35141,l700214,1705749r35141,l735355,1690966xem823188,1686915r-35128,l788060,1701736r35128,l823188,1686915xem911034,1681556r-35141,l875893,1696339r35141,l911034,1681556xem998880,1673466r-35141,l963739,1688274r35141,l998880,1673466xem1086713,1357071r-35128,l1051585,1370545r35128,l1086713,1357071xem1173302,1343621r-35128,l1138174,1363802r35128,l1173302,1343621xem1261148,1335532r-35141,l1226007,1358430r35141,l1261148,1335532xem1348994,1287068r-35141,l1313853,1339570r35141,l1348994,1287068xem1436827,1032611r-35141,l1401686,1090510r35141,l1436827,1032611xem1524660,1029931r-35128,l1489532,1087805r35128,l1524660,1029931xem1611261,966647r-35153,l1576108,1029931r35153,l1611261,966647xem1699107,716241r-35141,l1663966,780859r35141,l1699107,716241xem1786940,537184r-35128,l1751812,600443r35128,l1786940,537184xem1874774,364845r-35116,l1839658,432155r35116,l1874774,364845xem1962632,30962r-35141,l1927491,109054r35141,l1962632,30962xem2049195,r-33858,l2015337,84810r33858,l2049195,xe" fillcolor="#00568b" stroked="f">
                  <v:path arrowok="t"/>
                </v:shape>
                <v:shape id="Graphic 281" o:spid="_x0000_s1178" style="position:absolute;left:16298;top:118;width:5601;height:10370;visibility:visible;mso-wrap-style:square;v-text-anchor:top" coordsize="560070,103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" path="m35128,1032624r-35128,l,1036675r35128,l35128,1032624xem121729,969352r-35154,l86575,973391r35154,l121729,969352xem209575,720293r-35141,l174434,722985r35141,l209575,720293xem297408,541223r-35128,l262280,543928r35128,l297408,541223xem385241,368896r-35115,l350126,371589r35115,l385241,368896xem473100,35013r-35141,l437959,37706r35141,l473100,35013xem559663,l525805,r,6743l559663,6743r,-6743xe" fillcolor="#74c043" stroked="f">
                  <v:path arrowok="t"/>
                </v:shape>
                <v:shape id="Graphic 282" o:spid="_x0000_s1179" style="position:absolute;left:66;top:2582;width:23171;height:15259;visibility:visible;mso-wrap-style:square;v-text-anchor:top" coordsize="2317115,152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" path="m2245320,1270923r71276,em2245320,1017816r71276,em2245320,763356r71276,em2245320,508906r71276,em2245320,254455r71276,em2245320,r71276,em2209298,1454476r,71276em2122708,1490107r,35645em2034872,1490107r,35645em1947025,1490107r,35645em1859191,1454476r,71276em1771355,1490107r,35645em1684752,1490107r,35645em1596929,1490107r,35645em1509082,1454476r,71276em1421235,1490107r,35645em1333388,1490107r,35645em1246808,1490107r,35645em1158968,1454476r,71276em1071124,1490107r,35645em983278,1490107r,35645em895440,1490107r,35645em807600,1454476r,71276em721013,1490107r,35645em633168,1490107r,35645em545329,1490107r,35645em457490,1454476r,71276em369644,1490107r,35645em283057,1490107r,35645em195219,1490107r,35645em107374,1454476r,71276em,1270923r71276,em,1017816r71276,em,763356r71276,em,508906r71276,em,254455r71276,em,l71276,e" filled="f" strokecolor="#231f20" strokeweight=".17461mm">
                  <v:path arrowok="t"/>
                </v:shape>
                <v:shape id="Graphic 283" o:spid="_x0000_s1180" style="position:absolute;left:31;top:31;width:23171;height:17824;visibility:visible;mso-wrap-style:square;v-text-anchor:top" coordsize="2317115,1782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" path="m,1781996r2316600,l2316600,,,,,1781996xe" filled="f" strokecolor="#231f20" strokeweight=".17461mm">
                  <v:path arrowok="t"/>
                </v:shape>
                <v:shape id="Textbox 284" o:spid="_x0000_s1181" type="#_x0000_t202" style="position:absolute;width:23234;height:17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XKxAAAANwAAAAPAAAAZHJzL2Rvd25yZXYueG1sRI9Ba8JA&#10;FITvgv9heQVvuqmI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KgTNcrEAAAA3AAAAA8A&#10;AAAAAAAAAAAAAAAABwIAAGRycy9kb3ducmV2LnhtbFBLBQYAAAAAAwADALcAAAD4AgAAAAA=&#10;" filled="f" stroked="f">
                  <v:textbox inset="0,0,0,0">
                    <w:txbxContent>
                      <w:p w14:paraId="5404E056" w14:textId="77777777" w:rsidR="007423F2" w:rsidRDefault="007423F2">
                        <w:pPr>
                          <w:spacing w:before="69"/>
                          <w:rPr>
                            <w:sz w:val="12"/>
                          </w:rPr>
                        </w:pPr>
                      </w:p>
                      <w:p w14:paraId="5A1F16F0" w14:textId="77777777" w:rsidR="007423F2" w:rsidRDefault="000B511B">
                        <w:pPr>
                          <w:tabs>
                            <w:tab w:val="left" w:pos="1554"/>
                          </w:tabs>
                          <w:spacing w:line="314" w:lineRule="auto"/>
                          <w:ind w:left="440" w:right="1344" w:hanging="1"/>
                          <w:rPr>
                            <w:sz w:val="12"/>
                          </w:rPr>
                        </w:pPr>
                        <w:r>
                          <w:rPr>
                            <w:color w:val="231F20"/>
                            <w:sz w:val="12"/>
                          </w:rPr>
                          <w:t>Rest of the world</w:t>
                        </w:r>
                        <w:r>
                          <w:rPr>
                            <w:color w:val="231F20"/>
                            <w:sz w:val="12"/>
                          </w:rPr>
                          <w:tab/>
                        </w:r>
                        <w:r>
                          <w:rPr>
                            <w:color w:val="231F20"/>
                            <w:spacing w:val="-2"/>
                            <w:w w:val="90"/>
                            <w:sz w:val="12"/>
                          </w:rPr>
                          <w:t>Euro-area</w:t>
                        </w:r>
                        <w:r>
                          <w:rPr>
                            <w:color w:val="231F20"/>
                            <w:spacing w:val="-7"/>
                            <w:w w:val="90"/>
                            <w:sz w:val="12"/>
                          </w:rPr>
                          <w:t xml:space="preserve"> </w:t>
                        </w:r>
                        <w:r>
                          <w:rPr>
                            <w:color w:val="231F20"/>
                            <w:spacing w:val="-2"/>
                            <w:w w:val="90"/>
                            <w:sz w:val="12"/>
                          </w:rPr>
                          <w:t>banks</w:t>
                        </w:r>
                        <w:r>
                          <w:rPr>
                            <w:color w:val="231F20"/>
                            <w:spacing w:val="40"/>
                            <w:sz w:val="12"/>
                          </w:rPr>
                          <w:t xml:space="preserve"> </w:t>
                        </w:r>
                        <w:r>
                          <w:rPr>
                            <w:color w:val="231F20"/>
                            <w:sz w:val="12"/>
                          </w:rPr>
                          <w:t>UK</w:t>
                        </w:r>
                        <w:r>
                          <w:rPr>
                            <w:color w:val="231F20"/>
                            <w:spacing w:val="-10"/>
                            <w:sz w:val="12"/>
                          </w:rPr>
                          <w:t xml:space="preserve"> </w:t>
                        </w:r>
                        <w:r>
                          <w:rPr>
                            <w:color w:val="231F20"/>
                            <w:sz w:val="12"/>
                          </w:rPr>
                          <w:t>banks</w:t>
                        </w:r>
                        <w:r>
                          <w:rPr>
                            <w:color w:val="231F20"/>
                            <w:sz w:val="12"/>
                          </w:rPr>
                          <w:tab/>
                          <w:t>US</w:t>
                        </w:r>
                        <w:r>
                          <w:rPr>
                            <w:color w:val="231F20"/>
                            <w:spacing w:val="-10"/>
                            <w:sz w:val="12"/>
                          </w:rPr>
                          <w:t xml:space="preserve"> </w:t>
                        </w:r>
                        <w:r>
                          <w:rPr>
                            <w:color w:val="231F20"/>
                            <w:sz w:val="12"/>
                          </w:rPr>
                          <w:t>banks</w:t>
                        </w:r>
                      </w:p>
                    </w:txbxContent>
                  </v:textbox>
                </v:shape>
                <w10:wrap anchorx="page"/>
              </v:group>
            </w:pict>
          </mc:Fallback>
        </mc:AlternateContent>
      </w:r>
      <w:r>
        <w:rPr>
          <w:color w:val="231F20"/>
          <w:spacing w:val="-5"/>
          <w:sz w:val="12"/>
        </w:rPr>
        <w:t>140</w:t>
      </w:r>
    </w:p>
    <w:p w14:paraId="5B0A70F8" w14:textId="77777777" w:rsidR="007423F2" w:rsidRDefault="007423F2">
      <w:pPr>
        <w:pStyle w:val="BodyText"/>
        <w:spacing w:before="121"/>
        <w:rPr>
          <w:sz w:val="12"/>
        </w:rPr>
      </w:pPr>
    </w:p>
    <w:p w14:paraId="3A9CBA3A" w14:textId="77777777" w:rsidR="007423F2" w:rsidRDefault="000B511B">
      <w:pPr>
        <w:ind w:right="281"/>
        <w:jc w:val="right"/>
        <w:rPr>
          <w:sz w:val="12"/>
        </w:rPr>
      </w:pPr>
      <w:r>
        <w:rPr>
          <w:color w:val="231F20"/>
          <w:spacing w:val="-5"/>
          <w:sz w:val="12"/>
        </w:rPr>
        <w:t>120</w:t>
      </w:r>
    </w:p>
    <w:p w14:paraId="29A11EA2" w14:textId="77777777" w:rsidR="007423F2" w:rsidRDefault="007423F2">
      <w:pPr>
        <w:pStyle w:val="BodyText"/>
        <w:spacing w:before="122"/>
        <w:rPr>
          <w:sz w:val="12"/>
        </w:rPr>
      </w:pPr>
    </w:p>
    <w:p w14:paraId="25210558" w14:textId="77777777" w:rsidR="007423F2" w:rsidRDefault="000B511B">
      <w:pPr>
        <w:ind w:right="281"/>
        <w:jc w:val="right"/>
        <w:rPr>
          <w:sz w:val="12"/>
        </w:rPr>
      </w:pPr>
      <w:r>
        <w:rPr>
          <w:color w:val="231F20"/>
          <w:spacing w:val="-5"/>
          <w:sz w:val="12"/>
        </w:rPr>
        <w:t>100</w:t>
      </w:r>
    </w:p>
    <w:p w14:paraId="7ED6C84C" w14:textId="77777777" w:rsidR="007423F2" w:rsidRDefault="007423F2">
      <w:pPr>
        <w:pStyle w:val="BodyText"/>
        <w:spacing w:before="122"/>
        <w:rPr>
          <w:sz w:val="12"/>
        </w:rPr>
      </w:pPr>
    </w:p>
    <w:p w14:paraId="10CF08D1" w14:textId="77777777" w:rsidR="007423F2" w:rsidRDefault="000B511B">
      <w:pPr>
        <w:ind w:right="281"/>
        <w:jc w:val="right"/>
        <w:rPr>
          <w:sz w:val="12"/>
        </w:rPr>
      </w:pPr>
      <w:r>
        <w:rPr>
          <w:color w:val="231F20"/>
          <w:spacing w:val="-5"/>
          <w:w w:val="105"/>
          <w:sz w:val="12"/>
        </w:rPr>
        <w:t>80</w:t>
      </w:r>
    </w:p>
    <w:p w14:paraId="7192017B" w14:textId="77777777" w:rsidR="007423F2" w:rsidRDefault="007423F2">
      <w:pPr>
        <w:pStyle w:val="BodyText"/>
        <w:spacing w:before="122"/>
        <w:rPr>
          <w:sz w:val="12"/>
        </w:rPr>
      </w:pPr>
    </w:p>
    <w:p w14:paraId="094FB76F" w14:textId="77777777" w:rsidR="007423F2" w:rsidRDefault="000B511B">
      <w:pPr>
        <w:ind w:right="281"/>
        <w:jc w:val="right"/>
        <w:rPr>
          <w:sz w:val="12"/>
        </w:rPr>
      </w:pPr>
      <w:r>
        <w:rPr>
          <w:color w:val="231F20"/>
          <w:spacing w:val="-5"/>
          <w:sz w:val="12"/>
        </w:rPr>
        <w:t>60</w:t>
      </w:r>
    </w:p>
    <w:p w14:paraId="523CD897" w14:textId="77777777" w:rsidR="007423F2" w:rsidRDefault="007423F2">
      <w:pPr>
        <w:pStyle w:val="BodyText"/>
        <w:spacing w:before="122"/>
        <w:rPr>
          <w:sz w:val="12"/>
        </w:rPr>
      </w:pPr>
    </w:p>
    <w:p w14:paraId="034E0CB3" w14:textId="77777777" w:rsidR="007423F2" w:rsidRDefault="000B511B">
      <w:pPr>
        <w:ind w:right="281"/>
        <w:jc w:val="right"/>
        <w:rPr>
          <w:sz w:val="12"/>
        </w:rPr>
      </w:pPr>
      <w:r>
        <w:rPr>
          <w:color w:val="231F20"/>
          <w:spacing w:val="-5"/>
          <w:w w:val="105"/>
          <w:sz w:val="12"/>
        </w:rPr>
        <w:t>40</w:t>
      </w:r>
    </w:p>
    <w:p w14:paraId="6449DB75" w14:textId="77777777" w:rsidR="007423F2" w:rsidRDefault="007423F2">
      <w:pPr>
        <w:pStyle w:val="BodyText"/>
        <w:spacing w:before="121"/>
        <w:rPr>
          <w:sz w:val="12"/>
        </w:rPr>
      </w:pPr>
    </w:p>
    <w:p w14:paraId="00750CB3" w14:textId="77777777" w:rsidR="007423F2" w:rsidRDefault="000B511B">
      <w:pPr>
        <w:ind w:right="281"/>
        <w:jc w:val="right"/>
        <w:rPr>
          <w:sz w:val="12"/>
        </w:rPr>
      </w:pPr>
      <w:r>
        <w:rPr>
          <w:color w:val="231F20"/>
          <w:spacing w:val="-5"/>
          <w:sz w:val="12"/>
        </w:rPr>
        <w:t>20</w:t>
      </w:r>
    </w:p>
    <w:p w14:paraId="2574D671" w14:textId="77777777" w:rsidR="007423F2" w:rsidRDefault="007423F2">
      <w:pPr>
        <w:pStyle w:val="BodyText"/>
        <w:spacing w:before="122"/>
        <w:rPr>
          <w:sz w:val="12"/>
        </w:rPr>
      </w:pPr>
    </w:p>
    <w:p w14:paraId="0E53755C" w14:textId="77777777" w:rsidR="007423F2" w:rsidRDefault="000B511B">
      <w:pPr>
        <w:ind w:right="281"/>
        <w:jc w:val="right"/>
        <w:rPr>
          <w:sz w:val="12"/>
        </w:rPr>
      </w:pPr>
      <w:r>
        <w:rPr>
          <w:color w:val="231F20"/>
          <w:spacing w:val="-10"/>
          <w:w w:val="105"/>
          <w:sz w:val="12"/>
        </w:rPr>
        <w:t>0</w:t>
      </w:r>
    </w:p>
    <w:p w14:paraId="32CA1444" w14:textId="77777777" w:rsidR="007423F2" w:rsidRDefault="000B511B">
      <w:pPr>
        <w:pStyle w:val="BodyText"/>
        <w:spacing w:line="268" w:lineRule="auto"/>
        <w:ind w:left="83" w:right="322"/>
      </w:pPr>
      <w:r>
        <w:br w:type="column"/>
      </w:r>
      <w:r>
        <w:rPr>
          <w:color w:val="000005"/>
          <w:spacing w:val="-2"/>
          <w:w w:val="90"/>
        </w:rPr>
        <w:t xml:space="preserve">for euro-area periphery banks increased in August — possibly </w:t>
      </w:r>
      <w:r>
        <w:rPr>
          <w:color w:val="000005"/>
          <w:w w:val="90"/>
        </w:rPr>
        <w:t>reflecting</w:t>
      </w:r>
      <w:r>
        <w:rPr>
          <w:color w:val="000005"/>
          <w:spacing w:val="-1"/>
          <w:w w:val="90"/>
        </w:rPr>
        <w:t xml:space="preserve"> </w:t>
      </w:r>
      <w:r>
        <w:rPr>
          <w:color w:val="000005"/>
          <w:w w:val="90"/>
        </w:rPr>
        <w:t>the</w:t>
      </w:r>
      <w:r>
        <w:rPr>
          <w:color w:val="000005"/>
          <w:spacing w:val="-1"/>
          <w:w w:val="90"/>
        </w:rPr>
        <w:t xml:space="preserve"> </w:t>
      </w:r>
      <w:r>
        <w:rPr>
          <w:color w:val="000005"/>
          <w:w w:val="90"/>
        </w:rPr>
        <w:t>failure</w:t>
      </w:r>
      <w:r>
        <w:rPr>
          <w:color w:val="000005"/>
          <w:spacing w:val="-1"/>
          <w:w w:val="90"/>
        </w:rPr>
        <w:t xml:space="preserve"> </w:t>
      </w:r>
      <w:r>
        <w:rPr>
          <w:color w:val="000005"/>
          <w:w w:val="90"/>
        </w:rPr>
        <w:t>of</w:t>
      </w:r>
      <w:r>
        <w:rPr>
          <w:color w:val="000005"/>
          <w:spacing w:val="-1"/>
          <w:w w:val="90"/>
        </w:rPr>
        <w:t xml:space="preserve"> </w:t>
      </w:r>
      <w:r>
        <w:rPr>
          <w:color w:val="000005"/>
          <w:w w:val="90"/>
        </w:rPr>
        <w:t>two</w:t>
      </w:r>
      <w:r>
        <w:rPr>
          <w:color w:val="000005"/>
          <w:spacing w:val="-1"/>
          <w:w w:val="90"/>
        </w:rPr>
        <w:t xml:space="preserve"> </w:t>
      </w:r>
      <w:r>
        <w:rPr>
          <w:color w:val="000005"/>
          <w:w w:val="90"/>
        </w:rPr>
        <w:t>European</w:t>
      </w:r>
      <w:r>
        <w:rPr>
          <w:color w:val="000005"/>
          <w:spacing w:val="-1"/>
          <w:w w:val="90"/>
        </w:rPr>
        <w:t xml:space="preserve"> </w:t>
      </w:r>
      <w:r>
        <w:rPr>
          <w:color w:val="000005"/>
          <w:w w:val="90"/>
        </w:rPr>
        <w:t>banks</w:t>
      </w:r>
      <w:r>
        <w:rPr>
          <w:color w:val="000005"/>
          <w:spacing w:val="-1"/>
          <w:w w:val="90"/>
        </w:rPr>
        <w:t xml:space="preserve"> </w:t>
      </w:r>
      <w:r>
        <w:rPr>
          <w:color w:val="000005"/>
          <w:w w:val="90"/>
        </w:rPr>
        <w:t>and</w:t>
      </w:r>
      <w:r>
        <w:rPr>
          <w:color w:val="000005"/>
          <w:spacing w:val="-1"/>
          <w:w w:val="90"/>
        </w:rPr>
        <w:t xml:space="preserve"> </w:t>
      </w:r>
      <w:r>
        <w:rPr>
          <w:color w:val="000005"/>
          <w:w w:val="90"/>
        </w:rPr>
        <w:t>elevated sovereign risks — the increase was small and short-lived.</w:t>
      </w:r>
    </w:p>
    <w:p w14:paraId="0D783BA0" w14:textId="77777777" w:rsidR="007423F2" w:rsidRDefault="007423F2">
      <w:pPr>
        <w:pStyle w:val="BodyText"/>
        <w:spacing w:before="27"/>
      </w:pPr>
    </w:p>
    <w:p w14:paraId="58942CD2" w14:textId="77777777" w:rsidR="007423F2" w:rsidRDefault="000B511B">
      <w:pPr>
        <w:pStyle w:val="BodyText"/>
        <w:spacing w:line="268" w:lineRule="auto"/>
        <w:ind w:left="83" w:right="584"/>
      </w:pPr>
      <w:r>
        <w:rPr>
          <w:color w:val="000005"/>
          <w:w w:val="90"/>
        </w:rPr>
        <w:t>European banks’ term funding issuance rose during 2014. Euro-area banks issued €250 billion of senior term debt by early-December 2014 (Chart 1.20).</w:t>
      </w:r>
      <w:r>
        <w:rPr>
          <w:color w:val="000005"/>
          <w:spacing w:val="40"/>
        </w:rPr>
        <w:t xml:space="preserve"> </w:t>
      </w:r>
      <w:r>
        <w:rPr>
          <w:color w:val="000005"/>
          <w:w w:val="90"/>
        </w:rPr>
        <w:t xml:space="preserve">And in June, the ECB announced that banks would be able to access targeted </w:t>
      </w:r>
      <w:r>
        <w:rPr>
          <w:color w:val="000005"/>
          <w:w w:val="85"/>
        </w:rPr>
        <w:t xml:space="preserve">longer-term refinancing operations (TLTROs), which provide </w:t>
      </w:r>
      <w:r>
        <w:rPr>
          <w:color w:val="000005"/>
          <w:w w:val="90"/>
        </w:rPr>
        <w:t>funding</w:t>
      </w:r>
      <w:r>
        <w:rPr>
          <w:color w:val="000005"/>
          <w:spacing w:val="-1"/>
          <w:w w:val="90"/>
        </w:rPr>
        <w:t xml:space="preserve"> </w:t>
      </w:r>
      <w:r>
        <w:rPr>
          <w:color w:val="000005"/>
          <w:w w:val="90"/>
        </w:rPr>
        <w:t>for</w:t>
      </w:r>
      <w:r>
        <w:rPr>
          <w:color w:val="000005"/>
          <w:spacing w:val="-1"/>
          <w:w w:val="90"/>
        </w:rPr>
        <w:t xml:space="preserve"> </w:t>
      </w:r>
      <w:r>
        <w:rPr>
          <w:color w:val="000005"/>
          <w:w w:val="90"/>
        </w:rPr>
        <w:t>up</w:t>
      </w:r>
      <w:r>
        <w:rPr>
          <w:color w:val="000005"/>
          <w:spacing w:val="-1"/>
          <w:w w:val="90"/>
        </w:rPr>
        <w:t xml:space="preserve"> </w:t>
      </w:r>
      <w:r>
        <w:rPr>
          <w:color w:val="000005"/>
          <w:w w:val="90"/>
        </w:rPr>
        <w:t>to</w:t>
      </w:r>
      <w:r>
        <w:rPr>
          <w:color w:val="000005"/>
          <w:spacing w:val="-1"/>
          <w:w w:val="90"/>
        </w:rPr>
        <w:t xml:space="preserve"> </w:t>
      </w:r>
      <w:r>
        <w:rPr>
          <w:color w:val="000005"/>
          <w:w w:val="90"/>
        </w:rPr>
        <w:t>four</w:t>
      </w:r>
      <w:r>
        <w:rPr>
          <w:color w:val="000005"/>
          <w:spacing w:val="-1"/>
          <w:w w:val="90"/>
        </w:rPr>
        <w:t xml:space="preserve"> </w:t>
      </w:r>
      <w:r>
        <w:rPr>
          <w:color w:val="000005"/>
          <w:w w:val="90"/>
        </w:rPr>
        <w:t>years,</w:t>
      </w:r>
      <w:r>
        <w:rPr>
          <w:color w:val="000005"/>
          <w:spacing w:val="-1"/>
          <w:w w:val="90"/>
        </w:rPr>
        <w:t xml:space="preserve"> </w:t>
      </w:r>
      <w:r>
        <w:rPr>
          <w:color w:val="000005"/>
          <w:w w:val="90"/>
        </w:rPr>
        <w:t>at</w:t>
      </w:r>
      <w:r>
        <w:rPr>
          <w:color w:val="000005"/>
          <w:spacing w:val="-1"/>
          <w:w w:val="90"/>
        </w:rPr>
        <w:t xml:space="preserve"> </w:t>
      </w:r>
      <w:r>
        <w:rPr>
          <w:color w:val="000005"/>
          <w:w w:val="90"/>
        </w:rPr>
        <w:t>a</w:t>
      </w:r>
      <w:r>
        <w:rPr>
          <w:color w:val="000005"/>
          <w:spacing w:val="-1"/>
          <w:w w:val="90"/>
        </w:rPr>
        <w:t xml:space="preserve"> </w:t>
      </w:r>
      <w:r>
        <w:rPr>
          <w:color w:val="000005"/>
          <w:w w:val="90"/>
        </w:rPr>
        <w:t>spread</w:t>
      </w:r>
      <w:r>
        <w:rPr>
          <w:color w:val="000005"/>
          <w:spacing w:val="-1"/>
          <w:w w:val="90"/>
        </w:rPr>
        <w:t xml:space="preserve"> </w:t>
      </w:r>
      <w:r>
        <w:rPr>
          <w:color w:val="000005"/>
          <w:w w:val="90"/>
        </w:rPr>
        <w:t>of</w:t>
      </w:r>
      <w:r>
        <w:rPr>
          <w:color w:val="000005"/>
          <w:spacing w:val="-1"/>
          <w:w w:val="90"/>
        </w:rPr>
        <w:t xml:space="preserve"> </w:t>
      </w:r>
      <w:r>
        <w:rPr>
          <w:color w:val="000005"/>
          <w:w w:val="90"/>
        </w:rPr>
        <w:t>10</w:t>
      </w:r>
      <w:r>
        <w:rPr>
          <w:color w:val="000005"/>
          <w:spacing w:val="-1"/>
          <w:w w:val="90"/>
        </w:rPr>
        <w:t xml:space="preserve"> </w:t>
      </w:r>
      <w:r>
        <w:rPr>
          <w:color w:val="000005"/>
          <w:w w:val="90"/>
        </w:rPr>
        <w:t>basis</w:t>
      </w:r>
      <w:r>
        <w:rPr>
          <w:color w:val="000005"/>
          <w:spacing w:val="-1"/>
          <w:w w:val="90"/>
        </w:rPr>
        <w:t xml:space="preserve"> </w:t>
      </w:r>
      <w:r>
        <w:rPr>
          <w:color w:val="000005"/>
          <w:w w:val="90"/>
        </w:rPr>
        <w:t xml:space="preserve">points </w:t>
      </w:r>
      <w:r>
        <w:rPr>
          <w:color w:val="000005"/>
          <w:spacing w:val="-4"/>
        </w:rPr>
        <w:t>above</w:t>
      </w:r>
      <w:r>
        <w:rPr>
          <w:color w:val="000005"/>
          <w:spacing w:val="-16"/>
        </w:rPr>
        <w:t xml:space="preserve"> </w:t>
      </w:r>
      <w:r>
        <w:rPr>
          <w:color w:val="000005"/>
          <w:spacing w:val="-4"/>
        </w:rPr>
        <w:t>the</w:t>
      </w:r>
      <w:r>
        <w:rPr>
          <w:color w:val="000005"/>
          <w:spacing w:val="-16"/>
        </w:rPr>
        <w:t xml:space="preserve"> </w:t>
      </w:r>
      <w:r>
        <w:rPr>
          <w:color w:val="000005"/>
          <w:spacing w:val="-4"/>
        </w:rPr>
        <w:t>ECB’s</w:t>
      </w:r>
      <w:r>
        <w:rPr>
          <w:color w:val="000005"/>
          <w:spacing w:val="-16"/>
        </w:rPr>
        <w:t xml:space="preserve"> </w:t>
      </w:r>
      <w:r>
        <w:rPr>
          <w:color w:val="000005"/>
          <w:spacing w:val="-4"/>
        </w:rPr>
        <w:t>policy</w:t>
      </w:r>
      <w:r>
        <w:rPr>
          <w:color w:val="000005"/>
          <w:spacing w:val="-16"/>
        </w:rPr>
        <w:t xml:space="preserve"> </w:t>
      </w:r>
      <w:r>
        <w:rPr>
          <w:color w:val="000005"/>
          <w:spacing w:val="-4"/>
        </w:rPr>
        <w:t>rate.</w:t>
      </w:r>
    </w:p>
    <w:p w14:paraId="4788659E" w14:textId="77777777" w:rsidR="007423F2" w:rsidRDefault="000B511B">
      <w:pPr>
        <w:spacing w:before="191" w:line="260" w:lineRule="atLeast"/>
        <w:ind w:left="83" w:right="322"/>
        <w:rPr>
          <w:sz w:val="20"/>
        </w:rPr>
      </w:pPr>
      <w:r>
        <w:rPr>
          <w:i/>
          <w:color w:val="682C61"/>
          <w:w w:val="85"/>
          <w:sz w:val="20"/>
        </w:rPr>
        <w:t xml:space="preserve">Risks to financial stability may also arise from outside the </w:t>
      </w:r>
      <w:r>
        <w:rPr>
          <w:i/>
          <w:color w:val="682C61"/>
          <w:w w:val="90"/>
          <w:sz w:val="20"/>
        </w:rPr>
        <w:t xml:space="preserve">banking system, including from insurance companies… </w:t>
      </w:r>
      <w:r>
        <w:rPr>
          <w:color w:val="000005"/>
          <w:w w:val="85"/>
          <w:sz w:val="20"/>
        </w:rPr>
        <w:t xml:space="preserve">Insurance companies, like banks, are a core component of the </w:t>
      </w:r>
      <w:r>
        <w:rPr>
          <w:color w:val="000005"/>
          <w:w w:val="90"/>
          <w:sz w:val="20"/>
        </w:rPr>
        <w:t>financial</w:t>
      </w:r>
      <w:r>
        <w:rPr>
          <w:color w:val="000005"/>
          <w:spacing w:val="-7"/>
          <w:w w:val="90"/>
          <w:sz w:val="20"/>
        </w:rPr>
        <w:t xml:space="preserve"> </w:t>
      </w:r>
      <w:r>
        <w:rPr>
          <w:color w:val="000005"/>
          <w:w w:val="90"/>
          <w:sz w:val="20"/>
        </w:rPr>
        <w:t>system.</w:t>
      </w:r>
      <w:r>
        <w:rPr>
          <w:color w:val="000005"/>
          <w:spacing w:val="36"/>
          <w:sz w:val="20"/>
        </w:rPr>
        <w:t xml:space="preserve"> </w:t>
      </w:r>
      <w:r>
        <w:rPr>
          <w:color w:val="000005"/>
          <w:w w:val="90"/>
          <w:sz w:val="20"/>
        </w:rPr>
        <w:t>In</w:t>
      </w:r>
      <w:r>
        <w:rPr>
          <w:color w:val="000005"/>
          <w:spacing w:val="-7"/>
          <w:w w:val="90"/>
          <w:sz w:val="20"/>
        </w:rPr>
        <w:t xml:space="preserve"> </w:t>
      </w:r>
      <w:r>
        <w:rPr>
          <w:color w:val="000005"/>
          <w:w w:val="90"/>
          <w:sz w:val="20"/>
        </w:rPr>
        <w:t>late</w:t>
      </w:r>
      <w:r>
        <w:rPr>
          <w:color w:val="000005"/>
          <w:spacing w:val="-7"/>
          <w:w w:val="90"/>
          <w:sz w:val="20"/>
        </w:rPr>
        <w:t xml:space="preserve"> </w:t>
      </w:r>
      <w:r>
        <w:rPr>
          <w:color w:val="000005"/>
          <w:w w:val="90"/>
          <w:sz w:val="20"/>
        </w:rPr>
        <w:t>November,</w:t>
      </w:r>
      <w:r>
        <w:rPr>
          <w:color w:val="000005"/>
          <w:spacing w:val="-7"/>
          <w:w w:val="90"/>
          <w:sz w:val="20"/>
        </w:rPr>
        <w:t xml:space="preserve"> </w:t>
      </w:r>
      <w:r>
        <w:rPr>
          <w:color w:val="000005"/>
          <w:w w:val="90"/>
          <w:sz w:val="20"/>
        </w:rPr>
        <w:t>the</w:t>
      </w:r>
      <w:r>
        <w:rPr>
          <w:color w:val="000005"/>
          <w:spacing w:val="-7"/>
          <w:w w:val="90"/>
          <w:sz w:val="20"/>
        </w:rPr>
        <w:t xml:space="preserve"> </w:t>
      </w:r>
      <w:r>
        <w:rPr>
          <w:color w:val="000005"/>
          <w:w w:val="90"/>
          <w:sz w:val="20"/>
        </w:rPr>
        <w:t>European</w:t>
      </w:r>
      <w:r>
        <w:rPr>
          <w:color w:val="000005"/>
          <w:spacing w:val="-7"/>
          <w:w w:val="90"/>
          <w:sz w:val="20"/>
        </w:rPr>
        <w:t xml:space="preserve"> </w:t>
      </w:r>
      <w:r>
        <w:rPr>
          <w:color w:val="000005"/>
          <w:w w:val="90"/>
          <w:sz w:val="20"/>
        </w:rPr>
        <w:t>Insurance and Occupational Pensions Authority (EIOPA) published the results of its stress test of European insurance companies.</w:t>
      </w:r>
    </w:p>
    <w:p w14:paraId="56AF4127" w14:textId="77777777" w:rsidR="007423F2" w:rsidRDefault="007423F2">
      <w:pPr>
        <w:spacing w:line="260" w:lineRule="atLeast"/>
        <w:rPr>
          <w:sz w:val="20"/>
        </w:rPr>
        <w:sectPr w:rsidR="007423F2">
          <w:type w:val="continuous"/>
          <w:pgSz w:w="11910" w:h="16840"/>
          <w:pgMar w:top="1540" w:right="425" w:bottom="0" w:left="708" w:header="446" w:footer="0" w:gutter="0"/>
          <w:cols w:num="2" w:space="720" w:equalWidth="0">
            <w:col w:w="4257" w:space="1074"/>
            <w:col w:w="5446"/>
          </w:cols>
        </w:sectPr>
      </w:pPr>
    </w:p>
    <w:p w14:paraId="1C635E72" w14:textId="77777777" w:rsidR="007423F2" w:rsidRDefault="000B511B">
      <w:pPr>
        <w:tabs>
          <w:tab w:val="left" w:pos="1018"/>
          <w:tab w:val="left" w:pos="1570"/>
          <w:tab w:val="left" w:pos="2122"/>
          <w:tab w:val="left" w:pos="2674"/>
          <w:tab w:val="left" w:pos="3226"/>
        </w:tabs>
        <w:spacing w:line="46" w:lineRule="exact"/>
        <w:ind w:left="407"/>
        <w:rPr>
          <w:sz w:val="12"/>
        </w:rPr>
      </w:pPr>
      <w:r>
        <w:rPr>
          <w:color w:val="231F20"/>
          <w:spacing w:val="-4"/>
          <w:sz w:val="12"/>
        </w:rPr>
        <w:t>2009</w:t>
      </w:r>
      <w:r>
        <w:rPr>
          <w:color w:val="231F20"/>
          <w:sz w:val="12"/>
        </w:rPr>
        <w:tab/>
      </w:r>
      <w:r>
        <w:rPr>
          <w:color w:val="231F20"/>
          <w:spacing w:val="-5"/>
          <w:sz w:val="12"/>
        </w:rPr>
        <w:t>10</w:t>
      </w:r>
      <w:r>
        <w:rPr>
          <w:color w:val="231F20"/>
          <w:sz w:val="12"/>
        </w:rPr>
        <w:tab/>
      </w:r>
      <w:r>
        <w:rPr>
          <w:color w:val="231F20"/>
          <w:spacing w:val="-5"/>
          <w:sz w:val="12"/>
        </w:rPr>
        <w:t>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p>
    <w:p w14:paraId="2B2AF6C2" w14:textId="77777777" w:rsidR="007423F2" w:rsidRDefault="000B511B">
      <w:pPr>
        <w:spacing w:before="125"/>
        <w:ind w:left="83"/>
        <w:rPr>
          <w:sz w:val="11"/>
        </w:rPr>
      </w:pPr>
      <w:r>
        <w:rPr>
          <w:color w:val="000005"/>
          <w:w w:val="85"/>
          <w:sz w:val="11"/>
        </w:rPr>
        <w:t>Sources:</w:t>
      </w:r>
      <w:r>
        <w:rPr>
          <w:color w:val="000005"/>
          <w:spacing w:val="34"/>
          <w:sz w:val="11"/>
        </w:rPr>
        <w:t xml:space="preserve"> </w:t>
      </w:r>
      <w:r>
        <w:rPr>
          <w:i/>
          <w:color w:val="000005"/>
          <w:w w:val="85"/>
          <w:sz w:val="11"/>
        </w:rPr>
        <w:t>Financial</w:t>
      </w:r>
      <w:r>
        <w:rPr>
          <w:i/>
          <w:color w:val="000005"/>
          <w:spacing w:val="-1"/>
          <w:w w:val="85"/>
          <w:sz w:val="11"/>
        </w:rPr>
        <w:t xml:space="preserve"> </w:t>
      </w:r>
      <w:r>
        <w:rPr>
          <w:i/>
          <w:color w:val="000005"/>
          <w:w w:val="85"/>
          <w:sz w:val="11"/>
        </w:rPr>
        <w:t>Times</w:t>
      </w:r>
      <w:r>
        <w:rPr>
          <w:i/>
          <w:color w:val="000005"/>
          <w:spacing w:val="1"/>
          <w:sz w:val="11"/>
        </w:rPr>
        <w:t xml:space="preserve"> </w:t>
      </w:r>
      <w:r>
        <w:rPr>
          <w:color w:val="000005"/>
          <w:w w:val="85"/>
          <w:sz w:val="11"/>
        </w:rPr>
        <w:t>and</w:t>
      </w:r>
      <w:r>
        <w:rPr>
          <w:color w:val="000005"/>
          <w:spacing w:val="1"/>
          <w:sz w:val="11"/>
        </w:rPr>
        <w:t xml:space="preserve"> </w:t>
      </w:r>
      <w:r>
        <w:rPr>
          <w:color w:val="000005"/>
          <w:w w:val="85"/>
          <w:sz w:val="11"/>
        </w:rPr>
        <w:t>Bank</w:t>
      </w:r>
      <w:r>
        <w:rPr>
          <w:color w:val="000005"/>
          <w:spacing w:val="1"/>
          <w:sz w:val="11"/>
        </w:rPr>
        <w:t xml:space="preserve"> </w:t>
      </w:r>
      <w:r>
        <w:rPr>
          <w:color w:val="000005"/>
          <w:spacing w:val="-2"/>
          <w:w w:val="85"/>
          <w:sz w:val="11"/>
        </w:rPr>
        <w:t>calculations.</w:t>
      </w:r>
    </w:p>
    <w:p w14:paraId="2A4944EC" w14:textId="77777777" w:rsidR="007423F2" w:rsidRDefault="007423F2">
      <w:pPr>
        <w:pStyle w:val="BodyText"/>
        <w:spacing w:before="5"/>
        <w:rPr>
          <w:sz w:val="11"/>
        </w:rPr>
      </w:pPr>
    </w:p>
    <w:p w14:paraId="57E5E068" w14:textId="77777777" w:rsidR="007423F2" w:rsidRDefault="000B511B">
      <w:pPr>
        <w:ind w:left="83"/>
        <w:rPr>
          <w:sz w:val="11"/>
        </w:rPr>
      </w:pPr>
      <w:r>
        <w:rPr>
          <w:color w:val="000005"/>
          <w:w w:val="90"/>
          <w:sz w:val="11"/>
        </w:rPr>
        <w:t>(a)</w:t>
      </w:r>
      <w:r>
        <w:rPr>
          <w:color w:val="000005"/>
          <w:spacing w:val="19"/>
          <w:sz w:val="11"/>
        </w:rPr>
        <w:t xml:space="preserve"> </w:t>
      </w:r>
      <w:r>
        <w:rPr>
          <w:color w:val="000005"/>
          <w:w w:val="90"/>
          <w:sz w:val="11"/>
        </w:rPr>
        <w:t>Includes</w:t>
      </w:r>
      <w:r>
        <w:rPr>
          <w:color w:val="000005"/>
          <w:spacing w:val="-2"/>
          <w:w w:val="90"/>
          <w:sz w:val="11"/>
        </w:rPr>
        <w:t xml:space="preserve"> </w:t>
      </w:r>
      <w:r>
        <w:rPr>
          <w:color w:val="000005"/>
          <w:w w:val="90"/>
          <w:sz w:val="11"/>
        </w:rPr>
        <w:t>fines,</w:t>
      </w:r>
      <w:r>
        <w:rPr>
          <w:color w:val="000005"/>
          <w:spacing w:val="-2"/>
          <w:w w:val="90"/>
          <w:sz w:val="11"/>
        </w:rPr>
        <w:t xml:space="preserve"> </w:t>
      </w:r>
      <w:r>
        <w:rPr>
          <w:color w:val="000005"/>
          <w:w w:val="90"/>
          <w:sz w:val="11"/>
        </w:rPr>
        <w:t>penalties</w:t>
      </w:r>
      <w:r>
        <w:rPr>
          <w:color w:val="000005"/>
          <w:spacing w:val="-2"/>
          <w:w w:val="90"/>
          <w:sz w:val="11"/>
        </w:rPr>
        <w:t xml:space="preserve"> </w:t>
      </w:r>
      <w:r>
        <w:rPr>
          <w:color w:val="000005"/>
          <w:w w:val="90"/>
          <w:sz w:val="11"/>
        </w:rPr>
        <w:t>and</w:t>
      </w:r>
      <w:r>
        <w:rPr>
          <w:color w:val="000005"/>
          <w:spacing w:val="-2"/>
          <w:w w:val="90"/>
          <w:sz w:val="11"/>
        </w:rPr>
        <w:t xml:space="preserve"> </w:t>
      </w:r>
      <w:r>
        <w:rPr>
          <w:color w:val="000005"/>
          <w:w w:val="90"/>
          <w:sz w:val="11"/>
        </w:rPr>
        <w:t>redress</w:t>
      </w:r>
      <w:r>
        <w:rPr>
          <w:color w:val="000005"/>
          <w:spacing w:val="-2"/>
          <w:w w:val="90"/>
          <w:sz w:val="11"/>
        </w:rPr>
        <w:t xml:space="preserve"> </w:t>
      </w:r>
      <w:r>
        <w:rPr>
          <w:color w:val="000005"/>
          <w:w w:val="90"/>
          <w:sz w:val="11"/>
        </w:rPr>
        <w:t>greater</w:t>
      </w:r>
      <w:r>
        <w:rPr>
          <w:color w:val="000005"/>
          <w:spacing w:val="-2"/>
          <w:w w:val="90"/>
          <w:sz w:val="11"/>
        </w:rPr>
        <w:t xml:space="preserve"> </w:t>
      </w:r>
      <w:r>
        <w:rPr>
          <w:color w:val="000005"/>
          <w:w w:val="90"/>
          <w:sz w:val="11"/>
        </w:rPr>
        <w:t>than</w:t>
      </w:r>
      <w:r>
        <w:rPr>
          <w:color w:val="000005"/>
          <w:spacing w:val="-2"/>
          <w:w w:val="90"/>
          <w:sz w:val="11"/>
        </w:rPr>
        <w:t xml:space="preserve"> </w:t>
      </w:r>
      <w:r>
        <w:rPr>
          <w:color w:val="000005"/>
          <w:w w:val="90"/>
          <w:sz w:val="11"/>
        </w:rPr>
        <w:t>US(250</w:t>
      </w:r>
      <w:r>
        <w:rPr>
          <w:color w:val="000005"/>
          <w:spacing w:val="-2"/>
          <w:w w:val="90"/>
          <w:sz w:val="11"/>
        </w:rPr>
        <w:t xml:space="preserve"> million.</w:t>
      </w:r>
    </w:p>
    <w:p w14:paraId="28DEEB58" w14:textId="77777777" w:rsidR="007423F2" w:rsidRDefault="007423F2">
      <w:pPr>
        <w:rPr>
          <w:sz w:val="11"/>
        </w:rPr>
        <w:sectPr w:rsidR="007423F2">
          <w:type w:val="continuous"/>
          <w:pgSz w:w="11910" w:h="16840"/>
          <w:pgMar w:top="1540" w:right="425" w:bottom="0" w:left="708" w:header="446" w:footer="0" w:gutter="0"/>
          <w:cols w:space="720"/>
        </w:sectPr>
      </w:pPr>
    </w:p>
    <w:p w14:paraId="0AF76896" w14:textId="77777777" w:rsidR="007423F2" w:rsidRDefault="000B511B">
      <w:pPr>
        <w:spacing w:before="110"/>
        <w:ind w:left="87"/>
        <w:rPr>
          <w:sz w:val="18"/>
        </w:rPr>
      </w:pPr>
      <w:r>
        <w:rPr>
          <w:b/>
          <w:color w:val="682C61"/>
          <w:w w:val="90"/>
          <w:sz w:val="18"/>
        </w:rPr>
        <w:lastRenderedPageBreak/>
        <w:t>Chart</w:t>
      </w:r>
      <w:r>
        <w:rPr>
          <w:b/>
          <w:color w:val="682C61"/>
          <w:spacing w:val="-4"/>
          <w:sz w:val="18"/>
        </w:rPr>
        <w:t xml:space="preserve"> </w:t>
      </w:r>
      <w:r>
        <w:rPr>
          <w:b/>
          <w:color w:val="682C61"/>
          <w:w w:val="90"/>
          <w:sz w:val="18"/>
        </w:rPr>
        <w:t>1.19</w:t>
      </w:r>
      <w:r>
        <w:rPr>
          <w:b/>
          <w:color w:val="682C61"/>
          <w:spacing w:val="53"/>
          <w:sz w:val="18"/>
        </w:rPr>
        <w:t xml:space="preserve"> </w:t>
      </w:r>
      <w:r>
        <w:rPr>
          <w:color w:val="682C61"/>
          <w:w w:val="90"/>
          <w:sz w:val="18"/>
        </w:rPr>
        <w:t>Banks’</w:t>
      </w:r>
      <w:r>
        <w:rPr>
          <w:color w:val="682C61"/>
          <w:sz w:val="18"/>
        </w:rPr>
        <w:t xml:space="preserve"> </w:t>
      </w:r>
      <w:r>
        <w:rPr>
          <w:color w:val="682C61"/>
          <w:w w:val="90"/>
          <w:sz w:val="18"/>
        </w:rPr>
        <w:t>funding</w:t>
      </w:r>
      <w:r>
        <w:rPr>
          <w:color w:val="682C61"/>
          <w:spacing w:val="-1"/>
          <w:sz w:val="18"/>
        </w:rPr>
        <w:t xml:space="preserve"> </w:t>
      </w:r>
      <w:r>
        <w:rPr>
          <w:color w:val="682C61"/>
          <w:w w:val="90"/>
          <w:sz w:val="18"/>
        </w:rPr>
        <w:t>costs</w:t>
      </w:r>
      <w:r>
        <w:rPr>
          <w:color w:val="682C61"/>
          <w:sz w:val="18"/>
        </w:rPr>
        <w:t xml:space="preserve"> </w:t>
      </w:r>
      <w:r>
        <w:rPr>
          <w:color w:val="682C61"/>
          <w:w w:val="90"/>
          <w:sz w:val="18"/>
        </w:rPr>
        <w:t>remained</w:t>
      </w:r>
      <w:r>
        <w:rPr>
          <w:color w:val="682C61"/>
          <w:sz w:val="18"/>
        </w:rPr>
        <w:t xml:space="preserve"> </w:t>
      </w:r>
      <w:r>
        <w:rPr>
          <w:color w:val="682C61"/>
          <w:spacing w:val="-5"/>
          <w:w w:val="90"/>
          <w:sz w:val="18"/>
        </w:rPr>
        <w:t>low</w:t>
      </w:r>
    </w:p>
    <w:p w14:paraId="5073FF42" w14:textId="77777777" w:rsidR="007423F2" w:rsidRDefault="000B511B">
      <w:pPr>
        <w:spacing w:before="18"/>
        <w:ind w:left="87"/>
        <w:rPr>
          <w:position w:val="4"/>
          <w:sz w:val="12"/>
        </w:rPr>
      </w:pPr>
      <w:r>
        <w:rPr>
          <w:color w:val="000005"/>
          <w:w w:val="90"/>
          <w:sz w:val="16"/>
        </w:rPr>
        <w:t>Cost</w:t>
      </w:r>
      <w:r>
        <w:rPr>
          <w:color w:val="000005"/>
          <w:spacing w:val="-6"/>
          <w:w w:val="90"/>
          <w:sz w:val="16"/>
        </w:rPr>
        <w:t xml:space="preserve"> </w:t>
      </w:r>
      <w:r>
        <w:rPr>
          <w:color w:val="000005"/>
          <w:w w:val="90"/>
          <w:sz w:val="16"/>
        </w:rPr>
        <w:t>of</w:t>
      </w:r>
      <w:r>
        <w:rPr>
          <w:color w:val="000005"/>
          <w:spacing w:val="-5"/>
          <w:w w:val="90"/>
          <w:sz w:val="16"/>
        </w:rPr>
        <w:t xml:space="preserve"> </w:t>
      </w:r>
      <w:r>
        <w:rPr>
          <w:color w:val="000005"/>
          <w:w w:val="90"/>
          <w:sz w:val="16"/>
        </w:rPr>
        <w:t>default</w:t>
      </w:r>
      <w:r>
        <w:rPr>
          <w:color w:val="000005"/>
          <w:spacing w:val="-6"/>
          <w:w w:val="90"/>
          <w:sz w:val="16"/>
        </w:rPr>
        <w:t xml:space="preserve"> </w:t>
      </w:r>
      <w:r>
        <w:rPr>
          <w:color w:val="000005"/>
          <w:w w:val="90"/>
          <w:sz w:val="16"/>
        </w:rPr>
        <w:t>protection</w:t>
      </w:r>
      <w:r>
        <w:rPr>
          <w:color w:val="000005"/>
          <w:spacing w:val="-5"/>
          <w:w w:val="90"/>
          <w:sz w:val="16"/>
        </w:rPr>
        <w:t xml:space="preserve"> </w:t>
      </w:r>
      <w:r>
        <w:rPr>
          <w:color w:val="000005"/>
          <w:w w:val="90"/>
          <w:sz w:val="16"/>
        </w:rPr>
        <w:t>for</w:t>
      </w:r>
      <w:r>
        <w:rPr>
          <w:color w:val="000005"/>
          <w:spacing w:val="-5"/>
          <w:w w:val="90"/>
          <w:sz w:val="16"/>
        </w:rPr>
        <w:t xml:space="preserve"> </w:t>
      </w:r>
      <w:r>
        <w:rPr>
          <w:color w:val="000005"/>
          <w:w w:val="90"/>
          <w:sz w:val="16"/>
        </w:rPr>
        <w:t>selected</w:t>
      </w:r>
      <w:r>
        <w:rPr>
          <w:color w:val="000005"/>
          <w:spacing w:val="-6"/>
          <w:w w:val="90"/>
          <w:sz w:val="16"/>
        </w:rPr>
        <w:t xml:space="preserve"> </w:t>
      </w:r>
      <w:r>
        <w:rPr>
          <w:color w:val="000005"/>
          <w:w w:val="90"/>
          <w:sz w:val="16"/>
        </w:rPr>
        <w:t>banking</w:t>
      </w:r>
      <w:r>
        <w:rPr>
          <w:color w:val="000005"/>
          <w:spacing w:val="-5"/>
          <w:w w:val="90"/>
          <w:sz w:val="16"/>
        </w:rPr>
        <w:t xml:space="preserve"> </w:t>
      </w:r>
      <w:r>
        <w:rPr>
          <w:color w:val="000005"/>
          <w:spacing w:val="-2"/>
          <w:w w:val="90"/>
          <w:sz w:val="16"/>
        </w:rPr>
        <w:t>systems</w:t>
      </w:r>
      <w:r>
        <w:rPr>
          <w:color w:val="000005"/>
          <w:spacing w:val="-2"/>
          <w:w w:val="90"/>
          <w:position w:val="4"/>
          <w:sz w:val="12"/>
        </w:rPr>
        <w:t>(a)</w:t>
      </w:r>
    </w:p>
    <w:p w14:paraId="0D146CBC" w14:textId="77777777" w:rsidR="007423F2" w:rsidRDefault="000B511B">
      <w:pPr>
        <w:spacing w:before="36" w:line="112" w:lineRule="exact"/>
        <w:ind w:left="2961"/>
        <w:rPr>
          <w:sz w:val="11"/>
        </w:rPr>
      </w:pPr>
      <w:r>
        <w:rPr>
          <w:color w:val="231F20"/>
          <w:w w:val="90"/>
          <w:sz w:val="11"/>
        </w:rPr>
        <w:t>Basis</w:t>
      </w:r>
      <w:r>
        <w:rPr>
          <w:color w:val="231F20"/>
          <w:spacing w:val="-6"/>
          <w:w w:val="90"/>
          <w:sz w:val="11"/>
        </w:rPr>
        <w:t xml:space="preserve"> </w:t>
      </w:r>
      <w:r>
        <w:rPr>
          <w:color w:val="231F20"/>
          <w:spacing w:val="-2"/>
          <w:sz w:val="11"/>
        </w:rPr>
        <w:t>points</w:t>
      </w:r>
    </w:p>
    <w:p w14:paraId="639C0F08" w14:textId="77777777" w:rsidR="007423F2" w:rsidRDefault="000B511B">
      <w:pPr>
        <w:spacing w:line="112" w:lineRule="exact"/>
        <w:ind w:left="3529"/>
        <w:rPr>
          <w:sz w:val="11"/>
        </w:rPr>
      </w:pPr>
      <w:r>
        <w:rPr>
          <w:noProof/>
          <w:sz w:val="11"/>
        </w:rPr>
        <mc:AlternateContent>
          <mc:Choice Requires="wpg">
            <w:drawing>
              <wp:anchor distT="0" distB="0" distL="0" distR="0" simplePos="0" relativeHeight="15754240" behindDoc="0" locked="0" layoutInCell="1" allowOverlap="1" wp14:anchorId="73E64115" wp14:editId="635BC168">
                <wp:simplePos x="0" y="0"/>
                <wp:positionH relativeFrom="page">
                  <wp:posOffset>505066</wp:posOffset>
                </wp:positionH>
                <wp:positionV relativeFrom="paragraph">
                  <wp:posOffset>29505</wp:posOffset>
                </wp:positionV>
                <wp:extent cx="2153920" cy="1657350"/>
                <wp:effectExtent l="0" t="0" r="0" b="0"/>
                <wp:wrapNone/>
                <wp:docPr id="285"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53920" cy="1657350"/>
                          <a:chOff x="0" y="0"/>
                          <a:chExt cx="2153920" cy="1657350"/>
                        </a:xfrm>
                      </wpg:grpSpPr>
                      <pic:pic xmlns:pic="http://schemas.openxmlformats.org/drawingml/2006/picture">
                        <pic:nvPicPr>
                          <pic:cNvPr id="286" name="Image 286"/>
                          <pic:cNvPicPr/>
                        </pic:nvPicPr>
                        <pic:blipFill>
                          <a:blip r:embed="rId43" cstate="print"/>
                          <a:stretch>
                            <a:fillRect/>
                          </a:stretch>
                        </pic:blipFill>
                        <pic:spPr>
                          <a:xfrm>
                            <a:off x="0" y="0"/>
                            <a:ext cx="2153676" cy="1657008"/>
                          </a:xfrm>
                          <a:prstGeom prst="rect">
                            <a:avLst/>
                          </a:prstGeom>
                        </pic:spPr>
                      </pic:pic>
                      <wps:wsp>
                        <wps:cNvPr id="287" name="Textbox 287"/>
                        <wps:cNvSpPr txBox="1"/>
                        <wps:spPr>
                          <a:xfrm>
                            <a:off x="930241" y="220134"/>
                            <a:ext cx="753745" cy="378460"/>
                          </a:xfrm>
                          <a:prstGeom prst="rect">
                            <a:avLst/>
                          </a:prstGeom>
                        </wps:spPr>
                        <wps:txbx>
                          <w:txbxContent>
                            <w:p w14:paraId="59D7F854" w14:textId="77777777" w:rsidR="007423F2" w:rsidRPr="000B511B" w:rsidRDefault="000B511B">
                              <w:pPr>
                                <w:spacing w:before="2"/>
                                <w:rPr>
                                  <w:sz w:val="11"/>
                                  <w:lang w:val="it-IT"/>
                                </w:rPr>
                              </w:pPr>
                              <w:r w:rsidRPr="000B511B">
                                <w:rPr>
                                  <w:color w:val="231F20"/>
                                  <w:w w:val="85"/>
                                  <w:sz w:val="11"/>
                                  <w:lang w:val="it-IT"/>
                                </w:rPr>
                                <w:t>Euro-area</w:t>
                              </w:r>
                              <w:r w:rsidRPr="000B511B">
                                <w:rPr>
                                  <w:color w:val="231F20"/>
                                  <w:spacing w:val="10"/>
                                  <w:sz w:val="11"/>
                                  <w:lang w:val="it-IT"/>
                                </w:rPr>
                                <w:t xml:space="preserve"> </w:t>
                              </w:r>
                              <w:r w:rsidRPr="000B511B">
                                <w:rPr>
                                  <w:color w:val="231F20"/>
                                  <w:spacing w:val="-2"/>
                                  <w:w w:val="85"/>
                                  <w:sz w:val="11"/>
                                  <w:lang w:val="it-IT"/>
                                </w:rPr>
                                <w:t>periphery</w:t>
                              </w:r>
                            </w:p>
                            <w:p w14:paraId="4D5E8475" w14:textId="77777777" w:rsidR="007423F2" w:rsidRPr="000B511B" w:rsidRDefault="007423F2">
                              <w:pPr>
                                <w:rPr>
                                  <w:sz w:val="11"/>
                                  <w:lang w:val="it-IT"/>
                                </w:rPr>
                              </w:pPr>
                            </w:p>
                            <w:p w14:paraId="3E0C6375" w14:textId="77777777" w:rsidR="007423F2" w:rsidRPr="000B511B" w:rsidRDefault="007423F2">
                              <w:pPr>
                                <w:spacing w:before="80"/>
                                <w:rPr>
                                  <w:sz w:val="11"/>
                                  <w:lang w:val="it-IT"/>
                                </w:rPr>
                              </w:pPr>
                            </w:p>
                            <w:p w14:paraId="7C504901" w14:textId="77777777" w:rsidR="007423F2" w:rsidRPr="000B511B" w:rsidRDefault="000B511B">
                              <w:pPr>
                                <w:ind w:left="524"/>
                                <w:rPr>
                                  <w:sz w:val="11"/>
                                  <w:lang w:val="it-IT"/>
                                </w:rPr>
                              </w:pPr>
                              <w:r w:rsidRPr="000B511B">
                                <w:rPr>
                                  <w:color w:val="231F20"/>
                                  <w:w w:val="85"/>
                                  <w:sz w:val="11"/>
                                  <w:lang w:val="it-IT"/>
                                </w:rPr>
                                <w:t>Euro-area</w:t>
                              </w:r>
                              <w:r w:rsidRPr="000B511B">
                                <w:rPr>
                                  <w:color w:val="231F20"/>
                                  <w:spacing w:val="10"/>
                                  <w:sz w:val="11"/>
                                  <w:lang w:val="it-IT"/>
                                </w:rPr>
                                <w:t xml:space="preserve"> </w:t>
                              </w:r>
                              <w:r w:rsidRPr="000B511B">
                                <w:rPr>
                                  <w:color w:val="231F20"/>
                                  <w:spacing w:val="-4"/>
                                  <w:w w:val="85"/>
                                  <w:sz w:val="11"/>
                                  <w:lang w:val="it-IT"/>
                                </w:rPr>
                                <w:t>core</w:t>
                              </w:r>
                            </w:p>
                          </w:txbxContent>
                        </wps:txbx>
                        <wps:bodyPr wrap="square" lIns="0" tIns="0" rIns="0" bIns="0" rtlCol="0">
                          <a:noAutofit/>
                        </wps:bodyPr>
                      </wps:wsp>
                      <wps:wsp>
                        <wps:cNvPr id="288" name="Textbox 288"/>
                        <wps:cNvSpPr txBox="1"/>
                        <wps:spPr>
                          <a:xfrm>
                            <a:off x="156227" y="695075"/>
                            <a:ext cx="467995" cy="83820"/>
                          </a:xfrm>
                          <a:prstGeom prst="rect">
                            <a:avLst/>
                          </a:prstGeom>
                        </wps:spPr>
                        <wps:txbx>
                          <w:txbxContent>
                            <w:p w14:paraId="3B927ECE" w14:textId="77777777" w:rsidR="007423F2" w:rsidRDefault="000B511B">
                              <w:pPr>
                                <w:spacing w:before="2"/>
                                <w:rPr>
                                  <w:sz w:val="11"/>
                                </w:rPr>
                              </w:pPr>
                              <w:r>
                                <w:rPr>
                                  <w:color w:val="231F20"/>
                                  <w:w w:val="90"/>
                                  <w:sz w:val="11"/>
                                </w:rPr>
                                <w:t>United</w:t>
                              </w:r>
                              <w:r>
                                <w:rPr>
                                  <w:color w:val="231F20"/>
                                  <w:spacing w:val="-6"/>
                                  <w:w w:val="90"/>
                                  <w:sz w:val="11"/>
                                </w:rPr>
                                <w:t xml:space="preserve"> </w:t>
                              </w:r>
                              <w:r>
                                <w:rPr>
                                  <w:color w:val="231F20"/>
                                  <w:spacing w:val="-2"/>
                                  <w:w w:val="95"/>
                                  <w:sz w:val="11"/>
                                </w:rPr>
                                <w:t>Kingdom</w:t>
                              </w:r>
                            </w:p>
                          </w:txbxContent>
                        </wps:txbx>
                        <wps:bodyPr wrap="square" lIns="0" tIns="0" rIns="0" bIns="0" rtlCol="0">
                          <a:noAutofit/>
                        </wps:bodyPr>
                      </wps:wsp>
                      <wps:wsp>
                        <wps:cNvPr id="289" name="Textbox 289"/>
                        <wps:cNvSpPr txBox="1"/>
                        <wps:spPr>
                          <a:xfrm>
                            <a:off x="1242113" y="1460950"/>
                            <a:ext cx="392430" cy="83820"/>
                          </a:xfrm>
                          <a:prstGeom prst="rect">
                            <a:avLst/>
                          </a:prstGeom>
                        </wps:spPr>
                        <wps:txbx>
                          <w:txbxContent>
                            <w:p w14:paraId="63E84119" w14:textId="77777777" w:rsidR="007423F2" w:rsidRDefault="000B511B">
                              <w:pPr>
                                <w:spacing w:before="2"/>
                                <w:rPr>
                                  <w:sz w:val="11"/>
                                </w:rPr>
                              </w:pPr>
                              <w:r>
                                <w:rPr>
                                  <w:color w:val="231F20"/>
                                  <w:w w:val="90"/>
                                  <w:sz w:val="11"/>
                                </w:rPr>
                                <w:t>United</w:t>
                              </w:r>
                              <w:r>
                                <w:rPr>
                                  <w:color w:val="231F20"/>
                                  <w:spacing w:val="-6"/>
                                  <w:w w:val="90"/>
                                  <w:sz w:val="11"/>
                                </w:rPr>
                                <w:t xml:space="preserve"> </w:t>
                              </w:r>
                              <w:r>
                                <w:rPr>
                                  <w:color w:val="231F20"/>
                                  <w:spacing w:val="-2"/>
                                  <w:w w:val="95"/>
                                  <w:sz w:val="11"/>
                                </w:rPr>
                                <w:t>States</w:t>
                              </w:r>
                            </w:p>
                          </w:txbxContent>
                        </wps:txbx>
                        <wps:bodyPr wrap="square" lIns="0" tIns="0" rIns="0" bIns="0" rtlCol="0">
                          <a:noAutofit/>
                        </wps:bodyPr>
                      </wps:wsp>
                    </wpg:wgp>
                  </a:graphicData>
                </a:graphic>
              </wp:anchor>
            </w:drawing>
          </mc:Choice>
          <mc:Fallback>
            <w:pict>
              <v:group w14:anchorId="73E64115" id="Group 285" o:spid="_x0000_s1182" style="position:absolute;left:0;text-align:left;margin-left:39.75pt;margin-top:2.3pt;width:169.6pt;height:130.5pt;z-index:15754240;mso-wrap-distance-left:0;mso-wrap-distance-right:0;mso-position-horizontal-relative:page;mso-position-vertical-relative:text" coordsize="21539,16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">
                <v:shape id="Image 286" o:spid="_x0000_s1183" type="#_x0000_t75" style="position:absolute;width:21536;height:16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">
                  <v:imagedata r:id="rId44" o:title=""/>
                </v:shape>
                <v:shape id="Textbox 287" o:spid="_x0000_s1184" type="#_x0000_t202" style="position:absolute;left:9302;top:2201;width:7537;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" filled="f" stroked="f">
                  <v:textbox inset="0,0,0,0">
                    <w:txbxContent>
                      <w:p w14:paraId="59D7F854" w14:textId="77777777" w:rsidR="007423F2" w:rsidRPr="000B511B" w:rsidRDefault="000B511B">
                        <w:pPr>
                          <w:spacing w:before="2"/>
                          <w:rPr>
                            <w:sz w:val="11"/>
                            <w:lang w:val="it-IT"/>
                          </w:rPr>
                        </w:pPr>
                        <w:r w:rsidRPr="000B511B">
                          <w:rPr>
                            <w:color w:val="231F20"/>
                            <w:w w:val="85"/>
                            <w:sz w:val="11"/>
                            <w:lang w:val="it-IT"/>
                          </w:rPr>
                          <w:t>Euro-area</w:t>
                        </w:r>
                        <w:r w:rsidRPr="000B511B">
                          <w:rPr>
                            <w:color w:val="231F20"/>
                            <w:spacing w:val="10"/>
                            <w:sz w:val="11"/>
                            <w:lang w:val="it-IT"/>
                          </w:rPr>
                          <w:t xml:space="preserve"> </w:t>
                        </w:r>
                        <w:r w:rsidRPr="000B511B">
                          <w:rPr>
                            <w:color w:val="231F20"/>
                            <w:spacing w:val="-2"/>
                            <w:w w:val="85"/>
                            <w:sz w:val="11"/>
                            <w:lang w:val="it-IT"/>
                          </w:rPr>
                          <w:t>periphery</w:t>
                        </w:r>
                      </w:p>
                      <w:p w14:paraId="4D5E8475" w14:textId="77777777" w:rsidR="007423F2" w:rsidRPr="000B511B" w:rsidRDefault="007423F2">
                        <w:pPr>
                          <w:rPr>
                            <w:sz w:val="11"/>
                            <w:lang w:val="it-IT"/>
                          </w:rPr>
                        </w:pPr>
                      </w:p>
                      <w:p w14:paraId="3E0C6375" w14:textId="77777777" w:rsidR="007423F2" w:rsidRPr="000B511B" w:rsidRDefault="007423F2">
                        <w:pPr>
                          <w:spacing w:before="80"/>
                          <w:rPr>
                            <w:sz w:val="11"/>
                            <w:lang w:val="it-IT"/>
                          </w:rPr>
                        </w:pPr>
                      </w:p>
                      <w:p w14:paraId="7C504901" w14:textId="77777777" w:rsidR="007423F2" w:rsidRPr="000B511B" w:rsidRDefault="000B511B">
                        <w:pPr>
                          <w:ind w:left="524"/>
                          <w:rPr>
                            <w:sz w:val="11"/>
                            <w:lang w:val="it-IT"/>
                          </w:rPr>
                        </w:pPr>
                        <w:r w:rsidRPr="000B511B">
                          <w:rPr>
                            <w:color w:val="231F20"/>
                            <w:w w:val="85"/>
                            <w:sz w:val="11"/>
                            <w:lang w:val="it-IT"/>
                          </w:rPr>
                          <w:t>Euro-area</w:t>
                        </w:r>
                        <w:r w:rsidRPr="000B511B">
                          <w:rPr>
                            <w:color w:val="231F20"/>
                            <w:spacing w:val="10"/>
                            <w:sz w:val="11"/>
                            <w:lang w:val="it-IT"/>
                          </w:rPr>
                          <w:t xml:space="preserve"> </w:t>
                        </w:r>
                        <w:r w:rsidRPr="000B511B">
                          <w:rPr>
                            <w:color w:val="231F20"/>
                            <w:spacing w:val="-4"/>
                            <w:w w:val="85"/>
                            <w:sz w:val="11"/>
                            <w:lang w:val="it-IT"/>
                          </w:rPr>
                          <w:t>core</w:t>
                        </w:r>
                      </w:p>
                    </w:txbxContent>
                  </v:textbox>
                </v:shape>
                <v:shape id="Textbox 288" o:spid="_x0000_s1185" type="#_x0000_t202" style="position:absolute;left:1562;top:6950;width:4680;height: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" filled="f" stroked="f">
                  <v:textbox inset="0,0,0,0">
                    <w:txbxContent>
                      <w:p w14:paraId="3B927ECE" w14:textId="77777777" w:rsidR="007423F2" w:rsidRDefault="000B511B">
                        <w:pPr>
                          <w:spacing w:before="2"/>
                          <w:rPr>
                            <w:sz w:val="11"/>
                          </w:rPr>
                        </w:pPr>
                        <w:r>
                          <w:rPr>
                            <w:color w:val="231F20"/>
                            <w:w w:val="90"/>
                            <w:sz w:val="11"/>
                          </w:rPr>
                          <w:t>United</w:t>
                        </w:r>
                        <w:r>
                          <w:rPr>
                            <w:color w:val="231F20"/>
                            <w:spacing w:val="-6"/>
                            <w:w w:val="90"/>
                            <w:sz w:val="11"/>
                          </w:rPr>
                          <w:t xml:space="preserve"> </w:t>
                        </w:r>
                        <w:r>
                          <w:rPr>
                            <w:color w:val="231F20"/>
                            <w:spacing w:val="-2"/>
                            <w:w w:val="95"/>
                            <w:sz w:val="11"/>
                          </w:rPr>
                          <w:t>Kingdom</w:t>
                        </w:r>
                      </w:p>
                    </w:txbxContent>
                  </v:textbox>
                </v:shape>
                <v:shape id="Textbox 289" o:spid="_x0000_s1186" type="#_x0000_t202" style="position:absolute;left:12421;top:14609;width:3924;height: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" filled="f" stroked="f">
                  <v:textbox inset="0,0,0,0">
                    <w:txbxContent>
                      <w:p w14:paraId="63E84119" w14:textId="77777777" w:rsidR="007423F2" w:rsidRDefault="000B511B">
                        <w:pPr>
                          <w:spacing w:before="2"/>
                          <w:rPr>
                            <w:sz w:val="11"/>
                          </w:rPr>
                        </w:pPr>
                        <w:r>
                          <w:rPr>
                            <w:color w:val="231F20"/>
                            <w:w w:val="90"/>
                            <w:sz w:val="11"/>
                          </w:rPr>
                          <w:t>United</w:t>
                        </w:r>
                        <w:r>
                          <w:rPr>
                            <w:color w:val="231F20"/>
                            <w:spacing w:val="-6"/>
                            <w:w w:val="90"/>
                            <w:sz w:val="11"/>
                          </w:rPr>
                          <w:t xml:space="preserve"> </w:t>
                        </w:r>
                        <w:r>
                          <w:rPr>
                            <w:color w:val="231F20"/>
                            <w:spacing w:val="-2"/>
                            <w:w w:val="95"/>
                            <w:sz w:val="11"/>
                          </w:rPr>
                          <w:t>States</w:t>
                        </w:r>
                      </w:p>
                    </w:txbxContent>
                  </v:textbox>
                </v:shape>
                <w10:wrap anchorx="page"/>
              </v:group>
            </w:pict>
          </mc:Fallback>
        </mc:AlternateContent>
      </w:r>
      <w:r>
        <w:rPr>
          <w:color w:val="231F20"/>
          <w:spacing w:val="-5"/>
          <w:w w:val="105"/>
          <w:sz w:val="11"/>
        </w:rPr>
        <w:t>800</w:t>
      </w:r>
    </w:p>
    <w:p w14:paraId="74F9A296" w14:textId="77777777" w:rsidR="007423F2" w:rsidRDefault="007423F2">
      <w:pPr>
        <w:pStyle w:val="BodyText"/>
        <w:rPr>
          <w:sz w:val="11"/>
        </w:rPr>
      </w:pPr>
    </w:p>
    <w:p w14:paraId="27DF37ED" w14:textId="77777777" w:rsidR="007423F2" w:rsidRDefault="007423F2">
      <w:pPr>
        <w:pStyle w:val="BodyText"/>
        <w:rPr>
          <w:sz w:val="11"/>
        </w:rPr>
      </w:pPr>
    </w:p>
    <w:p w14:paraId="39713413" w14:textId="77777777" w:rsidR="007423F2" w:rsidRDefault="007423F2">
      <w:pPr>
        <w:pStyle w:val="BodyText"/>
        <w:rPr>
          <w:sz w:val="11"/>
        </w:rPr>
      </w:pPr>
    </w:p>
    <w:p w14:paraId="46E7807D" w14:textId="77777777" w:rsidR="007423F2" w:rsidRDefault="007423F2">
      <w:pPr>
        <w:pStyle w:val="BodyText"/>
        <w:spacing w:before="12"/>
        <w:rPr>
          <w:sz w:val="11"/>
        </w:rPr>
      </w:pPr>
    </w:p>
    <w:p w14:paraId="3A390F1B" w14:textId="77777777" w:rsidR="007423F2" w:rsidRDefault="000B511B">
      <w:pPr>
        <w:ind w:right="550"/>
        <w:jc w:val="right"/>
        <w:rPr>
          <w:sz w:val="11"/>
        </w:rPr>
      </w:pPr>
      <w:r>
        <w:rPr>
          <w:color w:val="231F20"/>
          <w:spacing w:val="-5"/>
          <w:w w:val="105"/>
          <w:sz w:val="11"/>
        </w:rPr>
        <w:t>600</w:t>
      </w:r>
    </w:p>
    <w:p w14:paraId="3A055487" w14:textId="77777777" w:rsidR="007423F2" w:rsidRDefault="007423F2">
      <w:pPr>
        <w:pStyle w:val="BodyText"/>
        <w:rPr>
          <w:sz w:val="11"/>
        </w:rPr>
      </w:pPr>
    </w:p>
    <w:p w14:paraId="79889116" w14:textId="77777777" w:rsidR="007423F2" w:rsidRDefault="007423F2">
      <w:pPr>
        <w:pStyle w:val="BodyText"/>
        <w:rPr>
          <w:sz w:val="11"/>
        </w:rPr>
      </w:pPr>
    </w:p>
    <w:p w14:paraId="0732F53A" w14:textId="77777777" w:rsidR="007423F2" w:rsidRDefault="007423F2">
      <w:pPr>
        <w:pStyle w:val="BodyText"/>
        <w:rPr>
          <w:sz w:val="11"/>
        </w:rPr>
      </w:pPr>
    </w:p>
    <w:p w14:paraId="48F66BD7" w14:textId="77777777" w:rsidR="007423F2" w:rsidRDefault="007423F2">
      <w:pPr>
        <w:pStyle w:val="BodyText"/>
        <w:spacing w:before="12"/>
        <w:rPr>
          <w:sz w:val="11"/>
        </w:rPr>
      </w:pPr>
    </w:p>
    <w:p w14:paraId="3093F2AB" w14:textId="77777777" w:rsidR="007423F2" w:rsidRDefault="000B511B">
      <w:pPr>
        <w:ind w:right="550"/>
        <w:jc w:val="right"/>
        <w:rPr>
          <w:sz w:val="11"/>
        </w:rPr>
      </w:pPr>
      <w:r>
        <w:rPr>
          <w:color w:val="231F20"/>
          <w:spacing w:val="-5"/>
          <w:w w:val="105"/>
          <w:sz w:val="11"/>
        </w:rPr>
        <w:t>400</w:t>
      </w:r>
    </w:p>
    <w:p w14:paraId="36D1629D" w14:textId="77777777" w:rsidR="007423F2" w:rsidRDefault="007423F2">
      <w:pPr>
        <w:pStyle w:val="BodyText"/>
        <w:rPr>
          <w:sz w:val="11"/>
        </w:rPr>
      </w:pPr>
    </w:p>
    <w:p w14:paraId="19C0E85F" w14:textId="77777777" w:rsidR="007423F2" w:rsidRDefault="007423F2">
      <w:pPr>
        <w:pStyle w:val="BodyText"/>
        <w:rPr>
          <w:sz w:val="11"/>
        </w:rPr>
      </w:pPr>
    </w:p>
    <w:p w14:paraId="189F34FE" w14:textId="77777777" w:rsidR="007423F2" w:rsidRDefault="007423F2">
      <w:pPr>
        <w:pStyle w:val="BodyText"/>
        <w:rPr>
          <w:sz w:val="11"/>
        </w:rPr>
      </w:pPr>
    </w:p>
    <w:p w14:paraId="2EC0BBC2" w14:textId="77777777" w:rsidR="007423F2" w:rsidRDefault="007423F2">
      <w:pPr>
        <w:pStyle w:val="BodyText"/>
        <w:spacing w:before="12"/>
        <w:rPr>
          <w:sz w:val="11"/>
        </w:rPr>
      </w:pPr>
    </w:p>
    <w:p w14:paraId="32EFBFE5" w14:textId="77777777" w:rsidR="007423F2" w:rsidRDefault="000B511B">
      <w:pPr>
        <w:ind w:right="550"/>
        <w:jc w:val="right"/>
        <w:rPr>
          <w:sz w:val="11"/>
        </w:rPr>
      </w:pPr>
      <w:r>
        <w:rPr>
          <w:color w:val="231F20"/>
          <w:spacing w:val="-5"/>
          <w:sz w:val="11"/>
        </w:rPr>
        <w:t>200</w:t>
      </w:r>
    </w:p>
    <w:p w14:paraId="32A1736F" w14:textId="77777777" w:rsidR="007423F2" w:rsidRDefault="007423F2">
      <w:pPr>
        <w:pStyle w:val="BodyText"/>
        <w:rPr>
          <w:sz w:val="11"/>
        </w:rPr>
      </w:pPr>
    </w:p>
    <w:p w14:paraId="76D6287C" w14:textId="77777777" w:rsidR="007423F2" w:rsidRDefault="007423F2">
      <w:pPr>
        <w:pStyle w:val="BodyText"/>
        <w:rPr>
          <w:sz w:val="11"/>
        </w:rPr>
      </w:pPr>
    </w:p>
    <w:p w14:paraId="10DC21F9" w14:textId="77777777" w:rsidR="007423F2" w:rsidRDefault="007423F2">
      <w:pPr>
        <w:pStyle w:val="BodyText"/>
        <w:rPr>
          <w:sz w:val="11"/>
        </w:rPr>
      </w:pPr>
    </w:p>
    <w:p w14:paraId="681009EC" w14:textId="77777777" w:rsidR="007423F2" w:rsidRDefault="007423F2">
      <w:pPr>
        <w:pStyle w:val="BodyText"/>
        <w:spacing w:before="11"/>
        <w:rPr>
          <w:sz w:val="11"/>
        </w:rPr>
      </w:pPr>
    </w:p>
    <w:p w14:paraId="4A5992FA" w14:textId="77777777" w:rsidR="007423F2" w:rsidRDefault="000B511B">
      <w:pPr>
        <w:spacing w:before="1" w:line="111" w:lineRule="exact"/>
        <w:ind w:left="3651"/>
        <w:rPr>
          <w:sz w:val="11"/>
        </w:rPr>
      </w:pPr>
      <w:r>
        <w:rPr>
          <w:color w:val="231F20"/>
          <w:spacing w:val="-10"/>
          <w:w w:val="105"/>
          <w:sz w:val="11"/>
        </w:rPr>
        <w:t>0</w:t>
      </w:r>
    </w:p>
    <w:p w14:paraId="69685E67" w14:textId="77777777" w:rsidR="007423F2" w:rsidRDefault="000B511B">
      <w:pPr>
        <w:tabs>
          <w:tab w:val="left" w:pos="1138"/>
          <w:tab w:val="left" w:pos="1758"/>
          <w:tab w:val="left" w:pos="2381"/>
          <w:tab w:val="left" w:pos="2980"/>
        </w:tabs>
        <w:spacing w:line="111" w:lineRule="exact"/>
        <w:ind w:left="447"/>
        <w:rPr>
          <w:sz w:val="11"/>
        </w:rPr>
      </w:pPr>
      <w:r>
        <w:rPr>
          <w:color w:val="231F20"/>
          <w:spacing w:val="-4"/>
          <w:sz w:val="11"/>
        </w:rPr>
        <w:t>2010</w:t>
      </w:r>
      <w:r>
        <w:rPr>
          <w:color w:val="231F20"/>
          <w:sz w:val="11"/>
        </w:rPr>
        <w:tab/>
      </w:r>
      <w:r>
        <w:rPr>
          <w:color w:val="231F20"/>
          <w:spacing w:val="-5"/>
          <w:sz w:val="11"/>
        </w:rPr>
        <w:t>11</w:t>
      </w:r>
      <w:r>
        <w:rPr>
          <w:color w:val="231F20"/>
          <w:sz w:val="11"/>
        </w:rPr>
        <w:tab/>
      </w:r>
      <w:r>
        <w:rPr>
          <w:color w:val="231F20"/>
          <w:spacing w:val="-5"/>
          <w:sz w:val="11"/>
        </w:rPr>
        <w:t>12</w:t>
      </w:r>
      <w:r>
        <w:rPr>
          <w:color w:val="231F20"/>
          <w:sz w:val="11"/>
        </w:rPr>
        <w:tab/>
      </w:r>
      <w:r>
        <w:rPr>
          <w:color w:val="231F20"/>
          <w:spacing w:val="-5"/>
          <w:sz w:val="11"/>
        </w:rPr>
        <w:t>13</w:t>
      </w:r>
      <w:r>
        <w:rPr>
          <w:color w:val="231F20"/>
          <w:sz w:val="11"/>
        </w:rPr>
        <w:tab/>
      </w:r>
      <w:r>
        <w:rPr>
          <w:color w:val="231F20"/>
          <w:spacing w:val="-5"/>
          <w:sz w:val="11"/>
        </w:rPr>
        <w:t>14</w:t>
      </w:r>
    </w:p>
    <w:p w14:paraId="63FA9099" w14:textId="77777777" w:rsidR="007423F2" w:rsidRDefault="000B511B">
      <w:pPr>
        <w:spacing w:before="117" w:line="244" w:lineRule="auto"/>
        <w:ind w:left="87" w:right="402"/>
        <w:rPr>
          <w:sz w:val="11"/>
        </w:rPr>
      </w:pPr>
      <w:r>
        <w:rPr>
          <w:color w:val="000005"/>
          <w:w w:val="90"/>
          <w:sz w:val="11"/>
        </w:rPr>
        <w:t>Sources:</w:t>
      </w:r>
      <w:r>
        <w:rPr>
          <w:color w:val="000005"/>
          <w:spacing w:val="21"/>
          <w:sz w:val="11"/>
        </w:rPr>
        <w:t xml:space="preserve"> </w:t>
      </w:r>
      <w:r>
        <w:rPr>
          <w:color w:val="000005"/>
          <w:w w:val="90"/>
          <w:sz w:val="11"/>
        </w:rPr>
        <w:t>Markit</w:t>
      </w:r>
      <w:r>
        <w:rPr>
          <w:color w:val="000005"/>
          <w:spacing w:val="-3"/>
          <w:w w:val="90"/>
          <w:sz w:val="11"/>
        </w:rPr>
        <w:t xml:space="preserve"> </w:t>
      </w:r>
      <w:r>
        <w:rPr>
          <w:color w:val="000005"/>
          <w:w w:val="90"/>
          <w:sz w:val="11"/>
        </w:rPr>
        <w:t>Group</w:t>
      </w:r>
      <w:r>
        <w:rPr>
          <w:color w:val="000005"/>
          <w:spacing w:val="-3"/>
          <w:w w:val="90"/>
          <w:sz w:val="11"/>
        </w:rPr>
        <w:t xml:space="preserve"> </w:t>
      </w:r>
      <w:r>
        <w:rPr>
          <w:color w:val="000005"/>
          <w:w w:val="90"/>
          <w:sz w:val="11"/>
        </w:rPr>
        <w:t>Limited,</w:t>
      </w:r>
      <w:r>
        <w:rPr>
          <w:color w:val="000005"/>
          <w:spacing w:val="-3"/>
          <w:w w:val="90"/>
          <w:sz w:val="11"/>
        </w:rPr>
        <w:t xml:space="preserve"> </w:t>
      </w:r>
      <w:r>
        <w:rPr>
          <w:color w:val="000005"/>
          <w:w w:val="90"/>
          <w:sz w:val="11"/>
        </w:rPr>
        <w:t>SNL</w:t>
      </w:r>
      <w:r>
        <w:rPr>
          <w:color w:val="000005"/>
          <w:spacing w:val="-3"/>
          <w:w w:val="90"/>
          <w:sz w:val="11"/>
        </w:rPr>
        <w:t xml:space="preserve"> </w:t>
      </w:r>
      <w:r>
        <w:rPr>
          <w:color w:val="000005"/>
          <w:w w:val="90"/>
          <w:sz w:val="11"/>
        </w:rPr>
        <w:t>Financial,</w:t>
      </w:r>
      <w:r>
        <w:rPr>
          <w:color w:val="000005"/>
          <w:spacing w:val="-3"/>
          <w:w w:val="90"/>
          <w:sz w:val="11"/>
        </w:rPr>
        <w:t xml:space="preserve"> </w:t>
      </w:r>
      <w:r>
        <w:rPr>
          <w:color w:val="000005"/>
          <w:w w:val="90"/>
          <w:sz w:val="11"/>
        </w:rPr>
        <w:t>Thomson</w:t>
      </w:r>
      <w:r>
        <w:rPr>
          <w:color w:val="000005"/>
          <w:spacing w:val="-3"/>
          <w:w w:val="90"/>
          <w:sz w:val="11"/>
        </w:rPr>
        <w:t xml:space="preserve"> </w:t>
      </w:r>
      <w:r>
        <w:rPr>
          <w:color w:val="000005"/>
          <w:w w:val="90"/>
          <w:sz w:val="11"/>
        </w:rPr>
        <w:t>Reuters</w:t>
      </w:r>
      <w:r>
        <w:rPr>
          <w:color w:val="000005"/>
          <w:spacing w:val="-3"/>
          <w:w w:val="90"/>
          <w:sz w:val="11"/>
        </w:rPr>
        <w:t xml:space="preserve"> </w:t>
      </w:r>
      <w:proofErr w:type="spellStart"/>
      <w:r>
        <w:rPr>
          <w:color w:val="000005"/>
          <w:w w:val="90"/>
          <w:sz w:val="11"/>
        </w:rPr>
        <w:t>Datastream</w:t>
      </w:r>
      <w:proofErr w:type="spellEnd"/>
      <w:r>
        <w:rPr>
          <w:color w:val="000005"/>
          <w:spacing w:val="-3"/>
          <w:w w:val="90"/>
          <w:sz w:val="11"/>
        </w:rPr>
        <w:t xml:space="preserve"> </w:t>
      </w:r>
      <w:r>
        <w:rPr>
          <w:color w:val="000005"/>
          <w:w w:val="90"/>
          <w:sz w:val="11"/>
        </w:rPr>
        <w:t>and</w:t>
      </w:r>
      <w:r>
        <w:rPr>
          <w:color w:val="000005"/>
          <w:spacing w:val="40"/>
          <w:sz w:val="11"/>
        </w:rPr>
        <w:t xml:space="preserve"> </w:t>
      </w:r>
      <w:r>
        <w:rPr>
          <w:color w:val="000005"/>
          <w:sz w:val="11"/>
        </w:rPr>
        <w:t>Bank</w:t>
      </w:r>
      <w:r>
        <w:rPr>
          <w:color w:val="000005"/>
          <w:spacing w:val="-9"/>
          <w:sz w:val="11"/>
        </w:rPr>
        <w:t xml:space="preserve"> </w:t>
      </w:r>
      <w:r>
        <w:rPr>
          <w:color w:val="000005"/>
          <w:sz w:val="11"/>
        </w:rPr>
        <w:t>calculations.</w:t>
      </w:r>
    </w:p>
    <w:p w14:paraId="1E8A2F1A" w14:textId="77777777" w:rsidR="007423F2" w:rsidRDefault="007423F2">
      <w:pPr>
        <w:pStyle w:val="BodyText"/>
        <w:spacing w:before="2"/>
        <w:rPr>
          <w:sz w:val="11"/>
        </w:rPr>
      </w:pPr>
    </w:p>
    <w:p w14:paraId="363DB30A" w14:textId="77777777" w:rsidR="007423F2" w:rsidRDefault="000B511B">
      <w:pPr>
        <w:ind w:left="87"/>
        <w:rPr>
          <w:sz w:val="11"/>
        </w:rPr>
      </w:pPr>
      <w:r>
        <w:rPr>
          <w:color w:val="000005"/>
          <w:w w:val="90"/>
          <w:sz w:val="11"/>
        </w:rPr>
        <w:t>(a)</w:t>
      </w:r>
      <w:r>
        <w:rPr>
          <w:color w:val="000005"/>
          <w:spacing w:val="18"/>
          <w:sz w:val="11"/>
        </w:rPr>
        <w:t xml:space="preserve"> </w:t>
      </w:r>
      <w:r>
        <w:rPr>
          <w:color w:val="000005"/>
          <w:w w:val="90"/>
          <w:sz w:val="11"/>
        </w:rPr>
        <w:t>Average</w:t>
      </w:r>
      <w:r>
        <w:rPr>
          <w:color w:val="000005"/>
          <w:spacing w:val="-3"/>
          <w:w w:val="90"/>
          <w:sz w:val="11"/>
        </w:rPr>
        <w:t xml:space="preserve"> </w:t>
      </w:r>
      <w:r>
        <w:rPr>
          <w:color w:val="000005"/>
          <w:w w:val="90"/>
          <w:sz w:val="11"/>
        </w:rPr>
        <w:t>five-year</w:t>
      </w:r>
      <w:r>
        <w:rPr>
          <w:color w:val="000005"/>
          <w:spacing w:val="-3"/>
          <w:w w:val="90"/>
          <w:sz w:val="11"/>
        </w:rPr>
        <w:t xml:space="preserve"> </w:t>
      </w:r>
      <w:r>
        <w:rPr>
          <w:color w:val="000005"/>
          <w:w w:val="90"/>
          <w:sz w:val="11"/>
        </w:rPr>
        <w:t>senior</w:t>
      </w:r>
      <w:r>
        <w:rPr>
          <w:color w:val="000005"/>
          <w:spacing w:val="-3"/>
          <w:w w:val="90"/>
          <w:sz w:val="11"/>
        </w:rPr>
        <w:t xml:space="preserve"> </w:t>
      </w:r>
      <w:r>
        <w:rPr>
          <w:color w:val="000005"/>
          <w:w w:val="90"/>
          <w:sz w:val="11"/>
        </w:rPr>
        <w:t>CDS</w:t>
      </w:r>
      <w:r>
        <w:rPr>
          <w:color w:val="000005"/>
          <w:spacing w:val="-3"/>
          <w:w w:val="90"/>
          <w:sz w:val="11"/>
        </w:rPr>
        <w:t xml:space="preserve"> </w:t>
      </w:r>
      <w:r>
        <w:rPr>
          <w:color w:val="000005"/>
          <w:w w:val="90"/>
          <w:sz w:val="11"/>
        </w:rPr>
        <w:t>premia</w:t>
      </w:r>
      <w:r>
        <w:rPr>
          <w:color w:val="000005"/>
          <w:spacing w:val="-3"/>
          <w:w w:val="90"/>
          <w:sz w:val="11"/>
        </w:rPr>
        <w:t xml:space="preserve"> </w:t>
      </w:r>
      <w:r>
        <w:rPr>
          <w:color w:val="000005"/>
          <w:w w:val="90"/>
          <w:sz w:val="11"/>
        </w:rPr>
        <w:t>of</w:t>
      </w:r>
      <w:r>
        <w:rPr>
          <w:color w:val="000005"/>
          <w:spacing w:val="-3"/>
          <w:w w:val="90"/>
          <w:sz w:val="11"/>
        </w:rPr>
        <w:t xml:space="preserve"> </w:t>
      </w:r>
      <w:r>
        <w:rPr>
          <w:color w:val="000005"/>
          <w:w w:val="90"/>
          <w:sz w:val="11"/>
        </w:rPr>
        <w:t>selected</w:t>
      </w:r>
      <w:r>
        <w:rPr>
          <w:color w:val="000005"/>
          <w:spacing w:val="-3"/>
          <w:w w:val="90"/>
          <w:sz w:val="11"/>
        </w:rPr>
        <w:t xml:space="preserve"> </w:t>
      </w:r>
      <w:r>
        <w:rPr>
          <w:color w:val="000005"/>
          <w:w w:val="90"/>
          <w:sz w:val="11"/>
        </w:rPr>
        <w:t>banks,</w:t>
      </w:r>
      <w:r>
        <w:rPr>
          <w:color w:val="000005"/>
          <w:spacing w:val="-3"/>
          <w:w w:val="90"/>
          <w:sz w:val="11"/>
        </w:rPr>
        <w:t xml:space="preserve"> </w:t>
      </w:r>
      <w:r>
        <w:rPr>
          <w:color w:val="000005"/>
          <w:w w:val="90"/>
          <w:sz w:val="11"/>
        </w:rPr>
        <w:t>weighted</w:t>
      </w:r>
      <w:r>
        <w:rPr>
          <w:color w:val="000005"/>
          <w:spacing w:val="-3"/>
          <w:w w:val="90"/>
          <w:sz w:val="11"/>
        </w:rPr>
        <w:t xml:space="preserve"> </w:t>
      </w:r>
      <w:r>
        <w:rPr>
          <w:color w:val="000005"/>
          <w:w w:val="90"/>
          <w:sz w:val="11"/>
        </w:rPr>
        <w:t>by</w:t>
      </w:r>
      <w:r>
        <w:rPr>
          <w:color w:val="000005"/>
          <w:spacing w:val="-3"/>
          <w:w w:val="90"/>
          <w:sz w:val="11"/>
        </w:rPr>
        <w:t xml:space="preserve"> </w:t>
      </w:r>
      <w:r>
        <w:rPr>
          <w:color w:val="000005"/>
          <w:w w:val="90"/>
          <w:sz w:val="11"/>
        </w:rPr>
        <w:t>assets</w:t>
      </w:r>
      <w:r>
        <w:rPr>
          <w:color w:val="000005"/>
          <w:spacing w:val="-3"/>
          <w:w w:val="90"/>
          <w:sz w:val="11"/>
        </w:rPr>
        <w:t xml:space="preserve"> </w:t>
      </w:r>
      <w:r>
        <w:rPr>
          <w:color w:val="000005"/>
          <w:w w:val="90"/>
          <w:sz w:val="11"/>
        </w:rPr>
        <w:t>as</w:t>
      </w:r>
      <w:r>
        <w:rPr>
          <w:color w:val="000005"/>
          <w:spacing w:val="-3"/>
          <w:w w:val="90"/>
          <w:sz w:val="11"/>
        </w:rPr>
        <w:t xml:space="preserve"> </w:t>
      </w:r>
      <w:r>
        <w:rPr>
          <w:color w:val="000005"/>
          <w:w w:val="90"/>
          <w:sz w:val="11"/>
        </w:rPr>
        <w:t>at</w:t>
      </w:r>
      <w:r>
        <w:rPr>
          <w:color w:val="000005"/>
          <w:spacing w:val="-2"/>
          <w:w w:val="90"/>
          <w:sz w:val="11"/>
        </w:rPr>
        <w:t xml:space="preserve"> </w:t>
      </w:r>
      <w:r>
        <w:rPr>
          <w:color w:val="000005"/>
          <w:w w:val="90"/>
          <w:sz w:val="11"/>
        </w:rPr>
        <w:t>2014</w:t>
      </w:r>
      <w:r>
        <w:rPr>
          <w:color w:val="000005"/>
          <w:spacing w:val="-3"/>
          <w:w w:val="90"/>
          <w:sz w:val="11"/>
        </w:rPr>
        <w:t xml:space="preserve"> </w:t>
      </w:r>
      <w:r>
        <w:rPr>
          <w:color w:val="000005"/>
          <w:spacing w:val="-5"/>
          <w:w w:val="90"/>
          <w:sz w:val="11"/>
        </w:rPr>
        <w:t>H1.</w:t>
      </w:r>
    </w:p>
    <w:p w14:paraId="780A621E" w14:textId="77777777" w:rsidR="007423F2" w:rsidRDefault="007423F2">
      <w:pPr>
        <w:pStyle w:val="BodyText"/>
        <w:spacing w:before="10"/>
        <w:rPr>
          <w:sz w:val="15"/>
        </w:rPr>
      </w:pPr>
    </w:p>
    <w:p w14:paraId="416310C9" w14:textId="77777777" w:rsidR="007423F2" w:rsidRDefault="000B511B">
      <w:pPr>
        <w:pStyle w:val="BodyText"/>
        <w:spacing w:line="20" w:lineRule="exact"/>
        <w:ind w:left="83" w:right="-188"/>
        <w:rPr>
          <w:sz w:val="2"/>
        </w:rPr>
      </w:pPr>
      <w:r>
        <w:rPr>
          <w:noProof/>
          <w:sz w:val="2"/>
        </w:rPr>
        <mc:AlternateContent>
          <mc:Choice Requires="wpg">
            <w:drawing>
              <wp:inline distT="0" distB="0" distL="0" distR="0" wp14:anchorId="52179982" wp14:editId="6E68EB30">
                <wp:extent cx="2736215" cy="8890"/>
                <wp:effectExtent l="9525" t="0" r="0" b="635"/>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291" name="Graphic 291"/>
                        <wps:cNvSpPr/>
                        <wps:spPr>
                          <a:xfrm>
                            <a:off x="0" y="4444"/>
                            <a:ext cx="2736215" cy="1270"/>
                          </a:xfrm>
                          <a:custGeom>
                            <a:avLst/>
                            <a:gdLst/>
                            <a:ahLst/>
                            <a:cxnLst/>
                            <a:rect l="l" t="t" r="r" b="b"/>
                            <a:pathLst>
                              <a:path w="2736215">
                                <a:moveTo>
                                  <a:pt x="0" y="0"/>
                                </a:moveTo>
                                <a:lnTo>
                                  <a:pt x="2736000"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3A86B7B9" id="Group 290"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Mc6aklwAgAAlAUAAA4AAAAAAAAAAAAAAAAA&#10;LgIAAGRycy9lMm9Eb2MueG1sUEsBAi0AFAAGAAgAAAAhAAGrR9XaAAAAAwEAAA8AAAAAAAAAAAAA&#10;AAAAygQAAGRycy9kb3ducmV2LnhtbFBLBQYAAAAABAAEAPMAAADRBQAAAAA=&#10;">
                <v:shape id="Graphic 291"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" path="m,l2736000,e" filled="f" strokecolor="#682c61" strokeweight=".7pt">
                  <v:path arrowok="t"/>
                </v:shape>
                <w10:anchorlock/>
              </v:group>
            </w:pict>
          </mc:Fallback>
        </mc:AlternateContent>
      </w:r>
    </w:p>
    <w:p w14:paraId="1087BA7A" w14:textId="77777777" w:rsidR="007423F2" w:rsidRDefault="000B511B">
      <w:pPr>
        <w:spacing w:before="73" w:line="259" w:lineRule="auto"/>
        <w:ind w:left="83"/>
        <w:rPr>
          <w:sz w:val="18"/>
        </w:rPr>
      </w:pPr>
      <w:r>
        <w:rPr>
          <w:b/>
          <w:color w:val="682C61"/>
          <w:w w:val="90"/>
          <w:sz w:val="18"/>
        </w:rPr>
        <w:t>Chart 1.20</w:t>
      </w:r>
      <w:r>
        <w:rPr>
          <w:b/>
          <w:color w:val="682C61"/>
          <w:spacing w:val="40"/>
          <w:sz w:val="18"/>
        </w:rPr>
        <w:t xml:space="preserve"> </w:t>
      </w:r>
      <w:r>
        <w:rPr>
          <w:color w:val="682C61"/>
          <w:w w:val="90"/>
          <w:sz w:val="18"/>
        </w:rPr>
        <w:t xml:space="preserve">European banks’ term debt issuance </w:t>
      </w:r>
      <w:r>
        <w:rPr>
          <w:color w:val="682C61"/>
          <w:sz w:val="18"/>
        </w:rPr>
        <w:t>remained</w:t>
      </w:r>
      <w:r>
        <w:rPr>
          <w:color w:val="682C61"/>
          <w:spacing w:val="-12"/>
          <w:sz w:val="18"/>
        </w:rPr>
        <w:t xml:space="preserve"> </w:t>
      </w:r>
      <w:r>
        <w:rPr>
          <w:color w:val="682C61"/>
          <w:sz w:val="18"/>
        </w:rPr>
        <w:t>strong</w:t>
      </w:r>
    </w:p>
    <w:p w14:paraId="42098A6D" w14:textId="77777777" w:rsidR="007423F2" w:rsidRDefault="000B511B">
      <w:pPr>
        <w:spacing w:before="2"/>
        <w:ind w:left="83"/>
        <w:rPr>
          <w:sz w:val="16"/>
        </w:rPr>
      </w:pPr>
      <w:r>
        <w:rPr>
          <w:color w:val="000005"/>
          <w:w w:val="90"/>
          <w:sz w:val="16"/>
        </w:rPr>
        <w:t>Issuance</w:t>
      </w:r>
      <w:r>
        <w:rPr>
          <w:color w:val="000005"/>
          <w:spacing w:val="-6"/>
          <w:w w:val="90"/>
          <w:sz w:val="16"/>
        </w:rPr>
        <w:t xml:space="preserve"> </w:t>
      </w:r>
      <w:r>
        <w:rPr>
          <w:color w:val="000005"/>
          <w:w w:val="90"/>
          <w:sz w:val="16"/>
        </w:rPr>
        <w:t>of</w:t>
      </w:r>
      <w:r>
        <w:rPr>
          <w:color w:val="000005"/>
          <w:spacing w:val="-6"/>
          <w:w w:val="90"/>
          <w:sz w:val="16"/>
        </w:rPr>
        <w:t xml:space="preserve"> </w:t>
      </w:r>
      <w:r>
        <w:rPr>
          <w:color w:val="000005"/>
          <w:w w:val="90"/>
          <w:sz w:val="16"/>
        </w:rPr>
        <w:t>term</w:t>
      </w:r>
      <w:r>
        <w:rPr>
          <w:color w:val="000005"/>
          <w:spacing w:val="-6"/>
          <w:w w:val="90"/>
          <w:sz w:val="16"/>
        </w:rPr>
        <w:t xml:space="preserve"> </w:t>
      </w:r>
      <w:r>
        <w:rPr>
          <w:color w:val="000005"/>
          <w:w w:val="90"/>
          <w:sz w:val="16"/>
        </w:rPr>
        <w:t>senior</w:t>
      </w:r>
      <w:r>
        <w:rPr>
          <w:color w:val="000005"/>
          <w:spacing w:val="-6"/>
          <w:w w:val="90"/>
          <w:sz w:val="16"/>
        </w:rPr>
        <w:t xml:space="preserve"> </w:t>
      </w:r>
      <w:r>
        <w:rPr>
          <w:color w:val="000005"/>
          <w:w w:val="90"/>
          <w:sz w:val="16"/>
        </w:rPr>
        <w:t>unsecured</w:t>
      </w:r>
      <w:r>
        <w:rPr>
          <w:color w:val="000005"/>
          <w:spacing w:val="-6"/>
          <w:w w:val="90"/>
          <w:sz w:val="16"/>
        </w:rPr>
        <w:t xml:space="preserve"> </w:t>
      </w:r>
      <w:r>
        <w:rPr>
          <w:color w:val="000005"/>
          <w:w w:val="90"/>
          <w:sz w:val="16"/>
        </w:rPr>
        <w:t>debt</w:t>
      </w:r>
      <w:r>
        <w:rPr>
          <w:color w:val="000005"/>
          <w:spacing w:val="-6"/>
          <w:w w:val="90"/>
          <w:sz w:val="16"/>
        </w:rPr>
        <w:t xml:space="preserve"> </w:t>
      </w:r>
      <w:r>
        <w:rPr>
          <w:color w:val="000005"/>
          <w:w w:val="90"/>
          <w:sz w:val="16"/>
        </w:rPr>
        <w:t>in</w:t>
      </w:r>
      <w:r>
        <w:rPr>
          <w:color w:val="000005"/>
          <w:spacing w:val="-5"/>
          <w:w w:val="90"/>
          <w:sz w:val="16"/>
        </w:rPr>
        <w:t xml:space="preserve"> </w:t>
      </w:r>
      <w:r>
        <w:rPr>
          <w:color w:val="000005"/>
          <w:w w:val="90"/>
          <w:sz w:val="16"/>
        </w:rPr>
        <w:t>public</w:t>
      </w:r>
      <w:r>
        <w:rPr>
          <w:color w:val="000005"/>
          <w:spacing w:val="-6"/>
          <w:w w:val="90"/>
          <w:sz w:val="16"/>
        </w:rPr>
        <w:t xml:space="preserve"> </w:t>
      </w:r>
      <w:r>
        <w:rPr>
          <w:color w:val="000005"/>
          <w:w w:val="90"/>
          <w:sz w:val="16"/>
        </w:rPr>
        <w:t>markets</w:t>
      </w:r>
      <w:r>
        <w:rPr>
          <w:color w:val="000005"/>
          <w:spacing w:val="-6"/>
          <w:w w:val="90"/>
          <w:sz w:val="16"/>
        </w:rPr>
        <w:t xml:space="preserve"> </w:t>
      </w:r>
      <w:r>
        <w:rPr>
          <w:color w:val="000005"/>
          <w:spacing w:val="-5"/>
          <w:w w:val="90"/>
          <w:sz w:val="16"/>
        </w:rPr>
        <w:t>by</w:t>
      </w:r>
    </w:p>
    <w:p w14:paraId="0310429B" w14:textId="77777777" w:rsidR="007423F2" w:rsidRDefault="000B511B">
      <w:pPr>
        <w:spacing w:before="22" w:line="143" w:lineRule="exact"/>
        <w:ind w:left="83"/>
        <w:rPr>
          <w:position w:val="4"/>
          <w:sz w:val="12"/>
        </w:rPr>
      </w:pPr>
      <w:r>
        <w:rPr>
          <w:color w:val="000005"/>
          <w:w w:val="85"/>
          <w:sz w:val="16"/>
        </w:rPr>
        <w:t>euro-area</w:t>
      </w:r>
      <w:r>
        <w:rPr>
          <w:color w:val="000005"/>
          <w:spacing w:val="20"/>
          <w:sz w:val="16"/>
        </w:rPr>
        <w:t xml:space="preserve"> </w:t>
      </w:r>
      <w:r>
        <w:rPr>
          <w:color w:val="000005"/>
          <w:spacing w:val="-2"/>
          <w:w w:val="85"/>
          <w:sz w:val="16"/>
        </w:rPr>
        <w:t>banks</w:t>
      </w:r>
      <w:r>
        <w:rPr>
          <w:color w:val="000005"/>
          <w:spacing w:val="-2"/>
          <w:w w:val="85"/>
          <w:position w:val="4"/>
          <w:sz w:val="12"/>
        </w:rPr>
        <w:t>(a)</w:t>
      </w:r>
    </w:p>
    <w:p w14:paraId="21D7E0F8" w14:textId="77777777" w:rsidR="007423F2" w:rsidRDefault="000B511B">
      <w:pPr>
        <w:pStyle w:val="BodyText"/>
        <w:spacing w:before="3" w:line="268" w:lineRule="auto"/>
        <w:ind w:left="83" w:right="312"/>
      </w:pPr>
      <w:r>
        <w:br w:type="column"/>
      </w:r>
      <w:r>
        <w:rPr>
          <w:color w:val="000005"/>
          <w:w w:val="90"/>
        </w:rPr>
        <w:t>As</w:t>
      </w:r>
      <w:r>
        <w:rPr>
          <w:color w:val="000005"/>
          <w:spacing w:val="-4"/>
          <w:w w:val="90"/>
        </w:rPr>
        <w:t xml:space="preserve"> </w:t>
      </w:r>
      <w:r>
        <w:rPr>
          <w:color w:val="000005"/>
          <w:w w:val="90"/>
        </w:rPr>
        <w:t>part</w:t>
      </w:r>
      <w:r>
        <w:rPr>
          <w:color w:val="000005"/>
          <w:spacing w:val="-4"/>
          <w:w w:val="90"/>
        </w:rPr>
        <w:t xml:space="preserve"> </w:t>
      </w:r>
      <w:r>
        <w:rPr>
          <w:color w:val="000005"/>
          <w:w w:val="90"/>
        </w:rPr>
        <w:t>of</w:t>
      </w:r>
      <w:r>
        <w:rPr>
          <w:color w:val="000005"/>
          <w:spacing w:val="-4"/>
          <w:w w:val="90"/>
        </w:rPr>
        <w:t xml:space="preserve"> </w:t>
      </w:r>
      <w:r>
        <w:rPr>
          <w:color w:val="000005"/>
          <w:w w:val="90"/>
        </w:rPr>
        <w:t>the</w:t>
      </w:r>
      <w:r>
        <w:rPr>
          <w:color w:val="000005"/>
          <w:spacing w:val="-4"/>
          <w:w w:val="90"/>
        </w:rPr>
        <w:t xml:space="preserve"> </w:t>
      </w:r>
      <w:r>
        <w:rPr>
          <w:color w:val="000005"/>
          <w:w w:val="90"/>
        </w:rPr>
        <w:t>test,</w:t>
      </w:r>
      <w:r>
        <w:rPr>
          <w:color w:val="000005"/>
          <w:spacing w:val="-4"/>
          <w:w w:val="90"/>
        </w:rPr>
        <w:t xml:space="preserve"> </w:t>
      </w:r>
      <w:r>
        <w:rPr>
          <w:color w:val="000005"/>
          <w:w w:val="90"/>
        </w:rPr>
        <w:t>EIOPA</w:t>
      </w:r>
      <w:r>
        <w:rPr>
          <w:color w:val="000005"/>
          <w:spacing w:val="-4"/>
          <w:w w:val="90"/>
        </w:rPr>
        <w:t xml:space="preserve"> </w:t>
      </w:r>
      <w:r>
        <w:rPr>
          <w:color w:val="000005"/>
          <w:w w:val="90"/>
        </w:rPr>
        <w:t>assessed</w:t>
      </w:r>
      <w:r>
        <w:rPr>
          <w:color w:val="000005"/>
          <w:spacing w:val="-4"/>
          <w:w w:val="90"/>
        </w:rPr>
        <w:t xml:space="preserve"> </w:t>
      </w:r>
      <w:r>
        <w:rPr>
          <w:color w:val="000005"/>
          <w:w w:val="90"/>
        </w:rPr>
        <w:t>the</w:t>
      </w:r>
      <w:r>
        <w:rPr>
          <w:color w:val="000005"/>
          <w:spacing w:val="-4"/>
          <w:w w:val="90"/>
        </w:rPr>
        <w:t xml:space="preserve"> </w:t>
      </w:r>
      <w:r>
        <w:rPr>
          <w:color w:val="000005"/>
          <w:w w:val="90"/>
        </w:rPr>
        <w:t>resilience</w:t>
      </w:r>
      <w:r>
        <w:rPr>
          <w:color w:val="000005"/>
          <w:spacing w:val="-4"/>
          <w:w w:val="90"/>
        </w:rPr>
        <w:t xml:space="preserve"> </w:t>
      </w:r>
      <w:r>
        <w:rPr>
          <w:color w:val="000005"/>
          <w:w w:val="90"/>
        </w:rPr>
        <w:t>of</w:t>
      </w:r>
      <w:r>
        <w:rPr>
          <w:color w:val="000005"/>
          <w:spacing w:val="-4"/>
          <w:w w:val="90"/>
        </w:rPr>
        <w:t xml:space="preserve"> </w:t>
      </w:r>
      <w:r>
        <w:rPr>
          <w:color w:val="000005"/>
          <w:w w:val="90"/>
        </w:rPr>
        <w:t>European insurance groups and life insurance companies.</w:t>
      </w:r>
      <w:r>
        <w:rPr>
          <w:color w:val="000005"/>
          <w:spacing w:val="40"/>
        </w:rPr>
        <w:t xml:space="preserve"> </w:t>
      </w:r>
      <w:r>
        <w:rPr>
          <w:color w:val="000005"/>
          <w:w w:val="90"/>
        </w:rPr>
        <w:t>While the tests focused on capital strength under the standard formula (rather than the internal model) approach — which many of the largest insurers plan not to use — the results indicated that</w:t>
      </w:r>
      <w:r>
        <w:rPr>
          <w:color w:val="000005"/>
          <w:spacing w:val="-6"/>
          <w:w w:val="90"/>
        </w:rPr>
        <w:t xml:space="preserve"> </w:t>
      </w:r>
      <w:r>
        <w:rPr>
          <w:color w:val="000005"/>
          <w:w w:val="90"/>
        </w:rPr>
        <w:t>the</w:t>
      </w:r>
      <w:r>
        <w:rPr>
          <w:color w:val="000005"/>
          <w:spacing w:val="-6"/>
          <w:w w:val="90"/>
        </w:rPr>
        <w:t xml:space="preserve"> </w:t>
      </w:r>
      <w:r>
        <w:rPr>
          <w:color w:val="000005"/>
          <w:w w:val="90"/>
        </w:rPr>
        <w:t>sector</w:t>
      </w:r>
      <w:r>
        <w:rPr>
          <w:color w:val="000005"/>
          <w:spacing w:val="-6"/>
          <w:w w:val="90"/>
        </w:rPr>
        <w:t xml:space="preserve"> </w:t>
      </w:r>
      <w:r>
        <w:rPr>
          <w:color w:val="000005"/>
          <w:w w:val="90"/>
        </w:rPr>
        <w:t>was</w:t>
      </w:r>
      <w:r>
        <w:rPr>
          <w:color w:val="000005"/>
          <w:spacing w:val="-6"/>
          <w:w w:val="90"/>
        </w:rPr>
        <w:t xml:space="preserve"> </w:t>
      </w:r>
      <w:r>
        <w:rPr>
          <w:color w:val="000005"/>
          <w:w w:val="90"/>
        </w:rPr>
        <w:t>broadly</w:t>
      </w:r>
      <w:r>
        <w:rPr>
          <w:color w:val="000005"/>
          <w:spacing w:val="-6"/>
          <w:w w:val="90"/>
        </w:rPr>
        <w:t xml:space="preserve"> </w:t>
      </w:r>
      <w:r>
        <w:rPr>
          <w:color w:val="000005"/>
          <w:w w:val="90"/>
        </w:rPr>
        <w:t>resilient</w:t>
      </w:r>
      <w:r>
        <w:rPr>
          <w:color w:val="000005"/>
          <w:spacing w:val="-6"/>
          <w:w w:val="90"/>
        </w:rPr>
        <w:t xml:space="preserve"> </w:t>
      </w:r>
      <w:r>
        <w:rPr>
          <w:color w:val="000005"/>
          <w:w w:val="90"/>
        </w:rPr>
        <w:t>to</w:t>
      </w:r>
      <w:r>
        <w:rPr>
          <w:color w:val="000005"/>
          <w:spacing w:val="-6"/>
          <w:w w:val="90"/>
        </w:rPr>
        <w:t xml:space="preserve"> </w:t>
      </w:r>
      <w:r>
        <w:rPr>
          <w:color w:val="000005"/>
          <w:w w:val="90"/>
        </w:rPr>
        <w:t>the</w:t>
      </w:r>
      <w:r>
        <w:rPr>
          <w:color w:val="000005"/>
          <w:spacing w:val="-6"/>
          <w:w w:val="90"/>
        </w:rPr>
        <w:t xml:space="preserve"> </w:t>
      </w:r>
      <w:r>
        <w:rPr>
          <w:color w:val="000005"/>
          <w:w w:val="90"/>
        </w:rPr>
        <w:t>shocks</w:t>
      </w:r>
      <w:r>
        <w:rPr>
          <w:color w:val="000005"/>
          <w:spacing w:val="-6"/>
          <w:w w:val="90"/>
        </w:rPr>
        <w:t xml:space="preserve"> </w:t>
      </w:r>
      <w:r>
        <w:rPr>
          <w:color w:val="000005"/>
          <w:w w:val="90"/>
        </w:rPr>
        <w:t>used</w:t>
      </w:r>
      <w:r>
        <w:rPr>
          <w:color w:val="000005"/>
          <w:spacing w:val="-6"/>
          <w:w w:val="90"/>
        </w:rPr>
        <w:t xml:space="preserve"> </w:t>
      </w:r>
      <w:r>
        <w:rPr>
          <w:color w:val="000005"/>
          <w:w w:val="90"/>
        </w:rPr>
        <w:t>in</w:t>
      </w:r>
      <w:r>
        <w:rPr>
          <w:color w:val="000005"/>
          <w:spacing w:val="-6"/>
          <w:w w:val="90"/>
        </w:rPr>
        <w:t xml:space="preserve"> </w:t>
      </w:r>
      <w:r>
        <w:rPr>
          <w:color w:val="000005"/>
          <w:w w:val="90"/>
        </w:rPr>
        <w:t>the exercise.</w:t>
      </w:r>
      <w:r>
        <w:rPr>
          <w:color w:val="000005"/>
          <w:spacing w:val="40"/>
        </w:rPr>
        <w:t xml:space="preserve"> </w:t>
      </w:r>
      <w:r>
        <w:rPr>
          <w:color w:val="000005"/>
          <w:w w:val="90"/>
        </w:rPr>
        <w:t>As part of this, EIOPA assessed European insurance groups’ resilience to a shock in which, among other things, equity prices fall by 41%.</w:t>
      </w:r>
      <w:r>
        <w:rPr>
          <w:color w:val="000005"/>
          <w:spacing w:val="40"/>
        </w:rPr>
        <w:t xml:space="preserve"> </w:t>
      </w:r>
      <w:r>
        <w:rPr>
          <w:color w:val="000005"/>
          <w:w w:val="90"/>
        </w:rPr>
        <w:t>In that test, the median insurance group’s solvency ca</w:t>
      </w:r>
      <w:r>
        <w:rPr>
          <w:color w:val="000005"/>
          <w:w w:val="90"/>
        </w:rPr>
        <w:t>pital requirement (SCR) ratio was projected</w:t>
      </w:r>
      <w:r>
        <w:rPr>
          <w:color w:val="000005"/>
          <w:spacing w:val="-10"/>
          <w:w w:val="90"/>
        </w:rPr>
        <w:t xml:space="preserve"> </w:t>
      </w:r>
      <w:r>
        <w:rPr>
          <w:color w:val="000005"/>
          <w:w w:val="90"/>
        </w:rPr>
        <w:t>to</w:t>
      </w:r>
      <w:r>
        <w:rPr>
          <w:color w:val="000005"/>
          <w:spacing w:val="-10"/>
          <w:w w:val="90"/>
        </w:rPr>
        <w:t xml:space="preserve"> </w:t>
      </w:r>
      <w:r>
        <w:rPr>
          <w:color w:val="000005"/>
          <w:w w:val="90"/>
        </w:rPr>
        <w:t>fall</w:t>
      </w:r>
      <w:r>
        <w:rPr>
          <w:color w:val="000005"/>
          <w:spacing w:val="-10"/>
          <w:w w:val="90"/>
        </w:rPr>
        <w:t xml:space="preserve"> </w:t>
      </w:r>
      <w:r>
        <w:rPr>
          <w:color w:val="000005"/>
          <w:w w:val="90"/>
        </w:rPr>
        <w:t>by</w:t>
      </w:r>
      <w:r>
        <w:rPr>
          <w:color w:val="000005"/>
          <w:spacing w:val="-10"/>
          <w:w w:val="90"/>
        </w:rPr>
        <w:t xml:space="preserve"> </w:t>
      </w:r>
      <w:r>
        <w:rPr>
          <w:color w:val="000005"/>
          <w:w w:val="90"/>
        </w:rPr>
        <w:t>around</w:t>
      </w:r>
      <w:r>
        <w:rPr>
          <w:color w:val="000005"/>
          <w:spacing w:val="-10"/>
          <w:w w:val="90"/>
        </w:rPr>
        <w:t xml:space="preserve"> </w:t>
      </w:r>
      <w:r>
        <w:rPr>
          <w:color w:val="000005"/>
          <w:w w:val="90"/>
        </w:rPr>
        <w:t>55</w:t>
      </w:r>
      <w:r>
        <w:rPr>
          <w:color w:val="000005"/>
          <w:spacing w:val="-10"/>
          <w:w w:val="90"/>
        </w:rPr>
        <w:t xml:space="preserve"> </w:t>
      </w:r>
      <w:r>
        <w:rPr>
          <w:color w:val="000005"/>
          <w:w w:val="90"/>
        </w:rPr>
        <w:t>percentage</w:t>
      </w:r>
      <w:r>
        <w:rPr>
          <w:color w:val="000005"/>
          <w:spacing w:val="-10"/>
          <w:w w:val="90"/>
        </w:rPr>
        <w:t xml:space="preserve"> </w:t>
      </w:r>
      <w:r>
        <w:rPr>
          <w:color w:val="000005"/>
          <w:w w:val="90"/>
        </w:rPr>
        <w:t>points,</w:t>
      </w:r>
      <w:r>
        <w:rPr>
          <w:color w:val="000005"/>
          <w:spacing w:val="-10"/>
          <w:w w:val="90"/>
        </w:rPr>
        <w:t xml:space="preserve"> </w:t>
      </w:r>
      <w:r>
        <w:rPr>
          <w:color w:val="000005"/>
          <w:w w:val="90"/>
        </w:rPr>
        <w:t>to</w:t>
      </w:r>
      <w:r>
        <w:rPr>
          <w:color w:val="000005"/>
          <w:spacing w:val="-10"/>
          <w:w w:val="90"/>
        </w:rPr>
        <w:t xml:space="preserve"> </w:t>
      </w:r>
      <w:r>
        <w:rPr>
          <w:color w:val="000005"/>
          <w:w w:val="90"/>
        </w:rPr>
        <w:t>105%</w:t>
      </w:r>
      <w:r>
        <w:rPr>
          <w:color w:val="000005"/>
          <w:spacing w:val="-10"/>
          <w:w w:val="90"/>
        </w:rPr>
        <w:t xml:space="preserve"> </w:t>
      </w:r>
      <w:r>
        <w:rPr>
          <w:color w:val="000005"/>
          <w:w w:val="90"/>
        </w:rPr>
        <w:t>on</w:t>
      </w:r>
      <w:r>
        <w:rPr>
          <w:color w:val="000005"/>
          <w:spacing w:val="-10"/>
          <w:w w:val="90"/>
        </w:rPr>
        <w:t xml:space="preserve"> </w:t>
      </w:r>
      <w:r>
        <w:rPr>
          <w:color w:val="000005"/>
          <w:w w:val="90"/>
        </w:rPr>
        <w:t>a standard</w:t>
      </w:r>
      <w:r>
        <w:rPr>
          <w:color w:val="000005"/>
          <w:spacing w:val="-1"/>
          <w:w w:val="90"/>
        </w:rPr>
        <w:t xml:space="preserve"> </w:t>
      </w:r>
      <w:r>
        <w:rPr>
          <w:color w:val="000005"/>
          <w:w w:val="90"/>
        </w:rPr>
        <w:t>formula</w:t>
      </w:r>
      <w:r>
        <w:rPr>
          <w:color w:val="000005"/>
          <w:spacing w:val="-2"/>
          <w:w w:val="90"/>
        </w:rPr>
        <w:t xml:space="preserve"> </w:t>
      </w:r>
      <w:r>
        <w:rPr>
          <w:color w:val="000005"/>
          <w:w w:val="90"/>
        </w:rPr>
        <w:t>approach</w:t>
      </w:r>
      <w:r>
        <w:rPr>
          <w:color w:val="000005"/>
          <w:spacing w:val="-1"/>
          <w:w w:val="90"/>
        </w:rPr>
        <w:t xml:space="preserve"> </w:t>
      </w:r>
      <w:r>
        <w:rPr>
          <w:color w:val="000005"/>
          <w:w w:val="90"/>
        </w:rPr>
        <w:t>basis.</w:t>
      </w:r>
      <w:r>
        <w:rPr>
          <w:color w:val="000005"/>
          <w:spacing w:val="40"/>
        </w:rPr>
        <w:t xml:space="preserve"> </w:t>
      </w:r>
      <w:r>
        <w:rPr>
          <w:color w:val="000005"/>
          <w:w w:val="90"/>
        </w:rPr>
        <w:t>Separately,</w:t>
      </w:r>
      <w:r>
        <w:rPr>
          <w:color w:val="000005"/>
          <w:spacing w:val="-1"/>
          <w:w w:val="90"/>
        </w:rPr>
        <w:t xml:space="preserve"> </w:t>
      </w:r>
      <w:r>
        <w:rPr>
          <w:color w:val="000005"/>
          <w:w w:val="90"/>
        </w:rPr>
        <w:t>European</w:t>
      </w:r>
      <w:r>
        <w:rPr>
          <w:color w:val="000005"/>
          <w:spacing w:val="-2"/>
          <w:w w:val="90"/>
        </w:rPr>
        <w:t xml:space="preserve"> </w:t>
      </w:r>
      <w:r>
        <w:rPr>
          <w:color w:val="000005"/>
          <w:w w:val="90"/>
        </w:rPr>
        <w:t>life insurance companies’ resilience to persistently low interest rates</w:t>
      </w:r>
      <w:r>
        <w:rPr>
          <w:color w:val="000005"/>
          <w:spacing w:val="-5"/>
          <w:w w:val="90"/>
        </w:rPr>
        <w:t xml:space="preserve"> </w:t>
      </w:r>
      <w:r>
        <w:rPr>
          <w:color w:val="000005"/>
          <w:w w:val="90"/>
        </w:rPr>
        <w:t>was</w:t>
      </w:r>
      <w:r>
        <w:rPr>
          <w:color w:val="000005"/>
          <w:spacing w:val="-5"/>
          <w:w w:val="90"/>
        </w:rPr>
        <w:t xml:space="preserve"> </w:t>
      </w:r>
      <w:r>
        <w:rPr>
          <w:color w:val="000005"/>
          <w:w w:val="90"/>
        </w:rPr>
        <w:t>assessed.</w:t>
      </w:r>
      <w:r>
        <w:rPr>
          <w:color w:val="000005"/>
          <w:spacing w:val="40"/>
        </w:rPr>
        <w:t xml:space="preserve"> </w:t>
      </w:r>
      <w:r>
        <w:rPr>
          <w:color w:val="000005"/>
          <w:w w:val="90"/>
        </w:rPr>
        <w:t>In</w:t>
      </w:r>
      <w:r>
        <w:rPr>
          <w:color w:val="000005"/>
          <w:spacing w:val="-5"/>
          <w:w w:val="90"/>
        </w:rPr>
        <w:t xml:space="preserve"> </w:t>
      </w:r>
      <w:r>
        <w:rPr>
          <w:color w:val="000005"/>
          <w:w w:val="90"/>
        </w:rPr>
        <w:t>that</w:t>
      </w:r>
      <w:r>
        <w:rPr>
          <w:color w:val="000005"/>
          <w:spacing w:val="-5"/>
          <w:w w:val="90"/>
        </w:rPr>
        <w:t xml:space="preserve"> </w:t>
      </w:r>
      <w:r>
        <w:rPr>
          <w:color w:val="000005"/>
          <w:w w:val="90"/>
        </w:rPr>
        <w:t>test,</w:t>
      </w:r>
      <w:r>
        <w:rPr>
          <w:color w:val="000005"/>
          <w:spacing w:val="-5"/>
          <w:w w:val="90"/>
        </w:rPr>
        <w:t xml:space="preserve"> </w:t>
      </w:r>
      <w:r>
        <w:rPr>
          <w:color w:val="000005"/>
          <w:w w:val="90"/>
        </w:rPr>
        <w:t>the</w:t>
      </w:r>
      <w:r>
        <w:rPr>
          <w:color w:val="000005"/>
          <w:spacing w:val="-5"/>
          <w:w w:val="90"/>
        </w:rPr>
        <w:t xml:space="preserve"> </w:t>
      </w:r>
      <w:r>
        <w:rPr>
          <w:color w:val="000005"/>
          <w:w w:val="90"/>
        </w:rPr>
        <w:t>median</w:t>
      </w:r>
      <w:r>
        <w:rPr>
          <w:color w:val="000005"/>
          <w:spacing w:val="-5"/>
          <w:w w:val="90"/>
        </w:rPr>
        <w:t xml:space="preserve"> </w:t>
      </w:r>
      <w:r>
        <w:rPr>
          <w:color w:val="000005"/>
          <w:w w:val="90"/>
        </w:rPr>
        <w:t>life</w:t>
      </w:r>
      <w:r>
        <w:rPr>
          <w:color w:val="000005"/>
          <w:spacing w:val="-5"/>
          <w:w w:val="90"/>
        </w:rPr>
        <w:t xml:space="preserve"> </w:t>
      </w:r>
      <w:r>
        <w:rPr>
          <w:color w:val="000005"/>
          <w:w w:val="90"/>
        </w:rPr>
        <w:t>insurance company’s SCR ratio fell by 24 percentage points, to 162%.</w:t>
      </w:r>
    </w:p>
    <w:p w14:paraId="71DE4776" w14:textId="77777777" w:rsidR="007423F2" w:rsidRDefault="000B511B">
      <w:pPr>
        <w:pStyle w:val="BodyText"/>
        <w:spacing w:line="268" w:lineRule="auto"/>
        <w:ind w:left="83" w:right="426"/>
      </w:pPr>
      <w:r>
        <w:rPr>
          <w:color w:val="000005"/>
          <w:w w:val="85"/>
        </w:rPr>
        <w:t xml:space="preserve">Overall, UK insurance companies generally performed well in </w:t>
      </w:r>
      <w:r>
        <w:rPr>
          <w:color w:val="000005"/>
          <w:w w:val="95"/>
        </w:rPr>
        <w:t>the</w:t>
      </w:r>
      <w:r>
        <w:rPr>
          <w:color w:val="000005"/>
          <w:spacing w:val="-9"/>
          <w:w w:val="95"/>
        </w:rPr>
        <w:t xml:space="preserve"> </w:t>
      </w:r>
      <w:r>
        <w:rPr>
          <w:color w:val="000005"/>
          <w:w w:val="95"/>
        </w:rPr>
        <w:t>test.</w:t>
      </w:r>
    </w:p>
    <w:p w14:paraId="776861A4" w14:textId="77777777" w:rsidR="007423F2" w:rsidRDefault="007423F2">
      <w:pPr>
        <w:pStyle w:val="BodyText"/>
        <w:spacing w:before="25"/>
      </w:pPr>
    </w:p>
    <w:p w14:paraId="7A76C071" w14:textId="77777777" w:rsidR="007423F2" w:rsidRDefault="000B511B">
      <w:pPr>
        <w:spacing w:before="1"/>
        <w:ind w:left="83"/>
        <w:rPr>
          <w:i/>
          <w:sz w:val="20"/>
        </w:rPr>
      </w:pPr>
      <w:r>
        <w:rPr>
          <w:i/>
          <w:color w:val="682C61"/>
          <w:spacing w:val="2"/>
          <w:w w:val="85"/>
          <w:sz w:val="20"/>
        </w:rPr>
        <w:t>…financial</w:t>
      </w:r>
      <w:r>
        <w:rPr>
          <w:i/>
          <w:color w:val="682C61"/>
          <w:spacing w:val="22"/>
          <w:sz w:val="20"/>
        </w:rPr>
        <w:t xml:space="preserve"> </w:t>
      </w:r>
      <w:r>
        <w:rPr>
          <w:i/>
          <w:color w:val="682C61"/>
          <w:spacing w:val="2"/>
          <w:w w:val="85"/>
          <w:sz w:val="20"/>
        </w:rPr>
        <w:t>market</w:t>
      </w:r>
      <w:r>
        <w:rPr>
          <w:i/>
          <w:color w:val="682C61"/>
          <w:spacing w:val="22"/>
          <w:sz w:val="20"/>
        </w:rPr>
        <w:t xml:space="preserve"> </w:t>
      </w:r>
      <w:r>
        <w:rPr>
          <w:i/>
          <w:color w:val="682C61"/>
          <w:spacing w:val="-2"/>
          <w:w w:val="85"/>
          <w:sz w:val="20"/>
        </w:rPr>
        <w:t>infrastructure…</w:t>
      </w:r>
    </w:p>
    <w:p w14:paraId="38C1B699" w14:textId="77777777" w:rsidR="007423F2" w:rsidRDefault="000B511B">
      <w:pPr>
        <w:pStyle w:val="BodyText"/>
        <w:spacing w:before="27"/>
        <w:ind w:left="83"/>
      </w:pPr>
      <w:r>
        <w:rPr>
          <w:color w:val="000005"/>
          <w:w w:val="85"/>
        </w:rPr>
        <w:t>The</w:t>
      </w:r>
      <w:r>
        <w:rPr>
          <w:color w:val="000005"/>
          <w:spacing w:val="-2"/>
        </w:rPr>
        <w:t xml:space="preserve"> </w:t>
      </w:r>
      <w:proofErr w:type="spellStart"/>
      <w:r>
        <w:rPr>
          <w:color w:val="000005"/>
          <w:w w:val="85"/>
        </w:rPr>
        <w:t>crystallisation</w:t>
      </w:r>
      <w:proofErr w:type="spellEnd"/>
      <w:r>
        <w:rPr>
          <w:color w:val="000005"/>
          <w:spacing w:val="-1"/>
        </w:rPr>
        <w:t xml:space="preserve"> </w:t>
      </w:r>
      <w:r>
        <w:rPr>
          <w:color w:val="000005"/>
          <w:w w:val="85"/>
        </w:rPr>
        <w:t>of</w:t>
      </w:r>
      <w:r>
        <w:rPr>
          <w:color w:val="000005"/>
          <w:spacing w:val="-1"/>
        </w:rPr>
        <w:t xml:space="preserve"> </w:t>
      </w:r>
      <w:r>
        <w:rPr>
          <w:color w:val="000005"/>
          <w:w w:val="85"/>
        </w:rPr>
        <w:t>operational</w:t>
      </w:r>
      <w:r>
        <w:rPr>
          <w:color w:val="000005"/>
          <w:spacing w:val="-2"/>
        </w:rPr>
        <w:t xml:space="preserve"> </w:t>
      </w:r>
      <w:r>
        <w:rPr>
          <w:color w:val="000005"/>
          <w:w w:val="85"/>
        </w:rPr>
        <w:t>risks</w:t>
      </w:r>
      <w:r>
        <w:rPr>
          <w:color w:val="000005"/>
          <w:spacing w:val="-1"/>
        </w:rPr>
        <w:t xml:space="preserve"> </w:t>
      </w:r>
      <w:r>
        <w:rPr>
          <w:color w:val="000005"/>
          <w:w w:val="85"/>
        </w:rPr>
        <w:t>in</w:t>
      </w:r>
      <w:r>
        <w:rPr>
          <w:color w:val="000005"/>
          <w:spacing w:val="-1"/>
        </w:rPr>
        <w:t xml:space="preserve"> </w:t>
      </w:r>
      <w:r>
        <w:rPr>
          <w:color w:val="000005"/>
          <w:w w:val="85"/>
        </w:rPr>
        <w:t>financial</w:t>
      </w:r>
      <w:r>
        <w:rPr>
          <w:color w:val="000005"/>
          <w:spacing w:val="-2"/>
        </w:rPr>
        <w:t xml:space="preserve"> </w:t>
      </w:r>
      <w:r>
        <w:rPr>
          <w:color w:val="000005"/>
          <w:spacing w:val="-2"/>
          <w:w w:val="85"/>
        </w:rPr>
        <w:t>market</w:t>
      </w:r>
    </w:p>
    <w:p w14:paraId="7A86D5AF" w14:textId="77777777" w:rsidR="007423F2" w:rsidRDefault="007423F2">
      <w:pPr>
        <w:pStyle w:val="BodyText"/>
        <w:sectPr w:rsidR="007423F2">
          <w:pgSz w:w="11910" w:h="16840"/>
          <w:pgMar w:top="1560" w:right="425" w:bottom="280" w:left="708" w:header="446" w:footer="0" w:gutter="0"/>
          <w:cols w:num="2" w:space="720" w:equalWidth="0">
            <w:col w:w="4265" w:space="1067"/>
            <w:col w:w="5445"/>
          </w:cols>
        </w:sectPr>
      </w:pPr>
    </w:p>
    <w:p w14:paraId="21C08D11" w14:textId="77777777" w:rsidR="007423F2" w:rsidRDefault="000B511B">
      <w:pPr>
        <w:spacing w:before="117"/>
        <w:jc w:val="right"/>
        <w:rPr>
          <w:sz w:val="11"/>
        </w:rPr>
      </w:pPr>
      <w:r>
        <w:rPr>
          <w:color w:val="231F20"/>
          <w:sz w:val="11"/>
        </w:rPr>
        <w:t>US(</w:t>
      </w:r>
      <w:r>
        <w:rPr>
          <w:color w:val="231F20"/>
          <w:spacing w:val="9"/>
          <w:sz w:val="11"/>
        </w:rPr>
        <w:t xml:space="preserve"> </w:t>
      </w:r>
      <w:r>
        <w:rPr>
          <w:color w:val="231F20"/>
          <w:spacing w:val="-2"/>
          <w:sz w:val="11"/>
        </w:rPr>
        <w:t>billions</w:t>
      </w:r>
    </w:p>
    <w:p w14:paraId="72F08DA1" w14:textId="77777777" w:rsidR="007423F2" w:rsidRDefault="007423F2">
      <w:pPr>
        <w:pStyle w:val="BodyText"/>
        <w:spacing w:before="7"/>
        <w:rPr>
          <w:sz w:val="2"/>
        </w:rPr>
      </w:pPr>
    </w:p>
    <w:p w14:paraId="11764C22" w14:textId="77777777" w:rsidR="007423F2" w:rsidRDefault="000B511B">
      <w:pPr>
        <w:pStyle w:val="BodyText"/>
        <w:ind w:left="83" w:right="-44"/>
      </w:pPr>
      <w:r>
        <w:rPr>
          <w:noProof/>
        </w:rPr>
        <mc:AlternateContent>
          <mc:Choice Requires="wpg">
            <w:drawing>
              <wp:inline distT="0" distB="0" distL="0" distR="0" wp14:anchorId="4A137DE8" wp14:editId="68D215A7">
                <wp:extent cx="2159000" cy="1662430"/>
                <wp:effectExtent l="0" t="0" r="0" b="4444"/>
                <wp:docPr id="29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59000" cy="1662430"/>
                          <a:chOff x="0" y="0"/>
                          <a:chExt cx="2159000" cy="1662430"/>
                        </a:xfrm>
                      </wpg:grpSpPr>
                      <pic:pic xmlns:pic="http://schemas.openxmlformats.org/drawingml/2006/picture">
                        <pic:nvPicPr>
                          <pic:cNvPr id="293" name="Image 293"/>
                          <pic:cNvPicPr/>
                        </pic:nvPicPr>
                        <pic:blipFill>
                          <a:blip r:embed="rId45" cstate="print"/>
                          <a:stretch>
                            <a:fillRect/>
                          </a:stretch>
                        </pic:blipFill>
                        <pic:spPr>
                          <a:xfrm>
                            <a:off x="0" y="0"/>
                            <a:ext cx="2158958" cy="1661847"/>
                          </a:xfrm>
                          <a:prstGeom prst="rect">
                            <a:avLst/>
                          </a:prstGeom>
                        </pic:spPr>
                      </pic:pic>
                      <wps:wsp>
                        <wps:cNvPr id="294" name="Textbox 294"/>
                        <wps:cNvSpPr txBox="1"/>
                        <wps:spPr>
                          <a:xfrm>
                            <a:off x="0" y="0"/>
                            <a:ext cx="2159000" cy="1662430"/>
                          </a:xfrm>
                          <a:prstGeom prst="rect">
                            <a:avLst/>
                          </a:prstGeom>
                        </wps:spPr>
                        <wps:txbx>
                          <w:txbxContent>
                            <w:p w14:paraId="5352800A" w14:textId="77777777" w:rsidR="007423F2" w:rsidRDefault="007423F2">
                              <w:pPr>
                                <w:spacing w:before="27"/>
                                <w:rPr>
                                  <w:sz w:val="11"/>
                                </w:rPr>
                              </w:pPr>
                            </w:p>
                            <w:p w14:paraId="1F06D248" w14:textId="77777777" w:rsidR="007423F2" w:rsidRPr="000B511B" w:rsidRDefault="000B511B">
                              <w:pPr>
                                <w:spacing w:before="1" w:line="321" w:lineRule="auto"/>
                                <w:ind w:left="2291" w:right="238"/>
                                <w:rPr>
                                  <w:sz w:val="11"/>
                                  <w:lang w:val="it-IT"/>
                                </w:rPr>
                              </w:pPr>
                              <w:r w:rsidRPr="000B511B">
                                <w:rPr>
                                  <w:color w:val="231F20"/>
                                  <w:spacing w:val="-2"/>
                                  <w:w w:val="90"/>
                                  <w:sz w:val="11"/>
                                  <w:lang w:val="it-IT"/>
                                </w:rPr>
                                <w:t>Euro-area</w:t>
                              </w:r>
                              <w:r w:rsidRPr="000B511B">
                                <w:rPr>
                                  <w:color w:val="231F20"/>
                                  <w:spacing w:val="-6"/>
                                  <w:w w:val="90"/>
                                  <w:sz w:val="11"/>
                                  <w:lang w:val="it-IT"/>
                                </w:rPr>
                                <w:t xml:space="preserve"> </w:t>
                              </w:r>
                              <w:r w:rsidRPr="000B511B">
                                <w:rPr>
                                  <w:color w:val="231F20"/>
                                  <w:spacing w:val="-2"/>
                                  <w:w w:val="90"/>
                                  <w:sz w:val="11"/>
                                  <w:lang w:val="it-IT"/>
                                </w:rPr>
                                <w:t>periphery</w:t>
                              </w:r>
                              <w:r w:rsidRPr="000B511B">
                                <w:rPr>
                                  <w:color w:val="231F20"/>
                                  <w:spacing w:val="40"/>
                                  <w:sz w:val="11"/>
                                  <w:lang w:val="it-IT"/>
                                </w:rPr>
                                <w:t xml:space="preserve"> </w:t>
                              </w:r>
                              <w:r w:rsidRPr="000B511B">
                                <w:rPr>
                                  <w:color w:val="231F20"/>
                                  <w:sz w:val="11"/>
                                  <w:lang w:val="it-IT"/>
                                </w:rPr>
                                <w:t>Euro-area</w:t>
                              </w:r>
                              <w:r w:rsidRPr="000B511B">
                                <w:rPr>
                                  <w:color w:val="231F20"/>
                                  <w:spacing w:val="-9"/>
                                  <w:sz w:val="11"/>
                                  <w:lang w:val="it-IT"/>
                                </w:rPr>
                                <w:t xml:space="preserve"> </w:t>
                              </w:r>
                              <w:r w:rsidRPr="000B511B">
                                <w:rPr>
                                  <w:color w:val="231F20"/>
                                  <w:sz w:val="11"/>
                                  <w:lang w:val="it-IT"/>
                                </w:rPr>
                                <w:t>core</w:t>
                              </w:r>
                            </w:p>
                          </w:txbxContent>
                        </wps:txbx>
                        <wps:bodyPr wrap="square" lIns="0" tIns="0" rIns="0" bIns="0" rtlCol="0">
                          <a:noAutofit/>
                        </wps:bodyPr>
                      </wps:wsp>
                    </wpg:wgp>
                  </a:graphicData>
                </a:graphic>
              </wp:inline>
            </w:drawing>
          </mc:Choice>
          <mc:Fallback>
            <w:pict>
              <v:group w14:anchorId="4A137DE8" id="Group 292" o:spid="_x0000_s1187" style="width:170pt;height:130.9pt;mso-position-horizontal-relative:char;mso-position-vertical-relative:line" coordsize="21590,16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">
                <v:shape id="Image 293" o:spid="_x0000_s1188" type="#_x0000_t75" style="position:absolute;width:21589;height:16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">
                  <v:imagedata r:id="rId46" o:title=""/>
                </v:shape>
                <v:shape id="Textbox 294" o:spid="_x0000_s1189" type="#_x0000_t202" style="position:absolute;width:21590;height:16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MXxAAAANwAAAAPAAAAZHJzL2Rvd25yZXYueG1sRI9Ba8JA&#10;FITvgv9heYI33Sgi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C3KoxfEAAAA3AAAAA8A&#10;AAAAAAAAAAAAAAAABwIAAGRycy9kb3ducmV2LnhtbFBLBQYAAAAAAwADALcAAAD4AgAAAAA=&#10;" filled="f" stroked="f">
                  <v:textbox inset="0,0,0,0">
                    <w:txbxContent>
                      <w:p w14:paraId="5352800A" w14:textId="77777777" w:rsidR="007423F2" w:rsidRDefault="007423F2">
                        <w:pPr>
                          <w:spacing w:before="27"/>
                          <w:rPr>
                            <w:sz w:val="11"/>
                          </w:rPr>
                        </w:pPr>
                      </w:p>
                      <w:p w14:paraId="1F06D248" w14:textId="77777777" w:rsidR="007423F2" w:rsidRPr="000B511B" w:rsidRDefault="000B511B">
                        <w:pPr>
                          <w:spacing w:before="1" w:line="321" w:lineRule="auto"/>
                          <w:ind w:left="2291" w:right="238"/>
                          <w:rPr>
                            <w:sz w:val="11"/>
                            <w:lang w:val="it-IT"/>
                          </w:rPr>
                        </w:pPr>
                        <w:r w:rsidRPr="000B511B">
                          <w:rPr>
                            <w:color w:val="231F20"/>
                            <w:spacing w:val="-2"/>
                            <w:w w:val="90"/>
                            <w:sz w:val="11"/>
                            <w:lang w:val="it-IT"/>
                          </w:rPr>
                          <w:t>Euro-area</w:t>
                        </w:r>
                        <w:r w:rsidRPr="000B511B">
                          <w:rPr>
                            <w:color w:val="231F20"/>
                            <w:spacing w:val="-6"/>
                            <w:w w:val="90"/>
                            <w:sz w:val="11"/>
                            <w:lang w:val="it-IT"/>
                          </w:rPr>
                          <w:t xml:space="preserve"> </w:t>
                        </w:r>
                        <w:r w:rsidRPr="000B511B">
                          <w:rPr>
                            <w:color w:val="231F20"/>
                            <w:spacing w:val="-2"/>
                            <w:w w:val="90"/>
                            <w:sz w:val="11"/>
                            <w:lang w:val="it-IT"/>
                          </w:rPr>
                          <w:t>periphery</w:t>
                        </w:r>
                        <w:r w:rsidRPr="000B511B">
                          <w:rPr>
                            <w:color w:val="231F20"/>
                            <w:spacing w:val="40"/>
                            <w:sz w:val="11"/>
                            <w:lang w:val="it-IT"/>
                          </w:rPr>
                          <w:t xml:space="preserve"> </w:t>
                        </w:r>
                        <w:r w:rsidRPr="000B511B">
                          <w:rPr>
                            <w:color w:val="231F20"/>
                            <w:sz w:val="11"/>
                            <w:lang w:val="it-IT"/>
                          </w:rPr>
                          <w:t>Euro-area</w:t>
                        </w:r>
                        <w:r w:rsidRPr="000B511B">
                          <w:rPr>
                            <w:color w:val="231F20"/>
                            <w:spacing w:val="-9"/>
                            <w:sz w:val="11"/>
                            <w:lang w:val="it-IT"/>
                          </w:rPr>
                          <w:t xml:space="preserve"> </w:t>
                        </w:r>
                        <w:r w:rsidRPr="000B511B">
                          <w:rPr>
                            <w:color w:val="231F20"/>
                            <w:sz w:val="11"/>
                            <w:lang w:val="it-IT"/>
                          </w:rPr>
                          <w:t>core</w:t>
                        </w:r>
                      </w:p>
                    </w:txbxContent>
                  </v:textbox>
                </v:shape>
                <w10:anchorlock/>
              </v:group>
            </w:pict>
          </mc:Fallback>
        </mc:AlternateContent>
      </w:r>
    </w:p>
    <w:p w14:paraId="02536489" w14:textId="77777777" w:rsidR="007423F2" w:rsidRDefault="000B511B">
      <w:pPr>
        <w:tabs>
          <w:tab w:val="left" w:pos="1123"/>
          <w:tab w:val="left" w:pos="1738"/>
          <w:tab w:val="left" w:pos="2353"/>
          <w:tab w:val="left" w:pos="2971"/>
        </w:tabs>
        <w:spacing w:before="1" w:line="128" w:lineRule="exact"/>
        <w:ind w:left="440"/>
        <w:rPr>
          <w:position w:val="2"/>
          <w:sz w:val="11"/>
        </w:rPr>
      </w:pPr>
      <w:r>
        <w:rPr>
          <w:color w:val="231F20"/>
          <w:spacing w:val="-4"/>
          <w:sz w:val="11"/>
        </w:rPr>
        <w:t>2010</w:t>
      </w:r>
      <w:r>
        <w:rPr>
          <w:color w:val="231F20"/>
          <w:sz w:val="11"/>
        </w:rPr>
        <w:tab/>
      </w:r>
      <w:r>
        <w:rPr>
          <w:color w:val="231F20"/>
          <w:spacing w:val="-5"/>
          <w:sz w:val="11"/>
        </w:rPr>
        <w:t>11</w:t>
      </w:r>
      <w:r>
        <w:rPr>
          <w:color w:val="231F20"/>
          <w:sz w:val="11"/>
        </w:rPr>
        <w:tab/>
      </w:r>
      <w:r>
        <w:rPr>
          <w:color w:val="231F20"/>
          <w:spacing w:val="-5"/>
          <w:sz w:val="11"/>
        </w:rPr>
        <w:t>12</w:t>
      </w:r>
      <w:r>
        <w:rPr>
          <w:color w:val="231F20"/>
          <w:sz w:val="11"/>
        </w:rPr>
        <w:tab/>
      </w:r>
      <w:r>
        <w:rPr>
          <w:color w:val="231F20"/>
          <w:spacing w:val="-5"/>
          <w:sz w:val="11"/>
        </w:rPr>
        <w:t>13</w:t>
      </w:r>
      <w:r>
        <w:rPr>
          <w:color w:val="231F20"/>
          <w:sz w:val="11"/>
        </w:rPr>
        <w:tab/>
      </w:r>
      <w:r>
        <w:rPr>
          <w:color w:val="231F20"/>
          <w:spacing w:val="-5"/>
          <w:position w:val="2"/>
          <w:sz w:val="11"/>
        </w:rPr>
        <w:t>14</w:t>
      </w:r>
    </w:p>
    <w:p w14:paraId="54448760" w14:textId="77777777" w:rsidR="007423F2" w:rsidRDefault="000B511B">
      <w:pPr>
        <w:spacing w:line="108" w:lineRule="exact"/>
        <w:ind w:left="2724"/>
        <w:rPr>
          <w:sz w:val="11"/>
        </w:rPr>
      </w:pPr>
      <w:r>
        <w:rPr>
          <w:color w:val="231F20"/>
          <w:w w:val="85"/>
          <w:sz w:val="11"/>
        </w:rPr>
        <w:t>(year</w:t>
      </w:r>
      <w:r>
        <w:rPr>
          <w:color w:val="231F20"/>
          <w:spacing w:val="-3"/>
          <w:sz w:val="11"/>
        </w:rPr>
        <w:t xml:space="preserve"> </w:t>
      </w:r>
      <w:r>
        <w:rPr>
          <w:color w:val="231F20"/>
          <w:w w:val="85"/>
          <w:sz w:val="11"/>
        </w:rPr>
        <w:t>to</w:t>
      </w:r>
      <w:r>
        <w:rPr>
          <w:color w:val="231F20"/>
          <w:spacing w:val="-3"/>
          <w:sz w:val="11"/>
        </w:rPr>
        <w:t xml:space="preserve"> </w:t>
      </w:r>
      <w:r>
        <w:rPr>
          <w:color w:val="231F20"/>
          <w:spacing w:val="-4"/>
          <w:w w:val="85"/>
          <w:sz w:val="11"/>
        </w:rPr>
        <w:t>date)</w:t>
      </w:r>
    </w:p>
    <w:p w14:paraId="640A6323" w14:textId="77777777" w:rsidR="007423F2" w:rsidRDefault="000B511B">
      <w:pPr>
        <w:spacing w:before="88"/>
        <w:rPr>
          <w:sz w:val="11"/>
        </w:rPr>
      </w:pPr>
      <w:r>
        <w:br w:type="column"/>
      </w:r>
    </w:p>
    <w:p w14:paraId="7D8A30D2" w14:textId="77777777" w:rsidR="007423F2" w:rsidRDefault="000B511B">
      <w:pPr>
        <w:ind w:right="38"/>
        <w:jc w:val="right"/>
        <w:rPr>
          <w:sz w:val="11"/>
        </w:rPr>
      </w:pPr>
      <w:r>
        <w:rPr>
          <w:color w:val="231F20"/>
          <w:spacing w:val="-5"/>
          <w:w w:val="105"/>
          <w:sz w:val="11"/>
        </w:rPr>
        <w:t>400</w:t>
      </w:r>
    </w:p>
    <w:p w14:paraId="397FD2D6" w14:textId="77777777" w:rsidR="007423F2" w:rsidRDefault="007423F2">
      <w:pPr>
        <w:pStyle w:val="BodyText"/>
        <w:spacing w:before="71"/>
        <w:rPr>
          <w:sz w:val="11"/>
        </w:rPr>
      </w:pPr>
    </w:p>
    <w:p w14:paraId="77C840F8" w14:textId="77777777" w:rsidR="007423F2" w:rsidRDefault="000B511B">
      <w:pPr>
        <w:ind w:right="38"/>
        <w:jc w:val="right"/>
        <w:rPr>
          <w:sz w:val="11"/>
        </w:rPr>
      </w:pPr>
      <w:r>
        <w:rPr>
          <w:color w:val="231F20"/>
          <w:spacing w:val="-5"/>
          <w:sz w:val="11"/>
        </w:rPr>
        <w:t>350</w:t>
      </w:r>
    </w:p>
    <w:p w14:paraId="58715324" w14:textId="77777777" w:rsidR="007423F2" w:rsidRDefault="007423F2">
      <w:pPr>
        <w:pStyle w:val="BodyText"/>
        <w:spacing w:before="72"/>
        <w:rPr>
          <w:sz w:val="11"/>
        </w:rPr>
      </w:pPr>
    </w:p>
    <w:p w14:paraId="0E8F7F65" w14:textId="77777777" w:rsidR="007423F2" w:rsidRDefault="000B511B">
      <w:pPr>
        <w:ind w:right="38"/>
        <w:jc w:val="right"/>
        <w:rPr>
          <w:sz w:val="11"/>
        </w:rPr>
      </w:pPr>
      <w:r>
        <w:rPr>
          <w:color w:val="231F20"/>
          <w:spacing w:val="-5"/>
          <w:w w:val="105"/>
          <w:sz w:val="11"/>
        </w:rPr>
        <w:t>300</w:t>
      </w:r>
    </w:p>
    <w:p w14:paraId="32170E13" w14:textId="77777777" w:rsidR="007423F2" w:rsidRDefault="007423F2">
      <w:pPr>
        <w:pStyle w:val="BodyText"/>
        <w:spacing w:before="71"/>
        <w:rPr>
          <w:sz w:val="11"/>
        </w:rPr>
      </w:pPr>
    </w:p>
    <w:p w14:paraId="3983B436" w14:textId="77777777" w:rsidR="007423F2" w:rsidRDefault="000B511B">
      <w:pPr>
        <w:ind w:right="38"/>
        <w:jc w:val="right"/>
        <w:rPr>
          <w:sz w:val="11"/>
        </w:rPr>
      </w:pPr>
      <w:r>
        <w:rPr>
          <w:color w:val="231F20"/>
          <w:spacing w:val="-5"/>
          <w:sz w:val="11"/>
        </w:rPr>
        <w:t>250</w:t>
      </w:r>
    </w:p>
    <w:p w14:paraId="0CA55622" w14:textId="77777777" w:rsidR="007423F2" w:rsidRDefault="007423F2">
      <w:pPr>
        <w:pStyle w:val="BodyText"/>
        <w:spacing w:before="71"/>
        <w:rPr>
          <w:sz w:val="11"/>
        </w:rPr>
      </w:pPr>
    </w:p>
    <w:p w14:paraId="3DE61A03" w14:textId="77777777" w:rsidR="007423F2" w:rsidRDefault="000B511B">
      <w:pPr>
        <w:ind w:right="38"/>
        <w:jc w:val="right"/>
        <w:rPr>
          <w:sz w:val="11"/>
        </w:rPr>
      </w:pPr>
      <w:r>
        <w:rPr>
          <w:color w:val="231F20"/>
          <w:spacing w:val="-5"/>
          <w:sz w:val="11"/>
        </w:rPr>
        <w:t>200</w:t>
      </w:r>
    </w:p>
    <w:p w14:paraId="3F80BFC1" w14:textId="77777777" w:rsidR="007423F2" w:rsidRDefault="007423F2">
      <w:pPr>
        <w:pStyle w:val="BodyText"/>
        <w:spacing w:before="71"/>
        <w:rPr>
          <w:sz w:val="11"/>
        </w:rPr>
      </w:pPr>
    </w:p>
    <w:p w14:paraId="494920B6" w14:textId="77777777" w:rsidR="007423F2" w:rsidRDefault="000B511B">
      <w:pPr>
        <w:ind w:right="38"/>
        <w:jc w:val="right"/>
        <w:rPr>
          <w:sz w:val="11"/>
        </w:rPr>
      </w:pPr>
      <w:r>
        <w:rPr>
          <w:color w:val="231F20"/>
          <w:spacing w:val="-5"/>
          <w:sz w:val="11"/>
        </w:rPr>
        <w:t>150</w:t>
      </w:r>
    </w:p>
    <w:p w14:paraId="1578B88B" w14:textId="77777777" w:rsidR="007423F2" w:rsidRDefault="007423F2">
      <w:pPr>
        <w:pStyle w:val="BodyText"/>
        <w:spacing w:before="71"/>
        <w:rPr>
          <w:sz w:val="11"/>
        </w:rPr>
      </w:pPr>
    </w:p>
    <w:p w14:paraId="534C587A" w14:textId="77777777" w:rsidR="007423F2" w:rsidRDefault="000B511B">
      <w:pPr>
        <w:ind w:right="38"/>
        <w:jc w:val="right"/>
        <w:rPr>
          <w:sz w:val="11"/>
        </w:rPr>
      </w:pPr>
      <w:r>
        <w:rPr>
          <w:color w:val="231F20"/>
          <w:spacing w:val="-5"/>
          <w:sz w:val="11"/>
        </w:rPr>
        <w:t>100</w:t>
      </w:r>
    </w:p>
    <w:p w14:paraId="32EB3210" w14:textId="77777777" w:rsidR="007423F2" w:rsidRDefault="007423F2">
      <w:pPr>
        <w:pStyle w:val="BodyText"/>
        <w:spacing w:before="71"/>
        <w:rPr>
          <w:sz w:val="11"/>
        </w:rPr>
      </w:pPr>
    </w:p>
    <w:p w14:paraId="03EC5F51" w14:textId="77777777" w:rsidR="007423F2" w:rsidRDefault="000B511B">
      <w:pPr>
        <w:ind w:right="38"/>
        <w:jc w:val="right"/>
        <w:rPr>
          <w:sz w:val="11"/>
        </w:rPr>
      </w:pPr>
      <w:r>
        <w:rPr>
          <w:color w:val="231F20"/>
          <w:spacing w:val="-5"/>
          <w:sz w:val="11"/>
        </w:rPr>
        <w:t>50</w:t>
      </w:r>
    </w:p>
    <w:p w14:paraId="1E114F30" w14:textId="77777777" w:rsidR="007423F2" w:rsidRDefault="007423F2">
      <w:pPr>
        <w:pStyle w:val="BodyText"/>
        <w:spacing w:before="71"/>
        <w:rPr>
          <w:sz w:val="11"/>
        </w:rPr>
      </w:pPr>
    </w:p>
    <w:p w14:paraId="1917B716" w14:textId="77777777" w:rsidR="007423F2" w:rsidRDefault="000B511B">
      <w:pPr>
        <w:ind w:right="38"/>
        <w:jc w:val="right"/>
        <w:rPr>
          <w:sz w:val="11"/>
        </w:rPr>
      </w:pPr>
      <w:r>
        <w:rPr>
          <w:color w:val="231F20"/>
          <w:spacing w:val="-10"/>
          <w:w w:val="105"/>
          <w:sz w:val="11"/>
        </w:rPr>
        <w:t>0</w:t>
      </w:r>
    </w:p>
    <w:p w14:paraId="3DD787E1" w14:textId="77777777" w:rsidR="007423F2" w:rsidRDefault="000B511B">
      <w:pPr>
        <w:pStyle w:val="BodyText"/>
        <w:spacing w:before="3" w:line="268" w:lineRule="auto"/>
        <w:ind w:left="440" w:right="456"/>
      </w:pPr>
      <w:r>
        <w:br w:type="column"/>
      </w:r>
      <w:r>
        <w:rPr>
          <w:color w:val="000005"/>
          <w:w w:val="85"/>
        </w:rPr>
        <w:t>infrastructure can amplify shocks to financial institutions.</w:t>
      </w:r>
      <w:r>
        <w:rPr>
          <w:color w:val="000005"/>
          <w:spacing w:val="40"/>
        </w:rPr>
        <w:t xml:space="preserve"> </w:t>
      </w:r>
      <w:r>
        <w:rPr>
          <w:color w:val="000005"/>
          <w:w w:val="85"/>
        </w:rPr>
        <w:t xml:space="preserve">For </w:t>
      </w:r>
      <w:r>
        <w:rPr>
          <w:color w:val="000005"/>
          <w:w w:val="90"/>
        </w:rPr>
        <w:t xml:space="preserve">example, market contacts suggested that delays in pricing </w:t>
      </w:r>
      <w:r>
        <w:rPr>
          <w:color w:val="000005"/>
          <w:w w:val="95"/>
        </w:rPr>
        <w:t>feeds</w:t>
      </w:r>
      <w:r>
        <w:rPr>
          <w:color w:val="000005"/>
          <w:spacing w:val="-13"/>
          <w:w w:val="95"/>
        </w:rPr>
        <w:t xml:space="preserve"> </w:t>
      </w:r>
      <w:r>
        <w:rPr>
          <w:color w:val="000005"/>
          <w:w w:val="95"/>
        </w:rPr>
        <w:t>from</w:t>
      </w:r>
      <w:r>
        <w:rPr>
          <w:color w:val="000005"/>
          <w:spacing w:val="-13"/>
          <w:w w:val="95"/>
        </w:rPr>
        <w:t xml:space="preserve"> </w:t>
      </w:r>
      <w:r>
        <w:rPr>
          <w:color w:val="000005"/>
          <w:w w:val="95"/>
        </w:rPr>
        <w:t>some</w:t>
      </w:r>
      <w:r>
        <w:rPr>
          <w:color w:val="000005"/>
          <w:spacing w:val="-13"/>
          <w:w w:val="95"/>
        </w:rPr>
        <w:t xml:space="preserve"> </w:t>
      </w:r>
      <w:r>
        <w:rPr>
          <w:color w:val="000005"/>
          <w:w w:val="95"/>
        </w:rPr>
        <w:t>exchanges</w:t>
      </w:r>
      <w:r>
        <w:rPr>
          <w:color w:val="000005"/>
          <w:spacing w:val="-13"/>
          <w:w w:val="95"/>
        </w:rPr>
        <w:t xml:space="preserve"> </w:t>
      </w:r>
      <w:r>
        <w:rPr>
          <w:color w:val="000005"/>
          <w:w w:val="95"/>
        </w:rPr>
        <w:t>in</w:t>
      </w:r>
      <w:r>
        <w:rPr>
          <w:color w:val="000005"/>
          <w:spacing w:val="-13"/>
          <w:w w:val="95"/>
        </w:rPr>
        <w:t xml:space="preserve"> </w:t>
      </w:r>
      <w:r>
        <w:rPr>
          <w:color w:val="000005"/>
          <w:w w:val="95"/>
        </w:rPr>
        <w:t>mid-October</w:t>
      </w:r>
      <w:r>
        <w:rPr>
          <w:color w:val="000005"/>
          <w:spacing w:val="-13"/>
          <w:w w:val="95"/>
        </w:rPr>
        <w:t xml:space="preserve"> </w:t>
      </w:r>
      <w:r>
        <w:rPr>
          <w:color w:val="000005"/>
          <w:w w:val="95"/>
        </w:rPr>
        <w:t>may</w:t>
      </w:r>
      <w:r>
        <w:rPr>
          <w:color w:val="000005"/>
          <w:spacing w:val="-13"/>
          <w:w w:val="95"/>
        </w:rPr>
        <w:t xml:space="preserve"> </w:t>
      </w:r>
      <w:r>
        <w:rPr>
          <w:color w:val="000005"/>
          <w:w w:val="95"/>
        </w:rPr>
        <w:t xml:space="preserve">have </w:t>
      </w:r>
      <w:r>
        <w:rPr>
          <w:color w:val="000005"/>
          <w:w w:val="90"/>
        </w:rPr>
        <w:t>exacerbated</w:t>
      </w:r>
      <w:r>
        <w:rPr>
          <w:color w:val="000005"/>
          <w:spacing w:val="-8"/>
          <w:w w:val="90"/>
        </w:rPr>
        <w:t xml:space="preserve"> </w:t>
      </w:r>
      <w:r>
        <w:rPr>
          <w:color w:val="000005"/>
          <w:w w:val="90"/>
        </w:rPr>
        <w:t>the</w:t>
      </w:r>
      <w:r>
        <w:rPr>
          <w:color w:val="000005"/>
          <w:spacing w:val="-8"/>
          <w:w w:val="90"/>
        </w:rPr>
        <w:t xml:space="preserve"> </w:t>
      </w:r>
      <w:r>
        <w:rPr>
          <w:color w:val="000005"/>
          <w:w w:val="90"/>
        </w:rPr>
        <w:t>brief</w:t>
      </w:r>
      <w:r>
        <w:rPr>
          <w:color w:val="000005"/>
          <w:spacing w:val="-8"/>
          <w:w w:val="90"/>
        </w:rPr>
        <w:t xml:space="preserve"> </w:t>
      </w:r>
      <w:r>
        <w:rPr>
          <w:color w:val="000005"/>
          <w:w w:val="90"/>
        </w:rPr>
        <w:t>period</w:t>
      </w:r>
      <w:r>
        <w:rPr>
          <w:color w:val="000005"/>
          <w:spacing w:val="-8"/>
          <w:w w:val="90"/>
        </w:rPr>
        <w:t xml:space="preserve"> </w:t>
      </w:r>
      <w:r>
        <w:rPr>
          <w:color w:val="000005"/>
          <w:w w:val="90"/>
        </w:rPr>
        <w:t>of</w:t>
      </w:r>
      <w:r>
        <w:rPr>
          <w:color w:val="000005"/>
          <w:spacing w:val="-8"/>
          <w:w w:val="90"/>
        </w:rPr>
        <w:t xml:space="preserve"> </w:t>
      </w:r>
      <w:r>
        <w:rPr>
          <w:color w:val="000005"/>
          <w:w w:val="90"/>
        </w:rPr>
        <w:t>financial</w:t>
      </w:r>
      <w:r>
        <w:rPr>
          <w:color w:val="000005"/>
          <w:spacing w:val="-8"/>
          <w:w w:val="90"/>
        </w:rPr>
        <w:t xml:space="preserve"> </w:t>
      </w:r>
      <w:r>
        <w:rPr>
          <w:color w:val="000005"/>
          <w:w w:val="90"/>
        </w:rPr>
        <w:t>market</w:t>
      </w:r>
      <w:r>
        <w:rPr>
          <w:color w:val="000005"/>
          <w:spacing w:val="-8"/>
          <w:w w:val="90"/>
        </w:rPr>
        <w:t xml:space="preserve"> </w:t>
      </w:r>
      <w:r>
        <w:rPr>
          <w:color w:val="000005"/>
          <w:w w:val="90"/>
        </w:rPr>
        <w:t>volatility.</w:t>
      </w:r>
    </w:p>
    <w:p w14:paraId="1084A81F" w14:textId="77777777" w:rsidR="007423F2" w:rsidRDefault="007423F2">
      <w:pPr>
        <w:pStyle w:val="BodyText"/>
        <w:spacing w:before="27"/>
      </w:pPr>
    </w:p>
    <w:p w14:paraId="4C325785" w14:textId="77777777" w:rsidR="007423F2" w:rsidRDefault="000B511B">
      <w:pPr>
        <w:pStyle w:val="BodyText"/>
        <w:spacing w:line="268" w:lineRule="auto"/>
        <w:ind w:left="440" w:right="388"/>
      </w:pPr>
      <w:r>
        <w:rPr>
          <w:color w:val="000005"/>
          <w:w w:val="85"/>
        </w:rPr>
        <w:t xml:space="preserve">Payment systems are also vulnerable to failures in information </w:t>
      </w:r>
      <w:r>
        <w:rPr>
          <w:color w:val="000005"/>
          <w:w w:val="90"/>
        </w:rPr>
        <w:t>technology</w:t>
      </w:r>
      <w:r>
        <w:rPr>
          <w:color w:val="000005"/>
          <w:spacing w:val="-10"/>
          <w:w w:val="90"/>
        </w:rPr>
        <w:t xml:space="preserve"> </w:t>
      </w:r>
      <w:r>
        <w:rPr>
          <w:color w:val="000005"/>
          <w:w w:val="90"/>
        </w:rPr>
        <w:t>(IT)</w:t>
      </w:r>
      <w:r>
        <w:rPr>
          <w:color w:val="000005"/>
          <w:spacing w:val="-10"/>
          <w:w w:val="90"/>
        </w:rPr>
        <w:t xml:space="preserve"> </w:t>
      </w:r>
      <w:r>
        <w:rPr>
          <w:color w:val="000005"/>
          <w:w w:val="90"/>
        </w:rPr>
        <w:t>systems.</w:t>
      </w:r>
      <w:r>
        <w:rPr>
          <w:color w:val="000005"/>
          <w:spacing w:val="10"/>
        </w:rPr>
        <w:t xml:space="preserve"> </w:t>
      </w:r>
      <w:r>
        <w:rPr>
          <w:color w:val="000005"/>
          <w:w w:val="90"/>
        </w:rPr>
        <w:t>In</w:t>
      </w:r>
      <w:r>
        <w:rPr>
          <w:color w:val="000005"/>
          <w:spacing w:val="-10"/>
          <w:w w:val="90"/>
        </w:rPr>
        <w:t xml:space="preserve"> </w:t>
      </w:r>
      <w:r>
        <w:rPr>
          <w:color w:val="000005"/>
          <w:w w:val="90"/>
        </w:rPr>
        <w:t>October,</w:t>
      </w:r>
      <w:r>
        <w:rPr>
          <w:color w:val="000005"/>
          <w:spacing w:val="-10"/>
          <w:w w:val="90"/>
        </w:rPr>
        <w:t xml:space="preserve"> </w:t>
      </w:r>
      <w:r>
        <w:rPr>
          <w:color w:val="000005"/>
          <w:w w:val="90"/>
        </w:rPr>
        <w:t>a</w:t>
      </w:r>
      <w:r>
        <w:rPr>
          <w:color w:val="000005"/>
          <w:spacing w:val="-10"/>
          <w:w w:val="90"/>
        </w:rPr>
        <w:t xml:space="preserve"> </w:t>
      </w:r>
      <w:r>
        <w:rPr>
          <w:color w:val="000005"/>
          <w:w w:val="90"/>
        </w:rPr>
        <w:t>technical</w:t>
      </w:r>
      <w:r>
        <w:rPr>
          <w:color w:val="000005"/>
          <w:spacing w:val="-10"/>
          <w:w w:val="90"/>
        </w:rPr>
        <w:t xml:space="preserve"> </w:t>
      </w:r>
      <w:r>
        <w:rPr>
          <w:color w:val="000005"/>
          <w:w w:val="90"/>
        </w:rPr>
        <w:t>failure</w:t>
      </w:r>
      <w:r>
        <w:rPr>
          <w:color w:val="000005"/>
          <w:spacing w:val="-10"/>
          <w:w w:val="90"/>
        </w:rPr>
        <w:t xml:space="preserve"> </w:t>
      </w:r>
      <w:r>
        <w:rPr>
          <w:color w:val="000005"/>
          <w:w w:val="90"/>
        </w:rPr>
        <w:t>in</w:t>
      </w:r>
      <w:r>
        <w:rPr>
          <w:color w:val="000005"/>
          <w:spacing w:val="-10"/>
          <w:w w:val="90"/>
        </w:rPr>
        <w:t xml:space="preserve"> </w:t>
      </w:r>
      <w:r>
        <w:rPr>
          <w:color w:val="000005"/>
          <w:w w:val="90"/>
        </w:rPr>
        <w:t>the Real-Time</w:t>
      </w:r>
      <w:r>
        <w:rPr>
          <w:color w:val="000005"/>
          <w:spacing w:val="-9"/>
          <w:w w:val="90"/>
        </w:rPr>
        <w:t xml:space="preserve"> </w:t>
      </w:r>
      <w:r>
        <w:rPr>
          <w:color w:val="000005"/>
          <w:w w:val="90"/>
        </w:rPr>
        <w:t>Gross</w:t>
      </w:r>
      <w:r>
        <w:rPr>
          <w:color w:val="000005"/>
          <w:spacing w:val="-9"/>
          <w:w w:val="90"/>
        </w:rPr>
        <w:t xml:space="preserve"> </w:t>
      </w:r>
      <w:r>
        <w:rPr>
          <w:color w:val="000005"/>
          <w:w w:val="90"/>
        </w:rPr>
        <w:t>Settlement</w:t>
      </w:r>
      <w:r>
        <w:rPr>
          <w:color w:val="000005"/>
          <w:spacing w:val="-9"/>
          <w:w w:val="90"/>
        </w:rPr>
        <w:t xml:space="preserve"> </w:t>
      </w:r>
      <w:r>
        <w:rPr>
          <w:color w:val="000005"/>
          <w:w w:val="90"/>
        </w:rPr>
        <w:t>(RTGS)</w:t>
      </w:r>
      <w:r>
        <w:rPr>
          <w:color w:val="000005"/>
          <w:spacing w:val="-9"/>
          <w:w w:val="90"/>
        </w:rPr>
        <w:t xml:space="preserve"> </w:t>
      </w:r>
      <w:r>
        <w:rPr>
          <w:color w:val="000005"/>
          <w:w w:val="90"/>
        </w:rPr>
        <w:t>system</w:t>
      </w:r>
      <w:r>
        <w:rPr>
          <w:color w:val="000005"/>
          <w:spacing w:val="-9"/>
          <w:w w:val="90"/>
        </w:rPr>
        <w:t xml:space="preserve"> </w:t>
      </w:r>
      <w:r>
        <w:rPr>
          <w:color w:val="000005"/>
          <w:w w:val="90"/>
        </w:rPr>
        <w:t>delayed</w:t>
      </w:r>
      <w:r>
        <w:rPr>
          <w:color w:val="000005"/>
          <w:spacing w:val="-9"/>
          <w:w w:val="90"/>
        </w:rPr>
        <w:t xml:space="preserve"> </w:t>
      </w:r>
      <w:r>
        <w:rPr>
          <w:color w:val="000005"/>
          <w:w w:val="90"/>
        </w:rPr>
        <w:t>payments for several hours.</w:t>
      </w:r>
      <w:r>
        <w:rPr>
          <w:color w:val="000005"/>
          <w:spacing w:val="40"/>
        </w:rPr>
        <w:t xml:space="preserve"> </w:t>
      </w:r>
      <w:r>
        <w:rPr>
          <w:color w:val="000005"/>
          <w:w w:val="90"/>
        </w:rPr>
        <w:t>During that time, contingency measures enabled continuous linked settlement pay-ins to be completed.</w:t>
      </w:r>
      <w:r>
        <w:rPr>
          <w:color w:val="000005"/>
          <w:spacing w:val="40"/>
        </w:rPr>
        <w:t xml:space="preserve"> </w:t>
      </w:r>
      <w:r>
        <w:rPr>
          <w:color w:val="000005"/>
          <w:w w:val="90"/>
        </w:rPr>
        <w:t>Settlement</w:t>
      </w:r>
      <w:r>
        <w:rPr>
          <w:color w:val="000005"/>
          <w:spacing w:val="-4"/>
          <w:w w:val="90"/>
        </w:rPr>
        <w:t xml:space="preserve"> </w:t>
      </w:r>
      <w:r>
        <w:rPr>
          <w:color w:val="000005"/>
          <w:w w:val="90"/>
        </w:rPr>
        <w:t>restarted</w:t>
      </w:r>
      <w:r>
        <w:rPr>
          <w:color w:val="000005"/>
          <w:spacing w:val="-4"/>
          <w:w w:val="90"/>
        </w:rPr>
        <w:t xml:space="preserve"> </w:t>
      </w:r>
      <w:r>
        <w:rPr>
          <w:color w:val="000005"/>
          <w:w w:val="90"/>
        </w:rPr>
        <w:t>at</w:t>
      </w:r>
      <w:r>
        <w:rPr>
          <w:color w:val="000005"/>
          <w:spacing w:val="-4"/>
          <w:w w:val="90"/>
        </w:rPr>
        <w:t xml:space="preserve"> </w:t>
      </w:r>
      <w:r>
        <w:rPr>
          <w:color w:val="000005"/>
          <w:w w:val="90"/>
        </w:rPr>
        <w:t>15:15</w:t>
      </w:r>
      <w:r>
        <w:rPr>
          <w:color w:val="000005"/>
          <w:spacing w:val="-4"/>
          <w:w w:val="90"/>
        </w:rPr>
        <w:t xml:space="preserve"> </w:t>
      </w:r>
      <w:r>
        <w:rPr>
          <w:color w:val="000005"/>
          <w:w w:val="90"/>
        </w:rPr>
        <w:t>and</w:t>
      </w:r>
      <w:r>
        <w:rPr>
          <w:color w:val="000005"/>
          <w:spacing w:val="-4"/>
          <w:w w:val="90"/>
        </w:rPr>
        <w:t xml:space="preserve"> </w:t>
      </w:r>
      <w:r>
        <w:rPr>
          <w:color w:val="000005"/>
          <w:w w:val="90"/>
        </w:rPr>
        <w:t>by</w:t>
      </w:r>
      <w:r>
        <w:rPr>
          <w:color w:val="000005"/>
          <w:spacing w:val="-4"/>
          <w:w w:val="90"/>
        </w:rPr>
        <w:t xml:space="preserve"> </w:t>
      </w:r>
      <w:r>
        <w:rPr>
          <w:color w:val="000005"/>
          <w:w w:val="90"/>
        </w:rPr>
        <w:t>the</w:t>
      </w:r>
      <w:r>
        <w:rPr>
          <w:color w:val="000005"/>
          <w:spacing w:val="-4"/>
          <w:w w:val="90"/>
        </w:rPr>
        <w:t xml:space="preserve"> </w:t>
      </w:r>
      <w:r>
        <w:rPr>
          <w:color w:val="000005"/>
          <w:w w:val="90"/>
        </w:rPr>
        <w:t>end</w:t>
      </w:r>
      <w:r>
        <w:rPr>
          <w:color w:val="000005"/>
          <w:spacing w:val="-4"/>
          <w:w w:val="90"/>
        </w:rPr>
        <w:t xml:space="preserve"> </w:t>
      </w:r>
      <w:r>
        <w:rPr>
          <w:color w:val="000005"/>
          <w:w w:val="90"/>
        </w:rPr>
        <w:t>of the</w:t>
      </w:r>
      <w:r>
        <w:rPr>
          <w:color w:val="000005"/>
          <w:spacing w:val="-4"/>
          <w:w w:val="90"/>
        </w:rPr>
        <w:t xml:space="preserve"> </w:t>
      </w:r>
      <w:r>
        <w:rPr>
          <w:color w:val="000005"/>
          <w:w w:val="90"/>
        </w:rPr>
        <w:t>day</w:t>
      </w:r>
      <w:r>
        <w:rPr>
          <w:color w:val="000005"/>
          <w:spacing w:val="-4"/>
          <w:w w:val="90"/>
        </w:rPr>
        <w:t xml:space="preserve"> </w:t>
      </w:r>
      <w:r>
        <w:rPr>
          <w:color w:val="000005"/>
          <w:w w:val="90"/>
        </w:rPr>
        <w:t>all</w:t>
      </w:r>
      <w:r>
        <w:rPr>
          <w:color w:val="000005"/>
          <w:spacing w:val="-4"/>
          <w:w w:val="90"/>
        </w:rPr>
        <w:t xml:space="preserve"> </w:t>
      </w:r>
      <w:r>
        <w:rPr>
          <w:color w:val="000005"/>
          <w:w w:val="90"/>
        </w:rPr>
        <w:t>payments</w:t>
      </w:r>
      <w:r>
        <w:rPr>
          <w:color w:val="000005"/>
          <w:spacing w:val="-4"/>
          <w:w w:val="90"/>
        </w:rPr>
        <w:t xml:space="preserve"> </w:t>
      </w:r>
      <w:r>
        <w:rPr>
          <w:color w:val="000005"/>
          <w:w w:val="90"/>
        </w:rPr>
        <w:t>submitted</w:t>
      </w:r>
      <w:r>
        <w:rPr>
          <w:color w:val="000005"/>
          <w:spacing w:val="-4"/>
          <w:w w:val="90"/>
        </w:rPr>
        <w:t xml:space="preserve"> </w:t>
      </w:r>
      <w:r>
        <w:rPr>
          <w:color w:val="000005"/>
          <w:w w:val="90"/>
        </w:rPr>
        <w:t>to</w:t>
      </w:r>
      <w:r>
        <w:rPr>
          <w:color w:val="000005"/>
          <w:spacing w:val="-4"/>
          <w:w w:val="90"/>
        </w:rPr>
        <w:t xml:space="preserve"> </w:t>
      </w:r>
      <w:r>
        <w:rPr>
          <w:color w:val="000005"/>
          <w:w w:val="90"/>
        </w:rPr>
        <w:t>RTGS</w:t>
      </w:r>
      <w:r>
        <w:rPr>
          <w:color w:val="000005"/>
          <w:spacing w:val="-4"/>
          <w:w w:val="90"/>
        </w:rPr>
        <w:t xml:space="preserve"> </w:t>
      </w:r>
      <w:r>
        <w:rPr>
          <w:color w:val="000005"/>
          <w:w w:val="90"/>
        </w:rPr>
        <w:t>had</w:t>
      </w:r>
      <w:r>
        <w:rPr>
          <w:color w:val="000005"/>
          <w:spacing w:val="-4"/>
          <w:w w:val="90"/>
        </w:rPr>
        <w:t xml:space="preserve"> </w:t>
      </w:r>
      <w:r>
        <w:rPr>
          <w:color w:val="000005"/>
          <w:w w:val="90"/>
        </w:rPr>
        <w:t>been</w:t>
      </w:r>
      <w:r>
        <w:rPr>
          <w:color w:val="000005"/>
          <w:spacing w:val="-4"/>
          <w:w w:val="90"/>
        </w:rPr>
        <w:t xml:space="preserve"> </w:t>
      </w:r>
      <w:r>
        <w:rPr>
          <w:color w:val="000005"/>
          <w:w w:val="90"/>
        </w:rPr>
        <w:t>processed.</w:t>
      </w:r>
    </w:p>
    <w:p w14:paraId="4254743D" w14:textId="77777777" w:rsidR="007423F2" w:rsidRDefault="007423F2">
      <w:pPr>
        <w:pStyle w:val="BodyText"/>
        <w:spacing w:line="268" w:lineRule="auto"/>
        <w:sectPr w:rsidR="007423F2">
          <w:type w:val="continuous"/>
          <w:pgSz w:w="11910" w:h="16840"/>
          <w:pgMar w:top="1540" w:right="425" w:bottom="0" w:left="708" w:header="446" w:footer="0" w:gutter="0"/>
          <w:cols w:num="3" w:space="720" w:equalWidth="0">
            <w:col w:w="3491" w:space="40"/>
            <w:col w:w="233" w:space="1211"/>
            <w:col w:w="5802"/>
          </w:cols>
        </w:sectPr>
      </w:pPr>
    </w:p>
    <w:p w14:paraId="3CFC29B8" w14:textId="77777777" w:rsidR="007423F2" w:rsidRDefault="000B511B">
      <w:pPr>
        <w:spacing w:before="92"/>
        <w:ind w:left="83"/>
        <w:rPr>
          <w:sz w:val="11"/>
        </w:rPr>
      </w:pPr>
      <w:r>
        <w:rPr>
          <w:color w:val="000005"/>
          <w:w w:val="90"/>
          <w:sz w:val="11"/>
        </w:rPr>
        <w:t>Sources:</w:t>
      </w:r>
      <w:r>
        <w:rPr>
          <w:color w:val="000005"/>
          <w:spacing w:val="21"/>
          <w:sz w:val="11"/>
        </w:rPr>
        <w:t xml:space="preserve"> </w:t>
      </w:r>
      <w:r>
        <w:rPr>
          <w:color w:val="000005"/>
          <w:w w:val="90"/>
          <w:sz w:val="11"/>
        </w:rPr>
        <w:t>Dealogic</w:t>
      </w:r>
      <w:r>
        <w:rPr>
          <w:color w:val="000005"/>
          <w:spacing w:val="-2"/>
          <w:w w:val="90"/>
          <w:sz w:val="11"/>
        </w:rPr>
        <w:t xml:space="preserve"> </w:t>
      </w:r>
      <w:r>
        <w:rPr>
          <w:color w:val="000005"/>
          <w:w w:val="90"/>
          <w:sz w:val="11"/>
        </w:rPr>
        <w:t>and</w:t>
      </w:r>
      <w:r>
        <w:rPr>
          <w:color w:val="000005"/>
          <w:spacing w:val="-2"/>
          <w:w w:val="90"/>
          <w:sz w:val="11"/>
        </w:rPr>
        <w:t xml:space="preserve"> </w:t>
      </w:r>
      <w:r>
        <w:rPr>
          <w:color w:val="000005"/>
          <w:w w:val="90"/>
          <w:sz w:val="11"/>
        </w:rPr>
        <w:t>Bank</w:t>
      </w:r>
      <w:r>
        <w:rPr>
          <w:color w:val="000005"/>
          <w:spacing w:val="-2"/>
          <w:w w:val="90"/>
          <w:sz w:val="11"/>
        </w:rPr>
        <w:t xml:space="preserve"> calculations.</w:t>
      </w:r>
    </w:p>
    <w:p w14:paraId="30D93E5A" w14:textId="77777777" w:rsidR="007423F2" w:rsidRDefault="007423F2">
      <w:pPr>
        <w:pStyle w:val="BodyText"/>
        <w:spacing w:before="5"/>
        <w:rPr>
          <w:sz w:val="11"/>
        </w:rPr>
      </w:pPr>
    </w:p>
    <w:p w14:paraId="1939D99D" w14:textId="77777777" w:rsidR="007423F2" w:rsidRDefault="000B511B">
      <w:pPr>
        <w:spacing w:line="244" w:lineRule="auto"/>
        <w:ind w:left="253" w:hanging="171"/>
        <w:rPr>
          <w:sz w:val="11"/>
        </w:rPr>
      </w:pPr>
      <w:r>
        <w:rPr>
          <w:color w:val="000005"/>
          <w:w w:val="90"/>
          <w:sz w:val="11"/>
        </w:rPr>
        <w:t>(a)</w:t>
      </w:r>
      <w:r>
        <w:rPr>
          <w:color w:val="000005"/>
          <w:spacing w:val="20"/>
          <w:sz w:val="11"/>
        </w:rPr>
        <w:t xml:space="preserve"> </w:t>
      </w:r>
      <w:r>
        <w:rPr>
          <w:color w:val="000005"/>
          <w:w w:val="90"/>
          <w:sz w:val="11"/>
        </w:rPr>
        <w:t>Securities</w:t>
      </w:r>
      <w:r>
        <w:rPr>
          <w:color w:val="000005"/>
          <w:spacing w:val="-3"/>
          <w:w w:val="90"/>
          <w:sz w:val="11"/>
        </w:rPr>
        <w:t xml:space="preserve"> </w:t>
      </w:r>
      <w:r>
        <w:rPr>
          <w:color w:val="000005"/>
          <w:w w:val="90"/>
          <w:sz w:val="11"/>
        </w:rPr>
        <w:t>with</w:t>
      </w:r>
      <w:r>
        <w:rPr>
          <w:color w:val="000005"/>
          <w:spacing w:val="-3"/>
          <w:w w:val="90"/>
          <w:sz w:val="11"/>
        </w:rPr>
        <w:t xml:space="preserve"> </w:t>
      </w:r>
      <w:r>
        <w:rPr>
          <w:color w:val="000005"/>
          <w:w w:val="90"/>
          <w:sz w:val="11"/>
        </w:rPr>
        <w:t>an</w:t>
      </w:r>
      <w:r>
        <w:rPr>
          <w:color w:val="000005"/>
          <w:spacing w:val="-3"/>
          <w:w w:val="90"/>
          <w:sz w:val="11"/>
        </w:rPr>
        <w:t xml:space="preserve"> </w:t>
      </w:r>
      <w:r>
        <w:rPr>
          <w:color w:val="000005"/>
          <w:w w:val="90"/>
          <w:sz w:val="11"/>
        </w:rPr>
        <w:t>original</w:t>
      </w:r>
      <w:r>
        <w:rPr>
          <w:color w:val="000005"/>
          <w:spacing w:val="-3"/>
          <w:w w:val="90"/>
          <w:sz w:val="11"/>
        </w:rPr>
        <w:t xml:space="preserve"> </w:t>
      </w:r>
      <w:r>
        <w:rPr>
          <w:color w:val="000005"/>
          <w:w w:val="90"/>
          <w:sz w:val="11"/>
        </w:rPr>
        <w:t>contractual</w:t>
      </w:r>
      <w:r>
        <w:rPr>
          <w:color w:val="000005"/>
          <w:spacing w:val="-3"/>
          <w:w w:val="90"/>
          <w:sz w:val="11"/>
        </w:rPr>
        <w:t xml:space="preserve"> </w:t>
      </w:r>
      <w:r>
        <w:rPr>
          <w:color w:val="000005"/>
          <w:w w:val="90"/>
          <w:sz w:val="11"/>
        </w:rPr>
        <w:t>maturity</w:t>
      </w:r>
      <w:r>
        <w:rPr>
          <w:color w:val="000005"/>
          <w:spacing w:val="-3"/>
          <w:w w:val="90"/>
          <w:sz w:val="11"/>
        </w:rPr>
        <w:t xml:space="preserve"> </w:t>
      </w:r>
      <w:r>
        <w:rPr>
          <w:color w:val="000005"/>
          <w:w w:val="90"/>
          <w:sz w:val="11"/>
        </w:rPr>
        <w:t>or</w:t>
      </w:r>
      <w:r>
        <w:rPr>
          <w:color w:val="000005"/>
          <w:spacing w:val="-3"/>
          <w:w w:val="90"/>
          <w:sz w:val="11"/>
        </w:rPr>
        <w:t xml:space="preserve"> </w:t>
      </w:r>
      <w:r>
        <w:rPr>
          <w:color w:val="000005"/>
          <w:w w:val="90"/>
          <w:sz w:val="11"/>
        </w:rPr>
        <w:t>earliest</w:t>
      </w:r>
      <w:r>
        <w:rPr>
          <w:color w:val="000005"/>
          <w:spacing w:val="-3"/>
          <w:w w:val="90"/>
          <w:sz w:val="11"/>
        </w:rPr>
        <w:t xml:space="preserve"> </w:t>
      </w:r>
      <w:r>
        <w:rPr>
          <w:color w:val="000005"/>
          <w:w w:val="90"/>
          <w:sz w:val="11"/>
        </w:rPr>
        <w:t>call</w:t>
      </w:r>
      <w:r>
        <w:rPr>
          <w:color w:val="000005"/>
          <w:spacing w:val="-3"/>
          <w:w w:val="90"/>
          <w:sz w:val="11"/>
        </w:rPr>
        <w:t xml:space="preserve"> </w:t>
      </w:r>
      <w:r>
        <w:rPr>
          <w:color w:val="000005"/>
          <w:w w:val="90"/>
          <w:sz w:val="11"/>
        </w:rPr>
        <w:t>date</w:t>
      </w:r>
      <w:r>
        <w:rPr>
          <w:color w:val="000005"/>
          <w:spacing w:val="-3"/>
          <w:w w:val="90"/>
          <w:sz w:val="11"/>
        </w:rPr>
        <w:t xml:space="preserve"> </w:t>
      </w:r>
      <w:r>
        <w:rPr>
          <w:color w:val="000005"/>
          <w:w w:val="90"/>
          <w:sz w:val="11"/>
        </w:rPr>
        <w:t>of</w:t>
      </w:r>
      <w:r>
        <w:rPr>
          <w:color w:val="000005"/>
          <w:spacing w:val="-3"/>
          <w:w w:val="90"/>
          <w:sz w:val="11"/>
        </w:rPr>
        <w:t xml:space="preserve"> </w:t>
      </w:r>
      <w:r>
        <w:rPr>
          <w:color w:val="000005"/>
          <w:w w:val="90"/>
          <w:sz w:val="11"/>
        </w:rPr>
        <w:t>at</w:t>
      </w:r>
      <w:r>
        <w:rPr>
          <w:color w:val="000005"/>
          <w:spacing w:val="-3"/>
          <w:w w:val="90"/>
          <w:sz w:val="11"/>
        </w:rPr>
        <w:t xml:space="preserve"> </w:t>
      </w:r>
      <w:r>
        <w:rPr>
          <w:color w:val="000005"/>
          <w:w w:val="90"/>
          <w:sz w:val="11"/>
        </w:rPr>
        <w:t>least</w:t>
      </w:r>
      <w:r>
        <w:rPr>
          <w:color w:val="000005"/>
          <w:spacing w:val="-3"/>
          <w:w w:val="90"/>
          <w:sz w:val="11"/>
        </w:rPr>
        <w:t xml:space="preserve"> </w:t>
      </w:r>
      <w:r>
        <w:rPr>
          <w:color w:val="000005"/>
          <w:w w:val="90"/>
          <w:sz w:val="11"/>
        </w:rPr>
        <w:t>18</w:t>
      </w:r>
      <w:r>
        <w:rPr>
          <w:color w:val="000005"/>
          <w:spacing w:val="-3"/>
          <w:w w:val="90"/>
          <w:sz w:val="11"/>
        </w:rPr>
        <w:t xml:space="preserve"> </w:t>
      </w:r>
      <w:r>
        <w:rPr>
          <w:color w:val="000005"/>
          <w:w w:val="90"/>
          <w:sz w:val="11"/>
        </w:rPr>
        <w:t>months.</w:t>
      </w:r>
      <w:r>
        <w:rPr>
          <w:color w:val="000005"/>
          <w:spacing w:val="40"/>
          <w:sz w:val="11"/>
        </w:rPr>
        <w:t xml:space="preserve"> </w:t>
      </w:r>
      <w:r>
        <w:rPr>
          <w:color w:val="000005"/>
          <w:w w:val="90"/>
          <w:sz w:val="11"/>
        </w:rPr>
        <w:t>Includes</w:t>
      </w:r>
      <w:r>
        <w:rPr>
          <w:color w:val="000005"/>
          <w:spacing w:val="-4"/>
          <w:w w:val="90"/>
          <w:sz w:val="11"/>
        </w:rPr>
        <w:t xml:space="preserve"> </w:t>
      </w:r>
      <w:r>
        <w:rPr>
          <w:color w:val="000005"/>
          <w:w w:val="90"/>
          <w:sz w:val="11"/>
        </w:rPr>
        <w:t>primary</w:t>
      </w:r>
      <w:r>
        <w:rPr>
          <w:color w:val="000005"/>
          <w:spacing w:val="-4"/>
          <w:w w:val="90"/>
          <w:sz w:val="11"/>
        </w:rPr>
        <w:t xml:space="preserve"> </w:t>
      </w:r>
      <w:r>
        <w:rPr>
          <w:color w:val="000005"/>
          <w:w w:val="90"/>
          <w:sz w:val="11"/>
        </w:rPr>
        <w:t>market</w:t>
      </w:r>
      <w:r>
        <w:rPr>
          <w:color w:val="000005"/>
          <w:spacing w:val="-4"/>
          <w:w w:val="90"/>
          <w:sz w:val="11"/>
        </w:rPr>
        <w:t xml:space="preserve"> </w:t>
      </w:r>
      <w:r>
        <w:rPr>
          <w:color w:val="000005"/>
          <w:w w:val="90"/>
          <w:sz w:val="11"/>
        </w:rPr>
        <w:t>issuance</w:t>
      </w:r>
      <w:r>
        <w:rPr>
          <w:color w:val="000005"/>
          <w:spacing w:val="-4"/>
          <w:w w:val="90"/>
          <w:sz w:val="11"/>
        </w:rPr>
        <w:t xml:space="preserve"> </w:t>
      </w:r>
      <w:r>
        <w:rPr>
          <w:color w:val="000005"/>
          <w:w w:val="90"/>
          <w:sz w:val="11"/>
        </w:rPr>
        <w:t>only</w:t>
      </w:r>
      <w:r>
        <w:rPr>
          <w:color w:val="000005"/>
          <w:spacing w:val="-4"/>
          <w:w w:val="90"/>
          <w:sz w:val="11"/>
        </w:rPr>
        <w:t xml:space="preserve"> </w:t>
      </w:r>
      <w:r>
        <w:rPr>
          <w:color w:val="000005"/>
          <w:w w:val="90"/>
          <w:sz w:val="11"/>
        </w:rPr>
        <w:t>and</w:t>
      </w:r>
      <w:r>
        <w:rPr>
          <w:color w:val="000005"/>
          <w:spacing w:val="-4"/>
          <w:w w:val="90"/>
          <w:sz w:val="11"/>
        </w:rPr>
        <w:t xml:space="preserve"> </w:t>
      </w:r>
      <w:r>
        <w:rPr>
          <w:color w:val="000005"/>
          <w:w w:val="90"/>
          <w:sz w:val="11"/>
        </w:rPr>
        <w:t>excludes</w:t>
      </w:r>
      <w:r>
        <w:rPr>
          <w:color w:val="000005"/>
          <w:spacing w:val="-4"/>
          <w:w w:val="90"/>
          <w:sz w:val="11"/>
        </w:rPr>
        <w:t xml:space="preserve"> </w:t>
      </w:r>
      <w:r>
        <w:rPr>
          <w:color w:val="000005"/>
          <w:w w:val="90"/>
          <w:sz w:val="11"/>
        </w:rPr>
        <w:t>issuance</w:t>
      </w:r>
      <w:r>
        <w:rPr>
          <w:color w:val="000005"/>
          <w:spacing w:val="-4"/>
          <w:w w:val="90"/>
          <w:sz w:val="11"/>
        </w:rPr>
        <w:t xml:space="preserve"> </w:t>
      </w:r>
      <w:r>
        <w:rPr>
          <w:color w:val="000005"/>
          <w:w w:val="90"/>
          <w:sz w:val="11"/>
        </w:rPr>
        <w:t>under</w:t>
      </w:r>
      <w:r>
        <w:rPr>
          <w:color w:val="000005"/>
          <w:spacing w:val="-4"/>
          <w:w w:val="90"/>
          <w:sz w:val="11"/>
        </w:rPr>
        <w:t xml:space="preserve"> </w:t>
      </w:r>
      <w:r>
        <w:rPr>
          <w:color w:val="000005"/>
          <w:w w:val="90"/>
          <w:sz w:val="11"/>
        </w:rPr>
        <w:t>government-guarantee</w:t>
      </w:r>
      <w:r>
        <w:rPr>
          <w:color w:val="000005"/>
          <w:spacing w:val="40"/>
          <w:sz w:val="11"/>
        </w:rPr>
        <w:t xml:space="preserve"> </w:t>
      </w:r>
      <w:r>
        <w:rPr>
          <w:color w:val="000005"/>
          <w:w w:val="90"/>
          <w:sz w:val="11"/>
        </w:rPr>
        <w:t>schemes.</w:t>
      </w:r>
      <w:r>
        <w:rPr>
          <w:color w:val="000005"/>
          <w:spacing w:val="32"/>
          <w:sz w:val="11"/>
        </w:rPr>
        <w:t xml:space="preserve"> </w:t>
      </w:r>
      <w:r>
        <w:rPr>
          <w:color w:val="000005"/>
          <w:w w:val="90"/>
          <w:sz w:val="11"/>
        </w:rPr>
        <w:t>Issuance is allocated to countries according to banks’ nationality of operations</w:t>
      </w:r>
      <w:r>
        <w:rPr>
          <w:color w:val="000005"/>
          <w:spacing w:val="40"/>
          <w:sz w:val="11"/>
        </w:rPr>
        <w:t xml:space="preserve"> </w:t>
      </w:r>
      <w:r>
        <w:rPr>
          <w:color w:val="000005"/>
          <w:sz w:val="11"/>
        </w:rPr>
        <w:t>listed</w:t>
      </w:r>
      <w:r>
        <w:rPr>
          <w:color w:val="000005"/>
          <w:spacing w:val="-6"/>
          <w:sz w:val="11"/>
        </w:rPr>
        <w:t xml:space="preserve"> </w:t>
      </w:r>
      <w:r>
        <w:rPr>
          <w:color w:val="000005"/>
          <w:sz w:val="11"/>
        </w:rPr>
        <w:t>on</w:t>
      </w:r>
      <w:r>
        <w:rPr>
          <w:color w:val="000005"/>
          <w:spacing w:val="-6"/>
          <w:sz w:val="11"/>
        </w:rPr>
        <w:t xml:space="preserve"> </w:t>
      </w:r>
      <w:r>
        <w:rPr>
          <w:color w:val="000005"/>
          <w:sz w:val="11"/>
        </w:rPr>
        <w:t>Dealogic.</w:t>
      </w:r>
    </w:p>
    <w:p w14:paraId="5B5E2A7C" w14:textId="77777777" w:rsidR="007423F2" w:rsidRDefault="007423F2">
      <w:pPr>
        <w:pStyle w:val="BodyText"/>
        <w:spacing w:before="2"/>
        <w:rPr>
          <w:sz w:val="19"/>
        </w:rPr>
      </w:pPr>
    </w:p>
    <w:p w14:paraId="4690B7B4" w14:textId="77777777" w:rsidR="007423F2" w:rsidRDefault="000B511B">
      <w:pPr>
        <w:pStyle w:val="BodyText"/>
        <w:spacing w:line="20" w:lineRule="exact"/>
        <w:ind w:left="96" w:right="-101"/>
        <w:rPr>
          <w:sz w:val="2"/>
        </w:rPr>
      </w:pPr>
      <w:r>
        <w:rPr>
          <w:noProof/>
          <w:sz w:val="2"/>
        </w:rPr>
        <mc:AlternateContent>
          <mc:Choice Requires="wpg">
            <w:drawing>
              <wp:inline distT="0" distB="0" distL="0" distR="0" wp14:anchorId="5E95A8D8" wp14:editId="2E7B4601">
                <wp:extent cx="2736215" cy="8890"/>
                <wp:effectExtent l="9525" t="0" r="0" b="635"/>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296" name="Graphic 296"/>
                        <wps:cNvSpPr/>
                        <wps:spPr>
                          <a:xfrm>
                            <a:off x="0" y="4444"/>
                            <a:ext cx="2736215" cy="1270"/>
                          </a:xfrm>
                          <a:custGeom>
                            <a:avLst/>
                            <a:gdLst/>
                            <a:ahLst/>
                            <a:cxnLst/>
                            <a:rect l="l" t="t" r="r" b="b"/>
                            <a:pathLst>
                              <a:path w="2736215">
                                <a:moveTo>
                                  <a:pt x="0" y="0"/>
                                </a:moveTo>
                                <a:lnTo>
                                  <a:pt x="2735999"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210CC4BC" id="Group 295"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BZ2OGZwAgAAlAUAAA4AAAAAAAAAAAAAAAAA&#10;LgIAAGRycy9lMm9Eb2MueG1sUEsBAi0AFAAGAAgAAAAhAAGrR9XaAAAAAwEAAA8AAAAAAAAAAAAA&#10;AAAAygQAAGRycy9kb3ducmV2LnhtbFBLBQYAAAAABAAEAPMAAADRBQAAAAA=&#10;">
                <v:shape id="Graphic 296"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" path="m,l2735999,e" filled="f" strokecolor="#682c61" strokeweight=".7pt">
                  <v:path arrowok="t"/>
                </v:shape>
                <w10:anchorlock/>
              </v:group>
            </w:pict>
          </mc:Fallback>
        </mc:AlternateContent>
      </w:r>
    </w:p>
    <w:p w14:paraId="38E45A5E" w14:textId="77777777" w:rsidR="007423F2" w:rsidRDefault="000B511B">
      <w:pPr>
        <w:spacing w:before="73" w:line="259" w:lineRule="auto"/>
        <w:ind w:left="96" w:right="14"/>
        <w:rPr>
          <w:sz w:val="18"/>
        </w:rPr>
      </w:pPr>
      <w:r>
        <w:rPr>
          <w:b/>
          <w:color w:val="682C61"/>
          <w:w w:val="90"/>
          <w:sz w:val="18"/>
        </w:rPr>
        <w:t>Chart</w:t>
      </w:r>
      <w:r>
        <w:rPr>
          <w:b/>
          <w:color w:val="682C61"/>
          <w:spacing w:val="-1"/>
          <w:w w:val="90"/>
          <w:sz w:val="18"/>
        </w:rPr>
        <w:t xml:space="preserve"> </w:t>
      </w:r>
      <w:r>
        <w:rPr>
          <w:b/>
          <w:color w:val="682C61"/>
          <w:w w:val="90"/>
          <w:sz w:val="18"/>
        </w:rPr>
        <w:t>1.21</w:t>
      </w:r>
      <w:r>
        <w:rPr>
          <w:b/>
          <w:color w:val="682C61"/>
          <w:spacing w:val="40"/>
          <w:sz w:val="18"/>
        </w:rPr>
        <w:t xml:space="preserve"> </w:t>
      </w:r>
      <w:r>
        <w:rPr>
          <w:color w:val="682C61"/>
          <w:w w:val="90"/>
          <w:sz w:val="18"/>
        </w:rPr>
        <w:t xml:space="preserve">Perceived risks from physical and </w:t>
      </w:r>
      <w:proofErr w:type="spellStart"/>
      <w:r>
        <w:rPr>
          <w:color w:val="682C61"/>
          <w:w w:val="90"/>
          <w:sz w:val="18"/>
        </w:rPr>
        <w:t xml:space="preserve">cyber </w:t>
      </w:r>
      <w:r>
        <w:rPr>
          <w:color w:val="682C61"/>
          <w:sz w:val="18"/>
        </w:rPr>
        <w:t>attack</w:t>
      </w:r>
      <w:proofErr w:type="spellEnd"/>
      <w:r>
        <w:rPr>
          <w:color w:val="682C61"/>
          <w:sz w:val="18"/>
        </w:rPr>
        <w:t xml:space="preserve"> have remained high</w:t>
      </w:r>
    </w:p>
    <w:p w14:paraId="2B6BAA28" w14:textId="77777777" w:rsidR="007423F2" w:rsidRDefault="000B511B">
      <w:pPr>
        <w:spacing w:before="2" w:line="268" w:lineRule="auto"/>
        <w:ind w:left="96" w:right="14"/>
        <w:rPr>
          <w:position w:val="4"/>
          <w:sz w:val="12"/>
        </w:rPr>
      </w:pPr>
      <w:r>
        <w:rPr>
          <w:i/>
          <w:color w:val="000005"/>
          <w:w w:val="90"/>
          <w:sz w:val="16"/>
        </w:rPr>
        <w:t>Systemic</w:t>
      </w:r>
      <w:r>
        <w:rPr>
          <w:i/>
          <w:color w:val="000005"/>
          <w:spacing w:val="-16"/>
          <w:w w:val="90"/>
          <w:sz w:val="16"/>
        </w:rPr>
        <w:t xml:space="preserve"> </w:t>
      </w:r>
      <w:r>
        <w:rPr>
          <w:i/>
          <w:color w:val="000005"/>
          <w:w w:val="90"/>
          <w:sz w:val="16"/>
        </w:rPr>
        <w:t>Risk</w:t>
      </w:r>
      <w:r>
        <w:rPr>
          <w:i/>
          <w:color w:val="000005"/>
          <w:spacing w:val="-15"/>
          <w:w w:val="90"/>
          <w:sz w:val="16"/>
        </w:rPr>
        <w:t xml:space="preserve"> </w:t>
      </w:r>
      <w:r>
        <w:rPr>
          <w:i/>
          <w:color w:val="000005"/>
          <w:w w:val="90"/>
          <w:sz w:val="16"/>
        </w:rPr>
        <w:t>Survey</w:t>
      </w:r>
      <w:r>
        <w:rPr>
          <w:color w:val="000005"/>
          <w:w w:val="90"/>
          <w:sz w:val="16"/>
        </w:rPr>
        <w:t>:</w:t>
      </w:r>
      <w:r>
        <w:rPr>
          <w:color w:val="000005"/>
          <w:spacing w:val="10"/>
          <w:sz w:val="16"/>
        </w:rPr>
        <w:t xml:space="preserve"> </w:t>
      </w:r>
      <w:r>
        <w:rPr>
          <w:color w:val="000005"/>
          <w:w w:val="90"/>
          <w:sz w:val="16"/>
        </w:rPr>
        <w:t>respondents</w:t>
      </w:r>
      <w:r>
        <w:rPr>
          <w:color w:val="000005"/>
          <w:spacing w:val="-8"/>
          <w:w w:val="90"/>
          <w:sz w:val="16"/>
        </w:rPr>
        <w:t xml:space="preserve"> </w:t>
      </w:r>
      <w:r>
        <w:rPr>
          <w:color w:val="000005"/>
          <w:w w:val="90"/>
          <w:sz w:val="16"/>
        </w:rPr>
        <w:t>highlighting</w:t>
      </w:r>
      <w:r>
        <w:rPr>
          <w:color w:val="000005"/>
          <w:spacing w:val="-8"/>
          <w:w w:val="90"/>
          <w:sz w:val="16"/>
        </w:rPr>
        <w:t xml:space="preserve"> </w:t>
      </w:r>
      <w:r>
        <w:rPr>
          <w:color w:val="000005"/>
          <w:w w:val="90"/>
          <w:sz w:val="16"/>
        </w:rPr>
        <w:t>operational</w:t>
      </w:r>
      <w:r>
        <w:rPr>
          <w:color w:val="000005"/>
          <w:spacing w:val="-8"/>
          <w:w w:val="90"/>
          <w:sz w:val="16"/>
        </w:rPr>
        <w:t xml:space="preserve"> </w:t>
      </w:r>
      <w:r>
        <w:rPr>
          <w:color w:val="000005"/>
          <w:w w:val="90"/>
          <w:sz w:val="16"/>
        </w:rPr>
        <w:t>risk</w:t>
      </w:r>
      <w:r>
        <w:rPr>
          <w:color w:val="000005"/>
          <w:spacing w:val="-8"/>
          <w:w w:val="90"/>
          <w:sz w:val="16"/>
        </w:rPr>
        <w:t xml:space="preserve"> </w:t>
      </w:r>
      <w:r>
        <w:rPr>
          <w:color w:val="000005"/>
          <w:w w:val="90"/>
          <w:sz w:val="16"/>
        </w:rPr>
        <w:t xml:space="preserve">as </w:t>
      </w:r>
      <w:r>
        <w:rPr>
          <w:color w:val="000005"/>
          <w:sz w:val="16"/>
        </w:rPr>
        <w:t>a key risk</w:t>
      </w:r>
      <w:r>
        <w:rPr>
          <w:color w:val="000005"/>
          <w:position w:val="4"/>
          <w:sz w:val="12"/>
        </w:rPr>
        <w:t>(a)(b)</w:t>
      </w:r>
    </w:p>
    <w:p w14:paraId="5C6B8A7C" w14:textId="77777777" w:rsidR="007423F2" w:rsidRDefault="000B511B">
      <w:pPr>
        <w:spacing w:before="18" w:line="111" w:lineRule="exact"/>
        <w:ind w:left="2464"/>
        <w:rPr>
          <w:sz w:val="11"/>
        </w:rPr>
      </w:pPr>
      <w:r>
        <w:rPr>
          <w:color w:val="231F20"/>
          <w:w w:val="85"/>
          <w:sz w:val="11"/>
        </w:rPr>
        <w:t>Per</w:t>
      </w:r>
      <w:r>
        <w:rPr>
          <w:color w:val="231F20"/>
          <w:spacing w:val="-1"/>
          <w:w w:val="85"/>
          <w:sz w:val="11"/>
        </w:rPr>
        <w:t xml:space="preserve"> </w:t>
      </w:r>
      <w:r>
        <w:rPr>
          <w:color w:val="231F20"/>
          <w:w w:val="85"/>
          <w:sz w:val="11"/>
        </w:rPr>
        <w:t>cent</w:t>
      </w:r>
      <w:r>
        <w:rPr>
          <w:color w:val="231F20"/>
          <w:spacing w:val="-5"/>
          <w:sz w:val="11"/>
        </w:rPr>
        <w:t xml:space="preserve"> </w:t>
      </w:r>
      <w:r>
        <w:rPr>
          <w:color w:val="231F20"/>
          <w:w w:val="85"/>
          <w:sz w:val="11"/>
        </w:rPr>
        <w:t>of</w:t>
      </w:r>
      <w:r>
        <w:rPr>
          <w:color w:val="231F20"/>
          <w:spacing w:val="-5"/>
          <w:sz w:val="11"/>
        </w:rPr>
        <w:t xml:space="preserve"> </w:t>
      </w:r>
      <w:r>
        <w:rPr>
          <w:color w:val="231F20"/>
          <w:spacing w:val="-2"/>
          <w:w w:val="85"/>
          <w:sz w:val="11"/>
        </w:rPr>
        <w:t>respondents</w:t>
      </w:r>
    </w:p>
    <w:p w14:paraId="24AC9B9A" w14:textId="77777777" w:rsidR="007423F2" w:rsidRDefault="000B511B">
      <w:pPr>
        <w:spacing w:line="111" w:lineRule="exact"/>
        <w:ind w:left="3564"/>
        <w:rPr>
          <w:sz w:val="11"/>
        </w:rPr>
      </w:pPr>
      <w:r>
        <w:rPr>
          <w:noProof/>
          <w:sz w:val="11"/>
        </w:rPr>
        <mc:AlternateContent>
          <mc:Choice Requires="wpg">
            <w:drawing>
              <wp:anchor distT="0" distB="0" distL="0" distR="0" simplePos="0" relativeHeight="15754752" behindDoc="0" locked="0" layoutInCell="1" allowOverlap="1" wp14:anchorId="4A395E8B" wp14:editId="15ECCD98">
                <wp:simplePos x="0" y="0"/>
                <wp:positionH relativeFrom="page">
                  <wp:posOffset>510908</wp:posOffset>
                </wp:positionH>
                <wp:positionV relativeFrom="paragraph">
                  <wp:posOffset>28767</wp:posOffset>
                </wp:positionV>
                <wp:extent cx="2159000" cy="1662430"/>
                <wp:effectExtent l="0" t="0" r="0" b="0"/>
                <wp:wrapNone/>
                <wp:docPr id="297"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59000" cy="1662430"/>
                          <a:chOff x="0" y="0"/>
                          <a:chExt cx="2159000" cy="1662430"/>
                        </a:xfrm>
                      </wpg:grpSpPr>
                      <pic:pic xmlns:pic="http://schemas.openxmlformats.org/drawingml/2006/picture">
                        <pic:nvPicPr>
                          <pic:cNvPr id="298" name="Image 298"/>
                          <pic:cNvPicPr/>
                        </pic:nvPicPr>
                        <pic:blipFill>
                          <a:blip r:embed="rId47" cstate="print"/>
                          <a:stretch>
                            <a:fillRect/>
                          </a:stretch>
                        </pic:blipFill>
                        <pic:spPr>
                          <a:xfrm>
                            <a:off x="0" y="0"/>
                            <a:ext cx="2158958" cy="1661844"/>
                          </a:xfrm>
                          <a:prstGeom prst="rect">
                            <a:avLst/>
                          </a:prstGeom>
                        </pic:spPr>
                      </pic:pic>
                      <wps:wsp>
                        <wps:cNvPr id="299" name="Textbox 299"/>
                        <wps:cNvSpPr txBox="1"/>
                        <wps:spPr>
                          <a:xfrm>
                            <a:off x="0" y="0"/>
                            <a:ext cx="2159000" cy="1662430"/>
                          </a:xfrm>
                          <a:prstGeom prst="rect">
                            <a:avLst/>
                          </a:prstGeom>
                        </wps:spPr>
                        <wps:txbx>
                          <w:txbxContent>
                            <w:p w14:paraId="04A2EC61" w14:textId="77777777" w:rsidR="007423F2" w:rsidRDefault="007423F2">
                              <w:pPr>
                                <w:spacing w:before="23"/>
                                <w:rPr>
                                  <w:sz w:val="11"/>
                                </w:rPr>
                              </w:pPr>
                            </w:p>
                            <w:p w14:paraId="7952EF7F" w14:textId="77777777" w:rsidR="007423F2" w:rsidRDefault="000B511B">
                              <w:pPr>
                                <w:spacing w:line="314" w:lineRule="auto"/>
                                <w:ind w:left="382" w:right="915"/>
                                <w:rPr>
                                  <w:sz w:val="11"/>
                                </w:rPr>
                              </w:pPr>
                              <w:r>
                                <w:rPr>
                                  <w:color w:val="231F20"/>
                                  <w:spacing w:val="-2"/>
                                  <w:w w:val="90"/>
                                  <w:sz w:val="11"/>
                                </w:rPr>
                                <w:t>Citing terrorism (including cyber terrorism)</w:t>
                              </w:r>
                              <w:r>
                                <w:rPr>
                                  <w:color w:val="231F20"/>
                                  <w:spacing w:val="40"/>
                                  <w:sz w:val="11"/>
                                </w:rPr>
                                <w:t xml:space="preserve"> </w:t>
                              </w:r>
                              <w:r>
                                <w:rPr>
                                  <w:color w:val="231F20"/>
                                  <w:sz w:val="11"/>
                                </w:rPr>
                                <w:t>Citing</w:t>
                              </w:r>
                              <w:r>
                                <w:rPr>
                                  <w:color w:val="231F20"/>
                                  <w:spacing w:val="-9"/>
                                  <w:sz w:val="11"/>
                                </w:rPr>
                                <w:t xml:space="preserve"> </w:t>
                              </w:r>
                              <w:r>
                                <w:rPr>
                                  <w:color w:val="231F20"/>
                                  <w:sz w:val="11"/>
                                </w:rPr>
                                <w:t>other</w:t>
                              </w:r>
                              <w:r>
                                <w:rPr>
                                  <w:color w:val="231F20"/>
                                  <w:spacing w:val="-9"/>
                                  <w:sz w:val="11"/>
                                </w:rPr>
                                <w:t xml:space="preserve"> </w:t>
                              </w:r>
                              <w:r>
                                <w:rPr>
                                  <w:color w:val="231F20"/>
                                  <w:sz w:val="11"/>
                                </w:rPr>
                                <w:t>cyber</w:t>
                              </w:r>
                              <w:r>
                                <w:rPr>
                                  <w:color w:val="231F20"/>
                                  <w:spacing w:val="-9"/>
                                  <w:sz w:val="11"/>
                                </w:rPr>
                                <w:t xml:space="preserve"> </w:t>
                              </w:r>
                              <w:r>
                                <w:rPr>
                                  <w:color w:val="231F20"/>
                                  <w:sz w:val="11"/>
                                </w:rPr>
                                <w:t>risk</w:t>
                              </w:r>
                            </w:p>
                            <w:p w14:paraId="7DBAC60E" w14:textId="77777777" w:rsidR="007423F2" w:rsidRDefault="000B511B">
                              <w:pPr>
                                <w:spacing w:before="1"/>
                                <w:ind w:left="382"/>
                                <w:rPr>
                                  <w:sz w:val="11"/>
                                </w:rPr>
                              </w:pPr>
                              <w:r>
                                <w:rPr>
                                  <w:color w:val="231F20"/>
                                  <w:w w:val="85"/>
                                  <w:sz w:val="11"/>
                                </w:rPr>
                                <w:t>Citing</w:t>
                              </w:r>
                              <w:r>
                                <w:rPr>
                                  <w:color w:val="231F20"/>
                                  <w:spacing w:val="6"/>
                                  <w:sz w:val="11"/>
                                </w:rPr>
                                <w:t xml:space="preserve"> </w:t>
                              </w:r>
                              <w:r>
                                <w:rPr>
                                  <w:color w:val="231F20"/>
                                  <w:w w:val="85"/>
                                  <w:sz w:val="11"/>
                                </w:rPr>
                                <w:t>other</w:t>
                              </w:r>
                              <w:r>
                                <w:rPr>
                                  <w:color w:val="231F20"/>
                                  <w:spacing w:val="6"/>
                                  <w:sz w:val="11"/>
                                </w:rPr>
                                <w:t xml:space="preserve"> </w:t>
                              </w:r>
                              <w:r>
                                <w:rPr>
                                  <w:color w:val="231F20"/>
                                  <w:w w:val="85"/>
                                  <w:sz w:val="11"/>
                                </w:rPr>
                                <w:t>operational</w:t>
                              </w:r>
                              <w:r>
                                <w:rPr>
                                  <w:color w:val="231F20"/>
                                  <w:spacing w:val="6"/>
                                  <w:sz w:val="11"/>
                                </w:rPr>
                                <w:t xml:space="preserve"> </w:t>
                              </w:r>
                              <w:r>
                                <w:rPr>
                                  <w:color w:val="231F20"/>
                                  <w:spacing w:val="-2"/>
                                  <w:w w:val="85"/>
                                  <w:sz w:val="11"/>
                                </w:rPr>
                                <w:t>risks</w:t>
                              </w:r>
                            </w:p>
                          </w:txbxContent>
                        </wps:txbx>
                        <wps:bodyPr wrap="square" lIns="0" tIns="0" rIns="0" bIns="0" rtlCol="0">
                          <a:noAutofit/>
                        </wps:bodyPr>
                      </wps:wsp>
                    </wpg:wgp>
                  </a:graphicData>
                </a:graphic>
              </wp:anchor>
            </w:drawing>
          </mc:Choice>
          <mc:Fallback>
            <w:pict>
              <v:group w14:anchorId="4A395E8B" id="Group 297" o:spid="_x0000_s1190" style="position:absolute;left:0;text-align:left;margin-left:40.25pt;margin-top:2.25pt;width:170pt;height:130.9pt;z-index:15754752;mso-wrap-distance-left:0;mso-wrap-distance-right:0;mso-position-horizontal-relative:page;mso-position-vertical-relative:text" coordsize="21590,16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">
                <v:shape id="Image 298" o:spid="_x0000_s1191" type="#_x0000_t75" style="position:absolute;width:21589;height:16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">
                  <v:imagedata r:id="rId48" o:title=""/>
                </v:shape>
                <v:shape id="Textbox 299" o:spid="_x0000_s1192" type="#_x0000_t202" style="position:absolute;width:21590;height:16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" filled="f" stroked="f">
                  <v:textbox inset="0,0,0,0">
                    <w:txbxContent>
                      <w:p w14:paraId="04A2EC61" w14:textId="77777777" w:rsidR="007423F2" w:rsidRDefault="007423F2">
                        <w:pPr>
                          <w:spacing w:before="23"/>
                          <w:rPr>
                            <w:sz w:val="11"/>
                          </w:rPr>
                        </w:pPr>
                      </w:p>
                      <w:p w14:paraId="7952EF7F" w14:textId="77777777" w:rsidR="007423F2" w:rsidRDefault="000B511B">
                        <w:pPr>
                          <w:spacing w:line="314" w:lineRule="auto"/>
                          <w:ind w:left="382" w:right="915"/>
                          <w:rPr>
                            <w:sz w:val="11"/>
                          </w:rPr>
                        </w:pPr>
                        <w:r>
                          <w:rPr>
                            <w:color w:val="231F20"/>
                            <w:spacing w:val="-2"/>
                            <w:w w:val="90"/>
                            <w:sz w:val="11"/>
                          </w:rPr>
                          <w:t>Citing terrorism (including cyber terrorism)</w:t>
                        </w:r>
                        <w:r>
                          <w:rPr>
                            <w:color w:val="231F20"/>
                            <w:spacing w:val="40"/>
                            <w:sz w:val="11"/>
                          </w:rPr>
                          <w:t xml:space="preserve"> </w:t>
                        </w:r>
                        <w:r>
                          <w:rPr>
                            <w:color w:val="231F20"/>
                            <w:sz w:val="11"/>
                          </w:rPr>
                          <w:t>Citing</w:t>
                        </w:r>
                        <w:r>
                          <w:rPr>
                            <w:color w:val="231F20"/>
                            <w:spacing w:val="-9"/>
                            <w:sz w:val="11"/>
                          </w:rPr>
                          <w:t xml:space="preserve"> </w:t>
                        </w:r>
                        <w:r>
                          <w:rPr>
                            <w:color w:val="231F20"/>
                            <w:sz w:val="11"/>
                          </w:rPr>
                          <w:t>other</w:t>
                        </w:r>
                        <w:r>
                          <w:rPr>
                            <w:color w:val="231F20"/>
                            <w:spacing w:val="-9"/>
                            <w:sz w:val="11"/>
                          </w:rPr>
                          <w:t xml:space="preserve"> </w:t>
                        </w:r>
                        <w:r>
                          <w:rPr>
                            <w:color w:val="231F20"/>
                            <w:sz w:val="11"/>
                          </w:rPr>
                          <w:t>cyber</w:t>
                        </w:r>
                        <w:r>
                          <w:rPr>
                            <w:color w:val="231F20"/>
                            <w:spacing w:val="-9"/>
                            <w:sz w:val="11"/>
                          </w:rPr>
                          <w:t xml:space="preserve"> </w:t>
                        </w:r>
                        <w:r>
                          <w:rPr>
                            <w:color w:val="231F20"/>
                            <w:sz w:val="11"/>
                          </w:rPr>
                          <w:t>risk</w:t>
                        </w:r>
                      </w:p>
                      <w:p w14:paraId="7DBAC60E" w14:textId="77777777" w:rsidR="007423F2" w:rsidRDefault="000B511B">
                        <w:pPr>
                          <w:spacing w:before="1"/>
                          <w:ind w:left="382"/>
                          <w:rPr>
                            <w:sz w:val="11"/>
                          </w:rPr>
                        </w:pPr>
                        <w:r>
                          <w:rPr>
                            <w:color w:val="231F20"/>
                            <w:w w:val="85"/>
                            <w:sz w:val="11"/>
                          </w:rPr>
                          <w:t>Citing</w:t>
                        </w:r>
                        <w:r>
                          <w:rPr>
                            <w:color w:val="231F20"/>
                            <w:spacing w:val="6"/>
                            <w:sz w:val="11"/>
                          </w:rPr>
                          <w:t xml:space="preserve"> </w:t>
                        </w:r>
                        <w:r>
                          <w:rPr>
                            <w:color w:val="231F20"/>
                            <w:w w:val="85"/>
                            <w:sz w:val="11"/>
                          </w:rPr>
                          <w:t>other</w:t>
                        </w:r>
                        <w:r>
                          <w:rPr>
                            <w:color w:val="231F20"/>
                            <w:spacing w:val="6"/>
                            <w:sz w:val="11"/>
                          </w:rPr>
                          <w:t xml:space="preserve"> </w:t>
                        </w:r>
                        <w:r>
                          <w:rPr>
                            <w:color w:val="231F20"/>
                            <w:w w:val="85"/>
                            <w:sz w:val="11"/>
                          </w:rPr>
                          <w:t>operational</w:t>
                        </w:r>
                        <w:r>
                          <w:rPr>
                            <w:color w:val="231F20"/>
                            <w:spacing w:val="6"/>
                            <w:sz w:val="11"/>
                          </w:rPr>
                          <w:t xml:space="preserve"> </w:t>
                        </w:r>
                        <w:r>
                          <w:rPr>
                            <w:color w:val="231F20"/>
                            <w:spacing w:val="-2"/>
                            <w:w w:val="85"/>
                            <w:sz w:val="11"/>
                          </w:rPr>
                          <w:t>risks</w:t>
                        </w:r>
                      </w:p>
                    </w:txbxContent>
                  </v:textbox>
                </v:shape>
                <w10:wrap anchorx="page"/>
              </v:group>
            </w:pict>
          </mc:Fallback>
        </mc:AlternateContent>
      </w:r>
      <w:r>
        <w:rPr>
          <w:color w:val="231F20"/>
          <w:spacing w:val="-5"/>
          <w:sz w:val="11"/>
        </w:rPr>
        <w:t>35</w:t>
      </w:r>
    </w:p>
    <w:p w14:paraId="0CDA33A6" w14:textId="77777777" w:rsidR="007423F2" w:rsidRDefault="007423F2">
      <w:pPr>
        <w:pStyle w:val="BodyText"/>
        <w:spacing w:before="117"/>
        <w:rPr>
          <w:sz w:val="11"/>
        </w:rPr>
      </w:pPr>
    </w:p>
    <w:p w14:paraId="29FC0C79" w14:textId="77777777" w:rsidR="007423F2" w:rsidRDefault="000B511B">
      <w:pPr>
        <w:ind w:right="692"/>
        <w:jc w:val="right"/>
        <w:rPr>
          <w:sz w:val="11"/>
        </w:rPr>
      </w:pPr>
      <w:r>
        <w:rPr>
          <w:color w:val="231F20"/>
          <w:spacing w:val="-5"/>
          <w:w w:val="105"/>
          <w:sz w:val="11"/>
        </w:rPr>
        <w:t>30</w:t>
      </w:r>
    </w:p>
    <w:p w14:paraId="45773508" w14:textId="77777777" w:rsidR="007423F2" w:rsidRDefault="007423F2">
      <w:pPr>
        <w:pStyle w:val="BodyText"/>
        <w:spacing w:before="117"/>
        <w:rPr>
          <w:sz w:val="11"/>
        </w:rPr>
      </w:pPr>
    </w:p>
    <w:p w14:paraId="093A3ACB" w14:textId="77777777" w:rsidR="007423F2" w:rsidRDefault="000B511B">
      <w:pPr>
        <w:ind w:right="692"/>
        <w:jc w:val="right"/>
        <w:rPr>
          <w:sz w:val="11"/>
        </w:rPr>
      </w:pPr>
      <w:r>
        <w:rPr>
          <w:color w:val="231F20"/>
          <w:spacing w:val="-5"/>
          <w:sz w:val="11"/>
        </w:rPr>
        <w:t>25</w:t>
      </w:r>
    </w:p>
    <w:p w14:paraId="19EE2AC8" w14:textId="77777777" w:rsidR="007423F2" w:rsidRDefault="007423F2">
      <w:pPr>
        <w:pStyle w:val="BodyText"/>
        <w:spacing w:before="117"/>
        <w:rPr>
          <w:sz w:val="11"/>
        </w:rPr>
      </w:pPr>
    </w:p>
    <w:p w14:paraId="60EBF480" w14:textId="77777777" w:rsidR="007423F2" w:rsidRDefault="000B511B">
      <w:pPr>
        <w:ind w:right="692"/>
        <w:jc w:val="right"/>
        <w:rPr>
          <w:sz w:val="11"/>
        </w:rPr>
      </w:pPr>
      <w:r>
        <w:rPr>
          <w:color w:val="231F20"/>
          <w:spacing w:val="-5"/>
          <w:sz w:val="11"/>
        </w:rPr>
        <w:t>20</w:t>
      </w:r>
    </w:p>
    <w:p w14:paraId="570FB508" w14:textId="77777777" w:rsidR="007423F2" w:rsidRDefault="007423F2">
      <w:pPr>
        <w:pStyle w:val="BodyText"/>
        <w:spacing w:before="117"/>
        <w:rPr>
          <w:sz w:val="11"/>
        </w:rPr>
      </w:pPr>
    </w:p>
    <w:p w14:paraId="10A0C847" w14:textId="77777777" w:rsidR="007423F2" w:rsidRDefault="000B511B">
      <w:pPr>
        <w:ind w:right="693"/>
        <w:jc w:val="right"/>
        <w:rPr>
          <w:sz w:val="11"/>
        </w:rPr>
      </w:pPr>
      <w:r>
        <w:rPr>
          <w:color w:val="231F20"/>
          <w:spacing w:val="-5"/>
          <w:w w:val="95"/>
          <w:sz w:val="11"/>
        </w:rPr>
        <w:t>15</w:t>
      </w:r>
    </w:p>
    <w:p w14:paraId="03301381" w14:textId="77777777" w:rsidR="007423F2" w:rsidRDefault="007423F2">
      <w:pPr>
        <w:pStyle w:val="BodyText"/>
        <w:spacing w:before="117"/>
        <w:rPr>
          <w:sz w:val="11"/>
        </w:rPr>
      </w:pPr>
    </w:p>
    <w:p w14:paraId="6668E8D1" w14:textId="77777777" w:rsidR="007423F2" w:rsidRDefault="000B511B">
      <w:pPr>
        <w:ind w:right="692"/>
        <w:jc w:val="right"/>
        <w:rPr>
          <w:sz w:val="11"/>
        </w:rPr>
      </w:pPr>
      <w:r>
        <w:rPr>
          <w:color w:val="231F20"/>
          <w:spacing w:val="-5"/>
          <w:sz w:val="11"/>
        </w:rPr>
        <w:t>10</w:t>
      </w:r>
    </w:p>
    <w:p w14:paraId="61B89987" w14:textId="77777777" w:rsidR="007423F2" w:rsidRDefault="007423F2">
      <w:pPr>
        <w:pStyle w:val="BodyText"/>
        <w:spacing w:before="117"/>
        <w:rPr>
          <w:sz w:val="11"/>
        </w:rPr>
      </w:pPr>
    </w:p>
    <w:p w14:paraId="01E6CDB4" w14:textId="77777777" w:rsidR="007423F2" w:rsidRDefault="000B511B">
      <w:pPr>
        <w:ind w:right="693"/>
        <w:jc w:val="right"/>
        <w:rPr>
          <w:sz w:val="11"/>
        </w:rPr>
      </w:pPr>
      <w:r>
        <w:rPr>
          <w:color w:val="231F20"/>
          <w:spacing w:val="-10"/>
          <w:sz w:val="11"/>
        </w:rPr>
        <w:t>5</w:t>
      </w:r>
    </w:p>
    <w:p w14:paraId="0E6E16F6" w14:textId="77777777" w:rsidR="007423F2" w:rsidRDefault="007423F2">
      <w:pPr>
        <w:pStyle w:val="BodyText"/>
        <w:spacing w:before="117"/>
        <w:rPr>
          <w:sz w:val="11"/>
        </w:rPr>
      </w:pPr>
    </w:p>
    <w:p w14:paraId="3073810F" w14:textId="77777777" w:rsidR="007423F2" w:rsidRDefault="000B511B">
      <w:pPr>
        <w:spacing w:line="110" w:lineRule="exact"/>
        <w:ind w:left="3617"/>
        <w:rPr>
          <w:sz w:val="11"/>
        </w:rPr>
      </w:pPr>
      <w:r>
        <w:rPr>
          <w:color w:val="231F20"/>
          <w:spacing w:val="-10"/>
          <w:w w:val="105"/>
          <w:sz w:val="11"/>
        </w:rPr>
        <w:t>0</w:t>
      </w:r>
    </w:p>
    <w:p w14:paraId="5A2AF4F0" w14:textId="77777777" w:rsidR="007423F2" w:rsidRDefault="000B511B">
      <w:pPr>
        <w:tabs>
          <w:tab w:val="left" w:pos="981"/>
          <w:tab w:val="left" w:pos="1494"/>
          <w:tab w:val="left" w:pos="2006"/>
          <w:tab w:val="left" w:pos="2520"/>
          <w:tab w:val="left" w:pos="3033"/>
        </w:tabs>
        <w:spacing w:line="110" w:lineRule="exact"/>
        <w:ind w:left="394"/>
        <w:rPr>
          <w:sz w:val="11"/>
        </w:rPr>
      </w:pPr>
      <w:r>
        <w:rPr>
          <w:color w:val="231F20"/>
          <w:spacing w:val="-4"/>
          <w:sz w:val="11"/>
        </w:rPr>
        <w:t>2009</w:t>
      </w:r>
      <w:r>
        <w:rPr>
          <w:color w:val="231F20"/>
          <w:sz w:val="11"/>
        </w:rPr>
        <w:tab/>
      </w:r>
      <w:r>
        <w:rPr>
          <w:color w:val="231F20"/>
          <w:spacing w:val="-5"/>
          <w:sz w:val="11"/>
        </w:rPr>
        <w:t>10</w:t>
      </w:r>
      <w:r>
        <w:rPr>
          <w:color w:val="231F20"/>
          <w:sz w:val="11"/>
        </w:rPr>
        <w:tab/>
      </w:r>
      <w:r>
        <w:rPr>
          <w:color w:val="231F20"/>
          <w:spacing w:val="-5"/>
          <w:sz w:val="11"/>
        </w:rPr>
        <w:t>11</w:t>
      </w:r>
      <w:r>
        <w:rPr>
          <w:color w:val="231F20"/>
          <w:sz w:val="11"/>
        </w:rPr>
        <w:tab/>
      </w:r>
      <w:r>
        <w:rPr>
          <w:color w:val="231F20"/>
          <w:spacing w:val="-5"/>
          <w:sz w:val="11"/>
        </w:rPr>
        <w:t>12</w:t>
      </w:r>
      <w:r>
        <w:rPr>
          <w:color w:val="231F20"/>
          <w:sz w:val="11"/>
        </w:rPr>
        <w:tab/>
      </w:r>
      <w:r>
        <w:rPr>
          <w:color w:val="231F20"/>
          <w:spacing w:val="-5"/>
          <w:sz w:val="11"/>
        </w:rPr>
        <w:t>13</w:t>
      </w:r>
      <w:r>
        <w:rPr>
          <w:color w:val="231F20"/>
          <w:sz w:val="11"/>
        </w:rPr>
        <w:tab/>
      </w:r>
      <w:r>
        <w:rPr>
          <w:color w:val="231F20"/>
          <w:spacing w:val="-5"/>
          <w:sz w:val="11"/>
        </w:rPr>
        <w:t>14</w:t>
      </w:r>
    </w:p>
    <w:p w14:paraId="3D0388E2" w14:textId="77777777" w:rsidR="007423F2" w:rsidRDefault="007423F2">
      <w:pPr>
        <w:pStyle w:val="BodyText"/>
        <w:spacing w:before="14"/>
        <w:rPr>
          <w:sz w:val="11"/>
        </w:rPr>
      </w:pPr>
    </w:p>
    <w:p w14:paraId="4BA71CF1" w14:textId="77777777" w:rsidR="007423F2" w:rsidRDefault="000B511B">
      <w:pPr>
        <w:ind w:left="96"/>
        <w:rPr>
          <w:sz w:val="11"/>
        </w:rPr>
      </w:pPr>
      <w:r>
        <w:rPr>
          <w:color w:val="000005"/>
          <w:w w:val="90"/>
          <w:sz w:val="11"/>
        </w:rPr>
        <w:t>Sources:</w:t>
      </w:r>
      <w:r>
        <w:rPr>
          <w:color w:val="000005"/>
          <w:spacing w:val="13"/>
          <w:sz w:val="11"/>
        </w:rPr>
        <w:t xml:space="preserve"> </w:t>
      </w:r>
      <w:r>
        <w:rPr>
          <w:color w:val="000005"/>
          <w:w w:val="90"/>
          <w:sz w:val="11"/>
        </w:rPr>
        <w:t>Bank</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England</w:t>
      </w:r>
      <w:r>
        <w:rPr>
          <w:color w:val="000005"/>
          <w:spacing w:val="-5"/>
          <w:w w:val="90"/>
          <w:sz w:val="11"/>
        </w:rPr>
        <w:t xml:space="preserve"> </w:t>
      </w:r>
      <w:r>
        <w:rPr>
          <w:i/>
          <w:color w:val="000005"/>
          <w:w w:val="90"/>
          <w:sz w:val="11"/>
        </w:rPr>
        <w:t>Systemic</w:t>
      </w:r>
      <w:r>
        <w:rPr>
          <w:i/>
          <w:color w:val="000005"/>
          <w:spacing w:val="-10"/>
          <w:w w:val="90"/>
          <w:sz w:val="11"/>
        </w:rPr>
        <w:t xml:space="preserve"> </w:t>
      </w:r>
      <w:r>
        <w:rPr>
          <w:i/>
          <w:color w:val="000005"/>
          <w:w w:val="90"/>
          <w:sz w:val="11"/>
        </w:rPr>
        <w:t>Risk</w:t>
      </w:r>
      <w:r>
        <w:rPr>
          <w:i/>
          <w:color w:val="000005"/>
          <w:spacing w:val="-9"/>
          <w:w w:val="90"/>
          <w:sz w:val="11"/>
        </w:rPr>
        <w:t xml:space="preserve"> </w:t>
      </w:r>
      <w:r>
        <w:rPr>
          <w:i/>
          <w:color w:val="000005"/>
          <w:w w:val="90"/>
          <w:sz w:val="11"/>
        </w:rPr>
        <w:t>Surveys</w:t>
      </w:r>
      <w:r>
        <w:rPr>
          <w:i/>
          <w:color w:val="000005"/>
          <w:spacing w:val="-5"/>
          <w:w w:val="90"/>
          <w:sz w:val="11"/>
        </w:rPr>
        <w:t xml:space="preserve"> </w:t>
      </w:r>
      <w:r>
        <w:rPr>
          <w:color w:val="000005"/>
          <w:w w:val="90"/>
          <w:sz w:val="11"/>
        </w:rPr>
        <w:t>and</w:t>
      </w:r>
      <w:r>
        <w:rPr>
          <w:color w:val="000005"/>
          <w:spacing w:val="-5"/>
          <w:w w:val="90"/>
          <w:sz w:val="11"/>
        </w:rPr>
        <w:t xml:space="preserve"> </w:t>
      </w:r>
      <w:r>
        <w:rPr>
          <w:color w:val="000005"/>
          <w:w w:val="90"/>
          <w:sz w:val="11"/>
        </w:rPr>
        <w:t>Bank</w:t>
      </w:r>
      <w:r>
        <w:rPr>
          <w:color w:val="000005"/>
          <w:spacing w:val="-5"/>
          <w:w w:val="90"/>
          <w:sz w:val="11"/>
        </w:rPr>
        <w:t xml:space="preserve"> </w:t>
      </w:r>
      <w:r>
        <w:rPr>
          <w:color w:val="000005"/>
          <w:spacing w:val="-2"/>
          <w:w w:val="90"/>
          <w:sz w:val="11"/>
        </w:rPr>
        <w:t>calculations.</w:t>
      </w:r>
    </w:p>
    <w:p w14:paraId="650E3765" w14:textId="77777777" w:rsidR="007423F2" w:rsidRDefault="000B511B">
      <w:pPr>
        <w:spacing w:before="11"/>
        <w:rPr>
          <w:sz w:val="20"/>
        </w:rPr>
      </w:pPr>
      <w:r>
        <w:br w:type="column"/>
      </w:r>
    </w:p>
    <w:p w14:paraId="6D700278" w14:textId="77777777" w:rsidR="007423F2" w:rsidRDefault="000B511B">
      <w:pPr>
        <w:ind w:left="83"/>
        <w:rPr>
          <w:i/>
          <w:sz w:val="20"/>
        </w:rPr>
      </w:pPr>
      <w:r>
        <w:rPr>
          <w:i/>
          <w:color w:val="682C61"/>
          <w:w w:val="85"/>
          <w:sz w:val="20"/>
        </w:rPr>
        <w:t>…and</w:t>
      </w:r>
      <w:r>
        <w:rPr>
          <w:i/>
          <w:color w:val="682C61"/>
          <w:spacing w:val="23"/>
          <w:sz w:val="20"/>
        </w:rPr>
        <w:t xml:space="preserve"> </w:t>
      </w:r>
      <w:r>
        <w:rPr>
          <w:i/>
          <w:color w:val="682C61"/>
          <w:w w:val="85"/>
          <w:sz w:val="20"/>
        </w:rPr>
        <w:t>from</w:t>
      </w:r>
      <w:r>
        <w:rPr>
          <w:i/>
          <w:color w:val="682C61"/>
          <w:spacing w:val="24"/>
          <w:sz w:val="20"/>
        </w:rPr>
        <w:t xml:space="preserve"> </w:t>
      </w:r>
      <w:r>
        <w:rPr>
          <w:i/>
          <w:color w:val="682C61"/>
          <w:w w:val="85"/>
          <w:sz w:val="20"/>
        </w:rPr>
        <w:t>external</w:t>
      </w:r>
      <w:r>
        <w:rPr>
          <w:i/>
          <w:color w:val="682C61"/>
          <w:spacing w:val="23"/>
          <w:sz w:val="20"/>
        </w:rPr>
        <w:t xml:space="preserve"> </w:t>
      </w:r>
      <w:r>
        <w:rPr>
          <w:i/>
          <w:color w:val="682C61"/>
          <w:spacing w:val="-2"/>
          <w:w w:val="85"/>
          <w:sz w:val="20"/>
        </w:rPr>
        <w:t>attacks.</w:t>
      </w:r>
    </w:p>
    <w:p w14:paraId="7D1B9B31" w14:textId="77777777" w:rsidR="007423F2" w:rsidRDefault="000B511B">
      <w:pPr>
        <w:pStyle w:val="BodyText"/>
        <w:spacing w:before="28" w:line="268" w:lineRule="auto"/>
        <w:ind w:left="83" w:right="322"/>
      </w:pPr>
      <w:r>
        <w:rPr>
          <w:color w:val="000005"/>
          <w:w w:val="90"/>
        </w:rPr>
        <w:t xml:space="preserve">Financial institutions continued to face a broad range of </w:t>
      </w:r>
      <w:r>
        <w:rPr>
          <w:color w:val="000005"/>
          <w:w w:val="85"/>
        </w:rPr>
        <w:t xml:space="preserve">operational risks, including from </w:t>
      </w:r>
      <w:proofErr w:type="spellStart"/>
      <w:r>
        <w:rPr>
          <w:color w:val="000005"/>
          <w:w w:val="85"/>
        </w:rPr>
        <w:t>cyber attack</w:t>
      </w:r>
      <w:proofErr w:type="spellEnd"/>
      <w:r>
        <w:rPr>
          <w:color w:val="000005"/>
          <w:w w:val="85"/>
        </w:rPr>
        <w:t>.</w:t>
      </w:r>
      <w:r>
        <w:rPr>
          <w:color w:val="000005"/>
          <w:spacing w:val="40"/>
        </w:rPr>
        <w:t xml:space="preserve"> </w:t>
      </w:r>
      <w:r>
        <w:rPr>
          <w:color w:val="000005"/>
          <w:w w:val="85"/>
        </w:rPr>
        <w:t xml:space="preserve">For example, in </w:t>
      </w:r>
      <w:r>
        <w:rPr>
          <w:color w:val="000005"/>
          <w:w w:val="90"/>
        </w:rPr>
        <w:t>August, attackers stole information relating to more than</w:t>
      </w:r>
    </w:p>
    <w:p w14:paraId="271DB2B2" w14:textId="77777777" w:rsidR="007423F2" w:rsidRDefault="000B511B">
      <w:pPr>
        <w:pStyle w:val="BodyText"/>
        <w:spacing w:line="268" w:lineRule="auto"/>
        <w:ind w:left="83" w:right="322"/>
      </w:pPr>
      <w:r>
        <w:rPr>
          <w:color w:val="000005"/>
          <w:w w:val="90"/>
        </w:rPr>
        <w:t>80</w:t>
      </w:r>
      <w:r>
        <w:rPr>
          <w:color w:val="000005"/>
          <w:spacing w:val="-2"/>
          <w:w w:val="90"/>
        </w:rPr>
        <w:t xml:space="preserve"> </w:t>
      </w:r>
      <w:r>
        <w:rPr>
          <w:color w:val="000005"/>
          <w:w w:val="90"/>
        </w:rPr>
        <w:t>million customers of one large US bank.</w:t>
      </w:r>
      <w:r>
        <w:rPr>
          <w:color w:val="000005"/>
          <w:spacing w:val="40"/>
        </w:rPr>
        <w:t xml:space="preserve"> </w:t>
      </w:r>
      <w:r>
        <w:rPr>
          <w:color w:val="000005"/>
          <w:w w:val="90"/>
        </w:rPr>
        <w:t xml:space="preserve">And a significant proportion of respondents to the Bank of England’s 2014 H2 </w:t>
      </w:r>
      <w:r>
        <w:rPr>
          <w:i/>
          <w:color w:val="000005"/>
          <w:w w:val="90"/>
        </w:rPr>
        <w:t>Systemic</w:t>
      </w:r>
      <w:r>
        <w:rPr>
          <w:i/>
          <w:color w:val="000005"/>
          <w:spacing w:val="-18"/>
          <w:w w:val="90"/>
        </w:rPr>
        <w:t xml:space="preserve"> </w:t>
      </w:r>
      <w:r>
        <w:rPr>
          <w:i/>
          <w:color w:val="000005"/>
          <w:w w:val="90"/>
        </w:rPr>
        <w:t>Risk</w:t>
      </w:r>
      <w:r>
        <w:rPr>
          <w:i/>
          <w:color w:val="000005"/>
          <w:spacing w:val="-18"/>
          <w:w w:val="90"/>
        </w:rPr>
        <w:t xml:space="preserve"> </w:t>
      </w:r>
      <w:r>
        <w:rPr>
          <w:i/>
          <w:color w:val="000005"/>
          <w:w w:val="90"/>
        </w:rPr>
        <w:t>Survey</w:t>
      </w:r>
      <w:r>
        <w:rPr>
          <w:i/>
          <w:color w:val="000005"/>
          <w:spacing w:val="-10"/>
          <w:w w:val="90"/>
        </w:rPr>
        <w:t xml:space="preserve"> </w:t>
      </w:r>
      <w:r>
        <w:rPr>
          <w:color w:val="000005"/>
          <w:w w:val="90"/>
        </w:rPr>
        <w:t>cited</w:t>
      </w:r>
      <w:r>
        <w:rPr>
          <w:color w:val="000005"/>
          <w:spacing w:val="-10"/>
          <w:w w:val="90"/>
        </w:rPr>
        <w:t xml:space="preserve"> </w:t>
      </w:r>
      <w:r>
        <w:rPr>
          <w:color w:val="000005"/>
          <w:w w:val="90"/>
        </w:rPr>
        <w:t>operational</w:t>
      </w:r>
      <w:r>
        <w:rPr>
          <w:color w:val="000005"/>
          <w:spacing w:val="-10"/>
          <w:w w:val="90"/>
        </w:rPr>
        <w:t xml:space="preserve"> </w:t>
      </w:r>
      <w:r>
        <w:rPr>
          <w:color w:val="000005"/>
          <w:w w:val="90"/>
        </w:rPr>
        <w:t>risks</w:t>
      </w:r>
      <w:r>
        <w:rPr>
          <w:color w:val="000005"/>
          <w:spacing w:val="-10"/>
          <w:w w:val="90"/>
        </w:rPr>
        <w:t xml:space="preserve"> </w:t>
      </w:r>
      <w:r>
        <w:rPr>
          <w:color w:val="000005"/>
          <w:w w:val="90"/>
        </w:rPr>
        <w:t>from</w:t>
      </w:r>
      <w:r>
        <w:rPr>
          <w:color w:val="000005"/>
          <w:spacing w:val="-10"/>
          <w:w w:val="90"/>
        </w:rPr>
        <w:t xml:space="preserve"> </w:t>
      </w:r>
      <w:proofErr w:type="spellStart"/>
      <w:r>
        <w:rPr>
          <w:color w:val="000005"/>
          <w:w w:val="90"/>
        </w:rPr>
        <w:t>cyber</w:t>
      </w:r>
      <w:r>
        <w:rPr>
          <w:color w:val="000005"/>
          <w:spacing w:val="-10"/>
          <w:w w:val="90"/>
        </w:rPr>
        <w:t xml:space="preserve"> </w:t>
      </w:r>
      <w:r>
        <w:rPr>
          <w:color w:val="000005"/>
          <w:w w:val="90"/>
        </w:rPr>
        <w:t>attack</w:t>
      </w:r>
      <w:proofErr w:type="spellEnd"/>
      <w:r>
        <w:rPr>
          <w:color w:val="000005"/>
          <w:w w:val="90"/>
        </w:rPr>
        <w:t xml:space="preserve"> as</w:t>
      </w:r>
      <w:r>
        <w:rPr>
          <w:color w:val="000005"/>
          <w:spacing w:val="-7"/>
          <w:w w:val="90"/>
        </w:rPr>
        <w:t xml:space="preserve"> </w:t>
      </w:r>
      <w:r>
        <w:rPr>
          <w:color w:val="000005"/>
          <w:w w:val="90"/>
        </w:rPr>
        <w:t>a</w:t>
      </w:r>
      <w:r>
        <w:rPr>
          <w:color w:val="000005"/>
          <w:spacing w:val="-7"/>
          <w:w w:val="90"/>
        </w:rPr>
        <w:t xml:space="preserve"> </w:t>
      </w:r>
      <w:r>
        <w:rPr>
          <w:color w:val="000005"/>
          <w:w w:val="90"/>
        </w:rPr>
        <w:t>key</w:t>
      </w:r>
      <w:r>
        <w:rPr>
          <w:color w:val="000005"/>
          <w:spacing w:val="-7"/>
          <w:w w:val="90"/>
        </w:rPr>
        <w:t xml:space="preserve"> </w:t>
      </w:r>
      <w:r>
        <w:rPr>
          <w:color w:val="000005"/>
          <w:w w:val="90"/>
        </w:rPr>
        <w:t>risk</w:t>
      </w:r>
      <w:r>
        <w:rPr>
          <w:color w:val="000005"/>
          <w:spacing w:val="-7"/>
          <w:w w:val="90"/>
        </w:rPr>
        <w:t xml:space="preserve"> </w:t>
      </w:r>
      <w:r>
        <w:rPr>
          <w:color w:val="000005"/>
          <w:w w:val="90"/>
        </w:rPr>
        <w:t>to</w:t>
      </w:r>
      <w:r>
        <w:rPr>
          <w:color w:val="000005"/>
          <w:spacing w:val="-7"/>
          <w:w w:val="90"/>
        </w:rPr>
        <w:t xml:space="preserve"> </w:t>
      </w:r>
      <w:r>
        <w:rPr>
          <w:color w:val="000005"/>
          <w:w w:val="90"/>
        </w:rPr>
        <w:t>UK</w:t>
      </w:r>
      <w:r>
        <w:rPr>
          <w:color w:val="000005"/>
          <w:spacing w:val="-7"/>
          <w:w w:val="90"/>
        </w:rPr>
        <w:t xml:space="preserve"> </w:t>
      </w:r>
      <w:r>
        <w:rPr>
          <w:color w:val="000005"/>
          <w:w w:val="90"/>
        </w:rPr>
        <w:t>financial</w:t>
      </w:r>
      <w:r>
        <w:rPr>
          <w:color w:val="000005"/>
          <w:spacing w:val="-7"/>
          <w:w w:val="90"/>
        </w:rPr>
        <w:t xml:space="preserve"> </w:t>
      </w:r>
      <w:r>
        <w:rPr>
          <w:color w:val="000005"/>
          <w:w w:val="90"/>
        </w:rPr>
        <w:t>stability</w:t>
      </w:r>
      <w:r>
        <w:rPr>
          <w:color w:val="000005"/>
          <w:spacing w:val="-7"/>
          <w:w w:val="90"/>
        </w:rPr>
        <w:t xml:space="preserve"> </w:t>
      </w:r>
      <w:r>
        <w:rPr>
          <w:color w:val="000005"/>
          <w:w w:val="90"/>
        </w:rPr>
        <w:t>(Chart</w:t>
      </w:r>
      <w:r>
        <w:rPr>
          <w:color w:val="000005"/>
          <w:spacing w:val="-8"/>
          <w:w w:val="90"/>
        </w:rPr>
        <w:t xml:space="preserve"> </w:t>
      </w:r>
      <w:r>
        <w:rPr>
          <w:color w:val="000005"/>
          <w:w w:val="90"/>
        </w:rPr>
        <w:t>1.21).</w:t>
      </w:r>
      <w:r>
        <w:rPr>
          <w:color w:val="000005"/>
          <w:spacing w:val="36"/>
        </w:rPr>
        <w:t xml:space="preserve"> </w:t>
      </w:r>
      <w:r>
        <w:rPr>
          <w:color w:val="000005"/>
          <w:w w:val="90"/>
        </w:rPr>
        <w:t>While</w:t>
      </w:r>
      <w:r>
        <w:rPr>
          <w:color w:val="000005"/>
          <w:spacing w:val="-7"/>
          <w:w w:val="90"/>
        </w:rPr>
        <w:t xml:space="preserve"> </w:t>
      </w:r>
      <w:r>
        <w:rPr>
          <w:color w:val="000005"/>
          <w:w w:val="90"/>
        </w:rPr>
        <w:t>that was</w:t>
      </w:r>
      <w:r>
        <w:rPr>
          <w:color w:val="000005"/>
          <w:spacing w:val="-10"/>
          <w:w w:val="90"/>
        </w:rPr>
        <w:t xml:space="preserve"> </w:t>
      </w:r>
      <w:r>
        <w:rPr>
          <w:color w:val="000005"/>
          <w:w w:val="90"/>
        </w:rPr>
        <w:t>lower</w:t>
      </w:r>
      <w:r>
        <w:rPr>
          <w:color w:val="000005"/>
          <w:spacing w:val="-10"/>
          <w:w w:val="90"/>
        </w:rPr>
        <w:t xml:space="preserve"> </w:t>
      </w:r>
      <w:r>
        <w:rPr>
          <w:color w:val="000005"/>
          <w:w w:val="90"/>
        </w:rPr>
        <w:t>than</w:t>
      </w:r>
      <w:r>
        <w:rPr>
          <w:color w:val="000005"/>
          <w:spacing w:val="-10"/>
          <w:w w:val="90"/>
        </w:rPr>
        <w:t xml:space="preserve"> </w:t>
      </w:r>
      <w:r>
        <w:rPr>
          <w:color w:val="000005"/>
          <w:w w:val="90"/>
        </w:rPr>
        <w:t>during</w:t>
      </w:r>
      <w:r>
        <w:rPr>
          <w:color w:val="000005"/>
          <w:spacing w:val="-10"/>
          <w:w w:val="90"/>
        </w:rPr>
        <w:t xml:space="preserve"> </w:t>
      </w:r>
      <w:r>
        <w:rPr>
          <w:color w:val="000005"/>
          <w:w w:val="90"/>
        </w:rPr>
        <w:t>2014</w:t>
      </w:r>
      <w:r>
        <w:rPr>
          <w:color w:val="000005"/>
          <w:spacing w:val="-10"/>
          <w:w w:val="90"/>
        </w:rPr>
        <w:t xml:space="preserve"> </w:t>
      </w:r>
      <w:r>
        <w:rPr>
          <w:color w:val="000005"/>
          <w:w w:val="90"/>
        </w:rPr>
        <w:t>H1,</w:t>
      </w:r>
      <w:r>
        <w:rPr>
          <w:color w:val="000005"/>
          <w:spacing w:val="-10"/>
          <w:w w:val="90"/>
        </w:rPr>
        <w:t xml:space="preserve"> </w:t>
      </w:r>
      <w:r>
        <w:rPr>
          <w:color w:val="000005"/>
          <w:w w:val="90"/>
        </w:rPr>
        <w:t>the</w:t>
      </w:r>
      <w:r>
        <w:rPr>
          <w:color w:val="000005"/>
          <w:spacing w:val="-10"/>
          <w:w w:val="90"/>
        </w:rPr>
        <w:t xml:space="preserve"> </w:t>
      </w:r>
      <w:r>
        <w:rPr>
          <w:color w:val="000005"/>
          <w:w w:val="90"/>
        </w:rPr>
        <w:t>proportion</w:t>
      </w:r>
      <w:r>
        <w:rPr>
          <w:color w:val="000005"/>
          <w:spacing w:val="-10"/>
          <w:w w:val="90"/>
        </w:rPr>
        <w:t xml:space="preserve"> </w:t>
      </w:r>
      <w:r>
        <w:rPr>
          <w:color w:val="000005"/>
          <w:w w:val="90"/>
        </w:rPr>
        <w:t>of</w:t>
      </w:r>
      <w:r>
        <w:rPr>
          <w:color w:val="000005"/>
          <w:spacing w:val="-10"/>
          <w:w w:val="90"/>
        </w:rPr>
        <w:t xml:space="preserve"> </w:t>
      </w:r>
      <w:r>
        <w:rPr>
          <w:color w:val="000005"/>
          <w:w w:val="90"/>
        </w:rPr>
        <w:t xml:space="preserve">respondents that highlighted risks from terrorism, including cyber </w:t>
      </w:r>
      <w:r>
        <w:rPr>
          <w:color w:val="000005"/>
          <w:spacing w:val="-6"/>
        </w:rPr>
        <w:t>terrorism,</w:t>
      </w:r>
      <w:r>
        <w:rPr>
          <w:color w:val="000005"/>
          <w:spacing w:val="-9"/>
        </w:rPr>
        <w:t xml:space="preserve"> </w:t>
      </w:r>
      <w:r>
        <w:rPr>
          <w:color w:val="000005"/>
          <w:spacing w:val="-6"/>
        </w:rPr>
        <w:t>rose</w:t>
      </w:r>
      <w:r>
        <w:rPr>
          <w:color w:val="000005"/>
          <w:spacing w:val="-9"/>
        </w:rPr>
        <w:t xml:space="preserve"> </w:t>
      </w:r>
      <w:r>
        <w:rPr>
          <w:color w:val="000005"/>
          <w:spacing w:val="-6"/>
        </w:rPr>
        <w:t>markedly.</w:t>
      </w:r>
    </w:p>
    <w:p w14:paraId="395D0EF0" w14:textId="77777777" w:rsidR="007423F2" w:rsidRDefault="007423F2">
      <w:pPr>
        <w:pStyle w:val="BodyText"/>
        <w:spacing w:before="27"/>
      </w:pPr>
    </w:p>
    <w:p w14:paraId="4212D079" w14:textId="77777777" w:rsidR="007423F2" w:rsidRDefault="000B511B">
      <w:pPr>
        <w:pStyle w:val="BodyText"/>
        <w:spacing w:line="268" w:lineRule="auto"/>
        <w:ind w:left="83" w:right="322"/>
      </w:pPr>
      <w:r>
        <w:rPr>
          <w:color w:val="000005"/>
          <w:w w:val="85"/>
        </w:rPr>
        <w:t xml:space="preserve">The Bank continued to take actions to reduce risks to financial </w:t>
      </w:r>
      <w:r>
        <w:rPr>
          <w:color w:val="000005"/>
          <w:w w:val="90"/>
        </w:rPr>
        <w:t>stability</w:t>
      </w:r>
      <w:r>
        <w:rPr>
          <w:color w:val="000005"/>
          <w:spacing w:val="-8"/>
          <w:w w:val="90"/>
        </w:rPr>
        <w:t xml:space="preserve"> </w:t>
      </w:r>
      <w:r>
        <w:rPr>
          <w:color w:val="000005"/>
          <w:w w:val="90"/>
        </w:rPr>
        <w:t>from</w:t>
      </w:r>
      <w:r>
        <w:rPr>
          <w:color w:val="000005"/>
          <w:spacing w:val="-8"/>
          <w:w w:val="90"/>
        </w:rPr>
        <w:t xml:space="preserve"> </w:t>
      </w:r>
      <w:r>
        <w:rPr>
          <w:color w:val="000005"/>
          <w:w w:val="90"/>
        </w:rPr>
        <w:t>IT</w:t>
      </w:r>
      <w:r>
        <w:rPr>
          <w:color w:val="000005"/>
          <w:spacing w:val="-8"/>
          <w:w w:val="90"/>
        </w:rPr>
        <w:t xml:space="preserve"> </w:t>
      </w:r>
      <w:r>
        <w:rPr>
          <w:color w:val="000005"/>
          <w:w w:val="90"/>
        </w:rPr>
        <w:t>failures</w:t>
      </w:r>
      <w:r>
        <w:rPr>
          <w:color w:val="000005"/>
          <w:spacing w:val="-8"/>
          <w:w w:val="90"/>
        </w:rPr>
        <w:t xml:space="preserve"> </w:t>
      </w:r>
      <w:r>
        <w:rPr>
          <w:color w:val="000005"/>
          <w:w w:val="90"/>
        </w:rPr>
        <w:t>and</w:t>
      </w:r>
      <w:r>
        <w:rPr>
          <w:color w:val="000005"/>
          <w:spacing w:val="-8"/>
          <w:w w:val="90"/>
        </w:rPr>
        <w:t xml:space="preserve"> </w:t>
      </w:r>
      <w:proofErr w:type="spellStart"/>
      <w:r>
        <w:rPr>
          <w:color w:val="000005"/>
          <w:w w:val="90"/>
        </w:rPr>
        <w:t>cyber</w:t>
      </w:r>
      <w:r>
        <w:rPr>
          <w:color w:val="000005"/>
          <w:spacing w:val="-8"/>
          <w:w w:val="90"/>
        </w:rPr>
        <w:t xml:space="preserve"> </w:t>
      </w:r>
      <w:r>
        <w:rPr>
          <w:color w:val="000005"/>
          <w:w w:val="90"/>
        </w:rPr>
        <w:t>attack</w:t>
      </w:r>
      <w:proofErr w:type="spellEnd"/>
      <w:r>
        <w:rPr>
          <w:color w:val="000005"/>
          <w:w w:val="90"/>
        </w:rPr>
        <w:t>.</w:t>
      </w:r>
      <w:r>
        <w:rPr>
          <w:color w:val="000005"/>
          <w:spacing w:val="34"/>
        </w:rPr>
        <w:t xml:space="preserve"> </w:t>
      </w:r>
      <w:r>
        <w:rPr>
          <w:color w:val="000005"/>
          <w:w w:val="90"/>
        </w:rPr>
        <w:t>For</w:t>
      </w:r>
      <w:r>
        <w:rPr>
          <w:color w:val="000005"/>
          <w:spacing w:val="-8"/>
          <w:w w:val="90"/>
        </w:rPr>
        <w:t xml:space="preserve"> </w:t>
      </w:r>
      <w:r>
        <w:rPr>
          <w:color w:val="000005"/>
          <w:w w:val="90"/>
        </w:rPr>
        <w:t>example,</w:t>
      </w:r>
      <w:r>
        <w:rPr>
          <w:color w:val="000005"/>
          <w:spacing w:val="-8"/>
          <w:w w:val="90"/>
        </w:rPr>
        <w:t xml:space="preserve"> </w:t>
      </w:r>
      <w:r>
        <w:rPr>
          <w:color w:val="000005"/>
          <w:w w:val="90"/>
        </w:rPr>
        <w:t>the PRA has continued to review IT risk governance across the eight</w:t>
      </w:r>
      <w:r>
        <w:rPr>
          <w:color w:val="000005"/>
          <w:spacing w:val="-1"/>
          <w:w w:val="90"/>
        </w:rPr>
        <w:t xml:space="preserve"> </w:t>
      </w:r>
      <w:r>
        <w:rPr>
          <w:color w:val="000005"/>
          <w:w w:val="90"/>
        </w:rPr>
        <w:t>largest</w:t>
      </w:r>
      <w:r>
        <w:rPr>
          <w:color w:val="000005"/>
          <w:spacing w:val="-1"/>
          <w:w w:val="90"/>
        </w:rPr>
        <w:t xml:space="preserve"> </w:t>
      </w:r>
      <w:r>
        <w:rPr>
          <w:color w:val="000005"/>
          <w:w w:val="90"/>
        </w:rPr>
        <w:t>banks</w:t>
      </w:r>
      <w:r>
        <w:rPr>
          <w:color w:val="000005"/>
          <w:spacing w:val="-1"/>
          <w:w w:val="90"/>
        </w:rPr>
        <w:t xml:space="preserve"> </w:t>
      </w:r>
      <w:r>
        <w:rPr>
          <w:color w:val="000005"/>
          <w:w w:val="90"/>
        </w:rPr>
        <w:t>and</w:t>
      </w:r>
      <w:r>
        <w:rPr>
          <w:color w:val="000005"/>
          <w:spacing w:val="-1"/>
          <w:w w:val="90"/>
        </w:rPr>
        <w:t xml:space="preserve"> </w:t>
      </w:r>
      <w:r>
        <w:rPr>
          <w:color w:val="000005"/>
          <w:w w:val="90"/>
        </w:rPr>
        <w:t>building</w:t>
      </w:r>
      <w:r>
        <w:rPr>
          <w:color w:val="000005"/>
          <w:spacing w:val="-1"/>
          <w:w w:val="90"/>
        </w:rPr>
        <w:t xml:space="preserve"> </w:t>
      </w:r>
      <w:r>
        <w:rPr>
          <w:color w:val="000005"/>
          <w:w w:val="90"/>
        </w:rPr>
        <w:t>societies.</w:t>
      </w:r>
      <w:r>
        <w:rPr>
          <w:color w:val="000005"/>
          <w:spacing w:val="40"/>
        </w:rPr>
        <w:t xml:space="preserve"> </w:t>
      </w:r>
      <w:r>
        <w:rPr>
          <w:color w:val="000005"/>
          <w:w w:val="90"/>
        </w:rPr>
        <w:t>And</w:t>
      </w:r>
      <w:r>
        <w:rPr>
          <w:color w:val="000005"/>
          <w:spacing w:val="-1"/>
          <w:w w:val="90"/>
        </w:rPr>
        <w:t xml:space="preserve"> </w:t>
      </w:r>
      <w:r>
        <w:rPr>
          <w:color w:val="000005"/>
          <w:w w:val="90"/>
        </w:rPr>
        <w:t>initiatives</w:t>
      </w:r>
      <w:r>
        <w:rPr>
          <w:color w:val="000005"/>
          <w:spacing w:val="-1"/>
          <w:w w:val="90"/>
        </w:rPr>
        <w:t xml:space="preserve"> </w:t>
      </w:r>
      <w:r>
        <w:rPr>
          <w:color w:val="000005"/>
          <w:w w:val="90"/>
        </w:rPr>
        <w:t xml:space="preserve">to improve the resilience of the core UK financial system to </w:t>
      </w:r>
      <w:proofErr w:type="spellStart"/>
      <w:r>
        <w:rPr>
          <w:color w:val="000005"/>
          <w:w w:val="90"/>
        </w:rPr>
        <w:t>cyber</w:t>
      </w:r>
      <w:r>
        <w:rPr>
          <w:color w:val="000005"/>
          <w:spacing w:val="-12"/>
          <w:w w:val="90"/>
        </w:rPr>
        <w:t xml:space="preserve"> </w:t>
      </w:r>
      <w:r>
        <w:rPr>
          <w:color w:val="000005"/>
          <w:w w:val="90"/>
        </w:rPr>
        <w:t>attack</w:t>
      </w:r>
      <w:proofErr w:type="spellEnd"/>
      <w:r>
        <w:rPr>
          <w:color w:val="000005"/>
          <w:spacing w:val="-10"/>
          <w:w w:val="90"/>
        </w:rPr>
        <w:t xml:space="preserve"> </w:t>
      </w:r>
      <w:r>
        <w:rPr>
          <w:color w:val="000005"/>
          <w:w w:val="90"/>
        </w:rPr>
        <w:t>continued</w:t>
      </w:r>
      <w:r>
        <w:rPr>
          <w:color w:val="000005"/>
          <w:spacing w:val="-10"/>
          <w:w w:val="90"/>
        </w:rPr>
        <w:t xml:space="preserve"> </w:t>
      </w:r>
      <w:r>
        <w:rPr>
          <w:color w:val="000005"/>
          <w:w w:val="90"/>
        </w:rPr>
        <w:t>to</w:t>
      </w:r>
      <w:r>
        <w:rPr>
          <w:color w:val="000005"/>
          <w:spacing w:val="-10"/>
          <w:w w:val="90"/>
        </w:rPr>
        <w:t xml:space="preserve"> </w:t>
      </w:r>
      <w:r>
        <w:rPr>
          <w:color w:val="000005"/>
          <w:w w:val="90"/>
        </w:rPr>
        <w:t>be</w:t>
      </w:r>
      <w:r>
        <w:rPr>
          <w:color w:val="000005"/>
          <w:spacing w:val="-10"/>
          <w:w w:val="90"/>
        </w:rPr>
        <w:t xml:space="preserve"> </w:t>
      </w:r>
      <w:r>
        <w:rPr>
          <w:color w:val="000005"/>
          <w:w w:val="90"/>
        </w:rPr>
        <w:t>implemented</w:t>
      </w:r>
      <w:r>
        <w:rPr>
          <w:color w:val="000005"/>
          <w:spacing w:val="-10"/>
          <w:w w:val="90"/>
        </w:rPr>
        <w:t xml:space="preserve"> </w:t>
      </w:r>
      <w:r>
        <w:rPr>
          <w:color w:val="000005"/>
          <w:w w:val="90"/>
        </w:rPr>
        <w:t>in</w:t>
      </w:r>
      <w:r>
        <w:rPr>
          <w:color w:val="000005"/>
          <w:spacing w:val="-10"/>
          <w:w w:val="90"/>
        </w:rPr>
        <w:t xml:space="preserve"> </w:t>
      </w:r>
      <w:r>
        <w:rPr>
          <w:color w:val="000005"/>
          <w:w w:val="90"/>
        </w:rPr>
        <w:t>response</w:t>
      </w:r>
      <w:r>
        <w:rPr>
          <w:color w:val="000005"/>
          <w:spacing w:val="-10"/>
          <w:w w:val="90"/>
        </w:rPr>
        <w:t xml:space="preserve"> </w:t>
      </w:r>
      <w:r>
        <w:rPr>
          <w:color w:val="000005"/>
          <w:w w:val="90"/>
        </w:rPr>
        <w:t>to</w:t>
      </w:r>
      <w:r>
        <w:rPr>
          <w:color w:val="000005"/>
          <w:spacing w:val="-10"/>
          <w:w w:val="90"/>
        </w:rPr>
        <w:t xml:space="preserve"> </w:t>
      </w:r>
      <w:r>
        <w:rPr>
          <w:color w:val="000005"/>
          <w:w w:val="90"/>
        </w:rPr>
        <w:t>the FPC’s June 2013 Recommendation (Section 4).</w:t>
      </w:r>
    </w:p>
    <w:p w14:paraId="66D49024" w14:textId="77777777" w:rsidR="007423F2" w:rsidRDefault="007423F2">
      <w:pPr>
        <w:pStyle w:val="BodyText"/>
        <w:spacing w:line="268" w:lineRule="auto"/>
        <w:sectPr w:rsidR="007423F2">
          <w:type w:val="continuous"/>
          <w:pgSz w:w="11910" w:h="16840"/>
          <w:pgMar w:top="1540" w:right="425" w:bottom="0" w:left="708" w:header="446" w:footer="0" w:gutter="0"/>
          <w:cols w:num="2" w:space="720" w:equalWidth="0">
            <w:col w:w="4374" w:space="957"/>
            <w:col w:w="5446"/>
          </w:cols>
        </w:sectPr>
      </w:pPr>
    </w:p>
    <w:p w14:paraId="03AA9B49" w14:textId="77777777" w:rsidR="007423F2" w:rsidRDefault="007423F2">
      <w:pPr>
        <w:pStyle w:val="BodyText"/>
        <w:spacing w:before="4"/>
        <w:rPr>
          <w:sz w:val="11"/>
        </w:rPr>
      </w:pPr>
    </w:p>
    <w:p w14:paraId="4313E9B4" w14:textId="77777777" w:rsidR="007423F2" w:rsidRDefault="000B511B">
      <w:pPr>
        <w:pStyle w:val="ListParagraph"/>
        <w:numPr>
          <w:ilvl w:val="0"/>
          <w:numId w:val="68"/>
        </w:numPr>
        <w:tabs>
          <w:tab w:val="left" w:pos="264"/>
          <w:tab w:val="left" w:pos="266"/>
        </w:tabs>
        <w:spacing w:before="1" w:line="244" w:lineRule="auto"/>
        <w:ind w:right="6520"/>
        <w:rPr>
          <w:sz w:val="11"/>
        </w:rPr>
      </w:pPr>
      <w:r>
        <w:rPr>
          <w:color w:val="000005"/>
          <w:w w:val="90"/>
          <w:sz w:val="11"/>
        </w:rPr>
        <w:t>Respondents</w:t>
      </w:r>
      <w:r>
        <w:rPr>
          <w:color w:val="000005"/>
          <w:spacing w:val="-5"/>
          <w:w w:val="90"/>
          <w:sz w:val="11"/>
        </w:rPr>
        <w:t xml:space="preserve"> </w:t>
      </w:r>
      <w:r>
        <w:rPr>
          <w:color w:val="000005"/>
          <w:w w:val="90"/>
          <w:sz w:val="11"/>
        </w:rPr>
        <w:t>who</w:t>
      </w:r>
      <w:r>
        <w:rPr>
          <w:color w:val="000005"/>
          <w:spacing w:val="-5"/>
          <w:w w:val="90"/>
          <w:sz w:val="11"/>
        </w:rPr>
        <w:t xml:space="preserve"> </w:t>
      </w:r>
      <w:r>
        <w:rPr>
          <w:color w:val="000005"/>
          <w:w w:val="90"/>
          <w:sz w:val="11"/>
        </w:rPr>
        <w:t>cited</w:t>
      </w:r>
      <w:r>
        <w:rPr>
          <w:color w:val="000005"/>
          <w:spacing w:val="-5"/>
          <w:w w:val="90"/>
          <w:sz w:val="11"/>
        </w:rPr>
        <w:t xml:space="preserve"> </w:t>
      </w:r>
      <w:r>
        <w:rPr>
          <w:color w:val="000005"/>
          <w:w w:val="90"/>
          <w:sz w:val="11"/>
        </w:rPr>
        <w:t>operational</w:t>
      </w:r>
      <w:r>
        <w:rPr>
          <w:color w:val="000005"/>
          <w:spacing w:val="-5"/>
          <w:w w:val="90"/>
          <w:sz w:val="11"/>
        </w:rPr>
        <w:t xml:space="preserve"> </w:t>
      </w:r>
      <w:r>
        <w:rPr>
          <w:color w:val="000005"/>
          <w:w w:val="90"/>
          <w:sz w:val="11"/>
        </w:rPr>
        <w:t>risk</w:t>
      </w:r>
      <w:r>
        <w:rPr>
          <w:color w:val="000005"/>
          <w:spacing w:val="-5"/>
          <w:w w:val="90"/>
          <w:sz w:val="11"/>
        </w:rPr>
        <w:t xml:space="preserve"> </w:t>
      </w:r>
      <w:r>
        <w:rPr>
          <w:color w:val="000005"/>
          <w:w w:val="90"/>
          <w:sz w:val="11"/>
        </w:rPr>
        <w:t>at</w:t>
      </w:r>
      <w:r>
        <w:rPr>
          <w:color w:val="000005"/>
          <w:spacing w:val="-5"/>
          <w:w w:val="90"/>
          <w:sz w:val="11"/>
        </w:rPr>
        <w:t xml:space="preserve"> </w:t>
      </w:r>
      <w:r>
        <w:rPr>
          <w:color w:val="000005"/>
          <w:w w:val="90"/>
          <w:sz w:val="11"/>
        </w:rPr>
        <w:t>least</w:t>
      </w:r>
      <w:r>
        <w:rPr>
          <w:color w:val="000005"/>
          <w:spacing w:val="-5"/>
          <w:w w:val="90"/>
          <w:sz w:val="11"/>
        </w:rPr>
        <w:t xml:space="preserve"> </w:t>
      </w:r>
      <w:r>
        <w:rPr>
          <w:color w:val="000005"/>
          <w:w w:val="90"/>
          <w:sz w:val="11"/>
        </w:rPr>
        <w:t>once,</w:t>
      </w:r>
      <w:r>
        <w:rPr>
          <w:color w:val="000005"/>
          <w:spacing w:val="-5"/>
          <w:w w:val="90"/>
          <w:sz w:val="11"/>
        </w:rPr>
        <w:t xml:space="preserve"> </w:t>
      </w:r>
      <w:r>
        <w:rPr>
          <w:color w:val="000005"/>
          <w:w w:val="90"/>
          <w:sz w:val="11"/>
        </w:rPr>
        <w:t>when</w:t>
      </w:r>
      <w:r>
        <w:rPr>
          <w:color w:val="000005"/>
          <w:spacing w:val="-5"/>
          <w:w w:val="90"/>
          <w:sz w:val="11"/>
        </w:rPr>
        <w:t xml:space="preserve"> </w:t>
      </w:r>
      <w:r>
        <w:rPr>
          <w:color w:val="000005"/>
          <w:w w:val="90"/>
          <w:sz w:val="11"/>
        </w:rPr>
        <w:t>asked</w:t>
      </w:r>
      <w:r>
        <w:rPr>
          <w:color w:val="000005"/>
          <w:spacing w:val="-5"/>
          <w:w w:val="90"/>
          <w:sz w:val="11"/>
        </w:rPr>
        <w:t xml:space="preserve"> </w:t>
      </w:r>
      <w:r>
        <w:rPr>
          <w:color w:val="000005"/>
          <w:w w:val="90"/>
          <w:sz w:val="11"/>
        </w:rPr>
        <w:t>to</w:t>
      </w:r>
      <w:r>
        <w:rPr>
          <w:color w:val="000005"/>
          <w:spacing w:val="-5"/>
          <w:w w:val="90"/>
          <w:sz w:val="11"/>
        </w:rPr>
        <w:t xml:space="preserve"> </w:t>
      </w:r>
      <w:r>
        <w:rPr>
          <w:color w:val="000005"/>
          <w:w w:val="90"/>
          <w:sz w:val="11"/>
        </w:rPr>
        <w:t>list</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five</w:t>
      </w:r>
      <w:r>
        <w:rPr>
          <w:color w:val="000005"/>
          <w:spacing w:val="-5"/>
          <w:w w:val="90"/>
          <w:sz w:val="11"/>
        </w:rPr>
        <w:t xml:space="preserve"> </w:t>
      </w:r>
      <w:r>
        <w:rPr>
          <w:color w:val="000005"/>
          <w:w w:val="90"/>
          <w:sz w:val="11"/>
        </w:rPr>
        <w:t>risks</w:t>
      </w:r>
      <w:r>
        <w:rPr>
          <w:color w:val="000005"/>
          <w:spacing w:val="-5"/>
          <w:w w:val="90"/>
          <w:sz w:val="11"/>
        </w:rPr>
        <w:t xml:space="preserve"> </w:t>
      </w:r>
      <w:r>
        <w:rPr>
          <w:color w:val="000005"/>
          <w:w w:val="90"/>
          <w:sz w:val="11"/>
        </w:rPr>
        <w:t>that</w:t>
      </w:r>
      <w:r>
        <w:rPr>
          <w:color w:val="000005"/>
          <w:spacing w:val="40"/>
          <w:sz w:val="11"/>
        </w:rPr>
        <w:t xml:space="preserve"> </w:t>
      </w:r>
      <w:r>
        <w:rPr>
          <w:color w:val="000005"/>
          <w:w w:val="90"/>
          <w:sz w:val="11"/>
        </w:rPr>
        <w:t xml:space="preserve">would have the greatest impact on the UK financial system were they to </w:t>
      </w:r>
      <w:proofErr w:type="spellStart"/>
      <w:r>
        <w:rPr>
          <w:color w:val="000005"/>
          <w:w w:val="90"/>
          <w:sz w:val="11"/>
        </w:rPr>
        <w:t>materialise</w:t>
      </w:r>
      <w:proofErr w:type="spellEnd"/>
      <w:r>
        <w:rPr>
          <w:color w:val="000005"/>
          <w:w w:val="90"/>
          <w:sz w:val="11"/>
        </w:rPr>
        <w:t>.</w:t>
      </w:r>
    </w:p>
    <w:p w14:paraId="6DF98258" w14:textId="77777777" w:rsidR="007423F2" w:rsidRDefault="000B511B">
      <w:pPr>
        <w:pStyle w:val="ListParagraph"/>
        <w:numPr>
          <w:ilvl w:val="0"/>
          <w:numId w:val="68"/>
        </w:numPr>
        <w:tabs>
          <w:tab w:val="left" w:pos="264"/>
          <w:tab w:val="left" w:pos="266"/>
        </w:tabs>
        <w:spacing w:line="244" w:lineRule="auto"/>
        <w:ind w:right="6448"/>
        <w:rPr>
          <w:sz w:val="11"/>
        </w:rPr>
      </w:pPr>
      <w:r>
        <w:rPr>
          <w:color w:val="000005"/>
          <w:w w:val="90"/>
          <w:sz w:val="11"/>
        </w:rPr>
        <w:t>The</w:t>
      </w:r>
      <w:r>
        <w:rPr>
          <w:color w:val="000005"/>
          <w:spacing w:val="-4"/>
          <w:w w:val="90"/>
          <w:sz w:val="11"/>
        </w:rPr>
        <w:t xml:space="preserve"> </w:t>
      </w:r>
      <w:r>
        <w:rPr>
          <w:color w:val="000005"/>
          <w:w w:val="90"/>
          <w:sz w:val="11"/>
        </w:rPr>
        <w:t>composition</w:t>
      </w:r>
      <w:r>
        <w:rPr>
          <w:color w:val="000005"/>
          <w:spacing w:val="-4"/>
          <w:w w:val="90"/>
          <w:sz w:val="11"/>
        </w:rPr>
        <w:t xml:space="preserve"> </w:t>
      </w:r>
      <w:r>
        <w:rPr>
          <w:color w:val="000005"/>
          <w:w w:val="90"/>
          <w:sz w:val="11"/>
        </w:rPr>
        <w:t>of</w:t>
      </w:r>
      <w:r>
        <w:rPr>
          <w:color w:val="000005"/>
          <w:spacing w:val="-4"/>
          <w:w w:val="90"/>
          <w:sz w:val="11"/>
        </w:rPr>
        <w:t xml:space="preserve"> </w:t>
      </w:r>
      <w:r>
        <w:rPr>
          <w:color w:val="000005"/>
          <w:w w:val="90"/>
          <w:sz w:val="11"/>
        </w:rPr>
        <w:t>risks</w:t>
      </w:r>
      <w:r>
        <w:rPr>
          <w:color w:val="000005"/>
          <w:spacing w:val="-4"/>
          <w:w w:val="90"/>
          <w:sz w:val="11"/>
        </w:rPr>
        <w:t xml:space="preserve"> </w:t>
      </w:r>
      <w:r>
        <w:rPr>
          <w:color w:val="000005"/>
          <w:w w:val="90"/>
          <w:sz w:val="11"/>
        </w:rPr>
        <w:t>shown</w:t>
      </w:r>
      <w:r>
        <w:rPr>
          <w:color w:val="000005"/>
          <w:spacing w:val="-4"/>
          <w:w w:val="90"/>
          <w:sz w:val="11"/>
        </w:rPr>
        <w:t xml:space="preserve"> </w:t>
      </w:r>
      <w:r>
        <w:rPr>
          <w:color w:val="000005"/>
          <w:w w:val="90"/>
          <w:sz w:val="11"/>
        </w:rPr>
        <w:t>is</w:t>
      </w:r>
      <w:r>
        <w:rPr>
          <w:color w:val="000005"/>
          <w:spacing w:val="-4"/>
          <w:w w:val="90"/>
          <w:sz w:val="11"/>
        </w:rPr>
        <w:t xml:space="preserve"> </w:t>
      </w:r>
      <w:r>
        <w:rPr>
          <w:color w:val="000005"/>
          <w:w w:val="90"/>
          <w:sz w:val="11"/>
        </w:rPr>
        <w:t>based</w:t>
      </w:r>
      <w:r>
        <w:rPr>
          <w:color w:val="000005"/>
          <w:spacing w:val="-4"/>
          <w:w w:val="90"/>
          <w:sz w:val="11"/>
        </w:rPr>
        <w:t xml:space="preserve"> </w:t>
      </w:r>
      <w:r>
        <w:rPr>
          <w:color w:val="000005"/>
          <w:w w:val="90"/>
          <w:sz w:val="11"/>
        </w:rPr>
        <w:t>on</w:t>
      </w:r>
      <w:r>
        <w:rPr>
          <w:color w:val="000005"/>
          <w:spacing w:val="-4"/>
          <w:w w:val="90"/>
          <w:sz w:val="11"/>
        </w:rPr>
        <w:t xml:space="preserve"> </w:t>
      </w:r>
      <w:r>
        <w:rPr>
          <w:color w:val="000005"/>
          <w:w w:val="90"/>
          <w:sz w:val="11"/>
        </w:rPr>
        <w:t>the</w:t>
      </w:r>
      <w:r>
        <w:rPr>
          <w:color w:val="000005"/>
          <w:spacing w:val="-4"/>
          <w:w w:val="90"/>
          <w:sz w:val="11"/>
        </w:rPr>
        <w:t xml:space="preserve"> </w:t>
      </w:r>
      <w:r>
        <w:rPr>
          <w:color w:val="000005"/>
          <w:w w:val="90"/>
          <w:sz w:val="11"/>
        </w:rPr>
        <w:t>proportion</w:t>
      </w:r>
      <w:r>
        <w:rPr>
          <w:color w:val="000005"/>
          <w:spacing w:val="-4"/>
          <w:w w:val="90"/>
          <w:sz w:val="11"/>
        </w:rPr>
        <w:t xml:space="preserve"> </w:t>
      </w:r>
      <w:r>
        <w:rPr>
          <w:color w:val="000005"/>
          <w:w w:val="90"/>
          <w:sz w:val="11"/>
        </w:rPr>
        <w:t>of</w:t>
      </w:r>
      <w:r>
        <w:rPr>
          <w:color w:val="000005"/>
          <w:spacing w:val="-4"/>
          <w:w w:val="90"/>
          <w:sz w:val="11"/>
        </w:rPr>
        <w:t xml:space="preserve"> </w:t>
      </w:r>
      <w:r>
        <w:rPr>
          <w:color w:val="000005"/>
          <w:w w:val="90"/>
          <w:sz w:val="11"/>
        </w:rPr>
        <w:t>responses</w:t>
      </w:r>
      <w:r>
        <w:rPr>
          <w:color w:val="000005"/>
          <w:spacing w:val="-4"/>
          <w:w w:val="90"/>
          <w:sz w:val="11"/>
        </w:rPr>
        <w:t xml:space="preserve"> </w:t>
      </w:r>
      <w:r>
        <w:rPr>
          <w:color w:val="000005"/>
          <w:w w:val="90"/>
          <w:sz w:val="11"/>
        </w:rPr>
        <w:t>that</w:t>
      </w:r>
      <w:r>
        <w:rPr>
          <w:color w:val="000005"/>
          <w:spacing w:val="-4"/>
          <w:w w:val="90"/>
          <w:sz w:val="11"/>
        </w:rPr>
        <w:t xml:space="preserve"> </w:t>
      </w:r>
      <w:r>
        <w:rPr>
          <w:color w:val="000005"/>
          <w:w w:val="90"/>
          <w:sz w:val="11"/>
        </w:rPr>
        <w:t>explicitly</w:t>
      </w:r>
      <w:r>
        <w:rPr>
          <w:color w:val="000005"/>
          <w:spacing w:val="-4"/>
          <w:w w:val="90"/>
          <w:sz w:val="11"/>
        </w:rPr>
        <w:t xml:space="preserve"> </w:t>
      </w:r>
      <w:r>
        <w:rPr>
          <w:color w:val="000005"/>
          <w:w w:val="90"/>
          <w:sz w:val="11"/>
        </w:rPr>
        <w:t>cited</w:t>
      </w:r>
      <w:r>
        <w:rPr>
          <w:color w:val="000005"/>
          <w:spacing w:val="40"/>
          <w:sz w:val="11"/>
        </w:rPr>
        <w:t xml:space="preserve"> </w:t>
      </w:r>
      <w:r>
        <w:rPr>
          <w:color w:val="000005"/>
          <w:w w:val="90"/>
          <w:sz w:val="11"/>
        </w:rPr>
        <w:t>terrorism</w:t>
      </w:r>
      <w:r>
        <w:rPr>
          <w:color w:val="000005"/>
          <w:spacing w:val="-1"/>
          <w:w w:val="90"/>
          <w:sz w:val="11"/>
        </w:rPr>
        <w:t xml:space="preserve"> </w:t>
      </w:r>
      <w:r>
        <w:rPr>
          <w:color w:val="000005"/>
          <w:w w:val="90"/>
          <w:sz w:val="11"/>
        </w:rPr>
        <w:t>(including</w:t>
      </w:r>
      <w:r>
        <w:rPr>
          <w:color w:val="000005"/>
          <w:spacing w:val="-1"/>
          <w:w w:val="90"/>
          <w:sz w:val="11"/>
        </w:rPr>
        <w:t xml:space="preserve"> </w:t>
      </w:r>
      <w:r>
        <w:rPr>
          <w:color w:val="000005"/>
          <w:w w:val="90"/>
          <w:sz w:val="11"/>
        </w:rPr>
        <w:t>cyber</w:t>
      </w:r>
      <w:r>
        <w:rPr>
          <w:color w:val="000005"/>
          <w:spacing w:val="-1"/>
          <w:w w:val="90"/>
          <w:sz w:val="11"/>
        </w:rPr>
        <w:t xml:space="preserve"> </w:t>
      </w:r>
      <w:r>
        <w:rPr>
          <w:color w:val="000005"/>
          <w:w w:val="90"/>
          <w:sz w:val="11"/>
        </w:rPr>
        <w:t>terrorism)</w:t>
      </w:r>
      <w:r>
        <w:rPr>
          <w:color w:val="000005"/>
          <w:spacing w:val="-1"/>
          <w:w w:val="90"/>
          <w:sz w:val="11"/>
        </w:rPr>
        <w:t xml:space="preserve"> </w:t>
      </w:r>
      <w:r>
        <w:rPr>
          <w:color w:val="000005"/>
          <w:w w:val="90"/>
          <w:sz w:val="11"/>
        </w:rPr>
        <w:t>and</w:t>
      </w:r>
      <w:r>
        <w:rPr>
          <w:color w:val="000005"/>
          <w:spacing w:val="-1"/>
          <w:w w:val="90"/>
          <w:sz w:val="11"/>
        </w:rPr>
        <w:t xml:space="preserve"> </w:t>
      </w:r>
      <w:r>
        <w:rPr>
          <w:color w:val="000005"/>
          <w:w w:val="90"/>
          <w:sz w:val="11"/>
        </w:rPr>
        <w:t>other</w:t>
      </w:r>
      <w:r>
        <w:rPr>
          <w:color w:val="000005"/>
          <w:spacing w:val="-1"/>
          <w:w w:val="90"/>
          <w:sz w:val="11"/>
        </w:rPr>
        <w:t xml:space="preserve"> </w:t>
      </w:r>
      <w:r>
        <w:rPr>
          <w:color w:val="000005"/>
          <w:w w:val="90"/>
          <w:sz w:val="11"/>
        </w:rPr>
        <w:t>cyber</w:t>
      </w:r>
      <w:r>
        <w:rPr>
          <w:color w:val="000005"/>
          <w:spacing w:val="-1"/>
          <w:w w:val="90"/>
          <w:sz w:val="11"/>
        </w:rPr>
        <w:t xml:space="preserve"> </w:t>
      </w:r>
      <w:r>
        <w:rPr>
          <w:color w:val="000005"/>
          <w:w w:val="90"/>
          <w:sz w:val="11"/>
        </w:rPr>
        <w:t>risks,</w:t>
      </w:r>
      <w:r>
        <w:rPr>
          <w:color w:val="000005"/>
          <w:spacing w:val="-1"/>
          <w:w w:val="90"/>
          <w:sz w:val="11"/>
        </w:rPr>
        <w:t xml:space="preserve"> </w:t>
      </w:r>
      <w:r>
        <w:rPr>
          <w:color w:val="000005"/>
          <w:w w:val="90"/>
          <w:sz w:val="11"/>
        </w:rPr>
        <w:t>or</w:t>
      </w:r>
      <w:r>
        <w:rPr>
          <w:color w:val="000005"/>
          <w:spacing w:val="-1"/>
          <w:w w:val="90"/>
          <w:sz w:val="11"/>
        </w:rPr>
        <w:t xml:space="preserve"> </w:t>
      </w:r>
      <w:r>
        <w:rPr>
          <w:color w:val="000005"/>
          <w:w w:val="90"/>
          <w:sz w:val="11"/>
        </w:rPr>
        <w:t>other</w:t>
      </w:r>
      <w:r>
        <w:rPr>
          <w:color w:val="000005"/>
          <w:spacing w:val="-1"/>
          <w:w w:val="90"/>
          <w:sz w:val="11"/>
        </w:rPr>
        <w:t xml:space="preserve"> </w:t>
      </w:r>
      <w:r>
        <w:rPr>
          <w:color w:val="000005"/>
          <w:w w:val="90"/>
          <w:sz w:val="11"/>
        </w:rPr>
        <w:t>closely</w:t>
      </w:r>
      <w:r>
        <w:rPr>
          <w:color w:val="000005"/>
          <w:spacing w:val="-1"/>
          <w:w w:val="90"/>
          <w:sz w:val="11"/>
        </w:rPr>
        <w:t xml:space="preserve"> </w:t>
      </w:r>
      <w:r>
        <w:rPr>
          <w:color w:val="000005"/>
          <w:w w:val="90"/>
          <w:sz w:val="11"/>
        </w:rPr>
        <w:t>related</w:t>
      </w:r>
      <w:r>
        <w:rPr>
          <w:color w:val="000005"/>
          <w:spacing w:val="-1"/>
          <w:w w:val="90"/>
          <w:sz w:val="11"/>
        </w:rPr>
        <w:t xml:space="preserve"> </w:t>
      </w:r>
      <w:r>
        <w:rPr>
          <w:color w:val="000005"/>
          <w:w w:val="90"/>
          <w:sz w:val="11"/>
        </w:rPr>
        <w:t>terms.</w:t>
      </w:r>
    </w:p>
    <w:p w14:paraId="180A4FA6" w14:textId="77777777" w:rsidR="007423F2" w:rsidRDefault="007423F2">
      <w:pPr>
        <w:pStyle w:val="ListParagraph"/>
        <w:spacing w:line="244" w:lineRule="auto"/>
        <w:rPr>
          <w:sz w:val="11"/>
        </w:rPr>
        <w:sectPr w:rsidR="007423F2">
          <w:type w:val="continuous"/>
          <w:pgSz w:w="11910" w:h="16840"/>
          <w:pgMar w:top="1540" w:right="425" w:bottom="0" w:left="708" w:header="446" w:footer="0" w:gutter="0"/>
          <w:cols w:space="720"/>
        </w:sectPr>
      </w:pPr>
    </w:p>
    <w:p w14:paraId="5E9E5983" w14:textId="77777777" w:rsidR="007423F2" w:rsidRDefault="007423F2">
      <w:pPr>
        <w:pStyle w:val="BodyText"/>
      </w:pPr>
    </w:p>
    <w:p w14:paraId="7BDCD7FE" w14:textId="77777777" w:rsidR="007423F2" w:rsidRDefault="007423F2">
      <w:pPr>
        <w:pStyle w:val="BodyText"/>
      </w:pPr>
    </w:p>
    <w:p w14:paraId="62573092" w14:textId="77777777" w:rsidR="007423F2" w:rsidRDefault="007423F2">
      <w:pPr>
        <w:pStyle w:val="BodyText"/>
        <w:spacing w:before="152"/>
      </w:pPr>
    </w:p>
    <w:p w14:paraId="45EF3046" w14:textId="77777777" w:rsidR="007423F2" w:rsidRDefault="007423F2">
      <w:pPr>
        <w:pStyle w:val="BodyText"/>
        <w:sectPr w:rsidR="007423F2">
          <w:headerReference w:type="even" r:id="rId49"/>
          <w:headerReference w:type="default" r:id="rId50"/>
          <w:pgSz w:w="11910" w:h="16840"/>
          <w:pgMar w:top="620" w:right="425" w:bottom="280" w:left="708" w:header="425" w:footer="0" w:gutter="0"/>
          <w:pgNumType w:start="17"/>
          <w:cols w:space="720"/>
        </w:sectPr>
      </w:pPr>
    </w:p>
    <w:p w14:paraId="041BC21A" w14:textId="77777777" w:rsidR="007423F2" w:rsidRDefault="000B511B">
      <w:pPr>
        <w:pStyle w:val="Heading3"/>
        <w:spacing w:before="104"/>
      </w:pPr>
      <w:r>
        <w:rPr>
          <w:color w:val="682C61"/>
          <w:spacing w:val="-5"/>
        </w:rPr>
        <w:t>Box</w:t>
      </w:r>
      <w:r>
        <w:rPr>
          <w:color w:val="682C61"/>
          <w:spacing w:val="-18"/>
        </w:rPr>
        <w:t xml:space="preserve"> </w:t>
      </w:r>
      <w:r>
        <w:rPr>
          <w:color w:val="682C61"/>
          <w:spacing w:val="-12"/>
        </w:rPr>
        <w:t>1</w:t>
      </w:r>
    </w:p>
    <w:p w14:paraId="37F21CAA" w14:textId="77777777" w:rsidR="007423F2" w:rsidRDefault="000B511B">
      <w:pPr>
        <w:spacing w:before="23"/>
        <w:ind w:left="85"/>
        <w:rPr>
          <w:sz w:val="26"/>
        </w:rPr>
      </w:pPr>
      <w:r>
        <w:rPr>
          <w:color w:val="000005"/>
          <w:w w:val="90"/>
          <w:sz w:val="26"/>
        </w:rPr>
        <w:t>Changes</w:t>
      </w:r>
      <w:r>
        <w:rPr>
          <w:color w:val="000005"/>
          <w:sz w:val="26"/>
        </w:rPr>
        <w:t xml:space="preserve"> </w:t>
      </w:r>
      <w:r>
        <w:rPr>
          <w:color w:val="000005"/>
          <w:w w:val="90"/>
          <w:sz w:val="26"/>
        </w:rPr>
        <w:t>in</w:t>
      </w:r>
      <w:r>
        <w:rPr>
          <w:color w:val="000005"/>
          <w:spacing w:val="1"/>
          <w:sz w:val="26"/>
        </w:rPr>
        <w:t xml:space="preserve"> </w:t>
      </w:r>
      <w:r>
        <w:rPr>
          <w:color w:val="000005"/>
          <w:w w:val="90"/>
          <w:sz w:val="26"/>
        </w:rPr>
        <w:t>UK</w:t>
      </w:r>
      <w:r>
        <w:rPr>
          <w:color w:val="000005"/>
          <w:spacing w:val="1"/>
          <w:sz w:val="26"/>
        </w:rPr>
        <w:t xml:space="preserve"> </w:t>
      </w:r>
      <w:r>
        <w:rPr>
          <w:color w:val="000005"/>
          <w:w w:val="90"/>
          <w:sz w:val="26"/>
        </w:rPr>
        <w:t>banks’</w:t>
      </w:r>
      <w:r>
        <w:rPr>
          <w:color w:val="000005"/>
          <w:sz w:val="26"/>
        </w:rPr>
        <w:t xml:space="preserve"> </w:t>
      </w:r>
      <w:r>
        <w:rPr>
          <w:color w:val="000005"/>
          <w:w w:val="90"/>
          <w:sz w:val="26"/>
        </w:rPr>
        <w:t>balance</w:t>
      </w:r>
      <w:r>
        <w:rPr>
          <w:color w:val="000005"/>
          <w:spacing w:val="1"/>
          <w:sz w:val="26"/>
        </w:rPr>
        <w:t xml:space="preserve"> </w:t>
      </w:r>
      <w:r>
        <w:rPr>
          <w:color w:val="000005"/>
          <w:spacing w:val="-2"/>
          <w:w w:val="90"/>
          <w:sz w:val="26"/>
        </w:rPr>
        <w:t>sheets</w:t>
      </w:r>
    </w:p>
    <w:p w14:paraId="5E426898" w14:textId="77777777" w:rsidR="007423F2" w:rsidRDefault="000B511B">
      <w:pPr>
        <w:pStyle w:val="BodyText"/>
        <w:spacing w:before="271" w:line="268" w:lineRule="auto"/>
        <w:ind w:left="85" w:right="38"/>
      </w:pPr>
      <w:r>
        <w:rPr>
          <w:color w:val="000005"/>
          <w:spacing w:val="-2"/>
          <w:w w:val="90"/>
        </w:rPr>
        <w:t>A</w:t>
      </w:r>
      <w:r>
        <w:rPr>
          <w:color w:val="000005"/>
          <w:spacing w:val="-4"/>
          <w:w w:val="90"/>
        </w:rPr>
        <w:t xml:space="preserve"> </w:t>
      </w:r>
      <w:r>
        <w:rPr>
          <w:color w:val="000005"/>
          <w:spacing w:val="-2"/>
          <w:w w:val="90"/>
        </w:rPr>
        <w:t>number</w:t>
      </w:r>
      <w:r>
        <w:rPr>
          <w:color w:val="000005"/>
          <w:spacing w:val="-4"/>
          <w:w w:val="90"/>
        </w:rPr>
        <w:t xml:space="preserve"> </w:t>
      </w:r>
      <w:r>
        <w:rPr>
          <w:color w:val="000005"/>
          <w:spacing w:val="-2"/>
          <w:w w:val="90"/>
        </w:rPr>
        <w:t>of</w:t>
      </w:r>
      <w:r>
        <w:rPr>
          <w:color w:val="000005"/>
          <w:spacing w:val="-4"/>
          <w:w w:val="90"/>
        </w:rPr>
        <w:t xml:space="preserve"> </w:t>
      </w:r>
      <w:r>
        <w:rPr>
          <w:color w:val="000005"/>
          <w:spacing w:val="-2"/>
          <w:w w:val="90"/>
        </w:rPr>
        <w:t>banks</w:t>
      </w:r>
      <w:r>
        <w:rPr>
          <w:color w:val="000005"/>
          <w:spacing w:val="-4"/>
          <w:w w:val="90"/>
        </w:rPr>
        <w:t xml:space="preserve"> </w:t>
      </w:r>
      <w:r>
        <w:rPr>
          <w:color w:val="000005"/>
          <w:spacing w:val="-2"/>
          <w:w w:val="90"/>
        </w:rPr>
        <w:t>in</w:t>
      </w:r>
      <w:r>
        <w:rPr>
          <w:color w:val="000005"/>
          <w:spacing w:val="-4"/>
          <w:w w:val="90"/>
        </w:rPr>
        <w:t xml:space="preserve"> </w:t>
      </w:r>
      <w:r>
        <w:rPr>
          <w:color w:val="000005"/>
          <w:spacing w:val="-2"/>
          <w:w w:val="90"/>
        </w:rPr>
        <w:t>the</w:t>
      </w:r>
      <w:r>
        <w:rPr>
          <w:color w:val="000005"/>
          <w:spacing w:val="-4"/>
          <w:w w:val="90"/>
        </w:rPr>
        <w:t xml:space="preserve"> </w:t>
      </w:r>
      <w:r>
        <w:rPr>
          <w:color w:val="000005"/>
          <w:spacing w:val="-2"/>
          <w:w w:val="90"/>
        </w:rPr>
        <w:t>United</w:t>
      </w:r>
      <w:r>
        <w:rPr>
          <w:color w:val="000005"/>
          <w:spacing w:val="-4"/>
          <w:w w:val="90"/>
        </w:rPr>
        <w:t xml:space="preserve"> </w:t>
      </w:r>
      <w:r>
        <w:rPr>
          <w:color w:val="000005"/>
          <w:spacing w:val="-2"/>
          <w:w w:val="90"/>
        </w:rPr>
        <w:t>Kingdom</w:t>
      </w:r>
      <w:r>
        <w:rPr>
          <w:color w:val="000005"/>
          <w:spacing w:val="-4"/>
          <w:w w:val="90"/>
        </w:rPr>
        <w:t xml:space="preserve"> </w:t>
      </w:r>
      <w:r>
        <w:rPr>
          <w:color w:val="000005"/>
          <w:spacing w:val="-2"/>
          <w:w w:val="90"/>
        </w:rPr>
        <w:t>have</w:t>
      </w:r>
      <w:r>
        <w:rPr>
          <w:color w:val="000005"/>
          <w:spacing w:val="-4"/>
          <w:w w:val="90"/>
        </w:rPr>
        <w:t xml:space="preserve"> </w:t>
      </w:r>
      <w:r>
        <w:rPr>
          <w:color w:val="000005"/>
          <w:spacing w:val="-2"/>
          <w:w w:val="90"/>
        </w:rPr>
        <w:t>reviewed</w:t>
      </w:r>
      <w:r>
        <w:rPr>
          <w:color w:val="000005"/>
          <w:spacing w:val="-4"/>
          <w:w w:val="90"/>
        </w:rPr>
        <w:t xml:space="preserve"> </w:t>
      </w:r>
      <w:r>
        <w:rPr>
          <w:color w:val="000005"/>
          <w:spacing w:val="-2"/>
          <w:w w:val="90"/>
        </w:rPr>
        <w:t xml:space="preserve">their </w:t>
      </w:r>
      <w:r>
        <w:rPr>
          <w:color w:val="000005"/>
          <w:w w:val="90"/>
        </w:rPr>
        <w:t>business</w:t>
      </w:r>
      <w:r>
        <w:rPr>
          <w:color w:val="000005"/>
          <w:spacing w:val="-10"/>
          <w:w w:val="90"/>
        </w:rPr>
        <w:t xml:space="preserve"> </w:t>
      </w:r>
      <w:r>
        <w:rPr>
          <w:color w:val="000005"/>
          <w:w w:val="90"/>
        </w:rPr>
        <w:t>models</w:t>
      </w:r>
      <w:r>
        <w:rPr>
          <w:color w:val="000005"/>
          <w:spacing w:val="-10"/>
          <w:w w:val="90"/>
        </w:rPr>
        <w:t xml:space="preserve"> </w:t>
      </w:r>
      <w:r>
        <w:rPr>
          <w:color w:val="000005"/>
          <w:w w:val="90"/>
        </w:rPr>
        <w:t>and</w:t>
      </w:r>
      <w:r>
        <w:rPr>
          <w:color w:val="000005"/>
          <w:spacing w:val="-10"/>
          <w:w w:val="90"/>
        </w:rPr>
        <w:t xml:space="preserve"> </w:t>
      </w:r>
      <w:r>
        <w:rPr>
          <w:color w:val="000005"/>
          <w:w w:val="90"/>
        </w:rPr>
        <w:t>have</w:t>
      </w:r>
      <w:r>
        <w:rPr>
          <w:color w:val="000005"/>
          <w:spacing w:val="-10"/>
          <w:w w:val="90"/>
        </w:rPr>
        <w:t xml:space="preserve"> </w:t>
      </w:r>
      <w:r>
        <w:rPr>
          <w:color w:val="000005"/>
          <w:w w:val="90"/>
        </w:rPr>
        <w:t>been</w:t>
      </w:r>
      <w:r>
        <w:rPr>
          <w:color w:val="000005"/>
          <w:spacing w:val="-10"/>
          <w:w w:val="90"/>
        </w:rPr>
        <w:t xml:space="preserve"> </w:t>
      </w:r>
      <w:r>
        <w:rPr>
          <w:color w:val="000005"/>
          <w:w w:val="90"/>
        </w:rPr>
        <w:t>changing</w:t>
      </w:r>
      <w:r>
        <w:rPr>
          <w:color w:val="000005"/>
          <w:spacing w:val="-10"/>
          <w:w w:val="90"/>
        </w:rPr>
        <w:t xml:space="preserve"> </w:t>
      </w:r>
      <w:r>
        <w:rPr>
          <w:color w:val="000005"/>
          <w:w w:val="90"/>
        </w:rPr>
        <w:t>their</w:t>
      </w:r>
      <w:r>
        <w:rPr>
          <w:color w:val="000005"/>
          <w:spacing w:val="-10"/>
          <w:w w:val="90"/>
        </w:rPr>
        <w:t xml:space="preserve"> </w:t>
      </w:r>
      <w:r>
        <w:rPr>
          <w:color w:val="000005"/>
          <w:w w:val="90"/>
        </w:rPr>
        <w:t>balance</w:t>
      </w:r>
      <w:r>
        <w:rPr>
          <w:color w:val="000005"/>
          <w:spacing w:val="-10"/>
          <w:w w:val="90"/>
        </w:rPr>
        <w:t xml:space="preserve"> </w:t>
      </w:r>
      <w:r>
        <w:rPr>
          <w:color w:val="000005"/>
          <w:w w:val="90"/>
        </w:rPr>
        <w:t xml:space="preserve">sheets </w:t>
      </w:r>
      <w:r>
        <w:rPr>
          <w:color w:val="000005"/>
          <w:spacing w:val="-2"/>
          <w:w w:val="90"/>
        </w:rPr>
        <w:t>and</w:t>
      </w:r>
      <w:r>
        <w:rPr>
          <w:color w:val="000005"/>
          <w:spacing w:val="-6"/>
          <w:w w:val="90"/>
        </w:rPr>
        <w:t xml:space="preserve"> </w:t>
      </w:r>
      <w:r>
        <w:rPr>
          <w:color w:val="000005"/>
          <w:spacing w:val="-2"/>
          <w:w w:val="90"/>
        </w:rPr>
        <w:t>activities.</w:t>
      </w:r>
      <w:r>
        <w:rPr>
          <w:color w:val="000005"/>
          <w:spacing w:val="37"/>
        </w:rPr>
        <w:t xml:space="preserve"> </w:t>
      </w:r>
      <w:r>
        <w:rPr>
          <w:color w:val="000005"/>
          <w:spacing w:val="-2"/>
          <w:w w:val="90"/>
        </w:rPr>
        <w:t>That</w:t>
      </w:r>
      <w:r>
        <w:rPr>
          <w:color w:val="000005"/>
          <w:spacing w:val="-6"/>
          <w:w w:val="90"/>
        </w:rPr>
        <w:t xml:space="preserve"> </w:t>
      </w:r>
      <w:r>
        <w:rPr>
          <w:color w:val="000005"/>
          <w:spacing w:val="-2"/>
          <w:w w:val="90"/>
        </w:rPr>
        <w:t>is</w:t>
      </w:r>
      <w:r>
        <w:rPr>
          <w:color w:val="000005"/>
          <w:spacing w:val="-6"/>
          <w:w w:val="90"/>
        </w:rPr>
        <w:t xml:space="preserve"> </w:t>
      </w:r>
      <w:r>
        <w:rPr>
          <w:color w:val="000005"/>
          <w:spacing w:val="-2"/>
          <w:w w:val="90"/>
        </w:rPr>
        <w:t>in</w:t>
      </w:r>
      <w:r>
        <w:rPr>
          <w:color w:val="000005"/>
          <w:spacing w:val="-6"/>
          <w:w w:val="90"/>
        </w:rPr>
        <w:t xml:space="preserve"> </w:t>
      </w:r>
      <w:r>
        <w:rPr>
          <w:color w:val="000005"/>
          <w:spacing w:val="-2"/>
          <w:w w:val="90"/>
        </w:rPr>
        <w:t>response</w:t>
      </w:r>
      <w:r>
        <w:rPr>
          <w:color w:val="000005"/>
          <w:spacing w:val="-6"/>
          <w:w w:val="90"/>
        </w:rPr>
        <w:t xml:space="preserve"> </w:t>
      </w:r>
      <w:r>
        <w:rPr>
          <w:color w:val="000005"/>
          <w:spacing w:val="-2"/>
          <w:w w:val="90"/>
        </w:rPr>
        <w:t>to</w:t>
      </w:r>
      <w:r>
        <w:rPr>
          <w:color w:val="000005"/>
          <w:spacing w:val="-6"/>
          <w:w w:val="90"/>
        </w:rPr>
        <w:t xml:space="preserve"> </w:t>
      </w:r>
      <w:r>
        <w:rPr>
          <w:color w:val="000005"/>
          <w:spacing w:val="-2"/>
          <w:w w:val="90"/>
        </w:rPr>
        <w:t>the</w:t>
      </w:r>
      <w:r>
        <w:rPr>
          <w:color w:val="000005"/>
          <w:spacing w:val="-6"/>
          <w:w w:val="90"/>
        </w:rPr>
        <w:t xml:space="preserve"> </w:t>
      </w:r>
      <w:r>
        <w:rPr>
          <w:color w:val="000005"/>
          <w:spacing w:val="-2"/>
          <w:w w:val="90"/>
        </w:rPr>
        <w:t>global</w:t>
      </w:r>
      <w:r>
        <w:rPr>
          <w:color w:val="000005"/>
          <w:spacing w:val="-6"/>
          <w:w w:val="90"/>
        </w:rPr>
        <w:t xml:space="preserve"> </w:t>
      </w:r>
      <w:r>
        <w:rPr>
          <w:color w:val="000005"/>
          <w:spacing w:val="-2"/>
          <w:w w:val="90"/>
        </w:rPr>
        <w:t>financial</w:t>
      </w:r>
      <w:r>
        <w:rPr>
          <w:color w:val="000005"/>
          <w:spacing w:val="-6"/>
          <w:w w:val="90"/>
        </w:rPr>
        <w:t xml:space="preserve"> </w:t>
      </w:r>
      <w:r>
        <w:rPr>
          <w:color w:val="000005"/>
          <w:spacing w:val="-2"/>
          <w:w w:val="90"/>
        </w:rPr>
        <w:t xml:space="preserve">crisis </w:t>
      </w:r>
      <w:r>
        <w:rPr>
          <w:color w:val="000005"/>
          <w:w w:val="90"/>
        </w:rPr>
        <w:t>and</w:t>
      </w:r>
      <w:r>
        <w:rPr>
          <w:color w:val="000005"/>
          <w:spacing w:val="-1"/>
          <w:w w:val="90"/>
        </w:rPr>
        <w:t xml:space="preserve"> </w:t>
      </w:r>
      <w:r>
        <w:rPr>
          <w:color w:val="000005"/>
          <w:w w:val="90"/>
        </w:rPr>
        <w:t>reflects</w:t>
      </w:r>
      <w:r>
        <w:rPr>
          <w:color w:val="000005"/>
          <w:spacing w:val="-1"/>
          <w:w w:val="90"/>
        </w:rPr>
        <w:t xml:space="preserve"> </w:t>
      </w:r>
      <w:r>
        <w:rPr>
          <w:color w:val="000005"/>
          <w:w w:val="90"/>
        </w:rPr>
        <w:t>changes</w:t>
      </w:r>
      <w:r>
        <w:rPr>
          <w:color w:val="000005"/>
          <w:spacing w:val="-1"/>
          <w:w w:val="90"/>
        </w:rPr>
        <w:t xml:space="preserve"> </w:t>
      </w:r>
      <w:r>
        <w:rPr>
          <w:color w:val="000005"/>
          <w:w w:val="90"/>
        </w:rPr>
        <w:t>in</w:t>
      </w:r>
      <w:r>
        <w:rPr>
          <w:color w:val="000005"/>
          <w:spacing w:val="-1"/>
          <w:w w:val="90"/>
        </w:rPr>
        <w:t xml:space="preserve"> </w:t>
      </w:r>
      <w:r>
        <w:rPr>
          <w:color w:val="000005"/>
          <w:w w:val="90"/>
        </w:rPr>
        <w:t>prudential</w:t>
      </w:r>
      <w:r>
        <w:rPr>
          <w:color w:val="000005"/>
          <w:spacing w:val="-1"/>
          <w:w w:val="90"/>
        </w:rPr>
        <w:t xml:space="preserve"> </w:t>
      </w:r>
      <w:r>
        <w:rPr>
          <w:color w:val="000005"/>
          <w:w w:val="90"/>
        </w:rPr>
        <w:t>regulation</w:t>
      </w:r>
      <w:r>
        <w:rPr>
          <w:color w:val="000005"/>
          <w:spacing w:val="-1"/>
          <w:w w:val="90"/>
        </w:rPr>
        <w:t xml:space="preserve"> </w:t>
      </w:r>
      <w:r>
        <w:rPr>
          <w:color w:val="000005"/>
          <w:w w:val="90"/>
        </w:rPr>
        <w:t>that</w:t>
      </w:r>
      <w:r>
        <w:rPr>
          <w:color w:val="000005"/>
          <w:spacing w:val="-1"/>
          <w:w w:val="90"/>
        </w:rPr>
        <w:t xml:space="preserve"> </w:t>
      </w:r>
      <w:r>
        <w:rPr>
          <w:color w:val="000005"/>
          <w:w w:val="90"/>
        </w:rPr>
        <w:t>have</w:t>
      </w:r>
      <w:r>
        <w:rPr>
          <w:color w:val="000005"/>
          <w:spacing w:val="-1"/>
          <w:w w:val="90"/>
        </w:rPr>
        <w:t xml:space="preserve"> </w:t>
      </w:r>
      <w:r>
        <w:rPr>
          <w:color w:val="000005"/>
          <w:w w:val="90"/>
        </w:rPr>
        <w:t>been agreed since then.</w:t>
      </w:r>
      <w:r>
        <w:rPr>
          <w:color w:val="000005"/>
          <w:spacing w:val="40"/>
        </w:rPr>
        <w:t xml:space="preserve"> </w:t>
      </w:r>
      <w:r>
        <w:rPr>
          <w:color w:val="000005"/>
          <w:w w:val="90"/>
        </w:rPr>
        <w:t>This box examines how and why banks’ assets and funding structures are changing and outlines how these</w:t>
      </w:r>
      <w:r>
        <w:rPr>
          <w:color w:val="000005"/>
          <w:spacing w:val="-6"/>
          <w:w w:val="90"/>
        </w:rPr>
        <w:t xml:space="preserve"> </w:t>
      </w:r>
      <w:r>
        <w:rPr>
          <w:color w:val="000005"/>
          <w:w w:val="90"/>
        </w:rPr>
        <w:t>changes,</w:t>
      </w:r>
      <w:r>
        <w:rPr>
          <w:color w:val="000005"/>
          <w:spacing w:val="-6"/>
          <w:w w:val="90"/>
        </w:rPr>
        <w:t xml:space="preserve"> </w:t>
      </w:r>
      <w:r>
        <w:rPr>
          <w:color w:val="000005"/>
          <w:w w:val="90"/>
        </w:rPr>
        <w:t>while</w:t>
      </w:r>
      <w:r>
        <w:rPr>
          <w:color w:val="000005"/>
          <w:spacing w:val="-6"/>
          <w:w w:val="90"/>
        </w:rPr>
        <w:t xml:space="preserve"> </w:t>
      </w:r>
      <w:r>
        <w:rPr>
          <w:color w:val="000005"/>
          <w:w w:val="90"/>
        </w:rPr>
        <w:t>they</w:t>
      </w:r>
      <w:r>
        <w:rPr>
          <w:color w:val="000005"/>
          <w:spacing w:val="-6"/>
          <w:w w:val="90"/>
        </w:rPr>
        <w:t xml:space="preserve"> </w:t>
      </w:r>
      <w:r>
        <w:rPr>
          <w:color w:val="000005"/>
          <w:w w:val="90"/>
        </w:rPr>
        <w:t>have</w:t>
      </w:r>
      <w:r>
        <w:rPr>
          <w:color w:val="000005"/>
          <w:spacing w:val="-6"/>
          <w:w w:val="90"/>
        </w:rPr>
        <w:t xml:space="preserve"> </w:t>
      </w:r>
      <w:r>
        <w:rPr>
          <w:color w:val="000005"/>
          <w:w w:val="90"/>
        </w:rPr>
        <w:t>increased</w:t>
      </w:r>
      <w:r>
        <w:rPr>
          <w:color w:val="000005"/>
          <w:spacing w:val="-6"/>
          <w:w w:val="90"/>
        </w:rPr>
        <w:t xml:space="preserve"> </w:t>
      </w:r>
      <w:r>
        <w:rPr>
          <w:color w:val="000005"/>
          <w:w w:val="90"/>
        </w:rPr>
        <w:t>bank</w:t>
      </w:r>
      <w:r>
        <w:rPr>
          <w:color w:val="000005"/>
          <w:spacing w:val="-6"/>
          <w:w w:val="90"/>
        </w:rPr>
        <w:t xml:space="preserve"> </w:t>
      </w:r>
      <w:r>
        <w:rPr>
          <w:color w:val="000005"/>
          <w:w w:val="90"/>
        </w:rPr>
        <w:t>resilience, might</w:t>
      </w:r>
      <w:r>
        <w:rPr>
          <w:color w:val="000005"/>
          <w:spacing w:val="-10"/>
          <w:w w:val="90"/>
        </w:rPr>
        <w:t xml:space="preserve"> </w:t>
      </w:r>
      <w:r>
        <w:rPr>
          <w:color w:val="000005"/>
          <w:w w:val="90"/>
        </w:rPr>
        <w:t>create</w:t>
      </w:r>
      <w:r>
        <w:rPr>
          <w:color w:val="000005"/>
          <w:spacing w:val="-10"/>
          <w:w w:val="90"/>
        </w:rPr>
        <w:t xml:space="preserve"> </w:t>
      </w:r>
      <w:r>
        <w:rPr>
          <w:color w:val="000005"/>
          <w:w w:val="90"/>
        </w:rPr>
        <w:t>new</w:t>
      </w:r>
      <w:r>
        <w:rPr>
          <w:color w:val="000005"/>
          <w:spacing w:val="-10"/>
          <w:w w:val="90"/>
        </w:rPr>
        <w:t xml:space="preserve"> </w:t>
      </w:r>
      <w:r>
        <w:rPr>
          <w:color w:val="000005"/>
          <w:w w:val="90"/>
        </w:rPr>
        <w:t>risks.</w:t>
      </w:r>
      <w:r>
        <w:rPr>
          <w:color w:val="000005"/>
          <w:spacing w:val="-2"/>
        </w:rPr>
        <w:t xml:space="preserve"> </w:t>
      </w:r>
      <w:r>
        <w:rPr>
          <w:color w:val="000005"/>
          <w:w w:val="90"/>
        </w:rPr>
        <w:t>In</w:t>
      </w:r>
      <w:r>
        <w:rPr>
          <w:color w:val="000005"/>
          <w:spacing w:val="-10"/>
          <w:w w:val="90"/>
        </w:rPr>
        <w:t xml:space="preserve"> </w:t>
      </w:r>
      <w:r>
        <w:rPr>
          <w:color w:val="000005"/>
          <w:w w:val="90"/>
        </w:rPr>
        <w:t>addition</w:t>
      </w:r>
      <w:r>
        <w:rPr>
          <w:color w:val="000005"/>
          <w:spacing w:val="-10"/>
          <w:w w:val="90"/>
        </w:rPr>
        <w:t xml:space="preserve"> </w:t>
      </w:r>
      <w:r>
        <w:rPr>
          <w:color w:val="000005"/>
          <w:w w:val="90"/>
        </w:rPr>
        <w:t>to</w:t>
      </w:r>
      <w:r>
        <w:rPr>
          <w:color w:val="000005"/>
          <w:spacing w:val="-10"/>
          <w:w w:val="90"/>
        </w:rPr>
        <w:t xml:space="preserve"> </w:t>
      </w:r>
      <w:r>
        <w:rPr>
          <w:color w:val="000005"/>
          <w:w w:val="90"/>
        </w:rPr>
        <w:t>the</w:t>
      </w:r>
      <w:r>
        <w:rPr>
          <w:color w:val="000005"/>
          <w:spacing w:val="-10"/>
          <w:w w:val="90"/>
        </w:rPr>
        <w:t xml:space="preserve"> </w:t>
      </w:r>
      <w:r>
        <w:rPr>
          <w:color w:val="000005"/>
          <w:w w:val="90"/>
        </w:rPr>
        <w:t>changes</w:t>
      </w:r>
      <w:r>
        <w:rPr>
          <w:color w:val="000005"/>
          <w:spacing w:val="-10"/>
          <w:w w:val="90"/>
        </w:rPr>
        <w:t xml:space="preserve"> </w:t>
      </w:r>
      <w:r>
        <w:rPr>
          <w:color w:val="000005"/>
          <w:w w:val="90"/>
        </w:rPr>
        <w:t>outlined</w:t>
      </w:r>
      <w:r>
        <w:rPr>
          <w:color w:val="000005"/>
          <w:spacing w:val="-10"/>
          <w:w w:val="90"/>
        </w:rPr>
        <w:t xml:space="preserve"> </w:t>
      </w:r>
      <w:r>
        <w:rPr>
          <w:color w:val="000005"/>
          <w:w w:val="90"/>
        </w:rPr>
        <w:t>in this box, some banks will also have to restructure to comply with the implementation of the Financial Services (Banking</w:t>
      </w:r>
    </w:p>
    <w:p w14:paraId="34B369F5" w14:textId="77777777" w:rsidR="007423F2" w:rsidRDefault="000B511B">
      <w:pPr>
        <w:pStyle w:val="Heading4"/>
        <w:spacing w:before="105"/>
      </w:pPr>
      <w:r>
        <w:br w:type="column"/>
      </w:r>
      <w:r>
        <w:rPr>
          <w:color w:val="682C61"/>
          <w:w w:val="90"/>
        </w:rPr>
        <w:t>How</w:t>
      </w:r>
      <w:r>
        <w:rPr>
          <w:color w:val="682C61"/>
          <w:spacing w:val="2"/>
        </w:rPr>
        <w:t xml:space="preserve"> </w:t>
      </w:r>
      <w:r>
        <w:rPr>
          <w:color w:val="682C61"/>
          <w:w w:val="90"/>
        </w:rPr>
        <w:t>balance</w:t>
      </w:r>
      <w:r>
        <w:rPr>
          <w:color w:val="682C61"/>
          <w:spacing w:val="2"/>
        </w:rPr>
        <w:t xml:space="preserve"> </w:t>
      </w:r>
      <w:r>
        <w:rPr>
          <w:color w:val="682C61"/>
          <w:w w:val="90"/>
        </w:rPr>
        <w:t>sheets</w:t>
      </w:r>
      <w:r>
        <w:rPr>
          <w:color w:val="682C61"/>
          <w:spacing w:val="2"/>
        </w:rPr>
        <w:t xml:space="preserve"> </w:t>
      </w:r>
      <w:r>
        <w:rPr>
          <w:color w:val="682C61"/>
          <w:w w:val="90"/>
        </w:rPr>
        <w:t>are</w:t>
      </w:r>
      <w:r>
        <w:rPr>
          <w:color w:val="682C61"/>
          <w:spacing w:val="2"/>
        </w:rPr>
        <w:t xml:space="preserve"> </w:t>
      </w:r>
      <w:r>
        <w:rPr>
          <w:color w:val="682C61"/>
          <w:spacing w:val="-2"/>
          <w:w w:val="90"/>
        </w:rPr>
        <w:t>changing</w:t>
      </w:r>
    </w:p>
    <w:p w14:paraId="61F4B491" w14:textId="77777777" w:rsidR="007423F2" w:rsidRDefault="000B511B">
      <w:pPr>
        <w:pStyle w:val="ListParagraph"/>
        <w:numPr>
          <w:ilvl w:val="1"/>
          <w:numId w:val="68"/>
        </w:numPr>
        <w:tabs>
          <w:tab w:val="left" w:pos="370"/>
        </w:tabs>
        <w:spacing w:before="5"/>
        <w:ind w:left="370" w:hanging="285"/>
      </w:pPr>
      <w:r>
        <w:rPr>
          <w:color w:val="682C61"/>
          <w:w w:val="90"/>
        </w:rPr>
        <w:t>Changes</w:t>
      </w:r>
      <w:r>
        <w:rPr>
          <w:color w:val="682C61"/>
          <w:spacing w:val="-9"/>
          <w:w w:val="90"/>
        </w:rPr>
        <w:t xml:space="preserve"> </w:t>
      </w:r>
      <w:r>
        <w:rPr>
          <w:color w:val="682C61"/>
          <w:w w:val="90"/>
        </w:rPr>
        <w:t>in</w:t>
      </w:r>
      <w:r>
        <w:rPr>
          <w:color w:val="682C61"/>
          <w:spacing w:val="-8"/>
          <w:w w:val="90"/>
        </w:rPr>
        <w:t xml:space="preserve"> </w:t>
      </w:r>
      <w:r>
        <w:rPr>
          <w:color w:val="682C61"/>
          <w:w w:val="90"/>
        </w:rPr>
        <w:t>funding</w:t>
      </w:r>
      <w:r>
        <w:rPr>
          <w:color w:val="682C61"/>
          <w:spacing w:val="-9"/>
          <w:w w:val="90"/>
        </w:rPr>
        <w:t xml:space="preserve"> </w:t>
      </w:r>
      <w:r>
        <w:rPr>
          <w:color w:val="682C61"/>
          <w:spacing w:val="-2"/>
          <w:w w:val="90"/>
        </w:rPr>
        <w:t>structures</w:t>
      </w:r>
    </w:p>
    <w:p w14:paraId="03C01358" w14:textId="77777777" w:rsidR="007423F2" w:rsidRDefault="000B511B">
      <w:pPr>
        <w:pStyle w:val="BodyText"/>
        <w:spacing w:before="23" w:line="268" w:lineRule="auto"/>
        <w:ind w:left="85" w:right="368"/>
      </w:pPr>
      <w:r>
        <w:rPr>
          <w:color w:val="000005"/>
          <w:w w:val="85"/>
        </w:rPr>
        <w:t xml:space="preserve">Banks have reduced reliance on wholesale funding by financing </w:t>
      </w:r>
      <w:r>
        <w:rPr>
          <w:color w:val="000005"/>
          <w:w w:val="90"/>
        </w:rPr>
        <w:t>more of their loans with deposits.</w:t>
      </w:r>
      <w:r>
        <w:rPr>
          <w:color w:val="000005"/>
          <w:spacing w:val="40"/>
        </w:rPr>
        <w:t xml:space="preserve"> </w:t>
      </w:r>
      <w:r>
        <w:rPr>
          <w:color w:val="000005"/>
          <w:w w:val="90"/>
        </w:rPr>
        <w:t>By June 2014, major</w:t>
      </w:r>
    </w:p>
    <w:p w14:paraId="7AB2C353" w14:textId="77777777" w:rsidR="007423F2" w:rsidRDefault="000B511B">
      <w:pPr>
        <w:pStyle w:val="BodyText"/>
        <w:spacing w:line="268" w:lineRule="auto"/>
        <w:ind w:left="85" w:right="383"/>
      </w:pPr>
      <w:r>
        <w:rPr>
          <w:color w:val="000005"/>
          <w:w w:val="90"/>
        </w:rPr>
        <w:t>UK banks’ funding from debt markets and other banks had fallen</w:t>
      </w:r>
      <w:r>
        <w:rPr>
          <w:color w:val="000005"/>
          <w:spacing w:val="-7"/>
          <w:w w:val="90"/>
        </w:rPr>
        <w:t xml:space="preserve"> </w:t>
      </w:r>
      <w:r>
        <w:rPr>
          <w:color w:val="000005"/>
          <w:w w:val="90"/>
        </w:rPr>
        <w:t>by</w:t>
      </w:r>
      <w:r>
        <w:rPr>
          <w:color w:val="000005"/>
          <w:spacing w:val="-7"/>
          <w:w w:val="90"/>
        </w:rPr>
        <w:t xml:space="preserve"> </w:t>
      </w:r>
      <w:r>
        <w:rPr>
          <w:color w:val="000005"/>
          <w:w w:val="90"/>
        </w:rPr>
        <w:t>£1.2</w:t>
      </w:r>
      <w:r>
        <w:rPr>
          <w:color w:val="000005"/>
          <w:spacing w:val="-7"/>
          <w:w w:val="90"/>
        </w:rPr>
        <w:t xml:space="preserve"> </w:t>
      </w:r>
      <w:r>
        <w:rPr>
          <w:color w:val="000005"/>
          <w:w w:val="90"/>
        </w:rPr>
        <w:t>trillion</w:t>
      </w:r>
      <w:r>
        <w:rPr>
          <w:color w:val="000005"/>
          <w:spacing w:val="-7"/>
          <w:w w:val="90"/>
        </w:rPr>
        <w:t xml:space="preserve"> </w:t>
      </w:r>
      <w:r>
        <w:rPr>
          <w:color w:val="000005"/>
          <w:w w:val="90"/>
        </w:rPr>
        <w:t>relative</w:t>
      </w:r>
      <w:r>
        <w:rPr>
          <w:color w:val="000005"/>
          <w:spacing w:val="-7"/>
          <w:w w:val="90"/>
        </w:rPr>
        <w:t xml:space="preserve"> </w:t>
      </w:r>
      <w:r>
        <w:rPr>
          <w:color w:val="000005"/>
          <w:w w:val="90"/>
        </w:rPr>
        <w:t>to</w:t>
      </w:r>
      <w:r>
        <w:rPr>
          <w:color w:val="000005"/>
          <w:spacing w:val="-7"/>
          <w:w w:val="90"/>
        </w:rPr>
        <w:t xml:space="preserve"> </w:t>
      </w:r>
      <w:r>
        <w:rPr>
          <w:color w:val="000005"/>
          <w:w w:val="90"/>
        </w:rPr>
        <w:t>2008</w:t>
      </w:r>
      <w:r>
        <w:rPr>
          <w:color w:val="000005"/>
          <w:spacing w:val="-7"/>
          <w:w w:val="90"/>
        </w:rPr>
        <w:t xml:space="preserve"> </w:t>
      </w:r>
      <w:r>
        <w:rPr>
          <w:color w:val="000005"/>
          <w:w w:val="90"/>
        </w:rPr>
        <w:t>(Chart</w:t>
      </w:r>
      <w:r>
        <w:rPr>
          <w:color w:val="000005"/>
          <w:spacing w:val="-8"/>
          <w:w w:val="90"/>
        </w:rPr>
        <w:t xml:space="preserve"> </w:t>
      </w:r>
      <w:r>
        <w:rPr>
          <w:color w:val="000005"/>
          <w:w w:val="90"/>
        </w:rPr>
        <w:t>B).</w:t>
      </w:r>
      <w:r>
        <w:rPr>
          <w:color w:val="000005"/>
          <w:spacing w:val="36"/>
        </w:rPr>
        <w:t xml:space="preserve"> </w:t>
      </w:r>
      <w:r>
        <w:rPr>
          <w:color w:val="000005"/>
          <w:w w:val="90"/>
        </w:rPr>
        <w:t>This</w:t>
      </w:r>
      <w:r>
        <w:rPr>
          <w:color w:val="000005"/>
          <w:spacing w:val="-7"/>
          <w:w w:val="90"/>
        </w:rPr>
        <w:t xml:space="preserve"> </w:t>
      </w:r>
      <w:r>
        <w:rPr>
          <w:color w:val="000005"/>
          <w:w w:val="90"/>
        </w:rPr>
        <w:t>decline in</w:t>
      </w:r>
      <w:r>
        <w:rPr>
          <w:color w:val="000005"/>
          <w:spacing w:val="-10"/>
          <w:w w:val="90"/>
        </w:rPr>
        <w:t xml:space="preserve"> </w:t>
      </w:r>
      <w:r>
        <w:rPr>
          <w:color w:val="000005"/>
          <w:w w:val="90"/>
        </w:rPr>
        <w:t>wholesale</w:t>
      </w:r>
      <w:r>
        <w:rPr>
          <w:color w:val="000005"/>
          <w:spacing w:val="-10"/>
          <w:w w:val="90"/>
        </w:rPr>
        <w:t xml:space="preserve"> </w:t>
      </w:r>
      <w:r>
        <w:rPr>
          <w:color w:val="000005"/>
          <w:w w:val="90"/>
        </w:rPr>
        <w:t>funding</w:t>
      </w:r>
      <w:r>
        <w:rPr>
          <w:color w:val="000005"/>
          <w:spacing w:val="-10"/>
          <w:w w:val="90"/>
        </w:rPr>
        <w:t xml:space="preserve"> </w:t>
      </w:r>
      <w:r>
        <w:rPr>
          <w:color w:val="000005"/>
          <w:w w:val="90"/>
        </w:rPr>
        <w:t>was</w:t>
      </w:r>
      <w:r>
        <w:rPr>
          <w:color w:val="000005"/>
          <w:spacing w:val="-10"/>
          <w:w w:val="90"/>
        </w:rPr>
        <w:t xml:space="preserve"> </w:t>
      </w:r>
      <w:r>
        <w:rPr>
          <w:color w:val="000005"/>
          <w:w w:val="90"/>
        </w:rPr>
        <w:t>partly</w:t>
      </w:r>
      <w:r>
        <w:rPr>
          <w:color w:val="000005"/>
          <w:spacing w:val="-10"/>
          <w:w w:val="90"/>
        </w:rPr>
        <w:t xml:space="preserve"> </w:t>
      </w:r>
      <w:r>
        <w:rPr>
          <w:color w:val="000005"/>
          <w:w w:val="90"/>
        </w:rPr>
        <w:t>replaced</w:t>
      </w:r>
      <w:r>
        <w:rPr>
          <w:color w:val="000005"/>
          <w:spacing w:val="-10"/>
          <w:w w:val="90"/>
        </w:rPr>
        <w:t xml:space="preserve"> </w:t>
      </w:r>
      <w:r>
        <w:rPr>
          <w:color w:val="000005"/>
          <w:w w:val="90"/>
        </w:rPr>
        <w:t>by</w:t>
      </w:r>
      <w:r>
        <w:rPr>
          <w:color w:val="000005"/>
          <w:spacing w:val="-10"/>
          <w:w w:val="90"/>
        </w:rPr>
        <w:t xml:space="preserve"> </w:t>
      </w:r>
      <w:r>
        <w:rPr>
          <w:color w:val="000005"/>
          <w:w w:val="90"/>
        </w:rPr>
        <w:t>greater</w:t>
      </w:r>
      <w:r>
        <w:rPr>
          <w:color w:val="000005"/>
          <w:spacing w:val="-10"/>
          <w:w w:val="90"/>
        </w:rPr>
        <w:t xml:space="preserve"> </w:t>
      </w:r>
      <w:r>
        <w:rPr>
          <w:color w:val="000005"/>
          <w:w w:val="90"/>
        </w:rPr>
        <w:t>customer deposits</w:t>
      </w:r>
      <w:r>
        <w:rPr>
          <w:color w:val="000005"/>
          <w:spacing w:val="-10"/>
          <w:w w:val="90"/>
        </w:rPr>
        <w:t xml:space="preserve"> </w:t>
      </w:r>
      <w:r>
        <w:rPr>
          <w:color w:val="000005"/>
          <w:w w:val="90"/>
        </w:rPr>
        <w:t>(£300</w:t>
      </w:r>
      <w:r>
        <w:rPr>
          <w:color w:val="000005"/>
          <w:spacing w:val="-10"/>
          <w:w w:val="90"/>
        </w:rPr>
        <w:t xml:space="preserve"> </w:t>
      </w:r>
      <w:r>
        <w:rPr>
          <w:color w:val="000005"/>
          <w:w w:val="90"/>
        </w:rPr>
        <w:t>billion)</w:t>
      </w:r>
      <w:r>
        <w:rPr>
          <w:color w:val="000005"/>
          <w:spacing w:val="-10"/>
          <w:w w:val="90"/>
        </w:rPr>
        <w:t xml:space="preserve"> </w:t>
      </w:r>
      <w:r>
        <w:rPr>
          <w:color w:val="000005"/>
          <w:w w:val="90"/>
        </w:rPr>
        <w:t>and</w:t>
      </w:r>
      <w:r>
        <w:rPr>
          <w:color w:val="000005"/>
          <w:spacing w:val="-10"/>
          <w:w w:val="90"/>
        </w:rPr>
        <w:t xml:space="preserve"> </w:t>
      </w:r>
      <w:r>
        <w:rPr>
          <w:color w:val="000005"/>
          <w:w w:val="90"/>
        </w:rPr>
        <w:t>equity</w:t>
      </w:r>
      <w:r>
        <w:rPr>
          <w:color w:val="000005"/>
          <w:spacing w:val="-10"/>
          <w:w w:val="90"/>
        </w:rPr>
        <w:t xml:space="preserve"> </w:t>
      </w:r>
      <w:r>
        <w:rPr>
          <w:color w:val="000005"/>
          <w:w w:val="90"/>
        </w:rPr>
        <w:t>(nearly</w:t>
      </w:r>
      <w:r>
        <w:rPr>
          <w:color w:val="000005"/>
          <w:spacing w:val="-10"/>
          <w:w w:val="90"/>
        </w:rPr>
        <w:t xml:space="preserve"> </w:t>
      </w:r>
      <w:r>
        <w:rPr>
          <w:color w:val="000005"/>
          <w:w w:val="90"/>
        </w:rPr>
        <w:t>£100</w:t>
      </w:r>
      <w:r>
        <w:rPr>
          <w:color w:val="000005"/>
          <w:spacing w:val="-10"/>
          <w:w w:val="90"/>
        </w:rPr>
        <w:t xml:space="preserve"> </w:t>
      </w:r>
      <w:r>
        <w:rPr>
          <w:color w:val="000005"/>
          <w:w w:val="90"/>
        </w:rPr>
        <w:t>billion).</w:t>
      </w:r>
      <w:r>
        <w:rPr>
          <w:color w:val="000005"/>
          <w:spacing w:val="12"/>
        </w:rPr>
        <w:t xml:space="preserve"> </w:t>
      </w:r>
      <w:r>
        <w:rPr>
          <w:color w:val="000005"/>
          <w:w w:val="90"/>
        </w:rPr>
        <w:t xml:space="preserve">Banks have also reduced their funded assets — and therefore total </w:t>
      </w:r>
      <w:r>
        <w:rPr>
          <w:color w:val="000005"/>
          <w:w w:val="95"/>
        </w:rPr>
        <w:t>funding</w:t>
      </w:r>
      <w:r>
        <w:rPr>
          <w:color w:val="000005"/>
          <w:spacing w:val="-13"/>
          <w:w w:val="95"/>
        </w:rPr>
        <w:t xml:space="preserve"> </w:t>
      </w:r>
      <w:r>
        <w:rPr>
          <w:color w:val="000005"/>
          <w:w w:val="95"/>
        </w:rPr>
        <w:t>requirement</w:t>
      </w:r>
      <w:r>
        <w:rPr>
          <w:color w:val="000005"/>
          <w:spacing w:val="-13"/>
          <w:w w:val="95"/>
        </w:rPr>
        <w:t xml:space="preserve"> </w:t>
      </w:r>
      <w:r>
        <w:rPr>
          <w:color w:val="000005"/>
          <w:w w:val="95"/>
        </w:rPr>
        <w:t>—</w:t>
      </w:r>
      <w:r>
        <w:rPr>
          <w:color w:val="000005"/>
          <w:spacing w:val="-13"/>
          <w:w w:val="95"/>
        </w:rPr>
        <w:t xml:space="preserve"> </w:t>
      </w:r>
      <w:r>
        <w:rPr>
          <w:color w:val="000005"/>
          <w:w w:val="95"/>
        </w:rPr>
        <w:t>by</w:t>
      </w:r>
      <w:r>
        <w:rPr>
          <w:color w:val="000005"/>
          <w:spacing w:val="-13"/>
          <w:w w:val="95"/>
        </w:rPr>
        <w:t xml:space="preserve"> </w:t>
      </w:r>
      <w:r>
        <w:rPr>
          <w:color w:val="000005"/>
          <w:w w:val="95"/>
        </w:rPr>
        <w:t>around</w:t>
      </w:r>
      <w:r>
        <w:rPr>
          <w:color w:val="000005"/>
          <w:spacing w:val="-13"/>
          <w:w w:val="95"/>
        </w:rPr>
        <w:t xml:space="preserve"> </w:t>
      </w:r>
      <w:r>
        <w:rPr>
          <w:color w:val="000005"/>
          <w:w w:val="95"/>
        </w:rPr>
        <w:t>£900</w:t>
      </w:r>
      <w:r>
        <w:rPr>
          <w:color w:val="000005"/>
          <w:spacing w:val="-13"/>
          <w:w w:val="95"/>
        </w:rPr>
        <w:t xml:space="preserve"> </w:t>
      </w:r>
      <w:r>
        <w:rPr>
          <w:color w:val="000005"/>
          <w:w w:val="95"/>
        </w:rPr>
        <w:t>billion.</w:t>
      </w:r>
    </w:p>
    <w:p w14:paraId="36FC355F" w14:textId="77777777" w:rsidR="007423F2" w:rsidRDefault="007423F2">
      <w:pPr>
        <w:pStyle w:val="BodyText"/>
        <w:spacing w:before="65"/>
      </w:pPr>
    </w:p>
    <w:p w14:paraId="04985ED9" w14:textId="77777777" w:rsidR="007423F2" w:rsidRDefault="000B511B">
      <w:pPr>
        <w:spacing w:line="259" w:lineRule="auto"/>
        <w:ind w:left="99" w:right="1325"/>
        <w:rPr>
          <w:position w:val="4"/>
          <w:sz w:val="12"/>
        </w:rPr>
      </w:pPr>
      <w:r>
        <w:rPr>
          <w:b/>
          <w:color w:val="682C61"/>
          <w:spacing w:val="-4"/>
          <w:sz w:val="18"/>
        </w:rPr>
        <w:t>Chart</w:t>
      </w:r>
      <w:r>
        <w:rPr>
          <w:b/>
          <w:color w:val="682C61"/>
          <w:spacing w:val="-15"/>
          <w:sz w:val="18"/>
        </w:rPr>
        <w:t xml:space="preserve"> </w:t>
      </w:r>
      <w:r>
        <w:rPr>
          <w:b/>
          <w:color w:val="682C61"/>
          <w:spacing w:val="-4"/>
          <w:sz w:val="18"/>
        </w:rPr>
        <w:t>B</w:t>
      </w:r>
      <w:r>
        <w:rPr>
          <w:b/>
          <w:color w:val="682C61"/>
          <w:spacing w:val="-1"/>
          <w:sz w:val="18"/>
        </w:rPr>
        <w:t xml:space="preserve"> </w:t>
      </w:r>
      <w:r>
        <w:rPr>
          <w:color w:val="000005"/>
          <w:spacing w:val="-4"/>
          <w:sz w:val="18"/>
        </w:rPr>
        <w:t>Change</w:t>
      </w:r>
      <w:r>
        <w:rPr>
          <w:color w:val="000005"/>
          <w:spacing w:val="-13"/>
          <w:sz w:val="18"/>
        </w:rPr>
        <w:t xml:space="preserve"> </w:t>
      </w:r>
      <w:r>
        <w:rPr>
          <w:color w:val="000005"/>
          <w:spacing w:val="-4"/>
          <w:sz w:val="18"/>
        </w:rPr>
        <w:t>in</w:t>
      </w:r>
      <w:r>
        <w:rPr>
          <w:color w:val="000005"/>
          <w:spacing w:val="-13"/>
          <w:sz w:val="18"/>
        </w:rPr>
        <w:t xml:space="preserve"> </w:t>
      </w:r>
      <w:r>
        <w:rPr>
          <w:color w:val="000005"/>
          <w:spacing w:val="-4"/>
          <w:sz w:val="18"/>
        </w:rPr>
        <w:t>major</w:t>
      </w:r>
      <w:r>
        <w:rPr>
          <w:color w:val="000005"/>
          <w:spacing w:val="-13"/>
          <w:sz w:val="18"/>
        </w:rPr>
        <w:t xml:space="preserve"> </w:t>
      </w:r>
      <w:r>
        <w:rPr>
          <w:color w:val="000005"/>
          <w:spacing w:val="-4"/>
          <w:sz w:val="18"/>
        </w:rPr>
        <w:t>UK</w:t>
      </w:r>
      <w:r>
        <w:rPr>
          <w:color w:val="000005"/>
          <w:spacing w:val="-13"/>
          <w:sz w:val="18"/>
        </w:rPr>
        <w:t xml:space="preserve"> </w:t>
      </w:r>
      <w:r>
        <w:rPr>
          <w:color w:val="000005"/>
          <w:spacing w:val="-4"/>
          <w:sz w:val="18"/>
        </w:rPr>
        <w:t>banks’</w:t>
      </w:r>
      <w:r>
        <w:rPr>
          <w:color w:val="000005"/>
          <w:spacing w:val="-13"/>
          <w:sz w:val="18"/>
        </w:rPr>
        <w:t xml:space="preserve"> </w:t>
      </w:r>
      <w:r>
        <w:rPr>
          <w:color w:val="000005"/>
          <w:spacing w:val="-4"/>
          <w:sz w:val="18"/>
        </w:rPr>
        <w:t>funding</w:t>
      </w:r>
      <w:r>
        <w:rPr>
          <w:color w:val="000005"/>
          <w:spacing w:val="-13"/>
          <w:sz w:val="18"/>
        </w:rPr>
        <w:t xml:space="preserve"> </w:t>
      </w:r>
      <w:r>
        <w:rPr>
          <w:color w:val="000005"/>
          <w:spacing w:val="-4"/>
          <w:sz w:val="18"/>
        </w:rPr>
        <w:t xml:space="preserve">between </w:t>
      </w:r>
      <w:r>
        <w:rPr>
          <w:color w:val="000005"/>
          <w:sz w:val="18"/>
        </w:rPr>
        <w:t>2008 and 2014 H1</w:t>
      </w:r>
      <w:r>
        <w:rPr>
          <w:color w:val="000005"/>
          <w:position w:val="4"/>
          <w:sz w:val="12"/>
        </w:rPr>
        <w:t>(a)(b)(c)</w:t>
      </w:r>
    </w:p>
    <w:p w14:paraId="647B5C6F" w14:textId="77777777" w:rsidR="007423F2" w:rsidRDefault="007423F2">
      <w:pPr>
        <w:spacing w:line="259" w:lineRule="auto"/>
        <w:rPr>
          <w:position w:val="4"/>
          <w:sz w:val="12"/>
        </w:rPr>
        <w:sectPr w:rsidR="007423F2">
          <w:type w:val="continuous"/>
          <w:pgSz w:w="11910" w:h="16840"/>
          <w:pgMar w:top="1540" w:right="425" w:bottom="0" w:left="708" w:header="425" w:footer="0" w:gutter="0"/>
          <w:cols w:num="2" w:space="720" w:equalWidth="0">
            <w:col w:w="5064" w:space="266"/>
            <w:col w:w="5447"/>
          </w:cols>
        </w:sectPr>
      </w:pPr>
    </w:p>
    <w:p w14:paraId="6B95F19A" w14:textId="77777777" w:rsidR="007423F2" w:rsidRDefault="000B511B">
      <w:pPr>
        <w:pStyle w:val="BodyText"/>
        <w:spacing w:before="2" w:line="268" w:lineRule="auto"/>
        <w:ind w:left="85"/>
      </w:pPr>
      <w:r>
        <w:rPr>
          <w:color w:val="000005"/>
          <w:w w:val="85"/>
        </w:rPr>
        <w:t xml:space="preserve">Reform) Act 2013 to ring-fence core UK financial services and </w:t>
      </w:r>
      <w:r>
        <w:rPr>
          <w:color w:val="000005"/>
          <w:spacing w:val="-2"/>
          <w:w w:val="95"/>
        </w:rPr>
        <w:t>activities.</w:t>
      </w:r>
    </w:p>
    <w:p w14:paraId="726294A2" w14:textId="77777777" w:rsidR="007423F2" w:rsidRDefault="007423F2">
      <w:pPr>
        <w:pStyle w:val="BodyText"/>
        <w:spacing w:before="9"/>
      </w:pPr>
    </w:p>
    <w:p w14:paraId="4AECF613" w14:textId="77777777" w:rsidR="007423F2" w:rsidRDefault="000B511B">
      <w:pPr>
        <w:pStyle w:val="Heading4"/>
        <w:spacing w:line="164" w:lineRule="exact"/>
      </w:pPr>
      <w:r>
        <w:rPr>
          <w:color w:val="682C61"/>
          <w:w w:val="90"/>
        </w:rPr>
        <w:t>Drivers</w:t>
      </w:r>
      <w:r>
        <w:rPr>
          <w:color w:val="682C61"/>
          <w:spacing w:val="-1"/>
        </w:rPr>
        <w:t xml:space="preserve"> </w:t>
      </w:r>
      <w:r>
        <w:rPr>
          <w:color w:val="682C61"/>
          <w:w w:val="90"/>
        </w:rPr>
        <w:t>of</w:t>
      </w:r>
      <w:r>
        <w:rPr>
          <w:color w:val="682C61"/>
          <w:spacing w:val="-1"/>
        </w:rPr>
        <w:t xml:space="preserve"> </w:t>
      </w:r>
      <w:r>
        <w:rPr>
          <w:color w:val="682C61"/>
          <w:w w:val="90"/>
        </w:rPr>
        <w:t>balance</w:t>
      </w:r>
      <w:r>
        <w:rPr>
          <w:color w:val="682C61"/>
          <w:spacing w:val="-1"/>
        </w:rPr>
        <w:t xml:space="preserve"> </w:t>
      </w:r>
      <w:r>
        <w:rPr>
          <w:color w:val="682C61"/>
          <w:w w:val="90"/>
        </w:rPr>
        <w:t>sheet</w:t>
      </w:r>
      <w:r>
        <w:rPr>
          <w:color w:val="682C61"/>
          <w:spacing w:val="-1"/>
        </w:rPr>
        <w:t xml:space="preserve"> </w:t>
      </w:r>
      <w:r>
        <w:rPr>
          <w:color w:val="682C61"/>
          <w:spacing w:val="-2"/>
          <w:w w:val="90"/>
        </w:rPr>
        <w:t>change</w:t>
      </w:r>
    </w:p>
    <w:p w14:paraId="7FA90E0A" w14:textId="77777777" w:rsidR="007423F2" w:rsidRDefault="000B511B">
      <w:pPr>
        <w:spacing w:before="8"/>
        <w:ind w:left="85"/>
        <w:rPr>
          <w:sz w:val="12"/>
        </w:rPr>
      </w:pPr>
      <w:r>
        <w:br w:type="column"/>
      </w:r>
      <w:r>
        <w:rPr>
          <w:color w:val="231F20"/>
          <w:spacing w:val="-2"/>
          <w:sz w:val="12"/>
        </w:rPr>
        <w:t>£</w:t>
      </w:r>
      <w:r>
        <w:rPr>
          <w:color w:val="231F20"/>
          <w:spacing w:val="-9"/>
          <w:sz w:val="12"/>
        </w:rPr>
        <w:t xml:space="preserve"> </w:t>
      </w:r>
      <w:r>
        <w:rPr>
          <w:color w:val="231F20"/>
          <w:spacing w:val="-8"/>
          <w:sz w:val="12"/>
        </w:rPr>
        <w:t>billions</w:t>
      </w:r>
    </w:p>
    <w:p w14:paraId="138C9F5B" w14:textId="77777777" w:rsidR="007423F2" w:rsidRDefault="000B511B">
      <w:pPr>
        <w:spacing w:before="122"/>
        <w:ind w:left="87"/>
        <w:rPr>
          <w:sz w:val="12"/>
        </w:rPr>
      </w:pPr>
      <w:r>
        <w:br w:type="column"/>
      </w:r>
      <w:r>
        <w:rPr>
          <w:color w:val="231F20"/>
          <w:spacing w:val="-5"/>
          <w:w w:val="105"/>
          <w:sz w:val="12"/>
        </w:rPr>
        <w:t>400</w:t>
      </w:r>
    </w:p>
    <w:p w14:paraId="14CA1424" w14:textId="77777777" w:rsidR="007423F2" w:rsidRDefault="007423F2">
      <w:pPr>
        <w:pStyle w:val="BodyText"/>
        <w:spacing w:before="124"/>
        <w:rPr>
          <w:sz w:val="12"/>
        </w:rPr>
      </w:pPr>
    </w:p>
    <w:p w14:paraId="277377C1" w14:textId="77777777" w:rsidR="007423F2" w:rsidRDefault="000B511B">
      <w:pPr>
        <w:ind w:left="92"/>
        <w:rPr>
          <w:sz w:val="12"/>
        </w:rPr>
      </w:pPr>
      <w:r>
        <w:rPr>
          <w:color w:val="231F20"/>
          <w:spacing w:val="-5"/>
          <w:sz w:val="12"/>
        </w:rPr>
        <w:t>200</w:t>
      </w:r>
    </w:p>
    <w:p w14:paraId="13C5F651" w14:textId="77777777" w:rsidR="007423F2" w:rsidRDefault="000B511B">
      <w:pPr>
        <w:spacing w:before="38"/>
        <w:ind w:left="17"/>
        <w:rPr>
          <w:sz w:val="16"/>
        </w:rPr>
      </w:pPr>
      <w:r>
        <w:rPr>
          <w:color w:val="231F20"/>
          <w:spacing w:val="-10"/>
          <w:sz w:val="16"/>
        </w:rPr>
        <w:t>+</w:t>
      </w:r>
    </w:p>
    <w:p w14:paraId="2C8734AE" w14:textId="77777777" w:rsidR="007423F2" w:rsidRDefault="007423F2">
      <w:pPr>
        <w:rPr>
          <w:sz w:val="16"/>
        </w:rPr>
        <w:sectPr w:rsidR="007423F2">
          <w:type w:val="continuous"/>
          <w:pgSz w:w="11910" w:h="16840"/>
          <w:pgMar w:top="1540" w:right="425" w:bottom="0" w:left="708" w:header="425" w:footer="0" w:gutter="0"/>
          <w:cols w:num="3" w:space="720" w:equalWidth="0">
            <w:col w:w="5003" w:space="3614"/>
            <w:col w:w="516" w:space="39"/>
            <w:col w:w="1605"/>
          </w:cols>
        </w:sectPr>
      </w:pPr>
    </w:p>
    <w:p w14:paraId="59FCB3FA" w14:textId="77777777" w:rsidR="007423F2" w:rsidRDefault="000B511B">
      <w:pPr>
        <w:spacing w:before="2" w:line="126" w:lineRule="exact"/>
        <w:ind w:right="1312"/>
        <w:jc w:val="right"/>
        <w:rPr>
          <w:sz w:val="12"/>
        </w:rPr>
      </w:pPr>
      <w:r>
        <w:rPr>
          <w:color w:val="231F20"/>
          <w:spacing w:val="-10"/>
          <w:w w:val="105"/>
          <w:sz w:val="12"/>
        </w:rPr>
        <w:t>0</w:t>
      </w:r>
    </w:p>
    <w:p w14:paraId="4E916393" w14:textId="77777777" w:rsidR="007423F2" w:rsidRDefault="000B511B">
      <w:pPr>
        <w:pStyle w:val="BodyText"/>
        <w:tabs>
          <w:tab w:val="left" w:pos="9195"/>
        </w:tabs>
        <w:spacing w:line="219" w:lineRule="exact"/>
        <w:ind w:left="85"/>
        <w:rPr>
          <w:position w:val="2"/>
          <w:sz w:val="16"/>
        </w:rPr>
      </w:pPr>
      <w:r>
        <w:rPr>
          <w:color w:val="000005"/>
          <w:w w:val="85"/>
        </w:rPr>
        <w:t>While</w:t>
      </w:r>
      <w:r>
        <w:rPr>
          <w:color w:val="000005"/>
          <w:spacing w:val="1"/>
        </w:rPr>
        <w:t xml:space="preserve"> </w:t>
      </w:r>
      <w:r>
        <w:rPr>
          <w:color w:val="000005"/>
          <w:w w:val="85"/>
        </w:rPr>
        <w:t>experience</w:t>
      </w:r>
      <w:r>
        <w:rPr>
          <w:color w:val="000005"/>
          <w:spacing w:val="1"/>
        </w:rPr>
        <w:t xml:space="preserve"> </w:t>
      </w:r>
      <w:r>
        <w:rPr>
          <w:color w:val="000005"/>
          <w:w w:val="85"/>
        </w:rPr>
        <w:t>has</w:t>
      </w:r>
      <w:r>
        <w:rPr>
          <w:color w:val="000005"/>
          <w:spacing w:val="1"/>
        </w:rPr>
        <w:t xml:space="preserve"> </w:t>
      </w:r>
      <w:r>
        <w:rPr>
          <w:color w:val="000005"/>
          <w:w w:val="85"/>
        </w:rPr>
        <w:t>varied</w:t>
      </w:r>
      <w:r>
        <w:rPr>
          <w:color w:val="000005"/>
          <w:spacing w:val="1"/>
        </w:rPr>
        <w:t xml:space="preserve"> </w:t>
      </w:r>
      <w:r>
        <w:rPr>
          <w:color w:val="000005"/>
          <w:w w:val="85"/>
        </w:rPr>
        <w:t>significantly</w:t>
      </w:r>
      <w:r>
        <w:rPr>
          <w:color w:val="000005"/>
          <w:spacing w:val="1"/>
        </w:rPr>
        <w:t xml:space="preserve"> </w:t>
      </w:r>
      <w:r>
        <w:rPr>
          <w:color w:val="000005"/>
          <w:w w:val="85"/>
        </w:rPr>
        <w:t>across</w:t>
      </w:r>
      <w:r>
        <w:rPr>
          <w:color w:val="000005"/>
          <w:spacing w:val="1"/>
        </w:rPr>
        <w:t xml:space="preserve"> </w:t>
      </w:r>
      <w:r>
        <w:rPr>
          <w:color w:val="000005"/>
          <w:w w:val="85"/>
        </w:rPr>
        <w:t>banks,</w:t>
      </w:r>
      <w:r>
        <w:rPr>
          <w:color w:val="000005"/>
          <w:spacing w:val="1"/>
        </w:rPr>
        <w:t xml:space="preserve"> </w:t>
      </w:r>
      <w:r>
        <w:rPr>
          <w:color w:val="000005"/>
          <w:spacing w:val="-4"/>
          <w:w w:val="85"/>
        </w:rPr>
        <w:t>major</w:t>
      </w:r>
      <w:r>
        <w:rPr>
          <w:color w:val="000005"/>
        </w:rPr>
        <w:tab/>
      </w:r>
      <w:r>
        <w:rPr>
          <w:color w:val="231F20"/>
          <w:spacing w:val="-10"/>
          <w:position w:val="2"/>
          <w:sz w:val="16"/>
        </w:rPr>
        <w:t>–</w:t>
      </w:r>
    </w:p>
    <w:p w14:paraId="3AA5CB81" w14:textId="77777777" w:rsidR="007423F2" w:rsidRDefault="007423F2">
      <w:pPr>
        <w:pStyle w:val="BodyText"/>
        <w:spacing w:line="219" w:lineRule="exact"/>
        <w:rPr>
          <w:position w:val="2"/>
          <w:sz w:val="16"/>
        </w:rPr>
        <w:sectPr w:rsidR="007423F2">
          <w:type w:val="continuous"/>
          <w:pgSz w:w="11910" w:h="16840"/>
          <w:pgMar w:top="1540" w:right="425" w:bottom="0" w:left="708" w:header="425" w:footer="0" w:gutter="0"/>
          <w:cols w:space="720"/>
        </w:sectPr>
      </w:pPr>
    </w:p>
    <w:p w14:paraId="057CEA2F" w14:textId="77777777" w:rsidR="007423F2" w:rsidRDefault="000B511B">
      <w:pPr>
        <w:pStyle w:val="BodyText"/>
        <w:spacing w:before="28" w:line="268" w:lineRule="auto"/>
        <w:ind w:left="85" w:right="38"/>
      </w:pPr>
      <w:r>
        <w:rPr>
          <w:color w:val="000005"/>
          <w:w w:val="90"/>
        </w:rPr>
        <w:t>UK</w:t>
      </w:r>
      <w:r>
        <w:rPr>
          <w:color w:val="000005"/>
          <w:spacing w:val="-10"/>
          <w:w w:val="90"/>
        </w:rPr>
        <w:t xml:space="preserve"> </w:t>
      </w:r>
      <w:r>
        <w:rPr>
          <w:color w:val="000005"/>
          <w:w w:val="90"/>
        </w:rPr>
        <w:t>banks’</w:t>
      </w:r>
      <w:r>
        <w:rPr>
          <w:color w:val="000005"/>
          <w:spacing w:val="-8"/>
          <w:w w:val="90"/>
        </w:rPr>
        <w:t xml:space="preserve"> </w:t>
      </w:r>
      <w:r>
        <w:rPr>
          <w:color w:val="000005"/>
          <w:w w:val="90"/>
        </w:rPr>
        <w:t>returns</w:t>
      </w:r>
      <w:r>
        <w:rPr>
          <w:color w:val="000005"/>
          <w:spacing w:val="-8"/>
          <w:w w:val="90"/>
        </w:rPr>
        <w:t xml:space="preserve"> </w:t>
      </w:r>
      <w:r>
        <w:rPr>
          <w:color w:val="000005"/>
          <w:w w:val="90"/>
        </w:rPr>
        <w:t>have</w:t>
      </w:r>
      <w:r>
        <w:rPr>
          <w:color w:val="000005"/>
          <w:spacing w:val="-8"/>
          <w:w w:val="90"/>
        </w:rPr>
        <w:t xml:space="preserve"> </w:t>
      </w:r>
      <w:r>
        <w:rPr>
          <w:color w:val="000005"/>
          <w:w w:val="90"/>
        </w:rPr>
        <w:t>generally</w:t>
      </w:r>
      <w:r>
        <w:rPr>
          <w:color w:val="000005"/>
          <w:spacing w:val="-8"/>
          <w:w w:val="90"/>
        </w:rPr>
        <w:t xml:space="preserve"> </w:t>
      </w:r>
      <w:r>
        <w:rPr>
          <w:color w:val="000005"/>
          <w:w w:val="90"/>
        </w:rPr>
        <w:t>been</w:t>
      </w:r>
      <w:r>
        <w:rPr>
          <w:color w:val="000005"/>
          <w:spacing w:val="-8"/>
          <w:w w:val="90"/>
        </w:rPr>
        <w:t xml:space="preserve"> </w:t>
      </w:r>
      <w:r>
        <w:rPr>
          <w:color w:val="000005"/>
          <w:w w:val="90"/>
        </w:rPr>
        <w:t>subdued</w:t>
      </w:r>
      <w:r>
        <w:rPr>
          <w:color w:val="000005"/>
          <w:spacing w:val="-8"/>
          <w:w w:val="90"/>
        </w:rPr>
        <w:t xml:space="preserve"> </w:t>
      </w:r>
      <w:r>
        <w:rPr>
          <w:color w:val="000005"/>
          <w:w w:val="90"/>
        </w:rPr>
        <w:t>since</w:t>
      </w:r>
      <w:r>
        <w:rPr>
          <w:color w:val="000005"/>
          <w:spacing w:val="-8"/>
          <w:w w:val="90"/>
        </w:rPr>
        <w:t xml:space="preserve"> </w:t>
      </w:r>
      <w:r>
        <w:rPr>
          <w:color w:val="000005"/>
          <w:w w:val="90"/>
        </w:rPr>
        <w:t>2008</w:t>
      </w:r>
      <w:r>
        <w:rPr>
          <w:color w:val="000005"/>
          <w:spacing w:val="-8"/>
          <w:w w:val="90"/>
        </w:rPr>
        <w:t xml:space="preserve"> </w:t>
      </w:r>
      <w:r>
        <w:rPr>
          <w:color w:val="000005"/>
          <w:w w:val="90"/>
        </w:rPr>
        <w:t>— over</w:t>
      </w:r>
      <w:r>
        <w:rPr>
          <w:color w:val="000005"/>
          <w:spacing w:val="-10"/>
          <w:w w:val="90"/>
        </w:rPr>
        <w:t xml:space="preserve"> </w:t>
      </w:r>
      <w:r>
        <w:rPr>
          <w:color w:val="000005"/>
          <w:w w:val="90"/>
        </w:rPr>
        <w:t>80%</w:t>
      </w:r>
      <w:r>
        <w:rPr>
          <w:color w:val="000005"/>
          <w:spacing w:val="-10"/>
          <w:w w:val="90"/>
        </w:rPr>
        <w:t xml:space="preserve"> </w:t>
      </w:r>
      <w:r>
        <w:rPr>
          <w:color w:val="000005"/>
          <w:w w:val="90"/>
        </w:rPr>
        <w:t>lower</w:t>
      </w:r>
      <w:r>
        <w:rPr>
          <w:color w:val="000005"/>
          <w:spacing w:val="-10"/>
          <w:w w:val="90"/>
        </w:rPr>
        <w:t xml:space="preserve"> </w:t>
      </w:r>
      <w:r>
        <w:rPr>
          <w:color w:val="000005"/>
          <w:w w:val="90"/>
        </w:rPr>
        <w:t>on</w:t>
      </w:r>
      <w:r>
        <w:rPr>
          <w:color w:val="000005"/>
          <w:spacing w:val="-10"/>
          <w:w w:val="90"/>
        </w:rPr>
        <w:t xml:space="preserve"> </w:t>
      </w:r>
      <w:r>
        <w:rPr>
          <w:color w:val="000005"/>
          <w:w w:val="90"/>
        </w:rPr>
        <w:t>average</w:t>
      </w:r>
      <w:r>
        <w:rPr>
          <w:color w:val="000005"/>
          <w:spacing w:val="-10"/>
          <w:w w:val="90"/>
        </w:rPr>
        <w:t xml:space="preserve"> </w:t>
      </w:r>
      <w:r>
        <w:rPr>
          <w:color w:val="000005"/>
          <w:w w:val="90"/>
        </w:rPr>
        <w:t>than</w:t>
      </w:r>
      <w:r>
        <w:rPr>
          <w:color w:val="000005"/>
          <w:spacing w:val="-10"/>
          <w:w w:val="90"/>
        </w:rPr>
        <w:t xml:space="preserve"> </w:t>
      </w:r>
      <w:r>
        <w:rPr>
          <w:color w:val="000005"/>
          <w:w w:val="90"/>
        </w:rPr>
        <w:t>during</w:t>
      </w:r>
      <w:r>
        <w:rPr>
          <w:color w:val="000005"/>
          <w:spacing w:val="-10"/>
          <w:w w:val="90"/>
        </w:rPr>
        <w:t xml:space="preserve"> </w:t>
      </w:r>
      <w:r>
        <w:rPr>
          <w:color w:val="000005"/>
          <w:w w:val="90"/>
        </w:rPr>
        <w:t>the</w:t>
      </w:r>
      <w:r>
        <w:rPr>
          <w:color w:val="000005"/>
          <w:spacing w:val="-10"/>
          <w:w w:val="90"/>
        </w:rPr>
        <w:t xml:space="preserve"> </w:t>
      </w:r>
      <w:r>
        <w:rPr>
          <w:color w:val="000005"/>
          <w:w w:val="90"/>
        </w:rPr>
        <w:t>preceding</w:t>
      </w:r>
      <w:r>
        <w:rPr>
          <w:color w:val="000005"/>
          <w:spacing w:val="-10"/>
          <w:w w:val="90"/>
        </w:rPr>
        <w:t xml:space="preserve"> </w:t>
      </w:r>
      <w:r>
        <w:rPr>
          <w:color w:val="000005"/>
          <w:w w:val="90"/>
        </w:rPr>
        <w:t>decade (Chart A).</w:t>
      </w:r>
      <w:r>
        <w:rPr>
          <w:color w:val="000005"/>
          <w:spacing w:val="40"/>
        </w:rPr>
        <w:t xml:space="preserve"> </w:t>
      </w:r>
      <w:r>
        <w:rPr>
          <w:color w:val="000005"/>
          <w:w w:val="90"/>
        </w:rPr>
        <w:t>In response, banks are implementing strategic changes,</w:t>
      </w:r>
      <w:r>
        <w:rPr>
          <w:color w:val="000005"/>
          <w:spacing w:val="-1"/>
          <w:w w:val="90"/>
        </w:rPr>
        <w:t xml:space="preserve"> </w:t>
      </w:r>
      <w:r>
        <w:rPr>
          <w:color w:val="000005"/>
          <w:w w:val="90"/>
        </w:rPr>
        <w:t>but</w:t>
      </w:r>
      <w:r>
        <w:rPr>
          <w:color w:val="000005"/>
          <w:spacing w:val="-1"/>
          <w:w w:val="90"/>
        </w:rPr>
        <w:t xml:space="preserve"> </w:t>
      </w:r>
      <w:r>
        <w:rPr>
          <w:color w:val="000005"/>
          <w:w w:val="90"/>
        </w:rPr>
        <w:t>profitability</w:t>
      </w:r>
      <w:r>
        <w:rPr>
          <w:color w:val="000005"/>
          <w:spacing w:val="-1"/>
          <w:w w:val="90"/>
        </w:rPr>
        <w:t xml:space="preserve"> </w:t>
      </w:r>
      <w:r>
        <w:rPr>
          <w:color w:val="000005"/>
          <w:w w:val="90"/>
        </w:rPr>
        <w:t>may</w:t>
      </w:r>
      <w:r>
        <w:rPr>
          <w:color w:val="000005"/>
          <w:spacing w:val="-1"/>
          <w:w w:val="90"/>
        </w:rPr>
        <w:t xml:space="preserve"> </w:t>
      </w:r>
      <w:r>
        <w:rPr>
          <w:color w:val="000005"/>
          <w:w w:val="90"/>
        </w:rPr>
        <w:t>not</w:t>
      </w:r>
      <w:r>
        <w:rPr>
          <w:color w:val="000005"/>
          <w:spacing w:val="-1"/>
          <w:w w:val="90"/>
        </w:rPr>
        <w:t xml:space="preserve"> </w:t>
      </w:r>
      <w:r>
        <w:rPr>
          <w:color w:val="000005"/>
          <w:w w:val="90"/>
        </w:rPr>
        <w:t>return</w:t>
      </w:r>
      <w:r>
        <w:rPr>
          <w:color w:val="000005"/>
          <w:spacing w:val="-1"/>
          <w:w w:val="90"/>
        </w:rPr>
        <w:t xml:space="preserve"> </w:t>
      </w:r>
      <w:r>
        <w:rPr>
          <w:color w:val="000005"/>
          <w:w w:val="90"/>
        </w:rPr>
        <w:t>to</w:t>
      </w:r>
      <w:r>
        <w:rPr>
          <w:color w:val="000005"/>
          <w:spacing w:val="-1"/>
          <w:w w:val="90"/>
        </w:rPr>
        <w:t xml:space="preserve"> </w:t>
      </w:r>
      <w:r>
        <w:rPr>
          <w:color w:val="000005"/>
          <w:w w:val="90"/>
        </w:rPr>
        <w:t>pre-crisis</w:t>
      </w:r>
      <w:r>
        <w:rPr>
          <w:color w:val="000005"/>
          <w:spacing w:val="-1"/>
          <w:w w:val="90"/>
        </w:rPr>
        <w:t xml:space="preserve"> </w:t>
      </w:r>
      <w:r>
        <w:rPr>
          <w:color w:val="000005"/>
          <w:w w:val="90"/>
        </w:rPr>
        <w:t>levels given reduced bank leverage and risk-taking.</w:t>
      </w:r>
    </w:p>
    <w:p w14:paraId="2430CA25" w14:textId="77777777" w:rsidR="007423F2" w:rsidRDefault="000B511B">
      <w:pPr>
        <w:spacing w:before="57"/>
        <w:ind w:left="90"/>
        <w:rPr>
          <w:sz w:val="12"/>
        </w:rPr>
      </w:pPr>
      <w:r>
        <w:br w:type="column"/>
      </w:r>
      <w:r>
        <w:rPr>
          <w:color w:val="231F20"/>
          <w:spacing w:val="-5"/>
          <w:sz w:val="12"/>
        </w:rPr>
        <w:t>200</w:t>
      </w:r>
    </w:p>
    <w:p w14:paraId="7EC7A256" w14:textId="77777777" w:rsidR="007423F2" w:rsidRDefault="007423F2">
      <w:pPr>
        <w:pStyle w:val="BodyText"/>
        <w:spacing w:before="125"/>
        <w:rPr>
          <w:sz w:val="12"/>
        </w:rPr>
      </w:pPr>
    </w:p>
    <w:p w14:paraId="4BABC696" w14:textId="77777777" w:rsidR="007423F2" w:rsidRDefault="000B511B">
      <w:pPr>
        <w:ind w:left="85"/>
        <w:rPr>
          <w:sz w:val="12"/>
        </w:rPr>
      </w:pPr>
      <w:r>
        <w:rPr>
          <w:color w:val="231F20"/>
          <w:spacing w:val="-5"/>
          <w:w w:val="105"/>
          <w:sz w:val="12"/>
        </w:rPr>
        <w:t>400</w:t>
      </w:r>
    </w:p>
    <w:p w14:paraId="17EE4063" w14:textId="77777777" w:rsidR="007423F2" w:rsidRDefault="007423F2">
      <w:pPr>
        <w:pStyle w:val="BodyText"/>
        <w:spacing w:before="125"/>
        <w:rPr>
          <w:sz w:val="12"/>
        </w:rPr>
      </w:pPr>
    </w:p>
    <w:p w14:paraId="2A28CBEA" w14:textId="77777777" w:rsidR="007423F2" w:rsidRDefault="000B511B">
      <w:pPr>
        <w:ind w:left="87"/>
        <w:rPr>
          <w:sz w:val="12"/>
        </w:rPr>
      </w:pPr>
      <w:r>
        <w:rPr>
          <w:color w:val="231F20"/>
          <w:spacing w:val="-5"/>
          <w:w w:val="105"/>
          <w:sz w:val="12"/>
        </w:rPr>
        <w:t>600</w:t>
      </w:r>
    </w:p>
    <w:p w14:paraId="7A23A174" w14:textId="77777777" w:rsidR="007423F2" w:rsidRDefault="007423F2">
      <w:pPr>
        <w:pStyle w:val="BodyText"/>
        <w:spacing w:before="125"/>
        <w:rPr>
          <w:sz w:val="12"/>
        </w:rPr>
      </w:pPr>
    </w:p>
    <w:p w14:paraId="43F5C9FD" w14:textId="77777777" w:rsidR="007423F2" w:rsidRDefault="000B511B">
      <w:pPr>
        <w:ind w:left="85"/>
        <w:rPr>
          <w:sz w:val="12"/>
        </w:rPr>
      </w:pPr>
      <w:r>
        <w:rPr>
          <w:color w:val="231F20"/>
          <w:spacing w:val="-5"/>
          <w:w w:val="105"/>
          <w:sz w:val="12"/>
        </w:rPr>
        <w:t>800</w:t>
      </w:r>
    </w:p>
    <w:p w14:paraId="4752C9A6" w14:textId="77777777" w:rsidR="007423F2" w:rsidRDefault="007423F2">
      <w:pPr>
        <w:rPr>
          <w:sz w:val="12"/>
        </w:rPr>
        <w:sectPr w:rsidR="007423F2">
          <w:type w:val="continuous"/>
          <w:pgSz w:w="11910" w:h="16840"/>
          <w:pgMar w:top="1540" w:right="425" w:bottom="0" w:left="708" w:header="425" w:footer="0" w:gutter="0"/>
          <w:cols w:num="2" w:space="720" w:equalWidth="0">
            <w:col w:w="5014" w:space="4160"/>
            <w:col w:w="1603"/>
          </w:cols>
        </w:sectPr>
      </w:pPr>
    </w:p>
    <w:p w14:paraId="4E0EBDDF" w14:textId="77777777" w:rsidR="007423F2" w:rsidRDefault="007423F2">
      <w:pPr>
        <w:pStyle w:val="BodyText"/>
        <w:spacing w:before="11"/>
        <w:rPr>
          <w:sz w:val="13"/>
        </w:rPr>
      </w:pPr>
    </w:p>
    <w:p w14:paraId="2696E250" w14:textId="77777777" w:rsidR="007423F2" w:rsidRDefault="007423F2">
      <w:pPr>
        <w:pStyle w:val="BodyText"/>
        <w:rPr>
          <w:sz w:val="13"/>
        </w:rPr>
        <w:sectPr w:rsidR="007423F2">
          <w:type w:val="continuous"/>
          <w:pgSz w:w="11910" w:h="16840"/>
          <w:pgMar w:top="1540" w:right="425" w:bottom="0" w:left="708" w:header="425" w:footer="0" w:gutter="0"/>
          <w:cols w:space="720"/>
        </w:sectPr>
      </w:pPr>
    </w:p>
    <w:p w14:paraId="0574E9CA" w14:textId="77777777" w:rsidR="007423F2" w:rsidRDefault="000B511B">
      <w:pPr>
        <w:spacing w:before="166" w:line="259" w:lineRule="auto"/>
        <w:ind w:left="92"/>
        <w:rPr>
          <w:sz w:val="12"/>
        </w:rPr>
      </w:pPr>
      <w:r>
        <w:rPr>
          <w:b/>
          <w:color w:val="682C61"/>
          <w:spacing w:val="-4"/>
          <w:sz w:val="18"/>
        </w:rPr>
        <w:t>Chart</w:t>
      </w:r>
      <w:r>
        <w:rPr>
          <w:b/>
          <w:color w:val="682C61"/>
          <w:spacing w:val="-15"/>
          <w:sz w:val="18"/>
        </w:rPr>
        <w:t xml:space="preserve"> </w:t>
      </w:r>
      <w:r>
        <w:rPr>
          <w:b/>
          <w:color w:val="682C61"/>
          <w:spacing w:val="-4"/>
          <w:sz w:val="18"/>
        </w:rPr>
        <w:t>A</w:t>
      </w:r>
      <w:r>
        <w:rPr>
          <w:b/>
          <w:color w:val="682C61"/>
          <w:spacing w:val="10"/>
          <w:sz w:val="18"/>
        </w:rPr>
        <w:t xml:space="preserve"> </w:t>
      </w:r>
      <w:r>
        <w:rPr>
          <w:color w:val="000005"/>
          <w:spacing w:val="-4"/>
          <w:sz w:val="18"/>
        </w:rPr>
        <w:t>Major</w:t>
      </w:r>
      <w:r>
        <w:rPr>
          <w:color w:val="000005"/>
          <w:spacing w:val="-13"/>
          <w:sz w:val="18"/>
        </w:rPr>
        <w:t xml:space="preserve"> </w:t>
      </w:r>
      <w:r>
        <w:rPr>
          <w:color w:val="000005"/>
          <w:spacing w:val="-4"/>
          <w:sz w:val="18"/>
        </w:rPr>
        <w:t>UK</w:t>
      </w:r>
      <w:r>
        <w:rPr>
          <w:color w:val="000005"/>
          <w:spacing w:val="-13"/>
          <w:sz w:val="18"/>
        </w:rPr>
        <w:t xml:space="preserve"> </w:t>
      </w:r>
      <w:r>
        <w:rPr>
          <w:color w:val="000005"/>
          <w:spacing w:val="-4"/>
          <w:sz w:val="18"/>
        </w:rPr>
        <w:t>banks’</w:t>
      </w:r>
      <w:r>
        <w:rPr>
          <w:color w:val="000005"/>
          <w:spacing w:val="-13"/>
          <w:sz w:val="18"/>
        </w:rPr>
        <w:t xml:space="preserve"> </w:t>
      </w:r>
      <w:r>
        <w:rPr>
          <w:color w:val="000005"/>
          <w:spacing w:val="-4"/>
          <w:sz w:val="18"/>
        </w:rPr>
        <w:t>returns</w:t>
      </w:r>
      <w:r>
        <w:rPr>
          <w:color w:val="000005"/>
          <w:spacing w:val="-13"/>
          <w:sz w:val="18"/>
        </w:rPr>
        <w:t xml:space="preserve"> </w:t>
      </w:r>
      <w:r>
        <w:rPr>
          <w:color w:val="000005"/>
          <w:spacing w:val="-4"/>
          <w:sz w:val="18"/>
        </w:rPr>
        <w:t>on</w:t>
      </w:r>
      <w:r>
        <w:rPr>
          <w:color w:val="000005"/>
          <w:spacing w:val="-13"/>
          <w:sz w:val="18"/>
        </w:rPr>
        <w:t xml:space="preserve"> </w:t>
      </w:r>
      <w:r>
        <w:rPr>
          <w:color w:val="000005"/>
          <w:spacing w:val="-4"/>
          <w:sz w:val="18"/>
        </w:rPr>
        <w:t>assets</w:t>
      </w:r>
      <w:r>
        <w:rPr>
          <w:color w:val="000005"/>
          <w:spacing w:val="-13"/>
          <w:sz w:val="18"/>
        </w:rPr>
        <w:t xml:space="preserve"> </w:t>
      </w:r>
      <w:r>
        <w:rPr>
          <w:color w:val="000005"/>
          <w:spacing w:val="-4"/>
          <w:sz w:val="18"/>
        </w:rPr>
        <w:t xml:space="preserve">and </w:t>
      </w:r>
      <w:r>
        <w:rPr>
          <w:color w:val="000005"/>
          <w:spacing w:val="-2"/>
          <w:position w:val="-3"/>
          <w:sz w:val="18"/>
        </w:rPr>
        <w:t>equity</w:t>
      </w:r>
      <w:r>
        <w:rPr>
          <w:color w:val="000005"/>
          <w:spacing w:val="-2"/>
          <w:sz w:val="12"/>
        </w:rPr>
        <w:t>(a)(b)(c)</w:t>
      </w:r>
    </w:p>
    <w:p w14:paraId="71398BE0" w14:textId="77777777" w:rsidR="007423F2" w:rsidRDefault="000B511B">
      <w:pPr>
        <w:spacing w:before="63"/>
        <w:rPr>
          <w:sz w:val="12"/>
        </w:rPr>
      </w:pPr>
      <w:r>
        <w:br w:type="column"/>
      </w:r>
    </w:p>
    <w:p w14:paraId="47B7F1A2" w14:textId="77777777" w:rsidR="007423F2" w:rsidRDefault="000B511B">
      <w:pPr>
        <w:spacing w:before="1" w:line="247" w:lineRule="auto"/>
        <w:ind w:left="128" w:right="38" w:hanging="37"/>
        <w:rPr>
          <w:sz w:val="12"/>
        </w:rPr>
      </w:pPr>
      <w:r>
        <w:rPr>
          <w:color w:val="231F20"/>
          <w:spacing w:val="-2"/>
          <w:w w:val="90"/>
          <w:sz w:val="12"/>
        </w:rPr>
        <w:t>Customer</w:t>
      </w:r>
      <w:r>
        <w:rPr>
          <w:color w:val="231F20"/>
          <w:spacing w:val="40"/>
          <w:sz w:val="12"/>
        </w:rPr>
        <w:t xml:space="preserve"> </w:t>
      </w:r>
      <w:r>
        <w:rPr>
          <w:color w:val="231F20"/>
          <w:spacing w:val="-2"/>
          <w:sz w:val="12"/>
        </w:rPr>
        <w:t>deposits</w:t>
      </w:r>
    </w:p>
    <w:p w14:paraId="76BDA4FF" w14:textId="77777777" w:rsidR="007423F2" w:rsidRDefault="000B511B">
      <w:pPr>
        <w:spacing w:before="63"/>
        <w:rPr>
          <w:sz w:val="12"/>
        </w:rPr>
      </w:pPr>
      <w:r>
        <w:br w:type="column"/>
      </w:r>
    </w:p>
    <w:p w14:paraId="646FBFF9" w14:textId="77777777" w:rsidR="007423F2" w:rsidRDefault="000B511B">
      <w:pPr>
        <w:tabs>
          <w:tab w:val="left" w:pos="695"/>
        </w:tabs>
        <w:spacing w:before="1" w:line="247" w:lineRule="auto"/>
        <w:ind w:left="613" w:right="38" w:hanging="521"/>
        <w:rPr>
          <w:sz w:val="12"/>
        </w:rPr>
      </w:pPr>
      <w:r>
        <w:rPr>
          <w:color w:val="231F20"/>
          <w:spacing w:val="-2"/>
          <w:sz w:val="12"/>
        </w:rPr>
        <w:t>Equity</w:t>
      </w:r>
      <w:r>
        <w:rPr>
          <w:color w:val="231F20"/>
          <w:sz w:val="12"/>
        </w:rPr>
        <w:tab/>
      </w:r>
      <w:r>
        <w:rPr>
          <w:color w:val="231F20"/>
          <w:sz w:val="12"/>
        </w:rPr>
        <w:tab/>
      </w:r>
      <w:r>
        <w:rPr>
          <w:color w:val="231F20"/>
          <w:spacing w:val="-4"/>
          <w:sz w:val="12"/>
        </w:rPr>
        <w:t>Bank</w:t>
      </w:r>
      <w:r>
        <w:rPr>
          <w:color w:val="231F20"/>
          <w:spacing w:val="40"/>
          <w:sz w:val="12"/>
        </w:rPr>
        <w:t xml:space="preserve"> </w:t>
      </w:r>
      <w:r>
        <w:rPr>
          <w:color w:val="231F20"/>
          <w:spacing w:val="-2"/>
          <w:w w:val="90"/>
          <w:sz w:val="12"/>
        </w:rPr>
        <w:t>deposits</w:t>
      </w:r>
    </w:p>
    <w:p w14:paraId="2E249EAE" w14:textId="77777777" w:rsidR="007423F2" w:rsidRDefault="000B511B">
      <w:pPr>
        <w:spacing w:before="63"/>
        <w:rPr>
          <w:sz w:val="12"/>
        </w:rPr>
      </w:pPr>
      <w:r>
        <w:br w:type="column"/>
      </w:r>
    </w:p>
    <w:p w14:paraId="4DE85047" w14:textId="77777777" w:rsidR="007423F2" w:rsidRDefault="000B511B">
      <w:pPr>
        <w:tabs>
          <w:tab w:val="left" w:pos="639"/>
          <w:tab w:val="left" w:pos="1226"/>
        </w:tabs>
        <w:spacing w:before="1"/>
        <w:ind w:left="92"/>
        <w:rPr>
          <w:sz w:val="12"/>
        </w:rPr>
      </w:pPr>
      <w:r>
        <w:rPr>
          <w:color w:val="231F20"/>
          <w:spacing w:val="-4"/>
          <w:sz w:val="12"/>
        </w:rPr>
        <w:t>Debt</w:t>
      </w:r>
      <w:r>
        <w:rPr>
          <w:color w:val="231F20"/>
          <w:sz w:val="12"/>
        </w:rPr>
        <w:tab/>
      </w:r>
      <w:r>
        <w:rPr>
          <w:color w:val="231F20"/>
          <w:spacing w:val="-2"/>
          <w:sz w:val="12"/>
        </w:rPr>
        <w:t>Other</w:t>
      </w:r>
      <w:r>
        <w:rPr>
          <w:color w:val="231F20"/>
          <w:sz w:val="12"/>
        </w:rPr>
        <w:tab/>
      </w:r>
      <w:r>
        <w:rPr>
          <w:color w:val="231F20"/>
          <w:spacing w:val="-4"/>
          <w:sz w:val="12"/>
        </w:rPr>
        <w:t>Total</w:t>
      </w:r>
    </w:p>
    <w:p w14:paraId="645C902D" w14:textId="77777777" w:rsidR="007423F2" w:rsidRDefault="000B511B">
      <w:pPr>
        <w:spacing w:before="102"/>
        <w:ind w:left="92"/>
        <w:rPr>
          <w:sz w:val="12"/>
        </w:rPr>
      </w:pPr>
      <w:r>
        <w:br w:type="column"/>
      </w:r>
      <w:r>
        <w:rPr>
          <w:color w:val="231F20"/>
          <w:spacing w:val="-2"/>
          <w:sz w:val="12"/>
        </w:rPr>
        <w:t>1,000</w:t>
      </w:r>
    </w:p>
    <w:p w14:paraId="4E140D20" w14:textId="77777777" w:rsidR="007423F2" w:rsidRDefault="007423F2">
      <w:pPr>
        <w:rPr>
          <w:sz w:val="12"/>
        </w:rPr>
        <w:sectPr w:rsidR="007423F2">
          <w:type w:val="continuous"/>
          <w:pgSz w:w="11910" w:h="16840"/>
          <w:pgMar w:top="1540" w:right="425" w:bottom="0" w:left="708" w:header="425" w:footer="0" w:gutter="0"/>
          <w:cols w:num="5" w:space="720" w:equalWidth="0">
            <w:col w:w="3696" w:space="1838"/>
            <w:col w:w="604" w:space="51"/>
            <w:col w:w="1052" w:space="87"/>
            <w:col w:w="1515" w:space="249"/>
            <w:col w:w="1685"/>
          </w:cols>
        </w:sectPr>
      </w:pPr>
    </w:p>
    <w:p w14:paraId="72486B59" w14:textId="77777777" w:rsidR="007423F2" w:rsidRDefault="007423F2">
      <w:pPr>
        <w:pStyle w:val="BodyText"/>
        <w:spacing w:before="132"/>
        <w:rPr>
          <w:sz w:val="12"/>
        </w:rPr>
      </w:pPr>
    </w:p>
    <w:p w14:paraId="5F4B36A8" w14:textId="77777777" w:rsidR="007423F2" w:rsidRDefault="000B511B">
      <w:pPr>
        <w:spacing w:before="1"/>
        <w:ind w:left="109"/>
        <w:rPr>
          <w:sz w:val="12"/>
        </w:rPr>
      </w:pPr>
      <w:r>
        <w:rPr>
          <w:color w:val="231F20"/>
          <w:spacing w:val="-5"/>
          <w:w w:val="85"/>
          <w:sz w:val="12"/>
        </w:rPr>
        <w:t>1.0</w:t>
      </w:r>
    </w:p>
    <w:p w14:paraId="637CB8A6" w14:textId="77777777" w:rsidR="007423F2" w:rsidRDefault="007423F2">
      <w:pPr>
        <w:pStyle w:val="BodyText"/>
        <w:spacing w:before="124"/>
        <w:rPr>
          <w:sz w:val="12"/>
        </w:rPr>
      </w:pPr>
    </w:p>
    <w:p w14:paraId="42C4AE8B" w14:textId="77777777" w:rsidR="007423F2" w:rsidRDefault="000B511B">
      <w:pPr>
        <w:ind w:left="92"/>
        <w:rPr>
          <w:sz w:val="12"/>
        </w:rPr>
      </w:pPr>
      <w:r>
        <w:rPr>
          <w:color w:val="231F20"/>
          <w:spacing w:val="-5"/>
          <w:sz w:val="12"/>
        </w:rPr>
        <w:t>0.8</w:t>
      </w:r>
    </w:p>
    <w:p w14:paraId="0E68D61A" w14:textId="77777777" w:rsidR="007423F2" w:rsidRDefault="007423F2">
      <w:pPr>
        <w:pStyle w:val="BodyText"/>
        <w:spacing w:before="124"/>
        <w:rPr>
          <w:sz w:val="12"/>
        </w:rPr>
      </w:pPr>
    </w:p>
    <w:p w14:paraId="66EA617C" w14:textId="77777777" w:rsidR="007423F2" w:rsidRDefault="000B511B">
      <w:pPr>
        <w:ind w:left="94"/>
        <w:rPr>
          <w:sz w:val="12"/>
        </w:rPr>
      </w:pPr>
      <w:r>
        <w:rPr>
          <w:color w:val="231F20"/>
          <w:spacing w:val="-6"/>
          <w:sz w:val="12"/>
        </w:rPr>
        <w:t>0.6</w:t>
      </w:r>
    </w:p>
    <w:p w14:paraId="48AABB2C" w14:textId="77777777" w:rsidR="007423F2" w:rsidRDefault="007423F2">
      <w:pPr>
        <w:pStyle w:val="BodyText"/>
        <w:spacing w:before="124"/>
        <w:rPr>
          <w:sz w:val="12"/>
        </w:rPr>
      </w:pPr>
    </w:p>
    <w:p w14:paraId="58DB5AC1" w14:textId="77777777" w:rsidR="007423F2" w:rsidRDefault="000B511B">
      <w:pPr>
        <w:ind w:left="93"/>
        <w:rPr>
          <w:sz w:val="12"/>
        </w:rPr>
      </w:pPr>
      <w:r>
        <w:rPr>
          <w:color w:val="231F20"/>
          <w:spacing w:val="-5"/>
          <w:sz w:val="12"/>
        </w:rPr>
        <w:t>0.4</w:t>
      </w:r>
    </w:p>
    <w:p w14:paraId="72357ACC" w14:textId="77777777" w:rsidR="007423F2" w:rsidRDefault="007423F2">
      <w:pPr>
        <w:pStyle w:val="BodyText"/>
        <w:spacing w:before="124"/>
        <w:rPr>
          <w:sz w:val="12"/>
        </w:rPr>
      </w:pPr>
    </w:p>
    <w:p w14:paraId="08B4D867" w14:textId="77777777" w:rsidR="007423F2" w:rsidRDefault="000B511B">
      <w:pPr>
        <w:ind w:left="98"/>
        <w:rPr>
          <w:sz w:val="12"/>
        </w:rPr>
      </w:pPr>
      <w:r>
        <w:rPr>
          <w:color w:val="231F20"/>
          <w:spacing w:val="-7"/>
          <w:sz w:val="12"/>
        </w:rPr>
        <w:t>0.2</w:t>
      </w:r>
    </w:p>
    <w:p w14:paraId="1CDE974D" w14:textId="77777777" w:rsidR="007423F2" w:rsidRDefault="000B511B">
      <w:pPr>
        <w:spacing w:before="60"/>
        <w:ind w:left="177"/>
        <w:rPr>
          <w:sz w:val="16"/>
        </w:rPr>
      </w:pPr>
      <w:r>
        <w:rPr>
          <w:color w:val="231F20"/>
          <w:spacing w:val="-10"/>
          <w:sz w:val="16"/>
        </w:rPr>
        <w:t>+</w:t>
      </w:r>
    </w:p>
    <w:p w14:paraId="225F1B13" w14:textId="77777777" w:rsidR="007423F2" w:rsidRDefault="000B511B">
      <w:pPr>
        <w:spacing w:before="18"/>
        <w:ind w:left="92"/>
        <w:rPr>
          <w:sz w:val="12"/>
        </w:rPr>
      </w:pPr>
      <w:r>
        <w:rPr>
          <w:color w:val="231F20"/>
          <w:spacing w:val="-5"/>
          <w:sz w:val="12"/>
        </w:rPr>
        <w:t>0.0</w:t>
      </w:r>
    </w:p>
    <w:p w14:paraId="359E60EC" w14:textId="77777777" w:rsidR="007423F2" w:rsidRDefault="000B511B">
      <w:pPr>
        <w:spacing w:before="12"/>
        <w:ind w:left="183"/>
        <w:rPr>
          <w:sz w:val="16"/>
        </w:rPr>
      </w:pPr>
      <w:r>
        <w:rPr>
          <w:color w:val="231F20"/>
          <w:spacing w:val="-10"/>
          <w:w w:val="120"/>
          <w:sz w:val="16"/>
        </w:rPr>
        <w:t>–</w:t>
      </w:r>
    </w:p>
    <w:p w14:paraId="17F92058" w14:textId="77777777" w:rsidR="007423F2" w:rsidRDefault="000B511B">
      <w:pPr>
        <w:spacing w:before="65"/>
        <w:ind w:left="98"/>
        <w:rPr>
          <w:sz w:val="12"/>
        </w:rPr>
      </w:pPr>
      <w:r>
        <w:rPr>
          <w:color w:val="231F20"/>
          <w:spacing w:val="-7"/>
          <w:sz w:val="12"/>
        </w:rPr>
        <w:t>0.2</w:t>
      </w:r>
    </w:p>
    <w:p w14:paraId="4B5A84F1" w14:textId="77777777" w:rsidR="007423F2" w:rsidRDefault="007423F2">
      <w:pPr>
        <w:pStyle w:val="BodyText"/>
        <w:spacing w:before="124"/>
        <w:rPr>
          <w:sz w:val="12"/>
        </w:rPr>
      </w:pPr>
    </w:p>
    <w:p w14:paraId="6AAAFB7F" w14:textId="77777777" w:rsidR="007423F2" w:rsidRDefault="000B511B">
      <w:pPr>
        <w:spacing w:before="1"/>
        <w:ind w:left="93"/>
        <w:rPr>
          <w:sz w:val="12"/>
        </w:rPr>
      </w:pPr>
      <w:r>
        <w:rPr>
          <w:color w:val="231F20"/>
          <w:spacing w:val="-5"/>
          <w:sz w:val="12"/>
        </w:rPr>
        <w:t>0.4</w:t>
      </w:r>
    </w:p>
    <w:p w14:paraId="3C7F3132" w14:textId="77777777" w:rsidR="007423F2" w:rsidRDefault="000B511B">
      <w:pPr>
        <w:spacing w:before="18"/>
        <w:rPr>
          <w:sz w:val="12"/>
        </w:rPr>
      </w:pPr>
      <w:r>
        <w:br w:type="column"/>
      </w:r>
    </w:p>
    <w:p w14:paraId="768F20E1" w14:textId="77777777" w:rsidR="007423F2" w:rsidRDefault="000B511B">
      <w:pPr>
        <w:tabs>
          <w:tab w:val="left" w:pos="3304"/>
        </w:tabs>
        <w:spacing w:line="132" w:lineRule="exact"/>
        <w:rPr>
          <w:sz w:val="12"/>
        </w:rPr>
      </w:pPr>
      <w:r>
        <w:rPr>
          <w:color w:val="231F20"/>
          <w:w w:val="85"/>
          <w:position w:val="1"/>
          <w:sz w:val="12"/>
        </w:rPr>
        <w:t>Per</w:t>
      </w:r>
      <w:r>
        <w:rPr>
          <w:color w:val="231F20"/>
          <w:spacing w:val="-4"/>
          <w:w w:val="85"/>
          <w:position w:val="1"/>
          <w:sz w:val="12"/>
        </w:rPr>
        <w:t xml:space="preserve"> </w:t>
      </w:r>
      <w:r>
        <w:rPr>
          <w:color w:val="231F20"/>
          <w:spacing w:val="-4"/>
          <w:w w:val="95"/>
          <w:position w:val="1"/>
          <w:sz w:val="12"/>
        </w:rPr>
        <w:t>cent</w:t>
      </w:r>
      <w:r>
        <w:rPr>
          <w:color w:val="231F20"/>
          <w:position w:val="1"/>
          <w:sz w:val="12"/>
        </w:rPr>
        <w:tab/>
      </w:r>
      <w:r>
        <w:rPr>
          <w:color w:val="231F20"/>
          <w:w w:val="85"/>
          <w:sz w:val="12"/>
        </w:rPr>
        <w:t>Per</w:t>
      </w:r>
      <w:r>
        <w:rPr>
          <w:color w:val="231F20"/>
          <w:spacing w:val="-4"/>
          <w:w w:val="85"/>
          <w:sz w:val="12"/>
        </w:rPr>
        <w:t xml:space="preserve"> </w:t>
      </w:r>
      <w:r>
        <w:rPr>
          <w:color w:val="231F20"/>
          <w:spacing w:val="-4"/>
          <w:w w:val="95"/>
          <w:sz w:val="12"/>
        </w:rPr>
        <w:t>cent</w:t>
      </w:r>
    </w:p>
    <w:p w14:paraId="6BED5025" w14:textId="77777777" w:rsidR="007423F2" w:rsidRDefault="000B511B">
      <w:pPr>
        <w:spacing w:line="122" w:lineRule="exact"/>
        <w:ind w:left="3758"/>
        <w:rPr>
          <w:sz w:val="12"/>
        </w:rPr>
      </w:pPr>
      <w:r>
        <w:rPr>
          <w:color w:val="231F20"/>
          <w:spacing w:val="-5"/>
          <w:sz w:val="12"/>
        </w:rPr>
        <w:t>25</w:t>
      </w:r>
    </w:p>
    <w:p w14:paraId="0A2897C0" w14:textId="77777777" w:rsidR="007423F2" w:rsidRDefault="000B511B">
      <w:pPr>
        <w:spacing w:before="38"/>
        <w:ind w:left="2037"/>
        <w:rPr>
          <w:sz w:val="12"/>
        </w:rPr>
      </w:pPr>
      <w:r>
        <w:rPr>
          <w:color w:val="231F20"/>
          <w:w w:val="85"/>
          <w:sz w:val="12"/>
        </w:rPr>
        <w:t>Return</w:t>
      </w:r>
      <w:r>
        <w:rPr>
          <w:color w:val="231F20"/>
          <w:spacing w:val="1"/>
          <w:sz w:val="12"/>
        </w:rPr>
        <w:t xml:space="preserve"> </w:t>
      </w:r>
      <w:r>
        <w:rPr>
          <w:color w:val="231F20"/>
          <w:w w:val="85"/>
          <w:sz w:val="12"/>
        </w:rPr>
        <w:t>on</w:t>
      </w:r>
      <w:r>
        <w:rPr>
          <w:color w:val="231F20"/>
          <w:spacing w:val="1"/>
          <w:sz w:val="12"/>
        </w:rPr>
        <w:t xml:space="preserve"> </w:t>
      </w:r>
      <w:r>
        <w:rPr>
          <w:color w:val="231F20"/>
          <w:w w:val="85"/>
          <w:sz w:val="12"/>
        </w:rPr>
        <w:t>average</w:t>
      </w:r>
      <w:r>
        <w:rPr>
          <w:color w:val="231F20"/>
          <w:spacing w:val="1"/>
          <w:sz w:val="12"/>
        </w:rPr>
        <w:t xml:space="preserve"> </w:t>
      </w:r>
      <w:r>
        <w:rPr>
          <w:color w:val="231F20"/>
          <w:spacing w:val="-2"/>
          <w:w w:val="85"/>
          <w:sz w:val="12"/>
        </w:rPr>
        <w:t>assets</w:t>
      </w:r>
    </w:p>
    <w:p w14:paraId="5252616A" w14:textId="77777777" w:rsidR="007423F2" w:rsidRDefault="000B511B">
      <w:pPr>
        <w:tabs>
          <w:tab w:val="right" w:pos="3879"/>
        </w:tabs>
        <w:spacing w:before="4"/>
        <w:ind w:left="2091"/>
        <w:rPr>
          <w:position w:val="-7"/>
          <w:sz w:val="12"/>
        </w:rPr>
      </w:pPr>
      <w:r>
        <w:rPr>
          <w:color w:val="231F20"/>
          <w:w w:val="85"/>
          <w:sz w:val="12"/>
        </w:rPr>
        <w:t>(left-hand</w:t>
      </w:r>
      <w:r>
        <w:rPr>
          <w:color w:val="231F20"/>
          <w:spacing w:val="6"/>
          <w:sz w:val="12"/>
        </w:rPr>
        <w:t xml:space="preserve"> </w:t>
      </w:r>
      <w:r>
        <w:rPr>
          <w:color w:val="231F20"/>
          <w:spacing w:val="-2"/>
          <w:w w:val="85"/>
          <w:sz w:val="12"/>
        </w:rPr>
        <w:t>scale)</w:t>
      </w:r>
      <w:r>
        <w:rPr>
          <w:color w:val="231F20"/>
          <w:sz w:val="12"/>
        </w:rPr>
        <w:tab/>
      </w:r>
      <w:r>
        <w:rPr>
          <w:color w:val="231F20"/>
          <w:spacing w:val="-5"/>
          <w:position w:val="-7"/>
          <w:sz w:val="12"/>
        </w:rPr>
        <w:t>20</w:t>
      </w:r>
    </w:p>
    <w:p w14:paraId="3D6FEFFB" w14:textId="77777777" w:rsidR="007423F2" w:rsidRDefault="000B511B">
      <w:pPr>
        <w:spacing w:before="266"/>
        <w:ind w:right="38"/>
        <w:jc w:val="right"/>
        <w:rPr>
          <w:sz w:val="12"/>
        </w:rPr>
      </w:pPr>
      <w:r>
        <w:rPr>
          <w:color w:val="231F20"/>
          <w:spacing w:val="-5"/>
          <w:w w:val="95"/>
          <w:sz w:val="12"/>
        </w:rPr>
        <w:t>15</w:t>
      </w:r>
    </w:p>
    <w:p w14:paraId="0A564D2C" w14:textId="77777777" w:rsidR="007423F2" w:rsidRDefault="000B511B">
      <w:pPr>
        <w:spacing w:before="146" w:line="117" w:lineRule="exact"/>
        <w:ind w:left="1457"/>
        <w:rPr>
          <w:sz w:val="12"/>
        </w:rPr>
      </w:pPr>
      <w:r>
        <w:rPr>
          <w:color w:val="231F20"/>
          <w:w w:val="85"/>
          <w:sz w:val="12"/>
        </w:rPr>
        <w:t>Return</w:t>
      </w:r>
      <w:r>
        <w:rPr>
          <w:color w:val="231F20"/>
          <w:spacing w:val="1"/>
          <w:sz w:val="12"/>
        </w:rPr>
        <w:t xml:space="preserve"> </w:t>
      </w:r>
      <w:r>
        <w:rPr>
          <w:color w:val="231F20"/>
          <w:w w:val="85"/>
          <w:sz w:val="12"/>
        </w:rPr>
        <w:t>on</w:t>
      </w:r>
      <w:r>
        <w:rPr>
          <w:color w:val="231F20"/>
          <w:spacing w:val="1"/>
          <w:sz w:val="12"/>
        </w:rPr>
        <w:t xml:space="preserve"> </w:t>
      </w:r>
      <w:r>
        <w:rPr>
          <w:color w:val="231F20"/>
          <w:w w:val="85"/>
          <w:sz w:val="12"/>
        </w:rPr>
        <w:t>average</w:t>
      </w:r>
      <w:r>
        <w:rPr>
          <w:color w:val="231F20"/>
          <w:spacing w:val="1"/>
          <w:sz w:val="12"/>
        </w:rPr>
        <w:t xml:space="preserve"> </w:t>
      </w:r>
      <w:r>
        <w:rPr>
          <w:color w:val="231F20"/>
          <w:spacing w:val="-2"/>
          <w:w w:val="85"/>
          <w:sz w:val="12"/>
        </w:rPr>
        <w:t>equity</w:t>
      </w:r>
    </w:p>
    <w:p w14:paraId="2BDB546C" w14:textId="77777777" w:rsidR="007423F2" w:rsidRDefault="000B511B">
      <w:pPr>
        <w:tabs>
          <w:tab w:val="right" w:pos="3879"/>
        </w:tabs>
        <w:spacing w:line="167" w:lineRule="exact"/>
        <w:ind w:left="1511"/>
        <w:rPr>
          <w:position w:val="5"/>
          <w:sz w:val="12"/>
        </w:rPr>
      </w:pPr>
      <w:r>
        <w:rPr>
          <w:color w:val="231F20"/>
          <w:w w:val="90"/>
          <w:sz w:val="12"/>
        </w:rPr>
        <w:t>(right-hand</w:t>
      </w:r>
      <w:r>
        <w:rPr>
          <w:color w:val="231F20"/>
          <w:spacing w:val="-7"/>
          <w:w w:val="90"/>
          <w:sz w:val="12"/>
        </w:rPr>
        <w:t xml:space="preserve"> </w:t>
      </w:r>
      <w:r>
        <w:rPr>
          <w:color w:val="231F20"/>
          <w:spacing w:val="-2"/>
          <w:w w:val="90"/>
          <w:sz w:val="12"/>
        </w:rPr>
        <w:t>scale)</w:t>
      </w:r>
      <w:r>
        <w:rPr>
          <w:color w:val="231F20"/>
          <w:sz w:val="12"/>
        </w:rPr>
        <w:tab/>
      </w:r>
      <w:r>
        <w:rPr>
          <w:color w:val="231F20"/>
          <w:spacing w:val="-5"/>
          <w:w w:val="95"/>
          <w:position w:val="5"/>
          <w:sz w:val="12"/>
        </w:rPr>
        <w:t>10</w:t>
      </w:r>
    </w:p>
    <w:p w14:paraId="184278FF" w14:textId="77777777" w:rsidR="007423F2" w:rsidRDefault="007423F2">
      <w:pPr>
        <w:pStyle w:val="BodyText"/>
        <w:spacing w:before="97"/>
        <w:rPr>
          <w:sz w:val="12"/>
        </w:rPr>
      </w:pPr>
    </w:p>
    <w:p w14:paraId="4928863C" w14:textId="77777777" w:rsidR="007423F2" w:rsidRDefault="000B511B">
      <w:pPr>
        <w:ind w:right="38"/>
        <w:jc w:val="right"/>
        <w:rPr>
          <w:sz w:val="12"/>
        </w:rPr>
      </w:pPr>
      <w:r>
        <w:rPr>
          <w:color w:val="231F20"/>
          <w:spacing w:val="-10"/>
          <w:sz w:val="12"/>
        </w:rPr>
        <w:t>5</w:t>
      </w:r>
    </w:p>
    <w:p w14:paraId="32B27D18" w14:textId="77777777" w:rsidR="007423F2" w:rsidRDefault="000B511B">
      <w:pPr>
        <w:spacing w:before="45"/>
        <w:ind w:left="3728"/>
        <w:rPr>
          <w:sz w:val="16"/>
        </w:rPr>
      </w:pPr>
      <w:r>
        <w:rPr>
          <w:color w:val="231F20"/>
          <w:spacing w:val="-10"/>
          <w:sz w:val="16"/>
        </w:rPr>
        <w:t>+</w:t>
      </w:r>
    </w:p>
    <w:p w14:paraId="0475DEA2" w14:textId="77777777" w:rsidR="007423F2" w:rsidRDefault="000B511B">
      <w:pPr>
        <w:spacing w:before="33" w:line="138" w:lineRule="exact"/>
        <w:ind w:left="3813"/>
        <w:rPr>
          <w:sz w:val="12"/>
        </w:rPr>
      </w:pPr>
      <w:r>
        <w:rPr>
          <w:color w:val="231F20"/>
          <w:spacing w:val="-10"/>
          <w:w w:val="105"/>
          <w:sz w:val="12"/>
        </w:rPr>
        <w:t>0</w:t>
      </w:r>
    </w:p>
    <w:p w14:paraId="38EAA952" w14:textId="77777777" w:rsidR="007423F2" w:rsidRDefault="000B511B">
      <w:pPr>
        <w:spacing w:line="184" w:lineRule="exact"/>
        <w:ind w:left="3733"/>
        <w:rPr>
          <w:sz w:val="16"/>
        </w:rPr>
      </w:pPr>
      <w:r>
        <w:rPr>
          <w:color w:val="231F20"/>
          <w:spacing w:val="-10"/>
          <w:w w:val="120"/>
          <w:sz w:val="16"/>
        </w:rPr>
        <w:t>–</w:t>
      </w:r>
    </w:p>
    <w:p w14:paraId="1D6E78AC" w14:textId="77777777" w:rsidR="007423F2" w:rsidRDefault="000B511B">
      <w:pPr>
        <w:spacing w:before="80"/>
        <w:ind w:right="38"/>
        <w:jc w:val="right"/>
        <w:rPr>
          <w:sz w:val="12"/>
        </w:rPr>
      </w:pPr>
      <w:r>
        <w:rPr>
          <w:color w:val="231F20"/>
          <w:spacing w:val="-10"/>
          <w:sz w:val="12"/>
        </w:rPr>
        <w:t>5</w:t>
      </w:r>
    </w:p>
    <w:p w14:paraId="321815B5" w14:textId="77777777" w:rsidR="007423F2" w:rsidRDefault="007423F2">
      <w:pPr>
        <w:pStyle w:val="BodyText"/>
        <w:spacing w:before="124"/>
        <w:rPr>
          <w:sz w:val="12"/>
        </w:rPr>
      </w:pPr>
    </w:p>
    <w:p w14:paraId="61059592" w14:textId="77777777" w:rsidR="007423F2" w:rsidRDefault="000B511B">
      <w:pPr>
        <w:spacing w:before="1" w:line="123" w:lineRule="exact"/>
        <w:ind w:left="3764"/>
        <w:rPr>
          <w:sz w:val="12"/>
        </w:rPr>
      </w:pPr>
      <w:r>
        <w:rPr>
          <w:color w:val="231F20"/>
          <w:spacing w:val="-5"/>
          <w:sz w:val="12"/>
        </w:rPr>
        <w:t>10</w:t>
      </w:r>
    </w:p>
    <w:p w14:paraId="2E47F38F" w14:textId="77777777" w:rsidR="007423F2" w:rsidRDefault="000B511B">
      <w:pPr>
        <w:tabs>
          <w:tab w:val="left" w:pos="511"/>
          <w:tab w:val="left" w:pos="894"/>
          <w:tab w:val="left" w:pos="1278"/>
          <w:tab w:val="left" w:pos="1661"/>
          <w:tab w:val="left" w:pos="2812"/>
          <w:tab w:val="left" w:pos="3201"/>
        </w:tabs>
        <w:spacing w:line="123" w:lineRule="exact"/>
        <w:ind w:left="67"/>
        <w:rPr>
          <w:sz w:val="12"/>
        </w:rPr>
      </w:pPr>
      <w:r>
        <w:rPr>
          <w:color w:val="231F20"/>
          <w:spacing w:val="-4"/>
          <w:sz w:val="12"/>
        </w:rPr>
        <w:t>1987</w:t>
      </w:r>
      <w:r>
        <w:rPr>
          <w:color w:val="231F20"/>
          <w:sz w:val="12"/>
        </w:rPr>
        <w:tab/>
      </w:r>
      <w:r>
        <w:rPr>
          <w:color w:val="231F20"/>
          <w:spacing w:val="-5"/>
          <w:sz w:val="12"/>
        </w:rPr>
        <w:t>90</w:t>
      </w:r>
      <w:r>
        <w:rPr>
          <w:color w:val="231F20"/>
          <w:sz w:val="12"/>
        </w:rPr>
        <w:tab/>
      </w:r>
      <w:r>
        <w:rPr>
          <w:color w:val="231F20"/>
          <w:spacing w:val="-5"/>
          <w:sz w:val="12"/>
        </w:rPr>
        <w:t>93</w:t>
      </w:r>
      <w:r>
        <w:rPr>
          <w:color w:val="231F20"/>
          <w:sz w:val="12"/>
        </w:rPr>
        <w:tab/>
      </w:r>
      <w:r>
        <w:rPr>
          <w:color w:val="231F20"/>
          <w:spacing w:val="-5"/>
          <w:sz w:val="12"/>
        </w:rPr>
        <w:t>96</w:t>
      </w:r>
      <w:r>
        <w:rPr>
          <w:color w:val="231F20"/>
          <w:sz w:val="12"/>
        </w:rPr>
        <w:tab/>
        <w:t>99</w:t>
      </w:r>
      <w:r>
        <w:rPr>
          <w:color w:val="231F20"/>
          <w:spacing w:val="62"/>
          <w:sz w:val="12"/>
        </w:rPr>
        <w:t xml:space="preserve">  </w:t>
      </w:r>
      <w:r>
        <w:rPr>
          <w:color w:val="231F20"/>
          <w:sz w:val="12"/>
        </w:rPr>
        <w:t>2002</w:t>
      </w:r>
      <w:r>
        <w:rPr>
          <w:color w:val="231F20"/>
          <w:spacing w:val="56"/>
          <w:sz w:val="12"/>
        </w:rPr>
        <w:t xml:space="preserve">  </w:t>
      </w:r>
      <w:r>
        <w:rPr>
          <w:color w:val="231F20"/>
          <w:spacing w:val="-5"/>
          <w:sz w:val="12"/>
        </w:rPr>
        <w:t>05</w:t>
      </w:r>
      <w:r>
        <w:rPr>
          <w:color w:val="231F20"/>
          <w:sz w:val="12"/>
        </w:rPr>
        <w:tab/>
      </w:r>
      <w:r>
        <w:rPr>
          <w:color w:val="231F20"/>
          <w:spacing w:val="-5"/>
          <w:sz w:val="12"/>
        </w:rPr>
        <w:t>08</w:t>
      </w:r>
      <w:r>
        <w:rPr>
          <w:color w:val="231F20"/>
          <w:sz w:val="12"/>
        </w:rPr>
        <w:tab/>
      </w:r>
      <w:r>
        <w:rPr>
          <w:color w:val="231F20"/>
          <w:spacing w:val="-5"/>
          <w:sz w:val="12"/>
        </w:rPr>
        <w:t>11</w:t>
      </w:r>
    </w:p>
    <w:p w14:paraId="19576F8C" w14:textId="77777777" w:rsidR="007423F2" w:rsidRDefault="000B511B">
      <w:pPr>
        <w:spacing w:before="3"/>
        <w:ind w:left="106"/>
        <w:rPr>
          <w:sz w:val="11"/>
        </w:rPr>
      </w:pPr>
      <w:r>
        <w:br w:type="column"/>
      </w:r>
      <w:r>
        <w:rPr>
          <w:color w:val="000005"/>
          <w:w w:val="90"/>
          <w:sz w:val="11"/>
        </w:rPr>
        <w:t>Sources:</w:t>
      </w:r>
      <w:r>
        <w:rPr>
          <w:color w:val="000005"/>
          <w:spacing w:val="19"/>
          <w:sz w:val="11"/>
        </w:rPr>
        <w:t xml:space="preserve"> </w:t>
      </w:r>
      <w:r>
        <w:rPr>
          <w:color w:val="000005"/>
          <w:w w:val="90"/>
          <w:sz w:val="11"/>
        </w:rPr>
        <w:t>Bank</w:t>
      </w:r>
      <w:r>
        <w:rPr>
          <w:color w:val="000005"/>
          <w:spacing w:val="-3"/>
          <w:w w:val="90"/>
          <w:sz w:val="11"/>
        </w:rPr>
        <w:t xml:space="preserve"> </w:t>
      </w:r>
      <w:r>
        <w:rPr>
          <w:color w:val="000005"/>
          <w:w w:val="90"/>
          <w:sz w:val="11"/>
        </w:rPr>
        <w:t>of</w:t>
      </w:r>
      <w:r>
        <w:rPr>
          <w:color w:val="000005"/>
          <w:spacing w:val="-4"/>
          <w:w w:val="90"/>
          <w:sz w:val="11"/>
        </w:rPr>
        <w:t xml:space="preserve"> </w:t>
      </w:r>
      <w:r>
        <w:rPr>
          <w:color w:val="000005"/>
          <w:w w:val="90"/>
          <w:sz w:val="11"/>
        </w:rPr>
        <w:t>England,</w:t>
      </w:r>
      <w:r>
        <w:rPr>
          <w:color w:val="000005"/>
          <w:spacing w:val="-3"/>
          <w:w w:val="90"/>
          <w:sz w:val="11"/>
        </w:rPr>
        <w:t xml:space="preserve"> </w:t>
      </w:r>
      <w:r>
        <w:rPr>
          <w:color w:val="000005"/>
          <w:w w:val="90"/>
          <w:sz w:val="11"/>
        </w:rPr>
        <w:t>published</w:t>
      </w:r>
      <w:r>
        <w:rPr>
          <w:color w:val="000005"/>
          <w:spacing w:val="-4"/>
          <w:w w:val="90"/>
          <w:sz w:val="11"/>
        </w:rPr>
        <w:t xml:space="preserve"> </w:t>
      </w:r>
      <w:r>
        <w:rPr>
          <w:color w:val="000005"/>
          <w:w w:val="90"/>
          <w:sz w:val="11"/>
        </w:rPr>
        <w:t>accounts</w:t>
      </w:r>
      <w:r>
        <w:rPr>
          <w:color w:val="000005"/>
          <w:spacing w:val="-3"/>
          <w:w w:val="90"/>
          <w:sz w:val="11"/>
        </w:rPr>
        <w:t xml:space="preserve"> </w:t>
      </w:r>
      <w:r>
        <w:rPr>
          <w:color w:val="000005"/>
          <w:w w:val="90"/>
          <w:sz w:val="11"/>
        </w:rPr>
        <w:t>and</w:t>
      </w:r>
      <w:r>
        <w:rPr>
          <w:color w:val="000005"/>
          <w:spacing w:val="-4"/>
          <w:w w:val="90"/>
          <w:sz w:val="11"/>
        </w:rPr>
        <w:t xml:space="preserve"> </w:t>
      </w:r>
      <w:r>
        <w:rPr>
          <w:color w:val="000005"/>
          <w:w w:val="90"/>
          <w:sz w:val="11"/>
        </w:rPr>
        <w:t>Bank</w:t>
      </w:r>
      <w:r>
        <w:rPr>
          <w:color w:val="000005"/>
          <w:spacing w:val="-3"/>
          <w:w w:val="90"/>
          <w:sz w:val="11"/>
        </w:rPr>
        <w:t xml:space="preserve"> </w:t>
      </w:r>
      <w:r>
        <w:rPr>
          <w:color w:val="000005"/>
          <w:spacing w:val="-2"/>
          <w:w w:val="90"/>
          <w:sz w:val="11"/>
        </w:rPr>
        <w:t>calculations.</w:t>
      </w:r>
    </w:p>
    <w:p w14:paraId="4A5F02FC" w14:textId="77777777" w:rsidR="007423F2" w:rsidRDefault="007423F2">
      <w:pPr>
        <w:pStyle w:val="BodyText"/>
        <w:spacing w:before="5"/>
        <w:rPr>
          <w:sz w:val="11"/>
        </w:rPr>
      </w:pPr>
    </w:p>
    <w:p w14:paraId="3A024F12" w14:textId="77777777" w:rsidR="007423F2" w:rsidRDefault="000B511B">
      <w:pPr>
        <w:pStyle w:val="ListParagraph"/>
        <w:numPr>
          <w:ilvl w:val="2"/>
          <w:numId w:val="68"/>
        </w:numPr>
        <w:tabs>
          <w:tab w:val="left" w:pos="275"/>
        </w:tabs>
        <w:ind w:left="275" w:hanging="169"/>
        <w:rPr>
          <w:sz w:val="11"/>
        </w:rPr>
      </w:pPr>
      <w:r>
        <w:rPr>
          <w:color w:val="000005"/>
          <w:w w:val="90"/>
          <w:sz w:val="11"/>
        </w:rPr>
        <w:t>Excludes</w:t>
      </w:r>
      <w:r>
        <w:rPr>
          <w:color w:val="000005"/>
          <w:spacing w:val="-3"/>
          <w:w w:val="90"/>
          <w:sz w:val="11"/>
        </w:rPr>
        <w:t xml:space="preserve"> </w:t>
      </w:r>
      <w:r>
        <w:rPr>
          <w:color w:val="000005"/>
          <w:w w:val="90"/>
          <w:sz w:val="11"/>
        </w:rPr>
        <w:t>Virgin</w:t>
      </w:r>
      <w:r>
        <w:rPr>
          <w:color w:val="000005"/>
          <w:spacing w:val="-2"/>
          <w:w w:val="90"/>
          <w:sz w:val="11"/>
        </w:rPr>
        <w:t xml:space="preserve"> Money.</w:t>
      </w:r>
    </w:p>
    <w:p w14:paraId="05A030FF" w14:textId="77777777" w:rsidR="007423F2" w:rsidRDefault="000B511B">
      <w:pPr>
        <w:pStyle w:val="ListParagraph"/>
        <w:numPr>
          <w:ilvl w:val="2"/>
          <w:numId w:val="68"/>
        </w:numPr>
        <w:tabs>
          <w:tab w:val="left" w:pos="275"/>
        </w:tabs>
        <w:spacing w:before="2"/>
        <w:ind w:left="275" w:hanging="169"/>
        <w:rPr>
          <w:sz w:val="11"/>
        </w:rPr>
      </w:pPr>
      <w:r>
        <w:rPr>
          <w:color w:val="000005"/>
          <w:w w:val="85"/>
          <w:sz w:val="11"/>
        </w:rPr>
        <w:t>Excludes</w:t>
      </w:r>
      <w:r>
        <w:rPr>
          <w:color w:val="000005"/>
          <w:spacing w:val="8"/>
          <w:sz w:val="11"/>
        </w:rPr>
        <w:t xml:space="preserve"> </w:t>
      </w:r>
      <w:r>
        <w:rPr>
          <w:color w:val="000005"/>
          <w:w w:val="85"/>
          <w:sz w:val="11"/>
        </w:rPr>
        <w:t>derivative</w:t>
      </w:r>
      <w:r>
        <w:rPr>
          <w:color w:val="000005"/>
          <w:spacing w:val="8"/>
          <w:sz w:val="11"/>
        </w:rPr>
        <w:t xml:space="preserve"> </w:t>
      </w:r>
      <w:r>
        <w:rPr>
          <w:color w:val="000005"/>
          <w:spacing w:val="-2"/>
          <w:w w:val="85"/>
          <w:sz w:val="11"/>
        </w:rPr>
        <w:t>liabilities.</w:t>
      </w:r>
    </w:p>
    <w:p w14:paraId="6D8456BD" w14:textId="77777777" w:rsidR="007423F2" w:rsidRDefault="000B511B">
      <w:pPr>
        <w:pStyle w:val="ListParagraph"/>
        <w:numPr>
          <w:ilvl w:val="2"/>
          <w:numId w:val="68"/>
        </w:numPr>
        <w:tabs>
          <w:tab w:val="left" w:pos="276"/>
        </w:tabs>
        <w:spacing w:before="3"/>
        <w:ind w:hanging="170"/>
        <w:rPr>
          <w:sz w:val="11"/>
        </w:rPr>
      </w:pPr>
      <w:r>
        <w:rPr>
          <w:color w:val="000005"/>
          <w:w w:val="90"/>
          <w:sz w:val="11"/>
        </w:rPr>
        <w:t>Deposit</w:t>
      </w:r>
      <w:r>
        <w:rPr>
          <w:color w:val="000005"/>
          <w:spacing w:val="-2"/>
          <w:w w:val="90"/>
          <w:sz w:val="11"/>
        </w:rPr>
        <w:t xml:space="preserve"> </w:t>
      </w:r>
      <w:r>
        <w:rPr>
          <w:color w:val="000005"/>
          <w:w w:val="90"/>
          <w:sz w:val="11"/>
        </w:rPr>
        <w:t>data</w:t>
      </w:r>
      <w:r>
        <w:rPr>
          <w:color w:val="000005"/>
          <w:spacing w:val="-2"/>
          <w:w w:val="90"/>
          <w:sz w:val="11"/>
        </w:rPr>
        <w:t xml:space="preserve"> </w:t>
      </w:r>
      <w:r>
        <w:rPr>
          <w:color w:val="000005"/>
          <w:w w:val="90"/>
          <w:sz w:val="11"/>
        </w:rPr>
        <w:t>include</w:t>
      </w:r>
      <w:r>
        <w:rPr>
          <w:color w:val="000005"/>
          <w:spacing w:val="-1"/>
          <w:w w:val="90"/>
          <w:sz w:val="11"/>
        </w:rPr>
        <w:t xml:space="preserve"> </w:t>
      </w:r>
      <w:r>
        <w:rPr>
          <w:color w:val="000005"/>
          <w:w w:val="90"/>
          <w:sz w:val="11"/>
        </w:rPr>
        <w:t>some</w:t>
      </w:r>
      <w:r>
        <w:rPr>
          <w:color w:val="000005"/>
          <w:spacing w:val="-2"/>
          <w:w w:val="90"/>
          <w:sz w:val="11"/>
        </w:rPr>
        <w:t xml:space="preserve"> </w:t>
      </w:r>
      <w:r>
        <w:rPr>
          <w:color w:val="000005"/>
          <w:w w:val="90"/>
          <w:sz w:val="11"/>
        </w:rPr>
        <w:t>repurchase</w:t>
      </w:r>
      <w:r>
        <w:rPr>
          <w:color w:val="000005"/>
          <w:spacing w:val="-2"/>
          <w:w w:val="90"/>
          <w:sz w:val="11"/>
        </w:rPr>
        <w:t xml:space="preserve"> agreements.</w:t>
      </w:r>
    </w:p>
    <w:p w14:paraId="09008208" w14:textId="77777777" w:rsidR="007423F2" w:rsidRDefault="007423F2">
      <w:pPr>
        <w:pStyle w:val="BodyText"/>
        <w:spacing w:before="40"/>
        <w:rPr>
          <w:sz w:val="11"/>
        </w:rPr>
      </w:pPr>
    </w:p>
    <w:p w14:paraId="738919A3" w14:textId="77777777" w:rsidR="007423F2" w:rsidRDefault="000B511B">
      <w:pPr>
        <w:pStyle w:val="BodyText"/>
        <w:spacing w:before="1" w:line="268" w:lineRule="auto"/>
        <w:ind w:left="92" w:right="317"/>
      </w:pPr>
      <w:r>
        <w:rPr>
          <w:color w:val="000005"/>
          <w:w w:val="90"/>
        </w:rPr>
        <w:t>Banks</w:t>
      </w:r>
      <w:r>
        <w:rPr>
          <w:color w:val="000005"/>
          <w:spacing w:val="-7"/>
          <w:w w:val="90"/>
        </w:rPr>
        <w:t xml:space="preserve"> </w:t>
      </w:r>
      <w:r>
        <w:rPr>
          <w:color w:val="000005"/>
          <w:w w:val="90"/>
        </w:rPr>
        <w:t>have</w:t>
      </w:r>
      <w:r>
        <w:rPr>
          <w:color w:val="000005"/>
          <w:spacing w:val="-7"/>
          <w:w w:val="90"/>
        </w:rPr>
        <w:t xml:space="preserve"> </w:t>
      </w:r>
      <w:r>
        <w:rPr>
          <w:color w:val="000005"/>
          <w:w w:val="90"/>
        </w:rPr>
        <w:t>also</w:t>
      </w:r>
      <w:r>
        <w:rPr>
          <w:color w:val="000005"/>
          <w:spacing w:val="-7"/>
          <w:w w:val="90"/>
        </w:rPr>
        <w:t xml:space="preserve"> </w:t>
      </w:r>
      <w:r>
        <w:rPr>
          <w:color w:val="000005"/>
          <w:w w:val="90"/>
        </w:rPr>
        <w:t>become</w:t>
      </w:r>
      <w:r>
        <w:rPr>
          <w:color w:val="000005"/>
          <w:spacing w:val="-7"/>
          <w:w w:val="90"/>
        </w:rPr>
        <w:t xml:space="preserve"> </w:t>
      </w:r>
      <w:r>
        <w:rPr>
          <w:color w:val="000005"/>
          <w:w w:val="90"/>
        </w:rPr>
        <w:t>less</w:t>
      </w:r>
      <w:r>
        <w:rPr>
          <w:color w:val="000005"/>
          <w:spacing w:val="-7"/>
          <w:w w:val="90"/>
        </w:rPr>
        <w:t xml:space="preserve"> </w:t>
      </w:r>
      <w:r>
        <w:rPr>
          <w:color w:val="000005"/>
          <w:w w:val="90"/>
        </w:rPr>
        <w:t>exposed</w:t>
      </w:r>
      <w:r>
        <w:rPr>
          <w:color w:val="000005"/>
          <w:spacing w:val="-7"/>
          <w:w w:val="90"/>
        </w:rPr>
        <w:t xml:space="preserve"> </w:t>
      </w:r>
      <w:r>
        <w:rPr>
          <w:color w:val="000005"/>
          <w:w w:val="90"/>
        </w:rPr>
        <w:t>to</w:t>
      </w:r>
      <w:r>
        <w:rPr>
          <w:color w:val="000005"/>
          <w:spacing w:val="-7"/>
          <w:w w:val="90"/>
        </w:rPr>
        <w:t xml:space="preserve"> </w:t>
      </w:r>
      <w:r>
        <w:rPr>
          <w:color w:val="000005"/>
          <w:w w:val="90"/>
        </w:rPr>
        <w:t>liquidity</w:t>
      </w:r>
      <w:r>
        <w:rPr>
          <w:color w:val="000005"/>
          <w:spacing w:val="-7"/>
          <w:w w:val="90"/>
        </w:rPr>
        <w:t xml:space="preserve"> </w:t>
      </w:r>
      <w:r>
        <w:rPr>
          <w:color w:val="000005"/>
          <w:w w:val="90"/>
        </w:rPr>
        <w:t>risk.</w:t>
      </w:r>
      <w:r>
        <w:rPr>
          <w:color w:val="000005"/>
          <w:spacing w:val="36"/>
        </w:rPr>
        <w:t xml:space="preserve"> </w:t>
      </w:r>
      <w:r>
        <w:rPr>
          <w:color w:val="000005"/>
          <w:w w:val="90"/>
        </w:rPr>
        <w:t xml:space="preserve">More </w:t>
      </w:r>
      <w:r>
        <w:rPr>
          <w:color w:val="000005"/>
          <w:spacing w:val="-6"/>
        </w:rPr>
        <w:t>than</w:t>
      </w:r>
      <w:r>
        <w:rPr>
          <w:color w:val="000005"/>
          <w:spacing w:val="-13"/>
        </w:rPr>
        <w:t xml:space="preserve"> </w:t>
      </w:r>
      <w:r>
        <w:rPr>
          <w:color w:val="000005"/>
          <w:spacing w:val="-6"/>
        </w:rPr>
        <w:t>70%</w:t>
      </w:r>
      <w:r>
        <w:rPr>
          <w:color w:val="000005"/>
          <w:spacing w:val="-13"/>
        </w:rPr>
        <w:t xml:space="preserve"> </w:t>
      </w:r>
      <w:r>
        <w:rPr>
          <w:color w:val="000005"/>
          <w:spacing w:val="-6"/>
        </w:rPr>
        <w:t>of</w:t>
      </w:r>
      <w:r>
        <w:rPr>
          <w:color w:val="000005"/>
          <w:spacing w:val="-13"/>
        </w:rPr>
        <w:t xml:space="preserve"> </w:t>
      </w:r>
      <w:r>
        <w:rPr>
          <w:color w:val="000005"/>
          <w:spacing w:val="-6"/>
        </w:rPr>
        <w:t>the</w:t>
      </w:r>
      <w:r>
        <w:rPr>
          <w:color w:val="000005"/>
          <w:spacing w:val="-13"/>
        </w:rPr>
        <w:t xml:space="preserve"> </w:t>
      </w:r>
      <w:r>
        <w:rPr>
          <w:color w:val="000005"/>
          <w:spacing w:val="-6"/>
        </w:rPr>
        <w:t>reduction</w:t>
      </w:r>
      <w:r>
        <w:rPr>
          <w:color w:val="000005"/>
          <w:spacing w:val="-13"/>
        </w:rPr>
        <w:t xml:space="preserve"> </w:t>
      </w:r>
      <w:r>
        <w:rPr>
          <w:color w:val="000005"/>
          <w:spacing w:val="-6"/>
        </w:rPr>
        <w:t>in</w:t>
      </w:r>
      <w:r>
        <w:rPr>
          <w:color w:val="000005"/>
          <w:spacing w:val="-13"/>
        </w:rPr>
        <w:t xml:space="preserve"> </w:t>
      </w:r>
      <w:r>
        <w:rPr>
          <w:color w:val="000005"/>
          <w:spacing w:val="-6"/>
        </w:rPr>
        <w:t>UK</w:t>
      </w:r>
      <w:r>
        <w:rPr>
          <w:color w:val="000005"/>
          <w:spacing w:val="-13"/>
        </w:rPr>
        <w:t xml:space="preserve"> </w:t>
      </w:r>
      <w:r>
        <w:rPr>
          <w:color w:val="000005"/>
          <w:spacing w:val="-6"/>
        </w:rPr>
        <w:t>banks’</w:t>
      </w:r>
      <w:r>
        <w:rPr>
          <w:color w:val="000005"/>
          <w:spacing w:val="-13"/>
        </w:rPr>
        <w:t xml:space="preserve"> </w:t>
      </w:r>
      <w:r>
        <w:rPr>
          <w:color w:val="000005"/>
          <w:spacing w:val="-6"/>
        </w:rPr>
        <w:t>wholesale</w:t>
      </w:r>
      <w:r>
        <w:rPr>
          <w:color w:val="000005"/>
          <w:spacing w:val="-13"/>
        </w:rPr>
        <w:t xml:space="preserve"> </w:t>
      </w:r>
      <w:r>
        <w:rPr>
          <w:color w:val="000005"/>
          <w:spacing w:val="-6"/>
        </w:rPr>
        <w:t xml:space="preserve">funding </w:t>
      </w:r>
      <w:r>
        <w:rPr>
          <w:color w:val="000005"/>
          <w:w w:val="85"/>
        </w:rPr>
        <w:t>came from reducing short-term financing.</w:t>
      </w:r>
      <w:r>
        <w:rPr>
          <w:color w:val="000005"/>
          <w:spacing w:val="40"/>
        </w:rPr>
        <w:t xml:space="preserve"> </w:t>
      </w:r>
      <w:r>
        <w:rPr>
          <w:color w:val="000005"/>
          <w:w w:val="85"/>
        </w:rPr>
        <w:t xml:space="preserve">At the same time, liquid asset buffers are higher and drawing capacity has been </w:t>
      </w:r>
      <w:r>
        <w:rPr>
          <w:color w:val="000005"/>
          <w:w w:val="90"/>
        </w:rPr>
        <w:t>built up at the Bank of England’s Discount Window Facility.</w:t>
      </w:r>
    </w:p>
    <w:p w14:paraId="6DA96CE9" w14:textId="77777777" w:rsidR="007423F2" w:rsidRDefault="000B511B">
      <w:pPr>
        <w:pStyle w:val="BodyText"/>
        <w:spacing w:before="219" w:line="268" w:lineRule="auto"/>
        <w:ind w:left="92" w:right="692"/>
      </w:pPr>
      <w:r>
        <w:rPr>
          <w:color w:val="000005"/>
          <w:w w:val="90"/>
        </w:rPr>
        <w:t>G-SIBs may need to make further adjustments to their long-term</w:t>
      </w:r>
      <w:r>
        <w:rPr>
          <w:color w:val="000005"/>
          <w:spacing w:val="-10"/>
          <w:w w:val="90"/>
        </w:rPr>
        <w:t xml:space="preserve"> </w:t>
      </w:r>
      <w:r>
        <w:rPr>
          <w:color w:val="000005"/>
          <w:w w:val="90"/>
        </w:rPr>
        <w:t>wholesale</w:t>
      </w:r>
      <w:r>
        <w:rPr>
          <w:color w:val="000005"/>
          <w:spacing w:val="-10"/>
          <w:w w:val="90"/>
        </w:rPr>
        <w:t xml:space="preserve"> </w:t>
      </w:r>
      <w:r>
        <w:rPr>
          <w:color w:val="000005"/>
          <w:w w:val="90"/>
        </w:rPr>
        <w:t>debt</w:t>
      </w:r>
      <w:r>
        <w:rPr>
          <w:color w:val="000005"/>
          <w:spacing w:val="-10"/>
          <w:w w:val="90"/>
        </w:rPr>
        <w:t xml:space="preserve"> </w:t>
      </w:r>
      <w:r>
        <w:rPr>
          <w:color w:val="000005"/>
          <w:w w:val="90"/>
        </w:rPr>
        <w:t>to</w:t>
      </w:r>
      <w:r>
        <w:rPr>
          <w:color w:val="000005"/>
          <w:spacing w:val="-10"/>
          <w:w w:val="90"/>
        </w:rPr>
        <w:t xml:space="preserve"> </w:t>
      </w:r>
      <w:r>
        <w:rPr>
          <w:color w:val="000005"/>
          <w:w w:val="90"/>
        </w:rPr>
        <w:t>meet</w:t>
      </w:r>
      <w:r>
        <w:rPr>
          <w:color w:val="000005"/>
          <w:spacing w:val="-10"/>
          <w:w w:val="90"/>
        </w:rPr>
        <w:t xml:space="preserve"> </w:t>
      </w:r>
      <w:r>
        <w:rPr>
          <w:color w:val="000005"/>
          <w:w w:val="90"/>
        </w:rPr>
        <w:t>the</w:t>
      </w:r>
      <w:r>
        <w:rPr>
          <w:color w:val="000005"/>
          <w:spacing w:val="-10"/>
          <w:w w:val="90"/>
        </w:rPr>
        <w:t xml:space="preserve"> </w:t>
      </w:r>
      <w:r>
        <w:rPr>
          <w:color w:val="000005"/>
          <w:w w:val="90"/>
        </w:rPr>
        <w:t>total</w:t>
      </w:r>
      <w:r>
        <w:rPr>
          <w:color w:val="000005"/>
          <w:spacing w:val="-10"/>
          <w:w w:val="90"/>
        </w:rPr>
        <w:t xml:space="preserve"> </w:t>
      </w:r>
      <w:r>
        <w:rPr>
          <w:color w:val="000005"/>
          <w:w w:val="90"/>
        </w:rPr>
        <w:t>loss-</w:t>
      </w:r>
      <w:r>
        <w:rPr>
          <w:color w:val="000005"/>
          <w:w w:val="90"/>
        </w:rPr>
        <w:t>absorbing capacity (TLAC) standard (as discussed in Section 3.2).</w:t>
      </w:r>
    </w:p>
    <w:p w14:paraId="17C419AA" w14:textId="77777777" w:rsidR="007423F2" w:rsidRDefault="000B511B">
      <w:pPr>
        <w:pStyle w:val="BodyText"/>
        <w:spacing w:line="232" w:lineRule="exact"/>
        <w:ind w:left="92"/>
      </w:pPr>
      <w:r>
        <w:rPr>
          <w:color w:val="000005"/>
          <w:w w:val="85"/>
        </w:rPr>
        <w:t>TLAC-eligible</w:t>
      </w:r>
      <w:r>
        <w:rPr>
          <w:color w:val="000005"/>
          <w:spacing w:val="-1"/>
        </w:rPr>
        <w:t xml:space="preserve"> </w:t>
      </w:r>
      <w:r>
        <w:rPr>
          <w:color w:val="000005"/>
          <w:w w:val="85"/>
        </w:rPr>
        <w:t>liabilities</w:t>
      </w:r>
      <w:r>
        <w:rPr>
          <w:color w:val="000005"/>
        </w:rPr>
        <w:t xml:space="preserve"> </w:t>
      </w:r>
      <w:r>
        <w:rPr>
          <w:color w:val="000005"/>
          <w:w w:val="85"/>
        </w:rPr>
        <w:t>that</w:t>
      </w:r>
      <w:r>
        <w:rPr>
          <w:color w:val="000005"/>
        </w:rPr>
        <w:t xml:space="preserve"> </w:t>
      </w:r>
      <w:r>
        <w:rPr>
          <w:color w:val="000005"/>
          <w:w w:val="85"/>
        </w:rPr>
        <w:t>do</w:t>
      </w:r>
      <w:r>
        <w:rPr>
          <w:color w:val="000005"/>
        </w:rPr>
        <w:t xml:space="preserve"> </w:t>
      </w:r>
      <w:r>
        <w:rPr>
          <w:color w:val="000005"/>
          <w:w w:val="85"/>
        </w:rPr>
        <w:t>not</w:t>
      </w:r>
      <w:r>
        <w:rPr>
          <w:color w:val="000005"/>
        </w:rPr>
        <w:t xml:space="preserve"> </w:t>
      </w:r>
      <w:r>
        <w:rPr>
          <w:color w:val="000005"/>
          <w:w w:val="85"/>
        </w:rPr>
        <w:t>qualify</w:t>
      </w:r>
      <w:r>
        <w:rPr>
          <w:color w:val="000005"/>
          <w:spacing w:val="-1"/>
        </w:rPr>
        <w:t xml:space="preserve"> </w:t>
      </w:r>
      <w:r>
        <w:rPr>
          <w:color w:val="000005"/>
          <w:w w:val="85"/>
        </w:rPr>
        <w:t>as</w:t>
      </w:r>
      <w:r>
        <w:rPr>
          <w:color w:val="000005"/>
        </w:rPr>
        <w:t xml:space="preserve"> </w:t>
      </w:r>
      <w:r>
        <w:rPr>
          <w:color w:val="000005"/>
          <w:w w:val="85"/>
        </w:rPr>
        <w:t>Basel</w:t>
      </w:r>
      <w:r>
        <w:rPr>
          <w:color w:val="000005"/>
        </w:rPr>
        <w:t xml:space="preserve"> </w:t>
      </w:r>
      <w:r>
        <w:rPr>
          <w:color w:val="000005"/>
          <w:spacing w:val="-5"/>
          <w:w w:val="85"/>
        </w:rPr>
        <w:t>III</w:t>
      </w:r>
    </w:p>
    <w:p w14:paraId="59193B57" w14:textId="77777777" w:rsidR="007423F2" w:rsidRDefault="007423F2">
      <w:pPr>
        <w:pStyle w:val="BodyText"/>
        <w:spacing w:line="232" w:lineRule="exact"/>
        <w:sectPr w:rsidR="007423F2">
          <w:type w:val="continuous"/>
          <w:pgSz w:w="11910" w:h="16840"/>
          <w:pgMar w:top="1540" w:right="425" w:bottom="0" w:left="708" w:header="425" w:footer="0" w:gutter="0"/>
          <w:cols w:num="3" w:space="720" w:equalWidth="0">
            <w:col w:w="261" w:space="37"/>
            <w:col w:w="3921" w:space="1104"/>
            <w:col w:w="5454"/>
          </w:cols>
        </w:sectPr>
      </w:pPr>
    </w:p>
    <w:p w14:paraId="3806555E" w14:textId="77777777" w:rsidR="007423F2" w:rsidRDefault="000B511B">
      <w:pPr>
        <w:spacing w:before="85"/>
        <w:ind w:left="92"/>
        <w:rPr>
          <w:sz w:val="11"/>
        </w:rPr>
      </w:pPr>
      <w:r>
        <w:rPr>
          <w:noProof/>
          <w:sz w:val="11"/>
        </w:rPr>
        <mc:AlternateContent>
          <mc:Choice Requires="wpg">
            <w:drawing>
              <wp:anchor distT="0" distB="0" distL="0" distR="0" simplePos="0" relativeHeight="482909696" behindDoc="1" locked="0" layoutInCell="1" allowOverlap="1" wp14:anchorId="3898048E" wp14:editId="3AF3883D">
                <wp:simplePos x="0" y="0"/>
                <wp:positionH relativeFrom="page">
                  <wp:posOffset>0</wp:posOffset>
                </wp:positionH>
                <wp:positionV relativeFrom="page">
                  <wp:posOffset>720003</wp:posOffset>
                </wp:positionV>
                <wp:extent cx="7308215" cy="9324340"/>
                <wp:effectExtent l="0" t="0" r="0" b="0"/>
                <wp:wrapNone/>
                <wp:docPr id="304" name="Group 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08215" cy="9324340"/>
                          <a:chOff x="0" y="0"/>
                          <a:chExt cx="7308215" cy="9324340"/>
                        </a:xfrm>
                      </wpg:grpSpPr>
                      <wps:wsp>
                        <wps:cNvPr id="305" name="Graphic 305"/>
                        <wps:cNvSpPr/>
                        <wps:spPr>
                          <a:xfrm>
                            <a:off x="0" y="0"/>
                            <a:ext cx="7308215" cy="9324340"/>
                          </a:xfrm>
                          <a:custGeom>
                            <a:avLst/>
                            <a:gdLst/>
                            <a:ahLst/>
                            <a:cxnLst/>
                            <a:rect l="l" t="t" r="r" b="b"/>
                            <a:pathLst>
                              <a:path w="7308215" h="9324340">
                                <a:moveTo>
                                  <a:pt x="7307999" y="0"/>
                                </a:moveTo>
                                <a:lnTo>
                                  <a:pt x="0" y="0"/>
                                </a:lnTo>
                                <a:lnTo>
                                  <a:pt x="0" y="9323998"/>
                                </a:lnTo>
                                <a:lnTo>
                                  <a:pt x="7307999" y="9323998"/>
                                </a:lnTo>
                                <a:lnTo>
                                  <a:pt x="7307999" y="0"/>
                                </a:lnTo>
                                <a:close/>
                              </a:path>
                            </a:pathLst>
                          </a:custGeom>
                          <a:solidFill>
                            <a:srgbClr val="EFEAEF"/>
                          </a:solidFill>
                        </wps:spPr>
                        <wps:bodyPr wrap="square" lIns="0" tIns="0" rIns="0" bIns="0" rtlCol="0">
                          <a:prstTxWarp prst="textNoShape">
                            <a:avLst/>
                          </a:prstTxWarp>
                          <a:noAutofit/>
                        </wps:bodyPr>
                      </wps:wsp>
                      <wps:wsp>
                        <wps:cNvPr id="306" name="Graphic 306"/>
                        <wps:cNvSpPr/>
                        <wps:spPr>
                          <a:xfrm>
                            <a:off x="638235" y="5173583"/>
                            <a:ext cx="2339975" cy="1272540"/>
                          </a:xfrm>
                          <a:custGeom>
                            <a:avLst/>
                            <a:gdLst/>
                            <a:ahLst/>
                            <a:cxnLst/>
                            <a:rect l="l" t="t" r="r" b="b"/>
                            <a:pathLst>
                              <a:path w="2339975" h="1272540">
                                <a:moveTo>
                                  <a:pt x="2267779" y="1271971"/>
                                </a:moveTo>
                                <a:lnTo>
                                  <a:pt x="2339767" y="1271971"/>
                                </a:lnTo>
                              </a:path>
                              <a:path w="2339975" h="1272540">
                                <a:moveTo>
                                  <a:pt x="2267779" y="1020231"/>
                                </a:moveTo>
                                <a:lnTo>
                                  <a:pt x="2339767" y="1020231"/>
                                </a:lnTo>
                              </a:path>
                              <a:path w="2339975" h="1272540">
                                <a:moveTo>
                                  <a:pt x="2267779" y="768484"/>
                                </a:moveTo>
                                <a:lnTo>
                                  <a:pt x="2339767" y="768484"/>
                                </a:lnTo>
                              </a:path>
                              <a:path w="2339975" h="1272540">
                                <a:moveTo>
                                  <a:pt x="2267779" y="503483"/>
                                </a:moveTo>
                                <a:lnTo>
                                  <a:pt x="2339767" y="503483"/>
                                </a:lnTo>
                              </a:path>
                              <a:path w="2339975" h="1272540">
                                <a:moveTo>
                                  <a:pt x="2267779" y="251741"/>
                                </a:moveTo>
                                <a:lnTo>
                                  <a:pt x="2339767" y="251741"/>
                                </a:lnTo>
                              </a:path>
                              <a:path w="2339975" h="1272540">
                                <a:moveTo>
                                  <a:pt x="2267779" y="0"/>
                                </a:moveTo>
                                <a:lnTo>
                                  <a:pt x="2339767" y="0"/>
                                </a:lnTo>
                              </a:path>
                              <a:path w="2339975" h="1272540">
                                <a:moveTo>
                                  <a:pt x="0" y="1271971"/>
                                </a:moveTo>
                                <a:lnTo>
                                  <a:pt x="71995" y="1271971"/>
                                </a:lnTo>
                              </a:path>
                              <a:path w="2339975" h="1272540">
                                <a:moveTo>
                                  <a:pt x="0" y="1020231"/>
                                </a:moveTo>
                                <a:lnTo>
                                  <a:pt x="71995" y="1020231"/>
                                </a:lnTo>
                              </a:path>
                              <a:path w="2339975" h="1272540">
                                <a:moveTo>
                                  <a:pt x="0" y="768484"/>
                                </a:moveTo>
                                <a:lnTo>
                                  <a:pt x="71995" y="768484"/>
                                </a:lnTo>
                              </a:path>
                              <a:path w="2339975" h="1272540">
                                <a:moveTo>
                                  <a:pt x="0" y="503483"/>
                                </a:moveTo>
                                <a:lnTo>
                                  <a:pt x="71995" y="503483"/>
                                </a:lnTo>
                              </a:path>
                              <a:path w="2339975" h="1272540">
                                <a:moveTo>
                                  <a:pt x="0" y="251741"/>
                                </a:moveTo>
                                <a:lnTo>
                                  <a:pt x="71995" y="251741"/>
                                </a:lnTo>
                              </a:path>
                              <a:path w="2339975" h="1272540">
                                <a:moveTo>
                                  <a:pt x="0" y="0"/>
                                </a:moveTo>
                                <a:lnTo>
                                  <a:pt x="71995" y="0"/>
                                </a:lnTo>
                              </a:path>
                            </a:pathLst>
                          </a:custGeom>
                          <a:ln w="6350">
                            <a:solidFill>
                              <a:srgbClr val="231F20"/>
                            </a:solidFill>
                            <a:prstDash val="solid"/>
                          </a:ln>
                        </wps:spPr>
                        <wps:bodyPr wrap="square" lIns="0" tIns="0" rIns="0" bIns="0" rtlCol="0">
                          <a:prstTxWarp prst="textNoShape">
                            <a:avLst/>
                          </a:prstTxWarp>
                          <a:noAutofit/>
                        </wps:bodyPr>
                      </wps:wsp>
                      <wps:wsp>
                        <wps:cNvPr id="307" name="Graphic 307"/>
                        <wps:cNvSpPr/>
                        <wps:spPr>
                          <a:xfrm>
                            <a:off x="751911" y="6194893"/>
                            <a:ext cx="2117725" cy="1270"/>
                          </a:xfrm>
                          <a:custGeom>
                            <a:avLst/>
                            <a:gdLst/>
                            <a:ahLst/>
                            <a:cxnLst/>
                            <a:rect l="l" t="t" r="r" b="b"/>
                            <a:pathLst>
                              <a:path w="2117725">
                                <a:moveTo>
                                  <a:pt x="0" y="0"/>
                                </a:moveTo>
                                <a:lnTo>
                                  <a:pt x="2117722" y="0"/>
                                </a:lnTo>
                              </a:path>
                            </a:pathLst>
                          </a:custGeom>
                          <a:ln w="6350">
                            <a:solidFill>
                              <a:srgbClr val="231F20"/>
                            </a:solidFill>
                            <a:prstDash val="solid"/>
                          </a:ln>
                        </wps:spPr>
                        <wps:bodyPr wrap="square" lIns="0" tIns="0" rIns="0" bIns="0" rtlCol="0">
                          <a:prstTxWarp prst="textNoShape">
                            <a:avLst/>
                          </a:prstTxWarp>
                          <a:noAutofit/>
                        </wps:bodyPr>
                      </wps:wsp>
                      <wps:wsp>
                        <wps:cNvPr id="308" name="Graphic 308"/>
                        <wps:cNvSpPr/>
                        <wps:spPr>
                          <a:xfrm>
                            <a:off x="753503" y="6642016"/>
                            <a:ext cx="1947545" cy="72390"/>
                          </a:xfrm>
                          <a:custGeom>
                            <a:avLst/>
                            <a:gdLst/>
                            <a:ahLst/>
                            <a:cxnLst/>
                            <a:rect l="l" t="t" r="r" b="b"/>
                            <a:pathLst>
                              <a:path w="1947545" h="72390">
                                <a:moveTo>
                                  <a:pt x="0" y="0"/>
                                </a:moveTo>
                                <a:lnTo>
                                  <a:pt x="0" y="71989"/>
                                </a:lnTo>
                              </a:path>
                              <a:path w="1947545" h="72390">
                                <a:moveTo>
                                  <a:pt x="246373" y="0"/>
                                </a:moveTo>
                                <a:lnTo>
                                  <a:pt x="246373" y="71989"/>
                                </a:lnTo>
                              </a:path>
                              <a:path w="1947545" h="72390">
                                <a:moveTo>
                                  <a:pt x="482043" y="0"/>
                                </a:moveTo>
                                <a:lnTo>
                                  <a:pt x="482043" y="71989"/>
                                </a:lnTo>
                              </a:path>
                              <a:path w="1947545" h="72390">
                                <a:moveTo>
                                  <a:pt x="728417" y="0"/>
                                </a:moveTo>
                                <a:lnTo>
                                  <a:pt x="728417" y="71989"/>
                                </a:lnTo>
                              </a:path>
                              <a:path w="1947545" h="72390">
                                <a:moveTo>
                                  <a:pt x="974796" y="0"/>
                                </a:moveTo>
                                <a:lnTo>
                                  <a:pt x="974796" y="71989"/>
                                </a:lnTo>
                              </a:path>
                              <a:path w="1947545" h="72390">
                                <a:moveTo>
                                  <a:pt x="1221173" y="0"/>
                                </a:moveTo>
                                <a:lnTo>
                                  <a:pt x="1221173" y="71989"/>
                                </a:lnTo>
                              </a:path>
                              <a:path w="1947545" h="72390">
                                <a:moveTo>
                                  <a:pt x="1456837" y="0"/>
                                </a:moveTo>
                                <a:lnTo>
                                  <a:pt x="1456837" y="71989"/>
                                </a:lnTo>
                              </a:path>
                              <a:path w="1947545" h="72390">
                                <a:moveTo>
                                  <a:pt x="1703217" y="0"/>
                                </a:moveTo>
                                <a:lnTo>
                                  <a:pt x="1703217" y="71989"/>
                                </a:lnTo>
                              </a:path>
                              <a:path w="1947545" h="72390">
                                <a:moveTo>
                                  <a:pt x="1946982" y="0"/>
                                </a:moveTo>
                                <a:lnTo>
                                  <a:pt x="1946982" y="71989"/>
                                </a:lnTo>
                              </a:path>
                            </a:pathLst>
                          </a:custGeom>
                          <a:ln w="6350">
                            <a:solidFill>
                              <a:srgbClr val="231F20"/>
                            </a:solidFill>
                            <a:prstDash val="solid"/>
                          </a:ln>
                        </wps:spPr>
                        <wps:bodyPr wrap="square" lIns="0" tIns="0" rIns="0" bIns="0" rtlCol="0">
                          <a:prstTxWarp prst="textNoShape">
                            <a:avLst/>
                          </a:prstTxWarp>
                          <a:noAutofit/>
                        </wps:bodyPr>
                      </wps:wsp>
                      <wps:wsp>
                        <wps:cNvPr id="309" name="Graphic 309"/>
                        <wps:cNvSpPr/>
                        <wps:spPr>
                          <a:xfrm>
                            <a:off x="753503" y="5027833"/>
                            <a:ext cx="2110740" cy="1417955"/>
                          </a:xfrm>
                          <a:custGeom>
                            <a:avLst/>
                            <a:gdLst/>
                            <a:ahLst/>
                            <a:cxnLst/>
                            <a:rect l="l" t="t" r="r" b="b"/>
                            <a:pathLst>
                              <a:path w="2110740" h="1417955">
                                <a:moveTo>
                                  <a:pt x="0" y="887733"/>
                                </a:moveTo>
                                <a:lnTo>
                                  <a:pt x="85693" y="0"/>
                                </a:lnTo>
                              </a:path>
                              <a:path w="2110740" h="1417955">
                                <a:moveTo>
                                  <a:pt x="85693" y="0"/>
                                </a:moveTo>
                                <a:lnTo>
                                  <a:pt x="160682" y="940734"/>
                                </a:lnTo>
                              </a:path>
                              <a:path w="2110740" h="1417955">
                                <a:moveTo>
                                  <a:pt x="160682" y="940734"/>
                                </a:moveTo>
                                <a:lnTo>
                                  <a:pt x="246373" y="596231"/>
                                </a:lnTo>
                              </a:path>
                              <a:path w="2110740" h="1417955">
                                <a:moveTo>
                                  <a:pt x="246373" y="596231"/>
                                </a:moveTo>
                                <a:lnTo>
                                  <a:pt x="321363" y="821486"/>
                                </a:lnTo>
                              </a:path>
                              <a:path w="2110740" h="1417955">
                                <a:moveTo>
                                  <a:pt x="321363" y="821486"/>
                                </a:moveTo>
                                <a:lnTo>
                                  <a:pt x="407054" y="768484"/>
                                </a:lnTo>
                              </a:path>
                              <a:path w="2110740" h="1417955">
                                <a:moveTo>
                                  <a:pt x="407054" y="768484"/>
                                </a:moveTo>
                                <a:lnTo>
                                  <a:pt x="492753" y="450495"/>
                                </a:lnTo>
                              </a:path>
                              <a:path w="2110740" h="1417955">
                                <a:moveTo>
                                  <a:pt x="492753" y="450495"/>
                                </a:moveTo>
                                <a:lnTo>
                                  <a:pt x="567735" y="158995"/>
                                </a:lnTo>
                              </a:path>
                              <a:path w="2110740" h="1417955">
                                <a:moveTo>
                                  <a:pt x="567735" y="158995"/>
                                </a:moveTo>
                                <a:lnTo>
                                  <a:pt x="653434" y="132494"/>
                                </a:lnTo>
                              </a:path>
                              <a:path w="2110740" h="1417955">
                                <a:moveTo>
                                  <a:pt x="653434" y="132494"/>
                                </a:moveTo>
                                <a:lnTo>
                                  <a:pt x="728417" y="158995"/>
                                </a:lnTo>
                              </a:path>
                              <a:path w="2110740" h="1417955">
                                <a:moveTo>
                                  <a:pt x="728417" y="158995"/>
                                </a:moveTo>
                                <a:lnTo>
                                  <a:pt x="814114" y="145750"/>
                                </a:lnTo>
                              </a:path>
                              <a:path w="2110740" h="1417955">
                                <a:moveTo>
                                  <a:pt x="814114" y="145750"/>
                                </a:moveTo>
                                <a:lnTo>
                                  <a:pt x="899812" y="145750"/>
                                </a:lnTo>
                              </a:path>
                              <a:path w="2110740" h="1417955">
                                <a:moveTo>
                                  <a:pt x="899812" y="145750"/>
                                </a:moveTo>
                                <a:lnTo>
                                  <a:pt x="974796" y="66247"/>
                                </a:lnTo>
                              </a:path>
                              <a:path w="2110740" h="1417955">
                                <a:moveTo>
                                  <a:pt x="974796" y="66247"/>
                                </a:moveTo>
                                <a:lnTo>
                                  <a:pt x="1060496" y="132494"/>
                                </a:lnTo>
                              </a:path>
                              <a:path w="2110740" h="1417955">
                                <a:moveTo>
                                  <a:pt x="1060496" y="132494"/>
                                </a:moveTo>
                                <a:lnTo>
                                  <a:pt x="1135482" y="331245"/>
                                </a:lnTo>
                              </a:path>
                              <a:path w="2110740" h="1417955">
                                <a:moveTo>
                                  <a:pt x="1135482" y="331245"/>
                                </a:moveTo>
                                <a:lnTo>
                                  <a:pt x="1221173" y="357746"/>
                                </a:lnTo>
                              </a:path>
                              <a:path w="2110740" h="1417955">
                                <a:moveTo>
                                  <a:pt x="1221173" y="357746"/>
                                </a:moveTo>
                                <a:lnTo>
                                  <a:pt x="1296146" y="198741"/>
                                </a:lnTo>
                              </a:path>
                              <a:path w="2110740" h="1417955">
                                <a:moveTo>
                                  <a:pt x="1296146" y="198741"/>
                                </a:moveTo>
                                <a:lnTo>
                                  <a:pt x="1381851" y="145750"/>
                                </a:lnTo>
                              </a:path>
                              <a:path w="2110740" h="1417955">
                                <a:moveTo>
                                  <a:pt x="1381851" y="145750"/>
                                </a:moveTo>
                                <a:lnTo>
                                  <a:pt x="1467542" y="211997"/>
                                </a:lnTo>
                              </a:path>
                              <a:path w="2110740" h="1417955">
                                <a:moveTo>
                                  <a:pt x="1467542" y="211997"/>
                                </a:moveTo>
                                <a:lnTo>
                                  <a:pt x="1542528" y="198741"/>
                                </a:lnTo>
                              </a:path>
                              <a:path w="2110740" h="1417955">
                                <a:moveTo>
                                  <a:pt x="1542528" y="198741"/>
                                </a:moveTo>
                                <a:lnTo>
                                  <a:pt x="1628231" y="331245"/>
                                </a:lnTo>
                              </a:path>
                              <a:path w="2110740" h="1417955">
                                <a:moveTo>
                                  <a:pt x="1628231" y="331245"/>
                                </a:moveTo>
                                <a:lnTo>
                                  <a:pt x="1703217" y="1417721"/>
                                </a:lnTo>
                              </a:path>
                              <a:path w="2110740" h="1417955">
                                <a:moveTo>
                                  <a:pt x="1703217" y="1417721"/>
                                </a:moveTo>
                                <a:lnTo>
                                  <a:pt x="1788909" y="861232"/>
                                </a:lnTo>
                              </a:path>
                              <a:path w="2110740" h="1417955">
                                <a:moveTo>
                                  <a:pt x="1788909" y="861232"/>
                                </a:moveTo>
                                <a:lnTo>
                                  <a:pt x="1863895" y="821486"/>
                                </a:lnTo>
                              </a:path>
                              <a:path w="2110740" h="1417955">
                                <a:moveTo>
                                  <a:pt x="1863895" y="821486"/>
                                </a:moveTo>
                                <a:lnTo>
                                  <a:pt x="1949585" y="874487"/>
                                </a:lnTo>
                              </a:path>
                              <a:path w="2110740" h="1417955">
                                <a:moveTo>
                                  <a:pt x="1949585" y="874487"/>
                                </a:moveTo>
                                <a:lnTo>
                                  <a:pt x="2035276" y="1099732"/>
                                </a:lnTo>
                              </a:path>
                              <a:path w="2110740" h="1417955">
                                <a:moveTo>
                                  <a:pt x="2035276" y="1099732"/>
                                </a:moveTo>
                                <a:lnTo>
                                  <a:pt x="2110262" y="1020226"/>
                                </a:lnTo>
                              </a:path>
                            </a:pathLst>
                          </a:custGeom>
                          <a:ln w="12698">
                            <a:solidFill>
                              <a:srgbClr val="00568B"/>
                            </a:solidFill>
                            <a:prstDash val="solid"/>
                          </a:ln>
                        </wps:spPr>
                        <wps:bodyPr wrap="square" lIns="0" tIns="0" rIns="0" bIns="0" rtlCol="0">
                          <a:prstTxWarp prst="textNoShape">
                            <a:avLst/>
                          </a:prstTxWarp>
                          <a:noAutofit/>
                        </wps:bodyPr>
                      </wps:wsp>
                      <wps:wsp>
                        <wps:cNvPr id="310" name="Graphic 310"/>
                        <wps:cNvSpPr/>
                        <wps:spPr>
                          <a:xfrm>
                            <a:off x="753503" y="5239830"/>
                            <a:ext cx="2110740" cy="1272540"/>
                          </a:xfrm>
                          <a:custGeom>
                            <a:avLst/>
                            <a:gdLst/>
                            <a:ahLst/>
                            <a:cxnLst/>
                            <a:rect l="l" t="t" r="r" b="b"/>
                            <a:pathLst>
                              <a:path w="2110740" h="1272540">
                                <a:moveTo>
                                  <a:pt x="0" y="741982"/>
                                </a:moveTo>
                                <a:lnTo>
                                  <a:pt x="85693" y="92746"/>
                                </a:lnTo>
                              </a:path>
                              <a:path w="2110740" h="1272540">
                                <a:moveTo>
                                  <a:pt x="85693" y="92746"/>
                                </a:moveTo>
                                <a:lnTo>
                                  <a:pt x="160682" y="781728"/>
                                </a:lnTo>
                              </a:path>
                              <a:path w="2110740" h="1272540">
                                <a:moveTo>
                                  <a:pt x="160682" y="781728"/>
                                </a:moveTo>
                                <a:lnTo>
                                  <a:pt x="246373" y="490240"/>
                                </a:lnTo>
                              </a:path>
                              <a:path w="2110740" h="1272540">
                                <a:moveTo>
                                  <a:pt x="246373" y="490240"/>
                                </a:moveTo>
                                <a:lnTo>
                                  <a:pt x="321363" y="649235"/>
                                </a:lnTo>
                              </a:path>
                              <a:path w="2110740" h="1272540">
                                <a:moveTo>
                                  <a:pt x="321363" y="649235"/>
                                </a:moveTo>
                                <a:lnTo>
                                  <a:pt x="407054" y="582988"/>
                                </a:lnTo>
                              </a:path>
                              <a:path w="2110740" h="1272540">
                                <a:moveTo>
                                  <a:pt x="407054" y="582988"/>
                                </a:moveTo>
                                <a:lnTo>
                                  <a:pt x="492753" y="264986"/>
                                </a:lnTo>
                              </a:path>
                              <a:path w="2110740" h="1272540">
                                <a:moveTo>
                                  <a:pt x="492753" y="264986"/>
                                </a:moveTo>
                                <a:lnTo>
                                  <a:pt x="567735" y="39745"/>
                                </a:lnTo>
                              </a:path>
                              <a:path w="2110740" h="1272540">
                                <a:moveTo>
                                  <a:pt x="567735" y="39745"/>
                                </a:moveTo>
                                <a:lnTo>
                                  <a:pt x="653434" y="66247"/>
                                </a:lnTo>
                              </a:path>
                              <a:path w="2110740" h="1272540">
                                <a:moveTo>
                                  <a:pt x="653434" y="66247"/>
                                </a:moveTo>
                                <a:lnTo>
                                  <a:pt x="728417" y="92746"/>
                                </a:lnTo>
                              </a:path>
                              <a:path w="2110740" h="1272540">
                                <a:moveTo>
                                  <a:pt x="728417" y="92746"/>
                                </a:moveTo>
                                <a:lnTo>
                                  <a:pt x="814114" y="66247"/>
                                </a:lnTo>
                              </a:path>
                              <a:path w="2110740" h="1272540">
                                <a:moveTo>
                                  <a:pt x="814114" y="66247"/>
                                </a:moveTo>
                                <a:lnTo>
                                  <a:pt x="899812" y="52990"/>
                                </a:lnTo>
                              </a:path>
                              <a:path w="2110740" h="1272540">
                                <a:moveTo>
                                  <a:pt x="899812" y="52990"/>
                                </a:moveTo>
                                <a:lnTo>
                                  <a:pt x="974796" y="0"/>
                                </a:lnTo>
                              </a:path>
                              <a:path w="2110740" h="1272540">
                                <a:moveTo>
                                  <a:pt x="974796" y="0"/>
                                </a:moveTo>
                                <a:lnTo>
                                  <a:pt x="1060496" y="132492"/>
                                </a:lnTo>
                              </a:path>
                              <a:path w="2110740" h="1272540">
                                <a:moveTo>
                                  <a:pt x="1060496" y="132492"/>
                                </a:moveTo>
                                <a:lnTo>
                                  <a:pt x="1135482" y="317988"/>
                                </a:lnTo>
                              </a:path>
                              <a:path w="2110740" h="1272540">
                                <a:moveTo>
                                  <a:pt x="1135482" y="317988"/>
                                </a:moveTo>
                                <a:lnTo>
                                  <a:pt x="1221173" y="317988"/>
                                </a:lnTo>
                              </a:path>
                              <a:path w="2110740" h="1272540">
                                <a:moveTo>
                                  <a:pt x="1221173" y="317988"/>
                                </a:moveTo>
                                <a:lnTo>
                                  <a:pt x="1296146" y="158993"/>
                                </a:lnTo>
                              </a:path>
                              <a:path w="2110740" h="1272540">
                                <a:moveTo>
                                  <a:pt x="1296146" y="158993"/>
                                </a:moveTo>
                                <a:lnTo>
                                  <a:pt x="1381851" y="105991"/>
                                </a:lnTo>
                              </a:path>
                              <a:path w="2110740" h="1272540">
                                <a:moveTo>
                                  <a:pt x="1381851" y="105991"/>
                                </a:moveTo>
                                <a:lnTo>
                                  <a:pt x="1467542" y="79491"/>
                                </a:lnTo>
                              </a:path>
                              <a:path w="2110740" h="1272540">
                                <a:moveTo>
                                  <a:pt x="1467542" y="79491"/>
                                </a:moveTo>
                                <a:lnTo>
                                  <a:pt x="1542528" y="13244"/>
                                </a:lnTo>
                              </a:path>
                              <a:path w="2110740" h="1272540">
                                <a:moveTo>
                                  <a:pt x="1542528" y="13244"/>
                                </a:moveTo>
                                <a:lnTo>
                                  <a:pt x="1628231" y="79491"/>
                                </a:lnTo>
                              </a:path>
                              <a:path w="2110740" h="1272540">
                                <a:moveTo>
                                  <a:pt x="1628231" y="79491"/>
                                </a:moveTo>
                                <a:lnTo>
                                  <a:pt x="1703217" y="1271972"/>
                                </a:lnTo>
                              </a:path>
                              <a:path w="2110740" h="1272540">
                                <a:moveTo>
                                  <a:pt x="1703217" y="1271972"/>
                                </a:moveTo>
                                <a:lnTo>
                                  <a:pt x="1788909" y="609489"/>
                                </a:lnTo>
                              </a:path>
                              <a:path w="2110740" h="1272540">
                                <a:moveTo>
                                  <a:pt x="1788909" y="609489"/>
                                </a:moveTo>
                                <a:lnTo>
                                  <a:pt x="1863895" y="662490"/>
                                </a:lnTo>
                              </a:path>
                              <a:path w="2110740" h="1272540">
                                <a:moveTo>
                                  <a:pt x="1863895" y="662490"/>
                                </a:moveTo>
                                <a:lnTo>
                                  <a:pt x="1949585" y="728737"/>
                                </a:lnTo>
                              </a:path>
                              <a:path w="2110740" h="1272540">
                                <a:moveTo>
                                  <a:pt x="1949585" y="728737"/>
                                </a:moveTo>
                                <a:lnTo>
                                  <a:pt x="2035276" y="900979"/>
                                </a:lnTo>
                              </a:path>
                              <a:path w="2110740" h="1272540">
                                <a:moveTo>
                                  <a:pt x="2035276" y="900979"/>
                                </a:moveTo>
                                <a:lnTo>
                                  <a:pt x="2110262" y="847987"/>
                                </a:lnTo>
                              </a:path>
                            </a:pathLst>
                          </a:custGeom>
                          <a:ln w="12698">
                            <a:solidFill>
                              <a:srgbClr val="B01C88"/>
                            </a:solidFill>
                            <a:prstDash val="solid"/>
                          </a:ln>
                        </wps:spPr>
                        <wps:bodyPr wrap="square" lIns="0" tIns="0" rIns="0" bIns="0" rtlCol="0">
                          <a:prstTxWarp prst="textNoShape">
                            <a:avLst/>
                          </a:prstTxWarp>
                          <a:noAutofit/>
                        </wps:bodyPr>
                      </wps:wsp>
                      <wps:wsp>
                        <wps:cNvPr id="311" name="Graphic 311"/>
                        <wps:cNvSpPr/>
                        <wps:spPr>
                          <a:xfrm>
                            <a:off x="634714" y="4915331"/>
                            <a:ext cx="2339975" cy="1800225"/>
                          </a:xfrm>
                          <a:custGeom>
                            <a:avLst/>
                            <a:gdLst/>
                            <a:ahLst/>
                            <a:cxnLst/>
                            <a:rect l="l" t="t" r="r" b="b"/>
                            <a:pathLst>
                              <a:path w="2339975" h="1800225">
                                <a:moveTo>
                                  <a:pt x="0" y="1799817"/>
                                </a:moveTo>
                                <a:lnTo>
                                  <a:pt x="2339759" y="1799817"/>
                                </a:lnTo>
                                <a:lnTo>
                                  <a:pt x="2339759" y="0"/>
                                </a:lnTo>
                                <a:lnTo>
                                  <a:pt x="0" y="0"/>
                                </a:lnTo>
                                <a:lnTo>
                                  <a:pt x="0" y="1799817"/>
                                </a:lnTo>
                                <a:close/>
                              </a:path>
                            </a:pathLst>
                          </a:custGeom>
                          <a:ln w="6350">
                            <a:solidFill>
                              <a:srgbClr val="231F20"/>
                            </a:solidFill>
                            <a:prstDash val="solid"/>
                          </a:ln>
                        </wps:spPr>
                        <wps:bodyPr wrap="square" lIns="0" tIns="0" rIns="0" bIns="0" rtlCol="0">
                          <a:prstTxWarp prst="textNoShape">
                            <a:avLst/>
                          </a:prstTxWarp>
                          <a:noAutofit/>
                        </wps:bodyPr>
                      </wps:wsp>
                      <wps:wsp>
                        <wps:cNvPr id="312" name="Graphic 312"/>
                        <wps:cNvSpPr/>
                        <wps:spPr>
                          <a:xfrm>
                            <a:off x="508279" y="4360062"/>
                            <a:ext cx="2736215" cy="1270"/>
                          </a:xfrm>
                          <a:custGeom>
                            <a:avLst/>
                            <a:gdLst/>
                            <a:ahLst/>
                            <a:cxnLst/>
                            <a:rect l="l" t="t" r="r" b="b"/>
                            <a:pathLst>
                              <a:path w="2736215">
                                <a:moveTo>
                                  <a:pt x="0" y="0"/>
                                </a:moveTo>
                                <a:lnTo>
                                  <a:pt x="2735999" y="0"/>
                                </a:lnTo>
                              </a:path>
                            </a:pathLst>
                          </a:custGeom>
                          <a:ln w="8890">
                            <a:solidFill>
                              <a:srgbClr val="682C61"/>
                            </a:solidFill>
                            <a:prstDash val="solid"/>
                          </a:ln>
                        </wps:spPr>
                        <wps:bodyPr wrap="square" lIns="0" tIns="0" rIns="0" bIns="0" rtlCol="0">
                          <a:prstTxWarp prst="textNoShape">
                            <a:avLst/>
                          </a:prstTxWarp>
                          <a:noAutofit/>
                        </wps:bodyPr>
                      </wps:wsp>
                      <wps:wsp>
                        <wps:cNvPr id="313" name="Graphic 313"/>
                        <wps:cNvSpPr/>
                        <wps:spPr>
                          <a:xfrm>
                            <a:off x="5885615" y="3141158"/>
                            <a:ext cx="142875" cy="1198245"/>
                          </a:xfrm>
                          <a:custGeom>
                            <a:avLst/>
                            <a:gdLst/>
                            <a:ahLst/>
                            <a:cxnLst/>
                            <a:rect l="l" t="t" r="r" b="b"/>
                            <a:pathLst>
                              <a:path w="142875" h="1198245">
                                <a:moveTo>
                                  <a:pt x="142605" y="0"/>
                                </a:moveTo>
                                <a:lnTo>
                                  <a:pt x="0" y="0"/>
                                </a:lnTo>
                                <a:lnTo>
                                  <a:pt x="0" y="1197916"/>
                                </a:lnTo>
                                <a:lnTo>
                                  <a:pt x="142605" y="1197916"/>
                                </a:lnTo>
                                <a:lnTo>
                                  <a:pt x="142605" y="0"/>
                                </a:lnTo>
                                <a:close/>
                              </a:path>
                            </a:pathLst>
                          </a:custGeom>
                          <a:solidFill>
                            <a:srgbClr val="B01C88"/>
                          </a:solidFill>
                        </wps:spPr>
                        <wps:bodyPr wrap="square" lIns="0" tIns="0" rIns="0" bIns="0" rtlCol="0">
                          <a:prstTxWarp prst="textNoShape">
                            <a:avLst/>
                          </a:prstTxWarp>
                          <a:noAutofit/>
                        </wps:bodyPr>
                      </wps:wsp>
                      <wps:wsp>
                        <wps:cNvPr id="314" name="Graphic 314"/>
                        <wps:cNvSpPr/>
                        <wps:spPr>
                          <a:xfrm>
                            <a:off x="4115358" y="2759656"/>
                            <a:ext cx="1558925" cy="1321435"/>
                          </a:xfrm>
                          <a:custGeom>
                            <a:avLst/>
                            <a:gdLst/>
                            <a:ahLst/>
                            <a:cxnLst/>
                            <a:rect l="l" t="t" r="r" b="b"/>
                            <a:pathLst>
                              <a:path w="1558925" h="1321435">
                                <a:moveTo>
                                  <a:pt x="141300" y="0"/>
                                </a:moveTo>
                                <a:lnTo>
                                  <a:pt x="0" y="0"/>
                                </a:lnTo>
                                <a:lnTo>
                                  <a:pt x="0" y="381660"/>
                                </a:lnTo>
                                <a:lnTo>
                                  <a:pt x="141300" y="381660"/>
                                </a:lnTo>
                                <a:lnTo>
                                  <a:pt x="141300" y="0"/>
                                </a:lnTo>
                                <a:close/>
                              </a:path>
                              <a:path w="1558925" h="1321435">
                                <a:moveTo>
                                  <a:pt x="495909" y="261251"/>
                                </a:moveTo>
                                <a:lnTo>
                                  <a:pt x="354584" y="261251"/>
                                </a:lnTo>
                                <a:lnTo>
                                  <a:pt x="354584" y="381660"/>
                                </a:lnTo>
                                <a:lnTo>
                                  <a:pt x="495909" y="381660"/>
                                </a:lnTo>
                                <a:lnTo>
                                  <a:pt x="495909" y="261251"/>
                                </a:lnTo>
                                <a:close/>
                              </a:path>
                              <a:path w="1558925" h="1321435">
                                <a:moveTo>
                                  <a:pt x="850455" y="381660"/>
                                </a:moveTo>
                                <a:lnTo>
                                  <a:pt x="707821" y="381660"/>
                                </a:lnTo>
                                <a:lnTo>
                                  <a:pt x="707821" y="1018794"/>
                                </a:lnTo>
                                <a:lnTo>
                                  <a:pt x="850455" y="1018794"/>
                                </a:lnTo>
                                <a:lnTo>
                                  <a:pt x="850455" y="381660"/>
                                </a:lnTo>
                                <a:close/>
                              </a:path>
                              <a:path w="1558925" h="1321435">
                                <a:moveTo>
                                  <a:pt x="1203667" y="381660"/>
                                </a:moveTo>
                                <a:lnTo>
                                  <a:pt x="1062380" y="381660"/>
                                </a:lnTo>
                                <a:lnTo>
                                  <a:pt x="1062380" y="1321181"/>
                                </a:lnTo>
                                <a:lnTo>
                                  <a:pt x="1203667" y="1321181"/>
                                </a:lnTo>
                                <a:lnTo>
                                  <a:pt x="1203667" y="381660"/>
                                </a:lnTo>
                                <a:close/>
                              </a:path>
                              <a:path w="1558925" h="1321435">
                                <a:moveTo>
                                  <a:pt x="1558340" y="381660"/>
                                </a:moveTo>
                                <a:lnTo>
                                  <a:pt x="1416951" y="381660"/>
                                </a:lnTo>
                                <a:lnTo>
                                  <a:pt x="1416951" y="510667"/>
                                </a:lnTo>
                                <a:lnTo>
                                  <a:pt x="1558340" y="510667"/>
                                </a:lnTo>
                                <a:lnTo>
                                  <a:pt x="1558340" y="381660"/>
                                </a:lnTo>
                                <a:close/>
                              </a:path>
                            </a:pathLst>
                          </a:custGeom>
                          <a:solidFill>
                            <a:srgbClr val="00568B"/>
                          </a:solidFill>
                        </wps:spPr>
                        <wps:bodyPr wrap="square" lIns="0" tIns="0" rIns="0" bIns="0" rtlCol="0">
                          <a:prstTxWarp prst="textNoShape">
                            <a:avLst/>
                          </a:prstTxWarp>
                          <a:noAutofit/>
                        </wps:bodyPr>
                      </wps:wsp>
                      <wps:wsp>
                        <wps:cNvPr id="315" name="Graphic 315"/>
                        <wps:cNvSpPr/>
                        <wps:spPr>
                          <a:xfrm>
                            <a:off x="6171082" y="2887245"/>
                            <a:ext cx="72390" cy="1280160"/>
                          </a:xfrm>
                          <a:custGeom>
                            <a:avLst/>
                            <a:gdLst/>
                            <a:ahLst/>
                            <a:cxnLst/>
                            <a:rect l="l" t="t" r="r" b="b"/>
                            <a:pathLst>
                              <a:path w="72390" h="1280160">
                                <a:moveTo>
                                  <a:pt x="0" y="1280053"/>
                                </a:moveTo>
                                <a:lnTo>
                                  <a:pt x="71989" y="1280053"/>
                                </a:lnTo>
                              </a:path>
                              <a:path w="72390" h="1280160">
                                <a:moveTo>
                                  <a:pt x="0" y="1024605"/>
                                </a:moveTo>
                                <a:lnTo>
                                  <a:pt x="71989" y="1024605"/>
                                </a:lnTo>
                              </a:path>
                              <a:path w="72390" h="1280160">
                                <a:moveTo>
                                  <a:pt x="0" y="766363"/>
                                </a:moveTo>
                                <a:lnTo>
                                  <a:pt x="71989" y="766363"/>
                                </a:lnTo>
                              </a:path>
                              <a:path w="72390" h="1280160">
                                <a:moveTo>
                                  <a:pt x="0" y="510913"/>
                                </a:moveTo>
                                <a:lnTo>
                                  <a:pt x="71989" y="510913"/>
                                </a:lnTo>
                              </a:path>
                              <a:path w="72390" h="1280160">
                                <a:moveTo>
                                  <a:pt x="0" y="255463"/>
                                </a:moveTo>
                                <a:lnTo>
                                  <a:pt x="71989" y="255463"/>
                                </a:lnTo>
                              </a:path>
                              <a:path w="72390" h="1280160">
                                <a:moveTo>
                                  <a:pt x="0" y="0"/>
                                </a:moveTo>
                                <a:lnTo>
                                  <a:pt x="71989" y="0"/>
                                </a:lnTo>
                              </a:path>
                            </a:pathLst>
                          </a:custGeom>
                          <a:ln w="6350">
                            <a:solidFill>
                              <a:srgbClr val="231F20"/>
                            </a:solidFill>
                            <a:prstDash val="solid"/>
                          </a:ln>
                        </wps:spPr>
                        <wps:bodyPr wrap="square" lIns="0" tIns="0" rIns="0" bIns="0" rtlCol="0">
                          <a:prstTxWarp prst="textNoShape">
                            <a:avLst/>
                          </a:prstTxWarp>
                          <a:noAutofit/>
                        </wps:bodyPr>
                      </wps:wsp>
                      <wps:wsp>
                        <wps:cNvPr id="316" name="Graphic 316"/>
                        <wps:cNvSpPr/>
                        <wps:spPr>
                          <a:xfrm>
                            <a:off x="4010046" y="3142708"/>
                            <a:ext cx="2124075" cy="1270"/>
                          </a:xfrm>
                          <a:custGeom>
                            <a:avLst/>
                            <a:gdLst/>
                            <a:ahLst/>
                            <a:cxnLst/>
                            <a:rect l="l" t="t" r="r" b="b"/>
                            <a:pathLst>
                              <a:path w="2124075">
                                <a:moveTo>
                                  <a:pt x="0" y="0"/>
                                </a:moveTo>
                                <a:lnTo>
                                  <a:pt x="2123536" y="0"/>
                                </a:lnTo>
                              </a:path>
                            </a:pathLst>
                          </a:custGeom>
                          <a:ln w="6350">
                            <a:solidFill>
                              <a:srgbClr val="231F20"/>
                            </a:solidFill>
                            <a:prstDash val="solid"/>
                          </a:ln>
                        </wps:spPr>
                        <wps:bodyPr wrap="square" lIns="0" tIns="0" rIns="0" bIns="0" rtlCol="0">
                          <a:prstTxWarp prst="textNoShape">
                            <a:avLst/>
                          </a:prstTxWarp>
                          <a:noAutofit/>
                        </wps:bodyPr>
                      </wps:wsp>
                      <wps:wsp>
                        <wps:cNvPr id="317" name="Graphic 317"/>
                        <wps:cNvSpPr/>
                        <wps:spPr>
                          <a:xfrm>
                            <a:off x="6133582" y="4351874"/>
                            <a:ext cx="1270" cy="72390"/>
                          </a:xfrm>
                          <a:custGeom>
                            <a:avLst/>
                            <a:gdLst/>
                            <a:ahLst/>
                            <a:cxnLst/>
                            <a:rect l="l" t="t" r="r" b="b"/>
                            <a:pathLst>
                              <a:path h="72390">
                                <a:moveTo>
                                  <a:pt x="0" y="0"/>
                                </a:moveTo>
                                <a:lnTo>
                                  <a:pt x="0" y="72002"/>
                                </a:lnTo>
                              </a:path>
                            </a:pathLst>
                          </a:custGeom>
                          <a:ln w="6350">
                            <a:solidFill>
                              <a:srgbClr val="231F20"/>
                            </a:solidFill>
                            <a:prstDash val="solid"/>
                          </a:ln>
                        </wps:spPr>
                        <wps:bodyPr wrap="square" lIns="0" tIns="0" rIns="0" bIns="0" rtlCol="0">
                          <a:prstTxWarp prst="textNoShape">
                            <a:avLst/>
                          </a:prstTxWarp>
                          <a:noAutofit/>
                        </wps:bodyPr>
                      </wps:wsp>
                      <wps:wsp>
                        <wps:cNvPr id="318" name="Graphic 318"/>
                        <wps:cNvSpPr/>
                        <wps:spPr>
                          <a:xfrm>
                            <a:off x="5780266" y="2625874"/>
                            <a:ext cx="1270" cy="1798320"/>
                          </a:xfrm>
                          <a:custGeom>
                            <a:avLst/>
                            <a:gdLst/>
                            <a:ahLst/>
                            <a:cxnLst/>
                            <a:rect l="l" t="t" r="r" b="b"/>
                            <a:pathLst>
                              <a:path h="1798320">
                                <a:moveTo>
                                  <a:pt x="0" y="0"/>
                                </a:moveTo>
                                <a:lnTo>
                                  <a:pt x="0" y="1798002"/>
                                </a:lnTo>
                              </a:path>
                            </a:pathLst>
                          </a:custGeom>
                          <a:ln w="6350">
                            <a:solidFill>
                              <a:srgbClr val="231F20"/>
                            </a:solidFill>
                            <a:prstDash val="dash"/>
                          </a:ln>
                        </wps:spPr>
                        <wps:bodyPr wrap="square" lIns="0" tIns="0" rIns="0" bIns="0" rtlCol="0">
                          <a:prstTxWarp prst="textNoShape">
                            <a:avLst/>
                          </a:prstTxWarp>
                          <a:noAutofit/>
                        </wps:bodyPr>
                      </wps:wsp>
                      <wps:wsp>
                        <wps:cNvPr id="319" name="Graphic 319"/>
                        <wps:cNvSpPr/>
                        <wps:spPr>
                          <a:xfrm>
                            <a:off x="3903309" y="2887245"/>
                            <a:ext cx="1522730" cy="1536700"/>
                          </a:xfrm>
                          <a:custGeom>
                            <a:avLst/>
                            <a:gdLst/>
                            <a:ahLst/>
                            <a:cxnLst/>
                            <a:rect l="l" t="t" r="r" b="b"/>
                            <a:pathLst>
                              <a:path w="1522730" h="1536700">
                                <a:moveTo>
                                  <a:pt x="1522421" y="1464628"/>
                                </a:moveTo>
                                <a:lnTo>
                                  <a:pt x="1522421" y="1536631"/>
                                </a:lnTo>
                              </a:path>
                              <a:path w="1522730" h="1536700">
                                <a:moveTo>
                                  <a:pt x="1167856" y="1464628"/>
                                </a:moveTo>
                                <a:lnTo>
                                  <a:pt x="1167856" y="1536631"/>
                                </a:lnTo>
                              </a:path>
                              <a:path w="1522730" h="1536700">
                                <a:moveTo>
                                  <a:pt x="814548" y="1464628"/>
                                </a:moveTo>
                                <a:lnTo>
                                  <a:pt x="814548" y="1536631"/>
                                </a:lnTo>
                              </a:path>
                              <a:path w="1522730" h="1536700">
                                <a:moveTo>
                                  <a:pt x="460001" y="1464628"/>
                                </a:moveTo>
                                <a:lnTo>
                                  <a:pt x="460001" y="1536631"/>
                                </a:lnTo>
                              </a:path>
                              <a:path w="1522730" h="1536700">
                                <a:moveTo>
                                  <a:pt x="106737" y="1464628"/>
                                </a:moveTo>
                                <a:lnTo>
                                  <a:pt x="106737" y="1536631"/>
                                </a:lnTo>
                              </a:path>
                              <a:path w="1522730" h="1536700">
                                <a:moveTo>
                                  <a:pt x="0" y="0"/>
                                </a:moveTo>
                                <a:lnTo>
                                  <a:pt x="71988" y="0"/>
                                </a:lnTo>
                              </a:path>
                              <a:path w="1522730" h="1536700">
                                <a:moveTo>
                                  <a:pt x="0" y="255463"/>
                                </a:moveTo>
                                <a:lnTo>
                                  <a:pt x="71988" y="255463"/>
                                </a:lnTo>
                              </a:path>
                              <a:path w="1522730" h="1536700">
                                <a:moveTo>
                                  <a:pt x="0" y="510913"/>
                                </a:moveTo>
                                <a:lnTo>
                                  <a:pt x="71988" y="510913"/>
                                </a:lnTo>
                              </a:path>
                              <a:path w="1522730" h="1536700">
                                <a:moveTo>
                                  <a:pt x="0" y="766363"/>
                                </a:moveTo>
                                <a:lnTo>
                                  <a:pt x="71988" y="766363"/>
                                </a:lnTo>
                              </a:path>
                              <a:path w="1522730" h="1536700">
                                <a:moveTo>
                                  <a:pt x="0" y="1024605"/>
                                </a:moveTo>
                                <a:lnTo>
                                  <a:pt x="71988" y="1024605"/>
                                </a:lnTo>
                              </a:path>
                              <a:path w="1522730" h="1536700">
                                <a:moveTo>
                                  <a:pt x="0" y="1280053"/>
                                </a:moveTo>
                                <a:lnTo>
                                  <a:pt x="71988" y="1280053"/>
                                </a:lnTo>
                              </a:path>
                            </a:pathLst>
                          </a:custGeom>
                          <a:ln w="6350">
                            <a:solidFill>
                              <a:srgbClr val="231F20"/>
                            </a:solidFill>
                            <a:prstDash val="solid"/>
                          </a:ln>
                        </wps:spPr>
                        <wps:bodyPr wrap="square" lIns="0" tIns="0" rIns="0" bIns="0" rtlCol="0">
                          <a:prstTxWarp prst="textNoShape">
                            <a:avLst/>
                          </a:prstTxWarp>
                          <a:noAutofit/>
                        </wps:bodyPr>
                      </wps:wsp>
                      <wps:wsp>
                        <wps:cNvPr id="320" name="Graphic 320"/>
                        <wps:cNvSpPr/>
                        <wps:spPr>
                          <a:xfrm>
                            <a:off x="3899787" y="2625192"/>
                            <a:ext cx="2339975" cy="1800225"/>
                          </a:xfrm>
                          <a:custGeom>
                            <a:avLst/>
                            <a:gdLst/>
                            <a:ahLst/>
                            <a:cxnLst/>
                            <a:rect l="l" t="t" r="r" b="b"/>
                            <a:pathLst>
                              <a:path w="2339975" h="1800225">
                                <a:moveTo>
                                  <a:pt x="0" y="1799826"/>
                                </a:moveTo>
                                <a:lnTo>
                                  <a:pt x="2339766" y="1799826"/>
                                </a:lnTo>
                                <a:lnTo>
                                  <a:pt x="2339766" y="0"/>
                                </a:lnTo>
                                <a:lnTo>
                                  <a:pt x="0" y="0"/>
                                </a:lnTo>
                                <a:lnTo>
                                  <a:pt x="0" y="1799826"/>
                                </a:lnTo>
                                <a:close/>
                              </a:path>
                            </a:pathLst>
                          </a:custGeom>
                          <a:ln w="6350">
                            <a:solidFill>
                              <a:srgbClr val="231F20"/>
                            </a:solidFill>
                            <a:prstDash val="solid"/>
                          </a:ln>
                        </wps:spPr>
                        <wps:bodyPr wrap="square" lIns="0" tIns="0" rIns="0" bIns="0" rtlCol="0">
                          <a:prstTxWarp prst="textNoShape">
                            <a:avLst/>
                          </a:prstTxWarp>
                          <a:noAutofit/>
                        </wps:bodyPr>
                      </wps:wsp>
                      <wps:wsp>
                        <wps:cNvPr id="321" name="Graphic 321"/>
                        <wps:cNvSpPr/>
                        <wps:spPr>
                          <a:xfrm>
                            <a:off x="3896612" y="2075484"/>
                            <a:ext cx="2736215" cy="1270"/>
                          </a:xfrm>
                          <a:custGeom>
                            <a:avLst/>
                            <a:gdLst/>
                            <a:ahLst/>
                            <a:cxnLst/>
                            <a:rect l="l" t="t" r="r" b="b"/>
                            <a:pathLst>
                              <a:path w="2736215">
                                <a:moveTo>
                                  <a:pt x="0" y="0"/>
                                </a:moveTo>
                                <a:lnTo>
                                  <a:pt x="2736013" y="0"/>
                                </a:lnTo>
                              </a:path>
                            </a:pathLst>
                          </a:custGeom>
                          <a:ln w="8890">
                            <a:solidFill>
                              <a:srgbClr val="682C61"/>
                            </a:solidFill>
                            <a:prstDash val="solid"/>
                          </a:ln>
                        </wps:spPr>
                        <wps:bodyPr wrap="square" lIns="0" tIns="0" rIns="0" bIns="0" rtlCol="0">
                          <a:prstTxWarp prst="textNoShape">
                            <a:avLst/>
                          </a:prstTxWarp>
                          <a:noAutofit/>
                        </wps:bodyPr>
                      </wps:wsp>
                    </wpg:wgp>
                  </a:graphicData>
                </a:graphic>
              </wp:anchor>
            </w:drawing>
          </mc:Choice>
          <mc:Fallback>
            <w:pict>
              <v:group w14:anchorId="0892D04B" id="Group 304" o:spid="_x0000_s1026" style="position:absolute;margin-left:0;margin-top:56.7pt;width:575.45pt;height:734.2pt;z-index:-20406784;mso-wrap-distance-left:0;mso-wrap-distance-right:0;mso-position-horizontal-relative:page;mso-position-vertical-relative:page" coordsize="73082,9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">
                <v:shape id="Graphic 305" o:spid="_x0000_s1027" style="position:absolute;width:73082;height:93243;visibility:visible;mso-wrap-style:square;v-text-anchor:top" coordsize="7308215,932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" path="m7307999,l,,,9323998r7307999,l7307999,xe" fillcolor="#efeaef" stroked="f">
                  <v:path arrowok="t"/>
                </v:shape>
                <v:shape id="Graphic 306" o:spid="_x0000_s1028" style="position:absolute;left:6382;top:51735;width:23400;height:12726;visibility:visible;mso-wrap-style:square;v-text-anchor:top" coordsize="2339975,127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" path="m2267779,1271971r71988,em2267779,1020231r71988,em2267779,768484r71988,em2267779,503483r71988,em2267779,251741r71988,em2267779,r71988,em,1271971r71995,em,1020231r71995,em,768484r71995,em,503483r71995,em,251741r71995,em,l71995,e" filled="f" strokecolor="#231f20" strokeweight=".5pt">
                  <v:path arrowok="t"/>
                </v:shape>
                <v:shape id="Graphic 307" o:spid="_x0000_s1029" style="position:absolute;left:7519;top:61948;width:21177;height:13;visibility:visible;mso-wrap-style:square;v-text-anchor:top" coordsize="21177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" path="m,l2117722,e" filled="f" strokecolor="#231f20" strokeweight=".5pt">
                  <v:path arrowok="t"/>
                </v:shape>
                <v:shape id="Graphic 308" o:spid="_x0000_s1030" style="position:absolute;left:7535;top:66420;width:19475;height:724;visibility:visible;mso-wrap-style:square;v-text-anchor:top" coordsize="194754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" path="m,l,71989em246373,r,71989em482043,r,71989em728417,r,71989em974796,r,71989em1221173,r,71989em1456837,r,71989em1703217,r,71989em1946982,r,71989e" filled="f" strokecolor="#231f20" strokeweight=".5pt">
                  <v:path arrowok="t"/>
                </v:shape>
                <v:shape id="Graphic 309" o:spid="_x0000_s1031" style="position:absolute;left:7535;top:50278;width:21107;height:14179;visibility:visible;mso-wrap-style:square;v-text-anchor:top" coordsize="2110740,141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" path="m,887733l85693,em85693,r74989,940734em160682,940734l246373,596231em246373,596231r74990,225255em321363,821486r85691,-53002em407054,768484l492753,450495em492753,450495l567735,158995em567735,158995r85699,-26501em653434,132494r74983,26501em728417,158995r85697,-13245em814114,145750r85698,em899812,145750l974796,66247em974796,66247r85700,66247em1060496,132494r74986,198751em1135482,331245r85691,26501em1221173,357746r74973,-159005em1296146,198741r85705,-52991em1381851,145750r85691,66247em1467542,211997r74986,-13256em1542528,198741r85703,132504em1628231,331245r74986,1086476em1703217,1417721r85692,-556489em1788909,861232r74986,-39746em1863895,821486r85690,53001em1949585,874487r85691,225245em2035276,1099732r74986,-79506e" filled="f" strokecolor="#00568b" strokeweight=".35272mm">
                  <v:path arrowok="t"/>
                </v:shape>
                <v:shape id="Graphic 310" o:spid="_x0000_s1032" style="position:absolute;left:7535;top:52398;width:21107;height:12725;visibility:visible;mso-wrap-style:square;v-text-anchor:top" coordsize="2110740,127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" path="m,741982l85693,92746em85693,92746r74989,688982em160682,781728l246373,490240em246373,490240r74990,158995em321363,649235r85691,-66247em407054,582988l492753,264986em492753,264986l567735,39745em567735,39745r85699,26502em653434,66247r74983,26499em728417,92746l814114,66247em814114,66247l899812,52990em899812,52990l974796,em974796,r85700,132492em1060496,132492r74986,185496em1135482,317988r85691,em1221173,317988r74973,-158995em1296146,158993r85705,-53002em1381851,105991r85691,-26500em1467542,79491r74986,-66247em1542528,13244r85703,66247em1628231,79491r74986,1192481em1703217,1271972r85692,-662483em1788909,609489r74986,53001em1863895,662490r85690,66247em1949585,728737r85691,172242em2035276,900979r74986,-52992e" filled="f" strokecolor="#b01c88" strokeweight=".35272mm">
                  <v:path arrowok="t"/>
                </v:shape>
                <v:shape id="Graphic 311" o:spid="_x0000_s1033" style="position:absolute;left:6347;top:49153;width:23399;height:18002;visibility:visible;mso-wrap-style:square;v-text-anchor:top" coordsize="2339975,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" path="m,1799817r2339759,l2339759,,,,,1799817xe" filled="f" strokecolor="#231f20" strokeweight=".5pt">
                  <v:path arrowok="t"/>
                </v:shape>
                <v:shape id="Graphic 312" o:spid="_x0000_s1034" style="position:absolute;left:5082;top:43600;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" path="m,l2735999,e" filled="f" strokecolor="#682c61" strokeweight=".7pt">
                  <v:path arrowok="t"/>
                </v:shape>
                <v:shape id="Graphic 313" o:spid="_x0000_s1035" style="position:absolute;left:58856;top:31411;width:1428;height:11983;visibility:visible;mso-wrap-style:square;v-text-anchor:top" coordsize="142875,119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" path="m142605,l,,,1197916r142605,l142605,xe" fillcolor="#b01c88" stroked="f">
                  <v:path arrowok="t"/>
                </v:shape>
                <v:shape id="Graphic 314" o:spid="_x0000_s1036" style="position:absolute;left:41153;top:27596;width:15589;height:13214;visibility:visible;mso-wrap-style:square;v-text-anchor:top" coordsize="1558925,132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" path="m141300,l,,,381660r141300,l141300,xem495909,261251r-141325,l354584,381660r141325,l495909,261251xem850455,381660r-142634,l707821,1018794r142634,l850455,381660xem1203667,381660r-141287,l1062380,1321181r141287,l1203667,381660xem1558340,381660r-141389,l1416951,510667r141389,l1558340,381660xe" fillcolor="#00568b" stroked="f">
                  <v:path arrowok="t"/>
                </v:shape>
                <v:shape id="Graphic 315" o:spid="_x0000_s1037" style="position:absolute;left:61710;top:28872;width:724;height:12802;visibility:visible;mso-wrap-style:square;v-text-anchor:top" coordsize="72390,128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" path="m,1280053r71989,em,1024605r71989,em,766363r71989,em,510913r71989,em,255463r71989,em,l71989,e" filled="f" strokecolor="#231f20" strokeweight=".5pt">
                  <v:path arrowok="t"/>
                </v:shape>
                <v:shape id="Graphic 316" o:spid="_x0000_s1038" style="position:absolute;left:40100;top:31427;width:21241;height:12;visibility:visible;mso-wrap-style:square;v-text-anchor:top" coordsize="21240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" path="m,l2123536,e" filled="f" strokecolor="#231f20" strokeweight=".5pt">
                  <v:path arrowok="t"/>
                </v:shape>
                <v:shape id="Graphic 317" o:spid="_x0000_s1039" style="position:absolute;left:61335;top:43518;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" path="m,l,72002e" filled="f" strokecolor="#231f20" strokeweight=".5pt">
                  <v:path arrowok="t"/>
                </v:shape>
                <v:shape id="Graphic 318" o:spid="_x0000_s1040" style="position:absolute;left:57802;top:26258;width:13;height:17983;visibility:visible;mso-wrap-style:square;v-text-anchor:top" coordsize="1270,179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" path="m,l,1798002e" filled="f" strokecolor="#231f20" strokeweight=".5pt">
                  <v:stroke dashstyle="dash"/>
                  <v:path arrowok="t"/>
                </v:shape>
                <v:shape id="Graphic 319" o:spid="_x0000_s1041" style="position:absolute;left:39033;top:28872;width:15227;height:15367;visibility:visible;mso-wrap-style:square;v-text-anchor:top" coordsize="1522730,153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" path="m1522421,1464628r,72003em1167856,1464628r,72003em814548,1464628r,72003em460001,1464628r,72003em106737,1464628r,72003em,l71988,em,255463r71988,em,510913r71988,em,766363r71988,em,1024605r71988,em,1280053r71988,e" filled="f" strokecolor="#231f20" strokeweight=".5pt">
                  <v:path arrowok="t"/>
                </v:shape>
                <v:shape id="Graphic 320" o:spid="_x0000_s1042" style="position:absolute;left:38997;top:26251;width:23400;height:18003;visibility:visible;mso-wrap-style:square;v-text-anchor:top" coordsize="2339975,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" path="m,1799826r2339766,l2339766,,,,,1799826xe" filled="f" strokecolor="#231f20" strokeweight=".5pt">
                  <v:path arrowok="t"/>
                </v:shape>
                <v:shape id="Graphic 321" o:spid="_x0000_s1043" style="position:absolute;left:38966;top:2075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" path="m,l2736013,e" filled="f" strokecolor="#682c61" strokeweight=".7pt">
                  <v:path arrowok="t"/>
                </v:shape>
                <w10:wrap anchorx="page" anchory="page"/>
              </v:group>
            </w:pict>
          </mc:Fallback>
        </mc:AlternateContent>
      </w:r>
      <w:r>
        <w:rPr>
          <w:color w:val="000005"/>
          <w:w w:val="90"/>
          <w:sz w:val="11"/>
        </w:rPr>
        <w:t>Sources:</w:t>
      </w:r>
      <w:r>
        <w:rPr>
          <w:color w:val="000005"/>
          <w:spacing w:val="19"/>
          <w:sz w:val="11"/>
        </w:rPr>
        <w:t xml:space="preserve"> </w:t>
      </w:r>
      <w:r>
        <w:rPr>
          <w:color w:val="000005"/>
          <w:w w:val="90"/>
          <w:sz w:val="11"/>
        </w:rPr>
        <w:t>Bank</w:t>
      </w:r>
      <w:r>
        <w:rPr>
          <w:color w:val="000005"/>
          <w:spacing w:val="-3"/>
          <w:w w:val="90"/>
          <w:sz w:val="11"/>
        </w:rPr>
        <w:t xml:space="preserve"> </w:t>
      </w:r>
      <w:r>
        <w:rPr>
          <w:color w:val="000005"/>
          <w:w w:val="90"/>
          <w:sz w:val="11"/>
        </w:rPr>
        <w:t>of</w:t>
      </w:r>
      <w:r>
        <w:rPr>
          <w:color w:val="000005"/>
          <w:spacing w:val="-4"/>
          <w:w w:val="90"/>
          <w:sz w:val="11"/>
        </w:rPr>
        <w:t xml:space="preserve"> </w:t>
      </w:r>
      <w:r>
        <w:rPr>
          <w:color w:val="000005"/>
          <w:w w:val="90"/>
          <w:sz w:val="11"/>
        </w:rPr>
        <w:t>England,</w:t>
      </w:r>
      <w:r>
        <w:rPr>
          <w:color w:val="000005"/>
          <w:spacing w:val="-3"/>
          <w:w w:val="90"/>
          <w:sz w:val="11"/>
        </w:rPr>
        <w:t xml:space="preserve"> </w:t>
      </w:r>
      <w:r>
        <w:rPr>
          <w:color w:val="000005"/>
          <w:w w:val="90"/>
          <w:sz w:val="11"/>
        </w:rPr>
        <w:t>published</w:t>
      </w:r>
      <w:r>
        <w:rPr>
          <w:color w:val="000005"/>
          <w:spacing w:val="-4"/>
          <w:w w:val="90"/>
          <w:sz w:val="11"/>
        </w:rPr>
        <w:t xml:space="preserve"> </w:t>
      </w:r>
      <w:r>
        <w:rPr>
          <w:color w:val="000005"/>
          <w:w w:val="90"/>
          <w:sz w:val="11"/>
        </w:rPr>
        <w:t>accounts</w:t>
      </w:r>
      <w:r>
        <w:rPr>
          <w:color w:val="000005"/>
          <w:spacing w:val="-3"/>
          <w:w w:val="90"/>
          <w:sz w:val="11"/>
        </w:rPr>
        <w:t xml:space="preserve"> </w:t>
      </w:r>
      <w:r>
        <w:rPr>
          <w:color w:val="000005"/>
          <w:w w:val="90"/>
          <w:sz w:val="11"/>
        </w:rPr>
        <w:t>and</w:t>
      </w:r>
      <w:r>
        <w:rPr>
          <w:color w:val="000005"/>
          <w:spacing w:val="-4"/>
          <w:w w:val="90"/>
          <w:sz w:val="11"/>
        </w:rPr>
        <w:t xml:space="preserve"> </w:t>
      </w:r>
      <w:r>
        <w:rPr>
          <w:color w:val="000005"/>
          <w:w w:val="90"/>
          <w:sz w:val="11"/>
        </w:rPr>
        <w:t>Bank</w:t>
      </w:r>
      <w:r>
        <w:rPr>
          <w:color w:val="000005"/>
          <w:spacing w:val="-3"/>
          <w:w w:val="90"/>
          <w:sz w:val="11"/>
        </w:rPr>
        <w:t xml:space="preserve"> </w:t>
      </w:r>
      <w:r>
        <w:rPr>
          <w:color w:val="000005"/>
          <w:spacing w:val="-2"/>
          <w:w w:val="90"/>
          <w:sz w:val="11"/>
        </w:rPr>
        <w:t>calculations.</w:t>
      </w:r>
    </w:p>
    <w:p w14:paraId="6605CC0A" w14:textId="77777777" w:rsidR="007423F2" w:rsidRDefault="007423F2">
      <w:pPr>
        <w:pStyle w:val="BodyText"/>
        <w:spacing w:before="4"/>
        <w:rPr>
          <w:sz w:val="11"/>
        </w:rPr>
      </w:pPr>
    </w:p>
    <w:p w14:paraId="0771941F" w14:textId="77777777" w:rsidR="007423F2" w:rsidRDefault="000B511B">
      <w:pPr>
        <w:pStyle w:val="ListParagraph"/>
        <w:numPr>
          <w:ilvl w:val="0"/>
          <w:numId w:val="67"/>
        </w:numPr>
        <w:tabs>
          <w:tab w:val="left" w:pos="261"/>
        </w:tabs>
        <w:spacing w:before="1"/>
        <w:ind w:left="261" w:hanging="169"/>
        <w:rPr>
          <w:sz w:val="11"/>
        </w:rPr>
      </w:pPr>
      <w:r>
        <w:rPr>
          <w:color w:val="000005"/>
          <w:w w:val="85"/>
          <w:sz w:val="11"/>
        </w:rPr>
        <w:t>Returns</w:t>
      </w:r>
      <w:r>
        <w:rPr>
          <w:color w:val="000005"/>
          <w:spacing w:val="4"/>
          <w:sz w:val="11"/>
        </w:rPr>
        <w:t xml:space="preserve"> </w:t>
      </w:r>
      <w:r>
        <w:rPr>
          <w:color w:val="000005"/>
          <w:w w:val="85"/>
          <w:sz w:val="11"/>
        </w:rPr>
        <w:t>are</w:t>
      </w:r>
      <w:r>
        <w:rPr>
          <w:color w:val="000005"/>
          <w:spacing w:val="4"/>
          <w:sz w:val="11"/>
        </w:rPr>
        <w:t xml:space="preserve"> </w:t>
      </w:r>
      <w:r>
        <w:rPr>
          <w:color w:val="000005"/>
          <w:w w:val="85"/>
          <w:sz w:val="11"/>
        </w:rPr>
        <w:t>defined</w:t>
      </w:r>
      <w:r>
        <w:rPr>
          <w:color w:val="000005"/>
          <w:spacing w:val="5"/>
          <w:sz w:val="11"/>
        </w:rPr>
        <w:t xml:space="preserve"> </w:t>
      </w:r>
      <w:r>
        <w:rPr>
          <w:color w:val="000005"/>
          <w:w w:val="85"/>
          <w:sz w:val="11"/>
        </w:rPr>
        <w:t>as</w:t>
      </w:r>
      <w:r>
        <w:rPr>
          <w:color w:val="000005"/>
          <w:spacing w:val="4"/>
          <w:sz w:val="11"/>
        </w:rPr>
        <w:t xml:space="preserve"> </w:t>
      </w:r>
      <w:r>
        <w:rPr>
          <w:color w:val="000005"/>
          <w:w w:val="85"/>
          <w:sz w:val="11"/>
        </w:rPr>
        <w:t>profits</w:t>
      </w:r>
      <w:r>
        <w:rPr>
          <w:color w:val="000005"/>
          <w:spacing w:val="5"/>
          <w:sz w:val="11"/>
        </w:rPr>
        <w:t xml:space="preserve"> </w:t>
      </w:r>
      <w:r>
        <w:rPr>
          <w:color w:val="000005"/>
          <w:w w:val="85"/>
          <w:sz w:val="11"/>
        </w:rPr>
        <w:t>attributable</w:t>
      </w:r>
      <w:r>
        <w:rPr>
          <w:color w:val="000005"/>
          <w:spacing w:val="4"/>
          <w:sz w:val="11"/>
        </w:rPr>
        <w:t xml:space="preserve"> </w:t>
      </w:r>
      <w:r>
        <w:rPr>
          <w:color w:val="000005"/>
          <w:w w:val="85"/>
          <w:sz w:val="11"/>
        </w:rPr>
        <w:t>to</w:t>
      </w:r>
      <w:r>
        <w:rPr>
          <w:color w:val="000005"/>
          <w:spacing w:val="4"/>
          <w:sz w:val="11"/>
        </w:rPr>
        <w:t xml:space="preserve"> </w:t>
      </w:r>
      <w:r>
        <w:rPr>
          <w:color w:val="000005"/>
          <w:spacing w:val="-2"/>
          <w:w w:val="85"/>
          <w:sz w:val="11"/>
        </w:rPr>
        <w:t>shareholders.</w:t>
      </w:r>
    </w:p>
    <w:p w14:paraId="2B4C1FBC" w14:textId="77777777" w:rsidR="007423F2" w:rsidRDefault="000B511B">
      <w:pPr>
        <w:pStyle w:val="ListParagraph"/>
        <w:numPr>
          <w:ilvl w:val="0"/>
          <w:numId w:val="67"/>
        </w:numPr>
        <w:tabs>
          <w:tab w:val="left" w:pos="261"/>
        </w:tabs>
        <w:spacing w:before="2"/>
        <w:ind w:left="261" w:hanging="169"/>
        <w:rPr>
          <w:sz w:val="11"/>
        </w:rPr>
      </w:pPr>
      <w:r>
        <w:rPr>
          <w:color w:val="000005"/>
          <w:w w:val="90"/>
          <w:sz w:val="11"/>
        </w:rPr>
        <w:t>Assets</w:t>
      </w:r>
      <w:r>
        <w:rPr>
          <w:color w:val="000005"/>
          <w:spacing w:val="-3"/>
          <w:w w:val="90"/>
          <w:sz w:val="11"/>
        </w:rPr>
        <w:t xml:space="preserve"> </w:t>
      </w:r>
      <w:r>
        <w:rPr>
          <w:color w:val="000005"/>
          <w:w w:val="90"/>
          <w:sz w:val="11"/>
        </w:rPr>
        <w:t>and</w:t>
      </w:r>
      <w:r>
        <w:rPr>
          <w:color w:val="000005"/>
          <w:spacing w:val="-2"/>
          <w:w w:val="90"/>
          <w:sz w:val="11"/>
        </w:rPr>
        <w:t xml:space="preserve"> </w:t>
      </w:r>
      <w:r>
        <w:rPr>
          <w:color w:val="000005"/>
          <w:w w:val="90"/>
          <w:sz w:val="11"/>
        </w:rPr>
        <w:t>equity</w:t>
      </w:r>
      <w:r>
        <w:rPr>
          <w:color w:val="000005"/>
          <w:spacing w:val="-2"/>
          <w:w w:val="90"/>
          <w:sz w:val="11"/>
        </w:rPr>
        <w:t xml:space="preserve"> </w:t>
      </w:r>
      <w:r>
        <w:rPr>
          <w:color w:val="000005"/>
          <w:w w:val="90"/>
          <w:sz w:val="11"/>
        </w:rPr>
        <w:t>are</w:t>
      </w:r>
      <w:r>
        <w:rPr>
          <w:color w:val="000005"/>
          <w:spacing w:val="-2"/>
          <w:w w:val="90"/>
          <w:sz w:val="11"/>
        </w:rPr>
        <w:t xml:space="preserve"> </w:t>
      </w:r>
      <w:r>
        <w:rPr>
          <w:color w:val="000005"/>
          <w:w w:val="90"/>
          <w:sz w:val="11"/>
        </w:rPr>
        <w:t>annual</w:t>
      </w:r>
      <w:r>
        <w:rPr>
          <w:color w:val="000005"/>
          <w:spacing w:val="-2"/>
          <w:w w:val="90"/>
          <w:sz w:val="11"/>
        </w:rPr>
        <w:t xml:space="preserve"> averages.</w:t>
      </w:r>
    </w:p>
    <w:p w14:paraId="226A4B29" w14:textId="77777777" w:rsidR="007423F2" w:rsidRDefault="000B511B">
      <w:pPr>
        <w:pStyle w:val="ListParagraph"/>
        <w:numPr>
          <w:ilvl w:val="0"/>
          <w:numId w:val="67"/>
        </w:numPr>
        <w:tabs>
          <w:tab w:val="left" w:pos="262"/>
        </w:tabs>
        <w:spacing w:before="2" w:line="244" w:lineRule="auto"/>
        <w:ind w:right="762"/>
        <w:rPr>
          <w:sz w:val="11"/>
        </w:rPr>
      </w:pPr>
      <w:r>
        <w:rPr>
          <w:color w:val="000005"/>
          <w:w w:val="90"/>
          <w:sz w:val="11"/>
        </w:rPr>
        <w:t>When</w:t>
      </w:r>
      <w:r>
        <w:rPr>
          <w:color w:val="000005"/>
          <w:spacing w:val="-5"/>
          <w:w w:val="90"/>
          <w:sz w:val="11"/>
        </w:rPr>
        <w:t xml:space="preserve"> </w:t>
      </w:r>
      <w:r>
        <w:rPr>
          <w:color w:val="000005"/>
          <w:w w:val="90"/>
          <w:sz w:val="11"/>
        </w:rPr>
        <w:t>banks</w:t>
      </w:r>
      <w:r>
        <w:rPr>
          <w:color w:val="000005"/>
          <w:spacing w:val="-5"/>
          <w:w w:val="90"/>
          <w:sz w:val="11"/>
        </w:rPr>
        <w:t xml:space="preserve"> </w:t>
      </w:r>
      <w:r>
        <w:rPr>
          <w:color w:val="000005"/>
          <w:w w:val="90"/>
          <w:sz w:val="11"/>
        </w:rPr>
        <w:t>in</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sample</w:t>
      </w:r>
      <w:r>
        <w:rPr>
          <w:color w:val="000005"/>
          <w:spacing w:val="-5"/>
          <w:w w:val="90"/>
          <w:sz w:val="11"/>
        </w:rPr>
        <w:t xml:space="preserve"> </w:t>
      </w:r>
      <w:r>
        <w:rPr>
          <w:color w:val="000005"/>
          <w:w w:val="90"/>
          <w:sz w:val="11"/>
        </w:rPr>
        <w:t>have</w:t>
      </w:r>
      <w:r>
        <w:rPr>
          <w:color w:val="000005"/>
          <w:spacing w:val="-5"/>
          <w:w w:val="90"/>
          <w:sz w:val="11"/>
        </w:rPr>
        <w:t xml:space="preserve"> </w:t>
      </w:r>
      <w:r>
        <w:rPr>
          <w:color w:val="000005"/>
          <w:w w:val="90"/>
          <w:sz w:val="11"/>
        </w:rPr>
        <w:t>merged,</w:t>
      </w:r>
      <w:r>
        <w:rPr>
          <w:color w:val="000005"/>
          <w:spacing w:val="-5"/>
          <w:w w:val="90"/>
          <w:sz w:val="11"/>
        </w:rPr>
        <w:t xml:space="preserve"> </w:t>
      </w:r>
      <w:r>
        <w:rPr>
          <w:color w:val="000005"/>
          <w:w w:val="90"/>
          <w:sz w:val="11"/>
        </w:rPr>
        <w:t>aggregate</w:t>
      </w:r>
      <w:r>
        <w:rPr>
          <w:color w:val="000005"/>
          <w:spacing w:val="-5"/>
          <w:w w:val="90"/>
          <w:sz w:val="11"/>
        </w:rPr>
        <w:t xml:space="preserve"> </w:t>
      </w:r>
      <w:r>
        <w:rPr>
          <w:color w:val="000005"/>
          <w:w w:val="90"/>
          <w:sz w:val="11"/>
        </w:rPr>
        <w:t>profits</w:t>
      </w:r>
      <w:r>
        <w:rPr>
          <w:color w:val="000005"/>
          <w:spacing w:val="-5"/>
          <w:w w:val="90"/>
          <w:sz w:val="11"/>
        </w:rPr>
        <w:t xml:space="preserve"> </w:t>
      </w:r>
      <w:r>
        <w:rPr>
          <w:color w:val="000005"/>
          <w:w w:val="90"/>
          <w:sz w:val="11"/>
        </w:rPr>
        <w:t>for</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year</w:t>
      </w:r>
      <w:r>
        <w:rPr>
          <w:color w:val="000005"/>
          <w:spacing w:val="-5"/>
          <w:w w:val="90"/>
          <w:sz w:val="11"/>
        </w:rPr>
        <w:t xml:space="preserve"> </w:t>
      </w:r>
      <w:r>
        <w:rPr>
          <w:color w:val="000005"/>
          <w:w w:val="90"/>
          <w:sz w:val="11"/>
        </w:rPr>
        <w:t>are</w:t>
      </w:r>
      <w:r>
        <w:rPr>
          <w:color w:val="000005"/>
          <w:spacing w:val="-5"/>
          <w:w w:val="90"/>
          <w:sz w:val="11"/>
        </w:rPr>
        <w:t xml:space="preserve"> </w:t>
      </w:r>
      <w:r>
        <w:rPr>
          <w:color w:val="000005"/>
          <w:w w:val="90"/>
          <w:sz w:val="11"/>
        </w:rPr>
        <w:t>approximated</w:t>
      </w:r>
      <w:r>
        <w:rPr>
          <w:color w:val="000005"/>
          <w:spacing w:val="-5"/>
          <w:w w:val="90"/>
          <w:sz w:val="11"/>
        </w:rPr>
        <w:t xml:space="preserve"> </w:t>
      </w:r>
      <w:r>
        <w:rPr>
          <w:color w:val="000005"/>
          <w:w w:val="90"/>
          <w:sz w:val="11"/>
        </w:rPr>
        <w:t>by</w:t>
      </w:r>
      <w:r>
        <w:rPr>
          <w:color w:val="000005"/>
          <w:spacing w:val="40"/>
          <w:sz w:val="11"/>
        </w:rPr>
        <w:t xml:space="preserve"> </w:t>
      </w:r>
      <w:r>
        <w:rPr>
          <w:color w:val="000005"/>
          <w:spacing w:val="-2"/>
          <w:sz w:val="11"/>
        </w:rPr>
        <w:t>those</w:t>
      </w:r>
      <w:r>
        <w:rPr>
          <w:color w:val="000005"/>
          <w:spacing w:val="-5"/>
          <w:sz w:val="11"/>
        </w:rPr>
        <w:t xml:space="preserve"> </w:t>
      </w:r>
      <w:r>
        <w:rPr>
          <w:color w:val="000005"/>
          <w:spacing w:val="-2"/>
          <w:sz w:val="11"/>
        </w:rPr>
        <w:t>of</w:t>
      </w:r>
      <w:r>
        <w:rPr>
          <w:color w:val="000005"/>
          <w:spacing w:val="-5"/>
          <w:sz w:val="11"/>
        </w:rPr>
        <w:t xml:space="preserve"> </w:t>
      </w:r>
      <w:r>
        <w:rPr>
          <w:color w:val="000005"/>
          <w:spacing w:val="-2"/>
          <w:sz w:val="11"/>
        </w:rPr>
        <w:t>the</w:t>
      </w:r>
      <w:r>
        <w:rPr>
          <w:color w:val="000005"/>
          <w:spacing w:val="-5"/>
          <w:sz w:val="11"/>
        </w:rPr>
        <w:t xml:space="preserve"> </w:t>
      </w:r>
      <w:r>
        <w:rPr>
          <w:color w:val="000005"/>
          <w:spacing w:val="-2"/>
          <w:sz w:val="11"/>
        </w:rPr>
        <w:t>acquiring</w:t>
      </w:r>
      <w:r>
        <w:rPr>
          <w:color w:val="000005"/>
          <w:spacing w:val="-5"/>
          <w:sz w:val="11"/>
        </w:rPr>
        <w:t xml:space="preserve"> </w:t>
      </w:r>
      <w:r>
        <w:rPr>
          <w:color w:val="000005"/>
          <w:spacing w:val="-2"/>
          <w:sz w:val="11"/>
        </w:rPr>
        <w:t>group.</w:t>
      </w:r>
    </w:p>
    <w:p w14:paraId="62D231E5" w14:textId="77777777" w:rsidR="007423F2" w:rsidRDefault="007423F2">
      <w:pPr>
        <w:pStyle w:val="BodyText"/>
        <w:spacing w:before="55"/>
        <w:rPr>
          <w:sz w:val="11"/>
        </w:rPr>
      </w:pPr>
    </w:p>
    <w:p w14:paraId="34D0FB67" w14:textId="77777777" w:rsidR="007423F2" w:rsidRDefault="000B511B">
      <w:pPr>
        <w:pStyle w:val="BodyText"/>
        <w:spacing w:before="1" w:line="268" w:lineRule="auto"/>
        <w:ind w:left="85"/>
      </w:pPr>
      <w:r>
        <w:rPr>
          <w:color w:val="000005"/>
          <w:w w:val="90"/>
        </w:rPr>
        <w:t>Another driver of the changes to banks’ balance sheets has been</w:t>
      </w:r>
      <w:r>
        <w:rPr>
          <w:color w:val="000005"/>
          <w:spacing w:val="-4"/>
          <w:w w:val="90"/>
        </w:rPr>
        <w:t xml:space="preserve"> </w:t>
      </w:r>
      <w:r>
        <w:rPr>
          <w:color w:val="000005"/>
          <w:w w:val="90"/>
        </w:rPr>
        <w:t>the</w:t>
      </w:r>
      <w:r>
        <w:rPr>
          <w:color w:val="000005"/>
          <w:spacing w:val="-4"/>
          <w:w w:val="90"/>
        </w:rPr>
        <w:t xml:space="preserve"> </w:t>
      </w:r>
      <w:r>
        <w:rPr>
          <w:color w:val="000005"/>
          <w:w w:val="90"/>
        </w:rPr>
        <w:t>agenda</w:t>
      </w:r>
      <w:r>
        <w:rPr>
          <w:color w:val="000005"/>
          <w:spacing w:val="-4"/>
          <w:w w:val="90"/>
        </w:rPr>
        <w:t xml:space="preserve"> </w:t>
      </w:r>
      <w:r>
        <w:rPr>
          <w:color w:val="000005"/>
          <w:w w:val="90"/>
        </w:rPr>
        <w:t>for</w:t>
      </w:r>
      <w:r>
        <w:rPr>
          <w:color w:val="000005"/>
          <w:spacing w:val="-4"/>
          <w:w w:val="90"/>
        </w:rPr>
        <w:t xml:space="preserve"> </w:t>
      </w:r>
      <w:r>
        <w:rPr>
          <w:color w:val="000005"/>
          <w:w w:val="90"/>
        </w:rPr>
        <w:t>prudential</w:t>
      </w:r>
      <w:r>
        <w:rPr>
          <w:color w:val="000005"/>
          <w:spacing w:val="-4"/>
          <w:w w:val="90"/>
        </w:rPr>
        <w:t xml:space="preserve"> </w:t>
      </w:r>
      <w:r>
        <w:rPr>
          <w:color w:val="000005"/>
          <w:w w:val="90"/>
        </w:rPr>
        <w:t>regulatory</w:t>
      </w:r>
      <w:r>
        <w:rPr>
          <w:color w:val="000005"/>
          <w:spacing w:val="-4"/>
          <w:w w:val="90"/>
        </w:rPr>
        <w:t xml:space="preserve"> </w:t>
      </w:r>
      <w:r>
        <w:rPr>
          <w:color w:val="000005"/>
          <w:w w:val="90"/>
        </w:rPr>
        <w:t>reform.</w:t>
      </w:r>
      <w:r>
        <w:rPr>
          <w:color w:val="000005"/>
          <w:spacing w:val="40"/>
        </w:rPr>
        <w:t xml:space="preserve"> </w:t>
      </w:r>
      <w:r>
        <w:rPr>
          <w:color w:val="000005"/>
          <w:w w:val="90"/>
        </w:rPr>
        <w:t>Banks</w:t>
      </w:r>
      <w:r>
        <w:rPr>
          <w:color w:val="000005"/>
          <w:spacing w:val="-4"/>
          <w:w w:val="90"/>
        </w:rPr>
        <w:t xml:space="preserve"> </w:t>
      </w:r>
      <w:r>
        <w:rPr>
          <w:color w:val="000005"/>
          <w:w w:val="90"/>
        </w:rPr>
        <w:t>are now</w:t>
      </w:r>
      <w:r>
        <w:rPr>
          <w:color w:val="000005"/>
          <w:spacing w:val="-4"/>
          <w:w w:val="90"/>
        </w:rPr>
        <w:t xml:space="preserve"> </w:t>
      </w:r>
      <w:r>
        <w:rPr>
          <w:color w:val="000005"/>
          <w:w w:val="90"/>
        </w:rPr>
        <w:t>required</w:t>
      </w:r>
      <w:r>
        <w:rPr>
          <w:color w:val="000005"/>
          <w:spacing w:val="-4"/>
          <w:w w:val="90"/>
        </w:rPr>
        <w:t xml:space="preserve"> </w:t>
      </w:r>
      <w:r>
        <w:rPr>
          <w:color w:val="000005"/>
          <w:w w:val="90"/>
        </w:rPr>
        <w:t>to</w:t>
      </w:r>
      <w:r>
        <w:rPr>
          <w:color w:val="000005"/>
          <w:spacing w:val="-4"/>
          <w:w w:val="90"/>
        </w:rPr>
        <w:t xml:space="preserve"> </w:t>
      </w:r>
      <w:r>
        <w:rPr>
          <w:color w:val="000005"/>
          <w:w w:val="90"/>
        </w:rPr>
        <w:t>have</w:t>
      </w:r>
      <w:r>
        <w:rPr>
          <w:color w:val="000005"/>
          <w:spacing w:val="-4"/>
          <w:w w:val="90"/>
        </w:rPr>
        <w:t xml:space="preserve"> </w:t>
      </w:r>
      <w:r>
        <w:rPr>
          <w:color w:val="000005"/>
          <w:w w:val="90"/>
        </w:rPr>
        <w:t>larger</w:t>
      </w:r>
      <w:r>
        <w:rPr>
          <w:color w:val="000005"/>
          <w:spacing w:val="-4"/>
          <w:w w:val="90"/>
        </w:rPr>
        <w:t xml:space="preserve"> </w:t>
      </w:r>
      <w:r>
        <w:rPr>
          <w:color w:val="000005"/>
          <w:w w:val="90"/>
        </w:rPr>
        <w:t>capital</w:t>
      </w:r>
      <w:r>
        <w:rPr>
          <w:color w:val="000005"/>
          <w:spacing w:val="-4"/>
          <w:w w:val="90"/>
        </w:rPr>
        <w:t xml:space="preserve"> </w:t>
      </w:r>
      <w:r>
        <w:rPr>
          <w:color w:val="000005"/>
          <w:w w:val="90"/>
        </w:rPr>
        <w:t>buffers,</w:t>
      </w:r>
      <w:r>
        <w:rPr>
          <w:color w:val="000005"/>
          <w:spacing w:val="-4"/>
          <w:w w:val="90"/>
        </w:rPr>
        <w:t xml:space="preserve"> </w:t>
      </w:r>
      <w:r>
        <w:rPr>
          <w:color w:val="000005"/>
          <w:w w:val="90"/>
        </w:rPr>
        <w:t>as</w:t>
      </w:r>
      <w:r>
        <w:rPr>
          <w:color w:val="000005"/>
          <w:spacing w:val="-4"/>
          <w:w w:val="90"/>
        </w:rPr>
        <w:t xml:space="preserve"> </w:t>
      </w:r>
      <w:r>
        <w:rPr>
          <w:color w:val="000005"/>
          <w:w w:val="90"/>
        </w:rPr>
        <w:t>well</w:t>
      </w:r>
      <w:r>
        <w:rPr>
          <w:color w:val="000005"/>
          <w:spacing w:val="-4"/>
          <w:w w:val="90"/>
        </w:rPr>
        <w:t xml:space="preserve"> </w:t>
      </w:r>
      <w:r>
        <w:rPr>
          <w:color w:val="000005"/>
          <w:w w:val="90"/>
        </w:rPr>
        <w:t>as</w:t>
      </w:r>
      <w:r>
        <w:rPr>
          <w:color w:val="000005"/>
          <w:spacing w:val="-4"/>
          <w:w w:val="90"/>
        </w:rPr>
        <w:t xml:space="preserve"> </w:t>
      </w:r>
      <w:r>
        <w:rPr>
          <w:color w:val="000005"/>
          <w:w w:val="90"/>
        </w:rPr>
        <w:t>more liquid</w:t>
      </w:r>
      <w:r>
        <w:rPr>
          <w:color w:val="000005"/>
          <w:spacing w:val="-10"/>
          <w:w w:val="90"/>
        </w:rPr>
        <w:t xml:space="preserve"> </w:t>
      </w:r>
      <w:r>
        <w:rPr>
          <w:color w:val="000005"/>
          <w:w w:val="90"/>
        </w:rPr>
        <w:t>assets</w:t>
      </w:r>
      <w:r>
        <w:rPr>
          <w:color w:val="000005"/>
          <w:spacing w:val="-10"/>
          <w:w w:val="90"/>
        </w:rPr>
        <w:t xml:space="preserve"> </w:t>
      </w:r>
      <w:r>
        <w:rPr>
          <w:color w:val="000005"/>
          <w:w w:val="90"/>
        </w:rPr>
        <w:t>relative</w:t>
      </w:r>
      <w:r>
        <w:rPr>
          <w:color w:val="000005"/>
          <w:spacing w:val="-10"/>
          <w:w w:val="90"/>
        </w:rPr>
        <w:t xml:space="preserve"> </w:t>
      </w:r>
      <w:r>
        <w:rPr>
          <w:color w:val="000005"/>
          <w:w w:val="90"/>
        </w:rPr>
        <w:t>to</w:t>
      </w:r>
      <w:r>
        <w:rPr>
          <w:color w:val="000005"/>
          <w:spacing w:val="-10"/>
          <w:w w:val="90"/>
        </w:rPr>
        <w:t xml:space="preserve"> </w:t>
      </w:r>
      <w:r>
        <w:rPr>
          <w:color w:val="000005"/>
          <w:w w:val="90"/>
        </w:rPr>
        <w:t>their</w:t>
      </w:r>
      <w:r>
        <w:rPr>
          <w:color w:val="000005"/>
          <w:spacing w:val="-10"/>
          <w:w w:val="90"/>
        </w:rPr>
        <w:t xml:space="preserve"> </w:t>
      </w:r>
      <w:r>
        <w:rPr>
          <w:color w:val="000005"/>
          <w:w w:val="90"/>
        </w:rPr>
        <w:t>short-term</w:t>
      </w:r>
      <w:r>
        <w:rPr>
          <w:color w:val="000005"/>
          <w:spacing w:val="-10"/>
          <w:w w:val="90"/>
        </w:rPr>
        <w:t xml:space="preserve"> </w:t>
      </w:r>
      <w:r>
        <w:rPr>
          <w:color w:val="000005"/>
          <w:w w:val="90"/>
        </w:rPr>
        <w:t>liabilities.</w:t>
      </w:r>
      <w:r>
        <w:rPr>
          <w:color w:val="000005"/>
          <w:spacing w:val="-3"/>
        </w:rPr>
        <w:t xml:space="preserve"> </w:t>
      </w:r>
      <w:r>
        <w:rPr>
          <w:color w:val="000005"/>
          <w:w w:val="90"/>
        </w:rPr>
        <w:t>Once</w:t>
      </w:r>
      <w:r>
        <w:rPr>
          <w:color w:val="000005"/>
          <w:spacing w:val="-10"/>
          <w:w w:val="90"/>
        </w:rPr>
        <w:t xml:space="preserve"> </w:t>
      </w:r>
      <w:r>
        <w:rPr>
          <w:color w:val="000005"/>
          <w:w w:val="90"/>
        </w:rPr>
        <w:t xml:space="preserve">fully </w:t>
      </w:r>
      <w:r>
        <w:rPr>
          <w:color w:val="000005"/>
          <w:w w:val="85"/>
        </w:rPr>
        <w:t xml:space="preserve">implemented, capital requirements will be at least seven times </w:t>
      </w:r>
      <w:r>
        <w:rPr>
          <w:color w:val="000005"/>
          <w:w w:val="90"/>
        </w:rPr>
        <w:t>the</w:t>
      </w:r>
      <w:r>
        <w:rPr>
          <w:color w:val="000005"/>
          <w:spacing w:val="-9"/>
          <w:w w:val="90"/>
        </w:rPr>
        <w:t xml:space="preserve"> </w:t>
      </w:r>
      <w:r>
        <w:rPr>
          <w:color w:val="000005"/>
          <w:w w:val="90"/>
        </w:rPr>
        <w:t>pre-crisis</w:t>
      </w:r>
      <w:r>
        <w:rPr>
          <w:color w:val="000005"/>
          <w:spacing w:val="-9"/>
          <w:w w:val="90"/>
        </w:rPr>
        <w:t xml:space="preserve"> </w:t>
      </w:r>
      <w:r>
        <w:rPr>
          <w:color w:val="000005"/>
          <w:w w:val="90"/>
        </w:rPr>
        <w:t>standards</w:t>
      </w:r>
      <w:r>
        <w:rPr>
          <w:color w:val="000005"/>
          <w:spacing w:val="-9"/>
          <w:w w:val="90"/>
        </w:rPr>
        <w:t xml:space="preserve"> </w:t>
      </w:r>
      <w:r>
        <w:rPr>
          <w:color w:val="000005"/>
          <w:w w:val="90"/>
        </w:rPr>
        <w:t>for</w:t>
      </w:r>
      <w:r>
        <w:rPr>
          <w:color w:val="000005"/>
          <w:spacing w:val="-9"/>
          <w:w w:val="90"/>
        </w:rPr>
        <w:t xml:space="preserve"> </w:t>
      </w:r>
      <w:r>
        <w:rPr>
          <w:color w:val="000005"/>
          <w:w w:val="90"/>
        </w:rPr>
        <w:t>most</w:t>
      </w:r>
      <w:r>
        <w:rPr>
          <w:color w:val="000005"/>
          <w:spacing w:val="-9"/>
          <w:w w:val="90"/>
        </w:rPr>
        <w:t xml:space="preserve"> </w:t>
      </w:r>
      <w:r>
        <w:rPr>
          <w:color w:val="000005"/>
          <w:w w:val="90"/>
        </w:rPr>
        <w:t>banks.</w:t>
      </w:r>
      <w:r>
        <w:rPr>
          <w:color w:val="000005"/>
          <w:spacing w:val="32"/>
        </w:rPr>
        <w:t xml:space="preserve"> </w:t>
      </w:r>
      <w:r>
        <w:rPr>
          <w:color w:val="000005"/>
          <w:w w:val="90"/>
        </w:rPr>
        <w:t>For</w:t>
      </w:r>
      <w:r>
        <w:rPr>
          <w:color w:val="000005"/>
          <w:spacing w:val="-9"/>
          <w:w w:val="90"/>
        </w:rPr>
        <w:t xml:space="preserve"> </w:t>
      </w:r>
      <w:r>
        <w:rPr>
          <w:color w:val="000005"/>
          <w:w w:val="90"/>
        </w:rPr>
        <w:t>globally</w:t>
      </w:r>
      <w:r>
        <w:rPr>
          <w:color w:val="000005"/>
          <w:spacing w:val="-9"/>
          <w:w w:val="90"/>
        </w:rPr>
        <w:t xml:space="preserve"> </w:t>
      </w:r>
      <w:r>
        <w:rPr>
          <w:color w:val="000005"/>
          <w:w w:val="90"/>
        </w:rPr>
        <w:t>systemic banks,</w:t>
      </w:r>
      <w:r>
        <w:rPr>
          <w:color w:val="000005"/>
          <w:spacing w:val="-1"/>
          <w:w w:val="90"/>
        </w:rPr>
        <w:t xml:space="preserve"> </w:t>
      </w:r>
      <w:r>
        <w:rPr>
          <w:color w:val="000005"/>
          <w:w w:val="90"/>
        </w:rPr>
        <w:t>they</w:t>
      </w:r>
      <w:r>
        <w:rPr>
          <w:color w:val="000005"/>
          <w:spacing w:val="-1"/>
          <w:w w:val="90"/>
        </w:rPr>
        <w:t xml:space="preserve"> </w:t>
      </w:r>
      <w:r>
        <w:rPr>
          <w:color w:val="000005"/>
          <w:w w:val="90"/>
        </w:rPr>
        <w:t>could</w:t>
      </w:r>
      <w:r>
        <w:rPr>
          <w:color w:val="000005"/>
          <w:spacing w:val="-1"/>
          <w:w w:val="90"/>
        </w:rPr>
        <w:t xml:space="preserve"> </w:t>
      </w:r>
      <w:r>
        <w:rPr>
          <w:color w:val="000005"/>
          <w:w w:val="90"/>
        </w:rPr>
        <w:t>be</w:t>
      </w:r>
      <w:r>
        <w:rPr>
          <w:color w:val="000005"/>
          <w:spacing w:val="-1"/>
          <w:w w:val="90"/>
        </w:rPr>
        <w:t xml:space="preserve"> </w:t>
      </w:r>
      <w:r>
        <w:rPr>
          <w:color w:val="000005"/>
          <w:w w:val="90"/>
        </w:rPr>
        <w:t>more</w:t>
      </w:r>
      <w:r>
        <w:rPr>
          <w:color w:val="000005"/>
          <w:spacing w:val="-1"/>
          <w:w w:val="90"/>
        </w:rPr>
        <w:t xml:space="preserve"> </w:t>
      </w:r>
      <w:r>
        <w:rPr>
          <w:color w:val="000005"/>
          <w:w w:val="90"/>
        </w:rPr>
        <w:t>than</w:t>
      </w:r>
      <w:r>
        <w:rPr>
          <w:color w:val="000005"/>
          <w:spacing w:val="-1"/>
          <w:w w:val="90"/>
        </w:rPr>
        <w:t xml:space="preserve"> </w:t>
      </w:r>
      <w:r>
        <w:rPr>
          <w:color w:val="000005"/>
          <w:w w:val="90"/>
        </w:rPr>
        <w:t>ten</w:t>
      </w:r>
      <w:r>
        <w:rPr>
          <w:color w:val="000005"/>
          <w:spacing w:val="-1"/>
          <w:w w:val="90"/>
        </w:rPr>
        <w:t xml:space="preserve"> </w:t>
      </w:r>
      <w:r>
        <w:rPr>
          <w:color w:val="000005"/>
          <w:w w:val="90"/>
        </w:rPr>
        <w:t>times.</w:t>
      </w:r>
      <w:r>
        <w:rPr>
          <w:color w:val="000005"/>
          <w:w w:val="90"/>
          <w:position w:val="4"/>
          <w:sz w:val="14"/>
        </w:rPr>
        <w:t>(1)</w:t>
      </w:r>
      <w:r>
        <w:rPr>
          <w:color w:val="000005"/>
          <w:spacing w:val="66"/>
          <w:position w:val="4"/>
          <w:sz w:val="14"/>
        </w:rPr>
        <w:t xml:space="preserve"> </w:t>
      </w:r>
      <w:r>
        <w:rPr>
          <w:color w:val="000005"/>
          <w:w w:val="90"/>
        </w:rPr>
        <w:t>Banks</w:t>
      </w:r>
      <w:r>
        <w:rPr>
          <w:color w:val="000005"/>
          <w:spacing w:val="-1"/>
          <w:w w:val="90"/>
        </w:rPr>
        <w:t xml:space="preserve"> </w:t>
      </w:r>
      <w:r>
        <w:rPr>
          <w:color w:val="000005"/>
          <w:w w:val="90"/>
        </w:rPr>
        <w:t>are implementing plans to refocus their activities in the light of these</w:t>
      </w:r>
      <w:r>
        <w:rPr>
          <w:color w:val="000005"/>
          <w:spacing w:val="-1"/>
          <w:w w:val="90"/>
        </w:rPr>
        <w:t xml:space="preserve"> </w:t>
      </w:r>
      <w:r>
        <w:rPr>
          <w:color w:val="000005"/>
          <w:w w:val="90"/>
        </w:rPr>
        <w:t>standards,</w:t>
      </w:r>
      <w:r>
        <w:rPr>
          <w:color w:val="000005"/>
          <w:spacing w:val="-1"/>
          <w:w w:val="90"/>
        </w:rPr>
        <w:t xml:space="preserve"> </w:t>
      </w:r>
      <w:r>
        <w:rPr>
          <w:color w:val="000005"/>
          <w:w w:val="90"/>
        </w:rPr>
        <w:t>including</w:t>
      </w:r>
      <w:r>
        <w:rPr>
          <w:color w:val="000005"/>
          <w:spacing w:val="-1"/>
          <w:w w:val="90"/>
        </w:rPr>
        <w:t xml:space="preserve"> </w:t>
      </w:r>
      <w:r>
        <w:rPr>
          <w:color w:val="000005"/>
          <w:w w:val="90"/>
        </w:rPr>
        <w:t>where</w:t>
      </w:r>
      <w:r>
        <w:rPr>
          <w:color w:val="000005"/>
          <w:spacing w:val="-1"/>
          <w:w w:val="90"/>
        </w:rPr>
        <w:t xml:space="preserve"> </w:t>
      </w:r>
      <w:r>
        <w:rPr>
          <w:color w:val="000005"/>
          <w:w w:val="90"/>
        </w:rPr>
        <w:t>large</w:t>
      </w:r>
      <w:r>
        <w:rPr>
          <w:color w:val="000005"/>
          <w:spacing w:val="-1"/>
          <w:w w:val="90"/>
        </w:rPr>
        <w:t xml:space="preserve"> </w:t>
      </w:r>
      <w:r>
        <w:rPr>
          <w:color w:val="000005"/>
          <w:w w:val="90"/>
        </w:rPr>
        <w:t>losses</w:t>
      </w:r>
      <w:r>
        <w:rPr>
          <w:color w:val="000005"/>
          <w:spacing w:val="-1"/>
          <w:w w:val="90"/>
        </w:rPr>
        <w:t xml:space="preserve"> </w:t>
      </w:r>
      <w:r>
        <w:rPr>
          <w:color w:val="000005"/>
          <w:w w:val="90"/>
        </w:rPr>
        <w:t>were</w:t>
      </w:r>
      <w:r>
        <w:rPr>
          <w:color w:val="000005"/>
          <w:spacing w:val="-1"/>
          <w:w w:val="90"/>
        </w:rPr>
        <w:t xml:space="preserve"> </w:t>
      </w:r>
      <w:r>
        <w:rPr>
          <w:color w:val="000005"/>
          <w:w w:val="90"/>
        </w:rPr>
        <w:t xml:space="preserve">incurred </w:t>
      </w:r>
      <w:r>
        <w:rPr>
          <w:color w:val="000005"/>
        </w:rPr>
        <w:t>during</w:t>
      </w:r>
      <w:r>
        <w:rPr>
          <w:color w:val="000005"/>
          <w:spacing w:val="-16"/>
        </w:rPr>
        <w:t xml:space="preserve"> </w:t>
      </w:r>
      <w:r>
        <w:rPr>
          <w:color w:val="000005"/>
        </w:rPr>
        <w:t>the</w:t>
      </w:r>
      <w:r>
        <w:rPr>
          <w:color w:val="000005"/>
          <w:spacing w:val="-16"/>
        </w:rPr>
        <w:t xml:space="preserve"> </w:t>
      </w:r>
      <w:r>
        <w:rPr>
          <w:color w:val="000005"/>
        </w:rPr>
        <w:t>crisis.</w:t>
      </w:r>
    </w:p>
    <w:p w14:paraId="504976C2" w14:textId="77777777" w:rsidR="007423F2" w:rsidRDefault="000B511B">
      <w:pPr>
        <w:pStyle w:val="BodyText"/>
        <w:spacing w:before="28" w:line="268" w:lineRule="auto"/>
        <w:ind w:left="85" w:right="311"/>
      </w:pPr>
      <w:r>
        <w:br w:type="column"/>
      </w:r>
      <w:r>
        <w:rPr>
          <w:color w:val="000005"/>
          <w:w w:val="85"/>
        </w:rPr>
        <w:t xml:space="preserve">regulatory capital would need to be issued from the resolution </w:t>
      </w:r>
      <w:r>
        <w:rPr>
          <w:color w:val="000005"/>
          <w:w w:val="90"/>
        </w:rPr>
        <w:t>entities of the banks — which are likely to be holding companies for UK G-SIBs.</w:t>
      </w:r>
      <w:r>
        <w:rPr>
          <w:color w:val="000005"/>
          <w:spacing w:val="40"/>
        </w:rPr>
        <w:t xml:space="preserve"> </w:t>
      </w:r>
      <w:r>
        <w:rPr>
          <w:color w:val="000005"/>
          <w:w w:val="90"/>
        </w:rPr>
        <w:t>As a result, UK G-SIBs may seek to migrate some of their senior debt from their operating companies to their holding companies before 2019.</w:t>
      </w:r>
    </w:p>
    <w:p w14:paraId="2D5DD03D" w14:textId="77777777" w:rsidR="007423F2" w:rsidRDefault="000B511B">
      <w:pPr>
        <w:pStyle w:val="Heading4"/>
        <w:numPr>
          <w:ilvl w:val="1"/>
          <w:numId w:val="68"/>
        </w:numPr>
        <w:tabs>
          <w:tab w:val="left" w:pos="420"/>
        </w:tabs>
        <w:spacing w:before="221"/>
        <w:ind w:left="420" w:hanging="335"/>
      </w:pPr>
      <w:r>
        <w:rPr>
          <w:color w:val="682C61"/>
          <w:w w:val="85"/>
        </w:rPr>
        <w:t>Deleveraging</w:t>
      </w:r>
      <w:r>
        <w:rPr>
          <w:color w:val="682C61"/>
          <w:spacing w:val="15"/>
        </w:rPr>
        <w:t xml:space="preserve"> </w:t>
      </w:r>
      <w:r>
        <w:rPr>
          <w:color w:val="682C61"/>
          <w:w w:val="85"/>
        </w:rPr>
        <w:t>and</w:t>
      </w:r>
      <w:r>
        <w:rPr>
          <w:color w:val="682C61"/>
          <w:spacing w:val="16"/>
        </w:rPr>
        <w:t xml:space="preserve"> </w:t>
      </w:r>
      <w:r>
        <w:rPr>
          <w:color w:val="682C61"/>
          <w:w w:val="85"/>
        </w:rPr>
        <w:t>changing</w:t>
      </w:r>
      <w:r>
        <w:rPr>
          <w:color w:val="682C61"/>
          <w:spacing w:val="16"/>
        </w:rPr>
        <w:t xml:space="preserve"> </w:t>
      </w:r>
      <w:r>
        <w:rPr>
          <w:color w:val="682C61"/>
          <w:w w:val="85"/>
        </w:rPr>
        <w:t>asset</w:t>
      </w:r>
      <w:r>
        <w:rPr>
          <w:color w:val="682C61"/>
          <w:spacing w:val="15"/>
        </w:rPr>
        <w:t xml:space="preserve"> </w:t>
      </w:r>
      <w:r>
        <w:rPr>
          <w:color w:val="682C61"/>
          <w:spacing w:val="-5"/>
          <w:w w:val="85"/>
        </w:rPr>
        <w:t>mix</w:t>
      </w:r>
    </w:p>
    <w:p w14:paraId="030A6CE3" w14:textId="77777777" w:rsidR="007423F2" w:rsidRDefault="000B511B">
      <w:pPr>
        <w:pStyle w:val="BodyText"/>
        <w:spacing w:before="23" w:line="268" w:lineRule="auto"/>
        <w:ind w:left="85" w:right="389"/>
      </w:pPr>
      <w:r>
        <w:rPr>
          <w:color w:val="000005"/>
          <w:w w:val="90"/>
        </w:rPr>
        <w:t xml:space="preserve">UK banks have also made substantial changes to their assets. </w:t>
      </w:r>
      <w:r>
        <w:rPr>
          <w:color w:val="000005"/>
          <w:w w:val="85"/>
        </w:rPr>
        <w:t>Higher post-crisis capital requirements have encouraged banks</w:t>
      </w:r>
      <w:r>
        <w:rPr>
          <w:color w:val="000005"/>
          <w:spacing w:val="40"/>
        </w:rPr>
        <w:t xml:space="preserve"> </w:t>
      </w:r>
      <w:r>
        <w:rPr>
          <w:color w:val="000005"/>
          <w:w w:val="90"/>
        </w:rPr>
        <w:t>to</w:t>
      </w:r>
      <w:r>
        <w:rPr>
          <w:color w:val="000005"/>
          <w:spacing w:val="-5"/>
          <w:w w:val="90"/>
        </w:rPr>
        <w:t xml:space="preserve"> </w:t>
      </w:r>
      <w:proofErr w:type="spellStart"/>
      <w:r>
        <w:rPr>
          <w:color w:val="000005"/>
          <w:w w:val="90"/>
        </w:rPr>
        <w:t>delever</w:t>
      </w:r>
      <w:proofErr w:type="spellEnd"/>
      <w:r>
        <w:rPr>
          <w:color w:val="000005"/>
          <w:spacing w:val="-5"/>
          <w:w w:val="90"/>
        </w:rPr>
        <w:t xml:space="preserve"> </w:t>
      </w:r>
      <w:r>
        <w:rPr>
          <w:color w:val="000005"/>
          <w:w w:val="90"/>
        </w:rPr>
        <w:t>by</w:t>
      </w:r>
      <w:r>
        <w:rPr>
          <w:color w:val="000005"/>
          <w:spacing w:val="-5"/>
          <w:w w:val="90"/>
        </w:rPr>
        <w:t xml:space="preserve"> </w:t>
      </w:r>
      <w:r>
        <w:rPr>
          <w:color w:val="000005"/>
          <w:w w:val="90"/>
        </w:rPr>
        <w:t>reducing</w:t>
      </w:r>
      <w:r>
        <w:rPr>
          <w:color w:val="000005"/>
          <w:spacing w:val="-5"/>
          <w:w w:val="90"/>
        </w:rPr>
        <w:t xml:space="preserve"> </w:t>
      </w:r>
      <w:r>
        <w:rPr>
          <w:color w:val="000005"/>
          <w:w w:val="90"/>
        </w:rPr>
        <w:t>assets</w:t>
      </w:r>
      <w:r>
        <w:rPr>
          <w:color w:val="000005"/>
          <w:spacing w:val="-5"/>
          <w:w w:val="90"/>
        </w:rPr>
        <w:t xml:space="preserve"> </w:t>
      </w:r>
      <w:r>
        <w:rPr>
          <w:color w:val="000005"/>
          <w:w w:val="90"/>
        </w:rPr>
        <w:t>no</w:t>
      </w:r>
      <w:r>
        <w:rPr>
          <w:color w:val="000005"/>
          <w:spacing w:val="-5"/>
          <w:w w:val="90"/>
        </w:rPr>
        <w:t xml:space="preserve"> </w:t>
      </w:r>
      <w:r>
        <w:rPr>
          <w:color w:val="000005"/>
          <w:w w:val="90"/>
        </w:rPr>
        <w:t>longer</w:t>
      </w:r>
      <w:r>
        <w:rPr>
          <w:color w:val="000005"/>
          <w:spacing w:val="-5"/>
          <w:w w:val="90"/>
        </w:rPr>
        <w:t xml:space="preserve"> </w:t>
      </w:r>
      <w:r>
        <w:rPr>
          <w:color w:val="000005"/>
          <w:w w:val="90"/>
        </w:rPr>
        <w:t>considered</w:t>
      </w:r>
      <w:r>
        <w:rPr>
          <w:color w:val="000005"/>
          <w:spacing w:val="-5"/>
          <w:w w:val="90"/>
        </w:rPr>
        <w:t xml:space="preserve"> </w:t>
      </w:r>
      <w:r>
        <w:rPr>
          <w:color w:val="000005"/>
          <w:w w:val="90"/>
        </w:rPr>
        <w:t>to</w:t>
      </w:r>
      <w:r>
        <w:rPr>
          <w:color w:val="000005"/>
          <w:spacing w:val="-5"/>
          <w:w w:val="90"/>
        </w:rPr>
        <w:t xml:space="preserve"> </w:t>
      </w:r>
      <w:r>
        <w:rPr>
          <w:color w:val="000005"/>
          <w:w w:val="90"/>
        </w:rPr>
        <w:t>be</w:t>
      </w:r>
      <w:r>
        <w:rPr>
          <w:color w:val="000005"/>
          <w:spacing w:val="-5"/>
          <w:w w:val="90"/>
        </w:rPr>
        <w:t xml:space="preserve"> </w:t>
      </w:r>
      <w:r>
        <w:rPr>
          <w:color w:val="000005"/>
          <w:w w:val="90"/>
        </w:rPr>
        <w:t>core to</w:t>
      </w:r>
      <w:r>
        <w:rPr>
          <w:color w:val="000005"/>
          <w:spacing w:val="-3"/>
          <w:w w:val="90"/>
        </w:rPr>
        <w:t xml:space="preserve"> </w:t>
      </w:r>
      <w:r>
        <w:rPr>
          <w:color w:val="000005"/>
          <w:w w:val="90"/>
        </w:rPr>
        <w:t>their</w:t>
      </w:r>
      <w:r>
        <w:rPr>
          <w:color w:val="000005"/>
          <w:spacing w:val="-3"/>
          <w:w w:val="90"/>
        </w:rPr>
        <w:t xml:space="preserve"> </w:t>
      </w:r>
      <w:r>
        <w:rPr>
          <w:color w:val="000005"/>
          <w:w w:val="90"/>
        </w:rPr>
        <w:t>business</w:t>
      </w:r>
      <w:r>
        <w:rPr>
          <w:color w:val="000005"/>
          <w:spacing w:val="-3"/>
          <w:w w:val="90"/>
        </w:rPr>
        <w:t xml:space="preserve"> </w:t>
      </w:r>
      <w:r>
        <w:rPr>
          <w:color w:val="000005"/>
          <w:w w:val="90"/>
        </w:rPr>
        <w:t>models.</w:t>
      </w:r>
      <w:r>
        <w:rPr>
          <w:color w:val="000005"/>
          <w:spacing w:val="40"/>
        </w:rPr>
        <w:t xml:space="preserve"> </w:t>
      </w:r>
      <w:r>
        <w:rPr>
          <w:color w:val="000005"/>
          <w:w w:val="90"/>
        </w:rPr>
        <w:t>Since</w:t>
      </w:r>
      <w:r>
        <w:rPr>
          <w:color w:val="000005"/>
          <w:spacing w:val="-3"/>
          <w:w w:val="90"/>
        </w:rPr>
        <w:t xml:space="preserve"> </w:t>
      </w:r>
      <w:r>
        <w:rPr>
          <w:color w:val="000005"/>
          <w:w w:val="90"/>
        </w:rPr>
        <w:t>2008,</w:t>
      </w:r>
      <w:r>
        <w:rPr>
          <w:color w:val="000005"/>
          <w:spacing w:val="-3"/>
          <w:w w:val="90"/>
        </w:rPr>
        <w:t xml:space="preserve"> </w:t>
      </w:r>
      <w:r>
        <w:rPr>
          <w:color w:val="000005"/>
          <w:w w:val="90"/>
        </w:rPr>
        <w:t>at</w:t>
      </w:r>
      <w:r>
        <w:rPr>
          <w:color w:val="000005"/>
          <w:spacing w:val="-3"/>
          <w:w w:val="90"/>
        </w:rPr>
        <w:t xml:space="preserve"> </w:t>
      </w:r>
      <w:r>
        <w:rPr>
          <w:color w:val="000005"/>
          <w:w w:val="90"/>
        </w:rPr>
        <w:t>least</w:t>
      </w:r>
      <w:r>
        <w:rPr>
          <w:color w:val="000005"/>
          <w:spacing w:val="-3"/>
          <w:w w:val="90"/>
        </w:rPr>
        <w:t xml:space="preserve"> </w:t>
      </w:r>
      <w:r>
        <w:rPr>
          <w:color w:val="000005"/>
          <w:w w:val="90"/>
        </w:rPr>
        <w:t>eight</w:t>
      </w:r>
      <w:r>
        <w:rPr>
          <w:color w:val="000005"/>
          <w:spacing w:val="-3"/>
          <w:w w:val="90"/>
        </w:rPr>
        <w:t xml:space="preserve"> </w:t>
      </w:r>
      <w:r>
        <w:rPr>
          <w:color w:val="000005"/>
          <w:w w:val="90"/>
        </w:rPr>
        <w:t>UK</w:t>
      </w:r>
      <w:r>
        <w:rPr>
          <w:color w:val="000005"/>
          <w:spacing w:val="-3"/>
          <w:w w:val="90"/>
        </w:rPr>
        <w:t xml:space="preserve"> </w:t>
      </w:r>
      <w:r>
        <w:rPr>
          <w:color w:val="000005"/>
          <w:w w:val="90"/>
        </w:rPr>
        <w:t>banks have announced non-core asset reduction plans that cover nearly</w:t>
      </w:r>
      <w:r>
        <w:rPr>
          <w:color w:val="000005"/>
          <w:spacing w:val="-8"/>
          <w:w w:val="90"/>
        </w:rPr>
        <w:t xml:space="preserve"> </w:t>
      </w:r>
      <w:r>
        <w:rPr>
          <w:color w:val="000005"/>
          <w:w w:val="90"/>
        </w:rPr>
        <w:t>£1.4</w:t>
      </w:r>
      <w:r>
        <w:rPr>
          <w:color w:val="000005"/>
          <w:spacing w:val="-8"/>
          <w:w w:val="90"/>
        </w:rPr>
        <w:t xml:space="preserve"> </w:t>
      </w:r>
      <w:r>
        <w:rPr>
          <w:color w:val="000005"/>
          <w:w w:val="90"/>
        </w:rPr>
        <w:t>trillion</w:t>
      </w:r>
      <w:r>
        <w:rPr>
          <w:color w:val="000005"/>
          <w:spacing w:val="-8"/>
          <w:w w:val="90"/>
        </w:rPr>
        <w:t xml:space="preserve"> </w:t>
      </w:r>
      <w:r>
        <w:rPr>
          <w:color w:val="000005"/>
          <w:w w:val="90"/>
        </w:rPr>
        <w:t>of</w:t>
      </w:r>
      <w:r>
        <w:rPr>
          <w:color w:val="000005"/>
          <w:spacing w:val="-8"/>
          <w:w w:val="90"/>
        </w:rPr>
        <w:t xml:space="preserve"> </w:t>
      </w:r>
      <w:r>
        <w:rPr>
          <w:color w:val="000005"/>
          <w:w w:val="90"/>
        </w:rPr>
        <w:t>assets.</w:t>
      </w:r>
      <w:r>
        <w:rPr>
          <w:color w:val="000005"/>
          <w:spacing w:val="33"/>
        </w:rPr>
        <w:t xml:space="preserve"> </w:t>
      </w:r>
      <w:r>
        <w:rPr>
          <w:color w:val="000005"/>
          <w:w w:val="90"/>
        </w:rPr>
        <w:t>Almost</w:t>
      </w:r>
      <w:r>
        <w:rPr>
          <w:color w:val="000005"/>
          <w:spacing w:val="-8"/>
          <w:w w:val="90"/>
        </w:rPr>
        <w:t xml:space="preserve"> </w:t>
      </w:r>
      <w:r>
        <w:rPr>
          <w:color w:val="000005"/>
          <w:w w:val="90"/>
        </w:rPr>
        <w:t>60%</w:t>
      </w:r>
      <w:r>
        <w:rPr>
          <w:color w:val="000005"/>
          <w:spacing w:val="-8"/>
          <w:w w:val="90"/>
        </w:rPr>
        <w:t xml:space="preserve"> </w:t>
      </w:r>
      <w:r>
        <w:rPr>
          <w:color w:val="000005"/>
          <w:w w:val="90"/>
        </w:rPr>
        <w:t>has</w:t>
      </w:r>
      <w:r>
        <w:rPr>
          <w:color w:val="000005"/>
          <w:spacing w:val="-8"/>
          <w:w w:val="90"/>
        </w:rPr>
        <w:t xml:space="preserve"> </w:t>
      </w:r>
      <w:r>
        <w:rPr>
          <w:color w:val="000005"/>
          <w:w w:val="90"/>
        </w:rPr>
        <w:t>been</w:t>
      </w:r>
      <w:r>
        <w:rPr>
          <w:color w:val="000005"/>
          <w:spacing w:val="-8"/>
          <w:w w:val="90"/>
        </w:rPr>
        <w:t xml:space="preserve"> </w:t>
      </w:r>
      <w:r>
        <w:rPr>
          <w:color w:val="000005"/>
          <w:w w:val="90"/>
        </w:rPr>
        <w:t xml:space="preserve">completed </w:t>
      </w:r>
      <w:r>
        <w:rPr>
          <w:color w:val="000005"/>
          <w:w w:val="95"/>
        </w:rPr>
        <w:t>so</w:t>
      </w:r>
      <w:r>
        <w:rPr>
          <w:color w:val="000005"/>
          <w:spacing w:val="-9"/>
          <w:w w:val="95"/>
        </w:rPr>
        <w:t xml:space="preserve"> </w:t>
      </w:r>
      <w:r>
        <w:rPr>
          <w:color w:val="000005"/>
          <w:w w:val="95"/>
        </w:rPr>
        <w:t>far.</w:t>
      </w:r>
    </w:p>
    <w:p w14:paraId="41FFE0D6" w14:textId="77777777" w:rsidR="007423F2" w:rsidRDefault="007423F2">
      <w:pPr>
        <w:pStyle w:val="BodyText"/>
        <w:spacing w:line="268" w:lineRule="auto"/>
        <w:sectPr w:rsidR="007423F2">
          <w:type w:val="continuous"/>
          <w:pgSz w:w="11910" w:h="16840"/>
          <w:pgMar w:top="1540" w:right="425" w:bottom="0" w:left="708" w:header="425" w:footer="0" w:gutter="0"/>
          <w:cols w:num="2" w:space="720" w:equalWidth="0">
            <w:col w:w="5094" w:space="235"/>
            <w:col w:w="5448"/>
          </w:cols>
        </w:sectPr>
      </w:pPr>
    </w:p>
    <w:p w14:paraId="10613735" w14:textId="77777777" w:rsidR="007423F2" w:rsidRDefault="007423F2">
      <w:pPr>
        <w:pStyle w:val="BodyText"/>
      </w:pPr>
    </w:p>
    <w:p w14:paraId="7C8F9EFA" w14:textId="77777777" w:rsidR="007423F2" w:rsidRDefault="007423F2">
      <w:pPr>
        <w:pStyle w:val="BodyText"/>
      </w:pPr>
    </w:p>
    <w:p w14:paraId="2CD2DBE6" w14:textId="77777777" w:rsidR="007423F2" w:rsidRDefault="007423F2">
      <w:pPr>
        <w:pStyle w:val="BodyText"/>
        <w:spacing w:before="155"/>
      </w:pPr>
    </w:p>
    <w:p w14:paraId="304AE2CB" w14:textId="77777777" w:rsidR="007423F2" w:rsidRDefault="007423F2">
      <w:pPr>
        <w:pStyle w:val="BodyText"/>
        <w:sectPr w:rsidR="007423F2">
          <w:pgSz w:w="11910" w:h="16840"/>
          <w:pgMar w:top="620" w:right="425" w:bottom="280" w:left="708" w:header="425" w:footer="0" w:gutter="0"/>
          <w:cols w:space="720"/>
        </w:sectPr>
      </w:pPr>
    </w:p>
    <w:p w14:paraId="43EB503A" w14:textId="77777777" w:rsidR="007423F2" w:rsidRDefault="000B511B">
      <w:pPr>
        <w:pStyle w:val="BodyText"/>
        <w:spacing w:before="100" w:line="268" w:lineRule="auto"/>
        <w:ind w:left="85" w:right="38"/>
      </w:pPr>
      <w:r>
        <w:rPr>
          <w:color w:val="000005"/>
          <w:w w:val="90"/>
        </w:rPr>
        <w:t>Reductions</w:t>
      </w:r>
      <w:r>
        <w:rPr>
          <w:color w:val="000005"/>
          <w:spacing w:val="-10"/>
          <w:w w:val="90"/>
        </w:rPr>
        <w:t xml:space="preserve"> </w:t>
      </w:r>
      <w:r>
        <w:rPr>
          <w:color w:val="000005"/>
          <w:w w:val="90"/>
        </w:rPr>
        <w:t>in</w:t>
      </w:r>
      <w:r>
        <w:rPr>
          <w:color w:val="000005"/>
          <w:spacing w:val="-10"/>
          <w:w w:val="90"/>
        </w:rPr>
        <w:t xml:space="preserve"> </w:t>
      </w:r>
      <w:r>
        <w:rPr>
          <w:color w:val="000005"/>
          <w:w w:val="90"/>
        </w:rPr>
        <w:t>major</w:t>
      </w:r>
      <w:r>
        <w:rPr>
          <w:color w:val="000005"/>
          <w:spacing w:val="-10"/>
          <w:w w:val="90"/>
        </w:rPr>
        <w:t xml:space="preserve"> </w:t>
      </w:r>
      <w:r>
        <w:rPr>
          <w:color w:val="000005"/>
          <w:w w:val="90"/>
        </w:rPr>
        <w:t>UK</w:t>
      </w:r>
      <w:r>
        <w:rPr>
          <w:color w:val="000005"/>
          <w:spacing w:val="-10"/>
          <w:w w:val="90"/>
        </w:rPr>
        <w:t xml:space="preserve"> </w:t>
      </w:r>
      <w:r>
        <w:rPr>
          <w:color w:val="000005"/>
          <w:w w:val="90"/>
        </w:rPr>
        <w:t>banks’</w:t>
      </w:r>
      <w:r>
        <w:rPr>
          <w:color w:val="000005"/>
          <w:spacing w:val="-10"/>
          <w:w w:val="90"/>
        </w:rPr>
        <w:t xml:space="preserve"> </w:t>
      </w:r>
      <w:r>
        <w:rPr>
          <w:color w:val="000005"/>
          <w:w w:val="90"/>
        </w:rPr>
        <w:t>customer</w:t>
      </w:r>
      <w:r>
        <w:rPr>
          <w:color w:val="000005"/>
          <w:spacing w:val="-10"/>
          <w:w w:val="90"/>
        </w:rPr>
        <w:t xml:space="preserve"> </w:t>
      </w:r>
      <w:r>
        <w:rPr>
          <w:color w:val="000005"/>
          <w:w w:val="90"/>
        </w:rPr>
        <w:t>loans</w:t>
      </w:r>
      <w:r>
        <w:rPr>
          <w:color w:val="000005"/>
          <w:spacing w:val="-10"/>
          <w:w w:val="90"/>
        </w:rPr>
        <w:t xml:space="preserve"> </w:t>
      </w:r>
      <w:r>
        <w:rPr>
          <w:color w:val="000005"/>
          <w:w w:val="90"/>
        </w:rPr>
        <w:t>accounted</w:t>
      </w:r>
      <w:r>
        <w:rPr>
          <w:color w:val="000005"/>
          <w:spacing w:val="-10"/>
          <w:w w:val="90"/>
        </w:rPr>
        <w:t xml:space="preserve"> </w:t>
      </w:r>
      <w:r>
        <w:rPr>
          <w:color w:val="000005"/>
          <w:w w:val="90"/>
        </w:rPr>
        <w:t xml:space="preserve">for </w:t>
      </w:r>
      <w:r>
        <w:rPr>
          <w:color w:val="000005"/>
          <w:w w:val="85"/>
        </w:rPr>
        <w:t>over</w:t>
      </w:r>
      <w:r>
        <w:rPr>
          <w:color w:val="000005"/>
          <w:spacing w:val="-2"/>
        </w:rPr>
        <w:t xml:space="preserve"> </w:t>
      </w:r>
      <w:r>
        <w:rPr>
          <w:color w:val="000005"/>
          <w:w w:val="85"/>
        </w:rPr>
        <w:t>half</w:t>
      </w:r>
      <w:r>
        <w:rPr>
          <w:color w:val="000005"/>
          <w:spacing w:val="-1"/>
        </w:rPr>
        <w:t xml:space="preserve"> </w:t>
      </w:r>
      <w:r>
        <w:rPr>
          <w:color w:val="000005"/>
          <w:w w:val="85"/>
        </w:rPr>
        <w:t>of</w:t>
      </w:r>
      <w:r>
        <w:rPr>
          <w:color w:val="000005"/>
          <w:spacing w:val="-1"/>
        </w:rPr>
        <w:t xml:space="preserve"> </w:t>
      </w:r>
      <w:r>
        <w:rPr>
          <w:color w:val="000005"/>
          <w:w w:val="85"/>
        </w:rPr>
        <w:t>the</w:t>
      </w:r>
      <w:r>
        <w:rPr>
          <w:color w:val="000005"/>
          <w:spacing w:val="-2"/>
        </w:rPr>
        <w:t xml:space="preserve"> </w:t>
      </w:r>
      <w:r>
        <w:rPr>
          <w:color w:val="000005"/>
          <w:w w:val="85"/>
        </w:rPr>
        <w:t>fall</w:t>
      </w:r>
      <w:r>
        <w:rPr>
          <w:color w:val="000005"/>
          <w:spacing w:val="-1"/>
        </w:rPr>
        <w:t xml:space="preserve"> </w:t>
      </w:r>
      <w:r>
        <w:rPr>
          <w:color w:val="000005"/>
          <w:w w:val="85"/>
        </w:rPr>
        <w:t>in</w:t>
      </w:r>
      <w:r>
        <w:rPr>
          <w:color w:val="000005"/>
          <w:spacing w:val="-1"/>
        </w:rPr>
        <w:t xml:space="preserve"> </w:t>
      </w:r>
      <w:r>
        <w:rPr>
          <w:color w:val="000005"/>
          <w:w w:val="85"/>
        </w:rPr>
        <w:t>their</w:t>
      </w:r>
      <w:r>
        <w:rPr>
          <w:color w:val="000005"/>
          <w:spacing w:val="-2"/>
        </w:rPr>
        <w:t xml:space="preserve"> </w:t>
      </w:r>
      <w:r>
        <w:rPr>
          <w:color w:val="000005"/>
          <w:w w:val="85"/>
        </w:rPr>
        <w:t>funded</w:t>
      </w:r>
      <w:r>
        <w:rPr>
          <w:color w:val="000005"/>
          <w:spacing w:val="-1"/>
        </w:rPr>
        <w:t xml:space="preserve"> </w:t>
      </w:r>
      <w:r>
        <w:rPr>
          <w:color w:val="000005"/>
          <w:w w:val="85"/>
        </w:rPr>
        <w:t>assets</w:t>
      </w:r>
      <w:r>
        <w:rPr>
          <w:color w:val="000005"/>
          <w:spacing w:val="-1"/>
        </w:rPr>
        <w:t xml:space="preserve"> </w:t>
      </w:r>
      <w:r>
        <w:rPr>
          <w:color w:val="000005"/>
          <w:w w:val="85"/>
        </w:rPr>
        <w:t>(Chart</w:t>
      </w:r>
      <w:r>
        <w:rPr>
          <w:color w:val="000005"/>
          <w:spacing w:val="-3"/>
        </w:rPr>
        <w:t xml:space="preserve"> </w:t>
      </w:r>
      <w:r>
        <w:rPr>
          <w:color w:val="000005"/>
          <w:w w:val="85"/>
        </w:rPr>
        <w:t>C).</w:t>
      </w:r>
      <w:r>
        <w:rPr>
          <w:color w:val="000005"/>
          <w:spacing w:val="59"/>
        </w:rPr>
        <w:t xml:space="preserve"> </w:t>
      </w:r>
      <w:r>
        <w:rPr>
          <w:color w:val="000005"/>
          <w:w w:val="85"/>
        </w:rPr>
        <w:t>Much</w:t>
      </w:r>
      <w:r>
        <w:rPr>
          <w:color w:val="000005"/>
          <w:spacing w:val="-1"/>
        </w:rPr>
        <w:t xml:space="preserve"> </w:t>
      </w:r>
      <w:r>
        <w:rPr>
          <w:color w:val="000005"/>
          <w:spacing w:val="-5"/>
          <w:w w:val="85"/>
        </w:rPr>
        <w:t>of</w:t>
      </w:r>
    </w:p>
    <w:p w14:paraId="357189AD" w14:textId="77777777" w:rsidR="007423F2" w:rsidRDefault="000B511B">
      <w:pPr>
        <w:spacing w:before="171" w:line="259" w:lineRule="auto"/>
        <w:ind w:left="85" w:right="312"/>
        <w:rPr>
          <w:position w:val="4"/>
          <w:sz w:val="12"/>
        </w:rPr>
      </w:pPr>
      <w:r>
        <w:br w:type="column"/>
      </w:r>
      <w:r>
        <w:rPr>
          <w:b/>
          <w:color w:val="682C61"/>
          <w:spacing w:val="-4"/>
          <w:sz w:val="18"/>
        </w:rPr>
        <w:t>Chart</w:t>
      </w:r>
      <w:r>
        <w:rPr>
          <w:b/>
          <w:color w:val="682C61"/>
          <w:spacing w:val="-15"/>
          <w:sz w:val="18"/>
        </w:rPr>
        <w:t xml:space="preserve"> </w:t>
      </w:r>
      <w:r>
        <w:rPr>
          <w:b/>
          <w:color w:val="682C61"/>
          <w:spacing w:val="-4"/>
          <w:sz w:val="18"/>
        </w:rPr>
        <w:t>D</w:t>
      </w:r>
      <w:r>
        <w:rPr>
          <w:b/>
          <w:color w:val="682C61"/>
          <w:spacing w:val="-1"/>
          <w:sz w:val="18"/>
        </w:rPr>
        <w:t xml:space="preserve"> </w:t>
      </w:r>
      <w:r>
        <w:rPr>
          <w:color w:val="000005"/>
          <w:spacing w:val="-4"/>
          <w:sz w:val="18"/>
        </w:rPr>
        <w:t>Balance</w:t>
      </w:r>
      <w:r>
        <w:rPr>
          <w:color w:val="000005"/>
          <w:spacing w:val="-13"/>
          <w:sz w:val="18"/>
        </w:rPr>
        <w:t xml:space="preserve"> </w:t>
      </w:r>
      <w:r>
        <w:rPr>
          <w:color w:val="000005"/>
          <w:spacing w:val="-4"/>
          <w:sz w:val="18"/>
        </w:rPr>
        <w:t>sheet</w:t>
      </w:r>
      <w:r>
        <w:rPr>
          <w:color w:val="000005"/>
          <w:spacing w:val="-13"/>
          <w:sz w:val="18"/>
        </w:rPr>
        <w:t xml:space="preserve"> </w:t>
      </w:r>
      <w:r>
        <w:rPr>
          <w:color w:val="000005"/>
          <w:spacing w:val="-4"/>
          <w:sz w:val="18"/>
        </w:rPr>
        <w:t>and</w:t>
      </w:r>
      <w:r>
        <w:rPr>
          <w:color w:val="000005"/>
          <w:spacing w:val="-13"/>
          <w:sz w:val="18"/>
        </w:rPr>
        <w:t xml:space="preserve"> </w:t>
      </w:r>
      <w:r>
        <w:rPr>
          <w:color w:val="000005"/>
          <w:spacing w:val="-4"/>
          <w:sz w:val="18"/>
        </w:rPr>
        <w:t>notional</w:t>
      </w:r>
      <w:r>
        <w:rPr>
          <w:color w:val="000005"/>
          <w:spacing w:val="-13"/>
          <w:sz w:val="18"/>
        </w:rPr>
        <w:t xml:space="preserve"> </w:t>
      </w:r>
      <w:r>
        <w:rPr>
          <w:color w:val="000005"/>
          <w:spacing w:val="-4"/>
          <w:sz w:val="18"/>
        </w:rPr>
        <w:t>values</w:t>
      </w:r>
      <w:r>
        <w:rPr>
          <w:color w:val="000005"/>
          <w:spacing w:val="-13"/>
          <w:sz w:val="18"/>
        </w:rPr>
        <w:t xml:space="preserve"> </w:t>
      </w:r>
      <w:r>
        <w:rPr>
          <w:color w:val="000005"/>
          <w:spacing w:val="-4"/>
          <w:sz w:val="18"/>
        </w:rPr>
        <w:t>of</w:t>
      </w:r>
      <w:r>
        <w:rPr>
          <w:color w:val="000005"/>
          <w:spacing w:val="-13"/>
          <w:sz w:val="18"/>
        </w:rPr>
        <w:t xml:space="preserve"> </w:t>
      </w:r>
      <w:r>
        <w:rPr>
          <w:color w:val="000005"/>
          <w:spacing w:val="-4"/>
          <w:sz w:val="18"/>
        </w:rPr>
        <w:t>UK</w:t>
      </w:r>
      <w:r>
        <w:rPr>
          <w:color w:val="000005"/>
          <w:spacing w:val="-13"/>
          <w:sz w:val="18"/>
        </w:rPr>
        <w:t xml:space="preserve"> </w:t>
      </w:r>
      <w:r>
        <w:rPr>
          <w:color w:val="000005"/>
          <w:spacing w:val="-4"/>
          <w:sz w:val="18"/>
        </w:rPr>
        <w:t xml:space="preserve">banks’ </w:t>
      </w:r>
      <w:r>
        <w:rPr>
          <w:color w:val="000005"/>
          <w:spacing w:val="-2"/>
          <w:sz w:val="18"/>
        </w:rPr>
        <w:t>derivatives</w:t>
      </w:r>
      <w:r>
        <w:rPr>
          <w:color w:val="000005"/>
          <w:spacing w:val="-2"/>
          <w:position w:val="4"/>
          <w:sz w:val="12"/>
        </w:rPr>
        <w:t>(a)(b)</w:t>
      </w:r>
    </w:p>
    <w:p w14:paraId="5FBB8C0F" w14:textId="77777777" w:rsidR="007423F2" w:rsidRDefault="007423F2">
      <w:pPr>
        <w:spacing w:line="259" w:lineRule="auto"/>
        <w:rPr>
          <w:position w:val="4"/>
          <w:sz w:val="12"/>
        </w:rPr>
        <w:sectPr w:rsidR="007423F2">
          <w:type w:val="continuous"/>
          <w:pgSz w:w="11910" w:h="16840"/>
          <w:pgMar w:top="1540" w:right="425" w:bottom="0" w:left="708" w:header="425" w:footer="0" w:gutter="0"/>
          <w:cols w:num="2" w:space="720" w:equalWidth="0">
            <w:col w:w="4972" w:space="360"/>
            <w:col w:w="5445"/>
          </w:cols>
        </w:sectPr>
      </w:pPr>
    </w:p>
    <w:p w14:paraId="38F90FF7" w14:textId="77777777" w:rsidR="007423F2" w:rsidRDefault="000B511B">
      <w:pPr>
        <w:pStyle w:val="BodyText"/>
        <w:spacing w:line="268" w:lineRule="auto"/>
        <w:ind w:left="85" w:right="38"/>
      </w:pPr>
      <w:r>
        <w:rPr>
          <w:color w:val="000005"/>
          <w:w w:val="85"/>
        </w:rPr>
        <w:t xml:space="preserve">this fall has been concentrated on corporate — in particular </w:t>
      </w:r>
      <w:r>
        <w:rPr>
          <w:color w:val="000005"/>
          <w:spacing w:val="-2"/>
          <w:w w:val="95"/>
        </w:rPr>
        <w:t>CRE</w:t>
      </w:r>
      <w:r>
        <w:rPr>
          <w:color w:val="000005"/>
          <w:spacing w:val="-7"/>
          <w:w w:val="95"/>
        </w:rPr>
        <w:t xml:space="preserve"> </w:t>
      </w:r>
      <w:r>
        <w:rPr>
          <w:color w:val="000005"/>
          <w:spacing w:val="-2"/>
          <w:w w:val="95"/>
        </w:rPr>
        <w:t>—</w:t>
      </w:r>
      <w:r>
        <w:rPr>
          <w:color w:val="000005"/>
          <w:spacing w:val="-7"/>
          <w:w w:val="95"/>
        </w:rPr>
        <w:t xml:space="preserve"> </w:t>
      </w:r>
      <w:r>
        <w:rPr>
          <w:color w:val="000005"/>
          <w:spacing w:val="-2"/>
          <w:w w:val="95"/>
        </w:rPr>
        <w:t>and</w:t>
      </w:r>
      <w:r>
        <w:rPr>
          <w:color w:val="000005"/>
          <w:spacing w:val="-7"/>
          <w:w w:val="95"/>
        </w:rPr>
        <w:t xml:space="preserve"> </w:t>
      </w:r>
      <w:r>
        <w:rPr>
          <w:color w:val="000005"/>
          <w:spacing w:val="-2"/>
          <w:w w:val="95"/>
        </w:rPr>
        <w:t>overseas</w:t>
      </w:r>
      <w:r>
        <w:rPr>
          <w:color w:val="000005"/>
          <w:spacing w:val="-7"/>
          <w:w w:val="95"/>
        </w:rPr>
        <w:t xml:space="preserve"> </w:t>
      </w:r>
      <w:r>
        <w:rPr>
          <w:color w:val="000005"/>
          <w:spacing w:val="-2"/>
          <w:w w:val="95"/>
        </w:rPr>
        <w:t>lending</w:t>
      </w:r>
      <w:r>
        <w:rPr>
          <w:color w:val="000005"/>
          <w:spacing w:val="-7"/>
          <w:w w:val="95"/>
        </w:rPr>
        <w:t xml:space="preserve"> </w:t>
      </w:r>
      <w:r>
        <w:rPr>
          <w:color w:val="000005"/>
          <w:spacing w:val="-2"/>
          <w:w w:val="95"/>
        </w:rPr>
        <w:t>portfolios,</w:t>
      </w:r>
      <w:r>
        <w:rPr>
          <w:color w:val="000005"/>
          <w:spacing w:val="-7"/>
          <w:w w:val="95"/>
        </w:rPr>
        <w:t xml:space="preserve"> </w:t>
      </w:r>
      <w:r>
        <w:rPr>
          <w:color w:val="000005"/>
          <w:spacing w:val="-2"/>
          <w:w w:val="95"/>
        </w:rPr>
        <w:t>many</w:t>
      </w:r>
      <w:r>
        <w:rPr>
          <w:color w:val="000005"/>
          <w:spacing w:val="-7"/>
          <w:w w:val="95"/>
        </w:rPr>
        <w:t xml:space="preserve"> </w:t>
      </w:r>
      <w:r>
        <w:rPr>
          <w:color w:val="000005"/>
          <w:spacing w:val="-2"/>
          <w:w w:val="95"/>
        </w:rPr>
        <w:t>of</w:t>
      </w:r>
      <w:r>
        <w:rPr>
          <w:color w:val="000005"/>
          <w:spacing w:val="-7"/>
          <w:w w:val="95"/>
        </w:rPr>
        <w:t xml:space="preserve"> </w:t>
      </w:r>
      <w:r>
        <w:rPr>
          <w:color w:val="000005"/>
          <w:spacing w:val="-2"/>
          <w:w w:val="95"/>
        </w:rPr>
        <w:t xml:space="preserve">which </w:t>
      </w:r>
      <w:r>
        <w:rPr>
          <w:color w:val="000005"/>
          <w:w w:val="90"/>
        </w:rPr>
        <w:t>experienced</w:t>
      </w:r>
      <w:r>
        <w:rPr>
          <w:color w:val="000005"/>
          <w:spacing w:val="-4"/>
          <w:w w:val="90"/>
        </w:rPr>
        <w:t xml:space="preserve"> </w:t>
      </w:r>
      <w:r>
        <w:rPr>
          <w:color w:val="000005"/>
          <w:w w:val="90"/>
        </w:rPr>
        <w:t>large</w:t>
      </w:r>
      <w:r>
        <w:rPr>
          <w:color w:val="000005"/>
          <w:spacing w:val="-4"/>
          <w:w w:val="90"/>
        </w:rPr>
        <w:t xml:space="preserve"> </w:t>
      </w:r>
      <w:r>
        <w:rPr>
          <w:color w:val="000005"/>
          <w:w w:val="90"/>
        </w:rPr>
        <w:t>losses</w:t>
      </w:r>
      <w:r>
        <w:rPr>
          <w:color w:val="000005"/>
          <w:spacing w:val="-4"/>
          <w:w w:val="90"/>
        </w:rPr>
        <w:t xml:space="preserve"> </w:t>
      </w:r>
      <w:r>
        <w:rPr>
          <w:color w:val="000005"/>
          <w:w w:val="90"/>
        </w:rPr>
        <w:t>in</w:t>
      </w:r>
      <w:r>
        <w:rPr>
          <w:color w:val="000005"/>
          <w:spacing w:val="-4"/>
          <w:w w:val="90"/>
        </w:rPr>
        <w:t xml:space="preserve"> </w:t>
      </w:r>
      <w:r>
        <w:rPr>
          <w:color w:val="000005"/>
          <w:w w:val="90"/>
        </w:rPr>
        <w:t>the</w:t>
      </w:r>
      <w:r>
        <w:rPr>
          <w:color w:val="000005"/>
          <w:spacing w:val="-4"/>
          <w:w w:val="90"/>
        </w:rPr>
        <w:t xml:space="preserve"> </w:t>
      </w:r>
      <w:r>
        <w:rPr>
          <w:color w:val="000005"/>
          <w:w w:val="90"/>
        </w:rPr>
        <w:t>crisis.</w:t>
      </w:r>
      <w:r>
        <w:rPr>
          <w:color w:val="000005"/>
          <w:spacing w:val="40"/>
        </w:rPr>
        <w:t xml:space="preserve"> </w:t>
      </w:r>
      <w:r>
        <w:rPr>
          <w:color w:val="000005"/>
          <w:w w:val="90"/>
        </w:rPr>
        <w:t>Countering</w:t>
      </w:r>
      <w:r>
        <w:rPr>
          <w:color w:val="000005"/>
          <w:spacing w:val="-4"/>
          <w:w w:val="90"/>
        </w:rPr>
        <w:t xml:space="preserve"> </w:t>
      </w:r>
      <w:r>
        <w:rPr>
          <w:color w:val="000005"/>
          <w:w w:val="90"/>
        </w:rPr>
        <w:t>some</w:t>
      </w:r>
      <w:r>
        <w:rPr>
          <w:color w:val="000005"/>
          <w:spacing w:val="-4"/>
          <w:w w:val="90"/>
        </w:rPr>
        <w:t xml:space="preserve"> </w:t>
      </w:r>
      <w:r>
        <w:rPr>
          <w:color w:val="000005"/>
          <w:w w:val="90"/>
        </w:rPr>
        <w:t>of</w:t>
      </w:r>
    </w:p>
    <w:p w14:paraId="45E63B84" w14:textId="77777777" w:rsidR="007423F2" w:rsidRDefault="000B511B">
      <w:pPr>
        <w:spacing w:before="132"/>
        <w:rPr>
          <w:sz w:val="12"/>
        </w:rPr>
      </w:pPr>
      <w:r>
        <w:br w:type="column"/>
      </w:r>
    </w:p>
    <w:p w14:paraId="2C86070E" w14:textId="77777777" w:rsidR="007423F2" w:rsidRDefault="000B511B">
      <w:pPr>
        <w:ind w:left="85"/>
        <w:rPr>
          <w:sz w:val="12"/>
        </w:rPr>
      </w:pPr>
      <w:r>
        <w:rPr>
          <w:color w:val="231F20"/>
          <w:spacing w:val="-6"/>
          <w:sz w:val="12"/>
        </w:rPr>
        <w:t>2,500</w:t>
      </w:r>
    </w:p>
    <w:p w14:paraId="2CC95E3B" w14:textId="77777777" w:rsidR="007423F2" w:rsidRDefault="000B511B">
      <w:pPr>
        <w:spacing w:before="16"/>
        <w:rPr>
          <w:sz w:val="12"/>
        </w:rPr>
      </w:pPr>
      <w:r>
        <w:br w:type="column"/>
      </w:r>
    </w:p>
    <w:p w14:paraId="4430D579" w14:textId="77777777" w:rsidR="007423F2" w:rsidRDefault="000B511B">
      <w:pPr>
        <w:ind w:left="31"/>
        <w:rPr>
          <w:sz w:val="12"/>
        </w:rPr>
      </w:pPr>
      <w:r>
        <w:rPr>
          <w:color w:val="231F20"/>
          <w:spacing w:val="-2"/>
          <w:sz w:val="12"/>
        </w:rPr>
        <w:t>£</w:t>
      </w:r>
      <w:r>
        <w:rPr>
          <w:color w:val="231F20"/>
          <w:spacing w:val="-9"/>
          <w:sz w:val="12"/>
        </w:rPr>
        <w:t xml:space="preserve"> </w:t>
      </w:r>
      <w:r>
        <w:rPr>
          <w:color w:val="231F20"/>
          <w:spacing w:val="-2"/>
          <w:sz w:val="12"/>
        </w:rPr>
        <w:t>billions</w:t>
      </w:r>
    </w:p>
    <w:p w14:paraId="207A6D35" w14:textId="77777777" w:rsidR="007423F2" w:rsidRDefault="000B511B">
      <w:pPr>
        <w:rPr>
          <w:sz w:val="12"/>
        </w:rPr>
      </w:pPr>
      <w:r>
        <w:br w:type="column"/>
      </w:r>
    </w:p>
    <w:p w14:paraId="13BC5376" w14:textId="77777777" w:rsidR="007423F2" w:rsidRDefault="007423F2">
      <w:pPr>
        <w:pStyle w:val="BodyText"/>
        <w:rPr>
          <w:sz w:val="12"/>
        </w:rPr>
      </w:pPr>
    </w:p>
    <w:p w14:paraId="3ADA9B1A" w14:textId="77777777" w:rsidR="007423F2" w:rsidRDefault="007423F2">
      <w:pPr>
        <w:pStyle w:val="BodyText"/>
        <w:rPr>
          <w:sz w:val="12"/>
        </w:rPr>
      </w:pPr>
    </w:p>
    <w:p w14:paraId="6F7D07FD" w14:textId="77777777" w:rsidR="007423F2" w:rsidRDefault="007423F2">
      <w:pPr>
        <w:pStyle w:val="BodyText"/>
        <w:rPr>
          <w:sz w:val="12"/>
        </w:rPr>
      </w:pPr>
    </w:p>
    <w:p w14:paraId="2AA8630E" w14:textId="77777777" w:rsidR="007423F2" w:rsidRDefault="007423F2">
      <w:pPr>
        <w:pStyle w:val="BodyText"/>
        <w:spacing w:before="17"/>
        <w:rPr>
          <w:sz w:val="12"/>
        </w:rPr>
      </w:pPr>
    </w:p>
    <w:p w14:paraId="18ECEA87" w14:textId="77777777" w:rsidR="007423F2" w:rsidRDefault="000B511B">
      <w:pPr>
        <w:spacing w:before="1" w:line="63" w:lineRule="exact"/>
        <w:ind w:left="85"/>
        <w:rPr>
          <w:sz w:val="12"/>
        </w:rPr>
      </w:pPr>
      <w:proofErr w:type="spellStart"/>
      <w:r>
        <w:rPr>
          <w:color w:val="231F20"/>
          <w:spacing w:val="-2"/>
          <w:sz w:val="12"/>
        </w:rPr>
        <w:t>Notionals</w:t>
      </w:r>
      <w:proofErr w:type="spellEnd"/>
    </w:p>
    <w:p w14:paraId="53EDF9BC" w14:textId="77777777" w:rsidR="007423F2" w:rsidRDefault="000B511B">
      <w:pPr>
        <w:spacing w:before="20"/>
        <w:rPr>
          <w:sz w:val="12"/>
        </w:rPr>
      </w:pPr>
      <w:r>
        <w:br w:type="column"/>
      </w:r>
    </w:p>
    <w:p w14:paraId="6B928014" w14:textId="77777777" w:rsidR="007423F2" w:rsidRDefault="000B511B">
      <w:pPr>
        <w:ind w:left="85"/>
        <w:rPr>
          <w:sz w:val="12"/>
        </w:rPr>
      </w:pPr>
      <w:r>
        <w:rPr>
          <w:color w:val="231F20"/>
          <w:w w:val="95"/>
          <w:sz w:val="12"/>
        </w:rPr>
        <w:t>£</w:t>
      </w:r>
      <w:r>
        <w:rPr>
          <w:color w:val="231F20"/>
          <w:spacing w:val="-6"/>
          <w:w w:val="95"/>
          <w:sz w:val="12"/>
        </w:rPr>
        <w:t xml:space="preserve"> </w:t>
      </w:r>
      <w:r>
        <w:rPr>
          <w:color w:val="231F20"/>
          <w:spacing w:val="-4"/>
          <w:w w:val="90"/>
          <w:sz w:val="12"/>
        </w:rPr>
        <w:t>trillions</w:t>
      </w:r>
    </w:p>
    <w:p w14:paraId="6E4876D9" w14:textId="77777777" w:rsidR="007423F2" w:rsidRDefault="000B511B">
      <w:pPr>
        <w:spacing w:before="132"/>
        <w:rPr>
          <w:sz w:val="12"/>
        </w:rPr>
      </w:pPr>
      <w:r>
        <w:br w:type="column"/>
      </w:r>
    </w:p>
    <w:p w14:paraId="6D045F23" w14:textId="77777777" w:rsidR="007423F2" w:rsidRDefault="000B511B">
      <w:pPr>
        <w:ind w:left="1"/>
        <w:rPr>
          <w:sz w:val="12"/>
        </w:rPr>
      </w:pPr>
      <w:r>
        <w:rPr>
          <w:color w:val="231F20"/>
          <w:spacing w:val="-5"/>
          <w:sz w:val="12"/>
        </w:rPr>
        <w:t>140</w:t>
      </w:r>
    </w:p>
    <w:p w14:paraId="5BC2A8BD" w14:textId="77777777" w:rsidR="007423F2" w:rsidRDefault="007423F2">
      <w:pPr>
        <w:pStyle w:val="BodyText"/>
        <w:spacing w:before="125"/>
        <w:rPr>
          <w:sz w:val="12"/>
        </w:rPr>
      </w:pPr>
    </w:p>
    <w:p w14:paraId="55D05192" w14:textId="77777777" w:rsidR="007423F2" w:rsidRDefault="000B511B">
      <w:pPr>
        <w:spacing w:line="103" w:lineRule="exact"/>
        <w:ind w:left="7"/>
        <w:rPr>
          <w:sz w:val="12"/>
        </w:rPr>
      </w:pPr>
      <w:r>
        <w:rPr>
          <w:color w:val="231F20"/>
          <w:spacing w:val="-5"/>
          <w:sz w:val="12"/>
        </w:rPr>
        <w:t>120</w:t>
      </w:r>
    </w:p>
    <w:p w14:paraId="33D631FF" w14:textId="77777777" w:rsidR="007423F2" w:rsidRDefault="007423F2">
      <w:pPr>
        <w:spacing w:line="103" w:lineRule="exact"/>
        <w:rPr>
          <w:sz w:val="12"/>
        </w:rPr>
        <w:sectPr w:rsidR="007423F2">
          <w:type w:val="continuous"/>
          <w:pgSz w:w="11910" w:h="16840"/>
          <w:pgMar w:top="1540" w:right="425" w:bottom="0" w:left="708" w:header="425" w:footer="0" w:gutter="0"/>
          <w:cols w:num="6" w:space="720" w:equalWidth="0">
            <w:col w:w="4834" w:space="504"/>
            <w:col w:w="366" w:space="40"/>
            <w:col w:w="503" w:space="1783"/>
            <w:col w:w="595" w:space="302"/>
            <w:col w:w="536" w:space="40"/>
            <w:col w:w="1274"/>
          </w:cols>
        </w:sectPr>
      </w:pPr>
    </w:p>
    <w:p w14:paraId="3B48C2F4" w14:textId="77777777" w:rsidR="007423F2" w:rsidRDefault="000B511B">
      <w:pPr>
        <w:pStyle w:val="BodyText"/>
        <w:spacing w:line="268" w:lineRule="auto"/>
        <w:ind w:left="85"/>
      </w:pPr>
      <w:r>
        <w:rPr>
          <w:color w:val="000005"/>
          <w:w w:val="85"/>
        </w:rPr>
        <w:t xml:space="preserve">these reductions, many building societies and new banks have </w:t>
      </w:r>
      <w:r>
        <w:rPr>
          <w:color w:val="000005"/>
          <w:w w:val="90"/>
        </w:rPr>
        <w:t>been expanding their loan books, but from a small base.</w:t>
      </w:r>
    </w:p>
    <w:p w14:paraId="716BD0C5" w14:textId="77777777" w:rsidR="007423F2" w:rsidRDefault="007423F2">
      <w:pPr>
        <w:pStyle w:val="BodyText"/>
        <w:spacing w:before="174"/>
      </w:pPr>
    </w:p>
    <w:p w14:paraId="5035165E" w14:textId="77777777" w:rsidR="007423F2" w:rsidRDefault="000B511B">
      <w:pPr>
        <w:spacing w:line="259" w:lineRule="auto"/>
        <w:ind w:left="89" w:right="505"/>
        <w:rPr>
          <w:position w:val="4"/>
          <w:sz w:val="12"/>
        </w:rPr>
      </w:pPr>
      <w:r>
        <w:rPr>
          <w:b/>
          <w:color w:val="682C61"/>
          <w:spacing w:val="-4"/>
          <w:sz w:val="18"/>
        </w:rPr>
        <w:t>Chart</w:t>
      </w:r>
      <w:r>
        <w:rPr>
          <w:b/>
          <w:color w:val="682C61"/>
          <w:spacing w:val="-15"/>
          <w:sz w:val="18"/>
        </w:rPr>
        <w:t xml:space="preserve"> </w:t>
      </w:r>
      <w:r>
        <w:rPr>
          <w:b/>
          <w:color w:val="682C61"/>
          <w:spacing w:val="-4"/>
          <w:sz w:val="18"/>
        </w:rPr>
        <w:t>C</w:t>
      </w:r>
      <w:r>
        <w:rPr>
          <w:b/>
          <w:color w:val="682C61"/>
          <w:spacing w:val="-1"/>
          <w:sz w:val="18"/>
        </w:rPr>
        <w:t xml:space="preserve"> </w:t>
      </w:r>
      <w:r>
        <w:rPr>
          <w:color w:val="000005"/>
          <w:spacing w:val="-4"/>
          <w:sz w:val="18"/>
        </w:rPr>
        <w:t>Change</w:t>
      </w:r>
      <w:r>
        <w:rPr>
          <w:color w:val="000005"/>
          <w:spacing w:val="-13"/>
          <w:sz w:val="18"/>
        </w:rPr>
        <w:t xml:space="preserve"> </w:t>
      </w:r>
      <w:r>
        <w:rPr>
          <w:color w:val="000005"/>
          <w:spacing w:val="-4"/>
          <w:sz w:val="18"/>
        </w:rPr>
        <w:t>in</w:t>
      </w:r>
      <w:r>
        <w:rPr>
          <w:color w:val="000005"/>
          <w:spacing w:val="-13"/>
          <w:sz w:val="18"/>
        </w:rPr>
        <w:t xml:space="preserve"> </w:t>
      </w:r>
      <w:r>
        <w:rPr>
          <w:color w:val="000005"/>
          <w:spacing w:val="-4"/>
          <w:sz w:val="18"/>
        </w:rPr>
        <w:t>major</w:t>
      </w:r>
      <w:r>
        <w:rPr>
          <w:color w:val="000005"/>
          <w:spacing w:val="-13"/>
          <w:sz w:val="18"/>
        </w:rPr>
        <w:t xml:space="preserve"> </w:t>
      </w:r>
      <w:r>
        <w:rPr>
          <w:color w:val="000005"/>
          <w:spacing w:val="-4"/>
          <w:sz w:val="18"/>
        </w:rPr>
        <w:t>UK</w:t>
      </w:r>
      <w:r>
        <w:rPr>
          <w:color w:val="000005"/>
          <w:spacing w:val="-13"/>
          <w:sz w:val="18"/>
        </w:rPr>
        <w:t xml:space="preserve"> </w:t>
      </w:r>
      <w:r>
        <w:rPr>
          <w:color w:val="000005"/>
          <w:spacing w:val="-4"/>
          <w:sz w:val="18"/>
        </w:rPr>
        <w:t>banks’</w:t>
      </w:r>
      <w:r>
        <w:rPr>
          <w:color w:val="000005"/>
          <w:spacing w:val="-13"/>
          <w:sz w:val="18"/>
        </w:rPr>
        <w:t xml:space="preserve"> </w:t>
      </w:r>
      <w:r>
        <w:rPr>
          <w:color w:val="000005"/>
          <w:spacing w:val="-4"/>
          <w:sz w:val="18"/>
        </w:rPr>
        <w:t>funded</w:t>
      </w:r>
      <w:r>
        <w:rPr>
          <w:color w:val="000005"/>
          <w:spacing w:val="-13"/>
          <w:sz w:val="18"/>
        </w:rPr>
        <w:t xml:space="preserve"> </w:t>
      </w:r>
      <w:r>
        <w:rPr>
          <w:color w:val="000005"/>
          <w:spacing w:val="-4"/>
          <w:sz w:val="18"/>
        </w:rPr>
        <w:t xml:space="preserve">assets </w:t>
      </w:r>
      <w:r>
        <w:rPr>
          <w:color w:val="000005"/>
          <w:sz w:val="18"/>
        </w:rPr>
        <w:t>between 2008 and 2014 H1</w:t>
      </w:r>
      <w:r>
        <w:rPr>
          <w:color w:val="000005"/>
          <w:position w:val="4"/>
          <w:sz w:val="12"/>
        </w:rPr>
        <w:t>(a)(b)</w:t>
      </w:r>
    </w:p>
    <w:p w14:paraId="1FA7F748" w14:textId="77777777" w:rsidR="007423F2" w:rsidRDefault="000B511B">
      <w:pPr>
        <w:spacing w:before="56"/>
        <w:ind w:left="85"/>
        <w:rPr>
          <w:sz w:val="12"/>
        </w:rPr>
      </w:pPr>
      <w:r>
        <w:br w:type="column"/>
      </w:r>
      <w:r>
        <w:rPr>
          <w:color w:val="231F20"/>
          <w:spacing w:val="-2"/>
          <w:sz w:val="12"/>
        </w:rPr>
        <w:t>2,000</w:t>
      </w:r>
    </w:p>
    <w:p w14:paraId="09C6448D" w14:textId="77777777" w:rsidR="007423F2" w:rsidRDefault="007423F2">
      <w:pPr>
        <w:pStyle w:val="BodyText"/>
        <w:rPr>
          <w:sz w:val="12"/>
        </w:rPr>
      </w:pPr>
    </w:p>
    <w:p w14:paraId="16407BF7" w14:textId="77777777" w:rsidR="007423F2" w:rsidRDefault="007423F2">
      <w:pPr>
        <w:pStyle w:val="BodyText"/>
        <w:rPr>
          <w:sz w:val="12"/>
        </w:rPr>
      </w:pPr>
    </w:p>
    <w:p w14:paraId="42E062AF" w14:textId="77777777" w:rsidR="007423F2" w:rsidRDefault="007423F2">
      <w:pPr>
        <w:pStyle w:val="BodyText"/>
        <w:spacing w:before="7"/>
        <w:rPr>
          <w:sz w:val="12"/>
        </w:rPr>
      </w:pPr>
    </w:p>
    <w:p w14:paraId="3536B701" w14:textId="77777777" w:rsidR="007423F2" w:rsidRDefault="000B511B">
      <w:pPr>
        <w:ind w:left="102"/>
        <w:rPr>
          <w:sz w:val="12"/>
        </w:rPr>
      </w:pPr>
      <w:r>
        <w:rPr>
          <w:color w:val="231F20"/>
          <w:spacing w:val="-2"/>
          <w:sz w:val="12"/>
        </w:rPr>
        <w:t>1,500</w:t>
      </w:r>
    </w:p>
    <w:p w14:paraId="0F177CA1" w14:textId="77777777" w:rsidR="007423F2" w:rsidRDefault="007423F2">
      <w:pPr>
        <w:pStyle w:val="BodyText"/>
        <w:rPr>
          <w:sz w:val="12"/>
        </w:rPr>
      </w:pPr>
    </w:p>
    <w:p w14:paraId="1314E91C" w14:textId="77777777" w:rsidR="007423F2" w:rsidRDefault="007423F2">
      <w:pPr>
        <w:pStyle w:val="BodyText"/>
        <w:rPr>
          <w:sz w:val="12"/>
        </w:rPr>
      </w:pPr>
    </w:p>
    <w:p w14:paraId="243F88A0" w14:textId="77777777" w:rsidR="007423F2" w:rsidRDefault="007423F2">
      <w:pPr>
        <w:pStyle w:val="BodyText"/>
        <w:spacing w:before="7"/>
        <w:rPr>
          <w:sz w:val="12"/>
        </w:rPr>
      </w:pPr>
    </w:p>
    <w:p w14:paraId="34693778" w14:textId="77777777" w:rsidR="007423F2" w:rsidRDefault="000B511B">
      <w:pPr>
        <w:ind w:left="96"/>
        <w:rPr>
          <w:sz w:val="12"/>
        </w:rPr>
      </w:pPr>
      <w:r>
        <w:rPr>
          <w:color w:val="231F20"/>
          <w:spacing w:val="-2"/>
          <w:sz w:val="12"/>
        </w:rPr>
        <w:t>1,000</w:t>
      </w:r>
    </w:p>
    <w:p w14:paraId="4381CC29" w14:textId="77777777" w:rsidR="007423F2" w:rsidRDefault="000B511B">
      <w:pPr>
        <w:spacing w:before="78"/>
        <w:ind w:left="85"/>
        <w:rPr>
          <w:sz w:val="12"/>
        </w:rPr>
      </w:pPr>
      <w:r>
        <w:br w:type="column"/>
      </w:r>
      <w:r>
        <w:rPr>
          <w:color w:val="231F20"/>
          <w:w w:val="90"/>
          <w:sz w:val="12"/>
        </w:rPr>
        <w:t>(right-hand</w:t>
      </w:r>
      <w:r>
        <w:rPr>
          <w:color w:val="231F20"/>
          <w:spacing w:val="-7"/>
          <w:w w:val="90"/>
          <w:sz w:val="12"/>
        </w:rPr>
        <w:t xml:space="preserve"> </w:t>
      </w:r>
      <w:r>
        <w:rPr>
          <w:color w:val="231F20"/>
          <w:spacing w:val="-2"/>
          <w:w w:val="90"/>
          <w:sz w:val="12"/>
        </w:rPr>
        <w:t>scale)</w:t>
      </w:r>
    </w:p>
    <w:p w14:paraId="65822B5E" w14:textId="77777777" w:rsidR="007423F2" w:rsidRDefault="000B511B">
      <w:pPr>
        <w:rPr>
          <w:sz w:val="12"/>
        </w:rPr>
      </w:pPr>
      <w:r>
        <w:br w:type="column"/>
      </w:r>
    </w:p>
    <w:p w14:paraId="4DC69342" w14:textId="77777777" w:rsidR="007423F2" w:rsidRDefault="007423F2">
      <w:pPr>
        <w:pStyle w:val="BodyText"/>
        <w:spacing w:before="19"/>
        <w:rPr>
          <w:sz w:val="12"/>
        </w:rPr>
      </w:pPr>
    </w:p>
    <w:p w14:paraId="560C2A36" w14:textId="77777777" w:rsidR="007423F2" w:rsidRDefault="000B511B">
      <w:pPr>
        <w:ind w:left="85"/>
        <w:rPr>
          <w:sz w:val="12"/>
        </w:rPr>
      </w:pPr>
      <w:r>
        <w:rPr>
          <w:color w:val="231F20"/>
          <w:spacing w:val="-5"/>
          <w:sz w:val="12"/>
        </w:rPr>
        <w:t>100</w:t>
      </w:r>
    </w:p>
    <w:p w14:paraId="2BBC2E4A" w14:textId="77777777" w:rsidR="007423F2" w:rsidRDefault="007423F2">
      <w:pPr>
        <w:pStyle w:val="BodyText"/>
        <w:spacing w:before="125"/>
        <w:rPr>
          <w:sz w:val="12"/>
        </w:rPr>
      </w:pPr>
    </w:p>
    <w:p w14:paraId="6D488A19" w14:textId="77777777" w:rsidR="007423F2" w:rsidRDefault="000B511B">
      <w:pPr>
        <w:ind w:left="135"/>
        <w:rPr>
          <w:sz w:val="12"/>
        </w:rPr>
      </w:pPr>
      <w:r>
        <w:rPr>
          <w:color w:val="231F20"/>
          <w:spacing w:val="-5"/>
          <w:w w:val="105"/>
          <w:sz w:val="12"/>
        </w:rPr>
        <w:t>80</w:t>
      </w:r>
    </w:p>
    <w:p w14:paraId="12E6CA49" w14:textId="77777777" w:rsidR="007423F2" w:rsidRDefault="007423F2">
      <w:pPr>
        <w:pStyle w:val="BodyText"/>
        <w:spacing w:before="124"/>
        <w:rPr>
          <w:sz w:val="12"/>
        </w:rPr>
      </w:pPr>
    </w:p>
    <w:p w14:paraId="3AEB06E5" w14:textId="77777777" w:rsidR="007423F2" w:rsidRDefault="000B511B">
      <w:pPr>
        <w:ind w:left="137"/>
        <w:rPr>
          <w:sz w:val="12"/>
        </w:rPr>
      </w:pPr>
      <w:r>
        <w:rPr>
          <w:color w:val="231F20"/>
          <w:spacing w:val="-5"/>
          <w:w w:val="105"/>
          <w:sz w:val="12"/>
        </w:rPr>
        <w:t>60</w:t>
      </w:r>
    </w:p>
    <w:p w14:paraId="657457C1" w14:textId="77777777" w:rsidR="007423F2" w:rsidRDefault="007423F2">
      <w:pPr>
        <w:rPr>
          <w:sz w:val="12"/>
        </w:rPr>
        <w:sectPr w:rsidR="007423F2">
          <w:type w:val="continuous"/>
          <w:pgSz w:w="11910" w:h="16840"/>
          <w:pgMar w:top="1540" w:right="425" w:bottom="0" w:left="708" w:header="425" w:footer="0" w:gutter="0"/>
          <w:cols w:num="4" w:space="720" w:equalWidth="0">
            <w:col w:w="5030" w:space="303"/>
            <w:col w:w="411" w:space="2339"/>
            <w:col w:w="971" w:space="365"/>
            <w:col w:w="1358"/>
          </w:cols>
        </w:sectPr>
      </w:pPr>
    </w:p>
    <w:p w14:paraId="3B577BC7" w14:textId="77777777" w:rsidR="007423F2" w:rsidRDefault="000B511B">
      <w:pPr>
        <w:spacing w:before="128"/>
        <w:jc w:val="right"/>
        <w:rPr>
          <w:sz w:val="12"/>
        </w:rPr>
      </w:pPr>
      <w:r>
        <w:rPr>
          <w:color w:val="231F20"/>
          <w:spacing w:val="-2"/>
          <w:sz w:val="12"/>
        </w:rPr>
        <w:t>£</w:t>
      </w:r>
      <w:r>
        <w:rPr>
          <w:color w:val="231F20"/>
          <w:spacing w:val="-9"/>
          <w:sz w:val="12"/>
        </w:rPr>
        <w:t xml:space="preserve"> </w:t>
      </w:r>
      <w:r>
        <w:rPr>
          <w:color w:val="231F20"/>
          <w:spacing w:val="-2"/>
          <w:sz w:val="12"/>
        </w:rPr>
        <w:t>billions</w:t>
      </w:r>
    </w:p>
    <w:p w14:paraId="26345404" w14:textId="77777777" w:rsidR="007423F2" w:rsidRDefault="000B511B">
      <w:pPr>
        <w:spacing w:before="90"/>
        <w:rPr>
          <w:sz w:val="12"/>
        </w:rPr>
      </w:pPr>
      <w:r>
        <w:br w:type="column"/>
      </w:r>
    </w:p>
    <w:p w14:paraId="4087E54F" w14:textId="77777777" w:rsidR="007423F2" w:rsidRDefault="000B511B">
      <w:pPr>
        <w:ind w:left="93"/>
        <w:rPr>
          <w:sz w:val="12"/>
        </w:rPr>
      </w:pPr>
      <w:r>
        <w:rPr>
          <w:color w:val="231F20"/>
          <w:spacing w:val="-5"/>
          <w:w w:val="105"/>
          <w:sz w:val="12"/>
        </w:rPr>
        <w:t>400</w:t>
      </w:r>
    </w:p>
    <w:p w14:paraId="3874E8F5" w14:textId="77777777" w:rsidR="007423F2" w:rsidRDefault="007423F2">
      <w:pPr>
        <w:pStyle w:val="BodyText"/>
        <w:spacing w:before="125"/>
        <w:rPr>
          <w:sz w:val="12"/>
        </w:rPr>
      </w:pPr>
    </w:p>
    <w:p w14:paraId="7819D000" w14:textId="77777777" w:rsidR="007423F2" w:rsidRDefault="000B511B">
      <w:pPr>
        <w:ind w:left="98"/>
        <w:rPr>
          <w:sz w:val="12"/>
        </w:rPr>
      </w:pPr>
      <w:r>
        <w:rPr>
          <w:color w:val="231F20"/>
          <w:spacing w:val="-5"/>
          <w:sz w:val="12"/>
        </w:rPr>
        <w:t>200</w:t>
      </w:r>
    </w:p>
    <w:p w14:paraId="114D7767" w14:textId="77777777" w:rsidR="007423F2" w:rsidRDefault="000B511B">
      <w:pPr>
        <w:spacing w:before="63"/>
        <w:ind w:left="43"/>
        <w:rPr>
          <w:sz w:val="16"/>
        </w:rPr>
      </w:pPr>
      <w:r>
        <w:rPr>
          <w:color w:val="231F20"/>
          <w:spacing w:val="-10"/>
          <w:sz w:val="16"/>
        </w:rPr>
        <w:t>+</w:t>
      </w:r>
    </w:p>
    <w:p w14:paraId="63EA775E" w14:textId="77777777" w:rsidR="007423F2" w:rsidRDefault="000B511B">
      <w:pPr>
        <w:spacing w:before="56" w:line="131" w:lineRule="exact"/>
        <w:jc w:val="right"/>
        <w:rPr>
          <w:sz w:val="12"/>
        </w:rPr>
      </w:pPr>
      <w:r>
        <w:rPr>
          <w:color w:val="231F20"/>
          <w:spacing w:val="-10"/>
          <w:w w:val="105"/>
          <w:sz w:val="12"/>
        </w:rPr>
        <w:t>0</w:t>
      </w:r>
    </w:p>
    <w:p w14:paraId="34F23FE5" w14:textId="77777777" w:rsidR="007423F2" w:rsidRDefault="000B511B">
      <w:pPr>
        <w:rPr>
          <w:sz w:val="12"/>
        </w:rPr>
      </w:pPr>
      <w:r>
        <w:br w:type="column"/>
      </w:r>
    </w:p>
    <w:p w14:paraId="4C89F980" w14:textId="77777777" w:rsidR="007423F2" w:rsidRDefault="007423F2">
      <w:pPr>
        <w:pStyle w:val="BodyText"/>
        <w:spacing w:before="93"/>
        <w:rPr>
          <w:sz w:val="12"/>
        </w:rPr>
      </w:pPr>
    </w:p>
    <w:p w14:paraId="64357E03" w14:textId="77777777" w:rsidR="007423F2" w:rsidRDefault="000B511B">
      <w:pPr>
        <w:jc w:val="right"/>
        <w:rPr>
          <w:sz w:val="12"/>
        </w:rPr>
      </w:pPr>
      <w:r>
        <w:rPr>
          <w:color w:val="231F20"/>
          <w:spacing w:val="-5"/>
          <w:sz w:val="12"/>
        </w:rPr>
        <w:t>500</w:t>
      </w:r>
    </w:p>
    <w:p w14:paraId="7330231C" w14:textId="77777777" w:rsidR="007423F2" w:rsidRDefault="007423F2">
      <w:pPr>
        <w:pStyle w:val="BodyText"/>
        <w:rPr>
          <w:sz w:val="12"/>
        </w:rPr>
      </w:pPr>
    </w:p>
    <w:p w14:paraId="18BFEA33" w14:textId="77777777" w:rsidR="007423F2" w:rsidRDefault="007423F2">
      <w:pPr>
        <w:pStyle w:val="BodyText"/>
        <w:rPr>
          <w:sz w:val="12"/>
        </w:rPr>
      </w:pPr>
    </w:p>
    <w:p w14:paraId="15887847" w14:textId="77777777" w:rsidR="007423F2" w:rsidRDefault="007423F2">
      <w:pPr>
        <w:pStyle w:val="BodyText"/>
        <w:spacing w:before="7"/>
        <w:rPr>
          <w:sz w:val="12"/>
        </w:rPr>
      </w:pPr>
    </w:p>
    <w:p w14:paraId="2F7AF5CA" w14:textId="77777777" w:rsidR="007423F2" w:rsidRDefault="000B511B">
      <w:pPr>
        <w:jc w:val="right"/>
        <w:rPr>
          <w:sz w:val="12"/>
        </w:rPr>
      </w:pPr>
      <w:r>
        <w:rPr>
          <w:color w:val="231F20"/>
          <w:spacing w:val="-10"/>
          <w:w w:val="105"/>
          <w:sz w:val="12"/>
        </w:rPr>
        <w:t>0</w:t>
      </w:r>
    </w:p>
    <w:p w14:paraId="1B34107D" w14:textId="77777777" w:rsidR="007423F2" w:rsidRDefault="000B511B">
      <w:pPr>
        <w:spacing w:before="130"/>
        <w:ind w:left="3810"/>
        <w:rPr>
          <w:sz w:val="12"/>
        </w:rPr>
      </w:pPr>
      <w:r>
        <w:br w:type="column"/>
      </w:r>
      <w:r>
        <w:rPr>
          <w:color w:val="231F20"/>
          <w:spacing w:val="-5"/>
          <w:w w:val="105"/>
          <w:sz w:val="12"/>
        </w:rPr>
        <w:t>40</w:t>
      </w:r>
    </w:p>
    <w:p w14:paraId="3769578A" w14:textId="77777777" w:rsidR="007423F2" w:rsidRDefault="007423F2">
      <w:pPr>
        <w:pStyle w:val="BodyText"/>
        <w:spacing w:before="80"/>
        <w:rPr>
          <w:sz w:val="12"/>
        </w:rPr>
      </w:pPr>
    </w:p>
    <w:p w14:paraId="5F501196" w14:textId="77777777" w:rsidR="007423F2" w:rsidRDefault="000B511B">
      <w:pPr>
        <w:tabs>
          <w:tab w:val="left" w:pos="3815"/>
        </w:tabs>
        <w:spacing w:line="163" w:lineRule="auto"/>
        <w:ind w:left="875"/>
        <w:rPr>
          <w:position w:val="-5"/>
          <w:sz w:val="12"/>
        </w:rPr>
      </w:pPr>
      <w:r>
        <w:rPr>
          <w:color w:val="231F20"/>
          <w:w w:val="85"/>
          <w:sz w:val="12"/>
        </w:rPr>
        <w:t>Balance</w:t>
      </w:r>
      <w:r>
        <w:rPr>
          <w:color w:val="231F20"/>
          <w:sz w:val="12"/>
        </w:rPr>
        <w:t xml:space="preserve"> </w:t>
      </w:r>
      <w:r>
        <w:rPr>
          <w:color w:val="231F20"/>
          <w:w w:val="85"/>
          <w:sz w:val="12"/>
        </w:rPr>
        <w:t>sheet</w:t>
      </w:r>
      <w:r>
        <w:rPr>
          <w:color w:val="231F20"/>
          <w:spacing w:val="1"/>
          <w:sz w:val="12"/>
        </w:rPr>
        <w:t xml:space="preserve"> </w:t>
      </w:r>
      <w:r>
        <w:rPr>
          <w:color w:val="231F20"/>
          <w:spacing w:val="-2"/>
          <w:w w:val="85"/>
          <w:sz w:val="12"/>
        </w:rPr>
        <w:t>values</w:t>
      </w:r>
      <w:r>
        <w:rPr>
          <w:color w:val="231F20"/>
          <w:sz w:val="12"/>
        </w:rPr>
        <w:tab/>
      </w:r>
      <w:r>
        <w:rPr>
          <w:color w:val="231F20"/>
          <w:spacing w:val="-5"/>
          <w:position w:val="-5"/>
          <w:sz w:val="12"/>
        </w:rPr>
        <w:t>20</w:t>
      </w:r>
    </w:p>
    <w:p w14:paraId="1DBF9A23" w14:textId="77777777" w:rsidR="007423F2" w:rsidRDefault="000B511B">
      <w:pPr>
        <w:spacing w:line="112" w:lineRule="exact"/>
        <w:ind w:left="929"/>
        <w:rPr>
          <w:sz w:val="12"/>
        </w:rPr>
      </w:pPr>
      <w:r>
        <w:rPr>
          <w:color w:val="231F20"/>
          <w:w w:val="85"/>
          <w:sz w:val="12"/>
        </w:rPr>
        <w:t>(left-hand</w:t>
      </w:r>
      <w:r>
        <w:rPr>
          <w:color w:val="231F20"/>
          <w:spacing w:val="6"/>
          <w:sz w:val="12"/>
        </w:rPr>
        <w:t xml:space="preserve"> </w:t>
      </w:r>
      <w:r>
        <w:rPr>
          <w:color w:val="231F20"/>
          <w:spacing w:val="-2"/>
          <w:w w:val="85"/>
          <w:sz w:val="12"/>
        </w:rPr>
        <w:t>scale)</w:t>
      </w:r>
    </w:p>
    <w:p w14:paraId="5A88E0BE" w14:textId="77777777" w:rsidR="007423F2" w:rsidRDefault="007423F2">
      <w:pPr>
        <w:pStyle w:val="BodyText"/>
        <w:spacing w:before="42"/>
        <w:rPr>
          <w:sz w:val="12"/>
        </w:rPr>
      </w:pPr>
    </w:p>
    <w:p w14:paraId="5022C36C" w14:textId="77777777" w:rsidR="007423F2" w:rsidRDefault="000B511B">
      <w:pPr>
        <w:spacing w:line="120" w:lineRule="exact"/>
        <w:ind w:left="3876"/>
        <w:rPr>
          <w:sz w:val="12"/>
        </w:rPr>
      </w:pPr>
      <w:r>
        <w:rPr>
          <w:color w:val="231F20"/>
          <w:spacing w:val="-10"/>
          <w:w w:val="105"/>
          <w:sz w:val="12"/>
        </w:rPr>
        <w:t>0</w:t>
      </w:r>
    </w:p>
    <w:p w14:paraId="60AFDD60" w14:textId="77777777" w:rsidR="007423F2" w:rsidRDefault="000B511B">
      <w:pPr>
        <w:tabs>
          <w:tab w:val="left" w:pos="931"/>
          <w:tab w:val="left" w:pos="1323"/>
          <w:tab w:val="left" w:pos="1714"/>
          <w:tab w:val="left" w:pos="2105"/>
          <w:tab w:val="left" w:pos="2502"/>
          <w:tab w:val="left" w:pos="2888"/>
          <w:tab w:val="left" w:pos="3279"/>
        </w:tabs>
        <w:spacing w:line="120" w:lineRule="exact"/>
        <w:ind w:left="89"/>
        <w:rPr>
          <w:sz w:val="12"/>
        </w:rPr>
      </w:pPr>
      <w:r>
        <w:rPr>
          <w:color w:val="231F20"/>
          <w:sz w:val="12"/>
        </w:rPr>
        <w:t>2005</w:t>
      </w:r>
      <w:r>
        <w:rPr>
          <w:color w:val="231F20"/>
          <w:spacing w:val="62"/>
          <w:sz w:val="12"/>
        </w:rPr>
        <w:t xml:space="preserve">  </w:t>
      </w:r>
      <w:r>
        <w:rPr>
          <w:color w:val="231F20"/>
          <w:spacing w:val="-5"/>
          <w:sz w:val="12"/>
        </w:rPr>
        <w:t>06</w:t>
      </w:r>
      <w:r>
        <w:rPr>
          <w:color w:val="231F20"/>
          <w:sz w:val="12"/>
        </w:rPr>
        <w:tab/>
      </w:r>
      <w:r>
        <w:rPr>
          <w:color w:val="231F20"/>
          <w:spacing w:val="-5"/>
          <w:sz w:val="12"/>
        </w:rPr>
        <w:t>07</w:t>
      </w:r>
      <w:r>
        <w:rPr>
          <w:color w:val="231F20"/>
          <w:sz w:val="12"/>
        </w:rPr>
        <w:tab/>
      </w:r>
      <w:r>
        <w:rPr>
          <w:color w:val="231F20"/>
          <w:spacing w:val="-5"/>
          <w:sz w:val="12"/>
        </w:rPr>
        <w:t>08</w:t>
      </w:r>
      <w:r>
        <w:rPr>
          <w:color w:val="231F20"/>
          <w:sz w:val="12"/>
        </w:rPr>
        <w:tab/>
      </w:r>
      <w:r>
        <w:rPr>
          <w:color w:val="231F20"/>
          <w:spacing w:val="-5"/>
          <w:sz w:val="12"/>
        </w:rPr>
        <w:t>09</w:t>
      </w:r>
      <w:r>
        <w:rPr>
          <w:color w:val="231F20"/>
          <w:sz w:val="12"/>
        </w:rPr>
        <w:tab/>
      </w:r>
      <w:r>
        <w:rPr>
          <w:color w:val="231F20"/>
          <w:spacing w:val="-5"/>
          <w:sz w:val="12"/>
        </w:rPr>
        <w:t>10</w:t>
      </w:r>
      <w:r>
        <w:rPr>
          <w:color w:val="231F20"/>
          <w:sz w:val="12"/>
        </w:rPr>
        <w:tab/>
      </w:r>
      <w:r>
        <w:rPr>
          <w:color w:val="231F20"/>
          <w:spacing w:val="-5"/>
          <w:sz w:val="12"/>
        </w:rPr>
        <w:t>11</w:t>
      </w:r>
      <w:r>
        <w:rPr>
          <w:color w:val="231F20"/>
          <w:sz w:val="12"/>
        </w:rPr>
        <w:tab/>
      </w:r>
      <w:r>
        <w:rPr>
          <w:color w:val="231F20"/>
          <w:spacing w:val="-7"/>
          <w:sz w:val="12"/>
        </w:rPr>
        <w:t>12</w:t>
      </w:r>
      <w:r>
        <w:rPr>
          <w:color w:val="231F20"/>
          <w:sz w:val="12"/>
        </w:rPr>
        <w:tab/>
      </w:r>
      <w:r>
        <w:rPr>
          <w:color w:val="231F20"/>
          <w:spacing w:val="-5"/>
          <w:sz w:val="12"/>
        </w:rPr>
        <w:t>13</w:t>
      </w:r>
    </w:p>
    <w:p w14:paraId="55CC8F3B" w14:textId="77777777" w:rsidR="007423F2" w:rsidRDefault="007423F2">
      <w:pPr>
        <w:spacing w:line="120" w:lineRule="exact"/>
        <w:rPr>
          <w:sz w:val="12"/>
        </w:rPr>
        <w:sectPr w:rsidR="007423F2">
          <w:type w:val="continuous"/>
          <w:pgSz w:w="11910" w:h="16840"/>
          <w:pgMar w:top="1540" w:right="425" w:bottom="0" w:left="708" w:header="425" w:footer="0" w:gutter="0"/>
          <w:cols w:num="4" w:space="720" w:equalWidth="0">
            <w:col w:w="3789" w:space="40"/>
            <w:col w:w="292" w:space="39"/>
            <w:col w:w="1544" w:space="39"/>
            <w:col w:w="5034"/>
          </w:cols>
        </w:sectPr>
      </w:pPr>
    </w:p>
    <w:p w14:paraId="239F9EBB" w14:textId="77777777" w:rsidR="007423F2" w:rsidRDefault="007423F2">
      <w:pPr>
        <w:pStyle w:val="BodyText"/>
        <w:rPr>
          <w:sz w:val="12"/>
        </w:rPr>
      </w:pPr>
    </w:p>
    <w:p w14:paraId="3D992CAC" w14:textId="77777777" w:rsidR="007423F2" w:rsidRDefault="007423F2">
      <w:pPr>
        <w:pStyle w:val="BodyText"/>
        <w:rPr>
          <w:sz w:val="12"/>
        </w:rPr>
      </w:pPr>
    </w:p>
    <w:p w14:paraId="385399ED" w14:textId="77777777" w:rsidR="007423F2" w:rsidRDefault="007423F2">
      <w:pPr>
        <w:pStyle w:val="BodyText"/>
        <w:rPr>
          <w:sz w:val="12"/>
        </w:rPr>
      </w:pPr>
    </w:p>
    <w:p w14:paraId="7A44F1F6" w14:textId="77777777" w:rsidR="007423F2" w:rsidRDefault="007423F2">
      <w:pPr>
        <w:pStyle w:val="BodyText"/>
        <w:rPr>
          <w:sz w:val="12"/>
        </w:rPr>
      </w:pPr>
    </w:p>
    <w:p w14:paraId="4203548A" w14:textId="77777777" w:rsidR="007423F2" w:rsidRDefault="007423F2">
      <w:pPr>
        <w:pStyle w:val="BodyText"/>
        <w:rPr>
          <w:sz w:val="12"/>
        </w:rPr>
      </w:pPr>
    </w:p>
    <w:p w14:paraId="14CF1AD0" w14:textId="77777777" w:rsidR="007423F2" w:rsidRDefault="007423F2">
      <w:pPr>
        <w:pStyle w:val="BodyText"/>
        <w:rPr>
          <w:sz w:val="12"/>
        </w:rPr>
      </w:pPr>
    </w:p>
    <w:p w14:paraId="68444785" w14:textId="77777777" w:rsidR="007423F2" w:rsidRDefault="007423F2">
      <w:pPr>
        <w:pStyle w:val="BodyText"/>
        <w:rPr>
          <w:sz w:val="12"/>
        </w:rPr>
      </w:pPr>
    </w:p>
    <w:p w14:paraId="1E78AEBB" w14:textId="77777777" w:rsidR="007423F2" w:rsidRDefault="007423F2">
      <w:pPr>
        <w:pStyle w:val="BodyText"/>
        <w:rPr>
          <w:sz w:val="12"/>
        </w:rPr>
      </w:pPr>
    </w:p>
    <w:p w14:paraId="16D4079D" w14:textId="77777777" w:rsidR="007423F2" w:rsidRDefault="007423F2">
      <w:pPr>
        <w:pStyle w:val="BodyText"/>
        <w:rPr>
          <w:sz w:val="12"/>
        </w:rPr>
      </w:pPr>
    </w:p>
    <w:p w14:paraId="5F34D70B" w14:textId="77777777" w:rsidR="007423F2" w:rsidRDefault="007423F2">
      <w:pPr>
        <w:pStyle w:val="BodyText"/>
        <w:rPr>
          <w:sz w:val="12"/>
        </w:rPr>
      </w:pPr>
    </w:p>
    <w:p w14:paraId="092AA601" w14:textId="77777777" w:rsidR="007423F2" w:rsidRDefault="007423F2">
      <w:pPr>
        <w:pStyle w:val="BodyText"/>
        <w:rPr>
          <w:sz w:val="12"/>
        </w:rPr>
      </w:pPr>
    </w:p>
    <w:p w14:paraId="442F2225" w14:textId="77777777" w:rsidR="007423F2" w:rsidRDefault="007423F2">
      <w:pPr>
        <w:pStyle w:val="BodyText"/>
        <w:rPr>
          <w:sz w:val="12"/>
        </w:rPr>
      </w:pPr>
    </w:p>
    <w:p w14:paraId="5F3DBE9B" w14:textId="77777777" w:rsidR="007423F2" w:rsidRDefault="007423F2">
      <w:pPr>
        <w:pStyle w:val="BodyText"/>
        <w:rPr>
          <w:sz w:val="12"/>
        </w:rPr>
      </w:pPr>
    </w:p>
    <w:p w14:paraId="5EC61FFE" w14:textId="77777777" w:rsidR="007423F2" w:rsidRDefault="007423F2">
      <w:pPr>
        <w:pStyle w:val="BodyText"/>
        <w:spacing w:before="10"/>
        <w:rPr>
          <w:sz w:val="12"/>
        </w:rPr>
      </w:pPr>
    </w:p>
    <w:p w14:paraId="71C62B63" w14:textId="77777777" w:rsidR="007423F2" w:rsidRDefault="000B511B">
      <w:pPr>
        <w:tabs>
          <w:tab w:val="left" w:pos="861"/>
        </w:tabs>
        <w:spacing w:line="247" w:lineRule="auto"/>
        <w:ind w:left="970" w:hanging="554"/>
        <w:rPr>
          <w:sz w:val="12"/>
        </w:rPr>
      </w:pPr>
      <w:r>
        <w:rPr>
          <w:color w:val="231F20"/>
          <w:spacing w:val="-4"/>
          <w:sz w:val="12"/>
        </w:rPr>
        <w:t>Cash</w:t>
      </w:r>
      <w:r>
        <w:rPr>
          <w:color w:val="231F20"/>
          <w:sz w:val="12"/>
        </w:rPr>
        <w:tab/>
      </w:r>
      <w:r>
        <w:rPr>
          <w:color w:val="231F20"/>
          <w:spacing w:val="-2"/>
          <w:w w:val="90"/>
          <w:sz w:val="12"/>
        </w:rPr>
        <w:t>Customer</w:t>
      </w:r>
      <w:r>
        <w:rPr>
          <w:color w:val="231F20"/>
          <w:spacing w:val="40"/>
          <w:sz w:val="12"/>
        </w:rPr>
        <w:t xml:space="preserve"> </w:t>
      </w:r>
      <w:r>
        <w:rPr>
          <w:color w:val="231F20"/>
          <w:spacing w:val="-2"/>
          <w:sz w:val="12"/>
        </w:rPr>
        <w:t>loans</w:t>
      </w:r>
    </w:p>
    <w:p w14:paraId="5A7B662E" w14:textId="77777777" w:rsidR="007423F2" w:rsidRDefault="000B511B">
      <w:pPr>
        <w:rPr>
          <w:sz w:val="12"/>
        </w:rPr>
      </w:pPr>
      <w:r>
        <w:br w:type="column"/>
      </w:r>
    </w:p>
    <w:p w14:paraId="4B0BDE3C" w14:textId="77777777" w:rsidR="007423F2" w:rsidRDefault="007423F2">
      <w:pPr>
        <w:pStyle w:val="BodyText"/>
        <w:rPr>
          <w:sz w:val="12"/>
        </w:rPr>
      </w:pPr>
    </w:p>
    <w:p w14:paraId="21597060" w14:textId="77777777" w:rsidR="007423F2" w:rsidRDefault="007423F2">
      <w:pPr>
        <w:pStyle w:val="BodyText"/>
        <w:rPr>
          <w:sz w:val="12"/>
        </w:rPr>
      </w:pPr>
    </w:p>
    <w:p w14:paraId="7F38DEC6" w14:textId="77777777" w:rsidR="007423F2" w:rsidRDefault="007423F2">
      <w:pPr>
        <w:pStyle w:val="BodyText"/>
        <w:rPr>
          <w:sz w:val="12"/>
        </w:rPr>
      </w:pPr>
    </w:p>
    <w:p w14:paraId="43C75235" w14:textId="77777777" w:rsidR="007423F2" w:rsidRDefault="007423F2">
      <w:pPr>
        <w:pStyle w:val="BodyText"/>
        <w:rPr>
          <w:sz w:val="12"/>
        </w:rPr>
      </w:pPr>
    </w:p>
    <w:p w14:paraId="50A993E5" w14:textId="77777777" w:rsidR="007423F2" w:rsidRDefault="007423F2">
      <w:pPr>
        <w:pStyle w:val="BodyText"/>
        <w:rPr>
          <w:sz w:val="12"/>
        </w:rPr>
      </w:pPr>
    </w:p>
    <w:p w14:paraId="149B8D76" w14:textId="77777777" w:rsidR="007423F2" w:rsidRDefault="007423F2">
      <w:pPr>
        <w:pStyle w:val="BodyText"/>
        <w:rPr>
          <w:sz w:val="12"/>
        </w:rPr>
      </w:pPr>
    </w:p>
    <w:p w14:paraId="2E8EB678" w14:textId="77777777" w:rsidR="007423F2" w:rsidRDefault="007423F2">
      <w:pPr>
        <w:pStyle w:val="BodyText"/>
        <w:rPr>
          <w:sz w:val="12"/>
        </w:rPr>
      </w:pPr>
    </w:p>
    <w:p w14:paraId="33FAE1D3" w14:textId="77777777" w:rsidR="007423F2" w:rsidRDefault="007423F2">
      <w:pPr>
        <w:pStyle w:val="BodyText"/>
        <w:rPr>
          <w:sz w:val="12"/>
        </w:rPr>
      </w:pPr>
    </w:p>
    <w:p w14:paraId="3AB63963" w14:textId="77777777" w:rsidR="007423F2" w:rsidRDefault="007423F2">
      <w:pPr>
        <w:pStyle w:val="BodyText"/>
        <w:rPr>
          <w:sz w:val="12"/>
        </w:rPr>
      </w:pPr>
    </w:p>
    <w:p w14:paraId="7BC46DB8" w14:textId="77777777" w:rsidR="007423F2" w:rsidRDefault="007423F2">
      <w:pPr>
        <w:pStyle w:val="BodyText"/>
        <w:rPr>
          <w:sz w:val="12"/>
        </w:rPr>
      </w:pPr>
    </w:p>
    <w:p w14:paraId="39B2151E" w14:textId="77777777" w:rsidR="007423F2" w:rsidRDefault="007423F2">
      <w:pPr>
        <w:pStyle w:val="BodyText"/>
        <w:rPr>
          <w:sz w:val="12"/>
        </w:rPr>
      </w:pPr>
    </w:p>
    <w:p w14:paraId="7FE101AD" w14:textId="77777777" w:rsidR="007423F2" w:rsidRDefault="007423F2">
      <w:pPr>
        <w:pStyle w:val="BodyText"/>
        <w:rPr>
          <w:sz w:val="12"/>
        </w:rPr>
      </w:pPr>
    </w:p>
    <w:p w14:paraId="760A4B9F" w14:textId="77777777" w:rsidR="007423F2" w:rsidRDefault="007423F2">
      <w:pPr>
        <w:pStyle w:val="BodyText"/>
        <w:spacing w:before="10"/>
        <w:rPr>
          <w:sz w:val="12"/>
        </w:rPr>
      </w:pPr>
    </w:p>
    <w:p w14:paraId="040403AF" w14:textId="77777777" w:rsidR="007423F2" w:rsidRDefault="000B511B">
      <w:pPr>
        <w:spacing w:line="247" w:lineRule="auto"/>
        <w:ind w:left="53" w:firstLine="21"/>
        <w:rPr>
          <w:sz w:val="12"/>
        </w:rPr>
      </w:pPr>
      <w:r>
        <w:rPr>
          <w:color w:val="231F20"/>
          <w:spacing w:val="-4"/>
          <w:sz w:val="12"/>
        </w:rPr>
        <w:t>Loans</w:t>
      </w:r>
      <w:r>
        <w:rPr>
          <w:color w:val="231F20"/>
          <w:spacing w:val="-10"/>
          <w:sz w:val="12"/>
        </w:rPr>
        <w:t xml:space="preserve"> </w:t>
      </w:r>
      <w:r>
        <w:rPr>
          <w:color w:val="231F20"/>
          <w:spacing w:val="-4"/>
          <w:sz w:val="12"/>
        </w:rPr>
        <w:t>to</w:t>
      </w:r>
      <w:r>
        <w:rPr>
          <w:color w:val="231F20"/>
          <w:spacing w:val="40"/>
          <w:sz w:val="12"/>
        </w:rPr>
        <w:t xml:space="preserve"> </w:t>
      </w:r>
      <w:r>
        <w:rPr>
          <w:color w:val="231F20"/>
          <w:spacing w:val="-2"/>
          <w:w w:val="85"/>
          <w:sz w:val="12"/>
        </w:rPr>
        <w:t>financials</w:t>
      </w:r>
    </w:p>
    <w:p w14:paraId="290DF9DD" w14:textId="77777777" w:rsidR="007423F2" w:rsidRDefault="000B511B">
      <w:pPr>
        <w:rPr>
          <w:sz w:val="12"/>
        </w:rPr>
      </w:pPr>
      <w:r>
        <w:br w:type="column"/>
      </w:r>
    </w:p>
    <w:p w14:paraId="183749FC" w14:textId="77777777" w:rsidR="007423F2" w:rsidRDefault="007423F2">
      <w:pPr>
        <w:pStyle w:val="BodyText"/>
        <w:rPr>
          <w:sz w:val="12"/>
        </w:rPr>
      </w:pPr>
    </w:p>
    <w:p w14:paraId="1C1E12F4" w14:textId="77777777" w:rsidR="007423F2" w:rsidRDefault="007423F2">
      <w:pPr>
        <w:pStyle w:val="BodyText"/>
        <w:rPr>
          <w:sz w:val="12"/>
        </w:rPr>
      </w:pPr>
    </w:p>
    <w:p w14:paraId="48C9DC47" w14:textId="77777777" w:rsidR="007423F2" w:rsidRDefault="007423F2">
      <w:pPr>
        <w:pStyle w:val="BodyText"/>
        <w:rPr>
          <w:sz w:val="12"/>
        </w:rPr>
      </w:pPr>
    </w:p>
    <w:p w14:paraId="03146E22" w14:textId="77777777" w:rsidR="007423F2" w:rsidRDefault="007423F2">
      <w:pPr>
        <w:pStyle w:val="BodyText"/>
        <w:rPr>
          <w:sz w:val="12"/>
        </w:rPr>
      </w:pPr>
    </w:p>
    <w:p w14:paraId="41D1B5C4" w14:textId="77777777" w:rsidR="007423F2" w:rsidRDefault="007423F2">
      <w:pPr>
        <w:pStyle w:val="BodyText"/>
        <w:rPr>
          <w:sz w:val="12"/>
        </w:rPr>
      </w:pPr>
    </w:p>
    <w:p w14:paraId="2536E883" w14:textId="77777777" w:rsidR="007423F2" w:rsidRDefault="007423F2">
      <w:pPr>
        <w:pStyle w:val="BodyText"/>
        <w:rPr>
          <w:sz w:val="12"/>
        </w:rPr>
      </w:pPr>
    </w:p>
    <w:p w14:paraId="4682BEEF" w14:textId="77777777" w:rsidR="007423F2" w:rsidRDefault="007423F2">
      <w:pPr>
        <w:pStyle w:val="BodyText"/>
        <w:rPr>
          <w:sz w:val="12"/>
        </w:rPr>
      </w:pPr>
    </w:p>
    <w:p w14:paraId="20E3AC65" w14:textId="77777777" w:rsidR="007423F2" w:rsidRDefault="007423F2">
      <w:pPr>
        <w:pStyle w:val="BodyText"/>
        <w:rPr>
          <w:sz w:val="12"/>
        </w:rPr>
      </w:pPr>
    </w:p>
    <w:p w14:paraId="595962CD" w14:textId="77777777" w:rsidR="007423F2" w:rsidRDefault="007423F2">
      <w:pPr>
        <w:pStyle w:val="BodyText"/>
        <w:rPr>
          <w:sz w:val="12"/>
        </w:rPr>
      </w:pPr>
    </w:p>
    <w:p w14:paraId="55303095" w14:textId="77777777" w:rsidR="007423F2" w:rsidRDefault="007423F2">
      <w:pPr>
        <w:pStyle w:val="BodyText"/>
        <w:rPr>
          <w:sz w:val="12"/>
        </w:rPr>
      </w:pPr>
    </w:p>
    <w:p w14:paraId="34C4A35D" w14:textId="77777777" w:rsidR="007423F2" w:rsidRDefault="007423F2">
      <w:pPr>
        <w:pStyle w:val="BodyText"/>
        <w:rPr>
          <w:sz w:val="12"/>
        </w:rPr>
      </w:pPr>
    </w:p>
    <w:p w14:paraId="76BBFB73" w14:textId="77777777" w:rsidR="007423F2" w:rsidRDefault="007423F2">
      <w:pPr>
        <w:pStyle w:val="BodyText"/>
        <w:rPr>
          <w:sz w:val="12"/>
        </w:rPr>
      </w:pPr>
    </w:p>
    <w:p w14:paraId="24AA74B9" w14:textId="77777777" w:rsidR="007423F2" w:rsidRDefault="007423F2">
      <w:pPr>
        <w:pStyle w:val="BodyText"/>
        <w:spacing w:before="10"/>
        <w:rPr>
          <w:sz w:val="12"/>
        </w:rPr>
      </w:pPr>
    </w:p>
    <w:p w14:paraId="3A4CA01E" w14:textId="77777777" w:rsidR="007423F2" w:rsidRDefault="000B511B">
      <w:pPr>
        <w:spacing w:line="247" w:lineRule="auto"/>
        <w:ind w:left="91" w:firstLine="48"/>
        <w:rPr>
          <w:sz w:val="12"/>
        </w:rPr>
      </w:pPr>
      <w:r>
        <w:rPr>
          <w:color w:val="231F20"/>
          <w:spacing w:val="-2"/>
          <w:sz w:val="12"/>
        </w:rPr>
        <w:t>Trading</w:t>
      </w:r>
      <w:r>
        <w:rPr>
          <w:color w:val="231F20"/>
          <w:spacing w:val="40"/>
          <w:sz w:val="12"/>
        </w:rPr>
        <w:t xml:space="preserve"> </w:t>
      </w:r>
      <w:r>
        <w:rPr>
          <w:color w:val="231F20"/>
          <w:spacing w:val="-2"/>
          <w:w w:val="85"/>
          <w:sz w:val="12"/>
        </w:rPr>
        <w:t>inventory</w:t>
      </w:r>
    </w:p>
    <w:p w14:paraId="28A7809B" w14:textId="77777777" w:rsidR="007423F2" w:rsidRDefault="000B511B">
      <w:pPr>
        <w:rPr>
          <w:sz w:val="12"/>
        </w:rPr>
      </w:pPr>
      <w:r>
        <w:br w:type="column"/>
      </w:r>
    </w:p>
    <w:p w14:paraId="3CFD8EC1" w14:textId="77777777" w:rsidR="007423F2" w:rsidRDefault="007423F2">
      <w:pPr>
        <w:pStyle w:val="BodyText"/>
        <w:rPr>
          <w:sz w:val="12"/>
        </w:rPr>
      </w:pPr>
    </w:p>
    <w:p w14:paraId="665A50C9" w14:textId="77777777" w:rsidR="007423F2" w:rsidRDefault="007423F2">
      <w:pPr>
        <w:pStyle w:val="BodyText"/>
        <w:rPr>
          <w:sz w:val="12"/>
        </w:rPr>
      </w:pPr>
    </w:p>
    <w:p w14:paraId="31DA2495" w14:textId="77777777" w:rsidR="007423F2" w:rsidRDefault="007423F2">
      <w:pPr>
        <w:pStyle w:val="BodyText"/>
        <w:rPr>
          <w:sz w:val="12"/>
        </w:rPr>
      </w:pPr>
    </w:p>
    <w:p w14:paraId="18BA41BF" w14:textId="77777777" w:rsidR="007423F2" w:rsidRDefault="007423F2">
      <w:pPr>
        <w:pStyle w:val="BodyText"/>
        <w:rPr>
          <w:sz w:val="12"/>
        </w:rPr>
      </w:pPr>
    </w:p>
    <w:p w14:paraId="3C78F927" w14:textId="77777777" w:rsidR="007423F2" w:rsidRDefault="007423F2">
      <w:pPr>
        <w:pStyle w:val="BodyText"/>
        <w:rPr>
          <w:sz w:val="12"/>
        </w:rPr>
      </w:pPr>
    </w:p>
    <w:p w14:paraId="07FB32ED" w14:textId="77777777" w:rsidR="007423F2" w:rsidRDefault="007423F2">
      <w:pPr>
        <w:pStyle w:val="BodyText"/>
        <w:rPr>
          <w:sz w:val="12"/>
        </w:rPr>
      </w:pPr>
    </w:p>
    <w:p w14:paraId="4ADD54D6" w14:textId="77777777" w:rsidR="007423F2" w:rsidRDefault="007423F2">
      <w:pPr>
        <w:pStyle w:val="BodyText"/>
        <w:rPr>
          <w:sz w:val="12"/>
        </w:rPr>
      </w:pPr>
    </w:p>
    <w:p w14:paraId="280C6C10" w14:textId="77777777" w:rsidR="007423F2" w:rsidRDefault="007423F2">
      <w:pPr>
        <w:pStyle w:val="BodyText"/>
        <w:rPr>
          <w:sz w:val="12"/>
        </w:rPr>
      </w:pPr>
    </w:p>
    <w:p w14:paraId="7F9A5EE0" w14:textId="77777777" w:rsidR="007423F2" w:rsidRDefault="007423F2">
      <w:pPr>
        <w:pStyle w:val="BodyText"/>
        <w:rPr>
          <w:sz w:val="12"/>
        </w:rPr>
      </w:pPr>
    </w:p>
    <w:p w14:paraId="6036B900" w14:textId="77777777" w:rsidR="007423F2" w:rsidRDefault="007423F2">
      <w:pPr>
        <w:pStyle w:val="BodyText"/>
        <w:rPr>
          <w:sz w:val="12"/>
        </w:rPr>
      </w:pPr>
    </w:p>
    <w:p w14:paraId="2E641822" w14:textId="77777777" w:rsidR="007423F2" w:rsidRDefault="007423F2">
      <w:pPr>
        <w:pStyle w:val="BodyText"/>
        <w:rPr>
          <w:sz w:val="12"/>
        </w:rPr>
      </w:pPr>
    </w:p>
    <w:p w14:paraId="50FE8FBD" w14:textId="77777777" w:rsidR="007423F2" w:rsidRDefault="007423F2">
      <w:pPr>
        <w:pStyle w:val="BodyText"/>
        <w:rPr>
          <w:sz w:val="12"/>
        </w:rPr>
      </w:pPr>
    </w:p>
    <w:p w14:paraId="50DD3920" w14:textId="77777777" w:rsidR="007423F2" w:rsidRDefault="007423F2">
      <w:pPr>
        <w:pStyle w:val="BodyText"/>
        <w:spacing w:before="10"/>
        <w:rPr>
          <w:sz w:val="12"/>
        </w:rPr>
      </w:pPr>
    </w:p>
    <w:p w14:paraId="51E556F1" w14:textId="77777777" w:rsidR="007423F2" w:rsidRDefault="000B511B">
      <w:pPr>
        <w:tabs>
          <w:tab w:val="left" w:pos="720"/>
        </w:tabs>
        <w:ind w:left="141"/>
        <w:rPr>
          <w:sz w:val="12"/>
        </w:rPr>
      </w:pPr>
      <w:r>
        <w:rPr>
          <w:color w:val="231F20"/>
          <w:spacing w:val="-2"/>
          <w:sz w:val="12"/>
        </w:rPr>
        <w:t>Other</w:t>
      </w:r>
      <w:r>
        <w:rPr>
          <w:color w:val="231F20"/>
          <w:sz w:val="12"/>
        </w:rPr>
        <w:tab/>
      </w:r>
      <w:r>
        <w:rPr>
          <w:color w:val="231F20"/>
          <w:spacing w:val="-10"/>
          <w:sz w:val="12"/>
        </w:rPr>
        <w:t>Total</w:t>
      </w:r>
    </w:p>
    <w:p w14:paraId="66453EFB" w14:textId="77777777" w:rsidR="007423F2" w:rsidRDefault="000B511B">
      <w:pPr>
        <w:spacing w:before="3"/>
        <w:ind w:left="368"/>
        <w:rPr>
          <w:sz w:val="16"/>
        </w:rPr>
      </w:pPr>
      <w:r>
        <w:br w:type="column"/>
      </w:r>
      <w:r>
        <w:rPr>
          <w:color w:val="231F20"/>
          <w:spacing w:val="-10"/>
          <w:w w:val="120"/>
          <w:sz w:val="16"/>
        </w:rPr>
        <w:t>–</w:t>
      </w:r>
    </w:p>
    <w:p w14:paraId="098DFE73" w14:textId="77777777" w:rsidR="007423F2" w:rsidRDefault="000B511B">
      <w:pPr>
        <w:spacing w:before="45"/>
        <w:ind w:left="418"/>
        <w:rPr>
          <w:sz w:val="12"/>
        </w:rPr>
      </w:pPr>
      <w:r>
        <w:rPr>
          <w:color w:val="231F20"/>
          <w:spacing w:val="-5"/>
          <w:sz w:val="12"/>
        </w:rPr>
        <w:t>200</w:t>
      </w:r>
    </w:p>
    <w:p w14:paraId="27673E65" w14:textId="77777777" w:rsidR="007423F2" w:rsidRDefault="007423F2">
      <w:pPr>
        <w:pStyle w:val="BodyText"/>
        <w:spacing w:before="125"/>
        <w:rPr>
          <w:sz w:val="12"/>
        </w:rPr>
      </w:pPr>
    </w:p>
    <w:p w14:paraId="3ED18082" w14:textId="77777777" w:rsidR="007423F2" w:rsidRDefault="000B511B">
      <w:pPr>
        <w:ind w:left="413"/>
        <w:rPr>
          <w:sz w:val="12"/>
        </w:rPr>
      </w:pPr>
      <w:r>
        <w:rPr>
          <w:color w:val="231F20"/>
          <w:spacing w:val="-5"/>
          <w:w w:val="105"/>
          <w:sz w:val="12"/>
        </w:rPr>
        <w:t>400</w:t>
      </w:r>
    </w:p>
    <w:p w14:paraId="063BD093" w14:textId="77777777" w:rsidR="007423F2" w:rsidRDefault="007423F2">
      <w:pPr>
        <w:pStyle w:val="BodyText"/>
        <w:spacing w:before="126"/>
        <w:rPr>
          <w:sz w:val="12"/>
        </w:rPr>
      </w:pPr>
    </w:p>
    <w:p w14:paraId="3FBD469C" w14:textId="77777777" w:rsidR="007423F2" w:rsidRDefault="000B511B">
      <w:pPr>
        <w:ind w:left="414"/>
        <w:rPr>
          <w:sz w:val="12"/>
        </w:rPr>
      </w:pPr>
      <w:r>
        <w:rPr>
          <w:color w:val="231F20"/>
          <w:spacing w:val="-5"/>
          <w:w w:val="105"/>
          <w:sz w:val="12"/>
        </w:rPr>
        <w:t>600</w:t>
      </w:r>
    </w:p>
    <w:p w14:paraId="5B4A92C8" w14:textId="77777777" w:rsidR="007423F2" w:rsidRDefault="007423F2">
      <w:pPr>
        <w:pStyle w:val="BodyText"/>
        <w:spacing w:before="126"/>
        <w:rPr>
          <w:sz w:val="12"/>
        </w:rPr>
      </w:pPr>
    </w:p>
    <w:p w14:paraId="56EDE0C4" w14:textId="77777777" w:rsidR="007423F2" w:rsidRDefault="000B511B">
      <w:pPr>
        <w:ind w:left="412"/>
        <w:rPr>
          <w:sz w:val="12"/>
        </w:rPr>
      </w:pPr>
      <w:r>
        <w:rPr>
          <w:color w:val="231F20"/>
          <w:spacing w:val="-5"/>
          <w:w w:val="105"/>
          <w:sz w:val="12"/>
        </w:rPr>
        <w:t>800</w:t>
      </w:r>
    </w:p>
    <w:p w14:paraId="7ED49E6F" w14:textId="77777777" w:rsidR="007423F2" w:rsidRDefault="007423F2">
      <w:pPr>
        <w:pStyle w:val="BodyText"/>
        <w:spacing w:before="125"/>
        <w:rPr>
          <w:sz w:val="12"/>
        </w:rPr>
      </w:pPr>
    </w:p>
    <w:p w14:paraId="3DCF035B" w14:textId="77777777" w:rsidR="007423F2" w:rsidRDefault="000B511B">
      <w:pPr>
        <w:ind w:left="337"/>
        <w:rPr>
          <w:sz w:val="12"/>
        </w:rPr>
      </w:pPr>
      <w:r>
        <w:rPr>
          <w:color w:val="231F20"/>
          <w:spacing w:val="-2"/>
          <w:sz w:val="12"/>
        </w:rPr>
        <w:t>1,000</w:t>
      </w:r>
    </w:p>
    <w:p w14:paraId="49C09DCA" w14:textId="77777777" w:rsidR="007423F2" w:rsidRDefault="000B511B">
      <w:pPr>
        <w:spacing w:before="113"/>
        <w:ind w:left="420"/>
        <w:rPr>
          <w:sz w:val="11"/>
        </w:rPr>
      </w:pPr>
      <w:r>
        <w:br w:type="column"/>
      </w:r>
      <w:r>
        <w:rPr>
          <w:color w:val="000005"/>
          <w:w w:val="90"/>
          <w:sz w:val="11"/>
        </w:rPr>
        <w:t>Sources:</w:t>
      </w:r>
      <w:r>
        <w:rPr>
          <w:color w:val="000005"/>
          <w:spacing w:val="19"/>
          <w:sz w:val="11"/>
        </w:rPr>
        <w:t xml:space="preserve"> </w:t>
      </w:r>
      <w:r>
        <w:rPr>
          <w:color w:val="000005"/>
          <w:w w:val="90"/>
          <w:sz w:val="11"/>
        </w:rPr>
        <w:t>Bank</w:t>
      </w:r>
      <w:r>
        <w:rPr>
          <w:color w:val="000005"/>
          <w:spacing w:val="-3"/>
          <w:w w:val="90"/>
          <w:sz w:val="11"/>
        </w:rPr>
        <w:t xml:space="preserve"> </w:t>
      </w:r>
      <w:r>
        <w:rPr>
          <w:color w:val="000005"/>
          <w:w w:val="90"/>
          <w:sz w:val="11"/>
        </w:rPr>
        <w:t>of</w:t>
      </w:r>
      <w:r>
        <w:rPr>
          <w:color w:val="000005"/>
          <w:spacing w:val="-4"/>
          <w:w w:val="90"/>
          <w:sz w:val="11"/>
        </w:rPr>
        <w:t xml:space="preserve"> </w:t>
      </w:r>
      <w:r>
        <w:rPr>
          <w:color w:val="000005"/>
          <w:w w:val="90"/>
          <w:sz w:val="11"/>
        </w:rPr>
        <w:t>England,</w:t>
      </w:r>
      <w:r>
        <w:rPr>
          <w:color w:val="000005"/>
          <w:spacing w:val="-3"/>
          <w:w w:val="90"/>
          <w:sz w:val="11"/>
        </w:rPr>
        <w:t xml:space="preserve"> </w:t>
      </w:r>
      <w:r>
        <w:rPr>
          <w:color w:val="000005"/>
          <w:w w:val="90"/>
          <w:sz w:val="11"/>
        </w:rPr>
        <w:t>published</w:t>
      </w:r>
      <w:r>
        <w:rPr>
          <w:color w:val="000005"/>
          <w:spacing w:val="-4"/>
          <w:w w:val="90"/>
          <w:sz w:val="11"/>
        </w:rPr>
        <w:t xml:space="preserve"> </w:t>
      </w:r>
      <w:r>
        <w:rPr>
          <w:color w:val="000005"/>
          <w:w w:val="90"/>
          <w:sz w:val="11"/>
        </w:rPr>
        <w:t>accounts</w:t>
      </w:r>
      <w:r>
        <w:rPr>
          <w:color w:val="000005"/>
          <w:spacing w:val="-3"/>
          <w:w w:val="90"/>
          <w:sz w:val="11"/>
        </w:rPr>
        <w:t xml:space="preserve"> </w:t>
      </w:r>
      <w:r>
        <w:rPr>
          <w:color w:val="000005"/>
          <w:w w:val="90"/>
          <w:sz w:val="11"/>
        </w:rPr>
        <w:t>and</w:t>
      </w:r>
      <w:r>
        <w:rPr>
          <w:color w:val="000005"/>
          <w:spacing w:val="-4"/>
          <w:w w:val="90"/>
          <w:sz w:val="11"/>
        </w:rPr>
        <w:t xml:space="preserve"> </w:t>
      </w:r>
      <w:r>
        <w:rPr>
          <w:color w:val="000005"/>
          <w:w w:val="90"/>
          <w:sz w:val="11"/>
        </w:rPr>
        <w:t>Bank</w:t>
      </w:r>
      <w:r>
        <w:rPr>
          <w:color w:val="000005"/>
          <w:spacing w:val="-3"/>
          <w:w w:val="90"/>
          <w:sz w:val="11"/>
        </w:rPr>
        <w:t xml:space="preserve"> </w:t>
      </w:r>
      <w:r>
        <w:rPr>
          <w:color w:val="000005"/>
          <w:spacing w:val="-2"/>
          <w:w w:val="90"/>
          <w:sz w:val="11"/>
        </w:rPr>
        <w:t>calculations.</w:t>
      </w:r>
    </w:p>
    <w:p w14:paraId="7D721F27" w14:textId="77777777" w:rsidR="007423F2" w:rsidRDefault="007423F2">
      <w:pPr>
        <w:pStyle w:val="BodyText"/>
        <w:spacing w:before="4"/>
        <w:rPr>
          <w:sz w:val="11"/>
        </w:rPr>
      </w:pPr>
    </w:p>
    <w:p w14:paraId="1E221408" w14:textId="77777777" w:rsidR="007423F2" w:rsidRDefault="000B511B">
      <w:pPr>
        <w:pStyle w:val="ListParagraph"/>
        <w:numPr>
          <w:ilvl w:val="2"/>
          <w:numId w:val="68"/>
        </w:numPr>
        <w:tabs>
          <w:tab w:val="left" w:pos="589"/>
        </w:tabs>
        <w:ind w:left="589" w:hanging="169"/>
        <w:rPr>
          <w:sz w:val="11"/>
        </w:rPr>
      </w:pPr>
      <w:r>
        <w:rPr>
          <w:color w:val="000005"/>
          <w:w w:val="90"/>
          <w:sz w:val="11"/>
        </w:rPr>
        <w:t>Includes</w:t>
      </w:r>
      <w:r>
        <w:rPr>
          <w:color w:val="000005"/>
          <w:spacing w:val="-3"/>
          <w:sz w:val="11"/>
        </w:rPr>
        <w:t xml:space="preserve"> </w:t>
      </w:r>
      <w:r>
        <w:rPr>
          <w:color w:val="000005"/>
          <w:w w:val="90"/>
          <w:sz w:val="11"/>
        </w:rPr>
        <w:t>Barclays,</w:t>
      </w:r>
      <w:r>
        <w:rPr>
          <w:color w:val="000005"/>
          <w:spacing w:val="-2"/>
          <w:sz w:val="11"/>
        </w:rPr>
        <w:t xml:space="preserve"> </w:t>
      </w:r>
      <w:r>
        <w:rPr>
          <w:color w:val="000005"/>
          <w:w w:val="90"/>
          <w:sz w:val="11"/>
        </w:rPr>
        <w:t>HSBC</w:t>
      </w:r>
      <w:r>
        <w:rPr>
          <w:color w:val="000005"/>
          <w:spacing w:val="-3"/>
          <w:sz w:val="11"/>
        </w:rPr>
        <w:t xml:space="preserve"> </w:t>
      </w:r>
      <w:r>
        <w:rPr>
          <w:color w:val="000005"/>
          <w:w w:val="90"/>
          <w:sz w:val="11"/>
        </w:rPr>
        <w:t>and</w:t>
      </w:r>
      <w:r>
        <w:rPr>
          <w:color w:val="000005"/>
          <w:spacing w:val="-2"/>
          <w:sz w:val="11"/>
        </w:rPr>
        <w:t xml:space="preserve"> </w:t>
      </w:r>
      <w:r>
        <w:rPr>
          <w:color w:val="000005"/>
          <w:spacing w:val="-4"/>
          <w:w w:val="90"/>
          <w:sz w:val="11"/>
        </w:rPr>
        <w:t>RBS.</w:t>
      </w:r>
    </w:p>
    <w:p w14:paraId="1C6729EF" w14:textId="77777777" w:rsidR="007423F2" w:rsidRDefault="000B511B">
      <w:pPr>
        <w:pStyle w:val="ListParagraph"/>
        <w:numPr>
          <w:ilvl w:val="2"/>
          <w:numId w:val="68"/>
        </w:numPr>
        <w:tabs>
          <w:tab w:val="left" w:pos="589"/>
        </w:tabs>
        <w:spacing w:before="3"/>
        <w:ind w:left="589" w:hanging="169"/>
        <w:rPr>
          <w:sz w:val="11"/>
        </w:rPr>
      </w:pPr>
      <w:r>
        <w:rPr>
          <w:color w:val="000005"/>
          <w:w w:val="85"/>
          <w:sz w:val="11"/>
        </w:rPr>
        <w:t>Balance</w:t>
      </w:r>
      <w:r>
        <w:rPr>
          <w:color w:val="000005"/>
          <w:spacing w:val="3"/>
          <w:sz w:val="11"/>
        </w:rPr>
        <w:t xml:space="preserve"> </w:t>
      </w:r>
      <w:r>
        <w:rPr>
          <w:color w:val="000005"/>
          <w:w w:val="85"/>
          <w:sz w:val="11"/>
        </w:rPr>
        <w:t>sheet</w:t>
      </w:r>
      <w:r>
        <w:rPr>
          <w:color w:val="000005"/>
          <w:spacing w:val="4"/>
          <w:sz w:val="11"/>
        </w:rPr>
        <w:t xml:space="preserve"> </w:t>
      </w:r>
      <w:r>
        <w:rPr>
          <w:color w:val="000005"/>
          <w:w w:val="85"/>
          <w:sz w:val="11"/>
        </w:rPr>
        <w:t>values</w:t>
      </w:r>
      <w:r>
        <w:rPr>
          <w:color w:val="000005"/>
          <w:spacing w:val="3"/>
          <w:sz w:val="11"/>
        </w:rPr>
        <w:t xml:space="preserve"> </w:t>
      </w:r>
      <w:r>
        <w:rPr>
          <w:color w:val="000005"/>
          <w:w w:val="85"/>
          <w:sz w:val="11"/>
        </w:rPr>
        <w:t>refer</w:t>
      </w:r>
      <w:r>
        <w:rPr>
          <w:color w:val="000005"/>
          <w:spacing w:val="4"/>
          <w:sz w:val="11"/>
        </w:rPr>
        <w:t xml:space="preserve"> </w:t>
      </w:r>
      <w:r>
        <w:rPr>
          <w:color w:val="000005"/>
          <w:w w:val="85"/>
          <w:sz w:val="11"/>
        </w:rPr>
        <w:t>to</w:t>
      </w:r>
      <w:r>
        <w:rPr>
          <w:color w:val="000005"/>
          <w:spacing w:val="4"/>
          <w:sz w:val="11"/>
        </w:rPr>
        <w:t xml:space="preserve"> </w:t>
      </w:r>
      <w:r>
        <w:rPr>
          <w:color w:val="000005"/>
          <w:w w:val="85"/>
          <w:sz w:val="11"/>
        </w:rPr>
        <w:t>derivative</w:t>
      </w:r>
      <w:r>
        <w:rPr>
          <w:color w:val="000005"/>
          <w:spacing w:val="3"/>
          <w:sz w:val="11"/>
        </w:rPr>
        <w:t xml:space="preserve"> </w:t>
      </w:r>
      <w:r>
        <w:rPr>
          <w:color w:val="000005"/>
          <w:w w:val="85"/>
          <w:sz w:val="11"/>
        </w:rPr>
        <w:t>asset</w:t>
      </w:r>
      <w:r>
        <w:rPr>
          <w:color w:val="000005"/>
          <w:spacing w:val="4"/>
          <w:sz w:val="11"/>
        </w:rPr>
        <w:t xml:space="preserve"> </w:t>
      </w:r>
      <w:r>
        <w:rPr>
          <w:color w:val="000005"/>
          <w:spacing w:val="-2"/>
          <w:w w:val="85"/>
          <w:sz w:val="11"/>
        </w:rPr>
        <w:t>values.</w:t>
      </w:r>
    </w:p>
    <w:p w14:paraId="3CC0840D" w14:textId="77777777" w:rsidR="007423F2" w:rsidRDefault="007423F2">
      <w:pPr>
        <w:pStyle w:val="BodyText"/>
        <w:spacing w:before="21"/>
        <w:rPr>
          <w:sz w:val="11"/>
        </w:rPr>
      </w:pPr>
    </w:p>
    <w:p w14:paraId="4096B27A" w14:textId="77777777" w:rsidR="007423F2" w:rsidRDefault="000B511B">
      <w:pPr>
        <w:pStyle w:val="BodyText"/>
        <w:spacing w:before="1" w:line="268" w:lineRule="auto"/>
        <w:ind w:left="417" w:right="440"/>
      </w:pPr>
      <w:r>
        <w:rPr>
          <w:color w:val="000005"/>
          <w:w w:val="85"/>
        </w:rPr>
        <w:t xml:space="preserve">service operated by </w:t>
      </w:r>
      <w:proofErr w:type="spellStart"/>
      <w:r>
        <w:rPr>
          <w:color w:val="000005"/>
          <w:w w:val="85"/>
        </w:rPr>
        <w:t>LCH.Clearnet</w:t>
      </w:r>
      <w:proofErr w:type="spellEnd"/>
      <w:r>
        <w:rPr>
          <w:color w:val="000005"/>
          <w:w w:val="85"/>
        </w:rPr>
        <w:t xml:space="preserve"> Ltd has risen nearly fourfold </w:t>
      </w:r>
      <w:r>
        <w:rPr>
          <w:color w:val="000005"/>
          <w:w w:val="90"/>
        </w:rPr>
        <w:t>since</w:t>
      </w:r>
      <w:r>
        <w:rPr>
          <w:color w:val="000005"/>
          <w:spacing w:val="-10"/>
          <w:w w:val="90"/>
        </w:rPr>
        <w:t xml:space="preserve"> </w:t>
      </w:r>
      <w:r>
        <w:rPr>
          <w:color w:val="000005"/>
          <w:w w:val="90"/>
        </w:rPr>
        <w:t>2007.</w:t>
      </w:r>
      <w:r>
        <w:rPr>
          <w:color w:val="000005"/>
          <w:spacing w:val="-3"/>
        </w:rPr>
        <w:t xml:space="preserve"> </w:t>
      </w:r>
      <w:r>
        <w:rPr>
          <w:color w:val="000005"/>
          <w:w w:val="90"/>
        </w:rPr>
        <w:t>This</w:t>
      </w:r>
      <w:r>
        <w:rPr>
          <w:color w:val="000005"/>
          <w:spacing w:val="-10"/>
          <w:w w:val="90"/>
        </w:rPr>
        <w:t xml:space="preserve"> </w:t>
      </w:r>
      <w:r>
        <w:rPr>
          <w:color w:val="000005"/>
          <w:w w:val="90"/>
        </w:rPr>
        <w:t>reduces</w:t>
      </w:r>
      <w:r>
        <w:rPr>
          <w:color w:val="000005"/>
          <w:spacing w:val="-10"/>
          <w:w w:val="90"/>
        </w:rPr>
        <w:t xml:space="preserve"> </w:t>
      </w:r>
      <w:r>
        <w:rPr>
          <w:color w:val="000005"/>
          <w:w w:val="90"/>
        </w:rPr>
        <w:t>banking</w:t>
      </w:r>
      <w:r>
        <w:rPr>
          <w:color w:val="000005"/>
          <w:spacing w:val="-10"/>
          <w:w w:val="90"/>
        </w:rPr>
        <w:t xml:space="preserve"> </w:t>
      </w:r>
      <w:r>
        <w:rPr>
          <w:color w:val="000005"/>
          <w:w w:val="90"/>
        </w:rPr>
        <w:t>system</w:t>
      </w:r>
      <w:r>
        <w:rPr>
          <w:color w:val="000005"/>
          <w:spacing w:val="-10"/>
          <w:w w:val="90"/>
        </w:rPr>
        <w:t xml:space="preserve"> </w:t>
      </w:r>
      <w:r>
        <w:rPr>
          <w:color w:val="000005"/>
          <w:w w:val="90"/>
        </w:rPr>
        <w:t>interconnectedness, as</w:t>
      </w:r>
      <w:r>
        <w:rPr>
          <w:color w:val="000005"/>
          <w:spacing w:val="-3"/>
          <w:w w:val="90"/>
        </w:rPr>
        <w:t xml:space="preserve"> </w:t>
      </w:r>
      <w:r>
        <w:rPr>
          <w:color w:val="000005"/>
          <w:w w:val="90"/>
        </w:rPr>
        <w:t>dealers</w:t>
      </w:r>
      <w:r>
        <w:rPr>
          <w:color w:val="000005"/>
          <w:spacing w:val="-3"/>
          <w:w w:val="90"/>
        </w:rPr>
        <w:t xml:space="preserve"> </w:t>
      </w:r>
      <w:r>
        <w:rPr>
          <w:color w:val="000005"/>
          <w:w w:val="90"/>
        </w:rPr>
        <w:t>no</w:t>
      </w:r>
      <w:r>
        <w:rPr>
          <w:color w:val="000005"/>
          <w:spacing w:val="-3"/>
          <w:w w:val="90"/>
        </w:rPr>
        <w:t xml:space="preserve"> </w:t>
      </w:r>
      <w:r>
        <w:rPr>
          <w:color w:val="000005"/>
          <w:w w:val="90"/>
        </w:rPr>
        <w:t>longer</w:t>
      </w:r>
      <w:r>
        <w:rPr>
          <w:color w:val="000005"/>
          <w:spacing w:val="-3"/>
          <w:w w:val="90"/>
        </w:rPr>
        <w:t xml:space="preserve"> </w:t>
      </w:r>
      <w:r>
        <w:rPr>
          <w:color w:val="000005"/>
          <w:w w:val="90"/>
        </w:rPr>
        <w:t>face</w:t>
      </w:r>
      <w:r>
        <w:rPr>
          <w:color w:val="000005"/>
          <w:spacing w:val="-3"/>
          <w:w w:val="90"/>
        </w:rPr>
        <w:t xml:space="preserve"> </w:t>
      </w:r>
      <w:r>
        <w:rPr>
          <w:color w:val="000005"/>
          <w:w w:val="90"/>
        </w:rPr>
        <w:t>each</w:t>
      </w:r>
      <w:r>
        <w:rPr>
          <w:color w:val="000005"/>
          <w:spacing w:val="-3"/>
          <w:w w:val="90"/>
        </w:rPr>
        <w:t xml:space="preserve"> </w:t>
      </w:r>
      <w:r>
        <w:rPr>
          <w:color w:val="000005"/>
          <w:w w:val="90"/>
        </w:rPr>
        <w:t>other</w:t>
      </w:r>
      <w:r>
        <w:rPr>
          <w:color w:val="000005"/>
          <w:spacing w:val="-3"/>
          <w:w w:val="90"/>
        </w:rPr>
        <w:t xml:space="preserve"> </w:t>
      </w:r>
      <w:r>
        <w:rPr>
          <w:color w:val="000005"/>
          <w:w w:val="90"/>
        </w:rPr>
        <w:t>directly,</w:t>
      </w:r>
      <w:r>
        <w:rPr>
          <w:color w:val="000005"/>
          <w:spacing w:val="-3"/>
          <w:w w:val="90"/>
        </w:rPr>
        <w:t xml:space="preserve"> </w:t>
      </w:r>
      <w:r>
        <w:rPr>
          <w:color w:val="000005"/>
          <w:w w:val="90"/>
        </w:rPr>
        <w:t>but</w:t>
      </w:r>
      <w:r>
        <w:rPr>
          <w:color w:val="000005"/>
          <w:spacing w:val="-3"/>
          <w:w w:val="90"/>
        </w:rPr>
        <w:t xml:space="preserve"> </w:t>
      </w:r>
      <w:r>
        <w:rPr>
          <w:color w:val="000005"/>
          <w:w w:val="90"/>
        </w:rPr>
        <w:t xml:space="preserve">it </w:t>
      </w:r>
      <w:r>
        <w:rPr>
          <w:color w:val="000005"/>
          <w:w w:val="85"/>
        </w:rPr>
        <w:t>concentrates risk in CCPs.</w:t>
      </w:r>
      <w:r>
        <w:rPr>
          <w:color w:val="000005"/>
          <w:spacing w:val="40"/>
        </w:rPr>
        <w:t xml:space="preserve"> </w:t>
      </w:r>
      <w:r>
        <w:rPr>
          <w:color w:val="000005"/>
          <w:w w:val="85"/>
        </w:rPr>
        <w:t>The failure or operational failure of</w:t>
      </w:r>
      <w:r>
        <w:rPr>
          <w:color w:val="000005"/>
          <w:w w:val="90"/>
        </w:rPr>
        <w:t xml:space="preserve"> a CCP might cause the financial markets it supports to stop functioning temporarily with market participants unable to</w:t>
      </w:r>
    </w:p>
    <w:p w14:paraId="7049BE4C" w14:textId="77777777" w:rsidR="007423F2" w:rsidRDefault="007423F2">
      <w:pPr>
        <w:pStyle w:val="BodyText"/>
        <w:spacing w:line="268" w:lineRule="auto"/>
        <w:sectPr w:rsidR="007423F2">
          <w:type w:val="continuous"/>
          <w:pgSz w:w="11910" w:h="16840"/>
          <w:pgMar w:top="1540" w:right="425" w:bottom="0" w:left="708" w:header="425" w:footer="0" w:gutter="0"/>
          <w:cols w:num="6" w:space="720" w:equalWidth="0">
            <w:col w:w="1333" w:space="40"/>
            <w:col w:w="502" w:space="39"/>
            <w:col w:w="547" w:space="39"/>
            <w:col w:w="969" w:space="40"/>
            <w:col w:w="652" w:space="837"/>
            <w:col w:w="5779"/>
          </w:cols>
        </w:sectPr>
      </w:pPr>
    </w:p>
    <w:p w14:paraId="58164A7E" w14:textId="77777777" w:rsidR="007423F2" w:rsidRDefault="000B511B">
      <w:pPr>
        <w:spacing w:before="48"/>
        <w:ind w:left="89"/>
        <w:rPr>
          <w:sz w:val="11"/>
        </w:rPr>
      </w:pPr>
      <w:r>
        <w:rPr>
          <w:noProof/>
          <w:sz w:val="11"/>
        </w:rPr>
        <mc:AlternateContent>
          <mc:Choice Requires="wpg">
            <w:drawing>
              <wp:anchor distT="0" distB="0" distL="0" distR="0" simplePos="0" relativeHeight="482910208" behindDoc="1" locked="0" layoutInCell="1" allowOverlap="1" wp14:anchorId="2BBE5F08" wp14:editId="41508BB3">
                <wp:simplePos x="0" y="0"/>
                <wp:positionH relativeFrom="page">
                  <wp:posOffset>251993</wp:posOffset>
                </wp:positionH>
                <wp:positionV relativeFrom="page">
                  <wp:posOffset>720003</wp:posOffset>
                </wp:positionV>
                <wp:extent cx="7308215" cy="9324340"/>
                <wp:effectExtent l="0" t="0" r="0" b="0"/>
                <wp:wrapNone/>
                <wp:docPr id="322" name="Group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08215" cy="9324340"/>
                          <a:chOff x="0" y="0"/>
                          <a:chExt cx="7308215" cy="9324340"/>
                        </a:xfrm>
                      </wpg:grpSpPr>
                      <wps:wsp>
                        <wps:cNvPr id="323" name="Graphic 323"/>
                        <wps:cNvSpPr/>
                        <wps:spPr>
                          <a:xfrm>
                            <a:off x="0" y="0"/>
                            <a:ext cx="7308215" cy="9324340"/>
                          </a:xfrm>
                          <a:custGeom>
                            <a:avLst/>
                            <a:gdLst/>
                            <a:ahLst/>
                            <a:cxnLst/>
                            <a:rect l="l" t="t" r="r" b="b"/>
                            <a:pathLst>
                              <a:path w="7308215" h="9324340">
                                <a:moveTo>
                                  <a:pt x="7307999" y="0"/>
                                </a:moveTo>
                                <a:lnTo>
                                  <a:pt x="0" y="0"/>
                                </a:lnTo>
                                <a:lnTo>
                                  <a:pt x="0" y="9323998"/>
                                </a:lnTo>
                                <a:lnTo>
                                  <a:pt x="7307999" y="9323998"/>
                                </a:lnTo>
                                <a:lnTo>
                                  <a:pt x="7307999" y="0"/>
                                </a:lnTo>
                                <a:close/>
                              </a:path>
                            </a:pathLst>
                          </a:custGeom>
                          <a:solidFill>
                            <a:srgbClr val="EFEAEF"/>
                          </a:solidFill>
                        </wps:spPr>
                        <wps:bodyPr wrap="square" lIns="0" tIns="0" rIns="0" bIns="0" rtlCol="0">
                          <a:prstTxWarp prst="textNoShape">
                            <a:avLst/>
                          </a:prstTxWarp>
                          <a:noAutofit/>
                        </wps:bodyPr>
                      </wps:wsp>
                      <wps:wsp>
                        <wps:cNvPr id="324" name="Graphic 324"/>
                        <wps:cNvSpPr/>
                        <wps:spPr>
                          <a:xfrm>
                            <a:off x="2246723" y="2687695"/>
                            <a:ext cx="142875" cy="1129665"/>
                          </a:xfrm>
                          <a:custGeom>
                            <a:avLst/>
                            <a:gdLst/>
                            <a:ahLst/>
                            <a:cxnLst/>
                            <a:rect l="l" t="t" r="r" b="b"/>
                            <a:pathLst>
                              <a:path w="142875" h="1129665">
                                <a:moveTo>
                                  <a:pt x="142732" y="0"/>
                                </a:moveTo>
                                <a:lnTo>
                                  <a:pt x="0" y="0"/>
                                </a:lnTo>
                                <a:lnTo>
                                  <a:pt x="0" y="1129122"/>
                                </a:lnTo>
                                <a:lnTo>
                                  <a:pt x="142732" y="1129122"/>
                                </a:lnTo>
                                <a:lnTo>
                                  <a:pt x="142732" y="0"/>
                                </a:lnTo>
                                <a:close/>
                              </a:path>
                            </a:pathLst>
                          </a:custGeom>
                          <a:solidFill>
                            <a:srgbClr val="B01C88"/>
                          </a:solidFill>
                        </wps:spPr>
                        <wps:bodyPr wrap="square" lIns="0" tIns="0" rIns="0" bIns="0" rtlCol="0">
                          <a:prstTxWarp prst="textNoShape">
                            <a:avLst/>
                          </a:prstTxWarp>
                          <a:noAutofit/>
                        </wps:bodyPr>
                      </wps:wsp>
                      <wps:wsp>
                        <wps:cNvPr id="325" name="Graphic 325"/>
                        <wps:cNvSpPr/>
                        <wps:spPr>
                          <a:xfrm>
                            <a:off x="474814" y="2420248"/>
                            <a:ext cx="1560195" cy="962660"/>
                          </a:xfrm>
                          <a:custGeom>
                            <a:avLst/>
                            <a:gdLst/>
                            <a:ahLst/>
                            <a:cxnLst/>
                            <a:rect l="l" t="t" r="r" b="b"/>
                            <a:pathLst>
                              <a:path w="1560195" h="962660">
                                <a:moveTo>
                                  <a:pt x="141439" y="0"/>
                                </a:moveTo>
                                <a:lnTo>
                                  <a:pt x="0" y="0"/>
                                </a:lnTo>
                                <a:lnTo>
                                  <a:pt x="0" y="267449"/>
                                </a:lnTo>
                                <a:lnTo>
                                  <a:pt x="141439" y="267449"/>
                                </a:lnTo>
                                <a:lnTo>
                                  <a:pt x="141439" y="0"/>
                                </a:lnTo>
                                <a:close/>
                              </a:path>
                              <a:path w="1560195" h="962660">
                                <a:moveTo>
                                  <a:pt x="496379" y="267449"/>
                                </a:moveTo>
                                <a:lnTo>
                                  <a:pt x="354901" y="267449"/>
                                </a:lnTo>
                                <a:lnTo>
                                  <a:pt x="354901" y="962304"/>
                                </a:lnTo>
                                <a:lnTo>
                                  <a:pt x="496379" y="962304"/>
                                </a:lnTo>
                                <a:lnTo>
                                  <a:pt x="496379" y="267449"/>
                                </a:lnTo>
                                <a:close/>
                              </a:path>
                              <a:path w="1560195" h="962660">
                                <a:moveTo>
                                  <a:pt x="851255" y="267449"/>
                                </a:moveTo>
                                <a:lnTo>
                                  <a:pt x="708494" y="267449"/>
                                </a:lnTo>
                                <a:lnTo>
                                  <a:pt x="708494" y="511898"/>
                                </a:lnTo>
                                <a:lnTo>
                                  <a:pt x="851255" y="511898"/>
                                </a:lnTo>
                                <a:lnTo>
                                  <a:pt x="851255" y="267449"/>
                                </a:lnTo>
                                <a:close/>
                              </a:path>
                              <a:path w="1560195" h="962660">
                                <a:moveTo>
                                  <a:pt x="1204785" y="267449"/>
                                </a:moveTo>
                                <a:lnTo>
                                  <a:pt x="1063371" y="267449"/>
                                </a:lnTo>
                                <a:lnTo>
                                  <a:pt x="1063371" y="516610"/>
                                </a:lnTo>
                                <a:lnTo>
                                  <a:pt x="1204785" y="516610"/>
                                </a:lnTo>
                                <a:lnTo>
                                  <a:pt x="1204785" y="267449"/>
                                </a:lnTo>
                                <a:close/>
                              </a:path>
                              <a:path w="1560195" h="962660">
                                <a:moveTo>
                                  <a:pt x="1559687" y="267449"/>
                                </a:moveTo>
                                <a:lnTo>
                                  <a:pt x="1418259" y="267449"/>
                                </a:lnTo>
                                <a:lnTo>
                                  <a:pt x="1418259" y="480072"/>
                                </a:lnTo>
                                <a:lnTo>
                                  <a:pt x="1559687" y="480072"/>
                                </a:lnTo>
                                <a:lnTo>
                                  <a:pt x="1559687" y="267449"/>
                                </a:lnTo>
                                <a:close/>
                              </a:path>
                            </a:pathLst>
                          </a:custGeom>
                          <a:solidFill>
                            <a:srgbClr val="00568B"/>
                          </a:solidFill>
                        </wps:spPr>
                        <wps:bodyPr wrap="square" lIns="0" tIns="0" rIns="0" bIns="0" rtlCol="0">
                          <a:prstTxWarp prst="textNoShape">
                            <a:avLst/>
                          </a:prstTxWarp>
                          <a:noAutofit/>
                        </wps:bodyPr>
                      </wps:wsp>
                      <wps:wsp>
                        <wps:cNvPr id="326" name="Graphic 326"/>
                        <wps:cNvSpPr/>
                        <wps:spPr>
                          <a:xfrm>
                            <a:off x="2529130" y="2432729"/>
                            <a:ext cx="72390" cy="1282700"/>
                          </a:xfrm>
                          <a:custGeom>
                            <a:avLst/>
                            <a:gdLst/>
                            <a:ahLst/>
                            <a:cxnLst/>
                            <a:rect l="l" t="t" r="r" b="b"/>
                            <a:pathLst>
                              <a:path w="72390" h="1282700">
                                <a:moveTo>
                                  <a:pt x="0" y="1282385"/>
                                </a:moveTo>
                                <a:lnTo>
                                  <a:pt x="71989" y="1282385"/>
                                </a:lnTo>
                              </a:path>
                              <a:path w="72390" h="1282700">
                                <a:moveTo>
                                  <a:pt x="0" y="1026353"/>
                                </a:moveTo>
                                <a:lnTo>
                                  <a:pt x="71989" y="1026353"/>
                                </a:lnTo>
                              </a:path>
                              <a:path w="72390" h="1282700">
                                <a:moveTo>
                                  <a:pt x="0" y="768135"/>
                                </a:moveTo>
                                <a:lnTo>
                                  <a:pt x="71989" y="768135"/>
                                </a:lnTo>
                              </a:path>
                              <a:path w="72390" h="1282700">
                                <a:moveTo>
                                  <a:pt x="0" y="512090"/>
                                </a:moveTo>
                                <a:lnTo>
                                  <a:pt x="71989" y="512090"/>
                                </a:lnTo>
                              </a:path>
                              <a:path w="72390" h="1282700">
                                <a:moveTo>
                                  <a:pt x="0" y="256045"/>
                                </a:moveTo>
                                <a:lnTo>
                                  <a:pt x="71989" y="256045"/>
                                </a:lnTo>
                              </a:path>
                              <a:path w="72390" h="1282700">
                                <a:moveTo>
                                  <a:pt x="0" y="0"/>
                                </a:moveTo>
                                <a:lnTo>
                                  <a:pt x="71989" y="0"/>
                                </a:lnTo>
                              </a:path>
                            </a:pathLst>
                          </a:custGeom>
                          <a:ln w="6350">
                            <a:solidFill>
                              <a:srgbClr val="231F20"/>
                            </a:solidFill>
                            <a:prstDash val="solid"/>
                          </a:ln>
                        </wps:spPr>
                        <wps:bodyPr wrap="square" lIns="0" tIns="0" rIns="0" bIns="0" rtlCol="0">
                          <a:prstTxWarp prst="textNoShape">
                            <a:avLst/>
                          </a:prstTxWarp>
                          <a:noAutofit/>
                        </wps:bodyPr>
                      </wps:wsp>
                      <wps:wsp>
                        <wps:cNvPr id="327" name="Graphic 327"/>
                        <wps:cNvSpPr/>
                        <wps:spPr>
                          <a:xfrm>
                            <a:off x="368094" y="2688775"/>
                            <a:ext cx="2127250" cy="1270"/>
                          </a:xfrm>
                          <a:custGeom>
                            <a:avLst/>
                            <a:gdLst/>
                            <a:ahLst/>
                            <a:cxnLst/>
                            <a:rect l="l" t="t" r="r" b="b"/>
                            <a:pathLst>
                              <a:path w="2127250">
                                <a:moveTo>
                                  <a:pt x="0" y="0"/>
                                </a:moveTo>
                                <a:lnTo>
                                  <a:pt x="2126711" y="0"/>
                                </a:lnTo>
                              </a:path>
                            </a:pathLst>
                          </a:custGeom>
                          <a:ln w="6350">
                            <a:solidFill>
                              <a:srgbClr val="231F20"/>
                            </a:solidFill>
                            <a:prstDash val="solid"/>
                          </a:ln>
                        </wps:spPr>
                        <wps:bodyPr wrap="square" lIns="0" tIns="0" rIns="0" bIns="0" rtlCol="0">
                          <a:prstTxWarp prst="textNoShape">
                            <a:avLst/>
                          </a:prstTxWarp>
                          <a:noAutofit/>
                        </wps:bodyPr>
                      </wps:wsp>
                      <wps:wsp>
                        <wps:cNvPr id="328" name="Graphic 328"/>
                        <wps:cNvSpPr/>
                        <wps:spPr>
                          <a:xfrm>
                            <a:off x="2494805" y="3900273"/>
                            <a:ext cx="1270" cy="72390"/>
                          </a:xfrm>
                          <a:custGeom>
                            <a:avLst/>
                            <a:gdLst/>
                            <a:ahLst/>
                            <a:cxnLst/>
                            <a:rect l="l" t="t" r="r" b="b"/>
                            <a:pathLst>
                              <a:path h="72390">
                                <a:moveTo>
                                  <a:pt x="0" y="0"/>
                                </a:moveTo>
                                <a:lnTo>
                                  <a:pt x="0" y="72002"/>
                                </a:lnTo>
                              </a:path>
                            </a:pathLst>
                          </a:custGeom>
                          <a:ln w="6350">
                            <a:solidFill>
                              <a:srgbClr val="231F20"/>
                            </a:solidFill>
                            <a:prstDash val="solid"/>
                          </a:ln>
                        </wps:spPr>
                        <wps:bodyPr wrap="square" lIns="0" tIns="0" rIns="0" bIns="0" rtlCol="0">
                          <a:prstTxWarp prst="textNoShape">
                            <a:avLst/>
                          </a:prstTxWarp>
                          <a:noAutofit/>
                        </wps:bodyPr>
                      </wps:wsp>
                      <wps:wsp>
                        <wps:cNvPr id="329" name="Graphic 329"/>
                        <wps:cNvSpPr/>
                        <wps:spPr>
                          <a:xfrm>
                            <a:off x="2141260" y="2174278"/>
                            <a:ext cx="1270" cy="1798320"/>
                          </a:xfrm>
                          <a:custGeom>
                            <a:avLst/>
                            <a:gdLst/>
                            <a:ahLst/>
                            <a:cxnLst/>
                            <a:rect l="l" t="t" r="r" b="b"/>
                            <a:pathLst>
                              <a:path h="1798320">
                                <a:moveTo>
                                  <a:pt x="0" y="0"/>
                                </a:moveTo>
                                <a:lnTo>
                                  <a:pt x="0" y="1797998"/>
                                </a:lnTo>
                              </a:path>
                            </a:pathLst>
                          </a:custGeom>
                          <a:ln w="6350">
                            <a:solidFill>
                              <a:srgbClr val="231F20"/>
                            </a:solidFill>
                            <a:prstDash val="dash"/>
                          </a:ln>
                        </wps:spPr>
                        <wps:bodyPr wrap="square" lIns="0" tIns="0" rIns="0" bIns="0" rtlCol="0">
                          <a:prstTxWarp prst="textNoShape">
                            <a:avLst/>
                          </a:prstTxWarp>
                          <a:noAutofit/>
                        </wps:bodyPr>
                      </wps:wsp>
                      <wps:wsp>
                        <wps:cNvPr id="330" name="Graphic 330"/>
                        <wps:cNvSpPr/>
                        <wps:spPr>
                          <a:xfrm>
                            <a:off x="261357" y="2432729"/>
                            <a:ext cx="1525270" cy="1539875"/>
                          </a:xfrm>
                          <a:custGeom>
                            <a:avLst/>
                            <a:gdLst/>
                            <a:ahLst/>
                            <a:cxnLst/>
                            <a:rect l="l" t="t" r="r" b="b"/>
                            <a:pathLst>
                              <a:path w="1525270" h="1539875">
                                <a:moveTo>
                                  <a:pt x="1525037" y="1467544"/>
                                </a:moveTo>
                                <a:lnTo>
                                  <a:pt x="1525037" y="1539547"/>
                                </a:lnTo>
                              </a:path>
                              <a:path w="1525270" h="1539875">
                                <a:moveTo>
                                  <a:pt x="1170162" y="1467544"/>
                                </a:moveTo>
                                <a:lnTo>
                                  <a:pt x="1170162" y="1539547"/>
                                </a:lnTo>
                              </a:path>
                              <a:path w="1525270" h="1539875">
                                <a:moveTo>
                                  <a:pt x="816526" y="1467544"/>
                                </a:moveTo>
                                <a:lnTo>
                                  <a:pt x="816526" y="1539547"/>
                                </a:lnTo>
                              </a:path>
                              <a:path w="1525270" h="1539875">
                                <a:moveTo>
                                  <a:pt x="461638" y="1467544"/>
                                </a:moveTo>
                                <a:lnTo>
                                  <a:pt x="461638" y="1539547"/>
                                </a:lnTo>
                              </a:path>
                              <a:path w="1525270" h="1539875">
                                <a:moveTo>
                                  <a:pt x="106737" y="1467544"/>
                                </a:moveTo>
                                <a:lnTo>
                                  <a:pt x="106737" y="1539547"/>
                                </a:lnTo>
                              </a:path>
                              <a:path w="1525270" h="1539875">
                                <a:moveTo>
                                  <a:pt x="0" y="0"/>
                                </a:moveTo>
                                <a:lnTo>
                                  <a:pt x="71988" y="0"/>
                                </a:lnTo>
                              </a:path>
                              <a:path w="1525270" h="1539875">
                                <a:moveTo>
                                  <a:pt x="0" y="256045"/>
                                </a:moveTo>
                                <a:lnTo>
                                  <a:pt x="71988" y="256045"/>
                                </a:lnTo>
                              </a:path>
                              <a:path w="1525270" h="1539875">
                                <a:moveTo>
                                  <a:pt x="0" y="512090"/>
                                </a:moveTo>
                                <a:lnTo>
                                  <a:pt x="71988" y="512090"/>
                                </a:lnTo>
                              </a:path>
                              <a:path w="1525270" h="1539875">
                                <a:moveTo>
                                  <a:pt x="0" y="768135"/>
                                </a:moveTo>
                                <a:lnTo>
                                  <a:pt x="71988" y="768135"/>
                                </a:lnTo>
                              </a:path>
                              <a:path w="1525270" h="1539875">
                                <a:moveTo>
                                  <a:pt x="0" y="1026353"/>
                                </a:moveTo>
                                <a:lnTo>
                                  <a:pt x="71988" y="1026353"/>
                                </a:lnTo>
                              </a:path>
                              <a:path w="1525270" h="1539875">
                                <a:moveTo>
                                  <a:pt x="0" y="1282385"/>
                                </a:moveTo>
                                <a:lnTo>
                                  <a:pt x="71988" y="1282385"/>
                                </a:lnTo>
                              </a:path>
                            </a:pathLst>
                          </a:custGeom>
                          <a:ln w="6350">
                            <a:solidFill>
                              <a:srgbClr val="231F20"/>
                            </a:solidFill>
                            <a:prstDash val="solid"/>
                          </a:ln>
                        </wps:spPr>
                        <wps:bodyPr wrap="square" lIns="0" tIns="0" rIns="0" bIns="0" rtlCol="0">
                          <a:prstTxWarp prst="textNoShape">
                            <a:avLst/>
                          </a:prstTxWarp>
                          <a:noAutofit/>
                        </wps:bodyPr>
                      </wps:wsp>
                      <wps:wsp>
                        <wps:cNvPr id="331" name="Graphic 331"/>
                        <wps:cNvSpPr/>
                        <wps:spPr>
                          <a:xfrm>
                            <a:off x="257835" y="2173594"/>
                            <a:ext cx="2339975" cy="1800225"/>
                          </a:xfrm>
                          <a:custGeom>
                            <a:avLst/>
                            <a:gdLst/>
                            <a:ahLst/>
                            <a:cxnLst/>
                            <a:rect l="l" t="t" r="r" b="b"/>
                            <a:pathLst>
                              <a:path w="2339975" h="1800225">
                                <a:moveTo>
                                  <a:pt x="0" y="1799823"/>
                                </a:moveTo>
                                <a:lnTo>
                                  <a:pt x="2339766" y="1799823"/>
                                </a:lnTo>
                                <a:lnTo>
                                  <a:pt x="2339766" y="0"/>
                                </a:lnTo>
                                <a:lnTo>
                                  <a:pt x="0" y="0"/>
                                </a:lnTo>
                                <a:lnTo>
                                  <a:pt x="0" y="1799823"/>
                                </a:lnTo>
                                <a:close/>
                              </a:path>
                            </a:pathLst>
                          </a:custGeom>
                          <a:ln w="6350">
                            <a:solidFill>
                              <a:srgbClr val="231F20"/>
                            </a:solidFill>
                            <a:prstDash val="solid"/>
                          </a:ln>
                        </wps:spPr>
                        <wps:bodyPr wrap="square" lIns="0" tIns="0" rIns="0" bIns="0" rtlCol="0">
                          <a:prstTxWarp prst="textNoShape">
                            <a:avLst/>
                          </a:prstTxWarp>
                          <a:noAutofit/>
                        </wps:bodyPr>
                      </wps:wsp>
                      <wps:wsp>
                        <wps:cNvPr id="332" name="Graphic 332"/>
                        <wps:cNvSpPr/>
                        <wps:spPr>
                          <a:xfrm>
                            <a:off x="254660" y="1637755"/>
                            <a:ext cx="2736215" cy="1270"/>
                          </a:xfrm>
                          <a:custGeom>
                            <a:avLst/>
                            <a:gdLst/>
                            <a:ahLst/>
                            <a:cxnLst/>
                            <a:rect l="l" t="t" r="r" b="b"/>
                            <a:pathLst>
                              <a:path w="2736215">
                                <a:moveTo>
                                  <a:pt x="0" y="0"/>
                                </a:moveTo>
                                <a:lnTo>
                                  <a:pt x="2735999" y="0"/>
                                </a:lnTo>
                              </a:path>
                            </a:pathLst>
                          </a:custGeom>
                          <a:ln w="8890">
                            <a:solidFill>
                              <a:srgbClr val="682C61"/>
                            </a:solidFill>
                            <a:prstDash val="solid"/>
                          </a:ln>
                        </wps:spPr>
                        <wps:bodyPr wrap="square" lIns="0" tIns="0" rIns="0" bIns="0" rtlCol="0">
                          <a:prstTxWarp prst="textNoShape">
                            <a:avLst/>
                          </a:prstTxWarp>
                          <a:noAutofit/>
                        </wps:bodyPr>
                      </wps:wsp>
                      <wps:wsp>
                        <wps:cNvPr id="333" name="Graphic 333"/>
                        <wps:cNvSpPr/>
                        <wps:spPr>
                          <a:xfrm>
                            <a:off x="3864891" y="1085231"/>
                            <a:ext cx="2339975" cy="1539875"/>
                          </a:xfrm>
                          <a:custGeom>
                            <a:avLst/>
                            <a:gdLst/>
                            <a:ahLst/>
                            <a:cxnLst/>
                            <a:rect l="l" t="t" r="r" b="b"/>
                            <a:pathLst>
                              <a:path w="2339975" h="1539875">
                                <a:moveTo>
                                  <a:pt x="2267778" y="1282580"/>
                                </a:moveTo>
                                <a:lnTo>
                                  <a:pt x="2339766" y="1282580"/>
                                </a:lnTo>
                              </a:path>
                              <a:path w="2339975" h="1539875">
                                <a:moveTo>
                                  <a:pt x="2267778" y="1028606"/>
                                </a:moveTo>
                                <a:lnTo>
                                  <a:pt x="2339766" y="1028606"/>
                                </a:lnTo>
                              </a:path>
                              <a:path w="2339975" h="1539875">
                                <a:moveTo>
                                  <a:pt x="2267778" y="774622"/>
                                </a:moveTo>
                                <a:lnTo>
                                  <a:pt x="2339766" y="774622"/>
                                </a:lnTo>
                              </a:path>
                              <a:path w="2339975" h="1539875">
                                <a:moveTo>
                                  <a:pt x="2267778" y="520647"/>
                                </a:moveTo>
                                <a:lnTo>
                                  <a:pt x="2339766" y="520647"/>
                                </a:lnTo>
                              </a:path>
                              <a:path w="2339975" h="1539875">
                                <a:moveTo>
                                  <a:pt x="2267778" y="253973"/>
                                </a:moveTo>
                                <a:lnTo>
                                  <a:pt x="2339766" y="253973"/>
                                </a:lnTo>
                              </a:path>
                              <a:path w="2339975" h="1539875">
                                <a:moveTo>
                                  <a:pt x="2267778" y="0"/>
                                </a:moveTo>
                                <a:lnTo>
                                  <a:pt x="2339766" y="0"/>
                                </a:lnTo>
                              </a:path>
                              <a:path w="2339975" h="1539875">
                                <a:moveTo>
                                  <a:pt x="0" y="1180989"/>
                                </a:moveTo>
                                <a:lnTo>
                                  <a:pt x="71988" y="1180989"/>
                                </a:lnTo>
                              </a:path>
                              <a:path w="2339975" h="1539875">
                                <a:moveTo>
                                  <a:pt x="0" y="825416"/>
                                </a:moveTo>
                                <a:lnTo>
                                  <a:pt x="71988" y="825416"/>
                                </a:lnTo>
                              </a:path>
                              <a:path w="2339975" h="1539875">
                                <a:moveTo>
                                  <a:pt x="0" y="457154"/>
                                </a:moveTo>
                                <a:lnTo>
                                  <a:pt x="71988" y="457154"/>
                                </a:lnTo>
                              </a:path>
                              <a:path w="2339975" h="1539875">
                                <a:moveTo>
                                  <a:pt x="0" y="101589"/>
                                </a:moveTo>
                                <a:lnTo>
                                  <a:pt x="71988" y="101589"/>
                                </a:lnTo>
                              </a:path>
                              <a:path w="2339975" h="1539875">
                                <a:moveTo>
                                  <a:pt x="104763" y="1467537"/>
                                </a:moveTo>
                                <a:lnTo>
                                  <a:pt x="104763" y="1539527"/>
                                </a:lnTo>
                              </a:path>
                              <a:path w="2339975" h="1539875">
                                <a:moveTo>
                                  <a:pt x="359650" y="1467537"/>
                                </a:moveTo>
                                <a:lnTo>
                                  <a:pt x="359650" y="1539527"/>
                                </a:lnTo>
                              </a:path>
                              <a:path w="2339975" h="1539875">
                                <a:moveTo>
                                  <a:pt x="606041" y="1467537"/>
                                </a:moveTo>
                                <a:lnTo>
                                  <a:pt x="606041" y="1539527"/>
                                </a:lnTo>
                              </a:path>
                              <a:path w="2339975" h="1539875">
                                <a:moveTo>
                                  <a:pt x="852427" y="1467537"/>
                                </a:moveTo>
                                <a:lnTo>
                                  <a:pt x="852427" y="1539527"/>
                                </a:lnTo>
                              </a:path>
                              <a:path w="2339975" h="1539875">
                                <a:moveTo>
                                  <a:pt x="1098821" y="1467537"/>
                                </a:moveTo>
                                <a:lnTo>
                                  <a:pt x="1098821" y="1539527"/>
                                </a:lnTo>
                              </a:path>
                              <a:path w="2339975" h="1539875">
                                <a:moveTo>
                                  <a:pt x="1353698" y="1467537"/>
                                </a:moveTo>
                                <a:lnTo>
                                  <a:pt x="1353698" y="1539527"/>
                                </a:lnTo>
                              </a:path>
                              <a:path w="2339975" h="1539875">
                                <a:moveTo>
                                  <a:pt x="1600090" y="1467537"/>
                                </a:moveTo>
                                <a:lnTo>
                                  <a:pt x="1600090" y="1539527"/>
                                </a:lnTo>
                              </a:path>
                              <a:path w="2339975" h="1539875">
                                <a:moveTo>
                                  <a:pt x="1846484" y="1467537"/>
                                </a:moveTo>
                                <a:lnTo>
                                  <a:pt x="1846484" y="1539527"/>
                                </a:lnTo>
                              </a:path>
                              <a:path w="2339975" h="1539875">
                                <a:moveTo>
                                  <a:pt x="2092866" y="1467537"/>
                                </a:moveTo>
                                <a:lnTo>
                                  <a:pt x="2092866" y="1539527"/>
                                </a:lnTo>
                              </a:path>
                            </a:pathLst>
                          </a:custGeom>
                          <a:ln w="6350">
                            <a:solidFill>
                              <a:srgbClr val="231F20"/>
                            </a:solidFill>
                            <a:prstDash val="solid"/>
                          </a:ln>
                        </wps:spPr>
                        <wps:bodyPr wrap="square" lIns="0" tIns="0" rIns="0" bIns="0" rtlCol="0">
                          <a:prstTxWarp prst="textNoShape">
                            <a:avLst/>
                          </a:prstTxWarp>
                          <a:noAutofit/>
                        </wps:bodyPr>
                      </wps:wsp>
                      <wps:wsp>
                        <wps:cNvPr id="334" name="Graphic 334"/>
                        <wps:cNvSpPr/>
                        <wps:spPr>
                          <a:xfrm>
                            <a:off x="3969655" y="958242"/>
                            <a:ext cx="2115820" cy="1468755"/>
                          </a:xfrm>
                          <a:custGeom>
                            <a:avLst/>
                            <a:gdLst/>
                            <a:ahLst/>
                            <a:cxnLst/>
                            <a:rect l="l" t="t" r="r" b="b"/>
                            <a:pathLst>
                              <a:path w="2115820" h="1468755">
                                <a:moveTo>
                                  <a:pt x="0" y="1468173"/>
                                </a:moveTo>
                                <a:lnTo>
                                  <a:pt x="254886" y="1447665"/>
                                </a:lnTo>
                              </a:path>
                              <a:path w="2115820" h="1468755">
                                <a:moveTo>
                                  <a:pt x="254886" y="1447665"/>
                                </a:moveTo>
                                <a:lnTo>
                                  <a:pt x="501277" y="1219088"/>
                                </a:lnTo>
                              </a:path>
                              <a:path w="2115820" h="1468755">
                                <a:moveTo>
                                  <a:pt x="501277" y="1219088"/>
                                </a:moveTo>
                                <a:lnTo>
                                  <a:pt x="747664" y="0"/>
                                </a:lnTo>
                              </a:path>
                              <a:path w="2115820" h="1468755">
                                <a:moveTo>
                                  <a:pt x="747664" y="0"/>
                                </a:moveTo>
                                <a:lnTo>
                                  <a:pt x="994058" y="939706"/>
                                </a:lnTo>
                              </a:path>
                              <a:path w="2115820" h="1468755">
                                <a:moveTo>
                                  <a:pt x="994058" y="939706"/>
                                </a:moveTo>
                                <a:lnTo>
                                  <a:pt x="1248934" y="939706"/>
                                </a:lnTo>
                              </a:path>
                              <a:path w="2115820" h="1468755">
                                <a:moveTo>
                                  <a:pt x="1248934" y="939706"/>
                                </a:moveTo>
                                <a:lnTo>
                                  <a:pt x="1495327" y="736526"/>
                                </a:lnTo>
                              </a:path>
                              <a:path w="2115820" h="1468755">
                                <a:moveTo>
                                  <a:pt x="1495327" y="736526"/>
                                </a:moveTo>
                                <a:lnTo>
                                  <a:pt x="1741721" y="850816"/>
                                </a:lnTo>
                              </a:path>
                              <a:path w="2115820" h="1468755">
                                <a:moveTo>
                                  <a:pt x="1741721" y="850816"/>
                                </a:moveTo>
                                <a:lnTo>
                                  <a:pt x="1988102" y="1079402"/>
                                </a:lnTo>
                              </a:path>
                              <a:path w="2115820" h="1468755">
                                <a:moveTo>
                                  <a:pt x="1988102" y="1079402"/>
                                </a:moveTo>
                                <a:lnTo>
                                  <a:pt x="2115559" y="1117497"/>
                                </a:lnTo>
                              </a:path>
                            </a:pathLst>
                          </a:custGeom>
                          <a:ln w="12698">
                            <a:solidFill>
                              <a:srgbClr val="00568B"/>
                            </a:solidFill>
                            <a:prstDash val="solid"/>
                          </a:ln>
                        </wps:spPr>
                        <wps:bodyPr wrap="square" lIns="0" tIns="0" rIns="0" bIns="0" rtlCol="0">
                          <a:prstTxWarp prst="textNoShape">
                            <a:avLst/>
                          </a:prstTxWarp>
                          <a:noAutofit/>
                        </wps:bodyPr>
                      </wps:wsp>
                      <wps:wsp>
                        <wps:cNvPr id="335" name="Graphic 335"/>
                        <wps:cNvSpPr/>
                        <wps:spPr>
                          <a:xfrm>
                            <a:off x="3969655" y="1072531"/>
                            <a:ext cx="2115820" cy="1092200"/>
                          </a:xfrm>
                          <a:custGeom>
                            <a:avLst/>
                            <a:gdLst/>
                            <a:ahLst/>
                            <a:cxnLst/>
                            <a:rect l="l" t="t" r="r" b="b"/>
                            <a:pathLst>
                              <a:path w="2115820" h="1092200">
                                <a:moveTo>
                                  <a:pt x="0" y="1092099"/>
                                </a:moveTo>
                                <a:lnTo>
                                  <a:pt x="254886" y="939702"/>
                                </a:lnTo>
                              </a:path>
                              <a:path w="2115820" h="1092200">
                                <a:moveTo>
                                  <a:pt x="254886" y="939702"/>
                                </a:moveTo>
                                <a:lnTo>
                                  <a:pt x="501277" y="533347"/>
                                </a:lnTo>
                              </a:path>
                              <a:path w="2115820" h="1092200">
                                <a:moveTo>
                                  <a:pt x="501277" y="533347"/>
                                </a:moveTo>
                                <a:lnTo>
                                  <a:pt x="747664" y="0"/>
                                </a:lnTo>
                              </a:path>
                              <a:path w="2115820" h="1092200">
                                <a:moveTo>
                                  <a:pt x="747664" y="0"/>
                                </a:moveTo>
                                <a:lnTo>
                                  <a:pt x="994058" y="279372"/>
                                </a:lnTo>
                              </a:path>
                              <a:path w="2115820" h="1092200">
                                <a:moveTo>
                                  <a:pt x="994058" y="279372"/>
                                </a:moveTo>
                                <a:lnTo>
                                  <a:pt x="1248934" y="139686"/>
                                </a:lnTo>
                              </a:path>
                              <a:path w="2115820" h="1092200">
                                <a:moveTo>
                                  <a:pt x="1248934" y="139686"/>
                                </a:moveTo>
                                <a:lnTo>
                                  <a:pt x="1495327" y="215879"/>
                                </a:lnTo>
                              </a:path>
                              <a:path w="2115820" h="1092200">
                                <a:moveTo>
                                  <a:pt x="1495327" y="215879"/>
                                </a:moveTo>
                                <a:lnTo>
                                  <a:pt x="1741721" y="317469"/>
                                </a:lnTo>
                              </a:path>
                              <a:path w="2115820" h="1092200">
                                <a:moveTo>
                                  <a:pt x="1741721" y="317469"/>
                                </a:moveTo>
                                <a:lnTo>
                                  <a:pt x="1988102" y="228577"/>
                                </a:lnTo>
                              </a:path>
                              <a:path w="2115820" h="1092200">
                                <a:moveTo>
                                  <a:pt x="1988102" y="228577"/>
                                </a:moveTo>
                                <a:lnTo>
                                  <a:pt x="2115559" y="355565"/>
                                </a:lnTo>
                              </a:path>
                            </a:pathLst>
                          </a:custGeom>
                          <a:ln w="12698">
                            <a:solidFill>
                              <a:srgbClr val="B01C88"/>
                            </a:solidFill>
                            <a:prstDash val="solid"/>
                          </a:ln>
                        </wps:spPr>
                        <wps:bodyPr wrap="square" lIns="0" tIns="0" rIns="0" bIns="0" rtlCol="0">
                          <a:prstTxWarp prst="textNoShape">
                            <a:avLst/>
                          </a:prstTxWarp>
                          <a:noAutofit/>
                        </wps:bodyPr>
                      </wps:wsp>
                      <wps:wsp>
                        <wps:cNvPr id="336" name="Graphic 336"/>
                        <wps:cNvSpPr/>
                        <wps:spPr>
                          <a:xfrm>
                            <a:off x="3861370" y="826077"/>
                            <a:ext cx="2339975" cy="1800225"/>
                          </a:xfrm>
                          <a:custGeom>
                            <a:avLst/>
                            <a:gdLst/>
                            <a:ahLst/>
                            <a:cxnLst/>
                            <a:rect l="l" t="t" r="r" b="b"/>
                            <a:pathLst>
                              <a:path w="2339975" h="1800225">
                                <a:moveTo>
                                  <a:pt x="0" y="1799822"/>
                                </a:moveTo>
                                <a:lnTo>
                                  <a:pt x="2339770" y="1799822"/>
                                </a:lnTo>
                                <a:lnTo>
                                  <a:pt x="2339770" y="0"/>
                                </a:lnTo>
                                <a:lnTo>
                                  <a:pt x="0" y="0"/>
                                </a:lnTo>
                                <a:lnTo>
                                  <a:pt x="0" y="1799822"/>
                                </a:lnTo>
                                <a:close/>
                              </a:path>
                            </a:pathLst>
                          </a:custGeom>
                          <a:ln w="6349">
                            <a:solidFill>
                              <a:srgbClr val="231F20"/>
                            </a:solidFill>
                            <a:prstDash val="solid"/>
                          </a:ln>
                        </wps:spPr>
                        <wps:bodyPr wrap="square" lIns="0" tIns="0" rIns="0" bIns="0" rtlCol="0">
                          <a:prstTxWarp prst="textNoShape">
                            <a:avLst/>
                          </a:prstTxWarp>
                          <a:noAutofit/>
                        </wps:bodyPr>
                      </wps:wsp>
                      <wps:wsp>
                        <wps:cNvPr id="337" name="Graphic 337"/>
                        <wps:cNvSpPr/>
                        <wps:spPr>
                          <a:xfrm>
                            <a:off x="3638118" y="292442"/>
                            <a:ext cx="2736215" cy="1270"/>
                          </a:xfrm>
                          <a:custGeom>
                            <a:avLst/>
                            <a:gdLst/>
                            <a:ahLst/>
                            <a:cxnLst/>
                            <a:rect l="l" t="t" r="r" b="b"/>
                            <a:pathLst>
                              <a:path w="2736215">
                                <a:moveTo>
                                  <a:pt x="0" y="0"/>
                                </a:moveTo>
                                <a:lnTo>
                                  <a:pt x="2735999" y="0"/>
                                </a:lnTo>
                              </a:path>
                            </a:pathLst>
                          </a:custGeom>
                          <a:ln w="8890">
                            <a:solidFill>
                              <a:srgbClr val="682C61"/>
                            </a:solidFill>
                            <a:prstDash val="solid"/>
                          </a:ln>
                        </wps:spPr>
                        <wps:bodyPr wrap="square" lIns="0" tIns="0" rIns="0" bIns="0" rtlCol="0">
                          <a:prstTxWarp prst="textNoShape">
                            <a:avLst/>
                          </a:prstTxWarp>
                          <a:noAutofit/>
                        </wps:bodyPr>
                      </wps:wsp>
                      <wps:wsp>
                        <wps:cNvPr id="338" name="Graphic 338"/>
                        <wps:cNvSpPr/>
                        <wps:spPr>
                          <a:xfrm>
                            <a:off x="3636009" y="8756815"/>
                            <a:ext cx="3168015" cy="1270"/>
                          </a:xfrm>
                          <a:custGeom>
                            <a:avLst/>
                            <a:gdLst/>
                            <a:ahLst/>
                            <a:cxnLst/>
                            <a:rect l="l" t="t" r="r" b="b"/>
                            <a:pathLst>
                              <a:path w="3168015">
                                <a:moveTo>
                                  <a:pt x="0" y="0"/>
                                </a:moveTo>
                                <a:lnTo>
                                  <a:pt x="3167989" y="0"/>
                                </a:lnTo>
                              </a:path>
                            </a:pathLst>
                          </a:custGeom>
                          <a:ln w="7620">
                            <a:solidFill>
                              <a:srgbClr val="682C61"/>
                            </a:solidFill>
                            <a:prstDash val="solid"/>
                          </a:ln>
                        </wps:spPr>
                        <wps:bodyPr wrap="square" lIns="0" tIns="0" rIns="0" bIns="0" rtlCol="0">
                          <a:prstTxWarp prst="textNoShape">
                            <a:avLst/>
                          </a:prstTxWarp>
                          <a:noAutofit/>
                        </wps:bodyPr>
                      </wps:wsp>
                    </wpg:wgp>
                  </a:graphicData>
                </a:graphic>
              </wp:anchor>
            </w:drawing>
          </mc:Choice>
          <mc:Fallback>
            <w:pict>
              <v:group w14:anchorId="698AAF3F" id="Group 322" o:spid="_x0000_s1026" style="position:absolute;margin-left:19.85pt;margin-top:56.7pt;width:575.45pt;height:734.2pt;z-index:-20406272;mso-wrap-distance-left:0;mso-wrap-distance-right:0;mso-position-horizontal-relative:page;mso-position-vertical-relative:page" coordsize="73082,9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">
                <v:shape id="Graphic 323" o:spid="_x0000_s1027" style="position:absolute;width:73082;height:93243;visibility:visible;mso-wrap-style:square;v-text-anchor:top" coordsize="7308215,932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" path="m7307999,l,,,9323998r7307999,l7307999,xe" fillcolor="#efeaef" stroked="f">
                  <v:path arrowok="t"/>
                </v:shape>
                <v:shape id="Graphic 324" o:spid="_x0000_s1028" style="position:absolute;left:22467;top:26876;width:1428;height:11297;visibility:visible;mso-wrap-style:square;v-text-anchor:top" coordsize="142875,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" path="m142732,l,,,1129122r142732,l142732,xe" fillcolor="#b01c88" stroked="f">
                  <v:path arrowok="t"/>
                </v:shape>
                <v:shape id="Graphic 325" o:spid="_x0000_s1029" style="position:absolute;left:4748;top:24202;width:15602;height:9627;visibility:visible;mso-wrap-style:square;v-text-anchor:top" coordsize="1560195,96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" path="m141439,l,,,267449r141439,l141439,xem496379,267449r-141478,l354901,962304r141478,l496379,267449xem851255,267449r-142761,l708494,511898r142761,l851255,267449xem1204785,267449r-141414,l1063371,516610r141414,l1204785,267449xem1559687,267449r-141428,l1418259,480072r141428,l1559687,267449xe" fillcolor="#00568b" stroked="f">
                  <v:path arrowok="t"/>
                </v:shape>
                <v:shape id="Graphic 326" o:spid="_x0000_s1030" style="position:absolute;left:25291;top:24327;width:724;height:12827;visibility:visible;mso-wrap-style:square;v-text-anchor:top" coordsize="72390,128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" path="m,1282385r71989,em,1026353r71989,em,768135r71989,em,512090r71989,em,256045r71989,em,l71989,e" filled="f" strokecolor="#231f20" strokeweight=".5pt">
                  <v:path arrowok="t"/>
                </v:shape>
                <v:shape id="Graphic 327" o:spid="_x0000_s1031" style="position:absolute;left:3680;top:26887;width:21273;height:13;visibility:visible;mso-wrap-style:square;v-text-anchor:top" coordsize="2127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" path="m,l2126711,e" filled="f" strokecolor="#231f20" strokeweight=".5pt">
                  <v:path arrowok="t"/>
                </v:shape>
                <v:shape id="Graphic 328" o:spid="_x0000_s1032" style="position:absolute;left:24948;top:39002;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" path="m,l,72002e" filled="f" strokecolor="#231f20" strokeweight=".5pt">
                  <v:path arrowok="t"/>
                </v:shape>
                <v:shape id="Graphic 329" o:spid="_x0000_s1033" style="position:absolute;left:21412;top:21742;width:13;height:17983;visibility:visible;mso-wrap-style:square;v-text-anchor:top" coordsize="1270,179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" path="m,l,1797998e" filled="f" strokecolor="#231f20" strokeweight=".5pt">
                  <v:stroke dashstyle="dash"/>
                  <v:path arrowok="t"/>
                </v:shape>
                <v:shape id="Graphic 330" o:spid="_x0000_s1034" style="position:absolute;left:2613;top:24327;width:15253;height:15399;visibility:visible;mso-wrap-style:square;v-text-anchor:top" coordsize="1525270,153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" path="m1525037,1467544r,72003em1170162,1467544r,72003em816526,1467544r,72003em461638,1467544r,72003em106737,1467544r,72003em,l71988,em,256045r71988,em,512090r71988,em,768135r71988,em,1026353r71988,em,1282385r71988,e" filled="f" strokecolor="#231f20" strokeweight=".5pt">
                  <v:path arrowok="t"/>
                </v:shape>
                <v:shape id="Graphic 331" o:spid="_x0000_s1035" style="position:absolute;left:2578;top:21735;width:23400;height:18003;visibility:visible;mso-wrap-style:square;v-text-anchor:top" coordsize="2339975,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" path="m,1799823r2339766,l2339766,,,,,1799823xe" filled="f" strokecolor="#231f20" strokeweight=".5pt">
                  <v:path arrowok="t"/>
                </v:shape>
                <v:shape id="Graphic 332" o:spid="_x0000_s1036" style="position:absolute;left:2546;top:16377;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" path="m,l2735999,e" filled="f" strokecolor="#682c61" strokeweight=".7pt">
                  <v:path arrowok="t"/>
                </v:shape>
                <v:shape id="Graphic 333" o:spid="_x0000_s1037" style="position:absolute;left:38648;top:10852;width:23400;height:15399;visibility:visible;mso-wrap-style:square;v-text-anchor:top" coordsize="2339975,153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" path="m2267778,1282580r71988,em2267778,1028606r71988,em2267778,774622r71988,em2267778,520647r71988,em2267778,253973r71988,em2267778,r71988,em,1180989r71988,em,825416r71988,em,457154r71988,em,101589r71988,em104763,1467537r,71990em359650,1467537r,71990em606041,1467537r,71990em852427,1467537r,71990em1098821,1467537r,71990em1353698,1467537r,71990em1600090,1467537r,71990em1846484,1467537r,71990em2092866,1467537r,71990e" filled="f" strokecolor="#231f20" strokeweight=".5pt">
                  <v:path arrowok="t"/>
                </v:shape>
                <v:shape id="Graphic 334" o:spid="_x0000_s1038" style="position:absolute;left:39696;top:9582;width:21158;height:14687;visibility:visible;mso-wrap-style:square;v-text-anchor:top" coordsize="2115820,146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" path="m,1468173r254886,-20508em254886,1447665l501277,1219088em501277,1219088l747664,em747664,l994058,939706em994058,939706r254876,em1248934,939706l1495327,736526em1495327,736526r246394,114290em1741721,850816r246381,228586em1988102,1079402r127457,38095e" filled="f" strokecolor="#00568b" strokeweight=".35272mm">
                  <v:path arrowok="t"/>
                </v:shape>
                <v:shape id="Graphic 335" o:spid="_x0000_s1039" style="position:absolute;left:39696;top:10725;width:21158;height:10922;visibility:visible;mso-wrap-style:square;v-text-anchor:top" coordsize="2115820,109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" path="m,1092099l254886,939702em254886,939702l501277,533347em501277,533347l747664,em747664,l994058,279372em994058,279372l1248934,139686em1248934,139686r246393,76193em1495327,215879r246394,101590em1741721,317469r246381,-88892em1988102,228577r127457,126988e" filled="f" strokecolor="#b01c88" strokeweight=".35272mm">
                  <v:path arrowok="t"/>
                </v:shape>
                <v:shape id="Graphic 336" o:spid="_x0000_s1040" style="position:absolute;left:38613;top:8260;width:23400;height:18003;visibility:visible;mso-wrap-style:square;v-text-anchor:top" coordsize="2339975,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" path="m,1799822r2339770,l2339770,,,,,1799822xe" filled="f" strokecolor="#231f20" strokeweight=".17636mm">
                  <v:path arrowok="t"/>
                </v:shape>
                <v:shape id="Graphic 337" o:spid="_x0000_s1041" style="position:absolute;left:36381;top:292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" path="m,l2735999,e" filled="f" strokecolor="#682c61" strokeweight=".7pt">
                  <v:path arrowok="t"/>
                </v:shape>
                <v:shape id="Graphic 338" o:spid="_x0000_s1042" style="position:absolute;left:36360;top:8756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" path="m,l3167989,e" filled="f" strokecolor="#682c61" strokeweight=".6pt">
                  <v:path arrowok="t"/>
                </v:shape>
                <w10:wrap anchorx="page" anchory="page"/>
              </v:group>
            </w:pict>
          </mc:Fallback>
        </mc:AlternateContent>
      </w:r>
      <w:r>
        <w:rPr>
          <w:color w:val="000005"/>
          <w:w w:val="90"/>
          <w:sz w:val="11"/>
        </w:rPr>
        <w:t>Sources:</w:t>
      </w:r>
      <w:r>
        <w:rPr>
          <w:color w:val="000005"/>
          <w:spacing w:val="19"/>
          <w:sz w:val="11"/>
        </w:rPr>
        <w:t xml:space="preserve"> </w:t>
      </w:r>
      <w:r>
        <w:rPr>
          <w:color w:val="000005"/>
          <w:w w:val="90"/>
          <w:sz w:val="11"/>
        </w:rPr>
        <w:t>Bank</w:t>
      </w:r>
      <w:r>
        <w:rPr>
          <w:color w:val="000005"/>
          <w:spacing w:val="-3"/>
          <w:w w:val="90"/>
          <w:sz w:val="11"/>
        </w:rPr>
        <w:t xml:space="preserve"> </w:t>
      </w:r>
      <w:r>
        <w:rPr>
          <w:color w:val="000005"/>
          <w:w w:val="90"/>
          <w:sz w:val="11"/>
        </w:rPr>
        <w:t>of</w:t>
      </w:r>
      <w:r>
        <w:rPr>
          <w:color w:val="000005"/>
          <w:spacing w:val="-4"/>
          <w:w w:val="90"/>
          <w:sz w:val="11"/>
        </w:rPr>
        <w:t xml:space="preserve"> </w:t>
      </w:r>
      <w:r>
        <w:rPr>
          <w:color w:val="000005"/>
          <w:w w:val="90"/>
          <w:sz w:val="11"/>
        </w:rPr>
        <w:t>England,</w:t>
      </w:r>
      <w:r>
        <w:rPr>
          <w:color w:val="000005"/>
          <w:spacing w:val="-3"/>
          <w:w w:val="90"/>
          <w:sz w:val="11"/>
        </w:rPr>
        <w:t xml:space="preserve"> </w:t>
      </w:r>
      <w:r>
        <w:rPr>
          <w:color w:val="000005"/>
          <w:w w:val="90"/>
          <w:sz w:val="11"/>
        </w:rPr>
        <w:t>published</w:t>
      </w:r>
      <w:r>
        <w:rPr>
          <w:color w:val="000005"/>
          <w:spacing w:val="-4"/>
          <w:w w:val="90"/>
          <w:sz w:val="11"/>
        </w:rPr>
        <w:t xml:space="preserve"> </w:t>
      </w:r>
      <w:r>
        <w:rPr>
          <w:color w:val="000005"/>
          <w:w w:val="90"/>
          <w:sz w:val="11"/>
        </w:rPr>
        <w:t>accounts</w:t>
      </w:r>
      <w:r>
        <w:rPr>
          <w:color w:val="000005"/>
          <w:spacing w:val="-3"/>
          <w:w w:val="90"/>
          <w:sz w:val="11"/>
        </w:rPr>
        <w:t xml:space="preserve"> </w:t>
      </w:r>
      <w:r>
        <w:rPr>
          <w:color w:val="000005"/>
          <w:w w:val="90"/>
          <w:sz w:val="11"/>
        </w:rPr>
        <w:t>and</w:t>
      </w:r>
      <w:r>
        <w:rPr>
          <w:color w:val="000005"/>
          <w:spacing w:val="-4"/>
          <w:w w:val="90"/>
          <w:sz w:val="11"/>
        </w:rPr>
        <w:t xml:space="preserve"> </w:t>
      </w:r>
      <w:r>
        <w:rPr>
          <w:color w:val="000005"/>
          <w:w w:val="90"/>
          <w:sz w:val="11"/>
        </w:rPr>
        <w:t>Bank</w:t>
      </w:r>
      <w:r>
        <w:rPr>
          <w:color w:val="000005"/>
          <w:spacing w:val="-3"/>
          <w:w w:val="90"/>
          <w:sz w:val="11"/>
        </w:rPr>
        <w:t xml:space="preserve"> </w:t>
      </w:r>
      <w:r>
        <w:rPr>
          <w:color w:val="000005"/>
          <w:spacing w:val="-2"/>
          <w:w w:val="90"/>
          <w:sz w:val="11"/>
        </w:rPr>
        <w:t>calculations.</w:t>
      </w:r>
    </w:p>
    <w:p w14:paraId="6A34985D" w14:textId="77777777" w:rsidR="007423F2" w:rsidRDefault="007423F2">
      <w:pPr>
        <w:pStyle w:val="BodyText"/>
        <w:spacing w:before="5"/>
        <w:rPr>
          <w:sz w:val="11"/>
        </w:rPr>
      </w:pPr>
    </w:p>
    <w:p w14:paraId="7EC62AC2" w14:textId="77777777" w:rsidR="007423F2" w:rsidRDefault="000B511B">
      <w:pPr>
        <w:pStyle w:val="ListParagraph"/>
        <w:numPr>
          <w:ilvl w:val="0"/>
          <w:numId w:val="66"/>
        </w:numPr>
        <w:tabs>
          <w:tab w:val="left" w:pos="258"/>
        </w:tabs>
        <w:ind w:left="258" w:hanging="169"/>
        <w:rPr>
          <w:sz w:val="11"/>
        </w:rPr>
      </w:pPr>
      <w:r>
        <w:rPr>
          <w:color w:val="000005"/>
          <w:w w:val="90"/>
          <w:sz w:val="11"/>
        </w:rPr>
        <w:t>Excludes</w:t>
      </w:r>
      <w:r>
        <w:rPr>
          <w:color w:val="000005"/>
          <w:spacing w:val="-3"/>
          <w:w w:val="90"/>
          <w:sz w:val="11"/>
        </w:rPr>
        <w:t xml:space="preserve"> </w:t>
      </w:r>
      <w:r>
        <w:rPr>
          <w:color w:val="000005"/>
          <w:w w:val="90"/>
          <w:sz w:val="11"/>
        </w:rPr>
        <w:t>Virgin</w:t>
      </w:r>
      <w:r>
        <w:rPr>
          <w:color w:val="000005"/>
          <w:spacing w:val="-2"/>
          <w:w w:val="90"/>
          <w:sz w:val="11"/>
        </w:rPr>
        <w:t xml:space="preserve"> Money.</w:t>
      </w:r>
    </w:p>
    <w:p w14:paraId="136341CD" w14:textId="77777777" w:rsidR="007423F2" w:rsidRDefault="000B511B">
      <w:pPr>
        <w:pStyle w:val="ListParagraph"/>
        <w:numPr>
          <w:ilvl w:val="0"/>
          <w:numId w:val="66"/>
        </w:numPr>
        <w:tabs>
          <w:tab w:val="left" w:pos="258"/>
        </w:tabs>
        <w:spacing w:before="2"/>
        <w:ind w:left="258" w:hanging="169"/>
        <w:rPr>
          <w:sz w:val="11"/>
        </w:rPr>
      </w:pPr>
      <w:r>
        <w:rPr>
          <w:color w:val="000005"/>
          <w:w w:val="85"/>
          <w:sz w:val="11"/>
        </w:rPr>
        <w:t>Excludes</w:t>
      </w:r>
      <w:r>
        <w:rPr>
          <w:color w:val="000005"/>
          <w:spacing w:val="8"/>
          <w:sz w:val="11"/>
        </w:rPr>
        <w:t xml:space="preserve"> </w:t>
      </w:r>
      <w:r>
        <w:rPr>
          <w:color w:val="000005"/>
          <w:w w:val="85"/>
          <w:sz w:val="11"/>
        </w:rPr>
        <w:t>derivative</w:t>
      </w:r>
      <w:r>
        <w:rPr>
          <w:color w:val="000005"/>
          <w:spacing w:val="8"/>
          <w:sz w:val="11"/>
        </w:rPr>
        <w:t xml:space="preserve"> </w:t>
      </w:r>
      <w:r>
        <w:rPr>
          <w:color w:val="000005"/>
          <w:spacing w:val="-2"/>
          <w:w w:val="85"/>
          <w:sz w:val="11"/>
        </w:rPr>
        <w:t>assets.</w:t>
      </w:r>
    </w:p>
    <w:p w14:paraId="61E0098C" w14:textId="77777777" w:rsidR="007423F2" w:rsidRDefault="007423F2">
      <w:pPr>
        <w:pStyle w:val="BodyText"/>
        <w:spacing w:before="100"/>
        <w:rPr>
          <w:sz w:val="11"/>
        </w:rPr>
      </w:pPr>
    </w:p>
    <w:p w14:paraId="6ADB22EA" w14:textId="77777777" w:rsidR="007423F2" w:rsidRDefault="000B511B">
      <w:pPr>
        <w:pStyle w:val="BodyText"/>
        <w:spacing w:line="268" w:lineRule="auto"/>
        <w:ind w:left="85" w:right="222"/>
      </w:pPr>
      <w:r>
        <w:rPr>
          <w:color w:val="000005"/>
          <w:w w:val="85"/>
        </w:rPr>
        <w:t>Banks’ trading assets have fallen markedly.</w:t>
      </w:r>
      <w:r>
        <w:rPr>
          <w:color w:val="000005"/>
          <w:spacing w:val="40"/>
        </w:rPr>
        <w:t xml:space="preserve"> </w:t>
      </w:r>
      <w:r>
        <w:rPr>
          <w:color w:val="000005"/>
          <w:w w:val="85"/>
        </w:rPr>
        <w:t xml:space="preserve">Major UK banks’ </w:t>
      </w:r>
      <w:r>
        <w:rPr>
          <w:color w:val="000005"/>
          <w:w w:val="95"/>
        </w:rPr>
        <w:t>trading</w:t>
      </w:r>
      <w:r>
        <w:rPr>
          <w:color w:val="000005"/>
          <w:spacing w:val="-13"/>
          <w:w w:val="95"/>
        </w:rPr>
        <w:t xml:space="preserve"> </w:t>
      </w:r>
      <w:r>
        <w:rPr>
          <w:color w:val="000005"/>
          <w:w w:val="95"/>
        </w:rPr>
        <w:t>inventories</w:t>
      </w:r>
      <w:r>
        <w:rPr>
          <w:color w:val="000005"/>
          <w:spacing w:val="-13"/>
          <w:w w:val="95"/>
        </w:rPr>
        <w:t xml:space="preserve"> </w:t>
      </w:r>
      <w:r>
        <w:rPr>
          <w:color w:val="000005"/>
          <w:w w:val="95"/>
        </w:rPr>
        <w:t>have</w:t>
      </w:r>
      <w:r>
        <w:rPr>
          <w:color w:val="000005"/>
          <w:spacing w:val="-13"/>
          <w:w w:val="95"/>
        </w:rPr>
        <w:t xml:space="preserve"> </w:t>
      </w:r>
      <w:r>
        <w:rPr>
          <w:color w:val="000005"/>
          <w:w w:val="95"/>
        </w:rPr>
        <w:t>fallen</w:t>
      </w:r>
      <w:r>
        <w:rPr>
          <w:color w:val="000005"/>
          <w:spacing w:val="-13"/>
          <w:w w:val="95"/>
        </w:rPr>
        <w:t xml:space="preserve"> </w:t>
      </w:r>
      <w:r>
        <w:rPr>
          <w:color w:val="000005"/>
          <w:w w:val="95"/>
        </w:rPr>
        <w:t>by</w:t>
      </w:r>
      <w:r>
        <w:rPr>
          <w:color w:val="000005"/>
          <w:spacing w:val="-13"/>
          <w:w w:val="95"/>
        </w:rPr>
        <w:t xml:space="preserve"> </w:t>
      </w:r>
      <w:r>
        <w:rPr>
          <w:color w:val="000005"/>
          <w:w w:val="95"/>
        </w:rPr>
        <w:t>almost</w:t>
      </w:r>
      <w:r>
        <w:rPr>
          <w:color w:val="000005"/>
          <w:spacing w:val="-13"/>
          <w:w w:val="95"/>
        </w:rPr>
        <w:t xml:space="preserve"> </w:t>
      </w:r>
      <w:r>
        <w:rPr>
          <w:color w:val="000005"/>
          <w:w w:val="95"/>
        </w:rPr>
        <w:t>30%</w:t>
      </w:r>
      <w:r>
        <w:rPr>
          <w:color w:val="000005"/>
          <w:spacing w:val="-13"/>
          <w:w w:val="95"/>
        </w:rPr>
        <w:t xml:space="preserve"> </w:t>
      </w:r>
      <w:r>
        <w:rPr>
          <w:color w:val="000005"/>
          <w:w w:val="95"/>
        </w:rPr>
        <w:t>since</w:t>
      </w:r>
      <w:r>
        <w:rPr>
          <w:color w:val="000005"/>
          <w:spacing w:val="-13"/>
          <w:w w:val="95"/>
        </w:rPr>
        <w:t xml:space="preserve"> </w:t>
      </w:r>
      <w:r>
        <w:rPr>
          <w:color w:val="000005"/>
          <w:w w:val="95"/>
        </w:rPr>
        <w:t>2008.</w:t>
      </w:r>
    </w:p>
    <w:p w14:paraId="73D749CA" w14:textId="77777777" w:rsidR="007423F2" w:rsidRDefault="000B511B">
      <w:pPr>
        <w:pStyle w:val="BodyText"/>
        <w:spacing w:line="268" w:lineRule="auto"/>
        <w:ind w:left="85"/>
      </w:pPr>
      <w:r>
        <w:rPr>
          <w:color w:val="000005"/>
          <w:w w:val="90"/>
        </w:rPr>
        <w:t>The</w:t>
      </w:r>
      <w:r>
        <w:rPr>
          <w:color w:val="000005"/>
          <w:spacing w:val="-2"/>
          <w:w w:val="90"/>
        </w:rPr>
        <w:t xml:space="preserve"> </w:t>
      </w:r>
      <w:r>
        <w:rPr>
          <w:color w:val="000005"/>
          <w:w w:val="90"/>
        </w:rPr>
        <w:t>balance</w:t>
      </w:r>
      <w:r>
        <w:rPr>
          <w:color w:val="000005"/>
          <w:spacing w:val="-2"/>
          <w:w w:val="90"/>
        </w:rPr>
        <w:t xml:space="preserve"> </w:t>
      </w:r>
      <w:r>
        <w:rPr>
          <w:color w:val="000005"/>
          <w:w w:val="90"/>
        </w:rPr>
        <w:t>sheet</w:t>
      </w:r>
      <w:r>
        <w:rPr>
          <w:color w:val="000005"/>
          <w:spacing w:val="-2"/>
          <w:w w:val="90"/>
        </w:rPr>
        <w:t xml:space="preserve"> </w:t>
      </w:r>
      <w:r>
        <w:rPr>
          <w:color w:val="000005"/>
          <w:w w:val="90"/>
        </w:rPr>
        <w:t>values</w:t>
      </w:r>
      <w:r>
        <w:rPr>
          <w:color w:val="000005"/>
          <w:spacing w:val="-2"/>
          <w:w w:val="90"/>
        </w:rPr>
        <w:t xml:space="preserve"> </w:t>
      </w:r>
      <w:r>
        <w:rPr>
          <w:color w:val="000005"/>
          <w:w w:val="90"/>
        </w:rPr>
        <w:t>of</w:t>
      </w:r>
      <w:r>
        <w:rPr>
          <w:color w:val="000005"/>
          <w:spacing w:val="-2"/>
          <w:w w:val="90"/>
        </w:rPr>
        <w:t xml:space="preserve"> </w:t>
      </w:r>
      <w:r>
        <w:rPr>
          <w:color w:val="000005"/>
          <w:w w:val="90"/>
        </w:rPr>
        <w:t>UK</w:t>
      </w:r>
      <w:r>
        <w:rPr>
          <w:color w:val="000005"/>
          <w:spacing w:val="-2"/>
          <w:w w:val="90"/>
        </w:rPr>
        <w:t xml:space="preserve"> </w:t>
      </w:r>
      <w:r>
        <w:rPr>
          <w:color w:val="000005"/>
          <w:w w:val="90"/>
        </w:rPr>
        <w:t>banks’</w:t>
      </w:r>
      <w:r>
        <w:rPr>
          <w:color w:val="000005"/>
          <w:spacing w:val="-2"/>
          <w:w w:val="90"/>
        </w:rPr>
        <w:t xml:space="preserve"> </w:t>
      </w:r>
      <w:r>
        <w:rPr>
          <w:color w:val="000005"/>
          <w:w w:val="90"/>
        </w:rPr>
        <w:t>derivative</w:t>
      </w:r>
      <w:r>
        <w:rPr>
          <w:color w:val="000005"/>
          <w:spacing w:val="-2"/>
          <w:w w:val="90"/>
        </w:rPr>
        <w:t xml:space="preserve"> </w:t>
      </w:r>
      <w:r>
        <w:rPr>
          <w:color w:val="000005"/>
          <w:w w:val="90"/>
        </w:rPr>
        <w:t>assets</w:t>
      </w:r>
      <w:r>
        <w:rPr>
          <w:color w:val="000005"/>
          <w:spacing w:val="-2"/>
          <w:w w:val="90"/>
        </w:rPr>
        <w:t xml:space="preserve"> </w:t>
      </w:r>
      <w:r>
        <w:rPr>
          <w:color w:val="000005"/>
          <w:w w:val="90"/>
        </w:rPr>
        <w:t>have also</w:t>
      </w:r>
      <w:r>
        <w:rPr>
          <w:color w:val="000005"/>
          <w:spacing w:val="-10"/>
          <w:w w:val="90"/>
        </w:rPr>
        <w:t xml:space="preserve"> </w:t>
      </w:r>
      <w:r>
        <w:rPr>
          <w:color w:val="000005"/>
          <w:w w:val="90"/>
        </w:rPr>
        <w:t>fallen,</w:t>
      </w:r>
      <w:r>
        <w:rPr>
          <w:color w:val="000005"/>
          <w:spacing w:val="-10"/>
          <w:w w:val="90"/>
        </w:rPr>
        <w:t xml:space="preserve"> </w:t>
      </w:r>
      <w:r>
        <w:rPr>
          <w:color w:val="000005"/>
          <w:w w:val="90"/>
        </w:rPr>
        <w:t>by</w:t>
      </w:r>
      <w:r>
        <w:rPr>
          <w:color w:val="000005"/>
          <w:spacing w:val="-10"/>
          <w:w w:val="90"/>
        </w:rPr>
        <w:t xml:space="preserve"> </w:t>
      </w:r>
      <w:r>
        <w:rPr>
          <w:color w:val="000005"/>
          <w:w w:val="90"/>
        </w:rPr>
        <w:t>almost</w:t>
      </w:r>
      <w:r>
        <w:rPr>
          <w:color w:val="000005"/>
          <w:spacing w:val="-10"/>
          <w:w w:val="90"/>
        </w:rPr>
        <w:t xml:space="preserve"> </w:t>
      </w:r>
      <w:r>
        <w:rPr>
          <w:color w:val="000005"/>
          <w:w w:val="90"/>
        </w:rPr>
        <w:t>two</w:t>
      </w:r>
      <w:r>
        <w:rPr>
          <w:color w:val="000005"/>
          <w:spacing w:val="-10"/>
          <w:w w:val="90"/>
        </w:rPr>
        <w:t xml:space="preserve"> </w:t>
      </w:r>
      <w:r>
        <w:rPr>
          <w:color w:val="000005"/>
          <w:w w:val="90"/>
        </w:rPr>
        <w:t>thirds</w:t>
      </w:r>
      <w:r>
        <w:rPr>
          <w:color w:val="000005"/>
          <w:spacing w:val="-10"/>
          <w:w w:val="90"/>
        </w:rPr>
        <w:t xml:space="preserve"> </w:t>
      </w:r>
      <w:r>
        <w:rPr>
          <w:color w:val="000005"/>
          <w:w w:val="90"/>
        </w:rPr>
        <w:t>since</w:t>
      </w:r>
      <w:r>
        <w:rPr>
          <w:color w:val="000005"/>
          <w:spacing w:val="-10"/>
          <w:w w:val="90"/>
        </w:rPr>
        <w:t xml:space="preserve"> </w:t>
      </w:r>
      <w:r>
        <w:rPr>
          <w:color w:val="000005"/>
          <w:w w:val="90"/>
        </w:rPr>
        <w:t>2008,</w:t>
      </w:r>
      <w:r>
        <w:rPr>
          <w:color w:val="000005"/>
          <w:spacing w:val="-10"/>
          <w:w w:val="90"/>
        </w:rPr>
        <w:t xml:space="preserve"> </w:t>
      </w:r>
      <w:r>
        <w:rPr>
          <w:color w:val="000005"/>
          <w:w w:val="90"/>
        </w:rPr>
        <w:t>although</w:t>
      </w:r>
      <w:r>
        <w:rPr>
          <w:color w:val="000005"/>
          <w:spacing w:val="-10"/>
          <w:w w:val="90"/>
        </w:rPr>
        <w:t xml:space="preserve"> </w:t>
      </w:r>
      <w:r>
        <w:rPr>
          <w:color w:val="000005"/>
          <w:w w:val="90"/>
        </w:rPr>
        <w:t>much</w:t>
      </w:r>
      <w:r>
        <w:rPr>
          <w:color w:val="000005"/>
          <w:spacing w:val="-10"/>
          <w:w w:val="90"/>
        </w:rPr>
        <w:t xml:space="preserve"> </w:t>
      </w:r>
      <w:r>
        <w:rPr>
          <w:color w:val="000005"/>
          <w:w w:val="90"/>
        </w:rPr>
        <w:t>of that</w:t>
      </w:r>
      <w:r>
        <w:rPr>
          <w:color w:val="000005"/>
          <w:spacing w:val="-5"/>
          <w:w w:val="90"/>
        </w:rPr>
        <w:t xml:space="preserve"> </w:t>
      </w:r>
      <w:r>
        <w:rPr>
          <w:color w:val="000005"/>
          <w:w w:val="90"/>
        </w:rPr>
        <w:t>reflected</w:t>
      </w:r>
      <w:r>
        <w:rPr>
          <w:color w:val="000005"/>
          <w:spacing w:val="-5"/>
          <w:w w:val="90"/>
        </w:rPr>
        <w:t xml:space="preserve"> </w:t>
      </w:r>
      <w:r>
        <w:rPr>
          <w:color w:val="000005"/>
          <w:w w:val="90"/>
        </w:rPr>
        <w:t>changes</w:t>
      </w:r>
      <w:r>
        <w:rPr>
          <w:color w:val="000005"/>
          <w:spacing w:val="-5"/>
          <w:w w:val="90"/>
        </w:rPr>
        <w:t xml:space="preserve"> </w:t>
      </w:r>
      <w:r>
        <w:rPr>
          <w:color w:val="000005"/>
          <w:w w:val="90"/>
        </w:rPr>
        <w:t>in</w:t>
      </w:r>
      <w:r>
        <w:rPr>
          <w:color w:val="000005"/>
          <w:spacing w:val="-5"/>
          <w:w w:val="90"/>
        </w:rPr>
        <w:t xml:space="preserve"> </w:t>
      </w:r>
      <w:r>
        <w:rPr>
          <w:color w:val="000005"/>
          <w:w w:val="90"/>
        </w:rPr>
        <w:t>the</w:t>
      </w:r>
      <w:r>
        <w:rPr>
          <w:color w:val="000005"/>
          <w:spacing w:val="-5"/>
          <w:w w:val="90"/>
        </w:rPr>
        <w:t xml:space="preserve"> </w:t>
      </w:r>
      <w:r>
        <w:rPr>
          <w:color w:val="000005"/>
          <w:w w:val="90"/>
        </w:rPr>
        <w:t>market</w:t>
      </w:r>
      <w:r>
        <w:rPr>
          <w:color w:val="000005"/>
          <w:spacing w:val="-5"/>
          <w:w w:val="90"/>
        </w:rPr>
        <w:t xml:space="preserve"> </w:t>
      </w:r>
      <w:r>
        <w:rPr>
          <w:color w:val="000005"/>
          <w:w w:val="90"/>
        </w:rPr>
        <w:t>value</w:t>
      </w:r>
      <w:r>
        <w:rPr>
          <w:color w:val="000005"/>
          <w:spacing w:val="-5"/>
          <w:w w:val="90"/>
        </w:rPr>
        <w:t xml:space="preserve"> </w:t>
      </w:r>
      <w:r>
        <w:rPr>
          <w:color w:val="000005"/>
          <w:w w:val="90"/>
        </w:rPr>
        <w:t>of</w:t>
      </w:r>
      <w:r>
        <w:rPr>
          <w:color w:val="000005"/>
          <w:spacing w:val="-5"/>
          <w:w w:val="90"/>
        </w:rPr>
        <w:t xml:space="preserve"> </w:t>
      </w:r>
      <w:r>
        <w:rPr>
          <w:color w:val="000005"/>
          <w:w w:val="90"/>
        </w:rPr>
        <w:t>derivatives, rather than strategic changes (Chart D).</w:t>
      </w:r>
      <w:r>
        <w:rPr>
          <w:color w:val="000005"/>
          <w:spacing w:val="40"/>
        </w:rPr>
        <w:t xml:space="preserve"> </w:t>
      </w:r>
      <w:r>
        <w:rPr>
          <w:color w:val="000005"/>
          <w:w w:val="90"/>
        </w:rPr>
        <w:t>By contrast, the notional</w:t>
      </w:r>
      <w:r>
        <w:rPr>
          <w:color w:val="000005"/>
          <w:spacing w:val="-6"/>
          <w:w w:val="90"/>
        </w:rPr>
        <w:t xml:space="preserve"> </w:t>
      </w:r>
      <w:r>
        <w:rPr>
          <w:color w:val="000005"/>
          <w:w w:val="90"/>
        </w:rPr>
        <w:t>value</w:t>
      </w:r>
      <w:r>
        <w:rPr>
          <w:color w:val="000005"/>
          <w:spacing w:val="-6"/>
          <w:w w:val="90"/>
        </w:rPr>
        <w:t xml:space="preserve"> </w:t>
      </w:r>
      <w:r>
        <w:rPr>
          <w:color w:val="000005"/>
          <w:w w:val="90"/>
        </w:rPr>
        <w:t>of</w:t>
      </w:r>
      <w:r>
        <w:rPr>
          <w:color w:val="000005"/>
          <w:spacing w:val="-6"/>
          <w:w w:val="90"/>
        </w:rPr>
        <w:t xml:space="preserve"> </w:t>
      </w:r>
      <w:r>
        <w:rPr>
          <w:color w:val="000005"/>
          <w:w w:val="90"/>
        </w:rPr>
        <w:t>UK</w:t>
      </w:r>
      <w:r>
        <w:rPr>
          <w:color w:val="000005"/>
          <w:spacing w:val="-6"/>
          <w:w w:val="90"/>
        </w:rPr>
        <w:t xml:space="preserve"> </w:t>
      </w:r>
      <w:r>
        <w:rPr>
          <w:color w:val="000005"/>
          <w:w w:val="90"/>
        </w:rPr>
        <w:t>banks’</w:t>
      </w:r>
      <w:r>
        <w:rPr>
          <w:color w:val="000005"/>
          <w:spacing w:val="-6"/>
          <w:w w:val="90"/>
        </w:rPr>
        <w:t xml:space="preserve"> </w:t>
      </w:r>
      <w:r>
        <w:rPr>
          <w:color w:val="000005"/>
          <w:w w:val="90"/>
        </w:rPr>
        <w:t>derivatives,</w:t>
      </w:r>
      <w:r>
        <w:rPr>
          <w:color w:val="000005"/>
          <w:spacing w:val="-6"/>
          <w:w w:val="90"/>
        </w:rPr>
        <w:t xml:space="preserve"> </w:t>
      </w:r>
      <w:r>
        <w:rPr>
          <w:color w:val="000005"/>
          <w:w w:val="90"/>
        </w:rPr>
        <w:t>which</w:t>
      </w:r>
      <w:r>
        <w:rPr>
          <w:color w:val="000005"/>
          <w:spacing w:val="-6"/>
          <w:w w:val="90"/>
        </w:rPr>
        <w:t xml:space="preserve"> </w:t>
      </w:r>
      <w:r>
        <w:rPr>
          <w:color w:val="000005"/>
          <w:w w:val="90"/>
        </w:rPr>
        <w:t>is</w:t>
      </w:r>
      <w:r>
        <w:rPr>
          <w:color w:val="000005"/>
          <w:spacing w:val="-6"/>
          <w:w w:val="90"/>
        </w:rPr>
        <w:t xml:space="preserve"> </w:t>
      </w:r>
      <w:r>
        <w:rPr>
          <w:color w:val="000005"/>
          <w:w w:val="90"/>
        </w:rPr>
        <w:t>not</w:t>
      </w:r>
      <w:r>
        <w:rPr>
          <w:color w:val="000005"/>
          <w:spacing w:val="-6"/>
          <w:w w:val="90"/>
        </w:rPr>
        <w:t xml:space="preserve"> </w:t>
      </w:r>
      <w:r>
        <w:rPr>
          <w:color w:val="000005"/>
          <w:w w:val="90"/>
        </w:rPr>
        <w:t xml:space="preserve">affected </w:t>
      </w:r>
      <w:r>
        <w:rPr>
          <w:color w:val="000005"/>
          <w:w w:val="85"/>
        </w:rPr>
        <w:t xml:space="preserve">directly by changes in market values, has fallen only modestly, </w:t>
      </w:r>
      <w:r>
        <w:rPr>
          <w:color w:val="000005"/>
          <w:w w:val="90"/>
        </w:rPr>
        <w:t>despite recent reductions made using trade compression services</w:t>
      </w:r>
      <w:r>
        <w:rPr>
          <w:color w:val="000005"/>
          <w:spacing w:val="-4"/>
          <w:w w:val="90"/>
        </w:rPr>
        <w:t xml:space="preserve"> </w:t>
      </w:r>
      <w:r>
        <w:rPr>
          <w:color w:val="000005"/>
          <w:w w:val="90"/>
        </w:rPr>
        <w:t>(Section</w:t>
      </w:r>
      <w:r>
        <w:rPr>
          <w:color w:val="000005"/>
          <w:spacing w:val="-4"/>
          <w:w w:val="90"/>
        </w:rPr>
        <w:t xml:space="preserve"> </w:t>
      </w:r>
      <w:r>
        <w:rPr>
          <w:color w:val="000005"/>
          <w:w w:val="90"/>
        </w:rPr>
        <w:t>1.2).</w:t>
      </w:r>
      <w:r>
        <w:rPr>
          <w:color w:val="000005"/>
          <w:spacing w:val="40"/>
        </w:rPr>
        <w:t xml:space="preserve"> </w:t>
      </w:r>
      <w:r>
        <w:rPr>
          <w:color w:val="000005"/>
          <w:w w:val="90"/>
        </w:rPr>
        <w:t>Looking</w:t>
      </w:r>
      <w:r>
        <w:rPr>
          <w:color w:val="000005"/>
          <w:spacing w:val="-4"/>
          <w:w w:val="90"/>
        </w:rPr>
        <w:t xml:space="preserve"> </w:t>
      </w:r>
      <w:r>
        <w:rPr>
          <w:color w:val="000005"/>
          <w:w w:val="90"/>
        </w:rPr>
        <w:t>ahead,</w:t>
      </w:r>
      <w:r>
        <w:rPr>
          <w:color w:val="000005"/>
          <w:spacing w:val="-4"/>
          <w:w w:val="90"/>
        </w:rPr>
        <w:t xml:space="preserve"> </w:t>
      </w:r>
      <w:r>
        <w:rPr>
          <w:color w:val="000005"/>
          <w:w w:val="90"/>
        </w:rPr>
        <w:t>banks</w:t>
      </w:r>
      <w:r>
        <w:rPr>
          <w:color w:val="000005"/>
          <w:spacing w:val="-4"/>
          <w:w w:val="90"/>
        </w:rPr>
        <w:t xml:space="preserve"> </w:t>
      </w:r>
      <w:r>
        <w:rPr>
          <w:color w:val="000005"/>
          <w:w w:val="90"/>
        </w:rPr>
        <w:t>may</w:t>
      </w:r>
      <w:r>
        <w:rPr>
          <w:color w:val="000005"/>
          <w:spacing w:val="-4"/>
          <w:w w:val="90"/>
        </w:rPr>
        <w:t xml:space="preserve"> </w:t>
      </w:r>
      <w:r>
        <w:rPr>
          <w:color w:val="000005"/>
          <w:w w:val="90"/>
        </w:rPr>
        <w:t>decide</w:t>
      </w:r>
      <w:r>
        <w:rPr>
          <w:color w:val="000005"/>
          <w:spacing w:val="-4"/>
          <w:w w:val="90"/>
        </w:rPr>
        <w:t xml:space="preserve"> </w:t>
      </w:r>
      <w:r>
        <w:rPr>
          <w:color w:val="000005"/>
          <w:w w:val="90"/>
        </w:rPr>
        <w:t>to reduce their derivative portfolios further following implementation of future leverage ratio requirements</w:t>
      </w:r>
    </w:p>
    <w:p w14:paraId="2536C20C" w14:textId="77777777" w:rsidR="007423F2" w:rsidRDefault="000B511B">
      <w:pPr>
        <w:pStyle w:val="BodyText"/>
        <w:spacing w:line="231" w:lineRule="exact"/>
        <w:ind w:left="85"/>
      </w:pPr>
      <w:r>
        <w:rPr>
          <w:color w:val="000005"/>
          <w:w w:val="85"/>
        </w:rPr>
        <w:t>(Section</w:t>
      </w:r>
      <w:r>
        <w:rPr>
          <w:color w:val="000005"/>
          <w:spacing w:val="14"/>
        </w:rPr>
        <w:t xml:space="preserve"> </w:t>
      </w:r>
      <w:r>
        <w:rPr>
          <w:color w:val="000005"/>
          <w:spacing w:val="-2"/>
          <w:w w:val="95"/>
        </w:rPr>
        <w:t>3.1).</w:t>
      </w:r>
    </w:p>
    <w:p w14:paraId="40BEFCFB" w14:textId="77777777" w:rsidR="007423F2" w:rsidRDefault="007423F2">
      <w:pPr>
        <w:pStyle w:val="BodyText"/>
        <w:spacing w:before="36"/>
      </w:pPr>
    </w:p>
    <w:p w14:paraId="79FC12FB" w14:textId="77777777" w:rsidR="007423F2" w:rsidRDefault="000B511B">
      <w:pPr>
        <w:pStyle w:val="Heading4"/>
      </w:pPr>
      <w:r>
        <w:rPr>
          <w:color w:val="682C61"/>
          <w:w w:val="90"/>
        </w:rPr>
        <w:t>Risks</w:t>
      </w:r>
      <w:r>
        <w:rPr>
          <w:color w:val="682C61"/>
          <w:spacing w:val="6"/>
        </w:rPr>
        <w:t xml:space="preserve"> </w:t>
      </w:r>
      <w:r>
        <w:rPr>
          <w:color w:val="682C61"/>
          <w:w w:val="90"/>
        </w:rPr>
        <w:t>emerging</w:t>
      </w:r>
      <w:r>
        <w:rPr>
          <w:color w:val="682C61"/>
          <w:spacing w:val="7"/>
        </w:rPr>
        <w:t xml:space="preserve"> </w:t>
      </w:r>
      <w:r>
        <w:rPr>
          <w:color w:val="682C61"/>
          <w:w w:val="90"/>
        </w:rPr>
        <w:t>from</w:t>
      </w:r>
      <w:r>
        <w:rPr>
          <w:color w:val="682C61"/>
          <w:spacing w:val="7"/>
        </w:rPr>
        <w:t xml:space="preserve"> </w:t>
      </w:r>
      <w:r>
        <w:rPr>
          <w:color w:val="682C61"/>
          <w:w w:val="90"/>
        </w:rPr>
        <w:t>these</w:t>
      </w:r>
      <w:r>
        <w:rPr>
          <w:color w:val="682C61"/>
          <w:spacing w:val="7"/>
        </w:rPr>
        <w:t xml:space="preserve"> </w:t>
      </w:r>
      <w:r>
        <w:rPr>
          <w:color w:val="682C61"/>
          <w:spacing w:val="-2"/>
          <w:w w:val="90"/>
        </w:rPr>
        <w:t>changes</w:t>
      </w:r>
    </w:p>
    <w:p w14:paraId="5671134E" w14:textId="77777777" w:rsidR="007423F2" w:rsidRDefault="000B511B">
      <w:pPr>
        <w:pStyle w:val="BodyText"/>
        <w:spacing w:before="24" w:line="268" w:lineRule="auto"/>
        <w:ind w:left="85" w:right="38"/>
      </w:pPr>
      <w:r>
        <w:rPr>
          <w:color w:val="000005"/>
          <w:w w:val="85"/>
        </w:rPr>
        <w:t xml:space="preserve">The changes to UK banks’ balance sheets, outlined above, have </w:t>
      </w:r>
      <w:r>
        <w:rPr>
          <w:color w:val="000005"/>
          <w:w w:val="90"/>
        </w:rPr>
        <w:t>increased funding resilience and reduced exposure to assets that</w:t>
      </w:r>
      <w:r>
        <w:rPr>
          <w:color w:val="000005"/>
          <w:spacing w:val="-10"/>
          <w:w w:val="90"/>
        </w:rPr>
        <w:t xml:space="preserve"> </w:t>
      </w:r>
      <w:r>
        <w:rPr>
          <w:color w:val="000005"/>
          <w:w w:val="90"/>
        </w:rPr>
        <w:t>incurred</w:t>
      </w:r>
      <w:r>
        <w:rPr>
          <w:color w:val="000005"/>
          <w:spacing w:val="-10"/>
          <w:w w:val="90"/>
        </w:rPr>
        <w:t xml:space="preserve"> </w:t>
      </w:r>
      <w:r>
        <w:rPr>
          <w:color w:val="000005"/>
          <w:w w:val="90"/>
        </w:rPr>
        <w:t>large</w:t>
      </w:r>
      <w:r>
        <w:rPr>
          <w:color w:val="000005"/>
          <w:spacing w:val="-10"/>
          <w:w w:val="90"/>
        </w:rPr>
        <w:t xml:space="preserve"> </w:t>
      </w:r>
      <w:r>
        <w:rPr>
          <w:color w:val="000005"/>
          <w:w w:val="90"/>
        </w:rPr>
        <w:t>losses</w:t>
      </w:r>
      <w:r>
        <w:rPr>
          <w:color w:val="000005"/>
          <w:spacing w:val="-10"/>
          <w:w w:val="90"/>
        </w:rPr>
        <w:t xml:space="preserve"> </w:t>
      </w:r>
      <w:r>
        <w:rPr>
          <w:color w:val="000005"/>
          <w:w w:val="90"/>
        </w:rPr>
        <w:t>in</w:t>
      </w:r>
      <w:r>
        <w:rPr>
          <w:color w:val="000005"/>
          <w:spacing w:val="-10"/>
          <w:w w:val="90"/>
        </w:rPr>
        <w:t xml:space="preserve"> </w:t>
      </w:r>
      <w:r>
        <w:rPr>
          <w:color w:val="000005"/>
          <w:w w:val="90"/>
        </w:rPr>
        <w:t>the</w:t>
      </w:r>
      <w:r>
        <w:rPr>
          <w:color w:val="000005"/>
          <w:spacing w:val="-10"/>
          <w:w w:val="90"/>
        </w:rPr>
        <w:t xml:space="preserve"> </w:t>
      </w:r>
      <w:r>
        <w:rPr>
          <w:color w:val="000005"/>
          <w:w w:val="90"/>
        </w:rPr>
        <w:t>financial</w:t>
      </w:r>
      <w:r>
        <w:rPr>
          <w:color w:val="000005"/>
          <w:spacing w:val="-10"/>
          <w:w w:val="90"/>
        </w:rPr>
        <w:t xml:space="preserve"> </w:t>
      </w:r>
      <w:r>
        <w:rPr>
          <w:color w:val="000005"/>
          <w:w w:val="90"/>
        </w:rPr>
        <w:t>crisis.</w:t>
      </w:r>
      <w:r>
        <w:rPr>
          <w:color w:val="000005"/>
          <w:spacing w:val="18"/>
        </w:rPr>
        <w:t xml:space="preserve"> </w:t>
      </w:r>
      <w:r>
        <w:rPr>
          <w:color w:val="000005"/>
          <w:w w:val="90"/>
        </w:rPr>
        <w:t>However,</w:t>
      </w:r>
      <w:r>
        <w:rPr>
          <w:color w:val="000005"/>
          <w:spacing w:val="-10"/>
          <w:w w:val="90"/>
        </w:rPr>
        <w:t xml:space="preserve"> </w:t>
      </w:r>
      <w:r>
        <w:rPr>
          <w:color w:val="000005"/>
          <w:w w:val="90"/>
        </w:rPr>
        <w:t>the fact that UK banks are undergoing such a large amount of change might risk interrupting their day-to-day operations.</w:t>
      </w:r>
    </w:p>
    <w:p w14:paraId="4AFE755F" w14:textId="77777777" w:rsidR="007423F2" w:rsidRDefault="007423F2">
      <w:pPr>
        <w:pStyle w:val="BodyText"/>
        <w:spacing w:before="27"/>
      </w:pPr>
    </w:p>
    <w:p w14:paraId="1EE995C8" w14:textId="77777777" w:rsidR="007423F2" w:rsidRDefault="000B511B">
      <w:pPr>
        <w:pStyle w:val="BodyText"/>
        <w:ind w:left="85"/>
      </w:pPr>
      <w:r>
        <w:rPr>
          <w:color w:val="000005"/>
          <w:w w:val="85"/>
        </w:rPr>
        <w:t>These</w:t>
      </w:r>
      <w:r>
        <w:rPr>
          <w:color w:val="000005"/>
          <w:spacing w:val="4"/>
        </w:rPr>
        <w:t xml:space="preserve"> </w:t>
      </w:r>
      <w:r>
        <w:rPr>
          <w:color w:val="000005"/>
          <w:w w:val="85"/>
        </w:rPr>
        <w:t>changes</w:t>
      </w:r>
      <w:r>
        <w:rPr>
          <w:color w:val="000005"/>
          <w:spacing w:val="4"/>
        </w:rPr>
        <w:t xml:space="preserve"> </w:t>
      </w:r>
      <w:r>
        <w:rPr>
          <w:color w:val="000005"/>
          <w:w w:val="85"/>
        </w:rPr>
        <w:t>may</w:t>
      </w:r>
      <w:r>
        <w:rPr>
          <w:color w:val="000005"/>
          <w:spacing w:val="4"/>
        </w:rPr>
        <w:t xml:space="preserve"> </w:t>
      </w:r>
      <w:r>
        <w:rPr>
          <w:color w:val="000005"/>
          <w:w w:val="85"/>
        </w:rPr>
        <w:t>also</w:t>
      </w:r>
      <w:r>
        <w:rPr>
          <w:color w:val="000005"/>
          <w:spacing w:val="5"/>
        </w:rPr>
        <w:t xml:space="preserve"> </w:t>
      </w:r>
      <w:r>
        <w:rPr>
          <w:color w:val="000005"/>
          <w:w w:val="85"/>
        </w:rPr>
        <w:t>lead</w:t>
      </w:r>
      <w:r>
        <w:rPr>
          <w:color w:val="000005"/>
          <w:spacing w:val="4"/>
        </w:rPr>
        <w:t xml:space="preserve"> </w:t>
      </w:r>
      <w:r>
        <w:rPr>
          <w:color w:val="000005"/>
          <w:w w:val="85"/>
        </w:rPr>
        <w:t>to</w:t>
      </w:r>
      <w:r>
        <w:rPr>
          <w:color w:val="000005"/>
          <w:spacing w:val="4"/>
        </w:rPr>
        <w:t xml:space="preserve"> </w:t>
      </w:r>
      <w:r>
        <w:rPr>
          <w:color w:val="000005"/>
          <w:w w:val="85"/>
        </w:rPr>
        <w:t>activity</w:t>
      </w:r>
      <w:r>
        <w:rPr>
          <w:color w:val="000005"/>
          <w:spacing w:val="5"/>
        </w:rPr>
        <w:t xml:space="preserve"> </w:t>
      </w:r>
      <w:r>
        <w:rPr>
          <w:color w:val="000005"/>
          <w:w w:val="85"/>
        </w:rPr>
        <w:t>migrating</w:t>
      </w:r>
      <w:r>
        <w:rPr>
          <w:color w:val="000005"/>
          <w:spacing w:val="4"/>
        </w:rPr>
        <w:t xml:space="preserve"> </w:t>
      </w:r>
      <w:r>
        <w:rPr>
          <w:color w:val="000005"/>
          <w:spacing w:val="-5"/>
          <w:w w:val="85"/>
        </w:rPr>
        <w:t>to</w:t>
      </w:r>
    </w:p>
    <w:p w14:paraId="0223CC16" w14:textId="77777777" w:rsidR="007423F2" w:rsidRDefault="000B511B">
      <w:pPr>
        <w:pStyle w:val="BodyText"/>
        <w:spacing w:before="28" w:line="268" w:lineRule="auto"/>
        <w:ind w:left="85"/>
      </w:pPr>
      <w:r>
        <w:rPr>
          <w:color w:val="000005"/>
          <w:w w:val="90"/>
        </w:rPr>
        <w:t>non-banks.</w:t>
      </w:r>
      <w:r>
        <w:rPr>
          <w:color w:val="000005"/>
          <w:spacing w:val="-3"/>
        </w:rPr>
        <w:t xml:space="preserve"> </w:t>
      </w:r>
      <w:r>
        <w:rPr>
          <w:color w:val="000005"/>
          <w:w w:val="90"/>
        </w:rPr>
        <w:t>One</w:t>
      </w:r>
      <w:r>
        <w:rPr>
          <w:color w:val="000005"/>
          <w:spacing w:val="-10"/>
          <w:w w:val="90"/>
        </w:rPr>
        <w:t xml:space="preserve"> </w:t>
      </w:r>
      <w:r>
        <w:rPr>
          <w:color w:val="000005"/>
          <w:w w:val="90"/>
        </w:rPr>
        <w:t>key</w:t>
      </w:r>
      <w:r>
        <w:rPr>
          <w:color w:val="000005"/>
          <w:spacing w:val="-10"/>
          <w:w w:val="90"/>
        </w:rPr>
        <w:t xml:space="preserve"> </w:t>
      </w:r>
      <w:r>
        <w:rPr>
          <w:color w:val="000005"/>
          <w:w w:val="90"/>
        </w:rPr>
        <w:t>result</w:t>
      </w:r>
      <w:r>
        <w:rPr>
          <w:color w:val="000005"/>
          <w:spacing w:val="-10"/>
          <w:w w:val="90"/>
        </w:rPr>
        <w:t xml:space="preserve"> </w:t>
      </w:r>
      <w:r>
        <w:rPr>
          <w:color w:val="000005"/>
          <w:w w:val="90"/>
        </w:rPr>
        <w:t>of</w:t>
      </w:r>
      <w:r>
        <w:rPr>
          <w:color w:val="000005"/>
          <w:spacing w:val="-10"/>
          <w:w w:val="90"/>
        </w:rPr>
        <w:t xml:space="preserve"> </w:t>
      </w:r>
      <w:r>
        <w:rPr>
          <w:color w:val="000005"/>
          <w:w w:val="90"/>
        </w:rPr>
        <w:t>post-crisis</w:t>
      </w:r>
      <w:r>
        <w:rPr>
          <w:color w:val="000005"/>
          <w:spacing w:val="-10"/>
          <w:w w:val="90"/>
        </w:rPr>
        <w:t xml:space="preserve"> </w:t>
      </w:r>
      <w:r>
        <w:rPr>
          <w:color w:val="000005"/>
          <w:w w:val="90"/>
        </w:rPr>
        <w:t>regulatory</w:t>
      </w:r>
      <w:r>
        <w:rPr>
          <w:color w:val="000005"/>
          <w:spacing w:val="-10"/>
          <w:w w:val="90"/>
        </w:rPr>
        <w:t xml:space="preserve"> </w:t>
      </w:r>
      <w:r>
        <w:rPr>
          <w:color w:val="000005"/>
          <w:w w:val="90"/>
        </w:rPr>
        <w:t>reform</w:t>
      </w:r>
      <w:r>
        <w:rPr>
          <w:color w:val="000005"/>
          <w:spacing w:val="-10"/>
          <w:w w:val="90"/>
        </w:rPr>
        <w:t xml:space="preserve"> </w:t>
      </w:r>
      <w:r>
        <w:rPr>
          <w:color w:val="000005"/>
          <w:w w:val="90"/>
        </w:rPr>
        <w:t>is migration</w:t>
      </w:r>
      <w:r>
        <w:rPr>
          <w:color w:val="000005"/>
          <w:spacing w:val="-1"/>
          <w:w w:val="90"/>
        </w:rPr>
        <w:t xml:space="preserve"> </w:t>
      </w:r>
      <w:r>
        <w:rPr>
          <w:color w:val="000005"/>
          <w:w w:val="90"/>
        </w:rPr>
        <w:t>of</w:t>
      </w:r>
      <w:r>
        <w:rPr>
          <w:color w:val="000005"/>
          <w:spacing w:val="-1"/>
          <w:w w:val="90"/>
        </w:rPr>
        <w:t xml:space="preserve"> </w:t>
      </w:r>
      <w:r>
        <w:rPr>
          <w:color w:val="000005"/>
          <w:w w:val="90"/>
        </w:rPr>
        <w:t>the</w:t>
      </w:r>
      <w:r>
        <w:rPr>
          <w:color w:val="000005"/>
          <w:spacing w:val="-1"/>
          <w:w w:val="90"/>
        </w:rPr>
        <w:t xml:space="preserve"> </w:t>
      </w:r>
      <w:r>
        <w:rPr>
          <w:color w:val="000005"/>
          <w:w w:val="90"/>
        </w:rPr>
        <w:t>clearing</w:t>
      </w:r>
      <w:r>
        <w:rPr>
          <w:color w:val="000005"/>
          <w:spacing w:val="-1"/>
          <w:w w:val="90"/>
        </w:rPr>
        <w:t xml:space="preserve"> </w:t>
      </w:r>
      <w:r>
        <w:rPr>
          <w:color w:val="000005"/>
          <w:w w:val="90"/>
        </w:rPr>
        <w:t>of</w:t>
      </w:r>
      <w:r>
        <w:rPr>
          <w:color w:val="000005"/>
          <w:spacing w:val="-1"/>
          <w:w w:val="90"/>
        </w:rPr>
        <w:t xml:space="preserve"> </w:t>
      </w:r>
      <w:r>
        <w:rPr>
          <w:color w:val="000005"/>
          <w:w w:val="90"/>
        </w:rPr>
        <w:t>derivative</w:t>
      </w:r>
      <w:r>
        <w:rPr>
          <w:color w:val="000005"/>
          <w:spacing w:val="-1"/>
          <w:w w:val="90"/>
        </w:rPr>
        <w:t xml:space="preserve"> </w:t>
      </w:r>
      <w:r>
        <w:rPr>
          <w:color w:val="000005"/>
          <w:w w:val="90"/>
        </w:rPr>
        <w:t>trades</w:t>
      </w:r>
      <w:r>
        <w:rPr>
          <w:color w:val="000005"/>
          <w:spacing w:val="-1"/>
          <w:w w:val="90"/>
        </w:rPr>
        <w:t xml:space="preserve"> </w:t>
      </w:r>
      <w:r>
        <w:rPr>
          <w:color w:val="000005"/>
          <w:w w:val="90"/>
        </w:rPr>
        <w:t>to</w:t>
      </w:r>
      <w:r>
        <w:rPr>
          <w:color w:val="000005"/>
          <w:spacing w:val="-1"/>
          <w:w w:val="90"/>
        </w:rPr>
        <w:t xml:space="preserve"> </w:t>
      </w:r>
      <w:r>
        <w:rPr>
          <w:color w:val="000005"/>
          <w:w w:val="90"/>
        </w:rPr>
        <w:t>central counterparties</w:t>
      </w:r>
      <w:r>
        <w:rPr>
          <w:color w:val="000005"/>
          <w:spacing w:val="-10"/>
          <w:w w:val="90"/>
        </w:rPr>
        <w:t xml:space="preserve"> </w:t>
      </w:r>
      <w:r>
        <w:rPr>
          <w:color w:val="000005"/>
          <w:w w:val="90"/>
        </w:rPr>
        <w:t>(CCPs).</w:t>
      </w:r>
      <w:r>
        <w:rPr>
          <w:color w:val="000005"/>
          <w:spacing w:val="-3"/>
        </w:rPr>
        <w:t xml:space="preserve"> </w:t>
      </w:r>
      <w:r>
        <w:rPr>
          <w:color w:val="000005"/>
          <w:w w:val="90"/>
        </w:rPr>
        <w:t>The</w:t>
      </w:r>
      <w:r>
        <w:rPr>
          <w:color w:val="000005"/>
          <w:spacing w:val="-10"/>
          <w:w w:val="90"/>
        </w:rPr>
        <w:t xml:space="preserve"> </w:t>
      </w:r>
      <w:r>
        <w:rPr>
          <w:color w:val="000005"/>
          <w:w w:val="90"/>
        </w:rPr>
        <w:t>notional</w:t>
      </w:r>
      <w:r>
        <w:rPr>
          <w:color w:val="000005"/>
          <w:spacing w:val="-10"/>
          <w:w w:val="90"/>
        </w:rPr>
        <w:t xml:space="preserve"> </w:t>
      </w:r>
      <w:r>
        <w:rPr>
          <w:color w:val="000005"/>
          <w:w w:val="90"/>
        </w:rPr>
        <w:t>amount</w:t>
      </w:r>
      <w:r>
        <w:rPr>
          <w:color w:val="000005"/>
          <w:spacing w:val="-10"/>
          <w:w w:val="90"/>
        </w:rPr>
        <w:t xml:space="preserve"> </w:t>
      </w:r>
      <w:r>
        <w:rPr>
          <w:color w:val="000005"/>
          <w:w w:val="90"/>
        </w:rPr>
        <w:t>of</w:t>
      </w:r>
      <w:r>
        <w:rPr>
          <w:color w:val="000005"/>
          <w:spacing w:val="-10"/>
          <w:w w:val="90"/>
        </w:rPr>
        <w:t xml:space="preserve"> </w:t>
      </w:r>
      <w:r>
        <w:rPr>
          <w:color w:val="000005"/>
          <w:w w:val="90"/>
        </w:rPr>
        <w:t>interest</w:t>
      </w:r>
      <w:r>
        <w:rPr>
          <w:color w:val="000005"/>
          <w:spacing w:val="-10"/>
          <w:w w:val="90"/>
        </w:rPr>
        <w:t xml:space="preserve"> </w:t>
      </w:r>
      <w:r>
        <w:rPr>
          <w:color w:val="000005"/>
          <w:w w:val="90"/>
        </w:rPr>
        <w:t>rate derivatives</w:t>
      </w:r>
      <w:r>
        <w:rPr>
          <w:color w:val="000005"/>
          <w:spacing w:val="-2"/>
          <w:w w:val="90"/>
        </w:rPr>
        <w:t xml:space="preserve"> </w:t>
      </w:r>
      <w:r>
        <w:rPr>
          <w:color w:val="000005"/>
          <w:w w:val="90"/>
        </w:rPr>
        <w:t>cleared</w:t>
      </w:r>
      <w:r>
        <w:rPr>
          <w:color w:val="000005"/>
          <w:spacing w:val="-2"/>
          <w:w w:val="90"/>
        </w:rPr>
        <w:t xml:space="preserve"> </w:t>
      </w:r>
      <w:r>
        <w:rPr>
          <w:color w:val="000005"/>
          <w:w w:val="90"/>
        </w:rPr>
        <w:t>through</w:t>
      </w:r>
      <w:r>
        <w:rPr>
          <w:color w:val="000005"/>
          <w:spacing w:val="-2"/>
          <w:w w:val="90"/>
        </w:rPr>
        <w:t xml:space="preserve"> </w:t>
      </w:r>
      <w:r>
        <w:rPr>
          <w:color w:val="000005"/>
          <w:w w:val="90"/>
        </w:rPr>
        <w:t>the</w:t>
      </w:r>
      <w:r>
        <w:rPr>
          <w:color w:val="000005"/>
          <w:spacing w:val="-2"/>
          <w:w w:val="90"/>
        </w:rPr>
        <w:t xml:space="preserve"> </w:t>
      </w:r>
      <w:r>
        <w:rPr>
          <w:color w:val="000005"/>
          <w:w w:val="90"/>
        </w:rPr>
        <w:t>interest</w:t>
      </w:r>
      <w:r>
        <w:rPr>
          <w:color w:val="000005"/>
          <w:spacing w:val="-2"/>
          <w:w w:val="90"/>
        </w:rPr>
        <w:t xml:space="preserve"> </w:t>
      </w:r>
      <w:r>
        <w:rPr>
          <w:color w:val="000005"/>
          <w:w w:val="90"/>
        </w:rPr>
        <w:t>rate</w:t>
      </w:r>
      <w:r>
        <w:rPr>
          <w:color w:val="000005"/>
          <w:spacing w:val="-2"/>
          <w:w w:val="90"/>
        </w:rPr>
        <w:t xml:space="preserve"> </w:t>
      </w:r>
      <w:r>
        <w:rPr>
          <w:color w:val="000005"/>
          <w:w w:val="90"/>
        </w:rPr>
        <w:t>swap</w:t>
      </w:r>
      <w:r>
        <w:rPr>
          <w:color w:val="000005"/>
          <w:spacing w:val="-2"/>
          <w:w w:val="90"/>
        </w:rPr>
        <w:t xml:space="preserve"> </w:t>
      </w:r>
      <w:r>
        <w:rPr>
          <w:color w:val="000005"/>
          <w:w w:val="90"/>
        </w:rPr>
        <w:t>clearing</w:t>
      </w:r>
    </w:p>
    <w:p w14:paraId="325924D6" w14:textId="77777777" w:rsidR="007423F2" w:rsidRDefault="000B511B">
      <w:pPr>
        <w:pStyle w:val="BodyText"/>
        <w:spacing w:before="2" w:line="268" w:lineRule="auto"/>
        <w:ind w:left="85" w:right="735"/>
      </w:pPr>
      <w:r>
        <w:br w:type="column"/>
      </w:r>
      <w:r>
        <w:rPr>
          <w:color w:val="000005"/>
          <w:w w:val="90"/>
        </w:rPr>
        <w:t>settle</w:t>
      </w:r>
      <w:r>
        <w:rPr>
          <w:color w:val="000005"/>
          <w:spacing w:val="-10"/>
          <w:w w:val="90"/>
        </w:rPr>
        <w:t xml:space="preserve"> </w:t>
      </w:r>
      <w:r>
        <w:rPr>
          <w:color w:val="000005"/>
          <w:w w:val="90"/>
        </w:rPr>
        <w:t>trades,</w:t>
      </w:r>
      <w:r>
        <w:rPr>
          <w:color w:val="000005"/>
          <w:spacing w:val="-10"/>
          <w:w w:val="90"/>
        </w:rPr>
        <w:t xml:space="preserve"> </w:t>
      </w:r>
      <w:r>
        <w:rPr>
          <w:color w:val="000005"/>
          <w:w w:val="90"/>
        </w:rPr>
        <w:t>hedge</w:t>
      </w:r>
      <w:r>
        <w:rPr>
          <w:color w:val="000005"/>
          <w:spacing w:val="-10"/>
          <w:w w:val="90"/>
        </w:rPr>
        <w:t xml:space="preserve"> </w:t>
      </w:r>
      <w:r>
        <w:rPr>
          <w:color w:val="000005"/>
          <w:w w:val="90"/>
        </w:rPr>
        <w:t>existing</w:t>
      </w:r>
      <w:r>
        <w:rPr>
          <w:color w:val="000005"/>
          <w:spacing w:val="-10"/>
          <w:w w:val="90"/>
        </w:rPr>
        <w:t xml:space="preserve"> </w:t>
      </w:r>
      <w:r>
        <w:rPr>
          <w:color w:val="000005"/>
          <w:w w:val="90"/>
        </w:rPr>
        <w:t>or</w:t>
      </w:r>
      <w:r>
        <w:rPr>
          <w:color w:val="000005"/>
          <w:spacing w:val="-10"/>
          <w:w w:val="90"/>
        </w:rPr>
        <w:t xml:space="preserve"> </w:t>
      </w:r>
      <w:r>
        <w:rPr>
          <w:color w:val="000005"/>
          <w:w w:val="90"/>
        </w:rPr>
        <w:t>new</w:t>
      </w:r>
      <w:r>
        <w:rPr>
          <w:color w:val="000005"/>
          <w:spacing w:val="-10"/>
          <w:w w:val="90"/>
        </w:rPr>
        <w:t xml:space="preserve"> </w:t>
      </w:r>
      <w:r>
        <w:rPr>
          <w:color w:val="000005"/>
          <w:w w:val="90"/>
        </w:rPr>
        <w:t>exposures</w:t>
      </w:r>
      <w:r>
        <w:rPr>
          <w:color w:val="000005"/>
          <w:spacing w:val="-10"/>
          <w:w w:val="90"/>
        </w:rPr>
        <w:t xml:space="preserve"> </w:t>
      </w:r>
      <w:r>
        <w:rPr>
          <w:color w:val="000005"/>
          <w:w w:val="90"/>
        </w:rPr>
        <w:t>or</w:t>
      </w:r>
      <w:r>
        <w:rPr>
          <w:color w:val="000005"/>
          <w:spacing w:val="-10"/>
          <w:w w:val="90"/>
        </w:rPr>
        <w:t xml:space="preserve"> </w:t>
      </w:r>
      <w:r>
        <w:rPr>
          <w:color w:val="000005"/>
          <w:w w:val="90"/>
        </w:rPr>
        <w:t xml:space="preserve">retrieve </w:t>
      </w:r>
      <w:r>
        <w:rPr>
          <w:color w:val="000005"/>
          <w:spacing w:val="-2"/>
          <w:w w:val="90"/>
        </w:rPr>
        <w:t>collateral</w:t>
      </w:r>
      <w:r>
        <w:rPr>
          <w:color w:val="000005"/>
          <w:spacing w:val="-8"/>
          <w:w w:val="90"/>
        </w:rPr>
        <w:t xml:space="preserve"> </w:t>
      </w:r>
      <w:r>
        <w:rPr>
          <w:color w:val="000005"/>
          <w:spacing w:val="-2"/>
          <w:w w:val="90"/>
        </w:rPr>
        <w:t>lodged</w:t>
      </w:r>
      <w:r>
        <w:rPr>
          <w:color w:val="000005"/>
          <w:spacing w:val="-8"/>
          <w:w w:val="90"/>
        </w:rPr>
        <w:t xml:space="preserve"> </w:t>
      </w:r>
      <w:r>
        <w:rPr>
          <w:color w:val="000005"/>
          <w:spacing w:val="-2"/>
          <w:w w:val="90"/>
        </w:rPr>
        <w:t>with</w:t>
      </w:r>
      <w:r>
        <w:rPr>
          <w:color w:val="000005"/>
          <w:spacing w:val="-8"/>
          <w:w w:val="90"/>
        </w:rPr>
        <w:t xml:space="preserve"> </w:t>
      </w:r>
      <w:r>
        <w:rPr>
          <w:color w:val="000005"/>
          <w:spacing w:val="-2"/>
          <w:w w:val="90"/>
        </w:rPr>
        <w:t>the</w:t>
      </w:r>
      <w:r>
        <w:rPr>
          <w:color w:val="000005"/>
          <w:spacing w:val="-8"/>
          <w:w w:val="90"/>
        </w:rPr>
        <w:t xml:space="preserve"> </w:t>
      </w:r>
      <w:r>
        <w:rPr>
          <w:color w:val="000005"/>
          <w:spacing w:val="-2"/>
          <w:w w:val="90"/>
        </w:rPr>
        <w:t>CCP.</w:t>
      </w:r>
      <w:r>
        <w:rPr>
          <w:color w:val="000005"/>
          <w:spacing w:val="34"/>
        </w:rPr>
        <w:t xml:space="preserve"> </w:t>
      </w:r>
      <w:r>
        <w:rPr>
          <w:color w:val="000005"/>
          <w:spacing w:val="-2"/>
          <w:w w:val="90"/>
        </w:rPr>
        <w:t>Regulators</w:t>
      </w:r>
      <w:r>
        <w:rPr>
          <w:color w:val="000005"/>
          <w:spacing w:val="-8"/>
          <w:w w:val="90"/>
        </w:rPr>
        <w:t xml:space="preserve"> </w:t>
      </w:r>
      <w:r>
        <w:rPr>
          <w:color w:val="000005"/>
          <w:spacing w:val="-2"/>
          <w:w w:val="90"/>
        </w:rPr>
        <w:t>are</w:t>
      </w:r>
      <w:r>
        <w:rPr>
          <w:color w:val="000005"/>
          <w:spacing w:val="-8"/>
          <w:w w:val="90"/>
        </w:rPr>
        <w:t xml:space="preserve"> </w:t>
      </w:r>
      <w:r>
        <w:rPr>
          <w:color w:val="000005"/>
          <w:spacing w:val="-2"/>
          <w:w w:val="90"/>
        </w:rPr>
        <w:t xml:space="preserve">developing </w:t>
      </w:r>
      <w:r>
        <w:rPr>
          <w:color w:val="000005"/>
          <w:w w:val="90"/>
        </w:rPr>
        <w:t>tools to help mitigate this risk (Section 3).</w:t>
      </w:r>
    </w:p>
    <w:p w14:paraId="20E6EC1B" w14:textId="77777777" w:rsidR="007423F2" w:rsidRDefault="007423F2">
      <w:pPr>
        <w:pStyle w:val="BodyText"/>
        <w:spacing w:before="9"/>
      </w:pPr>
    </w:p>
    <w:p w14:paraId="55FC816D" w14:textId="77777777" w:rsidR="007423F2" w:rsidRDefault="000B511B">
      <w:pPr>
        <w:pStyle w:val="Heading4"/>
      </w:pPr>
      <w:r>
        <w:rPr>
          <w:color w:val="682C61"/>
          <w:spacing w:val="-2"/>
        </w:rPr>
        <w:t>Conclusion</w:t>
      </w:r>
    </w:p>
    <w:p w14:paraId="52FE2696" w14:textId="77777777" w:rsidR="007423F2" w:rsidRDefault="000B511B">
      <w:pPr>
        <w:pStyle w:val="BodyText"/>
        <w:spacing w:before="23" w:line="268" w:lineRule="auto"/>
        <w:ind w:left="85" w:right="311"/>
      </w:pPr>
      <w:r>
        <w:rPr>
          <w:color w:val="000005"/>
          <w:w w:val="90"/>
        </w:rPr>
        <w:t>UK banks have made substantial changes to their balance sheets and business models.</w:t>
      </w:r>
      <w:r>
        <w:rPr>
          <w:color w:val="000005"/>
          <w:spacing w:val="40"/>
        </w:rPr>
        <w:t xml:space="preserve"> </w:t>
      </w:r>
      <w:r>
        <w:rPr>
          <w:color w:val="000005"/>
          <w:w w:val="90"/>
        </w:rPr>
        <w:t>These changes, which have improved</w:t>
      </w:r>
      <w:r>
        <w:rPr>
          <w:color w:val="000005"/>
          <w:spacing w:val="-1"/>
          <w:w w:val="90"/>
        </w:rPr>
        <w:t xml:space="preserve"> </w:t>
      </w:r>
      <w:r>
        <w:rPr>
          <w:color w:val="000005"/>
          <w:w w:val="90"/>
        </w:rPr>
        <w:t>bank</w:t>
      </w:r>
      <w:r>
        <w:rPr>
          <w:color w:val="000005"/>
          <w:spacing w:val="-1"/>
          <w:w w:val="90"/>
        </w:rPr>
        <w:t xml:space="preserve"> </w:t>
      </w:r>
      <w:r>
        <w:rPr>
          <w:color w:val="000005"/>
          <w:w w:val="90"/>
        </w:rPr>
        <w:t>resilience,</w:t>
      </w:r>
      <w:r>
        <w:rPr>
          <w:color w:val="000005"/>
          <w:spacing w:val="-1"/>
          <w:w w:val="90"/>
        </w:rPr>
        <w:t xml:space="preserve"> </w:t>
      </w:r>
      <w:r>
        <w:rPr>
          <w:color w:val="000005"/>
          <w:w w:val="90"/>
        </w:rPr>
        <w:t>will</w:t>
      </w:r>
      <w:r>
        <w:rPr>
          <w:color w:val="000005"/>
          <w:spacing w:val="-1"/>
          <w:w w:val="90"/>
        </w:rPr>
        <w:t xml:space="preserve"> </w:t>
      </w:r>
      <w:r>
        <w:rPr>
          <w:color w:val="000005"/>
          <w:w w:val="90"/>
        </w:rPr>
        <w:t>continue</w:t>
      </w:r>
      <w:r>
        <w:rPr>
          <w:color w:val="000005"/>
          <w:spacing w:val="-1"/>
          <w:w w:val="90"/>
        </w:rPr>
        <w:t xml:space="preserve"> </w:t>
      </w:r>
      <w:r>
        <w:rPr>
          <w:color w:val="000005"/>
          <w:w w:val="90"/>
        </w:rPr>
        <w:t>as</w:t>
      </w:r>
      <w:r>
        <w:rPr>
          <w:color w:val="000005"/>
          <w:spacing w:val="-1"/>
          <w:w w:val="90"/>
        </w:rPr>
        <w:t xml:space="preserve"> </w:t>
      </w:r>
      <w:r>
        <w:rPr>
          <w:color w:val="000005"/>
          <w:w w:val="90"/>
        </w:rPr>
        <w:t>banks</w:t>
      </w:r>
      <w:r>
        <w:rPr>
          <w:color w:val="000005"/>
          <w:spacing w:val="-1"/>
          <w:w w:val="90"/>
        </w:rPr>
        <w:t xml:space="preserve"> </w:t>
      </w:r>
      <w:r>
        <w:rPr>
          <w:color w:val="000005"/>
          <w:w w:val="90"/>
        </w:rPr>
        <w:t>adjust</w:t>
      </w:r>
      <w:r>
        <w:rPr>
          <w:color w:val="000005"/>
          <w:spacing w:val="-1"/>
          <w:w w:val="90"/>
        </w:rPr>
        <w:t xml:space="preserve"> </w:t>
      </w:r>
      <w:r>
        <w:rPr>
          <w:color w:val="000005"/>
          <w:w w:val="90"/>
        </w:rPr>
        <w:t xml:space="preserve">to </w:t>
      </w:r>
      <w:r>
        <w:rPr>
          <w:color w:val="000005"/>
          <w:w w:val="85"/>
        </w:rPr>
        <w:t>meet the full implementation of regulation relating to capital, liquidity and resolution.</w:t>
      </w:r>
      <w:r>
        <w:rPr>
          <w:color w:val="000005"/>
          <w:spacing w:val="40"/>
        </w:rPr>
        <w:t xml:space="preserve"> </w:t>
      </w:r>
      <w:r>
        <w:rPr>
          <w:color w:val="000005"/>
          <w:w w:val="85"/>
        </w:rPr>
        <w:t xml:space="preserve">Alongside these changes, as activities </w:t>
      </w:r>
      <w:r>
        <w:rPr>
          <w:color w:val="000005"/>
          <w:w w:val="90"/>
        </w:rPr>
        <w:t>and</w:t>
      </w:r>
      <w:r>
        <w:rPr>
          <w:color w:val="000005"/>
          <w:spacing w:val="-1"/>
          <w:w w:val="90"/>
        </w:rPr>
        <w:t xml:space="preserve"> </w:t>
      </w:r>
      <w:r>
        <w:rPr>
          <w:color w:val="000005"/>
          <w:w w:val="90"/>
        </w:rPr>
        <w:t>services</w:t>
      </w:r>
      <w:r>
        <w:rPr>
          <w:color w:val="000005"/>
          <w:spacing w:val="-1"/>
          <w:w w:val="90"/>
        </w:rPr>
        <w:t xml:space="preserve"> </w:t>
      </w:r>
      <w:r>
        <w:rPr>
          <w:color w:val="000005"/>
          <w:w w:val="90"/>
        </w:rPr>
        <w:t>previously</w:t>
      </w:r>
      <w:r>
        <w:rPr>
          <w:color w:val="000005"/>
          <w:spacing w:val="-1"/>
          <w:w w:val="90"/>
        </w:rPr>
        <w:t xml:space="preserve"> </w:t>
      </w:r>
      <w:r>
        <w:rPr>
          <w:color w:val="000005"/>
          <w:w w:val="90"/>
        </w:rPr>
        <w:t>carried</w:t>
      </w:r>
      <w:r>
        <w:rPr>
          <w:color w:val="000005"/>
          <w:spacing w:val="-1"/>
          <w:w w:val="90"/>
        </w:rPr>
        <w:t xml:space="preserve"> </w:t>
      </w:r>
      <w:r>
        <w:rPr>
          <w:color w:val="000005"/>
          <w:w w:val="90"/>
        </w:rPr>
        <w:t>out</w:t>
      </w:r>
      <w:r>
        <w:rPr>
          <w:color w:val="000005"/>
          <w:spacing w:val="-1"/>
          <w:w w:val="90"/>
        </w:rPr>
        <w:t xml:space="preserve"> </w:t>
      </w:r>
      <w:r>
        <w:rPr>
          <w:color w:val="000005"/>
          <w:w w:val="90"/>
        </w:rPr>
        <w:t>in</w:t>
      </w:r>
      <w:r>
        <w:rPr>
          <w:color w:val="000005"/>
          <w:spacing w:val="-1"/>
          <w:w w:val="90"/>
        </w:rPr>
        <w:t xml:space="preserve"> </w:t>
      </w:r>
      <w:r>
        <w:rPr>
          <w:color w:val="000005"/>
          <w:w w:val="90"/>
        </w:rPr>
        <w:t>the</w:t>
      </w:r>
      <w:r>
        <w:rPr>
          <w:color w:val="000005"/>
          <w:spacing w:val="-1"/>
          <w:w w:val="90"/>
        </w:rPr>
        <w:t xml:space="preserve"> </w:t>
      </w:r>
      <w:r>
        <w:rPr>
          <w:color w:val="000005"/>
          <w:w w:val="90"/>
        </w:rPr>
        <w:t>banking</w:t>
      </w:r>
      <w:r>
        <w:rPr>
          <w:color w:val="000005"/>
          <w:spacing w:val="-1"/>
          <w:w w:val="90"/>
        </w:rPr>
        <w:t xml:space="preserve"> </w:t>
      </w:r>
      <w:r>
        <w:rPr>
          <w:color w:val="000005"/>
          <w:w w:val="90"/>
        </w:rPr>
        <w:t>sector</w:t>
      </w:r>
      <w:r>
        <w:rPr>
          <w:color w:val="000005"/>
          <w:spacing w:val="-1"/>
          <w:w w:val="90"/>
        </w:rPr>
        <w:t xml:space="preserve"> </w:t>
      </w:r>
      <w:r>
        <w:rPr>
          <w:color w:val="000005"/>
          <w:w w:val="90"/>
        </w:rPr>
        <w:t xml:space="preserve">are taken on by other sectors such as non-banks and CCPs, new </w:t>
      </w:r>
      <w:r>
        <w:rPr>
          <w:color w:val="000005"/>
        </w:rPr>
        <w:t>risks</w:t>
      </w:r>
      <w:r>
        <w:rPr>
          <w:color w:val="000005"/>
          <w:spacing w:val="-16"/>
        </w:rPr>
        <w:t xml:space="preserve"> </w:t>
      </w:r>
      <w:r>
        <w:rPr>
          <w:color w:val="000005"/>
        </w:rPr>
        <w:t>may</w:t>
      </w:r>
      <w:r>
        <w:rPr>
          <w:color w:val="000005"/>
          <w:spacing w:val="-16"/>
        </w:rPr>
        <w:t xml:space="preserve"> </w:t>
      </w:r>
      <w:r>
        <w:rPr>
          <w:color w:val="000005"/>
        </w:rPr>
        <w:t>emerge.</w:t>
      </w:r>
    </w:p>
    <w:p w14:paraId="7B1B2939" w14:textId="77777777" w:rsidR="007423F2" w:rsidRDefault="007423F2">
      <w:pPr>
        <w:pStyle w:val="BodyText"/>
      </w:pPr>
    </w:p>
    <w:p w14:paraId="5C095CA7" w14:textId="77777777" w:rsidR="007423F2" w:rsidRDefault="007423F2">
      <w:pPr>
        <w:pStyle w:val="BodyText"/>
      </w:pPr>
    </w:p>
    <w:p w14:paraId="6E3450B3" w14:textId="77777777" w:rsidR="007423F2" w:rsidRDefault="007423F2">
      <w:pPr>
        <w:pStyle w:val="BodyText"/>
      </w:pPr>
    </w:p>
    <w:p w14:paraId="6808E1A7" w14:textId="77777777" w:rsidR="007423F2" w:rsidRDefault="007423F2">
      <w:pPr>
        <w:pStyle w:val="BodyText"/>
      </w:pPr>
    </w:p>
    <w:p w14:paraId="37C5C2F9" w14:textId="77777777" w:rsidR="007423F2" w:rsidRDefault="007423F2">
      <w:pPr>
        <w:pStyle w:val="BodyText"/>
      </w:pPr>
    </w:p>
    <w:p w14:paraId="38D5953C" w14:textId="77777777" w:rsidR="007423F2" w:rsidRDefault="007423F2">
      <w:pPr>
        <w:pStyle w:val="BodyText"/>
      </w:pPr>
    </w:p>
    <w:p w14:paraId="74CB0346" w14:textId="77777777" w:rsidR="007423F2" w:rsidRDefault="007423F2">
      <w:pPr>
        <w:pStyle w:val="BodyText"/>
      </w:pPr>
    </w:p>
    <w:p w14:paraId="2B498486" w14:textId="77777777" w:rsidR="007423F2" w:rsidRDefault="007423F2">
      <w:pPr>
        <w:pStyle w:val="BodyText"/>
      </w:pPr>
    </w:p>
    <w:p w14:paraId="3E6DD854" w14:textId="77777777" w:rsidR="007423F2" w:rsidRDefault="007423F2">
      <w:pPr>
        <w:pStyle w:val="BodyText"/>
      </w:pPr>
    </w:p>
    <w:p w14:paraId="1710EB94" w14:textId="77777777" w:rsidR="007423F2" w:rsidRDefault="007423F2">
      <w:pPr>
        <w:pStyle w:val="BodyText"/>
      </w:pPr>
    </w:p>
    <w:p w14:paraId="7F2A572A" w14:textId="77777777" w:rsidR="007423F2" w:rsidRDefault="007423F2">
      <w:pPr>
        <w:pStyle w:val="BodyText"/>
      </w:pPr>
    </w:p>
    <w:p w14:paraId="165EF4A0" w14:textId="77777777" w:rsidR="007423F2" w:rsidRDefault="007423F2">
      <w:pPr>
        <w:pStyle w:val="BodyText"/>
      </w:pPr>
    </w:p>
    <w:p w14:paraId="53DB5618" w14:textId="77777777" w:rsidR="007423F2" w:rsidRDefault="007423F2">
      <w:pPr>
        <w:pStyle w:val="BodyText"/>
      </w:pPr>
    </w:p>
    <w:p w14:paraId="2082CADC" w14:textId="77777777" w:rsidR="007423F2" w:rsidRDefault="007423F2">
      <w:pPr>
        <w:pStyle w:val="BodyText"/>
      </w:pPr>
    </w:p>
    <w:p w14:paraId="54AD223A" w14:textId="77777777" w:rsidR="007423F2" w:rsidRDefault="007423F2">
      <w:pPr>
        <w:pStyle w:val="BodyText"/>
      </w:pPr>
    </w:p>
    <w:p w14:paraId="1106EFC7" w14:textId="77777777" w:rsidR="007423F2" w:rsidRDefault="007423F2">
      <w:pPr>
        <w:pStyle w:val="BodyText"/>
        <w:spacing w:before="91"/>
      </w:pPr>
    </w:p>
    <w:p w14:paraId="52295D90" w14:textId="77777777" w:rsidR="007423F2" w:rsidRDefault="000B511B">
      <w:pPr>
        <w:spacing w:line="235" w:lineRule="auto"/>
        <w:ind w:left="298" w:right="311" w:hanging="213"/>
        <w:rPr>
          <w:sz w:val="14"/>
        </w:rPr>
      </w:pPr>
      <w:r>
        <w:rPr>
          <w:color w:val="000005"/>
          <w:w w:val="90"/>
          <w:sz w:val="14"/>
        </w:rPr>
        <w:t>(1)</w:t>
      </w:r>
      <w:r>
        <w:rPr>
          <w:color w:val="000005"/>
          <w:spacing w:val="26"/>
          <w:sz w:val="14"/>
        </w:rPr>
        <w:t xml:space="preserve"> </w:t>
      </w:r>
      <w:r>
        <w:rPr>
          <w:color w:val="000005"/>
          <w:w w:val="90"/>
          <w:sz w:val="14"/>
        </w:rPr>
        <w:t>See</w:t>
      </w:r>
      <w:r>
        <w:rPr>
          <w:color w:val="000005"/>
          <w:spacing w:val="-7"/>
          <w:w w:val="90"/>
          <w:sz w:val="14"/>
        </w:rPr>
        <w:t xml:space="preserve"> </w:t>
      </w:r>
      <w:r>
        <w:rPr>
          <w:color w:val="000005"/>
          <w:w w:val="90"/>
          <w:sz w:val="14"/>
        </w:rPr>
        <w:t>Carney,</w:t>
      </w:r>
      <w:r>
        <w:rPr>
          <w:color w:val="000005"/>
          <w:spacing w:val="-6"/>
          <w:w w:val="90"/>
          <w:sz w:val="14"/>
        </w:rPr>
        <w:t xml:space="preserve"> </w:t>
      </w:r>
      <w:r>
        <w:rPr>
          <w:color w:val="000005"/>
          <w:w w:val="90"/>
          <w:sz w:val="14"/>
        </w:rPr>
        <w:t>M</w:t>
      </w:r>
      <w:r>
        <w:rPr>
          <w:color w:val="000005"/>
          <w:spacing w:val="-7"/>
          <w:w w:val="90"/>
          <w:sz w:val="14"/>
        </w:rPr>
        <w:t xml:space="preserve"> </w:t>
      </w:r>
      <w:r>
        <w:rPr>
          <w:color w:val="000005"/>
          <w:w w:val="90"/>
          <w:sz w:val="14"/>
        </w:rPr>
        <w:t>(2014),</w:t>
      </w:r>
      <w:r>
        <w:rPr>
          <w:color w:val="000005"/>
          <w:spacing w:val="-6"/>
          <w:w w:val="90"/>
          <w:sz w:val="14"/>
        </w:rPr>
        <w:t xml:space="preserve"> </w:t>
      </w:r>
      <w:r>
        <w:rPr>
          <w:color w:val="000005"/>
          <w:w w:val="90"/>
          <w:sz w:val="14"/>
        </w:rPr>
        <w:t>‘The</w:t>
      </w:r>
      <w:r>
        <w:rPr>
          <w:color w:val="000005"/>
          <w:spacing w:val="-7"/>
          <w:w w:val="90"/>
          <w:sz w:val="14"/>
        </w:rPr>
        <w:t xml:space="preserve"> </w:t>
      </w:r>
      <w:r>
        <w:rPr>
          <w:color w:val="000005"/>
          <w:w w:val="90"/>
          <w:sz w:val="14"/>
        </w:rPr>
        <w:t>future</w:t>
      </w:r>
      <w:r>
        <w:rPr>
          <w:color w:val="000005"/>
          <w:spacing w:val="-6"/>
          <w:w w:val="90"/>
          <w:sz w:val="14"/>
        </w:rPr>
        <w:t xml:space="preserve"> </w:t>
      </w:r>
      <w:r>
        <w:rPr>
          <w:color w:val="000005"/>
          <w:w w:val="90"/>
          <w:sz w:val="14"/>
        </w:rPr>
        <w:t>of</w:t>
      </w:r>
      <w:r>
        <w:rPr>
          <w:color w:val="000005"/>
          <w:spacing w:val="-7"/>
          <w:w w:val="90"/>
          <w:sz w:val="14"/>
        </w:rPr>
        <w:t xml:space="preserve"> </w:t>
      </w:r>
      <w:r>
        <w:rPr>
          <w:color w:val="000005"/>
          <w:w w:val="90"/>
          <w:sz w:val="14"/>
        </w:rPr>
        <w:t>financial</w:t>
      </w:r>
      <w:r>
        <w:rPr>
          <w:color w:val="000005"/>
          <w:spacing w:val="-6"/>
          <w:w w:val="90"/>
          <w:sz w:val="14"/>
        </w:rPr>
        <w:t xml:space="preserve"> </w:t>
      </w:r>
      <w:r>
        <w:rPr>
          <w:color w:val="000005"/>
          <w:w w:val="90"/>
          <w:sz w:val="14"/>
        </w:rPr>
        <w:t>reform’,</w:t>
      </w:r>
      <w:r>
        <w:rPr>
          <w:color w:val="000005"/>
          <w:spacing w:val="-7"/>
          <w:w w:val="90"/>
          <w:sz w:val="14"/>
        </w:rPr>
        <w:t xml:space="preserve"> </w:t>
      </w:r>
      <w:r>
        <w:rPr>
          <w:color w:val="000005"/>
          <w:w w:val="90"/>
          <w:sz w:val="14"/>
        </w:rPr>
        <w:t>available</w:t>
      </w:r>
      <w:r>
        <w:rPr>
          <w:color w:val="000005"/>
          <w:spacing w:val="-6"/>
          <w:w w:val="90"/>
          <w:sz w:val="14"/>
        </w:rPr>
        <w:t xml:space="preserve"> </w:t>
      </w:r>
      <w:r>
        <w:rPr>
          <w:color w:val="000005"/>
          <w:w w:val="90"/>
          <w:sz w:val="14"/>
        </w:rPr>
        <w:t>at</w:t>
      </w:r>
      <w:r>
        <w:rPr>
          <w:color w:val="000005"/>
          <w:sz w:val="14"/>
        </w:rPr>
        <w:t xml:space="preserve"> </w:t>
      </w:r>
      <w:hyperlink r:id="rId51">
        <w:r>
          <w:rPr>
            <w:color w:val="000005"/>
            <w:spacing w:val="-2"/>
            <w:w w:val="85"/>
            <w:sz w:val="14"/>
          </w:rPr>
          <w:t>www.bankofengland.co.uk/publications/Documents/speeches/2014/speech775.pdf</w:t>
        </w:r>
      </w:hyperlink>
      <w:r>
        <w:rPr>
          <w:color w:val="000005"/>
          <w:spacing w:val="-2"/>
          <w:w w:val="85"/>
          <w:sz w:val="14"/>
        </w:rPr>
        <w:t>.</w:t>
      </w:r>
    </w:p>
    <w:p w14:paraId="17F746F7" w14:textId="77777777" w:rsidR="007423F2" w:rsidRDefault="007423F2">
      <w:pPr>
        <w:spacing w:line="235" w:lineRule="auto"/>
        <w:rPr>
          <w:sz w:val="14"/>
        </w:rPr>
        <w:sectPr w:rsidR="007423F2">
          <w:type w:val="continuous"/>
          <w:pgSz w:w="11910" w:h="16840"/>
          <w:pgMar w:top="1540" w:right="425" w:bottom="0" w:left="708" w:header="425" w:footer="0" w:gutter="0"/>
          <w:cols w:num="2" w:space="720" w:equalWidth="0">
            <w:col w:w="5105" w:space="224"/>
            <w:col w:w="5448"/>
          </w:cols>
        </w:sectPr>
      </w:pPr>
    </w:p>
    <w:p w14:paraId="046A298E" w14:textId="77777777" w:rsidR="007423F2" w:rsidRDefault="007423F2">
      <w:pPr>
        <w:pStyle w:val="BodyText"/>
        <w:spacing w:before="4"/>
        <w:rPr>
          <w:sz w:val="68"/>
        </w:rPr>
      </w:pPr>
    </w:p>
    <w:p w14:paraId="77C8EC6C" w14:textId="77777777" w:rsidR="007423F2" w:rsidRDefault="000B511B">
      <w:pPr>
        <w:pStyle w:val="Heading1"/>
        <w:numPr>
          <w:ilvl w:val="0"/>
          <w:numId w:val="82"/>
        </w:numPr>
        <w:tabs>
          <w:tab w:val="left" w:pos="821"/>
        </w:tabs>
        <w:ind w:left="821" w:hanging="736"/>
      </w:pPr>
      <w:bookmarkStart w:id="2" w:name="_TOC_250006"/>
      <w:r>
        <w:rPr>
          <w:color w:val="000005"/>
          <w:w w:val="85"/>
        </w:rPr>
        <w:t>Short-term</w:t>
      </w:r>
      <w:r>
        <w:rPr>
          <w:color w:val="000005"/>
          <w:spacing w:val="-4"/>
          <w:w w:val="85"/>
        </w:rPr>
        <w:t xml:space="preserve"> </w:t>
      </w:r>
      <w:r>
        <w:rPr>
          <w:color w:val="000005"/>
          <w:w w:val="85"/>
        </w:rPr>
        <w:t>risks</w:t>
      </w:r>
      <w:r>
        <w:rPr>
          <w:color w:val="000005"/>
          <w:spacing w:val="-4"/>
          <w:w w:val="85"/>
        </w:rPr>
        <w:t xml:space="preserve"> </w:t>
      </w:r>
      <w:r>
        <w:rPr>
          <w:color w:val="000005"/>
          <w:w w:val="85"/>
        </w:rPr>
        <w:t>to</w:t>
      </w:r>
      <w:r>
        <w:rPr>
          <w:color w:val="000005"/>
          <w:spacing w:val="-3"/>
          <w:w w:val="85"/>
        </w:rPr>
        <w:t xml:space="preserve"> </w:t>
      </w:r>
      <w:r>
        <w:rPr>
          <w:color w:val="000005"/>
          <w:w w:val="85"/>
        </w:rPr>
        <w:t>financial</w:t>
      </w:r>
      <w:r>
        <w:rPr>
          <w:color w:val="000005"/>
          <w:spacing w:val="-4"/>
          <w:w w:val="85"/>
        </w:rPr>
        <w:t xml:space="preserve"> </w:t>
      </w:r>
      <w:bookmarkEnd w:id="2"/>
      <w:r>
        <w:rPr>
          <w:color w:val="000005"/>
          <w:spacing w:val="-2"/>
          <w:w w:val="85"/>
        </w:rPr>
        <w:t>stability</w:t>
      </w:r>
    </w:p>
    <w:p w14:paraId="7222E225" w14:textId="77777777" w:rsidR="007423F2" w:rsidRDefault="007423F2">
      <w:pPr>
        <w:pStyle w:val="BodyText"/>
      </w:pPr>
    </w:p>
    <w:p w14:paraId="3F4A8979" w14:textId="77777777" w:rsidR="007423F2" w:rsidRDefault="007423F2">
      <w:pPr>
        <w:pStyle w:val="BodyText"/>
      </w:pPr>
    </w:p>
    <w:p w14:paraId="2988AD51" w14:textId="77777777" w:rsidR="007423F2" w:rsidRDefault="007423F2">
      <w:pPr>
        <w:pStyle w:val="BodyText"/>
      </w:pPr>
    </w:p>
    <w:p w14:paraId="7B6DC567" w14:textId="77777777" w:rsidR="007423F2" w:rsidRDefault="000B511B">
      <w:pPr>
        <w:pStyle w:val="BodyText"/>
        <w:spacing w:before="16"/>
      </w:pPr>
      <w:r>
        <w:rPr>
          <w:noProof/>
        </w:rPr>
        <mc:AlternateContent>
          <mc:Choice Requires="wps">
            <w:drawing>
              <wp:anchor distT="0" distB="0" distL="0" distR="0" simplePos="0" relativeHeight="487615488" behindDoc="1" locked="0" layoutInCell="1" allowOverlap="1" wp14:anchorId="4A0C2B0B" wp14:editId="4FDC16BE">
                <wp:simplePos x="0" y="0"/>
                <wp:positionH relativeFrom="page">
                  <wp:posOffset>503999</wp:posOffset>
                </wp:positionH>
                <wp:positionV relativeFrom="paragraph">
                  <wp:posOffset>172945</wp:posOffset>
                </wp:positionV>
                <wp:extent cx="6552565" cy="1270"/>
                <wp:effectExtent l="0" t="0" r="0" b="0"/>
                <wp:wrapTopAndBottom/>
                <wp:docPr id="344" name="Graphic 3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1587">
                          <a:solidFill>
                            <a:srgbClr val="000005"/>
                          </a:solidFill>
                          <a:prstDash val="solid"/>
                        </a:ln>
                      </wps:spPr>
                      <wps:bodyPr wrap="square" lIns="0" tIns="0" rIns="0" bIns="0" rtlCol="0">
                        <a:prstTxWarp prst="textNoShape">
                          <a:avLst/>
                        </a:prstTxWarp>
                        <a:noAutofit/>
                      </wps:bodyPr>
                    </wps:wsp>
                  </a:graphicData>
                </a:graphic>
              </wp:anchor>
            </w:drawing>
          </mc:Choice>
          <mc:Fallback>
            <w:pict>
              <v:shape w14:anchorId="045694A9" id="Graphic 344" o:spid="_x0000_s1026" style="position:absolute;margin-left:39.7pt;margin-top:13.6pt;width:515.95pt;height:.1pt;z-index:-15700992;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" path="m,l6551993,e" filled="f" strokecolor="#000005" strokeweight=".04408mm">
                <v:path arrowok="t"/>
                <w10:wrap type="topAndBottom" anchorx="page"/>
              </v:shape>
            </w:pict>
          </mc:Fallback>
        </mc:AlternateContent>
      </w:r>
    </w:p>
    <w:p w14:paraId="3D3AFD79" w14:textId="77777777" w:rsidR="007423F2" w:rsidRDefault="007423F2">
      <w:pPr>
        <w:pStyle w:val="BodyText"/>
        <w:spacing w:before="23"/>
        <w:rPr>
          <w:sz w:val="26"/>
        </w:rPr>
      </w:pPr>
    </w:p>
    <w:p w14:paraId="1B1AEAF1" w14:textId="77777777" w:rsidR="007423F2" w:rsidRDefault="000B511B">
      <w:pPr>
        <w:pStyle w:val="Heading3"/>
        <w:spacing w:before="1"/>
      </w:pPr>
      <w:r>
        <w:rPr>
          <w:color w:val="682C61"/>
          <w:w w:val="85"/>
        </w:rPr>
        <w:t>The</w:t>
      </w:r>
      <w:r>
        <w:rPr>
          <w:color w:val="682C61"/>
          <w:spacing w:val="6"/>
        </w:rPr>
        <w:t xml:space="preserve"> </w:t>
      </w:r>
      <w:r>
        <w:rPr>
          <w:color w:val="682C61"/>
          <w:w w:val="85"/>
        </w:rPr>
        <w:t>potential</w:t>
      </w:r>
      <w:r>
        <w:rPr>
          <w:color w:val="682C61"/>
          <w:spacing w:val="6"/>
        </w:rPr>
        <w:t xml:space="preserve"> </w:t>
      </w:r>
      <w:r>
        <w:rPr>
          <w:color w:val="682C61"/>
          <w:w w:val="85"/>
        </w:rPr>
        <w:t>for</w:t>
      </w:r>
      <w:r>
        <w:rPr>
          <w:color w:val="682C61"/>
          <w:spacing w:val="6"/>
        </w:rPr>
        <w:t xml:space="preserve"> </w:t>
      </w:r>
      <w:r>
        <w:rPr>
          <w:color w:val="682C61"/>
          <w:w w:val="85"/>
        </w:rPr>
        <w:t>the</w:t>
      </w:r>
      <w:r>
        <w:rPr>
          <w:color w:val="682C61"/>
          <w:spacing w:val="6"/>
        </w:rPr>
        <w:t xml:space="preserve"> </w:t>
      </w:r>
      <w:r>
        <w:rPr>
          <w:color w:val="682C61"/>
          <w:w w:val="85"/>
        </w:rPr>
        <w:t>global</w:t>
      </w:r>
      <w:r>
        <w:rPr>
          <w:color w:val="682C61"/>
          <w:spacing w:val="7"/>
        </w:rPr>
        <w:t xml:space="preserve"> </w:t>
      </w:r>
      <w:r>
        <w:rPr>
          <w:color w:val="682C61"/>
          <w:w w:val="85"/>
        </w:rPr>
        <w:t>economic</w:t>
      </w:r>
      <w:r>
        <w:rPr>
          <w:color w:val="682C61"/>
          <w:spacing w:val="6"/>
        </w:rPr>
        <w:t xml:space="preserve"> </w:t>
      </w:r>
      <w:r>
        <w:rPr>
          <w:color w:val="682C61"/>
          <w:w w:val="85"/>
        </w:rPr>
        <w:t>and</w:t>
      </w:r>
      <w:r>
        <w:rPr>
          <w:color w:val="682C61"/>
          <w:spacing w:val="6"/>
        </w:rPr>
        <w:t xml:space="preserve"> </w:t>
      </w:r>
      <w:r>
        <w:rPr>
          <w:color w:val="682C61"/>
          <w:w w:val="85"/>
        </w:rPr>
        <w:t>financial</w:t>
      </w:r>
      <w:r>
        <w:rPr>
          <w:color w:val="682C61"/>
          <w:spacing w:val="6"/>
        </w:rPr>
        <w:t xml:space="preserve"> </w:t>
      </w:r>
      <w:r>
        <w:rPr>
          <w:color w:val="682C61"/>
          <w:w w:val="85"/>
        </w:rPr>
        <w:t>environment</w:t>
      </w:r>
      <w:r>
        <w:rPr>
          <w:color w:val="682C61"/>
          <w:spacing w:val="6"/>
        </w:rPr>
        <w:t xml:space="preserve"> </w:t>
      </w:r>
      <w:r>
        <w:rPr>
          <w:color w:val="682C61"/>
          <w:w w:val="85"/>
        </w:rPr>
        <w:t>to</w:t>
      </w:r>
      <w:r>
        <w:rPr>
          <w:color w:val="682C61"/>
          <w:spacing w:val="7"/>
        </w:rPr>
        <w:t xml:space="preserve"> </w:t>
      </w:r>
      <w:r>
        <w:rPr>
          <w:color w:val="682C61"/>
          <w:w w:val="85"/>
        </w:rPr>
        <w:t>expose</w:t>
      </w:r>
      <w:r>
        <w:rPr>
          <w:color w:val="682C61"/>
          <w:spacing w:val="6"/>
        </w:rPr>
        <w:t xml:space="preserve"> </w:t>
      </w:r>
      <w:r>
        <w:rPr>
          <w:color w:val="682C61"/>
          <w:w w:val="85"/>
        </w:rPr>
        <w:t>vulnerabilities</w:t>
      </w:r>
      <w:r>
        <w:rPr>
          <w:color w:val="682C61"/>
          <w:spacing w:val="6"/>
        </w:rPr>
        <w:t xml:space="preserve"> </w:t>
      </w:r>
      <w:r>
        <w:rPr>
          <w:color w:val="682C61"/>
          <w:spacing w:val="-5"/>
          <w:w w:val="85"/>
        </w:rPr>
        <w:t>for</w:t>
      </w:r>
    </w:p>
    <w:p w14:paraId="72B3ED2C" w14:textId="77777777" w:rsidR="007423F2" w:rsidRDefault="000B511B">
      <w:pPr>
        <w:spacing w:before="23" w:line="259" w:lineRule="auto"/>
        <w:ind w:left="85" w:right="175"/>
        <w:rPr>
          <w:sz w:val="26"/>
        </w:rPr>
      </w:pPr>
      <w:r>
        <w:rPr>
          <w:color w:val="682C61"/>
          <w:w w:val="90"/>
          <w:sz w:val="26"/>
        </w:rPr>
        <w:t>UK</w:t>
      </w:r>
      <w:r>
        <w:rPr>
          <w:color w:val="682C61"/>
          <w:spacing w:val="-16"/>
          <w:w w:val="90"/>
          <w:sz w:val="26"/>
        </w:rPr>
        <w:t xml:space="preserve"> </w:t>
      </w:r>
      <w:r>
        <w:rPr>
          <w:color w:val="682C61"/>
          <w:w w:val="90"/>
          <w:sz w:val="26"/>
        </w:rPr>
        <w:t>financial</w:t>
      </w:r>
      <w:r>
        <w:rPr>
          <w:color w:val="682C61"/>
          <w:spacing w:val="-12"/>
          <w:w w:val="90"/>
          <w:sz w:val="26"/>
        </w:rPr>
        <w:t xml:space="preserve"> </w:t>
      </w:r>
      <w:r>
        <w:rPr>
          <w:color w:val="682C61"/>
          <w:w w:val="90"/>
          <w:sz w:val="26"/>
        </w:rPr>
        <w:t>stability</w:t>
      </w:r>
      <w:r>
        <w:rPr>
          <w:color w:val="682C61"/>
          <w:spacing w:val="-12"/>
          <w:w w:val="90"/>
          <w:sz w:val="26"/>
        </w:rPr>
        <w:t xml:space="preserve"> </w:t>
      </w:r>
      <w:r>
        <w:rPr>
          <w:color w:val="682C61"/>
          <w:w w:val="90"/>
          <w:sz w:val="26"/>
        </w:rPr>
        <w:t>has</w:t>
      </w:r>
      <w:r>
        <w:rPr>
          <w:color w:val="682C61"/>
          <w:spacing w:val="-12"/>
          <w:w w:val="90"/>
          <w:sz w:val="26"/>
        </w:rPr>
        <w:t xml:space="preserve"> </w:t>
      </w:r>
      <w:r>
        <w:rPr>
          <w:color w:val="682C61"/>
          <w:w w:val="90"/>
          <w:sz w:val="26"/>
        </w:rPr>
        <w:t>increased</w:t>
      </w:r>
      <w:r>
        <w:rPr>
          <w:color w:val="682C61"/>
          <w:spacing w:val="-12"/>
          <w:w w:val="90"/>
          <w:sz w:val="26"/>
        </w:rPr>
        <w:t xml:space="preserve"> </w:t>
      </w:r>
      <w:r>
        <w:rPr>
          <w:color w:val="682C61"/>
          <w:w w:val="90"/>
          <w:sz w:val="26"/>
        </w:rPr>
        <w:t>since</w:t>
      </w:r>
      <w:r>
        <w:rPr>
          <w:color w:val="682C61"/>
          <w:spacing w:val="-12"/>
          <w:w w:val="90"/>
          <w:sz w:val="26"/>
        </w:rPr>
        <w:t xml:space="preserve"> </w:t>
      </w:r>
      <w:r>
        <w:rPr>
          <w:color w:val="682C61"/>
          <w:w w:val="90"/>
          <w:sz w:val="26"/>
        </w:rPr>
        <w:t>the</w:t>
      </w:r>
      <w:r>
        <w:rPr>
          <w:color w:val="682C61"/>
          <w:spacing w:val="-13"/>
          <w:w w:val="90"/>
          <w:sz w:val="26"/>
        </w:rPr>
        <w:t xml:space="preserve"> </w:t>
      </w:r>
      <w:r>
        <w:rPr>
          <w:color w:val="682C61"/>
          <w:w w:val="90"/>
          <w:sz w:val="26"/>
        </w:rPr>
        <w:t>June</w:t>
      </w:r>
      <w:r>
        <w:rPr>
          <w:color w:val="682C61"/>
          <w:spacing w:val="-12"/>
          <w:w w:val="90"/>
          <w:sz w:val="26"/>
        </w:rPr>
        <w:t xml:space="preserve"> </w:t>
      </w:r>
      <w:r>
        <w:rPr>
          <w:i/>
          <w:color w:val="682C61"/>
          <w:w w:val="90"/>
          <w:sz w:val="26"/>
        </w:rPr>
        <w:t>Report</w:t>
      </w:r>
      <w:r>
        <w:rPr>
          <w:color w:val="682C61"/>
          <w:w w:val="90"/>
          <w:sz w:val="26"/>
        </w:rPr>
        <w:t>.</w:t>
      </w:r>
      <w:r>
        <w:rPr>
          <w:color w:val="682C61"/>
          <w:spacing w:val="-3"/>
          <w:sz w:val="26"/>
        </w:rPr>
        <w:t xml:space="preserve"> </w:t>
      </w:r>
      <w:r>
        <w:rPr>
          <w:color w:val="682C61"/>
          <w:w w:val="90"/>
          <w:sz w:val="26"/>
        </w:rPr>
        <w:t>Against</w:t>
      </w:r>
      <w:r>
        <w:rPr>
          <w:color w:val="682C61"/>
          <w:spacing w:val="-12"/>
          <w:w w:val="90"/>
          <w:sz w:val="26"/>
        </w:rPr>
        <w:t xml:space="preserve"> </w:t>
      </w:r>
      <w:r>
        <w:rPr>
          <w:color w:val="682C61"/>
          <w:w w:val="90"/>
          <w:sz w:val="26"/>
        </w:rPr>
        <w:t>the</w:t>
      </w:r>
      <w:r>
        <w:rPr>
          <w:color w:val="682C61"/>
          <w:spacing w:val="-12"/>
          <w:w w:val="90"/>
          <w:sz w:val="26"/>
        </w:rPr>
        <w:t xml:space="preserve"> </w:t>
      </w:r>
      <w:r>
        <w:rPr>
          <w:color w:val="682C61"/>
          <w:w w:val="90"/>
          <w:sz w:val="26"/>
        </w:rPr>
        <w:t>backdrop</w:t>
      </w:r>
      <w:r>
        <w:rPr>
          <w:color w:val="682C61"/>
          <w:spacing w:val="-12"/>
          <w:w w:val="90"/>
          <w:sz w:val="26"/>
        </w:rPr>
        <w:t xml:space="preserve"> </w:t>
      </w:r>
      <w:r>
        <w:rPr>
          <w:color w:val="682C61"/>
          <w:w w:val="90"/>
          <w:sz w:val="26"/>
        </w:rPr>
        <w:t>of</w:t>
      </w:r>
      <w:r>
        <w:rPr>
          <w:color w:val="682C61"/>
          <w:spacing w:val="-12"/>
          <w:w w:val="90"/>
          <w:sz w:val="26"/>
        </w:rPr>
        <w:t xml:space="preserve"> </w:t>
      </w:r>
      <w:r>
        <w:rPr>
          <w:color w:val="682C61"/>
          <w:w w:val="90"/>
          <w:sz w:val="26"/>
        </w:rPr>
        <w:t>increased</w:t>
      </w:r>
      <w:r>
        <w:rPr>
          <w:color w:val="682C61"/>
          <w:spacing w:val="-12"/>
          <w:w w:val="90"/>
          <w:sz w:val="26"/>
        </w:rPr>
        <w:t xml:space="preserve"> </w:t>
      </w:r>
      <w:r>
        <w:rPr>
          <w:color w:val="682C61"/>
          <w:w w:val="90"/>
          <w:sz w:val="26"/>
        </w:rPr>
        <w:t>market concerns</w:t>
      </w:r>
      <w:r>
        <w:rPr>
          <w:color w:val="682C61"/>
          <w:spacing w:val="-8"/>
          <w:w w:val="90"/>
          <w:sz w:val="26"/>
        </w:rPr>
        <w:t xml:space="preserve"> </w:t>
      </w:r>
      <w:r>
        <w:rPr>
          <w:color w:val="682C61"/>
          <w:w w:val="90"/>
          <w:sz w:val="26"/>
        </w:rPr>
        <w:t>over</w:t>
      </w:r>
      <w:r>
        <w:rPr>
          <w:color w:val="682C61"/>
          <w:spacing w:val="-8"/>
          <w:w w:val="90"/>
          <w:sz w:val="26"/>
        </w:rPr>
        <w:t xml:space="preserve"> </w:t>
      </w:r>
      <w:r>
        <w:rPr>
          <w:color w:val="682C61"/>
          <w:w w:val="90"/>
          <w:sz w:val="26"/>
        </w:rPr>
        <w:t>persistent</w:t>
      </w:r>
      <w:r>
        <w:rPr>
          <w:color w:val="682C61"/>
          <w:spacing w:val="-8"/>
          <w:w w:val="90"/>
          <w:sz w:val="26"/>
        </w:rPr>
        <w:t xml:space="preserve"> </w:t>
      </w:r>
      <w:r>
        <w:rPr>
          <w:color w:val="682C61"/>
          <w:w w:val="90"/>
          <w:sz w:val="26"/>
        </w:rPr>
        <w:t>weak</w:t>
      </w:r>
      <w:r>
        <w:rPr>
          <w:color w:val="682C61"/>
          <w:spacing w:val="-8"/>
          <w:w w:val="90"/>
          <w:sz w:val="26"/>
        </w:rPr>
        <w:t xml:space="preserve"> </w:t>
      </w:r>
      <w:r>
        <w:rPr>
          <w:color w:val="682C61"/>
          <w:w w:val="90"/>
          <w:sz w:val="26"/>
        </w:rPr>
        <w:t>nominal</w:t>
      </w:r>
      <w:r>
        <w:rPr>
          <w:color w:val="682C61"/>
          <w:spacing w:val="-8"/>
          <w:w w:val="90"/>
          <w:sz w:val="26"/>
        </w:rPr>
        <w:t xml:space="preserve"> </w:t>
      </w:r>
      <w:r>
        <w:rPr>
          <w:color w:val="682C61"/>
          <w:w w:val="90"/>
          <w:sz w:val="26"/>
        </w:rPr>
        <w:t>growth</w:t>
      </w:r>
      <w:r>
        <w:rPr>
          <w:color w:val="682C61"/>
          <w:spacing w:val="-8"/>
          <w:w w:val="90"/>
          <w:sz w:val="26"/>
        </w:rPr>
        <w:t xml:space="preserve"> </w:t>
      </w:r>
      <w:r>
        <w:rPr>
          <w:color w:val="682C61"/>
          <w:w w:val="90"/>
          <w:sz w:val="26"/>
        </w:rPr>
        <w:t>and</w:t>
      </w:r>
      <w:r>
        <w:rPr>
          <w:color w:val="682C61"/>
          <w:spacing w:val="-8"/>
          <w:w w:val="90"/>
          <w:sz w:val="26"/>
        </w:rPr>
        <w:t xml:space="preserve"> </w:t>
      </w:r>
      <w:r>
        <w:rPr>
          <w:color w:val="682C61"/>
          <w:w w:val="90"/>
          <w:sz w:val="26"/>
        </w:rPr>
        <w:t>geopolitical</w:t>
      </w:r>
      <w:r>
        <w:rPr>
          <w:color w:val="682C61"/>
          <w:spacing w:val="-8"/>
          <w:w w:val="90"/>
          <w:sz w:val="26"/>
        </w:rPr>
        <w:t xml:space="preserve"> </w:t>
      </w:r>
      <w:r>
        <w:rPr>
          <w:color w:val="682C61"/>
          <w:w w:val="90"/>
          <w:sz w:val="26"/>
        </w:rPr>
        <w:t>risk,</w:t>
      </w:r>
      <w:r>
        <w:rPr>
          <w:color w:val="682C61"/>
          <w:spacing w:val="-8"/>
          <w:w w:val="90"/>
          <w:sz w:val="26"/>
        </w:rPr>
        <w:t xml:space="preserve"> </w:t>
      </w:r>
      <w:r>
        <w:rPr>
          <w:color w:val="682C61"/>
          <w:w w:val="90"/>
          <w:sz w:val="26"/>
        </w:rPr>
        <w:t>recent</w:t>
      </w:r>
      <w:r>
        <w:rPr>
          <w:color w:val="682C61"/>
          <w:spacing w:val="-8"/>
          <w:w w:val="90"/>
          <w:sz w:val="26"/>
        </w:rPr>
        <w:t xml:space="preserve"> </w:t>
      </w:r>
      <w:r>
        <w:rPr>
          <w:color w:val="682C61"/>
          <w:w w:val="90"/>
          <w:sz w:val="26"/>
        </w:rPr>
        <w:t>developments</w:t>
      </w:r>
      <w:r>
        <w:rPr>
          <w:color w:val="682C61"/>
          <w:spacing w:val="-8"/>
          <w:w w:val="90"/>
          <w:sz w:val="26"/>
        </w:rPr>
        <w:t xml:space="preserve"> </w:t>
      </w:r>
      <w:r>
        <w:rPr>
          <w:color w:val="682C61"/>
          <w:w w:val="90"/>
          <w:sz w:val="26"/>
        </w:rPr>
        <w:t>could affect</w:t>
      </w:r>
      <w:r>
        <w:rPr>
          <w:color w:val="682C61"/>
          <w:spacing w:val="-8"/>
          <w:w w:val="90"/>
          <w:sz w:val="26"/>
        </w:rPr>
        <w:t xml:space="preserve"> </w:t>
      </w:r>
      <w:r>
        <w:rPr>
          <w:color w:val="682C61"/>
          <w:w w:val="90"/>
          <w:sz w:val="26"/>
        </w:rPr>
        <w:t>the</w:t>
      </w:r>
      <w:r>
        <w:rPr>
          <w:color w:val="682C61"/>
          <w:spacing w:val="-8"/>
          <w:w w:val="90"/>
          <w:sz w:val="26"/>
        </w:rPr>
        <w:t xml:space="preserve"> </w:t>
      </w:r>
      <w:r>
        <w:rPr>
          <w:color w:val="682C61"/>
          <w:w w:val="90"/>
          <w:sz w:val="26"/>
        </w:rPr>
        <w:t>outlook</w:t>
      </w:r>
      <w:r>
        <w:rPr>
          <w:color w:val="682C61"/>
          <w:spacing w:val="-8"/>
          <w:w w:val="90"/>
          <w:sz w:val="26"/>
        </w:rPr>
        <w:t xml:space="preserve"> </w:t>
      </w:r>
      <w:r>
        <w:rPr>
          <w:color w:val="682C61"/>
          <w:w w:val="90"/>
          <w:sz w:val="26"/>
        </w:rPr>
        <w:t>for</w:t>
      </w:r>
      <w:r>
        <w:rPr>
          <w:color w:val="682C61"/>
          <w:spacing w:val="-8"/>
          <w:w w:val="90"/>
          <w:sz w:val="26"/>
        </w:rPr>
        <w:t xml:space="preserve"> </w:t>
      </w:r>
      <w:r>
        <w:rPr>
          <w:color w:val="682C61"/>
          <w:w w:val="90"/>
          <w:sz w:val="26"/>
        </w:rPr>
        <w:t>financial</w:t>
      </w:r>
      <w:r>
        <w:rPr>
          <w:color w:val="682C61"/>
          <w:spacing w:val="-8"/>
          <w:w w:val="90"/>
          <w:sz w:val="26"/>
        </w:rPr>
        <w:t xml:space="preserve"> </w:t>
      </w:r>
      <w:r>
        <w:rPr>
          <w:color w:val="682C61"/>
          <w:w w:val="90"/>
          <w:sz w:val="26"/>
        </w:rPr>
        <w:t>stability</w:t>
      </w:r>
      <w:r>
        <w:rPr>
          <w:color w:val="682C61"/>
          <w:spacing w:val="-8"/>
          <w:w w:val="90"/>
          <w:sz w:val="26"/>
        </w:rPr>
        <w:t xml:space="preserve"> </w:t>
      </w:r>
      <w:r>
        <w:rPr>
          <w:color w:val="682C61"/>
          <w:w w:val="90"/>
          <w:sz w:val="26"/>
        </w:rPr>
        <w:t>in</w:t>
      </w:r>
      <w:r>
        <w:rPr>
          <w:color w:val="682C61"/>
          <w:spacing w:val="-8"/>
          <w:w w:val="90"/>
          <w:sz w:val="26"/>
        </w:rPr>
        <w:t xml:space="preserve"> </w:t>
      </w:r>
      <w:r>
        <w:rPr>
          <w:color w:val="682C61"/>
          <w:w w:val="90"/>
          <w:sz w:val="26"/>
        </w:rPr>
        <w:t>the</w:t>
      </w:r>
      <w:r>
        <w:rPr>
          <w:color w:val="682C61"/>
          <w:spacing w:val="-8"/>
          <w:w w:val="90"/>
          <w:sz w:val="26"/>
        </w:rPr>
        <w:t xml:space="preserve"> </w:t>
      </w:r>
      <w:r>
        <w:rPr>
          <w:color w:val="682C61"/>
          <w:w w:val="90"/>
          <w:sz w:val="26"/>
        </w:rPr>
        <w:t>United</w:t>
      </w:r>
      <w:r>
        <w:rPr>
          <w:color w:val="682C61"/>
          <w:spacing w:val="-8"/>
          <w:w w:val="90"/>
          <w:sz w:val="26"/>
        </w:rPr>
        <w:t xml:space="preserve"> </w:t>
      </w:r>
      <w:r>
        <w:rPr>
          <w:color w:val="682C61"/>
          <w:w w:val="90"/>
          <w:sz w:val="26"/>
        </w:rPr>
        <w:t>Kingdom</w:t>
      </w:r>
      <w:r>
        <w:rPr>
          <w:color w:val="682C61"/>
          <w:spacing w:val="-8"/>
          <w:w w:val="90"/>
          <w:sz w:val="26"/>
        </w:rPr>
        <w:t xml:space="preserve"> </w:t>
      </w:r>
      <w:r>
        <w:rPr>
          <w:color w:val="682C61"/>
          <w:w w:val="90"/>
          <w:sz w:val="26"/>
        </w:rPr>
        <w:t>if</w:t>
      </w:r>
      <w:r>
        <w:rPr>
          <w:color w:val="682C61"/>
          <w:spacing w:val="-8"/>
          <w:w w:val="90"/>
          <w:sz w:val="26"/>
        </w:rPr>
        <w:t xml:space="preserve"> </w:t>
      </w:r>
      <w:r>
        <w:rPr>
          <w:color w:val="682C61"/>
          <w:w w:val="90"/>
          <w:sz w:val="26"/>
        </w:rPr>
        <w:t>concerns</w:t>
      </w:r>
      <w:r>
        <w:rPr>
          <w:color w:val="682C61"/>
          <w:spacing w:val="-8"/>
          <w:w w:val="90"/>
          <w:sz w:val="26"/>
        </w:rPr>
        <w:t xml:space="preserve"> </w:t>
      </w:r>
      <w:r>
        <w:rPr>
          <w:color w:val="682C61"/>
          <w:w w:val="90"/>
          <w:sz w:val="26"/>
        </w:rPr>
        <w:t>about</w:t>
      </w:r>
      <w:r>
        <w:rPr>
          <w:color w:val="682C61"/>
          <w:spacing w:val="-8"/>
          <w:w w:val="90"/>
          <w:sz w:val="26"/>
        </w:rPr>
        <w:t xml:space="preserve"> </w:t>
      </w:r>
      <w:r>
        <w:rPr>
          <w:color w:val="682C61"/>
          <w:w w:val="90"/>
          <w:sz w:val="26"/>
        </w:rPr>
        <w:t>persistent</w:t>
      </w:r>
      <w:r>
        <w:rPr>
          <w:color w:val="682C61"/>
          <w:spacing w:val="-8"/>
          <w:w w:val="90"/>
          <w:sz w:val="26"/>
        </w:rPr>
        <w:t xml:space="preserve"> </w:t>
      </w:r>
      <w:r>
        <w:rPr>
          <w:color w:val="682C61"/>
          <w:w w:val="90"/>
          <w:sz w:val="26"/>
        </w:rPr>
        <w:t>low growth</w:t>
      </w:r>
      <w:r>
        <w:rPr>
          <w:color w:val="682C61"/>
          <w:spacing w:val="-13"/>
          <w:w w:val="90"/>
          <w:sz w:val="26"/>
        </w:rPr>
        <w:t xml:space="preserve"> </w:t>
      </w:r>
      <w:r>
        <w:rPr>
          <w:color w:val="682C61"/>
          <w:w w:val="90"/>
          <w:sz w:val="26"/>
        </w:rPr>
        <w:t>lead</w:t>
      </w:r>
      <w:r>
        <w:rPr>
          <w:color w:val="682C61"/>
          <w:spacing w:val="-12"/>
          <w:w w:val="90"/>
          <w:sz w:val="26"/>
        </w:rPr>
        <w:t xml:space="preserve"> </w:t>
      </w:r>
      <w:r>
        <w:rPr>
          <w:color w:val="682C61"/>
          <w:w w:val="90"/>
          <w:sz w:val="26"/>
        </w:rPr>
        <w:t>to</w:t>
      </w:r>
      <w:r>
        <w:rPr>
          <w:color w:val="682C61"/>
          <w:spacing w:val="-12"/>
          <w:w w:val="90"/>
          <w:sz w:val="26"/>
        </w:rPr>
        <w:t xml:space="preserve"> </w:t>
      </w:r>
      <w:r>
        <w:rPr>
          <w:color w:val="682C61"/>
          <w:w w:val="90"/>
          <w:sz w:val="26"/>
        </w:rPr>
        <w:t>a</w:t>
      </w:r>
      <w:r>
        <w:rPr>
          <w:color w:val="682C61"/>
          <w:spacing w:val="-12"/>
          <w:w w:val="90"/>
          <w:sz w:val="26"/>
        </w:rPr>
        <w:t xml:space="preserve"> </w:t>
      </w:r>
      <w:r>
        <w:rPr>
          <w:color w:val="682C61"/>
          <w:w w:val="90"/>
          <w:sz w:val="26"/>
        </w:rPr>
        <w:t>sudden</w:t>
      </w:r>
      <w:r>
        <w:rPr>
          <w:color w:val="682C61"/>
          <w:spacing w:val="-12"/>
          <w:w w:val="90"/>
          <w:sz w:val="26"/>
        </w:rPr>
        <w:t xml:space="preserve"> </w:t>
      </w:r>
      <w:r>
        <w:rPr>
          <w:color w:val="682C61"/>
          <w:w w:val="90"/>
          <w:sz w:val="26"/>
        </w:rPr>
        <w:t>reappraisal</w:t>
      </w:r>
      <w:r>
        <w:rPr>
          <w:color w:val="682C61"/>
          <w:spacing w:val="-12"/>
          <w:w w:val="90"/>
          <w:sz w:val="26"/>
        </w:rPr>
        <w:t xml:space="preserve"> </w:t>
      </w:r>
      <w:r>
        <w:rPr>
          <w:color w:val="682C61"/>
          <w:w w:val="90"/>
          <w:sz w:val="26"/>
        </w:rPr>
        <w:t>of</w:t>
      </w:r>
      <w:r>
        <w:rPr>
          <w:color w:val="682C61"/>
          <w:spacing w:val="-13"/>
          <w:w w:val="90"/>
          <w:sz w:val="26"/>
        </w:rPr>
        <w:t xml:space="preserve"> </w:t>
      </w:r>
      <w:r>
        <w:rPr>
          <w:color w:val="682C61"/>
          <w:w w:val="90"/>
          <w:sz w:val="26"/>
        </w:rPr>
        <w:t>underlying</w:t>
      </w:r>
      <w:r>
        <w:rPr>
          <w:color w:val="682C61"/>
          <w:spacing w:val="-12"/>
          <w:w w:val="90"/>
          <w:sz w:val="26"/>
        </w:rPr>
        <w:t xml:space="preserve"> </w:t>
      </w:r>
      <w:r>
        <w:rPr>
          <w:color w:val="682C61"/>
          <w:w w:val="90"/>
          <w:sz w:val="26"/>
        </w:rPr>
        <w:t>vulnerabilities</w:t>
      </w:r>
      <w:r>
        <w:rPr>
          <w:color w:val="682C61"/>
          <w:spacing w:val="-12"/>
          <w:w w:val="90"/>
          <w:sz w:val="26"/>
        </w:rPr>
        <w:t xml:space="preserve"> </w:t>
      </w:r>
      <w:r>
        <w:rPr>
          <w:color w:val="682C61"/>
          <w:w w:val="90"/>
          <w:sz w:val="26"/>
        </w:rPr>
        <w:t>in</w:t>
      </w:r>
      <w:r>
        <w:rPr>
          <w:color w:val="682C61"/>
          <w:spacing w:val="-12"/>
          <w:w w:val="90"/>
          <w:sz w:val="26"/>
        </w:rPr>
        <w:t xml:space="preserve"> </w:t>
      </w:r>
      <w:r>
        <w:rPr>
          <w:color w:val="682C61"/>
          <w:w w:val="90"/>
          <w:sz w:val="26"/>
        </w:rPr>
        <w:t>highly</w:t>
      </w:r>
      <w:r>
        <w:rPr>
          <w:color w:val="682C61"/>
          <w:spacing w:val="-12"/>
          <w:w w:val="90"/>
          <w:sz w:val="26"/>
        </w:rPr>
        <w:t xml:space="preserve"> </w:t>
      </w:r>
      <w:r>
        <w:rPr>
          <w:color w:val="682C61"/>
          <w:w w:val="90"/>
          <w:sz w:val="26"/>
        </w:rPr>
        <w:t>indebted</w:t>
      </w:r>
      <w:r>
        <w:rPr>
          <w:color w:val="682C61"/>
          <w:spacing w:val="-12"/>
          <w:w w:val="90"/>
          <w:sz w:val="26"/>
        </w:rPr>
        <w:t xml:space="preserve"> </w:t>
      </w:r>
      <w:r>
        <w:rPr>
          <w:color w:val="682C61"/>
          <w:w w:val="90"/>
          <w:sz w:val="26"/>
        </w:rPr>
        <w:t>economies.</w:t>
      </w:r>
      <w:r>
        <w:rPr>
          <w:color w:val="682C61"/>
          <w:spacing w:val="7"/>
          <w:sz w:val="26"/>
        </w:rPr>
        <w:t xml:space="preserve"> </w:t>
      </w:r>
      <w:r>
        <w:rPr>
          <w:color w:val="682C61"/>
          <w:w w:val="90"/>
          <w:sz w:val="26"/>
        </w:rPr>
        <w:t>Risks may</w:t>
      </w:r>
      <w:r>
        <w:rPr>
          <w:color w:val="682C61"/>
          <w:spacing w:val="-13"/>
          <w:w w:val="90"/>
          <w:sz w:val="26"/>
        </w:rPr>
        <w:t xml:space="preserve"> </w:t>
      </w:r>
      <w:r>
        <w:rPr>
          <w:color w:val="682C61"/>
          <w:w w:val="90"/>
          <w:sz w:val="26"/>
        </w:rPr>
        <w:t>also</w:t>
      </w:r>
      <w:r>
        <w:rPr>
          <w:color w:val="682C61"/>
          <w:spacing w:val="-12"/>
          <w:w w:val="90"/>
          <w:sz w:val="26"/>
        </w:rPr>
        <w:t xml:space="preserve"> </w:t>
      </w:r>
      <w:r>
        <w:rPr>
          <w:color w:val="682C61"/>
          <w:w w:val="90"/>
          <w:sz w:val="26"/>
        </w:rPr>
        <w:t>arise</w:t>
      </w:r>
      <w:r>
        <w:rPr>
          <w:color w:val="682C61"/>
          <w:spacing w:val="-12"/>
          <w:w w:val="90"/>
          <w:sz w:val="26"/>
        </w:rPr>
        <w:t xml:space="preserve"> </w:t>
      </w:r>
      <w:r>
        <w:rPr>
          <w:color w:val="682C61"/>
          <w:w w:val="90"/>
          <w:sz w:val="26"/>
        </w:rPr>
        <w:t>if</w:t>
      </w:r>
      <w:r>
        <w:rPr>
          <w:color w:val="682C61"/>
          <w:spacing w:val="-12"/>
          <w:w w:val="90"/>
          <w:sz w:val="26"/>
        </w:rPr>
        <w:t xml:space="preserve"> </w:t>
      </w:r>
      <w:r>
        <w:rPr>
          <w:color w:val="682C61"/>
          <w:w w:val="90"/>
          <w:sz w:val="26"/>
        </w:rPr>
        <w:t>a</w:t>
      </w:r>
      <w:r>
        <w:rPr>
          <w:color w:val="682C61"/>
          <w:spacing w:val="-12"/>
          <w:w w:val="90"/>
          <w:sz w:val="26"/>
        </w:rPr>
        <w:t xml:space="preserve"> </w:t>
      </w:r>
      <w:r>
        <w:rPr>
          <w:color w:val="682C61"/>
          <w:w w:val="90"/>
          <w:sz w:val="26"/>
        </w:rPr>
        <w:t>shift</w:t>
      </w:r>
      <w:r>
        <w:rPr>
          <w:color w:val="682C61"/>
          <w:spacing w:val="-12"/>
          <w:w w:val="90"/>
          <w:sz w:val="26"/>
        </w:rPr>
        <w:t xml:space="preserve"> </w:t>
      </w:r>
      <w:r>
        <w:rPr>
          <w:color w:val="682C61"/>
          <w:w w:val="90"/>
          <w:sz w:val="26"/>
        </w:rPr>
        <w:t>in</w:t>
      </w:r>
      <w:r>
        <w:rPr>
          <w:color w:val="682C61"/>
          <w:spacing w:val="-13"/>
          <w:w w:val="90"/>
          <w:sz w:val="26"/>
        </w:rPr>
        <w:t xml:space="preserve"> </w:t>
      </w:r>
      <w:r>
        <w:rPr>
          <w:color w:val="682C61"/>
          <w:w w:val="90"/>
          <w:sz w:val="26"/>
        </w:rPr>
        <w:t>global</w:t>
      </w:r>
      <w:r>
        <w:rPr>
          <w:color w:val="682C61"/>
          <w:spacing w:val="-12"/>
          <w:w w:val="90"/>
          <w:sz w:val="26"/>
        </w:rPr>
        <w:t xml:space="preserve"> </w:t>
      </w:r>
      <w:r>
        <w:rPr>
          <w:color w:val="682C61"/>
          <w:w w:val="90"/>
          <w:sz w:val="26"/>
        </w:rPr>
        <w:t>risk</w:t>
      </w:r>
      <w:r>
        <w:rPr>
          <w:color w:val="682C61"/>
          <w:spacing w:val="-12"/>
          <w:w w:val="90"/>
          <w:sz w:val="26"/>
        </w:rPr>
        <w:t xml:space="preserve"> </w:t>
      </w:r>
      <w:r>
        <w:rPr>
          <w:color w:val="682C61"/>
          <w:w w:val="90"/>
          <w:sz w:val="26"/>
        </w:rPr>
        <w:t>appetite</w:t>
      </w:r>
      <w:r>
        <w:rPr>
          <w:color w:val="682C61"/>
          <w:spacing w:val="-12"/>
          <w:w w:val="90"/>
          <w:sz w:val="26"/>
        </w:rPr>
        <w:t xml:space="preserve"> </w:t>
      </w:r>
      <w:r>
        <w:rPr>
          <w:color w:val="682C61"/>
          <w:w w:val="90"/>
          <w:sz w:val="26"/>
        </w:rPr>
        <w:t>triggers</w:t>
      </w:r>
      <w:r>
        <w:rPr>
          <w:color w:val="682C61"/>
          <w:spacing w:val="-12"/>
          <w:w w:val="90"/>
          <w:sz w:val="26"/>
        </w:rPr>
        <w:t xml:space="preserve"> </w:t>
      </w:r>
      <w:r>
        <w:rPr>
          <w:color w:val="682C61"/>
          <w:w w:val="90"/>
          <w:sz w:val="26"/>
        </w:rPr>
        <w:t>sharp</w:t>
      </w:r>
      <w:r>
        <w:rPr>
          <w:color w:val="682C61"/>
          <w:spacing w:val="-12"/>
          <w:w w:val="90"/>
          <w:sz w:val="26"/>
        </w:rPr>
        <w:t xml:space="preserve"> </w:t>
      </w:r>
      <w:r>
        <w:rPr>
          <w:color w:val="682C61"/>
          <w:w w:val="90"/>
          <w:sz w:val="26"/>
        </w:rPr>
        <w:t>adjustments</w:t>
      </w:r>
      <w:r>
        <w:rPr>
          <w:color w:val="682C61"/>
          <w:spacing w:val="-13"/>
          <w:w w:val="90"/>
          <w:sz w:val="26"/>
        </w:rPr>
        <w:t xml:space="preserve"> </w:t>
      </w:r>
      <w:r>
        <w:rPr>
          <w:color w:val="682C61"/>
          <w:w w:val="90"/>
          <w:sz w:val="26"/>
        </w:rPr>
        <w:t>in</w:t>
      </w:r>
      <w:r>
        <w:rPr>
          <w:color w:val="682C61"/>
          <w:spacing w:val="-12"/>
          <w:w w:val="90"/>
          <w:sz w:val="26"/>
        </w:rPr>
        <w:t xml:space="preserve"> </w:t>
      </w:r>
      <w:r>
        <w:rPr>
          <w:color w:val="682C61"/>
          <w:w w:val="90"/>
          <w:sz w:val="26"/>
        </w:rPr>
        <w:t>financial</w:t>
      </w:r>
      <w:r>
        <w:rPr>
          <w:color w:val="682C61"/>
          <w:spacing w:val="-12"/>
          <w:w w:val="90"/>
          <w:sz w:val="26"/>
        </w:rPr>
        <w:t xml:space="preserve"> </w:t>
      </w:r>
      <w:r>
        <w:rPr>
          <w:color w:val="682C61"/>
          <w:w w:val="90"/>
          <w:sz w:val="26"/>
        </w:rPr>
        <w:t>markets, including</w:t>
      </w:r>
      <w:r>
        <w:rPr>
          <w:color w:val="682C61"/>
          <w:spacing w:val="-1"/>
          <w:w w:val="90"/>
          <w:sz w:val="26"/>
        </w:rPr>
        <w:t xml:space="preserve"> </w:t>
      </w:r>
      <w:r>
        <w:rPr>
          <w:color w:val="682C61"/>
          <w:w w:val="90"/>
          <w:sz w:val="26"/>
        </w:rPr>
        <w:t>funding</w:t>
      </w:r>
      <w:r>
        <w:rPr>
          <w:color w:val="682C61"/>
          <w:spacing w:val="-1"/>
          <w:w w:val="90"/>
          <w:sz w:val="26"/>
        </w:rPr>
        <w:t xml:space="preserve"> </w:t>
      </w:r>
      <w:r>
        <w:rPr>
          <w:color w:val="682C61"/>
          <w:w w:val="90"/>
          <w:sz w:val="26"/>
        </w:rPr>
        <w:t>markets</w:t>
      </w:r>
      <w:r>
        <w:rPr>
          <w:color w:val="682C61"/>
          <w:spacing w:val="-1"/>
          <w:w w:val="90"/>
          <w:sz w:val="26"/>
        </w:rPr>
        <w:t xml:space="preserve"> </w:t>
      </w:r>
      <w:r>
        <w:rPr>
          <w:color w:val="682C61"/>
          <w:w w:val="90"/>
          <w:sz w:val="26"/>
        </w:rPr>
        <w:t>for</w:t>
      </w:r>
      <w:r>
        <w:rPr>
          <w:color w:val="682C61"/>
          <w:spacing w:val="-1"/>
          <w:w w:val="90"/>
          <w:sz w:val="26"/>
        </w:rPr>
        <w:t xml:space="preserve"> </w:t>
      </w:r>
      <w:r>
        <w:rPr>
          <w:color w:val="682C61"/>
          <w:w w:val="90"/>
          <w:sz w:val="26"/>
        </w:rPr>
        <w:t>banks</w:t>
      </w:r>
      <w:r>
        <w:rPr>
          <w:color w:val="682C61"/>
          <w:spacing w:val="-1"/>
          <w:w w:val="90"/>
          <w:sz w:val="26"/>
        </w:rPr>
        <w:t xml:space="preserve"> </w:t>
      </w:r>
      <w:r>
        <w:rPr>
          <w:color w:val="682C61"/>
          <w:w w:val="90"/>
          <w:sz w:val="26"/>
        </w:rPr>
        <w:t>and</w:t>
      </w:r>
      <w:r>
        <w:rPr>
          <w:color w:val="682C61"/>
          <w:spacing w:val="-1"/>
          <w:w w:val="90"/>
          <w:sz w:val="26"/>
        </w:rPr>
        <w:t xml:space="preserve"> </w:t>
      </w:r>
      <w:r>
        <w:rPr>
          <w:color w:val="682C61"/>
          <w:w w:val="90"/>
          <w:sz w:val="26"/>
        </w:rPr>
        <w:t>corporates,</w:t>
      </w:r>
      <w:r>
        <w:rPr>
          <w:color w:val="682C61"/>
          <w:spacing w:val="-1"/>
          <w:w w:val="90"/>
          <w:sz w:val="26"/>
        </w:rPr>
        <w:t xml:space="preserve"> </w:t>
      </w:r>
      <w:r>
        <w:rPr>
          <w:color w:val="682C61"/>
          <w:w w:val="90"/>
          <w:sz w:val="26"/>
        </w:rPr>
        <w:t>and</w:t>
      </w:r>
      <w:r>
        <w:rPr>
          <w:color w:val="682C61"/>
          <w:spacing w:val="-1"/>
          <w:w w:val="90"/>
          <w:sz w:val="26"/>
        </w:rPr>
        <w:t xml:space="preserve"> </w:t>
      </w:r>
      <w:r>
        <w:rPr>
          <w:color w:val="682C61"/>
          <w:w w:val="90"/>
          <w:sz w:val="26"/>
        </w:rPr>
        <w:t>undermines</w:t>
      </w:r>
      <w:r>
        <w:rPr>
          <w:color w:val="682C61"/>
          <w:spacing w:val="-1"/>
          <w:w w:val="90"/>
          <w:sz w:val="26"/>
        </w:rPr>
        <w:t xml:space="preserve"> </w:t>
      </w:r>
      <w:r>
        <w:rPr>
          <w:color w:val="682C61"/>
          <w:w w:val="90"/>
          <w:sz w:val="26"/>
        </w:rPr>
        <w:t>business</w:t>
      </w:r>
      <w:r>
        <w:rPr>
          <w:color w:val="682C61"/>
          <w:spacing w:val="-1"/>
          <w:w w:val="90"/>
          <w:sz w:val="26"/>
        </w:rPr>
        <w:t xml:space="preserve"> </w:t>
      </w:r>
      <w:r>
        <w:rPr>
          <w:color w:val="682C61"/>
          <w:w w:val="90"/>
          <w:sz w:val="26"/>
        </w:rPr>
        <w:t>and</w:t>
      </w:r>
      <w:r>
        <w:rPr>
          <w:color w:val="682C61"/>
          <w:spacing w:val="-1"/>
          <w:w w:val="90"/>
          <w:sz w:val="26"/>
        </w:rPr>
        <w:t xml:space="preserve"> </w:t>
      </w:r>
      <w:r>
        <w:rPr>
          <w:color w:val="682C61"/>
          <w:w w:val="90"/>
          <w:sz w:val="26"/>
        </w:rPr>
        <w:t>household confidence.</w:t>
      </w:r>
      <w:r>
        <w:rPr>
          <w:color w:val="682C61"/>
          <w:spacing w:val="40"/>
          <w:sz w:val="26"/>
        </w:rPr>
        <w:t xml:space="preserve"> </w:t>
      </w:r>
      <w:r>
        <w:rPr>
          <w:color w:val="682C61"/>
          <w:w w:val="90"/>
          <w:sz w:val="26"/>
        </w:rPr>
        <w:t>The</w:t>
      </w:r>
      <w:r>
        <w:rPr>
          <w:color w:val="682C61"/>
          <w:spacing w:val="-11"/>
          <w:w w:val="90"/>
          <w:sz w:val="26"/>
        </w:rPr>
        <w:t xml:space="preserve"> </w:t>
      </w:r>
      <w:r>
        <w:rPr>
          <w:color w:val="682C61"/>
          <w:w w:val="90"/>
          <w:sz w:val="26"/>
        </w:rPr>
        <w:t>recent</w:t>
      </w:r>
      <w:r>
        <w:rPr>
          <w:color w:val="682C61"/>
          <w:spacing w:val="-11"/>
          <w:w w:val="90"/>
          <w:sz w:val="26"/>
        </w:rPr>
        <w:t xml:space="preserve"> </w:t>
      </w:r>
      <w:r>
        <w:rPr>
          <w:color w:val="682C61"/>
          <w:w w:val="90"/>
          <w:sz w:val="26"/>
        </w:rPr>
        <w:t>sharp</w:t>
      </w:r>
      <w:r>
        <w:rPr>
          <w:color w:val="682C61"/>
          <w:spacing w:val="-11"/>
          <w:w w:val="90"/>
          <w:sz w:val="26"/>
        </w:rPr>
        <w:t xml:space="preserve"> </w:t>
      </w:r>
      <w:r>
        <w:rPr>
          <w:color w:val="682C61"/>
          <w:w w:val="90"/>
          <w:sz w:val="26"/>
        </w:rPr>
        <w:t>fall</w:t>
      </w:r>
      <w:r>
        <w:rPr>
          <w:color w:val="682C61"/>
          <w:spacing w:val="-11"/>
          <w:w w:val="90"/>
          <w:sz w:val="26"/>
        </w:rPr>
        <w:t xml:space="preserve"> </w:t>
      </w:r>
      <w:r>
        <w:rPr>
          <w:color w:val="682C61"/>
          <w:w w:val="90"/>
          <w:sz w:val="26"/>
        </w:rPr>
        <w:t>in</w:t>
      </w:r>
      <w:r>
        <w:rPr>
          <w:color w:val="682C61"/>
          <w:spacing w:val="-11"/>
          <w:w w:val="90"/>
          <w:sz w:val="26"/>
        </w:rPr>
        <w:t xml:space="preserve"> </w:t>
      </w:r>
      <w:r>
        <w:rPr>
          <w:color w:val="682C61"/>
          <w:w w:val="90"/>
          <w:sz w:val="26"/>
        </w:rPr>
        <w:t>the</w:t>
      </w:r>
      <w:r>
        <w:rPr>
          <w:color w:val="682C61"/>
          <w:spacing w:val="-11"/>
          <w:w w:val="90"/>
          <w:sz w:val="26"/>
        </w:rPr>
        <w:t xml:space="preserve"> </w:t>
      </w:r>
      <w:r>
        <w:rPr>
          <w:color w:val="682C61"/>
          <w:w w:val="90"/>
          <w:sz w:val="26"/>
        </w:rPr>
        <w:t>oil</w:t>
      </w:r>
      <w:r>
        <w:rPr>
          <w:color w:val="682C61"/>
          <w:spacing w:val="-11"/>
          <w:w w:val="90"/>
          <w:sz w:val="26"/>
        </w:rPr>
        <w:t xml:space="preserve"> </w:t>
      </w:r>
      <w:r>
        <w:rPr>
          <w:color w:val="682C61"/>
          <w:w w:val="90"/>
          <w:sz w:val="26"/>
        </w:rPr>
        <w:t>price</w:t>
      </w:r>
      <w:r>
        <w:rPr>
          <w:color w:val="682C61"/>
          <w:spacing w:val="-11"/>
          <w:w w:val="90"/>
          <w:sz w:val="26"/>
        </w:rPr>
        <w:t xml:space="preserve"> </w:t>
      </w:r>
      <w:r>
        <w:rPr>
          <w:color w:val="682C61"/>
          <w:w w:val="90"/>
          <w:sz w:val="26"/>
        </w:rPr>
        <w:t>should</w:t>
      </w:r>
      <w:r>
        <w:rPr>
          <w:color w:val="682C61"/>
          <w:spacing w:val="-11"/>
          <w:w w:val="90"/>
          <w:sz w:val="26"/>
        </w:rPr>
        <w:t xml:space="preserve"> </w:t>
      </w:r>
      <w:r>
        <w:rPr>
          <w:color w:val="682C61"/>
          <w:w w:val="90"/>
          <w:sz w:val="26"/>
        </w:rPr>
        <w:t>support</w:t>
      </w:r>
      <w:r>
        <w:rPr>
          <w:color w:val="682C61"/>
          <w:spacing w:val="-11"/>
          <w:w w:val="90"/>
          <w:sz w:val="26"/>
        </w:rPr>
        <w:t xml:space="preserve"> </w:t>
      </w:r>
      <w:r>
        <w:rPr>
          <w:color w:val="682C61"/>
          <w:w w:val="90"/>
          <w:sz w:val="26"/>
        </w:rPr>
        <w:t>global</w:t>
      </w:r>
      <w:r>
        <w:rPr>
          <w:color w:val="682C61"/>
          <w:spacing w:val="-11"/>
          <w:w w:val="90"/>
          <w:sz w:val="26"/>
        </w:rPr>
        <w:t xml:space="preserve"> </w:t>
      </w:r>
      <w:r>
        <w:rPr>
          <w:color w:val="682C61"/>
          <w:w w:val="90"/>
          <w:sz w:val="26"/>
        </w:rPr>
        <w:t>and</w:t>
      </w:r>
      <w:r>
        <w:rPr>
          <w:color w:val="682C61"/>
          <w:spacing w:val="-11"/>
          <w:w w:val="90"/>
          <w:sz w:val="26"/>
        </w:rPr>
        <w:t xml:space="preserve"> </w:t>
      </w:r>
      <w:r>
        <w:rPr>
          <w:color w:val="682C61"/>
          <w:w w:val="90"/>
          <w:sz w:val="26"/>
        </w:rPr>
        <w:t>UK</w:t>
      </w:r>
      <w:r>
        <w:rPr>
          <w:color w:val="682C61"/>
          <w:spacing w:val="-11"/>
          <w:w w:val="90"/>
          <w:sz w:val="26"/>
        </w:rPr>
        <w:t xml:space="preserve"> </w:t>
      </w:r>
      <w:r>
        <w:rPr>
          <w:color w:val="682C61"/>
          <w:w w:val="90"/>
          <w:sz w:val="26"/>
        </w:rPr>
        <w:t>growth,</w:t>
      </w:r>
      <w:r>
        <w:rPr>
          <w:color w:val="682C61"/>
          <w:spacing w:val="-11"/>
          <w:w w:val="90"/>
          <w:sz w:val="26"/>
        </w:rPr>
        <w:t xml:space="preserve"> </w:t>
      </w:r>
      <w:r>
        <w:rPr>
          <w:color w:val="682C61"/>
          <w:w w:val="90"/>
          <w:sz w:val="26"/>
        </w:rPr>
        <w:t>but</w:t>
      </w:r>
      <w:r>
        <w:rPr>
          <w:color w:val="682C61"/>
          <w:spacing w:val="-11"/>
          <w:w w:val="90"/>
          <w:sz w:val="26"/>
        </w:rPr>
        <w:t xml:space="preserve"> </w:t>
      </w:r>
      <w:r>
        <w:rPr>
          <w:color w:val="682C61"/>
          <w:w w:val="90"/>
          <w:sz w:val="26"/>
        </w:rPr>
        <w:t>it</w:t>
      </w:r>
      <w:r>
        <w:rPr>
          <w:color w:val="682C61"/>
          <w:spacing w:val="-11"/>
          <w:w w:val="90"/>
          <w:sz w:val="26"/>
        </w:rPr>
        <w:t xml:space="preserve"> </w:t>
      </w:r>
      <w:r>
        <w:rPr>
          <w:color w:val="682C61"/>
          <w:w w:val="90"/>
          <w:sz w:val="26"/>
        </w:rPr>
        <w:t xml:space="preserve">also </w:t>
      </w:r>
      <w:r>
        <w:rPr>
          <w:color w:val="682C61"/>
          <w:w w:val="85"/>
          <w:sz w:val="26"/>
        </w:rPr>
        <w:t>entails some risk to financial stability.</w:t>
      </w:r>
      <w:r>
        <w:rPr>
          <w:color w:val="682C61"/>
          <w:spacing w:val="78"/>
          <w:sz w:val="26"/>
        </w:rPr>
        <w:t xml:space="preserve"> </w:t>
      </w:r>
      <w:r>
        <w:rPr>
          <w:color w:val="682C61"/>
          <w:w w:val="85"/>
          <w:sz w:val="26"/>
        </w:rPr>
        <w:t xml:space="preserve">Since June, the housing market has slowed, with the weakening </w:t>
      </w:r>
      <w:r>
        <w:rPr>
          <w:color w:val="682C61"/>
          <w:w w:val="90"/>
          <w:sz w:val="26"/>
        </w:rPr>
        <w:t>in</w:t>
      </w:r>
      <w:r>
        <w:rPr>
          <w:color w:val="682C61"/>
          <w:spacing w:val="-10"/>
          <w:w w:val="90"/>
          <w:sz w:val="26"/>
        </w:rPr>
        <w:t xml:space="preserve"> </w:t>
      </w:r>
      <w:r>
        <w:rPr>
          <w:color w:val="682C61"/>
          <w:w w:val="90"/>
          <w:sz w:val="26"/>
        </w:rPr>
        <w:t>activity</w:t>
      </w:r>
      <w:r>
        <w:rPr>
          <w:color w:val="682C61"/>
          <w:spacing w:val="-10"/>
          <w:w w:val="90"/>
          <w:sz w:val="26"/>
        </w:rPr>
        <w:t xml:space="preserve"> </w:t>
      </w:r>
      <w:r>
        <w:rPr>
          <w:color w:val="682C61"/>
          <w:w w:val="90"/>
          <w:sz w:val="26"/>
        </w:rPr>
        <w:t>that</w:t>
      </w:r>
      <w:r>
        <w:rPr>
          <w:color w:val="682C61"/>
          <w:spacing w:val="-10"/>
          <w:w w:val="90"/>
          <w:sz w:val="26"/>
        </w:rPr>
        <w:t xml:space="preserve"> </w:t>
      </w:r>
      <w:r>
        <w:rPr>
          <w:color w:val="682C61"/>
          <w:w w:val="90"/>
          <w:sz w:val="26"/>
        </w:rPr>
        <w:t>was</w:t>
      </w:r>
      <w:r>
        <w:rPr>
          <w:color w:val="682C61"/>
          <w:spacing w:val="-10"/>
          <w:w w:val="90"/>
          <w:sz w:val="26"/>
        </w:rPr>
        <w:t xml:space="preserve"> </w:t>
      </w:r>
      <w:r>
        <w:rPr>
          <w:color w:val="682C61"/>
          <w:w w:val="90"/>
          <w:sz w:val="26"/>
        </w:rPr>
        <w:t>first</w:t>
      </w:r>
      <w:r>
        <w:rPr>
          <w:color w:val="682C61"/>
          <w:spacing w:val="-10"/>
          <w:w w:val="90"/>
          <w:sz w:val="26"/>
        </w:rPr>
        <w:t xml:space="preserve"> </w:t>
      </w:r>
      <w:r>
        <w:rPr>
          <w:color w:val="682C61"/>
          <w:w w:val="90"/>
          <w:sz w:val="26"/>
        </w:rPr>
        <w:t>seen</w:t>
      </w:r>
      <w:r>
        <w:rPr>
          <w:color w:val="682C61"/>
          <w:spacing w:val="-10"/>
          <w:w w:val="90"/>
          <w:sz w:val="26"/>
        </w:rPr>
        <w:t xml:space="preserve"> </w:t>
      </w:r>
      <w:r>
        <w:rPr>
          <w:color w:val="682C61"/>
          <w:w w:val="90"/>
          <w:sz w:val="26"/>
        </w:rPr>
        <w:t>during</w:t>
      </w:r>
      <w:r>
        <w:rPr>
          <w:color w:val="682C61"/>
          <w:spacing w:val="-10"/>
          <w:w w:val="90"/>
          <w:sz w:val="26"/>
        </w:rPr>
        <w:t xml:space="preserve"> </w:t>
      </w:r>
      <w:r>
        <w:rPr>
          <w:color w:val="682C61"/>
          <w:w w:val="90"/>
          <w:sz w:val="26"/>
        </w:rPr>
        <w:t>2014</w:t>
      </w:r>
      <w:r>
        <w:rPr>
          <w:color w:val="682C61"/>
          <w:spacing w:val="-10"/>
          <w:w w:val="90"/>
          <w:sz w:val="26"/>
        </w:rPr>
        <w:t xml:space="preserve"> </w:t>
      </w:r>
      <w:r>
        <w:rPr>
          <w:color w:val="682C61"/>
          <w:w w:val="90"/>
          <w:sz w:val="26"/>
        </w:rPr>
        <w:t>Q2</w:t>
      </w:r>
      <w:r>
        <w:rPr>
          <w:color w:val="682C61"/>
          <w:spacing w:val="-10"/>
          <w:w w:val="90"/>
          <w:sz w:val="26"/>
        </w:rPr>
        <w:t xml:space="preserve"> </w:t>
      </w:r>
      <w:r>
        <w:rPr>
          <w:color w:val="682C61"/>
          <w:w w:val="90"/>
          <w:sz w:val="26"/>
        </w:rPr>
        <w:t>persisting.</w:t>
      </w:r>
      <w:r>
        <w:rPr>
          <w:color w:val="682C61"/>
          <w:spacing w:val="40"/>
          <w:sz w:val="26"/>
        </w:rPr>
        <w:t xml:space="preserve"> </w:t>
      </w:r>
      <w:r>
        <w:rPr>
          <w:color w:val="682C61"/>
          <w:w w:val="90"/>
          <w:sz w:val="26"/>
        </w:rPr>
        <w:t>A</w:t>
      </w:r>
      <w:r>
        <w:rPr>
          <w:color w:val="682C61"/>
          <w:spacing w:val="-10"/>
          <w:w w:val="90"/>
          <w:sz w:val="26"/>
        </w:rPr>
        <w:t xml:space="preserve"> </w:t>
      </w:r>
      <w:r>
        <w:rPr>
          <w:color w:val="682C61"/>
          <w:w w:val="90"/>
          <w:sz w:val="26"/>
        </w:rPr>
        <w:t>further</w:t>
      </w:r>
      <w:r>
        <w:rPr>
          <w:color w:val="682C61"/>
          <w:spacing w:val="-10"/>
          <w:w w:val="90"/>
          <w:sz w:val="26"/>
        </w:rPr>
        <w:t xml:space="preserve"> </w:t>
      </w:r>
      <w:r>
        <w:rPr>
          <w:color w:val="682C61"/>
          <w:w w:val="90"/>
          <w:sz w:val="26"/>
        </w:rPr>
        <w:t>increase</w:t>
      </w:r>
      <w:r>
        <w:rPr>
          <w:color w:val="682C61"/>
          <w:spacing w:val="-10"/>
          <w:w w:val="90"/>
          <w:sz w:val="26"/>
        </w:rPr>
        <w:t xml:space="preserve"> </w:t>
      </w:r>
      <w:r>
        <w:rPr>
          <w:color w:val="682C61"/>
          <w:w w:val="90"/>
          <w:sz w:val="26"/>
        </w:rPr>
        <w:t>in</w:t>
      </w:r>
      <w:r>
        <w:rPr>
          <w:color w:val="682C61"/>
          <w:spacing w:val="-10"/>
          <w:w w:val="90"/>
          <w:sz w:val="26"/>
        </w:rPr>
        <w:t xml:space="preserve"> </w:t>
      </w:r>
      <w:r>
        <w:rPr>
          <w:color w:val="682C61"/>
          <w:w w:val="90"/>
          <w:sz w:val="26"/>
        </w:rPr>
        <w:t>risks</w:t>
      </w:r>
      <w:r>
        <w:rPr>
          <w:color w:val="682C61"/>
          <w:spacing w:val="-10"/>
          <w:w w:val="90"/>
          <w:sz w:val="26"/>
        </w:rPr>
        <w:t xml:space="preserve"> </w:t>
      </w:r>
      <w:r>
        <w:rPr>
          <w:color w:val="682C61"/>
          <w:w w:val="90"/>
          <w:sz w:val="26"/>
        </w:rPr>
        <w:t>to</w:t>
      </w:r>
      <w:r>
        <w:rPr>
          <w:color w:val="682C61"/>
          <w:spacing w:val="-10"/>
          <w:w w:val="90"/>
          <w:sz w:val="26"/>
        </w:rPr>
        <w:t xml:space="preserve"> </w:t>
      </w:r>
      <w:r>
        <w:rPr>
          <w:color w:val="682C61"/>
          <w:w w:val="90"/>
          <w:sz w:val="26"/>
        </w:rPr>
        <w:t>financial stability</w:t>
      </w:r>
      <w:r>
        <w:rPr>
          <w:color w:val="682C61"/>
          <w:spacing w:val="-5"/>
          <w:w w:val="90"/>
          <w:sz w:val="26"/>
        </w:rPr>
        <w:t xml:space="preserve"> </w:t>
      </w:r>
      <w:r>
        <w:rPr>
          <w:color w:val="682C61"/>
          <w:w w:val="90"/>
          <w:sz w:val="26"/>
        </w:rPr>
        <w:t>from</w:t>
      </w:r>
      <w:r>
        <w:rPr>
          <w:color w:val="682C61"/>
          <w:spacing w:val="-5"/>
          <w:w w:val="90"/>
          <w:sz w:val="26"/>
        </w:rPr>
        <w:t xml:space="preserve"> </w:t>
      </w:r>
      <w:r>
        <w:rPr>
          <w:color w:val="682C61"/>
          <w:w w:val="90"/>
          <w:sz w:val="26"/>
        </w:rPr>
        <w:t>the</w:t>
      </w:r>
      <w:r>
        <w:rPr>
          <w:color w:val="682C61"/>
          <w:spacing w:val="-5"/>
          <w:w w:val="90"/>
          <w:sz w:val="26"/>
        </w:rPr>
        <w:t xml:space="preserve"> </w:t>
      </w:r>
      <w:r>
        <w:rPr>
          <w:color w:val="682C61"/>
          <w:w w:val="90"/>
          <w:sz w:val="26"/>
        </w:rPr>
        <w:t>housing</w:t>
      </w:r>
      <w:r>
        <w:rPr>
          <w:color w:val="682C61"/>
          <w:spacing w:val="-5"/>
          <w:w w:val="90"/>
          <w:sz w:val="26"/>
        </w:rPr>
        <w:t xml:space="preserve"> </w:t>
      </w:r>
      <w:r>
        <w:rPr>
          <w:color w:val="682C61"/>
          <w:w w:val="90"/>
          <w:sz w:val="26"/>
        </w:rPr>
        <w:t>market</w:t>
      </w:r>
      <w:r>
        <w:rPr>
          <w:color w:val="682C61"/>
          <w:spacing w:val="-5"/>
          <w:w w:val="90"/>
          <w:sz w:val="26"/>
        </w:rPr>
        <w:t xml:space="preserve"> </w:t>
      </w:r>
      <w:r>
        <w:rPr>
          <w:color w:val="682C61"/>
          <w:w w:val="90"/>
          <w:sz w:val="26"/>
        </w:rPr>
        <w:t>has</w:t>
      </w:r>
      <w:r>
        <w:rPr>
          <w:color w:val="682C61"/>
          <w:spacing w:val="-5"/>
          <w:w w:val="90"/>
          <w:sz w:val="26"/>
        </w:rPr>
        <w:t xml:space="preserve"> </w:t>
      </w:r>
      <w:r>
        <w:rPr>
          <w:color w:val="682C61"/>
          <w:w w:val="90"/>
          <w:sz w:val="26"/>
        </w:rPr>
        <w:t>not</w:t>
      </w:r>
      <w:r>
        <w:rPr>
          <w:color w:val="682C61"/>
          <w:spacing w:val="-5"/>
          <w:w w:val="90"/>
          <w:sz w:val="26"/>
        </w:rPr>
        <w:t xml:space="preserve"> </w:t>
      </w:r>
      <w:r>
        <w:rPr>
          <w:color w:val="682C61"/>
          <w:w w:val="90"/>
          <w:sz w:val="26"/>
        </w:rPr>
        <w:t>occurred</w:t>
      </w:r>
      <w:r>
        <w:rPr>
          <w:color w:val="682C61"/>
          <w:spacing w:val="-5"/>
          <w:w w:val="90"/>
          <w:sz w:val="26"/>
        </w:rPr>
        <w:t xml:space="preserve"> </w:t>
      </w:r>
      <w:r>
        <w:rPr>
          <w:color w:val="682C61"/>
          <w:w w:val="90"/>
          <w:sz w:val="26"/>
        </w:rPr>
        <w:t>since</w:t>
      </w:r>
      <w:r>
        <w:rPr>
          <w:color w:val="682C61"/>
          <w:spacing w:val="-5"/>
          <w:w w:val="90"/>
          <w:sz w:val="26"/>
        </w:rPr>
        <w:t xml:space="preserve"> </w:t>
      </w:r>
      <w:r>
        <w:rPr>
          <w:color w:val="682C61"/>
          <w:w w:val="90"/>
          <w:sz w:val="26"/>
        </w:rPr>
        <w:t>June,</w:t>
      </w:r>
      <w:r>
        <w:rPr>
          <w:color w:val="682C61"/>
          <w:spacing w:val="-5"/>
          <w:w w:val="90"/>
          <w:sz w:val="26"/>
        </w:rPr>
        <w:t xml:space="preserve"> </w:t>
      </w:r>
      <w:r>
        <w:rPr>
          <w:color w:val="682C61"/>
          <w:w w:val="90"/>
          <w:sz w:val="26"/>
        </w:rPr>
        <w:t>although</w:t>
      </w:r>
      <w:r>
        <w:rPr>
          <w:color w:val="682C61"/>
          <w:spacing w:val="-5"/>
          <w:w w:val="90"/>
          <w:sz w:val="26"/>
        </w:rPr>
        <w:t xml:space="preserve"> </w:t>
      </w:r>
      <w:r>
        <w:rPr>
          <w:color w:val="682C61"/>
          <w:w w:val="90"/>
          <w:sz w:val="26"/>
        </w:rPr>
        <w:t>momentum</w:t>
      </w:r>
      <w:r>
        <w:rPr>
          <w:color w:val="682C61"/>
          <w:spacing w:val="-5"/>
          <w:w w:val="90"/>
          <w:sz w:val="26"/>
        </w:rPr>
        <w:t xml:space="preserve"> </w:t>
      </w:r>
      <w:r>
        <w:rPr>
          <w:color w:val="682C61"/>
          <w:w w:val="90"/>
          <w:sz w:val="26"/>
        </w:rPr>
        <w:t>may</w:t>
      </w:r>
      <w:r>
        <w:rPr>
          <w:color w:val="682C61"/>
          <w:spacing w:val="-5"/>
          <w:w w:val="90"/>
          <w:sz w:val="26"/>
        </w:rPr>
        <w:t xml:space="preserve"> </w:t>
      </w:r>
      <w:r>
        <w:rPr>
          <w:color w:val="682C61"/>
          <w:w w:val="90"/>
          <w:sz w:val="26"/>
        </w:rPr>
        <w:t>return.</w:t>
      </w:r>
    </w:p>
    <w:p w14:paraId="7B9EB814" w14:textId="77777777" w:rsidR="007423F2" w:rsidRDefault="007423F2">
      <w:pPr>
        <w:pStyle w:val="BodyText"/>
        <w:spacing w:before="9"/>
        <w:rPr>
          <w:sz w:val="9"/>
        </w:rPr>
      </w:pPr>
    </w:p>
    <w:p w14:paraId="1308C44A" w14:textId="77777777" w:rsidR="007423F2" w:rsidRDefault="007423F2">
      <w:pPr>
        <w:pStyle w:val="BodyText"/>
        <w:rPr>
          <w:sz w:val="9"/>
        </w:rPr>
        <w:sectPr w:rsidR="007423F2">
          <w:headerReference w:type="even" r:id="rId52"/>
          <w:headerReference w:type="default" r:id="rId53"/>
          <w:pgSz w:w="11910" w:h="16840"/>
          <w:pgMar w:top="620" w:right="425" w:bottom="280" w:left="708" w:header="425" w:footer="0" w:gutter="0"/>
          <w:pgNumType w:start="19"/>
          <w:cols w:space="720"/>
        </w:sectPr>
      </w:pPr>
    </w:p>
    <w:p w14:paraId="525F0972" w14:textId="77777777" w:rsidR="007423F2" w:rsidRDefault="007423F2">
      <w:pPr>
        <w:pStyle w:val="BodyText"/>
        <w:spacing w:before="5"/>
        <w:rPr>
          <w:sz w:val="10"/>
        </w:rPr>
      </w:pPr>
    </w:p>
    <w:p w14:paraId="22FA4DF5" w14:textId="77777777" w:rsidR="007423F2" w:rsidRDefault="000B511B">
      <w:pPr>
        <w:pStyle w:val="BodyText"/>
        <w:spacing w:line="20" w:lineRule="exact"/>
        <w:ind w:left="85" w:right="-116"/>
        <w:rPr>
          <w:sz w:val="2"/>
        </w:rPr>
      </w:pPr>
      <w:r>
        <w:rPr>
          <w:noProof/>
          <w:sz w:val="2"/>
        </w:rPr>
        <mc:AlternateContent>
          <mc:Choice Requires="wpg">
            <w:drawing>
              <wp:inline distT="0" distB="0" distL="0" distR="0" wp14:anchorId="49615762" wp14:editId="366214B5">
                <wp:extent cx="2736215" cy="8890"/>
                <wp:effectExtent l="9525" t="0" r="0" b="635"/>
                <wp:docPr id="345"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346" name="Graphic 346"/>
                        <wps:cNvSpPr/>
                        <wps:spPr>
                          <a:xfrm>
                            <a:off x="0" y="4444"/>
                            <a:ext cx="2736215" cy="1270"/>
                          </a:xfrm>
                          <a:custGeom>
                            <a:avLst/>
                            <a:gdLst/>
                            <a:ahLst/>
                            <a:cxnLst/>
                            <a:rect l="l" t="t" r="r" b="b"/>
                            <a:pathLst>
                              <a:path w="2736215">
                                <a:moveTo>
                                  <a:pt x="0" y="0"/>
                                </a:moveTo>
                                <a:lnTo>
                                  <a:pt x="2735999"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149F8E66" id="Group 345"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KQKuChwAgAAlAUAAA4AAAAAAAAAAAAAAAAA&#10;LgIAAGRycy9lMm9Eb2MueG1sUEsBAi0AFAAGAAgAAAAhAAGrR9XaAAAAAwEAAA8AAAAAAAAAAAAA&#10;AAAAygQAAGRycy9kb3ducmV2LnhtbFBLBQYAAAAABAAEAPMAAADRBQAAAAA=&#10;">
                <v:shape id="Graphic 346"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" path="m,l2735999,e" filled="f" strokecolor="#682c61" strokeweight=".7pt">
                  <v:path arrowok="t"/>
                </v:shape>
                <w10:anchorlock/>
              </v:group>
            </w:pict>
          </mc:Fallback>
        </mc:AlternateContent>
      </w:r>
    </w:p>
    <w:p w14:paraId="778D66EC" w14:textId="77777777" w:rsidR="007423F2" w:rsidRDefault="000B511B">
      <w:pPr>
        <w:spacing w:before="73" w:line="259" w:lineRule="auto"/>
        <w:ind w:left="85"/>
        <w:rPr>
          <w:sz w:val="18"/>
        </w:rPr>
      </w:pPr>
      <w:r>
        <w:rPr>
          <w:b/>
          <w:color w:val="682C61"/>
          <w:w w:val="90"/>
          <w:sz w:val="18"/>
        </w:rPr>
        <w:t>Chart 2.1</w:t>
      </w:r>
      <w:r>
        <w:rPr>
          <w:b/>
          <w:color w:val="682C61"/>
          <w:spacing w:val="40"/>
          <w:sz w:val="18"/>
        </w:rPr>
        <w:t xml:space="preserve"> </w:t>
      </w:r>
      <w:r>
        <w:rPr>
          <w:color w:val="682C61"/>
          <w:w w:val="90"/>
          <w:sz w:val="18"/>
        </w:rPr>
        <w:t xml:space="preserve">Euro-area periphery countries have improved </w:t>
      </w:r>
      <w:r>
        <w:rPr>
          <w:color w:val="682C61"/>
          <w:sz w:val="18"/>
        </w:rPr>
        <w:t>their</w:t>
      </w:r>
      <w:r>
        <w:rPr>
          <w:color w:val="682C61"/>
          <w:spacing w:val="-12"/>
          <w:sz w:val="18"/>
        </w:rPr>
        <w:t xml:space="preserve"> </w:t>
      </w:r>
      <w:r>
        <w:rPr>
          <w:color w:val="682C61"/>
          <w:sz w:val="18"/>
        </w:rPr>
        <w:t>current</w:t>
      </w:r>
      <w:r>
        <w:rPr>
          <w:color w:val="682C61"/>
          <w:spacing w:val="-12"/>
          <w:sz w:val="18"/>
        </w:rPr>
        <w:t xml:space="preserve"> </w:t>
      </w:r>
      <w:r>
        <w:rPr>
          <w:color w:val="682C61"/>
          <w:sz w:val="18"/>
        </w:rPr>
        <w:t>account</w:t>
      </w:r>
      <w:r>
        <w:rPr>
          <w:color w:val="682C61"/>
          <w:spacing w:val="-12"/>
          <w:sz w:val="18"/>
        </w:rPr>
        <w:t xml:space="preserve"> </w:t>
      </w:r>
      <w:r>
        <w:rPr>
          <w:color w:val="682C61"/>
          <w:sz w:val="18"/>
        </w:rPr>
        <w:t>balances</w:t>
      </w:r>
    </w:p>
    <w:p w14:paraId="06B27169" w14:textId="77777777" w:rsidR="007423F2" w:rsidRDefault="000B511B">
      <w:pPr>
        <w:spacing w:before="2"/>
        <w:ind w:left="85"/>
        <w:rPr>
          <w:sz w:val="16"/>
        </w:rPr>
      </w:pPr>
      <w:r>
        <w:rPr>
          <w:color w:val="000005"/>
          <w:w w:val="90"/>
          <w:sz w:val="16"/>
        </w:rPr>
        <w:t>Current</w:t>
      </w:r>
      <w:r>
        <w:rPr>
          <w:color w:val="000005"/>
          <w:spacing w:val="-7"/>
          <w:w w:val="90"/>
          <w:sz w:val="16"/>
        </w:rPr>
        <w:t xml:space="preserve"> </w:t>
      </w:r>
      <w:r>
        <w:rPr>
          <w:color w:val="000005"/>
          <w:w w:val="90"/>
          <w:sz w:val="16"/>
        </w:rPr>
        <w:t>account</w:t>
      </w:r>
      <w:r>
        <w:rPr>
          <w:color w:val="000005"/>
          <w:spacing w:val="-7"/>
          <w:w w:val="90"/>
          <w:sz w:val="16"/>
        </w:rPr>
        <w:t xml:space="preserve"> </w:t>
      </w:r>
      <w:r>
        <w:rPr>
          <w:color w:val="000005"/>
          <w:w w:val="90"/>
          <w:sz w:val="16"/>
        </w:rPr>
        <w:t>balances</w:t>
      </w:r>
      <w:r>
        <w:rPr>
          <w:color w:val="000005"/>
          <w:spacing w:val="-7"/>
          <w:w w:val="90"/>
          <w:sz w:val="16"/>
        </w:rPr>
        <w:t xml:space="preserve"> </w:t>
      </w:r>
      <w:r>
        <w:rPr>
          <w:color w:val="000005"/>
          <w:w w:val="90"/>
          <w:sz w:val="16"/>
        </w:rPr>
        <w:t>of</w:t>
      </w:r>
      <w:r>
        <w:rPr>
          <w:color w:val="000005"/>
          <w:spacing w:val="-6"/>
          <w:w w:val="90"/>
          <w:sz w:val="16"/>
        </w:rPr>
        <w:t xml:space="preserve"> </w:t>
      </w:r>
      <w:r>
        <w:rPr>
          <w:color w:val="000005"/>
          <w:w w:val="90"/>
          <w:sz w:val="16"/>
        </w:rPr>
        <w:t>euro-area</w:t>
      </w:r>
      <w:r>
        <w:rPr>
          <w:color w:val="000005"/>
          <w:spacing w:val="-7"/>
          <w:w w:val="90"/>
          <w:sz w:val="16"/>
        </w:rPr>
        <w:t xml:space="preserve"> </w:t>
      </w:r>
      <w:r>
        <w:rPr>
          <w:color w:val="000005"/>
          <w:w w:val="90"/>
          <w:sz w:val="16"/>
        </w:rPr>
        <w:t>periphery</w:t>
      </w:r>
      <w:r>
        <w:rPr>
          <w:color w:val="000005"/>
          <w:spacing w:val="-7"/>
          <w:w w:val="90"/>
          <w:sz w:val="16"/>
        </w:rPr>
        <w:t xml:space="preserve"> </w:t>
      </w:r>
      <w:r>
        <w:rPr>
          <w:color w:val="000005"/>
          <w:spacing w:val="-2"/>
          <w:w w:val="90"/>
          <w:sz w:val="16"/>
        </w:rPr>
        <w:t>countries</w:t>
      </w:r>
    </w:p>
    <w:p w14:paraId="06B57E6C" w14:textId="77777777" w:rsidR="007423F2" w:rsidRDefault="000B511B">
      <w:pPr>
        <w:spacing w:before="69"/>
        <w:ind w:left="2734"/>
        <w:rPr>
          <w:position w:val="-6"/>
          <w:sz w:val="11"/>
        </w:rPr>
      </w:pPr>
      <w:r>
        <w:rPr>
          <w:noProof/>
          <w:position w:val="-6"/>
          <w:sz w:val="11"/>
        </w:rPr>
        <mc:AlternateContent>
          <mc:Choice Requires="wpg">
            <w:drawing>
              <wp:anchor distT="0" distB="0" distL="0" distR="0" simplePos="0" relativeHeight="482912768" behindDoc="1" locked="0" layoutInCell="1" allowOverlap="1" wp14:anchorId="6BC12FE1" wp14:editId="6D56B98E">
                <wp:simplePos x="0" y="0"/>
                <wp:positionH relativeFrom="page">
                  <wp:posOffset>503999</wp:posOffset>
                </wp:positionH>
                <wp:positionV relativeFrom="paragraph">
                  <wp:posOffset>138139</wp:posOffset>
                </wp:positionV>
                <wp:extent cx="2112010" cy="1626235"/>
                <wp:effectExtent l="0" t="0" r="0" b="0"/>
                <wp:wrapNone/>
                <wp:docPr id="347" name="Group 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2010" cy="1626235"/>
                          <a:chOff x="0" y="0"/>
                          <a:chExt cx="2112010" cy="1626235"/>
                        </a:xfrm>
                      </wpg:grpSpPr>
                      <pic:pic xmlns:pic="http://schemas.openxmlformats.org/drawingml/2006/picture">
                        <pic:nvPicPr>
                          <pic:cNvPr id="348" name="Image 348"/>
                          <pic:cNvPicPr/>
                        </pic:nvPicPr>
                        <pic:blipFill>
                          <a:blip r:embed="rId54" cstate="print"/>
                          <a:stretch>
                            <a:fillRect/>
                          </a:stretch>
                        </pic:blipFill>
                        <pic:spPr>
                          <a:xfrm>
                            <a:off x="0" y="0"/>
                            <a:ext cx="2111715" cy="1625715"/>
                          </a:xfrm>
                          <a:prstGeom prst="rect">
                            <a:avLst/>
                          </a:prstGeom>
                        </pic:spPr>
                      </pic:pic>
                      <wps:wsp>
                        <wps:cNvPr id="349" name="Textbox 349"/>
                        <wps:cNvSpPr txBox="1"/>
                        <wps:spPr>
                          <a:xfrm>
                            <a:off x="1839289" y="387289"/>
                            <a:ext cx="162560" cy="81915"/>
                          </a:xfrm>
                          <a:prstGeom prst="rect">
                            <a:avLst/>
                          </a:prstGeom>
                        </wps:spPr>
                        <wps:txbx>
                          <w:txbxContent>
                            <w:p w14:paraId="0448662F" w14:textId="77777777" w:rsidR="007423F2" w:rsidRDefault="000B511B">
                              <w:pPr>
                                <w:spacing w:line="127" w:lineRule="exact"/>
                                <w:rPr>
                                  <w:sz w:val="11"/>
                                </w:rPr>
                              </w:pPr>
                              <w:r>
                                <w:rPr>
                                  <w:color w:val="231F20"/>
                                  <w:spacing w:val="-5"/>
                                  <w:sz w:val="11"/>
                                </w:rPr>
                                <w:t>Spain</w:t>
                              </w:r>
                            </w:p>
                          </w:txbxContent>
                        </wps:txbx>
                        <wps:bodyPr wrap="square" lIns="0" tIns="0" rIns="0" bIns="0" rtlCol="0">
                          <a:noAutofit/>
                        </wps:bodyPr>
                      </wps:wsp>
                      <wps:wsp>
                        <wps:cNvPr id="350" name="Textbox 350"/>
                        <wps:cNvSpPr txBox="1"/>
                        <wps:spPr>
                          <a:xfrm>
                            <a:off x="926503" y="667012"/>
                            <a:ext cx="133985" cy="81915"/>
                          </a:xfrm>
                          <a:prstGeom prst="rect">
                            <a:avLst/>
                          </a:prstGeom>
                        </wps:spPr>
                        <wps:txbx>
                          <w:txbxContent>
                            <w:p w14:paraId="49A53A85" w14:textId="77777777" w:rsidR="007423F2" w:rsidRDefault="000B511B">
                              <w:pPr>
                                <w:spacing w:line="127" w:lineRule="exact"/>
                                <w:rPr>
                                  <w:sz w:val="11"/>
                                </w:rPr>
                              </w:pPr>
                              <w:r>
                                <w:rPr>
                                  <w:color w:val="231F20"/>
                                  <w:spacing w:val="-4"/>
                                  <w:w w:val="95"/>
                                  <w:sz w:val="11"/>
                                </w:rPr>
                                <w:t>Italy</w:t>
                              </w:r>
                            </w:p>
                          </w:txbxContent>
                        </wps:txbx>
                        <wps:bodyPr wrap="square" lIns="0" tIns="0" rIns="0" bIns="0" rtlCol="0">
                          <a:noAutofit/>
                        </wps:bodyPr>
                      </wps:wsp>
                      <wps:wsp>
                        <wps:cNvPr id="351" name="Textbox 351"/>
                        <wps:cNvSpPr txBox="1"/>
                        <wps:spPr>
                          <a:xfrm>
                            <a:off x="387032" y="834846"/>
                            <a:ext cx="201295" cy="81915"/>
                          </a:xfrm>
                          <a:prstGeom prst="rect">
                            <a:avLst/>
                          </a:prstGeom>
                        </wps:spPr>
                        <wps:txbx>
                          <w:txbxContent>
                            <w:p w14:paraId="69D30FB5" w14:textId="77777777" w:rsidR="007423F2" w:rsidRDefault="000B511B">
                              <w:pPr>
                                <w:spacing w:line="127" w:lineRule="exact"/>
                                <w:rPr>
                                  <w:sz w:val="11"/>
                                </w:rPr>
                              </w:pPr>
                              <w:r>
                                <w:rPr>
                                  <w:color w:val="231F20"/>
                                  <w:spacing w:val="-2"/>
                                  <w:w w:val="90"/>
                                  <w:sz w:val="11"/>
                                </w:rPr>
                                <w:t>Ireland</w:t>
                              </w:r>
                            </w:p>
                          </w:txbxContent>
                        </wps:txbx>
                        <wps:bodyPr wrap="square" lIns="0" tIns="0" rIns="0" bIns="0" rtlCol="0">
                          <a:noAutofit/>
                        </wps:bodyPr>
                      </wps:wsp>
                      <wps:wsp>
                        <wps:cNvPr id="352" name="Textbox 352"/>
                        <wps:cNvSpPr txBox="1"/>
                        <wps:spPr>
                          <a:xfrm>
                            <a:off x="1670720" y="1010097"/>
                            <a:ext cx="205740" cy="81915"/>
                          </a:xfrm>
                          <a:prstGeom prst="rect">
                            <a:avLst/>
                          </a:prstGeom>
                        </wps:spPr>
                        <wps:txbx>
                          <w:txbxContent>
                            <w:p w14:paraId="05038B62" w14:textId="77777777" w:rsidR="007423F2" w:rsidRDefault="000B511B">
                              <w:pPr>
                                <w:spacing w:line="127" w:lineRule="exact"/>
                                <w:rPr>
                                  <w:sz w:val="11"/>
                                </w:rPr>
                              </w:pPr>
                              <w:r>
                                <w:rPr>
                                  <w:color w:val="231F20"/>
                                  <w:spacing w:val="-2"/>
                                  <w:w w:val="90"/>
                                  <w:sz w:val="11"/>
                                </w:rPr>
                                <w:t>Greece</w:t>
                              </w:r>
                            </w:p>
                          </w:txbxContent>
                        </wps:txbx>
                        <wps:bodyPr wrap="square" lIns="0" tIns="0" rIns="0" bIns="0" rtlCol="0">
                          <a:noAutofit/>
                        </wps:bodyPr>
                      </wps:wsp>
                      <wps:wsp>
                        <wps:cNvPr id="353" name="Textbox 353"/>
                        <wps:cNvSpPr txBox="1"/>
                        <wps:spPr>
                          <a:xfrm>
                            <a:off x="239720" y="1103685"/>
                            <a:ext cx="243840" cy="81915"/>
                          </a:xfrm>
                          <a:prstGeom prst="rect">
                            <a:avLst/>
                          </a:prstGeom>
                        </wps:spPr>
                        <wps:txbx>
                          <w:txbxContent>
                            <w:p w14:paraId="4444ABA8" w14:textId="77777777" w:rsidR="007423F2" w:rsidRDefault="000B511B">
                              <w:pPr>
                                <w:spacing w:line="127" w:lineRule="exact"/>
                                <w:rPr>
                                  <w:sz w:val="11"/>
                                </w:rPr>
                              </w:pPr>
                              <w:r>
                                <w:rPr>
                                  <w:color w:val="231F20"/>
                                  <w:spacing w:val="-2"/>
                                  <w:w w:val="90"/>
                                  <w:sz w:val="11"/>
                                </w:rPr>
                                <w:t>Portugal</w:t>
                              </w:r>
                            </w:p>
                          </w:txbxContent>
                        </wps:txbx>
                        <wps:bodyPr wrap="square" lIns="0" tIns="0" rIns="0" bIns="0" rtlCol="0">
                          <a:noAutofit/>
                        </wps:bodyPr>
                      </wps:wsp>
                    </wpg:wgp>
                  </a:graphicData>
                </a:graphic>
              </wp:anchor>
            </w:drawing>
          </mc:Choice>
          <mc:Fallback>
            <w:pict>
              <v:group w14:anchorId="6BC12FE1" id="Group 347" o:spid="_x0000_s1193" style="position:absolute;left:0;text-align:left;margin-left:39.7pt;margin-top:10.9pt;width:166.3pt;height:128.05pt;z-index:-20403712;mso-wrap-distance-left:0;mso-wrap-distance-right:0;mso-position-horizontal-relative:page;mso-position-vertical-relative:text" coordsize="21120,16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">
                <v:shape id="Image 348" o:spid="_x0000_s1194" type="#_x0000_t75" style="position:absolute;width:21117;height:16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">
                  <v:imagedata r:id="rId55" o:title=""/>
                </v:shape>
                <v:shape id="Textbox 349" o:spid="_x0000_s1195" type="#_x0000_t202" style="position:absolute;left:18392;top:3872;width:1626;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i9TxQAAANwAAAAPAAAAZHJzL2Rvd25yZXYueG1sRI9Ba8JA&#10;FITvBf/D8oTe6sZWRF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DLSi9TxQAAANwAAAAP&#10;AAAAAAAAAAAAAAAAAAcCAABkcnMvZG93bnJldi54bWxQSwUGAAAAAAMAAwC3AAAA+QIAAAAA&#10;" filled="f" stroked="f">
                  <v:textbox inset="0,0,0,0">
                    <w:txbxContent>
                      <w:p w14:paraId="0448662F" w14:textId="77777777" w:rsidR="007423F2" w:rsidRDefault="000B511B">
                        <w:pPr>
                          <w:spacing w:line="127" w:lineRule="exact"/>
                          <w:rPr>
                            <w:sz w:val="11"/>
                          </w:rPr>
                        </w:pPr>
                        <w:r>
                          <w:rPr>
                            <w:color w:val="231F20"/>
                            <w:spacing w:val="-5"/>
                            <w:sz w:val="11"/>
                          </w:rPr>
                          <w:t>Spain</w:t>
                        </w:r>
                      </w:p>
                    </w:txbxContent>
                  </v:textbox>
                </v:shape>
                <v:shape id="Textbox 350" o:spid="_x0000_s1196" type="#_x0000_t202" style="position:absolute;left:9265;top:6670;width:133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ATwgAAANwAAAAPAAAAZHJzL2Rvd25yZXYueG1sRE/Pa8Iw&#10;FL4P9j+EN/A2Uz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DfqRATwgAAANwAAAAPAAAA&#10;AAAAAAAAAAAAAAcCAABkcnMvZG93bnJldi54bWxQSwUGAAAAAAMAAwC3AAAA9gIAAAAA&#10;" filled="f" stroked="f">
                  <v:textbox inset="0,0,0,0">
                    <w:txbxContent>
                      <w:p w14:paraId="49A53A85" w14:textId="77777777" w:rsidR="007423F2" w:rsidRDefault="000B511B">
                        <w:pPr>
                          <w:spacing w:line="127" w:lineRule="exact"/>
                          <w:rPr>
                            <w:sz w:val="11"/>
                          </w:rPr>
                        </w:pPr>
                        <w:r>
                          <w:rPr>
                            <w:color w:val="231F20"/>
                            <w:spacing w:val="-4"/>
                            <w:w w:val="95"/>
                            <w:sz w:val="11"/>
                          </w:rPr>
                          <w:t>Italy</w:t>
                        </w:r>
                      </w:p>
                    </w:txbxContent>
                  </v:textbox>
                </v:shape>
                <v:shape id="Textbox 351" o:spid="_x0000_s1197" type="#_x0000_t202" style="position:absolute;left:3870;top:8348;width:2013;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bWIxgAAANwAAAAPAAAAZHJzL2Rvd25yZXYueG1sRI9Ba8JA&#10;FITvBf/D8oTe6saW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sOW1iMYAAADcAAAA&#10;DwAAAAAAAAAAAAAAAAAHAgAAZHJzL2Rvd25yZXYueG1sUEsFBgAAAAADAAMAtwAAAPoCAAAAAA==&#10;" filled="f" stroked="f">
                  <v:textbox inset="0,0,0,0">
                    <w:txbxContent>
                      <w:p w14:paraId="69D30FB5" w14:textId="77777777" w:rsidR="007423F2" w:rsidRDefault="000B511B">
                        <w:pPr>
                          <w:spacing w:line="127" w:lineRule="exact"/>
                          <w:rPr>
                            <w:sz w:val="11"/>
                          </w:rPr>
                        </w:pPr>
                        <w:r>
                          <w:rPr>
                            <w:color w:val="231F20"/>
                            <w:spacing w:val="-2"/>
                            <w:w w:val="90"/>
                            <w:sz w:val="11"/>
                          </w:rPr>
                          <w:t>Ireland</w:t>
                        </w:r>
                      </w:p>
                    </w:txbxContent>
                  </v:textbox>
                </v:shape>
                <v:shape id="Textbox 352" o:spid="_x0000_s1198" type="#_x0000_t202" style="position:absolute;left:16707;top:10100;width:2057;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v/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QDcr/8YAAADcAAAA&#10;DwAAAAAAAAAAAAAAAAAHAgAAZHJzL2Rvd25yZXYueG1sUEsFBgAAAAADAAMAtwAAAPoCAAAAAA==&#10;" filled="f" stroked="f">
                  <v:textbox inset="0,0,0,0">
                    <w:txbxContent>
                      <w:p w14:paraId="05038B62" w14:textId="77777777" w:rsidR="007423F2" w:rsidRDefault="000B511B">
                        <w:pPr>
                          <w:spacing w:line="127" w:lineRule="exact"/>
                          <w:rPr>
                            <w:sz w:val="11"/>
                          </w:rPr>
                        </w:pPr>
                        <w:r>
                          <w:rPr>
                            <w:color w:val="231F20"/>
                            <w:spacing w:val="-2"/>
                            <w:w w:val="90"/>
                            <w:sz w:val="11"/>
                          </w:rPr>
                          <w:t>Greece</w:t>
                        </w:r>
                      </w:p>
                    </w:txbxContent>
                  </v:textbox>
                </v:shape>
                <v:shape id="Textbox 353" o:spid="_x0000_s1199" type="#_x0000_t202" style="position:absolute;left:2397;top:11036;width:2438;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45kxQAAANwAAAAPAAAAZHJzL2Rvd25yZXYueG1sRI9Ba8JA&#10;FITvhf6H5RW81U0rF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Ave45kxQAAANwAAAAP&#10;AAAAAAAAAAAAAAAAAAcCAABkcnMvZG93bnJldi54bWxQSwUGAAAAAAMAAwC3AAAA+QIAAAAA&#10;" filled="f" stroked="f">
                  <v:textbox inset="0,0,0,0">
                    <w:txbxContent>
                      <w:p w14:paraId="4444ABA8" w14:textId="77777777" w:rsidR="007423F2" w:rsidRDefault="000B511B">
                        <w:pPr>
                          <w:spacing w:line="127" w:lineRule="exact"/>
                          <w:rPr>
                            <w:sz w:val="11"/>
                          </w:rPr>
                        </w:pPr>
                        <w:r>
                          <w:rPr>
                            <w:color w:val="231F20"/>
                            <w:spacing w:val="-2"/>
                            <w:w w:val="90"/>
                            <w:sz w:val="11"/>
                          </w:rPr>
                          <w:t>Portugal</w:t>
                        </w:r>
                      </w:p>
                    </w:txbxContent>
                  </v:textbox>
                </v:shape>
                <w10:wrap anchorx="page"/>
              </v:group>
            </w:pict>
          </mc:Fallback>
        </mc:AlternateContent>
      </w:r>
      <w:r>
        <w:rPr>
          <w:color w:val="231F20"/>
          <w:w w:val="90"/>
          <w:sz w:val="11"/>
        </w:rPr>
        <w:t>Per</w:t>
      </w:r>
      <w:r>
        <w:rPr>
          <w:color w:val="231F20"/>
          <w:spacing w:val="-6"/>
          <w:w w:val="90"/>
          <w:sz w:val="11"/>
        </w:rPr>
        <w:t xml:space="preserve"> </w:t>
      </w:r>
      <w:r>
        <w:rPr>
          <w:color w:val="231F20"/>
          <w:w w:val="90"/>
          <w:sz w:val="11"/>
        </w:rPr>
        <w:t>cent</w:t>
      </w:r>
      <w:r>
        <w:rPr>
          <w:color w:val="231F20"/>
          <w:spacing w:val="-6"/>
          <w:w w:val="90"/>
          <w:sz w:val="11"/>
        </w:rPr>
        <w:t xml:space="preserve"> </w:t>
      </w:r>
      <w:r>
        <w:rPr>
          <w:color w:val="231F20"/>
          <w:w w:val="90"/>
          <w:sz w:val="11"/>
        </w:rPr>
        <w:t>of</w:t>
      </w:r>
      <w:r>
        <w:rPr>
          <w:color w:val="231F20"/>
          <w:spacing w:val="-6"/>
          <w:w w:val="90"/>
          <w:sz w:val="11"/>
        </w:rPr>
        <w:t xml:space="preserve"> </w:t>
      </w:r>
      <w:r>
        <w:rPr>
          <w:color w:val="231F20"/>
          <w:w w:val="90"/>
          <w:sz w:val="11"/>
        </w:rPr>
        <w:t>GDP</w:t>
      </w:r>
      <w:r>
        <w:rPr>
          <w:color w:val="231F20"/>
          <w:spacing w:val="45"/>
          <w:sz w:val="11"/>
        </w:rPr>
        <w:t xml:space="preserve"> </w:t>
      </w:r>
      <w:r>
        <w:rPr>
          <w:color w:val="231F20"/>
          <w:spacing w:val="-10"/>
          <w:w w:val="90"/>
          <w:position w:val="-6"/>
          <w:sz w:val="11"/>
        </w:rPr>
        <w:t>8</w:t>
      </w:r>
    </w:p>
    <w:p w14:paraId="7BBFAE54" w14:textId="77777777" w:rsidR="007423F2" w:rsidRDefault="000B511B">
      <w:pPr>
        <w:spacing w:before="106"/>
        <w:ind w:right="772"/>
        <w:jc w:val="right"/>
        <w:rPr>
          <w:sz w:val="11"/>
        </w:rPr>
      </w:pPr>
      <w:r>
        <w:rPr>
          <w:color w:val="231F20"/>
          <w:spacing w:val="-10"/>
          <w:sz w:val="11"/>
        </w:rPr>
        <w:t>6</w:t>
      </w:r>
    </w:p>
    <w:p w14:paraId="038FB618" w14:textId="77777777" w:rsidR="007423F2" w:rsidRDefault="000B511B">
      <w:pPr>
        <w:spacing w:before="105"/>
        <w:ind w:right="772"/>
        <w:jc w:val="right"/>
        <w:rPr>
          <w:sz w:val="11"/>
        </w:rPr>
      </w:pPr>
      <w:r>
        <w:rPr>
          <w:color w:val="231F20"/>
          <w:spacing w:val="-10"/>
          <w:sz w:val="11"/>
        </w:rPr>
        <w:t>4</w:t>
      </w:r>
    </w:p>
    <w:p w14:paraId="3B4967A6" w14:textId="77777777" w:rsidR="007423F2" w:rsidRDefault="000B511B">
      <w:pPr>
        <w:spacing w:before="104" w:line="113" w:lineRule="exact"/>
        <w:ind w:left="3511"/>
        <w:rPr>
          <w:sz w:val="11"/>
        </w:rPr>
      </w:pPr>
      <w:r>
        <w:rPr>
          <w:color w:val="231F20"/>
          <w:spacing w:val="-10"/>
          <w:sz w:val="11"/>
        </w:rPr>
        <w:t>2</w:t>
      </w:r>
    </w:p>
    <w:p w14:paraId="0A1A163D" w14:textId="77777777" w:rsidR="007423F2" w:rsidRDefault="000B511B">
      <w:pPr>
        <w:spacing w:line="134" w:lineRule="exact"/>
        <w:ind w:left="3462"/>
        <w:rPr>
          <w:sz w:val="14"/>
        </w:rPr>
      </w:pPr>
      <w:r>
        <w:rPr>
          <w:color w:val="231F20"/>
          <w:spacing w:val="-10"/>
          <w:sz w:val="14"/>
        </w:rPr>
        <w:t>+</w:t>
      </w:r>
    </w:p>
    <w:p w14:paraId="25D3C7DA" w14:textId="77777777" w:rsidR="007423F2" w:rsidRDefault="000B511B">
      <w:pPr>
        <w:spacing w:line="97" w:lineRule="exact"/>
        <w:ind w:left="3506"/>
        <w:rPr>
          <w:sz w:val="11"/>
        </w:rPr>
      </w:pPr>
      <w:r>
        <w:rPr>
          <w:color w:val="231F20"/>
          <w:spacing w:val="-10"/>
          <w:w w:val="105"/>
          <w:sz w:val="11"/>
        </w:rPr>
        <w:t>0</w:t>
      </w:r>
    </w:p>
    <w:p w14:paraId="48A6B7AF" w14:textId="77777777" w:rsidR="007423F2" w:rsidRDefault="000B511B">
      <w:pPr>
        <w:spacing w:line="130" w:lineRule="exact"/>
        <w:ind w:left="3462"/>
        <w:rPr>
          <w:sz w:val="14"/>
        </w:rPr>
      </w:pPr>
      <w:r>
        <w:rPr>
          <w:color w:val="231F20"/>
          <w:spacing w:val="-10"/>
          <w:w w:val="125"/>
          <w:sz w:val="14"/>
        </w:rPr>
        <w:t>–</w:t>
      </w:r>
    </w:p>
    <w:p w14:paraId="3EE184F9" w14:textId="77777777" w:rsidR="007423F2" w:rsidRDefault="000B511B">
      <w:pPr>
        <w:spacing w:line="112" w:lineRule="exact"/>
        <w:ind w:left="3511"/>
        <w:rPr>
          <w:sz w:val="11"/>
        </w:rPr>
      </w:pPr>
      <w:r>
        <w:rPr>
          <w:color w:val="231F20"/>
          <w:spacing w:val="-10"/>
          <w:sz w:val="11"/>
        </w:rPr>
        <w:t>2</w:t>
      </w:r>
    </w:p>
    <w:p w14:paraId="6CB71A79" w14:textId="77777777" w:rsidR="007423F2" w:rsidRDefault="000B511B">
      <w:pPr>
        <w:spacing w:before="110"/>
        <w:ind w:right="772"/>
        <w:jc w:val="right"/>
        <w:rPr>
          <w:sz w:val="11"/>
        </w:rPr>
      </w:pPr>
      <w:r>
        <w:rPr>
          <w:color w:val="231F20"/>
          <w:spacing w:val="-10"/>
          <w:sz w:val="11"/>
        </w:rPr>
        <w:t>4</w:t>
      </w:r>
    </w:p>
    <w:p w14:paraId="477F81E0" w14:textId="77777777" w:rsidR="007423F2" w:rsidRDefault="000B511B">
      <w:pPr>
        <w:spacing w:before="105"/>
        <w:ind w:right="772"/>
        <w:jc w:val="right"/>
        <w:rPr>
          <w:sz w:val="11"/>
        </w:rPr>
      </w:pPr>
      <w:r>
        <w:rPr>
          <w:color w:val="231F20"/>
          <w:spacing w:val="-10"/>
          <w:sz w:val="11"/>
        </w:rPr>
        <w:t>6</w:t>
      </w:r>
    </w:p>
    <w:p w14:paraId="01A65A33" w14:textId="77777777" w:rsidR="007423F2" w:rsidRDefault="000B511B">
      <w:pPr>
        <w:spacing w:before="104"/>
        <w:ind w:right="772"/>
        <w:jc w:val="right"/>
        <w:rPr>
          <w:sz w:val="11"/>
        </w:rPr>
      </w:pPr>
      <w:r>
        <w:rPr>
          <w:color w:val="231F20"/>
          <w:spacing w:val="-10"/>
          <w:sz w:val="11"/>
        </w:rPr>
        <w:t>8</w:t>
      </w:r>
    </w:p>
    <w:p w14:paraId="65DF189D" w14:textId="77777777" w:rsidR="007423F2" w:rsidRDefault="000B511B">
      <w:pPr>
        <w:spacing w:before="105"/>
        <w:ind w:right="772"/>
        <w:jc w:val="right"/>
        <w:rPr>
          <w:sz w:val="11"/>
        </w:rPr>
      </w:pPr>
      <w:r>
        <w:rPr>
          <w:color w:val="231F20"/>
          <w:spacing w:val="-5"/>
          <w:sz w:val="11"/>
        </w:rPr>
        <w:t>10</w:t>
      </w:r>
    </w:p>
    <w:p w14:paraId="3AC020D2" w14:textId="77777777" w:rsidR="007423F2" w:rsidRDefault="000B511B">
      <w:pPr>
        <w:spacing w:before="105"/>
        <w:ind w:right="772"/>
        <w:jc w:val="right"/>
        <w:rPr>
          <w:sz w:val="11"/>
        </w:rPr>
      </w:pPr>
      <w:r>
        <w:rPr>
          <w:color w:val="231F20"/>
          <w:spacing w:val="-5"/>
          <w:w w:val="95"/>
          <w:sz w:val="11"/>
        </w:rPr>
        <w:t>12</w:t>
      </w:r>
    </w:p>
    <w:p w14:paraId="77B7D8CD" w14:textId="77777777" w:rsidR="007423F2" w:rsidRDefault="000B511B">
      <w:pPr>
        <w:spacing w:before="104" w:line="111" w:lineRule="exact"/>
        <w:ind w:left="3462"/>
        <w:rPr>
          <w:sz w:val="11"/>
        </w:rPr>
      </w:pPr>
      <w:r>
        <w:rPr>
          <w:color w:val="231F20"/>
          <w:spacing w:val="-5"/>
          <w:sz w:val="11"/>
        </w:rPr>
        <w:t>14</w:t>
      </w:r>
    </w:p>
    <w:p w14:paraId="6305195F" w14:textId="77777777" w:rsidR="007423F2" w:rsidRDefault="000B511B">
      <w:pPr>
        <w:spacing w:line="111" w:lineRule="exact"/>
        <w:ind w:left="273"/>
        <w:rPr>
          <w:sz w:val="11"/>
        </w:rPr>
      </w:pPr>
      <w:r>
        <w:rPr>
          <w:color w:val="231F20"/>
          <w:sz w:val="11"/>
        </w:rPr>
        <w:t>2004</w:t>
      </w:r>
      <w:r>
        <w:rPr>
          <w:color w:val="231F20"/>
          <w:spacing w:val="78"/>
          <w:sz w:val="11"/>
        </w:rPr>
        <w:t xml:space="preserve"> </w:t>
      </w:r>
      <w:r>
        <w:rPr>
          <w:color w:val="231F20"/>
          <w:sz w:val="11"/>
        </w:rPr>
        <w:t>05</w:t>
      </w:r>
      <w:r>
        <w:rPr>
          <w:color w:val="231F20"/>
          <w:spacing w:val="50"/>
          <w:sz w:val="11"/>
        </w:rPr>
        <w:t xml:space="preserve">  </w:t>
      </w:r>
      <w:r>
        <w:rPr>
          <w:color w:val="231F20"/>
          <w:sz w:val="11"/>
        </w:rPr>
        <w:t>06</w:t>
      </w:r>
      <w:r>
        <w:rPr>
          <w:color w:val="231F20"/>
          <w:spacing w:val="51"/>
          <w:sz w:val="11"/>
        </w:rPr>
        <w:t xml:space="preserve">  </w:t>
      </w:r>
      <w:r>
        <w:rPr>
          <w:color w:val="231F20"/>
          <w:sz w:val="11"/>
        </w:rPr>
        <w:t>07</w:t>
      </w:r>
      <w:r>
        <w:rPr>
          <w:color w:val="231F20"/>
          <w:spacing w:val="50"/>
          <w:sz w:val="11"/>
        </w:rPr>
        <w:t xml:space="preserve">  </w:t>
      </w:r>
      <w:r>
        <w:rPr>
          <w:color w:val="231F20"/>
          <w:sz w:val="11"/>
        </w:rPr>
        <w:t>08</w:t>
      </w:r>
      <w:r>
        <w:rPr>
          <w:color w:val="231F20"/>
          <w:spacing w:val="50"/>
          <w:sz w:val="11"/>
        </w:rPr>
        <w:t xml:space="preserve">  </w:t>
      </w:r>
      <w:r>
        <w:rPr>
          <w:color w:val="231F20"/>
          <w:sz w:val="11"/>
        </w:rPr>
        <w:t>09</w:t>
      </w:r>
      <w:r>
        <w:rPr>
          <w:color w:val="231F20"/>
          <w:spacing w:val="53"/>
          <w:sz w:val="11"/>
        </w:rPr>
        <w:t xml:space="preserve">  </w:t>
      </w:r>
      <w:r>
        <w:rPr>
          <w:color w:val="231F20"/>
          <w:sz w:val="11"/>
        </w:rPr>
        <w:t>10</w:t>
      </w:r>
      <w:r>
        <w:rPr>
          <w:color w:val="231F20"/>
          <w:spacing w:val="59"/>
          <w:sz w:val="11"/>
        </w:rPr>
        <w:t xml:space="preserve">  </w:t>
      </w:r>
      <w:r>
        <w:rPr>
          <w:color w:val="231F20"/>
          <w:sz w:val="11"/>
        </w:rPr>
        <w:t>11</w:t>
      </w:r>
      <w:r>
        <w:rPr>
          <w:color w:val="231F20"/>
          <w:spacing w:val="60"/>
          <w:sz w:val="11"/>
        </w:rPr>
        <w:t xml:space="preserve">  </w:t>
      </w:r>
      <w:r>
        <w:rPr>
          <w:color w:val="231F20"/>
          <w:sz w:val="11"/>
        </w:rPr>
        <w:t>12</w:t>
      </w:r>
      <w:r>
        <w:rPr>
          <w:color w:val="231F20"/>
          <w:spacing w:val="58"/>
          <w:sz w:val="11"/>
        </w:rPr>
        <w:t xml:space="preserve">  </w:t>
      </w:r>
      <w:r>
        <w:rPr>
          <w:color w:val="231F20"/>
          <w:sz w:val="11"/>
        </w:rPr>
        <w:t>13</w:t>
      </w:r>
      <w:r>
        <w:rPr>
          <w:color w:val="231F20"/>
          <w:spacing w:val="54"/>
          <w:sz w:val="11"/>
        </w:rPr>
        <w:t xml:space="preserve"> </w:t>
      </w:r>
      <w:r>
        <w:rPr>
          <w:color w:val="231F20"/>
          <w:spacing w:val="-5"/>
          <w:sz w:val="11"/>
        </w:rPr>
        <w:t>14</w:t>
      </w:r>
    </w:p>
    <w:p w14:paraId="55AB36BD" w14:textId="77777777" w:rsidR="007423F2" w:rsidRDefault="000B511B">
      <w:pPr>
        <w:spacing w:before="83"/>
        <w:ind w:right="703"/>
        <w:jc w:val="right"/>
        <w:rPr>
          <w:sz w:val="11"/>
        </w:rPr>
      </w:pPr>
      <w:r>
        <w:rPr>
          <w:color w:val="000005"/>
          <w:w w:val="90"/>
          <w:sz w:val="11"/>
        </w:rPr>
        <w:t>Sources:</w:t>
      </w:r>
      <w:r>
        <w:rPr>
          <w:color w:val="000005"/>
          <w:spacing w:val="28"/>
          <w:sz w:val="11"/>
        </w:rPr>
        <w:t xml:space="preserve"> </w:t>
      </w:r>
      <w:r>
        <w:rPr>
          <w:color w:val="000005"/>
          <w:w w:val="90"/>
          <w:sz w:val="11"/>
        </w:rPr>
        <w:t>Eurostat</w:t>
      </w:r>
      <w:r>
        <w:rPr>
          <w:color w:val="000005"/>
          <w:spacing w:val="-2"/>
          <w:sz w:val="11"/>
        </w:rPr>
        <w:t xml:space="preserve"> </w:t>
      </w:r>
      <w:r>
        <w:rPr>
          <w:color w:val="000005"/>
          <w:w w:val="90"/>
          <w:sz w:val="11"/>
        </w:rPr>
        <w:t>(BPM6),</w:t>
      </w:r>
      <w:r>
        <w:rPr>
          <w:color w:val="000005"/>
          <w:spacing w:val="-2"/>
          <w:sz w:val="11"/>
        </w:rPr>
        <w:t xml:space="preserve"> </w:t>
      </w:r>
      <w:r>
        <w:rPr>
          <w:color w:val="000005"/>
          <w:w w:val="90"/>
          <w:sz w:val="11"/>
        </w:rPr>
        <w:t>Thomson</w:t>
      </w:r>
      <w:r>
        <w:rPr>
          <w:color w:val="000005"/>
          <w:spacing w:val="-2"/>
          <w:sz w:val="11"/>
        </w:rPr>
        <w:t xml:space="preserve"> </w:t>
      </w:r>
      <w:r>
        <w:rPr>
          <w:color w:val="000005"/>
          <w:w w:val="90"/>
          <w:sz w:val="11"/>
        </w:rPr>
        <w:t>Reuters</w:t>
      </w:r>
      <w:r>
        <w:rPr>
          <w:color w:val="000005"/>
          <w:spacing w:val="-2"/>
          <w:sz w:val="11"/>
        </w:rPr>
        <w:t xml:space="preserve"> </w:t>
      </w:r>
      <w:proofErr w:type="spellStart"/>
      <w:r>
        <w:rPr>
          <w:color w:val="000005"/>
          <w:w w:val="90"/>
          <w:sz w:val="11"/>
        </w:rPr>
        <w:t>Datastream</w:t>
      </w:r>
      <w:proofErr w:type="spellEnd"/>
      <w:r>
        <w:rPr>
          <w:color w:val="000005"/>
          <w:spacing w:val="-2"/>
          <w:sz w:val="11"/>
        </w:rPr>
        <w:t xml:space="preserve"> </w:t>
      </w:r>
      <w:r>
        <w:rPr>
          <w:color w:val="000005"/>
          <w:w w:val="90"/>
          <w:sz w:val="11"/>
        </w:rPr>
        <w:t>and</w:t>
      </w:r>
      <w:r>
        <w:rPr>
          <w:color w:val="000005"/>
          <w:spacing w:val="-2"/>
          <w:sz w:val="11"/>
        </w:rPr>
        <w:t xml:space="preserve"> </w:t>
      </w:r>
      <w:r>
        <w:rPr>
          <w:color w:val="000005"/>
          <w:w w:val="90"/>
          <w:sz w:val="11"/>
        </w:rPr>
        <w:t>Bank</w:t>
      </w:r>
      <w:r>
        <w:rPr>
          <w:color w:val="000005"/>
          <w:spacing w:val="-2"/>
          <w:sz w:val="11"/>
        </w:rPr>
        <w:t xml:space="preserve"> </w:t>
      </w:r>
      <w:r>
        <w:rPr>
          <w:color w:val="000005"/>
          <w:spacing w:val="-2"/>
          <w:w w:val="90"/>
          <w:sz w:val="11"/>
        </w:rPr>
        <w:t>calculations.</w:t>
      </w:r>
    </w:p>
    <w:p w14:paraId="245FD9B6" w14:textId="77777777" w:rsidR="007423F2" w:rsidRDefault="007423F2">
      <w:pPr>
        <w:pStyle w:val="BodyText"/>
        <w:spacing w:before="8"/>
        <w:rPr>
          <w:sz w:val="11"/>
        </w:rPr>
      </w:pPr>
    </w:p>
    <w:p w14:paraId="0C2FE7EC" w14:textId="77777777" w:rsidR="007423F2" w:rsidRDefault="000B511B">
      <w:pPr>
        <w:pStyle w:val="BodyText"/>
        <w:spacing w:line="20" w:lineRule="exact"/>
        <w:ind w:left="85" w:right="-116"/>
        <w:rPr>
          <w:sz w:val="2"/>
        </w:rPr>
      </w:pPr>
      <w:r>
        <w:rPr>
          <w:noProof/>
          <w:sz w:val="2"/>
        </w:rPr>
        <mc:AlternateContent>
          <mc:Choice Requires="wpg">
            <w:drawing>
              <wp:inline distT="0" distB="0" distL="0" distR="0" wp14:anchorId="33196F4D" wp14:editId="71CFBA68">
                <wp:extent cx="2736215" cy="8890"/>
                <wp:effectExtent l="9525" t="0" r="0" b="635"/>
                <wp:docPr id="354" name="Group 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355" name="Graphic 355"/>
                        <wps:cNvSpPr/>
                        <wps:spPr>
                          <a:xfrm>
                            <a:off x="0" y="4444"/>
                            <a:ext cx="2736215" cy="1270"/>
                          </a:xfrm>
                          <a:custGeom>
                            <a:avLst/>
                            <a:gdLst/>
                            <a:ahLst/>
                            <a:cxnLst/>
                            <a:rect l="l" t="t" r="r" b="b"/>
                            <a:pathLst>
                              <a:path w="2736215">
                                <a:moveTo>
                                  <a:pt x="0" y="0"/>
                                </a:moveTo>
                                <a:lnTo>
                                  <a:pt x="2735999"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51F148BE" id="Group 354"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B5N23twAgAAlAUAAA4AAAAAAAAAAAAAAAAA&#10;LgIAAGRycy9lMm9Eb2MueG1sUEsBAi0AFAAGAAgAAAAhAAGrR9XaAAAAAwEAAA8AAAAAAAAAAAAA&#10;AAAAygQAAGRycy9kb3ducmV2LnhtbFBLBQYAAAAABAAEAPMAAADRBQAAAAA=&#10;">
                <v:shape id="Graphic 355"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" path="m,l2735999,e" filled="f" strokecolor="#682c61" strokeweight=".7pt">
                  <v:path arrowok="t"/>
                </v:shape>
                <w10:anchorlock/>
              </v:group>
            </w:pict>
          </mc:Fallback>
        </mc:AlternateContent>
      </w:r>
    </w:p>
    <w:p w14:paraId="24E1032E" w14:textId="77777777" w:rsidR="007423F2" w:rsidRDefault="000B511B">
      <w:pPr>
        <w:spacing w:before="73" w:line="259" w:lineRule="auto"/>
        <w:ind w:left="85"/>
        <w:rPr>
          <w:sz w:val="18"/>
        </w:rPr>
      </w:pPr>
      <w:r>
        <w:rPr>
          <w:b/>
          <w:color w:val="682C61"/>
          <w:spacing w:val="-6"/>
          <w:sz w:val="18"/>
        </w:rPr>
        <w:t>Chart</w:t>
      </w:r>
      <w:r>
        <w:rPr>
          <w:b/>
          <w:color w:val="682C61"/>
          <w:spacing w:val="-15"/>
          <w:sz w:val="18"/>
        </w:rPr>
        <w:t xml:space="preserve"> </w:t>
      </w:r>
      <w:r>
        <w:rPr>
          <w:b/>
          <w:color w:val="682C61"/>
          <w:spacing w:val="-6"/>
          <w:sz w:val="18"/>
        </w:rPr>
        <w:t>2.2</w:t>
      </w:r>
      <w:r>
        <w:rPr>
          <w:b/>
          <w:color w:val="682C61"/>
          <w:spacing w:val="29"/>
          <w:sz w:val="18"/>
        </w:rPr>
        <w:t xml:space="preserve"> </w:t>
      </w:r>
      <w:r>
        <w:rPr>
          <w:color w:val="682C61"/>
          <w:spacing w:val="-6"/>
          <w:sz w:val="18"/>
        </w:rPr>
        <w:t>Market-implied</w:t>
      </w:r>
      <w:r>
        <w:rPr>
          <w:color w:val="682C61"/>
          <w:spacing w:val="-13"/>
          <w:sz w:val="18"/>
        </w:rPr>
        <w:t xml:space="preserve"> </w:t>
      </w:r>
      <w:r>
        <w:rPr>
          <w:color w:val="682C61"/>
          <w:spacing w:val="-6"/>
          <w:sz w:val="18"/>
        </w:rPr>
        <w:t>default</w:t>
      </w:r>
      <w:r>
        <w:rPr>
          <w:color w:val="682C61"/>
          <w:spacing w:val="-13"/>
          <w:sz w:val="18"/>
        </w:rPr>
        <w:t xml:space="preserve"> </w:t>
      </w:r>
      <w:r>
        <w:rPr>
          <w:color w:val="682C61"/>
          <w:spacing w:val="-6"/>
          <w:sz w:val="18"/>
        </w:rPr>
        <w:t>probabilities</w:t>
      </w:r>
      <w:r>
        <w:rPr>
          <w:color w:val="682C61"/>
          <w:spacing w:val="-13"/>
          <w:sz w:val="18"/>
        </w:rPr>
        <w:t xml:space="preserve"> </w:t>
      </w:r>
      <w:r>
        <w:rPr>
          <w:color w:val="682C61"/>
          <w:spacing w:val="-6"/>
          <w:sz w:val="18"/>
        </w:rPr>
        <w:t xml:space="preserve">for </w:t>
      </w:r>
      <w:r>
        <w:rPr>
          <w:color w:val="682C61"/>
          <w:sz w:val="18"/>
        </w:rPr>
        <w:t>selected</w:t>
      </w:r>
      <w:r>
        <w:rPr>
          <w:color w:val="682C61"/>
          <w:spacing w:val="-14"/>
          <w:sz w:val="18"/>
        </w:rPr>
        <w:t xml:space="preserve"> </w:t>
      </w:r>
      <w:r>
        <w:rPr>
          <w:color w:val="682C61"/>
          <w:sz w:val="18"/>
        </w:rPr>
        <w:t>sovereign</w:t>
      </w:r>
      <w:r>
        <w:rPr>
          <w:color w:val="682C61"/>
          <w:spacing w:val="-14"/>
          <w:sz w:val="18"/>
        </w:rPr>
        <w:t xml:space="preserve"> </w:t>
      </w:r>
      <w:r>
        <w:rPr>
          <w:color w:val="682C61"/>
          <w:sz w:val="18"/>
        </w:rPr>
        <w:t>debt</w:t>
      </w:r>
      <w:r>
        <w:rPr>
          <w:color w:val="682C61"/>
          <w:spacing w:val="-13"/>
          <w:sz w:val="18"/>
        </w:rPr>
        <w:t xml:space="preserve"> </w:t>
      </w:r>
      <w:r>
        <w:rPr>
          <w:color w:val="682C61"/>
          <w:sz w:val="18"/>
        </w:rPr>
        <w:t>remained</w:t>
      </w:r>
      <w:r>
        <w:rPr>
          <w:color w:val="682C61"/>
          <w:spacing w:val="-14"/>
          <w:sz w:val="18"/>
        </w:rPr>
        <w:t xml:space="preserve"> </w:t>
      </w:r>
      <w:r>
        <w:rPr>
          <w:color w:val="682C61"/>
          <w:sz w:val="18"/>
        </w:rPr>
        <w:t>low</w:t>
      </w:r>
    </w:p>
    <w:p w14:paraId="6743C942" w14:textId="77777777" w:rsidR="007423F2" w:rsidRDefault="000B511B">
      <w:pPr>
        <w:spacing w:before="2" w:line="268" w:lineRule="auto"/>
        <w:ind w:left="85"/>
        <w:rPr>
          <w:position w:val="4"/>
          <w:sz w:val="12"/>
        </w:rPr>
      </w:pPr>
      <w:r>
        <w:rPr>
          <w:color w:val="000005"/>
          <w:w w:val="90"/>
          <w:sz w:val="16"/>
        </w:rPr>
        <w:t>Market-implied</w:t>
      </w:r>
      <w:r>
        <w:rPr>
          <w:color w:val="000005"/>
          <w:spacing w:val="-9"/>
          <w:w w:val="90"/>
          <w:sz w:val="16"/>
        </w:rPr>
        <w:t xml:space="preserve"> </w:t>
      </w:r>
      <w:r>
        <w:rPr>
          <w:color w:val="000005"/>
          <w:w w:val="90"/>
          <w:sz w:val="16"/>
        </w:rPr>
        <w:t>default</w:t>
      </w:r>
      <w:r>
        <w:rPr>
          <w:color w:val="000005"/>
          <w:spacing w:val="-8"/>
          <w:w w:val="90"/>
          <w:sz w:val="16"/>
        </w:rPr>
        <w:t xml:space="preserve"> </w:t>
      </w:r>
      <w:r>
        <w:rPr>
          <w:color w:val="000005"/>
          <w:w w:val="90"/>
          <w:sz w:val="16"/>
        </w:rPr>
        <w:t>probabilities</w:t>
      </w:r>
      <w:r>
        <w:rPr>
          <w:color w:val="000005"/>
          <w:spacing w:val="-8"/>
          <w:w w:val="90"/>
          <w:sz w:val="16"/>
        </w:rPr>
        <w:t xml:space="preserve"> </w:t>
      </w:r>
      <w:r>
        <w:rPr>
          <w:color w:val="000005"/>
          <w:w w:val="90"/>
          <w:sz w:val="16"/>
        </w:rPr>
        <w:t>over</w:t>
      </w:r>
      <w:r>
        <w:rPr>
          <w:color w:val="000005"/>
          <w:spacing w:val="-8"/>
          <w:w w:val="90"/>
          <w:sz w:val="16"/>
        </w:rPr>
        <w:t xml:space="preserve"> </w:t>
      </w:r>
      <w:r>
        <w:rPr>
          <w:color w:val="000005"/>
          <w:w w:val="90"/>
          <w:sz w:val="16"/>
        </w:rPr>
        <w:t>the</w:t>
      </w:r>
      <w:r>
        <w:rPr>
          <w:color w:val="000005"/>
          <w:spacing w:val="-8"/>
          <w:w w:val="90"/>
          <w:sz w:val="16"/>
        </w:rPr>
        <w:t xml:space="preserve"> </w:t>
      </w:r>
      <w:r>
        <w:rPr>
          <w:color w:val="000005"/>
          <w:w w:val="90"/>
          <w:sz w:val="16"/>
        </w:rPr>
        <w:t>next</w:t>
      </w:r>
      <w:r>
        <w:rPr>
          <w:color w:val="000005"/>
          <w:spacing w:val="-9"/>
          <w:w w:val="90"/>
          <w:sz w:val="16"/>
        </w:rPr>
        <w:t xml:space="preserve"> </w:t>
      </w:r>
      <w:r>
        <w:rPr>
          <w:color w:val="000005"/>
          <w:w w:val="90"/>
          <w:sz w:val="16"/>
        </w:rPr>
        <w:t>five</w:t>
      </w:r>
      <w:r>
        <w:rPr>
          <w:color w:val="000005"/>
          <w:spacing w:val="-8"/>
          <w:w w:val="90"/>
          <w:sz w:val="16"/>
        </w:rPr>
        <w:t xml:space="preserve"> </w:t>
      </w:r>
      <w:r>
        <w:rPr>
          <w:color w:val="000005"/>
          <w:w w:val="90"/>
          <w:sz w:val="16"/>
        </w:rPr>
        <w:t>years</w:t>
      </w:r>
      <w:r>
        <w:rPr>
          <w:color w:val="000005"/>
          <w:spacing w:val="-8"/>
          <w:w w:val="90"/>
          <w:sz w:val="16"/>
        </w:rPr>
        <w:t xml:space="preserve"> </w:t>
      </w:r>
      <w:r>
        <w:rPr>
          <w:color w:val="000005"/>
          <w:w w:val="90"/>
          <w:sz w:val="16"/>
        </w:rPr>
        <w:t xml:space="preserve">for </w:t>
      </w:r>
      <w:r>
        <w:rPr>
          <w:color w:val="000005"/>
          <w:sz w:val="16"/>
        </w:rPr>
        <w:t>selected</w:t>
      </w:r>
      <w:r>
        <w:rPr>
          <w:color w:val="000005"/>
          <w:spacing w:val="-13"/>
          <w:sz w:val="16"/>
        </w:rPr>
        <w:t xml:space="preserve"> </w:t>
      </w:r>
      <w:r>
        <w:rPr>
          <w:color w:val="000005"/>
          <w:sz w:val="16"/>
        </w:rPr>
        <w:t>sovereign</w:t>
      </w:r>
      <w:r>
        <w:rPr>
          <w:color w:val="000005"/>
          <w:spacing w:val="-13"/>
          <w:sz w:val="16"/>
        </w:rPr>
        <w:t xml:space="preserve"> </w:t>
      </w:r>
      <w:r>
        <w:rPr>
          <w:color w:val="000005"/>
          <w:sz w:val="16"/>
        </w:rPr>
        <w:t>debt</w:t>
      </w:r>
      <w:r>
        <w:rPr>
          <w:color w:val="000005"/>
          <w:position w:val="4"/>
          <w:sz w:val="12"/>
        </w:rPr>
        <w:t>(a)</w:t>
      </w:r>
    </w:p>
    <w:p w14:paraId="2E8CE91B" w14:textId="77777777" w:rsidR="007423F2" w:rsidRDefault="000B511B">
      <w:pPr>
        <w:spacing w:line="216" w:lineRule="auto"/>
        <w:ind w:left="3051"/>
        <w:rPr>
          <w:position w:val="-7"/>
          <w:sz w:val="11"/>
        </w:rPr>
      </w:pPr>
      <w:r>
        <w:rPr>
          <w:noProof/>
          <w:position w:val="-7"/>
          <w:sz w:val="11"/>
        </w:rPr>
        <mc:AlternateContent>
          <mc:Choice Requires="wpg">
            <w:drawing>
              <wp:anchor distT="0" distB="0" distL="0" distR="0" simplePos="0" relativeHeight="482912256" behindDoc="1" locked="0" layoutInCell="1" allowOverlap="1" wp14:anchorId="492F1507" wp14:editId="2E468117">
                <wp:simplePos x="0" y="0"/>
                <wp:positionH relativeFrom="page">
                  <wp:posOffset>503999</wp:posOffset>
                </wp:positionH>
                <wp:positionV relativeFrom="paragraph">
                  <wp:posOffset>89690</wp:posOffset>
                </wp:positionV>
                <wp:extent cx="2112010" cy="1626235"/>
                <wp:effectExtent l="0" t="0" r="0" b="0"/>
                <wp:wrapNone/>
                <wp:docPr id="356"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2010" cy="1626235"/>
                          <a:chOff x="0" y="0"/>
                          <a:chExt cx="2112010" cy="1626235"/>
                        </a:xfrm>
                      </wpg:grpSpPr>
                      <pic:pic xmlns:pic="http://schemas.openxmlformats.org/drawingml/2006/picture">
                        <pic:nvPicPr>
                          <pic:cNvPr id="357" name="Image 357"/>
                          <pic:cNvPicPr/>
                        </pic:nvPicPr>
                        <pic:blipFill>
                          <a:blip r:embed="rId56" cstate="print"/>
                          <a:stretch>
                            <a:fillRect/>
                          </a:stretch>
                        </pic:blipFill>
                        <pic:spPr>
                          <a:xfrm>
                            <a:off x="0" y="0"/>
                            <a:ext cx="2111715" cy="1625716"/>
                          </a:xfrm>
                          <a:prstGeom prst="rect">
                            <a:avLst/>
                          </a:prstGeom>
                        </pic:spPr>
                      </pic:pic>
                      <wps:wsp>
                        <wps:cNvPr id="358" name="Textbox 358"/>
                        <wps:cNvSpPr txBox="1"/>
                        <wps:spPr>
                          <a:xfrm>
                            <a:off x="265267" y="19039"/>
                            <a:ext cx="243840" cy="390525"/>
                          </a:xfrm>
                          <a:prstGeom prst="rect">
                            <a:avLst/>
                          </a:prstGeom>
                        </wps:spPr>
                        <wps:txbx>
                          <w:txbxContent>
                            <w:p w14:paraId="7F02E28F" w14:textId="77777777" w:rsidR="007423F2" w:rsidRDefault="000B511B">
                              <w:pPr>
                                <w:spacing w:line="312" w:lineRule="auto"/>
                                <w:rPr>
                                  <w:sz w:val="11"/>
                                </w:rPr>
                              </w:pPr>
                              <w:r>
                                <w:rPr>
                                  <w:color w:val="231F20"/>
                                  <w:spacing w:val="-2"/>
                                  <w:w w:val="85"/>
                                  <w:sz w:val="11"/>
                                </w:rPr>
                                <w:t>Portugal</w:t>
                              </w:r>
                              <w:r>
                                <w:rPr>
                                  <w:color w:val="231F20"/>
                                  <w:spacing w:val="40"/>
                                  <w:sz w:val="11"/>
                                </w:rPr>
                                <w:t xml:space="preserve"> </w:t>
                              </w:r>
                              <w:r>
                                <w:rPr>
                                  <w:color w:val="231F20"/>
                                  <w:spacing w:val="-4"/>
                                  <w:w w:val="95"/>
                                  <w:sz w:val="11"/>
                                </w:rPr>
                                <w:t>Italy</w:t>
                              </w:r>
                            </w:p>
                            <w:p w14:paraId="2CBA7E90" w14:textId="77777777" w:rsidR="007423F2" w:rsidRDefault="000B511B">
                              <w:pPr>
                                <w:spacing w:line="290" w:lineRule="auto"/>
                                <w:ind w:right="84"/>
                                <w:rPr>
                                  <w:sz w:val="11"/>
                                </w:rPr>
                              </w:pPr>
                              <w:r>
                                <w:rPr>
                                  <w:color w:val="231F20"/>
                                  <w:spacing w:val="-2"/>
                                  <w:w w:val="95"/>
                                  <w:sz w:val="11"/>
                                </w:rPr>
                                <w:t>Spain</w:t>
                              </w:r>
                              <w:r>
                                <w:rPr>
                                  <w:color w:val="231F20"/>
                                  <w:spacing w:val="40"/>
                                  <w:sz w:val="11"/>
                                </w:rPr>
                                <w:t xml:space="preserve"> </w:t>
                              </w:r>
                              <w:r>
                                <w:rPr>
                                  <w:color w:val="231F20"/>
                                  <w:spacing w:val="-2"/>
                                  <w:w w:val="85"/>
                                  <w:sz w:val="11"/>
                                </w:rPr>
                                <w:t>Ireland</w:t>
                              </w:r>
                            </w:p>
                          </w:txbxContent>
                        </wps:txbx>
                        <wps:bodyPr wrap="square" lIns="0" tIns="0" rIns="0" bIns="0" rtlCol="0">
                          <a:noAutofit/>
                        </wps:bodyPr>
                      </wps:wsp>
                      <wps:wsp>
                        <wps:cNvPr id="359" name="Textbox 359"/>
                        <wps:cNvSpPr txBox="1"/>
                        <wps:spPr>
                          <a:xfrm>
                            <a:off x="675687" y="19046"/>
                            <a:ext cx="458470" cy="292735"/>
                          </a:xfrm>
                          <a:prstGeom prst="rect">
                            <a:avLst/>
                          </a:prstGeom>
                        </wps:spPr>
                        <wps:txbx>
                          <w:txbxContent>
                            <w:p w14:paraId="5FB52C5C" w14:textId="77777777" w:rsidR="007423F2" w:rsidRDefault="000B511B">
                              <w:pPr>
                                <w:spacing w:line="127" w:lineRule="exact"/>
                                <w:rPr>
                                  <w:sz w:val="11"/>
                                </w:rPr>
                              </w:pPr>
                              <w:r>
                                <w:rPr>
                                  <w:color w:val="231F20"/>
                                  <w:spacing w:val="-2"/>
                                  <w:w w:val="95"/>
                                  <w:sz w:val="11"/>
                                </w:rPr>
                                <w:t>France</w:t>
                              </w:r>
                            </w:p>
                            <w:p w14:paraId="4473AC4C" w14:textId="77777777" w:rsidR="007423F2" w:rsidRDefault="000B511B">
                              <w:pPr>
                                <w:spacing w:before="6" w:line="160" w:lineRule="atLeast"/>
                                <w:rPr>
                                  <w:sz w:val="11"/>
                                </w:rPr>
                              </w:pPr>
                              <w:r>
                                <w:rPr>
                                  <w:color w:val="231F20"/>
                                  <w:spacing w:val="-2"/>
                                  <w:w w:val="90"/>
                                  <w:sz w:val="11"/>
                                </w:rPr>
                                <w:t>United</w:t>
                              </w:r>
                              <w:r>
                                <w:rPr>
                                  <w:color w:val="231F20"/>
                                  <w:spacing w:val="-6"/>
                                  <w:w w:val="90"/>
                                  <w:sz w:val="11"/>
                                </w:rPr>
                                <w:t xml:space="preserve"> </w:t>
                              </w:r>
                              <w:r>
                                <w:rPr>
                                  <w:color w:val="231F20"/>
                                  <w:spacing w:val="-2"/>
                                  <w:w w:val="90"/>
                                  <w:sz w:val="11"/>
                                </w:rPr>
                                <w:t>Kingdom</w:t>
                              </w:r>
                              <w:r>
                                <w:rPr>
                                  <w:color w:val="231F20"/>
                                  <w:spacing w:val="40"/>
                                  <w:sz w:val="11"/>
                                </w:rPr>
                                <w:t xml:space="preserve"> </w:t>
                              </w:r>
                              <w:r>
                                <w:rPr>
                                  <w:color w:val="231F20"/>
                                  <w:spacing w:val="-2"/>
                                  <w:sz w:val="11"/>
                                </w:rPr>
                                <w:t>Germany</w:t>
                              </w:r>
                            </w:p>
                          </w:txbxContent>
                        </wps:txbx>
                        <wps:bodyPr wrap="square" lIns="0" tIns="0" rIns="0" bIns="0" rtlCol="0">
                          <a:noAutofit/>
                        </wps:bodyPr>
                      </wps:wsp>
                      <wps:wsp>
                        <wps:cNvPr id="360" name="Textbox 360"/>
                        <wps:cNvSpPr txBox="1"/>
                        <wps:spPr>
                          <a:xfrm>
                            <a:off x="1581340" y="36588"/>
                            <a:ext cx="287655" cy="164465"/>
                          </a:xfrm>
                          <a:prstGeom prst="rect">
                            <a:avLst/>
                          </a:prstGeom>
                        </wps:spPr>
                        <wps:txbx>
                          <w:txbxContent>
                            <w:p w14:paraId="070A0875" w14:textId="77777777" w:rsidR="007423F2" w:rsidRDefault="000B511B">
                              <w:pPr>
                                <w:spacing w:line="127" w:lineRule="exact"/>
                                <w:rPr>
                                  <w:sz w:val="11"/>
                                </w:rPr>
                              </w:pPr>
                              <w:r>
                                <w:rPr>
                                  <w:color w:val="231F20"/>
                                  <w:w w:val="80"/>
                                  <w:sz w:val="11"/>
                                </w:rPr>
                                <w:t>June</w:t>
                              </w:r>
                              <w:r>
                                <w:rPr>
                                  <w:color w:val="231F20"/>
                                  <w:spacing w:val="-1"/>
                                  <w:w w:val="80"/>
                                  <w:sz w:val="11"/>
                                </w:rPr>
                                <w:t xml:space="preserve"> </w:t>
                              </w:r>
                              <w:r>
                                <w:rPr>
                                  <w:color w:val="231F20"/>
                                  <w:spacing w:val="-4"/>
                                  <w:sz w:val="11"/>
                                </w:rPr>
                                <w:t>2014</w:t>
                              </w:r>
                            </w:p>
                            <w:p w14:paraId="26F33331" w14:textId="77777777" w:rsidR="007423F2" w:rsidRDefault="000B511B">
                              <w:pPr>
                                <w:spacing w:before="2"/>
                                <w:ind w:left="39"/>
                                <w:rPr>
                                  <w:i/>
                                  <w:sz w:val="11"/>
                                </w:rPr>
                              </w:pPr>
                              <w:r>
                                <w:rPr>
                                  <w:i/>
                                  <w:color w:val="231F20"/>
                                  <w:spacing w:val="-2"/>
                                  <w:w w:val="95"/>
                                  <w:sz w:val="11"/>
                                </w:rPr>
                                <w:t>Report</w:t>
                              </w:r>
                            </w:p>
                          </w:txbxContent>
                        </wps:txbx>
                        <wps:bodyPr wrap="square" lIns="0" tIns="0" rIns="0" bIns="0" rtlCol="0">
                          <a:noAutofit/>
                        </wps:bodyPr>
                      </wps:wsp>
                    </wpg:wgp>
                  </a:graphicData>
                </a:graphic>
              </wp:anchor>
            </w:drawing>
          </mc:Choice>
          <mc:Fallback>
            <w:pict>
              <v:group w14:anchorId="492F1507" id="Group 356" o:spid="_x0000_s1200" style="position:absolute;left:0;text-align:left;margin-left:39.7pt;margin-top:7.05pt;width:166.3pt;height:128.05pt;z-index:-20404224;mso-wrap-distance-left:0;mso-wrap-distance-right:0;mso-position-horizontal-relative:page;mso-position-vertical-relative:text" coordsize="21120,16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">
                <v:shape id="Image 357" o:spid="_x0000_s1201" type="#_x0000_t75" style="position:absolute;width:21117;height:16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">
                  <v:imagedata r:id="rId57" o:title=""/>
                </v:shape>
                <v:shape id="Textbox 358" o:spid="_x0000_s1202" type="#_x0000_t202" style="position:absolute;left:2652;top:190;width:2439;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wVwgAAANwAAAAPAAAAZHJzL2Rvd25yZXYueG1sRE/Pa8Iw&#10;FL4P9j+EN/A2UzeU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Ah3xwVwgAAANwAAAAPAAAA&#10;AAAAAAAAAAAAAAcCAABkcnMvZG93bnJldi54bWxQSwUGAAAAAAMAAwC3AAAA9gIAAAAA&#10;" filled="f" stroked="f">
                  <v:textbox inset="0,0,0,0">
                    <w:txbxContent>
                      <w:p w14:paraId="7F02E28F" w14:textId="77777777" w:rsidR="007423F2" w:rsidRDefault="000B511B">
                        <w:pPr>
                          <w:spacing w:line="312" w:lineRule="auto"/>
                          <w:rPr>
                            <w:sz w:val="11"/>
                          </w:rPr>
                        </w:pPr>
                        <w:r>
                          <w:rPr>
                            <w:color w:val="231F20"/>
                            <w:spacing w:val="-2"/>
                            <w:w w:val="85"/>
                            <w:sz w:val="11"/>
                          </w:rPr>
                          <w:t>Portugal</w:t>
                        </w:r>
                        <w:r>
                          <w:rPr>
                            <w:color w:val="231F20"/>
                            <w:spacing w:val="40"/>
                            <w:sz w:val="11"/>
                          </w:rPr>
                          <w:t xml:space="preserve"> </w:t>
                        </w:r>
                        <w:r>
                          <w:rPr>
                            <w:color w:val="231F20"/>
                            <w:spacing w:val="-4"/>
                            <w:w w:val="95"/>
                            <w:sz w:val="11"/>
                          </w:rPr>
                          <w:t>Italy</w:t>
                        </w:r>
                      </w:p>
                      <w:p w14:paraId="2CBA7E90" w14:textId="77777777" w:rsidR="007423F2" w:rsidRDefault="000B511B">
                        <w:pPr>
                          <w:spacing w:line="290" w:lineRule="auto"/>
                          <w:ind w:right="84"/>
                          <w:rPr>
                            <w:sz w:val="11"/>
                          </w:rPr>
                        </w:pPr>
                        <w:r>
                          <w:rPr>
                            <w:color w:val="231F20"/>
                            <w:spacing w:val="-2"/>
                            <w:w w:val="95"/>
                            <w:sz w:val="11"/>
                          </w:rPr>
                          <w:t>Spain</w:t>
                        </w:r>
                        <w:r>
                          <w:rPr>
                            <w:color w:val="231F20"/>
                            <w:spacing w:val="40"/>
                            <w:sz w:val="11"/>
                          </w:rPr>
                          <w:t xml:space="preserve"> </w:t>
                        </w:r>
                        <w:r>
                          <w:rPr>
                            <w:color w:val="231F20"/>
                            <w:spacing w:val="-2"/>
                            <w:w w:val="85"/>
                            <w:sz w:val="11"/>
                          </w:rPr>
                          <w:t>Ireland</w:t>
                        </w:r>
                      </w:p>
                    </w:txbxContent>
                  </v:textbox>
                </v:shape>
                <v:shape id="Textbox 359" o:spid="_x0000_s1203" type="#_x0000_t202" style="position:absolute;left:6756;top:190;width:4585;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7mOxQAAANwAAAAPAAAAZHJzL2Rvd25yZXYueG1sRI9Ba8JA&#10;FITvBf/D8oTe6sYWRV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BOk7mOxQAAANwAAAAP&#10;AAAAAAAAAAAAAAAAAAcCAABkcnMvZG93bnJldi54bWxQSwUGAAAAAAMAAwC3AAAA+QIAAAAA&#10;" filled="f" stroked="f">
                  <v:textbox inset="0,0,0,0">
                    <w:txbxContent>
                      <w:p w14:paraId="5FB52C5C" w14:textId="77777777" w:rsidR="007423F2" w:rsidRDefault="000B511B">
                        <w:pPr>
                          <w:spacing w:line="127" w:lineRule="exact"/>
                          <w:rPr>
                            <w:sz w:val="11"/>
                          </w:rPr>
                        </w:pPr>
                        <w:r>
                          <w:rPr>
                            <w:color w:val="231F20"/>
                            <w:spacing w:val="-2"/>
                            <w:w w:val="95"/>
                            <w:sz w:val="11"/>
                          </w:rPr>
                          <w:t>France</w:t>
                        </w:r>
                      </w:p>
                      <w:p w14:paraId="4473AC4C" w14:textId="77777777" w:rsidR="007423F2" w:rsidRDefault="000B511B">
                        <w:pPr>
                          <w:spacing w:before="6" w:line="160" w:lineRule="atLeast"/>
                          <w:rPr>
                            <w:sz w:val="11"/>
                          </w:rPr>
                        </w:pPr>
                        <w:r>
                          <w:rPr>
                            <w:color w:val="231F20"/>
                            <w:spacing w:val="-2"/>
                            <w:w w:val="90"/>
                            <w:sz w:val="11"/>
                          </w:rPr>
                          <w:t>United</w:t>
                        </w:r>
                        <w:r>
                          <w:rPr>
                            <w:color w:val="231F20"/>
                            <w:spacing w:val="-6"/>
                            <w:w w:val="90"/>
                            <w:sz w:val="11"/>
                          </w:rPr>
                          <w:t xml:space="preserve"> </w:t>
                        </w:r>
                        <w:r>
                          <w:rPr>
                            <w:color w:val="231F20"/>
                            <w:spacing w:val="-2"/>
                            <w:w w:val="90"/>
                            <w:sz w:val="11"/>
                          </w:rPr>
                          <w:t>Kingdom</w:t>
                        </w:r>
                        <w:r>
                          <w:rPr>
                            <w:color w:val="231F20"/>
                            <w:spacing w:val="40"/>
                            <w:sz w:val="11"/>
                          </w:rPr>
                          <w:t xml:space="preserve"> </w:t>
                        </w:r>
                        <w:r>
                          <w:rPr>
                            <w:color w:val="231F20"/>
                            <w:spacing w:val="-2"/>
                            <w:sz w:val="11"/>
                          </w:rPr>
                          <w:t>Germany</w:t>
                        </w:r>
                      </w:p>
                    </w:txbxContent>
                  </v:textbox>
                </v:shape>
                <v:shape id="Textbox 360" o:spid="_x0000_s1204" type="#_x0000_t202" style="position:absolute;left:15813;top:365;width:2876;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dquwgAAANwAAAAPAAAAZHJzL2Rvd25yZXYueG1sRE/Pa8Iw&#10;FL4P/B/CE3abqRu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ARxdquwgAAANwAAAAPAAAA&#10;AAAAAAAAAAAAAAcCAABkcnMvZG93bnJldi54bWxQSwUGAAAAAAMAAwC3AAAA9gIAAAAA&#10;" filled="f" stroked="f">
                  <v:textbox inset="0,0,0,0">
                    <w:txbxContent>
                      <w:p w14:paraId="070A0875" w14:textId="77777777" w:rsidR="007423F2" w:rsidRDefault="000B511B">
                        <w:pPr>
                          <w:spacing w:line="127" w:lineRule="exact"/>
                          <w:rPr>
                            <w:sz w:val="11"/>
                          </w:rPr>
                        </w:pPr>
                        <w:r>
                          <w:rPr>
                            <w:color w:val="231F20"/>
                            <w:w w:val="80"/>
                            <w:sz w:val="11"/>
                          </w:rPr>
                          <w:t>June</w:t>
                        </w:r>
                        <w:r>
                          <w:rPr>
                            <w:color w:val="231F20"/>
                            <w:spacing w:val="-1"/>
                            <w:w w:val="80"/>
                            <w:sz w:val="11"/>
                          </w:rPr>
                          <w:t xml:space="preserve"> </w:t>
                        </w:r>
                        <w:r>
                          <w:rPr>
                            <w:color w:val="231F20"/>
                            <w:spacing w:val="-4"/>
                            <w:sz w:val="11"/>
                          </w:rPr>
                          <w:t>2014</w:t>
                        </w:r>
                      </w:p>
                      <w:p w14:paraId="26F33331" w14:textId="77777777" w:rsidR="007423F2" w:rsidRDefault="000B511B">
                        <w:pPr>
                          <w:spacing w:before="2"/>
                          <w:ind w:left="39"/>
                          <w:rPr>
                            <w:i/>
                            <w:sz w:val="11"/>
                          </w:rPr>
                        </w:pPr>
                        <w:r>
                          <w:rPr>
                            <w:i/>
                            <w:color w:val="231F20"/>
                            <w:spacing w:val="-2"/>
                            <w:w w:val="95"/>
                            <w:sz w:val="11"/>
                          </w:rPr>
                          <w:t>Report</w:t>
                        </w:r>
                      </w:p>
                    </w:txbxContent>
                  </v:textbox>
                </v:shape>
                <w10:wrap anchorx="page"/>
              </v:group>
            </w:pict>
          </mc:Fallback>
        </mc:AlternateContent>
      </w:r>
      <w:r>
        <w:rPr>
          <w:color w:val="231F20"/>
          <w:spacing w:val="-2"/>
          <w:w w:val="90"/>
          <w:sz w:val="11"/>
        </w:rPr>
        <w:t>Per</w:t>
      </w:r>
      <w:r>
        <w:rPr>
          <w:color w:val="231F20"/>
          <w:spacing w:val="-6"/>
          <w:w w:val="90"/>
          <w:sz w:val="11"/>
        </w:rPr>
        <w:t xml:space="preserve"> </w:t>
      </w:r>
      <w:r>
        <w:rPr>
          <w:color w:val="231F20"/>
          <w:spacing w:val="-2"/>
          <w:w w:val="90"/>
          <w:sz w:val="11"/>
        </w:rPr>
        <w:t>cent</w:t>
      </w:r>
      <w:r>
        <w:rPr>
          <w:color w:val="231F20"/>
          <w:spacing w:val="17"/>
          <w:sz w:val="11"/>
        </w:rPr>
        <w:t xml:space="preserve"> </w:t>
      </w:r>
      <w:r>
        <w:rPr>
          <w:color w:val="231F20"/>
          <w:spacing w:val="-5"/>
          <w:w w:val="90"/>
          <w:position w:val="-7"/>
          <w:sz w:val="11"/>
        </w:rPr>
        <w:t>80</w:t>
      </w:r>
    </w:p>
    <w:p w14:paraId="6ED77B82" w14:textId="77777777" w:rsidR="007423F2" w:rsidRDefault="007423F2">
      <w:pPr>
        <w:pStyle w:val="BodyText"/>
        <w:spacing w:before="56"/>
        <w:rPr>
          <w:sz w:val="11"/>
        </w:rPr>
      </w:pPr>
    </w:p>
    <w:p w14:paraId="5BAA2E19" w14:textId="77777777" w:rsidR="007423F2" w:rsidRDefault="000B511B">
      <w:pPr>
        <w:spacing w:before="1"/>
        <w:ind w:right="759"/>
        <w:jc w:val="right"/>
        <w:rPr>
          <w:sz w:val="11"/>
        </w:rPr>
      </w:pPr>
      <w:r>
        <w:rPr>
          <w:color w:val="231F20"/>
          <w:spacing w:val="-5"/>
          <w:sz w:val="11"/>
        </w:rPr>
        <w:t>70</w:t>
      </w:r>
    </w:p>
    <w:p w14:paraId="2AB7694C" w14:textId="77777777" w:rsidR="007423F2" w:rsidRDefault="007423F2">
      <w:pPr>
        <w:pStyle w:val="BodyText"/>
        <w:spacing w:before="50"/>
        <w:rPr>
          <w:sz w:val="11"/>
        </w:rPr>
      </w:pPr>
    </w:p>
    <w:p w14:paraId="594F57E2" w14:textId="77777777" w:rsidR="007423F2" w:rsidRDefault="000B511B">
      <w:pPr>
        <w:ind w:right="759"/>
        <w:jc w:val="right"/>
        <w:rPr>
          <w:sz w:val="11"/>
        </w:rPr>
      </w:pPr>
      <w:r>
        <w:rPr>
          <w:color w:val="231F20"/>
          <w:spacing w:val="-5"/>
          <w:sz w:val="11"/>
        </w:rPr>
        <w:t>60</w:t>
      </w:r>
    </w:p>
    <w:p w14:paraId="53EB59AF" w14:textId="77777777" w:rsidR="007423F2" w:rsidRDefault="007423F2">
      <w:pPr>
        <w:pStyle w:val="BodyText"/>
        <w:spacing w:before="50"/>
        <w:rPr>
          <w:sz w:val="11"/>
        </w:rPr>
      </w:pPr>
    </w:p>
    <w:p w14:paraId="06DC6D96" w14:textId="77777777" w:rsidR="007423F2" w:rsidRDefault="000B511B">
      <w:pPr>
        <w:ind w:right="759"/>
        <w:jc w:val="right"/>
        <w:rPr>
          <w:sz w:val="11"/>
        </w:rPr>
      </w:pPr>
      <w:r>
        <w:rPr>
          <w:color w:val="231F20"/>
          <w:spacing w:val="-5"/>
          <w:sz w:val="11"/>
        </w:rPr>
        <w:t>50</w:t>
      </w:r>
    </w:p>
    <w:p w14:paraId="5164D341" w14:textId="77777777" w:rsidR="007423F2" w:rsidRDefault="007423F2">
      <w:pPr>
        <w:pStyle w:val="BodyText"/>
        <w:spacing w:before="50"/>
        <w:rPr>
          <w:sz w:val="11"/>
        </w:rPr>
      </w:pPr>
    </w:p>
    <w:p w14:paraId="2409548F" w14:textId="77777777" w:rsidR="007423F2" w:rsidRDefault="000B511B">
      <w:pPr>
        <w:ind w:right="759"/>
        <w:jc w:val="right"/>
        <w:rPr>
          <w:sz w:val="11"/>
        </w:rPr>
      </w:pPr>
      <w:r>
        <w:rPr>
          <w:color w:val="231F20"/>
          <w:spacing w:val="-5"/>
          <w:w w:val="105"/>
          <w:sz w:val="11"/>
        </w:rPr>
        <w:t>40</w:t>
      </w:r>
    </w:p>
    <w:p w14:paraId="14FDB3AA" w14:textId="77777777" w:rsidR="007423F2" w:rsidRDefault="007423F2">
      <w:pPr>
        <w:pStyle w:val="BodyText"/>
        <w:spacing w:before="50"/>
        <w:rPr>
          <w:sz w:val="11"/>
        </w:rPr>
      </w:pPr>
    </w:p>
    <w:p w14:paraId="63E23FB2" w14:textId="77777777" w:rsidR="007423F2" w:rsidRDefault="000B511B">
      <w:pPr>
        <w:ind w:right="759"/>
        <w:jc w:val="right"/>
        <w:rPr>
          <w:sz w:val="11"/>
        </w:rPr>
      </w:pPr>
      <w:r>
        <w:rPr>
          <w:color w:val="231F20"/>
          <w:spacing w:val="-5"/>
          <w:sz w:val="11"/>
        </w:rPr>
        <w:t>30</w:t>
      </w:r>
    </w:p>
    <w:p w14:paraId="79B27FAE" w14:textId="77777777" w:rsidR="007423F2" w:rsidRDefault="007423F2">
      <w:pPr>
        <w:pStyle w:val="BodyText"/>
        <w:spacing w:before="50"/>
        <w:rPr>
          <w:sz w:val="11"/>
        </w:rPr>
      </w:pPr>
    </w:p>
    <w:p w14:paraId="4FD92541" w14:textId="77777777" w:rsidR="007423F2" w:rsidRDefault="000B511B">
      <w:pPr>
        <w:ind w:right="759"/>
        <w:jc w:val="right"/>
        <w:rPr>
          <w:sz w:val="11"/>
        </w:rPr>
      </w:pPr>
      <w:r>
        <w:rPr>
          <w:color w:val="231F20"/>
          <w:spacing w:val="-5"/>
          <w:sz w:val="11"/>
        </w:rPr>
        <w:t>20</w:t>
      </w:r>
    </w:p>
    <w:p w14:paraId="58770FF2" w14:textId="77777777" w:rsidR="007423F2" w:rsidRDefault="007423F2">
      <w:pPr>
        <w:pStyle w:val="BodyText"/>
        <w:spacing w:before="50"/>
        <w:rPr>
          <w:sz w:val="11"/>
        </w:rPr>
      </w:pPr>
    </w:p>
    <w:p w14:paraId="6AAB8EE1" w14:textId="77777777" w:rsidR="007423F2" w:rsidRDefault="000B511B">
      <w:pPr>
        <w:ind w:right="759"/>
        <w:jc w:val="right"/>
        <w:rPr>
          <w:sz w:val="11"/>
        </w:rPr>
      </w:pPr>
      <w:r>
        <w:rPr>
          <w:color w:val="231F20"/>
          <w:spacing w:val="-5"/>
          <w:sz w:val="11"/>
        </w:rPr>
        <w:t>10</w:t>
      </w:r>
    </w:p>
    <w:p w14:paraId="52953104" w14:textId="77777777" w:rsidR="007423F2" w:rsidRDefault="007423F2">
      <w:pPr>
        <w:pStyle w:val="BodyText"/>
        <w:spacing w:before="50"/>
        <w:rPr>
          <w:sz w:val="11"/>
        </w:rPr>
      </w:pPr>
    </w:p>
    <w:p w14:paraId="40865A25" w14:textId="77777777" w:rsidR="007423F2" w:rsidRDefault="000B511B">
      <w:pPr>
        <w:ind w:right="759"/>
        <w:jc w:val="right"/>
        <w:rPr>
          <w:sz w:val="11"/>
        </w:rPr>
      </w:pPr>
      <w:r>
        <w:rPr>
          <w:color w:val="231F20"/>
          <w:spacing w:val="-10"/>
          <w:w w:val="105"/>
          <w:sz w:val="11"/>
        </w:rPr>
        <w:t>0</w:t>
      </w:r>
    </w:p>
    <w:p w14:paraId="7D3D024C" w14:textId="77777777" w:rsidR="007423F2" w:rsidRDefault="000B511B">
      <w:pPr>
        <w:tabs>
          <w:tab w:val="left" w:pos="843"/>
          <w:tab w:val="left" w:pos="1282"/>
          <w:tab w:val="left" w:pos="1722"/>
          <w:tab w:val="left" w:pos="2149"/>
          <w:tab w:val="left" w:pos="2580"/>
          <w:tab w:val="left" w:pos="2998"/>
        </w:tabs>
        <w:spacing w:before="78"/>
        <w:ind w:left="347"/>
        <w:rPr>
          <w:sz w:val="11"/>
        </w:rPr>
      </w:pPr>
      <w:r>
        <w:rPr>
          <w:color w:val="231F20"/>
          <w:spacing w:val="-4"/>
          <w:sz w:val="11"/>
        </w:rPr>
        <w:t>2008</w:t>
      </w:r>
      <w:r>
        <w:rPr>
          <w:color w:val="231F20"/>
          <w:sz w:val="11"/>
        </w:rPr>
        <w:tab/>
      </w:r>
      <w:r>
        <w:rPr>
          <w:color w:val="231F20"/>
          <w:spacing w:val="-5"/>
          <w:sz w:val="11"/>
        </w:rPr>
        <w:t>09</w:t>
      </w:r>
      <w:r>
        <w:rPr>
          <w:color w:val="231F20"/>
          <w:sz w:val="11"/>
        </w:rPr>
        <w:tab/>
      </w:r>
      <w:r>
        <w:rPr>
          <w:color w:val="231F20"/>
          <w:spacing w:val="-5"/>
          <w:sz w:val="11"/>
        </w:rPr>
        <w:t>10</w:t>
      </w:r>
      <w:r>
        <w:rPr>
          <w:color w:val="231F20"/>
          <w:sz w:val="11"/>
        </w:rPr>
        <w:tab/>
      </w:r>
      <w:r>
        <w:rPr>
          <w:color w:val="231F20"/>
          <w:spacing w:val="-5"/>
          <w:sz w:val="11"/>
        </w:rPr>
        <w:t>11</w:t>
      </w:r>
      <w:r>
        <w:rPr>
          <w:color w:val="231F20"/>
          <w:sz w:val="11"/>
        </w:rPr>
        <w:tab/>
      </w:r>
      <w:r>
        <w:rPr>
          <w:color w:val="231F20"/>
          <w:spacing w:val="-5"/>
          <w:sz w:val="11"/>
        </w:rPr>
        <w:t>12</w:t>
      </w:r>
      <w:r>
        <w:rPr>
          <w:color w:val="231F20"/>
          <w:sz w:val="11"/>
        </w:rPr>
        <w:tab/>
      </w:r>
      <w:r>
        <w:rPr>
          <w:color w:val="231F20"/>
          <w:spacing w:val="-5"/>
          <w:sz w:val="11"/>
        </w:rPr>
        <w:t>13</w:t>
      </w:r>
      <w:r>
        <w:rPr>
          <w:color w:val="231F20"/>
          <w:sz w:val="11"/>
        </w:rPr>
        <w:tab/>
      </w:r>
      <w:r>
        <w:rPr>
          <w:color w:val="231F20"/>
          <w:spacing w:val="-5"/>
          <w:sz w:val="11"/>
        </w:rPr>
        <w:t>14</w:t>
      </w:r>
    </w:p>
    <w:p w14:paraId="288E1B0B" w14:textId="77777777" w:rsidR="007423F2" w:rsidRDefault="000B511B">
      <w:pPr>
        <w:spacing w:before="78"/>
        <w:ind w:left="85"/>
        <w:rPr>
          <w:sz w:val="11"/>
        </w:rPr>
      </w:pPr>
      <w:r>
        <w:rPr>
          <w:color w:val="000005"/>
          <w:w w:val="90"/>
          <w:sz w:val="11"/>
        </w:rPr>
        <w:t>Sources:</w:t>
      </w:r>
      <w:r>
        <w:rPr>
          <w:color w:val="000005"/>
          <w:spacing w:val="23"/>
          <w:sz w:val="11"/>
        </w:rPr>
        <w:t xml:space="preserve"> </w:t>
      </w:r>
      <w:r>
        <w:rPr>
          <w:color w:val="000005"/>
          <w:w w:val="90"/>
          <w:sz w:val="11"/>
        </w:rPr>
        <w:t>Markit</w:t>
      </w:r>
      <w:r>
        <w:rPr>
          <w:color w:val="000005"/>
          <w:spacing w:val="-1"/>
          <w:w w:val="90"/>
          <w:sz w:val="11"/>
        </w:rPr>
        <w:t xml:space="preserve"> </w:t>
      </w:r>
      <w:r>
        <w:rPr>
          <w:color w:val="000005"/>
          <w:w w:val="90"/>
          <w:sz w:val="11"/>
        </w:rPr>
        <w:t>Group</w:t>
      </w:r>
      <w:r>
        <w:rPr>
          <w:color w:val="000005"/>
          <w:spacing w:val="-2"/>
          <w:w w:val="90"/>
          <w:sz w:val="11"/>
        </w:rPr>
        <w:t xml:space="preserve"> </w:t>
      </w:r>
      <w:r>
        <w:rPr>
          <w:color w:val="000005"/>
          <w:w w:val="90"/>
          <w:sz w:val="11"/>
        </w:rPr>
        <w:t>Limited</w:t>
      </w:r>
      <w:r>
        <w:rPr>
          <w:color w:val="000005"/>
          <w:spacing w:val="-1"/>
          <w:w w:val="90"/>
          <w:sz w:val="11"/>
        </w:rPr>
        <w:t xml:space="preserve"> </w:t>
      </w:r>
      <w:r>
        <w:rPr>
          <w:color w:val="000005"/>
          <w:w w:val="90"/>
          <w:sz w:val="11"/>
        </w:rPr>
        <w:t>and</w:t>
      </w:r>
      <w:r>
        <w:rPr>
          <w:color w:val="000005"/>
          <w:spacing w:val="-2"/>
          <w:w w:val="90"/>
          <w:sz w:val="11"/>
        </w:rPr>
        <w:t xml:space="preserve"> </w:t>
      </w:r>
      <w:r>
        <w:rPr>
          <w:color w:val="000005"/>
          <w:w w:val="90"/>
          <w:sz w:val="11"/>
        </w:rPr>
        <w:t>Bank</w:t>
      </w:r>
      <w:r>
        <w:rPr>
          <w:color w:val="000005"/>
          <w:spacing w:val="-1"/>
          <w:w w:val="90"/>
          <w:sz w:val="11"/>
        </w:rPr>
        <w:t xml:space="preserve"> </w:t>
      </w:r>
      <w:r>
        <w:rPr>
          <w:color w:val="000005"/>
          <w:spacing w:val="-2"/>
          <w:w w:val="90"/>
          <w:sz w:val="11"/>
        </w:rPr>
        <w:t>calculations.</w:t>
      </w:r>
    </w:p>
    <w:p w14:paraId="6EB02B2B" w14:textId="77777777" w:rsidR="007423F2" w:rsidRDefault="000B511B">
      <w:pPr>
        <w:spacing w:before="113"/>
        <w:ind w:left="85"/>
        <w:rPr>
          <w:sz w:val="11"/>
        </w:rPr>
      </w:pPr>
      <w:r>
        <w:rPr>
          <w:color w:val="000005"/>
          <w:w w:val="90"/>
          <w:sz w:val="11"/>
        </w:rPr>
        <w:t>(a)</w:t>
      </w:r>
      <w:r>
        <w:rPr>
          <w:color w:val="000005"/>
          <w:spacing w:val="9"/>
          <w:sz w:val="11"/>
        </w:rPr>
        <w:t xml:space="preserve"> </w:t>
      </w:r>
      <w:r>
        <w:rPr>
          <w:color w:val="000005"/>
          <w:w w:val="90"/>
          <w:sz w:val="11"/>
        </w:rPr>
        <w:t>Probability</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default,</w:t>
      </w:r>
      <w:r>
        <w:rPr>
          <w:color w:val="000005"/>
          <w:spacing w:val="-5"/>
          <w:w w:val="90"/>
          <w:sz w:val="11"/>
        </w:rPr>
        <w:t xml:space="preserve"> </w:t>
      </w:r>
      <w:r>
        <w:rPr>
          <w:color w:val="000005"/>
          <w:w w:val="90"/>
          <w:sz w:val="11"/>
        </w:rPr>
        <w:t>derived</w:t>
      </w:r>
      <w:r>
        <w:rPr>
          <w:color w:val="000005"/>
          <w:spacing w:val="-5"/>
          <w:w w:val="90"/>
          <w:sz w:val="11"/>
        </w:rPr>
        <w:t xml:space="preserve"> </w:t>
      </w:r>
      <w:r>
        <w:rPr>
          <w:color w:val="000005"/>
          <w:w w:val="90"/>
          <w:sz w:val="11"/>
        </w:rPr>
        <w:t>from</w:t>
      </w:r>
      <w:r>
        <w:rPr>
          <w:color w:val="000005"/>
          <w:spacing w:val="-5"/>
          <w:w w:val="90"/>
          <w:sz w:val="11"/>
        </w:rPr>
        <w:t xml:space="preserve"> </w:t>
      </w:r>
      <w:r>
        <w:rPr>
          <w:color w:val="000005"/>
          <w:w w:val="90"/>
          <w:sz w:val="11"/>
        </w:rPr>
        <w:t>CDS</w:t>
      </w:r>
      <w:r>
        <w:rPr>
          <w:color w:val="000005"/>
          <w:spacing w:val="-5"/>
          <w:w w:val="90"/>
          <w:sz w:val="11"/>
        </w:rPr>
        <w:t xml:space="preserve"> </w:t>
      </w:r>
      <w:r>
        <w:rPr>
          <w:color w:val="000005"/>
          <w:w w:val="90"/>
          <w:sz w:val="11"/>
        </w:rPr>
        <w:t>premia,</w:t>
      </w:r>
      <w:r>
        <w:rPr>
          <w:color w:val="000005"/>
          <w:spacing w:val="-5"/>
          <w:w w:val="90"/>
          <w:sz w:val="11"/>
        </w:rPr>
        <w:t xml:space="preserve"> </w:t>
      </w:r>
      <w:r>
        <w:rPr>
          <w:color w:val="000005"/>
          <w:w w:val="90"/>
          <w:sz w:val="11"/>
        </w:rPr>
        <w:t>from</w:t>
      </w:r>
      <w:r>
        <w:rPr>
          <w:color w:val="000005"/>
          <w:spacing w:val="-5"/>
          <w:w w:val="90"/>
          <w:sz w:val="11"/>
        </w:rPr>
        <w:t xml:space="preserve"> </w:t>
      </w:r>
      <w:r>
        <w:rPr>
          <w:color w:val="000005"/>
          <w:w w:val="90"/>
          <w:sz w:val="11"/>
        </w:rPr>
        <w:t>the</w:t>
      </w:r>
      <w:r>
        <w:rPr>
          <w:color w:val="000005"/>
          <w:spacing w:val="-4"/>
          <w:w w:val="90"/>
          <w:sz w:val="11"/>
        </w:rPr>
        <w:t xml:space="preserve"> </w:t>
      </w:r>
      <w:r>
        <w:rPr>
          <w:color w:val="000005"/>
          <w:w w:val="90"/>
          <w:sz w:val="11"/>
        </w:rPr>
        <w:t>perspective</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a</w:t>
      </w:r>
      <w:r>
        <w:rPr>
          <w:color w:val="000005"/>
          <w:spacing w:val="-5"/>
          <w:w w:val="90"/>
          <w:sz w:val="11"/>
        </w:rPr>
        <w:t xml:space="preserve"> </w:t>
      </w:r>
      <w:r>
        <w:rPr>
          <w:color w:val="000005"/>
          <w:w w:val="90"/>
          <w:sz w:val="11"/>
        </w:rPr>
        <w:t>so-</w:t>
      </w:r>
      <w:r>
        <w:rPr>
          <w:color w:val="000005"/>
          <w:spacing w:val="-2"/>
          <w:w w:val="90"/>
          <w:sz w:val="11"/>
        </w:rPr>
        <w:t>called</w:t>
      </w:r>
    </w:p>
    <w:p w14:paraId="7774F6F8" w14:textId="77777777" w:rsidR="007423F2" w:rsidRDefault="000B511B">
      <w:pPr>
        <w:spacing w:before="2" w:line="244" w:lineRule="auto"/>
        <w:ind w:left="255"/>
        <w:rPr>
          <w:sz w:val="11"/>
        </w:rPr>
      </w:pPr>
      <w:r>
        <w:rPr>
          <w:color w:val="000005"/>
          <w:spacing w:val="-2"/>
          <w:w w:val="90"/>
          <w:sz w:val="11"/>
        </w:rPr>
        <w:t>‘risk-neutral’ investor.</w:t>
      </w:r>
      <w:r>
        <w:rPr>
          <w:color w:val="000005"/>
          <w:spacing w:val="33"/>
          <w:sz w:val="11"/>
        </w:rPr>
        <w:t xml:space="preserve"> </w:t>
      </w:r>
      <w:r>
        <w:rPr>
          <w:color w:val="000005"/>
          <w:spacing w:val="-2"/>
          <w:w w:val="90"/>
          <w:sz w:val="11"/>
        </w:rPr>
        <w:t>If market participants are risk-averse, these measures may overstate</w:t>
      </w:r>
      <w:r>
        <w:rPr>
          <w:color w:val="000005"/>
          <w:spacing w:val="40"/>
          <w:sz w:val="11"/>
        </w:rPr>
        <w:t xml:space="preserve"> </w:t>
      </w:r>
      <w:r>
        <w:rPr>
          <w:color w:val="000005"/>
          <w:spacing w:val="-4"/>
          <w:sz w:val="11"/>
        </w:rPr>
        <w:t>actual probabilities of default.</w:t>
      </w:r>
      <w:r>
        <w:rPr>
          <w:color w:val="000005"/>
          <w:spacing w:val="27"/>
          <w:sz w:val="11"/>
        </w:rPr>
        <w:t xml:space="preserve"> </w:t>
      </w:r>
      <w:r>
        <w:rPr>
          <w:color w:val="000005"/>
          <w:spacing w:val="-4"/>
          <w:sz w:val="11"/>
        </w:rPr>
        <w:t>A loss given default of 60% is assumed.</w:t>
      </w:r>
    </w:p>
    <w:p w14:paraId="5D338D17" w14:textId="77777777" w:rsidR="007423F2" w:rsidRDefault="000B511B">
      <w:pPr>
        <w:pStyle w:val="ListParagraph"/>
        <w:numPr>
          <w:ilvl w:val="1"/>
          <w:numId w:val="82"/>
        </w:numPr>
        <w:tabs>
          <w:tab w:val="left" w:pos="508"/>
        </w:tabs>
        <w:spacing w:before="104"/>
        <w:ind w:left="508" w:hanging="423"/>
        <w:rPr>
          <w:sz w:val="26"/>
        </w:rPr>
      </w:pPr>
      <w:r>
        <w:br w:type="column"/>
      </w:r>
      <w:r>
        <w:rPr>
          <w:color w:val="000005"/>
          <w:w w:val="90"/>
          <w:sz w:val="26"/>
        </w:rPr>
        <w:t>Global</w:t>
      </w:r>
      <w:r>
        <w:rPr>
          <w:color w:val="000005"/>
          <w:spacing w:val="2"/>
          <w:sz w:val="26"/>
        </w:rPr>
        <w:t xml:space="preserve"> </w:t>
      </w:r>
      <w:r>
        <w:rPr>
          <w:color w:val="000005"/>
          <w:w w:val="90"/>
          <w:sz w:val="26"/>
        </w:rPr>
        <w:t>risks</w:t>
      </w:r>
      <w:r>
        <w:rPr>
          <w:color w:val="000005"/>
          <w:spacing w:val="3"/>
          <w:sz w:val="26"/>
        </w:rPr>
        <w:t xml:space="preserve"> </w:t>
      </w:r>
      <w:r>
        <w:rPr>
          <w:color w:val="000005"/>
          <w:w w:val="90"/>
          <w:sz w:val="26"/>
        </w:rPr>
        <w:t>to</w:t>
      </w:r>
      <w:r>
        <w:rPr>
          <w:color w:val="000005"/>
          <w:spacing w:val="3"/>
          <w:sz w:val="26"/>
        </w:rPr>
        <w:t xml:space="preserve"> </w:t>
      </w:r>
      <w:r>
        <w:rPr>
          <w:color w:val="000005"/>
          <w:w w:val="90"/>
          <w:sz w:val="26"/>
        </w:rPr>
        <w:t>UK</w:t>
      </w:r>
      <w:r>
        <w:rPr>
          <w:color w:val="000005"/>
          <w:spacing w:val="3"/>
          <w:sz w:val="26"/>
        </w:rPr>
        <w:t xml:space="preserve"> </w:t>
      </w:r>
      <w:r>
        <w:rPr>
          <w:color w:val="000005"/>
          <w:w w:val="90"/>
          <w:sz w:val="26"/>
        </w:rPr>
        <w:t>financial</w:t>
      </w:r>
      <w:r>
        <w:rPr>
          <w:color w:val="000005"/>
          <w:spacing w:val="3"/>
          <w:sz w:val="26"/>
        </w:rPr>
        <w:t xml:space="preserve"> </w:t>
      </w:r>
      <w:r>
        <w:rPr>
          <w:color w:val="000005"/>
          <w:spacing w:val="-2"/>
          <w:w w:val="90"/>
          <w:sz w:val="26"/>
        </w:rPr>
        <w:t>stability</w:t>
      </w:r>
    </w:p>
    <w:p w14:paraId="1DB89515" w14:textId="77777777" w:rsidR="007423F2" w:rsidRDefault="000B511B">
      <w:pPr>
        <w:spacing w:before="194" w:line="268" w:lineRule="auto"/>
        <w:ind w:left="85" w:right="311"/>
        <w:rPr>
          <w:sz w:val="20"/>
        </w:rPr>
      </w:pPr>
      <w:r>
        <w:rPr>
          <w:i/>
          <w:color w:val="682C61"/>
          <w:w w:val="90"/>
          <w:sz w:val="20"/>
        </w:rPr>
        <w:t xml:space="preserve">The global outlook for growth and inflation has weakened… </w:t>
      </w:r>
      <w:r>
        <w:rPr>
          <w:color w:val="000005"/>
          <w:w w:val="85"/>
          <w:sz w:val="20"/>
        </w:rPr>
        <w:t xml:space="preserve">The global outlook for growth and inflation has weakened since </w:t>
      </w:r>
      <w:r>
        <w:rPr>
          <w:color w:val="000005"/>
          <w:w w:val="90"/>
          <w:sz w:val="20"/>
        </w:rPr>
        <w:t>the</w:t>
      </w:r>
      <w:r>
        <w:rPr>
          <w:color w:val="000005"/>
          <w:spacing w:val="-7"/>
          <w:w w:val="90"/>
          <w:sz w:val="20"/>
        </w:rPr>
        <w:t xml:space="preserve"> </w:t>
      </w:r>
      <w:r>
        <w:rPr>
          <w:color w:val="000005"/>
          <w:w w:val="90"/>
          <w:sz w:val="20"/>
        </w:rPr>
        <w:t>June</w:t>
      </w:r>
      <w:r>
        <w:rPr>
          <w:color w:val="000005"/>
          <w:spacing w:val="-7"/>
          <w:w w:val="90"/>
          <w:sz w:val="20"/>
        </w:rPr>
        <w:t xml:space="preserve"> </w:t>
      </w:r>
      <w:r>
        <w:rPr>
          <w:i/>
          <w:color w:val="000005"/>
          <w:w w:val="90"/>
          <w:sz w:val="20"/>
        </w:rPr>
        <w:t>Report</w:t>
      </w:r>
      <w:r>
        <w:rPr>
          <w:color w:val="000005"/>
          <w:w w:val="90"/>
          <w:sz w:val="20"/>
        </w:rPr>
        <w:t>,</w:t>
      </w:r>
      <w:r>
        <w:rPr>
          <w:color w:val="000005"/>
          <w:spacing w:val="-7"/>
          <w:w w:val="90"/>
          <w:sz w:val="20"/>
        </w:rPr>
        <w:t xml:space="preserve"> </w:t>
      </w:r>
      <w:r>
        <w:rPr>
          <w:color w:val="000005"/>
          <w:w w:val="90"/>
          <w:sz w:val="20"/>
        </w:rPr>
        <w:t>particularly</w:t>
      </w:r>
      <w:r>
        <w:rPr>
          <w:color w:val="000005"/>
          <w:spacing w:val="-7"/>
          <w:w w:val="90"/>
          <w:sz w:val="20"/>
        </w:rPr>
        <w:t xml:space="preserve"> </w:t>
      </w:r>
      <w:r>
        <w:rPr>
          <w:color w:val="000005"/>
          <w:w w:val="90"/>
          <w:sz w:val="20"/>
        </w:rPr>
        <w:t>in</w:t>
      </w:r>
      <w:r>
        <w:rPr>
          <w:color w:val="000005"/>
          <w:spacing w:val="-7"/>
          <w:w w:val="90"/>
          <w:sz w:val="20"/>
        </w:rPr>
        <w:t xml:space="preserve"> </w:t>
      </w:r>
      <w:r>
        <w:rPr>
          <w:color w:val="000005"/>
          <w:w w:val="90"/>
          <w:sz w:val="20"/>
        </w:rPr>
        <w:t>the</w:t>
      </w:r>
      <w:r>
        <w:rPr>
          <w:color w:val="000005"/>
          <w:spacing w:val="-7"/>
          <w:w w:val="90"/>
          <w:sz w:val="20"/>
        </w:rPr>
        <w:t xml:space="preserve"> </w:t>
      </w:r>
      <w:r>
        <w:rPr>
          <w:color w:val="000005"/>
          <w:w w:val="90"/>
          <w:sz w:val="20"/>
        </w:rPr>
        <w:t>euro</w:t>
      </w:r>
      <w:r>
        <w:rPr>
          <w:color w:val="000005"/>
          <w:spacing w:val="-7"/>
          <w:w w:val="90"/>
          <w:sz w:val="20"/>
        </w:rPr>
        <w:t xml:space="preserve"> </w:t>
      </w:r>
      <w:r>
        <w:rPr>
          <w:color w:val="000005"/>
          <w:w w:val="90"/>
          <w:sz w:val="20"/>
        </w:rPr>
        <w:t>area</w:t>
      </w:r>
      <w:r>
        <w:rPr>
          <w:color w:val="000005"/>
          <w:spacing w:val="-7"/>
          <w:w w:val="90"/>
          <w:sz w:val="20"/>
        </w:rPr>
        <w:t xml:space="preserve"> </w:t>
      </w:r>
      <w:r>
        <w:rPr>
          <w:color w:val="000005"/>
          <w:w w:val="90"/>
          <w:sz w:val="20"/>
        </w:rPr>
        <w:t>and</w:t>
      </w:r>
      <w:r>
        <w:rPr>
          <w:color w:val="000005"/>
          <w:spacing w:val="-7"/>
          <w:w w:val="90"/>
          <w:sz w:val="20"/>
        </w:rPr>
        <w:t xml:space="preserve"> </w:t>
      </w:r>
      <w:r>
        <w:rPr>
          <w:color w:val="000005"/>
          <w:w w:val="90"/>
          <w:sz w:val="20"/>
        </w:rPr>
        <w:t>Asia</w:t>
      </w:r>
    </w:p>
    <w:p w14:paraId="4D3C056B" w14:textId="77777777" w:rsidR="007423F2" w:rsidRDefault="000B511B">
      <w:pPr>
        <w:pStyle w:val="BodyText"/>
        <w:spacing w:line="268" w:lineRule="auto"/>
        <w:ind w:left="85" w:right="311"/>
      </w:pPr>
      <w:r>
        <w:rPr>
          <w:color w:val="000005"/>
          <w:w w:val="85"/>
        </w:rPr>
        <w:t>(Section 1.1).</w:t>
      </w:r>
      <w:r>
        <w:rPr>
          <w:color w:val="000005"/>
          <w:spacing w:val="40"/>
        </w:rPr>
        <w:t xml:space="preserve"> </w:t>
      </w:r>
      <w:r>
        <w:rPr>
          <w:color w:val="000005"/>
          <w:w w:val="85"/>
        </w:rPr>
        <w:t xml:space="preserve">The fall in longer-term government bond yields </w:t>
      </w:r>
      <w:r>
        <w:rPr>
          <w:color w:val="000005"/>
          <w:w w:val="90"/>
        </w:rPr>
        <w:t>suggests markets are putting some weight on this weakness persisting</w:t>
      </w:r>
      <w:r>
        <w:rPr>
          <w:color w:val="000005"/>
          <w:spacing w:val="-7"/>
          <w:w w:val="90"/>
        </w:rPr>
        <w:t xml:space="preserve"> </w:t>
      </w:r>
      <w:r>
        <w:rPr>
          <w:color w:val="000005"/>
          <w:w w:val="90"/>
        </w:rPr>
        <w:t>into</w:t>
      </w:r>
      <w:r>
        <w:rPr>
          <w:color w:val="000005"/>
          <w:spacing w:val="-7"/>
          <w:w w:val="90"/>
        </w:rPr>
        <w:t xml:space="preserve"> </w:t>
      </w:r>
      <w:r>
        <w:rPr>
          <w:color w:val="000005"/>
          <w:w w:val="90"/>
        </w:rPr>
        <w:t>the</w:t>
      </w:r>
      <w:r>
        <w:rPr>
          <w:color w:val="000005"/>
          <w:spacing w:val="-7"/>
          <w:w w:val="90"/>
        </w:rPr>
        <w:t xml:space="preserve"> </w:t>
      </w:r>
      <w:r>
        <w:rPr>
          <w:color w:val="000005"/>
          <w:w w:val="90"/>
        </w:rPr>
        <w:t>medium</w:t>
      </w:r>
      <w:r>
        <w:rPr>
          <w:color w:val="000005"/>
          <w:spacing w:val="-7"/>
          <w:w w:val="90"/>
        </w:rPr>
        <w:t xml:space="preserve"> </w:t>
      </w:r>
      <w:r>
        <w:rPr>
          <w:color w:val="000005"/>
          <w:w w:val="90"/>
        </w:rPr>
        <w:t>term.</w:t>
      </w:r>
      <w:r>
        <w:rPr>
          <w:color w:val="000005"/>
          <w:spacing w:val="36"/>
        </w:rPr>
        <w:t xml:space="preserve"> </w:t>
      </w:r>
      <w:r>
        <w:rPr>
          <w:color w:val="000005"/>
          <w:w w:val="90"/>
        </w:rPr>
        <w:t>This</w:t>
      </w:r>
      <w:r>
        <w:rPr>
          <w:color w:val="000005"/>
          <w:spacing w:val="-7"/>
          <w:w w:val="90"/>
        </w:rPr>
        <w:t xml:space="preserve"> </w:t>
      </w:r>
      <w:r>
        <w:rPr>
          <w:color w:val="000005"/>
          <w:w w:val="90"/>
        </w:rPr>
        <w:t>section</w:t>
      </w:r>
      <w:r>
        <w:rPr>
          <w:color w:val="000005"/>
          <w:spacing w:val="-7"/>
          <w:w w:val="90"/>
        </w:rPr>
        <w:t xml:space="preserve"> </w:t>
      </w:r>
      <w:r>
        <w:rPr>
          <w:color w:val="000005"/>
          <w:w w:val="90"/>
        </w:rPr>
        <w:t>examines</w:t>
      </w:r>
      <w:r>
        <w:rPr>
          <w:color w:val="000005"/>
          <w:spacing w:val="-7"/>
          <w:w w:val="90"/>
        </w:rPr>
        <w:t xml:space="preserve"> </w:t>
      </w:r>
      <w:r>
        <w:rPr>
          <w:color w:val="000005"/>
          <w:w w:val="90"/>
        </w:rPr>
        <w:t>the channels through which weakness could affect financial stability, starting with the euro area.</w:t>
      </w:r>
    </w:p>
    <w:p w14:paraId="12A8BBF5" w14:textId="77777777" w:rsidR="007423F2" w:rsidRDefault="000B511B">
      <w:pPr>
        <w:spacing w:before="179" w:line="268" w:lineRule="auto"/>
        <w:ind w:left="85" w:right="311"/>
        <w:rPr>
          <w:i/>
          <w:sz w:val="20"/>
        </w:rPr>
      </w:pPr>
      <w:r>
        <w:rPr>
          <w:i/>
          <w:color w:val="682C61"/>
          <w:w w:val="85"/>
          <w:sz w:val="20"/>
        </w:rPr>
        <w:t>…but markets have confidence that policymakers will do</w:t>
      </w:r>
      <w:r>
        <w:rPr>
          <w:i/>
          <w:color w:val="682C61"/>
          <w:spacing w:val="40"/>
          <w:sz w:val="20"/>
        </w:rPr>
        <w:t xml:space="preserve"> </w:t>
      </w:r>
      <w:r>
        <w:rPr>
          <w:i/>
          <w:color w:val="682C61"/>
          <w:w w:val="85"/>
          <w:sz w:val="20"/>
        </w:rPr>
        <w:t>whatever is required to prevent disorderly outcomes.</w:t>
      </w:r>
    </w:p>
    <w:p w14:paraId="6E3F5090" w14:textId="77777777" w:rsidR="007423F2" w:rsidRDefault="000B511B">
      <w:pPr>
        <w:pStyle w:val="BodyText"/>
        <w:spacing w:line="268" w:lineRule="auto"/>
        <w:ind w:left="85" w:right="274"/>
      </w:pPr>
      <w:r>
        <w:rPr>
          <w:color w:val="000005"/>
          <w:w w:val="90"/>
        </w:rPr>
        <w:t>The</w:t>
      </w:r>
      <w:r>
        <w:rPr>
          <w:color w:val="000005"/>
          <w:spacing w:val="-10"/>
          <w:w w:val="90"/>
        </w:rPr>
        <w:t xml:space="preserve"> </w:t>
      </w:r>
      <w:r>
        <w:rPr>
          <w:color w:val="000005"/>
          <w:w w:val="90"/>
        </w:rPr>
        <w:t>euro</w:t>
      </w:r>
      <w:r>
        <w:rPr>
          <w:color w:val="000005"/>
          <w:spacing w:val="-10"/>
          <w:w w:val="90"/>
        </w:rPr>
        <w:t xml:space="preserve"> </w:t>
      </w:r>
      <w:r>
        <w:rPr>
          <w:color w:val="000005"/>
          <w:w w:val="90"/>
        </w:rPr>
        <w:t>area</w:t>
      </w:r>
      <w:r>
        <w:rPr>
          <w:color w:val="000005"/>
          <w:spacing w:val="-10"/>
          <w:w w:val="90"/>
        </w:rPr>
        <w:t xml:space="preserve"> </w:t>
      </w:r>
      <w:r>
        <w:rPr>
          <w:color w:val="000005"/>
          <w:w w:val="90"/>
        </w:rPr>
        <w:t>suffered</w:t>
      </w:r>
      <w:r>
        <w:rPr>
          <w:color w:val="000005"/>
          <w:spacing w:val="-10"/>
          <w:w w:val="90"/>
        </w:rPr>
        <w:t xml:space="preserve"> </w:t>
      </w:r>
      <w:r>
        <w:rPr>
          <w:color w:val="000005"/>
          <w:w w:val="90"/>
        </w:rPr>
        <w:t>severe</w:t>
      </w:r>
      <w:r>
        <w:rPr>
          <w:color w:val="000005"/>
          <w:spacing w:val="-9"/>
          <w:w w:val="90"/>
        </w:rPr>
        <w:t xml:space="preserve"> </w:t>
      </w:r>
      <w:r>
        <w:rPr>
          <w:color w:val="000005"/>
          <w:w w:val="90"/>
        </w:rPr>
        <w:t>financial</w:t>
      </w:r>
      <w:r>
        <w:rPr>
          <w:color w:val="000005"/>
          <w:spacing w:val="-10"/>
          <w:w w:val="90"/>
        </w:rPr>
        <w:t xml:space="preserve"> </w:t>
      </w:r>
      <w:r>
        <w:rPr>
          <w:color w:val="000005"/>
          <w:w w:val="90"/>
        </w:rPr>
        <w:t>market</w:t>
      </w:r>
      <w:r>
        <w:rPr>
          <w:color w:val="000005"/>
          <w:spacing w:val="-10"/>
          <w:w w:val="90"/>
        </w:rPr>
        <w:t xml:space="preserve"> </w:t>
      </w:r>
      <w:r>
        <w:rPr>
          <w:color w:val="000005"/>
          <w:w w:val="90"/>
        </w:rPr>
        <w:t>tensions</w:t>
      </w:r>
      <w:r>
        <w:rPr>
          <w:color w:val="000005"/>
          <w:spacing w:val="-10"/>
          <w:w w:val="90"/>
        </w:rPr>
        <w:t xml:space="preserve"> </w:t>
      </w:r>
      <w:r>
        <w:rPr>
          <w:color w:val="000005"/>
          <w:w w:val="90"/>
        </w:rPr>
        <w:t xml:space="preserve">during </w:t>
      </w:r>
      <w:r>
        <w:rPr>
          <w:color w:val="000005"/>
          <w:spacing w:val="-6"/>
        </w:rPr>
        <w:t>2010–12.</w:t>
      </w:r>
      <w:r>
        <w:rPr>
          <w:color w:val="000005"/>
          <w:spacing w:val="29"/>
        </w:rPr>
        <w:t xml:space="preserve"> </w:t>
      </w:r>
      <w:r>
        <w:rPr>
          <w:color w:val="000005"/>
          <w:spacing w:val="-6"/>
        </w:rPr>
        <w:t>The</w:t>
      </w:r>
      <w:r>
        <w:rPr>
          <w:color w:val="000005"/>
          <w:spacing w:val="-16"/>
        </w:rPr>
        <w:t xml:space="preserve"> </w:t>
      </w:r>
      <w:r>
        <w:rPr>
          <w:color w:val="000005"/>
          <w:spacing w:val="-6"/>
        </w:rPr>
        <w:t>situation</w:t>
      </w:r>
      <w:r>
        <w:rPr>
          <w:color w:val="000005"/>
          <w:spacing w:val="-16"/>
        </w:rPr>
        <w:t xml:space="preserve"> </w:t>
      </w:r>
      <w:r>
        <w:rPr>
          <w:color w:val="000005"/>
          <w:spacing w:val="-6"/>
        </w:rPr>
        <w:t>improved</w:t>
      </w:r>
      <w:r>
        <w:rPr>
          <w:color w:val="000005"/>
          <w:spacing w:val="-16"/>
        </w:rPr>
        <w:t xml:space="preserve"> </w:t>
      </w:r>
      <w:r>
        <w:rPr>
          <w:color w:val="000005"/>
          <w:spacing w:val="-6"/>
        </w:rPr>
        <w:t>following</w:t>
      </w:r>
      <w:r>
        <w:rPr>
          <w:color w:val="000005"/>
          <w:spacing w:val="-16"/>
        </w:rPr>
        <w:t xml:space="preserve"> </w:t>
      </w:r>
      <w:r>
        <w:rPr>
          <w:color w:val="000005"/>
          <w:spacing w:val="-6"/>
        </w:rPr>
        <w:t>the</w:t>
      </w:r>
      <w:r>
        <w:rPr>
          <w:color w:val="000005"/>
          <w:spacing w:val="-16"/>
        </w:rPr>
        <w:t xml:space="preserve"> </w:t>
      </w:r>
      <w:r>
        <w:rPr>
          <w:color w:val="000005"/>
          <w:spacing w:val="-6"/>
        </w:rPr>
        <w:t>ECB’s announcement</w:t>
      </w:r>
      <w:r>
        <w:rPr>
          <w:color w:val="000005"/>
          <w:spacing w:val="-14"/>
        </w:rPr>
        <w:t xml:space="preserve"> </w:t>
      </w:r>
      <w:r>
        <w:rPr>
          <w:color w:val="000005"/>
          <w:spacing w:val="-6"/>
        </w:rPr>
        <w:t>of</w:t>
      </w:r>
      <w:r>
        <w:rPr>
          <w:color w:val="000005"/>
          <w:spacing w:val="-14"/>
        </w:rPr>
        <w:t xml:space="preserve"> </w:t>
      </w:r>
      <w:r>
        <w:rPr>
          <w:color w:val="000005"/>
          <w:spacing w:val="-6"/>
        </w:rPr>
        <w:t>its</w:t>
      </w:r>
      <w:r>
        <w:rPr>
          <w:color w:val="000005"/>
          <w:spacing w:val="-14"/>
        </w:rPr>
        <w:t xml:space="preserve"> </w:t>
      </w:r>
      <w:r>
        <w:rPr>
          <w:color w:val="000005"/>
          <w:spacing w:val="-6"/>
        </w:rPr>
        <w:t>Outright</w:t>
      </w:r>
      <w:r>
        <w:rPr>
          <w:color w:val="000005"/>
          <w:spacing w:val="-14"/>
        </w:rPr>
        <w:t xml:space="preserve"> </w:t>
      </w:r>
      <w:r>
        <w:rPr>
          <w:color w:val="000005"/>
          <w:spacing w:val="-6"/>
        </w:rPr>
        <w:t>Monetary</w:t>
      </w:r>
      <w:r>
        <w:rPr>
          <w:color w:val="000005"/>
          <w:spacing w:val="-14"/>
        </w:rPr>
        <w:t xml:space="preserve"> </w:t>
      </w:r>
      <w:r>
        <w:rPr>
          <w:color w:val="000005"/>
          <w:spacing w:val="-6"/>
        </w:rPr>
        <w:t>Transactions</w:t>
      </w:r>
      <w:r>
        <w:rPr>
          <w:color w:val="000005"/>
          <w:spacing w:val="-14"/>
        </w:rPr>
        <w:t xml:space="preserve"> </w:t>
      </w:r>
      <w:r>
        <w:rPr>
          <w:color w:val="000005"/>
          <w:spacing w:val="-6"/>
        </w:rPr>
        <w:t xml:space="preserve">(OMTs) </w:t>
      </w:r>
      <w:proofErr w:type="spellStart"/>
      <w:r>
        <w:rPr>
          <w:color w:val="000005"/>
          <w:w w:val="90"/>
        </w:rPr>
        <w:t>programme</w:t>
      </w:r>
      <w:proofErr w:type="spellEnd"/>
      <w:r>
        <w:rPr>
          <w:color w:val="000005"/>
          <w:w w:val="90"/>
        </w:rPr>
        <w:t xml:space="preserve">, and since then conditions have in general </w:t>
      </w:r>
      <w:r>
        <w:rPr>
          <w:color w:val="000005"/>
          <w:w w:val="85"/>
        </w:rPr>
        <w:t>remained relatively calm.</w:t>
      </w:r>
      <w:r>
        <w:rPr>
          <w:color w:val="000005"/>
          <w:spacing w:val="40"/>
        </w:rPr>
        <w:t xml:space="preserve"> </w:t>
      </w:r>
      <w:r>
        <w:rPr>
          <w:color w:val="000005"/>
          <w:w w:val="85"/>
        </w:rPr>
        <w:t xml:space="preserve">In part, that is likely to reflect market </w:t>
      </w:r>
      <w:r>
        <w:rPr>
          <w:color w:val="000005"/>
          <w:w w:val="90"/>
        </w:rPr>
        <w:t xml:space="preserve">confidence that policymakers will do whatever is required to </w:t>
      </w:r>
      <w:r>
        <w:rPr>
          <w:color w:val="000005"/>
          <w:spacing w:val="-4"/>
        </w:rPr>
        <w:t>prevent</w:t>
      </w:r>
      <w:r>
        <w:rPr>
          <w:color w:val="000005"/>
          <w:spacing w:val="-16"/>
        </w:rPr>
        <w:t xml:space="preserve"> </w:t>
      </w:r>
      <w:r>
        <w:rPr>
          <w:color w:val="000005"/>
          <w:spacing w:val="-4"/>
        </w:rPr>
        <w:t>disorderly</w:t>
      </w:r>
      <w:r>
        <w:rPr>
          <w:color w:val="000005"/>
          <w:spacing w:val="-16"/>
        </w:rPr>
        <w:t xml:space="preserve"> </w:t>
      </w:r>
      <w:r>
        <w:rPr>
          <w:color w:val="000005"/>
          <w:spacing w:val="-4"/>
        </w:rPr>
        <w:t>outcomes.</w:t>
      </w:r>
    </w:p>
    <w:p w14:paraId="0E0284C0" w14:textId="77777777" w:rsidR="007423F2" w:rsidRDefault="000B511B">
      <w:pPr>
        <w:pStyle w:val="BodyText"/>
        <w:spacing w:before="180" w:line="268" w:lineRule="auto"/>
        <w:ind w:left="85" w:right="274"/>
      </w:pPr>
      <w:r>
        <w:rPr>
          <w:color w:val="000005"/>
          <w:w w:val="90"/>
        </w:rPr>
        <w:t xml:space="preserve">Improvements in fundamentals are also likely to have </w:t>
      </w:r>
      <w:r>
        <w:rPr>
          <w:color w:val="000005"/>
          <w:w w:val="85"/>
        </w:rPr>
        <w:t>contributed.</w:t>
      </w:r>
      <w:r>
        <w:rPr>
          <w:color w:val="000005"/>
          <w:spacing w:val="40"/>
        </w:rPr>
        <w:t xml:space="preserve"> </w:t>
      </w:r>
      <w:r>
        <w:rPr>
          <w:color w:val="000005"/>
          <w:w w:val="85"/>
        </w:rPr>
        <w:t xml:space="preserve">With banks globally on a path to greater resilience </w:t>
      </w:r>
      <w:r>
        <w:rPr>
          <w:color w:val="000005"/>
          <w:w w:val="90"/>
        </w:rPr>
        <w:t>(Section</w:t>
      </w:r>
      <w:r>
        <w:rPr>
          <w:color w:val="000005"/>
          <w:spacing w:val="-2"/>
          <w:w w:val="90"/>
        </w:rPr>
        <w:t xml:space="preserve"> </w:t>
      </w:r>
      <w:r>
        <w:rPr>
          <w:color w:val="000005"/>
          <w:w w:val="90"/>
        </w:rPr>
        <w:t>1.2), euro-area banks have taken advantage of improved market conditions and have raised significant amounts</w:t>
      </w:r>
      <w:r>
        <w:rPr>
          <w:color w:val="000005"/>
          <w:spacing w:val="-10"/>
          <w:w w:val="90"/>
        </w:rPr>
        <w:t xml:space="preserve"> </w:t>
      </w:r>
      <w:r>
        <w:rPr>
          <w:color w:val="000005"/>
          <w:w w:val="90"/>
        </w:rPr>
        <w:t>of</w:t>
      </w:r>
      <w:r>
        <w:rPr>
          <w:color w:val="000005"/>
          <w:spacing w:val="-10"/>
          <w:w w:val="90"/>
        </w:rPr>
        <w:t xml:space="preserve"> </w:t>
      </w:r>
      <w:r>
        <w:rPr>
          <w:color w:val="000005"/>
          <w:w w:val="90"/>
        </w:rPr>
        <w:t>new</w:t>
      </w:r>
      <w:r>
        <w:rPr>
          <w:color w:val="000005"/>
          <w:spacing w:val="-10"/>
          <w:w w:val="90"/>
        </w:rPr>
        <w:t xml:space="preserve"> </w:t>
      </w:r>
      <w:r>
        <w:rPr>
          <w:color w:val="000005"/>
          <w:w w:val="90"/>
        </w:rPr>
        <w:t>capital.</w:t>
      </w:r>
      <w:r>
        <w:rPr>
          <w:color w:val="000005"/>
          <w:spacing w:val="-3"/>
        </w:rPr>
        <w:t xml:space="preserve"> </w:t>
      </w:r>
      <w:r>
        <w:rPr>
          <w:color w:val="000005"/>
          <w:w w:val="90"/>
        </w:rPr>
        <w:t>In</w:t>
      </w:r>
      <w:r>
        <w:rPr>
          <w:color w:val="000005"/>
          <w:spacing w:val="-10"/>
          <w:w w:val="90"/>
        </w:rPr>
        <w:t xml:space="preserve"> </w:t>
      </w:r>
      <w:r>
        <w:rPr>
          <w:color w:val="000005"/>
          <w:w w:val="90"/>
        </w:rPr>
        <w:t>addition,</w:t>
      </w:r>
      <w:r>
        <w:rPr>
          <w:color w:val="000005"/>
          <w:spacing w:val="-10"/>
          <w:w w:val="90"/>
        </w:rPr>
        <w:t xml:space="preserve"> </w:t>
      </w:r>
      <w:r>
        <w:rPr>
          <w:color w:val="000005"/>
          <w:w w:val="90"/>
        </w:rPr>
        <w:t>many</w:t>
      </w:r>
      <w:r>
        <w:rPr>
          <w:color w:val="000005"/>
          <w:spacing w:val="-10"/>
          <w:w w:val="90"/>
        </w:rPr>
        <w:t xml:space="preserve"> </w:t>
      </w:r>
      <w:r>
        <w:rPr>
          <w:color w:val="000005"/>
          <w:w w:val="90"/>
        </w:rPr>
        <w:t>euro-area</w:t>
      </w:r>
      <w:r>
        <w:rPr>
          <w:color w:val="000005"/>
          <w:spacing w:val="-10"/>
          <w:w w:val="90"/>
        </w:rPr>
        <w:t xml:space="preserve"> </w:t>
      </w:r>
      <w:r>
        <w:rPr>
          <w:color w:val="000005"/>
          <w:w w:val="90"/>
        </w:rPr>
        <w:t>periphery countries have seen large improvements in their fiscal and current account balances (Chart 2.1).</w:t>
      </w:r>
    </w:p>
    <w:p w14:paraId="11AB648A" w14:textId="77777777" w:rsidR="007423F2" w:rsidRDefault="000B511B">
      <w:pPr>
        <w:pStyle w:val="BodyText"/>
        <w:spacing w:before="179" w:line="268" w:lineRule="auto"/>
        <w:ind w:left="85" w:right="311"/>
      </w:pPr>
      <w:r>
        <w:rPr>
          <w:color w:val="000005"/>
          <w:w w:val="90"/>
        </w:rPr>
        <w:t>Market</w:t>
      </w:r>
      <w:r>
        <w:rPr>
          <w:color w:val="000005"/>
          <w:spacing w:val="-10"/>
          <w:w w:val="90"/>
        </w:rPr>
        <w:t xml:space="preserve"> </w:t>
      </w:r>
      <w:r>
        <w:rPr>
          <w:color w:val="000005"/>
          <w:w w:val="90"/>
        </w:rPr>
        <w:t>reaction</w:t>
      </w:r>
      <w:r>
        <w:rPr>
          <w:color w:val="000005"/>
          <w:spacing w:val="-10"/>
          <w:w w:val="90"/>
        </w:rPr>
        <w:t xml:space="preserve"> </w:t>
      </w:r>
      <w:r>
        <w:rPr>
          <w:color w:val="000005"/>
          <w:w w:val="90"/>
        </w:rPr>
        <w:t>to</w:t>
      </w:r>
      <w:r>
        <w:rPr>
          <w:color w:val="000005"/>
          <w:spacing w:val="-10"/>
          <w:w w:val="90"/>
        </w:rPr>
        <w:t xml:space="preserve"> </w:t>
      </w:r>
      <w:r>
        <w:rPr>
          <w:color w:val="000005"/>
          <w:w w:val="90"/>
        </w:rPr>
        <w:t>the</w:t>
      </w:r>
      <w:r>
        <w:rPr>
          <w:color w:val="000005"/>
          <w:spacing w:val="-10"/>
          <w:w w:val="90"/>
        </w:rPr>
        <w:t xml:space="preserve"> </w:t>
      </w:r>
      <w:r>
        <w:rPr>
          <w:color w:val="000005"/>
          <w:w w:val="90"/>
        </w:rPr>
        <w:t>weaker</w:t>
      </w:r>
      <w:r>
        <w:rPr>
          <w:color w:val="000005"/>
          <w:spacing w:val="-10"/>
          <w:w w:val="90"/>
        </w:rPr>
        <w:t xml:space="preserve"> </w:t>
      </w:r>
      <w:r>
        <w:rPr>
          <w:color w:val="000005"/>
          <w:w w:val="90"/>
        </w:rPr>
        <w:t>outlook</w:t>
      </w:r>
      <w:r>
        <w:rPr>
          <w:color w:val="000005"/>
          <w:spacing w:val="-10"/>
          <w:w w:val="90"/>
        </w:rPr>
        <w:t xml:space="preserve"> </w:t>
      </w:r>
      <w:r>
        <w:rPr>
          <w:color w:val="000005"/>
          <w:w w:val="90"/>
        </w:rPr>
        <w:t>for</w:t>
      </w:r>
      <w:r>
        <w:rPr>
          <w:color w:val="000005"/>
          <w:spacing w:val="-10"/>
          <w:w w:val="90"/>
        </w:rPr>
        <w:t xml:space="preserve"> </w:t>
      </w:r>
      <w:r>
        <w:rPr>
          <w:color w:val="000005"/>
          <w:w w:val="90"/>
        </w:rPr>
        <w:t>nominal</w:t>
      </w:r>
      <w:r>
        <w:rPr>
          <w:color w:val="000005"/>
          <w:spacing w:val="-10"/>
          <w:w w:val="90"/>
        </w:rPr>
        <w:t xml:space="preserve"> </w:t>
      </w:r>
      <w:r>
        <w:rPr>
          <w:color w:val="000005"/>
          <w:w w:val="90"/>
        </w:rPr>
        <w:t>demand</w:t>
      </w:r>
      <w:r>
        <w:rPr>
          <w:color w:val="000005"/>
          <w:spacing w:val="-10"/>
          <w:w w:val="90"/>
        </w:rPr>
        <w:t xml:space="preserve"> </w:t>
      </w:r>
      <w:r>
        <w:rPr>
          <w:color w:val="000005"/>
          <w:w w:val="90"/>
        </w:rPr>
        <w:t>has so</w:t>
      </w:r>
      <w:r>
        <w:rPr>
          <w:color w:val="000005"/>
          <w:spacing w:val="-10"/>
          <w:w w:val="90"/>
        </w:rPr>
        <w:t xml:space="preserve"> </w:t>
      </w:r>
      <w:r>
        <w:rPr>
          <w:color w:val="000005"/>
          <w:w w:val="90"/>
        </w:rPr>
        <w:t>far</w:t>
      </w:r>
      <w:r>
        <w:rPr>
          <w:color w:val="000005"/>
          <w:spacing w:val="-10"/>
          <w:w w:val="90"/>
        </w:rPr>
        <w:t xml:space="preserve"> </w:t>
      </w:r>
      <w:r>
        <w:rPr>
          <w:color w:val="000005"/>
          <w:w w:val="90"/>
        </w:rPr>
        <w:t>been</w:t>
      </w:r>
      <w:r>
        <w:rPr>
          <w:color w:val="000005"/>
          <w:spacing w:val="-10"/>
          <w:w w:val="90"/>
        </w:rPr>
        <w:t xml:space="preserve"> </w:t>
      </w:r>
      <w:r>
        <w:rPr>
          <w:color w:val="000005"/>
          <w:w w:val="90"/>
        </w:rPr>
        <w:t>muted.</w:t>
      </w:r>
      <w:r>
        <w:rPr>
          <w:color w:val="000005"/>
          <w:spacing w:val="-3"/>
        </w:rPr>
        <w:t xml:space="preserve"> </w:t>
      </w:r>
      <w:r>
        <w:rPr>
          <w:color w:val="000005"/>
          <w:w w:val="90"/>
        </w:rPr>
        <w:t>For</w:t>
      </w:r>
      <w:r>
        <w:rPr>
          <w:color w:val="000005"/>
          <w:spacing w:val="-10"/>
          <w:w w:val="90"/>
        </w:rPr>
        <w:t xml:space="preserve"> </w:t>
      </w:r>
      <w:r>
        <w:rPr>
          <w:color w:val="000005"/>
          <w:w w:val="90"/>
        </w:rPr>
        <w:t>example,</w:t>
      </w:r>
      <w:r>
        <w:rPr>
          <w:color w:val="000005"/>
          <w:spacing w:val="-10"/>
          <w:w w:val="90"/>
        </w:rPr>
        <w:t xml:space="preserve"> </w:t>
      </w:r>
      <w:r>
        <w:rPr>
          <w:color w:val="000005"/>
          <w:w w:val="90"/>
        </w:rPr>
        <w:t>the</w:t>
      </w:r>
      <w:r>
        <w:rPr>
          <w:color w:val="000005"/>
          <w:spacing w:val="-10"/>
          <w:w w:val="90"/>
        </w:rPr>
        <w:t xml:space="preserve"> </w:t>
      </w:r>
      <w:r>
        <w:rPr>
          <w:color w:val="000005"/>
          <w:w w:val="90"/>
        </w:rPr>
        <w:t>cost</w:t>
      </w:r>
      <w:r>
        <w:rPr>
          <w:color w:val="000005"/>
          <w:spacing w:val="-10"/>
          <w:w w:val="90"/>
        </w:rPr>
        <w:t xml:space="preserve"> </w:t>
      </w:r>
      <w:r>
        <w:rPr>
          <w:color w:val="000005"/>
          <w:w w:val="90"/>
        </w:rPr>
        <w:t>of</w:t>
      </w:r>
      <w:r>
        <w:rPr>
          <w:color w:val="000005"/>
          <w:spacing w:val="-10"/>
          <w:w w:val="90"/>
        </w:rPr>
        <w:t xml:space="preserve"> </w:t>
      </w:r>
      <w:r>
        <w:rPr>
          <w:color w:val="000005"/>
          <w:w w:val="90"/>
        </w:rPr>
        <w:t>default</w:t>
      </w:r>
      <w:r>
        <w:rPr>
          <w:color w:val="000005"/>
          <w:spacing w:val="-10"/>
          <w:w w:val="90"/>
        </w:rPr>
        <w:t xml:space="preserve"> </w:t>
      </w:r>
      <w:r>
        <w:rPr>
          <w:color w:val="000005"/>
          <w:w w:val="90"/>
        </w:rPr>
        <w:t>protection on some vulnerable euro-area countries’ sovereign debt, as measured</w:t>
      </w:r>
      <w:r>
        <w:rPr>
          <w:color w:val="000005"/>
          <w:spacing w:val="-6"/>
          <w:w w:val="90"/>
        </w:rPr>
        <w:t xml:space="preserve"> </w:t>
      </w:r>
      <w:r>
        <w:rPr>
          <w:color w:val="000005"/>
          <w:w w:val="90"/>
        </w:rPr>
        <w:t>by</w:t>
      </w:r>
      <w:r>
        <w:rPr>
          <w:color w:val="000005"/>
          <w:spacing w:val="-6"/>
          <w:w w:val="90"/>
        </w:rPr>
        <w:t xml:space="preserve"> </w:t>
      </w:r>
      <w:r>
        <w:rPr>
          <w:color w:val="000005"/>
          <w:w w:val="90"/>
        </w:rPr>
        <w:t>credit</w:t>
      </w:r>
      <w:r>
        <w:rPr>
          <w:color w:val="000005"/>
          <w:spacing w:val="-6"/>
          <w:w w:val="90"/>
        </w:rPr>
        <w:t xml:space="preserve"> </w:t>
      </w:r>
      <w:r>
        <w:rPr>
          <w:color w:val="000005"/>
          <w:w w:val="90"/>
        </w:rPr>
        <w:t>default</w:t>
      </w:r>
      <w:r>
        <w:rPr>
          <w:color w:val="000005"/>
          <w:spacing w:val="-6"/>
          <w:w w:val="90"/>
        </w:rPr>
        <w:t xml:space="preserve"> </w:t>
      </w:r>
      <w:r>
        <w:rPr>
          <w:color w:val="000005"/>
          <w:w w:val="90"/>
        </w:rPr>
        <w:t>swaps</w:t>
      </w:r>
      <w:r>
        <w:rPr>
          <w:color w:val="000005"/>
          <w:spacing w:val="-6"/>
          <w:w w:val="90"/>
        </w:rPr>
        <w:t xml:space="preserve"> </w:t>
      </w:r>
      <w:r>
        <w:rPr>
          <w:color w:val="000005"/>
          <w:w w:val="90"/>
        </w:rPr>
        <w:t>(CDS)</w:t>
      </w:r>
      <w:r>
        <w:rPr>
          <w:color w:val="000005"/>
          <w:spacing w:val="-6"/>
          <w:w w:val="90"/>
        </w:rPr>
        <w:t xml:space="preserve"> </w:t>
      </w:r>
      <w:r>
        <w:rPr>
          <w:color w:val="000005"/>
          <w:w w:val="90"/>
        </w:rPr>
        <w:t>premia,</w:t>
      </w:r>
      <w:r>
        <w:rPr>
          <w:color w:val="000005"/>
          <w:spacing w:val="-6"/>
          <w:w w:val="90"/>
        </w:rPr>
        <w:t xml:space="preserve"> </w:t>
      </w:r>
      <w:r>
        <w:rPr>
          <w:color w:val="000005"/>
          <w:w w:val="90"/>
        </w:rPr>
        <w:t>has</w:t>
      </w:r>
      <w:r>
        <w:rPr>
          <w:color w:val="000005"/>
          <w:spacing w:val="-6"/>
          <w:w w:val="90"/>
        </w:rPr>
        <w:t xml:space="preserve"> </w:t>
      </w:r>
      <w:r>
        <w:rPr>
          <w:color w:val="000005"/>
          <w:w w:val="90"/>
        </w:rPr>
        <w:t>risen</w:t>
      </w:r>
      <w:r>
        <w:rPr>
          <w:color w:val="000005"/>
          <w:spacing w:val="-6"/>
          <w:w w:val="90"/>
        </w:rPr>
        <w:t xml:space="preserve"> </w:t>
      </w:r>
      <w:r>
        <w:rPr>
          <w:color w:val="000005"/>
          <w:w w:val="90"/>
        </w:rPr>
        <w:t>only slightly and remains well below previous highs (Chart 2.2).</w:t>
      </w:r>
    </w:p>
    <w:p w14:paraId="773CAABE" w14:textId="77777777" w:rsidR="007423F2" w:rsidRDefault="007423F2">
      <w:pPr>
        <w:pStyle w:val="BodyText"/>
        <w:spacing w:line="268" w:lineRule="auto"/>
        <w:sectPr w:rsidR="007423F2">
          <w:type w:val="continuous"/>
          <w:pgSz w:w="11910" w:h="16840"/>
          <w:pgMar w:top="1540" w:right="425" w:bottom="0" w:left="708" w:header="425" w:footer="0" w:gutter="0"/>
          <w:cols w:num="2" w:space="720" w:equalWidth="0">
            <w:col w:w="4341" w:space="988"/>
            <w:col w:w="5448"/>
          </w:cols>
        </w:sectPr>
      </w:pPr>
    </w:p>
    <w:p w14:paraId="6D6F2618" w14:textId="77777777" w:rsidR="007423F2" w:rsidRDefault="000B511B">
      <w:pPr>
        <w:spacing w:before="110" w:line="259" w:lineRule="auto"/>
        <w:ind w:left="85" w:right="119"/>
        <w:jc w:val="both"/>
        <w:rPr>
          <w:sz w:val="18"/>
        </w:rPr>
      </w:pPr>
      <w:r>
        <w:rPr>
          <w:b/>
          <w:color w:val="682C61"/>
          <w:spacing w:val="-6"/>
          <w:sz w:val="18"/>
        </w:rPr>
        <w:lastRenderedPageBreak/>
        <w:t>Chart</w:t>
      </w:r>
      <w:r>
        <w:rPr>
          <w:b/>
          <w:color w:val="682C61"/>
          <w:spacing w:val="-8"/>
          <w:sz w:val="18"/>
        </w:rPr>
        <w:t xml:space="preserve"> </w:t>
      </w:r>
      <w:r>
        <w:rPr>
          <w:b/>
          <w:color w:val="682C61"/>
          <w:spacing w:val="-6"/>
          <w:sz w:val="18"/>
        </w:rPr>
        <w:t>2.3</w:t>
      </w:r>
      <w:r>
        <w:rPr>
          <w:b/>
          <w:color w:val="682C61"/>
          <w:spacing w:val="22"/>
          <w:sz w:val="18"/>
        </w:rPr>
        <w:t xml:space="preserve"> </w:t>
      </w:r>
      <w:r>
        <w:rPr>
          <w:color w:val="682C61"/>
          <w:spacing w:val="-6"/>
          <w:sz w:val="18"/>
        </w:rPr>
        <w:t>Government</w:t>
      </w:r>
      <w:r>
        <w:rPr>
          <w:color w:val="682C61"/>
          <w:spacing w:val="-8"/>
          <w:sz w:val="18"/>
        </w:rPr>
        <w:t xml:space="preserve"> </w:t>
      </w:r>
      <w:r>
        <w:rPr>
          <w:color w:val="682C61"/>
          <w:spacing w:val="-6"/>
          <w:sz w:val="18"/>
        </w:rPr>
        <w:t>debt</w:t>
      </w:r>
      <w:r>
        <w:rPr>
          <w:color w:val="682C61"/>
          <w:spacing w:val="-8"/>
          <w:sz w:val="18"/>
        </w:rPr>
        <w:t xml:space="preserve"> </w:t>
      </w:r>
      <w:r>
        <w:rPr>
          <w:color w:val="682C61"/>
          <w:spacing w:val="-6"/>
          <w:sz w:val="18"/>
        </w:rPr>
        <w:t>positions</w:t>
      </w:r>
      <w:r>
        <w:rPr>
          <w:color w:val="682C61"/>
          <w:spacing w:val="-7"/>
          <w:sz w:val="18"/>
        </w:rPr>
        <w:t xml:space="preserve"> </w:t>
      </w:r>
      <w:r>
        <w:rPr>
          <w:color w:val="682C61"/>
          <w:spacing w:val="-6"/>
          <w:sz w:val="18"/>
        </w:rPr>
        <w:t>and</w:t>
      </w:r>
      <w:r>
        <w:rPr>
          <w:color w:val="682C61"/>
          <w:spacing w:val="-8"/>
          <w:sz w:val="18"/>
        </w:rPr>
        <w:t xml:space="preserve"> </w:t>
      </w:r>
      <w:r>
        <w:rPr>
          <w:color w:val="682C61"/>
          <w:spacing w:val="-6"/>
          <w:sz w:val="18"/>
        </w:rPr>
        <w:t>net</w:t>
      </w:r>
      <w:r>
        <w:rPr>
          <w:color w:val="682C61"/>
          <w:spacing w:val="-7"/>
          <w:sz w:val="18"/>
        </w:rPr>
        <w:t xml:space="preserve"> </w:t>
      </w:r>
      <w:r>
        <w:rPr>
          <w:color w:val="682C61"/>
          <w:spacing w:val="-6"/>
          <w:sz w:val="18"/>
        </w:rPr>
        <w:t xml:space="preserve">external </w:t>
      </w:r>
      <w:r>
        <w:rPr>
          <w:color w:val="682C61"/>
          <w:w w:val="90"/>
          <w:sz w:val="18"/>
        </w:rPr>
        <w:t xml:space="preserve">liabilities of most euro-area periphery countries remain </w:t>
      </w:r>
      <w:r>
        <w:rPr>
          <w:color w:val="682C61"/>
          <w:spacing w:val="-2"/>
          <w:sz w:val="18"/>
        </w:rPr>
        <w:t>elevated</w:t>
      </w:r>
    </w:p>
    <w:p w14:paraId="5C155649" w14:textId="77777777" w:rsidR="007423F2" w:rsidRDefault="000B511B">
      <w:pPr>
        <w:spacing w:before="2" w:line="268" w:lineRule="auto"/>
        <w:ind w:left="85" w:right="38"/>
        <w:jc w:val="both"/>
        <w:rPr>
          <w:position w:val="4"/>
          <w:sz w:val="12"/>
        </w:rPr>
      </w:pPr>
      <w:r>
        <w:rPr>
          <w:color w:val="000005"/>
          <w:w w:val="90"/>
          <w:sz w:val="16"/>
        </w:rPr>
        <w:t xml:space="preserve">Government debt to GDP ratios and net international investment </w:t>
      </w:r>
      <w:r>
        <w:rPr>
          <w:color w:val="000005"/>
          <w:spacing w:val="-4"/>
          <w:sz w:val="16"/>
        </w:rPr>
        <w:t>positions of euro-area periphery countries</w:t>
      </w:r>
      <w:r>
        <w:rPr>
          <w:color w:val="000005"/>
          <w:spacing w:val="-4"/>
          <w:position w:val="4"/>
          <w:sz w:val="12"/>
        </w:rPr>
        <w:t>(a)</w:t>
      </w:r>
    </w:p>
    <w:p w14:paraId="399C1A31" w14:textId="77777777" w:rsidR="007423F2" w:rsidRDefault="000B511B">
      <w:pPr>
        <w:spacing w:before="132"/>
        <w:ind w:left="90"/>
        <w:jc w:val="both"/>
        <w:rPr>
          <w:sz w:val="12"/>
        </w:rPr>
      </w:pPr>
      <w:r>
        <w:rPr>
          <w:noProof/>
          <w:position w:val="-2"/>
        </w:rPr>
        <w:drawing>
          <wp:inline distT="0" distB="0" distL="0" distR="0" wp14:anchorId="61D31723" wp14:editId="7A2B7400">
            <wp:extent cx="89997" cy="89988"/>
            <wp:effectExtent l="0" t="0" r="0" b="0"/>
            <wp:docPr id="361" name="Image 3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1" name="Image 361"/>
                    <pic:cNvPicPr/>
                  </pic:nvPicPr>
                  <pic:blipFill>
                    <a:blip r:embed="rId41" cstate="print"/>
                    <a:stretch>
                      <a:fillRect/>
                    </a:stretch>
                  </pic:blipFill>
                  <pic:spPr>
                    <a:xfrm>
                      <a:off x="0" y="0"/>
                      <a:ext cx="89997" cy="89988"/>
                    </a:xfrm>
                    <a:prstGeom prst="rect">
                      <a:avLst/>
                    </a:prstGeom>
                  </pic:spPr>
                </pic:pic>
              </a:graphicData>
            </a:graphic>
          </wp:inline>
        </w:drawing>
      </w:r>
      <w:r>
        <w:rPr>
          <w:rFonts w:ascii="Times New Roman"/>
          <w:spacing w:val="25"/>
          <w:sz w:val="20"/>
        </w:rPr>
        <w:t xml:space="preserve"> </w:t>
      </w:r>
      <w:r>
        <w:rPr>
          <w:color w:val="231F20"/>
          <w:w w:val="90"/>
          <w:sz w:val="12"/>
        </w:rPr>
        <w:t>Gross government debt to GDP ratio</w:t>
      </w:r>
    </w:p>
    <w:p w14:paraId="34A5A451" w14:textId="77777777" w:rsidR="007423F2" w:rsidRDefault="000B511B">
      <w:pPr>
        <w:tabs>
          <w:tab w:val="left" w:pos="3008"/>
        </w:tabs>
        <w:spacing w:before="59" w:line="192" w:lineRule="auto"/>
        <w:ind w:left="90"/>
        <w:jc w:val="both"/>
        <w:rPr>
          <w:position w:val="-7"/>
          <w:sz w:val="12"/>
        </w:rPr>
      </w:pPr>
      <w:r>
        <w:rPr>
          <w:noProof/>
          <w:position w:val="-1"/>
        </w:rPr>
        <w:drawing>
          <wp:inline distT="0" distB="0" distL="0" distR="0" wp14:anchorId="700E1F7B" wp14:editId="68DA98B5">
            <wp:extent cx="89997" cy="89987"/>
            <wp:effectExtent l="0" t="0" r="0" b="0"/>
            <wp:docPr id="362" name="Image 3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2" name="Image 362"/>
                    <pic:cNvPicPr/>
                  </pic:nvPicPr>
                  <pic:blipFill>
                    <a:blip r:embed="rId58" cstate="print"/>
                    <a:stretch>
                      <a:fillRect/>
                    </a:stretch>
                  </pic:blipFill>
                  <pic:spPr>
                    <a:xfrm>
                      <a:off x="0" y="0"/>
                      <a:ext cx="89997" cy="89987"/>
                    </a:xfrm>
                    <a:prstGeom prst="rect">
                      <a:avLst/>
                    </a:prstGeom>
                  </pic:spPr>
                </pic:pic>
              </a:graphicData>
            </a:graphic>
          </wp:inline>
        </w:drawing>
      </w:r>
      <w:r>
        <w:rPr>
          <w:rFonts w:ascii="Times New Roman"/>
          <w:spacing w:val="40"/>
          <w:sz w:val="20"/>
        </w:rPr>
        <w:t xml:space="preserve"> </w:t>
      </w:r>
      <w:r>
        <w:rPr>
          <w:color w:val="231F20"/>
          <w:w w:val="85"/>
          <w:sz w:val="12"/>
        </w:rPr>
        <w:t>Net</w:t>
      </w:r>
      <w:r>
        <w:rPr>
          <w:color w:val="231F20"/>
          <w:sz w:val="12"/>
        </w:rPr>
        <w:t xml:space="preserve"> </w:t>
      </w:r>
      <w:r>
        <w:rPr>
          <w:color w:val="231F20"/>
          <w:w w:val="85"/>
          <w:sz w:val="12"/>
        </w:rPr>
        <w:t>international</w:t>
      </w:r>
      <w:r>
        <w:rPr>
          <w:color w:val="231F20"/>
          <w:sz w:val="12"/>
        </w:rPr>
        <w:t xml:space="preserve"> </w:t>
      </w:r>
      <w:r>
        <w:rPr>
          <w:color w:val="231F20"/>
          <w:w w:val="85"/>
          <w:sz w:val="12"/>
        </w:rPr>
        <w:t>investment</w:t>
      </w:r>
      <w:r>
        <w:rPr>
          <w:color w:val="231F20"/>
          <w:sz w:val="12"/>
        </w:rPr>
        <w:t xml:space="preserve"> </w:t>
      </w:r>
      <w:r>
        <w:rPr>
          <w:color w:val="231F20"/>
          <w:w w:val="85"/>
          <w:sz w:val="12"/>
        </w:rPr>
        <w:t>position</w:t>
      </w:r>
      <w:r>
        <w:rPr>
          <w:color w:val="231F20"/>
          <w:sz w:val="12"/>
        </w:rPr>
        <w:tab/>
      </w:r>
      <w:r>
        <w:rPr>
          <w:color w:val="231F20"/>
          <w:w w:val="85"/>
          <w:position w:val="-7"/>
          <w:sz w:val="12"/>
        </w:rPr>
        <w:t>Per</w:t>
      </w:r>
      <w:r>
        <w:rPr>
          <w:color w:val="231F20"/>
          <w:spacing w:val="-1"/>
          <w:w w:val="85"/>
          <w:position w:val="-7"/>
          <w:sz w:val="12"/>
        </w:rPr>
        <w:t xml:space="preserve"> </w:t>
      </w:r>
      <w:r>
        <w:rPr>
          <w:color w:val="231F20"/>
          <w:w w:val="85"/>
          <w:position w:val="-7"/>
          <w:sz w:val="12"/>
        </w:rPr>
        <w:t>cent</w:t>
      </w:r>
      <w:r>
        <w:rPr>
          <w:color w:val="231F20"/>
          <w:spacing w:val="-1"/>
          <w:w w:val="85"/>
          <w:position w:val="-7"/>
          <w:sz w:val="12"/>
        </w:rPr>
        <w:t xml:space="preserve"> </w:t>
      </w:r>
      <w:r>
        <w:rPr>
          <w:color w:val="231F20"/>
          <w:w w:val="85"/>
          <w:position w:val="-7"/>
          <w:sz w:val="12"/>
        </w:rPr>
        <w:t>of</w:t>
      </w:r>
      <w:r>
        <w:rPr>
          <w:color w:val="231F20"/>
          <w:spacing w:val="-1"/>
          <w:w w:val="85"/>
          <w:position w:val="-7"/>
          <w:sz w:val="12"/>
        </w:rPr>
        <w:t xml:space="preserve"> </w:t>
      </w:r>
      <w:r>
        <w:rPr>
          <w:color w:val="231F20"/>
          <w:spacing w:val="-5"/>
          <w:w w:val="85"/>
          <w:position w:val="-7"/>
          <w:sz w:val="12"/>
        </w:rPr>
        <w:t>GDP</w:t>
      </w:r>
    </w:p>
    <w:p w14:paraId="519D7B16" w14:textId="77777777" w:rsidR="007423F2" w:rsidRDefault="000B511B">
      <w:pPr>
        <w:spacing w:line="118" w:lineRule="exact"/>
        <w:ind w:left="3835"/>
        <w:rPr>
          <w:sz w:val="12"/>
        </w:rPr>
      </w:pPr>
      <w:r>
        <w:rPr>
          <w:noProof/>
          <w:sz w:val="12"/>
        </w:rPr>
        <mc:AlternateContent>
          <mc:Choice Requires="wpg">
            <w:drawing>
              <wp:anchor distT="0" distB="0" distL="0" distR="0" simplePos="0" relativeHeight="15760384" behindDoc="0" locked="0" layoutInCell="1" allowOverlap="1" wp14:anchorId="25214EAB" wp14:editId="09D3B3B7">
                <wp:simplePos x="0" y="0"/>
                <wp:positionH relativeFrom="page">
                  <wp:posOffset>503999</wp:posOffset>
                </wp:positionH>
                <wp:positionV relativeFrom="paragraph">
                  <wp:posOffset>29500</wp:posOffset>
                </wp:positionV>
                <wp:extent cx="2346960" cy="1806575"/>
                <wp:effectExtent l="0" t="0" r="0" b="0"/>
                <wp:wrapNone/>
                <wp:docPr id="363"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364" name="Graphic 364"/>
                        <wps:cNvSpPr/>
                        <wps:spPr>
                          <a:xfrm>
                            <a:off x="3174" y="3174"/>
                            <a:ext cx="2340610" cy="1800225"/>
                          </a:xfrm>
                          <a:custGeom>
                            <a:avLst/>
                            <a:gdLst/>
                            <a:ahLst/>
                            <a:cxnLst/>
                            <a:rect l="l" t="t" r="r" b="b"/>
                            <a:pathLst>
                              <a:path w="2340610" h="1800225">
                                <a:moveTo>
                                  <a:pt x="0" y="1799825"/>
                                </a:moveTo>
                                <a:lnTo>
                                  <a:pt x="2340000" y="1799825"/>
                                </a:lnTo>
                                <a:lnTo>
                                  <a:pt x="2340000" y="0"/>
                                </a:lnTo>
                                <a:lnTo>
                                  <a:pt x="0" y="0"/>
                                </a:lnTo>
                                <a:lnTo>
                                  <a:pt x="0" y="1799825"/>
                                </a:lnTo>
                                <a:close/>
                              </a:path>
                            </a:pathLst>
                          </a:custGeom>
                          <a:ln w="6349">
                            <a:solidFill>
                              <a:srgbClr val="231F20"/>
                            </a:solidFill>
                            <a:prstDash val="solid"/>
                          </a:ln>
                        </wps:spPr>
                        <wps:bodyPr wrap="square" lIns="0" tIns="0" rIns="0" bIns="0" rtlCol="0">
                          <a:prstTxWarp prst="textNoShape">
                            <a:avLst/>
                          </a:prstTxWarp>
                          <a:noAutofit/>
                        </wps:bodyPr>
                      </wps:wsp>
                      <wps:wsp>
                        <wps:cNvPr id="365" name="Graphic 365"/>
                        <wps:cNvSpPr/>
                        <wps:spPr>
                          <a:xfrm>
                            <a:off x="200723" y="122789"/>
                            <a:ext cx="1820545" cy="910590"/>
                          </a:xfrm>
                          <a:custGeom>
                            <a:avLst/>
                            <a:gdLst/>
                            <a:ahLst/>
                            <a:cxnLst/>
                            <a:rect l="l" t="t" r="r" b="b"/>
                            <a:pathLst>
                              <a:path w="1820545" h="910590">
                                <a:moveTo>
                                  <a:pt x="121513" y="415048"/>
                                </a:moveTo>
                                <a:lnTo>
                                  <a:pt x="0" y="415048"/>
                                </a:lnTo>
                                <a:lnTo>
                                  <a:pt x="0" y="910488"/>
                                </a:lnTo>
                                <a:lnTo>
                                  <a:pt x="121513" y="910488"/>
                                </a:lnTo>
                                <a:lnTo>
                                  <a:pt x="121513" y="415048"/>
                                </a:lnTo>
                                <a:close/>
                              </a:path>
                              <a:path w="1820545" h="910590">
                                <a:moveTo>
                                  <a:pt x="546150" y="310349"/>
                                </a:moveTo>
                                <a:lnTo>
                                  <a:pt x="424637" y="310349"/>
                                </a:lnTo>
                                <a:lnTo>
                                  <a:pt x="424637" y="910488"/>
                                </a:lnTo>
                                <a:lnTo>
                                  <a:pt x="546150" y="910488"/>
                                </a:lnTo>
                                <a:lnTo>
                                  <a:pt x="546150" y="310349"/>
                                </a:lnTo>
                                <a:close/>
                              </a:path>
                              <a:path w="1820545" h="910590">
                                <a:moveTo>
                                  <a:pt x="970775" y="244919"/>
                                </a:moveTo>
                                <a:lnTo>
                                  <a:pt x="849274" y="244919"/>
                                </a:lnTo>
                                <a:lnTo>
                                  <a:pt x="849274" y="910488"/>
                                </a:lnTo>
                                <a:lnTo>
                                  <a:pt x="970775" y="910488"/>
                                </a:lnTo>
                                <a:lnTo>
                                  <a:pt x="970775" y="244919"/>
                                </a:lnTo>
                                <a:close/>
                              </a:path>
                              <a:path w="1820545" h="910590">
                                <a:moveTo>
                                  <a:pt x="1395425" y="222491"/>
                                </a:moveTo>
                                <a:lnTo>
                                  <a:pt x="1273911" y="222491"/>
                                </a:lnTo>
                                <a:lnTo>
                                  <a:pt x="1273911" y="910488"/>
                                </a:lnTo>
                                <a:lnTo>
                                  <a:pt x="1395425" y="910488"/>
                                </a:lnTo>
                                <a:lnTo>
                                  <a:pt x="1395425" y="222491"/>
                                </a:lnTo>
                                <a:close/>
                              </a:path>
                              <a:path w="1820545" h="910590">
                                <a:moveTo>
                                  <a:pt x="1820049" y="0"/>
                                </a:moveTo>
                                <a:lnTo>
                                  <a:pt x="1698536" y="0"/>
                                </a:lnTo>
                                <a:lnTo>
                                  <a:pt x="1698536" y="910488"/>
                                </a:lnTo>
                                <a:lnTo>
                                  <a:pt x="1820049" y="910488"/>
                                </a:lnTo>
                                <a:lnTo>
                                  <a:pt x="1820049" y="0"/>
                                </a:lnTo>
                                <a:close/>
                              </a:path>
                            </a:pathLst>
                          </a:custGeom>
                          <a:solidFill>
                            <a:srgbClr val="00568B"/>
                          </a:solidFill>
                        </wps:spPr>
                        <wps:bodyPr wrap="square" lIns="0" tIns="0" rIns="0" bIns="0" rtlCol="0">
                          <a:prstTxWarp prst="textNoShape">
                            <a:avLst/>
                          </a:prstTxWarp>
                          <a:noAutofit/>
                        </wps:bodyPr>
                      </wps:wsp>
                      <wps:wsp>
                        <wps:cNvPr id="366" name="Graphic 366"/>
                        <wps:cNvSpPr/>
                        <wps:spPr>
                          <a:xfrm>
                            <a:off x="322236" y="1033277"/>
                            <a:ext cx="1819275" cy="648970"/>
                          </a:xfrm>
                          <a:custGeom>
                            <a:avLst/>
                            <a:gdLst/>
                            <a:ahLst/>
                            <a:cxnLst/>
                            <a:rect l="l" t="t" r="r" b="b"/>
                            <a:pathLst>
                              <a:path w="1819275" h="648970">
                                <a:moveTo>
                                  <a:pt x="121500" y="12"/>
                                </a:moveTo>
                                <a:lnTo>
                                  <a:pt x="0" y="12"/>
                                </a:lnTo>
                                <a:lnTo>
                                  <a:pt x="0" y="486105"/>
                                </a:lnTo>
                                <a:lnTo>
                                  <a:pt x="121500" y="486105"/>
                                </a:lnTo>
                                <a:lnTo>
                                  <a:pt x="121500" y="12"/>
                                </a:lnTo>
                                <a:close/>
                              </a:path>
                              <a:path w="1819275" h="648970">
                                <a:moveTo>
                                  <a:pt x="544855" y="12"/>
                                </a:moveTo>
                                <a:lnTo>
                                  <a:pt x="424637" y="12"/>
                                </a:lnTo>
                                <a:lnTo>
                                  <a:pt x="424637" y="506679"/>
                                </a:lnTo>
                                <a:lnTo>
                                  <a:pt x="544855" y="506679"/>
                                </a:lnTo>
                                <a:lnTo>
                                  <a:pt x="544855" y="12"/>
                                </a:lnTo>
                                <a:close/>
                              </a:path>
                              <a:path w="1819275" h="648970">
                                <a:moveTo>
                                  <a:pt x="969492" y="0"/>
                                </a:moveTo>
                                <a:lnTo>
                                  <a:pt x="849261" y="0"/>
                                </a:lnTo>
                                <a:lnTo>
                                  <a:pt x="849261" y="605764"/>
                                </a:lnTo>
                                <a:lnTo>
                                  <a:pt x="969492" y="605764"/>
                                </a:lnTo>
                                <a:lnTo>
                                  <a:pt x="969492" y="0"/>
                                </a:lnTo>
                                <a:close/>
                              </a:path>
                              <a:path w="1819275" h="648970">
                                <a:moveTo>
                                  <a:pt x="1394117" y="0"/>
                                </a:moveTo>
                                <a:lnTo>
                                  <a:pt x="1273911" y="0"/>
                                </a:lnTo>
                                <a:lnTo>
                                  <a:pt x="1273911" y="155168"/>
                                </a:lnTo>
                                <a:lnTo>
                                  <a:pt x="1394117" y="155168"/>
                                </a:lnTo>
                                <a:lnTo>
                                  <a:pt x="1394117" y="0"/>
                                </a:lnTo>
                                <a:close/>
                              </a:path>
                              <a:path w="1819275" h="648970">
                                <a:moveTo>
                                  <a:pt x="1818767" y="0"/>
                                </a:moveTo>
                                <a:lnTo>
                                  <a:pt x="1698536" y="0"/>
                                </a:lnTo>
                                <a:lnTo>
                                  <a:pt x="1698536" y="648741"/>
                                </a:lnTo>
                                <a:lnTo>
                                  <a:pt x="1818767" y="648741"/>
                                </a:lnTo>
                                <a:lnTo>
                                  <a:pt x="1818767" y="0"/>
                                </a:lnTo>
                                <a:close/>
                              </a:path>
                            </a:pathLst>
                          </a:custGeom>
                          <a:solidFill>
                            <a:srgbClr val="B01C88"/>
                          </a:solidFill>
                        </wps:spPr>
                        <wps:bodyPr wrap="square" lIns="0" tIns="0" rIns="0" bIns="0" rtlCol="0">
                          <a:prstTxWarp prst="textNoShape">
                            <a:avLst/>
                          </a:prstTxWarp>
                          <a:noAutofit/>
                        </wps:bodyPr>
                      </wps:wsp>
                      <wps:wsp>
                        <wps:cNvPr id="367" name="Graphic 367"/>
                        <wps:cNvSpPr/>
                        <wps:spPr>
                          <a:xfrm>
                            <a:off x="3174" y="263000"/>
                            <a:ext cx="2340610" cy="1540510"/>
                          </a:xfrm>
                          <a:custGeom>
                            <a:avLst/>
                            <a:gdLst/>
                            <a:ahLst/>
                            <a:cxnLst/>
                            <a:rect l="l" t="t" r="r" b="b"/>
                            <a:pathLst>
                              <a:path w="2340610" h="1540510">
                                <a:moveTo>
                                  <a:pt x="2268004" y="0"/>
                                </a:moveTo>
                                <a:lnTo>
                                  <a:pt x="2340000" y="0"/>
                                </a:lnTo>
                              </a:path>
                              <a:path w="2340610" h="1540510">
                                <a:moveTo>
                                  <a:pt x="2268004" y="256133"/>
                                </a:moveTo>
                                <a:lnTo>
                                  <a:pt x="2340000" y="256133"/>
                                </a:lnTo>
                              </a:path>
                              <a:path w="2340610" h="1540510">
                                <a:moveTo>
                                  <a:pt x="2268004" y="512278"/>
                                </a:moveTo>
                                <a:lnTo>
                                  <a:pt x="2340000" y="512278"/>
                                </a:lnTo>
                              </a:path>
                              <a:path w="2340610" h="1540510">
                                <a:moveTo>
                                  <a:pt x="2268004" y="770277"/>
                                </a:moveTo>
                                <a:lnTo>
                                  <a:pt x="2340000" y="770277"/>
                                </a:lnTo>
                              </a:path>
                              <a:path w="2340610" h="1540510">
                                <a:moveTo>
                                  <a:pt x="2268004" y="1026411"/>
                                </a:moveTo>
                                <a:lnTo>
                                  <a:pt x="2340000" y="1026411"/>
                                </a:lnTo>
                              </a:path>
                              <a:path w="2340610" h="1540510">
                                <a:moveTo>
                                  <a:pt x="2268004" y="1282543"/>
                                </a:moveTo>
                                <a:lnTo>
                                  <a:pt x="2340000" y="1282543"/>
                                </a:lnTo>
                              </a:path>
                              <a:path w="2340610" h="1540510">
                                <a:moveTo>
                                  <a:pt x="2231999" y="1467996"/>
                                </a:moveTo>
                                <a:lnTo>
                                  <a:pt x="2231999" y="1539999"/>
                                </a:lnTo>
                              </a:path>
                              <a:path w="2340610" h="1540510">
                                <a:moveTo>
                                  <a:pt x="1805279" y="1467996"/>
                                </a:moveTo>
                                <a:lnTo>
                                  <a:pt x="1805279" y="1539999"/>
                                </a:lnTo>
                              </a:path>
                              <a:path w="2340610" h="1540510">
                                <a:moveTo>
                                  <a:pt x="1380655" y="1467996"/>
                                </a:moveTo>
                                <a:lnTo>
                                  <a:pt x="1380655" y="1539999"/>
                                </a:lnTo>
                              </a:path>
                              <a:path w="2340610" h="1540510">
                                <a:moveTo>
                                  <a:pt x="956016" y="1467996"/>
                                </a:moveTo>
                                <a:lnTo>
                                  <a:pt x="956016" y="1539999"/>
                                </a:lnTo>
                              </a:path>
                              <a:path w="2340610" h="1540510">
                                <a:moveTo>
                                  <a:pt x="531384" y="1467996"/>
                                </a:moveTo>
                                <a:lnTo>
                                  <a:pt x="531384" y="1539999"/>
                                </a:lnTo>
                              </a:path>
                              <a:path w="2340610" h="1540510">
                                <a:moveTo>
                                  <a:pt x="107999" y="1467996"/>
                                </a:moveTo>
                                <a:lnTo>
                                  <a:pt x="107999" y="1539999"/>
                                </a:lnTo>
                              </a:path>
                              <a:path w="2340610" h="1540510">
                                <a:moveTo>
                                  <a:pt x="107999" y="770277"/>
                                </a:moveTo>
                                <a:lnTo>
                                  <a:pt x="2231999" y="770277"/>
                                </a:lnTo>
                              </a:path>
                              <a:path w="2340610" h="1540510">
                                <a:moveTo>
                                  <a:pt x="0" y="0"/>
                                </a:moveTo>
                                <a:lnTo>
                                  <a:pt x="71995" y="0"/>
                                </a:lnTo>
                              </a:path>
                              <a:path w="2340610" h="1540510">
                                <a:moveTo>
                                  <a:pt x="0" y="256133"/>
                                </a:moveTo>
                                <a:lnTo>
                                  <a:pt x="71995" y="256133"/>
                                </a:lnTo>
                              </a:path>
                              <a:path w="2340610" h="1540510">
                                <a:moveTo>
                                  <a:pt x="0" y="512278"/>
                                </a:moveTo>
                                <a:lnTo>
                                  <a:pt x="71995" y="512278"/>
                                </a:lnTo>
                              </a:path>
                              <a:path w="2340610" h="1540510">
                                <a:moveTo>
                                  <a:pt x="0" y="770277"/>
                                </a:moveTo>
                                <a:lnTo>
                                  <a:pt x="71995" y="770277"/>
                                </a:lnTo>
                              </a:path>
                              <a:path w="2340610" h="1540510">
                                <a:moveTo>
                                  <a:pt x="0" y="1026411"/>
                                </a:moveTo>
                                <a:lnTo>
                                  <a:pt x="71995" y="1026411"/>
                                </a:lnTo>
                              </a:path>
                              <a:path w="2340610" h="1540510">
                                <a:moveTo>
                                  <a:pt x="0" y="1282543"/>
                                </a:moveTo>
                                <a:lnTo>
                                  <a:pt x="71995" y="1282543"/>
                                </a:lnTo>
                              </a:path>
                            </a:pathLst>
                          </a:custGeom>
                          <a:ln w="634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319088DA" id="Group 363" o:spid="_x0000_s1026" style="position:absolute;margin-left:39.7pt;margin-top:2.3pt;width:184.8pt;height:142.25pt;z-index:15760384;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">
                <v:shape id="Graphic 364" o:spid="_x0000_s1027" style="position:absolute;left:31;top:31;width:23406;height:18002;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" path="m,1799825r2340000,l2340000,,,,,1799825xe" filled="f" strokecolor="#231f20" strokeweight=".17636mm">
                  <v:path arrowok="t"/>
                </v:shape>
                <v:shape id="Graphic 365" o:spid="_x0000_s1028" style="position:absolute;left:2007;top:1227;width:18205;height:9106;visibility:visible;mso-wrap-style:square;v-text-anchor:top" coordsize="1820545,910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" path="m121513,415048l,415048,,910488r121513,l121513,415048xem546150,310349r-121513,l424637,910488r121513,l546150,310349xem970775,244919r-121501,l849274,910488r121501,l970775,244919xem1395425,222491r-121514,l1273911,910488r121514,l1395425,222491xem1820049,l1698536,r,910488l1820049,910488,1820049,xe" fillcolor="#00568b" stroked="f">
                  <v:path arrowok="t"/>
                </v:shape>
                <v:shape id="Graphic 366" o:spid="_x0000_s1029" style="position:absolute;left:3222;top:10332;width:18193;height:6490;visibility:visible;mso-wrap-style:square;v-text-anchor:top" coordsize="1819275,648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" path="m121500,12l,12,,486105r121500,l121500,12xem544855,12r-120218,l424637,506679r120218,l544855,12xem969492,l849261,r,605764l969492,605764,969492,xem1394117,l1273911,r,155168l1394117,155168,1394117,xem1818767,l1698536,r,648741l1818767,648741,1818767,xe" fillcolor="#b01c88" stroked="f">
                  <v:path arrowok="t"/>
                </v:shape>
                <v:shape id="Graphic 367" o:spid="_x0000_s1030" style="position:absolute;left:31;top:2630;width:23406;height:15405;visibility:visible;mso-wrap-style:square;v-text-anchor:top" coordsize="2340610,154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" path="m2268004,r71996,em2268004,256133r71996,em2268004,512278r71996,em2268004,770277r71996,em2268004,1026411r71996,em2268004,1282543r71996,em2231999,1467996r,72003em1805279,1467996r,72003em1380655,1467996r,72003em956016,1467996r,72003em531384,1467996r,72003em107999,1467996r,72003em107999,770277r2124000,em,l71995,em,256133r71995,em,512278r71995,em,770277r71995,em,1026411r71995,em,1282543r71995,e" filled="f" strokecolor="#231f20" strokeweight=".17636mm">
                  <v:path arrowok="t"/>
                </v:shape>
                <w10:wrap anchorx="page"/>
              </v:group>
            </w:pict>
          </mc:Fallback>
        </mc:AlternateContent>
      </w:r>
      <w:r>
        <w:rPr>
          <w:color w:val="231F20"/>
          <w:spacing w:val="-5"/>
          <w:sz w:val="12"/>
        </w:rPr>
        <w:t>200</w:t>
      </w:r>
    </w:p>
    <w:p w14:paraId="2187D5A8" w14:textId="77777777" w:rsidR="007423F2" w:rsidRDefault="007423F2">
      <w:pPr>
        <w:pStyle w:val="BodyText"/>
        <w:spacing w:before="126"/>
        <w:rPr>
          <w:sz w:val="12"/>
        </w:rPr>
      </w:pPr>
    </w:p>
    <w:p w14:paraId="731C5FA0" w14:textId="77777777" w:rsidR="007423F2" w:rsidRDefault="000B511B">
      <w:pPr>
        <w:ind w:right="344"/>
        <w:jc w:val="right"/>
        <w:rPr>
          <w:sz w:val="12"/>
        </w:rPr>
      </w:pPr>
      <w:r>
        <w:rPr>
          <w:color w:val="231F20"/>
          <w:spacing w:val="-5"/>
          <w:sz w:val="12"/>
        </w:rPr>
        <w:t>150</w:t>
      </w:r>
    </w:p>
    <w:p w14:paraId="228D75E9" w14:textId="77777777" w:rsidR="007423F2" w:rsidRDefault="007423F2">
      <w:pPr>
        <w:pStyle w:val="BodyText"/>
        <w:spacing w:before="125"/>
        <w:rPr>
          <w:sz w:val="12"/>
        </w:rPr>
      </w:pPr>
    </w:p>
    <w:p w14:paraId="27F13DFE" w14:textId="77777777" w:rsidR="007423F2" w:rsidRDefault="000B511B">
      <w:pPr>
        <w:spacing w:before="1"/>
        <w:ind w:right="344"/>
        <w:jc w:val="right"/>
        <w:rPr>
          <w:sz w:val="12"/>
        </w:rPr>
      </w:pPr>
      <w:r>
        <w:rPr>
          <w:color w:val="231F20"/>
          <w:spacing w:val="-5"/>
          <w:sz w:val="12"/>
        </w:rPr>
        <w:t>100</w:t>
      </w:r>
    </w:p>
    <w:p w14:paraId="6CE404A6" w14:textId="77777777" w:rsidR="007423F2" w:rsidRDefault="007423F2">
      <w:pPr>
        <w:pStyle w:val="BodyText"/>
        <w:spacing w:before="125"/>
        <w:rPr>
          <w:sz w:val="12"/>
        </w:rPr>
      </w:pPr>
    </w:p>
    <w:p w14:paraId="02934A2C" w14:textId="77777777" w:rsidR="007423F2" w:rsidRDefault="000B511B">
      <w:pPr>
        <w:ind w:right="344"/>
        <w:jc w:val="right"/>
        <w:rPr>
          <w:sz w:val="12"/>
        </w:rPr>
      </w:pPr>
      <w:r>
        <w:rPr>
          <w:color w:val="231F20"/>
          <w:spacing w:val="-5"/>
          <w:sz w:val="12"/>
        </w:rPr>
        <w:t>50</w:t>
      </w:r>
    </w:p>
    <w:p w14:paraId="679122D1" w14:textId="77777777" w:rsidR="007423F2" w:rsidRDefault="000B511B">
      <w:pPr>
        <w:spacing w:before="37"/>
        <w:ind w:left="3835"/>
        <w:rPr>
          <w:sz w:val="16"/>
        </w:rPr>
      </w:pPr>
      <w:r>
        <w:rPr>
          <w:color w:val="231F20"/>
          <w:spacing w:val="-10"/>
          <w:sz w:val="16"/>
        </w:rPr>
        <w:t>+</w:t>
      </w:r>
    </w:p>
    <w:p w14:paraId="45F1ABE8" w14:textId="77777777" w:rsidR="007423F2" w:rsidRDefault="000B511B">
      <w:pPr>
        <w:spacing w:before="43"/>
        <w:ind w:right="344"/>
        <w:jc w:val="right"/>
        <w:rPr>
          <w:sz w:val="12"/>
        </w:rPr>
      </w:pPr>
      <w:r>
        <w:rPr>
          <w:color w:val="231F20"/>
          <w:spacing w:val="-10"/>
          <w:w w:val="105"/>
          <w:sz w:val="12"/>
        </w:rPr>
        <w:t>0</w:t>
      </w:r>
    </w:p>
    <w:p w14:paraId="635CB70D" w14:textId="77777777" w:rsidR="007423F2" w:rsidRDefault="000B511B">
      <w:pPr>
        <w:spacing w:before="3" w:line="268" w:lineRule="auto"/>
        <w:ind w:left="85" w:right="735"/>
        <w:rPr>
          <w:i/>
          <w:sz w:val="20"/>
        </w:rPr>
      </w:pPr>
      <w:r>
        <w:br w:type="column"/>
      </w:r>
      <w:r>
        <w:rPr>
          <w:i/>
          <w:color w:val="682C61"/>
          <w:w w:val="90"/>
          <w:sz w:val="20"/>
        </w:rPr>
        <w:t xml:space="preserve">But further downward revisions to nominal growth </w:t>
      </w:r>
      <w:r>
        <w:rPr>
          <w:i/>
          <w:color w:val="682C61"/>
          <w:w w:val="85"/>
          <w:sz w:val="20"/>
        </w:rPr>
        <w:t xml:space="preserve">prospects in the euro area would pose risks, given existing </w:t>
      </w:r>
      <w:r>
        <w:rPr>
          <w:i/>
          <w:color w:val="682C61"/>
          <w:spacing w:val="-2"/>
          <w:w w:val="95"/>
          <w:sz w:val="20"/>
        </w:rPr>
        <w:t>vulnerabilities…</w:t>
      </w:r>
    </w:p>
    <w:p w14:paraId="76E74A68" w14:textId="77777777" w:rsidR="007423F2" w:rsidRDefault="000B511B">
      <w:pPr>
        <w:pStyle w:val="BodyText"/>
        <w:spacing w:line="268" w:lineRule="auto"/>
        <w:ind w:left="85" w:right="517"/>
      </w:pPr>
      <w:r>
        <w:rPr>
          <w:color w:val="000005"/>
          <w:w w:val="90"/>
        </w:rPr>
        <w:t>Nonetheless, net external liabilities and government debt positions remain extremely elevated in many of these countries</w:t>
      </w:r>
      <w:r>
        <w:rPr>
          <w:color w:val="000005"/>
          <w:spacing w:val="-4"/>
          <w:w w:val="90"/>
        </w:rPr>
        <w:t xml:space="preserve"> </w:t>
      </w:r>
      <w:r>
        <w:rPr>
          <w:color w:val="000005"/>
          <w:w w:val="90"/>
        </w:rPr>
        <w:t>(Chart</w:t>
      </w:r>
      <w:r>
        <w:rPr>
          <w:color w:val="000005"/>
          <w:spacing w:val="-5"/>
          <w:w w:val="90"/>
        </w:rPr>
        <w:t xml:space="preserve"> </w:t>
      </w:r>
      <w:r>
        <w:rPr>
          <w:color w:val="000005"/>
          <w:w w:val="90"/>
        </w:rPr>
        <w:t>2.3),</w:t>
      </w:r>
      <w:r>
        <w:rPr>
          <w:color w:val="000005"/>
          <w:spacing w:val="-4"/>
          <w:w w:val="90"/>
        </w:rPr>
        <w:t xml:space="preserve"> </w:t>
      </w:r>
      <w:r>
        <w:rPr>
          <w:color w:val="000005"/>
          <w:w w:val="90"/>
        </w:rPr>
        <w:t>making</w:t>
      </w:r>
      <w:r>
        <w:rPr>
          <w:color w:val="000005"/>
          <w:spacing w:val="-4"/>
          <w:w w:val="90"/>
        </w:rPr>
        <w:t xml:space="preserve"> </w:t>
      </w:r>
      <w:r>
        <w:rPr>
          <w:color w:val="000005"/>
          <w:w w:val="90"/>
        </w:rPr>
        <w:t>them</w:t>
      </w:r>
      <w:r>
        <w:rPr>
          <w:color w:val="000005"/>
          <w:spacing w:val="-4"/>
          <w:w w:val="90"/>
        </w:rPr>
        <w:t xml:space="preserve"> </w:t>
      </w:r>
      <w:r>
        <w:rPr>
          <w:color w:val="000005"/>
          <w:w w:val="90"/>
        </w:rPr>
        <w:t>vulnerable</w:t>
      </w:r>
      <w:r>
        <w:rPr>
          <w:color w:val="000005"/>
          <w:spacing w:val="-4"/>
          <w:w w:val="90"/>
        </w:rPr>
        <w:t xml:space="preserve"> </w:t>
      </w:r>
      <w:r>
        <w:rPr>
          <w:color w:val="000005"/>
          <w:w w:val="90"/>
        </w:rPr>
        <w:t>to</w:t>
      </w:r>
      <w:r>
        <w:rPr>
          <w:color w:val="000005"/>
          <w:spacing w:val="-4"/>
          <w:w w:val="90"/>
        </w:rPr>
        <w:t xml:space="preserve"> </w:t>
      </w:r>
      <w:r>
        <w:rPr>
          <w:color w:val="000005"/>
          <w:w w:val="90"/>
        </w:rPr>
        <w:t>shocks.</w:t>
      </w:r>
      <w:r>
        <w:rPr>
          <w:color w:val="000005"/>
          <w:spacing w:val="40"/>
        </w:rPr>
        <w:t xml:space="preserve"> </w:t>
      </w:r>
      <w:r>
        <w:rPr>
          <w:color w:val="000005"/>
          <w:w w:val="90"/>
        </w:rPr>
        <w:t>A further</w:t>
      </w:r>
      <w:r>
        <w:rPr>
          <w:color w:val="000005"/>
          <w:spacing w:val="-10"/>
          <w:w w:val="90"/>
        </w:rPr>
        <w:t xml:space="preserve"> </w:t>
      </w:r>
      <w:r>
        <w:rPr>
          <w:color w:val="000005"/>
          <w:w w:val="90"/>
        </w:rPr>
        <w:t>downward</w:t>
      </w:r>
      <w:r>
        <w:rPr>
          <w:color w:val="000005"/>
          <w:spacing w:val="-10"/>
          <w:w w:val="90"/>
        </w:rPr>
        <w:t xml:space="preserve"> </w:t>
      </w:r>
      <w:r>
        <w:rPr>
          <w:color w:val="000005"/>
          <w:w w:val="90"/>
        </w:rPr>
        <w:t>revision</w:t>
      </w:r>
      <w:r>
        <w:rPr>
          <w:color w:val="000005"/>
          <w:spacing w:val="-10"/>
          <w:w w:val="90"/>
        </w:rPr>
        <w:t xml:space="preserve"> </w:t>
      </w:r>
      <w:r>
        <w:rPr>
          <w:color w:val="000005"/>
          <w:w w:val="90"/>
        </w:rPr>
        <w:t>to</w:t>
      </w:r>
      <w:r>
        <w:rPr>
          <w:color w:val="000005"/>
          <w:spacing w:val="-10"/>
          <w:w w:val="90"/>
        </w:rPr>
        <w:t xml:space="preserve"> </w:t>
      </w:r>
      <w:r>
        <w:rPr>
          <w:color w:val="000005"/>
          <w:w w:val="90"/>
        </w:rPr>
        <w:t>growth</w:t>
      </w:r>
      <w:r>
        <w:rPr>
          <w:color w:val="000005"/>
          <w:spacing w:val="-10"/>
          <w:w w:val="90"/>
        </w:rPr>
        <w:t xml:space="preserve"> </w:t>
      </w:r>
      <w:r>
        <w:rPr>
          <w:color w:val="000005"/>
          <w:w w:val="90"/>
        </w:rPr>
        <w:t>and</w:t>
      </w:r>
      <w:r>
        <w:rPr>
          <w:color w:val="000005"/>
          <w:spacing w:val="-10"/>
          <w:w w:val="90"/>
        </w:rPr>
        <w:t xml:space="preserve"> </w:t>
      </w:r>
      <w:r>
        <w:rPr>
          <w:color w:val="000005"/>
          <w:w w:val="90"/>
        </w:rPr>
        <w:t>inflation</w:t>
      </w:r>
      <w:r>
        <w:rPr>
          <w:color w:val="000005"/>
          <w:spacing w:val="-10"/>
          <w:w w:val="90"/>
        </w:rPr>
        <w:t xml:space="preserve"> </w:t>
      </w:r>
      <w:r>
        <w:rPr>
          <w:color w:val="000005"/>
          <w:w w:val="90"/>
        </w:rPr>
        <w:t xml:space="preserve">prospects </w:t>
      </w:r>
      <w:r>
        <w:rPr>
          <w:color w:val="000005"/>
          <w:w w:val="85"/>
        </w:rPr>
        <w:t>could lead investors to question once again the sustainability</w:t>
      </w:r>
      <w:r>
        <w:rPr>
          <w:color w:val="000005"/>
        </w:rPr>
        <w:t xml:space="preserve"> </w:t>
      </w:r>
      <w:r>
        <w:rPr>
          <w:color w:val="000005"/>
          <w:w w:val="90"/>
        </w:rPr>
        <w:t>of debt positions in the most vulnerable euro-area member countries.</w:t>
      </w:r>
      <w:r>
        <w:rPr>
          <w:color w:val="000005"/>
          <w:spacing w:val="40"/>
        </w:rPr>
        <w:t xml:space="preserve"> </w:t>
      </w:r>
      <w:r>
        <w:rPr>
          <w:color w:val="000005"/>
          <w:w w:val="90"/>
        </w:rPr>
        <w:t>This</w:t>
      </w:r>
      <w:r>
        <w:rPr>
          <w:color w:val="000005"/>
          <w:spacing w:val="-4"/>
          <w:w w:val="90"/>
        </w:rPr>
        <w:t xml:space="preserve"> </w:t>
      </w:r>
      <w:r>
        <w:rPr>
          <w:color w:val="000005"/>
          <w:w w:val="90"/>
        </w:rPr>
        <w:t>would</w:t>
      </w:r>
      <w:r>
        <w:rPr>
          <w:color w:val="000005"/>
          <w:spacing w:val="-4"/>
          <w:w w:val="90"/>
        </w:rPr>
        <w:t xml:space="preserve"> </w:t>
      </w:r>
      <w:r>
        <w:rPr>
          <w:color w:val="000005"/>
          <w:w w:val="90"/>
        </w:rPr>
        <w:t>be</w:t>
      </w:r>
      <w:r>
        <w:rPr>
          <w:color w:val="000005"/>
          <w:spacing w:val="-4"/>
          <w:w w:val="90"/>
        </w:rPr>
        <w:t xml:space="preserve"> </w:t>
      </w:r>
      <w:r>
        <w:rPr>
          <w:color w:val="000005"/>
          <w:w w:val="90"/>
        </w:rPr>
        <w:t>more</w:t>
      </w:r>
      <w:r>
        <w:rPr>
          <w:color w:val="000005"/>
          <w:spacing w:val="-4"/>
          <w:w w:val="90"/>
        </w:rPr>
        <w:t xml:space="preserve"> </w:t>
      </w:r>
      <w:r>
        <w:rPr>
          <w:color w:val="000005"/>
          <w:w w:val="90"/>
        </w:rPr>
        <w:t>likely</w:t>
      </w:r>
      <w:r>
        <w:rPr>
          <w:color w:val="000005"/>
          <w:spacing w:val="-4"/>
          <w:w w:val="90"/>
        </w:rPr>
        <w:t xml:space="preserve"> </w:t>
      </w:r>
      <w:r>
        <w:rPr>
          <w:color w:val="000005"/>
          <w:w w:val="90"/>
        </w:rPr>
        <w:t>to</w:t>
      </w:r>
      <w:r>
        <w:rPr>
          <w:color w:val="000005"/>
          <w:spacing w:val="-4"/>
          <w:w w:val="90"/>
        </w:rPr>
        <w:t xml:space="preserve"> </w:t>
      </w:r>
      <w:r>
        <w:rPr>
          <w:color w:val="000005"/>
          <w:w w:val="90"/>
        </w:rPr>
        <w:t>occur</w:t>
      </w:r>
      <w:r>
        <w:rPr>
          <w:color w:val="000005"/>
          <w:spacing w:val="-4"/>
          <w:w w:val="90"/>
        </w:rPr>
        <w:t xml:space="preserve"> </w:t>
      </w:r>
      <w:r>
        <w:rPr>
          <w:color w:val="000005"/>
          <w:w w:val="90"/>
        </w:rPr>
        <w:t>if</w:t>
      </w:r>
      <w:r>
        <w:rPr>
          <w:color w:val="000005"/>
          <w:spacing w:val="-4"/>
          <w:w w:val="90"/>
        </w:rPr>
        <w:t xml:space="preserve"> </w:t>
      </w:r>
      <w:r>
        <w:rPr>
          <w:color w:val="000005"/>
          <w:w w:val="90"/>
        </w:rPr>
        <w:t>there</w:t>
      </w:r>
      <w:r>
        <w:rPr>
          <w:color w:val="000005"/>
          <w:spacing w:val="-4"/>
          <w:w w:val="90"/>
        </w:rPr>
        <w:t xml:space="preserve"> </w:t>
      </w:r>
      <w:r>
        <w:rPr>
          <w:color w:val="000005"/>
          <w:w w:val="90"/>
        </w:rPr>
        <w:t>were doubts about the credibility and effectiveness of policy measures</w:t>
      </w:r>
      <w:r>
        <w:rPr>
          <w:color w:val="000005"/>
          <w:spacing w:val="-1"/>
          <w:w w:val="90"/>
        </w:rPr>
        <w:t xml:space="preserve"> </w:t>
      </w:r>
      <w:r>
        <w:rPr>
          <w:color w:val="000005"/>
          <w:w w:val="90"/>
        </w:rPr>
        <w:t>taken</w:t>
      </w:r>
      <w:r>
        <w:rPr>
          <w:color w:val="000005"/>
          <w:spacing w:val="-1"/>
          <w:w w:val="90"/>
        </w:rPr>
        <w:t xml:space="preserve"> </w:t>
      </w:r>
      <w:r>
        <w:rPr>
          <w:color w:val="000005"/>
          <w:w w:val="90"/>
        </w:rPr>
        <w:t>to</w:t>
      </w:r>
      <w:r>
        <w:rPr>
          <w:color w:val="000005"/>
          <w:spacing w:val="-1"/>
          <w:w w:val="90"/>
        </w:rPr>
        <w:t xml:space="preserve"> </w:t>
      </w:r>
      <w:r>
        <w:rPr>
          <w:color w:val="000005"/>
          <w:w w:val="90"/>
        </w:rPr>
        <w:t>restore</w:t>
      </w:r>
      <w:r>
        <w:rPr>
          <w:color w:val="000005"/>
          <w:spacing w:val="-1"/>
          <w:w w:val="90"/>
        </w:rPr>
        <w:t xml:space="preserve"> </w:t>
      </w:r>
      <w:r>
        <w:rPr>
          <w:color w:val="000005"/>
          <w:w w:val="90"/>
        </w:rPr>
        <w:t>growth</w:t>
      </w:r>
      <w:r>
        <w:rPr>
          <w:color w:val="000005"/>
          <w:spacing w:val="-1"/>
          <w:w w:val="90"/>
        </w:rPr>
        <w:t xml:space="preserve"> </w:t>
      </w:r>
      <w:r>
        <w:rPr>
          <w:color w:val="000005"/>
          <w:w w:val="90"/>
        </w:rPr>
        <w:t>and</w:t>
      </w:r>
      <w:r>
        <w:rPr>
          <w:color w:val="000005"/>
          <w:spacing w:val="-1"/>
          <w:w w:val="90"/>
        </w:rPr>
        <w:t xml:space="preserve"> </w:t>
      </w:r>
      <w:r>
        <w:rPr>
          <w:color w:val="000005"/>
          <w:w w:val="90"/>
        </w:rPr>
        <w:t>raise</w:t>
      </w:r>
      <w:r>
        <w:rPr>
          <w:color w:val="000005"/>
          <w:spacing w:val="-1"/>
          <w:w w:val="90"/>
        </w:rPr>
        <w:t xml:space="preserve"> </w:t>
      </w:r>
      <w:r>
        <w:rPr>
          <w:color w:val="000005"/>
          <w:w w:val="90"/>
        </w:rPr>
        <w:t>inflation,</w:t>
      </w:r>
      <w:r>
        <w:rPr>
          <w:color w:val="000005"/>
          <w:spacing w:val="-1"/>
          <w:w w:val="90"/>
        </w:rPr>
        <w:t xml:space="preserve"> </w:t>
      </w:r>
      <w:r>
        <w:rPr>
          <w:color w:val="000005"/>
          <w:w w:val="90"/>
        </w:rPr>
        <w:t>or</w:t>
      </w:r>
      <w:r>
        <w:rPr>
          <w:color w:val="000005"/>
          <w:spacing w:val="-1"/>
          <w:w w:val="90"/>
        </w:rPr>
        <w:t xml:space="preserve"> </w:t>
      </w:r>
      <w:r>
        <w:rPr>
          <w:color w:val="000005"/>
          <w:w w:val="90"/>
        </w:rPr>
        <w:t>if countries’ determination to continue to service their debt</w:t>
      </w:r>
    </w:p>
    <w:p w14:paraId="221E6C12" w14:textId="77777777" w:rsidR="007423F2" w:rsidRDefault="000B511B">
      <w:pPr>
        <w:pStyle w:val="BodyText"/>
        <w:spacing w:line="115" w:lineRule="exact"/>
        <w:ind w:left="85"/>
      </w:pPr>
      <w:r>
        <w:rPr>
          <w:color w:val="000005"/>
          <w:w w:val="85"/>
        </w:rPr>
        <w:t>were</w:t>
      </w:r>
      <w:r>
        <w:rPr>
          <w:color w:val="000005"/>
          <w:spacing w:val="-5"/>
        </w:rPr>
        <w:t xml:space="preserve"> </w:t>
      </w:r>
      <w:r>
        <w:rPr>
          <w:color w:val="000005"/>
          <w:w w:val="85"/>
        </w:rPr>
        <w:t>called</w:t>
      </w:r>
      <w:r>
        <w:rPr>
          <w:color w:val="000005"/>
          <w:spacing w:val="-5"/>
        </w:rPr>
        <w:t xml:space="preserve"> </w:t>
      </w:r>
      <w:r>
        <w:rPr>
          <w:color w:val="000005"/>
          <w:w w:val="85"/>
        </w:rPr>
        <w:t>into</w:t>
      </w:r>
      <w:r>
        <w:rPr>
          <w:color w:val="000005"/>
          <w:spacing w:val="-5"/>
        </w:rPr>
        <w:t xml:space="preserve"> </w:t>
      </w:r>
      <w:r>
        <w:rPr>
          <w:color w:val="000005"/>
          <w:w w:val="85"/>
        </w:rPr>
        <w:t>question.</w:t>
      </w:r>
      <w:r>
        <w:rPr>
          <w:color w:val="000005"/>
          <w:spacing w:val="52"/>
        </w:rPr>
        <w:t xml:space="preserve"> </w:t>
      </w:r>
      <w:r>
        <w:rPr>
          <w:color w:val="000005"/>
          <w:w w:val="85"/>
        </w:rPr>
        <w:t>The</w:t>
      </w:r>
      <w:r>
        <w:rPr>
          <w:color w:val="000005"/>
          <w:spacing w:val="-5"/>
        </w:rPr>
        <w:t xml:space="preserve"> </w:t>
      </w:r>
      <w:r>
        <w:rPr>
          <w:color w:val="000005"/>
          <w:w w:val="85"/>
        </w:rPr>
        <w:t>impact</w:t>
      </w:r>
      <w:r>
        <w:rPr>
          <w:color w:val="000005"/>
          <w:spacing w:val="-5"/>
        </w:rPr>
        <w:t xml:space="preserve"> </w:t>
      </w:r>
      <w:r>
        <w:rPr>
          <w:color w:val="000005"/>
          <w:w w:val="85"/>
        </w:rPr>
        <w:t>could</w:t>
      </w:r>
      <w:r>
        <w:rPr>
          <w:color w:val="000005"/>
          <w:spacing w:val="-5"/>
        </w:rPr>
        <w:t xml:space="preserve"> </w:t>
      </w:r>
      <w:r>
        <w:rPr>
          <w:color w:val="000005"/>
          <w:w w:val="85"/>
        </w:rPr>
        <w:t>be</w:t>
      </w:r>
      <w:r>
        <w:rPr>
          <w:color w:val="000005"/>
          <w:spacing w:val="-5"/>
        </w:rPr>
        <w:t xml:space="preserve"> </w:t>
      </w:r>
      <w:r>
        <w:rPr>
          <w:color w:val="000005"/>
          <w:spacing w:val="-2"/>
          <w:w w:val="85"/>
        </w:rPr>
        <w:t>particularly</w:t>
      </w:r>
    </w:p>
    <w:p w14:paraId="0424C4C9" w14:textId="77777777" w:rsidR="007423F2" w:rsidRDefault="007423F2">
      <w:pPr>
        <w:pStyle w:val="BodyText"/>
        <w:spacing w:line="115" w:lineRule="exact"/>
        <w:sectPr w:rsidR="007423F2">
          <w:pgSz w:w="11910" w:h="16840"/>
          <w:pgMar w:top="1560" w:right="425" w:bottom="280" w:left="708" w:header="446" w:footer="0" w:gutter="0"/>
          <w:cols w:num="2" w:space="720" w:equalWidth="0">
            <w:col w:w="4375" w:space="954"/>
            <w:col w:w="5448"/>
          </w:cols>
        </w:sectPr>
      </w:pPr>
    </w:p>
    <w:p w14:paraId="119E091F" w14:textId="77777777" w:rsidR="007423F2" w:rsidRDefault="007423F2">
      <w:pPr>
        <w:pStyle w:val="BodyText"/>
        <w:rPr>
          <w:sz w:val="12"/>
        </w:rPr>
      </w:pPr>
    </w:p>
    <w:p w14:paraId="76D0A347" w14:textId="77777777" w:rsidR="007423F2" w:rsidRDefault="007423F2">
      <w:pPr>
        <w:pStyle w:val="BodyText"/>
        <w:rPr>
          <w:sz w:val="12"/>
        </w:rPr>
      </w:pPr>
    </w:p>
    <w:p w14:paraId="3D14E3C3" w14:textId="77777777" w:rsidR="007423F2" w:rsidRDefault="007423F2">
      <w:pPr>
        <w:pStyle w:val="BodyText"/>
        <w:rPr>
          <w:sz w:val="12"/>
        </w:rPr>
      </w:pPr>
    </w:p>
    <w:p w14:paraId="65728B2D" w14:textId="77777777" w:rsidR="007423F2" w:rsidRDefault="007423F2">
      <w:pPr>
        <w:pStyle w:val="BodyText"/>
        <w:rPr>
          <w:sz w:val="12"/>
        </w:rPr>
      </w:pPr>
    </w:p>
    <w:p w14:paraId="7652274B" w14:textId="77777777" w:rsidR="007423F2" w:rsidRDefault="007423F2">
      <w:pPr>
        <w:pStyle w:val="BodyText"/>
        <w:rPr>
          <w:sz w:val="12"/>
        </w:rPr>
      </w:pPr>
    </w:p>
    <w:p w14:paraId="48BA624E" w14:textId="77777777" w:rsidR="007423F2" w:rsidRDefault="007423F2">
      <w:pPr>
        <w:pStyle w:val="BodyText"/>
        <w:rPr>
          <w:sz w:val="12"/>
        </w:rPr>
      </w:pPr>
    </w:p>
    <w:p w14:paraId="315A2021" w14:textId="77777777" w:rsidR="007423F2" w:rsidRDefault="007423F2">
      <w:pPr>
        <w:pStyle w:val="BodyText"/>
        <w:rPr>
          <w:sz w:val="12"/>
        </w:rPr>
      </w:pPr>
    </w:p>
    <w:p w14:paraId="698F6B00" w14:textId="77777777" w:rsidR="007423F2" w:rsidRDefault="007423F2">
      <w:pPr>
        <w:pStyle w:val="BodyText"/>
        <w:spacing w:before="18"/>
        <w:rPr>
          <w:sz w:val="12"/>
        </w:rPr>
      </w:pPr>
    </w:p>
    <w:p w14:paraId="3E08D71C" w14:textId="77777777" w:rsidR="007423F2" w:rsidRDefault="000B511B">
      <w:pPr>
        <w:tabs>
          <w:tab w:val="left" w:pos="1097"/>
          <w:tab w:val="left" w:pos="1728"/>
          <w:tab w:val="left" w:pos="2493"/>
          <w:tab w:val="left" w:pos="3101"/>
        </w:tabs>
        <w:ind w:left="463"/>
        <w:rPr>
          <w:sz w:val="12"/>
        </w:rPr>
      </w:pPr>
      <w:r>
        <w:rPr>
          <w:color w:val="231F20"/>
          <w:spacing w:val="-2"/>
          <w:sz w:val="12"/>
        </w:rPr>
        <w:t>Spain</w:t>
      </w:r>
      <w:r>
        <w:rPr>
          <w:color w:val="231F20"/>
          <w:sz w:val="12"/>
        </w:rPr>
        <w:tab/>
      </w:r>
      <w:r>
        <w:rPr>
          <w:color w:val="231F20"/>
          <w:spacing w:val="-2"/>
          <w:sz w:val="12"/>
        </w:rPr>
        <w:t>Ireland</w:t>
      </w:r>
      <w:r>
        <w:rPr>
          <w:color w:val="231F20"/>
          <w:sz w:val="12"/>
        </w:rPr>
        <w:tab/>
      </w:r>
      <w:r>
        <w:rPr>
          <w:color w:val="231F20"/>
          <w:spacing w:val="-2"/>
          <w:sz w:val="12"/>
        </w:rPr>
        <w:t>Portugal</w:t>
      </w:r>
      <w:r>
        <w:rPr>
          <w:color w:val="231F20"/>
          <w:sz w:val="12"/>
        </w:rPr>
        <w:tab/>
      </w:r>
      <w:r>
        <w:rPr>
          <w:color w:val="231F20"/>
          <w:spacing w:val="-2"/>
          <w:sz w:val="12"/>
        </w:rPr>
        <w:t>Italy</w:t>
      </w:r>
      <w:r>
        <w:rPr>
          <w:color w:val="231F20"/>
          <w:sz w:val="12"/>
        </w:rPr>
        <w:tab/>
      </w:r>
      <w:r>
        <w:rPr>
          <w:color w:val="231F20"/>
          <w:spacing w:val="-2"/>
          <w:sz w:val="12"/>
        </w:rPr>
        <w:t>Greece</w:t>
      </w:r>
    </w:p>
    <w:p w14:paraId="74312D87" w14:textId="77777777" w:rsidR="007423F2" w:rsidRDefault="007423F2">
      <w:pPr>
        <w:pStyle w:val="BodyText"/>
        <w:spacing w:before="35"/>
        <w:rPr>
          <w:sz w:val="12"/>
        </w:rPr>
      </w:pPr>
    </w:p>
    <w:p w14:paraId="1DAC8483" w14:textId="77777777" w:rsidR="007423F2" w:rsidRDefault="000B511B">
      <w:pPr>
        <w:ind w:left="85"/>
        <w:rPr>
          <w:sz w:val="11"/>
        </w:rPr>
      </w:pPr>
      <w:r>
        <w:rPr>
          <w:color w:val="000005"/>
          <w:w w:val="90"/>
          <w:sz w:val="11"/>
        </w:rPr>
        <w:t>Sources:</w:t>
      </w:r>
      <w:r>
        <w:rPr>
          <w:color w:val="000005"/>
          <w:spacing w:val="23"/>
          <w:sz w:val="11"/>
        </w:rPr>
        <w:t xml:space="preserve"> </w:t>
      </w:r>
      <w:r>
        <w:rPr>
          <w:color w:val="000005"/>
          <w:w w:val="90"/>
          <w:sz w:val="11"/>
        </w:rPr>
        <w:t>Eurostat,</w:t>
      </w:r>
      <w:r>
        <w:rPr>
          <w:color w:val="000005"/>
          <w:spacing w:val="-1"/>
          <w:w w:val="90"/>
          <w:sz w:val="11"/>
        </w:rPr>
        <w:t xml:space="preserve"> </w:t>
      </w:r>
      <w:r>
        <w:rPr>
          <w:color w:val="000005"/>
          <w:w w:val="90"/>
          <w:sz w:val="11"/>
        </w:rPr>
        <w:t>Thomson</w:t>
      </w:r>
      <w:r>
        <w:rPr>
          <w:color w:val="000005"/>
          <w:spacing w:val="-1"/>
          <w:w w:val="90"/>
          <w:sz w:val="11"/>
        </w:rPr>
        <w:t xml:space="preserve"> </w:t>
      </w:r>
      <w:r>
        <w:rPr>
          <w:color w:val="000005"/>
          <w:w w:val="90"/>
          <w:sz w:val="11"/>
        </w:rPr>
        <w:t>Reuters</w:t>
      </w:r>
      <w:r>
        <w:rPr>
          <w:color w:val="000005"/>
          <w:spacing w:val="-2"/>
          <w:w w:val="90"/>
          <w:sz w:val="11"/>
        </w:rPr>
        <w:t xml:space="preserve"> </w:t>
      </w:r>
      <w:proofErr w:type="spellStart"/>
      <w:r>
        <w:rPr>
          <w:color w:val="000005"/>
          <w:w w:val="90"/>
          <w:sz w:val="11"/>
        </w:rPr>
        <w:t>Datastream</w:t>
      </w:r>
      <w:proofErr w:type="spellEnd"/>
      <w:r>
        <w:rPr>
          <w:color w:val="000005"/>
          <w:spacing w:val="-1"/>
          <w:w w:val="90"/>
          <w:sz w:val="11"/>
        </w:rPr>
        <w:t xml:space="preserve"> </w:t>
      </w:r>
      <w:r>
        <w:rPr>
          <w:color w:val="000005"/>
          <w:w w:val="90"/>
          <w:sz w:val="11"/>
        </w:rPr>
        <w:t>and</w:t>
      </w:r>
      <w:r>
        <w:rPr>
          <w:color w:val="000005"/>
          <w:spacing w:val="-1"/>
          <w:w w:val="90"/>
          <w:sz w:val="11"/>
        </w:rPr>
        <w:t xml:space="preserve"> </w:t>
      </w:r>
      <w:r>
        <w:rPr>
          <w:color w:val="000005"/>
          <w:w w:val="90"/>
          <w:sz w:val="11"/>
        </w:rPr>
        <w:t>Bank</w:t>
      </w:r>
      <w:r>
        <w:rPr>
          <w:color w:val="000005"/>
          <w:spacing w:val="-2"/>
          <w:w w:val="90"/>
          <w:sz w:val="11"/>
        </w:rPr>
        <w:t xml:space="preserve"> calculations.</w:t>
      </w:r>
    </w:p>
    <w:p w14:paraId="7E6461CA" w14:textId="77777777" w:rsidR="007423F2" w:rsidRDefault="007423F2">
      <w:pPr>
        <w:pStyle w:val="BodyText"/>
        <w:spacing w:before="4"/>
        <w:rPr>
          <w:sz w:val="11"/>
        </w:rPr>
      </w:pPr>
    </w:p>
    <w:p w14:paraId="6C08782B" w14:textId="77777777" w:rsidR="007423F2" w:rsidRDefault="000B511B">
      <w:pPr>
        <w:pStyle w:val="ListParagraph"/>
        <w:numPr>
          <w:ilvl w:val="0"/>
          <w:numId w:val="65"/>
        </w:numPr>
        <w:tabs>
          <w:tab w:val="left" w:pos="254"/>
        </w:tabs>
        <w:ind w:left="254" w:hanging="169"/>
        <w:rPr>
          <w:sz w:val="11"/>
        </w:rPr>
      </w:pPr>
      <w:r>
        <w:rPr>
          <w:color w:val="000005"/>
          <w:w w:val="90"/>
          <w:sz w:val="11"/>
        </w:rPr>
        <w:t>Data</w:t>
      </w:r>
      <w:r>
        <w:rPr>
          <w:color w:val="000005"/>
          <w:spacing w:val="-4"/>
          <w:sz w:val="11"/>
        </w:rPr>
        <w:t xml:space="preserve"> </w:t>
      </w:r>
      <w:r>
        <w:rPr>
          <w:color w:val="000005"/>
          <w:w w:val="90"/>
          <w:sz w:val="11"/>
        </w:rPr>
        <w:t>are</w:t>
      </w:r>
      <w:r>
        <w:rPr>
          <w:color w:val="000005"/>
          <w:spacing w:val="-3"/>
          <w:sz w:val="11"/>
        </w:rPr>
        <w:t xml:space="preserve"> </w:t>
      </w:r>
      <w:r>
        <w:rPr>
          <w:color w:val="000005"/>
          <w:w w:val="90"/>
          <w:sz w:val="11"/>
        </w:rPr>
        <w:t>for</w:t>
      </w:r>
      <w:r>
        <w:rPr>
          <w:color w:val="000005"/>
          <w:spacing w:val="-3"/>
          <w:sz w:val="11"/>
        </w:rPr>
        <w:t xml:space="preserve"> </w:t>
      </w:r>
      <w:r>
        <w:rPr>
          <w:color w:val="000005"/>
          <w:w w:val="90"/>
          <w:sz w:val="11"/>
        </w:rPr>
        <w:t>2014</w:t>
      </w:r>
      <w:r>
        <w:rPr>
          <w:color w:val="000005"/>
          <w:spacing w:val="-4"/>
          <w:sz w:val="11"/>
        </w:rPr>
        <w:t xml:space="preserve"> </w:t>
      </w:r>
      <w:r>
        <w:rPr>
          <w:color w:val="000005"/>
          <w:spacing w:val="-5"/>
          <w:w w:val="90"/>
          <w:sz w:val="11"/>
        </w:rPr>
        <w:t>Q2.</w:t>
      </w:r>
    </w:p>
    <w:p w14:paraId="1BF6F825" w14:textId="77777777" w:rsidR="007423F2" w:rsidRDefault="007423F2">
      <w:pPr>
        <w:pStyle w:val="BodyText"/>
        <w:rPr>
          <w:sz w:val="11"/>
        </w:rPr>
      </w:pPr>
    </w:p>
    <w:p w14:paraId="6C9A53EB" w14:textId="77777777" w:rsidR="007423F2" w:rsidRDefault="007423F2">
      <w:pPr>
        <w:pStyle w:val="BodyText"/>
        <w:rPr>
          <w:sz w:val="11"/>
        </w:rPr>
      </w:pPr>
    </w:p>
    <w:p w14:paraId="77924C37" w14:textId="77777777" w:rsidR="007423F2" w:rsidRDefault="007423F2">
      <w:pPr>
        <w:pStyle w:val="BodyText"/>
        <w:rPr>
          <w:sz w:val="11"/>
        </w:rPr>
      </w:pPr>
    </w:p>
    <w:p w14:paraId="4282BEE9" w14:textId="77777777" w:rsidR="007423F2" w:rsidRDefault="007423F2">
      <w:pPr>
        <w:pStyle w:val="BodyText"/>
        <w:rPr>
          <w:sz w:val="11"/>
        </w:rPr>
      </w:pPr>
    </w:p>
    <w:p w14:paraId="2CE2BDE6" w14:textId="77777777" w:rsidR="007423F2" w:rsidRDefault="007423F2">
      <w:pPr>
        <w:pStyle w:val="BodyText"/>
        <w:rPr>
          <w:sz w:val="11"/>
        </w:rPr>
      </w:pPr>
    </w:p>
    <w:p w14:paraId="119BDE73" w14:textId="77777777" w:rsidR="007423F2" w:rsidRDefault="007423F2">
      <w:pPr>
        <w:pStyle w:val="BodyText"/>
        <w:rPr>
          <w:sz w:val="11"/>
        </w:rPr>
      </w:pPr>
    </w:p>
    <w:p w14:paraId="23B1969B" w14:textId="77777777" w:rsidR="007423F2" w:rsidRDefault="007423F2">
      <w:pPr>
        <w:pStyle w:val="BodyText"/>
        <w:rPr>
          <w:sz w:val="11"/>
        </w:rPr>
      </w:pPr>
    </w:p>
    <w:p w14:paraId="6EEB6DF4" w14:textId="77777777" w:rsidR="007423F2" w:rsidRDefault="007423F2">
      <w:pPr>
        <w:pStyle w:val="BodyText"/>
        <w:rPr>
          <w:sz w:val="11"/>
        </w:rPr>
      </w:pPr>
    </w:p>
    <w:p w14:paraId="58E62BF1" w14:textId="77777777" w:rsidR="007423F2" w:rsidRDefault="007423F2">
      <w:pPr>
        <w:pStyle w:val="BodyText"/>
        <w:rPr>
          <w:sz w:val="11"/>
        </w:rPr>
      </w:pPr>
    </w:p>
    <w:p w14:paraId="11309199" w14:textId="77777777" w:rsidR="007423F2" w:rsidRDefault="007423F2">
      <w:pPr>
        <w:pStyle w:val="BodyText"/>
        <w:rPr>
          <w:sz w:val="11"/>
        </w:rPr>
      </w:pPr>
    </w:p>
    <w:p w14:paraId="0F4E5448" w14:textId="77777777" w:rsidR="007423F2" w:rsidRDefault="007423F2">
      <w:pPr>
        <w:pStyle w:val="BodyText"/>
        <w:rPr>
          <w:sz w:val="11"/>
        </w:rPr>
      </w:pPr>
    </w:p>
    <w:p w14:paraId="4B03FC63" w14:textId="77777777" w:rsidR="007423F2" w:rsidRDefault="007423F2">
      <w:pPr>
        <w:pStyle w:val="BodyText"/>
        <w:rPr>
          <w:sz w:val="11"/>
        </w:rPr>
      </w:pPr>
    </w:p>
    <w:p w14:paraId="72F63E93" w14:textId="77777777" w:rsidR="007423F2" w:rsidRDefault="007423F2">
      <w:pPr>
        <w:pStyle w:val="BodyText"/>
        <w:rPr>
          <w:sz w:val="11"/>
        </w:rPr>
      </w:pPr>
    </w:p>
    <w:p w14:paraId="6BCB7AB8" w14:textId="77777777" w:rsidR="007423F2" w:rsidRDefault="007423F2">
      <w:pPr>
        <w:pStyle w:val="BodyText"/>
        <w:rPr>
          <w:sz w:val="11"/>
        </w:rPr>
      </w:pPr>
    </w:p>
    <w:p w14:paraId="782FE5A4" w14:textId="77777777" w:rsidR="007423F2" w:rsidRDefault="007423F2">
      <w:pPr>
        <w:pStyle w:val="BodyText"/>
        <w:rPr>
          <w:sz w:val="11"/>
        </w:rPr>
      </w:pPr>
    </w:p>
    <w:p w14:paraId="6089CE12" w14:textId="77777777" w:rsidR="007423F2" w:rsidRDefault="007423F2">
      <w:pPr>
        <w:pStyle w:val="BodyText"/>
        <w:rPr>
          <w:sz w:val="11"/>
        </w:rPr>
      </w:pPr>
    </w:p>
    <w:p w14:paraId="21B36E5E" w14:textId="77777777" w:rsidR="007423F2" w:rsidRDefault="007423F2">
      <w:pPr>
        <w:pStyle w:val="BodyText"/>
        <w:rPr>
          <w:sz w:val="11"/>
        </w:rPr>
      </w:pPr>
    </w:p>
    <w:p w14:paraId="7B9DE037" w14:textId="77777777" w:rsidR="007423F2" w:rsidRDefault="007423F2">
      <w:pPr>
        <w:pStyle w:val="BodyText"/>
        <w:rPr>
          <w:sz w:val="11"/>
        </w:rPr>
      </w:pPr>
    </w:p>
    <w:p w14:paraId="72AF968A" w14:textId="77777777" w:rsidR="007423F2" w:rsidRDefault="007423F2">
      <w:pPr>
        <w:pStyle w:val="BodyText"/>
        <w:spacing w:before="55"/>
        <w:rPr>
          <w:sz w:val="11"/>
        </w:rPr>
      </w:pPr>
    </w:p>
    <w:p w14:paraId="552F1003" w14:textId="77777777" w:rsidR="007423F2" w:rsidRDefault="000B511B">
      <w:pPr>
        <w:spacing w:line="259" w:lineRule="auto"/>
        <w:ind w:left="85" w:right="38"/>
        <w:rPr>
          <w:sz w:val="18"/>
        </w:rPr>
      </w:pPr>
      <w:r>
        <w:rPr>
          <w:noProof/>
          <w:sz w:val="18"/>
        </w:rPr>
        <mc:AlternateContent>
          <mc:Choice Requires="wps">
            <w:drawing>
              <wp:anchor distT="0" distB="0" distL="0" distR="0" simplePos="0" relativeHeight="15759872" behindDoc="0" locked="0" layoutInCell="1" allowOverlap="1" wp14:anchorId="19A232CC" wp14:editId="7E83823D">
                <wp:simplePos x="0" y="0"/>
                <wp:positionH relativeFrom="page">
                  <wp:posOffset>503999</wp:posOffset>
                </wp:positionH>
                <wp:positionV relativeFrom="paragraph">
                  <wp:posOffset>-58790</wp:posOffset>
                </wp:positionV>
                <wp:extent cx="2736215" cy="1270"/>
                <wp:effectExtent l="0" t="0" r="0" b="0"/>
                <wp:wrapNone/>
                <wp:docPr id="368" name="Graphic 3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682C61"/>
                          </a:solidFill>
                          <a:prstDash val="solid"/>
                        </a:ln>
                      </wps:spPr>
                      <wps:bodyPr wrap="square" lIns="0" tIns="0" rIns="0" bIns="0" rtlCol="0">
                        <a:prstTxWarp prst="textNoShape">
                          <a:avLst/>
                        </a:prstTxWarp>
                        <a:noAutofit/>
                      </wps:bodyPr>
                    </wps:wsp>
                  </a:graphicData>
                </a:graphic>
              </wp:anchor>
            </w:drawing>
          </mc:Choice>
          <mc:Fallback>
            <w:pict>
              <v:shape w14:anchorId="342C5218" id="Graphic 368" o:spid="_x0000_s1026" style="position:absolute;margin-left:39.7pt;margin-top:-4.65pt;width:215.45pt;height:.1pt;z-index:15759872;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" path="m,l2735999,e" filled="f" strokecolor="#682c61" strokeweight=".7pt">
                <v:path arrowok="t"/>
                <w10:wrap anchorx="page"/>
              </v:shape>
            </w:pict>
          </mc:Fallback>
        </mc:AlternateContent>
      </w:r>
      <w:r>
        <w:rPr>
          <w:b/>
          <w:color w:val="682C61"/>
          <w:spacing w:val="-4"/>
          <w:sz w:val="18"/>
        </w:rPr>
        <w:t>Chart</w:t>
      </w:r>
      <w:r>
        <w:rPr>
          <w:b/>
          <w:color w:val="682C61"/>
          <w:spacing w:val="-15"/>
          <w:sz w:val="18"/>
        </w:rPr>
        <w:t xml:space="preserve"> </w:t>
      </w:r>
      <w:r>
        <w:rPr>
          <w:b/>
          <w:color w:val="682C61"/>
          <w:spacing w:val="-4"/>
          <w:sz w:val="18"/>
        </w:rPr>
        <w:t>2.4</w:t>
      </w:r>
      <w:r>
        <w:rPr>
          <w:b/>
          <w:color w:val="682C61"/>
          <w:spacing w:val="-1"/>
          <w:sz w:val="18"/>
        </w:rPr>
        <w:t xml:space="preserve"> </w:t>
      </w:r>
      <w:r>
        <w:rPr>
          <w:color w:val="682C61"/>
          <w:spacing w:val="-4"/>
          <w:sz w:val="18"/>
        </w:rPr>
        <w:t>UK</w:t>
      </w:r>
      <w:r>
        <w:rPr>
          <w:color w:val="682C61"/>
          <w:spacing w:val="-13"/>
          <w:sz w:val="18"/>
        </w:rPr>
        <w:t xml:space="preserve"> </w:t>
      </w:r>
      <w:r>
        <w:rPr>
          <w:color w:val="682C61"/>
          <w:spacing w:val="-4"/>
          <w:sz w:val="18"/>
        </w:rPr>
        <w:t>banks’</w:t>
      </w:r>
      <w:r>
        <w:rPr>
          <w:color w:val="682C61"/>
          <w:spacing w:val="-13"/>
          <w:sz w:val="18"/>
        </w:rPr>
        <w:t xml:space="preserve"> </w:t>
      </w:r>
      <w:r>
        <w:rPr>
          <w:color w:val="682C61"/>
          <w:spacing w:val="-4"/>
          <w:sz w:val="18"/>
        </w:rPr>
        <w:t>exposures</w:t>
      </w:r>
      <w:r>
        <w:rPr>
          <w:color w:val="682C61"/>
          <w:spacing w:val="-13"/>
          <w:sz w:val="18"/>
        </w:rPr>
        <w:t xml:space="preserve"> </w:t>
      </w:r>
      <w:r>
        <w:rPr>
          <w:color w:val="682C61"/>
          <w:spacing w:val="-4"/>
          <w:sz w:val="18"/>
        </w:rPr>
        <w:t>to</w:t>
      </w:r>
      <w:r>
        <w:rPr>
          <w:color w:val="682C61"/>
          <w:spacing w:val="-13"/>
          <w:sz w:val="18"/>
        </w:rPr>
        <w:t xml:space="preserve"> </w:t>
      </w:r>
      <w:r>
        <w:rPr>
          <w:color w:val="682C61"/>
          <w:spacing w:val="-4"/>
          <w:sz w:val="18"/>
        </w:rPr>
        <w:t>borrowers</w:t>
      </w:r>
      <w:r>
        <w:rPr>
          <w:color w:val="682C61"/>
          <w:spacing w:val="-13"/>
          <w:sz w:val="18"/>
        </w:rPr>
        <w:t xml:space="preserve"> </w:t>
      </w:r>
      <w:r>
        <w:rPr>
          <w:color w:val="682C61"/>
          <w:spacing w:val="-4"/>
          <w:sz w:val="18"/>
        </w:rPr>
        <w:t xml:space="preserve">in </w:t>
      </w:r>
      <w:r>
        <w:rPr>
          <w:color w:val="682C61"/>
          <w:w w:val="90"/>
          <w:sz w:val="18"/>
        </w:rPr>
        <w:t>euro-area</w:t>
      </w:r>
      <w:r>
        <w:rPr>
          <w:color w:val="682C61"/>
          <w:spacing w:val="9"/>
          <w:sz w:val="18"/>
        </w:rPr>
        <w:t xml:space="preserve"> </w:t>
      </w:r>
      <w:r>
        <w:rPr>
          <w:color w:val="682C61"/>
          <w:w w:val="90"/>
          <w:sz w:val="18"/>
        </w:rPr>
        <w:t>periphery</w:t>
      </w:r>
      <w:r>
        <w:rPr>
          <w:color w:val="682C61"/>
          <w:spacing w:val="10"/>
          <w:sz w:val="18"/>
        </w:rPr>
        <w:t xml:space="preserve"> </w:t>
      </w:r>
      <w:r>
        <w:rPr>
          <w:color w:val="682C61"/>
          <w:w w:val="90"/>
          <w:sz w:val="18"/>
        </w:rPr>
        <w:t>countries</w:t>
      </w:r>
      <w:r>
        <w:rPr>
          <w:color w:val="682C61"/>
          <w:spacing w:val="10"/>
          <w:sz w:val="18"/>
        </w:rPr>
        <w:t xml:space="preserve"> </w:t>
      </w:r>
      <w:r>
        <w:rPr>
          <w:color w:val="682C61"/>
          <w:w w:val="90"/>
          <w:sz w:val="18"/>
        </w:rPr>
        <w:t>continued</w:t>
      </w:r>
      <w:r>
        <w:rPr>
          <w:color w:val="682C61"/>
          <w:spacing w:val="10"/>
          <w:sz w:val="18"/>
        </w:rPr>
        <w:t xml:space="preserve"> </w:t>
      </w:r>
      <w:r>
        <w:rPr>
          <w:color w:val="682C61"/>
          <w:w w:val="90"/>
          <w:sz w:val="18"/>
        </w:rPr>
        <w:t>to</w:t>
      </w:r>
      <w:r>
        <w:rPr>
          <w:color w:val="682C61"/>
          <w:spacing w:val="10"/>
          <w:sz w:val="18"/>
        </w:rPr>
        <w:t xml:space="preserve"> </w:t>
      </w:r>
      <w:r>
        <w:rPr>
          <w:color w:val="682C61"/>
          <w:spacing w:val="-4"/>
          <w:w w:val="90"/>
          <w:sz w:val="18"/>
        </w:rPr>
        <w:t>fall</w:t>
      </w:r>
    </w:p>
    <w:p w14:paraId="098621E1" w14:textId="77777777" w:rsidR="007423F2" w:rsidRDefault="000B511B">
      <w:pPr>
        <w:spacing w:before="1"/>
        <w:ind w:left="85"/>
        <w:rPr>
          <w:sz w:val="16"/>
        </w:rPr>
      </w:pPr>
      <w:r>
        <w:br w:type="column"/>
      </w:r>
      <w:r>
        <w:rPr>
          <w:color w:val="231F20"/>
          <w:spacing w:val="-10"/>
          <w:w w:val="120"/>
          <w:sz w:val="16"/>
        </w:rPr>
        <w:t>–</w:t>
      </w:r>
    </w:p>
    <w:p w14:paraId="79CE5F98" w14:textId="77777777" w:rsidR="007423F2" w:rsidRDefault="000B511B">
      <w:pPr>
        <w:spacing w:before="42"/>
        <w:ind w:left="151"/>
        <w:rPr>
          <w:sz w:val="12"/>
        </w:rPr>
      </w:pPr>
      <w:r>
        <w:rPr>
          <w:color w:val="231F20"/>
          <w:spacing w:val="-5"/>
          <w:sz w:val="12"/>
        </w:rPr>
        <w:t>50</w:t>
      </w:r>
    </w:p>
    <w:p w14:paraId="7D364685" w14:textId="77777777" w:rsidR="007423F2" w:rsidRDefault="007423F2">
      <w:pPr>
        <w:pStyle w:val="BodyText"/>
        <w:spacing w:before="126"/>
        <w:rPr>
          <w:sz w:val="12"/>
        </w:rPr>
      </w:pPr>
    </w:p>
    <w:p w14:paraId="263C69B5" w14:textId="77777777" w:rsidR="007423F2" w:rsidRDefault="000B511B">
      <w:pPr>
        <w:ind w:left="96"/>
        <w:rPr>
          <w:sz w:val="12"/>
        </w:rPr>
      </w:pPr>
      <w:r>
        <w:rPr>
          <w:color w:val="231F20"/>
          <w:spacing w:val="-5"/>
          <w:sz w:val="12"/>
        </w:rPr>
        <w:t>100</w:t>
      </w:r>
    </w:p>
    <w:p w14:paraId="76B0154C" w14:textId="77777777" w:rsidR="007423F2" w:rsidRDefault="007423F2">
      <w:pPr>
        <w:pStyle w:val="BodyText"/>
        <w:spacing w:before="126"/>
        <w:rPr>
          <w:sz w:val="12"/>
        </w:rPr>
      </w:pPr>
    </w:p>
    <w:p w14:paraId="5C2E0EED" w14:textId="77777777" w:rsidR="007423F2" w:rsidRDefault="000B511B">
      <w:pPr>
        <w:ind w:left="102"/>
        <w:rPr>
          <w:sz w:val="12"/>
        </w:rPr>
      </w:pPr>
      <w:r>
        <w:rPr>
          <w:color w:val="231F20"/>
          <w:spacing w:val="-5"/>
          <w:sz w:val="12"/>
        </w:rPr>
        <w:t>150</w:t>
      </w:r>
    </w:p>
    <w:p w14:paraId="6DFF7FEC" w14:textId="77777777" w:rsidR="007423F2" w:rsidRDefault="000B511B">
      <w:pPr>
        <w:pStyle w:val="BodyText"/>
        <w:spacing w:before="143" w:line="268" w:lineRule="auto"/>
        <w:ind w:left="85" w:right="311"/>
      </w:pPr>
      <w:r>
        <w:br w:type="column"/>
      </w:r>
      <w:r>
        <w:rPr>
          <w:color w:val="000005"/>
          <w:w w:val="85"/>
        </w:rPr>
        <w:t xml:space="preserve">large were any euro-area member country to lose access to </w:t>
      </w:r>
      <w:r>
        <w:rPr>
          <w:color w:val="000005"/>
        </w:rPr>
        <w:t>market</w:t>
      </w:r>
      <w:r>
        <w:rPr>
          <w:color w:val="000005"/>
          <w:spacing w:val="-16"/>
        </w:rPr>
        <w:t xml:space="preserve"> </w:t>
      </w:r>
      <w:r>
        <w:rPr>
          <w:color w:val="000005"/>
        </w:rPr>
        <w:t>funding.</w:t>
      </w:r>
    </w:p>
    <w:p w14:paraId="7DDB7B2A" w14:textId="77777777" w:rsidR="007423F2" w:rsidRDefault="007423F2">
      <w:pPr>
        <w:pStyle w:val="BodyText"/>
        <w:spacing w:before="28"/>
      </w:pPr>
    </w:p>
    <w:p w14:paraId="6810F2F7" w14:textId="77777777" w:rsidR="007423F2" w:rsidRDefault="000B511B">
      <w:pPr>
        <w:spacing w:line="268" w:lineRule="auto"/>
        <w:ind w:left="85" w:right="484"/>
        <w:rPr>
          <w:i/>
          <w:sz w:val="20"/>
        </w:rPr>
      </w:pPr>
      <w:r>
        <w:rPr>
          <w:i/>
          <w:color w:val="682C61"/>
          <w:w w:val="85"/>
          <w:sz w:val="20"/>
        </w:rPr>
        <w:t>…and could affect the UK</w:t>
      </w:r>
      <w:r>
        <w:rPr>
          <w:i/>
          <w:color w:val="682C61"/>
          <w:sz w:val="20"/>
        </w:rPr>
        <w:t xml:space="preserve"> </w:t>
      </w:r>
      <w:r>
        <w:rPr>
          <w:i/>
          <w:color w:val="682C61"/>
          <w:w w:val="85"/>
          <w:sz w:val="20"/>
        </w:rPr>
        <w:t>financial system through various</w:t>
      </w:r>
      <w:r>
        <w:rPr>
          <w:i/>
          <w:color w:val="682C61"/>
          <w:spacing w:val="80"/>
          <w:sz w:val="20"/>
        </w:rPr>
        <w:t xml:space="preserve"> </w:t>
      </w:r>
      <w:r>
        <w:rPr>
          <w:i/>
          <w:color w:val="682C61"/>
          <w:spacing w:val="-2"/>
          <w:w w:val="95"/>
          <w:sz w:val="20"/>
        </w:rPr>
        <w:t>channels…</w:t>
      </w:r>
    </w:p>
    <w:p w14:paraId="6D45DF8B" w14:textId="77777777" w:rsidR="007423F2" w:rsidRDefault="000B511B">
      <w:pPr>
        <w:pStyle w:val="BodyText"/>
        <w:spacing w:line="268" w:lineRule="auto"/>
        <w:ind w:left="85" w:right="410"/>
      </w:pPr>
      <w:r>
        <w:rPr>
          <w:color w:val="000005"/>
          <w:w w:val="90"/>
        </w:rPr>
        <w:t>There are various ways through which such an event could propagate</w:t>
      </w:r>
      <w:r>
        <w:rPr>
          <w:color w:val="000005"/>
          <w:spacing w:val="-10"/>
          <w:w w:val="90"/>
        </w:rPr>
        <w:t xml:space="preserve"> </w:t>
      </w:r>
      <w:r>
        <w:rPr>
          <w:color w:val="000005"/>
          <w:w w:val="90"/>
        </w:rPr>
        <w:t>to</w:t>
      </w:r>
      <w:r>
        <w:rPr>
          <w:color w:val="000005"/>
          <w:spacing w:val="-10"/>
          <w:w w:val="90"/>
        </w:rPr>
        <w:t xml:space="preserve"> </w:t>
      </w:r>
      <w:r>
        <w:rPr>
          <w:color w:val="000005"/>
          <w:w w:val="90"/>
        </w:rPr>
        <w:t>the</w:t>
      </w:r>
      <w:r>
        <w:rPr>
          <w:color w:val="000005"/>
          <w:spacing w:val="-10"/>
          <w:w w:val="90"/>
        </w:rPr>
        <w:t xml:space="preserve"> </w:t>
      </w:r>
      <w:r>
        <w:rPr>
          <w:color w:val="000005"/>
          <w:w w:val="90"/>
        </w:rPr>
        <w:t>UK</w:t>
      </w:r>
      <w:r>
        <w:rPr>
          <w:color w:val="000005"/>
          <w:spacing w:val="-12"/>
          <w:w w:val="90"/>
        </w:rPr>
        <w:t xml:space="preserve"> </w:t>
      </w:r>
      <w:r>
        <w:rPr>
          <w:color w:val="000005"/>
          <w:w w:val="90"/>
        </w:rPr>
        <w:t>financial</w:t>
      </w:r>
      <w:r>
        <w:rPr>
          <w:color w:val="000005"/>
          <w:spacing w:val="-10"/>
          <w:w w:val="90"/>
        </w:rPr>
        <w:t xml:space="preserve"> </w:t>
      </w:r>
      <w:r>
        <w:rPr>
          <w:color w:val="000005"/>
          <w:w w:val="90"/>
        </w:rPr>
        <w:t>system.</w:t>
      </w:r>
      <w:r>
        <w:rPr>
          <w:color w:val="000005"/>
          <w:spacing w:val="9"/>
        </w:rPr>
        <w:t xml:space="preserve"> </w:t>
      </w:r>
      <w:r>
        <w:rPr>
          <w:color w:val="000005"/>
          <w:w w:val="90"/>
        </w:rPr>
        <w:t>Some</w:t>
      </w:r>
      <w:r>
        <w:rPr>
          <w:color w:val="000005"/>
          <w:spacing w:val="-10"/>
          <w:w w:val="90"/>
        </w:rPr>
        <w:t xml:space="preserve"> </w:t>
      </w:r>
      <w:r>
        <w:rPr>
          <w:color w:val="000005"/>
          <w:w w:val="90"/>
        </w:rPr>
        <w:t>channels</w:t>
      </w:r>
      <w:r>
        <w:rPr>
          <w:color w:val="000005"/>
          <w:spacing w:val="-10"/>
          <w:w w:val="90"/>
        </w:rPr>
        <w:t xml:space="preserve"> </w:t>
      </w:r>
      <w:r>
        <w:rPr>
          <w:color w:val="000005"/>
          <w:w w:val="90"/>
        </w:rPr>
        <w:t>would be</w:t>
      </w:r>
      <w:r>
        <w:rPr>
          <w:color w:val="000005"/>
          <w:spacing w:val="-4"/>
          <w:w w:val="90"/>
        </w:rPr>
        <w:t xml:space="preserve"> </w:t>
      </w:r>
      <w:r>
        <w:rPr>
          <w:color w:val="000005"/>
          <w:w w:val="90"/>
        </w:rPr>
        <w:t>likely</w:t>
      </w:r>
      <w:r>
        <w:rPr>
          <w:color w:val="000005"/>
          <w:spacing w:val="-4"/>
          <w:w w:val="90"/>
        </w:rPr>
        <w:t xml:space="preserve"> </w:t>
      </w:r>
      <w:r>
        <w:rPr>
          <w:color w:val="000005"/>
          <w:w w:val="90"/>
        </w:rPr>
        <w:t>to</w:t>
      </w:r>
      <w:r>
        <w:rPr>
          <w:color w:val="000005"/>
          <w:spacing w:val="-4"/>
          <w:w w:val="90"/>
        </w:rPr>
        <w:t xml:space="preserve"> </w:t>
      </w:r>
      <w:r>
        <w:rPr>
          <w:color w:val="000005"/>
          <w:w w:val="90"/>
        </w:rPr>
        <w:t>operate</w:t>
      </w:r>
      <w:r>
        <w:rPr>
          <w:color w:val="000005"/>
          <w:spacing w:val="-4"/>
          <w:w w:val="90"/>
        </w:rPr>
        <w:t xml:space="preserve"> </w:t>
      </w:r>
      <w:r>
        <w:rPr>
          <w:color w:val="000005"/>
          <w:w w:val="90"/>
        </w:rPr>
        <w:t>as</w:t>
      </w:r>
      <w:r>
        <w:rPr>
          <w:color w:val="000005"/>
          <w:spacing w:val="-4"/>
          <w:w w:val="90"/>
        </w:rPr>
        <w:t xml:space="preserve"> </w:t>
      </w:r>
      <w:r>
        <w:rPr>
          <w:color w:val="000005"/>
          <w:w w:val="90"/>
        </w:rPr>
        <w:t>powerfully</w:t>
      </w:r>
      <w:r>
        <w:rPr>
          <w:color w:val="000005"/>
          <w:spacing w:val="-4"/>
          <w:w w:val="90"/>
        </w:rPr>
        <w:t xml:space="preserve"> </w:t>
      </w:r>
      <w:r>
        <w:rPr>
          <w:color w:val="000005"/>
          <w:w w:val="90"/>
        </w:rPr>
        <w:t>as</w:t>
      </w:r>
      <w:r>
        <w:rPr>
          <w:color w:val="000005"/>
          <w:spacing w:val="-4"/>
          <w:w w:val="90"/>
        </w:rPr>
        <w:t xml:space="preserve"> </w:t>
      </w:r>
      <w:r>
        <w:rPr>
          <w:color w:val="000005"/>
          <w:w w:val="90"/>
        </w:rPr>
        <w:t>three</w:t>
      </w:r>
      <w:r>
        <w:rPr>
          <w:color w:val="000005"/>
          <w:spacing w:val="-4"/>
          <w:w w:val="90"/>
        </w:rPr>
        <w:t xml:space="preserve"> </w:t>
      </w:r>
      <w:r>
        <w:rPr>
          <w:color w:val="000005"/>
          <w:w w:val="90"/>
        </w:rPr>
        <w:t>years</w:t>
      </w:r>
      <w:r>
        <w:rPr>
          <w:color w:val="000005"/>
          <w:spacing w:val="-4"/>
          <w:w w:val="90"/>
        </w:rPr>
        <w:t xml:space="preserve"> </w:t>
      </w:r>
      <w:r>
        <w:rPr>
          <w:color w:val="000005"/>
          <w:w w:val="90"/>
        </w:rPr>
        <w:t>ago.</w:t>
      </w:r>
      <w:r>
        <w:rPr>
          <w:color w:val="000005"/>
          <w:spacing w:val="40"/>
        </w:rPr>
        <w:t xml:space="preserve"> </w:t>
      </w:r>
      <w:r>
        <w:rPr>
          <w:color w:val="000005"/>
          <w:w w:val="90"/>
        </w:rPr>
        <w:t xml:space="preserve">For </w:t>
      </w:r>
      <w:r>
        <w:rPr>
          <w:color w:val="000005"/>
          <w:w w:val="85"/>
        </w:rPr>
        <w:t xml:space="preserve">example, the euro area is the United Kingdom’s main trading </w:t>
      </w:r>
      <w:r>
        <w:rPr>
          <w:color w:val="000005"/>
          <w:w w:val="90"/>
        </w:rPr>
        <w:t>partner</w:t>
      </w:r>
      <w:r>
        <w:rPr>
          <w:color w:val="000005"/>
          <w:spacing w:val="-10"/>
          <w:w w:val="90"/>
        </w:rPr>
        <w:t xml:space="preserve"> </w:t>
      </w:r>
      <w:r>
        <w:rPr>
          <w:color w:val="000005"/>
          <w:w w:val="90"/>
        </w:rPr>
        <w:t>accounting</w:t>
      </w:r>
      <w:r>
        <w:rPr>
          <w:color w:val="000005"/>
          <w:spacing w:val="-10"/>
          <w:w w:val="90"/>
        </w:rPr>
        <w:t xml:space="preserve"> </w:t>
      </w:r>
      <w:r>
        <w:rPr>
          <w:color w:val="000005"/>
          <w:w w:val="90"/>
        </w:rPr>
        <w:t>for</w:t>
      </w:r>
      <w:r>
        <w:rPr>
          <w:color w:val="000005"/>
          <w:spacing w:val="-10"/>
          <w:w w:val="90"/>
        </w:rPr>
        <w:t xml:space="preserve"> </w:t>
      </w:r>
      <w:r>
        <w:rPr>
          <w:color w:val="000005"/>
          <w:w w:val="90"/>
        </w:rPr>
        <w:t>nearly</w:t>
      </w:r>
      <w:r>
        <w:rPr>
          <w:color w:val="000005"/>
          <w:spacing w:val="-10"/>
          <w:w w:val="90"/>
        </w:rPr>
        <w:t xml:space="preserve"> </w:t>
      </w:r>
      <w:r>
        <w:rPr>
          <w:color w:val="000005"/>
          <w:w w:val="90"/>
        </w:rPr>
        <w:t>half</w:t>
      </w:r>
      <w:r>
        <w:rPr>
          <w:color w:val="000005"/>
          <w:spacing w:val="-10"/>
          <w:w w:val="90"/>
        </w:rPr>
        <w:t xml:space="preserve"> </w:t>
      </w:r>
      <w:r>
        <w:rPr>
          <w:color w:val="000005"/>
          <w:w w:val="90"/>
        </w:rPr>
        <w:t>of</w:t>
      </w:r>
      <w:r>
        <w:rPr>
          <w:color w:val="000005"/>
          <w:spacing w:val="-10"/>
          <w:w w:val="90"/>
        </w:rPr>
        <w:t xml:space="preserve"> </w:t>
      </w:r>
      <w:r>
        <w:rPr>
          <w:color w:val="000005"/>
          <w:w w:val="90"/>
        </w:rPr>
        <w:t>all</w:t>
      </w:r>
      <w:r>
        <w:rPr>
          <w:color w:val="000005"/>
          <w:spacing w:val="-10"/>
          <w:w w:val="90"/>
        </w:rPr>
        <w:t xml:space="preserve"> </w:t>
      </w:r>
      <w:r>
        <w:rPr>
          <w:color w:val="000005"/>
          <w:w w:val="90"/>
        </w:rPr>
        <w:t>UK</w:t>
      </w:r>
      <w:r>
        <w:rPr>
          <w:color w:val="000005"/>
          <w:spacing w:val="-12"/>
          <w:w w:val="90"/>
        </w:rPr>
        <w:t xml:space="preserve"> </w:t>
      </w:r>
      <w:r>
        <w:rPr>
          <w:color w:val="000005"/>
          <w:w w:val="90"/>
        </w:rPr>
        <w:t>exports.</w:t>
      </w:r>
      <w:r>
        <w:rPr>
          <w:color w:val="000005"/>
          <w:spacing w:val="-3"/>
        </w:rPr>
        <w:t xml:space="preserve"> </w:t>
      </w:r>
      <w:r>
        <w:rPr>
          <w:color w:val="000005"/>
          <w:w w:val="90"/>
        </w:rPr>
        <w:t>Weaker growth in the euro area could act as a significant drag on</w:t>
      </w:r>
    </w:p>
    <w:p w14:paraId="2C9DD454" w14:textId="77777777" w:rsidR="007423F2" w:rsidRDefault="000B511B">
      <w:pPr>
        <w:pStyle w:val="BodyText"/>
        <w:spacing w:line="268" w:lineRule="auto"/>
        <w:ind w:left="85" w:right="311"/>
      </w:pPr>
      <w:r>
        <w:rPr>
          <w:color w:val="000005"/>
          <w:spacing w:val="-6"/>
        </w:rPr>
        <w:t>UK</w:t>
      </w:r>
      <w:r>
        <w:rPr>
          <w:color w:val="000005"/>
          <w:spacing w:val="-18"/>
        </w:rPr>
        <w:t xml:space="preserve"> </w:t>
      </w:r>
      <w:r>
        <w:rPr>
          <w:color w:val="000005"/>
          <w:spacing w:val="-6"/>
        </w:rPr>
        <w:t>exports.</w:t>
      </w:r>
      <w:r>
        <w:rPr>
          <w:color w:val="000005"/>
          <w:spacing w:val="26"/>
        </w:rPr>
        <w:t xml:space="preserve"> </w:t>
      </w:r>
      <w:r>
        <w:rPr>
          <w:color w:val="000005"/>
          <w:spacing w:val="-6"/>
        </w:rPr>
        <w:t>As</w:t>
      </w:r>
      <w:r>
        <w:rPr>
          <w:color w:val="000005"/>
          <w:spacing w:val="-16"/>
        </w:rPr>
        <w:t xml:space="preserve"> </w:t>
      </w:r>
      <w:r>
        <w:rPr>
          <w:color w:val="000005"/>
          <w:spacing w:val="-6"/>
        </w:rPr>
        <w:t>in</w:t>
      </w:r>
      <w:r>
        <w:rPr>
          <w:color w:val="000005"/>
          <w:spacing w:val="-16"/>
        </w:rPr>
        <w:t xml:space="preserve"> </w:t>
      </w:r>
      <w:r>
        <w:rPr>
          <w:color w:val="000005"/>
          <w:spacing w:val="-6"/>
        </w:rPr>
        <w:t>2010–12,</w:t>
      </w:r>
      <w:r>
        <w:rPr>
          <w:color w:val="000005"/>
          <w:spacing w:val="-16"/>
        </w:rPr>
        <w:t xml:space="preserve"> </w:t>
      </w:r>
      <w:r>
        <w:rPr>
          <w:color w:val="000005"/>
          <w:spacing w:val="-6"/>
        </w:rPr>
        <w:t>that</w:t>
      </w:r>
      <w:r>
        <w:rPr>
          <w:color w:val="000005"/>
          <w:spacing w:val="-16"/>
        </w:rPr>
        <w:t xml:space="preserve"> </w:t>
      </w:r>
      <w:r>
        <w:rPr>
          <w:color w:val="000005"/>
          <w:spacing w:val="-6"/>
        </w:rPr>
        <w:t>might</w:t>
      </w:r>
      <w:r>
        <w:rPr>
          <w:color w:val="000005"/>
          <w:spacing w:val="-16"/>
        </w:rPr>
        <w:t xml:space="preserve"> </w:t>
      </w:r>
      <w:r>
        <w:rPr>
          <w:color w:val="000005"/>
          <w:spacing w:val="-6"/>
        </w:rPr>
        <w:t>be</w:t>
      </w:r>
      <w:r>
        <w:rPr>
          <w:color w:val="000005"/>
          <w:spacing w:val="-16"/>
        </w:rPr>
        <w:t xml:space="preserve"> </w:t>
      </w:r>
      <w:r>
        <w:rPr>
          <w:color w:val="000005"/>
          <w:spacing w:val="-6"/>
        </w:rPr>
        <w:t>accompanied</w:t>
      </w:r>
      <w:r>
        <w:rPr>
          <w:color w:val="000005"/>
          <w:spacing w:val="-16"/>
        </w:rPr>
        <w:t xml:space="preserve"> </w:t>
      </w:r>
      <w:r>
        <w:rPr>
          <w:color w:val="000005"/>
          <w:spacing w:val="-6"/>
        </w:rPr>
        <w:t xml:space="preserve">by </w:t>
      </w:r>
      <w:r>
        <w:rPr>
          <w:color w:val="000005"/>
          <w:w w:val="90"/>
        </w:rPr>
        <w:t xml:space="preserve">heightened uncertainty, weighing on UK consumer and </w:t>
      </w:r>
      <w:r>
        <w:rPr>
          <w:color w:val="000005"/>
          <w:spacing w:val="-2"/>
          <w:w w:val="90"/>
        </w:rPr>
        <w:t>investment</w:t>
      </w:r>
      <w:r>
        <w:rPr>
          <w:color w:val="000005"/>
          <w:spacing w:val="-7"/>
          <w:w w:val="90"/>
        </w:rPr>
        <w:t xml:space="preserve"> </w:t>
      </w:r>
      <w:r>
        <w:rPr>
          <w:color w:val="000005"/>
          <w:spacing w:val="-2"/>
          <w:w w:val="90"/>
        </w:rPr>
        <w:t>spending.</w:t>
      </w:r>
      <w:r>
        <w:rPr>
          <w:color w:val="000005"/>
          <w:spacing w:val="35"/>
        </w:rPr>
        <w:t xml:space="preserve"> </w:t>
      </w:r>
      <w:r>
        <w:rPr>
          <w:color w:val="000005"/>
          <w:spacing w:val="-2"/>
          <w:w w:val="90"/>
        </w:rPr>
        <w:t>Any</w:t>
      </w:r>
      <w:r>
        <w:rPr>
          <w:color w:val="000005"/>
          <w:spacing w:val="-7"/>
          <w:w w:val="90"/>
        </w:rPr>
        <w:t xml:space="preserve"> </w:t>
      </w:r>
      <w:r>
        <w:rPr>
          <w:color w:val="000005"/>
          <w:spacing w:val="-2"/>
          <w:w w:val="90"/>
        </w:rPr>
        <w:t>deterioration</w:t>
      </w:r>
      <w:r>
        <w:rPr>
          <w:color w:val="000005"/>
          <w:spacing w:val="-7"/>
          <w:w w:val="90"/>
        </w:rPr>
        <w:t xml:space="preserve"> </w:t>
      </w:r>
      <w:r>
        <w:rPr>
          <w:color w:val="000005"/>
          <w:spacing w:val="-2"/>
          <w:w w:val="90"/>
        </w:rPr>
        <w:t>in</w:t>
      </w:r>
      <w:r>
        <w:rPr>
          <w:color w:val="000005"/>
          <w:spacing w:val="-7"/>
          <w:w w:val="90"/>
        </w:rPr>
        <w:t xml:space="preserve"> </w:t>
      </w:r>
      <w:r>
        <w:rPr>
          <w:color w:val="000005"/>
          <w:spacing w:val="-2"/>
          <w:w w:val="90"/>
        </w:rPr>
        <w:t>market</w:t>
      </w:r>
      <w:r>
        <w:rPr>
          <w:color w:val="000005"/>
          <w:spacing w:val="-7"/>
          <w:w w:val="90"/>
        </w:rPr>
        <w:t xml:space="preserve"> </w:t>
      </w:r>
      <w:r>
        <w:rPr>
          <w:color w:val="000005"/>
          <w:spacing w:val="-2"/>
          <w:w w:val="90"/>
        </w:rPr>
        <w:t xml:space="preserve">confidence </w:t>
      </w:r>
      <w:r>
        <w:rPr>
          <w:color w:val="000005"/>
          <w:w w:val="90"/>
        </w:rPr>
        <w:t>could</w:t>
      </w:r>
      <w:r>
        <w:rPr>
          <w:color w:val="000005"/>
          <w:spacing w:val="-1"/>
          <w:w w:val="90"/>
        </w:rPr>
        <w:t xml:space="preserve"> </w:t>
      </w:r>
      <w:r>
        <w:rPr>
          <w:color w:val="000005"/>
          <w:w w:val="90"/>
        </w:rPr>
        <w:t>also</w:t>
      </w:r>
      <w:r>
        <w:rPr>
          <w:color w:val="000005"/>
          <w:spacing w:val="-1"/>
          <w:w w:val="90"/>
        </w:rPr>
        <w:t xml:space="preserve"> </w:t>
      </w:r>
      <w:r>
        <w:rPr>
          <w:color w:val="000005"/>
          <w:w w:val="90"/>
        </w:rPr>
        <w:t>lead</w:t>
      </w:r>
      <w:r>
        <w:rPr>
          <w:color w:val="000005"/>
          <w:spacing w:val="-1"/>
          <w:w w:val="90"/>
        </w:rPr>
        <w:t xml:space="preserve"> </w:t>
      </w:r>
      <w:r>
        <w:rPr>
          <w:color w:val="000005"/>
          <w:w w:val="90"/>
        </w:rPr>
        <w:t>to</w:t>
      </w:r>
      <w:r>
        <w:rPr>
          <w:color w:val="000005"/>
          <w:spacing w:val="-1"/>
          <w:w w:val="90"/>
        </w:rPr>
        <w:t xml:space="preserve"> </w:t>
      </w:r>
      <w:r>
        <w:rPr>
          <w:color w:val="000005"/>
          <w:w w:val="90"/>
        </w:rPr>
        <w:t>sharp</w:t>
      </w:r>
      <w:r>
        <w:rPr>
          <w:color w:val="000005"/>
          <w:spacing w:val="-1"/>
          <w:w w:val="90"/>
        </w:rPr>
        <w:t xml:space="preserve"> </w:t>
      </w:r>
      <w:r>
        <w:rPr>
          <w:color w:val="000005"/>
          <w:w w:val="90"/>
        </w:rPr>
        <w:t>declines</w:t>
      </w:r>
      <w:r>
        <w:rPr>
          <w:color w:val="000005"/>
          <w:spacing w:val="-1"/>
          <w:w w:val="90"/>
        </w:rPr>
        <w:t xml:space="preserve"> </w:t>
      </w:r>
      <w:r>
        <w:rPr>
          <w:color w:val="000005"/>
          <w:w w:val="90"/>
        </w:rPr>
        <w:t>in</w:t>
      </w:r>
      <w:r>
        <w:rPr>
          <w:color w:val="000005"/>
          <w:spacing w:val="-1"/>
          <w:w w:val="90"/>
        </w:rPr>
        <w:t xml:space="preserve"> </w:t>
      </w:r>
      <w:r>
        <w:rPr>
          <w:color w:val="000005"/>
          <w:w w:val="90"/>
        </w:rPr>
        <w:t>the</w:t>
      </w:r>
      <w:r>
        <w:rPr>
          <w:color w:val="000005"/>
          <w:spacing w:val="-1"/>
          <w:w w:val="90"/>
        </w:rPr>
        <w:t xml:space="preserve"> </w:t>
      </w:r>
      <w:r>
        <w:rPr>
          <w:color w:val="000005"/>
          <w:w w:val="90"/>
        </w:rPr>
        <w:t>prices</w:t>
      </w:r>
      <w:r>
        <w:rPr>
          <w:color w:val="000005"/>
          <w:spacing w:val="-1"/>
          <w:w w:val="90"/>
        </w:rPr>
        <w:t xml:space="preserve"> </w:t>
      </w:r>
      <w:r>
        <w:rPr>
          <w:color w:val="000005"/>
          <w:w w:val="90"/>
        </w:rPr>
        <w:t>of</w:t>
      </w:r>
      <w:r>
        <w:rPr>
          <w:color w:val="000005"/>
          <w:spacing w:val="-1"/>
          <w:w w:val="90"/>
        </w:rPr>
        <w:t xml:space="preserve"> </w:t>
      </w:r>
      <w:r>
        <w:rPr>
          <w:color w:val="000005"/>
          <w:w w:val="90"/>
        </w:rPr>
        <w:t>risky</w:t>
      </w:r>
      <w:r>
        <w:rPr>
          <w:color w:val="000005"/>
          <w:spacing w:val="-1"/>
          <w:w w:val="90"/>
        </w:rPr>
        <w:t xml:space="preserve"> </w:t>
      </w:r>
      <w:r>
        <w:rPr>
          <w:color w:val="000005"/>
          <w:w w:val="90"/>
        </w:rPr>
        <w:t>assets and lead to losses on banks’ trading books.</w:t>
      </w:r>
    </w:p>
    <w:p w14:paraId="3DE765AB" w14:textId="77777777" w:rsidR="007423F2" w:rsidRDefault="007423F2">
      <w:pPr>
        <w:pStyle w:val="BodyText"/>
        <w:spacing w:before="26"/>
      </w:pPr>
    </w:p>
    <w:p w14:paraId="71343213" w14:textId="77777777" w:rsidR="007423F2" w:rsidRDefault="000B511B">
      <w:pPr>
        <w:pStyle w:val="BodyText"/>
        <w:spacing w:line="204" w:lineRule="exact"/>
        <w:ind w:left="85"/>
      </w:pPr>
      <w:r>
        <w:rPr>
          <w:color w:val="000005"/>
          <w:w w:val="85"/>
        </w:rPr>
        <w:t>As</w:t>
      </w:r>
      <w:r>
        <w:rPr>
          <w:color w:val="000005"/>
          <w:spacing w:val="3"/>
        </w:rPr>
        <w:t xml:space="preserve"> </w:t>
      </w:r>
      <w:r>
        <w:rPr>
          <w:color w:val="000005"/>
          <w:w w:val="85"/>
        </w:rPr>
        <w:t>the</w:t>
      </w:r>
      <w:r>
        <w:rPr>
          <w:color w:val="000005"/>
          <w:spacing w:val="3"/>
        </w:rPr>
        <w:t xml:space="preserve"> </w:t>
      </w:r>
      <w:r>
        <w:rPr>
          <w:color w:val="000005"/>
          <w:w w:val="85"/>
        </w:rPr>
        <w:t>UK</w:t>
      </w:r>
      <w:r>
        <w:rPr>
          <w:color w:val="000005"/>
        </w:rPr>
        <w:t xml:space="preserve"> </w:t>
      </w:r>
      <w:r>
        <w:rPr>
          <w:color w:val="000005"/>
          <w:w w:val="85"/>
        </w:rPr>
        <w:t>current</w:t>
      </w:r>
      <w:r>
        <w:rPr>
          <w:color w:val="000005"/>
          <w:spacing w:val="3"/>
        </w:rPr>
        <w:t xml:space="preserve"> </w:t>
      </w:r>
      <w:r>
        <w:rPr>
          <w:color w:val="000005"/>
          <w:w w:val="85"/>
        </w:rPr>
        <w:t>account</w:t>
      </w:r>
      <w:r>
        <w:rPr>
          <w:color w:val="000005"/>
          <w:spacing w:val="3"/>
        </w:rPr>
        <w:t xml:space="preserve"> </w:t>
      </w:r>
      <w:r>
        <w:rPr>
          <w:color w:val="000005"/>
          <w:w w:val="85"/>
        </w:rPr>
        <w:t>deficit</w:t>
      </w:r>
      <w:r>
        <w:rPr>
          <w:color w:val="000005"/>
          <w:spacing w:val="3"/>
        </w:rPr>
        <w:t xml:space="preserve"> </w:t>
      </w:r>
      <w:r>
        <w:rPr>
          <w:color w:val="000005"/>
          <w:w w:val="85"/>
        </w:rPr>
        <w:t>remains</w:t>
      </w:r>
      <w:r>
        <w:rPr>
          <w:color w:val="000005"/>
          <w:spacing w:val="3"/>
        </w:rPr>
        <w:t xml:space="preserve"> </w:t>
      </w:r>
      <w:r>
        <w:rPr>
          <w:color w:val="000005"/>
          <w:w w:val="85"/>
        </w:rPr>
        <w:t>historically</w:t>
      </w:r>
      <w:r>
        <w:rPr>
          <w:color w:val="000005"/>
          <w:spacing w:val="3"/>
        </w:rPr>
        <w:t xml:space="preserve"> </w:t>
      </w:r>
      <w:r>
        <w:rPr>
          <w:color w:val="000005"/>
          <w:spacing w:val="-2"/>
          <w:w w:val="85"/>
        </w:rPr>
        <w:t>large,</w:t>
      </w:r>
    </w:p>
    <w:p w14:paraId="7A7204C0" w14:textId="77777777" w:rsidR="007423F2" w:rsidRDefault="007423F2">
      <w:pPr>
        <w:pStyle w:val="BodyText"/>
        <w:spacing w:line="204" w:lineRule="exact"/>
        <w:sectPr w:rsidR="007423F2">
          <w:type w:val="continuous"/>
          <w:pgSz w:w="11910" w:h="16840"/>
          <w:pgMar w:top="1540" w:right="425" w:bottom="0" w:left="708" w:header="446" w:footer="0" w:gutter="0"/>
          <w:cols w:num="3" w:space="720" w:equalWidth="0">
            <w:col w:w="3695" w:space="54"/>
            <w:col w:w="319" w:space="1261"/>
            <w:col w:w="5448"/>
          </w:cols>
        </w:sectPr>
      </w:pPr>
    </w:p>
    <w:p w14:paraId="032D31B7" w14:textId="77777777" w:rsidR="007423F2" w:rsidRDefault="000B511B">
      <w:pPr>
        <w:spacing w:before="3" w:line="268" w:lineRule="auto"/>
        <w:ind w:left="85"/>
        <w:rPr>
          <w:sz w:val="12"/>
        </w:rPr>
      </w:pPr>
      <w:r>
        <w:rPr>
          <w:color w:val="000005"/>
          <w:w w:val="90"/>
          <w:sz w:val="16"/>
        </w:rPr>
        <w:t>Evolution</w:t>
      </w:r>
      <w:r>
        <w:rPr>
          <w:color w:val="000005"/>
          <w:spacing w:val="-3"/>
          <w:w w:val="90"/>
          <w:sz w:val="16"/>
        </w:rPr>
        <w:t xml:space="preserve"> </w:t>
      </w:r>
      <w:r>
        <w:rPr>
          <w:color w:val="000005"/>
          <w:w w:val="90"/>
          <w:sz w:val="16"/>
        </w:rPr>
        <w:t>of</w:t>
      </w:r>
      <w:r>
        <w:rPr>
          <w:color w:val="000005"/>
          <w:spacing w:val="-3"/>
          <w:w w:val="90"/>
          <w:sz w:val="16"/>
        </w:rPr>
        <w:t xml:space="preserve"> </w:t>
      </w:r>
      <w:r>
        <w:rPr>
          <w:color w:val="000005"/>
          <w:w w:val="90"/>
          <w:sz w:val="16"/>
        </w:rPr>
        <w:t>UK</w:t>
      </w:r>
      <w:r>
        <w:rPr>
          <w:color w:val="000005"/>
          <w:spacing w:val="-3"/>
          <w:w w:val="90"/>
          <w:sz w:val="16"/>
        </w:rPr>
        <w:t xml:space="preserve"> </w:t>
      </w:r>
      <w:r>
        <w:rPr>
          <w:color w:val="000005"/>
          <w:w w:val="90"/>
          <w:sz w:val="16"/>
        </w:rPr>
        <w:t>banks’</w:t>
      </w:r>
      <w:r>
        <w:rPr>
          <w:color w:val="000005"/>
          <w:spacing w:val="-3"/>
          <w:w w:val="90"/>
          <w:sz w:val="16"/>
        </w:rPr>
        <w:t xml:space="preserve"> </w:t>
      </w:r>
      <w:r>
        <w:rPr>
          <w:color w:val="000005"/>
          <w:w w:val="90"/>
          <w:sz w:val="16"/>
        </w:rPr>
        <w:t>gross</w:t>
      </w:r>
      <w:r>
        <w:rPr>
          <w:color w:val="000005"/>
          <w:spacing w:val="-3"/>
          <w:w w:val="90"/>
          <w:sz w:val="16"/>
        </w:rPr>
        <w:t xml:space="preserve"> </w:t>
      </w:r>
      <w:r>
        <w:rPr>
          <w:color w:val="000005"/>
          <w:w w:val="90"/>
          <w:sz w:val="16"/>
        </w:rPr>
        <w:t>exposures</w:t>
      </w:r>
      <w:r>
        <w:rPr>
          <w:color w:val="000005"/>
          <w:spacing w:val="-3"/>
          <w:w w:val="90"/>
          <w:sz w:val="16"/>
        </w:rPr>
        <w:t xml:space="preserve"> </w:t>
      </w:r>
      <w:r>
        <w:rPr>
          <w:color w:val="000005"/>
          <w:w w:val="90"/>
          <w:sz w:val="16"/>
        </w:rPr>
        <w:t>to</w:t>
      </w:r>
      <w:r>
        <w:rPr>
          <w:color w:val="000005"/>
          <w:spacing w:val="-3"/>
          <w:w w:val="90"/>
          <w:sz w:val="16"/>
        </w:rPr>
        <w:t xml:space="preserve"> </w:t>
      </w:r>
      <w:r>
        <w:rPr>
          <w:color w:val="000005"/>
          <w:w w:val="90"/>
          <w:sz w:val="16"/>
        </w:rPr>
        <w:t>euro-area</w:t>
      </w:r>
      <w:r>
        <w:rPr>
          <w:color w:val="000005"/>
          <w:spacing w:val="-3"/>
          <w:w w:val="90"/>
          <w:sz w:val="16"/>
        </w:rPr>
        <w:t xml:space="preserve"> </w:t>
      </w:r>
      <w:r>
        <w:rPr>
          <w:color w:val="000005"/>
          <w:w w:val="90"/>
          <w:sz w:val="16"/>
        </w:rPr>
        <w:t xml:space="preserve">periphery </w:t>
      </w:r>
      <w:r>
        <w:rPr>
          <w:color w:val="000005"/>
          <w:spacing w:val="-2"/>
          <w:position w:val="-3"/>
          <w:sz w:val="16"/>
        </w:rPr>
        <w:t>countries</w:t>
      </w:r>
      <w:r>
        <w:rPr>
          <w:color w:val="000005"/>
          <w:spacing w:val="-2"/>
          <w:sz w:val="12"/>
        </w:rPr>
        <w:t>(a)(b)(c)</w:t>
      </w:r>
    </w:p>
    <w:p w14:paraId="77D8E59C" w14:textId="77777777" w:rsidR="007423F2" w:rsidRDefault="000B511B">
      <w:pPr>
        <w:spacing w:before="115" w:line="343" w:lineRule="auto"/>
        <w:ind w:left="292" w:right="3132"/>
        <w:rPr>
          <w:sz w:val="12"/>
        </w:rPr>
      </w:pPr>
      <w:r>
        <w:rPr>
          <w:noProof/>
          <w:sz w:val="12"/>
        </w:rPr>
        <mc:AlternateContent>
          <mc:Choice Requires="wpg">
            <w:drawing>
              <wp:anchor distT="0" distB="0" distL="0" distR="0" simplePos="0" relativeHeight="15759360" behindDoc="0" locked="0" layoutInCell="1" allowOverlap="1" wp14:anchorId="16285EF7" wp14:editId="25CFE680">
                <wp:simplePos x="0" y="0"/>
                <wp:positionH relativeFrom="page">
                  <wp:posOffset>507174</wp:posOffset>
                </wp:positionH>
                <wp:positionV relativeFrom="paragraph">
                  <wp:posOffset>77133</wp:posOffset>
                </wp:positionV>
                <wp:extent cx="90170" cy="370840"/>
                <wp:effectExtent l="0" t="0" r="0" b="0"/>
                <wp:wrapNone/>
                <wp:docPr id="369"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170" cy="370840"/>
                          <a:chOff x="0" y="0"/>
                          <a:chExt cx="90170" cy="370840"/>
                        </a:xfrm>
                      </wpg:grpSpPr>
                      <wps:wsp>
                        <wps:cNvPr id="370" name="Graphic 370"/>
                        <wps:cNvSpPr/>
                        <wps:spPr>
                          <a:xfrm>
                            <a:off x="0" y="0"/>
                            <a:ext cx="90170" cy="90170"/>
                          </a:xfrm>
                          <a:custGeom>
                            <a:avLst/>
                            <a:gdLst/>
                            <a:ahLst/>
                            <a:cxnLst/>
                            <a:rect l="l" t="t" r="r" b="b"/>
                            <a:pathLst>
                              <a:path w="90170" h="90170">
                                <a:moveTo>
                                  <a:pt x="89997" y="89988"/>
                                </a:moveTo>
                                <a:lnTo>
                                  <a:pt x="0" y="89988"/>
                                </a:lnTo>
                                <a:lnTo>
                                  <a:pt x="0" y="0"/>
                                </a:lnTo>
                                <a:lnTo>
                                  <a:pt x="89997" y="0"/>
                                </a:lnTo>
                                <a:lnTo>
                                  <a:pt x="89997" y="89988"/>
                                </a:lnTo>
                                <a:close/>
                              </a:path>
                            </a:pathLst>
                          </a:custGeom>
                          <a:solidFill>
                            <a:srgbClr val="00568B"/>
                          </a:solidFill>
                        </wps:spPr>
                        <wps:bodyPr wrap="square" lIns="0" tIns="0" rIns="0" bIns="0" rtlCol="0">
                          <a:prstTxWarp prst="textNoShape">
                            <a:avLst/>
                          </a:prstTxWarp>
                          <a:noAutofit/>
                        </wps:bodyPr>
                      </wps:wsp>
                      <wps:wsp>
                        <wps:cNvPr id="371" name="Graphic 371"/>
                        <wps:cNvSpPr/>
                        <wps:spPr>
                          <a:xfrm>
                            <a:off x="0" y="131090"/>
                            <a:ext cx="90170" cy="90170"/>
                          </a:xfrm>
                          <a:custGeom>
                            <a:avLst/>
                            <a:gdLst/>
                            <a:ahLst/>
                            <a:cxnLst/>
                            <a:rect l="l" t="t" r="r" b="b"/>
                            <a:pathLst>
                              <a:path w="90170" h="90170">
                                <a:moveTo>
                                  <a:pt x="89997" y="89989"/>
                                </a:moveTo>
                                <a:lnTo>
                                  <a:pt x="0" y="89989"/>
                                </a:lnTo>
                                <a:lnTo>
                                  <a:pt x="0" y="0"/>
                                </a:lnTo>
                                <a:lnTo>
                                  <a:pt x="89997" y="0"/>
                                </a:lnTo>
                                <a:lnTo>
                                  <a:pt x="89997" y="89989"/>
                                </a:lnTo>
                                <a:close/>
                              </a:path>
                            </a:pathLst>
                          </a:custGeom>
                          <a:solidFill>
                            <a:srgbClr val="B01C88"/>
                          </a:solidFill>
                        </wps:spPr>
                        <wps:bodyPr wrap="square" lIns="0" tIns="0" rIns="0" bIns="0" rtlCol="0">
                          <a:prstTxWarp prst="textNoShape">
                            <a:avLst/>
                          </a:prstTxWarp>
                          <a:noAutofit/>
                        </wps:bodyPr>
                      </wps:wsp>
                      <wps:wsp>
                        <wps:cNvPr id="372" name="Graphic 372"/>
                        <wps:cNvSpPr/>
                        <wps:spPr>
                          <a:xfrm>
                            <a:off x="0" y="262679"/>
                            <a:ext cx="90170" cy="108585"/>
                          </a:xfrm>
                          <a:custGeom>
                            <a:avLst/>
                            <a:gdLst/>
                            <a:ahLst/>
                            <a:cxnLst/>
                            <a:rect l="l" t="t" r="r" b="b"/>
                            <a:pathLst>
                              <a:path w="90170" h="108585">
                                <a:moveTo>
                                  <a:pt x="45002" y="107988"/>
                                </a:moveTo>
                                <a:lnTo>
                                  <a:pt x="0" y="53987"/>
                                </a:lnTo>
                                <a:lnTo>
                                  <a:pt x="45002" y="0"/>
                                </a:lnTo>
                                <a:lnTo>
                                  <a:pt x="89997" y="53987"/>
                                </a:lnTo>
                                <a:lnTo>
                                  <a:pt x="45002" y="107988"/>
                                </a:lnTo>
                                <a:close/>
                              </a:path>
                            </a:pathLst>
                          </a:custGeom>
                          <a:solidFill>
                            <a:srgbClr val="FCAF17"/>
                          </a:solidFill>
                        </wps:spPr>
                        <wps:bodyPr wrap="square" lIns="0" tIns="0" rIns="0" bIns="0" rtlCol="0">
                          <a:prstTxWarp prst="textNoShape">
                            <a:avLst/>
                          </a:prstTxWarp>
                          <a:noAutofit/>
                        </wps:bodyPr>
                      </wps:wsp>
                    </wpg:wgp>
                  </a:graphicData>
                </a:graphic>
              </wp:anchor>
            </w:drawing>
          </mc:Choice>
          <mc:Fallback>
            <w:pict>
              <v:group w14:anchorId="776C310C" id="Group 369" o:spid="_x0000_s1026" style="position:absolute;margin-left:39.95pt;margin-top:6.05pt;width:7.1pt;height:29.2pt;z-index:15759360;mso-wrap-distance-left:0;mso-wrap-distance-right:0;mso-position-horizontal-relative:page" coordsize="90170,370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">
                <v:shape id="Graphic 370" o:spid="_x0000_s1027" style="position:absolute;width:90170;height:90170;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" path="m89997,89988l,89988,,,89997,r,89988xe" fillcolor="#00568b" stroked="f">
                  <v:path arrowok="t"/>
                </v:shape>
                <v:shape id="Graphic 371" o:spid="_x0000_s1028" style="position:absolute;top:131090;width:90170;height:90170;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" path="m89997,89989l,89989,,,89997,r,89989xe" fillcolor="#b01c88" stroked="f">
                  <v:path arrowok="t"/>
                </v:shape>
                <v:shape id="Graphic 372" o:spid="_x0000_s1029" style="position:absolute;top:262679;width:90170;height:108585;visibility:visible;mso-wrap-style:square;v-text-anchor:top" coordsize="90170,10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" path="m45002,107988l,53987,45002,,89997,53987,45002,107988xe" fillcolor="#fcaf17" stroked="f">
                  <v:path arrowok="t"/>
                </v:shape>
                <w10:wrap anchorx="page"/>
              </v:group>
            </w:pict>
          </mc:Fallback>
        </mc:AlternateContent>
      </w:r>
      <w:r>
        <w:rPr>
          <w:color w:val="231F20"/>
          <w:spacing w:val="-2"/>
          <w:w w:val="95"/>
          <w:sz w:val="12"/>
        </w:rPr>
        <w:t>Retail</w:t>
      </w:r>
      <w:r>
        <w:rPr>
          <w:color w:val="231F20"/>
          <w:spacing w:val="40"/>
          <w:sz w:val="12"/>
        </w:rPr>
        <w:t xml:space="preserve"> </w:t>
      </w:r>
      <w:r>
        <w:rPr>
          <w:color w:val="231F20"/>
          <w:spacing w:val="-2"/>
          <w:w w:val="90"/>
          <w:sz w:val="12"/>
        </w:rPr>
        <w:t>Corporate</w:t>
      </w:r>
    </w:p>
    <w:p w14:paraId="56ED915A" w14:textId="77777777" w:rsidR="007423F2" w:rsidRDefault="000B511B">
      <w:pPr>
        <w:spacing w:before="29"/>
        <w:ind w:left="292"/>
        <w:rPr>
          <w:sz w:val="12"/>
        </w:rPr>
      </w:pPr>
      <w:r>
        <w:rPr>
          <w:color w:val="231F20"/>
          <w:w w:val="90"/>
          <w:sz w:val="12"/>
        </w:rPr>
        <w:t>Net</w:t>
      </w:r>
      <w:r>
        <w:rPr>
          <w:color w:val="231F20"/>
          <w:spacing w:val="-3"/>
          <w:w w:val="90"/>
          <w:sz w:val="12"/>
        </w:rPr>
        <w:t xml:space="preserve"> </w:t>
      </w:r>
      <w:r>
        <w:rPr>
          <w:color w:val="231F20"/>
          <w:w w:val="90"/>
          <w:sz w:val="12"/>
        </w:rPr>
        <w:t>of</w:t>
      </w:r>
      <w:r>
        <w:rPr>
          <w:color w:val="231F20"/>
          <w:spacing w:val="-2"/>
          <w:w w:val="90"/>
          <w:sz w:val="12"/>
        </w:rPr>
        <w:t xml:space="preserve"> </w:t>
      </w:r>
      <w:r>
        <w:rPr>
          <w:color w:val="231F20"/>
          <w:w w:val="90"/>
          <w:sz w:val="12"/>
        </w:rPr>
        <w:t>provisions</w:t>
      </w:r>
      <w:r>
        <w:rPr>
          <w:color w:val="231F20"/>
          <w:spacing w:val="-3"/>
          <w:w w:val="90"/>
          <w:sz w:val="12"/>
        </w:rPr>
        <w:t xml:space="preserve"> </w:t>
      </w:r>
      <w:r>
        <w:rPr>
          <w:color w:val="231F20"/>
          <w:spacing w:val="-2"/>
          <w:w w:val="90"/>
          <w:sz w:val="12"/>
        </w:rPr>
        <w:t>against</w:t>
      </w:r>
    </w:p>
    <w:p w14:paraId="72EE0807" w14:textId="77777777" w:rsidR="007423F2" w:rsidRDefault="000B511B">
      <w:pPr>
        <w:pStyle w:val="BodyText"/>
        <w:spacing w:before="56" w:line="268" w:lineRule="auto"/>
        <w:ind w:left="85" w:right="368"/>
      </w:pPr>
      <w:r>
        <w:br w:type="column"/>
      </w:r>
      <w:r>
        <w:rPr>
          <w:color w:val="000005"/>
          <w:w w:val="90"/>
        </w:rPr>
        <w:t>weakness</w:t>
      </w:r>
      <w:r>
        <w:rPr>
          <w:color w:val="000005"/>
          <w:spacing w:val="-7"/>
          <w:w w:val="90"/>
        </w:rPr>
        <w:t xml:space="preserve"> </w:t>
      </w:r>
      <w:r>
        <w:rPr>
          <w:color w:val="000005"/>
          <w:w w:val="90"/>
        </w:rPr>
        <w:t>in</w:t>
      </w:r>
      <w:r>
        <w:rPr>
          <w:color w:val="000005"/>
          <w:spacing w:val="-7"/>
          <w:w w:val="90"/>
        </w:rPr>
        <w:t xml:space="preserve"> </w:t>
      </w:r>
      <w:r>
        <w:rPr>
          <w:color w:val="000005"/>
          <w:w w:val="90"/>
        </w:rPr>
        <w:t>euro-area</w:t>
      </w:r>
      <w:r>
        <w:rPr>
          <w:color w:val="000005"/>
          <w:spacing w:val="-7"/>
          <w:w w:val="90"/>
        </w:rPr>
        <w:t xml:space="preserve"> </w:t>
      </w:r>
      <w:r>
        <w:rPr>
          <w:color w:val="000005"/>
          <w:w w:val="90"/>
        </w:rPr>
        <w:t>growth</w:t>
      </w:r>
      <w:r>
        <w:rPr>
          <w:color w:val="000005"/>
          <w:spacing w:val="-7"/>
          <w:w w:val="90"/>
        </w:rPr>
        <w:t xml:space="preserve"> </w:t>
      </w:r>
      <w:r>
        <w:rPr>
          <w:color w:val="000005"/>
          <w:w w:val="90"/>
        </w:rPr>
        <w:t>could</w:t>
      </w:r>
      <w:r>
        <w:rPr>
          <w:color w:val="000005"/>
          <w:spacing w:val="-7"/>
          <w:w w:val="90"/>
        </w:rPr>
        <w:t xml:space="preserve"> </w:t>
      </w:r>
      <w:r>
        <w:rPr>
          <w:color w:val="000005"/>
          <w:w w:val="90"/>
        </w:rPr>
        <w:t>pose</w:t>
      </w:r>
      <w:r>
        <w:rPr>
          <w:color w:val="000005"/>
          <w:spacing w:val="-7"/>
          <w:w w:val="90"/>
        </w:rPr>
        <w:t xml:space="preserve"> </w:t>
      </w:r>
      <w:r>
        <w:rPr>
          <w:color w:val="000005"/>
          <w:w w:val="90"/>
        </w:rPr>
        <w:t>additional</w:t>
      </w:r>
      <w:r>
        <w:rPr>
          <w:color w:val="000005"/>
          <w:spacing w:val="-7"/>
          <w:w w:val="90"/>
        </w:rPr>
        <w:t xml:space="preserve"> </w:t>
      </w:r>
      <w:r>
        <w:rPr>
          <w:color w:val="000005"/>
          <w:w w:val="90"/>
        </w:rPr>
        <w:t>risks. Against</w:t>
      </w:r>
      <w:r>
        <w:rPr>
          <w:color w:val="000005"/>
          <w:spacing w:val="-9"/>
          <w:w w:val="90"/>
        </w:rPr>
        <w:t xml:space="preserve"> </w:t>
      </w:r>
      <w:r>
        <w:rPr>
          <w:color w:val="000005"/>
          <w:w w:val="90"/>
        </w:rPr>
        <w:t>that</w:t>
      </w:r>
      <w:r>
        <w:rPr>
          <w:color w:val="000005"/>
          <w:spacing w:val="-9"/>
          <w:w w:val="90"/>
        </w:rPr>
        <w:t xml:space="preserve"> </w:t>
      </w:r>
      <w:r>
        <w:rPr>
          <w:color w:val="000005"/>
          <w:w w:val="90"/>
        </w:rPr>
        <w:t>backdrop,</w:t>
      </w:r>
      <w:r>
        <w:rPr>
          <w:color w:val="000005"/>
          <w:spacing w:val="-9"/>
          <w:w w:val="90"/>
        </w:rPr>
        <w:t xml:space="preserve"> </w:t>
      </w:r>
      <w:r>
        <w:rPr>
          <w:color w:val="000005"/>
          <w:w w:val="90"/>
        </w:rPr>
        <w:t>Box</w:t>
      </w:r>
      <w:r>
        <w:rPr>
          <w:color w:val="000005"/>
          <w:spacing w:val="-9"/>
          <w:w w:val="90"/>
        </w:rPr>
        <w:t xml:space="preserve"> </w:t>
      </w:r>
      <w:r>
        <w:rPr>
          <w:color w:val="000005"/>
          <w:w w:val="90"/>
        </w:rPr>
        <w:t>2</w:t>
      </w:r>
      <w:r>
        <w:rPr>
          <w:color w:val="000005"/>
          <w:spacing w:val="-9"/>
          <w:w w:val="90"/>
        </w:rPr>
        <w:t xml:space="preserve"> </w:t>
      </w:r>
      <w:r>
        <w:rPr>
          <w:color w:val="000005"/>
          <w:w w:val="90"/>
        </w:rPr>
        <w:t>on</w:t>
      </w:r>
      <w:r>
        <w:rPr>
          <w:color w:val="000005"/>
          <w:spacing w:val="-9"/>
          <w:w w:val="90"/>
        </w:rPr>
        <w:t xml:space="preserve"> </w:t>
      </w:r>
      <w:r>
        <w:rPr>
          <w:color w:val="000005"/>
          <w:w w:val="90"/>
        </w:rPr>
        <w:t>pages</w:t>
      </w:r>
      <w:r>
        <w:rPr>
          <w:color w:val="000005"/>
          <w:spacing w:val="-9"/>
          <w:w w:val="90"/>
        </w:rPr>
        <w:t xml:space="preserve"> </w:t>
      </w:r>
      <w:r>
        <w:rPr>
          <w:color w:val="000005"/>
          <w:w w:val="90"/>
        </w:rPr>
        <w:t>29–31</w:t>
      </w:r>
      <w:r>
        <w:rPr>
          <w:color w:val="000005"/>
          <w:spacing w:val="-9"/>
          <w:w w:val="90"/>
        </w:rPr>
        <w:t xml:space="preserve"> </w:t>
      </w:r>
      <w:r>
        <w:rPr>
          <w:color w:val="000005"/>
          <w:w w:val="90"/>
        </w:rPr>
        <w:t>examines</w:t>
      </w:r>
      <w:r>
        <w:rPr>
          <w:color w:val="000005"/>
          <w:spacing w:val="-9"/>
          <w:w w:val="90"/>
        </w:rPr>
        <w:t xml:space="preserve"> </w:t>
      </w:r>
      <w:r>
        <w:rPr>
          <w:color w:val="000005"/>
          <w:w w:val="90"/>
        </w:rPr>
        <w:t>the United</w:t>
      </w:r>
      <w:r>
        <w:rPr>
          <w:color w:val="000005"/>
          <w:spacing w:val="-10"/>
          <w:w w:val="90"/>
        </w:rPr>
        <w:t xml:space="preserve"> </w:t>
      </w:r>
      <w:r>
        <w:rPr>
          <w:color w:val="000005"/>
          <w:w w:val="90"/>
        </w:rPr>
        <w:t>Kingdom’s</w:t>
      </w:r>
      <w:r>
        <w:rPr>
          <w:color w:val="000005"/>
          <w:spacing w:val="-8"/>
          <w:w w:val="90"/>
        </w:rPr>
        <w:t xml:space="preserve"> </w:t>
      </w:r>
      <w:r>
        <w:rPr>
          <w:color w:val="000005"/>
          <w:w w:val="90"/>
        </w:rPr>
        <w:t>external</w:t>
      </w:r>
      <w:r>
        <w:rPr>
          <w:color w:val="000005"/>
          <w:spacing w:val="-8"/>
          <w:w w:val="90"/>
        </w:rPr>
        <w:t xml:space="preserve"> </w:t>
      </w:r>
      <w:r>
        <w:rPr>
          <w:color w:val="000005"/>
          <w:w w:val="90"/>
        </w:rPr>
        <w:t>balance</w:t>
      </w:r>
      <w:r>
        <w:rPr>
          <w:color w:val="000005"/>
          <w:spacing w:val="-8"/>
          <w:w w:val="90"/>
        </w:rPr>
        <w:t xml:space="preserve"> </w:t>
      </w:r>
      <w:r>
        <w:rPr>
          <w:color w:val="000005"/>
          <w:w w:val="90"/>
        </w:rPr>
        <w:t>sheet</w:t>
      </w:r>
      <w:r>
        <w:rPr>
          <w:color w:val="000005"/>
          <w:spacing w:val="-8"/>
          <w:w w:val="90"/>
        </w:rPr>
        <w:t xml:space="preserve"> </w:t>
      </w:r>
      <w:r>
        <w:rPr>
          <w:color w:val="000005"/>
          <w:w w:val="90"/>
        </w:rPr>
        <w:t>position</w:t>
      </w:r>
      <w:r>
        <w:rPr>
          <w:color w:val="000005"/>
          <w:spacing w:val="-8"/>
          <w:w w:val="90"/>
        </w:rPr>
        <w:t xml:space="preserve"> </w:t>
      </w:r>
      <w:r>
        <w:rPr>
          <w:color w:val="000005"/>
          <w:w w:val="90"/>
        </w:rPr>
        <w:t>in</w:t>
      </w:r>
      <w:r>
        <w:rPr>
          <w:color w:val="000005"/>
          <w:spacing w:val="-8"/>
          <w:w w:val="90"/>
        </w:rPr>
        <w:t xml:space="preserve"> </w:t>
      </w:r>
      <w:r>
        <w:rPr>
          <w:color w:val="000005"/>
          <w:w w:val="90"/>
        </w:rPr>
        <w:t xml:space="preserve">more </w:t>
      </w:r>
      <w:r>
        <w:rPr>
          <w:color w:val="000005"/>
          <w:spacing w:val="-2"/>
        </w:rPr>
        <w:t>detail.</w:t>
      </w:r>
    </w:p>
    <w:p w14:paraId="30B6E8AF" w14:textId="77777777" w:rsidR="007423F2" w:rsidRDefault="007423F2">
      <w:pPr>
        <w:pStyle w:val="BodyText"/>
        <w:spacing w:line="268" w:lineRule="auto"/>
        <w:sectPr w:rsidR="007423F2">
          <w:type w:val="continuous"/>
          <w:pgSz w:w="11910" w:h="16840"/>
          <w:pgMar w:top="1540" w:right="425" w:bottom="0" w:left="708" w:header="446" w:footer="0" w:gutter="0"/>
          <w:cols w:num="2" w:space="720" w:equalWidth="0">
            <w:col w:w="4157" w:space="1173"/>
            <w:col w:w="5447"/>
          </w:cols>
        </w:sectPr>
      </w:pPr>
    </w:p>
    <w:p w14:paraId="74094A07" w14:textId="77777777" w:rsidR="007423F2" w:rsidRDefault="000B511B">
      <w:pPr>
        <w:spacing w:before="5"/>
        <w:ind w:left="292"/>
        <w:rPr>
          <w:sz w:val="12"/>
        </w:rPr>
      </w:pPr>
      <w:r>
        <w:rPr>
          <w:color w:val="231F20"/>
          <w:w w:val="85"/>
          <w:sz w:val="12"/>
        </w:rPr>
        <w:t>non-bank</w:t>
      </w:r>
      <w:r>
        <w:rPr>
          <w:color w:val="231F20"/>
          <w:spacing w:val="4"/>
          <w:sz w:val="12"/>
        </w:rPr>
        <w:t xml:space="preserve"> </w:t>
      </w:r>
      <w:r>
        <w:rPr>
          <w:color w:val="231F20"/>
          <w:w w:val="85"/>
          <w:sz w:val="12"/>
        </w:rPr>
        <w:t>private</w:t>
      </w:r>
      <w:r>
        <w:rPr>
          <w:color w:val="231F20"/>
          <w:spacing w:val="5"/>
          <w:sz w:val="12"/>
        </w:rPr>
        <w:t xml:space="preserve"> </w:t>
      </w:r>
      <w:r>
        <w:rPr>
          <w:color w:val="231F20"/>
          <w:w w:val="85"/>
          <w:sz w:val="12"/>
        </w:rPr>
        <w:t>sector</w:t>
      </w:r>
      <w:r>
        <w:rPr>
          <w:color w:val="231F20"/>
          <w:spacing w:val="5"/>
          <w:sz w:val="12"/>
        </w:rPr>
        <w:t xml:space="preserve"> </w:t>
      </w:r>
      <w:r>
        <w:rPr>
          <w:color w:val="231F20"/>
          <w:spacing w:val="-2"/>
          <w:w w:val="85"/>
          <w:sz w:val="12"/>
        </w:rPr>
        <w:t>exposures</w:t>
      </w:r>
    </w:p>
    <w:p w14:paraId="2369E12F" w14:textId="77777777" w:rsidR="007423F2" w:rsidRDefault="000B511B">
      <w:pPr>
        <w:spacing w:before="40"/>
        <w:ind w:left="292"/>
        <w:rPr>
          <w:sz w:val="12"/>
        </w:rPr>
      </w:pPr>
      <w:r>
        <w:br w:type="column"/>
      </w:r>
      <w:r>
        <w:rPr>
          <w:color w:val="231F20"/>
          <w:spacing w:val="-2"/>
          <w:sz w:val="12"/>
        </w:rPr>
        <w:t>£</w:t>
      </w:r>
      <w:r>
        <w:rPr>
          <w:color w:val="231F20"/>
          <w:spacing w:val="-9"/>
          <w:sz w:val="12"/>
        </w:rPr>
        <w:t xml:space="preserve"> </w:t>
      </w:r>
      <w:r>
        <w:rPr>
          <w:color w:val="231F20"/>
          <w:spacing w:val="-8"/>
          <w:sz w:val="12"/>
        </w:rPr>
        <w:t>billions</w:t>
      </w:r>
    </w:p>
    <w:p w14:paraId="2FF09E9E" w14:textId="77777777" w:rsidR="007423F2" w:rsidRDefault="000B511B">
      <w:pPr>
        <w:spacing w:before="136"/>
        <w:ind w:left="18"/>
        <w:rPr>
          <w:sz w:val="12"/>
        </w:rPr>
      </w:pPr>
      <w:r>
        <w:br w:type="column"/>
      </w:r>
      <w:r>
        <w:rPr>
          <w:color w:val="231F20"/>
          <w:spacing w:val="-5"/>
          <w:sz w:val="12"/>
        </w:rPr>
        <w:t>160</w:t>
      </w:r>
    </w:p>
    <w:p w14:paraId="3D01E55F" w14:textId="77777777" w:rsidR="007423F2" w:rsidRDefault="007423F2">
      <w:pPr>
        <w:pStyle w:val="BodyText"/>
        <w:spacing w:before="75"/>
        <w:rPr>
          <w:sz w:val="12"/>
        </w:rPr>
      </w:pPr>
    </w:p>
    <w:p w14:paraId="0CC93C6A" w14:textId="77777777" w:rsidR="007423F2" w:rsidRDefault="000B511B">
      <w:pPr>
        <w:ind w:left="17"/>
        <w:rPr>
          <w:sz w:val="12"/>
        </w:rPr>
      </w:pPr>
      <w:r>
        <w:rPr>
          <w:color w:val="231F20"/>
          <w:spacing w:val="-5"/>
          <w:sz w:val="12"/>
        </w:rPr>
        <w:t>140</w:t>
      </w:r>
    </w:p>
    <w:p w14:paraId="1F1F6C40" w14:textId="77777777" w:rsidR="007423F2" w:rsidRDefault="007423F2">
      <w:pPr>
        <w:pStyle w:val="BodyText"/>
        <w:spacing w:before="76"/>
        <w:rPr>
          <w:sz w:val="12"/>
        </w:rPr>
      </w:pPr>
    </w:p>
    <w:p w14:paraId="1388A081" w14:textId="77777777" w:rsidR="007423F2" w:rsidRDefault="000B511B">
      <w:pPr>
        <w:ind w:left="22"/>
        <w:rPr>
          <w:sz w:val="12"/>
        </w:rPr>
      </w:pPr>
      <w:r>
        <w:rPr>
          <w:color w:val="231F20"/>
          <w:spacing w:val="-5"/>
          <w:sz w:val="12"/>
        </w:rPr>
        <w:t>120</w:t>
      </w:r>
    </w:p>
    <w:p w14:paraId="7B8232C0" w14:textId="77777777" w:rsidR="007423F2" w:rsidRDefault="007423F2">
      <w:pPr>
        <w:pStyle w:val="BodyText"/>
        <w:spacing w:before="75"/>
        <w:rPr>
          <w:sz w:val="12"/>
        </w:rPr>
      </w:pPr>
    </w:p>
    <w:p w14:paraId="4CE1F14D" w14:textId="77777777" w:rsidR="007423F2" w:rsidRDefault="000B511B">
      <w:pPr>
        <w:spacing w:before="1"/>
        <w:ind w:left="16"/>
        <w:rPr>
          <w:sz w:val="12"/>
        </w:rPr>
      </w:pPr>
      <w:r>
        <w:rPr>
          <w:color w:val="231F20"/>
          <w:spacing w:val="-5"/>
          <w:sz w:val="12"/>
        </w:rPr>
        <w:t>100</w:t>
      </w:r>
    </w:p>
    <w:p w14:paraId="12F2F310" w14:textId="77777777" w:rsidR="007423F2" w:rsidRDefault="007423F2">
      <w:pPr>
        <w:pStyle w:val="BodyText"/>
        <w:spacing w:before="75"/>
        <w:rPr>
          <w:sz w:val="12"/>
        </w:rPr>
      </w:pPr>
    </w:p>
    <w:p w14:paraId="0D63695C" w14:textId="77777777" w:rsidR="007423F2" w:rsidRDefault="000B511B">
      <w:pPr>
        <w:ind w:left="66"/>
        <w:rPr>
          <w:sz w:val="12"/>
        </w:rPr>
      </w:pPr>
      <w:r>
        <w:rPr>
          <w:color w:val="231F20"/>
          <w:spacing w:val="-5"/>
          <w:w w:val="105"/>
          <w:sz w:val="12"/>
        </w:rPr>
        <w:t>80</w:t>
      </w:r>
    </w:p>
    <w:p w14:paraId="39CD98E8" w14:textId="77777777" w:rsidR="007423F2" w:rsidRDefault="007423F2">
      <w:pPr>
        <w:pStyle w:val="BodyText"/>
        <w:spacing w:before="76"/>
        <w:rPr>
          <w:sz w:val="12"/>
        </w:rPr>
      </w:pPr>
    </w:p>
    <w:p w14:paraId="1F6FD5BF" w14:textId="77777777" w:rsidR="007423F2" w:rsidRDefault="000B511B">
      <w:pPr>
        <w:ind w:left="67"/>
        <w:rPr>
          <w:sz w:val="12"/>
        </w:rPr>
      </w:pPr>
      <w:r>
        <w:rPr>
          <w:color w:val="231F20"/>
          <w:spacing w:val="-5"/>
          <w:w w:val="105"/>
          <w:sz w:val="12"/>
        </w:rPr>
        <w:t>60</w:t>
      </w:r>
    </w:p>
    <w:p w14:paraId="2067D595" w14:textId="77777777" w:rsidR="007423F2" w:rsidRDefault="000B511B">
      <w:pPr>
        <w:spacing w:before="21"/>
        <w:rPr>
          <w:sz w:val="20"/>
        </w:rPr>
      </w:pPr>
      <w:r>
        <w:br w:type="column"/>
      </w:r>
    </w:p>
    <w:p w14:paraId="4A797CC3" w14:textId="77777777" w:rsidR="007423F2" w:rsidRDefault="000B511B">
      <w:pPr>
        <w:spacing w:line="268" w:lineRule="auto"/>
        <w:ind w:left="292" w:right="425"/>
        <w:rPr>
          <w:i/>
          <w:sz w:val="20"/>
        </w:rPr>
      </w:pPr>
      <w:r>
        <w:rPr>
          <w:i/>
          <w:color w:val="682C61"/>
          <w:w w:val="85"/>
          <w:sz w:val="20"/>
        </w:rPr>
        <w:t>…though some channels, such as UK banks’ direct exposures,</w:t>
      </w:r>
      <w:r>
        <w:rPr>
          <w:i/>
          <w:color w:val="682C61"/>
          <w:spacing w:val="80"/>
          <w:sz w:val="20"/>
        </w:rPr>
        <w:t xml:space="preserve"> </w:t>
      </w:r>
      <w:r>
        <w:rPr>
          <w:i/>
          <w:color w:val="682C61"/>
          <w:w w:val="90"/>
          <w:sz w:val="20"/>
        </w:rPr>
        <w:t>might be less powerful than previously.</w:t>
      </w:r>
    </w:p>
    <w:p w14:paraId="31B41131" w14:textId="77777777" w:rsidR="007423F2" w:rsidRDefault="000B511B">
      <w:pPr>
        <w:pStyle w:val="BodyText"/>
        <w:spacing w:line="268" w:lineRule="auto"/>
        <w:ind w:left="292" w:right="425"/>
      </w:pPr>
      <w:r>
        <w:rPr>
          <w:color w:val="000005"/>
          <w:w w:val="90"/>
        </w:rPr>
        <w:t>Some</w:t>
      </w:r>
      <w:r>
        <w:rPr>
          <w:color w:val="000005"/>
          <w:spacing w:val="-2"/>
          <w:w w:val="90"/>
        </w:rPr>
        <w:t xml:space="preserve"> </w:t>
      </w:r>
      <w:r>
        <w:rPr>
          <w:color w:val="000005"/>
          <w:w w:val="90"/>
        </w:rPr>
        <w:t>other</w:t>
      </w:r>
      <w:r>
        <w:rPr>
          <w:color w:val="000005"/>
          <w:spacing w:val="-2"/>
          <w:w w:val="90"/>
        </w:rPr>
        <w:t xml:space="preserve"> </w:t>
      </w:r>
      <w:r>
        <w:rPr>
          <w:color w:val="000005"/>
          <w:w w:val="90"/>
        </w:rPr>
        <w:t>channels</w:t>
      </w:r>
      <w:r>
        <w:rPr>
          <w:color w:val="000005"/>
          <w:spacing w:val="-2"/>
          <w:w w:val="90"/>
        </w:rPr>
        <w:t xml:space="preserve"> </w:t>
      </w:r>
      <w:r>
        <w:rPr>
          <w:color w:val="000005"/>
          <w:w w:val="90"/>
        </w:rPr>
        <w:t>might</w:t>
      </w:r>
      <w:r>
        <w:rPr>
          <w:color w:val="000005"/>
          <w:spacing w:val="-2"/>
          <w:w w:val="90"/>
        </w:rPr>
        <w:t xml:space="preserve"> </w:t>
      </w:r>
      <w:r>
        <w:rPr>
          <w:color w:val="000005"/>
          <w:w w:val="90"/>
        </w:rPr>
        <w:t>operate</w:t>
      </w:r>
      <w:r>
        <w:rPr>
          <w:color w:val="000005"/>
          <w:spacing w:val="-2"/>
          <w:w w:val="90"/>
        </w:rPr>
        <w:t xml:space="preserve"> </w:t>
      </w:r>
      <w:r>
        <w:rPr>
          <w:color w:val="000005"/>
          <w:w w:val="90"/>
        </w:rPr>
        <w:t>less</w:t>
      </w:r>
      <w:r>
        <w:rPr>
          <w:color w:val="000005"/>
          <w:spacing w:val="-2"/>
          <w:w w:val="90"/>
        </w:rPr>
        <w:t xml:space="preserve"> </w:t>
      </w:r>
      <w:r>
        <w:rPr>
          <w:color w:val="000005"/>
          <w:w w:val="90"/>
        </w:rPr>
        <w:t>powerfully</w:t>
      </w:r>
      <w:r>
        <w:rPr>
          <w:color w:val="000005"/>
          <w:spacing w:val="-2"/>
          <w:w w:val="90"/>
        </w:rPr>
        <w:t xml:space="preserve"> </w:t>
      </w:r>
      <w:r>
        <w:rPr>
          <w:color w:val="000005"/>
          <w:w w:val="90"/>
        </w:rPr>
        <w:t>than</w:t>
      </w:r>
      <w:r>
        <w:rPr>
          <w:color w:val="000005"/>
          <w:spacing w:val="-2"/>
          <w:w w:val="90"/>
        </w:rPr>
        <w:t xml:space="preserve"> </w:t>
      </w:r>
      <w:r>
        <w:rPr>
          <w:color w:val="000005"/>
          <w:w w:val="90"/>
        </w:rPr>
        <w:t xml:space="preserve">was </w:t>
      </w:r>
      <w:r>
        <w:rPr>
          <w:color w:val="000005"/>
          <w:w w:val="85"/>
        </w:rPr>
        <w:t>previously the case.</w:t>
      </w:r>
      <w:r>
        <w:rPr>
          <w:color w:val="000005"/>
          <w:spacing w:val="40"/>
        </w:rPr>
        <w:t xml:space="preserve"> </w:t>
      </w:r>
      <w:r>
        <w:rPr>
          <w:color w:val="000005"/>
          <w:w w:val="85"/>
        </w:rPr>
        <w:t xml:space="preserve">For example, although UK banks could be </w:t>
      </w:r>
      <w:r>
        <w:rPr>
          <w:color w:val="000005"/>
          <w:w w:val="90"/>
        </w:rPr>
        <w:t xml:space="preserve">directly exposed to further asset write-downs on lending to euro-area countries, many of those exposures have fallen in </w:t>
      </w:r>
      <w:r>
        <w:rPr>
          <w:color w:val="000005"/>
        </w:rPr>
        <w:t>recent</w:t>
      </w:r>
      <w:r>
        <w:rPr>
          <w:color w:val="000005"/>
          <w:spacing w:val="-16"/>
        </w:rPr>
        <w:t xml:space="preserve"> </w:t>
      </w:r>
      <w:r>
        <w:rPr>
          <w:color w:val="000005"/>
        </w:rPr>
        <w:t>years.</w:t>
      </w:r>
    </w:p>
    <w:p w14:paraId="64046229" w14:textId="77777777" w:rsidR="007423F2" w:rsidRDefault="007423F2">
      <w:pPr>
        <w:pStyle w:val="BodyText"/>
        <w:spacing w:line="268" w:lineRule="auto"/>
        <w:sectPr w:rsidR="007423F2">
          <w:type w:val="continuous"/>
          <w:pgSz w:w="11910" w:h="16840"/>
          <w:pgMar w:top="1540" w:right="425" w:bottom="0" w:left="708" w:header="446" w:footer="0" w:gutter="0"/>
          <w:cols w:num="4" w:space="720" w:equalWidth="0">
            <w:col w:w="1971" w:space="1082"/>
            <w:col w:w="723" w:space="40"/>
            <w:col w:w="239" w:space="1068"/>
            <w:col w:w="5654"/>
          </w:cols>
        </w:sectPr>
      </w:pPr>
    </w:p>
    <w:p w14:paraId="1736A52D" w14:textId="77777777" w:rsidR="007423F2" w:rsidRDefault="007423F2">
      <w:pPr>
        <w:pStyle w:val="BodyText"/>
        <w:spacing w:before="48"/>
        <w:rPr>
          <w:sz w:val="12"/>
        </w:rPr>
      </w:pPr>
    </w:p>
    <w:p w14:paraId="266B6081" w14:textId="77777777" w:rsidR="007423F2" w:rsidRDefault="000B511B">
      <w:pPr>
        <w:ind w:left="3882"/>
        <w:rPr>
          <w:sz w:val="12"/>
        </w:rPr>
      </w:pPr>
      <w:r>
        <w:rPr>
          <w:noProof/>
          <w:sz w:val="12"/>
        </w:rPr>
        <mc:AlternateContent>
          <mc:Choice Requires="wpg">
            <w:drawing>
              <wp:anchor distT="0" distB="0" distL="0" distR="0" simplePos="0" relativeHeight="15758848" behindDoc="0" locked="0" layoutInCell="1" allowOverlap="1" wp14:anchorId="33CA7BE4" wp14:editId="79FFA6ED">
                <wp:simplePos x="0" y="0"/>
                <wp:positionH relativeFrom="page">
                  <wp:posOffset>503999</wp:posOffset>
                </wp:positionH>
                <wp:positionV relativeFrom="paragraph">
                  <wp:posOffset>-1303581</wp:posOffset>
                </wp:positionV>
                <wp:extent cx="2346960" cy="1806575"/>
                <wp:effectExtent l="0" t="0" r="0" b="0"/>
                <wp:wrapNone/>
                <wp:docPr id="373" name="Group 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374" name="Graphic 374"/>
                        <wps:cNvSpPr/>
                        <wps:spPr>
                          <a:xfrm>
                            <a:off x="181216" y="1388111"/>
                            <a:ext cx="1275080" cy="413384"/>
                          </a:xfrm>
                          <a:custGeom>
                            <a:avLst/>
                            <a:gdLst/>
                            <a:ahLst/>
                            <a:cxnLst/>
                            <a:rect l="l" t="t" r="r" b="b"/>
                            <a:pathLst>
                              <a:path w="1275080" h="413384">
                                <a:moveTo>
                                  <a:pt x="94411" y="204736"/>
                                </a:moveTo>
                                <a:lnTo>
                                  <a:pt x="0" y="204736"/>
                                </a:lnTo>
                                <a:lnTo>
                                  <a:pt x="0" y="412889"/>
                                </a:lnTo>
                                <a:lnTo>
                                  <a:pt x="94411" y="412889"/>
                                </a:lnTo>
                                <a:lnTo>
                                  <a:pt x="94411" y="204736"/>
                                </a:lnTo>
                                <a:close/>
                              </a:path>
                              <a:path w="1275080" h="413384">
                                <a:moveTo>
                                  <a:pt x="330454" y="306222"/>
                                </a:moveTo>
                                <a:lnTo>
                                  <a:pt x="236042" y="306222"/>
                                </a:lnTo>
                                <a:lnTo>
                                  <a:pt x="236042" y="412889"/>
                                </a:lnTo>
                                <a:lnTo>
                                  <a:pt x="330454" y="412889"/>
                                </a:lnTo>
                                <a:lnTo>
                                  <a:pt x="330454" y="306222"/>
                                </a:lnTo>
                                <a:close/>
                              </a:path>
                              <a:path w="1275080" h="413384">
                                <a:moveTo>
                                  <a:pt x="566496" y="347522"/>
                                </a:moveTo>
                                <a:lnTo>
                                  <a:pt x="472071" y="347522"/>
                                </a:lnTo>
                                <a:lnTo>
                                  <a:pt x="472071" y="412889"/>
                                </a:lnTo>
                                <a:lnTo>
                                  <a:pt x="566496" y="412889"/>
                                </a:lnTo>
                                <a:lnTo>
                                  <a:pt x="566496" y="347522"/>
                                </a:lnTo>
                                <a:close/>
                              </a:path>
                              <a:path w="1275080" h="413384">
                                <a:moveTo>
                                  <a:pt x="802538" y="0"/>
                                </a:moveTo>
                                <a:lnTo>
                                  <a:pt x="708126" y="0"/>
                                </a:lnTo>
                                <a:lnTo>
                                  <a:pt x="708126" y="412889"/>
                                </a:lnTo>
                                <a:lnTo>
                                  <a:pt x="802538" y="412889"/>
                                </a:lnTo>
                                <a:lnTo>
                                  <a:pt x="802538" y="0"/>
                                </a:lnTo>
                                <a:close/>
                              </a:path>
                              <a:path w="1275080" h="413384">
                                <a:moveTo>
                                  <a:pt x="1038580" y="141058"/>
                                </a:moveTo>
                                <a:lnTo>
                                  <a:pt x="944168" y="141058"/>
                                </a:lnTo>
                                <a:lnTo>
                                  <a:pt x="944168" y="412889"/>
                                </a:lnTo>
                                <a:lnTo>
                                  <a:pt x="1038580" y="412889"/>
                                </a:lnTo>
                                <a:lnTo>
                                  <a:pt x="1038580" y="141058"/>
                                </a:lnTo>
                                <a:close/>
                              </a:path>
                              <a:path w="1275080" h="413384">
                                <a:moveTo>
                                  <a:pt x="1274635" y="204736"/>
                                </a:moveTo>
                                <a:lnTo>
                                  <a:pt x="1180211" y="204736"/>
                                </a:lnTo>
                                <a:lnTo>
                                  <a:pt x="1180211" y="412889"/>
                                </a:lnTo>
                                <a:lnTo>
                                  <a:pt x="1274635" y="412889"/>
                                </a:lnTo>
                                <a:lnTo>
                                  <a:pt x="1274635" y="204736"/>
                                </a:lnTo>
                                <a:close/>
                              </a:path>
                            </a:pathLst>
                          </a:custGeom>
                          <a:solidFill>
                            <a:srgbClr val="74C043"/>
                          </a:solidFill>
                        </wps:spPr>
                        <wps:bodyPr wrap="square" lIns="0" tIns="0" rIns="0" bIns="0" rtlCol="0">
                          <a:prstTxWarp prst="textNoShape">
                            <a:avLst/>
                          </a:prstTxWarp>
                          <a:noAutofit/>
                        </wps:bodyPr>
                      </wps:wsp>
                      <wps:wsp>
                        <wps:cNvPr id="375" name="Graphic 375"/>
                        <wps:cNvSpPr/>
                        <wps:spPr>
                          <a:xfrm>
                            <a:off x="1597482" y="899554"/>
                            <a:ext cx="567055" cy="901700"/>
                          </a:xfrm>
                          <a:custGeom>
                            <a:avLst/>
                            <a:gdLst/>
                            <a:ahLst/>
                            <a:cxnLst/>
                            <a:rect l="l" t="t" r="r" b="b"/>
                            <a:pathLst>
                              <a:path w="567055" h="901700">
                                <a:moveTo>
                                  <a:pt x="94411" y="0"/>
                                </a:moveTo>
                                <a:lnTo>
                                  <a:pt x="0" y="0"/>
                                </a:lnTo>
                                <a:lnTo>
                                  <a:pt x="0" y="901446"/>
                                </a:lnTo>
                                <a:lnTo>
                                  <a:pt x="94411" y="901446"/>
                                </a:lnTo>
                                <a:lnTo>
                                  <a:pt x="94411" y="0"/>
                                </a:lnTo>
                                <a:close/>
                              </a:path>
                              <a:path w="567055" h="901700">
                                <a:moveTo>
                                  <a:pt x="330454" y="204724"/>
                                </a:moveTo>
                                <a:lnTo>
                                  <a:pt x="236029" y="204724"/>
                                </a:lnTo>
                                <a:lnTo>
                                  <a:pt x="236029" y="901446"/>
                                </a:lnTo>
                                <a:lnTo>
                                  <a:pt x="330454" y="901446"/>
                                </a:lnTo>
                                <a:lnTo>
                                  <a:pt x="330454" y="204724"/>
                                </a:lnTo>
                                <a:close/>
                              </a:path>
                              <a:path w="567055" h="901700">
                                <a:moveTo>
                                  <a:pt x="566508" y="254609"/>
                                </a:moveTo>
                                <a:lnTo>
                                  <a:pt x="472084" y="254609"/>
                                </a:lnTo>
                                <a:lnTo>
                                  <a:pt x="472084" y="901446"/>
                                </a:lnTo>
                                <a:lnTo>
                                  <a:pt x="566508" y="901446"/>
                                </a:lnTo>
                                <a:lnTo>
                                  <a:pt x="566508" y="254609"/>
                                </a:lnTo>
                                <a:close/>
                              </a:path>
                            </a:pathLst>
                          </a:custGeom>
                          <a:solidFill>
                            <a:srgbClr val="B01C88"/>
                          </a:solidFill>
                        </wps:spPr>
                        <wps:bodyPr wrap="square" lIns="0" tIns="0" rIns="0" bIns="0" rtlCol="0">
                          <a:prstTxWarp prst="textNoShape">
                            <a:avLst/>
                          </a:prstTxWarp>
                          <a:noAutofit/>
                        </wps:bodyPr>
                      </wps:wsp>
                      <wps:wsp>
                        <wps:cNvPr id="376" name="Graphic 376"/>
                        <wps:cNvSpPr/>
                        <wps:spPr>
                          <a:xfrm>
                            <a:off x="1597482" y="87567"/>
                            <a:ext cx="567055" cy="1066800"/>
                          </a:xfrm>
                          <a:custGeom>
                            <a:avLst/>
                            <a:gdLst/>
                            <a:ahLst/>
                            <a:cxnLst/>
                            <a:rect l="l" t="t" r="r" b="b"/>
                            <a:pathLst>
                              <a:path w="567055" h="1066800">
                                <a:moveTo>
                                  <a:pt x="94411" y="0"/>
                                </a:moveTo>
                                <a:lnTo>
                                  <a:pt x="0" y="0"/>
                                </a:lnTo>
                                <a:lnTo>
                                  <a:pt x="0" y="811987"/>
                                </a:lnTo>
                                <a:lnTo>
                                  <a:pt x="94411" y="811987"/>
                                </a:lnTo>
                                <a:lnTo>
                                  <a:pt x="94411" y="0"/>
                                </a:lnTo>
                                <a:close/>
                              </a:path>
                              <a:path w="567055" h="1066800">
                                <a:moveTo>
                                  <a:pt x="330466" y="268376"/>
                                </a:moveTo>
                                <a:lnTo>
                                  <a:pt x="236042" y="268376"/>
                                </a:lnTo>
                                <a:lnTo>
                                  <a:pt x="236042" y="1016711"/>
                                </a:lnTo>
                                <a:lnTo>
                                  <a:pt x="330466" y="1016711"/>
                                </a:lnTo>
                                <a:lnTo>
                                  <a:pt x="330466" y="268376"/>
                                </a:lnTo>
                                <a:close/>
                              </a:path>
                              <a:path w="567055" h="1066800">
                                <a:moveTo>
                                  <a:pt x="566508" y="388785"/>
                                </a:moveTo>
                                <a:lnTo>
                                  <a:pt x="472084" y="388785"/>
                                </a:lnTo>
                                <a:lnTo>
                                  <a:pt x="472084" y="1066596"/>
                                </a:lnTo>
                                <a:lnTo>
                                  <a:pt x="566508" y="1066596"/>
                                </a:lnTo>
                                <a:lnTo>
                                  <a:pt x="566508" y="388785"/>
                                </a:lnTo>
                                <a:close/>
                              </a:path>
                            </a:pathLst>
                          </a:custGeom>
                          <a:solidFill>
                            <a:srgbClr val="00568B"/>
                          </a:solidFill>
                        </wps:spPr>
                        <wps:bodyPr wrap="square" lIns="0" tIns="0" rIns="0" bIns="0" rtlCol="0">
                          <a:prstTxWarp prst="textNoShape">
                            <a:avLst/>
                          </a:prstTxWarp>
                          <a:noAutofit/>
                        </wps:bodyPr>
                      </wps:wsp>
                      <wps:wsp>
                        <wps:cNvPr id="377" name="Graphic 377"/>
                        <wps:cNvSpPr/>
                        <wps:spPr>
                          <a:xfrm>
                            <a:off x="3174" y="3174"/>
                            <a:ext cx="2340610" cy="1800225"/>
                          </a:xfrm>
                          <a:custGeom>
                            <a:avLst/>
                            <a:gdLst/>
                            <a:ahLst/>
                            <a:cxnLst/>
                            <a:rect l="l" t="t" r="r" b="b"/>
                            <a:pathLst>
                              <a:path w="2340610" h="1800225">
                                <a:moveTo>
                                  <a:pt x="2268004" y="227175"/>
                                </a:moveTo>
                                <a:lnTo>
                                  <a:pt x="2340000" y="227175"/>
                                </a:lnTo>
                              </a:path>
                              <a:path w="2340610" h="1800225">
                                <a:moveTo>
                                  <a:pt x="2268004" y="450816"/>
                                </a:moveTo>
                                <a:lnTo>
                                  <a:pt x="2340000" y="450816"/>
                                </a:lnTo>
                              </a:path>
                              <a:path w="2340610" h="1800225">
                                <a:moveTo>
                                  <a:pt x="2268004" y="676181"/>
                                </a:moveTo>
                                <a:lnTo>
                                  <a:pt x="2340000" y="676181"/>
                                </a:lnTo>
                              </a:path>
                              <a:path w="2340610" h="1800225">
                                <a:moveTo>
                                  <a:pt x="2268004" y="899819"/>
                                </a:moveTo>
                                <a:lnTo>
                                  <a:pt x="2340000" y="899819"/>
                                </a:lnTo>
                              </a:path>
                              <a:path w="2340610" h="1800225">
                                <a:moveTo>
                                  <a:pt x="2268004" y="1125170"/>
                                </a:moveTo>
                                <a:lnTo>
                                  <a:pt x="2340000" y="1125170"/>
                                </a:lnTo>
                              </a:path>
                              <a:path w="2340610" h="1800225">
                                <a:moveTo>
                                  <a:pt x="2268004" y="1348820"/>
                                </a:moveTo>
                                <a:lnTo>
                                  <a:pt x="2340000" y="1348820"/>
                                </a:lnTo>
                              </a:path>
                              <a:path w="2340610" h="1800225">
                                <a:moveTo>
                                  <a:pt x="2268004" y="1574185"/>
                                </a:moveTo>
                                <a:lnTo>
                                  <a:pt x="2340000" y="1574185"/>
                                </a:lnTo>
                              </a:path>
                              <a:path w="2340610" h="1800225">
                                <a:moveTo>
                                  <a:pt x="0" y="227175"/>
                                </a:moveTo>
                                <a:lnTo>
                                  <a:pt x="71995" y="227175"/>
                                </a:lnTo>
                              </a:path>
                              <a:path w="2340610" h="1800225">
                                <a:moveTo>
                                  <a:pt x="0" y="450816"/>
                                </a:moveTo>
                                <a:lnTo>
                                  <a:pt x="71995" y="450816"/>
                                </a:lnTo>
                              </a:path>
                              <a:path w="2340610" h="1800225">
                                <a:moveTo>
                                  <a:pt x="0" y="676181"/>
                                </a:moveTo>
                                <a:lnTo>
                                  <a:pt x="71995" y="676181"/>
                                </a:lnTo>
                              </a:path>
                              <a:path w="2340610" h="1800225">
                                <a:moveTo>
                                  <a:pt x="0" y="899819"/>
                                </a:moveTo>
                                <a:lnTo>
                                  <a:pt x="71995" y="899819"/>
                                </a:lnTo>
                              </a:path>
                              <a:path w="2340610" h="1800225">
                                <a:moveTo>
                                  <a:pt x="0" y="1125170"/>
                                </a:moveTo>
                                <a:lnTo>
                                  <a:pt x="71995" y="1125170"/>
                                </a:lnTo>
                              </a:path>
                              <a:path w="2340610" h="1800225">
                                <a:moveTo>
                                  <a:pt x="0" y="1348820"/>
                                </a:moveTo>
                                <a:lnTo>
                                  <a:pt x="71995" y="1348820"/>
                                </a:lnTo>
                              </a:path>
                              <a:path w="2340610" h="1800225">
                                <a:moveTo>
                                  <a:pt x="0" y="1574185"/>
                                </a:moveTo>
                                <a:lnTo>
                                  <a:pt x="71995" y="1574185"/>
                                </a:lnTo>
                              </a:path>
                              <a:path w="2340610" h="1800225">
                                <a:moveTo>
                                  <a:pt x="2231618" y="1727827"/>
                                </a:moveTo>
                                <a:lnTo>
                                  <a:pt x="2231618" y="1740322"/>
                                </a:lnTo>
                                <a:lnTo>
                                  <a:pt x="2231618" y="1799816"/>
                                </a:lnTo>
                              </a:path>
                              <a:path w="2340610" h="1800225">
                                <a:moveTo>
                                  <a:pt x="1995589" y="1727827"/>
                                </a:moveTo>
                                <a:lnTo>
                                  <a:pt x="1995589" y="1740322"/>
                                </a:lnTo>
                                <a:lnTo>
                                  <a:pt x="1995589" y="1799816"/>
                                </a:lnTo>
                              </a:path>
                              <a:path w="2340610" h="1800225">
                                <a:moveTo>
                                  <a:pt x="1759534" y="1727827"/>
                                </a:moveTo>
                                <a:lnTo>
                                  <a:pt x="1759534" y="1740322"/>
                                </a:lnTo>
                                <a:lnTo>
                                  <a:pt x="1759534" y="1799816"/>
                                </a:lnTo>
                              </a:path>
                              <a:path w="2340610" h="1800225">
                                <a:moveTo>
                                  <a:pt x="1523492" y="0"/>
                                </a:moveTo>
                                <a:lnTo>
                                  <a:pt x="1523492" y="312216"/>
                                </a:lnTo>
                                <a:lnTo>
                                  <a:pt x="1523492" y="1799816"/>
                                </a:lnTo>
                              </a:path>
                              <a:path w="2340610" h="1800225">
                                <a:moveTo>
                                  <a:pt x="1287449" y="1727827"/>
                                </a:moveTo>
                                <a:lnTo>
                                  <a:pt x="1287449" y="1740322"/>
                                </a:lnTo>
                                <a:lnTo>
                                  <a:pt x="1287449" y="1799816"/>
                                </a:lnTo>
                              </a:path>
                              <a:path w="2340610" h="1800225">
                                <a:moveTo>
                                  <a:pt x="1051402" y="1727827"/>
                                </a:moveTo>
                                <a:lnTo>
                                  <a:pt x="1051402" y="1740322"/>
                                </a:lnTo>
                                <a:lnTo>
                                  <a:pt x="1051402" y="1799816"/>
                                </a:lnTo>
                              </a:path>
                              <a:path w="2340610" h="1800225">
                                <a:moveTo>
                                  <a:pt x="815355" y="0"/>
                                </a:moveTo>
                                <a:lnTo>
                                  <a:pt x="815355" y="312216"/>
                                </a:lnTo>
                                <a:lnTo>
                                  <a:pt x="815355" y="1799816"/>
                                </a:lnTo>
                              </a:path>
                              <a:path w="2340610" h="1800225">
                                <a:moveTo>
                                  <a:pt x="579313" y="1727827"/>
                                </a:moveTo>
                                <a:lnTo>
                                  <a:pt x="579313" y="1740322"/>
                                </a:lnTo>
                                <a:lnTo>
                                  <a:pt x="579313" y="1799816"/>
                                </a:lnTo>
                              </a:path>
                              <a:path w="2340610" h="1800225">
                                <a:moveTo>
                                  <a:pt x="343272" y="1727827"/>
                                </a:moveTo>
                                <a:lnTo>
                                  <a:pt x="343272" y="1740322"/>
                                </a:lnTo>
                                <a:lnTo>
                                  <a:pt x="343272" y="1799816"/>
                                </a:lnTo>
                              </a:path>
                              <a:path w="2340610" h="1800225">
                                <a:moveTo>
                                  <a:pt x="107224" y="1727827"/>
                                </a:moveTo>
                                <a:lnTo>
                                  <a:pt x="107224" y="1740322"/>
                                </a:lnTo>
                                <a:lnTo>
                                  <a:pt x="107224" y="1799816"/>
                                </a:lnTo>
                              </a:path>
                            </a:pathLst>
                          </a:custGeom>
                          <a:ln w="6349">
                            <a:solidFill>
                              <a:srgbClr val="231F20"/>
                            </a:solidFill>
                            <a:prstDash val="solid"/>
                          </a:ln>
                        </wps:spPr>
                        <wps:bodyPr wrap="square" lIns="0" tIns="0" rIns="0" bIns="0" rtlCol="0">
                          <a:prstTxWarp prst="textNoShape">
                            <a:avLst/>
                          </a:prstTxWarp>
                          <a:noAutofit/>
                        </wps:bodyPr>
                      </wps:wsp>
                      <wps:wsp>
                        <wps:cNvPr id="378" name="Graphic 378"/>
                        <wps:cNvSpPr/>
                        <wps:spPr>
                          <a:xfrm>
                            <a:off x="1844497" y="515646"/>
                            <a:ext cx="308610" cy="180975"/>
                          </a:xfrm>
                          <a:custGeom>
                            <a:avLst/>
                            <a:gdLst/>
                            <a:ahLst/>
                            <a:cxnLst/>
                            <a:rect l="l" t="t" r="r" b="b"/>
                            <a:pathLst>
                              <a:path w="308610" h="180975">
                                <a:moveTo>
                                  <a:pt x="72059" y="50177"/>
                                </a:moveTo>
                                <a:lnTo>
                                  <a:pt x="36233" y="0"/>
                                </a:lnTo>
                                <a:lnTo>
                                  <a:pt x="0" y="50177"/>
                                </a:lnTo>
                                <a:lnTo>
                                  <a:pt x="36233" y="99771"/>
                                </a:lnTo>
                                <a:lnTo>
                                  <a:pt x="72059" y="50177"/>
                                </a:lnTo>
                                <a:close/>
                              </a:path>
                              <a:path w="308610" h="180975">
                                <a:moveTo>
                                  <a:pt x="308102" y="131025"/>
                                </a:moveTo>
                                <a:lnTo>
                                  <a:pt x="272288" y="80848"/>
                                </a:lnTo>
                                <a:lnTo>
                                  <a:pt x="236042" y="131025"/>
                                </a:lnTo>
                                <a:lnTo>
                                  <a:pt x="272288" y="180619"/>
                                </a:lnTo>
                                <a:lnTo>
                                  <a:pt x="308102" y="131025"/>
                                </a:lnTo>
                                <a:close/>
                              </a:path>
                            </a:pathLst>
                          </a:custGeom>
                          <a:solidFill>
                            <a:srgbClr val="FCAF17"/>
                          </a:solidFill>
                        </wps:spPr>
                        <wps:bodyPr wrap="square" lIns="0" tIns="0" rIns="0" bIns="0" rtlCol="0">
                          <a:prstTxWarp prst="textNoShape">
                            <a:avLst/>
                          </a:prstTxWarp>
                          <a:noAutofit/>
                        </wps:bodyPr>
                      </wps:wsp>
                      <wps:wsp>
                        <wps:cNvPr id="379" name="Graphic 379"/>
                        <wps:cNvSpPr/>
                        <wps:spPr>
                          <a:xfrm>
                            <a:off x="3174" y="3174"/>
                            <a:ext cx="2340610" cy="1800225"/>
                          </a:xfrm>
                          <a:custGeom>
                            <a:avLst/>
                            <a:gdLst/>
                            <a:ahLst/>
                            <a:cxnLst/>
                            <a:rect l="l" t="t" r="r" b="b"/>
                            <a:pathLst>
                              <a:path w="2340610" h="1800225">
                                <a:moveTo>
                                  <a:pt x="0" y="1799816"/>
                                </a:moveTo>
                                <a:lnTo>
                                  <a:pt x="2340000" y="1799816"/>
                                </a:lnTo>
                                <a:lnTo>
                                  <a:pt x="2340000" y="0"/>
                                </a:lnTo>
                                <a:lnTo>
                                  <a:pt x="0" y="0"/>
                                </a:lnTo>
                                <a:lnTo>
                                  <a:pt x="0" y="1799816"/>
                                </a:lnTo>
                                <a:close/>
                              </a:path>
                            </a:pathLst>
                          </a:custGeom>
                          <a:ln w="634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740C687C" id="Group 373" o:spid="_x0000_s1026" style="position:absolute;margin-left:39.7pt;margin-top:-102.65pt;width:184.8pt;height:142.25pt;z-index:15758848;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">
                <v:shape id="Graphic 374" o:spid="_x0000_s1027" style="position:absolute;left:1812;top:13881;width:12750;height:4133;visibility:visible;mso-wrap-style:square;v-text-anchor:top" coordsize="1275080,41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" path="m94411,204736l,204736,,412889r94411,l94411,204736xem330454,306222r-94412,l236042,412889r94412,l330454,306222xem566496,347522r-94425,l472071,412889r94425,l566496,347522xem802538,l708126,r,412889l802538,412889,802538,xem1038580,141058r-94412,l944168,412889r94412,l1038580,141058xem1274635,204736r-94424,l1180211,412889r94424,l1274635,204736xe" fillcolor="#74c043" stroked="f">
                  <v:path arrowok="t"/>
                </v:shape>
                <v:shape id="Graphic 375" o:spid="_x0000_s1028" style="position:absolute;left:15974;top:8995;width:5671;height:9017;visibility:visible;mso-wrap-style:square;v-text-anchor:top" coordsize="567055,90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" path="m94411,l,,,901446r94411,l94411,xem330454,204724r-94425,l236029,901446r94425,l330454,204724xem566508,254609r-94424,l472084,901446r94424,l566508,254609xe" fillcolor="#b01c88" stroked="f">
                  <v:path arrowok="t"/>
                </v:shape>
                <v:shape id="Graphic 376" o:spid="_x0000_s1029" style="position:absolute;left:15974;top:875;width:5671;height:10668;visibility:visible;mso-wrap-style:square;v-text-anchor:top" coordsize="567055,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" path="m94411,l,,,811987r94411,l94411,xem330466,268376r-94424,l236042,1016711r94424,l330466,268376xem566508,388785r-94424,l472084,1066596r94424,l566508,388785xe" fillcolor="#00568b" stroked="f">
                  <v:path arrowok="t"/>
                </v:shape>
                <v:shape id="Graphic 377" o:spid="_x0000_s1030" style="position:absolute;left:31;top:31;width:23406;height:18002;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" path="m2268004,227175r71996,em2268004,450816r71996,em2268004,676181r71996,em2268004,899819r71996,em2268004,1125170r71996,em2268004,1348820r71996,em2268004,1574185r71996,em,227175r71995,em,450816r71995,em,676181r71995,em,899819r71995,em,1125170r71995,em,1348820r71995,em,1574185r71995,em2231618,1727827r,12495l2231618,1799816em1995589,1727827r,12495l1995589,1799816em1759534,1727827r,12495l1759534,1799816em1523492,r,312216l1523492,1799816em1287449,1727827r,12495l1287449,1799816em1051402,1727827r,12495l1051402,1799816em815355,r,312216l815355,1799816em579313,1727827r,12495l579313,1799816em343272,1727827r,12495l343272,1799816em107224,1727827r,12495l107224,1799816e" filled="f" strokecolor="#231f20" strokeweight=".17636mm">
                  <v:path arrowok="t"/>
                </v:shape>
                <v:shape id="Graphic 378" o:spid="_x0000_s1031" style="position:absolute;left:18444;top:5156;width:3087;height:1810;visibility:visible;mso-wrap-style:square;v-text-anchor:top" coordsize="30861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" path="m72059,50177l36233,,,50177,36233,99771,72059,50177xem308102,131025l272288,80848r-36246,50177l272288,180619r35814,-49594xe" fillcolor="#fcaf17" stroked="f">
                  <v:path arrowok="t"/>
                </v:shape>
                <v:shape id="Graphic 379" o:spid="_x0000_s1032" style="position:absolute;left:31;top:31;width:23406;height:18002;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" path="m,1799816r2340000,l2340000,,,,,1799816xe" filled="f" strokecolor="#231f20" strokeweight=".17636mm">
                  <v:path arrowok="t"/>
                </v:shape>
                <w10:wrap anchorx="page"/>
              </v:group>
            </w:pict>
          </mc:Fallback>
        </mc:AlternateContent>
      </w:r>
      <w:r>
        <w:rPr>
          <w:color w:val="231F20"/>
          <w:spacing w:val="-5"/>
          <w:w w:val="105"/>
          <w:sz w:val="12"/>
        </w:rPr>
        <w:t>40</w:t>
      </w:r>
    </w:p>
    <w:p w14:paraId="0061EE56" w14:textId="77777777" w:rsidR="007423F2" w:rsidRDefault="007423F2">
      <w:pPr>
        <w:pStyle w:val="BodyText"/>
        <w:spacing w:before="76"/>
        <w:rPr>
          <w:sz w:val="12"/>
        </w:rPr>
      </w:pPr>
    </w:p>
    <w:p w14:paraId="480118EE" w14:textId="77777777" w:rsidR="007423F2" w:rsidRDefault="000B511B">
      <w:pPr>
        <w:ind w:left="3887"/>
        <w:rPr>
          <w:sz w:val="12"/>
        </w:rPr>
      </w:pPr>
      <w:r>
        <w:rPr>
          <w:color w:val="231F20"/>
          <w:spacing w:val="-5"/>
          <w:sz w:val="12"/>
        </w:rPr>
        <w:t>20</w:t>
      </w:r>
    </w:p>
    <w:p w14:paraId="6D264B6F" w14:textId="77777777" w:rsidR="007423F2" w:rsidRDefault="007423F2">
      <w:pPr>
        <w:pStyle w:val="BodyText"/>
        <w:spacing w:before="75"/>
        <w:rPr>
          <w:sz w:val="12"/>
        </w:rPr>
      </w:pPr>
    </w:p>
    <w:p w14:paraId="7128DBE7" w14:textId="77777777" w:rsidR="007423F2" w:rsidRDefault="000B511B">
      <w:pPr>
        <w:spacing w:before="1" w:line="123" w:lineRule="exact"/>
        <w:ind w:left="3947"/>
        <w:rPr>
          <w:sz w:val="12"/>
        </w:rPr>
      </w:pPr>
      <w:r>
        <w:rPr>
          <w:color w:val="231F20"/>
          <w:spacing w:val="-10"/>
          <w:w w:val="105"/>
          <w:sz w:val="12"/>
        </w:rPr>
        <w:t>0</w:t>
      </w:r>
    </w:p>
    <w:p w14:paraId="4789336A" w14:textId="77777777" w:rsidR="007423F2" w:rsidRDefault="000B511B">
      <w:pPr>
        <w:tabs>
          <w:tab w:val="left" w:pos="1131"/>
          <w:tab w:val="left" w:pos="2246"/>
          <w:tab w:val="left" w:pos="3361"/>
        </w:tabs>
        <w:spacing w:line="123" w:lineRule="exact"/>
        <w:ind w:left="324"/>
        <w:rPr>
          <w:sz w:val="12"/>
        </w:rPr>
      </w:pPr>
      <w:r>
        <w:rPr>
          <w:color w:val="231F20"/>
          <w:sz w:val="12"/>
        </w:rPr>
        <w:t>2010</w:t>
      </w:r>
      <w:r>
        <w:rPr>
          <w:color w:val="231F20"/>
          <w:spacing w:val="56"/>
          <w:sz w:val="12"/>
        </w:rPr>
        <w:t xml:space="preserve">  </w:t>
      </w:r>
      <w:r>
        <w:rPr>
          <w:color w:val="231F20"/>
          <w:spacing w:val="-5"/>
          <w:sz w:val="12"/>
        </w:rPr>
        <w:t>12</w:t>
      </w:r>
      <w:r>
        <w:rPr>
          <w:color w:val="231F20"/>
          <w:sz w:val="12"/>
        </w:rPr>
        <w:tab/>
        <w:t>14</w:t>
      </w:r>
      <w:r>
        <w:rPr>
          <w:color w:val="231F20"/>
          <w:spacing w:val="54"/>
          <w:sz w:val="12"/>
        </w:rPr>
        <w:t xml:space="preserve">  </w:t>
      </w:r>
      <w:r>
        <w:rPr>
          <w:color w:val="231F20"/>
          <w:sz w:val="12"/>
        </w:rPr>
        <w:t>2010</w:t>
      </w:r>
      <w:r>
        <w:rPr>
          <w:color w:val="231F20"/>
          <w:spacing w:val="56"/>
          <w:sz w:val="12"/>
        </w:rPr>
        <w:t xml:space="preserve">  </w:t>
      </w:r>
      <w:r>
        <w:rPr>
          <w:color w:val="231F20"/>
          <w:spacing w:val="-5"/>
          <w:sz w:val="12"/>
        </w:rPr>
        <w:t>12</w:t>
      </w:r>
      <w:r>
        <w:rPr>
          <w:color w:val="231F20"/>
          <w:sz w:val="12"/>
        </w:rPr>
        <w:tab/>
        <w:t>14</w:t>
      </w:r>
      <w:r>
        <w:rPr>
          <w:color w:val="231F20"/>
          <w:spacing w:val="54"/>
          <w:sz w:val="12"/>
        </w:rPr>
        <w:t xml:space="preserve">  </w:t>
      </w:r>
      <w:r>
        <w:rPr>
          <w:color w:val="231F20"/>
          <w:sz w:val="12"/>
        </w:rPr>
        <w:t>2010</w:t>
      </w:r>
      <w:r>
        <w:rPr>
          <w:color w:val="231F20"/>
          <w:spacing w:val="56"/>
          <w:sz w:val="12"/>
        </w:rPr>
        <w:t xml:space="preserve">  </w:t>
      </w:r>
      <w:r>
        <w:rPr>
          <w:color w:val="231F20"/>
          <w:spacing w:val="-5"/>
          <w:sz w:val="12"/>
        </w:rPr>
        <w:t>12</w:t>
      </w:r>
      <w:r>
        <w:rPr>
          <w:color w:val="231F20"/>
          <w:sz w:val="12"/>
        </w:rPr>
        <w:tab/>
      </w:r>
      <w:r>
        <w:rPr>
          <w:color w:val="231F20"/>
          <w:spacing w:val="-5"/>
          <w:sz w:val="12"/>
        </w:rPr>
        <w:t>14</w:t>
      </w:r>
    </w:p>
    <w:p w14:paraId="75864524" w14:textId="77777777" w:rsidR="007423F2" w:rsidRDefault="000B511B">
      <w:pPr>
        <w:tabs>
          <w:tab w:val="left" w:pos="1232"/>
          <w:tab w:val="left" w:pos="2389"/>
        </w:tabs>
        <w:spacing w:before="52"/>
        <w:ind w:right="963"/>
        <w:jc w:val="right"/>
        <w:rPr>
          <w:sz w:val="12"/>
        </w:rPr>
      </w:pPr>
      <w:r>
        <w:rPr>
          <w:color w:val="231F20"/>
          <w:w w:val="85"/>
          <w:sz w:val="12"/>
        </w:rPr>
        <w:t>Sovereign</w:t>
      </w:r>
      <w:r>
        <w:rPr>
          <w:color w:val="231F20"/>
          <w:spacing w:val="15"/>
          <w:sz w:val="12"/>
        </w:rPr>
        <w:t xml:space="preserve"> </w:t>
      </w:r>
      <w:r>
        <w:rPr>
          <w:color w:val="231F20"/>
          <w:spacing w:val="-2"/>
          <w:sz w:val="12"/>
        </w:rPr>
        <w:t>exposures</w:t>
      </w:r>
      <w:r>
        <w:rPr>
          <w:color w:val="231F20"/>
          <w:sz w:val="12"/>
        </w:rPr>
        <w:tab/>
      </w:r>
      <w:r>
        <w:rPr>
          <w:color w:val="231F20"/>
          <w:w w:val="90"/>
          <w:sz w:val="12"/>
        </w:rPr>
        <w:t>Bank</w:t>
      </w:r>
      <w:r>
        <w:rPr>
          <w:color w:val="231F20"/>
          <w:spacing w:val="-7"/>
          <w:w w:val="90"/>
          <w:sz w:val="12"/>
        </w:rPr>
        <w:t xml:space="preserve"> </w:t>
      </w:r>
      <w:r>
        <w:rPr>
          <w:color w:val="231F20"/>
          <w:spacing w:val="-2"/>
          <w:sz w:val="12"/>
        </w:rPr>
        <w:t>exposures</w:t>
      </w:r>
      <w:r>
        <w:rPr>
          <w:color w:val="231F20"/>
          <w:sz w:val="12"/>
        </w:rPr>
        <w:tab/>
      </w:r>
      <w:r>
        <w:rPr>
          <w:color w:val="231F20"/>
          <w:w w:val="85"/>
          <w:sz w:val="12"/>
        </w:rPr>
        <w:t>Private</w:t>
      </w:r>
      <w:r>
        <w:rPr>
          <w:color w:val="231F20"/>
          <w:spacing w:val="-6"/>
          <w:sz w:val="12"/>
        </w:rPr>
        <w:t xml:space="preserve"> </w:t>
      </w:r>
      <w:r>
        <w:rPr>
          <w:color w:val="231F20"/>
          <w:spacing w:val="-2"/>
          <w:sz w:val="12"/>
        </w:rPr>
        <w:t>sector</w:t>
      </w:r>
    </w:p>
    <w:p w14:paraId="3B177BE7" w14:textId="77777777" w:rsidR="007423F2" w:rsidRDefault="000B511B">
      <w:pPr>
        <w:spacing w:before="5"/>
        <w:ind w:right="1051"/>
        <w:jc w:val="right"/>
        <w:rPr>
          <w:sz w:val="12"/>
        </w:rPr>
      </w:pPr>
      <w:r>
        <w:rPr>
          <w:color w:val="231F20"/>
          <w:spacing w:val="-2"/>
          <w:sz w:val="12"/>
        </w:rPr>
        <w:t>exposures</w:t>
      </w:r>
    </w:p>
    <w:p w14:paraId="0EF91048" w14:textId="77777777" w:rsidR="007423F2" w:rsidRDefault="007423F2">
      <w:pPr>
        <w:pStyle w:val="BodyText"/>
        <w:spacing w:before="33"/>
        <w:rPr>
          <w:sz w:val="12"/>
        </w:rPr>
      </w:pPr>
    </w:p>
    <w:p w14:paraId="03F258F3" w14:textId="77777777" w:rsidR="007423F2" w:rsidRDefault="000B511B">
      <w:pPr>
        <w:ind w:left="85"/>
        <w:rPr>
          <w:sz w:val="11"/>
        </w:rPr>
      </w:pPr>
      <w:r>
        <w:rPr>
          <w:color w:val="000005"/>
          <w:w w:val="90"/>
          <w:sz w:val="11"/>
        </w:rPr>
        <w:t>Sources:</w:t>
      </w:r>
      <w:r>
        <w:rPr>
          <w:color w:val="000005"/>
          <w:spacing w:val="19"/>
          <w:sz w:val="11"/>
        </w:rPr>
        <w:t xml:space="preserve"> </w:t>
      </w:r>
      <w:r>
        <w:rPr>
          <w:color w:val="000005"/>
          <w:w w:val="90"/>
          <w:sz w:val="11"/>
        </w:rPr>
        <w:t>Bank</w:t>
      </w:r>
      <w:r>
        <w:rPr>
          <w:color w:val="000005"/>
          <w:spacing w:val="-3"/>
          <w:w w:val="90"/>
          <w:sz w:val="11"/>
        </w:rPr>
        <w:t xml:space="preserve"> </w:t>
      </w:r>
      <w:r>
        <w:rPr>
          <w:color w:val="000005"/>
          <w:w w:val="90"/>
          <w:sz w:val="11"/>
        </w:rPr>
        <w:t>of</w:t>
      </w:r>
      <w:r>
        <w:rPr>
          <w:color w:val="000005"/>
          <w:spacing w:val="-4"/>
          <w:w w:val="90"/>
          <w:sz w:val="11"/>
        </w:rPr>
        <w:t xml:space="preserve"> </w:t>
      </w:r>
      <w:r>
        <w:rPr>
          <w:color w:val="000005"/>
          <w:w w:val="90"/>
          <w:sz w:val="11"/>
        </w:rPr>
        <w:t>England,</w:t>
      </w:r>
      <w:r>
        <w:rPr>
          <w:color w:val="000005"/>
          <w:spacing w:val="-3"/>
          <w:w w:val="90"/>
          <w:sz w:val="11"/>
        </w:rPr>
        <w:t xml:space="preserve"> </w:t>
      </w:r>
      <w:r>
        <w:rPr>
          <w:color w:val="000005"/>
          <w:w w:val="90"/>
          <w:sz w:val="11"/>
        </w:rPr>
        <w:t>published</w:t>
      </w:r>
      <w:r>
        <w:rPr>
          <w:color w:val="000005"/>
          <w:spacing w:val="-4"/>
          <w:w w:val="90"/>
          <w:sz w:val="11"/>
        </w:rPr>
        <w:t xml:space="preserve"> </w:t>
      </w:r>
      <w:r>
        <w:rPr>
          <w:color w:val="000005"/>
          <w:w w:val="90"/>
          <w:sz w:val="11"/>
        </w:rPr>
        <w:t>accounts</w:t>
      </w:r>
      <w:r>
        <w:rPr>
          <w:color w:val="000005"/>
          <w:spacing w:val="-3"/>
          <w:w w:val="90"/>
          <w:sz w:val="11"/>
        </w:rPr>
        <w:t xml:space="preserve"> </w:t>
      </w:r>
      <w:r>
        <w:rPr>
          <w:color w:val="000005"/>
          <w:w w:val="90"/>
          <w:sz w:val="11"/>
        </w:rPr>
        <w:t>and</w:t>
      </w:r>
      <w:r>
        <w:rPr>
          <w:color w:val="000005"/>
          <w:spacing w:val="-4"/>
          <w:w w:val="90"/>
          <w:sz w:val="11"/>
        </w:rPr>
        <w:t xml:space="preserve"> </w:t>
      </w:r>
      <w:r>
        <w:rPr>
          <w:color w:val="000005"/>
          <w:w w:val="90"/>
          <w:sz w:val="11"/>
        </w:rPr>
        <w:t>Bank</w:t>
      </w:r>
      <w:r>
        <w:rPr>
          <w:color w:val="000005"/>
          <w:spacing w:val="-3"/>
          <w:w w:val="90"/>
          <w:sz w:val="11"/>
        </w:rPr>
        <w:t xml:space="preserve"> </w:t>
      </w:r>
      <w:r>
        <w:rPr>
          <w:color w:val="000005"/>
          <w:spacing w:val="-2"/>
          <w:w w:val="90"/>
          <w:sz w:val="11"/>
        </w:rPr>
        <w:t>calculations.</w:t>
      </w:r>
    </w:p>
    <w:p w14:paraId="034B1E00" w14:textId="77777777" w:rsidR="007423F2" w:rsidRDefault="007423F2">
      <w:pPr>
        <w:pStyle w:val="BodyText"/>
        <w:spacing w:before="4"/>
        <w:rPr>
          <w:sz w:val="11"/>
        </w:rPr>
      </w:pPr>
    </w:p>
    <w:p w14:paraId="73CA908E" w14:textId="77777777" w:rsidR="007423F2" w:rsidRDefault="000B511B">
      <w:pPr>
        <w:pStyle w:val="ListParagraph"/>
        <w:numPr>
          <w:ilvl w:val="0"/>
          <w:numId w:val="64"/>
        </w:numPr>
        <w:tabs>
          <w:tab w:val="left" w:pos="254"/>
        </w:tabs>
        <w:spacing w:before="1"/>
        <w:ind w:left="254" w:hanging="169"/>
        <w:rPr>
          <w:sz w:val="11"/>
        </w:rPr>
      </w:pPr>
      <w:r>
        <w:rPr>
          <w:color w:val="000005"/>
          <w:w w:val="90"/>
          <w:sz w:val="11"/>
        </w:rPr>
        <w:t>Barclays,</w:t>
      </w:r>
      <w:r>
        <w:rPr>
          <w:color w:val="000005"/>
          <w:spacing w:val="-3"/>
          <w:sz w:val="11"/>
        </w:rPr>
        <w:t xml:space="preserve"> </w:t>
      </w:r>
      <w:r>
        <w:rPr>
          <w:color w:val="000005"/>
          <w:w w:val="90"/>
          <w:sz w:val="11"/>
        </w:rPr>
        <w:t>HSBC,</w:t>
      </w:r>
      <w:r>
        <w:rPr>
          <w:color w:val="000005"/>
          <w:spacing w:val="-3"/>
          <w:sz w:val="11"/>
        </w:rPr>
        <w:t xml:space="preserve"> </w:t>
      </w:r>
      <w:r>
        <w:rPr>
          <w:color w:val="000005"/>
          <w:w w:val="90"/>
          <w:sz w:val="11"/>
        </w:rPr>
        <w:t>Lloyds</w:t>
      </w:r>
      <w:r>
        <w:rPr>
          <w:color w:val="000005"/>
          <w:spacing w:val="-3"/>
          <w:sz w:val="11"/>
        </w:rPr>
        <w:t xml:space="preserve"> </w:t>
      </w:r>
      <w:r>
        <w:rPr>
          <w:color w:val="000005"/>
          <w:w w:val="90"/>
          <w:sz w:val="11"/>
        </w:rPr>
        <w:t>Banking</w:t>
      </w:r>
      <w:r>
        <w:rPr>
          <w:color w:val="000005"/>
          <w:spacing w:val="-3"/>
          <w:sz w:val="11"/>
        </w:rPr>
        <w:t xml:space="preserve"> </w:t>
      </w:r>
      <w:r>
        <w:rPr>
          <w:color w:val="000005"/>
          <w:w w:val="90"/>
          <w:sz w:val="11"/>
        </w:rPr>
        <w:t>Group</w:t>
      </w:r>
      <w:r>
        <w:rPr>
          <w:color w:val="000005"/>
          <w:spacing w:val="-3"/>
          <w:sz w:val="11"/>
        </w:rPr>
        <w:t xml:space="preserve"> </w:t>
      </w:r>
      <w:r>
        <w:rPr>
          <w:color w:val="000005"/>
          <w:w w:val="90"/>
          <w:sz w:val="11"/>
        </w:rPr>
        <w:t>and</w:t>
      </w:r>
      <w:r>
        <w:rPr>
          <w:color w:val="000005"/>
          <w:spacing w:val="-3"/>
          <w:sz w:val="11"/>
        </w:rPr>
        <w:t xml:space="preserve"> </w:t>
      </w:r>
      <w:r>
        <w:rPr>
          <w:color w:val="000005"/>
          <w:w w:val="90"/>
          <w:sz w:val="11"/>
        </w:rPr>
        <w:t>Royal</w:t>
      </w:r>
      <w:r>
        <w:rPr>
          <w:color w:val="000005"/>
          <w:spacing w:val="-2"/>
          <w:sz w:val="11"/>
        </w:rPr>
        <w:t xml:space="preserve"> </w:t>
      </w:r>
      <w:r>
        <w:rPr>
          <w:color w:val="000005"/>
          <w:w w:val="90"/>
          <w:sz w:val="11"/>
        </w:rPr>
        <w:t>Bank</w:t>
      </w:r>
      <w:r>
        <w:rPr>
          <w:color w:val="000005"/>
          <w:spacing w:val="-3"/>
          <w:sz w:val="11"/>
        </w:rPr>
        <w:t xml:space="preserve"> </w:t>
      </w:r>
      <w:r>
        <w:rPr>
          <w:color w:val="000005"/>
          <w:w w:val="90"/>
          <w:sz w:val="11"/>
        </w:rPr>
        <w:t>of</w:t>
      </w:r>
      <w:r>
        <w:rPr>
          <w:color w:val="000005"/>
          <w:spacing w:val="-3"/>
          <w:sz w:val="11"/>
        </w:rPr>
        <w:t xml:space="preserve"> </w:t>
      </w:r>
      <w:r>
        <w:rPr>
          <w:color w:val="000005"/>
          <w:spacing w:val="-2"/>
          <w:w w:val="90"/>
          <w:sz w:val="11"/>
        </w:rPr>
        <w:t>Scotland.</w:t>
      </w:r>
    </w:p>
    <w:p w14:paraId="3D189E63" w14:textId="77777777" w:rsidR="007423F2" w:rsidRDefault="000B511B">
      <w:pPr>
        <w:pStyle w:val="ListParagraph"/>
        <w:numPr>
          <w:ilvl w:val="0"/>
          <w:numId w:val="64"/>
        </w:numPr>
        <w:tabs>
          <w:tab w:val="left" w:pos="253"/>
          <w:tab w:val="left" w:pos="255"/>
        </w:tabs>
        <w:spacing w:before="2" w:line="244" w:lineRule="auto"/>
        <w:ind w:right="38"/>
        <w:rPr>
          <w:sz w:val="11"/>
        </w:rPr>
      </w:pPr>
      <w:r>
        <w:rPr>
          <w:color w:val="000005"/>
          <w:w w:val="90"/>
          <w:sz w:val="11"/>
        </w:rPr>
        <w:t>2010</w:t>
      </w:r>
      <w:r>
        <w:rPr>
          <w:color w:val="000005"/>
          <w:spacing w:val="-3"/>
          <w:w w:val="90"/>
          <w:sz w:val="11"/>
        </w:rPr>
        <w:t xml:space="preserve"> </w:t>
      </w:r>
      <w:r>
        <w:rPr>
          <w:color w:val="000005"/>
          <w:w w:val="90"/>
          <w:sz w:val="11"/>
        </w:rPr>
        <w:t>and</w:t>
      </w:r>
      <w:r>
        <w:rPr>
          <w:color w:val="000005"/>
          <w:spacing w:val="-3"/>
          <w:w w:val="90"/>
          <w:sz w:val="11"/>
        </w:rPr>
        <w:t xml:space="preserve"> </w:t>
      </w:r>
      <w:r>
        <w:rPr>
          <w:color w:val="000005"/>
          <w:w w:val="90"/>
          <w:sz w:val="11"/>
        </w:rPr>
        <w:t>2012</w:t>
      </w:r>
      <w:r>
        <w:rPr>
          <w:color w:val="000005"/>
          <w:spacing w:val="-3"/>
          <w:w w:val="90"/>
          <w:sz w:val="11"/>
        </w:rPr>
        <w:t xml:space="preserve"> </w:t>
      </w:r>
      <w:r>
        <w:rPr>
          <w:color w:val="000005"/>
          <w:w w:val="90"/>
          <w:sz w:val="11"/>
        </w:rPr>
        <w:t>published</w:t>
      </w:r>
      <w:r>
        <w:rPr>
          <w:color w:val="000005"/>
          <w:spacing w:val="-3"/>
          <w:w w:val="90"/>
          <w:sz w:val="11"/>
        </w:rPr>
        <w:t xml:space="preserve"> </w:t>
      </w:r>
      <w:r>
        <w:rPr>
          <w:color w:val="000005"/>
          <w:w w:val="90"/>
          <w:sz w:val="11"/>
        </w:rPr>
        <w:t>accounts</w:t>
      </w:r>
      <w:r>
        <w:rPr>
          <w:color w:val="000005"/>
          <w:spacing w:val="-3"/>
          <w:w w:val="90"/>
          <w:sz w:val="11"/>
        </w:rPr>
        <w:t xml:space="preserve"> </w:t>
      </w:r>
      <w:r>
        <w:rPr>
          <w:color w:val="000005"/>
          <w:w w:val="90"/>
          <w:sz w:val="11"/>
        </w:rPr>
        <w:t>data</w:t>
      </w:r>
      <w:r>
        <w:rPr>
          <w:color w:val="000005"/>
          <w:spacing w:val="-3"/>
          <w:w w:val="90"/>
          <w:sz w:val="11"/>
        </w:rPr>
        <w:t xml:space="preserve"> </w:t>
      </w:r>
      <w:r>
        <w:rPr>
          <w:color w:val="000005"/>
          <w:w w:val="90"/>
          <w:sz w:val="11"/>
        </w:rPr>
        <w:t>include</w:t>
      </w:r>
      <w:r>
        <w:rPr>
          <w:color w:val="000005"/>
          <w:spacing w:val="-3"/>
          <w:w w:val="90"/>
          <w:sz w:val="11"/>
        </w:rPr>
        <w:t xml:space="preserve"> </w:t>
      </w:r>
      <w:r>
        <w:rPr>
          <w:color w:val="000005"/>
          <w:w w:val="90"/>
          <w:sz w:val="11"/>
        </w:rPr>
        <w:t>on</w:t>
      </w:r>
      <w:r>
        <w:rPr>
          <w:color w:val="000005"/>
          <w:spacing w:val="-3"/>
          <w:w w:val="90"/>
          <w:sz w:val="11"/>
        </w:rPr>
        <w:t xml:space="preserve"> </w:t>
      </w:r>
      <w:r>
        <w:rPr>
          <w:color w:val="000005"/>
          <w:w w:val="90"/>
          <w:sz w:val="11"/>
        </w:rPr>
        <w:t>balance</w:t>
      </w:r>
      <w:r>
        <w:rPr>
          <w:color w:val="000005"/>
          <w:spacing w:val="-3"/>
          <w:w w:val="90"/>
          <w:sz w:val="11"/>
        </w:rPr>
        <w:t xml:space="preserve"> </w:t>
      </w:r>
      <w:r>
        <w:rPr>
          <w:color w:val="000005"/>
          <w:w w:val="90"/>
          <w:sz w:val="11"/>
        </w:rPr>
        <w:t>sheet</w:t>
      </w:r>
      <w:r>
        <w:rPr>
          <w:color w:val="000005"/>
          <w:spacing w:val="-3"/>
          <w:w w:val="90"/>
          <w:sz w:val="11"/>
        </w:rPr>
        <w:t xml:space="preserve"> </w:t>
      </w:r>
      <w:r>
        <w:rPr>
          <w:color w:val="000005"/>
          <w:w w:val="90"/>
          <w:sz w:val="11"/>
        </w:rPr>
        <w:t>exposures</w:t>
      </w:r>
      <w:r>
        <w:rPr>
          <w:color w:val="000005"/>
          <w:spacing w:val="-3"/>
          <w:w w:val="90"/>
          <w:sz w:val="11"/>
        </w:rPr>
        <w:t xml:space="preserve"> </w:t>
      </w:r>
      <w:r>
        <w:rPr>
          <w:color w:val="000005"/>
          <w:w w:val="90"/>
          <w:sz w:val="11"/>
        </w:rPr>
        <w:t>as</w:t>
      </w:r>
      <w:r>
        <w:rPr>
          <w:color w:val="000005"/>
          <w:spacing w:val="-3"/>
          <w:w w:val="90"/>
          <w:sz w:val="11"/>
        </w:rPr>
        <w:t xml:space="preserve"> </w:t>
      </w:r>
      <w:r>
        <w:rPr>
          <w:color w:val="000005"/>
          <w:w w:val="90"/>
          <w:sz w:val="11"/>
        </w:rPr>
        <w:t>disclosed</w:t>
      </w:r>
      <w:r>
        <w:rPr>
          <w:color w:val="000005"/>
          <w:spacing w:val="-3"/>
          <w:w w:val="90"/>
          <w:sz w:val="11"/>
        </w:rPr>
        <w:t xml:space="preserve"> </w:t>
      </w:r>
      <w:r>
        <w:rPr>
          <w:color w:val="000005"/>
          <w:w w:val="90"/>
          <w:sz w:val="11"/>
        </w:rPr>
        <w:t>by</w:t>
      </w:r>
      <w:r>
        <w:rPr>
          <w:color w:val="000005"/>
          <w:spacing w:val="40"/>
          <w:sz w:val="11"/>
        </w:rPr>
        <w:t xml:space="preserve"> </w:t>
      </w:r>
      <w:r>
        <w:rPr>
          <w:color w:val="000005"/>
          <w:w w:val="90"/>
          <w:sz w:val="11"/>
        </w:rPr>
        <w:t>banks according to counterparties’ country of domicile or incorporation.</w:t>
      </w:r>
      <w:r>
        <w:rPr>
          <w:color w:val="000005"/>
          <w:spacing w:val="35"/>
          <w:sz w:val="11"/>
        </w:rPr>
        <w:t xml:space="preserve"> </w:t>
      </w:r>
      <w:r>
        <w:rPr>
          <w:color w:val="000005"/>
          <w:w w:val="90"/>
          <w:sz w:val="11"/>
        </w:rPr>
        <w:t>Where possible</w:t>
      </w:r>
      <w:r>
        <w:rPr>
          <w:color w:val="000005"/>
          <w:spacing w:val="40"/>
          <w:sz w:val="11"/>
        </w:rPr>
        <w:t xml:space="preserve"> </w:t>
      </w:r>
      <w:r>
        <w:rPr>
          <w:color w:val="000005"/>
          <w:w w:val="90"/>
          <w:sz w:val="11"/>
        </w:rPr>
        <w:t>exposures are gross of impairment provisions but net of collateral and netting</w:t>
      </w:r>
      <w:r>
        <w:rPr>
          <w:color w:val="000005"/>
          <w:spacing w:val="40"/>
          <w:sz w:val="11"/>
        </w:rPr>
        <w:t xml:space="preserve"> </w:t>
      </w:r>
      <w:r>
        <w:rPr>
          <w:color w:val="000005"/>
          <w:w w:val="90"/>
          <w:sz w:val="11"/>
        </w:rPr>
        <w:t>arrangements.</w:t>
      </w:r>
      <w:r>
        <w:rPr>
          <w:color w:val="000005"/>
          <w:spacing w:val="33"/>
          <w:sz w:val="11"/>
        </w:rPr>
        <w:t xml:space="preserve"> </w:t>
      </w:r>
      <w:r>
        <w:rPr>
          <w:color w:val="000005"/>
          <w:w w:val="90"/>
          <w:sz w:val="11"/>
        </w:rPr>
        <w:t>The classification by counterparty sector is on a best-efforts basis from</w:t>
      </w:r>
      <w:r>
        <w:rPr>
          <w:color w:val="000005"/>
          <w:spacing w:val="40"/>
          <w:sz w:val="11"/>
        </w:rPr>
        <w:t xml:space="preserve"> </w:t>
      </w:r>
      <w:r>
        <w:rPr>
          <w:color w:val="000005"/>
          <w:sz w:val="11"/>
        </w:rPr>
        <w:t>available</w:t>
      </w:r>
      <w:r>
        <w:rPr>
          <w:color w:val="000005"/>
          <w:spacing w:val="-9"/>
          <w:sz w:val="11"/>
        </w:rPr>
        <w:t xml:space="preserve"> </w:t>
      </w:r>
      <w:r>
        <w:rPr>
          <w:color w:val="000005"/>
          <w:sz w:val="11"/>
        </w:rPr>
        <w:t>disclosures.</w:t>
      </w:r>
    </w:p>
    <w:p w14:paraId="7480FDAD" w14:textId="77777777" w:rsidR="007423F2" w:rsidRDefault="000B511B">
      <w:pPr>
        <w:pStyle w:val="ListParagraph"/>
        <w:numPr>
          <w:ilvl w:val="0"/>
          <w:numId w:val="64"/>
        </w:numPr>
        <w:tabs>
          <w:tab w:val="left" w:pos="255"/>
        </w:tabs>
        <w:spacing w:line="126" w:lineRule="exact"/>
        <w:ind w:hanging="170"/>
        <w:rPr>
          <w:sz w:val="11"/>
        </w:rPr>
      </w:pPr>
      <w:r>
        <w:rPr>
          <w:color w:val="000005"/>
          <w:w w:val="90"/>
          <w:sz w:val="11"/>
        </w:rPr>
        <w:t>2014</w:t>
      </w:r>
      <w:r>
        <w:rPr>
          <w:color w:val="000005"/>
          <w:spacing w:val="-2"/>
          <w:w w:val="90"/>
          <w:sz w:val="11"/>
        </w:rPr>
        <w:t xml:space="preserve"> </w:t>
      </w:r>
      <w:r>
        <w:rPr>
          <w:color w:val="000005"/>
          <w:w w:val="90"/>
          <w:sz w:val="11"/>
        </w:rPr>
        <w:t>data</w:t>
      </w:r>
      <w:r>
        <w:rPr>
          <w:color w:val="000005"/>
          <w:spacing w:val="-1"/>
          <w:w w:val="90"/>
          <w:sz w:val="11"/>
        </w:rPr>
        <w:t xml:space="preserve"> </w:t>
      </w:r>
      <w:r>
        <w:rPr>
          <w:color w:val="000005"/>
          <w:w w:val="90"/>
          <w:sz w:val="11"/>
        </w:rPr>
        <w:t>are</w:t>
      </w:r>
      <w:r>
        <w:rPr>
          <w:color w:val="000005"/>
          <w:spacing w:val="-2"/>
          <w:w w:val="90"/>
          <w:sz w:val="11"/>
        </w:rPr>
        <w:t xml:space="preserve"> </w:t>
      </w:r>
      <w:r>
        <w:rPr>
          <w:color w:val="000005"/>
          <w:w w:val="90"/>
          <w:sz w:val="11"/>
        </w:rPr>
        <w:t>based</w:t>
      </w:r>
      <w:r>
        <w:rPr>
          <w:color w:val="000005"/>
          <w:spacing w:val="-1"/>
          <w:w w:val="90"/>
          <w:sz w:val="11"/>
        </w:rPr>
        <w:t xml:space="preserve"> </w:t>
      </w:r>
      <w:r>
        <w:rPr>
          <w:color w:val="000005"/>
          <w:w w:val="90"/>
          <w:sz w:val="11"/>
        </w:rPr>
        <w:t>on</w:t>
      </w:r>
      <w:r>
        <w:rPr>
          <w:color w:val="000005"/>
          <w:spacing w:val="-2"/>
          <w:w w:val="90"/>
          <w:sz w:val="11"/>
        </w:rPr>
        <w:t xml:space="preserve"> </w:t>
      </w:r>
      <w:r>
        <w:rPr>
          <w:color w:val="000005"/>
          <w:w w:val="90"/>
          <w:sz w:val="11"/>
        </w:rPr>
        <w:t>regulatory</w:t>
      </w:r>
      <w:r>
        <w:rPr>
          <w:color w:val="000005"/>
          <w:spacing w:val="-1"/>
          <w:w w:val="90"/>
          <w:sz w:val="11"/>
        </w:rPr>
        <w:t xml:space="preserve"> </w:t>
      </w:r>
      <w:r>
        <w:rPr>
          <w:color w:val="000005"/>
          <w:spacing w:val="-2"/>
          <w:w w:val="90"/>
          <w:sz w:val="11"/>
        </w:rPr>
        <w:t>data.</w:t>
      </w:r>
    </w:p>
    <w:p w14:paraId="1390BB27" w14:textId="77777777" w:rsidR="007423F2" w:rsidRDefault="000B511B">
      <w:pPr>
        <w:spacing w:before="27"/>
        <w:rPr>
          <w:sz w:val="20"/>
        </w:rPr>
      </w:pPr>
      <w:r>
        <w:br w:type="column"/>
      </w:r>
    </w:p>
    <w:p w14:paraId="326890D3" w14:textId="77777777" w:rsidR="007423F2" w:rsidRDefault="000B511B">
      <w:pPr>
        <w:pStyle w:val="BodyText"/>
        <w:spacing w:line="268" w:lineRule="auto"/>
        <w:ind w:left="85" w:right="353"/>
      </w:pPr>
      <w:r>
        <w:rPr>
          <w:color w:val="000005"/>
          <w:w w:val="90"/>
        </w:rPr>
        <w:t>UK</w:t>
      </w:r>
      <w:r>
        <w:rPr>
          <w:color w:val="000005"/>
          <w:spacing w:val="-1"/>
          <w:w w:val="90"/>
        </w:rPr>
        <w:t xml:space="preserve"> </w:t>
      </w:r>
      <w:r>
        <w:rPr>
          <w:color w:val="000005"/>
          <w:w w:val="90"/>
        </w:rPr>
        <w:t xml:space="preserve">banks’ exposures to the private sector in the euro-area periphery countries have declined since 2010 (Chart 2.4). </w:t>
      </w:r>
      <w:r>
        <w:rPr>
          <w:color w:val="000005"/>
          <w:w w:val="85"/>
        </w:rPr>
        <w:t xml:space="preserve">Their holdings of periphery countries’ sovereign and bank debt </w:t>
      </w:r>
      <w:r>
        <w:rPr>
          <w:color w:val="000005"/>
          <w:w w:val="90"/>
        </w:rPr>
        <w:t>have</w:t>
      </w:r>
      <w:r>
        <w:rPr>
          <w:color w:val="000005"/>
          <w:spacing w:val="-1"/>
          <w:w w:val="90"/>
        </w:rPr>
        <w:t xml:space="preserve"> </w:t>
      </w:r>
      <w:r>
        <w:rPr>
          <w:color w:val="000005"/>
          <w:w w:val="90"/>
        </w:rPr>
        <w:t>also</w:t>
      </w:r>
      <w:r>
        <w:rPr>
          <w:color w:val="000005"/>
          <w:spacing w:val="-1"/>
          <w:w w:val="90"/>
        </w:rPr>
        <w:t xml:space="preserve"> </w:t>
      </w:r>
      <w:r>
        <w:rPr>
          <w:color w:val="000005"/>
          <w:w w:val="90"/>
        </w:rPr>
        <w:t>fallen.</w:t>
      </w:r>
      <w:r>
        <w:rPr>
          <w:color w:val="000005"/>
          <w:spacing w:val="40"/>
        </w:rPr>
        <w:t xml:space="preserve"> </w:t>
      </w:r>
      <w:r>
        <w:rPr>
          <w:color w:val="000005"/>
          <w:w w:val="90"/>
        </w:rPr>
        <w:t>At</w:t>
      </w:r>
      <w:r>
        <w:rPr>
          <w:color w:val="000005"/>
          <w:spacing w:val="-1"/>
          <w:w w:val="90"/>
        </w:rPr>
        <w:t xml:space="preserve"> </w:t>
      </w:r>
      <w:r>
        <w:rPr>
          <w:color w:val="000005"/>
          <w:w w:val="90"/>
        </w:rPr>
        <w:t>the</w:t>
      </w:r>
      <w:r>
        <w:rPr>
          <w:color w:val="000005"/>
          <w:spacing w:val="-1"/>
          <w:w w:val="90"/>
        </w:rPr>
        <w:t xml:space="preserve"> </w:t>
      </w:r>
      <w:r>
        <w:rPr>
          <w:color w:val="000005"/>
          <w:w w:val="90"/>
        </w:rPr>
        <w:t>same</w:t>
      </w:r>
      <w:r>
        <w:rPr>
          <w:color w:val="000005"/>
          <w:spacing w:val="-1"/>
          <w:w w:val="90"/>
        </w:rPr>
        <w:t xml:space="preserve"> </w:t>
      </w:r>
      <w:r>
        <w:rPr>
          <w:color w:val="000005"/>
          <w:w w:val="90"/>
        </w:rPr>
        <w:t>time,</w:t>
      </w:r>
      <w:r>
        <w:rPr>
          <w:color w:val="000005"/>
          <w:spacing w:val="-1"/>
          <w:w w:val="90"/>
        </w:rPr>
        <w:t xml:space="preserve"> </w:t>
      </w:r>
      <w:r>
        <w:rPr>
          <w:color w:val="000005"/>
          <w:w w:val="90"/>
        </w:rPr>
        <w:t>UK</w:t>
      </w:r>
      <w:r>
        <w:rPr>
          <w:color w:val="000005"/>
          <w:spacing w:val="-4"/>
          <w:w w:val="90"/>
        </w:rPr>
        <w:t xml:space="preserve"> </w:t>
      </w:r>
      <w:r>
        <w:rPr>
          <w:color w:val="000005"/>
          <w:w w:val="90"/>
        </w:rPr>
        <w:t>banks</w:t>
      </w:r>
      <w:r>
        <w:rPr>
          <w:color w:val="000005"/>
          <w:spacing w:val="-1"/>
          <w:w w:val="90"/>
        </w:rPr>
        <w:t xml:space="preserve"> </w:t>
      </w:r>
      <w:r>
        <w:rPr>
          <w:color w:val="000005"/>
          <w:w w:val="90"/>
        </w:rPr>
        <w:t>have</w:t>
      </w:r>
      <w:r>
        <w:rPr>
          <w:color w:val="000005"/>
          <w:spacing w:val="-1"/>
          <w:w w:val="90"/>
        </w:rPr>
        <w:t xml:space="preserve"> </w:t>
      </w:r>
      <w:r>
        <w:rPr>
          <w:color w:val="000005"/>
          <w:w w:val="90"/>
        </w:rPr>
        <w:t>reduced their exposures to core euro-area banks, which themselves have cut back exposures to euro-area periphery countries (Chart</w:t>
      </w:r>
      <w:r>
        <w:rPr>
          <w:color w:val="000005"/>
          <w:spacing w:val="-6"/>
          <w:w w:val="90"/>
        </w:rPr>
        <w:t xml:space="preserve"> </w:t>
      </w:r>
      <w:r>
        <w:rPr>
          <w:color w:val="000005"/>
          <w:w w:val="90"/>
        </w:rPr>
        <w:t>2.5).</w:t>
      </w:r>
      <w:r>
        <w:rPr>
          <w:color w:val="000005"/>
          <w:spacing w:val="40"/>
        </w:rPr>
        <w:t xml:space="preserve"> </w:t>
      </w:r>
      <w:r>
        <w:rPr>
          <w:color w:val="000005"/>
          <w:w w:val="90"/>
        </w:rPr>
        <w:t>Renewed</w:t>
      </w:r>
      <w:r>
        <w:rPr>
          <w:color w:val="000005"/>
          <w:spacing w:val="-4"/>
          <w:w w:val="90"/>
        </w:rPr>
        <w:t xml:space="preserve"> </w:t>
      </w:r>
      <w:r>
        <w:rPr>
          <w:color w:val="000005"/>
          <w:w w:val="90"/>
        </w:rPr>
        <w:t>concerns</w:t>
      </w:r>
      <w:r>
        <w:rPr>
          <w:color w:val="000005"/>
          <w:spacing w:val="-4"/>
          <w:w w:val="90"/>
        </w:rPr>
        <w:t xml:space="preserve"> </w:t>
      </w:r>
      <w:r>
        <w:rPr>
          <w:color w:val="000005"/>
          <w:w w:val="90"/>
        </w:rPr>
        <w:t>could</w:t>
      </w:r>
      <w:r>
        <w:rPr>
          <w:color w:val="000005"/>
          <w:spacing w:val="-4"/>
          <w:w w:val="90"/>
        </w:rPr>
        <w:t xml:space="preserve"> </w:t>
      </w:r>
      <w:r>
        <w:rPr>
          <w:color w:val="000005"/>
          <w:w w:val="90"/>
        </w:rPr>
        <w:t>lead</w:t>
      </w:r>
      <w:r>
        <w:rPr>
          <w:color w:val="000005"/>
          <w:spacing w:val="-4"/>
          <w:w w:val="90"/>
        </w:rPr>
        <w:t xml:space="preserve"> </w:t>
      </w:r>
      <w:r>
        <w:rPr>
          <w:color w:val="000005"/>
          <w:w w:val="90"/>
        </w:rPr>
        <w:t>to</w:t>
      </w:r>
      <w:r>
        <w:rPr>
          <w:color w:val="000005"/>
          <w:spacing w:val="-4"/>
          <w:w w:val="90"/>
        </w:rPr>
        <w:t xml:space="preserve"> </w:t>
      </w:r>
      <w:r>
        <w:rPr>
          <w:color w:val="000005"/>
          <w:w w:val="90"/>
        </w:rPr>
        <w:t>a</w:t>
      </w:r>
      <w:r>
        <w:rPr>
          <w:color w:val="000005"/>
          <w:spacing w:val="-4"/>
          <w:w w:val="90"/>
        </w:rPr>
        <w:t xml:space="preserve"> </w:t>
      </w:r>
      <w:r>
        <w:rPr>
          <w:color w:val="000005"/>
          <w:w w:val="90"/>
        </w:rPr>
        <w:t xml:space="preserve">retrenchment in bank lending by euro-area banks to the UK real economy. </w:t>
      </w:r>
      <w:r>
        <w:rPr>
          <w:color w:val="000005"/>
          <w:w w:val="85"/>
        </w:rPr>
        <w:t xml:space="preserve">But the share of lending by euro-area owned banks has already </w:t>
      </w:r>
      <w:r>
        <w:rPr>
          <w:color w:val="000005"/>
          <w:w w:val="90"/>
        </w:rPr>
        <w:t>declined</w:t>
      </w:r>
      <w:r>
        <w:rPr>
          <w:color w:val="000005"/>
          <w:spacing w:val="-4"/>
          <w:w w:val="90"/>
        </w:rPr>
        <w:t xml:space="preserve"> </w:t>
      </w:r>
      <w:r>
        <w:rPr>
          <w:color w:val="000005"/>
          <w:w w:val="90"/>
        </w:rPr>
        <w:t>since</w:t>
      </w:r>
      <w:r>
        <w:rPr>
          <w:color w:val="000005"/>
          <w:spacing w:val="-4"/>
          <w:w w:val="90"/>
        </w:rPr>
        <w:t xml:space="preserve"> </w:t>
      </w:r>
      <w:r>
        <w:rPr>
          <w:color w:val="000005"/>
          <w:w w:val="90"/>
        </w:rPr>
        <w:t>the</w:t>
      </w:r>
      <w:r>
        <w:rPr>
          <w:color w:val="000005"/>
          <w:spacing w:val="-4"/>
          <w:w w:val="90"/>
        </w:rPr>
        <w:t xml:space="preserve"> </w:t>
      </w:r>
      <w:r>
        <w:rPr>
          <w:color w:val="000005"/>
          <w:w w:val="90"/>
        </w:rPr>
        <w:t>start</w:t>
      </w:r>
      <w:r>
        <w:rPr>
          <w:color w:val="000005"/>
          <w:spacing w:val="-4"/>
          <w:w w:val="90"/>
        </w:rPr>
        <w:t xml:space="preserve"> </w:t>
      </w:r>
      <w:r>
        <w:rPr>
          <w:color w:val="000005"/>
          <w:w w:val="90"/>
        </w:rPr>
        <w:t>of</w:t>
      </w:r>
      <w:r>
        <w:rPr>
          <w:color w:val="000005"/>
          <w:spacing w:val="-4"/>
          <w:w w:val="90"/>
        </w:rPr>
        <w:t xml:space="preserve"> </w:t>
      </w:r>
      <w:r>
        <w:rPr>
          <w:color w:val="000005"/>
          <w:w w:val="90"/>
        </w:rPr>
        <w:t>the</w:t>
      </w:r>
      <w:r>
        <w:rPr>
          <w:color w:val="000005"/>
          <w:spacing w:val="-4"/>
          <w:w w:val="90"/>
        </w:rPr>
        <w:t xml:space="preserve"> </w:t>
      </w:r>
      <w:r>
        <w:rPr>
          <w:color w:val="000005"/>
          <w:w w:val="90"/>
        </w:rPr>
        <w:t>financial</w:t>
      </w:r>
      <w:r>
        <w:rPr>
          <w:color w:val="000005"/>
          <w:spacing w:val="-4"/>
          <w:w w:val="90"/>
        </w:rPr>
        <w:t xml:space="preserve"> </w:t>
      </w:r>
      <w:r>
        <w:rPr>
          <w:color w:val="000005"/>
          <w:w w:val="90"/>
        </w:rPr>
        <w:t>crisis.</w:t>
      </w:r>
    </w:p>
    <w:p w14:paraId="7088B755" w14:textId="77777777" w:rsidR="007423F2" w:rsidRDefault="007423F2">
      <w:pPr>
        <w:pStyle w:val="BodyText"/>
        <w:spacing w:line="268" w:lineRule="auto"/>
        <w:sectPr w:rsidR="007423F2">
          <w:type w:val="continuous"/>
          <w:pgSz w:w="11910" w:h="16840"/>
          <w:pgMar w:top="1540" w:right="425" w:bottom="0" w:left="708" w:header="446" w:footer="0" w:gutter="0"/>
          <w:cols w:num="2" w:space="720" w:equalWidth="0">
            <w:col w:w="4340" w:space="989"/>
            <w:col w:w="5448"/>
          </w:cols>
        </w:sectPr>
      </w:pPr>
    </w:p>
    <w:p w14:paraId="47EE1910" w14:textId="77777777" w:rsidR="007423F2" w:rsidRDefault="000B511B">
      <w:pPr>
        <w:spacing w:before="110" w:line="259" w:lineRule="auto"/>
        <w:ind w:left="85"/>
        <w:rPr>
          <w:sz w:val="18"/>
        </w:rPr>
      </w:pPr>
      <w:r>
        <w:rPr>
          <w:b/>
          <w:color w:val="682C61"/>
          <w:spacing w:val="-6"/>
          <w:sz w:val="18"/>
        </w:rPr>
        <w:lastRenderedPageBreak/>
        <w:t>Chart</w:t>
      </w:r>
      <w:r>
        <w:rPr>
          <w:b/>
          <w:color w:val="682C61"/>
          <w:spacing w:val="-15"/>
          <w:sz w:val="18"/>
        </w:rPr>
        <w:t xml:space="preserve"> </w:t>
      </w:r>
      <w:r>
        <w:rPr>
          <w:b/>
          <w:color w:val="682C61"/>
          <w:spacing w:val="-6"/>
          <w:sz w:val="18"/>
        </w:rPr>
        <w:t>2.5</w:t>
      </w:r>
      <w:r>
        <w:rPr>
          <w:b/>
          <w:color w:val="682C61"/>
          <w:spacing w:val="25"/>
          <w:sz w:val="18"/>
        </w:rPr>
        <w:t xml:space="preserve"> </w:t>
      </w:r>
      <w:r>
        <w:rPr>
          <w:color w:val="682C61"/>
          <w:spacing w:val="-6"/>
          <w:sz w:val="18"/>
        </w:rPr>
        <w:t>UK</w:t>
      </w:r>
      <w:r>
        <w:rPr>
          <w:color w:val="682C61"/>
          <w:spacing w:val="-13"/>
          <w:sz w:val="18"/>
        </w:rPr>
        <w:t xml:space="preserve"> </w:t>
      </w:r>
      <w:r>
        <w:rPr>
          <w:color w:val="682C61"/>
          <w:spacing w:val="-6"/>
          <w:sz w:val="18"/>
        </w:rPr>
        <w:t>banks’</w:t>
      </w:r>
      <w:r>
        <w:rPr>
          <w:color w:val="682C61"/>
          <w:spacing w:val="-13"/>
          <w:sz w:val="18"/>
        </w:rPr>
        <w:t xml:space="preserve"> </w:t>
      </w:r>
      <w:r>
        <w:rPr>
          <w:color w:val="682C61"/>
          <w:spacing w:val="-6"/>
          <w:sz w:val="18"/>
        </w:rPr>
        <w:t>indirect</w:t>
      </w:r>
      <w:r>
        <w:rPr>
          <w:color w:val="682C61"/>
          <w:spacing w:val="-13"/>
          <w:sz w:val="18"/>
        </w:rPr>
        <w:t xml:space="preserve"> </w:t>
      </w:r>
      <w:r>
        <w:rPr>
          <w:color w:val="682C61"/>
          <w:spacing w:val="-6"/>
          <w:sz w:val="18"/>
        </w:rPr>
        <w:t>exposures</w:t>
      </w:r>
      <w:r>
        <w:rPr>
          <w:color w:val="682C61"/>
          <w:spacing w:val="-13"/>
          <w:sz w:val="18"/>
        </w:rPr>
        <w:t xml:space="preserve"> </w:t>
      </w:r>
      <w:r>
        <w:rPr>
          <w:color w:val="682C61"/>
          <w:spacing w:val="-6"/>
          <w:sz w:val="18"/>
        </w:rPr>
        <w:t>to</w:t>
      </w:r>
      <w:r>
        <w:rPr>
          <w:color w:val="682C61"/>
          <w:spacing w:val="-13"/>
          <w:sz w:val="18"/>
        </w:rPr>
        <w:t xml:space="preserve"> </w:t>
      </w:r>
      <w:r>
        <w:rPr>
          <w:color w:val="682C61"/>
          <w:spacing w:val="-6"/>
          <w:sz w:val="18"/>
        </w:rPr>
        <w:t xml:space="preserve">euro-area </w:t>
      </w:r>
      <w:r>
        <w:rPr>
          <w:color w:val="682C61"/>
          <w:sz w:val="18"/>
        </w:rPr>
        <w:t>periphery</w:t>
      </w:r>
      <w:r>
        <w:rPr>
          <w:color w:val="682C61"/>
          <w:spacing w:val="-14"/>
          <w:sz w:val="18"/>
        </w:rPr>
        <w:t xml:space="preserve"> </w:t>
      </w:r>
      <w:r>
        <w:rPr>
          <w:color w:val="682C61"/>
          <w:sz w:val="18"/>
        </w:rPr>
        <w:t>countries</w:t>
      </w:r>
      <w:r>
        <w:rPr>
          <w:color w:val="682C61"/>
          <w:spacing w:val="-13"/>
          <w:sz w:val="18"/>
        </w:rPr>
        <w:t xml:space="preserve"> </w:t>
      </w:r>
      <w:r>
        <w:rPr>
          <w:color w:val="682C61"/>
          <w:sz w:val="18"/>
        </w:rPr>
        <w:t>have</w:t>
      </w:r>
      <w:r>
        <w:rPr>
          <w:color w:val="682C61"/>
          <w:spacing w:val="-14"/>
          <w:sz w:val="18"/>
        </w:rPr>
        <w:t xml:space="preserve"> </w:t>
      </w:r>
      <w:r>
        <w:rPr>
          <w:color w:val="682C61"/>
          <w:sz w:val="18"/>
        </w:rPr>
        <w:t>fallen</w:t>
      </w:r>
    </w:p>
    <w:p w14:paraId="144444EB" w14:textId="77777777" w:rsidR="007423F2" w:rsidRDefault="000B511B">
      <w:pPr>
        <w:spacing w:before="3" w:line="268" w:lineRule="auto"/>
        <w:ind w:left="85"/>
        <w:rPr>
          <w:position w:val="4"/>
          <w:sz w:val="12"/>
        </w:rPr>
      </w:pPr>
      <w:r>
        <w:rPr>
          <w:color w:val="000005"/>
          <w:w w:val="90"/>
          <w:sz w:val="16"/>
        </w:rPr>
        <w:t>Claims</w:t>
      </w:r>
      <w:r>
        <w:rPr>
          <w:color w:val="000005"/>
          <w:spacing w:val="-6"/>
          <w:w w:val="90"/>
          <w:sz w:val="16"/>
        </w:rPr>
        <w:t xml:space="preserve"> </w:t>
      </w:r>
      <w:r>
        <w:rPr>
          <w:color w:val="000005"/>
          <w:w w:val="90"/>
          <w:sz w:val="16"/>
        </w:rPr>
        <w:t>on</w:t>
      </w:r>
      <w:r>
        <w:rPr>
          <w:color w:val="000005"/>
          <w:spacing w:val="-6"/>
          <w:w w:val="90"/>
          <w:sz w:val="16"/>
        </w:rPr>
        <w:t xml:space="preserve"> </w:t>
      </w:r>
      <w:r>
        <w:rPr>
          <w:color w:val="000005"/>
          <w:w w:val="90"/>
          <w:sz w:val="16"/>
        </w:rPr>
        <w:t>euro-area</w:t>
      </w:r>
      <w:r>
        <w:rPr>
          <w:color w:val="000005"/>
          <w:spacing w:val="-6"/>
          <w:w w:val="90"/>
          <w:sz w:val="16"/>
        </w:rPr>
        <w:t xml:space="preserve"> </w:t>
      </w:r>
      <w:r>
        <w:rPr>
          <w:color w:val="000005"/>
          <w:w w:val="90"/>
          <w:sz w:val="16"/>
        </w:rPr>
        <w:t>periphery</w:t>
      </w:r>
      <w:r>
        <w:rPr>
          <w:color w:val="000005"/>
          <w:spacing w:val="-6"/>
          <w:w w:val="90"/>
          <w:sz w:val="16"/>
        </w:rPr>
        <w:t xml:space="preserve"> </w:t>
      </w:r>
      <w:r>
        <w:rPr>
          <w:color w:val="000005"/>
          <w:w w:val="90"/>
          <w:sz w:val="16"/>
        </w:rPr>
        <w:t>countries</w:t>
      </w:r>
      <w:r>
        <w:rPr>
          <w:color w:val="000005"/>
          <w:spacing w:val="-6"/>
          <w:w w:val="90"/>
          <w:sz w:val="16"/>
        </w:rPr>
        <w:t xml:space="preserve"> </w:t>
      </w:r>
      <w:r>
        <w:rPr>
          <w:color w:val="000005"/>
          <w:w w:val="90"/>
          <w:sz w:val="16"/>
        </w:rPr>
        <w:t>via</w:t>
      </w:r>
      <w:r>
        <w:rPr>
          <w:color w:val="000005"/>
          <w:spacing w:val="-6"/>
          <w:w w:val="90"/>
          <w:sz w:val="16"/>
        </w:rPr>
        <w:t xml:space="preserve"> </w:t>
      </w:r>
      <w:r>
        <w:rPr>
          <w:color w:val="000005"/>
          <w:w w:val="90"/>
          <w:sz w:val="16"/>
        </w:rPr>
        <w:t>euro-area</w:t>
      </w:r>
      <w:r>
        <w:rPr>
          <w:color w:val="000005"/>
          <w:spacing w:val="-6"/>
          <w:w w:val="90"/>
          <w:sz w:val="16"/>
        </w:rPr>
        <w:t xml:space="preserve"> </w:t>
      </w:r>
      <w:r>
        <w:rPr>
          <w:color w:val="000005"/>
          <w:w w:val="90"/>
          <w:sz w:val="16"/>
        </w:rPr>
        <w:t xml:space="preserve">banking </w:t>
      </w:r>
      <w:r>
        <w:rPr>
          <w:color w:val="000005"/>
          <w:spacing w:val="-2"/>
          <w:sz w:val="16"/>
        </w:rPr>
        <w:t>systems</w:t>
      </w:r>
      <w:r>
        <w:rPr>
          <w:color w:val="000005"/>
          <w:spacing w:val="-2"/>
          <w:position w:val="4"/>
          <w:sz w:val="12"/>
        </w:rPr>
        <w:t>(a)</w:t>
      </w:r>
    </w:p>
    <w:p w14:paraId="1A14B780" w14:textId="77777777" w:rsidR="007423F2" w:rsidRDefault="000B511B">
      <w:pPr>
        <w:spacing w:line="117" w:lineRule="exact"/>
        <w:ind w:left="1902"/>
        <w:rPr>
          <w:sz w:val="11"/>
        </w:rPr>
      </w:pPr>
      <w:r>
        <w:rPr>
          <w:color w:val="231F20"/>
          <w:w w:val="90"/>
          <w:sz w:val="11"/>
        </w:rPr>
        <w:t>Euro-area</w:t>
      </w:r>
      <w:r>
        <w:rPr>
          <w:color w:val="231F20"/>
          <w:sz w:val="11"/>
        </w:rPr>
        <w:t xml:space="preserve"> </w:t>
      </w:r>
      <w:r>
        <w:rPr>
          <w:color w:val="231F20"/>
          <w:w w:val="90"/>
          <w:sz w:val="11"/>
        </w:rPr>
        <w:t>banking</w:t>
      </w:r>
      <w:r>
        <w:rPr>
          <w:color w:val="231F20"/>
          <w:spacing w:val="1"/>
          <w:sz w:val="11"/>
        </w:rPr>
        <w:t xml:space="preserve"> </w:t>
      </w:r>
      <w:r>
        <w:rPr>
          <w:color w:val="231F20"/>
          <w:w w:val="90"/>
          <w:sz w:val="11"/>
        </w:rPr>
        <w:t>systems’</w:t>
      </w:r>
      <w:r>
        <w:rPr>
          <w:color w:val="231F20"/>
          <w:sz w:val="11"/>
        </w:rPr>
        <w:t xml:space="preserve"> </w:t>
      </w:r>
      <w:r>
        <w:rPr>
          <w:color w:val="231F20"/>
          <w:w w:val="90"/>
          <w:sz w:val="11"/>
        </w:rPr>
        <w:t>claims</w:t>
      </w:r>
      <w:r>
        <w:rPr>
          <w:color w:val="231F20"/>
          <w:spacing w:val="1"/>
          <w:sz w:val="11"/>
        </w:rPr>
        <w:t xml:space="preserve"> </w:t>
      </w:r>
      <w:r>
        <w:rPr>
          <w:color w:val="231F20"/>
          <w:spacing w:val="-5"/>
          <w:w w:val="90"/>
          <w:sz w:val="11"/>
        </w:rPr>
        <w:t>on</w:t>
      </w:r>
    </w:p>
    <w:p w14:paraId="27D071F5" w14:textId="77777777" w:rsidR="007423F2" w:rsidRDefault="000B511B">
      <w:pPr>
        <w:spacing w:before="9"/>
        <w:ind w:left="1751"/>
        <w:rPr>
          <w:position w:val="-8"/>
          <w:sz w:val="11"/>
        </w:rPr>
      </w:pPr>
      <w:r>
        <w:rPr>
          <w:noProof/>
          <w:position w:val="-8"/>
          <w:sz w:val="11"/>
        </w:rPr>
        <mc:AlternateContent>
          <mc:Choice Requires="wpg">
            <w:drawing>
              <wp:anchor distT="0" distB="0" distL="0" distR="0" simplePos="0" relativeHeight="482917376" behindDoc="1" locked="0" layoutInCell="1" allowOverlap="1" wp14:anchorId="5FB3CEC7" wp14:editId="10108BBA">
                <wp:simplePos x="0" y="0"/>
                <wp:positionH relativeFrom="page">
                  <wp:posOffset>504000</wp:posOffset>
                </wp:positionH>
                <wp:positionV relativeFrom="paragraph">
                  <wp:posOffset>105119</wp:posOffset>
                </wp:positionV>
                <wp:extent cx="2229485" cy="1716405"/>
                <wp:effectExtent l="0" t="0" r="0" b="0"/>
                <wp:wrapNone/>
                <wp:docPr id="386"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9485" cy="1716405"/>
                          <a:chOff x="0" y="0"/>
                          <a:chExt cx="2229485" cy="1716405"/>
                        </a:xfrm>
                      </wpg:grpSpPr>
                      <wps:wsp>
                        <wps:cNvPr id="387" name="Graphic 387"/>
                        <wps:cNvSpPr/>
                        <wps:spPr>
                          <a:xfrm>
                            <a:off x="3016" y="3016"/>
                            <a:ext cx="2223135" cy="1710055"/>
                          </a:xfrm>
                          <a:custGeom>
                            <a:avLst/>
                            <a:gdLst/>
                            <a:ahLst/>
                            <a:cxnLst/>
                            <a:rect l="l" t="t" r="r" b="b"/>
                            <a:pathLst>
                              <a:path w="2223135" h="1710055">
                                <a:moveTo>
                                  <a:pt x="0" y="1710006"/>
                                </a:moveTo>
                                <a:lnTo>
                                  <a:pt x="2223000" y="1710006"/>
                                </a:lnTo>
                                <a:lnTo>
                                  <a:pt x="2223000" y="0"/>
                                </a:lnTo>
                                <a:lnTo>
                                  <a:pt x="0" y="0"/>
                                </a:lnTo>
                                <a:lnTo>
                                  <a:pt x="0" y="1710006"/>
                                </a:lnTo>
                                <a:close/>
                              </a:path>
                              <a:path w="2223135" h="1710055">
                                <a:moveTo>
                                  <a:pt x="689801" y="1052428"/>
                                </a:moveTo>
                                <a:lnTo>
                                  <a:pt x="833992" y="1130453"/>
                                </a:lnTo>
                              </a:path>
                            </a:pathLst>
                          </a:custGeom>
                          <a:ln w="6032">
                            <a:solidFill>
                              <a:srgbClr val="231F20"/>
                            </a:solidFill>
                            <a:prstDash val="solid"/>
                          </a:ln>
                        </wps:spPr>
                        <wps:bodyPr wrap="square" lIns="0" tIns="0" rIns="0" bIns="0" rtlCol="0">
                          <a:prstTxWarp prst="textNoShape">
                            <a:avLst/>
                          </a:prstTxWarp>
                          <a:noAutofit/>
                        </wps:bodyPr>
                      </wps:wsp>
                      <wps:wsp>
                        <wps:cNvPr id="388" name="Graphic 388"/>
                        <wps:cNvSpPr/>
                        <wps:spPr>
                          <a:xfrm>
                            <a:off x="822681" y="1117422"/>
                            <a:ext cx="50165" cy="35560"/>
                          </a:xfrm>
                          <a:custGeom>
                            <a:avLst/>
                            <a:gdLst/>
                            <a:ahLst/>
                            <a:cxnLst/>
                            <a:rect l="l" t="t" r="r" b="b"/>
                            <a:pathLst>
                              <a:path w="50165" h="35560">
                                <a:moveTo>
                                  <a:pt x="12677" y="0"/>
                                </a:moveTo>
                                <a:lnTo>
                                  <a:pt x="0" y="23430"/>
                                </a:lnTo>
                                <a:lnTo>
                                  <a:pt x="50044" y="35374"/>
                                </a:lnTo>
                                <a:lnTo>
                                  <a:pt x="12677" y="0"/>
                                </a:lnTo>
                                <a:close/>
                              </a:path>
                            </a:pathLst>
                          </a:custGeom>
                          <a:solidFill>
                            <a:srgbClr val="231F20"/>
                          </a:solidFill>
                        </wps:spPr>
                        <wps:bodyPr wrap="square" lIns="0" tIns="0" rIns="0" bIns="0" rtlCol="0">
                          <a:prstTxWarp prst="textNoShape">
                            <a:avLst/>
                          </a:prstTxWarp>
                          <a:noAutofit/>
                        </wps:bodyPr>
                      </wps:wsp>
                      <wps:wsp>
                        <wps:cNvPr id="389" name="Graphic 389"/>
                        <wps:cNvSpPr/>
                        <wps:spPr>
                          <a:xfrm>
                            <a:off x="1195116" y="732346"/>
                            <a:ext cx="177165" cy="31750"/>
                          </a:xfrm>
                          <a:custGeom>
                            <a:avLst/>
                            <a:gdLst/>
                            <a:ahLst/>
                            <a:cxnLst/>
                            <a:rect l="l" t="t" r="r" b="b"/>
                            <a:pathLst>
                              <a:path w="177165" h="31750">
                                <a:moveTo>
                                  <a:pt x="176950" y="0"/>
                                </a:moveTo>
                                <a:lnTo>
                                  <a:pt x="0" y="31470"/>
                                </a:lnTo>
                              </a:path>
                            </a:pathLst>
                          </a:custGeom>
                          <a:ln w="6032">
                            <a:solidFill>
                              <a:srgbClr val="231F20"/>
                            </a:solidFill>
                            <a:prstDash val="solid"/>
                          </a:ln>
                        </wps:spPr>
                        <wps:bodyPr wrap="square" lIns="0" tIns="0" rIns="0" bIns="0" rtlCol="0">
                          <a:prstTxWarp prst="textNoShape">
                            <a:avLst/>
                          </a:prstTxWarp>
                          <a:noAutofit/>
                        </wps:bodyPr>
                      </wps:wsp>
                      <wps:wsp>
                        <wps:cNvPr id="390" name="Graphic 390"/>
                        <wps:cNvSpPr/>
                        <wps:spPr>
                          <a:xfrm>
                            <a:off x="1155129" y="749114"/>
                            <a:ext cx="51435" cy="26670"/>
                          </a:xfrm>
                          <a:custGeom>
                            <a:avLst/>
                            <a:gdLst/>
                            <a:ahLst/>
                            <a:cxnLst/>
                            <a:rect l="l" t="t" r="r" b="b"/>
                            <a:pathLst>
                              <a:path w="51435" h="26670">
                                <a:moveTo>
                                  <a:pt x="46603" y="0"/>
                                </a:moveTo>
                                <a:lnTo>
                                  <a:pt x="0" y="21808"/>
                                </a:lnTo>
                                <a:lnTo>
                                  <a:pt x="51263" y="26226"/>
                                </a:lnTo>
                                <a:lnTo>
                                  <a:pt x="46603" y="0"/>
                                </a:lnTo>
                                <a:close/>
                              </a:path>
                            </a:pathLst>
                          </a:custGeom>
                          <a:solidFill>
                            <a:srgbClr val="231F20"/>
                          </a:solidFill>
                        </wps:spPr>
                        <wps:bodyPr wrap="square" lIns="0" tIns="0" rIns="0" bIns="0" rtlCol="0">
                          <a:prstTxWarp prst="textNoShape">
                            <a:avLst/>
                          </a:prstTxWarp>
                          <a:noAutofit/>
                        </wps:bodyPr>
                      </wps:wsp>
                      <wps:wsp>
                        <wps:cNvPr id="391" name="Graphic 391"/>
                        <wps:cNvSpPr/>
                        <wps:spPr>
                          <a:xfrm>
                            <a:off x="1433936" y="333707"/>
                            <a:ext cx="527685" cy="358775"/>
                          </a:xfrm>
                          <a:custGeom>
                            <a:avLst/>
                            <a:gdLst/>
                            <a:ahLst/>
                            <a:cxnLst/>
                            <a:rect l="l" t="t" r="r" b="b"/>
                            <a:pathLst>
                              <a:path w="527685" h="358775">
                                <a:moveTo>
                                  <a:pt x="527337" y="0"/>
                                </a:moveTo>
                                <a:lnTo>
                                  <a:pt x="0" y="358468"/>
                                </a:lnTo>
                              </a:path>
                            </a:pathLst>
                          </a:custGeom>
                          <a:ln w="6032">
                            <a:solidFill>
                              <a:srgbClr val="231F20"/>
                            </a:solidFill>
                            <a:prstDash val="solid"/>
                          </a:ln>
                        </wps:spPr>
                        <wps:bodyPr wrap="square" lIns="0" tIns="0" rIns="0" bIns="0" rtlCol="0">
                          <a:prstTxWarp prst="textNoShape">
                            <a:avLst/>
                          </a:prstTxWarp>
                          <a:noAutofit/>
                        </wps:bodyPr>
                      </wps:wsp>
                      <wps:wsp>
                        <wps:cNvPr id="392" name="Graphic 392"/>
                        <wps:cNvSpPr/>
                        <wps:spPr>
                          <a:xfrm>
                            <a:off x="1400336" y="676052"/>
                            <a:ext cx="48895" cy="39370"/>
                          </a:xfrm>
                          <a:custGeom>
                            <a:avLst/>
                            <a:gdLst/>
                            <a:ahLst/>
                            <a:cxnLst/>
                            <a:rect l="l" t="t" r="r" b="b"/>
                            <a:pathLst>
                              <a:path w="48895" h="39370">
                                <a:moveTo>
                                  <a:pt x="33624" y="0"/>
                                </a:moveTo>
                                <a:lnTo>
                                  <a:pt x="0" y="38950"/>
                                </a:lnTo>
                                <a:lnTo>
                                  <a:pt x="48597" y="22031"/>
                                </a:lnTo>
                                <a:lnTo>
                                  <a:pt x="33624" y="0"/>
                                </a:lnTo>
                                <a:close/>
                              </a:path>
                            </a:pathLst>
                          </a:custGeom>
                          <a:solidFill>
                            <a:srgbClr val="231F20"/>
                          </a:solidFill>
                        </wps:spPr>
                        <wps:bodyPr wrap="square" lIns="0" tIns="0" rIns="0" bIns="0" rtlCol="0">
                          <a:prstTxWarp prst="textNoShape">
                            <a:avLst/>
                          </a:prstTxWarp>
                          <a:noAutofit/>
                        </wps:bodyPr>
                      </wps:wsp>
                      <wps:wsp>
                        <wps:cNvPr id="393" name="Graphic 393"/>
                        <wps:cNvSpPr/>
                        <wps:spPr>
                          <a:xfrm>
                            <a:off x="739180" y="679787"/>
                            <a:ext cx="251460" cy="316865"/>
                          </a:xfrm>
                          <a:custGeom>
                            <a:avLst/>
                            <a:gdLst/>
                            <a:ahLst/>
                            <a:cxnLst/>
                            <a:rect l="l" t="t" r="r" b="b"/>
                            <a:pathLst>
                              <a:path w="251460" h="316865">
                                <a:moveTo>
                                  <a:pt x="250897" y="0"/>
                                </a:moveTo>
                                <a:lnTo>
                                  <a:pt x="0" y="316447"/>
                                </a:lnTo>
                              </a:path>
                            </a:pathLst>
                          </a:custGeom>
                          <a:ln w="6032">
                            <a:solidFill>
                              <a:srgbClr val="231F20"/>
                            </a:solidFill>
                            <a:prstDash val="solid"/>
                          </a:ln>
                        </wps:spPr>
                        <wps:bodyPr wrap="square" lIns="0" tIns="0" rIns="0" bIns="0" rtlCol="0">
                          <a:prstTxWarp prst="textNoShape">
                            <a:avLst/>
                          </a:prstTxWarp>
                          <a:noAutofit/>
                        </wps:bodyPr>
                      </wps:wsp>
                      <wps:wsp>
                        <wps:cNvPr id="394" name="Graphic 394"/>
                        <wps:cNvSpPr/>
                        <wps:spPr>
                          <a:xfrm>
                            <a:off x="713943" y="980841"/>
                            <a:ext cx="41910" cy="47625"/>
                          </a:xfrm>
                          <a:custGeom>
                            <a:avLst/>
                            <a:gdLst/>
                            <a:ahLst/>
                            <a:cxnLst/>
                            <a:rect l="l" t="t" r="r" b="b"/>
                            <a:pathLst>
                              <a:path w="41910" h="47625">
                                <a:moveTo>
                                  <a:pt x="20448" y="0"/>
                                </a:moveTo>
                                <a:lnTo>
                                  <a:pt x="0" y="47216"/>
                                </a:lnTo>
                                <a:lnTo>
                                  <a:pt x="41320" y="16554"/>
                                </a:lnTo>
                                <a:lnTo>
                                  <a:pt x="20448" y="0"/>
                                </a:lnTo>
                                <a:close/>
                              </a:path>
                            </a:pathLst>
                          </a:custGeom>
                          <a:solidFill>
                            <a:srgbClr val="231F20"/>
                          </a:solidFill>
                        </wps:spPr>
                        <wps:bodyPr wrap="square" lIns="0" tIns="0" rIns="0" bIns="0" rtlCol="0">
                          <a:prstTxWarp prst="textNoShape">
                            <a:avLst/>
                          </a:prstTxWarp>
                          <a:noAutofit/>
                        </wps:bodyPr>
                      </wps:wsp>
                      <wps:wsp>
                        <wps:cNvPr id="395" name="Graphic 395"/>
                        <wps:cNvSpPr/>
                        <wps:spPr>
                          <a:xfrm>
                            <a:off x="105615" y="289182"/>
                            <a:ext cx="2120900" cy="1424305"/>
                          </a:xfrm>
                          <a:custGeom>
                            <a:avLst/>
                            <a:gdLst/>
                            <a:ahLst/>
                            <a:cxnLst/>
                            <a:rect l="l" t="t" r="r" b="b"/>
                            <a:pathLst>
                              <a:path w="2120900" h="1424305">
                                <a:moveTo>
                                  <a:pt x="2052003" y="0"/>
                                </a:moveTo>
                                <a:lnTo>
                                  <a:pt x="2120400" y="0"/>
                                </a:lnTo>
                              </a:path>
                              <a:path w="2120900" h="1424305">
                                <a:moveTo>
                                  <a:pt x="2052003" y="284587"/>
                                </a:moveTo>
                                <a:lnTo>
                                  <a:pt x="2120400" y="284587"/>
                                </a:lnTo>
                              </a:path>
                              <a:path w="2120900" h="1424305">
                                <a:moveTo>
                                  <a:pt x="2052003" y="569164"/>
                                </a:moveTo>
                                <a:lnTo>
                                  <a:pt x="2120400" y="569164"/>
                                </a:lnTo>
                              </a:path>
                              <a:path w="2120900" h="1424305">
                                <a:moveTo>
                                  <a:pt x="2052003" y="853757"/>
                                </a:moveTo>
                                <a:lnTo>
                                  <a:pt x="2120400" y="853757"/>
                                </a:lnTo>
                              </a:path>
                              <a:path w="2120900" h="1424305">
                                <a:moveTo>
                                  <a:pt x="2052003" y="1138176"/>
                                </a:moveTo>
                                <a:lnTo>
                                  <a:pt x="2120400" y="1138176"/>
                                </a:lnTo>
                              </a:path>
                              <a:path w="2120900" h="1424305">
                                <a:moveTo>
                                  <a:pt x="2017800" y="1355444"/>
                                </a:moveTo>
                                <a:lnTo>
                                  <a:pt x="2017800" y="1423840"/>
                                </a:lnTo>
                              </a:path>
                              <a:path w="2120900" h="1424305">
                                <a:moveTo>
                                  <a:pt x="1614237" y="1355444"/>
                                </a:moveTo>
                                <a:lnTo>
                                  <a:pt x="1614237" y="1423840"/>
                                </a:lnTo>
                              </a:path>
                              <a:path w="2120900" h="1424305">
                                <a:moveTo>
                                  <a:pt x="1210687" y="1355444"/>
                                </a:moveTo>
                                <a:lnTo>
                                  <a:pt x="1210687" y="1423840"/>
                                </a:lnTo>
                              </a:path>
                              <a:path w="2120900" h="1424305">
                                <a:moveTo>
                                  <a:pt x="807118" y="1355444"/>
                                </a:moveTo>
                                <a:lnTo>
                                  <a:pt x="807118" y="1423840"/>
                                </a:lnTo>
                              </a:path>
                              <a:path w="2120900" h="1424305">
                                <a:moveTo>
                                  <a:pt x="403557" y="1355444"/>
                                </a:moveTo>
                                <a:lnTo>
                                  <a:pt x="403557" y="1423840"/>
                                </a:lnTo>
                              </a:path>
                              <a:path w="2120900" h="1424305">
                                <a:moveTo>
                                  <a:pt x="0" y="1355444"/>
                                </a:moveTo>
                                <a:lnTo>
                                  <a:pt x="0" y="1423840"/>
                                </a:lnTo>
                              </a:path>
                            </a:pathLst>
                          </a:custGeom>
                          <a:ln w="6032">
                            <a:solidFill>
                              <a:srgbClr val="231F20"/>
                            </a:solidFill>
                            <a:prstDash val="solid"/>
                          </a:ln>
                        </wps:spPr>
                        <wps:bodyPr wrap="square" lIns="0" tIns="0" rIns="0" bIns="0" rtlCol="0">
                          <a:prstTxWarp prst="textNoShape">
                            <a:avLst/>
                          </a:prstTxWarp>
                          <a:noAutofit/>
                        </wps:bodyPr>
                      </wps:wsp>
                      <wps:wsp>
                        <wps:cNvPr id="396" name="Graphic 396"/>
                        <wps:cNvSpPr/>
                        <wps:spPr>
                          <a:xfrm>
                            <a:off x="149122" y="299554"/>
                            <a:ext cx="1005205" cy="526415"/>
                          </a:xfrm>
                          <a:custGeom>
                            <a:avLst/>
                            <a:gdLst/>
                            <a:ahLst/>
                            <a:cxnLst/>
                            <a:rect l="l" t="t" r="r" b="b"/>
                            <a:pathLst>
                              <a:path w="1005205" h="526415">
                                <a:moveTo>
                                  <a:pt x="73761" y="52552"/>
                                </a:moveTo>
                                <a:lnTo>
                                  <a:pt x="36880" y="0"/>
                                </a:lnTo>
                                <a:lnTo>
                                  <a:pt x="0" y="52552"/>
                                </a:lnTo>
                                <a:lnTo>
                                  <a:pt x="36880" y="105117"/>
                                </a:lnTo>
                                <a:lnTo>
                                  <a:pt x="73761" y="52552"/>
                                </a:lnTo>
                                <a:close/>
                              </a:path>
                              <a:path w="1005205" h="526415">
                                <a:moveTo>
                                  <a:pt x="1004671" y="473481"/>
                                </a:moveTo>
                                <a:lnTo>
                                  <a:pt x="967790" y="420928"/>
                                </a:lnTo>
                                <a:lnTo>
                                  <a:pt x="930910" y="473481"/>
                                </a:lnTo>
                                <a:lnTo>
                                  <a:pt x="967790" y="526059"/>
                                </a:lnTo>
                                <a:lnTo>
                                  <a:pt x="1004671" y="473481"/>
                                </a:lnTo>
                                <a:close/>
                              </a:path>
                            </a:pathLst>
                          </a:custGeom>
                          <a:solidFill>
                            <a:srgbClr val="FCAF17"/>
                          </a:solidFill>
                        </wps:spPr>
                        <wps:bodyPr wrap="square" lIns="0" tIns="0" rIns="0" bIns="0" rtlCol="0">
                          <a:prstTxWarp prst="textNoShape">
                            <a:avLst/>
                          </a:prstTxWarp>
                          <a:noAutofit/>
                        </wps:bodyPr>
                      </wps:wsp>
                      <wps:wsp>
                        <wps:cNvPr id="397" name="Graphic 397"/>
                        <wps:cNvSpPr/>
                        <wps:spPr>
                          <a:xfrm>
                            <a:off x="657895" y="1000405"/>
                            <a:ext cx="73660" cy="104775"/>
                          </a:xfrm>
                          <a:custGeom>
                            <a:avLst/>
                            <a:gdLst/>
                            <a:ahLst/>
                            <a:cxnLst/>
                            <a:rect l="l" t="t" r="r" b="b"/>
                            <a:pathLst>
                              <a:path w="73660" h="104775">
                                <a:moveTo>
                                  <a:pt x="36654" y="0"/>
                                </a:moveTo>
                                <a:lnTo>
                                  <a:pt x="0" y="52119"/>
                                </a:lnTo>
                                <a:lnTo>
                                  <a:pt x="36654" y="104372"/>
                                </a:lnTo>
                                <a:lnTo>
                                  <a:pt x="73215" y="52119"/>
                                </a:lnTo>
                                <a:lnTo>
                                  <a:pt x="36654" y="0"/>
                                </a:lnTo>
                                <a:close/>
                              </a:path>
                            </a:pathLst>
                          </a:custGeom>
                          <a:solidFill>
                            <a:srgbClr val="B01C88"/>
                          </a:solidFill>
                        </wps:spPr>
                        <wps:bodyPr wrap="square" lIns="0" tIns="0" rIns="0" bIns="0" rtlCol="0">
                          <a:prstTxWarp prst="textNoShape">
                            <a:avLst/>
                          </a:prstTxWarp>
                          <a:noAutofit/>
                        </wps:bodyPr>
                      </wps:wsp>
                      <wps:wsp>
                        <wps:cNvPr id="398" name="Graphic 398"/>
                        <wps:cNvSpPr/>
                        <wps:spPr>
                          <a:xfrm>
                            <a:off x="875760" y="1101629"/>
                            <a:ext cx="74295" cy="105410"/>
                          </a:xfrm>
                          <a:custGeom>
                            <a:avLst/>
                            <a:gdLst/>
                            <a:ahLst/>
                            <a:cxnLst/>
                            <a:rect l="l" t="t" r="r" b="b"/>
                            <a:pathLst>
                              <a:path w="74295" h="105410">
                                <a:moveTo>
                                  <a:pt x="36866" y="0"/>
                                </a:moveTo>
                                <a:lnTo>
                                  <a:pt x="0" y="52566"/>
                                </a:lnTo>
                                <a:lnTo>
                                  <a:pt x="36866" y="105134"/>
                                </a:lnTo>
                                <a:lnTo>
                                  <a:pt x="73745" y="52566"/>
                                </a:lnTo>
                                <a:lnTo>
                                  <a:pt x="36866" y="0"/>
                                </a:lnTo>
                                <a:close/>
                              </a:path>
                            </a:pathLst>
                          </a:custGeom>
                          <a:solidFill>
                            <a:srgbClr val="FCAF17"/>
                          </a:solidFill>
                        </wps:spPr>
                        <wps:bodyPr wrap="square" lIns="0" tIns="0" rIns="0" bIns="0" rtlCol="0">
                          <a:prstTxWarp prst="textNoShape">
                            <a:avLst/>
                          </a:prstTxWarp>
                          <a:noAutofit/>
                        </wps:bodyPr>
                      </wps:wsp>
                      <wps:wsp>
                        <wps:cNvPr id="399" name="Graphic 399"/>
                        <wps:cNvSpPr/>
                        <wps:spPr>
                          <a:xfrm>
                            <a:off x="254637" y="1462505"/>
                            <a:ext cx="74295" cy="105410"/>
                          </a:xfrm>
                          <a:custGeom>
                            <a:avLst/>
                            <a:gdLst/>
                            <a:ahLst/>
                            <a:cxnLst/>
                            <a:rect l="l" t="t" r="r" b="b"/>
                            <a:pathLst>
                              <a:path w="74295" h="105410">
                                <a:moveTo>
                                  <a:pt x="36878" y="0"/>
                                </a:moveTo>
                                <a:lnTo>
                                  <a:pt x="0" y="52543"/>
                                </a:lnTo>
                                <a:lnTo>
                                  <a:pt x="36878" y="105122"/>
                                </a:lnTo>
                                <a:lnTo>
                                  <a:pt x="73745" y="52543"/>
                                </a:lnTo>
                                <a:lnTo>
                                  <a:pt x="36878" y="0"/>
                                </a:lnTo>
                                <a:close/>
                              </a:path>
                            </a:pathLst>
                          </a:custGeom>
                          <a:solidFill>
                            <a:srgbClr val="B01C88"/>
                          </a:solidFill>
                        </wps:spPr>
                        <wps:bodyPr wrap="square" lIns="0" tIns="0" rIns="0" bIns="0" rtlCol="0">
                          <a:prstTxWarp prst="textNoShape">
                            <a:avLst/>
                          </a:prstTxWarp>
                          <a:noAutofit/>
                        </wps:bodyPr>
                      </wps:wsp>
                      <wps:wsp>
                        <wps:cNvPr id="400" name="Graphic 400"/>
                        <wps:cNvSpPr/>
                        <wps:spPr>
                          <a:xfrm>
                            <a:off x="292022" y="1476476"/>
                            <a:ext cx="73660" cy="104775"/>
                          </a:xfrm>
                          <a:custGeom>
                            <a:avLst/>
                            <a:gdLst/>
                            <a:ahLst/>
                            <a:cxnLst/>
                            <a:rect l="l" t="t" r="r" b="b"/>
                            <a:pathLst>
                              <a:path w="73660" h="104775">
                                <a:moveTo>
                                  <a:pt x="36595" y="0"/>
                                </a:moveTo>
                                <a:lnTo>
                                  <a:pt x="0" y="52254"/>
                                </a:lnTo>
                                <a:lnTo>
                                  <a:pt x="36595" y="104362"/>
                                </a:lnTo>
                                <a:lnTo>
                                  <a:pt x="73178" y="52254"/>
                                </a:lnTo>
                                <a:lnTo>
                                  <a:pt x="36595" y="0"/>
                                </a:lnTo>
                                <a:close/>
                              </a:path>
                            </a:pathLst>
                          </a:custGeom>
                          <a:solidFill>
                            <a:srgbClr val="FCAF17"/>
                          </a:solidFill>
                        </wps:spPr>
                        <wps:bodyPr wrap="square" lIns="0" tIns="0" rIns="0" bIns="0" rtlCol="0">
                          <a:prstTxWarp prst="textNoShape">
                            <a:avLst/>
                          </a:prstTxWarp>
                          <a:noAutofit/>
                        </wps:bodyPr>
                      </wps:wsp>
                      <wps:wsp>
                        <wps:cNvPr id="401" name="Graphic 401"/>
                        <wps:cNvSpPr/>
                        <wps:spPr>
                          <a:xfrm>
                            <a:off x="3016" y="291280"/>
                            <a:ext cx="68580" cy="1138555"/>
                          </a:xfrm>
                          <a:custGeom>
                            <a:avLst/>
                            <a:gdLst/>
                            <a:ahLst/>
                            <a:cxnLst/>
                            <a:rect l="l" t="t" r="r" b="b"/>
                            <a:pathLst>
                              <a:path w="68580" h="1138555">
                                <a:moveTo>
                                  <a:pt x="0" y="0"/>
                                </a:moveTo>
                                <a:lnTo>
                                  <a:pt x="68395" y="0"/>
                                </a:lnTo>
                              </a:path>
                              <a:path w="68580" h="1138555">
                                <a:moveTo>
                                  <a:pt x="0" y="284587"/>
                                </a:moveTo>
                                <a:lnTo>
                                  <a:pt x="68395" y="284587"/>
                                </a:lnTo>
                              </a:path>
                              <a:path w="68580" h="1138555">
                                <a:moveTo>
                                  <a:pt x="0" y="569163"/>
                                </a:moveTo>
                                <a:lnTo>
                                  <a:pt x="68395" y="569163"/>
                                </a:lnTo>
                              </a:path>
                              <a:path w="68580" h="1138555">
                                <a:moveTo>
                                  <a:pt x="0" y="853747"/>
                                </a:moveTo>
                                <a:lnTo>
                                  <a:pt x="68395" y="853747"/>
                                </a:lnTo>
                              </a:path>
                              <a:path w="68580" h="1138555">
                                <a:moveTo>
                                  <a:pt x="0" y="1138179"/>
                                </a:moveTo>
                                <a:lnTo>
                                  <a:pt x="68395" y="1138179"/>
                                </a:lnTo>
                              </a:path>
                            </a:pathLst>
                          </a:custGeom>
                          <a:ln w="6032">
                            <a:solidFill>
                              <a:srgbClr val="231F20"/>
                            </a:solidFill>
                            <a:prstDash val="solid"/>
                          </a:ln>
                        </wps:spPr>
                        <wps:bodyPr wrap="square" lIns="0" tIns="0" rIns="0" bIns="0" rtlCol="0">
                          <a:prstTxWarp prst="textNoShape">
                            <a:avLst/>
                          </a:prstTxWarp>
                          <a:noAutofit/>
                        </wps:bodyPr>
                      </wps:wsp>
                      <wps:wsp>
                        <wps:cNvPr id="402" name="Graphic 402"/>
                        <wps:cNvSpPr/>
                        <wps:spPr>
                          <a:xfrm>
                            <a:off x="149769" y="59003"/>
                            <a:ext cx="1848485" cy="327025"/>
                          </a:xfrm>
                          <a:custGeom>
                            <a:avLst/>
                            <a:gdLst/>
                            <a:ahLst/>
                            <a:cxnLst/>
                            <a:rect l="l" t="t" r="r" b="b"/>
                            <a:pathLst>
                              <a:path w="1848485" h="327025">
                                <a:moveTo>
                                  <a:pt x="73202" y="52260"/>
                                </a:moveTo>
                                <a:lnTo>
                                  <a:pt x="36537" y="0"/>
                                </a:lnTo>
                                <a:lnTo>
                                  <a:pt x="0" y="52260"/>
                                </a:lnTo>
                                <a:lnTo>
                                  <a:pt x="36537" y="104368"/>
                                </a:lnTo>
                                <a:lnTo>
                                  <a:pt x="73202" y="52260"/>
                                </a:lnTo>
                                <a:close/>
                              </a:path>
                              <a:path w="1848485" h="327025">
                                <a:moveTo>
                                  <a:pt x="1848116" y="274777"/>
                                </a:moveTo>
                                <a:lnTo>
                                  <a:pt x="1811451" y="222529"/>
                                </a:lnTo>
                                <a:lnTo>
                                  <a:pt x="1774901" y="274777"/>
                                </a:lnTo>
                                <a:lnTo>
                                  <a:pt x="1811451" y="326898"/>
                                </a:lnTo>
                                <a:lnTo>
                                  <a:pt x="1848116" y="274777"/>
                                </a:lnTo>
                                <a:close/>
                              </a:path>
                            </a:pathLst>
                          </a:custGeom>
                          <a:solidFill>
                            <a:srgbClr val="00568B"/>
                          </a:solidFill>
                        </wps:spPr>
                        <wps:bodyPr wrap="square" lIns="0" tIns="0" rIns="0" bIns="0" rtlCol="0">
                          <a:prstTxWarp prst="textNoShape">
                            <a:avLst/>
                          </a:prstTxWarp>
                          <a:noAutofit/>
                        </wps:bodyPr>
                      </wps:wsp>
                      <wps:wsp>
                        <wps:cNvPr id="403" name="Graphic 403"/>
                        <wps:cNvSpPr/>
                        <wps:spPr>
                          <a:xfrm>
                            <a:off x="149122" y="179094"/>
                            <a:ext cx="1259840" cy="605790"/>
                          </a:xfrm>
                          <a:custGeom>
                            <a:avLst/>
                            <a:gdLst/>
                            <a:ahLst/>
                            <a:cxnLst/>
                            <a:rect l="l" t="t" r="r" b="b"/>
                            <a:pathLst>
                              <a:path w="1259840" h="605790">
                                <a:moveTo>
                                  <a:pt x="73748" y="52565"/>
                                </a:moveTo>
                                <a:lnTo>
                                  <a:pt x="36880" y="0"/>
                                </a:lnTo>
                                <a:lnTo>
                                  <a:pt x="0" y="52565"/>
                                </a:lnTo>
                                <a:lnTo>
                                  <a:pt x="36880" y="105117"/>
                                </a:lnTo>
                                <a:lnTo>
                                  <a:pt x="73748" y="52565"/>
                                </a:lnTo>
                                <a:close/>
                              </a:path>
                              <a:path w="1259840" h="605790">
                                <a:moveTo>
                                  <a:pt x="1259814" y="552958"/>
                                </a:moveTo>
                                <a:lnTo>
                                  <a:pt x="1222946" y="500405"/>
                                </a:lnTo>
                                <a:lnTo>
                                  <a:pt x="1186065" y="552958"/>
                                </a:lnTo>
                                <a:lnTo>
                                  <a:pt x="1222946" y="605523"/>
                                </a:lnTo>
                                <a:lnTo>
                                  <a:pt x="1259814" y="552958"/>
                                </a:lnTo>
                                <a:close/>
                              </a:path>
                            </a:pathLst>
                          </a:custGeom>
                          <a:solidFill>
                            <a:srgbClr val="B01C88"/>
                          </a:solidFill>
                        </wps:spPr>
                        <wps:bodyPr wrap="square" lIns="0" tIns="0" rIns="0" bIns="0" rtlCol="0">
                          <a:prstTxWarp prst="textNoShape">
                            <a:avLst/>
                          </a:prstTxWarp>
                          <a:noAutofit/>
                        </wps:bodyPr>
                      </wps:wsp>
                      <wps:wsp>
                        <wps:cNvPr id="404" name="Graphic 404"/>
                        <wps:cNvSpPr/>
                        <wps:spPr>
                          <a:xfrm>
                            <a:off x="953829" y="627226"/>
                            <a:ext cx="74295" cy="105410"/>
                          </a:xfrm>
                          <a:custGeom>
                            <a:avLst/>
                            <a:gdLst/>
                            <a:ahLst/>
                            <a:cxnLst/>
                            <a:rect l="l" t="t" r="r" b="b"/>
                            <a:pathLst>
                              <a:path w="74295" h="105410">
                                <a:moveTo>
                                  <a:pt x="36878" y="0"/>
                                </a:moveTo>
                                <a:lnTo>
                                  <a:pt x="0" y="52561"/>
                                </a:lnTo>
                                <a:lnTo>
                                  <a:pt x="36878" y="105120"/>
                                </a:lnTo>
                                <a:lnTo>
                                  <a:pt x="73745" y="52561"/>
                                </a:lnTo>
                                <a:lnTo>
                                  <a:pt x="36878" y="0"/>
                                </a:lnTo>
                                <a:close/>
                              </a:path>
                            </a:pathLst>
                          </a:custGeom>
                          <a:solidFill>
                            <a:srgbClr val="00568B"/>
                          </a:solidFill>
                        </wps:spPr>
                        <wps:bodyPr wrap="square" lIns="0" tIns="0" rIns="0" bIns="0" rtlCol="0">
                          <a:prstTxWarp prst="textNoShape">
                            <a:avLst/>
                          </a:prstTxWarp>
                          <a:noAutofit/>
                        </wps:bodyPr>
                      </wps:wsp>
                      <wps:wsp>
                        <wps:cNvPr id="405" name="Graphic 405"/>
                        <wps:cNvSpPr/>
                        <wps:spPr>
                          <a:xfrm>
                            <a:off x="344417" y="1433067"/>
                            <a:ext cx="180340" cy="40005"/>
                          </a:xfrm>
                          <a:custGeom>
                            <a:avLst/>
                            <a:gdLst/>
                            <a:ahLst/>
                            <a:cxnLst/>
                            <a:rect l="l" t="t" r="r" b="b"/>
                            <a:pathLst>
                              <a:path w="180340" h="40005">
                                <a:moveTo>
                                  <a:pt x="179773" y="0"/>
                                </a:moveTo>
                                <a:lnTo>
                                  <a:pt x="0" y="39571"/>
                                </a:lnTo>
                              </a:path>
                            </a:pathLst>
                          </a:custGeom>
                          <a:ln w="6032">
                            <a:solidFill>
                              <a:srgbClr val="231F20"/>
                            </a:solidFill>
                            <a:prstDash val="solid"/>
                          </a:ln>
                        </wps:spPr>
                        <wps:bodyPr wrap="square" lIns="0" tIns="0" rIns="0" bIns="0" rtlCol="0">
                          <a:prstTxWarp prst="textNoShape">
                            <a:avLst/>
                          </a:prstTxWarp>
                          <a:noAutofit/>
                        </wps:bodyPr>
                      </wps:wsp>
                      <wps:wsp>
                        <wps:cNvPr id="406" name="Graphic 406"/>
                        <wps:cNvSpPr/>
                        <wps:spPr>
                          <a:xfrm>
                            <a:off x="304746" y="1457667"/>
                            <a:ext cx="51435" cy="26034"/>
                          </a:xfrm>
                          <a:custGeom>
                            <a:avLst/>
                            <a:gdLst/>
                            <a:ahLst/>
                            <a:cxnLst/>
                            <a:rect l="l" t="t" r="r" b="b"/>
                            <a:pathLst>
                              <a:path w="51435" h="26034">
                                <a:moveTo>
                                  <a:pt x="45679" y="0"/>
                                </a:moveTo>
                                <a:lnTo>
                                  <a:pt x="0" y="23682"/>
                                </a:lnTo>
                                <a:lnTo>
                                  <a:pt x="51405" y="26024"/>
                                </a:lnTo>
                                <a:lnTo>
                                  <a:pt x="45679" y="0"/>
                                </a:lnTo>
                                <a:close/>
                              </a:path>
                            </a:pathLst>
                          </a:custGeom>
                          <a:solidFill>
                            <a:srgbClr val="231F20"/>
                          </a:solidFill>
                        </wps:spPr>
                        <wps:bodyPr wrap="square" lIns="0" tIns="0" rIns="0" bIns="0" rtlCol="0">
                          <a:prstTxWarp prst="textNoShape">
                            <a:avLst/>
                          </a:prstTxWarp>
                          <a:noAutofit/>
                        </wps:bodyPr>
                      </wps:wsp>
                      <wps:wsp>
                        <wps:cNvPr id="407" name="Graphic 407"/>
                        <wps:cNvSpPr/>
                        <wps:spPr>
                          <a:xfrm>
                            <a:off x="487311" y="1380511"/>
                            <a:ext cx="74295" cy="105410"/>
                          </a:xfrm>
                          <a:custGeom>
                            <a:avLst/>
                            <a:gdLst/>
                            <a:ahLst/>
                            <a:cxnLst/>
                            <a:rect l="l" t="t" r="r" b="b"/>
                            <a:pathLst>
                              <a:path w="74295" h="105410">
                                <a:moveTo>
                                  <a:pt x="36879" y="0"/>
                                </a:moveTo>
                                <a:lnTo>
                                  <a:pt x="0" y="52567"/>
                                </a:lnTo>
                                <a:lnTo>
                                  <a:pt x="36879" y="105122"/>
                                </a:lnTo>
                                <a:lnTo>
                                  <a:pt x="73757" y="52567"/>
                                </a:lnTo>
                                <a:lnTo>
                                  <a:pt x="36879" y="0"/>
                                </a:lnTo>
                                <a:close/>
                              </a:path>
                            </a:pathLst>
                          </a:custGeom>
                          <a:solidFill>
                            <a:srgbClr val="00568B"/>
                          </a:solidFill>
                        </wps:spPr>
                        <wps:bodyPr wrap="square" lIns="0" tIns="0" rIns="0" bIns="0" rtlCol="0">
                          <a:prstTxWarp prst="textNoShape">
                            <a:avLst/>
                          </a:prstTxWarp>
                          <a:noAutofit/>
                        </wps:bodyPr>
                      </wps:wsp>
                      <wps:wsp>
                        <wps:cNvPr id="408" name="Textbox 408"/>
                        <wps:cNvSpPr txBox="1"/>
                        <wps:spPr>
                          <a:xfrm>
                            <a:off x="243420" y="66507"/>
                            <a:ext cx="266065" cy="323850"/>
                          </a:xfrm>
                          <a:prstGeom prst="rect">
                            <a:avLst/>
                          </a:prstGeom>
                        </wps:spPr>
                        <wps:txbx>
                          <w:txbxContent>
                            <w:p w14:paraId="1D6713C1" w14:textId="77777777" w:rsidR="007423F2" w:rsidRDefault="000B511B">
                              <w:pPr>
                                <w:spacing w:before="5"/>
                                <w:rPr>
                                  <w:sz w:val="11"/>
                                </w:rPr>
                              </w:pPr>
                              <w:r>
                                <w:rPr>
                                  <w:color w:val="231F20"/>
                                  <w:spacing w:val="-2"/>
                                  <w:sz w:val="11"/>
                                </w:rPr>
                                <w:t>2010</w:t>
                              </w:r>
                              <w:r>
                                <w:rPr>
                                  <w:color w:val="231F20"/>
                                  <w:spacing w:val="-3"/>
                                  <w:sz w:val="11"/>
                                </w:rPr>
                                <w:t xml:space="preserve"> </w:t>
                              </w:r>
                              <w:r>
                                <w:rPr>
                                  <w:color w:val="231F20"/>
                                  <w:spacing w:val="-5"/>
                                  <w:sz w:val="11"/>
                                </w:rPr>
                                <w:t>Q2</w:t>
                              </w:r>
                            </w:p>
                            <w:p w14:paraId="166DA0AB" w14:textId="77777777" w:rsidR="007423F2" w:rsidRDefault="000B511B">
                              <w:pPr>
                                <w:spacing w:before="57"/>
                                <w:rPr>
                                  <w:sz w:val="11"/>
                                </w:rPr>
                              </w:pPr>
                              <w:r>
                                <w:rPr>
                                  <w:color w:val="231F20"/>
                                  <w:spacing w:val="-2"/>
                                  <w:sz w:val="11"/>
                                </w:rPr>
                                <w:t>2012</w:t>
                              </w:r>
                              <w:r>
                                <w:rPr>
                                  <w:color w:val="231F20"/>
                                  <w:spacing w:val="-8"/>
                                  <w:sz w:val="11"/>
                                </w:rPr>
                                <w:t xml:space="preserve"> </w:t>
                              </w:r>
                              <w:r>
                                <w:rPr>
                                  <w:color w:val="231F20"/>
                                  <w:spacing w:val="-5"/>
                                  <w:sz w:val="11"/>
                                </w:rPr>
                                <w:t>Q2</w:t>
                              </w:r>
                            </w:p>
                            <w:p w14:paraId="06B97387" w14:textId="77777777" w:rsidR="007423F2" w:rsidRDefault="000B511B">
                              <w:pPr>
                                <w:spacing w:before="61"/>
                                <w:rPr>
                                  <w:sz w:val="11"/>
                                </w:rPr>
                              </w:pPr>
                              <w:r>
                                <w:rPr>
                                  <w:color w:val="231F20"/>
                                  <w:spacing w:val="-2"/>
                                  <w:sz w:val="11"/>
                                </w:rPr>
                                <w:t>2014</w:t>
                              </w:r>
                              <w:r>
                                <w:rPr>
                                  <w:color w:val="231F20"/>
                                  <w:spacing w:val="-3"/>
                                  <w:sz w:val="11"/>
                                </w:rPr>
                                <w:t xml:space="preserve"> </w:t>
                              </w:r>
                              <w:r>
                                <w:rPr>
                                  <w:color w:val="231F20"/>
                                  <w:spacing w:val="-5"/>
                                  <w:sz w:val="11"/>
                                </w:rPr>
                                <w:t>Q2</w:t>
                              </w:r>
                            </w:p>
                          </w:txbxContent>
                        </wps:txbx>
                        <wps:bodyPr wrap="square" lIns="0" tIns="0" rIns="0" bIns="0" rtlCol="0">
                          <a:noAutofit/>
                        </wps:bodyPr>
                      </wps:wsp>
                      <wps:wsp>
                        <wps:cNvPr id="409" name="Textbox 409"/>
                        <wps:cNvSpPr txBox="1"/>
                        <wps:spPr>
                          <a:xfrm>
                            <a:off x="1437605" y="416404"/>
                            <a:ext cx="202565" cy="86360"/>
                          </a:xfrm>
                          <a:prstGeom prst="rect">
                            <a:avLst/>
                          </a:prstGeom>
                        </wps:spPr>
                        <wps:txbx>
                          <w:txbxContent>
                            <w:p w14:paraId="55A8DB1C" w14:textId="77777777" w:rsidR="007423F2" w:rsidRDefault="000B511B">
                              <w:pPr>
                                <w:spacing w:before="5"/>
                                <w:rPr>
                                  <w:sz w:val="11"/>
                                </w:rPr>
                              </w:pPr>
                              <w:r>
                                <w:rPr>
                                  <w:color w:val="231F20"/>
                                  <w:spacing w:val="-5"/>
                                  <w:sz w:val="11"/>
                                </w:rPr>
                                <w:t>France</w:t>
                              </w:r>
                            </w:p>
                          </w:txbxContent>
                        </wps:txbx>
                        <wps:bodyPr wrap="square" lIns="0" tIns="0" rIns="0" bIns="0" rtlCol="0">
                          <a:noAutofit/>
                        </wps:bodyPr>
                      </wps:wsp>
                      <wps:wsp>
                        <wps:cNvPr id="410" name="Textbox 410"/>
                        <wps:cNvSpPr txBox="1"/>
                        <wps:spPr>
                          <a:xfrm>
                            <a:off x="555073" y="743220"/>
                            <a:ext cx="280035" cy="86360"/>
                          </a:xfrm>
                          <a:prstGeom prst="rect">
                            <a:avLst/>
                          </a:prstGeom>
                        </wps:spPr>
                        <wps:txbx>
                          <w:txbxContent>
                            <w:p w14:paraId="4C3D663D" w14:textId="77777777" w:rsidR="007423F2" w:rsidRDefault="000B511B">
                              <w:pPr>
                                <w:spacing w:before="5"/>
                                <w:rPr>
                                  <w:sz w:val="11"/>
                                </w:rPr>
                              </w:pPr>
                              <w:r>
                                <w:rPr>
                                  <w:color w:val="231F20"/>
                                  <w:spacing w:val="-2"/>
                                  <w:sz w:val="11"/>
                                </w:rPr>
                                <w:t>Germany</w:t>
                              </w:r>
                            </w:p>
                          </w:txbxContent>
                        </wps:txbx>
                        <wps:bodyPr wrap="square" lIns="0" tIns="0" rIns="0" bIns="0" rtlCol="0">
                          <a:noAutofit/>
                        </wps:bodyPr>
                      </wps:wsp>
                      <wps:wsp>
                        <wps:cNvPr id="411" name="Textbox 411"/>
                        <wps:cNvSpPr txBox="1"/>
                        <wps:spPr>
                          <a:xfrm>
                            <a:off x="172086" y="1289553"/>
                            <a:ext cx="368935" cy="86360"/>
                          </a:xfrm>
                          <a:prstGeom prst="rect">
                            <a:avLst/>
                          </a:prstGeom>
                        </wps:spPr>
                        <wps:txbx>
                          <w:txbxContent>
                            <w:p w14:paraId="0143E209" w14:textId="77777777" w:rsidR="007423F2" w:rsidRDefault="000B511B">
                              <w:pPr>
                                <w:spacing w:before="5"/>
                                <w:rPr>
                                  <w:sz w:val="11"/>
                                </w:rPr>
                              </w:pPr>
                              <w:r>
                                <w:rPr>
                                  <w:color w:val="231F20"/>
                                  <w:spacing w:val="-2"/>
                                  <w:sz w:val="11"/>
                                </w:rPr>
                                <w:t>Netherlands</w:t>
                              </w:r>
                            </w:p>
                          </w:txbxContent>
                        </wps:txbx>
                        <wps:bodyPr wrap="square" lIns="0" tIns="0" rIns="0" bIns="0" rtlCol="0">
                          <a:noAutofit/>
                        </wps:bodyPr>
                      </wps:wsp>
                    </wpg:wgp>
                  </a:graphicData>
                </a:graphic>
              </wp:anchor>
            </w:drawing>
          </mc:Choice>
          <mc:Fallback>
            <w:pict>
              <v:group w14:anchorId="5FB3CEC7" id="Group 386" o:spid="_x0000_s1205" style="position:absolute;left:0;text-align:left;margin-left:39.7pt;margin-top:8.3pt;width:175.55pt;height:135.15pt;z-index:-20399104;mso-wrap-distance-left:0;mso-wrap-distance-right:0;mso-position-horizontal-relative:page;mso-position-vertical-relative:text" coordsize="22294,17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">
                <v:shape id="Graphic 387" o:spid="_x0000_s1206" style="position:absolute;left:30;top:30;width:22231;height:17100;visibility:visible;mso-wrap-style:square;v-text-anchor:top" coordsize="2223135,171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" path="m,1710006r2223000,l2223000,,,,,1710006xem689801,1052428r144191,78025e" filled="f" strokecolor="#231f20" strokeweight=".16756mm">
                  <v:path arrowok="t"/>
                </v:shape>
                <v:shape id="Graphic 388" o:spid="_x0000_s1207" style="position:absolute;left:8226;top:11174;width:502;height:355;visibility:visible;mso-wrap-style:square;v-text-anchor:top" coordsize="5016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" path="m12677,l,23430,50044,35374,12677,xe" fillcolor="#231f20" stroked="f">
                  <v:path arrowok="t"/>
                </v:shape>
                <v:shape id="Graphic 389" o:spid="_x0000_s1208" style="position:absolute;left:11951;top:7323;width:1771;height:317;visibility:visible;mso-wrap-style:square;v-text-anchor:top" coordsize="177165,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" path="m176950,l,31470e" filled="f" strokecolor="#231f20" strokeweight=".16756mm">
                  <v:path arrowok="t"/>
                </v:shape>
                <v:shape id="Graphic 390" o:spid="_x0000_s1209" style="position:absolute;left:11551;top:7491;width:514;height:266;visibility:visible;mso-wrap-style:square;v-text-anchor:top" coordsize="51435,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" path="m46603,l,21808r51263,4418l46603,xe" fillcolor="#231f20" stroked="f">
                  <v:path arrowok="t"/>
                </v:shape>
                <v:shape id="Graphic 391" o:spid="_x0000_s1210" style="position:absolute;left:14339;top:3337;width:5277;height:3587;visibility:visible;mso-wrap-style:square;v-text-anchor:top" coordsize="527685,3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" path="m527337,l,358468e" filled="f" strokecolor="#231f20" strokeweight=".16756mm">
                  <v:path arrowok="t"/>
                </v:shape>
                <v:shape id="Graphic 392" o:spid="_x0000_s1211" style="position:absolute;left:14003;top:6760;width:489;height:394;visibility:visible;mso-wrap-style:square;v-text-anchor:top" coordsize="48895,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" path="m33624,l,38950,48597,22031,33624,xe" fillcolor="#231f20" stroked="f">
                  <v:path arrowok="t"/>
                </v:shape>
                <v:shape id="Graphic 393" o:spid="_x0000_s1212" style="position:absolute;left:7391;top:6797;width:2515;height:3169;visibility:visible;mso-wrap-style:square;v-text-anchor:top" coordsize="251460,316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" path="m250897,l,316447e" filled="f" strokecolor="#231f20" strokeweight=".16756mm">
                  <v:path arrowok="t"/>
                </v:shape>
                <v:shape id="Graphic 394" o:spid="_x0000_s1213" style="position:absolute;left:7139;top:9808;width:419;height:476;visibility:visible;mso-wrap-style:square;v-text-anchor:top" coordsize="4191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" path="m20448,l,47216,41320,16554,20448,xe" fillcolor="#231f20" stroked="f">
                  <v:path arrowok="t"/>
                </v:shape>
                <v:shape id="Graphic 395" o:spid="_x0000_s1214" style="position:absolute;left:1056;top:2891;width:21209;height:14243;visibility:visible;mso-wrap-style:square;v-text-anchor:top" coordsize="2120900,14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" path="m2052003,r68397,em2052003,284587r68397,em2052003,569164r68397,em2052003,853757r68397,em2052003,1138176r68397,em2017800,1355444r,68396em1614237,1355444r,68396em1210687,1355444r,68396em807118,1355444r,68396em403557,1355444r,68396em,1355444r,68396e" filled="f" strokecolor="#231f20" strokeweight=".16756mm">
                  <v:path arrowok="t"/>
                </v:shape>
                <v:shape id="Graphic 396" o:spid="_x0000_s1215" style="position:absolute;left:1491;top:2995;width:10052;height:5264;visibility:visible;mso-wrap-style:square;v-text-anchor:top" coordsize="1005205,52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" path="m73761,52552l36880,,,52552r36880,52565l73761,52552xem1004671,473481l967790,420928r-36880,52553l967790,526059r36881,-52578xe" fillcolor="#fcaf17" stroked="f">
                  <v:path arrowok="t"/>
                </v:shape>
                <v:shape id="Graphic 397" o:spid="_x0000_s1216" style="position:absolute;left:6578;top:10004;width:737;height:1047;visibility:visible;mso-wrap-style:square;v-text-anchor:top" coordsize="7366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" path="m36654,l,52119r36654,52253l73215,52119,36654,xe" fillcolor="#b01c88" stroked="f">
                  <v:path arrowok="t"/>
                </v:shape>
                <v:shape id="Graphic 398" o:spid="_x0000_s1217" style="position:absolute;left:8757;top:11016;width:743;height:1054;visibility:visible;mso-wrap-style:square;v-text-anchor:top" coordsize="74295,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" path="m36866,l,52566r36866,52568l73745,52566,36866,xe" fillcolor="#fcaf17" stroked="f">
                  <v:path arrowok="t"/>
                </v:shape>
                <v:shape id="Graphic 399" o:spid="_x0000_s1218" style="position:absolute;left:2546;top:14625;width:743;height:1054;visibility:visible;mso-wrap-style:square;v-text-anchor:top" coordsize="74295,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" path="m36878,l,52543r36878,52579l73745,52543,36878,xe" fillcolor="#b01c88" stroked="f">
                  <v:path arrowok="t"/>
                </v:shape>
                <v:shape id="Graphic 400" o:spid="_x0000_s1219" style="position:absolute;left:2920;top:14764;width:736;height:1048;visibility:visible;mso-wrap-style:square;v-text-anchor:top" coordsize="7366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" path="m36595,l,52254r36595,52108l73178,52254,36595,xe" fillcolor="#fcaf17" stroked="f">
                  <v:path arrowok="t"/>
                </v:shape>
                <v:shape id="Graphic 401" o:spid="_x0000_s1220" style="position:absolute;left:30;top:2912;width:685;height:11386;visibility:visible;mso-wrap-style:square;v-text-anchor:top" coordsize="68580,1138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" path="m,l68395,em,284587r68395,em,569163r68395,em,853747r68395,em,1138179r68395,e" filled="f" strokecolor="#231f20" strokeweight=".16756mm">
                  <v:path arrowok="t"/>
                </v:shape>
                <v:shape id="Graphic 402" o:spid="_x0000_s1221" style="position:absolute;left:1497;top:590;width:18485;height:3270;visibility:visible;mso-wrap-style:square;v-text-anchor:top" coordsize="1848485,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" path="m73202,52260l36537,,,52260r36537,52108l73202,52260xem1848116,274777r-36665,-52248l1774901,274777r36550,52121l1848116,274777xe" fillcolor="#00568b" stroked="f">
                  <v:path arrowok="t"/>
                </v:shape>
                <v:shape id="Graphic 403" o:spid="_x0000_s1222" style="position:absolute;left:1491;top:1790;width:12598;height:6058;visibility:visible;mso-wrap-style:square;v-text-anchor:top" coordsize="1259840,60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" path="m73748,52565l36880,,,52565r36880,52552l73748,52565xem1259814,552958r-36868,-52553l1186065,552958r36881,52565l1259814,552958xe" fillcolor="#b01c88" stroked="f">
                  <v:path arrowok="t"/>
                </v:shape>
                <v:shape id="Graphic 404" o:spid="_x0000_s1223" style="position:absolute;left:9538;top:6272;width:743;height:1054;visibility:visible;mso-wrap-style:square;v-text-anchor:top" coordsize="74295,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" path="m36878,l,52561r36878,52559l73745,52561,36878,xe" fillcolor="#00568b" stroked="f">
                  <v:path arrowok="t"/>
                </v:shape>
                <v:shape id="Graphic 405" o:spid="_x0000_s1224" style="position:absolute;left:3444;top:14330;width:1803;height:400;visibility:visible;mso-wrap-style:square;v-text-anchor:top" coordsize="180340,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" path="m179773,l,39571e" filled="f" strokecolor="#231f20" strokeweight=".16756mm">
                  <v:path arrowok="t"/>
                </v:shape>
                <v:shape id="Graphic 406" o:spid="_x0000_s1225" style="position:absolute;left:3047;top:14576;width:514;height:261;visibility:visible;mso-wrap-style:square;v-text-anchor:top" coordsize="51435,2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" path="m45679,l,23682r51405,2342l45679,xe" fillcolor="#231f20" stroked="f">
                  <v:path arrowok="t"/>
                </v:shape>
                <v:shape id="Graphic 407" o:spid="_x0000_s1226" style="position:absolute;left:4873;top:13805;width:743;height:1054;visibility:visible;mso-wrap-style:square;v-text-anchor:top" coordsize="74295,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" path="m36879,l,52567r36879,52555l73757,52567,36879,xe" fillcolor="#00568b" stroked="f">
                  <v:path arrowok="t"/>
                </v:shape>
                <v:shape id="Textbox 408" o:spid="_x0000_s1227" type="#_x0000_t202" style="position:absolute;left:2434;top:665;width:266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v5twQAAANwAAAAPAAAAZHJzL2Rvd25yZXYueG1sRE/Pa8Iw&#10;FL4P/B/CE3abiWP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PLG/m3BAAAA3AAAAA8AAAAA&#10;AAAAAAAAAAAABwIAAGRycy9kb3ducmV2LnhtbFBLBQYAAAAAAwADALcAAAD1AgAAAAA=&#10;" filled="f" stroked="f">
                  <v:textbox inset="0,0,0,0">
                    <w:txbxContent>
                      <w:p w14:paraId="1D6713C1" w14:textId="77777777" w:rsidR="007423F2" w:rsidRDefault="000B511B">
                        <w:pPr>
                          <w:spacing w:before="5"/>
                          <w:rPr>
                            <w:sz w:val="11"/>
                          </w:rPr>
                        </w:pPr>
                        <w:r>
                          <w:rPr>
                            <w:color w:val="231F20"/>
                            <w:spacing w:val="-2"/>
                            <w:sz w:val="11"/>
                          </w:rPr>
                          <w:t>2010</w:t>
                        </w:r>
                        <w:r>
                          <w:rPr>
                            <w:color w:val="231F20"/>
                            <w:spacing w:val="-3"/>
                            <w:sz w:val="11"/>
                          </w:rPr>
                          <w:t xml:space="preserve"> </w:t>
                        </w:r>
                        <w:r>
                          <w:rPr>
                            <w:color w:val="231F20"/>
                            <w:spacing w:val="-5"/>
                            <w:sz w:val="11"/>
                          </w:rPr>
                          <w:t>Q2</w:t>
                        </w:r>
                      </w:p>
                      <w:p w14:paraId="166DA0AB" w14:textId="77777777" w:rsidR="007423F2" w:rsidRDefault="000B511B">
                        <w:pPr>
                          <w:spacing w:before="57"/>
                          <w:rPr>
                            <w:sz w:val="11"/>
                          </w:rPr>
                        </w:pPr>
                        <w:r>
                          <w:rPr>
                            <w:color w:val="231F20"/>
                            <w:spacing w:val="-2"/>
                            <w:sz w:val="11"/>
                          </w:rPr>
                          <w:t>2012</w:t>
                        </w:r>
                        <w:r>
                          <w:rPr>
                            <w:color w:val="231F20"/>
                            <w:spacing w:val="-8"/>
                            <w:sz w:val="11"/>
                          </w:rPr>
                          <w:t xml:space="preserve"> </w:t>
                        </w:r>
                        <w:r>
                          <w:rPr>
                            <w:color w:val="231F20"/>
                            <w:spacing w:val="-5"/>
                            <w:sz w:val="11"/>
                          </w:rPr>
                          <w:t>Q2</w:t>
                        </w:r>
                      </w:p>
                      <w:p w14:paraId="06B97387" w14:textId="77777777" w:rsidR="007423F2" w:rsidRDefault="000B511B">
                        <w:pPr>
                          <w:spacing w:before="61"/>
                          <w:rPr>
                            <w:sz w:val="11"/>
                          </w:rPr>
                        </w:pPr>
                        <w:r>
                          <w:rPr>
                            <w:color w:val="231F20"/>
                            <w:spacing w:val="-2"/>
                            <w:sz w:val="11"/>
                          </w:rPr>
                          <w:t>2014</w:t>
                        </w:r>
                        <w:r>
                          <w:rPr>
                            <w:color w:val="231F20"/>
                            <w:spacing w:val="-3"/>
                            <w:sz w:val="11"/>
                          </w:rPr>
                          <w:t xml:space="preserve"> </w:t>
                        </w:r>
                        <w:r>
                          <w:rPr>
                            <w:color w:val="231F20"/>
                            <w:spacing w:val="-5"/>
                            <w:sz w:val="11"/>
                          </w:rPr>
                          <w:t>Q2</w:t>
                        </w:r>
                      </w:p>
                    </w:txbxContent>
                  </v:textbox>
                </v:shape>
                <v:shape id="Textbox 409" o:spid="_x0000_s1228" type="#_x0000_t202" style="position:absolute;left:14376;top:4164;width:2025;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v2xQAAANwAAAAPAAAAZHJzL2Rvd25yZXYueG1sRI9BawIx&#10;FITvBf9DeAVvNWkR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Cdilv2xQAAANwAAAAP&#10;AAAAAAAAAAAAAAAAAAcCAABkcnMvZG93bnJldi54bWxQSwUGAAAAAAMAAwC3AAAA+QIAAAAA&#10;" filled="f" stroked="f">
                  <v:textbox inset="0,0,0,0">
                    <w:txbxContent>
                      <w:p w14:paraId="55A8DB1C" w14:textId="77777777" w:rsidR="007423F2" w:rsidRDefault="000B511B">
                        <w:pPr>
                          <w:spacing w:before="5"/>
                          <w:rPr>
                            <w:sz w:val="11"/>
                          </w:rPr>
                        </w:pPr>
                        <w:r>
                          <w:rPr>
                            <w:color w:val="231F20"/>
                            <w:spacing w:val="-5"/>
                            <w:sz w:val="11"/>
                          </w:rPr>
                          <w:t>France</w:t>
                        </w:r>
                      </w:p>
                    </w:txbxContent>
                  </v:textbox>
                </v:shape>
                <v:shape id="Textbox 410" o:spid="_x0000_s1229" type="#_x0000_t202" style="position:absolute;left:5550;top:7432;width:2801;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S2wwAAANwAAAAPAAAAZHJzL2Rvd25yZXYueG1sRE/Pa8Iw&#10;FL4P/B/CE3abaceQ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iWlktsMAAADcAAAADwAA&#10;AAAAAAAAAAAAAAAHAgAAZHJzL2Rvd25yZXYueG1sUEsFBgAAAAADAAMAtwAAAPcCAAAAAA==&#10;" filled="f" stroked="f">
                  <v:textbox inset="0,0,0,0">
                    <w:txbxContent>
                      <w:p w14:paraId="4C3D663D" w14:textId="77777777" w:rsidR="007423F2" w:rsidRDefault="000B511B">
                        <w:pPr>
                          <w:spacing w:before="5"/>
                          <w:rPr>
                            <w:sz w:val="11"/>
                          </w:rPr>
                        </w:pPr>
                        <w:r>
                          <w:rPr>
                            <w:color w:val="231F20"/>
                            <w:spacing w:val="-2"/>
                            <w:sz w:val="11"/>
                          </w:rPr>
                          <w:t>Germany</w:t>
                        </w:r>
                      </w:p>
                    </w:txbxContent>
                  </v:textbox>
                </v:shape>
                <v:shape id="Textbox 411" o:spid="_x0000_s1230" type="#_x0000_t202" style="position:absolute;left:1720;top:12895;width:3690;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EtxQAAANwAAAAPAAAAZHJzL2Rvd25yZXYueG1sRI9Ba8JA&#10;FITvhf6H5Qm91U2kSI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DmJcEtxQAAANwAAAAP&#10;AAAAAAAAAAAAAAAAAAcCAABkcnMvZG93bnJldi54bWxQSwUGAAAAAAMAAwC3AAAA+QIAAAAA&#10;" filled="f" stroked="f">
                  <v:textbox inset="0,0,0,0">
                    <w:txbxContent>
                      <w:p w14:paraId="0143E209" w14:textId="77777777" w:rsidR="007423F2" w:rsidRDefault="000B511B">
                        <w:pPr>
                          <w:spacing w:before="5"/>
                          <w:rPr>
                            <w:sz w:val="11"/>
                          </w:rPr>
                        </w:pPr>
                        <w:r>
                          <w:rPr>
                            <w:color w:val="231F20"/>
                            <w:spacing w:val="-2"/>
                            <w:sz w:val="11"/>
                          </w:rPr>
                          <w:t>Netherlands</w:t>
                        </w:r>
                      </w:p>
                    </w:txbxContent>
                  </v:textbox>
                </v:shape>
                <w10:wrap anchorx="page"/>
              </v:group>
            </w:pict>
          </mc:Fallback>
        </mc:AlternateContent>
      </w:r>
      <w:r>
        <w:rPr>
          <w:color w:val="231F20"/>
          <w:w w:val="90"/>
          <w:sz w:val="11"/>
        </w:rPr>
        <w:t>euro-area</w:t>
      </w:r>
      <w:r>
        <w:rPr>
          <w:color w:val="231F20"/>
          <w:spacing w:val="-1"/>
          <w:w w:val="90"/>
          <w:sz w:val="11"/>
        </w:rPr>
        <w:t xml:space="preserve"> </w:t>
      </w:r>
      <w:r>
        <w:rPr>
          <w:color w:val="231F20"/>
          <w:w w:val="90"/>
          <w:sz w:val="11"/>
        </w:rPr>
        <w:t>periphery</w:t>
      </w:r>
      <w:r>
        <w:rPr>
          <w:color w:val="231F20"/>
          <w:spacing w:val="-1"/>
          <w:w w:val="90"/>
          <w:sz w:val="11"/>
        </w:rPr>
        <w:t xml:space="preserve"> </w:t>
      </w:r>
      <w:r>
        <w:rPr>
          <w:color w:val="231F20"/>
          <w:w w:val="90"/>
          <w:sz w:val="11"/>
        </w:rPr>
        <w:t>countries</w:t>
      </w:r>
      <w:r>
        <w:rPr>
          <w:color w:val="231F20"/>
          <w:spacing w:val="-1"/>
          <w:w w:val="90"/>
          <w:sz w:val="11"/>
        </w:rPr>
        <w:t xml:space="preserve"> </w:t>
      </w:r>
      <w:r>
        <w:rPr>
          <w:color w:val="231F20"/>
          <w:w w:val="90"/>
          <w:sz w:val="11"/>
        </w:rPr>
        <w:t>(£</w:t>
      </w:r>
      <w:r>
        <w:rPr>
          <w:color w:val="231F20"/>
          <w:spacing w:val="-4"/>
          <w:sz w:val="11"/>
        </w:rPr>
        <w:t xml:space="preserve"> </w:t>
      </w:r>
      <w:r>
        <w:rPr>
          <w:color w:val="231F20"/>
          <w:w w:val="90"/>
          <w:sz w:val="11"/>
        </w:rPr>
        <w:t>billions)</w:t>
      </w:r>
      <w:r>
        <w:rPr>
          <w:color w:val="231F20"/>
          <w:spacing w:val="9"/>
          <w:sz w:val="11"/>
        </w:rPr>
        <w:t xml:space="preserve"> </w:t>
      </w:r>
      <w:r>
        <w:rPr>
          <w:color w:val="231F20"/>
          <w:spacing w:val="-5"/>
          <w:w w:val="90"/>
          <w:position w:val="-8"/>
          <w:sz w:val="11"/>
        </w:rPr>
        <w:t>600</w:t>
      </w:r>
    </w:p>
    <w:p w14:paraId="02B09049" w14:textId="77777777" w:rsidR="007423F2" w:rsidRDefault="007423F2">
      <w:pPr>
        <w:pStyle w:val="BodyText"/>
        <w:rPr>
          <w:sz w:val="11"/>
        </w:rPr>
      </w:pPr>
    </w:p>
    <w:p w14:paraId="4A9BF08C" w14:textId="77777777" w:rsidR="007423F2" w:rsidRDefault="007423F2">
      <w:pPr>
        <w:pStyle w:val="BodyText"/>
        <w:spacing w:before="64"/>
        <w:rPr>
          <w:sz w:val="11"/>
        </w:rPr>
      </w:pPr>
    </w:p>
    <w:p w14:paraId="5B681542" w14:textId="77777777" w:rsidR="007423F2" w:rsidRDefault="000B511B">
      <w:pPr>
        <w:spacing w:before="1"/>
        <w:ind w:right="437"/>
        <w:jc w:val="right"/>
        <w:rPr>
          <w:sz w:val="11"/>
        </w:rPr>
      </w:pPr>
      <w:r>
        <w:rPr>
          <w:color w:val="231F20"/>
          <w:spacing w:val="-5"/>
          <w:w w:val="105"/>
          <w:sz w:val="11"/>
        </w:rPr>
        <w:t>500</w:t>
      </w:r>
    </w:p>
    <w:p w14:paraId="4304731F" w14:textId="77777777" w:rsidR="007423F2" w:rsidRDefault="007423F2">
      <w:pPr>
        <w:pStyle w:val="BodyText"/>
        <w:rPr>
          <w:sz w:val="11"/>
        </w:rPr>
      </w:pPr>
    </w:p>
    <w:p w14:paraId="1CC1468E" w14:textId="77777777" w:rsidR="007423F2" w:rsidRDefault="007423F2">
      <w:pPr>
        <w:pStyle w:val="BodyText"/>
        <w:spacing w:before="65"/>
        <w:rPr>
          <w:sz w:val="11"/>
        </w:rPr>
      </w:pPr>
    </w:p>
    <w:p w14:paraId="3DBC6457" w14:textId="77777777" w:rsidR="007423F2" w:rsidRDefault="000B511B">
      <w:pPr>
        <w:ind w:right="437"/>
        <w:jc w:val="right"/>
        <w:rPr>
          <w:sz w:val="11"/>
        </w:rPr>
      </w:pPr>
      <w:r>
        <w:rPr>
          <w:color w:val="231F20"/>
          <w:spacing w:val="-5"/>
          <w:w w:val="110"/>
          <w:sz w:val="11"/>
        </w:rPr>
        <w:t>400</w:t>
      </w:r>
    </w:p>
    <w:p w14:paraId="7F6244A1" w14:textId="77777777" w:rsidR="007423F2" w:rsidRDefault="007423F2">
      <w:pPr>
        <w:pStyle w:val="BodyText"/>
        <w:rPr>
          <w:sz w:val="11"/>
        </w:rPr>
      </w:pPr>
    </w:p>
    <w:p w14:paraId="77EFCB52" w14:textId="77777777" w:rsidR="007423F2" w:rsidRDefault="007423F2">
      <w:pPr>
        <w:pStyle w:val="BodyText"/>
        <w:spacing w:before="65"/>
        <w:rPr>
          <w:sz w:val="11"/>
        </w:rPr>
      </w:pPr>
    </w:p>
    <w:p w14:paraId="45580C4A" w14:textId="77777777" w:rsidR="007423F2" w:rsidRDefault="000B511B">
      <w:pPr>
        <w:ind w:right="437"/>
        <w:jc w:val="right"/>
        <w:rPr>
          <w:sz w:val="11"/>
        </w:rPr>
      </w:pPr>
      <w:r>
        <w:rPr>
          <w:color w:val="231F20"/>
          <w:spacing w:val="-5"/>
          <w:w w:val="105"/>
          <w:sz w:val="11"/>
        </w:rPr>
        <w:t>300</w:t>
      </w:r>
    </w:p>
    <w:p w14:paraId="5DDC4454" w14:textId="77777777" w:rsidR="007423F2" w:rsidRDefault="007423F2">
      <w:pPr>
        <w:pStyle w:val="BodyText"/>
        <w:rPr>
          <w:sz w:val="11"/>
        </w:rPr>
      </w:pPr>
    </w:p>
    <w:p w14:paraId="6636355D" w14:textId="77777777" w:rsidR="007423F2" w:rsidRDefault="007423F2">
      <w:pPr>
        <w:pStyle w:val="BodyText"/>
        <w:spacing w:before="66"/>
        <w:rPr>
          <w:sz w:val="11"/>
        </w:rPr>
      </w:pPr>
    </w:p>
    <w:p w14:paraId="48AA0B60" w14:textId="77777777" w:rsidR="007423F2" w:rsidRDefault="000B511B">
      <w:pPr>
        <w:ind w:right="437"/>
        <w:jc w:val="right"/>
        <w:rPr>
          <w:sz w:val="11"/>
        </w:rPr>
      </w:pPr>
      <w:r>
        <w:rPr>
          <w:color w:val="231F20"/>
          <w:spacing w:val="-5"/>
          <w:w w:val="105"/>
          <w:sz w:val="11"/>
        </w:rPr>
        <w:t>200</w:t>
      </w:r>
    </w:p>
    <w:p w14:paraId="3E832C81" w14:textId="77777777" w:rsidR="007423F2" w:rsidRDefault="007423F2">
      <w:pPr>
        <w:pStyle w:val="BodyText"/>
        <w:rPr>
          <w:sz w:val="11"/>
        </w:rPr>
      </w:pPr>
    </w:p>
    <w:p w14:paraId="494F2768" w14:textId="77777777" w:rsidR="007423F2" w:rsidRDefault="007423F2">
      <w:pPr>
        <w:pStyle w:val="BodyText"/>
        <w:spacing w:before="65"/>
        <w:rPr>
          <w:sz w:val="11"/>
        </w:rPr>
      </w:pPr>
    </w:p>
    <w:p w14:paraId="7CA792C0" w14:textId="77777777" w:rsidR="007423F2" w:rsidRDefault="000B511B">
      <w:pPr>
        <w:ind w:right="437"/>
        <w:jc w:val="right"/>
        <w:rPr>
          <w:sz w:val="11"/>
        </w:rPr>
      </w:pPr>
      <w:r>
        <w:rPr>
          <w:color w:val="231F20"/>
          <w:spacing w:val="-5"/>
          <w:sz w:val="11"/>
        </w:rPr>
        <w:t>100</w:t>
      </w:r>
    </w:p>
    <w:p w14:paraId="43B5C503" w14:textId="77777777" w:rsidR="007423F2" w:rsidRDefault="007423F2">
      <w:pPr>
        <w:pStyle w:val="BodyText"/>
        <w:rPr>
          <w:sz w:val="11"/>
        </w:rPr>
      </w:pPr>
    </w:p>
    <w:p w14:paraId="2F53E845" w14:textId="77777777" w:rsidR="007423F2" w:rsidRDefault="007423F2">
      <w:pPr>
        <w:pStyle w:val="BodyText"/>
        <w:spacing w:before="66"/>
        <w:rPr>
          <w:sz w:val="11"/>
        </w:rPr>
      </w:pPr>
    </w:p>
    <w:p w14:paraId="41027349" w14:textId="77777777" w:rsidR="007423F2" w:rsidRDefault="000B511B">
      <w:pPr>
        <w:spacing w:line="116" w:lineRule="exact"/>
        <w:ind w:left="3759"/>
        <w:rPr>
          <w:sz w:val="11"/>
        </w:rPr>
      </w:pPr>
      <w:r>
        <w:rPr>
          <w:color w:val="231F20"/>
          <w:spacing w:val="-10"/>
          <w:w w:val="110"/>
          <w:sz w:val="11"/>
        </w:rPr>
        <w:t>0</w:t>
      </w:r>
    </w:p>
    <w:p w14:paraId="160D97A8" w14:textId="77777777" w:rsidR="007423F2" w:rsidRDefault="000B511B">
      <w:pPr>
        <w:tabs>
          <w:tab w:val="left" w:pos="826"/>
          <w:tab w:val="left" w:pos="1459"/>
          <w:tab w:val="left" w:pos="2093"/>
          <w:tab w:val="left" w:pos="2726"/>
          <w:tab w:val="left" w:pos="3348"/>
        </w:tabs>
        <w:spacing w:line="109" w:lineRule="exact"/>
        <w:ind w:left="226"/>
        <w:rPr>
          <w:sz w:val="11"/>
        </w:rPr>
      </w:pPr>
      <w:r>
        <w:rPr>
          <w:color w:val="231F20"/>
          <w:spacing w:val="-10"/>
          <w:w w:val="105"/>
          <w:sz w:val="11"/>
        </w:rPr>
        <w:t>0</w:t>
      </w:r>
      <w:r>
        <w:rPr>
          <w:color w:val="231F20"/>
          <w:sz w:val="11"/>
        </w:rPr>
        <w:tab/>
      </w:r>
      <w:r>
        <w:rPr>
          <w:color w:val="231F20"/>
          <w:spacing w:val="-5"/>
          <w:w w:val="105"/>
          <w:sz w:val="11"/>
        </w:rPr>
        <w:t>20</w:t>
      </w:r>
      <w:r>
        <w:rPr>
          <w:color w:val="231F20"/>
          <w:sz w:val="11"/>
        </w:rPr>
        <w:tab/>
      </w:r>
      <w:r>
        <w:rPr>
          <w:color w:val="231F20"/>
          <w:spacing w:val="-5"/>
          <w:w w:val="105"/>
          <w:sz w:val="11"/>
        </w:rPr>
        <w:t>40</w:t>
      </w:r>
      <w:r>
        <w:rPr>
          <w:color w:val="231F20"/>
          <w:sz w:val="11"/>
        </w:rPr>
        <w:tab/>
      </w:r>
      <w:r>
        <w:rPr>
          <w:color w:val="231F20"/>
          <w:spacing w:val="-5"/>
          <w:w w:val="105"/>
          <w:sz w:val="11"/>
        </w:rPr>
        <w:t>60</w:t>
      </w:r>
      <w:r>
        <w:rPr>
          <w:color w:val="231F20"/>
          <w:sz w:val="11"/>
        </w:rPr>
        <w:tab/>
      </w:r>
      <w:r>
        <w:rPr>
          <w:color w:val="231F20"/>
          <w:spacing w:val="-5"/>
          <w:w w:val="105"/>
          <w:sz w:val="11"/>
        </w:rPr>
        <w:t>80</w:t>
      </w:r>
      <w:r>
        <w:rPr>
          <w:color w:val="231F20"/>
          <w:sz w:val="11"/>
        </w:rPr>
        <w:tab/>
      </w:r>
      <w:r>
        <w:rPr>
          <w:color w:val="231F20"/>
          <w:spacing w:val="-5"/>
          <w:w w:val="105"/>
          <w:sz w:val="11"/>
        </w:rPr>
        <w:t>100</w:t>
      </w:r>
    </w:p>
    <w:p w14:paraId="227FBD3C" w14:textId="77777777" w:rsidR="007423F2" w:rsidRDefault="000B511B">
      <w:pPr>
        <w:spacing w:line="256" w:lineRule="auto"/>
        <w:ind w:left="968" w:right="1572" w:firstLine="246"/>
        <w:rPr>
          <w:sz w:val="11"/>
        </w:rPr>
      </w:pPr>
      <w:r>
        <w:rPr>
          <w:color w:val="231F20"/>
          <w:sz w:val="11"/>
        </w:rPr>
        <w:t>UK-owned</w:t>
      </w:r>
      <w:r>
        <w:rPr>
          <w:color w:val="231F20"/>
          <w:spacing w:val="-4"/>
          <w:sz w:val="11"/>
        </w:rPr>
        <w:t xml:space="preserve"> </w:t>
      </w:r>
      <w:r>
        <w:rPr>
          <w:color w:val="231F20"/>
          <w:sz w:val="11"/>
        </w:rPr>
        <w:t>banks’</w:t>
      </w:r>
      <w:r>
        <w:rPr>
          <w:color w:val="231F20"/>
          <w:spacing w:val="-4"/>
          <w:sz w:val="11"/>
        </w:rPr>
        <w:t xml:space="preserve"> </w:t>
      </w:r>
      <w:r>
        <w:rPr>
          <w:color w:val="231F20"/>
          <w:sz w:val="11"/>
        </w:rPr>
        <w:t>claims</w:t>
      </w:r>
      <w:r>
        <w:rPr>
          <w:color w:val="231F20"/>
          <w:spacing w:val="-4"/>
          <w:sz w:val="11"/>
        </w:rPr>
        <w:t xml:space="preserve"> </w:t>
      </w:r>
      <w:r>
        <w:rPr>
          <w:color w:val="231F20"/>
          <w:sz w:val="11"/>
        </w:rPr>
        <w:t>on</w:t>
      </w:r>
      <w:r>
        <w:rPr>
          <w:color w:val="231F20"/>
          <w:spacing w:val="40"/>
          <w:sz w:val="11"/>
        </w:rPr>
        <w:t xml:space="preserve"> </w:t>
      </w:r>
      <w:r>
        <w:rPr>
          <w:color w:val="231F20"/>
          <w:w w:val="90"/>
          <w:sz w:val="11"/>
        </w:rPr>
        <w:t>euro-area banking systems (£ billions)</w:t>
      </w:r>
    </w:p>
    <w:p w14:paraId="198B58ED" w14:textId="77777777" w:rsidR="007423F2" w:rsidRDefault="000B511B">
      <w:pPr>
        <w:spacing w:before="88"/>
        <w:ind w:right="445"/>
        <w:jc w:val="right"/>
        <w:rPr>
          <w:sz w:val="11"/>
        </w:rPr>
      </w:pPr>
      <w:r>
        <w:rPr>
          <w:color w:val="000005"/>
          <w:w w:val="90"/>
          <w:sz w:val="11"/>
        </w:rPr>
        <w:t>Sources:</w:t>
      </w:r>
      <w:r>
        <w:rPr>
          <w:color w:val="000005"/>
          <w:spacing w:val="20"/>
          <w:sz w:val="11"/>
        </w:rPr>
        <w:t xml:space="preserve"> </w:t>
      </w:r>
      <w:r>
        <w:rPr>
          <w:color w:val="000005"/>
          <w:w w:val="90"/>
          <w:sz w:val="11"/>
        </w:rPr>
        <w:t>Bank</w:t>
      </w:r>
      <w:r>
        <w:rPr>
          <w:color w:val="000005"/>
          <w:spacing w:val="-3"/>
          <w:w w:val="90"/>
          <w:sz w:val="11"/>
        </w:rPr>
        <w:t xml:space="preserve"> </w:t>
      </w:r>
      <w:r>
        <w:rPr>
          <w:color w:val="000005"/>
          <w:w w:val="90"/>
          <w:sz w:val="11"/>
        </w:rPr>
        <w:t>of</w:t>
      </w:r>
      <w:r>
        <w:rPr>
          <w:color w:val="000005"/>
          <w:spacing w:val="-3"/>
          <w:w w:val="90"/>
          <w:sz w:val="11"/>
        </w:rPr>
        <w:t xml:space="preserve"> </w:t>
      </w:r>
      <w:r>
        <w:rPr>
          <w:color w:val="000005"/>
          <w:w w:val="90"/>
          <w:sz w:val="11"/>
        </w:rPr>
        <w:t>England,</w:t>
      </w:r>
      <w:r>
        <w:rPr>
          <w:color w:val="000005"/>
          <w:spacing w:val="-3"/>
          <w:w w:val="90"/>
          <w:sz w:val="11"/>
        </w:rPr>
        <w:t xml:space="preserve"> </w:t>
      </w:r>
      <w:r>
        <w:rPr>
          <w:color w:val="000005"/>
          <w:w w:val="90"/>
          <w:sz w:val="11"/>
        </w:rPr>
        <w:t>BIS</w:t>
      </w:r>
      <w:r>
        <w:rPr>
          <w:color w:val="000005"/>
          <w:spacing w:val="-3"/>
          <w:w w:val="90"/>
          <w:sz w:val="11"/>
        </w:rPr>
        <w:t xml:space="preserve"> </w:t>
      </w:r>
      <w:r>
        <w:rPr>
          <w:color w:val="000005"/>
          <w:w w:val="90"/>
          <w:sz w:val="11"/>
        </w:rPr>
        <w:t>consolidated</w:t>
      </w:r>
      <w:r>
        <w:rPr>
          <w:color w:val="000005"/>
          <w:spacing w:val="-3"/>
          <w:w w:val="90"/>
          <w:sz w:val="11"/>
        </w:rPr>
        <w:t xml:space="preserve"> </w:t>
      </w:r>
      <w:r>
        <w:rPr>
          <w:color w:val="000005"/>
          <w:w w:val="90"/>
          <w:sz w:val="11"/>
        </w:rPr>
        <w:t>banking</w:t>
      </w:r>
      <w:r>
        <w:rPr>
          <w:color w:val="000005"/>
          <w:spacing w:val="-3"/>
          <w:w w:val="90"/>
          <w:sz w:val="11"/>
        </w:rPr>
        <w:t xml:space="preserve"> </w:t>
      </w:r>
      <w:r>
        <w:rPr>
          <w:color w:val="000005"/>
          <w:w w:val="90"/>
          <w:sz w:val="11"/>
        </w:rPr>
        <w:t>statistics</w:t>
      </w:r>
      <w:r>
        <w:rPr>
          <w:color w:val="000005"/>
          <w:spacing w:val="-3"/>
          <w:w w:val="90"/>
          <w:sz w:val="11"/>
        </w:rPr>
        <w:t xml:space="preserve"> </w:t>
      </w:r>
      <w:r>
        <w:rPr>
          <w:color w:val="000005"/>
          <w:w w:val="90"/>
          <w:sz w:val="11"/>
        </w:rPr>
        <w:t>and</w:t>
      </w:r>
      <w:r>
        <w:rPr>
          <w:color w:val="000005"/>
          <w:spacing w:val="-4"/>
          <w:w w:val="90"/>
          <w:sz w:val="11"/>
        </w:rPr>
        <w:t xml:space="preserve"> </w:t>
      </w:r>
      <w:r>
        <w:rPr>
          <w:color w:val="000005"/>
          <w:w w:val="90"/>
          <w:sz w:val="11"/>
        </w:rPr>
        <w:t>Bank</w:t>
      </w:r>
      <w:r>
        <w:rPr>
          <w:color w:val="000005"/>
          <w:spacing w:val="-3"/>
          <w:w w:val="90"/>
          <w:sz w:val="11"/>
        </w:rPr>
        <w:t xml:space="preserve"> </w:t>
      </w:r>
      <w:r>
        <w:rPr>
          <w:color w:val="000005"/>
          <w:spacing w:val="-2"/>
          <w:w w:val="90"/>
          <w:sz w:val="11"/>
        </w:rPr>
        <w:t>calculations.</w:t>
      </w:r>
    </w:p>
    <w:p w14:paraId="11DF436F" w14:textId="77777777" w:rsidR="007423F2" w:rsidRDefault="007423F2">
      <w:pPr>
        <w:pStyle w:val="BodyText"/>
        <w:spacing w:before="4"/>
        <w:rPr>
          <w:sz w:val="11"/>
        </w:rPr>
      </w:pPr>
    </w:p>
    <w:p w14:paraId="3D2AA9CE" w14:textId="77777777" w:rsidR="007423F2" w:rsidRDefault="000B511B">
      <w:pPr>
        <w:pStyle w:val="ListParagraph"/>
        <w:numPr>
          <w:ilvl w:val="0"/>
          <w:numId w:val="63"/>
        </w:numPr>
        <w:tabs>
          <w:tab w:val="left" w:pos="253"/>
          <w:tab w:val="left" w:pos="255"/>
        </w:tabs>
        <w:spacing w:line="244" w:lineRule="auto"/>
        <w:ind w:right="38"/>
        <w:rPr>
          <w:sz w:val="11"/>
        </w:rPr>
      </w:pPr>
      <w:r>
        <w:rPr>
          <w:color w:val="000005"/>
          <w:w w:val="90"/>
          <w:sz w:val="11"/>
        </w:rPr>
        <w:t>X-axis shows consolidated ultimate risk basis foreign claims by UK-owned banks on the</w:t>
      </w:r>
      <w:r>
        <w:rPr>
          <w:color w:val="000005"/>
          <w:spacing w:val="40"/>
          <w:sz w:val="11"/>
        </w:rPr>
        <w:t xml:space="preserve"> </w:t>
      </w:r>
      <w:r>
        <w:rPr>
          <w:color w:val="000005"/>
          <w:w w:val="90"/>
          <w:sz w:val="11"/>
        </w:rPr>
        <w:t>banking</w:t>
      </w:r>
      <w:r>
        <w:rPr>
          <w:color w:val="000005"/>
          <w:spacing w:val="-5"/>
          <w:w w:val="90"/>
          <w:sz w:val="11"/>
        </w:rPr>
        <w:t xml:space="preserve"> </w:t>
      </w:r>
      <w:r>
        <w:rPr>
          <w:color w:val="000005"/>
          <w:w w:val="90"/>
          <w:sz w:val="11"/>
        </w:rPr>
        <w:t>systems</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selected</w:t>
      </w:r>
      <w:r>
        <w:rPr>
          <w:color w:val="000005"/>
          <w:spacing w:val="-5"/>
          <w:w w:val="90"/>
          <w:sz w:val="11"/>
        </w:rPr>
        <w:t xml:space="preserve"> </w:t>
      </w:r>
      <w:r>
        <w:rPr>
          <w:color w:val="000005"/>
          <w:w w:val="90"/>
          <w:sz w:val="11"/>
        </w:rPr>
        <w:t>euro-area</w:t>
      </w:r>
      <w:r>
        <w:rPr>
          <w:color w:val="000005"/>
          <w:spacing w:val="-5"/>
          <w:w w:val="90"/>
          <w:sz w:val="11"/>
        </w:rPr>
        <w:t xml:space="preserve"> </w:t>
      </w:r>
      <w:r>
        <w:rPr>
          <w:color w:val="000005"/>
          <w:w w:val="90"/>
          <w:sz w:val="11"/>
        </w:rPr>
        <w:t>countries.</w:t>
      </w:r>
      <w:r>
        <w:rPr>
          <w:color w:val="000005"/>
          <w:spacing w:val="17"/>
          <w:sz w:val="11"/>
        </w:rPr>
        <w:t xml:space="preserve"> </w:t>
      </w:r>
      <w:r>
        <w:rPr>
          <w:color w:val="000005"/>
          <w:w w:val="90"/>
          <w:sz w:val="11"/>
        </w:rPr>
        <w:t>Y-axis</w:t>
      </w:r>
      <w:r>
        <w:rPr>
          <w:color w:val="000005"/>
          <w:spacing w:val="-5"/>
          <w:w w:val="90"/>
          <w:sz w:val="11"/>
        </w:rPr>
        <w:t xml:space="preserve"> </w:t>
      </w:r>
      <w:r>
        <w:rPr>
          <w:color w:val="000005"/>
          <w:w w:val="90"/>
          <w:sz w:val="11"/>
        </w:rPr>
        <w:t>shows</w:t>
      </w:r>
      <w:r>
        <w:rPr>
          <w:color w:val="000005"/>
          <w:spacing w:val="-5"/>
          <w:w w:val="90"/>
          <w:sz w:val="11"/>
        </w:rPr>
        <w:t xml:space="preserve"> </w:t>
      </w:r>
      <w:r>
        <w:rPr>
          <w:color w:val="000005"/>
          <w:w w:val="90"/>
          <w:sz w:val="11"/>
        </w:rPr>
        <w:t>consolidated</w:t>
      </w:r>
      <w:r>
        <w:rPr>
          <w:color w:val="000005"/>
          <w:spacing w:val="-5"/>
          <w:w w:val="90"/>
          <w:sz w:val="11"/>
        </w:rPr>
        <w:t xml:space="preserve"> </w:t>
      </w:r>
      <w:r>
        <w:rPr>
          <w:color w:val="000005"/>
          <w:w w:val="90"/>
          <w:sz w:val="11"/>
        </w:rPr>
        <w:t>ultimate</w:t>
      </w:r>
      <w:r>
        <w:rPr>
          <w:color w:val="000005"/>
          <w:spacing w:val="-5"/>
          <w:w w:val="90"/>
          <w:sz w:val="11"/>
        </w:rPr>
        <w:t xml:space="preserve"> </w:t>
      </w:r>
      <w:r>
        <w:rPr>
          <w:color w:val="000005"/>
          <w:w w:val="90"/>
          <w:sz w:val="11"/>
        </w:rPr>
        <w:t>risk</w:t>
      </w:r>
      <w:r>
        <w:rPr>
          <w:color w:val="000005"/>
          <w:spacing w:val="40"/>
          <w:sz w:val="11"/>
        </w:rPr>
        <w:t xml:space="preserve"> </w:t>
      </w:r>
      <w:r>
        <w:rPr>
          <w:color w:val="000005"/>
          <w:spacing w:val="-2"/>
          <w:w w:val="90"/>
          <w:sz w:val="11"/>
        </w:rPr>
        <w:t>basis foreign claims on all sectors of Greece, Ireland, Italy, Portugal and Spain by selected</w:t>
      </w:r>
      <w:r>
        <w:rPr>
          <w:color w:val="000005"/>
          <w:spacing w:val="40"/>
          <w:sz w:val="11"/>
        </w:rPr>
        <w:t xml:space="preserve"> </w:t>
      </w:r>
      <w:r>
        <w:rPr>
          <w:color w:val="000005"/>
          <w:spacing w:val="-2"/>
          <w:sz w:val="11"/>
        </w:rPr>
        <w:t>euro-area</w:t>
      </w:r>
      <w:r>
        <w:rPr>
          <w:color w:val="000005"/>
          <w:spacing w:val="-3"/>
          <w:sz w:val="11"/>
        </w:rPr>
        <w:t xml:space="preserve"> </w:t>
      </w:r>
      <w:r>
        <w:rPr>
          <w:color w:val="000005"/>
          <w:spacing w:val="-2"/>
          <w:sz w:val="11"/>
        </w:rPr>
        <w:t>banking</w:t>
      </w:r>
      <w:r>
        <w:rPr>
          <w:color w:val="000005"/>
          <w:spacing w:val="-3"/>
          <w:sz w:val="11"/>
        </w:rPr>
        <w:t xml:space="preserve"> </w:t>
      </w:r>
      <w:r>
        <w:rPr>
          <w:color w:val="000005"/>
          <w:spacing w:val="-2"/>
          <w:sz w:val="11"/>
        </w:rPr>
        <w:t>systems.</w:t>
      </w:r>
    </w:p>
    <w:p w14:paraId="28C10B52" w14:textId="77777777" w:rsidR="007423F2" w:rsidRDefault="007423F2">
      <w:pPr>
        <w:pStyle w:val="BodyText"/>
        <w:spacing w:before="10"/>
        <w:rPr>
          <w:sz w:val="5"/>
        </w:rPr>
      </w:pPr>
    </w:p>
    <w:p w14:paraId="10DC0735" w14:textId="77777777" w:rsidR="007423F2" w:rsidRDefault="000B511B">
      <w:pPr>
        <w:pStyle w:val="BodyText"/>
        <w:spacing w:line="20" w:lineRule="exact"/>
        <w:ind w:left="85" w:right="-202"/>
        <w:rPr>
          <w:sz w:val="2"/>
        </w:rPr>
      </w:pPr>
      <w:r>
        <w:rPr>
          <w:noProof/>
          <w:sz w:val="2"/>
        </w:rPr>
        <mc:AlternateContent>
          <mc:Choice Requires="wpg">
            <w:drawing>
              <wp:inline distT="0" distB="0" distL="0" distR="0" wp14:anchorId="65CD1378" wp14:editId="0770C594">
                <wp:extent cx="2736215" cy="8890"/>
                <wp:effectExtent l="9525" t="0" r="0" b="635"/>
                <wp:docPr id="412" name="Group 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413" name="Graphic 413"/>
                        <wps:cNvSpPr/>
                        <wps:spPr>
                          <a:xfrm>
                            <a:off x="0" y="4444"/>
                            <a:ext cx="2736215" cy="1270"/>
                          </a:xfrm>
                          <a:custGeom>
                            <a:avLst/>
                            <a:gdLst/>
                            <a:ahLst/>
                            <a:cxnLst/>
                            <a:rect l="l" t="t" r="r" b="b"/>
                            <a:pathLst>
                              <a:path w="2736215">
                                <a:moveTo>
                                  <a:pt x="0" y="0"/>
                                </a:moveTo>
                                <a:lnTo>
                                  <a:pt x="2736010"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7EADE0BE" id="Group 412"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tKrWiW8CAACUBQAADgAAAAAAAAAAAAAAAAAu&#10;AgAAZHJzL2Uyb0RvYy54bWxQSwECLQAUAAYACAAAACEAAatH1doAAAADAQAADwAAAAAAAAAAAAAA&#10;AADJBAAAZHJzL2Rvd25yZXYueG1sUEsFBgAAAAAEAAQA8wAAANAFAAAAAA==&#10;">
                <v:shape id="Graphic 413"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" path="m,l2736010,e" filled="f" strokecolor="#682c61" strokeweight=".7pt">
                  <v:path arrowok="t"/>
                </v:shape>
                <w10:anchorlock/>
              </v:group>
            </w:pict>
          </mc:Fallback>
        </mc:AlternateContent>
      </w:r>
    </w:p>
    <w:p w14:paraId="640D3B7E" w14:textId="77777777" w:rsidR="007423F2" w:rsidRDefault="000B511B">
      <w:pPr>
        <w:spacing w:before="73"/>
        <w:ind w:left="85"/>
        <w:rPr>
          <w:sz w:val="18"/>
        </w:rPr>
      </w:pPr>
      <w:r>
        <w:rPr>
          <w:b/>
          <w:color w:val="682C61"/>
          <w:w w:val="90"/>
          <w:sz w:val="18"/>
        </w:rPr>
        <w:t>Chart</w:t>
      </w:r>
      <w:r>
        <w:rPr>
          <w:b/>
          <w:color w:val="682C61"/>
          <w:spacing w:val="1"/>
          <w:sz w:val="18"/>
        </w:rPr>
        <w:t xml:space="preserve"> </w:t>
      </w:r>
      <w:r>
        <w:rPr>
          <w:b/>
          <w:color w:val="682C61"/>
          <w:w w:val="90"/>
          <w:sz w:val="18"/>
        </w:rPr>
        <w:t>2.6</w:t>
      </w:r>
      <w:r>
        <w:rPr>
          <w:b/>
          <w:color w:val="682C61"/>
          <w:spacing w:val="62"/>
          <w:sz w:val="18"/>
        </w:rPr>
        <w:t xml:space="preserve"> </w:t>
      </w:r>
      <w:r>
        <w:rPr>
          <w:color w:val="682C61"/>
          <w:w w:val="90"/>
          <w:sz w:val="18"/>
        </w:rPr>
        <w:t>Chinese</w:t>
      </w:r>
      <w:r>
        <w:rPr>
          <w:color w:val="682C61"/>
          <w:spacing w:val="4"/>
          <w:sz w:val="18"/>
        </w:rPr>
        <w:t xml:space="preserve"> </w:t>
      </w:r>
      <w:r>
        <w:rPr>
          <w:color w:val="682C61"/>
          <w:w w:val="90"/>
          <w:sz w:val="18"/>
        </w:rPr>
        <w:t>house</w:t>
      </w:r>
      <w:r>
        <w:rPr>
          <w:color w:val="682C61"/>
          <w:spacing w:val="4"/>
          <w:sz w:val="18"/>
        </w:rPr>
        <w:t xml:space="preserve"> </w:t>
      </w:r>
      <w:r>
        <w:rPr>
          <w:color w:val="682C61"/>
          <w:w w:val="90"/>
          <w:sz w:val="18"/>
        </w:rPr>
        <w:t>prices</w:t>
      </w:r>
      <w:r>
        <w:rPr>
          <w:color w:val="682C61"/>
          <w:spacing w:val="4"/>
          <w:sz w:val="18"/>
        </w:rPr>
        <w:t xml:space="preserve"> </w:t>
      </w:r>
      <w:r>
        <w:rPr>
          <w:color w:val="682C61"/>
          <w:w w:val="90"/>
          <w:sz w:val="18"/>
        </w:rPr>
        <w:t>remained</w:t>
      </w:r>
      <w:r>
        <w:rPr>
          <w:color w:val="682C61"/>
          <w:spacing w:val="4"/>
          <w:sz w:val="18"/>
        </w:rPr>
        <w:t xml:space="preserve"> </w:t>
      </w:r>
      <w:r>
        <w:rPr>
          <w:color w:val="682C61"/>
          <w:spacing w:val="-4"/>
          <w:w w:val="90"/>
          <w:sz w:val="18"/>
        </w:rPr>
        <w:t>weak</w:t>
      </w:r>
    </w:p>
    <w:p w14:paraId="6AB0364D" w14:textId="77777777" w:rsidR="007423F2" w:rsidRDefault="000B511B">
      <w:pPr>
        <w:spacing w:before="17"/>
        <w:ind w:left="85"/>
        <w:rPr>
          <w:position w:val="4"/>
          <w:sz w:val="12"/>
        </w:rPr>
      </w:pPr>
      <w:r>
        <w:rPr>
          <w:color w:val="000005"/>
          <w:w w:val="90"/>
          <w:sz w:val="16"/>
        </w:rPr>
        <w:t>Chinese</w:t>
      </w:r>
      <w:r>
        <w:rPr>
          <w:color w:val="000005"/>
          <w:spacing w:val="-1"/>
          <w:sz w:val="16"/>
        </w:rPr>
        <w:t xml:space="preserve"> </w:t>
      </w:r>
      <w:r>
        <w:rPr>
          <w:color w:val="000005"/>
          <w:w w:val="90"/>
          <w:sz w:val="16"/>
        </w:rPr>
        <w:t>house</w:t>
      </w:r>
      <w:r>
        <w:rPr>
          <w:color w:val="000005"/>
          <w:spacing w:val="-1"/>
          <w:sz w:val="16"/>
        </w:rPr>
        <w:t xml:space="preserve"> </w:t>
      </w:r>
      <w:r>
        <w:rPr>
          <w:color w:val="000005"/>
          <w:spacing w:val="-2"/>
          <w:w w:val="90"/>
          <w:sz w:val="16"/>
        </w:rPr>
        <w:t>prices</w:t>
      </w:r>
      <w:r>
        <w:rPr>
          <w:color w:val="000005"/>
          <w:spacing w:val="-2"/>
          <w:w w:val="90"/>
          <w:position w:val="4"/>
          <w:sz w:val="12"/>
        </w:rPr>
        <w:t>(a)</w:t>
      </w:r>
    </w:p>
    <w:p w14:paraId="05200689" w14:textId="77777777" w:rsidR="007423F2" w:rsidRDefault="000B511B">
      <w:pPr>
        <w:spacing w:before="77"/>
        <w:ind w:left="1827"/>
        <w:rPr>
          <w:position w:val="-8"/>
          <w:sz w:val="11"/>
        </w:rPr>
      </w:pPr>
      <w:r>
        <w:rPr>
          <w:noProof/>
          <w:position w:val="-8"/>
          <w:sz w:val="11"/>
        </w:rPr>
        <mc:AlternateContent>
          <mc:Choice Requires="wpg">
            <w:drawing>
              <wp:anchor distT="0" distB="0" distL="0" distR="0" simplePos="0" relativeHeight="482916864" behindDoc="1" locked="0" layoutInCell="1" allowOverlap="1" wp14:anchorId="0C587039" wp14:editId="37D5E9B0">
                <wp:simplePos x="0" y="0"/>
                <wp:positionH relativeFrom="page">
                  <wp:posOffset>504000</wp:posOffset>
                </wp:positionH>
                <wp:positionV relativeFrom="paragraph">
                  <wp:posOffset>146510</wp:posOffset>
                </wp:positionV>
                <wp:extent cx="2229485" cy="1716405"/>
                <wp:effectExtent l="0" t="0" r="0" b="0"/>
                <wp:wrapNone/>
                <wp:docPr id="414" name="Group 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9485" cy="1716405"/>
                          <a:chOff x="0" y="0"/>
                          <a:chExt cx="2229485" cy="1716405"/>
                        </a:xfrm>
                      </wpg:grpSpPr>
                      <wps:wsp>
                        <wps:cNvPr id="415" name="Graphic 415"/>
                        <wps:cNvSpPr/>
                        <wps:spPr>
                          <a:xfrm>
                            <a:off x="3016" y="3016"/>
                            <a:ext cx="2223135" cy="1710055"/>
                          </a:xfrm>
                          <a:custGeom>
                            <a:avLst/>
                            <a:gdLst/>
                            <a:ahLst/>
                            <a:cxnLst/>
                            <a:rect l="l" t="t" r="r" b="b"/>
                            <a:pathLst>
                              <a:path w="2223135" h="1710055">
                                <a:moveTo>
                                  <a:pt x="0" y="1709996"/>
                                </a:moveTo>
                                <a:lnTo>
                                  <a:pt x="2223000" y="1709996"/>
                                </a:lnTo>
                                <a:lnTo>
                                  <a:pt x="2223000" y="0"/>
                                </a:lnTo>
                                <a:lnTo>
                                  <a:pt x="0" y="0"/>
                                </a:lnTo>
                                <a:lnTo>
                                  <a:pt x="0" y="1709996"/>
                                </a:lnTo>
                                <a:close/>
                              </a:path>
                            </a:pathLst>
                          </a:custGeom>
                          <a:ln w="6032">
                            <a:solidFill>
                              <a:srgbClr val="231F20"/>
                            </a:solidFill>
                            <a:prstDash val="solid"/>
                          </a:ln>
                        </wps:spPr>
                        <wps:bodyPr wrap="square" lIns="0" tIns="0" rIns="0" bIns="0" rtlCol="0">
                          <a:prstTxWarp prst="textNoShape">
                            <a:avLst/>
                          </a:prstTxWarp>
                          <a:noAutofit/>
                        </wps:bodyPr>
                      </wps:wsp>
                      <wps:wsp>
                        <wps:cNvPr id="416" name="Graphic 416"/>
                        <wps:cNvSpPr/>
                        <wps:spPr>
                          <a:xfrm>
                            <a:off x="104425" y="248051"/>
                            <a:ext cx="2122170" cy="1465580"/>
                          </a:xfrm>
                          <a:custGeom>
                            <a:avLst/>
                            <a:gdLst/>
                            <a:ahLst/>
                            <a:cxnLst/>
                            <a:rect l="l" t="t" r="r" b="b"/>
                            <a:pathLst>
                              <a:path w="2122170" h="1465580">
                                <a:moveTo>
                                  <a:pt x="1189" y="734593"/>
                                </a:moveTo>
                                <a:lnTo>
                                  <a:pt x="2018990" y="734593"/>
                                </a:lnTo>
                              </a:path>
                              <a:path w="2122170" h="1465580">
                                <a:moveTo>
                                  <a:pt x="2053193" y="0"/>
                                </a:moveTo>
                                <a:lnTo>
                                  <a:pt x="2121590" y="0"/>
                                </a:lnTo>
                              </a:path>
                              <a:path w="2122170" h="1465580">
                                <a:moveTo>
                                  <a:pt x="2053193" y="244869"/>
                                </a:moveTo>
                                <a:lnTo>
                                  <a:pt x="2121590" y="244869"/>
                                </a:lnTo>
                              </a:path>
                              <a:path w="2122170" h="1465580">
                                <a:moveTo>
                                  <a:pt x="2053193" y="489727"/>
                                </a:moveTo>
                                <a:lnTo>
                                  <a:pt x="2121590" y="489727"/>
                                </a:lnTo>
                              </a:path>
                              <a:path w="2122170" h="1465580">
                                <a:moveTo>
                                  <a:pt x="2053193" y="734587"/>
                                </a:moveTo>
                                <a:lnTo>
                                  <a:pt x="2121590" y="734587"/>
                                </a:lnTo>
                              </a:path>
                              <a:path w="2122170" h="1465580">
                                <a:moveTo>
                                  <a:pt x="2053193" y="979453"/>
                                </a:moveTo>
                                <a:lnTo>
                                  <a:pt x="2121590" y="979453"/>
                                </a:lnTo>
                              </a:path>
                              <a:path w="2122170" h="1465580">
                                <a:moveTo>
                                  <a:pt x="2053193" y="1224313"/>
                                </a:moveTo>
                                <a:lnTo>
                                  <a:pt x="2121590" y="1224313"/>
                                </a:lnTo>
                              </a:path>
                              <a:path w="2122170" h="1465580">
                                <a:moveTo>
                                  <a:pt x="1644914" y="1396564"/>
                                </a:moveTo>
                                <a:lnTo>
                                  <a:pt x="1644914" y="1464961"/>
                                </a:lnTo>
                              </a:path>
                              <a:path w="2122170" h="1465580">
                                <a:moveTo>
                                  <a:pt x="1233679" y="1396564"/>
                                </a:moveTo>
                                <a:lnTo>
                                  <a:pt x="1233679" y="1464961"/>
                                </a:lnTo>
                              </a:path>
                              <a:path w="2122170" h="1465580">
                                <a:moveTo>
                                  <a:pt x="821179" y="1396564"/>
                                </a:moveTo>
                                <a:lnTo>
                                  <a:pt x="821179" y="1464961"/>
                                </a:lnTo>
                              </a:path>
                              <a:path w="2122170" h="1465580">
                                <a:moveTo>
                                  <a:pt x="411223" y="1396564"/>
                                </a:moveTo>
                                <a:lnTo>
                                  <a:pt x="411223" y="1464961"/>
                                </a:lnTo>
                              </a:path>
                              <a:path w="2122170" h="1465580">
                                <a:moveTo>
                                  <a:pt x="0" y="1396564"/>
                                </a:moveTo>
                                <a:lnTo>
                                  <a:pt x="0" y="1464961"/>
                                </a:lnTo>
                              </a:path>
                            </a:pathLst>
                          </a:custGeom>
                          <a:ln w="6032">
                            <a:solidFill>
                              <a:srgbClr val="231F20"/>
                            </a:solidFill>
                            <a:prstDash val="solid"/>
                          </a:ln>
                        </wps:spPr>
                        <wps:bodyPr wrap="square" lIns="0" tIns="0" rIns="0" bIns="0" rtlCol="0">
                          <a:prstTxWarp prst="textNoShape">
                            <a:avLst/>
                          </a:prstTxWarp>
                          <a:noAutofit/>
                        </wps:bodyPr>
                      </wps:wsp>
                      <wps:wsp>
                        <wps:cNvPr id="417" name="Graphic 417"/>
                        <wps:cNvSpPr/>
                        <wps:spPr>
                          <a:xfrm>
                            <a:off x="548650" y="396213"/>
                            <a:ext cx="1541145" cy="1124585"/>
                          </a:xfrm>
                          <a:custGeom>
                            <a:avLst/>
                            <a:gdLst/>
                            <a:ahLst/>
                            <a:cxnLst/>
                            <a:rect l="l" t="t" r="r" b="b"/>
                            <a:pathLst>
                              <a:path w="1541145" h="1124585">
                                <a:moveTo>
                                  <a:pt x="0" y="194960"/>
                                </a:moveTo>
                                <a:lnTo>
                                  <a:pt x="31729" y="391476"/>
                                </a:lnTo>
                                <a:lnTo>
                                  <a:pt x="67276" y="439830"/>
                                </a:lnTo>
                                <a:lnTo>
                                  <a:pt x="100267" y="439830"/>
                                </a:lnTo>
                                <a:lnTo>
                                  <a:pt x="135808" y="488172"/>
                                </a:lnTo>
                                <a:lnTo>
                                  <a:pt x="168809" y="538081"/>
                                </a:lnTo>
                                <a:lnTo>
                                  <a:pt x="204339" y="538081"/>
                                </a:lnTo>
                                <a:lnTo>
                                  <a:pt x="238608" y="586425"/>
                                </a:lnTo>
                                <a:lnTo>
                                  <a:pt x="272882" y="586425"/>
                                </a:lnTo>
                                <a:lnTo>
                                  <a:pt x="307150" y="684688"/>
                                </a:lnTo>
                                <a:lnTo>
                                  <a:pt x="341425" y="684688"/>
                                </a:lnTo>
                                <a:lnTo>
                                  <a:pt x="376955" y="733046"/>
                                </a:lnTo>
                                <a:lnTo>
                                  <a:pt x="411229" y="684688"/>
                                </a:lnTo>
                                <a:lnTo>
                                  <a:pt x="444230" y="634790"/>
                                </a:lnTo>
                                <a:lnTo>
                                  <a:pt x="478489" y="733046"/>
                                </a:lnTo>
                                <a:lnTo>
                                  <a:pt x="512762" y="733046"/>
                                </a:lnTo>
                                <a:lnTo>
                                  <a:pt x="547030" y="634790"/>
                                </a:lnTo>
                                <a:lnTo>
                                  <a:pt x="581306" y="586425"/>
                                </a:lnTo>
                                <a:lnTo>
                                  <a:pt x="615575" y="538081"/>
                                </a:lnTo>
                                <a:lnTo>
                                  <a:pt x="651109" y="538081"/>
                                </a:lnTo>
                                <a:lnTo>
                                  <a:pt x="684114" y="586425"/>
                                </a:lnTo>
                                <a:lnTo>
                                  <a:pt x="719658" y="538081"/>
                                </a:lnTo>
                                <a:lnTo>
                                  <a:pt x="753922" y="439830"/>
                                </a:lnTo>
                                <a:lnTo>
                                  <a:pt x="788187" y="391476"/>
                                </a:lnTo>
                                <a:lnTo>
                                  <a:pt x="823730" y="243314"/>
                                </a:lnTo>
                                <a:lnTo>
                                  <a:pt x="854182" y="48353"/>
                                </a:lnTo>
                                <a:lnTo>
                                  <a:pt x="889726" y="0"/>
                                </a:lnTo>
                                <a:lnTo>
                                  <a:pt x="922724" y="96707"/>
                                </a:lnTo>
                                <a:lnTo>
                                  <a:pt x="958268" y="146606"/>
                                </a:lnTo>
                                <a:lnTo>
                                  <a:pt x="992532" y="204326"/>
                                </a:lnTo>
                                <a:lnTo>
                                  <a:pt x="1026808" y="243314"/>
                                </a:lnTo>
                                <a:lnTo>
                                  <a:pt x="1061062" y="194960"/>
                                </a:lnTo>
                                <a:lnTo>
                                  <a:pt x="1095338" y="243314"/>
                                </a:lnTo>
                                <a:lnTo>
                                  <a:pt x="1130881" y="293223"/>
                                </a:lnTo>
                                <a:lnTo>
                                  <a:pt x="1163880" y="341565"/>
                                </a:lnTo>
                                <a:lnTo>
                                  <a:pt x="1199410" y="391476"/>
                                </a:lnTo>
                                <a:lnTo>
                                  <a:pt x="1233688" y="391476"/>
                                </a:lnTo>
                                <a:lnTo>
                                  <a:pt x="1265406" y="439830"/>
                                </a:lnTo>
                                <a:lnTo>
                                  <a:pt x="1299671" y="488172"/>
                                </a:lnTo>
                                <a:lnTo>
                                  <a:pt x="1333959" y="538081"/>
                                </a:lnTo>
                                <a:lnTo>
                                  <a:pt x="1369479" y="684688"/>
                                </a:lnTo>
                                <a:lnTo>
                                  <a:pt x="1402501" y="831291"/>
                                </a:lnTo>
                                <a:lnTo>
                                  <a:pt x="1438021" y="1027818"/>
                                </a:lnTo>
                                <a:lnTo>
                                  <a:pt x="1472309" y="1124518"/>
                                </a:lnTo>
                                <a:lnTo>
                                  <a:pt x="1506573" y="1076151"/>
                                </a:lnTo>
                                <a:lnTo>
                                  <a:pt x="1540850" y="977905"/>
                                </a:lnTo>
                              </a:path>
                            </a:pathLst>
                          </a:custGeom>
                          <a:ln w="12065">
                            <a:solidFill>
                              <a:srgbClr val="B01C88"/>
                            </a:solidFill>
                            <a:prstDash val="solid"/>
                          </a:ln>
                        </wps:spPr>
                        <wps:bodyPr wrap="square" lIns="0" tIns="0" rIns="0" bIns="0" rtlCol="0">
                          <a:prstTxWarp prst="textNoShape">
                            <a:avLst/>
                          </a:prstTxWarp>
                          <a:noAutofit/>
                        </wps:bodyPr>
                      </wps:wsp>
                      <wps:wsp>
                        <wps:cNvPr id="418" name="Graphic 418"/>
                        <wps:cNvSpPr/>
                        <wps:spPr>
                          <a:xfrm>
                            <a:off x="341772" y="293282"/>
                            <a:ext cx="1782445" cy="1140460"/>
                          </a:xfrm>
                          <a:custGeom>
                            <a:avLst/>
                            <a:gdLst/>
                            <a:ahLst/>
                            <a:cxnLst/>
                            <a:rect l="l" t="t" r="r" b="b"/>
                            <a:pathLst>
                              <a:path w="1782445" h="1140460">
                                <a:moveTo>
                                  <a:pt x="0" y="1016891"/>
                                </a:moveTo>
                                <a:lnTo>
                                  <a:pt x="35534" y="913952"/>
                                </a:lnTo>
                                <a:lnTo>
                                  <a:pt x="68536" y="155962"/>
                                </a:lnTo>
                                <a:lnTo>
                                  <a:pt x="104079" y="224581"/>
                                </a:lnTo>
                                <a:lnTo>
                                  <a:pt x="137068" y="170007"/>
                                </a:lnTo>
                                <a:lnTo>
                                  <a:pt x="172609" y="190284"/>
                                </a:lnTo>
                                <a:lnTo>
                                  <a:pt x="206877" y="0"/>
                                </a:lnTo>
                                <a:lnTo>
                                  <a:pt x="238607" y="233949"/>
                                </a:lnTo>
                                <a:lnTo>
                                  <a:pt x="274154" y="311934"/>
                                </a:lnTo>
                                <a:lnTo>
                                  <a:pt x="307145" y="357155"/>
                                </a:lnTo>
                                <a:lnTo>
                                  <a:pt x="342686" y="346245"/>
                                </a:lnTo>
                                <a:lnTo>
                                  <a:pt x="375687" y="449174"/>
                                </a:lnTo>
                                <a:lnTo>
                                  <a:pt x="411217" y="503773"/>
                                </a:lnTo>
                                <a:lnTo>
                                  <a:pt x="445486" y="655057"/>
                                </a:lnTo>
                                <a:lnTo>
                                  <a:pt x="479760" y="709644"/>
                                </a:lnTo>
                                <a:lnTo>
                                  <a:pt x="514028" y="851576"/>
                                </a:lnTo>
                                <a:lnTo>
                                  <a:pt x="548303" y="959185"/>
                                </a:lnTo>
                                <a:lnTo>
                                  <a:pt x="583832" y="835977"/>
                                </a:lnTo>
                                <a:lnTo>
                                  <a:pt x="618107" y="767341"/>
                                </a:lnTo>
                                <a:lnTo>
                                  <a:pt x="651108" y="899920"/>
                                </a:lnTo>
                                <a:lnTo>
                                  <a:pt x="685366" y="846882"/>
                                </a:lnTo>
                                <a:lnTo>
                                  <a:pt x="719640" y="874958"/>
                                </a:lnTo>
                                <a:lnTo>
                                  <a:pt x="753908" y="1012197"/>
                                </a:lnTo>
                                <a:lnTo>
                                  <a:pt x="788184" y="547425"/>
                                </a:lnTo>
                                <a:lnTo>
                                  <a:pt x="822453" y="508438"/>
                                </a:lnTo>
                                <a:lnTo>
                                  <a:pt x="857987" y="547425"/>
                                </a:lnTo>
                                <a:lnTo>
                                  <a:pt x="890992" y="556804"/>
                                </a:lnTo>
                                <a:lnTo>
                                  <a:pt x="926536" y="625414"/>
                                </a:lnTo>
                                <a:lnTo>
                                  <a:pt x="960800" y="488174"/>
                                </a:lnTo>
                                <a:lnTo>
                                  <a:pt x="995065" y="577070"/>
                                </a:lnTo>
                                <a:lnTo>
                                  <a:pt x="1030608" y="199638"/>
                                </a:lnTo>
                                <a:lnTo>
                                  <a:pt x="1061060" y="283858"/>
                                </a:lnTo>
                                <a:lnTo>
                                  <a:pt x="1096604" y="170007"/>
                                </a:lnTo>
                                <a:lnTo>
                                  <a:pt x="1129602" y="199638"/>
                                </a:lnTo>
                                <a:lnTo>
                                  <a:pt x="1165146" y="293213"/>
                                </a:lnTo>
                                <a:lnTo>
                                  <a:pt x="1199410" y="311934"/>
                                </a:lnTo>
                                <a:lnTo>
                                  <a:pt x="1233686" y="263580"/>
                                </a:lnTo>
                                <a:lnTo>
                                  <a:pt x="1267940" y="238626"/>
                                </a:lnTo>
                                <a:lnTo>
                                  <a:pt x="1302216" y="165317"/>
                                </a:lnTo>
                                <a:lnTo>
                                  <a:pt x="1337759" y="82665"/>
                                </a:lnTo>
                                <a:lnTo>
                                  <a:pt x="1370757" y="357155"/>
                                </a:lnTo>
                                <a:lnTo>
                                  <a:pt x="1440566" y="380554"/>
                                </a:lnTo>
                                <a:lnTo>
                                  <a:pt x="1472284" y="425787"/>
                                </a:lnTo>
                                <a:lnTo>
                                  <a:pt x="1506548" y="503773"/>
                                </a:lnTo>
                                <a:lnTo>
                                  <a:pt x="1540837" y="641012"/>
                                </a:lnTo>
                                <a:lnTo>
                                  <a:pt x="1576357" y="846882"/>
                                </a:lnTo>
                                <a:lnTo>
                                  <a:pt x="1609379" y="934222"/>
                                </a:lnTo>
                                <a:lnTo>
                                  <a:pt x="1644898" y="1085517"/>
                                </a:lnTo>
                                <a:lnTo>
                                  <a:pt x="1679187" y="977897"/>
                                </a:lnTo>
                                <a:lnTo>
                                  <a:pt x="1713450" y="1140099"/>
                                </a:lnTo>
                                <a:lnTo>
                                  <a:pt x="1747728" y="885878"/>
                                </a:lnTo>
                                <a:lnTo>
                                  <a:pt x="1781968" y="874958"/>
                                </a:lnTo>
                              </a:path>
                            </a:pathLst>
                          </a:custGeom>
                          <a:ln w="12065">
                            <a:solidFill>
                              <a:srgbClr val="00568B"/>
                            </a:solidFill>
                            <a:prstDash val="solid"/>
                          </a:ln>
                        </wps:spPr>
                        <wps:bodyPr wrap="square" lIns="0" tIns="0" rIns="0" bIns="0" rtlCol="0">
                          <a:prstTxWarp prst="textNoShape">
                            <a:avLst/>
                          </a:prstTxWarp>
                          <a:noAutofit/>
                        </wps:bodyPr>
                      </wps:wsp>
                      <wps:wsp>
                        <wps:cNvPr id="419" name="Graphic 419"/>
                        <wps:cNvSpPr/>
                        <wps:spPr>
                          <a:xfrm>
                            <a:off x="3016" y="248051"/>
                            <a:ext cx="68580" cy="1224915"/>
                          </a:xfrm>
                          <a:custGeom>
                            <a:avLst/>
                            <a:gdLst/>
                            <a:ahLst/>
                            <a:cxnLst/>
                            <a:rect l="l" t="t" r="r" b="b"/>
                            <a:pathLst>
                              <a:path w="68580" h="1224915">
                                <a:moveTo>
                                  <a:pt x="0" y="0"/>
                                </a:moveTo>
                                <a:lnTo>
                                  <a:pt x="68395" y="0"/>
                                </a:lnTo>
                              </a:path>
                              <a:path w="68580" h="1224915">
                                <a:moveTo>
                                  <a:pt x="0" y="244869"/>
                                </a:moveTo>
                                <a:lnTo>
                                  <a:pt x="68395" y="244869"/>
                                </a:lnTo>
                              </a:path>
                              <a:path w="68580" h="1224915">
                                <a:moveTo>
                                  <a:pt x="0" y="489727"/>
                                </a:moveTo>
                                <a:lnTo>
                                  <a:pt x="68395" y="489727"/>
                                </a:lnTo>
                              </a:path>
                              <a:path w="68580" h="1224915">
                                <a:moveTo>
                                  <a:pt x="0" y="734587"/>
                                </a:moveTo>
                                <a:lnTo>
                                  <a:pt x="68395" y="734587"/>
                                </a:lnTo>
                              </a:path>
                              <a:path w="68580" h="1224915">
                                <a:moveTo>
                                  <a:pt x="0" y="979453"/>
                                </a:moveTo>
                                <a:lnTo>
                                  <a:pt x="68395" y="979453"/>
                                </a:lnTo>
                              </a:path>
                              <a:path w="68580" h="1224915">
                                <a:moveTo>
                                  <a:pt x="0" y="1224313"/>
                                </a:moveTo>
                                <a:lnTo>
                                  <a:pt x="68395" y="1224313"/>
                                </a:lnTo>
                              </a:path>
                            </a:pathLst>
                          </a:custGeom>
                          <a:ln w="6032">
                            <a:solidFill>
                              <a:srgbClr val="231F20"/>
                            </a:solidFill>
                            <a:prstDash val="solid"/>
                          </a:ln>
                        </wps:spPr>
                        <wps:bodyPr wrap="square" lIns="0" tIns="0" rIns="0" bIns="0" rtlCol="0">
                          <a:prstTxWarp prst="textNoShape">
                            <a:avLst/>
                          </a:prstTxWarp>
                          <a:noAutofit/>
                        </wps:bodyPr>
                      </wps:wsp>
                      <wps:wsp>
                        <wps:cNvPr id="420" name="Graphic 420"/>
                        <wps:cNvSpPr/>
                        <wps:spPr>
                          <a:xfrm>
                            <a:off x="1355152" y="280888"/>
                            <a:ext cx="43815" cy="84455"/>
                          </a:xfrm>
                          <a:custGeom>
                            <a:avLst/>
                            <a:gdLst/>
                            <a:ahLst/>
                            <a:cxnLst/>
                            <a:rect l="l" t="t" r="r" b="b"/>
                            <a:pathLst>
                              <a:path w="43815" h="84455">
                                <a:moveTo>
                                  <a:pt x="0" y="0"/>
                                </a:moveTo>
                                <a:lnTo>
                                  <a:pt x="43192" y="84035"/>
                                </a:lnTo>
                              </a:path>
                            </a:pathLst>
                          </a:custGeom>
                          <a:ln w="6032">
                            <a:solidFill>
                              <a:srgbClr val="231F20"/>
                            </a:solidFill>
                            <a:prstDash val="solid"/>
                          </a:ln>
                        </wps:spPr>
                        <wps:bodyPr wrap="square" lIns="0" tIns="0" rIns="0" bIns="0" rtlCol="0">
                          <a:prstTxWarp prst="textNoShape">
                            <a:avLst/>
                          </a:prstTxWarp>
                          <a:noAutofit/>
                        </wps:bodyPr>
                      </wps:wsp>
                      <wps:wsp>
                        <wps:cNvPr id="421" name="Graphic 421"/>
                        <wps:cNvSpPr/>
                        <wps:spPr>
                          <a:xfrm>
                            <a:off x="1382346" y="350751"/>
                            <a:ext cx="34925" cy="50800"/>
                          </a:xfrm>
                          <a:custGeom>
                            <a:avLst/>
                            <a:gdLst/>
                            <a:ahLst/>
                            <a:cxnLst/>
                            <a:rect l="l" t="t" r="r" b="b"/>
                            <a:pathLst>
                              <a:path w="34925" h="50800">
                                <a:moveTo>
                                  <a:pt x="23732" y="0"/>
                                </a:moveTo>
                                <a:lnTo>
                                  <a:pt x="0" y="12123"/>
                                </a:lnTo>
                                <a:lnTo>
                                  <a:pt x="34493" y="50333"/>
                                </a:lnTo>
                                <a:lnTo>
                                  <a:pt x="23732" y="0"/>
                                </a:lnTo>
                                <a:close/>
                              </a:path>
                            </a:pathLst>
                          </a:custGeom>
                          <a:solidFill>
                            <a:srgbClr val="231F20"/>
                          </a:solidFill>
                        </wps:spPr>
                        <wps:bodyPr wrap="square" lIns="0" tIns="0" rIns="0" bIns="0" rtlCol="0">
                          <a:prstTxWarp prst="textNoShape">
                            <a:avLst/>
                          </a:prstTxWarp>
                          <a:noAutofit/>
                        </wps:bodyPr>
                      </wps:wsp>
                      <wps:wsp>
                        <wps:cNvPr id="422" name="Textbox 422"/>
                        <wps:cNvSpPr txBox="1"/>
                        <wps:spPr>
                          <a:xfrm>
                            <a:off x="1151929" y="108370"/>
                            <a:ext cx="408940" cy="173355"/>
                          </a:xfrm>
                          <a:prstGeom prst="rect">
                            <a:avLst/>
                          </a:prstGeom>
                        </wps:spPr>
                        <wps:txbx>
                          <w:txbxContent>
                            <w:p w14:paraId="4109A9DA" w14:textId="77777777" w:rsidR="007423F2" w:rsidRDefault="000B511B">
                              <w:pPr>
                                <w:spacing w:line="256" w:lineRule="auto"/>
                                <w:ind w:left="51" w:right="18" w:hanging="52"/>
                                <w:rPr>
                                  <w:sz w:val="11"/>
                                </w:rPr>
                              </w:pPr>
                              <w:r>
                                <w:rPr>
                                  <w:color w:val="231F20"/>
                                  <w:spacing w:val="-4"/>
                                  <w:sz w:val="11"/>
                                </w:rPr>
                                <w:t>70</w:t>
                              </w:r>
                              <w:r>
                                <w:rPr>
                                  <w:color w:val="231F20"/>
                                  <w:spacing w:val="-8"/>
                                  <w:sz w:val="11"/>
                                </w:rPr>
                                <w:t xml:space="preserve"> </w:t>
                              </w:r>
                              <w:r>
                                <w:rPr>
                                  <w:color w:val="231F20"/>
                                  <w:spacing w:val="-4"/>
                                  <w:sz w:val="11"/>
                                </w:rPr>
                                <w:t>City</w:t>
                              </w:r>
                              <w:r>
                                <w:rPr>
                                  <w:color w:val="231F20"/>
                                  <w:spacing w:val="-8"/>
                                  <w:sz w:val="11"/>
                                </w:rPr>
                                <w:t xml:space="preserve"> </w:t>
                              </w:r>
                              <w:r>
                                <w:rPr>
                                  <w:color w:val="231F20"/>
                                  <w:spacing w:val="-4"/>
                                  <w:sz w:val="11"/>
                                </w:rPr>
                                <w:t>house</w:t>
                              </w:r>
                              <w:r>
                                <w:rPr>
                                  <w:color w:val="231F20"/>
                                  <w:spacing w:val="40"/>
                                  <w:sz w:val="11"/>
                                </w:rPr>
                                <w:t xml:space="preserve"> </w:t>
                              </w:r>
                              <w:r>
                                <w:rPr>
                                  <w:color w:val="231F20"/>
                                  <w:sz w:val="11"/>
                                </w:rPr>
                                <w:t>price</w:t>
                              </w:r>
                              <w:r>
                                <w:rPr>
                                  <w:color w:val="231F20"/>
                                  <w:spacing w:val="-9"/>
                                  <w:sz w:val="11"/>
                                </w:rPr>
                                <w:t xml:space="preserve"> </w:t>
                              </w:r>
                              <w:r>
                                <w:rPr>
                                  <w:color w:val="231F20"/>
                                  <w:sz w:val="11"/>
                                </w:rPr>
                                <w:t>index</w:t>
                              </w:r>
                            </w:p>
                          </w:txbxContent>
                        </wps:txbx>
                        <wps:bodyPr wrap="square" lIns="0" tIns="0" rIns="0" bIns="0" rtlCol="0">
                          <a:noAutofit/>
                        </wps:bodyPr>
                      </wps:wsp>
                      <wps:wsp>
                        <wps:cNvPr id="423" name="Textbox 423"/>
                        <wps:cNvSpPr txBox="1"/>
                        <wps:spPr>
                          <a:xfrm>
                            <a:off x="587200" y="289369"/>
                            <a:ext cx="445134" cy="173355"/>
                          </a:xfrm>
                          <a:prstGeom prst="rect">
                            <a:avLst/>
                          </a:prstGeom>
                        </wps:spPr>
                        <wps:txbx>
                          <w:txbxContent>
                            <w:p w14:paraId="03CBD2C6" w14:textId="77777777" w:rsidR="007423F2" w:rsidRDefault="000B511B">
                              <w:pPr>
                                <w:spacing w:line="256" w:lineRule="auto"/>
                                <w:ind w:left="51" w:right="18" w:hanging="52"/>
                                <w:rPr>
                                  <w:sz w:val="11"/>
                                </w:rPr>
                              </w:pPr>
                              <w:r>
                                <w:rPr>
                                  <w:color w:val="231F20"/>
                                  <w:spacing w:val="-4"/>
                                  <w:sz w:val="11"/>
                                </w:rPr>
                                <w:t>100</w:t>
                              </w:r>
                              <w:r>
                                <w:rPr>
                                  <w:color w:val="231F20"/>
                                  <w:spacing w:val="-8"/>
                                  <w:sz w:val="11"/>
                                </w:rPr>
                                <w:t xml:space="preserve"> </w:t>
                              </w:r>
                              <w:r>
                                <w:rPr>
                                  <w:color w:val="231F20"/>
                                  <w:spacing w:val="-4"/>
                                  <w:sz w:val="11"/>
                                </w:rPr>
                                <w:t>City</w:t>
                              </w:r>
                              <w:r>
                                <w:rPr>
                                  <w:color w:val="231F20"/>
                                  <w:spacing w:val="-8"/>
                                  <w:sz w:val="11"/>
                                </w:rPr>
                                <w:t xml:space="preserve"> </w:t>
                              </w:r>
                              <w:r>
                                <w:rPr>
                                  <w:color w:val="231F20"/>
                                  <w:spacing w:val="-4"/>
                                  <w:sz w:val="11"/>
                                </w:rPr>
                                <w:t>house</w:t>
                              </w:r>
                              <w:r>
                                <w:rPr>
                                  <w:color w:val="231F20"/>
                                  <w:spacing w:val="40"/>
                                  <w:sz w:val="11"/>
                                </w:rPr>
                                <w:t xml:space="preserve"> </w:t>
                              </w:r>
                              <w:r>
                                <w:rPr>
                                  <w:color w:val="231F20"/>
                                  <w:sz w:val="11"/>
                                </w:rPr>
                                <w:t>price</w:t>
                              </w:r>
                              <w:r>
                                <w:rPr>
                                  <w:color w:val="231F20"/>
                                  <w:spacing w:val="-9"/>
                                  <w:sz w:val="11"/>
                                </w:rPr>
                                <w:t xml:space="preserve"> </w:t>
                              </w:r>
                              <w:r>
                                <w:rPr>
                                  <w:color w:val="231F20"/>
                                  <w:sz w:val="11"/>
                                </w:rPr>
                                <w:t>index</w:t>
                              </w:r>
                            </w:p>
                          </w:txbxContent>
                        </wps:txbx>
                        <wps:bodyPr wrap="square" lIns="0" tIns="0" rIns="0" bIns="0" rtlCol="0">
                          <a:noAutofit/>
                        </wps:bodyPr>
                      </wps:wsp>
                    </wpg:wgp>
                  </a:graphicData>
                </a:graphic>
              </wp:anchor>
            </w:drawing>
          </mc:Choice>
          <mc:Fallback>
            <w:pict>
              <v:group w14:anchorId="0C587039" id="Group 414" o:spid="_x0000_s1231" style="position:absolute;left:0;text-align:left;margin-left:39.7pt;margin-top:11.55pt;width:175.55pt;height:135.15pt;z-index:-20399616;mso-wrap-distance-left:0;mso-wrap-distance-right:0;mso-position-horizontal-relative:page;mso-position-vertical-relative:text" coordsize="22294,17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">
                <v:shape id="Graphic 415" o:spid="_x0000_s1232" style="position:absolute;left:30;top:30;width:22231;height:17100;visibility:visible;mso-wrap-style:square;v-text-anchor:top" coordsize="2223135,171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" path="m,1709996r2223000,l2223000,,,,,1709996xe" filled="f" strokecolor="#231f20" strokeweight=".16756mm">
                  <v:path arrowok="t"/>
                </v:shape>
                <v:shape id="Graphic 416" o:spid="_x0000_s1233" style="position:absolute;left:1044;top:2480;width:21221;height:14656;visibility:visible;mso-wrap-style:square;v-text-anchor:top" coordsize="2122170,146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" path="m1189,734593r2017801,em2053193,r68397,em2053193,244869r68397,em2053193,489727r68397,em2053193,734587r68397,em2053193,979453r68397,em2053193,1224313r68397,em1644914,1396564r,68397em1233679,1396564r,68397em821179,1396564r,68397em411223,1396564r,68397em,1396564r,68397e" filled="f" strokecolor="#231f20" strokeweight=".16756mm">
                  <v:path arrowok="t"/>
                </v:shape>
                <v:shape id="Graphic 417" o:spid="_x0000_s1234" style="position:absolute;left:5486;top:3962;width:15411;height:11245;visibility:visible;mso-wrap-style:square;v-text-anchor:top" coordsize="1541145,112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" path="m,194960l31729,391476r35547,48354l100267,439830r35541,48342l168809,538081r35530,l238608,586425r34274,l307150,684688r34275,l376955,733046r34274,-48358l444230,634790r34259,98256l512762,733046r34268,-98256l581306,586425r34269,-48344l651109,538081r33005,48344l719658,538081r34264,-98251l788187,391476,823730,243314,854182,48353,889726,r32998,96707l958268,146606r34264,57720l1026808,243314r34254,-48354l1095338,243314r35543,49909l1163880,341565r35530,49911l1233688,391476r31718,48354l1299671,488172r34288,49909l1369479,684688r33022,146603l1438021,1027818r34288,96700l1506573,1076151r34277,-98246e" filled="f" strokecolor="#b01c88" strokeweight=".95pt">
                  <v:path arrowok="t"/>
                </v:shape>
                <v:shape id="Graphic 418" o:spid="_x0000_s1235" style="position:absolute;left:3417;top:2932;width:17825;height:11405;visibility:visible;mso-wrap-style:square;v-text-anchor:top" coordsize="1782445,114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" path="m,1016891l35534,913952,68536,155962r35543,68619l137068,170007r35541,20277l206877,r31730,233949l274154,311934r32991,45221l342686,346245r33001,102929l411217,503773r34269,151284l479760,709644r34268,141932l548303,959185,583832,835977r34275,-68636l651108,899920r34258,-53038l719640,874958r34268,137239l788184,547425r34269,-38987l857987,547425r33005,9379l926536,625414,960800,488174r34265,88896l1030608,199638r30452,84220l1096604,170007r32998,29631l1165146,293213r34264,18721l1233686,263580r34254,-24954l1302216,165317r35543,-82652l1370757,357155r69809,23399l1472284,425787r34264,77986l1540837,641012r35520,205870l1609379,934222r35519,151295l1679187,977897r34263,162202l1747728,885878r34240,-10920e" filled="f" strokecolor="#00568b" strokeweight=".95pt">
                  <v:path arrowok="t"/>
                </v:shape>
                <v:shape id="Graphic 419" o:spid="_x0000_s1236" style="position:absolute;left:30;top:2480;width:685;height:12249;visibility:visible;mso-wrap-style:square;v-text-anchor:top" coordsize="68580,1224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" path="m,l68395,em,244869r68395,em,489727r68395,em,734587r68395,em,979453r68395,em,1224313r68395,e" filled="f" strokecolor="#231f20" strokeweight=".16756mm">
                  <v:path arrowok="t"/>
                </v:shape>
                <v:shape id="Graphic 420" o:spid="_x0000_s1237" style="position:absolute;left:13551;top:2808;width:438;height:845;visibility:visible;mso-wrap-style:square;v-text-anchor:top" coordsize="43815,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" path="m,l43192,84035e" filled="f" strokecolor="#231f20" strokeweight=".16756mm">
                  <v:path arrowok="t"/>
                </v:shape>
                <v:shape id="Graphic 421" o:spid="_x0000_s1238" style="position:absolute;left:13823;top:3507;width:349;height:508;visibility:visible;mso-wrap-style:square;v-text-anchor:top" coordsize="3492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" path="m23732,l,12123,34493,50333,23732,xe" fillcolor="#231f20" stroked="f">
                  <v:path arrowok="t"/>
                </v:shape>
                <v:shape id="Textbox 422" o:spid="_x0000_s1239" type="#_x0000_t202" style="position:absolute;left:11519;top:1083;width:4089;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5XnxQAAANwAAAAPAAAAZHJzL2Rvd25yZXYueG1sRI9Ba8JA&#10;FITvBf/D8oTe6sZQ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DYm5XnxQAAANwAAAAP&#10;AAAAAAAAAAAAAAAAAAcCAABkcnMvZG93bnJldi54bWxQSwUGAAAAAAMAAwC3AAAA+QIAAAAA&#10;" filled="f" stroked="f">
                  <v:textbox inset="0,0,0,0">
                    <w:txbxContent>
                      <w:p w14:paraId="4109A9DA" w14:textId="77777777" w:rsidR="007423F2" w:rsidRDefault="000B511B">
                        <w:pPr>
                          <w:spacing w:line="256" w:lineRule="auto"/>
                          <w:ind w:left="51" w:right="18" w:hanging="52"/>
                          <w:rPr>
                            <w:sz w:val="11"/>
                          </w:rPr>
                        </w:pPr>
                        <w:r>
                          <w:rPr>
                            <w:color w:val="231F20"/>
                            <w:spacing w:val="-4"/>
                            <w:sz w:val="11"/>
                          </w:rPr>
                          <w:t>70</w:t>
                        </w:r>
                        <w:r>
                          <w:rPr>
                            <w:color w:val="231F20"/>
                            <w:spacing w:val="-8"/>
                            <w:sz w:val="11"/>
                          </w:rPr>
                          <w:t xml:space="preserve"> </w:t>
                        </w:r>
                        <w:r>
                          <w:rPr>
                            <w:color w:val="231F20"/>
                            <w:spacing w:val="-4"/>
                            <w:sz w:val="11"/>
                          </w:rPr>
                          <w:t>City</w:t>
                        </w:r>
                        <w:r>
                          <w:rPr>
                            <w:color w:val="231F20"/>
                            <w:spacing w:val="-8"/>
                            <w:sz w:val="11"/>
                          </w:rPr>
                          <w:t xml:space="preserve"> </w:t>
                        </w:r>
                        <w:r>
                          <w:rPr>
                            <w:color w:val="231F20"/>
                            <w:spacing w:val="-4"/>
                            <w:sz w:val="11"/>
                          </w:rPr>
                          <w:t>house</w:t>
                        </w:r>
                        <w:r>
                          <w:rPr>
                            <w:color w:val="231F20"/>
                            <w:spacing w:val="40"/>
                            <w:sz w:val="11"/>
                          </w:rPr>
                          <w:t xml:space="preserve"> </w:t>
                        </w:r>
                        <w:r>
                          <w:rPr>
                            <w:color w:val="231F20"/>
                            <w:sz w:val="11"/>
                          </w:rPr>
                          <w:t>price</w:t>
                        </w:r>
                        <w:r>
                          <w:rPr>
                            <w:color w:val="231F20"/>
                            <w:spacing w:val="-9"/>
                            <w:sz w:val="11"/>
                          </w:rPr>
                          <w:t xml:space="preserve"> </w:t>
                        </w:r>
                        <w:r>
                          <w:rPr>
                            <w:color w:val="231F20"/>
                            <w:sz w:val="11"/>
                          </w:rPr>
                          <w:t>index</w:t>
                        </w:r>
                      </w:p>
                    </w:txbxContent>
                  </v:textbox>
                </v:shape>
                <v:shape id="Textbox 423" o:spid="_x0000_s1240" type="#_x0000_t202" style="position:absolute;left:5872;top:2893;width:4451;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zB8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t9cwfMYAAADcAAAA&#10;DwAAAAAAAAAAAAAAAAAHAgAAZHJzL2Rvd25yZXYueG1sUEsFBgAAAAADAAMAtwAAAPoCAAAAAA==&#10;" filled="f" stroked="f">
                  <v:textbox inset="0,0,0,0">
                    <w:txbxContent>
                      <w:p w14:paraId="03CBD2C6" w14:textId="77777777" w:rsidR="007423F2" w:rsidRDefault="000B511B">
                        <w:pPr>
                          <w:spacing w:line="256" w:lineRule="auto"/>
                          <w:ind w:left="51" w:right="18" w:hanging="52"/>
                          <w:rPr>
                            <w:sz w:val="11"/>
                          </w:rPr>
                        </w:pPr>
                        <w:r>
                          <w:rPr>
                            <w:color w:val="231F20"/>
                            <w:spacing w:val="-4"/>
                            <w:sz w:val="11"/>
                          </w:rPr>
                          <w:t>100</w:t>
                        </w:r>
                        <w:r>
                          <w:rPr>
                            <w:color w:val="231F20"/>
                            <w:spacing w:val="-8"/>
                            <w:sz w:val="11"/>
                          </w:rPr>
                          <w:t xml:space="preserve"> </w:t>
                        </w:r>
                        <w:r>
                          <w:rPr>
                            <w:color w:val="231F20"/>
                            <w:spacing w:val="-4"/>
                            <w:sz w:val="11"/>
                          </w:rPr>
                          <w:t>City</w:t>
                        </w:r>
                        <w:r>
                          <w:rPr>
                            <w:color w:val="231F20"/>
                            <w:spacing w:val="-8"/>
                            <w:sz w:val="11"/>
                          </w:rPr>
                          <w:t xml:space="preserve"> </w:t>
                        </w:r>
                        <w:r>
                          <w:rPr>
                            <w:color w:val="231F20"/>
                            <w:spacing w:val="-4"/>
                            <w:sz w:val="11"/>
                          </w:rPr>
                          <w:t>house</w:t>
                        </w:r>
                        <w:r>
                          <w:rPr>
                            <w:color w:val="231F20"/>
                            <w:spacing w:val="40"/>
                            <w:sz w:val="11"/>
                          </w:rPr>
                          <w:t xml:space="preserve"> </w:t>
                        </w:r>
                        <w:r>
                          <w:rPr>
                            <w:color w:val="231F20"/>
                            <w:sz w:val="11"/>
                          </w:rPr>
                          <w:t>price</w:t>
                        </w:r>
                        <w:r>
                          <w:rPr>
                            <w:color w:val="231F20"/>
                            <w:spacing w:val="-9"/>
                            <w:sz w:val="11"/>
                          </w:rPr>
                          <w:t xml:space="preserve"> </w:t>
                        </w:r>
                        <w:r>
                          <w:rPr>
                            <w:color w:val="231F20"/>
                            <w:sz w:val="11"/>
                          </w:rPr>
                          <w:t>index</w:t>
                        </w:r>
                      </w:p>
                    </w:txbxContent>
                  </v:textbox>
                </v:shape>
                <w10:wrap anchorx="page"/>
              </v:group>
            </w:pict>
          </mc:Fallback>
        </mc:AlternateContent>
      </w:r>
      <w:r>
        <w:rPr>
          <w:color w:val="231F20"/>
          <w:w w:val="90"/>
          <w:sz w:val="11"/>
        </w:rPr>
        <w:t>Percentage</w:t>
      </w:r>
      <w:r>
        <w:rPr>
          <w:color w:val="231F20"/>
          <w:spacing w:val="-2"/>
          <w:w w:val="90"/>
          <w:sz w:val="11"/>
        </w:rPr>
        <w:t xml:space="preserve"> </w:t>
      </w:r>
      <w:r>
        <w:rPr>
          <w:color w:val="231F20"/>
          <w:w w:val="90"/>
          <w:sz w:val="11"/>
        </w:rPr>
        <w:t>changes</w:t>
      </w:r>
      <w:r>
        <w:rPr>
          <w:color w:val="231F20"/>
          <w:spacing w:val="-1"/>
          <w:w w:val="90"/>
          <w:sz w:val="11"/>
        </w:rPr>
        <w:t xml:space="preserve"> </w:t>
      </w:r>
      <w:r>
        <w:rPr>
          <w:color w:val="231F20"/>
          <w:w w:val="90"/>
          <w:sz w:val="11"/>
        </w:rPr>
        <w:t>on</w:t>
      </w:r>
      <w:r>
        <w:rPr>
          <w:color w:val="231F20"/>
          <w:spacing w:val="-1"/>
          <w:w w:val="90"/>
          <w:sz w:val="11"/>
        </w:rPr>
        <w:t xml:space="preserve"> </w:t>
      </w:r>
      <w:r>
        <w:rPr>
          <w:color w:val="231F20"/>
          <w:w w:val="90"/>
          <w:sz w:val="11"/>
        </w:rPr>
        <w:t>a</w:t>
      </w:r>
      <w:r>
        <w:rPr>
          <w:color w:val="231F20"/>
          <w:spacing w:val="-1"/>
          <w:w w:val="90"/>
          <w:sz w:val="11"/>
        </w:rPr>
        <w:t xml:space="preserve"> </w:t>
      </w:r>
      <w:r>
        <w:rPr>
          <w:color w:val="231F20"/>
          <w:w w:val="90"/>
          <w:sz w:val="11"/>
        </w:rPr>
        <w:t>month</w:t>
      </w:r>
      <w:r>
        <w:rPr>
          <w:color w:val="231F20"/>
          <w:spacing w:val="-1"/>
          <w:w w:val="90"/>
          <w:sz w:val="11"/>
        </w:rPr>
        <w:t xml:space="preserve"> </w:t>
      </w:r>
      <w:r>
        <w:rPr>
          <w:color w:val="231F20"/>
          <w:w w:val="90"/>
          <w:sz w:val="11"/>
        </w:rPr>
        <w:t>earlier</w:t>
      </w:r>
      <w:r>
        <w:rPr>
          <w:color w:val="231F20"/>
          <w:spacing w:val="43"/>
          <w:sz w:val="11"/>
        </w:rPr>
        <w:t xml:space="preserve"> </w:t>
      </w:r>
      <w:r>
        <w:rPr>
          <w:color w:val="231F20"/>
          <w:spacing w:val="-5"/>
          <w:w w:val="90"/>
          <w:position w:val="-8"/>
          <w:sz w:val="11"/>
        </w:rPr>
        <w:t>2.0</w:t>
      </w:r>
    </w:p>
    <w:p w14:paraId="38A77216" w14:textId="77777777" w:rsidR="007423F2" w:rsidRDefault="007423F2">
      <w:pPr>
        <w:pStyle w:val="BodyText"/>
        <w:rPr>
          <w:sz w:val="11"/>
        </w:rPr>
      </w:pPr>
    </w:p>
    <w:p w14:paraId="0AD0984D" w14:textId="77777777" w:rsidR="007423F2" w:rsidRDefault="007423F2">
      <w:pPr>
        <w:pStyle w:val="BodyText"/>
        <w:rPr>
          <w:sz w:val="11"/>
        </w:rPr>
      </w:pPr>
    </w:p>
    <w:p w14:paraId="7F6F816F" w14:textId="77777777" w:rsidR="007423F2" w:rsidRDefault="000B511B">
      <w:pPr>
        <w:ind w:right="461"/>
        <w:jc w:val="right"/>
        <w:rPr>
          <w:sz w:val="11"/>
        </w:rPr>
      </w:pPr>
      <w:r>
        <w:rPr>
          <w:color w:val="231F20"/>
          <w:spacing w:val="-5"/>
          <w:w w:val="90"/>
          <w:sz w:val="11"/>
        </w:rPr>
        <w:t>1.5</w:t>
      </w:r>
    </w:p>
    <w:p w14:paraId="73C579C1" w14:textId="77777777" w:rsidR="007423F2" w:rsidRDefault="007423F2">
      <w:pPr>
        <w:pStyle w:val="BodyText"/>
        <w:rPr>
          <w:sz w:val="11"/>
        </w:rPr>
      </w:pPr>
    </w:p>
    <w:p w14:paraId="79DCD9D2" w14:textId="77777777" w:rsidR="007423F2" w:rsidRDefault="007423F2">
      <w:pPr>
        <w:pStyle w:val="BodyText"/>
        <w:spacing w:before="2"/>
        <w:rPr>
          <w:sz w:val="11"/>
        </w:rPr>
      </w:pPr>
    </w:p>
    <w:p w14:paraId="289D3F1B" w14:textId="77777777" w:rsidR="007423F2" w:rsidRDefault="000B511B">
      <w:pPr>
        <w:spacing w:before="1"/>
        <w:ind w:right="461"/>
        <w:jc w:val="right"/>
        <w:rPr>
          <w:sz w:val="11"/>
        </w:rPr>
      </w:pPr>
      <w:r>
        <w:rPr>
          <w:color w:val="231F20"/>
          <w:spacing w:val="-5"/>
          <w:w w:val="95"/>
          <w:sz w:val="11"/>
        </w:rPr>
        <w:t>1.0</w:t>
      </w:r>
    </w:p>
    <w:p w14:paraId="338AC55A" w14:textId="77777777" w:rsidR="007423F2" w:rsidRDefault="000B511B">
      <w:pPr>
        <w:pStyle w:val="BodyText"/>
        <w:spacing w:before="3" w:line="268" w:lineRule="auto"/>
        <w:ind w:left="85" w:right="311"/>
      </w:pPr>
      <w:r>
        <w:br w:type="column"/>
      </w:r>
      <w:r>
        <w:rPr>
          <w:color w:val="000005"/>
          <w:w w:val="85"/>
        </w:rPr>
        <w:t xml:space="preserve">It is, however, possible that a re-emergence of financial market </w:t>
      </w:r>
      <w:r>
        <w:rPr>
          <w:color w:val="000005"/>
          <w:w w:val="90"/>
        </w:rPr>
        <w:t>strains</w:t>
      </w:r>
      <w:r>
        <w:rPr>
          <w:color w:val="000005"/>
          <w:spacing w:val="-8"/>
          <w:w w:val="90"/>
        </w:rPr>
        <w:t xml:space="preserve"> </w:t>
      </w:r>
      <w:r>
        <w:rPr>
          <w:color w:val="000005"/>
          <w:w w:val="90"/>
        </w:rPr>
        <w:t>could</w:t>
      </w:r>
      <w:r>
        <w:rPr>
          <w:color w:val="000005"/>
          <w:spacing w:val="-8"/>
          <w:w w:val="90"/>
        </w:rPr>
        <w:t xml:space="preserve"> </w:t>
      </w:r>
      <w:r>
        <w:rPr>
          <w:color w:val="000005"/>
          <w:w w:val="90"/>
        </w:rPr>
        <w:t>also</w:t>
      </w:r>
      <w:r>
        <w:rPr>
          <w:color w:val="000005"/>
          <w:spacing w:val="-8"/>
          <w:w w:val="90"/>
        </w:rPr>
        <w:t xml:space="preserve"> </w:t>
      </w:r>
      <w:r>
        <w:rPr>
          <w:color w:val="000005"/>
          <w:w w:val="90"/>
        </w:rPr>
        <w:t>trigger</w:t>
      </w:r>
      <w:r>
        <w:rPr>
          <w:color w:val="000005"/>
          <w:spacing w:val="-8"/>
          <w:w w:val="90"/>
        </w:rPr>
        <w:t xml:space="preserve"> </w:t>
      </w:r>
      <w:r>
        <w:rPr>
          <w:color w:val="000005"/>
          <w:w w:val="90"/>
        </w:rPr>
        <w:t>disruptions</w:t>
      </w:r>
      <w:r>
        <w:rPr>
          <w:color w:val="000005"/>
          <w:spacing w:val="-8"/>
          <w:w w:val="90"/>
        </w:rPr>
        <w:t xml:space="preserve"> </w:t>
      </w:r>
      <w:r>
        <w:rPr>
          <w:color w:val="000005"/>
          <w:w w:val="90"/>
        </w:rPr>
        <w:t>to</w:t>
      </w:r>
      <w:r>
        <w:rPr>
          <w:color w:val="000005"/>
          <w:spacing w:val="-8"/>
          <w:w w:val="90"/>
        </w:rPr>
        <w:t xml:space="preserve"> </w:t>
      </w:r>
      <w:r>
        <w:rPr>
          <w:color w:val="000005"/>
          <w:w w:val="90"/>
        </w:rPr>
        <w:t>bank</w:t>
      </w:r>
      <w:r>
        <w:rPr>
          <w:color w:val="000005"/>
          <w:spacing w:val="-8"/>
          <w:w w:val="90"/>
        </w:rPr>
        <w:t xml:space="preserve"> </w:t>
      </w:r>
      <w:r>
        <w:rPr>
          <w:color w:val="000005"/>
          <w:w w:val="90"/>
        </w:rPr>
        <w:t>funding</w:t>
      </w:r>
      <w:r>
        <w:rPr>
          <w:color w:val="000005"/>
          <w:spacing w:val="-8"/>
          <w:w w:val="90"/>
        </w:rPr>
        <w:t xml:space="preserve"> </w:t>
      </w:r>
      <w:r>
        <w:rPr>
          <w:color w:val="000005"/>
          <w:w w:val="90"/>
        </w:rPr>
        <w:t xml:space="preserve">markets. Over the period preceding the launch of the Funding for </w:t>
      </w:r>
      <w:r>
        <w:rPr>
          <w:color w:val="000005"/>
          <w:spacing w:val="-6"/>
        </w:rPr>
        <w:t>Lending</w:t>
      </w:r>
      <w:r>
        <w:rPr>
          <w:color w:val="000005"/>
          <w:spacing w:val="-16"/>
        </w:rPr>
        <w:t xml:space="preserve"> </w:t>
      </w:r>
      <w:r>
        <w:rPr>
          <w:color w:val="000005"/>
          <w:spacing w:val="-6"/>
        </w:rPr>
        <w:t>Scheme</w:t>
      </w:r>
      <w:r>
        <w:rPr>
          <w:color w:val="000005"/>
          <w:spacing w:val="-16"/>
        </w:rPr>
        <w:t xml:space="preserve"> </w:t>
      </w:r>
      <w:r>
        <w:rPr>
          <w:color w:val="000005"/>
          <w:spacing w:val="-6"/>
        </w:rPr>
        <w:t>(FLS)</w:t>
      </w:r>
      <w:r>
        <w:rPr>
          <w:color w:val="000005"/>
          <w:spacing w:val="-16"/>
        </w:rPr>
        <w:t xml:space="preserve"> </w:t>
      </w:r>
      <w:r>
        <w:rPr>
          <w:color w:val="000005"/>
          <w:spacing w:val="-6"/>
        </w:rPr>
        <w:t>by</w:t>
      </w:r>
      <w:r>
        <w:rPr>
          <w:color w:val="000005"/>
          <w:spacing w:val="-16"/>
        </w:rPr>
        <w:t xml:space="preserve"> </w:t>
      </w:r>
      <w:r>
        <w:rPr>
          <w:color w:val="000005"/>
          <w:spacing w:val="-6"/>
        </w:rPr>
        <w:t>the</w:t>
      </w:r>
      <w:r>
        <w:rPr>
          <w:color w:val="000005"/>
          <w:spacing w:val="-16"/>
        </w:rPr>
        <w:t xml:space="preserve"> </w:t>
      </w:r>
      <w:r>
        <w:rPr>
          <w:color w:val="000005"/>
          <w:spacing w:val="-6"/>
        </w:rPr>
        <w:t>Bank</w:t>
      </w:r>
      <w:r>
        <w:rPr>
          <w:color w:val="000005"/>
          <w:spacing w:val="-18"/>
        </w:rPr>
        <w:t xml:space="preserve"> </w:t>
      </w:r>
      <w:r>
        <w:rPr>
          <w:color w:val="000005"/>
          <w:spacing w:val="-6"/>
        </w:rPr>
        <w:t>of</w:t>
      </w:r>
      <w:r>
        <w:rPr>
          <w:color w:val="000005"/>
          <w:spacing w:val="-18"/>
        </w:rPr>
        <w:t xml:space="preserve"> </w:t>
      </w:r>
      <w:r>
        <w:rPr>
          <w:color w:val="000005"/>
          <w:spacing w:val="-6"/>
        </w:rPr>
        <w:t>England</w:t>
      </w:r>
      <w:r>
        <w:rPr>
          <w:color w:val="000005"/>
          <w:spacing w:val="-16"/>
        </w:rPr>
        <w:t xml:space="preserve"> </w:t>
      </w:r>
      <w:r>
        <w:rPr>
          <w:color w:val="000005"/>
          <w:spacing w:val="-6"/>
        </w:rPr>
        <w:t>and</w:t>
      </w:r>
    </w:p>
    <w:p w14:paraId="6DC1DFAA" w14:textId="77777777" w:rsidR="007423F2" w:rsidRDefault="000B511B">
      <w:pPr>
        <w:pStyle w:val="BodyText"/>
        <w:spacing w:line="268" w:lineRule="auto"/>
        <w:ind w:left="85" w:right="311"/>
      </w:pPr>
      <w:r>
        <w:rPr>
          <w:color w:val="000005"/>
          <w:w w:val="85"/>
        </w:rPr>
        <w:t xml:space="preserve">HM Treasury, the intensification of the crisis in the euro area </w:t>
      </w:r>
      <w:r>
        <w:rPr>
          <w:color w:val="000005"/>
          <w:w w:val="90"/>
        </w:rPr>
        <w:t>caused UK bank funding costs to increase abruptly</w:t>
      </w:r>
    </w:p>
    <w:p w14:paraId="41AE7205" w14:textId="77777777" w:rsidR="007423F2" w:rsidRDefault="000B511B">
      <w:pPr>
        <w:pStyle w:val="BodyText"/>
        <w:spacing w:line="268" w:lineRule="auto"/>
        <w:ind w:left="85" w:right="311"/>
      </w:pPr>
      <w:r>
        <w:rPr>
          <w:color w:val="000005"/>
          <w:w w:val="85"/>
        </w:rPr>
        <w:t>(Chart 1.19).</w:t>
      </w:r>
      <w:r>
        <w:rPr>
          <w:color w:val="000005"/>
          <w:spacing w:val="40"/>
        </w:rPr>
        <w:t xml:space="preserve"> </w:t>
      </w:r>
      <w:r>
        <w:rPr>
          <w:color w:val="000005"/>
          <w:w w:val="85"/>
        </w:rPr>
        <w:t xml:space="preserve">More recently, however, bank funding costs have </w:t>
      </w:r>
      <w:r>
        <w:rPr>
          <w:color w:val="000005"/>
          <w:w w:val="90"/>
        </w:rPr>
        <w:t>remained low both in the United</w:t>
      </w:r>
      <w:r>
        <w:rPr>
          <w:color w:val="000005"/>
          <w:spacing w:val="-2"/>
          <w:w w:val="90"/>
        </w:rPr>
        <w:t xml:space="preserve"> </w:t>
      </w:r>
      <w:r>
        <w:rPr>
          <w:color w:val="000005"/>
          <w:w w:val="90"/>
        </w:rPr>
        <w:t>Kingdom and the euro area. That reflects in part improvements in the banking sector’s capital</w:t>
      </w:r>
      <w:r>
        <w:rPr>
          <w:color w:val="000005"/>
          <w:spacing w:val="-5"/>
          <w:w w:val="90"/>
        </w:rPr>
        <w:t xml:space="preserve"> </w:t>
      </w:r>
      <w:r>
        <w:rPr>
          <w:color w:val="000005"/>
          <w:w w:val="90"/>
        </w:rPr>
        <w:t>resilience</w:t>
      </w:r>
      <w:r>
        <w:rPr>
          <w:color w:val="000005"/>
          <w:spacing w:val="-5"/>
          <w:w w:val="90"/>
        </w:rPr>
        <w:t xml:space="preserve"> </w:t>
      </w:r>
      <w:r>
        <w:rPr>
          <w:color w:val="000005"/>
          <w:w w:val="90"/>
        </w:rPr>
        <w:t>(Section</w:t>
      </w:r>
      <w:r>
        <w:rPr>
          <w:color w:val="000005"/>
          <w:spacing w:val="-7"/>
          <w:w w:val="90"/>
        </w:rPr>
        <w:t xml:space="preserve"> </w:t>
      </w:r>
      <w:r>
        <w:rPr>
          <w:color w:val="000005"/>
          <w:w w:val="90"/>
        </w:rPr>
        <w:t>1.2)</w:t>
      </w:r>
      <w:r>
        <w:rPr>
          <w:color w:val="000005"/>
          <w:spacing w:val="-5"/>
          <w:w w:val="90"/>
        </w:rPr>
        <w:t xml:space="preserve"> </w:t>
      </w:r>
      <w:r>
        <w:rPr>
          <w:color w:val="000005"/>
          <w:w w:val="90"/>
        </w:rPr>
        <w:t>and</w:t>
      </w:r>
      <w:r>
        <w:rPr>
          <w:color w:val="000005"/>
          <w:spacing w:val="-5"/>
          <w:w w:val="90"/>
        </w:rPr>
        <w:t xml:space="preserve"> </w:t>
      </w:r>
      <w:r>
        <w:rPr>
          <w:color w:val="000005"/>
          <w:w w:val="90"/>
        </w:rPr>
        <w:t>available</w:t>
      </w:r>
      <w:r>
        <w:rPr>
          <w:color w:val="000005"/>
          <w:spacing w:val="-5"/>
          <w:w w:val="90"/>
        </w:rPr>
        <w:t xml:space="preserve"> </w:t>
      </w:r>
      <w:r>
        <w:rPr>
          <w:color w:val="000005"/>
          <w:w w:val="90"/>
        </w:rPr>
        <w:t>backstops</w:t>
      </w:r>
      <w:r>
        <w:rPr>
          <w:color w:val="000005"/>
          <w:spacing w:val="-5"/>
          <w:w w:val="90"/>
        </w:rPr>
        <w:t xml:space="preserve"> </w:t>
      </w:r>
      <w:r>
        <w:rPr>
          <w:color w:val="000005"/>
          <w:w w:val="90"/>
        </w:rPr>
        <w:t>that have</w:t>
      </w:r>
      <w:r>
        <w:rPr>
          <w:color w:val="000005"/>
          <w:spacing w:val="-3"/>
          <w:w w:val="90"/>
        </w:rPr>
        <w:t xml:space="preserve"> </w:t>
      </w:r>
      <w:r>
        <w:rPr>
          <w:color w:val="000005"/>
          <w:w w:val="90"/>
        </w:rPr>
        <w:t>been</w:t>
      </w:r>
      <w:r>
        <w:rPr>
          <w:color w:val="000005"/>
          <w:spacing w:val="-3"/>
          <w:w w:val="90"/>
        </w:rPr>
        <w:t xml:space="preserve"> </w:t>
      </w:r>
      <w:r>
        <w:rPr>
          <w:color w:val="000005"/>
          <w:w w:val="90"/>
        </w:rPr>
        <w:t>put</w:t>
      </w:r>
      <w:r>
        <w:rPr>
          <w:color w:val="000005"/>
          <w:spacing w:val="-3"/>
          <w:w w:val="90"/>
        </w:rPr>
        <w:t xml:space="preserve"> </w:t>
      </w:r>
      <w:r>
        <w:rPr>
          <w:color w:val="000005"/>
          <w:w w:val="90"/>
        </w:rPr>
        <w:t>in</w:t>
      </w:r>
      <w:r>
        <w:rPr>
          <w:color w:val="000005"/>
          <w:spacing w:val="-3"/>
          <w:w w:val="90"/>
        </w:rPr>
        <w:t xml:space="preserve"> </w:t>
      </w:r>
      <w:r>
        <w:rPr>
          <w:color w:val="000005"/>
          <w:w w:val="90"/>
        </w:rPr>
        <w:t>place.</w:t>
      </w:r>
      <w:r>
        <w:rPr>
          <w:color w:val="000005"/>
          <w:spacing w:val="40"/>
        </w:rPr>
        <w:t xml:space="preserve"> </w:t>
      </w:r>
      <w:r>
        <w:rPr>
          <w:color w:val="000005"/>
          <w:w w:val="90"/>
        </w:rPr>
        <w:t>But</w:t>
      </w:r>
      <w:r>
        <w:rPr>
          <w:color w:val="000005"/>
          <w:spacing w:val="-3"/>
          <w:w w:val="90"/>
        </w:rPr>
        <w:t xml:space="preserve"> </w:t>
      </w:r>
      <w:r>
        <w:rPr>
          <w:color w:val="000005"/>
          <w:w w:val="90"/>
        </w:rPr>
        <w:t>in</w:t>
      </w:r>
      <w:r>
        <w:rPr>
          <w:color w:val="000005"/>
          <w:spacing w:val="-3"/>
          <w:w w:val="90"/>
        </w:rPr>
        <w:t xml:space="preserve"> </w:t>
      </w:r>
      <w:r>
        <w:rPr>
          <w:color w:val="000005"/>
          <w:w w:val="90"/>
        </w:rPr>
        <w:t>the</w:t>
      </w:r>
      <w:r>
        <w:rPr>
          <w:color w:val="000005"/>
          <w:spacing w:val="-3"/>
          <w:w w:val="90"/>
        </w:rPr>
        <w:t xml:space="preserve"> </w:t>
      </w:r>
      <w:r>
        <w:rPr>
          <w:color w:val="000005"/>
          <w:w w:val="90"/>
        </w:rPr>
        <w:t>event</w:t>
      </w:r>
      <w:r>
        <w:rPr>
          <w:color w:val="000005"/>
          <w:spacing w:val="-3"/>
          <w:w w:val="90"/>
        </w:rPr>
        <w:t xml:space="preserve"> </w:t>
      </w:r>
      <w:r>
        <w:rPr>
          <w:color w:val="000005"/>
          <w:w w:val="90"/>
        </w:rPr>
        <w:t>of</w:t>
      </w:r>
      <w:r>
        <w:rPr>
          <w:color w:val="000005"/>
          <w:spacing w:val="-3"/>
          <w:w w:val="90"/>
        </w:rPr>
        <w:t xml:space="preserve"> </w:t>
      </w:r>
      <w:r>
        <w:rPr>
          <w:color w:val="000005"/>
          <w:w w:val="90"/>
        </w:rPr>
        <w:t>highly</w:t>
      </w:r>
      <w:r>
        <w:rPr>
          <w:color w:val="000005"/>
          <w:spacing w:val="-3"/>
          <w:w w:val="90"/>
        </w:rPr>
        <w:t xml:space="preserve"> </w:t>
      </w:r>
      <w:r>
        <w:rPr>
          <w:color w:val="000005"/>
          <w:w w:val="90"/>
        </w:rPr>
        <w:t xml:space="preserve">stressed conditions, market confidence in such backstops could be </w:t>
      </w:r>
      <w:r>
        <w:rPr>
          <w:color w:val="000005"/>
          <w:spacing w:val="-2"/>
        </w:rPr>
        <w:t>tested.</w:t>
      </w:r>
    </w:p>
    <w:p w14:paraId="5C590DFE" w14:textId="77777777" w:rsidR="007423F2" w:rsidRDefault="007423F2">
      <w:pPr>
        <w:pStyle w:val="BodyText"/>
        <w:spacing w:before="26"/>
      </w:pPr>
    </w:p>
    <w:p w14:paraId="5F7AC3DB" w14:textId="77777777" w:rsidR="007423F2" w:rsidRDefault="000B511B">
      <w:pPr>
        <w:spacing w:line="268" w:lineRule="auto"/>
        <w:ind w:left="85" w:right="1142"/>
        <w:rPr>
          <w:i/>
          <w:sz w:val="20"/>
        </w:rPr>
      </w:pPr>
      <w:r>
        <w:rPr>
          <w:i/>
          <w:color w:val="682C61"/>
          <w:w w:val="85"/>
          <w:sz w:val="20"/>
        </w:rPr>
        <w:t>Weaker nominal growth elsewhere could also pose a</w:t>
      </w:r>
      <w:r>
        <w:rPr>
          <w:i/>
          <w:color w:val="682C61"/>
          <w:spacing w:val="40"/>
          <w:sz w:val="20"/>
        </w:rPr>
        <w:t xml:space="preserve"> </w:t>
      </w:r>
      <w:r>
        <w:rPr>
          <w:i/>
          <w:color w:val="682C61"/>
          <w:w w:val="90"/>
          <w:sz w:val="20"/>
        </w:rPr>
        <w:t>risk to financial stability…</w:t>
      </w:r>
    </w:p>
    <w:p w14:paraId="03B888B2" w14:textId="77777777" w:rsidR="007423F2" w:rsidRDefault="000B511B">
      <w:pPr>
        <w:pStyle w:val="BodyText"/>
        <w:spacing w:line="268" w:lineRule="auto"/>
        <w:ind w:left="85" w:right="311"/>
      </w:pPr>
      <w:r>
        <w:rPr>
          <w:color w:val="000005"/>
          <w:w w:val="85"/>
        </w:rPr>
        <w:t xml:space="preserve">The outlook for growth in Asia has also deteriorated since the June </w:t>
      </w:r>
      <w:r>
        <w:rPr>
          <w:i/>
          <w:color w:val="000005"/>
          <w:w w:val="85"/>
        </w:rPr>
        <w:t xml:space="preserve">Report </w:t>
      </w:r>
      <w:r>
        <w:rPr>
          <w:color w:val="000005"/>
          <w:w w:val="85"/>
        </w:rPr>
        <w:t>(Section 1.1).</w:t>
      </w:r>
      <w:r>
        <w:rPr>
          <w:color w:val="000005"/>
          <w:spacing w:val="40"/>
        </w:rPr>
        <w:t xml:space="preserve"> </w:t>
      </w:r>
      <w:r>
        <w:rPr>
          <w:color w:val="000005"/>
          <w:w w:val="85"/>
        </w:rPr>
        <w:t xml:space="preserve">In Japan, concerns remain over the </w:t>
      </w:r>
      <w:r>
        <w:rPr>
          <w:color w:val="000005"/>
          <w:w w:val="90"/>
        </w:rPr>
        <w:t>continued</w:t>
      </w:r>
      <w:r>
        <w:rPr>
          <w:color w:val="000005"/>
          <w:spacing w:val="-6"/>
          <w:w w:val="90"/>
        </w:rPr>
        <w:t xml:space="preserve"> </w:t>
      </w:r>
      <w:r>
        <w:rPr>
          <w:color w:val="000005"/>
          <w:w w:val="90"/>
        </w:rPr>
        <w:t>weakness</w:t>
      </w:r>
      <w:r>
        <w:rPr>
          <w:color w:val="000005"/>
          <w:spacing w:val="-6"/>
          <w:w w:val="90"/>
        </w:rPr>
        <w:t xml:space="preserve"> </w:t>
      </w:r>
      <w:r>
        <w:rPr>
          <w:color w:val="000005"/>
          <w:w w:val="90"/>
        </w:rPr>
        <w:t>in</w:t>
      </w:r>
      <w:r>
        <w:rPr>
          <w:color w:val="000005"/>
          <w:spacing w:val="-6"/>
          <w:w w:val="90"/>
        </w:rPr>
        <w:t xml:space="preserve"> </w:t>
      </w:r>
      <w:r>
        <w:rPr>
          <w:color w:val="000005"/>
          <w:w w:val="90"/>
        </w:rPr>
        <w:t>activity,</w:t>
      </w:r>
      <w:r>
        <w:rPr>
          <w:color w:val="000005"/>
          <w:spacing w:val="-6"/>
          <w:w w:val="90"/>
        </w:rPr>
        <w:t xml:space="preserve"> </w:t>
      </w:r>
      <w:r>
        <w:rPr>
          <w:color w:val="000005"/>
          <w:w w:val="90"/>
        </w:rPr>
        <w:t>in</w:t>
      </w:r>
      <w:r>
        <w:rPr>
          <w:color w:val="000005"/>
          <w:spacing w:val="-6"/>
          <w:w w:val="90"/>
        </w:rPr>
        <w:t xml:space="preserve"> </w:t>
      </w:r>
      <w:r>
        <w:rPr>
          <w:color w:val="000005"/>
          <w:w w:val="90"/>
        </w:rPr>
        <w:t>the</w:t>
      </w:r>
      <w:r>
        <w:rPr>
          <w:color w:val="000005"/>
          <w:spacing w:val="-6"/>
          <w:w w:val="90"/>
        </w:rPr>
        <w:t xml:space="preserve"> </w:t>
      </w:r>
      <w:r>
        <w:rPr>
          <w:color w:val="000005"/>
          <w:w w:val="90"/>
        </w:rPr>
        <w:t>context</w:t>
      </w:r>
      <w:r>
        <w:rPr>
          <w:color w:val="000005"/>
          <w:spacing w:val="-6"/>
          <w:w w:val="90"/>
        </w:rPr>
        <w:t xml:space="preserve"> </w:t>
      </w:r>
      <w:r>
        <w:rPr>
          <w:color w:val="000005"/>
          <w:w w:val="90"/>
        </w:rPr>
        <w:t>of</w:t>
      </w:r>
      <w:r>
        <w:rPr>
          <w:color w:val="000005"/>
          <w:spacing w:val="-6"/>
          <w:w w:val="90"/>
        </w:rPr>
        <w:t xml:space="preserve"> </w:t>
      </w:r>
      <w:r>
        <w:rPr>
          <w:color w:val="000005"/>
          <w:w w:val="90"/>
        </w:rPr>
        <w:t>high</w:t>
      </w:r>
      <w:r>
        <w:rPr>
          <w:color w:val="000005"/>
          <w:spacing w:val="-6"/>
          <w:w w:val="90"/>
        </w:rPr>
        <w:t xml:space="preserve"> </w:t>
      </w:r>
      <w:r>
        <w:rPr>
          <w:color w:val="000005"/>
          <w:w w:val="90"/>
        </w:rPr>
        <w:t>public sector</w:t>
      </w:r>
      <w:r>
        <w:rPr>
          <w:color w:val="000005"/>
          <w:spacing w:val="-10"/>
          <w:w w:val="90"/>
        </w:rPr>
        <w:t xml:space="preserve"> </w:t>
      </w:r>
      <w:r>
        <w:rPr>
          <w:color w:val="000005"/>
          <w:w w:val="90"/>
        </w:rPr>
        <w:t>debt</w:t>
      </w:r>
      <w:r>
        <w:rPr>
          <w:color w:val="000005"/>
          <w:spacing w:val="-10"/>
          <w:w w:val="90"/>
        </w:rPr>
        <w:t xml:space="preserve"> </w:t>
      </w:r>
      <w:r>
        <w:rPr>
          <w:color w:val="000005"/>
          <w:w w:val="90"/>
        </w:rPr>
        <w:t>levels,</w:t>
      </w:r>
      <w:r>
        <w:rPr>
          <w:color w:val="000005"/>
          <w:spacing w:val="-10"/>
          <w:w w:val="90"/>
        </w:rPr>
        <w:t xml:space="preserve"> </w:t>
      </w:r>
      <w:r>
        <w:rPr>
          <w:color w:val="000005"/>
          <w:w w:val="90"/>
        </w:rPr>
        <w:t>despite</w:t>
      </w:r>
      <w:r>
        <w:rPr>
          <w:color w:val="000005"/>
          <w:spacing w:val="-10"/>
          <w:w w:val="90"/>
        </w:rPr>
        <w:t xml:space="preserve"> </w:t>
      </w:r>
      <w:r>
        <w:rPr>
          <w:color w:val="000005"/>
          <w:w w:val="90"/>
        </w:rPr>
        <w:t>the</w:t>
      </w:r>
      <w:r>
        <w:rPr>
          <w:color w:val="000005"/>
          <w:spacing w:val="-10"/>
          <w:w w:val="90"/>
        </w:rPr>
        <w:t xml:space="preserve"> </w:t>
      </w:r>
      <w:r>
        <w:rPr>
          <w:color w:val="000005"/>
          <w:w w:val="90"/>
        </w:rPr>
        <w:t>recent</w:t>
      </w:r>
      <w:r>
        <w:rPr>
          <w:color w:val="000005"/>
          <w:spacing w:val="-10"/>
          <w:w w:val="90"/>
        </w:rPr>
        <w:t xml:space="preserve"> </w:t>
      </w:r>
      <w:r>
        <w:rPr>
          <w:color w:val="000005"/>
          <w:w w:val="90"/>
        </w:rPr>
        <w:t>increase</w:t>
      </w:r>
      <w:r>
        <w:rPr>
          <w:color w:val="000005"/>
          <w:spacing w:val="-10"/>
          <w:w w:val="90"/>
        </w:rPr>
        <w:t xml:space="preserve"> </w:t>
      </w:r>
      <w:r>
        <w:rPr>
          <w:color w:val="000005"/>
          <w:w w:val="90"/>
        </w:rPr>
        <w:t>in</w:t>
      </w:r>
      <w:r>
        <w:rPr>
          <w:color w:val="000005"/>
          <w:spacing w:val="-10"/>
          <w:w w:val="90"/>
        </w:rPr>
        <w:t xml:space="preserve"> </w:t>
      </w:r>
      <w:r>
        <w:rPr>
          <w:color w:val="000005"/>
          <w:w w:val="90"/>
        </w:rPr>
        <w:t>the</w:t>
      </w:r>
      <w:r>
        <w:rPr>
          <w:color w:val="000005"/>
          <w:spacing w:val="-10"/>
          <w:w w:val="90"/>
        </w:rPr>
        <w:t xml:space="preserve"> </w:t>
      </w:r>
      <w:r>
        <w:rPr>
          <w:color w:val="000005"/>
          <w:w w:val="90"/>
        </w:rPr>
        <w:t>pace</w:t>
      </w:r>
      <w:r>
        <w:rPr>
          <w:color w:val="000005"/>
          <w:spacing w:val="-10"/>
          <w:w w:val="90"/>
        </w:rPr>
        <w:t xml:space="preserve"> </w:t>
      </w:r>
      <w:r>
        <w:rPr>
          <w:color w:val="000005"/>
          <w:w w:val="90"/>
        </w:rPr>
        <w:t>of asset</w:t>
      </w:r>
      <w:r>
        <w:rPr>
          <w:color w:val="000005"/>
          <w:spacing w:val="-5"/>
          <w:w w:val="90"/>
        </w:rPr>
        <w:t xml:space="preserve"> </w:t>
      </w:r>
      <w:r>
        <w:rPr>
          <w:color w:val="000005"/>
          <w:w w:val="90"/>
        </w:rPr>
        <w:t>purchases</w:t>
      </w:r>
      <w:r>
        <w:rPr>
          <w:color w:val="000005"/>
          <w:spacing w:val="-5"/>
          <w:w w:val="90"/>
        </w:rPr>
        <w:t xml:space="preserve"> </w:t>
      </w:r>
      <w:r>
        <w:rPr>
          <w:color w:val="000005"/>
          <w:w w:val="90"/>
        </w:rPr>
        <w:t>and</w:t>
      </w:r>
      <w:r>
        <w:rPr>
          <w:color w:val="000005"/>
          <w:spacing w:val="-5"/>
          <w:w w:val="90"/>
        </w:rPr>
        <w:t xml:space="preserve"> </w:t>
      </w:r>
      <w:r>
        <w:rPr>
          <w:color w:val="000005"/>
          <w:w w:val="90"/>
        </w:rPr>
        <w:t>the</w:t>
      </w:r>
      <w:r>
        <w:rPr>
          <w:color w:val="000005"/>
          <w:spacing w:val="-5"/>
          <w:w w:val="90"/>
        </w:rPr>
        <w:t xml:space="preserve"> </w:t>
      </w:r>
      <w:r>
        <w:rPr>
          <w:color w:val="000005"/>
          <w:w w:val="90"/>
        </w:rPr>
        <w:t>delay</w:t>
      </w:r>
      <w:r>
        <w:rPr>
          <w:color w:val="000005"/>
          <w:spacing w:val="-5"/>
          <w:w w:val="90"/>
        </w:rPr>
        <w:t xml:space="preserve"> </w:t>
      </w:r>
      <w:r>
        <w:rPr>
          <w:color w:val="000005"/>
          <w:w w:val="90"/>
        </w:rPr>
        <w:t>in</w:t>
      </w:r>
      <w:r>
        <w:rPr>
          <w:color w:val="000005"/>
          <w:spacing w:val="-5"/>
          <w:w w:val="90"/>
        </w:rPr>
        <w:t xml:space="preserve"> </w:t>
      </w:r>
      <w:r>
        <w:rPr>
          <w:color w:val="000005"/>
          <w:w w:val="90"/>
        </w:rPr>
        <w:t>the</w:t>
      </w:r>
      <w:r>
        <w:rPr>
          <w:color w:val="000005"/>
          <w:spacing w:val="-5"/>
          <w:w w:val="90"/>
        </w:rPr>
        <w:t xml:space="preserve"> </w:t>
      </w:r>
      <w:r>
        <w:rPr>
          <w:color w:val="000005"/>
          <w:w w:val="90"/>
        </w:rPr>
        <w:t>scheduled</w:t>
      </w:r>
      <w:r>
        <w:rPr>
          <w:color w:val="000005"/>
          <w:spacing w:val="-5"/>
          <w:w w:val="90"/>
        </w:rPr>
        <w:t xml:space="preserve"> </w:t>
      </w:r>
      <w:r>
        <w:rPr>
          <w:color w:val="000005"/>
          <w:w w:val="90"/>
        </w:rPr>
        <w:t>consumption tax</w:t>
      </w:r>
      <w:r>
        <w:rPr>
          <w:color w:val="000005"/>
          <w:spacing w:val="-3"/>
          <w:w w:val="90"/>
        </w:rPr>
        <w:t xml:space="preserve"> </w:t>
      </w:r>
      <w:r>
        <w:rPr>
          <w:color w:val="000005"/>
          <w:w w:val="90"/>
        </w:rPr>
        <w:t>increase.</w:t>
      </w:r>
      <w:r>
        <w:rPr>
          <w:color w:val="000005"/>
          <w:spacing w:val="40"/>
        </w:rPr>
        <w:t xml:space="preserve"> </w:t>
      </w:r>
      <w:r>
        <w:rPr>
          <w:color w:val="000005"/>
          <w:w w:val="90"/>
        </w:rPr>
        <w:t>And</w:t>
      </w:r>
      <w:r>
        <w:rPr>
          <w:color w:val="000005"/>
          <w:spacing w:val="-3"/>
          <w:w w:val="90"/>
        </w:rPr>
        <w:t xml:space="preserve"> </w:t>
      </w:r>
      <w:r>
        <w:rPr>
          <w:color w:val="000005"/>
          <w:w w:val="90"/>
        </w:rPr>
        <w:t>the</w:t>
      </w:r>
      <w:r>
        <w:rPr>
          <w:color w:val="000005"/>
          <w:spacing w:val="-3"/>
          <w:w w:val="90"/>
        </w:rPr>
        <w:t xml:space="preserve"> </w:t>
      </w:r>
      <w:r>
        <w:rPr>
          <w:color w:val="000005"/>
          <w:w w:val="90"/>
        </w:rPr>
        <w:t>minutes</w:t>
      </w:r>
      <w:r>
        <w:rPr>
          <w:color w:val="000005"/>
          <w:spacing w:val="-3"/>
          <w:w w:val="90"/>
        </w:rPr>
        <w:t xml:space="preserve"> </w:t>
      </w:r>
      <w:r>
        <w:rPr>
          <w:color w:val="000005"/>
          <w:w w:val="90"/>
        </w:rPr>
        <w:t>of</w:t>
      </w:r>
      <w:r>
        <w:rPr>
          <w:color w:val="000005"/>
          <w:spacing w:val="-3"/>
          <w:w w:val="90"/>
        </w:rPr>
        <w:t xml:space="preserve"> </w:t>
      </w:r>
      <w:r>
        <w:rPr>
          <w:color w:val="000005"/>
          <w:w w:val="90"/>
        </w:rPr>
        <w:t>the</w:t>
      </w:r>
      <w:r>
        <w:rPr>
          <w:color w:val="000005"/>
          <w:spacing w:val="-3"/>
          <w:w w:val="90"/>
        </w:rPr>
        <w:t xml:space="preserve"> </w:t>
      </w:r>
      <w:r>
        <w:rPr>
          <w:color w:val="000005"/>
          <w:w w:val="90"/>
        </w:rPr>
        <w:t>Bank</w:t>
      </w:r>
      <w:r>
        <w:rPr>
          <w:color w:val="000005"/>
          <w:spacing w:val="-3"/>
          <w:w w:val="90"/>
        </w:rPr>
        <w:t xml:space="preserve"> </w:t>
      </w:r>
      <w:r>
        <w:rPr>
          <w:color w:val="000005"/>
          <w:w w:val="90"/>
        </w:rPr>
        <w:t>of</w:t>
      </w:r>
      <w:r>
        <w:rPr>
          <w:color w:val="000005"/>
          <w:spacing w:val="-3"/>
          <w:w w:val="90"/>
        </w:rPr>
        <w:t xml:space="preserve"> </w:t>
      </w:r>
      <w:r>
        <w:rPr>
          <w:color w:val="000005"/>
          <w:w w:val="90"/>
        </w:rPr>
        <w:t>Japan’s</w:t>
      </w:r>
    </w:p>
    <w:p w14:paraId="5960C9DD" w14:textId="77777777" w:rsidR="007423F2" w:rsidRDefault="000B511B">
      <w:pPr>
        <w:pStyle w:val="BodyText"/>
        <w:spacing w:line="268" w:lineRule="auto"/>
        <w:ind w:left="85" w:right="410"/>
      </w:pPr>
      <w:r>
        <w:rPr>
          <w:color w:val="000005"/>
          <w:w w:val="95"/>
        </w:rPr>
        <w:t>31</w:t>
      </w:r>
      <w:r>
        <w:rPr>
          <w:color w:val="000005"/>
          <w:spacing w:val="-15"/>
          <w:w w:val="95"/>
        </w:rPr>
        <w:t xml:space="preserve"> </w:t>
      </w:r>
      <w:r>
        <w:rPr>
          <w:color w:val="000005"/>
          <w:w w:val="95"/>
        </w:rPr>
        <w:t>October</w:t>
      </w:r>
      <w:r>
        <w:rPr>
          <w:color w:val="000005"/>
          <w:spacing w:val="-13"/>
          <w:w w:val="95"/>
        </w:rPr>
        <w:t xml:space="preserve"> </w:t>
      </w:r>
      <w:r>
        <w:rPr>
          <w:color w:val="000005"/>
          <w:w w:val="95"/>
        </w:rPr>
        <w:t>meeting</w:t>
      </w:r>
      <w:r>
        <w:rPr>
          <w:color w:val="000005"/>
          <w:spacing w:val="-13"/>
          <w:w w:val="95"/>
        </w:rPr>
        <w:t xml:space="preserve"> </w:t>
      </w:r>
      <w:r>
        <w:rPr>
          <w:color w:val="000005"/>
          <w:w w:val="95"/>
        </w:rPr>
        <w:t>showed</w:t>
      </w:r>
      <w:r>
        <w:rPr>
          <w:color w:val="000005"/>
          <w:spacing w:val="-13"/>
          <w:w w:val="95"/>
        </w:rPr>
        <w:t xml:space="preserve"> </w:t>
      </w:r>
      <w:r>
        <w:rPr>
          <w:color w:val="000005"/>
          <w:w w:val="95"/>
        </w:rPr>
        <w:t>that</w:t>
      </w:r>
      <w:r>
        <w:rPr>
          <w:color w:val="000005"/>
          <w:spacing w:val="-13"/>
          <w:w w:val="95"/>
        </w:rPr>
        <w:t xml:space="preserve"> </w:t>
      </w:r>
      <w:r>
        <w:rPr>
          <w:color w:val="000005"/>
          <w:w w:val="95"/>
        </w:rPr>
        <w:t>many</w:t>
      </w:r>
      <w:r>
        <w:rPr>
          <w:color w:val="000005"/>
          <w:spacing w:val="-13"/>
          <w:w w:val="95"/>
        </w:rPr>
        <w:t xml:space="preserve"> </w:t>
      </w:r>
      <w:r>
        <w:rPr>
          <w:color w:val="000005"/>
          <w:w w:val="95"/>
        </w:rPr>
        <w:t>members</w:t>
      </w:r>
      <w:r>
        <w:rPr>
          <w:color w:val="000005"/>
          <w:spacing w:val="-13"/>
          <w:w w:val="95"/>
        </w:rPr>
        <w:t xml:space="preserve"> </w:t>
      </w:r>
      <w:r>
        <w:rPr>
          <w:color w:val="000005"/>
          <w:w w:val="95"/>
        </w:rPr>
        <w:t xml:space="preserve">saw </w:t>
      </w:r>
      <w:r>
        <w:rPr>
          <w:color w:val="000005"/>
          <w:w w:val="85"/>
        </w:rPr>
        <w:t xml:space="preserve">downward pressure on prices, in part reflecting the recent falls </w:t>
      </w:r>
      <w:r>
        <w:rPr>
          <w:color w:val="000005"/>
          <w:w w:val="90"/>
        </w:rPr>
        <w:t>in</w:t>
      </w:r>
      <w:r>
        <w:rPr>
          <w:color w:val="000005"/>
          <w:spacing w:val="-3"/>
          <w:w w:val="90"/>
        </w:rPr>
        <w:t xml:space="preserve"> </w:t>
      </w:r>
      <w:r>
        <w:rPr>
          <w:color w:val="000005"/>
          <w:w w:val="90"/>
        </w:rPr>
        <w:t>oil</w:t>
      </w:r>
      <w:r>
        <w:rPr>
          <w:color w:val="000005"/>
          <w:spacing w:val="-3"/>
          <w:w w:val="90"/>
        </w:rPr>
        <w:t xml:space="preserve"> </w:t>
      </w:r>
      <w:r>
        <w:rPr>
          <w:color w:val="000005"/>
          <w:w w:val="90"/>
        </w:rPr>
        <w:t>prices</w:t>
      </w:r>
      <w:r>
        <w:rPr>
          <w:color w:val="000005"/>
          <w:spacing w:val="-3"/>
          <w:w w:val="90"/>
        </w:rPr>
        <w:t xml:space="preserve"> </w:t>
      </w:r>
      <w:r>
        <w:rPr>
          <w:color w:val="000005"/>
          <w:w w:val="90"/>
        </w:rPr>
        <w:t>and</w:t>
      </w:r>
      <w:r>
        <w:rPr>
          <w:color w:val="000005"/>
          <w:spacing w:val="-3"/>
          <w:w w:val="90"/>
        </w:rPr>
        <w:t xml:space="preserve"> </w:t>
      </w:r>
      <w:r>
        <w:rPr>
          <w:color w:val="000005"/>
          <w:w w:val="90"/>
        </w:rPr>
        <w:t>‘a</w:t>
      </w:r>
      <w:r>
        <w:rPr>
          <w:color w:val="000005"/>
          <w:spacing w:val="-3"/>
          <w:w w:val="90"/>
        </w:rPr>
        <w:t xml:space="preserve"> </w:t>
      </w:r>
      <w:r>
        <w:rPr>
          <w:color w:val="000005"/>
          <w:w w:val="90"/>
        </w:rPr>
        <w:t>significant</w:t>
      </w:r>
      <w:r>
        <w:rPr>
          <w:color w:val="000005"/>
          <w:spacing w:val="-3"/>
          <w:w w:val="90"/>
        </w:rPr>
        <w:t xml:space="preserve"> </w:t>
      </w:r>
      <w:r>
        <w:rPr>
          <w:color w:val="000005"/>
          <w:w w:val="90"/>
        </w:rPr>
        <w:t>risk</w:t>
      </w:r>
      <w:r>
        <w:rPr>
          <w:color w:val="000005"/>
          <w:spacing w:val="-3"/>
          <w:w w:val="90"/>
        </w:rPr>
        <w:t xml:space="preserve"> </w:t>
      </w:r>
      <w:r>
        <w:rPr>
          <w:color w:val="000005"/>
          <w:w w:val="90"/>
        </w:rPr>
        <w:t>that</w:t>
      </w:r>
      <w:r>
        <w:rPr>
          <w:color w:val="000005"/>
          <w:spacing w:val="-3"/>
          <w:w w:val="90"/>
        </w:rPr>
        <w:t xml:space="preserve"> </w:t>
      </w:r>
      <w:r>
        <w:rPr>
          <w:color w:val="000005"/>
          <w:w w:val="90"/>
        </w:rPr>
        <w:t>conversion</w:t>
      </w:r>
      <w:r>
        <w:rPr>
          <w:color w:val="000005"/>
          <w:spacing w:val="-3"/>
          <w:w w:val="90"/>
        </w:rPr>
        <w:t xml:space="preserve"> </w:t>
      </w:r>
      <w:r>
        <w:rPr>
          <w:color w:val="000005"/>
          <w:w w:val="90"/>
        </w:rPr>
        <w:t>of</w:t>
      </w:r>
      <w:r>
        <w:rPr>
          <w:color w:val="000005"/>
          <w:spacing w:val="-3"/>
          <w:w w:val="90"/>
        </w:rPr>
        <w:t xml:space="preserve"> </w:t>
      </w:r>
      <w:r>
        <w:rPr>
          <w:color w:val="000005"/>
          <w:w w:val="90"/>
        </w:rPr>
        <w:t>the deflationary mindset, which had so far been progressing steadily, might be delayed’.</w:t>
      </w:r>
    </w:p>
    <w:p w14:paraId="712CFBC6" w14:textId="77777777" w:rsidR="007423F2" w:rsidRDefault="007423F2">
      <w:pPr>
        <w:pStyle w:val="BodyText"/>
        <w:spacing w:line="268" w:lineRule="auto"/>
        <w:sectPr w:rsidR="007423F2">
          <w:headerReference w:type="even" r:id="rId59"/>
          <w:headerReference w:type="default" r:id="rId60"/>
          <w:pgSz w:w="11910" w:h="16840"/>
          <w:pgMar w:top="1560" w:right="425" w:bottom="280" w:left="708" w:header="446" w:footer="0" w:gutter="0"/>
          <w:pgNumType w:start="21"/>
          <w:cols w:num="2" w:space="720" w:equalWidth="0">
            <w:col w:w="4262" w:space="1067"/>
            <w:col w:w="5448"/>
          </w:cols>
        </w:sectPr>
      </w:pPr>
    </w:p>
    <w:p w14:paraId="65C3C89F" w14:textId="77777777" w:rsidR="007423F2" w:rsidRDefault="007423F2">
      <w:pPr>
        <w:pStyle w:val="BodyText"/>
        <w:rPr>
          <w:sz w:val="11"/>
        </w:rPr>
      </w:pPr>
    </w:p>
    <w:p w14:paraId="22F478F8" w14:textId="77777777" w:rsidR="007423F2" w:rsidRDefault="007423F2">
      <w:pPr>
        <w:pStyle w:val="BodyText"/>
        <w:rPr>
          <w:sz w:val="11"/>
        </w:rPr>
      </w:pPr>
    </w:p>
    <w:p w14:paraId="17D18994" w14:textId="77777777" w:rsidR="007423F2" w:rsidRDefault="007423F2">
      <w:pPr>
        <w:pStyle w:val="BodyText"/>
        <w:rPr>
          <w:sz w:val="11"/>
        </w:rPr>
      </w:pPr>
    </w:p>
    <w:p w14:paraId="5C97B12E" w14:textId="77777777" w:rsidR="007423F2" w:rsidRDefault="007423F2">
      <w:pPr>
        <w:pStyle w:val="BodyText"/>
        <w:rPr>
          <w:sz w:val="11"/>
        </w:rPr>
      </w:pPr>
    </w:p>
    <w:p w14:paraId="42751750" w14:textId="77777777" w:rsidR="007423F2" w:rsidRDefault="007423F2">
      <w:pPr>
        <w:pStyle w:val="BodyText"/>
        <w:rPr>
          <w:sz w:val="11"/>
        </w:rPr>
      </w:pPr>
    </w:p>
    <w:p w14:paraId="210C3D98" w14:textId="77777777" w:rsidR="007423F2" w:rsidRDefault="007423F2">
      <w:pPr>
        <w:pStyle w:val="BodyText"/>
        <w:rPr>
          <w:sz w:val="11"/>
        </w:rPr>
      </w:pPr>
    </w:p>
    <w:p w14:paraId="6DA3A86A" w14:textId="77777777" w:rsidR="007423F2" w:rsidRDefault="007423F2">
      <w:pPr>
        <w:pStyle w:val="BodyText"/>
        <w:rPr>
          <w:sz w:val="11"/>
        </w:rPr>
      </w:pPr>
    </w:p>
    <w:p w14:paraId="3A80CD30" w14:textId="77777777" w:rsidR="007423F2" w:rsidRDefault="007423F2">
      <w:pPr>
        <w:pStyle w:val="BodyText"/>
        <w:rPr>
          <w:sz w:val="11"/>
        </w:rPr>
      </w:pPr>
    </w:p>
    <w:p w14:paraId="7A4C8CD1" w14:textId="77777777" w:rsidR="007423F2" w:rsidRDefault="007423F2">
      <w:pPr>
        <w:pStyle w:val="BodyText"/>
        <w:rPr>
          <w:sz w:val="11"/>
        </w:rPr>
      </w:pPr>
    </w:p>
    <w:p w14:paraId="65C31AB8" w14:textId="77777777" w:rsidR="007423F2" w:rsidRDefault="007423F2">
      <w:pPr>
        <w:pStyle w:val="BodyText"/>
        <w:rPr>
          <w:sz w:val="11"/>
        </w:rPr>
      </w:pPr>
    </w:p>
    <w:p w14:paraId="08E4FB29" w14:textId="77777777" w:rsidR="007423F2" w:rsidRDefault="007423F2">
      <w:pPr>
        <w:pStyle w:val="BodyText"/>
        <w:rPr>
          <w:sz w:val="11"/>
        </w:rPr>
      </w:pPr>
    </w:p>
    <w:p w14:paraId="5384001A" w14:textId="77777777" w:rsidR="007423F2" w:rsidRDefault="007423F2">
      <w:pPr>
        <w:pStyle w:val="BodyText"/>
        <w:rPr>
          <w:sz w:val="11"/>
        </w:rPr>
      </w:pPr>
    </w:p>
    <w:p w14:paraId="0A04C5BB" w14:textId="77777777" w:rsidR="007423F2" w:rsidRDefault="007423F2">
      <w:pPr>
        <w:pStyle w:val="BodyText"/>
        <w:spacing w:before="108"/>
        <w:rPr>
          <w:sz w:val="11"/>
        </w:rPr>
      </w:pPr>
    </w:p>
    <w:p w14:paraId="74225A11" w14:textId="77777777" w:rsidR="007423F2" w:rsidRDefault="000B511B">
      <w:pPr>
        <w:ind w:left="446"/>
        <w:rPr>
          <w:sz w:val="11"/>
        </w:rPr>
      </w:pPr>
      <w:r>
        <w:rPr>
          <w:color w:val="231F20"/>
          <w:spacing w:val="-4"/>
          <w:sz w:val="11"/>
        </w:rPr>
        <w:t>2010</w:t>
      </w:r>
    </w:p>
    <w:p w14:paraId="64E634C9" w14:textId="77777777" w:rsidR="007423F2" w:rsidRDefault="000B511B">
      <w:pPr>
        <w:rPr>
          <w:sz w:val="11"/>
        </w:rPr>
      </w:pPr>
      <w:r>
        <w:br w:type="column"/>
      </w:r>
    </w:p>
    <w:p w14:paraId="6E83F189" w14:textId="77777777" w:rsidR="007423F2" w:rsidRDefault="007423F2">
      <w:pPr>
        <w:pStyle w:val="BodyText"/>
        <w:rPr>
          <w:sz w:val="11"/>
        </w:rPr>
      </w:pPr>
    </w:p>
    <w:p w14:paraId="56D611E6" w14:textId="77777777" w:rsidR="007423F2" w:rsidRDefault="007423F2">
      <w:pPr>
        <w:pStyle w:val="BodyText"/>
        <w:rPr>
          <w:sz w:val="11"/>
        </w:rPr>
      </w:pPr>
    </w:p>
    <w:p w14:paraId="6D798B94" w14:textId="77777777" w:rsidR="007423F2" w:rsidRDefault="007423F2">
      <w:pPr>
        <w:pStyle w:val="BodyText"/>
        <w:rPr>
          <w:sz w:val="11"/>
        </w:rPr>
      </w:pPr>
    </w:p>
    <w:p w14:paraId="6AECA39A" w14:textId="77777777" w:rsidR="007423F2" w:rsidRDefault="007423F2">
      <w:pPr>
        <w:pStyle w:val="BodyText"/>
        <w:rPr>
          <w:sz w:val="11"/>
        </w:rPr>
      </w:pPr>
    </w:p>
    <w:p w14:paraId="134D2816" w14:textId="77777777" w:rsidR="007423F2" w:rsidRDefault="007423F2">
      <w:pPr>
        <w:pStyle w:val="BodyText"/>
        <w:rPr>
          <w:sz w:val="11"/>
        </w:rPr>
      </w:pPr>
    </w:p>
    <w:p w14:paraId="12077F14" w14:textId="77777777" w:rsidR="007423F2" w:rsidRDefault="007423F2">
      <w:pPr>
        <w:pStyle w:val="BodyText"/>
        <w:rPr>
          <w:sz w:val="11"/>
        </w:rPr>
      </w:pPr>
    </w:p>
    <w:p w14:paraId="44A2E6C0" w14:textId="77777777" w:rsidR="007423F2" w:rsidRDefault="007423F2">
      <w:pPr>
        <w:pStyle w:val="BodyText"/>
        <w:rPr>
          <w:sz w:val="11"/>
        </w:rPr>
      </w:pPr>
    </w:p>
    <w:p w14:paraId="387B2E57" w14:textId="77777777" w:rsidR="007423F2" w:rsidRDefault="007423F2">
      <w:pPr>
        <w:pStyle w:val="BodyText"/>
        <w:rPr>
          <w:sz w:val="11"/>
        </w:rPr>
      </w:pPr>
    </w:p>
    <w:p w14:paraId="68AD8A3B" w14:textId="77777777" w:rsidR="007423F2" w:rsidRDefault="007423F2">
      <w:pPr>
        <w:pStyle w:val="BodyText"/>
        <w:rPr>
          <w:sz w:val="11"/>
        </w:rPr>
      </w:pPr>
    </w:p>
    <w:p w14:paraId="649CF656" w14:textId="77777777" w:rsidR="007423F2" w:rsidRDefault="007423F2">
      <w:pPr>
        <w:pStyle w:val="BodyText"/>
        <w:rPr>
          <w:sz w:val="11"/>
        </w:rPr>
      </w:pPr>
    </w:p>
    <w:p w14:paraId="74A33993" w14:textId="77777777" w:rsidR="007423F2" w:rsidRDefault="007423F2">
      <w:pPr>
        <w:pStyle w:val="BodyText"/>
        <w:rPr>
          <w:sz w:val="11"/>
        </w:rPr>
      </w:pPr>
    </w:p>
    <w:p w14:paraId="34E4B1AB" w14:textId="77777777" w:rsidR="007423F2" w:rsidRDefault="007423F2">
      <w:pPr>
        <w:pStyle w:val="BodyText"/>
        <w:spacing w:before="108"/>
        <w:rPr>
          <w:sz w:val="11"/>
        </w:rPr>
      </w:pPr>
    </w:p>
    <w:p w14:paraId="4480AAF0" w14:textId="77777777" w:rsidR="007423F2" w:rsidRDefault="000B511B">
      <w:pPr>
        <w:tabs>
          <w:tab w:val="left" w:pos="1088"/>
          <w:tab w:val="left" w:pos="1735"/>
          <w:tab w:val="left" w:pos="2355"/>
        </w:tabs>
        <w:ind w:left="446"/>
        <w:rPr>
          <w:sz w:val="11"/>
        </w:rPr>
      </w:pPr>
      <w:r>
        <w:rPr>
          <w:color w:val="231F20"/>
          <w:spacing w:val="-5"/>
          <w:sz w:val="11"/>
        </w:rPr>
        <w:t>11</w:t>
      </w:r>
      <w:r>
        <w:rPr>
          <w:color w:val="231F20"/>
          <w:sz w:val="11"/>
        </w:rPr>
        <w:tab/>
      </w:r>
      <w:r>
        <w:rPr>
          <w:color w:val="231F20"/>
          <w:spacing w:val="-5"/>
          <w:sz w:val="11"/>
        </w:rPr>
        <w:t>12</w:t>
      </w:r>
      <w:r>
        <w:rPr>
          <w:color w:val="231F20"/>
          <w:sz w:val="11"/>
        </w:rPr>
        <w:tab/>
      </w:r>
      <w:r>
        <w:rPr>
          <w:color w:val="231F20"/>
          <w:spacing w:val="-5"/>
          <w:sz w:val="11"/>
        </w:rPr>
        <w:t>13</w:t>
      </w:r>
      <w:r>
        <w:rPr>
          <w:color w:val="231F20"/>
          <w:sz w:val="11"/>
        </w:rPr>
        <w:tab/>
      </w:r>
      <w:r>
        <w:rPr>
          <w:color w:val="231F20"/>
          <w:spacing w:val="-9"/>
          <w:sz w:val="11"/>
        </w:rPr>
        <w:t>14</w:t>
      </w:r>
    </w:p>
    <w:p w14:paraId="172A8D69" w14:textId="77777777" w:rsidR="007423F2" w:rsidRDefault="000B511B">
      <w:pPr>
        <w:spacing w:before="1"/>
        <w:rPr>
          <w:sz w:val="11"/>
        </w:rPr>
      </w:pPr>
      <w:r>
        <w:br w:type="column"/>
      </w:r>
    </w:p>
    <w:p w14:paraId="567FAEEA" w14:textId="77777777" w:rsidR="007423F2" w:rsidRDefault="000B511B">
      <w:pPr>
        <w:ind w:right="38"/>
        <w:jc w:val="right"/>
        <w:rPr>
          <w:sz w:val="11"/>
        </w:rPr>
      </w:pPr>
      <w:r>
        <w:rPr>
          <w:color w:val="231F20"/>
          <w:spacing w:val="-5"/>
          <w:sz w:val="11"/>
        </w:rPr>
        <w:t>0.5</w:t>
      </w:r>
    </w:p>
    <w:p w14:paraId="7B662291" w14:textId="77777777" w:rsidR="007423F2" w:rsidRDefault="000B511B">
      <w:pPr>
        <w:spacing w:before="39"/>
        <w:ind w:left="414"/>
        <w:rPr>
          <w:sz w:val="15"/>
        </w:rPr>
      </w:pPr>
      <w:r>
        <w:rPr>
          <w:color w:val="231F20"/>
          <w:spacing w:val="-10"/>
          <w:sz w:val="15"/>
        </w:rPr>
        <w:t>+</w:t>
      </w:r>
    </w:p>
    <w:p w14:paraId="18491388" w14:textId="77777777" w:rsidR="007423F2" w:rsidRDefault="000B511B">
      <w:pPr>
        <w:spacing w:before="45"/>
        <w:ind w:right="38"/>
        <w:jc w:val="right"/>
        <w:rPr>
          <w:sz w:val="11"/>
        </w:rPr>
      </w:pPr>
      <w:r>
        <w:rPr>
          <w:color w:val="231F20"/>
          <w:spacing w:val="-5"/>
          <w:sz w:val="11"/>
        </w:rPr>
        <w:t>0.0</w:t>
      </w:r>
    </w:p>
    <w:p w14:paraId="467F0FD0" w14:textId="77777777" w:rsidR="007423F2" w:rsidRDefault="000B511B">
      <w:pPr>
        <w:spacing w:before="39"/>
        <w:ind w:left="414"/>
        <w:rPr>
          <w:sz w:val="15"/>
        </w:rPr>
      </w:pPr>
      <w:r>
        <w:rPr>
          <w:color w:val="231F20"/>
          <w:spacing w:val="-10"/>
          <w:w w:val="125"/>
          <w:sz w:val="15"/>
        </w:rPr>
        <w:t>–</w:t>
      </w:r>
    </w:p>
    <w:p w14:paraId="138E7C60" w14:textId="77777777" w:rsidR="007423F2" w:rsidRDefault="000B511B">
      <w:pPr>
        <w:spacing w:before="44"/>
        <w:ind w:right="38"/>
        <w:jc w:val="right"/>
        <w:rPr>
          <w:sz w:val="11"/>
        </w:rPr>
      </w:pPr>
      <w:r>
        <w:rPr>
          <w:color w:val="231F20"/>
          <w:spacing w:val="-5"/>
          <w:sz w:val="11"/>
        </w:rPr>
        <w:t>0.5</w:t>
      </w:r>
    </w:p>
    <w:p w14:paraId="5C46323C" w14:textId="77777777" w:rsidR="007423F2" w:rsidRDefault="007423F2">
      <w:pPr>
        <w:pStyle w:val="BodyText"/>
        <w:rPr>
          <w:sz w:val="11"/>
        </w:rPr>
      </w:pPr>
    </w:p>
    <w:p w14:paraId="0C020CF4" w14:textId="77777777" w:rsidR="007423F2" w:rsidRDefault="007423F2">
      <w:pPr>
        <w:pStyle w:val="BodyText"/>
        <w:spacing w:before="3"/>
        <w:rPr>
          <w:sz w:val="11"/>
        </w:rPr>
      </w:pPr>
    </w:p>
    <w:p w14:paraId="45B7A85C" w14:textId="77777777" w:rsidR="007423F2" w:rsidRDefault="000B511B">
      <w:pPr>
        <w:ind w:right="38"/>
        <w:jc w:val="right"/>
        <w:rPr>
          <w:sz w:val="11"/>
        </w:rPr>
      </w:pPr>
      <w:r>
        <w:rPr>
          <w:color w:val="231F20"/>
          <w:spacing w:val="-5"/>
          <w:w w:val="95"/>
          <w:sz w:val="11"/>
        </w:rPr>
        <w:t>1.0</w:t>
      </w:r>
    </w:p>
    <w:p w14:paraId="31C2A258" w14:textId="77777777" w:rsidR="007423F2" w:rsidRDefault="007423F2">
      <w:pPr>
        <w:pStyle w:val="BodyText"/>
        <w:rPr>
          <w:sz w:val="11"/>
        </w:rPr>
      </w:pPr>
    </w:p>
    <w:p w14:paraId="12DAEA68" w14:textId="77777777" w:rsidR="007423F2" w:rsidRDefault="007423F2">
      <w:pPr>
        <w:pStyle w:val="BodyText"/>
        <w:spacing w:before="2"/>
        <w:rPr>
          <w:sz w:val="11"/>
        </w:rPr>
      </w:pPr>
    </w:p>
    <w:p w14:paraId="735F427D" w14:textId="77777777" w:rsidR="007423F2" w:rsidRDefault="000B511B">
      <w:pPr>
        <w:ind w:right="38"/>
        <w:jc w:val="right"/>
        <w:rPr>
          <w:sz w:val="11"/>
        </w:rPr>
      </w:pPr>
      <w:r>
        <w:rPr>
          <w:color w:val="231F20"/>
          <w:spacing w:val="-5"/>
          <w:w w:val="90"/>
          <w:sz w:val="11"/>
        </w:rPr>
        <w:t>1.5</w:t>
      </w:r>
    </w:p>
    <w:p w14:paraId="2886A3C8" w14:textId="77777777" w:rsidR="007423F2" w:rsidRDefault="000B511B">
      <w:pPr>
        <w:pStyle w:val="BodyText"/>
        <w:spacing w:before="191" w:line="260" w:lineRule="atLeast"/>
        <w:ind w:left="446" w:right="486"/>
      </w:pPr>
      <w:r>
        <w:br w:type="column"/>
      </w:r>
      <w:r>
        <w:rPr>
          <w:color w:val="000005"/>
          <w:w w:val="85"/>
        </w:rPr>
        <w:t xml:space="preserve">In China, the slowdown in growth has in part reflected efforts </w:t>
      </w:r>
      <w:r>
        <w:rPr>
          <w:color w:val="000005"/>
          <w:w w:val="90"/>
        </w:rPr>
        <w:t>to rebalance the economy and has been accompanied by a weakening</w:t>
      </w:r>
      <w:r>
        <w:rPr>
          <w:color w:val="000005"/>
          <w:spacing w:val="-10"/>
          <w:w w:val="90"/>
        </w:rPr>
        <w:t xml:space="preserve"> </w:t>
      </w:r>
      <w:r>
        <w:rPr>
          <w:color w:val="000005"/>
          <w:w w:val="90"/>
        </w:rPr>
        <w:t>in</w:t>
      </w:r>
      <w:r>
        <w:rPr>
          <w:color w:val="000005"/>
          <w:spacing w:val="-10"/>
          <w:w w:val="90"/>
        </w:rPr>
        <w:t xml:space="preserve"> </w:t>
      </w:r>
      <w:r>
        <w:rPr>
          <w:color w:val="000005"/>
          <w:w w:val="90"/>
        </w:rPr>
        <w:t>non-bank</w:t>
      </w:r>
      <w:r>
        <w:rPr>
          <w:color w:val="000005"/>
          <w:spacing w:val="-10"/>
          <w:w w:val="90"/>
        </w:rPr>
        <w:t xml:space="preserve"> </w:t>
      </w:r>
      <w:r>
        <w:rPr>
          <w:color w:val="000005"/>
          <w:w w:val="90"/>
        </w:rPr>
        <w:t>lending</w:t>
      </w:r>
      <w:r>
        <w:rPr>
          <w:color w:val="000005"/>
          <w:spacing w:val="-10"/>
          <w:w w:val="90"/>
        </w:rPr>
        <w:t xml:space="preserve"> </w:t>
      </w:r>
      <w:r>
        <w:rPr>
          <w:color w:val="000005"/>
          <w:w w:val="90"/>
        </w:rPr>
        <w:t>growth.</w:t>
      </w:r>
      <w:r>
        <w:rPr>
          <w:color w:val="000005"/>
          <w:spacing w:val="-3"/>
        </w:rPr>
        <w:t xml:space="preserve"> </w:t>
      </w:r>
      <w:r>
        <w:rPr>
          <w:color w:val="000005"/>
          <w:w w:val="90"/>
        </w:rPr>
        <w:t>This</w:t>
      </w:r>
      <w:r>
        <w:rPr>
          <w:color w:val="000005"/>
          <w:spacing w:val="-10"/>
          <w:w w:val="90"/>
        </w:rPr>
        <w:t xml:space="preserve"> </w:t>
      </w:r>
      <w:r>
        <w:rPr>
          <w:color w:val="000005"/>
          <w:w w:val="90"/>
        </w:rPr>
        <w:t>follows</w:t>
      </w:r>
      <w:r>
        <w:rPr>
          <w:color w:val="000005"/>
          <w:spacing w:val="-10"/>
          <w:w w:val="90"/>
        </w:rPr>
        <w:t xml:space="preserve"> </w:t>
      </w:r>
      <w:r>
        <w:rPr>
          <w:color w:val="000005"/>
          <w:w w:val="90"/>
        </w:rPr>
        <w:t>a</w:t>
      </w:r>
      <w:r>
        <w:rPr>
          <w:color w:val="000005"/>
          <w:spacing w:val="-10"/>
          <w:w w:val="90"/>
        </w:rPr>
        <w:t xml:space="preserve"> </w:t>
      </w:r>
      <w:r>
        <w:rPr>
          <w:color w:val="000005"/>
          <w:w w:val="90"/>
        </w:rPr>
        <w:t>period of</w:t>
      </w:r>
      <w:r>
        <w:rPr>
          <w:color w:val="000005"/>
          <w:spacing w:val="-2"/>
          <w:w w:val="90"/>
        </w:rPr>
        <w:t xml:space="preserve"> </w:t>
      </w:r>
      <w:r>
        <w:rPr>
          <w:color w:val="000005"/>
          <w:w w:val="90"/>
        </w:rPr>
        <w:t>rapid</w:t>
      </w:r>
      <w:r>
        <w:rPr>
          <w:color w:val="000005"/>
          <w:spacing w:val="-2"/>
          <w:w w:val="90"/>
        </w:rPr>
        <w:t xml:space="preserve"> </w:t>
      </w:r>
      <w:r>
        <w:rPr>
          <w:color w:val="000005"/>
          <w:w w:val="90"/>
        </w:rPr>
        <w:t>growth</w:t>
      </w:r>
      <w:r>
        <w:rPr>
          <w:color w:val="000005"/>
          <w:spacing w:val="-2"/>
          <w:w w:val="90"/>
        </w:rPr>
        <w:t xml:space="preserve"> </w:t>
      </w:r>
      <w:r>
        <w:rPr>
          <w:color w:val="000005"/>
          <w:w w:val="90"/>
        </w:rPr>
        <w:t>in</w:t>
      </w:r>
      <w:r>
        <w:rPr>
          <w:color w:val="000005"/>
          <w:spacing w:val="-2"/>
          <w:w w:val="90"/>
        </w:rPr>
        <w:t xml:space="preserve"> </w:t>
      </w:r>
      <w:r>
        <w:rPr>
          <w:color w:val="000005"/>
          <w:w w:val="90"/>
        </w:rPr>
        <w:t>financing</w:t>
      </w:r>
      <w:r>
        <w:rPr>
          <w:color w:val="000005"/>
          <w:spacing w:val="-2"/>
          <w:w w:val="90"/>
        </w:rPr>
        <w:t xml:space="preserve"> </w:t>
      </w:r>
      <w:r>
        <w:rPr>
          <w:color w:val="000005"/>
          <w:w w:val="90"/>
        </w:rPr>
        <w:t>to</w:t>
      </w:r>
      <w:r>
        <w:rPr>
          <w:color w:val="000005"/>
          <w:spacing w:val="-2"/>
          <w:w w:val="90"/>
        </w:rPr>
        <w:t xml:space="preserve"> </w:t>
      </w:r>
      <w:r>
        <w:rPr>
          <w:color w:val="000005"/>
          <w:w w:val="90"/>
        </w:rPr>
        <w:t>the</w:t>
      </w:r>
      <w:r>
        <w:rPr>
          <w:color w:val="000005"/>
          <w:spacing w:val="-2"/>
          <w:w w:val="90"/>
        </w:rPr>
        <w:t xml:space="preserve"> </w:t>
      </w:r>
      <w:r>
        <w:rPr>
          <w:color w:val="000005"/>
          <w:w w:val="90"/>
        </w:rPr>
        <w:t>private</w:t>
      </w:r>
      <w:r>
        <w:rPr>
          <w:color w:val="000005"/>
          <w:spacing w:val="-2"/>
          <w:w w:val="90"/>
        </w:rPr>
        <w:t xml:space="preserve"> </w:t>
      </w:r>
      <w:r>
        <w:rPr>
          <w:color w:val="000005"/>
          <w:w w:val="90"/>
        </w:rPr>
        <w:t>sector,</w:t>
      </w:r>
      <w:r>
        <w:rPr>
          <w:color w:val="000005"/>
          <w:spacing w:val="-2"/>
          <w:w w:val="90"/>
        </w:rPr>
        <w:t xml:space="preserve"> </w:t>
      </w:r>
      <w:r>
        <w:rPr>
          <w:color w:val="000005"/>
          <w:w w:val="90"/>
        </w:rPr>
        <w:t>with</w:t>
      </w:r>
      <w:r>
        <w:rPr>
          <w:color w:val="000005"/>
          <w:spacing w:val="-2"/>
          <w:w w:val="90"/>
        </w:rPr>
        <w:t xml:space="preserve"> </w:t>
      </w:r>
      <w:r>
        <w:rPr>
          <w:color w:val="000005"/>
          <w:w w:val="90"/>
        </w:rPr>
        <w:t xml:space="preserve">the </w:t>
      </w:r>
      <w:r>
        <w:rPr>
          <w:color w:val="000005"/>
          <w:w w:val="85"/>
        </w:rPr>
        <w:t xml:space="preserve">broadest measure of new private sector credit issuance rising </w:t>
      </w:r>
      <w:r>
        <w:rPr>
          <w:color w:val="000005"/>
          <w:spacing w:val="-4"/>
        </w:rPr>
        <w:t>by</w:t>
      </w:r>
      <w:r>
        <w:rPr>
          <w:color w:val="000005"/>
          <w:spacing w:val="-15"/>
        </w:rPr>
        <w:t xml:space="preserve"> </w:t>
      </w:r>
      <w:r>
        <w:rPr>
          <w:color w:val="000005"/>
          <w:spacing w:val="-4"/>
        </w:rPr>
        <w:t>over</w:t>
      </w:r>
      <w:r>
        <w:rPr>
          <w:color w:val="000005"/>
          <w:spacing w:val="-15"/>
        </w:rPr>
        <w:t xml:space="preserve"> </w:t>
      </w:r>
      <w:r>
        <w:rPr>
          <w:color w:val="000005"/>
          <w:spacing w:val="-4"/>
        </w:rPr>
        <w:t>100%</w:t>
      </w:r>
      <w:r>
        <w:rPr>
          <w:color w:val="000005"/>
          <w:spacing w:val="-15"/>
        </w:rPr>
        <w:t xml:space="preserve"> </w:t>
      </w:r>
      <w:r>
        <w:rPr>
          <w:color w:val="000005"/>
          <w:spacing w:val="-4"/>
        </w:rPr>
        <w:t>of</w:t>
      </w:r>
      <w:r>
        <w:rPr>
          <w:color w:val="000005"/>
          <w:spacing w:val="-15"/>
        </w:rPr>
        <w:t xml:space="preserve"> </w:t>
      </w:r>
      <w:r>
        <w:rPr>
          <w:color w:val="000005"/>
          <w:spacing w:val="-4"/>
        </w:rPr>
        <w:t>GDP</w:t>
      </w:r>
      <w:r>
        <w:rPr>
          <w:color w:val="000005"/>
          <w:spacing w:val="-15"/>
        </w:rPr>
        <w:t xml:space="preserve"> </w:t>
      </w:r>
      <w:r>
        <w:rPr>
          <w:color w:val="000005"/>
          <w:spacing w:val="-4"/>
        </w:rPr>
        <w:t>since</w:t>
      </w:r>
      <w:r>
        <w:rPr>
          <w:color w:val="000005"/>
          <w:spacing w:val="-15"/>
        </w:rPr>
        <w:t xml:space="preserve"> </w:t>
      </w:r>
      <w:r>
        <w:rPr>
          <w:color w:val="000005"/>
          <w:spacing w:val="-4"/>
        </w:rPr>
        <w:t>2008.</w:t>
      </w:r>
      <w:r>
        <w:rPr>
          <w:color w:val="000005"/>
          <w:spacing w:val="32"/>
        </w:rPr>
        <w:t xml:space="preserve"> </w:t>
      </w:r>
      <w:r>
        <w:rPr>
          <w:color w:val="000005"/>
          <w:spacing w:val="-4"/>
        </w:rPr>
        <w:t>Against</w:t>
      </w:r>
      <w:r>
        <w:rPr>
          <w:color w:val="000005"/>
          <w:spacing w:val="-15"/>
        </w:rPr>
        <w:t xml:space="preserve"> </w:t>
      </w:r>
      <w:r>
        <w:rPr>
          <w:color w:val="000005"/>
          <w:spacing w:val="-4"/>
        </w:rPr>
        <w:t>the</w:t>
      </w:r>
      <w:r>
        <w:rPr>
          <w:color w:val="000005"/>
          <w:spacing w:val="-15"/>
        </w:rPr>
        <w:t xml:space="preserve"> </w:t>
      </w:r>
      <w:r>
        <w:rPr>
          <w:color w:val="000005"/>
          <w:spacing w:val="-4"/>
        </w:rPr>
        <w:t>backdrop</w:t>
      </w:r>
      <w:r>
        <w:rPr>
          <w:color w:val="000005"/>
          <w:spacing w:val="-15"/>
        </w:rPr>
        <w:t xml:space="preserve"> </w:t>
      </w:r>
      <w:r>
        <w:rPr>
          <w:color w:val="000005"/>
          <w:spacing w:val="-4"/>
        </w:rPr>
        <w:t xml:space="preserve">of </w:t>
      </w:r>
      <w:r>
        <w:rPr>
          <w:color w:val="000005"/>
          <w:w w:val="90"/>
        </w:rPr>
        <w:t>slowing</w:t>
      </w:r>
      <w:r>
        <w:rPr>
          <w:color w:val="000005"/>
          <w:spacing w:val="-2"/>
          <w:w w:val="90"/>
        </w:rPr>
        <w:t xml:space="preserve"> </w:t>
      </w:r>
      <w:r>
        <w:rPr>
          <w:color w:val="000005"/>
          <w:w w:val="90"/>
        </w:rPr>
        <w:t>growth,</w:t>
      </w:r>
      <w:r>
        <w:rPr>
          <w:color w:val="000005"/>
          <w:spacing w:val="-2"/>
          <w:w w:val="90"/>
        </w:rPr>
        <w:t xml:space="preserve"> </w:t>
      </w:r>
      <w:r>
        <w:rPr>
          <w:color w:val="000005"/>
          <w:w w:val="90"/>
        </w:rPr>
        <w:t>the</w:t>
      </w:r>
      <w:r>
        <w:rPr>
          <w:color w:val="000005"/>
          <w:spacing w:val="-2"/>
          <w:w w:val="90"/>
        </w:rPr>
        <w:t xml:space="preserve"> </w:t>
      </w:r>
      <w:r>
        <w:rPr>
          <w:color w:val="000005"/>
          <w:w w:val="90"/>
        </w:rPr>
        <w:t>Chinese</w:t>
      </w:r>
      <w:r>
        <w:rPr>
          <w:color w:val="000005"/>
          <w:spacing w:val="-3"/>
          <w:w w:val="90"/>
        </w:rPr>
        <w:t xml:space="preserve"> </w:t>
      </w:r>
      <w:r>
        <w:rPr>
          <w:color w:val="000005"/>
          <w:w w:val="90"/>
        </w:rPr>
        <w:t>central</w:t>
      </w:r>
      <w:r>
        <w:rPr>
          <w:color w:val="000005"/>
          <w:spacing w:val="-2"/>
          <w:w w:val="90"/>
        </w:rPr>
        <w:t xml:space="preserve"> </w:t>
      </w:r>
      <w:r>
        <w:rPr>
          <w:color w:val="000005"/>
          <w:w w:val="90"/>
        </w:rPr>
        <w:t>bank</w:t>
      </w:r>
      <w:r>
        <w:rPr>
          <w:color w:val="000005"/>
          <w:spacing w:val="-2"/>
          <w:w w:val="90"/>
        </w:rPr>
        <w:t xml:space="preserve"> </w:t>
      </w:r>
      <w:r>
        <w:rPr>
          <w:color w:val="000005"/>
          <w:w w:val="90"/>
        </w:rPr>
        <w:t>cut</w:t>
      </w:r>
      <w:r>
        <w:rPr>
          <w:color w:val="000005"/>
          <w:spacing w:val="-2"/>
          <w:w w:val="90"/>
        </w:rPr>
        <w:t xml:space="preserve"> </w:t>
      </w:r>
      <w:r>
        <w:rPr>
          <w:color w:val="000005"/>
          <w:w w:val="90"/>
        </w:rPr>
        <w:t>its</w:t>
      </w:r>
      <w:r>
        <w:rPr>
          <w:color w:val="000005"/>
          <w:spacing w:val="-3"/>
          <w:w w:val="90"/>
        </w:rPr>
        <w:t xml:space="preserve"> </w:t>
      </w:r>
      <w:r>
        <w:rPr>
          <w:color w:val="000005"/>
          <w:w w:val="90"/>
        </w:rPr>
        <w:t>benchmark</w:t>
      </w:r>
    </w:p>
    <w:p w14:paraId="5045F890" w14:textId="77777777" w:rsidR="007423F2" w:rsidRDefault="007423F2">
      <w:pPr>
        <w:pStyle w:val="BodyText"/>
        <w:spacing w:line="260" w:lineRule="atLeast"/>
        <w:sectPr w:rsidR="007423F2">
          <w:type w:val="continuous"/>
          <w:pgSz w:w="11910" w:h="16840"/>
          <w:pgMar w:top="1540" w:right="425" w:bottom="0" w:left="708" w:header="446" w:footer="0" w:gutter="0"/>
          <w:cols w:num="4" w:space="720" w:equalWidth="0">
            <w:col w:w="677" w:space="51"/>
            <w:col w:w="2465" w:space="39"/>
            <w:col w:w="606" w:space="1131"/>
            <w:col w:w="5808"/>
          </w:cols>
        </w:sectPr>
      </w:pPr>
    </w:p>
    <w:p w14:paraId="275D7C0A" w14:textId="77777777" w:rsidR="007423F2" w:rsidRDefault="000B511B">
      <w:pPr>
        <w:spacing w:line="105" w:lineRule="exact"/>
        <w:ind w:left="85"/>
        <w:rPr>
          <w:sz w:val="11"/>
        </w:rPr>
      </w:pPr>
      <w:r>
        <w:rPr>
          <w:color w:val="000005"/>
          <w:w w:val="90"/>
          <w:sz w:val="11"/>
        </w:rPr>
        <w:t>Sources:</w:t>
      </w:r>
      <w:r>
        <w:rPr>
          <w:color w:val="000005"/>
          <w:spacing w:val="24"/>
          <w:sz w:val="11"/>
        </w:rPr>
        <w:t xml:space="preserve"> </w:t>
      </w:r>
      <w:r>
        <w:rPr>
          <w:color w:val="000005"/>
          <w:w w:val="90"/>
          <w:sz w:val="11"/>
        </w:rPr>
        <w:t>China</w:t>
      </w:r>
      <w:r>
        <w:rPr>
          <w:color w:val="000005"/>
          <w:spacing w:val="-1"/>
          <w:w w:val="90"/>
          <w:sz w:val="11"/>
        </w:rPr>
        <w:t xml:space="preserve"> </w:t>
      </w:r>
      <w:r>
        <w:rPr>
          <w:color w:val="000005"/>
          <w:w w:val="90"/>
          <w:sz w:val="11"/>
        </w:rPr>
        <w:t>Index</w:t>
      </w:r>
      <w:r>
        <w:rPr>
          <w:color w:val="000005"/>
          <w:spacing w:val="-4"/>
          <w:sz w:val="11"/>
        </w:rPr>
        <w:t xml:space="preserve"> </w:t>
      </w:r>
      <w:r>
        <w:rPr>
          <w:color w:val="000005"/>
          <w:w w:val="90"/>
          <w:sz w:val="11"/>
        </w:rPr>
        <w:t>Academy,</w:t>
      </w:r>
      <w:r>
        <w:rPr>
          <w:color w:val="000005"/>
          <w:spacing w:val="-4"/>
          <w:sz w:val="11"/>
        </w:rPr>
        <w:t xml:space="preserve"> </w:t>
      </w:r>
      <w:r>
        <w:rPr>
          <w:color w:val="000005"/>
          <w:w w:val="90"/>
          <w:sz w:val="11"/>
        </w:rPr>
        <w:t>National</w:t>
      </w:r>
      <w:r>
        <w:rPr>
          <w:color w:val="000005"/>
          <w:spacing w:val="-1"/>
          <w:w w:val="90"/>
          <w:sz w:val="11"/>
        </w:rPr>
        <w:t xml:space="preserve"> </w:t>
      </w:r>
      <w:r>
        <w:rPr>
          <w:color w:val="000005"/>
          <w:w w:val="90"/>
          <w:sz w:val="11"/>
        </w:rPr>
        <w:t>Bureau</w:t>
      </w:r>
      <w:r>
        <w:rPr>
          <w:color w:val="000005"/>
          <w:spacing w:val="-4"/>
          <w:sz w:val="11"/>
        </w:rPr>
        <w:t xml:space="preserve"> </w:t>
      </w:r>
      <w:r>
        <w:rPr>
          <w:color w:val="000005"/>
          <w:w w:val="90"/>
          <w:sz w:val="11"/>
        </w:rPr>
        <w:t>of</w:t>
      </w:r>
      <w:r>
        <w:rPr>
          <w:color w:val="000005"/>
          <w:spacing w:val="-1"/>
          <w:w w:val="90"/>
          <w:sz w:val="11"/>
        </w:rPr>
        <w:t xml:space="preserve"> </w:t>
      </w:r>
      <w:r>
        <w:rPr>
          <w:color w:val="000005"/>
          <w:w w:val="90"/>
          <w:sz w:val="11"/>
        </w:rPr>
        <w:t>Statistics</w:t>
      </w:r>
      <w:r>
        <w:rPr>
          <w:color w:val="000005"/>
          <w:spacing w:val="-4"/>
          <w:sz w:val="11"/>
        </w:rPr>
        <w:t xml:space="preserve"> </w:t>
      </w:r>
      <w:r>
        <w:rPr>
          <w:color w:val="000005"/>
          <w:w w:val="90"/>
          <w:sz w:val="11"/>
        </w:rPr>
        <w:t>of</w:t>
      </w:r>
      <w:r>
        <w:rPr>
          <w:color w:val="000005"/>
          <w:spacing w:val="-4"/>
          <w:sz w:val="11"/>
        </w:rPr>
        <w:t xml:space="preserve"> </w:t>
      </w:r>
      <w:r>
        <w:rPr>
          <w:color w:val="000005"/>
          <w:w w:val="90"/>
          <w:sz w:val="11"/>
        </w:rPr>
        <w:t>China,</w:t>
      </w:r>
      <w:r>
        <w:rPr>
          <w:color w:val="000005"/>
          <w:spacing w:val="-1"/>
          <w:w w:val="90"/>
          <w:sz w:val="11"/>
        </w:rPr>
        <w:t xml:space="preserve"> </w:t>
      </w:r>
      <w:r>
        <w:rPr>
          <w:color w:val="000005"/>
          <w:w w:val="90"/>
          <w:sz w:val="11"/>
        </w:rPr>
        <w:t>Thomson</w:t>
      </w:r>
      <w:r>
        <w:rPr>
          <w:color w:val="000005"/>
          <w:spacing w:val="-4"/>
          <w:sz w:val="11"/>
        </w:rPr>
        <w:t xml:space="preserve"> </w:t>
      </w:r>
      <w:r>
        <w:rPr>
          <w:color w:val="000005"/>
          <w:spacing w:val="-2"/>
          <w:w w:val="90"/>
          <w:sz w:val="11"/>
        </w:rPr>
        <w:t>Reuters</w:t>
      </w:r>
    </w:p>
    <w:p w14:paraId="486C494C" w14:textId="77777777" w:rsidR="007423F2" w:rsidRDefault="000B511B">
      <w:pPr>
        <w:spacing w:before="2"/>
        <w:ind w:left="85"/>
        <w:rPr>
          <w:sz w:val="11"/>
        </w:rPr>
      </w:pPr>
      <w:proofErr w:type="spellStart"/>
      <w:r>
        <w:rPr>
          <w:color w:val="000005"/>
          <w:w w:val="90"/>
          <w:sz w:val="11"/>
        </w:rPr>
        <w:t>Datastream</w:t>
      </w:r>
      <w:proofErr w:type="spellEnd"/>
      <w:r>
        <w:rPr>
          <w:color w:val="000005"/>
          <w:spacing w:val="-2"/>
          <w:sz w:val="11"/>
        </w:rPr>
        <w:t xml:space="preserve"> </w:t>
      </w:r>
      <w:r>
        <w:rPr>
          <w:color w:val="000005"/>
          <w:w w:val="90"/>
          <w:sz w:val="11"/>
        </w:rPr>
        <w:t>and</w:t>
      </w:r>
      <w:r>
        <w:rPr>
          <w:color w:val="000005"/>
          <w:spacing w:val="-1"/>
          <w:sz w:val="11"/>
        </w:rPr>
        <w:t xml:space="preserve"> </w:t>
      </w:r>
      <w:r>
        <w:rPr>
          <w:color w:val="000005"/>
          <w:w w:val="90"/>
          <w:sz w:val="11"/>
        </w:rPr>
        <w:t>Bank</w:t>
      </w:r>
      <w:r>
        <w:rPr>
          <w:color w:val="000005"/>
          <w:spacing w:val="-1"/>
          <w:sz w:val="11"/>
        </w:rPr>
        <w:t xml:space="preserve"> </w:t>
      </w:r>
      <w:r>
        <w:rPr>
          <w:color w:val="000005"/>
          <w:spacing w:val="-2"/>
          <w:w w:val="90"/>
          <w:sz w:val="11"/>
        </w:rPr>
        <w:t>calculations.</w:t>
      </w:r>
    </w:p>
    <w:p w14:paraId="7D44D541" w14:textId="77777777" w:rsidR="007423F2" w:rsidRDefault="007423F2">
      <w:pPr>
        <w:pStyle w:val="BodyText"/>
        <w:spacing w:before="4"/>
        <w:rPr>
          <w:sz w:val="11"/>
        </w:rPr>
      </w:pPr>
    </w:p>
    <w:p w14:paraId="54B606FD" w14:textId="77777777" w:rsidR="007423F2" w:rsidRDefault="000B511B">
      <w:pPr>
        <w:pStyle w:val="ListParagraph"/>
        <w:numPr>
          <w:ilvl w:val="0"/>
          <w:numId w:val="62"/>
        </w:numPr>
        <w:tabs>
          <w:tab w:val="left" w:pos="254"/>
        </w:tabs>
        <w:spacing w:before="1"/>
        <w:ind w:left="254" w:hanging="169"/>
        <w:rPr>
          <w:sz w:val="11"/>
        </w:rPr>
      </w:pPr>
      <w:r>
        <w:rPr>
          <w:color w:val="000005"/>
          <w:w w:val="85"/>
          <w:sz w:val="11"/>
        </w:rPr>
        <w:t>Both</w:t>
      </w:r>
      <w:r>
        <w:rPr>
          <w:color w:val="000005"/>
          <w:spacing w:val="5"/>
          <w:sz w:val="11"/>
        </w:rPr>
        <w:t xml:space="preserve"> </w:t>
      </w:r>
      <w:r>
        <w:rPr>
          <w:color w:val="000005"/>
          <w:w w:val="85"/>
          <w:sz w:val="11"/>
        </w:rPr>
        <w:t>house</w:t>
      </w:r>
      <w:r>
        <w:rPr>
          <w:color w:val="000005"/>
          <w:spacing w:val="6"/>
          <w:sz w:val="11"/>
        </w:rPr>
        <w:t xml:space="preserve"> </w:t>
      </w:r>
      <w:r>
        <w:rPr>
          <w:color w:val="000005"/>
          <w:w w:val="85"/>
          <w:sz w:val="11"/>
        </w:rPr>
        <w:t>price</w:t>
      </w:r>
      <w:r>
        <w:rPr>
          <w:color w:val="000005"/>
          <w:spacing w:val="6"/>
          <w:sz w:val="11"/>
        </w:rPr>
        <w:t xml:space="preserve"> </w:t>
      </w:r>
      <w:r>
        <w:rPr>
          <w:color w:val="000005"/>
          <w:w w:val="85"/>
          <w:sz w:val="11"/>
        </w:rPr>
        <w:t>indices</w:t>
      </w:r>
      <w:r>
        <w:rPr>
          <w:color w:val="000005"/>
          <w:spacing w:val="6"/>
          <w:sz w:val="11"/>
        </w:rPr>
        <w:t xml:space="preserve"> </w:t>
      </w:r>
      <w:r>
        <w:rPr>
          <w:color w:val="000005"/>
          <w:w w:val="85"/>
          <w:sz w:val="11"/>
        </w:rPr>
        <w:t>refer</w:t>
      </w:r>
      <w:r>
        <w:rPr>
          <w:color w:val="000005"/>
          <w:spacing w:val="5"/>
          <w:sz w:val="11"/>
        </w:rPr>
        <w:t xml:space="preserve"> </w:t>
      </w:r>
      <w:r>
        <w:rPr>
          <w:color w:val="000005"/>
          <w:w w:val="85"/>
          <w:sz w:val="11"/>
        </w:rPr>
        <w:t>to</w:t>
      </w:r>
      <w:r>
        <w:rPr>
          <w:color w:val="000005"/>
          <w:spacing w:val="6"/>
          <w:sz w:val="11"/>
        </w:rPr>
        <w:t xml:space="preserve"> </w:t>
      </w:r>
      <w:r>
        <w:rPr>
          <w:color w:val="000005"/>
          <w:w w:val="85"/>
          <w:sz w:val="11"/>
        </w:rPr>
        <w:t>sales</w:t>
      </w:r>
      <w:r>
        <w:rPr>
          <w:color w:val="000005"/>
          <w:spacing w:val="6"/>
          <w:sz w:val="11"/>
        </w:rPr>
        <w:t xml:space="preserve"> </w:t>
      </w:r>
      <w:r>
        <w:rPr>
          <w:color w:val="000005"/>
          <w:w w:val="85"/>
          <w:sz w:val="11"/>
        </w:rPr>
        <w:t>of</w:t>
      </w:r>
      <w:r>
        <w:rPr>
          <w:color w:val="000005"/>
          <w:spacing w:val="6"/>
          <w:sz w:val="11"/>
        </w:rPr>
        <w:t xml:space="preserve"> </w:t>
      </w:r>
      <w:r>
        <w:rPr>
          <w:color w:val="000005"/>
          <w:w w:val="85"/>
          <w:sz w:val="11"/>
        </w:rPr>
        <w:t>newly</w:t>
      </w:r>
      <w:r>
        <w:rPr>
          <w:color w:val="000005"/>
          <w:spacing w:val="5"/>
          <w:sz w:val="11"/>
        </w:rPr>
        <w:t xml:space="preserve"> </w:t>
      </w:r>
      <w:r>
        <w:rPr>
          <w:color w:val="000005"/>
          <w:w w:val="85"/>
          <w:sz w:val="11"/>
        </w:rPr>
        <w:t>constructed</w:t>
      </w:r>
      <w:r>
        <w:rPr>
          <w:color w:val="000005"/>
          <w:spacing w:val="6"/>
          <w:sz w:val="11"/>
        </w:rPr>
        <w:t xml:space="preserve"> </w:t>
      </w:r>
      <w:r>
        <w:rPr>
          <w:color w:val="000005"/>
          <w:w w:val="85"/>
          <w:sz w:val="11"/>
        </w:rPr>
        <w:t>residential</w:t>
      </w:r>
      <w:r>
        <w:rPr>
          <w:color w:val="000005"/>
          <w:spacing w:val="6"/>
          <w:sz w:val="11"/>
        </w:rPr>
        <w:t xml:space="preserve"> </w:t>
      </w:r>
      <w:r>
        <w:rPr>
          <w:color w:val="000005"/>
          <w:spacing w:val="-2"/>
          <w:w w:val="85"/>
          <w:sz w:val="11"/>
        </w:rPr>
        <w:t>buildings.</w:t>
      </w:r>
    </w:p>
    <w:p w14:paraId="6636F2CC" w14:textId="77777777" w:rsidR="007423F2" w:rsidRDefault="007423F2">
      <w:pPr>
        <w:pStyle w:val="BodyText"/>
        <w:rPr>
          <w:sz w:val="7"/>
        </w:rPr>
      </w:pPr>
    </w:p>
    <w:p w14:paraId="650D629C" w14:textId="77777777" w:rsidR="007423F2" w:rsidRDefault="000B511B">
      <w:pPr>
        <w:pStyle w:val="BodyText"/>
        <w:spacing w:line="20" w:lineRule="exact"/>
        <w:ind w:left="85" w:right="-260"/>
        <w:rPr>
          <w:sz w:val="2"/>
        </w:rPr>
      </w:pPr>
      <w:r>
        <w:rPr>
          <w:noProof/>
          <w:sz w:val="2"/>
        </w:rPr>
        <mc:AlternateContent>
          <mc:Choice Requires="wpg">
            <w:drawing>
              <wp:inline distT="0" distB="0" distL="0" distR="0" wp14:anchorId="2472DA82" wp14:editId="65357156">
                <wp:extent cx="2826385" cy="8890"/>
                <wp:effectExtent l="9525" t="0" r="2539" b="635"/>
                <wp:docPr id="424" name="Group 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26385" cy="8890"/>
                          <a:chOff x="0" y="0"/>
                          <a:chExt cx="2826385" cy="8890"/>
                        </a:xfrm>
                      </wpg:grpSpPr>
                      <wps:wsp>
                        <wps:cNvPr id="425" name="Graphic 425"/>
                        <wps:cNvSpPr/>
                        <wps:spPr>
                          <a:xfrm>
                            <a:off x="0" y="4444"/>
                            <a:ext cx="2826385" cy="1270"/>
                          </a:xfrm>
                          <a:custGeom>
                            <a:avLst/>
                            <a:gdLst/>
                            <a:ahLst/>
                            <a:cxnLst/>
                            <a:rect l="l" t="t" r="r" b="b"/>
                            <a:pathLst>
                              <a:path w="2826385">
                                <a:moveTo>
                                  <a:pt x="0" y="0"/>
                                </a:moveTo>
                                <a:lnTo>
                                  <a:pt x="2826320"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67449BA4" id="Group 424" o:spid="_x0000_s1026" style="width:222.55pt;height:.7pt;mso-position-horizontal-relative:char;mso-position-vertical-relative:line" coordsize="2826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">
                <v:shape id="Graphic 425" o:spid="_x0000_s1027" style="position:absolute;top:44;width:28263;height:13;visibility:visible;mso-wrap-style:square;v-text-anchor:top" coordsize="28263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" path="m,l2826320,e" filled="f" strokecolor="#682c61" strokeweight=".7pt">
                  <v:path arrowok="t"/>
                </v:shape>
                <w10:anchorlock/>
              </v:group>
            </w:pict>
          </mc:Fallback>
        </mc:AlternateContent>
      </w:r>
    </w:p>
    <w:p w14:paraId="4D8CE718" w14:textId="77777777" w:rsidR="007423F2" w:rsidRDefault="000B511B">
      <w:pPr>
        <w:spacing w:before="74" w:line="266" w:lineRule="auto"/>
        <w:ind w:left="85"/>
        <w:rPr>
          <w:position w:val="4"/>
          <w:sz w:val="12"/>
        </w:rPr>
      </w:pPr>
      <w:r>
        <w:rPr>
          <w:b/>
          <w:color w:val="682C61"/>
          <w:spacing w:val="-4"/>
          <w:sz w:val="18"/>
        </w:rPr>
        <w:t>Chart</w:t>
      </w:r>
      <w:r>
        <w:rPr>
          <w:b/>
          <w:color w:val="682C61"/>
          <w:spacing w:val="-15"/>
          <w:sz w:val="18"/>
        </w:rPr>
        <w:t xml:space="preserve"> </w:t>
      </w:r>
      <w:r>
        <w:rPr>
          <w:b/>
          <w:color w:val="682C61"/>
          <w:spacing w:val="-4"/>
          <w:sz w:val="18"/>
        </w:rPr>
        <w:t>2.7</w:t>
      </w:r>
      <w:r>
        <w:rPr>
          <w:b/>
          <w:color w:val="682C61"/>
          <w:spacing w:val="29"/>
          <w:sz w:val="18"/>
        </w:rPr>
        <w:t xml:space="preserve"> </w:t>
      </w:r>
      <w:r>
        <w:rPr>
          <w:color w:val="682C61"/>
          <w:spacing w:val="-4"/>
          <w:sz w:val="18"/>
        </w:rPr>
        <w:t>Concerns</w:t>
      </w:r>
      <w:r>
        <w:rPr>
          <w:color w:val="682C61"/>
          <w:spacing w:val="-13"/>
          <w:sz w:val="18"/>
        </w:rPr>
        <w:t xml:space="preserve"> </w:t>
      </w:r>
      <w:r>
        <w:rPr>
          <w:color w:val="682C61"/>
          <w:spacing w:val="-4"/>
          <w:sz w:val="18"/>
        </w:rPr>
        <w:t>around</w:t>
      </w:r>
      <w:r>
        <w:rPr>
          <w:color w:val="682C61"/>
          <w:spacing w:val="-13"/>
          <w:sz w:val="18"/>
        </w:rPr>
        <w:t xml:space="preserve"> </w:t>
      </w:r>
      <w:r>
        <w:rPr>
          <w:color w:val="682C61"/>
          <w:spacing w:val="-4"/>
          <w:sz w:val="18"/>
        </w:rPr>
        <w:t>geopolitical</w:t>
      </w:r>
      <w:r>
        <w:rPr>
          <w:color w:val="682C61"/>
          <w:spacing w:val="-13"/>
          <w:sz w:val="18"/>
        </w:rPr>
        <w:t xml:space="preserve"> </w:t>
      </w:r>
      <w:r>
        <w:rPr>
          <w:color w:val="682C61"/>
          <w:spacing w:val="-4"/>
          <w:sz w:val="18"/>
        </w:rPr>
        <w:t>risk</w:t>
      </w:r>
      <w:r>
        <w:rPr>
          <w:color w:val="682C61"/>
          <w:spacing w:val="-13"/>
          <w:sz w:val="18"/>
        </w:rPr>
        <w:t xml:space="preserve"> </w:t>
      </w:r>
      <w:r>
        <w:rPr>
          <w:color w:val="682C61"/>
          <w:spacing w:val="-4"/>
          <w:sz w:val="18"/>
        </w:rPr>
        <w:t>have</w:t>
      </w:r>
      <w:r>
        <w:rPr>
          <w:color w:val="682C61"/>
          <w:spacing w:val="-13"/>
          <w:sz w:val="18"/>
        </w:rPr>
        <w:t xml:space="preserve"> </w:t>
      </w:r>
      <w:r>
        <w:rPr>
          <w:color w:val="682C61"/>
          <w:spacing w:val="-4"/>
          <w:sz w:val="18"/>
        </w:rPr>
        <w:t xml:space="preserve">risen </w:t>
      </w:r>
      <w:r>
        <w:rPr>
          <w:i/>
          <w:color w:val="000005"/>
          <w:w w:val="90"/>
          <w:sz w:val="16"/>
        </w:rPr>
        <w:t>Systemic</w:t>
      </w:r>
      <w:r>
        <w:rPr>
          <w:i/>
          <w:color w:val="000005"/>
          <w:spacing w:val="-16"/>
          <w:w w:val="90"/>
          <w:sz w:val="16"/>
        </w:rPr>
        <w:t xml:space="preserve"> </w:t>
      </w:r>
      <w:r>
        <w:rPr>
          <w:i/>
          <w:color w:val="000005"/>
          <w:w w:val="90"/>
          <w:sz w:val="16"/>
        </w:rPr>
        <w:t>Risk</w:t>
      </w:r>
      <w:r>
        <w:rPr>
          <w:i/>
          <w:color w:val="000005"/>
          <w:spacing w:val="-15"/>
          <w:w w:val="90"/>
          <w:sz w:val="16"/>
        </w:rPr>
        <w:t xml:space="preserve"> </w:t>
      </w:r>
      <w:r>
        <w:rPr>
          <w:i/>
          <w:color w:val="000005"/>
          <w:w w:val="90"/>
          <w:sz w:val="16"/>
        </w:rPr>
        <w:t>Survey</w:t>
      </w:r>
      <w:r>
        <w:rPr>
          <w:color w:val="000005"/>
          <w:w w:val="90"/>
          <w:sz w:val="16"/>
        </w:rPr>
        <w:t>:</w:t>
      </w:r>
      <w:r>
        <w:rPr>
          <w:color w:val="000005"/>
          <w:spacing w:val="-2"/>
          <w:sz w:val="16"/>
        </w:rPr>
        <w:t xml:space="preserve"> </w:t>
      </w:r>
      <w:r>
        <w:rPr>
          <w:color w:val="000005"/>
          <w:w w:val="90"/>
          <w:sz w:val="16"/>
        </w:rPr>
        <w:t>respondents</w:t>
      </w:r>
      <w:r>
        <w:rPr>
          <w:color w:val="000005"/>
          <w:spacing w:val="-8"/>
          <w:w w:val="90"/>
          <w:sz w:val="16"/>
        </w:rPr>
        <w:t xml:space="preserve"> </w:t>
      </w:r>
      <w:r>
        <w:rPr>
          <w:color w:val="000005"/>
          <w:w w:val="90"/>
          <w:sz w:val="16"/>
        </w:rPr>
        <w:t>citing</w:t>
      </w:r>
      <w:r>
        <w:rPr>
          <w:color w:val="000005"/>
          <w:spacing w:val="-8"/>
          <w:w w:val="90"/>
          <w:sz w:val="16"/>
        </w:rPr>
        <w:t xml:space="preserve"> </w:t>
      </w:r>
      <w:r>
        <w:rPr>
          <w:color w:val="000005"/>
          <w:w w:val="90"/>
          <w:sz w:val="16"/>
        </w:rPr>
        <w:t>geopolitical</w:t>
      </w:r>
      <w:r>
        <w:rPr>
          <w:color w:val="000005"/>
          <w:spacing w:val="-8"/>
          <w:w w:val="90"/>
          <w:sz w:val="16"/>
        </w:rPr>
        <w:t xml:space="preserve"> </w:t>
      </w:r>
      <w:r>
        <w:rPr>
          <w:color w:val="000005"/>
          <w:w w:val="90"/>
          <w:sz w:val="16"/>
        </w:rPr>
        <w:t>risk</w:t>
      </w:r>
      <w:r>
        <w:rPr>
          <w:color w:val="000005"/>
          <w:spacing w:val="-8"/>
          <w:w w:val="90"/>
          <w:sz w:val="16"/>
        </w:rPr>
        <w:t xml:space="preserve"> </w:t>
      </w:r>
      <w:r>
        <w:rPr>
          <w:color w:val="000005"/>
          <w:w w:val="90"/>
          <w:sz w:val="16"/>
        </w:rPr>
        <w:t>as</w:t>
      </w:r>
      <w:r>
        <w:rPr>
          <w:color w:val="000005"/>
          <w:spacing w:val="-9"/>
          <w:w w:val="90"/>
          <w:sz w:val="16"/>
        </w:rPr>
        <w:t xml:space="preserve"> </w:t>
      </w:r>
      <w:r>
        <w:rPr>
          <w:color w:val="000005"/>
          <w:w w:val="90"/>
          <w:sz w:val="16"/>
        </w:rPr>
        <w:t>a</w:t>
      </w:r>
      <w:r>
        <w:rPr>
          <w:color w:val="000005"/>
          <w:spacing w:val="-8"/>
          <w:w w:val="90"/>
          <w:sz w:val="16"/>
        </w:rPr>
        <w:t xml:space="preserve"> </w:t>
      </w:r>
      <w:r>
        <w:rPr>
          <w:color w:val="000005"/>
          <w:w w:val="90"/>
          <w:sz w:val="16"/>
        </w:rPr>
        <w:t xml:space="preserve">key </w:t>
      </w:r>
      <w:r>
        <w:rPr>
          <w:color w:val="000005"/>
          <w:sz w:val="16"/>
        </w:rPr>
        <w:t>risk</w:t>
      </w:r>
      <w:r>
        <w:rPr>
          <w:color w:val="000005"/>
          <w:spacing w:val="-13"/>
          <w:sz w:val="16"/>
        </w:rPr>
        <w:t xml:space="preserve"> </w:t>
      </w:r>
      <w:r>
        <w:rPr>
          <w:color w:val="000005"/>
          <w:sz w:val="16"/>
        </w:rPr>
        <w:t>to</w:t>
      </w:r>
      <w:r>
        <w:rPr>
          <w:color w:val="000005"/>
          <w:spacing w:val="-13"/>
          <w:sz w:val="16"/>
        </w:rPr>
        <w:t xml:space="preserve"> </w:t>
      </w:r>
      <w:r>
        <w:rPr>
          <w:color w:val="000005"/>
          <w:sz w:val="16"/>
        </w:rPr>
        <w:t>the</w:t>
      </w:r>
      <w:r>
        <w:rPr>
          <w:color w:val="000005"/>
          <w:spacing w:val="-13"/>
          <w:sz w:val="16"/>
        </w:rPr>
        <w:t xml:space="preserve"> </w:t>
      </w:r>
      <w:r>
        <w:rPr>
          <w:color w:val="000005"/>
          <w:sz w:val="16"/>
        </w:rPr>
        <w:t>UK</w:t>
      </w:r>
      <w:r>
        <w:rPr>
          <w:color w:val="000005"/>
          <w:spacing w:val="-13"/>
          <w:sz w:val="16"/>
        </w:rPr>
        <w:t xml:space="preserve"> </w:t>
      </w:r>
      <w:r>
        <w:rPr>
          <w:color w:val="000005"/>
          <w:sz w:val="16"/>
        </w:rPr>
        <w:t>financial</w:t>
      </w:r>
      <w:r>
        <w:rPr>
          <w:color w:val="000005"/>
          <w:spacing w:val="-13"/>
          <w:sz w:val="16"/>
        </w:rPr>
        <w:t xml:space="preserve"> </w:t>
      </w:r>
      <w:r>
        <w:rPr>
          <w:color w:val="000005"/>
          <w:sz w:val="16"/>
        </w:rPr>
        <w:t>system</w:t>
      </w:r>
      <w:r>
        <w:rPr>
          <w:color w:val="000005"/>
          <w:position w:val="4"/>
          <w:sz w:val="12"/>
        </w:rPr>
        <w:t>(a)</w:t>
      </w:r>
    </w:p>
    <w:p w14:paraId="318A5731" w14:textId="77777777" w:rsidR="007423F2" w:rsidRDefault="000B511B">
      <w:pPr>
        <w:spacing w:before="45" w:line="112" w:lineRule="exact"/>
        <w:ind w:left="2513"/>
        <w:rPr>
          <w:sz w:val="11"/>
        </w:rPr>
      </w:pPr>
      <w:r>
        <w:rPr>
          <w:color w:val="231F20"/>
          <w:w w:val="90"/>
          <w:sz w:val="11"/>
        </w:rPr>
        <w:t>Per</w:t>
      </w:r>
      <w:r>
        <w:rPr>
          <w:color w:val="231F20"/>
          <w:spacing w:val="-5"/>
          <w:w w:val="90"/>
          <w:sz w:val="11"/>
        </w:rPr>
        <w:t xml:space="preserve"> </w:t>
      </w:r>
      <w:r>
        <w:rPr>
          <w:color w:val="231F20"/>
          <w:w w:val="90"/>
          <w:sz w:val="11"/>
        </w:rPr>
        <w:t>cent</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spacing w:val="-2"/>
          <w:w w:val="90"/>
          <w:sz w:val="11"/>
        </w:rPr>
        <w:t>respondents</w:t>
      </w:r>
    </w:p>
    <w:p w14:paraId="233FB39E" w14:textId="77777777" w:rsidR="007423F2" w:rsidRDefault="000B511B">
      <w:pPr>
        <w:spacing w:line="112" w:lineRule="exact"/>
        <w:ind w:left="3649"/>
        <w:rPr>
          <w:sz w:val="11"/>
        </w:rPr>
      </w:pPr>
      <w:r>
        <w:rPr>
          <w:noProof/>
          <w:sz w:val="11"/>
        </w:rPr>
        <mc:AlternateContent>
          <mc:Choice Requires="wpg">
            <w:drawing>
              <wp:anchor distT="0" distB="0" distL="0" distR="0" simplePos="0" relativeHeight="15761920" behindDoc="0" locked="0" layoutInCell="1" allowOverlap="1" wp14:anchorId="4E49CE5A" wp14:editId="007E31EF">
                <wp:simplePos x="0" y="0"/>
                <wp:positionH relativeFrom="page">
                  <wp:posOffset>504000</wp:posOffset>
                </wp:positionH>
                <wp:positionV relativeFrom="paragraph">
                  <wp:posOffset>31056</wp:posOffset>
                </wp:positionV>
                <wp:extent cx="2224405" cy="1711325"/>
                <wp:effectExtent l="0" t="0" r="0" b="0"/>
                <wp:wrapNone/>
                <wp:docPr id="426"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4405" cy="1711325"/>
                          <a:chOff x="0" y="0"/>
                          <a:chExt cx="2224405" cy="1711325"/>
                        </a:xfrm>
                      </wpg:grpSpPr>
                      <wps:wsp>
                        <wps:cNvPr id="427" name="Graphic 427"/>
                        <wps:cNvSpPr/>
                        <wps:spPr>
                          <a:xfrm>
                            <a:off x="152170" y="94016"/>
                            <a:ext cx="1924050" cy="1616075"/>
                          </a:xfrm>
                          <a:custGeom>
                            <a:avLst/>
                            <a:gdLst/>
                            <a:ahLst/>
                            <a:cxnLst/>
                            <a:rect l="l" t="t" r="r" b="b"/>
                            <a:pathLst>
                              <a:path w="1924050" h="1616075">
                                <a:moveTo>
                                  <a:pt x="57150" y="1548625"/>
                                </a:moveTo>
                                <a:lnTo>
                                  <a:pt x="0" y="1548625"/>
                                </a:lnTo>
                                <a:lnTo>
                                  <a:pt x="0" y="1615948"/>
                                </a:lnTo>
                                <a:lnTo>
                                  <a:pt x="57150" y="1615948"/>
                                </a:lnTo>
                                <a:lnTo>
                                  <a:pt x="57150" y="1548625"/>
                                </a:lnTo>
                                <a:close/>
                              </a:path>
                              <a:path w="1924050" h="1616075">
                                <a:moveTo>
                                  <a:pt x="219024" y="1467827"/>
                                </a:moveTo>
                                <a:lnTo>
                                  <a:pt x="152374" y="1467827"/>
                                </a:lnTo>
                                <a:lnTo>
                                  <a:pt x="152374" y="1615948"/>
                                </a:lnTo>
                                <a:lnTo>
                                  <a:pt x="219024" y="1615948"/>
                                </a:lnTo>
                                <a:lnTo>
                                  <a:pt x="219024" y="1467827"/>
                                </a:lnTo>
                                <a:close/>
                              </a:path>
                              <a:path w="1924050" h="1616075">
                                <a:moveTo>
                                  <a:pt x="371398" y="1548625"/>
                                </a:moveTo>
                                <a:lnTo>
                                  <a:pt x="304736" y="1548625"/>
                                </a:lnTo>
                                <a:lnTo>
                                  <a:pt x="304736" y="1615948"/>
                                </a:lnTo>
                                <a:lnTo>
                                  <a:pt x="371398" y="1615948"/>
                                </a:lnTo>
                                <a:lnTo>
                                  <a:pt x="371398" y="1548625"/>
                                </a:lnTo>
                                <a:close/>
                              </a:path>
                              <a:path w="1924050" h="1616075">
                                <a:moveTo>
                                  <a:pt x="685660" y="1508226"/>
                                </a:moveTo>
                                <a:lnTo>
                                  <a:pt x="619010" y="1508226"/>
                                </a:lnTo>
                                <a:lnTo>
                                  <a:pt x="619010" y="1615948"/>
                                </a:lnTo>
                                <a:lnTo>
                                  <a:pt x="685660" y="1615948"/>
                                </a:lnTo>
                                <a:lnTo>
                                  <a:pt x="685660" y="1508226"/>
                                </a:lnTo>
                                <a:close/>
                              </a:path>
                              <a:path w="1924050" h="1616075">
                                <a:moveTo>
                                  <a:pt x="838022" y="1440891"/>
                                </a:moveTo>
                                <a:lnTo>
                                  <a:pt x="771359" y="1440891"/>
                                </a:lnTo>
                                <a:lnTo>
                                  <a:pt x="771359" y="1615948"/>
                                </a:lnTo>
                                <a:lnTo>
                                  <a:pt x="838022" y="1615948"/>
                                </a:lnTo>
                                <a:lnTo>
                                  <a:pt x="838022" y="1440891"/>
                                </a:lnTo>
                                <a:close/>
                              </a:path>
                              <a:path w="1924050" h="1616075">
                                <a:moveTo>
                                  <a:pt x="990396" y="1548625"/>
                                </a:moveTo>
                                <a:lnTo>
                                  <a:pt x="933259" y="1548625"/>
                                </a:lnTo>
                                <a:lnTo>
                                  <a:pt x="933259" y="1615948"/>
                                </a:lnTo>
                                <a:lnTo>
                                  <a:pt x="990396" y="1615948"/>
                                </a:lnTo>
                                <a:lnTo>
                                  <a:pt x="990396" y="1548625"/>
                                </a:lnTo>
                                <a:close/>
                              </a:path>
                              <a:path w="1924050" h="1616075">
                                <a:moveTo>
                                  <a:pt x="1152283" y="1387030"/>
                                </a:moveTo>
                                <a:lnTo>
                                  <a:pt x="1085634" y="1387030"/>
                                </a:lnTo>
                                <a:lnTo>
                                  <a:pt x="1085634" y="1615948"/>
                                </a:lnTo>
                                <a:lnTo>
                                  <a:pt x="1152283" y="1615948"/>
                                </a:lnTo>
                                <a:lnTo>
                                  <a:pt x="1152283" y="1387030"/>
                                </a:lnTo>
                                <a:close/>
                              </a:path>
                              <a:path w="1924050" h="1616075">
                                <a:moveTo>
                                  <a:pt x="1304658" y="1333169"/>
                                </a:moveTo>
                                <a:lnTo>
                                  <a:pt x="1237983" y="1333169"/>
                                </a:lnTo>
                                <a:lnTo>
                                  <a:pt x="1237983" y="1615948"/>
                                </a:lnTo>
                                <a:lnTo>
                                  <a:pt x="1304658" y="1615948"/>
                                </a:lnTo>
                                <a:lnTo>
                                  <a:pt x="1304658" y="1333169"/>
                                </a:lnTo>
                                <a:close/>
                              </a:path>
                              <a:path w="1924050" h="1616075">
                                <a:moveTo>
                                  <a:pt x="1457020" y="1494764"/>
                                </a:moveTo>
                                <a:lnTo>
                                  <a:pt x="1399895" y="1494764"/>
                                </a:lnTo>
                                <a:lnTo>
                                  <a:pt x="1399895" y="1615948"/>
                                </a:lnTo>
                                <a:lnTo>
                                  <a:pt x="1457020" y="1615948"/>
                                </a:lnTo>
                                <a:lnTo>
                                  <a:pt x="1457020" y="1494764"/>
                                </a:lnTo>
                                <a:close/>
                              </a:path>
                              <a:path w="1924050" h="1616075">
                                <a:moveTo>
                                  <a:pt x="1618907" y="1292758"/>
                                </a:moveTo>
                                <a:lnTo>
                                  <a:pt x="1552257" y="1292758"/>
                                </a:lnTo>
                                <a:lnTo>
                                  <a:pt x="1552257" y="1615948"/>
                                </a:lnTo>
                                <a:lnTo>
                                  <a:pt x="1618907" y="1615948"/>
                                </a:lnTo>
                                <a:lnTo>
                                  <a:pt x="1618907" y="1292758"/>
                                </a:lnTo>
                                <a:close/>
                              </a:path>
                              <a:path w="1924050" h="1616075">
                                <a:moveTo>
                                  <a:pt x="1771281" y="215468"/>
                                </a:moveTo>
                                <a:lnTo>
                                  <a:pt x="1704606" y="215468"/>
                                </a:lnTo>
                                <a:lnTo>
                                  <a:pt x="1704606" y="1615948"/>
                                </a:lnTo>
                                <a:lnTo>
                                  <a:pt x="1771281" y="1615948"/>
                                </a:lnTo>
                                <a:lnTo>
                                  <a:pt x="1771281" y="215468"/>
                                </a:lnTo>
                                <a:close/>
                              </a:path>
                              <a:path w="1924050" h="1616075">
                                <a:moveTo>
                                  <a:pt x="1923656" y="0"/>
                                </a:moveTo>
                                <a:lnTo>
                                  <a:pt x="1866506" y="0"/>
                                </a:lnTo>
                                <a:lnTo>
                                  <a:pt x="1866506" y="1615948"/>
                                </a:lnTo>
                                <a:lnTo>
                                  <a:pt x="1923656" y="1615948"/>
                                </a:lnTo>
                                <a:lnTo>
                                  <a:pt x="1923656" y="0"/>
                                </a:lnTo>
                                <a:close/>
                              </a:path>
                            </a:pathLst>
                          </a:custGeom>
                          <a:solidFill>
                            <a:srgbClr val="00568B"/>
                          </a:solidFill>
                        </wps:spPr>
                        <wps:bodyPr wrap="square" lIns="0" tIns="0" rIns="0" bIns="0" rtlCol="0">
                          <a:prstTxWarp prst="textNoShape">
                            <a:avLst/>
                          </a:prstTxWarp>
                          <a:noAutofit/>
                        </wps:bodyPr>
                      </wps:wsp>
                      <wps:wsp>
                        <wps:cNvPr id="428" name="Graphic 428"/>
                        <wps:cNvSpPr/>
                        <wps:spPr>
                          <a:xfrm>
                            <a:off x="5" y="242143"/>
                            <a:ext cx="2223135" cy="1468120"/>
                          </a:xfrm>
                          <a:custGeom>
                            <a:avLst/>
                            <a:gdLst/>
                            <a:ahLst/>
                            <a:cxnLst/>
                            <a:rect l="l" t="t" r="r" b="b"/>
                            <a:pathLst>
                              <a:path w="2223135" h="1468120">
                                <a:moveTo>
                                  <a:pt x="0" y="0"/>
                                </a:moveTo>
                                <a:lnTo>
                                  <a:pt x="68395" y="0"/>
                                </a:lnTo>
                              </a:path>
                              <a:path w="2223135" h="1468120">
                                <a:moveTo>
                                  <a:pt x="0" y="242394"/>
                                </a:moveTo>
                                <a:lnTo>
                                  <a:pt x="68395" y="242394"/>
                                </a:lnTo>
                              </a:path>
                              <a:path w="2223135" h="1468120">
                                <a:moveTo>
                                  <a:pt x="0" y="484779"/>
                                </a:moveTo>
                                <a:lnTo>
                                  <a:pt x="68395" y="484779"/>
                                </a:lnTo>
                              </a:path>
                              <a:path w="2223135" h="1468120">
                                <a:moveTo>
                                  <a:pt x="0" y="727175"/>
                                </a:moveTo>
                                <a:lnTo>
                                  <a:pt x="68395" y="727175"/>
                                </a:lnTo>
                              </a:path>
                              <a:path w="2223135" h="1468120">
                                <a:moveTo>
                                  <a:pt x="0" y="983039"/>
                                </a:moveTo>
                                <a:lnTo>
                                  <a:pt x="68395" y="983039"/>
                                </a:lnTo>
                              </a:path>
                              <a:path w="2223135" h="1468120">
                                <a:moveTo>
                                  <a:pt x="0" y="1225438"/>
                                </a:moveTo>
                                <a:lnTo>
                                  <a:pt x="68395" y="1225438"/>
                                </a:lnTo>
                              </a:path>
                              <a:path w="2223135" h="1468120">
                                <a:moveTo>
                                  <a:pt x="2154598" y="0"/>
                                </a:moveTo>
                                <a:lnTo>
                                  <a:pt x="2222995" y="0"/>
                                </a:lnTo>
                              </a:path>
                              <a:path w="2223135" h="1468120">
                                <a:moveTo>
                                  <a:pt x="2154598" y="242394"/>
                                </a:moveTo>
                                <a:lnTo>
                                  <a:pt x="2222995" y="242394"/>
                                </a:lnTo>
                              </a:path>
                              <a:path w="2223135" h="1468120">
                                <a:moveTo>
                                  <a:pt x="2154598" y="484779"/>
                                </a:moveTo>
                                <a:lnTo>
                                  <a:pt x="2222995" y="484779"/>
                                </a:lnTo>
                              </a:path>
                              <a:path w="2223135" h="1468120">
                                <a:moveTo>
                                  <a:pt x="2154598" y="727175"/>
                                </a:moveTo>
                                <a:lnTo>
                                  <a:pt x="2222995" y="727175"/>
                                </a:lnTo>
                              </a:path>
                              <a:path w="2223135" h="1468120">
                                <a:moveTo>
                                  <a:pt x="2154598" y="983039"/>
                                </a:moveTo>
                                <a:lnTo>
                                  <a:pt x="2222995" y="983039"/>
                                </a:lnTo>
                              </a:path>
                              <a:path w="2223135" h="1468120">
                                <a:moveTo>
                                  <a:pt x="2154598" y="1225438"/>
                                </a:moveTo>
                                <a:lnTo>
                                  <a:pt x="2222995" y="1225438"/>
                                </a:lnTo>
                              </a:path>
                              <a:path w="2223135" h="1468120">
                                <a:moveTo>
                                  <a:pt x="2123434" y="1399426"/>
                                </a:moveTo>
                                <a:lnTo>
                                  <a:pt x="2123434" y="1467811"/>
                                </a:lnTo>
                              </a:path>
                              <a:path w="2223135" h="1468120">
                                <a:moveTo>
                                  <a:pt x="1971065" y="1433619"/>
                                </a:moveTo>
                                <a:lnTo>
                                  <a:pt x="1971065" y="1467811"/>
                                </a:lnTo>
                              </a:path>
                              <a:path w="2223135" h="1468120">
                                <a:moveTo>
                                  <a:pt x="1818684" y="1399426"/>
                                </a:moveTo>
                                <a:lnTo>
                                  <a:pt x="1818684" y="1467811"/>
                                </a:lnTo>
                              </a:path>
                              <a:path w="2223135" h="1468120">
                                <a:moveTo>
                                  <a:pt x="1656808" y="1433619"/>
                                </a:moveTo>
                                <a:lnTo>
                                  <a:pt x="1656808" y="1467811"/>
                                </a:lnTo>
                              </a:path>
                              <a:path w="2223135" h="1468120">
                                <a:moveTo>
                                  <a:pt x="1504439" y="1399426"/>
                                </a:moveTo>
                                <a:lnTo>
                                  <a:pt x="1504439" y="1467811"/>
                                </a:lnTo>
                              </a:path>
                              <a:path w="2223135" h="1468120">
                                <a:moveTo>
                                  <a:pt x="1352058" y="1433619"/>
                                </a:moveTo>
                                <a:lnTo>
                                  <a:pt x="1352058" y="1467811"/>
                                </a:lnTo>
                              </a:path>
                              <a:path w="2223135" h="1468120">
                                <a:moveTo>
                                  <a:pt x="1190176" y="1399426"/>
                                </a:moveTo>
                                <a:lnTo>
                                  <a:pt x="1190176" y="1467811"/>
                                </a:lnTo>
                              </a:path>
                              <a:path w="2223135" h="1468120">
                                <a:moveTo>
                                  <a:pt x="1037819" y="1433619"/>
                                </a:moveTo>
                                <a:lnTo>
                                  <a:pt x="1037819" y="1467811"/>
                                </a:lnTo>
                              </a:path>
                              <a:path w="2223135" h="1468120">
                                <a:moveTo>
                                  <a:pt x="885451" y="1399426"/>
                                </a:moveTo>
                                <a:lnTo>
                                  <a:pt x="885451" y="1467811"/>
                                </a:lnTo>
                              </a:path>
                              <a:path w="2223135" h="1468120">
                                <a:moveTo>
                                  <a:pt x="723553" y="1433619"/>
                                </a:moveTo>
                                <a:lnTo>
                                  <a:pt x="723553" y="1467811"/>
                                </a:lnTo>
                              </a:path>
                              <a:path w="2223135" h="1468120">
                                <a:moveTo>
                                  <a:pt x="571185" y="1399426"/>
                                </a:moveTo>
                                <a:lnTo>
                                  <a:pt x="571185" y="1467811"/>
                                </a:lnTo>
                              </a:path>
                              <a:path w="2223135" h="1468120">
                                <a:moveTo>
                                  <a:pt x="418818" y="1433619"/>
                                </a:moveTo>
                                <a:lnTo>
                                  <a:pt x="418818" y="1467811"/>
                                </a:lnTo>
                              </a:path>
                              <a:path w="2223135" h="1468120">
                                <a:moveTo>
                                  <a:pt x="256929" y="1399426"/>
                                </a:moveTo>
                                <a:lnTo>
                                  <a:pt x="256929" y="1467811"/>
                                </a:lnTo>
                              </a:path>
                              <a:path w="2223135" h="1468120">
                                <a:moveTo>
                                  <a:pt x="104561" y="1399426"/>
                                </a:moveTo>
                                <a:lnTo>
                                  <a:pt x="104561" y="1467811"/>
                                </a:lnTo>
                              </a:path>
                            </a:pathLst>
                          </a:custGeom>
                          <a:ln w="6032">
                            <a:solidFill>
                              <a:srgbClr val="231F20"/>
                            </a:solidFill>
                            <a:prstDash val="solid"/>
                          </a:ln>
                        </wps:spPr>
                        <wps:bodyPr wrap="square" lIns="0" tIns="0" rIns="0" bIns="0" rtlCol="0">
                          <a:prstTxWarp prst="textNoShape">
                            <a:avLst/>
                          </a:prstTxWarp>
                          <a:noAutofit/>
                        </wps:bodyPr>
                      </wps:wsp>
                      <wps:wsp>
                        <wps:cNvPr id="429" name="Graphic 429"/>
                        <wps:cNvSpPr/>
                        <wps:spPr>
                          <a:xfrm>
                            <a:off x="3016" y="3016"/>
                            <a:ext cx="2218055" cy="1705610"/>
                          </a:xfrm>
                          <a:custGeom>
                            <a:avLst/>
                            <a:gdLst/>
                            <a:ahLst/>
                            <a:cxnLst/>
                            <a:rect l="l" t="t" r="r" b="b"/>
                            <a:pathLst>
                              <a:path w="2218055" h="1705610">
                                <a:moveTo>
                                  <a:pt x="0" y="1705008"/>
                                </a:moveTo>
                                <a:lnTo>
                                  <a:pt x="2217872" y="1705008"/>
                                </a:lnTo>
                                <a:lnTo>
                                  <a:pt x="2217872" y="0"/>
                                </a:lnTo>
                                <a:lnTo>
                                  <a:pt x="0" y="0"/>
                                </a:lnTo>
                                <a:lnTo>
                                  <a:pt x="0" y="1705008"/>
                                </a:lnTo>
                                <a:close/>
                              </a:path>
                            </a:pathLst>
                          </a:custGeom>
                          <a:ln w="6032">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702C1760" id="Group 426" o:spid="_x0000_s1026" style="position:absolute;margin-left:39.7pt;margin-top:2.45pt;width:175.15pt;height:134.75pt;z-index:15761920;mso-wrap-distance-left:0;mso-wrap-distance-right:0;mso-position-horizontal-relative:page" coordsize="22244,17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">
                <v:shape id="Graphic 427" o:spid="_x0000_s1027" style="position:absolute;left:1521;top:940;width:19241;height:16160;visibility:visible;mso-wrap-style:square;v-text-anchor:top" coordsize="1924050,161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" path="m57150,1548625r-57150,l,1615948r57150,l57150,1548625xem219024,1467827r-66650,l152374,1615948r66650,l219024,1467827xem371398,1548625r-66662,l304736,1615948r66662,l371398,1548625xem685660,1508226r-66650,l619010,1615948r66650,l685660,1508226xem838022,1440891r-66663,l771359,1615948r66663,l838022,1440891xem990396,1548625r-57137,l933259,1615948r57137,l990396,1548625xem1152283,1387030r-66649,l1085634,1615948r66649,l1152283,1387030xem1304658,1333169r-66675,l1237983,1615948r66675,l1304658,1333169xem1457020,1494764r-57125,l1399895,1615948r57125,l1457020,1494764xem1618907,1292758r-66650,l1552257,1615948r66650,l1618907,1292758xem1771281,215468r-66675,l1704606,1615948r66675,l1771281,215468xem1923656,r-57150,l1866506,1615948r57150,l1923656,xe" fillcolor="#00568b" stroked="f">
                  <v:path arrowok="t"/>
                </v:shape>
                <v:shape id="Graphic 428" o:spid="_x0000_s1028" style="position:absolute;top:2421;width:22231;height:14681;visibility:visible;mso-wrap-style:square;v-text-anchor:top" coordsize="2223135,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" path="m,l68395,em,242394r68395,em,484779r68395,em,727175r68395,em,983039r68395,em,1225438r68395,em2154598,r68397,em2154598,242394r68397,em2154598,484779r68397,em2154598,727175r68397,em2154598,983039r68397,em2154598,1225438r68397,em2123434,1399426r,68385em1971065,1433619r,34192em1818684,1399426r,68385em1656808,1433619r,34192em1504439,1399426r,68385em1352058,1433619r,34192em1190176,1399426r,68385em1037819,1433619r,34192em885451,1399426r,68385em723553,1433619r,34192em571185,1399426r,68385em418818,1433619r,34192em256929,1399426r,68385em104561,1399426r,68385e" filled="f" strokecolor="#231f20" strokeweight=".16756mm">
                  <v:path arrowok="t"/>
                </v:shape>
                <v:shape id="Graphic 429" o:spid="_x0000_s1029" style="position:absolute;left:30;top:30;width:22180;height:17056;visibility:visible;mso-wrap-style:square;v-text-anchor:top" coordsize="2218055,170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" path="m,1705008r2217872,l2217872,,,,,1705008xe" filled="f" strokecolor="#231f20" strokeweight=".16756mm">
                  <v:path arrowok="t"/>
                </v:shape>
                <w10:wrap anchorx="page"/>
              </v:group>
            </w:pict>
          </mc:Fallback>
        </mc:AlternateContent>
      </w:r>
      <w:r>
        <w:rPr>
          <w:color w:val="231F20"/>
          <w:spacing w:val="-5"/>
          <w:sz w:val="11"/>
        </w:rPr>
        <w:t>70</w:t>
      </w:r>
    </w:p>
    <w:p w14:paraId="5DDA6C71" w14:textId="77777777" w:rsidR="007423F2" w:rsidRDefault="007423F2">
      <w:pPr>
        <w:pStyle w:val="BodyText"/>
        <w:rPr>
          <w:sz w:val="11"/>
        </w:rPr>
      </w:pPr>
    </w:p>
    <w:p w14:paraId="1F7F2629" w14:textId="77777777" w:rsidR="007423F2" w:rsidRDefault="007423F2">
      <w:pPr>
        <w:pStyle w:val="BodyText"/>
        <w:spacing w:before="1"/>
        <w:rPr>
          <w:sz w:val="11"/>
        </w:rPr>
      </w:pPr>
    </w:p>
    <w:p w14:paraId="6BE7B714" w14:textId="77777777" w:rsidR="007423F2" w:rsidRDefault="000B511B">
      <w:pPr>
        <w:ind w:right="567"/>
        <w:jc w:val="right"/>
        <w:rPr>
          <w:sz w:val="11"/>
        </w:rPr>
      </w:pPr>
      <w:r>
        <w:rPr>
          <w:color w:val="231F20"/>
          <w:spacing w:val="-5"/>
          <w:w w:val="105"/>
          <w:sz w:val="11"/>
        </w:rPr>
        <w:t>60</w:t>
      </w:r>
    </w:p>
    <w:p w14:paraId="33675F58" w14:textId="77777777" w:rsidR="007423F2" w:rsidRDefault="007423F2">
      <w:pPr>
        <w:pStyle w:val="BodyText"/>
        <w:rPr>
          <w:sz w:val="11"/>
        </w:rPr>
      </w:pPr>
    </w:p>
    <w:p w14:paraId="1FC18E29" w14:textId="77777777" w:rsidR="007423F2" w:rsidRDefault="007423F2">
      <w:pPr>
        <w:pStyle w:val="BodyText"/>
        <w:spacing w:before="2"/>
        <w:rPr>
          <w:sz w:val="11"/>
        </w:rPr>
      </w:pPr>
    </w:p>
    <w:p w14:paraId="5F77708B" w14:textId="77777777" w:rsidR="007423F2" w:rsidRDefault="000B511B">
      <w:pPr>
        <w:ind w:right="567"/>
        <w:jc w:val="right"/>
        <w:rPr>
          <w:sz w:val="11"/>
        </w:rPr>
      </w:pPr>
      <w:r>
        <w:rPr>
          <w:color w:val="231F20"/>
          <w:spacing w:val="-5"/>
          <w:w w:val="105"/>
          <w:sz w:val="11"/>
        </w:rPr>
        <w:t>50</w:t>
      </w:r>
    </w:p>
    <w:p w14:paraId="04256070" w14:textId="77777777" w:rsidR="007423F2" w:rsidRDefault="007423F2">
      <w:pPr>
        <w:pStyle w:val="BodyText"/>
        <w:rPr>
          <w:sz w:val="11"/>
        </w:rPr>
      </w:pPr>
    </w:p>
    <w:p w14:paraId="28F1574B" w14:textId="77777777" w:rsidR="007423F2" w:rsidRDefault="007423F2">
      <w:pPr>
        <w:pStyle w:val="BodyText"/>
        <w:spacing w:before="1"/>
        <w:rPr>
          <w:sz w:val="11"/>
        </w:rPr>
      </w:pPr>
    </w:p>
    <w:p w14:paraId="4DAEB156" w14:textId="77777777" w:rsidR="007423F2" w:rsidRDefault="000B511B">
      <w:pPr>
        <w:ind w:right="567"/>
        <w:jc w:val="right"/>
        <w:rPr>
          <w:sz w:val="11"/>
        </w:rPr>
      </w:pPr>
      <w:r>
        <w:rPr>
          <w:color w:val="231F20"/>
          <w:spacing w:val="-5"/>
          <w:w w:val="110"/>
          <w:sz w:val="11"/>
        </w:rPr>
        <w:t>40</w:t>
      </w:r>
    </w:p>
    <w:p w14:paraId="41D608F5" w14:textId="77777777" w:rsidR="007423F2" w:rsidRDefault="007423F2">
      <w:pPr>
        <w:pStyle w:val="BodyText"/>
        <w:rPr>
          <w:sz w:val="11"/>
        </w:rPr>
      </w:pPr>
    </w:p>
    <w:p w14:paraId="4B227B3E" w14:textId="77777777" w:rsidR="007423F2" w:rsidRDefault="007423F2">
      <w:pPr>
        <w:pStyle w:val="BodyText"/>
        <w:spacing w:before="1"/>
        <w:rPr>
          <w:sz w:val="11"/>
        </w:rPr>
      </w:pPr>
    </w:p>
    <w:p w14:paraId="04DEC402" w14:textId="77777777" w:rsidR="007423F2" w:rsidRDefault="000B511B">
      <w:pPr>
        <w:ind w:right="567"/>
        <w:jc w:val="right"/>
        <w:rPr>
          <w:sz w:val="11"/>
        </w:rPr>
      </w:pPr>
      <w:r>
        <w:rPr>
          <w:color w:val="231F20"/>
          <w:spacing w:val="-5"/>
          <w:w w:val="105"/>
          <w:sz w:val="11"/>
        </w:rPr>
        <w:t>30</w:t>
      </w:r>
    </w:p>
    <w:p w14:paraId="711222F7" w14:textId="77777777" w:rsidR="007423F2" w:rsidRDefault="007423F2">
      <w:pPr>
        <w:pStyle w:val="BodyText"/>
        <w:rPr>
          <w:sz w:val="11"/>
        </w:rPr>
      </w:pPr>
    </w:p>
    <w:p w14:paraId="5FD45E4E" w14:textId="77777777" w:rsidR="007423F2" w:rsidRDefault="007423F2">
      <w:pPr>
        <w:pStyle w:val="BodyText"/>
        <w:spacing w:before="2"/>
        <w:rPr>
          <w:sz w:val="11"/>
        </w:rPr>
      </w:pPr>
    </w:p>
    <w:p w14:paraId="7132CAD9" w14:textId="77777777" w:rsidR="007423F2" w:rsidRDefault="000B511B">
      <w:pPr>
        <w:ind w:right="567"/>
        <w:jc w:val="right"/>
        <w:rPr>
          <w:sz w:val="11"/>
        </w:rPr>
      </w:pPr>
      <w:r>
        <w:rPr>
          <w:color w:val="231F20"/>
          <w:spacing w:val="-5"/>
          <w:w w:val="105"/>
          <w:sz w:val="11"/>
        </w:rPr>
        <w:t>20</w:t>
      </w:r>
    </w:p>
    <w:p w14:paraId="449CD1FB" w14:textId="77777777" w:rsidR="007423F2" w:rsidRDefault="007423F2">
      <w:pPr>
        <w:pStyle w:val="BodyText"/>
        <w:rPr>
          <w:sz w:val="11"/>
        </w:rPr>
      </w:pPr>
    </w:p>
    <w:p w14:paraId="4F305A6E" w14:textId="77777777" w:rsidR="007423F2" w:rsidRDefault="007423F2">
      <w:pPr>
        <w:pStyle w:val="BodyText"/>
        <w:spacing w:before="1"/>
        <w:rPr>
          <w:sz w:val="11"/>
        </w:rPr>
      </w:pPr>
    </w:p>
    <w:p w14:paraId="0D0A1C69" w14:textId="77777777" w:rsidR="007423F2" w:rsidRDefault="000B511B">
      <w:pPr>
        <w:ind w:right="567"/>
        <w:jc w:val="right"/>
        <w:rPr>
          <w:sz w:val="11"/>
        </w:rPr>
      </w:pPr>
      <w:r>
        <w:rPr>
          <w:color w:val="231F20"/>
          <w:spacing w:val="-5"/>
          <w:sz w:val="11"/>
        </w:rPr>
        <w:t>10</w:t>
      </w:r>
    </w:p>
    <w:p w14:paraId="57F09194" w14:textId="77777777" w:rsidR="007423F2" w:rsidRDefault="007423F2">
      <w:pPr>
        <w:pStyle w:val="BodyText"/>
        <w:rPr>
          <w:sz w:val="11"/>
        </w:rPr>
      </w:pPr>
    </w:p>
    <w:p w14:paraId="430DC5C3" w14:textId="77777777" w:rsidR="007423F2" w:rsidRDefault="007423F2">
      <w:pPr>
        <w:pStyle w:val="BodyText"/>
        <w:spacing w:before="1"/>
        <w:rPr>
          <w:sz w:val="11"/>
        </w:rPr>
      </w:pPr>
    </w:p>
    <w:p w14:paraId="0268B25E" w14:textId="77777777" w:rsidR="007423F2" w:rsidRDefault="000B511B">
      <w:pPr>
        <w:spacing w:line="112" w:lineRule="exact"/>
        <w:ind w:left="3702"/>
        <w:rPr>
          <w:sz w:val="11"/>
        </w:rPr>
      </w:pPr>
      <w:r>
        <w:rPr>
          <w:color w:val="231F20"/>
          <w:spacing w:val="-10"/>
          <w:w w:val="110"/>
          <w:sz w:val="11"/>
        </w:rPr>
        <w:t>0</w:t>
      </w:r>
    </w:p>
    <w:p w14:paraId="058F828A" w14:textId="77777777" w:rsidR="007423F2" w:rsidRDefault="000B511B">
      <w:pPr>
        <w:spacing w:line="109" w:lineRule="exact"/>
        <w:ind w:left="247"/>
        <w:rPr>
          <w:sz w:val="11"/>
        </w:rPr>
      </w:pPr>
      <w:r>
        <w:rPr>
          <w:color w:val="231F20"/>
          <w:w w:val="105"/>
          <w:sz w:val="11"/>
        </w:rPr>
        <w:t>2008</w:t>
      </w:r>
      <w:r>
        <w:rPr>
          <w:color w:val="231F20"/>
          <w:spacing w:val="23"/>
          <w:w w:val="105"/>
          <w:sz w:val="11"/>
        </w:rPr>
        <w:t xml:space="preserve"> </w:t>
      </w:r>
      <w:r>
        <w:rPr>
          <w:color w:val="231F20"/>
          <w:w w:val="105"/>
          <w:sz w:val="11"/>
        </w:rPr>
        <w:t>H1</w:t>
      </w:r>
      <w:r>
        <w:rPr>
          <w:color w:val="231F20"/>
          <w:spacing w:val="73"/>
          <w:w w:val="105"/>
          <w:sz w:val="11"/>
        </w:rPr>
        <w:t xml:space="preserve"> </w:t>
      </w:r>
      <w:r>
        <w:rPr>
          <w:color w:val="231F20"/>
          <w:w w:val="105"/>
          <w:sz w:val="11"/>
        </w:rPr>
        <w:t>H2</w:t>
      </w:r>
      <w:r>
        <w:rPr>
          <w:color w:val="231F20"/>
          <w:spacing w:val="73"/>
          <w:w w:val="105"/>
          <w:sz w:val="11"/>
        </w:rPr>
        <w:t xml:space="preserve"> </w:t>
      </w:r>
      <w:r>
        <w:rPr>
          <w:color w:val="231F20"/>
          <w:w w:val="105"/>
          <w:sz w:val="11"/>
        </w:rPr>
        <w:t>H1</w:t>
      </w:r>
      <w:r>
        <w:rPr>
          <w:color w:val="231F20"/>
          <w:spacing w:val="73"/>
          <w:w w:val="105"/>
          <w:sz w:val="11"/>
        </w:rPr>
        <w:t xml:space="preserve"> </w:t>
      </w:r>
      <w:r>
        <w:rPr>
          <w:color w:val="231F20"/>
          <w:w w:val="105"/>
          <w:sz w:val="11"/>
        </w:rPr>
        <w:t>H2</w:t>
      </w:r>
      <w:r>
        <w:rPr>
          <w:color w:val="231F20"/>
          <w:spacing w:val="73"/>
          <w:w w:val="105"/>
          <w:sz w:val="11"/>
        </w:rPr>
        <w:t xml:space="preserve"> </w:t>
      </w:r>
      <w:r>
        <w:rPr>
          <w:color w:val="231F20"/>
          <w:w w:val="105"/>
          <w:sz w:val="11"/>
        </w:rPr>
        <w:t>H1</w:t>
      </w:r>
      <w:r>
        <w:rPr>
          <w:color w:val="231F20"/>
          <w:spacing w:val="73"/>
          <w:w w:val="105"/>
          <w:sz w:val="11"/>
        </w:rPr>
        <w:t xml:space="preserve"> </w:t>
      </w:r>
      <w:r>
        <w:rPr>
          <w:color w:val="231F20"/>
          <w:w w:val="105"/>
          <w:sz w:val="11"/>
        </w:rPr>
        <w:t>H2</w:t>
      </w:r>
      <w:r>
        <w:rPr>
          <w:color w:val="231F20"/>
          <w:spacing w:val="73"/>
          <w:w w:val="105"/>
          <w:sz w:val="11"/>
        </w:rPr>
        <w:t xml:space="preserve"> </w:t>
      </w:r>
      <w:r>
        <w:rPr>
          <w:color w:val="231F20"/>
          <w:w w:val="105"/>
          <w:sz w:val="11"/>
        </w:rPr>
        <w:t>H1</w:t>
      </w:r>
      <w:r>
        <w:rPr>
          <w:color w:val="231F20"/>
          <w:spacing w:val="73"/>
          <w:w w:val="105"/>
          <w:sz w:val="11"/>
        </w:rPr>
        <w:t xml:space="preserve"> </w:t>
      </w:r>
      <w:r>
        <w:rPr>
          <w:color w:val="231F20"/>
          <w:w w:val="105"/>
          <w:sz w:val="11"/>
        </w:rPr>
        <w:t>H2</w:t>
      </w:r>
      <w:r>
        <w:rPr>
          <w:color w:val="231F20"/>
          <w:spacing w:val="73"/>
          <w:w w:val="105"/>
          <w:sz w:val="11"/>
        </w:rPr>
        <w:t xml:space="preserve"> </w:t>
      </w:r>
      <w:r>
        <w:rPr>
          <w:color w:val="231F20"/>
          <w:w w:val="105"/>
          <w:sz w:val="11"/>
        </w:rPr>
        <w:t>H1</w:t>
      </w:r>
      <w:r>
        <w:rPr>
          <w:color w:val="231F20"/>
          <w:spacing w:val="73"/>
          <w:w w:val="105"/>
          <w:sz w:val="11"/>
        </w:rPr>
        <w:t xml:space="preserve"> </w:t>
      </w:r>
      <w:r>
        <w:rPr>
          <w:color w:val="231F20"/>
          <w:w w:val="105"/>
          <w:sz w:val="11"/>
        </w:rPr>
        <w:t>H2</w:t>
      </w:r>
      <w:r>
        <w:rPr>
          <w:color w:val="231F20"/>
          <w:spacing w:val="72"/>
          <w:w w:val="105"/>
          <w:sz w:val="11"/>
        </w:rPr>
        <w:t xml:space="preserve"> </w:t>
      </w:r>
      <w:r>
        <w:rPr>
          <w:color w:val="231F20"/>
          <w:w w:val="105"/>
          <w:sz w:val="11"/>
        </w:rPr>
        <w:t>H1</w:t>
      </w:r>
      <w:r>
        <w:rPr>
          <w:color w:val="231F20"/>
          <w:spacing w:val="73"/>
          <w:w w:val="105"/>
          <w:sz w:val="11"/>
        </w:rPr>
        <w:t xml:space="preserve"> </w:t>
      </w:r>
      <w:r>
        <w:rPr>
          <w:color w:val="231F20"/>
          <w:spacing w:val="-5"/>
          <w:w w:val="105"/>
          <w:sz w:val="11"/>
        </w:rPr>
        <w:t>H2</w:t>
      </w:r>
    </w:p>
    <w:p w14:paraId="6D8F9910" w14:textId="77777777" w:rsidR="007423F2" w:rsidRDefault="000B511B">
      <w:pPr>
        <w:tabs>
          <w:tab w:val="left" w:pos="1179"/>
          <w:tab w:val="left" w:pos="1676"/>
          <w:tab w:val="left" w:pos="2159"/>
          <w:tab w:val="left" w:pos="2647"/>
          <w:tab w:val="left" w:pos="3135"/>
        </w:tabs>
        <w:spacing w:line="124" w:lineRule="exact"/>
        <w:ind w:left="683"/>
        <w:rPr>
          <w:sz w:val="11"/>
        </w:rPr>
      </w:pPr>
      <w:r>
        <w:rPr>
          <w:color w:val="231F20"/>
          <w:spacing w:val="-5"/>
          <w:sz w:val="11"/>
        </w:rPr>
        <w:t>09</w:t>
      </w:r>
      <w:r>
        <w:rPr>
          <w:color w:val="231F20"/>
          <w:sz w:val="11"/>
        </w:rPr>
        <w:tab/>
      </w:r>
      <w:r>
        <w:rPr>
          <w:color w:val="231F20"/>
          <w:spacing w:val="-5"/>
          <w:sz w:val="11"/>
        </w:rPr>
        <w:t>10</w:t>
      </w:r>
      <w:r>
        <w:rPr>
          <w:color w:val="231F20"/>
          <w:sz w:val="11"/>
        </w:rPr>
        <w:tab/>
      </w:r>
      <w:r>
        <w:rPr>
          <w:color w:val="231F20"/>
          <w:spacing w:val="-5"/>
          <w:sz w:val="11"/>
        </w:rPr>
        <w:t>11</w:t>
      </w:r>
      <w:r>
        <w:rPr>
          <w:color w:val="231F20"/>
          <w:sz w:val="11"/>
        </w:rPr>
        <w:tab/>
      </w:r>
      <w:r>
        <w:rPr>
          <w:color w:val="231F20"/>
          <w:spacing w:val="-5"/>
          <w:sz w:val="11"/>
        </w:rPr>
        <w:t>12</w:t>
      </w:r>
      <w:r>
        <w:rPr>
          <w:color w:val="231F20"/>
          <w:sz w:val="11"/>
        </w:rPr>
        <w:tab/>
      </w:r>
      <w:r>
        <w:rPr>
          <w:color w:val="231F20"/>
          <w:spacing w:val="-5"/>
          <w:sz w:val="11"/>
        </w:rPr>
        <w:t>13</w:t>
      </w:r>
      <w:r>
        <w:rPr>
          <w:color w:val="231F20"/>
          <w:sz w:val="11"/>
        </w:rPr>
        <w:tab/>
      </w:r>
      <w:r>
        <w:rPr>
          <w:color w:val="231F20"/>
          <w:spacing w:val="-5"/>
          <w:sz w:val="11"/>
        </w:rPr>
        <w:t>14</w:t>
      </w:r>
    </w:p>
    <w:p w14:paraId="38EFDCBC" w14:textId="77777777" w:rsidR="007423F2" w:rsidRDefault="000B511B">
      <w:pPr>
        <w:spacing w:before="96"/>
        <w:ind w:left="85"/>
        <w:rPr>
          <w:sz w:val="11"/>
        </w:rPr>
      </w:pPr>
      <w:r>
        <w:rPr>
          <w:color w:val="000005"/>
          <w:w w:val="90"/>
          <w:sz w:val="11"/>
        </w:rPr>
        <w:t>Sources:</w:t>
      </w:r>
      <w:r>
        <w:rPr>
          <w:color w:val="000005"/>
          <w:spacing w:val="13"/>
          <w:sz w:val="11"/>
        </w:rPr>
        <w:t xml:space="preserve"> </w:t>
      </w:r>
      <w:r>
        <w:rPr>
          <w:color w:val="000005"/>
          <w:w w:val="90"/>
          <w:sz w:val="11"/>
        </w:rPr>
        <w:t>Bank</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England</w:t>
      </w:r>
      <w:r>
        <w:rPr>
          <w:color w:val="000005"/>
          <w:spacing w:val="-5"/>
          <w:w w:val="90"/>
          <w:sz w:val="11"/>
        </w:rPr>
        <w:t xml:space="preserve"> </w:t>
      </w:r>
      <w:r>
        <w:rPr>
          <w:i/>
          <w:color w:val="000005"/>
          <w:w w:val="90"/>
          <w:sz w:val="11"/>
        </w:rPr>
        <w:t>Systemic</w:t>
      </w:r>
      <w:r>
        <w:rPr>
          <w:i/>
          <w:color w:val="000005"/>
          <w:spacing w:val="-10"/>
          <w:w w:val="90"/>
          <w:sz w:val="11"/>
        </w:rPr>
        <w:t xml:space="preserve"> </w:t>
      </w:r>
      <w:r>
        <w:rPr>
          <w:i/>
          <w:color w:val="000005"/>
          <w:w w:val="90"/>
          <w:sz w:val="11"/>
        </w:rPr>
        <w:t>Risk</w:t>
      </w:r>
      <w:r>
        <w:rPr>
          <w:i/>
          <w:color w:val="000005"/>
          <w:spacing w:val="-9"/>
          <w:w w:val="90"/>
          <w:sz w:val="11"/>
        </w:rPr>
        <w:t xml:space="preserve"> </w:t>
      </w:r>
      <w:r>
        <w:rPr>
          <w:i/>
          <w:color w:val="000005"/>
          <w:w w:val="90"/>
          <w:sz w:val="11"/>
        </w:rPr>
        <w:t>Surveys</w:t>
      </w:r>
      <w:r>
        <w:rPr>
          <w:i/>
          <w:color w:val="000005"/>
          <w:spacing w:val="-5"/>
          <w:w w:val="90"/>
          <w:sz w:val="11"/>
        </w:rPr>
        <w:t xml:space="preserve"> </w:t>
      </w:r>
      <w:r>
        <w:rPr>
          <w:color w:val="000005"/>
          <w:w w:val="90"/>
          <w:sz w:val="11"/>
        </w:rPr>
        <w:t>and</w:t>
      </w:r>
      <w:r>
        <w:rPr>
          <w:color w:val="000005"/>
          <w:spacing w:val="-5"/>
          <w:w w:val="90"/>
          <w:sz w:val="11"/>
        </w:rPr>
        <w:t xml:space="preserve"> </w:t>
      </w:r>
      <w:r>
        <w:rPr>
          <w:color w:val="000005"/>
          <w:w w:val="90"/>
          <w:sz w:val="11"/>
        </w:rPr>
        <w:t>Bank</w:t>
      </w:r>
      <w:r>
        <w:rPr>
          <w:color w:val="000005"/>
          <w:spacing w:val="-5"/>
          <w:w w:val="90"/>
          <w:sz w:val="11"/>
        </w:rPr>
        <w:t xml:space="preserve"> </w:t>
      </w:r>
      <w:r>
        <w:rPr>
          <w:color w:val="000005"/>
          <w:spacing w:val="-2"/>
          <w:w w:val="90"/>
          <w:sz w:val="11"/>
        </w:rPr>
        <w:t>calculations.</w:t>
      </w:r>
    </w:p>
    <w:p w14:paraId="64F3F26F" w14:textId="77777777" w:rsidR="007423F2" w:rsidRDefault="007423F2">
      <w:pPr>
        <w:pStyle w:val="BodyText"/>
        <w:spacing w:before="5"/>
        <w:rPr>
          <w:sz w:val="11"/>
        </w:rPr>
      </w:pPr>
    </w:p>
    <w:p w14:paraId="7DA879DE" w14:textId="77777777" w:rsidR="007423F2" w:rsidRDefault="000B511B">
      <w:pPr>
        <w:pStyle w:val="ListParagraph"/>
        <w:numPr>
          <w:ilvl w:val="0"/>
          <w:numId w:val="61"/>
        </w:numPr>
        <w:tabs>
          <w:tab w:val="left" w:pos="253"/>
          <w:tab w:val="left" w:pos="255"/>
        </w:tabs>
        <w:spacing w:line="244" w:lineRule="auto"/>
        <w:ind w:right="90"/>
        <w:rPr>
          <w:sz w:val="11"/>
        </w:rPr>
      </w:pPr>
      <w:r>
        <w:rPr>
          <w:color w:val="000005"/>
          <w:w w:val="90"/>
          <w:sz w:val="11"/>
        </w:rPr>
        <w:t>Percentage</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respondents</w:t>
      </w:r>
      <w:r>
        <w:rPr>
          <w:color w:val="000005"/>
          <w:spacing w:val="-5"/>
          <w:w w:val="90"/>
          <w:sz w:val="11"/>
        </w:rPr>
        <w:t xml:space="preserve"> </w:t>
      </w:r>
      <w:r>
        <w:rPr>
          <w:color w:val="000005"/>
          <w:w w:val="90"/>
          <w:sz w:val="11"/>
        </w:rPr>
        <w:t>who</w:t>
      </w:r>
      <w:r>
        <w:rPr>
          <w:color w:val="000005"/>
          <w:spacing w:val="-5"/>
          <w:w w:val="90"/>
          <w:sz w:val="11"/>
        </w:rPr>
        <w:t xml:space="preserve"> </w:t>
      </w:r>
      <w:r>
        <w:rPr>
          <w:color w:val="000005"/>
          <w:w w:val="90"/>
          <w:sz w:val="11"/>
        </w:rPr>
        <w:t>cited</w:t>
      </w:r>
      <w:r>
        <w:rPr>
          <w:color w:val="000005"/>
          <w:spacing w:val="-5"/>
          <w:w w:val="90"/>
          <w:sz w:val="11"/>
        </w:rPr>
        <w:t xml:space="preserve"> </w:t>
      </w:r>
      <w:r>
        <w:rPr>
          <w:color w:val="000005"/>
          <w:w w:val="90"/>
          <w:sz w:val="11"/>
        </w:rPr>
        <w:t>geopolitical</w:t>
      </w:r>
      <w:r>
        <w:rPr>
          <w:color w:val="000005"/>
          <w:spacing w:val="-5"/>
          <w:w w:val="90"/>
          <w:sz w:val="11"/>
        </w:rPr>
        <w:t xml:space="preserve"> </w:t>
      </w:r>
      <w:r>
        <w:rPr>
          <w:color w:val="000005"/>
          <w:w w:val="90"/>
          <w:sz w:val="11"/>
        </w:rPr>
        <w:t>risk</w:t>
      </w:r>
      <w:r>
        <w:rPr>
          <w:color w:val="000005"/>
          <w:spacing w:val="-5"/>
          <w:w w:val="90"/>
          <w:sz w:val="11"/>
        </w:rPr>
        <w:t xml:space="preserve"> </w:t>
      </w:r>
      <w:r>
        <w:rPr>
          <w:color w:val="000005"/>
          <w:w w:val="90"/>
          <w:sz w:val="11"/>
        </w:rPr>
        <w:t>at</w:t>
      </w:r>
      <w:r>
        <w:rPr>
          <w:color w:val="000005"/>
          <w:spacing w:val="-5"/>
          <w:w w:val="90"/>
          <w:sz w:val="11"/>
        </w:rPr>
        <w:t xml:space="preserve"> </w:t>
      </w:r>
      <w:r>
        <w:rPr>
          <w:color w:val="000005"/>
          <w:w w:val="90"/>
          <w:sz w:val="11"/>
        </w:rPr>
        <w:t>least</w:t>
      </w:r>
      <w:r>
        <w:rPr>
          <w:color w:val="000005"/>
          <w:spacing w:val="-5"/>
          <w:w w:val="90"/>
          <w:sz w:val="11"/>
        </w:rPr>
        <w:t xml:space="preserve"> </w:t>
      </w:r>
      <w:r>
        <w:rPr>
          <w:color w:val="000005"/>
          <w:w w:val="90"/>
          <w:sz w:val="11"/>
        </w:rPr>
        <w:t>once,</w:t>
      </w:r>
      <w:r>
        <w:rPr>
          <w:color w:val="000005"/>
          <w:spacing w:val="-5"/>
          <w:w w:val="90"/>
          <w:sz w:val="11"/>
        </w:rPr>
        <w:t xml:space="preserve"> </w:t>
      </w:r>
      <w:r>
        <w:rPr>
          <w:color w:val="000005"/>
          <w:w w:val="90"/>
          <w:sz w:val="11"/>
        </w:rPr>
        <w:t>when</w:t>
      </w:r>
      <w:r>
        <w:rPr>
          <w:color w:val="000005"/>
          <w:spacing w:val="-5"/>
          <w:w w:val="90"/>
          <w:sz w:val="11"/>
        </w:rPr>
        <w:t xml:space="preserve"> </w:t>
      </w:r>
      <w:r>
        <w:rPr>
          <w:color w:val="000005"/>
          <w:w w:val="90"/>
          <w:sz w:val="11"/>
        </w:rPr>
        <w:t>asked</w:t>
      </w:r>
      <w:r>
        <w:rPr>
          <w:color w:val="000005"/>
          <w:spacing w:val="-5"/>
          <w:w w:val="90"/>
          <w:sz w:val="11"/>
        </w:rPr>
        <w:t xml:space="preserve"> </w:t>
      </w:r>
      <w:r>
        <w:rPr>
          <w:color w:val="000005"/>
          <w:w w:val="90"/>
          <w:sz w:val="11"/>
        </w:rPr>
        <w:t>to</w:t>
      </w:r>
      <w:r>
        <w:rPr>
          <w:color w:val="000005"/>
          <w:spacing w:val="-5"/>
          <w:w w:val="90"/>
          <w:sz w:val="11"/>
        </w:rPr>
        <w:t xml:space="preserve"> </w:t>
      </w:r>
      <w:r>
        <w:rPr>
          <w:color w:val="000005"/>
          <w:w w:val="90"/>
          <w:sz w:val="11"/>
        </w:rPr>
        <w:t>list</w:t>
      </w:r>
      <w:r>
        <w:rPr>
          <w:color w:val="000005"/>
          <w:spacing w:val="-5"/>
          <w:w w:val="90"/>
          <w:sz w:val="11"/>
        </w:rPr>
        <w:t xml:space="preserve"> </w:t>
      </w:r>
      <w:r>
        <w:rPr>
          <w:color w:val="000005"/>
          <w:w w:val="90"/>
          <w:sz w:val="11"/>
        </w:rPr>
        <w:t>the</w:t>
      </w:r>
      <w:r>
        <w:rPr>
          <w:color w:val="000005"/>
          <w:spacing w:val="40"/>
          <w:sz w:val="11"/>
        </w:rPr>
        <w:t xml:space="preserve"> </w:t>
      </w:r>
      <w:r>
        <w:rPr>
          <w:color w:val="000005"/>
          <w:w w:val="90"/>
          <w:sz w:val="11"/>
        </w:rPr>
        <w:t>five</w:t>
      </w:r>
      <w:r>
        <w:rPr>
          <w:color w:val="000005"/>
          <w:spacing w:val="-2"/>
          <w:w w:val="90"/>
          <w:sz w:val="11"/>
        </w:rPr>
        <w:t xml:space="preserve"> </w:t>
      </w:r>
      <w:r>
        <w:rPr>
          <w:color w:val="000005"/>
          <w:w w:val="90"/>
          <w:sz w:val="11"/>
        </w:rPr>
        <w:t>risks</w:t>
      </w:r>
      <w:r>
        <w:rPr>
          <w:color w:val="000005"/>
          <w:spacing w:val="-2"/>
          <w:w w:val="90"/>
          <w:sz w:val="11"/>
        </w:rPr>
        <w:t xml:space="preserve"> </w:t>
      </w:r>
      <w:r>
        <w:rPr>
          <w:color w:val="000005"/>
          <w:w w:val="90"/>
          <w:sz w:val="11"/>
        </w:rPr>
        <w:t>they</w:t>
      </w:r>
      <w:r>
        <w:rPr>
          <w:color w:val="000005"/>
          <w:spacing w:val="-2"/>
          <w:w w:val="90"/>
          <w:sz w:val="11"/>
        </w:rPr>
        <w:t xml:space="preserve"> </w:t>
      </w:r>
      <w:r>
        <w:rPr>
          <w:color w:val="000005"/>
          <w:w w:val="90"/>
          <w:sz w:val="11"/>
        </w:rPr>
        <w:t>thought</w:t>
      </w:r>
      <w:r>
        <w:rPr>
          <w:color w:val="000005"/>
          <w:spacing w:val="-2"/>
          <w:w w:val="90"/>
          <w:sz w:val="11"/>
        </w:rPr>
        <w:t xml:space="preserve"> </w:t>
      </w:r>
      <w:r>
        <w:rPr>
          <w:color w:val="000005"/>
          <w:w w:val="90"/>
          <w:sz w:val="11"/>
        </w:rPr>
        <w:t>would</w:t>
      </w:r>
      <w:r>
        <w:rPr>
          <w:color w:val="000005"/>
          <w:spacing w:val="-2"/>
          <w:w w:val="90"/>
          <w:sz w:val="11"/>
        </w:rPr>
        <w:t xml:space="preserve"> </w:t>
      </w:r>
      <w:r>
        <w:rPr>
          <w:color w:val="000005"/>
          <w:w w:val="90"/>
          <w:sz w:val="11"/>
        </w:rPr>
        <w:t>have</w:t>
      </w:r>
      <w:r>
        <w:rPr>
          <w:color w:val="000005"/>
          <w:spacing w:val="-2"/>
          <w:w w:val="90"/>
          <w:sz w:val="11"/>
        </w:rPr>
        <w:t xml:space="preserve"> </w:t>
      </w:r>
      <w:r>
        <w:rPr>
          <w:color w:val="000005"/>
          <w:w w:val="90"/>
          <w:sz w:val="11"/>
        </w:rPr>
        <w:t>the</w:t>
      </w:r>
      <w:r>
        <w:rPr>
          <w:color w:val="000005"/>
          <w:spacing w:val="-2"/>
          <w:w w:val="90"/>
          <w:sz w:val="11"/>
        </w:rPr>
        <w:t xml:space="preserve"> </w:t>
      </w:r>
      <w:r>
        <w:rPr>
          <w:color w:val="000005"/>
          <w:w w:val="90"/>
          <w:sz w:val="11"/>
        </w:rPr>
        <w:t>greatest</w:t>
      </w:r>
      <w:r>
        <w:rPr>
          <w:color w:val="000005"/>
          <w:spacing w:val="-2"/>
          <w:w w:val="90"/>
          <w:sz w:val="11"/>
        </w:rPr>
        <w:t xml:space="preserve"> </w:t>
      </w:r>
      <w:r>
        <w:rPr>
          <w:color w:val="000005"/>
          <w:w w:val="90"/>
          <w:sz w:val="11"/>
        </w:rPr>
        <w:t>impact</w:t>
      </w:r>
      <w:r>
        <w:rPr>
          <w:color w:val="000005"/>
          <w:spacing w:val="-2"/>
          <w:w w:val="90"/>
          <w:sz w:val="11"/>
        </w:rPr>
        <w:t xml:space="preserve"> </w:t>
      </w:r>
      <w:r>
        <w:rPr>
          <w:color w:val="000005"/>
          <w:w w:val="90"/>
          <w:sz w:val="11"/>
        </w:rPr>
        <w:t>on</w:t>
      </w:r>
      <w:r>
        <w:rPr>
          <w:color w:val="000005"/>
          <w:spacing w:val="-2"/>
          <w:w w:val="90"/>
          <w:sz w:val="11"/>
        </w:rPr>
        <w:t xml:space="preserve"> </w:t>
      </w:r>
      <w:r>
        <w:rPr>
          <w:color w:val="000005"/>
          <w:w w:val="90"/>
          <w:sz w:val="11"/>
        </w:rPr>
        <w:t>the</w:t>
      </w:r>
      <w:r>
        <w:rPr>
          <w:color w:val="000005"/>
          <w:spacing w:val="-2"/>
          <w:w w:val="90"/>
          <w:sz w:val="11"/>
        </w:rPr>
        <w:t xml:space="preserve"> </w:t>
      </w:r>
      <w:r>
        <w:rPr>
          <w:color w:val="000005"/>
          <w:w w:val="90"/>
          <w:sz w:val="11"/>
        </w:rPr>
        <w:t>UK</w:t>
      </w:r>
      <w:r>
        <w:rPr>
          <w:color w:val="000005"/>
          <w:spacing w:val="-2"/>
          <w:w w:val="90"/>
          <w:sz w:val="11"/>
        </w:rPr>
        <w:t xml:space="preserve"> </w:t>
      </w:r>
      <w:r>
        <w:rPr>
          <w:color w:val="000005"/>
          <w:w w:val="90"/>
          <w:sz w:val="11"/>
        </w:rPr>
        <w:t>financial</w:t>
      </w:r>
      <w:r>
        <w:rPr>
          <w:color w:val="000005"/>
          <w:spacing w:val="-2"/>
          <w:w w:val="90"/>
          <w:sz w:val="11"/>
        </w:rPr>
        <w:t xml:space="preserve"> </w:t>
      </w:r>
      <w:r>
        <w:rPr>
          <w:color w:val="000005"/>
          <w:w w:val="90"/>
          <w:sz w:val="11"/>
        </w:rPr>
        <w:t>system</w:t>
      </w:r>
      <w:r>
        <w:rPr>
          <w:color w:val="000005"/>
          <w:spacing w:val="-2"/>
          <w:w w:val="90"/>
          <w:sz w:val="11"/>
        </w:rPr>
        <w:t xml:space="preserve"> </w:t>
      </w:r>
      <w:r>
        <w:rPr>
          <w:color w:val="000005"/>
          <w:w w:val="90"/>
          <w:sz w:val="11"/>
        </w:rPr>
        <w:t>if</w:t>
      </w:r>
      <w:r>
        <w:rPr>
          <w:color w:val="000005"/>
          <w:spacing w:val="-2"/>
          <w:w w:val="90"/>
          <w:sz w:val="11"/>
        </w:rPr>
        <w:t xml:space="preserve"> </w:t>
      </w:r>
      <w:r>
        <w:rPr>
          <w:color w:val="000005"/>
          <w:w w:val="90"/>
          <w:sz w:val="11"/>
        </w:rPr>
        <w:t>they</w:t>
      </w:r>
      <w:r>
        <w:rPr>
          <w:color w:val="000005"/>
          <w:spacing w:val="40"/>
          <w:sz w:val="11"/>
        </w:rPr>
        <w:t xml:space="preserve"> </w:t>
      </w:r>
      <w:r>
        <w:rPr>
          <w:color w:val="000005"/>
          <w:sz w:val="11"/>
        </w:rPr>
        <w:t>were</w:t>
      </w:r>
      <w:r>
        <w:rPr>
          <w:color w:val="000005"/>
          <w:spacing w:val="-9"/>
          <w:sz w:val="11"/>
        </w:rPr>
        <w:t xml:space="preserve"> </w:t>
      </w:r>
      <w:r>
        <w:rPr>
          <w:color w:val="000005"/>
          <w:sz w:val="11"/>
        </w:rPr>
        <w:t>to</w:t>
      </w:r>
      <w:r>
        <w:rPr>
          <w:color w:val="000005"/>
          <w:spacing w:val="-8"/>
          <w:sz w:val="11"/>
        </w:rPr>
        <w:t xml:space="preserve"> </w:t>
      </w:r>
      <w:proofErr w:type="spellStart"/>
      <w:r>
        <w:rPr>
          <w:color w:val="000005"/>
          <w:sz w:val="11"/>
        </w:rPr>
        <w:t>materialise</w:t>
      </w:r>
      <w:proofErr w:type="spellEnd"/>
      <w:r>
        <w:rPr>
          <w:color w:val="000005"/>
          <w:sz w:val="11"/>
        </w:rPr>
        <w:t>.</w:t>
      </w:r>
    </w:p>
    <w:p w14:paraId="435828EB" w14:textId="77777777" w:rsidR="007423F2" w:rsidRDefault="000B511B">
      <w:pPr>
        <w:pStyle w:val="BodyText"/>
        <w:spacing w:before="68"/>
        <w:ind w:left="85"/>
      </w:pPr>
      <w:r>
        <w:br w:type="column"/>
      </w:r>
      <w:r>
        <w:rPr>
          <w:color w:val="000005"/>
          <w:w w:val="85"/>
        </w:rPr>
        <w:t>interest</w:t>
      </w:r>
      <w:r>
        <w:rPr>
          <w:color w:val="000005"/>
          <w:spacing w:val="-1"/>
          <w:w w:val="85"/>
        </w:rPr>
        <w:t xml:space="preserve"> </w:t>
      </w:r>
      <w:r>
        <w:rPr>
          <w:color w:val="000005"/>
          <w:w w:val="85"/>
        </w:rPr>
        <w:t>rates</w:t>
      </w:r>
      <w:r>
        <w:rPr>
          <w:color w:val="000005"/>
          <w:spacing w:val="-1"/>
          <w:w w:val="85"/>
        </w:rPr>
        <w:t xml:space="preserve"> </w:t>
      </w:r>
      <w:r>
        <w:rPr>
          <w:color w:val="000005"/>
          <w:w w:val="85"/>
        </w:rPr>
        <w:t>in</w:t>
      </w:r>
      <w:r>
        <w:rPr>
          <w:color w:val="000005"/>
          <w:spacing w:val="-9"/>
        </w:rPr>
        <w:t xml:space="preserve"> </w:t>
      </w:r>
      <w:r>
        <w:rPr>
          <w:color w:val="000005"/>
          <w:spacing w:val="-2"/>
          <w:w w:val="85"/>
        </w:rPr>
        <w:t>November.</w:t>
      </w:r>
    </w:p>
    <w:p w14:paraId="28268F2C" w14:textId="77777777" w:rsidR="007423F2" w:rsidRDefault="007423F2">
      <w:pPr>
        <w:pStyle w:val="BodyText"/>
        <w:spacing w:before="55"/>
      </w:pPr>
    </w:p>
    <w:p w14:paraId="6A4F4F9E" w14:textId="77777777" w:rsidR="007423F2" w:rsidRDefault="000B511B">
      <w:pPr>
        <w:pStyle w:val="BodyText"/>
        <w:spacing w:line="268" w:lineRule="auto"/>
        <w:ind w:left="85" w:right="604"/>
      </w:pPr>
      <w:r>
        <w:rPr>
          <w:color w:val="000005"/>
          <w:w w:val="90"/>
        </w:rPr>
        <w:t>In</w:t>
      </w:r>
      <w:r>
        <w:rPr>
          <w:color w:val="000005"/>
          <w:spacing w:val="-2"/>
          <w:w w:val="90"/>
        </w:rPr>
        <w:t xml:space="preserve"> </w:t>
      </w:r>
      <w:r>
        <w:rPr>
          <w:color w:val="000005"/>
          <w:w w:val="90"/>
        </w:rPr>
        <w:t>the</w:t>
      </w:r>
      <w:r>
        <w:rPr>
          <w:color w:val="000005"/>
          <w:spacing w:val="-2"/>
          <w:w w:val="90"/>
        </w:rPr>
        <w:t xml:space="preserve"> </w:t>
      </w:r>
      <w:r>
        <w:rPr>
          <w:color w:val="000005"/>
          <w:w w:val="90"/>
        </w:rPr>
        <w:t>near</w:t>
      </w:r>
      <w:r>
        <w:rPr>
          <w:color w:val="000005"/>
          <w:spacing w:val="-2"/>
          <w:w w:val="90"/>
        </w:rPr>
        <w:t xml:space="preserve"> </w:t>
      </w:r>
      <w:r>
        <w:rPr>
          <w:color w:val="000005"/>
          <w:w w:val="90"/>
        </w:rPr>
        <w:t>term,</w:t>
      </w:r>
      <w:r>
        <w:rPr>
          <w:color w:val="000005"/>
          <w:spacing w:val="-2"/>
          <w:w w:val="90"/>
        </w:rPr>
        <w:t xml:space="preserve"> </w:t>
      </w:r>
      <w:r>
        <w:rPr>
          <w:color w:val="000005"/>
          <w:w w:val="90"/>
        </w:rPr>
        <w:t>the</w:t>
      </w:r>
      <w:r>
        <w:rPr>
          <w:color w:val="000005"/>
          <w:spacing w:val="-2"/>
          <w:w w:val="90"/>
        </w:rPr>
        <w:t xml:space="preserve"> </w:t>
      </w:r>
      <w:r>
        <w:rPr>
          <w:color w:val="000005"/>
          <w:w w:val="90"/>
        </w:rPr>
        <w:t>slightly</w:t>
      </w:r>
      <w:r>
        <w:rPr>
          <w:color w:val="000005"/>
          <w:spacing w:val="-2"/>
          <w:w w:val="90"/>
        </w:rPr>
        <w:t xml:space="preserve"> </w:t>
      </w:r>
      <w:r>
        <w:rPr>
          <w:color w:val="000005"/>
          <w:w w:val="90"/>
        </w:rPr>
        <w:t>weaker</w:t>
      </w:r>
      <w:r>
        <w:rPr>
          <w:color w:val="000005"/>
          <w:spacing w:val="-2"/>
          <w:w w:val="90"/>
        </w:rPr>
        <w:t xml:space="preserve"> </w:t>
      </w:r>
      <w:r>
        <w:rPr>
          <w:color w:val="000005"/>
          <w:w w:val="90"/>
        </w:rPr>
        <w:t>growth</w:t>
      </w:r>
      <w:r>
        <w:rPr>
          <w:color w:val="000005"/>
          <w:spacing w:val="-2"/>
          <w:w w:val="90"/>
        </w:rPr>
        <w:t xml:space="preserve"> </w:t>
      </w:r>
      <w:r>
        <w:rPr>
          <w:color w:val="000005"/>
          <w:w w:val="90"/>
        </w:rPr>
        <w:t>is</w:t>
      </w:r>
      <w:r>
        <w:rPr>
          <w:color w:val="000005"/>
          <w:spacing w:val="-2"/>
          <w:w w:val="90"/>
        </w:rPr>
        <w:t xml:space="preserve"> </w:t>
      </w:r>
      <w:r>
        <w:rPr>
          <w:color w:val="000005"/>
          <w:w w:val="90"/>
        </w:rPr>
        <w:t>likely</w:t>
      </w:r>
      <w:r>
        <w:rPr>
          <w:color w:val="000005"/>
          <w:spacing w:val="-2"/>
          <w:w w:val="90"/>
        </w:rPr>
        <w:t xml:space="preserve"> </w:t>
      </w:r>
      <w:r>
        <w:rPr>
          <w:color w:val="000005"/>
          <w:w w:val="90"/>
        </w:rPr>
        <w:t xml:space="preserve">to </w:t>
      </w:r>
      <w:proofErr w:type="spellStart"/>
      <w:r>
        <w:rPr>
          <w:color w:val="000005"/>
          <w:w w:val="90"/>
        </w:rPr>
        <w:t>persist,reflecting</w:t>
      </w:r>
      <w:proofErr w:type="spellEnd"/>
      <w:r>
        <w:rPr>
          <w:color w:val="000005"/>
          <w:w w:val="90"/>
        </w:rPr>
        <w:t xml:space="preserve"> continuing weakness in the property market</w:t>
      </w:r>
      <w:r>
        <w:rPr>
          <w:color w:val="000005"/>
          <w:spacing w:val="-11"/>
          <w:w w:val="90"/>
        </w:rPr>
        <w:t xml:space="preserve"> </w:t>
      </w:r>
      <w:r>
        <w:rPr>
          <w:color w:val="000005"/>
          <w:w w:val="90"/>
        </w:rPr>
        <w:t>(Chart</w:t>
      </w:r>
      <w:r>
        <w:rPr>
          <w:color w:val="000005"/>
          <w:spacing w:val="-8"/>
          <w:w w:val="90"/>
        </w:rPr>
        <w:t xml:space="preserve"> </w:t>
      </w:r>
      <w:r>
        <w:rPr>
          <w:color w:val="000005"/>
          <w:w w:val="90"/>
        </w:rPr>
        <w:t>2.6).</w:t>
      </w:r>
      <w:r>
        <w:rPr>
          <w:color w:val="000005"/>
          <w:spacing w:val="32"/>
        </w:rPr>
        <w:t xml:space="preserve"> </w:t>
      </w:r>
      <w:r>
        <w:rPr>
          <w:color w:val="000005"/>
          <w:w w:val="90"/>
        </w:rPr>
        <w:t>And,</w:t>
      </w:r>
      <w:r>
        <w:rPr>
          <w:color w:val="000005"/>
          <w:spacing w:val="-9"/>
          <w:w w:val="90"/>
        </w:rPr>
        <w:t xml:space="preserve"> </w:t>
      </w:r>
      <w:r>
        <w:rPr>
          <w:color w:val="000005"/>
          <w:w w:val="90"/>
        </w:rPr>
        <w:t>as</w:t>
      </w:r>
      <w:r>
        <w:rPr>
          <w:color w:val="000005"/>
          <w:spacing w:val="-9"/>
          <w:w w:val="90"/>
        </w:rPr>
        <w:t xml:space="preserve"> </w:t>
      </w:r>
      <w:r>
        <w:rPr>
          <w:color w:val="000005"/>
          <w:w w:val="90"/>
        </w:rPr>
        <w:t>set</w:t>
      </w:r>
      <w:r>
        <w:rPr>
          <w:color w:val="000005"/>
          <w:spacing w:val="-9"/>
          <w:w w:val="90"/>
        </w:rPr>
        <w:t xml:space="preserve"> </w:t>
      </w:r>
      <w:r>
        <w:rPr>
          <w:color w:val="000005"/>
          <w:w w:val="90"/>
        </w:rPr>
        <w:t>out</w:t>
      </w:r>
      <w:r>
        <w:rPr>
          <w:color w:val="000005"/>
          <w:spacing w:val="-9"/>
          <w:w w:val="90"/>
        </w:rPr>
        <w:t xml:space="preserve"> </w:t>
      </w:r>
      <w:r>
        <w:rPr>
          <w:color w:val="000005"/>
          <w:w w:val="90"/>
        </w:rPr>
        <w:t>in</w:t>
      </w:r>
      <w:r>
        <w:rPr>
          <w:color w:val="000005"/>
          <w:spacing w:val="-9"/>
          <w:w w:val="90"/>
        </w:rPr>
        <w:t xml:space="preserve"> </w:t>
      </w:r>
      <w:r>
        <w:rPr>
          <w:color w:val="000005"/>
          <w:w w:val="90"/>
        </w:rPr>
        <w:t>the</w:t>
      </w:r>
      <w:r>
        <w:rPr>
          <w:color w:val="000005"/>
          <w:spacing w:val="-9"/>
          <w:w w:val="90"/>
        </w:rPr>
        <w:t xml:space="preserve"> </w:t>
      </w:r>
      <w:r>
        <w:rPr>
          <w:color w:val="000005"/>
          <w:w w:val="90"/>
        </w:rPr>
        <w:t>November</w:t>
      </w:r>
      <w:r>
        <w:rPr>
          <w:color w:val="000005"/>
          <w:spacing w:val="-9"/>
          <w:w w:val="90"/>
        </w:rPr>
        <w:t xml:space="preserve"> </w:t>
      </w:r>
      <w:r>
        <w:rPr>
          <w:color w:val="000005"/>
          <w:w w:val="90"/>
        </w:rPr>
        <w:t xml:space="preserve">2014 </w:t>
      </w:r>
      <w:r>
        <w:rPr>
          <w:i/>
          <w:color w:val="000005"/>
          <w:w w:val="90"/>
        </w:rPr>
        <w:t>Inflation</w:t>
      </w:r>
      <w:r>
        <w:rPr>
          <w:i/>
          <w:color w:val="000005"/>
          <w:spacing w:val="-5"/>
          <w:w w:val="90"/>
        </w:rPr>
        <w:t xml:space="preserve"> </w:t>
      </w:r>
      <w:r>
        <w:rPr>
          <w:i/>
          <w:color w:val="000005"/>
          <w:w w:val="90"/>
        </w:rPr>
        <w:t>Report</w:t>
      </w:r>
      <w:r>
        <w:rPr>
          <w:color w:val="000005"/>
          <w:w w:val="90"/>
        </w:rPr>
        <w:t>,</w:t>
      </w:r>
      <w:r>
        <w:rPr>
          <w:color w:val="000005"/>
          <w:spacing w:val="-5"/>
          <w:w w:val="90"/>
        </w:rPr>
        <w:t xml:space="preserve"> </w:t>
      </w:r>
      <w:r>
        <w:rPr>
          <w:color w:val="000005"/>
          <w:w w:val="90"/>
        </w:rPr>
        <w:t>domestic</w:t>
      </w:r>
      <w:r>
        <w:rPr>
          <w:color w:val="000005"/>
          <w:spacing w:val="-5"/>
          <w:w w:val="90"/>
        </w:rPr>
        <w:t xml:space="preserve"> </w:t>
      </w:r>
      <w:r>
        <w:rPr>
          <w:color w:val="000005"/>
          <w:w w:val="90"/>
        </w:rPr>
        <w:t>property</w:t>
      </w:r>
      <w:r>
        <w:rPr>
          <w:color w:val="000005"/>
          <w:spacing w:val="-5"/>
          <w:w w:val="90"/>
        </w:rPr>
        <w:t xml:space="preserve"> </w:t>
      </w:r>
      <w:r>
        <w:rPr>
          <w:color w:val="000005"/>
          <w:w w:val="90"/>
        </w:rPr>
        <w:t>and</w:t>
      </w:r>
      <w:r>
        <w:rPr>
          <w:color w:val="000005"/>
          <w:spacing w:val="-5"/>
          <w:w w:val="90"/>
        </w:rPr>
        <w:t xml:space="preserve"> </w:t>
      </w:r>
      <w:r>
        <w:rPr>
          <w:color w:val="000005"/>
          <w:w w:val="90"/>
        </w:rPr>
        <w:t>credit</w:t>
      </w:r>
      <w:r>
        <w:rPr>
          <w:color w:val="000005"/>
          <w:spacing w:val="-5"/>
          <w:w w:val="90"/>
        </w:rPr>
        <w:t xml:space="preserve"> </w:t>
      </w:r>
      <w:r>
        <w:rPr>
          <w:color w:val="000005"/>
          <w:w w:val="90"/>
        </w:rPr>
        <w:t xml:space="preserve">market developments remain key downside risks to Chinese </w:t>
      </w:r>
      <w:r>
        <w:rPr>
          <w:color w:val="000005"/>
          <w:spacing w:val="-2"/>
          <w:w w:val="95"/>
        </w:rPr>
        <w:t>growth.</w:t>
      </w:r>
    </w:p>
    <w:p w14:paraId="7FAE48EB" w14:textId="77777777" w:rsidR="007423F2" w:rsidRDefault="007423F2">
      <w:pPr>
        <w:pStyle w:val="BodyText"/>
        <w:spacing w:before="27"/>
      </w:pPr>
    </w:p>
    <w:p w14:paraId="5C306E7C" w14:textId="77777777" w:rsidR="007423F2" w:rsidRDefault="000B511B">
      <w:pPr>
        <w:spacing w:before="1" w:line="268" w:lineRule="auto"/>
        <w:ind w:left="85" w:right="1142"/>
        <w:rPr>
          <w:i/>
          <w:sz w:val="20"/>
        </w:rPr>
      </w:pPr>
      <w:r>
        <w:rPr>
          <w:i/>
          <w:color w:val="682C61"/>
          <w:w w:val="85"/>
          <w:sz w:val="20"/>
        </w:rPr>
        <w:t>…particularly if accompanied by geopolitical and</w:t>
      </w:r>
      <w:r>
        <w:rPr>
          <w:i/>
          <w:color w:val="682C61"/>
          <w:spacing w:val="80"/>
          <w:sz w:val="20"/>
        </w:rPr>
        <w:t xml:space="preserve"> </w:t>
      </w:r>
      <w:r>
        <w:rPr>
          <w:i/>
          <w:color w:val="682C61"/>
          <w:w w:val="95"/>
          <w:sz w:val="20"/>
        </w:rPr>
        <w:t>event</w:t>
      </w:r>
      <w:r>
        <w:rPr>
          <w:i/>
          <w:color w:val="682C61"/>
          <w:spacing w:val="-5"/>
          <w:w w:val="95"/>
          <w:sz w:val="20"/>
        </w:rPr>
        <w:t xml:space="preserve"> </w:t>
      </w:r>
      <w:r>
        <w:rPr>
          <w:i/>
          <w:color w:val="682C61"/>
          <w:w w:val="95"/>
          <w:sz w:val="20"/>
        </w:rPr>
        <w:t>risks.</w:t>
      </w:r>
    </w:p>
    <w:p w14:paraId="490B627D" w14:textId="77777777" w:rsidR="007423F2" w:rsidRDefault="000B511B">
      <w:pPr>
        <w:pStyle w:val="BodyText"/>
        <w:spacing w:line="268" w:lineRule="auto"/>
        <w:ind w:left="85" w:right="496"/>
      </w:pPr>
      <w:r>
        <w:rPr>
          <w:color w:val="000005"/>
          <w:w w:val="90"/>
        </w:rPr>
        <w:t>Heightened geopolitical risks might also undermine the stability</w:t>
      </w:r>
      <w:r>
        <w:rPr>
          <w:color w:val="000005"/>
          <w:spacing w:val="-9"/>
          <w:w w:val="90"/>
        </w:rPr>
        <w:t xml:space="preserve"> </w:t>
      </w:r>
      <w:r>
        <w:rPr>
          <w:color w:val="000005"/>
          <w:w w:val="90"/>
        </w:rPr>
        <w:t>of</w:t>
      </w:r>
      <w:r>
        <w:rPr>
          <w:color w:val="000005"/>
          <w:spacing w:val="-9"/>
          <w:w w:val="90"/>
        </w:rPr>
        <w:t xml:space="preserve"> </w:t>
      </w:r>
      <w:r>
        <w:rPr>
          <w:color w:val="000005"/>
          <w:w w:val="90"/>
        </w:rPr>
        <w:t>the</w:t>
      </w:r>
      <w:r>
        <w:rPr>
          <w:color w:val="000005"/>
          <w:spacing w:val="-9"/>
          <w:w w:val="90"/>
        </w:rPr>
        <w:t xml:space="preserve"> </w:t>
      </w:r>
      <w:r>
        <w:rPr>
          <w:color w:val="000005"/>
          <w:w w:val="90"/>
        </w:rPr>
        <w:t>financial</w:t>
      </w:r>
      <w:r>
        <w:rPr>
          <w:color w:val="000005"/>
          <w:spacing w:val="-9"/>
          <w:w w:val="90"/>
        </w:rPr>
        <w:t xml:space="preserve"> </w:t>
      </w:r>
      <w:r>
        <w:rPr>
          <w:color w:val="000005"/>
          <w:w w:val="90"/>
        </w:rPr>
        <w:t>system.</w:t>
      </w:r>
      <w:r>
        <w:rPr>
          <w:color w:val="000005"/>
          <w:spacing w:val="32"/>
        </w:rPr>
        <w:t xml:space="preserve"> </w:t>
      </w:r>
      <w:r>
        <w:rPr>
          <w:color w:val="000005"/>
          <w:w w:val="90"/>
        </w:rPr>
        <w:t>In</w:t>
      </w:r>
      <w:r>
        <w:rPr>
          <w:color w:val="000005"/>
          <w:spacing w:val="-9"/>
          <w:w w:val="90"/>
        </w:rPr>
        <w:t xml:space="preserve"> </w:t>
      </w:r>
      <w:r>
        <w:rPr>
          <w:color w:val="000005"/>
          <w:w w:val="90"/>
        </w:rPr>
        <w:t>the</w:t>
      </w:r>
      <w:r>
        <w:rPr>
          <w:color w:val="000005"/>
          <w:spacing w:val="-9"/>
          <w:w w:val="90"/>
        </w:rPr>
        <w:t xml:space="preserve"> </w:t>
      </w:r>
      <w:r>
        <w:rPr>
          <w:color w:val="000005"/>
          <w:w w:val="90"/>
        </w:rPr>
        <w:t>Bank’s</w:t>
      </w:r>
      <w:r>
        <w:rPr>
          <w:color w:val="000005"/>
          <w:spacing w:val="-9"/>
          <w:w w:val="90"/>
        </w:rPr>
        <w:t xml:space="preserve"> </w:t>
      </w:r>
      <w:r>
        <w:rPr>
          <w:i/>
          <w:color w:val="000005"/>
          <w:w w:val="90"/>
        </w:rPr>
        <w:t>Systemic</w:t>
      </w:r>
      <w:r>
        <w:rPr>
          <w:i/>
          <w:color w:val="000005"/>
          <w:spacing w:val="-17"/>
          <w:w w:val="90"/>
        </w:rPr>
        <w:t xml:space="preserve"> </w:t>
      </w:r>
      <w:r>
        <w:rPr>
          <w:i/>
          <w:color w:val="000005"/>
          <w:w w:val="90"/>
        </w:rPr>
        <w:t xml:space="preserve">Risk </w:t>
      </w:r>
      <w:r>
        <w:rPr>
          <w:i/>
          <w:color w:val="000005"/>
          <w:w w:val="85"/>
        </w:rPr>
        <w:t>Survey</w:t>
      </w:r>
      <w:r>
        <w:rPr>
          <w:color w:val="000005"/>
          <w:w w:val="85"/>
        </w:rPr>
        <w:t xml:space="preserve">, geopolitical risk has been cited by increasing numbers </w:t>
      </w:r>
      <w:r>
        <w:rPr>
          <w:color w:val="000005"/>
          <w:w w:val="90"/>
        </w:rPr>
        <w:t>of</w:t>
      </w:r>
      <w:r>
        <w:rPr>
          <w:color w:val="000005"/>
          <w:spacing w:val="-1"/>
          <w:w w:val="90"/>
        </w:rPr>
        <w:t xml:space="preserve"> </w:t>
      </w:r>
      <w:r>
        <w:rPr>
          <w:color w:val="000005"/>
          <w:w w:val="90"/>
        </w:rPr>
        <w:t>respondents</w:t>
      </w:r>
      <w:r>
        <w:rPr>
          <w:color w:val="000005"/>
          <w:spacing w:val="-1"/>
          <w:w w:val="90"/>
        </w:rPr>
        <w:t xml:space="preserve"> </w:t>
      </w:r>
      <w:r>
        <w:rPr>
          <w:color w:val="000005"/>
          <w:w w:val="90"/>
        </w:rPr>
        <w:t>(Chart</w:t>
      </w:r>
      <w:r>
        <w:rPr>
          <w:color w:val="000005"/>
          <w:spacing w:val="-2"/>
          <w:w w:val="90"/>
        </w:rPr>
        <w:t xml:space="preserve"> </w:t>
      </w:r>
      <w:r>
        <w:rPr>
          <w:color w:val="000005"/>
          <w:w w:val="90"/>
        </w:rPr>
        <w:t>2.7).</w:t>
      </w:r>
      <w:r>
        <w:rPr>
          <w:color w:val="000005"/>
          <w:spacing w:val="40"/>
        </w:rPr>
        <w:t xml:space="preserve"> </w:t>
      </w:r>
      <w:r>
        <w:rPr>
          <w:color w:val="000005"/>
          <w:w w:val="90"/>
        </w:rPr>
        <w:t>And,</w:t>
      </w:r>
      <w:r>
        <w:rPr>
          <w:color w:val="000005"/>
          <w:spacing w:val="-1"/>
          <w:w w:val="90"/>
        </w:rPr>
        <w:t xml:space="preserve"> </w:t>
      </w:r>
      <w:r>
        <w:rPr>
          <w:color w:val="000005"/>
          <w:w w:val="90"/>
        </w:rPr>
        <w:t>in</w:t>
      </w:r>
      <w:r>
        <w:rPr>
          <w:color w:val="000005"/>
          <w:spacing w:val="-1"/>
          <w:w w:val="90"/>
        </w:rPr>
        <w:t xml:space="preserve"> </w:t>
      </w:r>
      <w:r>
        <w:rPr>
          <w:color w:val="000005"/>
          <w:w w:val="90"/>
        </w:rPr>
        <w:t>2014</w:t>
      </w:r>
      <w:r>
        <w:rPr>
          <w:color w:val="000005"/>
          <w:spacing w:val="-1"/>
          <w:w w:val="90"/>
        </w:rPr>
        <w:t xml:space="preserve"> </w:t>
      </w:r>
      <w:r>
        <w:rPr>
          <w:color w:val="000005"/>
          <w:w w:val="90"/>
        </w:rPr>
        <w:t>H2,</w:t>
      </w:r>
      <w:r>
        <w:rPr>
          <w:color w:val="000005"/>
          <w:spacing w:val="-1"/>
          <w:w w:val="90"/>
        </w:rPr>
        <w:t xml:space="preserve"> </w:t>
      </w:r>
      <w:r>
        <w:rPr>
          <w:color w:val="000005"/>
          <w:w w:val="90"/>
        </w:rPr>
        <w:t>it</w:t>
      </w:r>
      <w:r>
        <w:rPr>
          <w:color w:val="000005"/>
          <w:spacing w:val="-1"/>
          <w:w w:val="90"/>
        </w:rPr>
        <w:t xml:space="preserve"> </w:t>
      </w:r>
      <w:r>
        <w:rPr>
          <w:color w:val="000005"/>
          <w:w w:val="90"/>
        </w:rPr>
        <w:t>became</w:t>
      </w:r>
      <w:r>
        <w:rPr>
          <w:color w:val="000005"/>
          <w:spacing w:val="-1"/>
          <w:w w:val="90"/>
        </w:rPr>
        <w:t xml:space="preserve"> </w:t>
      </w:r>
      <w:r>
        <w:rPr>
          <w:color w:val="000005"/>
          <w:w w:val="90"/>
        </w:rPr>
        <w:t>the most-cited risk.</w:t>
      </w:r>
      <w:r>
        <w:rPr>
          <w:color w:val="000005"/>
          <w:spacing w:val="40"/>
        </w:rPr>
        <w:t xml:space="preserve"> </w:t>
      </w:r>
      <w:r>
        <w:rPr>
          <w:color w:val="000005"/>
          <w:w w:val="90"/>
        </w:rPr>
        <w:t xml:space="preserve">Geopolitical developments could affect </w:t>
      </w:r>
      <w:r>
        <w:rPr>
          <w:color w:val="000005"/>
          <w:w w:val="85"/>
        </w:rPr>
        <w:t>financial stability, for example via sharp adjustments in asset prices and increased volatility.</w:t>
      </w:r>
      <w:r>
        <w:rPr>
          <w:color w:val="000005"/>
          <w:spacing w:val="40"/>
        </w:rPr>
        <w:t xml:space="preserve"> </w:t>
      </w:r>
      <w:r>
        <w:rPr>
          <w:color w:val="000005"/>
          <w:w w:val="85"/>
        </w:rPr>
        <w:t xml:space="preserve">Responses on geopolitical risk </w:t>
      </w:r>
      <w:r>
        <w:rPr>
          <w:color w:val="000005"/>
          <w:w w:val="90"/>
        </w:rPr>
        <w:t>focused mostly on the Russian/Ukrainian conflict and to a lesser extent on the conflict in the Middle East.</w:t>
      </w:r>
    </w:p>
    <w:p w14:paraId="54CE2E46" w14:textId="77777777" w:rsidR="007423F2" w:rsidRDefault="007423F2">
      <w:pPr>
        <w:pStyle w:val="BodyText"/>
        <w:spacing w:line="268" w:lineRule="auto"/>
        <w:sectPr w:rsidR="007423F2">
          <w:type w:val="continuous"/>
          <w:pgSz w:w="11910" w:h="16840"/>
          <w:pgMar w:top="1540" w:right="425" w:bottom="0" w:left="708" w:header="446" w:footer="0" w:gutter="0"/>
          <w:cols w:num="2" w:space="720" w:equalWidth="0">
            <w:col w:w="4336" w:space="993"/>
            <w:col w:w="5448"/>
          </w:cols>
        </w:sectPr>
      </w:pPr>
    </w:p>
    <w:p w14:paraId="04D21D9B" w14:textId="77777777" w:rsidR="007423F2" w:rsidRDefault="000B511B">
      <w:pPr>
        <w:spacing w:before="110"/>
        <w:ind w:left="85"/>
        <w:rPr>
          <w:sz w:val="18"/>
        </w:rPr>
      </w:pPr>
      <w:r>
        <w:rPr>
          <w:b/>
          <w:color w:val="682C61"/>
          <w:w w:val="90"/>
          <w:sz w:val="18"/>
        </w:rPr>
        <w:lastRenderedPageBreak/>
        <w:t>Chart</w:t>
      </w:r>
      <w:r>
        <w:rPr>
          <w:b/>
          <w:color w:val="682C61"/>
          <w:spacing w:val="-2"/>
          <w:w w:val="90"/>
          <w:sz w:val="18"/>
        </w:rPr>
        <w:t xml:space="preserve"> </w:t>
      </w:r>
      <w:r>
        <w:rPr>
          <w:b/>
          <w:color w:val="682C61"/>
          <w:w w:val="90"/>
          <w:sz w:val="18"/>
        </w:rPr>
        <w:t>2.8</w:t>
      </w:r>
      <w:r>
        <w:rPr>
          <w:b/>
          <w:color w:val="682C61"/>
          <w:spacing w:val="44"/>
          <w:sz w:val="18"/>
        </w:rPr>
        <w:t xml:space="preserve"> </w:t>
      </w:r>
      <w:r>
        <w:rPr>
          <w:color w:val="682C61"/>
          <w:w w:val="90"/>
          <w:sz w:val="18"/>
        </w:rPr>
        <w:t>The</w:t>
      </w:r>
      <w:r>
        <w:rPr>
          <w:color w:val="682C61"/>
          <w:spacing w:val="-5"/>
          <w:sz w:val="18"/>
        </w:rPr>
        <w:t xml:space="preserve"> </w:t>
      </w:r>
      <w:r>
        <w:rPr>
          <w:color w:val="682C61"/>
          <w:w w:val="90"/>
          <w:sz w:val="18"/>
        </w:rPr>
        <w:t>price</w:t>
      </w:r>
      <w:r>
        <w:rPr>
          <w:color w:val="682C61"/>
          <w:spacing w:val="-5"/>
          <w:sz w:val="18"/>
        </w:rPr>
        <w:t xml:space="preserve"> </w:t>
      </w:r>
      <w:r>
        <w:rPr>
          <w:color w:val="682C61"/>
          <w:w w:val="90"/>
          <w:sz w:val="18"/>
        </w:rPr>
        <w:t>of</w:t>
      </w:r>
      <w:r>
        <w:rPr>
          <w:color w:val="682C61"/>
          <w:spacing w:val="-4"/>
          <w:sz w:val="18"/>
        </w:rPr>
        <w:t xml:space="preserve"> </w:t>
      </w:r>
      <w:r>
        <w:rPr>
          <w:color w:val="682C61"/>
          <w:w w:val="90"/>
          <w:sz w:val="18"/>
        </w:rPr>
        <w:t>oil</w:t>
      </w:r>
      <w:r>
        <w:rPr>
          <w:color w:val="682C61"/>
          <w:spacing w:val="-5"/>
          <w:sz w:val="18"/>
        </w:rPr>
        <w:t xml:space="preserve"> </w:t>
      </w:r>
      <w:r>
        <w:rPr>
          <w:color w:val="682C61"/>
          <w:w w:val="90"/>
          <w:sz w:val="18"/>
        </w:rPr>
        <w:t>has</w:t>
      </w:r>
      <w:r>
        <w:rPr>
          <w:color w:val="682C61"/>
          <w:spacing w:val="-5"/>
          <w:sz w:val="18"/>
        </w:rPr>
        <w:t xml:space="preserve"> </w:t>
      </w:r>
      <w:r>
        <w:rPr>
          <w:color w:val="682C61"/>
          <w:w w:val="90"/>
          <w:sz w:val="18"/>
        </w:rPr>
        <w:t>fallen</w:t>
      </w:r>
      <w:r>
        <w:rPr>
          <w:color w:val="682C61"/>
          <w:spacing w:val="-5"/>
          <w:sz w:val="18"/>
        </w:rPr>
        <w:t xml:space="preserve"> </w:t>
      </w:r>
      <w:r>
        <w:rPr>
          <w:color w:val="682C61"/>
          <w:spacing w:val="-2"/>
          <w:w w:val="90"/>
          <w:sz w:val="18"/>
        </w:rPr>
        <w:t>sharply</w:t>
      </w:r>
    </w:p>
    <w:p w14:paraId="0BC6858C" w14:textId="77777777" w:rsidR="007423F2" w:rsidRDefault="000B511B">
      <w:pPr>
        <w:spacing w:before="18"/>
        <w:ind w:left="85"/>
        <w:rPr>
          <w:position w:val="4"/>
          <w:sz w:val="12"/>
        </w:rPr>
      </w:pPr>
      <w:r>
        <w:rPr>
          <w:color w:val="000005"/>
          <w:spacing w:val="-2"/>
          <w:sz w:val="16"/>
        </w:rPr>
        <w:t>Oil</w:t>
      </w:r>
      <w:r>
        <w:rPr>
          <w:color w:val="000005"/>
          <w:spacing w:val="-10"/>
          <w:sz w:val="16"/>
        </w:rPr>
        <w:t xml:space="preserve"> </w:t>
      </w:r>
      <w:r>
        <w:rPr>
          <w:color w:val="000005"/>
          <w:spacing w:val="-2"/>
          <w:sz w:val="16"/>
        </w:rPr>
        <w:t>price</w:t>
      </w:r>
      <w:r>
        <w:rPr>
          <w:color w:val="000005"/>
          <w:spacing w:val="-2"/>
          <w:position w:val="4"/>
          <w:sz w:val="12"/>
        </w:rPr>
        <w:t>(a)</w:t>
      </w:r>
    </w:p>
    <w:p w14:paraId="59FE1537" w14:textId="77777777" w:rsidR="007423F2" w:rsidRDefault="000B511B">
      <w:pPr>
        <w:spacing w:before="123"/>
        <w:jc w:val="right"/>
        <w:rPr>
          <w:sz w:val="12"/>
        </w:rPr>
      </w:pPr>
      <w:r>
        <w:rPr>
          <w:color w:val="231F20"/>
          <w:spacing w:val="-2"/>
          <w:sz w:val="12"/>
        </w:rPr>
        <w:t>US(</w:t>
      </w:r>
      <w:r>
        <w:rPr>
          <w:color w:val="231F20"/>
          <w:spacing w:val="-8"/>
          <w:sz w:val="12"/>
        </w:rPr>
        <w:t xml:space="preserve"> </w:t>
      </w:r>
      <w:r>
        <w:rPr>
          <w:color w:val="231F20"/>
          <w:spacing w:val="-2"/>
          <w:sz w:val="12"/>
        </w:rPr>
        <w:t>per</w:t>
      </w:r>
      <w:r>
        <w:rPr>
          <w:color w:val="231F20"/>
          <w:spacing w:val="-7"/>
          <w:sz w:val="12"/>
        </w:rPr>
        <w:t xml:space="preserve"> </w:t>
      </w:r>
      <w:r>
        <w:rPr>
          <w:color w:val="231F20"/>
          <w:spacing w:val="-2"/>
          <w:sz w:val="12"/>
        </w:rPr>
        <w:t>barrel</w:t>
      </w:r>
    </w:p>
    <w:p w14:paraId="0380B228" w14:textId="77777777" w:rsidR="007423F2" w:rsidRDefault="007423F2">
      <w:pPr>
        <w:pStyle w:val="BodyText"/>
        <w:spacing w:before="3"/>
        <w:rPr>
          <w:sz w:val="2"/>
        </w:rPr>
      </w:pPr>
    </w:p>
    <w:p w14:paraId="7B3F4D78" w14:textId="77777777" w:rsidR="007423F2" w:rsidRDefault="000B511B">
      <w:pPr>
        <w:pStyle w:val="BodyText"/>
        <w:ind w:left="85" w:right="-58"/>
      </w:pPr>
      <w:r>
        <w:rPr>
          <w:noProof/>
        </w:rPr>
        <mc:AlternateContent>
          <mc:Choice Requires="wpg">
            <w:drawing>
              <wp:inline distT="0" distB="0" distL="0" distR="0" wp14:anchorId="044E4C22" wp14:editId="4ACB7192">
                <wp:extent cx="2346960" cy="1806575"/>
                <wp:effectExtent l="9525" t="0" r="0" b="3175"/>
                <wp:docPr id="430"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431" name="Graphic 431"/>
                        <wps:cNvSpPr/>
                        <wps:spPr>
                          <a:xfrm>
                            <a:off x="3174" y="3174"/>
                            <a:ext cx="2340610" cy="1800225"/>
                          </a:xfrm>
                          <a:custGeom>
                            <a:avLst/>
                            <a:gdLst/>
                            <a:ahLst/>
                            <a:cxnLst/>
                            <a:rect l="l" t="t" r="r" b="b"/>
                            <a:pathLst>
                              <a:path w="2340610" h="1800225">
                                <a:moveTo>
                                  <a:pt x="0" y="1799827"/>
                                </a:moveTo>
                                <a:lnTo>
                                  <a:pt x="2340000" y="1799827"/>
                                </a:lnTo>
                                <a:lnTo>
                                  <a:pt x="2340000" y="0"/>
                                </a:lnTo>
                                <a:lnTo>
                                  <a:pt x="0" y="0"/>
                                </a:lnTo>
                                <a:lnTo>
                                  <a:pt x="0" y="1799827"/>
                                </a:lnTo>
                                <a:close/>
                              </a:path>
                            </a:pathLst>
                          </a:custGeom>
                          <a:ln w="6349">
                            <a:solidFill>
                              <a:srgbClr val="231F20"/>
                            </a:solidFill>
                            <a:prstDash val="solid"/>
                          </a:ln>
                        </wps:spPr>
                        <wps:bodyPr wrap="square" lIns="0" tIns="0" rIns="0" bIns="0" rtlCol="0">
                          <a:prstTxWarp prst="textNoShape">
                            <a:avLst/>
                          </a:prstTxWarp>
                          <a:noAutofit/>
                        </wps:bodyPr>
                      </wps:wsp>
                      <wps:wsp>
                        <wps:cNvPr id="432" name="Graphic 432"/>
                        <wps:cNvSpPr/>
                        <wps:spPr>
                          <a:xfrm>
                            <a:off x="2033396" y="3176"/>
                            <a:ext cx="1270" cy="1800225"/>
                          </a:xfrm>
                          <a:custGeom>
                            <a:avLst/>
                            <a:gdLst/>
                            <a:ahLst/>
                            <a:cxnLst/>
                            <a:rect l="l" t="t" r="r" b="b"/>
                            <a:pathLst>
                              <a:path h="1800225">
                                <a:moveTo>
                                  <a:pt x="0" y="1799826"/>
                                </a:moveTo>
                                <a:lnTo>
                                  <a:pt x="0" y="1787127"/>
                                </a:lnTo>
                              </a:path>
                              <a:path h="1800225">
                                <a:moveTo>
                                  <a:pt x="0" y="12697"/>
                                </a:moveTo>
                                <a:lnTo>
                                  <a:pt x="0" y="0"/>
                                </a:lnTo>
                              </a:path>
                            </a:pathLst>
                          </a:custGeom>
                          <a:ln w="6349">
                            <a:solidFill>
                              <a:srgbClr val="231F20"/>
                            </a:solidFill>
                            <a:prstDash val="solid"/>
                          </a:ln>
                        </wps:spPr>
                        <wps:bodyPr wrap="square" lIns="0" tIns="0" rIns="0" bIns="0" rtlCol="0">
                          <a:prstTxWarp prst="textNoShape">
                            <a:avLst/>
                          </a:prstTxWarp>
                          <a:noAutofit/>
                        </wps:bodyPr>
                      </wps:wsp>
                      <wps:wsp>
                        <wps:cNvPr id="433" name="Graphic 433"/>
                        <wps:cNvSpPr/>
                        <wps:spPr>
                          <a:xfrm>
                            <a:off x="109922" y="261272"/>
                            <a:ext cx="2233295" cy="1541780"/>
                          </a:xfrm>
                          <a:custGeom>
                            <a:avLst/>
                            <a:gdLst/>
                            <a:ahLst/>
                            <a:cxnLst/>
                            <a:rect l="l" t="t" r="r" b="b"/>
                            <a:pathLst>
                              <a:path w="2233295" h="1541780">
                                <a:moveTo>
                                  <a:pt x="2161256" y="0"/>
                                </a:moveTo>
                                <a:lnTo>
                                  <a:pt x="2233253" y="0"/>
                                </a:lnTo>
                              </a:path>
                              <a:path w="2233295" h="1541780">
                                <a:moveTo>
                                  <a:pt x="2161256" y="256003"/>
                                </a:moveTo>
                                <a:lnTo>
                                  <a:pt x="2233253" y="256003"/>
                                </a:lnTo>
                              </a:path>
                              <a:path w="2233295" h="1541780">
                                <a:moveTo>
                                  <a:pt x="2161256" y="771071"/>
                                </a:moveTo>
                                <a:lnTo>
                                  <a:pt x="2233253" y="771071"/>
                                </a:lnTo>
                              </a:path>
                              <a:path w="2233295" h="1541780">
                                <a:moveTo>
                                  <a:pt x="2161256" y="1027077"/>
                                </a:moveTo>
                                <a:lnTo>
                                  <a:pt x="2233253" y="1027077"/>
                                </a:lnTo>
                              </a:path>
                              <a:path w="2233295" h="1541780">
                                <a:moveTo>
                                  <a:pt x="2161256" y="1284606"/>
                                </a:moveTo>
                                <a:lnTo>
                                  <a:pt x="2233253" y="1284606"/>
                                </a:lnTo>
                              </a:path>
                              <a:path w="2233295" h="1541780">
                                <a:moveTo>
                                  <a:pt x="1726129" y="1469740"/>
                                </a:moveTo>
                                <a:lnTo>
                                  <a:pt x="1726129" y="1541729"/>
                                </a:lnTo>
                              </a:path>
                              <a:path w="2233295" h="1541780">
                                <a:moveTo>
                                  <a:pt x="1295256" y="1469740"/>
                                </a:moveTo>
                                <a:lnTo>
                                  <a:pt x="1295256" y="1541729"/>
                                </a:lnTo>
                              </a:path>
                              <a:path w="2233295" h="1541780">
                                <a:moveTo>
                                  <a:pt x="863053" y="1469740"/>
                                </a:moveTo>
                                <a:lnTo>
                                  <a:pt x="863053" y="1541729"/>
                                </a:lnTo>
                              </a:path>
                              <a:path w="2233295" h="1541780">
                                <a:moveTo>
                                  <a:pt x="430862" y="1469740"/>
                                </a:moveTo>
                                <a:lnTo>
                                  <a:pt x="430862" y="1541729"/>
                                </a:lnTo>
                              </a:path>
                              <a:path w="2233295" h="1541780">
                                <a:moveTo>
                                  <a:pt x="0" y="1469740"/>
                                </a:moveTo>
                                <a:lnTo>
                                  <a:pt x="0" y="1541729"/>
                                </a:lnTo>
                              </a:path>
                            </a:pathLst>
                          </a:custGeom>
                          <a:ln w="6349">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434" name="Image 434"/>
                          <pic:cNvPicPr/>
                        </pic:nvPicPr>
                        <pic:blipFill>
                          <a:blip r:embed="rId61" cstate="print"/>
                          <a:stretch>
                            <a:fillRect/>
                          </a:stretch>
                        </pic:blipFill>
                        <pic:spPr>
                          <a:xfrm>
                            <a:off x="107590" y="28734"/>
                            <a:ext cx="2235584" cy="1735841"/>
                          </a:xfrm>
                          <a:prstGeom prst="rect">
                            <a:avLst/>
                          </a:prstGeom>
                        </pic:spPr>
                      </pic:pic>
                      <wps:wsp>
                        <wps:cNvPr id="435" name="Graphic 435"/>
                        <wps:cNvSpPr/>
                        <wps:spPr>
                          <a:xfrm>
                            <a:off x="3174" y="263201"/>
                            <a:ext cx="72390" cy="1284605"/>
                          </a:xfrm>
                          <a:custGeom>
                            <a:avLst/>
                            <a:gdLst/>
                            <a:ahLst/>
                            <a:cxnLst/>
                            <a:rect l="l" t="t" r="r" b="b"/>
                            <a:pathLst>
                              <a:path w="72390" h="1284605">
                                <a:moveTo>
                                  <a:pt x="0" y="0"/>
                                </a:moveTo>
                                <a:lnTo>
                                  <a:pt x="71995" y="0"/>
                                </a:lnTo>
                              </a:path>
                              <a:path w="72390" h="1284605">
                                <a:moveTo>
                                  <a:pt x="0" y="256002"/>
                                </a:moveTo>
                                <a:lnTo>
                                  <a:pt x="71995" y="256002"/>
                                </a:lnTo>
                              </a:path>
                              <a:path w="72390" h="1284605">
                                <a:moveTo>
                                  <a:pt x="0" y="513536"/>
                                </a:moveTo>
                                <a:lnTo>
                                  <a:pt x="71995" y="513536"/>
                                </a:lnTo>
                              </a:path>
                              <a:path w="72390" h="1284605">
                                <a:moveTo>
                                  <a:pt x="0" y="771070"/>
                                </a:moveTo>
                                <a:lnTo>
                                  <a:pt x="71995" y="771070"/>
                                </a:lnTo>
                              </a:path>
                              <a:path w="72390" h="1284605">
                                <a:moveTo>
                                  <a:pt x="0" y="1027078"/>
                                </a:moveTo>
                                <a:lnTo>
                                  <a:pt x="71995" y="1027078"/>
                                </a:lnTo>
                              </a:path>
                              <a:path w="72390" h="1284605">
                                <a:moveTo>
                                  <a:pt x="0" y="1284607"/>
                                </a:moveTo>
                                <a:lnTo>
                                  <a:pt x="71995" y="1284607"/>
                                </a:lnTo>
                              </a:path>
                            </a:pathLst>
                          </a:custGeom>
                          <a:ln w="6349">
                            <a:solidFill>
                              <a:srgbClr val="231F20"/>
                            </a:solidFill>
                            <a:prstDash val="solid"/>
                          </a:ln>
                        </wps:spPr>
                        <wps:bodyPr wrap="square" lIns="0" tIns="0" rIns="0" bIns="0" rtlCol="0">
                          <a:prstTxWarp prst="textNoShape">
                            <a:avLst/>
                          </a:prstTxWarp>
                          <a:noAutofit/>
                        </wps:bodyPr>
                      </wps:wsp>
                      <wps:wsp>
                        <wps:cNvPr id="436" name="Textbox 436"/>
                        <wps:cNvSpPr txBox="1"/>
                        <wps:spPr>
                          <a:xfrm>
                            <a:off x="1934781" y="67234"/>
                            <a:ext cx="93345" cy="85090"/>
                          </a:xfrm>
                          <a:prstGeom prst="rect">
                            <a:avLst/>
                          </a:prstGeom>
                        </wps:spPr>
                        <wps:txbx>
                          <w:txbxContent>
                            <w:p w14:paraId="67B5408E" w14:textId="77777777" w:rsidR="007423F2" w:rsidRDefault="000B511B">
                              <w:pPr>
                                <w:spacing w:before="3"/>
                                <w:rPr>
                                  <w:sz w:val="11"/>
                                </w:rPr>
                              </w:pPr>
                              <w:r>
                                <w:rPr>
                                  <w:color w:val="231F20"/>
                                  <w:spacing w:val="-5"/>
                                  <w:sz w:val="11"/>
                                </w:rPr>
                                <w:t>(b)</w:t>
                              </w:r>
                            </w:p>
                          </w:txbxContent>
                        </wps:txbx>
                        <wps:bodyPr wrap="square" lIns="0" tIns="0" rIns="0" bIns="0" rtlCol="0">
                          <a:noAutofit/>
                        </wps:bodyPr>
                      </wps:wsp>
                    </wpg:wgp>
                  </a:graphicData>
                </a:graphic>
              </wp:inline>
            </w:drawing>
          </mc:Choice>
          <mc:Fallback>
            <w:pict>
              <v:group w14:anchorId="044E4C22" id="Group 430" o:spid="_x0000_s1241" style="width:184.8pt;height:142.25pt;mso-position-horizontal-relative:char;mso-position-vertical-relative:line" coordsize="23469,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">
                <v:shape id="Graphic 431" o:spid="_x0000_s1242" style="position:absolute;left:31;top:31;width:23406;height:18002;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" path="m,1799827r2340000,l2340000,,,,,1799827xe" filled="f" strokecolor="#231f20" strokeweight=".17636mm">
                  <v:path arrowok="t"/>
                </v:shape>
                <v:shape id="Graphic 432" o:spid="_x0000_s1243" style="position:absolute;left:20333;top:31;width:13;height:18003;visibility:visible;mso-wrap-style:square;v-text-anchor:top" coordsize="127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" path="m,1799826r,-12699em,12697l,e" filled="f" strokecolor="#231f20" strokeweight=".17636mm">
                  <v:path arrowok="t"/>
                </v:shape>
                <v:shape id="Graphic 433" o:spid="_x0000_s1244" style="position:absolute;left:1099;top:2612;width:22333;height:15418;visibility:visible;mso-wrap-style:square;v-text-anchor:top" coordsize="2233295,154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" path="m2161256,r71997,em2161256,256003r71997,em2161256,771071r71997,em2161256,1027077r71997,em2161256,1284606r71997,em1726129,1469740r,71989em1295256,1469740r,71989em863053,1469740r,71989em430862,1469740r,71989em,1469740r,71989e" filled="f" strokecolor="#231f20" strokeweight=".17636mm">
                  <v:path arrowok="t"/>
                </v:shape>
                <v:shape id="Image 434" o:spid="_x0000_s1245" type="#_x0000_t75" style="position:absolute;left:1075;top:287;width:22356;height:17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">
                  <v:imagedata r:id="rId62" o:title=""/>
                </v:shape>
                <v:shape id="Graphic 435" o:spid="_x0000_s1246" style="position:absolute;left:31;top:2632;width:724;height:12846;visibility:visible;mso-wrap-style:square;v-text-anchor:top" coordsize="72390,128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" path="m,l71995,em,256002r71995,em,513536r71995,em,771070r71995,em,1027078r71995,em,1284607r71995,e" filled="f" strokecolor="#231f20" strokeweight=".17636mm">
                  <v:path arrowok="t"/>
                </v:shape>
                <v:shape id="Textbox 436" o:spid="_x0000_s1247" type="#_x0000_t202" style="position:absolute;left:19347;top:672;width:934;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" filled="f" stroked="f">
                  <v:textbox inset="0,0,0,0">
                    <w:txbxContent>
                      <w:p w14:paraId="67B5408E" w14:textId="77777777" w:rsidR="007423F2" w:rsidRDefault="000B511B">
                        <w:pPr>
                          <w:spacing w:before="3"/>
                          <w:rPr>
                            <w:sz w:val="11"/>
                          </w:rPr>
                        </w:pPr>
                        <w:r>
                          <w:rPr>
                            <w:color w:val="231F20"/>
                            <w:spacing w:val="-5"/>
                            <w:sz w:val="11"/>
                          </w:rPr>
                          <w:t>(b)</w:t>
                        </w:r>
                      </w:p>
                    </w:txbxContent>
                  </v:textbox>
                </v:shape>
                <w10:anchorlock/>
              </v:group>
            </w:pict>
          </mc:Fallback>
        </mc:AlternateContent>
      </w:r>
    </w:p>
    <w:p w14:paraId="468BE37D" w14:textId="77777777" w:rsidR="007423F2" w:rsidRDefault="000B511B">
      <w:pPr>
        <w:tabs>
          <w:tab w:val="left" w:pos="1228"/>
          <w:tab w:val="left" w:pos="1903"/>
          <w:tab w:val="left" w:pos="2581"/>
          <w:tab w:val="left" w:pos="3232"/>
        </w:tabs>
        <w:ind w:left="476"/>
        <w:rPr>
          <w:sz w:val="12"/>
        </w:rPr>
      </w:pPr>
      <w:r>
        <w:rPr>
          <w:color w:val="231F20"/>
          <w:spacing w:val="-4"/>
          <w:sz w:val="12"/>
        </w:rPr>
        <w:t>2010</w:t>
      </w:r>
      <w:r>
        <w:rPr>
          <w:color w:val="231F20"/>
          <w:sz w:val="12"/>
        </w:rPr>
        <w:tab/>
      </w:r>
      <w:r>
        <w:rPr>
          <w:color w:val="231F20"/>
          <w:spacing w:val="-5"/>
          <w:sz w:val="12"/>
        </w:rPr>
        <w:t>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p>
    <w:p w14:paraId="7FA305A7" w14:textId="77777777" w:rsidR="007423F2" w:rsidRDefault="007423F2">
      <w:pPr>
        <w:pStyle w:val="BodyText"/>
        <w:spacing w:before="4"/>
        <w:rPr>
          <w:sz w:val="12"/>
        </w:rPr>
      </w:pPr>
    </w:p>
    <w:p w14:paraId="2C1CD04E" w14:textId="77777777" w:rsidR="007423F2" w:rsidRDefault="000B511B">
      <w:pPr>
        <w:ind w:left="85"/>
        <w:rPr>
          <w:sz w:val="11"/>
        </w:rPr>
      </w:pPr>
      <w:r>
        <w:rPr>
          <w:color w:val="000005"/>
          <w:w w:val="90"/>
          <w:sz w:val="11"/>
        </w:rPr>
        <w:t>Source:</w:t>
      </w:r>
      <w:r>
        <w:rPr>
          <w:color w:val="000005"/>
          <w:spacing w:val="10"/>
          <w:sz w:val="11"/>
        </w:rPr>
        <w:t xml:space="preserve"> </w:t>
      </w:r>
      <w:r>
        <w:rPr>
          <w:color w:val="000005"/>
          <w:spacing w:val="-2"/>
          <w:sz w:val="11"/>
        </w:rPr>
        <w:t>Bloomberg.</w:t>
      </w:r>
    </w:p>
    <w:p w14:paraId="687004E5" w14:textId="77777777" w:rsidR="007423F2" w:rsidRDefault="007423F2">
      <w:pPr>
        <w:pStyle w:val="BodyText"/>
        <w:spacing w:before="5"/>
        <w:rPr>
          <w:sz w:val="11"/>
        </w:rPr>
      </w:pPr>
    </w:p>
    <w:p w14:paraId="2C78A6C0" w14:textId="77777777" w:rsidR="007423F2" w:rsidRDefault="000B511B">
      <w:pPr>
        <w:pStyle w:val="ListParagraph"/>
        <w:numPr>
          <w:ilvl w:val="0"/>
          <w:numId w:val="60"/>
        </w:numPr>
        <w:tabs>
          <w:tab w:val="left" w:pos="254"/>
        </w:tabs>
        <w:ind w:left="254" w:hanging="169"/>
        <w:rPr>
          <w:sz w:val="11"/>
        </w:rPr>
      </w:pPr>
      <w:r>
        <w:rPr>
          <w:color w:val="000005"/>
          <w:w w:val="85"/>
          <w:sz w:val="11"/>
        </w:rPr>
        <w:t>Brent</w:t>
      </w:r>
      <w:r>
        <w:rPr>
          <w:color w:val="000005"/>
          <w:spacing w:val="4"/>
          <w:sz w:val="11"/>
        </w:rPr>
        <w:t xml:space="preserve"> </w:t>
      </w:r>
      <w:r>
        <w:rPr>
          <w:color w:val="000005"/>
          <w:w w:val="85"/>
          <w:sz w:val="11"/>
        </w:rPr>
        <w:t>forward</w:t>
      </w:r>
      <w:r>
        <w:rPr>
          <w:color w:val="000005"/>
          <w:spacing w:val="4"/>
          <w:sz w:val="11"/>
        </w:rPr>
        <w:t xml:space="preserve"> </w:t>
      </w:r>
      <w:r>
        <w:rPr>
          <w:color w:val="000005"/>
          <w:w w:val="85"/>
          <w:sz w:val="11"/>
        </w:rPr>
        <w:t>prices</w:t>
      </w:r>
      <w:r>
        <w:rPr>
          <w:color w:val="000005"/>
          <w:spacing w:val="4"/>
          <w:sz w:val="11"/>
        </w:rPr>
        <w:t xml:space="preserve"> </w:t>
      </w:r>
      <w:r>
        <w:rPr>
          <w:color w:val="000005"/>
          <w:w w:val="85"/>
          <w:sz w:val="11"/>
        </w:rPr>
        <w:t>for</w:t>
      </w:r>
      <w:r>
        <w:rPr>
          <w:color w:val="000005"/>
          <w:spacing w:val="4"/>
          <w:sz w:val="11"/>
        </w:rPr>
        <w:t xml:space="preserve"> </w:t>
      </w:r>
      <w:r>
        <w:rPr>
          <w:color w:val="000005"/>
          <w:w w:val="85"/>
          <w:sz w:val="11"/>
        </w:rPr>
        <w:t>delivery</w:t>
      </w:r>
      <w:r>
        <w:rPr>
          <w:color w:val="000005"/>
          <w:spacing w:val="4"/>
          <w:sz w:val="11"/>
        </w:rPr>
        <w:t xml:space="preserve"> </w:t>
      </w:r>
      <w:r>
        <w:rPr>
          <w:color w:val="000005"/>
          <w:w w:val="85"/>
          <w:sz w:val="11"/>
        </w:rPr>
        <w:t>in</w:t>
      </w:r>
      <w:r>
        <w:rPr>
          <w:color w:val="000005"/>
          <w:spacing w:val="4"/>
          <w:sz w:val="11"/>
        </w:rPr>
        <w:t xml:space="preserve"> </w:t>
      </w:r>
      <w:r>
        <w:rPr>
          <w:color w:val="000005"/>
          <w:w w:val="85"/>
          <w:sz w:val="11"/>
        </w:rPr>
        <w:t>10–21</w:t>
      </w:r>
      <w:r>
        <w:rPr>
          <w:color w:val="000005"/>
          <w:spacing w:val="5"/>
          <w:sz w:val="11"/>
        </w:rPr>
        <w:t xml:space="preserve"> </w:t>
      </w:r>
      <w:r>
        <w:rPr>
          <w:color w:val="000005"/>
          <w:w w:val="85"/>
          <w:sz w:val="11"/>
        </w:rPr>
        <w:t>days’</w:t>
      </w:r>
      <w:r>
        <w:rPr>
          <w:color w:val="000005"/>
          <w:spacing w:val="4"/>
          <w:sz w:val="11"/>
        </w:rPr>
        <w:t xml:space="preserve"> </w:t>
      </w:r>
      <w:r>
        <w:rPr>
          <w:color w:val="000005"/>
          <w:spacing w:val="-2"/>
          <w:w w:val="85"/>
          <w:sz w:val="11"/>
        </w:rPr>
        <w:t>time.</w:t>
      </w:r>
    </w:p>
    <w:p w14:paraId="2BA1DA42" w14:textId="77777777" w:rsidR="007423F2" w:rsidRDefault="000B511B">
      <w:pPr>
        <w:pStyle w:val="ListParagraph"/>
        <w:numPr>
          <w:ilvl w:val="0"/>
          <w:numId w:val="60"/>
        </w:numPr>
        <w:tabs>
          <w:tab w:val="left" w:pos="254"/>
        </w:tabs>
        <w:spacing w:before="2"/>
        <w:ind w:left="254" w:hanging="169"/>
        <w:rPr>
          <w:sz w:val="11"/>
        </w:rPr>
      </w:pPr>
      <w:r>
        <w:rPr>
          <w:color w:val="000005"/>
          <w:w w:val="90"/>
          <w:sz w:val="11"/>
        </w:rPr>
        <w:t>June</w:t>
      </w:r>
      <w:r>
        <w:rPr>
          <w:color w:val="000005"/>
          <w:spacing w:val="-3"/>
          <w:w w:val="90"/>
          <w:sz w:val="11"/>
        </w:rPr>
        <w:t xml:space="preserve"> </w:t>
      </w:r>
      <w:r>
        <w:rPr>
          <w:color w:val="000005"/>
          <w:w w:val="90"/>
          <w:sz w:val="11"/>
        </w:rPr>
        <w:t>2014</w:t>
      </w:r>
      <w:r>
        <w:rPr>
          <w:color w:val="000005"/>
          <w:spacing w:val="-3"/>
          <w:w w:val="90"/>
          <w:sz w:val="11"/>
        </w:rPr>
        <w:t xml:space="preserve"> </w:t>
      </w:r>
      <w:r>
        <w:rPr>
          <w:i/>
          <w:color w:val="000005"/>
          <w:spacing w:val="-2"/>
          <w:w w:val="90"/>
          <w:sz w:val="11"/>
        </w:rPr>
        <w:t>Report</w:t>
      </w:r>
      <w:r>
        <w:rPr>
          <w:color w:val="000005"/>
          <w:spacing w:val="-2"/>
          <w:w w:val="90"/>
          <w:sz w:val="11"/>
        </w:rPr>
        <w:t>.</w:t>
      </w:r>
    </w:p>
    <w:p w14:paraId="7B3EECE4" w14:textId="77777777" w:rsidR="007423F2" w:rsidRDefault="000B511B">
      <w:pPr>
        <w:rPr>
          <w:sz w:val="12"/>
        </w:rPr>
      </w:pPr>
      <w:r>
        <w:br w:type="column"/>
      </w:r>
    </w:p>
    <w:p w14:paraId="3812DBA4" w14:textId="77777777" w:rsidR="007423F2" w:rsidRDefault="007423F2">
      <w:pPr>
        <w:pStyle w:val="BodyText"/>
        <w:rPr>
          <w:sz w:val="12"/>
        </w:rPr>
      </w:pPr>
    </w:p>
    <w:p w14:paraId="4681034F" w14:textId="77777777" w:rsidR="007423F2" w:rsidRDefault="007423F2">
      <w:pPr>
        <w:pStyle w:val="BodyText"/>
        <w:rPr>
          <w:sz w:val="12"/>
        </w:rPr>
      </w:pPr>
    </w:p>
    <w:p w14:paraId="5E68DAA5" w14:textId="77777777" w:rsidR="007423F2" w:rsidRDefault="007423F2">
      <w:pPr>
        <w:pStyle w:val="BodyText"/>
        <w:rPr>
          <w:sz w:val="12"/>
        </w:rPr>
      </w:pPr>
    </w:p>
    <w:p w14:paraId="7798C9D3" w14:textId="77777777" w:rsidR="007423F2" w:rsidRDefault="007423F2">
      <w:pPr>
        <w:pStyle w:val="BodyText"/>
        <w:spacing w:before="47"/>
        <w:rPr>
          <w:sz w:val="12"/>
        </w:rPr>
      </w:pPr>
    </w:p>
    <w:p w14:paraId="3B839458" w14:textId="77777777" w:rsidR="007423F2" w:rsidRDefault="000B511B">
      <w:pPr>
        <w:spacing w:before="1"/>
        <w:ind w:right="38"/>
        <w:jc w:val="right"/>
        <w:rPr>
          <w:sz w:val="12"/>
        </w:rPr>
      </w:pPr>
      <w:r>
        <w:rPr>
          <w:color w:val="231F20"/>
          <w:spacing w:val="-5"/>
          <w:sz w:val="12"/>
        </w:rPr>
        <w:t>140</w:t>
      </w:r>
    </w:p>
    <w:p w14:paraId="41DED500" w14:textId="77777777" w:rsidR="007423F2" w:rsidRDefault="007423F2">
      <w:pPr>
        <w:pStyle w:val="BodyText"/>
        <w:spacing w:before="125"/>
        <w:rPr>
          <w:sz w:val="12"/>
        </w:rPr>
      </w:pPr>
    </w:p>
    <w:p w14:paraId="1C9E4375" w14:textId="77777777" w:rsidR="007423F2" w:rsidRDefault="000B511B">
      <w:pPr>
        <w:spacing w:before="1"/>
        <w:ind w:right="38"/>
        <w:jc w:val="right"/>
        <w:rPr>
          <w:sz w:val="12"/>
        </w:rPr>
      </w:pPr>
      <w:r>
        <w:rPr>
          <w:color w:val="231F20"/>
          <w:spacing w:val="-5"/>
          <w:sz w:val="12"/>
        </w:rPr>
        <w:t>120</w:t>
      </w:r>
    </w:p>
    <w:p w14:paraId="7E8EACE7" w14:textId="77777777" w:rsidR="007423F2" w:rsidRDefault="007423F2">
      <w:pPr>
        <w:pStyle w:val="BodyText"/>
        <w:spacing w:before="125"/>
        <w:rPr>
          <w:sz w:val="12"/>
        </w:rPr>
      </w:pPr>
    </w:p>
    <w:p w14:paraId="428C0C1C" w14:textId="77777777" w:rsidR="007423F2" w:rsidRDefault="000B511B">
      <w:pPr>
        <w:ind w:right="38"/>
        <w:jc w:val="right"/>
        <w:rPr>
          <w:sz w:val="12"/>
        </w:rPr>
      </w:pPr>
      <w:r>
        <w:rPr>
          <w:color w:val="231F20"/>
          <w:spacing w:val="-5"/>
          <w:sz w:val="12"/>
        </w:rPr>
        <w:t>100</w:t>
      </w:r>
    </w:p>
    <w:p w14:paraId="11B9611F" w14:textId="77777777" w:rsidR="007423F2" w:rsidRDefault="007423F2">
      <w:pPr>
        <w:pStyle w:val="BodyText"/>
        <w:spacing w:before="126"/>
        <w:rPr>
          <w:sz w:val="12"/>
        </w:rPr>
      </w:pPr>
    </w:p>
    <w:p w14:paraId="0FCF98AA" w14:textId="77777777" w:rsidR="007423F2" w:rsidRDefault="000B511B">
      <w:pPr>
        <w:ind w:right="38"/>
        <w:jc w:val="right"/>
        <w:rPr>
          <w:sz w:val="12"/>
        </w:rPr>
      </w:pPr>
      <w:r>
        <w:rPr>
          <w:color w:val="231F20"/>
          <w:spacing w:val="-5"/>
          <w:w w:val="105"/>
          <w:sz w:val="12"/>
        </w:rPr>
        <w:t>80</w:t>
      </w:r>
    </w:p>
    <w:p w14:paraId="2A20604A" w14:textId="77777777" w:rsidR="007423F2" w:rsidRDefault="007423F2">
      <w:pPr>
        <w:pStyle w:val="BodyText"/>
        <w:spacing w:before="126"/>
        <w:rPr>
          <w:sz w:val="12"/>
        </w:rPr>
      </w:pPr>
    </w:p>
    <w:p w14:paraId="371AC901" w14:textId="77777777" w:rsidR="007423F2" w:rsidRDefault="000B511B">
      <w:pPr>
        <w:ind w:right="38"/>
        <w:jc w:val="right"/>
        <w:rPr>
          <w:sz w:val="12"/>
        </w:rPr>
      </w:pPr>
      <w:r>
        <w:rPr>
          <w:color w:val="231F20"/>
          <w:spacing w:val="-5"/>
          <w:w w:val="105"/>
          <w:sz w:val="12"/>
        </w:rPr>
        <w:t>60</w:t>
      </w:r>
    </w:p>
    <w:p w14:paraId="199E0834" w14:textId="77777777" w:rsidR="007423F2" w:rsidRDefault="007423F2">
      <w:pPr>
        <w:pStyle w:val="BodyText"/>
        <w:spacing w:before="126"/>
        <w:rPr>
          <w:sz w:val="12"/>
        </w:rPr>
      </w:pPr>
    </w:p>
    <w:p w14:paraId="5EAD6863" w14:textId="77777777" w:rsidR="007423F2" w:rsidRDefault="000B511B">
      <w:pPr>
        <w:ind w:right="38"/>
        <w:jc w:val="right"/>
        <w:rPr>
          <w:sz w:val="12"/>
        </w:rPr>
      </w:pPr>
      <w:r>
        <w:rPr>
          <w:color w:val="231F20"/>
          <w:spacing w:val="-5"/>
          <w:w w:val="105"/>
          <w:sz w:val="12"/>
        </w:rPr>
        <w:t>40</w:t>
      </w:r>
    </w:p>
    <w:p w14:paraId="3D8A9254" w14:textId="77777777" w:rsidR="007423F2" w:rsidRDefault="007423F2">
      <w:pPr>
        <w:pStyle w:val="BodyText"/>
        <w:spacing w:before="126"/>
        <w:rPr>
          <w:sz w:val="12"/>
        </w:rPr>
      </w:pPr>
    </w:p>
    <w:p w14:paraId="081C7DBB" w14:textId="77777777" w:rsidR="007423F2" w:rsidRDefault="000B511B">
      <w:pPr>
        <w:ind w:right="38"/>
        <w:jc w:val="right"/>
        <w:rPr>
          <w:sz w:val="12"/>
        </w:rPr>
      </w:pPr>
      <w:r>
        <w:rPr>
          <w:color w:val="231F20"/>
          <w:spacing w:val="-5"/>
          <w:sz w:val="12"/>
        </w:rPr>
        <w:t>20</w:t>
      </w:r>
    </w:p>
    <w:p w14:paraId="481020E9" w14:textId="77777777" w:rsidR="007423F2" w:rsidRDefault="007423F2">
      <w:pPr>
        <w:pStyle w:val="BodyText"/>
        <w:spacing w:before="126"/>
        <w:rPr>
          <w:sz w:val="12"/>
        </w:rPr>
      </w:pPr>
    </w:p>
    <w:p w14:paraId="2DCB6A68" w14:textId="77777777" w:rsidR="007423F2" w:rsidRDefault="000B511B">
      <w:pPr>
        <w:ind w:right="38"/>
        <w:jc w:val="right"/>
        <w:rPr>
          <w:sz w:val="12"/>
        </w:rPr>
      </w:pPr>
      <w:r>
        <w:rPr>
          <w:color w:val="231F20"/>
          <w:spacing w:val="-10"/>
          <w:w w:val="105"/>
          <w:sz w:val="12"/>
        </w:rPr>
        <w:t>0</w:t>
      </w:r>
    </w:p>
    <w:p w14:paraId="6FBDD080" w14:textId="77777777" w:rsidR="007423F2" w:rsidRDefault="000B511B">
      <w:pPr>
        <w:spacing w:before="3" w:line="268" w:lineRule="auto"/>
        <w:ind w:left="85" w:right="735"/>
        <w:rPr>
          <w:i/>
          <w:sz w:val="20"/>
        </w:rPr>
      </w:pPr>
      <w:r>
        <w:br w:type="column"/>
      </w:r>
      <w:r>
        <w:rPr>
          <w:i/>
          <w:color w:val="682C61"/>
          <w:w w:val="85"/>
          <w:sz w:val="20"/>
        </w:rPr>
        <w:t xml:space="preserve">The recent sharp fall in the oil price should support global </w:t>
      </w:r>
      <w:r>
        <w:rPr>
          <w:i/>
          <w:color w:val="682C61"/>
          <w:w w:val="90"/>
          <w:sz w:val="20"/>
        </w:rPr>
        <w:t xml:space="preserve">and UK growth, but it also entails some risk to financial </w:t>
      </w:r>
      <w:r>
        <w:rPr>
          <w:i/>
          <w:color w:val="682C61"/>
          <w:spacing w:val="-2"/>
          <w:w w:val="95"/>
          <w:sz w:val="20"/>
        </w:rPr>
        <w:t>stability.</w:t>
      </w:r>
    </w:p>
    <w:p w14:paraId="5FF4AB98" w14:textId="77777777" w:rsidR="007423F2" w:rsidRDefault="000B511B">
      <w:pPr>
        <w:pStyle w:val="BodyText"/>
        <w:spacing w:line="268" w:lineRule="auto"/>
        <w:ind w:left="85" w:right="311"/>
      </w:pPr>
      <w:r>
        <w:rPr>
          <w:color w:val="000005"/>
          <w:w w:val="85"/>
        </w:rPr>
        <w:t xml:space="preserve">Since the June </w:t>
      </w:r>
      <w:r>
        <w:rPr>
          <w:i/>
          <w:color w:val="000005"/>
          <w:w w:val="85"/>
        </w:rPr>
        <w:t>Report</w:t>
      </w:r>
      <w:r>
        <w:rPr>
          <w:color w:val="000005"/>
          <w:w w:val="85"/>
        </w:rPr>
        <w:t xml:space="preserve">, the price of Brent crude oil has fallen by </w:t>
      </w:r>
      <w:r>
        <w:rPr>
          <w:color w:val="000005"/>
          <w:spacing w:val="-6"/>
        </w:rPr>
        <w:t>almost</w:t>
      </w:r>
      <w:r>
        <w:rPr>
          <w:color w:val="000005"/>
          <w:spacing w:val="-16"/>
        </w:rPr>
        <w:t xml:space="preserve"> </w:t>
      </w:r>
      <w:r>
        <w:rPr>
          <w:color w:val="000005"/>
          <w:spacing w:val="-6"/>
        </w:rPr>
        <w:t>40%</w:t>
      </w:r>
      <w:r>
        <w:rPr>
          <w:color w:val="000005"/>
          <w:spacing w:val="-16"/>
        </w:rPr>
        <w:t xml:space="preserve"> </w:t>
      </w:r>
      <w:r>
        <w:rPr>
          <w:color w:val="000005"/>
          <w:spacing w:val="-6"/>
        </w:rPr>
        <w:t>in</w:t>
      </w:r>
      <w:r>
        <w:rPr>
          <w:color w:val="000005"/>
          <w:spacing w:val="-16"/>
        </w:rPr>
        <w:t xml:space="preserve"> </w:t>
      </w:r>
      <w:r>
        <w:rPr>
          <w:color w:val="000005"/>
          <w:spacing w:val="-6"/>
        </w:rPr>
        <w:t>dollar</w:t>
      </w:r>
      <w:r>
        <w:rPr>
          <w:color w:val="000005"/>
          <w:spacing w:val="-16"/>
        </w:rPr>
        <w:t xml:space="preserve"> </w:t>
      </w:r>
      <w:r>
        <w:rPr>
          <w:color w:val="000005"/>
          <w:spacing w:val="-6"/>
        </w:rPr>
        <w:t>terms</w:t>
      </w:r>
      <w:r>
        <w:rPr>
          <w:color w:val="000005"/>
          <w:spacing w:val="-16"/>
        </w:rPr>
        <w:t xml:space="preserve"> </w:t>
      </w:r>
      <w:r>
        <w:rPr>
          <w:color w:val="000005"/>
          <w:spacing w:val="-6"/>
        </w:rPr>
        <w:t>(Chart</w:t>
      </w:r>
      <w:r>
        <w:rPr>
          <w:color w:val="000005"/>
          <w:spacing w:val="-17"/>
        </w:rPr>
        <w:t xml:space="preserve"> </w:t>
      </w:r>
      <w:r>
        <w:rPr>
          <w:color w:val="000005"/>
          <w:spacing w:val="-6"/>
        </w:rPr>
        <w:t>2.8).</w:t>
      </w:r>
      <w:r>
        <w:rPr>
          <w:color w:val="000005"/>
          <w:spacing w:val="30"/>
        </w:rPr>
        <w:t xml:space="preserve"> </w:t>
      </w:r>
      <w:r>
        <w:rPr>
          <w:color w:val="000005"/>
          <w:spacing w:val="-6"/>
        </w:rPr>
        <w:t>The</w:t>
      </w:r>
      <w:r>
        <w:rPr>
          <w:color w:val="000005"/>
          <w:spacing w:val="-16"/>
        </w:rPr>
        <w:t xml:space="preserve"> </w:t>
      </w:r>
      <w:r>
        <w:rPr>
          <w:color w:val="000005"/>
          <w:spacing w:val="-6"/>
        </w:rPr>
        <w:t>fall</w:t>
      </w:r>
      <w:r>
        <w:rPr>
          <w:color w:val="000005"/>
          <w:spacing w:val="-16"/>
        </w:rPr>
        <w:t xml:space="preserve"> </w:t>
      </w:r>
      <w:r>
        <w:rPr>
          <w:color w:val="000005"/>
          <w:spacing w:val="-6"/>
        </w:rPr>
        <w:t>in</w:t>
      </w:r>
      <w:r>
        <w:rPr>
          <w:color w:val="000005"/>
          <w:spacing w:val="-16"/>
        </w:rPr>
        <w:t xml:space="preserve"> </w:t>
      </w:r>
      <w:r>
        <w:rPr>
          <w:color w:val="000005"/>
          <w:spacing w:val="-6"/>
        </w:rPr>
        <w:t>oil</w:t>
      </w:r>
      <w:r>
        <w:rPr>
          <w:color w:val="000005"/>
          <w:spacing w:val="-16"/>
        </w:rPr>
        <w:t xml:space="preserve"> </w:t>
      </w:r>
      <w:r>
        <w:rPr>
          <w:color w:val="000005"/>
          <w:spacing w:val="-6"/>
        </w:rPr>
        <w:t xml:space="preserve">prices </w:t>
      </w:r>
      <w:r>
        <w:rPr>
          <w:color w:val="000005"/>
          <w:w w:val="90"/>
        </w:rPr>
        <w:t>reflects a combination of weaker demand and increased supply.</w:t>
      </w:r>
      <w:r>
        <w:rPr>
          <w:color w:val="000005"/>
          <w:spacing w:val="40"/>
        </w:rPr>
        <w:t xml:space="preserve"> </w:t>
      </w:r>
      <w:r>
        <w:rPr>
          <w:color w:val="000005"/>
          <w:w w:val="90"/>
        </w:rPr>
        <w:t>At</w:t>
      </w:r>
      <w:r>
        <w:rPr>
          <w:color w:val="000005"/>
          <w:spacing w:val="-1"/>
          <w:w w:val="90"/>
        </w:rPr>
        <w:t xml:space="preserve"> </w:t>
      </w:r>
      <w:r>
        <w:rPr>
          <w:color w:val="000005"/>
          <w:w w:val="90"/>
        </w:rPr>
        <w:t>the</w:t>
      </w:r>
      <w:r>
        <w:rPr>
          <w:color w:val="000005"/>
          <w:spacing w:val="-1"/>
          <w:w w:val="90"/>
        </w:rPr>
        <w:t xml:space="preserve"> </w:t>
      </w:r>
      <w:r>
        <w:rPr>
          <w:color w:val="000005"/>
          <w:w w:val="90"/>
        </w:rPr>
        <w:t>same</w:t>
      </w:r>
      <w:r>
        <w:rPr>
          <w:color w:val="000005"/>
          <w:spacing w:val="-1"/>
          <w:w w:val="90"/>
        </w:rPr>
        <w:t xml:space="preserve"> </w:t>
      </w:r>
      <w:r>
        <w:rPr>
          <w:color w:val="000005"/>
          <w:w w:val="90"/>
        </w:rPr>
        <w:t>time,</w:t>
      </w:r>
      <w:r>
        <w:rPr>
          <w:color w:val="000005"/>
          <w:spacing w:val="-1"/>
          <w:w w:val="90"/>
        </w:rPr>
        <w:t xml:space="preserve"> </w:t>
      </w:r>
      <w:r>
        <w:rPr>
          <w:color w:val="000005"/>
          <w:w w:val="90"/>
        </w:rPr>
        <w:t>the</w:t>
      </w:r>
      <w:r>
        <w:rPr>
          <w:color w:val="000005"/>
          <w:spacing w:val="-1"/>
          <w:w w:val="90"/>
        </w:rPr>
        <w:t xml:space="preserve"> </w:t>
      </w:r>
      <w:r>
        <w:rPr>
          <w:color w:val="000005"/>
          <w:w w:val="90"/>
        </w:rPr>
        <w:t>market-implied</w:t>
      </w:r>
      <w:r>
        <w:rPr>
          <w:color w:val="000005"/>
          <w:spacing w:val="-1"/>
          <w:w w:val="90"/>
        </w:rPr>
        <w:t xml:space="preserve"> </w:t>
      </w:r>
      <w:r>
        <w:rPr>
          <w:color w:val="000005"/>
          <w:w w:val="90"/>
        </w:rPr>
        <w:t>probability</w:t>
      </w:r>
      <w:r>
        <w:rPr>
          <w:color w:val="000005"/>
          <w:spacing w:val="-1"/>
          <w:w w:val="90"/>
        </w:rPr>
        <w:t xml:space="preserve"> </w:t>
      </w:r>
      <w:r>
        <w:rPr>
          <w:color w:val="000005"/>
          <w:w w:val="90"/>
        </w:rPr>
        <w:t>of future sharp movements in oil prices has also increased.</w:t>
      </w:r>
    </w:p>
    <w:p w14:paraId="4867D20A" w14:textId="77777777" w:rsidR="007423F2" w:rsidRDefault="007423F2">
      <w:pPr>
        <w:pStyle w:val="BodyText"/>
        <w:spacing w:before="26"/>
      </w:pPr>
    </w:p>
    <w:p w14:paraId="51F1B215" w14:textId="77777777" w:rsidR="007423F2" w:rsidRDefault="000B511B">
      <w:pPr>
        <w:pStyle w:val="BodyText"/>
        <w:spacing w:before="1" w:line="268" w:lineRule="auto"/>
        <w:ind w:left="85" w:right="410"/>
      </w:pPr>
      <w:r>
        <w:rPr>
          <w:color w:val="000005"/>
          <w:w w:val="90"/>
        </w:rPr>
        <w:t>Overall,</w:t>
      </w:r>
      <w:r>
        <w:rPr>
          <w:color w:val="000005"/>
          <w:spacing w:val="-1"/>
          <w:w w:val="90"/>
        </w:rPr>
        <w:t xml:space="preserve"> </w:t>
      </w:r>
      <w:r>
        <w:rPr>
          <w:color w:val="000005"/>
          <w:w w:val="90"/>
        </w:rPr>
        <w:t>lower</w:t>
      </w:r>
      <w:r>
        <w:rPr>
          <w:color w:val="000005"/>
          <w:spacing w:val="-1"/>
          <w:w w:val="90"/>
        </w:rPr>
        <w:t xml:space="preserve"> </w:t>
      </w:r>
      <w:r>
        <w:rPr>
          <w:color w:val="000005"/>
          <w:w w:val="90"/>
        </w:rPr>
        <w:t>oil</w:t>
      </w:r>
      <w:r>
        <w:rPr>
          <w:color w:val="000005"/>
          <w:spacing w:val="-1"/>
          <w:w w:val="90"/>
        </w:rPr>
        <w:t xml:space="preserve"> </w:t>
      </w:r>
      <w:r>
        <w:rPr>
          <w:color w:val="000005"/>
          <w:w w:val="90"/>
        </w:rPr>
        <w:t>prices</w:t>
      </w:r>
      <w:r>
        <w:rPr>
          <w:color w:val="000005"/>
          <w:spacing w:val="-1"/>
          <w:w w:val="90"/>
        </w:rPr>
        <w:t xml:space="preserve"> </w:t>
      </w:r>
      <w:r>
        <w:rPr>
          <w:color w:val="000005"/>
          <w:w w:val="90"/>
        </w:rPr>
        <w:t>appear</w:t>
      </w:r>
      <w:r>
        <w:rPr>
          <w:color w:val="000005"/>
          <w:spacing w:val="-1"/>
          <w:w w:val="90"/>
        </w:rPr>
        <w:t xml:space="preserve"> </w:t>
      </w:r>
      <w:r>
        <w:rPr>
          <w:color w:val="000005"/>
          <w:w w:val="90"/>
        </w:rPr>
        <w:t>likely</w:t>
      </w:r>
      <w:r>
        <w:rPr>
          <w:color w:val="000005"/>
          <w:spacing w:val="-1"/>
          <w:w w:val="90"/>
        </w:rPr>
        <w:t xml:space="preserve"> </w:t>
      </w:r>
      <w:r>
        <w:rPr>
          <w:color w:val="000005"/>
          <w:w w:val="90"/>
        </w:rPr>
        <w:t>to</w:t>
      </w:r>
      <w:r>
        <w:rPr>
          <w:color w:val="000005"/>
          <w:spacing w:val="-1"/>
          <w:w w:val="90"/>
        </w:rPr>
        <w:t xml:space="preserve"> </w:t>
      </w:r>
      <w:r>
        <w:rPr>
          <w:color w:val="000005"/>
          <w:w w:val="90"/>
        </w:rPr>
        <w:t>provide</w:t>
      </w:r>
      <w:r>
        <w:rPr>
          <w:color w:val="000005"/>
          <w:spacing w:val="-1"/>
          <w:w w:val="90"/>
        </w:rPr>
        <w:t xml:space="preserve"> </w:t>
      </w:r>
      <w:r>
        <w:rPr>
          <w:color w:val="000005"/>
          <w:w w:val="90"/>
        </w:rPr>
        <w:t>support</w:t>
      </w:r>
      <w:r>
        <w:rPr>
          <w:color w:val="000005"/>
          <w:spacing w:val="-1"/>
          <w:w w:val="90"/>
        </w:rPr>
        <w:t xml:space="preserve"> </w:t>
      </w:r>
      <w:r>
        <w:rPr>
          <w:color w:val="000005"/>
          <w:w w:val="90"/>
        </w:rPr>
        <w:t>to global</w:t>
      </w:r>
      <w:r>
        <w:rPr>
          <w:color w:val="000005"/>
          <w:spacing w:val="-3"/>
          <w:w w:val="90"/>
        </w:rPr>
        <w:t xml:space="preserve"> </w:t>
      </w:r>
      <w:r>
        <w:rPr>
          <w:color w:val="000005"/>
          <w:w w:val="90"/>
        </w:rPr>
        <w:t>activity.</w:t>
      </w:r>
      <w:r>
        <w:rPr>
          <w:color w:val="000005"/>
          <w:spacing w:val="40"/>
        </w:rPr>
        <w:t xml:space="preserve"> </w:t>
      </w:r>
      <w:r>
        <w:rPr>
          <w:color w:val="000005"/>
          <w:w w:val="90"/>
        </w:rPr>
        <w:t>Lower</w:t>
      </w:r>
      <w:r>
        <w:rPr>
          <w:color w:val="000005"/>
          <w:spacing w:val="-3"/>
          <w:w w:val="90"/>
        </w:rPr>
        <w:t xml:space="preserve"> </w:t>
      </w:r>
      <w:r>
        <w:rPr>
          <w:color w:val="000005"/>
          <w:w w:val="90"/>
        </w:rPr>
        <w:t>oil</w:t>
      </w:r>
      <w:r>
        <w:rPr>
          <w:color w:val="000005"/>
          <w:spacing w:val="-3"/>
          <w:w w:val="90"/>
        </w:rPr>
        <w:t xml:space="preserve"> </w:t>
      </w:r>
      <w:r>
        <w:rPr>
          <w:color w:val="000005"/>
          <w:w w:val="90"/>
        </w:rPr>
        <w:t>prices</w:t>
      </w:r>
      <w:r>
        <w:rPr>
          <w:color w:val="000005"/>
          <w:spacing w:val="-3"/>
          <w:w w:val="90"/>
        </w:rPr>
        <w:t xml:space="preserve"> </w:t>
      </w:r>
      <w:r>
        <w:rPr>
          <w:color w:val="000005"/>
          <w:w w:val="90"/>
        </w:rPr>
        <w:t>would</w:t>
      </w:r>
      <w:r>
        <w:rPr>
          <w:color w:val="000005"/>
          <w:spacing w:val="-3"/>
          <w:w w:val="90"/>
        </w:rPr>
        <w:t xml:space="preserve"> </w:t>
      </w:r>
      <w:r>
        <w:rPr>
          <w:color w:val="000005"/>
          <w:w w:val="90"/>
        </w:rPr>
        <w:t>benefit</w:t>
      </w:r>
      <w:r>
        <w:rPr>
          <w:color w:val="000005"/>
          <w:spacing w:val="-3"/>
          <w:w w:val="90"/>
        </w:rPr>
        <w:t xml:space="preserve"> </w:t>
      </w:r>
      <w:r>
        <w:rPr>
          <w:color w:val="000005"/>
          <w:w w:val="90"/>
        </w:rPr>
        <w:t>net</w:t>
      </w:r>
      <w:r>
        <w:rPr>
          <w:color w:val="000005"/>
          <w:spacing w:val="-3"/>
          <w:w w:val="90"/>
        </w:rPr>
        <w:t xml:space="preserve"> </w:t>
      </w:r>
      <w:r>
        <w:rPr>
          <w:color w:val="000005"/>
          <w:w w:val="90"/>
        </w:rPr>
        <w:t xml:space="preserve">oil </w:t>
      </w:r>
      <w:r>
        <w:rPr>
          <w:color w:val="000005"/>
          <w:w w:val="85"/>
        </w:rPr>
        <w:t xml:space="preserve">importing countries, boosting real incomes, including in large </w:t>
      </w:r>
      <w:r>
        <w:rPr>
          <w:color w:val="000005"/>
          <w:w w:val="90"/>
        </w:rPr>
        <w:t>economies</w:t>
      </w:r>
      <w:r>
        <w:rPr>
          <w:color w:val="000005"/>
          <w:spacing w:val="-10"/>
          <w:w w:val="90"/>
        </w:rPr>
        <w:t xml:space="preserve"> </w:t>
      </w:r>
      <w:r>
        <w:rPr>
          <w:color w:val="000005"/>
          <w:w w:val="90"/>
        </w:rPr>
        <w:t>such</w:t>
      </w:r>
      <w:r>
        <w:rPr>
          <w:color w:val="000005"/>
          <w:spacing w:val="-10"/>
          <w:w w:val="90"/>
        </w:rPr>
        <w:t xml:space="preserve"> </w:t>
      </w:r>
      <w:r>
        <w:rPr>
          <w:color w:val="000005"/>
          <w:w w:val="90"/>
        </w:rPr>
        <w:t>as</w:t>
      </w:r>
      <w:r>
        <w:rPr>
          <w:color w:val="000005"/>
          <w:spacing w:val="-10"/>
          <w:w w:val="90"/>
        </w:rPr>
        <w:t xml:space="preserve"> </w:t>
      </w:r>
      <w:r>
        <w:rPr>
          <w:color w:val="000005"/>
          <w:w w:val="90"/>
        </w:rPr>
        <w:t>China.</w:t>
      </w:r>
      <w:r>
        <w:rPr>
          <w:color w:val="000005"/>
          <w:spacing w:val="9"/>
        </w:rPr>
        <w:t xml:space="preserve"> </w:t>
      </w:r>
      <w:r>
        <w:rPr>
          <w:color w:val="000005"/>
          <w:w w:val="90"/>
        </w:rPr>
        <w:t>But</w:t>
      </w:r>
      <w:r>
        <w:rPr>
          <w:color w:val="000005"/>
          <w:spacing w:val="-10"/>
          <w:w w:val="90"/>
        </w:rPr>
        <w:t xml:space="preserve"> </w:t>
      </w:r>
      <w:r>
        <w:rPr>
          <w:color w:val="000005"/>
          <w:w w:val="90"/>
        </w:rPr>
        <w:t>there</w:t>
      </w:r>
      <w:r>
        <w:rPr>
          <w:color w:val="000005"/>
          <w:spacing w:val="-10"/>
          <w:w w:val="90"/>
        </w:rPr>
        <w:t xml:space="preserve"> </w:t>
      </w:r>
      <w:r>
        <w:rPr>
          <w:color w:val="000005"/>
          <w:w w:val="90"/>
        </w:rPr>
        <w:t>would</w:t>
      </w:r>
      <w:r>
        <w:rPr>
          <w:color w:val="000005"/>
          <w:spacing w:val="-10"/>
          <w:w w:val="90"/>
        </w:rPr>
        <w:t xml:space="preserve"> </w:t>
      </w:r>
      <w:r>
        <w:rPr>
          <w:color w:val="000005"/>
          <w:w w:val="90"/>
        </w:rPr>
        <w:t>be</w:t>
      </w:r>
      <w:r>
        <w:rPr>
          <w:color w:val="000005"/>
          <w:spacing w:val="-9"/>
          <w:w w:val="90"/>
        </w:rPr>
        <w:t xml:space="preserve"> </w:t>
      </w:r>
      <w:r>
        <w:rPr>
          <w:color w:val="000005"/>
          <w:w w:val="90"/>
        </w:rPr>
        <w:t>some</w:t>
      </w:r>
      <w:r>
        <w:rPr>
          <w:color w:val="000005"/>
          <w:spacing w:val="-10"/>
          <w:w w:val="90"/>
        </w:rPr>
        <w:t xml:space="preserve"> </w:t>
      </w:r>
      <w:r>
        <w:rPr>
          <w:color w:val="000005"/>
          <w:w w:val="90"/>
        </w:rPr>
        <w:t>offset</w:t>
      </w:r>
      <w:r>
        <w:rPr>
          <w:color w:val="000005"/>
          <w:spacing w:val="-10"/>
          <w:w w:val="90"/>
        </w:rPr>
        <w:t xml:space="preserve"> </w:t>
      </w:r>
      <w:r>
        <w:rPr>
          <w:color w:val="000005"/>
          <w:w w:val="90"/>
        </w:rPr>
        <w:t xml:space="preserve">at the global level from a decrease in the incomes of oil </w:t>
      </w:r>
      <w:r>
        <w:rPr>
          <w:color w:val="000005"/>
          <w:spacing w:val="-2"/>
        </w:rPr>
        <w:t>exporters.</w:t>
      </w:r>
    </w:p>
    <w:p w14:paraId="4049B169" w14:textId="77777777" w:rsidR="007423F2" w:rsidRDefault="007423F2">
      <w:pPr>
        <w:pStyle w:val="BodyText"/>
        <w:spacing w:before="27"/>
      </w:pPr>
    </w:p>
    <w:p w14:paraId="6627E48E" w14:textId="77777777" w:rsidR="007423F2" w:rsidRDefault="000B511B">
      <w:pPr>
        <w:pStyle w:val="BodyText"/>
        <w:spacing w:line="268" w:lineRule="auto"/>
        <w:ind w:left="85" w:right="311"/>
      </w:pPr>
      <w:r>
        <w:rPr>
          <w:color w:val="000005"/>
          <w:w w:val="90"/>
        </w:rPr>
        <w:t>While the fall in oil prices does not appear to pose an immediate,</w:t>
      </w:r>
      <w:r>
        <w:rPr>
          <w:color w:val="000005"/>
          <w:spacing w:val="-8"/>
          <w:w w:val="90"/>
        </w:rPr>
        <w:t xml:space="preserve"> </w:t>
      </w:r>
      <w:r>
        <w:rPr>
          <w:color w:val="000005"/>
          <w:w w:val="90"/>
        </w:rPr>
        <w:t>significant</w:t>
      </w:r>
      <w:r>
        <w:rPr>
          <w:color w:val="000005"/>
          <w:spacing w:val="-8"/>
          <w:w w:val="90"/>
        </w:rPr>
        <w:t xml:space="preserve"> </w:t>
      </w:r>
      <w:r>
        <w:rPr>
          <w:color w:val="000005"/>
          <w:w w:val="90"/>
        </w:rPr>
        <w:t>risk</w:t>
      </w:r>
      <w:r>
        <w:rPr>
          <w:color w:val="000005"/>
          <w:spacing w:val="-8"/>
          <w:w w:val="90"/>
        </w:rPr>
        <w:t xml:space="preserve"> </w:t>
      </w:r>
      <w:r>
        <w:rPr>
          <w:color w:val="000005"/>
          <w:w w:val="90"/>
        </w:rPr>
        <w:t>to</w:t>
      </w:r>
      <w:r>
        <w:rPr>
          <w:color w:val="000005"/>
          <w:spacing w:val="-8"/>
          <w:w w:val="90"/>
        </w:rPr>
        <w:t xml:space="preserve"> </w:t>
      </w:r>
      <w:r>
        <w:rPr>
          <w:color w:val="000005"/>
          <w:w w:val="90"/>
        </w:rPr>
        <w:t>financial</w:t>
      </w:r>
      <w:r>
        <w:rPr>
          <w:color w:val="000005"/>
          <w:spacing w:val="-8"/>
          <w:w w:val="90"/>
        </w:rPr>
        <w:t xml:space="preserve"> </w:t>
      </w:r>
      <w:r>
        <w:rPr>
          <w:color w:val="000005"/>
          <w:w w:val="90"/>
        </w:rPr>
        <w:t>stability,</w:t>
      </w:r>
      <w:r>
        <w:rPr>
          <w:color w:val="000005"/>
          <w:spacing w:val="-8"/>
          <w:w w:val="90"/>
        </w:rPr>
        <w:t xml:space="preserve"> </w:t>
      </w:r>
      <w:r>
        <w:rPr>
          <w:color w:val="000005"/>
          <w:w w:val="90"/>
        </w:rPr>
        <w:t>it</w:t>
      </w:r>
      <w:r>
        <w:rPr>
          <w:color w:val="000005"/>
          <w:spacing w:val="-8"/>
          <w:w w:val="90"/>
        </w:rPr>
        <w:t xml:space="preserve"> </w:t>
      </w:r>
      <w:r>
        <w:rPr>
          <w:color w:val="000005"/>
          <w:w w:val="90"/>
        </w:rPr>
        <w:t>could</w:t>
      </w:r>
      <w:r>
        <w:rPr>
          <w:color w:val="000005"/>
          <w:spacing w:val="-8"/>
          <w:w w:val="90"/>
        </w:rPr>
        <w:t xml:space="preserve"> </w:t>
      </w:r>
      <w:r>
        <w:rPr>
          <w:color w:val="000005"/>
          <w:w w:val="90"/>
        </w:rPr>
        <w:t xml:space="preserve">if </w:t>
      </w:r>
      <w:r>
        <w:rPr>
          <w:color w:val="000005"/>
          <w:spacing w:val="-2"/>
          <w:w w:val="90"/>
        </w:rPr>
        <w:t>sustained</w:t>
      </w:r>
      <w:r>
        <w:rPr>
          <w:color w:val="000005"/>
          <w:spacing w:val="-4"/>
          <w:w w:val="90"/>
        </w:rPr>
        <w:t xml:space="preserve"> </w:t>
      </w:r>
      <w:r>
        <w:rPr>
          <w:color w:val="000005"/>
          <w:spacing w:val="-2"/>
          <w:w w:val="90"/>
        </w:rPr>
        <w:t>also</w:t>
      </w:r>
      <w:r>
        <w:rPr>
          <w:color w:val="000005"/>
          <w:spacing w:val="-4"/>
          <w:w w:val="90"/>
        </w:rPr>
        <w:t xml:space="preserve"> </w:t>
      </w:r>
      <w:r>
        <w:rPr>
          <w:color w:val="000005"/>
          <w:spacing w:val="-2"/>
          <w:w w:val="90"/>
        </w:rPr>
        <w:t>impact</w:t>
      </w:r>
      <w:r>
        <w:rPr>
          <w:color w:val="000005"/>
          <w:spacing w:val="-4"/>
          <w:w w:val="90"/>
        </w:rPr>
        <w:t xml:space="preserve"> </w:t>
      </w:r>
      <w:r>
        <w:rPr>
          <w:color w:val="000005"/>
          <w:spacing w:val="-2"/>
          <w:w w:val="90"/>
        </w:rPr>
        <w:t>the</w:t>
      </w:r>
      <w:r>
        <w:rPr>
          <w:color w:val="000005"/>
          <w:spacing w:val="-4"/>
          <w:w w:val="90"/>
        </w:rPr>
        <w:t xml:space="preserve"> </w:t>
      </w:r>
      <w:r>
        <w:rPr>
          <w:color w:val="000005"/>
          <w:spacing w:val="-2"/>
          <w:w w:val="90"/>
        </w:rPr>
        <w:t>ability</w:t>
      </w:r>
      <w:r>
        <w:rPr>
          <w:color w:val="000005"/>
          <w:spacing w:val="-4"/>
          <w:w w:val="90"/>
        </w:rPr>
        <w:t xml:space="preserve"> </w:t>
      </w:r>
      <w:r>
        <w:rPr>
          <w:color w:val="000005"/>
          <w:spacing w:val="-2"/>
          <w:w w:val="90"/>
        </w:rPr>
        <w:t>of</w:t>
      </w:r>
      <w:r>
        <w:rPr>
          <w:color w:val="000005"/>
          <w:spacing w:val="-4"/>
          <w:w w:val="90"/>
        </w:rPr>
        <w:t xml:space="preserve"> </w:t>
      </w:r>
      <w:r>
        <w:rPr>
          <w:color w:val="000005"/>
          <w:spacing w:val="-2"/>
          <w:w w:val="90"/>
        </w:rPr>
        <w:t>some,</w:t>
      </w:r>
      <w:r>
        <w:rPr>
          <w:color w:val="000005"/>
          <w:spacing w:val="-4"/>
          <w:w w:val="90"/>
        </w:rPr>
        <w:t xml:space="preserve"> </w:t>
      </w:r>
      <w:r>
        <w:rPr>
          <w:color w:val="000005"/>
          <w:spacing w:val="-2"/>
          <w:w w:val="90"/>
        </w:rPr>
        <w:t>such</w:t>
      </w:r>
      <w:r>
        <w:rPr>
          <w:color w:val="000005"/>
          <w:spacing w:val="-4"/>
          <w:w w:val="90"/>
        </w:rPr>
        <w:t xml:space="preserve"> </w:t>
      </w:r>
      <w:r>
        <w:rPr>
          <w:color w:val="000005"/>
          <w:spacing w:val="-2"/>
          <w:w w:val="90"/>
        </w:rPr>
        <w:t>as</w:t>
      </w:r>
      <w:r>
        <w:rPr>
          <w:color w:val="000005"/>
          <w:spacing w:val="-4"/>
          <w:w w:val="90"/>
        </w:rPr>
        <w:t xml:space="preserve"> </w:t>
      </w:r>
      <w:r>
        <w:rPr>
          <w:color w:val="000005"/>
          <w:spacing w:val="-2"/>
          <w:w w:val="90"/>
        </w:rPr>
        <w:t>US</w:t>
      </w:r>
      <w:r>
        <w:rPr>
          <w:color w:val="000005"/>
          <w:spacing w:val="-4"/>
          <w:w w:val="90"/>
        </w:rPr>
        <w:t xml:space="preserve"> </w:t>
      </w:r>
      <w:r>
        <w:rPr>
          <w:color w:val="000005"/>
          <w:spacing w:val="-2"/>
          <w:w w:val="90"/>
        </w:rPr>
        <w:t>shale</w:t>
      </w:r>
      <w:r>
        <w:rPr>
          <w:color w:val="000005"/>
          <w:spacing w:val="-4"/>
          <w:w w:val="90"/>
        </w:rPr>
        <w:t xml:space="preserve"> </w:t>
      </w:r>
      <w:r>
        <w:rPr>
          <w:color w:val="000005"/>
          <w:spacing w:val="-2"/>
          <w:w w:val="90"/>
        </w:rPr>
        <w:t>oil and</w:t>
      </w:r>
      <w:r>
        <w:rPr>
          <w:color w:val="000005"/>
          <w:spacing w:val="-7"/>
          <w:w w:val="90"/>
        </w:rPr>
        <w:t xml:space="preserve"> </w:t>
      </w:r>
      <w:r>
        <w:rPr>
          <w:color w:val="000005"/>
          <w:spacing w:val="-2"/>
          <w:w w:val="90"/>
        </w:rPr>
        <w:t>gas</w:t>
      </w:r>
      <w:r>
        <w:rPr>
          <w:color w:val="000005"/>
          <w:spacing w:val="-7"/>
          <w:w w:val="90"/>
        </w:rPr>
        <w:t xml:space="preserve"> </w:t>
      </w:r>
      <w:r>
        <w:rPr>
          <w:color w:val="000005"/>
          <w:spacing w:val="-2"/>
          <w:w w:val="90"/>
        </w:rPr>
        <w:t>exploration</w:t>
      </w:r>
      <w:r>
        <w:rPr>
          <w:color w:val="000005"/>
          <w:spacing w:val="-7"/>
          <w:w w:val="90"/>
        </w:rPr>
        <w:t xml:space="preserve"> </w:t>
      </w:r>
      <w:r>
        <w:rPr>
          <w:color w:val="000005"/>
          <w:spacing w:val="-2"/>
          <w:w w:val="90"/>
        </w:rPr>
        <w:t>firms,</w:t>
      </w:r>
      <w:r>
        <w:rPr>
          <w:color w:val="000005"/>
          <w:spacing w:val="-7"/>
          <w:w w:val="90"/>
        </w:rPr>
        <w:t xml:space="preserve"> </w:t>
      </w:r>
      <w:r>
        <w:rPr>
          <w:color w:val="000005"/>
          <w:spacing w:val="-2"/>
          <w:w w:val="90"/>
        </w:rPr>
        <w:t>to</w:t>
      </w:r>
      <w:r>
        <w:rPr>
          <w:color w:val="000005"/>
          <w:spacing w:val="-7"/>
          <w:w w:val="90"/>
        </w:rPr>
        <w:t xml:space="preserve"> </w:t>
      </w:r>
      <w:r>
        <w:rPr>
          <w:color w:val="000005"/>
          <w:spacing w:val="-2"/>
          <w:w w:val="90"/>
        </w:rPr>
        <w:t>service</w:t>
      </w:r>
      <w:r>
        <w:rPr>
          <w:color w:val="000005"/>
          <w:spacing w:val="-7"/>
          <w:w w:val="90"/>
        </w:rPr>
        <w:t xml:space="preserve"> </w:t>
      </w:r>
      <w:r>
        <w:rPr>
          <w:color w:val="000005"/>
          <w:spacing w:val="-2"/>
          <w:w w:val="90"/>
        </w:rPr>
        <w:t>their</w:t>
      </w:r>
      <w:r>
        <w:rPr>
          <w:color w:val="000005"/>
          <w:spacing w:val="-7"/>
          <w:w w:val="90"/>
        </w:rPr>
        <w:t xml:space="preserve"> </w:t>
      </w:r>
      <w:r>
        <w:rPr>
          <w:color w:val="000005"/>
          <w:spacing w:val="-2"/>
          <w:w w:val="90"/>
        </w:rPr>
        <w:t>debt.</w:t>
      </w:r>
      <w:r>
        <w:rPr>
          <w:color w:val="000005"/>
          <w:spacing w:val="36"/>
        </w:rPr>
        <w:t xml:space="preserve"> </w:t>
      </w:r>
      <w:r>
        <w:rPr>
          <w:color w:val="000005"/>
          <w:spacing w:val="-2"/>
          <w:w w:val="90"/>
        </w:rPr>
        <w:t>As</w:t>
      </w:r>
      <w:r>
        <w:rPr>
          <w:color w:val="000005"/>
          <w:spacing w:val="-7"/>
          <w:w w:val="90"/>
        </w:rPr>
        <w:t xml:space="preserve"> </w:t>
      </w:r>
      <w:r>
        <w:rPr>
          <w:color w:val="000005"/>
          <w:spacing w:val="-2"/>
          <w:w w:val="90"/>
        </w:rPr>
        <w:t>US</w:t>
      </w:r>
      <w:r>
        <w:rPr>
          <w:color w:val="000005"/>
          <w:spacing w:val="-7"/>
          <w:w w:val="90"/>
        </w:rPr>
        <w:t xml:space="preserve"> </w:t>
      </w:r>
      <w:r>
        <w:rPr>
          <w:color w:val="000005"/>
          <w:spacing w:val="-2"/>
          <w:w w:val="90"/>
        </w:rPr>
        <w:t>oil</w:t>
      </w:r>
      <w:r>
        <w:rPr>
          <w:color w:val="000005"/>
          <w:spacing w:val="-7"/>
          <w:w w:val="90"/>
        </w:rPr>
        <w:t xml:space="preserve"> </w:t>
      </w:r>
      <w:r>
        <w:rPr>
          <w:color w:val="000005"/>
          <w:spacing w:val="-2"/>
          <w:w w:val="90"/>
        </w:rPr>
        <w:t xml:space="preserve">and </w:t>
      </w:r>
      <w:r>
        <w:rPr>
          <w:color w:val="000005"/>
          <w:spacing w:val="-4"/>
        </w:rPr>
        <w:t>gas</w:t>
      </w:r>
      <w:r>
        <w:rPr>
          <w:color w:val="000005"/>
          <w:spacing w:val="-16"/>
        </w:rPr>
        <w:t xml:space="preserve"> </w:t>
      </w:r>
      <w:r>
        <w:rPr>
          <w:color w:val="000005"/>
          <w:spacing w:val="-4"/>
        </w:rPr>
        <w:t>firms</w:t>
      </w:r>
      <w:r>
        <w:rPr>
          <w:color w:val="000005"/>
          <w:spacing w:val="-16"/>
        </w:rPr>
        <w:t xml:space="preserve"> </w:t>
      </w:r>
      <w:r>
        <w:rPr>
          <w:color w:val="000005"/>
          <w:spacing w:val="-4"/>
        </w:rPr>
        <w:t>account</w:t>
      </w:r>
      <w:r>
        <w:rPr>
          <w:color w:val="000005"/>
          <w:spacing w:val="-16"/>
        </w:rPr>
        <w:t xml:space="preserve"> </w:t>
      </w:r>
      <w:r>
        <w:rPr>
          <w:color w:val="000005"/>
          <w:spacing w:val="-4"/>
        </w:rPr>
        <w:t>for</w:t>
      </w:r>
      <w:r>
        <w:rPr>
          <w:color w:val="000005"/>
          <w:spacing w:val="-16"/>
        </w:rPr>
        <w:t xml:space="preserve"> </w:t>
      </w:r>
      <w:r>
        <w:rPr>
          <w:color w:val="000005"/>
          <w:spacing w:val="-4"/>
        </w:rPr>
        <w:t>13%</w:t>
      </w:r>
      <w:r>
        <w:rPr>
          <w:color w:val="000005"/>
          <w:spacing w:val="-16"/>
        </w:rPr>
        <w:t xml:space="preserve"> </w:t>
      </w:r>
      <w:r>
        <w:rPr>
          <w:color w:val="000005"/>
          <w:spacing w:val="-4"/>
        </w:rPr>
        <w:t>of</w:t>
      </w:r>
      <w:r>
        <w:rPr>
          <w:color w:val="000005"/>
          <w:spacing w:val="-16"/>
        </w:rPr>
        <w:t xml:space="preserve"> </w:t>
      </w:r>
      <w:r>
        <w:rPr>
          <w:color w:val="000005"/>
          <w:spacing w:val="-4"/>
        </w:rPr>
        <w:t>outstanding</w:t>
      </w:r>
      <w:r>
        <w:rPr>
          <w:color w:val="000005"/>
          <w:spacing w:val="-16"/>
        </w:rPr>
        <w:t xml:space="preserve"> </w:t>
      </w:r>
      <w:r>
        <w:rPr>
          <w:color w:val="000005"/>
          <w:spacing w:val="-4"/>
        </w:rPr>
        <w:t>debt</w:t>
      </w:r>
      <w:r>
        <w:rPr>
          <w:color w:val="000005"/>
          <w:spacing w:val="-16"/>
        </w:rPr>
        <w:t xml:space="preserve"> </w:t>
      </w:r>
      <w:r>
        <w:rPr>
          <w:color w:val="000005"/>
          <w:spacing w:val="-4"/>
        </w:rPr>
        <w:t>in</w:t>
      </w:r>
      <w:r>
        <w:rPr>
          <w:color w:val="000005"/>
          <w:spacing w:val="-16"/>
        </w:rPr>
        <w:t xml:space="preserve"> </w:t>
      </w:r>
      <w:r>
        <w:rPr>
          <w:color w:val="000005"/>
          <w:spacing w:val="-4"/>
        </w:rPr>
        <w:t>US</w:t>
      </w:r>
    </w:p>
    <w:p w14:paraId="23780C81" w14:textId="77777777" w:rsidR="007423F2" w:rsidRDefault="000B511B">
      <w:pPr>
        <w:pStyle w:val="BodyText"/>
        <w:spacing w:line="268" w:lineRule="auto"/>
        <w:ind w:left="85" w:right="398"/>
      </w:pPr>
      <w:r>
        <w:rPr>
          <w:color w:val="000005"/>
          <w:w w:val="90"/>
        </w:rPr>
        <w:t xml:space="preserve">high-yield bond markets, an increase in the perceived or </w:t>
      </w:r>
      <w:proofErr w:type="spellStart"/>
      <w:r>
        <w:rPr>
          <w:color w:val="000005"/>
          <w:w w:val="90"/>
        </w:rPr>
        <w:t>realised</w:t>
      </w:r>
      <w:proofErr w:type="spellEnd"/>
      <w:r>
        <w:rPr>
          <w:color w:val="000005"/>
          <w:spacing w:val="-3"/>
          <w:w w:val="90"/>
        </w:rPr>
        <w:t xml:space="preserve"> </w:t>
      </w:r>
      <w:r>
        <w:rPr>
          <w:color w:val="000005"/>
          <w:w w:val="90"/>
        </w:rPr>
        <w:t>credit</w:t>
      </w:r>
      <w:r>
        <w:rPr>
          <w:color w:val="000005"/>
          <w:spacing w:val="-3"/>
          <w:w w:val="90"/>
        </w:rPr>
        <w:t xml:space="preserve"> </w:t>
      </w:r>
      <w:r>
        <w:rPr>
          <w:color w:val="000005"/>
          <w:w w:val="90"/>
        </w:rPr>
        <w:t>risk</w:t>
      </w:r>
      <w:r>
        <w:rPr>
          <w:color w:val="000005"/>
          <w:spacing w:val="-3"/>
          <w:w w:val="90"/>
        </w:rPr>
        <w:t xml:space="preserve"> </w:t>
      </w:r>
      <w:r>
        <w:rPr>
          <w:color w:val="000005"/>
          <w:w w:val="90"/>
        </w:rPr>
        <w:t>in</w:t>
      </w:r>
      <w:r>
        <w:rPr>
          <w:color w:val="000005"/>
          <w:spacing w:val="-3"/>
          <w:w w:val="90"/>
        </w:rPr>
        <w:t xml:space="preserve"> </w:t>
      </w:r>
      <w:r>
        <w:rPr>
          <w:color w:val="000005"/>
          <w:w w:val="90"/>
        </w:rPr>
        <w:t>this</w:t>
      </w:r>
      <w:r>
        <w:rPr>
          <w:color w:val="000005"/>
          <w:spacing w:val="-3"/>
          <w:w w:val="90"/>
        </w:rPr>
        <w:t xml:space="preserve"> </w:t>
      </w:r>
      <w:r>
        <w:rPr>
          <w:color w:val="000005"/>
          <w:w w:val="90"/>
        </w:rPr>
        <w:t>sector</w:t>
      </w:r>
      <w:r>
        <w:rPr>
          <w:color w:val="000005"/>
          <w:spacing w:val="-3"/>
          <w:w w:val="90"/>
        </w:rPr>
        <w:t xml:space="preserve"> </w:t>
      </w:r>
      <w:r>
        <w:rPr>
          <w:color w:val="000005"/>
          <w:w w:val="90"/>
        </w:rPr>
        <w:t>could</w:t>
      </w:r>
      <w:r>
        <w:rPr>
          <w:color w:val="000005"/>
          <w:spacing w:val="-3"/>
          <w:w w:val="90"/>
        </w:rPr>
        <w:t xml:space="preserve"> </w:t>
      </w:r>
      <w:r>
        <w:rPr>
          <w:color w:val="000005"/>
          <w:w w:val="90"/>
        </w:rPr>
        <w:t>lead</w:t>
      </w:r>
      <w:r>
        <w:rPr>
          <w:color w:val="000005"/>
          <w:spacing w:val="-3"/>
          <w:w w:val="90"/>
        </w:rPr>
        <w:t xml:space="preserve"> </w:t>
      </w:r>
      <w:r>
        <w:rPr>
          <w:color w:val="000005"/>
          <w:w w:val="90"/>
        </w:rPr>
        <w:t>to</w:t>
      </w:r>
      <w:r>
        <w:rPr>
          <w:color w:val="000005"/>
          <w:spacing w:val="-3"/>
          <w:w w:val="90"/>
        </w:rPr>
        <w:t xml:space="preserve"> </w:t>
      </w:r>
      <w:r>
        <w:rPr>
          <w:color w:val="000005"/>
          <w:w w:val="90"/>
        </w:rPr>
        <w:t>sales</w:t>
      </w:r>
      <w:r>
        <w:rPr>
          <w:color w:val="000005"/>
          <w:spacing w:val="-3"/>
          <w:w w:val="90"/>
        </w:rPr>
        <w:t xml:space="preserve"> </w:t>
      </w:r>
      <w:r>
        <w:rPr>
          <w:color w:val="000005"/>
          <w:w w:val="90"/>
        </w:rPr>
        <w:t>by investors and potentially illiquidity in the broader high-yield bond market.</w:t>
      </w:r>
      <w:r>
        <w:rPr>
          <w:color w:val="000005"/>
          <w:spacing w:val="40"/>
        </w:rPr>
        <w:t xml:space="preserve"> </w:t>
      </w:r>
      <w:r>
        <w:rPr>
          <w:color w:val="000005"/>
          <w:w w:val="90"/>
        </w:rPr>
        <w:t xml:space="preserve">A sustained lower oil price also has the </w:t>
      </w:r>
      <w:r>
        <w:rPr>
          <w:color w:val="000005"/>
          <w:spacing w:val="-2"/>
          <w:w w:val="90"/>
        </w:rPr>
        <w:t>potential</w:t>
      </w:r>
      <w:r>
        <w:rPr>
          <w:color w:val="000005"/>
          <w:spacing w:val="-6"/>
          <w:w w:val="90"/>
        </w:rPr>
        <w:t xml:space="preserve"> </w:t>
      </w:r>
      <w:r>
        <w:rPr>
          <w:color w:val="000005"/>
          <w:spacing w:val="-2"/>
          <w:w w:val="90"/>
        </w:rPr>
        <w:t>to</w:t>
      </w:r>
      <w:r>
        <w:rPr>
          <w:color w:val="000005"/>
          <w:spacing w:val="-6"/>
          <w:w w:val="90"/>
        </w:rPr>
        <w:t xml:space="preserve"> </w:t>
      </w:r>
      <w:r>
        <w:rPr>
          <w:color w:val="000005"/>
          <w:spacing w:val="-2"/>
          <w:w w:val="90"/>
        </w:rPr>
        <w:t>reinforce</w:t>
      </w:r>
      <w:r>
        <w:rPr>
          <w:color w:val="000005"/>
          <w:spacing w:val="-6"/>
          <w:w w:val="90"/>
        </w:rPr>
        <w:t xml:space="preserve"> </w:t>
      </w:r>
      <w:r>
        <w:rPr>
          <w:color w:val="000005"/>
          <w:spacing w:val="-2"/>
          <w:w w:val="90"/>
        </w:rPr>
        <w:t>certain</w:t>
      </w:r>
      <w:r>
        <w:rPr>
          <w:color w:val="000005"/>
          <w:spacing w:val="-6"/>
          <w:w w:val="90"/>
        </w:rPr>
        <w:t xml:space="preserve"> </w:t>
      </w:r>
      <w:r>
        <w:rPr>
          <w:color w:val="000005"/>
          <w:spacing w:val="-2"/>
          <w:w w:val="90"/>
        </w:rPr>
        <w:t>geopolitical</w:t>
      </w:r>
      <w:r>
        <w:rPr>
          <w:color w:val="000005"/>
          <w:spacing w:val="-6"/>
          <w:w w:val="90"/>
        </w:rPr>
        <w:t xml:space="preserve"> </w:t>
      </w:r>
      <w:r>
        <w:rPr>
          <w:color w:val="000005"/>
          <w:spacing w:val="-2"/>
          <w:w w:val="90"/>
        </w:rPr>
        <w:t>risks.</w:t>
      </w:r>
      <w:r>
        <w:rPr>
          <w:color w:val="000005"/>
          <w:spacing w:val="37"/>
        </w:rPr>
        <w:t xml:space="preserve"> </w:t>
      </w:r>
      <w:r>
        <w:rPr>
          <w:color w:val="000005"/>
          <w:spacing w:val="-2"/>
          <w:w w:val="90"/>
        </w:rPr>
        <w:t>And</w:t>
      </w:r>
      <w:r>
        <w:rPr>
          <w:color w:val="000005"/>
          <w:spacing w:val="-6"/>
          <w:w w:val="90"/>
        </w:rPr>
        <w:t xml:space="preserve"> </w:t>
      </w:r>
      <w:r>
        <w:rPr>
          <w:color w:val="000005"/>
          <w:spacing w:val="-2"/>
          <w:w w:val="90"/>
        </w:rPr>
        <w:t>there</w:t>
      </w:r>
      <w:r>
        <w:rPr>
          <w:color w:val="000005"/>
          <w:spacing w:val="-6"/>
          <w:w w:val="90"/>
        </w:rPr>
        <w:t xml:space="preserve"> </w:t>
      </w:r>
      <w:r>
        <w:rPr>
          <w:color w:val="000005"/>
          <w:spacing w:val="-2"/>
          <w:w w:val="90"/>
        </w:rPr>
        <w:t>is</w:t>
      </w:r>
      <w:r>
        <w:rPr>
          <w:color w:val="000005"/>
          <w:spacing w:val="-6"/>
          <w:w w:val="90"/>
        </w:rPr>
        <w:t xml:space="preserve"> </w:t>
      </w:r>
      <w:r>
        <w:rPr>
          <w:color w:val="000005"/>
          <w:spacing w:val="-2"/>
          <w:w w:val="90"/>
        </w:rPr>
        <w:t xml:space="preserve">a </w:t>
      </w:r>
      <w:r>
        <w:rPr>
          <w:color w:val="000005"/>
          <w:w w:val="90"/>
        </w:rPr>
        <w:t>risk</w:t>
      </w:r>
      <w:r>
        <w:rPr>
          <w:color w:val="000005"/>
          <w:spacing w:val="-6"/>
          <w:w w:val="90"/>
        </w:rPr>
        <w:t xml:space="preserve"> </w:t>
      </w:r>
      <w:r>
        <w:rPr>
          <w:color w:val="000005"/>
          <w:w w:val="90"/>
        </w:rPr>
        <w:t>that,</w:t>
      </w:r>
      <w:r>
        <w:rPr>
          <w:color w:val="000005"/>
          <w:spacing w:val="-6"/>
          <w:w w:val="90"/>
        </w:rPr>
        <w:t xml:space="preserve"> </w:t>
      </w:r>
      <w:r>
        <w:rPr>
          <w:color w:val="000005"/>
          <w:w w:val="90"/>
        </w:rPr>
        <w:t>in</w:t>
      </w:r>
      <w:r>
        <w:rPr>
          <w:color w:val="000005"/>
          <w:spacing w:val="-6"/>
          <w:w w:val="90"/>
        </w:rPr>
        <w:t xml:space="preserve"> </w:t>
      </w:r>
      <w:r>
        <w:rPr>
          <w:color w:val="000005"/>
          <w:w w:val="90"/>
        </w:rPr>
        <w:t>economies</w:t>
      </w:r>
      <w:r>
        <w:rPr>
          <w:color w:val="000005"/>
          <w:spacing w:val="-6"/>
          <w:w w:val="90"/>
        </w:rPr>
        <w:t xml:space="preserve"> </w:t>
      </w:r>
      <w:r>
        <w:rPr>
          <w:color w:val="000005"/>
          <w:w w:val="90"/>
        </w:rPr>
        <w:t>where</w:t>
      </w:r>
      <w:r>
        <w:rPr>
          <w:color w:val="000005"/>
          <w:spacing w:val="-6"/>
          <w:w w:val="90"/>
        </w:rPr>
        <w:t xml:space="preserve"> </w:t>
      </w:r>
      <w:r>
        <w:rPr>
          <w:color w:val="000005"/>
          <w:w w:val="90"/>
        </w:rPr>
        <w:t>core</w:t>
      </w:r>
      <w:r>
        <w:rPr>
          <w:color w:val="000005"/>
          <w:spacing w:val="-6"/>
          <w:w w:val="90"/>
        </w:rPr>
        <w:t xml:space="preserve"> </w:t>
      </w:r>
      <w:r>
        <w:rPr>
          <w:color w:val="000005"/>
          <w:w w:val="90"/>
        </w:rPr>
        <w:t>inflation</w:t>
      </w:r>
      <w:r>
        <w:rPr>
          <w:color w:val="000005"/>
          <w:spacing w:val="-6"/>
          <w:w w:val="90"/>
        </w:rPr>
        <w:t xml:space="preserve"> </w:t>
      </w:r>
      <w:r>
        <w:rPr>
          <w:color w:val="000005"/>
          <w:w w:val="90"/>
        </w:rPr>
        <w:t>is</w:t>
      </w:r>
      <w:r>
        <w:rPr>
          <w:color w:val="000005"/>
          <w:spacing w:val="-6"/>
          <w:w w:val="90"/>
        </w:rPr>
        <w:t xml:space="preserve"> </w:t>
      </w:r>
      <w:r>
        <w:rPr>
          <w:color w:val="000005"/>
          <w:w w:val="90"/>
        </w:rPr>
        <w:t>already</w:t>
      </w:r>
      <w:r>
        <w:rPr>
          <w:color w:val="000005"/>
          <w:spacing w:val="-6"/>
          <w:w w:val="90"/>
        </w:rPr>
        <w:t xml:space="preserve"> </w:t>
      </w:r>
      <w:r>
        <w:rPr>
          <w:color w:val="000005"/>
          <w:w w:val="90"/>
        </w:rPr>
        <w:t xml:space="preserve">weak, </w:t>
      </w:r>
      <w:r>
        <w:rPr>
          <w:color w:val="000005"/>
          <w:w w:val="85"/>
        </w:rPr>
        <w:t xml:space="preserve">particularly some parts of the euro area, low headline readings </w:t>
      </w:r>
      <w:r>
        <w:rPr>
          <w:color w:val="000005"/>
          <w:w w:val="90"/>
        </w:rPr>
        <w:t>further</w:t>
      </w:r>
      <w:r>
        <w:rPr>
          <w:color w:val="000005"/>
          <w:spacing w:val="-10"/>
          <w:w w:val="90"/>
        </w:rPr>
        <w:t xml:space="preserve"> </w:t>
      </w:r>
      <w:r>
        <w:rPr>
          <w:color w:val="000005"/>
          <w:w w:val="90"/>
        </w:rPr>
        <w:t>depress</w:t>
      </w:r>
      <w:r>
        <w:rPr>
          <w:color w:val="000005"/>
          <w:spacing w:val="-10"/>
          <w:w w:val="90"/>
        </w:rPr>
        <w:t xml:space="preserve"> </w:t>
      </w:r>
      <w:r>
        <w:rPr>
          <w:color w:val="000005"/>
          <w:w w:val="90"/>
        </w:rPr>
        <w:t>expectations</w:t>
      </w:r>
      <w:r>
        <w:rPr>
          <w:color w:val="000005"/>
          <w:spacing w:val="-10"/>
          <w:w w:val="90"/>
        </w:rPr>
        <w:t xml:space="preserve"> </w:t>
      </w:r>
      <w:r>
        <w:rPr>
          <w:color w:val="000005"/>
          <w:w w:val="90"/>
        </w:rPr>
        <w:t>of</w:t>
      </w:r>
      <w:r>
        <w:rPr>
          <w:color w:val="000005"/>
          <w:spacing w:val="-10"/>
          <w:w w:val="90"/>
        </w:rPr>
        <w:t xml:space="preserve"> </w:t>
      </w:r>
      <w:r>
        <w:rPr>
          <w:color w:val="000005"/>
          <w:w w:val="90"/>
        </w:rPr>
        <w:t>future</w:t>
      </w:r>
      <w:r>
        <w:rPr>
          <w:color w:val="000005"/>
          <w:spacing w:val="-10"/>
          <w:w w:val="90"/>
        </w:rPr>
        <w:t xml:space="preserve"> </w:t>
      </w:r>
      <w:r>
        <w:rPr>
          <w:color w:val="000005"/>
          <w:w w:val="90"/>
        </w:rPr>
        <w:t>inflation.</w:t>
      </w:r>
      <w:r>
        <w:rPr>
          <w:color w:val="000005"/>
          <w:spacing w:val="-3"/>
        </w:rPr>
        <w:t xml:space="preserve"> </w:t>
      </w:r>
      <w:r>
        <w:rPr>
          <w:color w:val="000005"/>
          <w:w w:val="90"/>
        </w:rPr>
        <w:t>This,</w:t>
      </w:r>
      <w:r>
        <w:rPr>
          <w:color w:val="000005"/>
          <w:spacing w:val="-10"/>
          <w:w w:val="90"/>
        </w:rPr>
        <w:t xml:space="preserve"> </w:t>
      </w:r>
      <w:r>
        <w:rPr>
          <w:color w:val="000005"/>
          <w:w w:val="90"/>
        </w:rPr>
        <w:t>in</w:t>
      </w:r>
      <w:r>
        <w:rPr>
          <w:color w:val="000005"/>
          <w:spacing w:val="-10"/>
          <w:w w:val="90"/>
        </w:rPr>
        <w:t xml:space="preserve"> </w:t>
      </w:r>
      <w:r>
        <w:rPr>
          <w:color w:val="000005"/>
          <w:w w:val="90"/>
        </w:rPr>
        <w:t>turn, could result in slower rates of growth of nominal incomes, increasing the burden of existing debts.</w:t>
      </w:r>
    </w:p>
    <w:p w14:paraId="4F848070" w14:textId="77777777" w:rsidR="007423F2" w:rsidRDefault="007423F2">
      <w:pPr>
        <w:pStyle w:val="BodyText"/>
        <w:spacing w:line="268" w:lineRule="auto"/>
        <w:sectPr w:rsidR="007423F2">
          <w:pgSz w:w="11910" w:h="16840"/>
          <w:pgMar w:top="1560" w:right="425" w:bottom="280" w:left="708" w:header="446" w:footer="0" w:gutter="0"/>
          <w:cols w:num="3" w:space="720" w:equalWidth="0">
            <w:col w:w="3788" w:space="40"/>
            <w:col w:w="225" w:space="1276"/>
            <w:col w:w="5448"/>
          </w:cols>
        </w:sectPr>
      </w:pPr>
    </w:p>
    <w:p w14:paraId="29401EC8" w14:textId="77777777" w:rsidR="007423F2" w:rsidRDefault="007423F2">
      <w:pPr>
        <w:pStyle w:val="BodyText"/>
        <w:spacing w:before="4"/>
        <w:rPr>
          <w:sz w:val="13"/>
        </w:rPr>
      </w:pPr>
    </w:p>
    <w:p w14:paraId="1BE9AD2F" w14:textId="77777777" w:rsidR="007423F2" w:rsidRDefault="007423F2">
      <w:pPr>
        <w:pStyle w:val="BodyText"/>
        <w:rPr>
          <w:sz w:val="13"/>
        </w:rPr>
        <w:sectPr w:rsidR="007423F2">
          <w:type w:val="continuous"/>
          <w:pgSz w:w="11910" w:h="16840"/>
          <w:pgMar w:top="1540" w:right="425" w:bottom="0" w:left="708" w:header="446" w:footer="0" w:gutter="0"/>
          <w:cols w:space="720"/>
        </w:sectPr>
      </w:pPr>
    </w:p>
    <w:p w14:paraId="6EA5A556" w14:textId="77777777" w:rsidR="007423F2" w:rsidRDefault="007423F2">
      <w:pPr>
        <w:pStyle w:val="BodyText"/>
      </w:pPr>
    </w:p>
    <w:p w14:paraId="63C4B619" w14:textId="77777777" w:rsidR="007423F2" w:rsidRDefault="007423F2">
      <w:pPr>
        <w:pStyle w:val="BodyText"/>
      </w:pPr>
    </w:p>
    <w:p w14:paraId="0C8ABF9E" w14:textId="77777777" w:rsidR="007423F2" w:rsidRDefault="007423F2">
      <w:pPr>
        <w:pStyle w:val="BodyText"/>
      </w:pPr>
    </w:p>
    <w:p w14:paraId="41E5BE68" w14:textId="77777777" w:rsidR="007423F2" w:rsidRDefault="007423F2">
      <w:pPr>
        <w:pStyle w:val="BodyText"/>
        <w:spacing w:before="79"/>
      </w:pPr>
    </w:p>
    <w:p w14:paraId="25C6637D" w14:textId="77777777" w:rsidR="007423F2" w:rsidRDefault="000B511B">
      <w:pPr>
        <w:pStyle w:val="BodyText"/>
        <w:spacing w:line="20" w:lineRule="exact"/>
        <w:ind w:left="85" w:right="-216"/>
        <w:rPr>
          <w:sz w:val="2"/>
        </w:rPr>
      </w:pPr>
      <w:r>
        <w:rPr>
          <w:noProof/>
          <w:sz w:val="2"/>
        </w:rPr>
        <mc:AlternateContent>
          <mc:Choice Requires="wpg">
            <w:drawing>
              <wp:inline distT="0" distB="0" distL="0" distR="0" wp14:anchorId="79D0BC5E" wp14:editId="57D76A4B">
                <wp:extent cx="2736215" cy="8890"/>
                <wp:effectExtent l="9525" t="0" r="0" b="635"/>
                <wp:docPr id="437" name="Group 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438" name="Graphic 438"/>
                        <wps:cNvSpPr/>
                        <wps:spPr>
                          <a:xfrm>
                            <a:off x="0" y="4444"/>
                            <a:ext cx="2736215" cy="1270"/>
                          </a:xfrm>
                          <a:custGeom>
                            <a:avLst/>
                            <a:gdLst/>
                            <a:ahLst/>
                            <a:cxnLst/>
                            <a:rect l="l" t="t" r="r" b="b"/>
                            <a:pathLst>
                              <a:path w="2736215">
                                <a:moveTo>
                                  <a:pt x="0" y="0"/>
                                </a:moveTo>
                                <a:lnTo>
                                  <a:pt x="2735999"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34F369C2" id="Group 437"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LBD9klwAgAAlAUAAA4AAAAAAAAAAAAAAAAA&#10;LgIAAGRycy9lMm9Eb2MueG1sUEsBAi0AFAAGAAgAAAAhAAGrR9XaAAAAAwEAAA8AAAAAAAAAAAAA&#10;AAAAygQAAGRycy9kb3ducmV2LnhtbFBLBQYAAAAABAAEAPMAAADRBQAAAAA=&#10;">
                <v:shape id="Graphic 438"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" path="m,l2735999,e" filled="f" strokecolor="#682c61" strokeweight=".7pt">
                  <v:path arrowok="t"/>
                </v:shape>
                <w10:anchorlock/>
              </v:group>
            </w:pict>
          </mc:Fallback>
        </mc:AlternateContent>
      </w:r>
    </w:p>
    <w:p w14:paraId="46E385BB" w14:textId="77777777" w:rsidR="007423F2" w:rsidRDefault="000B511B">
      <w:pPr>
        <w:spacing w:before="73" w:line="259" w:lineRule="auto"/>
        <w:ind w:left="85" w:right="38"/>
        <w:rPr>
          <w:position w:val="4"/>
          <w:sz w:val="12"/>
        </w:rPr>
      </w:pPr>
      <w:r>
        <w:rPr>
          <w:b/>
          <w:color w:val="682C61"/>
          <w:sz w:val="18"/>
        </w:rPr>
        <w:t>Chart</w:t>
      </w:r>
      <w:r>
        <w:rPr>
          <w:b/>
          <w:color w:val="682C61"/>
          <w:spacing w:val="-15"/>
          <w:sz w:val="18"/>
        </w:rPr>
        <w:t xml:space="preserve"> </w:t>
      </w:r>
      <w:r>
        <w:rPr>
          <w:b/>
          <w:color w:val="682C61"/>
          <w:sz w:val="18"/>
        </w:rPr>
        <w:t xml:space="preserve">2.9 </w:t>
      </w:r>
      <w:r>
        <w:rPr>
          <w:color w:val="682C61"/>
          <w:sz w:val="18"/>
        </w:rPr>
        <w:t>US</w:t>
      </w:r>
      <w:r>
        <w:rPr>
          <w:color w:val="682C61"/>
          <w:spacing w:val="-14"/>
          <w:sz w:val="18"/>
        </w:rPr>
        <w:t xml:space="preserve"> </w:t>
      </w:r>
      <w:r>
        <w:rPr>
          <w:color w:val="682C61"/>
          <w:sz w:val="18"/>
        </w:rPr>
        <w:t>primary</w:t>
      </w:r>
      <w:r>
        <w:rPr>
          <w:color w:val="682C61"/>
          <w:spacing w:val="-13"/>
          <w:sz w:val="18"/>
        </w:rPr>
        <w:t xml:space="preserve"> </w:t>
      </w:r>
      <w:r>
        <w:rPr>
          <w:color w:val="682C61"/>
          <w:sz w:val="18"/>
        </w:rPr>
        <w:t>dealers’</w:t>
      </w:r>
      <w:r>
        <w:rPr>
          <w:color w:val="682C61"/>
          <w:spacing w:val="-14"/>
          <w:sz w:val="18"/>
        </w:rPr>
        <w:t xml:space="preserve"> </w:t>
      </w:r>
      <w:r>
        <w:rPr>
          <w:color w:val="682C61"/>
          <w:sz w:val="18"/>
        </w:rPr>
        <w:t>corporate</w:t>
      </w:r>
      <w:r>
        <w:rPr>
          <w:color w:val="682C61"/>
          <w:spacing w:val="-13"/>
          <w:sz w:val="18"/>
        </w:rPr>
        <w:t xml:space="preserve"> </w:t>
      </w:r>
      <w:r>
        <w:rPr>
          <w:color w:val="682C61"/>
          <w:sz w:val="18"/>
        </w:rPr>
        <w:t xml:space="preserve">bond </w:t>
      </w:r>
      <w:r>
        <w:rPr>
          <w:color w:val="682C61"/>
          <w:w w:val="90"/>
          <w:sz w:val="18"/>
        </w:rPr>
        <w:t xml:space="preserve">inventories have decreased significantly since the crisis </w:t>
      </w:r>
      <w:r>
        <w:rPr>
          <w:color w:val="000005"/>
          <w:spacing w:val="-4"/>
          <w:sz w:val="16"/>
        </w:rPr>
        <w:t>US</w:t>
      </w:r>
      <w:r>
        <w:rPr>
          <w:color w:val="000005"/>
          <w:spacing w:val="-5"/>
          <w:sz w:val="16"/>
        </w:rPr>
        <w:t xml:space="preserve"> </w:t>
      </w:r>
      <w:r>
        <w:rPr>
          <w:color w:val="000005"/>
          <w:spacing w:val="-4"/>
          <w:sz w:val="16"/>
        </w:rPr>
        <w:t>primary</w:t>
      </w:r>
      <w:r>
        <w:rPr>
          <w:color w:val="000005"/>
          <w:spacing w:val="-5"/>
          <w:sz w:val="16"/>
        </w:rPr>
        <w:t xml:space="preserve"> </w:t>
      </w:r>
      <w:r>
        <w:rPr>
          <w:color w:val="000005"/>
          <w:spacing w:val="-4"/>
          <w:sz w:val="16"/>
        </w:rPr>
        <w:t>dealers’</w:t>
      </w:r>
      <w:r>
        <w:rPr>
          <w:color w:val="000005"/>
          <w:spacing w:val="-5"/>
          <w:sz w:val="16"/>
        </w:rPr>
        <w:t xml:space="preserve"> </w:t>
      </w:r>
      <w:r>
        <w:rPr>
          <w:color w:val="000005"/>
          <w:spacing w:val="-4"/>
          <w:sz w:val="16"/>
        </w:rPr>
        <w:t>corporate</w:t>
      </w:r>
      <w:r>
        <w:rPr>
          <w:color w:val="000005"/>
          <w:spacing w:val="-5"/>
          <w:sz w:val="16"/>
        </w:rPr>
        <w:t xml:space="preserve"> </w:t>
      </w:r>
      <w:r>
        <w:rPr>
          <w:color w:val="000005"/>
          <w:spacing w:val="-4"/>
          <w:sz w:val="16"/>
        </w:rPr>
        <w:t>bond</w:t>
      </w:r>
      <w:r>
        <w:rPr>
          <w:color w:val="000005"/>
          <w:spacing w:val="-5"/>
          <w:sz w:val="16"/>
        </w:rPr>
        <w:t xml:space="preserve"> </w:t>
      </w:r>
      <w:r>
        <w:rPr>
          <w:color w:val="000005"/>
          <w:spacing w:val="-4"/>
          <w:sz w:val="16"/>
        </w:rPr>
        <w:t>inventories</w:t>
      </w:r>
      <w:r>
        <w:rPr>
          <w:color w:val="000005"/>
          <w:spacing w:val="-4"/>
          <w:position w:val="4"/>
          <w:sz w:val="12"/>
        </w:rPr>
        <w:t>(a)</w:t>
      </w:r>
    </w:p>
    <w:p w14:paraId="218E302D" w14:textId="77777777" w:rsidR="007423F2" w:rsidRDefault="000B511B">
      <w:pPr>
        <w:spacing w:before="103" w:line="268" w:lineRule="auto"/>
        <w:ind w:left="85" w:right="311"/>
        <w:rPr>
          <w:i/>
          <w:sz w:val="20"/>
        </w:rPr>
      </w:pPr>
      <w:r>
        <w:br w:type="column"/>
      </w:r>
      <w:r>
        <w:rPr>
          <w:i/>
          <w:color w:val="682C61"/>
          <w:w w:val="85"/>
          <w:sz w:val="20"/>
        </w:rPr>
        <w:t>Recent episodes provide some indication of how such shocks</w:t>
      </w:r>
      <w:r>
        <w:rPr>
          <w:i/>
          <w:color w:val="682C61"/>
          <w:spacing w:val="80"/>
          <w:sz w:val="20"/>
        </w:rPr>
        <w:t xml:space="preserve"> </w:t>
      </w:r>
      <w:r>
        <w:rPr>
          <w:i/>
          <w:color w:val="682C61"/>
          <w:w w:val="95"/>
          <w:sz w:val="20"/>
        </w:rPr>
        <w:t>could disrupt markets…</w:t>
      </w:r>
    </w:p>
    <w:p w14:paraId="66DAEEA2" w14:textId="77777777" w:rsidR="007423F2" w:rsidRDefault="000B511B">
      <w:pPr>
        <w:pStyle w:val="BodyText"/>
        <w:spacing w:line="268" w:lineRule="auto"/>
        <w:ind w:left="85" w:right="410"/>
      </w:pPr>
      <w:r>
        <w:rPr>
          <w:color w:val="000005"/>
          <w:w w:val="85"/>
        </w:rPr>
        <w:t xml:space="preserve">A further retrenchment in risk appetite, triggered for example </w:t>
      </w:r>
      <w:r>
        <w:rPr>
          <w:color w:val="000005"/>
          <w:w w:val="90"/>
        </w:rPr>
        <w:t xml:space="preserve">by the weaker global environment or </w:t>
      </w:r>
      <w:proofErr w:type="spellStart"/>
      <w:r>
        <w:rPr>
          <w:color w:val="000005"/>
          <w:w w:val="90"/>
        </w:rPr>
        <w:t>crystallisation</w:t>
      </w:r>
      <w:proofErr w:type="spellEnd"/>
      <w:r>
        <w:rPr>
          <w:color w:val="000005"/>
          <w:w w:val="90"/>
        </w:rPr>
        <w:t xml:space="preserve"> of </w:t>
      </w:r>
      <w:r>
        <w:rPr>
          <w:color w:val="000005"/>
          <w:w w:val="85"/>
        </w:rPr>
        <w:t xml:space="preserve">geopolitical risks, might prompt sharp moves in market prices. </w:t>
      </w:r>
      <w:r>
        <w:rPr>
          <w:color w:val="000005"/>
          <w:spacing w:val="-2"/>
          <w:w w:val="90"/>
        </w:rPr>
        <w:t>Such</w:t>
      </w:r>
      <w:r>
        <w:rPr>
          <w:color w:val="000005"/>
          <w:spacing w:val="-4"/>
          <w:w w:val="90"/>
        </w:rPr>
        <w:t xml:space="preserve"> </w:t>
      </w:r>
      <w:r>
        <w:rPr>
          <w:color w:val="000005"/>
          <w:spacing w:val="-2"/>
          <w:w w:val="90"/>
        </w:rPr>
        <w:t>moves</w:t>
      </w:r>
      <w:r>
        <w:rPr>
          <w:color w:val="000005"/>
          <w:spacing w:val="-4"/>
          <w:w w:val="90"/>
        </w:rPr>
        <w:t xml:space="preserve"> </w:t>
      </w:r>
      <w:r>
        <w:rPr>
          <w:color w:val="000005"/>
          <w:spacing w:val="-2"/>
          <w:w w:val="90"/>
        </w:rPr>
        <w:t>would</w:t>
      </w:r>
      <w:r>
        <w:rPr>
          <w:color w:val="000005"/>
          <w:spacing w:val="-4"/>
          <w:w w:val="90"/>
        </w:rPr>
        <w:t xml:space="preserve"> </w:t>
      </w:r>
      <w:r>
        <w:rPr>
          <w:color w:val="000005"/>
          <w:spacing w:val="-2"/>
          <w:w w:val="90"/>
        </w:rPr>
        <w:t>be</w:t>
      </w:r>
      <w:r>
        <w:rPr>
          <w:color w:val="000005"/>
          <w:spacing w:val="-4"/>
          <w:w w:val="90"/>
        </w:rPr>
        <w:t xml:space="preserve"> </w:t>
      </w:r>
      <w:r>
        <w:rPr>
          <w:color w:val="000005"/>
          <w:spacing w:val="-2"/>
          <w:w w:val="90"/>
        </w:rPr>
        <w:t>more</w:t>
      </w:r>
      <w:r>
        <w:rPr>
          <w:color w:val="000005"/>
          <w:spacing w:val="-4"/>
          <w:w w:val="90"/>
        </w:rPr>
        <w:t xml:space="preserve"> </w:t>
      </w:r>
      <w:r>
        <w:rPr>
          <w:color w:val="000005"/>
          <w:spacing w:val="-2"/>
          <w:w w:val="90"/>
        </w:rPr>
        <w:t>disruptive</w:t>
      </w:r>
      <w:r>
        <w:rPr>
          <w:color w:val="000005"/>
          <w:spacing w:val="-4"/>
          <w:w w:val="90"/>
        </w:rPr>
        <w:t xml:space="preserve"> </w:t>
      </w:r>
      <w:r>
        <w:rPr>
          <w:color w:val="000005"/>
          <w:spacing w:val="-2"/>
          <w:w w:val="90"/>
        </w:rPr>
        <w:t>to</w:t>
      </w:r>
      <w:r>
        <w:rPr>
          <w:color w:val="000005"/>
          <w:spacing w:val="-4"/>
          <w:w w:val="90"/>
        </w:rPr>
        <w:t xml:space="preserve"> </w:t>
      </w:r>
      <w:r>
        <w:rPr>
          <w:color w:val="000005"/>
          <w:spacing w:val="-2"/>
          <w:w w:val="90"/>
        </w:rPr>
        <w:t>the</w:t>
      </w:r>
      <w:r>
        <w:rPr>
          <w:color w:val="000005"/>
          <w:spacing w:val="-4"/>
          <w:w w:val="90"/>
        </w:rPr>
        <w:t xml:space="preserve"> </w:t>
      </w:r>
      <w:r>
        <w:rPr>
          <w:color w:val="000005"/>
          <w:spacing w:val="-2"/>
          <w:w w:val="90"/>
        </w:rPr>
        <w:t>extent</w:t>
      </w:r>
      <w:r>
        <w:rPr>
          <w:color w:val="000005"/>
          <w:spacing w:val="-4"/>
          <w:w w:val="90"/>
        </w:rPr>
        <w:t xml:space="preserve"> </w:t>
      </w:r>
      <w:r>
        <w:rPr>
          <w:color w:val="000005"/>
          <w:spacing w:val="-2"/>
          <w:w w:val="90"/>
        </w:rPr>
        <w:t>that</w:t>
      </w:r>
      <w:r>
        <w:rPr>
          <w:color w:val="000005"/>
          <w:spacing w:val="-4"/>
          <w:w w:val="90"/>
        </w:rPr>
        <w:t xml:space="preserve"> </w:t>
      </w:r>
      <w:r>
        <w:rPr>
          <w:color w:val="000005"/>
          <w:spacing w:val="-2"/>
          <w:w w:val="90"/>
        </w:rPr>
        <w:t xml:space="preserve">there </w:t>
      </w:r>
      <w:r>
        <w:rPr>
          <w:color w:val="000005"/>
          <w:w w:val="90"/>
        </w:rPr>
        <w:t>has been a deterioration in underlying market liquidity in</w:t>
      </w:r>
    </w:p>
    <w:p w14:paraId="7801B735" w14:textId="77777777" w:rsidR="007423F2" w:rsidRDefault="007423F2">
      <w:pPr>
        <w:pStyle w:val="BodyText"/>
        <w:spacing w:line="268" w:lineRule="auto"/>
        <w:sectPr w:rsidR="007423F2">
          <w:type w:val="continuous"/>
          <w:pgSz w:w="11910" w:h="16840"/>
          <w:pgMar w:top="1540" w:right="425" w:bottom="0" w:left="708" w:header="446" w:footer="0" w:gutter="0"/>
          <w:cols w:num="2" w:space="720" w:equalWidth="0">
            <w:col w:w="4249" w:space="1080"/>
            <w:col w:w="5448"/>
          </w:cols>
        </w:sectPr>
      </w:pPr>
    </w:p>
    <w:p w14:paraId="74DE5DD8" w14:textId="77777777" w:rsidR="007423F2" w:rsidRDefault="000B511B">
      <w:pPr>
        <w:spacing w:line="111" w:lineRule="exact"/>
        <w:ind w:left="282"/>
        <w:rPr>
          <w:sz w:val="12"/>
        </w:rPr>
      </w:pPr>
      <w:r>
        <w:rPr>
          <w:noProof/>
          <w:sz w:val="12"/>
        </w:rPr>
        <mc:AlternateContent>
          <mc:Choice Requires="wpg">
            <w:drawing>
              <wp:anchor distT="0" distB="0" distL="0" distR="0" simplePos="0" relativeHeight="15765504" behindDoc="0" locked="0" layoutInCell="1" allowOverlap="1" wp14:anchorId="7E159ABB" wp14:editId="1DDDEFD2">
                <wp:simplePos x="0" y="0"/>
                <wp:positionH relativeFrom="page">
                  <wp:posOffset>504005</wp:posOffset>
                </wp:positionH>
                <wp:positionV relativeFrom="paragraph">
                  <wp:posOffset>-16213</wp:posOffset>
                </wp:positionV>
                <wp:extent cx="90170" cy="205740"/>
                <wp:effectExtent l="0" t="0" r="0" b="0"/>
                <wp:wrapNone/>
                <wp:docPr id="439" name="Group 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170" cy="205740"/>
                          <a:chOff x="0" y="0"/>
                          <a:chExt cx="90170" cy="205740"/>
                        </a:xfrm>
                      </wpg:grpSpPr>
                      <wps:wsp>
                        <wps:cNvPr id="440" name="Graphic 440"/>
                        <wps:cNvSpPr/>
                        <wps:spPr>
                          <a:xfrm>
                            <a:off x="0" y="0"/>
                            <a:ext cx="90170" cy="90170"/>
                          </a:xfrm>
                          <a:custGeom>
                            <a:avLst/>
                            <a:gdLst/>
                            <a:ahLst/>
                            <a:cxnLst/>
                            <a:rect l="l" t="t" r="r" b="b"/>
                            <a:pathLst>
                              <a:path w="90170" h="90170">
                                <a:moveTo>
                                  <a:pt x="89997" y="89988"/>
                                </a:moveTo>
                                <a:lnTo>
                                  <a:pt x="0" y="89988"/>
                                </a:lnTo>
                                <a:lnTo>
                                  <a:pt x="0" y="0"/>
                                </a:lnTo>
                                <a:lnTo>
                                  <a:pt x="89997" y="0"/>
                                </a:lnTo>
                                <a:lnTo>
                                  <a:pt x="89997" y="89988"/>
                                </a:lnTo>
                                <a:close/>
                              </a:path>
                            </a:pathLst>
                          </a:custGeom>
                          <a:solidFill>
                            <a:srgbClr val="CA7CA6"/>
                          </a:solidFill>
                        </wps:spPr>
                        <wps:bodyPr wrap="square" lIns="0" tIns="0" rIns="0" bIns="0" rtlCol="0">
                          <a:prstTxWarp prst="textNoShape">
                            <a:avLst/>
                          </a:prstTxWarp>
                          <a:noAutofit/>
                        </wps:bodyPr>
                      </wps:wsp>
                      <wps:wsp>
                        <wps:cNvPr id="441" name="Graphic 441"/>
                        <wps:cNvSpPr/>
                        <wps:spPr>
                          <a:xfrm>
                            <a:off x="0" y="115404"/>
                            <a:ext cx="90170" cy="90170"/>
                          </a:xfrm>
                          <a:custGeom>
                            <a:avLst/>
                            <a:gdLst/>
                            <a:ahLst/>
                            <a:cxnLst/>
                            <a:rect l="l" t="t" r="r" b="b"/>
                            <a:pathLst>
                              <a:path w="90170" h="90170">
                                <a:moveTo>
                                  <a:pt x="89997" y="89988"/>
                                </a:moveTo>
                                <a:lnTo>
                                  <a:pt x="0" y="89988"/>
                                </a:lnTo>
                                <a:lnTo>
                                  <a:pt x="0" y="0"/>
                                </a:lnTo>
                                <a:lnTo>
                                  <a:pt x="89997" y="0"/>
                                </a:lnTo>
                                <a:lnTo>
                                  <a:pt x="89997" y="89988"/>
                                </a:lnTo>
                                <a:close/>
                              </a:path>
                            </a:pathLst>
                          </a:custGeom>
                          <a:solidFill>
                            <a:srgbClr val="74C043"/>
                          </a:solidFill>
                        </wps:spPr>
                        <wps:bodyPr wrap="square" lIns="0" tIns="0" rIns="0" bIns="0" rtlCol="0">
                          <a:prstTxWarp prst="textNoShape">
                            <a:avLst/>
                          </a:prstTxWarp>
                          <a:noAutofit/>
                        </wps:bodyPr>
                      </wps:wsp>
                    </wpg:wgp>
                  </a:graphicData>
                </a:graphic>
              </wp:anchor>
            </w:drawing>
          </mc:Choice>
          <mc:Fallback>
            <w:pict>
              <v:group w14:anchorId="2C7AF612" id="Group 439" o:spid="_x0000_s1026" style="position:absolute;margin-left:39.7pt;margin-top:-1.3pt;width:7.1pt;height:16.2pt;z-index:15765504;mso-wrap-distance-left:0;mso-wrap-distance-right:0;mso-position-horizontal-relative:page" coordsize="90170,2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">
                <v:shape id="Graphic 440" o:spid="_x0000_s1027" style="position:absolute;width:90170;height:90170;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" path="m89997,89988l,89988,,,89997,r,89988xe" fillcolor="#ca7ca6" stroked="f">
                  <v:path arrowok="t"/>
                </v:shape>
                <v:shape id="Graphic 441" o:spid="_x0000_s1028" style="position:absolute;top:115404;width:90170;height:90170;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" path="m89997,89988l,89988,,,89997,r,89988xe" fillcolor="#74c043" stroked="f">
                  <v:path arrowok="t"/>
                </v:shape>
                <w10:wrap anchorx="page"/>
              </v:group>
            </w:pict>
          </mc:Fallback>
        </mc:AlternateContent>
      </w:r>
      <w:r>
        <w:rPr>
          <w:color w:val="231F20"/>
          <w:w w:val="90"/>
          <w:sz w:val="12"/>
        </w:rPr>
        <w:t>Non-agency</w:t>
      </w:r>
      <w:r>
        <w:rPr>
          <w:color w:val="231F20"/>
          <w:spacing w:val="11"/>
          <w:sz w:val="12"/>
        </w:rPr>
        <w:t xml:space="preserve"> </w:t>
      </w:r>
      <w:r>
        <w:rPr>
          <w:color w:val="231F20"/>
          <w:spacing w:val="-4"/>
          <w:w w:val="90"/>
          <w:sz w:val="12"/>
        </w:rPr>
        <w:t>CMBS</w:t>
      </w:r>
    </w:p>
    <w:p w14:paraId="11C30F66" w14:textId="77777777" w:rsidR="007423F2" w:rsidRDefault="000B511B">
      <w:pPr>
        <w:spacing w:before="42" w:line="314" w:lineRule="auto"/>
        <w:ind w:left="282" w:right="44" w:hanging="1"/>
        <w:rPr>
          <w:sz w:val="12"/>
        </w:rPr>
      </w:pPr>
      <w:r>
        <w:rPr>
          <w:noProof/>
          <w:sz w:val="12"/>
        </w:rPr>
        <mc:AlternateContent>
          <mc:Choice Requires="wps">
            <w:drawing>
              <wp:anchor distT="0" distB="0" distL="0" distR="0" simplePos="0" relativeHeight="15766016" behindDoc="0" locked="0" layoutInCell="1" allowOverlap="1" wp14:anchorId="664616BD" wp14:editId="29E34D7E">
                <wp:simplePos x="0" y="0"/>
                <wp:positionH relativeFrom="page">
                  <wp:posOffset>504005</wp:posOffset>
                </wp:positionH>
                <wp:positionV relativeFrom="paragraph">
                  <wp:posOffset>143839</wp:posOffset>
                </wp:positionV>
                <wp:extent cx="90170" cy="90170"/>
                <wp:effectExtent l="0" t="0" r="0" b="0"/>
                <wp:wrapNone/>
                <wp:docPr id="442" name="Graphic 4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7" y="89988"/>
                              </a:moveTo>
                              <a:lnTo>
                                <a:pt x="0" y="89988"/>
                              </a:lnTo>
                              <a:lnTo>
                                <a:pt x="0" y="0"/>
                              </a:lnTo>
                              <a:lnTo>
                                <a:pt x="89997" y="0"/>
                              </a:lnTo>
                              <a:lnTo>
                                <a:pt x="89997" y="89988"/>
                              </a:lnTo>
                              <a:close/>
                            </a:path>
                          </a:pathLst>
                        </a:custGeom>
                        <a:solidFill>
                          <a:srgbClr val="FCAF17"/>
                        </a:solidFill>
                      </wps:spPr>
                      <wps:bodyPr wrap="square" lIns="0" tIns="0" rIns="0" bIns="0" rtlCol="0">
                        <a:prstTxWarp prst="textNoShape">
                          <a:avLst/>
                        </a:prstTxWarp>
                        <a:noAutofit/>
                      </wps:bodyPr>
                    </wps:wsp>
                  </a:graphicData>
                </a:graphic>
              </wp:anchor>
            </w:drawing>
          </mc:Choice>
          <mc:Fallback>
            <w:pict>
              <v:shape w14:anchorId="6BB874AE" id="Graphic 442" o:spid="_x0000_s1026" style="position:absolute;margin-left:39.7pt;margin-top:11.35pt;width:7.1pt;height:7.1pt;z-index:15766016;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" path="m89997,89988l,89988,,,89997,r,89988xe" fillcolor="#fcaf17" stroked="f">
                <v:path arrowok="t"/>
                <w10:wrap anchorx="page"/>
              </v:shape>
            </w:pict>
          </mc:Fallback>
        </mc:AlternateContent>
      </w:r>
      <w:r>
        <w:rPr>
          <w:color w:val="231F20"/>
          <w:spacing w:val="-4"/>
          <w:sz w:val="12"/>
        </w:rPr>
        <w:t>Non-agency</w:t>
      </w:r>
      <w:r>
        <w:rPr>
          <w:color w:val="231F20"/>
          <w:spacing w:val="-12"/>
          <w:sz w:val="12"/>
        </w:rPr>
        <w:t xml:space="preserve"> </w:t>
      </w:r>
      <w:r>
        <w:rPr>
          <w:color w:val="231F20"/>
          <w:spacing w:val="-4"/>
          <w:sz w:val="12"/>
        </w:rPr>
        <w:t>RMBS</w:t>
      </w:r>
      <w:r>
        <w:rPr>
          <w:color w:val="231F20"/>
          <w:spacing w:val="40"/>
          <w:sz w:val="12"/>
        </w:rPr>
        <w:t xml:space="preserve"> </w:t>
      </w:r>
      <w:r>
        <w:rPr>
          <w:color w:val="231F20"/>
          <w:w w:val="90"/>
          <w:sz w:val="12"/>
        </w:rPr>
        <w:t>Commercial</w:t>
      </w:r>
      <w:r>
        <w:rPr>
          <w:color w:val="231F20"/>
          <w:spacing w:val="-5"/>
          <w:w w:val="90"/>
          <w:sz w:val="12"/>
        </w:rPr>
        <w:t xml:space="preserve"> </w:t>
      </w:r>
      <w:r>
        <w:rPr>
          <w:color w:val="231F20"/>
          <w:spacing w:val="-2"/>
          <w:w w:val="95"/>
          <w:sz w:val="12"/>
        </w:rPr>
        <w:t>Paper</w:t>
      </w:r>
    </w:p>
    <w:p w14:paraId="03326D23" w14:textId="77777777" w:rsidR="007423F2" w:rsidRDefault="000B511B">
      <w:pPr>
        <w:spacing w:line="111" w:lineRule="exact"/>
        <w:ind w:left="282"/>
        <w:rPr>
          <w:sz w:val="12"/>
        </w:rPr>
      </w:pPr>
      <w:r>
        <w:br w:type="column"/>
      </w:r>
      <w:r>
        <w:rPr>
          <w:color w:val="231F20"/>
          <w:w w:val="90"/>
          <w:sz w:val="12"/>
        </w:rPr>
        <w:t>High-yield</w:t>
      </w:r>
      <w:r>
        <w:rPr>
          <w:color w:val="231F20"/>
          <w:spacing w:val="-1"/>
          <w:w w:val="90"/>
          <w:sz w:val="12"/>
        </w:rPr>
        <w:t xml:space="preserve"> </w:t>
      </w:r>
      <w:r>
        <w:rPr>
          <w:color w:val="231F20"/>
          <w:spacing w:val="-2"/>
          <w:w w:val="90"/>
          <w:sz w:val="12"/>
        </w:rPr>
        <w:t>bonds</w:t>
      </w:r>
    </w:p>
    <w:p w14:paraId="40918A38" w14:textId="77777777" w:rsidR="007423F2" w:rsidRDefault="000B511B">
      <w:pPr>
        <w:spacing w:before="42" w:line="314" w:lineRule="auto"/>
        <w:ind w:left="282" w:right="-9"/>
        <w:rPr>
          <w:sz w:val="12"/>
        </w:rPr>
      </w:pPr>
      <w:r>
        <w:rPr>
          <w:noProof/>
          <w:sz w:val="12"/>
        </w:rPr>
        <mc:AlternateContent>
          <mc:Choice Requires="wps">
            <w:drawing>
              <wp:anchor distT="0" distB="0" distL="0" distR="0" simplePos="0" relativeHeight="15764992" behindDoc="0" locked="0" layoutInCell="1" allowOverlap="1" wp14:anchorId="1020A5C8" wp14:editId="4F849650">
                <wp:simplePos x="0" y="0"/>
                <wp:positionH relativeFrom="page">
                  <wp:posOffset>1451711</wp:posOffset>
                </wp:positionH>
                <wp:positionV relativeFrom="paragraph">
                  <wp:posOffset>143832</wp:posOffset>
                </wp:positionV>
                <wp:extent cx="90170" cy="90170"/>
                <wp:effectExtent l="0" t="0" r="0" b="0"/>
                <wp:wrapNone/>
                <wp:docPr id="443" name="Graphic 4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8" y="89988"/>
                              </a:moveTo>
                              <a:lnTo>
                                <a:pt x="0" y="89988"/>
                              </a:lnTo>
                              <a:lnTo>
                                <a:pt x="0" y="0"/>
                              </a:lnTo>
                              <a:lnTo>
                                <a:pt x="89998" y="0"/>
                              </a:lnTo>
                              <a:lnTo>
                                <a:pt x="89998" y="89988"/>
                              </a:lnTo>
                              <a:close/>
                            </a:path>
                          </a:pathLst>
                        </a:custGeom>
                        <a:solidFill>
                          <a:srgbClr val="5894C5"/>
                        </a:solidFill>
                      </wps:spPr>
                      <wps:bodyPr wrap="square" lIns="0" tIns="0" rIns="0" bIns="0" rtlCol="0">
                        <a:prstTxWarp prst="textNoShape">
                          <a:avLst/>
                        </a:prstTxWarp>
                        <a:noAutofit/>
                      </wps:bodyPr>
                    </wps:wsp>
                  </a:graphicData>
                </a:graphic>
              </wp:anchor>
            </w:drawing>
          </mc:Choice>
          <mc:Fallback>
            <w:pict>
              <v:shape w14:anchorId="0DCFD973" id="Graphic 443" o:spid="_x0000_s1026" style="position:absolute;margin-left:114.3pt;margin-top:11.35pt;width:7.1pt;height:7.1pt;z-index:15764992;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" path="m89998,89988l,89988,,,89998,r,89988xe" fillcolor="#5894c5" stroked="f">
                <v:path arrowok="t"/>
                <w10:wrap anchorx="page"/>
              </v:shape>
            </w:pict>
          </mc:Fallback>
        </mc:AlternateContent>
      </w:r>
      <w:r>
        <w:rPr>
          <w:noProof/>
          <w:sz w:val="12"/>
        </w:rPr>
        <mc:AlternateContent>
          <mc:Choice Requires="wpg">
            <w:drawing>
              <wp:anchor distT="0" distB="0" distL="0" distR="0" simplePos="0" relativeHeight="15766528" behindDoc="0" locked="0" layoutInCell="1" allowOverlap="1" wp14:anchorId="2C875ECB" wp14:editId="604C6284">
                <wp:simplePos x="0" y="0"/>
                <wp:positionH relativeFrom="page">
                  <wp:posOffset>1451717</wp:posOffset>
                </wp:positionH>
                <wp:positionV relativeFrom="paragraph">
                  <wp:posOffset>-86970</wp:posOffset>
                </wp:positionV>
                <wp:extent cx="90170" cy="205740"/>
                <wp:effectExtent l="0" t="0" r="0" b="0"/>
                <wp:wrapNone/>
                <wp:docPr id="444" name="Group 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170" cy="205740"/>
                          <a:chOff x="0" y="0"/>
                          <a:chExt cx="90170" cy="205740"/>
                        </a:xfrm>
                      </wpg:grpSpPr>
                      <wps:wsp>
                        <wps:cNvPr id="445" name="Graphic 445"/>
                        <wps:cNvSpPr/>
                        <wps:spPr>
                          <a:xfrm>
                            <a:off x="0" y="0"/>
                            <a:ext cx="90170" cy="90170"/>
                          </a:xfrm>
                          <a:custGeom>
                            <a:avLst/>
                            <a:gdLst/>
                            <a:ahLst/>
                            <a:cxnLst/>
                            <a:rect l="l" t="t" r="r" b="b"/>
                            <a:pathLst>
                              <a:path w="90170" h="90170">
                                <a:moveTo>
                                  <a:pt x="89998" y="89988"/>
                                </a:moveTo>
                                <a:lnTo>
                                  <a:pt x="0" y="89988"/>
                                </a:lnTo>
                                <a:lnTo>
                                  <a:pt x="0" y="0"/>
                                </a:lnTo>
                                <a:lnTo>
                                  <a:pt x="89998" y="0"/>
                                </a:lnTo>
                                <a:lnTo>
                                  <a:pt x="89998" y="89988"/>
                                </a:lnTo>
                                <a:close/>
                              </a:path>
                            </a:pathLst>
                          </a:custGeom>
                          <a:solidFill>
                            <a:srgbClr val="B01C88"/>
                          </a:solidFill>
                        </wps:spPr>
                        <wps:bodyPr wrap="square" lIns="0" tIns="0" rIns="0" bIns="0" rtlCol="0">
                          <a:prstTxWarp prst="textNoShape">
                            <a:avLst/>
                          </a:prstTxWarp>
                          <a:noAutofit/>
                        </wps:bodyPr>
                      </wps:wsp>
                      <wps:wsp>
                        <wps:cNvPr id="446" name="Graphic 446"/>
                        <wps:cNvSpPr/>
                        <wps:spPr>
                          <a:xfrm>
                            <a:off x="0" y="115404"/>
                            <a:ext cx="90170" cy="90170"/>
                          </a:xfrm>
                          <a:custGeom>
                            <a:avLst/>
                            <a:gdLst/>
                            <a:ahLst/>
                            <a:cxnLst/>
                            <a:rect l="l" t="t" r="r" b="b"/>
                            <a:pathLst>
                              <a:path w="90170" h="90170">
                                <a:moveTo>
                                  <a:pt x="89998" y="89988"/>
                                </a:moveTo>
                                <a:lnTo>
                                  <a:pt x="0" y="89988"/>
                                </a:lnTo>
                                <a:lnTo>
                                  <a:pt x="0" y="0"/>
                                </a:lnTo>
                                <a:lnTo>
                                  <a:pt x="89998" y="0"/>
                                </a:lnTo>
                                <a:lnTo>
                                  <a:pt x="89998" y="89988"/>
                                </a:lnTo>
                                <a:close/>
                              </a:path>
                            </a:pathLst>
                          </a:custGeom>
                          <a:solidFill>
                            <a:srgbClr val="00568B"/>
                          </a:solidFill>
                        </wps:spPr>
                        <wps:bodyPr wrap="square" lIns="0" tIns="0" rIns="0" bIns="0" rtlCol="0">
                          <a:prstTxWarp prst="textNoShape">
                            <a:avLst/>
                          </a:prstTxWarp>
                          <a:noAutofit/>
                        </wps:bodyPr>
                      </wps:wsp>
                    </wpg:wgp>
                  </a:graphicData>
                </a:graphic>
              </wp:anchor>
            </w:drawing>
          </mc:Choice>
          <mc:Fallback>
            <w:pict>
              <v:group w14:anchorId="0D2BBA7C" id="Group 444" o:spid="_x0000_s1026" style="position:absolute;margin-left:114.3pt;margin-top:-6.85pt;width:7.1pt;height:16.2pt;z-index:15766528;mso-wrap-distance-left:0;mso-wrap-distance-right:0;mso-position-horizontal-relative:page" coordsize="90170,2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">
                <v:shape id="Graphic 445" o:spid="_x0000_s1027" style="position:absolute;width:90170;height:90170;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" path="m89998,89988l,89988,,,89998,r,89988xe" fillcolor="#b01c88" stroked="f">
                  <v:path arrowok="t"/>
                </v:shape>
                <v:shape id="Graphic 446" o:spid="_x0000_s1028" style="position:absolute;top:115404;width:90170;height:90170;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" path="m89998,89988l,89988,,,89998,r,89988xe" fillcolor="#00568b" stroked="f">
                  <v:path arrowok="t"/>
                </v:shape>
                <w10:wrap anchorx="page"/>
              </v:group>
            </w:pict>
          </mc:Fallback>
        </mc:AlternateContent>
      </w:r>
      <w:r>
        <w:rPr>
          <w:color w:val="231F20"/>
          <w:w w:val="90"/>
          <w:sz w:val="12"/>
        </w:rPr>
        <w:t>Investment-grade</w:t>
      </w:r>
      <w:r>
        <w:rPr>
          <w:color w:val="231F20"/>
          <w:spacing w:val="-7"/>
          <w:w w:val="90"/>
          <w:sz w:val="12"/>
        </w:rPr>
        <w:t xml:space="preserve"> </w:t>
      </w:r>
      <w:r>
        <w:rPr>
          <w:color w:val="231F20"/>
          <w:w w:val="90"/>
          <w:sz w:val="12"/>
        </w:rPr>
        <w:t>bonds</w:t>
      </w:r>
      <w:r>
        <w:rPr>
          <w:color w:val="231F20"/>
          <w:spacing w:val="40"/>
          <w:sz w:val="12"/>
        </w:rPr>
        <w:t xml:space="preserve"> </w:t>
      </w:r>
      <w:r>
        <w:rPr>
          <w:color w:val="231F20"/>
          <w:spacing w:val="-2"/>
          <w:sz w:val="12"/>
        </w:rPr>
        <w:t>Total</w:t>
      </w:r>
      <w:r>
        <w:rPr>
          <w:color w:val="231F20"/>
          <w:spacing w:val="-10"/>
          <w:sz w:val="12"/>
        </w:rPr>
        <w:t xml:space="preserve"> </w:t>
      </w:r>
      <w:r>
        <w:rPr>
          <w:color w:val="231F20"/>
          <w:spacing w:val="-2"/>
          <w:sz w:val="12"/>
        </w:rPr>
        <w:t>corporate</w:t>
      </w:r>
      <w:r>
        <w:rPr>
          <w:color w:val="231F20"/>
          <w:spacing w:val="-10"/>
          <w:sz w:val="12"/>
        </w:rPr>
        <w:t xml:space="preserve"> </w:t>
      </w:r>
      <w:r>
        <w:rPr>
          <w:color w:val="231F20"/>
          <w:spacing w:val="-2"/>
          <w:sz w:val="12"/>
        </w:rPr>
        <w:t>bonds</w:t>
      </w:r>
    </w:p>
    <w:p w14:paraId="2A704A28" w14:textId="77777777" w:rsidR="007423F2" w:rsidRDefault="000B511B">
      <w:pPr>
        <w:rPr>
          <w:sz w:val="12"/>
        </w:rPr>
      </w:pPr>
      <w:r>
        <w:br w:type="column"/>
      </w:r>
    </w:p>
    <w:p w14:paraId="30D9B9C6" w14:textId="77777777" w:rsidR="007423F2" w:rsidRDefault="007423F2">
      <w:pPr>
        <w:pStyle w:val="BodyText"/>
        <w:rPr>
          <w:sz w:val="12"/>
        </w:rPr>
      </w:pPr>
    </w:p>
    <w:p w14:paraId="2BB8A138" w14:textId="77777777" w:rsidR="007423F2" w:rsidRDefault="007423F2">
      <w:pPr>
        <w:pStyle w:val="BodyText"/>
        <w:spacing w:before="7"/>
        <w:rPr>
          <w:sz w:val="12"/>
        </w:rPr>
      </w:pPr>
    </w:p>
    <w:p w14:paraId="650DB556" w14:textId="77777777" w:rsidR="007423F2" w:rsidRDefault="000B511B">
      <w:pPr>
        <w:ind w:left="222"/>
        <w:rPr>
          <w:sz w:val="12"/>
        </w:rPr>
      </w:pPr>
      <w:r>
        <w:rPr>
          <w:color w:val="231F20"/>
          <w:sz w:val="12"/>
        </w:rPr>
        <w:t>US(</w:t>
      </w:r>
      <w:r>
        <w:rPr>
          <w:color w:val="231F20"/>
          <w:spacing w:val="9"/>
          <w:sz w:val="12"/>
        </w:rPr>
        <w:t xml:space="preserve"> </w:t>
      </w:r>
      <w:r>
        <w:rPr>
          <w:color w:val="231F20"/>
          <w:spacing w:val="-8"/>
          <w:sz w:val="12"/>
        </w:rPr>
        <w:t>billions</w:t>
      </w:r>
    </w:p>
    <w:p w14:paraId="59F295D5" w14:textId="77777777" w:rsidR="007423F2" w:rsidRDefault="000B511B">
      <w:pPr>
        <w:rPr>
          <w:sz w:val="12"/>
        </w:rPr>
      </w:pPr>
      <w:r>
        <w:br w:type="column"/>
      </w:r>
    </w:p>
    <w:p w14:paraId="4A6AF44E" w14:textId="77777777" w:rsidR="007423F2" w:rsidRDefault="007423F2">
      <w:pPr>
        <w:pStyle w:val="BodyText"/>
        <w:rPr>
          <w:sz w:val="12"/>
        </w:rPr>
      </w:pPr>
    </w:p>
    <w:p w14:paraId="042B2BB5" w14:textId="77777777" w:rsidR="007423F2" w:rsidRDefault="007423F2">
      <w:pPr>
        <w:pStyle w:val="BodyText"/>
        <w:spacing w:before="106"/>
        <w:rPr>
          <w:sz w:val="12"/>
        </w:rPr>
      </w:pPr>
    </w:p>
    <w:p w14:paraId="07386A4B" w14:textId="77777777" w:rsidR="007423F2" w:rsidRDefault="000B511B">
      <w:pPr>
        <w:ind w:left="22"/>
        <w:rPr>
          <w:sz w:val="12"/>
        </w:rPr>
      </w:pPr>
      <w:r>
        <w:rPr>
          <w:color w:val="231F20"/>
          <w:spacing w:val="-5"/>
          <w:sz w:val="12"/>
        </w:rPr>
        <w:t>250</w:t>
      </w:r>
    </w:p>
    <w:p w14:paraId="1A5260D1" w14:textId="77777777" w:rsidR="007423F2" w:rsidRDefault="007423F2">
      <w:pPr>
        <w:pStyle w:val="BodyText"/>
        <w:rPr>
          <w:sz w:val="12"/>
        </w:rPr>
      </w:pPr>
    </w:p>
    <w:p w14:paraId="6558F3C9" w14:textId="77777777" w:rsidR="007423F2" w:rsidRDefault="007423F2">
      <w:pPr>
        <w:pStyle w:val="BodyText"/>
        <w:rPr>
          <w:sz w:val="12"/>
        </w:rPr>
      </w:pPr>
    </w:p>
    <w:p w14:paraId="208D5943" w14:textId="77777777" w:rsidR="007423F2" w:rsidRDefault="007423F2">
      <w:pPr>
        <w:pStyle w:val="BodyText"/>
        <w:spacing w:before="9"/>
        <w:rPr>
          <w:sz w:val="12"/>
        </w:rPr>
      </w:pPr>
    </w:p>
    <w:p w14:paraId="69A620C0" w14:textId="77777777" w:rsidR="007423F2" w:rsidRDefault="000B511B">
      <w:pPr>
        <w:spacing w:before="1"/>
        <w:ind w:left="16"/>
        <w:rPr>
          <w:sz w:val="12"/>
        </w:rPr>
      </w:pPr>
      <w:r>
        <w:rPr>
          <w:color w:val="231F20"/>
          <w:spacing w:val="-5"/>
          <w:sz w:val="12"/>
        </w:rPr>
        <w:t>200</w:t>
      </w:r>
    </w:p>
    <w:p w14:paraId="2543558C" w14:textId="77777777" w:rsidR="007423F2" w:rsidRDefault="007423F2">
      <w:pPr>
        <w:pStyle w:val="BodyText"/>
        <w:rPr>
          <w:sz w:val="12"/>
        </w:rPr>
      </w:pPr>
    </w:p>
    <w:p w14:paraId="23358FA3" w14:textId="77777777" w:rsidR="007423F2" w:rsidRDefault="007423F2">
      <w:pPr>
        <w:pStyle w:val="BodyText"/>
        <w:rPr>
          <w:sz w:val="12"/>
        </w:rPr>
      </w:pPr>
    </w:p>
    <w:p w14:paraId="58D42765" w14:textId="77777777" w:rsidR="007423F2" w:rsidRDefault="007423F2">
      <w:pPr>
        <w:pStyle w:val="BodyText"/>
        <w:spacing w:before="9"/>
        <w:rPr>
          <w:sz w:val="12"/>
        </w:rPr>
      </w:pPr>
    </w:p>
    <w:p w14:paraId="5DF83CF5" w14:textId="77777777" w:rsidR="007423F2" w:rsidRDefault="000B511B">
      <w:pPr>
        <w:spacing w:before="1"/>
        <w:ind w:left="33"/>
        <w:rPr>
          <w:sz w:val="12"/>
        </w:rPr>
      </w:pPr>
      <w:r>
        <w:rPr>
          <w:color w:val="231F20"/>
          <w:spacing w:val="-5"/>
          <w:sz w:val="12"/>
        </w:rPr>
        <w:t>150</w:t>
      </w:r>
    </w:p>
    <w:p w14:paraId="17477918" w14:textId="77777777" w:rsidR="007423F2" w:rsidRDefault="000B511B">
      <w:pPr>
        <w:pStyle w:val="BodyText"/>
        <w:spacing w:line="268" w:lineRule="auto"/>
        <w:ind w:left="282" w:right="352"/>
      </w:pPr>
      <w:r>
        <w:br w:type="column"/>
      </w:r>
      <w:r>
        <w:rPr>
          <w:color w:val="000005"/>
          <w:w w:val="85"/>
        </w:rPr>
        <w:t xml:space="preserve">recent years, partly reflecting the evolution of banks’ business </w:t>
      </w:r>
      <w:r>
        <w:rPr>
          <w:color w:val="000005"/>
          <w:w w:val="90"/>
        </w:rPr>
        <w:t>models</w:t>
      </w:r>
      <w:r>
        <w:rPr>
          <w:color w:val="000005"/>
          <w:spacing w:val="-7"/>
          <w:w w:val="90"/>
        </w:rPr>
        <w:t xml:space="preserve"> </w:t>
      </w:r>
      <w:r>
        <w:rPr>
          <w:color w:val="000005"/>
          <w:w w:val="90"/>
        </w:rPr>
        <w:t>in</w:t>
      </w:r>
      <w:r>
        <w:rPr>
          <w:color w:val="000005"/>
          <w:spacing w:val="-7"/>
          <w:w w:val="90"/>
        </w:rPr>
        <w:t xml:space="preserve"> </w:t>
      </w:r>
      <w:r>
        <w:rPr>
          <w:color w:val="000005"/>
          <w:w w:val="90"/>
        </w:rPr>
        <w:t>response</w:t>
      </w:r>
      <w:r>
        <w:rPr>
          <w:color w:val="000005"/>
          <w:spacing w:val="-7"/>
          <w:w w:val="90"/>
        </w:rPr>
        <w:t xml:space="preserve"> </w:t>
      </w:r>
      <w:r>
        <w:rPr>
          <w:color w:val="000005"/>
          <w:w w:val="90"/>
        </w:rPr>
        <w:t>to</w:t>
      </w:r>
      <w:r>
        <w:rPr>
          <w:color w:val="000005"/>
          <w:spacing w:val="-7"/>
          <w:w w:val="90"/>
        </w:rPr>
        <w:t xml:space="preserve"> </w:t>
      </w:r>
      <w:r>
        <w:rPr>
          <w:color w:val="000005"/>
          <w:w w:val="90"/>
        </w:rPr>
        <w:t>regulation</w:t>
      </w:r>
      <w:r>
        <w:rPr>
          <w:color w:val="000005"/>
          <w:spacing w:val="-7"/>
          <w:w w:val="90"/>
        </w:rPr>
        <w:t xml:space="preserve"> </w:t>
      </w:r>
      <w:r>
        <w:rPr>
          <w:color w:val="000005"/>
          <w:w w:val="90"/>
        </w:rPr>
        <w:t>and</w:t>
      </w:r>
      <w:r>
        <w:rPr>
          <w:color w:val="000005"/>
          <w:spacing w:val="-7"/>
          <w:w w:val="90"/>
        </w:rPr>
        <w:t xml:space="preserve"> </w:t>
      </w:r>
      <w:r>
        <w:rPr>
          <w:color w:val="000005"/>
          <w:w w:val="90"/>
        </w:rPr>
        <w:t>their</w:t>
      </w:r>
      <w:r>
        <w:rPr>
          <w:color w:val="000005"/>
          <w:spacing w:val="-7"/>
          <w:w w:val="90"/>
        </w:rPr>
        <w:t xml:space="preserve"> </w:t>
      </w:r>
      <w:r>
        <w:rPr>
          <w:color w:val="000005"/>
          <w:w w:val="90"/>
        </w:rPr>
        <w:t>experience</w:t>
      </w:r>
      <w:r>
        <w:rPr>
          <w:color w:val="000005"/>
          <w:spacing w:val="-7"/>
          <w:w w:val="90"/>
        </w:rPr>
        <w:t xml:space="preserve"> </w:t>
      </w:r>
      <w:r>
        <w:rPr>
          <w:color w:val="000005"/>
          <w:w w:val="90"/>
        </w:rPr>
        <w:t>during the crisis (see Section</w:t>
      </w:r>
      <w:r>
        <w:rPr>
          <w:color w:val="000005"/>
          <w:spacing w:val="-3"/>
          <w:w w:val="90"/>
        </w:rPr>
        <w:t xml:space="preserve"> </w:t>
      </w:r>
      <w:r>
        <w:rPr>
          <w:color w:val="000005"/>
          <w:w w:val="90"/>
        </w:rPr>
        <w:t>3.3 and Box 4 in Section</w:t>
      </w:r>
      <w:r>
        <w:rPr>
          <w:color w:val="000005"/>
          <w:spacing w:val="-3"/>
          <w:w w:val="90"/>
        </w:rPr>
        <w:t xml:space="preserve"> </w:t>
      </w:r>
      <w:r>
        <w:rPr>
          <w:color w:val="000005"/>
          <w:w w:val="90"/>
        </w:rPr>
        <w:t>5).</w:t>
      </w:r>
      <w:r>
        <w:rPr>
          <w:color w:val="000005"/>
          <w:spacing w:val="40"/>
        </w:rPr>
        <w:t xml:space="preserve"> </w:t>
      </w:r>
      <w:r>
        <w:rPr>
          <w:color w:val="000005"/>
          <w:w w:val="90"/>
        </w:rPr>
        <w:t>That has been</w:t>
      </w:r>
      <w:r>
        <w:rPr>
          <w:color w:val="000005"/>
          <w:spacing w:val="-3"/>
          <w:w w:val="90"/>
        </w:rPr>
        <w:t xml:space="preserve"> </w:t>
      </w:r>
      <w:r>
        <w:rPr>
          <w:color w:val="000005"/>
          <w:w w:val="90"/>
        </w:rPr>
        <w:t>associated</w:t>
      </w:r>
      <w:r>
        <w:rPr>
          <w:color w:val="000005"/>
          <w:spacing w:val="-3"/>
          <w:w w:val="90"/>
        </w:rPr>
        <w:t xml:space="preserve"> </w:t>
      </w:r>
      <w:r>
        <w:rPr>
          <w:color w:val="000005"/>
          <w:w w:val="90"/>
        </w:rPr>
        <w:t>with</w:t>
      </w:r>
      <w:r>
        <w:rPr>
          <w:color w:val="000005"/>
          <w:spacing w:val="-3"/>
          <w:w w:val="90"/>
        </w:rPr>
        <w:t xml:space="preserve"> </w:t>
      </w:r>
      <w:r>
        <w:rPr>
          <w:color w:val="000005"/>
          <w:w w:val="90"/>
        </w:rPr>
        <w:t>trends</w:t>
      </w:r>
      <w:r>
        <w:rPr>
          <w:color w:val="000005"/>
          <w:spacing w:val="-3"/>
          <w:w w:val="90"/>
        </w:rPr>
        <w:t xml:space="preserve"> </w:t>
      </w:r>
      <w:r>
        <w:rPr>
          <w:color w:val="000005"/>
          <w:w w:val="90"/>
        </w:rPr>
        <w:t>such</w:t>
      </w:r>
      <w:r>
        <w:rPr>
          <w:color w:val="000005"/>
          <w:spacing w:val="-3"/>
          <w:w w:val="90"/>
        </w:rPr>
        <w:t xml:space="preserve"> </w:t>
      </w:r>
      <w:r>
        <w:rPr>
          <w:color w:val="000005"/>
          <w:w w:val="90"/>
        </w:rPr>
        <w:t>as</w:t>
      </w:r>
      <w:r>
        <w:rPr>
          <w:color w:val="000005"/>
          <w:spacing w:val="-3"/>
          <w:w w:val="90"/>
        </w:rPr>
        <w:t xml:space="preserve"> </w:t>
      </w:r>
      <w:r>
        <w:rPr>
          <w:color w:val="000005"/>
          <w:w w:val="90"/>
        </w:rPr>
        <w:t>a</w:t>
      </w:r>
      <w:r>
        <w:rPr>
          <w:color w:val="000005"/>
          <w:spacing w:val="-3"/>
          <w:w w:val="90"/>
        </w:rPr>
        <w:t xml:space="preserve"> </w:t>
      </w:r>
      <w:r>
        <w:rPr>
          <w:color w:val="000005"/>
          <w:w w:val="90"/>
        </w:rPr>
        <w:t>decrease</w:t>
      </w:r>
      <w:r>
        <w:rPr>
          <w:color w:val="000005"/>
          <w:spacing w:val="-3"/>
          <w:w w:val="90"/>
        </w:rPr>
        <w:t xml:space="preserve"> </w:t>
      </w:r>
      <w:r>
        <w:rPr>
          <w:color w:val="000005"/>
          <w:w w:val="90"/>
        </w:rPr>
        <w:t>in</w:t>
      </w:r>
      <w:r>
        <w:rPr>
          <w:color w:val="000005"/>
          <w:spacing w:val="-3"/>
          <w:w w:val="90"/>
        </w:rPr>
        <w:t xml:space="preserve"> </w:t>
      </w:r>
      <w:r>
        <w:rPr>
          <w:color w:val="000005"/>
          <w:w w:val="90"/>
        </w:rPr>
        <w:t>dealers’ inventories</w:t>
      </w:r>
      <w:r>
        <w:rPr>
          <w:color w:val="000005"/>
          <w:spacing w:val="-10"/>
          <w:w w:val="90"/>
        </w:rPr>
        <w:t xml:space="preserve"> </w:t>
      </w:r>
      <w:r>
        <w:rPr>
          <w:color w:val="000005"/>
          <w:w w:val="90"/>
        </w:rPr>
        <w:t>(Chart</w:t>
      </w:r>
      <w:r>
        <w:rPr>
          <w:color w:val="000005"/>
          <w:spacing w:val="-11"/>
          <w:w w:val="90"/>
        </w:rPr>
        <w:t xml:space="preserve"> </w:t>
      </w:r>
      <w:r>
        <w:rPr>
          <w:color w:val="000005"/>
          <w:w w:val="90"/>
        </w:rPr>
        <w:t>2.9)</w:t>
      </w:r>
      <w:r>
        <w:rPr>
          <w:color w:val="000005"/>
          <w:spacing w:val="-10"/>
          <w:w w:val="90"/>
        </w:rPr>
        <w:t xml:space="preserve"> </w:t>
      </w:r>
      <w:r>
        <w:rPr>
          <w:color w:val="000005"/>
          <w:w w:val="90"/>
        </w:rPr>
        <w:t>and</w:t>
      </w:r>
      <w:r>
        <w:rPr>
          <w:color w:val="000005"/>
          <w:spacing w:val="-10"/>
          <w:w w:val="90"/>
        </w:rPr>
        <w:t xml:space="preserve"> </w:t>
      </w:r>
      <w:r>
        <w:rPr>
          <w:color w:val="000005"/>
          <w:w w:val="90"/>
        </w:rPr>
        <w:t>a</w:t>
      </w:r>
      <w:r>
        <w:rPr>
          <w:color w:val="000005"/>
          <w:spacing w:val="-10"/>
          <w:w w:val="90"/>
        </w:rPr>
        <w:t xml:space="preserve"> </w:t>
      </w:r>
      <w:r>
        <w:rPr>
          <w:color w:val="000005"/>
          <w:w w:val="90"/>
        </w:rPr>
        <w:t>retreat</w:t>
      </w:r>
      <w:r>
        <w:rPr>
          <w:color w:val="000005"/>
          <w:spacing w:val="-10"/>
          <w:w w:val="90"/>
        </w:rPr>
        <w:t xml:space="preserve"> </w:t>
      </w:r>
      <w:r>
        <w:rPr>
          <w:color w:val="000005"/>
          <w:w w:val="90"/>
        </w:rPr>
        <w:t>from</w:t>
      </w:r>
      <w:r>
        <w:rPr>
          <w:color w:val="000005"/>
          <w:spacing w:val="-10"/>
          <w:w w:val="90"/>
        </w:rPr>
        <w:t xml:space="preserve"> </w:t>
      </w:r>
      <w:r>
        <w:rPr>
          <w:color w:val="000005"/>
          <w:w w:val="90"/>
        </w:rPr>
        <w:t>market-making.</w:t>
      </w:r>
      <w:r>
        <w:rPr>
          <w:color w:val="000005"/>
          <w:spacing w:val="-3"/>
        </w:rPr>
        <w:t xml:space="preserve"> </w:t>
      </w:r>
      <w:r>
        <w:rPr>
          <w:color w:val="000005"/>
          <w:w w:val="90"/>
        </w:rPr>
        <w:t>As Section</w:t>
      </w:r>
      <w:r>
        <w:rPr>
          <w:color w:val="000005"/>
          <w:spacing w:val="-7"/>
          <w:w w:val="90"/>
        </w:rPr>
        <w:t xml:space="preserve"> </w:t>
      </w:r>
      <w:r>
        <w:rPr>
          <w:color w:val="000005"/>
          <w:w w:val="90"/>
        </w:rPr>
        <w:t>5</w:t>
      </w:r>
      <w:r>
        <w:rPr>
          <w:color w:val="000005"/>
          <w:spacing w:val="-5"/>
          <w:w w:val="90"/>
        </w:rPr>
        <w:t xml:space="preserve"> </w:t>
      </w:r>
      <w:r>
        <w:rPr>
          <w:color w:val="000005"/>
          <w:w w:val="90"/>
        </w:rPr>
        <w:t>notes,</w:t>
      </w:r>
      <w:r>
        <w:rPr>
          <w:color w:val="000005"/>
          <w:spacing w:val="-5"/>
          <w:w w:val="90"/>
        </w:rPr>
        <w:t xml:space="preserve"> </w:t>
      </w:r>
      <w:r>
        <w:rPr>
          <w:color w:val="000005"/>
          <w:w w:val="90"/>
        </w:rPr>
        <w:t>with</w:t>
      </w:r>
      <w:r>
        <w:rPr>
          <w:color w:val="000005"/>
          <w:spacing w:val="-5"/>
          <w:w w:val="90"/>
        </w:rPr>
        <w:t xml:space="preserve"> </w:t>
      </w:r>
      <w:r>
        <w:rPr>
          <w:color w:val="000005"/>
          <w:w w:val="90"/>
        </w:rPr>
        <w:t>firms</w:t>
      </w:r>
      <w:r>
        <w:rPr>
          <w:color w:val="000005"/>
          <w:spacing w:val="-5"/>
          <w:w w:val="90"/>
        </w:rPr>
        <w:t xml:space="preserve"> </w:t>
      </w:r>
      <w:r>
        <w:rPr>
          <w:color w:val="000005"/>
          <w:w w:val="90"/>
        </w:rPr>
        <w:t>still</w:t>
      </w:r>
      <w:r>
        <w:rPr>
          <w:color w:val="000005"/>
          <w:spacing w:val="-5"/>
          <w:w w:val="90"/>
        </w:rPr>
        <w:t xml:space="preserve"> </w:t>
      </w:r>
      <w:r>
        <w:rPr>
          <w:color w:val="000005"/>
          <w:w w:val="90"/>
        </w:rPr>
        <w:t>transitioning</w:t>
      </w:r>
      <w:r>
        <w:rPr>
          <w:color w:val="000005"/>
          <w:spacing w:val="-5"/>
          <w:w w:val="90"/>
        </w:rPr>
        <w:t xml:space="preserve"> </w:t>
      </w:r>
      <w:r>
        <w:rPr>
          <w:color w:val="000005"/>
          <w:w w:val="90"/>
        </w:rPr>
        <w:t>to</w:t>
      </w:r>
      <w:r>
        <w:rPr>
          <w:color w:val="000005"/>
          <w:spacing w:val="-5"/>
          <w:w w:val="90"/>
        </w:rPr>
        <w:t xml:space="preserve"> </w:t>
      </w:r>
      <w:r>
        <w:rPr>
          <w:color w:val="000005"/>
          <w:w w:val="90"/>
        </w:rPr>
        <w:t>new</w:t>
      </w:r>
      <w:r>
        <w:rPr>
          <w:color w:val="000005"/>
          <w:spacing w:val="-5"/>
          <w:w w:val="90"/>
        </w:rPr>
        <w:t xml:space="preserve"> </w:t>
      </w:r>
      <w:r>
        <w:rPr>
          <w:color w:val="000005"/>
          <w:w w:val="90"/>
        </w:rPr>
        <w:t xml:space="preserve">business </w:t>
      </w:r>
      <w:r>
        <w:rPr>
          <w:color w:val="000005"/>
          <w:w w:val="85"/>
        </w:rPr>
        <w:t xml:space="preserve">models, levels of market liquidity may not yet have reached a </w:t>
      </w:r>
      <w:r>
        <w:rPr>
          <w:color w:val="000005"/>
        </w:rPr>
        <w:t>new</w:t>
      </w:r>
      <w:r>
        <w:rPr>
          <w:color w:val="000005"/>
          <w:spacing w:val="-16"/>
        </w:rPr>
        <w:t xml:space="preserve"> </w:t>
      </w:r>
      <w:r>
        <w:rPr>
          <w:color w:val="000005"/>
        </w:rPr>
        <w:t>equilibrium.</w:t>
      </w:r>
    </w:p>
    <w:p w14:paraId="2BFD4B63" w14:textId="77777777" w:rsidR="007423F2" w:rsidRDefault="007423F2">
      <w:pPr>
        <w:pStyle w:val="BodyText"/>
        <w:spacing w:line="268" w:lineRule="auto"/>
        <w:sectPr w:rsidR="007423F2">
          <w:type w:val="continuous"/>
          <w:pgSz w:w="11910" w:h="16840"/>
          <w:pgMar w:top="1540" w:right="425" w:bottom="0" w:left="708" w:header="446" w:footer="0" w:gutter="0"/>
          <w:cols w:num="5" w:space="720" w:equalWidth="0">
            <w:col w:w="1226" w:space="267"/>
            <w:col w:w="1449" w:space="39"/>
            <w:col w:w="790" w:space="40"/>
            <w:col w:w="250" w:space="1071"/>
            <w:col w:w="5645"/>
          </w:cols>
        </w:sectPr>
      </w:pPr>
    </w:p>
    <w:p w14:paraId="2F41DB40" w14:textId="77777777" w:rsidR="007423F2" w:rsidRDefault="007423F2">
      <w:pPr>
        <w:pStyle w:val="BodyText"/>
        <w:rPr>
          <w:sz w:val="12"/>
        </w:rPr>
      </w:pPr>
    </w:p>
    <w:p w14:paraId="0C84E844" w14:textId="77777777" w:rsidR="007423F2" w:rsidRDefault="007423F2">
      <w:pPr>
        <w:pStyle w:val="BodyText"/>
        <w:rPr>
          <w:sz w:val="12"/>
        </w:rPr>
      </w:pPr>
    </w:p>
    <w:p w14:paraId="61CF2D27" w14:textId="77777777" w:rsidR="007423F2" w:rsidRDefault="007423F2">
      <w:pPr>
        <w:pStyle w:val="BodyText"/>
        <w:rPr>
          <w:sz w:val="12"/>
        </w:rPr>
      </w:pPr>
    </w:p>
    <w:p w14:paraId="640410B3" w14:textId="77777777" w:rsidR="007423F2" w:rsidRDefault="007423F2">
      <w:pPr>
        <w:pStyle w:val="BodyText"/>
        <w:rPr>
          <w:sz w:val="12"/>
        </w:rPr>
      </w:pPr>
    </w:p>
    <w:p w14:paraId="0B019393" w14:textId="77777777" w:rsidR="007423F2" w:rsidRDefault="007423F2">
      <w:pPr>
        <w:pStyle w:val="BodyText"/>
        <w:rPr>
          <w:sz w:val="12"/>
        </w:rPr>
      </w:pPr>
    </w:p>
    <w:p w14:paraId="56871B22" w14:textId="77777777" w:rsidR="007423F2" w:rsidRDefault="007423F2">
      <w:pPr>
        <w:pStyle w:val="BodyText"/>
        <w:rPr>
          <w:sz w:val="12"/>
        </w:rPr>
      </w:pPr>
    </w:p>
    <w:p w14:paraId="1828D20D" w14:textId="77777777" w:rsidR="007423F2" w:rsidRDefault="007423F2">
      <w:pPr>
        <w:pStyle w:val="BodyText"/>
        <w:rPr>
          <w:sz w:val="12"/>
        </w:rPr>
      </w:pPr>
    </w:p>
    <w:p w14:paraId="710F095F" w14:textId="77777777" w:rsidR="007423F2" w:rsidRDefault="007423F2">
      <w:pPr>
        <w:pStyle w:val="BodyText"/>
        <w:rPr>
          <w:sz w:val="12"/>
        </w:rPr>
      </w:pPr>
    </w:p>
    <w:p w14:paraId="68E77ABE" w14:textId="77777777" w:rsidR="007423F2" w:rsidRDefault="007423F2">
      <w:pPr>
        <w:pStyle w:val="BodyText"/>
        <w:spacing w:before="126"/>
        <w:rPr>
          <w:sz w:val="12"/>
        </w:rPr>
      </w:pPr>
    </w:p>
    <w:p w14:paraId="135CC755" w14:textId="77777777" w:rsidR="007423F2" w:rsidRDefault="000B511B">
      <w:pPr>
        <w:tabs>
          <w:tab w:val="left" w:pos="778"/>
          <w:tab w:val="left" w:pos="1297"/>
          <w:tab w:val="left" w:pos="1815"/>
          <w:tab w:val="left" w:pos="2335"/>
          <w:tab w:val="left" w:pos="2854"/>
          <w:tab w:val="left" w:pos="3373"/>
        </w:tabs>
        <w:ind w:left="259"/>
        <w:rPr>
          <w:sz w:val="12"/>
        </w:rPr>
      </w:pPr>
      <w:r>
        <w:rPr>
          <w:color w:val="231F20"/>
          <w:spacing w:val="-4"/>
          <w:sz w:val="12"/>
        </w:rPr>
        <w:t>2002</w:t>
      </w:r>
      <w:r>
        <w:rPr>
          <w:color w:val="231F20"/>
          <w:sz w:val="12"/>
        </w:rPr>
        <w:tab/>
      </w:r>
      <w:r>
        <w:rPr>
          <w:color w:val="231F20"/>
          <w:spacing w:val="-5"/>
          <w:sz w:val="12"/>
        </w:rPr>
        <w:t>04</w:t>
      </w:r>
      <w:r>
        <w:rPr>
          <w:color w:val="231F20"/>
          <w:sz w:val="12"/>
        </w:rPr>
        <w:tab/>
      </w:r>
      <w:r>
        <w:rPr>
          <w:color w:val="231F20"/>
          <w:spacing w:val="-5"/>
          <w:sz w:val="12"/>
        </w:rPr>
        <w:t>06</w:t>
      </w:r>
      <w:r>
        <w:rPr>
          <w:color w:val="231F20"/>
          <w:sz w:val="12"/>
        </w:rPr>
        <w:tab/>
      </w:r>
      <w:r>
        <w:rPr>
          <w:color w:val="231F20"/>
          <w:spacing w:val="-5"/>
          <w:sz w:val="12"/>
        </w:rPr>
        <w:t>08</w:t>
      </w:r>
      <w:r>
        <w:rPr>
          <w:color w:val="231F20"/>
          <w:sz w:val="12"/>
        </w:rPr>
        <w:tab/>
      </w:r>
      <w:r>
        <w:rPr>
          <w:color w:val="231F20"/>
          <w:spacing w:val="-5"/>
          <w:sz w:val="12"/>
        </w:rPr>
        <w:t>10</w:t>
      </w:r>
      <w:r>
        <w:rPr>
          <w:color w:val="231F20"/>
          <w:sz w:val="12"/>
        </w:rPr>
        <w:tab/>
      </w:r>
      <w:r>
        <w:rPr>
          <w:color w:val="231F20"/>
          <w:spacing w:val="-5"/>
          <w:sz w:val="12"/>
        </w:rPr>
        <w:t>12</w:t>
      </w:r>
      <w:r>
        <w:rPr>
          <w:color w:val="231F20"/>
          <w:sz w:val="12"/>
        </w:rPr>
        <w:tab/>
      </w:r>
      <w:r>
        <w:rPr>
          <w:color w:val="231F20"/>
          <w:spacing w:val="-5"/>
          <w:sz w:val="12"/>
        </w:rPr>
        <w:t>14</w:t>
      </w:r>
    </w:p>
    <w:p w14:paraId="6957C877" w14:textId="77777777" w:rsidR="007423F2" w:rsidRDefault="000B511B">
      <w:pPr>
        <w:spacing w:before="124"/>
        <w:ind w:left="85"/>
        <w:rPr>
          <w:sz w:val="11"/>
        </w:rPr>
      </w:pPr>
      <w:r>
        <w:rPr>
          <w:color w:val="000005"/>
          <w:w w:val="90"/>
          <w:sz w:val="11"/>
        </w:rPr>
        <w:t>Source:</w:t>
      </w:r>
      <w:r>
        <w:rPr>
          <w:color w:val="000005"/>
          <w:spacing w:val="17"/>
          <w:sz w:val="11"/>
        </w:rPr>
        <w:t xml:space="preserve"> </w:t>
      </w:r>
      <w:r>
        <w:rPr>
          <w:color w:val="000005"/>
          <w:w w:val="90"/>
          <w:sz w:val="11"/>
        </w:rPr>
        <w:t>Federal</w:t>
      </w:r>
      <w:r>
        <w:rPr>
          <w:color w:val="000005"/>
          <w:spacing w:val="-5"/>
          <w:w w:val="90"/>
          <w:sz w:val="11"/>
        </w:rPr>
        <w:t xml:space="preserve"> </w:t>
      </w:r>
      <w:r>
        <w:rPr>
          <w:color w:val="000005"/>
          <w:w w:val="90"/>
          <w:sz w:val="11"/>
        </w:rPr>
        <w:t>Reserve</w:t>
      </w:r>
      <w:r>
        <w:rPr>
          <w:color w:val="000005"/>
          <w:spacing w:val="-4"/>
          <w:w w:val="90"/>
          <w:sz w:val="11"/>
        </w:rPr>
        <w:t xml:space="preserve"> </w:t>
      </w:r>
      <w:r>
        <w:rPr>
          <w:color w:val="000005"/>
          <w:w w:val="90"/>
          <w:sz w:val="11"/>
        </w:rPr>
        <w:t>Bank</w:t>
      </w:r>
      <w:r>
        <w:rPr>
          <w:color w:val="000005"/>
          <w:spacing w:val="-5"/>
          <w:w w:val="90"/>
          <w:sz w:val="11"/>
        </w:rPr>
        <w:t xml:space="preserve"> </w:t>
      </w:r>
      <w:r>
        <w:rPr>
          <w:color w:val="000005"/>
          <w:w w:val="90"/>
          <w:sz w:val="11"/>
        </w:rPr>
        <w:t>of</w:t>
      </w:r>
      <w:r>
        <w:rPr>
          <w:color w:val="000005"/>
          <w:spacing w:val="-4"/>
          <w:w w:val="90"/>
          <w:sz w:val="11"/>
        </w:rPr>
        <w:t xml:space="preserve"> </w:t>
      </w:r>
      <w:r>
        <w:rPr>
          <w:color w:val="000005"/>
          <w:w w:val="90"/>
          <w:sz w:val="11"/>
        </w:rPr>
        <w:t>New</w:t>
      </w:r>
      <w:r>
        <w:rPr>
          <w:color w:val="000005"/>
          <w:spacing w:val="-5"/>
          <w:w w:val="90"/>
          <w:sz w:val="11"/>
        </w:rPr>
        <w:t xml:space="preserve"> </w:t>
      </w:r>
      <w:r>
        <w:rPr>
          <w:color w:val="000005"/>
          <w:spacing w:val="-2"/>
          <w:w w:val="90"/>
          <w:sz w:val="11"/>
        </w:rPr>
        <w:t>York.</w:t>
      </w:r>
    </w:p>
    <w:p w14:paraId="67B26D19" w14:textId="77777777" w:rsidR="007423F2" w:rsidRDefault="000B511B">
      <w:pPr>
        <w:spacing w:before="5"/>
        <w:rPr>
          <w:sz w:val="12"/>
        </w:rPr>
      </w:pPr>
      <w:r>
        <w:br w:type="column"/>
      </w:r>
    </w:p>
    <w:p w14:paraId="43103930" w14:textId="77777777" w:rsidR="007423F2" w:rsidRDefault="000B511B">
      <w:pPr>
        <w:ind w:right="38"/>
        <w:jc w:val="right"/>
        <w:rPr>
          <w:sz w:val="12"/>
        </w:rPr>
      </w:pPr>
      <w:r>
        <w:rPr>
          <w:color w:val="231F20"/>
          <w:spacing w:val="-5"/>
          <w:sz w:val="12"/>
        </w:rPr>
        <w:t>100</w:t>
      </w:r>
    </w:p>
    <w:p w14:paraId="606ECFDC" w14:textId="77777777" w:rsidR="007423F2" w:rsidRDefault="007423F2">
      <w:pPr>
        <w:pStyle w:val="BodyText"/>
        <w:rPr>
          <w:sz w:val="12"/>
        </w:rPr>
      </w:pPr>
    </w:p>
    <w:p w14:paraId="16291A91" w14:textId="77777777" w:rsidR="007423F2" w:rsidRDefault="007423F2">
      <w:pPr>
        <w:pStyle w:val="BodyText"/>
        <w:rPr>
          <w:sz w:val="12"/>
        </w:rPr>
      </w:pPr>
    </w:p>
    <w:p w14:paraId="41ECF8E1" w14:textId="77777777" w:rsidR="007423F2" w:rsidRDefault="007423F2">
      <w:pPr>
        <w:pStyle w:val="BodyText"/>
        <w:spacing w:before="10"/>
        <w:rPr>
          <w:sz w:val="12"/>
        </w:rPr>
      </w:pPr>
    </w:p>
    <w:p w14:paraId="3B149F2A" w14:textId="77777777" w:rsidR="007423F2" w:rsidRDefault="000B511B">
      <w:pPr>
        <w:ind w:right="38"/>
        <w:jc w:val="right"/>
        <w:rPr>
          <w:sz w:val="12"/>
        </w:rPr>
      </w:pPr>
      <w:r>
        <w:rPr>
          <w:noProof/>
          <w:sz w:val="12"/>
        </w:rPr>
        <mc:AlternateContent>
          <mc:Choice Requires="wpg">
            <w:drawing>
              <wp:anchor distT="0" distB="0" distL="0" distR="0" simplePos="0" relativeHeight="15764480" behindDoc="0" locked="0" layoutInCell="1" allowOverlap="1" wp14:anchorId="6D6C5ACF" wp14:editId="70E4B6E0">
                <wp:simplePos x="0" y="0"/>
                <wp:positionH relativeFrom="page">
                  <wp:posOffset>503999</wp:posOffset>
                </wp:positionH>
                <wp:positionV relativeFrom="paragraph">
                  <wp:posOffset>-1393407</wp:posOffset>
                </wp:positionV>
                <wp:extent cx="2341245" cy="1801495"/>
                <wp:effectExtent l="0" t="0" r="0" b="0"/>
                <wp:wrapNone/>
                <wp:docPr id="447" name="Group 4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448" name="Graphic 448"/>
                        <wps:cNvSpPr/>
                        <wps:spPr>
                          <a:xfrm>
                            <a:off x="110324" y="105439"/>
                            <a:ext cx="1850389" cy="1694814"/>
                          </a:xfrm>
                          <a:custGeom>
                            <a:avLst/>
                            <a:gdLst/>
                            <a:ahLst/>
                            <a:cxnLst/>
                            <a:rect l="l" t="t" r="r" b="b"/>
                            <a:pathLst>
                              <a:path w="1850389" h="1694814">
                                <a:moveTo>
                                  <a:pt x="953474" y="0"/>
                                </a:moveTo>
                                <a:lnTo>
                                  <a:pt x="950348" y="12227"/>
                                </a:lnTo>
                                <a:lnTo>
                                  <a:pt x="947229" y="155585"/>
                                </a:lnTo>
                                <a:lnTo>
                                  <a:pt x="943985" y="173468"/>
                                </a:lnTo>
                                <a:lnTo>
                                  <a:pt x="940873" y="179505"/>
                                </a:lnTo>
                                <a:lnTo>
                                  <a:pt x="937747" y="102110"/>
                                </a:lnTo>
                                <a:lnTo>
                                  <a:pt x="934510" y="102508"/>
                                </a:lnTo>
                                <a:lnTo>
                                  <a:pt x="931397" y="73873"/>
                                </a:lnTo>
                                <a:lnTo>
                                  <a:pt x="928259" y="113929"/>
                                </a:lnTo>
                                <a:lnTo>
                                  <a:pt x="925034" y="57951"/>
                                </a:lnTo>
                                <a:lnTo>
                                  <a:pt x="921909" y="81352"/>
                                </a:lnTo>
                                <a:lnTo>
                                  <a:pt x="918784" y="52307"/>
                                </a:lnTo>
                                <a:lnTo>
                                  <a:pt x="915553" y="27208"/>
                                </a:lnTo>
                                <a:lnTo>
                                  <a:pt x="912427" y="19197"/>
                                </a:lnTo>
                                <a:lnTo>
                                  <a:pt x="909308" y="38642"/>
                                </a:lnTo>
                                <a:lnTo>
                                  <a:pt x="906183" y="71617"/>
                                </a:lnTo>
                                <a:lnTo>
                                  <a:pt x="902952" y="85420"/>
                                </a:lnTo>
                                <a:lnTo>
                                  <a:pt x="899833" y="126690"/>
                                </a:lnTo>
                                <a:lnTo>
                                  <a:pt x="896696" y="124581"/>
                                </a:lnTo>
                                <a:lnTo>
                                  <a:pt x="893478" y="130893"/>
                                </a:lnTo>
                                <a:lnTo>
                                  <a:pt x="890352" y="220516"/>
                                </a:lnTo>
                                <a:lnTo>
                                  <a:pt x="887227" y="258489"/>
                                </a:lnTo>
                                <a:lnTo>
                                  <a:pt x="884002" y="245480"/>
                                </a:lnTo>
                                <a:lnTo>
                                  <a:pt x="880864" y="212357"/>
                                </a:lnTo>
                                <a:lnTo>
                                  <a:pt x="877751" y="212752"/>
                                </a:lnTo>
                                <a:lnTo>
                                  <a:pt x="874514" y="194499"/>
                                </a:lnTo>
                                <a:lnTo>
                                  <a:pt x="871388" y="196992"/>
                                </a:lnTo>
                                <a:lnTo>
                                  <a:pt x="868276" y="192924"/>
                                </a:lnTo>
                                <a:lnTo>
                                  <a:pt x="865026" y="171756"/>
                                </a:lnTo>
                                <a:lnTo>
                                  <a:pt x="861913" y="153103"/>
                                </a:lnTo>
                                <a:lnTo>
                                  <a:pt x="858787" y="186872"/>
                                </a:lnTo>
                                <a:lnTo>
                                  <a:pt x="855662" y="136288"/>
                                </a:lnTo>
                                <a:lnTo>
                                  <a:pt x="852437" y="245616"/>
                                </a:lnTo>
                                <a:lnTo>
                                  <a:pt x="849299" y="245616"/>
                                </a:lnTo>
                                <a:lnTo>
                                  <a:pt x="846187" y="421439"/>
                                </a:lnTo>
                                <a:lnTo>
                                  <a:pt x="842949" y="396078"/>
                                </a:lnTo>
                                <a:lnTo>
                                  <a:pt x="839824" y="438392"/>
                                </a:lnTo>
                                <a:lnTo>
                                  <a:pt x="836711" y="448387"/>
                                </a:lnTo>
                                <a:lnTo>
                                  <a:pt x="833469" y="504626"/>
                                </a:lnTo>
                                <a:lnTo>
                                  <a:pt x="827224" y="446279"/>
                                </a:lnTo>
                                <a:lnTo>
                                  <a:pt x="823993" y="404089"/>
                                </a:lnTo>
                                <a:lnTo>
                                  <a:pt x="820879" y="440500"/>
                                </a:lnTo>
                                <a:lnTo>
                                  <a:pt x="817742" y="446279"/>
                                </a:lnTo>
                                <a:lnTo>
                                  <a:pt x="814518" y="419206"/>
                                </a:lnTo>
                                <a:lnTo>
                                  <a:pt x="811392" y="499231"/>
                                </a:lnTo>
                                <a:lnTo>
                                  <a:pt x="808267" y="489770"/>
                                </a:lnTo>
                                <a:lnTo>
                                  <a:pt x="805154" y="522222"/>
                                </a:lnTo>
                                <a:lnTo>
                                  <a:pt x="801904" y="465067"/>
                                </a:lnTo>
                                <a:lnTo>
                                  <a:pt x="798791" y="518020"/>
                                </a:lnTo>
                                <a:lnTo>
                                  <a:pt x="795666" y="522222"/>
                                </a:lnTo>
                                <a:lnTo>
                                  <a:pt x="792429" y="600151"/>
                                </a:lnTo>
                                <a:lnTo>
                                  <a:pt x="789316" y="593716"/>
                                </a:lnTo>
                                <a:lnTo>
                                  <a:pt x="786190" y="577818"/>
                                </a:lnTo>
                                <a:lnTo>
                                  <a:pt x="782953" y="517511"/>
                                </a:lnTo>
                                <a:lnTo>
                                  <a:pt x="779828" y="534450"/>
                                </a:lnTo>
                                <a:lnTo>
                                  <a:pt x="776702" y="593976"/>
                                </a:lnTo>
                                <a:lnTo>
                                  <a:pt x="773478" y="613830"/>
                                </a:lnTo>
                                <a:lnTo>
                                  <a:pt x="770346" y="588730"/>
                                </a:lnTo>
                                <a:lnTo>
                                  <a:pt x="767227" y="578995"/>
                                </a:lnTo>
                                <a:lnTo>
                                  <a:pt x="764114" y="642080"/>
                                </a:lnTo>
                                <a:lnTo>
                                  <a:pt x="760870" y="633931"/>
                                </a:lnTo>
                                <a:lnTo>
                                  <a:pt x="757751" y="647858"/>
                                </a:lnTo>
                                <a:lnTo>
                                  <a:pt x="754626" y="663620"/>
                                </a:lnTo>
                                <a:lnTo>
                                  <a:pt x="751396" y="705549"/>
                                </a:lnTo>
                                <a:lnTo>
                                  <a:pt x="748271" y="714080"/>
                                </a:lnTo>
                                <a:lnTo>
                                  <a:pt x="745145" y="678737"/>
                                </a:lnTo>
                                <a:lnTo>
                                  <a:pt x="741921" y="666647"/>
                                </a:lnTo>
                                <a:lnTo>
                                  <a:pt x="738795" y="693185"/>
                                </a:lnTo>
                                <a:lnTo>
                                  <a:pt x="732433" y="753912"/>
                                </a:lnTo>
                                <a:lnTo>
                                  <a:pt x="729307" y="741164"/>
                                </a:lnTo>
                                <a:lnTo>
                                  <a:pt x="726194" y="532615"/>
                                </a:lnTo>
                                <a:lnTo>
                                  <a:pt x="722944" y="542461"/>
                                </a:lnTo>
                                <a:lnTo>
                                  <a:pt x="719832" y="527617"/>
                                </a:lnTo>
                                <a:lnTo>
                                  <a:pt x="716719" y="544694"/>
                                </a:lnTo>
                                <a:lnTo>
                                  <a:pt x="713581" y="608310"/>
                                </a:lnTo>
                                <a:lnTo>
                                  <a:pt x="710356" y="603835"/>
                                </a:lnTo>
                                <a:lnTo>
                                  <a:pt x="707231" y="632219"/>
                                </a:lnTo>
                                <a:lnTo>
                                  <a:pt x="704105" y="613830"/>
                                </a:lnTo>
                                <a:lnTo>
                                  <a:pt x="700874" y="620525"/>
                                </a:lnTo>
                                <a:lnTo>
                                  <a:pt x="697749" y="595811"/>
                                </a:lnTo>
                                <a:lnTo>
                                  <a:pt x="694630" y="697797"/>
                                </a:lnTo>
                                <a:lnTo>
                                  <a:pt x="691399" y="737072"/>
                                </a:lnTo>
                                <a:lnTo>
                                  <a:pt x="688273" y="711203"/>
                                </a:lnTo>
                                <a:lnTo>
                                  <a:pt x="685154" y="688720"/>
                                </a:lnTo>
                                <a:lnTo>
                                  <a:pt x="681912" y="770340"/>
                                </a:lnTo>
                                <a:lnTo>
                                  <a:pt x="678798" y="718298"/>
                                </a:lnTo>
                                <a:lnTo>
                                  <a:pt x="675673" y="676889"/>
                                </a:lnTo>
                                <a:lnTo>
                                  <a:pt x="672548" y="671916"/>
                                </a:lnTo>
                                <a:lnTo>
                                  <a:pt x="669323" y="656403"/>
                                </a:lnTo>
                                <a:lnTo>
                                  <a:pt x="666186" y="614475"/>
                                </a:lnTo>
                                <a:lnTo>
                                  <a:pt x="663073" y="593455"/>
                                </a:lnTo>
                                <a:lnTo>
                                  <a:pt x="659836" y="551018"/>
                                </a:lnTo>
                                <a:lnTo>
                                  <a:pt x="656710" y="577024"/>
                                </a:lnTo>
                                <a:lnTo>
                                  <a:pt x="653597" y="648243"/>
                                </a:lnTo>
                                <a:lnTo>
                                  <a:pt x="650347" y="645626"/>
                                </a:lnTo>
                                <a:lnTo>
                                  <a:pt x="647235" y="653378"/>
                                </a:lnTo>
                                <a:lnTo>
                                  <a:pt x="644109" y="640245"/>
                                </a:lnTo>
                                <a:lnTo>
                                  <a:pt x="640872" y="688336"/>
                                </a:lnTo>
                                <a:lnTo>
                                  <a:pt x="637759" y="702783"/>
                                </a:lnTo>
                                <a:lnTo>
                                  <a:pt x="634621" y="699757"/>
                                </a:lnTo>
                                <a:lnTo>
                                  <a:pt x="628271" y="710533"/>
                                </a:lnTo>
                                <a:lnTo>
                                  <a:pt x="625146" y="758637"/>
                                </a:lnTo>
                                <a:lnTo>
                                  <a:pt x="622033" y="734331"/>
                                </a:lnTo>
                                <a:lnTo>
                                  <a:pt x="615676" y="692800"/>
                                </a:lnTo>
                                <a:lnTo>
                                  <a:pt x="612545" y="768099"/>
                                </a:lnTo>
                                <a:lnTo>
                                  <a:pt x="609315" y="762581"/>
                                </a:lnTo>
                                <a:lnTo>
                                  <a:pt x="603064" y="718818"/>
                                </a:lnTo>
                                <a:lnTo>
                                  <a:pt x="599840" y="842074"/>
                                </a:lnTo>
                                <a:lnTo>
                                  <a:pt x="596714" y="802010"/>
                                </a:lnTo>
                                <a:lnTo>
                                  <a:pt x="593589" y="832220"/>
                                </a:lnTo>
                                <a:lnTo>
                                  <a:pt x="590364" y="812257"/>
                                </a:lnTo>
                                <a:lnTo>
                                  <a:pt x="587226" y="799495"/>
                                </a:lnTo>
                                <a:lnTo>
                                  <a:pt x="584113" y="816969"/>
                                </a:lnTo>
                                <a:lnTo>
                                  <a:pt x="580876" y="806988"/>
                                </a:lnTo>
                                <a:lnTo>
                                  <a:pt x="577750" y="751941"/>
                                </a:lnTo>
                                <a:lnTo>
                                  <a:pt x="574638" y="711203"/>
                                </a:lnTo>
                                <a:lnTo>
                                  <a:pt x="571512" y="733539"/>
                                </a:lnTo>
                                <a:lnTo>
                                  <a:pt x="568275" y="737878"/>
                                </a:lnTo>
                                <a:lnTo>
                                  <a:pt x="565150" y="724075"/>
                                </a:lnTo>
                                <a:lnTo>
                                  <a:pt x="562024" y="787546"/>
                                </a:lnTo>
                                <a:lnTo>
                                  <a:pt x="558800" y="818963"/>
                                </a:lnTo>
                                <a:lnTo>
                                  <a:pt x="555668" y="822112"/>
                                </a:lnTo>
                                <a:lnTo>
                                  <a:pt x="552549" y="821185"/>
                                </a:lnTo>
                                <a:lnTo>
                                  <a:pt x="549318" y="803838"/>
                                </a:lnTo>
                                <a:lnTo>
                                  <a:pt x="546192" y="750627"/>
                                </a:lnTo>
                                <a:lnTo>
                                  <a:pt x="543073" y="755091"/>
                                </a:lnTo>
                                <a:lnTo>
                                  <a:pt x="539836" y="761527"/>
                                </a:lnTo>
                                <a:lnTo>
                                  <a:pt x="536717" y="798187"/>
                                </a:lnTo>
                                <a:lnTo>
                                  <a:pt x="533591" y="777946"/>
                                </a:lnTo>
                                <a:lnTo>
                                  <a:pt x="530472" y="783064"/>
                                </a:lnTo>
                                <a:lnTo>
                                  <a:pt x="527236" y="844856"/>
                                </a:lnTo>
                                <a:lnTo>
                                  <a:pt x="524117" y="856665"/>
                                </a:lnTo>
                                <a:lnTo>
                                  <a:pt x="520992" y="875192"/>
                                </a:lnTo>
                                <a:lnTo>
                                  <a:pt x="517754" y="917378"/>
                                </a:lnTo>
                                <a:lnTo>
                                  <a:pt x="514635" y="906343"/>
                                </a:lnTo>
                                <a:lnTo>
                                  <a:pt x="511510" y="900031"/>
                                </a:lnTo>
                                <a:lnTo>
                                  <a:pt x="508273" y="870596"/>
                                </a:lnTo>
                                <a:lnTo>
                                  <a:pt x="505153" y="922242"/>
                                </a:lnTo>
                                <a:lnTo>
                                  <a:pt x="502034" y="909492"/>
                                </a:lnTo>
                                <a:lnTo>
                                  <a:pt x="498797" y="918178"/>
                                </a:lnTo>
                                <a:lnTo>
                                  <a:pt x="495672" y="898724"/>
                                </a:lnTo>
                                <a:lnTo>
                                  <a:pt x="492552" y="864017"/>
                                </a:lnTo>
                                <a:lnTo>
                                  <a:pt x="489322" y="854951"/>
                                </a:lnTo>
                                <a:lnTo>
                                  <a:pt x="486196" y="855484"/>
                                </a:lnTo>
                                <a:lnTo>
                                  <a:pt x="483071" y="858380"/>
                                </a:lnTo>
                                <a:lnTo>
                                  <a:pt x="479945" y="915155"/>
                                </a:lnTo>
                                <a:lnTo>
                                  <a:pt x="476721" y="925136"/>
                                </a:lnTo>
                                <a:lnTo>
                                  <a:pt x="473595" y="942610"/>
                                </a:lnTo>
                                <a:lnTo>
                                  <a:pt x="470470" y="937619"/>
                                </a:lnTo>
                                <a:lnTo>
                                  <a:pt x="467239" y="955626"/>
                                </a:lnTo>
                                <a:lnTo>
                                  <a:pt x="464113" y="923029"/>
                                </a:lnTo>
                                <a:lnTo>
                                  <a:pt x="460994" y="919499"/>
                                </a:lnTo>
                                <a:lnTo>
                                  <a:pt x="457758" y="942483"/>
                                </a:lnTo>
                                <a:lnTo>
                                  <a:pt x="454639" y="950356"/>
                                </a:lnTo>
                                <a:lnTo>
                                  <a:pt x="451514" y="935385"/>
                                </a:lnTo>
                                <a:lnTo>
                                  <a:pt x="448276" y="983741"/>
                                </a:lnTo>
                                <a:lnTo>
                                  <a:pt x="445157" y="966407"/>
                                </a:lnTo>
                                <a:lnTo>
                                  <a:pt x="442032" y="998980"/>
                                </a:lnTo>
                                <a:lnTo>
                                  <a:pt x="438795" y="994116"/>
                                </a:lnTo>
                                <a:lnTo>
                                  <a:pt x="435676" y="1032365"/>
                                </a:lnTo>
                                <a:lnTo>
                                  <a:pt x="432550" y="1019094"/>
                                </a:lnTo>
                                <a:lnTo>
                                  <a:pt x="429431" y="979398"/>
                                </a:lnTo>
                                <a:lnTo>
                                  <a:pt x="426194" y="1002268"/>
                                </a:lnTo>
                                <a:lnTo>
                                  <a:pt x="423075" y="1010168"/>
                                </a:lnTo>
                                <a:lnTo>
                                  <a:pt x="419949" y="1043146"/>
                                </a:lnTo>
                                <a:lnTo>
                                  <a:pt x="416718" y="1022244"/>
                                </a:lnTo>
                                <a:lnTo>
                                  <a:pt x="413599" y="996224"/>
                                </a:lnTo>
                                <a:lnTo>
                                  <a:pt x="410467" y="973481"/>
                                </a:lnTo>
                                <a:lnTo>
                                  <a:pt x="407243" y="1044581"/>
                                </a:lnTo>
                                <a:lnTo>
                                  <a:pt x="404117" y="1041698"/>
                                </a:lnTo>
                                <a:lnTo>
                                  <a:pt x="400998" y="1056670"/>
                                </a:lnTo>
                                <a:lnTo>
                                  <a:pt x="397761" y="1059439"/>
                                </a:lnTo>
                                <a:lnTo>
                                  <a:pt x="394635" y="1087033"/>
                                </a:lnTo>
                                <a:lnTo>
                                  <a:pt x="391516" y="1078880"/>
                                </a:lnTo>
                                <a:lnTo>
                                  <a:pt x="388391" y="1081255"/>
                                </a:lnTo>
                                <a:lnTo>
                                  <a:pt x="385155" y="1021203"/>
                                </a:lnTo>
                                <a:lnTo>
                                  <a:pt x="382036" y="1042612"/>
                                </a:lnTo>
                                <a:lnTo>
                                  <a:pt x="378915" y="1065876"/>
                                </a:lnTo>
                                <a:lnTo>
                                  <a:pt x="375679" y="1054435"/>
                                </a:lnTo>
                                <a:lnTo>
                                  <a:pt x="372554" y="1037356"/>
                                </a:lnTo>
                                <a:lnTo>
                                  <a:pt x="369435" y="1006091"/>
                                </a:lnTo>
                                <a:lnTo>
                                  <a:pt x="366198" y="1085852"/>
                                </a:lnTo>
                                <a:lnTo>
                                  <a:pt x="363072" y="1020657"/>
                                </a:lnTo>
                                <a:lnTo>
                                  <a:pt x="359953" y="1028555"/>
                                </a:lnTo>
                                <a:lnTo>
                                  <a:pt x="356722" y="1032746"/>
                                </a:lnTo>
                                <a:lnTo>
                                  <a:pt x="353597" y="1039463"/>
                                </a:lnTo>
                                <a:lnTo>
                                  <a:pt x="350471" y="1034981"/>
                                </a:lnTo>
                                <a:lnTo>
                                  <a:pt x="347240" y="1036035"/>
                                </a:lnTo>
                                <a:lnTo>
                                  <a:pt x="344121" y="1021596"/>
                                </a:lnTo>
                                <a:lnTo>
                                  <a:pt x="340996" y="1002929"/>
                                </a:lnTo>
                                <a:lnTo>
                                  <a:pt x="337870" y="1005558"/>
                                </a:lnTo>
                                <a:lnTo>
                                  <a:pt x="334639" y="998980"/>
                                </a:lnTo>
                                <a:lnTo>
                                  <a:pt x="331520" y="987944"/>
                                </a:lnTo>
                                <a:lnTo>
                                  <a:pt x="328395" y="981506"/>
                                </a:lnTo>
                                <a:lnTo>
                                  <a:pt x="325158" y="991627"/>
                                </a:lnTo>
                                <a:lnTo>
                                  <a:pt x="322038" y="988477"/>
                                </a:lnTo>
                                <a:lnTo>
                                  <a:pt x="318913" y="974421"/>
                                </a:lnTo>
                                <a:lnTo>
                                  <a:pt x="315677" y="976388"/>
                                </a:lnTo>
                                <a:lnTo>
                                  <a:pt x="312558" y="1035260"/>
                                </a:lnTo>
                                <a:lnTo>
                                  <a:pt x="309438" y="1032492"/>
                                </a:lnTo>
                                <a:lnTo>
                                  <a:pt x="306202" y="1054181"/>
                                </a:lnTo>
                                <a:lnTo>
                                  <a:pt x="303076" y="1042092"/>
                                </a:lnTo>
                                <a:lnTo>
                                  <a:pt x="299957" y="1076646"/>
                                </a:lnTo>
                                <a:lnTo>
                                  <a:pt x="296776" y="1070855"/>
                                </a:lnTo>
                                <a:lnTo>
                                  <a:pt x="293618" y="1061407"/>
                                </a:lnTo>
                                <a:lnTo>
                                  <a:pt x="290469" y="1058651"/>
                                </a:lnTo>
                                <a:lnTo>
                                  <a:pt x="287307" y="1039729"/>
                                </a:lnTo>
                                <a:lnTo>
                                  <a:pt x="284156" y="1059820"/>
                                </a:lnTo>
                                <a:lnTo>
                                  <a:pt x="280987" y="1070220"/>
                                </a:lnTo>
                                <a:lnTo>
                                  <a:pt x="277831" y="1112646"/>
                                </a:lnTo>
                                <a:lnTo>
                                  <a:pt x="274675" y="1122132"/>
                                </a:lnTo>
                                <a:lnTo>
                                  <a:pt x="271518" y="1129065"/>
                                </a:lnTo>
                                <a:lnTo>
                                  <a:pt x="268362" y="1113318"/>
                                </a:lnTo>
                                <a:lnTo>
                                  <a:pt x="265205" y="1107922"/>
                                </a:lnTo>
                                <a:lnTo>
                                  <a:pt x="262049" y="1113574"/>
                                </a:lnTo>
                                <a:lnTo>
                                  <a:pt x="258893" y="1122373"/>
                                </a:lnTo>
                                <a:lnTo>
                                  <a:pt x="255736" y="1149181"/>
                                </a:lnTo>
                                <a:lnTo>
                                  <a:pt x="252573" y="1119224"/>
                                </a:lnTo>
                                <a:lnTo>
                                  <a:pt x="249411" y="1141713"/>
                                </a:lnTo>
                                <a:lnTo>
                                  <a:pt x="246260" y="1113180"/>
                                </a:lnTo>
                                <a:lnTo>
                                  <a:pt x="243104" y="1101483"/>
                                </a:lnTo>
                                <a:lnTo>
                                  <a:pt x="239942" y="1091883"/>
                                </a:lnTo>
                                <a:lnTo>
                                  <a:pt x="236791" y="1110424"/>
                                </a:lnTo>
                                <a:lnTo>
                                  <a:pt x="233635" y="1112926"/>
                                </a:lnTo>
                                <a:lnTo>
                                  <a:pt x="230479" y="1132113"/>
                                </a:lnTo>
                                <a:lnTo>
                                  <a:pt x="227322" y="1116735"/>
                                </a:lnTo>
                                <a:lnTo>
                                  <a:pt x="224160" y="1105700"/>
                                </a:lnTo>
                                <a:lnTo>
                                  <a:pt x="220997" y="1105027"/>
                                </a:lnTo>
                                <a:lnTo>
                                  <a:pt x="217840" y="1130399"/>
                                </a:lnTo>
                                <a:lnTo>
                                  <a:pt x="214690" y="1214757"/>
                                </a:lnTo>
                                <a:lnTo>
                                  <a:pt x="211528" y="1188877"/>
                                </a:lnTo>
                                <a:lnTo>
                                  <a:pt x="208377" y="1205689"/>
                                </a:lnTo>
                                <a:lnTo>
                                  <a:pt x="205221" y="1189525"/>
                                </a:lnTo>
                                <a:lnTo>
                                  <a:pt x="202059" y="1171924"/>
                                </a:lnTo>
                                <a:lnTo>
                                  <a:pt x="198908" y="1191632"/>
                                </a:lnTo>
                                <a:lnTo>
                                  <a:pt x="195746" y="1183086"/>
                                </a:lnTo>
                                <a:lnTo>
                                  <a:pt x="192584" y="1192165"/>
                                </a:lnTo>
                                <a:lnTo>
                                  <a:pt x="189426" y="1189804"/>
                                </a:lnTo>
                                <a:lnTo>
                                  <a:pt x="186270" y="1156952"/>
                                </a:lnTo>
                                <a:lnTo>
                                  <a:pt x="183114" y="1195175"/>
                                </a:lnTo>
                                <a:lnTo>
                                  <a:pt x="179957" y="1187569"/>
                                </a:lnTo>
                                <a:lnTo>
                                  <a:pt x="176808" y="1173765"/>
                                </a:lnTo>
                                <a:lnTo>
                                  <a:pt x="170494" y="1148660"/>
                                </a:lnTo>
                                <a:lnTo>
                                  <a:pt x="167326" y="1150895"/>
                                </a:lnTo>
                                <a:lnTo>
                                  <a:pt x="164164" y="1115414"/>
                                </a:lnTo>
                                <a:lnTo>
                                  <a:pt x="161013" y="1294009"/>
                                </a:lnTo>
                                <a:lnTo>
                                  <a:pt x="154701" y="1300702"/>
                                </a:lnTo>
                                <a:lnTo>
                                  <a:pt x="151544" y="1313972"/>
                                </a:lnTo>
                                <a:lnTo>
                                  <a:pt x="148388" y="1321476"/>
                                </a:lnTo>
                                <a:lnTo>
                                  <a:pt x="145232" y="1315813"/>
                                </a:lnTo>
                                <a:lnTo>
                                  <a:pt x="142074" y="1364310"/>
                                </a:lnTo>
                                <a:lnTo>
                                  <a:pt x="138918" y="1319368"/>
                                </a:lnTo>
                                <a:lnTo>
                                  <a:pt x="135750" y="1345909"/>
                                </a:lnTo>
                                <a:lnTo>
                                  <a:pt x="132593" y="1347623"/>
                                </a:lnTo>
                                <a:lnTo>
                                  <a:pt x="129443" y="1304372"/>
                                </a:lnTo>
                                <a:lnTo>
                                  <a:pt x="126281" y="1293209"/>
                                </a:lnTo>
                                <a:lnTo>
                                  <a:pt x="123130" y="1312791"/>
                                </a:lnTo>
                                <a:lnTo>
                                  <a:pt x="119974" y="1315953"/>
                                </a:lnTo>
                                <a:lnTo>
                                  <a:pt x="116818" y="1356296"/>
                                </a:lnTo>
                                <a:lnTo>
                                  <a:pt x="113661" y="1370074"/>
                                </a:lnTo>
                                <a:lnTo>
                                  <a:pt x="110492" y="1353922"/>
                                </a:lnTo>
                                <a:lnTo>
                                  <a:pt x="107336" y="1366278"/>
                                </a:lnTo>
                                <a:lnTo>
                                  <a:pt x="104179" y="1358252"/>
                                </a:lnTo>
                                <a:lnTo>
                                  <a:pt x="101029" y="1342111"/>
                                </a:lnTo>
                                <a:lnTo>
                                  <a:pt x="97867" y="1337896"/>
                                </a:lnTo>
                                <a:lnTo>
                                  <a:pt x="94710" y="1358531"/>
                                </a:lnTo>
                                <a:lnTo>
                                  <a:pt x="91560" y="1337223"/>
                                </a:lnTo>
                                <a:lnTo>
                                  <a:pt x="88398" y="1331318"/>
                                </a:lnTo>
                                <a:lnTo>
                                  <a:pt x="85247" y="1316868"/>
                                </a:lnTo>
                                <a:lnTo>
                                  <a:pt x="82091" y="1318835"/>
                                </a:lnTo>
                                <a:lnTo>
                                  <a:pt x="78916" y="1349325"/>
                                </a:lnTo>
                                <a:lnTo>
                                  <a:pt x="75765" y="1368120"/>
                                </a:lnTo>
                                <a:lnTo>
                                  <a:pt x="72609" y="1380349"/>
                                </a:lnTo>
                                <a:lnTo>
                                  <a:pt x="69453" y="1418178"/>
                                </a:lnTo>
                                <a:lnTo>
                                  <a:pt x="66296" y="1410545"/>
                                </a:lnTo>
                                <a:lnTo>
                                  <a:pt x="63140" y="1401898"/>
                                </a:lnTo>
                                <a:lnTo>
                                  <a:pt x="59984" y="1406481"/>
                                </a:lnTo>
                                <a:lnTo>
                                  <a:pt x="56827" y="1418318"/>
                                </a:lnTo>
                                <a:lnTo>
                                  <a:pt x="53671" y="1403981"/>
                                </a:lnTo>
                                <a:lnTo>
                                  <a:pt x="50502" y="1383624"/>
                                </a:lnTo>
                                <a:lnTo>
                                  <a:pt x="47351" y="1376399"/>
                                </a:lnTo>
                                <a:lnTo>
                                  <a:pt x="44195" y="1343534"/>
                                </a:lnTo>
                                <a:lnTo>
                                  <a:pt x="41033" y="1372182"/>
                                </a:lnTo>
                                <a:lnTo>
                                  <a:pt x="37882" y="1361287"/>
                                </a:lnTo>
                                <a:lnTo>
                                  <a:pt x="34726" y="1384018"/>
                                </a:lnTo>
                                <a:lnTo>
                                  <a:pt x="31570" y="1399917"/>
                                </a:lnTo>
                                <a:lnTo>
                                  <a:pt x="28413" y="1418318"/>
                                </a:lnTo>
                                <a:lnTo>
                                  <a:pt x="25257" y="1427257"/>
                                </a:lnTo>
                                <a:lnTo>
                                  <a:pt x="22089" y="1423054"/>
                                </a:lnTo>
                                <a:lnTo>
                                  <a:pt x="18931" y="1428438"/>
                                </a:lnTo>
                                <a:lnTo>
                                  <a:pt x="15782" y="1435790"/>
                                </a:lnTo>
                                <a:lnTo>
                                  <a:pt x="12619" y="1411345"/>
                                </a:lnTo>
                                <a:lnTo>
                                  <a:pt x="9462" y="1403854"/>
                                </a:lnTo>
                                <a:lnTo>
                                  <a:pt x="6313" y="1379688"/>
                                </a:lnTo>
                                <a:lnTo>
                                  <a:pt x="3150" y="1395840"/>
                                </a:lnTo>
                                <a:lnTo>
                                  <a:pt x="0" y="1419105"/>
                                </a:lnTo>
                                <a:lnTo>
                                  <a:pt x="0" y="1694413"/>
                                </a:lnTo>
                                <a:lnTo>
                                  <a:pt x="1850085" y="1694413"/>
                                </a:lnTo>
                                <a:lnTo>
                                  <a:pt x="1850085" y="1291229"/>
                                </a:lnTo>
                                <a:lnTo>
                                  <a:pt x="1846973" y="1281513"/>
                                </a:lnTo>
                                <a:lnTo>
                                  <a:pt x="1843862" y="1297946"/>
                                </a:lnTo>
                                <a:lnTo>
                                  <a:pt x="1837499" y="1301083"/>
                                </a:lnTo>
                                <a:lnTo>
                                  <a:pt x="1834362" y="1329617"/>
                                </a:lnTo>
                                <a:lnTo>
                                  <a:pt x="1831251" y="1289667"/>
                                </a:lnTo>
                                <a:lnTo>
                                  <a:pt x="1828025" y="1288486"/>
                                </a:lnTo>
                                <a:lnTo>
                                  <a:pt x="1824888" y="1280066"/>
                                </a:lnTo>
                                <a:lnTo>
                                  <a:pt x="1821776" y="1272574"/>
                                </a:lnTo>
                                <a:lnTo>
                                  <a:pt x="1818538" y="1288359"/>
                                </a:lnTo>
                                <a:lnTo>
                                  <a:pt x="1815414" y="1288359"/>
                                </a:lnTo>
                                <a:lnTo>
                                  <a:pt x="1812302" y="1301362"/>
                                </a:lnTo>
                                <a:lnTo>
                                  <a:pt x="1809064" y="1280459"/>
                                </a:lnTo>
                                <a:lnTo>
                                  <a:pt x="1805939" y="1268903"/>
                                </a:lnTo>
                                <a:lnTo>
                                  <a:pt x="1802815" y="1276650"/>
                                </a:lnTo>
                                <a:lnTo>
                                  <a:pt x="1799691" y="1306619"/>
                                </a:lnTo>
                                <a:lnTo>
                                  <a:pt x="1796465" y="1323572"/>
                                </a:lnTo>
                                <a:lnTo>
                                  <a:pt x="1793341" y="1306098"/>
                                </a:lnTo>
                                <a:lnTo>
                                  <a:pt x="1790204" y="1278505"/>
                                </a:lnTo>
                                <a:lnTo>
                                  <a:pt x="1786966" y="1316474"/>
                                </a:lnTo>
                                <a:lnTo>
                                  <a:pt x="1783854" y="1338950"/>
                                </a:lnTo>
                                <a:lnTo>
                                  <a:pt x="1780730" y="1345515"/>
                                </a:lnTo>
                                <a:lnTo>
                                  <a:pt x="1777479" y="1354443"/>
                                </a:lnTo>
                                <a:lnTo>
                                  <a:pt x="1774380" y="1372182"/>
                                </a:lnTo>
                                <a:lnTo>
                                  <a:pt x="1771230" y="1348931"/>
                                </a:lnTo>
                                <a:lnTo>
                                  <a:pt x="1768005" y="1364043"/>
                                </a:lnTo>
                                <a:lnTo>
                                  <a:pt x="1764906" y="1399790"/>
                                </a:lnTo>
                                <a:lnTo>
                                  <a:pt x="1761756" y="1369439"/>
                                </a:lnTo>
                                <a:lnTo>
                                  <a:pt x="1758530" y="1378761"/>
                                </a:lnTo>
                                <a:lnTo>
                                  <a:pt x="1755394" y="1381655"/>
                                </a:lnTo>
                                <a:lnTo>
                                  <a:pt x="1752295" y="1377580"/>
                                </a:lnTo>
                                <a:lnTo>
                                  <a:pt x="1749171" y="1384411"/>
                                </a:lnTo>
                                <a:lnTo>
                                  <a:pt x="1745932" y="1388475"/>
                                </a:lnTo>
                                <a:lnTo>
                                  <a:pt x="1742821" y="1394392"/>
                                </a:lnTo>
                                <a:lnTo>
                                  <a:pt x="1739696" y="1397554"/>
                                </a:lnTo>
                                <a:lnTo>
                                  <a:pt x="1736458" y="1407270"/>
                                </a:lnTo>
                                <a:lnTo>
                                  <a:pt x="1733334" y="1407270"/>
                                </a:lnTo>
                                <a:lnTo>
                                  <a:pt x="1730209" y="1389923"/>
                                </a:lnTo>
                                <a:lnTo>
                                  <a:pt x="1726984" y="1382444"/>
                                </a:lnTo>
                                <a:lnTo>
                                  <a:pt x="1723847" y="1387701"/>
                                </a:lnTo>
                                <a:lnTo>
                                  <a:pt x="1720735" y="1376793"/>
                                </a:lnTo>
                                <a:lnTo>
                                  <a:pt x="1714373" y="1369947"/>
                                </a:lnTo>
                                <a:lnTo>
                                  <a:pt x="1711261" y="1371916"/>
                                </a:lnTo>
                                <a:lnTo>
                                  <a:pt x="1708137" y="1367599"/>
                                </a:lnTo>
                                <a:lnTo>
                                  <a:pt x="1704898" y="1380209"/>
                                </a:lnTo>
                                <a:lnTo>
                                  <a:pt x="1701787" y="1383891"/>
                                </a:lnTo>
                                <a:lnTo>
                                  <a:pt x="1698637" y="1381923"/>
                                </a:lnTo>
                                <a:lnTo>
                                  <a:pt x="1695424" y="1364983"/>
                                </a:lnTo>
                                <a:lnTo>
                                  <a:pt x="1692300" y="1359306"/>
                                </a:lnTo>
                                <a:lnTo>
                                  <a:pt x="1689163" y="1366278"/>
                                </a:lnTo>
                                <a:lnTo>
                                  <a:pt x="1685937" y="1351281"/>
                                </a:lnTo>
                                <a:lnTo>
                                  <a:pt x="1682800" y="1317133"/>
                                </a:lnTo>
                                <a:lnTo>
                                  <a:pt x="1679689" y="1330024"/>
                                </a:lnTo>
                                <a:lnTo>
                                  <a:pt x="1676450" y="1370874"/>
                                </a:lnTo>
                                <a:lnTo>
                                  <a:pt x="1673326" y="1389148"/>
                                </a:lnTo>
                                <a:lnTo>
                                  <a:pt x="1670215" y="1403473"/>
                                </a:lnTo>
                                <a:lnTo>
                                  <a:pt x="1666976" y="1394392"/>
                                </a:lnTo>
                                <a:lnTo>
                                  <a:pt x="1663865" y="1369287"/>
                                </a:lnTo>
                                <a:lnTo>
                                  <a:pt x="1660740" y="1388869"/>
                                </a:lnTo>
                                <a:lnTo>
                                  <a:pt x="1657603" y="1374557"/>
                                </a:lnTo>
                                <a:lnTo>
                                  <a:pt x="1654390" y="1374291"/>
                                </a:lnTo>
                                <a:lnTo>
                                  <a:pt x="1651253" y="1357604"/>
                                </a:lnTo>
                                <a:lnTo>
                                  <a:pt x="1648129" y="1366418"/>
                                </a:lnTo>
                                <a:lnTo>
                                  <a:pt x="1644916" y="1362468"/>
                                </a:lnTo>
                                <a:lnTo>
                                  <a:pt x="1641767" y="1356677"/>
                                </a:lnTo>
                                <a:lnTo>
                                  <a:pt x="1635404" y="1309121"/>
                                </a:lnTo>
                                <a:lnTo>
                                  <a:pt x="1632292" y="1309768"/>
                                </a:lnTo>
                                <a:lnTo>
                                  <a:pt x="1629181" y="1313972"/>
                                </a:lnTo>
                                <a:lnTo>
                                  <a:pt x="1625930" y="1301362"/>
                                </a:lnTo>
                                <a:lnTo>
                                  <a:pt x="1622818" y="1317795"/>
                                </a:lnTo>
                                <a:lnTo>
                                  <a:pt x="1616455" y="1342621"/>
                                </a:lnTo>
                                <a:lnTo>
                                  <a:pt x="1613344" y="1330403"/>
                                </a:lnTo>
                                <a:lnTo>
                                  <a:pt x="1610207" y="1300575"/>
                                </a:lnTo>
                                <a:lnTo>
                                  <a:pt x="1607096" y="1307279"/>
                                </a:lnTo>
                                <a:lnTo>
                                  <a:pt x="1603857" y="1265615"/>
                                </a:lnTo>
                                <a:lnTo>
                                  <a:pt x="1600733" y="1244332"/>
                                </a:lnTo>
                                <a:lnTo>
                                  <a:pt x="1597621" y="1236179"/>
                                </a:lnTo>
                                <a:lnTo>
                                  <a:pt x="1594383" y="1230134"/>
                                </a:lnTo>
                                <a:lnTo>
                                  <a:pt x="1591259" y="1230134"/>
                                </a:lnTo>
                                <a:lnTo>
                                  <a:pt x="1588122" y="1206870"/>
                                </a:lnTo>
                                <a:lnTo>
                                  <a:pt x="1584896" y="1175734"/>
                                </a:lnTo>
                                <a:lnTo>
                                  <a:pt x="1581785" y="1149320"/>
                                </a:lnTo>
                                <a:lnTo>
                                  <a:pt x="1578648" y="1152991"/>
                                </a:lnTo>
                                <a:lnTo>
                                  <a:pt x="1575422" y="1145117"/>
                                </a:lnTo>
                                <a:lnTo>
                                  <a:pt x="1572285" y="1140379"/>
                                </a:lnTo>
                                <a:lnTo>
                                  <a:pt x="1569173" y="1138666"/>
                                </a:lnTo>
                                <a:lnTo>
                                  <a:pt x="1566062" y="1137879"/>
                                </a:lnTo>
                                <a:lnTo>
                                  <a:pt x="1562811" y="1128290"/>
                                </a:lnTo>
                                <a:lnTo>
                                  <a:pt x="1559699" y="1107135"/>
                                </a:lnTo>
                                <a:lnTo>
                                  <a:pt x="1556562" y="1104125"/>
                                </a:lnTo>
                                <a:lnTo>
                                  <a:pt x="1553336" y="1059032"/>
                                </a:lnTo>
                                <a:lnTo>
                                  <a:pt x="1550225" y="1047997"/>
                                </a:lnTo>
                                <a:lnTo>
                                  <a:pt x="1547088" y="1020542"/>
                                </a:lnTo>
                                <a:lnTo>
                                  <a:pt x="1543862" y="1030523"/>
                                </a:lnTo>
                                <a:lnTo>
                                  <a:pt x="1540725" y="1049445"/>
                                </a:lnTo>
                                <a:lnTo>
                                  <a:pt x="1537614" y="1054435"/>
                                </a:lnTo>
                                <a:lnTo>
                                  <a:pt x="1534388" y="1034079"/>
                                </a:lnTo>
                                <a:lnTo>
                                  <a:pt x="1531251" y="1052212"/>
                                </a:lnTo>
                                <a:lnTo>
                                  <a:pt x="1528140" y="1051679"/>
                                </a:lnTo>
                                <a:lnTo>
                                  <a:pt x="1524901" y="1072442"/>
                                </a:lnTo>
                                <a:lnTo>
                                  <a:pt x="1521790" y="1035781"/>
                                </a:lnTo>
                                <a:lnTo>
                                  <a:pt x="1518653" y="1026586"/>
                                </a:lnTo>
                                <a:lnTo>
                                  <a:pt x="1515529" y="1041038"/>
                                </a:lnTo>
                                <a:lnTo>
                                  <a:pt x="1512316" y="1061674"/>
                                </a:lnTo>
                                <a:lnTo>
                                  <a:pt x="1509179" y="1063920"/>
                                </a:lnTo>
                                <a:lnTo>
                                  <a:pt x="1506054" y="1038675"/>
                                </a:lnTo>
                                <a:lnTo>
                                  <a:pt x="1502829" y="1043806"/>
                                </a:lnTo>
                                <a:lnTo>
                                  <a:pt x="1499692" y="1073623"/>
                                </a:lnTo>
                                <a:lnTo>
                                  <a:pt x="1496580" y="1063642"/>
                                </a:lnTo>
                                <a:lnTo>
                                  <a:pt x="1493329" y="1056010"/>
                                </a:lnTo>
                                <a:lnTo>
                                  <a:pt x="1490217" y="1054701"/>
                                </a:lnTo>
                                <a:lnTo>
                                  <a:pt x="1487093" y="1071794"/>
                                </a:lnTo>
                                <a:lnTo>
                                  <a:pt x="1483855" y="1082702"/>
                                </a:lnTo>
                                <a:lnTo>
                                  <a:pt x="1480743" y="1077305"/>
                                </a:lnTo>
                                <a:lnTo>
                                  <a:pt x="1477619" y="1059820"/>
                                </a:lnTo>
                                <a:lnTo>
                                  <a:pt x="1471256" y="1020276"/>
                                </a:lnTo>
                                <a:lnTo>
                                  <a:pt x="1468132" y="1033940"/>
                                </a:lnTo>
                                <a:lnTo>
                                  <a:pt x="1465021" y="1039463"/>
                                </a:lnTo>
                                <a:lnTo>
                                  <a:pt x="1461782" y="1036035"/>
                                </a:lnTo>
                                <a:lnTo>
                                  <a:pt x="1458658" y="1045635"/>
                                </a:lnTo>
                                <a:lnTo>
                                  <a:pt x="1455547" y="1051158"/>
                                </a:lnTo>
                                <a:lnTo>
                                  <a:pt x="1452308" y="1059578"/>
                                </a:lnTo>
                                <a:lnTo>
                                  <a:pt x="1449184" y="1024225"/>
                                </a:lnTo>
                                <a:lnTo>
                                  <a:pt x="1446060" y="1037496"/>
                                </a:lnTo>
                                <a:lnTo>
                                  <a:pt x="1442821" y="1069166"/>
                                </a:lnTo>
                                <a:lnTo>
                                  <a:pt x="1439697" y="1053127"/>
                                </a:lnTo>
                                <a:lnTo>
                                  <a:pt x="1436573" y="1034981"/>
                                </a:lnTo>
                                <a:lnTo>
                                  <a:pt x="1433347" y="1059185"/>
                                </a:lnTo>
                                <a:lnTo>
                                  <a:pt x="1430223" y="1085179"/>
                                </a:lnTo>
                                <a:lnTo>
                                  <a:pt x="1427098" y="1075731"/>
                                </a:lnTo>
                                <a:lnTo>
                                  <a:pt x="1423987" y="1077573"/>
                                </a:lnTo>
                                <a:lnTo>
                                  <a:pt x="1420736" y="1049712"/>
                                </a:lnTo>
                                <a:lnTo>
                                  <a:pt x="1417624" y="1047349"/>
                                </a:lnTo>
                                <a:lnTo>
                                  <a:pt x="1414500" y="1149320"/>
                                </a:lnTo>
                                <a:lnTo>
                                  <a:pt x="1411262" y="1129738"/>
                                </a:lnTo>
                                <a:lnTo>
                                  <a:pt x="1408150" y="1109103"/>
                                </a:lnTo>
                                <a:lnTo>
                                  <a:pt x="1405013" y="1134590"/>
                                </a:lnTo>
                                <a:lnTo>
                                  <a:pt x="1401787" y="1113701"/>
                                </a:lnTo>
                                <a:lnTo>
                                  <a:pt x="1398663" y="1114107"/>
                                </a:lnTo>
                                <a:lnTo>
                                  <a:pt x="1395539" y="1071388"/>
                                </a:lnTo>
                                <a:lnTo>
                                  <a:pt x="1392301" y="1104645"/>
                                </a:lnTo>
                                <a:lnTo>
                                  <a:pt x="1389176" y="1088607"/>
                                </a:lnTo>
                                <a:lnTo>
                                  <a:pt x="1386065" y="1085065"/>
                                </a:lnTo>
                                <a:lnTo>
                                  <a:pt x="1382826" y="1077432"/>
                                </a:lnTo>
                                <a:lnTo>
                                  <a:pt x="1379702" y="1065217"/>
                                </a:lnTo>
                                <a:lnTo>
                                  <a:pt x="1376591" y="1047603"/>
                                </a:lnTo>
                                <a:lnTo>
                                  <a:pt x="1373454" y="1020149"/>
                                </a:lnTo>
                                <a:lnTo>
                                  <a:pt x="1370228" y="1020542"/>
                                </a:lnTo>
                                <a:lnTo>
                                  <a:pt x="1367104" y="1080975"/>
                                </a:lnTo>
                                <a:lnTo>
                                  <a:pt x="1363980" y="1056416"/>
                                </a:lnTo>
                                <a:lnTo>
                                  <a:pt x="1360754" y="1075198"/>
                                </a:lnTo>
                                <a:lnTo>
                                  <a:pt x="1357617" y="1062868"/>
                                </a:lnTo>
                                <a:lnTo>
                                  <a:pt x="1354505" y="1071388"/>
                                </a:lnTo>
                                <a:lnTo>
                                  <a:pt x="1351267" y="1074817"/>
                                </a:lnTo>
                                <a:lnTo>
                                  <a:pt x="1348143" y="1058245"/>
                                </a:lnTo>
                                <a:lnTo>
                                  <a:pt x="1345031" y="1031577"/>
                                </a:lnTo>
                                <a:lnTo>
                                  <a:pt x="1341780" y="1015411"/>
                                </a:lnTo>
                                <a:lnTo>
                                  <a:pt x="1338668" y="1007793"/>
                                </a:lnTo>
                                <a:lnTo>
                                  <a:pt x="1335544" y="990586"/>
                                </a:lnTo>
                                <a:lnTo>
                                  <a:pt x="1332306" y="976109"/>
                                </a:lnTo>
                                <a:lnTo>
                                  <a:pt x="1329194" y="983881"/>
                                </a:lnTo>
                                <a:lnTo>
                                  <a:pt x="1326057" y="962713"/>
                                </a:lnTo>
                                <a:lnTo>
                                  <a:pt x="1322933" y="973888"/>
                                </a:lnTo>
                                <a:lnTo>
                                  <a:pt x="1319707" y="981113"/>
                                </a:lnTo>
                                <a:lnTo>
                                  <a:pt x="1316570" y="1022650"/>
                                </a:lnTo>
                                <a:lnTo>
                                  <a:pt x="1313459" y="999514"/>
                                </a:lnTo>
                                <a:lnTo>
                                  <a:pt x="1310220" y="1036314"/>
                                </a:lnTo>
                                <a:lnTo>
                                  <a:pt x="1307109" y="1050105"/>
                                </a:lnTo>
                                <a:lnTo>
                                  <a:pt x="1303985" y="1054435"/>
                                </a:lnTo>
                                <a:lnTo>
                                  <a:pt x="1300746" y="1032631"/>
                                </a:lnTo>
                                <a:lnTo>
                                  <a:pt x="1297635" y="1016199"/>
                                </a:lnTo>
                                <a:lnTo>
                                  <a:pt x="1294498" y="1020657"/>
                                </a:lnTo>
                                <a:lnTo>
                                  <a:pt x="1291272" y="1031311"/>
                                </a:lnTo>
                                <a:lnTo>
                                  <a:pt x="1288148" y="1051819"/>
                                </a:lnTo>
                                <a:lnTo>
                                  <a:pt x="1285024" y="1074817"/>
                                </a:lnTo>
                                <a:lnTo>
                                  <a:pt x="1281912" y="1080848"/>
                                </a:lnTo>
                                <a:lnTo>
                                  <a:pt x="1278661" y="1084125"/>
                                </a:lnTo>
                                <a:lnTo>
                                  <a:pt x="1275549" y="1077178"/>
                                </a:lnTo>
                                <a:lnTo>
                                  <a:pt x="1272413" y="1100303"/>
                                </a:lnTo>
                                <a:lnTo>
                                  <a:pt x="1269187" y="1046816"/>
                                </a:lnTo>
                                <a:lnTo>
                                  <a:pt x="1266063" y="1164305"/>
                                </a:lnTo>
                                <a:lnTo>
                                  <a:pt x="1262938" y="1152076"/>
                                </a:lnTo>
                                <a:lnTo>
                                  <a:pt x="1256576" y="1120405"/>
                                </a:lnTo>
                                <a:lnTo>
                                  <a:pt x="1253451" y="1120138"/>
                                </a:lnTo>
                                <a:lnTo>
                                  <a:pt x="1250226" y="1165752"/>
                                </a:lnTo>
                                <a:lnTo>
                                  <a:pt x="1247101" y="1174286"/>
                                </a:lnTo>
                                <a:lnTo>
                                  <a:pt x="1243977" y="1193473"/>
                                </a:lnTo>
                                <a:lnTo>
                                  <a:pt x="1240751" y="1178755"/>
                                </a:lnTo>
                                <a:lnTo>
                                  <a:pt x="1237627" y="1179530"/>
                                </a:lnTo>
                                <a:lnTo>
                                  <a:pt x="1234503" y="1179150"/>
                                </a:lnTo>
                                <a:lnTo>
                                  <a:pt x="1231379" y="1175340"/>
                                </a:lnTo>
                                <a:lnTo>
                                  <a:pt x="1228153" y="1187696"/>
                                </a:lnTo>
                                <a:lnTo>
                                  <a:pt x="1225029" y="1190185"/>
                                </a:lnTo>
                                <a:lnTo>
                                  <a:pt x="1221892" y="1173384"/>
                                </a:lnTo>
                                <a:lnTo>
                                  <a:pt x="1218679" y="1212382"/>
                                </a:lnTo>
                                <a:lnTo>
                                  <a:pt x="1215542" y="1172952"/>
                                </a:lnTo>
                                <a:lnTo>
                                  <a:pt x="1212418" y="1205296"/>
                                </a:lnTo>
                                <a:lnTo>
                                  <a:pt x="1209179" y="1204243"/>
                                </a:lnTo>
                                <a:lnTo>
                                  <a:pt x="1206055" y="1263914"/>
                                </a:lnTo>
                                <a:lnTo>
                                  <a:pt x="1202944" y="1169549"/>
                                </a:lnTo>
                                <a:lnTo>
                                  <a:pt x="1199705" y="1184800"/>
                                </a:lnTo>
                                <a:lnTo>
                                  <a:pt x="1196581" y="1165612"/>
                                </a:lnTo>
                                <a:lnTo>
                                  <a:pt x="1193469" y="1243544"/>
                                </a:lnTo>
                                <a:lnTo>
                                  <a:pt x="1190332" y="1222782"/>
                                </a:lnTo>
                                <a:lnTo>
                                  <a:pt x="1187107" y="1199112"/>
                                </a:lnTo>
                                <a:lnTo>
                                  <a:pt x="1183982" y="1211201"/>
                                </a:lnTo>
                                <a:lnTo>
                                  <a:pt x="1180858" y="1203455"/>
                                </a:lnTo>
                                <a:lnTo>
                                  <a:pt x="1177632" y="1206477"/>
                                </a:lnTo>
                                <a:lnTo>
                                  <a:pt x="1174496" y="1216331"/>
                                </a:lnTo>
                                <a:lnTo>
                                  <a:pt x="1171384" y="1204508"/>
                                </a:lnTo>
                                <a:lnTo>
                                  <a:pt x="1168146" y="1184013"/>
                                </a:lnTo>
                                <a:lnTo>
                                  <a:pt x="1165021" y="1184140"/>
                                </a:lnTo>
                                <a:lnTo>
                                  <a:pt x="1161910" y="1194642"/>
                                </a:lnTo>
                                <a:lnTo>
                                  <a:pt x="1158664" y="1166018"/>
                                </a:lnTo>
                                <a:lnTo>
                                  <a:pt x="1155551" y="1170730"/>
                                </a:lnTo>
                                <a:lnTo>
                                  <a:pt x="1152425" y="1163378"/>
                                </a:lnTo>
                                <a:lnTo>
                                  <a:pt x="1149188" y="1142488"/>
                                </a:lnTo>
                                <a:lnTo>
                                  <a:pt x="1146075" y="1128684"/>
                                </a:lnTo>
                                <a:lnTo>
                                  <a:pt x="1142937" y="1056010"/>
                                </a:lnTo>
                                <a:lnTo>
                                  <a:pt x="1139825" y="1016199"/>
                                </a:lnTo>
                                <a:lnTo>
                                  <a:pt x="1136587" y="983614"/>
                                </a:lnTo>
                                <a:lnTo>
                                  <a:pt x="1133462" y="977950"/>
                                </a:lnTo>
                                <a:lnTo>
                                  <a:pt x="1130349" y="961391"/>
                                </a:lnTo>
                                <a:lnTo>
                                  <a:pt x="1127100" y="965074"/>
                                </a:lnTo>
                                <a:lnTo>
                                  <a:pt x="1123986" y="932629"/>
                                </a:lnTo>
                                <a:lnTo>
                                  <a:pt x="1120861" y="879662"/>
                                </a:lnTo>
                                <a:lnTo>
                                  <a:pt x="1117631" y="902126"/>
                                </a:lnTo>
                                <a:lnTo>
                                  <a:pt x="1114511" y="885833"/>
                                </a:lnTo>
                                <a:lnTo>
                                  <a:pt x="1111374" y="891104"/>
                                </a:lnTo>
                                <a:lnTo>
                                  <a:pt x="1108156" y="850874"/>
                                </a:lnTo>
                                <a:lnTo>
                                  <a:pt x="1105030" y="849439"/>
                                </a:lnTo>
                                <a:lnTo>
                                  <a:pt x="1101905" y="835369"/>
                                </a:lnTo>
                                <a:lnTo>
                                  <a:pt x="1098680" y="826048"/>
                                </a:lnTo>
                                <a:lnTo>
                                  <a:pt x="1095542" y="824473"/>
                                </a:lnTo>
                                <a:lnTo>
                                  <a:pt x="1092429" y="770467"/>
                                </a:lnTo>
                                <a:lnTo>
                                  <a:pt x="1089304" y="764950"/>
                                </a:lnTo>
                                <a:lnTo>
                                  <a:pt x="1086067" y="772955"/>
                                </a:lnTo>
                                <a:lnTo>
                                  <a:pt x="1082954" y="739974"/>
                                </a:lnTo>
                                <a:lnTo>
                                  <a:pt x="1079816" y="711587"/>
                                </a:lnTo>
                                <a:lnTo>
                                  <a:pt x="1076591" y="691089"/>
                                </a:lnTo>
                                <a:lnTo>
                                  <a:pt x="1073466" y="689390"/>
                                </a:lnTo>
                                <a:lnTo>
                                  <a:pt x="1070340" y="650091"/>
                                </a:lnTo>
                                <a:lnTo>
                                  <a:pt x="1057628" y="606985"/>
                                </a:lnTo>
                                <a:lnTo>
                                  <a:pt x="1051389" y="543391"/>
                                </a:lnTo>
                                <a:lnTo>
                                  <a:pt x="1048264" y="475446"/>
                                </a:lnTo>
                                <a:lnTo>
                                  <a:pt x="1045028" y="464012"/>
                                </a:lnTo>
                                <a:lnTo>
                                  <a:pt x="1041902" y="460602"/>
                                </a:lnTo>
                                <a:lnTo>
                                  <a:pt x="1038777" y="437474"/>
                                </a:lnTo>
                                <a:lnTo>
                                  <a:pt x="1035559" y="438788"/>
                                </a:lnTo>
                                <a:lnTo>
                                  <a:pt x="1032421" y="415126"/>
                                </a:lnTo>
                                <a:lnTo>
                                  <a:pt x="1029301" y="385550"/>
                                </a:lnTo>
                                <a:lnTo>
                                  <a:pt x="1026071" y="363105"/>
                                </a:lnTo>
                                <a:lnTo>
                                  <a:pt x="1022945" y="346400"/>
                                </a:lnTo>
                                <a:lnTo>
                                  <a:pt x="1019832" y="361381"/>
                                </a:lnTo>
                                <a:lnTo>
                                  <a:pt x="1016582" y="374526"/>
                                </a:lnTo>
                                <a:lnTo>
                                  <a:pt x="1013470" y="335760"/>
                                </a:lnTo>
                                <a:lnTo>
                                  <a:pt x="1010344" y="304745"/>
                                </a:lnTo>
                                <a:lnTo>
                                  <a:pt x="1007107" y="280574"/>
                                </a:lnTo>
                                <a:lnTo>
                                  <a:pt x="1000869" y="196992"/>
                                </a:lnTo>
                                <a:lnTo>
                                  <a:pt x="997743" y="140219"/>
                                </a:lnTo>
                                <a:lnTo>
                                  <a:pt x="994506" y="116570"/>
                                </a:lnTo>
                                <a:lnTo>
                                  <a:pt x="991381" y="125896"/>
                                </a:lnTo>
                                <a:lnTo>
                                  <a:pt x="988268" y="145999"/>
                                </a:lnTo>
                                <a:lnTo>
                                  <a:pt x="985024" y="123664"/>
                                </a:lnTo>
                                <a:lnTo>
                                  <a:pt x="981905" y="104479"/>
                                </a:lnTo>
                                <a:lnTo>
                                  <a:pt x="978792" y="87006"/>
                                </a:lnTo>
                                <a:lnTo>
                                  <a:pt x="975550" y="88705"/>
                                </a:lnTo>
                                <a:lnTo>
                                  <a:pt x="972430" y="68082"/>
                                </a:lnTo>
                                <a:lnTo>
                                  <a:pt x="969305" y="54156"/>
                                </a:lnTo>
                                <a:lnTo>
                                  <a:pt x="966075" y="34178"/>
                                </a:lnTo>
                                <a:lnTo>
                                  <a:pt x="962949" y="6573"/>
                                </a:lnTo>
                                <a:lnTo>
                                  <a:pt x="959824" y="18280"/>
                                </a:lnTo>
                                <a:lnTo>
                                  <a:pt x="956599" y="5519"/>
                                </a:lnTo>
                                <a:lnTo>
                                  <a:pt x="953474" y="0"/>
                                </a:lnTo>
                                <a:close/>
                              </a:path>
                            </a:pathLst>
                          </a:custGeom>
                          <a:solidFill>
                            <a:srgbClr val="77A4CF"/>
                          </a:solidFill>
                        </wps:spPr>
                        <wps:bodyPr wrap="square" lIns="0" tIns="0" rIns="0" bIns="0" rtlCol="0">
                          <a:prstTxWarp prst="textNoShape">
                            <a:avLst/>
                          </a:prstTxWarp>
                          <a:noAutofit/>
                        </wps:bodyPr>
                      </wps:wsp>
                      <wps:wsp>
                        <wps:cNvPr id="449" name="Graphic 449"/>
                        <wps:cNvSpPr/>
                        <wps:spPr>
                          <a:xfrm>
                            <a:off x="6" y="360258"/>
                            <a:ext cx="2340610" cy="1439545"/>
                          </a:xfrm>
                          <a:custGeom>
                            <a:avLst/>
                            <a:gdLst/>
                            <a:ahLst/>
                            <a:cxnLst/>
                            <a:rect l="l" t="t" r="r" b="b"/>
                            <a:pathLst>
                              <a:path w="2340610" h="1439545">
                                <a:moveTo>
                                  <a:pt x="0" y="0"/>
                                </a:moveTo>
                                <a:lnTo>
                                  <a:pt x="71995" y="0"/>
                                </a:lnTo>
                              </a:path>
                              <a:path w="2340610" h="1439545">
                                <a:moveTo>
                                  <a:pt x="0" y="359520"/>
                                </a:moveTo>
                                <a:lnTo>
                                  <a:pt x="71995" y="359520"/>
                                </a:lnTo>
                              </a:path>
                              <a:path w="2340610" h="1439545">
                                <a:moveTo>
                                  <a:pt x="0" y="719069"/>
                                </a:moveTo>
                                <a:lnTo>
                                  <a:pt x="71995" y="719069"/>
                                </a:lnTo>
                              </a:path>
                              <a:path w="2340610" h="1439545">
                                <a:moveTo>
                                  <a:pt x="0" y="1080170"/>
                                </a:moveTo>
                                <a:lnTo>
                                  <a:pt x="71995" y="1080170"/>
                                </a:lnTo>
                              </a:path>
                              <a:path w="2340610" h="1439545">
                                <a:moveTo>
                                  <a:pt x="2267997" y="0"/>
                                </a:moveTo>
                                <a:lnTo>
                                  <a:pt x="2339994" y="0"/>
                                </a:lnTo>
                              </a:path>
                              <a:path w="2340610" h="1439545">
                                <a:moveTo>
                                  <a:pt x="2267997" y="359520"/>
                                </a:moveTo>
                                <a:lnTo>
                                  <a:pt x="2339994" y="359520"/>
                                </a:lnTo>
                              </a:path>
                              <a:path w="2340610" h="1439545">
                                <a:moveTo>
                                  <a:pt x="2267997" y="719069"/>
                                </a:moveTo>
                                <a:lnTo>
                                  <a:pt x="2339994" y="719069"/>
                                </a:lnTo>
                              </a:path>
                              <a:path w="2340610" h="1439545">
                                <a:moveTo>
                                  <a:pt x="2267997" y="1080170"/>
                                </a:moveTo>
                                <a:lnTo>
                                  <a:pt x="2339994" y="1080170"/>
                                </a:lnTo>
                              </a:path>
                              <a:path w="2340610" h="1439545">
                                <a:moveTo>
                                  <a:pt x="1757445" y="1367530"/>
                                </a:moveTo>
                                <a:lnTo>
                                  <a:pt x="1757445" y="1439519"/>
                                </a:lnTo>
                              </a:path>
                              <a:path w="2340610" h="1439545">
                                <a:moveTo>
                                  <a:pt x="1428235" y="1367530"/>
                                </a:moveTo>
                                <a:lnTo>
                                  <a:pt x="1428235" y="1439519"/>
                                </a:lnTo>
                              </a:path>
                              <a:path w="2340610" h="1439545">
                                <a:moveTo>
                                  <a:pt x="1099021" y="1367530"/>
                                </a:moveTo>
                                <a:lnTo>
                                  <a:pt x="1099021" y="1439519"/>
                                </a:lnTo>
                              </a:path>
                              <a:path w="2340610" h="1439545">
                                <a:moveTo>
                                  <a:pt x="769819" y="1367530"/>
                                </a:moveTo>
                                <a:lnTo>
                                  <a:pt x="769819" y="1439519"/>
                                </a:lnTo>
                              </a:path>
                              <a:path w="2340610" h="1439545">
                                <a:moveTo>
                                  <a:pt x="439272" y="1367530"/>
                                </a:moveTo>
                                <a:lnTo>
                                  <a:pt x="439272" y="1439519"/>
                                </a:lnTo>
                              </a:path>
                              <a:path w="2340610" h="1439545">
                                <a:moveTo>
                                  <a:pt x="110064" y="1367530"/>
                                </a:moveTo>
                                <a:lnTo>
                                  <a:pt x="110064" y="1439519"/>
                                </a:lnTo>
                              </a:path>
                            </a:pathLst>
                          </a:custGeom>
                          <a:ln w="6349">
                            <a:solidFill>
                              <a:srgbClr val="231F20"/>
                            </a:solidFill>
                            <a:prstDash val="solid"/>
                          </a:ln>
                        </wps:spPr>
                        <wps:bodyPr wrap="square" lIns="0" tIns="0" rIns="0" bIns="0" rtlCol="0">
                          <a:prstTxWarp prst="textNoShape">
                            <a:avLst/>
                          </a:prstTxWarp>
                          <a:noAutofit/>
                        </wps:bodyPr>
                      </wps:wsp>
                      <wps:wsp>
                        <wps:cNvPr id="450" name="Graphic 450"/>
                        <wps:cNvSpPr/>
                        <wps:spPr>
                          <a:xfrm>
                            <a:off x="1960409" y="1682225"/>
                            <a:ext cx="274955" cy="118110"/>
                          </a:xfrm>
                          <a:custGeom>
                            <a:avLst/>
                            <a:gdLst/>
                            <a:ahLst/>
                            <a:cxnLst/>
                            <a:rect l="l" t="t" r="r" b="b"/>
                            <a:pathLst>
                              <a:path w="274955" h="118110">
                                <a:moveTo>
                                  <a:pt x="274802" y="117628"/>
                                </a:moveTo>
                                <a:lnTo>
                                  <a:pt x="0" y="117628"/>
                                </a:lnTo>
                                <a:lnTo>
                                  <a:pt x="0" y="36545"/>
                                </a:lnTo>
                                <a:lnTo>
                                  <a:pt x="6362" y="31428"/>
                                </a:lnTo>
                                <a:lnTo>
                                  <a:pt x="9499" y="41270"/>
                                </a:lnTo>
                                <a:lnTo>
                                  <a:pt x="12725" y="46528"/>
                                </a:lnTo>
                                <a:lnTo>
                                  <a:pt x="15836" y="32483"/>
                                </a:lnTo>
                                <a:lnTo>
                                  <a:pt x="18973" y="25510"/>
                                </a:lnTo>
                                <a:lnTo>
                                  <a:pt x="22199" y="23264"/>
                                </a:lnTo>
                                <a:lnTo>
                                  <a:pt x="25323" y="20775"/>
                                </a:lnTo>
                                <a:lnTo>
                                  <a:pt x="28460" y="20114"/>
                                </a:lnTo>
                                <a:lnTo>
                                  <a:pt x="31673" y="36545"/>
                                </a:lnTo>
                                <a:lnTo>
                                  <a:pt x="34810" y="43378"/>
                                </a:lnTo>
                                <a:lnTo>
                                  <a:pt x="37934" y="35225"/>
                                </a:lnTo>
                                <a:lnTo>
                                  <a:pt x="44284" y="72535"/>
                                </a:lnTo>
                                <a:lnTo>
                                  <a:pt x="47409" y="69524"/>
                                </a:lnTo>
                                <a:lnTo>
                                  <a:pt x="50533" y="68076"/>
                                </a:lnTo>
                                <a:lnTo>
                                  <a:pt x="53759" y="61372"/>
                                </a:lnTo>
                                <a:lnTo>
                                  <a:pt x="56908" y="58617"/>
                                </a:lnTo>
                                <a:lnTo>
                                  <a:pt x="60007" y="60865"/>
                                </a:lnTo>
                                <a:lnTo>
                                  <a:pt x="63233" y="54933"/>
                                </a:lnTo>
                                <a:lnTo>
                                  <a:pt x="66382" y="65055"/>
                                </a:lnTo>
                                <a:lnTo>
                                  <a:pt x="69481" y="78605"/>
                                </a:lnTo>
                                <a:lnTo>
                                  <a:pt x="72732" y="72535"/>
                                </a:lnTo>
                                <a:lnTo>
                                  <a:pt x="75857" y="41931"/>
                                </a:lnTo>
                                <a:lnTo>
                                  <a:pt x="78955" y="49817"/>
                                </a:lnTo>
                                <a:lnTo>
                                  <a:pt x="82207" y="33256"/>
                                </a:lnTo>
                                <a:lnTo>
                                  <a:pt x="85331" y="45358"/>
                                </a:lnTo>
                                <a:lnTo>
                                  <a:pt x="88430" y="34577"/>
                                </a:lnTo>
                                <a:lnTo>
                                  <a:pt x="91681" y="43110"/>
                                </a:lnTo>
                                <a:lnTo>
                                  <a:pt x="94805" y="32990"/>
                                </a:lnTo>
                                <a:lnTo>
                                  <a:pt x="97929" y="30502"/>
                                </a:lnTo>
                                <a:lnTo>
                                  <a:pt x="101053" y="15770"/>
                                </a:lnTo>
                                <a:lnTo>
                                  <a:pt x="104292" y="25118"/>
                                </a:lnTo>
                                <a:lnTo>
                                  <a:pt x="107403" y="8303"/>
                                </a:lnTo>
                                <a:lnTo>
                                  <a:pt x="110528" y="4608"/>
                                </a:lnTo>
                                <a:lnTo>
                                  <a:pt x="113766" y="5790"/>
                                </a:lnTo>
                                <a:lnTo>
                                  <a:pt x="116878" y="12228"/>
                                </a:lnTo>
                                <a:lnTo>
                                  <a:pt x="120002" y="23264"/>
                                </a:lnTo>
                                <a:lnTo>
                                  <a:pt x="123240" y="25764"/>
                                </a:lnTo>
                                <a:lnTo>
                                  <a:pt x="126364" y="33256"/>
                                </a:lnTo>
                                <a:lnTo>
                                  <a:pt x="129501" y="46934"/>
                                </a:lnTo>
                                <a:lnTo>
                                  <a:pt x="132714" y="23923"/>
                                </a:lnTo>
                                <a:lnTo>
                                  <a:pt x="135839" y="15136"/>
                                </a:lnTo>
                                <a:lnTo>
                                  <a:pt x="138976" y="14082"/>
                                </a:lnTo>
                                <a:lnTo>
                                  <a:pt x="142087" y="27746"/>
                                </a:lnTo>
                                <a:lnTo>
                                  <a:pt x="145338" y="30882"/>
                                </a:lnTo>
                                <a:lnTo>
                                  <a:pt x="148450" y="30502"/>
                                </a:lnTo>
                                <a:lnTo>
                                  <a:pt x="151561" y="32089"/>
                                </a:lnTo>
                                <a:lnTo>
                                  <a:pt x="154812" y="7631"/>
                                </a:lnTo>
                                <a:lnTo>
                                  <a:pt x="157924" y="0"/>
                                </a:lnTo>
                                <a:lnTo>
                                  <a:pt x="161061" y="22629"/>
                                </a:lnTo>
                                <a:lnTo>
                                  <a:pt x="164287" y="37867"/>
                                </a:lnTo>
                                <a:lnTo>
                                  <a:pt x="167398" y="49817"/>
                                </a:lnTo>
                                <a:lnTo>
                                  <a:pt x="170535" y="37727"/>
                                </a:lnTo>
                                <a:lnTo>
                                  <a:pt x="173761" y="33256"/>
                                </a:lnTo>
                                <a:lnTo>
                                  <a:pt x="176885" y="60865"/>
                                </a:lnTo>
                                <a:lnTo>
                                  <a:pt x="180009" y="40229"/>
                                </a:lnTo>
                                <a:lnTo>
                                  <a:pt x="183235" y="36673"/>
                                </a:lnTo>
                                <a:lnTo>
                                  <a:pt x="186359" y="24457"/>
                                </a:lnTo>
                                <a:lnTo>
                                  <a:pt x="189483" y="19059"/>
                                </a:lnTo>
                                <a:lnTo>
                                  <a:pt x="192608" y="15770"/>
                                </a:lnTo>
                                <a:lnTo>
                                  <a:pt x="195833" y="29040"/>
                                </a:lnTo>
                                <a:lnTo>
                                  <a:pt x="198958" y="11579"/>
                                </a:lnTo>
                                <a:lnTo>
                                  <a:pt x="202082" y="13281"/>
                                </a:lnTo>
                                <a:lnTo>
                                  <a:pt x="205308" y="15517"/>
                                </a:lnTo>
                                <a:lnTo>
                                  <a:pt x="208457" y="14997"/>
                                </a:lnTo>
                                <a:lnTo>
                                  <a:pt x="211556" y="14870"/>
                                </a:lnTo>
                                <a:lnTo>
                                  <a:pt x="214782" y="26032"/>
                                </a:lnTo>
                                <a:lnTo>
                                  <a:pt x="217931" y="32864"/>
                                </a:lnTo>
                                <a:lnTo>
                                  <a:pt x="221043" y="32203"/>
                                </a:lnTo>
                                <a:lnTo>
                                  <a:pt x="224281" y="64661"/>
                                </a:lnTo>
                                <a:lnTo>
                                  <a:pt x="227406" y="20775"/>
                                </a:lnTo>
                                <a:lnTo>
                                  <a:pt x="230517" y="28927"/>
                                </a:lnTo>
                                <a:lnTo>
                                  <a:pt x="233768" y="34172"/>
                                </a:lnTo>
                                <a:lnTo>
                                  <a:pt x="236880" y="56520"/>
                                </a:lnTo>
                                <a:lnTo>
                                  <a:pt x="240017" y="23008"/>
                                </a:lnTo>
                                <a:lnTo>
                                  <a:pt x="243128" y="24062"/>
                                </a:lnTo>
                                <a:lnTo>
                                  <a:pt x="246354" y="27872"/>
                                </a:lnTo>
                                <a:lnTo>
                                  <a:pt x="249491" y="23530"/>
                                </a:lnTo>
                                <a:lnTo>
                                  <a:pt x="252602" y="19846"/>
                                </a:lnTo>
                                <a:lnTo>
                                  <a:pt x="255854" y="21562"/>
                                </a:lnTo>
                                <a:lnTo>
                                  <a:pt x="258965" y="28140"/>
                                </a:lnTo>
                                <a:lnTo>
                                  <a:pt x="262077" y="26959"/>
                                </a:lnTo>
                                <a:lnTo>
                                  <a:pt x="265328" y="31035"/>
                                </a:lnTo>
                                <a:lnTo>
                                  <a:pt x="268439" y="37332"/>
                                </a:lnTo>
                                <a:lnTo>
                                  <a:pt x="271576" y="45218"/>
                                </a:lnTo>
                                <a:lnTo>
                                  <a:pt x="274802" y="46528"/>
                                </a:lnTo>
                                <a:lnTo>
                                  <a:pt x="274802" y="117628"/>
                                </a:lnTo>
                                <a:close/>
                              </a:path>
                            </a:pathLst>
                          </a:custGeom>
                          <a:solidFill>
                            <a:srgbClr val="00568B"/>
                          </a:solidFill>
                        </wps:spPr>
                        <wps:bodyPr wrap="square" lIns="0" tIns="0" rIns="0" bIns="0" rtlCol="0">
                          <a:prstTxWarp prst="textNoShape">
                            <a:avLst/>
                          </a:prstTxWarp>
                          <a:noAutofit/>
                        </wps:bodyPr>
                      </wps:wsp>
                      <wps:wsp>
                        <wps:cNvPr id="451" name="Graphic 451"/>
                        <wps:cNvSpPr/>
                        <wps:spPr>
                          <a:xfrm>
                            <a:off x="1960409" y="1626514"/>
                            <a:ext cx="274955" cy="134620"/>
                          </a:xfrm>
                          <a:custGeom>
                            <a:avLst/>
                            <a:gdLst/>
                            <a:ahLst/>
                            <a:cxnLst/>
                            <a:rect l="l" t="t" r="r" b="b"/>
                            <a:pathLst>
                              <a:path w="274955" h="134620">
                                <a:moveTo>
                                  <a:pt x="69481" y="134315"/>
                                </a:moveTo>
                                <a:lnTo>
                                  <a:pt x="66382" y="120766"/>
                                </a:lnTo>
                                <a:lnTo>
                                  <a:pt x="63233" y="110644"/>
                                </a:lnTo>
                                <a:lnTo>
                                  <a:pt x="60007" y="116575"/>
                                </a:lnTo>
                                <a:lnTo>
                                  <a:pt x="56908" y="114327"/>
                                </a:lnTo>
                                <a:lnTo>
                                  <a:pt x="53759" y="117083"/>
                                </a:lnTo>
                                <a:lnTo>
                                  <a:pt x="50533" y="123787"/>
                                </a:lnTo>
                                <a:lnTo>
                                  <a:pt x="47409" y="125234"/>
                                </a:lnTo>
                                <a:lnTo>
                                  <a:pt x="44284" y="128245"/>
                                </a:lnTo>
                                <a:lnTo>
                                  <a:pt x="37934" y="90935"/>
                                </a:lnTo>
                                <a:lnTo>
                                  <a:pt x="34810" y="99089"/>
                                </a:lnTo>
                                <a:lnTo>
                                  <a:pt x="31673" y="92256"/>
                                </a:lnTo>
                                <a:lnTo>
                                  <a:pt x="28460" y="75825"/>
                                </a:lnTo>
                                <a:lnTo>
                                  <a:pt x="25323" y="76485"/>
                                </a:lnTo>
                                <a:lnTo>
                                  <a:pt x="22199" y="78974"/>
                                </a:lnTo>
                                <a:lnTo>
                                  <a:pt x="18973" y="81221"/>
                                </a:lnTo>
                                <a:lnTo>
                                  <a:pt x="15836" y="88193"/>
                                </a:lnTo>
                                <a:lnTo>
                                  <a:pt x="12725" y="102238"/>
                                </a:lnTo>
                                <a:lnTo>
                                  <a:pt x="9499" y="96981"/>
                                </a:lnTo>
                                <a:lnTo>
                                  <a:pt x="6362" y="87138"/>
                                </a:lnTo>
                                <a:lnTo>
                                  <a:pt x="0" y="92256"/>
                                </a:lnTo>
                                <a:lnTo>
                                  <a:pt x="0" y="38757"/>
                                </a:lnTo>
                                <a:lnTo>
                                  <a:pt x="6362" y="40470"/>
                                </a:lnTo>
                                <a:lnTo>
                                  <a:pt x="9499" y="49677"/>
                                </a:lnTo>
                                <a:lnTo>
                                  <a:pt x="12725" y="57957"/>
                                </a:lnTo>
                                <a:lnTo>
                                  <a:pt x="15836" y="47583"/>
                                </a:lnTo>
                                <a:lnTo>
                                  <a:pt x="22199" y="23391"/>
                                </a:lnTo>
                                <a:lnTo>
                                  <a:pt x="25323" y="16433"/>
                                </a:lnTo>
                                <a:lnTo>
                                  <a:pt x="28460" y="21297"/>
                                </a:lnTo>
                                <a:lnTo>
                                  <a:pt x="31673" y="31798"/>
                                </a:lnTo>
                                <a:lnTo>
                                  <a:pt x="34810" y="43380"/>
                                </a:lnTo>
                                <a:lnTo>
                                  <a:pt x="37934" y="36802"/>
                                </a:lnTo>
                                <a:lnTo>
                                  <a:pt x="44284" y="77793"/>
                                </a:lnTo>
                                <a:lnTo>
                                  <a:pt x="50533" y="83177"/>
                                </a:lnTo>
                                <a:lnTo>
                                  <a:pt x="53759" y="74909"/>
                                </a:lnTo>
                                <a:lnTo>
                                  <a:pt x="56908" y="68739"/>
                                </a:lnTo>
                                <a:lnTo>
                                  <a:pt x="60007" y="66745"/>
                                </a:lnTo>
                                <a:lnTo>
                                  <a:pt x="63233" y="63214"/>
                                </a:lnTo>
                                <a:lnTo>
                                  <a:pt x="66382" y="74770"/>
                                </a:lnTo>
                                <a:lnTo>
                                  <a:pt x="69481" y="91203"/>
                                </a:lnTo>
                                <a:lnTo>
                                  <a:pt x="72732" y="85806"/>
                                </a:lnTo>
                                <a:lnTo>
                                  <a:pt x="75857" y="53742"/>
                                </a:lnTo>
                                <a:lnTo>
                                  <a:pt x="78955" y="57818"/>
                                </a:lnTo>
                                <a:lnTo>
                                  <a:pt x="82207" y="31417"/>
                                </a:lnTo>
                                <a:lnTo>
                                  <a:pt x="85331" y="55189"/>
                                </a:lnTo>
                                <a:lnTo>
                                  <a:pt x="88430" y="40345"/>
                                </a:lnTo>
                                <a:lnTo>
                                  <a:pt x="91681" y="45335"/>
                                </a:lnTo>
                                <a:lnTo>
                                  <a:pt x="94805" y="37729"/>
                                </a:lnTo>
                                <a:lnTo>
                                  <a:pt x="97929" y="34694"/>
                                </a:lnTo>
                                <a:lnTo>
                                  <a:pt x="101053" y="18794"/>
                                </a:lnTo>
                                <a:lnTo>
                                  <a:pt x="104292" y="28128"/>
                                </a:lnTo>
                                <a:lnTo>
                                  <a:pt x="107403" y="9193"/>
                                </a:lnTo>
                                <a:lnTo>
                                  <a:pt x="110528" y="5271"/>
                                </a:lnTo>
                                <a:lnTo>
                                  <a:pt x="113766" y="13144"/>
                                </a:lnTo>
                                <a:lnTo>
                                  <a:pt x="116878" y="11822"/>
                                </a:lnTo>
                                <a:lnTo>
                                  <a:pt x="120002" y="19328"/>
                                </a:lnTo>
                                <a:lnTo>
                                  <a:pt x="123240" y="21804"/>
                                </a:lnTo>
                                <a:lnTo>
                                  <a:pt x="126364" y="31544"/>
                                </a:lnTo>
                                <a:lnTo>
                                  <a:pt x="129501" y="46923"/>
                                </a:lnTo>
                                <a:lnTo>
                                  <a:pt x="132714" y="22998"/>
                                </a:lnTo>
                                <a:lnTo>
                                  <a:pt x="135839" y="13258"/>
                                </a:lnTo>
                                <a:lnTo>
                                  <a:pt x="138976" y="12357"/>
                                </a:lnTo>
                                <a:lnTo>
                                  <a:pt x="142087" y="23530"/>
                                </a:lnTo>
                                <a:lnTo>
                                  <a:pt x="145338" y="26147"/>
                                </a:lnTo>
                                <a:lnTo>
                                  <a:pt x="148450" y="35748"/>
                                </a:lnTo>
                                <a:lnTo>
                                  <a:pt x="151561" y="42439"/>
                                </a:lnTo>
                                <a:lnTo>
                                  <a:pt x="154812" y="10388"/>
                                </a:lnTo>
                                <a:lnTo>
                                  <a:pt x="157924" y="0"/>
                                </a:lnTo>
                                <a:lnTo>
                                  <a:pt x="161061" y="25232"/>
                                </a:lnTo>
                                <a:lnTo>
                                  <a:pt x="164287" y="40089"/>
                                </a:lnTo>
                                <a:lnTo>
                                  <a:pt x="167398" y="58872"/>
                                </a:lnTo>
                                <a:lnTo>
                                  <a:pt x="170535" y="51253"/>
                                </a:lnTo>
                                <a:lnTo>
                                  <a:pt x="173761" y="47836"/>
                                </a:lnTo>
                                <a:lnTo>
                                  <a:pt x="176885" y="74644"/>
                                </a:lnTo>
                                <a:lnTo>
                                  <a:pt x="180009" y="41526"/>
                                </a:lnTo>
                                <a:lnTo>
                                  <a:pt x="183235" y="34440"/>
                                </a:lnTo>
                                <a:lnTo>
                                  <a:pt x="186359" y="31544"/>
                                </a:lnTo>
                                <a:lnTo>
                                  <a:pt x="189483" y="35748"/>
                                </a:lnTo>
                                <a:lnTo>
                                  <a:pt x="192608" y="31276"/>
                                </a:lnTo>
                                <a:lnTo>
                                  <a:pt x="195833" y="29168"/>
                                </a:lnTo>
                                <a:lnTo>
                                  <a:pt x="198958" y="16293"/>
                                </a:lnTo>
                                <a:lnTo>
                                  <a:pt x="202082" y="17093"/>
                                </a:lnTo>
                                <a:lnTo>
                                  <a:pt x="208457" y="13804"/>
                                </a:lnTo>
                                <a:lnTo>
                                  <a:pt x="211556" y="35748"/>
                                </a:lnTo>
                                <a:lnTo>
                                  <a:pt x="214782" y="46655"/>
                                </a:lnTo>
                                <a:lnTo>
                                  <a:pt x="217931" y="32838"/>
                                </a:lnTo>
                                <a:lnTo>
                                  <a:pt x="221043" y="29168"/>
                                </a:lnTo>
                                <a:lnTo>
                                  <a:pt x="224281" y="60726"/>
                                </a:lnTo>
                                <a:lnTo>
                                  <a:pt x="227406" y="22858"/>
                                </a:lnTo>
                                <a:lnTo>
                                  <a:pt x="233768" y="41272"/>
                                </a:lnTo>
                                <a:lnTo>
                                  <a:pt x="236880" y="57031"/>
                                </a:lnTo>
                                <a:lnTo>
                                  <a:pt x="240017" y="24179"/>
                                </a:lnTo>
                                <a:lnTo>
                                  <a:pt x="243128" y="27328"/>
                                </a:lnTo>
                                <a:lnTo>
                                  <a:pt x="246354" y="26020"/>
                                </a:lnTo>
                                <a:lnTo>
                                  <a:pt x="249491" y="27468"/>
                                </a:lnTo>
                                <a:lnTo>
                                  <a:pt x="252602" y="30489"/>
                                </a:lnTo>
                                <a:lnTo>
                                  <a:pt x="255854" y="62821"/>
                                </a:lnTo>
                                <a:lnTo>
                                  <a:pt x="258965" y="75685"/>
                                </a:lnTo>
                                <a:lnTo>
                                  <a:pt x="262077" y="43380"/>
                                </a:lnTo>
                                <a:lnTo>
                                  <a:pt x="268439" y="51380"/>
                                </a:lnTo>
                                <a:lnTo>
                                  <a:pt x="271576" y="53474"/>
                                </a:lnTo>
                                <a:lnTo>
                                  <a:pt x="274802" y="56242"/>
                                </a:lnTo>
                                <a:lnTo>
                                  <a:pt x="274802" y="102238"/>
                                </a:lnTo>
                                <a:lnTo>
                                  <a:pt x="271576" y="100929"/>
                                </a:lnTo>
                                <a:lnTo>
                                  <a:pt x="268439" y="93043"/>
                                </a:lnTo>
                                <a:lnTo>
                                  <a:pt x="265328" y="86746"/>
                                </a:lnTo>
                                <a:lnTo>
                                  <a:pt x="262077" y="82670"/>
                                </a:lnTo>
                                <a:lnTo>
                                  <a:pt x="258965" y="83850"/>
                                </a:lnTo>
                                <a:lnTo>
                                  <a:pt x="255854" y="77273"/>
                                </a:lnTo>
                                <a:lnTo>
                                  <a:pt x="252602" y="75557"/>
                                </a:lnTo>
                                <a:lnTo>
                                  <a:pt x="249491" y="79241"/>
                                </a:lnTo>
                                <a:lnTo>
                                  <a:pt x="246354" y="83583"/>
                                </a:lnTo>
                                <a:lnTo>
                                  <a:pt x="243128" y="79773"/>
                                </a:lnTo>
                                <a:lnTo>
                                  <a:pt x="240017" y="78719"/>
                                </a:lnTo>
                                <a:lnTo>
                                  <a:pt x="236880" y="112231"/>
                                </a:lnTo>
                                <a:lnTo>
                                  <a:pt x="233768" y="89882"/>
                                </a:lnTo>
                                <a:lnTo>
                                  <a:pt x="230517" y="84638"/>
                                </a:lnTo>
                                <a:lnTo>
                                  <a:pt x="227406" y="76485"/>
                                </a:lnTo>
                                <a:lnTo>
                                  <a:pt x="224281" y="120372"/>
                                </a:lnTo>
                                <a:lnTo>
                                  <a:pt x="221043" y="87914"/>
                                </a:lnTo>
                                <a:lnTo>
                                  <a:pt x="217931" y="88574"/>
                                </a:lnTo>
                                <a:lnTo>
                                  <a:pt x="214782" y="81742"/>
                                </a:lnTo>
                                <a:lnTo>
                                  <a:pt x="211556" y="70580"/>
                                </a:lnTo>
                                <a:lnTo>
                                  <a:pt x="208457" y="70707"/>
                                </a:lnTo>
                                <a:lnTo>
                                  <a:pt x="205308" y="71228"/>
                                </a:lnTo>
                                <a:lnTo>
                                  <a:pt x="202082" y="68992"/>
                                </a:lnTo>
                                <a:lnTo>
                                  <a:pt x="198958" y="67290"/>
                                </a:lnTo>
                                <a:lnTo>
                                  <a:pt x="195833" y="84751"/>
                                </a:lnTo>
                                <a:lnTo>
                                  <a:pt x="192608" y="71481"/>
                                </a:lnTo>
                                <a:lnTo>
                                  <a:pt x="189483" y="74770"/>
                                </a:lnTo>
                                <a:lnTo>
                                  <a:pt x="186359" y="80168"/>
                                </a:lnTo>
                                <a:lnTo>
                                  <a:pt x="183235" y="92384"/>
                                </a:lnTo>
                                <a:lnTo>
                                  <a:pt x="180009" y="95940"/>
                                </a:lnTo>
                                <a:lnTo>
                                  <a:pt x="176885" y="116575"/>
                                </a:lnTo>
                                <a:lnTo>
                                  <a:pt x="173761" y="88967"/>
                                </a:lnTo>
                                <a:lnTo>
                                  <a:pt x="170535" y="93438"/>
                                </a:lnTo>
                                <a:lnTo>
                                  <a:pt x="167398" y="105527"/>
                                </a:lnTo>
                                <a:lnTo>
                                  <a:pt x="164287" y="93578"/>
                                </a:lnTo>
                                <a:lnTo>
                                  <a:pt x="161061" y="78339"/>
                                </a:lnTo>
                                <a:lnTo>
                                  <a:pt x="157924" y="55710"/>
                                </a:lnTo>
                                <a:lnTo>
                                  <a:pt x="154812" y="63342"/>
                                </a:lnTo>
                                <a:lnTo>
                                  <a:pt x="151561" y="87800"/>
                                </a:lnTo>
                                <a:lnTo>
                                  <a:pt x="148450" y="86212"/>
                                </a:lnTo>
                                <a:lnTo>
                                  <a:pt x="145338" y="86592"/>
                                </a:lnTo>
                                <a:lnTo>
                                  <a:pt x="142087" y="83457"/>
                                </a:lnTo>
                                <a:lnTo>
                                  <a:pt x="138976" y="69793"/>
                                </a:lnTo>
                                <a:lnTo>
                                  <a:pt x="135839" y="70847"/>
                                </a:lnTo>
                                <a:lnTo>
                                  <a:pt x="132714" y="79633"/>
                                </a:lnTo>
                                <a:lnTo>
                                  <a:pt x="129501" y="102645"/>
                                </a:lnTo>
                                <a:lnTo>
                                  <a:pt x="126364" y="88967"/>
                                </a:lnTo>
                                <a:lnTo>
                                  <a:pt x="123240" y="81475"/>
                                </a:lnTo>
                                <a:lnTo>
                                  <a:pt x="120002" y="78974"/>
                                </a:lnTo>
                                <a:lnTo>
                                  <a:pt x="116878" y="67939"/>
                                </a:lnTo>
                                <a:lnTo>
                                  <a:pt x="113766" y="61501"/>
                                </a:lnTo>
                                <a:lnTo>
                                  <a:pt x="110528" y="60318"/>
                                </a:lnTo>
                                <a:lnTo>
                                  <a:pt x="107403" y="64014"/>
                                </a:lnTo>
                                <a:lnTo>
                                  <a:pt x="104292" y="80828"/>
                                </a:lnTo>
                                <a:lnTo>
                                  <a:pt x="101053" y="71481"/>
                                </a:lnTo>
                                <a:lnTo>
                                  <a:pt x="97929" y="86212"/>
                                </a:lnTo>
                                <a:lnTo>
                                  <a:pt x="94805" y="88700"/>
                                </a:lnTo>
                                <a:lnTo>
                                  <a:pt x="91681" y="98821"/>
                                </a:lnTo>
                                <a:lnTo>
                                  <a:pt x="88430" y="90287"/>
                                </a:lnTo>
                                <a:lnTo>
                                  <a:pt x="85331" y="101069"/>
                                </a:lnTo>
                                <a:lnTo>
                                  <a:pt x="82207" y="88967"/>
                                </a:lnTo>
                                <a:lnTo>
                                  <a:pt x="78955" y="105527"/>
                                </a:lnTo>
                                <a:lnTo>
                                  <a:pt x="75857" y="97641"/>
                                </a:lnTo>
                                <a:lnTo>
                                  <a:pt x="72732" y="128245"/>
                                </a:lnTo>
                                <a:lnTo>
                                  <a:pt x="69481" y="134315"/>
                                </a:lnTo>
                                <a:close/>
                              </a:path>
                            </a:pathLst>
                          </a:custGeom>
                          <a:solidFill>
                            <a:srgbClr val="B01C88"/>
                          </a:solidFill>
                        </wps:spPr>
                        <wps:bodyPr wrap="square" lIns="0" tIns="0" rIns="0" bIns="0" rtlCol="0">
                          <a:prstTxWarp prst="textNoShape">
                            <a:avLst/>
                          </a:prstTxWarp>
                          <a:noAutofit/>
                        </wps:bodyPr>
                      </wps:wsp>
                      <wps:wsp>
                        <wps:cNvPr id="452" name="Graphic 452"/>
                        <wps:cNvSpPr/>
                        <wps:spPr>
                          <a:xfrm>
                            <a:off x="1960409" y="1493674"/>
                            <a:ext cx="274955" cy="224154"/>
                          </a:xfrm>
                          <a:custGeom>
                            <a:avLst/>
                            <a:gdLst/>
                            <a:ahLst/>
                            <a:cxnLst/>
                            <a:rect l="l" t="t" r="r" b="b"/>
                            <a:pathLst>
                              <a:path w="274955" h="224154">
                                <a:moveTo>
                                  <a:pt x="69481" y="224043"/>
                                </a:moveTo>
                                <a:lnTo>
                                  <a:pt x="66382" y="207610"/>
                                </a:lnTo>
                                <a:lnTo>
                                  <a:pt x="63233" y="196054"/>
                                </a:lnTo>
                                <a:lnTo>
                                  <a:pt x="60007" y="199585"/>
                                </a:lnTo>
                                <a:lnTo>
                                  <a:pt x="56908" y="201579"/>
                                </a:lnTo>
                                <a:lnTo>
                                  <a:pt x="53759" y="207749"/>
                                </a:lnTo>
                                <a:lnTo>
                                  <a:pt x="50533" y="216018"/>
                                </a:lnTo>
                                <a:lnTo>
                                  <a:pt x="44284" y="210633"/>
                                </a:lnTo>
                                <a:lnTo>
                                  <a:pt x="37934" y="169642"/>
                                </a:lnTo>
                                <a:lnTo>
                                  <a:pt x="34810" y="176220"/>
                                </a:lnTo>
                                <a:lnTo>
                                  <a:pt x="31673" y="164639"/>
                                </a:lnTo>
                                <a:lnTo>
                                  <a:pt x="28460" y="154137"/>
                                </a:lnTo>
                                <a:lnTo>
                                  <a:pt x="25323" y="149273"/>
                                </a:lnTo>
                                <a:lnTo>
                                  <a:pt x="22199" y="156231"/>
                                </a:lnTo>
                                <a:lnTo>
                                  <a:pt x="15836" y="180423"/>
                                </a:lnTo>
                                <a:lnTo>
                                  <a:pt x="12725" y="190797"/>
                                </a:lnTo>
                                <a:lnTo>
                                  <a:pt x="9499" y="182517"/>
                                </a:lnTo>
                                <a:lnTo>
                                  <a:pt x="6362" y="173310"/>
                                </a:lnTo>
                                <a:lnTo>
                                  <a:pt x="0" y="171597"/>
                                </a:lnTo>
                                <a:lnTo>
                                  <a:pt x="0" y="101437"/>
                                </a:lnTo>
                                <a:lnTo>
                                  <a:pt x="6362" y="90795"/>
                                </a:lnTo>
                                <a:lnTo>
                                  <a:pt x="9499" y="96700"/>
                                </a:lnTo>
                                <a:lnTo>
                                  <a:pt x="12725" y="108788"/>
                                </a:lnTo>
                                <a:lnTo>
                                  <a:pt x="15836" y="102885"/>
                                </a:lnTo>
                                <a:lnTo>
                                  <a:pt x="18973" y="74108"/>
                                </a:lnTo>
                                <a:lnTo>
                                  <a:pt x="22199" y="71874"/>
                                </a:lnTo>
                                <a:lnTo>
                                  <a:pt x="25323" y="55595"/>
                                </a:lnTo>
                                <a:lnTo>
                                  <a:pt x="28460" y="83049"/>
                                </a:lnTo>
                                <a:lnTo>
                                  <a:pt x="31673" y="82249"/>
                                </a:lnTo>
                                <a:lnTo>
                                  <a:pt x="34810" y="80408"/>
                                </a:lnTo>
                                <a:lnTo>
                                  <a:pt x="37934" y="54261"/>
                                </a:lnTo>
                                <a:lnTo>
                                  <a:pt x="41173" y="106045"/>
                                </a:lnTo>
                                <a:lnTo>
                                  <a:pt x="44284" y="105780"/>
                                </a:lnTo>
                                <a:lnTo>
                                  <a:pt x="47409" y="123787"/>
                                </a:lnTo>
                                <a:lnTo>
                                  <a:pt x="50533" y="120877"/>
                                </a:lnTo>
                                <a:lnTo>
                                  <a:pt x="53759" y="117475"/>
                                </a:lnTo>
                                <a:lnTo>
                                  <a:pt x="56908" y="123380"/>
                                </a:lnTo>
                                <a:lnTo>
                                  <a:pt x="60007" y="112866"/>
                                </a:lnTo>
                                <a:lnTo>
                                  <a:pt x="63233" y="96840"/>
                                </a:lnTo>
                                <a:lnTo>
                                  <a:pt x="66382" y="142428"/>
                                </a:lnTo>
                                <a:lnTo>
                                  <a:pt x="69481" y="151241"/>
                                </a:lnTo>
                                <a:lnTo>
                                  <a:pt x="72732" y="138352"/>
                                </a:lnTo>
                                <a:lnTo>
                                  <a:pt x="75857" y="83683"/>
                                </a:lnTo>
                                <a:lnTo>
                                  <a:pt x="78955" y="103672"/>
                                </a:lnTo>
                                <a:lnTo>
                                  <a:pt x="82207" y="81068"/>
                                </a:lnTo>
                                <a:lnTo>
                                  <a:pt x="85331" y="75290"/>
                                </a:lnTo>
                                <a:lnTo>
                                  <a:pt x="88430" y="40063"/>
                                </a:lnTo>
                                <a:lnTo>
                                  <a:pt x="91681" y="49017"/>
                                </a:lnTo>
                                <a:lnTo>
                                  <a:pt x="94805" y="77905"/>
                                </a:lnTo>
                                <a:lnTo>
                                  <a:pt x="97929" y="80813"/>
                                </a:lnTo>
                                <a:lnTo>
                                  <a:pt x="101053" y="64522"/>
                                </a:lnTo>
                                <a:lnTo>
                                  <a:pt x="104292" y="75937"/>
                                </a:lnTo>
                                <a:lnTo>
                                  <a:pt x="107403" y="41117"/>
                                </a:lnTo>
                                <a:lnTo>
                                  <a:pt x="110528" y="46375"/>
                                </a:lnTo>
                                <a:lnTo>
                                  <a:pt x="113766" y="42945"/>
                                </a:lnTo>
                                <a:lnTo>
                                  <a:pt x="116878" y="34553"/>
                                </a:lnTo>
                                <a:lnTo>
                                  <a:pt x="120002" y="25092"/>
                                </a:lnTo>
                                <a:lnTo>
                                  <a:pt x="123240" y="75290"/>
                                </a:lnTo>
                                <a:lnTo>
                                  <a:pt x="126364" y="112472"/>
                                </a:lnTo>
                                <a:lnTo>
                                  <a:pt x="135839" y="35339"/>
                                </a:lnTo>
                                <a:lnTo>
                                  <a:pt x="138976" y="52546"/>
                                </a:lnTo>
                                <a:lnTo>
                                  <a:pt x="142087" y="48863"/>
                                </a:lnTo>
                                <a:lnTo>
                                  <a:pt x="145338" y="53487"/>
                                </a:lnTo>
                                <a:lnTo>
                                  <a:pt x="148450" y="56763"/>
                                </a:lnTo>
                                <a:lnTo>
                                  <a:pt x="151561" y="75163"/>
                                </a:lnTo>
                                <a:lnTo>
                                  <a:pt x="154812" y="0"/>
                                </a:lnTo>
                                <a:lnTo>
                                  <a:pt x="157924" y="12330"/>
                                </a:lnTo>
                                <a:lnTo>
                                  <a:pt x="161061" y="41258"/>
                                </a:lnTo>
                                <a:lnTo>
                                  <a:pt x="164287" y="90527"/>
                                </a:lnTo>
                                <a:lnTo>
                                  <a:pt x="167398" y="96319"/>
                                </a:lnTo>
                                <a:lnTo>
                                  <a:pt x="170535" y="76471"/>
                                </a:lnTo>
                                <a:lnTo>
                                  <a:pt x="173761" y="50198"/>
                                </a:lnTo>
                                <a:lnTo>
                                  <a:pt x="176885" y="95011"/>
                                </a:lnTo>
                                <a:lnTo>
                                  <a:pt x="180009" y="87887"/>
                                </a:lnTo>
                                <a:lnTo>
                                  <a:pt x="183235" y="72787"/>
                                </a:lnTo>
                                <a:lnTo>
                                  <a:pt x="186359" y="52026"/>
                                </a:lnTo>
                                <a:lnTo>
                                  <a:pt x="189483" y="71595"/>
                                </a:lnTo>
                                <a:lnTo>
                                  <a:pt x="192608" y="62285"/>
                                </a:lnTo>
                                <a:lnTo>
                                  <a:pt x="195833" y="58210"/>
                                </a:lnTo>
                                <a:lnTo>
                                  <a:pt x="202082" y="37434"/>
                                </a:lnTo>
                                <a:lnTo>
                                  <a:pt x="205308" y="58210"/>
                                </a:lnTo>
                                <a:lnTo>
                                  <a:pt x="208457" y="37574"/>
                                </a:lnTo>
                                <a:lnTo>
                                  <a:pt x="211556" y="64241"/>
                                </a:lnTo>
                                <a:lnTo>
                                  <a:pt x="214782" y="53080"/>
                                </a:lnTo>
                                <a:lnTo>
                                  <a:pt x="217931" y="57017"/>
                                </a:lnTo>
                                <a:lnTo>
                                  <a:pt x="221043" y="55836"/>
                                </a:lnTo>
                                <a:lnTo>
                                  <a:pt x="224281" y="83163"/>
                                </a:lnTo>
                                <a:lnTo>
                                  <a:pt x="227406" y="50704"/>
                                </a:lnTo>
                                <a:lnTo>
                                  <a:pt x="230517" y="63582"/>
                                </a:lnTo>
                                <a:lnTo>
                                  <a:pt x="233768" y="72267"/>
                                </a:lnTo>
                                <a:lnTo>
                                  <a:pt x="236880" y="89346"/>
                                </a:lnTo>
                                <a:lnTo>
                                  <a:pt x="240017" y="50704"/>
                                </a:lnTo>
                                <a:lnTo>
                                  <a:pt x="243128" y="51631"/>
                                </a:lnTo>
                                <a:lnTo>
                                  <a:pt x="246354" y="84878"/>
                                </a:lnTo>
                                <a:lnTo>
                                  <a:pt x="249491" y="79087"/>
                                </a:lnTo>
                                <a:lnTo>
                                  <a:pt x="252602" y="58325"/>
                                </a:lnTo>
                                <a:lnTo>
                                  <a:pt x="258965" y="124954"/>
                                </a:lnTo>
                                <a:lnTo>
                                  <a:pt x="262077" y="103266"/>
                                </a:lnTo>
                                <a:lnTo>
                                  <a:pt x="265328" y="102212"/>
                                </a:lnTo>
                                <a:lnTo>
                                  <a:pt x="268439" y="99480"/>
                                </a:lnTo>
                                <a:lnTo>
                                  <a:pt x="271576" y="97245"/>
                                </a:lnTo>
                                <a:lnTo>
                                  <a:pt x="274802" y="103391"/>
                                </a:lnTo>
                                <a:lnTo>
                                  <a:pt x="274802" y="189082"/>
                                </a:lnTo>
                                <a:lnTo>
                                  <a:pt x="271576" y="186314"/>
                                </a:lnTo>
                                <a:lnTo>
                                  <a:pt x="268439" y="184220"/>
                                </a:lnTo>
                                <a:lnTo>
                                  <a:pt x="262077" y="176220"/>
                                </a:lnTo>
                                <a:lnTo>
                                  <a:pt x="258965" y="208525"/>
                                </a:lnTo>
                                <a:lnTo>
                                  <a:pt x="255854" y="195662"/>
                                </a:lnTo>
                                <a:lnTo>
                                  <a:pt x="252602" y="163329"/>
                                </a:lnTo>
                                <a:lnTo>
                                  <a:pt x="249491" y="160308"/>
                                </a:lnTo>
                                <a:lnTo>
                                  <a:pt x="246354" y="158861"/>
                                </a:lnTo>
                                <a:lnTo>
                                  <a:pt x="243128" y="160169"/>
                                </a:lnTo>
                                <a:lnTo>
                                  <a:pt x="240017" y="157019"/>
                                </a:lnTo>
                                <a:lnTo>
                                  <a:pt x="236880" y="189871"/>
                                </a:lnTo>
                                <a:lnTo>
                                  <a:pt x="233768" y="174112"/>
                                </a:lnTo>
                                <a:lnTo>
                                  <a:pt x="227406" y="155699"/>
                                </a:lnTo>
                                <a:lnTo>
                                  <a:pt x="224281" y="193566"/>
                                </a:lnTo>
                                <a:lnTo>
                                  <a:pt x="221043" y="162009"/>
                                </a:lnTo>
                                <a:lnTo>
                                  <a:pt x="217931" y="165679"/>
                                </a:lnTo>
                                <a:lnTo>
                                  <a:pt x="214782" y="179495"/>
                                </a:lnTo>
                                <a:lnTo>
                                  <a:pt x="211556" y="168588"/>
                                </a:lnTo>
                                <a:lnTo>
                                  <a:pt x="208457" y="146644"/>
                                </a:lnTo>
                                <a:lnTo>
                                  <a:pt x="202082" y="149933"/>
                                </a:lnTo>
                                <a:lnTo>
                                  <a:pt x="198958" y="149133"/>
                                </a:lnTo>
                                <a:lnTo>
                                  <a:pt x="195833" y="162009"/>
                                </a:lnTo>
                                <a:lnTo>
                                  <a:pt x="192608" y="164117"/>
                                </a:lnTo>
                                <a:lnTo>
                                  <a:pt x="189483" y="168588"/>
                                </a:lnTo>
                                <a:lnTo>
                                  <a:pt x="186359" y="164385"/>
                                </a:lnTo>
                                <a:lnTo>
                                  <a:pt x="183235" y="167280"/>
                                </a:lnTo>
                                <a:lnTo>
                                  <a:pt x="180009" y="174366"/>
                                </a:lnTo>
                                <a:lnTo>
                                  <a:pt x="176885" y="207484"/>
                                </a:lnTo>
                                <a:lnTo>
                                  <a:pt x="173761" y="180676"/>
                                </a:lnTo>
                                <a:lnTo>
                                  <a:pt x="170535" y="184093"/>
                                </a:lnTo>
                                <a:lnTo>
                                  <a:pt x="167398" y="191712"/>
                                </a:lnTo>
                                <a:lnTo>
                                  <a:pt x="164287" y="172930"/>
                                </a:lnTo>
                                <a:lnTo>
                                  <a:pt x="161061" y="158072"/>
                                </a:lnTo>
                                <a:lnTo>
                                  <a:pt x="157924" y="132840"/>
                                </a:lnTo>
                                <a:lnTo>
                                  <a:pt x="154812" y="143228"/>
                                </a:lnTo>
                                <a:lnTo>
                                  <a:pt x="151561" y="175279"/>
                                </a:lnTo>
                                <a:lnTo>
                                  <a:pt x="148450" y="168588"/>
                                </a:lnTo>
                                <a:lnTo>
                                  <a:pt x="145338" y="158988"/>
                                </a:lnTo>
                                <a:lnTo>
                                  <a:pt x="142087" y="156370"/>
                                </a:lnTo>
                                <a:lnTo>
                                  <a:pt x="138976" y="145197"/>
                                </a:lnTo>
                                <a:lnTo>
                                  <a:pt x="135839" y="146098"/>
                                </a:lnTo>
                                <a:lnTo>
                                  <a:pt x="132714" y="155838"/>
                                </a:lnTo>
                                <a:lnTo>
                                  <a:pt x="129501" y="179763"/>
                                </a:lnTo>
                                <a:lnTo>
                                  <a:pt x="126364" y="164385"/>
                                </a:lnTo>
                                <a:lnTo>
                                  <a:pt x="123240" y="154645"/>
                                </a:lnTo>
                                <a:lnTo>
                                  <a:pt x="120002" y="152168"/>
                                </a:lnTo>
                                <a:lnTo>
                                  <a:pt x="116878" y="144662"/>
                                </a:lnTo>
                                <a:lnTo>
                                  <a:pt x="113766" y="145984"/>
                                </a:lnTo>
                                <a:lnTo>
                                  <a:pt x="110528" y="138111"/>
                                </a:lnTo>
                                <a:lnTo>
                                  <a:pt x="107403" y="142034"/>
                                </a:lnTo>
                                <a:lnTo>
                                  <a:pt x="104292" y="160969"/>
                                </a:lnTo>
                                <a:lnTo>
                                  <a:pt x="101053" y="151634"/>
                                </a:lnTo>
                                <a:lnTo>
                                  <a:pt x="97929" y="167534"/>
                                </a:lnTo>
                                <a:lnTo>
                                  <a:pt x="94805" y="170569"/>
                                </a:lnTo>
                                <a:lnTo>
                                  <a:pt x="91681" y="178175"/>
                                </a:lnTo>
                                <a:lnTo>
                                  <a:pt x="88430" y="173185"/>
                                </a:lnTo>
                                <a:lnTo>
                                  <a:pt x="85331" y="188030"/>
                                </a:lnTo>
                                <a:lnTo>
                                  <a:pt x="82207" y="164258"/>
                                </a:lnTo>
                                <a:lnTo>
                                  <a:pt x="78955" y="190658"/>
                                </a:lnTo>
                                <a:lnTo>
                                  <a:pt x="75857" y="186582"/>
                                </a:lnTo>
                                <a:lnTo>
                                  <a:pt x="72732" y="218646"/>
                                </a:lnTo>
                                <a:lnTo>
                                  <a:pt x="69481" y="224043"/>
                                </a:lnTo>
                                <a:close/>
                              </a:path>
                            </a:pathLst>
                          </a:custGeom>
                          <a:solidFill>
                            <a:srgbClr val="FCAF17"/>
                          </a:solidFill>
                        </wps:spPr>
                        <wps:bodyPr wrap="square" lIns="0" tIns="0" rIns="0" bIns="0" rtlCol="0">
                          <a:prstTxWarp prst="textNoShape">
                            <a:avLst/>
                          </a:prstTxWarp>
                          <a:noAutofit/>
                        </wps:bodyPr>
                      </wps:wsp>
                      <wps:wsp>
                        <wps:cNvPr id="453" name="Graphic 453"/>
                        <wps:cNvSpPr/>
                        <wps:spPr>
                          <a:xfrm>
                            <a:off x="1960409" y="1365023"/>
                            <a:ext cx="274955" cy="280035"/>
                          </a:xfrm>
                          <a:custGeom>
                            <a:avLst/>
                            <a:gdLst/>
                            <a:ahLst/>
                            <a:cxnLst/>
                            <a:rect l="l" t="t" r="r" b="b"/>
                            <a:pathLst>
                              <a:path w="274955" h="280035">
                                <a:moveTo>
                                  <a:pt x="69481" y="279892"/>
                                </a:moveTo>
                                <a:lnTo>
                                  <a:pt x="66382" y="271079"/>
                                </a:lnTo>
                                <a:lnTo>
                                  <a:pt x="63233" y="225491"/>
                                </a:lnTo>
                                <a:lnTo>
                                  <a:pt x="60007" y="241517"/>
                                </a:lnTo>
                                <a:lnTo>
                                  <a:pt x="56908" y="252031"/>
                                </a:lnTo>
                                <a:lnTo>
                                  <a:pt x="53759" y="246126"/>
                                </a:lnTo>
                                <a:lnTo>
                                  <a:pt x="50533" y="249528"/>
                                </a:lnTo>
                                <a:lnTo>
                                  <a:pt x="47409" y="252438"/>
                                </a:lnTo>
                                <a:lnTo>
                                  <a:pt x="44284" y="234431"/>
                                </a:lnTo>
                                <a:lnTo>
                                  <a:pt x="41173" y="234696"/>
                                </a:lnTo>
                                <a:lnTo>
                                  <a:pt x="37934" y="182912"/>
                                </a:lnTo>
                                <a:lnTo>
                                  <a:pt x="34810" y="209059"/>
                                </a:lnTo>
                                <a:lnTo>
                                  <a:pt x="31673" y="210900"/>
                                </a:lnTo>
                                <a:lnTo>
                                  <a:pt x="28460" y="211700"/>
                                </a:lnTo>
                                <a:lnTo>
                                  <a:pt x="25323" y="184245"/>
                                </a:lnTo>
                                <a:lnTo>
                                  <a:pt x="22199" y="200525"/>
                                </a:lnTo>
                                <a:lnTo>
                                  <a:pt x="18973" y="202759"/>
                                </a:lnTo>
                                <a:lnTo>
                                  <a:pt x="15836" y="231535"/>
                                </a:lnTo>
                                <a:lnTo>
                                  <a:pt x="12725" y="237439"/>
                                </a:lnTo>
                                <a:lnTo>
                                  <a:pt x="9499" y="225351"/>
                                </a:lnTo>
                                <a:lnTo>
                                  <a:pt x="6362" y="219446"/>
                                </a:lnTo>
                                <a:lnTo>
                                  <a:pt x="0" y="230088"/>
                                </a:lnTo>
                                <a:lnTo>
                                  <a:pt x="0" y="125881"/>
                                </a:lnTo>
                                <a:lnTo>
                                  <a:pt x="6362" y="120345"/>
                                </a:lnTo>
                                <a:lnTo>
                                  <a:pt x="9499" y="123252"/>
                                </a:lnTo>
                                <a:lnTo>
                                  <a:pt x="12725" y="139546"/>
                                </a:lnTo>
                                <a:lnTo>
                                  <a:pt x="15836" y="127189"/>
                                </a:lnTo>
                                <a:lnTo>
                                  <a:pt x="18973" y="94210"/>
                                </a:lnTo>
                                <a:lnTo>
                                  <a:pt x="22199" y="88967"/>
                                </a:lnTo>
                                <a:lnTo>
                                  <a:pt x="25323" y="69893"/>
                                </a:lnTo>
                                <a:lnTo>
                                  <a:pt x="28460" y="97767"/>
                                </a:lnTo>
                                <a:lnTo>
                                  <a:pt x="31673" y="109856"/>
                                </a:lnTo>
                                <a:lnTo>
                                  <a:pt x="37934" y="55061"/>
                                </a:lnTo>
                                <a:lnTo>
                                  <a:pt x="41173" y="111164"/>
                                </a:lnTo>
                                <a:lnTo>
                                  <a:pt x="44284" y="108129"/>
                                </a:lnTo>
                                <a:lnTo>
                                  <a:pt x="47409" y="127849"/>
                                </a:lnTo>
                                <a:lnTo>
                                  <a:pt x="50533" y="121679"/>
                                </a:lnTo>
                                <a:lnTo>
                                  <a:pt x="53759" y="107215"/>
                                </a:lnTo>
                                <a:lnTo>
                                  <a:pt x="56908" y="117474"/>
                                </a:lnTo>
                                <a:lnTo>
                                  <a:pt x="63233" y="94745"/>
                                </a:lnTo>
                                <a:lnTo>
                                  <a:pt x="66382" y="143889"/>
                                </a:lnTo>
                                <a:lnTo>
                                  <a:pt x="69481" y="147051"/>
                                </a:lnTo>
                                <a:lnTo>
                                  <a:pt x="72732" y="136524"/>
                                </a:lnTo>
                                <a:lnTo>
                                  <a:pt x="75857" y="80421"/>
                                </a:lnTo>
                                <a:lnTo>
                                  <a:pt x="78955" y="109183"/>
                                </a:lnTo>
                                <a:lnTo>
                                  <a:pt x="82207" y="83429"/>
                                </a:lnTo>
                                <a:lnTo>
                                  <a:pt x="85331" y="77003"/>
                                </a:lnTo>
                                <a:lnTo>
                                  <a:pt x="88430" y="40596"/>
                                </a:lnTo>
                                <a:lnTo>
                                  <a:pt x="94805" y="72916"/>
                                </a:lnTo>
                                <a:lnTo>
                                  <a:pt x="97929" y="77003"/>
                                </a:lnTo>
                                <a:lnTo>
                                  <a:pt x="101053" y="61219"/>
                                </a:lnTo>
                                <a:lnTo>
                                  <a:pt x="104292" y="75024"/>
                                </a:lnTo>
                                <a:lnTo>
                                  <a:pt x="107403" y="44140"/>
                                </a:lnTo>
                                <a:lnTo>
                                  <a:pt x="110528" y="49131"/>
                                </a:lnTo>
                                <a:lnTo>
                                  <a:pt x="113766" y="44787"/>
                                </a:lnTo>
                                <a:lnTo>
                                  <a:pt x="116878" y="27988"/>
                                </a:lnTo>
                                <a:lnTo>
                                  <a:pt x="120002" y="15097"/>
                                </a:lnTo>
                                <a:lnTo>
                                  <a:pt x="123240" y="65701"/>
                                </a:lnTo>
                                <a:lnTo>
                                  <a:pt x="126364" y="106021"/>
                                </a:lnTo>
                                <a:lnTo>
                                  <a:pt x="129501" y="92891"/>
                                </a:lnTo>
                                <a:lnTo>
                                  <a:pt x="132714" y="65968"/>
                                </a:lnTo>
                                <a:lnTo>
                                  <a:pt x="135839" y="31391"/>
                                </a:lnTo>
                                <a:lnTo>
                                  <a:pt x="138976" y="45714"/>
                                </a:lnTo>
                                <a:lnTo>
                                  <a:pt x="142087" y="44406"/>
                                </a:lnTo>
                                <a:lnTo>
                                  <a:pt x="145338" y="49398"/>
                                </a:lnTo>
                                <a:lnTo>
                                  <a:pt x="148450" y="52419"/>
                                </a:lnTo>
                                <a:lnTo>
                                  <a:pt x="151561" y="70033"/>
                                </a:lnTo>
                                <a:lnTo>
                                  <a:pt x="154812" y="0"/>
                                </a:lnTo>
                                <a:lnTo>
                                  <a:pt x="157924" y="7085"/>
                                </a:lnTo>
                                <a:lnTo>
                                  <a:pt x="161061" y="38096"/>
                                </a:lnTo>
                                <a:lnTo>
                                  <a:pt x="164287" y="80800"/>
                                </a:lnTo>
                                <a:lnTo>
                                  <a:pt x="167398" y="99469"/>
                                </a:lnTo>
                                <a:lnTo>
                                  <a:pt x="170535" y="82388"/>
                                </a:lnTo>
                                <a:lnTo>
                                  <a:pt x="173761" y="57804"/>
                                </a:lnTo>
                                <a:lnTo>
                                  <a:pt x="176885" y="105513"/>
                                </a:lnTo>
                                <a:lnTo>
                                  <a:pt x="180009" y="98821"/>
                                </a:lnTo>
                                <a:lnTo>
                                  <a:pt x="183235" y="84764"/>
                                </a:lnTo>
                                <a:lnTo>
                                  <a:pt x="186359" y="63593"/>
                                </a:lnTo>
                                <a:lnTo>
                                  <a:pt x="189483" y="80800"/>
                                </a:lnTo>
                                <a:lnTo>
                                  <a:pt x="192608" y="72001"/>
                                </a:lnTo>
                                <a:lnTo>
                                  <a:pt x="195833" y="71214"/>
                                </a:lnTo>
                                <a:lnTo>
                                  <a:pt x="198958" y="65168"/>
                                </a:lnTo>
                                <a:lnTo>
                                  <a:pt x="202082" y="50184"/>
                                </a:lnTo>
                                <a:lnTo>
                                  <a:pt x="205308" y="67404"/>
                                </a:lnTo>
                                <a:lnTo>
                                  <a:pt x="208457" y="51631"/>
                                </a:lnTo>
                                <a:lnTo>
                                  <a:pt x="211556" y="79492"/>
                                </a:lnTo>
                                <a:lnTo>
                                  <a:pt x="214782" y="66870"/>
                                </a:lnTo>
                                <a:lnTo>
                                  <a:pt x="217931" y="67277"/>
                                </a:lnTo>
                                <a:lnTo>
                                  <a:pt x="221043" y="69766"/>
                                </a:lnTo>
                                <a:lnTo>
                                  <a:pt x="224281" y="93691"/>
                                </a:lnTo>
                                <a:lnTo>
                                  <a:pt x="227406" y="48864"/>
                                </a:lnTo>
                                <a:lnTo>
                                  <a:pt x="230517" y="78692"/>
                                </a:lnTo>
                                <a:lnTo>
                                  <a:pt x="233768" y="73575"/>
                                </a:lnTo>
                                <a:lnTo>
                                  <a:pt x="236880" y="90922"/>
                                </a:lnTo>
                                <a:lnTo>
                                  <a:pt x="240017" y="52547"/>
                                </a:lnTo>
                                <a:lnTo>
                                  <a:pt x="243128" y="60839"/>
                                </a:lnTo>
                                <a:lnTo>
                                  <a:pt x="246354" y="100383"/>
                                </a:lnTo>
                                <a:lnTo>
                                  <a:pt x="249491" y="91837"/>
                                </a:lnTo>
                                <a:lnTo>
                                  <a:pt x="252602" y="74503"/>
                                </a:lnTo>
                                <a:lnTo>
                                  <a:pt x="255854" y="103672"/>
                                </a:lnTo>
                                <a:lnTo>
                                  <a:pt x="258965" y="138884"/>
                                </a:lnTo>
                                <a:lnTo>
                                  <a:pt x="262077" y="116015"/>
                                </a:lnTo>
                                <a:lnTo>
                                  <a:pt x="265328" y="111811"/>
                                </a:lnTo>
                                <a:lnTo>
                                  <a:pt x="268439" y="121284"/>
                                </a:lnTo>
                                <a:lnTo>
                                  <a:pt x="271576" y="107747"/>
                                </a:lnTo>
                                <a:lnTo>
                                  <a:pt x="274802" y="113653"/>
                                </a:lnTo>
                                <a:lnTo>
                                  <a:pt x="274802" y="232042"/>
                                </a:lnTo>
                                <a:lnTo>
                                  <a:pt x="271576" y="225896"/>
                                </a:lnTo>
                                <a:lnTo>
                                  <a:pt x="268439" y="228131"/>
                                </a:lnTo>
                                <a:lnTo>
                                  <a:pt x="265328" y="230862"/>
                                </a:lnTo>
                                <a:lnTo>
                                  <a:pt x="262077" y="231916"/>
                                </a:lnTo>
                                <a:lnTo>
                                  <a:pt x="258965" y="253605"/>
                                </a:lnTo>
                                <a:lnTo>
                                  <a:pt x="252602" y="186976"/>
                                </a:lnTo>
                                <a:lnTo>
                                  <a:pt x="249491" y="207738"/>
                                </a:lnTo>
                                <a:lnTo>
                                  <a:pt x="246354" y="213529"/>
                                </a:lnTo>
                                <a:lnTo>
                                  <a:pt x="243128" y="180282"/>
                                </a:lnTo>
                                <a:lnTo>
                                  <a:pt x="240017" y="179355"/>
                                </a:lnTo>
                                <a:lnTo>
                                  <a:pt x="236880" y="217997"/>
                                </a:lnTo>
                                <a:lnTo>
                                  <a:pt x="233768" y="200918"/>
                                </a:lnTo>
                                <a:lnTo>
                                  <a:pt x="230517" y="192233"/>
                                </a:lnTo>
                                <a:lnTo>
                                  <a:pt x="227406" y="179355"/>
                                </a:lnTo>
                                <a:lnTo>
                                  <a:pt x="224281" y="211814"/>
                                </a:lnTo>
                                <a:lnTo>
                                  <a:pt x="221043" y="184487"/>
                                </a:lnTo>
                                <a:lnTo>
                                  <a:pt x="217931" y="185668"/>
                                </a:lnTo>
                                <a:lnTo>
                                  <a:pt x="214782" y="181731"/>
                                </a:lnTo>
                                <a:lnTo>
                                  <a:pt x="211556" y="192892"/>
                                </a:lnTo>
                                <a:lnTo>
                                  <a:pt x="208457" y="166225"/>
                                </a:lnTo>
                                <a:lnTo>
                                  <a:pt x="205308" y="186861"/>
                                </a:lnTo>
                                <a:lnTo>
                                  <a:pt x="202082" y="166085"/>
                                </a:lnTo>
                                <a:lnTo>
                                  <a:pt x="195833" y="186861"/>
                                </a:lnTo>
                                <a:lnTo>
                                  <a:pt x="192608" y="190936"/>
                                </a:lnTo>
                                <a:lnTo>
                                  <a:pt x="189483" y="200246"/>
                                </a:lnTo>
                                <a:lnTo>
                                  <a:pt x="186359" y="180677"/>
                                </a:lnTo>
                                <a:lnTo>
                                  <a:pt x="183235" y="201438"/>
                                </a:lnTo>
                                <a:lnTo>
                                  <a:pt x="180009" y="216538"/>
                                </a:lnTo>
                                <a:lnTo>
                                  <a:pt x="176885" y="223662"/>
                                </a:lnTo>
                                <a:lnTo>
                                  <a:pt x="173761" y="178848"/>
                                </a:lnTo>
                                <a:lnTo>
                                  <a:pt x="170535" y="205122"/>
                                </a:lnTo>
                                <a:lnTo>
                                  <a:pt x="167398" y="224970"/>
                                </a:lnTo>
                                <a:lnTo>
                                  <a:pt x="164287" y="219178"/>
                                </a:lnTo>
                                <a:lnTo>
                                  <a:pt x="161061" y="169909"/>
                                </a:lnTo>
                                <a:lnTo>
                                  <a:pt x="157924" y="140981"/>
                                </a:lnTo>
                                <a:lnTo>
                                  <a:pt x="154812" y="128650"/>
                                </a:lnTo>
                                <a:lnTo>
                                  <a:pt x="151561" y="203814"/>
                                </a:lnTo>
                                <a:lnTo>
                                  <a:pt x="148450" y="185539"/>
                                </a:lnTo>
                                <a:lnTo>
                                  <a:pt x="145338" y="182137"/>
                                </a:lnTo>
                                <a:lnTo>
                                  <a:pt x="142087" y="177514"/>
                                </a:lnTo>
                                <a:lnTo>
                                  <a:pt x="138976" y="181196"/>
                                </a:lnTo>
                                <a:lnTo>
                                  <a:pt x="135839" y="163990"/>
                                </a:lnTo>
                                <a:lnTo>
                                  <a:pt x="129501" y="216678"/>
                                </a:lnTo>
                                <a:lnTo>
                                  <a:pt x="126364" y="241123"/>
                                </a:lnTo>
                                <a:lnTo>
                                  <a:pt x="123240" y="203941"/>
                                </a:lnTo>
                                <a:lnTo>
                                  <a:pt x="120002" y="153743"/>
                                </a:lnTo>
                                <a:lnTo>
                                  <a:pt x="116878" y="163204"/>
                                </a:lnTo>
                                <a:lnTo>
                                  <a:pt x="113766" y="171596"/>
                                </a:lnTo>
                                <a:lnTo>
                                  <a:pt x="110528" y="175026"/>
                                </a:lnTo>
                                <a:lnTo>
                                  <a:pt x="107403" y="169768"/>
                                </a:lnTo>
                                <a:lnTo>
                                  <a:pt x="104292" y="204587"/>
                                </a:lnTo>
                                <a:lnTo>
                                  <a:pt x="101053" y="193173"/>
                                </a:lnTo>
                                <a:lnTo>
                                  <a:pt x="97929" y="209464"/>
                                </a:lnTo>
                                <a:lnTo>
                                  <a:pt x="94805" y="206556"/>
                                </a:lnTo>
                                <a:lnTo>
                                  <a:pt x="91681" y="177667"/>
                                </a:lnTo>
                                <a:lnTo>
                                  <a:pt x="88430" y="168714"/>
                                </a:lnTo>
                                <a:lnTo>
                                  <a:pt x="85331" y="203941"/>
                                </a:lnTo>
                                <a:lnTo>
                                  <a:pt x="82207" y="209719"/>
                                </a:lnTo>
                                <a:lnTo>
                                  <a:pt x="78955" y="232323"/>
                                </a:lnTo>
                                <a:lnTo>
                                  <a:pt x="75857" y="212334"/>
                                </a:lnTo>
                                <a:lnTo>
                                  <a:pt x="72732" y="267003"/>
                                </a:lnTo>
                                <a:lnTo>
                                  <a:pt x="69481" y="279892"/>
                                </a:lnTo>
                                <a:close/>
                              </a:path>
                            </a:pathLst>
                          </a:custGeom>
                          <a:solidFill>
                            <a:srgbClr val="74C043"/>
                          </a:solidFill>
                        </wps:spPr>
                        <wps:bodyPr wrap="square" lIns="0" tIns="0" rIns="0" bIns="0" rtlCol="0">
                          <a:prstTxWarp prst="textNoShape">
                            <a:avLst/>
                          </a:prstTxWarp>
                          <a:noAutofit/>
                        </wps:bodyPr>
                      </wps:wsp>
                      <wps:wsp>
                        <wps:cNvPr id="454" name="Graphic 454"/>
                        <wps:cNvSpPr/>
                        <wps:spPr>
                          <a:xfrm>
                            <a:off x="1960409" y="1286696"/>
                            <a:ext cx="274955" cy="225425"/>
                          </a:xfrm>
                          <a:custGeom>
                            <a:avLst/>
                            <a:gdLst/>
                            <a:ahLst/>
                            <a:cxnLst/>
                            <a:rect l="l" t="t" r="r" b="b"/>
                            <a:pathLst>
                              <a:path w="274955" h="225425">
                                <a:moveTo>
                                  <a:pt x="69481" y="225378"/>
                                </a:moveTo>
                                <a:lnTo>
                                  <a:pt x="66382" y="222216"/>
                                </a:lnTo>
                                <a:lnTo>
                                  <a:pt x="63233" y="173072"/>
                                </a:lnTo>
                                <a:lnTo>
                                  <a:pt x="56908" y="195801"/>
                                </a:lnTo>
                                <a:lnTo>
                                  <a:pt x="53759" y="185542"/>
                                </a:lnTo>
                                <a:lnTo>
                                  <a:pt x="50533" y="200006"/>
                                </a:lnTo>
                                <a:lnTo>
                                  <a:pt x="47409" y="206176"/>
                                </a:lnTo>
                                <a:lnTo>
                                  <a:pt x="44284" y="186456"/>
                                </a:lnTo>
                                <a:lnTo>
                                  <a:pt x="41173" y="189491"/>
                                </a:lnTo>
                                <a:lnTo>
                                  <a:pt x="37934" y="133388"/>
                                </a:lnTo>
                                <a:lnTo>
                                  <a:pt x="31673" y="188183"/>
                                </a:lnTo>
                                <a:lnTo>
                                  <a:pt x="28460" y="176094"/>
                                </a:lnTo>
                                <a:lnTo>
                                  <a:pt x="25323" y="148220"/>
                                </a:lnTo>
                                <a:lnTo>
                                  <a:pt x="22199" y="167294"/>
                                </a:lnTo>
                                <a:lnTo>
                                  <a:pt x="18973" y="172537"/>
                                </a:lnTo>
                                <a:lnTo>
                                  <a:pt x="15836" y="205516"/>
                                </a:lnTo>
                                <a:lnTo>
                                  <a:pt x="12725" y="217873"/>
                                </a:lnTo>
                                <a:lnTo>
                                  <a:pt x="9499" y="201579"/>
                                </a:lnTo>
                                <a:lnTo>
                                  <a:pt x="6362" y="198672"/>
                                </a:lnTo>
                                <a:lnTo>
                                  <a:pt x="0" y="204208"/>
                                </a:lnTo>
                                <a:lnTo>
                                  <a:pt x="0" y="109972"/>
                                </a:lnTo>
                                <a:lnTo>
                                  <a:pt x="3251" y="123914"/>
                                </a:lnTo>
                                <a:lnTo>
                                  <a:pt x="6362" y="118656"/>
                                </a:lnTo>
                                <a:lnTo>
                                  <a:pt x="9499" y="122733"/>
                                </a:lnTo>
                                <a:lnTo>
                                  <a:pt x="12725" y="139813"/>
                                </a:lnTo>
                                <a:lnTo>
                                  <a:pt x="15836" y="122733"/>
                                </a:lnTo>
                                <a:lnTo>
                                  <a:pt x="18973" y="88701"/>
                                </a:lnTo>
                                <a:lnTo>
                                  <a:pt x="22199" y="81730"/>
                                </a:lnTo>
                                <a:lnTo>
                                  <a:pt x="25323" y="62161"/>
                                </a:lnTo>
                                <a:lnTo>
                                  <a:pt x="28460" y="83965"/>
                                </a:lnTo>
                                <a:lnTo>
                                  <a:pt x="31673" y="99203"/>
                                </a:lnTo>
                                <a:lnTo>
                                  <a:pt x="34810" y="74885"/>
                                </a:lnTo>
                                <a:lnTo>
                                  <a:pt x="37934" y="48104"/>
                                </a:lnTo>
                                <a:lnTo>
                                  <a:pt x="41173" y="107737"/>
                                </a:lnTo>
                                <a:lnTo>
                                  <a:pt x="44284" y="105781"/>
                                </a:lnTo>
                                <a:lnTo>
                                  <a:pt x="47409" y="125617"/>
                                </a:lnTo>
                                <a:lnTo>
                                  <a:pt x="50533" y="120625"/>
                                </a:lnTo>
                                <a:lnTo>
                                  <a:pt x="53759" y="113259"/>
                                </a:lnTo>
                                <a:lnTo>
                                  <a:pt x="56908" y="124309"/>
                                </a:lnTo>
                                <a:lnTo>
                                  <a:pt x="60007" y="114454"/>
                                </a:lnTo>
                                <a:lnTo>
                                  <a:pt x="63233" y="99991"/>
                                </a:lnTo>
                                <a:lnTo>
                                  <a:pt x="66382" y="152678"/>
                                </a:lnTo>
                                <a:lnTo>
                                  <a:pt x="69481" y="146125"/>
                                </a:lnTo>
                                <a:lnTo>
                                  <a:pt x="72732" y="142836"/>
                                </a:lnTo>
                                <a:lnTo>
                                  <a:pt x="75857" y="89362"/>
                                </a:lnTo>
                                <a:lnTo>
                                  <a:pt x="78955" y="111291"/>
                                </a:lnTo>
                                <a:lnTo>
                                  <a:pt x="82207" y="78974"/>
                                </a:lnTo>
                                <a:lnTo>
                                  <a:pt x="85331" y="73450"/>
                                </a:lnTo>
                                <a:lnTo>
                                  <a:pt x="88430" y="36662"/>
                                </a:lnTo>
                                <a:lnTo>
                                  <a:pt x="91681" y="51252"/>
                                </a:lnTo>
                                <a:lnTo>
                                  <a:pt x="94805" y="67811"/>
                                </a:lnTo>
                                <a:lnTo>
                                  <a:pt x="97929" y="68458"/>
                                </a:lnTo>
                                <a:lnTo>
                                  <a:pt x="101053" y="51112"/>
                                </a:lnTo>
                                <a:lnTo>
                                  <a:pt x="104292" y="67139"/>
                                </a:lnTo>
                                <a:lnTo>
                                  <a:pt x="107403" y="36915"/>
                                </a:lnTo>
                                <a:lnTo>
                                  <a:pt x="110528" y="38249"/>
                                </a:lnTo>
                                <a:lnTo>
                                  <a:pt x="113766" y="33626"/>
                                </a:lnTo>
                                <a:lnTo>
                                  <a:pt x="120002" y="6171"/>
                                </a:lnTo>
                                <a:lnTo>
                                  <a:pt x="123240" y="58604"/>
                                </a:lnTo>
                                <a:lnTo>
                                  <a:pt x="126364" y="101045"/>
                                </a:lnTo>
                                <a:lnTo>
                                  <a:pt x="129501" y="91316"/>
                                </a:lnTo>
                                <a:lnTo>
                                  <a:pt x="132714" y="64777"/>
                                </a:lnTo>
                                <a:lnTo>
                                  <a:pt x="135839" y="30617"/>
                                </a:lnTo>
                                <a:lnTo>
                                  <a:pt x="138976" y="44269"/>
                                </a:lnTo>
                                <a:lnTo>
                                  <a:pt x="142087" y="42578"/>
                                </a:lnTo>
                                <a:lnTo>
                                  <a:pt x="145338" y="44674"/>
                                </a:lnTo>
                                <a:lnTo>
                                  <a:pt x="148450" y="50339"/>
                                </a:lnTo>
                                <a:lnTo>
                                  <a:pt x="151561" y="68587"/>
                                </a:lnTo>
                                <a:lnTo>
                                  <a:pt x="154812" y="0"/>
                                </a:lnTo>
                                <a:lnTo>
                                  <a:pt x="157924" y="4991"/>
                                </a:lnTo>
                                <a:lnTo>
                                  <a:pt x="161061" y="34021"/>
                                </a:lnTo>
                                <a:lnTo>
                                  <a:pt x="164287" y="75292"/>
                                </a:lnTo>
                                <a:lnTo>
                                  <a:pt x="167398" y="96980"/>
                                </a:lnTo>
                                <a:lnTo>
                                  <a:pt x="170535" y="81196"/>
                                </a:lnTo>
                                <a:lnTo>
                                  <a:pt x="173761" y="59786"/>
                                </a:lnTo>
                                <a:lnTo>
                                  <a:pt x="176885" y="107496"/>
                                </a:lnTo>
                                <a:lnTo>
                                  <a:pt x="180009" y="101591"/>
                                </a:lnTo>
                                <a:lnTo>
                                  <a:pt x="183235" y="85157"/>
                                </a:lnTo>
                                <a:lnTo>
                                  <a:pt x="186359" y="63609"/>
                                </a:lnTo>
                                <a:lnTo>
                                  <a:pt x="189483" y="79622"/>
                                </a:lnTo>
                                <a:lnTo>
                                  <a:pt x="192608" y="74250"/>
                                </a:lnTo>
                                <a:lnTo>
                                  <a:pt x="195833" y="77525"/>
                                </a:lnTo>
                                <a:lnTo>
                                  <a:pt x="198958" y="71215"/>
                                </a:lnTo>
                                <a:lnTo>
                                  <a:pt x="202082" y="54123"/>
                                </a:lnTo>
                                <a:lnTo>
                                  <a:pt x="205308" y="69766"/>
                                </a:lnTo>
                                <a:lnTo>
                                  <a:pt x="208457" y="53742"/>
                                </a:lnTo>
                                <a:lnTo>
                                  <a:pt x="211556" y="81602"/>
                                </a:lnTo>
                                <a:lnTo>
                                  <a:pt x="214782" y="68738"/>
                                </a:lnTo>
                                <a:lnTo>
                                  <a:pt x="217931" y="67279"/>
                                </a:lnTo>
                                <a:lnTo>
                                  <a:pt x="221043" y="69120"/>
                                </a:lnTo>
                                <a:lnTo>
                                  <a:pt x="224281" y="92511"/>
                                </a:lnTo>
                                <a:lnTo>
                                  <a:pt x="227406" y="48878"/>
                                </a:lnTo>
                                <a:lnTo>
                                  <a:pt x="230517" y="83837"/>
                                </a:lnTo>
                                <a:lnTo>
                                  <a:pt x="233768" y="79622"/>
                                </a:lnTo>
                                <a:lnTo>
                                  <a:pt x="236880" y="97108"/>
                                </a:lnTo>
                                <a:lnTo>
                                  <a:pt x="240017" y="59786"/>
                                </a:lnTo>
                                <a:lnTo>
                                  <a:pt x="243128" y="64777"/>
                                </a:lnTo>
                                <a:lnTo>
                                  <a:pt x="246354" y="101184"/>
                                </a:lnTo>
                                <a:lnTo>
                                  <a:pt x="249491" y="92903"/>
                                </a:lnTo>
                                <a:lnTo>
                                  <a:pt x="252602" y="73703"/>
                                </a:lnTo>
                                <a:lnTo>
                                  <a:pt x="255854" y="101184"/>
                                </a:lnTo>
                                <a:lnTo>
                                  <a:pt x="258965" y="137578"/>
                                </a:lnTo>
                                <a:lnTo>
                                  <a:pt x="262077" y="116296"/>
                                </a:lnTo>
                                <a:lnTo>
                                  <a:pt x="265328" y="114061"/>
                                </a:lnTo>
                                <a:lnTo>
                                  <a:pt x="268439" y="124041"/>
                                </a:lnTo>
                                <a:lnTo>
                                  <a:pt x="271576" y="113134"/>
                                </a:lnTo>
                                <a:lnTo>
                                  <a:pt x="274802" y="119445"/>
                                </a:lnTo>
                                <a:lnTo>
                                  <a:pt x="274802" y="191980"/>
                                </a:lnTo>
                                <a:lnTo>
                                  <a:pt x="271576" y="186074"/>
                                </a:lnTo>
                                <a:lnTo>
                                  <a:pt x="268439" y="199611"/>
                                </a:lnTo>
                                <a:lnTo>
                                  <a:pt x="265328" y="190138"/>
                                </a:lnTo>
                                <a:lnTo>
                                  <a:pt x="262077" y="194342"/>
                                </a:lnTo>
                                <a:lnTo>
                                  <a:pt x="258965" y="217211"/>
                                </a:lnTo>
                                <a:lnTo>
                                  <a:pt x="255854" y="181999"/>
                                </a:lnTo>
                                <a:lnTo>
                                  <a:pt x="252602" y="152830"/>
                                </a:lnTo>
                                <a:lnTo>
                                  <a:pt x="249491" y="170164"/>
                                </a:lnTo>
                                <a:lnTo>
                                  <a:pt x="246354" y="178710"/>
                                </a:lnTo>
                                <a:lnTo>
                                  <a:pt x="243128" y="139166"/>
                                </a:lnTo>
                                <a:lnTo>
                                  <a:pt x="240017" y="130874"/>
                                </a:lnTo>
                                <a:lnTo>
                                  <a:pt x="236880" y="169249"/>
                                </a:lnTo>
                                <a:lnTo>
                                  <a:pt x="233768" y="151902"/>
                                </a:lnTo>
                                <a:lnTo>
                                  <a:pt x="230517" y="157019"/>
                                </a:lnTo>
                                <a:lnTo>
                                  <a:pt x="227406" y="127191"/>
                                </a:lnTo>
                                <a:lnTo>
                                  <a:pt x="224281" y="172018"/>
                                </a:lnTo>
                                <a:lnTo>
                                  <a:pt x="221043" y="148093"/>
                                </a:lnTo>
                                <a:lnTo>
                                  <a:pt x="217931" y="145604"/>
                                </a:lnTo>
                                <a:lnTo>
                                  <a:pt x="214782" y="145197"/>
                                </a:lnTo>
                                <a:lnTo>
                                  <a:pt x="211556" y="157819"/>
                                </a:lnTo>
                                <a:lnTo>
                                  <a:pt x="208457" y="129958"/>
                                </a:lnTo>
                                <a:lnTo>
                                  <a:pt x="205308" y="145731"/>
                                </a:lnTo>
                                <a:lnTo>
                                  <a:pt x="202082" y="128511"/>
                                </a:lnTo>
                                <a:lnTo>
                                  <a:pt x="198958" y="143495"/>
                                </a:lnTo>
                                <a:lnTo>
                                  <a:pt x="195833" y="149541"/>
                                </a:lnTo>
                                <a:lnTo>
                                  <a:pt x="192608" y="150328"/>
                                </a:lnTo>
                                <a:lnTo>
                                  <a:pt x="189483" y="159127"/>
                                </a:lnTo>
                                <a:lnTo>
                                  <a:pt x="186359" y="141921"/>
                                </a:lnTo>
                                <a:lnTo>
                                  <a:pt x="183235" y="163091"/>
                                </a:lnTo>
                                <a:lnTo>
                                  <a:pt x="180009" y="177148"/>
                                </a:lnTo>
                                <a:lnTo>
                                  <a:pt x="176885" y="183840"/>
                                </a:lnTo>
                                <a:lnTo>
                                  <a:pt x="173761" y="136131"/>
                                </a:lnTo>
                                <a:lnTo>
                                  <a:pt x="170535" y="160715"/>
                                </a:lnTo>
                                <a:lnTo>
                                  <a:pt x="167398" y="177796"/>
                                </a:lnTo>
                                <a:lnTo>
                                  <a:pt x="164287" y="159127"/>
                                </a:lnTo>
                                <a:lnTo>
                                  <a:pt x="161061" y="116423"/>
                                </a:lnTo>
                                <a:lnTo>
                                  <a:pt x="157924" y="85412"/>
                                </a:lnTo>
                                <a:lnTo>
                                  <a:pt x="154812" y="78327"/>
                                </a:lnTo>
                                <a:lnTo>
                                  <a:pt x="151561" y="148360"/>
                                </a:lnTo>
                                <a:lnTo>
                                  <a:pt x="148450" y="130746"/>
                                </a:lnTo>
                                <a:lnTo>
                                  <a:pt x="145338" y="127725"/>
                                </a:lnTo>
                                <a:lnTo>
                                  <a:pt x="142087" y="122733"/>
                                </a:lnTo>
                                <a:lnTo>
                                  <a:pt x="138976" y="124041"/>
                                </a:lnTo>
                                <a:lnTo>
                                  <a:pt x="135839" y="109718"/>
                                </a:lnTo>
                                <a:lnTo>
                                  <a:pt x="132714" y="144295"/>
                                </a:lnTo>
                                <a:lnTo>
                                  <a:pt x="129501" y="171218"/>
                                </a:lnTo>
                                <a:lnTo>
                                  <a:pt x="126364" y="184348"/>
                                </a:lnTo>
                                <a:lnTo>
                                  <a:pt x="123240" y="144028"/>
                                </a:lnTo>
                                <a:lnTo>
                                  <a:pt x="120002" y="93424"/>
                                </a:lnTo>
                                <a:lnTo>
                                  <a:pt x="116878" y="106315"/>
                                </a:lnTo>
                                <a:lnTo>
                                  <a:pt x="113766" y="123114"/>
                                </a:lnTo>
                                <a:lnTo>
                                  <a:pt x="110528" y="127458"/>
                                </a:lnTo>
                                <a:lnTo>
                                  <a:pt x="107403" y="122467"/>
                                </a:lnTo>
                                <a:lnTo>
                                  <a:pt x="104292" y="153351"/>
                                </a:lnTo>
                                <a:lnTo>
                                  <a:pt x="101053" y="139546"/>
                                </a:lnTo>
                                <a:lnTo>
                                  <a:pt x="97929" y="155330"/>
                                </a:lnTo>
                                <a:lnTo>
                                  <a:pt x="94805" y="151243"/>
                                </a:lnTo>
                                <a:lnTo>
                                  <a:pt x="88430" y="118923"/>
                                </a:lnTo>
                                <a:lnTo>
                                  <a:pt x="85331" y="155330"/>
                                </a:lnTo>
                                <a:lnTo>
                                  <a:pt x="82207" y="161756"/>
                                </a:lnTo>
                                <a:lnTo>
                                  <a:pt x="78955" y="187510"/>
                                </a:lnTo>
                                <a:lnTo>
                                  <a:pt x="75857" y="158608"/>
                                </a:lnTo>
                                <a:lnTo>
                                  <a:pt x="72732" y="214851"/>
                                </a:lnTo>
                                <a:lnTo>
                                  <a:pt x="69481" y="225378"/>
                                </a:lnTo>
                                <a:close/>
                              </a:path>
                            </a:pathLst>
                          </a:custGeom>
                          <a:solidFill>
                            <a:srgbClr val="CA7CA6"/>
                          </a:solidFill>
                        </wps:spPr>
                        <wps:bodyPr wrap="square" lIns="0" tIns="0" rIns="0" bIns="0" rtlCol="0">
                          <a:prstTxWarp prst="textNoShape">
                            <a:avLst/>
                          </a:prstTxWarp>
                          <a:noAutofit/>
                        </wps:bodyPr>
                      </wps:wsp>
                      <wps:wsp>
                        <wps:cNvPr id="455" name="Graphic 455"/>
                        <wps:cNvSpPr/>
                        <wps:spPr>
                          <a:xfrm>
                            <a:off x="2086673" y="1727787"/>
                            <a:ext cx="1270" cy="72390"/>
                          </a:xfrm>
                          <a:custGeom>
                            <a:avLst/>
                            <a:gdLst/>
                            <a:ahLst/>
                            <a:cxnLst/>
                            <a:rect l="l" t="t" r="r" b="b"/>
                            <a:pathLst>
                              <a:path h="72390">
                                <a:moveTo>
                                  <a:pt x="0" y="0"/>
                                </a:moveTo>
                                <a:lnTo>
                                  <a:pt x="0" y="71989"/>
                                </a:lnTo>
                              </a:path>
                            </a:pathLst>
                          </a:custGeom>
                          <a:ln w="6350">
                            <a:solidFill>
                              <a:srgbClr val="231F20"/>
                            </a:solidFill>
                            <a:prstDash val="solid"/>
                          </a:ln>
                        </wps:spPr>
                        <wps:bodyPr wrap="square" lIns="0" tIns="0" rIns="0" bIns="0" rtlCol="0">
                          <a:prstTxWarp prst="textNoShape">
                            <a:avLst/>
                          </a:prstTxWarp>
                          <a:noAutofit/>
                        </wps:bodyPr>
                      </wps:wsp>
                      <wps:wsp>
                        <wps:cNvPr id="456" name="Graphic 456"/>
                        <wps:cNvSpPr/>
                        <wps:spPr>
                          <a:xfrm>
                            <a:off x="3174" y="3174"/>
                            <a:ext cx="2334895" cy="1795145"/>
                          </a:xfrm>
                          <a:custGeom>
                            <a:avLst/>
                            <a:gdLst/>
                            <a:ahLst/>
                            <a:cxnLst/>
                            <a:rect l="l" t="t" r="r" b="b"/>
                            <a:pathLst>
                              <a:path w="2334895" h="1795145">
                                <a:moveTo>
                                  <a:pt x="0" y="1794570"/>
                                </a:moveTo>
                                <a:lnTo>
                                  <a:pt x="2334602" y="1794570"/>
                                </a:lnTo>
                                <a:lnTo>
                                  <a:pt x="2334602" y="0"/>
                                </a:lnTo>
                                <a:lnTo>
                                  <a:pt x="0" y="0"/>
                                </a:lnTo>
                                <a:lnTo>
                                  <a:pt x="0" y="1794570"/>
                                </a:lnTo>
                                <a:close/>
                              </a:path>
                            </a:pathLst>
                          </a:custGeom>
                          <a:ln w="634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74CFEEE3" id="Group 447" o:spid="_x0000_s1026" style="position:absolute;margin-left:39.7pt;margin-top:-109.7pt;width:184.35pt;height:141.85pt;z-index:15764480;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">
                <v:shape id="Graphic 448" o:spid="_x0000_s1027" style="position:absolute;left:1103;top:1054;width:18504;height:16948;visibility:visible;mso-wrap-style:square;v-text-anchor:top" coordsize="1850389,1694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" path="m953474,r-3126,12227l947229,155585r-3244,17883l940873,179505r-3126,-77395l934510,102508,931397,73873r-3138,40056l925034,57951r-3125,23401l918784,52307,915553,27208r-3126,-8011l909308,38642r-3125,32975l902952,85420r-3119,41270l896696,124581r-3218,6312l890352,220516r-3125,37973l884002,245480r-3138,-33123l877751,212752r-3237,-18253l871388,196992r-3112,-4068l865026,171756r-3113,-18653l858787,186872r-3125,-50584l852437,245616r-3138,l846187,421439r-3238,-25361l839824,438392r-3113,9995l833469,504626r-6245,-58347l823993,404089r-3114,36411l817742,446279r-3224,-27073l811392,499231r-3125,-9461l805154,522222r-3250,-57155l798791,518020r-3125,4202l792429,600151r-3113,-6435l786190,577818r-3237,-60307l779828,534450r-3126,59526l773478,613830r-3132,-25100l767227,578995r-3113,63085l760870,633931r-3119,13927l754626,663620r-3230,41929l748271,714080r-3126,-35343l741921,666647r-3126,26538l732433,753912r-3126,-12748l726194,532615r-3250,9846l719832,527617r-3113,17077l713581,608310r-3225,-4475l707231,632219r-3126,-18389l700874,620525r-3125,-24714l694630,697797r-3231,39275l688273,711203r-3119,-22483l681912,770340r-3114,-52042l675673,676889r-3125,-4973l669323,656403r-3137,-41928l663073,593455r-3237,-42437l656710,577024r-3113,71219l650347,645626r-3112,7752l644109,640245r-3237,48091l637759,702783r-3138,-3026l628271,710533r-3125,48104l622033,734331r-6357,-41531l612545,768099r-3230,-5518l603064,718818r-3224,123256l596714,802010r-3125,30210l590364,812257r-3138,-12762l584113,816969r-3237,-9981l577750,751941r-3112,-40738l571512,733539r-3237,4339l565150,724075r-3126,63471l558800,818963r-3132,3149l552549,821185r-3231,-17347l546192,750627r-3119,4464l539836,761527r-3119,36660l533591,777946r-3119,5118l527236,844856r-3119,11809l520992,875192r-3238,42186l514635,906343r-3125,-6312l508273,870596r-3120,51646l502034,909492r-3237,8686l495672,898724r-3120,-34707l489322,854951r-3126,533l483071,858380r-3126,56775l476721,925136r-3126,17474l470470,937619r-3231,18007l464113,923029r-3119,-3530l457758,942483r-3119,7873l451514,935385r-3238,48356l445157,966407r-3125,32573l438795,994116r-3119,38249l432550,1019094r-3119,-39696l426194,1002268r-3119,7900l419949,1043146r-3231,-20902l413599,996224r-3132,-22743l407243,1044581r-3126,-2883l400998,1056670r-3237,2769l394635,1087033r-3119,-8153l388391,1081255r-3236,-60052l382036,1042612r-3121,23264l375679,1054435r-3125,-17079l369435,1006091r-3237,79761l363072,1020657r-3119,7898l356722,1032746r-3125,6717l350471,1034981r-3231,1054l344121,1021596r-3125,-18667l337870,1005558r-3231,-6578l331520,987944r-3125,-6438l325158,991627r-3120,-3150l318913,974421r-3236,1967l312558,1035260r-3120,-2768l306202,1054181r-3126,-12089l299957,1076646r-3181,-5791l293618,1061407r-3149,-2756l287307,1039729r-3151,20091l280987,1070220r-3156,42426l274675,1122132r-3157,6933l268362,1113318r-3157,-5396l262049,1113574r-3156,8799l255736,1149181r-3163,-29957l249411,1141713r-3151,-28533l243104,1101483r-3162,-9600l236791,1110424r-3156,2502l230479,1132113r-3157,-15378l224160,1105700r-3163,-673l217840,1130399r-3150,84358l211528,1188877r-3151,16812l205221,1189525r-3162,-17601l198908,1191632r-3162,-8546l192584,1192165r-3158,-2361l186270,1156952r-3156,38223l179957,1187569r-3149,-13804l170494,1148660r-3168,2235l164164,1115414r-3151,178595l154701,1300702r-3157,13270l148388,1321476r-3156,-5663l142074,1364310r-3156,-44942l135750,1345909r-3157,1714l129443,1304372r-3162,-11163l123130,1312791r-3156,3162l116818,1356296r-3157,13778l110492,1353922r-3156,12356l104179,1358252r-3150,-16141l97867,1337896r-3157,20635l91560,1337223r-3162,-5905l85247,1316868r-3156,1967l78916,1349325r-3151,18795l72609,1380349r-3156,37829l66296,1410545r-3156,-8647l59984,1406481r-3157,11837l53671,1403981r-3169,-20357l47351,1376399r-3156,-32865l41033,1372182r-3151,-10895l34726,1384018r-3156,15899l28413,1418318r-3156,8939l22089,1423054r-3158,5384l15782,1435790r-3163,-24445l9462,1403854,6313,1379688r-3163,16152l,1419105r,275308l1850085,1694413r,-403184l1846973,1281513r-3111,16433l1837499,1301083r-3137,28534l1831251,1289667r-3226,-1181l1824888,1280066r-3112,-7492l1818538,1288359r-3124,l1812302,1301362r-3238,-20903l1805939,1268903r-3124,7747l1799691,1306619r-3226,16953l1793341,1306098r-3137,-27593l1786966,1316474r-3112,22476l1780730,1345515r-3251,8928l1774380,1372182r-3150,-23251l1768005,1364043r-3099,35747l1761756,1369439r-3226,9322l1755394,1381655r-3099,-4075l1749171,1384411r-3239,4064l1742821,1394392r-3125,3162l1736458,1407270r-3124,l1730209,1389923r-3225,-7479l1723847,1387701r-3112,-10908l1714373,1369947r-3112,1969l1708137,1367599r-3239,12610l1701787,1383891r-3150,-1968l1695424,1364983r-3124,-5677l1689163,1366278r-3226,-14997l1682800,1317133r-3111,12891l1676450,1370874r-3124,18274l1670215,1403473r-3239,-9081l1663865,1369287r-3125,19582l1657603,1374557r-3213,-266l1651253,1357604r-3124,8814l1644916,1362468r-3149,-5791l1635404,1309121r-3112,647l1629181,1313972r-3251,-12610l1622818,1317795r-6363,24826l1613344,1330403r-3137,-29828l1607096,1307279r-3239,-41664l1600733,1244332r-3112,-8153l1594383,1230134r-3124,l1588122,1206870r-3226,-31136l1581785,1149320r-3137,3671l1575422,1145117r-3137,-4738l1569173,1138666r-3111,-787l1562811,1128290r-3112,-21155l1556562,1104125r-3226,-45093l1550225,1047997r-3137,-27455l1543862,1030523r-3137,18922l1537614,1054435r-3226,-20356l1531251,1052212r-3111,-533l1524901,1072442r-3111,-36661l1518653,1026586r-3124,14452l1512316,1061674r-3137,2246l1506054,1038675r-3225,5131l1499692,1073623r-3112,-9981l1493329,1056010r-3112,-1309l1487093,1071794r-3238,10908l1480743,1077305r-3124,-17485l1471256,1020276r-3124,13664l1465021,1039463r-3239,-3428l1458658,1045635r-3111,5523l1452308,1059578r-3124,-35353l1446060,1037496r-3239,31670l1439697,1053127r-3124,-18146l1433347,1059185r-3124,25994l1427098,1075731r-3111,1842l1420736,1049712r-3112,-2363l1414500,1149320r-3238,-19582l1408150,1109103r-3137,25487l1401787,1113701r-3124,406l1395539,1071388r-3238,33257l1389176,1088607r-3111,-3542l1382826,1077432r-3124,-12215l1376591,1047603r-3137,-27454l1370228,1020542r-3124,60433l1363980,1056416r-3226,18782l1357617,1062868r-3112,8520l1351267,1074817r-3124,-16572l1345031,1031577r-3251,-16166l1338668,1007793r-3124,-17207l1332306,976109r-3112,7772l1326057,962713r-3124,11175l1319707,981113r-3137,41537l1313459,999514r-3239,36800l1307109,1050105r-3124,4330l1300746,1032631r-3111,-16432l1294498,1020657r-3226,10654l1288148,1051819r-3124,22998l1281912,1080848r-3251,3277l1275549,1077178r-3136,23125l1269187,1046816r-3124,117489l1262938,1152076r-6362,-31671l1253451,1120138r-3225,45614l1247101,1174286r-3124,19187l1240751,1178755r-3124,775l1234503,1179150r-3124,-3810l1228153,1187696r-3124,2489l1221892,1173384r-3213,38998l1215542,1172952r-3124,32344l1209179,1204243r-3124,59671l1202944,1169549r-3239,15251l1196581,1165612r-3112,77932l1190332,1222782r-3225,-23670l1183982,1211201r-3124,-7746l1177632,1206477r-3136,9854l1171384,1204508r-3238,-20495l1165021,1184140r-3111,10502l1158664,1166018r-3113,4712l1152425,1163378r-3237,-20890l1146075,1128684r-3138,-72674l1139825,1016199r-3238,-32585l1133462,977950r-3113,-16559l1127100,965074r-3114,-32445l1120861,879662r-3230,22464l1114511,885833r-3137,5271l1108156,850874r-3126,-1435l1101905,835369r-3225,-9321l1095542,824473r-3113,-54006l1089304,764950r-3237,8005l1082954,739974r-3138,-28387l1076591,691089r-3125,-1699l1070340,650091r-12712,-43106l1051389,543391r-3125,-67945l1045028,464012r-3126,-3410l1038777,437474r-3218,1314l1032421,415126r-3120,-29576l1026071,363105r-3126,-16705l1019832,361381r-3250,13145l1013470,335760r-3126,-31015l1007107,280574r-6238,-83582l997743,140219r-3237,-23649l991381,125896r-3113,20103l985024,123664r-3119,-19185l978792,87006r-3242,1699l972430,68082,969305,54156,966075,34178,962949,6573r-3125,11707l956599,5519,953474,xe" fillcolor="#77a4cf" stroked="f">
                  <v:path arrowok="t"/>
                </v:shape>
                <v:shape id="Graphic 449" o:spid="_x0000_s1028" style="position:absolute;top:3602;width:23406;height:14396;visibility:visible;mso-wrap-style:square;v-text-anchor:top" coordsize="2340610,143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" path="m,l71995,em,359520r71995,em,719069r71995,em,1080170r71995,em2267997,r71997,em2267997,359520r71997,em2267997,719069r71997,em2267997,1080170r71997,em1757445,1367530r,71989em1428235,1367530r,71989em1099021,1367530r,71989em769819,1367530r,71989em439272,1367530r,71989em110064,1367530r,71989e" filled="f" strokecolor="#231f20" strokeweight=".17636mm">
                  <v:path arrowok="t"/>
                </v:shape>
                <v:shape id="Graphic 450" o:spid="_x0000_s1029" style="position:absolute;left:19604;top:16822;width:2749;height:1181;visibility:visible;mso-wrap-style:square;v-text-anchor:top" coordsize="274955,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" path="m274802,117628l,117628,,36545,6362,31428r3137,9842l12725,46528,15836,32483r3137,-6973l22199,23264r3124,-2489l28460,20114r3213,16431l34810,43378r3124,-8153l44284,72535r3125,-3011l50533,68076r3226,-6704l56908,58617r3099,2248l63233,54933r3149,10122l69481,78605r3251,-6070l75857,41931r3098,7886l82207,33256r3124,12102l88430,34577r3251,8533l94805,32990r3124,-2488l101053,15770r3239,9348l107403,8303r3125,-3695l113766,5790r3112,6438l120002,23264r3238,2500l126364,33256r3137,13678l132714,23923r3125,-8787l138976,14082r3111,13664l145338,30882r3112,-380l151561,32089,154812,7631,157924,r3137,22629l164287,37867r3111,11950l170535,37727r3226,-4471l176885,60865r3124,-20636l183235,36673r3124,-12216l189483,19059r3125,-3289l195833,29040r3125,-17461l202082,13281r3226,2236l208457,14997r3099,-127l214782,26032r3149,6832l221043,32203r3238,32458l227406,20775r3111,8152l233768,34172r3112,22348l240017,23008r3111,1054l246354,27872r3137,-4342l252602,19846r3252,1716l258965,28140r3112,-1181l265328,31035r3111,6297l271576,45218r3226,1310l274802,117628xe" fillcolor="#00568b" stroked="f">
                  <v:path arrowok="t"/>
                </v:shape>
                <v:shape id="Graphic 451" o:spid="_x0000_s1030" style="position:absolute;left:19604;top:16265;width:2749;height:1346;visibility:visible;mso-wrap-style:square;v-text-anchor:top" coordsize="27495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" path="m69481,134315l66382,120766,63233,110644r-3226,5931l56908,114327r-3149,2756l50533,123787r-3124,1447l44284,128245,37934,90935r-3124,8154l31673,92256,28460,75825r-3137,660l22199,78974r-3226,2247l15836,88193r-3111,14045l9499,96981,6362,87138,,92256,,38757r6362,1713l9499,49677r3226,8280l15836,47583,22199,23391r3124,-6958l28460,21297r3213,10501l34810,43380r3124,-6578l44284,77793r6249,5384l53759,74909r3149,-6170l60007,66745r3226,-3531l66382,74770r3099,16433l72732,85806,75857,53742r3098,4076l82207,31417r3124,23772l88430,40345r3251,4990l94805,37729r3124,-3035l101053,18794r3239,9334l107403,9193r3125,-3922l113766,13144r3112,-1322l120002,19328r3238,2476l126364,31544r3137,15379l132714,22998r3125,-9740l138976,12357r3111,11173l145338,26147r3112,9601l151561,42439r3251,-32051l157924,r3137,25232l164287,40089r3111,18783l170535,51253r3226,-3417l176885,74644r3124,-33118l183235,34440r3124,-2896l189483,35748r3125,-4472l195833,29168r3125,-12875l202082,17093r6375,-3289l211556,35748r3226,10907l217931,32838r3112,-3670l224281,60726r3125,-37868l233768,41272r3112,15759l240017,24179r3111,3149l246354,26020r3137,1448l252602,30489r3252,32332l258965,75685r3112,-32305l268439,51380r3137,2094l274802,56242r,45996l271576,100929r-3137,-7886l265328,86746r-3251,-4076l258965,83850r-3111,-6577l252602,75557r-3111,3684l246354,83583r-3226,-3810l240017,78719r-3137,33512l233768,89882r-3251,-5244l227406,76485r-3125,43887l221043,87914r-3112,660l214782,81742,211556,70580r-3099,127l205308,71228r-3226,-2236l198958,67290r-3125,17461l192608,71481r-3125,3289l186359,80168r-3124,12216l180009,95940r-3124,20635l173761,88967r-3226,4471l167398,105527,164287,93578,161061,78339,157924,55710r-3112,7632l151561,87800r-3111,-1588l145338,86592r-3251,-3135l138976,69793r-3137,1054l132714,79633r-3213,23012l126364,88967r-3124,-7492l120002,78974,116878,67939r-3112,-6438l110528,60318r-3125,3696l104292,80828r-3239,-9347l97929,86212r-3124,2488l91681,98821,88430,90287r-3099,10782l82207,88967r-3252,16560l75857,97641r-3125,30604l69481,134315xe" fillcolor="#b01c88" stroked="f">
                  <v:path arrowok="t"/>
                </v:shape>
                <v:shape id="Graphic 452" o:spid="_x0000_s1031" style="position:absolute;left:19604;top:14936;width:2749;height:2242;visibility:visible;mso-wrap-style:square;v-text-anchor:top" coordsize="274955,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" path="m69481,224043l66382,207610,63233,196054r-3226,3531l56908,201579r-3149,6170l50533,216018r-6249,-5385l37934,169642r-3124,6578l31673,164639,28460,154137r-3137,-4864l22199,156231r-6363,24192l12725,190797,9499,182517,6362,173310,,171597,,101437,6362,90795r3137,5905l12725,108788r3111,-5903l18973,74108r3226,-2234l25323,55595r3137,27454l31673,82249r3137,-1841l37934,54261r3239,51784l44284,105780r3125,18007l50533,120877r3226,-3402l56908,123380r3099,-10514l63233,96840r3149,45588l69481,151241r3251,-12889l75857,83683r3098,19989l82207,81068r3124,-5778l88430,40063r3251,8954l94805,77905r3124,2908l101053,64522r3239,11415l107403,41117r3125,5258l113766,42945r3112,-8392l120002,25092r3238,50198l126364,112472r9475,-77133l138976,52546r3111,-3683l145338,53487r3112,3276l151561,75163,154812,r3112,12330l161061,41258r3226,49269l167398,96319r3137,-19848l173761,50198r3124,44813l180009,87887r3226,-15100l186359,52026r3124,19569l192608,62285r3225,-4075l202082,37434r3226,20776l208457,37574r3099,26667l214782,53080r3149,3937l221043,55836r3238,27327l227406,50704r3111,12878l233768,72267r3112,17079l240017,50704r3111,927l246354,84878r3137,-5791l252602,58325r6363,66629l262077,103266r3251,-1054l268439,99480r3137,-2235l274802,103391r,85691l271576,186314r-3137,-2094l262077,176220r-3112,32305l255854,195662r-3252,-32333l249491,160308r-3137,-1447l243128,160169r-3111,-3150l236880,189871r-3112,-15759l227406,155699r-3125,37867l221043,162009r-3112,3670l214782,179495r-3226,-10907l208457,146644r-6375,3289l198958,149133r-3125,12876l192608,164117r-3125,4471l186359,164385r-3124,2895l180009,174366r-3124,33118l173761,180676r-3226,3417l167398,191712r-3111,-18782l161061,158072r-3137,-25232l154812,143228r-3251,32051l148450,168588r-3112,-9600l142087,156370r-3111,-11173l135839,146098r-3125,9740l129501,179763r-3137,-15378l123240,154645r-3238,-2477l116878,144662r-3112,1322l110528,138111r-3125,3923l104292,160969r-3239,-9335l97929,167534r-3124,3035l91681,178175r-3251,-4990l85331,188030,82207,164258r-3252,26400l75857,186582r-3125,32064l69481,224043xe" fillcolor="#fcaf17" stroked="f">
                  <v:path arrowok="t"/>
                </v:shape>
                <v:shape id="Graphic 453" o:spid="_x0000_s1032" style="position:absolute;left:19604;top:13650;width:2749;height:2800;visibility:visible;mso-wrap-style:square;v-text-anchor:top" coordsize="274955,280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" path="m69481,279892r-3099,-8813l63233,225491r-3226,16026l56908,252031r-3149,-5905l50533,249528r-3124,2910l44284,234431r-3111,265l37934,182912r-3124,26147l31673,210900r-3213,800l25323,184245r-3124,16280l18973,202759r-3137,28776l12725,237439,9499,225351,6362,219446,,230088,,125881r6362,-5536l9499,123252r3226,16294l15836,127189,18973,94210r3226,-5243l25323,69893r3137,27874l31673,109856,37934,55061r3239,56103l44284,108129r3125,19720l50533,121679r3226,-14464l56908,117474,63233,94745r3149,49144l69481,147051r3251,-10527l75857,80421r3098,28762l82207,83429r3124,-6426l88430,40596r6375,32320l97929,77003r3124,-15784l104292,75024r3111,-30884l110528,49131r3238,-4344l116878,27988r3124,-12891l123240,65701r3124,40320l129501,92891r3213,-26923l135839,31391r3137,14323l142087,44406r3251,4992l148450,52419r3111,17614l154812,r3112,7085l161061,38096r3226,42704l167398,99469r3137,-17081l173761,57804r3124,47709l180009,98821r3226,-14057l186359,63593r3124,17207l192608,72001r3225,-787l198958,65168r3124,-14984l205308,67404r3149,-15773l211556,79492r3226,-12622l217931,67277r3112,2489l224281,93691r3125,-44827l230517,78692r3251,-5117l236880,90922r3137,-38375l243128,60839r3226,39544l249491,91837r3111,-17334l255854,103672r3111,35212l262077,116015r3251,-4204l268439,121284r3137,-13537l274802,113653r,118389l271576,225896r-3137,2235l265328,230862r-3251,1054l258965,253605r-6363,-66629l249491,207738r-3137,5791l243128,180282r-3111,-927l236880,217997r-3112,-17079l230517,192233r-3111,-12878l224281,211814r-3238,-27327l217931,185668r-3149,-3937l211556,192892r-3099,-26667l205308,186861r-3226,-20776l195833,186861r-3225,4075l189483,200246r-3124,-19569l183235,201438r-3226,15100l176885,223662r-3124,-44814l170535,205122r-3137,19848l164287,219178r-3226,-49269l157924,140981r-3112,-12331l151561,203814r-3111,-18275l145338,182137r-3251,-4623l138976,181196r-3137,-17206l129501,216678r-3137,24445l123240,203941r-3238,-50198l116878,163204r-3112,8392l110528,175026r-3125,-5258l104292,204587r-3239,-11414l97929,209464r-3124,-2908l91681,177667r-3251,-8953l85331,203941r-3124,5778l78955,232323,75857,212334r-3125,54669l69481,279892xe" fillcolor="#74c043" stroked="f">
                  <v:path arrowok="t"/>
                </v:shape>
                <v:shape id="Graphic 454" o:spid="_x0000_s1033" style="position:absolute;left:19604;top:12866;width:2749;height:2255;visibility:visible;mso-wrap-style:square;v-text-anchor:top" coordsize="274955,225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" path="m69481,225378r-3099,-3162l63233,173072r-6325,22729l53759,185542r-3226,14464l47409,206176,44284,186456r-3111,3035l37934,133388r-6261,54795l28460,176094,25323,148220r-3124,19074l18973,172537r-3137,32979l12725,217873,9499,201579,6362,198672,,204208,,109972r3251,13942l6362,118656r3137,4077l12725,139813r3111,-17080l18973,88701r3226,-6971l25323,62161r3137,21804l31673,99203,34810,74885,37934,48104r3239,59633l44284,105781r3125,19836l50533,120625r3226,-7366l56908,124309r3099,-9855l63233,99991r3149,52687l69481,146125r3251,-3289l75857,89362r3098,21929l82207,78974r3124,-5524l88430,36662r3251,14590l94805,67811r3124,647l101053,51112r3239,16027l107403,36915r3125,1334l113766,33626,120002,6171r3238,52433l126364,101045r3137,-9729l132714,64777r3125,-34160l138976,44269r3111,-1691l145338,44674r3112,5665l151561,68587,154812,r3112,4991l161061,34021r3226,41271l167398,96980r3137,-15784l173761,59786r3124,47710l180009,101591r3226,-16434l186359,63609r3124,16013l192608,74250r3225,3275l198958,71215r3124,-17092l205308,69766r3149,-16024l211556,81602r3226,-12864l217931,67279r3112,1841l224281,92511r3125,-43633l230517,83837r3251,-4215l236880,97108r3137,-37322l243128,64777r3226,36407l249491,92903r3111,-19200l255854,101184r3111,36394l262077,116296r3251,-2235l268439,124041r3137,-10907l274802,119445r,72535l271576,186074r-3137,13537l265328,190138r-3251,4204l258965,217211r-3111,-35212l252602,152830r-3111,17334l246354,178710r-3226,-39544l240017,130874r-3137,38375l233768,151902r-3251,5117l227406,127191r-3125,44827l221043,148093r-3112,-2489l214782,145197r-3226,12622l208457,129958r-3149,15773l202082,128511r-3124,14984l195833,149541r-3225,787l189483,159127r-3124,-17206l183235,163091r-3226,14057l176885,183840r-3124,-47709l170535,160715r-3137,17081l164287,159127r-3226,-42704l157924,85412r-3112,-7085l151561,148360r-3111,-17614l145338,127725r-3251,-4992l138976,124041r-3137,-14323l132714,144295r-3213,26923l126364,184348r-3124,-40320l120002,93424r-3124,12891l113766,123114r-3238,4344l107403,122467r-3111,30884l101053,139546r-3124,15784l94805,151243,88430,118923r-3099,36407l82207,161756r-3252,25754l75857,158608r-3125,56243l69481,225378xe" fillcolor="#ca7ca6" stroked="f">
                  <v:path arrowok="t"/>
                </v:shape>
                <v:shape id="Graphic 455" o:spid="_x0000_s1034" style="position:absolute;left:20866;top:17277;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" path="m,l,71989e" filled="f" strokecolor="#231f20" strokeweight=".5pt">
                  <v:path arrowok="t"/>
                </v:shape>
                <v:shape id="Graphic 456" o:spid="_x0000_s1035"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" path="m,1794570r2334602,l2334602,,,,,1794570xe" filled="f" strokecolor="#231f20" strokeweight=".17636mm">
                  <v:path arrowok="t"/>
                </v:shape>
                <w10:wrap anchorx="page"/>
              </v:group>
            </w:pict>
          </mc:Fallback>
        </mc:AlternateContent>
      </w:r>
      <w:r>
        <w:rPr>
          <w:color w:val="231F20"/>
          <w:spacing w:val="-5"/>
          <w:sz w:val="12"/>
        </w:rPr>
        <w:t>50</w:t>
      </w:r>
    </w:p>
    <w:p w14:paraId="212AD66A" w14:textId="77777777" w:rsidR="007423F2" w:rsidRDefault="007423F2">
      <w:pPr>
        <w:pStyle w:val="BodyText"/>
        <w:rPr>
          <w:sz w:val="12"/>
        </w:rPr>
      </w:pPr>
    </w:p>
    <w:p w14:paraId="03707747" w14:textId="77777777" w:rsidR="007423F2" w:rsidRDefault="007423F2">
      <w:pPr>
        <w:pStyle w:val="BodyText"/>
        <w:rPr>
          <w:sz w:val="12"/>
        </w:rPr>
      </w:pPr>
    </w:p>
    <w:p w14:paraId="0C9C9F4F" w14:textId="77777777" w:rsidR="007423F2" w:rsidRDefault="007423F2">
      <w:pPr>
        <w:pStyle w:val="BodyText"/>
        <w:spacing w:before="10"/>
        <w:rPr>
          <w:sz w:val="12"/>
        </w:rPr>
      </w:pPr>
    </w:p>
    <w:p w14:paraId="6F985C3C" w14:textId="77777777" w:rsidR="007423F2" w:rsidRDefault="000B511B">
      <w:pPr>
        <w:ind w:right="38"/>
        <w:jc w:val="right"/>
        <w:rPr>
          <w:sz w:val="12"/>
        </w:rPr>
      </w:pPr>
      <w:r>
        <w:rPr>
          <w:color w:val="231F20"/>
          <w:spacing w:val="-10"/>
          <w:w w:val="105"/>
          <w:sz w:val="12"/>
        </w:rPr>
        <w:t>0</w:t>
      </w:r>
    </w:p>
    <w:p w14:paraId="43174F06" w14:textId="77777777" w:rsidR="007423F2" w:rsidRDefault="000B511B">
      <w:pPr>
        <w:spacing w:before="27"/>
        <w:rPr>
          <w:sz w:val="20"/>
        </w:rPr>
      </w:pPr>
      <w:r>
        <w:br w:type="column"/>
      </w:r>
    </w:p>
    <w:p w14:paraId="703F824D" w14:textId="77777777" w:rsidR="007423F2" w:rsidRDefault="000B511B">
      <w:pPr>
        <w:spacing w:line="268" w:lineRule="auto"/>
        <w:ind w:left="85" w:right="311"/>
        <w:rPr>
          <w:i/>
          <w:sz w:val="20"/>
        </w:rPr>
      </w:pPr>
      <w:r>
        <w:rPr>
          <w:i/>
          <w:color w:val="682C61"/>
          <w:w w:val="85"/>
          <w:sz w:val="20"/>
        </w:rPr>
        <w:t>…but in an environment in which investors might not be</w:t>
      </w:r>
      <w:r>
        <w:rPr>
          <w:i/>
          <w:color w:val="682C61"/>
          <w:spacing w:val="40"/>
          <w:sz w:val="20"/>
        </w:rPr>
        <w:t xml:space="preserve"> </w:t>
      </w:r>
      <w:r>
        <w:rPr>
          <w:i/>
          <w:color w:val="682C61"/>
          <w:w w:val="90"/>
          <w:sz w:val="20"/>
        </w:rPr>
        <w:t>adequately prepared for further disruption…</w:t>
      </w:r>
    </w:p>
    <w:p w14:paraId="4F76BE1B" w14:textId="77777777" w:rsidR="007423F2" w:rsidRDefault="000B511B">
      <w:pPr>
        <w:pStyle w:val="BodyText"/>
        <w:spacing w:line="268" w:lineRule="auto"/>
        <w:ind w:left="85" w:right="410"/>
      </w:pPr>
      <w:r>
        <w:rPr>
          <w:color w:val="000005"/>
          <w:w w:val="90"/>
        </w:rPr>
        <w:t>Against</w:t>
      </w:r>
      <w:r>
        <w:rPr>
          <w:color w:val="000005"/>
          <w:spacing w:val="-9"/>
          <w:w w:val="90"/>
        </w:rPr>
        <w:t xml:space="preserve"> </w:t>
      </w:r>
      <w:r>
        <w:rPr>
          <w:color w:val="000005"/>
          <w:w w:val="90"/>
        </w:rPr>
        <w:t>this</w:t>
      </w:r>
      <w:r>
        <w:rPr>
          <w:color w:val="000005"/>
          <w:spacing w:val="-9"/>
          <w:w w:val="90"/>
        </w:rPr>
        <w:t xml:space="preserve"> </w:t>
      </w:r>
      <w:r>
        <w:rPr>
          <w:color w:val="000005"/>
          <w:w w:val="90"/>
        </w:rPr>
        <w:t>backdrop,</w:t>
      </w:r>
      <w:r>
        <w:rPr>
          <w:color w:val="000005"/>
          <w:spacing w:val="-9"/>
          <w:w w:val="90"/>
        </w:rPr>
        <w:t xml:space="preserve"> </w:t>
      </w:r>
      <w:r>
        <w:rPr>
          <w:color w:val="000005"/>
          <w:w w:val="90"/>
        </w:rPr>
        <w:t>there</w:t>
      </w:r>
      <w:r>
        <w:rPr>
          <w:color w:val="000005"/>
          <w:spacing w:val="-9"/>
          <w:w w:val="90"/>
        </w:rPr>
        <w:t xml:space="preserve"> </w:t>
      </w:r>
      <w:r>
        <w:rPr>
          <w:color w:val="000005"/>
          <w:w w:val="90"/>
        </w:rPr>
        <w:t>is</w:t>
      </w:r>
      <w:r>
        <w:rPr>
          <w:color w:val="000005"/>
          <w:spacing w:val="-9"/>
          <w:w w:val="90"/>
        </w:rPr>
        <w:t xml:space="preserve"> </w:t>
      </w:r>
      <w:r>
        <w:rPr>
          <w:color w:val="000005"/>
          <w:w w:val="90"/>
        </w:rPr>
        <w:t>a</w:t>
      </w:r>
      <w:r>
        <w:rPr>
          <w:color w:val="000005"/>
          <w:spacing w:val="-9"/>
          <w:w w:val="90"/>
        </w:rPr>
        <w:t xml:space="preserve"> </w:t>
      </w:r>
      <w:r>
        <w:rPr>
          <w:color w:val="000005"/>
          <w:w w:val="90"/>
        </w:rPr>
        <w:t>risk</w:t>
      </w:r>
      <w:r>
        <w:rPr>
          <w:color w:val="000005"/>
          <w:spacing w:val="-9"/>
          <w:w w:val="90"/>
        </w:rPr>
        <w:t xml:space="preserve"> </w:t>
      </w:r>
      <w:r>
        <w:rPr>
          <w:color w:val="000005"/>
          <w:w w:val="90"/>
        </w:rPr>
        <w:t>that</w:t>
      </w:r>
      <w:r>
        <w:rPr>
          <w:color w:val="000005"/>
          <w:spacing w:val="-9"/>
          <w:w w:val="90"/>
        </w:rPr>
        <w:t xml:space="preserve"> </w:t>
      </w:r>
      <w:r>
        <w:rPr>
          <w:color w:val="000005"/>
          <w:w w:val="90"/>
        </w:rPr>
        <w:t>current</w:t>
      </w:r>
      <w:r>
        <w:rPr>
          <w:color w:val="000005"/>
          <w:spacing w:val="-9"/>
          <w:w w:val="90"/>
        </w:rPr>
        <w:t xml:space="preserve"> </w:t>
      </w:r>
      <w:r>
        <w:rPr>
          <w:color w:val="000005"/>
          <w:w w:val="90"/>
        </w:rPr>
        <w:t>valuations are masking underlying fragilities.</w:t>
      </w:r>
      <w:r>
        <w:rPr>
          <w:color w:val="000005"/>
          <w:spacing w:val="40"/>
        </w:rPr>
        <w:t xml:space="preserve"> </w:t>
      </w:r>
      <w:r>
        <w:rPr>
          <w:color w:val="000005"/>
          <w:w w:val="90"/>
        </w:rPr>
        <w:t xml:space="preserve">While estimates of the </w:t>
      </w:r>
      <w:r>
        <w:rPr>
          <w:color w:val="000005"/>
          <w:w w:val="85"/>
        </w:rPr>
        <w:t xml:space="preserve">premia that investors require to compensate for liquidity risk </w:t>
      </w:r>
      <w:r>
        <w:rPr>
          <w:color w:val="000005"/>
          <w:w w:val="90"/>
        </w:rPr>
        <w:t>have generally edged higher, they remain below historical</w:t>
      </w:r>
    </w:p>
    <w:p w14:paraId="1967EEA6" w14:textId="77777777" w:rsidR="007423F2" w:rsidRDefault="007423F2">
      <w:pPr>
        <w:pStyle w:val="BodyText"/>
        <w:spacing w:line="268" w:lineRule="auto"/>
        <w:sectPr w:rsidR="007423F2">
          <w:type w:val="continuous"/>
          <w:pgSz w:w="11910" w:h="16840"/>
          <w:pgMar w:top="1540" w:right="425" w:bottom="0" w:left="708" w:header="446" w:footer="0" w:gutter="0"/>
          <w:cols w:num="3" w:space="720" w:equalWidth="0">
            <w:col w:w="3529" w:space="224"/>
            <w:col w:w="308" w:space="1268"/>
            <w:col w:w="5448"/>
          </w:cols>
        </w:sectPr>
      </w:pPr>
    </w:p>
    <w:p w14:paraId="433B0BCE" w14:textId="77777777" w:rsidR="007423F2" w:rsidRDefault="000B511B">
      <w:pPr>
        <w:pStyle w:val="ListParagraph"/>
        <w:numPr>
          <w:ilvl w:val="0"/>
          <w:numId w:val="59"/>
        </w:numPr>
        <w:tabs>
          <w:tab w:val="left" w:pos="254"/>
        </w:tabs>
        <w:spacing w:before="84"/>
        <w:ind w:left="254" w:hanging="169"/>
        <w:rPr>
          <w:sz w:val="11"/>
        </w:rPr>
      </w:pPr>
      <w:r>
        <w:rPr>
          <w:color w:val="000005"/>
          <w:w w:val="90"/>
          <w:sz w:val="11"/>
        </w:rPr>
        <w:t>Dealer</w:t>
      </w:r>
      <w:r>
        <w:rPr>
          <w:color w:val="000005"/>
          <w:spacing w:val="-3"/>
          <w:w w:val="90"/>
          <w:sz w:val="11"/>
        </w:rPr>
        <w:t xml:space="preserve"> </w:t>
      </w:r>
      <w:r>
        <w:rPr>
          <w:color w:val="000005"/>
          <w:w w:val="90"/>
          <w:sz w:val="11"/>
        </w:rPr>
        <w:t>inventories</w:t>
      </w:r>
      <w:r>
        <w:rPr>
          <w:color w:val="000005"/>
          <w:spacing w:val="-3"/>
          <w:w w:val="90"/>
          <w:sz w:val="11"/>
        </w:rPr>
        <w:t xml:space="preserve"> </w:t>
      </w:r>
      <w:r>
        <w:rPr>
          <w:color w:val="000005"/>
          <w:w w:val="90"/>
          <w:sz w:val="11"/>
        </w:rPr>
        <w:t>represent</w:t>
      </w:r>
      <w:r>
        <w:rPr>
          <w:color w:val="000005"/>
          <w:spacing w:val="-3"/>
          <w:w w:val="90"/>
          <w:sz w:val="11"/>
        </w:rPr>
        <w:t xml:space="preserve"> </w:t>
      </w:r>
      <w:r>
        <w:rPr>
          <w:color w:val="000005"/>
          <w:w w:val="90"/>
          <w:sz w:val="11"/>
        </w:rPr>
        <w:t>US</w:t>
      </w:r>
      <w:r>
        <w:rPr>
          <w:color w:val="000005"/>
          <w:spacing w:val="-3"/>
          <w:w w:val="90"/>
          <w:sz w:val="11"/>
        </w:rPr>
        <w:t xml:space="preserve"> </w:t>
      </w:r>
      <w:r>
        <w:rPr>
          <w:color w:val="000005"/>
          <w:w w:val="90"/>
          <w:sz w:val="11"/>
        </w:rPr>
        <w:t>primary</w:t>
      </w:r>
      <w:r>
        <w:rPr>
          <w:color w:val="000005"/>
          <w:spacing w:val="-3"/>
          <w:w w:val="90"/>
          <w:sz w:val="11"/>
        </w:rPr>
        <w:t xml:space="preserve"> </w:t>
      </w:r>
      <w:r>
        <w:rPr>
          <w:color w:val="000005"/>
          <w:w w:val="90"/>
          <w:sz w:val="11"/>
        </w:rPr>
        <w:t>net</w:t>
      </w:r>
      <w:r>
        <w:rPr>
          <w:color w:val="000005"/>
          <w:spacing w:val="-3"/>
          <w:w w:val="90"/>
          <w:sz w:val="11"/>
        </w:rPr>
        <w:t xml:space="preserve"> </w:t>
      </w:r>
      <w:r>
        <w:rPr>
          <w:color w:val="000005"/>
          <w:w w:val="90"/>
          <w:sz w:val="11"/>
        </w:rPr>
        <w:t>dealer</w:t>
      </w:r>
      <w:r>
        <w:rPr>
          <w:color w:val="000005"/>
          <w:spacing w:val="-3"/>
          <w:w w:val="90"/>
          <w:sz w:val="11"/>
        </w:rPr>
        <w:t xml:space="preserve"> </w:t>
      </w:r>
      <w:r>
        <w:rPr>
          <w:color w:val="000005"/>
          <w:w w:val="90"/>
          <w:sz w:val="11"/>
        </w:rPr>
        <w:t>positions</w:t>
      </w:r>
      <w:r>
        <w:rPr>
          <w:color w:val="000005"/>
          <w:spacing w:val="-3"/>
          <w:w w:val="90"/>
          <w:sz w:val="11"/>
        </w:rPr>
        <w:t xml:space="preserve"> </w:t>
      </w:r>
      <w:r>
        <w:rPr>
          <w:color w:val="000005"/>
          <w:w w:val="90"/>
          <w:sz w:val="11"/>
        </w:rPr>
        <w:t>in</w:t>
      </w:r>
      <w:r>
        <w:rPr>
          <w:color w:val="000005"/>
          <w:spacing w:val="-3"/>
          <w:w w:val="90"/>
          <w:sz w:val="11"/>
        </w:rPr>
        <w:t xml:space="preserve"> </w:t>
      </w:r>
      <w:r>
        <w:rPr>
          <w:color w:val="000005"/>
          <w:w w:val="90"/>
          <w:sz w:val="11"/>
        </w:rPr>
        <w:t>US</w:t>
      </w:r>
      <w:r>
        <w:rPr>
          <w:color w:val="000005"/>
          <w:spacing w:val="-3"/>
          <w:w w:val="90"/>
          <w:sz w:val="11"/>
        </w:rPr>
        <w:t xml:space="preserve"> </w:t>
      </w:r>
      <w:r>
        <w:rPr>
          <w:color w:val="000005"/>
          <w:w w:val="90"/>
          <w:sz w:val="11"/>
        </w:rPr>
        <w:t>corporate</w:t>
      </w:r>
      <w:r>
        <w:rPr>
          <w:color w:val="000005"/>
          <w:spacing w:val="-3"/>
          <w:w w:val="90"/>
          <w:sz w:val="11"/>
        </w:rPr>
        <w:t xml:space="preserve"> </w:t>
      </w:r>
      <w:r>
        <w:rPr>
          <w:color w:val="000005"/>
          <w:spacing w:val="-2"/>
          <w:w w:val="90"/>
          <w:sz w:val="11"/>
        </w:rPr>
        <w:t>bonds.</w:t>
      </w:r>
    </w:p>
    <w:p w14:paraId="4B40ABD6" w14:textId="77777777" w:rsidR="007423F2" w:rsidRDefault="000B511B">
      <w:pPr>
        <w:pStyle w:val="BodyText"/>
        <w:spacing w:line="232" w:lineRule="exact"/>
        <w:ind w:left="85"/>
      </w:pPr>
      <w:r>
        <w:br w:type="column"/>
      </w:r>
      <w:r>
        <w:rPr>
          <w:color w:val="000005"/>
          <w:w w:val="85"/>
        </w:rPr>
        <w:t>averages</w:t>
      </w:r>
      <w:r>
        <w:rPr>
          <w:color w:val="000005"/>
          <w:spacing w:val="-2"/>
        </w:rPr>
        <w:t xml:space="preserve"> </w:t>
      </w:r>
      <w:r>
        <w:rPr>
          <w:color w:val="000005"/>
          <w:w w:val="85"/>
        </w:rPr>
        <w:t>(Chart</w:t>
      </w:r>
      <w:r>
        <w:rPr>
          <w:color w:val="000005"/>
          <w:spacing w:val="-3"/>
        </w:rPr>
        <w:t xml:space="preserve"> </w:t>
      </w:r>
      <w:r>
        <w:rPr>
          <w:color w:val="000005"/>
          <w:w w:val="85"/>
        </w:rPr>
        <w:t>1.7).</w:t>
      </w:r>
      <w:r>
        <w:rPr>
          <w:color w:val="000005"/>
          <w:spacing w:val="57"/>
        </w:rPr>
        <w:t xml:space="preserve"> </w:t>
      </w:r>
      <w:r>
        <w:rPr>
          <w:color w:val="000005"/>
          <w:w w:val="85"/>
        </w:rPr>
        <w:t>That</w:t>
      </w:r>
      <w:r>
        <w:rPr>
          <w:color w:val="000005"/>
          <w:spacing w:val="-1"/>
        </w:rPr>
        <w:t xml:space="preserve"> </w:t>
      </w:r>
      <w:r>
        <w:rPr>
          <w:color w:val="000005"/>
          <w:w w:val="85"/>
        </w:rPr>
        <w:t>contrasts</w:t>
      </w:r>
      <w:r>
        <w:rPr>
          <w:color w:val="000005"/>
          <w:spacing w:val="-2"/>
        </w:rPr>
        <w:t xml:space="preserve"> </w:t>
      </w:r>
      <w:r>
        <w:rPr>
          <w:color w:val="000005"/>
          <w:w w:val="85"/>
        </w:rPr>
        <w:t>with</w:t>
      </w:r>
      <w:r>
        <w:rPr>
          <w:color w:val="000005"/>
          <w:spacing w:val="-2"/>
        </w:rPr>
        <w:t xml:space="preserve"> </w:t>
      </w:r>
      <w:r>
        <w:rPr>
          <w:color w:val="000005"/>
          <w:w w:val="85"/>
        </w:rPr>
        <w:t>an</w:t>
      </w:r>
      <w:r>
        <w:rPr>
          <w:color w:val="000005"/>
          <w:spacing w:val="-2"/>
        </w:rPr>
        <w:t xml:space="preserve"> </w:t>
      </w:r>
      <w:r>
        <w:rPr>
          <w:color w:val="000005"/>
          <w:spacing w:val="-2"/>
          <w:w w:val="85"/>
        </w:rPr>
        <w:t>apparent</w:t>
      </w:r>
    </w:p>
    <w:p w14:paraId="0B0D0DF5" w14:textId="77777777" w:rsidR="007423F2" w:rsidRDefault="007423F2">
      <w:pPr>
        <w:pStyle w:val="BodyText"/>
        <w:spacing w:line="232" w:lineRule="exact"/>
        <w:sectPr w:rsidR="007423F2">
          <w:type w:val="continuous"/>
          <w:pgSz w:w="11910" w:h="16840"/>
          <w:pgMar w:top="1540" w:right="425" w:bottom="0" w:left="708" w:header="446" w:footer="0" w:gutter="0"/>
          <w:cols w:num="2" w:space="720" w:equalWidth="0">
            <w:col w:w="4016" w:space="1313"/>
            <w:col w:w="5448"/>
          </w:cols>
        </w:sectPr>
      </w:pPr>
    </w:p>
    <w:p w14:paraId="0EDD21FC" w14:textId="77777777" w:rsidR="007423F2" w:rsidRDefault="000B511B">
      <w:pPr>
        <w:spacing w:before="110"/>
        <w:ind w:left="85"/>
        <w:rPr>
          <w:sz w:val="18"/>
        </w:rPr>
      </w:pPr>
      <w:r>
        <w:rPr>
          <w:b/>
          <w:color w:val="682C61"/>
          <w:w w:val="90"/>
          <w:sz w:val="18"/>
        </w:rPr>
        <w:lastRenderedPageBreak/>
        <w:t>Chart</w:t>
      </w:r>
      <w:r>
        <w:rPr>
          <w:b/>
          <w:color w:val="682C61"/>
          <w:spacing w:val="-4"/>
          <w:sz w:val="18"/>
        </w:rPr>
        <w:t xml:space="preserve"> </w:t>
      </w:r>
      <w:r>
        <w:rPr>
          <w:b/>
          <w:color w:val="682C61"/>
          <w:w w:val="90"/>
          <w:sz w:val="18"/>
        </w:rPr>
        <w:t>2.10</w:t>
      </w:r>
      <w:r>
        <w:rPr>
          <w:b/>
          <w:color w:val="682C61"/>
          <w:spacing w:val="51"/>
          <w:sz w:val="18"/>
        </w:rPr>
        <w:t xml:space="preserve"> </w:t>
      </w:r>
      <w:r>
        <w:rPr>
          <w:color w:val="682C61"/>
          <w:w w:val="90"/>
          <w:sz w:val="18"/>
        </w:rPr>
        <w:t>UK</w:t>
      </w:r>
      <w:r>
        <w:rPr>
          <w:color w:val="682C61"/>
          <w:spacing w:val="-1"/>
          <w:sz w:val="18"/>
        </w:rPr>
        <w:t xml:space="preserve"> </w:t>
      </w:r>
      <w:r>
        <w:rPr>
          <w:color w:val="682C61"/>
          <w:w w:val="90"/>
          <w:sz w:val="18"/>
        </w:rPr>
        <w:t>debt</w:t>
      </w:r>
      <w:r>
        <w:rPr>
          <w:color w:val="682C61"/>
          <w:spacing w:val="-1"/>
          <w:sz w:val="18"/>
        </w:rPr>
        <w:t xml:space="preserve"> </w:t>
      </w:r>
      <w:r>
        <w:rPr>
          <w:color w:val="682C61"/>
          <w:w w:val="90"/>
          <w:sz w:val="18"/>
        </w:rPr>
        <w:t>levels</w:t>
      </w:r>
      <w:r>
        <w:rPr>
          <w:color w:val="682C61"/>
          <w:spacing w:val="-1"/>
          <w:sz w:val="18"/>
        </w:rPr>
        <w:t xml:space="preserve"> </w:t>
      </w:r>
      <w:r>
        <w:rPr>
          <w:color w:val="682C61"/>
          <w:w w:val="90"/>
          <w:sz w:val="18"/>
        </w:rPr>
        <w:t>remain</w:t>
      </w:r>
      <w:r>
        <w:rPr>
          <w:color w:val="682C61"/>
          <w:spacing w:val="-1"/>
          <w:sz w:val="18"/>
        </w:rPr>
        <w:t xml:space="preserve"> </w:t>
      </w:r>
      <w:r>
        <w:rPr>
          <w:color w:val="682C61"/>
          <w:w w:val="90"/>
          <w:sz w:val="18"/>
        </w:rPr>
        <w:t>high</w:t>
      </w:r>
      <w:r>
        <w:rPr>
          <w:color w:val="682C61"/>
          <w:spacing w:val="-1"/>
          <w:sz w:val="18"/>
        </w:rPr>
        <w:t xml:space="preserve"> </w:t>
      </w:r>
      <w:r>
        <w:rPr>
          <w:color w:val="682C61"/>
          <w:w w:val="90"/>
          <w:sz w:val="18"/>
        </w:rPr>
        <w:t>relative</w:t>
      </w:r>
      <w:r>
        <w:rPr>
          <w:color w:val="682C61"/>
          <w:spacing w:val="-2"/>
          <w:sz w:val="18"/>
        </w:rPr>
        <w:t xml:space="preserve"> </w:t>
      </w:r>
      <w:r>
        <w:rPr>
          <w:color w:val="682C61"/>
          <w:w w:val="90"/>
          <w:sz w:val="18"/>
        </w:rPr>
        <w:t>to</w:t>
      </w:r>
      <w:r>
        <w:rPr>
          <w:color w:val="682C61"/>
          <w:spacing w:val="-1"/>
          <w:sz w:val="18"/>
        </w:rPr>
        <w:t xml:space="preserve"> </w:t>
      </w:r>
      <w:r>
        <w:rPr>
          <w:color w:val="682C61"/>
          <w:spacing w:val="-5"/>
          <w:w w:val="90"/>
          <w:sz w:val="18"/>
        </w:rPr>
        <w:t>GDP</w:t>
      </w:r>
    </w:p>
    <w:p w14:paraId="546D79F1" w14:textId="77777777" w:rsidR="007423F2" w:rsidRDefault="000B511B">
      <w:pPr>
        <w:spacing w:before="20"/>
        <w:ind w:left="85"/>
        <w:rPr>
          <w:sz w:val="16"/>
        </w:rPr>
      </w:pPr>
      <w:r>
        <w:rPr>
          <w:color w:val="000005"/>
          <w:w w:val="90"/>
          <w:sz w:val="16"/>
        </w:rPr>
        <w:t>UK</w:t>
      </w:r>
      <w:r>
        <w:rPr>
          <w:color w:val="000005"/>
          <w:spacing w:val="-2"/>
          <w:w w:val="90"/>
          <w:sz w:val="16"/>
        </w:rPr>
        <w:t xml:space="preserve"> </w:t>
      </w:r>
      <w:r>
        <w:rPr>
          <w:color w:val="000005"/>
          <w:w w:val="90"/>
          <w:sz w:val="16"/>
        </w:rPr>
        <w:t>non-financial</w:t>
      </w:r>
      <w:r>
        <w:rPr>
          <w:color w:val="000005"/>
          <w:spacing w:val="-1"/>
          <w:w w:val="90"/>
          <w:sz w:val="16"/>
        </w:rPr>
        <w:t xml:space="preserve"> </w:t>
      </w:r>
      <w:r>
        <w:rPr>
          <w:color w:val="000005"/>
          <w:w w:val="90"/>
          <w:sz w:val="16"/>
        </w:rPr>
        <w:t>sector</w:t>
      </w:r>
      <w:r>
        <w:rPr>
          <w:color w:val="000005"/>
          <w:spacing w:val="-2"/>
          <w:w w:val="90"/>
          <w:sz w:val="16"/>
        </w:rPr>
        <w:t xml:space="preserve"> </w:t>
      </w:r>
      <w:r>
        <w:rPr>
          <w:color w:val="000005"/>
          <w:w w:val="90"/>
          <w:sz w:val="16"/>
        </w:rPr>
        <w:t>debt</w:t>
      </w:r>
      <w:r>
        <w:rPr>
          <w:color w:val="000005"/>
          <w:spacing w:val="-1"/>
          <w:w w:val="90"/>
          <w:sz w:val="16"/>
        </w:rPr>
        <w:t xml:space="preserve"> </w:t>
      </w:r>
      <w:r>
        <w:rPr>
          <w:color w:val="000005"/>
          <w:w w:val="90"/>
          <w:sz w:val="16"/>
        </w:rPr>
        <w:t>as</w:t>
      </w:r>
      <w:r>
        <w:rPr>
          <w:color w:val="000005"/>
          <w:spacing w:val="-2"/>
          <w:w w:val="90"/>
          <w:sz w:val="16"/>
        </w:rPr>
        <w:t xml:space="preserve"> </w:t>
      </w:r>
      <w:r>
        <w:rPr>
          <w:color w:val="000005"/>
          <w:w w:val="90"/>
          <w:sz w:val="16"/>
        </w:rPr>
        <w:t>a</w:t>
      </w:r>
      <w:r>
        <w:rPr>
          <w:color w:val="000005"/>
          <w:spacing w:val="-1"/>
          <w:w w:val="90"/>
          <w:sz w:val="16"/>
        </w:rPr>
        <w:t xml:space="preserve"> </w:t>
      </w:r>
      <w:r>
        <w:rPr>
          <w:color w:val="000005"/>
          <w:w w:val="90"/>
          <w:sz w:val="16"/>
        </w:rPr>
        <w:t>proportion</w:t>
      </w:r>
      <w:r>
        <w:rPr>
          <w:color w:val="000005"/>
          <w:spacing w:val="-2"/>
          <w:w w:val="90"/>
          <w:sz w:val="16"/>
        </w:rPr>
        <w:t xml:space="preserve"> </w:t>
      </w:r>
      <w:r>
        <w:rPr>
          <w:color w:val="000005"/>
          <w:w w:val="90"/>
          <w:sz w:val="16"/>
        </w:rPr>
        <w:t>of</w:t>
      </w:r>
      <w:r>
        <w:rPr>
          <w:color w:val="000005"/>
          <w:spacing w:val="-1"/>
          <w:w w:val="90"/>
          <w:sz w:val="16"/>
        </w:rPr>
        <w:t xml:space="preserve"> </w:t>
      </w:r>
      <w:r>
        <w:rPr>
          <w:color w:val="000005"/>
          <w:w w:val="90"/>
          <w:sz w:val="16"/>
        </w:rPr>
        <w:t>annual</w:t>
      </w:r>
      <w:r>
        <w:rPr>
          <w:color w:val="000005"/>
          <w:spacing w:val="-2"/>
          <w:w w:val="90"/>
          <w:sz w:val="16"/>
        </w:rPr>
        <w:t xml:space="preserve"> </w:t>
      </w:r>
      <w:r>
        <w:rPr>
          <w:color w:val="000005"/>
          <w:w w:val="90"/>
          <w:sz w:val="16"/>
        </w:rPr>
        <w:t>UK</w:t>
      </w:r>
      <w:r>
        <w:rPr>
          <w:color w:val="000005"/>
          <w:spacing w:val="-1"/>
          <w:w w:val="90"/>
          <w:sz w:val="16"/>
        </w:rPr>
        <w:t xml:space="preserve"> </w:t>
      </w:r>
      <w:r>
        <w:rPr>
          <w:color w:val="000005"/>
          <w:spacing w:val="-5"/>
          <w:w w:val="90"/>
          <w:sz w:val="16"/>
        </w:rPr>
        <w:t>GDP</w:t>
      </w:r>
    </w:p>
    <w:p w14:paraId="06EBF1A3" w14:textId="77777777" w:rsidR="007423F2" w:rsidRDefault="000B511B">
      <w:pPr>
        <w:spacing w:before="129" w:line="98" w:lineRule="exact"/>
        <w:ind w:right="484"/>
        <w:jc w:val="right"/>
        <w:rPr>
          <w:sz w:val="12"/>
        </w:rPr>
      </w:pPr>
      <w:r>
        <w:rPr>
          <w:noProof/>
          <w:sz w:val="12"/>
        </w:rPr>
        <mc:AlternateContent>
          <mc:Choice Requires="wpg">
            <w:drawing>
              <wp:anchor distT="0" distB="0" distL="0" distR="0" simplePos="0" relativeHeight="15767552" behindDoc="0" locked="0" layoutInCell="1" allowOverlap="1" wp14:anchorId="11489D00" wp14:editId="29BBB296">
                <wp:simplePos x="0" y="0"/>
                <wp:positionH relativeFrom="page">
                  <wp:posOffset>504000</wp:posOffset>
                </wp:positionH>
                <wp:positionV relativeFrom="paragraph">
                  <wp:posOffset>192063</wp:posOffset>
                </wp:positionV>
                <wp:extent cx="2341245" cy="1801495"/>
                <wp:effectExtent l="0" t="0" r="0" b="0"/>
                <wp:wrapNone/>
                <wp:docPr id="457" name="Group 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458" name="Graphic 458"/>
                        <wps:cNvSpPr/>
                        <wps:spPr>
                          <a:xfrm>
                            <a:off x="110107" y="1238408"/>
                            <a:ext cx="2124710" cy="561975"/>
                          </a:xfrm>
                          <a:custGeom>
                            <a:avLst/>
                            <a:gdLst/>
                            <a:ahLst/>
                            <a:cxnLst/>
                            <a:rect l="l" t="t" r="r" b="b"/>
                            <a:pathLst>
                              <a:path w="2124710" h="561975">
                                <a:moveTo>
                                  <a:pt x="1393102" y="0"/>
                                </a:moveTo>
                                <a:lnTo>
                                  <a:pt x="1358304" y="7493"/>
                                </a:lnTo>
                                <a:lnTo>
                                  <a:pt x="1323392" y="21894"/>
                                </a:lnTo>
                                <a:lnTo>
                                  <a:pt x="1288594" y="26987"/>
                                </a:lnTo>
                                <a:lnTo>
                                  <a:pt x="1253807" y="29756"/>
                                </a:lnTo>
                                <a:lnTo>
                                  <a:pt x="1218985" y="26860"/>
                                </a:lnTo>
                                <a:lnTo>
                                  <a:pt x="1184085" y="27597"/>
                                </a:lnTo>
                                <a:lnTo>
                                  <a:pt x="1149287" y="34124"/>
                                </a:lnTo>
                                <a:lnTo>
                                  <a:pt x="1114487" y="36563"/>
                                </a:lnTo>
                                <a:lnTo>
                                  <a:pt x="1079686" y="38239"/>
                                </a:lnTo>
                                <a:lnTo>
                                  <a:pt x="1044773" y="44297"/>
                                </a:lnTo>
                                <a:lnTo>
                                  <a:pt x="1009972" y="58940"/>
                                </a:lnTo>
                                <a:lnTo>
                                  <a:pt x="975172" y="65366"/>
                                </a:lnTo>
                                <a:lnTo>
                                  <a:pt x="905470" y="67906"/>
                                </a:lnTo>
                                <a:lnTo>
                                  <a:pt x="870670" y="64757"/>
                                </a:lnTo>
                                <a:lnTo>
                                  <a:pt x="835868" y="62572"/>
                                </a:lnTo>
                                <a:lnTo>
                                  <a:pt x="801067" y="63195"/>
                                </a:lnTo>
                                <a:lnTo>
                                  <a:pt x="766155" y="71056"/>
                                </a:lnTo>
                                <a:lnTo>
                                  <a:pt x="731366" y="82308"/>
                                </a:lnTo>
                                <a:lnTo>
                                  <a:pt x="696553" y="86690"/>
                                </a:lnTo>
                                <a:lnTo>
                                  <a:pt x="661752" y="97205"/>
                                </a:lnTo>
                                <a:lnTo>
                                  <a:pt x="626851" y="104115"/>
                                </a:lnTo>
                                <a:lnTo>
                                  <a:pt x="592051" y="112826"/>
                                </a:lnTo>
                                <a:lnTo>
                                  <a:pt x="557250" y="117665"/>
                                </a:lnTo>
                                <a:lnTo>
                                  <a:pt x="522448" y="122034"/>
                                </a:lnTo>
                                <a:lnTo>
                                  <a:pt x="487536" y="127711"/>
                                </a:lnTo>
                                <a:lnTo>
                                  <a:pt x="452735" y="136677"/>
                                </a:lnTo>
                                <a:lnTo>
                                  <a:pt x="417934" y="144056"/>
                                </a:lnTo>
                                <a:lnTo>
                                  <a:pt x="383096" y="150482"/>
                                </a:lnTo>
                                <a:lnTo>
                                  <a:pt x="348270" y="158597"/>
                                </a:lnTo>
                                <a:lnTo>
                                  <a:pt x="313457" y="170230"/>
                                </a:lnTo>
                                <a:lnTo>
                                  <a:pt x="278618" y="170599"/>
                                </a:lnTo>
                                <a:lnTo>
                                  <a:pt x="243793" y="175907"/>
                                </a:lnTo>
                                <a:lnTo>
                                  <a:pt x="208967" y="184150"/>
                                </a:lnTo>
                                <a:lnTo>
                                  <a:pt x="139315" y="191909"/>
                                </a:lnTo>
                                <a:lnTo>
                                  <a:pt x="104490" y="189725"/>
                                </a:lnTo>
                                <a:lnTo>
                                  <a:pt x="69651" y="190576"/>
                                </a:lnTo>
                                <a:lnTo>
                                  <a:pt x="34838" y="192011"/>
                                </a:lnTo>
                                <a:lnTo>
                                  <a:pt x="0" y="197091"/>
                                </a:lnTo>
                                <a:lnTo>
                                  <a:pt x="0" y="561938"/>
                                </a:lnTo>
                                <a:lnTo>
                                  <a:pt x="2124431" y="561938"/>
                                </a:lnTo>
                                <a:lnTo>
                                  <a:pt x="2124431" y="82080"/>
                                </a:lnTo>
                                <a:lnTo>
                                  <a:pt x="2089646" y="76390"/>
                                </a:lnTo>
                                <a:lnTo>
                                  <a:pt x="2054746" y="74688"/>
                                </a:lnTo>
                                <a:lnTo>
                                  <a:pt x="2019961" y="73623"/>
                                </a:lnTo>
                                <a:lnTo>
                                  <a:pt x="1985138" y="67665"/>
                                </a:lnTo>
                                <a:lnTo>
                                  <a:pt x="1950340" y="60515"/>
                                </a:lnTo>
                                <a:lnTo>
                                  <a:pt x="1915542" y="60515"/>
                                </a:lnTo>
                                <a:lnTo>
                                  <a:pt x="1880629" y="62331"/>
                                </a:lnTo>
                                <a:lnTo>
                                  <a:pt x="1845844" y="56883"/>
                                </a:lnTo>
                                <a:lnTo>
                                  <a:pt x="1811033" y="61861"/>
                                </a:lnTo>
                                <a:lnTo>
                                  <a:pt x="1776235" y="55335"/>
                                </a:lnTo>
                                <a:lnTo>
                                  <a:pt x="1741323" y="53136"/>
                                </a:lnTo>
                                <a:lnTo>
                                  <a:pt x="1706525" y="53403"/>
                                </a:lnTo>
                                <a:lnTo>
                                  <a:pt x="1671714" y="57010"/>
                                </a:lnTo>
                                <a:lnTo>
                                  <a:pt x="1636929" y="43230"/>
                                </a:lnTo>
                                <a:lnTo>
                                  <a:pt x="1602017" y="35471"/>
                                </a:lnTo>
                                <a:lnTo>
                                  <a:pt x="1567206" y="36906"/>
                                </a:lnTo>
                                <a:lnTo>
                                  <a:pt x="1532408" y="27101"/>
                                </a:lnTo>
                                <a:lnTo>
                                  <a:pt x="1497610" y="19596"/>
                                </a:lnTo>
                                <a:lnTo>
                                  <a:pt x="1462711" y="9918"/>
                                </a:lnTo>
                                <a:lnTo>
                                  <a:pt x="1427913" y="2768"/>
                                </a:lnTo>
                                <a:lnTo>
                                  <a:pt x="1393102" y="0"/>
                                </a:lnTo>
                                <a:close/>
                              </a:path>
                            </a:pathLst>
                          </a:custGeom>
                          <a:solidFill>
                            <a:srgbClr val="FCAF17"/>
                          </a:solidFill>
                        </wps:spPr>
                        <wps:bodyPr wrap="square" lIns="0" tIns="0" rIns="0" bIns="0" rtlCol="0">
                          <a:prstTxWarp prst="textNoShape">
                            <a:avLst/>
                          </a:prstTxWarp>
                          <a:noAutofit/>
                        </wps:bodyPr>
                      </wps:wsp>
                      <wps:wsp>
                        <wps:cNvPr id="459" name="Graphic 459"/>
                        <wps:cNvSpPr/>
                        <wps:spPr>
                          <a:xfrm>
                            <a:off x="110107" y="717134"/>
                            <a:ext cx="2124710" cy="718820"/>
                          </a:xfrm>
                          <a:custGeom>
                            <a:avLst/>
                            <a:gdLst/>
                            <a:ahLst/>
                            <a:cxnLst/>
                            <a:rect l="l" t="t" r="r" b="b"/>
                            <a:pathLst>
                              <a:path w="2124710" h="718820">
                                <a:moveTo>
                                  <a:pt x="1393102" y="0"/>
                                </a:moveTo>
                                <a:lnTo>
                                  <a:pt x="1358304" y="10417"/>
                                </a:lnTo>
                                <a:lnTo>
                                  <a:pt x="1323392" y="75072"/>
                                </a:lnTo>
                                <a:lnTo>
                                  <a:pt x="1288594" y="89966"/>
                                </a:lnTo>
                                <a:lnTo>
                                  <a:pt x="1253807" y="94568"/>
                                </a:lnTo>
                                <a:lnTo>
                                  <a:pt x="1218985" y="104861"/>
                                </a:lnTo>
                                <a:lnTo>
                                  <a:pt x="1184085" y="112725"/>
                                </a:lnTo>
                                <a:lnTo>
                                  <a:pt x="1149287" y="132829"/>
                                </a:lnTo>
                                <a:lnTo>
                                  <a:pt x="1114487" y="133064"/>
                                </a:lnTo>
                                <a:lnTo>
                                  <a:pt x="1079686" y="120959"/>
                                </a:lnTo>
                                <a:lnTo>
                                  <a:pt x="1044773" y="119634"/>
                                </a:lnTo>
                                <a:lnTo>
                                  <a:pt x="1009972" y="145789"/>
                                </a:lnTo>
                                <a:lnTo>
                                  <a:pt x="975172" y="159345"/>
                                </a:lnTo>
                                <a:lnTo>
                                  <a:pt x="940382" y="163226"/>
                                </a:lnTo>
                                <a:lnTo>
                                  <a:pt x="905470" y="168189"/>
                                </a:lnTo>
                                <a:lnTo>
                                  <a:pt x="870670" y="185501"/>
                                </a:lnTo>
                                <a:lnTo>
                                  <a:pt x="835868" y="192286"/>
                                </a:lnTo>
                                <a:lnTo>
                                  <a:pt x="801067" y="196391"/>
                                </a:lnTo>
                                <a:lnTo>
                                  <a:pt x="766155" y="205606"/>
                                </a:lnTo>
                                <a:lnTo>
                                  <a:pt x="731366" y="223279"/>
                                </a:lnTo>
                                <a:lnTo>
                                  <a:pt x="696553" y="224605"/>
                                </a:lnTo>
                                <a:lnTo>
                                  <a:pt x="661752" y="227520"/>
                                </a:lnTo>
                                <a:lnTo>
                                  <a:pt x="626851" y="225339"/>
                                </a:lnTo>
                                <a:lnTo>
                                  <a:pt x="592051" y="228724"/>
                                </a:lnTo>
                                <a:lnTo>
                                  <a:pt x="557250" y="236959"/>
                                </a:lnTo>
                                <a:lnTo>
                                  <a:pt x="522448" y="224011"/>
                                </a:lnTo>
                                <a:lnTo>
                                  <a:pt x="487536" y="222671"/>
                                </a:lnTo>
                                <a:lnTo>
                                  <a:pt x="452735" y="247017"/>
                                </a:lnTo>
                                <a:lnTo>
                                  <a:pt x="417934" y="258278"/>
                                </a:lnTo>
                                <a:lnTo>
                                  <a:pt x="383096" y="266501"/>
                                </a:lnTo>
                                <a:lnTo>
                                  <a:pt x="348270" y="282723"/>
                                </a:lnTo>
                                <a:lnTo>
                                  <a:pt x="313457" y="298585"/>
                                </a:lnTo>
                                <a:lnTo>
                                  <a:pt x="278618" y="296415"/>
                                </a:lnTo>
                                <a:lnTo>
                                  <a:pt x="243793" y="316396"/>
                                </a:lnTo>
                                <a:lnTo>
                                  <a:pt x="208967" y="330671"/>
                                </a:lnTo>
                                <a:lnTo>
                                  <a:pt x="174141" y="342168"/>
                                </a:lnTo>
                                <a:lnTo>
                                  <a:pt x="139315" y="357808"/>
                                </a:lnTo>
                                <a:lnTo>
                                  <a:pt x="104490" y="357808"/>
                                </a:lnTo>
                                <a:lnTo>
                                  <a:pt x="69651" y="363128"/>
                                </a:lnTo>
                                <a:lnTo>
                                  <a:pt x="34838" y="363128"/>
                                </a:lnTo>
                                <a:lnTo>
                                  <a:pt x="0" y="383467"/>
                                </a:lnTo>
                                <a:lnTo>
                                  <a:pt x="0" y="718365"/>
                                </a:lnTo>
                                <a:lnTo>
                                  <a:pt x="34838" y="713285"/>
                                </a:lnTo>
                                <a:lnTo>
                                  <a:pt x="69651" y="711850"/>
                                </a:lnTo>
                                <a:lnTo>
                                  <a:pt x="104490" y="710999"/>
                                </a:lnTo>
                                <a:lnTo>
                                  <a:pt x="139315" y="713183"/>
                                </a:lnTo>
                                <a:lnTo>
                                  <a:pt x="208967" y="705424"/>
                                </a:lnTo>
                                <a:lnTo>
                                  <a:pt x="243793" y="697181"/>
                                </a:lnTo>
                                <a:lnTo>
                                  <a:pt x="278618" y="691873"/>
                                </a:lnTo>
                                <a:lnTo>
                                  <a:pt x="313457" y="691504"/>
                                </a:lnTo>
                                <a:lnTo>
                                  <a:pt x="348270" y="679871"/>
                                </a:lnTo>
                                <a:lnTo>
                                  <a:pt x="383096" y="671756"/>
                                </a:lnTo>
                                <a:lnTo>
                                  <a:pt x="417934" y="665330"/>
                                </a:lnTo>
                                <a:lnTo>
                                  <a:pt x="452735" y="657951"/>
                                </a:lnTo>
                                <a:lnTo>
                                  <a:pt x="487536" y="648985"/>
                                </a:lnTo>
                                <a:lnTo>
                                  <a:pt x="522448" y="643308"/>
                                </a:lnTo>
                                <a:lnTo>
                                  <a:pt x="557250" y="638939"/>
                                </a:lnTo>
                                <a:lnTo>
                                  <a:pt x="592051" y="634100"/>
                                </a:lnTo>
                                <a:lnTo>
                                  <a:pt x="626851" y="625389"/>
                                </a:lnTo>
                                <a:lnTo>
                                  <a:pt x="661752" y="618479"/>
                                </a:lnTo>
                                <a:lnTo>
                                  <a:pt x="696553" y="607964"/>
                                </a:lnTo>
                                <a:lnTo>
                                  <a:pt x="731366" y="603582"/>
                                </a:lnTo>
                                <a:lnTo>
                                  <a:pt x="766155" y="592330"/>
                                </a:lnTo>
                                <a:lnTo>
                                  <a:pt x="801067" y="584469"/>
                                </a:lnTo>
                                <a:lnTo>
                                  <a:pt x="835868" y="583846"/>
                                </a:lnTo>
                                <a:lnTo>
                                  <a:pt x="870670" y="586031"/>
                                </a:lnTo>
                                <a:lnTo>
                                  <a:pt x="905470" y="589180"/>
                                </a:lnTo>
                                <a:lnTo>
                                  <a:pt x="975172" y="586640"/>
                                </a:lnTo>
                                <a:lnTo>
                                  <a:pt x="1009972" y="580214"/>
                                </a:lnTo>
                                <a:lnTo>
                                  <a:pt x="1044773" y="565571"/>
                                </a:lnTo>
                                <a:lnTo>
                                  <a:pt x="1079686" y="559513"/>
                                </a:lnTo>
                                <a:lnTo>
                                  <a:pt x="1114487" y="557837"/>
                                </a:lnTo>
                                <a:lnTo>
                                  <a:pt x="1149287" y="555398"/>
                                </a:lnTo>
                                <a:lnTo>
                                  <a:pt x="1184085" y="548871"/>
                                </a:lnTo>
                                <a:lnTo>
                                  <a:pt x="1218985" y="548134"/>
                                </a:lnTo>
                                <a:lnTo>
                                  <a:pt x="1253807" y="551030"/>
                                </a:lnTo>
                                <a:lnTo>
                                  <a:pt x="1288594" y="548261"/>
                                </a:lnTo>
                                <a:lnTo>
                                  <a:pt x="1323392" y="543168"/>
                                </a:lnTo>
                                <a:lnTo>
                                  <a:pt x="1358304" y="528767"/>
                                </a:lnTo>
                                <a:lnTo>
                                  <a:pt x="1393102" y="521274"/>
                                </a:lnTo>
                                <a:lnTo>
                                  <a:pt x="1427913" y="524042"/>
                                </a:lnTo>
                                <a:lnTo>
                                  <a:pt x="1462711" y="531192"/>
                                </a:lnTo>
                                <a:lnTo>
                                  <a:pt x="1497610" y="540870"/>
                                </a:lnTo>
                                <a:lnTo>
                                  <a:pt x="1532408" y="548375"/>
                                </a:lnTo>
                                <a:lnTo>
                                  <a:pt x="1567206" y="558180"/>
                                </a:lnTo>
                                <a:lnTo>
                                  <a:pt x="1602017" y="556745"/>
                                </a:lnTo>
                                <a:lnTo>
                                  <a:pt x="1636929" y="564504"/>
                                </a:lnTo>
                                <a:lnTo>
                                  <a:pt x="1671714" y="578284"/>
                                </a:lnTo>
                                <a:lnTo>
                                  <a:pt x="1706525" y="574677"/>
                                </a:lnTo>
                                <a:lnTo>
                                  <a:pt x="1741323" y="574410"/>
                                </a:lnTo>
                                <a:lnTo>
                                  <a:pt x="1776235" y="576609"/>
                                </a:lnTo>
                                <a:lnTo>
                                  <a:pt x="1811033" y="583135"/>
                                </a:lnTo>
                                <a:lnTo>
                                  <a:pt x="1845844" y="578157"/>
                                </a:lnTo>
                                <a:lnTo>
                                  <a:pt x="1880629" y="583605"/>
                                </a:lnTo>
                                <a:lnTo>
                                  <a:pt x="1915542" y="581789"/>
                                </a:lnTo>
                                <a:lnTo>
                                  <a:pt x="1950340" y="581789"/>
                                </a:lnTo>
                                <a:lnTo>
                                  <a:pt x="1985138" y="588939"/>
                                </a:lnTo>
                                <a:lnTo>
                                  <a:pt x="2019961" y="594897"/>
                                </a:lnTo>
                                <a:lnTo>
                                  <a:pt x="2054746" y="595962"/>
                                </a:lnTo>
                                <a:lnTo>
                                  <a:pt x="2089646" y="597664"/>
                                </a:lnTo>
                                <a:lnTo>
                                  <a:pt x="2124431" y="603354"/>
                                </a:lnTo>
                                <a:lnTo>
                                  <a:pt x="2124431" y="223155"/>
                                </a:lnTo>
                                <a:lnTo>
                                  <a:pt x="2089646" y="203659"/>
                                </a:lnTo>
                                <a:lnTo>
                                  <a:pt x="2054746" y="188280"/>
                                </a:lnTo>
                                <a:lnTo>
                                  <a:pt x="2019961" y="170011"/>
                                </a:lnTo>
                                <a:lnTo>
                                  <a:pt x="1985138" y="148691"/>
                                </a:lnTo>
                                <a:lnTo>
                                  <a:pt x="1950340" y="139848"/>
                                </a:lnTo>
                                <a:lnTo>
                                  <a:pt x="1915542" y="122659"/>
                                </a:lnTo>
                                <a:lnTo>
                                  <a:pt x="1880629" y="123267"/>
                                </a:lnTo>
                                <a:lnTo>
                                  <a:pt x="1845844" y="115031"/>
                                </a:lnTo>
                                <a:lnTo>
                                  <a:pt x="1811033" y="128959"/>
                                </a:lnTo>
                                <a:lnTo>
                                  <a:pt x="1776235" y="127632"/>
                                </a:lnTo>
                                <a:lnTo>
                                  <a:pt x="1741323" y="116968"/>
                                </a:lnTo>
                                <a:lnTo>
                                  <a:pt x="1706525" y="123874"/>
                                </a:lnTo>
                                <a:lnTo>
                                  <a:pt x="1671714" y="131986"/>
                                </a:lnTo>
                                <a:lnTo>
                                  <a:pt x="1636929" y="105953"/>
                                </a:lnTo>
                                <a:lnTo>
                                  <a:pt x="1602017" y="77491"/>
                                </a:lnTo>
                                <a:lnTo>
                                  <a:pt x="1567206" y="85961"/>
                                </a:lnTo>
                                <a:lnTo>
                                  <a:pt x="1532408" y="54248"/>
                                </a:lnTo>
                                <a:lnTo>
                                  <a:pt x="1497610" y="51097"/>
                                </a:lnTo>
                                <a:lnTo>
                                  <a:pt x="1462711" y="20947"/>
                                </a:lnTo>
                                <a:lnTo>
                                  <a:pt x="1427913" y="23489"/>
                                </a:lnTo>
                                <a:lnTo>
                                  <a:pt x="1393102" y="0"/>
                                </a:lnTo>
                                <a:close/>
                              </a:path>
                            </a:pathLst>
                          </a:custGeom>
                          <a:solidFill>
                            <a:srgbClr val="B01C88"/>
                          </a:solidFill>
                        </wps:spPr>
                        <wps:bodyPr wrap="square" lIns="0" tIns="0" rIns="0" bIns="0" rtlCol="0">
                          <a:prstTxWarp prst="textNoShape">
                            <a:avLst/>
                          </a:prstTxWarp>
                          <a:noAutofit/>
                        </wps:bodyPr>
                      </wps:wsp>
                      <wps:wsp>
                        <wps:cNvPr id="460" name="Graphic 460"/>
                        <wps:cNvSpPr/>
                        <wps:spPr>
                          <a:xfrm>
                            <a:off x="110107" y="259575"/>
                            <a:ext cx="2124710" cy="841375"/>
                          </a:xfrm>
                          <a:custGeom>
                            <a:avLst/>
                            <a:gdLst/>
                            <a:ahLst/>
                            <a:cxnLst/>
                            <a:rect l="l" t="t" r="r" b="b"/>
                            <a:pathLst>
                              <a:path w="2124710" h="841375">
                                <a:moveTo>
                                  <a:pt x="1845844" y="0"/>
                                </a:moveTo>
                                <a:lnTo>
                                  <a:pt x="1811033" y="38869"/>
                                </a:lnTo>
                                <a:lnTo>
                                  <a:pt x="1776235" y="32332"/>
                                </a:lnTo>
                                <a:lnTo>
                                  <a:pt x="1741323" y="49162"/>
                                </a:lnTo>
                                <a:lnTo>
                                  <a:pt x="1706525" y="83666"/>
                                </a:lnTo>
                                <a:lnTo>
                                  <a:pt x="1671714" y="118653"/>
                                </a:lnTo>
                                <a:lnTo>
                                  <a:pt x="1636929" y="81842"/>
                                </a:lnTo>
                                <a:lnTo>
                                  <a:pt x="1602017" y="48431"/>
                                </a:lnTo>
                                <a:lnTo>
                                  <a:pt x="1567206" y="83666"/>
                                </a:lnTo>
                                <a:lnTo>
                                  <a:pt x="1532408" y="64058"/>
                                </a:lnTo>
                                <a:lnTo>
                                  <a:pt x="1497610" y="85959"/>
                                </a:lnTo>
                                <a:lnTo>
                                  <a:pt x="1462711" y="61031"/>
                                </a:lnTo>
                                <a:lnTo>
                                  <a:pt x="1427913" y="85725"/>
                                </a:lnTo>
                                <a:lnTo>
                                  <a:pt x="1393102" y="73855"/>
                                </a:lnTo>
                                <a:lnTo>
                                  <a:pt x="1358304" y="101823"/>
                                </a:lnTo>
                                <a:lnTo>
                                  <a:pt x="1323392" y="214312"/>
                                </a:lnTo>
                                <a:lnTo>
                                  <a:pt x="1288594" y="253182"/>
                                </a:lnTo>
                                <a:lnTo>
                                  <a:pt x="1253807" y="267097"/>
                                </a:lnTo>
                                <a:lnTo>
                                  <a:pt x="1218985" y="277141"/>
                                </a:lnTo>
                                <a:lnTo>
                                  <a:pt x="1184085" y="294096"/>
                                </a:lnTo>
                                <a:lnTo>
                                  <a:pt x="1149287" y="318801"/>
                                </a:lnTo>
                                <a:lnTo>
                                  <a:pt x="1114487" y="313594"/>
                                </a:lnTo>
                                <a:lnTo>
                                  <a:pt x="1079686" y="294096"/>
                                </a:lnTo>
                                <a:lnTo>
                                  <a:pt x="1044773" y="289619"/>
                                </a:lnTo>
                                <a:lnTo>
                                  <a:pt x="1009972" y="320253"/>
                                </a:lnTo>
                                <a:lnTo>
                                  <a:pt x="975172" y="334056"/>
                                </a:lnTo>
                                <a:lnTo>
                                  <a:pt x="940382" y="334416"/>
                                </a:lnTo>
                                <a:lnTo>
                                  <a:pt x="905470" y="343867"/>
                                </a:lnTo>
                                <a:lnTo>
                                  <a:pt x="870670" y="361664"/>
                                </a:lnTo>
                                <a:lnTo>
                                  <a:pt x="835868" y="374004"/>
                                </a:lnTo>
                                <a:lnTo>
                                  <a:pt x="801067" y="373286"/>
                                </a:lnTo>
                                <a:lnTo>
                                  <a:pt x="766155" y="391455"/>
                                </a:lnTo>
                                <a:lnTo>
                                  <a:pt x="731366" y="412997"/>
                                </a:lnTo>
                                <a:lnTo>
                                  <a:pt x="696553" y="416383"/>
                                </a:lnTo>
                                <a:lnTo>
                                  <a:pt x="661752" y="420030"/>
                                </a:lnTo>
                                <a:lnTo>
                                  <a:pt x="626851" y="416507"/>
                                </a:lnTo>
                                <a:lnTo>
                                  <a:pt x="592051" y="416148"/>
                                </a:lnTo>
                                <a:lnTo>
                                  <a:pt x="557250" y="423416"/>
                                </a:lnTo>
                                <a:lnTo>
                                  <a:pt x="522448" y="408271"/>
                                </a:lnTo>
                                <a:lnTo>
                                  <a:pt x="487536" y="408161"/>
                                </a:lnTo>
                                <a:lnTo>
                                  <a:pt x="452735" y="436971"/>
                                </a:lnTo>
                                <a:lnTo>
                                  <a:pt x="417934" y="453083"/>
                                </a:lnTo>
                                <a:lnTo>
                                  <a:pt x="383096" y="457808"/>
                                </a:lnTo>
                                <a:lnTo>
                                  <a:pt x="348270" y="472937"/>
                                </a:lnTo>
                                <a:lnTo>
                                  <a:pt x="313457" y="489769"/>
                                </a:lnTo>
                                <a:lnTo>
                                  <a:pt x="278618" y="476931"/>
                                </a:lnTo>
                                <a:lnTo>
                                  <a:pt x="243793" y="484435"/>
                                </a:lnTo>
                                <a:lnTo>
                                  <a:pt x="208967" y="504179"/>
                                </a:lnTo>
                                <a:lnTo>
                                  <a:pt x="174141" y="516768"/>
                                </a:lnTo>
                                <a:lnTo>
                                  <a:pt x="139315" y="541832"/>
                                </a:lnTo>
                                <a:lnTo>
                                  <a:pt x="104490" y="532023"/>
                                </a:lnTo>
                                <a:lnTo>
                                  <a:pt x="69651" y="536872"/>
                                </a:lnTo>
                                <a:lnTo>
                                  <a:pt x="34838" y="525487"/>
                                </a:lnTo>
                                <a:lnTo>
                                  <a:pt x="0" y="543159"/>
                                </a:lnTo>
                                <a:lnTo>
                                  <a:pt x="0" y="841027"/>
                                </a:lnTo>
                                <a:lnTo>
                                  <a:pt x="34838" y="820687"/>
                                </a:lnTo>
                                <a:lnTo>
                                  <a:pt x="69651" y="820687"/>
                                </a:lnTo>
                                <a:lnTo>
                                  <a:pt x="104490" y="815367"/>
                                </a:lnTo>
                                <a:lnTo>
                                  <a:pt x="139315" y="815367"/>
                                </a:lnTo>
                                <a:lnTo>
                                  <a:pt x="174141" y="799727"/>
                                </a:lnTo>
                                <a:lnTo>
                                  <a:pt x="208967" y="788230"/>
                                </a:lnTo>
                                <a:lnTo>
                                  <a:pt x="243793" y="773955"/>
                                </a:lnTo>
                                <a:lnTo>
                                  <a:pt x="278618" y="753974"/>
                                </a:lnTo>
                                <a:lnTo>
                                  <a:pt x="313457" y="756145"/>
                                </a:lnTo>
                                <a:lnTo>
                                  <a:pt x="348270" y="740282"/>
                                </a:lnTo>
                                <a:lnTo>
                                  <a:pt x="383096" y="724061"/>
                                </a:lnTo>
                                <a:lnTo>
                                  <a:pt x="417934" y="715838"/>
                                </a:lnTo>
                                <a:lnTo>
                                  <a:pt x="452735" y="704576"/>
                                </a:lnTo>
                                <a:lnTo>
                                  <a:pt x="487536" y="680231"/>
                                </a:lnTo>
                                <a:lnTo>
                                  <a:pt x="522448" y="681570"/>
                                </a:lnTo>
                                <a:lnTo>
                                  <a:pt x="557250" y="694518"/>
                                </a:lnTo>
                                <a:lnTo>
                                  <a:pt x="592051" y="686283"/>
                                </a:lnTo>
                                <a:lnTo>
                                  <a:pt x="626851" y="682899"/>
                                </a:lnTo>
                                <a:lnTo>
                                  <a:pt x="661752" y="685079"/>
                                </a:lnTo>
                                <a:lnTo>
                                  <a:pt x="696553" y="682165"/>
                                </a:lnTo>
                                <a:lnTo>
                                  <a:pt x="731366" y="680839"/>
                                </a:lnTo>
                                <a:lnTo>
                                  <a:pt x="766155" y="663166"/>
                                </a:lnTo>
                                <a:lnTo>
                                  <a:pt x="801067" y="653950"/>
                                </a:lnTo>
                                <a:lnTo>
                                  <a:pt x="835868" y="649846"/>
                                </a:lnTo>
                                <a:lnTo>
                                  <a:pt x="870670" y="643060"/>
                                </a:lnTo>
                                <a:lnTo>
                                  <a:pt x="905470" y="625749"/>
                                </a:lnTo>
                                <a:lnTo>
                                  <a:pt x="940382" y="620786"/>
                                </a:lnTo>
                                <a:lnTo>
                                  <a:pt x="975172" y="616905"/>
                                </a:lnTo>
                                <a:lnTo>
                                  <a:pt x="1009972" y="603349"/>
                                </a:lnTo>
                                <a:lnTo>
                                  <a:pt x="1044773" y="577193"/>
                                </a:lnTo>
                                <a:lnTo>
                                  <a:pt x="1079686" y="578519"/>
                                </a:lnTo>
                                <a:lnTo>
                                  <a:pt x="1114487" y="590623"/>
                                </a:lnTo>
                                <a:lnTo>
                                  <a:pt x="1149287" y="590388"/>
                                </a:lnTo>
                                <a:lnTo>
                                  <a:pt x="1184085" y="570284"/>
                                </a:lnTo>
                                <a:lnTo>
                                  <a:pt x="1218985" y="562420"/>
                                </a:lnTo>
                                <a:lnTo>
                                  <a:pt x="1253807" y="552127"/>
                                </a:lnTo>
                                <a:lnTo>
                                  <a:pt x="1288594" y="547526"/>
                                </a:lnTo>
                                <a:lnTo>
                                  <a:pt x="1323392" y="532631"/>
                                </a:lnTo>
                                <a:lnTo>
                                  <a:pt x="1358304" y="467977"/>
                                </a:lnTo>
                                <a:lnTo>
                                  <a:pt x="1393102" y="457559"/>
                                </a:lnTo>
                                <a:lnTo>
                                  <a:pt x="1427913" y="481049"/>
                                </a:lnTo>
                                <a:lnTo>
                                  <a:pt x="1462711" y="478506"/>
                                </a:lnTo>
                                <a:lnTo>
                                  <a:pt x="1497610" y="508656"/>
                                </a:lnTo>
                                <a:lnTo>
                                  <a:pt x="1532408" y="511807"/>
                                </a:lnTo>
                                <a:lnTo>
                                  <a:pt x="1567206" y="543520"/>
                                </a:lnTo>
                                <a:lnTo>
                                  <a:pt x="1602017" y="535051"/>
                                </a:lnTo>
                                <a:lnTo>
                                  <a:pt x="1636929" y="563512"/>
                                </a:lnTo>
                                <a:lnTo>
                                  <a:pt x="1671714" y="589545"/>
                                </a:lnTo>
                                <a:lnTo>
                                  <a:pt x="1706525" y="581433"/>
                                </a:lnTo>
                                <a:lnTo>
                                  <a:pt x="1741323" y="574527"/>
                                </a:lnTo>
                                <a:lnTo>
                                  <a:pt x="1776235" y="585191"/>
                                </a:lnTo>
                                <a:lnTo>
                                  <a:pt x="1811033" y="586519"/>
                                </a:lnTo>
                                <a:lnTo>
                                  <a:pt x="1845844" y="572590"/>
                                </a:lnTo>
                                <a:lnTo>
                                  <a:pt x="1880629" y="580826"/>
                                </a:lnTo>
                                <a:lnTo>
                                  <a:pt x="1915542" y="580218"/>
                                </a:lnTo>
                                <a:lnTo>
                                  <a:pt x="1950340" y="597407"/>
                                </a:lnTo>
                                <a:lnTo>
                                  <a:pt x="1985138" y="606251"/>
                                </a:lnTo>
                                <a:lnTo>
                                  <a:pt x="2019961" y="627570"/>
                                </a:lnTo>
                                <a:lnTo>
                                  <a:pt x="2054746" y="645839"/>
                                </a:lnTo>
                                <a:lnTo>
                                  <a:pt x="2089646" y="661219"/>
                                </a:lnTo>
                                <a:lnTo>
                                  <a:pt x="2124431" y="680714"/>
                                </a:lnTo>
                                <a:lnTo>
                                  <a:pt x="2124431" y="117201"/>
                                </a:lnTo>
                                <a:lnTo>
                                  <a:pt x="2089646" y="98065"/>
                                </a:lnTo>
                                <a:lnTo>
                                  <a:pt x="2054746" y="92261"/>
                                </a:lnTo>
                                <a:lnTo>
                                  <a:pt x="2019961" y="70830"/>
                                </a:lnTo>
                                <a:lnTo>
                                  <a:pt x="1985138" y="40679"/>
                                </a:lnTo>
                                <a:lnTo>
                                  <a:pt x="1950340" y="14646"/>
                                </a:lnTo>
                                <a:lnTo>
                                  <a:pt x="1915542" y="2418"/>
                                </a:lnTo>
                                <a:lnTo>
                                  <a:pt x="1880629" y="9922"/>
                                </a:lnTo>
                                <a:lnTo>
                                  <a:pt x="1845844" y="0"/>
                                </a:lnTo>
                                <a:close/>
                              </a:path>
                            </a:pathLst>
                          </a:custGeom>
                          <a:solidFill>
                            <a:srgbClr val="00568B"/>
                          </a:solidFill>
                        </wps:spPr>
                        <wps:bodyPr wrap="square" lIns="0" tIns="0" rIns="0" bIns="0" rtlCol="0">
                          <a:prstTxWarp prst="textNoShape">
                            <a:avLst/>
                          </a:prstTxWarp>
                          <a:noAutofit/>
                        </wps:bodyPr>
                      </wps:wsp>
                      <wps:wsp>
                        <wps:cNvPr id="461" name="Graphic 461"/>
                        <wps:cNvSpPr/>
                        <wps:spPr>
                          <a:xfrm>
                            <a:off x="5" y="258235"/>
                            <a:ext cx="2340610" cy="1541780"/>
                          </a:xfrm>
                          <a:custGeom>
                            <a:avLst/>
                            <a:gdLst/>
                            <a:ahLst/>
                            <a:cxnLst/>
                            <a:rect l="l" t="t" r="r" b="b"/>
                            <a:pathLst>
                              <a:path w="2340610" h="1541780">
                                <a:moveTo>
                                  <a:pt x="0" y="0"/>
                                </a:moveTo>
                                <a:lnTo>
                                  <a:pt x="71996" y="0"/>
                                </a:lnTo>
                              </a:path>
                              <a:path w="2340610" h="1541780">
                                <a:moveTo>
                                  <a:pt x="0" y="256940"/>
                                </a:moveTo>
                                <a:lnTo>
                                  <a:pt x="71996" y="256940"/>
                                </a:lnTo>
                              </a:path>
                              <a:path w="2340610" h="1541780">
                                <a:moveTo>
                                  <a:pt x="0" y="513878"/>
                                </a:moveTo>
                                <a:lnTo>
                                  <a:pt x="71996" y="513878"/>
                                </a:lnTo>
                              </a:path>
                              <a:path w="2340610" h="1541780">
                                <a:moveTo>
                                  <a:pt x="0" y="770806"/>
                                </a:moveTo>
                                <a:lnTo>
                                  <a:pt x="71996" y="770806"/>
                                </a:lnTo>
                              </a:path>
                              <a:path w="2340610" h="1541780">
                                <a:moveTo>
                                  <a:pt x="0" y="1027747"/>
                                </a:moveTo>
                                <a:lnTo>
                                  <a:pt x="71996" y="1027747"/>
                                </a:lnTo>
                              </a:path>
                              <a:path w="2340610" h="1541780">
                                <a:moveTo>
                                  <a:pt x="0" y="1284809"/>
                                </a:moveTo>
                                <a:lnTo>
                                  <a:pt x="71996" y="1284809"/>
                                </a:lnTo>
                              </a:path>
                              <a:path w="2340610" h="1541780">
                                <a:moveTo>
                                  <a:pt x="2267999" y="0"/>
                                </a:moveTo>
                                <a:lnTo>
                                  <a:pt x="2339995" y="0"/>
                                </a:lnTo>
                              </a:path>
                              <a:path w="2340610" h="1541780">
                                <a:moveTo>
                                  <a:pt x="2267999" y="256940"/>
                                </a:moveTo>
                                <a:lnTo>
                                  <a:pt x="2339995" y="256940"/>
                                </a:lnTo>
                              </a:path>
                              <a:path w="2340610" h="1541780">
                                <a:moveTo>
                                  <a:pt x="2267999" y="513878"/>
                                </a:moveTo>
                                <a:lnTo>
                                  <a:pt x="2339995" y="513878"/>
                                </a:lnTo>
                              </a:path>
                              <a:path w="2340610" h="1541780">
                                <a:moveTo>
                                  <a:pt x="2267999" y="770806"/>
                                </a:moveTo>
                                <a:lnTo>
                                  <a:pt x="2339995" y="770806"/>
                                </a:lnTo>
                              </a:path>
                              <a:path w="2340610" h="1541780">
                                <a:moveTo>
                                  <a:pt x="2267999" y="1027747"/>
                                </a:moveTo>
                                <a:lnTo>
                                  <a:pt x="2339995" y="1027747"/>
                                </a:lnTo>
                              </a:path>
                              <a:path w="2340610" h="1541780">
                                <a:moveTo>
                                  <a:pt x="2267999" y="1284809"/>
                                </a:moveTo>
                                <a:lnTo>
                                  <a:pt x="2339995" y="1284809"/>
                                </a:lnTo>
                              </a:path>
                              <a:path w="2340610" h="1541780">
                                <a:moveTo>
                                  <a:pt x="2200079" y="1469732"/>
                                </a:moveTo>
                                <a:lnTo>
                                  <a:pt x="2200079" y="1541729"/>
                                </a:lnTo>
                              </a:path>
                              <a:path w="2340610" h="1541780">
                                <a:moveTo>
                                  <a:pt x="2059909" y="1469732"/>
                                </a:moveTo>
                                <a:lnTo>
                                  <a:pt x="2059909" y="1541729"/>
                                </a:lnTo>
                              </a:path>
                              <a:path w="2340610" h="1541780">
                                <a:moveTo>
                                  <a:pt x="1921047" y="1469732"/>
                                </a:moveTo>
                                <a:lnTo>
                                  <a:pt x="1921047" y="1541729"/>
                                </a:lnTo>
                              </a:path>
                              <a:path w="2340610" h="1541780">
                                <a:moveTo>
                                  <a:pt x="1782147" y="1469732"/>
                                </a:moveTo>
                                <a:lnTo>
                                  <a:pt x="1782147" y="1541729"/>
                                </a:lnTo>
                              </a:path>
                              <a:path w="2340610" h="1541780">
                                <a:moveTo>
                                  <a:pt x="1641876" y="1469732"/>
                                </a:moveTo>
                                <a:lnTo>
                                  <a:pt x="1641876" y="1541729"/>
                                </a:lnTo>
                              </a:path>
                              <a:path w="2340610" h="1541780">
                                <a:moveTo>
                                  <a:pt x="1503001" y="1469732"/>
                                </a:moveTo>
                                <a:lnTo>
                                  <a:pt x="1503001" y="1541729"/>
                                </a:lnTo>
                              </a:path>
                              <a:path w="2340610" h="1541780">
                                <a:moveTo>
                                  <a:pt x="1364101" y="1469732"/>
                                </a:moveTo>
                                <a:lnTo>
                                  <a:pt x="1364101" y="1541729"/>
                                </a:lnTo>
                              </a:path>
                              <a:path w="2340610" h="1541780">
                                <a:moveTo>
                                  <a:pt x="1225222" y="1469732"/>
                                </a:moveTo>
                                <a:lnTo>
                                  <a:pt x="1225222" y="1541729"/>
                                </a:lnTo>
                              </a:path>
                              <a:path w="2340610" h="1541780">
                                <a:moveTo>
                                  <a:pt x="1084964" y="1469732"/>
                                </a:moveTo>
                                <a:lnTo>
                                  <a:pt x="1084964" y="1541729"/>
                                </a:lnTo>
                              </a:path>
                              <a:path w="2340610" h="1541780">
                                <a:moveTo>
                                  <a:pt x="946069" y="1469732"/>
                                </a:moveTo>
                                <a:lnTo>
                                  <a:pt x="946069" y="1541729"/>
                                </a:lnTo>
                              </a:path>
                              <a:path w="2340610" h="1541780">
                                <a:moveTo>
                                  <a:pt x="807201" y="1469732"/>
                                </a:moveTo>
                                <a:lnTo>
                                  <a:pt x="807201" y="1541729"/>
                                </a:lnTo>
                              </a:path>
                              <a:path w="2340610" h="1541780">
                                <a:moveTo>
                                  <a:pt x="666918" y="1469732"/>
                                </a:moveTo>
                                <a:lnTo>
                                  <a:pt x="666918" y="1541729"/>
                                </a:lnTo>
                              </a:path>
                              <a:path w="2340610" h="1541780">
                                <a:moveTo>
                                  <a:pt x="528036" y="1469732"/>
                                </a:moveTo>
                                <a:lnTo>
                                  <a:pt x="528036" y="1541729"/>
                                </a:lnTo>
                              </a:path>
                              <a:path w="2340610" h="1541780">
                                <a:moveTo>
                                  <a:pt x="389192" y="1469732"/>
                                </a:moveTo>
                                <a:lnTo>
                                  <a:pt x="389192" y="1541729"/>
                                </a:lnTo>
                              </a:path>
                              <a:path w="2340610" h="1541780">
                                <a:moveTo>
                                  <a:pt x="248959" y="1469732"/>
                                </a:moveTo>
                                <a:lnTo>
                                  <a:pt x="248959" y="1541729"/>
                                </a:lnTo>
                              </a:path>
                              <a:path w="2340610" h="1541780">
                                <a:moveTo>
                                  <a:pt x="110065" y="1469732"/>
                                </a:moveTo>
                                <a:lnTo>
                                  <a:pt x="110065" y="1541729"/>
                                </a:lnTo>
                              </a:path>
                            </a:pathLst>
                          </a:custGeom>
                          <a:ln w="6350">
                            <a:solidFill>
                              <a:srgbClr val="231F20"/>
                            </a:solidFill>
                            <a:prstDash val="solid"/>
                          </a:ln>
                        </wps:spPr>
                        <wps:bodyPr wrap="square" lIns="0" tIns="0" rIns="0" bIns="0" rtlCol="0">
                          <a:prstTxWarp prst="textNoShape">
                            <a:avLst/>
                          </a:prstTxWarp>
                          <a:noAutofit/>
                        </wps:bodyPr>
                      </wps:wsp>
                      <wps:wsp>
                        <wps:cNvPr id="462" name="Graphic 462"/>
                        <wps:cNvSpPr/>
                        <wps:spPr>
                          <a:xfrm>
                            <a:off x="173570" y="79375"/>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00568B"/>
                          </a:solidFill>
                        </wps:spPr>
                        <wps:bodyPr wrap="square" lIns="0" tIns="0" rIns="0" bIns="0" rtlCol="0">
                          <a:prstTxWarp prst="textNoShape">
                            <a:avLst/>
                          </a:prstTxWarp>
                          <a:noAutofit/>
                        </wps:bodyPr>
                      </wps:wsp>
                      <wps:wsp>
                        <wps:cNvPr id="463" name="Graphic 463"/>
                        <wps:cNvSpPr/>
                        <wps:spPr>
                          <a:xfrm>
                            <a:off x="173570" y="194784"/>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B01C88"/>
                          </a:solidFill>
                        </wps:spPr>
                        <wps:bodyPr wrap="square" lIns="0" tIns="0" rIns="0" bIns="0" rtlCol="0">
                          <a:prstTxWarp prst="textNoShape">
                            <a:avLst/>
                          </a:prstTxWarp>
                          <a:noAutofit/>
                        </wps:bodyPr>
                      </wps:wsp>
                      <wps:wsp>
                        <wps:cNvPr id="464" name="Graphic 464"/>
                        <wps:cNvSpPr/>
                        <wps:spPr>
                          <a:xfrm>
                            <a:off x="173570" y="310201"/>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FCAF17"/>
                          </a:solidFill>
                        </wps:spPr>
                        <wps:bodyPr wrap="square" lIns="0" tIns="0" rIns="0" bIns="0" rtlCol="0">
                          <a:prstTxWarp prst="textNoShape">
                            <a:avLst/>
                          </a:prstTxWarp>
                          <a:noAutofit/>
                        </wps:bodyPr>
                      </wps:wsp>
                      <wps:wsp>
                        <wps:cNvPr id="465" name="Graphic 465"/>
                        <wps:cNvSpPr/>
                        <wps:spPr>
                          <a:xfrm>
                            <a:off x="3175" y="3175"/>
                            <a:ext cx="2334895" cy="1795145"/>
                          </a:xfrm>
                          <a:custGeom>
                            <a:avLst/>
                            <a:gdLst/>
                            <a:ahLst/>
                            <a:cxnLst/>
                            <a:rect l="l" t="t" r="r" b="b"/>
                            <a:pathLst>
                              <a:path w="2334895" h="1795145">
                                <a:moveTo>
                                  <a:pt x="0" y="1794744"/>
                                </a:moveTo>
                                <a:lnTo>
                                  <a:pt x="2334602" y="1794744"/>
                                </a:lnTo>
                                <a:lnTo>
                                  <a:pt x="2334602" y="0"/>
                                </a:lnTo>
                                <a:lnTo>
                                  <a:pt x="0" y="0"/>
                                </a:lnTo>
                                <a:lnTo>
                                  <a:pt x="0" y="1794744"/>
                                </a:lnTo>
                                <a:close/>
                              </a:path>
                            </a:pathLst>
                          </a:custGeom>
                          <a:ln w="6350">
                            <a:solidFill>
                              <a:srgbClr val="231F20"/>
                            </a:solidFill>
                            <a:prstDash val="solid"/>
                          </a:ln>
                        </wps:spPr>
                        <wps:bodyPr wrap="square" lIns="0" tIns="0" rIns="0" bIns="0" rtlCol="0">
                          <a:prstTxWarp prst="textNoShape">
                            <a:avLst/>
                          </a:prstTxWarp>
                          <a:noAutofit/>
                        </wps:bodyPr>
                      </wps:wsp>
                      <wps:wsp>
                        <wps:cNvPr id="466" name="Textbox 466"/>
                        <wps:cNvSpPr txBox="1"/>
                        <wps:spPr>
                          <a:xfrm>
                            <a:off x="0" y="0"/>
                            <a:ext cx="2341245" cy="1801495"/>
                          </a:xfrm>
                          <a:prstGeom prst="rect">
                            <a:avLst/>
                          </a:prstGeom>
                        </wps:spPr>
                        <wps:txbx>
                          <w:txbxContent>
                            <w:p w14:paraId="05939D4A" w14:textId="77777777" w:rsidR="007423F2" w:rsidRDefault="000B511B">
                              <w:pPr>
                                <w:spacing w:before="122" w:line="312" w:lineRule="auto"/>
                                <w:ind w:left="470" w:right="2400"/>
                                <w:rPr>
                                  <w:sz w:val="12"/>
                                </w:rPr>
                              </w:pPr>
                              <w:r>
                                <w:rPr>
                                  <w:color w:val="231F20"/>
                                  <w:spacing w:val="-2"/>
                                  <w:w w:val="90"/>
                                  <w:sz w:val="12"/>
                                </w:rPr>
                                <w:t>Government</w:t>
                              </w:r>
                              <w:r>
                                <w:rPr>
                                  <w:color w:val="231F20"/>
                                  <w:spacing w:val="40"/>
                                  <w:sz w:val="12"/>
                                </w:rPr>
                                <w:t xml:space="preserve"> </w:t>
                              </w:r>
                              <w:r>
                                <w:rPr>
                                  <w:color w:val="231F20"/>
                                  <w:spacing w:val="-4"/>
                                  <w:sz w:val="12"/>
                                </w:rPr>
                                <w:t>PNFC</w:t>
                              </w:r>
                            </w:p>
                            <w:p w14:paraId="0B05DA8E" w14:textId="77777777" w:rsidR="007423F2" w:rsidRDefault="000B511B">
                              <w:pPr>
                                <w:spacing w:before="1"/>
                                <w:ind w:left="470"/>
                                <w:rPr>
                                  <w:sz w:val="12"/>
                                </w:rPr>
                              </w:pPr>
                              <w:r>
                                <w:rPr>
                                  <w:color w:val="231F20"/>
                                  <w:spacing w:val="-2"/>
                                  <w:sz w:val="12"/>
                                </w:rPr>
                                <w:t>Household</w:t>
                              </w:r>
                            </w:p>
                          </w:txbxContent>
                        </wps:txbx>
                        <wps:bodyPr wrap="square" lIns="0" tIns="0" rIns="0" bIns="0" rtlCol="0">
                          <a:noAutofit/>
                        </wps:bodyPr>
                      </wps:wsp>
                    </wpg:wgp>
                  </a:graphicData>
                </a:graphic>
              </wp:anchor>
            </w:drawing>
          </mc:Choice>
          <mc:Fallback>
            <w:pict>
              <v:group w14:anchorId="11489D00" id="Group 457" o:spid="_x0000_s1248" style="position:absolute;left:0;text-align:left;margin-left:39.7pt;margin-top:15.1pt;width:184.35pt;height:141.85pt;z-index:15767552;mso-wrap-distance-left:0;mso-wrap-distance-right:0;mso-position-horizontal-relative:page;mso-position-vertical-relative:text"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">
                <v:shape id="Graphic 458" o:spid="_x0000_s1249" style="position:absolute;left:1101;top:12384;width:21247;height:5619;visibility:visible;mso-wrap-style:square;v-text-anchor:top" coordsize="212471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" path="m1393102,r-34798,7493l1323392,21894r-34798,5093l1253807,29756r-34822,-2896l1184085,27597r-34798,6527l1114487,36563r-34801,1676l1044773,44297r-34801,14643l975172,65366r-69702,2540l870670,64757,835868,62572r-34801,623l766155,71056,731366,82308r-34813,4382l661752,97205r-34901,6910l592051,112826r-34801,4839l522448,122034r-34912,5677l452735,136677r-34801,7379l383096,150482r-34826,8115l313457,170230r-34839,369l243793,175907r-34826,8243l139315,191909r-34825,-2184l69651,190576r-34813,1435l,197091,,561938r2124431,l2124431,82080r-34785,-5690l2054746,74688r-34785,-1065l1985138,67665r-34798,-7150l1915542,60515r-34913,1816l1845844,56883r-34811,4978l1776235,55335r-34912,-2199l1706525,53403r-34811,3607l1636929,43230r-34912,-7759l1567206,36906r-34798,-9805l1497610,19596,1462711,9918,1427913,2768,1393102,xe" fillcolor="#fcaf17" stroked="f">
                  <v:path arrowok="t"/>
                </v:shape>
                <v:shape id="Graphic 459" o:spid="_x0000_s1250" style="position:absolute;left:1101;top:7171;width:21247;height:7188;visibility:visible;mso-wrap-style:square;v-text-anchor:top" coordsize="2124710,71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" path="m1393102,r-34798,10417l1323392,75072r-34798,14894l1253807,94568r-34822,10293l1184085,112725r-34798,20104l1114487,133064r-34801,-12105l1044773,119634r-34801,26155l975172,159345r-34790,3881l905470,168189r-34800,17312l835868,192286r-34801,4105l766155,205606r-34789,17673l696553,224605r-34801,2915l626851,225339r-34800,3385l557250,236959,522448,224011r-34912,-1340l452735,247017r-34801,11261l383096,266501r-34826,16222l313457,298585r-34839,-2170l243793,316396r-34826,14275l174141,342168r-34826,15640l104490,357808r-34839,5320l34838,363128,,383467,,718365r34838,-5080l69651,711850r34839,-851l139315,713183r69652,-7759l243793,697181r34825,-5308l313457,691504r34813,-11633l383096,671756r34838,-6426l452735,657951r34801,-8966l522448,643308r34802,-4369l592051,634100r34800,-8711l661752,618479r34801,-10515l731366,603582r34789,-11252l801067,584469r34801,-623l870670,586031r34800,3149l975172,586640r34800,-6426l1044773,565571r34913,-6058l1114487,557837r34800,-2439l1184085,548871r34900,-737l1253807,551030r34787,-2769l1323392,543168r34912,-14401l1393102,521274r34811,2768l1462711,531192r34899,9678l1532408,548375r34798,9805l1602017,556745r34912,7759l1671714,578284r34811,-3607l1741323,574410r34912,2199l1811033,583135r34811,-4978l1880629,583605r34913,-1816l1950340,581789r34798,7150l2019961,594897r34785,1065l2089646,597664r34785,5690l2124431,223155r-34785,-19496l2054746,188280r-34785,-18269l1985138,148691r-34798,-8843l1915542,122659r-34913,608l1845844,115031r-34811,13928l1776235,127632r-34912,-10664l1706525,123874r-34811,8112l1636929,105953,1602017,77491r-34811,8470l1532408,54248r-34798,-3151l1462711,20947r-34798,2542l1393102,xe" fillcolor="#b01c88" stroked="f">
                  <v:path arrowok="t"/>
                </v:shape>
                <v:shape id="Graphic 460" o:spid="_x0000_s1251" style="position:absolute;left:1101;top:2595;width:21247;height:8414;visibility:visible;mso-wrap-style:square;v-text-anchor:top" coordsize="2124710,84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" path="m1845844,r-34811,38869l1776235,32332r-34912,16830l1706525,83666r-34811,34987l1636929,81842,1602017,48431r-34811,35235l1532408,64058r-34798,21901l1462711,61031r-34798,24694l1393102,73855r-34798,27968l1323392,214312r-34798,38870l1253807,267097r-34822,10044l1184085,294096r-34798,24705l1114487,313594r-34801,-19498l1044773,289619r-34801,30634l975172,334056r-34790,360l905470,343867r-34800,17797l835868,374004r-34801,-718l766155,391455r-34789,21542l696553,416383r-34801,3647l626851,416507r-34800,-359l557250,423416,522448,408271r-34912,-110l452735,436971r-34801,16112l383096,457808r-34826,15129l313457,489769,278618,476931r-34825,7504l208967,504179r-34826,12589l139315,541832r-34825,-9809l69651,536872,34838,525487,,543159,,841027,34838,820687r34813,l104490,815367r34825,l174141,799727r34826,-11497l243793,773955r34825,-19981l313457,756145r34813,-15863l383096,724061r34838,-8223l452735,704576r34801,-24345l522448,681570r34802,12948l592051,686283r34800,-3384l661752,685079r34801,-2914l731366,680839r34789,-17673l801067,653950r34801,-4104l870670,643060r34800,-17311l940382,620786r34790,-3881l1009972,603349r34801,-26156l1079686,578519r34801,12104l1149287,590388r34798,-20104l1218985,562420r34822,-10293l1288594,547526r34798,-14895l1358304,467977r34798,-10418l1427913,481049r34798,-2543l1497610,508656r34798,3151l1567206,543520r34811,-8469l1636929,563512r34785,26033l1706525,581433r34798,-6906l1776235,585191r34798,1328l1845844,572590r34785,8236l1915542,580218r34798,17189l1985138,606251r34823,21319l2054746,645839r34900,15380l2124431,680714r,-563513l2089646,98065r-34900,-5804l2019961,70830,1985138,40679,1950340,14646,1915542,2418r-34913,7504l1845844,xe" fillcolor="#00568b" stroked="f">
                  <v:path arrowok="t"/>
                </v:shape>
                <v:shape id="Graphic 461" o:spid="_x0000_s1252" style="position:absolute;top:2582;width:23406;height:15418;visibility:visible;mso-wrap-style:square;v-text-anchor:top" coordsize="2340610,154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" path="m,l71996,em,256940r71996,em,513878r71996,em,770806r71996,em,1027747r71996,em,1284809r71996,em2267999,r71996,em2267999,256940r71996,em2267999,513878r71996,em2267999,770806r71996,em2267999,1027747r71996,em2267999,1284809r71996,em2200079,1469732r,71997em2059909,1469732r,71997em1921047,1469732r,71997em1782147,1469732r,71997em1641876,1469732r,71997em1503001,1469732r,71997em1364101,1469732r,71997em1225222,1469732r,71997em1084964,1469732r,71997em946069,1469732r,71997em807201,1469732r,71997em666918,1469732r,71997em528036,1469732r,71997em389192,1469732r,71997em248959,1469732r,71997em110065,1469732r,71997e" filled="f" strokecolor="#231f20" strokeweight=".5pt">
                  <v:path arrowok="t"/>
                </v:shape>
                <v:shape id="Graphic 462" o:spid="_x0000_s1253" style="position:absolute;left:1735;top:793;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" path="m89997,l,,,89997r89997,l89997,xe" fillcolor="#00568b" stroked="f">
                  <v:path arrowok="t"/>
                </v:shape>
                <v:shape id="Graphic 463" o:spid="_x0000_s1254" style="position:absolute;left:1735;top:1947;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" path="m89997,l,,,89997r89997,l89997,xe" fillcolor="#b01c88" stroked="f">
                  <v:path arrowok="t"/>
                </v:shape>
                <v:shape id="Graphic 464" o:spid="_x0000_s1255" style="position:absolute;left:1735;top:3102;width:902;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" path="m89997,l,,,89997r89997,l89997,xe" fillcolor="#fcaf17" stroked="f">
                  <v:path arrowok="t"/>
                </v:shape>
                <v:shape id="Graphic 465" o:spid="_x0000_s1256"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" path="m,1794744r2334602,l2334602,,,,,1794744xe" filled="f" strokecolor="#231f20" strokeweight=".5pt">
                  <v:path arrowok="t"/>
                </v:shape>
                <v:shape id="Textbox 466" o:spid="_x0000_s1257" type="#_x0000_t202" style="position:absolute;width:23412;height:18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okxAAAANwAAAAPAAAAZHJzL2Rvd25yZXYueG1sRI9Ba8JA&#10;FITvQv/D8gredFOR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DHKKiTEAAAA3AAAAA8A&#10;AAAAAAAAAAAAAAAABwIAAGRycy9kb3ducmV2LnhtbFBLBQYAAAAAAwADALcAAAD4AgAAAAA=&#10;" filled="f" stroked="f">
                  <v:textbox inset="0,0,0,0">
                    <w:txbxContent>
                      <w:p w14:paraId="05939D4A" w14:textId="77777777" w:rsidR="007423F2" w:rsidRDefault="000B511B">
                        <w:pPr>
                          <w:spacing w:before="122" w:line="312" w:lineRule="auto"/>
                          <w:ind w:left="470" w:right="2400"/>
                          <w:rPr>
                            <w:sz w:val="12"/>
                          </w:rPr>
                        </w:pPr>
                        <w:r>
                          <w:rPr>
                            <w:color w:val="231F20"/>
                            <w:spacing w:val="-2"/>
                            <w:w w:val="90"/>
                            <w:sz w:val="12"/>
                          </w:rPr>
                          <w:t>Government</w:t>
                        </w:r>
                        <w:r>
                          <w:rPr>
                            <w:color w:val="231F20"/>
                            <w:spacing w:val="40"/>
                            <w:sz w:val="12"/>
                          </w:rPr>
                          <w:t xml:space="preserve"> </w:t>
                        </w:r>
                        <w:r>
                          <w:rPr>
                            <w:color w:val="231F20"/>
                            <w:spacing w:val="-4"/>
                            <w:sz w:val="12"/>
                          </w:rPr>
                          <w:t>PNFC</w:t>
                        </w:r>
                      </w:p>
                      <w:p w14:paraId="0B05DA8E" w14:textId="77777777" w:rsidR="007423F2" w:rsidRDefault="000B511B">
                        <w:pPr>
                          <w:spacing w:before="1"/>
                          <w:ind w:left="470"/>
                          <w:rPr>
                            <w:sz w:val="12"/>
                          </w:rPr>
                        </w:pPr>
                        <w:r>
                          <w:rPr>
                            <w:color w:val="231F20"/>
                            <w:spacing w:val="-2"/>
                            <w:sz w:val="12"/>
                          </w:rPr>
                          <w:t>Household</w:t>
                        </w:r>
                      </w:p>
                    </w:txbxContent>
                  </v:textbox>
                </v:shape>
                <w10:wrap anchorx="page"/>
              </v:group>
            </w:pict>
          </mc:Fallback>
        </mc:AlternateContent>
      </w:r>
      <w:r>
        <w:rPr>
          <w:color w:val="231F20"/>
          <w:w w:val="85"/>
          <w:sz w:val="12"/>
        </w:rPr>
        <w:t>Per</w:t>
      </w:r>
      <w:r>
        <w:rPr>
          <w:color w:val="231F20"/>
          <w:spacing w:val="-1"/>
          <w:w w:val="85"/>
          <w:sz w:val="12"/>
        </w:rPr>
        <w:t xml:space="preserve"> </w:t>
      </w:r>
      <w:r>
        <w:rPr>
          <w:color w:val="231F20"/>
          <w:w w:val="85"/>
          <w:sz w:val="12"/>
        </w:rPr>
        <w:t>cent</w:t>
      </w:r>
      <w:r>
        <w:rPr>
          <w:color w:val="231F20"/>
          <w:spacing w:val="-1"/>
          <w:w w:val="85"/>
          <w:sz w:val="12"/>
        </w:rPr>
        <w:t xml:space="preserve"> </w:t>
      </w:r>
      <w:r>
        <w:rPr>
          <w:color w:val="231F20"/>
          <w:w w:val="85"/>
          <w:sz w:val="12"/>
        </w:rPr>
        <w:t>of</w:t>
      </w:r>
      <w:r>
        <w:rPr>
          <w:color w:val="231F20"/>
          <w:spacing w:val="-1"/>
          <w:w w:val="85"/>
          <w:sz w:val="12"/>
        </w:rPr>
        <w:t xml:space="preserve"> </w:t>
      </w:r>
      <w:r>
        <w:rPr>
          <w:color w:val="231F20"/>
          <w:spacing w:val="-5"/>
          <w:w w:val="85"/>
          <w:sz w:val="12"/>
        </w:rPr>
        <w:t>GDP</w:t>
      </w:r>
    </w:p>
    <w:p w14:paraId="24A1C0F3" w14:textId="77777777" w:rsidR="007423F2" w:rsidRDefault="000B511B">
      <w:pPr>
        <w:pStyle w:val="BodyText"/>
        <w:spacing w:before="3" w:line="268" w:lineRule="auto"/>
        <w:ind w:left="85" w:right="311"/>
      </w:pPr>
      <w:r>
        <w:br w:type="column"/>
      </w:r>
      <w:r>
        <w:rPr>
          <w:color w:val="000005"/>
          <w:w w:val="85"/>
        </w:rPr>
        <w:t xml:space="preserve">reduction in underlying market liquidity for these securities, </w:t>
      </w:r>
      <w:r>
        <w:rPr>
          <w:color w:val="000005"/>
          <w:w w:val="90"/>
        </w:rPr>
        <w:t>which might warrant greater compensation.</w:t>
      </w:r>
    </w:p>
    <w:p w14:paraId="6C73EFBC" w14:textId="77777777" w:rsidR="007423F2" w:rsidRDefault="007423F2">
      <w:pPr>
        <w:pStyle w:val="BodyText"/>
        <w:spacing w:line="268" w:lineRule="auto"/>
        <w:sectPr w:rsidR="007423F2">
          <w:pgSz w:w="11910" w:h="16840"/>
          <w:pgMar w:top="1560" w:right="425" w:bottom="280" w:left="708" w:header="446" w:footer="0" w:gutter="0"/>
          <w:cols w:num="2" w:space="720" w:equalWidth="0">
            <w:col w:w="4257" w:space="1072"/>
            <w:col w:w="5448"/>
          </w:cols>
        </w:sectPr>
      </w:pPr>
    </w:p>
    <w:p w14:paraId="36C0E7BF" w14:textId="77777777" w:rsidR="007423F2" w:rsidRDefault="007423F2">
      <w:pPr>
        <w:pStyle w:val="BodyText"/>
        <w:rPr>
          <w:sz w:val="12"/>
        </w:rPr>
      </w:pPr>
    </w:p>
    <w:p w14:paraId="21876C52" w14:textId="77777777" w:rsidR="007423F2" w:rsidRDefault="007423F2">
      <w:pPr>
        <w:pStyle w:val="BodyText"/>
        <w:rPr>
          <w:sz w:val="12"/>
        </w:rPr>
      </w:pPr>
    </w:p>
    <w:p w14:paraId="635348C6" w14:textId="77777777" w:rsidR="007423F2" w:rsidRDefault="007423F2">
      <w:pPr>
        <w:pStyle w:val="BodyText"/>
        <w:rPr>
          <w:sz w:val="12"/>
        </w:rPr>
      </w:pPr>
    </w:p>
    <w:p w14:paraId="0D1BBC9C" w14:textId="77777777" w:rsidR="007423F2" w:rsidRDefault="007423F2">
      <w:pPr>
        <w:pStyle w:val="BodyText"/>
        <w:rPr>
          <w:sz w:val="12"/>
        </w:rPr>
      </w:pPr>
    </w:p>
    <w:p w14:paraId="7C1F56A1" w14:textId="77777777" w:rsidR="007423F2" w:rsidRDefault="007423F2">
      <w:pPr>
        <w:pStyle w:val="BodyText"/>
        <w:rPr>
          <w:sz w:val="12"/>
        </w:rPr>
      </w:pPr>
    </w:p>
    <w:p w14:paraId="594B53E6" w14:textId="77777777" w:rsidR="007423F2" w:rsidRDefault="007423F2">
      <w:pPr>
        <w:pStyle w:val="BodyText"/>
        <w:rPr>
          <w:sz w:val="12"/>
        </w:rPr>
      </w:pPr>
    </w:p>
    <w:p w14:paraId="39DE90AC" w14:textId="77777777" w:rsidR="007423F2" w:rsidRDefault="007423F2">
      <w:pPr>
        <w:pStyle w:val="BodyText"/>
        <w:rPr>
          <w:sz w:val="12"/>
        </w:rPr>
      </w:pPr>
    </w:p>
    <w:p w14:paraId="2A60E277" w14:textId="77777777" w:rsidR="007423F2" w:rsidRDefault="007423F2">
      <w:pPr>
        <w:pStyle w:val="BodyText"/>
        <w:rPr>
          <w:sz w:val="12"/>
        </w:rPr>
      </w:pPr>
    </w:p>
    <w:p w14:paraId="61DCA9BF" w14:textId="77777777" w:rsidR="007423F2" w:rsidRDefault="007423F2">
      <w:pPr>
        <w:pStyle w:val="BodyText"/>
        <w:rPr>
          <w:sz w:val="12"/>
        </w:rPr>
      </w:pPr>
    </w:p>
    <w:p w14:paraId="6968FF44" w14:textId="77777777" w:rsidR="007423F2" w:rsidRDefault="007423F2">
      <w:pPr>
        <w:pStyle w:val="BodyText"/>
        <w:rPr>
          <w:sz w:val="12"/>
        </w:rPr>
      </w:pPr>
    </w:p>
    <w:p w14:paraId="7C15CFB5" w14:textId="77777777" w:rsidR="007423F2" w:rsidRDefault="007423F2">
      <w:pPr>
        <w:pStyle w:val="BodyText"/>
        <w:rPr>
          <w:sz w:val="12"/>
        </w:rPr>
      </w:pPr>
    </w:p>
    <w:p w14:paraId="6BCE4431" w14:textId="77777777" w:rsidR="007423F2" w:rsidRDefault="007423F2">
      <w:pPr>
        <w:pStyle w:val="BodyText"/>
        <w:rPr>
          <w:sz w:val="12"/>
        </w:rPr>
      </w:pPr>
    </w:p>
    <w:p w14:paraId="631B0C4D" w14:textId="77777777" w:rsidR="007423F2" w:rsidRDefault="007423F2">
      <w:pPr>
        <w:pStyle w:val="BodyText"/>
        <w:rPr>
          <w:sz w:val="12"/>
        </w:rPr>
      </w:pPr>
    </w:p>
    <w:p w14:paraId="1FB3D398" w14:textId="77777777" w:rsidR="007423F2" w:rsidRDefault="007423F2">
      <w:pPr>
        <w:pStyle w:val="BodyText"/>
        <w:rPr>
          <w:sz w:val="12"/>
        </w:rPr>
      </w:pPr>
    </w:p>
    <w:p w14:paraId="50C93E17" w14:textId="77777777" w:rsidR="007423F2" w:rsidRDefault="007423F2">
      <w:pPr>
        <w:pStyle w:val="BodyText"/>
        <w:rPr>
          <w:sz w:val="12"/>
        </w:rPr>
      </w:pPr>
    </w:p>
    <w:p w14:paraId="535FEA52" w14:textId="77777777" w:rsidR="007423F2" w:rsidRDefault="007423F2">
      <w:pPr>
        <w:pStyle w:val="BodyText"/>
        <w:rPr>
          <w:sz w:val="12"/>
        </w:rPr>
      </w:pPr>
    </w:p>
    <w:p w14:paraId="21AD3032" w14:textId="77777777" w:rsidR="007423F2" w:rsidRDefault="007423F2">
      <w:pPr>
        <w:pStyle w:val="BodyText"/>
        <w:rPr>
          <w:sz w:val="12"/>
        </w:rPr>
      </w:pPr>
    </w:p>
    <w:p w14:paraId="0C1EB0EE" w14:textId="77777777" w:rsidR="007423F2" w:rsidRDefault="007423F2">
      <w:pPr>
        <w:pStyle w:val="BodyText"/>
        <w:rPr>
          <w:sz w:val="12"/>
        </w:rPr>
      </w:pPr>
    </w:p>
    <w:p w14:paraId="107647DF" w14:textId="77777777" w:rsidR="007423F2" w:rsidRDefault="007423F2">
      <w:pPr>
        <w:pStyle w:val="BodyText"/>
        <w:rPr>
          <w:sz w:val="12"/>
        </w:rPr>
      </w:pPr>
    </w:p>
    <w:p w14:paraId="24AFEC56" w14:textId="77777777" w:rsidR="007423F2" w:rsidRDefault="007423F2">
      <w:pPr>
        <w:pStyle w:val="BodyText"/>
        <w:rPr>
          <w:sz w:val="12"/>
        </w:rPr>
      </w:pPr>
    </w:p>
    <w:p w14:paraId="0C0A6D2C" w14:textId="77777777" w:rsidR="007423F2" w:rsidRDefault="007423F2">
      <w:pPr>
        <w:pStyle w:val="BodyText"/>
        <w:spacing w:before="12"/>
        <w:rPr>
          <w:sz w:val="12"/>
        </w:rPr>
      </w:pPr>
    </w:p>
    <w:p w14:paraId="070AE0DE" w14:textId="77777777" w:rsidR="007423F2" w:rsidRDefault="000B511B">
      <w:pPr>
        <w:tabs>
          <w:tab w:val="left" w:pos="1181"/>
          <w:tab w:val="left" w:pos="1621"/>
          <w:tab w:val="left" w:pos="2062"/>
          <w:tab w:val="left" w:pos="2497"/>
          <w:tab w:val="left" w:pos="2951"/>
          <w:tab w:val="left" w:pos="3383"/>
        </w:tabs>
        <w:ind w:left="248"/>
        <w:rPr>
          <w:sz w:val="12"/>
        </w:rPr>
      </w:pPr>
      <w:r>
        <w:rPr>
          <w:color w:val="231F20"/>
          <w:sz w:val="12"/>
        </w:rPr>
        <w:t>1999</w:t>
      </w:r>
      <w:r>
        <w:rPr>
          <w:color w:val="231F20"/>
          <w:spacing w:val="56"/>
          <w:sz w:val="12"/>
        </w:rPr>
        <w:t xml:space="preserve">  </w:t>
      </w:r>
      <w:r>
        <w:rPr>
          <w:color w:val="231F20"/>
          <w:spacing w:val="-4"/>
          <w:sz w:val="12"/>
        </w:rPr>
        <w:t>2001</w:t>
      </w:r>
      <w:r>
        <w:rPr>
          <w:color w:val="231F20"/>
          <w:sz w:val="12"/>
        </w:rPr>
        <w:tab/>
      </w:r>
      <w:r>
        <w:rPr>
          <w:color w:val="231F20"/>
          <w:spacing w:val="-5"/>
          <w:sz w:val="12"/>
        </w:rPr>
        <w:t>03</w:t>
      </w:r>
      <w:r>
        <w:rPr>
          <w:color w:val="231F20"/>
          <w:sz w:val="12"/>
        </w:rPr>
        <w:tab/>
      </w:r>
      <w:r>
        <w:rPr>
          <w:color w:val="231F20"/>
          <w:spacing w:val="-5"/>
          <w:sz w:val="12"/>
        </w:rPr>
        <w:t>05</w:t>
      </w:r>
      <w:r>
        <w:rPr>
          <w:color w:val="231F20"/>
          <w:sz w:val="12"/>
        </w:rPr>
        <w:tab/>
      </w:r>
      <w:r>
        <w:rPr>
          <w:color w:val="231F20"/>
          <w:spacing w:val="-5"/>
          <w:sz w:val="12"/>
        </w:rPr>
        <w:t>07</w:t>
      </w:r>
      <w:r>
        <w:rPr>
          <w:color w:val="231F20"/>
          <w:sz w:val="12"/>
        </w:rPr>
        <w:tab/>
      </w:r>
      <w:r>
        <w:rPr>
          <w:color w:val="231F20"/>
          <w:spacing w:val="-5"/>
          <w:sz w:val="12"/>
        </w:rPr>
        <w:t>09</w:t>
      </w:r>
      <w:r>
        <w:rPr>
          <w:color w:val="231F20"/>
          <w:sz w:val="12"/>
        </w:rPr>
        <w:tab/>
      </w:r>
      <w:r>
        <w:rPr>
          <w:color w:val="231F20"/>
          <w:spacing w:val="-5"/>
          <w:sz w:val="12"/>
        </w:rPr>
        <w:t>11</w:t>
      </w:r>
      <w:r>
        <w:rPr>
          <w:color w:val="231F20"/>
          <w:sz w:val="12"/>
        </w:rPr>
        <w:tab/>
      </w:r>
      <w:r>
        <w:rPr>
          <w:color w:val="231F20"/>
          <w:spacing w:val="-5"/>
          <w:sz w:val="12"/>
        </w:rPr>
        <w:t>13</w:t>
      </w:r>
    </w:p>
    <w:p w14:paraId="47615ABF" w14:textId="77777777" w:rsidR="007423F2" w:rsidRDefault="007423F2">
      <w:pPr>
        <w:pStyle w:val="BodyText"/>
        <w:spacing w:before="1"/>
        <w:rPr>
          <w:sz w:val="12"/>
        </w:rPr>
      </w:pPr>
    </w:p>
    <w:p w14:paraId="7CE330C4" w14:textId="77777777" w:rsidR="007423F2" w:rsidRDefault="000B511B">
      <w:pPr>
        <w:ind w:left="85"/>
        <w:rPr>
          <w:sz w:val="11"/>
        </w:rPr>
      </w:pPr>
      <w:r>
        <w:rPr>
          <w:color w:val="000005"/>
          <w:spacing w:val="-4"/>
          <w:sz w:val="11"/>
        </w:rPr>
        <w:t>Sources:</w:t>
      </w:r>
      <w:r>
        <w:rPr>
          <w:color w:val="000005"/>
          <w:spacing w:val="22"/>
          <w:sz w:val="11"/>
        </w:rPr>
        <w:t xml:space="preserve"> </w:t>
      </w:r>
      <w:r>
        <w:rPr>
          <w:color w:val="000005"/>
          <w:spacing w:val="-4"/>
          <w:sz w:val="11"/>
        </w:rPr>
        <w:t>ONS</w:t>
      </w:r>
      <w:r>
        <w:rPr>
          <w:color w:val="000005"/>
          <w:spacing w:val="-5"/>
          <w:sz w:val="11"/>
        </w:rPr>
        <w:t xml:space="preserve"> </w:t>
      </w:r>
      <w:r>
        <w:rPr>
          <w:color w:val="000005"/>
          <w:spacing w:val="-4"/>
          <w:sz w:val="11"/>
        </w:rPr>
        <w:t>and</w:t>
      </w:r>
      <w:r>
        <w:rPr>
          <w:color w:val="000005"/>
          <w:spacing w:val="-5"/>
          <w:sz w:val="11"/>
        </w:rPr>
        <w:t xml:space="preserve"> </w:t>
      </w:r>
      <w:r>
        <w:rPr>
          <w:color w:val="000005"/>
          <w:spacing w:val="-4"/>
          <w:sz w:val="11"/>
        </w:rPr>
        <w:t>Bank</w:t>
      </w:r>
      <w:r>
        <w:rPr>
          <w:color w:val="000005"/>
          <w:spacing w:val="-6"/>
          <w:sz w:val="11"/>
        </w:rPr>
        <w:t xml:space="preserve"> </w:t>
      </w:r>
      <w:r>
        <w:rPr>
          <w:color w:val="000005"/>
          <w:spacing w:val="-4"/>
          <w:sz w:val="11"/>
        </w:rPr>
        <w:t>calculations.</w:t>
      </w:r>
    </w:p>
    <w:p w14:paraId="32D2D82C" w14:textId="77777777" w:rsidR="007423F2" w:rsidRDefault="000B511B">
      <w:pPr>
        <w:spacing w:before="2"/>
        <w:ind w:right="38"/>
        <w:jc w:val="right"/>
        <w:rPr>
          <w:sz w:val="12"/>
        </w:rPr>
      </w:pPr>
      <w:r>
        <w:br w:type="column"/>
      </w:r>
      <w:r>
        <w:rPr>
          <w:color w:val="231F20"/>
          <w:spacing w:val="-5"/>
          <w:sz w:val="12"/>
        </w:rPr>
        <w:t>350</w:t>
      </w:r>
    </w:p>
    <w:p w14:paraId="5DBBEB52" w14:textId="77777777" w:rsidR="007423F2" w:rsidRDefault="007423F2">
      <w:pPr>
        <w:pStyle w:val="BodyText"/>
        <w:spacing w:before="126"/>
        <w:rPr>
          <w:sz w:val="12"/>
        </w:rPr>
      </w:pPr>
    </w:p>
    <w:p w14:paraId="0D3F92BE" w14:textId="77777777" w:rsidR="007423F2" w:rsidRDefault="000B511B">
      <w:pPr>
        <w:ind w:right="38"/>
        <w:jc w:val="right"/>
        <w:rPr>
          <w:sz w:val="12"/>
        </w:rPr>
      </w:pPr>
      <w:r>
        <w:rPr>
          <w:color w:val="231F20"/>
          <w:spacing w:val="-5"/>
          <w:w w:val="105"/>
          <w:sz w:val="12"/>
        </w:rPr>
        <w:t>300</w:t>
      </w:r>
    </w:p>
    <w:p w14:paraId="5AED305B" w14:textId="77777777" w:rsidR="007423F2" w:rsidRDefault="007423F2">
      <w:pPr>
        <w:pStyle w:val="BodyText"/>
        <w:spacing w:before="126"/>
        <w:rPr>
          <w:sz w:val="12"/>
        </w:rPr>
      </w:pPr>
    </w:p>
    <w:p w14:paraId="5864E8C7" w14:textId="77777777" w:rsidR="007423F2" w:rsidRDefault="000B511B">
      <w:pPr>
        <w:spacing w:before="1"/>
        <w:ind w:right="38"/>
        <w:jc w:val="right"/>
        <w:rPr>
          <w:sz w:val="12"/>
        </w:rPr>
      </w:pPr>
      <w:r>
        <w:rPr>
          <w:color w:val="231F20"/>
          <w:spacing w:val="-5"/>
          <w:sz w:val="12"/>
        </w:rPr>
        <w:t>250</w:t>
      </w:r>
    </w:p>
    <w:p w14:paraId="3242EC57" w14:textId="77777777" w:rsidR="007423F2" w:rsidRDefault="007423F2">
      <w:pPr>
        <w:pStyle w:val="BodyText"/>
        <w:spacing w:before="126"/>
        <w:rPr>
          <w:sz w:val="12"/>
        </w:rPr>
      </w:pPr>
    </w:p>
    <w:p w14:paraId="4C719B79" w14:textId="77777777" w:rsidR="007423F2" w:rsidRDefault="000B511B">
      <w:pPr>
        <w:ind w:right="38"/>
        <w:jc w:val="right"/>
        <w:rPr>
          <w:sz w:val="12"/>
        </w:rPr>
      </w:pPr>
      <w:r>
        <w:rPr>
          <w:color w:val="231F20"/>
          <w:spacing w:val="-5"/>
          <w:sz w:val="12"/>
        </w:rPr>
        <w:t>200</w:t>
      </w:r>
    </w:p>
    <w:p w14:paraId="3D6650F1" w14:textId="77777777" w:rsidR="007423F2" w:rsidRDefault="007423F2">
      <w:pPr>
        <w:pStyle w:val="BodyText"/>
        <w:spacing w:before="126"/>
        <w:rPr>
          <w:sz w:val="12"/>
        </w:rPr>
      </w:pPr>
    </w:p>
    <w:p w14:paraId="193BFB2E" w14:textId="77777777" w:rsidR="007423F2" w:rsidRDefault="000B511B">
      <w:pPr>
        <w:ind w:right="38"/>
        <w:jc w:val="right"/>
        <w:rPr>
          <w:sz w:val="12"/>
        </w:rPr>
      </w:pPr>
      <w:r>
        <w:rPr>
          <w:color w:val="231F20"/>
          <w:spacing w:val="-5"/>
          <w:sz w:val="12"/>
        </w:rPr>
        <w:t>150</w:t>
      </w:r>
    </w:p>
    <w:p w14:paraId="2D1FCE15" w14:textId="77777777" w:rsidR="007423F2" w:rsidRDefault="007423F2">
      <w:pPr>
        <w:pStyle w:val="BodyText"/>
        <w:spacing w:before="126"/>
        <w:rPr>
          <w:sz w:val="12"/>
        </w:rPr>
      </w:pPr>
    </w:p>
    <w:p w14:paraId="3831C236" w14:textId="77777777" w:rsidR="007423F2" w:rsidRDefault="000B511B">
      <w:pPr>
        <w:ind w:right="38"/>
        <w:jc w:val="right"/>
        <w:rPr>
          <w:sz w:val="12"/>
        </w:rPr>
      </w:pPr>
      <w:r>
        <w:rPr>
          <w:color w:val="231F20"/>
          <w:spacing w:val="-5"/>
          <w:sz w:val="12"/>
        </w:rPr>
        <w:t>100</w:t>
      </w:r>
    </w:p>
    <w:p w14:paraId="67F46F80" w14:textId="77777777" w:rsidR="007423F2" w:rsidRDefault="007423F2">
      <w:pPr>
        <w:pStyle w:val="BodyText"/>
        <w:spacing w:before="126"/>
        <w:rPr>
          <w:sz w:val="12"/>
        </w:rPr>
      </w:pPr>
    </w:p>
    <w:p w14:paraId="27667232" w14:textId="77777777" w:rsidR="007423F2" w:rsidRDefault="000B511B">
      <w:pPr>
        <w:spacing w:before="1"/>
        <w:ind w:right="38"/>
        <w:jc w:val="right"/>
        <w:rPr>
          <w:sz w:val="12"/>
        </w:rPr>
      </w:pPr>
      <w:r>
        <w:rPr>
          <w:color w:val="231F20"/>
          <w:spacing w:val="-5"/>
          <w:sz w:val="12"/>
        </w:rPr>
        <w:t>50</w:t>
      </w:r>
    </w:p>
    <w:p w14:paraId="2037A2D6" w14:textId="77777777" w:rsidR="007423F2" w:rsidRDefault="007423F2">
      <w:pPr>
        <w:pStyle w:val="BodyText"/>
        <w:spacing w:before="126"/>
        <w:rPr>
          <w:sz w:val="12"/>
        </w:rPr>
      </w:pPr>
    </w:p>
    <w:p w14:paraId="116EA7D6" w14:textId="77777777" w:rsidR="007423F2" w:rsidRDefault="000B511B">
      <w:pPr>
        <w:ind w:right="38"/>
        <w:jc w:val="right"/>
        <w:rPr>
          <w:sz w:val="12"/>
        </w:rPr>
      </w:pPr>
      <w:r>
        <w:rPr>
          <w:color w:val="231F20"/>
          <w:spacing w:val="-10"/>
          <w:w w:val="105"/>
          <w:sz w:val="12"/>
        </w:rPr>
        <w:t>0</w:t>
      </w:r>
    </w:p>
    <w:p w14:paraId="5D298A24" w14:textId="77777777" w:rsidR="007423F2" w:rsidRDefault="000B511B">
      <w:pPr>
        <w:pStyle w:val="BodyText"/>
        <w:spacing w:before="11" w:line="268" w:lineRule="auto"/>
        <w:ind w:left="85" w:right="484"/>
      </w:pPr>
      <w:r>
        <w:br w:type="column"/>
      </w:r>
      <w:r>
        <w:rPr>
          <w:color w:val="000005"/>
          <w:w w:val="85"/>
        </w:rPr>
        <w:t xml:space="preserve">Moreover, as discussed in the June </w:t>
      </w:r>
      <w:r>
        <w:rPr>
          <w:i/>
          <w:color w:val="000005"/>
          <w:w w:val="85"/>
        </w:rPr>
        <w:t>Report</w:t>
      </w:r>
      <w:r>
        <w:rPr>
          <w:color w:val="000005"/>
          <w:w w:val="85"/>
        </w:rPr>
        <w:t xml:space="preserve">, liquidity concerns </w:t>
      </w:r>
      <w:r>
        <w:rPr>
          <w:color w:val="000005"/>
          <w:w w:val="90"/>
        </w:rPr>
        <w:t>do</w:t>
      </w:r>
      <w:r>
        <w:rPr>
          <w:color w:val="000005"/>
          <w:spacing w:val="-5"/>
          <w:w w:val="90"/>
        </w:rPr>
        <w:t xml:space="preserve"> </w:t>
      </w:r>
      <w:r>
        <w:rPr>
          <w:color w:val="000005"/>
          <w:w w:val="90"/>
        </w:rPr>
        <w:t>not</w:t>
      </w:r>
      <w:r>
        <w:rPr>
          <w:color w:val="000005"/>
          <w:spacing w:val="-5"/>
          <w:w w:val="90"/>
        </w:rPr>
        <w:t xml:space="preserve"> </w:t>
      </w:r>
      <w:r>
        <w:rPr>
          <w:color w:val="000005"/>
          <w:w w:val="90"/>
        </w:rPr>
        <w:t>yet</w:t>
      </w:r>
      <w:r>
        <w:rPr>
          <w:color w:val="000005"/>
          <w:spacing w:val="-5"/>
          <w:w w:val="90"/>
        </w:rPr>
        <w:t xml:space="preserve"> </w:t>
      </w:r>
      <w:r>
        <w:rPr>
          <w:color w:val="000005"/>
          <w:w w:val="90"/>
        </w:rPr>
        <w:t>appear</w:t>
      </w:r>
      <w:r>
        <w:rPr>
          <w:color w:val="000005"/>
          <w:spacing w:val="-5"/>
          <w:w w:val="90"/>
        </w:rPr>
        <w:t xml:space="preserve"> </w:t>
      </w:r>
      <w:r>
        <w:rPr>
          <w:color w:val="000005"/>
          <w:w w:val="90"/>
        </w:rPr>
        <w:t>to</w:t>
      </w:r>
      <w:r>
        <w:rPr>
          <w:color w:val="000005"/>
          <w:spacing w:val="-5"/>
          <w:w w:val="90"/>
        </w:rPr>
        <w:t xml:space="preserve"> </w:t>
      </w:r>
      <w:r>
        <w:rPr>
          <w:color w:val="000005"/>
          <w:w w:val="90"/>
        </w:rPr>
        <w:t>have</w:t>
      </w:r>
      <w:r>
        <w:rPr>
          <w:color w:val="000005"/>
          <w:spacing w:val="-5"/>
          <w:w w:val="90"/>
        </w:rPr>
        <w:t xml:space="preserve"> </w:t>
      </w:r>
      <w:r>
        <w:rPr>
          <w:color w:val="000005"/>
          <w:w w:val="90"/>
        </w:rPr>
        <w:t>prompted</w:t>
      </w:r>
      <w:r>
        <w:rPr>
          <w:color w:val="000005"/>
          <w:spacing w:val="-5"/>
          <w:w w:val="90"/>
        </w:rPr>
        <w:t xml:space="preserve"> </w:t>
      </w:r>
      <w:r>
        <w:rPr>
          <w:color w:val="000005"/>
          <w:w w:val="90"/>
        </w:rPr>
        <w:t>significant</w:t>
      </w:r>
      <w:r>
        <w:rPr>
          <w:color w:val="000005"/>
          <w:spacing w:val="-5"/>
          <w:w w:val="90"/>
        </w:rPr>
        <w:t xml:space="preserve"> </w:t>
      </w:r>
      <w:r>
        <w:rPr>
          <w:color w:val="000005"/>
          <w:w w:val="90"/>
        </w:rPr>
        <w:t>measures</w:t>
      </w:r>
      <w:r>
        <w:rPr>
          <w:color w:val="000005"/>
          <w:spacing w:val="-5"/>
          <w:w w:val="90"/>
        </w:rPr>
        <w:t xml:space="preserve"> </w:t>
      </w:r>
      <w:r>
        <w:rPr>
          <w:color w:val="000005"/>
          <w:w w:val="90"/>
        </w:rPr>
        <w:t xml:space="preserve">by </w:t>
      </w:r>
      <w:r>
        <w:rPr>
          <w:color w:val="000005"/>
          <w:w w:val="85"/>
        </w:rPr>
        <w:t xml:space="preserve">market participants to reduce potential liquidity risks, such as </w:t>
      </w:r>
      <w:r>
        <w:rPr>
          <w:color w:val="000005"/>
          <w:w w:val="90"/>
        </w:rPr>
        <w:t xml:space="preserve">substantively larger holdings of liquid assets or changes to </w:t>
      </w:r>
      <w:r>
        <w:rPr>
          <w:color w:val="000005"/>
          <w:spacing w:val="-6"/>
        </w:rPr>
        <w:t>how</w:t>
      </w:r>
      <w:r>
        <w:rPr>
          <w:color w:val="000005"/>
          <w:spacing w:val="-16"/>
        </w:rPr>
        <w:t xml:space="preserve"> </w:t>
      </w:r>
      <w:r>
        <w:rPr>
          <w:color w:val="000005"/>
          <w:spacing w:val="-6"/>
        </w:rPr>
        <w:t>investment</w:t>
      </w:r>
      <w:r>
        <w:rPr>
          <w:color w:val="000005"/>
          <w:spacing w:val="-16"/>
        </w:rPr>
        <w:t xml:space="preserve"> </w:t>
      </w:r>
      <w:r>
        <w:rPr>
          <w:color w:val="000005"/>
          <w:spacing w:val="-6"/>
        </w:rPr>
        <w:t>funds</w:t>
      </w:r>
      <w:r>
        <w:rPr>
          <w:color w:val="000005"/>
          <w:spacing w:val="-16"/>
        </w:rPr>
        <w:t xml:space="preserve"> </w:t>
      </w:r>
      <w:r>
        <w:rPr>
          <w:color w:val="000005"/>
          <w:spacing w:val="-6"/>
        </w:rPr>
        <w:t>are</w:t>
      </w:r>
      <w:r>
        <w:rPr>
          <w:color w:val="000005"/>
          <w:spacing w:val="-16"/>
        </w:rPr>
        <w:t xml:space="preserve"> </w:t>
      </w:r>
      <w:r>
        <w:rPr>
          <w:color w:val="000005"/>
          <w:spacing w:val="-6"/>
        </w:rPr>
        <w:t>structured.</w:t>
      </w:r>
    </w:p>
    <w:p w14:paraId="1DA57945" w14:textId="77777777" w:rsidR="007423F2" w:rsidRDefault="007423F2">
      <w:pPr>
        <w:pStyle w:val="BodyText"/>
        <w:spacing w:before="27"/>
      </w:pPr>
    </w:p>
    <w:p w14:paraId="702A1F02" w14:textId="77777777" w:rsidR="007423F2" w:rsidRDefault="000B511B">
      <w:pPr>
        <w:spacing w:line="268" w:lineRule="auto"/>
        <w:ind w:left="85" w:right="735"/>
        <w:rPr>
          <w:i/>
          <w:sz w:val="20"/>
        </w:rPr>
      </w:pPr>
      <w:r>
        <w:rPr>
          <w:i/>
          <w:color w:val="682C61"/>
          <w:w w:val="85"/>
          <w:sz w:val="20"/>
        </w:rPr>
        <w:t>…markets remain vulnerable to larger shocks than</w:t>
      </w:r>
      <w:r>
        <w:rPr>
          <w:i/>
          <w:color w:val="682C61"/>
          <w:spacing w:val="40"/>
          <w:sz w:val="20"/>
        </w:rPr>
        <w:t xml:space="preserve"> </w:t>
      </w:r>
      <w:r>
        <w:rPr>
          <w:i/>
          <w:color w:val="682C61"/>
          <w:w w:val="90"/>
          <w:sz w:val="20"/>
        </w:rPr>
        <w:t>experienced</w:t>
      </w:r>
      <w:r>
        <w:rPr>
          <w:i/>
          <w:color w:val="682C61"/>
          <w:spacing w:val="-2"/>
          <w:w w:val="90"/>
          <w:sz w:val="20"/>
        </w:rPr>
        <w:t xml:space="preserve"> </w:t>
      </w:r>
      <w:r>
        <w:rPr>
          <w:i/>
          <w:color w:val="682C61"/>
          <w:w w:val="90"/>
          <w:sz w:val="20"/>
        </w:rPr>
        <w:t>recently.</w:t>
      </w:r>
    </w:p>
    <w:p w14:paraId="1AF492DB" w14:textId="77777777" w:rsidR="007423F2" w:rsidRDefault="000B511B">
      <w:pPr>
        <w:pStyle w:val="BodyText"/>
        <w:spacing w:line="268" w:lineRule="auto"/>
        <w:ind w:left="85" w:right="353"/>
      </w:pPr>
      <w:r>
        <w:rPr>
          <w:color w:val="000005"/>
          <w:w w:val="90"/>
        </w:rPr>
        <w:t>While recent episodes of volatility may provide some indication</w:t>
      </w:r>
      <w:r>
        <w:rPr>
          <w:color w:val="000005"/>
          <w:spacing w:val="-7"/>
          <w:w w:val="90"/>
        </w:rPr>
        <w:t xml:space="preserve"> </w:t>
      </w:r>
      <w:r>
        <w:rPr>
          <w:color w:val="000005"/>
          <w:w w:val="90"/>
        </w:rPr>
        <w:t>of</w:t>
      </w:r>
      <w:r>
        <w:rPr>
          <w:color w:val="000005"/>
          <w:spacing w:val="-7"/>
          <w:w w:val="90"/>
        </w:rPr>
        <w:t xml:space="preserve"> </w:t>
      </w:r>
      <w:r>
        <w:rPr>
          <w:color w:val="000005"/>
          <w:w w:val="90"/>
        </w:rPr>
        <w:t>how</w:t>
      </w:r>
      <w:r>
        <w:rPr>
          <w:color w:val="000005"/>
          <w:spacing w:val="-7"/>
          <w:w w:val="90"/>
        </w:rPr>
        <w:t xml:space="preserve"> </w:t>
      </w:r>
      <w:r>
        <w:rPr>
          <w:color w:val="000005"/>
          <w:w w:val="90"/>
        </w:rPr>
        <w:t>shocks</w:t>
      </w:r>
      <w:r>
        <w:rPr>
          <w:color w:val="000005"/>
          <w:spacing w:val="-7"/>
          <w:w w:val="90"/>
        </w:rPr>
        <w:t xml:space="preserve"> </w:t>
      </w:r>
      <w:r>
        <w:rPr>
          <w:color w:val="000005"/>
          <w:w w:val="90"/>
        </w:rPr>
        <w:t>could</w:t>
      </w:r>
      <w:r>
        <w:rPr>
          <w:color w:val="000005"/>
          <w:spacing w:val="-7"/>
          <w:w w:val="90"/>
        </w:rPr>
        <w:t xml:space="preserve"> </w:t>
      </w:r>
      <w:r>
        <w:rPr>
          <w:color w:val="000005"/>
          <w:w w:val="90"/>
        </w:rPr>
        <w:t>affect</w:t>
      </w:r>
      <w:r>
        <w:rPr>
          <w:color w:val="000005"/>
          <w:spacing w:val="-7"/>
          <w:w w:val="90"/>
        </w:rPr>
        <w:t xml:space="preserve"> </w:t>
      </w:r>
      <w:r>
        <w:rPr>
          <w:color w:val="000005"/>
          <w:w w:val="90"/>
        </w:rPr>
        <w:t>financial</w:t>
      </w:r>
      <w:r>
        <w:rPr>
          <w:color w:val="000005"/>
          <w:spacing w:val="-7"/>
          <w:w w:val="90"/>
        </w:rPr>
        <w:t xml:space="preserve"> </w:t>
      </w:r>
      <w:r>
        <w:rPr>
          <w:color w:val="000005"/>
          <w:w w:val="90"/>
        </w:rPr>
        <w:t>markets</w:t>
      </w:r>
      <w:r>
        <w:rPr>
          <w:color w:val="000005"/>
          <w:spacing w:val="-7"/>
          <w:w w:val="90"/>
        </w:rPr>
        <w:t xml:space="preserve"> </w:t>
      </w:r>
      <w:r>
        <w:rPr>
          <w:color w:val="000005"/>
          <w:w w:val="90"/>
        </w:rPr>
        <w:t>in</w:t>
      </w:r>
      <w:r>
        <w:rPr>
          <w:color w:val="000005"/>
          <w:spacing w:val="-7"/>
          <w:w w:val="90"/>
        </w:rPr>
        <w:t xml:space="preserve"> </w:t>
      </w:r>
      <w:r>
        <w:rPr>
          <w:color w:val="000005"/>
          <w:w w:val="90"/>
        </w:rPr>
        <w:t>this environment,</w:t>
      </w:r>
      <w:r>
        <w:rPr>
          <w:color w:val="000005"/>
          <w:spacing w:val="-1"/>
          <w:w w:val="90"/>
        </w:rPr>
        <w:t xml:space="preserve"> </w:t>
      </w:r>
      <w:r>
        <w:rPr>
          <w:color w:val="000005"/>
          <w:w w:val="90"/>
        </w:rPr>
        <w:t>these</w:t>
      </w:r>
      <w:r>
        <w:rPr>
          <w:color w:val="000005"/>
          <w:spacing w:val="-1"/>
          <w:w w:val="90"/>
        </w:rPr>
        <w:t xml:space="preserve"> </w:t>
      </w:r>
      <w:r>
        <w:rPr>
          <w:color w:val="000005"/>
          <w:w w:val="90"/>
        </w:rPr>
        <w:t>episodes</w:t>
      </w:r>
      <w:r>
        <w:rPr>
          <w:color w:val="000005"/>
          <w:spacing w:val="-1"/>
          <w:w w:val="90"/>
        </w:rPr>
        <w:t xml:space="preserve"> </w:t>
      </w:r>
      <w:r>
        <w:rPr>
          <w:color w:val="000005"/>
          <w:w w:val="90"/>
        </w:rPr>
        <w:t>proved</w:t>
      </w:r>
      <w:r>
        <w:rPr>
          <w:color w:val="000005"/>
          <w:spacing w:val="-1"/>
          <w:w w:val="90"/>
        </w:rPr>
        <w:t xml:space="preserve"> </w:t>
      </w:r>
      <w:r>
        <w:rPr>
          <w:color w:val="000005"/>
          <w:w w:val="90"/>
        </w:rPr>
        <w:t>short-lived.</w:t>
      </w:r>
      <w:r>
        <w:rPr>
          <w:color w:val="000005"/>
          <w:spacing w:val="40"/>
        </w:rPr>
        <w:t xml:space="preserve"> </w:t>
      </w:r>
      <w:r>
        <w:rPr>
          <w:color w:val="000005"/>
          <w:w w:val="90"/>
        </w:rPr>
        <w:t>The</w:t>
      </w:r>
      <w:r>
        <w:rPr>
          <w:color w:val="000005"/>
          <w:spacing w:val="-1"/>
          <w:w w:val="90"/>
        </w:rPr>
        <w:t xml:space="preserve"> </w:t>
      </w:r>
      <w:r>
        <w:rPr>
          <w:color w:val="000005"/>
          <w:w w:val="90"/>
        </w:rPr>
        <w:t xml:space="preserve">trading environment was only temporarily impacted and did not </w:t>
      </w:r>
      <w:r>
        <w:rPr>
          <w:color w:val="000005"/>
          <w:w w:val="85"/>
        </w:rPr>
        <w:t xml:space="preserve">precipitate forced asset sales nor lead to widespread contagion </w:t>
      </w:r>
      <w:r>
        <w:rPr>
          <w:color w:val="000005"/>
        </w:rPr>
        <w:t>to</w:t>
      </w:r>
      <w:r>
        <w:rPr>
          <w:color w:val="000005"/>
          <w:spacing w:val="-16"/>
        </w:rPr>
        <w:t xml:space="preserve"> </w:t>
      </w:r>
      <w:r>
        <w:rPr>
          <w:color w:val="000005"/>
        </w:rPr>
        <w:t>other</w:t>
      </w:r>
      <w:r>
        <w:rPr>
          <w:color w:val="000005"/>
          <w:spacing w:val="-16"/>
        </w:rPr>
        <w:t xml:space="preserve"> </w:t>
      </w:r>
      <w:r>
        <w:rPr>
          <w:color w:val="000005"/>
        </w:rPr>
        <w:t>markets.</w:t>
      </w:r>
    </w:p>
    <w:p w14:paraId="33B28A3D" w14:textId="77777777" w:rsidR="007423F2" w:rsidRDefault="007423F2">
      <w:pPr>
        <w:pStyle w:val="BodyText"/>
        <w:spacing w:line="268" w:lineRule="auto"/>
        <w:sectPr w:rsidR="007423F2">
          <w:type w:val="continuous"/>
          <w:pgSz w:w="11910" w:h="16840"/>
          <w:pgMar w:top="1540" w:right="425" w:bottom="0" w:left="708" w:header="446" w:footer="0" w:gutter="0"/>
          <w:cols w:num="3" w:space="720" w:equalWidth="0">
            <w:col w:w="3537" w:space="205"/>
            <w:col w:w="322" w:space="1265"/>
            <w:col w:w="5448"/>
          </w:cols>
        </w:sectPr>
      </w:pPr>
    </w:p>
    <w:p w14:paraId="636E2637" w14:textId="77777777" w:rsidR="007423F2" w:rsidRDefault="000B511B">
      <w:pPr>
        <w:spacing w:before="14" w:line="259" w:lineRule="auto"/>
        <w:ind w:left="85"/>
        <w:rPr>
          <w:sz w:val="18"/>
        </w:rPr>
      </w:pPr>
      <w:r>
        <w:rPr>
          <w:noProof/>
          <w:sz w:val="18"/>
        </w:rPr>
        <mc:AlternateContent>
          <mc:Choice Requires="wps">
            <w:drawing>
              <wp:anchor distT="0" distB="0" distL="0" distR="0" simplePos="0" relativeHeight="15769088" behindDoc="0" locked="0" layoutInCell="1" allowOverlap="1" wp14:anchorId="20BEF711" wp14:editId="59190118">
                <wp:simplePos x="0" y="0"/>
                <wp:positionH relativeFrom="page">
                  <wp:posOffset>504000</wp:posOffset>
                </wp:positionH>
                <wp:positionV relativeFrom="paragraph">
                  <wp:posOffset>-50316</wp:posOffset>
                </wp:positionV>
                <wp:extent cx="2736215" cy="1270"/>
                <wp:effectExtent l="0" t="0" r="0" b="0"/>
                <wp:wrapNone/>
                <wp:docPr id="467" name="Graphic 4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0" y="0"/>
                              </a:lnTo>
                            </a:path>
                          </a:pathLst>
                        </a:custGeom>
                        <a:ln w="8890">
                          <a:solidFill>
                            <a:srgbClr val="682C61"/>
                          </a:solidFill>
                          <a:prstDash val="solid"/>
                        </a:ln>
                      </wps:spPr>
                      <wps:bodyPr wrap="square" lIns="0" tIns="0" rIns="0" bIns="0" rtlCol="0">
                        <a:prstTxWarp prst="textNoShape">
                          <a:avLst/>
                        </a:prstTxWarp>
                        <a:noAutofit/>
                      </wps:bodyPr>
                    </wps:wsp>
                  </a:graphicData>
                </a:graphic>
              </wp:anchor>
            </w:drawing>
          </mc:Choice>
          <mc:Fallback>
            <w:pict>
              <v:shape w14:anchorId="3694CB70" id="Graphic 467" o:spid="_x0000_s1026" style="position:absolute;margin-left:39.7pt;margin-top:-3.95pt;width:215.45pt;height:.1pt;z-index:15769088;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" path="m,l2736010,e" filled="f" strokecolor="#682c61" strokeweight=".7pt">
                <v:path arrowok="t"/>
                <w10:wrap anchorx="page"/>
              </v:shape>
            </w:pict>
          </mc:Fallback>
        </mc:AlternateContent>
      </w:r>
      <w:r>
        <w:rPr>
          <w:b/>
          <w:color w:val="682C61"/>
          <w:w w:val="90"/>
          <w:sz w:val="18"/>
        </w:rPr>
        <w:t>Chart 2.11</w:t>
      </w:r>
      <w:r>
        <w:rPr>
          <w:b/>
          <w:color w:val="682C61"/>
          <w:spacing w:val="40"/>
          <w:sz w:val="18"/>
        </w:rPr>
        <w:t xml:space="preserve"> </w:t>
      </w:r>
      <w:r>
        <w:rPr>
          <w:color w:val="682C61"/>
          <w:w w:val="90"/>
          <w:sz w:val="18"/>
        </w:rPr>
        <w:t xml:space="preserve">Near-term indicators of house price inflation </w:t>
      </w:r>
      <w:r>
        <w:rPr>
          <w:color w:val="682C61"/>
          <w:sz w:val="18"/>
        </w:rPr>
        <w:t>have</w:t>
      </w:r>
      <w:r>
        <w:rPr>
          <w:color w:val="682C61"/>
          <w:spacing w:val="-12"/>
          <w:sz w:val="18"/>
        </w:rPr>
        <w:t xml:space="preserve"> </w:t>
      </w:r>
      <w:r>
        <w:rPr>
          <w:color w:val="682C61"/>
          <w:sz w:val="18"/>
        </w:rPr>
        <w:t>fallen</w:t>
      </w:r>
    </w:p>
    <w:p w14:paraId="13BD06F1" w14:textId="77777777" w:rsidR="007423F2" w:rsidRDefault="000B511B">
      <w:pPr>
        <w:spacing w:before="2"/>
        <w:ind w:left="85"/>
        <w:rPr>
          <w:sz w:val="16"/>
        </w:rPr>
      </w:pPr>
      <w:r>
        <w:rPr>
          <w:color w:val="000005"/>
          <w:w w:val="90"/>
          <w:sz w:val="16"/>
        </w:rPr>
        <w:t>House</w:t>
      </w:r>
      <w:r>
        <w:rPr>
          <w:color w:val="000005"/>
          <w:spacing w:val="-5"/>
          <w:w w:val="90"/>
          <w:sz w:val="16"/>
        </w:rPr>
        <w:t xml:space="preserve"> </w:t>
      </w:r>
      <w:r>
        <w:rPr>
          <w:color w:val="000005"/>
          <w:w w:val="90"/>
          <w:sz w:val="16"/>
        </w:rPr>
        <w:t>prices</w:t>
      </w:r>
      <w:r>
        <w:rPr>
          <w:color w:val="000005"/>
          <w:spacing w:val="-4"/>
          <w:w w:val="90"/>
          <w:sz w:val="16"/>
        </w:rPr>
        <w:t xml:space="preserve"> </w:t>
      </w:r>
      <w:r>
        <w:rPr>
          <w:color w:val="000005"/>
          <w:w w:val="90"/>
          <w:sz w:val="16"/>
        </w:rPr>
        <w:t>and</w:t>
      </w:r>
      <w:r>
        <w:rPr>
          <w:color w:val="000005"/>
          <w:spacing w:val="-5"/>
          <w:w w:val="90"/>
          <w:sz w:val="16"/>
        </w:rPr>
        <w:t xml:space="preserve"> </w:t>
      </w:r>
      <w:r>
        <w:rPr>
          <w:color w:val="000005"/>
          <w:w w:val="90"/>
          <w:sz w:val="16"/>
        </w:rPr>
        <w:t>near-term</w:t>
      </w:r>
      <w:r>
        <w:rPr>
          <w:color w:val="000005"/>
          <w:spacing w:val="-4"/>
          <w:w w:val="90"/>
          <w:sz w:val="16"/>
        </w:rPr>
        <w:t xml:space="preserve"> </w:t>
      </w:r>
      <w:r>
        <w:rPr>
          <w:color w:val="000005"/>
          <w:w w:val="90"/>
          <w:sz w:val="16"/>
        </w:rPr>
        <w:t>indicators</w:t>
      </w:r>
      <w:r>
        <w:rPr>
          <w:color w:val="000005"/>
          <w:spacing w:val="-5"/>
          <w:w w:val="90"/>
          <w:sz w:val="16"/>
        </w:rPr>
        <w:t xml:space="preserve"> </w:t>
      </w:r>
      <w:r>
        <w:rPr>
          <w:color w:val="000005"/>
          <w:w w:val="90"/>
          <w:sz w:val="16"/>
        </w:rPr>
        <w:t>of</w:t>
      </w:r>
      <w:r>
        <w:rPr>
          <w:color w:val="000005"/>
          <w:spacing w:val="-4"/>
          <w:w w:val="90"/>
          <w:sz w:val="16"/>
        </w:rPr>
        <w:t xml:space="preserve"> </w:t>
      </w:r>
      <w:r>
        <w:rPr>
          <w:color w:val="000005"/>
          <w:w w:val="90"/>
          <w:sz w:val="16"/>
        </w:rPr>
        <w:t>house</w:t>
      </w:r>
      <w:r>
        <w:rPr>
          <w:color w:val="000005"/>
          <w:spacing w:val="-5"/>
          <w:w w:val="90"/>
          <w:sz w:val="16"/>
        </w:rPr>
        <w:t xml:space="preserve"> </w:t>
      </w:r>
      <w:r>
        <w:rPr>
          <w:color w:val="000005"/>
          <w:w w:val="90"/>
          <w:sz w:val="16"/>
        </w:rPr>
        <w:t>price</w:t>
      </w:r>
      <w:r>
        <w:rPr>
          <w:color w:val="000005"/>
          <w:spacing w:val="-4"/>
          <w:w w:val="90"/>
          <w:sz w:val="16"/>
        </w:rPr>
        <w:t xml:space="preserve"> </w:t>
      </w:r>
      <w:r>
        <w:rPr>
          <w:color w:val="000005"/>
          <w:spacing w:val="-2"/>
          <w:w w:val="90"/>
          <w:sz w:val="16"/>
        </w:rPr>
        <w:t>inflation</w:t>
      </w:r>
    </w:p>
    <w:p w14:paraId="55C001CC" w14:textId="77777777" w:rsidR="007423F2" w:rsidRDefault="000B511B">
      <w:pPr>
        <w:spacing w:before="7"/>
        <w:rPr>
          <w:sz w:val="20"/>
        </w:rPr>
      </w:pPr>
      <w:r>
        <w:br w:type="column"/>
      </w:r>
    </w:p>
    <w:p w14:paraId="4211DC6E" w14:textId="77777777" w:rsidR="007423F2" w:rsidRDefault="000B511B">
      <w:pPr>
        <w:pStyle w:val="BodyText"/>
        <w:ind w:left="85"/>
      </w:pPr>
      <w:r>
        <w:rPr>
          <w:color w:val="000005"/>
          <w:w w:val="85"/>
        </w:rPr>
        <w:t>For</w:t>
      </w:r>
      <w:r>
        <w:rPr>
          <w:color w:val="000005"/>
        </w:rPr>
        <w:t xml:space="preserve"> </w:t>
      </w:r>
      <w:r>
        <w:rPr>
          <w:color w:val="000005"/>
          <w:w w:val="85"/>
        </w:rPr>
        <w:t>example,</w:t>
      </w:r>
      <w:r>
        <w:rPr>
          <w:color w:val="000005"/>
        </w:rPr>
        <w:t xml:space="preserve"> </w:t>
      </w:r>
      <w:r>
        <w:rPr>
          <w:color w:val="000005"/>
          <w:w w:val="85"/>
        </w:rPr>
        <w:t>the</w:t>
      </w:r>
      <w:r>
        <w:rPr>
          <w:color w:val="000005"/>
          <w:spacing w:val="1"/>
        </w:rPr>
        <w:t xml:space="preserve"> </w:t>
      </w:r>
      <w:r>
        <w:rPr>
          <w:color w:val="000005"/>
          <w:w w:val="85"/>
        </w:rPr>
        <w:t>disruption</w:t>
      </w:r>
      <w:r>
        <w:rPr>
          <w:color w:val="000005"/>
        </w:rPr>
        <w:t xml:space="preserve"> </w:t>
      </w:r>
      <w:r>
        <w:rPr>
          <w:color w:val="000005"/>
          <w:w w:val="85"/>
        </w:rPr>
        <w:t>in</w:t>
      </w:r>
      <w:r>
        <w:rPr>
          <w:color w:val="000005"/>
          <w:spacing w:val="1"/>
        </w:rPr>
        <w:t xml:space="preserve"> </w:t>
      </w:r>
      <w:r>
        <w:rPr>
          <w:color w:val="000005"/>
          <w:w w:val="85"/>
        </w:rPr>
        <w:t>the</w:t>
      </w:r>
      <w:r>
        <w:rPr>
          <w:color w:val="000005"/>
        </w:rPr>
        <w:t xml:space="preserve"> </w:t>
      </w:r>
      <w:r>
        <w:rPr>
          <w:color w:val="000005"/>
          <w:w w:val="85"/>
        </w:rPr>
        <w:t>US</w:t>
      </w:r>
      <w:r>
        <w:rPr>
          <w:color w:val="000005"/>
          <w:spacing w:val="-2"/>
        </w:rPr>
        <w:t xml:space="preserve"> </w:t>
      </w:r>
      <w:r>
        <w:rPr>
          <w:color w:val="000005"/>
          <w:w w:val="85"/>
        </w:rPr>
        <w:t>Treasury</w:t>
      </w:r>
      <w:r>
        <w:rPr>
          <w:color w:val="000005"/>
        </w:rPr>
        <w:t xml:space="preserve"> </w:t>
      </w:r>
      <w:r>
        <w:rPr>
          <w:color w:val="000005"/>
          <w:w w:val="85"/>
        </w:rPr>
        <w:t>market</w:t>
      </w:r>
      <w:r>
        <w:rPr>
          <w:color w:val="000005"/>
          <w:spacing w:val="1"/>
        </w:rPr>
        <w:t xml:space="preserve"> </w:t>
      </w:r>
      <w:r>
        <w:rPr>
          <w:color w:val="000005"/>
          <w:spacing w:val="-5"/>
          <w:w w:val="85"/>
        </w:rPr>
        <w:t>on</w:t>
      </w:r>
    </w:p>
    <w:p w14:paraId="42424253" w14:textId="77777777" w:rsidR="007423F2" w:rsidRDefault="000B511B">
      <w:pPr>
        <w:pStyle w:val="BodyText"/>
        <w:spacing w:before="28"/>
        <w:ind w:left="85"/>
      </w:pPr>
      <w:r>
        <w:rPr>
          <w:color w:val="000005"/>
          <w:w w:val="85"/>
        </w:rPr>
        <w:t>15</w:t>
      </w:r>
      <w:r>
        <w:rPr>
          <w:color w:val="000005"/>
          <w:spacing w:val="4"/>
        </w:rPr>
        <w:t xml:space="preserve"> </w:t>
      </w:r>
      <w:r>
        <w:rPr>
          <w:color w:val="000005"/>
          <w:w w:val="85"/>
        </w:rPr>
        <w:t>October</w:t>
      </w:r>
      <w:r>
        <w:rPr>
          <w:color w:val="000005"/>
          <w:spacing w:val="9"/>
        </w:rPr>
        <w:t xml:space="preserve"> </w:t>
      </w:r>
      <w:r>
        <w:rPr>
          <w:color w:val="000005"/>
          <w:w w:val="85"/>
        </w:rPr>
        <w:t>proved</w:t>
      </w:r>
      <w:r>
        <w:rPr>
          <w:color w:val="000005"/>
          <w:spacing w:val="8"/>
        </w:rPr>
        <w:t xml:space="preserve"> </w:t>
      </w:r>
      <w:r>
        <w:rPr>
          <w:color w:val="000005"/>
          <w:w w:val="85"/>
        </w:rPr>
        <w:t>short-lived,</w:t>
      </w:r>
      <w:r>
        <w:rPr>
          <w:color w:val="000005"/>
          <w:spacing w:val="8"/>
        </w:rPr>
        <w:t xml:space="preserve"> </w:t>
      </w:r>
      <w:r>
        <w:rPr>
          <w:color w:val="000005"/>
          <w:w w:val="85"/>
        </w:rPr>
        <w:t>so</w:t>
      </w:r>
      <w:r>
        <w:rPr>
          <w:color w:val="000005"/>
          <w:spacing w:val="8"/>
        </w:rPr>
        <w:t xml:space="preserve"> </w:t>
      </w:r>
      <w:r>
        <w:rPr>
          <w:color w:val="000005"/>
          <w:w w:val="85"/>
        </w:rPr>
        <w:t>there</w:t>
      </w:r>
      <w:r>
        <w:rPr>
          <w:color w:val="000005"/>
          <w:spacing w:val="8"/>
        </w:rPr>
        <w:t xml:space="preserve"> </w:t>
      </w:r>
      <w:r>
        <w:rPr>
          <w:color w:val="000005"/>
          <w:w w:val="85"/>
        </w:rPr>
        <w:t>was</w:t>
      </w:r>
      <w:r>
        <w:rPr>
          <w:color w:val="000005"/>
          <w:spacing w:val="8"/>
        </w:rPr>
        <w:t xml:space="preserve"> </w:t>
      </w:r>
      <w:r>
        <w:rPr>
          <w:color w:val="000005"/>
          <w:w w:val="85"/>
        </w:rPr>
        <w:t>no</w:t>
      </w:r>
      <w:r>
        <w:rPr>
          <w:color w:val="000005"/>
          <w:spacing w:val="8"/>
        </w:rPr>
        <w:t xml:space="preserve"> </w:t>
      </w:r>
      <w:r>
        <w:rPr>
          <w:color w:val="000005"/>
          <w:w w:val="85"/>
        </w:rPr>
        <w:t>opportunity</w:t>
      </w:r>
      <w:r>
        <w:rPr>
          <w:color w:val="000005"/>
          <w:spacing w:val="8"/>
        </w:rPr>
        <w:t xml:space="preserve"> </w:t>
      </w:r>
      <w:r>
        <w:rPr>
          <w:color w:val="000005"/>
          <w:spacing w:val="-5"/>
          <w:w w:val="85"/>
        </w:rPr>
        <w:t>to</w:t>
      </w:r>
    </w:p>
    <w:p w14:paraId="02F7463E" w14:textId="77777777" w:rsidR="007423F2" w:rsidRDefault="007423F2">
      <w:pPr>
        <w:pStyle w:val="BodyText"/>
        <w:sectPr w:rsidR="007423F2">
          <w:type w:val="continuous"/>
          <w:pgSz w:w="11910" w:h="16840"/>
          <w:pgMar w:top="1540" w:right="425" w:bottom="0" w:left="708" w:header="446" w:footer="0" w:gutter="0"/>
          <w:cols w:num="2" w:space="720" w:equalWidth="0">
            <w:col w:w="4379" w:space="950"/>
            <w:col w:w="5448"/>
          </w:cols>
        </w:sectPr>
      </w:pPr>
    </w:p>
    <w:p w14:paraId="634E7510" w14:textId="77777777" w:rsidR="007423F2" w:rsidRDefault="000B511B">
      <w:pPr>
        <w:spacing w:before="40" w:line="130" w:lineRule="atLeast"/>
        <w:ind w:left="206"/>
        <w:rPr>
          <w:sz w:val="11"/>
        </w:rPr>
      </w:pPr>
      <w:r>
        <w:rPr>
          <w:color w:val="231F20"/>
          <w:w w:val="90"/>
          <w:sz w:val="11"/>
        </w:rPr>
        <w:t>Differences from averages since 2002</w:t>
      </w:r>
      <w:r>
        <w:rPr>
          <w:color w:val="231F20"/>
          <w:spacing w:val="40"/>
          <w:sz w:val="11"/>
        </w:rPr>
        <w:t xml:space="preserve"> </w:t>
      </w:r>
      <w:r>
        <w:rPr>
          <w:color w:val="231F20"/>
          <w:sz w:val="11"/>
        </w:rPr>
        <w:t>(number</w:t>
      </w:r>
      <w:r>
        <w:rPr>
          <w:color w:val="231F20"/>
          <w:spacing w:val="-9"/>
          <w:sz w:val="11"/>
        </w:rPr>
        <w:t xml:space="preserve"> </w:t>
      </w:r>
      <w:r>
        <w:rPr>
          <w:color w:val="231F20"/>
          <w:sz w:val="11"/>
        </w:rPr>
        <w:t>of</w:t>
      </w:r>
      <w:r>
        <w:rPr>
          <w:color w:val="231F20"/>
          <w:spacing w:val="-8"/>
          <w:sz w:val="11"/>
        </w:rPr>
        <w:t xml:space="preserve"> </w:t>
      </w:r>
      <w:r>
        <w:rPr>
          <w:color w:val="231F20"/>
          <w:sz w:val="11"/>
        </w:rPr>
        <w:t>standard</w:t>
      </w:r>
      <w:r>
        <w:rPr>
          <w:color w:val="231F20"/>
          <w:spacing w:val="-8"/>
          <w:sz w:val="11"/>
        </w:rPr>
        <w:t xml:space="preserve"> </w:t>
      </w:r>
      <w:r>
        <w:rPr>
          <w:color w:val="231F20"/>
          <w:sz w:val="11"/>
        </w:rPr>
        <w:t>deviations)</w:t>
      </w:r>
    </w:p>
    <w:p w14:paraId="53EDDE06" w14:textId="77777777" w:rsidR="007423F2" w:rsidRDefault="000B511B">
      <w:pPr>
        <w:spacing w:line="102" w:lineRule="exact"/>
        <w:ind w:left="102"/>
        <w:rPr>
          <w:sz w:val="11"/>
        </w:rPr>
      </w:pPr>
      <w:r>
        <w:rPr>
          <w:noProof/>
          <w:sz w:val="11"/>
        </w:rPr>
        <mc:AlternateContent>
          <mc:Choice Requires="wpg">
            <w:drawing>
              <wp:anchor distT="0" distB="0" distL="0" distR="0" simplePos="0" relativeHeight="15768576" behindDoc="0" locked="0" layoutInCell="1" allowOverlap="1" wp14:anchorId="2F4BDF38" wp14:editId="0CBF3798">
                <wp:simplePos x="0" y="0"/>
                <wp:positionH relativeFrom="page">
                  <wp:posOffset>586511</wp:posOffset>
                </wp:positionH>
                <wp:positionV relativeFrom="paragraph">
                  <wp:posOffset>24896</wp:posOffset>
                </wp:positionV>
                <wp:extent cx="2224405" cy="1711325"/>
                <wp:effectExtent l="0" t="0" r="0" b="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4405" cy="1711325"/>
                          <a:chOff x="0" y="0"/>
                          <a:chExt cx="2224405" cy="1711325"/>
                        </a:xfrm>
                      </wpg:grpSpPr>
                      <wps:wsp>
                        <wps:cNvPr id="469" name="Graphic 469"/>
                        <wps:cNvSpPr/>
                        <wps:spPr>
                          <a:xfrm>
                            <a:off x="108219" y="289341"/>
                            <a:ext cx="2004695" cy="1179195"/>
                          </a:xfrm>
                          <a:custGeom>
                            <a:avLst/>
                            <a:gdLst/>
                            <a:ahLst/>
                            <a:cxnLst/>
                            <a:rect l="l" t="t" r="r" b="b"/>
                            <a:pathLst>
                              <a:path w="2004695" h="1179195">
                                <a:moveTo>
                                  <a:pt x="1096472" y="0"/>
                                </a:moveTo>
                                <a:lnTo>
                                  <a:pt x="1085396" y="62847"/>
                                </a:lnTo>
                                <a:lnTo>
                                  <a:pt x="1074320" y="226255"/>
                                </a:lnTo>
                                <a:lnTo>
                                  <a:pt x="1041093" y="188551"/>
                                </a:lnTo>
                                <a:lnTo>
                                  <a:pt x="1030018" y="402234"/>
                                </a:lnTo>
                                <a:lnTo>
                                  <a:pt x="1018942" y="402234"/>
                                </a:lnTo>
                                <a:lnTo>
                                  <a:pt x="1007863" y="578213"/>
                                </a:lnTo>
                                <a:lnTo>
                                  <a:pt x="985713" y="553069"/>
                                </a:lnTo>
                                <a:lnTo>
                                  <a:pt x="974637" y="729049"/>
                                </a:lnTo>
                                <a:lnTo>
                                  <a:pt x="963562" y="741616"/>
                                </a:lnTo>
                                <a:lnTo>
                                  <a:pt x="952487" y="791890"/>
                                </a:lnTo>
                                <a:lnTo>
                                  <a:pt x="930335" y="741616"/>
                                </a:lnTo>
                                <a:lnTo>
                                  <a:pt x="919261" y="703906"/>
                                </a:lnTo>
                                <a:lnTo>
                                  <a:pt x="908185" y="703906"/>
                                </a:lnTo>
                                <a:lnTo>
                                  <a:pt x="897110" y="691334"/>
                                </a:lnTo>
                                <a:lnTo>
                                  <a:pt x="874960" y="653630"/>
                                </a:lnTo>
                                <a:lnTo>
                                  <a:pt x="852810" y="578213"/>
                                </a:lnTo>
                                <a:lnTo>
                                  <a:pt x="841734" y="527927"/>
                                </a:lnTo>
                                <a:lnTo>
                                  <a:pt x="819584" y="477652"/>
                                </a:lnTo>
                                <a:lnTo>
                                  <a:pt x="808508" y="477652"/>
                                </a:lnTo>
                                <a:lnTo>
                                  <a:pt x="797433" y="490223"/>
                                </a:lnTo>
                                <a:lnTo>
                                  <a:pt x="786358" y="439949"/>
                                </a:lnTo>
                                <a:lnTo>
                                  <a:pt x="764207" y="427377"/>
                                </a:lnTo>
                                <a:lnTo>
                                  <a:pt x="753131" y="377090"/>
                                </a:lnTo>
                                <a:lnTo>
                                  <a:pt x="742057" y="339387"/>
                                </a:lnTo>
                                <a:lnTo>
                                  <a:pt x="730981" y="276541"/>
                                </a:lnTo>
                                <a:lnTo>
                                  <a:pt x="708825" y="188551"/>
                                </a:lnTo>
                                <a:lnTo>
                                  <a:pt x="697749" y="339387"/>
                                </a:lnTo>
                                <a:lnTo>
                                  <a:pt x="686673" y="351958"/>
                                </a:lnTo>
                                <a:lnTo>
                                  <a:pt x="675599" y="339387"/>
                                </a:lnTo>
                                <a:lnTo>
                                  <a:pt x="653448" y="301671"/>
                                </a:lnTo>
                                <a:lnTo>
                                  <a:pt x="642373" y="339387"/>
                                </a:lnTo>
                                <a:lnTo>
                                  <a:pt x="620222" y="339387"/>
                                </a:lnTo>
                                <a:lnTo>
                                  <a:pt x="598072" y="351958"/>
                                </a:lnTo>
                                <a:lnTo>
                                  <a:pt x="586996" y="389662"/>
                                </a:lnTo>
                                <a:lnTo>
                                  <a:pt x="575922" y="364519"/>
                                </a:lnTo>
                                <a:lnTo>
                                  <a:pt x="564846" y="389662"/>
                                </a:lnTo>
                                <a:lnTo>
                                  <a:pt x="542696" y="414806"/>
                                </a:lnTo>
                                <a:lnTo>
                                  <a:pt x="531620" y="414806"/>
                                </a:lnTo>
                                <a:lnTo>
                                  <a:pt x="520545" y="452508"/>
                                </a:lnTo>
                                <a:lnTo>
                                  <a:pt x="498394" y="439949"/>
                                </a:lnTo>
                                <a:lnTo>
                                  <a:pt x="487319" y="414806"/>
                                </a:lnTo>
                                <a:lnTo>
                                  <a:pt x="476243" y="490223"/>
                                </a:lnTo>
                                <a:lnTo>
                                  <a:pt x="465169" y="578213"/>
                                </a:lnTo>
                                <a:lnTo>
                                  <a:pt x="443017" y="590784"/>
                                </a:lnTo>
                                <a:lnTo>
                                  <a:pt x="431943" y="653630"/>
                                </a:lnTo>
                                <a:lnTo>
                                  <a:pt x="420867" y="540498"/>
                                </a:lnTo>
                                <a:lnTo>
                                  <a:pt x="409792" y="527927"/>
                                </a:lnTo>
                                <a:lnTo>
                                  <a:pt x="387635" y="590784"/>
                                </a:lnTo>
                                <a:lnTo>
                                  <a:pt x="376560" y="641059"/>
                                </a:lnTo>
                                <a:lnTo>
                                  <a:pt x="365485" y="603343"/>
                                </a:lnTo>
                                <a:lnTo>
                                  <a:pt x="354410" y="590784"/>
                                </a:lnTo>
                                <a:lnTo>
                                  <a:pt x="332259" y="540498"/>
                                </a:lnTo>
                                <a:lnTo>
                                  <a:pt x="310108" y="263969"/>
                                </a:lnTo>
                                <a:lnTo>
                                  <a:pt x="299034" y="163408"/>
                                </a:lnTo>
                                <a:lnTo>
                                  <a:pt x="276882" y="175980"/>
                                </a:lnTo>
                                <a:lnTo>
                                  <a:pt x="265807" y="213683"/>
                                </a:lnTo>
                                <a:lnTo>
                                  <a:pt x="254732" y="201122"/>
                                </a:lnTo>
                                <a:lnTo>
                                  <a:pt x="243657" y="201122"/>
                                </a:lnTo>
                                <a:lnTo>
                                  <a:pt x="221507" y="163408"/>
                                </a:lnTo>
                                <a:lnTo>
                                  <a:pt x="210431" y="213683"/>
                                </a:lnTo>
                                <a:lnTo>
                                  <a:pt x="199355" y="226255"/>
                                </a:lnTo>
                                <a:lnTo>
                                  <a:pt x="188281" y="201122"/>
                                </a:lnTo>
                                <a:lnTo>
                                  <a:pt x="166129" y="263969"/>
                                </a:lnTo>
                                <a:lnTo>
                                  <a:pt x="155054" y="314243"/>
                                </a:lnTo>
                                <a:lnTo>
                                  <a:pt x="143978" y="402234"/>
                                </a:lnTo>
                                <a:lnTo>
                                  <a:pt x="132902" y="465080"/>
                                </a:lnTo>
                                <a:lnTo>
                                  <a:pt x="110752" y="465080"/>
                                </a:lnTo>
                                <a:lnTo>
                                  <a:pt x="99677" y="502794"/>
                                </a:lnTo>
                                <a:lnTo>
                                  <a:pt x="88601" y="465080"/>
                                </a:lnTo>
                                <a:lnTo>
                                  <a:pt x="77527" y="402234"/>
                                </a:lnTo>
                                <a:lnTo>
                                  <a:pt x="55375" y="314243"/>
                                </a:lnTo>
                                <a:lnTo>
                                  <a:pt x="44301" y="263969"/>
                                </a:lnTo>
                                <a:lnTo>
                                  <a:pt x="33225" y="150836"/>
                                </a:lnTo>
                                <a:lnTo>
                                  <a:pt x="22150" y="62847"/>
                                </a:lnTo>
                                <a:lnTo>
                                  <a:pt x="0" y="62847"/>
                                </a:lnTo>
                                <a:lnTo>
                                  <a:pt x="0" y="804462"/>
                                </a:lnTo>
                                <a:lnTo>
                                  <a:pt x="22150" y="804462"/>
                                </a:lnTo>
                                <a:lnTo>
                                  <a:pt x="44301" y="854737"/>
                                </a:lnTo>
                                <a:lnTo>
                                  <a:pt x="55375" y="1030718"/>
                                </a:lnTo>
                                <a:lnTo>
                                  <a:pt x="77527" y="1178731"/>
                                </a:lnTo>
                                <a:lnTo>
                                  <a:pt x="88601" y="879881"/>
                                </a:lnTo>
                                <a:lnTo>
                                  <a:pt x="99677" y="716478"/>
                                </a:lnTo>
                                <a:lnTo>
                                  <a:pt x="110752" y="666202"/>
                                </a:lnTo>
                                <a:lnTo>
                                  <a:pt x="132902" y="641059"/>
                                </a:lnTo>
                                <a:lnTo>
                                  <a:pt x="143978" y="553069"/>
                                </a:lnTo>
                                <a:lnTo>
                                  <a:pt x="155054" y="502794"/>
                                </a:lnTo>
                                <a:lnTo>
                                  <a:pt x="166129" y="427377"/>
                                </a:lnTo>
                                <a:lnTo>
                                  <a:pt x="188281" y="603343"/>
                                </a:lnTo>
                                <a:lnTo>
                                  <a:pt x="199355" y="615915"/>
                                </a:lnTo>
                                <a:lnTo>
                                  <a:pt x="210431" y="452508"/>
                                </a:lnTo>
                                <a:lnTo>
                                  <a:pt x="221507" y="439949"/>
                                </a:lnTo>
                                <a:lnTo>
                                  <a:pt x="243657" y="490223"/>
                                </a:lnTo>
                                <a:lnTo>
                                  <a:pt x="254732" y="414806"/>
                                </a:lnTo>
                                <a:lnTo>
                                  <a:pt x="265807" y="716478"/>
                                </a:lnTo>
                                <a:lnTo>
                                  <a:pt x="276882" y="1005574"/>
                                </a:lnTo>
                                <a:lnTo>
                                  <a:pt x="299034" y="829594"/>
                                </a:lnTo>
                                <a:lnTo>
                                  <a:pt x="310108" y="1018146"/>
                                </a:lnTo>
                                <a:lnTo>
                                  <a:pt x="321184" y="1005574"/>
                                </a:lnTo>
                                <a:lnTo>
                                  <a:pt x="332259" y="942727"/>
                                </a:lnTo>
                                <a:lnTo>
                                  <a:pt x="354410" y="854737"/>
                                </a:lnTo>
                                <a:lnTo>
                                  <a:pt x="365485" y="754176"/>
                                </a:lnTo>
                                <a:lnTo>
                                  <a:pt x="376560" y="729049"/>
                                </a:lnTo>
                                <a:lnTo>
                                  <a:pt x="387635" y="766747"/>
                                </a:lnTo>
                                <a:lnTo>
                                  <a:pt x="409792" y="729049"/>
                                </a:lnTo>
                                <a:lnTo>
                                  <a:pt x="420867" y="703906"/>
                                </a:lnTo>
                                <a:lnTo>
                                  <a:pt x="431943" y="741616"/>
                                </a:lnTo>
                                <a:lnTo>
                                  <a:pt x="443017" y="716478"/>
                                </a:lnTo>
                                <a:lnTo>
                                  <a:pt x="465169" y="804462"/>
                                </a:lnTo>
                                <a:lnTo>
                                  <a:pt x="476243" y="791890"/>
                                </a:lnTo>
                                <a:lnTo>
                                  <a:pt x="487319" y="754176"/>
                                </a:lnTo>
                                <a:lnTo>
                                  <a:pt x="498394" y="666202"/>
                                </a:lnTo>
                                <a:lnTo>
                                  <a:pt x="520545" y="628487"/>
                                </a:lnTo>
                                <a:lnTo>
                                  <a:pt x="531620" y="578213"/>
                                </a:lnTo>
                                <a:lnTo>
                                  <a:pt x="542696" y="565641"/>
                                </a:lnTo>
                                <a:lnTo>
                                  <a:pt x="564846" y="553069"/>
                                </a:lnTo>
                                <a:lnTo>
                                  <a:pt x="575922" y="553069"/>
                                </a:lnTo>
                                <a:lnTo>
                                  <a:pt x="586996" y="515366"/>
                                </a:lnTo>
                                <a:lnTo>
                                  <a:pt x="598072" y="553069"/>
                                </a:lnTo>
                                <a:lnTo>
                                  <a:pt x="620222" y="578213"/>
                                </a:lnTo>
                                <a:lnTo>
                                  <a:pt x="631297" y="465080"/>
                                </a:lnTo>
                                <a:lnTo>
                                  <a:pt x="642373" y="477652"/>
                                </a:lnTo>
                                <a:lnTo>
                                  <a:pt x="653448" y="452508"/>
                                </a:lnTo>
                                <a:lnTo>
                                  <a:pt x="675599" y="414806"/>
                                </a:lnTo>
                                <a:lnTo>
                                  <a:pt x="686673" y="527927"/>
                                </a:lnTo>
                                <a:lnTo>
                                  <a:pt x="697749" y="502794"/>
                                </a:lnTo>
                                <a:lnTo>
                                  <a:pt x="708825" y="603343"/>
                                </a:lnTo>
                                <a:lnTo>
                                  <a:pt x="730981" y="678762"/>
                                </a:lnTo>
                                <a:lnTo>
                                  <a:pt x="742057" y="641059"/>
                                </a:lnTo>
                                <a:lnTo>
                                  <a:pt x="753131" y="678762"/>
                                </a:lnTo>
                                <a:lnTo>
                                  <a:pt x="764207" y="942727"/>
                                </a:lnTo>
                                <a:lnTo>
                                  <a:pt x="786358" y="590784"/>
                                </a:lnTo>
                                <a:lnTo>
                                  <a:pt x="797433" y="691334"/>
                                </a:lnTo>
                                <a:lnTo>
                                  <a:pt x="808508" y="703906"/>
                                </a:lnTo>
                                <a:lnTo>
                                  <a:pt x="819584" y="791890"/>
                                </a:lnTo>
                                <a:lnTo>
                                  <a:pt x="841734" y="817034"/>
                                </a:lnTo>
                                <a:lnTo>
                                  <a:pt x="852810" y="867309"/>
                                </a:lnTo>
                                <a:lnTo>
                                  <a:pt x="863884" y="905012"/>
                                </a:lnTo>
                                <a:lnTo>
                                  <a:pt x="874960" y="917583"/>
                                </a:lnTo>
                                <a:lnTo>
                                  <a:pt x="897110" y="867309"/>
                                </a:lnTo>
                                <a:lnTo>
                                  <a:pt x="908185" y="980431"/>
                                </a:lnTo>
                                <a:lnTo>
                                  <a:pt x="919261" y="1043289"/>
                                </a:lnTo>
                                <a:lnTo>
                                  <a:pt x="930335" y="1018146"/>
                                </a:lnTo>
                                <a:lnTo>
                                  <a:pt x="952487" y="1005574"/>
                                </a:lnTo>
                                <a:lnTo>
                                  <a:pt x="963562" y="993002"/>
                                </a:lnTo>
                                <a:lnTo>
                                  <a:pt x="974637" y="1018146"/>
                                </a:lnTo>
                                <a:lnTo>
                                  <a:pt x="985713" y="1030718"/>
                                </a:lnTo>
                                <a:lnTo>
                                  <a:pt x="1007863" y="1005574"/>
                                </a:lnTo>
                                <a:lnTo>
                                  <a:pt x="1018942" y="980431"/>
                                </a:lnTo>
                                <a:lnTo>
                                  <a:pt x="1030018" y="1018146"/>
                                </a:lnTo>
                                <a:lnTo>
                                  <a:pt x="1041093" y="1080992"/>
                                </a:lnTo>
                                <a:lnTo>
                                  <a:pt x="1063245" y="980431"/>
                                </a:lnTo>
                                <a:lnTo>
                                  <a:pt x="1074320" y="967870"/>
                                </a:lnTo>
                                <a:lnTo>
                                  <a:pt x="1085396" y="905012"/>
                                </a:lnTo>
                                <a:lnTo>
                                  <a:pt x="1096472" y="791890"/>
                                </a:lnTo>
                                <a:lnTo>
                                  <a:pt x="1118623" y="754176"/>
                                </a:lnTo>
                                <a:lnTo>
                                  <a:pt x="1129699" y="703906"/>
                                </a:lnTo>
                                <a:lnTo>
                                  <a:pt x="1140774" y="678762"/>
                                </a:lnTo>
                                <a:lnTo>
                                  <a:pt x="1162926" y="641059"/>
                                </a:lnTo>
                                <a:lnTo>
                                  <a:pt x="1174001" y="628487"/>
                                </a:lnTo>
                                <a:lnTo>
                                  <a:pt x="1185077" y="603343"/>
                                </a:lnTo>
                                <a:lnTo>
                                  <a:pt x="1196153" y="615915"/>
                                </a:lnTo>
                                <a:lnTo>
                                  <a:pt x="1218304" y="678762"/>
                                </a:lnTo>
                                <a:lnTo>
                                  <a:pt x="1229380" y="653630"/>
                                </a:lnTo>
                                <a:lnTo>
                                  <a:pt x="1240455" y="703906"/>
                                </a:lnTo>
                                <a:lnTo>
                                  <a:pt x="1251531" y="678762"/>
                                </a:lnTo>
                                <a:lnTo>
                                  <a:pt x="1273670" y="678762"/>
                                </a:lnTo>
                                <a:lnTo>
                                  <a:pt x="1284745" y="842166"/>
                                </a:lnTo>
                                <a:lnTo>
                                  <a:pt x="1295822" y="917583"/>
                                </a:lnTo>
                                <a:lnTo>
                                  <a:pt x="1306898" y="779320"/>
                                </a:lnTo>
                                <a:lnTo>
                                  <a:pt x="1329049" y="791890"/>
                                </a:lnTo>
                                <a:lnTo>
                                  <a:pt x="1340125" y="804462"/>
                                </a:lnTo>
                                <a:lnTo>
                                  <a:pt x="1362276" y="779320"/>
                                </a:lnTo>
                                <a:lnTo>
                                  <a:pt x="1395503" y="779320"/>
                                </a:lnTo>
                                <a:lnTo>
                                  <a:pt x="1406579" y="766747"/>
                                </a:lnTo>
                                <a:lnTo>
                                  <a:pt x="1417655" y="766747"/>
                                </a:lnTo>
                                <a:lnTo>
                                  <a:pt x="1439805" y="804462"/>
                                </a:lnTo>
                                <a:lnTo>
                                  <a:pt x="1450881" y="779320"/>
                                </a:lnTo>
                                <a:lnTo>
                                  <a:pt x="1461956" y="779320"/>
                                </a:lnTo>
                                <a:lnTo>
                                  <a:pt x="1473032" y="766747"/>
                                </a:lnTo>
                                <a:lnTo>
                                  <a:pt x="1495183" y="779320"/>
                                </a:lnTo>
                                <a:lnTo>
                                  <a:pt x="1517336" y="779320"/>
                                </a:lnTo>
                                <a:lnTo>
                                  <a:pt x="1528411" y="766747"/>
                                </a:lnTo>
                                <a:lnTo>
                                  <a:pt x="1550563" y="754176"/>
                                </a:lnTo>
                                <a:lnTo>
                                  <a:pt x="1628080" y="754176"/>
                                </a:lnTo>
                                <a:lnTo>
                                  <a:pt x="1639155" y="766747"/>
                                </a:lnTo>
                                <a:lnTo>
                                  <a:pt x="1661307" y="804462"/>
                                </a:lnTo>
                                <a:lnTo>
                                  <a:pt x="1672394" y="741616"/>
                                </a:lnTo>
                                <a:lnTo>
                                  <a:pt x="1683470" y="754176"/>
                                </a:lnTo>
                                <a:lnTo>
                                  <a:pt x="1716698" y="716478"/>
                                </a:lnTo>
                                <a:lnTo>
                                  <a:pt x="1738849" y="716478"/>
                                </a:lnTo>
                                <a:lnTo>
                                  <a:pt x="1761001" y="703906"/>
                                </a:lnTo>
                                <a:lnTo>
                                  <a:pt x="1772076" y="666202"/>
                                </a:lnTo>
                                <a:lnTo>
                                  <a:pt x="1783152" y="678762"/>
                                </a:lnTo>
                                <a:lnTo>
                                  <a:pt x="1794215" y="678762"/>
                                </a:lnTo>
                                <a:lnTo>
                                  <a:pt x="1816366" y="666202"/>
                                </a:lnTo>
                                <a:lnTo>
                                  <a:pt x="1827442" y="615915"/>
                                </a:lnTo>
                                <a:lnTo>
                                  <a:pt x="1838518" y="578213"/>
                                </a:lnTo>
                                <a:lnTo>
                                  <a:pt x="1849593" y="703906"/>
                                </a:lnTo>
                                <a:lnTo>
                                  <a:pt x="1871745" y="691334"/>
                                </a:lnTo>
                                <a:lnTo>
                                  <a:pt x="1882820" y="603343"/>
                                </a:lnTo>
                                <a:lnTo>
                                  <a:pt x="1893896" y="477652"/>
                                </a:lnTo>
                                <a:lnTo>
                                  <a:pt x="1904972" y="490223"/>
                                </a:lnTo>
                                <a:lnTo>
                                  <a:pt x="1927123" y="490223"/>
                                </a:lnTo>
                                <a:lnTo>
                                  <a:pt x="1938199" y="465080"/>
                                </a:lnTo>
                                <a:lnTo>
                                  <a:pt x="1960350" y="615915"/>
                                </a:lnTo>
                                <a:lnTo>
                                  <a:pt x="1982501" y="590784"/>
                                </a:lnTo>
                                <a:lnTo>
                                  <a:pt x="1993577" y="628487"/>
                                </a:lnTo>
                                <a:lnTo>
                                  <a:pt x="2004653" y="691334"/>
                                </a:lnTo>
                                <a:lnTo>
                                  <a:pt x="2004653" y="527927"/>
                                </a:lnTo>
                                <a:lnTo>
                                  <a:pt x="1993577" y="477652"/>
                                </a:lnTo>
                                <a:lnTo>
                                  <a:pt x="1982501" y="477652"/>
                                </a:lnTo>
                                <a:lnTo>
                                  <a:pt x="1960350" y="414806"/>
                                </a:lnTo>
                                <a:lnTo>
                                  <a:pt x="1949274" y="402234"/>
                                </a:lnTo>
                                <a:lnTo>
                                  <a:pt x="1938199" y="314243"/>
                                </a:lnTo>
                                <a:lnTo>
                                  <a:pt x="1927123" y="263969"/>
                                </a:lnTo>
                                <a:lnTo>
                                  <a:pt x="1904972" y="263969"/>
                                </a:lnTo>
                                <a:lnTo>
                                  <a:pt x="1882820" y="238826"/>
                                </a:lnTo>
                                <a:lnTo>
                                  <a:pt x="1871745" y="188551"/>
                                </a:lnTo>
                                <a:lnTo>
                                  <a:pt x="1849593" y="75418"/>
                                </a:lnTo>
                                <a:lnTo>
                                  <a:pt x="1838518" y="138264"/>
                                </a:lnTo>
                                <a:lnTo>
                                  <a:pt x="1827442" y="251397"/>
                                </a:lnTo>
                                <a:lnTo>
                                  <a:pt x="1816366" y="238826"/>
                                </a:lnTo>
                                <a:lnTo>
                                  <a:pt x="1794215" y="226255"/>
                                </a:lnTo>
                                <a:lnTo>
                                  <a:pt x="1783152" y="351958"/>
                                </a:lnTo>
                                <a:lnTo>
                                  <a:pt x="1772076" y="414806"/>
                                </a:lnTo>
                                <a:lnTo>
                                  <a:pt x="1761001" y="414806"/>
                                </a:lnTo>
                                <a:lnTo>
                                  <a:pt x="1738849" y="477652"/>
                                </a:lnTo>
                                <a:lnTo>
                                  <a:pt x="1716698" y="553069"/>
                                </a:lnTo>
                                <a:lnTo>
                                  <a:pt x="1705622" y="490223"/>
                                </a:lnTo>
                                <a:lnTo>
                                  <a:pt x="1683470" y="527927"/>
                                </a:lnTo>
                                <a:lnTo>
                                  <a:pt x="1672394" y="540498"/>
                                </a:lnTo>
                                <a:lnTo>
                                  <a:pt x="1661307" y="565641"/>
                                </a:lnTo>
                                <a:lnTo>
                                  <a:pt x="1639155" y="628487"/>
                                </a:lnTo>
                                <a:lnTo>
                                  <a:pt x="1628080" y="477652"/>
                                </a:lnTo>
                                <a:lnTo>
                                  <a:pt x="1617004" y="553069"/>
                                </a:lnTo>
                                <a:lnTo>
                                  <a:pt x="1605941" y="527927"/>
                                </a:lnTo>
                                <a:lnTo>
                                  <a:pt x="1583790" y="527927"/>
                                </a:lnTo>
                                <a:lnTo>
                                  <a:pt x="1572714" y="465080"/>
                                </a:lnTo>
                                <a:lnTo>
                                  <a:pt x="1561638" y="578213"/>
                                </a:lnTo>
                                <a:lnTo>
                                  <a:pt x="1550563" y="603343"/>
                                </a:lnTo>
                                <a:lnTo>
                                  <a:pt x="1528411" y="641059"/>
                                </a:lnTo>
                                <a:lnTo>
                                  <a:pt x="1517336" y="603343"/>
                                </a:lnTo>
                                <a:lnTo>
                                  <a:pt x="1506260" y="590784"/>
                                </a:lnTo>
                                <a:lnTo>
                                  <a:pt x="1495183" y="527927"/>
                                </a:lnTo>
                                <a:lnTo>
                                  <a:pt x="1473032" y="540498"/>
                                </a:lnTo>
                                <a:lnTo>
                                  <a:pt x="1461956" y="452508"/>
                                </a:lnTo>
                                <a:lnTo>
                                  <a:pt x="1439805" y="653630"/>
                                </a:lnTo>
                                <a:lnTo>
                                  <a:pt x="1417655" y="653630"/>
                                </a:lnTo>
                                <a:lnTo>
                                  <a:pt x="1406579" y="641059"/>
                                </a:lnTo>
                                <a:lnTo>
                                  <a:pt x="1395503" y="603343"/>
                                </a:lnTo>
                                <a:lnTo>
                                  <a:pt x="1384428" y="578213"/>
                                </a:lnTo>
                                <a:lnTo>
                                  <a:pt x="1362276" y="540498"/>
                                </a:lnTo>
                                <a:lnTo>
                                  <a:pt x="1351201" y="666202"/>
                                </a:lnTo>
                                <a:lnTo>
                                  <a:pt x="1340125" y="653630"/>
                                </a:lnTo>
                                <a:lnTo>
                                  <a:pt x="1329049" y="716478"/>
                                </a:lnTo>
                                <a:lnTo>
                                  <a:pt x="1306898" y="703906"/>
                                </a:lnTo>
                                <a:lnTo>
                                  <a:pt x="1295822" y="729049"/>
                                </a:lnTo>
                                <a:lnTo>
                                  <a:pt x="1284745" y="603343"/>
                                </a:lnTo>
                                <a:lnTo>
                                  <a:pt x="1273670" y="540498"/>
                                </a:lnTo>
                                <a:lnTo>
                                  <a:pt x="1251531" y="527927"/>
                                </a:lnTo>
                                <a:lnTo>
                                  <a:pt x="1240455" y="565641"/>
                                </a:lnTo>
                                <a:lnTo>
                                  <a:pt x="1229380" y="515366"/>
                                </a:lnTo>
                                <a:lnTo>
                                  <a:pt x="1218304" y="427377"/>
                                </a:lnTo>
                                <a:lnTo>
                                  <a:pt x="1196153" y="477652"/>
                                </a:lnTo>
                                <a:lnTo>
                                  <a:pt x="1185077" y="402234"/>
                                </a:lnTo>
                                <a:lnTo>
                                  <a:pt x="1174001" y="389662"/>
                                </a:lnTo>
                                <a:lnTo>
                                  <a:pt x="1162926" y="339387"/>
                                </a:lnTo>
                                <a:lnTo>
                                  <a:pt x="1140774" y="263969"/>
                                </a:lnTo>
                                <a:lnTo>
                                  <a:pt x="1129699" y="87990"/>
                                </a:lnTo>
                                <a:lnTo>
                                  <a:pt x="1118623" y="37715"/>
                                </a:lnTo>
                                <a:lnTo>
                                  <a:pt x="1096472" y="0"/>
                                </a:lnTo>
                                <a:close/>
                              </a:path>
                            </a:pathLst>
                          </a:custGeom>
                          <a:solidFill>
                            <a:srgbClr val="9DD29F"/>
                          </a:solidFill>
                        </wps:spPr>
                        <wps:bodyPr wrap="square" lIns="0" tIns="0" rIns="0" bIns="0" rtlCol="0">
                          <a:prstTxWarp prst="textNoShape">
                            <a:avLst/>
                          </a:prstTxWarp>
                          <a:noAutofit/>
                        </wps:bodyPr>
                      </wps:wsp>
                      <wps:wsp>
                        <wps:cNvPr id="470" name="Graphic 470"/>
                        <wps:cNvSpPr/>
                        <wps:spPr>
                          <a:xfrm>
                            <a:off x="5" y="176220"/>
                            <a:ext cx="2223135" cy="1534160"/>
                          </a:xfrm>
                          <a:custGeom>
                            <a:avLst/>
                            <a:gdLst/>
                            <a:ahLst/>
                            <a:cxnLst/>
                            <a:rect l="l" t="t" r="r" b="b"/>
                            <a:pathLst>
                              <a:path w="2223135" h="1534160">
                                <a:moveTo>
                                  <a:pt x="0" y="37703"/>
                                </a:moveTo>
                                <a:lnTo>
                                  <a:pt x="68402" y="37703"/>
                                </a:lnTo>
                              </a:path>
                              <a:path w="2223135" h="1534160">
                                <a:moveTo>
                                  <a:pt x="0" y="251386"/>
                                </a:moveTo>
                                <a:lnTo>
                                  <a:pt x="68402" y="251386"/>
                                </a:lnTo>
                              </a:path>
                              <a:path w="2223135" h="1534160">
                                <a:moveTo>
                                  <a:pt x="0" y="465080"/>
                                </a:moveTo>
                                <a:lnTo>
                                  <a:pt x="68402" y="465080"/>
                                </a:lnTo>
                              </a:path>
                              <a:path w="2223135" h="1534160">
                                <a:moveTo>
                                  <a:pt x="102600" y="678762"/>
                                </a:moveTo>
                                <a:lnTo>
                                  <a:pt x="2120395" y="678762"/>
                                </a:lnTo>
                              </a:path>
                              <a:path w="2223135" h="1534160">
                                <a:moveTo>
                                  <a:pt x="0" y="678762"/>
                                </a:moveTo>
                                <a:lnTo>
                                  <a:pt x="68402" y="678762"/>
                                </a:lnTo>
                              </a:path>
                              <a:path w="2223135" h="1534160">
                                <a:moveTo>
                                  <a:pt x="0" y="892441"/>
                                </a:moveTo>
                                <a:lnTo>
                                  <a:pt x="68402" y="892441"/>
                                </a:lnTo>
                              </a:path>
                              <a:path w="2223135" h="1534160">
                                <a:moveTo>
                                  <a:pt x="0" y="1106124"/>
                                </a:moveTo>
                                <a:lnTo>
                                  <a:pt x="68402" y="1106124"/>
                                </a:lnTo>
                              </a:path>
                              <a:path w="2223135" h="1534160">
                                <a:moveTo>
                                  <a:pt x="0" y="1319806"/>
                                </a:moveTo>
                                <a:lnTo>
                                  <a:pt x="68402" y="1319806"/>
                                </a:lnTo>
                              </a:path>
                              <a:path w="2223135" h="1534160">
                                <a:moveTo>
                                  <a:pt x="2154600" y="0"/>
                                </a:moveTo>
                                <a:lnTo>
                                  <a:pt x="2222996" y="0"/>
                                </a:lnTo>
                              </a:path>
                              <a:path w="2223135" h="1534160">
                                <a:moveTo>
                                  <a:pt x="2154600" y="163408"/>
                                </a:moveTo>
                                <a:lnTo>
                                  <a:pt x="2222996" y="163408"/>
                                </a:lnTo>
                              </a:path>
                              <a:path w="2223135" h="1534160">
                                <a:moveTo>
                                  <a:pt x="2154600" y="339377"/>
                                </a:moveTo>
                                <a:lnTo>
                                  <a:pt x="2222996" y="339377"/>
                                </a:lnTo>
                              </a:path>
                              <a:path w="2223135" h="1534160">
                                <a:moveTo>
                                  <a:pt x="2154600" y="515355"/>
                                </a:moveTo>
                                <a:lnTo>
                                  <a:pt x="2222996" y="515355"/>
                                </a:lnTo>
                              </a:path>
                              <a:path w="2223135" h="1534160">
                                <a:moveTo>
                                  <a:pt x="2154600" y="678762"/>
                                </a:moveTo>
                                <a:lnTo>
                                  <a:pt x="2222996" y="678762"/>
                                </a:lnTo>
                              </a:path>
                              <a:path w="2223135" h="1534160">
                                <a:moveTo>
                                  <a:pt x="2154600" y="854737"/>
                                </a:moveTo>
                                <a:lnTo>
                                  <a:pt x="2222996" y="854737"/>
                                </a:lnTo>
                              </a:path>
                              <a:path w="2223135" h="1534160">
                                <a:moveTo>
                                  <a:pt x="2154600" y="1018133"/>
                                </a:moveTo>
                                <a:lnTo>
                                  <a:pt x="2222996" y="1018133"/>
                                </a:lnTo>
                              </a:path>
                              <a:path w="2223135" h="1534160">
                                <a:moveTo>
                                  <a:pt x="2154600" y="1194113"/>
                                </a:moveTo>
                                <a:lnTo>
                                  <a:pt x="2222996" y="1194113"/>
                                </a:lnTo>
                              </a:path>
                              <a:path w="2223135" h="1534160">
                                <a:moveTo>
                                  <a:pt x="2154600" y="1370082"/>
                                </a:moveTo>
                                <a:lnTo>
                                  <a:pt x="2222996" y="1370082"/>
                                </a:lnTo>
                              </a:path>
                              <a:path w="2223135" h="1534160">
                                <a:moveTo>
                                  <a:pt x="2107438" y="1465347"/>
                                </a:moveTo>
                                <a:lnTo>
                                  <a:pt x="2107438" y="1533743"/>
                                </a:lnTo>
                              </a:path>
                              <a:path w="2223135" h="1534160">
                                <a:moveTo>
                                  <a:pt x="1769521" y="1465347"/>
                                </a:moveTo>
                                <a:lnTo>
                                  <a:pt x="1769521" y="1533743"/>
                                </a:lnTo>
                              </a:path>
                              <a:path w="2223135" h="1534160">
                                <a:moveTo>
                                  <a:pt x="1437264" y="1465347"/>
                                </a:moveTo>
                                <a:lnTo>
                                  <a:pt x="1437264" y="1533743"/>
                                </a:lnTo>
                              </a:path>
                              <a:path w="2223135" h="1534160">
                                <a:moveTo>
                                  <a:pt x="1105002" y="1465347"/>
                                </a:moveTo>
                                <a:lnTo>
                                  <a:pt x="1105002" y="1533743"/>
                                </a:lnTo>
                              </a:path>
                              <a:path w="2223135" h="1534160">
                                <a:moveTo>
                                  <a:pt x="772737" y="1465347"/>
                                </a:moveTo>
                                <a:lnTo>
                                  <a:pt x="772737" y="1533743"/>
                                </a:lnTo>
                              </a:path>
                              <a:path w="2223135" h="1534160">
                                <a:moveTo>
                                  <a:pt x="440474" y="1465347"/>
                                </a:moveTo>
                                <a:lnTo>
                                  <a:pt x="440474" y="1533743"/>
                                </a:lnTo>
                              </a:path>
                              <a:path w="2223135" h="1534160">
                                <a:moveTo>
                                  <a:pt x="108214" y="1465347"/>
                                </a:moveTo>
                                <a:lnTo>
                                  <a:pt x="108214" y="1533743"/>
                                </a:lnTo>
                              </a:path>
                            </a:pathLst>
                          </a:custGeom>
                          <a:ln w="6032">
                            <a:solidFill>
                              <a:srgbClr val="231F20"/>
                            </a:solidFill>
                            <a:prstDash val="solid"/>
                          </a:ln>
                        </wps:spPr>
                        <wps:bodyPr wrap="square" lIns="0" tIns="0" rIns="0" bIns="0" rtlCol="0">
                          <a:prstTxWarp prst="textNoShape">
                            <a:avLst/>
                          </a:prstTxWarp>
                          <a:noAutofit/>
                        </wps:bodyPr>
                      </wps:wsp>
                      <wps:wsp>
                        <wps:cNvPr id="471" name="Graphic 471"/>
                        <wps:cNvSpPr/>
                        <wps:spPr>
                          <a:xfrm>
                            <a:off x="1946737" y="603585"/>
                            <a:ext cx="140335" cy="188595"/>
                          </a:xfrm>
                          <a:custGeom>
                            <a:avLst/>
                            <a:gdLst/>
                            <a:ahLst/>
                            <a:cxnLst/>
                            <a:rect l="l" t="t" r="r" b="b"/>
                            <a:pathLst>
                              <a:path w="140335" h="188595">
                                <a:moveTo>
                                  <a:pt x="121832" y="163408"/>
                                </a:moveTo>
                                <a:lnTo>
                                  <a:pt x="139857" y="188550"/>
                                </a:lnTo>
                              </a:path>
                              <a:path w="140335" h="188595">
                                <a:moveTo>
                                  <a:pt x="110756" y="87990"/>
                                </a:moveTo>
                                <a:lnTo>
                                  <a:pt x="121832" y="163408"/>
                                </a:lnTo>
                              </a:path>
                              <a:path w="140335" h="188595">
                                <a:moveTo>
                                  <a:pt x="99681" y="25143"/>
                                </a:moveTo>
                                <a:lnTo>
                                  <a:pt x="110756" y="87990"/>
                                </a:lnTo>
                              </a:path>
                              <a:path w="140335" h="188595">
                                <a:moveTo>
                                  <a:pt x="88605" y="0"/>
                                </a:moveTo>
                                <a:lnTo>
                                  <a:pt x="99681" y="25143"/>
                                </a:lnTo>
                              </a:path>
                              <a:path w="140335" h="188595">
                                <a:moveTo>
                                  <a:pt x="66454" y="50275"/>
                                </a:moveTo>
                                <a:lnTo>
                                  <a:pt x="88605" y="0"/>
                                </a:lnTo>
                              </a:path>
                              <a:path w="140335" h="188595">
                                <a:moveTo>
                                  <a:pt x="55378" y="62847"/>
                                </a:moveTo>
                                <a:lnTo>
                                  <a:pt x="66454" y="50275"/>
                                </a:lnTo>
                              </a:path>
                              <a:path w="140335" h="188595">
                                <a:moveTo>
                                  <a:pt x="44302" y="50275"/>
                                </a:moveTo>
                                <a:lnTo>
                                  <a:pt x="55378" y="62847"/>
                                </a:lnTo>
                              </a:path>
                              <a:path w="140335" h="188595">
                                <a:moveTo>
                                  <a:pt x="33227" y="25143"/>
                                </a:moveTo>
                                <a:lnTo>
                                  <a:pt x="44302" y="50275"/>
                                </a:lnTo>
                              </a:path>
                              <a:path w="140335" h="188595">
                                <a:moveTo>
                                  <a:pt x="11075" y="25143"/>
                                </a:moveTo>
                                <a:lnTo>
                                  <a:pt x="33227" y="25143"/>
                                </a:lnTo>
                              </a:path>
                              <a:path w="140335" h="188595">
                                <a:moveTo>
                                  <a:pt x="0" y="37715"/>
                                </a:moveTo>
                                <a:lnTo>
                                  <a:pt x="11075" y="25143"/>
                                </a:lnTo>
                              </a:path>
                            </a:pathLst>
                          </a:custGeom>
                          <a:ln w="12065">
                            <a:solidFill>
                              <a:srgbClr val="00568B"/>
                            </a:solidFill>
                            <a:prstDash val="solid"/>
                          </a:ln>
                        </wps:spPr>
                        <wps:bodyPr wrap="square" lIns="0" tIns="0" rIns="0" bIns="0" rtlCol="0">
                          <a:prstTxWarp prst="textNoShape">
                            <a:avLst/>
                          </a:prstTxWarp>
                          <a:noAutofit/>
                        </wps:bodyPr>
                      </wps:wsp>
                      <wps:wsp>
                        <wps:cNvPr id="472" name="Graphic 472"/>
                        <wps:cNvSpPr/>
                        <wps:spPr>
                          <a:xfrm>
                            <a:off x="1924583" y="635271"/>
                            <a:ext cx="22225" cy="12065"/>
                          </a:xfrm>
                          <a:custGeom>
                            <a:avLst/>
                            <a:gdLst/>
                            <a:ahLst/>
                            <a:cxnLst/>
                            <a:rect l="l" t="t" r="r" b="b"/>
                            <a:pathLst>
                              <a:path w="22225" h="12065">
                                <a:moveTo>
                                  <a:pt x="22148" y="0"/>
                                </a:moveTo>
                                <a:lnTo>
                                  <a:pt x="11074" y="0"/>
                                </a:lnTo>
                                <a:lnTo>
                                  <a:pt x="0" y="0"/>
                                </a:lnTo>
                                <a:lnTo>
                                  <a:pt x="0" y="12065"/>
                                </a:lnTo>
                                <a:lnTo>
                                  <a:pt x="11074" y="12065"/>
                                </a:lnTo>
                                <a:lnTo>
                                  <a:pt x="22148" y="12065"/>
                                </a:lnTo>
                                <a:lnTo>
                                  <a:pt x="22148" y="0"/>
                                </a:lnTo>
                                <a:close/>
                              </a:path>
                            </a:pathLst>
                          </a:custGeom>
                          <a:solidFill>
                            <a:srgbClr val="00568B"/>
                          </a:solidFill>
                        </wps:spPr>
                        <wps:bodyPr wrap="square" lIns="0" tIns="0" rIns="0" bIns="0" rtlCol="0">
                          <a:prstTxWarp prst="textNoShape">
                            <a:avLst/>
                          </a:prstTxWarp>
                          <a:noAutofit/>
                        </wps:bodyPr>
                      </wps:wsp>
                      <wps:wsp>
                        <wps:cNvPr id="473" name="Graphic 473"/>
                        <wps:cNvSpPr/>
                        <wps:spPr>
                          <a:xfrm>
                            <a:off x="1248994" y="578441"/>
                            <a:ext cx="675640" cy="427990"/>
                          </a:xfrm>
                          <a:custGeom>
                            <a:avLst/>
                            <a:gdLst/>
                            <a:ahLst/>
                            <a:cxnLst/>
                            <a:rect l="l" t="t" r="r" b="b"/>
                            <a:pathLst>
                              <a:path w="675640" h="427990">
                                <a:moveTo>
                                  <a:pt x="653440" y="75418"/>
                                </a:moveTo>
                                <a:lnTo>
                                  <a:pt x="675591" y="62858"/>
                                </a:lnTo>
                              </a:path>
                              <a:path w="675640" h="427990">
                                <a:moveTo>
                                  <a:pt x="642377" y="100562"/>
                                </a:moveTo>
                                <a:lnTo>
                                  <a:pt x="653440" y="75418"/>
                                </a:lnTo>
                              </a:path>
                              <a:path w="675640" h="427990">
                                <a:moveTo>
                                  <a:pt x="631301" y="125705"/>
                                </a:moveTo>
                                <a:lnTo>
                                  <a:pt x="642377" y="100562"/>
                                </a:lnTo>
                              </a:path>
                              <a:path w="675640" h="427990">
                                <a:moveTo>
                                  <a:pt x="620226" y="150849"/>
                                </a:moveTo>
                                <a:lnTo>
                                  <a:pt x="631301" y="125705"/>
                                </a:lnTo>
                              </a:path>
                              <a:path w="675640" h="427990">
                                <a:moveTo>
                                  <a:pt x="598074" y="163408"/>
                                </a:moveTo>
                                <a:lnTo>
                                  <a:pt x="620226" y="150849"/>
                                </a:lnTo>
                              </a:path>
                              <a:path w="675640" h="427990">
                                <a:moveTo>
                                  <a:pt x="586999" y="188551"/>
                                </a:moveTo>
                                <a:lnTo>
                                  <a:pt x="598074" y="163408"/>
                                </a:lnTo>
                              </a:path>
                              <a:path w="675640" h="427990">
                                <a:moveTo>
                                  <a:pt x="575923" y="201123"/>
                                </a:moveTo>
                                <a:lnTo>
                                  <a:pt x="586999" y="188551"/>
                                </a:lnTo>
                              </a:path>
                              <a:path w="675640" h="427990">
                                <a:moveTo>
                                  <a:pt x="564847" y="201123"/>
                                </a:moveTo>
                                <a:lnTo>
                                  <a:pt x="575923" y="201123"/>
                                </a:lnTo>
                              </a:path>
                              <a:path w="675640" h="427990">
                                <a:moveTo>
                                  <a:pt x="542695" y="175980"/>
                                </a:moveTo>
                                <a:lnTo>
                                  <a:pt x="564847" y="201123"/>
                                </a:lnTo>
                              </a:path>
                              <a:path w="675640" h="427990">
                                <a:moveTo>
                                  <a:pt x="531619" y="188551"/>
                                </a:moveTo>
                                <a:lnTo>
                                  <a:pt x="542695" y="175980"/>
                                </a:lnTo>
                              </a:path>
                              <a:path w="675640" h="427990">
                                <a:moveTo>
                                  <a:pt x="520532" y="226265"/>
                                </a:moveTo>
                                <a:lnTo>
                                  <a:pt x="531619" y="188551"/>
                                </a:lnTo>
                              </a:path>
                              <a:path w="675640" h="427990">
                                <a:moveTo>
                                  <a:pt x="498381" y="276541"/>
                                </a:moveTo>
                                <a:lnTo>
                                  <a:pt x="520532" y="226265"/>
                                </a:lnTo>
                              </a:path>
                              <a:path w="675640" h="427990">
                                <a:moveTo>
                                  <a:pt x="487305" y="289112"/>
                                </a:moveTo>
                                <a:lnTo>
                                  <a:pt x="498381" y="276541"/>
                                </a:lnTo>
                              </a:path>
                              <a:path w="675640" h="427990">
                                <a:moveTo>
                                  <a:pt x="476229" y="314243"/>
                                </a:moveTo>
                                <a:lnTo>
                                  <a:pt x="487305" y="289112"/>
                                </a:lnTo>
                              </a:path>
                              <a:path w="675640" h="427990">
                                <a:moveTo>
                                  <a:pt x="465166" y="326815"/>
                                </a:moveTo>
                                <a:lnTo>
                                  <a:pt x="476229" y="314243"/>
                                </a:lnTo>
                              </a:path>
                              <a:path w="675640" h="427990">
                                <a:moveTo>
                                  <a:pt x="443015" y="314243"/>
                                </a:moveTo>
                                <a:lnTo>
                                  <a:pt x="465166" y="326815"/>
                                </a:lnTo>
                              </a:path>
                              <a:path w="675640" h="427990">
                                <a:moveTo>
                                  <a:pt x="431939" y="314243"/>
                                </a:moveTo>
                                <a:lnTo>
                                  <a:pt x="443015" y="314243"/>
                                </a:lnTo>
                              </a:path>
                              <a:path w="675640" h="427990">
                                <a:moveTo>
                                  <a:pt x="420864" y="276541"/>
                                </a:moveTo>
                                <a:lnTo>
                                  <a:pt x="431939" y="314243"/>
                                </a:lnTo>
                              </a:path>
                              <a:path w="675640" h="427990">
                                <a:moveTo>
                                  <a:pt x="409788" y="289112"/>
                                </a:moveTo>
                                <a:lnTo>
                                  <a:pt x="420864" y="276541"/>
                                </a:lnTo>
                              </a:path>
                              <a:path w="675640" h="427990">
                                <a:moveTo>
                                  <a:pt x="387637" y="289112"/>
                                </a:moveTo>
                                <a:lnTo>
                                  <a:pt x="409788" y="289112"/>
                                </a:lnTo>
                              </a:path>
                              <a:path w="675640" h="427990">
                                <a:moveTo>
                                  <a:pt x="376561" y="326815"/>
                                </a:moveTo>
                                <a:lnTo>
                                  <a:pt x="387637" y="289112"/>
                                </a:lnTo>
                              </a:path>
                              <a:path w="675640" h="427990">
                                <a:moveTo>
                                  <a:pt x="365485" y="314243"/>
                                </a:moveTo>
                                <a:lnTo>
                                  <a:pt x="376561" y="326815"/>
                                </a:lnTo>
                              </a:path>
                              <a:path w="675640" h="427990">
                                <a:moveTo>
                                  <a:pt x="354408" y="301684"/>
                                </a:moveTo>
                                <a:lnTo>
                                  <a:pt x="365485" y="314243"/>
                                </a:lnTo>
                              </a:path>
                              <a:path w="675640" h="427990">
                                <a:moveTo>
                                  <a:pt x="332257" y="301684"/>
                                </a:moveTo>
                                <a:lnTo>
                                  <a:pt x="354408" y="301684"/>
                                </a:lnTo>
                              </a:path>
                              <a:path w="675640" h="427990">
                                <a:moveTo>
                                  <a:pt x="321181" y="301684"/>
                                </a:moveTo>
                                <a:lnTo>
                                  <a:pt x="332257" y="301684"/>
                                </a:lnTo>
                              </a:path>
                              <a:path w="675640" h="427990">
                                <a:moveTo>
                                  <a:pt x="310106" y="263969"/>
                                </a:moveTo>
                                <a:lnTo>
                                  <a:pt x="321181" y="301684"/>
                                </a:lnTo>
                              </a:path>
                              <a:path w="675640" h="427990">
                                <a:moveTo>
                                  <a:pt x="299030" y="238827"/>
                                </a:moveTo>
                                <a:lnTo>
                                  <a:pt x="310106" y="263969"/>
                                </a:lnTo>
                              </a:path>
                              <a:path w="675640" h="427990">
                                <a:moveTo>
                                  <a:pt x="276880" y="238827"/>
                                </a:moveTo>
                                <a:lnTo>
                                  <a:pt x="299030" y="238827"/>
                                </a:lnTo>
                              </a:path>
                              <a:path w="675640" h="427990">
                                <a:moveTo>
                                  <a:pt x="265804" y="276541"/>
                                </a:moveTo>
                                <a:lnTo>
                                  <a:pt x="276880" y="238827"/>
                                </a:lnTo>
                              </a:path>
                              <a:path w="675640" h="427990">
                                <a:moveTo>
                                  <a:pt x="254728" y="289112"/>
                                </a:moveTo>
                                <a:lnTo>
                                  <a:pt x="265804" y="276541"/>
                                </a:lnTo>
                              </a:path>
                              <a:path w="675640" h="427990">
                                <a:moveTo>
                                  <a:pt x="243653" y="301684"/>
                                </a:moveTo>
                                <a:lnTo>
                                  <a:pt x="254728" y="289112"/>
                                </a:lnTo>
                              </a:path>
                              <a:path w="675640" h="427990">
                                <a:moveTo>
                                  <a:pt x="221501" y="301684"/>
                                </a:moveTo>
                                <a:lnTo>
                                  <a:pt x="243653" y="301684"/>
                                </a:lnTo>
                              </a:path>
                              <a:path w="675640" h="427990">
                                <a:moveTo>
                                  <a:pt x="210426" y="301684"/>
                                </a:moveTo>
                                <a:lnTo>
                                  <a:pt x="221501" y="301684"/>
                                </a:lnTo>
                              </a:path>
                              <a:path w="675640" h="427990">
                                <a:moveTo>
                                  <a:pt x="199350" y="351958"/>
                                </a:moveTo>
                                <a:lnTo>
                                  <a:pt x="210426" y="301684"/>
                                </a:lnTo>
                              </a:path>
                              <a:path w="675640" h="427990">
                                <a:moveTo>
                                  <a:pt x="188274" y="389662"/>
                                </a:moveTo>
                                <a:lnTo>
                                  <a:pt x="199350" y="351958"/>
                                </a:lnTo>
                              </a:path>
                              <a:path w="675640" h="427990">
                                <a:moveTo>
                                  <a:pt x="166123" y="427377"/>
                                </a:moveTo>
                                <a:lnTo>
                                  <a:pt x="188274" y="389662"/>
                                </a:lnTo>
                              </a:path>
                              <a:path w="675640" h="427990">
                                <a:moveTo>
                                  <a:pt x="155047" y="377102"/>
                                </a:moveTo>
                                <a:lnTo>
                                  <a:pt x="166123" y="427377"/>
                                </a:lnTo>
                              </a:path>
                              <a:path w="675640" h="427990">
                                <a:moveTo>
                                  <a:pt x="143971" y="339387"/>
                                </a:moveTo>
                                <a:lnTo>
                                  <a:pt x="155047" y="377102"/>
                                </a:lnTo>
                              </a:path>
                              <a:path w="675640" h="427990">
                                <a:moveTo>
                                  <a:pt x="132895" y="301684"/>
                                </a:moveTo>
                                <a:lnTo>
                                  <a:pt x="143971" y="339387"/>
                                </a:lnTo>
                              </a:path>
                              <a:path w="675640" h="427990">
                                <a:moveTo>
                                  <a:pt x="110756" y="263969"/>
                                </a:moveTo>
                                <a:lnTo>
                                  <a:pt x="132895" y="301684"/>
                                </a:lnTo>
                              </a:path>
                              <a:path w="675640" h="427990">
                                <a:moveTo>
                                  <a:pt x="99681" y="238827"/>
                                </a:moveTo>
                                <a:lnTo>
                                  <a:pt x="110756" y="263969"/>
                                </a:lnTo>
                              </a:path>
                              <a:path w="675640" h="427990">
                                <a:moveTo>
                                  <a:pt x="88605" y="213694"/>
                                </a:moveTo>
                                <a:lnTo>
                                  <a:pt x="99681" y="238827"/>
                                </a:lnTo>
                              </a:path>
                              <a:path w="675640" h="427990">
                                <a:moveTo>
                                  <a:pt x="77529" y="238827"/>
                                </a:moveTo>
                                <a:lnTo>
                                  <a:pt x="88605" y="213694"/>
                                </a:lnTo>
                              </a:path>
                              <a:path w="675640" h="427990">
                                <a:moveTo>
                                  <a:pt x="55378" y="188551"/>
                                </a:moveTo>
                                <a:lnTo>
                                  <a:pt x="77529" y="238827"/>
                                </a:lnTo>
                              </a:path>
                              <a:path w="675640" h="427990">
                                <a:moveTo>
                                  <a:pt x="44302" y="138277"/>
                                </a:moveTo>
                                <a:lnTo>
                                  <a:pt x="55378" y="188551"/>
                                </a:lnTo>
                              </a:path>
                              <a:path w="675640" h="427990">
                                <a:moveTo>
                                  <a:pt x="33227" y="62858"/>
                                </a:moveTo>
                                <a:lnTo>
                                  <a:pt x="44302" y="138277"/>
                                </a:lnTo>
                              </a:path>
                              <a:path w="675640" h="427990">
                                <a:moveTo>
                                  <a:pt x="22151" y="25143"/>
                                </a:moveTo>
                                <a:lnTo>
                                  <a:pt x="33227" y="62858"/>
                                </a:lnTo>
                              </a:path>
                              <a:path w="675640" h="427990">
                                <a:moveTo>
                                  <a:pt x="0" y="0"/>
                                </a:moveTo>
                                <a:lnTo>
                                  <a:pt x="22151" y="25143"/>
                                </a:lnTo>
                              </a:path>
                            </a:pathLst>
                          </a:custGeom>
                          <a:ln w="12065">
                            <a:solidFill>
                              <a:srgbClr val="00568B"/>
                            </a:solidFill>
                            <a:prstDash val="solid"/>
                          </a:ln>
                        </wps:spPr>
                        <wps:bodyPr wrap="square" lIns="0" tIns="0" rIns="0" bIns="0" rtlCol="0">
                          <a:prstTxWarp prst="textNoShape">
                            <a:avLst/>
                          </a:prstTxWarp>
                          <a:noAutofit/>
                        </wps:bodyPr>
                      </wps:wsp>
                      <wps:wsp>
                        <wps:cNvPr id="474" name="Graphic 474"/>
                        <wps:cNvSpPr/>
                        <wps:spPr>
                          <a:xfrm>
                            <a:off x="1226832" y="572419"/>
                            <a:ext cx="22225" cy="12065"/>
                          </a:xfrm>
                          <a:custGeom>
                            <a:avLst/>
                            <a:gdLst/>
                            <a:ahLst/>
                            <a:cxnLst/>
                            <a:rect l="l" t="t" r="r" b="b"/>
                            <a:pathLst>
                              <a:path w="22225" h="12065">
                                <a:moveTo>
                                  <a:pt x="22161" y="0"/>
                                </a:moveTo>
                                <a:lnTo>
                                  <a:pt x="11074" y="0"/>
                                </a:lnTo>
                                <a:lnTo>
                                  <a:pt x="0" y="0"/>
                                </a:lnTo>
                                <a:lnTo>
                                  <a:pt x="0" y="12065"/>
                                </a:lnTo>
                                <a:lnTo>
                                  <a:pt x="11074" y="12065"/>
                                </a:lnTo>
                                <a:lnTo>
                                  <a:pt x="22161" y="12065"/>
                                </a:lnTo>
                                <a:lnTo>
                                  <a:pt x="22161" y="0"/>
                                </a:lnTo>
                                <a:close/>
                              </a:path>
                            </a:pathLst>
                          </a:custGeom>
                          <a:solidFill>
                            <a:srgbClr val="00568B"/>
                          </a:solidFill>
                        </wps:spPr>
                        <wps:bodyPr wrap="square" lIns="0" tIns="0" rIns="0" bIns="0" rtlCol="0">
                          <a:prstTxWarp prst="textNoShape">
                            <a:avLst/>
                          </a:prstTxWarp>
                          <a:noAutofit/>
                        </wps:bodyPr>
                      </wps:wsp>
                      <wps:wsp>
                        <wps:cNvPr id="475" name="Graphic 475"/>
                        <wps:cNvSpPr/>
                        <wps:spPr>
                          <a:xfrm>
                            <a:off x="152520" y="352188"/>
                            <a:ext cx="1074420" cy="980440"/>
                          </a:xfrm>
                          <a:custGeom>
                            <a:avLst/>
                            <a:gdLst/>
                            <a:ahLst/>
                            <a:cxnLst/>
                            <a:rect l="l" t="t" r="r" b="b"/>
                            <a:pathLst>
                              <a:path w="1074420" h="980440">
                                <a:moveTo>
                                  <a:pt x="1052170" y="289111"/>
                                </a:moveTo>
                                <a:lnTo>
                                  <a:pt x="1074322" y="226253"/>
                                </a:lnTo>
                              </a:path>
                              <a:path w="1074420" h="980440">
                                <a:moveTo>
                                  <a:pt x="1041095" y="364530"/>
                                </a:moveTo>
                                <a:lnTo>
                                  <a:pt x="1052170" y="289111"/>
                                </a:lnTo>
                              </a:path>
                              <a:path w="1074420" h="980440">
                                <a:moveTo>
                                  <a:pt x="1030019" y="553068"/>
                                </a:moveTo>
                                <a:lnTo>
                                  <a:pt x="1041095" y="364530"/>
                                </a:lnTo>
                              </a:path>
                              <a:path w="1074420" h="980440">
                                <a:moveTo>
                                  <a:pt x="1018943" y="641059"/>
                                </a:moveTo>
                                <a:lnTo>
                                  <a:pt x="1030019" y="553068"/>
                                </a:lnTo>
                              </a:path>
                              <a:path w="1074420" h="980440">
                                <a:moveTo>
                                  <a:pt x="996792" y="766747"/>
                                </a:moveTo>
                                <a:lnTo>
                                  <a:pt x="1018943" y="641059"/>
                                </a:lnTo>
                              </a:path>
                              <a:path w="1074420" h="980440">
                                <a:moveTo>
                                  <a:pt x="985716" y="766747"/>
                                </a:moveTo>
                                <a:lnTo>
                                  <a:pt x="996792" y="766747"/>
                                </a:lnTo>
                              </a:path>
                              <a:path w="1074420" h="980440">
                                <a:moveTo>
                                  <a:pt x="974641" y="867308"/>
                                </a:moveTo>
                                <a:lnTo>
                                  <a:pt x="985716" y="766747"/>
                                </a:lnTo>
                              </a:path>
                              <a:path w="1074420" h="980440">
                                <a:moveTo>
                                  <a:pt x="963561" y="879880"/>
                                </a:moveTo>
                                <a:lnTo>
                                  <a:pt x="974641" y="867308"/>
                                </a:lnTo>
                              </a:path>
                              <a:path w="1074420" h="980440">
                                <a:moveTo>
                                  <a:pt x="941411" y="930155"/>
                                </a:moveTo>
                                <a:lnTo>
                                  <a:pt x="963561" y="879880"/>
                                </a:lnTo>
                              </a:path>
                              <a:path w="1074420" h="980440">
                                <a:moveTo>
                                  <a:pt x="930335" y="917583"/>
                                </a:moveTo>
                                <a:lnTo>
                                  <a:pt x="941411" y="930155"/>
                                </a:lnTo>
                              </a:path>
                              <a:path w="1074420" h="980440">
                                <a:moveTo>
                                  <a:pt x="919261" y="930155"/>
                                </a:moveTo>
                                <a:lnTo>
                                  <a:pt x="930335" y="917583"/>
                                </a:lnTo>
                              </a:path>
                              <a:path w="1074420" h="980440">
                                <a:moveTo>
                                  <a:pt x="908185" y="955299"/>
                                </a:moveTo>
                                <a:lnTo>
                                  <a:pt x="919261" y="930155"/>
                                </a:lnTo>
                              </a:path>
                              <a:path w="1074420" h="980440">
                                <a:moveTo>
                                  <a:pt x="886034" y="967870"/>
                                </a:moveTo>
                                <a:lnTo>
                                  <a:pt x="908185" y="955299"/>
                                </a:lnTo>
                              </a:path>
                              <a:path w="1074420" h="980440">
                                <a:moveTo>
                                  <a:pt x="874960" y="980442"/>
                                </a:moveTo>
                                <a:lnTo>
                                  <a:pt x="886034" y="967870"/>
                                </a:lnTo>
                              </a:path>
                              <a:path w="1074420" h="980440">
                                <a:moveTo>
                                  <a:pt x="863884" y="917583"/>
                                </a:moveTo>
                                <a:lnTo>
                                  <a:pt x="874960" y="980442"/>
                                </a:lnTo>
                              </a:path>
                              <a:path w="1074420" h="980440">
                                <a:moveTo>
                                  <a:pt x="852808" y="842164"/>
                                </a:moveTo>
                                <a:lnTo>
                                  <a:pt x="863884" y="917583"/>
                                </a:lnTo>
                              </a:path>
                              <a:path w="1074420" h="980440">
                                <a:moveTo>
                                  <a:pt x="830658" y="703900"/>
                                </a:moveTo>
                                <a:lnTo>
                                  <a:pt x="852808" y="842164"/>
                                </a:lnTo>
                              </a:path>
                              <a:path w="1074420" h="980440">
                                <a:moveTo>
                                  <a:pt x="819583" y="641059"/>
                                </a:moveTo>
                                <a:lnTo>
                                  <a:pt x="830658" y="703900"/>
                                </a:lnTo>
                              </a:path>
                              <a:path w="1074420" h="980440">
                                <a:moveTo>
                                  <a:pt x="808508" y="565640"/>
                                </a:moveTo>
                                <a:lnTo>
                                  <a:pt x="819583" y="641059"/>
                                </a:lnTo>
                              </a:path>
                              <a:path w="1074420" h="980440">
                                <a:moveTo>
                                  <a:pt x="797433" y="578211"/>
                                </a:moveTo>
                                <a:lnTo>
                                  <a:pt x="808508" y="565640"/>
                                </a:lnTo>
                              </a:path>
                              <a:path w="1074420" h="980440">
                                <a:moveTo>
                                  <a:pt x="775282" y="515366"/>
                                </a:moveTo>
                                <a:lnTo>
                                  <a:pt x="797433" y="578211"/>
                                </a:lnTo>
                              </a:path>
                              <a:path w="1074420" h="980440">
                                <a:moveTo>
                                  <a:pt x="764207" y="490222"/>
                                </a:moveTo>
                                <a:lnTo>
                                  <a:pt x="775282" y="515366"/>
                                </a:lnTo>
                              </a:path>
                              <a:path w="1074420" h="980440">
                                <a:moveTo>
                                  <a:pt x="753131" y="414804"/>
                                </a:moveTo>
                                <a:lnTo>
                                  <a:pt x="764207" y="490222"/>
                                </a:lnTo>
                              </a:path>
                              <a:path w="1074420" h="980440">
                                <a:moveTo>
                                  <a:pt x="742057" y="402233"/>
                                </a:moveTo>
                                <a:lnTo>
                                  <a:pt x="753131" y="414804"/>
                                </a:lnTo>
                              </a:path>
                              <a:path w="1074420" h="980440">
                                <a:moveTo>
                                  <a:pt x="719905" y="364530"/>
                                </a:moveTo>
                                <a:lnTo>
                                  <a:pt x="742057" y="402233"/>
                                </a:lnTo>
                              </a:path>
                              <a:path w="1074420" h="980440">
                                <a:moveTo>
                                  <a:pt x="708830" y="351958"/>
                                </a:moveTo>
                                <a:lnTo>
                                  <a:pt x="719905" y="364530"/>
                                </a:lnTo>
                              </a:path>
                              <a:path w="1074420" h="980440">
                                <a:moveTo>
                                  <a:pt x="697755" y="301671"/>
                                </a:moveTo>
                                <a:lnTo>
                                  <a:pt x="708830" y="351958"/>
                                </a:lnTo>
                              </a:path>
                              <a:path w="1074420" h="980440">
                                <a:moveTo>
                                  <a:pt x="686680" y="276539"/>
                                </a:moveTo>
                                <a:lnTo>
                                  <a:pt x="697755" y="301671"/>
                                </a:lnTo>
                              </a:path>
                              <a:path w="1074420" h="980440">
                                <a:moveTo>
                                  <a:pt x="664523" y="276539"/>
                                </a:moveTo>
                                <a:lnTo>
                                  <a:pt x="686680" y="276539"/>
                                </a:lnTo>
                              </a:path>
                              <a:path w="1074420" h="980440">
                                <a:moveTo>
                                  <a:pt x="653448" y="263968"/>
                                </a:moveTo>
                                <a:lnTo>
                                  <a:pt x="664523" y="276539"/>
                                </a:lnTo>
                              </a:path>
                              <a:path w="1074420" h="980440">
                                <a:moveTo>
                                  <a:pt x="642372" y="276539"/>
                                </a:moveTo>
                                <a:lnTo>
                                  <a:pt x="653448" y="263968"/>
                                </a:lnTo>
                              </a:path>
                              <a:path w="1074420" h="980440">
                                <a:moveTo>
                                  <a:pt x="631297" y="226253"/>
                                </a:moveTo>
                                <a:lnTo>
                                  <a:pt x="642372" y="276539"/>
                                </a:lnTo>
                              </a:path>
                              <a:path w="1074420" h="980440">
                                <a:moveTo>
                                  <a:pt x="609146" y="213694"/>
                                </a:moveTo>
                                <a:lnTo>
                                  <a:pt x="631297" y="226253"/>
                                </a:lnTo>
                              </a:path>
                              <a:path w="1074420" h="980440">
                                <a:moveTo>
                                  <a:pt x="598072" y="213694"/>
                                </a:moveTo>
                                <a:lnTo>
                                  <a:pt x="609146" y="213694"/>
                                </a:lnTo>
                              </a:path>
                              <a:path w="1074420" h="980440">
                                <a:moveTo>
                                  <a:pt x="586996" y="289111"/>
                                </a:moveTo>
                                <a:lnTo>
                                  <a:pt x="598072" y="213694"/>
                                </a:lnTo>
                              </a:path>
                              <a:path w="1074420" h="980440">
                                <a:moveTo>
                                  <a:pt x="575920" y="364530"/>
                                </a:moveTo>
                                <a:lnTo>
                                  <a:pt x="586996" y="289111"/>
                                </a:lnTo>
                              </a:path>
                              <a:path w="1074420" h="980440">
                                <a:moveTo>
                                  <a:pt x="553770" y="414804"/>
                                </a:moveTo>
                                <a:lnTo>
                                  <a:pt x="575920" y="364530"/>
                                </a:lnTo>
                              </a:path>
                              <a:path w="1074420" h="980440">
                                <a:moveTo>
                                  <a:pt x="542695" y="389661"/>
                                </a:moveTo>
                                <a:lnTo>
                                  <a:pt x="553770" y="414804"/>
                                </a:lnTo>
                              </a:path>
                              <a:path w="1074420" h="980440">
                                <a:moveTo>
                                  <a:pt x="531620" y="326815"/>
                                </a:moveTo>
                                <a:lnTo>
                                  <a:pt x="542695" y="389661"/>
                                </a:lnTo>
                              </a:path>
                              <a:path w="1074420" h="980440">
                                <a:moveTo>
                                  <a:pt x="520545" y="289111"/>
                                </a:moveTo>
                                <a:lnTo>
                                  <a:pt x="531620" y="326815"/>
                                </a:lnTo>
                              </a:path>
                              <a:path w="1074420" h="980440">
                                <a:moveTo>
                                  <a:pt x="498394" y="301671"/>
                                </a:moveTo>
                                <a:lnTo>
                                  <a:pt x="520545" y="289111"/>
                                </a:lnTo>
                              </a:path>
                              <a:path w="1074420" h="980440">
                                <a:moveTo>
                                  <a:pt x="487319" y="326815"/>
                                </a:moveTo>
                                <a:lnTo>
                                  <a:pt x="498394" y="301671"/>
                                </a:lnTo>
                              </a:path>
                              <a:path w="1074420" h="980440">
                                <a:moveTo>
                                  <a:pt x="476243" y="339387"/>
                                </a:moveTo>
                                <a:lnTo>
                                  <a:pt x="487319" y="326815"/>
                                </a:lnTo>
                              </a:path>
                              <a:path w="1074420" h="980440">
                                <a:moveTo>
                                  <a:pt x="454093" y="351958"/>
                                </a:moveTo>
                                <a:lnTo>
                                  <a:pt x="476243" y="339387"/>
                                </a:lnTo>
                              </a:path>
                              <a:path w="1074420" h="980440">
                                <a:moveTo>
                                  <a:pt x="443017" y="351958"/>
                                </a:moveTo>
                                <a:lnTo>
                                  <a:pt x="454093" y="351958"/>
                                </a:lnTo>
                              </a:path>
                              <a:path w="1074420" h="980440">
                                <a:moveTo>
                                  <a:pt x="431942" y="364530"/>
                                </a:moveTo>
                                <a:lnTo>
                                  <a:pt x="443017" y="351958"/>
                                </a:lnTo>
                              </a:path>
                              <a:path w="1074420" h="980440">
                                <a:moveTo>
                                  <a:pt x="420867" y="377102"/>
                                </a:moveTo>
                                <a:lnTo>
                                  <a:pt x="431942" y="364530"/>
                                </a:lnTo>
                              </a:path>
                              <a:path w="1074420" h="980440">
                                <a:moveTo>
                                  <a:pt x="398716" y="414804"/>
                                </a:moveTo>
                                <a:lnTo>
                                  <a:pt x="420867" y="377102"/>
                                </a:lnTo>
                              </a:path>
                              <a:path w="1074420" h="980440">
                                <a:moveTo>
                                  <a:pt x="387642" y="452518"/>
                                </a:moveTo>
                                <a:lnTo>
                                  <a:pt x="398716" y="414804"/>
                                </a:lnTo>
                              </a:path>
                              <a:path w="1074420" h="980440">
                                <a:moveTo>
                                  <a:pt x="376566" y="465080"/>
                                </a:moveTo>
                                <a:lnTo>
                                  <a:pt x="387642" y="452518"/>
                                </a:lnTo>
                              </a:path>
                              <a:path w="1074420" h="980440">
                                <a:moveTo>
                                  <a:pt x="365490" y="477650"/>
                                </a:moveTo>
                                <a:lnTo>
                                  <a:pt x="376566" y="465080"/>
                                </a:lnTo>
                              </a:path>
                              <a:path w="1074420" h="980440">
                                <a:moveTo>
                                  <a:pt x="343334" y="477650"/>
                                </a:moveTo>
                                <a:lnTo>
                                  <a:pt x="365490" y="477650"/>
                                </a:lnTo>
                              </a:path>
                              <a:path w="1074420" h="980440">
                                <a:moveTo>
                                  <a:pt x="332258" y="465080"/>
                                </a:moveTo>
                                <a:lnTo>
                                  <a:pt x="343334" y="477650"/>
                                </a:lnTo>
                              </a:path>
                              <a:path w="1074420" h="980440">
                                <a:moveTo>
                                  <a:pt x="321184" y="439947"/>
                                </a:moveTo>
                                <a:lnTo>
                                  <a:pt x="332258" y="465080"/>
                                </a:lnTo>
                              </a:path>
                              <a:path w="1074420" h="980440">
                                <a:moveTo>
                                  <a:pt x="310108" y="439947"/>
                                </a:moveTo>
                                <a:lnTo>
                                  <a:pt x="321184" y="439947"/>
                                </a:lnTo>
                              </a:path>
                              <a:path w="1074420" h="980440">
                                <a:moveTo>
                                  <a:pt x="287958" y="439947"/>
                                </a:moveTo>
                                <a:lnTo>
                                  <a:pt x="310108" y="439947"/>
                                </a:lnTo>
                              </a:path>
                              <a:path w="1074420" h="980440">
                                <a:moveTo>
                                  <a:pt x="276882" y="452518"/>
                                </a:moveTo>
                                <a:lnTo>
                                  <a:pt x="287958" y="439947"/>
                                </a:lnTo>
                              </a:path>
                              <a:path w="1074420" h="980440">
                                <a:moveTo>
                                  <a:pt x="265807" y="402233"/>
                                </a:moveTo>
                                <a:lnTo>
                                  <a:pt x="276882" y="452518"/>
                                </a:lnTo>
                              </a:path>
                              <a:path w="1074420" h="980440">
                                <a:moveTo>
                                  <a:pt x="254732" y="364530"/>
                                </a:moveTo>
                                <a:lnTo>
                                  <a:pt x="265807" y="402233"/>
                                </a:lnTo>
                              </a:path>
                              <a:path w="1074420" h="980440">
                                <a:moveTo>
                                  <a:pt x="232581" y="263968"/>
                                </a:moveTo>
                                <a:lnTo>
                                  <a:pt x="254732" y="364530"/>
                                </a:lnTo>
                              </a:path>
                              <a:path w="1074420" h="980440">
                                <a:moveTo>
                                  <a:pt x="221505" y="188550"/>
                                </a:moveTo>
                                <a:lnTo>
                                  <a:pt x="232581" y="263968"/>
                                </a:lnTo>
                              </a:path>
                              <a:path w="1074420" h="980440">
                                <a:moveTo>
                                  <a:pt x="210431" y="87989"/>
                                </a:moveTo>
                                <a:lnTo>
                                  <a:pt x="221505" y="188550"/>
                                </a:lnTo>
                              </a:path>
                              <a:path w="1074420" h="980440">
                                <a:moveTo>
                                  <a:pt x="199355" y="37715"/>
                                </a:moveTo>
                                <a:lnTo>
                                  <a:pt x="210431" y="87989"/>
                                </a:lnTo>
                              </a:path>
                              <a:path w="1074420" h="980440">
                                <a:moveTo>
                                  <a:pt x="177205" y="12571"/>
                                </a:moveTo>
                                <a:lnTo>
                                  <a:pt x="199355" y="37715"/>
                                </a:lnTo>
                              </a:path>
                              <a:path w="1074420" h="980440">
                                <a:moveTo>
                                  <a:pt x="166129" y="0"/>
                                </a:moveTo>
                                <a:lnTo>
                                  <a:pt x="177205" y="12571"/>
                                </a:lnTo>
                              </a:path>
                              <a:path w="1074420" h="980440">
                                <a:moveTo>
                                  <a:pt x="155054" y="50286"/>
                                </a:moveTo>
                                <a:lnTo>
                                  <a:pt x="166129" y="0"/>
                                </a:lnTo>
                              </a:path>
                              <a:path w="1074420" h="980440">
                                <a:moveTo>
                                  <a:pt x="143979" y="75417"/>
                                </a:moveTo>
                                <a:lnTo>
                                  <a:pt x="155054" y="50286"/>
                                </a:lnTo>
                              </a:path>
                              <a:path w="1074420" h="980440">
                                <a:moveTo>
                                  <a:pt x="121828" y="113132"/>
                                </a:moveTo>
                                <a:lnTo>
                                  <a:pt x="143979" y="75417"/>
                                </a:lnTo>
                              </a:path>
                              <a:path w="1074420" h="980440">
                                <a:moveTo>
                                  <a:pt x="110752" y="113132"/>
                                </a:moveTo>
                                <a:lnTo>
                                  <a:pt x="121828" y="113132"/>
                                </a:lnTo>
                              </a:path>
                              <a:path w="1074420" h="980440">
                                <a:moveTo>
                                  <a:pt x="99677" y="150836"/>
                                </a:moveTo>
                                <a:lnTo>
                                  <a:pt x="110752" y="113132"/>
                                </a:lnTo>
                              </a:path>
                              <a:path w="1074420" h="980440">
                                <a:moveTo>
                                  <a:pt x="88601" y="163408"/>
                                </a:moveTo>
                                <a:lnTo>
                                  <a:pt x="99677" y="150836"/>
                                </a:lnTo>
                              </a:path>
                              <a:path w="1074420" h="980440">
                                <a:moveTo>
                                  <a:pt x="66451" y="201122"/>
                                </a:moveTo>
                                <a:lnTo>
                                  <a:pt x="88601" y="163408"/>
                                </a:lnTo>
                              </a:path>
                              <a:path w="1074420" h="980440">
                                <a:moveTo>
                                  <a:pt x="55375" y="238824"/>
                                </a:moveTo>
                                <a:lnTo>
                                  <a:pt x="66451" y="201122"/>
                                </a:lnTo>
                              </a:path>
                              <a:path w="1074420" h="980440">
                                <a:moveTo>
                                  <a:pt x="44300" y="251396"/>
                                </a:moveTo>
                                <a:lnTo>
                                  <a:pt x="55375" y="238824"/>
                                </a:lnTo>
                              </a:path>
                              <a:path w="1074420" h="980440">
                                <a:moveTo>
                                  <a:pt x="33225" y="263968"/>
                                </a:moveTo>
                                <a:lnTo>
                                  <a:pt x="44300" y="251396"/>
                                </a:lnTo>
                              </a:path>
                              <a:path w="1074420" h="980440">
                                <a:moveTo>
                                  <a:pt x="11074" y="201122"/>
                                </a:moveTo>
                                <a:lnTo>
                                  <a:pt x="33225" y="263968"/>
                                </a:lnTo>
                              </a:path>
                              <a:path w="1074420" h="980440">
                                <a:moveTo>
                                  <a:pt x="0" y="226253"/>
                                </a:moveTo>
                                <a:lnTo>
                                  <a:pt x="11074" y="201122"/>
                                </a:lnTo>
                              </a:path>
                            </a:pathLst>
                          </a:custGeom>
                          <a:ln w="12065">
                            <a:solidFill>
                              <a:srgbClr val="00568B"/>
                            </a:solidFill>
                            <a:prstDash val="solid"/>
                          </a:ln>
                        </wps:spPr>
                        <wps:bodyPr wrap="square" lIns="0" tIns="0" rIns="0" bIns="0" rtlCol="0">
                          <a:prstTxWarp prst="textNoShape">
                            <a:avLst/>
                          </a:prstTxWarp>
                          <a:noAutofit/>
                        </wps:bodyPr>
                      </wps:wsp>
                      <wps:wsp>
                        <wps:cNvPr id="476" name="Graphic 476"/>
                        <wps:cNvSpPr/>
                        <wps:spPr>
                          <a:xfrm>
                            <a:off x="130365" y="572419"/>
                            <a:ext cx="22225" cy="12065"/>
                          </a:xfrm>
                          <a:custGeom>
                            <a:avLst/>
                            <a:gdLst/>
                            <a:ahLst/>
                            <a:cxnLst/>
                            <a:rect l="l" t="t" r="r" b="b"/>
                            <a:pathLst>
                              <a:path w="22225" h="12065">
                                <a:moveTo>
                                  <a:pt x="22148" y="0"/>
                                </a:moveTo>
                                <a:lnTo>
                                  <a:pt x="11074" y="0"/>
                                </a:lnTo>
                                <a:lnTo>
                                  <a:pt x="0" y="0"/>
                                </a:lnTo>
                                <a:lnTo>
                                  <a:pt x="0" y="12065"/>
                                </a:lnTo>
                                <a:lnTo>
                                  <a:pt x="11074" y="12065"/>
                                </a:lnTo>
                                <a:lnTo>
                                  <a:pt x="22148" y="12065"/>
                                </a:lnTo>
                                <a:lnTo>
                                  <a:pt x="22148" y="0"/>
                                </a:lnTo>
                                <a:close/>
                              </a:path>
                            </a:pathLst>
                          </a:custGeom>
                          <a:solidFill>
                            <a:srgbClr val="00568B"/>
                          </a:solidFill>
                        </wps:spPr>
                        <wps:bodyPr wrap="square" lIns="0" tIns="0" rIns="0" bIns="0" rtlCol="0">
                          <a:prstTxWarp prst="textNoShape">
                            <a:avLst/>
                          </a:prstTxWarp>
                          <a:noAutofit/>
                        </wps:bodyPr>
                      </wps:wsp>
                      <wps:wsp>
                        <wps:cNvPr id="477" name="Graphic 477"/>
                        <wps:cNvSpPr/>
                        <wps:spPr>
                          <a:xfrm>
                            <a:off x="108219" y="402475"/>
                            <a:ext cx="22225" cy="176530"/>
                          </a:xfrm>
                          <a:custGeom>
                            <a:avLst/>
                            <a:gdLst/>
                            <a:ahLst/>
                            <a:cxnLst/>
                            <a:rect l="l" t="t" r="r" b="b"/>
                            <a:pathLst>
                              <a:path w="22225" h="176530">
                                <a:moveTo>
                                  <a:pt x="0" y="0"/>
                                </a:moveTo>
                                <a:lnTo>
                                  <a:pt x="22150" y="175966"/>
                                </a:lnTo>
                              </a:path>
                            </a:pathLst>
                          </a:custGeom>
                          <a:ln w="12065">
                            <a:solidFill>
                              <a:srgbClr val="00568B"/>
                            </a:solidFill>
                            <a:prstDash val="solid"/>
                          </a:ln>
                        </wps:spPr>
                        <wps:bodyPr wrap="square" lIns="0" tIns="0" rIns="0" bIns="0" rtlCol="0">
                          <a:prstTxWarp prst="textNoShape">
                            <a:avLst/>
                          </a:prstTxWarp>
                          <a:noAutofit/>
                        </wps:bodyPr>
                      </wps:wsp>
                      <wps:wsp>
                        <wps:cNvPr id="478" name="Graphic 478"/>
                        <wps:cNvSpPr/>
                        <wps:spPr>
                          <a:xfrm>
                            <a:off x="828125" y="1358064"/>
                            <a:ext cx="149225" cy="120014"/>
                          </a:xfrm>
                          <a:custGeom>
                            <a:avLst/>
                            <a:gdLst/>
                            <a:ahLst/>
                            <a:cxnLst/>
                            <a:rect l="l" t="t" r="r" b="b"/>
                            <a:pathLst>
                              <a:path w="149225" h="120014">
                                <a:moveTo>
                                  <a:pt x="0" y="119649"/>
                                </a:moveTo>
                                <a:lnTo>
                                  <a:pt x="149162" y="0"/>
                                </a:lnTo>
                              </a:path>
                            </a:pathLst>
                          </a:custGeom>
                          <a:ln w="6032">
                            <a:solidFill>
                              <a:srgbClr val="231F20"/>
                            </a:solidFill>
                            <a:prstDash val="solid"/>
                          </a:ln>
                        </wps:spPr>
                        <wps:bodyPr wrap="square" lIns="0" tIns="0" rIns="0" bIns="0" rtlCol="0">
                          <a:prstTxWarp prst="textNoShape">
                            <a:avLst/>
                          </a:prstTxWarp>
                          <a:noAutofit/>
                        </wps:bodyPr>
                      </wps:wsp>
                      <wps:wsp>
                        <wps:cNvPr id="479" name="Graphic 479"/>
                        <wps:cNvSpPr/>
                        <wps:spPr>
                          <a:xfrm>
                            <a:off x="961864" y="1332642"/>
                            <a:ext cx="47625" cy="41910"/>
                          </a:xfrm>
                          <a:custGeom>
                            <a:avLst/>
                            <a:gdLst/>
                            <a:ahLst/>
                            <a:cxnLst/>
                            <a:rect l="l" t="t" r="r" b="b"/>
                            <a:pathLst>
                              <a:path w="47625" h="41910">
                                <a:moveTo>
                                  <a:pt x="47111" y="0"/>
                                </a:moveTo>
                                <a:lnTo>
                                  <a:pt x="0" y="20704"/>
                                </a:lnTo>
                                <a:lnTo>
                                  <a:pt x="16671" y="41492"/>
                                </a:lnTo>
                                <a:lnTo>
                                  <a:pt x="47111" y="0"/>
                                </a:lnTo>
                                <a:close/>
                              </a:path>
                            </a:pathLst>
                          </a:custGeom>
                          <a:solidFill>
                            <a:srgbClr val="231F20"/>
                          </a:solidFill>
                        </wps:spPr>
                        <wps:bodyPr wrap="square" lIns="0" tIns="0" rIns="0" bIns="0" rtlCol="0">
                          <a:prstTxWarp prst="textNoShape">
                            <a:avLst/>
                          </a:prstTxWarp>
                          <a:noAutofit/>
                        </wps:bodyPr>
                      </wps:wsp>
                      <wps:wsp>
                        <wps:cNvPr id="480" name="Graphic 480"/>
                        <wps:cNvSpPr/>
                        <wps:spPr>
                          <a:xfrm>
                            <a:off x="3016" y="3016"/>
                            <a:ext cx="2218055" cy="1705610"/>
                          </a:xfrm>
                          <a:custGeom>
                            <a:avLst/>
                            <a:gdLst/>
                            <a:ahLst/>
                            <a:cxnLst/>
                            <a:rect l="l" t="t" r="r" b="b"/>
                            <a:pathLst>
                              <a:path w="2218055" h="1705610">
                                <a:moveTo>
                                  <a:pt x="0" y="1705018"/>
                                </a:moveTo>
                                <a:lnTo>
                                  <a:pt x="2217874" y="1705018"/>
                                </a:lnTo>
                                <a:lnTo>
                                  <a:pt x="2217874" y="0"/>
                                </a:lnTo>
                                <a:lnTo>
                                  <a:pt x="0" y="0"/>
                                </a:lnTo>
                                <a:lnTo>
                                  <a:pt x="0" y="1705018"/>
                                </a:lnTo>
                                <a:close/>
                              </a:path>
                            </a:pathLst>
                          </a:custGeom>
                          <a:ln w="6032">
                            <a:solidFill>
                              <a:srgbClr val="231F20"/>
                            </a:solidFill>
                            <a:prstDash val="solid"/>
                          </a:ln>
                        </wps:spPr>
                        <wps:bodyPr wrap="square" lIns="0" tIns="0" rIns="0" bIns="0" rtlCol="0">
                          <a:prstTxWarp prst="textNoShape">
                            <a:avLst/>
                          </a:prstTxWarp>
                          <a:noAutofit/>
                        </wps:bodyPr>
                      </wps:wsp>
                      <wps:wsp>
                        <wps:cNvPr id="481" name="Textbox 481"/>
                        <wps:cNvSpPr txBox="1"/>
                        <wps:spPr>
                          <a:xfrm>
                            <a:off x="1222452" y="159098"/>
                            <a:ext cx="620395" cy="260350"/>
                          </a:xfrm>
                          <a:prstGeom prst="rect">
                            <a:avLst/>
                          </a:prstGeom>
                        </wps:spPr>
                        <wps:txbx>
                          <w:txbxContent>
                            <w:p w14:paraId="227E219D" w14:textId="77777777" w:rsidR="007423F2" w:rsidRDefault="000B511B">
                              <w:pPr>
                                <w:spacing w:before="5" w:line="117" w:lineRule="exact"/>
                                <w:ind w:left="51" w:hanging="52"/>
                                <w:rPr>
                                  <w:sz w:val="11"/>
                                </w:rPr>
                              </w:pPr>
                              <w:r>
                                <w:rPr>
                                  <w:color w:val="231F20"/>
                                  <w:spacing w:val="-4"/>
                                  <w:sz w:val="11"/>
                                </w:rPr>
                                <w:t>Near-term</w:t>
                              </w:r>
                              <w:r>
                                <w:rPr>
                                  <w:color w:val="231F20"/>
                                  <w:spacing w:val="2"/>
                                  <w:sz w:val="11"/>
                                </w:rPr>
                                <w:t xml:space="preserve"> </w:t>
                              </w:r>
                              <w:r>
                                <w:rPr>
                                  <w:color w:val="231F20"/>
                                  <w:spacing w:val="-4"/>
                                  <w:sz w:val="11"/>
                                </w:rPr>
                                <w:t>indicators</w:t>
                              </w:r>
                            </w:p>
                            <w:p w14:paraId="5BDC4FF0" w14:textId="77777777" w:rsidR="007423F2" w:rsidRDefault="000B511B">
                              <w:pPr>
                                <w:spacing w:before="14" w:line="136" w:lineRule="exact"/>
                                <w:ind w:left="51" w:right="127"/>
                                <w:rPr>
                                  <w:sz w:val="11"/>
                                </w:rPr>
                              </w:pPr>
                              <w:r>
                                <w:rPr>
                                  <w:color w:val="231F20"/>
                                  <w:spacing w:val="-6"/>
                                  <w:sz w:val="11"/>
                                </w:rPr>
                                <w:t>of</w:t>
                              </w:r>
                              <w:r>
                                <w:rPr>
                                  <w:color w:val="231F20"/>
                                  <w:spacing w:val="-8"/>
                                  <w:sz w:val="11"/>
                                </w:rPr>
                                <w:t xml:space="preserve"> </w:t>
                              </w:r>
                              <w:r>
                                <w:rPr>
                                  <w:color w:val="231F20"/>
                                  <w:spacing w:val="-6"/>
                                  <w:sz w:val="11"/>
                                </w:rPr>
                                <w:t>house</w:t>
                              </w:r>
                              <w:r>
                                <w:rPr>
                                  <w:color w:val="231F20"/>
                                  <w:spacing w:val="-8"/>
                                  <w:sz w:val="11"/>
                                </w:rPr>
                                <w:t xml:space="preserve"> </w:t>
                              </w:r>
                              <w:r>
                                <w:rPr>
                                  <w:color w:val="231F20"/>
                                  <w:spacing w:val="-6"/>
                                  <w:sz w:val="11"/>
                                </w:rPr>
                                <w:t>prices</w:t>
                              </w:r>
                              <w:r>
                                <w:rPr>
                                  <w:color w:val="231F20"/>
                                  <w:spacing w:val="-6"/>
                                  <w:position w:val="4"/>
                                  <w:sz w:val="10"/>
                                </w:rPr>
                                <w:t>(a)</w:t>
                              </w:r>
                              <w:r>
                                <w:rPr>
                                  <w:color w:val="231F20"/>
                                  <w:spacing w:val="40"/>
                                  <w:position w:val="4"/>
                                  <w:sz w:val="10"/>
                                </w:rPr>
                                <w:t xml:space="preserve"> </w:t>
                              </w:r>
                              <w:r>
                                <w:rPr>
                                  <w:color w:val="231F20"/>
                                  <w:w w:val="90"/>
                                  <w:sz w:val="11"/>
                                </w:rPr>
                                <w:t>(left-hand</w:t>
                              </w:r>
                              <w:r>
                                <w:rPr>
                                  <w:color w:val="231F20"/>
                                  <w:spacing w:val="-4"/>
                                  <w:sz w:val="11"/>
                                </w:rPr>
                                <w:t xml:space="preserve"> </w:t>
                              </w:r>
                              <w:r>
                                <w:rPr>
                                  <w:color w:val="231F20"/>
                                  <w:spacing w:val="-2"/>
                                  <w:w w:val="90"/>
                                  <w:sz w:val="11"/>
                                </w:rPr>
                                <w:t>scale)</w:t>
                              </w:r>
                            </w:p>
                          </w:txbxContent>
                        </wps:txbx>
                        <wps:bodyPr wrap="square" lIns="0" tIns="0" rIns="0" bIns="0" rtlCol="0">
                          <a:noAutofit/>
                        </wps:bodyPr>
                      </wps:wsp>
                      <wps:wsp>
                        <wps:cNvPr id="482" name="Textbox 482"/>
                        <wps:cNvSpPr txBox="1"/>
                        <wps:spPr>
                          <a:xfrm>
                            <a:off x="220469" y="1336600"/>
                            <a:ext cx="664845" cy="260350"/>
                          </a:xfrm>
                          <a:prstGeom prst="rect">
                            <a:avLst/>
                          </a:prstGeom>
                        </wps:spPr>
                        <wps:txbx>
                          <w:txbxContent>
                            <w:p w14:paraId="721FB215" w14:textId="77777777" w:rsidR="007423F2" w:rsidRDefault="000B511B">
                              <w:pPr>
                                <w:spacing w:line="256" w:lineRule="auto"/>
                                <w:ind w:left="51" w:right="18" w:hanging="52"/>
                                <w:rPr>
                                  <w:sz w:val="11"/>
                                </w:rPr>
                              </w:pPr>
                              <w:r>
                                <w:rPr>
                                  <w:color w:val="231F20"/>
                                  <w:spacing w:val="-4"/>
                                  <w:sz w:val="11"/>
                                </w:rPr>
                                <w:t>Average</w:t>
                              </w:r>
                              <w:r>
                                <w:rPr>
                                  <w:color w:val="231F20"/>
                                  <w:spacing w:val="-8"/>
                                  <w:sz w:val="11"/>
                                </w:rPr>
                                <w:t xml:space="preserve"> </w:t>
                              </w:r>
                              <w:r>
                                <w:rPr>
                                  <w:color w:val="231F20"/>
                                  <w:spacing w:val="-4"/>
                                  <w:sz w:val="11"/>
                                </w:rPr>
                                <w:t>of</w:t>
                              </w:r>
                              <w:r>
                                <w:rPr>
                                  <w:color w:val="231F20"/>
                                  <w:spacing w:val="-8"/>
                                  <w:sz w:val="11"/>
                                </w:rPr>
                                <w:t xml:space="preserve"> </w:t>
                              </w:r>
                              <w:r>
                                <w:rPr>
                                  <w:color w:val="231F20"/>
                                  <w:spacing w:val="-4"/>
                                  <w:sz w:val="11"/>
                                </w:rPr>
                                <w:t>Halifax</w:t>
                              </w:r>
                              <w:r>
                                <w:rPr>
                                  <w:color w:val="231F20"/>
                                  <w:spacing w:val="-8"/>
                                  <w:sz w:val="11"/>
                                </w:rPr>
                                <w:t xml:space="preserve"> </w:t>
                              </w:r>
                              <w:r>
                                <w:rPr>
                                  <w:color w:val="231F20"/>
                                  <w:spacing w:val="-4"/>
                                  <w:sz w:val="11"/>
                                </w:rPr>
                                <w:t>and</w:t>
                              </w:r>
                              <w:r>
                                <w:rPr>
                                  <w:color w:val="231F20"/>
                                  <w:spacing w:val="40"/>
                                  <w:sz w:val="11"/>
                                </w:rPr>
                                <w:t xml:space="preserve"> </w:t>
                              </w:r>
                              <w:r>
                                <w:rPr>
                                  <w:color w:val="231F20"/>
                                  <w:sz w:val="11"/>
                                </w:rPr>
                                <w:t>Nationwide</w:t>
                              </w:r>
                              <w:r>
                                <w:rPr>
                                  <w:color w:val="231F20"/>
                                  <w:spacing w:val="-9"/>
                                  <w:sz w:val="11"/>
                                </w:rPr>
                                <w:t xml:space="preserve"> </w:t>
                              </w:r>
                              <w:r>
                                <w:rPr>
                                  <w:color w:val="231F20"/>
                                  <w:sz w:val="11"/>
                                </w:rPr>
                                <w:t>indices</w:t>
                              </w:r>
                              <w:r>
                                <w:rPr>
                                  <w:color w:val="231F20"/>
                                  <w:spacing w:val="40"/>
                                  <w:sz w:val="11"/>
                                </w:rPr>
                                <w:t xml:space="preserve"> </w:t>
                              </w:r>
                              <w:r>
                                <w:rPr>
                                  <w:color w:val="231F20"/>
                                  <w:sz w:val="11"/>
                                </w:rPr>
                                <w:t>(right-hand</w:t>
                              </w:r>
                              <w:r>
                                <w:rPr>
                                  <w:color w:val="231F20"/>
                                  <w:spacing w:val="-9"/>
                                  <w:sz w:val="11"/>
                                </w:rPr>
                                <w:t xml:space="preserve"> </w:t>
                              </w:r>
                              <w:r>
                                <w:rPr>
                                  <w:color w:val="231F20"/>
                                  <w:sz w:val="11"/>
                                </w:rPr>
                                <w:t>scale)</w:t>
                              </w:r>
                            </w:p>
                          </w:txbxContent>
                        </wps:txbx>
                        <wps:bodyPr wrap="square" lIns="0" tIns="0" rIns="0" bIns="0" rtlCol="0">
                          <a:noAutofit/>
                        </wps:bodyPr>
                      </wps:wsp>
                    </wpg:wgp>
                  </a:graphicData>
                </a:graphic>
              </wp:anchor>
            </w:drawing>
          </mc:Choice>
          <mc:Fallback>
            <w:pict>
              <v:group w14:anchorId="2F4BDF38" id="Group 468" o:spid="_x0000_s1258" style="position:absolute;left:0;text-align:left;margin-left:46.2pt;margin-top:1.95pt;width:175.15pt;height:134.75pt;z-index:15768576;mso-wrap-distance-left:0;mso-wrap-distance-right:0;mso-position-horizontal-relative:page;mso-position-vertical-relative:text" coordsize="22244,17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">
                <v:shape id="Graphic 469" o:spid="_x0000_s1259" style="position:absolute;left:1082;top:2893;width:20047;height:11792;visibility:visible;mso-wrap-style:square;v-text-anchor:top" coordsize="2004695,117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" path="m1096472,r-11076,62847l1074320,226255r-33227,-37704l1030018,402234r-11076,l1007863,578213,985713,553069,974637,729049r-11075,12567l952487,791890,930335,741616,919261,703906r-11076,l897110,691334,874960,653630,852810,578213,841734,527927,819584,477652r-11076,l797433,490223,786358,439949,764207,427377,753131,377090,742057,339387,730981,276541,708825,188551,697749,339387r-11076,12571l675599,339387,653448,301671r-11075,37716l620222,339387r-22150,12571l586996,389662,575922,364519r-11076,25143l542696,414806r-11076,l520545,452508,498394,439949,487319,414806r-11076,75417l465169,578213r-22152,12571l431943,653630,420867,540498,409792,527927r-22157,62857l376560,641059,365485,603343,354410,590784,332259,540498,310108,263969,299034,163408r-22152,12572l265807,213683,254732,201122r-11075,l221507,163408r-11076,50275l199355,226255,188281,201122r-22152,62847l155054,314243r-11076,87991l132902,465080r-22150,l99677,502794,88601,465080,77527,402234,55375,314243,44301,263969,33225,150836,22150,62847,,62847,,804462r22150,l44301,854737r11074,175981l77527,1178731,88601,879881,99677,716478r11075,-50276l132902,641059r11076,-87990l155054,502794r11075,-75417l188281,603343r11074,12572l210431,452508r11076,-12559l243657,490223r11075,-75417l265807,716478r11075,289096l299034,829594r11074,188552l321184,1005574r11075,-62847l354410,854737,365485,754176r11075,-25127l387635,766747r22157,-37698l420867,703906r11076,37710l443017,716478r22152,87984l476243,791890r11076,-37714l498394,666202r22151,-37715l531620,578213r11076,-12572l564846,553069r11076,l586996,515366r11076,37703l620222,578213,631297,465080r11076,12572l653448,452508r22151,-37702l686673,527927r11076,-25133l708825,603343r22156,75419l742057,641059r11074,37703l764207,942727,786358,590784r11075,100550l808508,703906r11076,87984l841734,817034r11076,50275l863884,905012r11076,12571l897110,867309r11075,113122l919261,1043289r11074,-25143l952487,1005574r11075,-12572l974637,1018146r11076,12572l1007863,1005574r11079,-25143l1030018,1018146r11075,62846l1063245,980431r11075,-12561l1085396,905012r11076,-113122l1118623,754176r11076,-50270l1140774,678762r22152,-37703l1174001,628487r11076,-25144l1196153,615915r22151,62847l1229380,653630r11075,50276l1251531,678762r22139,l1284745,842166r11077,75417l1306898,779320r22151,12570l1340125,804462r22151,-25142l1395503,779320r11076,-12573l1417655,766747r22150,37715l1450881,779320r11075,l1473032,766747r22151,12573l1517336,779320r11075,-12573l1550563,754176r77517,l1639155,766747r22152,37715l1672394,741616r11076,12560l1716698,716478r22151,l1761001,703906r11075,-37704l1783152,678762r11063,l1816366,666202r11076,-50287l1838518,578213r11075,125693l1871745,691334r11075,-87991l1893896,477652r11076,12571l1927123,490223r11076,-25143l1960350,615915r22151,-25131l1993577,628487r11076,62847l2004653,527927r-11076,-50275l1982501,477652r-22151,-62846l1949274,402234r-11075,-87991l1927123,263969r-22151,l1882820,238826r-11075,-50275l1849593,75418r-11075,62846l1827442,251397r-11076,-12571l1794215,226255r-11063,125703l1772076,414806r-11075,l1738849,477652r-22151,75417l1705622,490223r-22152,37704l1672394,540498r-11087,25143l1639155,628487,1628080,477652r-11076,75417l1605941,527927r-22151,l1572714,465080r-11076,113133l1550563,603343r-22152,37716l1517336,603343r-11076,-12559l1495183,527927r-22151,12571l1461956,452508r-22151,201122l1417655,653630r-11076,-12571l1395503,603343r-11075,-25130l1362276,540498r-11075,125704l1340125,653630r-11076,62848l1306898,703906r-11076,25143l1284745,603343r-11075,-62845l1251531,527927r-11076,37714l1229380,515366r-11076,-87989l1196153,477652r-11076,-75418l1174001,389662r-11075,-50275l1140774,263969,1129699,87990,1118623,37715,1096472,xe" fillcolor="#9dd29f" stroked="f">
                  <v:path arrowok="t"/>
                </v:shape>
                <v:shape id="Graphic 470" o:spid="_x0000_s1260" style="position:absolute;top:1762;width:22231;height:15341;visibility:visible;mso-wrap-style:square;v-text-anchor:top" coordsize="2223135,153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" path="m,37703r68402,em,251386r68402,em,465080r68402,em102600,678762r2017795,em,678762r68402,em,892441r68402,em,1106124r68402,em,1319806r68402,em2154600,r68396,em2154600,163408r68396,em2154600,339377r68396,em2154600,515355r68396,em2154600,678762r68396,em2154600,854737r68396,em2154600,1018133r68396,em2154600,1194113r68396,em2154600,1370082r68396,em2107438,1465347r,68396em1769521,1465347r,68396em1437264,1465347r,68396em1105002,1465347r,68396em772737,1465347r,68396em440474,1465347r,68396em108214,1465347r,68396e" filled="f" strokecolor="#231f20" strokeweight=".16756mm">
                  <v:path arrowok="t"/>
                </v:shape>
                <v:shape id="Graphic 471" o:spid="_x0000_s1261" style="position:absolute;left:19467;top:6035;width:1403;height:1886;visibility:visible;mso-wrap-style:square;v-text-anchor:top" coordsize="140335,18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" path="m121832,163408r18025,25142em110756,87990r11076,75418em99681,25143r11075,62847em88605,l99681,25143em66454,50275l88605,em55378,62847l66454,50275em44302,50275l55378,62847em33227,25143l44302,50275em11075,25143r22152,em,37715l11075,25143e" filled="f" strokecolor="#00568b" strokeweight=".95pt">
                  <v:path arrowok="t"/>
                </v:shape>
                <v:shape id="Graphic 472" o:spid="_x0000_s1262" style="position:absolute;left:19245;top:6352;width:223;height:121;visibility:visible;mso-wrap-style:square;v-text-anchor:top" coordsize="22225,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" path="m22148,l11074,,,,,12065r11074,l22148,12065,22148,xe" fillcolor="#00568b" stroked="f">
                  <v:path arrowok="t"/>
                </v:shape>
                <v:shape id="Graphic 473" o:spid="_x0000_s1263" style="position:absolute;left:12489;top:5784;width:6757;height:4280;visibility:visible;mso-wrap-style:square;v-text-anchor:top" coordsize="67564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" path="m653440,75418l675591,62858em642377,100562l653440,75418em631301,125705r11076,-25143em620226,150849r11075,-25144em598074,163408r22152,-12559em586999,188551r11075,-25143em575923,201123r11076,-12572em564847,201123r11076,em542695,175980r22152,25143em531619,188551r11076,-12571em520532,226265r11087,-37714em498381,276541r22151,-50276em487305,289112r11076,-12571em476229,314243r11076,-25131em465166,326815r11063,-12572em443015,314243r22151,12572em431939,314243r11076,em420864,276541r11075,37702em409788,289112r11076,-12571em387637,289112r22151,em376561,326815r11076,-37703em365485,314243r11076,12572em354408,301684r11077,12559em332257,301684r22151,em321181,301684r11076,em310106,263969r11075,37715em299030,238827r11076,25142em276880,238827r22150,em265804,276541r11076,-37714em254728,289112r11076,-12571em243653,301684r11075,-12572em221501,301684r22152,em210426,301684r11075,em199350,351958r11076,-50274em188274,389662r11076,-37704em166123,427377r22151,-37715em155047,377102r11076,50275em143971,339387r11076,37715em132895,301684r11076,37703em110756,263969r22139,37715em99681,238827r11075,25142em88605,213694r11076,25133em77529,238827l88605,213694em55378,188551r22151,50276em44302,138277r11076,50274em33227,62858r11075,75419em22151,25143l33227,62858em,l22151,25143e" filled="f" strokecolor="#00568b" strokeweight=".95pt">
                  <v:path arrowok="t"/>
                </v:shape>
                <v:shape id="Graphic 474" o:spid="_x0000_s1264" style="position:absolute;left:12268;top:5724;width:222;height:120;visibility:visible;mso-wrap-style:square;v-text-anchor:top" coordsize="22225,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" path="m22161,l11074,,,,,12065r11074,l22161,12065,22161,xe" fillcolor="#00568b" stroked="f">
                  <v:path arrowok="t"/>
                </v:shape>
                <v:shape id="Graphic 475" o:spid="_x0000_s1265" style="position:absolute;left:1525;top:3521;width:10744;height:9805;visibility:visible;mso-wrap-style:square;v-text-anchor:top" coordsize="1074420,98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" path="m1052170,289111r22152,-62858em1041095,364530r11075,-75419em1030019,553068r11076,-188538em1018943,641059r11076,-87991em996792,766747r22151,-125688em985716,766747r11076,em974641,867308l985716,766747em963561,879880r11080,-12572em941411,930155r22150,-50275em930335,917583r11076,12572em919261,930155r11074,-12572em908185,955299r11076,-25144em886034,967870r22151,-12571em874960,980442r11074,-12572em863884,917583r11076,62859em852808,842164r11076,75419em830658,703900r22150,138264em819583,641059r11075,62841em808508,565640r11075,75419em797433,578211r11075,-12571em775282,515366r22151,62845em764207,490222r11075,25144em753131,414804r11076,75418em742057,402233r11074,12571em719905,364530r22152,37703em708830,351958r11075,12572em697755,301671r11075,50287em686680,276539r11075,25132em664523,276539r22157,em653448,263968r11075,12571em642372,276539r11076,-12571em631297,226253r11075,50286em609146,213694r22151,12559em598072,213694r11074,em586996,289111r11076,-75417em575920,364530r11076,-75419em553770,414804r22150,-50274em542695,389661r11075,25143em531620,326815r11075,62846em520545,289111r11075,37704em498394,301671r22151,-12560em487319,326815r11075,-25144em476243,339387r11076,-12572em454093,351958r22150,-12571em443017,351958r11076,em431942,364530r11075,-12572em420867,377102r11075,-12572em398716,414804r22151,-37702em387642,452518r11074,-37714em376566,465080r11076,-12562em365490,477650r11076,-12570em343334,477650r22156,em332258,465080r11076,12570em321184,439947r11074,25133em310108,439947r11076,em287958,439947r22150,em276882,452518r11076,-12571em265807,402233r11075,50285em254732,364530r11075,37703em232581,263968r22151,100562em221505,188550r11076,75418em210431,87989r11074,100561em199355,37715r11076,50274em177205,12571r22150,25144em166129,r11076,12571em155054,50286l166129,em143979,75417l155054,50286em121828,113132l143979,75417em110752,113132r11076,em99677,150836r11075,-37704em88601,163408l99677,150836em66451,201122l88601,163408em55375,238824l66451,201122em44300,251396l55375,238824em33225,263968l44300,251396em11074,201122r22151,62846em,226253l11074,201122e" filled="f" strokecolor="#00568b" strokeweight=".95pt">
                  <v:path arrowok="t"/>
                </v:shape>
                <v:shape id="Graphic 476" o:spid="_x0000_s1266" style="position:absolute;left:1303;top:5724;width:222;height:120;visibility:visible;mso-wrap-style:square;v-text-anchor:top" coordsize="22225,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" path="m22148,l11074,,,,,12065r11074,l22148,12065,22148,xe" fillcolor="#00568b" stroked="f">
                  <v:path arrowok="t"/>
                </v:shape>
                <v:shape id="Graphic 477" o:spid="_x0000_s1267" style="position:absolute;left:1082;top:4024;width:222;height:1766;visibility:visible;mso-wrap-style:square;v-text-anchor:top" coordsize="22225,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" path="m,l22150,175966e" filled="f" strokecolor="#00568b" strokeweight=".95pt">
                  <v:path arrowok="t"/>
                </v:shape>
                <v:shape id="Graphic 478" o:spid="_x0000_s1268" style="position:absolute;left:8281;top:13580;width:1492;height:1200;visibility:visible;mso-wrap-style:square;v-text-anchor:top" coordsize="149225,120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" path="m,119649l149162,e" filled="f" strokecolor="#231f20" strokeweight=".16756mm">
                  <v:path arrowok="t"/>
                </v:shape>
                <v:shape id="Graphic 479" o:spid="_x0000_s1269" style="position:absolute;left:9618;top:13326;width:476;height:419;visibility:visible;mso-wrap-style:square;v-text-anchor:top" coordsize="4762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" path="m47111,l,20704,16671,41492,47111,xe" fillcolor="#231f20" stroked="f">
                  <v:path arrowok="t"/>
                </v:shape>
                <v:shape id="Graphic 480" o:spid="_x0000_s1270" style="position:absolute;left:30;top:30;width:22180;height:17056;visibility:visible;mso-wrap-style:square;v-text-anchor:top" coordsize="2218055,170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" path="m,1705018r2217874,l2217874,,,,,1705018xe" filled="f" strokecolor="#231f20" strokeweight=".16756mm">
                  <v:path arrowok="t"/>
                </v:shape>
                <v:shape id="Textbox 481" o:spid="_x0000_s1271" type="#_x0000_t202" style="position:absolute;left:12224;top:1590;width:6204;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1SqxQAAANwAAAAPAAAAZHJzL2Rvd25yZXYueG1sRI9Ba8JA&#10;FITvhf6H5RV6azYWEU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AOL1SqxQAAANwAAAAP&#10;AAAAAAAAAAAAAAAAAAcCAABkcnMvZG93bnJldi54bWxQSwUGAAAAAAMAAwC3AAAA+QIAAAAA&#10;" filled="f" stroked="f">
                  <v:textbox inset="0,0,0,0">
                    <w:txbxContent>
                      <w:p w14:paraId="227E219D" w14:textId="77777777" w:rsidR="007423F2" w:rsidRDefault="000B511B">
                        <w:pPr>
                          <w:spacing w:before="5" w:line="117" w:lineRule="exact"/>
                          <w:ind w:left="51" w:hanging="52"/>
                          <w:rPr>
                            <w:sz w:val="11"/>
                          </w:rPr>
                        </w:pPr>
                        <w:r>
                          <w:rPr>
                            <w:color w:val="231F20"/>
                            <w:spacing w:val="-4"/>
                            <w:sz w:val="11"/>
                          </w:rPr>
                          <w:t>Near-term</w:t>
                        </w:r>
                        <w:r>
                          <w:rPr>
                            <w:color w:val="231F20"/>
                            <w:spacing w:val="2"/>
                            <w:sz w:val="11"/>
                          </w:rPr>
                          <w:t xml:space="preserve"> </w:t>
                        </w:r>
                        <w:r>
                          <w:rPr>
                            <w:color w:val="231F20"/>
                            <w:spacing w:val="-4"/>
                            <w:sz w:val="11"/>
                          </w:rPr>
                          <w:t>indicators</w:t>
                        </w:r>
                      </w:p>
                      <w:p w14:paraId="5BDC4FF0" w14:textId="77777777" w:rsidR="007423F2" w:rsidRDefault="000B511B">
                        <w:pPr>
                          <w:spacing w:before="14" w:line="136" w:lineRule="exact"/>
                          <w:ind w:left="51" w:right="127"/>
                          <w:rPr>
                            <w:sz w:val="11"/>
                          </w:rPr>
                        </w:pPr>
                        <w:r>
                          <w:rPr>
                            <w:color w:val="231F20"/>
                            <w:spacing w:val="-6"/>
                            <w:sz w:val="11"/>
                          </w:rPr>
                          <w:t>of</w:t>
                        </w:r>
                        <w:r>
                          <w:rPr>
                            <w:color w:val="231F20"/>
                            <w:spacing w:val="-8"/>
                            <w:sz w:val="11"/>
                          </w:rPr>
                          <w:t xml:space="preserve"> </w:t>
                        </w:r>
                        <w:r>
                          <w:rPr>
                            <w:color w:val="231F20"/>
                            <w:spacing w:val="-6"/>
                            <w:sz w:val="11"/>
                          </w:rPr>
                          <w:t>house</w:t>
                        </w:r>
                        <w:r>
                          <w:rPr>
                            <w:color w:val="231F20"/>
                            <w:spacing w:val="-8"/>
                            <w:sz w:val="11"/>
                          </w:rPr>
                          <w:t xml:space="preserve"> </w:t>
                        </w:r>
                        <w:r>
                          <w:rPr>
                            <w:color w:val="231F20"/>
                            <w:spacing w:val="-6"/>
                            <w:sz w:val="11"/>
                          </w:rPr>
                          <w:t>prices</w:t>
                        </w:r>
                        <w:r>
                          <w:rPr>
                            <w:color w:val="231F20"/>
                            <w:spacing w:val="-6"/>
                            <w:position w:val="4"/>
                            <w:sz w:val="10"/>
                          </w:rPr>
                          <w:t>(a)</w:t>
                        </w:r>
                        <w:r>
                          <w:rPr>
                            <w:color w:val="231F20"/>
                            <w:spacing w:val="40"/>
                            <w:position w:val="4"/>
                            <w:sz w:val="10"/>
                          </w:rPr>
                          <w:t xml:space="preserve"> </w:t>
                        </w:r>
                        <w:r>
                          <w:rPr>
                            <w:color w:val="231F20"/>
                            <w:w w:val="90"/>
                            <w:sz w:val="11"/>
                          </w:rPr>
                          <w:t>(left-hand</w:t>
                        </w:r>
                        <w:r>
                          <w:rPr>
                            <w:color w:val="231F20"/>
                            <w:spacing w:val="-4"/>
                            <w:sz w:val="11"/>
                          </w:rPr>
                          <w:t xml:space="preserve"> </w:t>
                        </w:r>
                        <w:r>
                          <w:rPr>
                            <w:color w:val="231F20"/>
                            <w:spacing w:val="-2"/>
                            <w:w w:val="90"/>
                            <w:sz w:val="11"/>
                          </w:rPr>
                          <w:t>scale)</w:t>
                        </w:r>
                      </w:p>
                    </w:txbxContent>
                  </v:textbox>
                </v:shape>
                <v:shape id="Textbox 482" o:spid="_x0000_s1272" type="#_x0000_t202" style="position:absolute;left:2204;top:13366;width:664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dxAAAANwAAAAPAAAAZHJzL2Rvd25yZXYueG1sRI9Ba8JA&#10;FITvgv9heQVvuqmI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P79yt3EAAAA3AAAAA8A&#10;AAAAAAAAAAAAAAAABwIAAGRycy9kb3ducmV2LnhtbFBLBQYAAAAAAwADALcAAAD4AgAAAAA=&#10;" filled="f" stroked="f">
                  <v:textbox inset="0,0,0,0">
                    <w:txbxContent>
                      <w:p w14:paraId="721FB215" w14:textId="77777777" w:rsidR="007423F2" w:rsidRDefault="000B511B">
                        <w:pPr>
                          <w:spacing w:line="256" w:lineRule="auto"/>
                          <w:ind w:left="51" w:right="18" w:hanging="52"/>
                          <w:rPr>
                            <w:sz w:val="11"/>
                          </w:rPr>
                        </w:pPr>
                        <w:r>
                          <w:rPr>
                            <w:color w:val="231F20"/>
                            <w:spacing w:val="-4"/>
                            <w:sz w:val="11"/>
                          </w:rPr>
                          <w:t>Average</w:t>
                        </w:r>
                        <w:r>
                          <w:rPr>
                            <w:color w:val="231F20"/>
                            <w:spacing w:val="-8"/>
                            <w:sz w:val="11"/>
                          </w:rPr>
                          <w:t xml:space="preserve"> </w:t>
                        </w:r>
                        <w:r>
                          <w:rPr>
                            <w:color w:val="231F20"/>
                            <w:spacing w:val="-4"/>
                            <w:sz w:val="11"/>
                          </w:rPr>
                          <w:t>of</w:t>
                        </w:r>
                        <w:r>
                          <w:rPr>
                            <w:color w:val="231F20"/>
                            <w:spacing w:val="-8"/>
                            <w:sz w:val="11"/>
                          </w:rPr>
                          <w:t xml:space="preserve"> </w:t>
                        </w:r>
                        <w:r>
                          <w:rPr>
                            <w:color w:val="231F20"/>
                            <w:spacing w:val="-4"/>
                            <w:sz w:val="11"/>
                          </w:rPr>
                          <w:t>Halifax</w:t>
                        </w:r>
                        <w:r>
                          <w:rPr>
                            <w:color w:val="231F20"/>
                            <w:spacing w:val="-8"/>
                            <w:sz w:val="11"/>
                          </w:rPr>
                          <w:t xml:space="preserve"> </w:t>
                        </w:r>
                        <w:r>
                          <w:rPr>
                            <w:color w:val="231F20"/>
                            <w:spacing w:val="-4"/>
                            <w:sz w:val="11"/>
                          </w:rPr>
                          <w:t>and</w:t>
                        </w:r>
                        <w:r>
                          <w:rPr>
                            <w:color w:val="231F20"/>
                            <w:spacing w:val="40"/>
                            <w:sz w:val="11"/>
                          </w:rPr>
                          <w:t xml:space="preserve"> </w:t>
                        </w:r>
                        <w:r>
                          <w:rPr>
                            <w:color w:val="231F20"/>
                            <w:sz w:val="11"/>
                          </w:rPr>
                          <w:t>Nationwide</w:t>
                        </w:r>
                        <w:r>
                          <w:rPr>
                            <w:color w:val="231F20"/>
                            <w:spacing w:val="-9"/>
                            <w:sz w:val="11"/>
                          </w:rPr>
                          <w:t xml:space="preserve"> </w:t>
                        </w:r>
                        <w:r>
                          <w:rPr>
                            <w:color w:val="231F20"/>
                            <w:sz w:val="11"/>
                          </w:rPr>
                          <w:t>indices</w:t>
                        </w:r>
                        <w:r>
                          <w:rPr>
                            <w:color w:val="231F20"/>
                            <w:spacing w:val="40"/>
                            <w:sz w:val="11"/>
                          </w:rPr>
                          <w:t xml:space="preserve"> </w:t>
                        </w:r>
                        <w:r>
                          <w:rPr>
                            <w:color w:val="231F20"/>
                            <w:sz w:val="11"/>
                          </w:rPr>
                          <w:t>(right-hand</w:t>
                        </w:r>
                        <w:r>
                          <w:rPr>
                            <w:color w:val="231F20"/>
                            <w:spacing w:val="-9"/>
                            <w:sz w:val="11"/>
                          </w:rPr>
                          <w:t xml:space="preserve"> </w:t>
                        </w:r>
                        <w:r>
                          <w:rPr>
                            <w:color w:val="231F20"/>
                            <w:sz w:val="11"/>
                          </w:rPr>
                          <w:t>scale)</w:t>
                        </w:r>
                      </w:p>
                    </w:txbxContent>
                  </v:textbox>
                </v:shape>
                <w10:wrap anchorx="page"/>
              </v:group>
            </w:pict>
          </mc:Fallback>
        </mc:AlternateContent>
      </w:r>
      <w:r>
        <w:rPr>
          <w:color w:val="231F20"/>
          <w:spacing w:val="-10"/>
          <w:w w:val="110"/>
          <w:sz w:val="11"/>
        </w:rPr>
        <w:t>4</w:t>
      </w:r>
    </w:p>
    <w:p w14:paraId="676B7CA5" w14:textId="77777777" w:rsidR="007423F2" w:rsidRDefault="007423F2">
      <w:pPr>
        <w:pStyle w:val="BodyText"/>
        <w:spacing w:before="80"/>
        <w:rPr>
          <w:sz w:val="11"/>
        </w:rPr>
      </w:pPr>
    </w:p>
    <w:p w14:paraId="2199B86F" w14:textId="77777777" w:rsidR="007423F2" w:rsidRDefault="000B511B">
      <w:pPr>
        <w:spacing w:before="1"/>
        <w:ind w:left="107"/>
        <w:rPr>
          <w:sz w:val="11"/>
        </w:rPr>
      </w:pPr>
      <w:r>
        <w:rPr>
          <w:color w:val="231F20"/>
          <w:spacing w:val="-10"/>
          <w:w w:val="105"/>
          <w:sz w:val="11"/>
        </w:rPr>
        <w:t>3</w:t>
      </w:r>
    </w:p>
    <w:p w14:paraId="214542C8" w14:textId="77777777" w:rsidR="007423F2" w:rsidRDefault="007423F2">
      <w:pPr>
        <w:pStyle w:val="BodyText"/>
        <w:spacing w:before="81"/>
        <w:rPr>
          <w:sz w:val="11"/>
        </w:rPr>
      </w:pPr>
    </w:p>
    <w:p w14:paraId="791FBEEE" w14:textId="77777777" w:rsidR="007423F2" w:rsidRDefault="000B511B">
      <w:pPr>
        <w:ind w:left="112"/>
        <w:rPr>
          <w:sz w:val="11"/>
        </w:rPr>
      </w:pPr>
      <w:r>
        <w:rPr>
          <w:color w:val="231F20"/>
          <w:spacing w:val="-10"/>
          <w:sz w:val="11"/>
        </w:rPr>
        <w:t>2</w:t>
      </w:r>
    </w:p>
    <w:p w14:paraId="51ECAD37" w14:textId="77777777" w:rsidR="007423F2" w:rsidRDefault="007423F2">
      <w:pPr>
        <w:pStyle w:val="BodyText"/>
        <w:spacing w:before="81"/>
        <w:rPr>
          <w:sz w:val="11"/>
        </w:rPr>
      </w:pPr>
    </w:p>
    <w:p w14:paraId="7FBE0173" w14:textId="77777777" w:rsidR="007423F2" w:rsidRDefault="000B511B">
      <w:pPr>
        <w:ind w:left="134"/>
        <w:rPr>
          <w:sz w:val="11"/>
        </w:rPr>
      </w:pPr>
      <w:r>
        <w:rPr>
          <w:color w:val="231F20"/>
          <w:spacing w:val="-10"/>
          <w:w w:val="90"/>
          <w:sz w:val="11"/>
        </w:rPr>
        <w:t>1</w:t>
      </w:r>
    </w:p>
    <w:p w14:paraId="374A9D40" w14:textId="77777777" w:rsidR="007423F2" w:rsidRDefault="000B511B">
      <w:pPr>
        <w:spacing w:before="14"/>
        <w:ind w:left="85"/>
        <w:rPr>
          <w:sz w:val="15"/>
        </w:rPr>
      </w:pPr>
      <w:r>
        <w:rPr>
          <w:color w:val="231F20"/>
          <w:spacing w:val="-10"/>
          <w:sz w:val="15"/>
        </w:rPr>
        <w:t>+</w:t>
      </w:r>
    </w:p>
    <w:p w14:paraId="447F7F7C" w14:textId="77777777" w:rsidR="007423F2" w:rsidRDefault="000B511B">
      <w:pPr>
        <w:spacing w:before="21"/>
        <w:ind w:left="101"/>
        <w:rPr>
          <w:sz w:val="11"/>
        </w:rPr>
      </w:pPr>
      <w:r>
        <w:rPr>
          <w:color w:val="231F20"/>
          <w:spacing w:val="-10"/>
          <w:w w:val="110"/>
          <w:sz w:val="11"/>
        </w:rPr>
        <w:t>0</w:t>
      </w:r>
    </w:p>
    <w:p w14:paraId="6A4A8CB7" w14:textId="77777777" w:rsidR="007423F2" w:rsidRDefault="000B511B">
      <w:pPr>
        <w:spacing w:before="14"/>
        <w:ind w:left="96"/>
        <w:rPr>
          <w:sz w:val="15"/>
        </w:rPr>
      </w:pPr>
      <w:r>
        <w:rPr>
          <w:color w:val="231F20"/>
          <w:spacing w:val="-10"/>
          <w:w w:val="125"/>
          <w:sz w:val="15"/>
        </w:rPr>
        <w:t>–</w:t>
      </w:r>
    </w:p>
    <w:p w14:paraId="49052C0F" w14:textId="77777777" w:rsidR="007423F2" w:rsidRDefault="000B511B">
      <w:pPr>
        <w:spacing w:before="20"/>
        <w:ind w:left="134"/>
        <w:rPr>
          <w:sz w:val="11"/>
        </w:rPr>
      </w:pPr>
      <w:r>
        <w:rPr>
          <w:color w:val="231F20"/>
          <w:spacing w:val="-10"/>
          <w:w w:val="90"/>
          <w:sz w:val="11"/>
        </w:rPr>
        <w:t>1</w:t>
      </w:r>
    </w:p>
    <w:p w14:paraId="667824A6" w14:textId="77777777" w:rsidR="007423F2" w:rsidRDefault="007423F2">
      <w:pPr>
        <w:pStyle w:val="BodyText"/>
        <w:spacing w:before="81"/>
        <w:rPr>
          <w:sz w:val="11"/>
        </w:rPr>
      </w:pPr>
    </w:p>
    <w:p w14:paraId="2A22CF0B" w14:textId="77777777" w:rsidR="007423F2" w:rsidRDefault="000B511B">
      <w:pPr>
        <w:ind w:left="112"/>
        <w:rPr>
          <w:sz w:val="11"/>
        </w:rPr>
      </w:pPr>
      <w:r>
        <w:rPr>
          <w:color w:val="231F20"/>
          <w:spacing w:val="-10"/>
          <w:sz w:val="11"/>
        </w:rPr>
        <w:t>2</w:t>
      </w:r>
    </w:p>
    <w:p w14:paraId="146DB190" w14:textId="77777777" w:rsidR="007423F2" w:rsidRDefault="007423F2">
      <w:pPr>
        <w:pStyle w:val="BodyText"/>
        <w:spacing w:before="81"/>
        <w:rPr>
          <w:sz w:val="11"/>
        </w:rPr>
      </w:pPr>
    </w:p>
    <w:p w14:paraId="4F41AF9D" w14:textId="77777777" w:rsidR="007423F2" w:rsidRDefault="000B511B">
      <w:pPr>
        <w:spacing w:before="1"/>
        <w:ind w:left="107"/>
        <w:rPr>
          <w:sz w:val="11"/>
        </w:rPr>
      </w:pPr>
      <w:r>
        <w:rPr>
          <w:color w:val="231F20"/>
          <w:spacing w:val="-10"/>
          <w:w w:val="105"/>
          <w:sz w:val="11"/>
        </w:rPr>
        <w:t>3</w:t>
      </w:r>
    </w:p>
    <w:p w14:paraId="25FAECC2" w14:textId="77777777" w:rsidR="007423F2" w:rsidRDefault="007423F2">
      <w:pPr>
        <w:pStyle w:val="BodyText"/>
        <w:spacing w:before="81"/>
        <w:rPr>
          <w:sz w:val="11"/>
        </w:rPr>
      </w:pPr>
    </w:p>
    <w:p w14:paraId="26599656" w14:textId="77777777" w:rsidR="007423F2" w:rsidRDefault="000B511B">
      <w:pPr>
        <w:spacing w:line="90" w:lineRule="exact"/>
        <w:ind w:left="102"/>
        <w:rPr>
          <w:sz w:val="11"/>
        </w:rPr>
      </w:pPr>
      <w:r>
        <w:rPr>
          <w:color w:val="231F20"/>
          <w:spacing w:val="-10"/>
          <w:w w:val="110"/>
          <w:sz w:val="11"/>
        </w:rPr>
        <w:t>4</w:t>
      </w:r>
    </w:p>
    <w:p w14:paraId="55E91C23" w14:textId="77777777" w:rsidR="007423F2" w:rsidRDefault="000B511B">
      <w:pPr>
        <w:spacing w:before="39" w:line="130" w:lineRule="atLeast"/>
        <w:ind w:left="530" w:right="201" w:hanging="445"/>
        <w:rPr>
          <w:sz w:val="11"/>
        </w:rPr>
      </w:pPr>
      <w:r>
        <w:br w:type="column"/>
      </w:r>
      <w:r>
        <w:rPr>
          <w:color w:val="231F20"/>
          <w:w w:val="90"/>
          <w:sz w:val="11"/>
        </w:rPr>
        <w:t>Percentage</w:t>
      </w:r>
      <w:r>
        <w:rPr>
          <w:color w:val="231F20"/>
          <w:spacing w:val="-2"/>
          <w:w w:val="90"/>
          <w:sz w:val="11"/>
        </w:rPr>
        <w:t xml:space="preserve"> </w:t>
      </w:r>
      <w:r>
        <w:rPr>
          <w:color w:val="231F20"/>
          <w:w w:val="90"/>
          <w:sz w:val="11"/>
        </w:rPr>
        <w:t>changes</w:t>
      </w:r>
      <w:r>
        <w:rPr>
          <w:color w:val="231F20"/>
          <w:spacing w:val="-2"/>
          <w:w w:val="90"/>
          <w:sz w:val="11"/>
        </w:rPr>
        <w:t xml:space="preserve"> </w:t>
      </w:r>
      <w:r>
        <w:rPr>
          <w:color w:val="231F20"/>
          <w:w w:val="90"/>
          <w:sz w:val="11"/>
        </w:rPr>
        <w:t>three</w:t>
      </w:r>
      <w:r>
        <w:rPr>
          <w:color w:val="231F20"/>
          <w:spacing w:val="-2"/>
          <w:w w:val="90"/>
          <w:sz w:val="11"/>
        </w:rPr>
        <w:t xml:space="preserve"> </w:t>
      </w:r>
      <w:r>
        <w:rPr>
          <w:color w:val="231F20"/>
          <w:w w:val="90"/>
          <w:sz w:val="11"/>
        </w:rPr>
        <w:t>months</w:t>
      </w:r>
      <w:r>
        <w:rPr>
          <w:color w:val="231F20"/>
          <w:spacing w:val="40"/>
          <w:sz w:val="11"/>
        </w:rPr>
        <w:t xml:space="preserve"> </w:t>
      </w:r>
      <w:r>
        <w:rPr>
          <w:color w:val="231F20"/>
          <w:w w:val="90"/>
          <w:sz w:val="11"/>
        </w:rPr>
        <w:t>on</w:t>
      </w:r>
      <w:r>
        <w:rPr>
          <w:color w:val="231F20"/>
          <w:spacing w:val="2"/>
          <w:sz w:val="11"/>
        </w:rPr>
        <w:t xml:space="preserve"> </w:t>
      </w:r>
      <w:r>
        <w:rPr>
          <w:color w:val="231F20"/>
          <w:w w:val="90"/>
          <w:sz w:val="11"/>
        </w:rPr>
        <w:t>three</w:t>
      </w:r>
      <w:r>
        <w:rPr>
          <w:color w:val="231F20"/>
          <w:spacing w:val="2"/>
          <w:sz w:val="11"/>
        </w:rPr>
        <w:t xml:space="preserve"> </w:t>
      </w:r>
      <w:r>
        <w:rPr>
          <w:color w:val="231F20"/>
          <w:w w:val="90"/>
          <w:sz w:val="11"/>
        </w:rPr>
        <w:t>months</w:t>
      </w:r>
      <w:r>
        <w:rPr>
          <w:color w:val="231F20"/>
          <w:spacing w:val="2"/>
          <w:sz w:val="11"/>
        </w:rPr>
        <w:t xml:space="preserve"> </w:t>
      </w:r>
      <w:r>
        <w:rPr>
          <w:color w:val="231F20"/>
          <w:spacing w:val="-2"/>
          <w:w w:val="90"/>
          <w:sz w:val="11"/>
        </w:rPr>
        <w:t>earlier</w:t>
      </w:r>
    </w:p>
    <w:p w14:paraId="6AE93BB6" w14:textId="77777777" w:rsidR="007423F2" w:rsidRDefault="000B511B">
      <w:pPr>
        <w:spacing w:line="106" w:lineRule="exact"/>
        <w:ind w:left="1676"/>
        <w:rPr>
          <w:sz w:val="11"/>
        </w:rPr>
      </w:pPr>
      <w:r>
        <w:rPr>
          <w:color w:val="231F20"/>
          <w:spacing w:val="-5"/>
          <w:sz w:val="11"/>
        </w:rPr>
        <w:t>10</w:t>
      </w:r>
    </w:p>
    <w:p w14:paraId="10A49C85" w14:textId="77777777" w:rsidR="007423F2" w:rsidRDefault="007423F2">
      <w:pPr>
        <w:pStyle w:val="BodyText"/>
        <w:spacing w:before="14"/>
        <w:rPr>
          <w:sz w:val="11"/>
        </w:rPr>
      </w:pPr>
    </w:p>
    <w:p w14:paraId="16156745" w14:textId="77777777" w:rsidR="007423F2" w:rsidRDefault="000B511B">
      <w:pPr>
        <w:ind w:right="38"/>
        <w:jc w:val="right"/>
        <w:rPr>
          <w:sz w:val="11"/>
        </w:rPr>
      </w:pPr>
      <w:r>
        <w:rPr>
          <w:color w:val="231F20"/>
          <w:spacing w:val="-10"/>
          <w:w w:val="110"/>
          <w:sz w:val="11"/>
        </w:rPr>
        <w:t>8</w:t>
      </w:r>
    </w:p>
    <w:p w14:paraId="4E278A72" w14:textId="77777777" w:rsidR="007423F2" w:rsidRDefault="007423F2">
      <w:pPr>
        <w:pStyle w:val="BodyText"/>
        <w:spacing w:before="14"/>
        <w:rPr>
          <w:sz w:val="11"/>
        </w:rPr>
      </w:pPr>
    </w:p>
    <w:p w14:paraId="5DF72316" w14:textId="77777777" w:rsidR="007423F2" w:rsidRDefault="000B511B">
      <w:pPr>
        <w:ind w:right="38"/>
        <w:jc w:val="right"/>
        <w:rPr>
          <w:sz w:val="11"/>
        </w:rPr>
      </w:pPr>
      <w:r>
        <w:rPr>
          <w:color w:val="231F20"/>
          <w:spacing w:val="-10"/>
          <w:w w:val="105"/>
          <w:sz w:val="11"/>
        </w:rPr>
        <w:t>6</w:t>
      </w:r>
    </w:p>
    <w:p w14:paraId="6D09DD81" w14:textId="77777777" w:rsidR="007423F2" w:rsidRDefault="007423F2">
      <w:pPr>
        <w:pStyle w:val="BodyText"/>
        <w:spacing w:before="14"/>
        <w:rPr>
          <w:sz w:val="11"/>
        </w:rPr>
      </w:pPr>
    </w:p>
    <w:p w14:paraId="2E8387E3" w14:textId="77777777" w:rsidR="007423F2" w:rsidRDefault="000B511B">
      <w:pPr>
        <w:ind w:right="38"/>
        <w:jc w:val="right"/>
        <w:rPr>
          <w:sz w:val="11"/>
        </w:rPr>
      </w:pPr>
      <w:r>
        <w:rPr>
          <w:color w:val="231F20"/>
          <w:spacing w:val="-10"/>
          <w:w w:val="110"/>
          <w:sz w:val="11"/>
        </w:rPr>
        <w:t>4</w:t>
      </w:r>
    </w:p>
    <w:p w14:paraId="0700EA35" w14:textId="77777777" w:rsidR="007423F2" w:rsidRDefault="007423F2">
      <w:pPr>
        <w:pStyle w:val="BodyText"/>
        <w:spacing w:before="14"/>
        <w:rPr>
          <w:sz w:val="11"/>
        </w:rPr>
      </w:pPr>
    </w:p>
    <w:p w14:paraId="4925A575" w14:textId="77777777" w:rsidR="007423F2" w:rsidRDefault="000B511B">
      <w:pPr>
        <w:spacing w:line="118" w:lineRule="exact"/>
        <w:ind w:left="1728"/>
        <w:rPr>
          <w:sz w:val="11"/>
        </w:rPr>
      </w:pPr>
      <w:r>
        <w:rPr>
          <w:color w:val="231F20"/>
          <w:spacing w:val="-10"/>
          <w:sz w:val="11"/>
        </w:rPr>
        <w:t>2</w:t>
      </w:r>
    </w:p>
    <w:p w14:paraId="444947CE" w14:textId="77777777" w:rsidR="007423F2" w:rsidRDefault="000B511B">
      <w:pPr>
        <w:spacing w:line="158" w:lineRule="exact"/>
        <w:ind w:left="1676"/>
        <w:rPr>
          <w:sz w:val="15"/>
        </w:rPr>
      </w:pPr>
      <w:r>
        <w:rPr>
          <w:color w:val="231F20"/>
          <w:spacing w:val="-10"/>
          <w:sz w:val="15"/>
        </w:rPr>
        <w:t>+</w:t>
      </w:r>
    </w:p>
    <w:p w14:paraId="4A547C8E" w14:textId="77777777" w:rsidR="007423F2" w:rsidRDefault="000B511B">
      <w:pPr>
        <w:spacing w:line="111" w:lineRule="exact"/>
        <w:ind w:left="1723"/>
        <w:rPr>
          <w:sz w:val="11"/>
        </w:rPr>
      </w:pPr>
      <w:r>
        <w:rPr>
          <w:color w:val="231F20"/>
          <w:spacing w:val="-10"/>
          <w:w w:val="110"/>
          <w:sz w:val="11"/>
        </w:rPr>
        <w:t>0</w:t>
      </w:r>
    </w:p>
    <w:p w14:paraId="263B41CF" w14:textId="77777777" w:rsidR="007423F2" w:rsidRDefault="000B511B">
      <w:pPr>
        <w:spacing w:line="158" w:lineRule="exact"/>
        <w:ind w:left="1676"/>
        <w:rPr>
          <w:sz w:val="15"/>
        </w:rPr>
      </w:pPr>
      <w:r>
        <w:rPr>
          <w:color w:val="231F20"/>
          <w:spacing w:val="-10"/>
          <w:w w:val="125"/>
          <w:sz w:val="15"/>
        </w:rPr>
        <w:t>–</w:t>
      </w:r>
    </w:p>
    <w:p w14:paraId="4A585D18" w14:textId="77777777" w:rsidR="007423F2" w:rsidRDefault="000B511B">
      <w:pPr>
        <w:spacing w:line="121" w:lineRule="exact"/>
        <w:ind w:left="1728"/>
        <w:rPr>
          <w:sz w:val="11"/>
        </w:rPr>
      </w:pPr>
      <w:r>
        <w:rPr>
          <w:color w:val="231F20"/>
          <w:spacing w:val="-10"/>
          <w:sz w:val="11"/>
        </w:rPr>
        <w:t>2</w:t>
      </w:r>
    </w:p>
    <w:p w14:paraId="3AF832B8" w14:textId="77777777" w:rsidR="007423F2" w:rsidRDefault="007423F2">
      <w:pPr>
        <w:pStyle w:val="BodyText"/>
        <w:spacing w:before="13"/>
        <w:rPr>
          <w:sz w:val="11"/>
        </w:rPr>
      </w:pPr>
    </w:p>
    <w:p w14:paraId="5EBE7DE1" w14:textId="77777777" w:rsidR="007423F2" w:rsidRDefault="000B511B">
      <w:pPr>
        <w:spacing w:before="1"/>
        <w:ind w:right="38"/>
        <w:jc w:val="right"/>
        <w:rPr>
          <w:sz w:val="11"/>
        </w:rPr>
      </w:pPr>
      <w:r>
        <w:rPr>
          <w:color w:val="231F20"/>
          <w:spacing w:val="-10"/>
          <w:w w:val="110"/>
          <w:sz w:val="11"/>
        </w:rPr>
        <w:t>4</w:t>
      </w:r>
    </w:p>
    <w:p w14:paraId="4CF0140D" w14:textId="77777777" w:rsidR="007423F2" w:rsidRDefault="007423F2">
      <w:pPr>
        <w:pStyle w:val="BodyText"/>
        <w:spacing w:before="13"/>
        <w:rPr>
          <w:sz w:val="11"/>
        </w:rPr>
      </w:pPr>
    </w:p>
    <w:p w14:paraId="313E2578" w14:textId="77777777" w:rsidR="007423F2" w:rsidRDefault="000B511B">
      <w:pPr>
        <w:ind w:right="38"/>
        <w:jc w:val="right"/>
        <w:rPr>
          <w:sz w:val="11"/>
        </w:rPr>
      </w:pPr>
      <w:r>
        <w:rPr>
          <w:color w:val="231F20"/>
          <w:spacing w:val="-10"/>
          <w:w w:val="105"/>
          <w:sz w:val="11"/>
        </w:rPr>
        <w:t>6</w:t>
      </w:r>
    </w:p>
    <w:p w14:paraId="383031E7" w14:textId="77777777" w:rsidR="007423F2" w:rsidRDefault="007423F2">
      <w:pPr>
        <w:pStyle w:val="BodyText"/>
        <w:spacing w:before="14"/>
        <w:rPr>
          <w:sz w:val="11"/>
        </w:rPr>
      </w:pPr>
    </w:p>
    <w:p w14:paraId="2BF7456F" w14:textId="77777777" w:rsidR="007423F2" w:rsidRDefault="000B511B">
      <w:pPr>
        <w:ind w:right="38"/>
        <w:jc w:val="right"/>
        <w:rPr>
          <w:sz w:val="11"/>
        </w:rPr>
      </w:pPr>
      <w:r>
        <w:rPr>
          <w:color w:val="231F20"/>
          <w:spacing w:val="-10"/>
          <w:w w:val="110"/>
          <w:sz w:val="11"/>
        </w:rPr>
        <w:t>8</w:t>
      </w:r>
    </w:p>
    <w:p w14:paraId="482F76FC" w14:textId="77777777" w:rsidR="007423F2" w:rsidRDefault="007423F2">
      <w:pPr>
        <w:pStyle w:val="BodyText"/>
        <w:spacing w:before="14"/>
        <w:rPr>
          <w:sz w:val="11"/>
        </w:rPr>
      </w:pPr>
    </w:p>
    <w:p w14:paraId="5FF47C35" w14:textId="77777777" w:rsidR="007423F2" w:rsidRDefault="000B511B">
      <w:pPr>
        <w:spacing w:line="87" w:lineRule="exact"/>
        <w:ind w:left="1676"/>
        <w:rPr>
          <w:sz w:val="11"/>
        </w:rPr>
      </w:pPr>
      <w:r>
        <w:rPr>
          <w:color w:val="231F20"/>
          <w:spacing w:val="-5"/>
          <w:sz w:val="11"/>
        </w:rPr>
        <w:t>10</w:t>
      </w:r>
    </w:p>
    <w:p w14:paraId="414DF537" w14:textId="77777777" w:rsidR="007423F2" w:rsidRDefault="000B511B">
      <w:pPr>
        <w:pStyle w:val="BodyText"/>
        <w:spacing w:before="28" w:line="268" w:lineRule="auto"/>
        <w:ind w:left="85" w:right="311"/>
      </w:pPr>
      <w:r>
        <w:br w:type="column"/>
      </w:r>
      <w:r>
        <w:rPr>
          <w:color w:val="000005"/>
          <w:w w:val="90"/>
        </w:rPr>
        <w:t>test the ability of the system to absorb price moves or flows that</w:t>
      </w:r>
      <w:r>
        <w:rPr>
          <w:color w:val="000005"/>
          <w:spacing w:val="-4"/>
          <w:w w:val="90"/>
        </w:rPr>
        <w:t xml:space="preserve"> </w:t>
      </w:r>
      <w:r>
        <w:rPr>
          <w:color w:val="000005"/>
          <w:w w:val="90"/>
        </w:rPr>
        <w:t>persist</w:t>
      </w:r>
      <w:r>
        <w:rPr>
          <w:color w:val="000005"/>
          <w:spacing w:val="-4"/>
          <w:w w:val="90"/>
        </w:rPr>
        <w:t xml:space="preserve"> </w:t>
      </w:r>
      <w:r>
        <w:rPr>
          <w:color w:val="000005"/>
          <w:w w:val="90"/>
        </w:rPr>
        <w:t>for</w:t>
      </w:r>
      <w:r>
        <w:rPr>
          <w:color w:val="000005"/>
          <w:spacing w:val="-4"/>
          <w:w w:val="90"/>
        </w:rPr>
        <w:t xml:space="preserve"> </w:t>
      </w:r>
      <w:r>
        <w:rPr>
          <w:color w:val="000005"/>
          <w:w w:val="90"/>
        </w:rPr>
        <w:t>a</w:t>
      </w:r>
      <w:r>
        <w:rPr>
          <w:color w:val="000005"/>
          <w:spacing w:val="-4"/>
          <w:w w:val="90"/>
        </w:rPr>
        <w:t xml:space="preserve"> </w:t>
      </w:r>
      <w:r>
        <w:rPr>
          <w:color w:val="000005"/>
          <w:w w:val="90"/>
        </w:rPr>
        <w:t>number</w:t>
      </w:r>
      <w:r>
        <w:rPr>
          <w:color w:val="000005"/>
          <w:spacing w:val="-4"/>
          <w:w w:val="90"/>
        </w:rPr>
        <w:t xml:space="preserve"> </w:t>
      </w:r>
      <w:r>
        <w:rPr>
          <w:color w:val="000005"/>
          <w:w w:val="90"/>
        </w:rPr>
        <w:t>of</w:t>
      </w:r>
      <w:r>
        <w:rPr>
          <w:color w:val="000005"/>
          <w:spacing w:val="-4"/>
          <w:w w:val="90"/>
        </w:rPr>
        <w:t xml:space="preserve"> </w:t>
      </w:r>
      <w:r>
        <w:rPr>
          <w:color w:val="000005"/>
          <w:w w:val="90"/>
        </w:rPr>
        <w:t>days</w:t>
      </w:r>
      <w:r>
        <w:rPr>
          <w:color w:val="000005"/>
          <w:spacing w:val="-4"/>
          <w:w w:val="90"/>
        </w:rPr>
        <w:t xml:space="preserve"> </w:t>
      </w:r>
      <w:r>
        <w:rPr>
          <w:color w:val="000005"/>
          <w:w w:val="90"/>
        </w:rPr>
        <w:t>or</w:t>
      </w:r>
      <w:r>
        <w:rPr>
          <w:color w:val="000005"/>
          <w:spacing w:val="-4"/>
          <w:w w:val="90"/>
        </w:rPr>
        <w:t xml:space="preserve"> </w:t>
      </w:r>
      <w:r>
        <w:rPr>
          <w:color w:val="000005"/>
          <w:w w:val="90"/>
        </w:rPr>
        <w:t>longer.</w:t>
      </w:r>
      <w:r>
        <w:rPr>
          <w:color w:val="000005"/>
          <w:spacing w:val="40"/>
        </w:rPr>
        <w:t xml:space="preserve"> </w:t>
      </w:r>
      <w:r>
        <w:rPr>
          <w:color w:val="000005"/>
          <w:w w:val="90"/>
        </w:rPr>
        <w:t>In</w:t>
      </w:r>
      <w:r>
        <w:rPr>
          <w:color w:val="000005"/>
          <w:spacing w:val="-4"/>
          <w:w w:val="90"/>
        </w:rPr>
        <w:t xml:space="preserve"> </w:t>
      </w:r>
      <w:r>
        <w:rPr>
          <w:color w:val="000005"/>
          <w:w w:val="90"/>
        </w:rPr>
        <w:t xml:space="preserve">particular, market participants with longer horizons (for example </w:t>
      </w:r>
      <w:r>
        <w:rPr>
          <w:color w:val="000005"/>
          <w:spacing w:val="-2"/>
          <w:w w:val="90"/>
        </w:rPr>
        <w:t xml:space="preserve">institutional bond fund managers) did not significantly change </w:t>
      </w:r>
      <w:r>
        <w:rPr>
          <w:color w:val="000005"/>
          <w:w w:val="95"/>
        </w:rPr>
        <w:t>their</w:t>
      </w:r>
      <w:r>
        <w:rPr>
          <w:color w:val="000005"/>
          <w:spacing w:val="-9"/>
          <w:w w:val="95"/>
        </w:rPr>
        <w:t xml:space="preserve"> </w:t>
      </w:r>
      <w:r>
        <w:rPr>
          <w:color w:val="000005"/>
          <w:w w:val="95"/>
        </w:rPr>
        <w:t>positions.</w:t>
      </w:r>
    </w:p>
    <w:p w14:paraId="66C51166" w14:textId="77777777" w:rsidR="007423F2" w:rsidRDefault="000B511B">
      <w:pPr>
        <w:pStyle w:val="BodyText"/>
        <w:spacing w:before="172" w:line="260" w:lineRule="atLeast"/>
        <w:ind w:left="85" w:right="311"/>
      </w:pPr>
      <w:r>
        <w:rPr>
          <w:color w:val="000005"/>
          <w:w w:val="90"/>
        </w:rPr>
        <w:t xml:space="preserve">Future episodes of illiquidity could be more persistent, </w:t>
      </w:r>
      <w:r>
        <w:rPr>
          <w:color w:val="000005"/>
          <w:w w:val="85"/>
        </w:rPr>
        <w:t>particularly if triggered by a more fundamental shock or in the event of large-scale self-reinforcing asset disposals.</w:t>
      </w:r>
      <w:r>
        <w:rPr>
          <w:color w:val="000005"/>
          <w:spacing w:val="40"/>
        </w:rPr>
        <w:t xml:space="preserve"> </w:t>
      </w:r>
      <w:r>
        <w:rPr>
          <w:color w:val="000005"/>
          <w:w w:val="85"/>
        </w:rPr>
        <w:t xml:space="preserve">Additional </w:t>
      </w:r>
      <w:r>
        <w:rPr>
          <w:color w:val="000005"/>
          <w:w w:val="90"/>
        </w:rPr>
        <w:t>margin calls could cause participants to exit positions, potentially</w:t>
      </w:r>
      <w:r>
        <w:rPr>
          <w:color w:val="000005"/>
          <w:spacing w:val="-4"/>
          <w:w w:val="90"/>
        </w:rPr>
        <w:t xml:space="preserve"> </w:t>
      </w:r>
      <w:r>
        <w:rPr>
          <w:color w:val="000005"/>
          <w:w w:val="90"/>
        </w:rPr>
        <w:t>leading</w:t>
      </w:r>
      <w:r>
        <w:rPr>
          <w:color w:val="000005"/>
          <w:spacing w:val="-4"/>
          <w:w w:val="90"/>
        </w:rPr>
        <w:t xml:space="preserve"> </w:t>
      </w:r>
      <w:r>
        <w:rPr>
          <w:color w:val="000005"/>
          <w:w w:val="90"/>
        </w:rPr>
        <w:t>to</w:t>
      </w:r>
      <w:r>
        <w:rPr>
          <w:color w:val="000005"/>
          <w:spacing w:val="-4"/>
          <w:w w:val="90"/>
        </w:rPr>
        <w:t xml:space="preserve"> </w:t>
      </w:r>
      <w:r>
        <w:rPr>
          <w:color w:val="000005"/>
          <w:w w:val="90"/>
        </w:rPr>
        <w:t>further</w:t>
      </w:r>
      <w:r>
        <w:rPr>
          <w:color w:val="000005"/>
          <w:spacing w:val="-4"/>
          <w:w w:val="90"/>
        </w:rPr>
        <w:t xml:space="preserve"> </w:t>
      </w:r>
      <w:r>
        <w:rPr>
          <w:color w:val="000005"/>
          <w:w w:val="90"/>
        </w:rPr>
        <w:t>volatility.</w:t>
      </w:r>
      <w:r>
        <w:rPr>
          <w:color w:val="000005"/>
          <w:spacing w:val="40"/>
        </w:rPr>
        <w:t xml:space="preserve"> </w:t>
      </w:r>
      <w:r>
        <w:rPr>
          <w:color w:val="000005"/>
          <w:w w:val="90"/>
        </w:rPr>
        <w:t>In</w:t>
      </w:r>
      <w:r>
        <w:rPr>
          <w:color w:val="000005"/>
          <w:spacing w:val="-4"/>
          <w:w w:val="90"/>
        </w:rPr>
        <w:t xml:space="preserve"> </w:t>
      </w:r>
      <w:r>
        <w:rPr>
          <w:color w:val="000005"/>
          <w:w w:val="90"/>
        </w:rPr>
        <w:t>such</w:t>
      </w:r>
      <w:r>
        <w:rPr>
          <w:color w:val="000005"/>
          <w:spacing w:val="-4"/>
          <w:w w:val="90"/>
        </w:rPr>
        <w:t xml:space="preserve"> </w:t>
      </w:r>
      <w:r>
        <w:rPr>
          <w:color w:val="000005"/>
          <w:w w:val="90"/>
        </w:rPr>
        <w:t>an</w:t>
      </w:r>
      <w:r>
        <w:rPr>
          <w:color w:val="000005"/>
          <w:spacing w:val="-4"/>
          <w:w w:val="90"/>
        </w:rPr>
        <w:t xml:space="preserve"> </w:t>
      </w:r>
      <w:r>
        <w:rPr>
          <w:color w:val="000005"/>
          <w:w w:val="90"/>
        </w:rPr>
        <w:t xml:space="preserve">event, </w:t>
      </w:r>
      <w:r>
        <w:rPr>
          <w:color w:val="000005"/>
          <w:w w:val="85"/>
        </w:rPr>
        <w:t>constrained participants might be forced to liquidate positions</w:t>
      </w:r>
    </w:p>
    <w:p w14:paraId="31396EC4" w14:textId="77777777" w:rsidR="007423F2" w:rsidRDefault="007423F2">
      <w:pPr>
        <w:pStyle w:val="BodyText"/>
        <w:spacing w:line="260" w:lineRule="atLeast"/>
        <w:sectPr w:rsidR="007423F2">
          <w:type w:val="continuous"/>
          <w:pgSz w:w="11910" w:h="16840"/>
          <w:pgMar w:top="1540" w:right="425" w:bottom="0" w:left="708" w:header="446" w:footer="0" w:gutter="0"/>
          <w:cols w:num="3" w:space="720" w:equalWidth="0">
            <w:col w:w="1948" w:space="146"/>
            <w:col w:w="1827" w:space="1408"/>
            <w:col w:w="5448"/>
          </w:cols>
        </w:sectPr>
      </w:pPr>
    </w:p>
    <w:p w14:paraId="035B2096" w14:textId="77777777" w:rsidR="007423F2" w:rsidRDefault="000B511B">
      <w:pPr>
        <w:tabs>
          <w:tab w:val="left" w:pos="901"/>
          <w:tab w:val="left" w:pos="1425"/>
          <w:tab w:val="left" w:pos="1951"/>
          <w:tab w:val="left" w:pos="2476"/>
          <w:tab w:val="left" w:pos="2999"/>
          <w:tab w:val="left" w:pos="3534"/>
        </w:tabs>
        <w:spacing w:before="2" w:line="62" w:lineRule="exact"/>
        <w:ind w:left="377"/>
        <w:rPr>
          <w:sz w:val="11"/>
        </w:rPr>
      </w:pPr>
      <w:r>
        <w:rPr>
          <w:color w:val="231F20"/>
          <w:spacing w:val="-4"/>
          <w:sz w:val="11"/>
        </w:rPr>
        <w:t>2003</w:t>
      </w:r>
      <w:r>
        <w:rPr>
          <w:color w:val="231F20"/>
          <w:sz w:val="11"/>
        </w:rPr>
        <w:tab/>
      </w:r>
      <w:r>
        <w:rPr>
          <w:color w:val="231F20"/>
          <w:spacing w:val="-5"/>
          <w:sz w:val="11"/>
        </w:rPr>
        <w:t>05</w:t>
      </w:r>
      <w:r>
        <w:rPr>
          <w:color w:val="231F20"/>
          <w:sz w:val="11"/>
        </w:rPr>
        <w:tab/>
      </w:r>
      <w:r>
        <w:rPr>
          <w:color w:val="231F20"/>
          <w:spacing w:val="-5"/>
          <w:sz w:val="11"/>
        </w:rPr>
        <w:t>07</w:t>
      </w:r>
      <w:r>
        <w:rPr>
          <w:color w:val="231F20"/>
          <w:sz w:val="11"/>
        </w:rPr>
        <w:tab/>
      </w:r>
      <w:r>
        <w:rPr>
          <w:color w:val="231F20"/>
          <w:spacing w:val="-5"/>
          <w:sz w:val="11"/>
        </w:rPr>
        <w:t>09</w:t>
      </w:r>
      <w:r>
        <w:rPr>
          <w:color w:val="231F20"/>
          <w:sz w:val="11"/>
        </w:rPr>
        <w:tab/>
      </w:r>
      <w:r>
        <w:rPr>
          <w:color w:val="231F20"/>
          <w:spacing w:val="-5"/>
          <w:sz w:val="11"/>
        </w:rPr>
        <w:t>11</w:t>
      </w:r>
      <w:r>
        <w:rPr>
          <w:color w:val="231F20"/>
          <w:sz w:val="11"/>
        </w:rPr>
        <w:tab/>
      </w:r>
      <w:r>
        <w:rPr>
          <w:color w:val="231F20"/>
          <w:spacing w:val="-5"/>
          <w:sz w:val="11"/>
        </w:rPr>
        <w:t>13</w:t>
      </w:r>
      <w:r>
        <w:rPr>
          <w:color w:val="231F20"/>
          <w:sz w:val="11"/>
        </w:rPr>
        <w:tab/>
      </w:r>
      <w:r>
        <w:rPr>
          <w:color w:val="231F20"/>
          <w:spacing w:val="-5"/>
          <w:sz w:val="11"/>
        </w:rPr>
        <w:t>15</w:t>
      </w:r>
    </w:p>
    <w:p w14:paraId="59FDC3A0" w14:textId="77777777" w:rsidR="007423F2" w:rsidRDefault="007423F2">
      <w:pPr>
        <w:spacing w:line="62" w:lineRule="exact"/>
        <w:rPr>
          <w:sz w:val="11"/>
        </w:rPr>
        <w:sectPr w:rsidR="007423F2">
          <w:type w:val="continuous"/>
          <w:pgSz w:w="11910" w:h="16840"/>
          <w:pgMar w:top="1540" w:right="425" w:bottom="0" w:left="708" w:header="446" w:footer="0" w:gutter="0"/>
          <w:cols w:space="720"/>
        </w:sectPr>
      </w:pPr>
    </w:p>
    <w:p w14:paraId="7746C69C" w14:textId="77777777" w:rsidR="007423F2" w:rsidRDefault="007423F2">
      <w:pPr>
        <w:pStyle w:val="BodyText"/>
        <w:spacing w:before="32"/>
        <w:rPr>
          <w:sz w:val="11"/>
        </w:rPr>
      </w:pPr>
    </w:p>
    <w:p w14:paraId="713E47AE" w14:textId="77777777" w:rsidR="007423F2" w:rsidRDefault="000B511B">
      <w:pPr>
        <w:spacing w:line="244" w:lineRule="auto"/>
        <w:ind w:left="85"/>
        <w:rPr>
          <w:sz w:val="11"/>
        </w:rPr>
      </w:pPr>
      <w:r>
        <w:rPr>
          <w:color w:val="000005"/>
          <w:w w:val="90"/>
          <w:sz w:val="11"/>
        </w:rPr>
        <w:t>Sources:</w:t>
      </w:r>
      <w:r>
        <w:rPr>
          <w:color w:val="000005"/>
          <w:spacing w:val="15"/>
          <w:sz w:val="11"/>
        </w:rPr>
        <w:t xml:space="preserve"> </w:t>
      </w:r>
      <w:r>
        <w:rPr>
          <w:color w:val="000005"/>
          <w:w w:val="90"/>
          <w:sz w:val="11"/>
        </w:rPr>
        <w:t>Halifax,</w:t>
      </w:r>
      <w:r>
        <w:rPr>
          <w:color w:val="000005"/>
          <w:spacing w:val="-5"/>
          <w:w w:val="90"/>
          <w:sz w:val="11"/>
        </w:rPr>
        <w:t xml:space="preserve"> </w:t>
      </w:r>
      <w:r>
        <w:rPr>
          <w:color w:val="000005"/>
          <w:w w:val="90"/>
          <w:sz w:val="11"/>
        </w:rPr>
        <w:t>Nationwide,</w:t>
      </w:r>
      <w:r>
        <w:rPr>
          <w:color w:val="000005"/>
          <w:spacing w:val="-5"/>
          <w:w w:val="90"/>
          <w:sz w:val="11"/>
        </w:rPr>
        <w:t xml:space="preserve"> </w:t>
      </w:r>
      <w:r>
        <w:rPr>
          <w:color w:val="000005"/>
          <w:w w:val="90"/>
          <w:sz w:val="11"/>
        </w:rPr>
        <w:t>Rightmove.co.uk,</w:t>
      </w:r>
      <w:r>
        <w:rPr>
          <w:color w:val="000005"/>
          <w:spacing w:val="-5"/>
          <w:w w:val="90"/>
          <w:sz w:val="11"/>
        </w:rPr>
        <w:t xml:space="preserve"> </w:t>
      </w:r>
      <w:r>
        <w:rPr>
          <w:color w:val="000005"/>
          <w:w w:val="90"/>
          <w:sz w:val="11"/>
        </w:rPr>
        <w:t>Royal</w:t>
      </w:r>
      <w:r>
        <w:rPr>
          <w:color w:val="000005"/>
          <w:spacing w:val="-5"/>
          <w:w w:val="90"/>
          <w:sz w:val="11"/>
        </w:rPr>
        <w:t xml:space="preserve"> </w:t>
      </w:r>
      <w:r>
        <w:rPr>
          <w:color w:val="000005"/>
          <w:w w:val="90"/>
          <w:sz w:val="11"/>
        </w:rPr>
        <w:t>Institution</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Chartered</w:t>
      </w:r>
      <w:r>
        <w:rPr>
          <w:color w:val="000005"/>
          <w:spacing w:val="-5"/>
          <w:w w:val="90"/>
          <w:sz w:val="11"/>
        </w:rPr>
        <w:t xml:space="preserve"> </w:t>
      </w:r>
      <w:r>
        <w:rPr>
          <w:color w:val="000005"/>
          <w:w w:val="90"/>
          <w:sz w:val="11"/>
        </w:rPr>
        <w:t>Surveyors</w:t>
      </w:r>
      <w:r>
        <w:rPr>
          <w:color w:val="000005"/>
          <w:spacing w:val="-5"/>
          <w:w w:val="90"/>
          <w:sz w:val="11"/>
        </w:rPr>
        <w:t xml:space="preserve"> </w:t>
      </w:r>
      <w:r>
        <w:rPr>
          <w:color w:val="000005"/>
          <w:w w:val="90"/>
          <w:sz w:val="11"/>
        </w:rPr>
        <w:t>(RICS)</w:t>
      </w:r>
      <w:r>
        <w:rPr>
          <w:color w:val="000005"/>
          <w:spacing w:val="40"/>
          <w:sz w:val="11"/>
        </w:rPr>
        <w:t xml:space="preserve"> </w:t>
      </w:r>
      <w:r>
        <w:rPr>
          <w:color w:val="000005"/>
          <w:sz w:val="11"/>
        </w:rPr>
        <w:t>and</w:t>
      </w:r>
      <w:r>
        <w:rPr>
          <w:color w:val="000005"/>
          <w:spacing w:val="-9"/>
          <w:sz w:val="11"/>
        </w:rPr>
        <w:t xml:space="preserve"> </w:t>
      </w:r>
      <w:r>
        <w:rPr>
          <w:color w:val="000005"/>
          <w:sz w:val="11"/>
        </w:rPr>
        <w:t>Bank</w:t>
      </w:r>
      <w:r>
        <w:rPr>
          <w:color w:val="000005"/>
          <w:spacing w:val="-8"/>
          <w:sz w:val="11"/>
        </w:rPr>
        <w:t xml:space="preserve"> </w:t>
      </w:r>
      <w:r>
        <w:rPr>
          <w:color w:val="000005"/>
          <w:sz w:val="11"/>
        </w:rPr>
        <w:t>calculations.</w:t>
      </w:r>
    </w:p>
    <w:p w14:paraId="7D50C589" w14:textId="77777777" w:rsidR="007423F2" w:rsidRDefault="007423F2">
      <w:pPr>
        <w:pStyle w:val="BodyText"/>
        <w:spacing w:before="1"/>
        <w:rPr>
          <w:sz w:val="11"/>
        </w:rPr>
      </w:pPr>
    </w:p>
    <w:p w14:paraId="1EB70531" w14:textId="77777777" w:rsidR="007423F2" w:rsidRDefault="000B511B">
      <w:pPr>
        <w:pStyle w:val="ListParagraph"/>
        <w:numPr>
          <w:ilvl w:val="0"/>
          <w:numId w:val="58"/>
        </w:numPr>
        <w:tabs>
          <w:tab w:val="left" w:pos="253"/>
          <w:tab w:val="left" w:pos="255"/>
        </w:tabs>
        <w:spacing w:line="244" w:lineRule="auto"/>
        <w:ind w:right="162"/>
        <w:rPr>
          <w:sz w:val="11"/>
        </w:rPr>
      </w:pPr>
      <w:r>
        <w:rPr>
          <w:color w:val="000005"/>
          <w:w w:val="90"/>
          <w:sz w:val="11"/>
        </w:rPr>
        <w:t>Includes the RICS expected house prices three months ahead net balance, the RICS new</w:t>
      </w:r>
      <w:r>
        <w:rPr>
          <w:color w:val="000005"/>
          <w:spacing w:val="40"/>
          <w:sz w:val="11"/>
        </w:rPr>
        <w:t xml:space="preserve"> </w:t>
      </w:r>
      <w:r>
        <w:rPr>
          <w:color w:val="000005"/>
          <w:w w:val="90"/>
          <w:sz w:val="11"/>
        </w:rPr>
        <w:t>buyer</w:t>
      </w:r>
      <w:r>
        <w:rPr>
          <w:color w:val="000005"/>
          <w:spacing w:val="-5"/>
          <w:w w:val="90"/>
          <w:sz w:val="11"/>
        </w:rPr>
        <w:t xml:space="preserve"> </w:t>
      </w:r>
      <w:r>
        <w:rPr>
          <w:color w:val="000005"/>
          <w:w w:val="90"/>
          <w:sz w:val="11"/>
        </w:rPr>
        <w:t>enquiries</w:t>
      </w:r>
      <w:r>
        <w:rPr>
          <w:color w:val="000005"/>
          <w:spacing w:val="-5"/>
          <w:w w:val="90"/>
          <w:sz w:val="11"/>
        </w:rPr>
        <w:t xml:space="preserve"> </w:t>
      </w:r>
      <w:r>
        <w:rPr>
          <w:color w:val="000005"/>
          <w:w w:val="90"/>
          <w:sz w:val="11"/>
        </w:rPr>
        <w:t>less</w:t>
      </w:r>
      <w:r>
        <w:rPr>
          <w:color w:val="000005"/>
          <w:spacing w:val="-5"/>
          <w:w w:val="90"/>
          <w:sz w:val="11"/>
        </w:rPr>
        <w:t xml:space="preserve"> </w:t>
      </w:r>
      <w:r>
        <w:rPr>
          <w:color w:val="000005"/>
          <w:w w:val="90"/>
          <w:sz w:val="11"/>
        </w:rPr>
        <w:t>instructions</w:t>
      </w:r>
      <w:r>
        <w:rPr>
          <w:color w:val="000005"/>
          <w:spacing w:val="-5"/>
          <w:w w:val="90"/>
          <w:sz w:val="11"/>
        </w:rPr>
        <w:t xml:space="preserve"> </w:t>
      </w:r>
      <w:r>
        <w:rPr>
          <w:color w:val="000005"/>
          <w:w w:val="90"/>
          <w:sz w:val="11"/>
        </w:rPr>
        <w:t>to</w:t>
      </w:r>
      <w:r>
        <w:rPr>
          <w:color w:val="000005"/>
          <w:spacing w:val="-5"/>
          <w:w w:val="90"/>
          <w:sz w:val="11"/>
        </w:rPr>
        <w:t xml:space="preserve"> </w:t>
      </w:r>
      <w:r>
        <w:rPr>
          <w:color w:val="000005"/>
          <w:w w:val="90"/>
          <w:sz w:val="11"/>
        </w:rPr>
        <w:t>sell</w:t>
      </w:r>
      <w:r>
        <w:rPr>
          <w:color w:val="000005"/>
          <w:spacing w:val="-5"/>
          <w:w w:val="90"/>
          <w:sz w:val="11"/>
        </w:rPr>
        <w:t xml:space="preserve"> </w:t>
      </w:r>
      <w:r>
        <w:rPr>
          <w:color w:val="000005"/>
          <w:w w:val="90"/>
          <w:sz w:val="11"/>
        </w:rPr>
        <w:t>net</w:t>
      </w:r>
      <w:r>
        <w:rPr>
          <w:color w:val="000005"/>
          <w:spacing w:val="-5"/>
          <w:w w:val="90"/>
          <w:sz w:val="11"/>
        </w:rPr>
        <w:t xml:space="preserve"> </w:t>
      </w:r>
      <w:r>
        <w:rPr>
          <w:color w:val="000005"/>
          <w:w w:val="90"/>
          <w:sz w:val="11"/>
        </w:rPr>
        <w:t>balances,</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RICS</w:t>
      </w:r>
      <w:r>
        <w:rPr>
          <w:color w:val="000005"/>
          <w:spacing w:val="-5"/>
          <w:w w:val="90"/>
          <w:sz w:val="11"/>
        </w:rPr>
        <w:t xml:space="preserve"> </w:t>
      </w:r>
      <w:r>
        <w:rPr>
          <w:color w:val="000005"/>
          <w:w w:val="90"/>
          <w:sz w:val="11"/>
        </w:rPr>
        <w:t>sales</w:t>
      </w:r>
      <w:r>
        <w:rPr>
          <w:color w:val="000005"/>
          <w:spacing w:val="-5"/>
          <w:w w:val="90"/>
          <w:sz w:val="11"/>
        </w:rPr>
        <w:t xml:space="preserve"> </w:t>
      </w:r>
      <w:r>
        <w:rPr>
          <w:color w:val="000005"/>
          <w:w w:val="90"/>
          <w:sz w:val="11"/>
        </w:rPr>
        <w:t>to</w:t>
      </w:r>
      <w:r>
        <w:rPr>
          <w:color w:val="000005"/>
          <w:spacing w:val="-5"/>
          <w:w w:val="90"/>
          <w:sz w:val="11"/>
        </w:rPr>
        <w:t xml:space="preserve"> </w:t>
      </w:r>
      <w:r>
        <w:rPr>
          <w:color w:val="000005"/>
          <w:w w:val="90"/>
          <w:sz w:val="11"/>
        </w:rPr>
        <w:t>stock</w:t>
      </w:r>
      <w:r>
        <w:rPr>
          <w:color w:val="000005"/>
          <w:spacing w:val="-5"/>
          <w:w w:val="90"/>
          <w:sz w:val="11"/>
        </w:rPr>
        <w:t xml:space="preserve"> </w:t>
      </w:r>
      <w:r>
        <w:rPr>
          <w:color w:val="000005"/>
          <w:w w:val="90"/>
          <w:sz w:val="11"/>
        </w:rPr>
        <w:t>ratio</w:t>
      </w:r>
      <w:r>
        <w:rPr>
          <w:color w:val="000005"/>
          <w:spacing w:val="-5"/>
          <w:w w:val="90"/>
          <w:sz w:val="11"/>
        </w:rPr>
        <w:t xml:space="preserve"> </w:t>
      </w:r>
      <w:r>
        <w:rPr>
          <w:color w:val="000005"/>
          <w:w w:val="90"/>
          <w:sz w:val="11"/>
        </w:rPr>
        <w:t>and</w:t>
      </w:r>
      <w:r>
        <w:rPr>
          <w:color w:val="000005"/>
          <w:spacing w:val="-5"/>
          <w:w w:val="90"/>
          <w:sz w:val="11"/>
        </w:rPr>
        <w:t xml:space="preserve"> </w:t>
      </w:r>
      <w:r>
        <w:rPr>
          <w:color w:val="000005"/>
          <w:w w:val="90"/>
          <w:sz w:val="11"/>
        </w:rPr>
        <w:t>the</w:t>
      </w:r>
      <w:r>
        <w:rPr>
          <w:color w:val="000005"/>
          <w:spacing w:val="40"/>
          <w:sz w:val="11"/>
        </w:rPr>
        <w:t xml:space="preserve"> </w:t>
      </w:r>
      <w:r>
        <w:rPr>
          <w:color w:val="000005"/>
          <w:w w:val="90"/>
          <w:sz w:val="11"/>
        </w:rPr>
        <w:t>three</w:t>
      </w:r>
      <w:r>
        <w:rPr>
          <w:color w:val="000005"/>
          <w:spacing w:val="-1"/>
          <w:w w:val="90"/>
          <w:sz w:val="11"/>
        </w:rPr>
        <w:t xml:space="preserve"> </w:t>
      </w:r>
      <w:r>
        <w:rPr>
          <w:color w:val="000005"/>
          <w:w w:val="90"/>
          <w:sz w:val="11"/>
        </w:rPr>
        <w:t>month</w:t>
      </w:r>
      <w:r>
        <w:rPr>
          <w:color w:val="000005"/>
          <w:spacing w:val="-1"/>
          <w:w w:val="90"/>
          <w:sz w:val="11"/>
        </w:rPr>
        <w:t xml:space="preserve"> </w:t>
      </w:r>
      <w:r>
        <w:rPr>
          <w:color w:val="000005"/>
          <w:w w:val="90"/>
          <w:sz w:val="11"/>
        </w:rPr>
        <w:t>on</w:t>
      </w:r>
      <w:r>
        <w:rPr>
          <w:color w:val="000005"/>
          <w:spacing w:val="-1"/>
          <w:w w:val="90"/>
          <w:sz w:val="11"/>
        </w:rPr>
        <w:t xml:space="preserve"> </w:t>
      </w:r>
      <w:r>
        <w:rPr>
          <w:color w:val="000005"/>
          <w:w w:val="90"/>
          <w:sz w:val="11"/>
        </w:rPr>
        <w:t>three</w:t>
      </w:r>
      <w:r>
        <w:rPr>
          <w:color w:val="000005"/>
          <w:spacing w:val="-1"/>
          <w:w w:val="90"/>
          <w:sz w:val="11"/>
        </w:rPr>
        <w:t xml:space="preserve"> </w:t>
      </w:r>
      <w:r>
        <w:rPr>
          <w:color w:val="000005"/>
          <w:w w:val="90"/>
          <w:sz w:val="11"/>
        </w:rPr>
        <w:t>months</w:t>
      </w:r>
      <w:r>
        <w:rPr>
          <w:color w:val="000005"/>
          <w:spacing w:val="-1"/>
          <w:w w:val="90"/>
          <w:sz w:val="11"/>
        </w:rPr>
        <w:t xml:space="preserve"> </w:t>
      </w:r>
      <w:r>
        <w:rPr>
          <w:color w:val="000005"/>
          <w:w w:val="90"/>
          <w:sz w:val="11"/>
        </w:rPr>
        <w:t>earlier</w:t>
      </w:r>
      <w:r>
        <w:rPr>
          <w:color w:val="000005"/>
          <w:spacing w:val="-1"/>
          <w:w w:val="90"/>
          <w:sz w:val="11"/>
        </w:rPr>
        <w:t xml:space="preserve"> </w:t>
      </w:r>
      <w:r>
        <w:rPr>
          <w:color w:val="000005"/>
          <w:w w:val="90"/>
          <w:sz w:val="11"/>
        </w:rPr>
        <w:t>growth</w:t>
      </w:r>
      <w:r>
        <w:rPr>
          <w:color w:val="000005"/>
          <w:spacing w:val="-1"/>
          <w:w w:val="90"/>
          <w:sz w:val="11"/>
        </w:rPr>
        <w:t xml:space="preserve"> </w:t>
      </w:r>
      <w:r>
        <w:rPr>
          <w:color w:val="000005"/>
          <w:w w:val="90"/>
          <w:sz w:val="11"/>
        </w:rPr>
        <w:t>rate</w:t>
      </w:r>
      <w:r>
        <w:rPr>
          <w:color w:val="000005"/>
          <w:spacing w:val="-1"/>
          <w:w w:val="90"/>
          <w:sz w:val="11"/>
        </w:rPr>
        <w:t xml:space="preserve"> </w:t>
      </w:r>
      <w:r>
        <w:rPr>
          <w:color w:val="000005"/>
          <w:w w:val="90"/>
          <w:sz w:val="11"/>
        </w:rPr>
        <w:t>of</w:t>
      </w:r>
      <w:r>
        <w:rPr>
          <w:color w:val="000005"/>
          <w:spacing w:val="-1"/>
          <w:w w:val="90"/>
          <w:sz w:val="11"/>
        </w:rPr>
        <w:t xml:space="preserve"> </w:t>
      </w:r>
      <w:r>
        <w:rPr>
          <w:color w:val="000005"/>
          <w:w w:val="90"/>
          <w:sz w:val="11"/>
        </w:rPr>
        <w:t>the</w:t>
      </w:r>
      <w:r>
        <w:rPr>
          <w:color w:val="000005"/>
          <w:spacing w:val="-1"/>
          <w:w w:val="90"/>
          <w:sz w:val="11"/>
        </w:rPr>
        <w:t xml:space="preserve"> </w:t>
      </w:r>
      <w:r>
        <w:rPr>
          <w:color w:val="000005"/>
          <w:w w:val="90"/>
          <w:sz w:val="11"/>
        </w:rPr>
        <w:t>Rightmove</w:t>
      </w:r>
      <w:r>
        <w:rPr>
          <w:color w:val="000005"/>
          <w:spacing w:val="-1"/>
          <w:w w:val="90"/>
          <w:sz w:val="11"/>
        </w:rPr>
        <w:t xml:space="preserve"> </w:t>
      </w:r>
      <w:r>
        <w:rPr>
          <w:color w:val="000005"/>
          <w:w w:val="90"/>
          <w:sz w:val="11"/>
        </w:rPr>
        <w:t>index</w:t>
      </w:r>
      <w:r>
        <w:rPr>
          <w:color w:val="000005"/>
          <w:spacing w:val="-1"/>
          <w:w w:val="90"/>
          <w:sz w:val="11"/>
        </w:rPr>
        <w:t xml:space="preserve"> </w:t>
      </w:r>
      <w:r>
        <w:rPr>
          <w:color w:val="000005"/>
          <w:w w:val="90"/>
          <w:sz w:val="11"/>
        </w:rPr>
        <w:t>of</w:t>
      </w:r>
      <w:r>
        <w:rPr>
          <w:color w:val="000005"/>
          <w:spacing w:val="-1"/>
          <w:w w:val="90"/>
          <w:sz w:val="11"/>
        </w:rPr>
        <w:t xml:space="preserve"> </w:t>
      </w:r>
      <w:r>
        <w:rPr>
          <w:color w:val="000005"/>
          <w:w w:val="90"/>
          <w:sz w:val="11"/>
        </w:rPr>
        <w:t>the</w:t>
      </w:r>
      <w:r>
        <w:rPr>
          <w:color w:val="000005"/>
          <w:spacing w:val="-1"/>
          <w:w w:val="90"/>
          <w:sz w:val="11"/>
        </w:rPr>
        <w:t xml:space="preserve"> </w:t>
      </w:r>
      <w:r>
        <w:rPr>
          <w:color w:val="000005"/>
          <w:w w:val="90"/>
          <w:sz w:val="11"/>
        </w:rPr>
        <w:t>average</w:t>
      </w:r>
      <w:r>
        <w:rPr>
          <w:color w:val="000005"/>
          <w:spacing w:val="40"/>
          <w:sz w:val="11"/>
        </w:rPr>
        <w:t xml:space="preserve"> </w:t>
      </w:r>
      <w:r>
        <w:rPr>
          <w:color w:val="000005"/>
          <w:w w:val="90"/>
          <w:sz w:val="11"/>
        </w:rPr>
        <w:t>asking</w:t>
      </w:r>
      <w:r>
        <w:rPr>
          <w:color w:val="000005"/>
          <w:spacing w:val="-5"/>
          <w:w w:val="90"/>
          <w:sz w:val="11"/>
        </w:rPr>
        <w:t xml:space="preserve"> </w:t>
      </w:r>
      <w:r>
        <w:rPr>
          <w:color w:val="000005"/>
          <w:w w:val="90"/>
          <w:sz w:val="11"/>
        </w:rPr>
        <w:t>price</w:t>
      </w:r>
      <w:r>
        <w:rPr>
          <w:color w:val="000005"/>
          <w:spacing w:val="-5"/>
          <w:w w:val="90"/>
          <w:sz w:val="11"/>
        </w:rPr>
        <w:t xml:space="preserve"> </w:t>
      </w:r>
      <w:r>
        <w:rPr>
          <w:color w:val="000005"/>
          <w:w w:val="90"/>
          <w:sz w:val="11"/>
        </w:rPr>
        <w:t>trend.</w:t>
      </w:r>
      <w:r>
        <w:rPr>
          <w:color w:val="000005"/>
          <w:spacing w:val="10"/>
          <w:sz w:val="11"/>
        </w:rPr>
        <w:t xml:space="preserve"> </w:t>
      </w:r>
      <w:r>
        <w:rPr>
          <w:color w:val="000005"/>
          <w:w w:val="90"/>
          <w:sz w:val="11"/>
        </w:rPr>
        <w:t>All</w:t>
      </w:r>
      <w:r>
        <w:rPr>
          <w:color w:val="000005"/>
          <w:spacing w:val="-5"/>
          <w:w w:val="90"/>
          <w:sz w:val="11"/>
        </w:rPr>
        <w:t xml:space="preserve"> </w:t>
      </w:r>
      <w:r>
        <w:rPr>
          <w:color w:val="000005"/>
          <w:w w:val="90"/>
          <w:sz w:val="11"/>
        </w:rPr>
        <w:t>series</w:t>
      </w:r>
      <w:r>
        <w:rPr>
          <w:color w:val="000005"/>
          <w:spacing w:val="-5"/>
          <w:w w:val="90"/>
          <w:sz w:val="11"/>
        </w:rPr>
        <w:t xml:space="preserve"> </w:t>
      </w:r>
      <w:r>
        <w:rPr>
          <w:color w:val="000005"/>
          <w:w w:val="90"/>
          <w:sz w:val="11"/>
        </w:rPr>
        <w:t>have</w:t>
      </w:r>
      <w:r>
        <w:rPr>
          <w:color w:val="000005"/>
          <w:spacing w:val="-5"/>
          <w:w w:val="90"/>
          <w:sz w:val="11"/>
        </w:rPr>
        <w:t xml:space="preserve"> </w:t>
      </w:r>
      <w:r>
        <w:rPr>
          <w:color w:val="000005"/>
          <w:w w:val="90"/>
          <w:sz w:val="11"/>
        </w:rPr>
        <w:t>been</w:t>
      </w:r>
      <w:r>
        <w:rPr>
          <w:color w:val="000005"/>
          <w:spacing w:val="-5"/>
          <w:w w:val="90"/>
          <w:sz w:val="11"/>
        </w:rPr>
        <w:t xml:space="preserve"> </w:t>
      </w:r>
      <w:r>
        <w:rPr>
          <w:color w:val="000005"/>
          <w:w w:val="90"/>
          <w:sz w:val="11"/>
        </w:rPr>
        <w:t>moved</w:t>
      </w:r>
      <w:r>
        <w:rPr>
          <w:color w:val="000005"/>
          <w:spacing w:val="-5"/>
          <w:w w:val="90"/>
          <w:sz w:val="11"/>
        </w:rPr>
        <w:t xml:space="preserve"> </w:t>
      </w:r>
      <w:r>
        <w:rPr>
          <w:color w:val="000005"/>
          <w:w w:val="90"/>
          <w:sz w:val="11"/>
        </w:rPr>
        <w:t>forward</w:t>
      </w:r>
      <w:r>
        <w:rPr>
          <w:color w:val="000005"/>
          <w:spacing w:val="-5"/>
          <w:w w:val="90"/>
          <w:sz w:val="11"/>
        </w:rPr>
        <w:t xml:space="preserve"> </w:t>
      </w:r>
      <w:r>
        <w:rPr>
          <w:color w:val="000005"/>
          <w:w w:val="90"/>
          <w:sz w:val="11"/>
        </w:rPr>
        <w:t>by</w:t>
      </w:r>
      <w:r>
        <w:rPr>
          <w:color w:val="000005"/>
          <w:spacing w:val="-5"/>
          <w:w w:val="90"/>
          <w:sz w:val="11"/>
        </w:rPr>
        <w:t xml:space="preserve"> </w:t>
      </w:r>
      <w:r>
        <w:rPr>
          <w:color w:val="000005"/>
          <w:w w:val="90"/>
          <w:sz w:val="11"/>
        </w:rPr>
        <w:t>three</w:t>
      </w:r>
      <w:r>
        <w:rPr>
          <w:color w:val="000005"/>
          <w:spacing w:val="-5"/>
          <w:w w:val="90"/>
          <w:sz w:val="11"/>
        </w:rPr>
        <w:t xml:space="preserve"> </w:t>
      </w:r>
      <w:r>
        <w:rPr>
          <w:color w:val="000005"/>
          <w:w w:val="90"/>
          <w:sz w:val="11"/>
        </w:rPr>
        <w:t>months.</w:t>
      </w:r>
      <w:r>
        <w:rPr>
          <w:color w:val="000005"/>
          <w:spacing w:val="16"/>
          <w:sz w:val="11"/>
        </w:rPr>
        <w:t xml:space="preserve"> </w:t>
      </w:r>
      <w:r>
        <w:rPr>
          <w:color w:val="000005"/>
          <w:w w:val="90"/>
          <w:sz w:val="11"/>
        </w:rPr>
        <w:t>The</w:t>
      </w:r>
      <w:r>
        <w:rPr>
          <w:color w:val="000005"/>
          <w:spacing w:val="-5"/>
          <w:w w:val="90"/>
          <w:sz w:val="11"/>
        </w:rPr>
        <w:t xml:space="preserve"> </w:t>
      </w:r>
      <w:r>
        <w:rPr>
          <w:color w:val="000005"/>
          <w:w w:val="90"/>
          <w:sz w:val="11"/>
        </w:rPr>
        <w:t>Rightmove</w:t>
      </w:r>
      <w:r>
        <w:rPr>
          <w:color w:val="000005"/>
          <w:spacing w:val="40"/>
          <w:sz w:val="11"/>
        </w:rPr>
        <w:t xml:space="preserve"> </w:t>
      </w:r>
      <w:r>
        <w:rPr>
          <w:color w:val="000005"/>
          <w:spacing w:val="-4"/>
          <w:sz w:val="11"/>
        </w:rPr>
        <w:t>index has been seasonally adjusted by Bank staff.</w:t>
      </w:r>
    </w:p>
    <w:p w14:paraId="6E4EFC58" w14:textId="77777777" w:rsidR="007423F2" w:rsidRDefault="007423F2">
      <w:pPr>
        <w:pStyle w:val="BodyText"/>
        <w:spacing w:before="36"/>
      </w:pPr>
    </w:p>
    <w:p w14:paraId="6733AA1C" w14:textId="77777777" w:rsidR="007423F2" w:rsidRDefault="000B511B">
      <w:pPr>
        <w:pStyle w:val="BodyText"/>
        <w:spacing w:line="20" w:lineRule="exact"/>
        <w:ind w:left="85" w:right="-87"/>
        <w:rPr>
          <w:sz w:val="2"/>
        </w:rPr>
      </w:pPr>
      <w:r>
        <w:rPr>
          <w:noProof/>
          <w:sz w:val="2"/>
        </w:rPr>
        <mc:AlternateContent>
          <mc:Choice Requires="wpg">
            <w:drawing>
              <wp:inline distT="0" distB="0" distL="0" distR="0" wp14:anchorId="1EC48A4D" wp14:editId="74FA7BC5">
                <wp:extent cx="2736215" cy="8890"/>
                <wp:effectExtent l="9525" t="0" r="0" b="635"/>
                <wp:docPr id="483" name="Group 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484" name="Graphic 484"/>
                        <wps:cNvSpPr/>
                        <wps:spPr>
                          <a:xfrm>
                            <a:off x="0" y="4444"/>
                            <a:ext cx="2736215" cy="1270"/>
                          </a:xfrm>
                          <a:custGeom>
                            <a:avLst/>
                            <a:gdLst/>
                            <a:ahLst/>
                            <a:cxnLst/>
                            <a:rect l="l" t="t" r="r" b="b"/>
                            <a:pathLst>
                              <a:path w="2736215">
                                <a:moveTo>
                                  <a:pt x="0" y="0"/>
                                </a:moveTo>
                                <a:lnTo>
                                  <a:pt x="2736010"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1108AD1E" id="Group 483"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7J50WG8CAACUBQAADgAAAAAAAAAAAAAAAAAu&#10;AgAAZHJzL2Uyb0RvYy54bWxQSwECLQAUAAYACAAAACEAAatH1doAAAADAQAADwAAAAAAAAAAAAAA&#10;AADJBAAAZHJzL2Rvd25yZXYueG1sUEsFBgAAAAAEAAQA8wAAANAFAAAAAA==&#10;">
                <v:shape id="Graphic 484"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" path="m,l2736010,e" filled="f" strokecolor="#682c61" strokeweight=".7pt">
                  <v:path arrowok="t"/>
                </v:shape>
                <w10:anchorlock/>
              </v:group>
            </w:pict>
          </mc:Fallback>
        </mc:AlternateContent>
      </w:r>
    </w:p>
    <w:p w14:paraId="4411F4F9" w14:textId="77777777" w:rsidR="007423F2" w:rsidRDefault="000B511B">
      <w:pPr>
        <w:spacing w:before="73" w:line="266" w:lineRule="auto"/>
        <w:ind w:left="85" w:right="383"/>
        <w:rPr>
          <w:position w:val="4"/>
          <w:sz w:val="12"/>
        </w:rPr>
      </w:pPr>
      <w:r>
        <w:rPr>
          <w:b/>
          <w:color w:val="682C61"/>
          <w:spacing w:val="-2"/>
          <w:sz w:val="18"/>
        </w:rPr>
        <w:t>Chart</w:t>
      </w:r>
      <w:r>
        <w:rPr>
          <w:b/>
          <w:color w:val="682C61"/>
          <w:spacing w:val="-15"/>
          <w:sz w:val="18"/>
        </w:rPr>
        <w:t xml:space="preserve"> </w:t>
      </w:r>
      <w:r>
        <w:rPr>
          <w:b/>
          <w:color w:val="682C61"/>
          <w:spacing w:val="-2"/>
          <w:sz w:val="18"/>
        </w:rPr>
        <w:t>2.12</w:t>
      </w:r>
      <w:r>
        <w:rPr>
          <w:b/>
          <w:color w:val="682C61"/>
          <w:spacing w:val="-1"/>
          <w:sz w:val="18"/>
        </w:rPr>
        <w:t xml:space="preserve"> </w:t>
      </w:r>
      <w:r>
        <w:rPr>
          <w:color w:val="682C61"/>
          <w:spacing w:val="-2"/>
          <w:sz w:val="18"/>
        </w:rPr>
        <w:t>House</w:t>
      </w:r>
      <w:r>
        <w:rPr>
          <w:color w:val="682C61"/>
          <w:spacing w:val="-13"/>
          <w:sz w:val="18"/>
        </w:rPr>
        <w:t xml:space="preserve"> </w:t>
      </w:r>
      <w:r>
        <w:rPr>
          <w:color w:val="682C61"/>
          <w:spacing w:val="-2"/>
          <w:sz w:val="18"/>
        </w:rPr>
        <w:t>price</w:t>
      </w:r>
      <w:r>
        <w:rPr>
          <w:color w:val="682C61"/>
          <w:spacing w:val="-13"/>
          <w:sz w:val="18"/>
        </w:rPr>
        <w:t xml:space="preserve"> </w:t>
      </w:r>
      <w:r>
        <w:rPr>
          <w:color w:val="682C61"/>
          <w:spacing w:val="-2"/>
          <w:sz w:val="18"/>
        </w:rPr>
        <w:t>inflation</w:t>
      </w:r>
      <w:r>
        <w:rPr>
          <w:color w:val="682C61"/>
          <w:spacing w:val="-13"/>
          <w:sz w:val="18"/>
        </w:rPr>
        <w:t xml:space="preserve"> </w:t>
      </w:r>
      <w:r>
        <w:rPr>
          <w:color w:val="682C61"/>
          <w:spacing w:val="-2"/>
          <w:sz w:val="18"/>
        </w:rPr>
        <w:t>has</w:t>
      </w:r>
      <w:r>
        <w:rPr>
          <w:color w:val="682C61"/>
          <w:spacing w:val="-13"/>
          <w:sz w:val="18"/>
        </w:rPr>
        <w:t xml:space="preserve"> </w:t>
      </w:r>
      <w:r>
        <w:rPr>
          <w:color w:val="682C61"/>
          <w:spacing w:val="-2"/>
          <w:sz w:val="18"/>
        </w:rPr>
        <w:t xml:space="preserve">decreased </w:t>
      </w:r>
      <w:r>
        <w:rPr>
          <w:color w:val="000005"/>
          <w:w w:val="90"/>
          <w:sz w:val="16"/>
        </w:rPr>
        <w:t>The</w:t>
      </w:r>
      <w:r>
        <w:rPr>
          <w:color w:val="000005"/>
          <w:spacing w:val="-3"/>
          <w:w w:val="90"/>
          <w:sz w:val="16"/>
        </w:rPr>
        <w:t xml:space="preserve"> </w:t>
      </w:r>
      <w:r>
        <w:rPr>
          <w:color w:val="000005"/>
          <w:w w:val="90"/>
          <w:sz w:val="16"/>
        </w:rPr>
        <w:t>proportion</w:t>
      </w:r>
      <w:r>
        <w:rPr>
          <w:color w:val="000005"/>
          <w:spacing w:val="-3"/>
          <w:w w:val="90"/>
          <w:sz w:val="16"/>
        </w:rPr>
        <w:t xml:space="preserve"> </w:t>
      </w:r>
      <w:r>
        <w:rPr>
          <w:color w:val="000005"/>
          <w:w w:val="90"/>
          <w:sz w:val="16"/>
        </w:rPr>
        <w:t>of</w:t>
      </w:r>
      <w:r>
        <w:rPr>
          <w:color w:val="000005"/>
          <w:spacing w:val="-3"/>
          <w:w w:val="90"/>
          <w:sz w:val="16"/>
        </w:rPr>
        <w:t xml:space="preserve"> </w:t>
      </w:r>
      <w:r>
        <w:rPr>
          <w:color w:val="000005"/>
          <w:w w:val="90"/>
          <w:sz w:val="16"/>
        </w:rPr>
        <w:t>UK</w:t>
      </w:r>
      <w:r>
        <w:rPr>
          <w:color w:val="000005"/>
          <w:spacing w:val="-3"/>
          <w:w w:val="90"/>
          <w:sz w:val="16"/>
        </w:rPr>
        <w:t xml:space="preserve"> </w:t>
      </w:r>
      <w:r>
        <w:rPr>
          <w:color w:val="000005"/>
          <w:w w:val="90"/>
          <w:sz w:val="16"/>
        </w:rPr>
        <w:t>postcodes</w:t>
      </w:r>
      <w:r>
        <w:rPr>
          <w:color w:val="000005"/>
          <w:spacing w:val="-3"/>
          <w:w w:val="90"/>
          <w:sz w:val="16"/>
        </w:rPr>
        <w:t xml:space="preserve"> </w:t>
      </w:r>
      <w:r>
        <w:rPr>
          <w:color w:val="000005"/>
          <w:w w:val="90"/>
          <w:sz w:val="16"/>
        </w:rPr>
        <w:t>with</w:t>
      </w:r>
      <w:r>
        <w:rPr>
          <w:color w:val="000005"/>
          <w:spacing w:val="-3"/>
          <w:w w:val="90"/>
          <w:sz w:val="16"/>
        </w:rPr>
        <w:t xml:space="preserve"> </w:t>
      </w:r>
      <w:r>
        <w:rPr>
          <w:color w:val="000005"/>
          <w:w w:val="90"/>
          <w:sz w:val="16"/>
        </w:rPr>
        <w:t>positive</w:t>
      </w:r>
      <w:r>
        <w:rPr>
          <w:color w:val="000005"/>
          <w:spacing w:val="-3"/>
          <w:w w:val="90"/>
          <w:sz w:val="16"/>
        </w:rPr>
        <w:t xml:space="preserve"> </w:t>
      </w:r>
      <w:r>
        <w:rPr>
          <w:color w:val="000005"/>
          <w:w w:val="90"/>
          <w:sz w:val="16"/>
        </w:rPr>
        <w:t>house</w:t>
      </w:r>
      <w:r>
        <w:rPr>
          <w:color w:val="000005"/>
          <w:spacing w:val="-3"/>
          <w:w w:val="90"/>
          <w:sz w:val="16"/>
        </w:rPr>
        <w:t xml:space="preserve"> </w:t>
      </w:r>
      <w:r>
        <w:rPr>
          <w:color w:val="000005"/>
          <w:w w:val="90"/>
          <w:sz w:val="16"/>
        </w:rPr>
        <w:t xml:space="preserve">price </w:t>
      </w:r>
      <w:r>
        <w:rPr>
          <w:color w:val="000005"/>
          <w:spacing w:val="-2"/>
          <w:sz w:val="16"/>
        </w:rPr>
        <w:t>inflation</w:t>
      </w:r>
      <w:r>
        <w:rPr>
          <w:color w:val="000005"/>
          <w:spacing w:val="-2"/>
          <w:position w:val="4"/>
          <w:sz w:val="12"/>
        </w:rPr>
        <w:t>(a)</w:t>
      </w:r>
    </w:p>
    <w:p w14:paraId="7FEFD782" w14:textId="77777777" w:rsidR="007423F2" w:rsidRDefault="000B511B">
      <w:pPr>
        <w:spacing w:before="23"/>
        <w:ind w:left="3220"/>
        <w:rPr>
          <w:position w:val="-8"/>
          <w:sz w:val="11"/>
        </w:rPr>
      </w:pPr>
      <w:r>
        <w:rPr>
          <w:noProof/>
          <w:position w:val="-8"/>
          <w:sz w:val="11"/>
        </w:rPr>
        <mc:AlternateContent>
          <mc:Choice Requires="wpg">
            <w:drawing>
              <wp:anchor distT="0" distB="0" distL="0" distR="0" simplePos="0" relativeHeight="482922496" behindDoc="1" locked="0" layoutInCell="1" allowOverlap="1" wp14:anchorId="486B1F90" wp14:editId="50A6BFD6">
                <wp:simplePos x="0" y="0"/>
                <wp:positionH relativeFrom="page">
                  <wp:posOffset>504000</wp:posOffset>
                </wp:positionH>
                <wp:positionV relativeFrom="paragraph">
                  <wp:posOffset>111687</wp:posOffset>
                </wp:positionV>
                <wp:extent cx="2229485" cy="1716405"/>
                <wp:effectExtent l="0" t="0" r="0" b="0"/>
                <wp:wrapNone/>
                <wp:docPr id="485" name="Group 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9485" cy="1716405"/>
                          <a:chOff x="0" y="0"/>
                          <a:chExt cx="2229485" cy="1716405"/>
                        </a:xfrm>
                      </wpg:grpSpPr>
                      <wps:wsp>
                        <wps:cNvPr id="486" name="Graphic 486"/>
                        <wps:cNvSpPr/>
                        <wps:spPr>
                          <a:xfrm>
                            <a:off x="138818" y="28879"/>
                            <a:ext cx="85725" cy="85725"/>
                          </a:xfrm>
                          <a:custGeom>
                            <a:avLst/>
                            <a:gdLst/>
                            <a:ahLst/>
                            <a:cxnLst/>
                            <a:rect l="l" t="t" r="r" b="b"/>
                            <a:pathLst>
                              <a:path w="85725" h="85725">
                                <a:moveTo>
                                  <a:pt x="85496" y="0"/>
                                </a:moveTo>
                                <a:lnTo>
                                  <a:pt x="0" y="0"/>
                                </a:lnTo>
                                <a:lnTo>
                                  <a:pt x="0" y="85497"/>
                                </a:lnTo>
                                <a:lnTo>
                                  <a:pt x="85496" y="85497"/>
                                </a:lnTo>
                                <a:lnTo>
                                  <a:pt x="85496" y="0"/>
                                </a:lnTo>
                                <a:close/>
                              </a:path>
                            </a:pathLst>
                          </a:custGeom>
                          <a:solidFill>
                            <a:srgbClr val="00568B"/>
                          </a:solidFill>
                        </wps:spPr>
                        <wps:bodyPr wrap="square" lIns="0" tIns="0" rIns="0" bIns="0" rtlCol="0">
                          <a:prstTxWarp prst="textNoShape">
                            <a:avLst/>
                          </a:prstTxWarp>
                          <a:noAutofit/>
                        </wps:bodyPr>
                      </wps:wsp>
                      <wps:wsp>
                        <wps:cNvPr id="487" name="Graphic 487"/>
                        <wps:cNvSpPr/>
                        <wps:spPr>
                          <a:xfrm>
                            <a:off x="138809" y="140030"/>
                            <a:ext cx="1946910" cy="1572260"/>
                          </a:xfrm>
                          <a:custGeom>
                            <a:avLst/>
                            <a:gdLst/>
                            <a:ahLst/>
                            <a:cxnLst/>
                            <a:rect l="l" t="t" r="r" b="b"/>
                            <a:pathLst>
                              <a:path w="1946910" h="1572260">
                                <a:moveTo>
                                  <a:pt x="75780" y="508889"/>
                                </a:moveTo>
                                <a:lnTo>
                                  <a:pt x="10629" y="508889"/>
                                </a:lnTo>
                                <a:lnTo>
                                  <a:pt x="10629" y="1571929"/>
                                </a:lnTo>
                                <a:lnTo>
                                  <a:pt x="75780" y="1571929"/>
                                </a:lnTo>
                                <a:lnTo>
                                  <a:pt x="75780" y="508889"/>
                                </a:lnTo>
                                <a:close/>
                              </a:path>
                              <a:path w="1946910" h="1572260">
                                <a:moveTo>
                                  <a:pt x="85496" y="0"/>
                                </a:moveTo>
                                <a:lnTo>
                                  <a:pt x="0" y="0"/>
                                </a:lnTo>
                                <a:lnTo>
                                  <a:pt x="0" y="85496"/>
                                </a:lnTo>
                                <a:lnTo>
                                  <a:pt x="85496" y="85496"/>
                                </a:lnTo>
                                <a:lnTo>
                                  <a:pt x="85496" y="0"/>
                                </a:lnTo>
                                <a:close/>
                              </a:path>
                              <a:path w="1946910" h="1572260">
                                <a:moveTo>
                                  <a:pt x="233997" y="533361"/>
                                </a:moveTo>
                                <a:lnTo>
                                  <a:pt x="168859" y="533361"/>
                                </a:lnTo>
                                <a:lnTo>
                                  <a:pt x="168859" y="1571929"/>
                                </a:lnTo>
                                <a:lnTo>
                                  <a:pt x="233997" y="1571929"/>
                                </a:lnTo>
                                <a:lnTo>
                                  <a:pt x="233997" y="533361"/>
                                </a:lnTo>
                                <a:close/>
                              </a:path>
                              <a:path w="1946910" h="1572260">
                                <a:moveTo>
                                  <a:pt x="382917" y="533361"/>
                                </a:moveTo>
                                <a:lnTo>
                                  <a:pt x="327075" y="533361"/>
                                </a:lnTo>
                                <a:lnTo>
                                  <a:pt x="327075" y="1571929"/>
                                </a:lnTo>
                                <a:lnTo>
                                  <a:pt x="382917" y="1571929"/>
                                </a:lnTo>
                                <a:lnTo>
                                  <a:pt x="382917" y="533361"/>
                                </a:lnTo>
                                <a:close/>
                              </a:path>
                              <a:path w="1946910" h="1572260">
                                <a:moveTo>
                                  <a:pt x="541134" y="472173"/>
                                </a:moveTo>
                                <a:lnTo>
                                  <a:pt x="475983" y="472173"/>
                                </a:lnTo>
                                <a:lnTo>
                                  <a:pt x="475983" y="1571929"/>
                                </a:lnTo>
                                <a:lnTo>
                                  <a:pt x="541134" y="1571929"/>
                                </a:lnTo>
                                <a:lnTo>
                                  <a:pt x="541134" y="472173"/>
                                </a:lnTo>
                                <a:close/>
                              </a:path>
                              <a:path w="1946910" h="1572260">
                                <a:moveTo>
                                  <a:pt x="699350" y="410972"/>
                                </a:moveTo>
                                <a:lnTo>
                                  <a:pt x="634199" y="410972"/>
                                </a:lnTo>
                                <a:lnTo>
                                  <a:pt x="634199" y="1571929"/>
                                </a:lnTo>
                                <a:lnTo>
                                  <a:pt x="699350" y="1571929"/>
                                </a:lnTo>
                                <a:lnTo>
                                  <a:pt x="699350" y="410972"/>
                                </a:lnTo>
                                <a:close/>
                              </a:path>
                              <a:path w="1946910" h="1572260">
                                <a:moveTo>
                                  <a:pt x="857567" y="362013"/>
                                </a:moveTo>
                                <a:lnTo>
                                  <a:pt x="792416" y="362013"/>
                                </a:lnTo>
                                <a:lnTo>
                                  <a:pt x="792416" y="1571929"/>
                                </a:lnTo>
                                <a:lnTo>
                                  <a:pt x="857567" y="1571929"/>
                                </a:lnTo>
                                <a:lnTo>
                                  <a:pt x="857567" y="362013"/>
                                </a:lnTo>
                                <a:close/>
                              </a:path>
                              <a:path w="1946910" h="1572260">
                                <a:moveTo>
                                  <a:pt x="1006475" y="325310"/>
                                </a:moveTo>
                                <a:lnTo>
                                  <a:pt x="950633" y="325310"/>
                                </a:lnTo>
                                <a:lnTo>
                                  <a:pt x="950633" y="1571929"/>
                                </a:lnTo>
                                <a:lnTo>
                                  <a:pt x="1006475" y="1571929"/>
                                </a:lnTo>
                                <a:lnTo>
                                  <a:pt x="1006475" y="325310"/>
                                </a:lnTo>
                                <a:close/>
                              </a:path>
                              <a:path w="1946910" h="1572260">
                                <a:moveTo>
                                  <a:pt x="1164704" y="337527"/>
                                </a:moveTo>
                                <a:lnTo>
                                  <a:pt x="1099553" y="337527"/>
                                </a:lnTo>
                                <a:lnTo>
                                  <a:pt x="1099553" y="1571929"/>
                                </a:lnTo>
                                <a:lnTo>
                                  <a:pt x="1164704" y="1571929"/>
                                </a:lnTo>
                                <a:lnTo>
                                  <a:pt x="1164704" y="337527"/>
                                </a:lnTo>
                                <a:close/>
                              </a:path>
                              <a:path w="1946910" h="1572260">
                                <a:moveTo>
                                  <a:pt x="1322908" y="410972"/>
                                </a:moveTo>
                                <a:lnTo>
                                  <a:pt x="1257757" y="410972"/>
                                </a:lnTo>
                                <a:lnTo>
                                  <a:pt x="1257757" y="1571929"/>
                                </a:lnTo>
                                <a:lnTo>
                                  <a:pt x="1322908" y="1571929"/>
                                </a:lnTo>
                                <a:lnTo>
                                  <a:pt x="1322908" y="410972"/>
                                </a:lnTo>
                                <a:close/>
                              </a:path>
                              <a:path w="1946910" h="1572260">
                                <a:moveTo>
                                  <a:pt x="1481124" y="557847"/>
                                </a:moveTo>
                                <a:lnTo>
                                  <a:pt x="1415973" y="557847"/>
                                </a:lnTo>
                                <a:lnTo>
                                  <a:pt x="1415973" y="1571929"/>
                                </a:lnTo>
                                <a:lnTo>
                                  <a:pt x="1481124" y="1571929"/>
                                </a:lnTo>
                                <a:lnTo>
                                  <a:pt x="1481124" y="557847"/>
                                </a:lnTo>
                                <a:close/>
                              </a:path>
                              <a:path w="1946910" h="1572260">
                                <a:moveTo>
                                  <a:pt x="1630032" y="729195"/>
                                </a:moveTo>
                                <a:lnTo>
                                  <a:pt x="1574190" y="729195"/>
                                </a:lnTo>
                                <a:lnTo>
                                  <a:pt x="1574190" y="1571929"/>
                                </a:lnTo>
                                <a:lnTo>
                                  <a:pt x="1630032" y="1571929"/>
                                </a:lnTo>
                                <a:lnTo>
                                  <a:pt x="1630032" y="729195"/>
                                </a:lnTo>
                                <a:close/>
                              </a:path>
                              <a:path w="1946910" h="1572260">
                                <a:moveTo>
                                  <a:pt x="1788261" y="937260"/>
                                </a:moveTo>
                                <a:lnTo>
                                  <a:pt x="1723097" y="937260"/>
                                </a:lnTo>
                                <a:lnTo>
                                  <a:pt x="1723097" y="1571929"/>
                                </a:lnTo>
                                <a:lnTo>
                                  <a:pt x="1788261" y="1571929"/>
                                </a:lnTo>
                                <a:lnTo>
                                  <a:pt x="1788261" y="937260"/>
                                </a:lnTo>
                                <a:close/>
                              </a:path>
                              <a:path w="1946910" h="1572260">
                                <a:moveTo>
                                  <a:pt x="1946478" y="1096365"/>
                                </a:moveTo>
                                <a:lnTo>
                                  <a:pt x="1881327" y="1096365"/>
                                </a:lnTo>
                                <a:lnTo>
                                  <a:pt x="1881327" y="1571929"/>
                                </a:lnTo>
                                <a:lnTo>
                                  <a:pt x="1946478" y="1571929"/>
                                </a:lnTo>
                                <a:lnTo>
                                  <a:pt x="1946478" y="1096365"/>
                                </a:lnTo>
                                <a:close/>
                              </a:path>
                            </a:pathLst>
                          </a:custGeom>
                          <a:solidFill>
                            <a:srgbClr val="FCAF17"/>
                          </a:solidFill>
                        </wps:spPr>
                        <wps:bodyPr wrap="square" lIns="0" tIns="0" rIns="0" bIns="0" rtlCol="0">
                          <a:prstTxWarp prst="textNoShape">
                            <a:avLst/>
                          </a:prstTxWarp>
                          <a:noAutofit/>
                        </wps:bodyPr>
                      </wps:wsp>
                      <wps:wsp>
                        <wps:cNvPr id="488" name="Graphic 488"/>
                        <wps:cNvSpPr/>
                        <wps:spPr>
                          <a:xfrm>
                            <a:off x="149439" y="159346"/>
                            <a:ext cx="1936114" cy="1077595"/>
                          </a:xfrm>
                          <a:custGeom>
                            <a:avLst/>
                            <a:gdLst/>
                            <a:ahLst/>
                            <a:cxnLst/>
                            <a:rect l="l" t="t" r="r" b="b"/>
                            <a:pathLst>
                              <a:path w="1936114" h="1077595">
                                <a:moveTo>
                                  <a:pt x="65151" y="208064"/>
                                </a:moveTo>
                                <a:lnTo>
                                  <a:pt x="0" y="208064"/>
                                </a:lnTo>
                                <a:lnTo>
                                  <a:pt x="0" y="489572"/>
                                </a:lnTo>
                                <a:lnTo>
                                  <a:pt x="65151" y="489572"/>
                                </a:lnTo>
                                <a:lnTo>
                                  <a:pt x="65151" y="208064"/>
                                </a:lnTo>
                                <a:close/>
                              </a:path>
                              <a:path w="1936114" h="1077595">
                                <a:moveTo>
                                  <a:pt x="223367" y="208064"/>
                                </a:moveTo>
                                <a:lnTo>
                                  <a:pt x="158229" y="208064"/>
                                </a:lnTo>
                                <a:lnTo>
                                  <a:pt x="158229" y="514045"/>
                                </a:lnTo>
                                <a:lnTo>
                                  <a:pt x="223367" y="514045"/>
                                </a:lnTo>
                                <a:lnTo>
                                  <a:pt x="223367" y="208064"/>
                                </a:lnTo>
                                <a:close/>
                              </a:path>
                              <a:path w="1936114" h="1077595">
                                <a:moveTo>
                                  <a:pt x="372287" y="183591"/>
                                </a:moveTo>
                                <a:lnTo>
                                  <a:pt x="316445" y="183591"/>
                                </a:lnTo>
                                <a:lnTo>
                                  <a:pt x="316445" y="514045"/>
                                </a:lnTo>
                                <a:lnTo>
                                  <a:pt x="372287" y="514045"/>
                                </a:lnTo>
                                <a:lnTo>
                                  <a:pt x="372287" y="183591"/>
                                </a:lnTo>
                                <a:close/>
                              </a:path>
                              <a:path w="1936114" h="1077595">
                                <a:moveTo>
                                  <a:pt x="530504" y="146862"/>
                                </a:moveTo>
                                <a:lnTo>
                                  <a:pt x="465353" y="146862"/>
                                </a:lnTo>
                                <a:lnTo>
                                  <a:pt x="465353" y="452856"/>
                                </a:lnTo>
                                <a:lnTo>
                                  <a:pt x="530504" y="452856"/>
                                </a:lnTo>
                                <a:lnTo>
                                  <a:pt x="530504" y="146862"/>
                                </a:lnTo>
                                <a:close/>
                              </a:path>
                              <a:path w="1936114" h="1077595">
                                <a:moveTo>
                                  <a:pt x="688721" y="85674"/>
                                </a:moveTo>
                                <a:lnTo>
                                  <a:pt x="623570" y="85674"/>
                                </a:lnTo>
                                <a:lnTo>
                                  <a:pt x="623570" y="391655"/>
                                </a:lnTo>
                                <a:lnTo>
                                  <a:pt x="688721" y="391655"/>
                                </a:lnTo>
                                <a:lnTo>
                                  <a:pt x="688721" y="85674"/>
                                </a:lnTo>
                                <a:close/>
                              </a:path>
                              <a:path w="1936114" h="1077595">
                                <a:moveTo>
                                  <a:pt x="846937" y="36715"/>
                                </a:moveTo>
                                <a:lnTo>
                                  <a:pt x="781786" y="36715"/>
                                </a:lnTo>
                                <a:lnTo>
                                  <a:pt x="781786" y="342696"/>
                                </a:lnTo>
                                <a:lnTo>
                                  <a:pt x="846937" y="342696"/>
                                </a:lnTo>
                                <a:lnTo>
                                  <a:pt x="846937" y="36715"/>
                                </a:lnTo>
                                <a:close/>
                              </a:path>
                              <a:path w="1936114" h="1077595">
                                <a:moveTo>
                                  <a:pt x="995845" y="0"/>
                                </a:moveTo>
                                <a:lnTo>
                                  <a:pt x="940003" y="0"/>
                                </a:lnTo>
                                <a:lnTo>
                                  <a:pt x="940003" y="305993"/>
                                </a:lnTo>
                                <a:lnTo>
                                  <a:pt x="995845" y="305993"/>
                                </a:lnTo>
                                <a:lnTo>
                                  <a:pt x="995845" y="0"/>
                                </a:lnTo>
                                <a:close/>
                              </a:path>
                              <a:path w="1936114" h="1077595">
                                <a:moveTo>
                                  <a:pt x="1154074" y="0"/>
                                </a:moveTo>
                                <a:lnTo>
                                  <a:pt x="1088923" y="0"/>
                                </a:lnTo>
                                <a:lnTo>
                                  <a:pt x="1088923" y="318211"/>
                                </a:lnTo>
                                <a:lnTo>
                                  <a:pt x="1154074" y="318211"/>
                                </a:lnTo>
                                <a:lnTo>
                                  <a:pt x="1154074" y="0"/>
                                </a:lnTo>
                                <a:close/>
                              </a:path>
                              <a:path w="1936114" h="1077595">
                                <a:moveTo>
                                  <a:pt x="1312278" y="0"/>
                                </a:moveTo>
                                <a:lnTo>
                                  <a:pt x="1247127" y="0"/>
                                </a:lnTo>
                                <a:lnTo>
                                  <a:pt x="1247127" y="391655"/>
                                </a:lnTo>
                                <a:lnTo>
                                  <a:pt x="1312278" y="391655"/>
                                </a:lnTo>
                                <a:lnTo>
                                  <a:pt x="1312278" y="0"/>
                                </a:lnTo>
                                <a:close/>
                              </a:path>
                              <a:path w="1936114" h="1077595">
                                <a:moveTo>
                                  <a:pt x="1470494" y="12242"/>
                                </a:moveTo>
                                <a:lnTo>
                                  <a:pt x="1405343" y="12242"/>
                                </a:lnTo>
                                <a:lnTo>
                                  <a:pt x="1405343" y="538530"/>
                                </a:lnTo>
                                <a:lnTo>
                                  <a:pt x="1470494" y="538530"/>
                                </a:lnTo>
                                <a:lnTo>
                                  <a:pt x="1470494" y="12242"/>
                                </a:lnTo>
                                <a:close/>
                              </a:path>
                              <a:path w="1936114" h="1077595">
                                <a:moveTo>
                                  <a:pt x="1619402" y="24485"/>
                                </a:moveTo>
                                <a:lnTo>
                                  <a:pt x="1563560" y="24485"/>
                                </a:lnTo>
                                <a:lnTo>
                                  <a:pt x="1563560" y="709879"/>
                                </a:lnTo>
                                <a:lnTo>
                                  <a:pt x="1619402" y="709879"/>
                                </a:lnTo>
                                <a:lnTo>
                                  <a:pt x="1619402" y="24485"/>
                                </a:lnTo>
                                <a:close/>
                              </a:path>
                              <a:path w="1936114" h="1077595">
                                <a:moveTo>
                                  <a:pt x="1777631" y="73444"/>
                                </a:moveTo>
                                <a:lnTo>
                                  <a:pt x="1712468" y="73444"/>
                                </a:lnTo>
                                <a:lnTo>
                                  <a:pt x="1712468" y="917943"/>
                                </a:lnTo>
                                <a:lnTo>
                                  <a:pt x="1777631" y="917943"/>
                                </a:lnTo>
                                <a:lnTo>
                                  <a:pt x="1777631" y="73444"/>
                                </a:lnTo>
                                <a:close/>
                              </a:path>
                              <a:path w="1936114" h="1077595">
                                <a:moveTo>
                                  <a:pt x="1935848" y="134632"/>
                                </a:moveTo>
                                <a:lnTo>
                                  <a:pt x="1870697" y="134632"/>
                                </a:lnTo>
                                <a:lnTo>
                                  <a:pt x="1870697" y="1077048"/>
                                </a:lnTo>
                                <a:lnTo>
                                  <a:pt x="1935848" y="1077048"/>
                                </a:lnTo>
                                <a:lnTo>
                                  <a:pt x="1935848" y="134632"/>
                                </a:lnTo>
                                <a:close/>
                              </a:path>
                            </a:pathLst>
                          </a:custGeom>
                          <a:solidFill>
                            <a:srgbClr val="00568B"/>
                          </a:solidFill>
                        </wps:spPr>
                        <wps:bodyPr wrap="square" lIns="0" tIns="0" rIns="0" bIns="0" rtlCol="0">
                          <a:prstTxWarp prst="textNoShape">
                            <a:avLst/>
                          </a:prstTxWarp>
                          <a:noAutofit/>
                        </wps:bodyPr>
                      </wps:wsp>
                      <wps:wsp>
                        <wps:cNvPr id="489" name="Graphic 489"/>
                        <wps:cNvSpPr/>
                        <wps:spPr>
                          <a:xfrm>
                            <a:off x="2157619" y="196057"/>
                            <a:ext cx="68580" cy="1322070"/>
                          </a:xfrm>
                          <a:custGeom>
                            <a:avLst/>
                            <a:gdLst/>
                            <a:ahLst/>
                            <a:cxnLst/>
                            <a:rect l="l" t="t" r="r" b="b"/>
                            <a:pathLst>
                              <a:path w="68580" h="1322070">
                                <a:moveTo>
                                  <a:pt x="0" y="0"/>
                                </a:moveTo>
                                <a:lnTo>
                                  <a:pt x="68397" y="0"/>
                                </a:lnTo>
                              </a:path>
                              <a:path w="68580" h="1322070">
                                <a:moveTo>
                                  <a:pt x="0" y="183591"/>
                                </a:moveTo>
                                <a:lnTo>
                                  <a:pt x="68397" y="183591"/>
                                </a:lnTo>
                              </a:path>
                              <a:path w="68580" h="1322070">
                                <a:moveTo>
                                  <a:pt x="0" y="379422"/>
                                </a:moveTo>
                                <a:lnTo>
                                  <a:pt x="68397" y="379422"/>
                                </a:lnTo>
                              </a:path>
                              <a:path w="68580" h="1322070">
                                <a:moveTo>
                                  <a:pt x="0" y="563012"/>
                                </a:moveTo>
                                <a:lnTo>
                                  <a:pt x="68397" y="563012"/>
                                </a:lnTo>
                              </a:path>
                              <a:path w="68580" h="1322070">
                                <a:moveTo>
                                  <a:pt x="0" y="758833"/>
                                </a:moveTo>
                                <a:lnTo>
                                  <a:pt x="68397" y="758833"/>
                                </a:lnTo>
                              </a:path>
                              <a:path w="68580" h="1322070">
                                <a:moveTo>
                                  <a:pt x="0" y="942427"/>
                                </a:moveTo>
                                <a:lnTo>
                                  <a:pt x="68397" y="942427"/>
                                </a:lnTo>
                              </a:path>
                              <a:path w="68580" h="1322070">
                                <a:moveTo>
                                  <a:pt x="0" y="1138254"/>
                                </a:moveTo>
                                <a:lnTo>
                                  <a:pt x="68397" y="1138254"/>
                                </a:lnTo>
                              </a:path>
                              <a:path w="68580" h="1322070">
                                <a:moveTo>
                                  <a:pt x="0" y="1321847"/>
                                </a:moveTo>
                                <a:lnTo>
                                  <a:pt x="68397" y="1321847"/>
                                </a:lnTo>
                              </a:path>
                            </a:pathLst>
                          </a:custGeom>
                          <a:ln w="6032">
                            <a:solidFill>
                              <a:srgbClr val="231F20"/>
                            </a:solidFill>
                            <a:prstDash val="solid"/>
                          </a:ln>
                        </wps:spPr>
                        <wps:bodyPr wrap="square" lIns="0" tIns="0" rIns="0" bIns="0" rtlCol="0">
                          <a:prstTxWarp prst="textNoShape">
                            <a:avLst/>
                          </a:prstTxWarp>
                          <a:noAutofit/>
                        </wps:bodyPr>
                      </wps:wsp>
                      <wps:wsp>
                        <wps:cNvPr id="490" name="Graphic 490"/>
                        <wps:cNvSpPr/>
                        <wps:spPr>
                          <a:xfrm>
                            <a:off x="2123415" y="1678815"/>
                            <a:ext cx="1270" cy="34290"/>
                          </a:xfrm>
                          <a:custGeom>
                            <a:avLst/>
                            <a:gdLst/>
                            <a:ahLst/>
                            <a:cxnLst/>
                            <a:rect l="l" t="t" r="r" b="b"/>
                            <a:pathLst>
                              <a:path h="34290">
                                <a:moveTo>
                                  <a:pt x="0" y="0"/>
                                </a:moveTo>
                                <a:lnTo>
                                  <a:pt x="0" y="34203"/>
                                </a:lnTo>
                              </a:path>
                            </a:pathLst>
                          </a:custGeom>
                          <a:solidFill>
                            <a:srgbClr val="231F20"/>
                          </a:solidFill>
                        </wps:spPr>
                        <wps:bodyPr wrap="square" lIns="0" tIns="0" rIns="0" bIns="0" rtlCol="0">
                          <a:prstTxWarp prst="textNoShape">
                            <a:avLst/>
                          </a:prstTxWarp>
                          <a:noAutofit/>
                        </wps:bodyPr>
                      </wps:wsp>
                      <wps:wsp>
                        <wps:cNvPr id="491" name="Graphic 491"/>
                        <wps:cNvSpPr/>
                        <wps:spPr>
                          <a:xfrm>
                            <a:off x="2123415" y="1678815"/>
                            <a:ext cx="1270" cy="34290"/>
                          </a:xfrm>
                          <a:custGeom>
                            <a:avLst/>
                            <a:gdLst/>
                            <a:ahLst/>
                            <a:cxnLst/>
                            <a:rect l="l" t="t" r="r" b="b"/>
                            <a:pathLst>
                              <a:path h="34290">
                                <a:moveTo>
                                  <a:pt x="0" y="0"/>
                                </a:moveTo>
                                <a:lnTo>
                                  <a:pt x="0" y="34203"/>
                                </a:lnTo>
                              </a:path>
                            </a:pathLst>
                          </a:custGeom>
                          <a:ln w="6032">
                            <a:solidFill>
                              <a:srgbClr val="231F20"/>
                            </a:solidFill>
                            <a:prstDash val="solid"/>
                          </a:ln>
                        </wps:spPr>
                        <wps:bodyPr wrap="square" lIns="0" tIns="0" rIns="0" bIns="0" rtlCol="0">
                          <a:prstTxWarp prst="textNoShape">
                            <a:avLst/>
                          </a:prstTxWarp>
                          <a:noAutofit/>
                        </wps:bodyPr>
                      </wps:wsp>
                      <wps:wsp>
                        <wps:cNvPr id="492" name="Graphic 492"/>
                        <wps:cNvSpPr/>
                        <wps:spPr>
                          <a:xfrm>
                            <a:off x="1973604" y="1678815"/>
                            <a:ext cx="1270" cy="34290"/>
                          </a:xfrm>
                          <a:custGeom>
                            <a:avLst/>
                            <a:gdLst/>
                            <a:ahLst/>
                            <a:cxnLst/>
                            <a:rect l="l" t="t" r="r" b="b"/>
                            <a:pathLst>
                              <a:path h="34290">
                                <a:moveTo>
                                  <a:pt x="0" y="0"/>
                                </a:moveTo>
                                <a:lnTo>
                                  <a:pt x="0" y="34203"/>
                                </a:lnTo>
                              </a:path>
                            </a:pathLst>
                          </a:custGeom>
                          <a:solidFill>
                            <a:srgbClr val="231F20"/>
                          </a:solidFill>
                        </wps:spPr>
                        <wps:bodyPr wrap="square" lIns="0" tIns="0" rIns="0" bIns="0" rtlCol="0">
                          <a:prstTxWarp prst="textNoShape">
                            <a:avLst/>
                          </a:prstTxWarp>
                          <a:noAutofit/>
                        </wps:bodyPr>
                      </wps:wsp>
                      <wps:wsp>
                        <wps:cNvPr id="493" name="Graphic 493"/>
                        <wps:cNvSpPr/>
                        <wps:spPr>
                          <a:xfrm>
                            <a:off x="1973604" y="1678815"/>
                            <a:ext cx="1270" cy="34290"/>
                          </a:xfrm>
                          <a:custGeom>
                            <a:avLst/>
                            <a:gdLst/>
                            <a:ahLst/>
                            <a:cxnLst/>
                            <a:rect l="l" t="t" r="r" b="b"/>
                            <a:pathLst>
                              <a:path h="34290">
                                <a:moveTo>
                                  <a:pt x="0" y="0"/>
                                </a:moveTo>
                                <a:lnTo>
                                  <a:pt x="0" y="34203"/>
                                </a:lnTo>
                              </a:path>
                            </a:pathLst>
                          </a:custGeom>
                          <a:ln w="6032">
                            <a:solidFill>
                              <a:srgbClr val="231F20"/>
                            </a:solidFill>
                            <a:prstDash val="solid"/>
                          </a:ln>
                        </wps:spPr>
                        <wps:bodyPr wrap="square" lIns="0" tIns="0" rIns="0" bIns="0" rtlCol="0">
                          <a:prstTxWarp prst="textNoShape">
                            <a:avLst/>
                          </a:prstTxWarp>
                          <a:noAutofit/>
                        </wps:bodyPr>
                      </wps:wsp>
                      <wps:wsp>
                        <wps:cNvPr id="494" name="Graphic 494"/>
                        <wps:cNvSpPr/>
                        <wps:spPr>
                          <a:xfrm>
                            <a:off x="1815383" y="1678815"/>
                            <a:ext cx="1270" cy="34290"/>
                          </a:xfrm>
                          <a:custGeom>
                            <a:avLst/>
                            <a:gdLst/>
                            <a:ahLst/>
                            <a:cxnLst/>
                            <a:rect l="l" t="t" r="r" b="b"/>
                            <a:pathLst>
                              <a:path h="34290">
                                <a:moveTo>
                                  <a:pt x="0" y="0"/>
                                </a:moveTo>
                                <a:lnTo>
                                  <a:pt x="0" y="34203"/>
                                </a:lnTo>
                              </a:path>
                            </a:pathLst>
                          </a:custGeom>
                          <a:solidFill>
                            <a:srgbClr val="231F20"/>
                          </a:solidFill>
                        </wps:spPr>
                        <wps:bodyPr wrap="square" lIns="0" tIns="0" rIns="0" bIns="0" rtlCol="0">
                          <a:prstTxWarp prst="textNoShape">
                            <a:avLst/>
                          </a:prstTxWarp>
                          <a:noAutofit/>
                        </wps:bodyPr>
                      </wps:wsp>
                      <wps:wsp>
                        <wps:cNvPr id="495" name="Graphic 495"/>
                        <wps:cNvSpPr/>
                        <wps:spPr>
                          <a:xfrm>
                            <a:off x="1815383" y="1678815"/>
                            <a:ext cx="1270" cy="34290"/>
                          </a:xfrm>
                          <a:custGeom>
                            <a:avLst/>
                            <a:gdLst/>
                            <a:ahLst/>
                            <a:cxnLst/>
                            <a:rect l="l" t="t" r="r" b="b"/>
                            <a:pathLst>
                              <a:path h="34290">
                                <a:moveTo>
                                  <a:pt x="0" y="0"/>
                                </a:moveTo>
                                <a:lnTo>
                                  <a:pt x="0" y="34203"/>
                                </a:lnTo>
                              </a:path>
                            </a:pathLst>
                          </a:custGeom>
                          <a:ln w="6032">
                            <a:solidFill>
                              <a:srgbClr val="231F20"/>
                            </a:solidFill>
                            <a:prstDash val="solid"/>
                          </a:ln>
                        </wps:spPr>
                        <wps:bodyPr wrap="square" lIns="0" tIns="0" rIns="0" bIns="0" rtlCol="0">
                          <a:prstTxWarp prst="textNoShape">
                            <a:avLst/>
                          </a:prstTxWarp>
                          <a:noAutofit/>
                        </wps:bodyPr>
                      </wps:wsp>
                      <wps:wsp>
                        <wps:cNvPr id="496" name="Graphic 496"/>
                        <wps:cNvSpPr/>
                        <wps:spPr>
                          <a:xfrm>
                            <a:off x="1666477" y="1678815"/>
                            <a:ext cx="1270" cy="34290"/>
                          </a:xfrm>
                          <a:custGeom>
                            <a:avLst/>
                            <a:gdLst/>
                            <a:ahLst/>
                            <a:cxnLst/>
                            <a:rect l="l" t="t" r="r" b="b"/>
                            <a:pathLst>
                              <a:path h="34290">
                                <a:moveTo>
                                  <a:pt x="0" y="0"/>
                                </a:moveTo>
                                <a:lnTo>
                                  <a:pt x="0" y="34203"/>
                                </a:lnTo>
                              </a:path>
                            </a:pathLst>
                          </a:custGeom>
                          <a:solidFill>
                            <a:srgbClr val="231F20"/>
                          </a:solidFill>
                        </wps:spPr>
                        <wps:bodyPr wrap="square" lIns="0" tIns="0" rIns="0" bIns="0" rtlCol="0">
                          <a:prstTxWarp prst="textNoShape">
                            <a:avLst/>
                          </a:prstTxWarp>
                          <a:noAutofit/>
                        </wps:bodyPr>
                      </wps:wsp>
                      <wps:wsp>
                        <wps:cNvPr id="497" name="Graphic 497"/>
                        <wps:cNvSpPr/>
                        <wps:spPr>
                          <a:xfrm>
                            <a:off x="1666477" y="1678815"/>
                            <a:ext cx="1270" cy="34290"/>
                          </a:xfrm>
                          <a:custGeom>
                            <a:avLst/>
                            <a:gdLst/>
                            <a:ahLst/>
                            <a:cxnLst/>
                            <a:rect l="l" t="t" r="r" b="b"/>
                            <a:pathLst>
                              <a:path h="34290">
                                <a:moveTo>
                                  <a:pt x="0" y="0"/>
                                </a:moveTo>
                                <a:lnTo>
                                  <a:pt x="0" y="34203"/>
                                </a:lnTo>
                              </a:path>
                            </a:pathLst>
                          </a:custGeom>
                          <a:ln w="6032">
                            <a:solidFill>
                              <a:srgbClr val="231F20"/>
                            </a:solidFill>
                            <a:prstDash val="solid"/>
                          </a:ln>
                        </wps:spPr>
                        <wps:bodyPr wrap="square" lIns="0" tIns="0" rIns="0" bIns="0" rtlCol="0">
                          <a:prstTxWarp prst="textNoShape">
                            <a:avLst/>
                          </a:prstTxWarp>
                          <a:noAutofit/>
                        </wps:bodyPr>
                      </wps:wsp>
                      <wps:wsp>
                        <wps:cNvPr id="498" name="Graphic 498"/>
                        <wps:cNvSpPr/>
                        <wps:spPr>
                          <a:xfrm>
                            <a:off x="1508257" y="1678815"/>
                            <a:ext cx="1270" cy="34290"/>
                          </a:xfrm>
                          <a:custGeom>
                            <a:avLst/>
                            <a:gdLst/>
                            <a:ahLst/>
                            <a:cxnLst/>
                            <a:rect l="l" t="t" r="r" b="b"/>
                            <a:pathLst>
                              <a:path h="34290">
                                <a:moveTo>
                                  <a:pt x="0" y="0"/>
                                </a:moveTo>
                                <a:lnTo>
                                  <a:pt x="0" y="34203"/>
                                </a:lnTo>
                              </a:path>
                            </a:pathLst>
                          </a:custGeom>
                          <a:solidFill>
                            <a:srgbClr val="231F20"/>
                          </a:solidFill>
                        </wps:spPr>
                        <wps:bodyPr wrap="square" lIns="0" tIns="0" rIns="0" bIns="0" rtlCol="0">
                          <a:prstTxWarp prst="textNoShape">
                            <a:avLst/>
                          </a:prstTxWarp>
                          <a:noAutofit/>
                        </wps:bodyPr>
                      </wps:wsp>
                      <wps:wsp>
                        <wps:cNvPr id="499" name="Graphic 499"/>
                        <wps:cNvSpPr/>
                        <wps:spPr>
                          <a:xfrm>
                            <a:off x="1508257" y="1678815"/>
                            <a:ext cx="1270" cy="34290"/>
                          </a:xfrm>
                          <a:custGeom>
                            <a:avLst/>
                            <a:gdLst/>
                            <a:ahLst/>
                            <a:cxnLst/>
                            <a:rect l="l" t="t" r="r" b="b"/>
                            <a:pathLst>
                              <a:path h="34290">
                                <a:moveTo>
                                  <a:pt x="0" y="0"/>
                                </a:moveTo>
                                <a:lnTo>
                                  <a:pt x="0" y="34203"/>
                                </a:lnTo>
                              </a:path>
                            </a:pathLst>
                          </a:custGeom>
                          <a:ln w="6032">
                            <a:solidFill>
                              <a:srgbClr val="231F20"/>
                            </a:solidFill>
                            <a:prstDash val="solid"/>
                          </a:ln>
                        </wps:spPr>
                        <wps:bodyPr wrap="square" lIns="0" tIns="0" rIns="0" bIns="0" rtlCol="0">
                          <a:prstTxWarp prst="textNoShape">
                            <a:avLst/>
                          </a:prstTxWarp>
                          <a:noAutofit/>
                        </wps:bodyPr>
                      </wps:wsp>
                      <wps:wsp>
                        <wps:cNvPr id="500" name="Graphic 500"/>
                        <wps:cNvSpPr/>
                        <wps:spPr>
                          <a:xfrm>
                            <a:off x="1350036" y="1678815"/>
                            <a:ext cx="1270" cy="34290"/>
                          </a:xfrm>
                          <a:custGeom>
                            <a:avLst/>
                            <a:gdLst/>
                            <a:ahLst/>
                            <a:cxnLst/>
                            <a:rect l="l" t="t" r="r" b="b"/>
                            <a:pathLst>
                              <a:path h="34290">
                                <a:moveTo>
                                  <a:pt x="0" y="0"/>
                                </a:moveTo>
                                <a:lnTo>
                                  <a:pt x="0" y="34203"/>
                                </a:lnTo>
                              </a:path>
                            </a:pathLst>
                          </a:custGeom>
                          <a:solidFill>
                            <a:srgbClr val="231F20"/>
                          </a:solidFill>
                        </wps:spPr>
                        <wps:bodyPr wrap="square" lIns="0" tIns="0" rIns="0" bIns="0" rtlCol="0">
                          <a:prstTxWarp prst="textNoShape">
                            <a:avLst/>
                          </a:prstTxWarp>
                          <a:noAutofit/>
                        </wps:bodyPr>
                      </wps:wsp>
                      <wps:wsp>
                        <wps:cNvPr id="501" name="Graphic 501"/>
                        <wps:cNvSpPr/>
                        <wps:spPr>
                          <a:xfrm>
                            <a:off x="1350036" y="1678815"/>
                            <a:ext cx="1270" cy="34290"/>
                          </a:xfrm>
                          <a:custGeom>
                            <a:avLst/>
                            <a:gdLst/>
                            <a:ahLst/>
                            <a:cxnLst/>
                            <a:rect l="l" t="t" r="r" b="b"/>
                            <a:pathLst>
                              <a:path h="34290">
                                <a:moveTo>
                                  <a:pt x="0" y="0"/>
                                </a:moveTo>
                                <a:lnTo>
                                  <a:pt x="0" y="34203"/>
                                </a:lnTo>
                              </a:path>
                            </a:pathLst>
                          </a:custGeom>
                          <a:ln w="6032">
                            <a:solidFill>
                              <a:srgbClr val="231F20"/>
                            </a:solidFill>
                            <a:prstDash val="solid"/>
                          </a:ln>
                        </wps:spPr>
                        <wps:bodyPr wrap="square" lIns="0" tIns="0" rIns="0" bIns="0" rtlCol="0">
                          <a:prstTxWarp prst="textNoShape">
                            <a:avLst/>
                          </a:prstTxWarp>
                          <a:noAutofit/>
                        </wps:bodyPr>
                      </wps:wsp>
                      <wps:wsp>
                        <wps:cNvPr id="502" name="Graphic 502"/>
                        <wps:cNvSpPr/>
                        <wps:spPr>
                          <a:xfrm>
                            <a:off x="1191825" y="1678815"/>
                            <a:ext cx="1270" cy="34290"/>
                          </a:xfrm>
                          <a:custGeom>
                            <a:avLst/>
                            <a:gdLst/>
                            <a:ahLst/>
                            <a:cxnLst/>
                            <a:rect l="l" t="t" r="r" b="b"/>
                            <a:pathLst>
                              <a:path h="34290">
                                <a:moveTo>
                                  <a:pt x="0" y="0"/>
                                </a:moveTo>
                                <a:lnTo>
                                  <a:pt x="0" y="34203"/>
                                </a:lnTo>
                              </a:path>
                            </a:pathLst>
                          </a:custGeom>
                          <a:solidFill>
                            <a:srgbClr val="231F20"/>
                          </a:solidFill>
                        </wps:spPr>
                        <wps:bodyPr wrap="square" lIns="0" tIns="0" rIns="0" bIns="0" rtlCol="0">
                          <a:prstTxWarp prst="textNoShape">
                            <a:avLst/>
                          </a:prstTxWarp>
                          <a:noAutofit/>
                        </wps:bodyPr>
                      </wps:wsp>
                      <wps:wsp>
                        <wps:cNvPr id="503" name="Graphic 503"/>
                        <wps:cNvSpPr/>
                        <wps:spPr>
                          <a:xfrm>
                            <a:off x="1191825" y="1678815"/>
                            <a:ext cx="1270" cy="34290"/>
                          </a:xfrm>
                          <a:custGeom>
                            <a:avLst/>
                            <a:gdLst/>
                            <a:ahLst/>
                            <a:cxnLst/>
                            <a:rect l="l" t="t" r="r" b="b"/>
                            <a:pathLst>
                              <a:path h="34290">
                                <a:moveTo>
                                  <a:pt x="0" y="0"/>
                                </a:moveTo>
                                <a:lnTo>
                                  <a:pt x="0" y="34203"/>
                                </a:lnTo>
                              </a:path>
                            </a:pathLst>
                          </a:custGeom>
                          <a:ln w="6032">
                            <a:solidFill>
                              <a:srgbClr val="231F20"/>
                            </a:solidFill>
                            <a:prstDash val="solid"/>
                          </a:ln>
                        </wps:spPr>
                        <wps:bodyPr wrap="square" lIns="0" tIns="0" rIns="0" bIns="0" rtlCol="0">
                          <a:prstTxWarp prst="textNoShape">
                            <a:avLst/>
                          </a:prstTxWarp>
                          <a:noAutofit/>
                        </wps:bodyPr>
                      </wps:wsp>
                      <wps:wsp>
                        <wps:cNvPr id="504" name="Graphic 504"/>
                        <wps:cNvSpPr/>
                        <wps:spPr>
                          <a:xfrm>
                            <a:off x="1042915" y="1678815"/>
                            <a:ext cx="1270" cy="34290"/>
                          </a:xfrm>
                          <a:custGeom>
                            <a:avLst/>
                            <a:gdLst/>
                            <a:ahLst/>
                            <a:cxnLst/>
                            <a:rect l="l" t="t" r="r" b="b"/>
                            <a:pathLst>
                              <a:path h="34290">
                                <a:moveTo>
                                  <a:pt x="0" y="0"/>
                                </a:moveTo>
                                <a:lnTo>
                                  <a:pt x="0" y="34203"/>
                                </a:lnTo>
                              </a:path>
                            </a:pathLst>
                          </a:custGeom>
                          <a:solidFill>
                            <a:srgbClr val="231F20"/>
                          </a:solidFill>
                        </wps:spPr>
                        <wps:bodyPr wrap="square" lIns="0" tIns="0" rIns="0" bIns="0" rtlCol="0">
                          <a:prstTxWarp prst="textNoShape">
                            <a:avLst/>
                          </a:prstTxWarp>
                          <a:noAutofit/>
                        </wps:bodyPr>
                      </wps:wsp>
                      <wps:wsp>
                        <wps:cNvPr id="505" name="Graphic 505"/>
                        <wps:cNvSpPr/>
                        <wps:spPr>
                          <a:xfrm>
                            <a:off x="1042915" y="1678815"/>
                            <a:ext cx="1270" cy="34290"/>
                          </a:xfrm>
                          <a:custGeom>
                            <a:avLst/>
                            <a:gdLst/>
                            <a:ahLst/>
                            <a:cxnLst/>
                            <a:rect l="l" t="t" r="r" b="b"/>
                            <a:pathLst>
                              <a:path h="34290">
                                <a:moveTo>
                                  <a:pt x="0" y="0"/>
                                </a:moveTo>
                                <a:lnTo>
                                  <a:pt x="0" y="34203"/>
                                </a:lnTo>
                              </a:path>
                            </a:pathLst>
                          </a:custGeom>
                          <a:ln w="6032">
                            <a:solidFill>
                              <a:srgbClr val="231F20"/>
                            </a:solidFill>
                            <a:prstDash val="solid"/>
                          </a:ln>
                        </wps:spPr>
                        <wps:bodyPr wrap="square" lIns="0" tIns="0" rIns="0" bIns="0" rtlCol="0">
                          <a:prstTxWarp prst="textNoShape">
                            <a:avLst/>
                          </a:prstTxWarp>
                          <a:noAutofit/>
                        </wps:bodyPr>
                      </wps:wsp>
                      <wps:wsp>
                        <wps:cNvPr id="506" name="Graphic 506"/>
                        <wps:cNvSpPr/>
                        <wps:spPr>
                          <a:xfrm>
                            <a:off x="884697" y="1678815"/>
                            <a:ext cx="1270" cy="34290"/>
                          </a:xfrm>
                          <a:custGeom>
                            <a:avLst/>
                            <a:gdLst/>
                            <a:ahLst/>
                            <a:cxnLst/>
                            <a:rect l="l" t="t" r="r" b="b"/>
                            <a:pathLst>
                              <a:path h="34290">
                                <a:moveTo>
                                  <a:pt x="0" y="0"/>
                                </a:moveTo>
                                <a:lnTo>
                                  <a:pt x="0" y="34203"/>
                                </a:lnTo>
                              </a:path>
                            </a:pathLst>
                          </a:custGeom>
                          <a:solidFill>
                            <a:srgbClr val="231F20"/>
                          </a:solidFill>
                        </wps:spPr>
                        <wps:bodyPr wrap="square" lIns="0" tIns="0" rIns="0" bIns="0" rtlCol="0">
                          <a:prstTxWarp prst="textNoShape">
                            <a:avLst/>
                          </a:prstTxWarp>
                          <a:noAutofit/>
                        </wps:bodyPr>
                      </wps:wsp>
                      <wps:wsp>
                        <wps:cNvPr id="507" name="Graphic 507"/>
                        <wps:cNvSpPr/>
                        <wps:spPr>
                          <a:xfrm>
                            <a:off x="884697" y="1678815"/>
                            <a:ext cx="1270" cy="34290"/>
                          </a:xfrm>
                          <a:custGeom>
                            <a:avLst/>
                            <a:gdLst/>
                            <a:ahLst/>
                            <a:cxnLst/>
                            <a:rect l="l" t="t" r="r" b="b"/>
                            <a:pathLst>
                              <a:path h="34290">
                                <a:moveTo>
                                  <a:pt x="0" y="0"/>
                                </a:moveTo>
                                <a:lnTo>
                                  <a:pt x="0" y="34203"/>
                                </a:lnTo>
                              </a:path>
                            </a:pathLst>
                          </a:custGeom>
                          <a:ln w="6032">
                            <a:solidFill>
                              <a:srgbClr val="231F20"/>
                            </a:solidFill>
                            <a:prstDash val="solid"/>
                          </a:ln>
                        </wps:spPr>
                        <wps:bodyPr wrap="square" lIns="0" tIns="0" rIns="0" bIns="0" rtlCol="0">
                          <a:prstTxWarp prst="textNoShape">
                            <a:avLst/>
                          </a:prstTxWarp>
                          <a:noAutofit/>
                        </wps:bodyPr>
                      </wps:wsp>
                      <wps:wsp>
                        <wps:cNvPr id="508" name="Graphic 508"/>
                        <wps:cNvSpPr/>
                        <wps:spPr>
                          <a:xfrm>
                            <a:off x="726480" y="1678815"/>
                            <a:ext cx="1270" cy="34290"/>
                          </a:xfrm>
                          <a:custGeom>
                            <a:avLst/>
                            <a:gdLst/>
                            <a:ahLst/>
                            <a:cxnLst/>
                            <a:rect l="l" t="t" r="r" b="b"/>
                            <a:pathLst>
                              <a:path h="34290">
                                <a:moveTo>
                                  <a:pt x="0" y="0"/>
                                </a:moveTo>
                                <a:lnTo>
                                  <a:pt x="0" y="34203"/>
                                </a:lnTo>
                              </a:path>
                            </a:pathLst>
                          </a:custGeom>
                          <a:solidFill>
                            <a:srgbClr val="231F20"/>
                          </a:solidFill>
                        </wps:spPr>
                        <wps:bodyPr wrap="square" lIns="0" tIns="0" rIns="0" bIns="0" rtlCol="0">
                          <a:prstTxWarp prst="textNoShape">
                            <a:avLst/>
                          </a:prstTxWarp>
                          <a:noAutofit/>
                        </wps:bodyPr>
                      </wps:wsp>
                      <wps:wsp>
                        <wps:cNvPr id="509" name="Graphic 509"/>
                        <wps:cNvSpPr/>
                        <wps:spPr>
                          <a:xfrm>
                            <a:off x="568262" y="1644623"/>
                            <a:ext cx="158750" cy="68580"/>
                          </a:xfrm>
                          <a:custGeom>
                            <a:avLst/>
                            <a:gdLst/>
                            <a:ahLst/>
                            <a:cxnLst/>
                            <a:rect l="l" t="t" r="r" b="b"/>
                            <a:pathLst>
                              <a:path w="158750" h="68580">
                                <a:moveTo>
                                  <a:pt x="158217" y="34192"/>
                                </a:moveTo>
                                <a:lnTo>
                                  <a:pt x="158217" y="68395"/>
                                </a:lnTo>
                              </a:path>
                              <a:path w="158750" h="68580">
                                <a:moveTo>
                                  <a:pt x="0" y="0"/>
                                </a:moveTo>
                                <a:lnTo>
                                  <a:pt x="0" y="68395"/>
                                </a:lnTo>
                              </a:path>
                            </a:pathLst>
                          </a:custGeom>
                          <a:ln w="6032">
                            <a:solidFill>
                              <a:srgbClr val="231F20"/>
                            </a:solidFill>
                            <a:prstDash val="solid"/>
                          </a:ln>
                        </wps:spPr>
                        <wps:bodyPr wrap="square" lIns="0" tIns="0" rIns="0" bIns="0" rtlCol="0">
                          <a:prstTxWarp prst="textNoShape">
                            <a:avLst/>
                          </a:prstTxWarp>
                          <a:noAutofit/>
                        </wps:bodyPr>
                      </wps:wsp>
                      <wps:wsp>
                        <wps:cNvPr id="510" name="Graphic 510"/>
                        <wps:cNvSpPr/>
                        <wps:spPr>
                          <a:xfrm>
                            <a:off x="419352" y="1678815"/>
                            <a:ext cx="1270" cy="34290"/>
                          </a:xfrm>
                          <a:custGeom>
                            <a:avLst/>
                            <a:gdLst/>
                            <a:ahLst/>
                            <a:cxnLst/>
                            <a:rect l="l" t="t" r="r" b="b"/>
                            <a:pathLst>
                              <a:path h="34290">
                                <a:moveTo>
                                  <a:pt x="0" y="0"/>
                                </a:moveTo>
                                <a:lnTo>
                                  <a:pt x="0" y="34203"/>
                                </a:lnTo>
                              </a:path>
                            </a:pathLst>
                          </a:custGeom>
                          <a:solidFill>
                            <a:srgbClr val="231F20"/>
                          </a:solidFill>
                        </wps:spPr>
                        <wps:bodyPr wrap="square" lIns="0" tIns="0" rIns="0" bIns="0" rtlCol="0">
                          <a:prstTxWarp prst="textNoShape">
                            <a:avLst/>
                          </a:prstTxWarp>
                          <a:noAutofit/>
                        </wps:bodyPr>
                      </wps:wsp>
                      <wps:wsp>
                        <wps:cNvPr id="511" name="Graphic 511"/>
                        <wps:cNvSpPr/>
                        <wps:spPr>
                          <a:xfrm>
                            <a:off x="419352" y="1678815"/>
                            <a:ext cx="1270" cy="34290"/>
                          </a:xfrm>
                          <a:custGeom>
                            <a:avLst/>
                            <a:gdLst/>
                            <a:ahLst/>
                            <a:cxnLst/>
                            <a:rect l="l" t="t" r="r" b="b"/>
                            <a:pathLst>
                              <a:path h="34290">
                                <a:moveTo>
                                  <a:pt x="0" y="0"/>
                                </a:moveTo>
                                <a:lnTo>
                                  <a:pt x="0" y="34203"/>
                                </a:lnTo>
                              </a:path>
                            </a:pathLst>
                          </a:custGeom>
                          <a:ln w="6032">
                            <a:solidFill>
                              <a:srgbClr val="231F20"/>
                            </a:solidFill>
                            <a:prstDash val="solid"/>
                          </a:ln>
                        </wps:spPr>
                        <wps:bodyPr wrap="square" lIns="0" tIns="0" rIns="0" bIns="0" rtlCol="0">
                          <a:prstTxWarp prst="textNoShape">
                            <a:avLst/>
                          </a:prstTxWarp>
                          <a:noAutofit/>
                        </wps:bodyPr>
                      </wps:wsp>
                      <wps:wsp>
                        <wps:cNvPr id="512" name="Graphic 512"/>
                        <wps:cNvSpPr/>
                        <wps:spPr>
                          <a:xfrm>
                            <a:off x="261134" y="1678815"/>
                            <a:ext cx="1270" cy="34290"/>
                          </a:xfrm>
                          <a:custGeom>
                            <a:avLst/>
                            <a:gdLst/>
                            <a:ahLst/>
                            <a:cxnLst/>
                            <a:rect l="l" t="t" r="r" b="b"/>
                            <a:pathLst>
                              <a:path h="34290">
                                <a:moveTo>
                                  <a:pt x="0" y="0"/>
                                </a:moveTo>
                                <a:lnTo>
                                  <a:pt x="0" y="34203"/>
                                </a:lnTo>
                              </a:path>
                            </a:pathLst>
                          </a:custGeom>
                          <a:solidFill>
                            <a:srgbClr val="231F20"/>
                          </a:solidFill>
                        </wps:spPr>
                        <wps:bodyPr wrap="square" lIns="0" tIns="0" rIns="0" bIns="0" rtlCol="0">
                          <a:prstTxWarp prst="textNoShape">
                            <a:avLst/>
                          </a:prstTxWarp>
                          <a:noAutofit/>
                        </wps:bodyPr>
                      </wps:wsp>
                      <wps:wsp>
                        <wps:cNvPr id="513" name="Graphic 513"/>
                        <wps:cNvSpPr/>
                        <wps:spPr>
                          <a:xfrm>
                            <a:off x="261134" y="1678815"/>
                            <a:ext cx="1270" cy="34290"/>
                          </a:xfrm>
                          <a:custGeom>
                            <a:avLst/>
                            <a:gdLst/>
                            <a:ahLst/>
                            <a:cxnLst/>
                            <a:rect l="l" t="t" r="r" b="b"/>
                            <a:pathLst>
                              <a:path h="34290">
                                <a:moveTo>
                                  <a:pt x="0" y="0"/>
                                </a:moveTo>
                                <a:lnTo>
                                  <a:pt x="0" y="34203"/>
                                </a:lnTo>
                              </a:path>
                            </a:pathLst>
                          </a:custGeom>
                          <a:ln w="6032">
                            <a:solidFill>
                              <a:srgbClr val="231F20"/>
                            </a:solidFill>
                            <a:prstDash val="solid"/>
                          </a:ln>
                        </wps:spPr>
                        <wps:bodyPr wrap="square" lIns="0" tIns="0" rIns="0" bIns="0" rtlCol="0">
                          <a:prstTxWarp prst="textNoShape">
                            <a:avLst/>
                          </a:prstTxWarp>
                          <a:noAutofit/>
                        </wps:bodyPr>
                      </wps:wsp>
                      <wps:wsp>
                        <wps:cNvPr id="514" name="Graphic 514"/>
                        <wps:cNvSpPr/>
                        <wps:spPr>
                          <a:xfrm>
                            <a:off x="105615" y="1678815"/>
                            <a:ext cx="1270" cy="34290"/>
                          </a:xfrm>
                          <a:custGeom>
                            <a:avLst/>
                            <a:gdLst/>
                            <a:ahLst/>
                            <a:cxnLst/>
                            <a:rect l="l" t="t" r="r" b="b"/>
                            <a:pathLst>
                              <a:path h="34290">
                                <a:moveTo>
                                  <a:pt x="0" y="0"/>
                                </a:moveTo>
                                <a:lnTo>
                                  <a:pt x="0" y="34203"/>
                                </a:lnTo>
                              </a:path>
                            </a:pathLst>
                          </a:custGeom>
                          <a:solidFill>
                            <a:srgbClr val="231F20"/>
                          </a:solidFill>
                        </wps:spPr>
                        <wps:bodyPr wrap="square" lIns="0" tIns="0" rIns="0" bIns="0" rtlCol="0">
                          <a:prstTxWarp prst="textNoShape">
                            <a:avLst/>
                          </a:prstTxWarp>
                          <a:noAutofit/>
                        </wps:bodyPr>
                      </wps:wsp>
                      <wps:wsp>
                        <wps:cNvPr id="515" name="Graphic 515"/>
                        <wps:cNvSpPr/>
                        <wps:spPr>
                          <a:xfrm>
                            <a:off x="3016" y="196057"/>
                            <a:ext cx="102870" cy="1517015"/>
                          </a:xfrm>
                          <a:custGeom>
                            <a:avLst/>
                            <a:gdLst/>
                            <a:ahLst/>
                            <a:cxnLst/>
                            <a:rect l="l" t="t" r="r" b="b"/>
                            <a:pathLst>
                              <a:path w="102870" h="1517015">
                                <a:moveTo>
                                  <a:pt x="102599" y="1482758"/>
                                </a:moveTo>
                                <a:lnTo>
                                  <a:pt x="102599" y="1516961"/>
                                </a:lnTo>
                              </a:path>
                              <a:path w="102870" h="1517015">
                                <a:moveTo>
                                  <a:pt x="0" y="0"/>
                                </a:moveTo>
                                <a:lnTo>
                                  <a:pt x="68395" y="0"/>
                                </a:lnTo>
                              </a:path>
                              <a:path w="102870" h="1517015">
                                <a:moveTo>
                                  <a:pt x="0" y="183591"/>
                                </a:moveTo>
                                <a:lnTo>
                                  <a:pt x="68395" y="183591"/>
                                </a:lnTo>
                              </a:path>
                              <a:path w="102870" h="1517015">
                                <a:moveTo>
                                  <a:pt x="0" y="379422"/>
                                </a:moveTo>
                                <a:lnTo>
                                  <a:pt x="68395" y="379422"/>
                                </a:lnTo>
                              </a:path>
                              <a:path w="102870" h="1517015">
                                <a:moveTo>
                                  <a:pt x="0" y="563012"/>
                                </a:moveTo>
                                <a:lnTo>
                                  <a:pt x="68395" y="563012"/>
                                </a:lnTo>
                              </a:path>
                              <a:path w="102870" h="1517015">
                                <a:moveTo>
                                  <a:pt x="0" y="758833"/>
                                </a:moveTo>
                                <a:lnTo>
                                  <a:pt x="68395" y="758833"/>
                                </a:lnTo>
                              </a:path>
                              <a:path w="102870" h="1517015">
                                <a:moveTo>
                                  <a:pt x="0" y="942427"/>
                                </a:moveTo>
                                <a:lnTo>
                                  <a:pt x="68395" y="942427"/>
                                </a:lnTo>
                              </a:path>
                              <a:path w="102870" h="1517015">
                                <a:moveTo>
                                  <a:pt x="0" y="1138254"/>
                                </a:moveTo>
                                <a:lnTo>
                                  <a:pt x="68395" y="1138254"/>
                                </a:lnTo>
                              </a:path>
                              <a:path w="102870" h="1517015">
                                <a:moveTo>
                                  <a:pt x="0" y="1321847"/>
                                </a:moveTo>
                                <a:lnTo>
                                  <a:pt x="68395" y="1321847"/>
                                </a:lnTo>
                              </a:path>
                            </a:pathLst>
                          </a:custGeom>
                          <a:ln w="6032">
                            <a:solidFill>
                              <a:srgbClr val="231F20"/>
                            </a:solidFill>
                            <a:prstDash val="solid"/>
                          </a:ln>
                        </wps:spPr>
                        <wps:bodyPr wrap="square" lIns="0" tIns="0" rIns="0" bIns="0" rtlCol="0">
                          <a:prstTxWarp prst="textNoShape">
                            <a:avLst/>
                          </a:prstTxWarp>
                          <a:noAutofit/>
                        </wps:bodyPr>
                      </wps:wsp>
                      <wps:wsp>
                        <wps:cNvPr id="516" name="Graphic 516"/>
                        <wps:cNvSpPr/>
                        <wps:spPr>
                          <a:xfrm>
                            <a:off x="3016" y="3016"/>
                            <a:ext cx="2223135" cy="1710055"/>
                          </a:xfrm>
                          <a:custGeom>
                            <a:avLst/>
                            <a:gdLst/>
                            <a:ahLst/>
                            <a:cxnLst/>
                            <a:rect l="l" t="t" r="r" b="b"/>
                            <a:pathLst>
                              <a:path w="2223135" h="1710055">
                                <a:moveTo>
                                  <a:pt x="0" y="1710002"/>
                                </a:moveTo>
                                <a:lnTo>
                                  <a:pt x="2223000" y="1710002"/>
                                </a:lnTo>
                                <a:lnTo>
                                  <a:pt x="2223000" y="0"/>
                                </a:lnTo>
                                <a:lnTo>
                                  <a:pt x="0" y="0"/>
                                </a:lnTo>
                                <a:lnTo>
                                  <a:pt x="0" y="1710002"/>
                                </a:lnTo>
                                <a:close/>
                              </a:path>
                            </a:pathLst>
                          </a:custGeom>
                          <a:ln w="6032">
                            <a:solidFill>
                              <a:srgbClr val="231F20"/>
                            </a:solidFill>
                            <a:prstDash val="solid"/>
                          </a:ln>
                        </wps:spPr>
                        <wps:bodyPr wrap="square" lIns="0" tIns="0" rIns="0" bIns="0" rtlCol="0">
                          <a:prstTxWarp prst="textNoShape">
                            <a:avLst/>
                          </a:prstTxWarp>
                          <a:noAutofit/>
                        </wps:bodyPr>
                      </wps:wsp>
                      <wps:wsp>
                        <wps:cNvPr id="517" name="Textbox 517"/>
                        <wps:cNvSpPr txBox="1"/>
                        <wps:spPr>
                          <a:xfrm>
                            <a:off x="0" y="0"/>
                            <a:ext cx="2229485" cy="1716405"/>
                          </a:xfrm>
                          <a:prstGeom prst="rect">
                            <a:avLst/>
                          </a:prstGeom>
                        </wps:spPr>
                        <wps:txbx>
                          <w:txbxContent>
                            <w:p w14:paraId="24259817" w14:textId="77777777" w:rsidR="007423F2" w:rsidRDefault="000B511B">
                              <w:pPr>
                                <w:spacing w:before="48" w:line="331" w:lineRule="auto"/>
                                <w:ind w:left="391" w:right="2264"/>
                                <w:rPr>
                                  <w:sz w:val="11"/>
                                </w:rPr>
                              </w:pPr>
                              <w:r>
                                <w:rPr>
                                  <w:color w:val="231F20"/>
                                  <w:w w:val="90"/>
                                  <w:sz w:val="11"/>
                                </w:rPr>
                                <w:t>Positive</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falling</w:t>
                              </w:r>
                              <w:r>
                                <w:rPr>
                                  <w:color w:val="231F20"/>
                                  <w:spacing w:val="40"/>
                                  <w:sz w:val="11"/>
                                </w:rPr>
                                <w:t xml:space="preserve"> </w:t>
                              </w:r>
                              <w:r>
                                <w:rPr>
                                  <w:color w:val="231F20"/>
                                  <w:w w:val="90"/>
                                  <w:sz w:val="11"/>
                                </w:rPr>
                                <w:t>Positive</w:t>
                              </w:r>
                              <w:r>
                                <w:rPr>
                                  <w:color w:val="231F20"/>
                                  <w:spacing w:val="-3"/>
                                  <w:sz w:val="11"/>
                                </w:rPr>
                                <w:t xml:space="preserve"> </w:t>
                              </w:r>
                              <w:r>
                                <w:rPr>
                                  <w:color w:val="231F20"/>
                                  <w:w w:val="90"/>
                                  <w:sz w:val="11"/>
                                </w:rPr>
                                <w:t>and</w:t>
                              </w:r>
                              <w:r>
                                <w:rPr>
                                  <w:color w:val="231F20"/>
                                  <w:spacing w:val="-3"/>
                                  <w:sz w:val="11"/>
                                </w:rPr>
                                <w:t xml:space="preserve"> </w:t>
                              </w:r>
                              <w:r>
                                <w:rPr>
                                  <w:color w:val="231F20"/>
                                  <w:spacing w:val="-2"/>
                                  <w:w w:val="90"/>
                                  <w:sz w:val="11"/>
                                </w:rPr>
                                <w:t>rising</w:t>
                              </w:r>
                            </w:p>
                          </w:txbxContent>
                        </wps:txbx>
                        <wps:bodyPr wrap="square" lIns="0" tIns="0" rIns="0" bIns="0" rtlCol="0">
                          <a:noAutofit/>
                        </wps:bodyPr>
                      </wps:wsp>
                    </wpg:wgp>
                  </a:graphicData>
                </a:graphic>
              </wp:anchor>
            </w:drawing>
          </mc:Choice>
          <mc:Fallback>
            <w:pict>
              <v:group w14:anchorId="486B1F90" id="Group 485" o:spid="_x0000_s1273" style="position:absolute;left:0;text-align:left;margin-left:39.7pt;margin-top:8.8pt;width:175.55pt;height:135.15pt;z-index:-20393984;mso-wrap-distance-left:0;mso-wrap-distance-right:0;mso-position-horizontal-relative:page;mso-position-vertical-relative:text" coordsize="22294,17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">
                <v:shape id="Graphic 486" o:spid="_x0000_s1274" style="position:absolute;left:1388;top:288;width:857;height:858;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" path="m85496,l,,,85497r85496,l85496,xe" fillcolor="#00568b" stroked="f">
                  <v:path arrowok="t"/>
                </v:shape>
                <v:shape id="Graphic 487" o:spid="_x0000_s1275" style="position:absolute;left:1388;top:1400;width:19469;height:15722;visibility:visible;mso-wrap-style:square;v-text-anchor:top" coordsize="1946910,157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" path="m75780,508889r-65151,l10629,1571929r65151,l75780,508889xem85496,l,,,85496r85496,l85496,xem233997,533361r-65138,l168859,1571929r65138,l233997,533361xem382917,533361r-55842,l327075,1571929r55842,l382917,533361xem541134,472173r-65151,l475983,1571929r65151,l541134,472173xem699350,410972r-65151,l634199,1571929r65151,l699350,410972xem857567,362013r-65151,l792416,1571929r65151,l857567,362013xem1006475,325310r-55842,l950633,1571929r55842,l1006475,325310xem1164704,337527r-65151,l1099553,1571929r65151,l1164704,337527xem1322908,410972r-65151,l1257757,1571929r65151,l1322908,410972xem1481124,557847r-65151,l1415973,1571929r65151,l1481124,557847xem1630032,729195r-55842,l1574190,1571929r55842,l1630032,729195xem1788261,937260r-65164,l1723097,1571929r65164,l1788261,937260xem1946478,1096365r-65151,l1881327,1571929r65151,l1946478,1096365xe" fillcolor="#fcaf17" stroked="f">
                  <v:path arrowok="t"/>
                </v:shape>
                <v:shape id="Graphic 488" o:spid="_x0000_s1276" style="position:absolute;left:1494;top:1593;width:19361;height:10776;visibility:visible;mso-wrap-style:square;v-text-anchor:top" coordsize="1936114,1077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" path="m65151,208064l,208064,,489572r65151,l65151,208064xem223367,208064r-65138,l158229,514045r65138,l223367,208064xem372287,183591r-55842,l316445,514045r55842,l372287,183591xem530504,146862r-65151,l465353,452856r65151,l530504,146862xem688721,85674r-65151,l623570,391655r65151,l688721,85674xem846937,36715r-65151,l781786,342696r65151,l846937,36715xem995845,l940003,r,305993l995845,305993,995845,xem1154074,r-65151,l1088923,318211r65151,l1154074,xem1312278,r-65151,l1247127,391655r65151,l1312278,xem1470494,12242r-65151,l1405343,538530r65151,l1470494,12242xem1619402,24485r-55842,l1563560,709879r55842,l1619402,24485xem1777631,73444r-65163,l1712468,917943r65163,l1777631,73444xem1935848,134632r-65151,l1870697,1077048r65151,l1935848,134632xe" fillcolor="#00568b" stroked="f">
                  <v:path arrowok="t"/>
                </v:shape>
                <v:shape id="Graphic 489" o:spid="_x0000_s1277" style="position:absolute;left:21576;top:1960;width:685;height:13221;visibility:visible;mso-wrap-style:square;v-text-anchor:top" coordsize="68580,132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" path="m,l68397,em,183591r68397,em,379422r68397,em,563012r68397,em,758833r68397,em,942427r68397,em,1138254r68397,em,1321847r68397,e" filled="f" strokecolor="#231f20" strokeweight=".16756mm">
                  <v:path arrowok="t"/>
                </v:shape>
                <v:shape id="Graphic 490" o:spid="_x0000_s1278" style="position:absolute;left:21234;top:16788;width:12;height:343;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" path="m,l,34203e" fillcolor="#231f20" stroked="f">
                  <v:path arrowok="t"/>
                </v:shape>
                <v:shape id="Graphic 491" o:spid="_x0000_s1279" style="position:absolute;left:21234;top:16788;width:12;height:343;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" path="m,l,34203e" filled="f" strokecolor="#231f20" strokeweight=".16756mm">
                  <v:path arrowok="t"/>
                </v:shape>
                <v:shape id="Graphic 492" o:spid="_x0000_s1280" style="position:absolute;left:19736;top:16788;width:12;height:343;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" path="m,l,34203e" fillcolor="#231f20" stroked="f">
                  <v:path arrowok="t"/>
                </v:shape>
                <v:shape id="Graphic 493" o:spid="_x0000_s1281" style="position:absolute;left:19736;top:16788;width:12;height:343;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" path="m,l,34203e" filled="f" strokecolor="#231f20" strokeweight=".16756mm">
                  <v:path arrowok="t"/>
                </v:shape>
                <v:shape id="Graphic 494" o:spid="_x0000_s1282" style="position:absolute;left:18153;top:16788;width:13;height:343;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" path="m,l,34203e" fillcolor="#231f20" stroked="f">
                  <v:path arrowok="t"/>
                </v:shape>
                <v:shape id="Graphic 495" o:spid="_x0000_s1283" style="position:absolute;left:18153;top:16788;width:13;height:343;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" path="m,l,34203e" filled="f" strokecolor="#231f20" strokeweight=".16756mm">
                  <v:path arrowok="t"/>
                </v:shape>
                <v:shape id="Graphic 496" o:spid="_x0000_s1284" style="position:absolute;left:16664;top:16788;width:13;height:343;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" path="m,l,34203e" fillcolor="#231f20" stroked="f">
                  <v:path arrowok="t"/>
                </v:shape>
                <v:shape id="Graphic 497" o:spid="_x0000_s1285" style="position:absolute;left:16664;top:16788;width:13;height:343;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" path="m,l,34203e" filled="f" strokecolor="#231f20" strokeweight=".16756mm">
                  <v:path arrowok="t"/>
                </v:shape>
                <v:shape id="Graphic 498" o:spid="_x0000_s1286" style="position:absolute;left:15082;top:16788;width:13;height:343;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" path="m,l,34203e" fillcolor="#231f20" stroked="f">
                  <v:path arrowok="t"/>
                </v:shape>
                <v:shape id="Graphic 499" o:spid="_x0000_s1287" style="position:absolute;left:15082;top:16788;width:13;height:343;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" path="m,l,34203e" filled="f" strokecolor="#231f20" strokeweight=".16756mm">
                  <v:path arrowok="t"/>
                </v:shape>
                <v:shape id="Graphic 500" o:spid="_x0000_s1288" style="position:absolute;left:13500;top:16788;width:13;height:343;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" path="m,l,34203e" fillcolor="#231f20" stroked="f">
                  <v:path arrowok="t"/>
                </v:shape>
                <v:shape id="Graphic 501" o:spid="_x0000_s1289" style="position:absolute;left:13500;top:16788;width:13;height:343;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" path="m,l,34203e" filled="f" strokecolor="#231f20" strokeweight=".16756mm">
                  <v:path arrowok="t"/>
                </v:shape>
                <v:shape id="Graphic 502" o:spid="_x0000_s1290" style="position:absolute;left:11918;top:16788;width:12;height:343;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" path="m,l,34203e" fillcolor="#231f20" stroked="f">
                  <v:path arrowok="t"/>
                </v:shape>
                <v:shape id="Graphic 503" o:spid="_x0000_s1291" style="position:absolute;left:11918;top:16788;width:12;height:343;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" path="m,l,34203e" filled="f" strokecolor="#231f20" strokeweight=".16756mm">
                  <v:path arrowok="t"/>
                </v:shape>
                <v:shape id="Graphic 504" o:spid="_x0000_s1292" style="position:absolute;left:10429;top:16788;width:12;height:343;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" path="m,l,34203e" fillcolor="#231f20" stroked="f">
                  <v:path arrowok="t"/>
                </v:shape>
                <v:shape id="Graphic 505" o:spid="_x0000_s1293" style="position:absolute;left:10429;top:16788;width:12;height:343;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" path="m,l,34203e" filled="f" strokecolor="#231f20" strokeweight=".16756mm">
                  <v:path arrowok="t"/>
                </v:shape>
                <v:shape id="Graphic 506" o:spid="_x0000_s1294" style="position:absolute;left:8846;top:16788;width:13;height:343;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" path="m,l,34203e" fillcolor="#231f20" stroked="f">
                  <v:path arrowok="t"/>
                </v:shape>
                <v:shape id="Graphic 507" o:spid="_x0000_s1295" style="position:absolute;left:8846;top:16788;width:13;height:343;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" path="m,l,34203e" filled="f" strokecolor="#231f20" strokeweight=".16756mm">
                  <v:path arrowok="t"/>
                </v:shape>
                <v:shape id="Graphic 508" o:spid="_x0000_s1296" style="position:absolute;left:7264;top:16788;width:13;height:343;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" path="m,l,34203e" fillcolor="#231f20" stroked="f">
                  <v:path arrowok="t"/>
                </v:shape>
                <v:shape id="Graphic 509" o:spid="_x0000_s1297" style="position:absolute;left:5682;top:16446;width:1588;height:686;visibility:visible;mso-wrap-style:square;v-text-anchor:top" coordsize="1587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" path="m158217,34192r,34203em,l,68395e" filled="f" strokecolor="#231f20" strokeweight=".16756mm">
                  <v:path arrowok="t"/>
                </v:shape>
                <v:shape id="Graphic 510" o:spid="_x0000_s1298" style="position:absolute;left:4193;top:16788;width:13;height:343;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" path="m,l,34203e" fillcolor="#231f20" stroked="f">
                  <v:path arrowok="t"/>
                </v:shape>
                <v:shape id="Graphic 511" o:spid="_x0000_s1299" style="position:absolute;left:4193;top:16788;width:13;height:343;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" path="m,l,34203e" filled="f" strokecolor="#231f20" strokeweight=".16756mm">
                  <v:path arrowok="t"/>
                </v:shape>
                <v:shape id="Graphic 512" o:spid="_x0000_s1300" style="position:absolute;left:2611;top:16788;width:13;height:343;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" path="m,l,34203e" fillcolor="#231f20" stroked="f">
                  <v:path arrowok="t"/>
                </v:shape>
                <v:shape id="Graphic 513" o:spid="_x0000_s1301" style="position:absolute;left:2611;top:16788;width:13;height:343;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" path="m,l,34203e" filled="f" strokecolor="#231f20" strokeweight=".16756mm">
                  <v:path arrowok="t"/>
                </v:shape>
                <v:shape id="Graphic 514" o:spid="_x0000_s1302" style="position:absolute;left:1056;top:16788;width:12;height:343;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" path="m,l,34203e" fillcolor="#231f20" stroked="f">
                  <v:path arrowok="t"/>
                </v:shape>
                <v:shape id="Graphic 515" o:spid="_x0000_s1303" style="position:absolute;left:30;top:1960;width:1028;height:15170;visibility:visible;mso-wrap-style:square;v-text-anchor:top" coordsize="102870,151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" path="m102599,1482758r,34203em,l68395,em,183591r68395,em,379422r68395,em,563012r68395,em,758833r68395,em,942427r68395,em,1138254r68395,em,1321847r68395,e" filled="f" strokecolor="#231f20" strokeweight=".16756mm">
                  <v:path arrowok="t"/>
                </v:shape>
                <v:shape id="Graphic 516" o:spid="_x0000_s1304" style="position:absolute;left:30;top:30;width:22231;height:17100;visibility:visible;mso-wrap-style:square;v-text-anchor:top" coordsize="2223135,171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" path="m,1710002r2223000,l2223000,,,,,1710002xe" filled="f" strokecolor="#231f20" strokeweight=".16756mm">
                  <v:path arrowok="t"/>
                </v:shape>
                <v:shape id="Textbox 517" o:spid="_x0000_s1305" type="#_x0000_t202" style="position:absolute;width:22294;height:17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fNfxgAAANwAAAAPAAAAZHJzL2Rvd25yZXYueG1sRI9Ba8JA&#10;FITvBf/D8oTe6sZCbY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cGHzX8YAAADcAAAA&#10;DwAAAAAAAAAAAAAAAAAHAgAAZHJzL2Rvd25yZXYueG1sUEsFBgAAAAADAAMAtwAAAPoCAAAAAA==&#10;" filled="f" stroked="f">
                  <v:textbox inset="0,0,0,0">
                    <w:txbxContent>
                      <w:p w14:paraId="24259817" w14:textId="77777777" w:rsidR="007423F2" w:rsidRDefault="000B511B">
                        <w:pPr>
                          <w:spacing w:before="48" w:line="331" w:lineRule="auto"/>
                          <w:ind w:left="391" w:right="2264"/>
                          <w:rPr>
                            <w:sz w:val="11"/>
                          </w:rPr>
                        </w:pPr>
                        <w:r>
                          <w:rPr>
                            <w:color w:val="231F20"/>
                            <w:w w:val="90"/>
                            <w:sz w:val="11"/>
                          </w:rPr>
                          <w:t>Positive</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falling</w:t>
                        </w:r>
                        <w:r>
                          <w:rPr>
                            <w:color w:val="231F20"/>
                            <w:spacing w:val="40"/>
                            <w:sz w:val="11"/>
                          </w:rPr>
                          <w:t xml:space="preserve"> </w:t>
                        </w:r>
                        <w:r>
                          <w:rPr>
                            <w:color w:val="231F20"/>
                            <w:w w:val="90"/>
                            <w:sz w:val="11"/>
                          </w:rPr>
                          <w:t>Positive</w:t>
                        </w:r>
                        <w:r>
                          <w:rPr>
                            <w:color w:val="231F20"/>
                            <w:spacing w:val="-3"/>
                            <w:sz w:val="11"/>
                          </w:rPr>
                          <w:t xml:space="preserve"> </w:t>
                        </w:r>
                        <w:r>
                          <w:rPr>
                            <w:color w:val="231F20"/>
                            <w:w w:val="90"/>
                            <w:sz w:val="11"/>
                          </w:rPr>
                          <w:t>and</w:t>
                        </w:r>
                        <w:r>
                          <w:rPr>
                            <w:color w:val="231F20"/>
                            <w:spacing w:val="-3"/>
                            <w:sz w:val="11"/>
                          </w:rPr>
                          <w:t xml:space="preserve"> </w:t>
                        </w:r>
                        <w:r>
                          <w:rPr>
                            <w:color w:val="231F20"/>
                            <w:spacing w:val="-2"/>
                            <w:w w:val="90"/>
                            <w:sz w:val="11"/>
                          </w:rPr>
                          <w:t>rising</w:t>
                        </w:r>
                      </w:p>
                    </w:txbxContent>
                  </v:textbox>
                </v:shape>
                <w10:wrap anchorx="page"/>
              </v:group>
            </w:pict>
          </mc:Fallback>
        </mc:AlternateContent>
      </w:r>
      <w:r>
        <w:rPr>
          <w:color w:val="231F20"/>
          <w:w w:val="90"/>
          <w:sz w:val="11"/>
        </w:rPr>
        <w:t>Per</w:t>
      </w:r>
      <w:r>
        <w:rPr>
          <w:color w:val="231F20"/>
          <w:spacing w:val="-5"/>
          <w:w w:val="90"/>
          <w:sz w:val="11"/>
        </w:rPr>
        <w:t xml:space="preserve"> </w:t>
      </w:r>
      <w:r>
        <w:rPr>
          <w:color w:val="231F20"/>
          <w:w w:val="90"/>
          <w:sz w:val="11"/>
        </w:rPr>
        <w:t>cent</w:t>
      </w:r>
      <w:r>
        <w:rPr>
          <w:color w:val="231F20"/>
          <w:spacing w:val="23"/>
          <w:sz w:val="11"/>
        </w:rPr>
        <w:t xml:space="preserve"> </w:t>
      </w:r>
      <w:r>
        <w:rPr>
          <w:color w:val="231F20"/>
          <w:spacing w:val="-5"/>
          <w:w w:val="90"/>
          <w:position w:val="-8"/>
          <w:sz w:val="11"/>
        </w:rPr>
        <w:t>90</w:t>
      </w:r>
    </w:p>
    <w:p w14:paraId="2F2B9B60" w14:textId="77777777" w:rsidR="007423F2" w:rsidRDefault="007423F2">
      <w:pPr>
        <w:pStyle w:val="BodyText"/>
        <w:spacing w:before="38"/>
        <w:rPr>
          <w:sz w:val="11"/>
        </w:rPr>
      </w:pPr>
    </w:p>
    <w:p w14:paraId="36F4832C" w14:textId="77777777" w:rsidR="007423F2" w:rsidRDefault="000B511B">
      <w:pPr>
        <w:spacing w:before="1"/>
        <w:ind w:right="596"/>
        <w:jc w:val="right"/>
        <w:rPr>
          <w:sz w:val="11"/>
        </w:rPr>
      </w:pPr>
      <w:r>
        <w:rPr>
          <w:color w:val="231F20"/>
          <w:spacing w:val="-5"/>
          <w:w w:val="110"/>
          <w:sz w:val="11"/>
        </w:rPr>
        <w:t>80</w:t>
      </w:r>
    </w:p>
    <w:p w14:paraId="5D590BE5" w14:textId="77777777" w:rsidR="007423F2" w:rsidRDefault="007423F2">
      <w:pPr>
        <w:pStyle w:val="BodyText"/>
        <w:spacing w:before="43"/>
        <w:rPr>
          <w:sz w:val="11"/>
        </w:rPr>
      </w:pPr>
    </w:p>
    <w:p w14:paraId="3C2A3306" w14:textId="77777777" w:rsidR="007423F2" w:rsidRDefault="000B511B">
      <w:pPr>
        <w:ind w:right="596"/>
        <w:jc w:val="right"/>
        <w:rPr>
          <w:sz w:val="11"/>
        </w:rPr>
      </w:pPr>
      <w:r>
        <w:rPr>
          <w:color w:val="231F20"/>
          <w:spacing w:val="-5"/>
          <w:sz w:val="11"/>
        </w:rPr>
        <w:t>70</w:t>
      </w:r>
    </w:p>
    <w:p w14:paraId="39F4370F" w14:textId="77777777" w:rsidR="007423F2" w:rsidRDefault="007423F2">
      <w:pPr>
        <w:pStyle w:val="BodyText"/>
        <w:spacing w:before="43"/>
        <w:rPr>
          <w:sz w:val="11"/>
        </w:rPr>
      </w:pPr>
    </w:p>
    <w:p w14:paraId="68F11808" w14:textId="77777777" w:rsidR="007423F2" w:rsidRDefault="000B511B">
      <w:pPr>
        <w:ind w:right="596"/>
        <w:jc w:val="right"/>
        <w:rPr>
          <w:sz w:val="11"/>
        </w:rPr>
      </w:pPr>
      <w:r>
        <w:rPr>
          <w:color w:val="231F20"/>
          <w:spacing w:val="-5"/>
          <w:w w:val="105"/>
          <w:sz w:val="11"/>
        </w:rPr>
        <w:t>60</w:t>
      </w:r>
    </w:p>
    <w:p w14:paraId="0433E618" w14:textId="77777777" w:rsidR="007423F2" w:rsidRDefault="007423F2">
      <w:pPr>
        <w:pStyle w:val="BodyText"/>
        <w:spacing w:before="43"/>
        <w:rPr>
          <w:sz w:val="11"/>
        </w:rPr>
      </w:pPr>
    </w:p>
    <w:p w14:paraId="560ECB82" w14:textId="77777777" w:rsidR="007423F2" w:rsidRDefault="000B511B">
      <w:pPr>
        <w:ind w:right="596"/>
        <w:jc w:val="right"/>
        <w:rPr>
          <w:sz w:val="11"/>
        </w:rPr>
      </w:pPr>
      <w:r>
        <w:rPr>
          <w:color w:val="231F20"/>
          <w:spacing w:val="-5"/>
          <w:w w:val="105"/>
          <w:sz w:val="11"/>
        </w:rPr>
        <w:t>50</w:t>
      </w:r>
    </w:p>
    <w:p w14:paraId="10A21B30" w14:textId="77777777" w:rsidR="007423F2" w:rsidRDefault="007423F2">
      <w:pPr>
        <w:pStyle w:val="BodyText"/>
        <w:spacing w:before="43"/>
        <w:rPr>
          <w:sz w:val="11"/>
        </w:rPr>
      </w:pPr>
    </w:p>
    <w:p w14:paraId="35F9B590" w14:textId="77777777" w:rsidR="007423F2" w:rsidRDefault="000B511B">
      <w:pPr>
        <w:spacing w:before="1"/>
        <w:ind w:right="596"/>
        <w:jc w:val="right"/>
        <w:rPr>
          <w:sz w:val="11"/>
        </w:rPr>
      </w:pPr>
      <w:r>
        <w:rPr>
          <w:color w:val="231F20"/>
          <w:spacing w:val="-5"/>
          <w:w w:val="110"/>
          <w:sz w:val="11"/>
        </w:rPr>
        <w:t>40</w:t>
      </w:r>
    </w:p>
    <w:p w14:paraId="47B726D6" w14:textId="77777777" w:rsidR="007423F2" w:rsidRDefault="007423F2">
      <w:pPr>
        <w:pStyle w:val="BodyText"/>
        <w:spacing w:before="43"/>
        <w:rPr>
          <w:sz w:val="11"/>
        </w:rPr>
      </w:pPr>
    </w:p>
    <w:p w14:paraId="5859AB32" w14:textId="77777777" w:rsidR="007423F2" w:rsidRDefault="000B511B">
      <w:pPr>
        <w:ind w:right="596"/>
        <w:jc w:val="right"/>
        <w:rPr>
          <w:sz w:val="11"/>
        </w:rPr>
      </w:pPr>
      <w:r>
        <w:rPr>
          <w:color w:val="231F20"/>
          <w:spacing w:val="-5"/>
          <w:w w:val="105"/>
          <w:sz w:val="11"/>
        </w:rPr>
        <w:t>30</w:t>
      </w:r>
    </w:p>
    <w:p w14:paraId="030973A3" w14:textId="77777777" w:rsidR="007423F2" w:rsidRDefault="007423F2">
      <w:pPr>
        <w:pStyle w:val="BodyText"/>
        <w:spacing w:before="43"/>
        <w:rPr>
          <w:sz w:val="11"/>
        </w:rPr>
      </w:pPr>
    </w:p>
    <w:p w14:paraId="1CA5D8DB" w14:textId="77777777" w:rsidR="007423F2" w:rsidRDefault="000B511B">
      <w:pPr>
        <w:ind w:right="596"/>
        <w:jc w:val="right"/>
        <w:rPr>
          <w:sz w:val="11"/>
        </w:rPr>
      </w:pPr>
      <w:r>
        <w:rPr>
          <w:color w:val="231F20"/>
          <w:spacing w:val="-5"/>
          <w:w w:val="105"/>
          <w:sz w:val="11"/>
        </w:rPr>
        <w:t>20</w:t>
      </w:r>
    </w:p>
    <w:p w14:paraId="217D1C95" w14:textId="77777777" w:rsidR="007423F2" w:rsidRDefault="007423F2">
      <w:pPr>
        <w:pStyle w:val="BodyText"/>
        <w:spacing w:before="43"/>
        <w:rPr>
          <w:sz w:val="11"/>
        </w:rPr>
      </w:pPr>
    </w:p>
    <w:p w14:paraId="57BE547F" w14:textId="77777777" w:rsidR="007423F2" w:rsidRDefault="000B511B">
      <w:pPr>
        <w:ind w:right="596"/>
        <w:jc w:val="right"/>
        <w:rPr>
          <w:sz w:val="11"/>
        </w:rPr>
      </w:pPr>
      <w:r>
        <w:rPr>
          <w:color w:val="231F20"/>
          <w:spacing w:val="-5"/>
          <w:sz w:val="11"/>
        </w:rPr>
        <w:t>10</w:t>
      </w:r>
    </w:p>
    <w:p w14:paraId="3BBC7A35" w14:textId="77777777" w:rsidR="007423F2" w:rsidRDefault="007423F2">
      <w:pPr>
        <w:pStyle w:val="BodyText"/>
        <w:spacing w:before="44"/>
        <w:rPr>
          <w:sz w:val="11"/>
        </w:rPr>
      </w:pPr>
    </w:p>
    <w:p w14:paraId="48A91693" w14:textId="77777777" w:rsidR="007423F2" w:rsidRDefault="000B511B">
      <w:pPr>
        <w:spacing w:line="116" w:lineRule="exact"/>
        <w:ind w:left="3710"/>
        <w:rPr>
          <w:sz w:val="11"/>
        </w:rPr>
      </w:pPr>
      <w:r>
        <w:rPr>
          <w:color w:val="231F20"/>
          <w:spacing w:val="-10"/>
          <w:w w:val="110"/>
          <w:sz w:val="11"/>
        </w:rPr>
        <w:t>0</w:t>
      </w:r>
    </w:p>
    <w:p w14:paraId="19D3DEA5" w14:textId="77777777" w:rsidR="007423F2" w:rsidRDefault="000B511B">
      <w:pPr>
        <w:spacing w:line="116" w:lineRule="exact"/>
        <w:ind w:left="279"/>
        <w:rPr>
          <w:sz w:val="11"/>
        </w:rPr>
      </w:pPr>
      <w:r>
        <w:rPr>
          <w:color w:val="231F20"/>
          <w:spacing w:val="-2"/>
          <w:sz w:val="11"/>
        </w:rPr>
        <w:t>Oct.</w:t>
      </w:r>
      <w:r>
        <w:rPr>
          <w:color w:val="231F20"/>
          <w:spacing w:val="-7"/>
          <w:sz w:val="11"/>
        </w:rPr>
        <w:t xml:space="preserve"> </w:t>
      </w:r>
      <w:r>
        <w:rPr>
          <w:color w:val="231F20"/>
          <w:spacing w:val="-2"/>
          <w:sz w:val="11"/>
        </w:rPr>
        <w:t>Nov.</w:t>
      </w:r>
      <w:r>
        <w:rPr>
          <w:color w:val="231F20"/>
          <w:spacing w:val="-6"/>
          <w:sz w:val="11"/>
        </w:rPr>
        <w:t xml:space="preserve"> </w:t>
      </w:r>
      <w:r>
        <w:rPr>
          <w:color w:val="231F20"/>
          <w:spacing w:val="-2"/>
          <w:sz w:val="11"/>
        </w:rPr>
        <w:t>Dec.</w:t>
      </w:r>
      <w:r>
        <w:rPr>
          <w:color w:val="231F20"/>
          <w:spacing w:val="9"/>
          <w:sz w:val="11"/>
        </w:rPr>
        <w:t xml:space="preserve"> </w:t>
      </w:r>
      <w:r>
        <w:rPr>
          <w:color w:val="231F20"/>
          <w:spacing w:val="-2"/>
          <w:sz w:val="11"/>
        </w:rPr>
        <w:t>Jan.</w:t>
      </w:r>
      <w:r>
        <w:rPr>
          <w:color w:val="231F20"/>
          <w:spacing w:val="22"/>
          <w:sz w:val="11"/>
        </w:rPr>
        <w:t xml:space="preserve"> </w:t>
      </w:r>
      <w:r>
        <w:rPr>
          <w:color w:val="231F20"/>
          <w:spacing w:val="-2"/>
          <w:sz w:val="11"/>
        </w:rPr>
        <w:t>Feb.</w:t>
      </w:r>
      <w:r>
        <w:rPr>
          <w:color w:val="231F20"/>
          <w:spacing w:val="-1"/>
          <w:sz w:val="11"/>
        </w:rPr>
        <w:t xml:space="preserve"> </w:t>
      </w:r>
      <w:r>
        <w:rPr>
          <w:color w:val="231F20"/>
          <w:spacing w:val="-2"/>
          <w:sz w:val="11"/>
        </w:rPr>
        <w:t>Mar.</w:t>
      </w:r>
      <w:r>
        <w:rPr>
          <w:color w:val="231F20"/>
          <w:spacing w:val="1"/>
          <w:sz w:val="11"/>
        </w:rPr>
        <w:t xml:space="preserve"> </w:t>
      </w:r>
      <w:r>
        <w:rPr>
          <w:color w:val="231F20"/>
          <w:spacing w:val="-2"/>
          <w:sz w:val="11"/>
        </w:rPr>
        <w:t>Apr.</w:t>
      </w:r>
      <w:r>
        <w:rPr>
          <w:color w:val="231F20"/>
          <w:spacing w:val="-1"/>
          <w:sz w:val="11"/>
        </w:rPr>
        <w:t xml:space="preserve"> </w:t>
      </w:r>
      <w:r>
        <w:rPr>
          <w:color w:val="231F20"/>
          <w:spacing w:val="-2"/>
          <w:sz w:val="11"/>
        </w:rPr>
        <w:t>May</w:t>
      </w:r>
      <w:r>
        <w:rPr>
          <w:color w:val="231F20"/>
          <w:spacing w:val="-3"/>
          <w:sz w:val="11"/>
        </w:rPr>
        <w:t xml:space="preserve"> </w:t>
      </w:r>
      <w:r>
        <w:rPr>
          <w:color w:val="231F20"/>
          <w:spacing w:val="-2"/>
          <w:sz w:val="11"/>
        </w:rPr>
        <w:t>June</w:t>
      </w:r>
      <w:r>
        <w:rPr>
          <w:color w:val="231F20"/>
          <w:spacing w:val="10"/>
          <w:sz w:val="11"/>
        </w:rPr>
        <w:t xml:space="preserve"> </w:t>
      </w:r>
      <w:r>
        <w:rPr>
          <w:color w:val="231F20"/>
          <w:spacing w:val="-2"/>
          <w:sz w:val="11"/>
        </w:rPr>
        <w:t>July</w:t>
      </w:r>
      <w:r>
        <w:rPr>
          <w:color w:val="231F20"/>
          <w:spacing w:val="20"/>
          <w:sz w:val="11"/>
        </w:rPr>
        <w:t xml:space="preserve"> </w:t>
      </w:r>
      <w:r>
        <w:rPr>
          <w:color w:val="231F20"/>
          <w:spacing w:val="-2"/>
          <w:sz w:val="11"/>
        </w:rPr>
        <w:t>Aug.</w:t>
      </w:r>
      <w:r>
        <w:rPr>
          <w:color w:val="231F20"/>
          <w:spacing w:val="-7"/>
          <w:sz w:val="11"/>
        </w:rPr>
        <w:t xml:space="preserve"> </w:t>
      </w:r>
      <w:r>
        <w:rPr>
          <w:color w:val="231F20"/>
          <w:spacing w:val="-2"/>
          <w:sz w:val="11"/>
        </w:rPr>
        <w:t>Sep.</w:t>
      </w:r>
      <w:r>
        <w:rPr>
          <w:color w:val="231F20"/>
          <w:spacing w:val="8"/>
          <w:sz w:val="11"/>
        </w:rPr>
        <w:t xml:space="preserve"> </w:t>
      </w:r>
      <w:r>
        <w:rPr>
          <w:color w:val="231F20"/>
          <w:spacing w:val="-4"/>
          <w:sz w:val="11"/>
        </w:rPr>
        <w:t>Oct.</w:t>
      </w:r>
    </w:p>
    <w:p w14:paraId="7011203A" w14:textId="77777777" w:rsidR="007423F2" w:rsidRDefault="000B511B">
      <w:pPr>
        <w:tabs>
          <w:tab w:val="left" w:pos="2150"/>
        </w:tabs>
        <w:spacing w:before="5"/>
        <w:ind w:left="517"/>
        <w:rPr>
          <w:sz w:val="11"/>
        </w:rPr>
      </w:pPr>
      <w:r>
        <w:rPr>
          <w:color w:val="231F20"/>
          <w:spacing w:val="-4"/>
          <w:sz w:val="11"/>
        </w:rPr>
        <w:t>2013</w:t>
      </w:r>
      <w:r>
        <w:rPr>
          <w:color w:val="231F20"/>
          <w:sz w:val="11"/>
        </w:rPr>
        <w:tab/>
      </w:r>
      <w:r>
        <w:rPr>
          <w:color w:val="231F20"/>
          <w:spacing w:val="-5"/>
          <w:sz w:val="11"/>
        </w:rPr>
        <w:t>14</w:t>
      </w:r>
    </w:p>
    <w:p w14:paraId="5C0E4B6D" w14:textId="77777777" w:rsidR="007423F2" w:rsidRDefault="000B511B">
      <w:pPr>
        <w:spacing w:before="103"/>
        <w:ind w:left="85"/>
        <w:rPr>
          <w:sz w:val="11"/>
        </w:rPr>
      </w:pPr>
      <w:r>
        <w:rPr>
          <w:color w:val="000005"/>
          <w:w w:val="90"/>
          <w:sz w:val="11"/>
        </w:rPr>
        <w:t>Sources:</w:t>
      </w:r>
      <w:r>
        <w:rPr>
          <w:color w:val="000005"/>
          <w:spacing w:val="23"/>
          <w:sz w:val="11"/>
        </w:rPr>
        <w:t xml:space="preserve"> </w:t>
      </w:r>
      <w:proofErr w:type="spellStart"/>
      <w:r>
        <w:rPr>
          <w:color w:val="000005"/>
          <w:w w:val="90"/>
          <w:sz w:val="11"/>
        </w:rPr>
        <w:t>Hometrack</w:t>
      </w:r>
      <w:proofErr w:type="spellEnd"/>
      <w:r>
        <w:rPr>
          <w:color w:val="000005"/>
          <w:spacing w:val="-1"/>
          <w:w w:val="90"/>
          <w:sz w:val="11"/>
        </w:rPr>
        <w:t xml:space="preserve"> </w:t>
      </w:r>
      <w:r>
        <w:rPr>
          <w:color w:val="000005"/>
          <w:w w:val="90"/>
          <w:sz w:val="11"/>
        </w:rPr>
        <w:t>and</w:t>
      </w:r>
      <w:r>
        <w:rPr>
          <w:color w:val="000005"/>
          <w:spacing w:val="-1"/>
          <w:w w:val="90"/>
          <w:sz w:val="11"/>
        </w:rPr>
        <w:t xml:space="preserve"> </w:t>
      </w:r>
      <w:r>
        <w:rPr>
          <w:color w:val="000005"/>
          <w:w w:val="90"/>
          <w:sz w:val="11"/>
        </w:rPr>
        <w:t>Bank</w:t>
      </w:r>
      <w:r>
        <w:rPr>
          <w:color w:val="000005"/>
          <w:spacing w:val="-1"/>
          <w:w w:val="90"/>
          <w:sz w:val="11"/>
        </w:rPr>
        <w:t xml:space="preserve"> </w:t>
      </w:r>
      <w:r>
        <w:rPr>
          <w:color w:val="000005"/>
          <w:spacing w:val="-2"/>
          <w:w w:val="90"/>
          <w:sz w:val="11"/>
        </w:rPr>
        <w:t>calculations.</w:t>
      </w:r>
    </w:p>
    <w:p w14:paraId="2B708644" w14:textId="77777777" w:rsidR="007423F2" w:rsidRDefault="007423F2">
      <w:pPr>
        <w:pStyle w:val="BodyText"/>
        <w:spacing w:before="5"/>
        <w:rPr>
          <w:sz w:val="11"/>
        </w:rPr>
      </w:pPr>
    </w:p>
    <w:p w14:paraId="16DBA73D" w14:textId="77777777" w:rsidR="007423F2" w:rsidRDefault="000B511B">
      <w:pPr>
        <w:pStyle w:val="ListParagraph"/>
        <w:numPr>
          <w:ilvl w:val="0"/>
          <w:numId w:val="57"/>
        </w:numPr>
        <w:tabs>
          <w:tab w:val="left" w:pos="253"/>
          <w:tab w:val="left" w:pos="255"/>
        </w:tabs>
        <w:spacing w:line="244" w:lineRule="auto"/>
        <w:ind w:right="177"/>
        <w:rPr>
          <w:sz w:val="11"/>
        </w:rPr>
      </w:pPr>
      <w:r>
        <w:rPr>
          <w:color w:val="000005"/>
          <w:w w:val="90"/>
          <w:sz w:val="11"/>
        </w:rPr>
        <w:t>Rising</w:t>
      </w:r>
      <w:r>
        <w:rPr>
          <w:color w:val="000005"/>
          <w:spacing w:val="-5"/>
          <w:w w:val="90"/>
          <w:sz w:val="11"/>
        </w:rPr>
        <w:t xml:space="preserve"> </w:t>
      </w:r>
      <w:r>
        <w:rPr>
          <w:color w:val="000005"/>
          <w:w w:val="90"/>
          <w:sz w:val="11"/>
        </w:rPr>
        <w:t>and</w:t>
      </w:r>
      <w:r>
        <w:rPr>
          <w:color w:val="000005"/>
          <w:spacing w:val="-5"/>
          <w:w w:val="90"/>
          <w:sz w:val="11"/>
        </w:rPr>
        <w:t xml:space="preserve"> </w:t>
      </w:r>
      <w:r>
        <w:rPr>
          <w:color w:val="000005"/>
          <w:w w:val="90"/>
          <w:sz w:val="11"/>
        </w:rPr>
        <w:t>falling</w:t>
      </w:r>
      <w:r>
        <w:rPr>
          <w:color w:val="000005"/>
          <w:spacing w:val="-5"/>
          <w:w w:val="90"/>
          <w:sz w:val="11"/>
        </w:rPr>
        <w:t xml:space="preserve"> </w:t>
      </w:r>
      <w:r>
        <w:rPr>
          <w:color w:val="000005"/>
          <w:w w:val="90"/>
          <w:sz w:val="11"/>
        </w:rPr>
        <w:t>inflation</w:t>
      </w:r>
      <w:r>
        <w:rPr>
          <w:color w:val="000005"/>
          <w:spacing w:val="-5"/>
          <w:w w:val="90"/>
          <w:sz w:val="11"/>
        </w:rPr>
        <w:t xml:space="preserve"> </w:t>
      </w:r>
      <w:r>
        <w:rPr>
          <w:color w:val="000005"/>
          <w:w w:val="90"/>
          <w:sz w:val="11"/>
        </w:rPr>
        <w:t>are</w:t>
      </w:r>
      <w:r>
        <w:rPr>
          <w:color w:val="000005"/>
          <w:spacing w:val="-5"/>
          <w:w w:val="90"/>
          <w:sz w:val="11"/>
        </w:rPr>
        <w:t xml:space="preserve"> </w:t>
      </w:r>
      <w:r>
        <w:rPr>
          <w:color w:val="000005"/>
          <w:w w:val="90"/>
          <w:sz w:val="11"/>
        </w:rPr>
        <w:t>determined</w:t>
      </w:r>
      <w:r>
        <w:rPr>
          <w:color w:val="000005"/>
          <w:spacing w:val="-5"/>
          <w:w w:val="90"/>
          <w:sz w:val="11"/>
        </w:rPr>
        <w:t xml:space="preserve"> </w:t>
      </w:r>
      <w:r>
        <w:rPr>
          <w:color w:val="000005"/>
          <w:w w:val="90"/>
          <w:sz w:val="11"/>
        </w:rPr>
        <w:t>by</w:t>
      </w:r>
      <w:r>
        <w:rPr>
          <w:color w:val="000005"/>
          <w:spacing w:val="-5"/>
          <w:w w:val="90"/>
          <w:sz w:val="11"/>
        </w:rPr>
        <w:t xml:space="preserve"> </w:t>
      </w:r>
      <w:r>
        <w:rPr>
          <w:color w:val="000005"/>
          <w:w w:val="90"/>
          <w:sz w:val="11"/>
        </w:rPr>
        <w:t>comparing</w:t>
      </w:r>
      <w:r>
        <w:rPr>
          <w:color w:val="000005"/>
          <w:spacing w:val="-5"/>
          <w:w w:val="90"/>
          <w:sz w:val="11"/>
        </w:rPr>
        <w:t xml:space="preserve"> </w:t>
      </w:r>
      <w:r>
        <w:rPr>
          <w:color w:val="000005"/>
          <w:w w:val="90"/>
          <w:sz w:val="11"/>
        </w:rPr>
        <w:t>current</w:t>
      </w:r>
      <w:r>
        <w:rPr>
          <w:color w:val="000005"/>
          <w:spacing w:val="-5"/>
          <w:w w:val="90"/>
          <w:sz w:val="11"/>
        </w:rPr>
        <w:t xml:space="preserve"> </w:t>
      </w:r>
      <w:r>
        <w:rPr>
          <w:color w:val="000005"/>
          <w:w w:val="90"/>
          <w:sz w:val="11"/>
        </w:rPr>
        <w:t>monthly</w:t>
      </w:r>
      <w:r>
        <w:rPr>
          <w:color w:val="000005"/>
          <w:spacing w:val="-5"/>
          <w:w w:val="90"/>
          <w:sz w:val="11"/>
        </w:rPr>
        <w:t xml:space="preserve"> </w:t>
      </w:r>
      <w:r>
        <w:rPr>
          <w:color w:val="000005"/>
          <w:w w:val="90"/>
          <w:sz w:val="11"/>
        </w:rPr>
        <w:t>inflation</w:t>
      </w:r>
      <w:r>
        <w:rPr>
          <w:color w:val="000005"/>
          <w:spacing w:val="-5"/>
          <w:w w:val="90"/>
          <w:sz w:val="11"/>
        </w:rPr>
        <w:t xml:space="preserve"> </w:t>
      </w:r>
      <w:r>
        <w:rPr>
          <w:color w:val="000005"/>
          <w:w w:val="90"/>
          <w:sz w:val="11"/>
        </w:rPr>
        <w:t>to</w:t>
      </w:r>
      <w:r>
        <w:rPr>
          <w:color w:val="000005"/>
          <w:spacing w:val="-5"/>
          <w:w w:val="90"/>
          <w:sz w:val="11"/>
        </w:rPr>
        <w:t xml:space="preserve"> </w:t>
      </w:r>
      <w:r>
        <w:rPr>
          <w:color w:val="000005"/>
          <w:w w:val="90"/>
          <w:sz w:val="11"/>
        </w:rPr>
        <w:t>the</w:t>
      </w:r>
      <w:r>
        <w:rPr>
          <w:color w:val="000005"/>
          <w:spacing w:val="40"/>
          <w:sz w:val="11"/>
        </w:rPr>
        <w:t xml:space="preserve"> </w:t>
      </w:r>
      <w:r>
        <w:rPr>
          <w:color w:val="000005"/>
          <w:w w:val="90"/>
          <w:sz w:val="11"/>
        </w:rPr>
        <w:t>average rate of inflation in each postcode district during the past twelve months.</w:t>
      </w:r>
    </w:p>
    <w:p w14:paraId="03AB7C0C" w14:textId="77777777" w:rsidR="007423F2" w:rsidRDefault="000B511B">
      <w:pPr>
        <w:pStyle w:val="BodyText"/>
        <w:spacing w:before="3" w:line="268" w:lineRule="auto"/>
        <w:ind w:left="85" w:right="311"/>
      </w:pPr>
      <w:r>
        <w:br w:type="column"/>
      </w:r>
      <w:r>
        <w:rPr>
          <w:color w:val="000005"/>
          <w:w w:val="90"/>
        </w:rPr>
        <w:t>in</w:t>
      </w:r>
      <w:r>
        <w:rPr>
          <w:color w:val="000005"/>
          <w:spacing w:val="-10"/>
          <w:w w:val="90"/>
        </w:rPr>
        <w:t xml:space="preserve"> </w:t>
      </w:r>
      <w:r>
        <w:rPr>
          <w:color w:val="000005"/>
          <w:w w:val="90"/>
        </w:rPr>
        <w:t>other</w:t>
      </w:r>
      <w:r>
        <w:rPr>
          <w:color w:val="000005"/>
          <w:spacing w:val="-10"/>
          <w:w w:val="90"/>
        </w:rPr>
        <w:t xml:space="preserve"> </w:t>
      </w:r>
      <w:r>
        <w:rPr>
          <w:color w:val="000005"/>
          <w:w w:val="90"/>
        </w:rPr>
        <w:t>markets.</w:t>
      </w:r>
      <w:r>
        <w:rPr>
          <w:color w:val="000005"/>
          <w:spacing w:val="-3"/>
        </w:rPr>
        <w:t xml:space="preserve"> </w:t>
      </w:r>
      <w:r>
        <w:rPr>
          <w:color w:val="000005"/>
          <w:w w:val="90"/>
        </w:rPr>
        <w:t>And</w:t>
      </w:r>
      <w:r>
        <w:rPr>
          <w:color w:val="000005"/>
          <w:spacing w:val="-10"/>
          <w:w w:val="90"/>
        </w:rPr>
        <w:t xml:space="preserve"> </w:t>
      </w:r>
      <w:r>
        <w:rPr>
          <w:color w:val="000005"/>
          <w:w w:val="90"/>
        </w:rPr>
        <w:t>that</w:t>
      </w:r>
      <w:r>
        <w:rPr>
          <w:color w:val="000005"/>
          <w:spacing w:val="-10"/>
          <w:w w:val="90"/>
        </w:rPr>
        <w:t xml:space="preserve"> </w:t>
      </w:r>
      <w:r>
        <w:rPr>
          <w:color w:val="000005"/>
          <w:w w:val="90"/>
        </w:rPr>
        <w:t>could</w:t>
      </w:r>
      <w:r>
        <w:rPr>
          <w:color w:val="000005"/>
          <w:spacing w:val="-10"/>
          <w:w w:val="90"/>
        </w:rPr>
        <w:t xml:space="preserve"> </w:t>
      </w:r>
      <w:r>
        <w:rPr>
          <w:color w:val="000005"/>
          <w:w w:val="90"/>
        </w:rPr>
        <w:t>cause</w:t>
      </w:r>
      <w:r>
        <w:rPr>
          <w:color w:val="000005"/>
          <w:spacing w:val="-10"/>
          <w:w w:val="90"/>
        </w:rPr>
        <w:t xml:space="preserve"> </w:t>
      </w:r>
      <w:r>
        <w:rPr>
          <w:color w:val="000005"/>
          <w:w w:val="90"/>
        </w:rPr>
        <w:t>contagion</w:t>
      </w:r>
      <w:r>
        <w:rPr>
          <w:color w:val="000005"/>
          <w:spacing w:val="-10"/>
          <w:w w:val="90"/>
        </w:rPr>
        <w:t xml:space="preserve"> </w:t>
      </w:r>
      <w:r>
        <w:rPr>
          <w:color w:val="000005"/>
          <w:w w:val="90"/>
        </w:rPr>
        <w:t>to</w:t>
      </w:r>
      <w:r>
        <w:rPr>
          <w:color w:val="000005"/>
          <w:spacing w:val="-10"/>
          <w:w w:val="90"/>
        </w:rPr>
        <w:t xml:space="preserve"> </w:t>
      </w:r>
      <w:r>
        <w:rPr>
          <w:color w:val="000005"/>
          <w:w w:val="90"/>
        </w:rPr>
        <w:t xml:space="preserve">those </w:t>
      </w:r>
      <w:r>
        <w:rPr>
          <w:color w:val="000005"/>
          <w:spacing w:val="-2"/>
        </w:rPr>
        <w:t>markets.</w:t>
      </w:r>
    </w:p>
    <w:p w14:paraId="64C28444" w14:textId="77777777" w:rsidR="007423F2" w:rsidRDefault="007423F2">
      <w:pPr>
        <w:pStyle w:val="BodyText"/>
        <w:spacing w:before="36"/>
      </w:pPr>
    </w:p>
    <w:p w14:paraId="15590F7B" w14:textId="77777777" w:rsidR="007423F2" w:rsidRDefault="000B511B">
      <w:pPr>
        <w:pStyle w:val="ListParagraph"/>
        <w:numPr>
          <w:ilvl w:val="1"/>
          <w:numId w:val="82"/>
        </w:numPr>
        <w:tabs>
          <w:tab w:val="left" w:pos="532"/>
        </w:tabs>
        <w:ind w:left="532" w:hanging="447"/>
        <w:rPr>
          <w:sz w:val="26"/>
        </w:rPr>
      </w:pPr>
      <w:r>
        <w:rPr>
          <w:color w:val="000005"/>
          <w:w w:val="90"/>
          <w:sz w:val="26"/>
        </w:rPr>
        <w:t>Domestic</w:t>
      </w:r>
      <w:r>
        <w:rPr>
          <w:color w:val="000005"/>
          <w:spacing w:val="7"/>
          <w:sz w:val="26"/>
        </w:rPr>
        <w:t xml:space="preserve"> </w:t>
      </w:r>
      <w:r>
        <w:rPr>
          <w:color w:val="000005"/>
          <w:w w:val="90"/>
          <w:sz w:val="26"/>
        </w:rPr>
        <w:t>risks</w:t>
      </w:r>
      <w:r>
        <w:rPr>
          <w:color w:val="000005"/>
          <w:spacing w:val="8"/>
          <w:sz w:val="26"/>
        </w:rPr>
        <w:t xml:space="preserve"> </w:t>
      </w:r>
      <w:r>
        <w:rPr>
          <w:color w:val="000005"/>
          <w:w w:val="90"/>
          <w:sz w:val="26"/>
        </w:rPr>
        <w:t>to</w:t>
      </w:r>
      <w:r>
        <w:rPr>
          <w:color w:val="000005"/>
          <w:spacing w:val="8"/>
          <w:sz w:val="26"/>
        </w:rPr>
        <w:t xml:space="preserve"> </w:t>
      </w:r>
      <w:r>
        <w:rPr>
          <w:color w:val="000005"/>
          <w:w w:val="90"/>
          <w:sz w:val="26"/>
        </w:rPr>
        <w:t>UK</w:t>
      </w:r>
      <w:r>
        <w:rPr>
          <w:color w:val="000005"/>
          <w:spacing w:val="7"/>
          <w:sz w:val="26"/>
        </w:rPr>
        <w:t xml:space="preserve"> </w:t>
      </w:r>
      <w:r>
        <w:rPr>
          <w:color w:val="000005"/>
          <w:w w:val="90"/>
          <w:sz w:val="26"/>
        </w:rPr>
        <w:t>financial</w:t>
      </w:r>
      <w:r>
        <w:rPr>
          <w:color w:val="000005"/>
          <w:spacing w:val="8"/>
          <w:sz w:val="26"/>
        </w:rPr>
        <w:t xml:space="preserve"> </w:t>
      </w:r>
      <w:r>
        <w:rPr>
          <w:color w:val="000005"/>
          <w:spacing w:val="-2"/>
          <w:w w:val="90"/>
          <w:sz w:val="26"/>
        </w:rPr>
        <w:t>stability</w:t>
      </w:r>
    </w:p>
    <w:p w14:paraId="14B38EF1" w14:textId="77777777" w:rsidR="007423F2" w:rsidRDefault="000B511B">
      <w:pPr>
        <w:pStyle w:val="BodyText"/>
        <w:spacing w:before="275" w:line="268" w:lineRule="auto"/>
        <w:ind w:left="85" w:right="425"/>
      </w:pPr>
      <w:r>
        <w:rPr>
          <w:color w:val="000005"/>
          <w:w w:val="90"/>
        </w:rPr>
        <w:t xml:space="preserve">UK non-financial sector debt levels rose substantially in the </w:t>
      </w:r>
      <w:r>
        <w:rPr>
          <w:color w:val="000005"/>
          <w:w w:val="85"/>
        </w:rPr>
        <w:t>run-up to the crisis.</w:t>
      </w:r>
      <w:r>
        <w:rPr>
          <w:color w:val="000005"/>
          <w:spacing w:val="40"/>
        </w:rPr>
        <w:t xml:space="preserve"> </w:t>
      </w:r>
      <w:r>
        <w:rPr>
          <w:color w:val="000005"/>
          <w:w w:val="85"/>
        </w:rPr>
        <w:t xml:space="preserve">They have since remained high, at around </w:t>
      </w:r>
      <w:r>
        <w:rPr>
          <w:color w:val="000005"/>
          <w:w w:val="90"/>
        </w:rPr>
        <w:t>275%</w:t>
      </w:r>
      <w:r>
        <w:rPr>
          <w:color w:val="000005"/>
          <w:spacing w:val="-9"/>
          <w:w w:val="90"/>
        </w:rPr>
        <w:t xml:space="preserve"> </w:t>
      </w:r>
      <w:r>
        <w:rPr>
          <w:color w:val="000005"/>
          <w:w w:val="90"/>
        </w:rPr>
        <w:t>of</w:t>
      </w:r>
      <w:r>
        <w:rPr>
          <w:color w:val="000005"/>
          <w:spacing w:val="-9"/>
          <w:w w:val="90"/>
        </w:rPr>
        <w:t xml:space="preserve"> </w:t>
      </w:r>
      <w:r>
        <w:rPr>
          <w:color w:val="000005"/>
          <w:w w:val="90"/>
        </w:rPr>
        <w:t>GDP,</w:t>
      </w:r>
      <w:r>
        <w:rPr>
          <w:color w:val="000005"/>
          <w:spacing w:val="-9"/>
          <w:w w:val="90"/>
        </w:rPr>
        <w:t xml:space="preserve"> </w:t>
      </w:r>
      <w:r>
        <w:rPr>
          <w:color w:val="000005"/>
          <w:w w:val="90"/>
        </w:rPr>
        <w:t>partly</w:t>
      </w:r>
      <w:r>
        <w:rPr>
          <w:color w:val="000005"/>
          <w:spacing w:val="-9"/>
          <w:w w:val="90"/>
        </w:rPr>
        <w:t xml:space="preserve"> </w:t>
      </w:r>
      <w:r>
        <w:rPr>
          <w:color w:val="000005"/>
          <w:w w:val="90"/>
        </w:rPr>
        <w:t>reflecting</w:t>
      </w:r>
      <w:r>
        <w:rPr>
          <w:color w:val="000005"/>
          <w:spacing w:val="-9"/>
          <w:w w:val="90"/>
        </w:rPr>
        <w:t xml:space="preserve"> </w:t>
      </w:r>
      <w:r>
        <w:rPr>
          <w:color w:val="000005"/>
          <w:w w:val="90"/>
        </w:rPr>
        <w:t>greater</w:t>
      </w:r>
      <w:r>
        <w:rPr>
          <w:color w:val="000005"/>
          <w:spacing w:val="-9"/>
          <w:w w:val="90"/>
        </w:rPr>
        <w:t xml:space="preserve"> </w:t>
      </w:r>
      <w:r>
        <w:rPr>
          <w:color w:val="000005"/>
          <w:w w:val="90"/>
        </w:rPr>
        <w:t>government</w:t>
      </w:r>
      <w:r>
        <w:rPr>
          <w:color w:val="000005"/>
          <w:spacing w:val="-9"/>
          <w:w w:val="90"/>
        </w:rPr>
        <w:t xml:space="preserve"> </w:t>
      </w:r>
      <w:r>
        <w:rPr>
          <w:color w:val="000005"/>
          <w:w w:val="90"/>
        </w:rPr>
        <w:t>borrowing in</w:t>
      </w:r>
      <w:r>
        <w:rPr>
          <w:color w:val="000005"/>
          <w:spacing w:val="-1"/>
          <w:w w:val="90"/>
        </w:rPr>
        <w:t xml:space="preserve"> </w:t>
      </w:r>
      <w:r>
        <w:rPr>
          <w:color w:val="000005"/>
          <w:w w:val="90"/>
        </w:rPr>
        <w:t>recent</w:t>
      </w:r>
      <w:r>
        <w:rPr>
          <w:color w:val="000005"/>
          <w:spacing w:val="-1"/>
          <w:w w:val="90"/>
        </w:rPr>
        <w:t xml:space="preserve"> </w:t>
      </w:r>
      <w:r>
        <w:rPr>
          <w:color w:val="000005"/>
          <w:w w:val="90"/>
        </w:rPr>
        <w:t>years</w:t>
      </w:r>
      <w:r>
        <w:rPr>
          <w:color w:val="000005"/>
          <w:spacing w:val="-1"/>
          <w:w w:val="90"/>
        </w:rPr>
        <w:t xml:space="preserve"> </w:t>
      </w:r>
      <w:r>
        <w:rPr>
          <w:color w:val="000005"/>
          <w:w w:val="90"/>
        </w:rPr>
        <w:t>(Chart 2.10).</w:t>
      </w:r>
      <w:r>
        <w:rPr>
          <w:color w:val="000005"/>
          <w:spacing w:val="40"/>
        </w:rPr>
        <w:t xml:space="preserve"> </w:t>
      </w:r>
      <w:r>
        <w:rPr>
          <w:color w:val="000005"/>
          <w:w w:val="90"/>
        </w:rPr>
        <w:t>And</w:t>
      </w:r>
      <w:r>
        <w:rPr>
          <w:color w:val="000005"/>
          <w:spacing w:val="-1"/>
          <w:w w:val="90"/>
        </w:rPr>
        <w:t xml:space="preserve"> </w:t>
      </w:r>
      <w:r>
        <w:rPr>
          <w:color w:val="000005"/>
          <w:w w:val="90"/>
        </w:rPr>
        <w:t>risks</w:t>
      </w:r>
      <w:r>
        <w:rPr>
          <w:color w:val="000005"/>
          <w:spacing w:val="-1"/>
          <w:w w:val="90"/>
        </w:rPr>
        <w:t xml:space="preserve"> </w:t>
      </w:r>
      <w:r>
        <w:rPr>
          <w:color w:val="000005"/>
          <w:w w:val="90"/>
        </w:rPr>
        <w:t>to</w:t>
      </w:r>
      <w:r>
        <w:rPr>
          <w:color w:val="000005"/>
          <w:spacing w:val="-1"/>
          <w:w w:val="90"/>
        </w:rPr>
        <w:t xml:space="preserve"> </w:t>
      </w:r>
      <w:r>
        <w:rPr>
          <w:color w:val="000005"/>
          <w:w w:val="90"/>
        </w:rPr>
        <w:t>financial</w:t>
      </w:r>
      <w:r>
        <w:rPr>
          <w:color w:val="000005"/>
          <w:spacing w:val="-1"/>
          <w:w w:val="90"/>
        </w:rPr>
        <w:t xml:space="preserve"> </w:t>
      </w:r>
      <w:r>
        <w:rPr>
          <w:color w:val="000005"/>
          <w:w w:val="90"/>
        </w:rPr>
        <w:t>stability remain from the level and distribution of debt among</w:t>
      </w:r>
    </w:p>
    <w:p w14:paraId="477F824D" w14:textId="77777777" w:rsidR="007423F2" w:rsidRDefault="000B511B">
      <w:pPr>
        <w:pStyle w:val="BodyText"/>
        <w:spacing w:line="268" w:lineRule="auto"/>
        <w:ind w:left="85" w:right="1086"/>
      </w:pPr>
      <w:r>
        <w:rPr>
          <w:color w:val="000005"/>
          <w:w w:val="90"/>
        </w:rPr>
        <w:t>UK</w:t>
      </w:r>
      <w:r>
        <w:rPr>
          <w:color w:val="000005"/>
          <w:spacing w:val="-12"/>
          <w:w w:val="90"/>
        </w:rPr>
        <w:t xml:space="preserve"> </w:t>
      </w:r>
      <w:r>
        <w:rPr>
          <w:color w:val="000005"/>
          <w:w w:val="90"/>
        </w:rPr>
        <w:t>households</w:t>
      </w:r>
      <w:r>
        <w:rPr>
          <w:color w:val="000005"/>
          <w:spacing w:val="-10"/>
          <w:w w:val="90"/>
        </w:rPr>
        <w:t xml:space="preserve"> </w:t>
      </w:r>
      <w:r>
        <w:rPr>
          <w:color w:val="000005"/>
          <w:w w:val="90"/>
        </w:rPr>
        <w:t>and</w:t>
      </w:r>
      <w:r>
        <w:rPr>
          <w:color w:val="000005"/>
          <w:spacing w:val="-10"/>
          <w:w w:val="90"/>
        </w:rPr>
        <w:t xml:space="preserve"> </w:t>
      </w:r>
      <w:r>
        <w:rPr>
          <w:color w:val="000005"/>
          <w:w w:val="90"/>
        </w:rPr>
        <w:t>private</w:t>
      </w:r>
      <w:r>
        <w:rPr>
          <w:color w:val="000005"/>
          <w:spacing w:val="-10"/>
          <w:w w:val="90"/>
        </w:rPr>
        <w:t xml:space="preserve"> </w:t>
      </w:r>
      <w:r>
        <w:rPr>
          <w:color w:val="000005"/>
          <w:w w:val="90"/>
        </w:rPr>
        <w:t>non-financial</w:t>
      </w:r>
      <w:r>
        <w:rPr>
          <w:color w:val="000005"/>
          <w:spacing w:val="-10"/>
          <w:w w:val="90"/>
        </w:rPr>
        <w:t xml:space="preserve"> </w:t>
      </w:r>
      <w:r>
        <w:rPr>
          <w:color w:val="000005"/>
          <w:w w:val="90"/>
        </w:rPr>
        <w:t xml:space="preserve">corporations </w:t>
      </w:r>
      <w:r>
        <w:rPr>
          <w:color w:val="000005"/>
          <w:spacing w:val="-6"/>
        </w:rPr>
        <w:t>(PNFCs).</w:t>
      </w:r>
      <w:r>
        <w:rPr>
          <w:color w:val="000005"/>
          <w:spacing w:val="13"/>
        </w:rPr>
        <w:t xml:space="preserve"> </w:t>
      </w:r>
      <w:r>
        <w:rPr>
          <w:color w:val="000005"/>
          <w:spacing w:val="-6"/>
        </w:rPr>
        <w:t>This</w:t>
      </w:r>
      <w:r>
        <w:rPr>
          <w:color w:val="000005"/>
          <w:spacing w:val="-16"/>
        </w:rPr>
        <w:t xml:space="preserve"> </w:t>
      </w:r>
      <w:r>
        <w:rPr>
          <w:color w:val="000005"/>
          <w:spacing w:val="-6"/>
        </w:rPr>
        <w:t>section</w:t>
      </w:r>
      <w:r>
        <w:rPr>
          <w:color w:val="000005"/>
          <w:spacing w:val="-16"/>
        </w:rPr>
        <w:t xml:space="preserve"> </w:t>
      </w:r>
      <w:r>
        <w:rPr>
          <w:color w:val="000005"/>
          <w:spacing w:val="-6"/>
        </w:rPr>
        <w:t>examines</w:t>
      </w:r>
      <w:r>
        <w:rPr>
          <w:color w:val="000005"/>
          <w:spacing w:val="-16"/>
        </w:rPr>
        <w:t xml:space="preserve"> </w:t>
      </w:r>
      <w:r>
        <w:rPr>
          <w:color w:val="000005"/>
          <w:spacing w:val="-6"/>
        </w:rPr>
        <w:t>these</w:t>
      </w:r>
      <w:r>
        <w:rPr>
          <w:color w:val="000005"/>
          <w:spacing w:val="-16"/>
        </w:rPr>
        <w:t xml:space="preserve"> </w:t>
      </w:r>
      <w:r>
        <w:rPr>
          <w:color w:val="000005"/>
          <w:spacing w:val="-6"/>
        </w:rPr>
        <w:t>risks.</w:t>
      </w:r>
    </w:p>
    <w:p w14:paraId="01B69A25" w14:textId="77777777" w:rsidR="007423F2" w:rsidRDefault="007423F2">
      <w:pPr>
        <w:pStyle w:val="BodyText"/>
        <w:spacing w:before="27"/>
      </w:pPr>
    </w:p>
    <w:p w14:paraId="55442C92" w14:textId="77777777" w:rsidR="007423F2" w:rsidRDefault="000B511B">
      <w:pPr>
        <w:spacing w:line="268" w:lineRule="auto"/>
        <w:ind w:left="85" w:right="735"/>
        <w:rPr>
          <w:i/>
          <w:sz w:val="20"/>
        </w:rPr>
      </w:pPr>
      <w:r>
        <w:rPr>
          <w:i/>
          <w:color w:val="682C61"/>
          <w:w w:val="85"/>
          <w:sz w:val="20"/>
        </w:rPr>
        <w:t>Risks from the UK housing market have not increased since</w:t>
      </w:r>
      <w:r>
        <w:rPr>
          <w:i/>
          <w:color w:val="682C61"/>
          <w:spacing w:val="40"/>
          <w:sz w:val="20"/>
        </w:rPr>
        <w:t xml:space="preserve"> </w:t>
      </w:r>
      <w:r>
        <w:rPr>
          <w:i/>
          <w:color w:val="682C61"/>
          <w:w w:val="95"/>
          <w:sz w:val="20"/>
        </w:rPr>
        <w:t xml:space="preserve">the June </w:t>
      </w:r>
      <w:r>
        <w:rPr>
          <w:color w:val="682C61"/>
          <w:w w:val="95"/>
          <w:sz w:val="20"/>
        </w:rPr>
        <w:t>Report</w:t>
      </w:r>
      <w:r>
        <w:rPr>
          <w:i/>
          <w:color w:val="682C61"/>
          <w:w w:val="95"/>
          <w:sz w:val="20"/>
        </w:rPr>
        <w:t>…</w:t>
      </w:r>
    </w:p>
    <w:p w14:paraId="336EC08C" w14:textId="77777777" w:rsidR="007423F2" w:rsidRDefault="000B511B">
      <w:pPr>
        <w:pStyle w:val="BodyText"/>
        <w:spacing w:line="268" w:lineRule="auto"/>
        <w:ind w:left="85" w:right="604"/>
      </w:pPr>
      <w:r>
        <w:rPr>
          <w:color w:val="000005"/>
          <w:w w:val="85"/>
        </w:rPr>
        <w:t xml:space="preserve">Data available at the time of the June </w:t>
      </w:r>
      <w:r>
        <w:rPr>
          <w:i/>
          <w:color w:val="000005"/>
          <w:w w:val="85"/>
        </w:rPr>
        <w:t xml:space="preserve">Report </w:t>
      </w:r>
      <w:r>
        <w:rPr>
          <w:color w:val="000005"/>
          <w:w w:val="85"/>
        </w:rPr>
        <w:t xml:space="preserve">suggested the </w:t>
      </w:r>
      <w:r>
        <w:rPr>
          <w:color w:val="000005"/>
          <w:w w:val="90"/>
        </w:rPr>
        <w:t>UK</w:t>
      </w:r>
      <w:r>
        <w:rPr>
          <w:color w:val="000005"/>
          <w:spacing w:val="-4"/>
          <w:w w:val="90"/>
        </w:rPr>
        <w:t xml:space="preserve"> </w:t>
      </w:r>
      <w:r>
        <w:rPr>
          <w:color w:val="000005"/>
          <w:w w:val="90"/>
        </w:rPr>
        <w:t>housing</w:t>
      </w:r>
      <w:r>
        <w:rPr>
          <w:color w:val="000005"/>
          <w:spacing w:val="-1"/>
          <w:w w:val="90"/>
        </w:rPr>
        <w:t xml:space="preserve"> </w:t>
      </w:r>
      <w:r>
        <w:rPr>
          <w:color w:val="000005"/>
          <w:w w:val="90"/>
        </w:rPr>
        <w:t>market</w:t>
      </w:r>
      <w:r>
        <w:rPr>
          <w:color w:val="000005"/>
          <w:spacing w:val="-1"/>
          <w:w w:val="90"/>
        </w:rPr>
        <w:t xml:space="preserve"> </w:t>
      </w:r>
      <w:r>
        <w:rPr>
          <w:color w:val="000005"/>
          <w:w w:val="90"/>
        </w:rPr>
        <w:t>had</w:t>
      </w:r>
      <w:r>
        <w:rPr>
          <w:color w:val="000005"/>
          <w:spacing w:val="-1"/>
          <w:w w:val="90"/>
        </w:rPr>
        <w:t xml:space="preserve"> </w:t>
      </w:r>
      <w:r>
        <w:rPr>
          <w:color w:val="000005"/>
          <w:w w:val="90"/>
        </w:rPr>
        <w:t>been</w:t>
      </w:r>
      <w:r>
        <w:rPr>
          <w:color w:val="000005"/>
          <w:spacing w:val="-1"/>
          <w:w w:val="90"/>
        </w:rPr>
        <w:t xml:space="preserve"> </w:t>
      </w:r>
      <w:r>
        <w:rPr>
          <w:color w:val="000005"/>
          <w:w w:val="90"/>
        </w:rPr>
        <w:t>recovering</w:t>
      </w:r>
      <w:r>
        <w:rPr>
          <w:color w:val="000005"/>
          <w:spacing w:val="-1"/>
          <w:w w:val="90"/>
        </w:rPr>
        <w:t xml:space="preserve"> </w:t>
      </w:r>
      <w:r>
        <w:rPr>
          <w:color w:val="000005"/>
          <w:w w:val="90"/>
        </w:rPr>
        <w:t>strongly.</w:t>
      </w:r>
      <w:r>
        <w:rPr>
          <w:color w:val="000005"/>
          <w:spacing w:val="40"/>
        </w:rPr>
        <w:t xml:space="preserve"> </w:t>
      </w:r>
      <w:r>
        <w:rPr>
          <w:color w:val="000005"/>
          <w:w w:val="90"/>
        </w:rPr>
        <w:t xml:space="preserve">Average UK house price inflation substantially exceeded earnings </w:t>
      </w:r>
      <w:r>
        <w:rPr>
          <w:color w:val="000005"/>
          <w:spacing w:val="-6"/>
        </w:rPr>
        <w:t>growth</w:t>
      </w:r>
      <w:r>
        <w:rPr>
          <w:color w:val="000005"/>
          <w:spacing w:val="-16"/>
        </w:rPr>
        <w:t xml:space="preserve"> </w:t>
      </w:r>
      <w:r>
        <w:rPr>
          <w:color w:val="000005"/>
          <w:spacing w:val="-6"/>
        </w:rPr>
        <w:t>and</w:t>
      </w:r>
      <w:r>
        <w:rPr>
          <w:color w:val="000005"/>
          <w:spacing w:val="-16"/>
        </w:rPr>
        <w:t xml:space="preserve"> </w:t>
      </w:r>
      <w:r>
        <w:rPr>
          <w:color w:val="000005"/>
          <w:spacing w:val="-6"/>
        </w:rPr>
        <w:t>was</w:t>
      </w:r>
      <w:r>
        <w:rPr>
          <w:color w:val="000005"/>
          <w:spacing w:val="-16"/>
        </w:rPr>
        <w:t xml:space="preserve"> </w:t>
      </w:r>
      <w:r>
        <w:rPr>
          <w:color w:val="000005"/>
          <w:spacing w:val="-6"/>
        </w:rPr>
        <w:t>expected</w:t>
      </w:r>
      <w:r>
        <w:rPr>
          <w:color w:val="000005"/>
          <w:spacing w:val="-16"/>
        </w:rPr>
        <w:t xml:space="preserve"> </w:t>
      </w:r>
      <w:r>
        <w:rPr>
          <w:color w:val="000005"/>
          <w:spacing w:val="-6"/>
        </w:rPr>
        <w:t>to</w:t>
      </w:r>
      <w:r>
        <w:rPr>
          <w:color w:val="000005"/>
          <w:spacing w:val="-16"/>
        </w:rPr>
        <w:t xml:space="preserve"> </w:t>
      </w:r>
      <w:r>
        <w:rPr>
          <w:color w:val="000005"/>
          <w:spacing w:val="-6"/>
        </w:rPr>
        <w:t>continue</w:t>
      </w:r>
      <w:r>
        <w:rPr>
          <w:color w:val="000005"/>
          <w:spacing w:val="-16"/>
        </w:rPr>
        <w:t xml:space="preserve"> </w:t>
      </w:r>
      <w:r>
        <w:rPr>
          <w:color w:val="000005"/>
          <w:spacing w:val="-6"/>
        </w:rPr>
        <w:t>to</w:t>
      </w:r>
      <w:r>
        <w:rPr>
          <w:color w:val="000005"/>
          <w:spacing w:val="-16"/>
        </w:rPr>
        <w:t xml:space="preserve"> </w:t>
      </w:r>
      <w:r>
        <w:rPr>
          <w:color w:val="000005"/>
          <w:spacing w:val="-6"/>
        </w:rPr>
        <w:t>do</w:t>
      </w:r>
      <w:r>
        <w:rPr>
          <w:color w:val="000005"/>
          <w:spacing w:val="-16"/>
        </w:rPr>
        <w:t xml:space="preserve"> </w:t>
      </w:r>
      <w:r>
        <w:rPr>
          <w:color w:val="000005"/>
          <w:spacing w:val="-6"/>
        </w:rPr>
        <w:t>so.</w:t>
      </w:r>
      <w:r>
        <w:rPr>
          <w:color w:val="000005"/>
          <w:spacing w:val="8"/>
        </w:rPr>
        <w:t xml:space="preserve"> </w:t>
      </w:r>
      <w:r>
        <w:rPr>
          <w:color w:val="000005"/>
          <w:spacing w:val="-6"/>
        </w:rPr>
        <w:t xml:space="preserve">The </w:t>
      </w:r>
      <w:r>
        <w:rPr>
          <w:color w:val="000005"/>
          <w:w w:val="90"/>
        </w:rPr>
        <w:t>proportion</w:t>
      </w:r>
      <w:r>
        <w:rPr>
          <w:color w:val="000005"/>
          <w:spacing w:val="-10"/>
          <w:w w:val="90"/>
        </w:rPr>
        <w:t xml:space="preserve"> </w:t>
      </w:r>
      <w:r>
        <w:rPr>
          <w:color w:val="000005"/>
          <w:w w:val="90"/>
        </w:rPr>
        <w:t>of</w:t>
      </w:r>
      <w:r>
        <w:rPr>
          <w:color w:val="000005"/>
          <w:spacing w:val="-10"/>
          <w:w w:val="90"/>
        </w:rPr>
        <w:t xml:space="preserve"> </w:t>
      </w:r>
      <w:r>
        <w:rPr>
          <w:color w:val="000005"/>
          <w:w w:val="90"/>
        </w:rPr>
        <w:t>mortgage</w:t>
      </w:r>
      <w:r>
        <w:rPr>
          <w:color w:val="000005"/>
          <w:spacing w:val="-10"/>
          <w:w w:val="90"/>
        </w:rPr>
        <w:t xml:space="preserve"> </w:t>
      </w:r>
      <w:r>
        <w:rPr>
          <w:color w:val="000005"/>
          <w:w w:val="90"/>
        </w:rPr>
        <w:t>lending</w:t>
      </w:r>
      <w:r>
        <w:rPr>
          <w:color w:val="000005"/>
          <w:spacing w:val="-10"/>
          <w:w w:val="90"/>
        </w:rPr>
        <w:t xml:space="preserve"> </w:t>
      </w:r>
      <w:r>
        <w:rPr>
          <w:color w:val="000005"/>
          <w:w w:val="90"/>
        </w:rPr>
        <w:t>at</w:t>
      </w:r>
      <w:r>
        <w:rPr>
          <w:color w:val="000005"/>
          <w:spacing w:val="-10"/>
          <w:w w:val="90"/>
        </w:rPr>
        <w:t xml:space="preserve"> </w:t>
      </w:r>
      <w:r>
        <w:rPr>
          <w:color w:val="000005"/>
          <w:w w:val="90"/>
        </w:rPr>
        <w:t>high</w:t>
      </w:r>
      <w:r>
        <w:rPr>
          <w:color w:val="000005"/>
          <w:spacing w:val="-10"/>
          <w:w w:val="90"/>
        </w:rPr>
        <w:t xml:space="preserve"> </w:t>
      </w:r>
      <w:r>
        <w:rPr>
          <w:color w:val="000005"/>
          <w:w w:val="90"/>
        </w:rPr>
        <w:t>loan</w:t>
      </w:r>
      <w:r>
        <w:rPr>
          <w:color w:val="000005"/>
          <w:spacing w:val="-10"/>
          <w:w w:val="90"/>
        </w:rPr>
        <w:t xml:space="preserve"> </w:t>
      </w:r>
      <w:r>
        <w:rPr>
          <w:color w:val="000005"/>
          <w:w w:val="90"/>
        </w:rPr>
        <w:t>to</w:t>
      </w:r>
      <w:r>
        <w:rPr>
          <w:color w:val="000005"/>
          <w:spacing w:val="-10"/>
          <w:w w:val="90"/>
        </w:rPr>
        <w:t xml:space="preserve"> </w:t>
      </w:r>
      <w:r>
        <w:rPr>
          <w:color w:val="000005"/>
          <w:w w:val="90"/>
        </w:rPr>
        <w:t>income</w:t>
      </w:r>
      <w:r>
        <w:rPr>
          <w:color w:val="000005"/>
          <w:spacing w:val="-10"/>
          <w:w w:val="90"/>
        </w:rPr>
        <w:t xml:space="preserve"> </w:t>
      </w:r>
      <w:r>
        <w:rPr>
          <w:color w:val="000005"/>
          <w:w w:val="90"/>
        </w:rPr>
        <w:t>(LTI) multiples had also risen, to a record level.</w:t>
      </w:r>
      <w:r>
        <w:rPr>
          <w:color w:val="000005"/>
          <w:spacing w:val="40"/>
        </w:rPr>
        <w:t xml:space="preserve"> </w:t>
      </w:r>
      <w:r>
        <w:rPr>
          <w:color w:val="000005"/>
          <w:w w:val="90"/>
        </w:rPr>
        <w:t>While housing market</w:t>
      </w:r>
      <w:r>
        <w:rPr>
          <w:color w:val="000005"/>
          <w:spacing w:val="-6"/>
          <w:w w:val="90"/>
        </w:rPr>
        <w:t xml:space="preserve"> </w:t>
      </w:r>
      <w:r>
        <w:rPr>
          <w:color w:val="000005"/>
          <w:w w:val="90"/>
        </w:rPr>
        <w:t>activity</w:t>
      </w:r>
      <w:r>
        <w:rPr>
          <w:color w:val="000005"/>
          <w:spacing w:val="-6"/>
          <w:w w:val="90"/>
        </w:rPr>
        <w:t xml:space="preserve"> </w:t>
      </w:r>
      <w:r>
        <w:rPr>
          <w:color w:val="000005"/>
          <w:w w:val="90"/>
        </w:rPr>
        <w:t>had</w:t>
      </w:r>
      <w:r>
        <w:rPr>
          <w:color w:val="000005"/>
          <w:spacing w:val="-6"/>
          <w:w w:val="90"/>
        </w:rPr>
        <w:t xml:space="preserve"> </w:t>
      </w:r>
      <w:r>
        <w:rPr>
          <w:color w:val="000005"/>
          <w:w w:val="90"/>
        </w:rPr>
        <w:t>recently</w:t>
      </w:r>
      <w:r>
        <w:rPr>
          <w:color w:val="000005"/>
          <w:spacing w:val="-6"/>
          <w:w w:val="90"/>
        </w:rPr>
        <w:t xml:space="preserve"> </w:t>
      </w:r>
      <w:r>
        <w:rPr>
          <w:color w:val="000005"/>
          <w:w w:val="90"/>
        </w:rPr>
        <w:t>decelerated,</w:t>
      </w:r>
      <w:r>
        <w:rPr>
          <w:color w:val="000005"/>
          <w:spacing w:val="-6"/>
          <w:w w:val="90"/>
        </w:rPr>
        <w:t xml:space="preserve"> </w:t>
      </w:r>
      <w:r>
        <w:rPr>
          <w:color w:val="000005"/>
          <w:w w:val="90"/>
        </w:rPr>
        <w:t>it</w:t>
      </w:r>
      <w:r>
        <w:rPr>
          <w:color w:val="000005"/>
          <w:spacing w:val="-6"/>
          <w:w w:val="90"/>
        </w:rPr>
        <w:t xml:space="preserve"> </w:t>
      </w:r>
      <w:r>
        <w:rPr>
          <w:color w:val="000005"/>
          <w:w w:val="90"/>
        </w:rPr>
        <w:t>was</w:t>
      </w:r>
      <w:r>
        <w:rPr>
          <w:color w:val="000005"/>
          <w:spacing w:val="-6"/>
          <w:w w:val="90"/>
        </w:rPr>
        <w:t xml:space="preserve"> </w:t>
      </w:r>
      <w:r>
        <w:rPr>
          <w:color w:val="000005"/>
          <w:w w:val="90"/>
        </w:rPr>
        <w:t>unclear whether that reflected temporary factors.</w:t>
      </w:r>
    </w:p>
    <w:p w14:paraId="3ADD8DBB" w14:textId="77777777" w:rsidR="007423F2" w:rsidRDefault="007423F2">
      <w:pPr>
        <w:pStyle w:val="BodyText"/>
        <w:spacing w:line="268" w:lineRule="auto"/>
        <w:sectPr w:rsidR="007423F2">
          <w:type w:val="continuous"/>
          <w:pgSz w:w="11910" w:h="16840"/>
          <w:pgMar w:top="1540" w:right="425" w:bottom="0" w:left="708" w:header="446" w:footer="0" w:gutter="0"/>
          <w:cols w:num="2" w:space="720" w:equalWidth="0">
            <w:col w:w="4372" w:space="957"/>
            <w:col w:w="5448"/>
          </w:cols>
        </w:sectPr>
      </w:pPr>
    </w:p>
    <w:p w14:paraId="609314BA" w14:textId="77777777" w:rsidR="007423F2" w:rsidRDefault="000B511B">
      <w:pPr>
        <w:spacing w:before="110" w:line="259" w:lineRule="auto"/>
        <w:ind w:left="85" w:right="149"/>
        <w:rPr>
          <w:sz w:val="18"/>
        </w:rPr>
      </w:pPr>
      <w:r>
        <w:rPr>
          <w:b/>
          <w:color w:val="682C61"/>
          <w:spacing w:val="-4"/>
          <w:sz w:val="18"/>
        </w:rPr>
        <w:lastRenderedPageBreak/>
        <w:t>Chart</w:t>
      </w:r>
      <w:r>
        <w:rPr>
          <w:b/>
          <w:color w:val="682C61"/>
          <w:spacing w:val="-15"/>
          <w:sz w:val="18"/>
        </w:rPr>
        <w:t xml:space="preserve"> </w:t>
      </w:r>
      <w:r>
        <w:rPr>
          <w:b/>
          <w:color w:val="682C61"/>
          <w:spacing w:val="-4"/>
          <w:sz w:val="18"/>
        </w:rPr>
        <w:t>2.13</w:t>
      </w:r>
      <w:r>
        <w:rPr>
          <w:b/>
          <w:color w:val="682C61"/>
          <w:spacing w:val="-1"/>
          <w:sz w:val="18"/>
        </w:rPr>
        <w:t xml:space="preserve"> </w:t>
      </w:r>
      <w:r>
        <w:rPr>
          <w:color w:val="682C61"/>
          <w:spacing w:val="-4"/>
          <w:sz w:val="18"/>
        </w:rPr>
        <w:t>Near-term</w:t>
      </w:r>
      <w:r>
        <w:rPr>
          <w:color w:val="682C61"/>
          <w:spacing w:val="-13"/>
          <w:sz w:val="18"/>
        </w:rPr>
        <w:t xml:space="preserve"> </w:t>
      </w:r>
      <w:r>
        <w:rPr>
          <w:color w:val="682C61"/>
          <w:spacing w:val="-4"/>
          <w:sz w:val="18"/>
        </w:rPr>
        <w:t>demand</w:t>
      </w:r>
      <w:r>
        <w:rPr>
          <w:color w:val="682C61"/>
          <w:spacing w:val="-13"/>
          <w:sz w:val="18"/>
        </w:rPr>
        <w:t xml:space="preserve"> </w:t>
      </w:r>
      <w:r>
        <w:rPr>
          <w:color w:val="682C61"/>
          <w:spacing w:val="-4"/>
          <w:sz w:val="18"/>
        </w:rPr>
        <w:t>for</w:t>
      </w:r>
      <w:r>
        <w:rPr>
          <w:color w:val="682C61"/>
          <w:spacing w:val="-13"/>
          <w:sz w:val="18"/>
        </w:rPr>
        <w:t xml:space="preserve"> </w:t>
      </w:r>
      <w:r>
        <w:rPr>
          <w:color w:val="682C61"/>
          <w:spacing w:val="-4"/>
          <w:sz w:val="18"/>
        </w:rPr>
        <w:t>house</w:t>
      </w:r>
      <w:r>
        <w:rPr>
          <w:color w:val="682C61"/>
          <w:spacing w:val="-13"/>
          <w:sz w:val="18"/>
        </w:rPr>
        <w:t xml:space="preserve"> </w:t>
      </w:r>
      <w:r>
        <w:rPr>
          <w:color w:val="682C61"/>
          <w:spacing w:val="-4"/>
          <w:sz w:val="18"/>
        </w:rPr>
        <w:t>purchase</w:t>
      </w:r>
      <w:r>
        <w:rPr>
          <w:color w:val="682C61"/>
          <w:spacing w:val="-13"/>
          <w:sz w:val="18"/>
        </w:rPr>
        <w:t xml:space="preserve"> </w:t>
      </w:r>
      <w:r>
        <w:rPr>
          <w:color w:val="682C61"/>
          <w:spacing w:val="-4"/>
          <w:sz w:val="18"/>
        </w:rPr>
        <w:t xml:space="preserve">has </w:t>
      </w:r>
      <w:r>
        <w:rPr>
          <w:color w:val="682C61"/>
          <w:spacing w:val="-2"/>
          <w:sz w:val="18"/>
        </w:rPr>
        <w:t>fallen</w:t>
      </w:r>
    </w:p>
    <w:p w14:paraId="058EFC97" w14:textId="77777777" w:rsidR="007423F2" w:rsidRDefault="000B511B">
      <w:pPr>
        <w:ind w:left="85"/>
        <w:rPr>
          <w:position w:val="4"/>
          <w:sz w:val="12"/>
        </w:rPr>
      </w:pPr>
      <w:r>
        <w:rPr>
          <w:color w:val="000005"/>
          <w:w w:val="90"/>
          <w:sz w:val="16"/>
        </w:rPr>
        <w:t>New</w:t>
      </w:r>
      <w:r>
        <w:rPr>
          <w:color w:val="000005"/>
          <w:spacing w:val="-1"/>
          <w:w w:val="90"/>
          <w:sz w:val="16"/>
        </w:rPr>
        <w:t xml:space="preserve"> </w:t>
      </w:r>
      <w:r>
        <w:rPr>
          <w:color w:val="000005"/>
          <w:w w:val="90"/>
          <w:sz w:val="16"/>
        </w:rPr>
        <w:t>instructions</w:t>
      </w:r>
      <w:r>
        <w:rPr>
          <w:color w:val="000005"/>
          <w:spacing w:val="-5"/>
          <w:sz w:val="16"/>
        </w:rPr>
        <w:t xml:space="preserve"> </w:t>
      </w:r>
      <w:r>
        <w:rPr>
          <w:color w:val="000005"/>
          <w:w w:val="90"/>
          <w:sz w:val="16"/>
        </w:rPr>
        <w:t>to</w:t>
      </w:r>
      <w:r>
        <w:rPr>
          <w:color w:val="000005"/>
          <w:spacing w:val="-5"/>
          <w:sz w:val="16"/>
        </w:rPr>
        <w:t xml:space="preserve"> </w:t>
      </w:r>
      <w:r>
        <w:rPr>
          <w:color w:val="000005"/>
          <w:w w:val="90"/>
          <w:sz w:val="16"/>
        </w:rPr>
        <w:t>sell</w:t>
      </w:r>
      <w:r>
        <w:rPr>
          <w:color w:val="000005"/>
          <w:spacing w:val="-1"/>
          <w:w w:val="90"/>
          <w:sz w:val="16"/>
        </w:rPr>
        <w:t xml:space="preserve"> </w:t>
      </w:r>
      <w:r>
        <w:rPr>
          <w:color w:val="000005"/>
          <w:w w:val="90"/>
          <w:sz w:val="16"/>
        </w:rPr>
        <w:t>and</w:t>
      </w:r>
      <w:r>
        <w:rPr>
          <w:color w:val="000005"/>
          <w:spacing w:val="-5"/>
          <w:sz w:val="16"/>
        </w:rPr>
        <w:t xml:space="preserve"> </w:t>
      </w:r>
      <w:r>
        <w:rPr>
          <w:color w:val="000005"/>
          <w:w w:val="90"/>
          <w:sz w:val="16"/>
        </w:rPr>
        <w:t>buyer</w:t>
      </w:r>
      <w:r>
        <w:rPr>
          <w:color w:val="000005"/>
          <w:spacing w:val="-5"/>
          <w:sz w:val="16"/>
        </w:rPr>
        <w:t xml:space="preserve"> </w:t>
      </w:r>
      <w:r>
        <w:rPr>
          <w:color w:val="000005"/>
          <w:spacing w:val="-2"/>
          <w:w w:val="90"/>
          <w:sz w:val="16"/>
        </w:rPr>
        <w:t>enquiries</w:t>
      </w:r>
      <w:r>
        <w:rPr>
          <w:color w:val="000005"/>
          <w:spacing w:val="-2"/>
          <w:w w:val="90"/>
          <w:position w:val="4"/>
          <w:sz w:val="12"/>
        </w:rPr>
        <w:t>(a)</w:t>
      </w:r>
    </w:p>
    <w:p w14:paraId="597CD83D" w14:textId="77777777" w:rsidR="007423F2" w:rsidRDefault="000B511B">
      <w:pPr>
        <w:spacing w:before="94" w:line="117" w:lineRule="exact"/>
        <w:ind w:left="3055"/>
        <w:rPr>
          <w:sz w:val="11"/>
        </w:rPr>
      </w:pPr>
      <w:r>
        <w:rPr>
          <w:color w:val="231F20"/>
          <w:sz w:val="11"/>
        </w:rPr>
        <w:t>Net</w:t>
      </w:r>
      <w:r>
        <w:rPr>
          <w:color w:val="231F20"/>
          <w:spacing w:val="-4"/>
          <w:sz w:val="11"/>
        </w:rPr>
        <w:t xml:space="preserve"> </w:t>
      </w:r>
      <w:r>
        <w:rPr>
          <w:color w:val="231F20"/>
          <w:spacing w:val="-2"/>
          <w:sz w:val="11"/>
        </w:rPr>
        <w:t>balances</w:t>
      </w:r>
    </w:p>
    <w:p w14:paraId="25807C85" w14:textId="77777777" w:rsidR="007423F2" w:rsidRDefault="000B511B">
      <w:pPr>
        <w:spacing w:line="117" w:lineRule="exact"/>
        <w:ind w:left="3715"/>
        <w:rPr>
          <w:sz w:val="11"/>
        </w:rPr>
      </w:pPr>
      <w:r>
        <w:rPr>
          <w:noProof/>
          <w:sz w:val="11"/>
        </w:rPr>
        <mc:AlternateContent>
          <mc:Choice Requires="wpg">
            <w:drawing>
              <wp:anchor distT="0" distB="0" distL="0" distR="0" simplePos="0" relativeHeight="15770624" behindDoc="0" locked="0" layoutInCell="1" allowOverlap="1" wp14:anchorId="281A5D7E" wp14:editId="16818211">
                <wp:simplePos x="0" y="0"/>
                <wp:positionH relativeFrom="page">
                  <wp:posOffset>503999</wp:posOffset>
                </wp:positionH>
                <wp:positionV relativeFrom="paragraph">
                  <wp:posOffset>28920</wp:posOffset>
                </wp:positionV>
                <wp:extent cx="2270760" cy="1747520"/>
                <wp:effectExtent l="0" t="0" r="0" b="0"/>
                <wp:wrapNone/>
                <wp:docPr id="518" name="Group 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0760" cy="1747520"/>
                          <a:chOff x="0" y="0"/>
                          <a:chExt cx="2270760" cy="1747520"/>
                        </a:xfrm>
                      </wpg:grpSpPr>
                      <wps:wsp>
                        <wps:cNvPr id="519" name="Graphic 519"/>
                        <wps:cNvSpPr/>
                        <wps:spPr>
                          <a:xfrm>
                            <a:off x="6" y="228141"/>
                            <a:ext cx="2165350" cy="1518285"/>
                          </a:xfrm>
                          <a:custGeom>
                            <a:avLst/>
                            <a:gdLst/>
                            <a:ahLst/>
                            <a:cxnLst/>
                            <a:rect l="l" t="t" r="r" b="b"/>
                            <a:pathLst>
                              <a:path w="2165350" h="1518285">
                                <a:moveTo>
                                  <a:pt x="0" y="0"/>
                                </a:moveTo>
                                <a:lnTo>
                                  <a:pt x="69834" y="0"/>
                                </a:lnTo>
                              </a:path>
                              <a:path w="2165350" h="1518285">
                                <a:moveTo>
                                  <a:pt x="0" y="215715"/>
                                </a:moveTo>
                                <a:lnTo>
                                  <a:pt x="69834" y="215715"/>
                                </a:lnTo>
                              </a:path>
                              <a:path w="2165350" h="1518285">
                                <a:moveTo>
                                  <a:pt x="0" y="431435"/>
                                </a:moveTo>
                                <a:lnTo>
                                  <a:pt x="69834" y="431435"/>
                                </a:lnTo>
                              </a:path>
                              <a:path w="2165350" h="1518285">
                                <a:moveTo>
                                  <a:pt x="104759" y="647162"/>
                                </a:moveTo>
                                <a:lnTo>
                                  <a:pt x="2165033" y="647162"/>
                                </a:lnTo>
                              </a:path>
                              <a:path w="2165350" h="1518285">
                                <a:moveTo>
                                  <a:pt x="0" y="647162"/>
                                </a:moveTo>
                                <a:lnTo>
                                  <a:pt x="69834" y="647162"/>
                                </a:lnTo>
                              </a:path>
                              <a:path w="2165350" h="1518285">
                                <a:moveTo>
                                  <a:pt x="0" y="862888"/>
                                </a:moveTo>
                                <a:lnTo>
                                  <a:pt x="69834" y="862888"/>
                                </a:lnTo>
                              </a:path>
                              <a:path w="2165350" h="1518285">
                                <a:moveTo>
                                  <a:pt x="0" y="1078590"/>
                                </a:moveTo>
                                <a:lnTo>
                                  <a:pt x="69834" y="1078590"/>
                                </a:lnTo>
                              </a:path>
                              <a:path w="2165350" h="1518285">
                                <a:moveTo>
                                  <a:pt x="0" y="1294320"/>
                                </a:moveTo>
                                <a:lnTo>
                                  <a:pt x="69834" y="1294320"/>
                                </a:lnTo>
                              </a:path>
                              <a:path w="2165350" h="1518285">
                                <a:moveTo>
                                  <a:pt x="2007189" y="1447975"/>
                                </a:moveTo>
                                <a:lnTo>
                                  <a:pt x="2007189" y="1517811"/>
                                </a:lnTo>
                              </a:path>
                              <a:path w="2165350" h="1518285">
                                <a:moveTo>
                                  <a:pt x="1799799" y="1447975"/>
                                </a:moveTo>
                                <a:lnTo>
                                  <a:pt x="1799799" y="1517811"/>
                                </a:lnTo>
                              </a:path>
                              <a:path w="2165350" h="1518285">
                                <a:moveTo>
                                  <a:pt x="1580694" y="1447975"/>
                                </a:moveTo>
                                <a:lnTo>
                                  <a:pt x="1580694" y="1517811"/>
                                </a:lnTo>
                              </a:path>
                              <a:path w="2165350" h="1518285">
                                <a:moveTo>
                                  <a:pt x="1371554" y="1447975"/>
                                </a:moveTo>
                                <a:lnTo>
                                  <a:pt x="1371554" y="1517811"/>
                                </a:lnTo>
                              </a:path>
                              <a:path w="2165350" h="1518285">
                                <a:moveTo>
                                  <a:pt x="1162419" y="1447975"/>
                                </a:moveTo>
                                <a:lnTo>
                                  <a:pt x="1162419" y="1517811"/>
                                </a:lnTo>
                              </a:path>
                              <a:path w="2165350" h="1518285">
                                <a:moveTo>
                                  <a:pt x="953272" y="1447975"/>
                                </a:moveTo>
                                <a:lnTo>
                                  <a:pt x="953272" y="1517811"/>
                                </a:lnTo>
                              </a:path>
                              <a:path w="2165350" h="1518285">
                                <a:moveTo>
                                  <a:pt x="744138" y="1447975"/>
                                </a:moveTo>
                                <a:lnTo>
                                  <a:pt x="744138" y="1517811"/>
                                </a:lnTo>
                              </a:path>
                              <a:path w="2165350" h="1518285">
                                <a:moveTo>
                                  <a:pt x="535004" y="1447975"/>
                                </a:moveTo>
                                <a:lnTo>
                                  <a:pt x="535004" y="1517811"/>
                                </a:lnTo>
                              </a:path>
                              <a:path w="2165350" h="1518285">
                                <a:moveTo>
                                  <a:pt x="325856" y="1447975"/>
                                </a:moveTo>
                                <a:lnTo>
                                  <a:pt x="325856" y="1517811"/>
                                </a:lnTo>
                              </a:path>
                              <a:path w="2165350" h="1518285">
                                <a:moveTo>
                                  <a:pt x="106762" y="1447975"/>
                                </a:moveTo>
                                <a:lnTo>
                                  <a:pt x="106762" y="1517811"/>
                                </a:lnTo>
                              </a:path>
                            </a:pathLst>
                          </a:custGeom>
                          <a:ln w="6159">
                            <a:solidFill>
                              <a:srgbClr val="231F20"/>
                            </a:solidFill>
                            <a:prstDash val="solid"/>
                          </a:ln>
                        </wps:spPr>
                        <wps:bodyPr wrap="square" lIns="0" tIns="0" rIns="0" bIns="0" rtlCol="0">
                          <a:prstTxWarp prst="textNoShape">
                            <a:avLst/>
                          </a:prstTxWarp>
                          <a:noAutofit/>
                        </wps:bodyPr>
                      </wps:wsp>
                      <wps:wsp>
                        <wps:cNvPr id="520" name="Graphic 520"/>
                        <wps:cNvSpPr/>
                        <wps:spPr>
                          <a:xfrm>
                            <a:off x="106768" y="177385"/>
                            <a:ext cx="2058670" cy="1431925"/>
                          </a:xfrm>
                          <a:custGeom>
                            <a:avLst/>
                            <a:gdLst/>
                            <a:ahLst/>
                            <a:cxnLst/>
                            <a:rect l="l" t="t" r="r" b="b"/>
                            <a:pathLst>
                              <a:path w="2058670" h="1431925">
                                <a:moveTo>
                                  <a:pt x="2041603" y="799429"/>
                                </a:moveTo>
                                <a:lnTo>
                                  <a:pt x="2058504" y="888262"/>
                                </a:lnTo>
                              </a:path>
                              <a:path w="2058670" h="1431925">
                                <a:moveTo>
                                  <a:pt x="2021671" y="875568"/>
                                </a:moveTo>
                                <a:lnTo>
                                  <a:pt x="2041603" y="799429"/>
                                </a:lnTo>
                              </a:path>
                              <a:path w="2058670" h="1431925">
                                <a:moveTo>
                                  <a:pt x="2001751" y="735982"/>
                                </a:moveTo>
                                <a:lnTo>
                                  <a:pt x="2021671" y="875568"/>
                                </a:lnTo>
                              </a:path>
                              <a:path w="2058670" h="1431925">
                                <a:moveTo>
                                  <a:pt x="1991809" y="621779"/>
                                </a:moveTo>
                                <a:lnTo>
                                  <a:pt x="2001751" y="735982"/>
                                </a:lnTo>
                              </a:path>
                              <a:path w="2058670" h="1431925">
                                <a:moveTo>
                                  <a:pt x="1971878" y="571022"/>
                                </a:moveTo>
                                <a:lnTo>
                                  <a:pt x="1991809" y="621779"/>
                                </a:lnTo>
                              </a:path>
                              <a:path w="2058670" h="1431925">
                                <a:moveTo>
                                  <a:pt x="1951958" y="482191"/>
                                </a:moveTo>
                                <a:lnTo>
                                  <a:pt x="1971878" y="571022"/>
                                </a:lnTo>
                              </a:path>
                              <a:path w="2058670" h="1431925">
                                <a:moveTo>
                                  <a:pt x="1932049" y="456819"/>
                                </a:moveTo>
                                <a:lnTo>
                                  <a:pt x="1951958" y="482191"/>
                                </a:lnTo>
                              </a:path>
                              <a:path w="2058670" h="1431925">
                                <a:moveTo>
                                  <a:pt x="1922084" y="444129"/>
                                </a:moveTo>
                                <a:lnTo>
                                  <a:pt x="1932049" y="456819"/>
                                </a:lnTo>
                              </a:path>
                              <a:path w="2058670" h="1431925">
                                <a:moveTo>
                                  <a:pt x="1902164" y="380674"/>
                                </a:moveTo>
                                <a:lnTo>
                                  <a:pt x="1922084" y="444129"/>
                                </a:lnTo>
                              </a:path>
                              <a:path w="2058670" h="1431925">
                                <a:moveTo>
                                  <a:pt x="1882256" y="190331"/>
                                </a:moveTo>
                                <a:lnTo>
                                  <a:pt x="1902164" y="380674"/>
                                </a:lnTo>
                              </a:path>
                              <a:path w="2058670" h="1431925">
                                <a:moveTo>
                                  <a:pt x="1862336" y="38064"/>
                                </a:moveTo>
                                <a:lnTo>
                                  <a:pt x="1882256" y="190331"/>
                                </a:lnTo>
                              </a:path>
                              <a:path w="2058670" h="1431925">
                                <a:moveTo>
                                  <a:pt x="1852371" y="126883"/>
                                </a:moveTo>
                                <a:lnTo>
                                  <a:pt x="1862336" y="38064"/>
                                </a:lnTo>
                              </a:path>
                              <a:path w="2058670" h="1431925">
                                <a:moveTo>
                                  <a:pt x="1832463" y="203029"/>
                                </a:moveTo>
                                <a:lnTo>
                                  <a:pt x="1852371" y="126883"/>
                                </a:lnTo>
                              </a:path>
                              <a:path w="2058670" h="1431925">
                                <a:moveTo>
                                  <a:pt x="1812544" y="0"/>
                                </a:moveTo>
                                <a:lnTo>
                                  <a:pt x="1832463" y="203029"/>
                                </a:lnTo>
                              </a:path>
                              <a:path w="2058670" h="1431925">
                                <a:moveTo>
                                  <a:pt x="1792624" y="126883"/>
                                </a:moveTo>
                                <a:lnTo>
                                  <a:pt x="1812544" y="0"/>
                                </a:lnTo>
                              </a:path>
                              <a:path w="2058670" h="1431925">
                                <a:moveTo>
                                  <a:pt x="1772704" y="291842"/>
                                </a:moveTo>
                                <a:lnTo>
                                  <a:pt x="1792624" y="126883"/>
                                </a:lnTo>
                              </a:path>
                              <a:path w="2058670" h="1431925">
                                <a:moveTo>
                                  <a:pt x="1762749" y="342610"/>
                                </a:moveTo>
                                <a:lnTo>
                                  <a:pt x="1772704" y="291842"/>
                                </a:lnTo>
                              </a:path>
                              <a:path w="2058670" h="1431925">
                                <a:moveTo>
                                  <a:pt x="1742829" y="393365"/>
                                </a:moveTo>
                                <a:lnTo>
                                  <a:pt x="1762749" y="342610"/>
                                </a:lnTo>
                              </a:path>
                              <a:path w="2058670" h="1431925">
                                <a:moveTo>
                                  <a:pt x="1722909" y="507574"/>
                                </a:moveTo>
                                <a:lnTo>
                                  <a:pt x="1742829" y="393365"/>
                                </a:lnTo>
                              </a:path>
                              <a:path w="2058670" h="1431925">
                                <a:moveTo>
                                  <a:pt x="1702991" y="596395"/>
                                </a:moveTo>
                                <a:lnTo>
                                  <a:pt x="1722909" y="507574"/>
                                </a:lnTo>
                              </a:path>
                              <a:path w="2058670" h="1431925">
                                <a:moveTo>
                                  <a:pt x="1693037" y="723290"/>
                                </a:moveTo>
                                <a:lnTo>
                                  <a:pt x="1702991" y="596395"/>
                                </a:lnTo>
                              </a:path>
                              <a:path w="2058670" h="1431925">
                                <a:moveTo>
                                  <a:pt x="1673117" y="596395"/>
                                </a:moveTo>
                                <a:lnTo>
                                  <a:pt x="1693037" y="723290"/>
                                </a:lnTo>
                              </a:path>
                              <a:path w="2058670" h="1431925">
                                <a:moveTo>
                                  <a:pt x="1653197" y="647162"/>
                                </a:moveTo>
                                <a:lnTo>
                                  <a:pt x="1673117" y="596395"/>
                                </a:lnTo>
                              </a:path>
                              <a:path w="2058670" h="1431925">
                                <a:moveTo>
                                  <a:pt x="1633277" y="583714"/>
                                </a:moveTo>
                                <a:lnTo>
                                  <a:pt x="1653197" y="647162"/>
                                </a:lnTo>
                              </a:path>
                              <a:path w="2058670" h="1431925">
                                <a:moveTo>
                                  <a:pt x="1623311" y="647162"/>
                                </a:moveTo>
                                <a:lnTo>
                                  <a:pt x="1633277" y="583714"/>
                                </a:lnTo>
                              </a:path>
                              <a:path w="2058670" h="1431925">
                                <a:moveTo>
                                  <a:pt x="1603391" y="786738"/>
                                </a:moveTo>
                                <a:lnTo>
                                  <a:pt x="1623311" y="647162"/>
                                </a:lnTo>
                              </a:path>
                              <a:path w="2058670" h="1431925">
                                <a:moveTo>
                                  <a:pt x="1583484" y="748673"/>
                                </a:moveTo>
                                <a:lnTo>
                                  <a:pt x="1603391" y="786738"/>
                                </a:lnTo>
                              </a:path>
                              <a:path w="2058670" h="1431925">
                                <a:moveTo>
                                  <a:pt x="1563564" y="786738"/>
                                </a:moveTo>
                                <a:lnTo>
                                  <a:pt x="1583484" y="748673"/>
                                </a:lnTo>
                              </a:path>
                              <a:path w="2058670" h="1431925">
                                <a:moveTo>
                                  <a:pt x="1553598" y="710598"/>
                                </a:moveTo>
                                <a:lnTo>
                                  <a:pt x="1563564" y="786738"/>
                                </a:lnTo>
                              </a:path>
                              <a:path w="2058670" h="1431925">
                                <a:moveTo>
                                  <a:pt x="1533690" y="659855"/>
                                </a:moveTo>
                                <a:lnTo>
                                  <a:pt x="1553598" y="710598"/>
                                </a:lnTo>
                              </a:path>
                              <a:path w="2058670" h="1431925">
                                <a:moveTo>
                                  <a:pt x="1513771" y="558319"/>
                                </a:moveTo>
                                <a:lnTo>
                                  <a:pt x="1533690" y="659855"/>
                                </a:lnTo>
                              </a:path>
                              <a:path w="2058670" h="1431925">
                                <a:moveTo>
                                  <a:pt x="1493851" y="634470"/>
                                </a:moveTo>
                                <a:lnTo>
                                  <a:pt x="1513771" y="558319"/>
                                </a:lnTo>
                              </a:path>
                              <a:path w="2058670" h="1431925">
                                <a:moveTo>
                                  <a:pt x="1473931" y="685225"/>
                                </a:moveTo>
                                <a:lnTo>
                                  <a:pt x="1493851" y="634470"/>
                                </a:lnTo>
                              </a:path>
                              <a:path w="2058670" h="1431925">
                                <a:moveTo>
                                  <a:pt x="1463977" y="685225"/>
                                </a:moveTo>
                                <a:lnTo>
                                  <a:pt x="1473931" y="685225"/>
                                </a:lnTo>
                              </a:path>
                              <a:path w="2058670" h="1431925">
                                <a:moveTo>
                                  <a:pt x="1444057" y="659855"/>
                                </a:moveTo>
                                <a:lnTo>
                                  <a:pt x="1463977" y="685225"/>
                                </a:lnTo>
                              </a:path>
                              <a:path w="2058670" h="1431925">
                                <a:moveTo>
                                  <a:pt x="1424138" y="710598"/>
                                </a:moveTo>
                                <a:lnTo>
                                  <a:pt x="1444057" y="659855"/>
                                </a:lnTo>
                              </a:path>
                              <a:path w="2058670" h="1431925">
                                <a:moveTo>
                                  <a:pt x="1404217" y="697918"/>
                                </a:moveTo>
                                <a:lnTo>
                                  <a:pt x="1424138" y="710598"/>
                                </a:lnTo>
                              </a:path>
                              <a:path w="2058670" h="1431925">
                                <a:moveTo>
                                  <a:pt x="1394264" y="697918"/>
                                </a:moveTo>
                                <a:lnTo>
                                  <a:pt x="1404217" y="697918"/>
                                </a:lnTo>
                              </a:path>
                              <a:path w="2058670" h="1431925">
                                <a:moveTo>
                                  <a:pt x="1374344" y="634470"/>
                                </a:moveTo>
                                <a:lnTo>
                                  <a:pt x="1394264" y="697918"/>
                                </a:lnTo>
                              </a:path>
                              <a:path w="2058670" h="1431925">
                                <a:moveTo>
                                  <a:pt x="1354424" y="659855"/>
                                </a:moveTo>
                                <a:lnTo>
                                  <a:pt x="1374344" y="634470"/>
                                </a:lnTo>
                              </a:path>
                              <a:path w="2058670" h="1431925">
                                <a:moveTo>
                                  <a:pt x="1334504" y="723290"/>
                                </a:moveTo>
                                <a:lnTo>
                                  <a:pt x="1354424" y="659855"/>
                                </a:lnTo>
                              </a:path>
                              <a:path w="2058670" h="1431925">
                                <a:moveTo>
                                  <a:pt x="1324551" y="735982"/>
                                </a:moveTo>
                                <a:lnTo>
                                  <a:pt x="1334504" y="723290"/>
                                </a:lnTo>
                              </a:path>
                              <a:path w="2058670" h="1431925">
                                <a:moveTo>
                                  <a:pt x="1304631" y="761366"/>
                                </a:moveTo>
                                <a:lnTo>
                                  <a:pt x="1324551" y="735982"/>
                                </a:lnTo>
                              </a:path>
                              <a:path w="2058670" h="1431925">
                                <a:moveTo>
                                  <a:pt x="1284711" y="672534"/>
                                </a:moveTo>
                                <a:lnTo>
                                  <a:pt x="1304631" y="761366"/>
                                </a:lnTo>
                              </a:path>
                              <a:path w="2058670" h="1431925">
                                <a:moveTo>
                                  <a:pt x="1264791" y="659855"/>
                                </a:moveTo>
                                <a:lnTo>
                                  <a:pt x="1284711" y="672534"/>
                                </a:lnTo>
                              </a:path>
                              <a:path w="2058670" h="1431925">
                                <a:moveTo>
                                  <a:pt x="1254826" y="799429"/>
                                </a:moveTo>
                                <a:lnTo>
                                  <a:pt x="1264791" y="659855"/>
                                </a:lnTo>
                              </a:path>
                              <a:path w="2058670" h="1431925">
                                <a:moveTo>
                                  <a:pt x="1234918" y="875568"/>
                                </a:moveTo>
                                <a:lnTo>
                                  <a:pt x="1254826" y="799429"/>
                                </a:lnTo>
                              </a:path>
                              <a:path w="2058670" h="1431925">
                                <a:moveTo>
                                  <a:pt x="1214997" y="875568"/>
                                </a:moveTo>
                                <a:lnTo>
                                  <a:pt x="1234918" y="875568"/>
                                </a:lnTo>
                              </a:path>
                              <a:path w="2058670" h="1431925">
                                <a:moveTo>
                                  <a:pt x="1195090" y="761366"/>
                                </a:moveTo>
                                <a:lnTo>
                                  <a:pt x="1214997" y="875568"/>
                                </a:lnTo>
                              </a:path>
                              <a:path w="2058670" h="1431925">
                                <a:moveTo>
                                  <a:pt x="1185124" y="850186"/>
                                </a:moveTo>
                                <a:lnTo>
                                  <a:pt x="1195090" y="761366"/>
                                </a:lnTo>
                              </a:path>
                              <a:path w="2058670" h="1431925">
                                <a:moveTo>
                                  <a:pt x="1165204" y="837506"/>
                                </a:moveTo>
                                <a:lnTo>
                                  <a:pt x="1185124" y="850186"/>
                                </a:lnTo>
                              </a:path>
                              <a:path w="2058670" h="1431925">
                                <a:moveTo>
                                  <a:pt x="1145284" y="774045"/>
                                </a:moveTo>
                                <a:lnTo>
                                  <a:pt x="1165204" y="837506"/>
                                </a:lnTo>
                              </a:path>
                              <a:path w="2058670" h="1431925">
                                <a:moveTo>
                                  <a:pt x="1125377" y="609086"/>
                                </a:moveTo>
                                <a:lnTo>
                                  <a:pt x="1145284" y="774045"/>
                                </a:lnTo>
                              </a:path>
                              <a:path w="2058670" h="1431925">
                                <a:moveTo>
                                  <a:pt x="1105448" y="634470"/>
                                </a:moveTo>
                                <a:lnTo>
                                  <a:pt x="1125377" y="609086"/>
                                </a:lnTo>
                              </a:path>
                              <a:path w="2058670" h="1431925">
                                <a:moveTo>
                                  <a:pt x="1095489" y="672534"/>
                                </a:moveTo>
                                <a:lnTo>
                                  <a:pt x="1105448" y="634470"/>
                                </a:lnTo>
                              </a:path>
                              <a:path w="2058670" h="1431925">
                                <a:moveTo>
                                  <a:pt x="1075578" y="609086"/>
                                </a:moveTo>
                                <a:lnTo>
                                  <a:pt x="1095489" y="672534"/>
                                </a:lnTo>
                              </a:path>
                              <a:path w="2058670" h="1431925">
                                <a:moveTo>
                                  <a:pt x="1055657" y="824814"/>
                                </a:moveTo>
                                <a:lnTo>
                                  <a:pt x="1075578" y="609086"/>
                                </a:lnTo>
                              </a:path>
                              <a:path w="2058670" h="1431925">
                                <a:moveTo>
                                  <a:pt x="1035734" y="482191"/>
                                </a:moveTo>
                                <a:lnTo>
                                  <a:pt x="1055657" y="824814"/>
                                </a:lnTo>
                              </a:path>
                              <a:path w="2058670" h="1431925">
                                <a:moveTo>
                                  <a:pt x="1025784" y="393365"/>
                                </a:moveTo>
                                <a:lnTo>
                                  <a:pt x="1035734" y="482191"/>
                                </a:lnTo>
                              </a:path>
                              <a:path w="2058670" h="1431925">
                                <a:moveTo>
                                  <a:pt x="1005851" y="380674"/>
                                </a:moveTo>
                                <a:lnTo>
                                  <a:pt x="1025784" y="393365"/>
                                </a:lnTo>
                              </a:path>
                              <a:path w="2058670" h="1431925">
                                <a:moveTo>
                                  <a:pt x="985941" y="406058"/>
                                </a:moveTo>
                                <a:lnTo>
                                  <a:pt x="1005851" y="380674"/>
                                </a:lnTo>
                              </a:path>
                              <a:path w="2058670" h="1431925">
                                <a:moveTo>
                                  <a:pt x="966019" y="177651"/>
                                </a:moveTo>
                                <a:lnTo>
                                  <a:pt x="985941" y="406058"/>
                                </a:lnTo>
                              </a:path>
                              <a:path w="2058670" h="1431925">
                                <a:moveTo>
                                  <a:pt x="956057" y="88819"/>
                                </a:moveTo>
                                <a:lnTo>
                                  <a:pt x="966019" y="177651"/>
                                </a:lnTo>
                              </a:path>
                              <a:path w="2058670" h="1431925">
                                <a:moveTo>
                                  <a:pt x="936147" y="12679"/>
                                </a:moveTo>
                                <a:lnTo>
                                  <a:pt x="956057" y="88819"/>
                                </a:lnTo>
                              </a:path>
                              <a:path w="2058670" h="1431925">
                                <a:moveTo>
                                  <a:pt x="916224" y="190331"/>
                                </a:moveTo>
                                <a:lnTo>
                                  <a:pt x="936147" y="12679"/>
                                </a:lnTo>
                              </a:path>
                              <a:path w="2058670" h="1431925">
                                <a:moveTo>
                                  <a:pt x="896303" y="241105"/>
                                </a:moveTo>
                                <a:lnTo>
                                  <a:pt x="916224" y="190331"/>
                                </a:lnTo>
                              </a:path>
                              <a:path w="2058670" h="1431925">
                                <a:moveTo>
                                  <a:pt x="886354" y="304546"/>
                                </a:moveTo>
                                <a:lnTo>
                                  <a:pt x="896303" y="241105"/>
                                </a:lnTo>
                              </a:path>
                              <a:path w="2058670" h="1431925">
                                <a:moveTo>
                                  <a:pt x="866432" y="444129"/>
                                </a:moveTo>
                                <a:lnTo>
                                  <a:pt x="886354" y="304546"/>
                                </a:lnTo>
                              </a:path>
                              <a:path w="2058670" h="1431925">
                                <a:moveTo>
                                  <a:pt x="846509" y="444129"/>
                                </a:moveTo>
                                <a:lnTo>
                                  <a:pt x="866432" y="444129"/>
                                </a:lnTo>
                              </a:path>
                              <a:path w="2058670" h="1431925">
                                <a:moveTo>
                                  <a:pt x="826599" y="532946"/>
                                </a:moveTo>
                                <a:lnTo>
                                  <a:pt x="846509" y="444129"/>
                                </a:lnTo>
                              </a:path>
                              <a:path w="2058670" h="1431925">
                                <a:moveTo>
                                  <a:pt x="806677" y="532946"/>
                                </a:moveTo>
                                <a:lnTo>
                                  <a:pt x="826599" y="532946"/>
                                </a:lnTo>
                              </a:path>
                              <a:path w="2058670" h="1431925">
                                <a:moveTo>
                                  <a:pt x="796716" y="786738"/>
                                </a:moveTo>
                                <a:lnTo>
                                  <a:pt x="806677" y="532946"/>
                                </a:lnTo>
                              </a:path>
                              <a:path w="2058670" h="1431925">
                                <a:moveTo>
                                  <a:pt x="776806" y="875568"/>
                                </a:moveTo>
                                <a:lnTo>
                                  <a:pt x="796716" y="786738"/>
                                </a:lnTo>
                              </a:path>
                              <a:path w="2058670" h="1431925">
                                <a:moveTo>
                                  <a:pt x="756884" y="964394"/>
                                </a:moveTo>
                                <a:lnTo>
                                  <a:pt x="776806" y="875568"/>
                                </a:lnTo>
                              </a:path>
                              <a:path w="2058670" h="1431925">
                                <a:moveTo>
                                  <a:pt x="736961" y="1015161"/>
                                </a:moveTo>
                                <a:lnTo>
                                  <a:pt x="756884" y="964394"/>
                                </a:lnTo>
                              </a:path>
                              <a:path w="2058670" h="1431925">
                                <a:moveTo>
                                  <a:pt x="727012" y="1116657"/>
                                </a:moveTo>
                                <a:lnTo>
                                  <a:pt x="736961" y="1015161"/>
                                </a:lnTo>
                              </a:path>
                              <a:path w="2058670" h="1431925">
                                <a:moveTo>
                                  <a:pt x="707090" y="1243554"/>
                                </a:moveTo>
                                <a:lnTo>
                                  <a:pt x="727012" y="1116657"/>
                                </a:lnTo>
                              </a:path>
                              <a:path w="2058670" h="1431925">
                                <a:moveTo>
                                  <a:pt x="687169" y="1431776"/>
                                </a:moveTo>
                                <a:lnTo>
                                  <a:pt x="707090" y="1243554"/>
                                </a:lnTo>
                              </a:path>
                              <a:path w="2058670" h="1431925">
                                <a:moveTo>
                                  <a:pt x="667258" y="1205489"/>
                                </a:moveTo>
                                <a:lnTo>
                                  <a:pt x="687169" y="1431776"/>
                                </a:lnTo>
                              </a:path>
                              <a:path w="2058670" h="1431925">
                                <a:moveTo>
                                  <a:pt x="657297" y="1103993"/>
                                </a:moveTo>
                                <a:lnTo>
                                  <a:pt x="667258" y="1205489"/>
                                </a:lnTo>
                              </a:path>
                              <a:path w="2058670" h="1431925">
                                <a:moveTo>
                                  <a:pt x="637376" y="1040524"/>
                                </a:moveTo>
                                <a:lnTo>
                                  <a:pt x="657297" y="1103993"/>
                                </a:lnTo>
                              </a:path>
                              <a:path w="2058670" h="1431925">
                                <a:moveTo>
                                  <a:pt x="617465" y="1015161"/>
                                </a:moveTo>
                                <a:lnTo>
                                  <a:pt x="637376" y="1040524"/>
                                </a:lnTo>
                              </a:path>
                              <a:path w="2058670" h="1431925">
                                <a:moveTo>
                                  <a:pt x="597543" y="1065916"/>
                                </a:moveTo>
                                <a:lnTo>
                                  <a:pt x="617465" y="1015161"/>
                                </a:lnTo>
                              </a:path>
                              <a:path w="2058670" h="1431925">
                                <a:moveTo>
                                  <a:pt x="587583" y="1116657"/>
                                </a:moveTo>
                                <a:lnTo>
                                  <a:pt x="597543" y="1065916"/>
                                </a:lnTo>
                              </a:path>
                              <a:path w="2058670" h="1431925">
                                <a:moveTo>
                                  <a:pt x="567660" y="1218166"/>
                                </a:moveTo>
                                <a:lnTo>
                                  <a:pt x="587583" y="1116657"/>
                                </a:lnTo>
                              </a:path>
                              <a:path w="2058670" h="1431925">
                                <a:moveTo>
                                  <a:pt x="547751" y="1091267"/>
                                </a:moveTo>
                                <a:lnTo>
                                  <a:pt x="567660" y="1218166"/>
                                </a:lnTo>
                              </a:path>
                              <a:path w="2058670" h="1431925">
                                <a:moveTo>
                                  <a:pt x="527828" y="1053226"/>
                                </a:moveTo>
                                <a:lnTo>
                                  <a:pt x="547751" y="1091267"/>
                                </a:lnTo>
                              </a:path>
                              <a:path w="2058670" h="1431925">
                                <a:moveTo>
                                  <a:pt x="507918" y="951697"/>
                                </a:moveTo>
                                <a:lnTo>
                                  <a:pt x="527828" y="1053226"/>
                                </a:lnTo>
                              </a:path>
                              <a:path w="2058670" h="1431925">
                                <a:moveTo>
                                  <a:pt x="497956" y="735982"/>
                                </a:moveTo>
                                <a:lnTo>
                                  <a:pt x="507918" y="951697"/>
                                </a:lnTo>
                              </a:path>
                              <a:path w="2058670" h="1431925">
                                <a:moveTo>
                                  <a:pt x="478034" y="774045"/>
                                </a:moveTo>
                                <a:lnTo>
                                  <a:pt x="497956" y="735982"/>
                                </a:lnTo>
                              </a:path>
                              <a:path w="2058670" h="1431925">
                                <a:moveTo>
                                  <a:pt x="458113" y="735982"/>
                                </a:moveTo>
                                <a:lnTo>
                                  <a:pt x="478034" y="774045"/>
                                </a:lnTo>
                              </a:path>
                              <a:path w="2058670" h="1431925">
                                <a:moveTo>
                                  <a:pt x="438202" y="875568"/>
                                </a:moveTo>
                                <a:lnTo>
                                  <a:pt x="458113" y="735982"/>
                                </a:lnTo>
                              </a:path>
                              <a:path w="2058670" h="1431925">
                                <a:moveTo>
                                  <a:pt x="428241" y="710598"/>
                                </a:moveTo>
                                <a:lnTo>
                                  <a:pt x="438202" y="875568"/>
                                </a:lnTo>
                              </a:path>
                              <a:path w="2058670" h="1431925">
                                <a:moveTo>
                                  <a:pt x="408318" y="761366"/>
                                </a:moveTo>
                                <a:lnTo>
                                  <a:pt x="428241" y="710598"/>
                                </a:lnTo>
                              </a:path>
                              <a:path w="2058670" h="1431925">
                                <a:moveTo>
                                  <a:pt x="388409" y="697918"/>
                                </a:moveTo>
                                <a:lnTo>
                                  <a:pt x="408318" y="761366"/>
                                </a:lnTo>
                              </a:path>
                              <a:path w="2058670" h="1431925">
                                <a:moveTo>
                                  <a:pt x="368486" y="532946"/>
                                </a:moveTo>
                                <a:lnTo>
                                  <a:pt x="388409" y="697918"/>
                                </a:lnTo>
                              </a:path>
                              <a:path w="2058670" h="1431925">
                                <a:moveTo>
                                  <a:pt x="358526" y="545638"/>
                                </a:moveTo>
                                <a:lnTo>
                                  <a:pt x="368486" y="532946"/>
                                </a:lnTo>
                              </a:path>
                              <a:path w="2058670" h="1431925">
                                <a:moveTo>
                                  <a:pt x="338616" y="406058"/>
                                </a:moveTo>
                                <a:lnTo>
                                  <a:pt x="358526" y="545638"/>
                                </a:lnTo>
                              </a:path>
                              <a:path w="2058670" h="1431925">
                                <a:moveTo>
                                  <a:pt x="318693" y="520255"/>
                                </a:moveTo>
                                <a:lnTo>
                                  <a:pt x="338616" y="406058"/>
                                </a:lnTo>
                              </a:path>
                              <a:path w="2058670" h="1431925">
                                <a:moveTo>
                                  <a:pt x="298771" y="558319"/>
                                </a:moveTo>
                                <a:lnTo>
                                  <a:pt x="318693" y="520255"/>
                                </a:lnTo>
                              </a:path>
                              <a:path w="2058670" h="1431925">
                                <a:moveTo>
                                  <a:pt x="288810" y="482191"/>
                                </a:moveTo>
                                <a:lnTo>
                                  <a:pt x="298771" y="558319"/>
                                </a:lnTo>
                              </a:path>
                              <a:path w="2058670" h="1431925">
                                <a:moveTo>
                                  <a:pt x="268888" y="571022"/>
                                </a:moveTo>
                                <a:lnTo>
                                  <a:pt x="288810" y="482191"/>
                                </a:lnTo>
                              </a:path>
                              <a:path w="2058670" h="1431925">
                                <a:moveTo>
                                  <a:pt x="248978" y="545638"/>
                                </a:moveTo>
                                <a:lnTo>
                                  <a:pt x="268888" y="571022"/>
                                </a:lnTo>
                              </a:path>
                              <a:path w="2058670" h="1431925">
                                <a:moveTo>
                                  <a:pt x="229055" y="545638"/>
                                </a:moveTo>
                                <a:lnTo>
                                  <a:pt x="248978" y="545638"/>
                                </a:lnTo>
                              </a:path>
                              <a:path w="2058670" h="1431925">
                                <a:moveTo>
                                  <a:pt x="219094" y="532946"/>
                                </a:moveTo>
                                <a:lnTo>
                                  <a:pt x="229055" y="545638"/>
                                </a:lnTo>
                              </a:path>
                              <a:path w="2058670" h="1431925">
                                <a:moveTo>
                                  <a:pt x="199184" y="609086"/>
                                </a:moveTo>
                                <a:lnTo>
                                  <a:pt x="219094" y="532946"/>
                                </a:lnTo>
                              </a:path>
                              <a:path w="2058670" h="1431925">
                                <a:moveTo>
                                  <a:pt x="179263" y="583714"/>
                                </a:moveTo>
                                <a:lnTo>
                                  <a:pt x="199184" y="609086"/>
                                </a:lnTo>
                              </a:path>
                              <a:path w="2058670" h="1431925">
                                <a:moveTo>
                                  <a:pt x="159340" y="482191"/>
                                </a:moveTo>
                                <a:lnTo>
                                  <a:pt x="179263" y="583714"/>
                                </a:lnTo>
                              </a:path>
                              <a:path w="2058670" h="1431925">
                                <a:moveTo>
                                  <a:pt x="139430" y="482191"/>
                                </a:moveTo>
                                <a:lnTo>
                                  <a:pt x="159340" y="482191"/>
                                </a:lnTo>
                              </a:path>
                              <a:path w="2058670" h="1431925">
                                <a:moveTo>
                                  <a:pt x="129470" y="532946"/>
                                </a:moveTo>
                                <a:lnTo>
                                  <a:pt x="139430" y="482191"/>
                                </a:lnTo>
                              </a:path>
                              <a:path w="2058670" h="1431925">
                                <a:moveTo>
                                  <a:pt x="109547" y="621779"/>
                                </a:moveTo>
                                <a:lnTo>
                                  <a:pt x="129470" y="532946"/>
                                </a:lnTo>
                              </a:path>
                              <a:path w="2058670" h="1431925">
                                <a:moveTo>
                                  <a:pt x="89637" y="571022"/>
                                </a:moveTo>
                                <a:lnTo>
                                  <a:pt x="109547" y="621779"/>
                                </a:lnTo>
                              </a:path>
                              <a:path w="2058670" h="1431925">
                                <a:moveTo>
                                  <a:pt x="69715" y="812109"/>
                                </a:moveTo>
                                <a:lnTo>
                                  <a:pt x="89637" y="571022"/>
                                </a:lnTo>
                              </a:path>
                              <a:path w="2058670" h="1431925">
                                <a:moveTo>
                                  <a:pt x="59754" y="672534"/>
                                </a:moveTo>
                                <a:lnTo>
                                  <a:pt x="69715" y="812109"/>
                                </a:lnTo>
                              </a:path>
                              <a:path w="2058670" h="1431925">
                                <a:moveTo>
                                  <a:pt x="39844" y="748673"/>
                                </a:moveTo>
                                <a:lnTo>
                                  <a:pt x="59754" y="672534"/>
                                </a:lnTo>
                              </a:path>
                              <a:path w="2058670" h="1431925">
                                <a:moveTo>
                                  <a:pt x="19922" y="735982"/>
                                </a:moveTo>
                                <a:lnTo>
                                  <a:pt x="39844" y="748673"/>
                                </a:lnTo>
                              </a:path>
                              <a:path w="2058670" h="1431925">
                                <a:moveTo>
                                  <a:pt x="0" y="710598"/>
                                </a:moveTo>
                                <a:lnTo>
                                  <a:pt x="19922" y="735982"/>
                                </a:lnTo>
                              </a:path>
                            </a:pathLst>
                          </a:custGeom>
                          <a:ln w="12319">
                            <a:solidFill>
                              <a:srgbClr val="00568B"/>
                            </a:solidFill>
                            <a:prstDash val="solid"/>
                          </a:ln>
                        </wps:spPr>
                        <wps:bodyPr wrap="square" lIns="0" tIns="0" rIns="0" bIns="0" rtlCol="0">
                          <a:prstTxWarp prst="textNoShape">
                            <a:avLst/>
                          </a:prstTxWarp>
                          <a:noAutofit/>
                        </wps:bodyPr>
                      </wps:wsp>
                      <wps:wsp>
                        <wps:cNvPr id="521" name="Graphic 521"/>
                        <wps:cNvSpPr/>
                        <wps:spPr>
                          <a:xfrm>
                            <a:off x="584803" y="405792"/>
                            <a:ext cx="1580515" cy="761365"/>
                          </a:xfrm>
                          <a:custGeom>
                            <a:avLst/>
                            <a:gdLst/>
                            <a:ahLst/>
                            <a:cxnLst/>
                            <a:rect l="l" t="t" r="r" b="b"/>
                            <a:pathLst>
                              <a:path w="1580515" h="761365">
                                <a:moveTo>
                                  <a:pt x="1563569" y="482191"/>
                                </a:moveTo>
                                <a:lnTo>
                                  <a:pt x="1580470" y="494883"/>
                                </a:lnTo>
                              </a:path>
                              <a:path w="1580515" h="761365">
                                <a:moveTo>
                                  <a:pt x="1543636" y="596407"/>
                                </a:moveTo>
                                <a:lnTo>
                                  <a:pt x="1563569" y="482191"/>
                                </a:lnTo>
                              </a:path>
                              <a:path w="1580515" h="761365">
                                <a:moveTo>
                                  <a:pt x="1523716" y="431448"/>
                                </a:moveTo>
                                <a:lnTo>
                                  <a:pt x="1543636" y="596407"/>
                                </a:lnTo>
                              </a:path>
                              <a:path w="1580515" h="761365">
                                <a:moveTo>
                                  <a:pt x="1513775" y="418755"/>
                                </a:moveTo>
                                <a:lnTo>
                                  <a:pt x="1523716" y="431448"/>
                                </a:lnTo>
                              </a:path>
                              <a:path w="1580515" h="761365">
                                <a:moveTo>
                                  <a:pt x="1493843" y="507575"/>
                                </a:moveTo>
                                <a:lnTo>
                                  <a:pt x="1513775" y="418755"/>
                                </a:lnTo>
                              </a:path>
                              <a:path w="1580515" h="761365">
                                <a:moveTo>
                                  <a:pt x="1473923" y="545638"/>
                                </a:moveTo>
                                <a:lnTo>
                                  <a:pt x="1493843" y="507575"/>
                                </a:lnTo>
                              </a:path>
                              <a:path w="1580515" h="761365">
                                <a:moveTo>
                                  <a:pt x="1454015" y="545638"/>
                                </a:moveTo>
                                <a:lnTo>
                                  <a:pt x="1473923" y="545638"/>
                                </a:lnTo>
                              </a:path>
                              <a:path w="1580515" h="761365">
                                <a:moveTo>
                                  <a:pt x="1444049" y="621779"/>
                                </a:moveTo>
                                <a:lnTo>
                                  <a:pt x="1454015" y="545638"/>
                                </a:lnTo>
                              </a:path>
                              <a:path w="1580515" h="761365">
                                <a:moveTo>
                                  <a:pt x="1424129" y="507575"/>
                                </a:moveTo>
                                <a:lnTo>
                                  <a:pt x="1444049" y="621779"/>
                                </a:lnTo>
                              </a:path>
                              <a:path w="1580515" h="761365">
                                <a:moveTo>
                                  <a:pt x="1404222" y="431448"/>
                                </a:moveTo>
                                <a:lnTo>
                                  <a:pt x="1424129" y="507575"/>
                                </a:lnTo>
                              </a:path>
                              <a:path w="1580515" h="761365">
                                <a:moveTo>
                                  <a:pt x="1384302" y="444127"/>
                                </a:moveTo>
                                <a:lnTo>
                                  <a:pt x="1404222" y="431448"/>
                                </a:lnTo>
                              </a:path>
                              <a:path w="1580515" h="761365">
                                <a:moveTo>
                                  <a:pt x="1374336" y="444127"/>
                                </a:moveTo>
                                <a:lnTo>
                                  <a:pt x="1384302" y="444127"/>
                                </a:lnTo>
                              </a:path>
                              <a:path w="1580515" h="761365">
                                <a:moveTo>
                                  <a:pt x="1354429" y="380679"/>
                                </a:moveTo>
                                <a:lnTo>
                                  <a:pt x="1374336" y="444127"/>
                                </a:lnTo>
                              </a:path>
                              <a:path w="1580515" h="761365">
                                <a:moveTo>
                                  <a:pt x="1334509" y="203023"/>
                                </a:moveTo>
                                <a:lnTo>
                                  <a:pt x="1354429" y="380679"/>
                                </a:lnTo>
                              </a:path>
                              <a:path w="1580515" h="761365">
                                <a:moveTo>
                                  <a:pt x="1314589" y="342615"/>
                                </a:moveTo>
                                <a:lnTo>
                                  <a:pt x="1334509" y="203023"/>
                                </a:lnTo>
                              </a:path>
                              <a:path w="1580515" h="761365">
                                <a:moveTo>
                                  <a:pt x="1294669" y="329912"/>
                                </a:moveTo>
                                <a:lnTo>
                                  <a:pt x="1314589" y="342615"/>
                                </a:lnTo>
                              </a:path>
                              <a:path w="1580515" h="761365">
                                <a:moveTo>
                                  <a:pt x="1284715" y="291848"/>
                                </a:moveTo>
                                <a:lnTo>
                                  <a:pt x="1294669" y="329912"/>
                                </a:lnTo>
                              </a:path>
                              <a:path w="1580515" h="761365">
                                <a:moveTo>
                                  <a:pt x="1264795" y="355307"/>
                                </a:moveTo>
                                <a:lnTo>
                                  <a:pt x="1284715" y="291848"/>
                                </a:lnTo>
                              </a:path>
                              <a:path w="1580515" h="761365">
                                <a:moveTo>
                                  <a:pt x="1244875" y="393372"/>
                                </a:moveTo>
                                <a:lnTo>
                                  <a:pt x="1264795" y="355307"/>
                                </a:lnTo>
                              </a:path>
                              <a:path w="1580515" h="761365">
                                <a:moveTo>
                                  <a:pt x="1224956" y="418755"/>
                                </a:moveTo>
                                <a:lnTo>
                                  <a:pt x="1244875" y="393372"/>
                                </a:lnTo>
                              </a:path>
                              <a:path w="1580515" h="761365">
                                <a:moveTo>
                                  <a:pt x="1215002" y="494883"/>
                                </a:moveTo>
                                <a:lnTo>
                                  <a:pt x="1224956" y="418755"/>
                                </a:lnTo>
                              </a:path>
                              <a:path w="1580515" h="761365">
                                <a:moveTo>
                                  <a:pt x="1195082" y="456818"/>
                                </a:moveTo>
                                <a:lnTo>
                                  <a:pt x="1215002" y="494883"/>
                                </a:lnTo>
                              </a:path>
                              <a:path w="1580515" h="761365">
                                <a:moveTo>
                                  <a:pt x="1175162" y="456818"/>
                                </a:moveTo>
                                <a:lnTo>
                                  <a:pt x="1195082" y="456818"/>
                                </a:lnTo>
                              </a:path>
                              <a:path w="1580515" h="761365">
                                <a:moveTo>
                                  <a:pt x="1155242" y="367988"/>
                                </a:moveTo>
                                <a:lnTo>
                                  <a:pt x="1175162" y="456818"/>
                                </a:lnTo>
                              </a:path>
                              <a:path w="1580515" h="761365">
                                <a:moveTo>
                                  <a:pt x="1145277" y="418755"/>
                                </a:moveTo>
                                <a:lnTo>
                                  <a:pt x="1155242" y="367988"/>
                                </a:lnTo>
                              </a:path>
                              <a:path w="1580515" h="761365">
                                <a:moveTo>
                                  <a:pt x="1125357" y="469511"/>
                                </a:moveTo>
                                <a:lnTo>
                                  <a:pt x="1145277" y="418755"/>
                                </a:lnTo>
                              </a:path>
                              <a:path w="1580515" h="761365">
                                <a:moveTo>
                                  <a:pt x="1105449" y="634469"/>
                                </a:moveTo>
                                <a:lnTo>
                                  <a:pt x="1125357" y="469511"/>
                                </a:lnTo>
                              </a:path>
                              <a:path w="1580515" h="761365">
                                <a:moveTo>
                                  <a:pt x="1085529" y="571022"/>
                                </a:moveTo>
                                <a:lnTo>
                                  <a:pt x="1105449" y="634469"/>
                                </a:lnTo>
                              </a:path>
                              <a:path w="1580515" h="761365">
                                <a:moveTo>
                                  <a:pt x="1075564" y="520266"/>
                                </a:moveTo>
                                <a:lnTo>
                                  <a:pt x="1085529" y="571022"/>
                                </a:lnTo>
                              </a:path>
                              <a:path w="1580515" h="761365">
                                <a:moveTo>
                                  <a:pt x="1055655" y="482191"/>
                                </a:moveTo>
                                <a:lnTo>
                                  <a:pt x="1075564" y="520266"/>
                                </a:lnTo>
                              </a:path>
                              <a:path w="1580515" h="761365">
                                <a:moveTo>
                                  <a:pt x="1035737" y="444127"/>
                                </a:moveTo>
                                <a:lnTo>
                                  <a:pt x="1055655" y="482191"/>
                                </a:lnTo>
                              </a:path>
                              <a:path w="1580515" h="761365">
                                <a:moveTo>
                                  <a:pt x="1015817" y="380679"/>
                                </a:moveTo>
                                <a:lnTo>
                                  <a:pt x="1035737" y="444127"/>
                                </a:lnTo>
                              </a:path>
                              <a:path w="1580515" h="761365">
                                <a:moveTo>
                                  <a:pt x="995897" y="380679"/>
                                </a:moveTo>
                                <a:lnTo>
                                  <a:pt x="1015817" y="380679"/>
                                </a:lnTo>
                              </a:path>
                              <a:path w="1580515" h="761365">
                                <a:moveTo>
                                  <a:pt x="985942" y="329912"/>
                                </a:moveTo>
                                <a:lnTo>
                                  <a:pt x="995897" y="380679"/>
                                </a:lnTo>
                              </a:path>
                              <a:path w="1580515" h="761365">
                                <a:moveTo>
                                  <a:pt x="966022" y="380679"/>
                                </a:moveTo>
                                <a:lnTo>
                                  <a:pt x="985942" y="329912"/>
                                </a:lnTo>
                              </a:path>
                              <a:path w="1580515" h="761365">
                                <a:moveTo>
                                  <a:pt x="946104" y="444127"/>
                                </a:moveTo>
                                <a:lnTo>
                                  <a:pt x="966022" y="380679"/>
                                </a:lnTo>
                              </a:path>
                              <a:path w="1580515" h="761365">
                                <a:moveTo>
                                  <a:pt x="926183" y="507575"/>
                                </a:moveTo>
                                <a:lnTo>
                                  <a:pt x="946104" y="444127"/>
                                </a:lnTo>
                              </a:path>
                              <a:path w="1580515" h="761365">
                                <a:moveTo>
                                  <a:pt x="916230" y="494883"/>
                                </a:moveTo>
                                <a:lnTo>
                                  <a:pt x="926183" y="507575"/>
                                </a:lnTo>
                              </a:path>
                              <a:path w="1580515" h="761365">
                                <a:moveTo>
                                  <a:pt x="896310" y="558331"/>
                                </a:moveTo>
                                <a:lnTo>
                                  <a:pt x="916230" y="494883"/>
                                </a:lnTo>
                              </a:path>
                              <a:path w="1580515" h="761365">
                                <a:moveTo>
                                  <a:pt x="876390" y="431448"/>
                                </a:moveTo>
                                <a:lnTo>
                                  <a:pt x="896310" y="558331"/>
                                </a:lnTo>
                              </a:path>
                              <a:path w="1580515" h="761365">
                                <a:moveTo>
                                  <a:pt x="856470" y="367988"/>
                                </a:moveTo>
                                <a:lnTo>
                                  <a:pt x="876390" y="431448"/>
                                </a:lnTo>
                              </a:path>
                              <a:path w="1580515" h="761365">
                                <a:moveTo>
                                  <a:pt x="846517" y="329912"/>
                                </a:moveTo>
                                <a:lnTo>
                                  <a:pt x="856470" y="367988"/>
                                </a:lnTo>
                              </a:path>
                              <a:path w="1580515" h="761365">
                                <a:moveTo>
                                  <a:pt x="826597" y="418755"/>
                                </a:moveTo>
                                <a:lnTo>
                                  <a:pt x="846517" y="329912"/>
                                </a:lnTo>
                              </a:path>
                              <a:path w="1580515" h="761365">
                                <a:moveTo>
                                  <a:pt x="806677" y="393372"/>
                                </a:moveTo>
                                <a:lnTo>
                                  <a:pt x="826597" y="418755"/>
                                </a:lnTo>
                              </a:path>
                              <a:path w="1580515" h="761365">
                                <a:moveTo>
                                  <a:pt x="786757" y="406063"/>
                                </a:moveTo>
                                <a:lnTo>
                                  <a:pt x="806677" y="393372"/>
                                </a:lnTo>
                              </a:path>
                              <a:path w="1580515" h="761365">
                                <a:moveTo>
                                  <a:pt x="776791" y="596407"/>
                                </a:moveTo>
                                <a:lnTo>
                                  <a:pt x="786757" y="406063"/>
                                </a:lnTo>
                              </a:path>
                              <a:path w="1580515" h="761365">
                                <a:moveTo>
                                  <a:pt x="756884" y="520266"/>
                                </a:moveTo>
                                <a:lnTo>
                                  <a:pt x="776791" y="596407"/>
                                </a:lnTo>
                              </a:path>
                              <a:path w="1580515" h="761365">
                                <a:moveTo>
                                  <a:pt x="736963" y="532959"/>
                                </a:moveTo>
                                <a:lnTo>
                                  <a:pt x="756884" y="520266"/>
                                </a:lnTo>
                              </a:path>
                              <a:path w="1580515" h="761365">
                                <a:moveTo>
                                  <a:pt x="717055" y="266487"/>
                                </a:moveTo>
                                <a:lnTo>
                                  <a:pt x="736963" y="532959"/>
                                </a:lnTo>
                              </a:path>
                              <a:path w="1580515" h="761365">
                                <a:moveTo>
                                  <a:pt x="707090" y="393372"/>
                                </a:moveTo>
                                <a:lnTo>
                                  <a:pt x="717055" y="266487"/>
                                </a:lnTo>
                              </a:path>
                              <a:path w="1580515" h="761365">
                                <a:moveTo>
                                  <a:pt x="687170" y="139575"/>
                                </a:moveTo>
                                <a:lnTo>
                                  <a:pt x="707090" y="393372"/>
                                </a:lnTo>
                              </a:path>
                              <a:path w="1580515" h="761365">
                                <a:moveTo>
                                  <a:pt x="667250" y="164959"/>
                                </a:moveTo>
                                <a:lnTo>
                                  <a:pt x="687170" y="139575"/>
                                </a:lnTo>
                              </a:path>
                              <a:path w="1580515" h="761365">
                                <a:moveTo>
                                  <a:pt x="647343" y="266487"/>
                                </a:moveTo>
                                <a:lnTo>
                                  <a:pt x="667250" y="164959"/>
                                </a:lnTo>
                              </a:path>
                              <a:path w="1580515" h="761365">
                                <a:moveTo>
                                  <a:pt x="627414" y="380679"/>
                                </a:moveTo>
                                <a:lnTo>
                                  <a:pt x="647343" y="266487"/>
                                </a:lnTo>
                              </a:path>
                              <a:path w="1580515" h="761365">
                                <a:moveTo>
                                  <a:pt x="617454" y="253784"/>
                                </a:moveTo>
                                <a:lnTo>
                                  <a:pt x="627414" y="380679"/>
                                </a:lnTo>
                              </a:path>
                              <a:path w="1580515" h="761365">
                                <a:moveTo>
                                  <a:pt x="597543" y="291848"/>
                                </a:moveTo>
                                <a:lnTo>
                                  <a:pt x="617454" y="253784"/>
                                </a:lnTo>
                              </a:path>
                              <a:path w="1580515" h="761365">
                                <a:moveTo>
                                  <a:pt x="577622" y="444127"/>
                                </a:moveTo>
                                <a:lnTo>
                                  <a:pt x="597543" y="291848"/>
                                </a:lnTo>
                              </a:path>
                              <a:path w="1580515" h="761365">
                                <a:moveTo>
                                  <a:pt x="557700" y="279167"/>
                                </a:moveTo>
                                <a:lnTo>
                                  <a:pt x="577622" y="444127"/>
                                </a:lnTo>
                              </a:path>
                              <a:path w="1580515" h="761365">
                                <a:moveTo>
                                  <a:pt x="547749" y="279167"/>
                                </a:moveTo>
                                <a:lnTo>
                                  <a:pt x="557700" y="279167"/>
                                </a:lnTo>
                              </a:path>
                              <a:path w="1580515" h="761365">
                                <a:moveTo>
                                  <a:pt x="527817" y="317232"/>
                                </a:moveTo>
                                <a:lnTo>
                                  <a:pt x="547749" y="279167"/>
                                </a:lnTo>
                              </a:path>
                              <a:path w="1580515" h="761365">
                                <a:moveTo>
                                  <a:pt x="507907" y="469511"/>
                                </a:moveTo>
                                <a:lnTo>
                                  <a:pt x="527817" y="317232"/>
                                </a:lnTo>
                              </a:path>
                              <a:path w="1580515" h="761365">
                                <a:moveTo>
                                  <a:pt x="487984" y="329912"/>
                                </a:moveTo>
                                <a:lnTo>
                                  <a:pt x="507907" y="469511"/>
                                </a:lnTo>
                              </a:path>
                              <a:path w="1580515" h="761365">
                                <a:moveTo>
                                  <a:pt x="478022" y="482191"/>
                                </a:moveTo>
                                <a:lnTo>
                                  <a:pt x="487984" y="329912"/>
                                </a:lnTo>
                              </a:path>
                              <a:path w="1580515" h="761365">
                                <a:moveTo>
                                  <a:pt x="458113" y="456818"/>
                                </a:moveTo>
                                <a:lnTo>
                                  <a:pt x="478022" y="482191"/>
                                </a:lnTo>
                              </a:path>
                              <a:path w="1580515" h="761365">
                                <a:moveTo>
                                  <a:pt x="438190" y="697918"/>
                                </a:moveTo>
                                <a:lnTo>
                                  <a:pt x="458113" y="456818"/>
                                </a:lnTo>
                              </a:path>
                              <a:path w="1580515" h="761365">
                                <a:moveTo>
                                  <a:pt x="418269" y="659855"/>
                                </a:moveTo>
                                <a:lnTo>
                                  <a:pt x="438190" y="697918"/>
                                </a:lnTo>
                              </a:path>
                              <a:path w="1580515" h="761365">
                                <a:moveTo>
                                  <a:pt x="408320" y="520266"/>
                                </a:moveTo>
                                <a:lnTo>
                                  <a:pt x="418269" y="659855"/>
                                </a:lnTo>
                              </a:path>
                              <a:path w="1580515" h="761365">
                                <a:moveTo>
                                  <a:pt x="388397" y="672546"/>
                                </a:moveTo>
                                <a:lnTo>
                                  <a:pt x="408320" y="520266"/>
                                </a:lnTo>
                              </a:path>
                              <a:path w="1580515" h="761365">
                                <a:moveTo>
                                  <a:pt x="368475" y="697918"/>
                                </a:moveTo>
                                <a:lnTo>
                                  <a:pt x="388397" y="672546"/>
                                </a:lnTo>
                              </a:path>
                              <a:path w="1580515" h="761365">
                                <a:moveTo>
                                  <a:pt x="348565" y="507575"/>
                                </a:moveTo>
                                <a:lnTo>
                                  <a:pt x="368475" y="697918"/>
                                </a:lnTo>
                              </a:path>
                              <a:path w="1580515" h="761365">
                                <a:moveTo>
                                  <a:pt x="328642" y="507575"/>
                                </a:moveTo>
                                <a:lnTo>
                                  <a:pt x="348565" y="507575"/>
                                </a:lnTo>
                              </a:path>
                              <a:path w="1580515" h="761365">
                                <a:moveTo>
                                  <a:pt x="318682" y="532959"/>
                                </a:moveTo>
                                <a:lnTo>
                                  <a:pt x="328642" y="507575"/>
                                </a:lnTo>
                              </a:path>
                              <a:path w="1580515" h="761365">
                                <a:moveTo>
                                  <a:pt x="298772" y="647161"/>
                                </a:moveTo>
                                <a:lnTo>
                                  <a:pt x="318682" y="532959"/>
                                </a:lnTo>
                              </a:path>
                              <a:path w="1580515" h="761365">
                                <a:moveTo>
                                  <a:pt x="278850" y="507575"/>
                                </a:moveTo>
                                <a:lnTo>
                                  <a:pt x="298772" y="647161"/>
                                </a:lnTo>
                              </a:path>
                              <a:path w="1580515" h="761365">
                                <a:moveTo>
                                  <a:pt x="258927" y="545638"/>
                                </a:moveTo>
                                <a:lnTo>
                                  <a:pt x="278850" y="507575"/>
                                </a:lnTo>
                              </a:path>
                              <a:path w="1580515" h="761365">
                                <a:moveTo>
                                  <a:pt x="248978" y="583702"/>
                                </a:moveTo>
                                <a:lnTo>
                                  <a:pt x="258927" y="545638"/>
                                </a:lnTo>
                              </a:path>
                              <a:path w="1580515" h="761365">
                                <a:moveTo>
                                  <a:pt x="229055" y="697918"/>
                                </a:moveTo>
                                <a:lnTo>
                                  <a:pt x="248978" y="583702"/>
                                </a:lnTo>
                              </a:path>
                              <a:path w="1580515" h="761365">
                                <a:moveTo>
                                  <a:pt x="209134" y="583702"/>
                                </a:moveTo>
                                <a:lnTo>
                                  <a:pt x="229055" y="697918"/>
                                </a:lnTo>
                              </a:path>
                              <a:path w="1580515" h="761365">
                                <a:moveTo>
                                  <a:pt x="189223" y="647161"/>
                                </a:moveTo>
                                <a:lnTo>
                                  <a:pt x="209134" y="583702"/>
                                </a:lnTo>
                              </a:path>
                              <a:path w="1580515" h="761365">
                                <a:moveTo>
                                  <a:pt x="179263" y="545638"/>
                                </a:moveTo>
                                <a:lnTo>
                                  <a:pt x="189223" y="647161"/>
                                </a:lnTo>
                              </a:path>
                              <a:path w="1580515" h="761365">
                                <a:moveTo>
                                  <a:pt x="159341" y="507575"/>
                                </a:moveTo>
                                <a:lnTo>
                                  <a:pt x="179263" y="545638"/>
                                </a:lnTo>
                              </a:path>
                              <a:path w="1580515" h="761365">
                                <a:moveTo>
                                  <a:pt x="139430" y="507575"/>
                                </a:moveTo>
                                <a:lnTo>
                                  <a:pt x="159341" y="507575"/>
                                </a:lnTo>
                              </a:path>
                              <a:path w="1580515" h="761365">
                                <a:moveTo>
                                  <a:pt x="119509" y="583702"/>
                                </a:moveTo>
                                <a:lnTo>
                                  <a:pt x="139430" y="507575"/>
                                </a:lnTo>
                              </a:path>
                              <a:path w="1580515" h="761365">
                                <a:moveTo>
                                  <a:pt x="109548" y="659855"/>
                                </a:moveTo>
                                <a:lnTo>
                                  <a:pt x="119509" y="583702"/>
                                </a:lnTo>
                              </a:path>
                              <a:path w="1580515" h="761365">
                                <a:moveTo>
                                  <a:pt x="89626" y="672546"/>
                                </a:moveTo>
                                <a:lnTo>
                                  <a:pt x="109548" y="659855"/>
                                </a:lnTo>
                              </a:path>
                              <a:path w="1580515" h="761365">
                                <a:moveTo>
                                  <a:pt x="69716" y="672546"/>
                                </a:moveTo>
                                <a:lnTo>
                                  <a:pt x="89626" y="672546"/>
                                </a:lnTo>
                              </a:path>
                              <a:path w="1580515" h="761365">
                                <a:moveTo>
                                  <a:pt x="49794" y="647161"/>
                                </a:moveTo>
                                <a:lnTo>
                                  <a:pt x="69716" y="672546"/>
                                </a:lnTo>
                              </a:path>
                              <a:path w="1580515" h="761365">
                                <a:moveTo>
                                  <a:pt x="29884" y="761363"/>
                                </a:moveTo>
                                <a:lnTo>
                                  <a:pt x="49794" y="647161"/>
                                </a:lnTo>
                              </a:path>
                              <a:path w="1580515" h="761365">
                                <a:moveTo>
                                  <a:pt x="19922" y="0"/>
                                </a:moveTo>
                                <a:lnTo>
                                  <a:pt x="29884" y="761363"/>
                                </a:lnTo>
                              </a:path>
                              <a:path w="1580515" h="761365">
                                <a:moveTo>
                                  <a:pt x="0" y="367988"/>
                                </a:moveTo>
                                <a:lnTo>
                                  <a:pt x="19922" y="0"/>
                                </a:lnTo>
                              </a:path>
                            </a:pathLst>
                          </a:custGeom>
                          <a:ln w="12319">
                            <a:solidFill>
                              <a:srgbClr val="B01C88"/>
                            </a:solidFill>
                            <a:prstDash val="solid"/>
                          </a:ln>
                        </wps:spPr>
                        <wps:bodyPr wrap="square" lIns="0" tIns="0" rIns="0" bIns="0" rtlCol="0">
                          <a:prstTxWarp prst="textNoShape">
                            <a:avLst/>
                          </a:prstTxWarp>
                          <a:noAutofit/>
                        </wps:bodyPr>
                      </wps:wsp>
                      <pic:pic xmlns:pic="http://schemas.openxmlformats.org/drawingml/2006/picture">
                        <pic:nvPicPr>
                          <pic:cNvPr id="522" name="Image 522"/>
                          <pic:cNvPicPr/>
                        </pic:nvPicPr>
                        <pic:blipFill>
                          <a:blip r:embed="rId63" cstate="print"/>
                          <a:stretch>
                            <a:fillRect/>
                          </a:stretch>
                        </pic:blipFill>
                        <pic:spPr>
                          <a:xfrm>
                            <a:off x="100609" y="628045"/>
                            <a:ext cx="490353" cy="393006"/>
                          </a:xfrm>
                          <a:prstGeom prst="rect">
                            <a:avLst/>
                          </a:prstGeom>
                        </pic:spPr>
                      </pic:pic>
                      <wps:wsp>
                        <wps:cNvPr id="523" name="Graphic 523"/>
                        <wps:cNvSpPr/>
                        <wps:spPr>
                          <a:xfrm>
                            <a:off x="2199963" y="228141"/>
                            <a:ext cx="69850" cy="1294765"/>
                          </a:xfrm>
                          <a:custGeom>
                            <a:avLst/>
                            <a:gdLst/>
                            <a:ahLst/>
                            <a:cxnLst/>
                            <a:rect l="l" t="t" r="r" b="b"/>
                            <a:pathLst>
                              <a:path w="69850" h="1294765">
                                <a:moveTo>
                                  <a:pt x="0" y="0"/>
                                </a:moveTo>
                                <a:lnTo>
                                  <a:pt x="69836" y="0"/>
                                </a:lnTo>
                              </a:path>
                              <a:path w="69850" h="1294765">
                                <a:moveTo>
                                  <a:pt x="0" y="215715"/>
                                </a:moveTo>
                                <a:lnTo>
                                  <a:pt x="69836" y="215715"/>
                                </a:lnTo>
                              </a:path>
                              <a:path w="69850" h="1294765">
                                <a:moveTo>
                                  <a:pt x="0" y="431435"/>
                                </a:moveTo>
                                <a:lnTo>
                                  <a:pt x="69836" y="431435"/>
                                </a:lnTo>
                              </a:path>
                              <a:path w="69850" h="1294765">
                                <a:moveTo>
                                  <a:pt x="0" y="647162"/>
                                </a:moveTo>
                                <a:lnTo>
                                  <a:pt x="69836" y="647162"/>
                                </a:lnTo>
                              </a:path>
                              <a:path w="69850" h="1294765">
                                <a:moveTo>
                                  <a:pt x="0" y="862888"/>
                                </a:moveTo>
                                <a:lnTo>
                                  <a:pt x="69836" y="862888"/>
                                </a:lnTo>
                              </a:path>
                              <a:path w="69850" h="1294765">
                                <a:moveTo>
                                  <a:pt x="0" y="1078590"/>
                                </a:moveTo>
                                <a:lnTo>
                                  <a:pt x="69836" y="1078590"/>
                                </a:lnTo>
                              </a:path>
                              <a:path w="69850" h="1294765">
                                <a:moveTo>
                                  <a:pt x="0" y="1294320"/>
                                </a:moveTo>
                                <a:lnTo>
                                  <a:pt x="69836" y="1294320"/>
                                </a:lnTo>
                              </a:path>
                            </a:pathLst>
                          </a:custGeom>
                          <a:ln w="6159">
                            <a:solidFill>
                              <a:srgbClr val="231F20"/>
                            </a:solidFill>
                            <a:prstDash val="solid"/>
                          </a:ln>
                        </wps:spPr>
                        <wps:bodyPr wrap="square" lIns="0" tIns="0" rIns="0" bIns="0" rtlCol="0">
                          <a:prstTxWarp prst="textNoShape">
                            <a:avLst/>
                          </a:prstTxWarp>
                          <a:noAutofit/>
                        </wps:bodyPr>
                      </wps:wsp>
                      <wps:wsp>
                        <wps:cNvPr id="524" name="Graphic 524"/>
                        <wps:cNvSpPr/>
                        <wps:spPr>
                          <a:xfrm>
                            <a:off x="3079" y="3079"/>
                            <a:ext cx="2265045" cy="1741170"/>
                          </a:xfrm>
                          <a:custGeom>
                            <a:avLst/>
                            <a:gdLst/>
                            <a:ahLst/>
                            <a:cxnLst/>
                            <a:rect l="l" t="t" r="r" b="b"/>
                            <a:pathLst>
                              <a:path w="2265045" h="1741170">
                                <a:moveTo>
                                  <a:pt x="0" y="1740903"/>
                                </a:moveTo>
                                <a:lnTo>
                                  <a:pt x="2264564" y="1740903"/>
                                </a:lnTo>
                                <a:lnTo>
                                  <a:pt x="2264564" y="0"/>
                                </a:lnTo>
                                <a:lnTo>
                                  <a:pt x="0" y="0"/>
                                </a:lnTo>
                                <a:lnTo>
                                  <a:pt x="0" y="1740903"/>
                                </a:lnTo>
                                <a:close/>
                              </a:path>
                            </a:pathLst>
                          </a:custGeom>
                          <a:ln w="6159">
                            <a:solidFill>
                              <a:srgbClr val="231F20"/>
                            </a:solidFill>
                            <a:prstDash val="solid"/>
                          </a:ln>
                        </wps:spPr>
                        <wps:bodyPr wrap="square" lIns="0" tIns="0" rIns="0" bIns="0" rtlCol="0">
                          <a:prstTxWarp prst="textNoShape">
                            <a:avLst/>
                          </a:prstTxWarp>
                          <a:noAutofit/>
                        </wps:bodyPr>
                      </wps:wsp>
                      <wps:wsp>
                        <wps:cNvPr id="525" name="Textbox 525"/>
                        <wps:cNvSpPr txBox="1"/>
                        <wps:spPr>
                          <a:xfrm>
                            <a:off x="1050779" y="85248"/>
                            <a:ext cx="334645" cy="177165"/>
                          </a:xfrm>
                          <a:prstGeom prst="rect">
                            <a:avLst/>
                          </a:prstGeom>
                        </wps:spPr>
                        <wps:txbx>
                          <w:txbxContent>
                            <w:p w14:paraId="65776A2C" w14:textId="77777777" w:rsidR="007423F2" w:rsidRDefault="000B511B">
                              <w:pPr>
                                <w:spacing w:line="261" w:lineRule="auto"/>
                                <w:ind w:left="52" w:right="18" w:hanging="53"/>
                                <w:rPr>
                                  <w:sz w:val="11"/>
                                </w:rPr>
                              </w:pPr>
                              <w:r>
                                <w:rPr>
                                  <w:color w:val="231F20"/>
                                  <w:spacing w:val="-4"/>
                                  <w:sz w:val="11"/>
                                </w:rPr>
                                <w:t>New</w:t>
                              </w:r>
                              <w:r>
                                <w:rPr>
                                  <w:color w:val="231F20"/>
                                  <w:spacing w:val="-7"/>
                                  <w:sz w:val="11"/>
                                </w:rPr>
                                <w:t xml:space="preserve"> </w:t>
                              </w:r>
                              <w:r>
                                <w:rPr>
                                  <w:color w:val="231F20"/>
                                  <w:spacing w:val="-4"/>
                                  <w:sz w:val="11"/>
                                </w:rPr>
                                <w:t>buyer</w:t>
                              </w:r>
                              <w:r>
                                <w:rPr>
                                  <w:color w:val="231F20"/>
                                  <w:spacing w:val="40"/>
                                  <w:sz w:val="11"/>
                                </w:rPr>
                                <w:t xml:space="preserve"> </w:t>
                              </w:r>
                              <w:r>
                                <w:rPr>
                                  <w:color w:val="231F20"/>
                                  <w:spacing w:val="-2"/>
                                  <w:sz w:val="11"/>
                                </w:rPr>
                                <w:t>enquiries</w:t>
                              </w:r>
                            </w:p>
                          </w:txbxContent>
                        </wps:txbx>
                        <wps:bodyPr wrap="square" lIns="0" tIns="0" rIns="0" bIns="0" rtlCol="0">
                          <a:noAutofit/>
                        </wps:bodyPr>
                      </wps:wsp>
                      <wps:wsp>
                        <wps:cNvPr id="526" name="Textbox 526"/>
                        <wps:cNvSpPr txBox="1"/>
                        <wps:spPr>
                          <a:xfrm>
                            <a:off x="350870" y="294051"/>
                            <a:ext cx="513715" cy="177165"/>
                          </a:xfrm>
                          <a:prstGeom prst="rect">
                            <a:avLst/>
                          </a:prstGeom>
                        </wps:spPr>
                        <wps:txbx>
                          <w:txbxContent>
                            <w:p w14:paraId="3F7986A4" w14:textId="77777777" w:rsidR="007423F2" w:rsidRDefault="000B511B">
                              <w:pPr>
                                <w:spacing w:line="261" w:lineRule="auto"/>
                                <w:ind w:left="52" w:right="18" w:hanging="53"/>
                                <w:rPr>
                                  <w:sz w:val="11"/>
                                </w:rPr>
                              </w:pPr>
                              <w:r>
                                <w:rPr>
                                  <w:color w:val="231F20"/>
                                  <w:spacing w:val="-4"/>
                                  <w:sz w:val="11"/>
                                </w:rPr>
                                <w:t>New</w:t>
                              </w:r>
                              <w:r>
                                <w:rPr>
                                  <w:color w:val="231F20"/>
                                  <w:spacing w:val="-9"/>
                                  <w:sz w:val="11"/>
                                </w:rPr>
                                <w:t xml:space="preserve"> </w:t>
                              </w:r>
                              <w:r>
                                <w:rPr>
                                  <w:color w:val="231F20"/>
                                  <w:spacing w:val="-4"/>
                                  <w:sz w:val="11"/>
                                </w:rPr>
                                <w:t>instructions</w:t>
                              </w:r>
                              <w:r>
                                <w:rPr>
                                  <w:color w:val="231F20"/>
                                  <w:spacing w:val="40"/>
                                  <w:sz w:val="11"/>
                                </w:rPr>
                                <w:t xml:space="preserve"> </w:t>
                              </w:r>
                              <w:r>
                                <w:rPr>
                                  <w:color w:val="231F20"/>
                                  <w:sz w:val="11"/>
                                </w:rPr>
                                <w:t>to</w:t>
                              </w:r>
                              <w:r>
                                <w:rPr>
                                  <w:color w:val="231F20"/>
                                  <w:spacing w:val="-9"/>
                                  <w:sz w:val="11"/>
                                </w:rPr>
                                <w:t xml:space="preserve"> </w:t>
                              </w:r>
                              <w:r>
                                <w:rPr>
                                  <w:color w:val="231F20"/>
                                  <w:sz w:val="11"/>
                                </w:rPr>
                                <w:t>sell</w:t>
                              </w:r>
                            </w:p>
                          </w:txbxContent>
                        </wps:txbx>
                        <wps:bodyPr wrap="square" lIns="0" tIns="0" rIns="0" bIns="0" rtlCol="0">
                          <a:noAutofit/>
                        </wps:bodyPr>
                      </wps:wsp>
                    </wpg:wgp>
                  </a:graphicData>
                </a:graphic>
              </wp:anchor>
            </w:drawing>
          </mc:Choice>
          <mc:Fallback>
            <w:pict>
              <v:group w14:anchorId="281A5D7E" id="Group 518" o:spid="_x0000_s1306" style="position:absolute;left:0;text-align:left;margin-left:39.7pt;margin-top:2.3pt;width:178.8pt;height:137.6pt;z-index:15770624;mso-wrap-distance-left:0;mso-wrap-distance-right:0;mso-position-horizontal-relative:page;mso-position-vertical-relative:text" coordsize="22707,17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">
                <v:shape id="Graphic 519" o:spid="_x0000_s1307" style="position:absolute;top:2281;width:21653;height:15183;visibility:visible;mso-wrap-style:square;v-text-anchor:top" coordsize="2165350,151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" path="m,l69834,em,215715r69834,em,431435r69834,em104759,647162r2060274,em,647162r69834,em,862888r69834,em,1078590r69834,em,1294320r69834,em2007189,1447975r,69836em1799799,1447975r,69836em1580694,1447975r,69836em1371554,1447975r,69836em1162419,1447975r,69836em953272,1447975r,69836em744138,1447975r,69836em535004,1447975r,69836em325856,1447975r,69836em106762,1447975r,69836e" filled="f" strokecolor="#231f20" strokeweight=".17108mm">
                  <v:path arrowok="t"/>
                </v:shape>
                <v:shape id="Graphic 520" o:spid="_x0000_s1308" style="position:absolute;left:1067;top:1773;width:20587;height:14320;visibility:visible;mso-wrap-style:square;v-text-anchor:top" coordsize="2058670,143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" path="m2041603,799429r16901,88833em2021671,875568r19932,-76139em2001751,735982r19920,139586em1991809,621779r9942,114203em1971878,571022r19931,50757em1951958,482191r19920,88831em1932049,456819r19909,25372em1922084,444129r9965,12690em1902164,380674r19920,63455em1882256,190331r19908,190343em1862336,38064r19920,152267em1852371,126883r9965,-88819em1832463,203029r19908,-76146em1812544,r19919,203029em1792624,126883l1812544,em1772704,291842r19920,-164959em1762749,342610r9955,-50768em1742829,393365r19920,-50755em1722909,507574r19920,-114209em1702991,596395r19918,-88821em1693037,723290r9954,-126895em1673117,596395r19920,126895em1653197,647162r19920,-50767em1633277,583714r19920,63448em1623311,647162r9966,-63448em1603391,786738r19920,-139576em1583484,748673r19907,38065em1563564,786738r19920,-38065em1553598,710598r9966,76140em1533690,659855r19908,50743em1513771,558319r19919,101536em1493851,634470r19920,-76151em1473931,685225r19920,-50755em1463977,685225r9954,em1444057,659855r19920,25370em1424138,710598r19919,-50743em1404217,697918r19921,12680em1394264,697918r9953,em1374344,634470r19920,63448em1354424,659855r19920,-25385em1334504,723290r19920,-63435em1324551,735982r9953,-12692em1304631,761366r19920,-25384em1284711,672534r19920,88832em1264791,659855r19920,12679em1254826,799429r9965,-139574em1234918,875568r19908,-76139em1214997,875568r19921,em1195090,761366r19907,114202em1185124,850186r9966,-88820em1165204,837506r19920,12680em1145284,774045r19920,63461em1125377,609086r19907,164959em1105448,634470r19929,-25384em1095489,672534r9959,-38064em1075578,609086r19911,63448em1055657,824814r19921,-215728em1035734,482191r19923,342623em1025784,393365r9950,88826em1005851,380674r19933,12691em985941,406058r19910,-25384em966019,177651r19922,228407em956057,88819r9962,88832em936147,12679r19910,76140em916224,190331l936147,12679em896303,241105r19921,-50774em886354,304546r9949,-63441em866432,444129l886354,304546em846509,444129r19923,em826599,532946r19910,-88817em806677,532946r19922,em796716,786738r9961,-253792em776806,875568r19910,-88830em756884,964394r19922,-88826em736961,1015161r19923,-50767em727012,1116657r9949,-101496em707090,1243554r19922,-126897em687169,1431776r19921,-188222em667258,1205489r19911,226287em657297,1103993r9961,101496em637376,1040524r19921,63469em617465,1015161r19911,25363em597543,1065916r19922,-50755em587583,1116657r9960,-50741em567660,1218166r19923,-101509em547751,1091267r19909,126899em527828,1053226r19923,38041em507918,951697r19910,101529em497956,735982r9962,215715em478034,774045r19922,-38063em458113,735982r19921,38063em438202,875568l458113,735982em428241,710598r9961,164970em408318,761366r19923,-50768em388409,697918r19909,63448em368486,532946r19923,164972em358526,545638r9960,-12692em338616,406058r19910,139580em318693,520255l338616,406058em298771,558319r19922,-38064em288810,482191r9961,76128em268888,571022r19922,-88831em248978,545638r19910,25384em229055,545638r19923,em219094,532946r9961,12692em199184,609086r19910,-76140em179263,583714r19921,25372em159340,482191r19923,101523em139430,482191r19910,em129470,532946r9960,-50755em109547,621779r19923,-88833em89637,571022r19910,50757em69715,812109l89637,571022em59754,672534r9961,139575em39844,748673l59754,672534em19922,735982r19922,12691em,710598r19922,25384e" filled="f" strokecolor="#00568b" strokeweight=".97pt">
                  <v:path arrowok="t"/>
                </v:shape>
                <v:shape id="Graphic 521" o:spid="_x0000_s1309" style="position:absolute;left:5848;top:4057;width:15805;height:7614;visibility:visible;mso-wrap-style:square;v-text-anchor:top" coordsize="1580515,761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" path="m1563569,482191r16901,12692em1543636,596407r19933,-114216em1523716,431448r19920,164959em1513775,418755r9941,12693em1493843,507575r19932,-88820em1473923,545638r19920,-38063em1454015,545638r19908,em1444049,621779r9966,-76141em1424129,507575r19920,114204em1404222,431448r19907,76127em1384302,444127r19920,-12679em1374336,444127r9966,em1354429,380679r19907,63448em1334509,203023r19920,177656em1314589,342615r19920,-139592em1294669,329912r19920,12703em1284715,291848r9954,38064em1264795,355307r19920,-63459em1244875,393372r19920,-38065em1224956,418755r19919,-25383em1215002,494883r9954,-76128em1195082,456818r19920,38065em1175162,456818r19920,em1155242,367988r19920,88830em1145277,418755r9965,-50767em1125357,469511r19920,-50756em1105449,634469r19908,-164958em1085529,571022r19920,63447em1075564,520266r9965,50756em1055655,482191r19909,38075em1035737,444127r19918,38064em1015817,380679r19920,63448em995897,380679r19920,em985942,329912r9955,50767em966022,380679r19920,-50767em946104,444127r19918,-63448em926183,507575r19921,-63448em916230,494883r9953,12692em896310,558331r19920,-63448em876390,431448r19920,126883em856470,367988r19920,63460em846517,329912r9953,38076em826597,418755r19920,-88843em806677,393372r19920,25383em786757,406063r19920,-12691em776791,596407r9966,-190344em756884,520266r19907,76141em736963,532959r19921,-12693em717055,266487r19908,266472em707090,393372r9965,-126885em687170,139575r19920,253797em667250,164959r19920,-25384em647343,266487l667250,164959em627414,380679l647343,266487em617454,253784r9960,126895em597543,291848r19911,-38064em577622,444127l597543,291848em557700,279167r19922,164960em547749,279167r9951,em527817,317232r19932,-38065em507907,469511l527817,317232em487984,329912r19923,139599em478022,482191r9962,-152279em458113,456818r19909,25373em438190,697918l458113,456818em418269,659855r19921,38063em408320,520266r9949,139589em388397,672546l408320,520266em368475,697918r19922,-25372em348565,507575r19910,190343em328642,507575r19923,em318682,532959r9960,-25384em298772,647161l318682,532959em278850,507575r19922,139586em258927,545638r19923,-38063em248978,583702r9949,-38064em229055,697918l248978,583702em209134,583702r19921,114216em189223,647161r19911,-63459em179263,545638r9960,101523em159341,507575r19922,38063em139430,507575r19911,em119509,583702r19921,-76127em109548,659855r9961,-76153em89626,672546r19922,-12691em69716,672546r19910,em49794,647161r19922,25385em29884,761363l49794,647161em19922,r9962,761363em,367988l19922,e" filled="f" strokecolor="#b01c88" strokeweight=".97pt">
                  <v:path arrowok="t"/>
                </v:shape>
                <v:shape id="Image 522" o:spid="_x0000_s1310" type="#_x0000_t75" style="position:absolute;left:1006;top:6280;width:4903;height:3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">
                  <v:imagedata r:id="rId64" o:title=""/>
                </v:shape>
                <v:shape id="Graphic 523" o:spid="_x0000_s1311" style="position:absolute;left:21999;top:2281;width:699;height:12948;visibility:visible;mso-wrap-style:square;v-text-anchor:top" coordsize="69850,129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" path="m,l69836,em,215715r69836,em,431435r69836,em,647162r69836,em,862888r69836,em,1078590r69836,em,1294320r69836,e" filled="f" strokecolor="#231f20" strokeweight=".17108mm">
                  <v:path arrowok="t"/>
                </v:shape>
                <v:shape id="Graphic 524" o:spid="_x0000_s1312" style="position:absolute;left:30;top:30;width:22651;height:17412;visibility:visible;mso-wrap-style:square;v-text-anchor:top" coordsize="2265045,174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" path="m,1740903r2264564,l2264564,,,,,1740903xe" filled="f" strokecolor="#231f20" strokeweight=".17108mm">
                  <v:path arrowok="t"/>
                </v:shape>
                <v:shape id="Textbox 525" o:spid="_x0000_s1313" type="#_x0000_t202" style="position:absolute;left:10507;top:852;width:334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wIO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AhkwIOxQAAANwAAAAP&#10;AAAAAAAAAAAAAAAAAAcCAABkcnMvZG93bnJldi54bWxQSwUGAAAAAAMAAwC3AAAA+QIAAAAA&#10;" filled="f" stroked="f">
                  <v:textbox inset="0,0,0,0">
                    <w:txbxContent>
                      <w:p w14:paraId="65776A2C" w14:textId="77777777" w:rsidR="007423F2" w:rsidRDefault="000B511B">
                        <w:pPr>
                          <w:spacing w:line="261" w:lineRule="auto"/>
                          <w:ind w:left="52" w:right="18" w:hanging="53"/>
                          <w:rPr>
                            <w:sz w:val="11"/>
                          </w:rPr>
                        </w:pPr>
                        <w:r>
                          <w:rPr>
                            <w:color w:val="231F20"/>
                            <w:spacing w:val="-4"/>
                            <w:sz w:val="11"/>
                          </w:rPr>
                          <w:t>New</w:t>
                        </w:r>
                        <w:r>
                          <w:rPr>
                            <w:color w:val="231F20"/>
                            <w:spacing w:val="-7"/>
                            <w:sz w:val="11"/>
                          </w:rPr>
                          <w:t xml:space="preserve"> </w:t>
                        </w:r>
                        <w:r>
                          <w:rPr>
                            <w:color w:val="231F20"/>
                            <w:spacing w:val="-4"/>
                            <w:sz w:val="11"/>
                          </w:rPr>
                          <w:t>buyer</w:t>
                        </w:r>
                        <w:r>
                          <w:rPr>
                            <w:color w:val="231F20"/>
                            <w:spacing w:val="40"/>
                            <w:sz w:val="11"/>
                          </w:rPr>
                          <w:t xml:space="preserve"> </w:t>
                        </w:r>
                        <w:r>
                          <w:rPr>
                            <w:color w:val="231F20"/>
                            <w:spacing w:val="-2"/>
                            <w:sz w:val="11"/>
                          </w:rPr>
                          <w:t>enquiries</w:t>
                        </w:r>
                      </w:p>
                    </w:txbxContent>
                  </v:textbox>
                </v:shape>
                <v:shape id="Textbox 526" o:spid="_x0000_s1314" type="#_x0000_t202" style="position:absolute;left:3508;top:2940;width:513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Zx5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DRQZx5xQAAANwAAAAP&#10;AAAAAAAAAAAAAAAAAAcCAABkcnMvZG93bnJldi54bWxQSwUGAAAAAAMAAwC3AAAA+QIAAAAA&#10;" filled="f" stroked="f">
                  <v:textbox inset="0,0,0,0">
                    <w:txbxContent>
                      <w:p w14:paraId="3F7986A4" w14:textId="77777777" w:rsidR="007423F2" w:rsidRDefault="000B511B">
                        <w:pPr>
                          <w:spacing w:line="261" w:lineRule="auto"/>
                          <w:ind w:left="52" w:right="18" w:hanging="53"/>
                          <w:rPr>
                            <w:sz w:val="11"/>
                          </w:rPr>
                        </w:pPr>
                        <w:r>
                          <w:rPr>
                            <w:color w:val="231F20"/>
                            <w:spacing w:val="-4"/>
                            <w:sz w:val="11"/>
                          </w:rPr>
                          <w:t>New</w:t>
                        </w:r>
                        <w:r>
                          <w:rPr>
                            <w:color w:val="231F20"/>
                            <w:spacing w:val="-9"/>
                            <w:sz w:val="11"/>
                          </w:rPr>
                          <w:t xml:space="preserve"> </w:t>
                        </w:r>
                        <w:r>
                          <w:rPr>
                            <w:color w:val="231F20"/>
                            <w:spacing w:val="-4"/>
                            <w:sz w:val="11"/>
                          </w:rPr>
                          <w:t>instructions</w:t>
                        </w:r>
                        <w:r>
                          <w:rPr>
                            <w:color w:val="231F20"/>
                            <w:spacing w:val="40"/>
                            <w:sz w:val="11"/>
                          </w:rPr>
                          <w:t xml:space="preserve"> </w:t>
                        </w:r>
                        <w:r>
                          <w:rPr>
                            <w:color w:val="231F20"/>
                            <w:sz w:val="11"/>
                          </w:rPr>
                          <w:t>to</w:t>
                        </w:r>
                        <w:r>
                          <w:rPr>
                            <w:color w:val="231F20"/>
                            <w:spacing w:val="-9"/>
                            <w:sz w:val="11"/>
                          </w:rPr>
                          <w:t xml:space="preserve"> </w:t>
                        </w:r>
                        <w:r>
                          <w:rPr>
                            <w:color w:val="231F20"/>
                            <w:sz w:val="11"/>
                          </w:rPr>
                          <w:t>sell</w:t>
                        </w:r>
                      </w:p>
                    </w:txbxContent>
                  </v:textbox>
                </v:shape>
                <w10:wrap anchorx="page"/>
              </v:group>
            </w:pict>
          </mc:Fallback>
        </mc:AlternateContent>
      </w:r>
      <w:r>
        <w:rPr>
          <w:color w:val="231F20"/>
          <w:spacing w:val="-5"/>
          <w:w w:val="110"/>
          <w:sz w:val="11"/>
        </w:rPr>
        <w:t>80</w:t>
      </w:r>
    </w:p>
    <w:p w14:paraId="4D35C46C" w14:textId="77777777" w:rsidR="007423F2" w:rsidRDefault="007423F2">
      <w:pPr>
        <w:pStyle w:val="BodyText"/>
        <w:spacing w:before="88"/>
        <w:rPr>
          <w:sz w:val="11"/>
        </w:rPr>
      </w:pPr>
    </w:p>
    <w:p w14:paraId="22BD2F5D" w14:textId="77777777" w:rsidR="007423F2" w:rsidRDefault="000B511B">
      <w:pPr>
        <w:ind w:right="537"/>
        <w:jc w:val="right"/>
        <w:rPr>
          <w:sz w:val="11"/>
        </w:rPr>
      </w:pPr>
      <w:r>
        <w:rPr>
          <w:color w:val="231F20"/>
          <w:spacing w:val="-5"/>
          <w:w w:val="110"/>
          <w:sz w:val="11"/>
        </w:rPr>
        <w:t>60</w:t>
      </w:r>
    </w:p>
    <w:p w14:paraId="4ECECB3E" w14:textId="77777777" w:rsidR="007423F2" w:rsidRDefault="007423F2">
      <w:pPr>
        <w:pStyle w:val="BodyText"/>
        <w:spacing w:before="87"/>
        <w:rPr>
          <w:sz w:val="11"/>
        </w:rPr>
      </w:pPr>
    </w:p>
    <w:p w14:paraId="6E57D5CC" w14:textId="77777777" w:rsidR="007423F2" w:rsidRDefault="000B511B">
      <w:pPr>
        <w:ind w:right="537"/>
        <w:jc w:val="right"/>
        <w:rPr>
          <w:sz w:val="11"/>
        </w:rPr>
      </w:pPr>
      <w:r>
        <w:rPr>
          <w:color w:val="231F20"/>
          <w:spacing w:val="-5"/>
          <w:w w:val="110"/>
          <w:sz w:val="11"/>
        </w:rPr>
        <w:t>40</w:t>
      </w:r>
    </w:p>
    <w:p w14:paraId="3AB1EFDE" w14:textId="77777777" w:rsidR="007423F2" w:rsidRDefault="007423F2">
      <w:pPr>
        <w:pStyle w:val="BodyText"/>
        <w:spacing w:before="87"/>
        <w:rPr>
          <w:sz w:val="11"/>
        </w:rPr>
      </w:pPr>
    </w:p>
    <w:p w14:paraId="574BDBC2" w14:textId="77777777" w:rsidR="007423F2" w:rsidRDefault="000B511B">
      <w:pPr>
        <w:spacing w:before="1"/>
        <w:ind w:right="537"/>
        <w:jc w:val="right"/>
        <w:rPr>
          <w:sz w:val="11"/>
        </w:rPr>
      </w:pPr>
      <w:r>
        <w:rPr>
          <w:color w:val="231F20"/>
          <w:spacing w:val="-5"/>
          <w:w w:val="105"/>
          <w:sz w:val="11"/>
        </w:rPr>
        <w:t>20</w:t>
      </w:r>
    </w:p>
    <w:p w14:paraId="143A7F97" w14:textId="77777777" w:rsidR="007423F2" w:rsidRDefault="000B511B">
      <w:pPr>
        <w:spacing w:before="17"/>
        <w:ind w:left="3715"/>
        <w:rPr>
          <w:sz w:val="15"/>
        </w:rPr>
      </w:pPr>
      <w:r>
        <w:rPr>
          <w:color w:val="231F20"/>
          <w:spacing w:val="-10"/>
          <w:w w:val="105"/>
          <w:sz w:val="15"/>
        </w:rPr>
        <w:t>+</w:t>
      </w:r>
    </w:p>
    <w:p w14:paraId="233D7CBA" w14:textId="77777777" w:rsidR="007423F2" w:rsidRDefault="000B511B">
      <w:pPr>
        <w:spacing w:before="24"/>
        <w:ind w:right="537"/>
        <w:jc w:val="right"/>
        <w:rPr>
          <w:sz w:val="11"/>
        </w:rPr>
      </w:pPr>
      <w:r>
        <w:rPr>
          <w:color w:val="231F20"/>
          <w:spacing w:val="-10"/>
          <w:w w:val="110"/>
          <w:sz w:val="11"/>
        </w:rPr>
        <w:t>0</w:t>
      </w:r>
    </w:p>
    <w:p w14:paraId="08E6C03E" w14:textId="77777777" w:rsidR="007423F2" w:rsidRDefault="000B511B">
      <w:pPr>
        <w:spacing w:before="17"/>
        <w:ind w:left="3715"/>
        <w:rPr>
          <w:sz w:val="15"/>
        </w:rPr>
      </w:pPr>
      <w:r>
        <w:rPr>
          <w:color w:val="231F20"/>
          <w:spacing w:val="-10"/>
          <w:w w:val="125"/>
          <w:sz w:val="15"/>
        </w:rPr>
        <w:t>–</w:t>
      </w:r>
    </w:p>
    <w:p w14:paraId="1769C7BE" w14:textId="77777777" w:rsidR="007423F2" w:rsidRDefault="000B511B">
      <w:pPr>
        <w:spacing w:before="24"/>
        <w:ind w:right="537"/>
        <w:jc w:val="right"/>
        <w:rPr>
          <w:sz w:val="11"/>
        </w:rPr>
      </w:pPr>
      <w:r>
        <w:rPr>
          <w:color w:val="231F20"/>
          <w:spacing w:val="-5"/>
          <w:w w:val="105"/>
          <w:sz w:val="11"/>
        </w:rPr>
        <w:t>20</w:t>
      </w:r>
    </w:p>
    <w:p w14:paraId="502086DC" w14:textId="77777777" w:rsidR="007423F2" w:rsidRDefault="007423F2">
      <w:pPr>
        <w:pStyle w:val="BodyText"/>
        <w:spacing w:before="87"/>
        <w:rPr>
          <w:sz w:val="11"/>
        </w:rPr>
      </w:pPr>
    </w:p>
    <w:p w14:paraId="0AE280AA" w14:textId="77777777" w:rsidR="007423F2" w:rsidRDefault="000B511B">
      <w:pPr>
        <w:ind w:right="537"/>
        <w:jc w:val="right"/>
        <w:rPr>
          <w:sz w:val="11"/>
        </w:rPr>
      </w:pPr>
      <w:r>
        <w:rPr>
          <w:color w:val="231F20"/>
          <w:spacing w:val="-5"/>
          <w:w w:val="110"/>
          <w:sz w:val="11"/>
        </w:rPr>
        <w:t>40</w:t>
      </w:r>
    </w:p>
    <w:p w14:paraId="2E6EABF6" w14:textId="77777777" w:rsidR="007423F2" w:rsidRDefault="007423F2">
      <w:pPr>
        <w:pStyle w:val="BodyText"/>
        <w:spacing w:before="87"/>
        <w:rPr>
          <w:sz w:val="11"/>
        </w:rPr>
      </w:pPr>
    </w:p>
    <w:p w14:paraId="66C7CAAA" w14:textId="77777777" w:rsidR="007423F2" w:rsidRDefault="000B511B">
      <w:pPr>
        <w:spacing w:before="1"/>
        <w:ind w:right="537"/>
        <w:jc w:val="right"/>
        <w:rPr>
          <w:sz w:val="11"/>
        </w:rPr>
      </w:pPr>
      <w:r>
        <w:rPr>
          <w:color w:val="231F20"/>
          <w:spacing w:val="-5"/>
          <w:w w:val="110"/>
          <w:sz w:val="11"/>
        </w:rPr>
        <w:t>60</w:t>
      </w:r>
    </w:p>
    <w:p w14:paraId="19B6D4D8" w14:textId="77777777" w:rsidR="007423F2" w:rsidRDefault="007423F2">
      <w:pPr>
        <w:pStyle w:val="BodyText"/>
        <w:spacing w:before="87"/>
        <w:rPr>
          <w:sz w:val="11"/>
        </w:rPr>
      </w:pPr>
    </w:p>
    <w:p w14:paraId="16102A54" w14:textId="77777777" w:rsidR="007423F2" w:rsidRDefault="000B511B">
      <w:pPr>
        <w:spacing w:line="112" w:lineRule="exact"/>
        <w:ind w:left="3715"/>
        <w:rPr>
          <w:sz w:val="11"/>
        </w:rPr>
      </w:pPr>
      <w:r>
        <w:rPr>
          <w:color w:val="231F20"/>
          <w:spacing w:val="-5"/>
          <w:w w:val="110"/>
          <w:sz w:val="11"/>
        </w:rPr>
        <w:t>80</w:t>
      </w:r>
    </w:p>
    <w:p w14:paraId="0534936A" w14:textId="77777777" w:rsidR="007423F2" w:rsidRDefault="000B511B">
      <w:pPr>
        <w:tabs>
          <w:tab w:val="left" w:pos="1031"/>
          <w:tab w:val="left" w:pos="1358"/>
          <w:tab w:val="left" w:pos="1691"/>
          <w:tab w:val="left" w:pos="2030"/>
          <w:tab w:val="left" w:pos="2371"/>
          <w:tab w:val="left" w:pos="2697"/>
          <w:tab w:val="left" w:pos="3028"/>
        </w:tabs>
        <w:spacing w:line="112" w:lineRule="exact"/>
        <w:ind w:left="303"/>
        <w:rPr>
          <w:sz w:val="11"/>
        </w:rPr>
      </w:pPr>
      <w:r>
        <w:rPr>
          <w:color w:val="231F20"/>
          <w:sz w:val="11"/>
        </w:rPr>
        <w:t>2005</w:t>
      </w:r>
      <w:r>
        <w:rPr>
          <w:color w:val="231F20"/>
          <w:spacing w:val="46"/>
          <w:sz w:val="11"/>
        </w:rPr>
        <w:t xml:space="preserve">  </w:t>
      </w:r>
      <w:r>
        <w:rPr>
          <w:color w:val="231F20"/>
          <w:spacing w:val="-5"/>
          <w:sz w:val="11"/>
        </w:rPr>
        <w:t>06</w:t>
      </w:r>
      <w:r>
        <w:rPr>
          <w:color w:val="231F20"/>
          <w:sz w:val="11"/>
        </w:rPr>
        <w:tab/>
      </w:r>
      <w:r>
        <w:rPr>
          <w:color w:val="231F20"/>
          <w:spacing w:val="-5"/>
          <w:sz w:val="11"/>
        </w:rPr>
        <w:t>07</w:t>
      </w:r>
      <w:r>
        <w:rPr>
          <w:color w:val="231F20"/>
          <w:sz w:val="11"/>
        </w:rPr>
        <w:tab/>
      </w:r>
      <w:r>
        <w:rPr>
          <w:color w:val="231F20"/>
          <w:spacing w:val="-5"/>
          <w:sz w:val="11"/>
        </w:rPr>
        <w:t>08</w:t>
      </w:r>
      <w:r>
        <w:rPr>
          <w:color w:val="231F20"/>
          <w:sz w:val="11"/>
        </w:rPr>
        <w:tab/>
      </w:r>
      <w:r>
        <w:rPr>
          <w:color w:val="231F20"/>
          <w:spacing w:val="-7"/>
          <w:sz w:val="11"/>
        </w:rPr>
        <w:t>09</w:t>
      </w:r>
      <w:r>
        <w:rPr>
          <w:color w:val="231F20"/>
          <w:sz w:val="11"/>
        </w:rPr>
        <w:tab/>
      </w:r>
      <w:r>
        <w:rPr>
          <w:color w:val="231F20"/>
          <w:spacing w:val="-5"/>
          <w:sz w:val="11"/>
        </w:rPr>
        <w:t>10</w:t>
      </w:r>
      <w:r>
        <w:rPr>
          <w:color w:val="231F20"/>
          <w:sz w:val="11"/>
        </w:rPr>
        <w:tab/>
      </w:r>
      <w:r>
        <w:rPr>
          <w:color w:val="231F20"/>
          <w:spacing w:val="-5"/>
          <w:sz w:val="11"/>
        </w:rPr>
        <w:t>11</w:t>
      </w:r>
      <w:r>
        <w:rPr>
          <w:color w:val="231F20"/>
          <w:sz w:val="11"/>
        </w:rPr>
        <w:tab/>
      </w:r>
      <w:r>
        <w:rPr>
          <w:color w:val="231F20"/>
          <w:spacing w:val="-5"/>
          <w:sz w:val="11"/>
        </w:rPr>
        <w:t>12</w:t>
      </w:r>
      <w:r>
        <w:rPr>
          <w:color w:val="231F20"/>
          <w:sz w:val="11"/>
        </w:rPr>
        <w:tab/>
        <w:t>13</w:t>
      </w:r>
      <w:r>
        <w:rPr>
          <w:color w:val="231F20"/>
          <w:spacing w:val="51"/>
          <w:sz w:val="11"/>
        </w:rPr>
        <w:t xml:space="preserve">  </w:t>
      </w:r>
      <w:r>
        <w:rPr>
          <w:color w:val="231F20"/>
          <w:spacing w:val="-5"/>
          <w:sz w:val="11"/>
        </w:rPr>
        <w:t>14</w:t>
      </w:r>
    </w:p>
    <w:p w14:paraId="4D07F424" w14:textId="77777777" w:rsidR="007423F2" w:rsidRDefault="007423F2">
      <w:pPr>
        <w:pStyle w:val="BodyText"/>
        <w:spacing w:before="36"/>
        <w:rPr>
          <w:sz w:val="11"/>
        </w:rPr>
      </w:pPr>
    </w:p>
    <w:p w14:paraId="452DF07B" w14:textId="77777777" w:rsidR="007423F2" w:rsidRDefault="000B511B">
      <w:pPr>
        <w:ind w:left="85"/>
        <w:rPr>
          <w:sz w:val="11"/>
        </w:rPr>
      </w:pPr>
      <w:r>
        <w:rPr>
          <w:color w:val="000005"/>
          <w:w w:val="90"/>
          <w:sz w:val="11"/>
        </w:rPr>
        <w:t>Source:</w:t>
      </w:r>
      <w:r>
        <w:rPr>
          <w:color w:val="000005"/>
          <w:spacing w:val="22"/>
          <w:sz w:val="11"/>
        </w:rPr>
        <w:t xml:space="preserve"> </w:t>
      </w:r>
      <w:r>
        <w:rPr>
          <w:color w:val="000005"/>
          <w:w w:val="90"/>
          <w:sz w:val="11"/>
        </w:rPr>
        <w:t>Royal</w:t>
      </w:r>
      <w:r>
        <w:rPr>
          <w:color w:val="000005"/>
          <w:spacing w:val="-2"/>
          <w:w w:val="90"/>
          <w:sz w:val="11"/>
        </w:rPr>
        <w:t xml:space="preserve"> </w:t>
      </w:r>
      <w:r>
        <w:rPr>
          <w:color w:val="000005"/>
          <w:w w:val="90"/>
          <w:sz w:val="11"/>
        </w:rPr>
        <w:t>Institution</w:t>
      </w:r>
      <w:r>
        <w:rPr>
          <w:color w:val="000005"/>
          <w:spacing w:val="-2"/>
          <w:w w:val="90"/>
          <w:sz w:val="11"/>
        </w:rPr>
        <w:t xml:space="preserve"> </w:t>
      </w:r>
      <w:r>
        <w:rPr>
          <w:color w:val="000005"/>
          <w:w w:val="90"/>
          <w:sz w:val="11"/>
        </w:rPr>
        <w:t>of</w:t>
      </w:r>
      <w:r>
        <w:rPr>
          <w:color w:val="000005"/>
          <w:spacing w:val="-2"/>
          <w:w w:val="90"/>
          <w:sz w:val="11"/>
        </w:rPr>
        <w:t xml:space="preserve"> </w:t>
      </w:r>
      <w:r>
        <w:rPr>
          <w:color w:val="000005"/>
          <w:w w:val="90"/>
          <w:sz w:val="11"/>
        </w:rPr>
        <w:t>Chartered</w:t>
      </w:r>
      <w:r>
        <w:rPr>
          <w:color w:val="000005"/>
          <w:spacing w:val="-2"/>
          <w:w w:val="90"/>
          <w:sz w:val="11"/>
        </w:rPr>
        <w:t xml:space="preserve"> </w:t>
      </w:r>
      <w:r>
        <w:rPr>
          <w:color w:val="000005"/>
          <w:w w:val="90"/>
          <w:sz w:val="11"/>
        </w:rPr>
        <w:t>Surveyors</w:t>
      </w:r>
      <w:r>
        <w:rPr>
          <w:color w:val="000005"/>
          <w:spacing w:val="-2"/>
          <w:w w:val="90"/>
          <w:sz w:val="11"/>
        </w:rPr>
        <w:t xml:space="preserve"> (RICS).</w:t>
      </w:r>
    </w:p>
    <w:p w14:paraId="0E6F6BA3" w14:textId="77777777" w:rsidR="007423F2" w:rsidRDefault="007423F2">
      <w:pPr>
        <w:pStyle w:val="BodyText"/>
        <w:spacing w:before="5"/>
        <w:rPr>
          <w:sz w:val="11"/>
        </w:rPr>
      </w:pPr>
    </w:p>
    <w:p w14:paraId="63811498" w14:textId="77777777" w:rsidR="007423F2" w:rsidRDefault="000B511B">
      <w:pPr>
        <w:pStyle w:val="ListParagraph"/>
        <w:numPr>
          <w:ilvl w:val="0"/>
          <w:numId w:val="56"/>
        </w:numPr>
        <w:tabs>
          <w:tab w:val="left" w:pos="253"/>
          <w:tab w:val="left" w:pos="255"/>
        </w:tabs>
        <w:spacing w:line="244" w:lineRule="auto"/>
        <w:ind w:right="121"/>
        <w:rPr>
          <w:sz w:val="11"/>
        </w:rPr>
      </w:pPr>
      <w:r>
        <w:rPr>
          <w:color w:val="000005"/>
          <w:w w:val="90"/>
          <w:sz w:val="11"/>
        </w:rPr>
        <w:t>Data</w:t>
      </w:r>
      <w:r>
        <w:rPr>
          <w:color w:val="000005"/>
          <w:spacing w:val="-5"/>
          <w:w w:val="90"/>
          <w:sz w:val="11"/>
        </w:rPr>
        <w:t xml:space="preserve"> </w:t>
      </w:r>
      <w:r>
        <w:rPr>
          <w:color w:val="000005"/>
          <w:w w:val="90"/>
          <w:sz w:val="11"/>
        </w:rPr>
        <w:t>are</w:t>
      </w:r>
      <w:r>
        <w:rPr>
          <w:color w:val="000005"/>
          <w:spacing w:val="-5"/>
          <w:w w:val="90"/>
          <w:sz w:val="11"/>
        </w:rPr>
        <w:t xml:space="preserve"> </w:t>
      </w:r>
      <w:r>
        <w:rPr>
          <w:color w:val="000005"/>
          <w:w w:val="90"/>
          <w:sz w:val="11"/>
        </w:rPr>
        <w:t>for</w:t>
      </w:r>
      <w:r>
        <w:rPr>
          <w:color w:val="000005"/>
          <w:spacing w:val="-5"/>
          <w:w w:val="90"/>
          <w:sz w:val="11"/>
        </w:rPr>
        <w:t xml:space="preserve"> </w:t>
      </w:r>
      <w:r>
        <w:rPr>
          <w:color w:val="000005"/>
          <w:w w:val="90"/>
          <w:sz w:val="11"/>
        </w:rPr>
        <w:t>England</w:t>
      </w:r>
      <w:r>
        <w:rPr>
          <w:color w:val="000005"/>
          <w:spacing w:val="-5"/>
          <w:w w:val="90"/>
          <w:sz w:val="11"/>
        </w:rPr>
        <w:t xml:space="preserve"> </w:t>
      </w:r>
      <w:r>
        <w:rPr>
          <w:color w:val="000005"/>
          <w:w w:val="90"/>
          <w:sz w:val="11"/>
        </w:rPr>
        <w:t>and</w:t>
      </w:r>
      <w:r>
        <w:rPr>
          <w:color w:val="000005"/>
          <w:spacing w:val="-5"/>
          <w:w w:val="90"/>
          <w:sz w:val="11"/>
        </w:rPr>
        <w:t xml:space="preserve"> </w:t>
      </w:r>
      <w:r>
        <w:rPr>
          <w:color w:val="000005"/>
          <w:w w:val="90"/>
          <w:sz w:val="11"/>
        </w:rPr>
        <w:t>Wales,</w:t>
      </w:r>
      <w:r>
        <w:rPr>
          <w:color w:val="000005"/>
          <w:spacing w:val="-5"/>
          <w:w w:val="90"/>
          <w:sz w:val="11"/>
        </w:rPr>
        <w:t xml:space="preserve"> </w:t>
      </w:r>
      <w:r>
        <w:rPr>
          <w:color w:val="000005"/>
          <w:w w:val="90"/>
          <w:sz w:val="11"/>
        </w:rPr>
        <w:t>and</w:t>
      </w:r>
      <w:r>
        <w:rPr>
          <w:color w:val="000005"/>
          <w:spacing w:val="-5"/>
          <w:w w:val="90"/>
          <w:sz w:val="11"/>
        </w:rPr>
        <w:t xml:space="preserve"> </w:t>
      </w:r>
      <w:r>
        <w:rPr>
          <w:color w:val="000005"/>
          <w:w w:val="90"/>
          <w:sz w:val="11"/>
        </w:rPr>
        <w:t>show</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percentage</w:t>
      </w:r>
      <w:r>
        <w:rPr>
          <w:color w:val="000005"/>
          <w:spacing w:val="-5"/>
          <w:w w:val="90"/>
          <w:sz w:val="11"/>
        </w:rPr>
        <w:t xml:space="preserve"> </w:t>
      </w:r>
      <w:r>
        <w:rPr>
          <w:color w:val="000005"/>
          <w:w w:val="90"/>
          <w:sz w:val="11"/>
        </w:rPr>
        <w:t>balance</w:t>
      </w:r>
      <w:r>
        <w:rPr>
          <w:color w:val="000005"/>
          <w:spacing w:val="-5"/>
          <w:w w:val="90"/>
          <w:sz w:val="11"/>
        </w:rPr>
        <w:t xml:space="preserve"> </w:t>
      </w:r>
      <w:r>
        <w:rPr>
          <w:color w:val="000005"/>
          <w:w w:val="90"/>
          <w:sz w:val="11"/>
        </w:rPr>
        <w:t>reporting</w:t>
      </w:r>
      <w:r>
        <w:rPr>
          <w:color w:val="000005"/>
          <w:spacing w:val="-5"/>
          <w:w w:val="90"/>
          <w:sz w:val="11"/>
        </w:rPr>
        <w:t xml:space="preserve"> </w:t>
      </w:r>
      <w:r>
        <w:rPr>
          <w:color w:val="000005"/>
          <w:w w:val="90"/>
          <w:sz w:val="11"/>
        </w:rPr>
        <w:t>an</w:t>
      </w:r>
      <w:r>
        <w:rPr>
          <w:color w:val="000005"/>
          <w:spacing w:val="-5"/>
          <w:w w:val="90"/>
          <w:sz w:val="11"/>
        </w:rPr>
        <w:t xml:space="preserve"> </w:t>
      </w:r>
      <w:r>
        <w:rPr>
          <w:color w:val="000005"/>
          <w:w w:val="90"/>
          <w:sz w:val="11"/>
        </w:rPr>
        <w:t>increase</w:t>
      </w:r>
      <w:r>
        <w:rPr>
          <w:color w:val="000005"/>
          <w:spacing w:val="-5"/>
          <w:w w:val="90"/>
          <w:sz w:val="11"/>
        </w:rPr>
        <w:t xml:space="preserve"> </w:t>
      </w:r>
      <w:r>
        <w:rPr>
          <w:color w:val="000005"/>
          <w:w w:val="90"/>
          <w:sz w:val="11"/>
        </w:rPr>
        <w:t>in</w:t>
      </w:r>
      <w:r>
        <w:rPr>
          <w:color w:val="000005"/>
          <w:spacing w:val="40"/>
          <w:sz w:val="11"/>
        </w:rPr>
        <w:t xml:space="preserve"> </w:t>
      </w:r>
      <w:r>
        <w:rPr>
          <w:color w:val="000005"/>
          <w:w w:val="90"/>
          <w:sz w:val="11"/>
        </w:rPr>
        <w:t>new instructions to sell/new buyer enquiries over the past month less the percentage</w:t>
      </w:r>
      <w:r>
        <w:rPr>
          <w:color w:val="000005"/>
          <w:spacing w:val="40"/>
          <w:sz w:val="11"/>
        </w:rPr>
        <w:t xml:space="preserve"> </w:t>
      </w:r>
      <w:r>
        <w:rPr>
          <w:color w:val="000005"/>
          <w:spacing w:val="-4"/>
          <w:sz w:val="11"/>
        </w:rPr>
        <w:t>reporting reduced instructions/enquiries.</w:t>
      </w:r>
    </w:p>
    <w:p w14:paraId="69FFF6E3" w14:textId="77777777" w:rsidR="007423F2" w:rsidRDefault="007423F2">
      <w:pPr>
        <w:pStyle w:val="BodyText"/>
        <w:spacing w:before="11"/>
        <w:rPr>
          <w:sz w:val="10"/>
        </w:rPr>
      </w:pPr>
    </w:p>
    <w:p w14:paraId="1BAF6358" w14:textId="77777777" w:rsidR="007423F2" w:rsidRDefault="000B511B">
      <w:pPr>
        <w:pStyle w:val="BodyText"/>
        <w:spacing w:line="20" w:lineRule="exact"/>
        <w:ind w:left="85" w:right="-116"/>
        <w:rPr>
          <w:sz w:val="2"/>
        </w:rPr>
      </w:pPr>
      <w:r>
        <w:rPr>
          <w:noProof/>
          <w:sz w:val="2"/>
        </w:rPr>
        <mc:AlternateContent>
          <mc:Choice Requires="wpg">
            <w:drawing>
              <wp:inline distT="0" distB="0" distL="0" distR="0" wp14:anchorId="0167911C" wp14:editId="7D3684DB">
                <wp:extent cx="2767965" cy="8890"/>
                <wp:effectExtent l="9525" t="0" r="3810" b="635"/>
                <wp:docPr id="527" name="Group 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67965" cy="8890"/>
                          <a:chOff x="0" y="0"/>
                          <a:chExt cx="2767965" cy="8890"/>
                        </a:xfrm>
                      </wpg:grpSpPr>
                      <wps:wsp>
                        <wps:cNvPr id="528" name="Graphic 528"/>
                        <wps:cNvSpPr/>
                        <wps:spPr>
                          <a:xfrm>
                            <a:off x="0" y="4444"/>
                            <a:ext cx="2767965" cy="1270"/>
                          </a:xfrm>
                          <a:custGeom>
                            <a:avLst/>
                            <a:gdLst/>
                            <a:ahLst/>
                            <a:cxnLst/>
                            <a:rect l="l" t="t" r="r" b="b"/>
                            <a:pathLst>
                              <a:path w="2767965">
                                <a:moveTo>
                                  <a:pt x="0" y="0"/>
                                </a:moveTo>
                                <a:lnTo>
                                  <a:pt x="2767965"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478FFF9A" id="Group 527" o:spid="_x0000_s1026" style="width:217.95pt;height:.7pt;mso-position-horizontal-relative:char;mso-position-vertical-relative:line" coordsize="2767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">
                <v:shape id="Graphic 528" o:spid="_x0000_s1027" style="position:absolute;top:44;width:27679;height:13;visibility:visible;mso-wrap-style:square;v-text-anchor:top" coordsize="27679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" path="m,l2767965,e" filled="f" strokecolor="#682c61" strokeweight=".7pt">
                  <v:path arrowok="t"/>
                </v:shape>
                <w10:anchorlock/>
              </v:group>
            </w:pict>
          </mc:Fallback>
        </mc:AlternateContent>
      </w:r>
    </w:p>
    <w:p w14:paraId="3282EAA1" w14:textId="77777777" w:rsidR="007423F2" w:rsidRDefault="000B511B">
      <w:pPr>
        <w:spacing w:before="73"/>
        <w:ind w:left="85"/>
        <w:rPr>
          <w:sz w:val="18"/>
        </w:rPr>
      </w:pPr>
      <w:r>
        <w:rPr>
          <w:b/>
          <w:color w:val="682C61"/>
          <w:spacing w:val="-6"/>
          <w:sz w:val="18"/>
        </w:rPr>
        <w:t>Chart</w:t>
      </w:r>
      <w:r>
        <w:rPr>
          <w:b/>
          <w:color w:val="682C61"/>
          <w:spacing w:val="-11"/>
          <w:sz w:val="18"/>
        </w:rPr>
        <w:t xml:space="preserve"> </w:t>
      </w:r>
      <w:r>
        <w:rPr>
          <w:b/>
          <w:color w:val="682C61"/>
          <w:spacing w:val="-6"/>
          <w:sz w:val="18"/>
        </w:rPr>
        <w:t>2.14</w:t>
      </w:r>
      <w:r>
        <w:rPr>
          <w:b/>
          <w:color w:val="682C61"/>
          <w:spacing w:val="39"/>
          <w:sz w:val="18"/>
        </w:rPr>
        <w:t xml:space="preserve"> </w:t>
      </w:r>
      <w:r>
        <w:rPr>
          <w:color w:val="682C61"/>
          <w:spacing w:val="-6"/>
          <w:sz w:val="18"/>
        </w:rPr>
        <w:t>Housing</w:t>
      </w:r>
      <w:r>
        <w:rPr>
          <w:color w:val="682C61"/>
          <w:spacing w:val="-8"/>
          <w:sz w:val="18"/>
        </w:rPr>
        <w:t xml:space="preserve"> </w:t>
      </w:r>
      <w:r>
        <w:rPr>
          <w:color w:val="682C61"/>
          <w:spacing w:val="-6"/>
          <w:sz w:val="18"/>
        </w:rPr>
        <w:t>market</w:t>
      </w:r>
      <w:r>
        <w:rPr>
          <w:color w:val="682C61"/>
          <w:spacing w:val="-8"/>
          <w:sz w:val="18"/>
        </w:rPr>
        <w:t xml:space="preserve"> </w:t>
      </w:r>
      <w:r>
        <w:rPr>
          <w:color w:val="682C61"/>
          <w:spacing w:val="-6"/>
          <w:sz w:val="18"/>
        </w:rPr>
        <w:t>activity</w:t>
      </w:r>
      <w:r>
        <w:rPr>
          <w:color w:val="682C61"/>
          <w:spacing w:val="-8"/>
          <w:sz w:val="18"/>
        </w:rPr>
        <w:t xml:space="preserve"> </w:t>
      </w:r>
      <w:r>
        <w:rPr>
          <w:color w:val="682C61"/>
          <w:spacing w:val="-6"/>
          <w:sz w:val="18"/>
        </w:rPr>
        <w:t>has</w:t>
      </w:r>
      <w:r>
        <w:rPr>
          <w:color w:val="682C61"/>
          <w:spacing w:val="-7"/>
          <w:sz w:val="18"/>
        </w:rPr>
        <w:t xml:space="preserve"> </w:t>
      </w:r>
      <w:r>
        <w:rPr>
          <w:color w:val="682C61"/>
          <w:spacing w:val="-6"/>
          <w:sz w:val="18"/>
        </w:rPr>
        <w:t>slowed</w:t>
      </w:r>
    </w:p>
    <w:p w14:paraId="636FFD26" w14:textId="77777777" w:rsidR="007423F2" w:rsidRDefault="000B511B">
      <w:pPr>
        <w:spacing w:before="20"/>
        <w:ind w:left="85"/>
        <w:rPr>
          <w:sz w:val="16"/>
        </w:rPr>
      </w:pPr>
      <w:r>
        <w:rPr>
          <w:color w:val="000005"/>
          <w:w w:val="90"/>
          <w:sz w:val="16"/>
        </w:rPr>
        <w:t>Loan</w:t>
      </w:r>
      <w:r>
        <w:rPr>
          <w:color w:val="000005"/>
          <w:spacing w:val="-1"/>
          <w:sz w:val="16"/>
        </w:rPr>
        <w:t xml:space="preserve"> </w:t>
      </w:r>
      <w:r>
        <w:rPr>
          <w:color w:val="000005"/>
          <w:w w:val="90"/>
          <w:sz w:val="16"/>
        </w:rPr>
        <w:t>approvals</w:t>
      </w:r>
      <w:r>
        <w:rPr>
          <w:color w:val="000005"/>
          <w:sz w:val="16"/>
        </w:rPr>
        <w:t xml:space="preserve"> </w:t>
      </w:r>
      <w:r>
        <w:rPr>
          <w:color w:val="000005"/>
          <w:w w:val="90"/>
          <w:sz w:val="16"/>
        </w:rPr>
        <w:t>for</w:t>
      </w:r>
      <w:r>
        <w:rPr>
          <w:color w:val="000005"/>
          <w:sz w:val="16"/>
        </w:rPr>
        <w:t xml:space="preserve"> </w:t>
      </w:r>
      <w:r>
        <w:rPr>
          <w:color w:val="000005"/>
          <w:w w:val="90"/>
          <w:sz w:val="16"/>
        </w:rPr>
        <w:t>house</w:t>
      </w:r>
      <w:r>
        <w:rPr>
          <w:color w:val="000005"/>
          <w:sz w:val="16"/>
        </w:rPr>
        <w:t xml:space="preserve"> </w:t>
      </w:r>
      <w:r>
        <w:rPr>
          <w:color w:val="000005"/>
          <w:w w:val="90"/>
          <w:sz w:val="16"/>
        </w:rPr>
        <w:t>purchase</w:t>
      </w:r>
      <w:r>
        <w:rPr>
          <w:color w:val="000005"/>
          <w:sz w:val="16"/>
        </w:rPr>
        <w:t xml:space="preserve"> </w:t>
      </w:r>
      <w:r>
        <w:rPr>
          <w:color w:val="000005"/>
          <w:w w:val="90"/>
          <w:sz w:val="16"/>
        </w:rPr>
        <w:t>and</w:t>
      </w:r>
      <w:r>
        <w:rPr>
          <w:color w:val="000005"/>
          <w:sz w:val="16"/>
        </w:rPr>
        <w:t xml:space="preserve"> </w:t>
      </w:r>
      <w:r>
        <w:rPr>
          <w:color w:val="000005"/>
          <w:w w:val="90"/>
          <w:sz w:val="16"/>
        </w:rPr>
        <w:t>HMRC</w:t>
      </w:r>
      <w:r>
        <w:rPr>
          <w:color w:val="000005"/>
          <w:sz w:val="16"/>
        </w:rPr>
        <w:t xml:space="preserve"> </w:t>
      </w:r>
      <w:r>
        <w:rPr>
          <w:color w:val="000005"/>
          <w:spacing w:val="-2"/>
          <w:w w:val="90"/>
          <w:sz w:val="16"/>
        </w:rPr>
        <w:t>transactions</w:t>
      </w:r>
    </w:p>
    <w:p w14:paraId="5A4F92C3" w14:textId="77777777" w:rsidR="007423F2" w:rsidRDefault="000B511B">
      <w:pPr>
        <w:spacing w:before="138"/>
        <w:ind w:right="489"/>
        <w:jc w:val="right"/>
        <w:rPr>
          <w:position w:val="-8"/>
          <w:sz w:val="11"/>
        </w:rPr>
      </w:pPr>
      <w:r>
        <w:rPr>
          <w:noProof/>
          <w:position w:val="-8"/>
          <w:sz w:val="11"/>
        </w:rPr>
        <mc:AlternateContent>
          <mc:Choice Requires="wpg">
            <w:drawing>
              <wp:anchor distT="0" distB="0" distL="0" distR="0" simplePos="0" relativeHeight="482926080" behindDoc="1" locked="0" layoutInCell="1" allowOverlap="1" wp14:anchorId="2F93D3C6" wp14:editId="55302EDE">
                <wp:simplePos x="0" y="0"/>
                <wp:positionH relativeFrom="page">
                  <wp:posOffset>503999</wp:posOffset>
                </wp:positionH>
                <wp:positionV relativeFrom="paragraph">
                  <wp:posOffset>190571</wp:posOffset>
                </wp:positionV>
                <wp:extent cx="2270760" cy="1747520"/>
                <wp:effectExtent l="0" t="0" r="0" b="0"/>
                <wp:wrapNone/>
                <wp:docPr id="529"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0760" cy="1747520"/>
                          <a:chOff x="0" y="0"/>
                          <a:chExt cx="2270760" cy="1747520"/>
                        </a:xfrm>
                      </wpg:grpSpPr>
                      <wps:wsp>
                        <wps:cNvPr id="530" name="Graphic 530"/>
                        <wps:cNvSpPr/>
                        <wps:spPr>
                          <a:xfrm>
                            <a:off x="6" y="218019"/>
                            <a:ext cx="1997710" cy="1528445"/>
                          </a:xfrm>
                          <a:custGeom>
                            <a:avLst/>
                            <a:gdLst/>
                            <a:ahLst/>
                            <a:cxnLst/>
                            <a:rect l="l" t="t" r="r" b="b"/>
                            <a:pathLst>
                              <a:path w="1997710" h="1528445">
                                <a:moveTo>
                                  <a:pt x="0" y="0"/>
                                </a:moveTo>
                                <a:lnTo>
                                  <a:pt x="69834" y="0"/>
                                </a:lnTo>
                              </a:path>
                              <a:path w="1997710" h="1528445">
                                <a:moveTo>
                                  <a:pt x="0" y="218288"/>
                                </a:moveTo>
                                <a:lnTo>
                                  <a:pt x="69834" y="218288"/>
                                </a:lnTo>
                              </a:path>
                              <a:path w="1997710" h="1528445">
                                <a:moveTo>
                                  <a:pt x="0" y="436565"/>
                                </a:moveTo>
                                <a:lnTo>
                                  <a:pt x="69834" y="436565"/>
                                </a:lnTo>
                              </a:path>
                              <a:path w="1997710" h="1528445">
                                <a:moveTo>
                                  <a:pt x="0" y="654843"/>
                                </a:moveTo>
                                <a:lnTo>
                                  <a:pt x="69834" y="654843"/>
                                </a:lnTo>
                              </a:path>
                              <a:path w="1997710" h="1528445">
                                <a:moveTo>
                                  <a:pt x="0" y="873119"/>
                                </a:moveTo>
                                <a:lnTo>
                                  <a:pt x="69834" y="873119"/>
                                </a:lnTo>
                              </a:path>
                              <a:path w="1997710" h="1528445">
                                <a:moveTo>
                                  <a:pt x="0" y="1091392"/>
                                </a:moveTo>
                                <a:lnTo>
                                  <a:pt x="69834" y="1091392"/>
                                </a:lnTo>
                              </a:path>
                              <a:path w="1997710" h="1528445">
                                <a:moveTo>
                                  <a:pt x="0" y="1309659"/>
                                </a:moveTo>
                                <a:lnTo>
                                  <a:pt x="69834" y="1309659"/>
                                </a:lnTo>
                              </a:path>
                              <a:path w="1997710" h="1528445">
                                <a:moveTo>
                                  <a:pt x="1997334" y="1458103"/>
                                </a:moveTo>
                                <a:lnTo>
                                  <a:pt x="1997334" y="1527939"/>
                                </a:lnTo>
                              </a:path>
                              <a:path w="1997710" h="1528445">
                                <a:moveTo>
                                  <a:pt x="1789722" y="1458103"/>
                                </a:moveTo>
                                <a:lnTo>
                                  <a:pt x="1789722" y="1527939"/>
                                </a:lnTo>
                              </a:path>
                              <a:path w="1997710" h="1528445">
                                <a:moveTo>
                                  <a:pt x="1580607" y="1458103"/>
                                </a:moveTo>
                                <a:lnTo>
                                  <a:pt x="1580607" y="1527939"/>
                                </a:lnTo>
                              </a:path>
                              <a:path w="1997710" h="1528445">
                                <a:moveTo>
                                  <a:pt x="1371480" y="1458103"/>
                                </a:moveTo>
                                <a:lnTo>
                                  <a:pt x="1371480" y="1527939"/>
                                </a:lnTo>
                              </a:path>
                              <a:path w="1997710" h="1528445">
                                <a:moveTo>
                                  <a:pt x="1152398" y="1458103"/>
                                </a:moveTo>
                                <a:lnTo>
                                  <a:pt x="1152398" y="1527939"/>
                                </a:lnTo>
                              </a:path>
                              <a:path w="1997710" h="1528445">
                                <a:moveTo>
                                  <a:pt x="943263" y="1458103"/>
                                </a:moveTo>
                                <a:lnTo>
                                  <a:pt x="943263" y="1527939"/>
                                </a:lnTo>
                              </a:path>
                              <a:path w="1997710" h="1528445">
                                <a:moveTo>
                                  <a:pt x="734141" y="1458103"/>
                                </a:moveTo>
                                <a:lnTo>
                                  <a:pt x="734141" y="1527939"/>
                                </a:lnTo>
                              </a:path>
                              <a:path w="1997710" h="1528445">
                                <a:moveTo>
                                  <a:pt x="525018" y="1458103"/>
                                </a:moveTo>
                                <a:lnTo>
                                  <a:pt x="525018" y="1527939"/>
                                </a:lnTo>
                              </a:path>
                              <a:path w="1997710" h="1528445">
                                <a:moveTo>
                                  <a:pt x="315884" y="1458103"/>
                                </a:moveTo>
                                <a:lnTo>
                                  <a:pt x="315884" y="1527939"/>
                                </a:lnTo>
                              </a:path>
                              <a:path w="1997710" h="1528445">
                                <a:moveTo>
                                  <a:pt x="106762" y="1458103"/>
                                </a:moveTo>
                                <a:lnTo>
                                  <a:pt x="106762" y="1527939"/>
                                </a:lnTo>
                              </a:path>
                            </a:pathLst>
                          </a:custGeom>
                          <a:ln w="6159">
                            <a:solidFill>
                              <a:srgbClr val="231F20"/>
                            </a:solidFill>
                            <a:prstDash val="solid"/>
                          </a:ln>
                        </wps:spPr>
                        <wps:bodyPr wrap="square" lIns="0" tIns="0" rIns="0" bIns="0" rtlCol="0">
                          <a:prstTxWarp prst="textNoShape">
                            <a:avLst/>
                          </a:prstTxWarp>
                          <a:noAutofit/>
                        </wps:bodyPr>
                      </wps:wsp>
                      <wps:wsp>
                        <wps:cNvPr id="531" name="Graphic 531"/>
                        <wps:cNvSpPr/>
                        <wps:spPr>
                          <a:xfrm>
                            <a:off x="116729" y="339296"/>
                            <a:ext cx="2047239" cy="1115695"/>
                          </a:xfrm>
                          <a:custGeom>
                            <a:avLst/>
                            <a:gdLst/>
                            <a:ahLst/>
                            <a:cxnLst/>
                            <a:rect l="l" t="t" r="r" b="b"/>
                            <a:pathLst>
                              <a:path w="2047239" h="1115695">
                                <a:moveTo>
                                  <a:pt x="2031518" y="739716"/>
                                </a:moveTo>
                                <a:lnTo>
                                  <a:pt x="2047053" y="763969"/>
                                </a:lnTo>
                              </a:path>
                              <a:path w="2047239" h="1115695">
                                <a:moveTo>
                                  <a:pt x="2011587" y="703336"/>
                                </a:moveTo>
                                <a:lnTo>
                                  <a:pt x="2031518" y="739716"/>
                                </a:lnTo>
                              </a:path>
                              <a:path w="2047239" h="1115695">
                                <a:moveTo>
                                  <a:pt x="1991680" y="691211"/>
                                </a:moveTo>
                                <a:lnTo>
                                  <a:pt x="2011587" y="703336"/>
                                </a:lnTo>
                              </a:path>
                              <a:path w="2047239" h="1115695">
                                <a:moveTo>
                                  <a:pt x="1981713" y="679084"/>
                                </a:moveTo>
                                <a:lnTo>
                                  <a:pt x="1991680" y="691211"/>
                                </a:lnTo>
                              </a:path>
                              <a:path w="2047239" h="1115695">
                                <a:moveTo>
                                  <a:pt x="1961818" y="739716"/>
                                </a:moveTo>
                                <a:lnTo>
                                  <a:pt x="1981713" y="679084"/>
                                </a:lnTo>
                              </a:path>
                              <a:path w="2047239" h="1115695">
                                <a:moveTo>
                                  <a:pt x="1941874" y="727590"/>
                                </a:moveTo>
                                <a:lnTo>
                                  <a:pt x="1961818" y="739716"/>
                                </a:lnTo>
                              </a:path>
                              <a:path w="2047239" h="1115695">
                                <a:moveTo>
                                  <a:pt x="1921978" y="679084"/>
                                </a:moveTo>
                                <a:lnTo>
                                  <a:pt x="1941874" y="727590"/>
                                </a:lnTo>
                              </a:path>
                              <a:path w="2047239" h="1115695">
                                <a:moveTo>
                                  <a:pt x="1902047" y="642692"/>
                                </a:moveTo>
                                <a:lnTo>
                                  <a:pt x="1921978" y="679084"/>
                                </a:lnTo>
                              </a:path>
                              <a:path w="2047239" h="1115695">
                                <a:moveTo>
                                  <a:pt x="1892080" y="569932"/>
                                </a:moveTo>
                                <a:lnTo>
                                  <a:pt x="1902047" y="642692"/>
                                </a:lnTo>
                              </a:path>
                              <a:path w="2047239" h="1115695">
                                <a:moveTo>
                                  <a:pt x="1872173" y="630577"/>
                                </a:moveTo>
                                <a:lnTo>
                                  <a:pt x="1892080" y="569932"/>
                                </a:lnTo>
                              </a:path>
                              <a:path w="2047239" h="1115695">
                                <a:moveTo>
                                  <a:pt x="1852253" y="630577"/>
                                </a:moveTo>
                                <a:lnTo>
                                  <a:pt x="1872173" y="630577"/>
                                </a:lnTo>
                              </a:path>
                              <a:path w="2047239" h="1115695">
                                <a:moveTo>
                                  <a:pt x="1832333" y="666957"/>
                                </a:moveTo>
                                <a:lnTo>
                                  <a:pt x="1852253" y="630577"/>
                                </a:lnTo>
                              </a:path>
                              <a:path w="2047239" h="1115695">
                                <a:moveTo>
                                  <a:pt x="1822380" y="679084"/>
                                </a:moveTo>
                                <a:lnTo>
                                  <a:pt x="1832333" y="666957"/>
                                </a:lnTo>
                              </a:path>
                              <a:path w="2047239" h="1115695">
                                <a:moveTo>
                                  <a:pt x="1802472" y="715463"/>
                                </a:moveTo>
                                <a:lnTo>
                                  <a:pt x="1822380" y="679084"/>
                                </a:lnTo>
                              </a:path>
                              <a:path w="2047239" h="1115695">
                                <a:moveTo>
                                  <a:pt x="1782552" y="739716"/>
                                </a:moveTo>
                                <a:lnTo>
                                  <a:pt x="1802472" y="715463"/>
                                </a:lnTo>
                              </a:path>
                              <a:path w="2047239" h="1115695">
                                <a:moveTo>
                                  <a:pt x="1762633" y="763969"/>
                                </a:moveTo>
                                <a:lnTo>
                                  <a:pt x="1782552" y="739716"/>
                                </a:lnTo>
                              </a:path>
                              <a:path w="2047239" h="1115695">
                                <a:moveTo>
                                  <a:pt x="1752666" y="763969"/>
                                </a:moveTo>
                                <a:lnTo>
                                  <a:pt x="1762633" y="763969"/>
                                </a:lnTo>
                              </a:path>
                              <a:path w="2047239" h="1115695">
                                <a:moveTo>
                                  <a:pt x="1732758" y="812479"/>
                                </a:moveTo>
                                <a:lnTo>
                                  <a:pt x="1752666" y="763969"/>
                                </a:lnTo>
                              </a:path>
                              <a:path w="2047239" h="1115695">
                                <a:moveTo>
                                  <a:pt x="1712838" y="812479"/>
                                </a:moveTo>
                                <a:lnTo>
                                  <a:pt x="1732758" y="812479"/>
                                </a:lnTo>
                              </a:path>
                              <a:path w="2047239" h="1115695">
                                <a:moveTo>
                                  <a:pt x="1692907" y="836724"/>
                                </a:moveTo>
                                <a:lnTo>
                                  <a:pt x="1712838" y="812479"/>
                                </a:lnTo>
                              </a:path>
                              <a:path w="2047239" h="1115695">
                                <a:moveTo>
                                  <a:pt x="1682965" y="824602"/>
                                </a:moveTo>
                                <a:lnTo>
                                  <a:pt x="1692907" y="836724"/>
                                </a:lnTo>
                              </a:path>
                              <a:path w="2047239" h="1115695">
                                <a:moveTo>
                                  <a:pt x="1663058" y="800346"/>
                                </a:moveTo>
                                <a:lnTo>
                                  <a:pt x="1682965" y="824602"/>
                                </a:lnTo>
                              </a:path>
                              <a:path w="2047239" h="1115695">
                                <a:moveTo>
                                  <a:pt x="1643126" y="824602"/>
                                </a:moveTo>
                                <a:lnTo>
                                  <a:pt x="1663058" y="800346"/>
                                </a:lnTo>
                              </a:path>
                              <a:path w="2047239" h="1115695">
                                <a:moveTo>
                                  <a:pt x="1623206" y="836724"/>
                                </a:moveTo>
                                <a:lnTo>
                                  <a:pt x="1643126" y="824602"/>
                                </a:lnTo>
                              </a:path>
                              <a:path w="2047239" h="1115695">
                                <a:moveTo>
                                  <a:pt x="1613264" y="860979"/>
                                </a:moveTo>
                                <a:lnTo>
                                  <a:pt x="1623206" y="836724"/>
                                </a:lnTo>
                              </a:path>
                              <a:path w="2047239" h="1115695">
                                <a:moveTo>
                                  <a:pt x="1593344" y="885236"/>
                                </a:moveTo>
                                <a:lnTo>
                                  <a:pt x="1613264" y="860979"/>
                                </a:lnTo>
                              </a:path>
                              <a:path w="2047239" h="1115695">
                                <a:moveTo>
                                  <a:pt x="1573424" y="897357"/>
                                </a:moveTo>
                                <a:lnTo>
                                  <a:pt x="1593344" y="885236"/>
                                </a:lnTo>
                              </a:path>
                              <a:path w="2047239" h="1115695">
                                <a:moveTo>
                                  <a:pt x="1553504" y="885236"/>
                                </a:moveTo>
                                <a:lnTo>
                                  <a:pt x="1573424" y="897357"/>
                                </a:lnTo>
                              </a:path>
                              <a:path w="2047239" h="1115695">
                                <a:moveTo>
                                  <a:pt x="1543538" y="873102"/>
                                </a:moveTo>
                                <a:lnTo>
                                  <a:pt x="1553504" y="885236"/>
                                </a:lnTo>
                              </a:path>
                              <a:path w="2047239" h="1115695">
                                <a:moveTo>
                                  <a:pt x="1523631" y="848859"/>
                                </a:moveTo>
                                <a:lnTo>
                                  <a:pt x="1543538" y="873102"/>
                                </a:lnTo>
                              </a:path>
                              <a:path w="2047239" h="1115695">
                                <a:moveTo>
                                  <a:pt x="1503711" y="860979"/>
                                </a:moveTo>
                                <a:lnTo>
                                  <a:pt x="1523631" y="848859"/>
                                </a:lnTo>
                              </a:path>
                              <a:path w="2047239" h="1115695">
                                <a:moveTo>
                                  <a:pt x="1483791" y="860979"/>
                                </a:moveTo>
                                <a:lnTo>
                                  <a:pt x="1503711" y="860979"/>
                                </a:lnTo>
                              </a:path>
                              <a:path w="2047239" h="1115695">
                                <a:moveTo>
                                  <a:pt x="1473838" y="788222"/>
                                </a:moveTo>
                                <a:lnTo>
                                  <a:pt x="1483791" y="860979"/>
                                </a:lnTo>
                              </a:path>
                              <a:path w="2047239" h="1115695">
                                <a:moveTo>
                                  <a:pt x="1453930" y="836724"/>
                                </a:moveTo>
                                <a:lnTo>
                                  <a:pt x="1473838" y="788222"/>
                                </a:lnTo>
                              </a:path>
                              <a:path w="2047239" h="1115695">
                                <a:moveTo>
                                  <a:pt x="1434010" y="836724"/>
                                </a:moveTo>
                                <a:lnTo>
                                  <a:pt x="1453930" y="836724"/>
                                </a:lnTo>
                              </a:path>
                              <a:path w="2047239" h="1115695">
                                <a:moveTo>
                                  <a:pt x="1414090" y="836724"/>
                                </a:moveTo>
                                <a:lnTo>
                                  <a:pt x="1434010" y="836724"/>
                                </a:lnTo>
                              </a:path>
                              <a:path w="2047239" h="1115695">
                                <a:moveTo>
                                  <a:pt x="1394171" y="848859"/>
                                </a:moveTo>
                                <a:lnTo>
                                  <a:pt x="1414090" y="836724"/>
                                </a:lnTo>
                              </a:path>
                              <a:path w="2047239" h="1115695">
                                <a:moveTo>
                                  <a:pt x="1384217" y="824602"/>
                                </a:moveTo>
                                <a:lnTo>
                                  <a:pt x="1394171" y="848859"/>
                                </a:lnTo>
                              </a:path>
                              <a:path w="2047239" h="1115695">
                                <a:moveTo>
                                  <a:pt x="1364297" y="860979"/>
                                </a:moveTo>
                                <a:lnTo>
                                  <a:pt x="1384217" y="824602"/>
                                </a:lnTo>
                              </a:path>
                              <a:path w="2047239" h="1115695">
                                <a:moveTo>
                                  <a:pt x="1344366" y="873102"/>
                                </a:moveTo>
                                <a:lnTo>
                                  <a:pt x="1364297" y="860979"/>
                                </a:lnTo>
                              </a:path>
                              <a:path w="2047239" h="1115695">
                                <a:moveTo>
                                  <a:pt x="1324457" y="897357"/>
                                </a:moveTo>
                                <a:lnTo>
                                  <a:pt x="1344366" y="873102"/>
                                </a:lnTo>
                              </a:path>
                              <a:path w="2047239" h="1115695">
                                <a:moveTo>
                                  <a:pt x="1314516" y="909492"/>
                                </a:moveTo>
                                <a:lnTo>
                                  <a:pt x="1324457" y="897357"/>
                                </a:lnTo>
                              </a:path>
                              <a:path w="2047239" h="1115695">
                                <a:moveTo>
                                  <a:pt x="1294584" y="885236"/>
                                </a:moveTo>
                                <a:lnTo>
                                  <a:pt x="1314516" y="909492"/>
                                </a:lnTo>
                              </a:path>
                              <a:path w="2047239" h="1115695">
                                <a:moveTo>
                                  <a:pt x="1274664" y="897357"/>
                                </a:moveTo>
                                <a:lnTo>
                                  <a:pt x="1294584" y="885236"/>
                                </a:lnTo>
                              </a:path>
                              <a:path w="2047239" h="1115695">
                                <a:moveTo>
                                  <a:pt x="1254757" y="921614"/>
                                </a:moveTo>
                                <a:lnTo>
                                  <a:pt x="1274664" y="897357"/>
                                </a:lnTo>
                              </a:path>
                              <a:path w="2047239" h="1115695">
                                <a:moveTo>
                                  <a:pt x="1244790" y="945857"/>
                                </a:moveTo>
                                <a:lnTo>
                                  <a:pt x="1254757" y="921614"/>
                                </a:lnTo>
                              </a:path>
                              <a:path w="2047239" h="1115695">
                                <a:moveTo>
                                  <a:pt x="1224870" y="897357"/>
                                </a:moveTo>
                                <a:lnTo>
                                  <a:pt x="1244790" y="945857"/>
                                </a:lnTo>
                              </a:path>
                              <a:path w="2047239" h="1115695">
                                <a:moveTo>
                                  <a:pt x="1204951" y="897357"/>
                                </a:moveTo>
                                <a:lnTo>
                                  <a:pt x="1224870" y="897357"/>
                                </a:lnTo>
                              </a:path>
                              <a:path w="2047239" h="1115695">
                                <a:moveTo>
                                  <a:pt x="1185043" y="897357"/>
                                </a:moveTo>
                                <a:lnTo>
                                  <a:pt x="1204951" y="897357"/>
                                </a:lnTo>
                              </a:path>
                              <a:path w="2047239" h="1115695">
                                <a:moveTo>
                                  <a:pt x="1175090" y="897357"/>
                                </a:moveTo>
                                <a:lnTo>
                                  <a:pt x="1185043" y="897357"/>
                                </a:lnTo>
                              </a:path>
                              <a:path w="2047239" h="1115695">
                                <a:moveTo>
                                  <a:pt x="1155170" y="873102"/>
                                </a:moveTo>
                                <a:lnTo>
                                  <a:pt x="1175090" y="897357"/>
                                </a:lnTo>
                              </a:path>
                              <a:path w="2047239" h="1115695">
                                <a:moveTo>
                                  <a:pt x="1135250" y="873102"/>
                                </a:moveTo>
                                <a:lnTo>
                                  <a:pt x="1155170" y="873102"/>
                                </a:lnTo>
                              </a:path>
                              <a:path w="2047239" h="1115695">
                                <a:moveTo>
                                  <a:pt x="1115343" y="860979"/>
                                </a:moveTo>
                                <a:lnTo>
                                  <a:pt x="1135250" y="873102"/>
                                </a:lnTo>
                              </a:path>
                              <a:path w="2047239" h="1115695">
                                <a:moveTo>
                                  <a:pt x="1105377" y="860979"/>
                                </a:moveTo>
                                <a:lnTo>
                                  <a:pt x="1115343" y="860979"/>
                                </a:lnTo>
                              </a:path>
                              <a:path w="2047239" h="1115695">
                                <a:moveTo>
                                  <a:pt x="1085456" y="873102"/>
                                </a:moveTo>
                                <a:lnTo>
                                  <a:pt x="1105377" y="860979"/>
                                </a:lnTo>
                              </a:path>
                              <a:path w="2047239" h="1115695">
                                <a:moveTo>
                                  <a:pt x="1065533" y="897357"/>
                                </a:moveTo>
                                <a:lnTo>
                                  <a:pt x="1085456" y="873102"/>
                                </a:lnTo>
                              </a:path>
                              <a:path w="2047239" h="1115695">
                                <a:moveTo>
                                  <a:pt x="1045624" y="897357"/>
                                </a:moveTo>
                                <a:lnTo>
                                  <a:pt x="1065533" y="897357"/>
                                </a:lnTo>
                              </a:path>
                              <a:path w="2047239" h="1115695">
                                <a:moveTo>
                                  <a:pt x="1035674" y="763969"/>
                                </a:moveTo>
                                <a:lnTo>
                                  <a:pt x="1045624" y="897357"/>
                                </a:lnTo>
                              </a:path>
                              <a:path w="2047239" h="1115695">
                                <a:moveTo>
                                  <a:pt x="1015752" y="776096"/>
                                </a:moveTo>
                                <a:lnTo>
                                  <a:pt x="1035674" y="763969"/>
                                </a:lnTo>
                              </a:path>
                              <a:path w="2047239" h="1115695">
                                <a:moveTo>
                                  <a:pt x="995829" y="788222"/>
                                </a:moveTo>
                                <a:lnTo>
                                  <a:pt x="1015752" y="776096"/>
                                </a:lnTo>
                              </a:path>
                              <a:path w="2047239" h="1115695">
                                <a:moveTo>
                                  <a:pt x="975920" y="800346"/>
                                </a:moveTo>
                                <a:lnTo>
                                  <a:pt x="995829" y="788222"/>
                                </a:lnTo>
                              </a:path>
                              <a:path w="2047239" h="1115695">
                                <a:moveTo>
                                  <a:pt x="955997" y="824602"/>
                                </a:moveTo>
                                <a:lnTo>
                                  <a:pt x="975920" y="800346"/>
                                </a:lnTo>
                              </a:path>
                              <a:path w="2047239" h="1115695">
                                <a:moveTo>
                                  <a:pt x="946036" y="824602"/>
                                </a:moveTo>
                                <a:lnTo>
                                  <a:pt x="955997" y="824602"/>
                                </a:lnTo>
                              </a:path>
                              <a:path w="2047239" h="1115695">
                                <a:moveTo>
                                  <a:pt x="926114" y="848859"/>
                                </a:moveTo>
                                <a:lnTo>
                                  <a:pt x="946036" y="824602"/>
                                </a:lnTo>
                              </a:path>
                              <a:path w="2047239" h="1115695">
                                <a:moveTo>
                                  <a:pt x="906204" y="897357"/>
                                </a:moveTo>
                                <a:lnTo>
                                  <a:pt x="926114" y="848859"/>
                                </a:lnTo>
                              </a:path>
                              <a:path w="2047239" h="1115695">
                                <a:moveTo>
                                  <a:pt x="886282" y="909492"/>
                                </a:moveTo>
                                <a:lnTo>
                                  <a:pt x="906204" y="897357"/>
                                </a:lnTo>
                              </a:path>
                              <a:path w="2047239" h="1115695">
                                <a:moveTo>
                                  <a:pt x="876333" y="957992"/>
                                </a:moveTo>
                                <a:lnTo>
                                  <a:pt x="886282" y="909492"/>
                                </a:lnTo>
                              </a:path>
                              <a:path w="2047239" h="1115695">
                                <a:moveTo>
                                  <a:pt x="856410" y="970114"/>
                                </a:moveTo>
                                <a:lnTo>
                                  <a:pt x="876333" y="957992"/>
                                </a:lnTo>
                              </a:path>
                              <a:path w="2047239" h="1115695">
                                <a:moveTo>
                                  <a:pt x="836500" y="1042870"/>
                                </a:moveTo>
                                <a:lnTo>
                                  <a:pt x="856410" y="970114"/>
                                </a:lnTo>
                              </a:path>
                              <a:path w="2047239" h="1115695">
                                <a:moveTo>
                                  <a:pt x="816579" y="1055005"/>
                                </a:moveTo>
                                <a:lnTo>
                                  <a:pt x="836500" y="1042870"/>
                                </a:lnTo>
                              </a:path>
                              <a:path w="2047239" h="1115695">
                                <a:moveTo>
                                  <a:pt x="806617" y="1115626"/>
                                </a:moveTo>
                                <a:lnTo>
                                  <a:pt x="816579" y="1055005"/>
                                </a:lnTo>
                              </a:path>
                              <a:path w="2047239" h="1115695">
                                <a:moveTo>
                                  <a:pt x="786707" y="1067126"/>
                                </a:moveTo>
                                <a:lnTo>
                                  <a:pt x="806617" y="1115626"/>
                                </a:lnTo>
                              </a:path>
                              <a:path w="2047239" h="1115695">
                                <a:moveTo>
                                  <a:pt x="766798" y="1055005"/>
                                </a:moveTo>
                                <a:lnTo>
                                  <a:pt x="786707" y="1067126"/>
                                </a:lnTo>
                              </a:path>
                              <a:path w="2047239" h="1115695">
                                <a:moveTo>
                                  <a:pt x="746875" y="1055005"/>
                                </a:moveTo>
                                <a:lnTo>
                                  <a:pt x="766798" y="1055005"/>
                                </a:lnTo>
                              </a:path>
                              <a:path w="2047239" h="1115695">
                                <a:moveTo>
                                  <a:pt x="736914" y="1042870"/>
                                </a:moveTo>
                                <a:lnTo>
                                  <a:pt x="746875" y="1055005"/>
                                </a:lnTo>
                              </a:path>
                              <a:path w="2047239" h="1115695">
                                <a:moveTo>
                                  <a:pt x="716992" y="1018614"/>
                                </a:moveTo>
                                <a:lnTo>
                                  <a:pt x="736914" y="1042870"/>
                                </a:lnTo>
                              </a:path>
                              <a:path w="2047239" h="1115695">
                                <a:moveTo>
                                  <a:pt x="697082" y="970114"/>
                                </a:moveTo>
                                <a:lnTo>
                                  <a:pt x="716992" y="1018614"/>
                                </a:lnTo>
                              </a:path>
                              <a:path w="2047239" h="1115695">
                                <a:moveTo>
                                  <a:pt x="677160" y="800346"/>
                                </a:moveTo>
                                <a:lnTo>
                                  <a:pt x="697082" y="970114"/>
                                </a:lnTo>
                              </a:path>
                              <a:path w="2047239" h="1115695">
                                <a:moveTo>
                                  <a:pt x="667211" y="739716"/>
                                </a:moveTo>
                                <a:lnTo>
                                  <a:pt x="677160" y="800346"/>
                                </a:lnTo>
                              </a:path>
                              <a:path w="2047239" h="1115695">
                                <a:moveTo>
                                  <a:pt x="647288" y="654831"/>
                                </a:moveTo>
                                <a:lnTo>
                                  <a:pt x="667211" y="739716"/>
                                </a:lnTo>
                              </a:path>
                              <a:path w="2047239" h="1115695">
                                <a:moveTo>
                                  <a:pt x="627378" y="618439"/>
                                </a:moveTo>
                                <a:lnTo>
                                  <a:pt x="647288" y="654831"/>
                                </a:lnTo>
                              </a:path>
                              <a:path w="2047239" h="1115695">
                                <a:moveTo>
                                  <a:pt x="607456" y="582072"/>
                                </a:moveTo>
                                <a:lnTo>
                                  <a:pt x="627378" y="618439"/>
                                </a:lnTo>
                              </a:path>
                              <a:path w="2047239" h="1115695">
                                <a:moveTo>
                                  <a:pt x="597495" y="533566"/>
                                </a:moveTo>
                                <a:lnTo>
                                  <a:pt x="607456" y="582072"/>
                                </a:lnTo>
                              </a:path>
                              <a:path w="2047239" h="1115695">
                                <a:moveTo>
                                  <a:pt x="577574" y="448668"/>
                                </a:moveTo>
                                <a:lnTo>
                                  <a:pt x="597495" y="533566"/>
                                </a:lnTo>
                              </a:path>
                              <a:path w="2047239" h="1115695">
                                <a:moveTo>
                                  <a:pt x="557663" y="327402"/>
                                </a:moveTo>
                                <a:lnTo>
                                  <a:pt x="577574" y="448668"/>
                                </a:lnTo>
                              </a:path>
                              <a:path w="2047239" h="1115695">
                                <a:moveTo>
                                  <a:pt x="537742" y="230390"/>
                                </a:moveTo>
                                <a:lnTo>
                                  <a:pt x="557663" y="327402"/>
                                </a:lnTo>
                              </a:path>
                              <a:path w="2047239" h="1115695">
                                <a:moveTo>
                                  <a:pt x="527791" y="181884"/>
                                </a:moveTo>
                                <a:lnTo>
                                  <a:pt x="537742" y="230390"/>
                                </a:lnTo>
                              </a:path>
                              <a:path w="2047239" h="1115695">
                                <a:moveTo>
                                  <a:pt x="507869" y="157632"/>
                                </a:moveTo>
                                <a:lnTo>
                                  <a:pt x="527791" y="181884"/>
                                </a:lnTo>
                              </a:path>
                              <a:path w="2047239" h="1115695">
                                <a:moveTo>
                                  <a:pt x="487947" y="169769"/>
                                </a:moveTo>
                                <a:lnTo>
                                  <a:pt x="507869" y="157632"/>
                                </a:lnTo>
                              </a:path>
                              <a:path w="2047239" h="1115695">
                                <a:moveTo>
                                  <a:pt x="468038" y="206137"/>
                                </a:moveTo>
                                <a:lnTo>
                                  <a:pt x="487947" y="169769"/>
                                </a:lnTo>
                              </a:path>
                              <a:path w="2047239" h="1115695">
                                <a:moveTo>
                                  <a:pt x="448116" y="169769"/>
                                </a:moveTo>
                                <a:lnTo>
                                  <a:pt x="468038" y="206137"/>
                                </a:lnTo>
                              </a:path>
                              <a:path w="2047239" h="1115695">
                                <a:moveTo>
                                  <a:pt x="438155" y="121263"/>
                                </a:moveTo>
                                <a:lnTo>
                                  <a:pt x="448116" y="169769"/>
                                </a:lnTo>
                              </a:path>
                              <a:path w="2047239" h="1115695">
                                <a:moveTo>
                                  <a:pt x="418245" y="97011"/>
                                </a:moveTo>
                                <a:lnTo>
                                  <a:pt x="438155" y="121263"/>
                                </a:lnTo>
                              </a:path>
                              <a:path w="2047239" h="1115695">
                                <a:moveTo>
                                  <a:pt x="398322" y="97011"/>
                                </a:moveTo>
                                <a:lnTo>
                                  <a:pt x="418245" y="97011"/>
                                </a:lnTo>
                              </a:path>
                              <a:path w="2047239" h="1115695">
                                <a:moveTo>
                                  <a:pt x="378413" y="0"/>
                                </a:moveTo>
                                <a:lnTo>
                                  <a:pt x="398322" y="97011"/>
                                </a:lnTo>
                              </a:path>
                              <a:path w="2047239" h="1115695">
                                <a:moveTo>
                                  <a:pt x="368452" y="24251"/>
                                </a:moveTo>
                                <a:lnTo>
                                  <a:pt x="378413" y="0"/>
                                </a:lnTo>
                              </a:path>
                              <a:path w="2047239" h="1115695">
                                <a:moveTo>
                                  <a:pt x="348541" y="60632"/>
                                </a:moveTo>
                                <a:lnTo>
                                  <a:pt x="368452" y="24251"/>
                                </a:lnTo>
                              </a:path>
                              <a:path w="2047239" h="1115695">
                                <a:moveTo>
                                  <a:pt x="328620" y="109126"/>
                                </a:moveTo>
                                <a:lnTo>
                                  <a:pt x="348541" y="60632"/>
                                </a:lnTo>
                              </a:path>
                              <a:path w="2047239" h="1115695">
                                <a:moveTo>
                                  <a:pt x="308709" y="109126"/>
                                </a:moveTo>
                                <a:lnTo>
                                  <a:pt x="328620" y="109126"/>
                                </a:lnTo>
                              </a:path>
                              <a:path w="2047239" h="1115695">
                                <a:moveTo>
                                  <a:pt x="298748" y="121263"/>
                                </a:moveTo>
                                <a:lnTo>
                                  <a:pt x="308709" y="109126"/>
                                </a:lnTo>
                              </a:path>
                              <a:path w="2047239" h="1115695">
                                <a:moveTo>
                                  <a:pt x="278825" y="145517"/>
                                </a:moveTo>
                                <a:lnTo>
                                  <a:pt x="298748" y="121263"/>
                                </a:lnTo>
                              </a:path>
                              <a:path w="2047239" h="1115695">
                                <a:moveTo>
                                  <a:pt x="258916" y="194024"/>
                                </a:moveTo>
                                <a:lnTo>
                                  <a:pt x="278825" y="145517"/>
                                </a:lnTo>
                              </a:path>
                              <a:path w="2047239" h="1115695">
                                <a:moveTo>
                                  <a:pt x="238993" y="145517"/>
                                </a:moveTo>
                                <a:lnTo>
                                  <a:pt x="258916" y="194024"/>
                                </a:lnTo>
                              </a:path>
                              <a:path w="2047239" h="1115695">
                                <a:moveTo>
                                  <a:pt x="229033" y="169769"/>
                                </a:moveTo>
                                <a:lnTo>
                                  <a:pt x="238993" y="145517"/>
                                </a:lnTo>
                              </a:path>
                              <a:path w="2047239" h="1115695">
                                <a:moveTo>
                                  <a:pt x="209123" y="109126"/>
                                </a:moveTo>
                                <a:lnTo>
                                  <a:pt x="229033" y="169769"/>
                                </a:lnTo>
                              </a:path>
                              <a:path w="2047239" h="1115695">
                                <a:moveTo>
                                  <a:pt x="189200" y="60632"/>
                                </a:moveTo>
                                <a:lnTo>
                                  <a:pt x="209123" y="109126"/>
                                </a:lnTo>
                              </a:path>
                              <a:path w="2047239" h="1115695">
                                <a:moveTo>
                                  <a:pt x="169290" y="169769"/>
                                </a:moveTo>
                                <a:lnTo>
                                  <a:pt x="189200" y="60632"/>
                                </a:lnTo>
                              </a:path>
                              <a:path w="2047239" h="1115695">
                                <a:moveTo>
                                  <a:pt x="159341" y="194024"/>
                                </a:moveTo>
                                <a:lnTo>
                                  <a:pt x="169290" y="169769"/>
                                </a:lnTo>
                              </a:path>
                              <a:path w="2047239" h="1115695">
                                <a:moveTo>
                                  <a:pt x="139419" y="278897"/>
                                </a:moveTo>
                                <a:lnTo>
                                  <a:pt x="159341" y="194024"/>
                                </a:lnTo>
                              </a:path>
                              <a:path w="2047239" h="1115695">
                                <a:moveTo>
                                  <a:pt x="119496" y="266782"/>
                                </a:moveTo>
                                <a:lnTo>
                                  <a:pt x="139419" y="278897"/>
                                </a:lnTo>
                              </a:path>
                              <a:path w="2047239" h="1115695">
                                <a:moveTo>
                                  <a:pt x="99587" y="339542"/>
                                </a:moveTo>
                                <a:lnTo>
                                  <a:pt x="119496" y="266782"/>
                                </a:lnTo>
                              </a:path>
                              <a:path w="2047239" h="1115695">
                                <a:moveTo>
                                  <a:pt x="89626" y="363794"/>
                                </a:moveTo>
                                <a:lnTo>
                                  <a:pt x="99587" y="339542"/>
                                </a:lnTo>
                              </a:path>
                              <a:path w="2047239" h="1115695">
                                <a:moveTo>
                                  <a:pt x="69703" y="388048"/>
                                </a:moveTo>
                                <a:lnTo>
                                  <a:pt x="89626" y="363794"/>
                                </a:lnTo>
                              </a:path>
                              <a:path w="2047239" h="1115695">
                                <a:moveTo>
                                  <a:pt x="49794" y="351656"/>
                                </a:moveTo>
                                <a:lnTo>
                                  <a:pt x="69703" y="388048"/>
                                </a:lnTo>
                              </a:path>
                              <a:path w="2047239" h="1115695">
                                <a:moveTo>
                                  <a:pt x="29871" y="400161"/>
                                </a:moveTo>
                                <a:lnTo>
                                  <a:pt x="49794" y="351656"/>
                                </a:lnTo>
                              </a:path>
                              <a:path w="2047239" h="1115695">
                                <a:moveTo>
                                  <a:pt x="9961" y="472921"/>
                                </a:moveTo>
                                <a:lnTo>
                                  <a:pt x="29871" y="400161"/>
                                </a:lnTo>
                              </a:path>
                              <a:path w="2047239" h="1115695">
                                <a:moveTo>
                                  <a:pt x="0" y="509311"/>
                                </a:moveTo>
                                <a:lnTo>
                                  <a:pt x="9961" y="472921"/>
                                </a:lnTo>
                              </a:path>
                            </a:pathLst>
                          </a:custGeom>
                          <a:ln w="12319">
                            <a:solidFill>
                              <a:srgbClr val="B01C88"/>
                            </a:solidFill>
                            <a:prstDash val="solid"/>
                          </a:ln>
                        </wps:spPr>
                        <wps:bodyPr wrap="square" lIns="0" tIns="0" rIns="0" bIns="0" rtlCol="0">
                          <a:prstTxWarp prst="textNoShape">
                            <a:avLst/>
                          </a:prstTxWarp>
                          <a:noAutofit/>
                        </wps:bodyPr>
                      </wps:wsp>
                      <wps:wsp>
                        <wps:cNvPr id="532" name="Graphic 532"/>
                        <wps:cNvSpPr/>
                        <wps:spPr>
                          <a:xfrm>
                            <a:off x="166523" y="108880"/>
                            <a:ext cx="1997710" cy="1075055"/>
                          </a:xfrm>
                          <a:custGeom>
                            <a:avLst/>
                            <a:gdLst/>
                            <a:ahLst/>
                            <a:cxnLst/>
                            <a:rect l="l" t="t" r="r" b="b"/>
                            <a:pathLst>
                              <a:path w="1997710" h="1075055">
                                <a:moveTo>
                                  <a:pt x="1981724" y="509313"/>
                                </a:moveTo>
                                <a:lnTo>
                                  <a:pt x="1997259" y="557818"/>
                                </a:lnTo>
                              </a:path>
                              <a:path w="1997710" h="1075055">
                                <a:moveTo>
                                  <a:pt x="1961793" y="533566"/>
                                </a:moveTo>
                                <a:lnTo>
                                  <a:pt x="1981724" y="509313"/>
                                </a:lnTo>
                              </a:path>
                              <a:path w="1997710" h="1075055">
                                <a:moveTo>
                                  <a:pt x="1941885" y="533566"/>
                                </a:moveTo>
                                <a:lnTo>
                                  <a:pt x="1961793" y="533566"/>
                                </a:lnTo>
                              </a:path>
                              <a:path w="1997710" h="1075055">
                                <a:moveTo>
                                  <a:pt x="1931918" y="533566"/>
                                </a:moveTo>
                                <a:lnTo>
                                  <a:pt x="1941885" y="533566"/>
                                </a:lnTo>
                              </a:path>
                              <a:path w="1997710" h="1075055">
                                <a:moveTo>
                                  <a:pt x="1912024" y="533566"/>
                                </a:moveTo>
                                <a:lnTo>
                                  <a:pt x="1931918" y="533566"/>
                                </a:lnTo>
                              </a:path>
                              <a:path w="1997710" h="1075055">
                                <a:moveTo>
                                  <a:pt x="1892080" y="521451"/>
                                </a:moveTo>
                                <a:lnTo>
                                  <a:pt x="1912024" y="533566"/>
                                </a:lnTo>
                              </a:path>
                              <a:path w="1997710" h="1075055">
                                <a:moveTo>
                                  <a:pt x="1872184" y="509313"/>
                                </a:moveTo>
                                <a:lnTo>
                                  <a:pt x="1892080" y="521451"/>
                                </a:lnTo>
                              </a:path>
                              <a:path w="1997710" h="1075055">
                                <a:moveTo>
                                  <a:pt x="1852253" y="436553"/>
                                </a:moveTo>
                                <a:lnTo>
                                  <a:pt x="1872184" y="509313"/>
                                </a:lnTo>
                              </a:path>
                              <a:path w="1997710" h="1075055">
                                <a:moveTo>
                                  <a:pt x="1842286" y="497198"/>
                                </a:moveTo>
                                <a:lnTo>
                                  <a:pt x="1852253" y="436553"/>
                                </a:lnTo>
                              </a:path>
                              <a:path w="1997710" h="1075055">
                                <a:moveTo>
                                  <a:pt x="1822378" y="533566"/>
                                </a:moveTo>
                                <a:lnTo>
                                  <a:pt x="1842286" y="497198"/>
                                </a:lnTo>
                              </a:path>
                              <a:path w="1997710" h="1075055">
                                <a:moveTo>
                                  <a:pt x="1802458" y="545703"/>
                                </a:moveTo>
                                <a:lnTo>
                                  <a:pt x="1822378" y="533566"/>
                                </a:lnTo>
                              </a:path>
                              <a:path w="1997710" h="1075055">
                                <a:moveTo>
                                  <a:pt x="1782538" y="594210"/>
                                </a:moveTo>
                                <a:lnTo>
                                  <a:pt x="1802458" y="545703"/>
                                </a:lnTo>
                              </a:path>
                              <a:path w="1997710" h="1075055">
                                <a:moveTo>
                                  <a:pt x="1772585" y="630577"/>
                                </a:moveTo>
                                <a:lnTo>
                                  <a:pt x="1782538" y="594210"/>
                                </a:lnTo>
                              </a:path>
                              <a:path w="1997710" h="1075055">
                                <a:moveTo>
                                  <a:pt x="1752678" y="630577"/>
                                </a:moveTo>
                                <a:lnTo>
                                  <a:pt x="1772585" y="630577"/>
                                </a:lnTo>
                              </a:path>
                              <a:path w="1997710" h="1075055">
                                <a:moveTo>
                                  <a:pt x="1732758" y="666969"/>
                                </a:moveTo>
                                <a:lnTo>
                                  <a:pt x="1752678" y="630577"/>
                                </a:lnTo>
                              </a:path>
                              <a:path w="1997710" h="1075055">
                                <a:moveTo>
                                  <a:pt x="1712838" y="666969"/>
                                </a:moveTo>
                                <a:lnTo>
                                  <a:pt x="1732758" y="666969"/>
                                </a:lnTo>
                              </a:path>
                              <a:path w="1997710" h="1075055">
                                <a:moveTo>
                                  <a:pt x="1702871" y="691222"/>
                                </a:moveTo>
                                <a:lnTo>
                                  <a:pt x="1712838" y="666969"/>
                                </a:lnTo>
                              </a:path>
                              <a:path w="1997710" h="1075055">
                                <a:moveTo>
                                  <a:pt x="1682964" y="776097"/>
                                </a:moveTo>
                                <a:lnTo>
                                  <a:pt x="1702871" y="691222"/>
                                </a:lnTo>
                              </a:path>
                              <a:path w="1997710" h="1075055">
                                <a:moveTo>
                                  <a:pt x="1663044" y="739728"/>
                                </a:moveTo>
                                <a:lnTo>
                                  <a:pt x="1682964" y="776097"/>
                                </a:lnTo>
                              </a:path>
                              <a:path w="1997710" h="1075055">
                                <a:moveTo>
                                  <a:pt x="1643113" y="739728"/>
                                </a:moveTo>
                                <a:lnTo>
                                  <a:pt x="1663044" y="739728"/>
                                </a:lnTo>
                              </a:path>
                              <a:path w="1997710" h="1075055">
                                <a:moveTo>
                                  <a:pt x="1633171" y="763982"/>
                                </a:moveTo>
                                <a:lnTo>
                                  <a:pt x="1643113" y="739728"/>
                                </a:lnTo>
                              </a:path>
                              <a:path w="1997710" h="1075055">
                                <a:moveTo>
                                  <a:pt x="1613264" y="763982"/>
                                </a:moveTo>
                                <a:lnTo>
                                  <a:pt x="1633171" y="763982"/>
                                </a:lnTo>
                              </a:path>
                              <a:path w="1997710" h="1075055">
                                <a:moveTo>
                                  <a:pt x="1593331" y="776097"/>
                                </a:moveTo>
                                <a:lnTo>
                                  <a:pt x="1613264" y="763982"/>
                                </a:lnTo>
                              </a:path>
                              <a:path w="1997710" h="1075055">
                                <a:moveTo>
                                  <a:pt x="1573411" y="800348"/>
                                </a:moveTo>
                                <a:lnTo>
                                  <a:pt x="1593331" y="776097"/>
                                </a:lnTo>
                              </a:path>
                              <a:path w="1997710" h="1075055">
                                <a:moveTo>
                                  <a:pt x="1563470" y="800348"/>
                                </a:moveTo>
                                <a:lnTo>
                                  <a:pt x="1573411" y="800348"/>
                                </a:lnTo>
                              </a:path>
                              <a:path w="1997710" h="1075055">
                                <a:moveTo>
                                  <a:pt x="1543550" y="812488"/>
                                </a:moveTo>
                                <a:lnTo>
                                  <a:pt x="1563470" y="800348"/>
                                </a:lnTo>
                              </a:path>
                              <a:path w="1997710" h="1075055">
                                <a:moveTo>
                                  <a:pt x="1523630" y="812488"/>
                                </a:moveTo>
                                <a:lnTo>
                                  <a:pt x="1543550" y="812488"/>
                                </a:lnTo>
                              </a:path>
                              <a:path w="1997710" h="1075055">
                                <a:moveTo>
                                  <a:pt x="1503710" y="824602"/>
                                </a:moveTo>
                                <a:lnTo>
                                  <a:pt x="1523630" y="812488"/>
                                </a:lnTo>
                              </a:path>
                              <a:path w="1997710" h="1075055">
                                <a:moveTo>
                                  <a:pt x="1493744" y="800348"/>
                                </a:moveTo>
                                <a:lnTo>
                                  <a:pt x="1503710" y="824602"/>
                                </a:lnTo>
                              </a:path>
                              <a:path w="1997710" h="1075055">
                                <a:moveTo>
                                  <a:pt x="1473837" y="873108"/>
                                </a:moveTo>
                                <a:lnTo>
                                  <a:pt x="1493744" y="800348"/>
                                </a:lnTo>
                              </a:path>
                              <a:path w="1997710" h="1075055">
                                <a:moveTo>
                                  <a:pt x="1453917" y="654831"/>
                                </a:moveTo>
                                <a:lnTo>
                                  <a:pt x="1473837" y="873108"/>
                                </a:lnTo>
                              </a:path>
                              <a:path w="1997710" h="1075055">
                                <a:moveTo>
                                  <a:pt x="1433997" y="788234"/>
                                </a:moveTo>
                                <a:lnTo>
                                  <a:pt x="1453917" y="654831"/>
                                </a:lnTo>
                              </a:path>
                              <a:path w="1997710" h="1075055">
                                <a:moveTo>
                                  <a:pt x="1424044" y="763982"/>
                                </a:moveTo>
                                <a:lnTo>
                                  <a:pt x="1433997" y="788234"/>
                                </a:lnTo>
                              </a:path>
                              <a:path w="1997710" h="1075055">
                                <a:moveTo>
                                  <a:pt x="1404136" y="788234"/>
                                </a:moveTo>
                                <a:lnTo>
                                  <a:pt x="1424044" y="763982"/>
                                </a:lnTo>
                              </a:path>
                              <a:path w="1997710" h="1075055">
                                <a:moveTo>
                                  <a:pt x="1384216" y="800348"/>
                                </a:moveTo>
                                <a:lnTo>
                                  <a:pt x="1404136" y="788234"/>
                                </a:lnTo>
                              </a:path>
                              <a:path w="1997710" h="1075055">
                                <a:moveTo>
                                  <a:pt x="1364296" y="800348"/>
                                </a:moveTo>
                                <a:lnTo>
                                  <a:pt x="1384216" y="800348"/>
                                </a:lnTo>
                              </a:path>
                              <a:path w="1997710" h="1075055">
                                <a:moveTo>
                                  <a:pt x="1344377" y="800348"/>
                                </a:moveTo>
                                <a:lnTo>
                                  <a:pt x="1364296" y="800348"/>
                                </a:lnTo>
                              </a:path>
                              <a:path w="1997710" h="1075055">
                                <a:moveTo>
                                  <a:pt x="1334423" y="800348"/>
                                </a:moveTo>
                                <a:lnTo>
                                  <a:pt x="1344377" y="800348"/>
                                </a:lnTo>
                              </a:path>
                              <a:path w="1997710" h="1075055">
                                <a:moveTo>
                                  <a:pt x="1314503" y="836740"/>
                                </a:moveTo>
                                <a:lnTo>
                                  <a:pt x="1334423" y="800348"/>
                                </a:lnTo>
                              </a:path>
                              <a:path w="1997710" h="1075055">
                                <a:moveTo>
                                  <a:pt x="1294571" y="848855"/>
                                </a:moveTo>
                                <a:lnTo>
                                  <a:pt x="1314503" y="836740"/>
                                </a:lnTo>
                              </a:path>
                              <a:path w="1997710" h="1075055">
                                <a:moveTo>
                                  <a:pt x="1274663" y="885247"/>
                                </a:moveTo>
                                <a:lnTo>
                                  <a:pt x="1294571" y="848855"/>
                                </a:lnTo>
                              </a:path>
                              <a:path w="1997710" h="1075055">
                                <a:moveTo>
                                  <a:pt x="1264721" y="860993"/>
                                </a:moveTo>
                                <a:lnTo>
                                  <a:pt x="1274663" y="885247"/>
                                </a:lnTo>
                              </a:path>
                              <a:path w="1997710" h="1075055">
                                <a:moveTo>
                                  <a:pt x="1244790" y="848855"/>
                                </a:moveTo>
                                <a:lnTo>
                                  <a:pt x="1264721" y="860993"/>
                                </a:lnTo>
                              </a:path>
                              <a:path w="1997710" h="1075055">
                                <a:moveTo>
                                  <a:pt x="1224870" y="860993"/>
                                </a:moveTo>
                                <a:lnTo>
                                  <a:pt x="1244790" y="848855"/>
                                </a:lnTo>
                              </a:path>
                              <a:path w="1997710" h="1075055">
                                <a:moveTo>
                                  <a:pt x="1204963" y="860993"/>
                                </a:moveTo>
                                <a:lnTo>
                                  <a:pt x="1224870" y="860993"/>
                                </a:lnTo>
                              </a:path>
                              <a:path w="1997710" h="1075055">
                                <a:moveTo>
                                  <a:pt x="1194996" y="909500"/>
                                </a:moveTo>
                                <a:lnTo>
                                  <a:pt x="1204963" y="860993"/>
                                </a:lnTo>
                              </a:path>
                              <a:path w="1997710" h="1075055">
                                <a:moveTo>
                                  <a:pt x="1175076" y="848855"/>
                                </a:moveTo>
                                <a:lnTo>
                                  <a:pt x="1194996" y="909500"/>
                                </a:lnTo>
                              </a:path>
                              <a:path w="1997710" h="1075055">
                                <a:moveTo>
                                  <a:pt x="1155157" y="848855"/>
                                </a:moveTo>
                                <a:lnTo>
                                  <a:pt x="1175076" y="848855"/>
                                </a:lnTo>
                              </a:path>
                              <a:path w="1997710" h="1075055">
                                <a:moveTo>
                                  <a:pt x="1135249" y="824602"/>
                                </a:moveTo>
                                <a:lnTo>
                                  <a:pt x="1155157" y="848855"/>
                                </a:lnTo>
                              </a:path>
                              <a:path w="1997710" h="1075055">
                                <a:moveTo>
                                  <a:pt x="1125296" y="824602"/>
                                </a:moveTo>
                                <a:lnTo>
                                  <a:pt x="1135249" y="824602"/>
                                </a:lnTo>
                              </a:path>
                              <a:path w="1997710" h="1075055">
                                <a:moveTo>
                                  <a:pt x="1105376" y="788234"/>
                                </a:moveTo>
                                <a:lnTo>
                                  <a:pt x="1125296" y="824602"/>
                                </a:lnTo>
                              </a:path>
                              <a:path w="1997710" h="1075055">
                                <a:moveTo>
                                  <a:pt x="1085456" y="800348"/>
                                </a:moveTo>
                                <a:lnTo>
                                  <a:pt x="1105376" y="788234"/>
                                </a:lnTo>
                              </a:path>
                              <a:path w="1997710" h="1075055">
                                <a:moveTo>
                                  <a:pt x="1065549" y="812488"/>
                                </a:moveTo>
                                <a:lnTo>
                                  <a:pt x="1085456" y="800348"/>
                                </a:lnTo>
                              </a:path>
                              <a:path w="1997710" h="1075055">
                                <a:moveTo>
                                  <a:pt x="1055583" y="848855"/>
                                </a:moveTo>
                                <a:lnTo>
                                  <a:pt x="1065549" y="812488"/>
                                </a:lnTo>
                              </a:path>
                              <a:path w="1997710" h="1075055">
                                <a:moveTo>
                                  <a:pt x="1035662" y="812488"/>
                                </a:moveTo>
                                <a:lnTo>
                                  <a:pt x="1055583" y="848855"/>
                                </a:lnTo>
                              </a:path>
                              <a:path w="1997710" h="1075055">
                                <a:moveTo>
                                  <a:pt x="1015739" y="800348"/>
                                </a:moveTo>
                                <a:lnTo>
                                  <a:pt x="1035662" y="812488"/>
                                </a:lnTo>
                              </a:path>
                              <a:path w="1997710" h="1075055">
                                <a:moveTo>
                                  <a:pt x="995829" y="933752"/>
                                </a:moveTo>
                                <a:lnTo>
                                  <a:pt x="1015739" y="800348"/>
                                </a:lnTo>
                              </a:path>
                              <a:path w="1997710" h="1075055">
                                <a:moveTo>
                                  <a:pt x="985880" y="557818"/>
                                </a:moveTo>
                                <a:lnTo>
                                  <a:pt x="995829" y="933752"/>
                                </a:lnTo>
                              </a:path>
                              <a:path w="1997710" h="1075055">
                                <a:moveTo>
                                  <a:pt x="965958" y="751842"/>
                                </a:moveTo>
                                <a:lnTo>
                                  <a:pt x="985880" y="557818"/>
                                </a:lnTo>
                              </a:path>
                              <a:path w="1997710" h="1075055">
                                <a:moveTo>
                                  <a:pt x="946035" y="763982"/>
                                </a:moveTo>
                                <a:lnTo>
                                  <a:pt x="965958" y="751842"/>
                                </a:lnTo>
                              </a:path>
                              <a:path w="1997710" h="1075055">
                                <a:moveTo>
                                  <a:pt x="926125" y="800348"/>
                                </a:moveTo>
                                <a:lnTo>
                                  <a:pt x="946035" y="763982"/>
                                </a:lnTo>
                              </a:path>
                              <a:path w="1997710" h="1075055">
                                <a:moveTo>
                                  <a:pt x="906203" y="812488"/>
                                </a:moveTo>
                                <a:lnTo>
                                  <a:pt x="926125" y="800348"/>
                                </a:lnTo>
                              </a:path>
                              <a:path w="1997710" h="1075055">
                                <a:moveTo>
                                  <a:pt x="896242" y="860993"/>
                                </a:moveTo>
                                <a:lnTo>
                                  <a:pt x="906203" y="812488"/>
                                </a:lnTo>
                              </a:path>
                              <a:path w="1997710" h="1075055">
                                <a:moveTo>
                                  <a:pt x="876320" y="897373"/>
                                </a:moveTo>
                                <a:lnTo>
                                  <a:pt x="896242" y="860993"/>
                                </a:lnTo>
                              </a:path>
                              <a:path w="1997710" h="1075055">
                                <a:moveTo>
                                  <a:pt x="856410" y="945879"/>
                                </a:moveTo>
                                <a:lnTo>
                                  <a:pt x="876320" y="897373"/>
                                </a:lnTo>
                              </a:path>
                              <a:path w="1997710" h="1075055">
                                <a:moveTo>
                                  <a:pt x="836488" y="958006"/>
                                </a:moveTo>
                                <a:lnTo>
                                  <a:pt x="856410" y="945879"/>
                                </a:lnTo>
                              </a:path>
                              <a:path w="1997710" h="1075055">
                                <a:moveTo>
                                  <a:pt x="826538" y="945879"/>
                                </a:moveTo>
                                <a:lnTo>
                                  <a:pt x="836488" y="958006"/>
                                </a:lnTo>
                              </a:path>
                              <a:path w="1997710" h="1075055">
                                <a:moveTo>
                                  <a:pt x="806616" y="1030762"/>
                                </a:moveTo>
                                <a:lnTo>
                                  <a:pt x="826538" y="945879"/>
                                </a:lnTo>
                              </a:path>
                              <a:path w="1997710" h="1075055">
                                <a:moveTo>
                                  <a:pt x="786706" y="1074827"/>
                                </a:moveTo>
                                <a:lnTo>
                                  <a:pt x="806616" y="1030762"/>
                                </a:lnTo>
                              </a:path>
                              <a:path w="1997710" h="1075055">
                                <a:moveTo>
                                  <a:pt x="766785" y="1018639"/>
                                </a:moveTo>
                                <a:lnTo>
                                  <a:pt x="786706" y="1074827"/>
                                </a:lnTo>
                              </a:path>
                              <a:path w="1997710" h="1075055">
                                <a:moveTo>
                                  <a:pt x="756823" y="1030762"/>
                                </a:moveTo>
                                <a:lnTo>
                                  <a:pt x="766785" y="1018639"/>
                                </a:lnTo>
                              </a:path>
                              <a:path w="1997710" h="1075055">
                                <a:moveTo>
                                  <a:pt x="736913" y="958006"/>
                                </a:moveTo>
                                <a:lnTo>
                                  <a:pt x="756823" y="1030762"/>
                                </a:lnTo>
                              </a:path>
                              <a:path w="1997710" h="1075055">
                                <a:moveTo>
                                  <a:pt x="717003" y="994385"/>
                                </a:moveTo>
                                <a:lnTo>
                                  <a:pt x="736913" y="958006"/>
                                </a:lnTo>
                              </a:path>
                              <a:path w="1997710" h="1075055">
                                <a:moveTo>
                                  <a:pt x="697081" y="958006"/>
                                </a:moveTo>
                                <a:lnTo>
                                  <a:pt x="717003" y="994385"/>
                                </a:lnTo>
                              </a:path>
                              <a:path w="1997710" h="1075055">
                                <a:moveTo>
                                  <a:pt x="687120" y="909500"/>
                                </a:moveTo>
                                <a:lnTo>
                                  <a:pt x="697081" y="958006"/>
                                </a:lnTo>
                              </a:path>
                              <a:path w="1997710" h="1075055">
                                <a:moveTo>
                                  <a:pt x="667198" y="800348"/>
                                </a:moveTo>
                                <a:lnTo>
                                  <a:pt x="687120" y="909500"/>
                                </a:lnTo>
                              </a:path>
                              <a:path w="1997710" h="1075055">
                                <a:moveTo>
                                  <a:pt x="647288" y="679084"/>
                                </a:moveTo>
                                <a:lnTo>
                                  <a:pt x="667198" y="800348"/>
                                </a:lnTo>
                              </a:path>
                              <a:path w="1997710" h="1075055">
                                <a:moveTo>
                                  <a:pt x="627366" y="606324"/>
                                </a:moveTo>
                                <a:lnTo>
                                  <a:pt x="647288" y="679084"/>
                                </a:lnTo>
                              </a:path>
                              <a:path w="1997710" h="1075055">
                                <a:moveTo>
                                  <a:pt x="617416" y="630577"/>
                                </a:moveTo>
                                <a:lnTo>
                                  <a:pt x="627366" y="606324"/>
                                </a:lnTo>
                              </a:path>
                              <a:path w="1997710" h="1075055">
                                <a:moveTo>
                                  <a:pt x="597494" y="557818"/>
                                </a:moveTo>
                                <a:lnTo>
                                  <a:pt x="617416" y="630577"/>
                                </a:lnTo>
                              </a:path>
                              <a:path w="1997710" h="1075055">
                                <a:moveTo>
                                  <a:pt x="577584" y="509313"/>
                                </a:moveTo>
                                <a:lnTo>
                                  <a:pt x="597494" y="557818"/>
                                </a:lnTo>
                              </a:path>
                              <a:path w="1997710" h="1075055">
                                <a:moveTo>
                                  <a:pt x="557662" y="436553"/>
                                </a:moveTo>
                                <a:lnTo>
                                  <a:pt x="577584" y="509313"/>
                                </a:lnTo>
                              </a:path>
                              <a:path w="1997710" h="1075055">
                                <a:moveTo>
                                  <a:pt x="547701" y="327427"/>
                                </a:moveTo>
                                <a:lnTo>
                                  <a:pt x="557662" y="436553"/>
                                </a:lnTo>
                              </a:path>
                              <a:path w="1997710" h="1075055">
                                <a:moveTo>
                                  <a:pt x="527780" y="266795"/>
                                </a:moveTo>
                                <a:lnTo>
                                  <a:pt x="547701" y="327427"/>
                                </a:lnTo>
                              </a:path>
                              <a:path w="1997710" h="1075055">
                                <a:moveTo>
                                  <a:pt x="507869" y="181909"/>
                                </a:moveTo>
                                <a:lnTo>
                                  <a:pt x="527780" y="266795"/>
                                </a:lnTo>
                              </a:path>
                              <a:path w="1997710" h="1075055">
                                <a:moveTo>
                                  <a:pt x="487947" y="145517"/>
                                </a:moveTo>
                                <a:lnTo>
                                  <a:pt x="507869" y="181909"/>
                                </a:lnTo>
                              </a:path>
                              <a:path w="1997710" h="1075055">
                                <a:moveTo>
                                  <a:pt x="477997" y="121264"/>
                                </a:moveTo>
                                <a:lnTo>
                                  <a:pt x="487947" y="145517"/>
                                </a:lnTo>
                              </a:path>
                              <a:path w="1997710" h="1075055">
                                <a:moveTo>
                                  <a:pt x="458075" y="109138"/>
                                </a:moveTo>
                                <a:lnTo>
                                  <a:pt x="477997" y="121264"/>
                                </a:lnTo>
                              </a:path>
                              <a:path w="1997710" h="1075055">
                                <a:moveTo>
                                  <a:pt x="438153" y="109138"/>
                                </a:moveTo>
                                <a:lnTo>
                                  <a:pt x="458075" y="109138"/>
                                </a:lnTo>
                              </a:path>
                              <a:path w="1997710" h="1075055">
                                <a:moveTo>
                                  <a:pt x="418244" y="145517"/>
                                </a:moveTo>
                                <a:lnTo>
                                  <a:pt x="438153" y="109138"/>
                                </a:lnTo>
                              </a:path>
                              <a:path w="1997710" h="1075055">
                                <a:moveTo>
                                  <a:pt x="398322" y="60632"/>
                                </a:moveTo>
                                <a:lnTo>
                                  <a:pt x="418244" y="145517"/>
                                </a:lnTo>
                              </a:path>
                              <a:path w="1997710" h="1075055">
                                <a:moveTo>
                                  <a:pt x="388360" y="24251"/>
                                </a:moveTo>
                                <a:lnTo>
                                  <a:pt x="398322" y="60632"/>
                                </a:lnTo>
                              </a:path>
                              <a:path w="1997710" h="1075055">
                                <a:moveTo>
                                  <a:pt x="368451" y="12127"/>
                                </a:moveTo>
                                <a:lnTo>
                                  <a:pt x="388360" y="24251"/>
                                </a:lnTo>
                              </a:path>
                              <a:path w="1997710" h="1075055">
                                <a:moveTo>
                                  <a:pt x="348528" y="0"/>
                                </a:moveTo>
                                <a:lnTo>
                                  <a:pt x="368451" y="12127"/>
                                </a:lnTo>
                              </a:path>
                              <a:path w="1997710" h="1075055">
                                <a:moveTo>
                                  <a:pt x="328618" y="36379"/>
                                </a:moveTo>
                                <a:lnTo>
                                  <a:pt x="348528" y="0"/>
                                </a:lnTo>
                              </a:path>
                              <a:path w="1997710" h="1075055">
                                <a:moveTo>
                                  <a:pt x="318658" y="60632"/>
                                </a:moveTo>
                                <a:lnTo>
                                  <a:pt x="328618" y="36379"/>
                                </a:lnTo>
                              </a:path>
                              <a:path w="1997710" h="1075055">
                                <a:moveTo>
                                  <a:pt x="298747" y="84885"/>
                                </a:moveTo>
                                <a:lnTo>
                                  <a:pt x="318658" y="60632"/>
                                </a:lnTo>
                              </a:path>
                              <a:path w="1997710" h="1075055">
                                <a:moveTo>
                                  <a:pt x="278825" y="84885"/>
                                </a:moveTo>
                                <a:lnTo>
                                  <a:pt x="298747" y="84885"/>
                                </a:lnTo>
                              </a:path>
                              <a:path w="1997710" h="1075055">
                                <a:moveTo>
                                  <a:pt x="258914" y="97011"/>
                                </a:moveTo>
                                <a:lnTo>
                                  <a:pt x="278825" y="84885"/>
                                </a:lnTo>
                              </a:path>
                              <a:path w="1997710" h="1075055">
                                <a:moveTo>
                                  <a:pt x="248954" y="145517"/>
                                </a:moveTo>
                                <a:lnTo>
                                  <a:pt x="258914" y="97011"/>
                                </a:lnTo>
                              </a:path>
                              <a:path w="1997710" h="1075055">
                                <a:moveTo>
                                  <a:pt x="229031" y="181909"/>
                                </a:moveTo>
                                <a:lnTo>
                                  <a:pt x="248954" y="145517"/>
                                </a:lnTo>
                              </a:path>
                              <a:path w="1997710" h="1075055">
                                <a:moveTo>
                                  <a:pt x="209122" y="157645"/>
                                </a:moveTo>
                                <a:lnTo>
                                  <a:pt x="229031" y="181909"/>
                                </a:lnTo>
                              </a:path>
                              <a:path w="1997710" h="1075055">
                                <a:moveTo>
                                  <a:pt x="189199" y="194035"/>
                                </a:moveTo>
                                <a:lnTo>
                                  <a:pt x="209122" y="157645"/>
                                </a:lnTo>
                              </a:path>
                              <a:path w="1997710" h="1075055">
                                <a:moveTo>
                                  <a:pt x="179238" y="169782"/>
                                </a:moveTo>
                                <a:lnTo>
                                  <a:pt x="189199" y="194035"/>
                                </a:lnTo>
                              </a:path>
                              <a:path w="1997710" h="1075055">
                                <a:moveTo>
                                  <a:pt x="159329" y="194035"/>
                                </a:moveTo>
                                <a:lnTo>
                                  <a:pt x="179238" y="169782"/>
                                </a:lnTo>
                              </a:path>
                              <a:path w="1997710" h="1075055">
                                <a:moveTo>
                                  <a:pt x="139406" y="254668"/>
                                </a:moveTo>
                                <a:lnTo>
                                  <a:pt x="159329" y="194035"/>
                                </a:lnTo>
                              </a:path>
                              <a:path w="1997710" h="1075055">
                                <a:moveTo>
                                  <a:pt x="119496" y="339542"/>
                                </a:moveTo>
                                <a:lnTo>
                                  <a:pt x="139406" y="254668"/>
                                </a:lnTo>
                              </a:path>
                              <a:path w="1997710" h="1075055">
                                <a:moveTo>
                                  <a:pt x="109547" y="315300"/>
                                </a:moveTo>
                                <a:lnTo>
                                  <a:pt x="119496" y="339542"/>
                                </a:lnTo>
                              </a:path>
                              <a:path w="1997710" h="1075055">
                                <a:moveTo>
                                  <a:pt x="89625" y="351679"/>
                                </a:moveTo>
                                <a:lnTo>
                                  <a:pt x="109547" y="315300"/>
                                </a:lnTo>
                              </a:path>
                              <a:path w="1997710" h="1075055">
                                <a:moveTo>
                                  <a:pt x="69702" y="375933"/>
                                </a:moveTo>
                                <a:lnTo>
                                  <a:pt x="89625" y="351679"/>
                                </a:lnTo>
                              </a:path>
                              <a:path w="1997710" h="1075055">
                                <a:moveTo>
                                  <a:pt x="49792" y="400185"/>
                                </a:moveTo>
                                <a:lnTo>
                                  <a:pt x="69702" y="375933"/>
                                </a:lnTo>
                              </a:path>
                              <a:path w="1997710" h="1075055">
                                <a:moveTo>
                                  <a:pt x="39832" y="412300"/>
                                </a:moveTo>
                                <a:lnTo>
                                  <a:pt x="49792" y="400185"/>
                                </a:lnTo>
                              </a:path>
                              <a:path w="1997710" h="1075055">
                                <a:moveTo>
                                  <a:pt x="19909" y="436553"/>
                                </a:moveTo>
                                <a:lnTo>
                                  <a:pt x="39832" y="412300"/>
                                </a:lnTo>
                              </a:path>
                              <a:path w="1997710" h="1075055">
                                <a:moveTo>
                                  <a:pt x="0" y="448692"/>
                                </a:moveTo>
                                <a:lnTo>
                                  <a:pt x="19909" y="436553"/>
                                </a:lnTo>
                              </a:path>
                            </a:pathLst>
                          </a:custGeom>
                          <a:ln w="12319">
                            <a:solidFill>
                              <a:srgbClr val="00568B"/>
                            </a:solidFill>
                            <a:prstDash val="solid"/>
                          </a:ln>
                        </wps:spPr>
                        <wps:bodyPr wrap="square" lIns="0" tIns="0" rIns="0" bIns="0" rtlCol="0">
                          <a:prstTxWarp prst="textNoShape">
                            <a:avLst/>
                          </a:prstTxWarp>
                          <a:noAutofit/>
                        </wps:bodyPr>
                      </wps:wsp>
                      <wps:wsp>
                        <wps:cNvPr id="533" name="Graphic 533"/>
                        <wps:cNvSpPr/>
                        <wps:spPr>
                          <a:xfrm>
                            <a:off x="2199963" y="218019"/>
                            <a:ext cx="69850" cy="1310005"/>
                          </a:xfrm>
                          <a:custGeom>
                            <a:avLst/>
                            <a:gdLst/>
                            <a:ahLst/>
                            <a:cxnLst/>
                            <a:rect l="l" t="t" r="r" b="b"/>
                            <a:pathLst>
                              <a:path w="69850" h="1310005">
                                <a:moveTo>
                                  <a:pt x="0" y="0"/>
                                </a:moveTo>
                                <a:lnTo>
                                  <a:pt x="69836" y="0"/>
                                </a:lnTo>
                              </a:path>
                              <a:path w="69850" h="1310005">
                                <a:moveTo>
                                  <a:pt x="0" y="218288"/>
                                </a:moveTo>
                                <a:lnTo>
                                  <a:pt x="69836" y="218288"/>
                                </a:lnTo>
                              </a:path>
                              <a:path w="69850" h="1310005">
                                <a:moveTo>
                                  <a:pt x="0" y="436565"/>
                                </a:moveTo>
                                <a:lnTo>
                                  <a:pt x="69836" y="436565"/>
                                </a:lnTo>
                              </a:path>
                              <a:path w="69850" h="1310005">
                                <a:moveTo>
                                  <a:pt x="0" y="654843"/>
                                </a:moveTo>
                                <a:lnTo>
                                  <a:pt x="69836" y="654843"/>
                                </a:lnTo>
                              </a:path>
                              <a:path w="69850" h="1310005">
                                <a:moveTo>
                                  <a:pt x="0" y="873119"/>
                                </a:moveTo>
                                <a:lnTo>
                                  <a:pt x="69836" y="873119"/>
                                </a:lnTo>
                              </a:path>
                              <a:path w="69850" h="1310005">
                                <a:moveTo>
                                  <a:pt x="0" y="1091392"/>
                                </a:moveTo>
                                <a:lnTo>
                                  <a:pt x="69836" y="1091392"/>
                                </a:lnTo>
                              </a:path>
                              <a:path w="69850" h="1310005">
                                <a:moveTo>
                                  <a:pt x="0" y="1309659"/>
                                </a:moveTo>
                                <a:lnTo>
                                  <a:pt x="69836" y="1309659"/>
                                </a:lnTo>
                              </a:path>
                            </a:pathLst>
                          </a:custGeom>
                          <a:ln w="6159">
                            <a:solidFill>
                              <a:srgbClr val="231F20"/>
                            </a:solidFill>
                            <a:prstDash val="solid"/>
                          </a:ln>
                        </wps:spPr>
                        <wps:bodyPr wrap="square" lIns="0" tIns="0" rIns="0" bIns="0" rtlCol="0">
                          <a:prstTxWarp prst="textNoShape">
                            <a:avLst/>
                          </a:prstTxWarp>
                          <a:noAutofit/>
                        </wps:bodyPr>
                      </wps:wsp>
                      <wps:wsp>
                        <wps:cNvPr id="534" name="Graphic 534"/>
                        <wps:cNvSpPr/>
                        <wps:spPr>
                          <a:xfrm>
                            <a:off x="3079" y="3079"/>
                            <a:ext cx="2265045" cy="1741170"/>
                          </a:xfrm>
                          <a:custGeom>
                            <a:avLst/>
                            <a:gdLst/>
                            <a:ahLst/>
                            <a:cxnLst/>
                            <a:rect l="l" t="t" r="r" b="b"/>
                            <a:pathLst>
                              <a:path w="2265045" h="1741170">
                                <a:moveTo>
                                  <a:pt x="0" y="1740909"/>
                                </a:moveTo>
                                <a:lnTo>
                                  <a:pt x="2264564" y="1740909"/>
                                </a:lnTo>
                                <a:lnTo>
                                  <a:pt x="2264564" y="0"/>
                                </a:lnTo>
                                <a:lnTo>
                                  <a:pt x="0" y="0"/>
                                </a:lnTo>
                                <a:lnTo>
                                  <a:pt x="0" y="1740909"/>
                                </a:lnTo>
                                <a:close/>
                              </a:path>
                            </a:pathLst>
                          </a:custGeom>
                          <a:ln w="6159">
                            <a:solidFill>
                              <a:srgbClr val="231F20"/>
                            </a:solidFill>
                            <a:prstDash val="solid"/>
                          </a:ln>
                        </wps:spPr>
                        <wps:bodyPr wrap="square" lIns="0" tIns="0" rIns="0" bIns="0" rtlCol="0">
                          <a:prstTxWarp prst="textNoShape">
                            <a:avLst/>
                          </a:prstTxWarp>
                          <a:noAutofit/>
                        </wps:bodyPr>
                      </wps:wsp>
                      <wps:wsp>
                        <wps:cNvPr id="535" name="Textbox 535"/>
                        <wps:cNvSpPr txBox="1"/>
                        <wps:spPr>
                          <a:xfrm>
                            <a:off x="607589" y="90391"/>
                            <a:ext cx="657225" cy="108585"/>
                          </a:xfrm>
                          <a:prstGeom prst="rect">
                            <a:avLst/>
                          </a:prstGeom>
                        </wps:spPr>
                        <wps:txbx>
                          <w:txbxContent>
                            <w:p w14:paraId="0EFC40E2" w14:textId="77777777" w:rsidR="007423F2" w:rsidRDefault="000B511B">
                              <w:pPr>
                                <w:spacing w:line="167" w:lineRule="exact"/>
                                <w:rPr>
                                  <w:position w:val="4"/>
                                  <w:sz w:val="11"/>
                                </w:rPr>
                              </w:pPr>
                              <w:r>
                                <w:rPr>
                                  <w:color w:val="231F20"/>
                                  <w:sz w:val="11"/>
                                </w:rPr>
                                <w:t>HMRC</w:t>
                              </w:r>
                              <w:r>
                                <w:rPr>
                                  <w:color w:val="231F20"/>
                                  <w:spacing w:val="15"/>
                                  <w:sz w:val="11"/>
                                </w:rPr>
                                <w:t xml:space="preserve"> </w:t>
                              </w:r>
                              <w:r>
                                <w:rPr>
                                  <w:color w:val="231F20"/>
                                  <w:spacing w:val="-4"/>
                                  <w:sz w:val="11"/>
                                </w:rPr>
                                <w:t>transactions</w:t>
                              </w:r>
                              <w:r>
                                <w:rPr>
                                  <w:color w:val="231F20"/>
                                  <w:spacing w:val="-4"/>
                                  <w:position w:val="4"/>
                                  <w:sz w:val="11"/>
                                </w:rPr>
                                <w:t>(a)</w:t>
                              </w:r>
                            </w:p>
                          </w:txbxContent>
                        </wps:txbx>
                        <wps:bodyPr wrap="square" lIns="0" tIns="0" rIns="0" bIns="0" rtlCol="0">
                          <a:noAutofit/>
                        </wps:bodyPr>
                      </wps:wsp>
                      <wps:wsp>
                        <wps:cNvPr id="536" name="Textbox 536"/>
                        <wps:cNvSpPr txBox="1"/>
                        <wps:spPr>
                          <a:xfrm>
                            <a:off x="1007450" y="1308390"/>
                            <a:ext cx="697865" cy="177165"/>
                          </a:xfrm>
                          <a:prstGeom prst="rect">
                            <a:avLst/>
                          </a:prstGeom>
                        </wps:spPr>
                        <wps:txbx>
                          <w:txbxContent>
                            <w:p w14:paraId="22AE5A47" w14:textId="77777777" w:rsidR="007423F2" w:rsidRDefault="000B511B">
                              <w:pPr>
                                <w:spacing w:before="25" w:line="199" w:lineRule="auto"/>
                                <w:ind w:left="52" w:right="18" w:hanging="53"/>
                                <w:rPr>
                                  <w:position w:val="4"/>
                                  <w:sz w:val="11"/>
                                </w:rPr>
                              </w:pPr>
                              <w:r>
                                <w:rPr>
                                  <w:color w:val="231F20"/>
                                  <w:spacing w:val="-4"/>
                                  <w:sz w:val="11"/>
                                </w:rPr>
                                <w:t>Mortgage</w:t>
                              </w:r>
                              <w:r>
                                <w:rPr>
                                  <w:color w:val="231F20"/>
                                  <w:spacing w:val="-5"/>
                                  <w:sz w:val="11"/>
                                </w:rPr>
                                <w:t xml:space="preserve"> </w:t>
                              </w:r>
                              <w:r>
                                <w:rPr>
                                  <w:color w:val="231F20"/>
                                  <w:spacing w:val="-4"/>
                                  <w:sz w:val="11"/>
                                </w:rPr>
                                <w:t>approvals</w:t>
                              </w:r>
                              <w:r>
                                <w:rPr>
                                  <w:color w:val="231F20"/>
                                  <w:spacing w:val="-5"/>
                                  <w:sz w:val="11"/>
                                </w:rPr>
                                <w:t xml:space="preserve"> </w:t>
                              </w:r>
                              <w:r>
                                <w:rPr>
                                  <w:color w:val="231F20"/>
                                  <w:spacing w:val="-4"/>
                                  <w:sz w:val="11"/>
                                </w:rPr>
                                <w:t>for</w:t>
                              </w:r>
                              <w:r>
                                <w:rPr>
                                  <w:color w:val="231F20"/>
                                  <w:spacing w:val="40"/>
                                  <w:sz w:val="11"/>
                                </w:rPr>
                                <w:t xml:space="preserve"> </w:t>
                              </w:r>
                              <w:r>
                                <w:rPr>
                                  <w:color w:val="231F20"/>
                                  <w:sz w:val="11"/>
                                </w:rPr>
                                <w:t>house</w:t>
                              </w:r>
                              <w:r>
                                <w:rPr>
                                  <w:color w:val="231F20"/>
                                  <w:spacing w:val="-9"/>
                                  <w:sz w:val="11"/>
                                </w:rPr>
                                <w:t xml:space="preserve"> </w:t>
                              </w:r>
                              <w:r>
                                <w:rPr>
                                  <w:color w:val="231F20"/>
                                  <w:sz w:val="11"/>
                                </w:rPr>
                                <w:t>purchase</w:t>
                              </w:r>
                              <w:r>
                                <w:rPr>
                                  <w:color w:val="231F20"/>
                                  <w:position w:val="4"/>
                                  <w:sz w:val="11"/>
                                </w:rPr>
                                <w:t>(b)</w:t>
                              </w:r>
                            </w:p>
                          </w:txbxContent>
                        </wps:txbx>
                        <wps:bodyPr wrap="square" lIns="0" tIns="0" rIns="0" bIns="0" rtlCol="0">
                          <a:noAutofit/>
                        </wps:bodyPr>
                      </wps:wsp>
                    </wpg:wgp>
                  </a:graphicData>
                </a:graphic>
              </wp:anchor>
            </w:drawing>
          </mc:Choice>
          <mc:Fallback>
            <w:pict>
              <v:group w14:anchorId="2F93D3C6" id="Group 529" o:spid="_x0000_s1315" style="position:absolute;left:0;text-align:left;margin-left:39.7pt;margin-top:15pt;width:178.8pt;height:137.6pt;z-index:-20390400;mso-wrap-distance-left:0;mso-wrap-distance-right:0;mso-position-horizontal-relative:page;mso-position-vertical-relative:text" coordsize="22707,17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">
                <v:shape id="Graphic 530" o:spid="_x0000_s1316" style="position:absolute;top:2180;width:19977;height:15284;visibility:visible;mso-wrap-style:square;v-text-anchor:top" coordsize="1997710,152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" path="m,l69834,em,218288r69834,em,436565r69834,em,654843r69834,em,873119r69834,em,1091392r69834,em,1309659r69834,em1997334,1458103r,69836em1789722,1458103r,69836em1580607,1458103r,69836em1371480,1458103r,69836em1152398,1458103r,69836em943263,1458103r,69836em734141,1458103r,69836em525018,1458103r,69836em315884,1458103r,69836em106762,1458103r,69836e" filled="f" strokecolor="#231f20" strokeweight=".17108mm">
                  <v:path arrowok="t"/>
                </v:shape>
                <v:shape id="Graphic 531" o:spid="_x0000_s1317" style="position:absolute;left:1167;top:3392;width:20472;height:11157;visibility:visible;mso-wrap-style:square;v-text-anchor:top" coordsize="2047239,111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" path="m2031518,739716r15535,24253em2011587,703336r19931,36380em1991680,691211r19907,12125em1981713,679084r9967,12127em1961818,739716r19895,-60632em1941874,727590r19944,12126em1921978,679084r19896,48506em1902047,642692r19931,36392em1892080,569932r9967,72760em1872173,630577r19907,-60645em1852253,630577r19920,em1832333,666957r19920,-36380em1822380,679084r9953,-12127em1802472,715463r19908,-36379em1782552,739716r19920,-24253em1762633,763969r19919,-24253em1752666,763969r9967,em1732758,812479r19908,-48510em1712838,812479r19920,em1692907,836724r19931,-24245em1682965,824602r9942,12122em1663058,800346r19907,24256em1643126,824602r19932,-24256em1623206,836724r19920,-12122em1613264,860979r9942,-24255em1593344,885236r19920,-24257em1573424,897357r19920,-12121em1553504,885236r19920,12121em1543538,873102r9966,12134em1523631,848859r19907,24243em1503711,860979r19920,-12120em1483791,860979r19920,em1473838,788222r9953,72757em1453930,836724r19908,-48502em1434010,836724r19920,em1414090,836724r19920,em1394171,848859r19919,-12135em1384217,824602r9954,24257em1364297,860979r19920,-36377em1344366,873102r19931,-12123em1324457,897357r19909,-24255em1314516,909492r9941,-12135em1294584,885236r19932,24256em1274664,897357r19920,-12121em1254757,921614r19907,-24257em1244790,945857r9967,-24243em1224870,897357r19920,48500em1204951,897357r19919,em1185043,897357r19908,em1175090,897357r9953,em1155170,873102r19920,24255em1135250,873102r19920,em1115343,860979r19907,12123em1105377,860979r9966,em1085456,873102r19921,-12123em1065533,897357r19923,-24255em1045624,897357r19909,em1035674,763969r9950,133388em1015752,776096r19922,-12127em995829,788222r19923,-12126em975920,800346r19909,-12124em955997,824602r19923,-24256em946036,824602r9961,em926114,848859r19922,-24257em906204,897357r19910,-48498em886282,909492r19922,-12135em876333,957992r9949,-48500em856410,970114r19923,-12122em836500,1042870r19910,-72756em816579,1055005r19921,-12135em806617,1115626r9962,-60621em786707,1067126r19910,48500em766798,1055005r19909,12121em746875,1055005r19923,em736914,1042870r9961,12135em716992,1018614r19922,24256em697082,970114r19910,48500em677160,800346r19922,169768em667211,739716r9949,60630em647288,654831r19923,84885em627378,618439r19910,36392em607456,582072r19922,36367em597495,533566r9961,48506em577574,448668r19921,84898em557663,327402r19911,121266em537742,230390r19921,97012em527791,181884r9951,48506em507869,157632r19922,24252em487947,169769r19922,-12137em468038,206137r19909,-36368em448116,169769r19922,36368em438155,121263r9961,48506em418245,97011r19910,24252em398322,97011r19923,em378413,r19909,97011em368452,24251l378413,em348541,60632l368452,24251em328620,109126l348541,60632em308709,109126r19911,em298748,121263r9961,-12137em278825,145517r19923,-24254em258916,194024r19909,-48507em238993,145517r19923,48507em229033,169769r9960,-24252em209123,109126r19910,60643em189200,60632r19923,48494em169290,169769l189200,60632em159341,194024r9949,-24255em139419,278897r19922,-84873em119496,266782r19923,12115em99587,339542r19909,-72760em89626,363794r9961,-24252em69703,388048l89626,363794em49794,351656r19909,36392em29871,400161l49794,351656em9961,472921l29871,400161em,509311l9961,472921e" filled="f" strokecolor="#b01c88" strokeweight=".97pt">
                  <v:path arrowok="t"/>
                </v:shape>
                <v:shape id="Graphic 532" o:spid="_x0000_s1318" style="position:absolute;left:1665;top:1088;width:19977;height:10751;visibility:visible;mso-wrap-style:square;v-text-anchor:top" coordsize="1997710,1075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" path="m1981724,509313r15535,48505em1961793,533566r19931,-24253em1941885,533566r19908,em1931918,533566r9967,em1912024,533566r19894,em1892080,521451r19944,12115em1872184,509313r19896,12138em1852253,436553r19931,72760em1842286,497198r9967,-60645em1822378,533566r19908,-36368em1802458,545703r19920,-12137em1782538,594210r19920,-48507em1772585,630577r9953,-36367em1752678,630577r19907,em1732758,666969r19920,-36392em1712838,666969r19920,em1702871,691222r9967,-24253em1682964,776097r19907,-84875em1663044,739728r19920,36369em1643113,739728r19931,em1633171,763982r9942,-24254em1613264,763982r19907,em1593331,776097r19933,-12115em1573411,800348r19920,-24251em1563470,800348r9941,em1543550,812488r19920,-12140em1523630,812488r19920,em1503710,824602r19920,-12114em1493744,800348r9966,24254em1473837,873108r19907,-72760em1453917,654831r19920,218277em1433997,788234r19920,-133403em1424044,763982r9953,24252em1404136,788234r19908,-24252em1384216,800348r19920,-12114em1364296,800348r19920,em1344377,800348r19919,em1334423,800348r9954,em1314503,836740r19920,-36392em1294571,848855r19932,-12115em1274663,885247r19908,-36392em1264721,860993r9942,24254em1244790,848855r19931,12138em1224870,860993r19920,-12138em1204963,860993r19907,em1194996,909500r9967,-48507em1175076,848855r19920,60645em1155157,848855r19919,em1135249,824602r19908,24253em1125296,824602r9953,em1105376,788234r19920,36368em1085456,800348r19920,-12114em1065549,812488r19907,-12140em1055583,848855r9966,-36367em1035662,812488r19921,36367em1015739,800348r19923,12140em995829,933752r19910,-133404em985880,557818r9949,375934em965958,751842l985880,557818em946035,763982r19923,-12140em926125,800348r19910,-36366em906203,812488r19922,-12140em896242,860993r9961,-48505em876320,897373r19922,-36380em856410,945879r19910,-48506em836488,958006r19922,-12127em826538,945879r9950,12127em806616,1030762r19922,-84883em786706,1074827r19910,-44065em766785,1018639r19921,56188em756823,1030762r9962,-12123em736913,958006r19910,72756em717003,994385r19910,-36379em697081,958006r19922,36379em687120,909500r9961,48506em667198,800348r19922,109152em647288,679084r19910,121264em627366,606324r19922,72760em617416,630577r9950,-24253em597494,557818r19922,72759em577584,509313r19910,48505em557662,436553r19922,72760em547701,327427r9961,109126em527780,266795r19921,60632em507869,181909r19911,84886em487947,145517r19922,36392em477997,121264r9950,24253em458075,109138r19922,12126em438153,109138r19922,em418244,145517r19909,-36379em398322,60632r19922,84885em388360,24251r9962,36381em368451,12127r19909,12124em348528,r19923,12127em328618,36379l348528,em318658,60632r9960,-24253em298747,84885l318658,60632em278825,84885r19922,em258914,97011l278825,84885em248954,145517r9960,-48506em229031,181909r19923,-36392em209122,157645r19909,24264em189199,194035r19923,-36390em179238,169782r9961,24253em159329,194035r19909,-24253em139406,254668r19923,-60633em119496,339542r19910,-84874em109547,315300r9949,24242em89625,351679r19922,-36379em69702,375933l89625,351679em49792,400185l69702,375933em39832,412300r9960,-12115em19909,436553l39832,412300em,448692l19909,436553e" filled="f" strokecolor="#00568b" strokeweight=".97pt">
                  <v:path arrowok="t"/>
                </v:shape>
                <v:shape id="Graphic 533" o:spid="_x0000_s1319" style="position:absolute;left:21999;top:2180;width:699;height:13100;visibility:visible;mso-wrap-style:square;v-text-anchor:top" coordsize="69850,131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" path="m,l69836,em,218288r69836,em,436565r69836,em,654843r69836,em,873119r69836,em,1091392r69836,em,1309659r69836,e" filled="f" strokecolor="#231f20" strokeweight=".17108mm">
                  <v:path arrowok="t"/>
                </v:shape>
                <v:shape id="Graphic 534" o:spid="_x0000_s1320" style="position:absolute;left:30;top:30;width:22651;height:17412;visibility:visible;mso-wrap-style:square;v-text-anchor:top" coordsize="2265045,174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" path="m,1740909r2264564,l2264564,,,,,1740909xe" filled="f" strokecolor="#231f20" strokeweight=".17108mm">
                  <v:path arrowok="t"/>
                </v:shape>
                <v:shape id="Textbox 535" o:spid="_x0000_s1321" type="#_x0000_t202" style="position:absolute;left:6075;top:903;width:6573;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" filled="f" stroked="f">
                  <v:textbox inset="0,0,0,0">
                    <w:txbxContent>
                      <w:p w14:paraId="0EFC40E2" w14:textId="77777777" w:rsidR="007423F2" w:rsidRDefault="000B511B">
                        <w:pPr>
                          <w:spacing w:line="167" w:lineRule="exact"/>
                          <w:rPr>
                            <w:position w:val="4"/>
                            <w:sz w:val="11"/>
                          </w:rPr>
                        </w:pPr>
                        <w:r>
                          <w:rPr>
                            <w:color w:val="231F20"/>
                            <w:sz w:val="11"/>
                          </w:rPr>
                          <w:t>HMRC</w:t>
                        </w:r>
                        <w:r>
                          <w:rPr>
                            <w:color w:val="231F20"/>
                            <w:spacing w:val="15"/>
                            <w:sz w:val="11"/>
                          </w:rPr>
                          <w:t xml:space="preserve"> </w:t>
                        </w:r>
                        <w:r>
                          <w:rPr>
                            <w:color w:val="231F20"/>
                            <w:spacing w:val="-4"/>
                            <w:sz w:val="11"/>
                          </w:rPr>
                          <w:t>transactions</w:t>
                        </w:r>
                        <w:r>
                          <w:rPr>
                            <w:color w:val="231F20"/>
                            <w:spacing w:val="-4"/>
                            <w:position w:val="4"/>
                            <w:sz w:val="11"/>
                          </w:rPr>
                          <w:t>(a)</w:t>
                        </w:r>
                      </w:p>
                    </w:txbxContent>
                  </v:textbox>
                </v:shape>
                <v:shape id="Textbox 536" o:spid="_x0000_s1322" type="#_x0000_t202" style="position:absolute;left:10074;top:13083;width:6979;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" filled="f" stroked="f">
                  <v:textbox inset="0,0,0,0">
                    <w:txbxContent>
                      <w:p w14:paraId="22AE5A47" w14:textId="77777777" w:rsidR="007423F2" w:rsidRDefault="000B511B">
                        <w:pPr>
                          <w:spacing w:before="25" w:line="199" w:lineRule="auto"/>
                          <w:ind w:left="52" w:right="18" w:hanging="53"/>
                          <w:rPr>
                            <w:position w:val="4"/>
                            <w:sz w:val="11"/>
                          </w:rPr>
                        </w:pPr>
                        <w:r>
                          <w:rPr>
                            <w:color w:val="231F20"/>
                            <w:spacing w:val="-4"/>
                            <w:sz w:val="11"/>
                          </w:rPr>
                          <w:t>Mortgage</w:t>
                        </w:r>
                        <w:r>
                          <w:rPr>
                            <w:color w:val="231F20"/>
                            <w:spacing w:val="-5"/>
                            <w:sz w:val="11"/>
                          </w:rPr>
                          <w:t xml:space="preserve"> </w:t>
                        </w:r>
                        <w:r>
                          <w:rPr>
                            <w:color w:val="231F20"/>
                            <w:spacing w:val="-4"/>
                            <w:sz w:val="11"/>
                          </w:rPr>
                          <w:t>approvals</w:t>
                        </w:r>
                        <w:r>
                          <w:rPr>
                            <w:color w:val="231F20"/>
                            <w:spacing w:val="-5"/>
                            <w:sz w:val="11"/>
                          </w:rPr>
                          <w:t xml:space="preserve"> </w:t>
                        </w:r>
                        <w:r>
                          <w:rPr>
                            <w:color w:val="231F20"/>
                            <w:spacing w:val="-4"/>
                            <w:sz w:val="11"/>
                          </w:rPr>
                          <w:t>for</w:t>
                        </w:r>
                        <w:r>
                          <w:rPr>
                            <w:color w:val="231F20"/>
                            <w:spacing w:val="40"/>
                            <w:sz w:val="11"/>
                          </w:rPr>
                          <w:t xml:space="preserve"> </w:t>
                        </w:r>
                        <w:r>
                          <w:rPr>
                            <w:color w:val="231F20"/>
                            <w:sz w:val="11"/>
                          </w:rPr>
                          <w:t>house</w:t>
                        </w:r>
                        <w:r>
                          <w:rPr>
                            <w:color w:val="231F20"/>
                            <w:spacing w:val="-9"/>
                            <w:sz w:val="11"/>
                          </w:rPr>
                          <w:t xml:space="preserve"> </w:t>
                        </w:r>
                        <w:r>
                          <w:rPr>
                            <w:color w:val="231F20"/>
                            <w:sz w:val="11"/>
                          </w:rPr>
                          <w:t>purchase</w:t>
                        </w:r>
                        <w:r>
                          <w:rPr>
                            <w:color w:val="231F20"/>
                            <w:position w:val="4"/>
                            <w:sz w:val="11"/>
                          </w:rPr>
                          <w:t>(b)</w:t>
                        </w:r>
                      </w:p>
                    </w:txbxContent>
                  </v:textbox>
                </v:shape>
                <w10:wrap anchorx="page"/>
              </v:group>
            </w:pict>
          </mc:Fallback>
        </mc:AlternateContent>
      </w:r>
      <w:r>
        <w:rPr>
          <w:color w:val="231F20"/>
          <w:sz w:val="11"/>
        </w:rPr>
        <w:t>Thousands</w:t>
      </w:r>
      <w:r>
        <w:rPr>
          <w:color w:val="231F20"/>
          <w:spacing w:val="4"/>
          <w:sz w:val="11"/>
        </w:rPr>
        <w:t xml:space="preserve"> </w:t>
      </w:r>
      <w:r>
        <w:rPr>
          <w:color w:val="231F20"/>
          <w:spacing w:val="-5"/>
          <w:position w:val="-8"/>
          <w:sz w:val="11"/>
        </w:rPr>
        <w:t>160</w:t>
      </w:r>
    </w:p>
    <w:p w14:paraId="39BE3BA0" w14:textId="77777777" w:rsidR="007423F2" w:rsidRDefault="007423F2">
      <w:pPr>
        <w:pStyle w:val="BodyText"/>
        <w:spacing w:before="86"/>
        <w:rPr>
          <w:sz w:val="11"/>
        </w:rPr>
      </w:pPr>
    </w:p>
    <w:p w14:paraId="52023B78" w14:textId="77777777" w:rsidR="007423F2" w:rsidRDefault="000B511B">
      <w:pPr>
        <w:ind w:right="489"/>
        <w:jc w:val="right"/>
        <w:rPr>
          <w:sz w:val="11"/>
        </w:rPr>
      </w:pPr>
      <w:r>
        <w:rPr>
          <w:color w:val="231F20"/>
          <w:spacing w:val="-5"/>
          <w:sz w:val="11"/>
        </w:rPr>
        <w:t>140</w:t>
      </w:r>
    </w:p>
    <w:p w14:paraId="3AB05C56" w14:textId="77777777" w:rsidR="007423F2" w:rsidRDefault="007423F2">
      <w:pPr>
        <w:pStyle w:val="BodyText"/>
        <w:spacing w:before="89"/>
        <w:rPr>
          <w:sz w:val="11"/>
        </w:rPr>
      </w:pPr>
    </w:p>
    <w:p w14:paraId="1AD31EBE" w14:textId="77777777" w:rsidR="007423F2" w:rsidRDefault="000B511B">
      <w:pPr>
        <w:ind w:right="489"/>
        <w:jc w:val="right"/>
        <w:rPr>
          <w:sz w:val="11"/>
        </w:rPr>
      </w:pPr>
      <w:r>
        <w:rPr>
          <w:color w:val="231F20"/>
          <w:spacing w:val="-5"/>
          <w:sz w:val="11"/>
        </w:rPr>
        <w:t>120</w:t>
      </w:r>
    </w:p>
    <w:p w14:paraId="304F2E26" w14:textId="77777777" w:rsidR="007423F2" w:rsidRDefault="007423F2">
      <w:pPr>
        <w:pStyle w:val="BodyText"/>
        <w:spacing w:before="90"/>
        <w:rPr>
          <w:sz w:val="11"/>
        </w:rPr>
      </w:pPr>
    </w:p>
    <w:p w14:paraId="68AA3A73" w14:textId="77777777" w:rsidR="007423F2" w:rsidRDefault="000B511B">
      <w:pPr>
        <w:ind w:right="489"/>
        <w:jc w:val="right"/>
        <w:rPr>
          <w:sz w:val="11"/>
        </w:rPr>
      </w:pPr>
      <w:r>
        <w:rPr>
          <w:color w:val="231F20"/>
          <w:spacing w:val="-5"/>
          <w:sz w:val="11"/>
        </w:rPr>
        <w:t>100</w:t>
      </w:r>
    </w:p>
    <w:p w14:paraId="65913507" w14:textId="77777777" w:rsidR="007423F2" w:rsidRDefault="007423F2">
      <w:pPr>
        <w:pStyle w:val="BodyText"/>
        <w:spacing w:before="89"/>
        <w:rPr>
          <w:sz w:val="11"/>
        </w:rPr>
      </w:pPr>
    </w:p>
    <w:p w14:paraId="0EAC32ED" w14:textId="77777777" w:rsidR="007423F2" w:rsidRDefault="000B511B">
      <w:pPr>
        <w:ind w:right="489"/>
        <w:jc w:val="right"/>
        <w:rPr>
          <w:sz w:val="11"/>
        </w:rPr>
      </w:pPr>
      <w:r>
        <w:rPr>
          <w:color w:val="231F20"/>
          <w:spacing w:val="-5"/>
          <w:w w:val="110"/>
          <w:sz w:val="11"/>
        </w:rPr>
        <w:t>80</w:t>
      </w:r>
    </w:p>
    <w:p w14:paraId="7F2A585B" w14:textId="77777777" w:rsidR="007423F2" w:rsidRDefault="007423F2">
      <w:pPr>
        <w:pStyle w:val="BodyText"/>
        <w:spacing w:before="90"/>
        <w:rPr>
          <w:sz w:val="11"/>
        </w:rPr>
      </w:pPr>
    </w:p>
    <w:p w14:paraId="168C85FC" w14:textId="77777777" w:rsidR="007423F2" w:rsidRDefault="000B511B">
      <w:pPr>
        <w:ind w:right="489"/>
        <w:jc w:val="right"/>
        <w:rPr>
          <w:sz w:val="11"/>
        </w:rPr>
      </w:pPr>
      <w:r>
        <w:rPr>
          <w:color w:val="231F20"/>
          <w:spacing w:val="-5"/>
          <w:w w:val="110"/>
          <w:sz w:val="11"/>
        </w:rPr>
        <w:t>60</w:t>
      </w:r>
    </w:p>
    <w:p w14:paraId="27FCCFD1" w14:textId="77777777" w:rsidR="007423F2" w:rsidRDefault="007423F2">
      <w:pPr>
        <w:pStyle w:val="BodyText"/>
        <w:spacing w:before="89"/>
        <w:rPr>
          <w:sz w:val="11"/>
        </w:rPr>
      </w:pPr>
    </w:p>
    <w:p w14:paraId="28BD5267" w14:textId="77777777" w:rsidR="007423F2" w:rsidRDefault="000B511B">
      <w:pPr>
        <w:ind w:right="489"/>
        <w:jc w:val="right"/>
        <w:rPr>
          <w:sz w:val="11"/>
        </w:rPr>
      </w:pPr>
      <w:r>
        <w:rPr>
          <w:color w:val="231F20"/>
          <w:spacing w:val="-5"/>
          <w:w w:val="110"/>
          <w:sz w:val="11"/>
        </w:rPr>
        <w:t>40</w:t>
      </w:r>
    </w:p>
    <w:p w14:paraId="020F0C38" w14:textId="77777777" w:rsidR="007423F2" w:rsidRDefault="007423F2">
      <w:pPr>
        <w:pStyle w:val="BodyText"/>
        <w:spacing w:before="90"/>
        <w:rPr>
          <w:sz w:val="11"/>
        </w:rPr>
      </w:pPr>
    </w:p>
    <w:p w14:paraId="165468CF" w14:textId="77777777" w:rsidR="007423F2" w:rsidRDefault="000B511B">
      <w:pPr>
        <w:ind w:right="489"/>
        <w:jc w:val="right"/>
        <w:rPr>
          <w:sz w:val="11"/>
        </w:rPr>
      </w:pPr>
      <w:r>
        <w:rPr>
          <w:color w:val="231F20"/>
          <w:spacing w:val="-5"/>
          <w:w w:val="105"/>
          <w:sz w:val="11"/>
        </w:rPr>
        <w:t>20</w:t>
      </w:r>
    </w:p>
    <w:p w14:paraId="3F4583F9" w14:textId="77777777" w:rsidR="007423F2" w:rsidRDefault="007423F2">
      <w:pPr>
        <w:pStyle w:val="BodyText"/>
        <w:spacing w:before="89"/>
        <w:rPr>
          <w:sz w:val="11"/>
        </w:rPr>
      </w:pPr>
    </w:p>
    <w:p w14:paraId="68E4CFD4" w14:textId="77777777" w:rsidR="007423F2" w:rsidRDefault="000B511B">
      <w:pPr>
        <w:spacing w:line="113" w:lineRule="exact"/>
        <w:ind w:left="3827"/>
        <w:rPr>
          <w:sz w:val="11"/>
        </w:rPr>
      </w:pPr>
      <w:r>
        <w:rPr>
          <w:color w:val="231F20"/>
          <w:spacing w:val="-10"/>
          <w:w w:val="110"/>
          <w:sz w:val="11"/>
        </w:rPr>
        <w:t>0</w:t>
      </w:r>
    </w:p>
    <w:p w14:paraId="2D05F932" w14:textId="77777777" w:rsidR="007423F2" w:rsidRDefault="000B511B">
      <w:pPr>
        <w:tabs>
          <w:tab w:val="left" w:pos="1021"/>
          <w:tab w:val="left" w:pos="1347"/>
          <w:tab w:val="left" w:pos="1680"/>
          <w:tab w:val="left" w:pos="2018"/>
          <w:tab w:val="left" w:pos="2357"/>
          <w:tab w:val="left" w:pos="2683"/>
          <w:tab w:val="left" w:pos="3013"/>
        </w:tabs>
        <w:spacing w:line="113" w:lineRule="exact"/>
        <w:ind w:left="295"/>
        <w:rPr>
          <w:sz w:val="11"/>
        </w:rPr>
      </w:pPr>
      <w:r>
        <w:rPr>
          <w:color w:val="231F20"/>
          <w:sz w:val="11"/>
        </w:rPr>
        <w:t>2005</w:t>
      </w:r>
      <w:r>
        <w:rPr>
          <w:color w:val="231F20"/>
          <w:spacing w:val="45"/>
          <w:sz w:val="11"/>
        </w:rPr>
        <w:t xml:space="preserve">  </w:t>
      </w:r>
      <w:r>
        <w:rPr>
          <w:color w:val="231F20"/>
          <w:spacing w:val="-5"/>
          <w:sz w:val="11"/>
        </w:rPr>
        <w:t>06</w:t>
      </w:r>
      <w:r>
        <w:rPr>
          <w:color w:val="231F20"/>
          <w:sz w:val="11"/>
        </w:rPr>
        <w:tab/>
      </w:r>
      <w:r>
        <w:rPr>
          <w:color w:val="231F20"/>
          <w:spacing w:val="-5"/>
          <w:sz w:val="11"/>
        </w:rPr>
        <w:t>07</w:t>
      </w:r>
      <w:r>
        <w:rPr>
          <w:color w:val="231F20"/>
          <w:sz w:val="11"/>
        </w:rPr>
        <w:tab/>
      </w:r>
      <w:r>
        <w:rPr>
          <w:color w:val="231F20"/>
          <w:spacing w:val="-5"/>
          <w:sz w:val="11"/>
        </w:rPr>
        <w:t>08</w:t>
      </w:r>
      <w:r>
        <w:rPr>
          <w:color w:val="231F20"/>
          <w:sz w:val="11"/>
        </w:rPr>
        <w:tab/>
      </w:r>
      <w:r>
        <w:rPr>
          <w:color w:val="231F20"/>
          <w:spacing w:val="-5"/>
          <w:sz w:val="11"/>
        </w:rPr>
        <w:t>09</w:t>
      </w:r>
      <w:r>
        <w:rPr>
          <w:color w:val="231F20"/>
          <w:sz w:val="11"/>
        </w:rPr>
        <w:tab/>
      </w:r>
      <w:r>
        <w:rPr>
          <w:color w:val="231F20"/>
          <w:spacing w:val="-5"/>
          <w:sz w:val="11"/>
        </w:rPr>
        <w:t>10</w:t>
      </w:r>
      <w:r>
        <w:rPr>
          <w:color w:val="231F20"/>
          <w:sz w:val="11"/>
        </w:rPr>
        <w:tab/>
      </w:r>
      <w:r>
        <w:rPr>
          <w:color w:val="231F20"/>
          <w:spacing w:val="-5"/>
          <w:sz w:val="11"/>
        </w:rPr>
        <w:t>11</w:t>
      </w:r>
      <w:r>
        <w:rPr>
          <w:color w:val="231F20"/>
          <w:sz w:val="11"/>
        </w:rPr>
        <w:tab/>
      </w:r>
      <w:r>
        <w:rPr>
          <w:color w:val="231F20"/>
          <w:spacing w:val="-5"/>
          <w:sz w:val="11"/>
        </w:rPr>
        <w:t>12</w:t>
      </w:r>
      <w:r>
        <w:rPr>
          <w:color w:val="231F20"/>
          <w:sz w:val="11"/>
        </w:rPr>
        <w:tab/>
        <w:t>13</w:t>
      </w:r>
      <w:r>
        <w:rPr>
          <w:color w:val="231F20"/>
          <w:spacing w:val="56"/>
          <w:sz w:val="11"/>
        </w:rPr>
        <w:t xml:space="preserve">  </w:t>
      </w:r>
      <w:r>
        <w:rPr>
          <w:color w:val="231F20"/>
          <w:spacing w:val="-5"/>
          <w:sz w:val="11"/>
        </w:rPr>
        <w:t>14</w:t>
      </w:r>
    </w:p>
    <w:p w14:paraId="5935AC55" w14:textId="77777777" w:rsidR="007423F2" w:rsidRDefault="007423F2">
      <w:pPr>
        <w:pStyle w:val="BodyText"/>
        <w:spacing w:before="29"/>
        <w:rPr>
          <w:sz w:val="11"/>
        </w:rPr>
      </w:pPr>
    </w:p>
    <w:p w14:paraId="7B21296B" w14:textId="77777777" w:rsidR="007423F2" w:rsidRDefault="000B511B">
      <w:pPr>
        <w:ind w:left="85"/>
        <w:rPr>
          <w:sz w:val="11"/>
        </w:rPr>
      </w:pPr>
      <w:r>
        <w:rPr>
          <w:color w:val="000005"/>
          <w:w w:val="90"/>
          <w:sz w:val="11"/>
        </w:rPr>
        <w:t>Sources:</w:t>
      </w:r>
      <w:r>
        <w:rPr>
          <w:color w:val="000005"/>
          <w:spacing w:val="32"/>
          <w:sz w:val="11"/>
        </w:rPr>
        <w:t xml:space="preserve"> </w:t>
      </w:r>
      <w:r>
        <w:rPr>
          <w:color w:val="000005"/>
          <w:w w:val="90"/>
          <w:sz w:val="11"/>
        </w:rPr>
        <w:t>Bank</w:t>
      </w:r>
      <w:r>
        <w:rPr>
          <w:color w:val="000005"/>
          <w:sz w:val="11"/>
        </w:rPr>
        <w:t xml:space="preserve"> </w:t>
      </w:r>
      <w:r>
        <w:rPr>
          <w:color w:val="000005"/>
          <w:w w:val="90"/>
          <w:sz w:val="11"/>
        </w:rPr>
        <w:t>of</w:t>
      </w:r>
      <w:r>
        <w:rPr>
          <w:color w:val="000005"/>
          <w:sz w:val="11"/>
        </w:rPr>
        <w:t xml:space="preserve"> </w:t>
      </w:r>
      <w:r>
        <w:rPr>
          <w:color w:val="000005"/>
          <w:w w:val="90"/>
          <w:sz w:val="11"/>
        </w:rPr>
        <w:t>England,</w:t>
      </w:r>
      <w:r>
        <w:rPr>
          <w:color w:val="000005"/>
          <w:sz w:val="11"/>
        </w:rPr>
        <w:t xml:space="preserve"> </w:t>
      </w:r>
      <w:r>
        <w:rPr>
          <w:color w:val="000005"/>
          <w:w w:val="90"/>
          <w:sz w:val="11"/>
        </w:rPr>
        <w:t>HM</w:t>
      </w:r>
      <w:r>
        <w:rPr>
          <w:color w:val="000005"/>
          <w:sz w:val="11"/>
        </w:rPr>
        <w:t xml:space="preserve"> </w:t>
      </w:r>
      <w:r>
        <w:rPr>
          <w:color w:val="000005"/>
          <w:w w:val="90"/>
          <w:sz w:val="11"/>
        </w:rPr>
        <w:t>Revenue</w:t>
      </w:r>
      <w:r>
        <w:rPr>
          <w:color w:val="000005"/>
          <w:sz w:val="11"/>
        </w:rPr>
        <w:t xml:space="preserve"> </w:t>
      </w:r>
      <w:r>
        <w:rPr>
          <w:color w:val="000005"/>
          <w:w w:val="90"/>
          <w:sz w:val="11"/>
        </w:rPr>
        <w:t>and</w:t>
      </w:r>
      <w:r>
        <w:rPr>
          <w:color w:val="000005"/>
          <w:sz w:val="11"/>
        </w:rPr>
        <w:t xml:space="preserve"> </w:t>
      </w:r>
      <w:r>
        <w:rPr>
          <w:color w:val="000005"/>
          <w:w w:val="90"/>
          <w:sz w:val="11"/>
        </w:rPr>
        <w:t>Customs</w:t>
      </w:r>
      <w:r>
        <w:rPr>
          <w:color w:val="000005"/>
          <w:sz w:val="11"/>
        </w:rPr>
        <w:t xml:space="preserve"> </w:t>
      </w:r>
      <w:r>
        <w:rPr>
          <w:color w:val="000005"/>
          <w:w w:val="90"/>
          <w:sz w:val="11"/>
        </w:rPr>
        <w:t>(HMRC)</w:t>
      </w:r>
      <w:r>
        <w:rPr>
          <w:color w:val="000005"/>
          <w:sz w:val="11"/>
        </w:rPr>
        <w:t xml:space="preserve"> </w:t>
      </w:r>
      <w:r>
        <w:rPr>
          <w:color w:val="000005"/>
          <w:w w:val="90"/>
          <w:sz w:val="11"/>
        </w:rPr>
        <w:t>and</w:t>
      </w:r>
      <w:r>
        <w:rPr>
          <w:color w:val="000005"/>
          <w:sz w:val="11"/>
        </w:rPr>
        <w:t xml:space="preserve"> </w:t>
      </w:r>
      <w:r>
        <w:rPr>
          <w:color w:val="000005"/>
          <w:w w:val="90"/>
          <w:sz w:val="11"/>
        </w:rPr>
        <w:t>Bank</w:t>
      </w:r>
      <w:r>
        <w:rPr>
          <w:color w:val="000005"/>
          <w:sz w:val="11"/>
        </w:rPr>
        <w:t xml:space="preserve"> </w:t>
      </w:r>
      <w:r>
        <w:rPr>
          <w:color w:val="000005"/>
          <w:spacing w:val="-2"/>
          <w:w w:val="90"/>
          <w:sz w:val="11"/>
        </w:rPr>
        <w:t>calculations.</w:t>
      </w:r>
    </w:p>
    <w:p w14:paraId="423EE754" w14:textId="77777777" w:rsidR="007423F2" w:rsidRDefault="007423F2">
      <w:pPr>
        <w:pStyle w:val="BodyText"/>
        <w:spacing w:before="4"/>
        <w:rPr>
          <w:sz w:val="11"/>
        </w:rPr>
      </w:pPr>
    </w:p>
    <w:p w14:paraId="023D6C4B" w14:textId="77777777" w:rsidR="007423F2" w:rsidRDefault="000B511B">
      <w:pPr>
        <w:pStyle w:val="ListParagraph"/>
        <w:numPr>
          <w:ilvl w:val="0"/>
          <w:numId w:val="55"/>
        </w:numPr>
        <w:tabs>
          <w:tab w:val="left" w:pos="253"/>
          <w:tab w:val="left" w:pos="255"/>
        </w:tabs>
        <w:spacing w:line="244" w:lineRule="auto"/>
        <w:ind w:right="38"/>
        <w:rPr>
          <w:sz w:val="11"/>
        </w:rPr>
      </w:pPr>
      <w:r>
        <w:rPr>
          <w:color w:val="000005"/>
          <w:w w:val="90"/>
          <w:sz w:val="11"/>
        </w:rPr>
        <w:t>Number of residential property transactions in the United Kingdom with a value of £40,000</w:t>
      </w:r>
      <w:r>
        <w:rPr>
          <w:color w:val="000005"/>
          <w:spacing w:val="40"/>
          <w:sz w:val="11"/>
        </w:rPr>
        <w:t xml:space="preserve"> </w:t>
      </w:r>
      <w:r>
        <w:rPr>
          <w:color w:val="000005"/>
          <w:sz w:val="11"/>
        </w:rPr>
        <w:t>or</w:t>
      </w:r>
      <w:r>
        <w:rPr>
          <w:color w:val="000005"/>
          <w:spacing w:val="-7"/>
          <w:sz w:val="11"/>
        </w:rPr>
        <w:t xml:space="preserve"> </w:t>
      </w:r>
      <w:r>
        <w:rPr>
          <w:color w:val="000005"/>
          <w:sz w:val="11"/>
        </w:rPr>
        <w:t>above</w:t>
      </w:r>
      <w:r>
        <w:rPr>
          <w:color w:val="000005"/>
          <w:spacing w:val="-7"/>
          <w:sz w:val="11"/>
        </w:rPr>
        <w:t xml:space="preserve"> </w:t>
      </w:r>
      <w:r>
        <w:rPr>
          <w:color w:val="000005"/>
          <w:sz w:val="11"/>
        </w:rPr>
        <w:t>per</w:t>
      </w:r>
      <w:r>
        <w:rPr>
          <w:color w:val="000005"/>
          <w:spacing w:val="-7"/>
          <w:sz w:val="11"/>
        </w:rPr>
        <w:t xml:space="preserve"> </w:t>
      </w:r>
      <w:r>
        <w:rPr>
          <w:color w:val="000005"/>
          <w:sz w:val="11"/>
        </w:rPr>
        <w:t>month.</w:t>
      </w:r>
    </w:p>
    <w:p w14:paraId="09702682" w14:textId="77777777" w:rsidR="007423F2" w:rsidRDefault="000B511B">
      <w:pPr>
        <w:pStyle w:val="ListParagraph"/>
        <w:numPr>
          <w:ilvl w:val="0"/>
          <w:numId w:val="55"/>
        </w:numPr>
        <w:tabs>
          <w:tab w:val="left" w:pos="254"/>
        </w:tabs>
        <w:spacing w:line="127" w:lineRule="exact"/>
        <w:ind w:left="254" w:hanging="169"/>
        <w:rPr>
          <w:sz w:val="11"/>
        </w:rPr>
      </w:pPr>
      <w:r>
        <w:rPr>
          <w:color w:val="000005"/>
          <w:w w:val="90"/>
          <w:sz w:val="11"/>
        </w:rPr>
        <w:t>Seasonally</w:t>
      </w:r>
      <w:r>
        <w:rPr>
          <w:color w:val="000005"/>
          <w:spacing w:val="-5"/>
          <w:w w:val="90"/>
          <w:sz w:val="11"/>
        </w:rPr>
        <w:t xml:space="preserve"> </w:t>
      </w:r>
      <w:r>
        <w:rPr>
          <w:color w:val="000005"/>
          <w:w w:val="90"/>
          <w:sz w:val="11"/>
        </w:rPr>
        <w:t>adjusted</w:t>
      </w:r>
      <w:r>
        <w:rPr>
          <w:color w:val="000005"/>
          <w:spacing w:val="-5"/>
          <w:w w:val="90"/>
          <w:sz w:val="11"/>
        </w:rPr>
        <w:t xml:space="preserve"> </w:t>
      </w:r>
      <w:r>
        <w:rPr>
          <w:color w:val="000005"/>
          <w:w w:val="90"/>
          <w:sz w:val="11"/>
        </w:rPr>
        <w:t>approvals</w:t>
      </w:r>
      <w:r>
        <w:rPr>
          <w:color w:val="000005"/>
          <w:spacing w:val="-4"/>
          <w:w w:val="90"/>
          <w:sz w:val="11"/>
        </w:rPr>
        <w:t xml:space="preserve"> </w:t>
      </w:r>
      <w:r>
        <w:rPr>
          <w:color w:val="000005"/>
          <w:w w:val="90"/>
          <w:sz w:val="11"/>
        </w:rPr>
        <w:t>for</w:t>
      </w:r>
      <w:r>
        <w:rPr>
          <w:color w:val="000005"/>
          <w:spacing w:val="-5"/>
          <w:w w:val="90"/>
          <w:sz w:val="11"/>
        </w:rPr>
        <w:t xml:space="preserve"> </w:t>
      </w:r>
      <w:r>
        <w:rPr>
          <w:color w:val="000005"/>
          <w:w w:val="90"/>
          <w:sz w:val="11"/>
        </w:rPr>
        <w:t>sterling</w:t>
      </w:r>
      <w:r>
        <w:rPr>
          <w:color w:val="000005"/>
          <w:spacing w:val="-4"/>
          <w:w w:val="90"/>
          <w:sz w:val="11"/>
        </w:rPr>
        <w:t xml:space="preserve"> </w:t>
      </w:r>
      <w:r>
        <w:rPr>
          <w:color w:val="000005"/>
          <w:w w:val="90"/>
          <w:sz w:val="11"/>
        </w:rPr>
        <w:t>loans</w:t>
      </w:r>
      <w:r>
        <w:rPr>
          <w:color w:val="000005"/>
          <w:spacing w:val="-5"/>
          <w:w w:val="90"/>
          <w:sz w:val="11"/>
        </w:rPr>
        <w:t xml:space="preserve"> </w:t>
      </w:r>
      <w:r>
        <w:rPr>
          <w:color w:val="000005"/>
          <w:w w:val="90"/>
          <w:sz w:val="11"/>
        </w:rPr>
        <w:t>secured</w:t>
      </w:r>
      <w:r>
        <w:rPr>
          <w:color w:val="000005"/>
          <w:spacing w:val="-5"/>
          <w:w w:val="90"/>
          <w:sz w:val="11"/>
        </w:rPr>
        <w:t xml:space="preserve"> </w:t>
      </w:r>
      <w:r>
        <w:rPr>
          <w:color w:val="000005"/>
          <w:w w:val="90"/>
          <w:sz w:val="11"/>
        </w:rPr>
        <w:t>on</w:t>
      </w:r>
      <w:r>
        <w:rPr>
          <w:color w:val="000005"/>
          <w:spacing w:val="-4"/>
          <w:w w:val="90"/>
          <w:sz w:val="11"/>
        </w:rPr>
        <w:t xml:space="preserve"> </w:t>
      </w:r>
      <w:r>
        <w:rPr>
          <w:color w:val="000005"/>
          <w:w w:val="90"/>
          <w:sz w:val="11"/>
        </w:rPr>
        <w:t>dwellings,</w:t>
      </w:r>
      <w:r>
        <w:rPr>
          <w:color w:val="000005"/>
          <w:spacing w:val="-5"/>
          <w:w w:val="90"/>
          <w:sz w:val="11"/>
        </w:rPr>
        <w:t xml:space="preserve"> </w:t>
      </w:r>
      <w:r>
        <w:rPr>
          <w:color w:val="000005"/>
          <w:w w:val="90"/>
          <w:sz w:val="11"/>
        </w:rPr>
        <w:t>net</w:t>
      </w:r>
      <w:r>
        <w:rPr>
          <w:color w:val="000005"/>
          <w:spacing w:val="-4"/>
          <w:w w:val="90"/>
          <w:sz w:val="11"/>
        </w:rPr>
        <w:t xml:space="preserve"> </w:t>
      </w:r>
      <w:r>
        <w:rPr>
          <w:color w:val="000005"/>
          <w:w w:val="90"/>
          <w:sz w:val="11"/>
        </w:rPr>
        <w:t>of</w:t>
      </w:r>
      <w:r>
        <w:rPr>
          <w:color w:val="000005"/>
          <w:spacing w:val="-5"/>
          <w:w w:val="90"/>
          <w:sz w:val="11"/>
        </w:rPr>
        <w:t xml:space="preserve"> </w:t>
      </w:r>
      <w:r>
        <w:rPr>
          <w:color w:val="000005"/>
          <w:spacing w:val="-2"/>
          <w:w w:val="90"/>
          <w:sz w:val="11"/>
        </w:rPr>
        <w:t>cancellations.</w:t>
      </w:r>
    </w:p>
    <w:p w14:paraId="2E81F19E" w14:textId="77777777" w:rsidR="007423F2" w:rsidRDefault="007423F2">
      <w:pPr>
        <w:pStyle w:val="BodyText"/>
        <w:spacing w:before="8"/>
        <w:rPr>
          <w:sz w:val="14"/>
        </w:rPr>
      </w:pPr>
    </w:p>
    <w:p w14:paraId="4A1F0132" w14:textId="77777777" w:rsidR="007423F2" w:rsidRDefault="000B511B">
      <w:pPr>
        <w:pStyle w:val="BodyText"/>
        <w:spacing w:line="20" w:lineRule="exact"/>
        <w:ind w:left="85" w:right="-72"/>
        <w:rPr>
          <w:sz w:val="2"/>
        </w:rPr>
      </w:pPr>
      <w:r>
        <w:rPr>
          <w:noProof/>
          <w:sz w:val="2"/>
        </w:rPr>
        <mc:AlternateContent>
          <mc:Choice Requires="wpg">
            <w:drawing>
              <wp:inline distT="0" distB="0" distL="0" distR="0" wp14:anchorId="3482CF9E" wp14:editId="1963B97E">
                <wp:extent cx="2736215" cy="8890"/>
                <wp:effectExtent l="9525" t="0" r="0" b="635"/>
                <wp:docPr id="537" name="Group 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538" name="Graphic 538"/>
                        <wps:cNvSpPr/>
                        <wps:spPr>
                          <a:xfrm>
                            <a:off x="0" y="4444"/>
                            <a:ext cx="2736215" cy="1270"/>
                          </a:xfrm>
                          <a:custGeom>
                            <a:avLst/>
                            <a:gdLst/>
                            <a:ahLst/>
                            <a:cxnLst/>
                            <a:rect l="l" t="t" r="r" b="b"/>
                            <a:pathLst>
                              <a:path w="2736215">
                                <a:moveTo>
                                  <a:pt x="0" y="0"/>
                                </a:moveTo>
                                <a:lnTo>
                                  <a:pt x="2735999"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5BFFC072" id="Group 537"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K+0JdZwAgAAlAUAAA4AAAAAAAAAAAAAAAAA&#10;LgIAAGRycy9lMm9Eb2MueG1sUEsBAi0AFAAGAAgAAAAhAAGrR9XaAAAAAwEAAA8AAAAAAAAAAAAA&#10;AAAAygQAAGRycy9kb3ducmV2LnhtbFBLBQYAAAAABAAEAPMAAADRBQAAAAA=&#10;">
                <v:shape id="Graphic 538"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" path="m,l2735999,e" filled="f" strokecolor="#682c61" strokeweight=".7pt">
                  <v:path arrowok="t"/>
                </v:shape>
                <w10:anchorlock/>
              </v:group>
            </w:pict>
          </mc:Fallback>
        </mc:AlternateContent>
      </w:r>
    </w:p>
    <w:p w14:paraId="227DBEB5" w14:textId="77777777" w:rsidR="007423F2" w:rsidRDefault="000B511B">
      <w:pPr>
        <w:spacing w:before="73" w:line="264" w:lineRule="auto"/>
        <w:ind w:left="85" w:right="206"/>
        <w:rPr>
          <w:position w:val="4"/>
          <w:sz w:val="12"/>
        </w:rPr>
      </w:pPr>
      <w:r>
        <w:rPr>
          <w:b/>
          <w:color w:val="682C61"/>
          <w:spacing w:val="-4"/>
          <w:sz w:val="18"/>
        </w:rPr>
        <w:t>Chart</w:t>
      </w:r>
      <w:r>
        <w:rPr>
          <w:b/>
          <w:color w:val="682C61"/>
          <w:spacing w:val="-15"/>
          <w:sz w:val="18"/>
        </w:rPr>
        <w:t xml:space="preserve"> </w:t>
      </w:r>
      <w:r>
        <w:rPr>
          <w:b/>
          <w:color w:val="682C61"/>
          <w:spacing w:val="-4"/>
          <w:sz w:val="18"/>
        </w:rPr>
        <w:t>2.15</w:t>
      </w:r>
      <w:r>
        <w:rPr>
          <w:b/>
          <w:color w:val="682C61"/>
          <w:spacing w:val="-1"/>
          <w:sz w:val="18"/>
        </w:rPr>
        <w:t xml:space="preserve"> </w:t>
      </w:r>
      <w:r>
        <w:rPr>
          <w:color w:val="682C61"/>
          <w:spacing w:val="-4"/>
          <w:sz w:val="18"/>
        </w:rPr>
        <w:t>Responses</w:t>
      </w:r>
      <w:r>
        <w:rPr>
          <w:color w:val="682C61"/>
          <w:spacing w:val="-13"/>
          <w:sz w:val="18"/>
        </w:rPr>
        <w:t xml:space="preserve"> </w:t>
      </w:r>
      <w:r>
        <w:rPr>
          <w:color w:val="682C61"/>
          <w:spacing w:val="-4"/>
          <w:sz w:val="18"/>
        </w:rPr>
        <w:t>to</w:t>
      </w:r>
      <w:r>
        <w:rPr>
          <w:color w:val="682C61"/>
          <w:spacing w:val="-13"/>
          <w:sz w:val="18"/>
        </w:rPr>
        <w:t xml:space="preserve"> </w:t>
      </w:r>
      <w:r>
        <w:rPr>
          <w:color w:val="682C61"/>
          <w:spacing w:val="-4"/>
          <w:sz w:val="18"/>
        </w:rPr>
        <w:t>the</w:t>
      </w:r>
      <w:r>
        <w:rPr>
          <w:color w:val="682C61"/>
          <w:spacing w:val="-13"/>
          <w:sz w:val="18"/>
        </w:rPr>
        <w:t xml:space="preserve"> </w:t>
      </w:r>
      <w:r>
        <w:rPr>
          <w:color w:val="682C61"/>
          <w:spacing w:val="-4"/>
          <w:sz w:val="18"/>
        </w:rPr>
        <w:t>RICS</w:t>
      </w:r>
      <w:r>
        <w:rPr>
          <w:color w:val="682C61"/>
          <w:spacing w:val="-13"/>
          <w:sz w:val="18"/>
        </w:rPr>
        <w:t xml:space="preserve"> </w:t>
      </w:r>
      <w:r>
        <w:rPr>
          <w:color w:val="682C61"/>
          <w:spacing w:val="-4"/>
          <w:sz w:val="18"/>
        </w:rPr>
        <w:t>survey</w:t>
      </w:r>
      <w:r>
        <w:rPr>
          <w:color w:val="682C61"/>
          <w:spacing w:val="-13"/>
          <w:sz w:val="18"/>
        </w:rPr>
        <w:t xml:space="preserve"> </w:t>
      </w:r>
      <w:r>
        <w:rPr>
          <w:color w:val="682C61"/>
          <w:spacing w:val="-4"/>
          <w:sz w:val="18"/>
        </w:rPr>
        <w:t>that</w:t>
      </w:r>
      <w:r>
        <w:rPr>
          <w:color w:val="682C61"/>
          <w:spacing w:val="-13"/>
          <w:sz w:val="18"/>
        </w:rPr>
        <w:t xml:space="preserve"> </w:t>
      </w:r>
      <w:r>
        <w:rPr>
          <w:color w:val="682C61"/>
          <w:spacing w:val="-4"/>
          <w:sz w:val="18"/>
        </w:rPr>
        <w:t>refer</w:t>
      </w:r>
      <w:r>
        <w:rPr>
          <w:color w:val="682C61"/>
          <w:spacing w:val="-13"/>
          <w:sz w:val="18"/>
        </w:rPr>
        <w:t xml:space="preserve"> </w:t>
      </w:r>
      <w:r>
        <w:rPr>
          <w:color w:val="682C61"/>
          <w:spacing w:val="-4"/>
          <w:sz w:val="18"/>
        </w:rPr>
        <w:t xml:space="preserve">to </w:t>
      </w:r>
      <w:r>
        <w:rPr>
          <w:color w:val="682C61"/>
          <w:sz w:val="18"/>
        </w:rPr>
        <w:t>the</w:t>
      </w:r>
      <w:r>
        <w:rPr>
          <w:color w:val="682C61"/>
          <w:spacing w:val="-10"/>
          <w:sz w:val="18"/>
        </w:rPr>
        <w:t xml:space="preserve"> </w:t>
      </w:r>
      <w:r>
        <w:rPr>
          <w:color w:val="682C61"/>
          <w:sz w:val="18"/>
        </w:rPr>
        <w:t>MMR</w:t>
      </w:r>
      <w:r>
        <w:rPr>
          <w:color w:val="682C61"/>
          <w:spacing w:val="-10"/>
          <w:sz w:val="18"/>
        </w:rPr>
        <w:t xml:space="preserve"> </w:t>
      </w:r>
      <w:r>
        <w:rPr>
          <w:color w:val="682C61"/>
          <w:sz w:val="18"/>
        </w:rPr>
        <w:t>or</w:t>
      </w:r>
      <w:r>
        <w:rPr>
          <w:color w:val="682C61"/>
          <w:spacing w:val="-10"/>
          <w:sz w:val="18"/>
        </w:rPr>
        <w:t xml:space="preserve"> </w:t>
      </w:r>
      <w:r>
        <w:rPr>
          <w:color w:val="682C61"/>
          <w:sz w:val="18"/>
        </w:rPr>
        <w:t>mortgage</w:t>
      </w:r>
      <w:r>
        <w:rPr>
          <w:color w:val="682C61"/>
          <w:spacing w:val="-10"/>
          <w:sz w:val="18"/>
        </w:rPr>
        <w:t xml:space="preserve"> </w:t>
      </w:r>
      <w:r>
        <w:rPr>
          <w:color w:val="682C61"/>
          <w:sz w:val="18"/>
        </w:rPr>
        <w:t>availability</w:t>
      </w:r>
      <w:r>
        <w:rPr>
          <w:color w:val="682C61"/>
          <w:spacing w:val="-10"/>
          <w:sz w:val="18"/>
        </w:rPr>
        <w:t xml:space="preserve"> </w:t>
      </w:r>
      <w:r>
        <w:rPr>
          <w:color w:val="682C61"/>
          <w:sz w:val="18"/>
        </w:rPr>
        <w:t>have</w:t>
      </w:r>
      <w:r>
        <w:rPr>
          <w:color w:val="682C61"/>
          <w:spacing w:val="-10"/>
          <w:sz w:val="18"/>
        </w:rPr>
        <w:t xml:space="preserve"> </w:t>
      </w:r>
      <w:r>
        <w:rPr>
          <w:color w:val="682C61"/>
          <w:sz w:val="18"/>
        </w:rPr>
        <w:t xml:space="preserve">fallen </w:t>
      </w:r>
      <w:r>
        <w:rPr>
          <w:color w:val="000005"/>
          <w:spacing w:val="-2"/>
          <w:sz w:val="16"/>
        </w:rPr>
        <w:t>Responses</w:t>
      </w:r>
      <w:r>
        <w:rPr>
          <w:color w:val="000005"/>
          <w:spacing w:val="-12"/>
          <w:sz w:val="16"/>
        </w:rPr>
        <w:t xml:space="preserve"> </w:t>
      </w:r>
      <w:r>
        <w:rPr>
          <w:color w:val="000005"/>
          <w:spacing w:val="-2"/>
          <w:sz w:val="16"/>
        </w:rPr>
        <w:t>to</w:t>
      </w:r>
      <w:r>
        <w:rPr>
          <w:color w:val="000005"/>
          <w:spacing w:val="-12"/>
          <w:sz w:val="16"/>
        </w:rPr>
        <w:t xml:space="preserve"> </w:t>
      </w:r>
      <w:r>
        <w:rPr>
          <w:color w:val="000005"/>
          <w:spacing w:val="-2"/>
          <w:sz w:val="16"/>
        </w:rPr>
        <w:t>the</w:t>
      </w:r>
      <w:r>
        <w:rPr>
          <w:color w:val="000005"/>
          <w:spacing w:val="-12"/>
          <w:sz w:val="16"/>
        </w:rPr>
        <w:t xml:space="preserve"> </w:t>
      </w:r>
      <w:r>
        <w:rPr>
          <w:color w:val="000005"/>
          <w:spacing w:val="-2"/>
          <w:sz w:val="16"/>
        </w:rPr>
        <w:t>RICS</w:t>
      </w:r>
      <w:r>
        <w:rPr>
          <w:color w:val="000005"/>
          <w:spacing w:val="-12"/>
          <w:sz w:val="16"/>
        </w:rPr>
        <w:t xml:space="preserve"> </w:t>
      </w:r>
      <w:r>
        <w:rPr>
          <w:color w:val="000005"/>
          <w:spacing w:val="-2"/>
          <w:sz w:val="16"/>
        </w:rPr>
        <w:t>survey</w:t>
      </w:r>
      <w:r>
        <w:rPr>
          <w:color w:val="000005"/>
          <w:spacing w:val="-12"/>
          <w:sz w:val="16"/>
        </w:rPr>
        <w:t xml:space="preserve"> </w:t>
      </w:r>
      <w:r>
        <w:rPr>
          <w:color w:val="000005"/>
          <w:spacing w:val="-2"/>
          <w:sz w:val="16"/>
        </w:rPr>
        <w:t>that</w:t>
      </w:r>
      <w:r>
        <w:rPr>
          <w:color w:val="000005"/>
          <w:spacing w:val="-12"/>
          <w:sz w:val="16"/>
        </w:rPr>
        <w:t xml:space="preserve"> </w:t>
      </w:r>
      <w:r>
        <w:rPr>
          <w:color w:val="000005"/>
          <w:spacing w:val="-2"/>
          <w:sz w:val="16"/>
        </w:rPr>
        <w:t>reference</w:t>
      </w:r>
      <w:r>
        <w:rPr>
          <w:color w:val="000005"/>
          <w:spacing w:val="-12"/>
          <w:sz w:val="16"/>
        </w:rPr>
        <w:t xml:space="preserve"> </w:t>
      </w:r>
      <w:r>
        <w:rPr>
          <w:color w:val="000005"/>
          <w:spacing w:val="-2"/>
          <w:sz w:val="16"/>
        </w:rPr>
        <w:t>the</w:t>
      </w:r>
      <w:r>
        <w:rPr>
          <w:color w:val="000005"/>
          <w:spacing w:val="-12"/>
          <w:sz w:val="16"/>
        </w:rPr>
        <w:t xml:space="preserve"> </w:t>
      </w:r>
      <w:r>
        <w:rPr>
          <w:color w:val="000005"/>
          <w:spacing w:val="-2"/>
          <w:sz w:val="16"/>
        </w:rPr>
        <w:t>MMR</w:t>
      </w:r>
      <w:r>
        <w:rPr>
          <w:color w:val="000005"/>
          <w:spacing w:val="-12"/>
          <w:sz w:val="16"/>
        </w:rPr>
        <w:t xml:space="preserve"> </w:t>
      </w:r>
      <w:r>
        <w:rPr>
          <w:color w:val="000005"/>
          <w:spacing w:val="-2"/>
          <w:sz w:val="16"/>
        </w:rPr>
        <w:t>or mortgage availability during 2014</w:t>
      </w:r>
      <w:r>
        <w:rPr>
          <w:color w:val="000005"/>
          <w:spacing w:val="-2"/>
          <w:position w:val="4"/>
          <w:sz w:val="12"/>
        </w:rPr>
        <w:t>(a)</w:t>
      </w:r>
    </w:p>
    <w:p w14:paraId="4D09F853" w14:textId="77777777" w:rsidR="007423F2" w:rsidRDefault="000B511B">
      <w:pPr>
        <w:spacing w:before="2" w:line="114" w:lineRule="exact"/>
        <w:ind w:left="2679"/>
        <w:rPr>
          <w:sz w:val="11"/>
        </w:rPr>
      </w:pPr>
      <w:r>
        <w:rPr>
          <w:color w:val="231F20"/>
          <w:w w:val="90"/>
          <w:sz w:val="11"/>
        </w:rPr>
        <w:t>Per</w:t>
      </w:r>
      <w:r>
        <w:rPr>
          <w:color w:val="231F20"/>
          <w:spacing w:val="-1"/>
          <w:w w:val="90"/>
          <w:sz w:val="11"/>
        </w:rPr>
        <w:t xml:space="preserve"> </w:t>
      </w:r>
      <w:r>
        <w:rPr>
          <w:color w:val="231F20"/>
          <w:w w:val="90"/>
          <w:sz w:val="11"/>
        </w:rPr>
        <w:t>cent</w:t>
      </w:r>
      <w:r>
        <w:rPr>
          <w:color w:val="231F20"/>
          <w:spacing w:val="-1"/>
          <w:w w:val="90"/>
          <w:sz w:val="11"/>
        </w:rPr>
        <w:t xml:space="preserve"> </w:t>
      </w:r>
      <w:r>
        <w:rPr>
          <w:color w:val="231F20"/>
          <w:w w:val="90"/>
          <w:sz w:val="11"/>
        </w:rPr>
        <w:t>of</w:t>
      </w:r>
      <w:r>
        <w:rPr>
          <w:color w:val="231F20"/>
          <w:spacing w:val="-3"/>
          <w:sz w:val="11"/>
        </w:rPr>
        <w:t xml:space="preserve"> </w:t>
      </w:r>
      <w:r>
        <w:rPr>
          <w:color w:val="231F20"/>
          <w:spacing w:val="-2"/>
          <w:w w:val="90"/>
          <w:sz w:val="11"/>
        </w:rPr>
        <w:t>responses</w:t>
      </w:r>
    </w:p>
    <w:p w14:paraId="12886870" w14:textId="77777777" w:rsidR="007423F2" w:rsidRDefault="000B511B">
      <w:pPr>
        <w:spacing w:line="114" w:lineRule="exact"/>
        <w:ind w:left="3715"/>
        <w:rPr>
          <w:sz w:val="11"/>
        </w:rPr>
      </w:pPr>
      <w:r>
        <w:rPr>
          <w:noProof/>
          <w:sz w:val="11"/>
        </w:rPr>
        <mc:AlternateContent>
          <mc:Choice Requires="wpg">
            <w:drawing>
              <wp:anchor distT="0" distB="0" distL="0" distR="0" simplePos="0" relativeHeight="15771136" behindDoc="0" locked="0" layoutInCell="1" allowOverlap="1" wp14:anchorId="21CFC921" wp14:editId="3B63ACDD">
                <wp:simplePos x="0" y="0"/>
                <wp:positionH relativeFrom="page">
                  <wp:posOffset>503999</wp:posOffset>
                </wp:positionH>
                <wp:positionV relativeFrom="paragraph">
                  <wp:posOffset>30480</wp:posOffset>
                </wp:positionV>
                <wp:extent cx="2270760" cy="1747520"/>
                <wp:effectExtent l="0" t="0" r="0" b="0"/>
                <wp:wrapNone/>
                <wp:docPr id="539" name="Group 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0760" cy="1747520"/>
                          <a:chOff x="0" y="0"/>
                          <a:chExt cx="2270760" cy="1747520"/>
                        </a:xfrm>
                      </wpg:grpSpPr>
                      <wps:wsp>
                        <wps:cNvPr id="540" name="Graphic 540"/>
                        <wps:cNvSpPr/>
                        <wps:spPr>
                          <a:xfrm>
                            <a:off x="154038" y="83410"/>
                            <a:ext cx="1957705" cy="1663064"/>
                          </a:xfrm>
                          <a:custGeom>
                            <a:avLst/>
                            <a:gdLst/>
                            <a:ahLst/>
                            <a:cxnLst/>
                            <a:rect l="l" t="t" r="r" b="b"/>
                            <a:pathLst>
                              <a:path w="1957705" h="1663064">
                                <a:moveTo>
                                  <a:pt x="104013" y="1604479"/>
                                </a:moveTo>
                                <a:lnTo>
                                  <a:pt x="0" y="1604479"/>
                                </a:lnTo>
                                <a:lnTo>
                                  <a:pt x="0" y="1662569"/>
                                </a:lnTo>
                                <a:lnTo>
                                  <a:pt x="104013" y="1662569"/>
                                </a:lnTo>
                                <a:lnTo>
                                  <a:pt x="104013" y="1604479"/>
                                </a:lnTo>
                                <a:close/>
                              </a:path>
                              <a:path w="1957705" h="1663064">
                                <a:moveTo>
                                  <a:pt x="718654" y="844461"/>
                                </a:moveTo>
                                <a:lnTo>
                                  <a:pt x="624090" y="844461"/>
                                </a:lnTo>
                                <a:lnTo>
                                  <a:pt x="624090" y="1662569"/>
                                </a:lnTo>
                                <a:lnTo>
                                  <a:pt x="718654" y="1662569"/>
                                </a:lnTo>
                                <a:lnTo>
                                  <a:pt x="718654" y="844461"/>
                                </a:lnTo>
                                <a:close/>
                              </a:path>
                              <a:path w="1957705" h="1663064">
                                <a:moveTo>
                                  <a:pt x="926680" y="422224"/>
                                </a:moveTo>
                                <a:lnTo>
                                  <a:pt x="822667" y="422224"/>
                                </a:lnTo>
                                <a:lnTo>
                                  <a:pt x="822667" y="1662569"/>
                                </a:lnTo>
                                <a:lnTo>
                                  <a:pt x="926680" y="1662569"/>
                                </a:lnTo>
                                <a:lnTo>
                                  <a:pt x="926680" y="422224"/>
                                </a:lnTo>
                                <a:close/>
                              </a:path>
                              <a:path w="1957705" h="1663064">
                                <a:moveTo>
                                  <a:pt x="1134706" y="0"/>
                                </a:moveTo>
                                <a:lnTo>
                                  <a:pt x="1030693" y="0"/>
                                </a:lnTo>
                                <a:lnTo>
                                  <a:pt x="1030693" y="1662569"/>
                                </a:lnTo>
                                <a:lnTo>
                                  <a:pt x="1134706" y="1662569"/>
                                </a:lnTo>
                                <a:lnTo>
                                  <a:pt x="1134706" y="0"/>
                                </a:lnTo>
                                <a:close/>
                              </a:path>
                              <a:path w="1957705" h="1663064">
                                <a:moveTo>
                                  <a:pt x="1342732" y="410159"/>
                                </a:moveTo>
                                <a:lnTo>
                                  <a:pt x="1238719" y="410159"/>
                                </a:lnTo>
                                <a:lnTo>
                                  <a:pt x="1238719" y="1662569"/>
                                </a:lnTo>
                                <a:lnTo>
                                  <a:pt x="1342732" y="1662569"/>
                                </a:lnTo>
                                <a:lnTo>
                                  <a:pt x="1342732" y="410159"/>
                                </a:lnTo>
                                <a:close/>
                              </a:path>
                              <a:path w="1957705" h="1663064">
                                <a:moveTo>
                                  <a:pt x="1550758" y="928916"/>
                                </a:moveTo>
                                <a:lnTo>
                                  <a:pt x="1446745" y="928916"/>
                                </a:lnTo>
                                <a:lnTo>
                                  <a:pt x="1446745" y="1662569"/>
                                </a:lnTo>
                                <a:lnTo>
                                  <a:pt x="1550758" y="1662569"/>
                                </a:lnTo>
                                <a:lnTo>
                                  <a:pt x="1550758" y="928916"/>
                                </a:lnTo>
                                <a:close/>
                              </a:path>
                              <a:path w="1957705" h="1663064">
                                <a:moveTo>
                                  <a:pt x="1749348" y="953033"/>
                                </a:moveTo>
                                <a:lnTo>
                                  <a:pt x="1654771" y="953033"/>
                                </a:lnTo>
                                <a:lnTo>
                                  <a:pt x="1654771" y="1662569"/>
                                </a:lnTo>
                                <a:lnTo>
                                  <a:pt x="1749348" y="1662569"/>
                                </a:lnTo>
                                <a:lnTo>
                                  <a:pt x="1749348" y="953033"/>
                                </a:lnTo>
                                <a:close/>
                              </a:path>
                              <a:path w="1957705" h="1663064">
                                <a:moveTo>
                                  <a:pt x="1957362" y="1266698"/>
                                </a:moveTo>
                                <a:lnTo>
                                  <a:pt x="1853361" y="1266698"/>
                                </a:lnTo>
                                <a:lnTo>
                                  <a:pt x="1853361" y="1662569"/>
                                </a:lnTo>
                                <a:lnTo>
                                  <a:pt x="1957362" y="1662569"/>
                                </a:lnTo>
                                <a:lnTo>
                                  <a:pt x="1957362" y="1266698"/>
                                </a:lnTo>
                                <a:close/>
                              </a:path>
                            </a:pathLst>
                          </a:custGeom>
                          <a:solidFill>
                            <a:srgbClr val="00568B"/>
                          </a:solidFill>
                        </wps:spPr>
                        <wps:bodyPr wrap="square" lIns="0" tIns="0" rIns="0" bIns="0" rtlCol="0">
                          <a:prstTxWarp prst="textNoShape">
                            <a:avLst/>
                          </a:prstTxWarp>
                          <a:noAutofit/>
                        </wps:bodyPr>
                      </wps:wsp>
                      <wps:wsp>
                        <wps:cNvPr id="541" name="Graphic 541"/>
                        <wps:cNvSpPr/>
                        <wps:spPr>
                          <a:xfrm>
                            <a:off x="6" y="191973"/>
                            <a:ext cx="2270125" cy="1554480"/>
                          </a:xfrm>
                          <a:custGeom>
                            <a:avLst/>
                            <a:gdLst/>
                            <a:ahLst/>
                            <a:cxnLst/>
                            <a:rect l="l" t="t" r="r" b="b"/>
                            <a:pathLst>
                              <a:path w="2270125" h="1554480">
                                <a:moveTo>
                                  <a:pt x="0" y="0"/>
                                </a:moveTo>
                                <a:lnTo>
                                  <a:pt x="69834" y="0"/>
                                </a:lnTo>
                              </a:path>
                              <a:path w="2270125" h="1554480">
                                <a:moveTo>
                                  <a:pt x="0" y="193019"/>
                                </a:moveTo>
                                <a:lnTo>
                                  <a:pt x="69834" y="193019"/>
                                </a:lnTo>
                              </a:path>
                              <a:path w="2270125" h="1554480">
                                <a:moveTo>
                                  <a:pt x="0" y="386039"/>
                                </a:moveTo>
                                <a:lnTo>
                                  <a:pt x="69834" y="386039"/>
                                </a:lnTo>
                              </a:path>
                              <a:path w="2270125" h="1554480">
                                <a:moveTo>
                                  <a:pt x="0" y="591131"/>
                                </a:moveTo>
                                <a:lnTo>
                                  <a:pt x="69834" y="591131"/>
                                </a:lnTo>
                              </a:path>
                              <a:path w="2270125" h="1554480">
                                <a:moveTo>
                                  <a:pt x="0" y="784151"/>
                                </a:moveTo>
                                <a:lnTo>
                                  <a:pt x="69834" y="784151"/>
                                </a:lnTo>
                              </a:path>
                              <a:path w="2270125" h="1554480">
                                <a:moveTo>
                                  <a:pt x="0" y="977173"/>
                                </a:moveTo>
                                <a:lnTo>
                                  <a:pt x="69834" y="977173"/>
                                </a:lnTo>
                              </a:path>
                              <a:path w="2270125" h="1554480">
                                <a:moveTo>
                                  <a:pt x="0" y="1170199"/>
                                </a:moveTo>
                                <a:lnTo>
                                  <a:pt x="69834" y="1170199"/>
                                </a:lnTo>
                              </a:path>
                              <a:path w="2270125" h="1554480">
                                <a:moveTo>
                                  <a:pt x="0" y="1363214"/>
                                </a:moveTo>
                                <a:lnTo>
                                  <a:pt x="69834" y="1363214"/>
                                </a:lnTo>
                              </a:path>
                              <a:path w="2270125" h="1554480">
                                <a:moveTo>
                                  <a:pt x="2199957" y="0"/>
                                </a:moveTo>
                                <a:lnTo>
                                  <a:pt x="2269793" y="0"/>
                                </a:lnTo>
                              </a:path>
                              <a:path w="2270125" h="1554480">
                                <a:moveTo>
                                  <a:pt x="2199957" y="193019"/>
                                </a:moveTo>
                                <a:lnTo>
                                  <a:pt x="2269793" y="193019"/>
                                </a:lnTo>
                              </a:path>
                              <a:path w="2270125" h="1554480">
                                <a:moveTo>
                                  <a:pt x="2199957" y="386039"/>
                                </a:moveTo>
                                <a:lnTo>
                                  <a:pt x="2269793" y="386039"/>
                                </a:lnTo>
                              </a:path>
                              <a:path w="2270125" h="1554480">
                                <a:moveTo>
                                  <a:pt x="2199957" y="591131"/>
                                </a:moveTo>
                                <a:lnTo>
                                  <a:pt x="2269793" y="591131"/>
                                </a:lnTo>
                              </a:path>
                              <a:path w="2270125" h="1554480">
                                <a:moveTo>
                                  <a:pt x="2199957" y="784151"/>
                                </a:moveTo>
                                <a:lnTo>
                                  <a:pt x="2269793" y="784151"/>
                                </a:lnTo>
                              </a:path>
                              <a:path w="2270125" h="1554480">
                                <a:moveTo>
                                  <a:pt x="2199957" y="977173"/>
                                </a:moveTo>
                                <a:lnTo>
                                  <a:pt x="2269793" y="977173"/>
                                </a:lnTo>
                              </a:path>
                              <a:path w="2270125" h="1554480">
                                <a:moveTo>
                                  <a:pt x="2199957" y="1170199"/>
                                </a:moveTo>
                                <a:lnTo>
                                  <a:pt x="2269793" y="1170199"/>
                                </a:lnTo>
                              </a:path>
                              <a:path w="2270125" h="1554480">
                                <a:moveTo>
                                  <a:pt x="2199957" y="1363214"/>
                                </a:moveTo>
                                <a:lnTo>
                                  <a:pt x="2269793" y="1363214"/>
                                </a:lnTo>
                              </a:path>
                              <a:path w="2270125" h="1554480">
                                <a:moveTo>
                                  <a:pt x="2165501" y="1519073"/>
                                </a:moveTo>
                                <a:lnTo>
                                  <a:pt x="2165501" y="1553998"/>
                                </a:lnTo>
                              </a:path>
                              <a:path w="2270125" h="1554480">
                                <a:moveTo>
                                  <a:pt x="1960093" y="1519073"/>
                                </a:moveTo>
                                <a:lnTo>
                                  <a:pt x="1960093" y="1553998"/>
                                </a:lnTo>
                              </a:path>
                              <a:path w="2270125" h="1554480">
                                <a:moveTo>
                                  <a:pt x="1752075" y="1519073"/>
                                </a:moveTo>
                                <a:lnTo>
                                  <a:pt x="1752075" y="1553998"/>
                                </a:lnTo>
                              </a:path>
                              <a:path w="2270125" h="1554480">
                                <a:moveTo>
                                  <a:pt x="1544044" y="1519073"/>
                                </a:moveTo>
                                <a:lnTo>
                                  <a:pt x="1544044" y="1553998"/>
                                </a:lnTo>
                              </a:path>
                              <a:path w="2270125" h="1554480">
                                <a:moveTo>
                                  <a:pt x="1345474" y="1519073"/>
                                </a:moveTo>
                                <a:lnTo>
                                  <a:pt x="1345474" y="1553998"/>
                                </a:lnTo>
                              </a:path>
                              <a:path w="2270125" h="1554480">
                                <a:moveTo>
                                  <a:pt x="1137450" y="1519073"/>
                                </a:moveTo>
                                <a:lnTo>
                                  <a:pt x="1137450" y="1553998"/>
                                </a:lnTo>
                              </a:path>
                              <a:path w="2270125" h="1554480">
                                <a:moveTo>
                                  <a:pt x="929422" y="1519073"/>
                                </a:moveTo>
                                <a:lnTo>
                                  <a:pt x="929422" y="1553998"/>
                                </a:lnTo>
                              </a:path>
                              <a:path w="2270125" h="1554480">
                                <a:moveTo>
                                  <a:pt x="721389" y="1519073"/>
                                </a:moveTo>
                                <a:lnTo>
                                  <a:pt x="721389" y="1553998"/>
                                </a:lnTo>
                              </a:path>
                              <a:path w="2270125" h="1554480">
                                <a:moveTo>
                                  <a:pt x="513361" y="1519073"/>
                                </a:moveTo>
                                <a:lnTo>
                                  <a:pt x="513361" y="1553998"/>
                                </a:lnTo>
                              </a:path>
                              <a:path w="2270125" h="1554480">
                                <a:moveTo>
                                  <a:pt x="314789" y="1519073"/>
                                </a:moveTo>
                                <a:lnTo>
                                  <a:pt x="314789" y="1553998"/>
                                </a:lnTo>
                              </a:path>
                              <a:path w="2270125" h="1554480">
                                <a:moveTo>
                                  <a:pt x="106762" y="1484161"/>
                                </a:moveTo>
                                <a:lnTo>
                                  <a:pt x="106762" y="1553998"/>
                                </a:lnTo>
                              </a:path>
                            </a:pathLst>
                          </a:custGeom>
                          <a:ln w="6159">
                            <a:solidFill>
                              <a:srgbClr val="231F20"/>
                            </a:solidFill>
                            <a:prstDash val="solid"/>
                          </a:ln>
                        </wps:spPr>
                        <wps:bodyPr wrap="square" lIns="0" tIns="0" rIns="0" bIns="0" rtlCol="0">
                          <a:prstTxWarp prst="textNoShape">
                            <a:avLst/>
                          </a:prstTxWarp>
                          <a:noAutofit/>
                        </wps:bodyPr>
                      </wps:wsp>
                      <wps:wsp>
                        <wps:cNvPr id="542" name="Graphic 542"/>
                        <wps:cNvSpPr/>
                        <wps:spPr>
                          <a:xfrm>
                            <a:off x="3079" y="3079"/>
                            <a:ext cx="2265045" cy="1741170"/>
                          </a:xfrm>
                          <a:custGeom>
                            <a:avLst/>
                            <a:gdLst/>
                            <a:ahLst/>
                            <a:cxnLst/>
                            <a:rect l="l" t="t" r="r" b="b"/>
                            <a:pathLst>
                              <a:path w="2265045" h="1741170">
                                <a:moveTo>
                                  <a:pt x="0" y="1740908"/>
                                </a:moveTo>
                                <a:lnTo>
                                  <a:pt x="2264564" y="1740908"/>
                                </a:lnTo>
                                <a:lnTo>
                                  <a:pt x="2264564" y="0"/>
                                </a:lnTo>
                                <a:lnTo>
                                  <a:pt x="0" y="0"/>
                                </a:lnTo>
                                <a:lnTo>
                                  <a:pt x="0" y="1740908"/>
                                </a:lnTo>
                                <a:close/>
                              </a:path>
                            </a:pathLst>
                          </a:custGeom>
                          <a:ln w="615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15EAC528" id="Group 539" o:spid="_x0000_s1026" style="position:absolute;margin-left:39.7pt;margin-top:2.4pt;width:178.8pt;height:137.6pt;z-index:15771136;mso-wrap-distance-left:0;mso-wrap-distance-right:0;mso-position-horizontal-relative:page" coordsize="22707,17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">
                <v:shape id="Graphic 540" o:spid="_x0000_s1027" style="position:absolute;left:1540;top:834;width:19577;height:16630;visibility:visible;mso-wrap-style:square;v-text-anchor:top" coordsize="1957705,166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" path="m104013,1604479l,1604479r,58090l104013,1662569r,-58090xem718654,844461r-94564,l624090,1662569r94564,l718654,844461xem926680,422224r-104013,l822667,1662569r104013,l926680,422224xem1134706,l1030693,r,1662569l1134706,1662569,1134706,xem1342732,410159r-104013,l1238719,1662569r104013,l1342732,410159xem1550758,928916r-104013,l1446745,1662569r104013,l1550758,928916xem1749348,953033r-94577,l1654771,1662569r94577,l1749348,953033xem1957362,1266698r-104001,l1853361,1662569r104001,l1957362,1266698xe" fillcolor="#00568b" stroked="f">
                  <v:path arrowok="t"/>
                </v:shape>
                <v:shape id="Graphic 541" o:spid="_x0000_s1028" style="position:absolute;top:1919;width:22701;height:15545;visibility:visible;mso-wrap-style:square;v-text-anchor:top" coordsize="2270125,155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" path="m,l69834,em,193019r69834,em,386039r69834,em,591131r69834,em,784151r69834,em,977173r69834,em,1170199r69834,em,1363214r69834,em2199957,r69836,em2199957,193019r69836,em2199957,386039r69836,em2199957,591131r69836,em2199957,784151r69836,em2199957,977173r69836,em2199957,1170199r69836,em2199957,1363214r69836,em2165501,1519073r,34925em1960093,1519073r,34925em1752075,1519073r,34925em1544044,1519073r,34925em1345474,1519073r,34925em1137450,1519073r,34925em929422,1519073r,34925em721389,1519073r,34925em513361,1519073r,34925em314789,1519073r,34925em106762,1484161r,69837e" filled="f" strokecolor="#231f20" strokeweight=".17108mm">
                  <v:path arrowok="t"/>
                </v:shape>
                <v:shape id="Graphic 542" o:spid="_x0000_s1029" style="position:absolute;left:30;top:30;width:22651;height:17412;visibility:visible;mso-wrap-style:square;v-text-anchor:top" coordsize="2265045,174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" path="m,1740908r2264564,l2264564,,,,,1740908xe" filled="f" strokecolor="#231f20" strokeweight=".17108mm">
                  <v:path arrowok="t"/>
                </v:shape>
                <w10:wrap anchorx="page"/>
              </v:group>
            </w:pict>
          </mc:Fallback>
        </mc:AlternateContent>
      </w:r>
      <w:r>
        <w:rPr>
          <w:color w:val="231F20"/>
          <w:spacing w:val="-5"/>
          <w:sz w:val="11"/>
        </w:rPr>
        <w:t>18</w:t>
      </w:r>
    </w:p>
    <w:p w14:paraId="161B53D3" w14:textId="77777777" w:rsidR="007423F2" w:rsidRDefault="007423F2">
      <w:pPr>
        <w:pStyle w:val="BodyText"/>
        <w:spacing w:before="49"/>
        <w:rPr>
          <w:sz w:val="11"/>
        </w:rPr>
      </w:pPr>
    </w:p>
    <w:p w14:paraId="316B95E7" w14:textId="77777777" w:rsidR="007423F2" w:rsidRDefault="000B511B">
      <w:pPr>
        <w:spacing w:before="1"/>
        <w:ind w:right="553"/>
        <w:jc w:val="right"/>
        <w:rPr>
          <w:sz w:val="11"/>
        </w:rPr>
      </w:pPr>
      <w:r>
        <w:rPr>
          <w:color w:val="231F20"/>
          <w:spacing w:val="-5"/>
          <w:sz w:val="11"/>
        </w:rPr>
        <w:t>16</w:t>
      </w:r>
    </w:p>
    <w:p w14:paraId="07628701" w14:textId="77777777" w:rsidR="007423F2" w:rsidRDefault="007423F2">
      <w:pPr>
        <w:pStyle w:val="BodyText"/>
        <w:spacing w:before="49"/>
        <w:rPr>
          <w:sz w:val="11"/>
        </w:rPr>
      </w:pPr>
    </w:p>
    <w:p w14:paraId="69E1DACC" w14:textId="77777777" w:rsidR="007423F2" w:rsidRDefault="000B511B">
      <w:pPr>
        <w:ind w:right="553"/>
        <w:jc w:val="right"/>
        <w:rPr>
          <w:sz w:val="11"/>
        </w:rPr>
      </w:pPr>
      <w:r>
        <w:rPr>
          <w:color w:val="231F20"/>
          <w:spacing w:val="-5"/>
          <w:sz w:val="11"/>
        </w:rPr>
        <w:t>14</w:t>
      </w:r>
    </w:p>
    <w:p w14:paraId="1893AF1C" w14:textId="77777777" w:rsidR="007423F2" w:rsidRDefault="007423F2">
      <w:pPr>
        <w:pStyle w:val="BodyText"/>
        <w:spacing w:before="50"/>
        <w:rPr>
          <w:sz w:val="11"/>
        </w:rPr>
      </w:pPr>
    </w:p>
    <w:p w14:paraId="74B18755" w14:textId="77777777" w:rsidR="007423F2" w:rsidRDefault="000B511B">
      <w:pPr>
        <w:ind w:right="553"/>
        <w:jc w:val="right"/>
        <w:rPr>
          <w:sz w:val="11"/>
        </w:rPr>
      </w:pPr>
      <w:r>
        <w:rPr>
          <w:color w:val="231F20"/>
          <w:spacing w:val="-5"/>
          <w:sz w:val="11"/>
        </w:rPr>
        <w:t>12</w:t>
      </w:r>
    </w:p>
    <w:p w14:paraId="59A1B0A1" w14:textId="77777777" w:rsidR="007423F2" w:rsidRDefault="007423F2">
      <w:pPr>
        <w:pStyle w:val="BodyText"/>
        <w:spacing w:before="49"/>
        <w:rPr>
          <w:sz w:val="11"/>
        </w:rPr>
      </w:pPr>
    </w:p>
    <w:p w14:paraId="2B01E7EE" w14:textId="77777777" w:rsidR="007423F2" w:rsidRDefault="000B511B">
      <w:pPr>
        <w:spacing w:before="1"/>
        <w:ind w:right="553"/>
        <w:jc w:val="right"/>
        <w:rPr>
          <w:sz w:val="11"/>
        </w:rPr>
      </w:pPr>
      <w:r>
        <w:rPr>
          <w:color w:val="231F20"/>
          <w:spacing w:val="-5"/>
          <w:sz w:val="11"/>
        </w:rPr>
        <w:t>10</w:t>
      </w:r>
    </w:p>
    <w:p w14:paraId="032B6E54" w14:textId="77777777" w:rsidR="007423F2" w:rsidRDefault="007423F2">
      <w:pPr>
        <w:pStyle w:val="BodyText"/>
        <w:spacing w:before="49"/>
        <w:rPr>
          <w:sz w:val="11"/>
        </w:rPr>
      </w:pPr>
    </w:p>
    <w:p w14:paraId="34345054" w14:textId="77777777" w:rsidR="007423F2" w:rsidRDefault="000B511B">
      <w:pPr>
        <w:ind w:right="553"/>
        <w:jc w:val="right"/>
        <w:rPr>
          <w:sz w:val="11"/>
        </w:rPr>
      </w:pPr>
      <w:r>
        <w:rPr>
          <w:color w:val="231F20"/>
          <w:spacing w:val="-10"/>
          <w:w w:val="110"/>
          <w:sz w:val="11"/>
        </w:rPr>
        <w:t>8</w:t>
      </w:r>
    </w:p>
    <w:p w14:paraId="55FA68C1" w14:textId="77777777" w:rsidR="007423F2" w:rsidRDefault="007423F2">
      <w:pPr>
        <w:pStyle w:val="BodyText"/>
        <w:spacing w:before="50"/>
        <w:rPr>
          <w:sz w:val="11"/>
        </w:rPr>
      </w:pPr>
    </w:p>
    <w:p w14:paraId="0291947A" w14:textId="77777777" w:rsidR="007423F2" w:rsidRDefault="000B511B">
      <w:pPr>
        <w:ind w:right="553"/>
        <w:jc w:val="right"/>
        <w:rPr>
          <w:sz w:val="11"/>
        </w:rPr>
      </w:pPr>
      <w:r>
        <w:rPr>
          <w:color w:val="231F20"/>
          <w:spacing w:val="-10"/>
          <w:w w:val="105"/>
          <w:sz w:val="11"/>
        </w:rPr>
        <w:t>6</w:t>
      </w:r>
    </w:p>
    <w:p w14:paraId="25F9B010" w14:textId="77777777" w:rsidR="007423F2" w:rsidRDefault="007423F2">
      <w:pPr>
        <w:pStyle w:val="BodyText"/>
        <w:spacing w:before="49"/>
        <w:rPr>
          <w:sz w:val="11"/>
        </w:rPr>
      </w:pPr>
    </w:p>
    <w:p w14:paraId="76E421F0" w14:textId="77777777" w:rsidR="007423F2" w:rsidRDefault="000B511B">
      <w:pPr>
        <w:spacing w:before="1"/>
        <w:ind w:right="553"/>
        <w:jc w:val="right"/>
        <w:rPr>
          <w:sz w:val="11"/>
        </w:rPr>
      </w:pPr>
      <w:r>
        <w:rPr>
          <w:color w:val="231F20"/>
          <w:spacing w:val="-10"/>
          <w:w w:val="110"/>
          <w:sz w:val="11"/>
        </w:rPr>
        <w:t>4</w:t>
      </w:r>
    </w:p>
    <w:p w14:paraId="28F6FA03" w14:textId="77777777" w:rsidR="007423F2" w:rsidRDefault="007423F2">
      <w:pPr>
        <w:pStyle w:val="BodyText"/>
        <w:spacing w:before="49"/>
        <w:rPr>
          <w:sz w:val="11"/>
        </w:rPr>
      </w:pPr>
    </w:p>
    <w:p w14:paraId="25E20874" w14:textId="77777777" w:rsidR="007423F2" w:rsidRDefault="000B511B">
      <w:pPr>
        <w:ind w:right="553"/>
        <w:jc w:val="right"/>
        <w:rPr>
          <w:sz w:val="11"/>
        </w:rPr>
      </w:pPr>
      <w:r>
        <w:rPr>
          <w:color w:val="231F20"/>
          <w:spacing w:val="-10"/>
          <w:sz w:val="11"/>
        </w:rPr>
        <w:t>2</w:t>
      </w:r>
    </w:p>
    <w:p w14:paraId="6B6B08EE" w14:textId="77777777" w:rsidR="007423F2" w:rsidRDefault="007423F2">
      <w:pPr>
        <w:pStyle w:val="BodyText"/>
        <w:spacing w:before="50"/>
        <w:rPr>
          <w:sz w:val="11"/>
        </w:rPr>
      </w:pPr>
    </w:p>
    <w:p w14:paraId="0442748C" w14:textId="77777777" w:rsidR="007423F2" w:rsidRDefault="000B511B">
      <w:pPr>
        <w:spacing w:line="113" w:lineRule="exact"/>
        <w:ind w:left="3762"/>
        <w:rPr>
          <w:sz w:val="11"/>
        </w:rPr>
      </w:pPr>
      <w:r>
        <w:rPr>
          <w:color w:val="231F20"/>
          <w:spacing w:val="-10"/>
          <w:w w:val="110"/>
          <w:sz w:val="11"/>
        </w:rPr>
        <w:t>0</w:t>
      </w:r>
    </w:p>
    <w:p w14:paraId="047DC97F" w14:textId="77777777" w:rsidR="007423F2" w:rsidRDefault="000B511B">
      <w:pPr>
        <w:spacing w:line="113" w:lineRule="exact"/>
        <w:ind w:left="324"/>
        <w:rPr>
          <w:sz w:val="11"/>
        </w:rPr>
      </w:pPr>
      <w:r>
        <w:rPr>
          <w:color w:val="231F20"/>
          <w:sz w:val="11"/>
        </w:rPr>
        <w:t>Jan.</w:t>
      </w:r>
      <w:r>
        <w:rPr>
          <w:color w:val="231F20"/>
          <w:spacing w:val="69"/>
          <w:w w:val="150"/>
          <w:sz w:val="11"/>
        </w:rPr>
        <w:t xml:space="preserve"> </w:t>
      </w:r>
      <w:r>
        <w:rPr>
          <w:color w:val="231F20"/>
          <w:sz w:val="11"/>
        </w:rPr>
        <w:t>Feb.</w:t>
      </w:r>
      <w:r>
        <w:rPr>
          <w:color w:val="231F20"/>
          <w:spacing w:val="72"/>
          <w:sz w:val="11"/>
        </w:rPr>
        <w:t xml:space="preserve"> </w:t>
      </w:r>
      <w:r>
        <w:rPr>
          <w:color w:val="231F20"/>
          <w:sz w:val="11"/>
        </w:rPr>
        <w:t>Mar.</w:t>
      </w:r>
      <w:r>
        <w:rPr>
          <w:color w:val="231F20"/>
          <w:spacing w:val="73"/>
          <w:sz w:val="11"/>
        </w:rPr>
        <w:t xml:space="preserve"> </w:t>
      </w:r>
      <w:r>
        <w:rPr>
          <w:color w:val="231F20"/>
          <w:sz w:val="11"/>
        </w:rPr>
        <w:t>Apr.</w:t>
      </w:r>
      <w:r>
        <w:rPr>
          <w:color w:val="231F20"/>
          <w:spacing w:val="75"/>
          <w:sz w:val="11"/>
        </w:rPr>
        <w:t xml:space="preserve"> </w:t>
      </w:r>
      <w:r>
        <w:rPr>
          <w:color w:val="231F20"/>
          <w:sz w:val="11"/>
        </w:rPr>
        <w:t>May</w:t>
      </w:r>
      <w:r>
        <w:rPr>
          <w:color w:val="231F20"/>
          <w:spacing w:val="70"/>
          <w:sz w:val="11"/>
        </w:rPr>
        <w:t xml:space="preserve"> </w:t>
      </w:r>
      <w:r>
        <w:rPr>
          <w:color w:val="231F20"/>
          <w:sz w:val="11"/>
        </w:rPr>
        <w:t>June</w:t>
      </w:r>
      <w:r>
        <w:rPr>
          <w:color w:val="231F20"/>
          <w:spacing w:val="79"/>
          <w:sz w:val="11"/>
        </w:rPr>
        <w:t xml:space="preserve"> </w:t>
      </w:r>
      <w:r>
        <w:rPr>
          <w:color w:val="231F20"/>
          <w:sz w:val="11"/>
        </w:rPr>
        <w:t>July</w:t>
      </w:r>
      <w:r>
        <w:rPr>
          <w:color w:val="231F20"/>
          <w:spacing w:val="78"/>
          <w:sz w:val="11"/>
        </w:rPr>
        <w:t xml:space="preserve"> </w:t>
      </w:r>
      <w:r>
        <w:rPr>
          <w:color w:val="231F20"/>
          <w:sz w:val="11"/>
        </w:rPr>
        <w:t>Aug.</w:t>
      </w:r>
      <w:r>
        <w:rPr>
          <w:color w:val="231F20"/>
          <w:spacing w:val="70"/>
          <w:sz w:val="11"/>
        </w:rPr>
        <w:t xml:space="preserve"> </w:t>
      </w:r>
      <w:r>
        <w:rPr>
          <w:color w:val="231F20"/>
          <w:sz w:val="11"/>
        </w:rPr>
        <w:t>Sep.</w:t>
      </w:r>
      <w:r>
        <w:rPr>
          <w:color w:val="231F20"/>
          <w:spacing w:val="72"/>
          <w:sz w:val="11"/>
        </w:rPr>
        <w:t xml:space="preserve"> </w:t>
      </w:r>
      <w:r>
        <w:rPr>
          <w:color w:val="231F20"/>
          <w:spacing w:val="-4"/>
          <w:sz w:val="11"/>
        </w:rPr>
        <w:t>Oct.</w:t>
      </w:r>
    </w:p>
    <w:p w14:paraId="68A7CE2C" w14:textId="77777777" w:rsidR="007423F2" w:rsidRDefault="007423F2">
      <w:pPr>
        <w:pStyle w:val="BodyText"/>
        <w:spacing w:before="37"/>
        <w:rPr>
          <w:sz w:val="11"/>
        </w:rPr>
      </w:pPr>
    </w:p>
    <w:p w14:paraId="089D614D" w14:textId="77777777" w:rsidR="007423F2" w:rsidRDefault="000B511B">
      <w:pPr>
        <w:ind w:left="85"/>
        <w:rPr>
          <w:sz w:val="11"/>
        </w:rPr>
      </w:pPr>
      <w:r>
        <w:rPr>
          <w:color w:val="000005"/>
          <w:w w:val="90"/>
          <w:sz w:val="11"/>
        </w:rPr>
        <w:t>Sources:</w:t>
      </w:r>
      <w:r>
        <w:rPr>
          <w:color w:val="000005"/>
          <w:spacing w:val="23"/>
          <w:sz w:val="11"/>
        </w:rPr>
        <w:t xml:space="preserve"> </w:t>
      </w:r>
      <w:r>
        <w:rPr>
          <w:color w:val="000005"/>
          <w:w w:val="90"/>
          <w:sz w:val="11"/>
        </w:rPr>
        <w:t>Royal</w:t>
      </w:r>
      <w:r>
        <w:rPr>
          <w:color w:val="000005"/>
          <w:spacing w:val="-1"/>
          <w:w w:val="90"/>
          <w:sz w:val="11"/>
        </w:rPr>
        <w:t xml:space="preserve"> </w:t>
      </w:r>
      <w:r>
        <w:rPr>
          <w:color w:val="000005"/>
          <w:w w:val="90"/>
          <w:sz w:val="11"/>
        </w:rPr>
        <w:t>Institution</w:t>
      </w:r>
      <w:r>
        <w:rPr>
          <w:color w:val="000005"/>
          <w:spacing w:val="-1"/>
          <w:w w:val="90"/>
          <w:sz w:val="11"/>
        </w:rPr>
        <w:t xml:space="preserve"> </w:t>
      </w:r>
      <w:r>
        <w:rPr>
          <w:color w:val="000005"/>
          <w:w w:val="90"/>
          <w:sz w:val="11"/>
        </w:rPr>
        <w:t>of</w:t>
      </w:r>
      <w:r>
        <w:rPr>
          <w:color w:val="000005"/>
          <w:spacing w:val="-4"/>
          <w:sz w:val="11"/>
        </w:rPr>
        <w:t xml:space="preserve"> </w:t>
      </w:r>
      <w:r>
        <w:rPr>
          <w:color w:val="000005"/>
          <w:w w:val="90"/>
          <w:sz w:val="11"/>
        </w:rPr>
        <w:t>Chartered</w:t>
      </w:r>
      <w:r>
        <w:rPr>
          <w:color w:val="000005"/>
          <w:spacing w:val="-3"/>
          <w:sz w:val="11"/>
        </w:rPr>
        <w:t xml:space="preserve"> </w:t>
      </w:r>
      <w:r>
        <w:rPr>
          <w:color w:val="000005"/>
          <w:w w:val="90"/>
          <w:sz w:val="11"/>
        </w:rPr>
        <w:t>Surveyors</w:t>
      </w:r>
      <w:r>
        <w:rPr>
          <w:color w:val="000005"/>
          <w:spacing w:val="-1"/>
          <w:w w:val="90"/>
          <w:sz w:val="11"/>
        </w:rPr>
        <w:t xml:space="preserve"> </w:t>
      </w:r>
      <w:r>
        <w:rPr>
          <w:color w:val="000005"/>
          <w:w w:val="90"/>
          <w:sz w:val="11"/>
        </w:rPr>
        <w:t>(RICS)</w:t>
      </w:r>
      <w:r>
        <w:rPr>
          <w:color w:val="000005"/>
          <w:spacing w:val="-1"/>
          <w:w w:val="90"/>
          <w:sz w:val="11"/>
        </w:rPr>
        <w:t xml:space="preserve"> </w:t>
      </w:r>
      <w:r>
        <w:rPr>
          <w:color w:val="000005"/>
          <w:w w:val="90"/>
          <w:sz w:val="11"/>
        </w:rPr>
        <w:t>and</w:t>
      </w:r>
      <w:r>
        <w:rPr>
          <w:color w:val="000005"/>
          <w:spacing w:val="-4"/>
          <w:sz w:val="11"/>
        </w:rPr>
        <w:t xml:space="preserve"> </w:t>
      </w:r>
      <w:r>
        <w:rPr>
          <w:color w:val="000005"/>
          <w:w w:val="90"/>
          <w:sz w:val="11"/>
        </w:rPr>
        <w:t>Bank</w:t>
      </w:r>
      <w:r>
        <w:rPr>
          <w:color w:val="000005"/>
          <w:spacing w:val="-3"/>
          <w:sz w:val="11"/>
        </w:rPr>
        <w:t xml:space="preserve"> </w:t>
      </w:r>
      <w:r>
        <w:rPr>
          <w:color w:val="000005"/>
          <w:spacing w:val="-2"/>
          <w:w w:val="90"/>
          <w:sz w:val="11"/>
        </w:rPr>
        <w:t>calculations.</w:t>
      </w:r>
    </w:p>
    <w:p w14:paraId="18AA8F5B" w14:textId="77777777" w:rsidR="007423F2" w:rsidRDefault="007423F2">
      <w:pPr>
        <w:pStyle w:val="BodyText"/>
        <w:spacing w:before="4"/>
        <w:rPr>
          <w:sz w:val="11"/>
        </w:rPr>
      </w:pPr>
    </w:p>
    <w:p w14:paraId="624A5B5E" w14:textId="77777777" w:rsidR="007423F2" w:rsidRDefault="000B511B">
      <w:pPr>
        <w:pStyle w:val="ListParagraph"/>
        <w:numPr>
          <w:ilvl w:val="0"/>
          <w:numId w:val="54"/>
        </w:numPr>
        <w:tabs>
          <w:tab w:val="left" w:pos="253"/>
          <w:tab w:val="left" w:pos="255"/>
        </w:tabs>
        <w:spacing w:line="244" w:lineRule="auto"/>
        <w:ind w:right="43"/>
        <w:rPr>
          <w:sz w:val="11"/>
        </w:rPr>
      </w:pPr>
      <w:r>
        <w:rPr>
          <w:color w:val="000005"/>
          <w:w w:val="90"/>
          <w:sz w:val="11"/>
        </w:rPr>
        <w:t>Chart</w:t>
      </w:r>
      <w:r>
        <w:rPr>
          <w:color w:val="000005"/>
          <w:spacing w:val="-3"/>
          <w:w w:val="90"/>
          <w:sz w:val="11"/>
        </w:rPr>
        <w:t xml:space="preserve"> </w:t>
      </w:r>
      <w:r>
        <w:rPr>
          <w:color w:val="000005"/>
          <w:w w:val="90"/>
          <w:sz w:val="11"/>
        </w:rPr>
        <w:t>shows</w:t>
      </w:r>
      <w:r>
        <w:rPr>
          <w:color w:val="000005"/>
          <w:spacing w:val="-3"/>
          <w:w w:val="90"/>
          <w:sz w:val="11"/>
        </w:rPr>
        <w:t xml:space="preserve"> </w:t>
      </w:r>
      <w:r>
        <w:rPr>
          <w:color w:val="000005"/>
          <w:w w:val="90"/>
          <w:sz w:val="11"/>
        </w:rPr>
        <w:t>the</w:t>
      </w:r>
      <w:r>
        <w:rPr>
          <w:color w:val="000005"/>
          <w:spacing w:val="-3"/>
          <w:w w:val="90"/>
          <w:sz w:val="11"/>
        </w:rPr>
        <w:t xml:space="preserve"> </w:t>
      </w:r>
      <w:r>
        <w:rPr>
          <w:color w:val="000005"/>
          <w:w w:val="90"/>
          <w:sz w:val="11"/>
        </w:rPr>
        <w:t>proportion</w:t>
      </w:r>
      <w:r>
        <w:rPr>
          <w:color w:val="000005"/>
          <w:spacing w:val="-3"/>
          <w:w w:val="90"/>
          <w:sz w:val="11"/>
        </w:rPr>
        <w:t xml:space="preserve"> </w:t>
      </w:r>
      <w:r>
        <w:rPr>
          <w:color w:val="000005"/>
          <w:w w:val="90"/>
          <w:sz w:val="11"/>
        </w:rPr>
        <w:t>of</w:t>
      </w:r>
      <w:r>
        <w:rPr>
          <w:color w:val="000005"/>
          <w:spacing w:val="-3"/>
          <w:w w:val="90"/>
          <w:sz w:val="11"/>
        </w:rPr>
        <w:t xml:space="preserve"> </w:t>
      </w:r>
      <w:r>
        <w:rPr>
          <w:color w:val="000005"/>
          <w:w w:val="90"/>
          <w:sz w:val="11"/>
        </w:rPr>
        <w:t>comments</w:t>
      </w:r>
      <w:r>
        <w:rPr>
          <w:color w:val="000005"/>
          <w:spacing w:val="-3"/>
          <w:w w:val="90"/>
          <w:sz w:val="11"/>
        </w:rPr>
        <w:t xml:space="preserve"> </w:t>
      </w:r>
      <w:r>
        <w:rPr>
          <w:color w:val="000005"/>
          <w:w w:val="90"/>
          <w:sz w:val="11"/>
        </w:rPr>
        <w:t>provided</w:t>
      </w:r>
      <w:r>
        <w:rPr>
          <w:color w:val="000005"/>
          <w:spacing w:val="-3"/>
          <w:w w:val="90"/>
          <w:sz w:val="11"/>
        </w:rPr>
        <w:t xml:space="preserve"> </w:t>
      </w:r>
      <w:r>
        <w:rPr>
          <w:color w:val="000005"/>
          <w:w w:val="90"/>
          <w:sz w:val="11"/>
        </w:rPr>
        <w:t>as</w:t>
      </w:r>
      <w:r>
        <w:rPr>
          <w:color w:val="000005"/>
          <w:spacing w:val="-3"/>
          <w:w w:val="90"/>
          <w:sz w:val="11"/>
        </w:rPr>
        <w:t xml:space="preserve"> </w:t>
      </w:r>
      <w:r>
        <w:rPr>
          <w:color w:val="000005"/>
          <w:w w:val="90"/>
          <w:sz w:val="11"/>
        </w:rPr>
        <w:t>part</w:t>
      </w:r>
      <w:r>
        <w:rPr>
          <w:color w:val="000005"/>
          <w:spacing w:val="-3"/>
          <w:w w:val="90"/>
          <w:sz w:val="11"/>
        </w:rPr>
        <w:t xml:space="preserve"> </w:t>
      </w:r>
      <w:r>
        <w:rPr>
          <w:color w:val="000005"/>
          <w:w w:val="90"/>
          <w:sz w:val="11"/>
        </w:rPr>
        <w:t>of</w:t>
      </w:r>
      <w:r>
        <w:rPr>
          <w:color w:val="000005"/>
          <w:spacing w:val="-3"/>
          <w:w w:val="90"/>
          <w:sz w:val="11"/>
        </w:rPr>
        <w:t xml:space="preserve"> </w:t>
      </w:r>
      <w:r>
        <w:rPr>
          <w:color w:val="000005"/>
          <w:w w:val="90"/>
          <w:sz w:val="11"/>
        </w:rPr>
        <w:t>the</w:t>
      </w:r>
      <w:r>
        <w:rPr>
          <w:color w:val="000005"/>
          <w:spacing w:val="-3"/>
          <w:w w:val="90"/>
          <w:sz w:val="11"/>
        </w:rPr>
        <w:t xml:space="preserve"> </w:t>
      </w:r>
      <w:r>
        <w:rPr>
          <w:color w:val="000005"/>
          <w:w w:val="90"/>
          <w:sz w:val="11"/>
        </w:rPr>
        <w:t>RICS</w:t>
      </w:r>
      <w:r>
        <w:rPr>
          <w:color w:val="000005"/>
          <w:spacing w:val="-3"/>
          <w:w w:val="90"/>
          <w:sz w:val="11"/>
        </w:rPr>
        <w:t xml:space="preserve"> </w:t>
      </w:r>
      <w:r>
        <w:rPr>
          <w:color w:val="000005"/>
          <w:w w:val="90"/>
          <w:sz w:val="11"/>
        </w:rPr>
        <w:t>survey</w:t>
      </w:r>
      <w:r>
        <w:rPr>
          <w:color w:val="000005"/>
          <w:spacing w:val="-3"/>
          <w:w w:val="90"/>
          <w:sz w:val="11"/>
        </w:rPr>
        <w:t xml:space="preserve"> </w:t>
      </w:r>
      <w:r>
        <w:rPr>
          <w:color w:val="000005"/>
          <w:w w:val="90"/>
          <w:sz w:val="11"/>
        </w:rPr>
        <w:t>that</w:t>
      </w:r>
      <w:r>
        <w:rPr>
          <w:color w:val="000005"/>
          <w:spacing w:val="-3"/>
          <w:w w:val="90"/>
          <w:sz w:val="11"/>
        </w:rPr>
        <w:t xml:space="preserve"> </w:t>
      </w:r>
      <w:r>
        <w:rPr>
          <w:color w:val="000005"/>
          <w:w w:val="90"/>
          <w:sz w:val="11"/>
        </w:rPr>
        <w:t>reference</w:t>
      </w:r>
      <w:r>
        <w:rPr>
          <w:color w:val="000005"/>
          <w:spacing w:val="40"/>
          <w:sz w:val="11"/>
        </w:rPr>
        <w:t xml:space="preserve"> </w:t>
      </w:r>
      <w:r>
        <w:rPr>
          <w:color w:val="000005"/>
          <w:w w:val="90"/>
          <w:sz w:val="11"/>
        </w:rPr>
        <w:t>the MMR, mortgage availability or related terms.</w:t>
      </w:r>
      <w:r>
        <w:rPr>
          <w:color w:val="000005"/>
          <w:spacing w:val="33"/>
          <w:sz w:val="11"/>
        </w:rPr>
        <w:t xml:space="preserve"> </w:t>
      </w:r>
      <w:r>
        <w:rPr>
          <w:color w:val="000005"/>
          <w:w w:val="90"/>
          <w:sz w:val="11"/>
        </w:rPr>
        <w:t>Identified on a best-efforts basis.</w:t>
      </w:r>
    </w:p>
    <w:p w14:paraId="599FFFA9" w14:textId="77777777" w:rsidR="007423F2" w:rsidRDefault="000B511B">
      <w:pPr>
        <w:pStyle w:val="BodyText"/>
        <w:spacing w:before="3" w:line="268" w:lineRule="auto"/>
        <w:ind w:left="85" w:right="442"/>
      </w:pPr>
      <w:r>
        <w:br w:type="column"/>
      </w:r>
      <w:r>
        <w:rPr>
          <w:color w:val="000005"/>
          <w:w w:val="90"/>
        </w:rPr>
        <w:t>In</w:t>
      </w:r>
      <w:r>
        <w:rPr>
          <w:color w:val="000005"/>
          <w:spacing w:val="-10"/>
          <w:w w:val="90"/>
        </w:rPr>
        <w:t xml:space="preserve"> </w:t>
      </w:r>
      <w:r>
        <w:rPr>
          <w:color w:val="000005"/>
          <w:w w:val="90"/>
        </w:rPr>
        <w:t>June,</w:t>
      </w:r>
      <w:r>
        <w:rPr>
          <w:color w:val="000005"/>
          <w:spacing w:val="-10"/>
          <w:w w:val="90"/>
        </w:rPr>
        <w:t xml:space="preserve"> </w:t>
      </w:r>
      <w:r>
        <w:rPr>
          <w:color w:val="000005"/>
          <w:w w:val="90"/>
        </w:rPr>
        <w:t>the</w:t>
      </w:r>
      <w:r>
        <w:rPr>
          <w:color w:val="000005"/>
          <w:spacing w:val="-10"/>
          <w:w w:val="90"/>
        </w:rPr>
        <w:t xml:space="preserve"> </w:t>
      </w:r>
      <w:r>
        <w:rPr>
          <w:color w:val="000005"/>
          <w:w w:val="90"/>
        </w:rPr>
        <w:t>FPC</w:t>
      </w:r>
      <w:r>
        <w:rPr>
          <w:color w:val="000005"/>
          <w:spacing w:val="-10"/>
          <w:w w:val="90"/>
        </w:rPr>
        <w:t xml:space="preserve"> </w:t>
      </w:r>
      <w:r>
        <w:rPr>
          <w:color w:val="000005"/>
          <w:w w:val="90"/>
        </w:rPr>
        <w:t>outlined</w:t>
      </w:r>
      <w:r>
        <w:rPr>
          <w:color w:val="000005"/>
          <w:spacing w:val="-10"/>
          <w:w w:val="90"/>
        </w:rPr>
        <w:t xml:space="preserve"> </w:t>
      </w:r>
      <w:r>
        <w:rPr>
          <w:color w:val="000005"/>
          <w:w w:val="90"/>
        </w:rPr>
        <w:t>two</w:t>
      </w:r>
      <w:r>
        <w:rPr>
          <w:color w:val="000005"/>
          <w:spacing w:val="-10"/>
          <w:w w:val="90"/>
        </w:rPr>
        <w:t xml:space="preserve"> </w:t>
      </w:r>
      <w:r>
        <w:rPr>
          <w:color w:val="000005"/>
          <w:w w:val="90"/>
        </w:rPr>
        <w:t>risks</w:t>
      </w:r>
      <w:r>
        <w:rPr>
          <w:color w:val="000005"/>
          <w:spacing w:val="-10"/>
          <w:w w:val="90"/>
        </w:rPr>
        <w:t xml:space="preserve"> </w:t>
      </w:r>
      <w:r>
        <w:rPr>
          <w:color w:val="000005"/>
          <w:w w:val="90"/>
        </w:rPr>
        <w:t>from</w:t>
      </w:r>
      <w:r>
        <w:rPr>
          <w:color w:val="000005"/>
          <w:spacing w:val="-10"/>
          <w:w w:val="90"/>
        </w:rPr>
        <w:t xml:space="preserve"> </w:t>
      </w:r>
      <w:r>
        <w:rPr>
          <w:color w:val="000005"/>
          <w:w w:val="90"/>
        </w:rPr>
        <w:t>high</w:t>
      </w:r>
      <w:r>
        <w:rPr>
          <w:color w:val="000005"/>
          <w:spacing w:val="-10"/>
          <w:w w:val="90"/>
        </w:rPr>
        <w:t xml:space="preserve"> </w:t>
      </w:r>
      <w:r>
        <w:rPr>
          <w:color w:val="000005"/>
          <w:w w:val="90"/>
        </w:rPr>
        <w:t>and</w:t>
      </w:r>
      <w:r>
        <w:rPr>
          <w:color w:val="000005"/>
          <w:spacing w:val="-10"/>
          <w:w w:val="90"/>
        </w:rPr>
        <w:t xml:space="preserve"> </w:t>
      </w:r>
      <w:r>
        <w:rPr>
          <w:color w:val="000005"/>
          <w:w w:val="90"/>
        </w:rPr>
        <w:t>rising</w:t>
      </w:r>
      <w:r>
        <w:rPr>
          <w:color w:val="000005"/>
          <w:spacing w:val="-10"/>
          <w:w w:val="90"/>
        </w:rPr>
        <w:t xml:space="preserve"> </w:t>
      </w:r>
      <w:r>
        <w:rPr>
          <w:color w:val="000005"/>
          <w:w w:val="90"/>
        </w:rPr>
        <w:t>levels of household indebtedness.</w:t>
      </w:r>
      <w:r>
        <w:rPr>
          <w:color w:val="000005"/>
          <w:spacing w:val="40"/>
        </w:rPr>
        <w:t xml:space="preserve"> </w:t>
      </w:r>
      <w:r>
        <w:rPr>
          <w:color w:val="000005"/>
          <w:w w:val="90"/>
        </w:rPr>
        <w:t xml:space="preserve">First, high levels of household </w:t>
      </w:r>
      <w:r>
        <w:rPr>
          <w:color w:val="000005"/>
          <w:w w:val="85"/>
        </w:rPr>
        <w:t xml:space="preserve">debt posed a direct risk to the UK banking system’s resilience. </w:t>
      </w:r>
      <w:r>
        <w:rPr>
          <w:color w:val="000005"/>
          <w:w w:val="90"/>
        </w:rPr>
        <w:t>Second,</w:t>
      </w:r>
      <w:r>
        <w:rPr>
          <w:color w:val="000005"/>
          <w:spacing w:val="-10"/>
          <w:w w:val="90"/>
        </w:rPr>
        <w:t xml:space="preserve"> </w:t>
      </w:r>
      <w:r>
        <w:rPr>
          <w:color w:val="000005"/>
          <w:w w:val="90"/>
        </w:rPr>
        <w:t>highly</w:t>
      </w:r>
      <w:r>
        <w:rPr>
          <w:color w:val="000005"/>
          <w:spacing w:val="-10"/>
          <w:w w:val="90"/>
        </w:rPr>
        <w:t xml:space="preserve"> </w:t>
      </w:r>
      <w:r>
        <w:rPr>
          <w:color w:val="000005"/>
          <w:w w:val="90"/>
        </w:rPr>
        <w:t>indebted</w:t>
      </w:r>
      <w:r>
        <w:rPr>
          <w:color w:val="000005"/>
          <w:spacing w:val="-10"/>
          <w:w w:val="90"/>
        </w:rPr>
        <w:t xml:space="preserve"> </w:t>
      </w:r>
      <w:r>
        <w:rPr>
          <w:color w:val="000005"/>
          <w:w w:val="90"/>
        </w:rPr>
        <w:t>households</w:t>
      </w:r>
      <w:r>
        <w:rPr>
          <w:color w:val="000005"/>
          <w:spacing w:val="-10"/>
          <w:w w:val="90"/>
        </w:rPr>
        <w:t xml:space="preserve"> </w:t>
      </w:r>
      <w:r>
        <w:rPr>
          <w:color w:val="000005"/>
          <w:w w:val="90"/>
        </w:rPr>
        <w:t>might</w:t>
      </w:r>
      <w:r>
        <w:rPr>
          <w:color w:val="000005"/>
          <w:spacing w:val="-10"/>
          <w:w w:val="90"/>
        </w:rPr>
        <w:t xml:space="preserve"> </w:t>
      </w:r>
      <w:r>
        <w:rPr>
          <w:color w:val="000005"/>
          <w:w w:val="90"/>
        </w:rPr>
        <w:t>react</w:t>
      </w:r>
      <w:r>
        <w:rPr>
          <w:color w:val="000005"/>
          <w:spacing w:val="-10"/>
          <w:w w:val="90"/>
        </w:rPr>
        <w:t xml:space="preserve"> </w:t>
      </w:r>
      <w:r>
        <w:rPr>
          <w:color w:val="000005"/>
          <w:w w:val="90"/>
        </w:rPr>
        <w:t>to</w:t>
      </w:r>
      <w:r>
        <w:rPr>
          <w:color w:val="000005"/>
          <w:spacing w:val="-10"/>
          <w:w w:val="90"/>
        </w:rPr>
        <w:t xml:space="preserve"> </w:t>
      </w:r>
      <w:r>
        <w:rPr>
          <w:color w:val="000005"/>
          <w:w w:val="90"/>
        </w:rPr>
        <w:t>a</w:t>
      </w:r>
      <w:r>
        <w:rPr>
          <w:color w:val="000005"/>
          <w:spacing w:val="-10"/>
          <w:w w:val="90"/>
        </w:rPr>
        <w:t xml:space="preserve"> </w:t>
      </w:r>
      <w:r>
        <w:rPr>
          <w:color w:val="000005"/>
          <w:w w:val="90"/>
        </w:rPr>
        <w:t>shock</w:t>
      </w:r>
      <w:r>
        <w:rPr>
          <w:color w:val="000005"/>
          <w:spacing w:val="-10"/>
          <w:w w:val="90"/>
        </w:rPr>
        <w:t xml:space="preserve"> </w:t>
      </w:r>
      <w:r>
        <w:rPr>
          <w:color w:val="000005"/>
          <w:w w:val="90"/>
        </w:rPr>
        <w:t>by cutting</w:t>
      </w:r>
      <w:r>
        <w:rPr>
          <w:color w:val="000005"/>
          <w:spacing w:val="-3"/>
          <w:w w:val="90"/>
        </w:rPr>
        <w:t xml:space="preserve"> </w:t>
      </w:r>
      <w:r>
        <w:rPr>
          <w:color w:val="000005"/>
          <w:w w:val="90"/>
        </w:rPr>
        <w:t>spending</w:t>
      </w:r>
      <w:r>
        <w:rPr>
          <w:color w:val="000005"/>
          <w:spacing w:val="-3"/>
          <w:w w:val="90"/>
        </w:rPr>
        <w:t xml:space="preserve"> </w:t>
      </w:r>
      <w:r>
        <w:rPr>
          <w:color w:val="000005"/>
          <w:w w:val="90"/>
        </w:rPr>
        <w:t>sharply</w:t>
      </w:r>
      <w:r>
        <w:rPr>
          <w:color w:val="000005"/>
          <w:spacing w:val="-3"/>
          <w:w w:val="90"/>
        </w:rPr>
        <w:t xml:space="preserve"> </w:t>
      </w:r>
      <w:r>
        <w:rPr>
          <w:color w:val="000005"/>
          <w:w w:val="90"/>
        </w:rPr>
        <w:t>in</w:t>
      </w:r>
      <w:r>
        <w:rPr>
          <w:color w:val="000005"/>
          <w:spacing w:val="-3"/>
          <w:w w:val="90"/>
        </w:rPr>
        <w:t xml:space="preserve"> </w:t>
      </w:r>
      <w:r>
        <w:rPr>
          <w:color w:val="000005"/>
          <w:w w:val="90"/>
        </w:rPr>
        <w:t>order</w:t>
      </w:r>
      <w:r>
        <w:rPr>
          <w:color w:val="000005"/>
          <w:spacing w:val="-3"/>
          <w:w w:val="90"/>
        </w:rPr>
        <w:t xml:space="preserve"> </w:t>
      </w:r>
      <w:r>
        <w:rPr>
          <w:color w:val="000005"/>
          <w:w w:val="90"/>
        </w:rPr>
        <w:t>to</w:t>
      </w:r>
      <w:r>
        <w:rPr>
          <w:color w:val="000005"/>
          <w:spacing w:val="-3"/>
          <w:w w:val="90"/>
        </w:rPr>
        <w:t xml:space="preserve"> </w:t>
      </w:r>
      <w:r>
        <w:rPr>
          <w:color w:val="000005"/>
          <w:w w:val="90"/>
        </w:rPr>
        <w:t>maintain</w:t>
      </w:r>
      <w:r>
        <w:rPr>
          <w:color w:val="000005"/>
          <w:spacing w:val="-3"/>
          <w:w w:val="90"/>
        </w:rPr>
        <w:t xml:space="preserve"> </w:t>
      </w:r>
      <w:r>
        <w:rPr>
          <w:color w:val="000005"/>
          <w:w w:val="90"/>
        </w:rPr>
        <w:t>their</w:t>
      </w:r>
      <w:r>
        <w:rPr>
          <w:color w:val="000005"/>
          <w:spacing w:val="-3"/>
          <w:w w:val="90"/>
        </w:rPr>
        <w:t xml:space="preserve"> </w:t>
      </w:r>
      <w:r>
        <w:rPr>
          <w:color w:val="000005"/>
          <w:w w:val="90"/>
        </w:rPr>
        <w:t>mortgage payments.</w:t>
      </w:r>
      <w:r>
        <w:rPr>
          <w:color w:val="000005"/>
          <w:spacing w:val="40"/>
        </w:rPr>
        <w:t xml:space="preserve"> </w:t>
      </w:r>
      <w:r>
        <w:rPr>
          <w:color w:val="000005"/>
          <w:w w:val="90"/>
        </w:rPr>
        <w:t xml:space="preserve">That would have knock-on effects for the rest of </w:t>
      </w:r>
      <w:r>
        <w:rPr>
          <w:color w:val="000005"/>
          <w:spacing w:val="-6"/>
        </w:rPr>
        <w:t>the</w:t>
      </w:r>
      <w:r>
        <w:rPr>
          <w:color w:val="000005"/>
          <w:spacing w:val="-16"/>
        </w:rPr>
        <w:t xml:space="preserve"> </w:t>
      </w:r>
      <w:r>
        <w:rPr>
          <w:color w:val="000005"/>
          <w:spacing w:val="-6"/>
        </w:rPr>
        <w:t>economy.</w:t>
      </w:r>
      <w:r>
        <w:rPr>
          <w:color w:val="000005"/>
          <w:spacing w:val="2"/>
        </w:rPr>
        <w:t xml:space="preserve"> </w:t>
      </w:r>
      <w:r>
        <w:rPr>
          <w:color w:val="000005"/>
          <w:spacing w:val="-6"/>
        </w:rPr>
        <w:t>In</w:t>
      </w:r>
      <w:r>
        <w:rPr>
          <w:color w:val="000005"/>
          <w:spacing w:val="-16"/>
        </w:rPr>
        <w:t xml:space="preserve"> </w:t>
      </w:r>
      <w:r>
        <w:rPr>
          <w:color w:val="000005"/>
          <w:spacing w:val="-6"/>
        </w:rPr>
        <w:t>response,</w:t>
      </w:r>
      <w:r>
        <w:rPr>
          <w:color w:val="000005"/>
          <w:spacing w:val="-16"/>
        </w:rPr>
        <w:t xml:space="preserve"> </w:t>
      </w:r>
      <w:r>
        <w:rPr>
          <w:color w:val="000005"/>
          <w:spacing w:val="-6"/>
        </w:rPr>
        <w:t>the</w:t>
      </w:r>
      <w:r>
        <w:rPr>
          <w:color w:val="000005"/>
          <w:spacing w:val="-16"/>
        </w:rPr>
        <w:t xml:space="preserve"> </w:t>
      </w:r>
      <w:r>
        <w:rPr>
          <w:color w:val="000005"/>
          <w:spacing w:val="-6"/>
        </w:rPr>
        <w:t>Committee</w:t>
      </w:r>
      <w:r>
        <w:rPr>
          <w:color w:val="000005"/>
          <w:spacing w:val="-16"/>
        </w:rPr>
        <w:t xml:space="preserve"> </w:t>
      </w:r>
      <w:r>
        <w:rPr>
          <w:color w:val="000005"/>
          <w:spacing w:val="-6"/>
        </w:rPr>
        <w:t>made</w:t>
      </w:r>
      <w:r>
        <w:rPr>
          <w:color w:val="000005"/>
          <w:spacing w:val="-16"/>
        </w:rPr>
        <w:t xml:space="preserve"> </w:t>
      </w:r>
      <w:r>
        <w:rPr>
          <w:color w:val="000005"/>
          <w:spacing w:val="-6"/>
        </w:rPr>
        <w:t xml:space="preserve">two </w:t>
      </w:r>
      <w:r>
        <w:rPr>
          <w:color w:val="000005"/>
          <w:w w:val="90"/>
        </w:rPr>
        <w:t>Recommendations to help insure against the risks from a marked loosening in underwriting conditions and a further significant</w:t>
      </w:r>
      <w:r>
        <w:rPr>
          <w:color w:val="000005"/>
          <w:spacing w:val="-4"/>
          <w:w w:val="90"/>
        </w:rPr>
        <w:t xml:space="preserve"> </w:t>
      </w:r>
      <w:r>
        <w:rPr>
          <w:color w:val="000005"/>
          <w:w w:val="90"/>
        </w:rPr>
        <w:t>rise</w:t>
      </w:r>
      <w:r>
        <w:rPr>
          <w:color w:val="000005"/>
          <w:spacing w:val="-4"/>
          <w:w w:val="90"/>
        </w:rPr>
        <w:t xml:space="preserve"> </w:t>
      </w:r>
      <w:r>
        <w:rPr>
          <w:color w:val="000005"/>
          <w:w w:val="90"/>
        </w:rPr>
        <w:t>in</w:t>
      </w:r>
      <w:r>
        <w:rPr>
          <w:color w:val="000005"/>
          <w:spacing w:val="-4"/>
          <w:w w:val="90"/>
        </w:rPr>
        <w:t xml:space="preserve"> </w:t>
      </w:r>
      <w:r>
        <w:rPr>
          <w:color w:val="000005"/>
          <w:w w:val="90"/>
        </w:rPr>
        <w:t>the</w:t>
      </w:r>
      <w:r>
        <w:rPr>
          <w:color w:val="000005"/>
          <w:spacing w:val="-4"/>
          <w:w w:val="90"/>
        </w:rPr>
        <w:t xml:space="preserve"> </w:t>
      </w:r>
      <w:r>
        <w:rPr>
          <w:color w:val="000005"/>
          <w:w w:val="90"/>
        </w:rPr>
        <w:t>number</w:t>
      </w:r>
      <w:r>
        <w:rPr>
          <w:color w:val="000005"/>
          <w:spacing w:val="-4"/>
          <w:w w:val="90"/>
        </w:rPr>
        <w:t xml:space="preserve"> </w:t>
      </w:r>
      <w:r>
        <w:rPr>
          <w:color w:val="000005"/>
          <w:w w:val="90"/>
        </w:rPr>
        <w:t>of</w:t>
      </w:r>
      <w:r>
        <w:rPr>
          <w:color w:val="000005"/>
          <w:spacing w:val="-4"/>
          <w:w w:val="90"/>
        </w:rPr>
        <w:t xml:space="preserve"> </w:t>
      </w:r>
      <w:r>
        <w:rPr>
          <w:color w:val="000005"/>
          <w:w w:val="90"/>
        </w:rPr>
        <w:t>highly</w:t>
      </w:r>
      <w:r>
        <w:rPr>
          <w:color w:val="000005"/>
          <w:spacing w:val="-4"/>
          <w:w w:val="90"/>
        </w:rPr>
        <w:t xml:space="preserve"> </w:t>
      </w:r>
      <w:r>
        <w:rPr>
          <w:color w:val="000005"/>
          <w:w w:val="90"/>
        </w:rPr>
        <w:t>indebted</w:t>
      </w:r>
      <w:r>
        <w:rPr>
          <w:color w:val="000005"/>
          <w:spacing w:val="-4"/>
          <w:w w:val="90"/>
        </w:rPr>
        <w:t xml:space="preserve"> </w:t>
      </w:r>
      <w:r>
        <w:rPr>
          <w:color w:val="000005"/>
          <w:w w:val="90"/>
        </w:rPr>
        <w:t>households.</w:t>
      </w:r>
    </w:p>
    <w:p w14:paraId="6A1FE06A" w14:textId="77777777" w:rsidR="007423F2" w:rsidRDefault="007423F2">
      <w:pPr>
        <w:pStyle w:val="BodyText"/>
        <w:spacing w:before="26"/>
      </w:pPr>
    </w:p>
    <w:p w14:paraId="63F14388" w14:textId="77777777" w:rsidR="007423F2" w:rsidRDefault="000B511B">
      <w:pPr>
        <w:spacing w:line="268" w:lineRule="auto"/>
        <w:ind w:left="85" w:right="311"/>
        <w:rPr>
          <w:i/>
          <w:sz w:val="20"/>
        </w:rPr>
      </w:pPr>
      <w:r>
        <w:rPr>
          <w:i/>
          <w:color w:val="682C61"/>
          <w:w w:val="85"/>
          <w:sz w:val="20"/>
        </w:rPr>
        <w:t>…as UK house price inflation has moderated and near-term</w:t>
      </w:r>
      <w:r>
        <w:rPr>
          <w:i/>
          <w:color w:val="682C61"/>
          <w:spacing w:val="80"/>
          <w:sz w:val="20"/>
        </w:rPr>
        <w:t xml:space="preserve"> </w:t>
      </w:r>
      <w:r>
        <w:rPr>
          <w:i/>
          <w:color w:val="682C61"/>
          <w:w w:val="90"/>
          <w:sz w:val="20"/>
        </w:rPr>
        <w:t>demand for house purchase has declined…</w:t>
      </w:r>
    </w:p>
    <w:p w14:paraId="39B8B05E" w14:textId="77777777" w:rsidR="007423F2" w:rsidRDefault="000B511B">
      <w:pPr>
        <w:pStyle w:val="BodyText"/>
        <w:spacing w:line="268" w:lineRule="auto"/>
        <w:ind w:left="85" w:right="410"/>
      </w:pPr>
      <w:r>
        <w:rPr>
          <w:color w:val="000005"/>
          <w:w w:val="90"/>
        </w:rPr>
        <w:t>Since June, the housing market has slowed.</w:t>
      </w:r>
      <w:r>
        <w:rPr>
          <w:color w:val="000005"/>
          <w:spacing w:val="40"/>
        </w:rPr>
        <w:t xml:space="preserve"> </w:t>
      </w:r>
      <w:r>
        <w:rPr>
          <w:color w:val="000005"/>
          <w:w w:val="90"/>
        </w:rPr>
        <w:t xml:space="preserve">Nationally, the </w:t>
      </w:r>
      <w:r>
        <w:rPr>
          <w:color w:val="000005"/>
          <w:w w:val="85"/>
        </w:rPr>
        <w:t xml:space="preserve">Halifax and Nationwide house price indices rose at a quarterly </w:t>
      </w:r>
      <w:r>
        <w:rPr>
          <w:color w:val="000005"/>
          <w:w w:val="95"/>
        </w:rPr>
        <w:t>rate</w:t>
      </w:r>
      <w:r>
        <w:rPr>
          <w:color w:val="000005"/>
          <w:spacing w:val="-11"/>
          <w:w w:val="95"/>
        </w:rPr>
        <w:t xml:space="preserve"> </w:t>
      </w:r>
      <w:r>
        <w:rPr>
          <w:color w:val="000005"/>
          <w:w w:val="95"/>
        </w:rPr>
        <w:t>of</w:t>
      </w:r>
      <w:r>
        <w:rPr>
          <w:color w:val="000005"/>
          <w:spacing w:val="-11"/>
          <w:w w:val="95"/>
        </w:rPr>
        <w:t xml:space="preserve"> </w:t>
      </w:r>
      <w:r>
        <w:rPr>
          <w:color w:val="000005"/>
          <w:w w:val="95"/>
        </w:rPr>
        <w:t>0.8%</w:t>
      </w:r>
      <w:r>
        <w:rPr>
          <w:color w:val="000005"/>
          <w:spacing w:val="-11"/>
          <w:w w:val="95"/>
        </w:rPr>
        <w:t xml:space="preserve"> </w:t>
      </w:r>
      <w:r>
        <w:rPr>
          <w:color w:val="000005"/>
          <w:w w:val="95"/>
        </w:rPr>
        <w:t>during</w:t>
      </w:r>
      <w:r>
        <w:rPr>
          <w:color w:val="000005"/>
          <w:spacing w:val="-11"/>
          <w:w w:val="95"/>
        </w:rPr>
        <w:t xml:space="preserve"> </w:t>
      </w:r>
      <w:r>
        <w:rPr>
          <w:color w:val="000005"/>
          <w:w w:val="95"/>
        </w:rPr>
        <w:t>the</w:t>
      </w:r>
      <w:r>
        <w:rPr>
          <w:color w:val="000005"/>
          <w:spacing w:val="-11"/>
          <w:w w:val="95"/>
        </w:rPr>
        <w:t xml:space="preserve"> </w:t>
      </w:r>
      <w:r>
        <w:rPr>
          <w:color w:val="000005"/>
          <w:w w:val="95"/>
        </w:rPr>
        <w:t>three</w:t>
      </w:r>
      <w:r>
        <w:rPr>
          <w:color w:val="000005"/>
          <w:spacing w:val="-11"/>
          <w:w w:val="95"/>
        </w:rPr>
        <w:t xml:space="preserve"> </w:t>
      </w:r>
      <w:r>
        <w:rPr>
          <w:color w:val="000005"/>
          <w:w w:val="95"/>
        </w:rPr>
        <w:t>months</w:t>
      </w:r>
      <w:r>
        <w:rPr>
          <w:color w:val="000005"/>
          <w:spacing w:val="-11"/>
          <w:w w:val="95"/>
        </w:rPr>
        <w:t xml:space="preserve"> </w:t>
      </w:r>
      <w:r>
        <w:rPr>
          <w:color w:val="000005"/>
          <w:w w:val="95"/>
        </w:rPr>
        <w:t>to</w:t>
      </w:r>
      <w:r>
        <w:rPr>
          <w:color w:val="000005"/>
          <w:spacing w:val="-11"/>
          <w:w w:val="95"/>
        </w:rPr>
        <w:t xml:space="preserve"> </w:t>
      </w:r>
      <w:r>
        <w:rPr>
          <w:color w:val="000005"/>
          <w:w w:val="95"/>
        </w:rPr>
        <w:t>November</w:t>
      </w:r>
      <w:r>
        <w:rPr>
          <w:color w:val="000005"/>
          <w:spacing w:val="-13"/>
          <w:w w:val="95"/>
        </w:rPr>
        <w:t xml:space="preserve"> </w:t>
      </w:r>
      <w:r>
        <w:rPr>
          <w:color w:val="000005"/>
          <w:w w:val="95"/>
        </w:rPr>
        <w:t>2014, down</w:t>
      </w:r>
      <w:r>
        <w:rPr>
          <w:color w:val="000005"/>
          <w:spacing w:val="-11"/>
          <w:w w:val="95"/>
        </w:rPr>
        <w:t xml:space="preserve"> </w:t>
      </w:r>
      <w:r>
        <w:rPr>
          <w:color w:val="000005"/>
          <w:w w:val="95"/>
        </w:rPr>
        <w:t>from</w:t>
      </w:r>
      <w:r>
        <w:rPr>
          <w:color w:val="000005"/>
          <w:spacing w:val="-13"/>
          <w:w w:val="95"/>
        </w:rPr>
        <w:t xml:space="preserve"> </w:t>
      </w:r>
      <w:r>
        <w:rPr>
          <w:color w:val="000005"/>
          <w:w w:val="95"/>
        </w:rPr>
        <w:t>2.4%</w:t>
      </w:r>
      <w:r>
        <w:rPr>
          <w:color w:val="000005"/>
          <w:spacing w:val="-11"/>
          <w:w w:val="95"/>
        </w:rPr>
        <w:t xml:space="preserve"> </w:t>
      </w:r>
      <w:r>
        <w:rPr>
          <w:color w:val="000005"/>
          <w:w w:val="95"/>
        </w:rPr>
        <w:t>during</w:t>
      </w:r>
      <w:r>
        <w:rPr>
          <w:color w:val="000005"/>
          <w:spacing w:val="-11"/>
          <w:w w:val="95"/>
        </w:rPr>
        <w:t xml:space="preserve"> </w:t>
      </w:r>
      <w:r>
        <w:rPr>
          <w:color w:val="000005"/>
          <w:w w:val="95"/>
        </w:rPr>
        <w:t>the</w:t>
      </w:r>
      <w:r>
        <w:rPr>
          <w:color w:val="000005"/>
          <w:spacing w:val="-11"/>
          <w:w w:val="95"/>
        </w:rPr>
        <w:t xml:space="preserve"> </w:t>
      </w:r>
      <w:r>
        <w:rPr>
          <w:color w:val="000005"/>
          <w:w w:val="95"/>
        </w:rPr>
        <w:t>three</w:t>
      </w:r>
      <w:r>
        <w:rPr>
          <w:color w:val="000005"/>
          <w:spacing w:val="-11"/>
          <w:w w:val="95"/>
        </w:rPr>
        <w:t xml:space="preserve"> </w:t>
      </w:r>
      <w:r>
        <w:rPr>
          <w:color w:val="000005"/>
          <w:w w:val="95"/>
        </w:rPr>
        <w:t>months</w:t>
      </w:r>
      <w:r>
        <w:rPr>
          <w:color w:val="000005"/>
          <w:spacing w:val="-11"/>
          <w:w w:val="95"/>
        </w:rPr>
        <w:t xml:space="preserve"> </w:t>
      </w:r>
      <w:r>
        <w:rPr>
          <w:color w:val="000005"/>
          <w:w w:val="95"/>
        </w:rPr>
        <w:t>to</w:t>
      </w:r>
      <w:r>
        <w:rPr>
          <w:color w:val="000005"/>
          <w:spacing w:val="-11"/>
          <w:w w:val="95"/>
        </w:rPr>
        <w:t xml:space="preserve"> </w:t>
      </w:r>
      <w:r>
        <w:rPr>
          <w:color w:val="000005"/>
          <w:w w:val="95"/>
        </w:rPr>
        <w:t>June</w:t>
      </w:r>
      <w:r>
        <w:rPr>
          <w:color w:val="000005"/>
          <w:spacing w:val="-13"/>
          <w:w w:val="95"/>
        </w:rPr>
        <w:t xml:space="preserve"> </w:t>
      </w:r>
      <w:r>
        <w:rPr>
          <w:color w:val="000005"/>
          <w:w w:val="95"/>
        </w:rPr>
        <w:t xml:space="preserve">2014 </w:t>
      </w:r>
      <w:r>
        <w:rPr>
          <w:color w:val="000005"/>
          <w:w w:val="90"/>
        </w:rPr>
        <w:t>(Chart</w:t>
      </w:r>
      <w:r>
        <w:rPr>
          <w:color w:val="000005"/>
          <w:spacing w:val="-10"/>
          <w:w w:val="90"/>
        </w:rPr>
        <w:t xml:space="preserve"> </w:t>
      </w:r>
      <w:r>
        <w:rPr>
          <w:color w:val="000005"/>
          <w:w w:val="90"/>
        </w:rPr>
        <w:t>2.11).</w:t>
      </w:r>
      <w:r>
        <w:rPr>
          <w:color w:val="000005"/>
        </w:rPr>
        <w:t xml:space="preserve"> </w:t>
      </w:r>
      <w:r>
        <w:rPr>
          <w:color w:val="000005"/>
          <w:w w:val="90"/>
        </w:rPr>
        <w:t>Data</w:t>
      </w:r>
      <w:r>
        <w:rPr>
          <w:color w:val="000005"/>
          <w:spacing w:val="-10"/>
          <w:w w:val="90"/>
        </w:rPr>
        <w:t xml:space="preserve"> </w:t>
      </w:r>
      <w:r>
        <w:rPr>
          <w:color w:val="000005"/>
          <w:w w:val="90"/>
        </w:rPr>
        <w:t>from</w:t>
      </w:r>
      <w:r>
        <w:rPr>
          <w:color w:val="000005"/>
          <w:spacing w:val="-10"/>
          <w:w w:val="90"/>
        </w:rPr>
        <w:t xml:space="preserve"> </w:t>
      </w:r>
      <w:proofErr w:type="spellStart"/>
      <w:r>
        <w:rPr>
          <w:color w:val="000005"/>
          <w:w w:val="90"/>
        </w:rPr>
        <w:t>Hometrack</w:t>
      </w:r>
      <w:proofErr w:type="spellEnd"/>
      <w:r>
        <w:rPr>
          <w:color w:val="000005"/>
          <w:spacing w:val="-10"/>
          <w:w w:val="90"/>
        </w:rPr>
        <w:t xml:space="preserve"> </w:t>
      </w:r>
      <w:r>
        <w:rPr>
          <w:color w:val="000005"/>
          <w:w w:val="90"/>
        </w:rPr>
        <w:t>suggest</w:t>
      </w:r>
      <w:r>
        <w:rPr>
          <w:color w:val="000005"/>
          <w:spacing w:val="-10"/>
          <w:w w:val="90"/>
        </w:rPr>
        <w:t xml:space="preserve"> </w:t>
      </w:r>
      <w:r>
        <w:rPr>
          <w:color w:val="000005"/>
          <w:w w:val="90"/>
        </w:rPr>
        <w:t>that,</w:t>
      </w:r>
      <w:r>
        <w:rPr>
          <w:color w:val="000005"/>
          <w:spacing w:val="-9"/>
          <w:w w:val="90"/>
        </w:rPr>
        <w:t xml:space="preserve"> </w:t>
      </w:r>
      <w:r>
        <w:rPr>
          <w:color w:val="000005"/>
          <w:w w:val="90"/>
        </w:rPr>
        <w:t>while</w:t>
      </w:r>
      <w:r>
        <w:rPr>
          <w:color w:val="000005"/>
          <w:spacing w:val="-10"/>
          <w:w w:val="90"/>
        </w:rPr>
        <w:t xml:space="preserve"> </w:t>
      </w:r>
      <w:r>
        <w:rPr>
          <w:color w:val="000005"/>
          <w:w w:val="90"/>
        </w:rPr>
        <w:t>house prices have continued to rise in three quarters of</w:t>
      </w:r>
    </w:p>
    <w:p w14:paraId="7D52D891" w14:textId="77777777" w:rsidR="007423F2" w:rsidRDefault="000B511B">
      <w:pPr>
        <w:pStyle w:val="BodyText"/>
        <w:spacing w:line="268" w:lineRule="auto"/>
        <w:ind w:left="85" w:right="410"/>
      </w:pPr>
      <w:r>
        <w:rPr>
          <w:color w:val="000005"/>
          <w:w w:val="90"/>
        </w:rPr>
        <w:t>UK</w:t>
      </w:r>
      <w:r>
        <w:rPr>
          <w:color w:val="000005"/>
          <w:spacing w:val="-8"/>
          <w:w w:val="90"/>
        </w:rPr>
        <w:t xml:space="preserve"> </w:t>
      </w:r>
      <w:r>
        <w:rPr>
          <w:color w:val="000005"/>
          <w:w w:val="90"/>
        </w:rPr>
        <w:t>postcodes,</w:t>
      </w:r>
      <w:r>
        <w:rPr>
          <w:color w:val="000005"/>
          <w:spacing w:val="-6"/>
          <w:w w:val="90"/>
        </w:rPr>
        <w:t xml:space="preserve"> </w:t>
      </w:r>
      <w:r>
        <w:rPr>
          <w:color w:val="000005"/>
          <w:w w:val="90"/>
        </w:rPr>
        <w:t>house</w:t>
      </w:r>
      <w:r>
        <w:rPr>
          <w:color w:val="000005"/>
          <w:spacing w:val="-6"/>
          <w:w w:val="90"/>
        </w:rPr>
        <w:t xml:space="preserve"> </w:t>
      </w:r>
      <w:r>
        <w:rPr>
          <w:color w:val="000005"/>
          <w:w w:val="90"/>
        </w:rPr>
        <w:t>price</w:t>
      </w:r>
      <w:r>
        <w:rPr>
          <w:color w:val="000005"/>
          <w:spacing w:val="-6"/>
          <w:w w:val="90"/>
        </w:rPr>
        <w:t xml:space="preserve"> </w:t>
      </w:r>
      <w:r>
        <w:rPr>
          <w:color w:val="000005"/>
          <w:w w:val="90"/>
        </w:rPr>
        <w:t>inflation</w:t>
      </w:r>
      <w:r>
        <w:rPr>
          <w:color w:val="000005"/>
          <w:spacing w:val="-6"/>
          <w:w w:val="90"/>
        </w:rPr>
        <w:t xml:space="preserve"> </w:t>
      </w:r>
      <w:r>
        <w:rPr>
          <w:color w:val="000005"/>
          <w:w w:val="90"/>
        </w:rPr>
        <w:t>has</w:t>
      </w:r>
      <w:r>
        <w:rPr>
          <w:color w:val="000005"/>
          <w:spacing w:val="-6"/>
          <w:w w:val="90"/>
        </w:rPr>
        <w:t xml:space="preserve"> </w:t>
      </w:r>
      <w:r>
        <w:rPr>
          <w:color w:val="000005"/>
          <w:w w:val="90"/>
        </w:rPr>
        <w:t>fallen</w:t>
      </w:r>
      <w:r>
        <w:rPr>
          <w:color w:val="000005"/>
          <w:spacing w:val="-6"/>
          <w:w w:val="90"/>
        </w:rPr>
        <w:t xml:space="preserve"> </w:t>
      </w:r>
      <w:r>
        <w:rPr>
          <w:color w:val="000005"/>
          <w:w w:val="90"/>
        </w:rPr>
        <w:t>across</w:t>
      </w:r>
      <w:r>
        <w:rPr>
          <w:color w:val="000005"/>
          <w:spacing w:val="-6"/>
          <w:w w:val="90"/>
        </w:rPr>
        <w:t xml:space="preserve"> </w:t>
      </w:r>
      <w:r>
        <w:rPr>
          <w:color w:val="000005"/>
          <w:w w:val="90"/>
        </w:rPr>
        <w:t>much</w:t>
      </w:r>
      <w:r>
        <w:rPr>
          <w:color w:val="000005"/>
          <w:spacing w:val="-6"/>
          <w:w w:val="90"/>
        </w:rPr>
        <w:t xml:space="preserve"> </w:t>
      </w:r>
      <w:r>
        <w:rPr>
          <w:color w:val="000005"/>
          <w:w w:val="90"/>
        </w:rPr>
        <w:t>of the</w:t>
      </w:r>
      <w:r>
        <w:rPr>
          <w:color w:val="000005"/>
          <w:spacing w:val="-7"/>
          <w:w w:val="90"/>
        </w:rPr>
        <w:t xml:space="preserve"> </w:t>
      </w:r>
      <w:r>
        <w:rPr>
          <w:color w:val="000005"/>
          <w:w w:val="90"/>
        </w:rPr>
        <w:t>United</w:t>
      </w:r>
      <w:r>
        <w:rPr>
          <w:color w:val="000005"/>
          <w:spacing w:val="-7"/>
          <w:w w:val="90"/>
        </w:rPr>
        <w:t xml:space="preserve"> </w:t>
      </w:r>
      <w:r>
        <w:rPr>
          <w:color w:val="000005"/>
          <w:w w:val="90"/>
        </w:rPr>
        <w:t>Kingdom</w:t>
      </w:r>
      <w:r>
        <w:rPr>
          <w:color w:val="000005"/>
          <w:spacing w:val="-7"/>
          <w:w w:val="90"/>
        </w:rPr>
        <w:t xml:space="preserve"> </w:t>
      </w:r>
      <w:r>
        <w:rPr>
          <w:color w:val="000005"/>
          <w:w w:val="90"/>
        </w:rPr>
        <w:t>since</w:t>
      </w:r>
      <w:r>
        <w:rPr>
          <w:color w:val="000005"/>
          <w:spacing w:val="-7"/>
          <w:w w:val="90"/>
        </w:rPr>
        <w:t xml:space="preserve"> </w:t>
      </w:r>
      <w:r>
        <w:rPr>
          <w:color w:val="000005"/>
          <w:w w:val="90"/>
        </w:rPr>
        <w:t>May</w:t>
      </w:r>
      <w:r>
        <w:rPr>
          <w:color w:val="000005"/>
          <w:spacing w:val="-7"/>
          <w:w w:val="90"/>
        </w:rPr>
        <w:t xml:space="preserve"> </w:t>
      </w:r>
      <w:r>
        <w:rPr>
          <w:color w:val="000005"/>
          <w:w w:val="90"/>
        </w:rPr>
        <w:t>(Chart</w:t>
      </w:r>
      <w:r>
        <w:rPr>
          <w:color w:val="000005"/>
          <w:spacing w:val="-6"/>
          <w:w w:val="90"/>
        </w:rPr>
        <w:t xml:space="preserve"> </w:t>
      </w:r>
      <w:r>
        <w:rPr>
          <w:color w:val="000005"/>
          <w:w w:val="90"/>
        </w:rPr>
        <w:t>2.12).</w:t>
      </w:r>
      <w:r>
        <w:rPr>
          <w:color w:val="000005"/>
          <w:spacing w:val="35"/>
        </w:rPr>
        <w:t xml:space="preserve"> </w:t>
      </w:r>
      <w:r>
        <w:rPr>
          <w:color w:val="000005"/>
          <w:w w:val="90"/>
        </w:rPr>
        <w:t>Royal</w:t>
      </w:r>
      <w:r>
        <w:rPr>
          <w:color w:val="000005"/>
          <w:spacing w:val="-7"/>
          <w:w w:val="90"/>
        </w:rPr>
        <w:t xml:space="preserve"> </w:t>
      </w:r>
      <w:r>
        <w:rPr>
          <w:color w:val="000005"/>
          <w:w w:val="90"/>
        </w:rPr>
        <w:t xml:space="preserve">Institution of Chartered Surveyors (RICS) survey data also confirm that the softening in house price expectations that began in May </w:t>
      </w:r>
      <w:r>
        <w:rPr>
          <w:color w:val="000005"/>
          <w:w w:val="85"/>
        </w:rPr>
        <w:t>has continued.</w:t>
      </w:r>
      <w:r>
        <w:rPr>
          <w:color w:val="000005"/>
          <w:spacing w:val="40"/>
        </w:rPr>
        <w:t xml:space="preserve"> </w:t>
      </w:r>
      <w:r>
        <w:rPr>
          <w:color w:val="000005"/>
          <w:w w:val="85"/>
        </w:rPr>
        <w:t xml:space="preserve">And since July, the RICS measure of new buyer enquiries, which had peaked at the start of the year, has been </w:t>
      </w:r>
      <w:r>
        <w:rPr>
          <w:color w:val="000005"/>
          <w:w w:val="90"/>
        </w:rPr>
        <w:t>lower than new instructions to sell (Chart 2.13).</w:t>
      </w:r>
    </w:p>
    <w:p w14:paraId="6E4B2B62" w14:textId="77777777" w:rsidR="007423F2" w:rsidRDefault="007423F2">
      <w:pPr>
        <w:pStyle w:val="BodyText"/>
        <w:spacing w:before="27"/>
      </w:pPr>
    </w:p>
    <w:p w14:paraId="54CC406B" w14:textId="77777777" w:rsidR="007423F2" w:rsidRDefault="000B511B">
      <w:pPr>
        <w:spacing w:line="268" w:lineRule="auto"/>
        <w:ind w:left="85" w:right="735"/>
        <w:rPr>
          <w:i/>
          <w:sz w:val="20"/>
        </w:rPr>
      </w:pPr>
      <w:r>
        <w:rPr>
          <w:i/>
          <w:color w:val="682C61"/>
          <w:w w:val="85"/>
          <w:sz w:val="20"/>
        </w:rPr>
        <w:t>…leading to a reduction in housing transactions and</w:t>
      </w:r>
      <w:r>
        <w:rPr>
          <w:i/>
          <w:color w:val="682C61"/>
          <w:spacing w:val="40"/>
          <w:sz w:val="20"/>
        </w:rPr>
        <w:t xml:space="preserve"> </w:t>
      </w:r>
      <w:r>
        <w:rPr>
          <w:i/>
          <w:color w:val="682C61"/>
          <w:w w:val="95"/>
          <w:sz w:val="20"/>
        </w:rPr>
        <w:t>mortgage</w:t>
      </w:r>
      <w:r>
        <w:rPr>
          <w:i/>
          <w:color w:val="682C61"/>
          <w:spacing w:val="-5"/>
          <w:w w:val="95"/>
          <w:sz w:val="20"/>
        </w:rPr>
        <w:t xml:space="preserve"> </w:t>
      </w:r>
      <w:r>
        <w:rPr>
          <w:i/>
          <w:color w:val="682C61"/>
          <w:w w:val="95"/>
          <w:sz w:val="20"/>
        </w:rPr>
        <w:t>approvals…</w:t>
      </w:r>
    </w:p>
    <w:p w14:paraId="3AD01F6A" w14:textId="77777777" w:rsidR="007423F2" w:rsidRDefault="000B511B">
      <w:pPr>
        <w:pStyle w:val="BodyText"/>
        <w:spacing w:line="268" w:lineRule="auto"/>
        <w:ind w:left="85" w:right="410"/>
      </w:pPr>
      <w:r>
        <w:rPr>
          <w:color w:val="000005"/>
          <w:w w:val="90"/>
        </w:rPr>
        <w:t>Housing</w:t>
      </w:r>
      <w:r>
        <w:rPr>
          <w:color w:val="000005"/>
          <w:spacing w:val="-10"/>
          <w:w w:val="90"/>
        </w:rPr>
        <w:t xml:space="preserve"> </w:t>
      </w:r>
      <w:r>
        <w:rPr>
          <w:color w:val="000005"/>
          <w:w w:val="90"/>
        </w:rPr>
        <w:t>transactions</w:t>
      </w:r>
      <w:r>
        <w:rPr>
          <w:color w:val="000005"/>
          <w:spacing w:val="-10"/>
          <w:w w:val="90"/>
        </w:rPr>
        <w:t xml:space="preserve"> </w:t>
      </w:r>
      <w:r>
        <w:rPr>
          <w:color w:val="000005"/>
          <w:w w:val="90"/>
        </w:rPr>
        <w:t>and</w:t>
      </w:r>
      <w:r>
        <w:rPr>
          <w:color w:val="000005"/>
          <w:spacing w:val="-10"/>
          <w:w w:val="90"/>
        </w:rPr>
        <w:t xml:space="preserve"> </w:t>
      </w:r>
      <w:r>
        <w:rPr>
          <w:color w:val="000005"/>
          <w:w w:val="90"/>
        </w:rPr>
        <w:t>mortgage</w:t>
      </w:r>
      <w:r>
        <w:rPr>
          <w:color w:val="000005"/>
          <w:spacing w:val="-10"/>
          <w:w w:val="90"/>
        </w:rPr>
        <w:t xml:space="preserve"> </w:t>
      </w:r>
      <w:r>
        <w:rPr>
          <w:color w:val="000005"/>
          <w:w w:val="90"/>
        </w:rPr>
        <w:t>approvals</w:t>
      </w:r>
      <w:r>
        <w:rPr>
          <w:color w:val="000005"/>
          <w:spacing w:val="-10"/>
          <w:w w:val="90"/>
        </w:rPr>
        <w:t xml:space="preserve"> </w:t>
      </w:r>
      <w:r>
        <w:rPr>
          <w:color w:val="000005"/>
          <w:w w:val="90"/>
        </w:rPr>
        <w:t>have</w:t>
      </w:r>
      <w:r>
        <w:rPr>
          <w:color w:val="000005"/>
          <w:spacing w:val="-10"/>
          <w:w w:val="90"/>
        </w:rPr>
        <w:t xml:space="preserve"> </w:t>
      </w:r>
      <w:r>
        <w:rPr>
          <w:color w:val="000005"/>
          <w:w w:val="90"/>
        </w:rPr>
        <w:t xml:space="preserve">continued </w:t>
      </w:r>
      <w:r>
        <w:rPr>
          <w:color w:val="000005"/>
          <w:spacing w:val="-4"/>
        </w:rPr>
        <w:t>to</w:t>
      </w:r>
      <w:r>
        <w:rPr>
          <w:color w:val="000005"/>
          <w:spacing w:val="-16"/>
        </w:rPr>
        <w:t xml:space="preserve"> </w:t>
      </w:r>
      <w:r>
        <w:rPr>
          <w:color w:val="000005"/>
          <w:spacing w:val="-4"/>
        </w:rPr>
        <w:t>fall,</w:t>
      </w:r>
      <w:r>
        <w:rPr>
          <w:color w:val="000005"/>
          <w:spacing w:val="-16"/>
        </w:rPr>
        <w:t xml:space="preserve"> </w:t>
      </w:r>
      <w:r>
        <w:rPr>
          <w:color w:val="000005"/>
          <w:spacing w:val="-4"/>
        </w:rPr>
        <w:t>by</w:t>
      </w:r>
      <w:r>
        <w:rPr>
          <w:color w:val="000005"/>
          <w:spacing w:val="-16"/>
        </w:rPr>
        <w:t xml:space="preserve"> </w:t>
      </w:r>
      <w:r>
        <w:rPr>
          <w:color w:val="000005"/>
          <w:spacing w:val="-4"/>
        </w:rPr>
        <w:t>around</w:t>
      </w:r>
      <w:r>
        <w:rPr>
          <w:color w:val="000005"/>
          <w:spacing w:val="-16"/>
        </w:rPr>
        <w:t xml:space="preserve"> </w:t>
      </w:r>
      <w:r>
        <w:rPr>
          <w:color w:val="000005"/>
          <w:spacing w:val="-4"/>
        </w:rPr>
        <w:t>5%</w:t>
      </w:r>
      <w:r>
        <w:rPr>
          <w:color w:val="000005"/>
          <w:spacing w:val="-16"/>
        </w:rPr>
        <w:t xml:space="preserve"> </w:t>
      </w:r>
      <w:r>
        <w:rPr>
          <w:color w:val="000005"/>
          <w:spacing w:val="-4"/>
        </w:rPr>
        <w:t>and</w:t>
      </w:r>
      <w:r>
        <w:rPr>
          <w:color w:val="000005"/>
          <w:spacing w:val="-16"/>
        </w:rPr>
        <w:t xml:space="preserve"> </w:t>
      </w:r>
      <w:r>
        <w:rPr>
          <w:color w:val="000005"/>
          <w:spacing w:val="-4"/>
        </w:rPr>
        <w:t>10%</w:t>
      </w:r>
      <w:r>
        <w:rPr>
          <w:color w:val="000005"/>
          <w:spacing w:val="-16"/>
        </w:rPr>
        <w:t xml:space="preserve"> </w:t>
      </w:r>
      <w:r>
        <w:rPr>
          <w:color w:val="000005"/>
          <w:spacing w:val="-4"/>
        </w:rPr>
        <w:t>respectively</w:t>
      </w:r>
      <w:r>
        <w:rPr>
          <w:color w:val="000005"/>
          <w:spacing w:val="-16"/>
        </w:rPr>
        <w:t xml:space="preserve"> </w:t>
      </w:r>
      <w:r>
        <w:rPr>
          <w:color w:val="000005"/>
          <w:spacing w:val="-4"/>
        </w:rPr>
        <w:t>since</w:t>
      </w:r>
      <w:r>
        <w:rPr>
          <w:color w:val="000005"/>
          <w:spacing w:val="-16"/>
        </w:rPr>
        <w:t xml:space="preserve"> </w:t>
      </w:r>
      <w:r>
        <w:rPr>
          <w:color w:val="000005"/>
          <w:spacing w:val="-4"/>
        </w:rPr>
        <w:t xml:space="preserve">March </w:t>
      </w:r>
      <w:r>
        <w:rPr>
          <w:color w:val="000005"/>
          <w:w w:val="90"/>
        </w:rPr>
        <w:t>(Chart 2.14).</w:t>
      </w:r>
      <w:r>
        <w:rPr>
          <w:color w:val="000005"/>
          <w:spacing w:val="40"/>
        </w:rPr>
        <w:t xml:space="preserve"> </w:t>
      </w:r>
      <w:r>
        <w:rPr>
          <w:color w:val="000005"/>
          <w:w w:val="90"/>
        </w:rPr>
        <w:t xml:space="preserve">These falls stand in contrast to the period of </w:t>
      </w:r>
      <w:r>
        <w:rPr>
          <w:color w:val="000005"/>
          <w:w w:val="85"/>
        </w:rPr>
        <w:t>rapidly rising activity towards the end of 2013.</w:t>
      </w:r>
      <w:r>
        <w:rPr>
          <w:color w:val="000005"/>
          <w:spacing w:val="40"/>
        </w:rPr>
        <w:t xml:space="preserve"> </w:t>
      </w:r>
      <w:r>
        <w:rPr>
          <w:color w:val="000005"/>
          <w:w w:val="85"/>
        </w:rPr>
        <w:t xml:space="preserve">Evidence from </w:t>
      </w:r>
      <w:r>
        <w:rPr>
          <w:color w:val="000005"/>
          <w:w w:val="90"/>
        </w:rPr>
        <w:t>the Bank’s regional Agents suggests that this slowdown has been sharpest in London, perhaps reflecting concerns about the near-term sustainability of house price inflation.</w:t>
      </w:r>
    </w:p>
    <w:p w14:paraId="5D51F77A" w14:textId="77777777" w:rsidR="007423F2" w:rsidRDefault="007423F2">
      <w:pPr>
        <w:pStyle w:val="BodyText"/>
        <w:spacing w:before="26"/>
      </w:pPr>
    </w:p>
    <w:p w14:paraId="2C8FF896" w14:textId="77777777" w:rsidR="007423F2" w:rsidRDefault="000B511B">
      <w:pPr>
        <w:pStyle w:val="BodyText"/>
        <w:spacing w:before="1" w:line="268" w:lineRule="auto"/>
        <w:ind w:left="85" w:right="353"/>
      </w:pPr>
      <w:r>
        <w:rPr>
          <w:color w:val="000005"/>
          <w:w w:val="90"/>
        </w:rPr>
        <w:t>The weakening in mortgage approvals is likely to have reflected</w:t>
      </w:r>
      <w:r>
        <w:rPr>
          <w:color w:val="000005"/>
          <w:spacing w:val="-6"/>
          <w:w w:val="90"/>
        </w:rPr>
        <w:t xml:space="preserve"> </w:t>
      </w:r>
      <w:r>
        <w:rPr>
          <w:color w:val="000005"/>
          <w:w w:val="90"/>
        </w:rPr>
        <w:t>a</w:t>
      </w:r>
      <w:r>
        <w:rPr>
          <w:color w:val="000005"/>
          <w:spacing w:val="-6"/>
          <w:w w:val="90"/>
        </w:rPr>
        <w:t xml:space="preserve"> </w:t>
      </w:r>
      <w:r>
        <w:rPr>
          <w:color w:val="000005"/>
          <w:w w:val="90"/>
        </w:rPr>
        <w:t>number</w:t>
      </w:r>
      <w:r>
        <w:rPr>
          <w:color w:val="000005"/>
          <w:spacing w:val="-6"/>
          <w:w w:val="90"/>
        </w:rPr>
        <w:t xml:space="preserve"> </w:t>
      </w:r>
      <w:r>
        <w:rPr>
          <w:color w:val="000005"/>
          <w:w w:val="90"/>
        </w:rPr>
        <w:t>of</w:t>
      </w:r>
      <w:r>
        <w:rPr>
          <w:color w:val="000005"/>
          <w:spacing w:val="-6"/>
          <w:w w:val="90"/>
        </w:rPr>
        <w:t xml:space="preserve"> </w:t>
      </w:r>
      <w:r>
        <w:rPr>
          <w:color w:val="000005"/>
          <w:w w:val="90"/>
        </w:rPr>
        <w:t>factors.</w:t>
      </w:r>
      <w:r>
        <w:rPr>
          <w:color w:val="000005"/>
          <w:spacing w:val="39"/>
        </w:rPr>
        <w:t xml:space="preserve"> </w:t>
      </w:r>
      <w:r>
        <w:rPr>
          <w:color w:val="000005"/>
          <w:w w:val="90"/>
        </w:rPr>
        <w:t>Operational</w:t>
      </w:r>
      <w:r>
        <w:rPr>
          <w:color w:val="000005"/>
          <w:spacing w:val="-6"/>
          <w:w w:val="90"/>
        </w:rPr>
        <w:t xml:space="preserve"> </w:t>
      </w:r>
      <w:r>
        <w:rPr>
          <w:color w:val="000005"/>
          <w:w w:val="90"/>
        </w:rPr>
        <w:t>delays</w:t>
      </w:r>
      <w:r>
        <w:rPr>
          <w:color w:val="000005"/>
          <w:spacing w:val="-6"/>
          <w:w w:val="90"/>
        </w:rPr>
        <w:t xml:space="preserve"> </w:t>
      </w:r>
      <w:r>
        <w:rPr>
          <w:color w:val="000005"/>
          <w:w w:val="90"/>
        </w:rPr>
        <w:t>associated with new application processes related to changes made to conduct rules as a result of the Mortgage Market Review (MMR)</w:t>
      </w:r>
      <w:r>
        <w:rPr>
          <w:color w:val="000005"/>
          <w:spacing w:val="-5"/>
          <w:w w:val="90"/>
        </w:rPr>
        <w:t xml:space="preserve"> </w:t>
      </w:r>
      <w:r>
        <w:rPr>
          <w:color w:val="000005"/>
          <w:w w:val="90"/>
        </w:rPr>
        <w:t>could</w:t>
      </w:r>
      <w:r>
        <w:rPr>
          <w:color w:val="000005"/>
          <w:spacing w:val="-5"/>
          <w:w w:val="90"/>
        </w:rPr>
        <w:t xml:space="preserve"> </w:t>
      </w:r>
      <w:r>
        <w:rPr>
          <w:color w:val="000005"/>
          <w:w w:val="90"/>
        </w:rPr>
        <w:t>have</w:t>
      </w:r>
      <w:r>
        <w:rPr>
          <w:color w:val="000005"/>
          <w:spacing w:val="-5"/>
          <w:w w:val="90"/>
        </w:rPr>
        <w:t xml:space="preserve"> </w:t>
      </w:r>
      <w:r>
        <w:rPr>
          <w:color w:val="000005"/>
          <w:w w:val="90"/>
        </w:rPr>
        <w:t>had</w:t>
      </w:r>
      <w:r>
        <w:rPr>
          <w:color w:val="000005"/>
          <w:spacing w:val="-5"/>
          <w:w w:val="90"/>
        </w:rPr>
        <w:t xml:space="preserve"> </w:t>
      </w:r>
      <w:r>
        <w:rPr>
          <w:color w:val="000005"/>
          <w:w w:val="90"/>
        </w:rPr>
        <w:t>an</w:t>
      </w:r>
      <w:r>
        <w:rPr>
          <w:color w:val="000005"/>
          <w:spacing w:val="-5"/>
          <w:w w:val="90"/>
        </w:rPr>
        <w:t xml:space="preserve"> </w:t>
      </w:r>
      <w:r>
        <w:rPr>
          <w:color w:val="000005"/>
          <w:w w:val="90"/>
        </w:rPr>
        <w:t>effect,</w:t>
      </w:r>
      <w:r>
        <w:rPr>
          <w:color w:val="000005"/>
          <w:spacing w:val="-5"/>
          <w:w w:val="90"/>
        </w:rPr>
        <w:t xml:space="preserve"> </w:t>
      </w:r>
      <w:r>
        <w:rPr>
          <w:color w:val="000005"/>
          <w:w w:val="90"/>
        </w:rPr>
        <w:t>though</w:t>
      </w:r>
      <w:r>
        <w:rPr>
          <w:color w:val="000005"/>
          <w:spacing w:val="-5"/>
          <w:w w:val="90"/>
        </w:rPr>
        <w:t xml:space="preserve"> </w:t>
      </w:r>
      <w:r>
        <w:rPr>
          <w:color w:val="000005"/>
          <w:w w:val="90"/>
        </w:rPr>
        <w:t>may</w:t>
      </w:r>
      <w:r>
        <w:rPr>
          <w:color w:val="000005"/>
          <w:spacing w:val="-5"/>
          <w:w w:val="90"/>
        </w:rPr>
        <w:t xml:space="preserve"> </w:t>
      </w:r>
      <w:r>
        <w:rPr>
          <w:color w:val="000005"/>
          <w:w w:val="90"/>
        </w:rPr>
        <w:t>have</w:t>
      </w:r>
      <w:r>
        <w:rPr>
          <w:color w:val="000005"/>
          <w:spacing w:val="-5"/>
          <w:w w:val="90"/>
        </w:rPr>
        <w:t xml:space="preserve"> </w:t>
      </w:r>
      <w:r>
        <w:rPr>
          <w:color w:val="000005"/>
          <w:w w:val="90"/>
        </w:rPr>
        <w:t>diminished somewhat recently as banks and borrowers have adjusted to new</w:t>
      </w:r>
      <w:r>
        <w:rPr>
          <w:color w:val="000005"/>
          <w:spacing w:val="-1"/>
          <w:w w:val="90"/>
        </w:rPr>
        <w:t xml:space="preserve"> </w:t>
      </w:r>
      <w:r>
        <w:rPr>
          <w:color w:val="000005"/>
          <w:w w:val="90"/>
        </w:rPr>
        <w:t>processes.</w:t>
      </w:r>
      <w:r>
        <w:rPr>
          <w:color w:val="000005"/>
          <w:spacing w:val="40"/>
        </w:rPr>
        <w:t xml:space="preserve"> </w:t>
      </w:r>
      <w:r>
        <w:rPr>
          <w:color w:val="000005"/>
          <w:w w:val="90"/>
        </w:rPr>
        <w:t>There</w:t>
      </w:r>
      <w:r>
        <w:rPr>
          <w:color w:val="000005"/>
          <w:spacing w:val="-1"/>
          <w:w w:val="90"/>
        </w:rPr>
        <w:t xml:space="preserve"> </w:t>
      </w:r>
      <w:r>
        <w:rPr>
          <w:color w:val="000005"/>
          <w:w w:val="90"/>
        </w:rPr>
        <w:t>was</w:t>
      </w:r>
      <w:r>
        <w:rPr>
          <w:color w:val="000005"/>
          <w:spacing w:val="-1"/>
          <w:w w:val="90"/>
        </w:rPr>
        <w:t xml:space="preserve"> </w:t>
      </w:r>
      <w:r>
        <w:rPr>
          <w:color w:val="000005"/>
          <w:w w:val="90"/>
        </w:rPr>
        <w:t>a</w:t>
      </w:r>
      <w:r>
        <w:rPr>
          <w:color w:val="000005"/>
          <w:spacing w:val="-1"/>
          <w:w w:val="90"/>
        </w:rPr>
        <w:t xml:space="preserve"> </w:t>
      </w:r>
      <w:r>
        <w:rPr>
          <w:color w:val="000005"/>
          <w:w w:val="90"/>
        </w:rPr>
        <w:t>fall</w:t>
      </w:r>
      <w:r>
        <w:rPr>
          <w:color w:val="000005"/>
          <w:spacing w:val="-1"/>
          <w:w w:val="90"/>
        </w:rPr>
        <w:t xml:space="preserve"> </w:t>
      </w:r>
      <w:r>
        <w:rPr>
          <w:color w:val="000005"/>
          <w:w w:val="90"/>
        </w:rPr>
        <w:t>in</w:t>
      </w:r>
      <w:r>
        <w:rPr>
          <w:color w:val="000005"/>
          <w:spacing w:val="-1"/>
          <w:w w:val="90"/>
        </w:rPr>
        <w:t xml:space="preserve"> </w:t>
      </w:r>
      <w:r>
        <w:rPr>
          <w:color w:val="000005"/>
          <w:w w:val="90"/>
        </w:rPr>
        <w:t>the</w:t>
      </w:r>
      <w:r>
        <w:rPr>
          <w:color w:val="000005"/>
          <w:spacing w:val="-1"/>
          <w:w w:val="90"/>
        </w:rPr>
        <w:t xml:space="preserve"> </w:t>
      </w:r>
      <w:r>
        <w:rPr>
          <w:color w:val="000005"/>
          <w:w w:val="90"/>
        </w:rPr>
        <w:t>proportion</w:t>
      </w:r>
      <w:r>
        <w:rPr>
          <w:color w:val="000005"/>
          <w:spacing w:val="-1"/>
          <w:w w:val="90"/>
        </w:rPr>
        <w:t xml:space="preserve"> </w:t>
      </w:r>
      <w:r>
        <w:rPr>
          <w:color w:val="000005"/>
          <w:w w:val="90"/>
        </w:rPr>
        <w:t xml:space="preserve">of </w:t>
      </w:r>
      <w:r>
        <w:rPr>
          <w:color w:val="000005"/>
          <w:spacing w:val="-6"/>
        </w:rPr>
        <w:t>respondents</w:t>
      </w:r>
      <w:r>
        <w:rPr>
          <w:color w:val="000005"/>
          <w:spacing w:val="-12"/>
        </w:rPr>
        <w:t xml:space="preserve"> </w:t>
      </w:r>
      <w:r>
        <w:rPr>
          <w:color w:val="000005"/>
          <w:spacing w:val="-6"/>
        </w:rPr>
        <w:t>to</w:t>
      </w:r>
      <w:r>
        <w:rPr>
          <w:color w:val="000005"/>
          <w:spacing w:val="-12"/>
        </w:rPr>
        <w:t xml:space="preserve"> </w:t>
      </w:r>
      <w:r>
        <w:rPr>
          <w:color w:val="000005"/>
          <w:spacing w:val="-6"/>
        </w:rPr>
        <w:t>the</w:t>
      </w:r>
      <w:r>
        <w:rPr>
          <w:color w:val="000005"/>
          <w:spacing w:val="-12"/>
        </w:rPr>
        <w:t xml:space="preserve"> </w:t>
      </w:r>
      <w:r>
        <w:rPr>
          <w:color w:val="000005"/>
          <w:spacing w:val="-6"/>
        </w:rPr>
        <w:t>RICS</w:t>
      </w:r>
      <w:r>
        <w:rPr>
          <w:color w:val="000005"/>
          <w:spacing w:val="-12"/>
        </w:rPr>
        <w:t xml:space="preserve"> </w:t>
      </w:r>
      <w:r>
        <w:rPr>
          <w:color w:val="000005"/>
          <w:spacing w:val="-6"/>
        </w:rPr>
        <w:t>survey</w:t>
      </w:r>
      <w:r>
        <w:rPr>
          <w:color w:val="000005"/>
          <w:spacing w:val="-12"/>
        </w:rPr>
        <w:t xml:space="preserve"> </w:t>
      </w:r>
      <w:r>
        <w:rPr>
          <w:color w:val="000005"/>
          <w:spacing w:val="-6"/>
        </w:rPr>
        <w:t>that</w:t>
      </w:r>
      <w:r>
        <w:rPr>
          <w:color w:val="000005"/>
          <w:spacing w:val="-12"/>
        </w:rPr>
        <w:t xml:space="preserve"> </w:t>
      </w:r>
      <w:r>
        <w:rPr>
          <w:color w:val="000005"/>
          <w:spacing w:val="-6"/>
        </w:rPr>
        <w:t>highlighted</w:t>
      </w:r>
      <w:r>
        <w:rPr>
          <w:color w:val="000005"/>
          <w:spacing w:val="-12"/>
        </w:rPr>
        <w:t xml:space="preserve"> </w:t>
      </w:r>
      <w:r>
        <w:rPr>
          <w:color w:val="000005"/>
          <w:spacing w:val="-6"/>
        </w:rPr>
        <w:t>the</w:t>
      </w:r>
      <w:r>
        <w:rPr>
          <w:color w:val="000005"/>
          <w:spacing w:val="-12"/>
        </w:rPr>
        <w:t xml:space="preserve"> </w:t>
      </w:r>
      <w:r>
        <w:rPr>
          <w:color w:val="000005"/>
          <w:spacing w:val="-6"/>
        </w:rPr>
        <w:t>MMR</w:t>
      </w:r>
      <w:r>
        <w:rPr>
          <w:color w:val="000005"/>
          <w:spacing w:val="-12"/>
        </w:rPr>
        <w:t xml:space="preserve"> </w:t>
      </w:r>
      <w:r>
        <w:rPr>
          <w:color w:val="000005"/>
          <w:spacing w:val="-6"/>
        </w:rPr>
        <w:t xml:space="preserve">or </w:t>
      </w:r>
      <w:r>
        <w:rPr>
          <w:color w:val="000005"/>
          <w:spacing w:val="-2"/>
          <w:w w:val="90"/>
        </w:rPr>
        <w:t xml:space="preserve">mortgage availability in their comments about housing market </w:t>
      </w:r>
      <w:r>
        <w:rPr>
          <w:color w:val="000005"/>
          <w:spacing w:val="-2"/>
        </w:rPr>
        <w:t>activity</w:t>
      </w:r>
      <w:r>
        <w:rPr>
          <w:color w:val="000005"/>
          <w:spacing w:val="-16"/>
        </w:rPr>
        <w:t xml:space="preserve"> </w:t>
      </w:r>
      <w:r>
        <w:rPr>
          <w:color w:val="000005"/>
          <w:spacing w:val="-2"/>
        </w:rPr>
        <w:t>(Chart</w:t>
      </w:r>
      <w:r>
        <w:rPr>
          <w:color w:val="000005"/>
          <w:spacing w:val="-15"/>
        </w:rPr>
        <w:t xml:space="preserve"> </w:t>
      </w:r>
      <w:r>
        <w:rPr>
          <w:color w:val="000005"/>
          <w:spacing w:val="-2"/>
        </w:rPr>
        <w:t>2.15).</w:t>
      </w:r>
    </w:p>
    <w:p w14:paraId="2A40503C" w14:textId="77777777" w:rsidR="007423F2" w:rsidRDefault="007423F2">
      <w:pPr>
        <w:pStyle w:val="BodyText"/>
        <w:spacing w:before="26"/>
      </w:pPr>
    </w:p>
    <w:p w14:paraId="0052DB0D" w14:textId="77777777" w:rsidR="007423F2" w:rsidRDefault="000B511B">
      <w:pPr>
        <w:pStyle w:val="BodyText"/>
        <w:spacing w:line="268" w:lineRule="auto"/>
        <w:ind w:left="85" w:right="311"/>
      </w:pPr>
      <w:r>
        <w:rPr>
          <w:color w:val="000005"/>
          <w:w w:val="90"/>
        </w:rPr>
        <w:t>The</w:t>
      </w:r>
      <w:r>
        <w:rPr>
          <w:color w:val="000005"/>
          <w:spacing w:val="-9"/>
          <w:w w:val="90"/>
        </w:rPr>
        <w:t xml:space="preserve"> </w:t>
      </w:r>
      <w:r>
        <w:rPr>
          <w:color w:val="000005"/>
          <w:w w:val="90"/>
        </w:rPr>
        <w:t>slowing</w:t>
      </w:r>
      <w:r>
        <w:rPr>
          <w:color w:val="000005"/>
          <w:spacing w:val="-9"/>
          <w:w w:val="90"/>
        </w:rPr>
        <w:t xml:space="preserve"> </w:t>
      </w:r>
      <w:r>
        <w:rPr>
          <w:color w:val="000005"/>
          <w:w w:val="90"/>
        </w:rPr>
        <w:t>could</w:t>
      </w:r>
      <w:r>
        <w:rPr>
          <w:color w:val="000005"/>
          <w:spacing w:val="-9"/>
          <w:w w:val="90"/>
        </w:rPr>
        <w:t xml:space="preserve"> </w:t>
      </w:r>
      <w:r>
        <w:rPr>
          <w:color w:val="000005"/>
          <w:w w:val="90"/>
        </w:rPr>
        <w:t>also</w:t>
      </w:r>
      <w:r>
        <w:rPr>
          <w:color w:val="000005"/>
          <w:spacing w:val="-9"/>
          <w:w w:val="90"/>
        </w:rPr>
        <w:t xml:space="preserve"> </w:t>
      </w:r>
      <w:r>
        <w:rPr>
          <w:color w:val="000005"/>
          <w:w w:val="90"/>
        </w:rPr>
        <w:t>reflect</w:t>
      </w:r>
      <w:r>
        <w:rPr>
          <w:color w:val="000005"/>
          <w:spacing w:val="-9"/>
          <w:w w:val="90"/>
        </w:rPr>
        <w:t xml:space="preserve"> </w:t>
      </w:r>
      <w:r>
        <w:rPr>
          <w:color w:val="000005"/>
          <w:w w:val="90"/>
        </w:rPr>
        <w:t>tightening</w:t>
      </w:r>
      <w:r>
        <w:rPr>
          <w:color w:val="000005"/>
          <w:spacing w:val="-9"/>
          <w:w w:val="90"/>
        </w:rPr>
        <w:t xml:space="preserve"> </w:t>
      </w:r>
      <w:r>
        <w:rPr>
          <w:color w:val="000005"/>
          <w:w w:val="90"/>
        </w:rPr>
        <w:t>in</w:t>
      </w:r>
      <w:r>
        <w:rPr>
          <w:color w:val="000005"/>
          <w:spacing w:val="-9"/>
          <w:w w:val="90"/>
        </w:rPr>
        <w:t xml:space="preserve"> </w:t>
      </w:r>
      <w:r>
        <w:rPr>
          <w:color w:val="000005"/>
          <w:w w:val="90"/>
        </w:rPr>
        <w:t>lending</w:t>
      </w:r>
      <w:r>
        <w:rPr>
          <w:color w:val="000005"/>
          <w:spacing w:val="-9"/>
          <w:w w:val="90"/>
        </w:rPr>
        <w:t xml:space="preserve"> </w:t>
      </w:r>
      <w:r>
        <w:rPr>
          <w:color w:val="000005"/>
          <w:w w:val="90"/>
        </w:rPr>
        <w:t xml:space="preserve">standards by a number of banks around the time of the FPC’s June </w:t>
      </w:r>
      <w:r>
        <w:rPr>
          <w:color w:val="000005"/>
          <w:spacing w:val="-6"/>
        </w:rPr>
        <w:t>Recommendations</w:t>
      </w:r>
      <w:r>
        <w:rPr>
          <w:color w:val="000005"/>
          <w:spacing w:val="-14"/>
        </w:rPr>
        <w:t xml:space="preserve"> </w:t>
      </w:r>
      <w:r>
        <w:rPr>
          <w:color w:val="000005"/>
          <w:spacing w:val="-6"/>
        </w:rPr>
        <w:t>and</w:t>
      </w:r>
      <w:r>
        <w:rPr>
          <w:color w:val="000005"/>
          <w:spacing w:val="-14"/>
        </w:rPr>
        <w:t xml:space="preserve"> </w:t>
      </w:r>
      <w:r>
        <w:rPr>
          <w:color w:val="000005"/>
          <w:spacing w:val="-6"/>
        </w:rPr>
        <w:t>the</w:t>
      </w:r>
      <w:r>
        <w:rPr>
          <w:color w:val="000005"/>
          <w:spacing w:val="-14"/>
        </w:rPr>
        <w:t xml:space="preserve"> </w:t>
      </w:r>
      <w:r>
        <w:rPr>
          <w:color w:val="000005"/>
          <w:spacing w:val="-6"/>
        </w:rPr>
        <w:t>introduction</w:t>
      </w:r>
      <w:r>
        <w:rPr>
          <w:color w:val="000005"/>
          <w:spacing w:val="-14"/>
        </w:rPr>
        <w:t xml:space="preserve"> </w:t>
      </w:r>
      <w:r>
        <w:rPr>
          <w:color w:val="000005"/>
          <w:spacing w:val="-6"/>
        </w:rPr>
        <w:t>of</w:t>
      </w:r>
      <w:r>
        <w:rPr>
          <w:color w:val="000005"/>
          <w:spacing w:val="-14"/>
        </w:rPr>
        <w:t xml:space="preserve"> </w:t>
      </w:r>
      <w:r>
        <w:rPr>
          <w:color w:val="000005"/>
          <w:spacing w:val="-6"/>
        </w:rPr>
        <w:t>the</w:t>
      </w:r>
      <w:r>
        <w:rPr>
          <w:color w:val="000005"/>
          <w:spacing w:val="-14"/>
        </w:rPr>
        <w:t xml:space="preserve"> </w:t>
      </w:r>
      <w:r>
        <w:rPr>
          <w:color w:val="000005"/>
          <w:spacing w:val="-6"/>
        </w:rPr>
        <w:t>MMR.</w:t>
      </w:r>
      <w:r>
        <w:rPr>
          <w:color w:val="000005"/>
          <w:spacing w:val="33"/>
        </w:rPr>
        <w:t xml:space="preserve"> </w:t>
      </w:r>
      <w:r>
        <w:rPr>
          <w:color w:val="000005"/>
          <w:spacing w:val="-6"/>
        </w:rPr>
        <w:t xml:space="preserve">For </w:t>
      </w:r>
      <w:r>
        <w:rPr>
          <w:color w:val="000005"/>
          <w:w w:val="85"/>
        </w:rPr>
        <w:t xml:space="preserve">example, lenders responding to the 2014 Q3 </w:t>
      </w:r>
      <w:r>
        <w:rPr>
          <w:i/>
          <w:color w:val="000005"/>
          <w:w w:val="85"/>
        </w:rPr>
        <w:t xml:space="preserve">Credit Conditions Survey </w:t>
      </w:r>
      <w:r>
        <w:rPr>
          <w:color w:val="000005"/>
          <w:w w:val="85"/>
        </w:rPr>
        <w:t xml:space="preserve">reported that credit scoring criteria had tightened and </w:t>
      </w:r>
      <w:r>
        <w:rPr>
          <w:color w:val="000005"/>
          <w:w w:val="90"/>
        </w:rPr>
        <w:t>approval rates for mortgages had fallen (Chart 2.16).</w:t>
      </w:r>
      <w:r>
        <w:rPr>
          <w:color w:val="000005"/>
          <w:spacing w:val="40"/>
        </w:rPr>
        <w:t xml:space="preserve"> </w:t>
      </w:r>
      <w:r>
        <w:rPr>
          <w:color w:val="000005"/>
          <w:w w:val="90"/>
        </w:rPr>
        <w:t>While the FPC’s Recommendation on lending at high LTI ratios was</w:t>
      </w:r>
    </w:p>
    <w:p w14:paraId="05AA3F9E" w14:textId="77777777" w:rsidR="007423F2" w:rsidRDefault="007423F2">
      <w:pPr>
        <w:pStyle w:val="BodyText"/>
        <w:spacing w:line="268" w:lineRule="auto"/>
        <w:sectPr w:rsidR="007423F2">
          <w:pgSz w:w="11910" w:h="16840"/>
          <w:pgMar w:top="1560" w:right="425" w:bottom="280" w:left="708" w:header="446" w:footer="0" w:gutter="0"/>
          <w:cols w:num="2" w:space="720" w:equalWidth="0">
            <w:col w:w="4383" w:space="946"/>
            <w:col w:w="5448"/>
          </w:cols>
        </w:sectPr>
      </w:pPr>
    </w:p>
    <w:p w14:paraId="6F574539" w14:textId="77777777" w:rsidR="007423F2" w:rsidRDefault="000B511B">
      <w:pPr>
        <w:spacing w:before="110" w:line="266" w:lineRule="auto"/>
        <w:ind w:left="85"/>
        <w:rPr>
          <w:position w:val="4"/>
          <w:sz w:val="12"/>
        </w:rPr>
      </w:pPr>
      <w:r>
        <w:rPr>
          <w:b/>
          <w:color w:val="682C61"/>
          <w:spacing w:val="-2"/>
          <w:sz w:val="18"/>
        </w:rPr>
        <w:lastRenderedPageBreak/>
        <w:t>Chart</w:t>
      </w:r>
      <w:r>
        <w:rPr>
          <w:b/>
          <w:color w:val="682C61"/>
          <w:spacing w:val="-14"/>
          <w:sz w:val="18"/>
        </w:rPr>
        <w:t xml:space="preserve"> </w:t>
      </w:r>
      <w:r>
        <w:rPr>
          <w:b/>
          <w:color w:val="682C61"/>
          <w:spacing w:val="-2"/>
          <w:sz w:val="18"/>
        </w:rPr>
        <w:t>2.16</w:t>
      </w:r>
      <w:r>
        <w:rPr>
          <w:b/>
          <w:color w:val="682C61"/>
          <w:spacing w:val="31"/>
          <w:sz w:val="18"/>
        </w:rPr>
        <w:t xml:space="preserve"> </w:t>
      </w:r>
      <w:r>
        <w:rPr>
          <w:color w:val="682C61"/>
          <w:spacing w:val="-2"/>
          <w:sz w:val="18"/>
        </w:rPr>
        <w:t>Indicators</w:t>
      </w:r>
      <w:r>
        <w:rPr>
          <w:color w:val="682C61"/>
          <w:spacing w:val="-12"/>
          <w:sz w:val="18"/>
        </w:rPr>
        <w:t xml:space="preserve"> </w:t>
      </w:r>
      <w:r>
        <w:rPr>
          <w:color w:val="682C61"/>
          <w:spacing w:val="-2"/>
          <w:sz w:val="18"/>
        </w:rPr>
        <w:t>of</w:t>
      </w:r>
      <w:r>
        <w:rPr>
          <w:color w:val="682C61"/>
          <w:spacing w:val="-12"/>
          <w:sz w:val="18"/>
        </w:rPr>
        <w:t xml:space="preserve"> </w:t>
      </w:r>
      <w:r>
        <w:rPr>
          <w:color w:val="682C61"/>
          <w:spacing w:val="-2"/>
          <w:sz w:val="18"/>
        </w:rPr>
        <w:t>credit</w:t>
      </w:r>
      <w:r>
        <w:rPr>
          <w:color w:val="682C61"/>
          <w:spacing w:val="-12"/>
          <w:sz w:val="18"/>
        </w:rPr>
        <w:t xml:space="preserve"> </w:t>
      </w:r>
      <w:r>
        <w:rPr>
          <w:color w:val="682C61"/>
          <w:spacing w:val="-2"/>
          <w:sz w:val="18"/>
        </w:rPr>
        <w:t>conditions</w:t>
      </w:r>
      <w:r>
        <w:rPr>
          <w:color w:val="682C61"/>
          <w:spacing w:val="-12"/>
          <w:sz w:val="18"/>
        </w:rPr>
        <w:t xml:space="preserve"> </w:t>
      </w:r>
      <w:r>
        <w:rPr>
          <w:color w:val="682C61"/>
          <w:spacing w:val="-2"/>
          <w:sz w:val="18"/>
        </w:rPr>
        <w:t xml:space="preserve">tightened </w:t>
      </w:r>
      <w:r>
        <w:rPr>
          <w:i/>
          <w:color w:val="000005"/>
          <w:spacing w:val="-2"/>
          <w:w w:val="90"/>
          <w:sz w:val="16"/>
        </w:rPr>
        <w:t>Credit</w:t>
      </w:r>
      <w:r>
        <w:rPr>
          <w:i/>
          <w:color w:val="000005"/>
          <w:spacing w:val="-10"/>
          <w:w w:val="90"/>
          <w:sz w:val="16"/>
        </w:rPr>
        <w:t xml:space="preserve"> </w:t>
      </w:r>
      <w:r>
        <w:rPr>
          <w:i/>
          <w:color w:val="000005"/>
          <w:spacing w:val="-2"/>
          <w:w w:val="90"/>
          <w:sz w:val="16"/>
        </w:rPr>
        <w:t>Conditions</w:t>
      </w:r>
      <w:r>
        <w:rPr>
          <w:i/>
          <w:color w:val="000005"/>
          <w:spacing w:val="-10"/>
          <w:w w:val="90"/>
          <w:sz w:val="16"/>
        </w:rPr>
        <w:t xml:space="preserve"> </w:t>
      </w:r>
      <w:r>
        <w:rPr>
          <w:i/>
          <w:color w:val="000005"/>
          <w:spacing w:val="-2"/>
          <w:w w:val="90"/>
          <w:sz w:val="16"/>
        </w:rPr>
        <w:t>Survey</w:t>
      </w:r>
      <w:r>
        <w:rPr>
          <w:color w:val="000005"/>
          <w:spacing w:val="-2"/>
          <w:w w:val="90"/>
          <w:sz w:val="16"/>
        </w:rPr>
        <w:t>:</w:t>
      </w:r>
      <w:r>
        <w:rPr>
          <w:color w:val="000005"/>
          <w:spacing w:val="37"/>
          <w:sz w:val="16"/>
        </w:rPr>
        <w:t xml:space="preserve"> </w:t>
      </w:r>
      <w:r>
        <w:rPr>
          <w:color w:val="000005"/>
          <w:spacing w:val="-2"/>
          <w:w w:val="90"/>
          <w:sz w:val="16"/>
        </w:rPr>
        <w:t xml:space="preserve">credit scoring criteria and the proportion </w:t>
      </w:r>
      <w:r>
        <w:rPr>
          <w:color w:val="000005"/>
          <w:spacing w:val="-2"/>
          <w:sz w:val="16"/>
        </w:rPr>
        <w:t>of</w:t>
      </w:r>
      <w:r>
        <w:rPr>
          <w:color w:val="000005"/>
          <w:spacing w:val="-13"/>
          <w:sz w:val="16"/>
        </w:rPr>
        <w:t xml:space="preserve"> </w:t>
      </w:r>
      <w:r>
        <w:rPr>
          <w:color w:val="000005"/>
          <w:spacing w:val="-2"/>
          <w:sz w:val="16"/>
        </w:rPr>
        <w:t>mortgage</w:t>
      </w:r>
      <w:r>
        <w:rPr>
          <w:color w:val="000005"/>
          <w:spacing w:val="-13"/>
          <w:sz w:val="16"/>
        </w:rPr>
        <w:t xml:space="preserve"> </w:t>
      </w:r>
      <w:r>
        <w:rPr>
          <w:color w:val="000005"/>
          <w:spacing w:val="-2"/>
          <w:sz w:val="16"/>
        </w:rPr>
        <w:t>applications</w:t>
      </w:r>
      <w:r>
        <w:rPr>
          <w:color w:val="000005"/>
          <w:spacing w:val="-13"/>
          <w:sz w:val="16"/>
        </w:rPr>
        <w:t xml:space="preserve"> </w:t>
      </w:r>
      <w:r>
        <w:rPr>
          <w:color w:val="000005"/>
          <w:spacing w:val="-2"/>
          <w:sz w:val="16"/>
        </w:rPr>
        <w:t>being</w:t>
      </w:r>
      <w:r>
        <w:rPr>
          <w:color w:val="000005"/>
          <w:spacing w:val="-13"/>
          <w:sz w:val="16"/>
        </w:rPr>
        <w:t xml:space="preserve"> </w:t>
      </w:r>
      <w:r>
        <w:rPr>
          <w:color w:val="000005"/>
          <w:spacing w:val="-2"/>
          <w:sz w:val="16"/>
        </w:rPr>
        <w:t>approved</w:t>
      </w:r>
      <w:r>
        <w:rPr>
          <w:color w:val="000005"/>
          <w:spacing w:val="-2"/>
          <w:position w:val="4"/>
          <w:sz w:val="12"/>
        </w:rPr>
        <w:t>(a)</w:t>
      </w:r>
    </w:p>
    <w:p w14:paraId="02078618" w14:textId="77777777" w:rsidR="007423F2" w:rsidRDefault="000B511B">
      <w:pPr>
        <w:spacing w:before="147" w:line="148" w:lineRule="exact"/>
        <w:ind w:left="2468"/>
        <w:rPr>
          <w:position w:val="4"/>
          <w:sz w:val="11"/>
        </w:rPr>
      </w:pPr>
      <w:r>
        <w:rPr>
          <w:color w:val="231F20"/>
          <w:w w:val="85"/>
          <w:sz w:val="12"/>
        </w:rPr>
        <w:t>Net</w:t>
      </w:r>
      <w:r>
        <w:rPr>
          <w:color w:val="231F20"/>
          <w:spacing w:val="6"/>
          <w:sz w:val="12"/>
        </w:rPr>
        <w:t xml:space="preserve"> </w:t>
      </w:r>
      <w:r>
        <w:rPr>
          <w:color w:val="231F20"/>
          <w:w w:val="85"/>
          <w:sz w:val="12"/>
        </w:rPr>
        <w:t>percentage</w:t>
      </w:r>
      <w:r>
        <w:rPr>
          <w:color w:val="231F20"/>
          <w:spacing w:val="6"/>
          <w:sz w:val="12"/>
        </w:rPr>
        <w:t xml:space="preserve"> </w:t>
      </w:r>
      <w:r>
        <w:rPr>
          <w:color w:val="231F20"/>
          <w:spacing w:val="-2"/>
          <w:w w:val="85"/>
          <w:sz w:val="12"/>
        </w:rPr>
        <w:t>balances</w:t>
      </w:r>
      <w:r>
        <w:rPr>
          <w:color w:val="231F20"/>
          <w:spacing w:val="-2"/>
          <w:w w:val="85"/>
          <w:position w:val="4"/>
          <w:sz w:val="11"/>
        </w:rPr>
        <w:t>(b)</w:t>
      </w:r>
    </w:p>
    <w:p w14:paraId="75B00714" w14:textId="77777777" w:rsidR="007423F2" w:rsidRDefault="000B511B">
      <w:pPr>
        <w:spacing w:line="117" w:lineRule="exact"/>
        <w:ind w:left="3832"/>
        <w:rPr>
          <w:sz w:val="12"/>
        </w:rPr>
      </w:pPr>
      <w:r>
        <w:rPr>
          <w:noProof/>
          <w:sz w:val="12"/>
        </w:rPr>
        <mc:AlternateContent>
          <mc:Choice Requires="wpg">
            <w:drawing>
              <wp:anchor distT="0" distB="0" distL="0" distR="0" simplePos="0" relativeHeight="15773696" behindDoc="0" locked="0" layoutInCell="1" allowOverlap="1" wp14:anchorId="79EB64C3" wp14:editId="56857BCF">
                <wp:simplePos x="0" y="0"/>
                <wp:positionH relativeFrom="page">
                  <wp:posOffset>504000</wp:posOffset>
                </wp:positionH>
                <wp:positionV relativeFrom="paragraph">
                  <wp:posOffset>31977</wp:posOffset>
                </wp:positionV>
                <wp:extent cx="2346960" cy="1806575"/>
                <wp:effectExtent l="0" t="0" r="0" b="0"/>
                <wp:wrapNone/>
                <wp:docPr id="543" name="Group 5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544" name="Graphic 544"/>
                        <wps:cNvSpPr/>
                        <wps:spPr>
                          <a:xfrm>
                            <a:off x="3175" y="3175"/>
                            <a:ext cx="2340610" cy="1800225"/>
                          </a:xfrm>
                          <a:custGeom>
                            <a:avLst/>
                            <a:gdLst/>
                            <a:ahLst/>
                            <a:cxnLst/>
                            <a:rect l="l" t="t" r="r" b="b"/>
                            <a:pathLst>
                              <a:path w="2340610" h="1800225">
                                <a:moveTo>
                                  <a:pt x="0" y="1799995"/>
                                </a:moveTo>
                                <a:lnTo>
                                  <a:pt x="2340000" y="1799995"/>
                                </a:lnTo>
                                <a:lnTo>
                                  <a:pt x="2340000" y="0"/>
                                </a:lnTo>
                                <a:lnTo>
                                  <a:pt x="0" y="0"/>
                                </a:lnTo>
                                <a:lnTo>
                                  <a:pt x="0" y="1799995"/>
                                </a:lnTo>
                                <a:close/>
                              </a:path>
                            </a:pathLst>
                          </a:custGeom>
                          <a:ln w="6350">
                            <a:solidFill>
                              <a:srgbClr val="231F20"/>
                            </a:solidFill>
                            <a:prstDash val="solid"/>
                          </a:ln>
                        </wps:spPr>
                        <wps:bodyPr wrap="square" lIns="0" tIns="0" rIns="0" bIns="0" rtlCol="0">
                          <a:prstTxWarp prst="textNoShape">
                            <a:avLst/>
                          </a:prstTxWarp>
                          <a:noAutofit/>
                        </wps:bodyPr>
                      </wps:wsp>
                      <wps:wsp>
                        <wps:cNvPr id="545" name="Graphic 545"/>
                        <wps:cNvSpPr/>
                        <wps:spPr>
                          <a:xfrm>
                            <a:off x="1171301" y="3173"/>
                            <a:ext cx="1270" cy="1800225"/>
                          </a:xfrm>
                          <a:custGeom>
                            <a:avLst/>
                            <a:gdLst/>
                            <a:ahLst/>
                            <a:cxnLst/>
                            <a:rect l="l" t="t" r="r" b="b"/>
                            <a:pathLst>
                              <a:path h="1800225">
                                <a:moveTo>
                                  <a:pt x="0" y="0"/>
                                </a:moveTo>
                                <a:lnTo>
                                  <a:pt x="0" y="1799996"/>
                                </a:lnTo>
                              </a:path>
                            </a:pathLst>
                          </a:custGeom>
                          <a:ln w="6350">
                            <a:solidFill>
                              <a:srgbClr val="231F20"/>
                            </a:solidFill>
                            <a:prstDash val="solid"/>
                          </a:ln>
                        </wps:spPr>
                        <wps:bodyPr wrap="square" lIns="0" tIns="0" rIns="0" bIns="0" rtlCol="0">
                          <a:prstTxWarp prst="textNoShape">
                            <a:avLst/>
                          </a:prstTxWarp>
                          <a:noAutofit/>
                        </wps:bodyPr>
                      </wps:wsp>
                      <wps:wsp>
                        <wps:cNvPr id="546" name="Graphic 546"/>
                        <wps:cNvSpPr/>
                        <wps:spPr>
                          <a:xfrm>
                            <a:off x="153059" y="174975"/>
                            <a:ext cx="2038985" cy="1140460"/>
                          </a:xfrm>
                          <a:custGeom>
                            <a:avLst/>
                            <a:gdLst/>
                            <a:ahLst/>
                            <a:cxnLst/>
                            <a:rect l="l" t="t" r="r" b="b"/>
                            <a:pathLst>
                              <a:path w="2038985" h="1140460">
                                <a:moveTo>
                                  <a:pt x="12636" y="429044"/>
                                </a:moveTo>
                                <a:lnTo>
                                  <a:pt x="0" y="429044"/>
                                </a:lnTo>
                                <a:lnTo>
                                  <a:pt x="0" y="465366"/>
                                </a:lnTo>
                                <a:lnTo>
                                  <a:pt x="12636" y="465366"/>
                                </a:lnTo>
                                <a:lnTo>
                                  <a:pt x="12636" y="429044"/>
                                </a:lnTo>
                                <a:close/>
                              </a:path>
                              <a:path w="2038985" h="1140460">
                                <a:moveTo>
                                  <a:pt x="46304" y="429044"/>
                                </a:moveTo>
                                <a:lnTo>
                                  <a:pt x="32626" y="429044"/>
                                </a:lnTo>
                                <a:lnTo>
                                  <a:pt x="32626" y="513207"/>
                                </a:lnTo>
                                <a:lnTo>
                                  <a:pt x="46304" y="513207"/>
                                </a:lnTo>
                                <a:lnTo>
                                  <a:pt x="46304" y="429044"/>
                                </a:lnTo>
                                <a:close/>
                              </a:path>
                              <a:path w="2038985" h="1140460">
                                <a:moveTo>
                                  <a:pt x="79997" y="429044"/>
                                </a:moveTo>
                                <a:lnTo>
                                  <a:pt x="66306" y="429044"/>
                                </a:lnTo>
                                <a:lnTo>
                                  <a:pt x="66306" y="912571"/>
                                </a:lnTo>
                                <a:lnTo>
                                  <a:pt x="79997" y="912571"/>
                                </a:lnTo>
                                <a:lnTo>
                                  <a:pt x="79997" y="429044"/>
                                </a:lnTo>
                                <a:close/>
                              </a:path>
                              <a:path w="2038985" h="1140460">
                                <a:moveTo>
                                  <a:pt x="112610" y="429044"/>
                                </a:moveTo>
                                <a:lnTo>
                                  <a:pt x="99987" y="429044"/>
                                </a:lnTo>
                                <a:lnTo>
                                  <a:pt x="99987" y="1087475"/>
                                </a:lnTo>
                                <a:lnTo>
                                  <a:pt x="112610" y="1087475"/>
                                </a:lnTo>
                                <a:lnTo>
                                  <a:pt x="112610" y="429044"/>
                                </a:lnTo>
                                <a:close/>
                              </a:path>
                              <a:path w="2038985" h="1140460">
                                <a:moveTo>
                                  <a:pt x="146291" y="429044"/>
                                </a:moveTo>
                                <a:lnTo>
                                  <a:pt x="132613" y="429044"/>
                                </a:lnTo>
                                <a:lnTo>
                                  <a:pt x="132613" y="1140294"/>
                                </a:lnTo>
                                <a:lnTo>
                                  <a:pt x="146291" y="1140294"/>
                                </a:lnTo>
                                <a:lnTo>
                                  <a:pt x="146291" y="429044"/>
                                </a:lnTo>
                                <a:close/>
                              </a:path>
                              <a:path w="2038985" h="1140460">
                                <a:moveTo>
                                  <a:pt x="178917" y="429044"/>
                                </a:moveTo>
                                <a:lnTo>
                                  <a:pt x="166293" y="429044"/>
                                </a:lnTo>
                                <a:lnTo>
                                  <a:pt x="166293" y="1018171"/>
                                </a:lnTo>
                                <a:lnTo>
                                  <a:pt x="178917" y="1018171"/>
                                </a:lnTo>
                                <a:lnTo>
                                  <a:pt x="178917" y="429044"/>
                                </a:lnTo>
                                <a:close/>
                              </a:path>
                              <a:path w="2038985" h="1140460">
                                <a:moveTo>
                                  <a:pt x="212598" y="429044"/>
                                </a:moveTo>
                                <a:lnTo>
                                  <a:pt x="198907" y="429044"/>
                                </a:lnTo>
                                <a:lnTo>
                                  <a:pt x="198907" y="1057770"/>
                                </a:lnTo>
                                <a:lnTo>
                                  <a:pt x="212598" y="1057770"/>
                                </a:lnTo>
                                <a:lnTo>
                                  <a:pt x="212598" y="429044"/>
                                </a:lnTo>
                                <a:close/>
                              </a:path>
                              <a:path w="2038985" h="1140460">
                                <a:moveTo>
                                  <a:pt x="245224" y="429044"/>
                                </a:moveTo>
                                <a:lnTo>
                                  <a:pt x="232600" y="429044"/>
                                </a:lnTo>
                                <a:lnTo>
                                  <a:pt x="232600" y="965365"/>
                                </a:lnTo>
                                <a:lnTo>
                                  <a:pt x="245224" y="965365"/>
                                </a:lnTo>
                                <a:lnTo>
                                  <a:pt x="245224" y="429044"/>
                                </a:lnTo>
                                <a:close/>
                              </a:path>
                              <a:path w="2038985" h="1140460">
                                <a:moveTo>
                                  <a:pt x="278892" y="429044"/>
                                </a:moveTo>
                                <a:lnTo>
                                  <a:pt x="265226" y="429044"/>
                                </a:lnTo>
                                <a:lnTo>
                                  <a:pt x="265226" y="1029716"/>
                                </a:lnTo>
                                <a:lnTo>
                                  <a:pt x="278892" y="1029716"/>
                                </a:lnTo>
                                <a:lnTo>
                                  <a:pt x="278892" y="429044"/>
                                </a:lnTo>
                                <a:close/>
                              </a:path>
                              <a:path w="2038985" h="1140460">
                                <a:moveTo>
                                  <a:pt x="311531" y="429044"/>
                                </a:moveTo>
                                <a:lnTo>
                                  <a:pt x="298907" y="429044"/>
                                </a:lnTo>
                                <a:lnTo>
                                  <a:pt x="298907" y="447205"/>
                                </a:lnTo>
                                <a:lnTo>
                                  <a:pt x="311531" y="447205"/>
                                </a:lnTo>
                                <a:lnTo>
                                  <a:pt x="311531" y="429044"/>
                                </a:lnTo>
                                <a:close/>
                              </a:path>
                              <a:path w="2038985" h="1140460">
                                <a:moveTo>
                                  <a:pt x="345198" y="366344"/>
                                </a:moveTo>
                                <a:lnTo>
                                  <a:pt x="331520" y="366344"/>
                                </a:lnTo>
                                <a:lnTo>
                                  <a:pt x="331520" y="429044"/>
                                </a:lnTo>
                                <a:lnTo>
                                  <a:pt x="345198" y="429044"/>
                                </a:lnTo>
                                <a:lnTo>
                                  <a:pt x="345198" y="366344"/>
                                </a:lnTo>
                                <a:close/>
                              </a:path>
                              <a:path w="2038985" h="1140460">
                                <a:moveTo>
                                  <a:pt x="378879" y="429044"/>
                                </a:moveTo>
                                <a:lnTo>
                                  <a:pt x="365201" y="429044"/>
                                </a:lnTo>
                                <a:lnTo>
                                  <a:pt x="365201" y="448856"/>
                                </a:lnTo>
                                <a:lnTo>
                                  <a:pt x="378879" y="448856"/>
                                </a:lnTo>
                                <a:lnTo>
                                  <a:pt x="378879" y="429044"/>
                                </a:lnTo>
                                <a:close/>
                              </a:path>
                              <a:path w="2038985" h="1140460">
                                <a:moveTo>
                                  <a:pt x="411505" y="429044"/>
                                </a:moveTo>
                                <a:lnTo>
                                  <a:pt x="397827" y="429044"/>
                                </a:lnTo>
                                <a:lnTo>
                                  <a:pt x="397827" y="559422"/>
                                </a:lnTo>
                                <a:lnTo>
                                  <a:pt x="411505" y="559422"/>
                                </a:lnTo>
                                <a:lnTo>
                                  <a:pt x="411505" y="429044"/>
                                </a:lnTo>
                                <a:close/>
                              </a:path>
                              <a:path w="2038985" h="1140460">
                                <a:moveTo>
                                  <a:pt x="445185" y="429044"/>
                                </a:moveTo>
                                <a:lnTo>
                                  <a:pt x="431507" y="429044"/>
                                </a:lnTo>
                                <a:lnTo>
                                  <a:pt x="431507" y="539610"/>
                                </a:lnTo>
                                <a:lnTo>
                                  <a:pt x="445185" y="539610"/>
                                </a:lnTo>
                                <a:lnTo>
                                  <a:pt x="445185" y="429044"/>
                                </a:lnTo>
                                <a:close/>
                              </a:path>
                              <a:path w="2038985" h="1140460">
                                <a:moveTo>
                                  <a:pt x="477812" y="429044"/>
                                </a:moveTo>
                                <a:lnTo>
                                  <a:pt x="465188" y="429044"/>
                                </a:lnTo>
                                <a:lnTo>
                                  <a:pt x="465188" y="453796"/>
                                </a:lnTo>
                                <a:lnTo>
                                  <a:pt x="477812" y="453796"/>
                                </a:lnTo>
                                <a:lnTo>
                                  <a:pt x="477812" y="429044"/>
                                </a:lnTo>
                                <a:close/>
                              </a:path>
                              <a:path w="2038985" h="1140460">
                                <a:moveTo>
                                  <a:pt x="544118" y="363042"/>
                                </a:moveTo>
                                <a:lnTo>
                                  <a:pt x="531495" y="363042"/>
                                </a:lnTo>
                                <a:lnTo>
                                  <a:pt x="531495" y="429044"/>
                                </a:lnTo>
                                <a:lnTo>
                                  <a:pt x="544118" y="429044"/>
                                </a:lnTo>
                                <a:lnTo>
                                  <a:pt x="544118" y="363042"/>
                                </a:lnTo>
                                <a:close/>
                              </a:path>
                              <a:path w="2038985" h="1140460">
                                <a:moveTo>
                                  <a:pt x="577799" y="429044"/>
                                </a:moveTo>
                                <a:lnTo>
                                  <a:pt x="564108" y="429044"/>
                                </a:lnTo>
                                <a:lnTo>
                                  <a:pt x="564108" y="516521"/>
                                </a:lnTo>
                                <a:lnTo>
                                  <a:pt x="577799" y="516521"/>
                                </a:lnTo>
                                <a:lnTo>
                                  <a:pt x="577799" y="429044"/>
                                </a:lnTo>
                                <a:close/>
                              </a:path>
                              <a:path w="2038985" h="1140460">
                                <a:moveTo>
                                  <a:pt x="610412" y="429044"/>
                                </a:moveTo>
                                <a:lnTo>
                                  <a:pt x="597789" y="429044"/>
                                </a:lnTo>
                                <a:lnTo>
                                  <a:pt x="597789" y="450507"/>
                                </a:lnTo>
                                <a:lnTo>
                                  <a:pt x="610412" y="450507"/>
                                </a:lnTo>
                                <a:lnTo>
                                  <a:pt x="610412" y="429044"/>
                                </a:lnTo>
                                <a:close/>
                              </a:path>
                              <a:path w="2038985" h="1140460">
                                <a:moveTo>
                                  <a:pt x="644105" y="429044"/>
                                </a:moveTo>
                                <a:lnTo>
                                  <a:pt x="630415" y="429044"/>
                                </a:lnTo>
                                <a:lnTo>
                                  <a:pt x="630415" y="580859"/>
                                </a:lnTo>
                                <a:lnTo>
                                  <a:pt x="644105" y="580859"/>
                                </a:lnTo>
                                <a:lnTo>
                                  <a:pt x="644105" y="429044"/>
                                </a:lnTo>
                                <a:close/>
                              </a:path>
                              <a:path w="2038985" h="1140460">
                                <a:moveTo>
                                  <a:pt x="676719" y="429044"/>
                                </a:moveTo>
                                <a:lnTo>
                                  <a:pt x="664095" y="429044"/>
                                </a:lnTo>
                                <a:lnTo>
                                  <a:pt x="664095" y="470306"/>
                                </a:lnTo>
                                <a:lnTo>
                                  <a:pt x="676719" y="470306"/>
                                </a:lnTo>
                                <a:lnTo>
                                  <a:pt x="676719" y="429044"/>
                                </a:lnTo>
                                <a:close/>
                              </a:path>
                              <a:path w="2038985" h="1140460">
                                <a:moveTo>
                                  <a:pt x="710399" y="429044"/>
                                </a:moveTo>
                                <a:lnTo>
                                  <a:pt x="696709" y="429044"/>
                                </a:lnTo>
                                <a:lnTo>
                                  <a:pt x="696709" y="599020"/>
                                </a:lnTo>
                                <a:lnTo>
                                  <a:pt x="710399" y="599020"/>
                                </a:lnTo>
                                <a:lnTo>
                                  <a:pt x="710399" y="429044"/>
                                </a:lnTo>
                                <a:close/>
                              </a:path>
                              <a:path w="2038985" h="1140460">
                                <a:moveTo>
                                  <a:pt x="744080" y="358089"/>
                                </a:moveTo>
                                <a:lnTo>
                                  <a:pt x="730402" y="358089"/>
                                </a:lnTo>
                                <a:lnTo>
                                  <a:pt x="730402" y="429044"/>
                                </a:lnTo>
                                <a:lnTo>
                                  <a:pt x="744080" y="429044"/>
                                </a:lnTo>
                                <a:lnTo>
                                  <a:pt x="744080" y="358089"/>
                                </a:lnTo>
                                <a:close/>
                              </a:path>
                              <a:path w="2038985" h="1140460">
                                <a:moveTo>
                                  <a:pt x="776706" y="429044"/>
                                </a:moveTo>
                                <a:lnTo>
                                  <a:pt x="763016" y="429044"/>
                                </a:lnTo>
                                <a:lnTo>
                                  <a:pt x="763016" y="491756"/>
                                </a:lnTo>
                                <a:lnTo>
                                  <a:pt x="776706" y="491756"/>
                                </a:lnTo>
                                <a:lnTo>
                                  <a:pt x="776706" y="429044"/>
                                </a:lnTo>
                                <a:close/>
                              </a:path>
                              <a:path w="2038985" h="1140460">
                                <a:moveTo>
                                  <a:pt x="843013" y="429044"/>
                                </a:moveTo>
                                <a:lnTo>
                                  <a:pt x="830376" y="429044"/>
                                </a:lnTo>
                                <a:lnTo>
                                  <a:pt x="830376" y="475259"/>
                                </a:lnTo>
                                <a:lnTo>
                                  <a:pt x="843013" y="475259"/>
                                </a:lnTo>
                                <a:lnTo>
                                  <a:pt x="843013" y="429044"/>
                                </a:lnTo>
                                <a:close/>
                              </a:path>
                              <a:path w="2038985" h="1140460">
                                <a:moveTo>
                                  <a:pt x="876681" y="272288"/>
                                </a:moveTo>
                                <a:lnTo>
                                  <a:pt x="863003" y="272288"/>
                                </a:lnTo>
                                <a:lnTo>
                                  <a:pt x="863003" y="429044"/>
                                </a:lnTo>
                                <a:lnTo>
                                  <a:pt x="876681" y="429044"/>
                                </a:lnTo>
                                <a:lnTo>
                                  <a:pt x="876681" y="272288"/>
                                </a:lnTo>
                                <a:close/>
                              </a:path>
                              <a:path w="2038985" h="1140460">
                                <a:moveTo>
                                  <a:pt x="909320" y="346544"/>
                                </a:moveTo>
                                <a:lnTo>
                                  <a:pt x="896683" y="346544"/>
                                </a:lnTo>
                                <a:lnTo>
                                  <a:pt x="896683" y="429044"/>
                                </a:lnTo>
                                <a:lnTo>
                                  <a:pt x="909320" y="429044"/>
                                </a:lnTo>
                                <a:lnTo>
                                  <a:pt x="909320" y="346544"/>
                                </a:lnTo>
                                <a:close/>
                              </a:path>
                              <a:path w="2038985" h="1140460">
                                <a:moveTo>
                                  <a:pt x="942987" y="429044"/>
                                </a:moveTo>
                                <a:lnTo>
                                  <a:pt x="929309" y="429044"/>
                                </a:lnTo>
                                <a:lnTo>
                                  <a:pt x="929309" y="437311"/>
                                </a:lnTo>
                                <a:lnTo>
                                  <a:pt x="942987" y="437311"/>
                                </a:lnTo>
                                <a:lnTo>
                                  <a:pt x="942987" y="429044"/>
                                </a:lnTo>
                                <a:close/>
                              </a:path>
                              <a:path w="2038985" h="1140460">
                                <a:moveTo>
                                  <a:pt x="975614" y="429044"/>
                                </a:moveTo>
                                <a:lnTo>
                                  <a:pt x="962977" y="429044"/>
                                </a:lnTo>
                                <a:lnTo>
                                  <a:pt x="962977" y="696379"/>
                                </a:lnTo>
                                <a:lnTo>
                                  <a:pt x="975614" y="696379"/>
                                </a:lnTo>
                                <a:lnTo>
                                  <a:pt x="975614" y="429044"/>
                                </a:lnTo>
                                <a:close/>
                              </a:path>
                              <a:path w="2038985" h="1140460">
                                <a:moveTo>
                                  <a:pt x="1075588" y="429044"/>
                                </a:moveTo>
                                <a:lnTo>
                                  <a:pt x="1061910" y="429044"/>
                                </a:lnTo>
                                <a:lnTo>
                                  <a:pt x="1061910" y="508266"/>
                                </a:lnTo>
                                <a:lnTo>
                                  <a:pt x="1075588" y="508266"/>
                                </a:lnTo>
                                <a:lnTo>
                                  <a:pt x="1075588" y="429044"/>
                                </a:lnTo>
                                <a:close/>
                              </a:path>
                              <a:path w="2038985" h="1140460">
                                <a:moveTo>
                                  <a:pt x="1109281" y="429044"/>
                                </a:moveTo>
                                <a:lnTo>
                                  <a:pt x="1095590" y="429044"/>
                                </a:lnTo>
                                <a:lnTo>
                                  <a:pt x="1095590" y="468642"/>
                                </a:lnTo>
                                <a:lnTo>
                                  <a:pt x="1109281" y="468642"/>
                                </a:lnTo>
                                <a:lnTo>
                                  <a:pt x="1109281" y="429044"/>
                                </a:lnTo>
                                <a:close/>
                              </a:path>
                              <a:path w="2038985" h="1140460">
                                <a:moveTo>
                                  <a:pt x="1141895" y="429044"/>
                                </a:moveTo>
                                <a:lnTo>
                                  <a:pt x="1129271" y="429044"/>
                                </a:lnTo>
                                <a:lnTo>
                                  <a:pt x="1129271" y="750836"/>
                                </a:lnTo>
                                <a:lnTo>
                                  <a:pt x="1141895" y="750836"/>
                                </a:lnTo>
                                <a:lnTo>
                                  <a:pt x="1141895" y="429044"/>
                                </a:lnTo>
                                <a:close/>
                              </a:path>
                              <a:path w="2038985" h="1140460">
                                <a:moveTo>
                                  <a:pt x="1175588" y="429044"/>
                                </a:moveTo>
                                <a:lnTo>
                                  <a:pt x="1161910" y="429044"/>
                                </a:lnTo>
                                <a:lnTo>
                                  <a:pt x="1161910" y="529717"/>
                                </a:lnTo>
                                <a:lnTo>
                                  <a:pt x="1175588" y="529717"/>
                                </a:lnTo>
                                <a:lnTo>
                                  <a:pt x="1175588" y="429044"/>
                                </a:lnTo>
                                <a:close/>
                              </a:path>
                              <a:path w="2038985" h="1140460">
                                <a:moveTo>
                                  <a:pt x="1208214" y="429044"/>
                                </a:moveTo>
                                <a:lnTo>
                                  <a:pt x="1195578" y="429044"/>
                                </a:lnTo>
                                <a:lnTo>
                                  <a:pt x="1195578" y="1000023"/>
                                </a:lnTo>
                                <a:lnTo>
                                  <a:pt x="1208214" y="1000023"/>
                                </a:lnTo>
                                <a:lnTo>
                                  <a:pt x="1208214" y="429044"/>
                                </a:lnTo>
                                <a:close/>
                              </a:path>
                              <a:path w="2038985" h="1140460">
                                <a:moveTo>
                                  <a:pt x="1241882" y="429044"/>
                                </a:moveTo>
                                <a:lnTo>
                                  <a:pt x="1228204" y="429044"/>
                                </a:lnTo>
                                <a:lnTo>
                                  <a:pt x="1228204" y="707936"/>
                                </a:lnTo>
                                <a:lnTo>
                                  <a:pt x="1241882" y="707936"/>
                                </a:lnTo>
                                <a:lnTo>
                                  <a:pt x="1241882" y="429044"/>
                                </a:lnTo>
                                <a:close/>
                              </a:path>
                              <a:path w="2038985" h="1140460">
                                <a:moveTo>
                                  <a:pt x="1274508" y="429044"/>
                                </a:moveTo>
                                <a:lnTo>
                                  <a:pt x="1261884" y="429044"/>
                                </a:lnTo>
                                <a:lnTo>
                                  <a:pt x="1261884" y="1080884"/>
                                </a:lnTo>
                                <a:lnTo>
                                  <a:pt x="1274508" y="1080884"/>
                                </a:lnTo>
                                <a:lnTo>
                                  <a:pt x="1274508" y="429044"/>
                                </a:lnTo>
                                <a:close/>
                              </a:path>
                              <a:path w="2038985" h="1140460">
                                <a:moveTo>
                                  <a:pt x="1308201" y="429044"/>
                                </a:moveTo>
                                <a:lnTo>
                                  <a:pt x="1294511" y="429044"/>
                                </a:lnTo>
                                <a:lnTo>
                                  <a:pt x="1294511" y="1075931"/>
                                </a:lnTo>
                                <a:lnTo>
                                  <a:pt x="1308201" y="1075931"/>
                                </a:lnTo>
                                <a:lnTo>
                                  <a:pt x="1308201" y="429044"/>
                                </a:lnTo>
                                <a:close/>
                              </a:path>
                              <a:path w="2038985" h="1140460">
                                <a:moveTo>
                                  <a:pt x="1340802" y="429044"/>
                                </a:moveTo>
                                <a:lnTo>
                                  <a:pt x="1328178" y="429044"/>
                                </a:lnTo>
                                <a:lnTo>
                                  <a:pt x="1328178" y="849845"/>
                                </a:lnTo>
                                <a:lnTo>
                                  <a:pt x="1340802" y="849845"/>
                                </a:lnTo>
                                <a:lnTo>
                                  <a:pt x="1340802" y="429044"/>
                                </a:lnTo>
                                <a:close/>
                              </a:path>
                              <a:path w="2038985" h="1140460">
                                <a:moveTo>
                                  <a:pt x="1374495" y="226085"/>
                                </a:moveTo>
                                <a:lnTo>
                                  <a:pt x="1360817" y="226085"/>
                                </a:lnTo>
                                <a:lnTo>
                                  <a:pt x="1360817" y="429044"/>
                                </a:lnTo>
                                <a:lnTo>
                                  <a:pt x="1374495" y="429044"/>
                                </a:lnTo>
                                <a:lnTo>
                                  <a:pt x="1374495" y="226085"/>
                                </a:lnTo>
                                <a:close/>
                              </a:path>
                              <a:path w="2038985" h="1140460">
                                <a:moveTo>
                                  <a:pt x="1408163" y="336651"/>
                                </a:moveTo>
                                <a:lnTo>
                                  <a:pt x="1394498" y="336651"/>
                                </a:lnTo>
                                <a:lnTo>
                                  <a:pt x="1394498" y="429044"/>
                                </a:lnTo>
                                <a:lnTo>
                                  <a:pt x="1408163" y="429044"/>
                                </a:lnTo>
                                <a:lnTo>
                                  <a:pt x="1408163" y="336651"/>
                                </a:lnTo>
                                <a:close/>
                              </a:path>
                              <a:path w="2038985" h="1140460">
                                <a:moveTo>
                                  <a:pt x="1440789" y="429044"/>
                                </a:moveTo>
                                <a:lnTo>
                                  <a:pt x="1427111" y="429044"/>
                                </a:lnTo>
                                <a:lnTo>
                                  <a:pt x="1427111" y="488467"/>
                                </a:lnTo>
                                <a:lnTo>
                                  <a:pt x="1440789" y="488467"/>
                                </a:lnTo>
                                <a:lnTo>
                                  <a:pt x="1440789" y="429044"/>
                                </a:lnTo>
                                <a:close/>
                              </a:path>
                              <a:path w="2038985" h="1140460">
                                <a:moveTo>
                                  <a:pt x="1474470" y="424103"/>
                                </a:moveTo>
                                <a:lnTo>
                                  <a:pt x="1460792" y="424103"/>
                                </a:lnTo>
                                <a:lnTo>
                                  <a:pt x="1460792" y="429044"/>
                                </a:lnTo>
                                <a:lnTo>
                                  <a:pt x="1474470" y="429044"/>
                                </a:lnTo>
                                <a:lnTo>
                                  <a:pt x="1474470" y="424103"/>
                                </a:lnTo>
                                <a:close/>
                              </a:path>
                              <a:path w="2038985" h="1140460">
                                <a:moveTo>
                                  <a:pt x="1507096" y="420801"/>
                                </a:moveTo>
                                <a:lnTo>
                                  <a:pt x="1494459" y="420801"/>
                                </a:lnTo>
                                <a:lnTo>
                                  <a:pt x="1494459" y="429044"/>
                                </a:lnTo>
                                <a:lnTo>
                                  <a:pt x="1507096" y="429044"/>
                                </a:lnTo>
                                <a:lnTo>
                                  <a:pt x="1507096" y="420801"/>
                                </a:lnTo>
                                <a:close/>
                              </a:path>
                              <a:path w="2038985" h="1140460">
                                <a:moveTo>
                                  <a:pt x="1540789" y="422452"/>
                                </a:moveTo>
                                <a:lnTo>
                                  <a:pt x="1527086" y="422452"/>
                                </a:lnTo>
                                <a:lnTo>
                                  <a:pt x="1527086" y="429044"/>
                                </a:lnTo>
                                <a:lnTo>
                                  <a:pt x="1540789" y="429044"/>
                                </a:lnTo>
                                <a:lnTo>
                                  <a:pt x="1540789" y="422452"/>
                                </a:lnTo>
                                <a:close/>
                              </a:path>
                              <a:path w="2038985" h="1140460">
                                <a:moveTo>
                                  <a:pt x="1573403" y="422452"/>
                                </a:moveTo>
                                <a:lnTo>
                                  <a:pt x="1560779" y="422452"/>
                                </a:lnTo>
                                <a:lnTo>
                                  <a:pt x="1560779" y="429044"/>
                                </a:lnTo>
                                <a:lnTo>
                                  <a:pt x="1573403" y="429044"/>
                                </a:lnTo>
                                <a:lnTo>
                                  <a:pt x="1573403" y="422452"/>
                                </a:lnTo>
                                <a:close/>
                              </a:path>
                              <a:path w="2038985" h="1140460">
                                <a:moveTo>
                                  <a:pt x="1607083" y="285496"/>
                                </a:moveTo>
                                <a:lnTo>
                                  <a:pt x="1593405" y="285496"/>
                                </a:lnTo>
                                <a:lnTo>
                                  <a:pt x="1593405" y="429044"/>
                                </a:lnTo>
                                <a:lnTo>
                                  <a:pt x="1607083" y="429044"/>
                                </a:lnTo>
                                <a:lnTo>
                                  <a:pt x="1607083" y="285496"/>
                                </a:lnTo>
                                <a:close/>
                              </a:path>
                              <a:path w="2038985" h="1140460">
                                <a:moveTo>
                                  <a:pt x="1639709" y="387794"/>
                                </a:moveTo>
                                <a:lnTo>
                                  <a:pt x="1627073" y="387794"/>
                                </a:lnTo>
                                <a:lnTo>
                                  <a:pt x="1627073" y="429044"/>
                                </a:lnTo>
                                <a:lnTo>
                                  <a:pt x="1639709" y="429044"/>
                                </a:lnTo>
                                <a:lnTo>
                                  <a:pt x="1639709" y="387794"/>
                                </a:lnTo>
                                <a:close/>
                              </a:path>
                              <a:path w="2038985" h="1140460">
                                <a:moveTo>
                                  <a:pt x="1673377" y="429044"/>
                                </a:moveTo>
                                <a:lnTo>
                                  <a:pt x="1659712" y="429044"/>
                                </a:lnTo>
                                <a:lnTo>
                                  <a:pt x="1659712" y="574268"/>
                                </a:lnTo>
                                <a:lnTo>
                                  <a:pt x="1673377" y="574268"/>
                                </a:lnTo>
                                <a:lnTo>
                                  <a:pt x="1673377" y="429044"/>
                                </a:lnTo>
                                <a:close/>
                              </a:path>
                              <a:path w="2038985" h="1140460">
                                <a:moveTo>
                                  <a:pt x="1706003" y="429044"/>
                                </a:moveTo>
                                <a:lnTo>
                                  <a:pt x="1693379" y="429044"/>
                                </a:lnTo>
                                <a:lnTo>
                                  <a:pt x="1693379" y="694728"/>
                                </a:lnTo>
                                <a:lnTo>
                                  <a:pt x="1706003" y="694728"/>
                                </a:lnTo>
                                <a:lnTo>
                                  <a:pt x="1706003" y="429044"/>
                                </a:lnTo>
                                <a:close/>
                              </a:path>
                              <a:path w="2038985" h="1140460">
                                <a:moveTo>
                                  <a:pt x="1739684" y="429044"/>
                                </a:moveTo>
                                <a:lnTo>
                                  <a:pt x="1725993" y="429044"/>
                                </a:lnTo>
                                <a:lnTo>
                                  <a:pt x="1725993" y="821791"/>
                                </a:lnTo>
                                <a:lnTo>
                                  <a:pt x="1739684" y="821791"/>
                                </a:lnTo>
                                <a:lnTo>
                                  <a:pt x="1739684" y="429044"/>
                                </a:lnTo>
                                <a:close/>
                              </a:path>
                              <a:path w="2038985" h="1140460">
                                <a:moveTo>
                                  <a:pt x="1773377" y="429044"/>
                                </a:moveTo>
                                <a:lnTo>
                                  <a:pt x="1759673" y="429044"/>
                                </a:lnTo>
                                <a:lnTo>
                                  <a:pt x="1759673" y="442252"/>
                                </a:lnTo>
                                <a:lnTo>
                                  <a:pt x="1773377" y="442252"/>
                                </a:lnTo>
                                <a:lnTo>
                                  <a:pt x="1773377" y="429044"/>
                                </a:lnTo>
                                <a:close/>
                              </a:path>
                              <a:path w="2038985" h="1140460">
                                <a:moveTo>
                                  <a:pt x="1806016" y="429044"/>
                                </a:moveTo>
                                <a:lnTo>
                                  <a:pt x="1792325" y="429044"/>
                                </a:lnTo>
                                <a:lnTo>
                                  <a:pt x="1792325" y="457098"/>
                                </a:lnTo>
                                <a:lnTo>
                                  <a:pt x="1806016" y="457098"/>
                                </a:lnTo>
                                <a:lnTo>
                                  <a:pt x="1806016" y="429044"/>
                                </a:lnTo>
                                <a:close/>
                              </a:path>
                              <a:path w="2038985" h="1140460">
                                <a:moveTo>
                                  <a:pt x="1839671" y="429044"/>
                                </a:moveTo>
                                <a:lnTo>
                                  <a:pt x="1825980" y="429044"/>
                                </a:lnTo>
                                <a:lnTo>
                                  <a:pt x="1825980" y="526415"/>
                                </a:lnTo>
                                <a:lnTo>
                                  <a:pt x="1839671" y="526415"/>
                                </a:lnTo>
                                <a:lnTo>
                                  <a:pt x="1839671" y="429044"/>
                                </a:lnTo>
                                <a:close/>
                              </a:path>
                              <a:path w="2038985" h="1140460">
                                <a:moveTo>
                                  <a:pt x="1872297" y="272288"/>
                                </a:moveTo>
                                <a:lnTo>
                                  <a:pt x="1859661" y="272288"/>
                                </a:lnTo>
                                <a:lnTo>
                                  <a:pt x="1859661" y="429044"/>
                                </a:lnTo>
                                <a:lnTo>
                                  <a:pt x="1872297" y="429044"/>
                                </a:lnTo>
                                <a:lnTo>
                                  <a:pt x="1872297" y="272288"/>
                                </a:lnTo>
                                <a:close/>
                              </a:path>
                              <a:path w="2038985" h="1140460">
                                <a:moveTo>
                                  <a:pt x="1905977" y="216179"/>
                                </a:moveTo>
                                <a:lnTo>
                                  <a:pt x="1892287" y="216179"/>
                                </a:lnTo>
                                <a:lnTo>
                                  <a:pt x="1892287" y="429044"/>
                                </a:lnTo>
                                <a:lnTo>
                                  <a:pt x="1905977" y="429044"/>
                                </a:lnTo>
                                <a:lnTo>
                                  <a:pt x="1905977" y="216179"/>
                                </a:lnTo>
                                <a:close/>
                              </a:path>
                              <a:path w="2038985" h="1140460">
                                <a:moveTo>
                                  <a:pt x="1938591" y="0"/>
                                </a:moveTo>
                                <a:lnTo>
                                  <a:pt x="1925967" y="0"/>
                                </a:lnTo>
                                <a:lnTo>
                                  <a:pt x="1925967" y="429044"/>
                                </a:lnTo>
                                <a:lnTo>
                                  <a:pt x="1938591" y="429044"/>
                                </a:lnTo>
                                <a:lnTo>
                                  <a:pt x="1938591" y="0"/>
                                </a:lnTo>
                                <a:close/>
                              </a:path>
                              <a:path w="2038985" h="1140460">
                                <a:moveTo>
                                  <a:pt x="1972284" y="429044"/>
                                </a:moveTo>
                                <a:lnTo>
                                  <a:pt x="1958581" y="429044"/>
                                </a:lnTo>
                                <a:lnTo>
                                  <a:pt x="1958581" y="594080"/>
                                </a:lnTo>
                                <a:lnTo>
                                  <a:pt x="1972284" y="594080"/>
                                </a:lnTo>
                                <a:lnTo>
                                  <a:pt x="1972284" y="429044"/>
                                </a:lnTo>
                                <a:close/>
                              </a:path>
                              <a:path w="2038985" h="1140460">
                                <a:moveTo>
                                  <a:pt x="2004898" y="419150"/>
                                </a:moveTo>
                                <a:lnTo>
                                  <a:pt x="1992249" y="419150"/>
                                </a:lnTo>
                                <a:lnTo>
                                  <a:pt x="1992249" y="429044"/>
                                </a:lnTo>
                                <a:lnTo>
                                  <a:pt x="2004898" y="429044"/>
                                </a:lnTo>
                                <a:lnTo>
                                  <a:pt x="2004898" y="419150"/>
                                </a:lnTo>
                                <a:close/>
                              </a:path>
                              <a:path w="2038985" h="1140460">
                                <a:moveTo>
                                  <a:pt x="2038578" y="429044"/>
                                </a:moveTo>
                                <a:lnTo>
                                  <a:pt x="2024888" y="429044"/>
                                </a:lnTo>
                                <a:lnTo>
                                  <a:pt x="2024888" y="661733"/>
                                </a:lnTo>
                                <a:lnTo>
                                  <a:pt x="2038578" y="661733"/>
                                </a:lnTo>
                                <a:lnTo>
                                  <a:pt x="2038578" y="429044"/>
                                </a:lnTo>
                                <a:close/>
                              </a:path>
                            </a:pathLst>
                          </a:custGeom>
                          <a:solidFill>
                            <a:srgbClr val="00568B"/>
                          </a:solidFill>
                        </wps:spPr>
                        <wps:bodyPr wrap="square" lIns="0" tIns="0" rIns="0" bIns="0" rtlCol="0">
                          <a:prstTxWarp prst="textNoShape">
                            <a:avLst/>
                          </a:prstTxWarp>
                          <a:noAutofit/>
                        </wps:bodyPr>
                      </wps:wsp>
                      <wps:wsp>
                        <wps:cNvPr id="547" name="Graphic 547"/>
                        <wps:cNvSpPr/>
                        <wps:spPr>
                          <a:xfrm>
                            <a:off x="3175" y="303682"/>
                            <a:ext cx="2340610" cy="1499870"/>
                          </a:xfrm>
                          <a:custGeom>
                            <a:avLst/>
                            <a:gdLst/>
                            <a:ahLst/>
                            <a:cxnLst/>
                            <a:rect l="l" t="t" r="r" b="b"/>
                            <a:pathLst>
                              <a:path w="2340610" h="1499870">
                                <a:moveTo>
                                  <a:pt x="2268004" y="0"/>
                                </a:moveTo>
                                <a:lnTo>
                                  <a:pt x="2340000" y="0"/>
                                </a:lnTo>
                              </a:path>
                              <a:path w="2340610" h="1499870">
                                <a:moveTo>
                                  <a:pt x="2268004" y="300335"/>
                                </a:moveTo>
                                <a:lnTo>
                                  <a:pt x="2340000" y="300335"/>
                                </a:lnTo>
                              </a:path>
                              <a:path w="2340610" h="1499870">
                                <a:moveTo>
                                  <a:pt x="2268004" y="599020"/>
                                </a:moveTo>
                                <a:lnTo>
                                  <a:pt x="2340000" y="599020"/>
                                </a:lnTo>
                              </a:path>
                              <a:path w="2340610" h="1499870">
                                <a:moveTo>
                                  <a:pt x="2268004" y="899360"/>
                                </a:moveTo>
                                <a:lnTo>
                                  <a:pt x="2340000" y="899360"/>
                                </a:lnTo>
                              </a:path>
                              <a:path w="2340610" h="1499870">
                                <a:moveTo>
                                  <a:pt x="2268004" y="1199690"/>
                                </a:moveTo>
                                <a:lnTo>
                                  <a:pt x="2340000" y="1199690"/>
                                </a:lnTo>
                              </a:path>
                              <a:path w="2340610" h="1499870">
                                <a:moveTo>
                                  <a:pt x="0" y="0"/>
                                </a:moveTo>
                                <a:lnTo>
                                  <a:pt x="71995" y="0"/>
                                </a:lnTo>
                              </a:path>
                              <a:path w="2340610" h="1499870">
                                <a:moveTo>
                                  <a:pt x="0" y="300335"/>
                                </a:moveTo>
                                <a:lnTo>
                                  <a:pt x="71995" y="300335"/>
                                </a:lnTo>
                              </a:path>
                              <a:path w="2340610" h="1499870">
                                <a:moveTo>
                                  <a:pt x="0" y="599020"/>
                                </a:moveTo>
                                <a:lnTo>
                                  <a:pt x="71995" y="599020"/>
                                </a:lnTo>
                              </a:path>
                              <a:path w="2340610" h="1499870">
                                <a:moveTo>
                                  <a:pt x="0" y="899360"/>
                                </a:moveTo>
                                <a:lnTo>
                                  <a:pt x="71995" y="899360"/>
                                </a:lnTo>
                              </a:path>
                              <a:path w="2340610" h="1499870">
                                <a:moveTo>
                                  <a:pt x="0" y="1199690"/>
                                </a:moveTo>
                                <a:lnTo>
                                  <a:pt x="71995" y="1199690"/>
                                </a:lnTo>
                              </a:path>
                              <a:path w="2340610" h="1499870">
                                <a:moveTo>
                                  <a:pt x="107999" y="300335"/>
                                </a:moveTo>
                                <a:lnTo>
                                  <a:pt x="2231999" y="300335"/>
                                </a:lnTo>
                              </a:path>
                              <a:path w="2340610" h="1499870">
                                <a:moveTo>
                                  <a:pt x="2231085" y="1427502"/>
                                </a:moveTo>
                                <a:lnTo>
                                  <a:pt x="2231085" y="1499487"/>
                                </a:lnTo>
                              </a:path>
                              <a:path w="2340610" h="1499870">
                                <a:moveTo>
                                  <a:pt x="2197417" y="1463508"/>
                                </a:moveTo>
                                <a:lnTo>
                                  <a:pt x="2197417" y="1499487"/>
                                </a:lnTo>
                              </a:path>
                              <a:path w="2340610" h="1499870">
                                <a:moveTo>
                                  <a:pt x="2164778" y="1463508"/>
                                </a:moveTo>
                                <a:lnTo>
                                  <a:pt x="2164778" y="1499487"/>
                                </a:lnTo>
                              </a:path>
                              <a:path w="2340610" h="1499870">
                                <a:moveTo>
                                  <a:pt x="2131098" y="1463508"/>
                                </a:moveTo>
                                <a:lnTo>
                                  <a:pt x="2131098" y="1499487"/>
                                </a:lnTo>
                              </a:path>
                              <a:path w="2340610" h="1499870">
                                <a:moveTo>
                                  <a:pt x="2098497" y="1427502"/>
                                </a:moveTo>
                                <a:lnTo>
                                  <a:pt x="2098497" y="1499487"/>
                                </a:lnTo>
                              </a:path>
                              <a:path w="2340610" h="1499870">
                                <a:moveTo>
                                  <a:pt x="2064791" y="1463508"/>
                                </a:moveTo>
                                <a:lnTo>
                                  <a:pt x="2064791" y="1499487"/>
                                </a:lnTo>
                              </a:path>
                              <a:path w="2340610" h="1499870">
                                <a:moveTo>
                                  <a:pt x="2032177" y="1463508"/>
                                </a:moveTo>
                                <a:lnTo>
                                  <a:pt x="2032177" y="1499487"/>
                                </a:lnTo>
                              </a:path>
                              <a:path w="2340610" h="1499870">
                                <a:moveTo>
                                  <a:pt x="1998510" y="1463508"/>
                                </a:moveTo>
                                <a:lnTo>
                                  <a:pt x="1998510" y="1499487"/>
                                </a:lnTo>
                              </a:path>
                              <a:path w="2340610" h="1499870">
                                <a:moveTo>
                                  <a:pt x="1965871" y="1427502"/>
                                </a:moveTo>
                                <a:lnTo>
                                  <a:pt x="1965871" y="1499487"/>
                                </a:lnTo>
                              </a:path>
                              <a:path w="2340610" h="1499870">
                                <a:moveTo>
                                  <a:pt x="1932190" y="1463508"/>
                                </a:moveTo>
                                <a:lnTo>
                                  <a:pt x="1932190" y="1499487"/>
                                </a:lnTo>
                              </a:path>
                              <a:path w="2340610" h="1499870">
                                <a:moveTo>
                                  <a:pt x="1898522" y="1463508"/>
                                </a:moveTo>
                                <a:lnTo>
                                  <a:pt x="1898522" y="1499487"/>
                                </a:lnTo>
                              </a:path>
                              <a:path w="2340610" h="1499870">
                                <a:moveTo>
                                  <a:pt x="1865883" y="1463508"/>
                                </a:moveTo>
                                <a:lnTo>
                                  <a:pt x="1865883" y="1499487"/>
                                </a:lnTo>
                              </a:path>
                              <a:path w="2340610" h="1499870">
                                <a:moveTo>
                                  <a:pt x="1832216" y="1427502"/>
                                </a:moveTo>
                                <a:lnTo>
                                  <a:pt x="1832216" y="1499487"/>
                                </a:lnTo>
                              </a:path>
                              <a:path w="2340610" h="1499870">
                                <a:moveTo>
                                  <a:pt x="1799589" y="1463508"/>
                                </a:moveTo>
                                <a:lnTo>
                                  <a:pt x="1799589" y="1499487"/>
                                </a:lnTo>
                              </a:path>
                              <a:path w="2340610" h="1499870">
                                <a:moveTo>
                                  <a:pt x="1765909" y="1463508"/>
                                </a:moveTo>
                                <a:lnTo>
                                  <a:pt x="1765909" y="1499487"/>
                                </a:lnTo>
                              </a:path>
                              <a:path w="2340610" h="1499870">
                                <a:moveTo>
                                  <a:pt x="1733283" y="1463508"/>
                                </a:moveTo>
                                <a:lnTo>
                                  <a:pt x="1733283" y="1499487"/>
                                </a:lnTo>
                              </a:path>
                              <a:path w="2340610" h="1499870">
                                <a:moveTo>
                                  <a:pt x="1699602" y="1427502"/>
                                </a:moveTo>
                                <a:lnTo>
                                  <a:pt x="1699602" y="1499487"/>
                                </a:lnTo>
                              </a:path>
                              <a:path w="2340610" h="1499870">
                                <a:moveTo>
                                  <a:pt x="1666976" y="1463508"/>
                                </a:moveTo>
                                <a:lnTo>
                                  <a:pt x="1666976" y="1499487"/>
                                </a:lnTo>
                              </a:path>
                              <a:path w="2340610" h="1499870">
                                <a:moveTo>
                                  <a:pt x="1633296" y="1463508"/>
                                </a:moveTo>
                                <a:lnTo>
                                  <a:pt x="1633296" y="1499487"/>
                                </a:lnTo>
                              </a:path>
                              <a:path w="2340610" h="1499870">
                                <a:moveTo>
                                  <a:pt x="1600682" y="1463508"/>
                                </a:moveTo>
                                <a:lnTo>
                                  <a:pt x="1600682" y="1499487"/>
                                </a:lnTo>
                              </a:path>
                              <a:path w="2340610" h="1499870">
                                <a:moveTo>
                                  <a:pt x="1567002" y="1427502"/>
                                </a:moveTo>
                                <a:lnTo>
                                  <a:pt x="1567002" y="1499487"/>
                                </a:lnTo>
                              </a:path>
                              <a:path w="2340610" h="1499870">
                                <a:moveTo>
                                  <a:pt x="1533321" y="1463508"/>
                                </a:moveTo>
                                <a:lnTo>
                                  <a:pt x="1533321" y="1499487"/>
                                </a:lnTo>
                              </a:path>
                              <a:path w="2340610" h="1499870">
                                <a:moveTo>
                                  <a:pt x="1500695" y="1463508"/>
                                </a:moveTo>
                                <a:lnTo>
                                  <a:pt x="1500695" y="1499487"/>
                                </a:lnTo>
                              </a:path>
                              <a:path w="2340610" h="1499870">
                                <a:moveTo>
                                  <a:pt x="1467027" y="1463508"/>
                                </a:moveTo>
                                <a:lnTo>
                                  <a:pt x="1467027" y="1499487"/>
                                </a:lnTo>
                              </a:path>
                              <a:path w="2340610" h="1499870">
                                <a:moveTo>
                                  <a:pt x="1434388" y="1427502"/>
                                </a:moveTo>
                                <a:lnTo>
                                  <a:pt x="1434388" y="1499487"/>
                                </a:lnTo>
                              </a:path>
                              <a:path w="2340610" h="1499870">
                                <a:moveTo>
                                  <a:pt x="1400708" y="1463508"/>
                                </a:moveTo>
                                <a:lnTo>
                                  <a:pt x="1400708" y="1499487"/>
                                </a:lnTo>
                              </a:path>
                              <a:path w="2340610" h="1499870">
                                <a:moveTo>
                                  <a:pt x="1368082" y="1463508"/>
                                </a:moveTo>
                                <a:lnTo>
                                  <a:pt x="1368082" y="1499487"/>
                                </a:lnTo>
                              </a:path>
                              <a:path w="2340610" h="1499870">
                                <a:moveTo>
                                  <a:pt x="1334413" y="1463508"/>
                                </a:moveTo>
                                <a:lnTo>
                                  <a:pt x="1334413" y="1499487"/>
                                </a:lnTo>
                              </a:path>
                              <a:path w="2340610" h="1499870">
                                <a:moveTo>
                                  <a:pt x="1301786" y="1427502"/>
                                </a:moveTo>
                                <a:lnTo>
                                  <a:pt x="1301786" y="1499487"/>
                                </a:lnTo>
                              </a:path>
                              <a:path w="2340610" h="1499870">
                                <a:moveTo>
                                  <a:pt x="1268119" y="1463508"/>
                                </a:moveTo>
                                <a:lnTo>
                                  <a:pt x="1268119" y="1499487"/>
                                </a:lnTo>
                              </a:path>
                              <a:path w="2340610" h="1499870">
                                <a:moveTo>
                                  <a:pt x="1235483" y="1463508"/>
                                </a:moveTo>
                                <a:lnTo>
                                  <a:pt x="1235483" y="1499487"/>
                                </a:lnTo>
                              </a:path>
                              <a:path w="2340610" h="1499870">
                                <a:moveTo>
                                  <a:pt x="1201799" y="1463508"/>
                                </a:moveTo>
                                <a:lnTo>
                                  <a:pt x="1201799" y="1499487"/>
                                </a:lnTo>
                              </a:path>
                              <a:path w="2340610" h="1499870">
                                <a:moveTo>
                                  <a:pt x="1135496" y="1463508"/>
                                </a:moveTo>
                                <a:lnTo>
                                  <a:pt x="1135496" y="1499487"/>
                                </a:lnTo>
                              </a:path>
                              <a:path w="2340610" h="1499870">
                                <a:moveTo>
                                  <a:pt x="1101817" y="1463508"/>
                                </a:moveTo>
                                <a:lnTo>
                                  <a:pt x="1101817" y="1499487"/>
                                </a:lnTo>
                              </a:path>
                              <a:path w="2340610" h="1499870">
                                <a:moveTo>
                                  <a:pt x="1069200" y="1463508"/>
                                </a:moveTo>
                                <a:lnTo>
                                  <a:pt x="1069200" y="1499487"/>
                                </a:lnTo>
                              </a:path>
                              <a:path w="2340610" h="1499870">
                                <a:moveTo>
                                  <a:pt x="1035521" y="1427502"/>
                                </a:moveTo>
                                <a:lnTo>
                                  <a:pt x="1035521" y="1499487"/>
                                </a:lnTo>
                              </a:path>
                              <a:path w="2340610" h="1499870">
                                <a:moveTo>
                                  <a:pt x="1002897" y="1463508"/>
                                </a:moveTo>
                                <a:lnTo>
                                  <a:pt x="1002897" y="1499487"/>
                                </a:lnTo>
                              </a:path>
                              <a:path w="2340610" h="1499870">
                                <a:moveTo>
                                  <a:pt x="969218" y="1463508"/>
                                </a:moveTo>
                                <a:lnTo>
                                  <a:pt x="969218" y="1499487"/>
                                </a:lnTo>
                              </a:path>
                              <a:path w="2340610" h="1499870">
                                <a:moveTo>
                                  <a:pt x="936588" y="1463508"/>
                                </a:moveTo>
                                <a:lnTo>
                                  <a:pt x="936588" y="1499487"/>
                                </a:lnTo>
                              </a:path>
                              <a:path w="2340610" h="1499870">
                                <a:moveTo>
                                  <a:pt x="902909" y="1427502"/>
                                </a:moveTo>
                                <a:lnTo>
                                  <a:pt x="902909" y="1499487"/>
                                </a:lnTo>
                              </a:path>
                              <a:path w="2340610" h="1499870">
                                <a:moveTo>
                                  <a:pt x="869236" y="1463508"/>
                                </a:moveTo>
                                <a:lnTo>
                                  <a:pt x="869236" y="1499487"/>
                                </a:lnTo>
                              </a:path>
                              <a:path w="2340610" h="1499870">
                                <a:moveTo>
                                  <a:pt x="836606" y="1463508"/>
                                </a:moveTo>
                                <a:lnTo>
                                  <a:pt x="836606" y="1499487"/>
                                </a:lnTo>
                              </a:path>
                              <a:path w="2340610" h="1499870">
                                <a:moveTo>
                                  <a:pt x="802933" y="1463508"/>
                                </a:moveTo>
                                <a:lnTo>
                                  <a:pt x="802933" y="1499487"/>
                                </a:lnTo>
                              </a:path>
                              <a:path w="2340610" h="1499870">
                                <a:moveTo>
                                  <a:pt x="770303" y="1427502"/>
                                </a:moveTo>
                                <a:lnTo>
                                  <a:pt x="770303" y="1499487"/>
                                </a:lnTo>
                              </a:path>
                              <a:path w="2340610" h="1499870">
                                <a:moveTo>
                                  <a:pt x="736625" y="1463508"/>
                                </a:moveTo>
                                <a:lnTo>
                                  <a:pt x="736625" y="1499487"/>
                                </a:lnTo>
                              </a:path>
                              <a:path w="2340610" h="1499870">
                                <a:moveTo>
                                  <a:pt x="704000" y="1463508"/>
                                </a:moveTo>
                                <a:lnTo>
                                  <a:pt x="704000" y="1499487"/>
                                </a:lnTo>
                              </a:path>
                              <a:path w="2340610" h="1499870">
                                <a:moveTo>
                                  <a:pt x="670322" y="1463508"/>
                                </a:moveTo>
                                <a:lnTo>
                                  <a:pt x="670322" y="1499487"/>
                                </a:lnTo>
                              </a:path>
                              <a:path w="2340610" h="1499870">
                                <a:moveTo>
                                  <a:pt x="637697" y="1427502"/>
                                </a:moveTo>
                                <a:lnTo>
                                  <a:pt x="637697" y="1499487"/>
                                </a:lnTo>
                              </a:path>
                              <a:path w="2340610" h="1499870">
                                <a:moveTo>
                                  <a:pt x="604018" y="1463508"/>
                                </a:moveTo>
                                <a:lnTo>
                                  <a:pt x="604018" y="1499487"/>
                                </a:lnTo>
                              </a:path>
                              <a:path w="2340610" h="1499870">
                                <a:moveTo>
                                  <a:pt x="571400" y="1463508"/>
                                </a:moveTo>
                                <a:lnTo>
                                  <a:pt x="571400" y="1499487"/>
                                </a:lnTo>
                              </a:path>
                              <a:path w="2340610" h="1499870">
                                <a:moveTo>
                                  <a:pt x="537715" y="1463508"/>
                                </a:moveTo>
                                <a:lnTo>
                                  <a:pt x="537715" y="1499487"/>
                                </a:lnTo>
                              </a:path>
                              <a:path w="2340610" h="1499870">
                                <a:moveTo>
                                  <a:pt x="504037" y="1427502"/>
                                </a:moveTo>
                                <a:lnTo>
                                  <a:pt x="504037" y="1499487"/>
                                </a:lnTo>
                              </a:path>
                              <a:path w="2340610" h="1499870">
                                <a:moveTo>
                                  <a:pt x="471418" y="1463508"/>
                                </a:moveTo>
                                <a:lnTo>
                                  <a:pt x="471418" y="1499487"/>
                                </a:lnTo>
                              </a:path>
                              <a:path w="2340610" h="1499870">
                                <a:moveTo>
                                  <a:pt x="437734" y="1463508"/>
                                </a:moveTo>
                                <a:lnTo>
                                  <a:pt x="437734" y="1499487"/>
                                </a:lnTo>
                              </a:path>
                              <a:path w="2340610" h="1499870">
                                <a:moveTo>
                                  <a:pt x="405109" y="1463508"/>
                                </a:moveTo>
                                <a:lnTo>
                                  <a:pt x="405109" y="1499487"/>
                                </a:lnTo>
                              </a:path>
                              <a:path w="2340610" h="1499870">
                                <a:moveTo>
                                  <a:pt x="371431" y="1427502"/>
                                </a:moveTo>
                                <a:lnTo>
                                  <a:pt x="371431" y="1499487"/>
                                </a:lnTo>
                              </a:path>
                              <a:path w="2340610" h="1499870">
                                <a:moveTo>
                                  <a:pt x="338806" y="1463508"/>
                                </a:moveTo>
                                <a:lnTo>
                                  <a:pt x="338806" y="1499487"/>
                                </a:lnTo>
                              </a:path>
                              <a:path w="2340610" h="1499870">
                                <a:moveTo>
                                  <a:pt x="305128" y="1463508"/>
                                </a:moveTo>
                                <a:lnTo>
                                  <a:pt x="305128" y="1499487"/>
                                </a:lnTo>
                              </a:path>
                              <a:path w="2340610" h="1499870">
                                <a:moveTo>
                                  <a:pt x="272503" y="1463508"/>
                                </a:moveTo>
                                <a:lnTo>
                                  <a:pt x="272503" y="1499487"/>
                                </a:lnTo>
                              </a:path>
                              <a:path w="2340610" h="1499870">
                                <a:moveTo>
                                  <a:pt x="238826" y="1427502"/>
                                </a:moveTo>
                                <a:lnTo>
                                  <a:pt x="238826" y="1499487"/>
                                </a:lnTo>
                              </a:path>
                              <a:path w="2340610" h="1499870">
                                <a:moveTo>
                                  <a:pt x="206194" y="1463508"/>
                                </a:moveTo>
                                <a:lnTo>
                                  <a:pt x="206194" y="1499487"/>
                                </a:lnTo>
                              </a:path>
                              <a:path w="2340610" h="1499870">
                                <a:moveTo>
                                  <a:pt x="172523" y="1463508"/>
                                </a:moveTo>
                                <a:lnTo>
                                  <a:pt x="172523" y="1499487"/>
                                </a:lnTo>
                              </a:path>
                              <a:path w="2340610" h="1499870">
                                <a:moveTo>
                                  <a:pt x="138844" y="1463508"/>
                                </a:moveTo>
                                <a:lnTo>
                                  <a:pt x="138844" y="1499487"/>
                                </a:lnTo>
                              </a:path>
                              <a:path w="2340610" h="1499870">
                                <a:moveTo>
                                  <a:pt x="106218" y="1427502"/>
                                </a:moveTo>
                                <a:lnTo>
                                  <a:pt x="106218" y="1499487"/>
                                </a:lnTo>
                              </a:path>
                            </a:pathLst>
                          </a:custGeom>
                          <a:ln w="6350">
                            <a:solidFill>
                              <a:srgbClr val="231F20"/>
                            </a:solidFill>
                            <a:prstDash val="solid"/>
                          </a:ln>
                        </wps:spPr>
                        <wps:bodyPr wrap="square" lIns="0" tIns="0" rIns="0" bIns="0" rtlCol="0">
                          <a:prstTxWarp prst="textNoShape">
                            <a:avLst/>
                          </a:prstTxWarp>
                          <a:noAutofit/>
                        </wps:bodyPr>
                      </wps:wsp>
                      <wps:wsp>
                        <wps:cNvPr id="548" name="Textbox 548"/>
                        <wps:cNvSpPr txBox="1"/>
                        <wps:spPr>
                          <a:xfrm>
                            <a:off x="430709" y="56266"/>
                            <a:ext cx="433705" cy="91440"/>
                          </a:xfrm>
                          <a:prstGeom prst="rect">
                            <a:avLst/>
                          </a:prstGeom>
                        </wps:spPr>
                        <wps:txbx>
                          <w:txbxContent>
                            <w:p w14:paraId="059B4DAB" w14:textId="77777777" w:rsidR="007423F2" w:rsidRDefault="000B511B">
                              <w:pPr>
                                <w:spacing w:before="1"/>
                                <w:rPr>
                                  <w:sz w:val="12"/>
                                </w:rPr>
                              </w:pPr>
                              <w:r>
                                <w:rPr>
                                  <w:color w:val="231F20"/>
                                  <w:w w:val="85"/>
                                  <w:sz w:val="12"/>
                                </w:rPr>
                                <w:t>Credit</w:t>
                              </w:r>
                              <w:r>
                                <w:rPr>
                                  <w:color w:val="231F20"/>
                                  <w:spacing w:val="-1"/>
                                  <w:sz w:val="12"/>
                                </w:rPr>
                                <w:t xml:space="preserve"> </w:t>
                              </w:r>
                              <w:r>
                                <w:rPr>
                                  <w:color w:val="231F20"/>
                                  <w:spacing w:val="-2"/>
                                  <w:w w:val="95"/>
                                  <w:sz w:val="12"/>
                                </w:rPr>
                                <w:t>scoring</w:t>
                              </w:r>
                            </w:p>
                          </w:txbxContent>
                        </wps:txbx>
                        <wps:bodyPr wrap="square" lIns="0" tIns="0" rIns="0" bIns="0" rtlCol="0">
                          <a:noAutofit/>
                        </wps:bodyPr>
                      </wps:wsp>
                      <wps:wsp>
                        <wps:cNvPr id="549" name="Textbox 549"/>
                        <wps:cNvSpPr txBox="1"/>
                        <wps:spPr>
                          <a:xfrm>
                            <a:off x="1476336" y="56252"/>
                            <a:ext cx="467359" cy="91440"/>
                          </a:xfrm>
                          <a:prstGeom prst="rect">
                            <a:avLst/>
                          </a:prstGeom>
                        </wps:spPr>
                        <wps:txbx>
                          <w:txbxContent>
                            <w:p w14:paraId="2C2A043C" w14:textId="77777777" w:rsidR="007423F2" w:rsidRDefault="000B511B">
                              <w:pPr>
                                <w:spacing w:before="1"/>
                                <w:rPr>
                                  <w:sz w:val="12"/>
                                </w:rPr>
                              </w:pPr>
                              <w:r>
                                <w:rPr>
                                  <w:color w:val="231F20"/>
                                  <w:w w:val="85"/>
                                  <w:sz w:val="12"/>
                                </w:rPr>
                                <w:t>Loan</w:t>
                              </w:r>
                              <w:r>
                                <w:rPr>
                                  <w:color w:val="231F20"/>
                                  <w:spacing w:val="2"/>
                                  <w:sz w:val="12"/>
                                </w:rPr>
                                <w:t xml:space="preserve"> </w:t>
                              </w:r>
                              <w:r>
                                <w:rPr>
                                  <w:color w:val="231F20"/>
                                  <w:spacing w:val="-2"/>
                                  <w:w w:val="90"/>
                                  <w:sz w:val="12"/>
                                </w:rPr>
                                <w:t>approvals</w:t>
                              </w:r>
                            </w:p>
                          </w:txbxContent>
                        </wps:txbx>
                        <wps:bodyPr wrap="square" lIns="0" tIns="0" rIns="0" bIns="0" rtlCol="0">
                          <a:noAutofit/>
                        </wps:bodyPr>
                      </wps:wsp>
                    </wpg:wgp>
                  </a:graphicData>
                </a:graphic>
              </wp:anchor>
            </w:drawing>
          </mc:Choice>
          <mc:Fallback>
            <w:pict>
              <v:group w14:anchorId="79EB64C3" id="Group 543" o:spid="_x0000_s1323" style="position:absolute;left:0;text-align:left;margin-left:39.7pt;margin-top:2.5pt;width:184.8pt;height:142.25pt;z-index:15773696;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">
                <v:shape id="Graphic 544" o:spid="_x0000_s1324"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" path="m,1799995r2340000,l2340000,,,,,1799995xe" filled="f" strokecolor="#231f20" strokeweight=".5pt">
                  <v:path arrowok="t"/>
                </v:shape>
                <v:shape id="Graphic 545" o:spid="_x0000_s1325" style="position:absolute;left:11713;top:31;width:12;height:18002;visibility:visible;mso-wrap-style:square;v-text-anchor:top" coordsize="127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" path="m,l,1799996e" filled="f" strokecolor="#231f20" strokeweight=".5pt">
                  <v:path arrowok="t"/>
                </v:shape>
                <v:shape id="Graphic 546" o:spid="_x0000_s1326" style="position:absolute;left:1530;top:1749;width:20390;height:11405;visibility:visible;mso-wrap-style:square;v-text-anchor:top" coordsize="2038985,114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" path="m12636,429044l,429044r,36322l12636,465366r,-36322xem46304,429044r-13678,l32626,513207r13678,l46304,429044xem79997,429044r-13691,l66306,912571r13691,l79997,429044xem112610,429044r-12623,l99987,1087475r12623,l112610,429044xem146291,429044r-13678,l132613,1140294r13678,l146291,429044xem178917,429044r-12624,l166293,1018171r12624,l178917,429044xem212598,429044r-13691,l198907,1057770r13691,l212598,429044xem245224,429044r-12624,l232600,965365r12624,l245224,429044xem278892,429044r-13666,l265226,1029716r13666,l278892,429044xem311531,429044r-12624,l298907,447205r12624,l311531,429044xem345198,366344r-13678,l331520,429044r13678,l345198,366344xem378879,429044r-13678,l365201,448856r13678,l378879,429044xem411505,429044r-13678,l397827,559422r13678,l411505,429044xem445185,429044r-13678,l431507,539610r13678,l445185,429044xem477812,429044r-12624,l465188,453796r12624,l477812,429044xem544118,363042r-12623,l531495,429044r12623,l544118,363042xem577799,429044r-13691,l564108,516521r13691,l577799,429044xem610412,429044r-12623,l597789,450507r12623,l610412,429044xem644105,429044r-13690,l630415,580859r13690,l644105,429044xem676719,429044r-12624,l664095,470306r12624,l676719,429044xem710399,429044r-13690,l696709,599020r13690,l710399,429044xem744080,358089r-13678,l730402,429044r13678,l744080,358089xem776706,429044r-13690,l763016,491756r13690,l776706,429044xem843013,429044r-12637,l830376,475259r12637,l843013,429044xem876681,272288r-13678,l863003,429044r13678,l876681,272288xem909320,346544r-12637,l896683,429044r12637,l909320,346544xem942987,429044r-13678,l929309,437311r13678,l942987,429044xem975614,429044r-12637,l962977,696379r12637,l975614,429044xem1075588,429044r-13678,l1061910,508266r13678,l1075588,429044xem1109281,429044r-13691,l1095590,468642r13691,l1109281,429044xem1141895,429044r-12624,l1129271,750836r12624,l1141895,429044xem1175588,429044r-13678,l1161910,529717r13678,l1175588,429044xem1208214,429044r-12636,l1195578,1000023r12636,l1208214,429044xem1241882,429044r-13678,l1228204,707936r13678,l1241882,429044xem1274508,429044r-12624,l1261884,1080884r12624,l1274508,429044xem1308201,429044r-13690,l1294511,1075931r13690,l1308201,429044xem1340802,429044r-12624,l1328178,849845r12624,l1340802,429044xem1374495,226085r-13678,l1360817,429044r13678,l1374495,226085xem1408163,336651r-13665,l1394498,429044r13665,l1408163,336651xem1440789,429044r-13678,l1427111,488467r13678,l1440789,429044xem1474470,424103r-13678,l1460792,429044r13678,l1474470,424103xem1507096,420801r-12637,l1494459,429044r12637,l1507096,420801xem1540789,422452r-13703,l1527086,429044r13703,l1540789,422452xem1573403,422452r-12624,l1560779,429044r12624,l1573403,422452xem1607083,285496r-13678,l1593405,429044r13678,l1607083,285496xem1639709,387794r-12636,l1627073,429044r12636,l1639709,387794xem1673377,429044r-13665,l1659712,574268r13665,l1673377,429044xem1706003,429044r-12624,l1693379,694728r12624,l1706003,429044xem1739684,429044r-13691,l1725993,821791r13691,l1739684,429044xem1773377,429044r-13704,l1759673,442252r13704,l1773377,429044xem1806016,429044r-13691,l1792325,457098r13691,l1806016,429044xem1839671,429044r-13691,l1825980,526415r13691,l1839671,429044xem1872297,272288r-12636,l1859661,429044r12636,l1872297,272288xem1905977,216179r-13690,l1892287,429044r13690,l1905977,216179xem1938591,r-12624,l1925967,429044r12624,l1938591,xem1972284,429044r-13703,l1958581,594080r13703,l1972284,429044xem2004898,419150r-12649,l1992249,429044r12649,l2004898,419150xem2038578,429044r-13690,l2024888,661733r13690,l2038578,429044xe" fillcolor="#00568b" stroked="f">
                  <v:path arrowok="t"/>
                </v:shape>
                <v:shape id="Graphic 547" o:spid="_x0000_s1327" style="position:absolute;left:31;top:3036;width:23406;height:14999;visibility:visible;mso-wrap-style:square;v-text-anchor:top" coordsize="2340610,149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" path="m2268004,r71996,em2268004,300335r71996,em2268004,599020r71996,em2268004,899360r71996,em2268004,1199690r71996,em,l71995,em,300335r71995,em,599020r71995,em,899360r71995,em,1199690r71995,em107999,300335r2124000,em2231085,1427502r,71985em2197417,1463508r,35979em2164778,1463508r,35979em2131098,1463508r,35979em2098497,1427502r,71985em2064791,1463508r,35979em2032177,1463508r,35979em1998510,1463508r,35979em1965871,1427502r,71985em1932190,1463508r,35979em1898522,1463508r,35979em1865883,1463508r,35979em1832216,1427502r,71985em1799589,1463508r,35979em1765909,1463508r,35979em1733283,1463508r,35979em1699602,1427502r,71985em1666976,1463508r,35979em1633296,1463508r,35979em1600682,1463508r,35979em1567002,1427502r,71985em1533321,1463508r,35979em1500695,1463508r,35979em1467027,1463508r,35979em1434388,1427502r,71985em1400708,1463508r,35979em1368082,1463508r,35979em1334413,1463508r,35979em1301786,1427502r,71985em1268119,1463508r,35979em1235483,1463508r,35979em1201799,1463508r,35979em1135496,1463508r,35979em1101817,1463508r,35979em1069200,1463508r,35979em1035521,1427502r,71985em1002897,1463508r,35979em969218,1463508r,35979em936588,1463508r,35979em902909,1427502r,71985em869236,1463508r,35979em836606,1463508r,35979em802933,1463508r,35979em770303,1427502r,71985em736625,1463508r,35979em704000,1463508r,35979em670322,1463508r,35979em637697,1427502r,71985em604018,1463508r,35979em571400,1463508r,35979em537715,1463508r,35979em504037,1427502r,71985em471418,1463508r,35979em437734,1463508r,35979em405109,1463508r,35979em371431,1427502r,71985em338806,1463508r,35979em305128,1463508r,35979em272503,1463508r,35979em238826,1427502r,71985em206194,1463508r,35979em172523,1463508r,35979em138844,1463508r,35979em106218,1427502r,71985e" filled="f" strokecolor="#231f20" strokeweight=".5pt">
                  <v:path arrowok="t"/>
                </v:shape>
                <v:shape id="Textbox 548" o:spid="_x0000_s1328" type="#_x0000_t202" style="position:absolute;left:4307;top:562;width:4337;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" filled="f" stroked="f">
                  <v:textbox inset="0,0,0,0">
                    <w:txbxContent>
                      <w:p w14:paraId="059B4DAB" w14:textId="77777777" w:rsidR="007423F2" w:rsidRDefault="000B511B">
                        <w:pPr>
                          <w:spacing w:before="1"/>
                          <w:rPr>
                            <w:sz w:val="12"/>
                          </w:rPr>
                        </w:pPr>
                        <w:r>
                          <w:rPr>
                            <w:color w:val="231F20"/>
                            <w:w w:val="85"/>
                            <w:sz w:val="12"/>
                          </w:rPr>
                          <w:t>Credit</w:t>
                        </w:r>
                        <w:r>
                          <w:rPr>
                            <w:color w:val="231F20"/>
                            <w:spacing w:val="-1"/>
                            <w:sz w:val="12"/>
                          </w:rPr>
                          <w:t xml:space="preserve"> </w:t>
                        </w:r>
                        <w:r>
                          <w:rPr>
                            <w:color w:val="231F20"/>
                            <w:spacing w:val="-2"/>
                            <w:w w:val="95"/>
                            <w:sz w:val="12"/>
                          </w:rPr>
                          <w:t>scoring</w:t>
                        </w:r>
                      </w:p>
                    </w:txbxContent>
                  </v:textbox>
                </v:shape>
                <v:shape id="Textbox 549" o:spid="_x0000_s1329" type="#_x0000_t202" style="position:absolute;left:14763;top:562;width:4673;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e2rxQAAANwAAAAPAAAAZHJzL2Rvd25yZXYueG1sRI9Ba8JA&#10;FITvBf/D8oTe6sZSRV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B9Ae2rxQAAANwAAAAP&#10;AAAAAAAAAAAAAAAAAAcCAABkcnMvZG93bnJldi54bWxQSwUGAAAAAAMAAwC3AAAA+QIAAAAA&#10;" filled="f" stroked="f">
                  <v:textbox inset="0,0,0,0">
                    <w:txbxContent>
                      <w:p w14:paraId="2C2A043C" w14:textId="77777777" w:rsidR="007423F2" w:rsidRDefault="000B511B">
                        <w:pPr>
                          <w:spacing w:before="1"/>
                          <w:rPr>
                            <w:sz w:val="12"/>
                          </w:rPr>
                        </w:pPr>
                        <w:r>
                          <w:rPr>
                            <w:color w:val="231F20"/>
                            <w:w w:val="85"/>
                            <w:sz w:val="12"/>
                          </w:rPr>
                          <w:t>Loan</w:t>
                        </w:r>
                        <w:r>
                          <w:rPr>
                            <w:color w:val="231F20"/>
                            <w:spacing w:val="2"/>
                            <w:sz w:val="12"/>
                          </w:rPr>
                          <w:t xml:space="preserve"> </w:t>
                        </w:r>
                        <w:r>
                          <w:rPr>
                            <w:color w:val="231F20"/>
                            <w:spacing w:val="-2"/>
                            <w:w w:val="90"/>
                            <w:sz w:val="12"/>
                          </w:rPr>
                          <w:t>approvals</w:t>
                        </w:r>
                      </w:p>
                    </w:txbxContent>
                  </v:textbox>
                </v:shape>
                <w10:wrap anchorx="page"/>
              </v:group>
            </w:pict>
          </mc:Fallback>
        </mc:AlternateContent>
      </w:r>
      <w:r>
        <w:rPr>
          <w:color w:val="231F20"/>
          <w:spacing w:val="-5"/>
          <w:w w:val="105"/>
          <w:sz w:val="12"/>
        </w:rPr>
        <w:t>40</w:t>
      </w:r>
    </w:p>
    <w:p w14:paraId="7D0C8B97" w14:textId="77777777" w:rsidR="007423F2" w:rsidRDefault="007423F2">
      <w:pPr>
        <w:pStyle w:val="BodyText"/>
        <w:rPr>
          <w:sz w:val="12"/>
        </w:rPr>
      </w:pPr>
    </w:p>
    <w:p w14:paraId="65542467" w14:textId="77777777" w:rsidR="007423F2" w:rsidRDefault="007423F2">
      <w:pPr>
        <w:pStyle w:val="BodyText"/>
        <w:spacing w:before="54"/>
        <w:rPr>
          <w:sz w:val="12"/>
        </w:rPr>
      </w:pPr>
    </w:p>
    <w:p w14:paraId="680569B1" w14:textId="77777777" w:rsidR="007423F2" w:rsidRDefault="000B511B">
      <w:pPr>
        <w:ind w:right="460"/>
        <w:jc w:val="right"/>
        <w:rPr>
          <w:sz w:val="12"/>
        </w:rPr>
      </w:pPr>
      <w:r>
        <w:rPr>
          <w:color w:val="231F20"/>
          <w:spacing w:val="-5"/>
          <w:sz w:val="12"/>
        </w:rPr>
        <w:t>20</w:t>
      </w:r>
    </w:p>
    <w:p w14:paraId="32B4A92E" w14:textId="77777777" w:rsidR="007423F2" w:rsidRDefault="000B511B">
      <w:pPr>
        <w:spacing w:before="135"/>
        <w:ind w:left="3832"/>
        <w:rPr>
          <w:sz w:val="16"/>
        </w:rPr>
      </w:pPr>
      <w:r>
        <w:rPr>
          <w:color w:val="231F20"/>
          <w:spacing w:val="-10"/>
          <w:sz w:val="16"/>
        </w:rPr>
        <w:t>+</w:t>
      </w:r>
    </w:p>
    <w:p w14:paraId="57CB298B" w14:textId="77777777" w:rsidR="007423F2" w:rsidRDefault="000B511B">
      <w:pPr>
        <w:spacing w:before="13" w:line="139" w:lineRule="exact"/>
        <w:ind w:left="3898"/>
        <w:rPr>
          <w:sz w:val="12"/>
        </w:rPr>
      </w:pPr>
      <w:r>
        <w:rPr>
          <w:color w:val="231F20"/>
          <w:spacing w:val="-10"/>
          <w:w w:val="105"/>
          <w:sz w:val="12"/>
        </w:rPr>
        <w:t>0</w:t>
      </w:r>
    </w:p>
    <w:p w14:paraId="28059F8D" w14:textId="77777777" w:rsidR="007423F2" w:rsidRDefault="000B511B">
      <w:pPr>
        <w:spacing w:line="186" w:lineRule="exact"/>
        <w:ind w:left="3844"/>
        <w:rPr>
          <w:sz w:val="16"/>
        </w:rPr>
      </w:pPr>
      <w:r>
        <w:rPr>
          <w:color w:val="231F20"/>
          <w:spacing w:val="-10"/>
          <w:w w:val="120"/>
          <w:sz w:val="16"/>
        </w:rPr>
        <w:t>–</w:t>
      </w:r>
    </w:p>
    <w:p w14:paraId="7AC6A6D5" w14:textId="77777777" w:rsidR="007423F2" w:rsidRDefault="000B511B">
      <w:pPr>
        <w:spacing w:before="147"/>
        <w:ind w:right="460"/>
        <w:jc w:val="right"/>
        <w:rPr>
          <w:sz w:val="12"/>
        </w:rPr>
      </w:pPr>
      <w:r>
        <w:rPr>
          <w:color w:val="231F20"/>
          <w:spacing w:val="-5"/>
          <w:sz w:val="12"/>
        </w:rPr>
        <w:t>20</w:t>
      </w:r>
    </w:p>
    <w:p w14:paraId="31FB2594" w14:textId="77777777" w:rsidR="007423F2" w:rsidRDefault="007423F2">
      <w:pPr>
        <w:pStyle w:val="BodyText"/>
        <w:rPr>
          <w:sz w:val="12"/>
        </w:rPr>
      </w:pPr>
    </w:p>
    <w:p w14:paraId="0ADD5D56" w14:textId="77777777" w:rsidR="007423F2" w:rsidRDefault="007423F2">
      <w:pPr>
        <w:pStyle w:val="BodyText"/>
        <w:spacing w:before="54"/>
        <w:rPr>
          <w:sz w:val="12"/>
        </w:rPr>
      </w:pPr>
    </w:p>
    <w:p w14:paraId="6952530E" w14:textId="77777777" w:rsidR="007423F2" w:rsidRDefault="000B511B">
      <w:pPr>
        <w:spacing w:before="1"/>
        <w:ind w:right="460"/>
        <w:jc w:val="right"/>
        <w:rPr>
          <w:sz w:val="12"/>
        </w:rPr>
      </w:pPr>
      <w:r>
        <w:rPr>
          <w:color w:val="231F20"/>
          <w:spacing w:val="-5"/>
          <w:w w:val="105"/>
          <w:sz w:val="12"/>
        </w:rPr>
        <w:t>40</w:t>
      </w:r>
    </w:p>
    <w:p w14:paraId="16491D60" w14:textId="77777777" w:rsidR="007423F2" w:rsidRDefault="007423F2">
      <w:pPr>
        <w:pStyle w:val="BodyText"/>
        <w:rPr>
          <w:sz w:val="12"/>
        </w:rPr>
      </w:pPr>
    </w:p>
    <w:p w14:paraId="0DF8A4D3" w14:textId="77777777" w:rsidR="007423F2" w:rsidRDefault="007423F2">
      <w:pPr>
        <w:pStyle w:val="BodyText"/>
        <w:spacing w:before="54"/>
        <w:rPr>
          <w:sz w:val="12"/>
        </w:rPr>
      </w:pPr>
    </w:p>
    <w:p w14:paraId="16D7E7EE" w14:textId="77777777" w:rsidR="007423F2" w:rsidRDefault="000B511B">
      <w:pPr>
        <w:ind w:right="460"/>
        <w:jc w:val="right"/>
        <w:rPr>
          <w:sz w:val="12"/>
        </w:rPr>
      </w:pPr>
      <w:r>
        <w:rPr>
          <w:color w:val="231F20"/>
          <w:spacing w:val="-5"/>
          <w:w w:val="105"/>
          <w:sz w:val="12"/>
        </w:rPr>
        <w:t>60</w:t>
      </w:r>
    </w:p>
    <w:p w14:paraId="73E94E8E" w14:textId="77777777" w:rsidR="007423F2" w:rsidRDefault="007423F2">
      <w:pPr>
        <w:pStyle w:val="BodyText"/>
        <w:rPr>
          <w:sz w:val="12"/>
        </w:rPr>
      </w:pPr>
    </w:p>
    <w:p w14:paraId="58778729" w14:textId="77777777" w:rsidR="007423F2" w:rsidRDefault="007423F2">
      <w:pPr>
        <w:pStyle w:val="BodyText"/>
        <w:spacing w:before="54"/>
        <w:rPr>
          <w:sz w:val="12"/>
        </w:rPr>
      </w:pPr>
    </w:p>
    <w:p w14:paraId="7C89072F" w14:textId="77777777" w:rsidR="007423F2" w:rsidRDefault="000B511B">
      <w:pPr>
        <w:spacing w:before="1" w:line="123" w:lineRule="exact"/>
        <w:ind w:left="3832"/>
        <w:rPr>
          <w:sz w:val="12"/>
        </w:rPr>
      </w:pPr>
      <w:r>
        <w:rPr>
          <w:color w:val="231F20"/>
          <w:spacing w:val="-5"/>
          <w:w w:val="105"/>
          <w:sz w:val="12"/>
        </w:rPr>
        <w:t>80</w:t>
      </w:r>
    </w:p>
    <w:p w14:paraId="2FE5875E" w14:textId="77777777" w:rsidR="007423F2" w:rsidRDefault="000B511B">
      <w:pPr>
        <w:spacing w:line="123" w:lineRule="exact"/>
        <w:ind w:left="237"/>
        <w:rPr>
          <w:sz w:val="12"/>
        </w:rPr>
      </w:pPr>
      <w:r>
        <w:rPr>
          <w:color w:val="231F20"/>
          <w:sz w:val="12"/>
        </w:rPr>
        <w:t>2007</w:t>
      </w:r>
      <w:r>
        <w:rPr>
          <w:color w:val="231F20"/>
          <w:spacing w:val="-18"/>
          <w:sz w:val="12"/>
        </w:rPr>
        <w:t xml:space="preserve"> </w:t>
      </w:r>
      <w:r>
        <w:rPr>
          <w:color w:val="231F20"/>
          <w:sz w:val="12"/>
        </w:rPr>
        <w:t>08</w:t>
      </w:r>
      <w:r>
        <w:rPr>
          <w:color w:val="231F20"/>
          <w:spacing w:val="24"/>
          <w:sz w:val="12"/>
        </w:rPr>
        <w:t xml:space="preserve"> </w:t>
      </w:r>
      <w:r>
        <w:rPr>
          <w:color w:val="231F20"/>
          <w:sz w:val="12"/>
        </w:rPr>
        <w:t>09</w:t>
      </w:r>
      <w:r>
        <w:rPr>
          <w:color w:val="231F20"/>
          <w:spacing w:val="40"/>
          <w:sz w:val="12"/>
        </w:rPr>
        <w:t xml:space="preserve"> </w:t>
      </w:r>
      <w:r>
        <w:rPr>
          <w:color w:val="231F20"/>
          <w:sz w:val="12"/>
        </w:rPr>
        <w:t>10</w:t>
      </w:r>
      <w:r>
        <w:rPr>
          <w:color w:val="231F20"/>
          <w:spacing w:val="53"/>
          <w:sz w:val="12"/>
        </w:rPr>
        <w:t xml:space="preserve"> </w:t>
      </w:r>
      <w:r>
        <w:rPr>
          <w:color w:val="231F20"/>
          <w:sz w:val="12"/>
        </w:rPr>
        <w:t>11</w:t>
      </w:r>
      <w:r>
        <w:rPr>
          <w:color w:val="231F20"/>
          <w:spacing w:val="55"/>
          <w:sz w:val="12"/>
        </w:rPr>
        <w:t xml:space="preserve"> </w:t>
      </w:r>
      <w:r>
        <w:rPr>
          <w:color w:val="231F20"/>
          <w:sz w:val="12"/>
        </w:rPr>
        <w:t>12</w:t>
      </w:r>
      <w:r>
        <w:rPr>
          <w:color w:val="231F20"/>
          <w:spacing w:val="50"/>
          <w:sz w:val="12"/>
        </w:rPr>
        <w:t xml:space="preserve"> </w:t>
      </w:r>
      <w:r>
        <w:rPr>
          <w:color w:val="231F20"/>
          <w:sz w:val="12"/>
        </w:rPr>
        <w:t>13</w:t>
      </w:r>
      <w:r>
        <w:rPr>
          <w:color w:val="231F20"/>
          <w:spacing w:val="47"/>
          <w:sz w:val="12"/>
        </w:rPr>
        <w:t xml:space="preserve"> </w:t>
      </w:r>
      <w:r>
        <w:rPr>
          <w:color w:val="231F20"/>
          <w:sz w:val="12"/>
        </w:rPr>
        <w:t>14</w:t>
      </w:r>
      <w:r>
        <w:rPr>
          <w:color w:val="231F20"/>
          <w:spacing w:val="-9"/>
          <w:sz w:val="12"/>
        </w:rPr>
        <w:t xml:space="preserve"> </w:t>
      </w:r>
      <w:r>
        <w:rPr>
          <w:color w:val="231F20"/>
          <w:sz w:val="12"/>
        </w:rPr>
        <w:t>2007</w:t>
      </w:r>
      <w:r>
        <w:rPr>
          <w:color w:val="231F20"/>
          <w:spacing w:val="-18"/>
          <w:sz w:val="12"/>
        </w:rPr>
        <w:t xml:space="preserve"> </w:t>
      </w:r>
      <w:r>
        <w:rPr>
          <w:color w:val="231F20"/>
          <w:sz w:val="12"/>
        </w:rPr>
        <w:t>08</w:t>
      </w:r>
      <w:r>
        <w:rPr>
          <w:color w:val="231F20"/>
          <w:spacing w:val="32"/>
          <w:sz w:val="12"/>
        </w:rPr>
        <w:t xml:space="preserve"> </w:t>
      </w:r>
      <w:r>
        <w:rPr>
          <w:color w:val="231F20"/>
          <w:sz w:val="12"/>
        </w:rPr>
        <w:t>09</w:t>
      </w:r>
      <w:r>
        <w:rPr>
          <w:color w:val="231F20"/>
          <w:spacing w:val="40"/>
          <w:sz w:val="12"/>
        </w:rPr>
        <w:t xml:space="preserve"> </w:t>
      </w:r>
      <w:r>
        <w:rPr>
          <w:color w:val="231F20"/>
          <w:sz w:val="12"/>
        </w:rPr>
        <w:t>10</w:t>
      </w:r>
      <w:r>
        <w:rPr>
          <w:color w:val="231F20"/>
          <w:spacing w:val="53"/>
          <w:sz w:val="12"/>
        </w:rPr>
        <w:t xml:space="preserve"> </w:t>
      </w:r>
      <w:r>
        <w:rPr>
          <w:color w:val="231F20"/>
          <w:sz w:val="12"/>
        </w:rPr>
        <w:t>11</w:t>
      </w:r>
      <w:r>
        <w:rPr>
          <w:color w:val="231F20"/>
          <w:spacing w:val="55"/>
          <w:sz w:val="12"/>
        </w:rPr>
        <w:t xml:space="preserve"> </w:t>
      </w:r>
      <w:r>
        <w:rPr>
          <w:color w:val="231F20"/>
          <w:sz w:val="12"/>
        </w:rPr>
        <w:t>12</w:t>
      </w:r>
      <w:r>
        <w:rPr>
          <w:color w:val="231F20"/>
          <w:spacing w:val="50"/>
          <w:sz w:val="12"/>
        </w:rPr>
        <w:t xml:space="preserve"> </w:t>
      </w:r>
      <w:r>
        <w:rPr>
          <w:color w:val="231F20"/>
          <w:sz w:val="12"/>
        </w:rPr>
        <w:t>13</w:t>
      </w:r>
      <w:r>
        <w:rPr>
          <w:color w:val="231F20"/>
          <w:spacing w:val="48"/>
          <w:sz w:val="12"/>
        </w:rPr>
        <w:t xml:space="preserve"> </w:t>
      </w:r>
      <w:r>
        <w:rPr>
          <w:color w:val="231F20"/>
          <w:spacing w:val="-5"/>
          <w:sz w:val="12"/>
        </w:rPr>
        <w:t>14</w:t>
      </w:r>
    </w:p>
    <w:p w14:paraId="1386ED34" w14:textId="77777777" w:rsidR="007423F2" w:rsidRDefault="007423F2">
      <w:pPr>
        <w:pStyle w:val="BodyText"/>
        <w:spacing w:before="19"/>
        <w:rPr>
          <w:sz w:val="12"/>
        </w:rPr>
      </w:pPr>
    </w:p>
    <w:p w14:paraId="3A46A561" w14:textId="77777777" w:rsidR="007423F2" w:rsidRDefault="000B511B">
      <w:pPr>
        <w:ind w:left="85"/>
        <w:rPr>
          <w:sz w:val="11"/>
        </w:rPr>
      </w:pPr>
      <w:r>
        <w:rPr>
          <w:color w:val="000005"/>
          <w:w w:val="90"/>
          <w:sz w:val="11"/>
        </w:rPr>
        <w:t>Source:</w:t>
      </w:r>
      <w:r>
        <w:rPr>
          <w:color w:val="000005"/>
          <w:spacing w:val="-1"/>
          <w:sz w:val="11"/>
        </w:rPr>
        <w:t xml:space="preserve"> </w:t>
      </w:r>
      <w:r>
        <w:rPr>
          <w:color w:val="000005"/>
          <w:w w:val="90"/>
          <w:sz w:val="11"/>
        </w:rPr>
        <w:t>Bank</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England</w:t>
      </w:r>
      <w:r>
        <w:rPr>
          <w:color w:val="000005"/>
          <w:spacing w:val="-5"/>
          <w:w w:val="90"/>
          <w:sz w:val="11"/>
        </w:rPr>
        <w:t xml:space="preserve"> </w:t>
      </w:r>
      <w:r>
        <w:rPr>
          <w:i/>
          <w:color w:val="000005"/>
          <w:w w:val="90"/>
          <w:sz w:val="11"/>
        </w:rPr>
        <w:t>Credit</w:t>
      </w:r>
      <w:r>
        <w:rPr>
          <w:i/>
          <w:color w:val="000005"/>
          <w:spacing w:val="-9"/>
          <w:w w:val="90"/>
          <w:sz w:val="11"/>
        </w:rPr>
        <w:t xml:space="preserve"> </w:t>
      </w:r>
      <w:r>
        <w:rPr>
          <w:i/>
          <w:color w:val="000005"/>
          <w:w w:val="90"/>
          <w:sz w:val="11"/>
        </w:rPr>
        <w:t>Conditions</w:t>
      </w:r>
      <w:r>
        <w:rPr>
          <w:i/>
          <w:color w:val="000005"/>
          <w:spacing w:val="-10"/>
          <w:w w:val="90"/>
          <w:sz w:val="11"/>
        </w:rPr>
        <w:t xml:space="preserve"> </w:t>
      </w:r>
      <w:r>
        <w:rPr>
          <w:i/>
          <w:color w:val="000005"/>
          <w:spacing w:val="-2"/>
          <w:w w:val="90"/>
          <w:sz w:val="11"/>
        </w:rPr>
        <w:t>Survey</w:t>
      </w:r>
      <w:r>
        <w:rPr>
          <w:color w:val="000005"/>
          <w:spacing w:val="-2"/>
          <w:w w:val="90"/>
          <w:sz w:val="11"/>
        </w:rPr>
        <w:t>.</w:t>
      </w:r>
    </w:p>
    <w:p w14:paraId="43434AA3" w14:textId="77777777" w:rsidR="007423F2" w:rsidRDefault="007423F2">
      <w:pPr>
        <w:pStyle w:val="BodyText"/>
        <w:spacing w:before="5"/>
        <w:rPr>
          <w:sz w:val="11"/>
        </w:rPr>
      </w:pPr>
    </w:p>
    <w:p w14:paraId="0793253C" w14:textId="77777777" w:rsidR="007423F2" w:rsidRDefault="000B511B">
      <w:pPr>
        <w:pStyle w:val="ListParagraph"/>
        <w:numPr>
          <w:ilvl w:val="0"/>
          <w:numId w:val="53"/>
        </w:numPr>
        <w:tabs>
          <w:tab w:val="left" w:pos="253"/>
          <w:tab w:val="left" w:pos="255"/>
        </w:tabs>
        <w:spacing w:line="244" w:lineRule="auto"/>
        <w:ind w:right="38"/>
        <w:rPr>
          <w:sz w:val="11"/>
        </w:rPr>
      </w:pPr>
      <w:r>
        <w:rPr>
          <w:color w:val="000005"/>
          <w:w w:val="90"/>
          <w:sz w:val="11"/>
        </w:rPr>
        <w:t>Net</w:t>
      </w:r>
      <w:r>
        <w:rPr>
          <w:color w:val="000005"/>
          <w:spacing w:val="-5"/>
          <w:w w:val="90"/>
          <w:sz w:val="11"/>
        </w:rPr>
        <w:t xml:space="preserve"> </w:t>
      </w:r>
      <w:r>
        <w:rPr>
          <w:color w:val="000005"/>
          <w:w w:val="90"/>
          <w:sz w:val="11"/>
        </w:rPr>
        <w:t>percentage</w:t>
      </w:r>
      <w:r>
        <w:rPr>
          <w:color w:val="000005"/>
          <w:spacing w:val="-5"/>
          <w:w w:val="90"/>
          <w:sz w:val="11"/>
        </w:rPr>
        <w:t xml:space="preserve"> </w:t>
      </w:r>
      <w:r>
        <w:rPr>
          <w:color w:val="000005"/>
          <w:w w:val="90"/>
          <w:sz w:val="11"/>
        </w:rPr>
        <w:t>balances</w:t>
      </w:r>
      <w:r>
        <w:rPr>
          <w:color w:val="000005"/>
          <w:spacing w:val="-5"/>
          <w:w w:val="90"/>
          <w:sz w:val="11"/>
        </w:rPr>
        <w:t xml:space="preserve"> </w:t>
      </w:r>
      <w:r>
        <w:rPr>
          <w:color w:val="000005"/>
          <w:w w:val="90"/>
          <w:sz w:val="11"/>
        </w:rPr>
        <w:t>are</w:t>
      </w:r>
      <w:r>
        <w:rPr>
          <w:color w:val="000005"/>
          <w:spacing w:val="-5"/>
          <w:w w:val="90"/>
          <w:sz w:val="11"/>
        </w:rPr>
        <w:t xml:space="preserve"> </w:t>
      </w:r>
      <w:r>
        <w:rPr>
          <w:color w:val="000005"/>
          <w:w w:val="90"/>
          <w:sz w:val="11"/>
        </w:rPr>
        <w:t>calculated</w:t>
      </w:r>
      <w:r>
        <w:rPr>
          <w:color w:val="000005"/>
          <w:spacing w:val="-5"/>
          <w:w w:val="90"/>
          <w:sz w:val="11"/>
        </w:rPr>
        <w:t xml:space="preserve"> </w:t>
      </w:r>
      <w:r>
        <w:rPr>
          <w:color w:val="000005"/>
          <w:w w:val="90"/>
          <w:sz w:val="11"/>
        </w:rPr>
        <w:t>by</w:t>
      </w:r>
      <w:r>
        <w:rPr>
          <w:color w:val="000005"/>
          <w:spacing w:val="-5"/>
          <w:w w:val="90"/>
          <w:sz w:val="11"/>
        </w:rPr>
        <w:t xml:space="preserve"> </w:t>
      </w:r>
      <w:r>
        <w:rPr>
          <w:color w:val="000005"/>
          <w:w w:val="90"/>
          <w:sz w:val="11"/>
        </w:rPr>
        <w:t>weighting</w:t>
      </w:r>
      <w:r>
        <w:rPr>
          <w:color w:val="000005"/>
          <w:spacing w:val="-5"/>
          <w:w w:val="90"/>
          <w:sz w:val="11"/>
        </w:rPr>
        <w:t xml:space="preserve"> </w:t>
      </w:r>
      <w:r>
        <w:rPr>
          <w:color w:val="000005"/>
          <w:w w:val="90"/>
          <w:sz w:val="11"/>
        </w:rPr>
        <w:t>together</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responses</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those</w:t>
      </w:r>
      <w:r>
        <w:rPr>
          <w:color w:val="000005"/>
          <w:spacing w:val="-5"/>
          <w:w w:val="90"/>
          <w:sz w:val="11"/>
        </w:rPr>
        <w:t xml:space="preserve"> </w:t>
      </w:r>
      <w:r>
        <w:rPr>
          <w:color w:val="000005"/>
          <w:w w:val="90"/>
          <w:sz w:val="11"/>
        </w:rPr>
        <w:t>lenders</w:t>
      </w:r>
      <w:r>
        <w:rPr>
          <w:color w:val="000005"/>
          <w:spacing w:val="40"/>
          <w:sz w:val="11"/>
        </w:rPr>
        <w:t xml:space="preserve"> </w:t>
      </w:r>
      <w:r>
        <w:rPr>
          <w:color w:val="000005"/>
          <w:spacing w:val="-2"/>
          <w:sz w:val="11"/>
        </w:rPr>
        <w:t>who</w:t>
      </w:r>
      <w:r>
        <w:rPr>
          <w:color w:val="000005"/>
          <w:spacing w:val="-4"/>
          <w:sz w:val="11"/>
        </w:rPr>
        <w:t xml:space="preserve"> </w:t>
      </w:r>
      <w:r>
        <w:rPr>
          <w:color w:val="000005"/>
          <w:spacing w:val="-2"/>
          <w:sz w:val="11"/>
        </w:rPr>
        <w:t>answered</w:t>
      </w:r>
      <w:r>
        <w:rPr>
          <w:color w:val="000005"/>
          <w:spacing w:val="-4"/>
          <w:sz w:val="11"/>
        </w:rPr>
        <w:t xml:space="preserve"> </w:t>
      </w:r>
      <w:r>
        <w:rPr>
          <w:color w:val="000005"/>
          <w:spacing w:val="-2"/>
          <w:sz w:val="11"/>
        </w:rPr>
        <w:t>the</w:t>
      </w:r>
      <w:r>
        <w:rPr>
          <w:color w:val="000005"/>
          <w:spacing w:val="-4"/>
          <w:sz w:val="11"/>
        </w:rPr>
        <w:t xml:space="preserve"> </w:t>
      </w:r>
      <w:r>
        <w:rPr>
          <w:color w:val="000005"/>
          <w:spacing w:val="-2"/>
          <w:sz w:val="11"/>
        </w:rPr>
        <w:t>question.</w:t>
      </w:r>
    </w:p>
    <w:p w14:paraId="3308365B" w14:textId="77777777" w:rsidR="007423F2" w:rsidRDefault="000B511B">
      <w:pPr>
        <w:pStyle w:val="ListParagraph"/>
        <w:numPr>
          <w:ilvl w:val="0"/>
          <w:numId w:val="53"/>
        </w:numPr>
        <w:tabs>
          <w:tab w:val="left" w:pos="253"/>
          <w:tab w:val="left" w:pos="255"/>
        </w:tabs>
        <w:spacing w:line="244" w:lineRule="auto"/>
        <w:ind w:right="52"/>
        <w:rPr>
          <w:sz w:val="11"/>
        </w:rPr>
      </w:pPr>
      <w:r>
        <w:rPr>
          <w:color w:val="000005"/>
          <w:spacing w:val="-2"/>
          <w:w w:val="90"/>
          <w:sz w:val="11"/>
        </w:rPr>
        <w:t>For credit scoring, a positive balance indicates a loosening in credit scoring criteria during the</w:t>
      </w:r>
      <w:r>
        <w:rPr>
          <w:color w:val="000005"/>
          <w:spacing w:val="40"/>
          <w:sz w:val="11"/>
        </w:rPr>
        <w:t xml:space="preserve"> </w:t>
      </w:r>
      <w:r>
        <w:rPr>
          <w:color w:val="000005"/>
          <w:w w:val="90"/>
          <w:sz w:val="11"/>
        </w:rPr>
        <w:t>previous three months.</w:t>
      </w:r>
      <w:r>
        <w:rPr>
          <w:color w:val="000005"/>
          <w:spacing w:val="28"/>
          <w:sz w:val="11"/>
        </w:rPr>
        <w:t xml:space="preserve"> </w:t>
      </w:r>
      <w:r>
        <w:rPr>
          <w:color w:val="000005"/>
          <w:w w:val="90"/>
          <w:sz w:val="11"/>
        </w:rPr>
        <w:t>For loan approvals, a positive balance indicates an increase in the</w:t>
      </w:r>
      <w:r>
        <w:rPr>
          <w:color w:val="000005"/>
          <w:spacing w:val="40"/>
          <w:sz w:val="11"/>
        </w:rPr>
        <w:t xml:space="preserve"> </w:t>
      </w:r>
      <w:r>
        <w:rPr>
          <w:color w:val="000005"/>
          <w:spacing w:val="-4"/>
          <w:sz w:val="11"/>
        </w:rPr>
        <w:t>loan approval rate during the previous three months.</w:t>
      </w:r>
    </w:p>
    <w:p w14:paraId="5D1A0671" w14:textId="77777777" w:rsidR="007423F2" w:rsidRDefault="000B511B">
      <w:pPr>
        <w:pStyle w:val="BodyText"/>
        <w:spacing w:before="10"/>
        <w:rPr>
          <w:sz w:val="5"/>
        </w:rPr>
      </w:pPr>
      <w:r>
        <w:rPr>
          <w:noProof/>
          <w:sz w:val="5"/>
        </w:rPr>
        <mc:AlternateContent>
          <mc:Choice Requires="wps">
            <w:drawing>
              <wp:anchor distT="0" distB="0" distL="0" distR="0" simplePos="0" relativeHeight="487631360" behindDoc="1" locked="0" layoutInCell="1" allowOverlap="1" wp14:anchorId="59EB8E7D" wp14:editId="3CC62687">
                <wp:simplePos x="0" y="0"/>
                <wp:positionH relativeFrom="page">
                  <wp:posOffset>504000</wp:posOffset>
                </wp:positionH>
                <wp:positionV relativeFrom="paragraph">
                  <wp:posOffset>58491</wp:posOffset>
                </wp:positionV>
                <wp:extent cx="2736215" cy="1270"/>
                <wp:effectExtent l="0" t="0" r="0" b="0"/>
                <wp:wrapTopAndBottom/>
                <wp:docPr id="550" name="Graphic 5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0" y="0"/>
                              </a:lnTo>
                            </a:path>
                          </a:pathLst>
                        </a:custGeom>
                        <a:ln w="8890">
                          <a:solidFill>
                            <a:srgbClr val="682C61"/>
                          </a:solidFill>
                          <a:prstDash val="solid"/>
                        </a:ln>
                      </wps:spPr>
                      <wps:bodyPr wrap="square" lIns="0" tIns="0" rIns="0" bIns="0" rtlCol="0">
                        <a:prstTxWarp prst="textNoShape">
                          <a:avLst/>
                        </a:prstTxWarp>
                        <a:noAutofit/>
                      </wps:bodyPr>
                    </wps:wsp>
                  </a:graphicData>
                </a:graphic>
              </wp:anchor>
            </w:drawing>
          </mc:Choice>
          <mc:Fallback>
            <w:pict>
              <v:shape w14:anchorId="0401F929" id="Graphic 550" o:spid="_x0000_s1026" style="position:absolute;margin-left:39.7pt;margin-top:4.6pt;width:215.45pt;height:.1pt;z-index:-15685120;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" path="m,l2736010,e" filled="f" strokecolor="#682c61" strokeweight=".7pt">
                <v:path arrowok="t"/>
                <w10:wrap type="topAndBottom" anchorx="page"/>
              </v:shape>
            </w:pict>
          </mc:Fallback>
        </mc:AlternateContent>
      </w:r>
    </w:p>
    <w:p w14:paraId="4A75FE88" w14:textId="77777777" w:rsidR="007423F2" w:rsidRDefault="000B511B">
      <w:pPr>
        <w:spacing w:before="86" w:line="259" w:lineRule="auto"/>
        <w:ind w:left="85" w:right="705"/>
        <w:rPr>
          <w:sz w:val="18"/>
        </w:rPr>
      </w:pPr>
      <w:r>
        <w:rPr>
          <w:b/>
          <w:color w:val="682C61"/>
          <w:spacing w:val="-4"/>
          <w:sz w:val="18"/>
        </w:rPr>
        <w:t>Chart</w:t>
      </w:r>
      <w:r>
        <w:rPr>
          <w:b/>
          <w:color w:val="682C61"/>
          <w:spacing w:val="-15"/>
          <w:sz w:val="18"/>
        </w:rPr>
        <w:t xml:space="preserve"> </w:t>
      </w:r>
      <w:r>
        <w:rPr>
          <w:b/>
          <w:color w:val="682C61"/>
          <w:spacing w:val="-4"/>
          <w:sz w:val="18"/>
        </w:rPr>
        <w:t>2.17</w:t>
      </w:r>
      <w:r>
        <w:rPr>
          <w:b/>
          <w:color w:val="682C61"/>
          <w:spacing w:val="3"/>
          <w:sz w:val="18"/>
        </w:rPr>
        <w:t xml:space="preserve"> </w:t>
      </w:r>
      <w:r>
        <w:rPr>
          <w:color w:val="682C61"/>
          <w:spacing w:val="-4"/>
          <w:sz w:val="18"/>
        </w:rPr>
        <w:t>The</w:t>
      </w:r>
      <w:r>
        <w:rPr>
          <w:color w:val="682C61"/>
          <w:spacing w:val="-13"/>
          <w:sz w:val="18"/>
        </w:rPr>
        <w:t xml:space="preserve"> </w:t>
      </w:r>
      <w:r>
        <w:rPr>
          <w:color w:val="682C61"/>
          <w:spacing w:val="-4"/>
          <w:sz w:val="18"/>
        </w:rPr>
        <w:t>share</w:t>
      </w:r>
      <w:r>
        <w:rPr>
          <w:color w:val="682C61"/>
          <w:spacing w:val="-13"/>
          <w:sz w:val="18"/>
        </w:rPr>
        <w:t xml:space="preserve"> </w:t>
      </w:r>
      <w:r>
        <w:rPr>
          <w:color w:val="682C61"/>
          <w:spacing w:val="-4"/>
          <w:sz w:val="18"/>
        </w:rPr>
        <w:t>of</w:t>
      </w:r>
      <w:r>
        <w:rPr>
          <w:color w:val="682C61"/>
          <w:spacing w:val="-13"/>
          <w:sz w:val="18"/>
        </w:rPr>
        <w:t xml:space="preserve"> </w:t>
      </w:r>
      <w:r>
        <w:rPr>
          <w:color w:val="682C61"/>
          <w:spacing w:val="-4"/>
          <w:sz w:val="18"/>
        </w:rPr>
        <w:t>new</w:t>
      </w:r>
      <w:r>
        <w:rPr>
          <w:color w:val="682C61"/>
          <w:spacing w:val="-13"/>
          <w:sz w:val="18"/>
        </w:rPr>
        <w:t xml:space="preserve"> </w:t>
      </w:r>
      <w:r>
        <w:rPr>
          <w:color w:val="682C61"/>
          <w:spacing w:val="-4"/>
          <w:sz w:val="18"/>
        </w:rPr>
        <w:t>mortgages</w:t>
      </w:r>
      <w:r>
        <w:rPr>
          <w:color w:val="682C61"/>
          <w:spacing w:val="-13"/>
          <w:sz w:val="18"/>
        </w:rPr>
        <w:t xml:space="preserve"> </w:t>
      </w:r>
      <w:r>
        <w:rPr>
          <w:color w:val="682C61"/>
          <w:spacing w:val="-4"/>
          <w:sz w:val="18"/>
        </w:rPr>
        <w:t>with LTI</w:t>
      </w:r>
      <w:r>
        <w:rPr>
          <w:color w:val="682C61"/>
          <w:spacing w:val="-13"/>
          <w:sz w:val="18"/>
        </w:rPr>
        <w:t xml:space="preserve"> </w:t>
      </w:r>
      <w:r>
        <w:rPr>
          <w:color w:val="682C61"/>
          <w:spacing w:val="-4"/>
          <w:sz w:val="18"/>
        </w:rPr>
        <w:t>multiples</w:t>
      </w:r>
      <w:r>
        <w:rPr>
          <w:color w:val="682C61"/>
          <w:spacing w:val="-13"/>
          <w:sz w:val="18"/>
        </w:rPr>
        <w:t xml:space="preserve"> </w:t>
      </w:r>
      <w:r>
        <w:rPr>
          <w:color w:val="682C61"/>
          <w:spacing w:val="-4"/>
          <w:sz w:val="18"/>
        </w:rPr>
        <w:t>above</w:t>
      </w:r>
      <w:r>
        <w:rPr>
          <w:color w:val="682C61"/>
          <w:spacing w:val="-13"/>
          <w:sz w:val="18"/>
        </w:rPr>
        <w:t xml:space="preserve"> </w:t>
      </w:r>
      <w:r>
        <w:rPr>
          <w:color w:val="682C61"/>
          <w:spacing w:val="-4"/>
          <w:sz w:val="18"/>
        </w:rPr>
        <w:t>4.5</w:t>
      </w:r>
      <w:r>
        <w:rPr>
          <w:color w:val="682C61"/>
          <w:spacing w:val="-13"/>
          <w:sz w:val="18"/>
        </w:rPr>
        <w:t xml:space="preserve"> </w:t>
      </w:r>
      <w:r>
        <w:rPr>
          <w:color w:val="682C61"/>
          <w:spacing w:val="-4"/>
          <w:sz w:val="18"/>
        </w:rPr>
        <w:t>remained</w:t>
      </w:r>
      <w:r>
        <w:rPr>
          <w:color w:val="682C61"/>
          <w:spacing w:val="-13"/>
          <w:sz w:val="18"/>
        </w:rPr>
        <w:t xml:space="preserve"> </w:t>
      </w:r>
      <w:r>
        <w:rPr>
          <w:color w:val="682C61"/>
          <w:spacing w:val="-4"/>
          <w:sz w:val="18"/>
        </w:rPr>
        <w:t>around</w:t>
      </w:r>
      <w:r>
        <w:rPr>
          <w:color w:val="682C61"/>
          <w:spacing w:val="-13"/>
          <w:sz w:val="18"/>
        </w:rPr>
        <w:t xml:space="preserve"> </w:t>
      </w:r>
      <w:r>
        <w:rPr>
          <w:color w:val="682C61"/>
          <w:spacing w:val="-4"/>
          <w:sz w:val="18"/>
        </w:rPr>
        <w:t>10%</w:t>
      </w:r>
    </w:p>
    <w:p w14:paraId="2BB28D4F" w14:textId="77777777" w:rsidR="007423F2" w:rsidRDefault="000B511B">
      <w:pPr>
        <w:ind w:left="85"/>
        <w:rPr>
          <w:position w:val="4"/>
          <w:sz w:val="12"/>
        </w:rPr>
      </w:pPr>
      <w:r>
        <w:rPr>
          <w:color w:val="000005"/>
          <w:w w:val="90"/>
          <w:sz w:val="16"/>
        </w:rPr>
        <w:t>New</w:t>
      </w:r>
      <w:r>
        <w:rPr>
          <w:color w:val="000005"/>
          <w:spacing w:val="-3"/>
          <w:sz w:val="16"/>
        </w:rPr>
        <w:t xml:space="preserve"> </w:t>
      </w:r>
      <w:r>
        <w:rPr>
          <w:color w:val="000005"/>
          <w:w w:val="90"/>
          <w:sz w:val="16"/>
        </w:rPr>
        <w:t>mortgages</w:t>
      </w:r>
      <w:r>
        <w:rPr>
          <w:color w:val="000005"/>
          <w:spacing w:val="-2"/>
          <w:sz w:val="16"/>
        </w:rPr>
        <w:t xml:space="preserve"> </w:t>
      </w:r>
      <w:r>
        <w:rPr>
          <w:color w:val="000005"/>
          <w:w w:val="90"/>
          <w:sz w:val="16"/>
        </w:rPr>
        <w:t>advanced</w:t>
      </w:r>
      <w:r>
        <w:rPr>
          <w:color w:val="000005"/>
          <w:spacing w:val="-3"/>
          <w:sz w:val="16"/>
        </w:rPr>
        <w:t xml:space="preserve"> </w:t>
      </w:r>
      <w:r>
        <w:rPr>
          <w:color w:val="000005"/>
          <w:w w:val="90"/>
          <w:sz w:val="16"/>
        </w:rPr>
        <w:t>for</w:t>
      </w:r>
      <w:r>
        <w:rPr>
          <w:color w:val="000005"/>
          <w:spacing w:val="-2"/>
          <w:sz w:val="16"/>
        </w:rPr>
        <w:t xml:space="preserve"> </w:t>
      </w:r>
      <w:r>
        <w:rPr>
          <w:color w:val="000005"/>
          <w:w w:val="90"/>
          <w:sz w:val="16"/>
        </w:rPr>
        <w:t>house</w:t>
      </w:r>
      <w:r>
        <w:rPr>
          <w:color w:val="000005"/>
          <w:spacing w:val="-3"/>
          <w:sz w:val="16"/>
        </w:rPr>
        <w:t xml:space="preserve"> </w:t>
      </w:r>
      <w:r>
        <w:rPr>
          <w:color w:val="000005"/>
          <w:w w:val="90"/>
          <w:sz w:val="16"/>
        </w:rPr>
        <w:t>purchase</w:t>
      </w:r>
      <w:r>
        <w:rPr>
          <w:color w:val="000005"/>
          <w:spacing w:val="-2"/>
          <w:sz w:val="16"/>
        </w:rPr>
        <w:t xml:space="preserve"> </w:t>
      </w:r>
      <w:r>
        <w:rPr>
          <w:color w:val="000005"/>
          <w:w w:val="90"/>
          <w:sz w:val="16"/>
        </w:rPr>
        <w:t>by</w:t>
      </w:r>
      <w:r>
        <w:rPr>
          <w:color w:val="000005"/>
          <w:spacing w:val="-3"/>
          <w:sz w:val="16"/>
        </w:rPr>
        <w:t xml:space="preserve"> </w:t>
      </w:r>
      <w:r>
        <w:rPr>
          <w:color w:val="000005"/>
          <w:spacing w:val="-2"/>
          <w:w w:val="90"/>
          <w:sz w:val="16"/>
        </w:rPr>
        <w:t>LTI</w:t>
      </w:r>
      <w:r>
        <w:rPr>
          <w:color w:val="000005"/>
          <w:spacing w:val="-2"/>
          <w:w w:val="90"/>
          <w:position w:val="4"/>
          <w:sz w:val="12"/>
        </w:rPr>
        <w:t>(a)(b)(c)(d)</w:t>
      </w:r>
    </w:p>
    <w:p w14:paraId="7BE3EABC" w14:textId="77777777" w:rsidR="007423F2" w:rsidRDefault="000B511B">
      <w:pPr>
        <w:spacing w:before="144" w:line="124" w:lineRule="exact"/>
        <w:ind w:left="1087"/>
        <w:rPr>
          <w:sz w:val="12"/>
        </w:rPr>
      </w:pPr>
      <w:r>
        <w:rPr>
          <w:color w:val="231F20"/>
          <w:w w:val="85"/>
          <w:sz w:val="12"/>
        </w:rPr>
        <w:t>Per</w:t>
      </w:r>
      <w:r>
        <w:rPr>
          <w:color w:val="231F20"/>
          <w:spacing w:val="2"/>
          <w:sz w:val="12"/>
        </w:rPr>
        <w:t xml:space="preserve"> </w:t>
      </w:r>
      <w:r>
        <w:rPr>
          <w:color w:val="231F20"/>
          <w:w w:val="85"/>
          <w:sz w:val="12"/>
        </w:rPr>
        <w:t>cent</w:t>
      </w:r>
      <w:r>
        <w:rPr>
          <w:color w:val="231F20"/>
          <w:spacing w:val="2"/>
          <w:sz w:val="12"/>
        </w:rPr>
        <w:t xml:space="preserve"> </w:t>
      </w:r>
      <w:r>
        <w:rPr>
          <w:color w:val="231F20"/>
          <w:w w:val="85"/>
          <w:sz w:val="12"/>
        </w:rPr>
        <w:t>of</w:t>
      </w:r>
      <w:r>
        <w:rPr>
          <w:color w:val="231F20"/>
          <w:spacing w:val="2"/>
          <w:sz w:val="12"/>
        </w:rPr>
        <w:t xml:space="preserve"> </w:t>
      </w:r>
      <w:r>
        <w:rPr>
          <w:color w:val="231F20"/>
          <w:w w:val="85"/>
          <w:sz w:val="12"/>
        </w:rPr>
        <w:t>new</w:t>
      </w:r>
      <w:r>
        <w:rPr>
          <w:color w:val="231F20"/>
          <w:spacing w:val="2"/>
          <w:sz w:val="12"/>
        </w:rPr>
        <w:t xml:space="preserve"> </w:t>
      </w:r>
      <w:r>
        <w:rPr>
          <w:color w:val="231F20"/>
          <w:w w:val="85"/>
          <w:sz w:val="12"/>
        </w:rPr>
        <w:t>mortgages</w:t>
      </w:r>
      <w:r>
        <w:rPr>
          <w:color w:val="231F20"/>
          <w:spacing w:val="2"/>
          <w:sz w:val="12"/>
        </w:rPr>
        <w:t xml:space="preserve"> </w:t>
      </w:r>
      <w:r>
        <w:rPr>
          <w:color w:val="231F20"/>
          <w:w w:val="85"/>
          <w:sz w:val="12"/>
        </w:rPr>
        <w:t>advanced</w:t>
      </w:r>
      <w:r>
        <w:rPr>
          <w:color w:val="231F20"/>
          <w:spacing w:val="2"/>
          <w:sz w:val="12"/>
        </w:rPr>
        <w:t xml:space="preserve"> </w:t>
      </w:r>
      <w:r>
        <w:rPr>
          <w:color w:val="231F20"/>
          <w:w w:val="85"/>
          <w:sz w:val="12"/>
        </w:rPr>
        <w:t>for</w:t>
      </w:r>
      <w:r>
        <w:rPr>
          <w:color w:val="231F20"/>
          <w:spacing w:val="2"/>
          <w:sz w:val="12"/>
        </w:rPr>
        <w:t xml:space="preserve"> </w:t>
      </w:r>
      <w:r>
        <w:rPr>
          <w:color w:val="231F20"/>
          <w:w w:val="85"/>
          <w:sz w:val="12"/>
        </w:rPr>
        <w:t>house</w:t>
      </w:r>
      <w:r>
        <w:rPr>
          <w:color w:val="231F20"/>
          <w:spacing w:val="2"/>
          <w:sz w:val="12"/>
        </w:rPr>
        <w:t xml:space="preserve"> </w:t>
      </w:r>
      <w:r>
        <w:rPr>
          <w:color w:val="231F20"/>
          <w:spacing w:val="-2"/>
          <w:w w:val="85"/>
          <w:sz w:val="12"/>
        </w:rPr>
        <w:t>purchase</w:t>
      </w:r>
    </w:p>
    <w:p w14:paraId="71B122BC" w14:textId="77777777" w:rsidR="007423F2" w:rsidRDefault="000B511B">
      <w:pPr>
        <w:spacing w:line="124" w:lineRule="exact"/>
        <w:ind w:left="3845"/>
        <w:rPr>
          <w:sz w:val="12"/>
        </w:rPr>
      </w:pPr>
      <w:r>
        <w:rPr>
          <w:noProof/>
          <w:sz w:val="12"/>
        </w:rPr>
        <mc:AlternateContent>
          <mc:Choice Requires="wpg">
            <w:drawing>
              <wp:anchor distT="0" distB="0" distL="0" distR="0" simplePos="0" relativeHeight="15773184" behindDoc="0" locked="0" layoutInCell="1" allowOverlap="1" wp14:anchorId="18C0F012" wp14:editId="3CC6B303">
                <wp:simplePos x="0" y="0"/>
                <wp:positionH relativeFrom="page">
                  <wp:posOffset>504000</wp:posOffset>
                </wp:positionH>
                <wp:positionV relativeFrom="paragraph">
                  <wp:posOffset>28184</wp:posOffset>
                </wp:positionV>
                <wp:extent cx="2346960" cy="1806575"/>
                <wp:effectExtent l="0" t="0" r="0" b="0"/>
                <wp:wrapNone/>
                <wp:docPr id="551" name="Group 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552" name="Graphic 552"/>
                        <wps:cNvSpPr/>
                        <wps:spPr>
                          <a:xfrm>
                            <a:off x="3175" y="3175"/>
                            <a:ext cx="2340610" cy="1800225"/>
                          </a:xfrm>
                          <a:custGeom>
                            <a:avLst/>
                            <a:gdLst/>
                            <a:ahLst/>
                            <a:cxnLst/>
                            <a:rect l="l" t="t" r="r" b="b"/>
                            <a:pathLst>
                              <a:path w="2340610" h="1800225">
                                <a:moveTo>
                                  <a:pt x="0" y="1800001"/>
                                </a:moveTo>
                                <a:lnTo>
                                  <a:pt x="2340000" y="1800001"/>
                                </a:lnTo>
                                <a:lnTo>
                                  <a:pt x="2340000" y="0"/>
                                </a:lnTo>
                                <a:lnTo>
                                  <a:pt x="0" y="0"/>
                                </a:lnTo>
                                <a:lnTo>
                                  <a:pt x="0" y="1800001"/>
                                </a:lnTo>
                                <a:close/>
                              </a:path>
                            </a:pathLst>
                          </a:custGeom>
                          <a:ln w="6350">
                            <a:solidFill>
                              <a:srgbClr val="231F20"/>
                            </a:solidFill>
                            <a:prstDash val="solid"/>
                          </a:ln>
                        </wps:spPr>
                        <wps:bodyPr wrap="square" lIns="0" tIns="0" rIns="0" bIns="0" rtlCol="0">
                          <a:prstTxWarp prst="textNoShape">
                            <a:avLst/>
                          </a:prstTxWarp>
                          <a:noAutofit/>
                        </wps:bodyPr>
                      </wps:wsp>
                      <wps:wsp>
                        <wps:cNvPr id="553" name="Graphic 553"/>
                        <wps:cNvSpPr/>
                        <wps:spPr>
                          <a:xfrm>
                            <a:off x="3175" y="249609"/>
                            <a:ext cx="2340610" cy="1553845"/>
                          </a:xfrm>
                          <a:custGeom>
                            <a:avLst/>
                            <a:gdLst/>
                            <a:ahLst/>
                            <a:cxnLst/>
                            <a:rect l="l" t="t" r="r" b="b"/>
                            <a:pathLst>
                              <a:path w="2340610" h="1553845">
                                <a:moveTo>
                                  <a:pt x="2268004" y="0"/>
                                </a:moveTo>
                                <a:lnTo>
                                  <a:pt x="2340000" y="0"/>
                                </a:lnTo>
                              </a:path>
                              <a:path w="2340610" h="1553845">
                                <a:moveTo>
                                  <a:pt x="2268004" y="246397"/>
                                </a:moveTo>
                                <a:lnTo>
                                  <a:pt x="2340000" y="246397"/>
                                </a:lnTo>
                              </a:path>
                              <a:path w="2340610" h="1553845">
                                <a:moveTo>
                                  <a:pt x="2268004" y="492781"/>
                                </a:moveTo>
                                <a:lnTo>
                                  <a:pt x="2340000" y="492781"/>
                                </a:lnTo>
                              </a:path>
                              <a:path w="2340610" h="1553845">
                                <a:moveTo>
                                  <a:pt x="2268004" y="737765"/>
                                </a:moveTo>
                                <a:lnTo>
                                  <a:pt x="2340000" y="737765"/>
                                </a:lnTo>
                              </a:path>
                              <a:path w="2340610" h="1553845">
                                <a:moveTo>
                                  <a:pt x="2268004" y="984175"/>
                                </a:moveTo>
                                <a:lnTo>
                                  <a:pt x="2340000" y="984175"/>
                                </a:lnTo>
                              </a:path>
                              <a:path w="2340610" h="1553845">
                                <a:moveTo>
                                  <a:pt x="2268004" y="1230555"/>
                                </a:moveTo>
                                <a:lnTo>
                                  <a:pt x="2340000" y="1230555"/>
                                </a:lnTo>
                              </a:path>
                              <a:path w="2340610" h="1553845">
                                <a:moveTo>
                                  <a:pt x="2268004" y="1476947"/>
                                </a:moveTo>
                                <a:lnTo>
                                  <a:pt x="2340000" y="1476947"/>
                                </a:lnTo>
                              </a:path>
                              <a:path w="2340610" h="1553845">
                                <a:moveTo>
                                  <a:pt x="0" y="0"/>
                                </a:moveTo>
                                <a:lnTo>
                                  <a:pt x="71995" y="0"/>
                                </a:lnTo>
                              </a:path>
                              <a:path w="2340610" h="1553845">
                                <a:moveTo>
                                  <a:pt x="0" y="246397"/>
                                </a:moveTo>
                                <a:lnTo>
                                  <a:pt x="71995" y="246397"/>
                                </a:lnTo>
                              </a:path>
                              <a:path w="2340610" h="1553845">
                                <a:moveTo>
                                  <a:pt x="0" y="492781"/>
                                </a:moveTo>
                                <a:lnTo>
                                  <a:pt x="71995" y="492781"/>
                                </a:lnTo>
                              </a:path>
                              <a:path w="2340610" h="1553845">
                                <a:moveTo>
                                  <a:pt x="0" y="737765"/>
                                </a:moveTo>
                                <a:lnTo>
                                  <a:pt x="71995" y="737765"/>
                                </a:lnTo>
                              </a:path>
                              <a:path w="2340610" h="1553845">
                                <a:moveTo>
                                  <a:pt x="0" y="984175"/>
                                </a:moveTo>
                                <a:lnTo>
                                  <a:pt x="71995" y="984175"/>
                                </a:lnTo>
                              </a:path>
                              <a:path w="2340610" h="1553845">
                                <a:moveTo>
                                  <a:pt x="0" y="1230555"/>
                                </a:moveTo>
                                <a:lnTo>
                                  <a:pt x="71995" y="1230555"/>
                                </a:lnTo>
                              </a:path>
                              <a:path w="2340610" h="1553845">
                                <a:moveTo>
                                  <a:pt x="0" y="1476947"/>
                                </a:moveTo>
                                <a:lnTo>
                                  <a:pt x="71995" y="1476947"/>
                                </a:lnTo>
                              </a:path>
                              <a:path w="2340610" h="1553845">
                                <a:moveTo>
                                  <a:pt x="2216569" y="1499553"/>
                                </a:moveTo>
                                <a:lnTo>
                                  <a:pt x="2216569" y="1553566"/>
                                </a:lnTo>
                              </a:path>
                              <a:path w="2340610" h="1553845">
                                <a:moveTo>
                                  <a:pt x="2076157" y="1499553"/>
                                </a:moveTo>
                                <a:lnTo>
                                  <a:pt x="2076157" y="1553566"/>
                                </a:lnTo>
                              </a:path>
                              <a:path w="2340610" h="1553845">
                                <a:moveTo>
                                  <a:pt x="1935721" y="1499553"/>
                                </a:moveTo>
                                <a:lnTo>
                                  <a:pt x="1935721" y="1553566"/>
                                </a:lnTo>
                              </a:path>
                              <a:path w="2340610" h="1553845">
                                <a:moveTo>
                                  <a:pt x="1794116" y="1499553"/>
                                </a:moveTo>
                                <a:lnTo>
                                  <a:pt x="1794116" y="1553566"/>
                                </a:lnTo>
                              </a:path>
                              <a:path w="2340610" h="1553845">
                                <a:moveTo>
                                  <a:pt x="1653705" y="1499553"/>
                                </a:moveTo>
                                <a:lnTo>
                                  <a:pt x="1653705" y="1553566"/>
                                </a:lnTo>
                              </a:path>
                              <a:path w="2340610" h="1553845">
                                <a:moveTo>
                                  <a:pt x="1513281" y="1499553"/>
                                </a:moveTo>
                                <a:lnTo>
                                  <a:pt x="1513281" y="1553566"/>
                                </a:lnTo>
                              </a:path>
                              <a:path w="2340610" h="1553845">
                                <a:moveTo>
                                  <a:pt x="1372882" y="1499553"/>
                                </a:moveTo>
                                <a:lnTo>
                                  <a:pt x="1372882" y="1553566"/>
                                </a:lnTo>
                              </a:path>
                              <a:path w="2340610" h="1553845">
                                <a:moveTo>
                                  <a:pt x="1231267" y="1499553"/>
                                </a:moveTo>
                                <a:lnTo>
                                  <a:pt x="1231267" y="1553566"/>
                                </a:lnTo>
                              </a:path>
                              <a:path w="2340610" h="1553845">
                                <a:moveTo>
                                  <a:pt x="1090836" y="1499553"/>
                                </a:moveTo>
                                <a:lnTo>
                                  <a:pt x="1090836" y="1553566"/>
                                </a:lnTo>
                              </a:path>
                              <a:path w="2340610" h="1553845">
                                <a:moveTo>
                                  <a:pt x="950428" y="1499553"/>
                                </a:moveTo>
                                <a:lnTo>
                                  <a:pt x="950428" y="1553566"/>
                                </a:lnTo>
                              </a:path>
                              <a:path w="2340610" h="1553845">
                                <a:moveTo>
                                  <a:pt x="810009" y="1499553"/>
                                </a:moveTo>
                                <a:lnTo>
                                  <a:pt x="810009" y="1553566"/>
                                </a:lnTo>
                              </a:path>
                              <a:path w="2340610" h="1553845">
                                <a:moveTo>
                                  <a:pt x="669602" y="1499553"/>
                                </a:moveTo>
                                <a:lnTo>
                                  <a:pt x="669602" y="1553566"/>
                                </a:lnTo>
                              </a:path>
                              <a:path w="2340610" h="1553845">
                                <a:moveTo>
                                  <a:pt x="527992" y="1499553"/>
                                </a:moveTo>
                                <a:lnTo>
                                  <a:pt x="527992" y="1553566"/>
                                </a:lnTo>
                              </a:path>
                              <a:path w="2340610" h="1553845">
                                <a:moveTo>
                                  <a:pt x="387560" y="1499553"/>
                                </a:moveTo>
                                <a:lnTo>
                                  <a:pt x="387560" y="1553566"/>
                                </a:lnTo>
                              </a:path>
                              <a:path w="2340610" h="1553845">
                                <a:moveTo>
                                  <a:pt x="247159" y="1499553"/>
                                </a:moveTo>
                                <a:lnTo>
                                  <a:pt x="247159" y="1553566"/>
                                </a:lnTo>
                              </a:path>
                              <a:path w="2340610" h="1553845">
                                <a:moveTo>
                                  <a:pt x="106746" y="1499553"/>
                                </a:moveTo>
                                <a:lnTo>
                                  <a:pt x="106746" y="1553566"/>
                                </a:lnTo>
                              </a:path>
                            </a:pathLst>
                          </a:custGeom>
                          <a:ln w="6350">
                            <a:solidFill>
                              <a:srgbClr val="231F20"/>
                            </a:solidFill>
                            <a:prstDash val="solid"/>
                          </a:ln>
                        </wps:spPr>
                        <wps:bodyPr wrap="square" lIns="0" tIns="0" rIns="0" bIns="0" rtlCol="0">
                          <a:prstTxWarp prst="textNoShape">
                            <a:avLst/>
                          </a:prstTxWarp>
                          <a:noAutofit/>
                        </wps:bodyPr>
                      </wps:wsp>
                      <wps:wsp>
                        <wps:cNvPr id="554" name="Graphic 554"/>
                        <wps:cNvSpPr/>
                        <wps:spPr>
                          <a:xfrm>
                            <a:off x="126714" y="303107"/>
                            <a:ext cx="2005964" cy="966469"/>
                          </a:xfrm>
                          <a:custGeom>
                            <a:avLst/>
                            <a:gdLst/>
                            <a:ahLst/>
                            <a:cxnLst/>
                            <a:rect l="l" t="t" r="r" b="b"/>
                            <a:pathLst>
                              <a:path w="2005964" h="966469">
                                <a:moveTo>
                                  <a:pt x="0" y="965869"/>
                                </a:moveTo>
                                <a:lnTo>
                                  <a:pt x="36010" y="957411"/>
                                </a:lnTo>
                                <a:lnTo>
                                  <a:pt x="70811" y="953194"/>
                                </a:lnTo>
                                <a:lnTo>
                                  <a:pt x="105613" y="943352"/>
                                </a:lnTo>
                                <a:lnTo>
                                  <a:pt x="176418" y="923616"/>
                                </a:lnTo>
                                <a:lnTo>
                                  <a:pt x="246032" y="875762"/>
                                </a:lnTo>
                                <a:lnTo>
                                  <a:pt x="282036" y="837741"/>
                                </a:lnTo>
                                <a:lnTo>
                                  <a:pt x="316849" y="792689"/>
                                </a:lnTo>
                                <a:lnTo>
                                  <a:pt x="351637" y="751860"/>
                                </a:lnTo>
                                <a:lnTo>
                                  <a:pt x="387648" y="737772"/>
                                </a:lnTo>
                                <a:lnTo>
                                  <a:pt x="422455" y="711013"/>
                                </a:lnTo>
                                <a:lnTo>
                                  <a:pt x="457249" y="656115"/>
                                </a:lnTo>
                                <a:lnTo>
                                  <a:pt x="493260" y="599795"/>
                                </a:lnTo>
                                <a:lnTo>
                                  <a:pt x="528054" y="558961"/>
                                </a:lnTo>
                                <a:lnTo>
                                  <a:pt x="562862" y="516718"/>
                                </a:lnTo>
                                <a:lnTo>
                                  <a:pt x="597682" y="487145"/>
                                </a:lnTo>
                                <a:lnTo>
                                  <a:pt x="633672" y="433654"/>
                                </a:lnTo>
                                <a:lnTo>
                                  <a:pt x="668474" y="389997"/>
                                </a:lnTo>
                                <a:lnTo>
                                  <a:pt x="703275" y="339321"/>
                                </a:lnTo>
                                <a:lnTo>
                                  <a:pt x="739279" y="306933"/>
                                </a:lnTo>
                                <a:lnTo>
                                  <a:pt x="774080" y="287219"/>
                                </a:lnTo>
                                <a:lnTo>
                                  <a:pt x="808880" y="242167"/>
                                </a:lnTo>
                                <a:lnTo>
                                  <a:pt x="844885" y="206964"/>
                                </a:lnTo>
                                <a:lnTo>
                                  <a:pt x="879698" y="168950"/>
                                </a:lnTo>
                                <a:lnTo>
                                  <a:pt x="914511" y="132345"/>
                                </a:lnTo>
                                <a:lnTo>
                                  <a:pt x="950503" y="97147"/>
                                </a:lnTo>
                                <a:lnTo>
                                  <a:pt x="985316" y="67586"/>
                                </a:lnTo>
                                <a:lnTo>
                                  <a:pt x="1020105" y="46459"/>
                                </a:lnTo>
                                <a:lnTo>
                                  <a:pt x="1054906" y="36611"/>
                                </a:lnTo>
                                <a:lnTo>
                                  <a:pt x="1090923" y="38012"/>
                                </a:lnTo>
                                <a:lnTo>
                                  <a:pt x="1125724" y="49274"/>
                                </a:lnTo>
                                <a:lnTo>
                                  <a:pt x="1160519" y="90096"/>
                                </a:lnTo>
                                <a:lnTo>
                                  <a:pt x="1196524" y="150651"/>
                                </a:lnTo>
                                <a:lnTo>
                                  <a:pt x="1231334" y="223867"/>
                                </a:lnTo>
                                <a:lnTo>
                                  <a:pt x="1266145" y="283002"/>
                                </a:lnTo>
                                <a:lnTo>
                                  <a:pt x="1302150" y="302703"/>
                                </a:lnTo>
                                <a:lnTo>
                                  <a:pt x="1336948" y="290028"/>
                                </a:lnTo>
                                <a:lnTo>
                                  <a:pt x="1371746" y="249205"/>
                                </a:lnTo>
                                <a:lnTo>
                                  <a:pt x="1407750" y="209784"/>
                                </a:lnTo>
                                <a:lnTo>
                                  <a:pt x="1442548" y="187256"/>
                                </a:lnTo>
                                <a:lnTo>
                                  <a:pt x="1477359" y="180224"/>
                                </a:lnTo>
                                <a:lnTo>
                                  <a:pt x="1512169" y="185842"/>
                                </a:lnTo>
                                <a:lnTo>
                                  <a:pt x="1548161" y="197123"/>
                                </a:lnTo>
                                <a:lnTo>
                                  <a:pt x="1582972" y="198511"/>
                                </a:lnTo>
                                <a:lnTo>
                                  <a:pt x="1617783" y="187256"/>
                                </a:lnTo>
                                <a:lnTo>
                                  <a:pt x="1653774" y="163325"/>
                                </a:lnTo>
                                <a:lnTo>
                                  <a:pt x="1688598" y="152052"/>
                                </a:lnTo>
                                <a:lnTo>
                                  <a:pt x="1723383" y="147829"/>
                                </a:lnTo>
                                <a:lnTo>
                                  <a:pt x="1759388" y="150651"/>
                                </a:lnTo>
                                <a:lnTo>
                                  <a:pt x="1794198" y="161912"/>
                                </a:lnTo>
                                <a:lnTo>
                                  <a:pt x="1828984" y="152052"/>
                                </a:lnTo>
                                <a:lnTo>
                                  <a:pt x="1863807" y="132345"/>
                                </a:lnTo>
                                <a:lnTo>
                                  <a:pt x="1899799" y="101370"/>
                                </a:lnTo>
                                <a:lnTo>
                                  <a:pt x="1934610" y="60542"/>
                                </a:lnTo>
                                <a:lnTo>
                                  <a:pt x="1969408" y="21115"/>
                                </a:lnTo>
                                <a:lnTo>
                                  <a:pt x="2005425" y="0"/>
                                </a:lnTo>
                              </a:path>
                            </a:pathLst>
                          </a:custGeom>
                          <a:ln w="12700">
                            <a:solidFill>
                              <a:srgbClr val="145D8C"/>
                            </a:solidFill>
                            <a:prstDash val="solid"/>
                          </a:ln>
                        </wps:spPr>
                        <wps:bodyPr wrap="square" lIns="0" tIns="0" rIns="0" bIns="0" rtlCol="0">
                          <a:prstTxWarp prst="textNoShape">
                            <a:avLst/>
                          </a:prstTxWarp>
                          <a:noAutofit/>
                        </wps:bodyPr>
                      </wps:wsp>
                      <wps:wsp>
                        <wps:cNvPr id="555" name="Graphic 555"/>
                        <wps:cNvSpPr/>
                        <wps:spPr>
                          <a:xfrm>
                            <a:off x="126714" y="729722"/>
                            <a:ext cx="2005964" cy="877569"/>
                          </a:xfrm>
                          <a:custGeom>
                            <a:avLst/>
                            <a:gdLst/>
                            <a:ahLst/>
                            <a:cxnLst/>
                            <a:rect l="l" t="t" r="r" b="b"/>
                            <a:pathLst>
                              <a:path w="2005964" h="877569">
                                <a:moveTo>
                                  <a:pt x="0" y="877162"/>
                                </a:moveTo>
                                <a:lnTo>
                                  <a:pt x="36010" y="874355"/>
                                </a:lnTo>
                                <a:lnTo>
                                  <a:pt x="70811" y="872933"/>
                                </a:lnTo>
                                <a:lnTo>
                                  <a:pt x="105613" y="868742"/>
                                </a:lnTo>
                                <a:lnTo>
                                  <a:pt x="176418" y="857439"/>
                                </a:lnTo>
                                <a:lnTo>
                                  <a:pt x="246032" y="826489"/>
                                </a:lnTo>
                                <a:lnTo>
                                  <a:pt x="282036" y="803908"/>
                                </a:lnTo>
                                <a:lnTo>
                                  <a:pt x="316849" y="781417"/>
                                </a:lnTo>
                                <a:lnTo>
                                  <a:pt x="351637" y="761693"/>
                                </a:lnTo>
                                <a:lnTo>
                                  <a:pt x="387648" y="756067"/>
                                </a:lnTo>
                                <a:lnTo>
                                  <a:pt x="422455" y="739164"/>
                                </a:lnTo>
                                <a:lnTo>
                                  <a:pt x="457249" y="692732"/>
                                </a:lnTo>
                                <a:lnTo>
                                  <a:pt x="493260" y="649057"/>
                                </a:lnTo>
                                <a:lnTo>
                                  <a:pt x="528054" y="608252"/>
                                </a:lnTo>
                                <a:lnTo>
                                  <a:pt x="562862" y="571638"/>
                                </a:lnTo>
                                <a:lnTo>
                                  <a:pt x="597682" y="549095"/>
                                </a:lnTo>
                                <a:lnTo>
                                  <a:pt x="633672" y="511084"/>
                                </a:lnTo>
                                <a:lnTo>
                                  <a:pt x="668474" y="484325"/>
                                </a:lnTo>
                                <a:lnTo>
                                  <a:pt x="703275" y="446327"/>
                                </a:lnTo>
                                <a:lnTo>
                                  <a:pt x="739279" y="419571"/>
                                </a:lnTo>
                                <a:lnTo>
                                  <a:pt x="774080" y="398456"/>
                                </a:lnTo>
                                <a:lnTo>
                                  <a:pt x="808880" y="356207"/>
                                </a:lnTo>
                                <a:lnTo>
                                  <a:pt x="844885" y="321009"/>
                                </a:lnTo>
                                <a:lnTo>
                                  <a:pt x="879698" y="278780"/>
                                </a:lnTo>
                                <a:lnTo>
                                  <a:pt x="914511" y="233721"/>
                                </a:lnTo>
                                <a:lnTo>
                                  <a:pt x="950503" y="188658"/>
                                </a:lnTo>
                                <a:lnTo>
                                  <a:pt x="985316" y="150644"/>
                                </a:lnTo>
                                <a:lnTo>
                                  <a:pt x="1020105" y="122491"/>
                                </a:lnTo>
                                <a:lnTo>
                                  <a:pt x="1054906" y="107007"/>
                                </a:lnTo>
                                <a:lnTo>
                                  <a:pt x="1090923" y="104198"/>
                                </a:lnTo>
                                <a:lnTo>
                                  <a:pt x="1125724" y="112631"/>
                                </a:lnTo>
                                <a:lnTo>
                                  <a:pt x="1160519" y="145013"/>
                                </a:lnTo>
                                <a:lnTo>
                                  <a:pt x="1196524" y="197110"/>
                                </a:lnTo>
                                <a:lnTo>
                                  <a:pt x="1231334" y="260473"/>
                                </a:lnTo>
                                <a:lnTo>
                                  <a:pt x="1266145" y="309736"/>
                                </a:lnTo>
                                <a:lnTo>
                                  <a:pt x="1302150" y="326640"/>
                                </a:lnTo>
                                <a:lnTo>
                                  <a:pt x="1336948" y="312563"/>
                                </a:lnTo>
                                <a:lnTo>
                                  <a:pt x="1371746" y="270333"/>
                                </a:lnTo>
                                <a:lnTo>
                                  <a:pt x="1407750" y="228079"/>
                                </a:lnTo>
                                <a:lnTo>
                                  <a:pt x="1442548" y="204155"/>
                                </a:lnTo>
                                <a:lnTo>
                                  <a:pt x="1477359" y="194301"/>
                                </a:lnTo>
                                <a:lnTo>
                                  <a:pt x="1512169" y="198511"/>
                                </a:lnTo>
                                <a:lnTo>
                                  <a:pt x="1548161" y="209784"/>
                                </a:lnTo>
                                <a:lnTo>
                                  <a:pt x="1582972" y="211193"/>
                                </a:lnTo>
                                <a:lnTo>
                                  <a:pt x="1617783" y="197110"/>
                                </a:lnTo>
                                <a:lnTo>
                                  <a:pt x="1653774" y="171753"/>
                                </a:lnTo>
                                <a:lnTo>
                                  <a:pt x="1688598" y="159090"/>
                                </a:lnTo>
                                <a:lnTo>
                                  <a:pt x="1723383" y="152052"/>
                                </a:lnTo>
                                <a:lnTo>
                                  <a:pt x="1759388" y="152052"/>
                                </a:lnTo>
                                <a:lnTo>
                                  <a:pt x="1794198" y="160498"/>
                                </a:lnTo>
                                <a:lnTo>
                                  <a:pt x="1828984" y="150644"/>
                                </a:lnTo>
                                <a:lnTo>
                                  <a:pt x="1863807" y="130943"/>
                                </a:lnTo>
                                <a:lnTo>
                                  <a:pt x="1899799" y="99962"/>
                                </a:lnTo>
                                <a:lnTo>
                                  <a:pt x="1934610" y="59127"/>
                                </a:lnTo>
                                <a:lnTo>
                                  <a:pt x="1969408" y="18299"/>
                                </a:lnTo>
                                <a:lnTo>
                                  <a:pt x="2005425" y="0"/>
                                </a:lnTo>
                              </a:path>
                            </a:pathLst>
                          </a:custGeom>
                          <a:ln w="12700">
                            <a:solidFill>
                              <a:srgbClr val="9E2889"/>
                            </a:solidFill>
                            <a:prstDash val="solid"/>
                          </a:ln>
                        </wps:spPr>
                        <wps:bodyPr wrap="square" lIns="0" tIns="0" rIns="0" bIns="0" rtlCol="0">
                          <a:prstTxWarp prst="textNoShape">
                            <a:avLst/>
                          </a:prstTxWarp>
                          <a:noAutofit/>
                        </wps:bodyPr>
                      </wps:wsp>
                      <wps:wsp>
                        <wps:cNvPr id="556" name="Graphic 556"/>
                        <wps:cNvSpPr/>
                        <wps:spPr>
                          <a:xfrm>
                            <a:off x="126714" y="1138033"/>
                            <a:ext cx="2005964" cy="568960"/>
                          </a:xfrm>
                          <a:custGeom>
                            <a:avLst/>
                            <a:gdLst/>
                            <a:ahLst/>
                            <a:cxnLst/>
                            <a:rect l="l" t="t" r="r" b="b"/>
                            <a:pathLst>
                              <a:path w="2005964" h="568960">
                                <a:moveTo>
                                  <a:pt x="0" y="568826"/>
                                </a:moveTo>
                                <a:lnTo>
                                  <a:pt x="36010" y="567416"/>
                                </a:lnTo>
                                <a:lnTo>
                                  <a:pt x="70811" y="567416"/>
                                </a:lnTo>
                                <a:lnTo>
                                  <a:pt x="105613" y="565994"/>
                                </a:lnTo>
                                <a:lnTo>
                                  <a:pt x="140426" y="564584"/>
                                </a:lnTo>
                                <a:lnTo>
                                  <a:pt x="176418" y="560381"/>
                                </a:lnTo>
                                <a:lnTo>
                                  <a:pt x="211225" y="554716"/>
                                </a:lnTo>
                                <a:lnTo>
                                  <a:pt x="246032" y="549103"/>
                                </a:lnTo>
                                <a:lnTo>
                                  <a:pt x="282036" y="540658"/>
                                </a:lnTo>
                                <a:lnTo>
                                  <a:pt x="316849" y="533622"/>
                                </a:lnTo>
                                <a:lnTo>
                                  <a:pt x="351637" y="527958"/>
                                </a:lnTo>
                                <a:lnTo>
                                  <a:pt x="387648" y="525176"/>
                                </a:lnTo>
                                <a:lnTo>
                                  <a:pt x="422455" y="515308"/>
                                </a:lnTo>
                                <a:lnTo>
                                  <a:pt x="457249" y="487127"/>
                                </a:lnTo>
                                <a:lnTo>
                                  <a:pt x="493260" y="461791"/>
                                </a:lnTo>
                                <a:lnTo>
                                  <a:pt x="528054" y="439273"/>
                                </a:lnTo>
                                <a:lnTo>
                                  <a:pt x="562862" y="418179"/>
                                </a:lnTo>
                                <a:lnTo>
                                  <a:pt x="597682" y="408298"/>
                                </a:lnTo>
                                <a:lnTo>
                                  <a:pt x="633672" y="387165"/>
                                </a:lnTo>
                                <a:lnTo>
                                  <a:pt x="668474" y="374516"/>
                                </a:lnTo>
                                <a:lnTo>
                                  <a:pt x="703275" y="351999"/>
                                </a:lnTo>
                                <a:lnTo>
                                  <a:pt x="739279" y="337889"/>
                                </a:lnTo>
                                <a:lnTo>
                                  <a:pt x="774080" y="329444"/>
                                </a:lnTo>
                                <a:lnTo>
                                  <a:pt x="808880" y="304107"/>
                                </a:lnTo>
                                <a:lnTo>
                                  <a:pt x="844885" y="284422"/>
                                </a:lnTo>
                                <a:lnTo>
                                  <a:pt x="879698" y="256254"/>
                                </a:lnTo>
                                <a:lnTo>
                                  <a:pt x="914511" y="221037"/>
                                </a:lnTo>
                                <a:lnTo>
                                  <a:pt x="950503" y="188652"/>
                                </a:lnTo>
                                <a:lnTo>
                                  <a:pt x="985316" y="160508"/>
                                </a:lnTo>
                                <a:lnTo>
                                  <a:pt x="1020105" y="140785"/>
                                </a:lnTo>
                                <a:lnTo>
                                  <a:pt x="1054906" y="132327"/>
                                </a:lnTo>
                                <a:lnTo>
                                  <a:pt x="1090923" y="132327"/>
                                </a:lnTo>
                                <a:lnTo>
                                  <a:pt x="1125724" y="137979"/>
                                </a:lnTo>
                                <a:lnTo>
                                  <a:pt x="1160519" y="156279"/>
                                </a:lnTo>
                                <a:lnTo>
                                  <a:pt x="1196524" y="190061"/>
                                </a:lnTo>
                                <a:lnTo>
                                  <a:pt x="1231334" y="228072"/>
                                </a:lnTo>
                                <a:lnTo>
                                  <a:pt x="1266145" y="259048"/>
                                </a:lnTo>
                                <a:lnTo>
                                  <a:pt x="1302150" y="267506"/>
                                </a:lnTo>
                                <a:lnTo>
                                  <a:pt x="1336948" y="257651"/>
                                </a:lnTo>
                                <a:lnTo>
                                  <a:pt x="1371746" y="223869"/>
                                </a:lnTo>
                                <a:lnTo>
                                  <a:pt x="1407750" y="191496"/>
                                </a:lnTo>
                                <a:lnTo>
                                  <a:pt x="1442548" y="170364"/>
                                </a:lnTo>
                                <a:lnTo>
                                  <a:pt x="1477359" y="157689"/>
                                </a:lnTo>
                                <a:lnTo>
                                  <a:pt x="1512169" y="160508"/>
                                </a:lnTo>
                                <a:lnTo>
                                  <a:pt x="1548161" y="166135"/>
                                </a:lnTo>
                                <a:lnTo>
                                  <a:pt x="1582972" y="163328"/>
                                </a:lnTo>
                                <a:lnTo>
                                  <a:pt x="1617783" y="153460"/>
                                </a:lnTo>
                                <a:lnTo>
                                  <a:pt x="1653774" y="130943"/>
                                </a:lnTo>
                                <a:lnTo>
                                  <a:pt x="1688598" y="121088"/>
                                </a:lnTo>
                                <a:lnTo>
                                  <a:pt x="1723383" y="115462"/>
                                </a:lnTo>
                                <a:lnTo>
                                  <a:pt x="1759388" y="112642"/>
                                </a:lnTo>
                                <a:lnTo>
                                  <a:pt x="1794198" y="118268"/>
                                </a:lnTo>
                                <a:lnTo>
                                  <a:pt x="1828984" y="112642"/>
                                </a:lnTo>
                                <a:lnTo>
                                  <a:pt x="1863807" y="95751"/>
                                </a:lnTo>
                                <a:lnTo>
                                  <a:pt x="1899799" y="71786"/>
                                </a:lnTo>
                                <a:lnTo>
                                  <a:pt x="1934610" y="43643"/>
                                </a:lnTo>
                                <a:lnTo>
                                  <a:pt x="1969408" y="14076"/>
                                </a:lnTo>
                                <a:lnTo>
                                  <a:pt x="2005425" y="0"/>
                                </a:lnTo>
                              </a:path>
                            </a:pathLst>
                          </a:custGeom>
                          <a:ln w="12700">
                            <a:solidFill>
                              <a:srgbClr val="EFAA27"/>
                            </a:solidFill>
                            <a:prstDash val="solid"/>
                          </a:ln>
                        </wps:spPr>
                        <wps:bodyPr wrap="square" lIns="0" tIns="0" rIns="0" bIns="0" rtlCol="0">
                          <a:prstTxWarp prst="textNoShape">
                            <a:avLst/>
                          </a:prstTxWarp>
                          <a:noAutofit/>
                        </wps:bodyPr>
                      </wps:wsp>
                      <wps:wsp>
                        <wps:cNvPr id="557" name="Graphic 557"/>
                        <wps:cNvSpPr/>
                        <wps:spPr>
                          <a:xfrm>
                            <a:off x="935595" y="1464696"/>
                            <a:ext cx="1196975" cy="147955"/>
                          </a:xfrm>
                          <a:custGeom>
                            <a:avLst/>
                            <a:gdLst/>
                            <a:ahLst/>
                            <a:cxnLst/>
                            <a:rect l="l" t="t" r="r" b="b"/>
                            <a:pathLst>
                              <a:path w="1196975" h="147955">
                                <a:moveTo>
                                  <a:pt x="0" y="147802"/>
                                </a:moveTo>
                                <a:lnTo>
                                  <a:pt x="36004" y="139382"/>
                                </a:lnTo>
                                <a:lnTo>
                                  <a:pt x="70817" y="125298"/>
                                </a:lnTo>
                                <a:lnTo>
                                  <a:pt x="105630" y="106972"/>
                                </a:lnTo>
                                <a:lnTo>
                                  <a:pt x="141622" y="91516"/>
                                </a:lnTo>
                                <a:lnTo>
                                  <a:pt x="176436" y="80238"/>
                                </a:lnTo>
                                <a:lnTo>
                                  <a:pt x="211225" y="71793"/>
                                </a:lnTo>
                                <a:lnTo>
                                  <a:pt x="246025" y="71793"/>
                                </a:lnTo>
                                <a:lnTo>
                                  <a:pt x="316843" y="81635"/>
                                </a:lnTo>
                                <a:lnTo>
                                  <a:pt x="387643" y="108407"/>
                                </a:lnTo>
                                <a:lnTo>
                                  <a:pt x="422454" y="125298"/>
                                </a:lnTo>
                                <a:lnTo>
                                  <a:pt x="457264" y="137960"/>
                                </a:lnTo>
                                <a:lnTo>
                                  <a:pt x="493269" y="142189"/>
                                </a:lnTo>
                                <a:lnTo>
                                  <a:pt x="528067" y="136563"/>
                                </a:lnTo>
                                <a:lnTo>
                                  <a:pt x="562865" y="121056"/>
                                </a:lnTo>
                                <a:lnTo>
                                  <a:pt x="598869" y="105575"/>
                                </a:lnTo>
                                <a:lnTo>
                                  <a:pt x="633667" y="92887"/>
                                </a:lnTo>
                                <a:lnTo>
                                  <a:pt x="668478" y="84442"/>
                                </a:lnTo>
                                <a:lnTo>
                                  <a:pt x="703289" y="83070"/>
                                </a:lnTo>
                                <a:lnTo>
                                  <a:pt x="739280" y="83070"/>
                                </a:lnTo>
                                <a:lnTo>
                                  <a:pt x="774091" y="81635"/>
                                </a:lnTo>
                                <a:lnTo>
                                  <a:pt x="808902" y="71793"/>
                                </a:lnTo>
                                <a:lnTo>
                                  <a:pt x="844894" y="57734"/>
                                </a:lnTo>
                                <a:lnTo>
                                  <a:pt x="879717" y="50673"/>
                                </a:lnTo>
                                <a:lnTo>
                                  <a:pt x="914502" y="46443"/>
                                </a:lnTo>
                                <a:lnTo>
                                  <a:pt x="950507" y="46443"/>
                                </a:lnTo>
                                <a:lnTo>
                                  <a:pt x="985318" y="52044"/>
                                </a:lnTo>
                                <a:lnTo>
                                  <a:pt x="1020103" y="52044"/>
                                </a:lnTo>
                                <a:lnTo>
                                  <a:pt x="1054926" y="46443"/>
                                </a:lnTo>
                                <a:lnTo>
                                  <a:pt x="1090918" y="38011"/>
                                </a:lnTo>
                                <a:lnTo>
                                  <a:pt x="1125729" y="23914"/>
                                </a:lnTo>
                                <a:lnTo>
                                  <a:pt x="1160527" y="7010"/>
                                </a:lnTo>
                                <a:lnTo>
                                  <a:pt x="1196544" y="0"/>
                                </a:lnTo>
                              </a:path>
                            </a:pathLst>
                          </a:custGeom>
                          <a:ln w="12700">
                            <a:solidFill>
                              <a:srgbClr val="74C043"/>
                            </a:solidFill>
                            <a:prstDash val="solid"/>
                          </a:ln>
                        </wps:spPr>
                        <wps:bodyPr wrap="square" lIns="0" tIns="0" rIns="0" bIns="0" rtlCol="0">
                          <a:prstTxWarp prst="textNoShape">
                            <a:avLst/>
                          </a:prstTxWarp>
                          <a:noAutofit/>
                        </wps:bodyPr>
                      </wps:wsp>
                      <wps:wsp>
                        <wps:cNvPr id="558" name="Graphic 558"/>
                        <wps:cNvSpPr/>
                        <wps:spPr>
                          <a:xfrm>
                            <a:off x="126714" y="1650509"/>
                            <a:ext cx="2005964" cy="76200"/>
                          </a:xfrm>
                          <a:custGeom>
                            <a:avLst/>
                            <a:gdLst/>
                            <a:ahLst/>
                            <a:cxnLst/>
                            <a:rect l="l" t="t" r="r" b="b"/>
                            <a:pathLst>
                              <a:path w="2005964" h="76200">
                                <a:moveTo>
                                  <a:pt x="0" y="76047"/>
                                </a:moveTo>
                                <a:lnTo>
                                  <a:pt x="0" y="76047"/>
                                </a:lnTo>
                                <a:lnTo>
                                  <a:pt x="246032" y="76047"/>
                                </a:lnTo>
                                <a:lnTo>
                                  <a:pt x="282036" y="74625"/>
                                </a:lnTo>
                                <a:lnTo>
                                  <a:pt x="316849" y="74625"/>
                                </a:lnTo>
                                <a:lnTo>
                                  <a:pt x="351637" y="74625"/>
                                </a:lnTo>
                                <a:lnTo>
                                  <a:pt x="387648" y="74625"/>
                                </a:lnTo>
                                <a:lnTo>
                                  <a:pt x="422455" y="71843"/>
                                </a:lnTo>
                                <a:lnTo>
                                  <a:pt x="457249" y="64782"/>
                                </a:lnTo>
                                <a:lnTo>
                                  <a:pt x="493260" y="57721"/>
                                </a:lnTo>
                                <a:lnTo>
                                  <a:pt x="528054" y="50698"/>
                                </a:lnTo>
                                <a:lnTo>
                                  <a:pt x="562862" y="45059"/>
                                </a:lnTo>
                                <a:lnTo>
                                  <a:pt x="597682" y="43687"/>
                                </a:lnTo>
                                <a:lnTo>
                                  <a:pt x="633672" y="38036"/>
                                </a:lnTo>
                                <a:lnTo>
                                  <a:pt x="668474" y="35217"/>
                                </a:lnTo>
                                <a:lnTo>
                                  <a:pt x="703275" y="29578"/>
                                </a:lnTo>
                                <a:lnTo>
                                  <a:pt x="739279" y="28181"/>
                                </a:lnTo>
                                <a:lnTo>
                                  <a:pt x="774080" y="29578"/>
                                </a:lnTo>
                                <a:lnTo>
                                  <a:pt x="808880" y="25361"/>
                                </a:lnTo>
                                <a:lnTo>
                                  <a:pt x="844885" y="22555"/>
                                </a:lnTo>
                                <a:lnTo>
                                  <a:pt x="879698" y="16903"/>
                                </a:lnTo>
                                <a:lnTo>
                                  <a:pt x="914511" y="9880"/>
                                </a:lnTo>
                                <a:lnTo>
                                  <a:pt x="950503" y="5676"/>
                                </a:lnTo>
                                <a:lnTo>
                                  <a:pt x="985316" y="1435"/>
                                </a:lnTo>
                                <a:lnTo>
                                  <a:pt x="1020105" y="0"/>
                                </a:lnTo>
                                <a:lnTo>
                                  <a:pt x="1054906" y="1435"/>
                                </a:lnTo>
                                <a:lnTo>
                                  <a:pt x="1090923" y="2832"/>
                                </a:lnTo>
                                <a:lnTo>
                                  <a:pt x="1125724" y="8458"/>
                                </a:lnTo>
                                <a:lnTo>
                                  <a:pt x="1160519" y="15481"/>
                                </a:lnTo>
                                <a:lnTo>
                                  <a:pt x="1196524" y="23939"/>
                                </a:lnTo>
                                <a:lnTo>
                                  <a:pt x="1231334" y="31000"/>
                                </a:lnTo>
                                <a:lnTo>
                                  <a:pt x="1266145" y="36626"/>
                                </a:lnTo>
                                <a:lnTo>
                                  <a:pt x="1302150" y="39446"/>
                                </a:lnTo>
                                <a:lnTo>
                                  <a:pt x="1336948" y="39446"/>
                                </a:lnTo>
                                <a:lnTo>
                                  <a:pt x="1371746" y="38036"/>
                                </a:lnTo>
                                <a:lnTo>
                                  <a:pt x="1407750" y="35217"/>
                                </a:lnTo>
                                <a:lnTo>
                                  <a:pt x="1442548" y="33794"/>
                                </a:lnTo>
                                <a:lnTo>
                                  <a:pt x="1477359" y="31000"/>
                                </a:lnTo>
                                <a:lnTo>
                                  <a:pt x="1512169" y="29578"/>
                                </a:lnTo>
                                <a:lnTo>
                                  <a:pt x="1548161" y="28181"/>
                                </a:lnTo>
                                <a:lnTo>
                                  <a:pt x="1582972" y="26771"/>
                                </a:lnTo>
                                <a:lnTo>
                                  <a:pt x="1617783" y="25361"/>
                                </a:lnTo>
                                <a:lnTo>
                                  <a:pt x="1653774" y="19735"/>
                                </a:lnTo>
                                <a:lnTo>
                                  <a:pt x="1688598" y="16903"/>
                                </a:lnTo>
                                <a:lnTo>
                                  <a:pt x="1723383" y="14122"/>
                                </a:lnTo>
                                <a:lnTo>
                                  <a:pt x="1759388" y="15481"/>
                                </a:lnTo>
                                <a:lnTo>
                                  <a:pt x="1794198" y="19735"/>
                                </a:lnTo>
                                <a:lnTo>
                                  <a:pt x="1828984" y="25361"/>
                                </a:lnTo>
                                <a:lnTo>
                                  <a:pt x="1863807" y="28181"/>
                                </a:lnTo>
                                <a:lnTo>
                                  <a:pt x="1899799" y="28181"/>
                                </a:lnTo>
                                <a:lnTo>
                                  <a:pt x="1934610" y="25361"/>
                                </a:lnTo>
                                <a:lnTo>
                                  <a:pt x="1969408" y="19735"/>
                                </a:lnTo>
                                <a:lnTo>
                                  <a:pt x="2005425" y="16903"/>
                                </a:lnTo>
                              </a:path>
                            </a:pathLst>
                          </a:custGeom>
                          <a:ln w="12700">
                            <a:solidFill>
                              <a:srgbClr val="788CC6"/>
                            </a:solidFill>
                            <a:prstDash val="solid"/>
                          </a:ln>
                        </wps:spPr>
                        <wps:bodyPr wrap="square" lIns="0" tIns="0" rIns="0" bIns="0" rtlCol="0">
                          <a:prstTxWarp prst="textNoShape">
                            <a:avLst/>
                          </a:prstTxWarp>
                          <a:noAutofit/>
                        </wps:bodyPr>
                      </wps:wsp>
                      <wps:wsp>
                        <wps:cNvPr id="559" name="Textbox 559"/>
                        <wps:cNvSpPr txBox="1"/>
                        <wps:spPr>
                          <a:xfrm>
                            <a:off x="1752610" y="345979"/>
                            <a:ext cx="216535" cy="91440"/>
                          </a:xfrm>
                          <a:prstGeom prst="rect">
                            <a:avLst/>
                          </a:prstGeom>
                        </wps:spPr>
                        <wps:txbx>
                          <w:txbxContent>
                            <w:p w14:paraId="5D2C06AE" w14:textId="77777777" w:rsidR="007423F2" w:rsidRDefault="000B511B">
                              <w:pPr>
                                <w:spacing w:before="1"/>
                                <w:rPr>
                                  <w:sz w:val="12"/>
                                </w:rPr>
                              </w:pPr>
                              <w:r>
                                <w:rPr>
                                  <w:color w:val="231F20"/>
                                  <w:w w:val="85"/>
                                  <w:sz w:val="12"/>
                                </w:rPr>
                                <w:t>LTI</w:t>
                              </w:r>
                              <w:r>
                                <w:rPr>
                                  <w:color w:val="231F20"/>
                                  <w:spacing w:val="-1"/>
                                  <w:w w:val="85"/>
                                  <w:sz w:val="12"/>
                                </w:rPr>
                                <w:t xml:space="preserve"> </w:t>
                              </w:r>
                              <w:r>
                                <w:rPr>
                                  <w:color w:val="231F20"/>
                                  <w:w w:val="85"/>
                                  <w:sz w:val="12"/>
                                </w:rPr>
                                <w:t>≥</w:t>
                              </w:r>
                              <w:r>
                                <w:rPr>
                                  <w:color w:val="231F20"/>
                                  <w:spacing w:val="-5"/>
                                  <w:sz w:val="12"/>
                                </w:rPr>
                                <w:t xml:space="preserve"> </w:t>
                              </w:r>
                              <w:r>
                                <w:rPr>
                                  <w:color w:val="231F20"/>
                                  <w:spacing w:val="-10"/>
                                  <w:w w:val="85"/>
                                  <w:sz w:val="12"/>
                                </w:rPr>
                                <w:t>3</w:t>
                              </w:r>
                            </w:p>
                          </w:txbxContent>
                        </wps:txbx>
                        <wps:bodyPr wrap="square" lIns="0" tIns="0" rIns="0" bIns="0" rtlCol="0">
                          <a:noAutofit/>
                        </wps:bodyPr>
                      </wps:wsp>
                      <wps:wsp>
                        <wps:cNvPr id="560" name="Textbox 560"/>
                        <wps:cNvSpPr txBox="1"/>
                        <wps:spPr>
                          <a:xfrm>
                            <a:off x="1684462" y="776402"/>
                            <a:ext cx="271780" cy="91440"/>
                          </a:xfrm>
                          <a:prstGeom prst="rect">
                            <a:avLst/>
                          </a:prstGeom>
                        </wps:spPr>
                        <wps:txbx>
                          <w:txbxContent>
                            <w:p w14:paraId="630EBFFE" w14:textId="77777777" w:rsidR="007423F2" w:rsidRDefault="000B511B">
                              <w:pPr>
                                <w:spacing w:before="1"/>
                                <w:rPr>
                                  <w:sz w:val="12"/>
                                </w:rPr>
                              </w:pPr>
                              <w:r>
                                <w:rPr>
                                  <w:color w:val="231F20"/>
                                  <w:w w:val="85"/>
                                  <w:sz w:val="12"/>
                                </w:rPr>
                                <w:t>LTI</w:t>
                              </w:r>
                              <w:r>
                                <w:rPr>
                                  <w:color w:val="231F20"/>
                                  <w:spacing w:val="-1"/>
                                  <w:w w:val="85"/>
                                  <w:sz w:val="12"/>
                                </w:rPr>
                                <w:t xml:space="preserve"> </w:t>
                              </w:r>
                              <w:r>
                                <w:rPr>
                                  <w:color w:val="231F20"/>
                                  <w:w w:val="85"/>
                                  <w:sz w:val="12"/>
                                </w:rPr>
                                <w:t>≥</w:t>
                              </w:r>
                              <w:r>
                                <w:rPr>
                                  <w:color w:val="231F20"/>
                                  <w:spacing w:val="-5"/>
                                  <w:sz w:val="12"/>
                                </w:rPr>
                                <w:t xml:space="preserve"> </w:t>
                              </w:r>
                              <w:r>
                                <w:rPr>
                                  <w:color w:val="231F20"/>
                                  <w:spacing w:val="-5"/>
                                  <w:w w:val="85"/>
                                  <w:sz w:val="12"/>
                                </w:rPr>
                                <w:t>3.5</w:t>
                              </w:r>
                            </w:p>
                          </w:txbxContent>
                        </wps:txbx>
                        <wps:bodyPr wrap="square" lIns="0" tIns="0" rIns="0" bIns="0" rtlCol="0">
                          <a:noAutofit/>
                        </wps:bodyPr>
                      </wps:wsp>
                      <wps:wsp>
                        <wps:cNvPr id="561" name="Textbox 561"/>
                        <wps:cNvSpPr txBox="1"/>
                        <wps:spPr>
                          <a:xfrm>
                            <a:off x="1720172" y="1147069"/>
                            <a:ext cx="273050" cy="506730"/>
                          </a:xfrm>
                          <a:prstGeom prst="rect">
                            <a:avLst/>
                          </a:prstGeom>
                        </wps:spPr>
                        <wps:txbx>
                          <w:txbxContent>
                            <w:p w14:paraId="3AEAE945" w14:textId="77777777" w:rsidR="007423F2" w:rsidRDefault="000B511B">
                              <w:pPr>
                                <w:spacing w:before="1"/>
                                <w:ind w:left="48"/>
                                <w:rPr>
                                  <w:sz w:val="12"/>
                                </w:rPr>
                              </w:pPr>
                              <w:r>
                                <w:rPr>
                                  <w:color w:val="231F20"/>
                                  <w:w w:val="85"/>
                                  <w:sz w:val="12"/>
                                </w:rPr>
                                <w:t>LTI</w:t>
                              </w:r>
                              <w:r>
                                <w:rPr>
                                  <w:color w:val="231F20"/>
                                  <w:spacing w:val="-1"/>
                                  <w:w w:val="85"/>
                                  <w:sz w:val="12"/>
                                </w:rPr>
                                <w:t xml:space="preserve"> </w:t>
                              </w:r>
                              <w:r>
                                <w:rPr>
                                  <w:color w:val="231F20"/>
                                  <w:w w:val="85"/>
                                  <w:sz w:val="12"/>
                                </w:rPr>
                                <w:t>≥</w:t>
                              </w:r>
                              <w:r>
                                <w:rPr>
                                  <w:color w:val="231F20"/>
                                  <w:spacing w:val="-5"/>
                                  <w:sz w:val="12"/>
                                </w:rPr>
                                <w:t xml:space="preserve"> </w:t>
                              </w:r>
                              <w:r>
                                <w:rPr>
                                  <w:color w:val="231F20"/>
                                  <w:spacing w:val="-10"/>
                                  <w:w w:val="85"/>
                                  <w:sz w:val="12"/>
                                </w:rPr>
                                <w:t>4</w:t>
                              </w:r>
                            </w:p>
                            <w:p w14:paraId="6103D0A9" w14:textId="77777777" w:rsidR="007423F2" w:rsidRDefault="007423F2">
                              <w:pPr>
                                <w:spacing w:before="130"/>
                                <w:rPr>
                                  <w:sz w:val="12"/>
                                </w:rPr>
                              </w:pPr>
                            </w:p>
                            <w:p w14:paraId="6A68C001" w14:textId="77777777" w:rsidR="007423F2" w:rsidRDefault="000B511B">
                              <w:pPr>
                                <w:rPr>
                                  <w:sz w:val="12"/>
                                </w:rPr>
                              </w:pPr>
                              <w:r>
                                <w:rPr>
                                  <w:color w:val="231F20"/>
                                  <w:w w:val="85"/>
                                  <w:sz w:val="12"/>
                                </w:rPr>
                                <w:t>LTI</w:t>
                              </w:r>
                              <w:r>
                                <w:rPr>
                                  <w:color w:val="231F20"/>
                                  <w:spacing w:val="-1"/>
                                  <w:w w:val="85"/>
                                  <w:sz w:val="12"/>
                                </w:rPr>
                                <w:t xml:space="preserve"> </w:t>
                              </w:r>
                              <w:r>
                                <w:rPr>
                                  <w:color w:val="231F20"/>
                                  <w:w w:val="85"/>
                                  <w:sz w:val="12"/>
                                </w:rPr>
                                <w:t>≥</w:t>
                              </w:r>
                              <w:r>
                                <w:rPr>
                                  <w:color w:val="231F20"/>
                                  <w:spacing w:val="-5"/>
                                  <w:sz w:val="12"/>
                                </w:rPr>
                                <w:t xml:space="preserve"> </w:t>
                              </w:r>
                              <w:r>
                                <w:rPr>
                                  <w:color w:val="231F20"/>
                                  <w:spacing w:val="-5"/>
                                  <w:w w:val="85"/>
                                  <w:sz w:val="12"/>
                                </w:rPr>
                                <w:t>4.5</w:t>
                              </w:r>
                            </w:p>
                            <w:p w14:paraId="4F9AD3AF" w14:textId="77777777" w:rsidR="007423F2" w:rsidRDefault="000B511B">
                              <w:pPr>
                                <w:spacing w:before="107"/>
                                <w:ind w:left="48"/>
                                <w:rPr>
                                  <w:sz w:val="12"/>
                                </w:rPr>
                              </w:pPr>
                              <w:r>
                                <w:rPr>
                                  <w:color w:val="231F20"/>
                                  <w:w w:val="85"/>
                                  <w:sz w:val="12"/>
                                </w:rPr>
                                <w:t>LTI</w:t>
                              </w:r>
                              <w:r>
                                <w:rPr>
                                  <w:color w:val="231F20"/>
                                  <w:spacing w:val="-1"/>
                                  <w:w w:val="85"/>
                                  <w:sz w:val="12"/>
                                </w:rPr>
                                <w:t xml:space="preserve"> </w:t>
                              </w:r>
                              <w:r>
                                <w:rPr>
                                  <w:color w:val="231F20"/>
                                  <w:w w:val="85"/>
                                  <w:sz w:val="12"/>
                                </w:rPr>
                                <w:t>≥</w:t>
                              </w:r>
                              <w:r>
                                <w:rPr>
                                  <w:color w:val="231F20"/>
                                  <w:spacing w:val="-5"/>
                                  <w:sz w:val="12"/>
                                </w:rPr>
                                <w:t xml:space="preserve"> </w:t>
                              </w:r>
                              <w:r>
                                <w:rPr>
                                  <w:color w:val="231F20"/>
                                  <w:spacing w:val="-10"/>
                                  <w:w w:val="85"/>
                                  <w:sz w:val="12"/>
                                </w:rPr>
                                <w:t>5</w:t>
                              </w:r>
                            </w:p>
                          </w:txbxContent>
                        </wps:txbx>
                        <wps:bodyPr wrap="square" lIns="0" tIns="0" rIns="0" bIns="0" rtlCol="0">
                          <a:noAutofit/>
                        </wps:bodyPr>
                      </wps:wsp>
                    </wpg:wgp>
                  </a:graphicData>
                </a:graphic>
              </wp:anchor>
            </w:drawing>
          </mc:Choice>
          <mc:Fallback>
            <w:pict>
              <v:group w14:anchorId="18C0F012" id="Group 551" o:spid="_x0000_s1330" style="position:absolute;left:0;text-align:left;margin-left:39.7pt;margin-top:2.2pt;width:184.8pt;height:142.25pt;z-index:15773184;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">
                <v:shape id="Graphic 552" o:spid="_x0000_s1331"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" path="m,1800001r2340000,l2340000,,,,,1800001xe" filled="f" strokecolor="#231f20" strokeweight=".5pt">
                  <v:path arrowok="t"/>
                </v:shape>
                <v:shape id="Graphic 553" o:spid="_x0000_s1332" style="position:absolute;left:31;top:2496;width:23406;height:15538;visibility:visible;mso-wrap-style:square;v-text-anchor:top" coordsize="2340610,155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" path="m2268004,r71996,em2268004,246397r71996,em2268004,492781r71996,em2268004,737765r71996,em2268004,984175r71996,em2268004,1230555r71996,em2268004,1476947r71996,em,l71995,em,246397r71995,em,492781r71995,em,737765r71995,em,984175r71995,em,1230555r71995,em,1476947r71995,em2216569,1499553r,54013em2076157,1499553r,54013em1935721,1499553r,54013em1794116,1499553r,54013em1653705,1499553r,54013em1513281,1499553r,54013em1372882,1499553r,54013em1231267,1499553r,54013em1090836,1499553r,54013em950428,1499553r,54013em810009,1499553r,54013em669602,1499553r,54013em527992,1499553r,54013em387560,1499553r,54013em247159,1499553r,54013em106746,1499553r,54013e" filled="f" strokecolor="#231f20" strokeweight=".5pt">
                  <v:path arrowok="t"/>
                </v:shape>
                <v:shape id="Graphic 554" o:spid="_x0000_s1333" style="position:absolute;left:1267;top:3031;width:20059;height:9664;visibility:visible;mso-wrap-style:square;v-text-anchor:top" coordsize="2005964,966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" path="m,965869r36010,-8458l70811,953194r34802,-9842l176418,923616r69614,-47854l282036,837741r34813,-45052l351637,751860r36011,-14088l422455,711013r34794,-54898l493260,599795r34794,-40834l562862,516718r34820,-29573l633672,433654r34802,-43657l703275,339321r36004,-32388l774080,287219r34800,-45052l844885,206964r34813,-38014l914511,132345,950503,97147,985316,67586r34789,-21127l1054906,36611r36017,1401l1125724,49274r34795,40822l1196524,150651r34810,73216l1266145,283002r36005,19701l1336948,290028r34798,-40823l1407750,209784r34798,-22528l1477359,180224r34810,5618l1548161,197123r34811,1388l1617783,187256r35991,-23931l1688598,152052r34785,-4223l1759388,150651r34810,11261l1828984,152052r34823,-19707l1899799,101370r34811,-40828l1969408,21115,2005425,e" filled="f" strokecolor="#145d8c" strokeweight="1pt">
                  <v:path arrowok="t"/>
                </v:shape>
                <v:shape id="Graphic 555" o:spid="_x0000_s1334" style="position:absolute;left:1267;top:7297;width:20059;height:8775;visibility:visible;mso-wrap-style:square;v-text-anchor:top" coordsize="2005964,877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" path="m,877162r36010,-2807l70811,872933r34802,-4191l176418,857439r69614,-30950l282036,803908r34813,-22491l351637,761693r36011,-5626l422455,739164r34794,-46432l493260,649057r34794,-40805l562862,571638r34820,-22543l633672,511084r34802,-26759l703275,446327r36004,-26756l774080,398456r34800,-42249l844885,321009r34813,-42229l914511,233721r35992,-45063l985316,150644r34789,-28153l1054906,107007r36017,-2809l1125724,112631r34795,32382l1196524,197110r34810,63363l1266145,309736r36005,16904l1336948,312563r34798,-42230l1407750,228079r34798,-23924l1477359,194301r34810,4210l1548161,209784r34811,1409l1617783,197110r35991,-25357l1688598,159090r34785,-7038l1759388,152052r34810,8446l1828984,150644r34823,-19701l1899799,99962r34811,-40835l1969408,18299,2005425,e" filled="f" strokecolor="#9e2889" strokeweight="1pt">
                  <v:path arrowok="t"/>
                </v:shape>
                <v:shape id="Graphic 556" o:spid="_x0000_s1335" style="position:absolute;left:1267;top:11380;width:20059;height:5689;visibility:visible;mso-wrap-style:square;v-text-anchor:top" coordsize="2005964,56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" path="m,568826r36010,-1410l70811,567416r34802,-1422l140426,564584r35992,-4203l211225,554716r34807,-5613l282036,540658r34813,-7036l351637,527958r36011,-2782l422455,515308r34794,-28181l493260,461791r34794,-22518l562862,418179r34820,-9881l633672,387165r34802,-12649l703275,351999r36004,-14110l774080,329444r34800,-25337l844885,284422r34813,-28168l914511,221037r35992,-32385l985316,160508r34789,-19723l1054906,132327r36017,l1125724,137979r34795,18300l1196524,190061r34810,38011l1266145,259048r36005,8458l1336948,257651r34798,-33782l1407750,191496r34798,-21132l1477359,157689r34810,2819l1548161,166135r34811,-2807l1617783,153460r35991,-22517l1688598,121088r34785,-5626l1759388,112642r34810,5626l1828984,112642r34823,-16891l1899799,71786r34811,-28143l1969408,14076,2005425,e" filled="f" strokecolor="#efaa27" strokeweight="1pt">
                  <v:path arrowok="t"/>
                </v:shape>
                <v:shape id="Graphic 557" o:spid="_x0000_s1336" style="position:absolute;left:9355;top:14646;width:11970;height:1480;visibility:visible;mso-wrap-style:square;v-text-anchor:top" coordsize="1196975,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" path="m,147802r36004,-8420l70817,125298r34813,-18326l141622,91516,176436,80238r34789,-8445l246025,71793r70818,9842l387643,108407r34811,16891l457264,137960r36005,4229l528067,136563r34798,-15507l598869,105575,633667,92887r34811,-8445l703289,83070r35991,l774091,81635r34811,-9842l844894,57734r34823,-7061l914502,46443r36005,l985318,52044r34785,l1054926,46443r35992,-8432l1125729,23914,1160527,7010,1196544,e" filled="f" strokecolor="#74c043" strokeweight="1pt">
                  <v:path arrowok="t"/>
                </v:shape>
                <v:shape id="Graphic 558" o:spid="_x0000_s1337" style="position:absolute;left:1267;top:16505;width:20059;height:762;visibility:visible;mso-wrap-style:square;v-text-anchor:top" coordsize="200596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" path="m,76047r,l246032,76047r36004,-1422l316849,74625r34788,l387648,74625r34807,-2782l457249,64782r36011,-7061l528054,50698r34808,-5639l597682,43687r35990,-5651l668474,35217r34801,-5639l739279,28181r34801,1397l808880,25361r36005,-2806l879698,16903,914511,9880,950503,5676,985316,1435,1020105,r34801,1435l1090923,2832r34801,5626l1160519,15481r36005,8458l1231334,31000r34811,5626l1302150,39446r34798,l1371746,38036r36004,-2819l1442548,33794r34811,-2794l1512169,29578r35992,-1397l1582972,26771r34811,-1410l1653774,19735r34824,-2832l1723383,14122r36005,1359l1794198,19735r34786,5626l1863807,28181r35992,l1934610,25361r34798,-5626l2005425,16903e" filled="f" strokecolor="#788cc6" strokeweight="1pt">
                  <v:path arrowok="t"/>
                </v:shape>
                <v:shape id="Textbox 559" o:spid="_x0000_s1338" type="#_x0000_t202" style="position:absolute;left:17526;top:3459;width:2165;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Ht2xAAAANwAAAAPAAAAZHJzL2Rvd25yZXYueG1sRI9Ba8JA&#10;FITvgv9heUJvulFQ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PjYe3bEAAAA3AAAAA8A&#10;AAAAAAAAAAAAAAAABwIAAGRycy9kb3ducmV2LnhtbFBLBQYAAAAAAwADALcAAAD4AgAAAAA=&#10;" filled="f" stroked="f">
                  <v:textbox inset="0,0,0,0">
                    <w:txbxContent>
                      <w:p w14:paraId="5D2C06AE" w14:textId="77777777" w:rsidR="007423F2" w:rsidRDefault="000B511B">
                        <w:pPr>
                          <w:spacing w:before="1"/>
                          <w:rPr>
                            <w:sz w:val="12"/>
                          </w:rPr>
                        </w:pPr>
                        <w:r>
                          <w:rPr>
                            <w:color w:val="231F20"/>
                            <w:w w:val="85"/>
                            <w:sz w:val="12"/>
                          </w:rPr>
                          <w:t>LTI</w:t>
                        </w:r>
                        <w:r>
                          <w:rPr>
                            <w:color w:val="231F20"/>
                            <w:spacing w:val="-1"/>
                            <w:w w:val="85"/>
                            <w:sz w:val="12"/>
                          </w:rPr>
                          <w:t xml:space="preserve"> </w:t>
                        </w:r>
                        <w:r>
                          <w:rPr>
                            <w:color w:val="231F20"/>
                            <w:w w:val="85"/>
                            <w:sz w:val="12"/>
                          </w:rPr>
                          <w:t>≥</w:t>
                        </w:r>
                        <w:r>
                          <w:rPr>
                            <w:color w:val="231F20"/>
                            <w:spacing w:val="-5"/>
                            <w:sz w:val="12"/>
                          </w:rPr>
                          <w:t xml:space="preserve"> </w:t>
                        </w:r>
                        <w:r>
                          <w:rPr>
                            <w:color w:val="231F20"/>
                            <w:spacing w:val="-10"/>
                            <w:w w:val="85"/>
                            <w:sz w:val="12"/>
                          </w:rPr>
                          <w:t>3</w:t>
                        </w:r>
                      </w:p>
                    </w:txbxContent>
                  </v:textbox>
                </v:shape>
                <v:shape id="Textbox 560" o:spid="_x0000_s1339" type="#_x0000_t202" style="position:absolute;left:16844;top:7764;width:2718;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hhWwgAAANwAAAAPAAAAZHJzL2Rvd25yZXYueG1sRE/Pa8Iw&#10;FL4P/B/CE3abqYOV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CnjhhWwgAAANwAAAAPAAAA&#10;AAAAAAAAAAAAAAcCAABkcnMvZG93bnJldi54bWxQSwUGAAAAAAMAAwC3AAAA9gIAAAAA&#10;" filled="f" stroked="f">
                  <v:textbox inset="0,0,0,0">
                    <w:txbxContent>
                      <w:p w14:paraId="630EBFFE" w14:textId="77777777" w:rsidR="007423F2" w:rsidRDefault="000B511B">
                        <w:pPr>
                          <w:spacing w:before="1"/>
                          <w:rPr>
                            <w:sz w:val="12"/>
                          </w:rPr>
                        </w:pPr>
                        <w:r>
                          <w:rPr>
                            <w:color w:val="231F20"/>
                            <w:w w:val="85"/>
                            <w:sz w:val="12"/>
                          </w:rPr>
                          <w:t>LTI</w:t>
                        </w:r>
                        <w:r>
                          <w:rPr>
                            <w:color w:val="231F20"/>
                            <w:spacing w:val="-1"/>
                            <w:w w:val="85"/>
                            <w:sz w:val="12"/>
                          </w:rPr>
                          <w:t xml:space="preserve"> </w:t>
                        </w:r>
                        <w:r>
                          <w:rPr>
                            <w:color w:val="231F20"/>
                            <w:w w:val="85"/>
                            <w:sz w:val="12"/>
                          </w:rPr>
                          <w:t>≥</w:t>
                        </w:r>
                        <w:r>
                          <w:rPr>
                            <w:color w:val="231F20"/>
                            <w:spacing w:val="-5"/>
                            <w:sz w:val="12"/>
                          </w:rPr>
                          <w:t xml:space="preserve"> </w:t>
                        </w:r>
                        <w:r>
                          <w:rPr>
                            <w:color w:val="231F20"/>
                            <w:spacing w:val="-5"/>
                            <w:w w:val="85"/>
                            <w:sz w:val="12"/>
                          </w:rPr>
                          <w:t>3.5</w:t>
                        </w:r>
                      </w:p>
                    </w:txbxContent>
                  </v:textbox>
                </v:shape>
                <v:shape id="Textbox 561" o:spid="_x0000_s1340" type="#_x0000_t202" style="position:absolute;left:17201;top:11470;width:2731;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r3NxQAAANwAAAAPAAAAZHJzL2Rvd25yZXYueG1sRI9Ba8JA&#10;FITvgv9heUJvurHQ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DIwr3NxQAAANwAAAAP&#10;AAAAAAAAAAAAAAAAAAcCAABkcnMvZG93bnJldi54bWxQSwUGAAAAAAMAAwC3AAAA+QIAAAAA&#10;" filled="f" stroked="f">
                  <v:textbox inset="0,0,0,0">
                    <w:txbxContent>
                      <w:p w14:paraId="3AEAE945" w14:textId="77777777" w:rsidR="007423F2" w:rsidRDefault="000B511B">
                        <w:pPr>
                          <w:spacing w:before="1"/>
                          <w:ind w:left="48"/>
                          <w:rPr>
                            <w:sz w:val="12"/>
                          </w:rPr>
                        </w:pPr>
                        <w:r>
                          <w:rPr>
                            <w:color w:val="231F20"/>
                            <w:w w:val="85"/>
                            <w:sz w:val="12"/>
                          </w:rPr>
                          <w:t>LTI</w:t>
                        </w:r>
                        <w:r>
                          <w:rPr>
                            <w:color w:val="231F20"/>
                            <w:spacing w:val="-1"/>
                            <w:w w:val="85"/>
                            <w:sz w:val="12"/>
                          </w:rPr>
                          <w:t xml:space="preserve"> </w:t>
                        </w:r>
                        <w:r>
                          <w:rPr>
                            <w:color w:val="231F20"/>
                            <w:w w:val="85"/>
                            <w:sz w:val="12"/>
                          </w:rPr>
                          <w:t>≥</w:t>
                        </w:r>
                        <w:r>
                          <w:rPr>
                            <w:color w:val="231F20"/>
                            <w:spacing w:val="-5"/>
                            <w:sz w:val="12"/>
                          </w:rPr>
                          <w:t xml:space="preserve"> </w:t>
                        </w:r>
                        <w:r>
                          <w:rPr>
                            <w:color w:val="231F20"/>
                            <w:spacing w:val="-10"/>
                            <w:w w:val="85"/>
                            <w:sz w:val="12"/>
                          </w:rPr>
                          <w:t>4</w:t>
                        </w:r>
                      </w:p>
                      <w:p w14:paraId="6103D0A9" w14:textId="77777777" w:rsidR="007423F2" w:rsidRDefault="007423F2">
                        <w:pPr>
                          <w:spacing w:before="130"/>
                          <w:rPr>
                            <w:sz w:val="12"/>
                          </w:rPr>
                        </w:pPr>
                      </w:p>
                      <w:p w14:paraId="6A68C001" w14:textId="77777777" w:rsidR="007423F2" w:rsidRDefault="000B511B">
                        <w:pPr>
                          <w:rPr>
                            <w:sz w:val="12"/>
                          </w:rPr>
                        </w:pPr>
                        <w:r>
                          <w:rPr>
                            <w:color w:val="231F20"/>
                            <w:w w:val="85"/>
                            <w:sz w:val="12"/>
                          </w:rPr>
                          <w:t>LTI</w:t>
                        </w:r>
                        <w:r>
                          <w:rPr>
                            <w:color w:val="231F20"/>
                            <w:spacing w:val="-1"/>
                            <w:w w:val="85"/>
                            <w:sz w:val="12"/>
                          </w:rPr>
                          <w:t xml:space="preserve"> </w:t>
                        </w:r>
                        <w:r>
                          <w:rPr>
                            <w:color w:val="231F20"/>
                            <w:w w:val="85"/>
                            <w:sz w:val="12"/>
                          </w:rPr>
                          <w:t>≥</w:t>
                        </w:r>
                        <w:r>
                          <w:rPr>
                            <w:color w:val="231F20"/>
                            <w:spacing w:val="-5"/>
                            <w:sz w:val="12"/>
                          </w:rPr>
                          <w:t xml:space="preserve"> </w:t>
                        </w:r>
                        <w:r>
                          <w:rPr>
                            <w:color w:val="231F20"/>
                            <w:spacing w:val="-5"/>
                            <w:w w:val="85"/>
                            <w:sz w:val="12"/>
                          </w:rPr>
                          <w:t>4.5</w:t>
                        </w:r>
                      </w:p>
                      <w:p w14:paraId="4F9AD3AF" w14:textId="77777777" w:rsidR="007423F2" w:rsidRDefault="000B511B">
                        <w:pPr>
                          <w:spacing w:before="107"/>
                          <w:ind w:left="48"/>
                          <w:rPr>
                            <w:sz w:val="12"/>
                          </w:rPr>
                        </w:pPr>
                        <w:r>
                          <w:rPr>
                            <w:color w:val="231F20"/>
                            <w:w w:val="85"/>
                            <w:sz w:val="12"/>
                          </w:rPr>
                          <w:t>LTI</w:t>
                        </w:r>
                        <w:r>
                          <w:rPr>
                            <w:color w:val="231F20"/>
                            <w:spacing w:val="-1"/>
                            <w:w w:val="85"/>
                            <w:sz w:val="12"/>
                          </w:rPr>
                          <w:t xml:space="preserve"> </w:t>
                        </w:r>
                        <w:r>
                          <w:rPr>
                            <w:color w:val="231F20"/>
                            <w:w w:val="85"/>
                            <w:sz w:val="12"/>
                          </w:rPr>
                          <w:t>≥</w:t>
                        </w:r>
                        <w:r>
                          <w:rPr>
                            <w:color w:val="231F20"/>
                            <w:spacing w:val="-5"/>
                            <w:sz w:val="12"/>
                          </w:rPr>
                          <w:t xml:space="preserve"> </w:t>
                        </w:r>
                        <w:r>
                          <w:rPr>
                            <w:color w:val="231F20"/>
                            <w:spacing w:val="-10"/>
                            <w:w w:val="85"/>
                            <w:sz w:val="12"/>
                          </w:rPr>
                          <w:t>5</w:t>
                        </w:r>
                      </w:p>
                    </w:txbxContent>
                  </v:textbox>
                </v:shape>
                <w10:wrap anchorx="page"/>
              </v:group>
            </w:pict>
          </mc:Fallback>
        </mc:AlternateContent>
      </w:r>
      <w:r>
        <w:rPr>
          <w:color w:val="231F20"/>
          <w:spacing w:val="-5"/>
          <w:sz w:val="12"/>
        </w:rPr>
        <w:t>70</w:t>
      </w:r>
    </w:p>
    <w:p w14:paraId="338E6AA0" w14:textId="77777777" w:rsidR="007423F2" w:rsidRDefault="007423F2">
      <w:pPr>
        <w:pStyle w:val="BodyText"/>
        <w:spacing w:before="108"/>
        <w:rPr>
          <w:sz w:val="12"/>
        </w:rPr>
      </w:pPr>
    </w:p>
    <w:p w14:paraId="799D5E5A" w14:textId="77777777" w:rsidR="007423F2" w:rsidRDefault="000B511B">
      <w:pPr>
        <w:ind w:right="456"/>
        <w:jc w:val="right"/>
        <w:rPr>
          <w:sz w:val="12"/>
        </w:rPr>
      </w:pPr>
      <w:r>
        <w:rPr>
          <w:color w:val="231F20"/>
          <w:spacing w:val="-5"/>
          <w:w w:val="105"/>
          <w:sz w:val="12"/>
        </w:rPr>
        <w:t>60</w:t>
      </w:r>
    </w:p>
    <w:p w14:paraId="2539A7EB" w14:textId="77777777" w:rsidR="007423F2" w:rsidRDefault="007423F2">
      <w:pPr>
        <w:pStyle w:val="BodyText"/>
        <w:spacing w:before="107"/>
        <w:rPr>
          <w:sz w:val="12"/>
        </w:rPr>
      </w:pPr>
    </w:p>
    <w:p w14:paraId="2FEBBAB6" w14:textId="77777777" w:rsidR="007423F2" w:rsidRDefault="000B511B">
      <w:pPr>
        <w:spacing w:before="1"/>
        <w:ind w:right="456"/>
        <w:jc w:val="right"/>
        <w:rPr>
          <w:sz w:val="12"/>
        </w:rPr>
      </w:pPr>
      <w:r>
        <w:rPr>
          <w:color w:val="231F20"/>
          <w:spacing w:val="-5"/>
          <w:sz w:val="12"/>
        </w:rPr>
        <w:t>50</w:t>
      </w:r>
    </w:p>
    <w:p w14:paraId="0166B7E1" w14:textId="77777777" w:rsidR="007423F2" w:rsidRDefault="007423F2">
      <w:pPr>
        <w:pStyle w:val="BodyText"/>
        <w:spacing w:before="107"/>
        <w:rPr>
          <w:sz w:val="12"/>
        </w:rPr>
      </w:pPr>
    </w:p>
    <w:p w14:paraId="5CA8EB75" w14:textId="77777777" w:rsidR="007423F2" w:rsidRDefault="000B511B">
      <w:pPr>
        <w:ind w:right="456"/>
        <w:jc w:val="right"/>
        <w:rPr>
          <w:sz w:val="12"/>
        </w:rPr>
      </w:pPr>
      <w:r>
        <w:rPr>
          <w:color w:val="231F20"/>
          <w:spacing w:val="-5"/>
          <w:w w:val="105"/>
          <w:sz w:val="12"/>
        </w:rPr>
        <w:t>40</w:t>
      </w:r>
    </w:p>
    <w:p w14:paraId="575DD499" w14:textId="77777777" w:rsidR="007423F2" w:rsidRDefault="007423F2">
      <w:pPr>
        <w:pStyle w:val="BodyText"/>
        <w:spacing w:before="108"/>
        <w:rPr>
          <w:sz w:val="12"/>
        </w:rPr>
      </w:pPr>
    </w:p>
    <w:p w14:paraId="45B1E8DE" w14:textId="77777777" w:rsidR="007423F2" w:rsidRDefault="000B511B">
      <w:pPr>
        <w:ind w:right="456"/>
        <w:jc w:val="right"/>
        <w:rPr>
          <w:sz w:val="12"/>
        </w:rPr>
      </w:pPr>
      <w:r>
        <w:rPr>
          <w:color w:val="231F20"/>
          <w:spacing w:val="-5"/>
          <w:w w:val="105"/>
          <w:sz w:val="12"/>
        </w:rPr>
        <w:t>30</w:t>
      </w:r>
    </w:p>
    <w:p w14:paraId="553F6D15" w14:textId="77777777" w:rsidR="007423F2" w:rsidRDefault="007423F2">
      <w:pPr>
        <w:pStyle w:val="BodyText"/>
        <w:spacing w:before="108"/>
        <w:rPr>
          <w:sz w:val="12"/>
        </w:rPr>
      </w:pPr>
    </w:p>
    <w:p w14:paraId="7D488FB3" w14:textId="77777777" w:rsidR="007423F2" w:rsidRDefault="000B511B">
      <w:pPr>
        <w:ind w:right="456"/>
        <w:jc w:val="right"/>
        <w:rPr>
          <w:sz w:val="12"/>
        </w:rPr>
      </w:pPr>
      <w:r>
        <w:rPr>
          <w:color w:val="231F20"/>
          <w:spacing w:val="-5"/>
          <w:sz w:val="12"/>
        </w:rPr>
        <w:t>20</w:t>
      </w:r>
    </w:p>
    <w:p w14:paraId="63BDB465" w14:textId="77777777" w:rsidR="007423F2" w:rsidRDefault="007423F2">
      <w:pPr>
        <w:pStyle w:val="BodyText"/>
        <w:spacing w:before="107"/>
        <w:rPr>
          <w:sz w:val="12"/>
        </w:rPr>
      </w:pPr>
    </w:p>
    <w:p w14:paraId="7FBE75F5" w14:textId="77777777" w:rsidR="007423F2" w:rsidRDefault="000B511B">
      <w:pPr>
        <w:spacing w:before="1"/>
        <w:ind w:right="456"/>
        <w:jc w:val="right"/>
        <w:rPr>
          <w:sz w:val="12"/>
        </w:rPr>
      </w:pPr>
      <w:r>
        <w:rPr>
          <w:color w:val="231F20"/>
          <w:spacing w:val="-5"/>
          <w:sz w:val="12"/>
        </w:rPr>
        <w:t>10</w:t>
      </w:r>
    </w:p>
    <w:p w14:paraId="48C02E17" w14:textId="77777777" w:rsidR="007423F2" w:rsidRDefault="007423F2">
      <w:pPr>
        <w:pStyle w:val="BodyText"/>
        <w:spacing w:before="107"/>
        <w:rPr>
          <w:sz w:val="12"/>
        </w:rPr>
      </w:pPr>
    </w:p>
    <w:p w14:paraId="0FB50C63" w14:textId="77777777" w:rsidR="007423F2" w:rsidRDefault="000B511B">
      <w:pPr>
        <w:ind w:right="456"/>
        <w:jc w:val="right"/>
        <w:rPr>
          <w:sz w:val="12"/>
        </w:rPr>
      </w:pPr>
      <w:r>
        <w:rPr>
          <w:color w:val="231F20"/>
          <w:spacing w:val="-10"/>
          <w:w w:val="105"/>
          <w:sz w:val="12"/>
        </w:rPr>
        <w:t>0</w:t>
      </w:r>
    </w:p>
    <w:p w14:paraId="2FA8F840" w14:textId="77777777" w:rsidR="007423F2" w:rsidRDefault="000B511B">
      <w:pPr>
        <w:tabs>
          <w:tab w:val="left" w:pos="748"/>
          <w:tab w:val="left" w:pos="1188"/>
          <w:tab w:val="left" w:pos="1632"/>
          <w:tab w:val="left" w:pos="2075"/>
          <w:tab w:val="left" w:pos="2526"/>
          <w:tab w:val="left" w:pos="2972"/>
          <w:tab w:val="left" w:pos="3413"/>
        </w:tabs>
        <w:spacing w:before="84"/>
        <w:ind w:left="238"/>
        <w:rPr>
          <w:sz w:val="12"/>
        </w:rPr>
      </w:pPr>
      <w:r>
        <w:rPr>
          <w:color w:val="231F20"/>
          <w:spacing w:val="-4"/>
          <w:sz w:val="12"/>
        </w:rPr>
        <w:t>2000</w:t>
      </w:r>
      <w:r>
        <w:rPr>
          <w:color w:val="231F20"/>
          <w:sz w:val="12"/>
        </w:rPr>
        <w:tab/>
      </w:r>
      <w:r>
        <w:rPr>
          <w:color w:val="231F20"/>
          <w:spacing w:val="-5"/>
          <w:sz w:val="12"/>
        </w:rPr>
        <w:t>02</w:t>
      </w:r>
      <w:r>
        <w:rPr>
          <w:color w:val="231F20"/>
          <w:sz w:val="12"/>
        </w:rPr>
        <w:tab/>
      </w:r>
      <w:r>
        <w:rPr>
          <w:color w:val="231F20"/>
          <w:spacing w:val="-5"/>
          <w:sz w:val="12"/>
        </w:rPr>
        <w:t>04</w:t>
      </w:r>
      <w:r>
        <w:rPr>
          <w:color w:val="231F20"/>
          <w:sz w:val="12"/>
        </w:rPr>
        <w:tab/>
      </w:r>
      <w:r>
        <w:rPr>
          <w:color w:val="231F20"/>
          <w:spacing w:val="-5"/>
          <w:sz w:val="12"/>
        </w:rPr>
        <w:t>06</w:t>
      </w:r>
      <w:r>
        <w:rPr>
          <w:color w:val="231F20"/>
          <w:sz w:val="12"/>
        </w:rPr>
        <w:tab/>
      </w:r>
      <w:r>
        <w:rPr>
          <w:color w:val="231F20"/>
          <w:spacing w:val="-5"/>
          <w:sz w:val="12"/>
        </w:rPr>
        <w:t>08</w:t>
      </w:r>
      <w:r>
        <w:rPr>
          <w:color w:val="231F20"/>
          <w:sz w:val="12"/>
        </w:rPr>
        <w:tab/>
      </w:r>
      <w:r>
        <w:rPr>
          <w:color w:val="231F20"/>
          <w:spacing w:val="-5"/>
          <w:sz w:val="12"/>
        </w:rPr>
        <w:t>10</w:t>
      </w:r>
      <w:r>
        <w:rPr>
          <w:color w:val="231F20"/>
          <w:sz w:val="12"/>
        </w:rPr>
        <w:tab/>
      </w:r>
      <w:r>
        <w:rPr>
          <w:color w:val="231F20"/>
          <w:spacing w:val="-5"/>
          <w:sz w:val="12"/>
        </w:rPr>
        <w:t>12</w:t>
      </w:r>
      <w:r>
        <w:rPr>
          <w:color w:val="231F20"/>
          <w:sz w:val="12"/>
        </w:rPr>
        <w:tab/>
      </w:r>
      <w:r>
        <w:rPr>
          <w:color w:val="231F20"/>
          <w:spacing w:val="-5"/>
          <w:sz w:val="12"/>
        </w:rPr>
        <w:t>14</w:t>
      </w:r>
    </w:p>
    <w:p w14:paraId="00487144" w14:textId="77777777" w:rsidR="007423F2" w:rsidRDefault="007423F2">
      <w:pPr>
        <w:pStyle w:val="BodyText"/>
        <w:spacing w:before="10"/>
        <w:rPr>
          <w:sz w:val="12"/>
        </w:rPr>
      </w:pPr>
    </w:p>
    <w:p w14:paraId="762DF226" w14:textId="77777777" w:rsidR="007423F2" w:rsidRDefault="000B511B">
      <w:pPr>
        <w:spacing w:line="244" w:lineRule="auto"/>
        <w:ind w:left="85" w:right="771"/>
        <w:rPr>
          <w:sz w:val="11"/>
        </w:rPr>
      </w:pPr>
      <w:r>
        <w:rPr>
          <w:color w:val="000005"/>
          <w:w w:val="90"/>
          <w:sz w:val="11"/>
        </w:rPr>
        <w:t>Sources:</w:t>
      </w:r>
      <w:r>
        <w:rPr>
          <w:color w:val="000005"/>
          <w:spacing w:val="27"/>
          <w:sz w:val="11"/>
        </w:rPr>
        <w:t xml:space="preserve"> </w:t>
      </w:r>
      <w:r>
        <w:rPr>
          <w:color w:val="000005"/>
          <w:w w:val="90"/>
          <w:sz w:val="11"/>
        </w:rPr>
        <w:t>Council of Mortgage Lenders (CML), FCA Product Sales Data (PSD) and</w:t>
      </w:r>
      <w:r>
        <w:rPr>
          <w:color w:val="000005"/>
          <w:spacing w:val="40"/>
          <w:sz w:val="11"/>
        </w:rPr>
        <w:t xml:space="preserve"> </w:t>
      </w:r>
      <w:r>
        <w:rPr>
          <w:color w:val="000005"/>
          <w:sz w:val="11"/>
        </w:rPr>
        <w:t>Bank</w:t>
      </w:r>
      <w:r>
        <w:rPr>
          <w:color w:val="000005"/>
          <w:spacing w:val="-9"/>
          <w:sz w:val="11"/>
        </w:rPr>
        <w:t xml:space="preserve"> </w:t>
      </w:r>
      <w:r>
        <w:rPr>
          <w:color w:val="000005"/>
          <w:sz w:val="11"/>
        </w:rPr>
        <w:t>calculations.</w:t>
      </w:r>
    </w:p>
    <w:p w14:paraId="5BAFA1B4" w14:textId="77777777" w:rsidR="007423F2" w:rsidRDefault="007423F2">
      <w:pPr>
        <w:pStyle w:val="BodyText"/>
        <w:spacing w:before="1"/>
        <w:rPr>
          <w:sz w:val="11"/>
        </w:rPr>
      </w:pPr>
    </w:p>
    <w:p w14:paraId="7BDB4F07" w14:textId="77777777" w:rsidR="007423F2" w:rsidRDefault="000B511B">
      <w:pPr>
        <w:pStyle w:val="ListParagraph"/>
        <w:numPr>
          <w:ilvl w:val="0"/>
          <w:numId w:val="52"/>
        </w:numPr>
        <w:tabs>
          <w:tab w:val="left" w:pos="254"/>
        </w:tabs>
        <w:spacing w:before="1"/>
        <w:ind w:left="254" w:hanging="169"/>
        <w:rPr>
          <w:sz w:val="11"/>
        </w:rPr>
      </w:pPr>
      <w:r>
        <w:rPr>
          <w:color w:val="000005"/>
          <w:w w:val="90"/>
          <w:sz w:val="11"/>
        </w:rPr>
        <w:t>Data</w:t>
      </w:r>
      <w:r>
        <w:rPr>
          <w:color w:val="000005"/>
          <w:spacing w:val="-1"/>
          <w:w w:val="90"/>
          <w:sz w:val="11"/>
        </w:rPr>
        <w:t xml:space="preserve"> </w:t>
      </w:r>
      <w:r>
        <w:rPr>
          <w:color w:val="000005"/>
          <w:w w:val="90"/>
          <w:sz w:val="11"/>
        </w:rPr>
        <w:t>are</w:t>
      </w:r>
      <w:r>
        <w:rPr>
          <w:color w:val="000005"/>
          <w:spacing w:val="-1"/>
          <w:w w:val="90"/>
          <w:sz w:val="11"/>
        </w:rPr>
        <w:t xml:space="preserve"> </w:t>
      </w:r>
      <w:r>
        <w:rPr>
          <w:color w:val="000005"/>
          <w:w w:val="90"/>
          <w:sz w:val="11"/>
        </w:rPr>
        <w:t>shown</w:t>
      </w:r>
      <w:r>
        <w:rPr>
          <w:color w:val="000005"/>
          <w:spacing w:val="-1"/>
          <w:w w:val="90"/>
          <w:sz w:val="11"/>
        </w:rPr>
        <w:t xml:space="preserve"> </w:t>
      </w:r>
      <w:r>
        <w:rPr>
          <w:color w:val="000005"/>
          <w:w w:val="90"/>
          <w:sz w:val="11"/>
        </w:rPr>
        <w:t>as</w:t>
      </w:r>
      <w:r>
        <w:rPr>
          <w:color w:val="000005"/>
          <w:spacing w:val="-1"/>
          <w:w w:val="90"/>
          <w:sz w:val="11"/>
        </w:rPr>
        <w:t xml:space="preserve"> </w:t>
      </w:r>
      <w:r>
        <w:rPr>
          <w:color w:val="000005"/>
          <w:w w:val="90"/>
          <w:sz w:val="11"/>
        </w:rPr>
        <w:t>a</w:t>
      </w:r>
      <w:r>
        <w:rPr>
          <w:color w:val="000005"/>
          <w:spacing w:val="-1"/>
          <w:w w:val="90"/>
          <w:sz w:val="11"/>
        </w:rPr>
        <w:t xml:space="preserve"> </w:t>
      </w:r>
      <w:r>
        <w:rPr>
          <w:color w:val="000005"/>
          <w:w w:val="90"/>
          <w:sz w:val="11"/>
        </w:rPr>
        <w:t>four-quarter</w:t>
      </w:r>
      <w:r>
        <w:rPr>
          <w:color w:val="000005"/>
          <w:spacing w:val="-1"/>
          <w:w w:val="90"/>
          <w:sz w:val="11"/>
        </w:rPr>
        <w:t xml:space="preserve"> </w:t>
      </w:r>
      <w:r>
        <w:rPr>
          <w:color w:val="000005"/>
          <w:w w:val="90"/>
          <w:sz w:val="11"/>
        </w:rPr>
        <w:t>moving</w:t>
      </w:r>
      <w:r>
        <w:rPr>
          <w:color w:val="000005"/>
          <w:spacing w:val="-4"/>
          <w:sz w:val="11"/>
        </w:rPr>
        <w:t xml:space="preserve"> </w:t>
      </w:r>
      <w:r>
        <w:rPr>
          <w:color w:val="000005"/>
          <w:w w:val="90"/>
          <w:sz w:val="11"/>
        </w:rPr>
        <w:t>average</w:t>
      </w:r>
      <w:r>
        <w:rPr>
          <w:color w:val="000005"/>
          <w:spacing w:val="-1"/>
          <w:w w:val="90"/>
          <w:sz w:val="11"/>
        </w:rPr>
        <w:t xml:space="preserve"> </w:t>
      </w:r>
      <w:r>
        <w:rPr>
          <w:color w:val="000005"/>
          <w:w w:val="90"/>
          <w:sz w:val="11"/>
        </w:rPr>
        <w:t>to</w:t>
      </w:r>
      <w:r>
        <w:rPr>
          <w:color w:val="000005"/>
          <w:spacing w:val="-4"/>
          <w:sz w:val="11"/>
        </w:rPr>
        <w:t xml:space="preserve"> </w:t>
      </w:r>
      <w:r>
        <w:rPr>
          <w:color w:val="000005"/>
          <w:w w:val="90"/>
          <w:sz w:val="11"/>
        </w:rPr>
        <w:t>remove</w:t>
      </w:r>
      <w:r>
        <w:rPr>
          <w:color w:val="000005"/>
          <w:spacing w:val="-1"/>
          <w:w w:val="90"/>
          <w:sz w:val="11"/>
        </w:rPr>
        <w:t xml:space="preserve"> </w:t>
      </w:r>
      <w:r>
        <w:rPr>
          <w:color w:val="000005"/>
          <w:w w:val="90"/>
          <w:sz w:val="11"/>
        </w:rPr>
        <w:t>seasonal</w:t>
      </w:r>
      <w:r>
        <w:rPr>
          <w:color w:val="000005"/>
          <w:spacing w:val="-4"/>
          <w:sz w:val="11"/>
        </w:rPr>
        <w:t xml:space="preserve"> </w:t>
      </w:r>
      <w:r>
        <w:rPr>
          <w:color w:val="000005"/>
          <w:spacing w:val="-2"/>
          <w:w w:val="90"/>
          <w:sz w:val="11"/>
        </w:rPr>
        <w:t>patterns.</w:t>
      </w:r>
    </w:p>
    <w:p w14:paraId="2773BB2D" w14:textId="77777777" w:rsidR="007423F2" w:rsidRDefault="000B511B">
      <w:pPr>
        <w:pStyle w:val="ListParagraph"/>
        <w:numPr>
          <w:ilvl w:val="0"/>
          <w:numId w:val="52"/>
        </w:numPr>
        <w:tabs>
          <w:tab w:val="left" w:pos="253"/>
          <w:tab w:val="left" w:pos="255"/>
        </w:tabs>
        <w:spacing w:before="2" w:line="244" w:lineRule="auto"/>
        <w:ind w:right="104"/>
        <w:rPr>
          <w:sz w:val="11"/>
        </w:rPr>
      </w:pPr>
      <w:r>
        <w:rPr>
          <w:color w:val="000005"/>
          <w:spacing w:val="-2"/>
          <w:w w:val="90"/>
          <w:sz w:val="11"/>
        </w:rPr>
        <w:t>Includes loans to first-time buyers, council/registered social tenants exercising their right to</w:t>
      </w:r>
      <w:r>
        <w:rPr>
          <w:color w:val="000005"/>
          <w:spacing w:val="40"/>
          <w:sz w:val="11"/>
        </w:rPr>
        <w:t xml:space="preserve"> </w:t>
      </w:r>
      <w:r>
        <w:rPr>
          <w:color w:val="000005"/>
          <w:sz w:val="11"/>
        </w:rPr>
        <w:t>buy</w:t>
      </w:r>
      <w:r>
        <w:rPr>
          <w:color w:val="000005"/>
          <w:spacing w:val="-4"/>
          <w:sz w:val="11"/>
        </w:rPr>
        <w:t xml:space="preserve"> </w:t>
      </w:r>
      <w:r>
        <w:rPr>
          <w:color w:val="000005"/>
          <w:sz w:val="11"/>
        </w:rPr>
        <w:t>and</w:t>
      </w:r>
      <w:r>
        <w:rPr>
          <w:color w:val="000005"/>
          <w:spacing w:val="-4"/>
          <w:sz w:val="11"/>
        </w:rPr>
        <w:t xml:space="preserve"> </w:t>
      </w:r>
      <w:proofErr w:type="spellStart"/>
      <w:r>
        <w:rPr>
          <w:color w:val="000005"/>
          <w:sz w:val="11"/>
        </w:rPr>
        <w:t>homemovers</w:t>
      </w:r>
      <w:proofErr w:type="spellEnd"/>
      <w:r>
        <w:rPr>
          <w:color w:val="000005"/>
          <w:sz w:val="11"/>
        </w:rPr>
        <w:t>.</w:t>
      </w:r>
    </w:p>
    <w:p w14:paraId="1DE07C1A" w14:textId="77777777" w:rsidR="007423F2" w:rsidRDefault="000B511B">
      <w:pPr>
        <w:pStyle w:val="ListParagraph"/>
        <w:numPr>
          <w:ilvl w:val="0"/>
          <w:numId w:val="52"/>
        </w:numPr>
        <w:tabs>
          <w:tab w:val="left" w:pos="255"/>
        </w:tabs>
        <w:spacing w:line="244" w:lineRule="auto"/>
        <w:ind w:right="220"/>
        <w:rPr>
          <w:sz w:val="11"/>
        </w:rPr>
      </w:pPr>
      <w:r>
        <w:rPr>
          <w:color w:val="000005"/>
          <w:w w:val="90"/>
          <w:sz w:val="11"/>
        </w:rPr>
        <w:t>The FCA PSD include regulated mortgage contracts only, and therefore exclude other</w:t>
      </w:r>
      <w:r>
        <w:rPr>
          <w:color w:val="000005"/>
          <w:spacing w:val="40"/>
          <w:sz w:val="11"/>
        </w:rPr>
        <w:t xml:space="preserve"> </w:t>
      </w:r>
      <w:r>
        <w:rPr>
          <w:color w:val="000005"/>
          <w:w w:val="90"/>
          <w:sz w:val="11"/>
        </w:rPr>
        <w:t>regulated</w:t>
      </w:r>
      <w:r>
        <w:rPr>
          <w:color w:val="000005"/>
          <w:spacing w:val="-4"/>
          <w:w w:val="90"/>
          <w:sz w:val="11"/>
        </w:rPr>
        <w:t xml:space="preserve"> </w:t>
      </w:r>
      <w:r>
        <w:rPr>
          <w:color w:val="000005"/>
          <w:w w:val="90"/>
          <w:sz w:val="11"/>
        </w:rPr>
        <w:t>home</w:t>
      </w:r>
      <w:r>
        <w:rPr>
          <w:color w:val="000005"/>
          <w:spacing w:val="-4"/>
          <w:w w:val="90"/>
          <w:sz w:val="11"/>
        </w:rPr>
        <w:t xml:space="preserve"> </w:t>
      </w:r>
      <w:r>
        <w:rPr>
          <w:color w:val="000005"/>
          <w:w w:val="90"/>
          <w:sz w:val="11"/>
        </w:rPr>
        <w:t>finance</w:t>
      </w:r>
      <w:r>
        <w:rPr>
          <w:color w:val="000005"/>
          <w:spacing w:val="-4"/>
          <w:w w:val="90"/>
          <w:sz w:val="11"/>
        </w:rPr>
        <w:t xml:space="preserve"> </w:t>
      </w:r>
      <w:r>
        <w:rPr>
          <w:color w:val="000005"/>
          <w:w w:val="90"/>
          <w:sz w:val="11"/>
        </w:rPr>
        <w:t>products</w:t>
      </w:r>
      <w:r>
        <w:rPr>
          <w:color w:val="000005"/>
          <w:spacing w:val="-4"/>
          <w:w w:val="90"/>
          <w:sz w:val="11"/>
        </w:rPr>
        <w:t xml:space="preserve"> </w:t>
      </w:r>
      <w:r>
        <w:rPr>
          <w:color w:val="000005"/>
          <w:w w:val="90"/>
          <w:sz w:val="11"/>
        </w:rPr>
        <w:t>such</w:t>
      </w:r>
      <w:r>
        <w:rPr>
          <w:color w:val="000005"/>
          <w:spacing w:val="-4"/>
          <w:w w:val="90"/>
          <w:sz w:val="11"/>
        </w:rPr>
        <w:t xml:space="preserve"> </w:t>
      </w:r>
      <w:r>
        <w:rPr>
          <w:color w:val="000005"/>
          <w:w w:val="90"/>
          <w:sz w:val="11"/>
        </w:rPr>
        <w:t>as</w:t>
      </w:r>
      <w:r>
        <w:rPr>
          <w:color w:val="000005"/>
          <w:spacing w:val="-4"/>
          <w:w w:val="90"/>
          <w:sz w:val="11"/>
        </w:rPr>
        <w:t xml:space="preserve"> </w:t>
      </w:r>
      <w:r>
        <w:rPr>
          <w:color w:val="000005"/>
          <w:w w:val="90"/>
          <w:sz w:val="11"/>
        </w:rPr>
        <w:t>home</w:t>
      </w:r>
      <w:r>
        <w:rPr>
          <w:color w:val="000005"/>
          <w:spacing w:val="-4"/>
          <w:w w:val="90"/>
          <w:sz w:val="11"/>
        </w:rPr>
        <w:t xml:space="preserve"> </w:t>
      </w:r>
      <w:r>
        <w:rPr>
          <w:color w:val="000005"/>
          <w:w w:val="90"/>
          <w:sz w:val="11"/>
        </w:rPr>
        <w:t>purchase</w:t>
      </w:r>
      <w:r>
        <w:rPr>
          <w:color w:val="000005"/>
          <w:spacing w:val="-4"/>
          <w:w w:val="90"/>
          <w:sz w:val="11"/>
        </w:rPr>
        <w:t xml:space="preserve"> </w:t>
      </w:r>
      <w:r>
        <w:rPr>
          <w:color w:val="000005"/>
          <w:w w:val="90"/>
          <w:sz w:val="11"/>
        </w:rPr>
        <w:t>plans</w:t>
      </w:r>
      <w:r>
        <w:rPr>
          <w:color w:val="000005"/>
          <w:spacing w:val="-4"/>
          <w:w w:val="90"/>
          <w:sz w:val="11"/>
        </w:rPr>
        <w:t xml:space="preserve"> </w:t>
      </w:r>
      <w:r>
        <w:rPr>
          <w:color w:val="000005"/>
          <w:w w:val="90"/>
          <w:sz w:val="11"/>
        </w:rPr>
        <w:t>and</w:t>
      </w:r>
      <w:r>
        <w:rPr>
          <w:color w:val="000005"/>
          <w:spacing w:val="-4"/>
          <w:w w:val="90"/>
          <w:sz w:val="11"/>
        </w:rPr>
        <w:t xml:space="preserve"> </w:t>
      </w:r>
      <w:r>
        <w:rPr>
          <w:color w:val="000005"/>
          <w:w w:val="90"/>
          <w:sz w:val="11"/>
        </w:rPr>
        <w:t>home</w:t>
      </w:r>
      <w:r>
        <w:rPr>
          <w:color w:val="000005"/>
          <w:spacing w:val="-4"/>
          <w:w w:val="90"/>
          <w:sz w:val="11"/>
        </w:rPr>
        <w:t xml:space="preserve"> </w:t>
      </w:r>
      <w:r>
        <w:rPr>
          <w:color w:val="000005"/>
          <w:w w:val="90"/>
          <w:sz w:val="11"/>
        </w:rPr>
        <w:t>reversions,</w:t>
      </w:r>
      <w:r>
        <w:rPr>
          <w:color w:val="000005"/>
          <w:spacing w:val="-4"/>
          <w:w w:val="90"/>
          <w:sz w:val="11"/>
        </w:rPr>
        <w:t xml:space="preserve"> </w:t>
      </w:r>
      <w:r>
        <w:rPr>
          <w:color w:val="000005"/>
          <w:w w:val="90"/>
          <w:sz w:val="11"/>
        </w:rPr>
        <w:t>and</w:t>
      </w:r>
      <w:r>
        <w:rPr>
          <w:color w:val="000005"/>
          <w:spacing w:val="40"/>
          <w:sz w:val="11"/>
        </w:rPr>
        <w:t xml:space="preserve"> </w:t>
      </w:r>
      <w:r>
        <w:rPr>
          <w:color w:val="000005"/>
          <w:spacing w:val="-4"/>
          <w:sz w:val="11"/>
        </w:rPr>
        <w:t>unregulated products such as second charge lending and buy-to-let mortgages.</w:t>
      </w:r>
    </w:p>
    <w:p w14:paraId="4805A140" w14:textId="77777777" w:rsidR="007423F2" w:rsidRDefault="000B511B">
      <w:pPr>
        <w:pStyle w:val="ListParagraph"/>
        <w:numPr>
          <w:ilvl w:val="0"/>
          <w:numId w:val="52"/>
        </w:numPr>
        <w:tabs>
          <w:tab w:val="left" w:pos="255"/>
        </w:tabs>
        <w:spacing w:line="244" w:lineRule="auto"/>
        <w:ind w:right="67"/>
        <w:rPr>
          <w:sz w:val="11"/>
        </w:rPr>
      </w:pPr>
      <w:r>
        <w:rPr>
          <w:color w:val="000005"/>
          <w:spacing w:val="-4"/>
          <w:sz w:val="11"/>
        </w:rPr>
        <w:t>Data</w:t>
      </w:r>
      <w:r>
        <w:rPr>
          <w:color w:val="000005"/>
          <w:spacing w:val="-7"/>
          <w:sz w:val="11"/>
        </w:rPr>
        <w:t xml:space="preserve"> </w:t>
      </w:r>
      <w:r>
        <w:rPr>
          <w:color w:val="000005"/>
          <w:spacing w:val="-4"/>
          <w:sz w:val="11"/>
        </w:rPr>
        <w:t>from</w:t>
      </w:r>
      <w:r>
        <w:rPr>
          <w:color w:val="000005"/>
          <w:spacing w:val="-7"/>
          <w:sz w:val="11"/>
        </w:rPr>
        <w:t xml:space="preserve"> </w:t>
      </w:r>
      <w:r>
        <w:rPr>
          <w:color w:val="000005"/>
          <w:spacing w:val="-4"/>
          <w:sz w:val="11"/>
        </w:rPr>
        <w:t>the</w:t>
      </w:r>
      <w:r>
        <w:rPr>
          <w:color w:val="000005"/>
          <w:spacing w:val="-7"/>
          <w:sz w:val="11"/>
        </w:rPr>
        <w:t xml:space="preserve"> </w:t>
      </w:r>
      <w:r>
        <w:rPr>
          <w:color w:val="000005"/>
          <w:spacing w:val="-4"/>
          <w:sz w:val="11"/>
        </w:rPr>
        <w:t>FCA</w:t>
      </w:r>
      <w:r>
        <w:rPr>
          <w:color w:val="000005"/>
          <w:spacing w:val="-7"/>
          <w:sz w:val="11"/>
        </w:rPr>
        <w:t xml:space="preserve"> </w:t>
      </w:r>
      <w:r>
        <w:rPr>
          <w:color w:val="000005"/>
          <w:spacing w:val="-4"/>
          <w:sz w:val="11"/>
        </w:rPr>
        <w:t>PSD</w:t>
      </w:r>
      <w:r>
        <w:rPr>
          <w:color w:val="000005"/>
          <w:spacing w:val="-7"/>
          <w:sz w:val="11"/>
        </w:rPr>
        <w:t xml:space="preserve"> </w:t>
      </w:r>
      <w:r>
        <w:rPr>
          <w:color w:val="000005"/>
          <w:spacing w:val="-4"/>
          <w:sz w:val="11"/>
        </w:rPr>
        <w:t>are</w:t>
      </w:r>
      <w:r>
        <w:rPr>
          <w:color w:val="000005"/>
          <w:spacing w:val="-7"/>
          <w:sz w:val="11"/>
        </w:rPr>
        <w:t xml:space="preserve"> </w:t>
      </w:r>
      <w:r>
        <w:rPr>
          <w:color w:val="000005"/>
          <w:spacing w:val="-4"/>
          <w:sz w:val="11"/>
        </w:rPr>
        <w:t>only</w:t>
      </w:r>
      <w:r>
        <w:rPr>
          <w:color w:val="000005"/>
          <w:spacing w:val="-7"/>
          <w:sz w:val="11"/>
        </w:rPr>
        <w:t xml:space="preserve"> </w:t>
      </w:r>
      <w:r>
        <w:rPr>
          <w:color w:val="000005"/>
          <w:spacing w:val="-4"/>
          <w:sz w:val="11"/>
        </w:rPr>
        <w:t>available</w:t>
      </w:r>
      <w:r>
        <w:rPr>
          <w:color w:val="000005"/>
          <w:spacing w:val="-7"/>
          <w:sz w:val="11"/>
        </w:rPr>
        <w:t xml:space="preserve"> </w:t>
      </w:r>
      <w:r>
        <w:rPr>
          <w:color w:val="000005"/>
          <w:spacing w:val="-4"/>
          <w:sz w:val="11"/>
        </w:rPr>
        <w:t>since</w:t>
      </w:r>
      <w:r>
        <w:rPr>
          <w:color w:val="000005"/>
          <w:spacing w:val="-7"/>
          <w:sz w:val="11"/>
        </w:rPr>
        <w:t xml:space="preserve"> </w:t>
      </w:r>
      <w:r>
        <w:rPr>
          <w:color w:val="000005"/>
          <w:spacing w:val="-4"/>
          <w:sz w:val="11"/>
        </w:rPr>
        <w:t>2005</w:t>
      </w:r>
      <w:r>
        <w:rPr>
          <w:color w:val="000005"/>
          <w:spacing w:val="-7"/>
          <w:sz w:val="11"/>
        </w:rPr>
        <w:t xml:space="preserve"> </w:t>
      </w:r>
      <w:r>
        <w:rPr>
          <w:color w:val="000005"/>
          <w:spacing w:val="-4"/>
          <w:sz w:val="11"/>
        </w:rPr>
        <w:t>Q2.</w:t>
      </w:r>
      <w:r>
        <w:rPr>
          <w:color w:val="000005"/>
          <w:spacing w:val="20"/>
          <w:sz w:val="11"/>
        </w:rPr>
        <w:t xml:space="preserve"> </w:t>
      </w:r>
      <w:r>
        <w:rPr>
          <w:color w:val="000005"/>
          <w:spacing w:val="-4"/>
          <w:sz w:val="11"/>
        </w:rPr>
        <w:t>Prior</w:t>
      </w:r>
      <w:r>
        <w:rPr>
          <w:color w:val="000005"/>
          <w:spacing w:val="-7"/>
          <w:sz w:val="11"/>
        </w:rPr>
        <w:t xml:space="preserve"> </w:t>
      </w:r>
      <w:r>
        <w:rPr>
          <w:color w:val="000005"/>
          <w:spacing w:val="-4"/>
          <w:sz w:val="11"/>
        </w:rPr>
        <w:t>to</w:t>
      </w:r>
      <w:r>
        <w:rPr>
          <w:color w:val="000005"/>
          <w:spacing w:val="-7"/>
          <w:sz w:val="11"/>
        </w:rPr>
        <w:t xml:space="preserve"> </w:t>
      </w:r>
      <w:r>
        <w:rPr>
          <w:color w:val="000005"/>
          <w:spacing w:val="-4"/>
          <w:sz w:val="11"/>
        </w:rPr>
        <w:t>this,</w:t>
      </w:r>
      <w:r>
        <w:rPr>
          <w:color w:val="000005"/>
          <w:spacing w:val="-7"/>
          <w:sz w:val="11"/>
        </w:rPr>
        <w:t xml:space="preserve"> </w:t>
      </w:r>
      <w:r>
        <w:rPr>
          <w:color w:val="000005"/>
          <w:spacing w:val="-4"/>
          <w:sz w:val="11"/>
        </w:rPr>
        <w:t>FCA</w:t>
      </w:r>
      <w:r>
        <w:rPr>
          <w:color w:val="000005"/>
          <w:spacing w:val="-7"/>
          <w:sz w:val="11"/>
        </w:rPr>
        <w:t xml:space="preserve"> </w:t>
      </w:r>
      <w:r>
        <w:rPr>
          <w:color w:val="000005"/>
          <w:spacing w:val="-4"/>
          <w:sz w:val="11"/>
        </w:rPr>
        <w:t>PSD</w:t>
      </w:r>
      <w:r>
        <w:rPr>
          <w:color w:val="000005"/>
          <w:spacing w:val="-7"/>
          <w:sz w:val="11"/>
        </w:rPr>
        <w:t xml:space="preserve"> </w:t>
      </w:r>
      <w:r>
        <w:rPr>
          <w:color w:val="000005"/>
          <w:spacing w:val="-4"/>
          <w:sz w:val="11"/>
        </w:rPr>
        <w:t>have</w:t>
      </w:r>
      <w:r>
        <w:rPr>
          <w:color w:val="000005"/>
          <w:spacing w:val="-7"/>
          <w:sz w:val="11"/>
        </w:rPr>
        <w:t xml:space="preserve"> </w:t>
      </w:r>
      <w:r>
        <w:rPr>
          <w:color w:val="000005"/>
          <w:spacing w:val="-4"/>
          <w:sz w:val="11"/>
        </w:rPr>
        <w:t>been</w:t>
      </w:r>
      <w:r>
        <w:rPr>
          <w:color w:val="000005"/>
          <w:spacing w:val="40"/>
          <w:sz w:val="11"/>
        </w:rPr>
        <w:t xml:space="preserve"> </w:t>
      </w:r>
      <w:r>
        <w:rPr>
          <w:color w:val="000005"/>
          <w:w w:val="90"/>
          <w:sz w:val="11"/>
        </w:rPr>
        <w:t>grown</w:t>
      </w:r>
      <w:r>
        <w:rPr>
          <w:color w:val="000005"/>
          <w:spacing w:val="-2"/>
          <w:w w:val="90"/>
          <w:sz w:val="11"/>
        </w:rPr>
        <w:t xml:space="preserve"> </w:t>
      </w:r>
      <w:r>
        <w:rPr>
          <w:color w:val="000005"/>
          <w:w w:val="90"/>
          <w:sz w:val="11"/>
        </w:rPr>
        <w:t>in</w:t>
      </w:r>
      <w:r>
        <w:rPr>
          <w:color w:val="000005"/>
          <w:spacing w:val="-2"/>
          <w:w w:val="90"/>
          <w:sz w:val="11"/>
        </w:rPr>
        <w:t xml:space="preserve"> </w:t>
      </w:r>
      <w:r>
        <w:rPr>
          <w:color w:val="000005"/>
          <w:w w:val="90"/>
          <w:sz w:val="11"/>
        </w:rPr>
        <w:t>line</w:t>
      </w:r>
      <w:r>
        <w:rPr>
          <w:color w:val="000005"/>
          <w:spacing w:val="-2"/>
          <w:w w:val="90"/>
          <w:sz w:val="11"/>
        </w:rPr>
        <w:t xml:space="preserve"> </w:t>
      </w:r>
      <w:r>
        <w:rPr>
          <w:color w:val="000005"/>
          <w:w w:val="90"/>
          <w:sz w:val="11"/>
        </w:rPr>
        <w:t>with</w:t>
      </w:r>
      <w:r>
        <w:rPr>
          <w:color w:val="000005"/>
          <w:spacing w:val="-2"/>
          <w:w w:val="90"/>
          <w:sz w:val="11"/>
        </w:rPr>
        <w:t xml:space="preserve"> </w:t>
      </w:r>
      <w:r>
        <w:rPr>
          <w:color w:val="000005"/>
          <w:w w:val="90"/>
          <w:sz w:val="11"/>
        </w:rPr>
        <w:t>data</w:t>
      </w:r>
      <w:r>
        <w:rPr>
          <w:color w:val="000005"/>
          <w:spacing w:val="-2"/>
          <w:w w:val="90"/>
          <w:sz w:val="11"/>
        </w:rPr>
        <w:t xml:space="preserve"> </w:t>
      </w:r>
      <w:r>
        <w:rPr>
          <w:color w:val="000005"/>
          <w:w w:val="90"/>
          <w:sz w:val="11"/>
        </w:rPr>
        <w:t>from</w:t>
      </w:r>
      <w:r>
        <w:rPr>
          <w:color w:val="000005"/>
          <w:spacing w:val="-2"/>
          <w:w w:val="90"/>
          <w:sz w:val="11"/>
        </w:rPr>
        <w:t xml:space="preserve"> </w:t>
      </w:r>
      <w:r>
        <w:rPr>
          <w:color w:val="000005"/>
          <w:w w:val="90"/>
          <w:sz w:val="11"/>
        </w:rPr>
        <w:t>the</w:t>
      </w:r>
      <w:r>
        <w:rPr>
          <w:color w:val="000005"/>
          <w:spacing w:val="-2"/>
          <w:w w:val="90"/>
          <w:sz w:val="11"/>
        </w:rPr>
        <w:t xml:space="preserve"> </w:t>
      </w:r>
      <w:r>
        <w:rPr>
          <w:color w:val="000005"/>
          <w:w w:val="90"/>
          <w:sz w:val="11"/>
        </w:rPr>
        <w:t>discontinued</w:t>
      </w:r>
      <w:r>
        <w:rPr>
          <w:color w:val="000005"/>
          <w:spacing w:val="-2"/>
          <w:w w:val="90"/>
          <w:sz w:val="11"/>
        </w:rPr>
        <w:t xml:space="preserve"> </w:t>
      </w:r>
      <w:r>
        <w:rPr>
          <w:color w:val="000005"/>
          <w:w w:val="90"/>
          <w:sz w:val="11"/>
        </w:rPr>
        <w:t>Survey</w:t>
      </w:r>
      <w:r>
        <w:rPr>
          <w:color w:val="000005"/>
          <w:spacing w:val="-2"/>
          <w:w w:val="90"/>
          <w:sz w:val="11"/>
        </w:rPr>
        <w:t xml:space="preserve"> </w:t>
      </w:r>
      <w:r>
        <w:rPr>
          <w:color w:val="000005"/>
          <w:w w:val="90"/>
          <w:sz w:val="11"/>
        </w:rPr>
        <w:t>of</w:t>
      </w:r>
      <w:r>
        <w:rPr>
          <w:color w:val="000005"/>
          <w:spacing w:val="-2"/>
          <w:w w:val="90"/>
          <w:sz w:val="11"/>
        </w:rPr>
        <w:t xml:space="preserve"> </w:t>
      </w:r>
      <w:r>
        <w:rPr>
          <w:color w:val="000005"/>
          <w:w w:val="90"/>
          <w:sz w:val="11"/>
        </w:rPr>
        <w:t>Mortgage</w:t>
      </w:r>
      <w:r>
        <w:rPr>
          <w:color w:val="000005"/>
          <w:spacing w:val="-2"/>
          <w:w w:val="90"/>
          <w:sz w:val="11"/>
        </w:rPr>
        <w:t xml:space="preserve"> </w:t>
      </w:r>
      <w:r>
        <w:rPr>
          <w:color w:val="000005"/>
          <w:w w:val="90"/>
          <w:sz w:val="11"/>
        </w:rPr>
        <w:t>Lenders</w:t>
      </w:r>
      <w:r>
        <w:rPr>
          <w:color w:val="000005"/>
          <w:spacing w:val="-2"/>
          <w:w w:val="90"/>
          <w:sz w:val="11"/>
        </w:rPr>
        <w:t xml:space="preserve"> </w:t>
      </w:r>
      <w:r>
        <w:rPr>
          <w:color w:val="000005"/>
          <w:w w:val="90"/>
          <w:sz w:val="11"/>
        </w:rPr>
        <w:t>(SML),</w:t>
      </w:r>
      <w:r>
        <w:rPr>
          <w:color w:val="000005"/>
          <w:spacing w:val="-2"/>
          <w:w w:val="90"/>
          <w:sz w:val="11"/>
        </w:rPr>
        <w:t xml:space="preserve"> </w:t>
      </w:r>
      <w:r>
        <w:rPr>
          <w:color w:val="000005"/>
          <w:w w:val="90"/>
          <w:sz w:val="11"/>
        </w:rPr>
        <w:t>which</w:t>
      </w:r>
      <w:r>
        <w:rPr>
          <w:color w:val="000005"/>
          <w:spacing w:val="-2"/>
          <w:w w:val="90"/>
          <w:sz w:val="11"/>
        </w:rPr>
        <w:t xml:space="preserve"> </w:t>
      </w:r>
      <w:r>
        <w:rPr>
          <w:color w:val="000005"/>
          <w:w w:val="90"/>
          <w:sz w:val="11"/>
        </w:rPr>
        <w:t>was</w:t>
      </w:r>
      <w:r>
        <w:rPr>
          <w:color w:val="000005"/>
          <w:spacing w:val="40"/>
          <w:sz w:val="11"/>
        </w:rPr>
        <w:t xml:space="preserve"> </w:t>
      </w:r>
      <w:r>
        <w:rPr>
          <w:color w:val="000005"/>
          <w:w w:val="90"/>
          <w:sz w:val="11"/>
        </w:rPr>
        <w:t>operated</w:t>
      </w:r>
      <w:r>
        <w:rPr>
          <w:color w:val="000005"/>
          <w:spacing w:val="-5"/>
          <w:w w:val="90"/>
          <w:sz w:val="11"/>
        </w:rPr>
        <w:t xml:space="preserve"> </w:t>
      </w:r>
      <w:r>
        <w:rPr>
          <w:color w:val="000005"/>
          <w:w w:val="90"/>
          <w:sz w:val="11"/>
        </w:rPr>
        <w:t>by</w:t>
      </w:r>
      <w:r>
        <w:rPr>
          <w:color w:val="000005"/>
          <w:spacing w:val="-5"/>
          <w:w w:val="90"/>
          <w:sz w:val="11"/>
        </w:rPr>
        <w:t xml:space="preserve"> </w:t>
      </w:r>
      <w:r>
        <w:rPr>
          <w:color w:val="000005"/>
          <w:w w:val="90"/>
          <w:sz w:val="11"/>
        </w:rPr>
        <w:t>CML.</w:t>
      </w:r>
      <w:r>
        <w:rPr>
          <w:color w:val="000005"/>
          <w:spacing w:val="5"/>
          <w:sz w:val="11"/>
        </w:rPr>
        <w:t xml:space="preserve"> </w:t>
      </w:r>
      <w:r>
        <w:rPr>
          <w:color w:val="000005"/>
          <w:w w:val="90"/>
          <w:sz w:val="11"/>
        </w:rPr>
        <w:t>These</w:t>
      </w:r>
      <w:r>
        <w:rPr>
          <w:color w:val="000005"/>
          <w:spacing w:val="-5"/>
          <w:w w:val="90"/>
          <w:sz w:val="11"/>
        </w:rPr>
        <w:t xml:space="preserve"> </w:t>
      </w:r>
      <w:r>
        <w:rPr>
          <w:color w:val="000005"/>
          <w:w w:val="90"/>
          <w:sz w:val="11"/>
        </w:rPr>
        <w:t>data</w:t>
      </w:r>
      <w:r>
        <w:rPr>
          <w:color w:val="000005"/>
          <w:spacing w:val="-5"/>
          <w:w w:val="90"/>
          <w:sz w:val="11"/>
        </w:rPr>
        <w:t xml:space="preserve"> </w:t>
      </w:r>
      <w:r>
        <w:rPr>
          <w:color w:val="000005"/>
          <w:w w:val="90"/>
          <w:sz w:val="11"/>
        </w:rPr>
        <w:t>are</w:t>
      </w:r>
      <w:r>
        <w:rPr>
          <w:color w:val="000005"/>
          <w:spacing w:val="-5"/>
          <w:w w:val="90"/>
          <w:sz w:val="11"/>
        </w:rPr>
        <w:t xml:space="preserve"> </w:t>
      </w:r>
      <w:r>
        <w:rPr>
          <w:color w:val="000005"/>
          <w:w w:val="90"/>
          <w:sz w:val="11"/>
        </w:rPr>
        <w:t>not</w:t>
      </w:r>
      <w:r>
        <w:rPr>
          <w:color w:val="000005"/>
          <w:spacing w:val="-5"/>
          <w:w w:val="90"/>
          <w:sz w:val="11"/>
        </w:rPr>
        <w:t xml:space="preserve"> </w:t>
      </w:r>
      <w:r>
        <w:rPr>
          <w:color w:val="000005"/>
          <w:w w:val="90"/>
          <w:sz w:val="11"/>
        </w:rPr>
        <w:t>directly</w:t>
      </w:r>
      <w:r>
        <w:rPr>
          <w:color w:val="000005"/>
          <w:spacing w:val="-5"/>
          <w:w w:val="90"/>
          <w:sz w:val="11"/>
        </w:rPr>
        <w:t xml:space="preserve"> </w:t>
      </w:r>
      <w:r>
        <w:rPr>
          <w:color w:val="000005"/>
          <w:w w:val="90"/>
          <w:sz w:val="11"/>
        </w:rPr>
        <w:t>comparable</w:t>
      </w:r>
      <w:r>
        <w:rPr>
          <w:color w:val="000005"/>
          <w:spacing w:val="-5"/>
          <w:w w:val="90"/>
          <w:sz w:val="11"/>
        </w:rPr>
        <w:t xml:space="preserve"> </w:t>
      </w:r>
      <w:r>
        <w:rPr>
          <w:color w:val="000005"/>
          <w:w w:val="90"/>
          <w:sz w:val="11"/>
        </w:rPr>
        <w:t>and</w:t>
      </w:r>
      <w:r>
        <w:rPr>
          <w:color w:val="000005"/>
          <w:spacing w:val="-5"/>
          <w:w w:val="90"/>
          <w:sz w:val="11"/>
        </w:rPr>
        <w:t xml:space="preserve"> </w:t>
      </w:r>
      <w:r>
        <w:rPr>
          <w:color w:val="000005"/>
          <w:w w:val="90"/>
          <w:sz w:val="11"/>
        </w:rPr>
        <w:t>shares</w:t>
      </w:r>
      <w:r>
        <w:rPr>
          <w:color w:val="000005"/>
          <w:spacing w:val="-5"/>
          <w:w w:val="90"/>
          <w:sz w:val="11"/>
        </w:rPr>
        <w:t xml:space="preserve"> </w:t>
      </w:r>
      <w:r>
        <w:rPr>
          <w:color w:val="000005"/>
          <w:w w:val="90"/>
          <w:sz w:val="11"/>
        </w:rPr>
        <w:t>are</w:t>
      </w:r>
      <w:r>
        <w:rPr>
          <w:color w:val="000005"/>
          <w:spacing w:val="-5"/>
          <w:w w:val="90"/>
          <w:sz w:val="11"/>
        </w:rPr>
        <w:t xml:space="preserve"> </w:t>
      </w:r>
      <w:r>
        <w:rPr>
          <w:color w:val="000005"/>
          <w:w w:val="90"/>
          <w:sz w:val="11"/>
        </w:rPr>
        <w:t>illustrative</w:t>
      </w:r>
      <w:r>
        <w:rPr>
          <w:color w:val="000005"/>
          <w:spacing w:val="-5"/>
          <w:w w:val="90"/>
          <w:sz w:val="11"/>
        </w:rPr>
        <w:t xml:space="preserve"> </w:t>
      </w:r>
      <w:r>
        <w:rPr>
          <w:color w:val="000005"/>
          <w:w w:val="90"/>
          <w:sz w:val="11"/>
        </w:rPr>
        <w:t>prior</w:t>
      </w:r>
      <w:r>
        <w:rPr>
          <w:color w:val="000005"/>
          <w:spacing w:val="-5"/>
          <w:w w:val="90"/>
          <w:sz w:val="11"/>
        </w:rPr>
        <w:t xml:space="preserve"> </w:t>
      </w:r>
      <w:r>
        <w:rPr>
          <w:color w:val="000005"/>
          <w:w w:val="90"/>
          <w:sz w:val="11"/>
        </w:rPr>
        <w:t>to</w:t>
      </w:r>
      <w:r>
        <w:rPr>
          <w:color w:val="000005"/>
          <w:spacing w:val="40"/>
          <w:sz w:val="11"/>
        </w:rPr>
        <w:t xml:space="preserve"> </w:t>
      </w:r>
      <w:r>
        <w:rPr>
          <w:color w:val="000005"/>
          <w:spacing w:val="-2"/>
          <w:sz w:val="11"/>
        </w:rPr>
        <w:t>2005</w:t>
      </w:r>
      <w:r>
        <w:rPr>
          <w:color w:val="000005"/>
          <w:spacing w:val="-7"/>
          <w:sz w:val="11"/>
        </w:rPr>
        <w:t xml:space="preserve"> </w:t>
      </w:r>
      <w:r>
        <w:rPr>
          <w:color w:val="000005"/>
          <w:spacing w:val="-2"/>
          <w:sz w:val="11"/>
        </w:rPr>
        <w:t>Q2.</w:t>
      </w:r>
      <w:r>
        <w:rPr>
          <w:color w:val="000005"/>
          <w:spacing w:val="20"/>
          <w:sz w:val="11"/>
        </w:rPr>
        <w:t xml:space="preserve"> </w:t>
      </w:r>
      <w:r>
        <w:rPr>
          <w:color w:val="000005"/>
          <w:spacing w:val="-2"/>
          <w:sz w:val="11"/>
        </w:rPr>
        <w:t>SML</w:t>
      </w:r>
      <w:r>
        <w:rPr>
          <w:color w:val="000005"/>
          <w:spacing w:val="-7"/>
          <w:sz w:val="11"/>
        </w:rPr>
        <w:t xml:space="preserve"> </w:t>
      </w:r>
      <w:r>
        <w:rPr>
          <w:color w:val="000005"/>
          <w:spacing w:val="-2"/>
          <w:sz w:val="11"/>
        </w:rPr>
        <w:t>data</w:t>
      </w:r>
      <w:r>
        <w:rPr>
          <w:color w:val="000005"/>
          <w:spacing w:val="-7"/>
          <w:sz w:val="11"/>
        </w:rPr>
        <w:t xml:space="preserve"> </w:t>
      </w:r>
      <w:r>
        <w:rPr>
          <w:color w:val="000005"/>
          <w:spacing w:val="-2"/>
          <w:sz w:val="11"/>
        </w:rPr>
        <w:t>covered</w:t>
      </w:r>
      <w:r>
        <w:rPr>
          <w:color w:val="000005"/>
          <w:spacing w:val="-7"/>
          <w:sz w:val="11"/>
        </w:rPr>
        <w:t xml:space="preserve"> </w:t>
      </w:r>
      <w:r>
        <w:rPr>
          <w:color w:val="000005"/>
          <w:spacing w:val="-2"/>
          <w:sz w:val="11"/>
        </w:rPr>
        <w:t>only</w:t>
      </w:r>
      <w:r>
        <w:rPr>
          <w:color w:val="000005"/>
          <w:spacing w:val="-7"/>
          <w:sz w:val="11"/>
        </w:rPr>
        <w:t xml:space="preserve"> </w:t>
      </w:r>
      <w:r>
        <w:rPr>
          <w:color w:val="000005"/>
          <w:spacing w:val="-2"/>
          <w:sz w:val="11"/>
        </w:rPr>
        <w:t>around</w:t>
      </w:r>
      <w:r>
        <w:rPr>
          <w:color w:val="000005"/>
          <w:spacing w:val="-7"/>
          <w:sz w:val="11"/>
        </w:rPr>
        <w:t xml:space="preserve"> </w:t>
      </w:r>
      <w:r>
        <w:rPr>
          <w:color w:val="000005"/>
          <w:spacing w:val="-2"/>
          <w:sz w:val="11"/>
        </w:rPr>
        <w:t>50%</w:t>
      </w:r>
      <w:r>
        <w:rPr>
          <w:color w:val="000005"/>
          <w:spacing w:val="-7"/>
          <w:sz w:val="11"/>
        </w:rPr>
        <w:t xml:space="preserve"> </w:t>
      </w:r>
      <w:r>
        <w:rPr>
          <w:color w:val="000005"/>
          <w:spacing w:val="-2"/>
          <w:sz w:val="11"/>
        </w:rPr>
        <w:t>of</w:t>
      </w:r>
      <w:r>
        <w:rPr>
          <w:color w:val="000005"/>
          <w:spacing w:val="-7"/>
          <w:sz w:val="11"/>
        </w:rPr>
        <w:t xml:space="preserve"> </w:t>
      </w:r>
      <w:r>
        <w:rPr>
          <w:color w:val="000005"/>
          <w:spacing w:val="-2"/>
          <w:sz w:val="11"/>
        </w:rPr>
        <w:t>the</w:t>
      </w:r>
      <w:r>
        <w:rPr>
          <w:color w:val="000005"/>
          <w:spacing w:val="-7"/>
          <w:sz w:val="11"/>
        </w:rPr>
        <w:t xml:space="preserve"> </w:t>
      </w:r>
      <w:r>
        <w:rPr>
          <w:color w:val="000005"/>
          <w:spacing w:val="-2"/>
          <w:sz w:val="11"/>
        </w:rPr>
        <w:t>mortgage</w:t>
      </w:r>
      <w:r>
        <w:rPr>
          <w:color w:val="000005"/>
          <w:spacing w:val="-7"/>
          <w:sz w:val="11"/>
        </w:rPr>
        <w:t xml:space="preserve"> </w:t>
      </w:r>
      <w:r>
        <w:rPr>
          <w:color w:val="000005"/>
          <w:spacing w:val="-2"/>
          <w:sz w:val="11"/>
        </w:rPr>
        <w:t>market.</w:t>
      </w:r>
    </w:p>
    <w:p w14:paraId="1B07E9BF" w14:textId="77777777" w:rsidR="007423F2" w:rsidRDefault="000B511B">
      <w:pPr>
        <w:pStyle w:val="BodyText"/>
        <w:spacing w:before="3" w:line="268" w:lineRule="auto"/>
        <w:ind w:left="85" w:right="353"/>
      </w:pPr>
      <w:r>
        <w:br w:type="column"/>
      </w:r>
      <w:r>
        <w:rPr>
          <w:color w:val="000005"/>
          <w:w w:val="90"/>
        </w:rPr>
        <w:t>not</w:t>
      </w:r>
      <w:r>
        <w:rPr>
          <w:color w:val="000005"/>
          <w:spacing w:val="-8"/>
          <w:w w:val="90"/>
        </w:rPr>
        <w:t xml:space="preserve"> </w:t>
      </w:r>
      <w:r>
        <w:rPr>
          <w:color w:val="000005"/>
          <w:w w:val="90"/>
        </w:rPr>
        <w:t>expected</w:t>
      </w:r>
      <w:r>
        <w:rPr>
          <w:color w:val="000005"/>
          <w:spacing w:val="-8"/>
          <w:w w:val="90"/>
        </w:rPr>
        <w:t xml:space="preserve"> </w:t>
      </w:r>
      <w:r>
        <w:rPr>
          <w:color w:val="000005"/>
          <w:w w:val="90"/>
        </w:rPr>
        <w:t>to</w:t>
      </w:r>
      <w:r>
        <w:rPr>
          <w:color w:val="000005"/>
          <w:spacing w:val="-8"/>
          <w:w w:val="90"/>
        </w:rPr>
        <w:t xml:space="preserve"> </w:t>
      </w:r>
      <w:r>
        <w:rPr>
          <w:color w:val="000005"/>
          <w:w w:val="90"/>
        </w:rPr>
        <w:t>have</w:t>
      </w:r>
      <w:r>
        <w:rPr>
          <w:color w:val="000005"/>
          <w:spacing w:val="-8"/>
          <w:w w:val="90"/>
        </w:rPr>
        <w:t xml:space="preserve"> </w:t>
      </w:r>
      <w:r>
        <w:rPr>
          <w:color w:val="000005"/>
          <w:w w:val="90"/>
        </w:rPr>
        <w:t>a</w:t>
      </w:r>
      <w:r>
        <w:rPr>
          <w:color w:val="000005"/>
          <w:spacing w:val="-8"/>
          <w:w w:val="90"/>
        </w:rPr>
        <w:t xml:space="preserve"> </w:t>
      </w:r>
      <w:r>
        <w:rPr>
          <w:color w:val="000005"/>
          <w:w w:val="90"/>
        </w:rPr>
        <w:t>material</w:t>
      </w:r>
      <w:r>
        <w:rPr>
          <w:color w:val="000005"/>
          <w:spacing w:val="-8"/>
          <w:w w:val="90"/>
        </w:rPr>
        <w:t xml:space="preserve"> </w:t>
      </w:r>
      <w:r>
        <w:rPr>
          <w:color w:val="000005"/>
          <w:w w:val="90"/>
        </w:rPr>
        <w:t>impact</w:t>
      </w:r>
      <w:r>
        <w:rPr>
          <w:color w:val="000005"/>
          <w:spacing w:val="-8"/>
          <w:w w:val="90"/>
        </w:rPr>
        <w:t xml:space="preserve"> </w:t>
      </w:r>
      <w:r>
        <w:rPr>
          <w:color w:val="000005"/>
          <w:w w:val="90"/>
        </w:rPr>
        <w:t>on</w:t>
      </w:r>
      <w:r>
        <w:rPr>
          <w:color w:val="000005"/>
          <w:spacing w:val="-8"/>
          <w:w w:val="90"/>
        </w:rPr>
        <w:t xml:space="preserve"> </w:t>
      </w:r>
      <w:r>
        <w:rPr>
          <w:color w:val="000005"/>
          <w:w w:val="90"/>
        </w:rPr>
        <w:t>lending</w:t>
      </w:r>
      <w:r>
        <w:rPr>
          <w:color w:val="000005"/>
          <w:spacing w:val="-8"/>
          <w:w w:val="90"/>
        </w:rPr>
        <w:t xml:space="preserve"> </w:t>
      </w:r>
      <w:r>
        <w:rPr>
          <w:color w:val="000005"/>
          <w:w w:val="90"/>
        </w:rPr>
        <w:t>in</w:t>
      </w:r>
      <w:r>
        <w:rPr>
          <w:color w:val="000005"/>
          <w:spacing w:val="-8"/>
          <w:w w:val="90"/>
        </w:rPr>
        <w:t xml:space="preserve"> </w:t>
      </w:r>
      <w:r>
        <w:rPr>
          <w:color w:val="000005"/>
          <w:w w:val="90"/>
        </w:rPr>
        <w:t>the</w:t>
      </w:r>
      <w:r>
        <w:rPr>
          <w:color w:val="000005"/>
          <w:spacing w:val="-8"/>
          <w:w w:val="90"/>
        </w:rPr>
        <w:t xml:space="preserve"> </w:t>
      </w:r>
      <w:r>
        <w:rPr>
          <w:color w:val="000005"/>
          <w:w w:val="90"/>
        </w:rPr>
        <w:t xml:space="preserve">near </w:t>
      </w:r>
      <w:r>
        <w:rPr>
          <w:color w:val="000005"/>
          <w:w w:val="85"/>
        </w:rPr>
        <w:t xml:space="preserve">term — but was designed instead as insurance against a further </w:t>
      </w:r>
      <w:r>
        <w:rPr>
          <w:color w:val="000005"/>
          <w:w w:val="90"/>
        </w:rPr>
        <w:t>rise in LTI ratios — the signal caused by authorities voicing concerns about the housing market may have encouraged some lenders and borrowers to move away from high-risk mortgages.</w:t>
      </w:r>
      <w:r>
        <w:rPr>
          <w:color w:val="000005"/>
          <w:spacing w:val="40"/>
        </w:rPr>
        <w:t xml:space="preserve"> </w:t>
      </w:r>
      <w:r>
        <w:rPr>
          <w:color w:val="000005"/>
          <w:w w:val="90"/>
        </w:rPr>
        <w:t>Other factors that may have contributed to the slowdown in activity include the possibility of future interest rate</w:t>
      </w:r>
      <w:r>
        <w:rPr>
          <w:color w:val="000005"/>
          <w:spacing w:val="-10"/>
          <w:w w:val="90"/>
        </w:rPr>
        <w:t xml:space="preserve"> </w:t>
      </w:r>
      <w:r>
        <w:rPr>
          <w:color w:val="000005"/>
          <w:w w:val="90"/>
        </w:rPr>
        <w:t>increases,</w:t>
      </w:r>
      <w:r>
        <w:rPr>
          <w:color w:val="000005"/>
          <w:spacing w:val="-10"/>
          <w:w w:val="90"/>
        </w:rPr>
        <w:t xml:space="preserve"> </w:t>
      </w:r>
      <w:r>
        <w:rPr>
          <w:color w:val="000005"/>
          <w:w w:val="90"/>
        </w:rPr>
        <w:t>which</w:t>
      </w:r>
      <w:r>
        <w:rPr>
          <w:color w:val="000005"/>
          <w:spacing w:val="-10"/>
          <w:w w:val="90"/>
        </w:rPr>
        <w:t xml:space="preserve"> </w:t>
      </w:r>
      <w:r>
        <w:rPr>
          <w:color w:val="000005"/>
          <w:w w:val="90"/>
        </w:rPr>
        <w:t>became</w:t>
      </w:r>
      <w:r>
        <w:rPr>
          <w:color w:val="000005"/>
          <w:spacing w:val="-10"/>
          <w:w w:val="90"/>
        </w:rPr>
        <w:t xml:space="preserve"> </w:t>
      </w:r>
      <w:r>
        <w:rPr>
          <w:color w:val="000005"/>
          <w:w w:val="90"/>
        </w:rPr>
        <w:t>more</w:t>
      </w:r>
      <w:r>
        <w:rPr>
          <w:color w:val="000005"/>
          <w:spacing w:val="-10"/>
          <w:w w:val="90"/>
        </w:rPr>
        <w:t xml:space="preserve"> </w:t>
      </w:r>
      <w:r>
        <w:rPr>
          <w:color w:val="000005"/>
          <w:w w:val="90"/>
        </w:rPr>
        <w:t>prominent</w:t>
      </w:r>
      <w:r>
        <w:rPr>
          <w:color w:val="000005"/>
          <w:spacing w:val="-10"/>
          <w:w w:val="90"/>
        </w:rPr>
        <w:t xml:space="preserve"> </w:t>
      </w:r>
      <w:r>
        <w:rPr>
          <w:color w:val="000005"/>
          <w:w w:val="90"/>
        </w:rPr>
        <w:t>in</w:t>
      </w:r>
      <w:r>
        <w:rPr>
          <w:color w:val="000005"/>
          <w:spacing w:val="-10"/>
          <w:w w:val="90"/>
        </w:rPr>
        <w:t xml:space="preserve"> </w:t>
      </w:r>
      <w:r>
        <w:rPr>
          <w:color w:val="000005"/>
          <w:w w:val="90"/>
        </w:rPr>
        <w:t>the</w:t>
      </w:r>
      <w:r>
        <w:rPr>
          <w:color w:val="000005"/>
          <w:spacing w:val="-10"/>
          <w:w w:val="90"/>
        </w:rPr>
        <w:t xml:space="preserve"> </w:t>
      </w:r>
      <w:r>
        <w:rPr>
          <w:color w:val="000005"/>
          <w:w w:val="90"/>
        </w:rPr>
        <w:t>summer.</w:t>
      </w:r>
    </w:p>
    <w:p w14:paraId="199F0188" w14:textId="77777777" w:rsidR="007423F2" w:rsidRDefault="000B511B">
      <w:pPr>
        <w:pStyle w:val="BodyText"/>
        <w:spacing w:before="219" w:line="268" w:lineRule="auto"/>
        <w:ind w:left="85" w:right="470"/>
      </w:pPr>
      <w:r>
        <w:rPr>
          <w:color w:val="000005"/>
          <w:w w:val="90"/>
        </w:rPr>
        <w:t>Some</w:t>
      </w:r>
      <w:r>
        <w:rPr>
          <w:color w:val="000005"/>
          <w:spacing w:val="-4"/>
          <w:w w:val="90"/>
        </w:rPr>
        <w:t xml:space="preserve"> </w:t>
      </w:r>
      <w:r>
        <w:rPr>
          <w:color w:val="000005"/>
          <w:w w:val="90"/>
        </w:rPr>
        <w:t>recovery</w:t>
      </w:r>
      <w:r>
        <w:rPr>
          <w:color w:val="000005"/>
          <w:spacing w:val="-4"/>
          <w:w w:val="90"/>
        </w:rPr>
        <w:t xml:space="preserve"> </w:t>
      </w:r>
      <w:r>
        <w:rPr>
          <w:color w:val="000005"/>
          <w:w w:val="90"/>
        </w:rPr>
        <w:t>in</w:t>
      </w:r>
      <w:r>
        <w:rPr>
          <w:color w:val="000005"/>
          <w:spacing w:val="-4"/>
          <w:w w:val="90"/>
        </w:rPr>
        <w:t xml:space="preserve"> </w:t>
      </w:r>
      <w:r>
        <w:rPr>
          <w:color w:val="000005"/>
          <w:w w:val="90"/>
        </w:rPr>
        <w:t>mortgage</w:t>
      </w:r>
      <w:r>
        <w:rPr>
          <w:color w:val="000005"/>
          <w:spacing w:val="-4"/>
          <w:w w:val="90"/>
        </w:rPr>
        <w:t xml:space="preserve"> </w:t>
      </w:r>
      <w:r>
        <w:rPr>
          <w:color w:val="000005"/>
          <w:w w:val="90"/>
        </w:rPr>
        <w:t>approvals</w:t>
      </w:r>
      <w:r>
        <w:rPr>
          <w:color w:val="000005"/>
          <w:spacing w:val="-4"/>
          <w:w w:val="90"/>
        </w:rPr>
        <w:t xml:space="preserve"> </w:t>
      </w:r>
      <w:r>
        <w:rPr>
          <w:color w:val="000005"/>
          <w:w w:val="90"/>
        </w:rPr>
        <w:t>may</w:t>
      </w:r>
      <w:r>
        <w:rPr>
          <w:color w:val="000005"/>
          <w:spacing w:val="-4"/>
          <w:w w:val="90"/>
        </w:rPr>
        <w:t xml:space="preserve"> </w:t>
      </w:r>
      <w:r>
        <w:rPr>
          <w:color w:val="000005"/>
          <w:w w:val="90"/>
        </w:rPr>
        <w:t>be</w:t>
      </w:r>
      <w:r>
        <w:rPr>
          <w:color w:val="000005"/>
          <w:spacing w:val="-4"/>
          <w:w w:val="90"/>
        </w:rPr>
        <w:t xml:space="preserve"> </w:t>
      </w:r>
      <w:r>
        <w:rPr>
          <w:color w:val="000005"/>
          <w:w w:val="90"/>
        </w:rPr>
        <w:t>expected</w:t>
      </w:r>
      <w:r>
        <w:rPr>
          <w:color w:val="000005"/>
          <w:spacing w:val="-4"/>
          <w:w w:val="90"/>
        </w:rPr>
        <w:t xml:space="preserve"> </w:t>
      </w:r>
      <w:r>
        <w:rPr>
          <w:color w:val="000005"/>
          <w:w w:val="90"/>
        </w:rPr>
        <w:t>over coming quarters.</w:t>
      </w:r>
      <w:r>
        <w:rPr>
          <w:color w:val="000005"/>
          <w:spacing w:val="40"/>
        </w:rPr>
        <w:t xml:space="preserve"> </w:t>
      </w:r>
      <w:r>
        <w:rPr>
          <w:color w:val="000005"/>
          <w:w w:val="90"/>
        </w:rPr>
        <w:t xml:space="preserve">For example, mortgage applications rose </w:t>
      </w:r>
      <w:r>
        <w:rPr>
          <w:color w:val="000005"/>
          <w:spacing w:val="-4"/>
        </w:rPr>
        <w:t>by</w:t>
      </w:r>
      <w:r>
        <w:rPr>
          <w:color w:val="000005"/>
          <w:spacing w:val="-18"/>
        </w:rPr>
        <w:t xml:space="preserve"> </w:t>
      </w:r>
      <w:r>
        <w:rPr>
          <w:color w:val="000005"/>
          <w:spacing w:val="-4"/>
        </w:rPr>
        <w:t>10%</w:t>
      </w:r>
      <w:r>
        <w:rPr>
          <w:color w:val="000005"/>
          <w:spacing w:val="-16"/>
        </w:rPr>
        <w:t xml:space="preserve"> </w:t>
      </w:r>
      <w:r>
        <w:rPr>
          <w:color w:val="000005"/>
          <w:spacing w:val="-4"/>
        </w:rPr>
        <w:t>in</w:t>
      </w:r>
      <w:r>
        <w:rPr>
          <w:color w:val="000005"/>
          <w:spacing w:val="-16"/>
        </w:rPr>
        <w:t xml:space="preserve"> </w:t>
      </w:r>
      <w:r>
        <w:rPr>
          <w:color w:val="000005"/>
          <w:spacing w:val="-4"/>
        </w:rPr>
        <w:t>October.</w:t>
      </w:r>
      <w:r>
        <w:rPr>
          <w:color w:val="000005"/>
          <w:spacing w:val="2"/>
        </w:rPr>
        <w:t xml:space="preserve"> </w:t>
      </w:r>
      <w:r>
        <w:rPr>
          <w:color w:val="000005"/>
          <w:spacing w:val="-4"/>
        </w:rPr>
        <w:t>Some</w:t>
      </w:r>
      <w:r>
        <w:rPr>
          <w:color w:val="000005"/>
          <w:spacing w:val="-16"/>
        </w:rPr>
        <w:t xml:space="preserve"> </w:t>
      </w:r>
      <w:r>
        <w:rPr>
          <w:color w:val="000005"/>
          <w:spacing w:val="-4"/>
        </w:rPr>
        <w:t>quoted</w:t>
      </w:r>
      <w:r>
        <w:rPr>
          <w:color w:val="000005"/>
          <w:spacing w:val="-16"/>
        </w:rPr>
        <w:t xml:space="preserve"> </w:t>
      </w:r>
      <w:r>
        <w:rPr>
          <w:color w:val="000005"/>
          <w:spacing w:val="-4"/>
        </w:rPr>
        <w:t>mortgage</w:t>
      </w:r>
      <w:r>
        <w:rPr>
          <w:color w:val="000005"/>
          <w:spacing w:val="-16"/>
        </w:rPr>
        <w:t xml:space="preserve"> </w:t>
      </w:r>
      <w:r>
        <w:rPr>
          <w:color w:val="000005"/>
          <w:spacing w:val="-4"/>
        </w:rPr>
        <w:t>rates</w:t>
      </w:r>
      <w:r>
        <w:rPr>
          <w:color w:val="000005"/>
          <w:spacing w:val="-16"/>
        </w:rPr>
        <w:t xml:space="preserve"> </w:t>
      </w:r>
      <w:r>
        <w:rPr>
          <w:color w:val="000005"/>
          <w:spacing w:val="-4"/>
        </w:rPr>
        <w:t xml:space="preserve">have </w:t>
      </w:r>
      <w:r>
        <w:rPr>
          <w:color w:val="000005"/>
          <w:w w:val="90"/>
        </w:rPr>
        <w:t>declined recently.</w:t>
      </w:r>
      <w:r>
        <w:rPr>
          <w:color w:val="000005"/>
          <w:spacing w:val="40"/>
        </w:rPr>
        <w:t xml:space="preserve"> </w:t>
      </w:r>
      <w:r>
        <w:rPr>
          <w:color w:val="000005"/>
          <w:w w:val="90"/>
        </w:rPr>
        <w:t>And changes announced as part of the Government’s</w:t>
      </w:r>
      <w:r>
        <w:rPr>
          <w:color w:val="000005"/>
          <w:spacing w:val="-2"/>
          <w:w w:val="90"/>
        </w:rPr>
        <w:t xml:space="preserve"> </w:t>
      </w:r>
      <w:r>
        <w:rPr>
          <w:color w:val="000005"/>
          <w:w w:val="90"/>
        </w:rPr>
        <w:t>Autumn</w:t>
      </w:r>
      <w:r>
        <w:rPr>
          <w:color w:val="000005"/>
          <w:spacing w:val="-2"/>
          <w:w w:val="90"/>
        </w:rPr>
        <w:t xml:space="preserve"> </w:t>
      </w:r>
      <w:r>
        <w:rPr>
          <w:color w:val="000005"/>
          <w:w w:val="90"/>
        </w:rPr>
        <w:t>Statement,</w:t>
      </w:r>
      <w:r>
        <w:rPr>
          <w:color w:val="000005"/>
          <w:spacing w:val="-2"/>
          <w:w w:val="90"/>
        </w:rPr>
        <w:t xml:space="preserve"> </w:t>
      </w:r>
      <w:r>
        <w:rPr>
          <w:color w:val="000005"/>
          <w:w w:val="90"/>
        </w:rPr>
        <w:t>in</w:t>
      </w:r>
      <w:r>
        <w:rPr>
          <w:color w:val="000005"/>
          <w:spacing w:val="-2"/>
          <w:w w:val="90"/>
        </w:rPr>
        <w:t xml:space="preserve"> </w:t>
      </w:r>
      <w:r>
        <w:rPr>
          <w:color w:val="000005"/>
          <w:w w:val="90"/>
        </w:rPr>
        <w:t>December,</w:t>
      </w:r>
      <w:r>
        <w:rPr>
          <w:color w:val="000005"/>
          <w:spacing w:val="-2"/>
          <w:w w:val="90"/>
        </w:rPr>
        <w:t xml:space="preserve"> </w:t>
      </w:r>
      <w:r>
        <w:rPr>
          <w:color w:val="000005"/>
          <w:w w:val="90"/>
        </w:rPr>
        <w:t>will</w:t>
      </w:r>
      <w:r>
        <w:rPr>
          <w:color w:val="000005"/>
          <w:spacing w:val="-2"/>
          <w:w w:val="90"/>
        </w:rPr>
        <w:t xml:space="preserve"> </w:t>
      </w:r>
      <w:r>
        <w:rPr>
          <w:color w:val="000005"/>
          <w:w w:val="90"/>
        </w:rPr>
        <w:t>reduce the</w:t>
      </w:r>
      <w:r>
        <w:rPr>
          <w:color w:val="000005"/>
          <w:spacing w:val="-10"/>
          <w:w w:val="90"/>
        </w:rPr>
        <w:t xml:space="preserve"> </w:t>
      </w:r>
      <w:r>
        <w:rPr>
          <w:color w:val="000005"/>
          <w:w w:val="90"/>
        </w:rPr>
        <w:t>stamp</w:t>
      </w:r>
      <w:r>
        <w:rPr>
          <w:color w:val="000005"/>
          <w:spacing w:val="-10"/>
          <w:w w:val="90"/>
        </w:rPr>
        <w:t xml:space="preserve"> </w:t>
      </w:r>
      <w:r>
        <w:rPr>
          <w:color w:val="000005"/>
          <w:w w:val="90"/>
        </w:rPr>
        <w:t>duty</w:t>
      </w:r>
      <w:r>
        <w:rPr>
          <w:color w:val="000005"/>
          <w:spacing w:val="-10"/>
          <w:w w:val="90"/>
        </w:rPr>
        <w:t xml:space="preserve"> </w:t>
      </w:r>
      <w:r>
        <w:rPr>
          <w:color w:val="000005"/>
          <w:w w:val="90"/>
        </w:rPr>
        <w:t>paid</w:t>
      </w:r>
      <w:r>
        <w:rPr>
          <w:color w:val="000005"/>
          <w:spacing w:val="-10"/>
          <w:w w:val="90"/>
        </w:rPr>
        <w:t xml:space="preserve"> </w:t>
      </w:r>
      <w:r>
        <w:rPr>
          <w:color w:val="000005"/>
          <w:w w:val="90"/>
        </w:rPr>
        <w:t>on</w:t>
      </w:r>
      <w:r>
        <w:rPr>
          <w:color w:val="000005"/>
          <w:spacing w:val="-10"/>
          <w:w w:val="90"/>
        </w:rPr>
        <w:t xml:space="preserve"> </w:t>
      </w:r>
      <w:r>
        <w:rPr>
          <w:color w:val="000005"/>
          <w:w w:val="90"/>
        </w:rPr>
        <w:t>house</w:t>
      </w:r>
      <w:r>
        <w:rPr>
          <w:color w:val="000005"/>
          <w:spacing w:val="-10"/>
          <w:w w:val="90"/>
        </w:rPr>
        <w:t xml:space="preserve"> </w:t>
      </w:r>
      <w:r>
        <w:rPr>
          <w:color w:val="000005"/>
          <w:w w:val="90"/>
        </w:rPr>
        <w:t>purchases</w:t>
      </w:r>
      <w:r>
        <w:rPr>
          <w:color w:val="000005"/>
          <w:spacing w:val="-10"/>
          <w:w w:val="90"/>
        </w:rPr>
        <w:t xml:space="preserve"> </w:t>
      </w:r>
      <w:r>
        <w:rPr>
          <w:color w:val="000005"/>
          <w:w w:val="90"/>
        </w:rPr>
        <w:t>with</w:t>
      </w:r>
      <w:r>
        <w:rPr>
          <w:color w:val="000005"/>
          <w:spacing w:val="-10"/>
          <w:w w:val="90"/>
        </w:rPr>
        <w:t xml:space="preserve"> </w:t>
      </w:r>
      <w:r>
        <w:rPr>
          <w:color w:val="000005"/>
          <w:w w:val="90"/>
        </w:rPr>
        <w:t>values</w:t>
      </w:r>
      <w:r>
        <w:rPr>
          <w:color w:val="000005"/>
          <w:spacing w:val="-10"/>
          <w:w w:val="90"/>
        </w:rPr>
        <w:t xml:space="preserve"> </w:t>
      </w:r>
      <w:r>
        <w:rPr>
          <w:color w:val="000005"/>
          <w:w w:val="90"/>
        </w:rPr>
        <w:t>between</w:t>
      </w:r>
    </w:p>
    <w:p w14:paraId="040A7A47" w14:textId="77777777" w:rsidR="007423F2" w:rsidRDefault="000B511B">
      <w:pPr>
        <w:pStyle w:val="BodyText"/>
        <w:spacing w:line="268" w:lineRule="auto"/>
        <w:ind w:left="85" w:right="311"/>
      </w:pPr>
      <w:r>
        <w:rPr>
          <w:color w:val="000005"/>
          <w:w w:val="90"/>
        </w:rPr>
        <w:t>£125,000</w:t>
      </w:r>
      <w:r>
        <w:rPr>
          <w:color w:val="000005"/>
          <w:spacing w:val="-6"/>
          <w:w w:val="90"/>
        </w:rPr>
        <w:t xml:space="preserve"> </w:t>
      </w:r>
      <w:r>
        <w:rPr>
          <w:color w:val="000005"/>
          <w:w w:val="90"/>
        </w:rPr>
        <w:t>and</w:t>
      </w:r>
      <w:r>
        <w:rPr>
          <w:color w:val="000005"/>
          <w:spacing w:val="-6"/>
          <w:w w:val="90"/>
        </w:rPr>
        <w:t xml:space="preserve"> </w:t>
      </w:r>
      <w:r>
        <w:rPr>
          <w:color w:val="000005"/>
          <w:w w:val="90"/>
        </w:rPr>
        <w:t>£937,500.</w:t>
      </w:r>
      <w:r>
        <w:rPr>
          <w:color w:val="000005"/>
          <w:spacing w:val="37"/>
        </w:rPr>
        <w:t xml:space="preserve"> </w:t>
      </w:r>
      <w:r>
        <w:rPr>
          <w:color w:val="000005"/>
          <w:w w:val="90"/>
        </w:rPr>
        <w:t>That</w:t>
      </w:r>
      <w:r>
        <w:rPr>
          <w:color w:val="000005"/>
          <w:spacing w:val="-6"/>
          <w:w w:val="90"/>
        </w:rPr>
        <w:t xml:space="preserve"> </w:t>
      </w:r>
      <w:r>
        <w:rPr>
          <w:color w:val="000005"/>
          <w:w w:val="90"/>
        </w:rPr>
        <w:t>may</w:t>
      </w:r>
      <w:r>
        <w:rPr>
          <w:color w:val="000005"/>
          <w:spacing w:val="-6"/>
          <w:w w:val="90"/>
        </w:rPr>
        <w:t xml:space="preserve"> </w:t>
      </w:r>
      <w:r>
        <w:rPr>
          <w:color w:val="000005"/>
          <w:w w:val="90"/>
        </w:rPr>
        <w:t>help</w:t>
      </w:r>
      <w:r>
        <w:rPr>
          <w:color w:val="000005"/>
          <w:spacing w:val="-6"/>
          <w:w w:val="90"/>
        </w:rPr>
        <w:t xml:space="preserve"> </w:t>
      </w:r>
      <w:r>
        <w:rPr>
          <w:color w:val="000005"/>
          <w:w w:val="90"/>
        </w:rPr>
        <w:t>to</w:t>
      </w:r>
      <w:r>
        <w:rPr>
          <w:color w:val="000005"/>
          <w:spacing w:val="-6"/>
          <w:w w:val="90"/>
        </w:rPr>
        <w:t xml:space="preserve"> </w:t>
      </w:r>
      <w:r>
        <w:rPr>
          <w:color w:val="000005"/>
          <w:w w:val="90"/>
        </w:rPr>
        <w:t>support</w:t>
      </w:r>
      <w:r>
        <w:rPr>
          <w:color w:val="000005"/>
          <w:spacing w:val="-6"/>
          <w:w w:val="90"/>
        </w:rPr>
        <w:t xml:space="preserve"> </w:t>
      </w:r>
      <w:r>
        <w:rPr>
          <w:color w:val="000005"/>
          <w:w w:val="90"/>
        </w:rPr>
        <w:t xml:space="preserve">near-term </w:t>
      </w:r>
      <w:r>
        <w:rPr>
          <w:color w:val="000005"/>
          <w:spacing w:val="-2"/>
        </w:rPr>
        <w:t>activity.</w:t>
      </w:r>
    </w:p>
    <w:p w14:paraId="2101AE4B" w14:textId="77777777" w:rsidR="007423F2" w:rsidRDefault="007423F2">
      <w:pPr>
        <w:pStyle w:val="BodyText"/>
        <w:spacing w:before="27"/>
      </w:pPr>
    </w:p>
    <w:p w14:paraId="58882512" w14:textId="77777777" w:rsidR="007423F2" w:rsidRDefault="000B511B">
      <w:pPr>
        <w:spacing w:line="268" w:lineRule="auto"/>
        <w:ind w:left="85" w:right="735"/>
        <w:rPr>
          <w:i/>
          <w:sz w:val="20"/>
        </w:rPr>
      </w:pPr>
      <w:r>
        <w:rPr>
          <w:i/>
          <w:color w:val="682C61"/>
          <w:w w:val="85"/>
          <w:sz w:val="20"/>
        </w:rPr>
        <w:t xml:space="preserve">…which has so far contained further risks from high </w:t>
      </w:r>
      <w:r>
        <w:rPr>
          <w:i/>
          <w:color w:val="682C61"/>
          <w:w w:val="95"/>
          <w:sz w:val="20"/>
        </w:rPr>
        <w:t>household</w:t>
      </w:r>
      <w:r>
        <w:rPr>
          <w:i/>
          <w:color w:val="682C61"/>
          <w:spacing w:val="-5"/>
          <w:w w:val="95"/>
          <w:sz w:val="20"/>
        </w:rPr>
        <w:t xml:space="preserve"> </w:t>
      </w:r>
      <w:r>
        <w:rPr>
          <w:i/>
          <w:color w:val="682C61"/>
          <w:w w:val="95"/>
          <w:sz w:val="20"/>
        </w:rPr>
        <w:t>indebtedness.</w:t>
      </w:r>
    </w:p>
    <w:p w14:paraId="7A031BB9" w14:textId="77777777" w:rsidR="007423F2" w:rsidRDefault="000B511B">
      <w:pPr>
        <w:pStyle w:val="BodyText"/>
        <w:spacing w:line="268" w:lineRule="auto"/>
        <w:ind w:left="85" w:right="478"/>
      </w:pPr>
      <w:r>
        <w:rPr>
          <w:color w:val="000005"/>
          <w:w w:val="90"/>
        </w:rPr>
        <w:t>The proportion of mortgage lending to households with an LTI multiple greater than 4.5 has remained around 10% during Q3 (Chart 2.17), consistent with the Committee’s central</w:t>
      </w:r>
      <w:r>
        <w:rPr>
          <w:color w:val="000005"/>
          <w:spacing w:val="-8"/>
          <w:w w:val="90"/>
        </w:rPr>
        <w:t xml:space="preserve"> </w:t>
      </w:r>
      <w:r>
        <w:rPr>
          <w:color w:val="000005"/>
          <w:w w:val="90"/>
        </w:rPr>
        <w:t>view</w:t>
      </w:r>
      <w:r>
        <w:rPr>
          <w:color w:val="000005"/>
          <w:spacing w:val="-8"/>
          <w:w w:val="90"/>
        </w:rPr>
        <w:t xml:space="preserve"> </w:t>
      </w:r>
      <w:r>
        <w:rPr>
          <w:color w:val="000005"/>
          <w:w w:val="90"/>
        </w:rPr>
        <w:t>described</w:t>
      </w:r>
      <w:r>
        <w:rPr>
          <w:color w:val="000005"/>
          <w:spacing w:val="-8"/>
          <w:w w:val="90"/>
        </w:rPr>
        <w:t xml:space="preserve"> </w:t>
      </w:r>
      <w:r>
        <w:rPr>
          <w:color w:val="000005"/>
          <w:w w:val="90"/>
        </w:rPr>
        <w:t>in</w:t>
      </w:r>
      <w:r>
        <w:rPr>
          <w:color w:val="000005"/>
          <w:spacing w:val="-8"/>
          <w:w w:val="90"/>
        </w:rPr>
        <w:t xml:space="preserve"> </w:t>
      </w:r>
      <w:r>
        <w:rPr>
          <w:color w:val="000005"/>
          <w:w w:val="90"/>
        </w:rPr>
        <w:t>the</w:t>
      </w:r>
      <w:r>
        <w:rPr>
          <w:color w:val="000005"/>
          <w:spacing w:val="-8"/>
          <w:w w:val="90"/>
        </w:rPr>
        <w:t xml:space="preserve"> </w:t>
      </w:r>
      <w:r>
        <w:rPr>
          <w:color w:val="000005"/>
          <w:w w:val="90"/>
        </w:rPr>
        <w:t>June</w:t>
      </w:r>
      <w:r>
        <w:rPr>
          <w:color w:val="000005"/>
          <w:spacing w:val="-8"/>
          <w:w w:val="90"/>
        </w:rPr>
        <w:t xml:space="preserve"> </w:t>
      </w:r>
      <w:r>
        <w:rPr>
          <w:i/>
          <w:color w:val="000005"/>
          <w:w w:val="90"/>
        </w:rPr>
        <w:t>Report</w:t>
      </w:r>
      <w:r>
        <w:rPr>
          <w:i/>
          <w:color w:val="000005"/>
          <w:spacing w:val="-8"/>
          <w:w w:val="90"/>
        </w:rPr>
        <w:t xml:space="preserve"> </w:t>
      </w:r>
      <w:r>
        <w:rPr>
          <w:color w:val="000005"/>
          <w:w w:val="90"/>
        </w:rPr>
        <w:t>(see</w:t>
      </w:r>
      <w:r>
        <w:rPr>
          <w:color w:val="000005"/>
          <w:spacing w:val="-10"/>
          <w:w w:val="90"/>
        </w:rPr>
        <w:t xml:space="preserve"> </w:t>
      </w:r>
      <w:r>
        <w:rPr>
          <w:color w:val="000005"/>
          <w:w w:val="90"/>
        </w:rPr>
        <w:t>Section</w:t>
      </w:r>
      <w:r>
        <w:rPr>
          <w:color w:val="000005"/>
          <w:spacing w:val="-10"/>
          <w:w w:val="90"/>
        </w:rPr>
        <w:t xml:space="preserve"> </w:t>
      </w:r>
      <w:r>
        <w:rPr>
          <w:color w:val="000005"/>
          <w:w w:val="90"/>
        </w:rPr>
        <w:t xml:space="preserve">5). </w:t>
      </w:r>
      <w:r>
        <w:rPr>
          <w:color w:val="000005"/>
          <w:w w:val="85"/>
        </w:rPr>
        <w:t xml:space="preserve">Despite an upward trend in LTI multiples during recent years, </w:t>
      </w:r>
      <w:r>
        <w:rPr>
          <w:color w:val="000005"/>
          <w:w w:val="90"/>
        </w:rPr>
        <w:t>debt-servicing</w:t>
      </w:r>
      <w:r>
        <w:rPr>
          <w:color w:val="000005"/>
          <w:spacing w:val="-10"/>
          <w:w w:val="90"/>
        </w:rPr>
        <w:t xml:space="preserve"> </w:t>
      </w:r>
      <w:r>
        <w:rPr>
          <w:color w:val="000005"/>
          <w:w w:val="90"/>
        </w:rPr>
        <w:t>ratios</w:t>
      </w:r>
      <w:r>
        <w:rPr>
          <w:color w:val="000005"/>
          <w:spacing w:val="-10"/>
          <w:w w:val="90"/>
        </w:rPr>
        <w:t xml:space="preserve"> </w:t>
      </w:r>
      <w:r>
        <w:rPr>
          <w:color w:val="000005"/>
          <w:w w:val="90"/>
        </w:rPr>
        <w:t>(DSRs)</w:t>
      </w:r>
      <w:r>
        <w:rPr>
          <w:color w:val="000005"/>
          <w:spacing w:val="-10"/>
          <w:w w:val="90"/>
        </w:rPr>
        <w:t xml:space="preserve"> </w:t>
      </w:r>
      <w:r>
        <w:rPr>
          <w:color w:val="000005"/>
          <w:w w:val="90"/>
        </w:rPr>
        <w:t>on</w:t>
      </w:r>
      <w:r>
        <w:rPr>
          <w:color w:val="000005"/>
          <w:spacing w:val="-10"/>
          <w:w w:val="90"/>
        </w:rPr>
        <w:t xml:space="preserve"> </w:t>
      </w:r>
      <w:r>
        <w:rPr>
          <w:color w:val="000005"/>
          <w:w w:val="90"/>
        </w:rPr>
        <w:t>new</w:t>
      </w:r>
      <w:r>
        <w:rPr>
          <w:color w:val="000005"/>
          <w:spacing w:val="-10"/>
          <w:w w:val="90"/>
        </w:rPr>
        <w:t xml:space="preserve"> </w:t>
      </w:r>
      <w:r>
        <w:rPr>
          <w:color w:val="000005"/>
          <w:w w:val="90"/>
        </w:rPr>
        <w:t>mortgage</w:t>
      </w:r>
      <w:r>
        <w:rPr>
          <w:color w:val="000005"/>
          <w:spacing w:val="-10"/>
          <w:w w:val="90"/>
        </w:rPr>
        <w:t xml:space="preserve"> </w:t>
      </w:r>
      <w:r>
        <w:rPr>
          <w:color w:val="000005"/>
          <w:w w:val="90"/>
        </w:rPr>
        <w:t>lending</w:t>
      </w:r>
      <w:r>
        <w:rPr>
          <w:color w:val="000005"/>
          <w:spacing w:val="-10"/>
          <w:w w:val="90"/>
        </w:rPr>
        <w:t xml:space="preserve"> </w:t>
      </w:r>
      <w:r>
        <w:rPr>
          <w:color w:val="000005"/>
          <w:w w:val="90"/>
        </w:rPr>
        <w:t>remain low,</w:t>
      </w:r>
      <w:r>
        <w:rPr>
          <w:color w:val="000005"/>
          <w:spacing w:val="-10"/>
          <w:w w:val="90"/>
        </w:rPr>
        <w:t xml:space="preserve"> </w:t>
      </w:r>
      <w:r>
        <w:rPr>
          <w:color w:val="000005"/>
          <w:w w:val="90"/>
        </w:rPr>
        <w:t>reflecting</w:t>
      </w:r>
      <w:r>
        <w:rPr>
          <w:color w:val="000005"/>
          <w:spacing w:val="-10"/>
          <w:w w:val="90"/>
        </w:rPr>
        <w:t xml:space="preserve"> </w:t>
      </w:r>
      <w:r>
        <w:rPr>
          <w:color w:val="000005"/>
          <w:w w:val="90"/>
        </w:rPr>
        <w:t>continued</w:t>
      </w:r>
      <w:r>
        <w:rPr>
          <w:color w:val="000005"/>
          <w:spacing w:val="-10"/>
          <w:w w:val="90"/>
        </w:rPr>
        <w:t xml:space="preserve"> </w:t>
      </w:r>
      <w:r>
        <w:rPr>
          <w:color w:val="000005"/>
          <w:w w:val="90"/>
        </w:rPr>
        <w:t>low</w:t>
      </w:r>
      <w:r>
        <w:rPr>
          <w:color w:val="000005"/>
          <w:spacing w:val="-10"/>
          <w:w w:val="90"/>
        </w:rPr>
        <w:t xml:space="preserve"> </w:t>
      </w:r>
      <w:r>
        <w:rPr>
          <w:color w:val="000005"/>
          <w:w w:val="90"/>
        </w:rPr>
        <w:t>interest</w:t>
      </w:r>
      <w:r>
        <w:rPr>
          <w:color w:val="000005"/>
          <w:spacing w:val="-10"/>
          <w:w w:val="90"/>
        </w:rPr>
        <w:t xml:space="preserve"> </w:t>
      </w:r>
      <w:r>
        <w:rPr>
          <w:color w:val="000005"/>
          <w:w w:val="90"/>
        </w:rPr>
        <w:t>rates.</w:t>
      </w:r>
      <w:r>
        <w:rPr>
          <w:color w:val="000005"/>
          <w:spacing w:val="-3"/>
        </w:rPr>
        <w:t xml:space="preserve"> </w:t>
      </w:r>
      <w:r>
        <w:rPr>
          <w:color w:val="000005"/>
          <w:w w:val="90"/>
        </w:rPr>
        <w:t>During</w:t>
      </w:r>
      <w:r>
        <w:rPr>
          <w:color w:val="000005"/>
          <w:spacing w:val="-10"/>
          <w:w w:val="90"/>
        </w:rPr>
        <w:t xml:space="preserve"> </w:t>
      </w:r>
      <w:r>
        <w:rPr>
          <w:color w:val="000005"/>
          <w:w w:val="90"/>
        </w:rPr>
        <w:t>2014</w:t>
      </w:r>
      <w:r>
        <w:rPr>
          <w:color w:val="000005"/>
          <w:spacing w:val="-12"/>
          <w:w w:val="90"/>
        </w:rPr>
        <w:t xml:space="preserve"> </w:t>
      </w:r>
      <w:r>
        <w:rPr>
          <w:color w:val="000005"/>
          <w:w w:val="90"/>
        </w:rPr>
        <w:t>Q3, the</w:t>
      </w:r>
      <w:r>
        <w:rPr>
          <w:color w:val="000005"/>
          <w:spacing w:val="-8"/>
          <w:w w:val="90"/>
        </w:rPr>
        <w:t xml:space="preserve"> </w:t>
      </w:r>
      <w:r>
        <w:rPr>
          <w:color w:val="000005"/>
          <w:w w:val="90"/>
        </w:rPr>
        <w:t>proportion</w:t>
      </w:r>
      <w:r>
        <w:rPr>
          <w:color w:val="000005"/>
          <w:spacing w:val="-8"/>
          <w:w w:val="90"/>
        </w:rPr>
        <w:t xml:space="preserve"> </w:t>
      </w:r>
      <w:r>
        <w:rPr>
          <w:color w:val="000005"/>
          <w:w w:val="90"/>
        </w:rPr>
        <w:t>of</w:t>
      </w:r>
      <w:r>
        <w:rPr>
          <w:color w:val="000005"/>
          <w:spacing w:val="-8"/>
          <w:w w:val="90"/>
        </w:rPr>
        <w:t xml:space="preserve"> </w:t>
      </w:r>
      <w:r>
        <w:rPr>
          <w:color w:val="000005"/>
          <w:w w:val="90"/>
        </w:rPr>
        <w:t>new</w:t>
      </w:r>
      <w:r>
        <w:rPr>
          <w:color w:val="000005"/>
          <w:spacing w:val="-8"/>
          <w:w w:val="90"/>
        </w:rPr>
        <w:t xml:space="preserve"> </w:t>
      </w:r>
      <w:r>
        <w:rPr>
          <w:color w:val="000005"/>
          <w:w w:val="90"/>
        </w:rPr>
        <w:t>mortgages</w:t>
      </w:r>
      <w:r>
        <w:rPr>
          <w:color w:val="000005"/>
          <w:spacing w:val="-7"/>
          <w:w w:val="90"/>
        </w:rPr>
        <w:t xml:space="preserve"> </w:t>
      </w:r>
      <w:r>
        <w:rPr>
          <w:color w:val="000005"/>
          <w:w w:val="90"/>
        </w:rPr>
        <w:t>with</w:t>
      </w:r>
      <w:r>
        <w:rPr>
          <w:color w:val="000005"/>
          <w:spacing w:val="-8"/>
          <w:w w:val="90"/>
        </w:rPr>
        <w:t xml:space="preserve"> </w:t>
      </w:r>
      <w:r>
        <w:rPr>
          <w:color w:val="000005"/>
          <w:w w:val="90"/>
        </w:rPr>
        <w:t>DSRs</w:t>
      </w:r>
      <w:r>
        <w:rPr>
          <w:color w:val="000005"/>
          <w:spacing w:val="-8"/>
          <w:w w:val="90"/>
        </w:rPr>
        <w:t xml:space="preserve"> </w:t>
      </w:r>
      <w:r>
        <w:rPr>
          <w:color w:val="000005"/>
          <w:w w:val="90"/>
        </w:rPr>
        <w:t>at</w:t>
      </w:r>
      <w:r>
        <w:rPr>
          <w:color w:val="000005"/>
          <w:spacing w:val="-8"/>
          <w:w w:val="90"/>
        </w:rPr>
        <w:t xml:space="preserve"> </w:t>
      </w:r>
      <w:r>
        <w:rPr>
          <w:color w:val="000005"/>
          <w:w w:val="90"/>
        </w:rPr>
        <w:t>or</w:t>
      </w:r>
      <w:r>
        <w:rPr>
          <w:color w:val="000005"/>
          <w:spacing w:val="-7"/>
          <w:w w:val="90"/>
        </w:rPr>
        <w:t xml:space="preserve"> </w:t>
      </w:r>
      <w:r>
        <w:rPr>
          <w:color w:val="000005"/>
          <w:w w:val="90"/>
        </w:rPr>
        <w:t>above</w:t>
      </w:r>
      <w:r>
        <w:rPr>
          <w:color w:val="000005"/>
          <w:spacing w:val="-8"/>
          <w:w w:val="90"/>
        </w:rPr>
        <w:t xml:space="preserve"> </w:t>
      </w:r>
      <w:r>
        <w:rPr>
          <w:color w:val="000005"/>
          <w:spacing w:val="-5"/>
          <w:w w:val="90"/>
        </w:rPr>
        <w:t>35%</w:t>
      </w:r>
    </w:p>
    <w:p w14:paraId="644B6F88" w14:textId="77777777" w:rsidR="007423F2" w:rsidRDefault="000B511B">
      <w:pPr>
        <w:pStyle w:val="BodyText"/>
        <w:spacing w:line="268" w:lineRule="auto"/>
        <w:ind w:left="85"/>
      </w:pPr>
      <w:r>
        <w:rPr>
          <w:color w:val="000005"/>
          <w:w w:val="90"/>
        </w:rPr>
        <w:t>remained</w:t>
      </w:r>
      <w:r>
        <w:rPr>
          <w:color w:val="000005"/>
          <w:spacing w:val="-10"/>
          <w:w w:val="90"/>
        </w:rPr>
        <w:t xml:space="preserve"> </w:t>
      </w:r>
      <w:r>
        <w:rPr>
          <w:color w:val="000005"/>
          <w:w w:val="90"/>
        </w:rPr>
        <w:t>at</w:t>
      </w:r>
      <w:r>
        <w:rPr>
          <w:color w:val="000005"/>
          <w:spacing w:val="-10"/>
          <w:w w:val="90"/>
        </w:rPr>
        <w:t xml:space="preserve"> </w:t>
      </w:r>
      <w:r>
        <w:rPr>
          <w:color w:val="000005"/>
          <w:w w:val="90"/>
        </w:rPr>
        <w:t>2%.</w:t>
      </w:r>
      <w:r>
        <w:rPr>
          <w:color w:val="000005"/>
          <w:spacing w:val="7"/>
        </w:rPr>
        <w:t xml:space="preserve"> </w:t>
      </w:r>
      <w:r>
        <w:rPr>
          <w:color w:val="000005"/>
          <w:w w:val="90"/>
        </w:rPr>
        <w:t>As</w:t>
      </w:r>
      <w:r>
        <w:rPr>
          <w:color w:val="000005"/>
          <w:spacing w:val="-10"/>
          <w:w w:val="90"/>
        </w:rPr>
        <w:t xml:space="preserve"> </w:t>
      </w:r>
      <w:r>
        <w:rPr>
          <w:color w:val="000005"/>
          <w:w w:val="90"/>
        </w:rPr>
        <w:t>in</w:t>
      </w:r>
      <w:r>
        <w:rPr>
          <w:color w:val="000005"/>
          <w:spacing w:val="-10"/>
          <w:w w:val="90"/>
        </w:rPr>
        <w:t xml:space="preserve"> </w:t>
      </w:r>
      <w:r>
        <w:rPr>
          <w:color w:val="000005"/>
          <w:w w:val="90"/>
        </w:rPr>
        <w:t>previous</w:t>
      </w:r>
      <w:r>
        <w:rPr>
          <w:color w:val="000005"/>
          <w:spacing w:val="-10"/>
          <w:w w:val="90"/>
        </w:rPr>
        <w:t xml:space="preserve"> </w:t>
      </w:r>
      <w:r>
        <w:rPr>
          <w:color w:val="000005"/>
          <w:w w:val="90"/>
        </w:rPr>
        <w:t>quarters,</w:t>
      </w:r>
      <w:r>
        <w:rPr>
          <w:color w:val="000005"/>
          <w:spacing w:val="-10"/>
          <w:w w:val="90"/>
        </w:rPr>
        <w:t xml:space="preserve"> </w:t>
      </w:r>
      <w:r>
        <w:rPr>
          <w:color w:val="000005"/>
          <w:w w:val="90"/>
        </w:rPr>
        <w:t>that</w:t>
      </w:r>
      <w:r>
        <w:rPr>
          <w:color w:val="000005"/>
          <w:spacing w:val="-10"/>
          <w:w w:val="90"/>
        </w:rPr>
        <w:t xml:space="preserve"> </w:t>
      </w:r>
      <w:r>
        <w:rPr>
          <w:color w:val="000005"/>
          <w:w w:val="90"/>
        </w:rPr>
        <w:t>proportion</w:t>
      </w:r>
      <w:r>
        <w:rPr>
          <w:color w:val="000005"/>
          <w:spacing w:val="-10"/>
          <w:w w:val="90"/>
        </w:rPr>
        <w:t xml:space="preserve"> </w:t>
      </w:r>
      <w:r>
        <w:rPr>
          <w:color w:val="000005"/>
          <w:w w:val="90"/>
        </w:rPr>
        <w:t xml:space="preserve">would </w:t>
      </w:r>
      <w:r>
        <w:rPr>
          <w:color w:val="000005"/>
          <w:spacing w:val="-6"/>
        </w:rPr>
        <w:t>have</w:t>
      </w:r>
      <w:r>
        <w:rPr>
          <w:color w:val="000005"/>
          <w:spacing w:val="-11"/>
        </w:rPr>
        <w:t xml:space="preserve"> </w:t>
      </w:r>
      <w:r>
        <w:rPr>
          <w:color w:val="000005"/>
          <w:spacing w:val="-6"/>
        </w:rPr>
        <w:t>been</w:t>
      </w:r>
      <w:r>
        <w:rPr>
          <w:color w:val="000005"/>
          <w:spacing w:val="-11"/>
        </w:rPr>
        <w:t xml:space="preserve"> </w:t>
      </w:r>
      <w:r>
        <w:rPr>
          <w:color w:val="000005"/>
          <w:spacing w:val="-6"/>
        </w:rPr>
        <w:t>around</w:t>
      </w:r>
      <w:r>
        <w:rPr>
          <w:color w:val="000005"/>
          <w:spacing w:val="-11"/>
        </w:rPr>
        <w:t xml:space="preserve"> </w:t>
      </w:r>
      <w:r>
        <w:rPr>
          <w:color w:val="000005"/>
          <w:spacing w:val="-6"/>
        </w:rPr>
        <w:t>20%</w:t>
      </w:r>
      <w:r>
        <w:rPr>
          <w:color w:val="000005"/>
          <w:spacing w:val="-11"/>
        </w:rPr>
        <w:t xml:space="preserve"> </w:t>
      </w:r>
      <w:r>
        <w:rPr>
          <w:color w:val="000005"/>
          <w:spacing w:val="-6"/>
        </w:rPr>
        <w:t>if</w:t>
      </w:r>
      <w:r>
        <w:rPr>
          <w:color w:val="000005"/>
          <w:spacing w:val="-11"/>
        </w:rPr>
        <w:t xml:space="preserve"> </w:t>
      </w:r>
      <w:r>
        <w:rPr>
          <w:color w:val="000005"/>
          <w:spacing w:val="-6"/>
        </w:rPr>
        <w:t>interest</w:t>
      </w:r>
      <w:r>
        <w:rPr>
          <w:color w:val="000005"/>
          <w:spacing w:val="-11"/>
        </w:rPr>
        <w:t xml:space="preserve"> </w:t>
      </w:r>
      <w:r>
        <w:rPr>
          <w:color w:val="000005"/>
          <w:spacing w:val="-6"/>
        </w:rPr>
        <w:t>rates</w:t>
      </w:r>
      <w:r>
        <w:rPr>
          <w:color w:val="000005"/>
          <w:spacing w:val="-11"/>
        </w:rPr>
        <w:t xml:space="preserve"> </w:t>
      </w:r>
      <w:r>
        <w:rPr>
          <w:color w:val="000005"/>
          <w:spacing w:val="-6"/>
        </w:rPr>
        <w:t>had</w:t>
      </w:r>
      <w:r>
        <w:rPr>
          <w:color w:val="000005"/>
          <w:spacing w:val="-11"/>
        </w:rPr>
        <w:t xml:space="preserve"> </w:t>
      </w:r>
      <w:r>
        <w:rPr>
          <w:color w:val="000005"/>
          <w:spacing w:val="-6"/>
        </w:rPr>
        <w:t>been</w:t>
      </w:r>
      <w:r>
        <w:rPr>
          <w:color w:val="000005"/>
          <w:spacing w:val="-11"/>
        </w:rPr>
        <w:t xml:space="preserve"> </w:t>
      </w:r>
      <w:r>
        <w:rPr>
          <w:color w:val="000005"/>
          <w:spacing w:val="-6"/>
        </w:rPr>
        <w:t>7%.</w:t>
      </w:r>
    </w:p>
    <w:p w14:paraId="3D02A0D4" w14:textId="77777777" w:rsidR="007423F2" w:rsidRDefault="007423F2">
      <w:pPr>
        <w:pStyle w:val="BodyText"/>
        <w:spacing w:before="26"/>
      </w:pPr>
    </w:p>
    <w:p w14:paraId="28E0B87D" w14:textId="77777777" w:rsidR="007423F2" w:rsidRDefault="000B511B">
      <w:pPr>
        <w:spacing w:line="268" w:lineRule="auto"/>
        <w:ind w:left="85" w:right="311"/>
        <w:rPr>
          <w:sz w:val="20"/>
        </w:rPr>
      </w:pPr>
      <w:r>
        <w:rPr>
          <w:i/>
          <w:color w:val="682C61"/>
          <w:w w:val="90"/>
          <w:sz w:val="20"/>
        </w:rPr>
        <w:t xml:space="preserve">Aggregate household indebtedness has remained high, and </w:t>
      </w:r>
      <w:r>
        <w:rPr>
          <w:i/>
          <w:color w:val="682C61"/>
          <w:w w:val="85"/>
          <w:sz w:val="20"/>
        </w:rPr>
        <w:t xml:space="preserve">while risks from the distribution of debt have not increased… </w:t>
      </w:r>
      <w:r>
        <w:rPr>
          <w:color w:val="000005"/>
          <w:w w:val="90"/>
          <w:sz w:val="20"/>
        </w:rPr>
        <w:t>Aggregate UK household debt as a proportion of income has fallen</w:t>
      </w:r>
      <w:r>
        <w:rPr>
          <w:color w:val="000005"/>
          <w:spacing w:val="-10"/>
          <w:w w:val="90"/>
          <w:sz w:val="20"/>
        </w:rPr>
        <w:t xml:space="preserve"> </w:t>
      </w:r>
      <w:r>
        <w:rPr>
          <w:color w:val="000005"/>
          <w:w w:val="90"/>
          <w:sz w:val="20"/>
        </w:rPr>
        <w:t>to</w:t>
      </w:r>
      <w:r>
        <w:rPr>
          <w:color w:val="000005"/>
          <w:spacing w:val="-10"/>
          <w:w w:val="90"/>
          <w:sz w:val="20"/>
        </w:rPr>
        <w:t xml:space="preserve"> </w:t>
      </w:r>
      <w:r>
        <w:rPr>
          <w:color w:val="000005"/>
          <w:w w:val="90"/>
          <w:sz w:val="20"/>
        </w:rPr>
        <w:t>136%</w:t>
      </w:r>
      <w:r>
        <w:rPr>
          <w:color w:val="000005"/>
          <w:spacing w:val="-10"/>
          <w:w w:val="90"/>
          <w:sz w:val="20"/>
        </w:rPr>
        <w:t xml:space="preserve"> </w:t>
      </w:r>
      <w:r>
        <w:rPr>
          <w:color w:val="000005"/>
          <w:w w:val="90"/>
          <w:sz w:val="20"/>
        </w:rPr>
        <w:t>during</w:t>
      </w:r>
      <w:r>
        <w:rPr>
          <w:color w:val="000005"/>
          <w:spacing w:val="-10"/>
          <w:w w:val="90"/>
          <w:sz w:val="20"/>
        </w:rPr>
        <w:t xml:space="preserve"> </w:t>
      </w:r>
      <w:r>
        <w:rPr>
          <w:color w:val="000005"/>
          <w:w w:val="90"/>
          <w:sz w:val="20"/>
        </w:rPr>
        <w:t>the</w:t>
      </w:r>
      <w:r>
        <w:rPr>
          <w:color w:val="000005"/>
          <w:spacing w:val="-10"/>
          <w:w w:val="90"/>
          <w:sz w:val="20"/>
        </w:rPr>
        <w:t xml:space="preserve"> </w:t>
      </w:r>
      <w:r>
        <w:rPr>
          <w:color w:val="000005"/>
          <w:w w:val="90"/>
          <w:sz w:val="20"/>
        </w:rPr>
        <w:t>past</w:t>
      </w:r>
      <w:r>
        <w:rPr>
          <w:color w:val="000005"/>
          <w:spacing w:val="-10"/>
          <w:w w:val="90"/>
          <w:sz w:val="20"/>
        </w:rPr>
        <w:t xml:space="preserve"> </w:t>
      </w:r>
      <w:r>
        <w:rPr>
          <w:color w:val="000005"/>
          <w:w w:val="90"/>
          <w:sz w:val="20"/>
        </w:rPr>
        <w:t>year.</w:t>
      </w:r>
      <w:r>
        <w:rPr>
          <w:color w:val="000005"/>
          <w:spacing w:val="-3"/>
          <w:sz w:val="20"/>
        </w:rPr>
        <w:t xml:space="preserve"> </w:t>
      </w:r>
      <w:r>
        <w:rPr>
          <w:color w:val="000005"/>
          <w:w w:val="90"/>
          <w:sz w:val="20"/>
        </w:rPr>
        <w:t>In</w:t>
      </w:r>
      <w:r>
        <w:rPr>
          <w:color w:val="000005"/>
          <w:spacing w:val="-10"/>
          <w:w w:val="90"/>
          <w:sz w:val="20"/>
        </w:rPr>
        <w:t xml:space="preserve"> </w:t>
      </w:r>
      <w:r>
        <w:rPr>
          <w:color w:val="000005"/>
          <w:w w:val="90"/>
          <w:sz w:val="20"/>
        </w:rPr>
        <w:t>addition,</w:t>
      </w:r>
      <w:r>
        <w:rPr>
          <w:color w:val="000005"/>
          <w:spacing w:val="-10"/>
          <w:w w:val="90"/>
          <w:sz w:val="20"/>
        </w:rPr>
        <w:t xml:space="preserve"> </w:t>
      </w:r>
      <w:r>
        <w:rPr>
          <w:color w:val="000005"/>
          <w:w w:val="90"/>
          <w:sz w:val="20"/>
        </w:rPr>
        <w:t>the</w:t>
      </w:r>
      <w:r>
        <w:rPr>
          <w:color w:val="000005"/>
          <w:spacing w:val="-10"/>
          <w:w w:val="90"/>
          <w:sz w:val="20"/>
        </w:rPr>
        <w:t xml:space="preserve"> </w:t>
      </w:r>
      <w:r>
        <w:rPr>
          <w:color w:val="000005"/>
          <w:w w:val="90"/>
          <w:sz w:val="20"/>
        </w:rPr>
        <w:t>proportion of</w:t>
      </w:r>
      <w:r>
        <w:rPr>
          <w:color w:val="000005"/>
          <w:spacing w:val="-3"/>
          <w:w w:val="90"/>
          <w:sz w:val="20"/>
        </w:rPr>
        <w:t xml:space="preserve"> </w:t>
      </w:r>
      <w:r>
        <w:rPr>
          <w:color w:val="000005"/>
          <w:w w:val="90"/>
          <w:sz w:val="20"/>
        </w:rPr>
        <w:t>highly</w:t>
      </w:r>
      <w:r>
        <w:rPr>
          <w:color w:val="000005"/>
          <w:spacing w:val="-3"/>
          <w:w w:val="90"/>
          <w:sz w:val="20"/>
        </w:rPr>
        <w:t xml:space="preserve"> </w:t>
      </w:r>
      <w:r>
        <w:rPr>
          <w:color w:val="000005"/>
          <w:w w:val="90"/>
          <w:sz w:val="20"/>
        </w:rPr>
        <w:t>indebted</w:t>
      </w:r>
      <w:r>
        <w:rPr>
          <w:color w:val="000005"/>
          <w:spacing w:val="-3"/>
          <w:w w:val="90"/>
          <w:sz w:val="20"/>
        </w:rPr>
        <w:t xml:space="preserve"> </w:t>
      </w:r>
      <w:r>
        <w:rPr>
          <w:color w:val="000005"/>
          <w:w w:val="90"/>
          <w:sz w:val="20"/>
        </w:rPr>
        <w:t>households</w:t>
      </w:r>
      <w:r>
        <w:rPr>
          <w:color w:val="000005"/>
          <w:spacing w:val="-3"/>
          <w:w w:val="90"/>
          <w:sz w:val="20"/>
        </w:rPr>
        <w:t xml:space="preserve"> </w:t>
      </w:r>
      <w:r>
        <w:rPr>
          <w:color w:val="000005"/>
          <w:w w:val="90"/>
          <w:sz w:val="20"/>
        </w:rPr>
        <w:t>has</w:t>
      </w:r>
      <w:r>
        <w:rPr>
          <w:color w:val="000005"/>
          <w:spacing w:val="-3"/>
          <w:w w:val="90"/>
          <w:sz w:val="20"/>
        </w:rPr>
        <w:t xml:space="preserve"> </w:t>
      </w:r>
      <w:r>
        <w:rPr>
          <w:color w:val="000005"/>
          <w:w w:val="90"/>
          <w:sz w:val="20"/>
        </w:rPr>
        <w:t>fallen</w:t>
      </w:r>
      <w:r>
        <w:rPr>
          <w:color w:val="000005"/>
          <w:spacing w:val="-3"/>
          <w:w w:val="90"/>
          <w:sz w:val="20"/>
        </w:rPr>
        <w:t xml:space="preserve"> </w:t>
      </w:r>
      <w:r>
        <w:rPr>
          <w:color w:val="000005"/>
          <w:w w:val="90"/>
          <w:sz w:val="20"/>
        </w:rPr>
        <w:t>modestly.</w:t>
      </w:r>
      <w:r>
        <w:rPr>
          <w:color w:val="000005"/>
          <w:spacing w:val="40"/>
          <w:sz w:val="20"/>
        </w:rPr>
        <w:t xml:space="preserve"> </w:t>
      </w:r>
      <w:r>
        <w:rPr>
          <w:color w:val="000005"/>
          <w:w w:val="90"/>
          <w:sz w:val="20"/>
        </w:rPr>
        <w:t>The</w:t>
      </w:r>
      <w:r>
        <w:rPr>
          <w:color w:val="000005"/>
          <w:spacing w:val="-3"/>
          <w:w w:val="90"/>
          <w:sz w:val="20"/>
        </w:rPr>
        <w:t xml:space="preserve"> </w:t>
      </w:r>
      <w:r>
        <w:rPr>
          <w:color w:val="000005"/>
          <w:w w:val="90"/>
          <w:sz w:val="20"/>
        </w:rPr>
        <w:t>latest NMG</w:t>
      </w:r>
      <w:r>
        <w:rPr>
          <w:color w:val="000005"/>
          <w:spacing w:val="-5"/>
          <w:w w:val="90"/>
          <w:sz w:val="20"/>
        </w:rPr>
        <w:t xml:space="preserve"> </w:t>
      </w:r>
      <w:r>
        <w:rPr>
          <w:color w:val="000005"/>
          <w:w w:val="90"/>
          <w:sz w:val="20"/>
        </w:rPr>
        <w:t>survey</w:t>
      </w:r>
      <w:r>
        <w:rPr>
          <w:color w:val="000005"/>
          <w:spacing w:val="-5"/>
          <w:w w:val="90"/>
          <w:sz w:val="20"/>
        </w:rPr>
        <w:t xml:space="preserve"> </w:t>
      </w:r>
      <w:r>
        <w:rPr>
          <w:color w:val="000005"/>
          <w:w w:val="90"/>
          <w:sz w:val="20"/>
        </w:rPr>
        <w:t>reported</w:t>
      </w:r>
      <w:r>
        <w:rPr>
          <w:color w:val="000005"/>
          <w:spacing w:val="-5"/>
          <w:w w:val="90"/>
          <w:sz w:val="20"/>
        </w:rPr>
        <w:t xml:space="preserve"> </w:t>
      </w:r>
      <w:r>
        <w:rPr>
          <w:color w:val="000005"/>
          <w:w w:val="90"/>
          <w:sz w:val="20"/>
        </w:rPr>
        <w:t>that</w:t>
      </w:r>
      <w:r>
        <w:rPr>
          <w:color w:val="000005"/>
          <w:spacing w:val="-5"/>
          <w:w w:val="90"/>
          <w:sz w:val="20"/>
        </w:rPr>
        <w:t xml:space="preserve"> </w:t>
      </w:r>
      <w:r>
        <w:rPr>
          <w:color w:val="000005"/>
          <w:w w:val="90"/>
          <w:sz w:val="20"/>
        </w:rPr>
        <w:t>the</w:t>
      </w:r>
      <w:r>
        <w:rPr>
          <w:color w:val="000005"/>
          <w:spacing w:val="-5"/>
          <w:w w:val="90"/>
          <w:sz w:val="20"/>
        </w:rPr>
        <w:t xml:space="preserve"> </w:t>
      </w:r>
      <w:r>
        <w:rPr>
          <w:color w:val="000005"/>
          <w:w w:val="90"/>
          <w:sz w:val="20"/>
        </w:rPr>
        <w:t>proportion</w:t>
      </w:r>
      <w:r>
        <w:rPr>
          <w:color w:val="000005"/>
          <w:spacing w:val="-5"/>
          <w:w w:val="90"/>
          <w:sz w:val="20"/>
        </w:rPr>
        <w:t xml:space="preserve"> </w:t>
      </w:r>
      <w:r>
        <w:rPr>
          <w:color w:val="000005"/>
          <w:w w:val="90"/>
          <w:sz w:val="20"/>
        </w:rPr>
        <w:t>of</w:t>
      </w:r>
      <w:r>
        <w:rPr>
          <w:color w:val="000005"/>
          <w:spacing w:val="-5"/>
          <w:w w:val="90"/>
          <w:sz w:val="20"/>
        </w:rPr>
        <w:t xml:space="preserve"> </w:t>
      </w:r>
      <w:r>
        <w:rPr>
          <w:color w:val="000005"/>
          <w:w w:val="90"/>
          <w:sz w:val="20"/>
        </w:rPr>
        <w:t>mortgagors</w:t>
      </w:r>
      <w:r>
        <w:rPr>
          <w:color w:val="000005"/>
          <w:spacing w:val="-5"/>
          <w:w w:val="90"/>
          <w:sz w:val="20"/>
        </w:rPr>
        <w:t xml:space="preserve"> </w:t>
      </w:r>
      <w:r>
        <w:rPr>
          <w:color w:val="000005"/>
          <w:w w:val="90"/>
          <w:sz w:val="20"/>
        </w:rPr>
        <w:t>with</w:t>
      </w:r>
      <w:r>
        <w:rPr>
          <w:color w:val="000005"/>
          <w:spacing w:val="-5"/>
          <w:w w:val="90"/>
          <w:sz w:val="20"/>
        </w:rPr>
        <w:t xml:space="preserve"> </w:t>
      </w:r>
      <w:r>
        <w:rPr>
          <w:color w:val="000005"/>
          <w:w w:val="90"/>
          <w:sz w:val="20"/>
        </w:rPr>
        <w:t>a mortgage debt to income ratio greater than</w:t>
      </w:r>
      <w:r>
        <w:rPr>
          <w:color w:val="000005"/>
          <w:spacing w:val="-2"/>
          <w:w w:val="90"/>
          <w:sz w:val="20"/>
        </w:rPr>
        <w:t xml:space="preserve"> </w:t>
      </w:r>
      <w:r>
        <w:rPr>
          <w:color w:val="000005"/>
          <w:w w:val="90"/>
          <w:sz w:val="20"/>
        </w:rPr>
        <w:t>five has fallen to 6.6% in 2014, from 11.4% in 2011 (Chart 2.18).</w:t>
      </w:r>
      <w:r>
        <w:rPr>
          <w:color w:val="000005"/>
          <w:spacing w:val="40"/>
          <w:sz w:val="20"/>
        </w:rPr>
        <w:t xml:space="preserve"> </w:t>
      </w:r>
      <w:r>
        <w:rPr>
          <w:color w:val="000005"/>
          <w:w w:val="90"/>
          <w:sz w:val="20"/>
        </w:rPr>
        <w:t xml:space="preserve">Nevertheless, </w:t>
      </w:r>
      <w:r>
        <w:rPr>
          <w:color w:val="000005"/>
          <w:w w:val="95"/>
          <w:sz w:val="20"/>
        </w:rPr>
        <w:t>that</w:t>
      </w:r>
      <w:r>
        <w:rPr>
          <w:color w:val="000005"/>
          <w:spacing w:val="-13"/>
          <w:w w:val="95"/>
          <w:sz w:val="20"/>
        </w:rPr>
        <w:t xml:space="preserve"> </w:t>
      </w:r>
      <w:r>
        <w:rPr>
          <w:color w:val="000005"/>
          <w:w w:val="95"/>
          <w:sz w:val="20"/>
        </w:rPr>
        <w:t>remains</w:t>
      </w:r>
      <w:r>
        <w:rPr>
          <w:color w:val="000005"/>
          <w:spacing w:val="-13"/>
          <w:w w:val="95"/>
          <w:sz w:val="20"/>
        </w:rPr>
        <w:t xml:space="preserve"> </w:t>
      </w:r>
      <w:r>
        <w:rPr>
          <w:color w:val="000005"/>
          <w:w w:val="95"/>
          <w:sz w:val="20"/>
        </w:rPr>
        <w:t>higher</w:t>
      </w:r>
      <w:r>
        <w:rPr>
          <w:color w:val="000005"/>
          <w:spacing w:val="-13"/>
          <w:w w:val="95"/>
          <w:sz w:val="20"/>
        </w:rPr>
        <w:t xml:space="preserve"> </w:t>
      </w:r>
      <w:r>
        <w:rPr>
          <w:color w:val="000005"/>
          <w:w w:val="95"/>
          <w:sz w:val="20"/>
        </w:rPr>
        <w:t>than</w:t>
      </w:r>
      <w:r>
        <w:rPr>
          <w:color w:val="000005"/>
          <w:spacing w:val="-13"/>
          <w:w w:val="95"/>
          <w:sz w:val="20"/>
        </w:rPr>
        <w:t xml:space="preserve"> </w:t>
      </w:r>
      <w:r>
        <w:rPr>
          <w:color w:val="000005"/>
          <w:w w:val="95"/>
          <w:sz w:val="20"/>
        </w:rPr>
        <w:t>in</w:t>
      </w:r>
      <w:r>
        <w:rPr>
          <w:color w:val="000005"/>
          <w:spacing w:val="-13"/>
          <w:w w:val="95"/>
          <w:sz w:val="20"/>
        </w:rPr>
        <w:t xml:space="preserve"> </w:t>
      </w:r>
      <w:r>
        <w:rPr>
          <w:color w:val="000005"/>
          <w:w w:val="95"/>
          <w:sz w:val="20"/>
        </w:rPr>
        <w:t>the</w:t>
      </w:r>
      <w:r>
        <w:rPr>
          <w:color w:val="000005"/>
          <w:spacing w:val="-13"/>
          <w:w w:val="95"/>
          <w:sz w:val="20"/>
        </w:rPr>
        <w:t xml:space="preserve"> </w:t>
      </w:r>
      <w:r>
        <w:rPr>
          <w:color w:val="000005"/>
          <w:w w:val="95"/>
          <w:sz w:val="20"/>
        </w:rPr>
        <w:t>early</w:t>
      </w:r>
      <w:r>
        <w:rPr>
          <w:color w:val="000005"/>
          <w:spacing w:val="-13"/>
          <w:w w:val="95"/>
          <w:sz w:val="20"/>
        </w:rPr>
        <w:t xml:space="preserve"> </w:t>
      </w:r>
      <w:r>
        <w:rPr>
          <w:color w:val="000005"/>
          <w:w w:val="95"/>
          <w:sz w:val="20"/>
        </w:rPr>
        <w:t>2000s.</w:t>
      </w:r>
    </w:p>
    <w:p w14:paraId="50125439" w14:textId="77777777" w:rsidR="007423F2" w:rsidRDefault="007423F2">
      <w:pPr>
        <w:pStyle w:val="BodyText"/>
        <w:spacing w:before="27"/>
      </w:pPr>
    </w:p>
    <w:p w14:paraId="6A35ED1D" w14:textId="77777777" w:rsidR="007423F2" w:rsidRDefault="000B511B">
      <w:pPr>
        <w:spacing w:line="268" w:lineRule="auto"/>
        <w:ind w:left="85" w:right="311"/>
        <w:rPr>
          <w:i/>
          <w:sz w:val="20"/>
        </w:rPr>
      </w:pPr>
      <w:r>
        <w:rPr>
          <w:i/>
          <w:color w:val="682C61"/>
          <w:w w:val="85"/>
          <w:sz w:val="20"/>
        </w:rPr>
        <w:t xml:space="preserve">…indirect risks from a rise in interest rates on highly indebted </w:t>
      </w:r>
      <w:r>
        <w:rPr>
          <w:i/>
          <w:color w:val="682C61"/>
          <w:w w:val="95"/>
          <w:sz w:val="20"/>
        </w:rPr>
        <w:t>households warrant monitoring…</w:t>
      </w:r>
    </w:p>
    <w:p w14:paraId="31D66CA5" w14:textId="77777777" w:rsidR="007423F2" w:rsidRDefault="000B511B">
      <w:pPr>
        <w:pStyle w:val="BodyText"/>
        <w:spacing w:line="268" w:lineRule="auto"/>
        <w:ind w:left="85" w:right="274"/>
      </w:pPr>
      <w:r>
        <w:rPr>
          <w:color w:val="000005"/>
          <w:w w:val="90"/>
        </w:rPr>
        <w:t>Households</w:t>
      </w:r>
      <w:r>
        <w:rPr>
          <w:color w:val="000005"/>
          <w:spacing w:val="-10"/>
          <w:w w:val="90"/>
        </w:rPr>
        <w:t xml:space="preserve"> </w:t>
      </w:r>
      <w:r>
        <w:rPr>
          <w:color w:val="000005"/>
          <w:w w:val="90"/>
        </w:rPr>
        <w:t>with</w:t>
      </w:r>
      <w:r>
        <w:rPr>
          <w:color w:val="000005"/>
          <w:spacing w:val="-10"/>
          <w:w w:val="90"/>
        </w:rPr>
        <w:t xml:space="preserve"> </w:t>
      </w:r>
      <w:r>
        <w:rPr>
          <w:color w:val="000005"/>
          <w:w w:val="90"/>
        </w:rPr>
        <w:t>large</w:t>
      </w:r>
      <w:r>
        <w:rPr>
          <w:color w:val="000005"/>
          <w:spacing w:val="-10"/>
          <w:w w:val="90"/>
        </w:rPr>
        <w:t xml:space="preserve"> </w:t>
      </w:r>
      <w:r>
        <w:rPr>
          <w:color w:val="000005"/>
          <w:w w:val="90"/>
        </w:rPr>
        <w:t>mortgages</w:t>
      </w:r>
      <w:r>
        <w:rPr>
          <w:color w:val="000005"/>
          <w:spacing w:val="-10"/>
          <w:w w:val="90"/>
        </w:rPr>
        <w:t xml:space="preserve"> </w:t>
      </w:r>
      <w:r>
        <w:rPr>
          <w:color w:val="000005"/>
          <w:w w:val="90"/>
        </w:rPr>
        <w:t>might</w:t>
      </w:r>
      <w:r>
        <w:rPr>
          <w:color w:val="000005"/>
          <w:spacing w:val="-10"/>
          <w:w w:val="90"/>
        </w:rPr>
        <w:t xml:space="preserve"> </w:t>
      </w:r>
      <w:r>
        <w:rPr>
          <w:color w:val="000005"/>
          <w:w w:val="90"/>
        </w:rPr>
        <w:t>amplify</w:t>
      </w:r>
      <w:r>
        <w:rPr>
          <w:color w:val="000005"/>
          <w:spacing w:val="-10"/>
          <w:w w:val="90"/>
        </w:rPr>
        <w:t xml:space="preserve"> </w:t>
      </w:r>
      <w:r>
        <w:rPr>
          <w:color w:val="000005"/>
          <w:w w:val="90"/>
        </w:rPr>
        <w:t>the</w:t>
      </w:r>
      <w:r>
        <w:rPr>
          <w:color w:val="000005"/>
          <w:spacing w:val="-10"/>
          <w:w w:val="90"/>
        </w:rPr>
        <w:t xml:space="preserve"> </w:t>
      </w:r>
      <w:r>
        <w:rPr>
          <w:color w:val="000005"/>
          <w:w w:val="90"/>
        </w:rPr>
        <w:t>effects</w:t>
      </w:r>
      <w:r>
        <w:rPr>
          <w:color w:val="000005"/>
          <w:spacing w:val="-10"/>
          <w:w w:val="90"/>
        </w:rPr>
        <w:t xml:space="preserve"> </w:t>
      </w:r>
      <w:r>
        <w:rPr>
          <w:color w:val="000005"/>
          <w:w w:val="90"/>
        </w:rPr>
        <w:t>of</w:t>
      </w:r>
      <w:r>
        <w:rPr>
          <w:color w:val="000005"/>
          <w:spacing w:val="-12"/>
          <w:w w:val="90"/>
        </w:rPr>
        <w:t xml:space="preserve"> </w:t>
      </w:r>
      <w:r>
        <w:rPr>
          <w:color w:val="000005"/>
          <w:w w:val="90"/>
        </w:rPr>
        <w:t xml:space="preserve">a shock by cutting spending in order to service their mortgages. For example, results from the latest NMG survey indicated </w:t>
      </w:r>
      <w:r>
        <w:rPr>
          <w:color w:val="000005"/>
          <w:w w:val="85"/>
        </w:rPr>
        <w:t xml:space="preserve">that, if incomes remained unchanged, nearly half of households </w:t>
      </w:r>
      <w:r>
        <w:rPr>
          <w:color w:val="000005"/>
          <w:w w:val="90"/>
        </w:rPr>
        <w:t>with</w:t>
      </w:r>
      <w:r>
        <w:rPr>
          <w:color w:val="000005"/>
          <w:spacing w:val="-2"/>
          <w:w w:val="90"/>
        </w:rPr>
        <w:t xml:space="preserve"> </w:t>
      </w:r>
      <w:r>
        <w:rPr>
          <w:color w:val="000005"/>
          <w:w w:val="90"/>
        </w:rPr>
        <w:t>a</w:t>
      </w:r>
      <w:r>
        <w:rPr>
          <w:color w:val="000005"/>
          <w:spacing w:val="-2"/>
          <w:w w:val="90"/>
        </w:rPr>
        <w:t xml:space="preserve"> </w:t>
      </w:r>
      <w:r>
        <w:rPr>
          <w:color w:val="000005"/>
          <w:w w:val="90"/>
        </w:rPr>
        <w:t>mortgage</w:t>
      </w:r>
      <w:r>
        <w:rPr>
          <w:color w:val="000005"/>
          <w:spacing w:val="-2"/>
          <w:w w:val="90"/>
        </w:rPr>
        <w:t xml:space="preserve"> </w:t>
      </w:r>
      <w:r>
        <w:rPr>
          <w:color w:val="000005"/>
          <w:w w:val="90"/>
        </w:rPr>
        <w:t>would</w:t>
      </w:r>
      <w:r>
        <w:rPr>
          <w:color w:val="000005"/>
          <w:spacing w:val="-2"/>
          <w:w w:val="90"/>
        </w:rPr>
        <w:t xml:space="preserve"> </w:t>
      </w:r>
      <w:r>
        <w:rPr>
          <w:color w:val="000005"/>
          <w:w w:val="90"/>
        </w:rPr>
        <w:t>need</w:t>
      </w:r>
      <w:r>
        <w:rPr>
          <w:color w:val="000005"/>
          <w:spacing w:val="-2"/>
          <w:w w:val="90"/>
        </w:rPr>
        <w:t xml:space="preserve"> </w:t>
      </w:r>
      <w:r>
        <w:rPr>
          <w:color w:val="000005"/>
          <w:w w:val="90"/>
        </w:rPr>
        <w:t>to</w:t>
      </w:r>
      <w:r>
        <w:rPr>
          <w:color w:val="000005"/>
          <w:spacing w:val="-2"/>
          <w:w w:val="90"/>
        </w:rPr>
        <w:t xml:space="preserve"> </w:t>
      </w:r>
      <w:r>
        <w:rPr>
          <w:color w:val="000005"/>
          <w:w w:val="90"/>
        </w:rPr>
        <w:t>take</w:t>
      </w:r>
      <w:r>
        <w:rPr>
          <w:color w:val="000005"/>
          <w:spacing w:val="-2"/>
          <w:w w:val="90"/>
        </w:rPr>
        <w:t xml:space="preserve"> </w:t>
      </w:r>
      <w:r>
        <w:rPr>
          <w:color w:val="000005"/>
          <w:w w:val="90"/>
        </w:rPr>
        <w:t>some</w:t>
      </w:r>
      <w:r>
        <w:rPr>
          <w:color w:val="000005"/>
          <w:spacing w:val="-2"/>
          <w:w w:val="90"/>
        </w:rPr>
        <w:t xml:space="preserve"> </w:t>
      </w:r>
      <w:r>
        <w:rPr>
          <w:color w:val="000005"/>
          <w:w w:val="90"/>
        </w:rPr>
        <w:t>kind</w:t>
      </w:r>
      <w:r>
        <w:rPr>
          <w:color w:val="000005"/>
          <w:spacing w:val="-2"/>
          <w:w w:val="90"/>
        </w:rPr>
        <w:t xml:space="preserve"> </w:t>
      </w:r>
      <w:r>
        <w:rPr>
          <w:color w:val="000005"/>
          <w:w w:val="90"/>
        </w:rPr>
        <w:t>of</w:t>
      </w:r>
      <w:r>
        <w:rPr>
          <w:color w:val="000005"/>
          <w:spacing w:val="-2"/>
          <w:w w:val="90"/>
        </w:rPr>
        <w:t xml:space="preserve"> </w:t>
      </w:r>
      <w:r>
        <w:rPr>
          <w:color w:val="000005"/>
          <w:w w:val="90"/>
        </w:rPr>
        <w:t>action,</w:t>
      </w:r>
      <w:r>
        <w:rPr>
          <w:color w:val="000005"/>
          <w:spacing w:val="-2"/>
          <w:w w:val="90"/>
        </w:rPr>
        <w:t xml:space="preserve"> </w:t>
      </w:r>
      <w:r>
        <w:rPr>
          <w:color w:val="000005"/>
          <w:w w:val="90"/>
        </w:rPr>
        <w:t>such as curtailing significantly their spending or seeking to earn more, if interest rates rose by 3</w:t>
      </w:r>
      <w:r>
        <w:rPr>
          <w:color w:val="000005"/>
          <w:spacing w:val="-2"/>
          <w:w w:val="90"/>
        </w:rPr>
        <w:t xml:space="preserve"> </w:t>
      </w:r>
      <w:r>
        <w:rPr>
          <w:color w:val="000005"/>
          <w:w w:val="90"/>
        </w:rPr>
        <w:t>percentage points</w:t>
      </w:r>
    </w:p>
    <w:p w14:paraId="0A12BA21" w14:textId="77777777" w:rsidR="007423F2" w:rsidRDefault="000B511B">
      <w:pPr>
        <w:pStyle w:val="BodyText"/>
        <w:spacing w:line="232" w:lineRule="exact"/>
        <w:ind w:left="85"/>
        <w:rPr>
          <w:position w:val="4"/>
          <w:sz w:val="14"/>
        </w:rPr>
      </w:pPr>
      <w:r>
        <w:rPr>
          <w:color w:val="000005"/>
          <w:w w:val="90"/>
        </w:rPr>
        <w:t>(Chart</w:t>
      </w:r>
      <w:r>
        <w:rPr>
          <w:color w:val="000005"/>
          <w:spacing w:val="6"/>
        </w:rPr>
        <w:t xml:space="preserve"> </w:t>
      </w:r>
      <w:r>
        <w:rPr>
          <w:color w:val="000005"/>
          <w:spacing w:val="-2"/>
        </w:rPr>
        <w:t>2.19).</w:t>
      </w:r>
      <w:r>
        <w:rPr>
          <w:color w:val="000005"/>
          <w:spacing w:val="-2"/>
          <w:position w:val="4"/>
          <w:sz w:val="14"/>
        </w:rPr>
        <w:t>(1)</w:t>
      </w:r>
    </w:p>
    <w:p w14:paraId="0B7B42B5" w14:textId="77777777" w:rsidR="007423F2" w:rsidRDefault="007423F2">
      <w:pPr>
        <w:pStyle w:val="BodyText"/>
        <w:spacing w:line="232" w:lineRule="exact"/>
        <w:rPr>
          <w:position w:val="4"/>
          <w:sz w:val="14"/>
        </w:rPr>
        <w:sectPr w:rsidR="007423F2">
          <w:pgSz w:w="11910" w:h="16840"/>
          <w:pgMar w:top="1560" w:right="425" w:bottom="280" w:left="708" w:header="446" w:footer="0" w:gutter="0"/>
          <w:cols w:num="2" w:space="720" w:equalWidth="0">
            <w:col w:w="4427" w:space="902"/>
            <w:col w:w="5448"/>
          </w:cols>
        </w:sectPr>
      </w:pPr>
    </w:p>
    <w:p w14:paraId="12BACE82" w14:textId="77777777" w:rsidR="007423F2" w:rsidRDefault="007423F2">
      <w:pPr>
        <w:pStyle w:val="BodyText"/>
        <w:spacing w:before="2" w:after="1"/>
        <w:rPr>
          <w:sz w:val="18"/>
        </w:rPr>
      </w:pPr>
    </w:p>
    <w:p w14:paraId="2390FFE9" w14:textId="77777777" w:rsidR="007423F2" w:rsidRDefault="000B511B">
      <w:pPr>
        <w:pStyle w:val="BodyText"/>
        <w:spacing w:line="20" w:lineRule="exact"/>
        <w:ind w:left="5414"/>
        <w:rPr>
          <w:sz w:val="2"/>
        </w:rPr>
      </w:pPr>
      <w:r>
        <w:rPr>
          <w:noProof/>
          <w:sz w:val="2"/>
        </w:rPr>
        <mc:AlternateContent>
          <mc:Choice Requires="wpg">
            <w:drawing>
              <wp:inline distT="0" distB="0" distL="0" distR="0" wp14:anchorId="2DCE5714" wp14:editId="5FEF5DB3">
                <wp:extent cx="3168015" cy="7620"/>
                <wp:effectExtent l="9525" t="0" r="0" b="1905"/>
                <wp:docPr id="562" name="Group 5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563" name="Graphic 563"/>
                        <wps:cNvSpPr/>
                        <wps:spPr>
                          <a:xfrm>
                            <a:off x="0" y="3810"/>
                            <a:ext cx="3168015" cy="1270"/>
                          </a:xfrm>
                          <a:custGeom>
                            <a:avLst/>
                            <a:gdLst/>
                            <a:ahLst/>
                            <a:cxnLst/>
                            <a:rect l="l" t="t" r="r" b="b"/>
                            <a:pathLst>
                              <a:path w="3168015">
                                <a:moveTo>
                                  <a:pt x="0" y="0"/>
                                </a:moveTo>
                                <a:lnTo>
                                  <a:pt x="3168001" y="0"/>
                                </a:lnTo>
                              </a:path>
                            </a:pathLst>
                          </a:custGeom>
                          <a:ln w="762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471EBA27" id="Group 562"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">
                <v:shape id="Graphic 563"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" path="m,l3168001,e" filled="f" strokecolor="#682c61" strokeweight=".6pt">
                  <v:path arrowok="t"/>
                </v:shape>
                <w10:anchorlock/>
              </v:group>
            </w:pict>
          </mc:Fallback>
        </mc:AlternateContent>
      </w:r>
    </w:p>
    <w:p w14:paraId="0CB64758" w14:textId="77777777" w:rsidR="007423F2" w:rsidRDefault="000B511B">
      <w:pPr>
        <w:spacing w:before="51" w:line="235" w:lineRule="auto"/>
        <w:ind w:left="5627" w:right="409" w:hanging="213"/>
        <w:rPr>
          <w:sz w:val="14"/>
        </w:rPr>
      </w:pPr>
      <w:r>
        <w:rPr>
          <w:color w:val="000005"/>
          <w:spacing w:val="-2"/>
          <w:w w:val="90"/>
          <w:sz w:val="14"/>
        </w:rPr>
        <w:t>(1)</w:t>
      </w:r>
      <w:r>
        <w:rPr>
          <w:color w:val="000005"/>
          <w:spacing w:val="35"/>
          <w:sz w:val="14"/>
        </w:rPr>
        <w:t xml:space="preserve"> </w:t>
      </w:r>
      <w:r>
        <w:rPr>
          <w:color w:val="000005"/>
          <w:spacing w:val="-2"/>
          <w:w w:val="90"/>
          <w:sz w:val="14"/>
        </w:rPr>
        <w:t>Also</w:t>
      </w:r>
      <w:r>
        <w:rPr>
          <w:color w:val="000005"/>
          <w:spacing w:val="-3"/>
          <w:w w:val="90"/>
          <w:sz w:val="14"/>
        </w:rPr>
        <w:t xml:space="preserve"> </w:t>
      </w:r>
      <w:r>
        <w:rPr>
          <w:color w:val="000005"/>
          <w:spacing w:val="-2"/>
          <w:w w:val="90"/>
          <w:sz w:val="14"/>
        </w:rPr>
        <w:t>see</w:t>
      </w:r>
      <w:r>
        <w:rPr>
          <w:color w:val="000005"/>
          <w:spacing w:val="-3"/>
          <w:w w:val="90"/>
          <w:sz w:val="14"/>
        </w:rPr>
        <w:t xml:space="preserve"> </w:t>
      </w:r>
      <w:r>
        <w:rPr>
          <w:color w:val="000005"/>
          <w:spacing w:val="-2"/>
          <w:w w:val="90"/>
          <w:sz w:val="14"/>
        </w:rPr>
        <w:t>Anderson,</w:t>
      </w:r>
      <w:r>
        <w:rPr>
          <w:color w:val="000005"/>
          <w:spacing w:val="-3"/>
          <w:w w:val="90"/>
          <w:sz w:val="14"/>
        </w:rPr>
        <w:t xml:space="preserve"> </w:t>
      </w:r>
      <w:r>
        <w:rPr>
          <w:color w:val="000005"/>
          <w:spacing w:val="-2"/>
          <w:w w:val="90"/>
          <w:sz w:val="14"/>
        </w:rPr>
        <w:t>G,</w:t>
      </w:r>
      <w:r>
        <w:rPr>
          <w:color w:val="000005"/>
          <w:spacing w:val="-3"/>
          <w:w w:val="90"/>
          <w:sz w:val="14"/>
        </w:rPr>
        <w:t xml:space="preserve"> </w:t>
      </w:r>
      <w:r>
        <w:rPr>
          <w:color w:val="000005"/>
          <w:spacing w:val="-2"/>
          <w:w w:val="90"/>
          <w:sz w:val="14"/>
        </w:rPr>
        <w:t>Bunn,</w:t>
      </w:r>
      <w:r>
        <w:rPr>
          <w:color w:val="000005"/>
          <w:spacing w:val="-3"/>
          <w:w w:val="90"/>
          <w:sz w:val="14"/>
        </w:rPr>
        <w:t xml:space="preserve"> </w:t>
      </w:r>
      <w:r>
        <w:rPr>
          <w:color w:val="000005"/>
          <w:spacing w:val="-2"/>
          <w:w w:val="90"/>
          <w:sz w:val="14"/>
        </w:rPr>
        <w:t>P,</w:t>
      </w:r>
      <w:r>
        <w:rPr>
          <w:color w:val="000005"/>
          <w:spacing w:val="-3"/>
          <w:w w:val="90"/>
          <w:sz w:val="14"/>
        </w:rPr>
        <w:t xml:space="preserve"> </w:t>
      </w:r>
      <w:r>
        <w:rPr>
          <w:color w:val="000005"/>
          <w:spacing w:val="-2"/>
          <w:w w:val="90"/>
          <w:sz w:val="14"/>
        </w:rPr>
        <w:t>Pugh,</w:t>
      </w:r>
      <w:r>
        <w:rPr>
          <w:color w:val="000005"/>
          <w:spacing w:val="-3"/>
          <w:w w:val="90"/>
          <w:sz w:val="14"/>
        </w:rPr>
        <w:t xml:space="preserve"> </w:t>
      </w:r>
      <w:r>
        <w:rPr>
          <w:color w:val="000005"/>
          <w:spacing w:val="-2"/>
          <w:w w:val="90"/>
          <w:sz w:val="14"/>
        </w:rPr>
        <w:t>A</w:t>
      </w:r>
      <w:r>
        <w:rPr>
          <w:color w:val="000005"/>
          <w:spacing w:val="-3"/>
          <w:w w:val="90"/>
          <w:sz w:val="14"/>
        </w:rPr>
        <w:t xml:space="preserve"> </w:t>
      </w:r>
      <w:r>
        <w:rPr>
          <w:color w:val="000005"/>
          <w:spacing w:val="-2"/>
          <w:w w:val="90"/>
          <w:sz w:val="14"/>
        </w:rPr>
        <w:t>and</w:t>
      </w:r>
      <w:r>
        <w:rPr>
          <w:color w:val="000005"/>
          <w:spacing w:val="-3"/>
          <w:w w:val="90"/>
          <w:sz w:val="14"/>
        </w:rPr>
        <w:t xml:space="preserve"> </w:t>
      </w:r>
      <w:proofErr w:type="spellStart"/>
      <w:r>
        <w:rPr>
          <w:color w:val="000005"/>
          <w:spacing w:val="-2"/>
          <w:w w:val="90"/>
          <w:sz w:val="14"/>
        </w:rPr>
        <w:t>Uluc</w:t>
      </w:r>
      <w:proofErr w:type="spellEnd"/>
      <w:r>
        <w:rPr>
          <w:color w:val="000005"/>
          <w:spacing w:val="-2"/>
          <w:w w:val="90"/>
          <w:sz w:val="14"/>
        </w:rPr>
        <w:t>,</w:t>
      </w:r>
      <w:r>
        <w:rPr>
          <w:color w:val="000005"/>
          <w:spacing w:val="-3"/>
          <w:w w:val="90"/>
          <w:sz w:val="14"/>
        </w:rPr>
        <w:t xml:space="preserve"> </w:t>
      </w:r>
      <w:r>
        <w:rPr>
          <w:color w:val="000005"/>
          <w:spacing w:val="-2"/>
          <w:w w:val="90"/>
          <w:sz w:val="14"/>
        </w:rPr>
        <w:t>A</w:t>
      </w:r>
      <w:r>
        <w:rPr>
          <w:color w:val="000005"/>
          <w:spacing w:val="-3"/>
          <w:w w:val="90"/>
          <w:sz w:val="14"/>
        </w:rPr>
        <w:t xml:space="preserve"> </w:t>
      </w:r>
      <w:r>
        <w:rPr>
          <w:color w:val="000005"/>
          <w:spacing w:val="-2"/>
          <w:w w:val="90"/>
          <w:sz w:val="14"/>
        </w:rPr>
        <w:t>(2014),</w:t>
      </w:r>
      <w:r>
        <w:rPr>
          <w:color w:val="000005"/>
          <w:spacing w:val="-3"/>
          <w:w w:val="90"/>
          <w:sz w:val="14"/>
        </w:rPr>
        <w:t xml:space="preserve"> </w:t>
      </w:r>
      <w:r>
        <w:rPr>
          <w:color w:val="000005"/>
          <w:spacing w:val="-2"/>
          <w:w w:val="90"/>
          <w:sz w:val="14"/>
        </w:rPr>
        <w:t>‘The</w:t>
      </w:r>
      <w:r>
        <w:rPr>
          <w:color w:val="000005"/>
          <w:spacing w:val="-3"/>
          <w:w w:val="90"/>
          <w:sz w:val="14"/>
        </w:rPr>
        <w:t xml:space="preserve"> </w:t>
      </w:r>
      <w:r>
        <w:rPr>
          <w:color w:val="000005"/>
          <w:spacing w:val="-2"/>
          <w:w w:val="90"/>
          <w:sz w:val="14"/>
        </w:rPr>
        <w:t>potential</w:t>
      </w:r>
      <w:r>
        <w:rPr>
          <w:color w:val="000005"/>
          <w:spacing w:val="-3"/>
          <w:w w:val="90"/>
          <w:sz w:val="14"/>
        </w:rPr>
        <w:t xml:space="preserve"> </w:t>
      </w:r>
      <w:r>
        <w:rPr>
          <w:color w:val="000005"/>
          <w:spacing w:val="-2"/>
          <w:w w:val="90"/>
          <w:sz w:val="14"/>
        </w:rPr>
        <w:t>impact</w:t>
      </w:r>
      <w:r>
        <w:rPr>
          <w:color w:val="000005"/>
          <w:spacing w:val="-3"/>
          <w:w w:val="90"/>
          <w:sz w:val="14"/>
        </w:rPr>
        <w:t xml:space="preserve"> </w:t>
      </w:r>
      <w:r>
        <w:rPr>
          <w:color w:val="000005"/>
          <w:spacing w:val="-2"/>
          <w:w w:val="90"/>
          <w:sz w:val="14"/>
        </w:rPr>
        <w:t>of</w:t>
      </w:r>
      <w:r>
        <w:rPr>
          <w:color w:val="000005"/>
          <w:sz w:val="14"/>
        </w:rPr>
        <w:t xml:space="preserve"> </w:t>
      </w:r>
      <w:r>
        <w:rPr>
          <w:color w:val="000005"/>
          <w:w w:val="90"/>
          <w:sz w:val="14"/>
        </w:rPr>
        <w:t>higher interest rates on the household sector:</w:t>
      </w:r>
      <w:r>
        <w:rPr>
          <w:color w:val="000005"/>
          <w:spacing w:val="40"/>
          <w:sz w:val="14"/>
        </w:rPr>
        <w:t xml:space="preserve"> </w:t>
      </w:r>
      <w:r>
        <w:rPr>
          <w:color w:val="000005"/>
          <w:w w:val="90"/>
          <w:sz w:val="14"/>
        </w:rPr>
        <w:t>evidence from the 2014 NMG</w:t>
      </w:r>
      <w:r>
        <w:rPr>
          <w:color w:val="000005"/>
          <w:sz w:val="14"/>
        </w:rPr>
        <w:t xml:space="preserve"> </w:t>
      </w:r>
      <w:r>
        <w:rPr>
          <w:color w:val="000005"/>
          <w:w w:val="85"/>
          <w:sz w:val="14"/>
        </w:rPr>
        <w:t xml:space="preserve">Consulting survey’, </w:t>
      </w:r>
      <w:r>
        <w:rPr>
          <w:i/>
          <w:color w:val="000005"/>
          <w:w w:val="85"/>
          <w:sz w:val="14"/>
        </w:rPr>
        <w:t>Bank</w:t>
      </w:r>
      <w:r>
        <w:rPr>
          <w:i/>
          <w:color w:val="000005"/>
          <w:spacing w:val="-1"/>
          <w:w w:val="85"/>
          <w:sz w:val="14"/>
        </w:rPr>
        <w:t xml:space="preserve"> </w:t>
      </w:r>
      <w:r>
        <w:rPr>
          <w:i/>
          <w:color w:val="000005"/>
          <w:w w:val="85"/>
          <w:sz w:val="14"/>
        </w:rPr>
        <w:t>of</w:t>
      </w:r>
      <w:r>
        <w:rPr>
          <w:i/>
          <w:color w:val="000005"/>
          <w:spacing w:val="-1"/>
          <w:w w:val="85"/>
          <w:sz w:val="14"/>
        </w:rPr>
        <w:t xml:space="preserve"> </w:t>
      </w:r>
      <w:r>
        <w:rPr>
          <w:i/>
          <w:color w:val="000005"/>
          <w:w w:val="85"/>
          <w:sz w:val="14"/>
        </w:rPr>
        <w:t>England</w:t>
      </w:r>
      <w:r>
        <w:rPr>
          <w:i/>
          <w:color w:val="000005"/>
          <w:spacing w:val="-1"/>
          <w:w w:val="85"/>
          <w:sz w:val="14"/>
        </w:rPr>
        <w:t xml:space="preserve"> </w:t>
      </w:r>
      <w:r>
        <w:rPr>
          <w:i/>
          <w:color w:val="000005"/>
          <w:w w:val="85"/>
          <w:sz w:val="14"/>
        </w:rPr>
        <w:t>Quarterly</w:t>
      </w:r>
      <w:r>
        <w:rPr>
          <w:i/>
          <w:color w:val="000005"/>
          <w:spacing w:val="-1"/>
          <w:w w:val="85"/>
          <w:sz w:val="14"/>
        </w:rPr>
        <w:t xml:space="preserve"> </w:t>
      </w:r>
      <w:r>
        <w:rPr>
          <w:i/>
          <w:color w:val="000005"/>
          <w:w w:val="85"/>
          <w:sz w:val="14"/>
        </w:rPr>
        <w:t>Bulletin</w:t>
      </w:r>
      <w:r>
        <w:rPr>
          <w:color w:val="000005"/>
          <w:w w:val="85"/>
          <w:sz w:val="14"/>
        </w:rPr>
        <w:t>, Vol. 54, No. 4, pages 419–33;</w:t>
      </w:r>
      <w:r>
        <w:rPr>
          <w:color w:val="000005"/>
          <w:sz w:val="14"/>
        </w:rPr>
        <w:t xml:space="preserve"> </w:t>
      </w:r>
      <w:hyperlink r:id="rId65">
        <w:r>
          <w:rPr>
            <w:color w:val="000005"/>
            <w:spacing w:val="-2"/>
            <w:w w:val="90"/>
            <w:sz w:val="14"/>
          </w:rPr>
          <w:t>www.bankofengland.co.uk/publications/Documents/quarterlybulletin/2014/</w:t>
        </w:r>
      </w:hyperlink>
      <w:r>
        <w:rPr>
          <w:color w:val="000005"/>
          <w:sz w:val="14"/>
        </w:rPr>
        <w:t xml:space="preserve"> </w:t>
      </w:r>
      <w:hyperlink r:id="rId66">
        <w:r>
          <w:rPr>
            <w:color w:val="000005"/>
            <w:spacing w:val="-2"/>
            <w:w w:val="95"/>
            <w:sz w:val="14"/>
          </w:rPr>
          <w:t>qb14q405.pdf</w:t>
        </w:r>
      </w:hyperlink>
      <w:r>
        <w:rPr>
          <w:color w:val="000005"/>
          <w:spacing w:val="-2"/>
          <w:w w:val="95"/>
          <w:sz w:val="14"/>
        </w:rPr>
        <w:t>.</w:t>
      </w:r>
    </w:p>
    <w:p w14:paraId="47DBA933" w14:textId="77777777" w:rsidR="007423F2" w:rsidRDefault="007423F2">
      <w:pPr>
        <w:spacing w:line="235" w:lineRule="auto"/>
        <w:rPr>
          <w:sz w:val="14"/>
        </w:rPr>
        <w:sectPr w:rsidR="007423F2">
          <w:type w:val="continuous"/>
          <w:pgSz w:w="11910" w:h="16840"/>
          <w:pgMar w:top="1540" w:right="425" w:bottom="0" w:left="708" w:header="446" w:footer="0" w:gutter="0"/>
          <w:cols w:space="720"/>
        </w:sectPr>
      </w:pPr>
    </w:p>
    <w:p w14:paraId="50F6E623" w14:textId="77777777" w:rsidR="007423F2" w:rsidRDefault="000B511B">
      <w:pPr>
        <w:spacing w:before="110" w:line="259" w:lineRule="auto"/>
        <w:ind w:left="85"/>
        <w:rPr>
          <w:sz w:val="18"/>
        </w:rPr>
      </w:pPr>
      <w:r>
        <w:rPr>
          <w:b/>
          <w:color w:val="682C61"/>
          <w:spacing w:val="-6"/>
          <w:sz w:val="18"/>
        </w:rPr>
        <w:lastRenderedPageBreak/>
        <w:t>Chart</w:t>
      </w:r>
      <w:r>
        <w:rPr>
          <w:b/>
          <w:color w:val="682C61"/>
          <w:spacing w:val="-15"/>
          <w:sz w:val="18"/>
        </w:rPr>
        <w:t xml:space="preserve"> </w:t>
      </w:r>
      <w:r>
        <w:rPr>
          <w:b/>
          <w:color w:val="682C61"/>
          <w:spacing w:val="-6"/>
          <w:sz w:val="18"/>
        </w:rPr>
        <w:t>2.18</w:t>
      </w:r>
      <w:r>
        <w:rPr>
          <w:b/>
          <w:color w:val="682C61"/>
          <w:spacing w:val="28"/>
          <w:sz w:val="18"/>
        </w:rPr>
        <w:t xml:space="preserve"> </w:t>
      </w:r>
      <w:r>
        <w:rPr>
          <w:color w:val="682C61"/>
          <w:spacing w:val="-6"/>
          <w:sz w:val="18"/>
        </w:rPr>
        <w:t>The</w:t>
      </w:r>
      <w:r>
        <w:rPr>
          <w:color w:val="682C61"/>
          <w:spacing w:val="-13"/>
          <w:sz w:val="18"/>
        </w:rPr>
        <w:t xml:space="preserve"> </w:t>
      </w:r>
      <w:r>
        <w:rPr>
          <w:color w:val="682C61"/>
          <w:spacing w:val="-6"/>
          <w:sz w:val="18"/>
        </w:rPr>
        <w:t>proportion</w:t>
      </w:r>
      <w:r>
        <w:rPr>
          <w:color w:val="682C61"/>
          <w:spacing w:val="-13"/>
          <w:sz w:val="18"/>
        </w:rPr>
        <w:t xml:space="preserve"> </w:t>
      </w:r>
      <w:r>
        <w:rPr>
          <w:color w:val="682C61"/>
          <w:spacing w:val="-6"/>
          <w:sz w:val="18"/>
        </w:rPr>
        <w:t>of</w:t>
      </w:r>
      <w:r>
        <w:rPr>
          <w:color w:val="682C61"/>
          <w:spacing w:val="-13"/>
          <w:sz w:val="18"/>
        </w:rPr>
        <w:t xml:space="preserve"> </w:t>
      </w:r>
      <w:r>
        <w:rPr>
          <w:color w:val="682C61"/>
          <w:spacing w:val="-6"/>
          <w:sz w:val="18"/>
        </w:rPr>
        <w:t>highly</w:t>
      </w:r>
      <w:r>
        <w:rPr>
          <w:color w:val="682C61"/>
          <w:spacing w:val="-13"/>
          <w:sz w:val="18"/>
        </w:rPr>
        <w:t xml:space="preserve"> </w:t>
      </w:r>
      <w:r>
        <w:rPr>
          <w:color w:val="682C61"/>
          <w:spacing w:val="-6"/>
          <w:sz w:val="18"/>
        </w:rPr>
        <w:t xml:space="preserve">indebted </w:t>
      </w:r>
      <w:r>
        <w:rPr>
          <w:color w:val="682C61"/>
          <w:sz w:val="18"/>
        </w:rPr>
        <w:t>households has fallen</w:t>
      </w:r>
    </w:p>
    <w:p w14:paraId="2AE7BA09" w14:textId="77777777" w:rsidR="007423F2" w:rsidRDefault="000B511B">
      <w:pPr>
        <w:spacing w:before="3"/>
        <w:ind w:left="85"/>
        <w:rPr>
          <w:sz w:val="16"/>
        </w:rPr>
      </w:pPr>
      <w:r>
        <w:rPr>
          <w:color w:val="000005"/>
          <w:w w:val="90"/>
          <w:sz w:val="16"/>
        </w:rPr>
        <w:t>Distribution</w:t>
      </w:r>
      <w:r>
        <w:rPr>
          <w:color w:val="000005"/>
          <w:sz w:val="16"/>
        </w:rPr>
        <w:t xml:space="preserve"> </w:t>
      </w:r>
      <w:r>
        <w:rPr>
          <w:color w:val="000005"/>
          <w:w w:val="90"/>
          <w:sz w:val="16"/>
        </w:rPr>
        <w:t>of</w:t>
      </w:r>
      <w:r>
        <w:rPr>
          <w:color w:val="000005"/>
          <w:sz w:val="16"/>
        </w:rPr>
        <w:t xml:space="preserve"> </w:t>
      </w:r>
      <w:r>
        <w:rPr>
          <w:color w:val="000005"/>
          <w:w w:val="90"/>
          <w:sz w:val="16"/>
        </w:rPr>
        <w:t>mortgage</w:t>
      </w:r>
      <w:r>
        <w:rPr>
          <w:color w:val="000005"/>
          <w:sz w:val="16"/>
        </w:rPr>
        <w:t xml:space="preserve"> </w:t>
      </w:r>
      <w:r>
        <w:rPr>
          <w:color w:val="000005"/>
          <w:spacing w:val="-4"/>
          <w:w w:val="90"/>
          <w:sz w:val="16"/>
        </w:rPr>
        <w:t>debt</w:t>
      </w:r>
    </w:p>
    <w:p w14:paraId="16D8C5A3" w14:textId="77777777" w:rsidR="007423F2" w:rsidRDefault="000B511B">
      <w:pPr>
        <w:spacing w:before="38"/>
        <w:ind w:left="2489"/>
        <w:rPr>
          <w:position w:val="-8"/>
          <w:sz w:val="11"/>
        </w:rPr>
      </w:pPr>
      <w:r>
        <w:rPr>
          <w:noProof/>
          <w:position w:val="-8"/>
          <w:sz w:val="11"/>
        </w:rPr>
        <mc:AlternateContent>
          <mc:Choice Requires="wpg">
            <w:drawing>
              <wp:anchor distT="0" distB="0" distL="0" distR="0" simplePos="0" relativeHeight="482929664" behindDoc="1" locked="0" layoutInCell="1" allowOverlap="1" wp14:anchorId="7CEA8825" wp14:editId="4C75F7C4">
                <wp:simplePos x="0" y="0"/>
                <wp:positionH relativeFrom="page">
                  <wp:posOffset>503999</wp:posOffset>
                </wp:positionH>
                <wp:positionV relativeFrom="paragraph">
                  <wp:posOffset>122348</wp:posOffset>
                </wp:positionV>
                <wp:extent cx="2299970" cy="1770380"/>
                <wp:effectExtent l="0" t="0" r="0" b="0"/>
                <wp:wrapNone/>
                <wp:docPr id="564" name="Group 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99970" cy="1770380"/>
                          <a:chOff x="0" y="0"/>
                          <a:chExt cx="2299970" cy="1770380"/>
                        </a:xfrm>
                      </wpg:grpSpPr>
                      <wps:wsp>
                        <wps:cNvPr id="565" name="Graphic 565"/>
                        <wps:cNvSpPr/>
                        <wps:spPr>
                          <a:xfrm>
                            <a:off x="1472312" y="86235"/>
                            <a:ext cx="88265" cy="88265"/>
                          </a:xfrm>
                          <a:custGeom>
                            <a:avLst/>
                            <a:gdLst/>
                            <a:ahLst/>
                            <a:cxnLst/>
                            <a:rect l="l" t="t" r="r" b="b"/>
                            <a:pathLst>
                              <a:path w="88265" h="88265">
                                <a:moveTo>
                                  <a:pt x="88204" y="0"/>
                                </a:moveTo>
                                <a:lnTo>
                                  <a:pt x="0" y="0"/>
                                </a:lnTo>
                                <a:lnTo>
                                  <a:pt x="0" y="88196"/>
                                </a:lnTo>
                                <a:lnTo>
                                  <a:pt x="88204" y="88196"/>
                                </a:lnTo>
                                <a:lnTo>
                                  <a:pt x="88204" y="0"/>
                                </a:lnTo>
                                <a:close/>
                              </a:path>
                            </a:pathLst>
                          </a:custGeom>
                          <a:solidFill>
                            <a:srgbClr val="00568B"/>
                          </a:solidFill>
                        </wps:spPr>
                        <wps:bodyPr wrap="square" lIns="0" tIns="0" rIns="0" bIns="0" rtlCol="0">
                          <a:prstTxWarp prst="textNoShape">
                            <a:avLst/>
                          </a:prstTxWarp>
                          <a:noAutofit/>
                        </wps:bodyPr>
                      </wps:wsp>
                      <wps:wsp>
                        <wps:cNvPr id="566" name="Graphic 566"/>
                        <wps:cNvSpPr/>
                        <wps:spPr>
                          <a:xfrm>
                            <a:off x="1472312" y="200892"/>
                            <a:ext cx="88265" cy="88265"/>
                          </a:xfrm>
                          <a:custGeom>
                            <a:avLst/>
                            <a:gdLst/>
                            <a:ahLst/>
                            <a:cxnLst/>
                            <a:rect l="l" t="t" r="r" b="b"/>
                            <a:pathLst>
                              <a:path w="88265" h="88265">
                                <a:moveTo>
                                  <a:pt x="88204" y="0"/>
                                </a:moveTo>
                                <a:lnTo>
                                  <a:pt x="0" y="0"/>
                                </a:lnTo>
                                <a:lnTo>
                                  <a:pt x="0" y="88197"/>
                                </a:lnTo>
                                <a:lnTo>
                                  <a:pt x="88204" y="88197"/>
                                </a:lnTo>
                                <a:lnTo>
                                  <a:pt x="88204" y="0"/>
                                </a:lnTo>
                                <a:close/>
                              </a:path>
                            </a:pathLst>
                          </a:custGeom>
                          <a:solidFill>
                            <a:srgbClr val="B01C88"/>
                          </a:solidFill>
                        </wps:spPr>
                        <wps:bodyPr wrap="square" lIns="0" tIns="0" rIns="0" bIns="0" rtlCol="0">
                          <a:prstTxWarp prst="textNoShape">
                            <a:avLst/>
                          </a:prstTxWarp>
                          <a:noAutofit/>
                        </wps:bodyPr>
                      </wps:wsp>
                      <wps:wsp>
                        <wps:cNvPr id="567" name="Graphic 567"/>
                        <wps:cNvSpPr/>
                        <wps:spPr>
                          <a:xfrm>
                            <a:off x="1827272" y="86235"/>
                            <a:ext cx="88265" cy="88265"/>
                          </a:xfrm>
                          <a:custGeom>
                            <a:avLst/>
                            <a:gdLst/>
                            <a:ahLst/>
                            <a:cxnLst/>
                            <a:rect l="l" t="t" r="r" b="b"/>
                            <a:pathLst>
                              <a:path w="88265" h="88265">
                                <a:moveTo>
                                  <a:pt x="88192" y="0"/>
                                </a:moveTo>
                                <a:lnTo>
                                  <a:pt x="0" y="0"/>
                                </a:lnTo>
                                <a:lnTo>
                                  <a:pt x="0" y="88196"/>
                                </a:lnTo>
                                <a:lnTo>
                                  <a:pt x="88192" y="88196"/>
                                </a:lnTo>
                                <a:lnTo>
                                  <a:pt x="88192" y="0"/>
                                </a:lnTo>
                                <a:close/>
                              </a:path>
                            </a:pathLst>
                          </a:custGeom>
                          <a:solidFill>
                            <a:srgbClr val="FCAF17"/>
                          </a:solidFill>
                        </wps:spPr>
                        <wps:bodyPr wrap="square" lIns="0" tIns="0" rIns="0" bIns="0" rtlCol="0">
                          <a:prstTxWarp prst="textNoShape">
                            <a:avLst/>
                          </a:prstTxWarp>
                          <a:noAutofit/>
                        </wps:bodyPr>
                      </wps:wsp>
                      <wps:wsp>
                        <wps:cNvPr id="568" name="Graphic 568"/>
                        <wps:cNvSpPr/>
                        <wps:spPr>
                          <a:xfrm>
                            <a:off x="1827272" y="200892"/>
                            <a:ext cx="88265" cy="88265"/>
                          </a:xfrm>
                          <a:custGeom>
                            <a:avLst/>
                            <a:gdLst/>
                            <a:ahLst/>
                            <a:cxnLst/>
                            <a:rect l="l" t="t" r="r" b="b"/>
                            <a:pathLst>
                              <a:path w="88265" h="88265">
                                <a:moveTo>
                                  <a:pt x="88192" y="0"/>
                                </a:moveTo>
                                <a:lnTo>
                                  <a:pt x="0" y="0"/>
                                </a:lnTo>
                                <a:lnTo>
                                  <a:pt x="0" y="88197"/>
                                </a:lnTo>
                                <a:lnTo>
                                  <a:pt x="88192" y="88197"/>
                                </a:lnTo>
                                <a:lnTo>
                                  <a:pt x="88192" y="0"/>
                                </a:lnTo>
                                <a:close/>
                              </a:path>
                            </a:pathLst>
                          </a:custGeom>
                          <a:solidFill>
                            <a:srgbClr val="74C043"/>
                          </a:solidFill>
                        </wps:spPr>
                        <wps:bodyPr wrap="square" lIns="0" tIns="0" rIns="0" bIns="0" rtlCol="0">
                          <a:prstTxWarp prst="textNoShape">
                            <a:avLst/>
                          </a:prstTxWarp>
                          <a:noAutofit/>
                        </wps:bodyPr>
                      </wps:wsp>
                      <wps:wsp>
                        <wps:cNvPr id="569" name="Graphic 569"/>
                        <wps:cNvSpPr/>
                        <wps:spPr>
                          <a:xfrm>
                            <a:off x="155752" y="138105"/>
                            <a:ext cx="1798320" cy="1631314"/>
                          </a:xfrm>
                          <a:custGeom>
                            <a:avLst/>
                            <a:gdLst/>
                            <a:ahLst/>
                            <a:cxnLst/>
                            <a:rect l="l" t="t" r="r" b="b"/>
                            <a:pathLst>
                              <a:path w="1798320" h="1631314">
                                <a:moveTo>
                                  <a:pt x="63614" y="438302"/>
                                </a:moveTo>
                                <a:lnTo>
                                  <a:pt x="0" y="438302"/>
                                </a:lnTo>
                                <a:lnTo>
                                  <a:pt x="0" y="1630883"/>
                                </a:lnTo>
                                <a:lnTo>
                                  <a:pt x="63614" y="1630883"/>
                                </a:lnTo>
                                <a:lnTo>
                                  <a:pt x="63614" y="438302"/>
                                </a:lnTo>
                                <a:close/>
                              </a:path>
                              <a:path w="1798320" h="1631314">
                                <a:moveTo>
                                  <a:pt x="410476" y="0"/>
                                </a:moveTo>
                                <a:lnTo>
                                  <a:pt x="346875" y="0"/>
                                </a:lnTo>
                                <a:lnTo>
                                  <a:pt x="346875" y="1630883"/>
                                </a:lnTo>
                                <a:lnTo>
                                  <a:pt x="410476" y="1630883"/>
                                </a:lnTo>
                                <a:lnTo>
                                  <a:pt x="410476" y="0"/>
                                </a:lnTo>
                                <a:close/>
                              </a:path>
                              <a:path w="1798320" h="1631314">
                                <a:moveTo>
                                  <a:pt x="757326" y="260197"/>
                                </a:moveTo>
                                <a:lnTo>
                                  <a:pt x="693724" y="260197"/>
                                </a:lnTo>
                                <a:lnTo>
                                  <a:pt x="693724" y="1630883"/>
                                </a:lnTo>
                                <a:lnTo>
                                  <a:pt x="757326" y="1630883"/>
                                </a:lnTo>
                                <a:lnTo>
                                  <a:pt x="757326" y="260197"/>
                                </a:lnTo>
                                <a:close/>
                              </a:path>
                              <a:path w="1798320" h="1631314">
                                <a:moveTo>
                                  <a:pt x="1104176" y="1028395"/>
                                </a:moveTo>
                                <a:lnTo>
                                  <a:pt x="1040574" y="1028395"/>
                                </a:lnTo>
                                <a:lnTo>
                                  <a:pt x="1040574" y="1630883"/>
                                </a:lnTo>
                                <a:lnTo>
                                  <a:pt x="1104176" y="1630883"/>
                                </a:lnTo>
                                <a:lnTo>
                                  <a:pt x="1104176" y="1028395"/>
                                </a:lnTo>
                                <a:close/>
                              </a:path>
                              <a:path w="1798320" h="1631314">
                                <a:moveTo>
                                  <a:pt x="1451051" y="1220457"/>
                                </a:moveTo>
                                <a:lnTo>
                                  <a:pt x="1387436" y="1220457"/>
                                </a:lnTo>
                                <a:lnTo>
                                  <a:pt x="1387436" y="1630883"/>
                                </a:lnTo>
                                <a:lnTo>
                                  <a:pt x="1451051" y="1630883"/>
                                </a:lnTo>
                                <a:lnTo>
                                  <a:pt x="1451051" y="1220457"/>
                                </a:lnTo>
                                <a:close/>
                              </a:path>
                              <a:path w="1798320" h="1631314">
                                <a:moveTo>
                                  <a:pt x="1797900" y="961783"/>
                                </a:moveTo>
                                <a:lnTo>
                                  <a:pt x="1735493" y="961783"/>
                                </a:lnTo>
                                <a:lnTo>
                                  <a:pt x="1735493" y="1630883"/>
                                </a:lnTo>
                                <a:lnTo>
                                  <a:pt x="1797900" y="1630883"/>
                                </a:lnTo>
                                <a:lnTo>
                                  <a:pt x="1797900" y="961783"/>
                                </a:lnTo>
                                <a:close/>
                              </a:path>
                            </a:pathLst>
                          </a:custGeom>
                          <a:solidFill>
                            <a:srgbClr val="00568B"/>
                          </a:solidFill>
                        </wps:spPr>
                        <wps:bodyPr wrap="square" lIns="0" tIns="0" rIns="0" bIns="0" rtlCol="0">
                          <a:prstTxWarp prst="textNoShape">
                            <a:avLst/>
                          </a:prstTxWarp>
                          <a:noAutofit/>
                        </wps:bodyPr>
                      </wps:wsp>
                      <wps:wsp>
                        <wps:cNvPr id="570" name="Graphic 570"/>
                        <wps:cNvSpPr/>
                        <wps:spPr>
                          <a:xfrm>
                            <a:off x="219367" y="189210"/>
                            <a:ext cx="1798320" cy="1579880"/>
                          </a:xfrm>
                          <a:custGeom>
                            <a:avLst/>
                            <a:gdLst/>
                            <a:ahLst/>
                            <a:cxnLst/>
                            <a:rect l="l" t="t" r="r" b="b"/>
                            <a:pathLst>
                              <a:path w="1798320" h="1579880">
                                <a:moveTo>
                                  <a:pt x="62420" y="381012"/>
                                </a:moveTo>
                                <a:lnTo>
                                  <a:pt x="0" y="381012"/>
                                </a:lnTo>
                                <a:lnTo>
                                  <a:pt x="0" y="1579778"/>
                                </a:lnTo>
                                <a:lnTo>
                                  <a:pt x="62420" y="1579778"/>
                                </a:lnTo>
                                <a:lnTo>
                                  <a:pt x="62420" y="381012"/>
                                </a:lnTo>
                                <a:close/>
                              </a:path>
                              <a:path w="1798320" h="1579880">
                                <a:moveTo>
                                  <a:pt x="409270" y="0"/>
                                </a:moveTo>
                                <a:lnTo>
                                  <a:pt x="346862" y="0"/>
                                </a:lnTo>
                                <a:lnTo>
                                  <a:pt x="346862" y="1579778"/>
                                </a:lnTo>
                                <a:lnTo>
                                  <a:pt x="409270" y="1579778"/>
                                </a:lnTo>
                                <a:lnTo>
                                  <a:pt x="409270" y="0"/>
                                </a:lnTo>
                                <a:close/>
                              </a:path>
                              <a:path w="1798320" h="1579880">
                                <a:moveTo>
                                  <a:pt x="756119" y="249364"/>
                                </a:moveTo>
                                <a:lnTo>
                                  <a:pt x="693712" y="249364"/>
                                </a:lnTo>
                                <a:lnTo>
                                  <a:pt x="693712" y="1579778"/>
                                </a:lnTo>
                                <a:lnTo>
                                  <a:pt x="756119" y="1579778"/>
                                </a:lnTo>
                                <a:lnTo>
                                  <a:pt x="756119" y="249364"/>
                                </a:lnTo>
                                <a:close/>
                              </a:path>
                              <a:path w="1798320" h="1579880">
                                <a:moveTo>
                                  <a:pt x="1104188" y="827062"/>
                                </a:moveTo>
                                <a:lnTo>
                                  <a:pt x="1040561" y="827062"/>
                                </a:lnTo>
                                <a:lnTo>
                                  <a:pt x="1040561" y="1579778"/>
                                </a:lnTo>
                                <a:lnTo>
                                  <a:pt x="1104188" y="1579778"/>
                                </a:lnTo>
                                <a:lnTo>
                                  <a:pt x="1104188" y="827062"/>
                                </a:lnTo>
                                <a:close/>
                              </a:path>
                              <a:path w="1798320" h="1579880">
                                <a:moveTo>
                                  <a:pt x="1451038" y="1093444"/>
                                </a:moveTo>
                                <a:lnTo>
                                  <a:pt x="1387436" y="1093444"/>
                                </a:lnTo>
                                <a:lnTo>
                                  <a:pt x="1387436" y="1579778"/>
                                </a:lnTo>
                                <a:lnTo>
                                  <a:pt x="1451038" y="1579778"/>
                                </a:lnTo>
                                <a:lnTo>
                                  <a:pt x="1451038" y="1093444"/>
                                </a:lnTo>
                                <a:close/>
                              </a:path>
                              <a:path w="1798320" h="1579880">
                                <a:moveTo>
                                  <a:pt x="1797900" y="1048537"/>
                                </a:moveTo>
                                <a:lnTo>
                                  <a:pt x="1734286" y="1048537"/>
                                </a:lnTo>
                                <a:lnTo>
                                  <a:pt x="1734286" y="1579778"/>
                                </a:lnTo>
                                <a:lnTo>
                                  <a:pt x="1797900" y="1579778"/>
                                </a:lnTo>
                                <a:lnTo>
                                  <a:pt x="1797900" y="1048537"/>
                                </a:lnTo>
                                <a:close/>
                              </a:path>
                            </a:pathLst>
                          </a:custGeom>
                          <a:solidFill>
                            <a:srgbClr val="B01C88"/>
                          </a:solidFill>
                        </wps:spPr>
                        <wps:bodyPr wrap="square" lIns="0" tIns="0" rIns="0" bIns="0" rtlCol="0">
                          <a:prstTxWarp prst="textNoShape">
                            <a:avLst/>
                          </a:prstTxWarp>
                          <a:noAutofit/>
                        </wps:bodyPr>
                      </wps:wsp>
                      <wps:wsp>
                        <wps:cNvPr id="571" name="Graphic 571"/>
                        <wps:cNvSpPr/>
                        <wps:spPr>
                          <a:xfrm>
                            <a:off x="281787" y="229482"/>
                            <a:ext cx="1798320" cy="1539875"/>
                          </a:xfrm>
                          <a:custGeom>
                            <a:avLst/>
                            <a:gdLst/>
                            <a:ahLst/>
                            <a:cxnLst/>
                            <a:rect l="l" t="t" r="r" b="b"/>
                            <a:pathLst>
                              <a:path w="1798320" h="1539875">
                                <a:moveTo>
                                  <a:pt x="63601" y="198247"/>
                                </a:moveTo>
                                <a:lnTo>
                                  <a:pt x="0" y="198247"/>
                                </a:lnTo>
                                <a:lnTo>
                                  <a:pt x="0" y="1539506"/>
                                </a:lnTo>
                                <a:lnTo>
                                  <a:pt x="63601" y="1539506"/>
                                </a:lnTo>
                                <a:lnTo>
                                  <a:pt x="63601" y="198247"/>
                                </a:lnTo>
                                <a:close/>
                              </a:path>
                              <a:path w="1798320" h="1539875">
                                <a:moveTo>
                                  <a:pt x="410451" y="0"/>
                                </a:moveTo>
                                <a:lnTo>
                                  <a:pt x="346849" y="0"/>
                                </a:lnTo>
                                <a:lnTo>
                                  <a:pt x="346849" y="1539506"/>
                                </a:lnTo>
                                <a:lnTo>
                                  <a:pt x="410451" y="1539506"/>
                                </a:lnTo>
                                <a:lnTo>
                                  <a:pt x="410451" y="0"/>
                                </a:lnTo>
                                <a:close/>
                              </a:path>
                              <a:path w="1798320" h="1539875">
                                <a:moveTo>
                                  <a:pt x="757313" y="249351"/>
                                </a:moveTo>
                                <a:lnTo>
                                  <a:pt x="693699" y="249351"/>
                                </a:lnTo>
                                <a:lnTo>
                                  <a:pt x="693699" y="1539506"/>
                                </a:lnTo>
                                <a:lnTo>
                                  <a:pt x="757313" y="1539506"/>
                                </a:lnTo>
                                <a:lnTo>
                                  <a:pt x="757313" y="249351"/>
                                </a:lnTo>
                                <a:close/>
                              </a:path>
                              <a:path w="1798320" h="1539875">
                                <a:moveTo>
                                  <a:pt x="1104163" y="732574"/>
                                </a:moveTo>
                                <a:lnTo>
                                  <a:pt x="1041768" y="732574"/>
                                </a:lnTo>
                                <a:lnTo>
                                  <a:pt x="1041768" y="1539506"/>
                                </a:lnTo>
                                <a:lnTo>
                                  <a:pt x="1104163" y="1539506"/>
                                </a:lnTo>
                                <a:lnTo>
                                  <a:pt x="1104163" y="732574"/>
                                </a:lnTo>
                                <a:close/>
                              </a:path>
                              <a:path w="1798320" h="1539875">
                                <a:moveTo>
                                  <a:pt x="1451038" y="1122883"/>
                                </a:moveTo>
                                <a:lnTo>
                                  <a:pt x="1388618" y="1122883"/>
                                </a:lnTo>
                                <a:lnTo>
                                  <a:pt x="1388618" y="1539506"/>
                                </a:lnTo>
                                <a:lnTo>
                                  <a:pt x="1451038" y="1539506"/>
                                </a:lnTo>
                                <a:lnTo>
                                  <a:pt x="1451038" y="1122883"/>
                                </a:lnTo>
                                <a:close/>
                              </a:path>
                              <a:path w="1798320" h="1539875">
                                <a:moveTo>
                                  <a:pt x="1797913" y="1054747"/>
                                </a:moveTo>
                                <a:lnTo>
                                  <a:pt x="1735480" y="1054747"/>
                                </a:lnTo>
                                <a:lnTo>
                                  <a:pt x="1735480" y="1539506"/>
                                </a:lnTo>
                                <a:lnTo>
                                  <a:pt x="1797913" y="1539506"/>
                                </a:lnTo>
                                <a:lnTo>
                                  <a:pt x="1797913" y="1054747"/>
                                </a:lnTo>
                                <a:close/>
                              </a:path>
                            </a:pathLst>
                          </a:custGeom>
                          <a:solidFill>
                            <a:srgbClr val="FCAF17"/>
                          </a:solidFill>
                        </wps:spPr>
                        <wps:bodyPr wrap="square" lIns="0" tIns="0" rIns="0" bIns="0" rtlCol="0">
                          <a:prstTxWarp prst="textNoShape">
                            <a:avLst/>
                          </a:prstTxWarp>
                          <a:noAutofit/>
                        </wps:bodyPr>
                      </wps:wsp>
                      <wps:wsp>
                        <wps:cNvPr id="572" name="Graphic 572"/>
                        <wps:cNvSpPr/>
                        <wps:spPr>
                          <a:xfrm>
                            <a:off x="345389" y="187673"/>
                            <a:ext cx="1798320" cy="1581785"/>
                          </a:xfrm>
                          <a:custGeom>
                            <a:avLst/>
                            <a:gdLst/>
                            <a:ahLst/>
                            <a:cxnLst/>
                            <a:rect l="l" t="t" r="r" b="b"/>
                            <a:pathLst>
                              <a:path w="1798320" h="1581785">
                                <a:moveTo>
                                  <a:pt x="62407" y="82067"/>
                                </a:moveTo>
                                <a:lnTo>
                                  <a:pt x="0" y="82067"/>
                                </a:lnTo>
                                <a:lnTo>
                                  <a:pt x="0" y="1581315"/>
                                </a:lnTo>
                                <a:lnTo>
                                  <a:pt x="62407" y="1581315"/>
                                </a:lnTo>
                                <a:lnTo>
                                  <a:pt x="62407" y="82067"/>
                                </a:lnTo>
                                <a:close/>
                              </a:path>
                              <a:path w="1798320" h="1581785">
                                <a:moveTo>
                                  <a:pt x="410464" y="0"/>
                                </a:moveTo>
                                <a:lnTo>
                                  <a:pt x="346849" y="0"/>
                                </a:lnTo>
                                <a:lnTo>
                                  <a:pt x="346849" y="1581315"/>
                                </a:lnTo>
                                <a:lnTo>
                                  <a:pt x="410464" y="1581315"/>
                                </a:lnTo>
                                <a:lnTo>
                                  <a:pt x="410464" y="0"/>
                                </a:lnTo>
                                <a:close/>
                              </a:path>
                              <a:path w="1798320" h="1581785">
                                <a:moveTo>
                                  <a:pt x="757326" y="246240"/>
                                </a:moveTo>
                                <a:lnTo>
                                  <a:pt x="693712" y="246240"/>
                                </a:lnTo>
                                <a:lnTo>
                                  <a:pt x="693712" y="1581315"/>
                                </a:lnTo>
                                <a:lnTo>
                                  <a:pt x="757326" y="1581315"/>
                                </a:lnTo>
                                <a:lnTo>
                                  <a:pt x="757326" y="246240"/>
                                </a:lnTo>
                                <a:close/>
                              </a:path>
                              <a:path w="1798320" h="1581785">
                                <a:moveTo>
                                  <a:pt x="1104188" y="879703"/>
                                </a:moveTo>
                                <a:lnTo>
                                  <a:pt x="1040561" y="879703"/>
                                </a:lnTo>
                                <a:lnTo>
                                  <a:pt x="1040561" y="1581315"/>
                                </a:lnTo>
                                <a:lnTo>
                                  <a:pt x="1104188" y="1581315"/>
                                </a:lnTo>
                                <a:lnTo>
                                  <a:pt x="1104188" y="879703"/>
                                </a:lnTo>
                                <a:close/>
                              </a:path>
                              <a:path w="1798320" h="1581785">
                                <a:moveTo>
                                  <a:pt x="1451038" y="1209611"/>
                                </a:moveTo>
                                <a:lnTo>
                                  <a:pt x="1387436" y="1209611"/>
                                </a:lnTo>
                                <a:lnTo>
                                  <a:pt x="1387436" y="1581315"/>
                                </a:lnTo>
                                <a:lnTo>
                                  <a:pt x="1451038" y="1581315"/>
                                </a:lnTo>
                                <a:lnTo>
                                  <a:pt x="1451038" y="1209611"/>
                                </a:lnTo>
                                <a:close/>
                              </a:path>
                              <a:path w="1798320" h="1581785">
                                <a:moveTo>
                                  <a:pt x="1797888" y="1194117"/>
                                </a:moveTo>
                                <a:lnTo>
                                  <a:pt x="1734312" y="1194117"/>
                                </a:lnTo>
                                <a:lnTo>
                                  <a:pt x="1734312" y="1581315"/>
                                </a:lnTo>
                                <a:lnTo>
                                  <a:pt x="1797888" y="1581315"/>
                                </a:lnTo>
                                <a:lnTo>
                                  <a:pt x="1797888" y="1194117"/>
                                </a:lnTo>
                                <a:close/>
                              </a:path>
                            </a:pathLst>
                          </a:custGeom>
                          <a:solidFill>
                            <a:srgbClr val="74C043"/>
                          </a:solidFill>
                        </wps:spPr>
                        <wps:bodyPr wrap="square" lIns="0" tIns="0" rIns="0" bIns="0" rtlCol="0">
                          <a:prstTxWarp prst="textNoShape">
                            <a:avLst/>
                          </a:prstTxWarp>
                          <a:noAutofit/>
                        </wps:bodyPr>
                      </wps:wsp>
                      <wps:wsp>
                        <wps:cNvPr id="573" name="Graphic 573"/>
                        <wps:cNvSpPr/>
                        <wps:spPr>
                          <a:xfrm>
                            <a:off x="3111" y="299178"/>
                            <a:ext cx="2293620" cy="1468120"/>
                          </a:xfrm>
                          <a:custGeom>
                            <a:avLst/>
                            <a:gdLst/>
                            <a:ahLst/>
                            <a:cxnLst/>
                            <a:rect l="l" t="t" r="r" b="b"/>
                            <a:pathLst>
                              <a:path w="2293620" h="1468120">
                                <a:moveTo>
                                  <a:pt x="2222643" y="0"/>
                                </a:moveTo>
                                <a:lnTo>
                                  <a:pt x="2293200" y="0"/>
                                </a:lnTo>
                              </a:path>
                              <a:path w="2293620" h="1468120">
                                <a:moveTo>
                                  <a:pt x="2222643" y="294266"/>
                                </a:moveTo>
                                <a:lnTo>
                                  <a:pt x="2293200" y="294266"/>
                                </a:lnTo>
                              </a:path>
                              <a:path w="2293620" h="1468120">
                                <a:moveTo>
                                  <a:pt x="2222643" y="588534"/>
                                </a:moveTo>
                                <a:lnTo>
                                  <a:pt x="2293200" y="588534"/>
                                </a:lnTo>
                              </a:path>
                              <a:path w="2293620" h="1468120">
                                <a:moveTo>
                                  <a:pt x="2222643" y="882811"/>
                                </a:moveTo>
                                <a:lnTo>
                                  <a:pt x="2293200" y="882811"/>
                                </a:lnTo>
                              </a:path>
                              <a:path w="2293620" h="1468120">
                                <a:moveTo>
                                  <a:pt x="2222643" y="1175541"/>
                                </a:moveTo>
                                <a:lnTo>
                                  <a:pt x="2293200" y="1175541"/>
                                </a:lnTo>
                              </a:path>
                              <a:path w="2293620" h="1468120">
                                <a:moveTo>
                                  <a:pt x="2187359" y="1397378"/>
                                </a:moveTo>
                                <a:lnTo>
                                  <a:pt x="2187359" y="1467935"/>
                                </a:lnTo>
                              </a:path>
                              <a:path w="2293620" h="1468120">
                                <a:moveTo>
                                  <a:pt x="1840141" y="1397378"/>
                                </a:moveTo>
                                <a:lnTo>
                                  <a:pt x="1840141" y="1467935"/>
                                </a:lnTo>
                              </a:path>
                              <a:path w="2293620" h="1468120">
                                <a:moveTo>
                                  <a:pt x="1493271" y="1397378"/>
                                </a:moveTo>
                                <a:lnTo>
                                  <a:pt x="1493271" y="1467935"/>
                                </a:lnTo>
                              </a:path>
                              <a:path w="2293620" h="1468120">
                                <a:moveTo>
                                  <a:pt x="1146417" y="1397378"/>
                                </a:moveTo>
                                <a:lnTo>
                                  <a:pt x="1146417" y="1467935"/>
                                </a:lnTo>
                              </a:path>
                              <a:path w="2293620" h="1468120">
                                <a:moveTo>
                                  <a:pt x="799564" y="1397378"/>
                                </a:moveTo>
                                <a:lnTo>
                                  <a:pt x="799564" y="1467935"/>
                                </a:lnTo>
                              </a:path>
                              <a:path w="2293620" h="1468120">
                                <a:moveTo>
                                  <a:pt x="452697" y="1397378"/>
                                </a:moveTo>
                                <a:lnTo>
                                  <a:pt x="452697" y="1467935"/>
                                </a:lnTo>
                              </a:path>
                              <a:path w="2293620" h="1468120">
                                <a:moveTo>
                                  <a:pt x="105834" y="1397378"/>
                                </a:moveTo>
                                <a:lnTo>
                                  <a:pt x="105834" y="1467935"/>
                                </a:lnTo>
                              </a:path>
                              <a:path w="2293620" h="1468120">
                                <a:moveTo>
                                  <a:pt x="0" y="0"/>
                                </a:moveTo>
                                <a:lnTo>
                                  <a:pt x="70556" y="0"/>
                                </a:lnTo>
                              </a:path>
                              <a:path w="2293620" h="1468120">
                                <a:moveTo>
                                  <a:pt x="0" y="294266"/>
                                </a:moveTo>
                                <a:lnTo>
                                  <a:pt x="70556" y="294266"/>
                                </a:lnTo>
                              </a:path>
                              <a:path w="2293620" h="1468120">
                                <a:moveTo>
                                  <a:pt x="0" y="588534"/>
                                </a:moveTo>
                                <a:lnTo>
                                  <a:pt x="70556" y="588534"/>
                                </a:lnTo>
                              </a:path>
                              <a:path w="2293620" h="1468120">
                                <a:moveTo>
                                  <a:pt x="0" y="882811"/>
                                </a:moveTo>
                                <a:lnTo>
                                  <a:pt x="70556" y="882811"/>
                                </a:lnTo>
                              </a:path>
                              <a:path w="2293620" h="1468120">
                                <a:moveTo>
                                  <a:pt x="0" y="1175541"/>
                                </a:moveTo>
                                <a:lnTo>
                                  <a:pt x="70556" y="1175541"/>
                                </a:lnTo>
                              </a:path>
                            </a:pathLst>
                          </a:custGeom>
                          <a:ln w="6223">
                            <a:solidFill>
                              <a:srgbClr val="231F20"/>
                            </a:solidFill>
                            <a:prstDash val="solid"/>
                          </a:ln>
                        </wps:spPr>
                        <wps:bodyPr wrap="square" lIns="0" tIns="0" rIns="0" bIns="0" rtlCol="0">
                          <a:prstTxWarp prst="textNoShape">
                            <a:avLst/>
                          </a:prstTxWarp>
                          <a:noAutofit/>
                        </wps:bodyPr>
                      </wps:wsp>
                      <wps:wsp>
                        <wps:cNvPr id="574" name="Graphic 574"/>
                        <wps:cNvSpPr/>
                        <wps:spPr>
                          <a:xfrm>
                            <a:off x="3111" y="3111"/>
                            <a:ext cx="2293620" cy="1764030"/>
                          </a:xfrm>
                          <a:custGeom>
                            <a:avLst/>
                            <a:gdLst/>
                            <a:ahLst/>
                            <a:cxnLst/>
                            <a:rect l="l" t="t" r="r" b="b"/>
                            <a:pathLst>
                              <a:path w="2293620" h="1764030">
                                <a:moveTo>
                                  <a:pt x="0" y="1764003"/>
                                </a:moveTo>
                                <a:lnTo>
                                  <a:pt x="2293200" y="1764003"/>
                                </a:lnTo>
                                <a:lnTo>
                                  <a:pt x="2293200" y="0"/>
                                </a:lnTo>
                                <a:lnTo>
                                  <a:pt x="0" y="0"/>
                                </a:lnTo>
                                <a:lnTo>
                                  <a:pt x="0" y="1764003"/>
                                </a:lnTo>
                                <a:close/>
                              </a:path>
                            </a:pathLst>
                          </a:custGeom>
                          <a:ln w="6223">
                            <a:solidFill>
                              <a:srgbClr val="231F20"/>
                            </a:solidFill>
                            <a:prstDash val="solid"/>
                          </a:ln>
                        </wps:spPr>
                        <wps:bodyPr wrap="square" lIns="0" tIns="0" rIns="0" bIns="0" rtlCol="0">
                          <a:prstTxWarp prst="textNoShape">
                            <a:avLst/>
                          </a:prstTxWarp>
                          <a:noAutofit/>
                        </wps:bodyPr>
                      </wps:wsp>
                      <wps:wsp>
                        <wps:cNvPr id="575" name="Textbox 575"/>
                        <wps:cNvSpPr txBox="1"/>
                        <wps:spPr>
                          <a:xfrm>
                            <a:off x="0" y="0"/>
                            <a:ext cx="2299970" cy="1770380"/>
                          </a:xfrm>
                          <a:prstGeom prst="rect">
                            <a:avLst/>
                          </a:prstGeom>
                        </wps:spPr>
                        <wps:txbx>
                          <w:txbxContent>
                            <w:p w14:paraId="008B6547" w14:textId="77777777" w:rsidR="007423F2" w:rsidRDefault="007423F2">
                              <w:pPr>
                                <w:spacing w:before="5"/>
                                <w:rPr>
                                  <w:sz w:val="11"/>
                                </w:rPr>
                              </w:pPr>
                            </w:p>
                            <w:p w14:paraId="7EB91155" w14:textId="77777777" w:rsidR="007423F2" w:rsidRDefault="000B511B">
                              <w:pPr>
                                <w:tabs>
                                  <w:tab w:val="left" w:pos="564"/>
                                </w:tabs>
                                <w:ind w:right="304"/>
                                <w:jc w:val="right"/>
                                <w:rPr>
                                  <w:sz w:val="11"/>
                                </w:rPr>
                              </w:pPr>
                              <w:r>
                                <w:rPr>
                                  <w:color w:val="231F20"/>
                                  <w:spacing w:val="-4"/>
                                  <w:sz w:val="11"/>
                                </w:rPr>
                                <w:t>2011</w:t>
                              </w:r>
                              <w:r>
                                <w:rPr>
                                  <w:color w:val="231F20"/>
                                  <w:sz w:val="11"/>
                                </w:rPr>
                                <w:tab/>
                              </w:r>
                              <w:r>
                                <w:rPr>
                                  <w:color w:val="231F20"/>
                                  <w:spacing w:val="-4"/>
                                  <w:sz w:val="11"/>
                                </w:rPr>
                                <w:t>2013</w:t>
                              </w:r>
                            </w:p>
                            <w:p w14:paraId="1CDAF817" w14:textId="77777777" w:rsidR="007423F2" w:rsidRDefault="000B511B">
                              <w:pPr>
                                <w:tabs>
                                  <w:tab w:val="left" w:pos="564"/>
                                </w:tabs>
                                <w:spacing w:before="58"/>
                                <w:ind w:right="301"/>
                                <w:jc w:val="right"/>
                                <w:rPr>
                                  <w:sz w:val="11"/>
                                </w:rPr>
                              </w:pPr>
                              <w:r>
                                <w:rPr>
                                  <w:color w:val="231F20"/>
                                  <w:spacing w:val="-4"/>
                                  <w:sz w:val="11"/>
                                </w:rPr>
                                <w:t>2012</w:t>
                              </w:r>
                              <w:r>
                                <w:rPr>
                                  <w:color w:val="231F20"/>
                                  <w:sz w:val="11"/>
                                </w:rPr>
                                <w:tab/>
                              </w:r>
                              <w:r>
                                <w:rPr>
                                  <w:color w:val="231F20"/>
                                  <w:spacing w:val="-4"/>
                                  <w:sz w:val="11"/>
                                </w:rPr>
                                <w:t>2014</w:t>
                              </w:r>
                            </w:p>
                          </w:txbxContent>
                        </wps:txbx>
                        <wps:bodyPr wrap="square" lIns="0" tIns="0" rIns="0" bIns="0" rtlCol="0">
                          <a:noAutofit/>
                        </wps:bodyPr>
                      </wps:wsp>
                    </wpg:wgp>
                  </a:graphicData>
                </a:graphic>
              </wp:anchor>
            </w:drawing>
          </mc:Choice>
          <mc:Fallback>
            <w:pict>
              <v:group w14:anchorId="7CEA8825" id="Group 564" o:spid="_x0000_s1341" style="position:absolute;left:0;text-align:left;margin-left:39.7pt;margin-top:9.65pt;width:181.1pt;height:139.4pt;z-index:-20386816;mso-wrap-distance-left:0;mso-wrap-distance-right:0;mso-position-horizontal-relative:page;mso-position-vertical-relative:text" coordsize="22999,17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">
                <v:shape id="Graphic 565" o:spid="_x0000_s1342" style="position:absolute;left:14723;top:862;width:882;height:883;visibility:visible;mso-wrap-style:square;v-text-anchor:top" coordsize="88265,8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" path="m88204,l,,,88196r88204,l88204,xe" fillcolor="#00568b" stroked="f">
                  <v:path arrowok="t"/>
                </v:shape>
                <v:shape id="Graphic 566" o:spid="_x0000_s1343" style="position:absolute;left:14723;top:2008;width:882;height:883;visibility:visible;mso-wrap-style:square;v-text-anchor:top" coordsize="88265,8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" path="m88204,l,,,88197r88204,l88204,xe" fillcolor="#b01c88" stroked="f">
                  <v:path arrowok="t"/>
                </v:shape>
                <v:shape id="Graphic 567" o:spid="_x0000_s1344" style="position:absolute;left:18272;top:862;width:883;height:883;visibility:visible;mso-wrap-style:square;v-text-anchor:top" coordsize="88265,8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" path="m88192,l,,,88196r88192,l88192,xe" fillcolor="#fcaf17" stroked="f">
                  <v:path arrowok="t"/>
                </v:shape>
                <v:shape id="Graphic 568" o:spid="_x0000_s1345" style="position:absolute;left:18272;top:2008;width:883;height:883;visibility:visible;mso-wrap-style:square;v-text-anchor:top" coordsize="88265,8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" path="m88192,l,,,88197r88192,l88192,xe" fillcolor="#74c043" stroked="f">
                  <v:path arrowok="t"/>
                </v:shape>
                <v:shape id="Graphic 569" o:spid="_x0000_s1346" style="position:absolute;left:1557;top:1381;width:17983;height:16313;visibility:visible;mso-wrap-style:square;v-text-anchor:top" coordsize="179832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" path="m63614,438302l,438302,,1630883r63614,l63614,438302xem410476,l346875,r,1630883l410476,1630883,410476,xem757326,260197r-63602,l693724,1630883r63602,l757326,260197xem1104176,1028395r-63602,l1040574,1630883r63602,l1104176,1028395xem1451051,1220457r-63615,l1387436,1630883r63615,l1451051,1220457xem1797900,961783r-62407,l1735493,1630883r62407,l1797900,961783xe" fillcolor="#00568b" stroked="f">
                  <v:path arrowok="t"/>
                </v:shape>
                <v:shape id="Graphic 570" o:spid="_x0000_s1347" style="position:absolute;left:2193;top:1892;width:17983;height:15798;visibility:visible;mso-wrap-style:square;v-text-anchor:top" coordsize="1798320,157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" path="m62420,381012l,381012,,1579778r62420,l62420,381012xem409270,l346862,r,1579778l409270,1579778,409270,xem756119,249364r-62407,l693712,1579778r62407,l756119,249364xem1104188,827062r-63627,l1040561,1579778r63627,l1104188,827062xem1451038,1093444r-63602,l1387436,1579778r63602,l1451038,1093444xem1797900,1048537r-63614,l1734286,1579778r63614,l1797900,1048537xe" fillcolor="#b01c88" stroked="f">
                  <v:path arrowok="t"/>
                </v:shape>
                <v:shape id="Graphic 571" o:spid="_x0000_s1348" style="position:absolute;left:2817;top:2294;width:17984;height:15399;visibility:visible;mso-wrap-style:square;v-text-anchor:top" coordsize="1798320,153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" path="m63601,198247l,198247,,1539506r63601,l63601,198247xem410451,l346849,r,1539506l410451,1539506,410451,xem757313,249351r-63614,l693699,1539506r63614,l757313,249351xem1104163,732574r-62395,l1041768,1539506r62395,l1104163,732574xem1451038,1122883r-62420,l1388618,1539506r62420,l1451038,1122883xem1797913,1054747r-62433,l1735480,1539506r62433,l1797913,1054747xe" fillcolor="#fcaf17" stroked="f">
                  <v:path arrowok="t"/>
                </v:shape>
                <v:shape id="Graphic 572" o:spid="_x0000_s1349" style="position:absolute;left:3453;top:1876;width:17984;height:15818;visibility:visible;mso-wrap-style:square;v-text-anchor:top" coordsize="1798320,15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" path="m62407,82067l,82067,,1581315r62407,l62407,82067xem410464,l346849,r,1581315l410464,1581315,410464,xem757326,246240r-63614,l693712,1581315r63614,l757326,246240xem1104188,879703r-63627,l1040561,1581315r63627,l1104188,879703xem1451038,1209611r-63602,l1387436,1581315r63602,l1451038,1209611xem1797888,1194117r-63576,l1734312,1581315r63576,l1797888,1194117xe" fillcolor="#74c043" stroked="f">
                  <v:path arrowok="t"/>
                </v:shape>
                <v:shape id="Graphic 573" o:spid="_x0000_s1350" style="position:absolute;left:31;top:2991;width:22936;height:14681;visibility:visible;mso-wrap-style:square;v-text-anchor:top" coordsize="229362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" path="m2222643,r70557,em2222643,294266r70557,em2222643,588534r70557,em2222643,882811r70557,em2222643,1175541r70557,em2187359,1397378r,70557em1840141,1397378r,70557em1493271,1397378r,70557em1146417,1397378r,70557em799564,1397378r,70557em452697,1397378r,70557em105834,1397378r,70557em,l70556,em,294266r70556,em,588534r70556,em,882811r70556,em,1175541r70556,e" filled="f" strokecolor="#231f20" strokeweight=".49pt">
                  <v:path arrowok="t"/>
                </v:shape>
                <v:shape id="Graphic 574" o:spid="_x0000_s1351" style="position:absolute;left:31;top:31;width:22936;height:17640;visibility:visible;mso-wrap-style:square;v-text-anchor:top" coordsize="2293620,176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" path="m,1764003r2293200,l2293200,,,,,1764003xe" filled="f" strokecolor="#231f20" strokeweight=".49pt">
                  <v:path arrowok="t"/>
                </v:shape>
                <v:shape id="Textbox 575" o:spid="_x0000_s1352" type="#_x0000_t202" style="position:absolute;width:22999;height:17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0T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" filled="f" stroked="f">
                  <v:textbox inset="0,0,0,0">
                    <w:txbxContent>
                      <w:p w14:paraId="008B6547" w14:textId="77777777" w:rsidR="007423F2" w:rsidRDefault="007423F2">
                        <w:pPr>
                          <w:spacing w:before="5"/>
                          <w:rPr>
                            <w:sz w:val="11"/>
                          </w:rPr>
                        </w:pPr>
                      </w:p>
                      <w:p w14:paraId="7EB91155" w14:textId="77777777" w:rsidR="007423F2" w:rsidRDefault="000B511B">
                        <w:pPr>
                          <w:tabs>
                            <w:tab w:val="left" w:pos="564"/>
                          </w:tabs>
                          <w:ind w:right="304"/>
                          <w:jc w:val="right"/>
                          <w:rPr>
                            <w:sz w:val="11"/>
                          </w:rPr>
                        </w:pPr>
                        <w:r>
                          <w:rPr>
                            <w:color w:val="231F20"/>
                            <w:spacing w:val="-4"/>
                            <w:sz w:val="11"/>
                          </w:rPr>
                          <w:t>2011</w:t>
                        </w:r>
                        <w:r>
                          <w:rPr>
                            <w:color w:val="231F20"/>
                            <w:sz w:val="11"/>
                          </w:rPr>
                          <w:tab/>
                        </w:r>
                        <w:r>
                          <w:rPr>
                            <w:color w:val="231F20"/>
                            <w:spacing w:val="-4"/>
                            <w:sz w:val="11"/>
                          </w:rPr>
                          <w:t>2013</w:t>
                        </w:r>
                      </w:p>
                      <w:p w14:paraId="1CDAF817" w14:textId="77777777" w:rsidR="007423F2" w:rsidRDefault="000B511B">
                        <w:pPr>
                          <w:tabs>
                            <w:tab w:val="left" w:pos="564"/>
                          </w:tabs>
                          <w:spacing w:before="58"/>
                          <w:ind w:right="301"/>
                          <w:jc w:val="right"/>
                          <w:rPr>
                            <w:sz w:val="11"/>
                          </w:rPr>
                        </w:pPr>
                        <w:r>
                          <w:rPr>
                            <w:color w:val="231F20"/>
                            <w:spacing w:val="-4"/>
                            <w:sz w:val="11"/>
                          </w:rPr>
                          <w:t>2012</w:t>
                        </w:r>
                        <w:r>
                          <w:rPr>
                            <w:color w:val="231F20"/>
                            <w:sz w:val="11"/>
                          </w:rPr>
                          <w:tab/>
                        </w:r>
                        <w:r>
                          <w:rPr>
                            <w:color w:val="231F20"/>
                            <w:spacing w:val="-4"/>
                            <w:sz w:val="11"/>
                          </w:rPr>
                          <w:t>2014</w:t>
                        </w:r>
                      </w:p>
                    </w:txbxContent>
                  </v:textbox>
                </v:shape>
                <w10:wrap anchorx="page"/>
              </v:group>
            </w:pict>
          </mc:Fallback>
        </mc:AlternateContent>
      </w:r>
      <w:r>
        <w:rPr>
          <w:color w:val="231F20"/>
          <w:spacing w:val="-2"/>
          <w:sz w:val="11"/>
        </w:rPr>
        <w:t>Percentage</w:t>
      </w:r>
      <w:r>
        <w:rPr>
          <w:color w:val="231F20"/>
          <w:spacing w:val="-7"/>
          <w:sz w:val="11"/>
        </w:rPr>
        <w:t xml:space="preserve"> </w:t>
      </w:r>
      <w:r>
        <w:rPr>
          <w:color w:val="231F20"/>
          <w:spacing w:val="-2"/>
          <w:sz w:val="11"/>
        </w:rPr>
        <w:t>of</w:t>
      </w:r>
      <w:r>
        <w:rPr>
          <w:color w:val="231F20"/>
          <w:spacing w:val="-7"/>
          <w:sz w:val="11"/>
        </w:rPr>
        <w:t xml:space="preserve"> </w:t>
      </w:r>
      <w:r>
        <w:rPr>
          <w:color w:val="231F20"/>
          <w:spacing w:val="-2"/>
          <w:sz w:val="11"/>
        </w:rPr>
        <w:t>mortgagors</w:t>
      </w:r>
      <w:r>
        <w:rPr>
          <w:color w:val="231F20"/>
          <w:spacing w:val="14"/>
          <w:sz w:val="11"/>
        </w:rPr>
        <w:t xml:space="preserve"> </w:t>
      </w:r>
      <w:r>
        <w:rPr>
          <w:color w:val="231F20"/>
          <w:spacing w:val="-5"/>
          <w:position w:val="-8"/>
          <w:sz w:val="11"/>
        </w:rPr>
        <w:t>30</w:t>
      </w:r>
    </w:p>
    <w:p w14:paraId="1522B3F1" w14:textId="77777777" w:rsidR="007423F2" w:rsidRDefault="007423F2">
      <w:pPr>
        <w:pStyle w:val="BodyText"/>
        <w:rPr>
          <w:sz w:val="11"/>
        </w:rPr>
      </w:pPr>
    </w:p>
    <w:p w14:paraId="6F5DE117" w14:textId="77777777" w:rsidR="007423F2" w:rsidRDefault="007423F2">
      <w:pPr>
        <w:pStyle w:val="BodyText"/>
        <w:spacing w:before="79"/>
        <w:rPr>
          <w:sz w:val="11"/>
        </w:rPr>
      </w:pPr>
    </w:p>
    <w:p w14:paraId="7F912690" w14:textId="77777777" w:rsidR="007423F2" w:rsidRDefault="000B511B">
      <w:pPr>
        <w:spacing w:before="1"/>
        <w:ind w:right="431"/>
        <w:jc w:val="right"/>
        <w:rPr>
          <w:sz w:val="11"/>
        </w:rPr>
      </w:pPr>
      <w:r>
        <w:rPr>
          <w:color w:val="231F20"/>
          <w:spacing w:val="-5"/>
          <w:w w:val="105"/>
          <w:sz w:val="11"/>
        </w:rPr>
        <w:t>25</w:t>
      </w:r>
    </w:p>
    <w:p w14:paraId="7E816236" w14:textId="77777777" w:rsidR="007423F2" w:rsidRDefault="007423F2">
      <w:pPr>
        <w:pStyle w:val="BodyText"/>
        <w:rPr>
          <w:sz w:val="11"/>
        </w:rPr>
      </w:pPr>
    </w:p>
    <w:p w14:paraId="44A1B438" w14:textId="77777777" w:rsidR="007423F2" w:rsidRDefault="007423F2">
      <w:pPr>
        <w:pStyle w:val="BodyText"/>
        <w:spacing w:before="80"/>
        <w:rPr>
          <w:sz w:val="11"/>
        </w:rPr>
      </w:pPr>
    </w:p>
    <w:p w14:paraId="0A8B92E7" w14:textId="77777777" w:rsidR="007423F2" w:rsidRDefault="000B511B">
      <w:pPr>
        <w:ind w:right="431"/>
        <w:jc w:val="right"/>
        <w:rPr>
          <w:sz w:val="11"/>
        </w:rPr>
      </w:pPr>
      <w:r>
        <w:rPr>
          <w:color w:val="231F20"/>
          <w:spacing w:val="-5"/>
          <w:w w:val="105"/>
          <w:sz w:val="11"/>
        </w:rPr>
        <w:t>20</w:t>
      </w:r>
    </w:p>
    <w:p w14:paraId="278F5121" w14:textId="77777777" w:rsidR="007423F2" w:rsidRDefault="007423F2">
      <w:pPr>
        <w:pStyle w:val="BodyText"/>
        <w:rPr>
          <w:sz w:val="11"/>
        </w:rPr>
      </w:pPr>
    </w:p>
    <w:p w14:paraId="40283515" w14:textId="77777777" w:rsidR="007423F2" w:rsidRDefault="007423F2">
      <w:pPr>
        <w:pStyle w:val="BodyText"/>
        <w:spacing w:before="80"/>
        <w:rPr>
          <w:sz w:val="11"/>
        </w:rPr>
      </w:pPr>
    </w:p>
    <w:p w14:paraId="61893527" w14:textId="77777777" w:rsidR="007423F2" w:rsidRDefault="000B511B">
      <w:pPr>
        <w:ind w:right="431"/>
        <w:jc w:val="right"/>
        <w:rPr>
          <w:sz w:val="11"/>
        </w:rPr>
      </w:pPr>
      <w:r>
        <w:rPr>
          <w:color w:val="231F20"/>
          <w:spacing w:val="-5"/>
          <w:sz w:val="11"/>
        </w:rPr>
        <w:t>15</w:t>
      </w:r>
    </w:p>
    <w:p w14:paraId="67C900CB" w14:textId="77777777" w:rsidR="007423F2" w:rsidRDefault="007423F2">
      <w:pPr>
        <w:pStyle w:val="BodyText"/>
        <w:rPr>
          <w:sz w:val="11"/>
        </w:rPr>
      </w:pPr>
    </w:p>
    <w:p w14:paraId="25304D9B" w14:textId="77777777" w:rsidR="007423F2" w:rsidRDefault="007423F2">
      <w:pPr>
        <w:pStyle w:val="BodyText"/>
        <w:spacing w:before="79"/>
        <w:rPr>
          <w:sz w:val="11"/>
        </w:rPr>
      </w:pPr>
    </w:p>
    <w:p w14:paraId="491DEF53" w14:textId="77777777" w:rsidR="007423F2" w:rsidRDefault="000B511B">
      <w:pPr>
        <w:ind w:right="431"/>
        <w:jc w:val="right"/>
        <w:rPr>
          <w:sz w:val="11"/>
        </w:rPr>
      </w:pPr>
      <w:r>
        <w:rPr>
          <w:color w:val="231F20"/>
          <w:spacing w:val="-5"/>
          <w:sz w:val="11"/>
        </w:rPr>
        <w:t>10</w:t>
      </w:r>
    </w:p>
    <w:p w14:paraId="1C732FF3" w14:textId="77777777" w:rsidR="007423F2" w:rsidRDefault="007423F2">
      <w:pPr>
        <w:pStyle w:val="BodyText"/>
        <w:rPr>
          <w:sz w:val="11"/>
        </w:rPr>
      </w:pPr>
    </w:p>
    <w:p w14:paraId="0A034D3B" w14:textId="77777777" w:rsidR="007423F2" w:rsidRDefault="007423F2">
      <w:pPr>
        <w:pStyle w:val="BodyText"/>
        <w:spacing w:before="80"/>
        <w:rPr>
          <w:sz w:val="11"/>
        </w:rPr>
      </w:pPr>
    </w:p>
    <w:p w14:paraId="3BB67CA4" w14:textId="77777777" w:rsidR="007423F2" w:rsidRDefault="000B511B">
      <w:pPr>
        <w:ind w:right="431"/>
        <w:jc w:val="right"/>
        <w:rPr>
          <w:sz w:val="11"/>
        </w:rPr>
      </w:pPr>
      <w:r>
        <w:rPr>
          <w:color w:val="231F20"/>
          <w:spacing w:val="-10"/>
          <w:w w:val="105"/>
          <w:sz w:val="11"/>
        </w:rPr>
        <w:t>5</w:t>
      </w:r>
    </w:p>
    <w:p w14:paraId="62D87FDC" w14:textId="77777777" w:rsidR="007423F2" w:rsidRDefault="007423F2">
      <w:pPr>
        <w:pStyle w:val="BodyText"/>
        <w:rPr>
          <w:sz w:val="11"/>
        </w:rPr>
      </w:pPr>
    </w:p>
    <w:p w14:paraId="26AE046C" w14:textId="77777777" w:rsidR="007423F2" w:rsidRDefault="007423F2">
      <w:pPr>
        <w:pStyle w:val="BodyText"/>
        <w:spacing w:before="80"/>
        <w:rPr>
          <w:sz w:val="11"/>
        </w:rPr>
      </w:pPr>
    </w:p>
    <w:p w14:paraId="7CEC737B" w14:textId="77777777" w:rsidR="007423F2" w:rsidRDefault="000B511B">
      <w:pPr>
        <w:spacing w:line="118" w:lineRule="exact"/>
        <w:ind w:left="3388"/>
        <w:jc w:val="center"/>
        <w:rPr>
          <w:sz w:val="11"/>
        </w:rPr>
      </w:pPr>
      <w:r>
        <w:rPr>
          <w:color w:val="231F20"/>
          <w:spacing w:val="-10"/>
          <w:w w:val="110"/>
          <w:sz w:val="11"/>
        </w:rPr>
        <w:t>0</w:t>
      </w:r>
    </w:p>
    <w:p w14:paraId="16172421" w14:textId="77777777" w:rsidR="007423F2" w:rsidRDefault="000B511B">
      <w:pPr>
        <w:tabs>
          <w:tab w:val="left" w:pos="548"/>
          <w:tab w:val="left" w:pos="1088"/>
          <w:tab w:val="left" w:pos="1632"/>
          <w:tab w:val="left" w:pos="2179"/>
          <w:tab w:val="left" w:pos="2753"/>
        </w:tabs>
        <w:spacing w:line="118" w:lineRule="exact"/>
        <w:ind w:right="522"/>
        <w:jc w:val="center"/>
        <w:rPr>
          <w:sz w:val="11"/>
        </w:rPr>
      </w:pPr>
      <w:r>
        <w:rPr>
          <w:color w:val="231F20"/>
          <w:spacing w:val="-5"/>
          <w:w w:val="110"/>
          <w:sz w:val="11"/>
        </w:rPr>
        <w:t>0–1</w:t>
      </w:r>
      <w:r>
        <w:rPr>
          <w:color w:val="231F20"/>
          <w:sz w:val="11"/>
        </w:rPr>
        <w:tab/>
      </w:r>
      <w:r>
        <w:rPr>
          <w:color w:val="231F20"/>
          <w:spacing w:val="-5"/>
          <w:w w:val="110"/>
          <w:sz w:val="11"/>
        </w:rPr>
        <w:t>1–2</w:t>
      </w:r>
      <w:r>
        <w:rPr>
          <w:color w:val="231F20"/>
          <w:sz w:val="11"/>
        </w:rPr>
        <w:tab/>
      </w:r>
      <w:r>
        <w:rPr>
          <w:color w:val="231F20"/>
          <w:spacing w:val="-5"/>
          <w:w w:val="110"/>
          <w:sz w:val="11"/>
        </w:rPr>
        <w:t>2–3</w:t>
      </w:r>
      <w:r>
        <w:rPr>
          <w:color w:val="231F20"/>
          <w:sz w:val="11"/>
        </w:rPr>
        <w:tab/>
      </w:r>
      <w:r>
        <w:rPr>
          <w:color w:val="231F20"/>
          <w:spacing w:val="-5"/>
          <w:w w:val="105"/>
          <w:sz w:val="11"/>
        </w:rPr>
        <w:t>3–4</w:t>
      </w:r>
      <w:r>
        <w:rPr>
          <w:color w:val="231F20"/>
          <w:sz w:val="11"/>
        </w:rPr>
        <w:tab/>
      </w:r>
      <w:r>
        <w:rPr>
          <w:color w:val="231F20"/>
          <w:spacing w:val="-5"/>
          <w:w w:val="110"/>
          <w:sz w:val="11"/>
        </w:rPr>
        <w:t>4–5</w:t>
      </w:r>
      <w:r>
        <w:rPr>
          <w:color w:val="231F20"/>
          <w:sz w:val="11"/>
        </w:rPr>
        <w:tab/>
      </w:r>
      <w:r>
        <w:rPr>
          <w:color w:val="231F20"/>
          <w:w w:val="105"/>
          <w:sz w:val="11"/>
        </w:rPr>
        <w:t>≥</w:t>
      </w:r>
      <w:r>
        <w:rPr>
          <w:color w:val="231F20"/>
          <w:spacing w:val="-9"/>
          <w:w w:val="105"/>
          <w:sz w:val="11"/>
        </w:rPr>
        <w:t xml:space="preserve"> </w:t>
      </w:r>
      <w:r>
        <w:rPr>
          <w:color w:val="231F20"/>
          <w:spacing w:val="-10"/>
          <w:w w:val="110"/>
          <w:sz w:val="11"/>
        </w:rPr>
        <w:t>5</w:t>
      </w:r>
    </w:p>
    <w:p w14:paraId="10D1D5F1" w14:textId="77777777" w:rsidR="007423F2" w:rsidRDefault="000B511B">
      <w:pPr>
        <w:spacing w:before="4"/>
        <w:ind w:right="526"/>
        <w:jc w:val="center"/>
        <w:rPr>
          <w:sz w:val="11"/>
        </w:rPr>
      </w:pPr>
      <w:r>
        <w:rPr>
          <w:color w:val="231F20"/>
          <w:spacing w:val="-2"/>
          <w:sz w:val="11"/>
        </w:rPr>
        <w:t>Mortgage</w:t>
      </w:r>
      <w:r>
        <w:rPr>
          <w:color w:val="231F20"/>
          <w:spacing w:val="-5"/>
          <w:sz w:val="11"/>
        </w:rPr>
        <w:t xml:space="preserve"> </w:t>
      </w:r>
      <w:r>
        <w:rPr>
          <w:color w:val="231F20"/>
          <w:spacing w:val="-2"/>
          <w:sz w:val="11"/>
        </w:rPr>
        <w:t>debt</w:t>
      </w:r>
      <w:r>
        <w:rPr>
          <w:color w:val="231F20"/>
          <w:spacing w:val="-5"/>
          <w:sz w:val="11"/>
        </w:rPr>
        <w:t xml:space="preserve"> </w:t>
      </w:r>
      <w:r>
        <w:rPr>
          <w:color w:val="231F20"/>
          <w:spacing w:val="-2"/>
          <w:sz w:val="11"/>
        </w:rPr>
        <w:t>to</w:t>
      </w:r>
      <w:r>
        <w:rPr>
          <w:color w:val="231F20"/>
          <w:spacing w:val="-4"/>
          <w:sz w:val="11"/>
        </w:rPr>
        <w:t xml:space="preserve"> </w:t>
      </w:r>
      <w:r>
        <w:rPr>
          <w:color w:val="231F20"/>
          <w:spacing w:val="-2"/>
          <w:sz w:val="11"/>
        </w:rPr>
        <w:t>income</w:t>
      </w:r>
      <w:r>
        <w:rPr>
          <w:color w:val="231F20"/>
          <w:spacing w:val="-5"/>
          <w:sz w:val="11"/>
        </w:rPr>
        <w:t xml:space="preserve"> </w:t>
      </w:r>
      <w:r>
        <w:rPr>
          <w:color w:val="231F20"/>
          <w:spacing w:val="-4"/>
          <w:sz w:val="11"/>
        </w:rPr>
        <w:t>ratio</w:t>
      </w:r>
    </w:p>
    <w:p w14:paraId="5D092AC2" w14:textId="77777777" w:rsidR="007423F2" w:rsidRDefault="007423F2">
      <w:pPr>
        <w:pStyle w:val="BodyText"/>
        <w:spacing w:before="2"/>
        <w:rPr>
          <w:sz w:val="11"/>
        </w:rPr>
      </w:pPr>
    </w:p>
    <w:p w14:paraId="43BA34C2" w14:textId="77777777" w:rsidR="007423F2" w:rsidRDefault="000B511B">
      <w:pPr>
        <w:spacing w:before="1"/>
        <w:ind w:left="85"/>
        <w:rPr>
          <w:sz w:val="11"/>
        </w:rPr>
      </w:pPr>
      <w:r>
        <w:rPr>
          <w:color w:val="000005"/>
          <w:spacing w:val="-4"/>
          <w:sz w:val="11"/>
        </w:rPr>
        <w:t>Sources:</w:t>
      </w:r>
      <w:r>
        <w:rPr>
          <w:color w:val="000005"/>
          <w:spacing w:val="23"/>
          <w:sz w:val="11"/>
        </w:rPr>
        <w:t xml:space="preserve"> </w:t>
      </w:r>
      <w:r>
        <w:rPr>
          <w:color w:val="000005"/>
          <w:spacing w:val="-4"/>
          <w:sz w:val="11"/>
        </w:rPr>
        <w:t>NMG</w:t>
      </w:r>
      <w:r>
        <w:rPr>
          <w:color w:val="000005"/>
          <w:spacing w:val="-5"/>
          <w:sz w:val="11"/>
        </w:rPr>
        <w:t xml:space="preserve"> </w:t>
      </w:r>
      <w:r>
        <w:rPr>
          <w:color w:val="000005"/>
          <w:spacing w:val="-4"/>
          <w:sz w:val="11"/>
        </w:rPr>
        <w:t>Consulting and</w:t>
      </w:r>
      <w:r>
        <w:rPr>
          <w:color w:val="000005"/>
          <w:spacing w:val="-5"/>
          <w:sz w:val="11"/>
        </w:rPr>
        <w:t xml:space="preserve"> </w:t>
      </w:r>
      <w:r>
        <w:rPr>
          <w:color w:val="000005"/>
          <w:spacing w:val="-4"/>
          <w:sz w:val="11"/>
        </w:rPr>
        <w:t>Bank</w:t>
      </w:r>
      <w:r>
        <w:rPr>
          <w:color w:val="000005"/>
          <w:spacing w:val="-5"/>
          <w:sz w:val="11"/>
        </w:rPr>
        <w:t xml:space="preserve"> </w:t>
      </w:r>
      <w:r>
        <w:rPr>
          <w:color w:val="000005"/>
          <w:spacing w:val="-4"/>
          <w:sz w:val="11"/>
        </w:rPr>
        <w:t>calculations.</w:t>
      </w:r>
    </w:p>
    <w:p w14:paraId="5986DFF9" w14:textId="77777777" w:rsidR="007423F2" w:rsidRDefault="007423F2">
      <w:pPr>
        <w:pStyle w:val="BodyText"/>
        <w:spacing w:before="3" w:after="1"/>
        <w:rPr>
          <w:sz w:val="10"/>
        </w:rPr>
      </w:pPr>
    </w:p>
    <w:p w14:paraId="264B4A12" w14:textId="77777777" w:rsidR="007423F2" w:rsidRDefault="000B511B">
      <w:pPr>
        <w:pStyle w:val="BodyText"/>
        <w:spacing w:line="20" w:lineRule="exact"/>
        <w:ind w:left="85" w:right="-144"/>
        <w:rPr>
          <w:sz w:val="2"/>
        </w:rPr>
      </w:pPr>
      <w:r>
        <w:rPr>
          <w:noProof/>
          <w:sz w:val="2"/>
        </w:rPr>
        <mc:AlternateContent>
          <mc:Choice Requires="wpg">
            <w:drawing>
              <wp:inline distT="0" distB="0" distL="0" distR="0" wp14:anchorId="64AEEBA6" wp14:editId="25932A28">
                <wp:extent cx="2736215" cy="8890"/>
                <wp:effectExtent l="9525" t="0" r="0" b="635"/>
                <wp:docPr id="576" name="Group 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577" name="Graphic 577"/>
                        <wps:cNvSpPr/>
                        <wps:spPr>
                          <a:xfrm>
                            <a:off x="0" y="4444"/>
                            <a:ext cx="2736215" cy="1270"/>
                          </a:xfrm>
                          <a:custGeom>
                            <a:avLst/>
                            <a:gdLst/>
                            <a:ahLst/>
                            <a:cxnLst/>
                            <a:rect l="l" t="t" r="r" b="b"/>
                            <a:pathLst>
                              <a:path w="2736215">
                                <a:moveTo>
                                  <a:pt x="0" y="0"/>
                                </a:moveTo>
                                <a:lnTo>
                                  <a:pt x="2735999"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440CD3D4" id="Group 576"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PpRqX9wAgAAlAUAAA4AAAAAAAAAAAAAAAAA&#10;LgIAAGRycy9lMm9Eb2MueG1sUEsBAi0AFAAGAAgAAAAhAAGrR9XaAAAAAwEAAA8AAAAAAAAAAAAA&#10;AAAAygQAAGRycy9kb3ducmV2LnhtbFBLBQYAAAAABAAEAPMAAADRBQAAAAA=&#10;">
                <v:shape id="Graphic 577"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" path="m,l2735999,e" filled="f" strokecolor="#682c61" strokeweight=".7pt">
                  <v:path arrowok="t"/>
                </v:shape>
                <w10:anchorlock/>
              </v:group>
            </w:pict>
          </mc:Fallback>
        </mc:AlternateContent>
      </w:r>
    </w:p>
    <w:p w14:paraId="31655C9F" w14:textId="77777777" w:rsidR="007423F2" w:rsidRDefault="000B511B">
      <w:pPr>
        <w:spacing w:before="73" w:line="264" w:lineRule="auto"/>
        <w:ind w:left="85"/>
        <w:rPr>
          <w:position w:val="4"/>
          <w:sz w:val="12"/>
        </w:rPr>
      </w:pPr>
      <w:r>
        <w:rPr>
          <w:b/>
          <w:color w:val="682C61"/>
          <w:spacing w:val="-6"/>
          <w:sz w:val="18"/>
        </w:rPr>
        <w:t>Chart</w:t>
      </w:r>
      <w:r>
        <w:rPr>
          <w:b/>
          <w:color w:val="682C61"/>
          <w:spacing w:val="-17"/>
          <w:sz w:val="18"/>
        </w:rPr>
        <w:t xml:space="preserve"> </w:t>
      </w:r>
      <w:r>
        <w:rPr>
          <w:b/>
          <w:color w:val="682C61"/>
          <w:spacing w:val="-6"/>
          <w:sz w:val="18"/>
        </w:rPr>
        <w:t>2.19</w:t>
      </w:r>
      <w:r>
        <w:rPr>
          <w:b/>
          <w:color w:val="682C61"/>
          <w:spacing w:val="14"/>
          <w:sz w:val="18"/>
        </w:rPr>
        <w:t xml:space="preserve"> </w:t>
      </w:r>
      <w:r>
        <w:rPr>
          <w:color w:val="682C61"/>
          <w:spacing w:val="-6"/>
          <w:sz w:val="18"/>
        </w:rPr>
        <w:t>Fewer</w:t>
      </w:r>
      <w:r>
        <w:rPr>
          <w:color w:val="682C61"/>
          <w:spacing w:val="-13"/>
          <w:sz w:val="18"/>
        </w:rPr>
        <w:t xml:space="preserve"> </w:t>
      </w:r>
      <w:r>
        <w:rPr>
          <w:color w:val="682C61"/>
          <w:spacing w:val="-6"/>
          <w:sz w:val="18"/>
        </w:rPr>
        <w:t>borrowers</w:t>
      </w:r>
      <w:r>
        <w:rPr>
          <w:color w:val="682C61"/>
          <w:spacing w:val="-13"/>
          <w:sz w:val="18"/>
        </w:rPr>
        <w:t xml:space="preserve"> </w:t>
      </w:r>
      <w:r>
        <w:rPr>
          <w:color w:val="682C61"/>
          <w:spacing w:val="-6"/>
          <w:sz w:val="18"/>
        </w:rPr>
        <w:t>would</w:t>
      </w:r>
      <w:r>
        <w:rPr>
          <w:color w:val="682C61"/>
          <w:spacing w:val="-13"/>
          <w:sz w:val="18"/>
        </w:rPr>
        <w:t xml:space="preserve"> </w:t>
      </w:r>
      <w:r>
        <w:rPr>
          <w:color w:val="682C61"/>
          <w:spacing w:val="-6"/>
          <w:sz w:val="18"/>
        </w:rPr>
        <w:t>need</w:t>
      </w:r>
      <w:r>
        <w:rPr>
          <w:color w:val="682C61"/>
          <w:spacing w:val="-13"/>
          <w:sz w:val="18"/>
        </w:rPr>
        <w:t xml:space="preserve"> </w:t>
      </w:r>
      <w:r>
        <w:rPr>
          <w:color w:val="682C61"/>
          <w:spacing w:val="-6"/>
          <w:sz w:val="18"/>
        </w:rPr>
        <w:t>to</w:t>
      </w:r>
      <w:r>
        <w:rPr>
          <w:color w:val="682C61"/>
          <w:spacing w:val="-13"/>
          <w:sz w:val="18"/>
        </w:rPr>
        <w:t xml:space="preserve"> </w:t>
      </w:r>
      <w:r>
        <w:rPr>
          <w:color w:val="682C61"/>
          <w:spacing w:val="-6"/>
          <w:sz w:val="18"/>
        </w:rPr>
        <w:t>take</w:t>
      </w:r>
      <w:r>
        <w:rPr>
          <w:color w:val="682C61"/>
          <w:spacing w:val="-13"/>
          <w:sz w:val="18"/>
        </w:rPr>
        <w:t xml:space="preserve"> </w:t>
      </w:r>
      <w:r>
        <w:rPr>
          <w:color w:val="682C61"/>
          <w:spacing w:val="-6"/>
          <w:sz w:val="18"/>
        </w:rPr>
        <w:t xml:space="preserve">action </w:t>
      </w:r>
      <w:r>
        <w:rPr>
          <w:color w:val="682C61"/>
          <w:sz w:val="18"/>
        </w:rPr>
        <w:t>to</w:t>
      </w:r>
      <w:r>
        <w:rPr>
          <w:color w:val="682C61"/>
          <w:spacing w:val="-14"/>
          <w:sz w:val="18"/>
        </w:rPr>
        <w:t xml:space="preserve"> </w:t>
      </w:r>
      <w:r>
        <w:rPr>
          <w:color w:val="682C61"/>
          <w:sz w:val="18"/>
        </w:rPr>
        <w:t>deal</w:t>
      </w:r>
      <w:r>
        <w:rPr>
          <w:color w:val="682C61"/>
          <w:spacing w:val="-14"/>
          <w:sz w:val="18"/>
        </w:rPr>
        <w:t xml:space="preserve"> </w:t>
      </w:r>
      <w:r>
        <w:rPr>
          <w:color w:val="682C61"/>
          <w:sz w:val="18"/>
        </w:rPr>
        <w:t>with</w:t>
      </w:r>
      <w:r>
        <w:rPr>
          <w:color w:val="682C61"/>
          <w:spacing w:val="-13"/>
          <w:sz w:val="18"/>
        </w:rPr>
        <w:t xml:space="preserve"> </w:t>
      </w:r>
      <w:r>
        <w:rPr>
          <w:color w:val="682C61"/>
          <w:sz w:val="18"/>
        </w:rPr>
        <w:t>higher</w:t>
      </w:r>
      <w:r>
        <w:rPr>
          <w:color w:val="682C61"/>
          <w:spacing w:val="-14"/>
          <w:sz w:val="18"/>
        </w:rPr>
        <w:t xml:space="preserve"> </w:t>
      </w:r>
      <w:r>
        <w:rPr>
          <w:color w:val="682C61"/>
          <w:sz w:val="18"/>
        </w:rPr>
        <w:t>interest</w:t>
      </w:r>
      <w:r>
        <w:rPr>
          <w:color w:val="682C61"/>
          <w:spacing w:val="-13"/>
          <w:sz w:val="18"/>
        </w:rPr>
        <w:t xml:space="preserve"> </w:t>
      </w:r>
      <w:r>
        <w:rPr>
          <w:color w:val="682C61"/>
          <w:sz w:val="18"/>
        </w:rPr>
        <w:t>rates</w:t>
      </w:r>
      <w:r>
        <w:rPr>
          <w:color w:val="682C61"/>
          <w:spacing w:val="-14"/>
          <w:sz w:val="18"/>
        </w:rPr>
        <w:t xml:space="preserve"> </w:t>
      </w:r>
      <w:r>
        <w:rPr>
          <w:color w:val="682C61"/>
          <w:sz w:val="18"/>
        </w:rPr>
        <w:t>than</w:t>
      </w:r>
      <w:r>
        <w:rPr>
          <w:color w:val="682C61"/>
          <w:spacing w:val="-13"/>
          <w:sz w:val="18"/>
        </w:rPr>
        <w:t xml:space="preserve"> </w:t>
      </w:r>
      <w:r>
        <w:rPr>
          <w:color w:val="682C61"/>
          <w:sz w:val="18"/>
        </w:rPr>
        <w:t>in</w:t>
      </w:r>
      <w:r>
        <w:rPr>
          <w:color w:val="682C61"/>
          <w:spacing w:val="-14"/>
          <w:sz w:val="18"/>
        </w:rPr>
        <w:t xml:space="preserve"> </w:t>
      </w:r>
      <w:r>
        <w:rPr>
          <w:color w:val="682C61"/>
          <w:sz w:val="18"/>
        </w:rPr>
        <w:t xml:space="preserve">2013 </w:t>
      </w:r>
      <w:r>
        <w:rPr>
          <w:color w:val="000005"/>
          <w:spacing w:val="-4"/>
          <w:sz w:val="16"/>
        </w:rPr>
        <w:t>Proportion</w:t>
      </w:r>
      <w:r>
        <w:rPr>
          <w:color w:val="000005"/>
          <w:spacing w:val="-7"/>
          <w:sz w:val="16"/>
        </w:rPr>
        <w:t xml:space="preserve"> </w:t>
      </w:r>
      <w:r>
        <w:rPr>
          <w:color w:val="000005"/>
          <w:spacing w:val="-4"/>
          <w:sz w:val="16"/>
        </w:rPr>
        <w:t>of</w:t>
      </w:r>
      <w:r>
        <w:rPr>
          <w:color w:val="000005"/>
          <w:spacing w:val="-7"/>
          <w:sz w:val="16"/>
        </w:rPr>
        <w:t xml:space="preserve"> </w:t>
      </w:r>
      <w:r>
        <w:rPr>
          <w:color w:val="000005"/>
          <w:spacing w:val="-4"/>
          <w:sz w:val="16"/>
        </w:rPr>
        <w:t>mortgagors</w:t>
      </w:r>
      <w:r>
        <w:rPr>
          <w:color w:val="000005"/>
          <w:spacing w:val="-7"/>
          <w:sz w:val="16"/>
        </w:rPr>
        <w:t xml:space="preserve"> </w:t>
      </w:r>
      <w:r>
        <w:rPr>
          <w:color w:val="000005"/>
          <w:spacing w:val="-4"/>
          <w:sz w:val="16"/>
        </w:rPr>
        <w:t>that</w:t>
      </w:r>
      <w:r>
        <w:rPr>
          <w:color w:val="000005"/>
          <w:spacing w:val="-7"/>
          <w:sz w:val="16"/>
        </w:rPr>
        <w:t xml:space="preserve"> </w:t>
      </w:r>
      <w:r>
        <w:rPr>
          <w:color w:val="000005"/>
          <w:spacing w:val="-4"/>
          <w:sz w:val="16"/>
        </w:rPr>
        <w:t>would</w:t>
      </w:r>
      <w:r>
        <w:rPr>
          <w:color w:val="000005"/>
          <w:spacing w:val="-7"/>
          <w:sz w:val="16"/>
        </w:rPr>
        <w:t xml:space="preserve"> </w:t>
      </w:r>
      <w:r>
        <w:rPr>
          <w:color w:val="000005"/>
          <w:spacing w:val="-4"/>
          <w:sz w:val="16"/>
        </w:rPr>
        <w:t>need</w:t>
      </w:r>
      <w:r>
        <w:rPr>
          <w:color w:val="000005"/>
          <w:spacing w:val="-7"/>
          <w:sz w:val="16"/>
        </w:rPr>
        <w:t xml:space="preserve"> </w:t>
      </w:r>
      <w:r>
        <w:rPr>
          <w:color w:val="000005"/>
          <w:spacing w:val="-4"/>
          <w:sz w:val="16"/>
        </w:rPr>
        <w:t>to</w:t>
      </w:r>
      <w:r>
        <w:rPr>
          <w:color w:val="000005"/>
          <w:spacing w:val="-7"/>
          <w:sz w:val="16"/>
        </w:rPr>
        <w:t xml:space="preserve"> </w:t>
      </w:r>
      <w:r>
        <w:rPr>
          <w:color w:val="000005"/>
          <w:spacing w:val="-4"/>
          <w:sz w:val="16"/>
        </w:rPr>
        <w:t>take</w:t>
      </w:r>
      <w:r>
        <w:rPr>
          <w:color w:val="000005"/>
          <w:spacing w:val="-7"/>
          <w:sz w:val="16"/>
        </w:rPr>
        <w:t xml:space="preserve"> </w:t>
      </w:r>
      <w:r>
        <w:rPr>
          <w:color w:val="000005"/>
          <w:spacing w:val="-4"/>
          <w:sz w:val="16"/>
        </w:rPr>
        <w:t>action</w:t>
      </w:r>
      <w:r>
        <w:rPr>
          <w:color w:val="000005"/>
          <w:spacing w:val="-7"/>
          <w:sz w:val="16"/>
        </w:rPr>
        <w:t xml:space="preserve"> </w:t>
      </w:r>
      <w:r>
        <w:rPr>
          <w:color w:val="000005"/>
          <w:spacing w:val="-4"/>
          <w:sz w:val="16"/>
        </w:rPr>
        <w:t xml:space="preserve">if </w:t>
      </w:r>
      <w:r>
        <w:rPr>
          <w:color w:val="000005"/>
          <w:sz w:val="16"/>
        </w:rPr>
        <w:t>interest</w:t>
      </w:r>
      <w:r>
        <w:rPr>
          <w:color w:val="000005"/>
          <w:spacing w:val="-2"/>
          <w:sz w:val="16"/>
        </w:rPr>
        <w:t xml:space="preserve"> </w:t>
      </w:r>
      <w:r>
        <w:rPr>
          <w:color w:val="000005"/>
          <w:sz w:val="16"/>
        </w:rPr>
        <w:t>rates</w:t>
      </w:r>
      <w:r>
        <w:rPr>
          <w:color w:val="000005"/>
          <w:spacing w:val="-2"/>
          <w:sz w:val="16"/>
        </w:rPr>
        <w:t xml:space="preserve"> </w:t>
      </w:r>
      <w:r>
        <w:rPr>
          <w:color w:val="000005"/>
          <w:sz w:val="16"/>
        </w:rPr>
        <w:t>rose</w:t>
      </w:r>
      <w:r>
        <w:rPr>
          <w:color w:val="000005"/>
          <w:position w:val="4"/>
          <w:sz w:val="12"/>
        </w:rPr>
        <w:t>(a)</w:t>
      </w:r>
    </w:p>
    <w:p w14:paraId="189F0F90" w14:textId="77777777" w:rsidR="007423F2" w:rsidRDefault="000B511B">
      <w:pPr>
        <w:spacing w:before="17"/>
        <w:ind w:left="2490"/>
        <w:rPr>
          <w:position w:val="-8"/>
          <w:sz w:val="11"/>
        </w:rPr>
      </w:pPr>
      <w:r>
        <w:rPr>
          <w:noProof/>
          <w:position w:val="-8"/>
          <w:sz w:val="11"/>
        </w:rPr>
        <mc:AlternateContent>
          <mc:Choice Requires="wpg">
            <w:drawing>
              <wp:anchor distT="0" distB="0" distL="0" distR="0" simplePos="0" relativeHeight="482930688" behindDoc="1" locked="0" layoutInCell="1" allowOverlap="1" wp14:anchorId="19C4F4C2" wp14:editId="33EE811B">
                <wp:simplePos x="0" y="0"/>
                <wp:positionH relativeFrom="page">
                  <wp:posOffset>503999</wp:posOffset>
                </wp:positionH>
                <wp:positionV relativeFrom="paragraph">
                  <wp:posOffset>110570</wp:posOffset>
                </wp:positionV>
                <wp:extent cx="2299970" cy="1770380"/>
                <wp:effectExtent l="0" t="0" r="0" b="0"/>
                <wp:wrapNone/>
                <wp:docPr id="578" name="Group 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99970" cy="1770380"/>
                          <a:chOff x="0" y="0"/>
                          <a:chExt cx="2299970" cy="1770380"/>
                        </a:xfrm>
                      </wpg:grpSpPr>
                      <wps:wsp>
                        <wps:cNvPr id="579" name="Graphic 579"/>
                        <wps:cNvSpPr/>
                        <wps:spPr>
                          <a:xfrm>
                            <a:off x="2225755" y="284071"/>
                            <a:ext cx="71120" cy="1125220"/>
                          </a:xfrm>
                          <a:custGeom>
                            <a:avLst/>
                            <a:gdLst/>
                            <a:ahLst/>
                            <a:cxnLst/>
                            <a:rect l="l" t="t" r="r" b="b"/>
                            <a:pathLst>
                              <a:path w="71120" h="1125220">
                                <a:moveTo>
                                  <a:pt x="0" y="0"/>
                                </a:moveTo>
                                <a:lnTo>
                                  <a:pt x="70557" y="0"/>
                                </a:lnTo>
                              </a:path>
                              <a:path w="71120" h="1125220">
                                <a:moveTo>
                                  <a:pt x="0" y="280927"/>
                                </a:moveTo>
                                <a:lnTo>
                                  <a:pt x="70557" y="280927"/>
                                </a:lnTo>
                              </a:path>
                              <a:path w="71120" h="1125220">
                                <a:moveTo>
                                  <a:pt x="0" y="563120"/>
                                </a:moveTo>
                                <a:lnTo>
                                  <a:pt x="70557" y="563120"/>
                                </a:lnTo>
                              </a:path>
                              <a:path w="71120" h="1125220">
                                <a:moveTo>
                                  <a:pt x="0" y="844041"/>
                                </a:moveTo>
                                <a:lnTo>
                                  <a:pt x="70557" y="844041"/>
                                </a:lnTo>
                              </a:path>
                              <a:path w="71120" h="1125220">
                                <a:moveTo>
                                  <a:pt x="0" y="1124964"/>
                                </a:moveTo>
                                <a:lnTo>
                                  <a:pt x="70557" y="1124964"/>
                                </a:lnTo>
                              </a:path>
                            </a:pathLst>
                          </a:custGeom>
                          <a:ln w="6223">
                            <a:solidFill>
                              <a:srgbClr val="231F20"/>
                            </a:solidFill>
                            <a:prstDash val="solid"/>
                          </a:ln>
                        </wps:spPr>
                        <wps:bodyPr wrap="square" lIns="0" tIns="0" rIns="0" bIns="0" rtlCol="0">
                          <a:prstTxWarp prst="textNoShape">
                            <a:avLst/>
                          </a:prstTxWarp>
                          <a:noAutofit/>
                        </wps:bodyPr>
                      </wps:wsp>
                      <wps:wsp>
                        <wps:cNvPr id="580" name="Graphic 580"/>
                        <wps:cNvSpPr/>
                        <wps:spPr>
                          <a:xfrm>
                            <a:off x="2225755" y="1689967"/>
                            <a:ext cx="71120" cy="1270"/>
                          </a:xfrm>
                          <a:custGeom>
                            <a:avLst/>
                            <a:gdLst/>
                            <a:ahLst/>
                            <a:cxnLst/>
                            <a:rect l="l" t="t" r="r" b="b"/>
                            <a:pathLst>
                              <a:path w="71120">
                                <a:moveTo>
                                  <a:pt x="0" y="0"/>
                                </a:moveTo>
                                <a:lnTo>
                                  <a:pt x="70557" y="0"/>
                                </a:lnTo>
                              </a:path>
                            </a:pathLst>
                          </a:custGeom>
                          <a:ln w="6223">
                            <a:solidFill>
                              <a:srgbClr val="231F20"/>
                            </a:solidFill>
                            <a:prstDash val="solid"/>
                          </a:ln>
                        </wps:spPr>
                        <wps:bodyPr wrap="square" lIns="0" tIns="0" rIns="0" bIns="0" rtlCol="0">
                          <a:prstTxWarp prst="textNoShape">
                            <a:avLst/>
                          </a:prstTxWarp>
                          <a:noAutofit/>
                        </wps:bodyPr>
                      </wps:wsp>
                      <wps:wsp>
                        <wps:cNvPr id="581" name="Graphic 581"/>
                        <wps:cNvSpPr/>
                        <wps:spPr>
                          <a:xfrm>
                            <a:off x="3111" y="284071"/>
                            <a:ext cx="71120" cy="1125220"/>
                          </a:xfrm>
                          <a:custGeom>
                            <a:avLst/>
                            <a:gdLst/>
                            <a:ahLst/>
                            <a:cxnLst/>
                            <a:rect l="l" t="t" r="r" b="b"/>
                            <a:pathLst>
                              <a:path w="71120" h="1125220">
                                <a:moveTo>
                                  <a:pt x="0" y="0"/>
                                </a:moveTo>
                                <a:lnTo>
                                  <a:pt x="70556" y="0"/>
                                </a:lnTo>
                              </a:path>
                              <a:path w="71120" h="1125220">
                                <a:moveTo>
                                  <a:pt x="0" y="280927"/>
                                </a:moveTo>
                                <a:lnTo>
                                  <a:pt x="70556" y="280927"/>
                                </a:lnTo>
                              </a:path>
                              <a:path w="71120" h="1125220">
                                <a:moveTo>
                                  <a:pt x="0" y="563120"/>
                                </a:moveTo>
                                <a:lnTo>
                                  <a:pt x="70556" y="563120"/>
                                </a:lnTo>
                              </a:path>
                              <a:path w="71120" h="1125220">
                                <a:moveTo>
                                  <a:pt x="0" y="844041"/>
                                </a:moveTo>
                                <a:lnTo>
                                  <a:pt x="70556" y="844041"/>
                                </a:lnTo>
                              </a:path>
                              <a:path w="71120" h="1125220">
                                <a:moveTo>
                                  <a:pt x="0" y="1124964"/>
                                </a:moveTo>
                                <a:lnTo>
                                  <a:pt x="70556" y="1124964"/>
                                </a:lnTo>
                              </a:path>
                            </a:pathLst>
                          </a:custGeom>
                          <a:ln w="6223">
                            <a:solidFill>
                              <a:srgbClr val="231F20"/>
                            </a:solidFill>
                            <a:prstDash val="solid"/>
                          </a:ln>
                        </wps:spPr>
                        <wps:bodyPr wrap="square" lIns="0" tIns="0" rIns="0" bIns="0" rtlCol="0">
                          <a:prstTxWarp prst="textNoShape">
                            <a:avLst/>
                          </a:prstTxWarp>
                          <a:noAutofit/>
                        </wps:bodyPr>
                      </wps:wsp>
                      <wps:wsp>
                        <wps:cNvPr id="582" name="Graphic 582"/>
                        <wps:cNvSpPr/>
                        <wps:spPr>
                          <a:xfrm>
                            <a:off x="3111" y="1689967"/>
                            <a:ext cx="71120" cy="1270"/>
                          </a:xfrm>
                          <a:custGeom>
                            <a:avLst/>
                            <a:gdLst/>
                            <a:ahLst/>
                            <a:cxnLst/>
                            <a:rect l="l" t="t" r="r" b="b"/>
                            <a:pathLst>
                              <a:path w="71120">
                                <a:moveTo>
                                  <a:pt x="0" y="0"/>
                                </a:moveTo>
                                <a:lnTo>
                                  <a:pt x="70556" y="0"/>
                                </a:lnTo>
                              </a:path>
                            </a:pathLst>
                          </a:custGeom>
                          <a:ln w="6223">
                            <a:solidFill>
                              <a:srgbClr val="231F20"/>
                            </a:solidFill>
                            <a:prstDash val="solid"/>
                          </a:ln>
                        </wps:spPr>
                        <wps:bodyPr wrap="square" lIns="0" tIns="0" rIns="0" bIns="0" rtlCol="0">
                          <a:prstTxWarp prst="textNoShape">
                            <a:avLst/>
                          </a:prstTxWarp>
                          <a:noAutofit/>
                        </wps:bodyPr>
                      </wps:wsp>
                      <wps:wsp>
                        <wps:cNvPr id="583" name="Graphic 583"/>
                        <wps:cNvSpPr/>
                        <wps:spPr>
                          <a:xfrm>
                            <a:off x="107723" y="1696563"/>
                            <a:ext cx="2082800" cy="71120"/>
                          </a:xfrm>
                          <a:custGeom>
                            <a:avLst/>
                            <a:gdLst/>
                            <a:ahLst/>
                            <a:cxnLst/>
                            <a:rect l="l" t="t" r="r" b="b"/>
                            <a:pathLst>
                              <a:path w="2082800" h="71120">
                                <a:moveTo>
                                  <a:pt x="2082373" y="0"/>
                                </a:moveTo>
                                <a:lnTo>
                                  <a:pt x="2082373" y="70543"/>
                                </a:lnTo>
                              </a:path>
                              <a:path w="2082800" h="71120">
                                <a:moveTo>
                                  <a:pt x="2013099" y="35271"/>
                                </a:moveTo>
                                <a:lnTo>
                                  <a:pt x="2013099" y="70543"/>
                                </a:lnTo>
                              </a:path>
                              <a:path w="2082800" h="71120">
                                <a:moveTo>
                                  <a:pt x="1942941" y="35271"/>
                                </a:moveTo>
                                <a:lnTo>
                                  <a:pt x="1942941" y="70543"/>
                                </a:lnTo>
                              </a:path>
                              <a:path w="2082800" h="71120">
                                <a:moveTo>
                                  <a:pt x="1873666" y="35271"/>
                                </a:moveTo>
                                <a:lnTo>
                                  <a:pt x="1873666" y="70543"/>
                                </a:lnTo>
                              </a:path>
                              <a:path w="2082800" h="71120">
                                <a:moveTo>
                                  <a:pt x="1804417" y="35271"/>
                                </a:moveTo>
                                <a:lnTo>
                                  <a:pt x="1804417" y="70543"/>
                                </a:lnTo>
                              </a:path>
                              <a:path w="2082800" h="71120">
                                <a:moveTo>
                                  <a:pt x="1735155" y="35271"/>
                                </a:moveTo>
                                <a:lnTo>
                                  <a:pt x="1735155" y="70543"/>
                                </a:lnTo>
                              </a:path>
                              <a:path w="2082800" h="71120">
                                <a:moveTo>
                                  <a:pt x="1665905" y="35271"/>
                                </a:moveTo>
                                <a:lnTo>
                                  <a:pt x="1665905" y="70543"/>
                                </a:lnTo>
                              </a:path>
                              <a:path w="2082800" h="71120">
                                <a:moveTo>
                                  <a:pt x="1596644" y="35271"/>
                                </a:moveTo>
                                <a:lnTo>
                                  <a:pt x="1596644" y="70543"/>
                                </a:lnTo>
                              </a:path>
                              <a:path w="2082800" h="71120">
                                <a:moveTo>
                                  <a:pt x="1526448" y="35271"/>
                                </a:moveTo>
                                <a:lnTo>
                                  <a:pt x="1526448" y="70543"/>
                                </a:lnTo>
                              </a:path>
                              <a:path w="2082800" h="71120">
                                <a:moveTo>
                                  <a:pt x="1457199" y="35271"/>
                                </a:moveTo>
                                <a:lnTo>
                                  <a:pt x="1457199" y="70543"/>
                                </a:lnTo>
                              </a:path>
                              <a:path w="2082800" h="71120">
                                <a:moveTo>
                                  <a:pt x="1318676" y="35271"/>
                                </a:moveTo>
                                <a:lnTo>
                                  <a:pt x="1318676" y="70543"/>
                                </a:lnTo>
                              </a:path>
                              <a:path w="2082800" h="71120">
                                <a:moveTo>
                                  <a:pt x="1387937" y="0"/>
                                </a:moveTo>
                                <a:lnTo>
                                  <a:pt x="1387937" y="70543"/>
                                </a:lnTo>
                              </a:path>
                              <a:path w="2082800" h="71120">
                                <a:moveTo>
                                  <a:pt x="1249413" y="35271"/>
                                </a:moveTo>
                                <a:lnTo>
                                  <a:pt x="1249413" y="70543"/>
                                </a:lnTo>
                              </a:path>
                              <a:path w="2082800" h="71120">
                                <a:moveTo>
                                  <a:pt x="1180162" y="35271"/>
                                </a:moveTo>
                                <a:lnTo>
                                  <a:pt x="1180162" y="70543"/>
                                </a:lnTo>
                              </a:path>
                              <a:path w="2082800" h="71120">
                                <a:moveTo>
                                  <a:pt x="1109985" y="35271"/>
                                </a:moveTo>
                                <a:lnTo>
                                  <a:pt x="1109985" y="70543"/>
                                </a:lnTo>
                              </a:path>
                              <a:path w="2082800" h="71120">
                                <a:moveTo>
                                  <a:pt x="1040729" y="35271"/>
                                </a:moveTo>
                                <a:lnTo>
                                  <a:pt x="1040729" y="70543"/>
                                </a:lnTo>
                              </a:path>
                              <a:path w="2082800" h="71120">
                                <a:moveTo>
                                  <a:pt x="971473" y="35271"/>
                                </a:moveTo>
                                <a:lnTo>
                                  <a:pt x="971473" y="70543"/>
                                </a:lnTo>
                              </a:path>
                              <a:path w="2082800" h="71120">
                                <a:moveTo>
                                  <a:pt x="902206" y="35271"/>
                                </a:moveTo>
                                <a:lnTo>
                                  <a:pt x="902206" y="70543"/>
                                </a:lnTo>
                              </a:path>
                              <a:path w="2082800" h="71120">
                                <a:moveTo>
                                  <a:pt x="832952" y="35271"/>
                                </a:moveTo>
                                <a:lnTo>
                                  <a:pt x="832952" y="70543"/>
                                </a:lnTo>
                              </a:path>
                              <a:path w="2082800" h="71120">
                                <a:moveTo>
                                  <a:pt x="763690" y="35271"/>
                                </a:moveTo>
                                <a:lnTo>
                                  <a:pt x="763690" y="70543"/>
                                </a:lnTo>
                              </a:path>
                              <a:path w="2082800" h="71120">
                                <a:moveTo>
                                  <a:pt x="693512" y="0"/>
                                </a:moveTo>
                                <a:lnTo>
                                  <a:pt x="693512" y="70543"/>
                                </a:lnTo>
                              </a:path>
                              <a:path w="2082800" h="71120">
                                <a:moveTo>
                                  <a:pt x="624250" y="35271"/>
                                </a:moveTo>
                                <a:lnTo>
                                  <a:pt x="624250" y="70543"/>
                                </a:lnTo>
                              </a:path>
                              <a:path w="2082800" h="71120">
                                <a:moveTo>
                                  <a:pt x="554995" y="35271"/>
                                </a:moveTo>
                                <a:lnTo>
                                  <a:pt x="554995" y="70543"/>
                                </a:lnTo>
                              </a:path>
                              <a:path w="2082800" h="71120">
                                <a:moveTo>
                                  <a:pt x="485733" y="35271"/>
                                </a:moveTo>
                                <a:lnTo>
                                  <a:pt x="485733" y="70543"/>
                                </a:lnTo>
                              </a:path>
                              <a:path w="2082800" h="71120">
                                <a:moveTo>
                                  <a:pt x="416472" y="35271"/>
                                </a:moveTo>
                                <a:lnTo>
                                  <a:pt x="416472" y="70543"/>
                                </a:lnTo>
                              </a:path>
                              <a:path w="2082800" h="71120">
                                <a:moveTo>
                                  <a:pt x="346293" y="35271"/>
                                </a:moveTo>
                                <a:lnTo>
                                  <a:pt x="346293" y="70543"/>
                                </a:lnTo>
                              </a:path>
                              <a:path w="2082800" h="71120">
                                <a:moveTo>
                                  <a:pt x="277032" y="35271"/>
                                </a:moveTo>
                                <a:lnTo>
                                  <a:pt x="277032" y="70543"/>
                                </a:lnTo>
                              </a:path>
                              <a:path w="2082800" h="71120">
                                <a:moveTo>
                                  <a:pt x="207777" y="35271"/>
                                </a:moveTo>
                                <a:lnTo>
                                  <a:pt x="207777" y="70543"/>
                                </a:lnTo>
                              </a:path>
                              <a:path w="2082800" h="71120">
                                <a:moveTo>
                                  <a:pt x="138516" y="35271"/>
                                </a:moveTo>
                                <a:lnTo>
                                  <a:pt x="138516" y="70543"/>
                                </a:lnTo>
                              </a:path>
                              <a:path w="2082800" h="71120">
                                <a:moveTo>
                                  <a:pt x="69260" y="35271"/>
                                </a:moveTo>
                                <a:lnTo>
                                  <a:pt x="69260" y="70543"/>
                                </a:lnTo>
                              </a:path>
                              <a:path w="2082800" h="71120">
                                <a:moveTo>
                                  <a:pt x="0" y="0"/>
                                </a:moveTo>
                                <a:lnTo>
                                  <a:pt x="0" y="70543"/>
                                </a:lnTo>
                              </a:path>
                            </a:pathLst>
                          </a:custGeom>
                          <a:ln w="6223">
                            <a:solidFill>
                              <a:srgbClr val="231F20"/>
                            </a:solidFill>
                            <a:prstDash val="solid"/>
                          </a:ln>
                        </wps:spPr>
                        <wps:bodyPr wrap="square" lIns="0" tIns="0" rIns="0" bIns="0" rtlCol="0">
                          <a:prstTxWarp prst="textNoShape">
                            <a:avLst/>
                          </a:prstTxWarp>
                          <a:noAutofit/>
                        </wps:bodyPr>
                      </wps:wsp>
                      <wps:wsp>
                        <wps:cNvPr id="584" name="Graphic 584"/>
                        <wps:cNvSpPr/>
                        <wps:spPr>
                          <a:xfrm>
                            <a:off x="107723" y="348609"/>
                            <a:ext cx="2082800" cy="1341755"/>
                          </a:xfrm>
                          <a:custGeom>
                            <a:avLst/>
                            <a:gdLst/>
                            <a:ahLst/>
                            <a:cxnLst/>
                            <a:rect l="l" t="t" r="r" b="b"/>
                            <a:pathLst>
                              <a:path w="2082800" h="1341755">
                                <a:moveTo>
                                  <a:pt x="0" y="1341357"/>
                                </a:moveTo>
                                <a:lnTo>
                                  <a:pt x="69260" y="1322377"/>
                                </a:lnTo>
                                <a:lnTo>
                                  <a:pt x="138516" y="1304665"/>
                                </a:lnTo>
                                <a:lnTo>
                                  <a:pt x="207777" y="1270490"/>
                                </a:lnTo>
                                <a:lnTo>
                                  <a:pt x="277032" y="1213561"/>
                                </a:lnTo>
                                <a:lnTo>
                                  <a:pt x="346293" y="1161674"/>
                                </a:lnTo>
                                <a:lnTo>
                                  <a:pt x="416472" y="1109786"/>
                                </a:lnTo>
                                <a:lnTo>
                                  <a:pt x="485733" y="1033866"/>
                                </a:lnTo>
                                <a:lnTo>
                                  <a:pt x="554995" y="979453"/>
                                </a:lnTo>
                                <a:lnTo>
                                  <a:pt x="624250" y="890861"/>
                                </a:lnTo>
                                <a:lnTo>
                                  <a:pt x="693512" y="846579"/>
                                </a:lnTo>
                                <a:lnTo>
                                  <a:pt x="763690" y="766851"/>
                                </a:lnTo>
                                <a:lnTo>
                                  <a:pt x="832952" y="727622"/>
                                </a:lnTo>
                                <a:lnTo>
                                  <a:pt x="902206" y="633986"/>
                                </a:lnTo>
                                <a:lnTo>
                                  <a:pt x="971473" y="594752"/>
                                </a:lnTo>
                                <a:lnTo>
                                  <a:pt x="1040729" y="564384"/>
                                </a:lnTo>
                                <a:lnTo>
                                  <a:pt x="1109985" y="477069"/>
                                </a:lnTo>
                                <a:lnTo>
                                  <a:pt x="1180162" y="421389"/>
                                </a:lnTo>
                                <a:lnTo>
                                  <a:pt x="1249413" y="383425"/>
                                </a:lnTo>
                                <a:lnTo>
                                  <a:pt x="1318676" y="334065"/>
                                </a:lnTo>
                                <a:lnTo>
                                  <a:pt x="1387937" y="312559"/>
                                </a:lnTo>
                                <a:lnTo>
                                  <a:pt x="1457199" y="249290"/>
                                </a:lnTo>
                                <a:lnTo>
                                  <a:pt x="1526448" y="223978"/>
                                </a:lnTo>
                                <a:lnTo>
                                  <a:pt x="1596644" y="207529"/>
                                </a:lnTo>
                                <a:lnTo>
                                  <a:pt x="1665905" y="187279"/>
                                </a:lnTo>
                                <a:lnTo>
                                  <a:pt x="1735155" y="139197"/>
                                </a:lnTo>
                                <a:lnTo>
                                  <a:pt x="1804417" y="84782"/>
                                </a:lnTo>
                                <a:lnTo>
                                  <a:pt x="1873666" y="51880"/>
                                </a:lnTo>
                                <a:lnTo>
                                  <a:pt x="1942941" y="27833"/>
                                </a:lnTo>
                                <a:lnTo>
                                  <a:pt x="2013099" y="6325"/>
                                </a:lnTo>
                                <a:lnTo>
                                  <a:pt x="2082373" y="0"/>
                                </a:lnTo>
                              </a:path>
                            </a:pathLst>
                          </a:custGeom>
                          <a:ln w="12446">
                            <a:solidFill>
                              <a:srgbClr val="00568B"/>
                            </a:solidFill>
                            <a:prstDash val="solid"/>
                          </a:ln>
                        </wps:spPr>
                        <wps:bodyPr wrap="square" lIns="0" tIns="0" rIns="0" bIns="0" rtlCol="0">
                          <a:prstTxWarp prst="textNoShape">
                            <a:avLst/>
                          </a:prstTxWarp>
                          <a:noAutofit/>
                        </wps:bodyPr>
                      </wps:wsp>
                      <wps:wsp>
                        <wps:cNvPr id="585" name="Graphic 585"/>
                        <wps:cNvSpPr/>
                        <wps:spPr>
                          <a:xfrm>
                            <a:off x="107723" y="129680"/>
                            <a:ext cx="2082800" cy="1560830"/>
                          </a:xfrm>
                          <a:custGeom>
                            <a:avLst/>
                            <a:gdLst/>
                            <a:ahLst/>
                            <a:cxnLst/>
                            <a:rect l="l" t="t" r="r" b="b"/>
                            <a:pathLst>
                              <a:path w="2082800" h="1560830">
                                <a:moveTo>
                                  <a:pt x="0" y="1560286"/>
                                </a:moveTo>
                                <a:lnTo>
                                  <a:pt x="69260" y="1498279"/>
                                </a:lnTo>
                                <a:lnTo>
                                  <a:pt x="138516" y="1433747"/>
                                </a:lnTo>
                                <a:lnTo>
                                  <a:pt x="207777" y="1371740"/>
                                </a:lnTo>
                                <a:lnTo>
                                  <a:pt x="277032" y="1305952"/>
                                </a:lnTo>
                                <a:lnTo>
                                  <a:pt x="346293" y="1240138"/>
                                </a:lnTo>
                                <a:lnTo>
                                  <a:pt x="416472" y="1174335"/>
                                </a:lnTo>
                                <a:lnTo>
                                  <a:pt x="485733" y="1109790"/>
                                </a:lnTo>
                                <a:lnTo>
                                  <a:pt x="554995" y="1040204"/>
                                </a:lnTo>
                                <a:lnTo>
                                  <a:pt x="624250" y="969335"/>
                                </a:lnTo>
                                <a:lnTo>
                                  <a:pt x="693512" y="897192"/>
                                </a:lnTo>
                                <a:lnTo>
                                  <a:pt x="763690" y="826340"/>
                                </a:lnTo>
                                <a:lnTo>
                                  <a:pt x="832952" y="755474"/>
                                </a:lnTo>
                                <a:lnTo>
                                  <a:pt x="902206" y="694733"/>
                                </a:lnTo>
                                <a:lnTo>
                                  <a:pt x="971473" y="633986"/>
                                </a:lnTo>
                                <a:lnTo>
                                  <a:pt x="1040729" y="575778"/>
                                </a:lnTo>
                                <a:lnTo>
                                  <a:pt x="1109985" y="518835"/>
                                </a:lnTo>
                                <a:lnTo>
                                  <a:pt x="1180162" y="464421"/>
                                </a:lnTo>
                                <a:lnTo>
                                  <a:pt x="1249413" y="413805"/>
                                </a:lnTo>
                                <a:lnTo>
                                  <a:pt x="1318676" y="366980"/>
                                </a:lnTo>
                                <a:lnTo>
                                  <a:pt x="1387937" y="320161"/>
                                </a:lnTo>
                                <a:lnTo>
                                  <a:pt x="1457199" y="278400"/>
                                </a:lnTo>
                                <a:lnTo>
                                  <a:pt x="1526448" y="237907"/>
                                </a:lnTo>
                                <a:lnTo>
                                  <a:pt x="1596644" y="199950"/>
                                </a:lnTo>
                                <a:lnTo>
                                  <a:pt x="1665905" y="165778"/>
                                </a:lnTo>
                                <a:lnTo>
                                  <a:pt x="1735155" y="135404"/>
                                </a:lnTo>
                                <a:lnTo>
                                  <a:pt x="1804417" y="106301"/>
                                </a:lnTo>
                                <a:lnTo>
                                  <a:pt x="1873666" y="78461"/>
                                </a:lnTo>
                                <a:lnTo>
                                  <a:pt x="1942941" y="51887"/>
                                </a:lnTo>
                                <a:lnTo>
                                  <a:pt x="2013099" y="26582"/>
                                </a:lnTo>
                                <a:lnTo>
                                  <a:pt x="2082373" y="0"/>
                                </a:lnTo>
                              </a:path>
                            </a:pathLst>
                          </a:custGeom>
                          <a:ln w="12446">
                            <a:solidFill>
                              <a:srgbClr val="00568B"/>
                            </a:solidFill>
                            <a:prstDash val="dash"/>
                          </a:ln>
                        </wps:spPr>
                        <wps:bodyPr wrap="square" lIns="0" tIns="0" rIns="0" bIns="0" rtlCol="0">
                          <a:prstTxWarp prst="textNoShape">
                            <a:avLst/>
                          </a:prstTxWarp>
                          <a:noAutofit/>
                        </wps:bodyPr>
                      </wps:wsp>
                      <wps:wsp>
                        <wps:cNvPr id="586" name="Graphic 586"/>
                        <wps:cNvSpPr/>
                        <wps:spPr>
                          <a:xfrm>
                            <a:off x="107723" y="1305286"/>
                            <a:ext cx="2082800" cy="384810"/>
                          </a:xfrm>
                          <a:custGeom>
                            <a:avLst/>
                            <a:gdLst/>
                            <a:ahLst/>
                            <a:cxnLst/>
                            <a:rect l="l" t="t" r="r" b="b"/>
                            <a:pathLst>
                              <a:path w="2082800" h="384810">
                                <a:moveTo>
                                  <a:pt x="0" y="384680"/>
                                </a:moveTo>
                                <a:lnTo>
                                  <a:pt x="69260" y="384680"/>
                                </a:lnTo>
                                <a:lnTo>
                                  <a:pt x="138516" y="384680"/>
                                </a:lnTo>
                                <a:lnTo>
                                  <a:pt x="207777" y="384680"/>
                                </a:lnTo>
                                <a:lnTo>
                                  <a:pt x="277032" y="384680"/>
                                </a:lnTo>
                                <a:lnTo>
                                  <a:pt x="346293" y="383435"/>
                                </a:lnTo>
                                <a:lnTo>
                                  <a:pt x="416472" y="383435"/>
                                </a:lnTo>
                                <a:lnTo>
                                  <a:pt x="485733" y="382153"/>
                                </a:lnTo>
                                <a:lnTo>
                                  <a:pt x="554995" y="380895"/>
                                </a:lnTo>
                                <a:lnTo>
                                  <a:pt x="624250" y="378357"/>
                                </a:lnTo>
                                <a:lnTo>
                                  <a:pt x="693512" y="374562"/>
                                </a:lnTo>
                                <a:lnTo>
                                  <a:pt x="763690" y="366970"/>
                                </a:lnTo>
                                <a:lnTo>
                                  <a:pt x="832952" y="355582"/>
                                </a:lnTo>
                                <a:lnTo>
                                  <a:pt x="902206" y="347988"/>
                                </a:lnTo>
                                <a:lnTo>
                                  <a:pt x="971473" y="346732"/>
                                </a:lnTo>
                                <a:lnTo>
                                  <a:pt x="1040729" y="342924"/>
                                </a:lnTo>
                                <a:lnTo>
                                  <a:pt x="1109985" y="334074"/>
                                </a:lnTo>
                                <a:lnTo>
                                  <a:pt x="1180162" y="325201"/>
                                </a:lnTo>
                                <a:lnTo>
                                  <a:pt x="1249413" y="299910"/>
                                </a:lnTo>
                                <a:lnTo>
                                  <a:pt x="1318676" y="285983"/>
                                </a:lnTo>
                                <a:lnTo>
                                  <a:pt x="1387937" y="273325"/>
                                </a:lnTo>
                                <a:lnTo>
                                  <a:pt x="1457199" y="253076"/>
                                </a:lnTo>
                                <a:lnTo>
                                  <a:pt x="1526448" y="229030"/>
                                </a:lnTo>
                                <a:lnTo>
                                  <a:pt x="1596644" y="202471"/>
                                </a:lnTo>
                                <a:lnTo>
                                  <a:pt x="1665905" y="177156"/>
                                </a:lnTo>
                                <a:lnTo>
                                  <a:pt x="1735155" y="153109"/>
                                </a:lnTo>
                                <a:lnTo>
                                  <a:pt x="1804417" y="121471"/>
                                </a:lnTo>
                                <a:lnTo>
                                  <a:pt x="1873666" y="96169"/>
                                </a:lnTo>
                                <a:lnTo>
                                  <a:pt x="1942941" y="56939"/>
                                </a:lnTo>
                                <a:lnTo>
                                  <a:pt x="2013099" y="35432"/>
                                </a:lnTo>
                                <a:lnTo>
                                  <a:pt x="2082373" y="0"/>
                                </a:lnTo>
                              </a:path>
                            </a:pathLst>
                          </a:custGeom>
                          <a:ln w="12446">
                            <a:solidFill>
                              <a:srgbClr val="B01C88"/>
                            </a:solidFill>
                            <a:prstDash val="solid"/>
                          </a:ln>
                        </wps:spPr>
                        <wps:bodyPr wrap="square" lIns="0" tIns="0" rIns="0" bIns="0" rtlCol="0">
                          <a:prstTxWarp prst="textNoShape">
                            <a:avLst/>
                          </a:prstTxWarp>
                          <a:noAutofit/>
                        </wps:bodyPr>
                      </wps:wsp>
                      <wps:wsp>
                        <wps:cNvPr id="587" name="Graphic 587"/>
                        <wps:cNvSpPr/>
                        <wps:spPr>
                          <a:xfrm>
                            <a:off x="107723" y="1178735"/>
                            <a:ext cx="2082800" cy="511809"/>
                          </a:xfrm>
                          <a:custGeom>
                            <a:avLst/>
                            <a:gdLst/>
                            <a:ahLst/>
                            <a:cxnLst/>
                            <a:rect l="l" t="t" r="r" b="b"/>
                            <a:pathLst>
                              <a:path w="2082800" h="511809">
                                <a:moveTo>
                                  <a:pt x="0" y="511232"/>
                                </a:moveTo>
                                <a:lnTo>
                                  <a:pt x="69260" y="511232"/>
                                </a:lnTo>
                                <a:lnTo>
                                  <a:pt x="138516" y="511232"/>
                                </a:lnTo>
                                <a:lnTo>
                                  <a:pt x="207777" y="511232"/>
                                </a:lnTo>
                                <a:lnTo>
                                  <a:pt x="277032" y="508704"/>
                                </a:lnTo>
                                <a:lnTo>
                                  <a:pt x="346293" y="506178"/>
                                </a:lnTo>
                                <a:lnTo>
                                  <a:pt x="416472" y="501114"/>
                                </a:lnTo>
                                <a:lnTo>
                                  <a:pt x="485733" y="496060"/>
                                </a:lnTo>
                                <a:lnTo>
                                  <a:pt x="554995" y="492251"/>
                                </a:lnTo>
                                <a:lnTo>
                                  <a:pt x="624250" y="488468"/>
                                </a:lnTo>
                                <a:lnTo>
                                  <a:pt x="693512" y="483389"/>
                                </a:lnTo>
                                <a:lnTo>
                                  <a:pt x="763690" y="477067"/>
                                </a:lnTo>
                                <a:lnTo>
                                  <a:pt x="832952" y="469475"/>
                                </a:lnTo>
                                <a:lnTo>
                                  <a:pt x="902206" y="460626"/>
                                </a:lnTo>
                                <a:lnTo>
                                  <a:pt x="971473" y="451752"/>
                                </a:lnTo>
                                <a:lnTo>
                                  <a:pt x="1040729" y="437824"/>
                                </a:lnTo>
                                <a:lnTo>
                                  <a:pt x="1109985" y="422653"/>
                                </a:lnTo>
                                <a:lnTo>
                                  <a:pt x="1180162" y="403673"/>
                                </a:lnTo>
                                <a:lnTo>
                                  <a:pt x="1249413" y="383435"/>
                                </a:lnTo>
                                <a:lnTo>
                                  <a:pt x="1318676" y="359390"/>
                                </a:lnTo>
                                <a:lnTo>
                                  <a:pt x="1387937" y="334076"/>
                                </a:lnTo>
                                <a:lnTo>
                                  <a:pt x="1457199" y="306233"/>
                                </a:lnTo>
                                <a:lnTo>
                                  <a:pt x="1526448" y="274608"/>
                                </a:lnTo>
                                <a:lnTo>
                                  <a:pt x="1596644" y="245497"/>
                                </a:lnTo>
                                <a:lnTo>
                                  <a:pt x="1665905" y="215116"/>
                                </a:lnTo>
                                <a:lnTo>
                                  <a:pt x="1735155" y="183490"/>
                                </a:lnTo>
                                <a:lnTo>
                                  <a:pt x="1804417" y="151866"/>
                                </a:lnTo>
                                <a:lnTo>
                                  <a:pt x="1873666" y="116419"/>
                                </a:lnTo>
                                <a:lnTo>
                                  <a:pt x="1942941" y="79729"/>
                                </a:lnTo>
                                <a:lnTo>
                                  <a:pt x="2013099" y="39230"/>
                                </a:lnTo>
                                <a:lnTo>
                                  <a:pt x="2082373" y="0"/>
                                </a:lnTo>
                              </a:path>
                            </a:pathLst>
                          </a:custGeom>
                          <a:ln w="12446">
                            <a:solidFill>
                              <a:srgbClr val="B01C88"/>
                            </a:solidFill>
                            <a:prstDash val="dash"/>
                          </a:ln>
                        </wps:spPr>
                        <wps:bodyPr wrap="square" lIns="0" tIns="0" rIns="0" bIns="0" rtlCol="0">
                          <a:prstTxWarp prst="textNoShape">
                            <a:avLst/>
                          </a:prstTxWarp>
                          <a:noAutofit/>
                        </wps:bodyPr>
                      </wps:wsp>
                      <wps:wsp>
                        <wps:cNvPr id="588" name="Graphic 588"/>
                        <wps:cNvSpPr/>
                        <wps:spPr>
                          <a:xfrm>
                            <a:off x="1237222" y="1437513"/>
                            <a:ext cx="455295" cy="42545"/>
                          </a:xfrm>
                          <a:custGeom>
                            <a:avLst/>
                            <a:gdLst/>
                            <a:ahLst/>
                            <a:cxnLst/>
                            <a:rect l="l" t="t" r="r" b="b"/>
                            <a:pathLst>
                              <a:path w="455295" h="42545">
                                <a:moveTo>
                                  <a:pt x="0" y="0"/>
                                </a:moveTo>
                                <a:lnTo>
                                  <a:pt x="454699" y="41917"/>
                                </a:lnTo>
                              </a:path>
                            </a:pathLst>
                          </a:custGeom>
                          <a:ln w="6222">
                            <a:solidFill>
                              <a:srgbClr val="231F20"/>
                            </a:solidFill>
                            <a:prstDash val="solid"/>
                          </a:ln>
                        </wps:spPr>
                        <wps:bodyPr wrap="square" lIns="0" tIns="0" rIns="0" bIns="0" rtlCol="0">
                          <a:prstTxWarp prst="textNoShape">
                            <a:avLst/>
                          </a:prstTxWarp>
                          <a:noAutofit/>
                        </wps:bodyPr>
                      </wps:wsp>
                      <wps:wsp>
                        <wps:cNvPr id="589" name="Graphic 589"/>
                        <wps:cNvSpPr/>
                        <wps:spPr>
                          <a:xfrm>
                            <a:off x="1681330" y="1464881"/>
                            <a:ext cx="52705" cy="27940"/>
                          </a:xfrm>
                          <a:custGeom>
                            <a:avLst/>
                            <a:gdLst/>
                            <a:ahLst/>
                            <a:cxnLst/>
                            <a:rect l="l" t="t" r="r" b="b"/>
                            <a:pathLst>
                              <a:path w="52705" h="27940">
                                <a:moveTo>
                                  <a:pt x="2526" y="0"/>
                                </a:moveTo>
                                <a:lnTo>
                                  <a:pt x="0" y="27381"/>
                                </a:lnTo>
                                <a:lnTo>
                                  <a:pt x="52322" y="18407"/>
                                </a:lnTo>
                                <a:lnTo>
                                  <a:pt x="2526" y="0"/>
                                </a:lnTo>
                                <a:close/>
                              </a:path>
                            </a:pathLst>
                          </a:custGeom>
                          <a:solidFill>
                            <a:srgbClr val="231F20"/>
                          </a:solidFill>
                        </wps:spPr>
                        <wps:bodyPr wrap="square" lIns="0" tIns="0" rIns="0" bIns="0" rtlCol="0">
                          <a:prstTxWarp prst="textNoShape">
                            <a:avLst/>
                          </a:prstTxWarp>
                          <a:noAutofit/>
                        </wps:bodyPr>
                      </wps:wsp>
                      <wps:wsp>
                        <wps:cNvPr id="590" name="Graphic 590"/>
                        <wps:cNvSpPr/>
                        <wps:spPr>
                          <a:xfrm>
                            <a:off x="3111" y="3111"/>
                            <a:ext cx="2293620" cy="1764030"/>
                          </a:xfrm>
                          <a:custGeom>
                            <a:avLst/>
                            <a:gdLst/>
                            <a:ahLst/>
                            <a:cxnLst/>
                            <a:rect l="l" t="t" r="r" b="b"/>
                            <a:pathLst>
                              <a:path w="2293620" h="1764030">
                                <a:moveTo>
                                  <a:pt x="0" y="1763995"/>
                                </a:moveTo>
                                <a:lnTo>
                                  <a:pt x="2293200" y="1763995"/>
                                </a:lnTo>
                                <a:lnTo>
                                  <a:pt x="2293200" y="0"/>
                                </a:lnTo>
                                <a:lnTo>
                                  <a:pt x="0" y="0"/>
                                </a:lnTo>
                                <a:lnTo>
                                  <a:pt x="0" y="1763995"/>
                                </a:lnTo>
                                <a:close/>
                              </a:path>
                            </a:pathLst>
                          </a:custGeom>
                          <a:ln w="6223">
                            <a:solidFill>
                              <a:srgbClr val="231F20"/>
                            </a:solidFill>
                            <a:prstDash val="solid"/>
                          </a:ln>
                        </wps:spPr>
                        <wps:bodyPr wrap="square" lIns="0" tIns="0" rIns="0" bIns="0" rtlCol="0">
                          <a:prstTxWarp prst="textNoShape">
                            <a:avLst/>
                          </a:prstTxWarp>
                          <a:noAutofit/>
                        </wps:bodyPr>
                      </wps:wsp>
                      <wps:wsp>
                        <wps:cNvPr id="591" name="Textbox 591"/>
                        <wps:cNvSpPr txBox="1"/>
                        <wps:spPr>
                          <a:xfrm>
                            <a:off x="457359" y="619593"/>
                            <a:ext cx="565150" cy="179070"/>
                          </a:xfrm>
                          <a:prstGeom prst="rect">
                            <a:avLst/>
                          </a:prstGeom>
                        </wps:spPr>
                        <wps:txbx>
                          <w:txbxContent>
                            <w:p w14:paraId="300854FB" w14:textId="77777777" w:rsidR="007423F2" w:rsidRDefault="000B511B">
                              <w:pPr>
                                <w:spacing w:before="8"/>
                                <w:rPr>
                                  <w:sz w:val="11"/>
                                </w:rPr>
                              </w:pPr>
                              <w:r>
                                <w:rPr>
                                  <w:color w:val="231F20"/>
                                  <w:sz w:val="11"/>
                                </w:rPr>
                                <w:t>2013</w:t>
                              </w:r>
                              <w:r>
                                <w:rPr>
                                  <w:color w:val="231F20"/>
                                  <w:spacing w:val="-5"/>
                                  <w:sz w:val="11"/>
                                </w:rPr>
                                <w:t xml:space="preserve"> </w:t>
                              </w:r>
                              <w:r>
                                <w:rPr>
                                  <w:color w:val="231F20"/>
                                  <w:spacing w:val="-5"/>
                                  <w:w w:val="110"/>
                                  <w:sz w:val="11"/>
                                </w:rPr>
                                <w:t>NMG</w:t>
                              </w:r>
                            </w:p>
                            <w:p w14:paraId="4AB0F3AE" w14:textId="77777777" w:rsidR="007423F2" w:rsidRDefault="000B511B">
                              <w:pPr>
                                <w:spacing w:before="14"/>
                                <w:ind w:left="79"/>
                                <w:rPr>
                                  <w:sz w:val="11"/>
                                </w:rPr>
                              </w:pPr>
                              <w:r>
                                <w:rPr>
                                  <w:color w:val="231F20"/>
                                  <w:spacing w:val="-4"/>
                                  <w:sz w:val="11"/>
                                </w:rPr>
                                <w:t>survey</w:t>
                              </w:r>
                              <w:r>
                                <w:rPr>
                                  <w:color w:val="231F20"/>
                                  <w:spacing w:val="4"/>
                                  <w:sz w:val="11"/>
                                </w:rPr>
                                <w:t xml:space="preserve"> </w:t>
                              </w:r>
                              <w:r>
                                <w:rPr>
                                  <w:color w:val="231F20"/>
                                  <w:spacing w:val="-2"/>
                                  <w:sz w:val="11"/>
                                </w:rPr>
                                <w:t>responses</w:t>
                              </w:r>
                            </w:p>
                          </w:txbxContent>
                        </wps:txbx>
                        <wps:bodyPr wrap="square" lIns="0" tIns="0" rIns="0" bIns="0" rtlCol="0">
                          <a:noAutofit/>
                        </wps:bodyPr>
                      </wps:wsp>
                      <wps:wsp>
                        <wps:cNvPr id="592" name="Textbox 592"/>
                        <wps:cNvSpPr txBox="1"/>
                        <wps:spPr>
                          <a:xfrm>
                            <a:off x="1598377" y="597855"/>
                            <a:ext cx="562610" cy="578485"/>
                          </a:xfrm>
                          <a:prstGeom prst="rect">
                            <a:avLst/>
                          </a:prstGeom>
                        </wps:spPr>
                        <wps:txbx>
                          <w:txbxContent>
                            <w:p w14:paraId="54A2894D" w14:textId="77777777" w:rsidR="007423F2" w:rsidRDefault="000B511B">
                              <w:pPr>
                                <w:spacing w:before="8"/>
                                <w:rPr>
                                  <w:sz w:val="11"/>
                                </w:rPr>
                              </w:pPr>
                              <w:r>
                                <w:rPr>
                                  <w:color w:val="231F20"/>
                                  <w:sz w:val="11"/>
                                </w:rPr>
                                <w:t>2014</w:t>
                              </w:r>
                              <w:r>
                                <w:rPr>
                                  <w:color w:val="231F20"/>
                                  <w:spacing w:val="-3"/>
                                  <w:sz w:val="11"/>
                                </w:rPr>
                                <w:t xml:space="preserve"> </w:t>
                              </w:r>
                              <w:r>
                                <w:rPr>
                                  <w:color w:val="231F20"/>
                                  <w:spacing w:val="-5"/>
                                  <w:w w:val="110"/>
                                  <w:sz w:val="11"/>
                                </w:rPr>
                                <w:t>NMG</w:t>
                              </w:r>
                            </w:p>
                            <w:p w14:paraId="7A7A1ED8" w14:textId="77777777" w:rsidR="007423F2" w:rsidRDefault="000B511B">
                              <w:pPr>
                                <w:spacing w:before="14"/>
                                <w:ind w:left="53"/>
                                <w:rPr>
                                  <w:sz w:val="11"/>
                                </w:rPr>
                              </w:pPr>
                              <w:r>
                                <w:rPr>
                                  <w:color w:val="231F20"/>
                                  <w:spacing w:val="-4"/>
                                  <w:sz w:val="11"/>
                                </w:rPr>
                                <w:t>survey</w:t>
                              </w:r>
                              <w:r>
                                <w:rPr>
                                  <w:color w:val="231F20"/>
                                  <w:spacing w:val="4"/>
                                  <w:sz w:val="11"/>
                                </w:rPr>
                                <w:t xml:space="preserve"> </w:t>
                              </w:r>
                              <w:r>
                                <w:rPr>
                                  <w:color w:val="231F20"/>
                                  <w:spacing w:val="-2"/>
                                  <w:sz w:val="11"/>
                                </w:rPr>
                                <w:t>responses</w:t>
                              </w:r>
                            </w:p>
                            <w:p w14:paraId="39FE41E6" w14:textId="77777777" w:rsidR="007423F2" w:rsidRDefault="007423F2">
                              <w:pPr>
                                <w:spacing w:before="83"/>
                                <w:rPr>
                                  <w:sz w:val="11"/>
                                </w:rPr>
                              </w:pPr>
                            </w:p>
                            <w:p w14:paraId="6A32F117" w14:textId="77777777" w:rsidR="007423F2" w:rsidRDefault="000B511B">
                              <w:pPr>
                                <w:spacing w:line="264" w:lineRule="auto"/>
                                <w:ind w:left="71" w:right="18" w:hanging="54"/>
                                <w:rPr>
                                  <w:sz w:val="11"/>
                                </w:rPr>
                              </w:pPr>
                              <w:r>
                                <w:rPr>
                                  <w:color w:val="231F20"/>
                                  <w:sz w:val="11"/>
                                </w:rPr>
                                <w:t>Assuming</w:t>
                              </w:r>
                              <w:r>
                                <w:rPr>
                                  <w:color w:val="231F20"/>
                                  <w:spacing w:val="-9"/>
                                  <w:sz w:val="11"/>
                                </w:rPr>
                                <w:t xml:space="preserve"> </w:t>
                              </w:r>
                              <w:r>
                                <w:rPr>
                                  <w:color w:val="231F20"/>
                                  <w:sz w:val="11"/>
                                </w:rPr>
                                <w:t>10%</w:t>
                              </w:r>
                              <w:r>
                                <w:rPr>
                                  <w:color w:val="231F20"/>
                                  <w:spacing w:val="40"/>
                                  <w:sz w:val="11"/>
                                </w:rPr>
                                <w:t xml:space="preserve"> </w:t>
                              </w:r>
                              <w:r>
                                <w:rPr>
                                  <w:color w:val="231F20"/>
                                  <w:sz w:val="11"/>
                                </w:rPr>
                                <w:t>rise</w:t>
                              </w:r>
                              <w:r>
                                <w:rPr>
                                  <w:color w:val="231F20"/>
                                  <w:spacing w:val="-1"/>
                                  <w:sz w:val="11"/>
                                </w:rPr>
                                <w:t xml:space="preserve"> </w:t>
                              </w:r>
                              <w:r>
                                <w:rPr>
                                  <w:color w:val="231F20"/>
                                  <w:sz w:val="11"/>
                                </w:rPr>
                                <w:t>in</w:t>
                              </w:r>
                              <w:r>
                                <w:rPr>
                                  <w:color w:val="231F20"/>
                                  <w:spacing w:val="-1"/>
                                  <w:sz w:val="11"/>
                                </w:rPr>
                                <w:t xml:space="preserve"> </w:t>
                              </w:r>
                              <w:r>
                                <w:rPr>
                                  <w:color w:val="231F20"/>
                                  <w:sz w:val="11"/>
                                </w:rPr>
                                <w:t>income</w:t>
                              </w:r>
                              <w:r>
                                <w:rPr>
                                  <w:color w:val="231F20"/>
                                  <w:spacing w:val="40"/>
                                  <w:sz w:val="11"/>
                                </w:rPr>
                                <w:t xml:space="preserve"> </w:t>
                              </w:r>
                              <w:r>
                                <w:rPr>
                                  <w:color w:val="231F20"/>
                                  <w:spacing w:val="-2"/>
                                  <w:sz w:val="11"/>
                                </w:rPr>
                                <w:t>(2013</w:t>
                              </w:r>
                              <w:r>
                                <w:rPr>
                                  <w:color w:val="231F20"/>
                                  <w:spacing w:val="-7"/>
                                  <w:sz w:val="11"/>
                                </w:rPr>
                                <w:t xml:space="preserve"> </w:t>
                              </w:r>
                              <w:r>
                                <w:rPr>
                                  <w:color w:val="231F20"/>
                                  <w:spacing w:val="-2"/>
                                  <w:sz w:val="11"/>
                                </w:rPr>
                                <w:t>responses)</w:t>
                              </w:r>
                            </w:p>
                          </w:txbxContent>
                        </wps:txbx>
                        <wps:bodyPr wrap="square" lIns="0" tIns="0" rIns="0" bIns="0" rtlCol="0">
                          <a:noAutofit/>
                        </wps:bodyPr>
                      </wps:wsp>
                      <wps:wsp>
                        <wps:cNvPr id="593" name="Textbox 593"/>
                        <wps:cNvSpPr txBox="1"/>
                        <wps:spPr>
                          <a:xfrm>
                            <a:off x="750180" y="1281775"/>
                            <a:ext cx="552450" cy="268605"/>
                          </a:xfrm>
                          <a:prstGeom prst="rect">
                            <a:avLst/>
                          </a:prstGeom>
                        </wps:spPr>
                        <wps:txbx>
                          <w:txbxContent>
                            <w:p w14:paraId="2A142F3D" w14:textId="77777777" w:rsidR="007423F2" w:rsidRDefault="000B511B">
                              <w:pPr>
                                <w:spacing w:before="1" w:line="264" w:lineRule="auto"/>
                                <w:ind w:left="53" w:right="18" w:hanging="54"/>
                                <w:rPr>
                                  <w:sz w:val="11"/>
                                </w:rPr>
                              </w:pPr>
                              <w:r>
                                <w:rPr>
                                  <w:color w:val="231F20"/>
                                  <w:sz w:val="11"/>
                                </w:rPr>
                                <w:t>Assuming</w:t>
                              </w:r>
                              <w:r>
                                <w:rPr>
                                  <w:color w:val="231F20"/>
                                  <w:spacing w:val="-9"/>
                                  <w:sz w:val="11"/>
                                </w:rPr>
                                <w:t xml:space="preserve"> </w:t>
                              </w:r>
                              <w:r>
                                <w:rPr>
                                  <w:color w:val="231F20"/>
                                  <w:sz w:val="11"/>
                                </w:rPr>
                                <w:t>10%</w:t>
                              </w:r>
                              <w:r>
                                <w:rPr>
                                  <w:color w:val="231F20"/>
                                  <w:spacing w:val="40"/>
                                  <w:sz w:val="11"/>
                                </w:rPr>
                                <w:t xml:space="preserve"> </w:t>
                              </w:r>
                              <w:r>
                                <w:rPr>
                                  <w:color w:val="231F20"/>
                                  <w:sz w:val="11"/>
                                </w:rPr>
                                <w:t>rise</w:t>
                              </w:r>
                              <w:r>
                                <w:rPr>
                                  <w:color w:val="231F20"/>
                                  <w:spacing w:val="-1"/>
                                  <w:sz w:val="11"/>
                                </w:rPr>
                                <w:t xml:space="preserve"> </w:t>
                              </w:r>
                              <w:r>
                                <w:rPr>
                                  <w:color w:val="231F20"/>
                                  <w:sz w:val="11"/>
                                </w:rPr>
                                <w:t>in</w:t>
                              </w:r>
                              <w:r>
                                <w:rPr>
                                  <w:color w:val="231F20"/>
                                  <w:spacing w:val="-1"/>
                                  <w:sz w:val="11"/>
                                </w:rPr>
                                <w:t xml:space="preserve"> </w:t>
                              </w:r>
                              <w:r>
                                <w:rPr>
                                  <w:color w:val="231F20"/>
                                  <w:sz w:val="11"/>
                                </w:rPr>
                                <w:t>income</w:t>
                              </w:r>
                              <w:r>
                                <w:rPr>
                                  <w:color w:val="231F20"/>
                                  <w:spacing w:val="40"/>
                                  <w:sz w:val="11"/>
                                </w:rPr>
                                <w:t xml:space="preserve"> </w:t>
                              </w:r>
                              <w:r>
                                <w:rPr>
                                  <w:color w:val="231F20"/>
                                  <w:spacing w:val="-2"/>
                                  <w:sz w:val="11"/>
                                </w:rPr>
                                <w:t>(2014</w:t>
                              </w:r>
                              <w:r>
                                <w:rPr>
                                  <w:color w:val="231F20"/>
                                  <w:spacing w:val="-7"/>
                                  <w:sz w:val="11"/>
                                </w:rPr>
                                <w:t xml:space="preserve"> </w:t>
                              </w:r>
                              <w:r>
                                <w:rPr>
                                  <w:color w:val="231F20"/>
                                  <w:spacing w:val="-2"/>
                                  <w:sz w:val="11"/>
                                </w:rPr>
                                <w:t>responses)</w:t>
                              </w:r>
                            </w:p>
                          </w:txbxContent>
                        </wps:txbx>
                        <wps:bodyPr wrap="square" lIns="0" tIns="0" rIns="0" bIns="0" rtlCol="0">
                          <a:noAutofit/>
                        </wps:bodyPr>
                      </wps:wsp>
                    </wpg:wgp>
                  </a:graphicData>
                </a:graphic>
              </wp:anchor>
            </w:drawing>
          </mc:Choice>
          <mc:Fallback>
            <w:pict>
              <v:group w14:anchorId="19C4F4C2" id="Group 578" o:spid="_x0000_s1353" style="position:absolute;left:0;text-align:left;margin-left:39.7pt;margin-top:8.7pt;width:181.1pt;height:139.4pt;z-index:-20385792;mso-wrap-distance-left:0;mso-wrap-distance-right:0;mso-position-horizontal-relative:page;mso-position-vertical-relative:text" coordsize="22999,17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">
                <v:shape id="Graphic 579" o:spid="_x0000_s1354" style="position:absolute;left:22257;top:2840;width:711;height:11252;visibility:visible;mso-wrap-style:square;v-text-anchor:top" coordsize="71120,112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" path="m,l70557,em,280927r70557,em,563120r70557,em,844041r70557,em,1124964r70557,e" filled="f" strokecolor="#231f20" strokeweight=".49pt">
                  <v:path arrowok="t"/>
                </v:shape>
                <v:shape id="Graphic 580" o:spid="_x0000_s1355" style="position:absolute;left:22257;top:16899;width:711;height:13;visibility:visible;mso-wrap-style:square;v-text-anchor:top" coordsize="71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" path="m,l70557,e" filled="f" strokecolor="#231f20" strokeweight=".49pt">
                  <v:path arrowok="t"/>
                </v:shape>
                <v:shape id="Graphic 581" o:spid="_x0000_s1356" style="position:absolute;left:31;top:2840;width:711;height:11252;visibility:visible;mso-wrap-style:square;v-text-anchor:top" coordsize="71120,112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" path="m,l70556,em,280927r70556,em,563120r70556,em,844041r70556,em,1124964r70556,e" filled="f" strokecolor="#231f20" strokeweight=".49pt">
                  <v:path arrowok="t"/>
                </v:shape>
                <v:shape id="Graphic 582" o:spid="_x0000_s1357" style="position:absolute;left:31;top:16899;width:711;height:13;visibility:visible;mso-wrap-style:square;v-text-anchor:top" coordsize="71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" path="m,l70556,e" filled="f" strokecolor="#231f20" strokeweight=".49pt">
                  <v:path arrowok="t"/>
                </v:shape>
                <v:shape id="Graphic 583" o:spid="_x0000_s1358" style="position:absolute;left:1077;top:16965;width:20828;height:711;visibility:visible;mso-wrap-style:square;v-text-anchor:top" coordsize="208280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" path="m2082373,r,70543em2013099,35271r,35272em1942941,35271r,35272em1873666,35271r,35272em1804417,35271r,35272em1735155,35271r,35272em1665905,35271r,35272em1596644,35271r,35272em1526448,35271r,35272em1457199,35271r,35272em1318676,35271r,35272em1387937,r,70543em1249413,35271r,35272em1180162,35271r,35272em1109985,35271r,35272em1040729,35271r,35272em971473,35271r,35272em902206,35271r,35272em832952,35271r,35272em763690,35271r,35272em693512,r,70543em624250,35271r,35272em554995,35271r,35272em485733,35271r,35272em416472,35271r,35272em346293,35271r,35272em277032,35271r,35272em207777,35271r,35272em138516,35271r,35272em69260,35271r,35272em,l,70543e" filled="f" strokecolor="#231f20" strokeweight=".49pt">
                  <v:path arrowok="t"/>
                </v:shape>
                <v:shape id="Graphic 584" o:spid="_x0000_s1359" style="position:absolute;left:1077;top:3486;width:20828;height:13417;visibility:visible;mso-wrap-style:square;v-text-anchor:top" coordsize="2082800,134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" path="m,1341357r69260,-18980l138516,1304665r69261,-34175l277032,1213561r69261,-51887l416472,1109786r69261,-75920l554995,979453r69255,-88592l693512,846579r70178,-79728l832952,727622r69254,-93636l971473,594752r69256,-30368l1109985,477069r70177,-55680l1249413,383425r69263,-49360l1387937,312559r69262,-63269l1526448,223978r70196,-16449l1665905,187279r69250,-48082l1804417,84782r69249,-32902l1942941,27833,2013099,6325,2082373,e" filled="f" strokecolor="#00568b" strokeweight=".98pt">
                  <v:path arrowok="t"/>
                </v:shape>
                <v:shape id="Graphic 585" o:spid="_x0000_s1360" style="position:absolute;left:1077;top:1296;width:20828;height:15609;visibility:visible;mso-wrap-style:square;v-text-anchor:top" coordsize="2082800,156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" path="m,1560286r69260,-62007l138516,1433747r69261,-62007l277032,1305952r69261,-65814l416472,1174335r69261,-64545l554995,1040204r69255,-70869l693512,897192r70178,-70852l832952,755474r69254,-60741l971473,633986r69256,-58208l1109985,518835r70177,-54414l1249413,413805r69263,-46825l1387937,320161r69262,-41761l1526448,237907r70196,-37957l1665905,165778r69250,-30374l1804417,106301r69249,-27840l1942941,51887r70158,-25305l2082373,e" filled="f" strokecolor="#00568b" strokeweight=".98pt">
                  <v:stroke dashstyle="dash"/>
                  <v:path arrowok="t"/>
                </v:shape>
                <v:shape id="Graphic 586" o:spid="_x0000_s1361" style="position:absolute;left:1077;top:13052;width:20828;height:3848;visibility:visible;mso-wrap-style:square;v-text-anchor:top" coordsize="2082800,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" path="m,384680r69260,l138516,384680r69261,l277032,384680r69261,-1245l416472,383435r69261,-1282l554995,380895r69255,-2538l693512,374562r70178,-7592l832952,355582r69254,-7594l971473,346732r69256,-3808l1109985,334074r70177,-8873l1249413,299910r69263,-13927l1387937,273325r69262,-20249l1526448,229030r70196,-26559l1665905,177156r69250,-24047l1804417,121471r69249,-25302l1942941,56939r70158,-21507l2082373,e" filled="f" strokecolor="#b01c88" strokeweight=".98pt">
                  <v:path arrowok="t"/>
                </v:shape>
                <v:shape id="Graphic 587" o:spid="_x0000_s1362" style="position:absolute;left:1077;top:11787;width:20828;height:5118;visibility:visible;mso-wrap-style:square;v-text-anchor:top" coordsize="2082800,51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" path="m,511232r69260,l138516,511232r69261,l277032,508704r69261,-2526l416472,501114r69261,-5054l554995,492251r69255,-3783l693512,483389r70178,-6322l832952,469475r69254,-8849l971473,451752r69256,-13928l1109985,422653r70177,-18980l1249413,383435r69263,-24045l1387937,334076r69262,-27843l1526448,274608r70196,-29111l1665905,215116r69250,-31626l1804417,151866r69249,-35447l1942941,79729r70158,-40499l2082373,e" filled="f" strokecolor="#b01c88" strokeweight=".98pt">
                  <v:stroke dashstyle="dash"/>
                  <v:path arrowok="t"/>
                </v:shape>
                <v:shape id="Graphic 588" o:spid="_x0000_s1363" style="position:absolute;left:12372;top:14375;width:4553;height:425;visibility:visible;mso-wrap-style:square;v-text-anchor:top" coordsize="455295,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" path="m,l454699,41917e" filled="f" strokecolor="#231f20" strokeweight=".17283mm">
                  <v:path arrowok="t"/>
                </v:shape>
                <v:shape id="Graphic 589" o:spid="_x0000_s1364" style="position:absolute;left:16813;top:14648;width:527;height:280;visibility:visible;mso-wrap-style:square;v-text-anchor:top" coordsize="5270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" path="m2526,l,27381,52322,18407,2526,xe" fillcolor="#231f20" stroked="f">
                  <v:path arrowok="t"/>
                </v:shape>
                <v:shape id="Graphic 590" o:spid="_x0000_s1365" style="position:absolute;left:31;top:31;width:22936;height:17640;visibility:visible;mso-wrap-style:square;v-text-anchor:top" coordsize="2293620,176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" path="m,1763995r2293200,l2293200,,,,,1763995xe" filled="f" strokecolor="#231f20" strokeweight=".49pt">
                  <v:path arrowok="t"/>
                </v:shape>
                <v:shape id="Textbox 591" o:spid="_x0000_s1366" type="#_x0000_t202" style="position:absolute;left:4573;top:6195;width:565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00854FB" w14:textId="77777777" w:rsidR="007423F2" w:rsidRDefault="000B511B">
                        <w:pPr>
                          <w:spacing w:before="8"/>
                          <w:rPr>
                            <w:sz w:val="11"/>
                          </w:rPr>
                        </w:pPr>
                        <w:r>
                          <w:rPr>
                            <w:color w:val="231F20"/>
                            <w:sz w:val="11"/>
                          </w:rPr>
                          <w:t>2013</w:t>
                        </w:r>
                        <w:r>
                          <w:rPr>
                            <w:color w:val="231F20"/>
                            <w:spacing w:val="-5"/>
                            <w:sz w:val="11"/>
                          </w:rPr>
                          <w:t xml:space="preserve"> </w:t>
                        </w:r>
                        <w:r>
                          <w:rPr>
                            <w:color w:val="231F20"/>
                            <w:spacing w:val="-5"/>
                            <w:w w:val="110"/>
                            <w:sz w:val="11"/>
                          </w:rPr>
                          <w:t>NMG</w:t>
                        </w:r>
                      </w:p>
                      <w:p w14:paraId="4AB0F3AE" w14:textId="77777777" w:rsidR="007423F2" w:rsidRDefault="000B511B">
                        <w:pPr>
                          <w:spacing w:before="14"/>
                          <w:ind w:left="79"/>
                          <w:rPr>
                            <w:sz w:val="11"/>
                          </w:rPr>
                        </w:pPr>
                        <w:r>
                          <w:rPr>
                            <w:color w:val="231F20"/>
                            <w:spacing w:val="-4"/>
                            <w:sz w:val="11"/>
                          </w:rPr>
                          <w:t>survey</w:t>
                        </w:r>
                        <w:r>
                          <w:rPr>
                            <w:color w:val="231F20"/>
                            <w:spacing w:val="4"/>
                            <w:sz w:val="11"/>
                          </w:rPr>
                          <w:t xml:space="preserve"> </w:t>
                        </w:r>
                        <w:r>
                          <w:rPr>
                            <w:color w:val="231F20"/>
                            <w:spacing w:val="-2"/>
                            <w:sz w:val="11"/>
                          </w:rPr>
                          <w:t>responses</w:t>
                        </w:r>
                      </w:p>
                    </w:txbxContent>
                  </v:textbox>
                </v:shape>
                <v:shape id="Textbox 592" o:spid="_x0000_s1367" type="#_x0000_t202" style="position:absolute;left:15983;top:5978;width:5626;height:5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VOdxAAAANwAAAAPAAAAZHJzL2Rvd25yZXYueG1sRI9Ba8JA&#10;FITvgv9heYI33Sgo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A3FU53EAAAA3AAAAA8A&#10;AAAAAAAAAAAAAAAABwIAAGRycy9kb3ducmV2LnhtbFBLBQYAAAAAAwADALcAAAD4AgAAAAA=&#10;" filled="f" stroked="f">
                  <v:textbox inset="0,0,0,0">
                    <w:txbxContent>
                      <w:p w14:paraId="54A2894D" w14:textId="77777777" w:rsidR="007423F2" w:rsidRDefault="000B511B">
                        <w:pPr>
                          <w:spacing w:before="8"/>
                          <w:rPr>
                            <w:sz w:val="11"/>
                          </w:rPr>
                        </w:pPr>
                        <w:r>
                          <w:rPr>
                            <w:color w:val="231F20"/>
                            <w:sz w:val="11"/>
                          </w:rPr>
                          <w:t>2014</w:t>
                        </w:r>
                        <w:r>
                          <w:rPr>
                            <w:color w:val="231F20"/>
                            <w:spacing w:val="-3"/>
                            <w:sz w:val="11"/>
                          </w:rPr>
                          <w:t xml:space="preserve"> </w:t>
                        </w:r>
                        <w:r>
                          <w:rPr>
                            <w:color w:val="231F20"/>
                            <w:spacing w:val="-5"/>
                            <w:w w:val="110"/>
                            <w:sz w:val="11"/>
                          </w:rPr>
                          <w:t>NMG</w:t>
                        </w:r>
                      </w:p>
                      <w:p w14:paraId="7A7A1ED8" w14:textId="77777777" w:rsidR="007423F2" w:rsidRDefault="000B511B">
                        <w:pPr>
                          <w:spacing w:before="14"/>
                          <w:ind w:left="53"/>
                          <w:rPr>
                            <w:sz w:val="11"/>
                          </w:rPr>
                        </w:pPr>
                        <w:r>
                          <w:rPr>
                            <w:color w:val="231F20"/>
                            <w:spacing w:val="-4"/>
                            <w:sz w:val="11"/>
                          </w:rPr>
                          <w:t>survey</w:t>
                        </w:r>
                        <w:r>
                          <w:rPr>
                            <w:color w:val="231F20"/>
                            <w:spacing w:val="4"/>
                            <w:sz w:val="11"/>
                          </w:rPr>
                          <w:t xml:space="preserve"> </w:t>
                        </w:r>
                        <w:r>
                          <w:rPr>
                            <w:color w:val="231F20"/>
                            <w:spacing w:val="-2"/>
                            <w:sz w:val="11"/>
                          </w:rPr>
                          <w:t>responses</w:t>
                        </w:r>
                      </w:p>
                      <w:p w14:paraId="39FE41E6" w14:textId="77777777" w:rsidR="007423F2" w:rsidRDefault="007423F2">
                        <w:pPr>
                          <w:spacing w:before="83"/>
                          <w:rPr>
                            <w:sz w:val="11"/>
                          </w:rPr>
                        </w:pPr>
                      </w:p>
                      <w:p w14:paraId="6A32F117" w14:textId="77777777" w:rsidR="007423F2" w:rsidRDefault="000B511B">
                        <w:pPr>
                          <w:spacing w:line="264" w:lineRule="auto"/>
                          <w:ind w:left="71" w:right="18" w:hanging="54"/>
                          <w:rPr>
                            <w:sz w:val="11"/>
                          </w:rPr>
                        </w:pPr>
                        <w:r>
                          <w:rPr>
                            <w:color w:val="231F20"/>
                            <w:sz w:val="11"/>
                          </w:rPr>
                          <w:t>Assuming</w:t>
                        </w:r>
                        <w:r>
                          <w:rPr>
                            <w:color w:val="231F20"/>
                            <w:spacing w:val="-9"/>
                            <w:sz w:val="11"/>
                          </w:rPr>
                          <w:t xml:space="preserve"> </w:t>
                        </w:r>
                        <w:r>
                          <w:rPr>
                            <w:color w:val="231F20"/>
                            <w:sz w:val="11"/>
                          </w:rPr>
                          <w:t>10%</w:t>
                        </w:r>
                        <w:r>
                          <w:rPr>
                            <w:color w:val="231F20"/>
                            <w:spacing w:val="40"/>
                            <w:sz w:val="11"/>
                          </w:rPr>
                          <w:t xml:space="preserve"> </w:t>
                        </w:r>
                        <w:r>
                          <w:rPr>
                            <w:color w:val="231F20"/>
                            <w:sz w:val="11"/>
                          </w:rPr>
                          <w:t>rise</w:t>
                        </w:r>
                        <w:r>
                          <w:rPr>
                            <w:color w:val="231F20"/>
                            <w:spacing w:val="-1"/>
                            <w:sz w:val="11"/>
                          </w:rPr>
                          <w:t xml:space="preserve"> </w:t>
                        </w:r>
                        <w:r>
                          <w:rPr>
                            <w:color w:val="231F20"/>
                            <w:sz w:val="11"/>
                          </w:rPr>
                          <w:t>in</w:t>
                        </w:r>
                        <w:r>
                          <w:rPr>
                            <w:color w:val="231F20"/>
                            <w:spacing w:val="-1"/>
                            <w:sz w:val="11"/>
                          </w:rPr>
                          <w:t xml:space="preserve"> </w:t>
                        </w:r>
                        <w:r>
                          <w:rPr>
                            <w:color w:val="231F20"/>
                            <w:sz w:val="11"/>
                          </w:rPr>
                          <w:t>income</w:t>
                        </w:r>
                        <w:r>
                          <w:rPr>
                            <w:color w:val="231F20"/>
                            <w:spacing w:val="40"/>
                            <w:sz w:val="11"/>
                          </w:rPr>
                          <w:t xml:space="preserve"> </w:t>
                        </w:r>
                        <w:r>
                          <w:rPr>
                            <w:color w:val="231F20"/>
                            <w:spacing w:val="-2"/>
                            <w:sz w:val="11"/>
                          </w:rPr>
                          <w:t>(2013</w:t>
                        </w:r>
                        <w:r>
                          <w:rPr>
                            <w:color w:val="231F20"/>
                            <w:spacing w:val="-7"/>
                            <w:sz w:val="11"/>
                          </w:rPr>
                          <w:t xml:space="preserve"> </w:t>
                        </w:r>
                        <w:r>
                          <w:rPr>
                            <w:color w:val="231F20"/>
                            <w:spacing w:val="-2"/>
                            <w:sz w:val="11"/>
                          </w:rPr>
                          <w:t>responses)</w:t>
                        </w:r>
                      </w:p>
                    </w:txbxContent>
                  </v:textbox>
                </v:shape>
                <v:shape id="Textbox 593" o:spid="_x0000_s1368" type="#_x0000_t202" style="position:absolute;left:7501;top:12817;width:5525;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YGxQAAANwAAAAPAAAAZHJzL2Rvd25yZXYueG1sRI9Ba8JA&#10;FITvBf/D8oTe6sYWRV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BiifYGxQAAANwAAAAP&#10;AAAAAAAAAAAAAAAAAAcCAABkcnMvZG93bnJldi54bWxQSwUGAAAAAAMAAwC3AAAA+QIAAAAA&#10;" filled="f" stroked="f">
                  <v:textbox inset="0,0,0,0">
                    <w:txbxContent>
                      <w:p w14:paraId="2A142F3D" w14:textId="77777777" w:rsidR="007423F2" w:rsidRDefault="000B511B">
                        <w:pPr>
                          <w:spacing w:before="1" w:line="264" w:lineRule="auto"/>
                          <w:ind w:left="53" w:right="18" w:hanging="54"/>
                          <w:rPr>
                            <w:sz w:val="11"/>
                          </w:rPr>
                        </w:pPr>
                        <w:r>
                          <w:rPr>
                            <w:color w:val="231F20"/>
                            <w:sz w:val="11"/>
                          </w:rPr>
                          <w:t>Assuming</w:t>
                        </w:r>
                        <w:r>
                          <w:rPr>
                            <w:color w:val="231F20"/>
                            <w:spacing w:val="-9"/>
                            <w:sz w:val="11"/>
                          </w:rPr>
                          <w:t xml:space="preserve"> </w:t>
                        </w:r>
                        <w:r>
                          <w:rPr>
                            <w:color w:val="231F20"/>
                            <w:sz w:val="11"/>
                          </w:rPr>
                          <w:t>10%</w:t>
                        </w:r>
                        <w:r>
                          <w:rPr>
                            <w:color w:val="231F20"/>
                            <w:spacing w:val="40"/>
                            <w:sz w:val="11"/>
                          </w:rPr>
                          <w:t xml:space="preserve"> </w:t>
                        </w:r>
                        <w:r>
                          <w:rPr>
                            <w:color w:val="231F20"/>
                            <w:sz w:val="11"/>
                          </w:rPr>
                          <w:t>rise</w:t>
                        </w:r>
                        <w:r>
                          <w:rPr>
                            <w:color w:val="231F20"/>
                            <w:spacing w:val="-1"/>
                            <w:sz w:val="11"/>
                          </w:rPr>
                          <w:t xml:space="preserve"> </w:t>
                        </w:r>
                        <w:r>
                          <w:rPr>
                            <w:color w:val="231F20"/>
                            <w:sz w:val="11"/>
                          </w:rPr>
                          <w:t>in</w:t>
                        </w:r>
                        <w:r>
                          <w:rPr>
                            <w:color w:val="231F20"/>
                            <w:spacing w:val="-1"/>
                            <w:sz w:val="11"/>
                          </w:rPr>
                          <w:t xml:space="preserve"> </w:t>
                        </w:r>
                        <w:r>
                          <w:rPr>
                            <w:color w:val="231F20"/>
                            <w:sz w:val="11"/>
                          </w:rPr>
                          <w:t>income</w:t>
                        </w:r>
                        <w:r>
                          <w:rPr>
                            <w:color w:val="231F20"/>
                            <w:spacing w:val="40"/>
                            <w:sz w:val="11"/>
                          </w:rPr>
                          <w:t xml:space="preserve"> </w:t>
                        </w:r>
                        <w:r>
                          <w:rPr>
                            <w:color w:val="231F20"/>
                            <w:spacing w:val="-2"/>
                            <w:sz w:val="11"/>
                          </w:rPr>
                          <w:t>(2014</w:t>
                        </w:r>
                        <w:r>
                          <w:rPr>
                            <w:color w:val="231F20"/>
                            <w:spacing w:val="-7"/>
                            <w:sz w:val="11"/>
                          </w:rPr>
                          <w:t xml:space="preserve"> </w:t>
                        </w:r>
                        <w:r>
                          <w:rPr>
                            <w:color w:val="231F20"/>
                            <w:spacing w:val="-2"/>
                            <w:sz w:val="11"/>
                          </w:rPr>
                          <w:t>responses)</w:t>
                        </w:r>
                      </w:p>
                    </w:txbxContent>
                  </v:textbox>
                </v:shape>
                <w10:wrap anchorx="page"/>
              </v:group>
            </w:pict>
          </mc:Fallback>
        </mc:AlternateContent>
      </w:r>
      <w:r>
        <w:rPr>
          <w:color w:val="231F20"/>
          <w:spacing w:val="-2"/>
          <w:sz w:val="11"/>
        </w:rPr>
        <w:t>Percentage</w:t>
      </w:r>
      <w:r>
        <w:rPr>
          <w:color w:val="231F20"/>
          <w:spacing w:val="-7"/>
          <w:sz w:val="11"/>
        </w:rPr>
        <w:t xml:space="preserve"> </w:t>
      </w:r>
      <w:r>
        <w:rPr>
          <w:color w:val="231F20"/>
          <w:spacing w:val="-2"/>
          <w:sz w:val="11"/>
        </w:rPr>
        <w:t>of</w:t>
      </w:r>
      <w:r>
        <w:rPr>
          <w:color w:val="231F20"/>
          <w:spacing w:val="-7"/>
          <w:sz w:val="11"/>
        </w:rPr>
        <w:t xml:space="preserve"> </w:t>
      </w:r>
      <w:r>
        <w:rPr>
          <w:color w:val="231F20"/>
          <w:spacing w:val="-2"/>
          <w:sz w:val="11"/>
        </w:rPr>
        <w:t>mortgagors</w:t>
      </w:r>
      <w:r>
        <w:rPr>
          <w:color w:val="231F20"/>
          <w:spacing w:val="12"/>
          <w:sz w:val="11"/>
        </w:rPr>
        <w:t xml:space="preserve"> </w:t>
      </w:r>
      <w:r>
        <w:rPr>
          <w:color w:val="231F20"/>
          <w:spacing w:val="-7"/>
          <w:position w:val="-8"/>
          <w:sz w:val="11"/>
        </w:rPr>
        <w:t>60</w:t>
      </w:r>
    </w:p>
    <w:p w14:paraId="2924CBF3" w14:textId="77777777" w:rsidR="007423F2" w:rsidRDefault="007423F2">
      <w:pPr>
        <w:pStyle w:val="BodyText"/>
        <w:rPr>
          <w:sz w:val="11"/>
        </w:rPr>
      </w:pPr>
    </w:p>
    <w:p w14:paraId="03B0EB71" w14:textId="77777777" w:rsidR="007423F2" w:rsidRDefault="007423F2">
      <w:pPr>
        <w:pStyle w:val="BodyText"/>
        <w:spacing w:before="59"/>
        <w:rPr>
          <w:sz w:val="11"/>
        </w:rPr>
      </w:pPr>
    </w:p>
    <w:p w14:paraId="35451070" w14:textId="77777777" w:rsidR="007423F2" w:rsidRDefault="000B511B">
      <w:pPr>
        <w:ind w:right="431"/>
        <w:jc w:val="right"/>
        <w:rPr>
          <w:sz w:val="11"/>
        </w:rPr>
      </w:pPr>
      <w:r>
        <w:rPr>
          <w:color w:val="231F20"/>
          <w:spacing w:val="-5"/>
          <w:w w:val="110"/>
          <w:sz w:val="11"/>
        </w:rPr>
        <w:t>50</w:t>
      </w:r>
    </w:p>
    <w:p w14:paraId="35946FFB" w14:textId="77777777" w:rsidR="007423F2" w:rsidRDefault="007423F2">
      <w:pPr>
        <w:pStyle w:val="BodyText"/>
        <w:rPr>
          <w:sz w:val="11"/>
        </w:rPr>
      </w:pPr>
    </w:p>
    <w:p w14:paraId="1A98BB1D" w14:textId="77777777" w:rsidR="007423F2" w:rsidRDefault="007423F2">
      <w:pPr>
        <w:pStyle w:val="BodyText"/>
        <w:spacing w:before="60"/>
        <w:rPr>
          <w:sz w:val="11"/>
        </w:rPr>
      </w:pPr>
    </w:p>
    <w:p w14:paraId="704F1396" w14:textId="77777777" w:rsidR="007423F2" w:rsidRDefault="000B511B">
      <w:pPr>
        <w:spacing w:before="1"/>
        <w:ind w:right="431"/>
        <w:jc w:val="right"/>
        <w:rPr>
          <w:sz w:val="11"/>
        </w:rPr>
      </w:pPr>
      <w:r>
        <w:rPr>
          <w:color w:val="231F20"/>
          <w:spacing w:val="-5"/>
          <w:w w:val="110"/>
          <w:sz w:val="11"/>
        </w:rPr>
        <w:t>40</w:t>
      </w:r>
    </w:p>
    <w:p w14:paraId="24AF4958" w14:textId="77777777" w:rsidR="007423F2" w:rsidRDefault="007423F2">
      <w:pPr>
        <w:pStyle w:val="BodyText"/>
        <w:rPr>
          <w:sz w:val="11"/>
        </w:rPr>
      </w:pPr>
    </w:p>
    <w:p w14:paraId="739D8584" w14:textId="77777777" w:rsidR="007423F2" w:rsidRDefault="007423F2">
      <w:pPr>
        <w:pStyle w:val="BodyText"/>
        <w:spacing w:before="60"/>
        <w:rPr>
          <w:sz w:val="11"/>
        </w:rPr>
      </w:pPr>
    </w:p>
    <w:p w14:paraId="7D17FCE7" w14:textId="77777777" w:rsidR="007423F2" w:rsidRDefault="000B511B">
      <w:pPr>
        <w:ind w:right="431"/>
        <w:jc w:val="right"/>
        <w:rPr>
          <w:sz w:val="11"/>
        </w:rPr>
      </w:pPr>
      <w:r>
        <w:rPr>
          <w:color w:val="231F20"/>
          <w:spacing w:val="-5"/>
          <w:w w:val="110"/>
          <w:sz w:val="11"/>
        </w:rPr>
        <w:t>30</w:t>
      </w:r>
    </w:p>
    <w:p w14:paraId="1C4E361C" w14:textId="77777777" w:rsidR="007423F2" w:rsidRDefault="007423F2">
      <w:pPr>
        <w:pStyle w:val="BodyText"/>
        <w:rPr>
          <w:sz w:val="11"/>
        </w:rPr>
      </w:pPr>
    </w:p>
    <w:p w14:paraId="7F7EA450" w14:textId="77777777" w:rsidR="007423F2" w:rsidRDefault="007423F2">
      <w:pPr>
        <w:pStyle w:val="BodyText"/>
        <w:spacing w:before="60"/>
        <w:rPr>
          <w:sz w:val="11"/>
        </w:rPr>
      </w:pPr>
    </w:p>
    <w:p w14:paraId="38729097" w14:textId="77777777" w:rsidR="007423F2" w:rsidRDefault="000B511B">
      <w:pPr>
        <w:ind w:right="431"/>
        <w:jc w:val="right"/>
        <w:rPr>
          <w:sz w:val="11"/>
        </w:rPr>
      </w:pPr>
      <w:r>
        <w:rPr>
          <w:color w:val="231F20"/>
          <w:spacing w:val="-5"/>
          <w:w w:val="105"/>
          <w:sz w:val="11"/>
        </w:rPr>
        <w:t>20</w:t>
      </w:r>
    </w:p>
    <w:p w14:paraId="1E21D0B1" w14:textId="77777777" w:rsidR="007423F2" w:rsidRDefault="007423F2">
      <w:pPr>
        <w:pStyle w:val="BodyText"/>
        <w:rPr>
          <w:sz w:val="11"/>
        </w:rPr>
      </w:pPr>
    </w:p>
    <w:p w14:paraId="124FD5FE" w14:textId="77777777" w:rsidR="007423F2" w:rsidRDefault="007423F2">
      <w:pPr>
        <w:pStyle w:val="BodyText"/>
        <w:spacing w:before="60"/>
        <w:rPr>
          <w:sz w:val="11"/>
        </w:rPr>
      </w:pPr>
    </w:p>
    <w:p w14:paraId="1BD133E3" w14:textId="77777777" w:rsidR="007423F2" w:rsidRDefault="000B511B">
      <w:pPr>
        <w:ind w:right="431"/>
        <w:jc w:val="right"/>
        <w:rPr>
          <w:sz w:val="11"/>
        </w:rPr>
      </w:pPr>
      <w:r>
        <w:rPr>
          <w:color w:val="231F20"/>
          <w:spacing w:val="-5"/>
          <w:sz w:val="11"/>
        </w:rPr>
        <w:t>10</w:t>
      </w:r>
    </w:p>
    <w:p w14:paraId="43C0514C" w14:textId="77777777" w:rsidR="007423F2" w:rsidRDefault="007423F2">
      <w:pPr>
        <w:pStyle w:val="BodyText"/>
        <w:rPr>
          <w:sz w:val="11"/>
        </w:rPr>
      </w:pPr>
    </w:p>
    <w:p w14:paraId="43FBB58A" w14:textId="77777777" w:rsidR="007423F2" w:rsidRDefault="007423F2">
      <w:pPr>
        <w:pStyle w:val="BodyText"/>
        <w:spacing w:before="61"/>
        <w:rPr>
          <w:sz w:val="11"/>
        </w:rPr>
      </w:pPr>
    </w:p>
    <w:p w14:paraId="2A703C50" w14:textId="77777777" w:rsidR="007423F2" w:rsidRDefault="000B511B">
      <w:pPr>
        <w:ind w:right="431"/>
        <w:jc w:val="right"/>
        <w:rPr>
          <w:sz w:val="11"/>
        </w:rPr>
      </w:pPr>
      <w:r>
        <w:rPr>
          <w:color w:val="231F20"/>
          <w:spacing w:val="-10"/>
          <w:w w:val="110"/>
          <w:sz w:val="11"/>
        </w:rPr>
        <w:t>0</w:t>
      </w:r>
    </w:p>
    <w:p w14:paraId="2EC67FFC" w14:textId="77777777" w:rsidR="007423F2" w:rsidRDefault="000B511B">
      <w:pPr>
        <w:tabs>
          <w:tab w:val="left" w:pos="1321"/>
          <w:tab w:val="left" w:pos="2414"/>
          <w:tab w:val="left" w:pos="3508"/>
        </w:tabs>
        <w:spacing w:before="97"/>
        <w:ind w:left="228"/>
        <w:rPr>
          <w:sz w:val="11"/>
        </w:rPr>
      </w:pPr>
      <w:r>
        <w:rPr>
          <w:color w:val="231F20"/>
          <w:spacing w:val="-10"/>
          <w:sz w:val="11"/>
        </w:rPr>
        <w:t>0</w:t>
      </w:r>
      <w:r>
        <w:rPr>
          <w:color w:val="231F20"/>
          <w:sz w:val="11"/>
        </w:rPr>
        <w:tab/>
      </w:r>
      <w:r>
        <w:rPr>
          <w:color w:val="231F20"/>
          <w:spacing w:val="-10"/>
          <w:sz w:val="11"/>
        </w:rPr>
        <w:t>1</w:t>
      </w:r>
      <w:r>
        <w:rPr>
          <w:color w:val="231F20"/>
          <w:sz w:val="11"/>
        </w:rPr>
        <w:tab/>
      </w:r>
      <w:r>
        <w:rPr>
          <w:color w:val="231F20"/>
          <w:spacing w:val="-10"/>
          <w:sz w:val="11"/>
        </w:rPr>
        <w:t>2</w:t>
      </w:r>
      <w:r>
        <w:rPr>
          <w:color w:val="231F20"/>
          <w:sz w:val="11"/>
        </w:rPr>
        <w:tab/>
      </w:r>
      <w:r>
        <w:rPr>
          <w:color w:val="231F20"/>
          <w:spacing w:val="-10"/>
          <w:sz w:val="11"/>
        </w:rPr>
        <w:t>3</w:t>
      </w:r>
    </w:p>
    <w:p w14:paraId="1028C5DC" w14:textId="77777777" w:rsidR="007423F2" w:rsidRDefault="000B511B">
      <w:pPr>
        <w:spacing w:before="48"/>
        <w:ind w:left="934"/>
        <w:rPr>
          <w:sz w:val="11"/>
        </w:rPr>
      </w:pPr>
      <w:r>
        <w:rPr>
          <w:color w:val="231F20"/>
          <w:w w:val="90"/>
          <w:sz w:val="11"/>
        </w:rPr>
        <w:t>Interest</w:t>
      </w:r>
      <w:r>
        <w:rPr>
          <w:color w:val="231F20"/>
          <w:spacing w:val="2"/>
          <w:sz w:val="11"/>
        </w:rPr>
        <w:t xml:space="preserve"> </w:t>
      </w:r>
      <w:r>
        <w:rPr>
          <w:color w:val="231F20"/>
          <w:w w:val="90"/>
          <w:sz w:val="11"/>
        </w:rPr>
        <w:t>rate</w:t>
      </w:r>
      <w:r>
        <w:rPr>
          <w:color w:val="231F20"/>
          <w:spacing w:val="2"/>
          <w:sz w:val="11"/>
        </w:rPr>
        <w:t xml:space="preserve"> </w:t>
      </w:r>
      <w:r>
        <w:rPr>
          <w:color w:val="231F20"/>
          <w:w w:val="90"/>
          <w:sz w:val="11"/>
        </w:rPr>
        <w:t>increase</w:t>
      </w:r>
      <w:r>
        <w:rPr>
          <w:color w:val="231F20"/>
          <w:spacing w:val="2"/>
          <w:sz w:val="11"/>
        </w:rPr>
        <w:t xml:space="preserve"> </w:t>
      </w:r>
      <w:r>
        <w:rPr>
          <w:color w:val="231F20"/>
          <w:w w:val="90"/>
          <w:sz w:val="11"/>
        </w:rPr>
        <w:t>(percentage</w:t>
      </w:r>
      <w:r>
        <w:rPr>
          <w:color w:val="231F20"/>
          <w:spacing w:val="2"/>
          <w:sz w:val="11"/>
        </w:rPr>
        <w:t xml:space="preserve"> </w:t>
      </w:r>
      <w:r>
        <w:rPr>
          <w:color w:val="231F20"/>
          <w:spacing w:val="-2"/>
          <w:w w:val="90"/>
          <w:sz w:val="11"/>
        </w:rPr>
        <w:t>points)</w:t>
      </w:r>
    </w:p>
    <w:p w14:paraId="073B3E33" w14:textId="77777777" w:rsidR="007423F2" w:rsidRDefault="000B511B">
      <w:pPr>
        <w:spacing w:before="102"/>
        <w:ind w:left="85"/>
        <w:rPr>
          <w:sz w:val="11"/>
        </w:rPr>
      </w:pPr>
      <w:r>
        <w:rPr>
          <w:color w:val="000005"/>
          <w:spacing w:val="-4"/>
          <w:sz w:val="11"/>
        </w:rPr>
        <w:t>Sources:</w:t>
      </w:r>
      <w:r>
        <w:rPr>
          <w:color w:val="000005"/>
          <w:spacing w:val="23"/>
          <w:sz w:val="11"/>
        </w:rPr>
        <w:t xml:space="preserve"> </w:t>
      </w:r>
      <w:r>
        <w:rPr>
          <w:color w:val="000005"/>
          <w:spacing w:val="-4"/>
          <w:sz w:val="11"/>
        </w:rPr>
        <w:t>NMG</w:t>
      </w:r>
      <w:r>
        <w:rPr>
          <w:color w:val="000005"/>
          <w:spacing w:val="-5"/>
          <w:sz w:val="11"/>
        </w:rPr>
        <w:t xml:space="preserve"> </w:t>
      </w:r>
      <w:r>
        <w:rPr>
          <w:color w:val="000005"/>
          <w:spacing w:val="-4"/>
          <w:sz w:val="11"/>
        </w:rPr>
        <w:t>Consulting and</w:t>
      </w:r>
      <w:r>
        <w:rPr>
          <w:color w:val="000005"/>
          <w:spacing w:val="-5"/>
          <w:sz w:val="11"/>
        </w:rPr>
        <w:t xml:space="preserve"> </w:t>
      </w:r>
      <w:r>
        <w:rPr>
          <w:color w:val="000005"/>
          <w:spacing w:val="-4"/>
          <w:sz w:val="11"/>
        </w:rPr>
        <w:t>Bank</w:t>
      </w:r>
      <w:r>
        <w:rPr>
          <w:color w:val="000005"/>
          <w:spacing w:val="-5"/>
          <w:sz w:val="11"/>
        </w:rPr>
        <w:t xml:space="preserve"> </w:t>
      </w:r>
      <w:r>
        <w:rPr>
          <w:color w:val="000005"/>
          <w:spacing w:val="-4"/>
          <w:sz w:val="11"/>
        </w:rPr>
        <w:t>calculations.</w:t>
      </w:r>
    </w:p>
    <w:p w14:paraId="06CDE3A0" w14:textId="77777777" w:rsidR="007423F2" w:rsidRDefault="007423F2">
      <w:pPr>
        <w:pStyle w:val="BodyText"/>
        <w:spacing w:before="4"/>
        <w:rPr>
          <w:sz w:val="11"/>
        </w:rPr>
      </w:pPr>
    </w:p>
    <w:p w14:paraId="23A23456" w14:textId="77777777" w:rsidR="007423F2" w:rsidRDefault="000B511B">
      <w:pPr>
        <w:spacing w:before="1" w:line="244" w:lineRule="auto"/>
        <w:ind w:left="255" w:hanging="171"/>
        <w:rPr>
          <w:sz w:val="11"/>
        </w:rPr>
      </w:pPr>
      <w:r>
        <w:rPr>
          <w:color w:val="000005"/>
          <w:w w:val="90"/>
          <w:sz w:val="11"/>
        </w:rPr>
        <w:t>(a)</w:t>
      </w:r>
      <w:r>
        <w:rPr>
          <w:color w:val="000005"/>
          <w:spacing w:val="18"/>
          <w:sz w:val="11"/>
        </w:rPr>
        <w:t xml:space="preserve"> </w:t>
      </w:r>
      <w:r>
        <w:rPr>
          <w:color w:val="000005"/>
          <w:w w:val="90"/>
          <w:sz w:val="11"/>
        </w:rPr>
        <w:t>Households</w:t>
      </w:r>
      <w:r>
        <w:rPr>
          <w:color w:val="000005"/>
          <w:spacing w:val="-4"/>
          <w:w w:val="90"/>
          <w:sz w:val="11"/>
        </w:rPr>
        <w:t xml:space="preserve"> </w:t>
      </w:r>
      <w:r>
        <w:rPr>
          <w:color w:val="000005"/>
          <w:w w:val="90"/>
          <w:sz w:val="11"/>
        </w:rPr>
        <w:t>are</w:t>
      </w:r>
      <w:r>
        <w:rPr>
          <w:color w:val="000005"/>
          <w:spacing w:val="-4"/>
          <w:w w:val="90"/>
          <w:sz w:val="11"/>
        </w:rPr>
        <w:t xml:space="preserve"> </w:t>
      </w:r>
      <w:r>
        <w:rPr>
          <w:color w:val="000005"/>
          <w:w w:val="90"/>
          <w:sz w:val="11"/>
        </w:rPr>
        <w:t>defined</w:t>
      </w:r>
      <w:r>
        <w:rPr>
          <w:color w:val="000005"/>
          <w:spacing w:val="-4"/>
          <w:w w:val="90"/>
          <w:sz w:val="11"/>
        </w:rPr>
        <w:t xml:space="preserve"> </w:t>
      </w:r>
      <w:r>
        <w:rPr>
          <w:color w:val="000005"/>
          <w:w w:val="90"/>
          <w:sz w:val="11"/>
        </w:rPr>
        <w:t>as</w:t>
      </w:r>
      <w:r>
        <w:rPr>
          <w:color w:val="000005"/>
          <w:spacing w:val="-4"/>
          <w:w w:val="90"/>
          <w:sz w:val="11"/>
        </w:rPr>
        <w:t xml:space="preserve"> </w:t>
      </w:r>
      <w:r>
        <w:rPr>
          <w:color w:val="000005"/>
          <w:w w:val="90"/>
          <w:sz w:val="11"/>
        </w:rPr>
        <w:t>having</w:t>
      </w:r>
      <w:r>
        <w:rPr>
          <w:color w:val="000005"/>
          <w:spacing w:val="-4"/>
          <w:w w:val="90"/>
          <w:sz w:val="11"/>
        </w:rPr>
        <w:t xml:space="preserve"> </w:t>
      </w:r>
      <w:r>
        <w:rPr>
          <w:color w:val="000005"/>
          <w:w w:val="90"/>
          <w:sz w:val="11"/>
        </w:rPr>
        <w:t>to</w:t>
      </w:r>
      <w:r>
        <w:rPr>
          <w:color w:val="000005"/>
          <w:spacing w:val="-4"/>
          <w:w w:val="90"/>
          <w:sz w:val="11"/>
        </w:rPr>
        <w:t xml:space="preserve"> </w:t>
      </w:r>
      <w:r>
        <w:rPr>
          <w:color w:val="000005"/>
          <w:w w:val="90"/>
          <w:sz w:val="11"/>
        </w:rPr>
        <w:t>take</w:t>
      </w:r>
      <w:r>
        <w:rPr>
          <w:color w:val="000005"/>
          <w:spacing w:val="-4"/>
          <w:w w:val="90"/>
          <w:sz w:val="11"/>
        </w:rPr>
        <w:t xml:space="preserve"> </w:t>
      </w:r>
      <w:r>
        <w:rPr>
          <w:color w:val="000005"/>
          <w:w w:val="90"/>
          <w:sz w:val="11"/>
        </w:rPr>
        <w:t>action</w:t>
      </w:r>
      <w:r>
        <w:rPr>
          <w:color w:val="000005"/>
          <w:spacing w:val="-4"/>
          <w:w w:val="90"/>
          <w:sz w:val="11"/>
        </w:rPr>
        <w:t xml:space="preserve"> </w:t>
      </w:r>
      <w:r>
        <w:rPr>
          <w:color w:val="000005"/>
          <w:w w:val="90"/>
          <w:sz w:val="11"/>
        </w:rPr>
        <w:t>if</w:t>
      </w:r>
      <w:r>
        <w:rPr>
          <w:color w:val="000005"/>
          <w:spacing w:val="-4"/>
          <w:w w:val="90"/>
          <w:sz w:val="11"/>
        </w:rPr>
        <w:t xml:space="preserve"> </w:t>
      </w:r>
      <w:r>
        <w:rPr>
          <w:color w:val="000005"/>
          <w:w w:val="90"/>
          <w:sz w:val="11"/>
        </w:rPr>
        <w:t>the</w:t>
      </w:r>
      <w:r>
        <w:rPr>
          <w:color w:val="000005"/>
          <w:spacing w:val="-4"/>
          <w:w w:val="90"/>
          <w:sz w:val="11"/>
        </w:rPr>
        <w:t xml:space="preserve"> </w:t>
      </w:r>
      <w:r>
        <w:rPr>
          <w:color w:val="000005"/>
          <w:w w:val="90"/>
          <w:sz w:val="11"/>
        </w:rPr>
        <w:t>additional</w:t>
      </w:r>
      <w:r>
        <w:rPr>
          <w:color w:val="000005"/>
          <w:spacing w:val="-4"/>
          <w:w w:val="90"/>
          <w:sz w:val="11"/>
        </w:rPr>
        <w:t xml:space="preserve"> </w:t>
      </w:r>
      <w:r>
        <w:rPr>
          <w:color w:val="000005"/>
          <w:w w:val="90"/>
          <w:sz w:val="11"/>
        </w:rPr>
        <w:t>mortgage</w:t>
      </w:r>
      <w:r>
        <w:rPr>
          <w:color w:val="000005"/>
          <w:spacing w:val="-4"/>
          <w:w w:val="90"/>
          <w:sz w:val="11"/>
        </w:rPr>
        <w:t xml:space="preserve"> </w:t>
      </w:r>
      <w:r>
        <w:rPr>
          <w:color w:val="000005"/>
          <w:w w:val="90"/>
          <w:sz w:val="11"/>
        </w:rPr>
        <w:t>payments</w:t>
      </w:r>
      <w:r>
        <w:rPr>
          <w:color w:val="000005"/>
          <w:spacing w:val="-4"/>
          <w:w w:val="90"/>
          <w:sz w:val="11"/>
        </w:rPr>
        <w:t xml:space="preserve"> </w:t>
      </w:r>
      <w:r>
        <w:rPr>
          <w:color w:val="000005"/>
          <w:w w:val="90"/>
          <w:sz w:val="11"/>
        </w:rPr>
        <w:t>from</w:t>
      </w:r>
      <w:r>
        <w:rPr>
          <w:color w:val="000005"/>
          <w:spacing w:val="40"/>
          <w:sz w:val="11"/>
        </w:rPr>
        <w:t xml:space="preserve"> </w:t>
      </w:r>
      <w:r>
        <w:rPr>
          <w:color w:val="000005"/>
          <w:w w:val="90"/>
          <w:sz w:val="11"/>
        </w:rPr>
        <w:t>higher interest rates (calculated using information on the size of the current outstanding</w:t>
      </w:r>
      <w:r>
        <w:rPr>
          <w:color w:val="000005"/>
          <w:spacing w:val="40"/>
          <w:sz w:val="11"/>
        </w:rPr>
        <w:t xml:space="preserve"> </w:t>
      </w:r>
      <w:r>
        <w:rPr>
          <w:color w:val="000005"/>
          <w:w w:val="90"/>
          <w:sz w:val="11"/>
        </w:rPr>
        <w:t>mortgage) exceed the income available to meet higher mortgage payments.</w:t>
      </w:r>
      <w:r>
        <w:rPr>
          <w:color w:val="000005"/>
          <w:spacing w:val="30"/>
          <w:sz w:val="11"/>
        </w:rPr>
        <w:t xml:space="preserve"> </w:t>
      </w:r>
      <w:r>
        <w:rPr>
          <w:color w:val="000005"/>
          <w:w w:val="90"/>
          <w:sz w:val="11"/>
        </w:rPr>
        <w:t>The income</w:t>
      </w:r>
      <w:r>
        <w:rPr>
          <w:color w:val="000005"/>
          <w:spacing w:val="40"/>
          <w:sz w:val="11"/>
        </w:rPr>
        <w:t xml:space="preserve"> </w:t>
      </w:r>
      <w:r>
        <w:rPr>
          <w:color w:val="000005"/>
          <w:spacing w:val="-4"/>
          <w:sz w:val="11"/>
        </w:rPr>
        <w:t>growth scenario line uses the same calculation but assumes that monthly disposable</w:t>
      </w:r>
      <w:r>
        <w:rPr>
          <w:color w:val="000005"/>
          <w:spacing w:val="40"/>
          <w:sz w:val="11"/>
        </w:rPr>
        <w:t xml:space="preserve"> </w:t>
      </w:r>
      <w:r>
        <w:rPr>
          <w:color w:val="000005"/>
          <w:spacing w:val="-4"/>
          <w:sz w:val="11"/>
        </w:rPr>
        <w:t>incomes</w:t>
      </w:r>
      <w:r>
        <w:rPr>
          <w:color w:val="000005"/>
          <w:spacing w:val="-5"/>
          <w:sz w:val="11"/>
        </w:rPr>
        <w:t xml:space="preserve"> </w:t>
      </w:r>
      <w:r>
        <w:rPr>
          <w:color w:val="000005"/>
          <w:spacing w:val="-4"/>
          <w:sz w:val="11"/>
        </w:rPr>
        <w:t>are</w:t>
      </w:r>
      <w:r>
        <w:rPr>
          <w:color w:val="000005"/>
          <w:spacing w:val="-5"/>
          <w:sz w:val="11"/>
        </w:rPr>
        <w:t xml:space="preserve"> </w:t>
      </w:r>
      <w:r>
        <w:rPr>
          <w:color w:val="000005"/>
          <w:spacing w:val="-4"/>
          <w:sz w:val="11"/>
        </w:rPr>
        <w:t>increased</w:t>
      </w:r>
      <w:r>
        <w:rPr>
          <w:color w:val="000005"/>
          <w:spacing w:val="-5"/>
          <w:sz w:val="11"/>
        </w:rPr>
        <w:t xml:space="preserve"> </w:t>
      </w:r>
      <w:r>
        <w:rPr>
          <w:color w:val="000005"/>
          <w:spacing w:val="-4"/>
          <w:sz w:val="11"/>
        </w:rPr>
        <w:t>in</w:t>
      </w:r>
      <w:r>
        <w:rPr>
          <w:color w:val="000005"/>
          <w:spacing w:val="-5"/>
          <w:sz w:val="11"/>
        </w:rPr>
        <w:t xml:space="preserve"> </w:t>
      </w:r>
      <w:r>
        <w:rPr>
          <w:color w:val="000005"/>
          <w:spacing w:val="-4"/>
          <w:sz w:val="11"/>
        </w:rPr>
        <w:t>line</w:t>
      </w:r>
      <w:r>
        <w:rPr>
          <w:color w:val="000005"/>
          <w:spacing w:val="-5"/>
          <w:sz w:val="11"/>
        </w:rPr>
        <w:t xml:space="preserve"> </w:t>
      </w:r>
      <w:r>
        <w:rPr>
          <w:color w:val="000005"/>
          <w:spacing w:val="-4"/>
          <w:sz w:val="11"/>
        </w:rPr>
        <w:t>with</w:t>
      </w:r>
      <w:r>
        <w:rPr>
          <w:color w:val="000005"/>
          <w:spacing w:val="-5"/>
          <w:sz w:val="11"/>
        </w:rPr>
        <w:t xml:space="preserve"> </w:t>
      </w:r>
      <w:r>
        <w:rPr>
          <w:color w:val="000005"/>
          <w:spacing w:val="-4"/>
          <w:sz w:val="11"/>
        </w:rPr>
        <w:t>a</w:t>
      </w:r>
      <w:r>
        <w:rPr>
          <w:color w:val="000005"/>
          <w:spacing w:val="-5"/>
          <w:sz w:val="11"/>
        </w:rPr>
        <w:t xml:space="preserve"> </w:t>
      </w:r>
      <w:r>
        <w:rPr>
          <w:color w:val="000005"/>
          <w:spacing w:val="-4"/>
          <w:sz w:val="11"/>
        </w:rPr>
        <w:t>10%</w:t>
      </w:r>
      <w:r>
        <w:rPr>
          <w:color w:val="000005"/>
          <w:spacing w:val="-5"/>
          <w:sz w:val="11"/>
        </w:rPr>
        <w:t xml:space="preserve"> </w:t>
      </w:r>
      <w:r>
        <w:rPr>
          <w:color w:val="000005"/>
          <w:spacing w:val="-4"/>
          <w:sz w:val="11"/>
        </w:rPr>
        <w:t>increase</w:t>
      </w:r>
      <w:r>
        <w:rPr>
          <w:color w:val="000005"/>
          <w:spacing w:val="-5"/>
          <w:sz w:val="11"/>
        </w:rPr>
        <w:t xml:space="preserve"> </w:t>
      </w:r>
      <w:r>
        <w:rPr>
          <w:color w:val="000005"/>
          <w:spacing w:val="-4"/>
          <w:sz w:val="11"/>
        </w:rPr>
        <w:t>in</w:t>
      </w:r>
      <w:r>
        <w:rPr>
          <w:color w:val="000005"/>
          <w:spacing w:val="-5"/>
          <w:sz w:val="11"/>
        </w:rPr>
        <w:t xml:space="preserve"> </w:t>
      </w:r>
      <w:r>
        <w:rPr>
          <w:color w:val="000005"/>
          <w:spacing w:val="-4"/>
          <w:sz w:val="11"/>
        </w:rPr>
        <w:t>annual</w:t>
      </w:r>
      <w:r>
        <w:rPr>
          <w:color w:val="000005"/>
          <w:spacing w:val="-5"/>
          <w:sz w:val="11"/>
        </w:rPr>
        <w:t xml:space="preserve"> </w:t>
      </w:r>
      <w:r>
        <w:rPr>
          <w:color w:val="000005"/>
          <w:spacing w:val="-4"/>
          <w:sz w:val="11"/>
        </w:rPr>
        <w:t>gross</w:t>
      </w:r>
      <w:r>
        <w:rPr>
          <w:color w:val="000005"/>
          <w:spacing w:val="-5"/>
          <w:sz w:val="11"/>
        </w:rPr>
        <w:t xml:space="preserve"> </w:t>
      </w:r>
      <w:r>
        <w:rPr>
          <w:color w:val="000005"/>
          <w:spacing w:val="-4"/>
          <w:sz w:val="11"/>
        </w:rPr>
        <w:t>income.</w:t>
      </w:r>
    </w:p>
    <w:p w14:paraId="20BE9E76" w14:textId="77777777" w:rsidR="007423F2" w:rsidRDefault="007423F2">
      <w:pPr>
        <w:pStyle w:val="BodyText"/>
        <w:spacing w:before="2"/>
        <w:rPr>
          <w:sz w:val="11"/>
        </w:rPr>
      </w:pPr>
    </w:p>
    <w:p w14:paraId="4BD1D8D4" w14:textId="77777777" w:rsidR="007423F2" w:rsidRDefault="000B511B">
      <w:pPr>
        <w:pStyle w:val="BodyText"/>
        <w:spacing w:line="20" w:lineRule="exact"/>
        <w:ind w:left="85" w:right="-144"/>
        <w:rPr>
          <w:sz w:val="2"/>
        </w:rPr>
      </w:pPr>
      <w:r>
        <w:rPr>
          <w:noProof/>
          <w:sz w:val="2"/>
        </w:rPr>
        <mc:AlternateContent>
          <mc:Choice Requires="wpg">
            <w:drawing>
              <wp:inline distT="0" distB="0" distL="0" distR="0" wp14:anchorId="5FDBBF59" wp14:editId="0C48B1AC">
                <wp:extent cx="2736215" cy="8890"/>
                <wp:effectExtent l="9525" t="0" r="0" b="635"/>
                <wp:docPr id="594" name="Group 5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595" name="Graphic 595"/>
                        <wps:cNvSpPr/>
                        <wps:spPr>
                          <a:xfrm>
                            <a:off x="0" y="4444"/>
                            <a:ext cx="2736215" cy="1270"/>
                          </a:xfrm>
                          <a:custGeom>
                            <a:avLst/>
                            <a:gdLst/>
                            <a:ahLst/>
                            <a:cxnLst/>
                            <a:rect l="l" t="t" r="r" b="b"/>
                            <a:pathLst>
                              <a:path w="2736215">
                                <a:moveTo>
                                  <a:pt x="0" y="0"/>
                                </a:moveTo>
                                <a:lnTo>
                                  <a:pt x="2735999"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6AF87985" id="Group 594"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DVCkTBwAgAAlAUAAA4AAAAAAAAAAAAAAAAA&#10;LgIAAGRycy9lMm9Eb2MueG1sUEsBAi0AFAAGAAgAAAAhAAGrR9XaAAAAAwEAAA8AAAAAAAAAAAAA&#10;AAAAygQAAGRycy9kb3ducmV2LnhtbFBLBQYAAAAABAAEAPMAAADRBQAAAAA=&#10;">
                <v:shape id="Graphic 595"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" path="m,l2735999,e" filled="f" strokecolor="#682c61" strokeweight=".7pt">
                  <v:path arrowok="t"/>
                </v:shape>
                <w10:anchorlock/>
              </v:group>
            </w:pict>
          </mc:Fallback>
        </mc:AlternateContent>
      </w:r>
    </w:p>
    <w:p w14:paraId="4C780D30" w14:textId="77777777" w:rsidR="007423F2" w:rsidRDefault="000B511B">
      <w:pPr>
        <w:spacing w:before="73" w:line="259" w:lineRule="auto"/>
        <w:ind w:left="85"/>
        <w:rPr>
          <w:sz w:val="18"/>
        </w:rPr>
      </w:pPr>
      <w:r>
        <w:rPr>
          <w:b/>
          <w:color w:val="682C61"/>
          <w:spacing w:val="-4"/>
          <w:sz w:val="18"/>
        </w:rPr>
        <w:t>Chart</w:t>
      </w:r>
      <w:r>
        <w:rPr>
          <w:b/>
          <w:color w:val="682C61"/>
          <w:spacing w:val="-15"/>
          <w:sz w:val="18"/>
        </w:rPr>
        <w:t xml:space="preserve"> </w:t>
      </w:r>
      <w:r>
        <w:rPr>
          <w:b/>
          <w:color w:val="682C61"/>
          <w:spacing w:val="-4"/>
          <w:sz w:val="18"/>
        </w:rPr>
        <w:t>2.20</w:t>
      </w:r>
      <w:r>
        <w:rPr>
          <w:b/>
          <w:color w:val="682C61"/>
          <w:spacing w:val="-1"/>
          <w:sz w:val="18"/>
        </w:rPr>
        <w:t xml:space="preserve"> </w:t>
      </w:r>
      <w:r>
        <w:rPr>
          <w:color w:val="682C61"/>
          <w:spacing w:val="-4"/>
          <w:sz w:val="18"/>
        </w:rPr>
        <w:t>Lending</w:t>
      </w:r>
      <w:r>
        <w:rPr>
          <w:color w:val="682C61"/>
          <w:spacing w:val="-13"/>
          <w:sz w:val="18"/>
        </w:rPr>
        <w:t xml:space="preserve"> </w:t>
      </w:r>
      <w:r>
        <w:rPr>
          <w:color w:val="682C61"/>
          <w:spacing w:val="-4"/>
          <w:sz w:val="18"/>
        </w:rPr>
        <w:t>to</w:t>
      </w:r>
      <w:r>
        <w:rPr>
          <w:color w:val="682C61"/>
          <w:spacing w:val="-13"/>
          <w:sz w:val="18"/>
        </w:rPr>
        <w:t xml:space="preserve"> </w:t>
      </w:r>
      <w:r>
        <w:rPr>
          <w:color w:val="682C61"/>
          <w:spacing w:val="-4"/>
          <w:sz w:val="18"/>
        </w:rPr>
        <w:t>buy-to-let</w:t>
      </w:r>
      <w:r>
        <w:rPr>
          <w:color w:val="682C61"/>
          <w:spacing w:val="-13"/>
          <w:sz w:val="18"/>
        </w:rPr>
        <w:t xml:space="preserve"> </w:t>
      </w:r>
      <w:r>
        <w:rPr>
          <w:color w:val="682C61"/>
          <w:spacing w:val="-4"/>
          <w:sz w:val="18"/>
        </w:rPr>
        <w:t>borrowers</w:t>
      </w:r>
      <w:r>
        <w:rPr>
          <w:color w:val="682C61"/>
          <w:spacing w:val="-13"/>
          <w:sz w:val="18"/>
        </w:rPr>
        <w:t xml:space="preserve"> </w:t>
      </w:r>
      <w:r>
        <w:rPr>
          <w:color w:val="682C61"/>
          <w:spacing w:val="-4"/>
          <w:sz w:val="18"/>
        </w:rPr>
        <w:t xml:space="preserve">has </w:t>
      </w:r>
      <w:r>
        <w:rPr>
          <w:color w:val="682C61"/>
          <w:sz w:val="18"/>
        </w:rPr>
        <w:t>remained</w:t>
      </w:r>
      <w:r>
        <w:rPr>
          <w:color w:val="682C61"/>
          <w:spacing w:val="-12"/>
          <w:sz w:val="18"/>
        </w:rPr>
        <w:t xml:space="preserve"> </w:t>
      </w:r>
      <w:r>
        <w:rPr>
          <w:color w:val="682C61"/>
          <w:sz w:val="18"/>
        </w:rPr>
        <w:t>strong</w:t>
      </w:r>
    </w:p>
    <w:p w14:paraId="349ED1EA" w14:textId="77777777" w:rsidR="007423F2" w:rsidRDefault="000B511B">
      <w:pPr>
        <w:ind w:left="85"/>
        <w:rPr>
          <w:position w:val="4"/>
          <w:sz w:val="12"/>
        </w:rPr>
      </w:pPr>
      <w:r>
        <w:rPr>
          <w:color w:val="000005"/>
          <w:w w:val="90"/>
          <w:sz w:val="16"/>
        </w:rPr>
        <w:t>Proportion</w:t>
      </w:r>
      <w:r>
        <w:rPr>
          <w:color w:val="000005"/>
          <w:spacing w:val="-3"/>
          <w:sz w:val="16"/>
        </w:rPr>
        <w:t xml:space="preserve"> </w:t>
      </w:r>
      <w:r>
        <w:rPr>
          <w:color w:val="000005"/>
          <w:w w:val="90"/>
          <w:sz w:val="16"/>
        </w:rPr>
        <w:t>of</w:t>
      </w:r>
      <w:r>
        <w:rPr>
          <w:color w:val="000005"/>
          <w:spacing w:val="-3"/>
          <w:sz w:val="16"/>
        </w:rPr>
        <w:t xml:space="preserve"> </w:t>
      </w:r>
      <w:r>
        <w:rPr>
          <w:color w:val="000005"/>
          <w:w w:val="90"/>
          <w:sz w:val="16"/>
        </w:rPr>
        <w:t>mortgage</w:t>
      </w:r>
      <w:r>
        <w:rPr>
          <w:color w:val="000005"/>
          <w:spacing w:val="-2"/>
          <w:sz w:val="16"/>
        </w:rPr>
        <w:t xml:space="preserve"> </w:t>
      </w:r>
      <w:r>
        <w:rPr>
          <w:color w:val="000005"/>
          <w:w w:val="90"/>
          <w:sz w:val="16"/>
        </w:rPr>
        <w:t>lending</w:t>
      </w:r>
      <w:r>
        <w:rPr>
          <w:color w:val="000005"/>
          <w:spacing w:val="-3"/>
          <w:sz w:val="16"/>
        </w:rPr>
        <w:t xml:space="preserve"> </w:t>
      </w:r>
      <w:r>
        <w:rPr>
          <w:color w:val="000005"/>
          <w:w w:val="90"/>
          <w:sz w:val="16"/>
        </w:rPr>
        <w:t>to</w:t>
      </w:r>
      <w:r>
        <w:rPr>
          <w:color w:val="000005"/>
          <w:spacing w:val="-2"/>
          <w:sz w:val="16"/>
        </w:rPr>
        <w:t xml:space="preserve"> </w:t>
      </w:r>
      <w:r>
        <w:rPr>
          <w:color w:val="000005"/>
          <w:w w:val="90"/>
          <w:sz w:val="16"/>
        </w:rPr>
        <w:t>buy-to-let</w:t>
      </w:r>
      <w:r>
        <w:rPr>
          <w:color w:val="000005"/>
          <w:spacing w:val="-3"/>
          <w:sz w:val="16"/>
        </w:rPr>
        <w:t xml:space="preserve"> </w:t>
      </w:r>
      <w:r>
        <w:rPr>
          <w:color w:val="000005"/>
          <w:spacing w:val="-2"/>
          <w:w w:val="90"/>
          <w:sz w:val="16"/>
        </w:rPr>
        <w:t>borrowers</w:t>
      </w:r>
      <w:r>
        <w:rPr>
          <w:color w:val="000005"/>
          <w:spacing w:val="-2"/>
          <w:w w:val="90"/>
          <w:position w:val="4"/>
          <w:sz w:val="12"/>
        </w:rPr>
        <w:t>(a)</w:t>
      </w:r>
    </w:p>
    <w:p w14:paraId="4BE7D1ED" w14:textId="77777777" w:rsidR="007423F2" w:rsidRDefault="000B511B">
      <w:pPr>
        <w:spacing w:before="151" w:line="116" w:lineRule="exact"/>
        <w:ind w:left="3325"/>
        <w:rPr>
          <w:sz w:val="11"/>
        </w:rPr>
      </w:pPr>
      <w:r>
        <w:rPr>
          <w:color w:val="231F20"/>
          <w:w w:val="90"/>
          <w:sz w:val="11"/>
        </w:rPr>
        <w:t>Per</w:t>
      </w:r>
      <w:r>
        <w:rPr>
          <w:color w:val="231F20"/>
          <w:spacing w:val="-1"/>
          <w:w w:val="90"/>
          <w:sz w:val="11"/>
        </w:rPr>
        <w:t xml:space="preserve"> </w:t>
      </w:r>
      <w:r>
        <w:rPr>
          <w:color w:val="231F20"/>
          <w:spacing w:val="-4"/>
          <w:sz w:val="11"/>
        </w:rPr>
        <w:t>cent</w:t>
      </w:r>
    </w:p>
    <w:p w14:paraId="176D5BB9" w14:textId="77777777" w:rsidR="007423F2" w:rsidRDefault="000B511B">
      <w:pPr>
        <w:spacing w:line="116" w:lineRule="exact"/>
        <w:ind w:left="3388" w:right="58"/>
        <w:jc w:val="center"/>
        <w:rPr>
          <w:sz w:val="11"/>
        </w:rPr>
      </w:pPr>
      <w:r>
        <w:rPr>
          <w:noProof/>
          <w:sz w:val="11"/>
        </w:rPr>
        <mc:AlternateContent>
          <mc:Choice Requires="wpg">
            <w:drawing>
              <wp:anchor distT="0" distB="0" distL="0" distR="0" simplePos="0" relativeHeight="15775744" behindDoc="0" locked="0" layoutInCell="1" allowOverlap="1" wp14:anchorId="5BD4BC05" wp14:editId="0B3DEFED">
                <wp:simplePos x="0" y="0"/>
                <wp:positionH relativeFrom="page">
                  <wp:posOffset>503999</wp:posOffset>
                </wp:positionH>
                <wp:positionV relativeFrom="paragraph">
                  <wp:posOffset>25055</wp:posOffset>
                </wp:positionV>
                <wp:extent cx="2299970" cy="1770380"/>
                <wp:effectExtent l="0" t="0" r="0" b="0"/>
                <wp:wrapNone/>
                <wp:docPr id="596" name="Group 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99970" cy="1770380"/>
                          <a:chOff x="0" y="0"/>
                          <a:chExt cx="2299970" cy="1770380"/>
                        </a:xfrm>
                      </wpg:grpSpPr>
                      <wps:wsp>
                        <wps:cNvPr id="597" name="Graphic 597"/>
                        <wps:cNvSpPr/>
                        <wps:spPr>
                          <a:xfrm>
                            <a:off x="3111" y="3111"/>
                            <a:ext cx="2293620" cy="1764030"/>
                          </a:xfrm>
                          <a:custGeom>
                            <a:avLst/>
                            <a:gdLst/>
                            <a:ahLst/>
                            <a:cxnLst/>
                            <a:rect l="l" t="t" r="r" b="b"/>
                            <a:pathLst>
                              <a:path w="2293620" h="1764030">
                                <a:moveTo>
                                  <a:pt x="0" y="1764002"/>
                                </a:moveTo>
                                <a:lnTo>
                                  <a:pt x="2293200" y="1764002"/>
                                </a:lnTo>
                                <a:lnTo>
                                  <a:pt x="2293200" y="0"/>
                                </a:lnTo>
                                <a:lnTo>
                                  <a:pt x="0" y="0"/>
                                </a:lnTo>
                                <a:lnTo>
                                  <a:pt x="0" y="1764002"/>
                                </a:lnTo>
                                <a:close/>
                              </a:path>
                            </a:pathLst>
                          </a:custGeom>
                          <a:ln w="6223">
                            <a:solidFill>
                              <a:srgbClr val="231F20"/>
                            </a:solidFill>
                            <a:prstDash val="solid"/>
                          </a:ln>
                        </wps:spPr>
                        <wps:bodyPr wrap="square" lIns="0" tIns="0" rIns="0" bIns="0" rtlCol="0">
                          <a:prstTxWarp prst="textNoShape">
                            <a:avLst/>
                          </a:prstTxWarp>
                          <a:noAutofit/>
                        </wps:bodyPr>
                      </wps:wsp>
                      <wps:wsp>
                        <wps:cNvPr id="598" name="Graphic 598"/>
                        <wps:cNvSpPr/>
                        <wps:spPr>
                          <a:xfrm>
                            <a:off x="111856" y="360787"/>
                            <a:ext cx="2185035" cy="1406525"/>
                          </a:xfrm>
                          <a:custGeom>
                            <a:avLst/>
                            <a:gdLst/>
                            <a:ahLst/>
                            <a:cxnLst/>
                            <a:rect l="l" t="t" r="r" b="b"/>
                            <a:pathLst>
                              <a:path w="2185035" h="1406525">
                                <a:moveTo>
                                  <a:pt x="2113898" y="0"/>
                                </a:moveTo>
                                <a:lnTo>
                                  <a:pt x="2184455" y="0"/>
                                </a:lnTo>
                              </a:path>
                              <a:path w="2185035" h="1406525">
                                <a:moveTo>
                                  <a:pt x="2113898" y="355876"/>
                                </a:moveTo>
                                <a:lnTo>
                                  <a:pt x="2184455" y="355876"/>
                                </a:lnTo>
                              </a:path>
                              <a:path w="2185035" h="1406525">
                                <a:moveTo>
                                  <a:pt x="2113898" y="698580"/>
                                </a:moveTo>
                                <a:lnTo>
                                  <a:pt x="2184455" y="698580"/>
                                </a:lnTo>
                              </a:path>
                              <a:path w="2185035" h="1406525">
                                <a:moveTo>
                                  <a:pt x="2113898" y="1054453"/>
                                </a:moveTo>
                                <a:lnTo>
                                  <a:pt x="2184455" y="1054453"/>
                                </a:lnTo>
                              </a:path>
                              <a:path w="2185035" h="1406525">
                                <a:moveTo>
                                  <a:pt x="2000092" y="1335769"/>
                                </a:moveTo>
                                <a:lnTo>
                                  <a:pt x="2000092" y="1406325"/>
                                </a:lnTo>
                              </a:path>
                              <a:path w="2185035" h="1406525">
                                <a:moveTo>
                                  <a:pt x="1845450" y="1335769"/>
                                </a:moveTo>
                                <a:lnTo>
                                  <a:pt x="1845450" y="1406325"/>
                                </a:lnTo>
                              </a:path>
                              <a:path w="2185035" h="1406525">
                                <a:moveTo>
                                  <a:pt x="1690796" y="1335769"/>
                                </a:moveTo>
                                <a:lnTo>
                                  <a:pt x="1690796" y="1406325"/>
                                </a:lnTo>
                              </a:path>
                              <a:path w="2185035" h="1406525">
                                <a:moveTo>
                                  <a:pt x="1536155" y="1335769"/>
                                </a:moveTo>
                                <a:lnTo>
                                  <a:pt x="1536155" y="1406325"/>
                                </a:lnTo>
                              </a:path>
                              <a:path w="2185035" h="1406525">
                                <a:moveTo>
                                  <a:pt x="1391819" y="1335769"/>
                                </a:moveTo>
                                <a:lnTo>
                                  <a:pt x="1391819" y="1406325"/>
                                </a:lnTo>
                              </a:path>
                              <a:path w="2185035" h="1406525">
                                <a:moveTo>
                                  <a:pt x="1237165" y="1335769"/>
                                </a:moveTo>
                                <a:lnTo>
                                  <a:pt x="1237165" y="1406325"/>
                                </a:lnTo>
                              </a:path>
                              <a:path w="2185035" h="1406525">
                                <a:moveTo>
                                  <a:pt x="1082521" y="1335769"/>
                                </a:moveTo>
                                <a:lnTo>
                                  <a:pt x="1082521" y="1406325"/>
                                </a:lnTo>
                              </a:path>
                              <a:path w="2185035" h="1406525">
                                <a:moveTo>
                                  <a:pt x="927877" y="1335769"/>
                                </a:moveTo>
                                <a:lnTo>
                                  <a:pt x="927877" y="1406325"/>
                                </a:lnTo>
                              </a:path>
                              <a:path w="2185035" h="1406525">
                                <a:moveTo>
                                  <a:pt x="773231" y="1335769"/>
                                </a:moveTo>
                                <a:lnTo>
                                  <a:pt x="773231" y="1406325"/>
                                </a:lnTo>
                              </a:path>
                              <a:path w="2185035" h="1406525">
                                <a:moveTo>
                                  <a:pt x="618586" y="1335769"/>
                                </a:moveTo>
                                <a:lnTo>
                                  <a:pt x="618586" y="1406325"/>
                                </a:lnTo>
                              </a:path>
                              <a:path w="2185035" h="1406525">
                                <a:moveTo>
                                  <a:pt x="463941" y="1335769"/>
                                </a:moveTo>
                                <a:lnTo>
                                  <a:pt x="463941" y="1406325"/>
                                </a:lnTo>
                              </a:path>
                              <a:path w="2185035" h="1406525">
                                <a:moveTo>
                                  <a:pt x="309289" y="1335769"/>
                                </a:moveTo>
                                <a:lnTo>
                                  <a:pt x="309289" y="1406325"/>
                                </a:lnTo>
                              </a:path>
                              <a:path w="2185035" h="1406525">
                                <a:moveTo>
                                  <a:pt x="154644" y="1335769"/>
                                </a:moveTo>
                                <a:lnTo>
                                  <a:pt x="154644" y="1406325"/>
                                </a:lnTo>
                              </a:path>
                              <a:path w="2185035" h="1406525">
                                <a:moveTo>
                                  <a:pt x="0" y="1335769"/>
                                </a:moveTo>
                                <a:lnTo>
                                  <a:pt x="0" y="1406325"/>
                                </a:lnTo>
                              </a:path>
                            </a:pathLst>
                          </a:custGeom>
                          <a:ln w="6223">
                            <a:solidFill>
                              <a:srgbClr val="231F20"/>
                            </a:solidFill>
                            <a:prstDash val="solid"/>
                          </a:ln>
                        </wps:spPr>
                        <wps:bodyPr wrap="square" lIns="0" tIns="0" rIns="0" bIns="0" rtlCol="0">
                          <a:prstTxWarp prst="textNoShape">
                            <a:avLst/>
                          </a:prstTxWarp>
                          <a:noAutofit/>
                        </wps:bodyPr>
                      </wps:wsp>
                      <wps:wsp>
                        <wps:cNvPr id="599" name="Graphic 599"/>
                        <wps:cNvSpPr/>
                        <wps:spPr>
                          <a:xfrm>
                            <a:off x="111856" y="769391"/>
                            <a:ext cx="2078355" cy="866775"/>
                          </a:xfrm>
                          <a:custGeom>
                            <a:avLst/>
                            <a:gdLst/>
                            <a:ahLst/>
                            <a:cxnLst/>
                            <a:rect l="l" t="t" r="r" b="b"/>
                            <a:pathLst>
                              <a:path w="2078355" h="866775">
                                <a:moveTo>
                                  <a:pt x="2041326" y="13186"/>
                                </a:moveTo>
                                <a:lnTo>
                                  <a:pt x="2078240" y="0"/>
                                </a:lnTo>
                              </a:path>
                              <a:path w="2078355" h="866775">
                                <a:moveTo>
                                  <a:pt x="2000092" y="26362"/>
                                </a:moveTo>
                                <a:lnTo>
                                  <a:pt x="2041326" y="13186"/>
                                </a:lnTo>
                              </a:path>
                              <a:path w="2078355" h="866775">
                                <a:moveTo>
                                  <a:pt x="1958846" y="39537"/>
                                </a:moveTo>
                                <a:lnTo>
                                  <a:pt x="2000092" y="26362"/>
                                </a:lnTo>
                              </a:path>
                              <a:path w="2078355" h="866775">
                                <a:moveTo>
                                  <a:pt x="1927931" y="52725"/>
                                </a:moveTo>
                                <a:lnTo>
                                  <a:pt x="1958846" y="39537"/>
                                </a:lnTo>
                              </a:path>
                              <a:path w="2078355" h="866775">
                                <a:moveTo>
                                  <a:pt x="1886672" y="65900"/>
                                </a:moveTo>
                                <a:lnTo>
                                  <a:pt x="1927931" y="52725"/>
                                </a:lnTo>
                              </a:path>
                              <a:path w="2078355" h="866775">
                                <a:moveTo>
                                  <a:pt x="1845450" y="79086"/>
                                </a:moveTo>
                                <a:lnTo>
                                  <a:pt x="1886672" y="65900"/>
                                </a:lnTo>
                              </a:path>
                              <a:path w="2078355" h="866775">
                                <a:moveTo>
                                  <a:pt x="1804205" y="92262"/>
                                </a:moveTo>
                                <a:lnTo>
                                  <a:pt x="1845450" y="79086"/>
                                </a:lnTo>
                              </a:path>
                              <a:path w="2078355" h="866775">
                                <a:moveTo>
                                  <a:pt x="1773276" y="92262"/>
                                </a:moveTo>
                                <a:lnTo>
                                  <a:pt x="1804205" y="92262"/>
                                </a:lnTo>
                              </a:path>
                              <a:path w="2078355" h="866775">
                                <a:moveTo>
                                  <a:pt x="1732031" y="92262"/>
                                </a:moveTo>
                                <a:lnTo>
                                  <a:pt x="1773276" y="92262"/>
                                </a:lnTo>
                              </a:path>
                              <a:path w="2078355" h="866775">
                                <a:moveTo>
                                  <a:pt x="1690796" y="92262"/>
                                </a:moveTo>
                                <a:lnTo>
                                  <a:pt x="1732031" y="92262"/>
                                </a:lnTo>
                              </a:path>
                              <a:path w="2078355" h="866775">
                                <a:moveTo>
                                  <a:pt x="1659868" y="105450"/>
                                </a:moveTo>
                                <a:lnTo>
                                  <a:pt x="1690796" y="92262"/>
                                </a:lnTo>
                              </a:path>
                              <a:path w="2078355" h="866775">
                                <a:moveTo>
                                  <a:pt x="1618635" y="118625"/>
                                </a:moveTo>
                                <a:lnTo>
                                  <a:pt x="1659868" y="105450"/>
                                </a:lnTo>
                              </a:path>
                              <a:path w="2078355" h="866775">
                                <a:moveTo>
                                  <a:pt x="1577389" y="118625"/>
                                </a:moveTo>
                                <a:lnTo>
                                  <a:pt x="1618635" y="118625"/>
                                </a:lnTo>
                              </a:path>
                              <a:path w="2078355" h="866775">
                                <a:moveTo>
                                  <a:pt x="1536155" y="131813"/>
                                </a:moveTo>
                                <a:lnTo>
                                  <a:pt x="1577389" y="118625"/>
                                </a:lnTo>
                              </a:path>
                              <a:path w="2078355" h="866775">
                                <a:moveTo>
                                  <a:pt x="1505226" y="131813"/>
                                </a:moveTo>
                                <a:lnTo>
                                  <a:pt x="1536155" y="131813"/>
                                </a:lnTo>
                              </a:path>
                              <a:path w="2078355" h="866775">
                                <a:moveTo>
                                  <a:pt x="1463981" y="144988"/>
                                </a:moveTo>
                                <a:lnTo>
                                  <a:pt x="1505226" y="131813"/>
                                </a:lnTo>
                              </a:path>
                              <a:path w="2078355" h="866775">
                                <a:moveTo>
                                  <a:pt x="1422747" y="144988"/>
                                </a:moveTo>
                                <a:lnTo>
                                  <a:pt x="1463981" y="144988"/>
                                </a:lnTo>
                              </a:path>
                              <a:path w="2078355" h="866775">
                                <a:moveTo>
                                  <a:pt x="1391819" y="158174"/>
                                </a:moveTo>
                                <a:lnTo>
                                  <a:pt x="1422747" y="144988"/>
                                </a:lnTo>
                              </a:path>
                              <a:path w="2078355" h="866775">
                                <a:moveTo>
                                  <a:pt x="1350573" y="158174"/>
                                </a:moveTo>
                                <a:lnTo>
                                  <a:pt x="1391819" y="158174"/>
                                </a:lnTo>
                              </a:path>
                              <a:path w="2078355" h="866775">
                                <a:moveTo>
                                  <a:pt x="1309339" y="171350"/>
                                </a:moveTo>
                                <a:lnTo>
                                  <a:pt x="1350573" y="158174"/>
                                </a:lnTo>
                              </a:path>
                              <a:path w="2078355" h="866775">
                                <a:moveTo>
                                  <a:pt x="1268093" y="184538"/>
                                </a:moveTo>
                                <a:lnTo>
                                  <a:pt x="1309339" y="171350"/>
                                </a:lnTo>
                              </a:path>
                              <a:path w="2078355" h="866775">
                                <a:moveTo>
                                  <a:pt x="1237165" y="197713"/>
                                </a:moveTo>
                                <a:lnTo>
                                  <a:pt x="1268093" y="184538"/>
                                </a:lnTo>
                              </a:path>
                              <a:path w="2078355" h="866775">
                                <a:moveTo>
                                  <a:pt x="1195932" y="197713"/>
                                </a:moveTo>
                                <a:lnTo>
                                  <a:pt x="1237165" y="197713"/>
                                </a:lnTo>
                              </a:path>
                              <a:path w="2078355" h="866775">
                                <a:moveTo>
                                  <a:pt x="1154697" y="210888"/>
                                </a:moveTo>
                                <a:lnTo>
                                  <a:pt x="1195932" y="197713"/>
                                </a:lnTo>
                              </a:path>
                              <a:path w="2078355" h="866775">
                                <a:moveTo>
                                  <a:pt x="1113454" y="224076"/>
                                </a:moveTo>
                                <a:lnTo>
                                  <a:pt x="1154697" y="210888"/>
                                </a:lnTo>
                              </a:path>
                              <a:path w="2078355" h="866775">
                                <a:moveTo>
                                  <a:pt x="1082521" y="250438"/>
                                </a:moveTo>
                                <a:lnTo>
                                  <a:pt x="1113454" y="224076"/>
                                </a:lnTo>
                              </a:path>
                              <a:path w="2078355" h="866775">
                                <a:moveTo>
                                  <a:pt x="1041283" y="289976"/>
                                </a:moveTo>
                                <a:lnTo>
                                  <a:pt x="1082521" y="250438"/>
                                </a:lnTo>
                              </a:path>
                              <a:path w="2078355" h="866775">
                                <a:moveTo>
                                  <a:pt x="1000042" y="303164"/>
                                </a:moveTo>
                                <a:lnTo>
                                  <a:pt x="1041283" y="289976"/>
                                </a:lnTo>
                              </a:path>
                              <a:path w="2078355" h="866775">
                                <a:moveTo>
                                  <a:pt x="969115" y="329526"/>
                                </a:moveTo>
                                <a:lnTo>
                                  <a:pt x="1000042" y="303164"/>
                                </a:lnTo>
                              </a:path>
                              <a:path w="2078355" h="866775">
                                <a:moveTo>
                                  <a:pt x="927877" y="369064"/>
                                </a:moveTo>
                                <a:lnTo>
                                  <a:pt x="969115" y="329526"/>
                                </a:lnTo>
                              </a:path>
                              <a:path w="2078355" h="866775">
                                <a:moveTo>
                                  <a:pt x="886637" y="395423"/>
                                </a:moveTo>
                                <a:lnTo>
                                  <a:pt x="927877" y="369064"/>
                                </a:lnTo>
                              </a:path>
                              <a:path w="2078355" h="866775">
                                <a:moveTo>
                                  <a:pt x="845397" y="408603"/>
                                </a:moveTo>
                                <a:lnTo>
                                  <a:pt x="886637" y="395423"/>
                                </a:lnTo>
                              </a:path>
                              <a:path w="2078355" h="866775">
                                <a:moveTo>
                                  <a:pt x="814470" y="421796"/>
                                </a:moveTo>
                                <a:lnTo>
                                  <a:pt x="845397" y="408603"/>
                                </a:lnTo>
                              </a:path>
                              <a:path w="2078355" h="866775">
                                <a:moveTo>
                                  <a:pt x="773231" y="448157"/>
                                </a:moveTo>
                                <a:lnTo>
                                  <a:pt x="814470" y="421796"/>
                                </a:lnTo>
                              </a:path>
                              <a:path w="2078355" h="866775">
                                <a:moveTo>
                                  <a:pt x="731992" y="461324"/>
                                </a:moveTo>
                                <a:lnTo>
                                  <a:pt x="773231" y="448157"/>
                                </a:lnTo>
                              </a:path>
                              <a:path w="2078355" h="866775">
                                <a:moveTo>
                                  <a:pt x="690752" y="487685"/>
                                </a:moveTo>
                                <a:lnTo>
                                  <a:pt x="731992" y="461324"/>
                                </a:lnTo>
                              </a:path>
                              <a:path w="2078355" h="866775">
                                <a:moveTo>
                                  <a:pt x="659824" y="514059"/>
                                </a:moveTo>
                                <a:lnTo>
                                  <a:pt x="690752" y="487685"/>
                                </a:lnTo>
                              </a:path>
                              <a:path w="2078355" h="866775">
                                <a:moveTo>
                                  <a:pt x="618586" y="527226"/>
                                </a:moveTo>
                                <a:lnTo>
                                  <a:pt x="659824" y="514059"/>
                                </a:lnTo>
                              </a:path>
                              <a:path w="2078355" h="866775">
                                <a:moveTo>
                                  <a:pt x="577347" y="540419"/>
                                </a:moveTo>
                                <a:lnTo>
                                  <a:pt x="618586" y="527226"/>
                                </a:lnTo>
                              </a:path>
                              <a:path w="2078355" h="866775">
                                <a:moveTo>
                                  <a:pt x="546413" y="566779"/>
                                </a:moveTo>
                                <a:lnTo>
                                  <a:pt x="577347" y="540419"/>
                                </a:lnTo>
                              </a:path>
                              <a:path w="2078355" h="866775">
                                <a:moveTo>
                                  <a:pt x="505175" y="593140"/>
                                </a:moveTo>
                                <a:lnTo>
                                  <a:pt x="546413" y="566779"/>
                                </a:lnTo>
                              </a:path>
                              <a:path w="2078355" h="866775">
                                <a:moveTo>
                                  <a:pt x="463941" y="619488"/>
                                </a:moveTo>
                                <a:lnTo>
                                  <a:pt x="505175" y="593140"/>
                                </a:lnTo>
                              </a:path>
                              <a:path w="2078355" h="866775">
                                <a:moveTo>
                                  <a:pt x="422701" y="645849"/>
                                </a:moveTo>
                                <a:lnTo>
                                  <a:pt x="463941" y="619488"/>
                                </a:lnTo>
                              </a:path>
                              <a:path w="2078355" h="866775">
                                <a:moveTo>
                                  <a:pt x="391768" y="672222"/>
                                </a:moveTo>
                                <a:lnTo>
                                  <a:pt x="422701" y="645849"/>
                                </a:lnTo>
                              </a:path>
                              <a:path w="2078355" h="866775">
                                <a:moveTo>
                                  <a:pt x="350530" y="698595"/>
                                </a:moveTo>
                                <a:lnTo>
                                  <a:pt x="391768" y="672222"/>
                                </a:lnTo>
                              </a:path>
                              <a:path w="2078355" h="866775">
                                <a:moveTo>
                                  <a:pt x="309289" y="724956"/>
                                </a:moveTo>
                                <a:lnTo>
                                  <a:pt x="350530" y="698595"/>
                                </a:lnTo>
                              </a:path>
                              <a:path w="2078355" h="866775">
                                <a:moveTo>
                                  <a:pt x="268050" y="751316"/>
                                </a:moveTo>
                                <a:lnTo>
                                  <a:pt x="309289" y="724956"/>
                                </a:lnTo>
                              </a:path>
                              <a:path w="2078355" h="866775">
                                <a:moveTo>
                                  <a:pt x="237124" y="764496"/>
                                </a:moveTo>
                                <a:lnTo>
                                  <a:pt x="268050" y="751316"/>
                                </a:lnTo>
                              </a:path>
                              <a:path w="2078355" h="866775">
                                <a:moveTo>
                                  <a:pt x="195884" y="777676"/>
                                </a:moveTo>
                                <a:lnTo>
                                  <a:pt x="237124" y="764496"/>
                                </a:lnTo>
                              </a:path>
                              <a:path w="2078355" h="866775">
                                <a:moveTo>
                                  <a:pt x="154644" y="804038"/>
                                </a:moveTo>
                                <a:lnTo>
                                  <a:pt x="195884" y="777676"/>
                                </a:lnTo>
                              </a:path>
                              <a:path w="2078355" h="866775">
                                <a:moveTo>
                                  <a:pt x="123717" y="817218"/>
                                </a:moveTo>
                                <a:lnTo>
                                  <a:pt x="154644" y="804038"/>
                                </a:lnTo>
                              </a:path>
                              <a:path w="2078355" h="866775">
                                <a:moveTo>
                                  <a:pt x="82478" y="843578"/>
                                </a:moveTo>
                                <a:lnTo>
                                  <a:pt x="123717" y="817218"/>
                                </a:lnTo>
                              </a:path>
                              <a:path w="2078355" h="866775">
                                <a:moveTo>
                                  <a:pt x="41239" y="856771"/>
                                </a:moveTo>
                                <a:lnTo>
                                  <a:pt x="82478" y="843578"/>
                                </a:lnTo>
                              </a:path>
                              <a:path w="2078355" h="866775">
                                <a:moveTo>
                                  <a:pt x="0" y="866280"/>
                                </a:moveTo>
                                <a:lnTo>
                                  <a:pt x="41239" y="856771"/>
                                </a:lnTo>
                              </a:path>
                            </a:pathLst>
                          </a:custGeom>
                          <a:ln w="12446">
                            <a:solidFill>
                              <a:srgbClr val="00568B"/>
                            </a:solidFill>
                            <a:prstDash val="solid"/>
                          </a:ln>
                        </wps:spPr>
                        <wps:bodyPr wrap="square" lIns="0" tIns="0" rIns="0" bIns="0" rtlCol="0">
                          <a:prstTxWarp prst="textNoShape">
                            <a:avLst/>
                          </a:prstTxWarp>
                          <a:noAutofit/>
                        </wps:bodyPr>
                      </wps:wsp>
                      <wps:wsp>
                        <wps:cNvPr id="600" name="Graphic 600"/>
                        <wps:cNvSpPr/>
                        <wps:spPr>
                          <a:xfrm>
                            <a:off x="1349021" y="808929"/>
                            <a:ext cx="841375" cy="395605"/>
                          </a:xfrm>
                          <a:custGeom>
                            <a:avLst/>
                            <a:gdLst/>
                            <a:ahLst/>
                            <a:cxnLst/>
                            <a:rect l="l" t="t" r="r" b="b"/>
                            <a:pathLst>
                              <a:path w="841375" h="395605">
                                <a:moveTo>
                                  <a:pt x="804161" y="105450"/>
                                </a:moveTo>
                                <a:lnTo>
                                  <a:pt x="841075" y="92275"/>
                                </a:lnTo>
                              </a:path>
                              <a:path w="841375" h="395605">
                                <a:moveTo>
                                  <a:pt x="762927" y="13187"/>
                                </a:moveTo>
                                <a:lnTo>
                                  <a:pt x="804161" y="105450"/>
                                </a:lnTo>
                              </a:path>
                              <a:path w="841375" h="395605">
                                <a:moveTo>
                                  <a:pt x="721681" y="131813"/>
                                </a:moveTo>
                                <a:lnTo>
                                  <a:pt x="762927" y="13187"/>
                                </a:lnTo>
                              </a:path>
                              <a:path w="841375" h="395605">
                                <a:moveTo>
                                  <a:pt x="690765" y="118637"/>
                                </a:moveTo>
                                <a:lnTo>
                                  <a:pt x="721681" y="131813"/>
                                </a:lnTo>
                              </a:path>
                              <a:path w="841375" h="395605">
                                <a:moveTo>
                                  <a:pt x="649507" y="118637"/>
                                </a:moveTo>
                                <a:lnTo>
                                  <a:pt x="690765" y="118637"/>
                                </a:lnTo>
                              </a:path>
                              <a:path w="841375" h="395605">
                                <a:moveTo>
                                  <a:pt x="608285" y="65913"/>
                                </a:moveTo>
                                <a:lnTo>
                                  <a:pt x="649507" y="118637"/>
                                </a:lnTo>
                              </a:path>
                              <a:path w="841375" h="395605">
                                <a:moveTo>
                                  <a:pt x="567039" y="171350"/>
                                </a:moveTo>
                                <a:lnTo>
                                  <a:pt x="608285" y="65913"/>
                                </a:lnTo>
                              </a:path>
                              <a:path w="841375" h="395605">
                                <a:moveTo>
                                  <a:pt x="536111" y="184538"/>
                                </a:moveTo>
                                <a:lnTo>
                                  <a:pt x="567039" y="171350"/>
                                </a:lnTo>
                              </a:path>
                              <a:path w="841375" h="395605">
                                <a:moveTo>
                                  <a:pt x="494865" y="131813"/>
                                </a:moveTo>
                                <a:lnTo>
                                  <a:pt x="536111" y="184538"/>
                                </a:lnTo>
                              </a:path>
                              <a:path w="841375" h="395605">
                                <a:moveTo>
                                  <a:pt x="453631" y="145000"/>
                                </a:moveTo>
                                <a:lnTo>
                                  <a:pt x="494865" y="131813"/>
                                </a:lnTo>
                              </a:path>
                              <a:path w="841375" h="395605">
                                <a:moveTo>
                                  <a:pt x="422702" y="158175"/>
                                </a:moveTo>
                                <a:lnTo>
                                  <a:pt x="453631" y="145000"/>
                                </a:lnTo>
                              </a:path>
                              <a:path w="841375" h="395605">
                                <a:moveTo>
                                  <a:pt x="381469" y="224076"/>
                                </a:moveTo>
                                <a:lnTo>
                                  <a:pt x="422702" y="158175"/>
                                </a:lnTo>
                              </a:path>
                              <a:path w="841375" h="395605">
                                <a:moveTo>
                                  <a:pt x="340224" y="237263"/>
                                </a:moveTo>
                                <a:lnTo>
                                  <a:pt x="381469" y="224076"/>
                                </a:lnTo>
                              </a:path>
                              <a:path w="841375" h="395605">
                                <a:moveTo>
                                  <a:pt x="298989" y="171350"/>
                                </a:moveTo>
                                <a:lnTo>
                                  <a:pt x="340224" y="237263"/>
                                </a:lnTo>
                              </a:path>
                              <a:path w="841375" h="395605">
                                <a:moveTo>
                                  <a:pt x="268061" y="329526"/>
                                </a:moveTo>
                                <a:lnTo>
                                  <a:pt x="298989" y="171350"/>
                                </a:lnTo>
                              </a:path>
                              <a:path w="841375" h="395605">
                                <a:moveTo>
                                  <a:pt x="226815" y="395427"/>
                                </a:moveTo>
                                <a:lnTo>
                                  <a:pt x="268061" y="329526"/>
                                </a:lnTo>
                              </a:path>
                              <a:path w="841375" h="395605">
                                <a:moveTo>
                                  <a:pt x="185582" y="382258"/>
                                </a:moveTo>
                                <a:lnTo>
                                  <a:pt x="226815" y="395427"/>
                                </a:lnTo>
                              </a:path>
                              <a:path w="841375" h="395605">
                                <a:moveTo>
                                  <a:pt x="154654" y="355885"/>
                                </a:moveTo>
                                <a:lnTo>
                                  <a:pt x="185582" y="382258"/>
                                </a:lnTo>
                              </a:path>
                              <a:path w="841375" h="395605">
                                <a:moveTo>
                                  <a:pt x="113408" y="395427"/>
                                </a:moveTo>
                                <a:lnTo>
                                  <a:pt x="154654" y="355885"/>
                                </a:lnTo>
                              </a:path>
                              <a:path w="841375" h="395605">
                                <a:moveTo>
                                  <a:pt x="72174" y="395427"/>
                                </a:moveTo>
                                <a:lnTo>
                                  <a:pt x="113408" y="395427"/>
                                </a:lnTo>
                              </a:path>
                              <a:path w="841375" h="395605">
                                <a:moveTo>
                                  <a:pt x="30928" y="263626"/>
                                </a:moveTo>
                                <a:lnTo>
                                  <a:pt x="72174" y="395427"/>
                                </a:lnTo>
                              </a:path>
                              <a:path w="841375" h="395605">
                                <a:moveTo>
                                  <a:pt x="0" y="0"/>
                                </a:moveTo>
                                <a:lnTo>
                                  <a:pt x="30928" y="263626"/>
                                </a:lnTo>
                              </a:path>
                            </a:pathLst>
                          </a:custGeom>
                          <a:ln w="12446">
                            <a:solidFill>
                              <a:srgbClr val="B01C88"/>
                            </a:solidFill>
                            <a:prstDash val="solid"/>
                          </a:ln>
                        </wps:spPr>
                        <wps:bodyPr wrap="square" lIns="0" tIns="0" rIns="0" bIns="0" rtlCol="0">
                          <a:prstTxWarp prst="textNoShape">
                            <a:avLst/>
                          </a:prstTxWarp>
                          <a:noAutofit/>
                        </wps:bodyPr>
                      </wps:wsp>
                      <pic:pic xmlns:pic="http://schemas.openxmlformats.org/drawingml/2006/picture">
                        <pic:nvPicPr>
                          <pic:cNvPr id="601" name="Image 601"/>
                          <pic:cNvPicPr/>
                        </pic:nvPicPr>
                        <pic:blipFill>
                          <a:blip r:embed="rId67" cstate="print"/>
                          <a:stretch>
                            <a:fillRect/>
                          </a:stretch>
                        </pic:blipFill>
                        <pic:spPr>
                          <a:xfrm>
                            <a:off x="1033510" y="420465"/>
                            <a:ext cx="321734" cy="394686"/>
                          </a:xfrm>
                          <a:prstGeom prst="rect">
                            <a:avLst/>
                          </a:prstGeom>
                        </pic:spPr>
                      </pic:pic>
                      <wps:wsp>
                        <wps:cNvPr id="602" name="Graphic 602"/>
                        <wps:cNvSpPr/>
                        <wps:spPr>
                          <a:xfrm>
                            <a:off x="998494" y="677128"/>
                            <a:ext cx="41275" cy="264160"/>
                          </a:xfrm>
                          <a:custGeom>
                            <a:avLst/>
                            <a:gdLst/>
                            <a:ahLst/>
                            <a:cxnLst/>
                            <a:rect l="l" t="t" r="r" b="b"/>
                            <a:pathLst>
                              <a:path w="41275" h="264160">
                                <a:moveTo>
                                  <a:pt x="0" y="263613"/>
                                </a:moveTo>
                                <a:lnTo>
                                  <a:pt x="41239" y="0"/>
                                </a:lnTo>
                              </a:path>
                            </a:pathLst>
                          </a:custGeom>
                          <a:ln w="12446">
                            <a:solidFill>
                              <a:srgbClr val="B01C88"/>
                            </a:solidFill>
                            <a:prstDash val="solid"/>
                          </a:ln>
                        </wps:spPr>
                        <wps:bodyPr wrap="square" lIns="0" tIns="0" rIns="0" bIns="0" rtlCol="0">
                          <a:prstTxWarp prst="textNoShape">
                            <a:avLst/>
                          </a:prstTxWarp>
                          <a:noAutofit/>
                        </wps:bodyPr>
                      </wps:wsp>
                      <pic:pic xmlns:pic="http://schemas.openxmlformats.org/drawingml/2006/picture">
                        <pic:nvPicPr>
                          <pic:cNvPr id="603" name="Image 603"/>
                          <pic:cNvPicPr/>
                        </pic:nvPicPr>
                        <pic:blipFill>
                          <a:blip r:embed="rId68" cstate="print"/>
                          <a:stretch>
                            <a:fillRect/>
                          </a:stretch>
                        </pic:blipFill>
                        <pic:spPr>
                          <a:xfrm>
                            <a:off x="765458" y="802706"/>
                            <a:ext cx="239259" cy="315610"/>
                          </a:xfrm>
                          <a:prstGeom prst="rect">
                            <a:avLst/>
                          </a:prstGeom>
                        </pic:spPr>
                      </pic:pic>
                      <wps:wsp>
                        <wps:cNvPr id="604" name="Graphic 604"/>
                        <wps:cNvSpPr/>
                        <wps:spPr>
                          <a:xfrm>
                            <a:off x="235573" y="848478"/>
                            <a:ext cx="536575" cy="672465"/>
                          </a:xfrm>
                          <a:custGeom>
                            <a:avLst/>
                            <a:gdLst/>
                            <a:ahLst/>
                            <a:cxnLst/>
                            <a:rect l="l" t="t" r="r" b="b"/>
                            <a:pathLst>
                              <a:path w="536575" h="672465">
                                <a:moveTo>
                                  <a:pt x="494869" y="0"/>
                                </a:moveTo>
                                <a:lnTo>
                                  <a:pt x="536107" y="263615"/>
                                </a:lnTo>
                              </a:path>
                              <a:path w="536575" h="672465">
                                <a:moveTo>
                                  <a:pt x="453630" y="131801"/>
                                </a:moveTo>
                                <a:lnTo>
                                  <a:pt x="494869" y="0"/>
                                </a:lnTo>
                              </a:path>
                              <a:path w="536575" h="672465">
                                <a:moveTo>
                                  <a:pt x="422696" y="237252"/>
                                </a:moveTo>
                                <a:lnTo>
                                  <a:pt x="453630" y="131801"/>
                                </a:lnTo>
                              </a:path>
                              <a:path w="536575" h="672465">
                                <a:moveTo>
                                  <a:pt x="381458" y="210889"/>
                                </a:moveTo>
                                <a:lnTo>
                                  <a:pt x="422696" y="237252"/>
                                </a:lnTo>
                              </a:path>
                              <a:path w="536575" h="672465">
                                <a:moveTo>
                                  <a:pt x="340224" y="131801"/>
                                </a:moveTo>
                                <a:lnTo>
                                  <a:pt x="381458" y="210889"/>
                                </a:lnTo>
                              </a:path>
                              <a:path w="536575" h="672465">
                                <a:moveTo>
                                  <a:pt x="298984" y="276790"/>
                                </a:moveTo>
                                <a:lnTo>
                                  <a:pt x="340224" y="131801"/>
                                </a:lnTo>
                              </a:path>
                              <a:path w="536575" h="672465">
                                <a:moveTo>
                                  <a:pt x="268051" y="369070"/>
                                </a:moveTo>
                                <a:lnTo>
                                  <a:pt x="298984" y="276790"/>
                                </a:lnTo>
                              </a:path>
                              <a:path w="536575" h="672465">
                                <a:moveTo>
                                  <a:pt x="226813" y="395431"/>
                                </a:moveTo>
                                <a:lnTo>
                                  <a:pt x="268051" y="369070"/>
                                </a:lnTo>
                              </a:path>
                              <a:path w="536575" h="672465">
                                <a:moveTo>
                                  <a:pt x="185572" y="355878"/>
                                </a:moveTo>
                                <a:lnTo>
                                  <a:pt x="226813" y="395431"/>
                                </a:lnTo>
                              </a:path>
                              <a:path w="536575" h="672465">
                                <a:moveTo>
                                  <a:pt x="144332" y="487692"/>
                                </a:moveTo>
                                <a:lnTo>
                                  <a:pt x="185572" y="355878"/>
                                </a:lnTo>
                              </a:path>
                              <a:path w="536575" h="672465">
                                <a:moveTo>
                                  <a:pt x="113407" y="553594"/>
                                </a:moveTo>
                                <a:lnTo>
                                  <a:pt x="144332" y="487692"/>
                                </a:lnTo>
                              </a:path>
                              <a:path w="536575" h="672465">
                                <a:moveTo>
                                  <a:pt x="72167" y="566762"/>
                                </a:moveTo>
                                <a:lnTo>
                                  <a:pt x="113407" y="553594"/>
                                </a:lnTo>
                              </a:path>
                              <a:path w="536575" h="672465">
                                <a:moveTo>
                                  <a:pt x="30927" y="540401"/>
                                </a:moveTo>
                                <a:lnTo>
                                  <a:pt x="72167" y="566762"/>
                                </a:lnTo>
                              </a:path>
                              <a:path w="536575" h="672465">
                                <a:moveTo>
                                  <a:pt x="0" y="672230"/>
                                </a:moveTo>
                                <a:lnTo>
                                  <a:pt x="30927" y="540401"/>
                                </a:lnTo>
                              </a:path>
                            </a:pathLst>
                          </a:custGeom>
                          <a:ln w="12446">
                            <a:solidFill>
                              <a:srgbClr val="B01C88"/>
                            </a:solidFill>
                            <a:prstDash val="solid"/>
                          </a:ln>
                        </wps:spPr>
                        <wps:bodyPr wrap="square" lIns="0" tIns="0" rIns="0" bIns="0" rtlCol="0">
                          <a:prstTxWarp prst="textNoShape">
                            <a:avLst/>
                          </a:prstTxWarp>
                          <a:noAutofit/>
                        </wps:bodyPr>
                      </wps:wsp>
                      <wps:wsp>
                        <wps:cNvPr id="605" name="Graphic 605"/>
                        <wps:cNvSpPr/>
                        <wps:spPr>
                          <a:xfrm>
                            <a:off x="3111" y="360787"/>
                            <a:ext cx="71120" cy="1054735"/>
                          </a:xfrm>
                          <a:custGeom>
                            <a:avLst/>
                            <a:gdLst/>
                            <a:ahLst/>
                            <a:cxnLst/>
                            <a:rect l="l" t="t" r="r" b="b"/>
                            <a:pathLst>
                              <a:path w="71120" h="1054735">
                                <a:moveTo>
                                  <a:pt x="0" y="0"/>
                                </a:moveTo>
                                <a:lnTo>
                                  <a:pt x="70556" y="0"/>
                                </a:lnTo>
                              </a:path>
                              <a:path w="71120" h="1054735">
                                <a:moveTo>
                                  <a:pt x="0" y="355876"/>
                                </a:moveTo>
                                <a:lnTo>
                                  <a:pt x="70556" y="355876"/>
                                </a:lnTo>
                              </a:path>
                              <a:path w="71120" h="1054735">
                                <a:moveTo>
                                  <a:pt x="0" y="698580"/>
                                </a:moveTo>
                                <a:lnTo>
                                  <a:pt x="70556" y="698580"/>
                                </a:lnTo>
                              </a:path>
                              <a:path w="71120" h="1054735">
                                <a:moveTo>
                                  <a:pt x="0" y="1054453"/>
                                </a:moveTo>
                                <a:lnTo>
                                  <a:pt x="70556" y="1054453"/>
                                </a:lnTo>
                              </a:path>
                            </a:pathLst>
                          </a:custGeom>
                          <a:ln w="6223">
                            <a:solidFill>
                              <a:srgbClr val="231F20"/>
                            </a:solidFill>
                            <a:prstDash val="solid"/>
                          </a:ln>
                        </wps:spPr>
                        <wps:bodyPr wrap="square" lIns="0" tIns="0" rIns="0" bIns="0" rtlCol="0">
                          <a:prstTxWarp prst="textNoShape">
                            <a:avLst/>
                          </a:prstTxWarp>
                          <a:noAutofit/>
                        </wps:bodyPr>
                      </wps:wsp>
                      <wps:wsp>
                        <wps:cNvPr id="606" name="Textbox 606"/>
                        <wps:cNvSpPr txBox="1"/>
                        <wps:spPr>
                          <a:xfrm>
                            <a:off x="519068" y="324777"/>
                            <a:ext cx="965835" cy="179070"/>
                          </a:xfrm>
                          <a:prstGeom prst="rect">
                            <a:avLst/>
                          </a:prstGeom>
                        </wps:spPr>
                        <wps:txbx>
                          <w:txbxContent>
                            <w:p w14:paraId="3791DB71" w14:textId="77777777" w:rsidR="007423F2" w:rsidRDefault="000B511B">
                              <w:pPr>
                                <w:spacing w:line="264" w:lineRule="auto"/>
                                <w:ind w:left="53" w:right="18" w:hanging="54"/>
                                <w:rPr>
                                  <w:sz w:val="11"/>
                                </w:rPr>
                              </w:pPr>
                              <w:r>
                                <w:rPr>
                                  <w:color w:val="231F20"/>
                                  <w:spacing w:val="-4"/>
                                  <w:sz w:val="11"/>
                                </w:rPr>
                                <w:t>Per</w:t>
                              </w:r>
                              <w:r>
                                <w:rPr>
                                  <w:color w:val="231F20"/>
                                  <w:spacing w:val="-6"/>
                                  <w:sz w:val="11"/>
                                </w:rPr>
                                <w:t xml:space="preserve"> </w:t>
                              </w:r>
                              <w:r>
                                <w:rPr>
                                  <w:color w:val="231F20"/>
                                  <w:spacing w:val="-4"/>
                                  <w:sz w:val="11"/>
                                </w:rPr>
                                <w:t>cent</w:t>
                              </w:r>
                              <w:r>
                                <w:rPr>
                                  <w:color w:val="231F20"/>
                                  <w:spacing w:val="-6"/>
                                  <w:sz w:val="11"/>
                                </w:rPr>
                                <w:t xml:space="preserve"> </w:t>
                              </w:r>
                              <w:r>
                                <w:rPr>
                                  <w:color w:val="231F20"/>
                                  <w:spacing w:val="-4"/>
                                  <w:sz w:val="11"/>
                                </w:rPr>
                                <w:t>of</w:t>
                              </w:r>
                              <w:r>
                                <w:rPr>
                                  <w:color w:val="231F20"/>
                                  <w:spacing w:val="-6"/>
                                  <w:sz w:val="11"/>
                                </w:rPr>
                                <w:t xml:space="preserve"> </w:t>
                              </w:r>
                              <w:r>
                                <w:rPr>
                                  <w:color w:val="231F20"/>
                                  <w:spacing w:val="-4"/>
                                  <w:sz w:val="11"/>
                                </w:rPr>
                                <w:t>mortgages</w:t>
                              </w:r>
                              <w:r>
                                <w:rPr>
                                  <w:color w:val="231F20"/>
                                  <w:spacing w:val="-6"/>
                                  <w:sz w:val="11"/>
                                </w:rPr>
                                <w:t xml:space="preserve"> </w:t>
                              </w:r>
                              <w:r>
                                <w:rPr>
                                  <w:color w:val="231F20"/>
                                  <w:spacing w:val="-4"/>
                                  <w:sz w:val="11"/>
                                </w:rPr>
                                <w:t>advanced</w:t>
                              </w:r>
                              <w:r>
                                <w:rPr>
                                  <w:color w:val="231F20"/>
                                  <w:spacing w:val="40"/>
                                  <w:sz w:val="11"/>
                                </w:rPr>
                                <w:t xml:space="preserve"> </w:t>
                              </w:r>
                              <w:r>
                                <w:rPr>
                                  <w:color w:val="231F20"/>
                                  <w:sz w:val="11"/>
                                </w:rPr>
                                <w:t>for</w:t>
                              </w:r>
                              <w:r>
                                <w:rPr>
                                  <w:color w:val="231F20"/>
                                  <w:spacing w:val="-1"/>
                                  <w:sz w:val="11"/>
                                </w:rPr>
                                <w:t xml:space="preserve"> </w:t>
                              </w:r>
                              <w:r>
                                <w:rPr>
                                  <w:color w:val="231F20"/>
                                  <w:sz w:val="11"/>
                                </w:rPr>
                                <w:t>house</w:t>
                              </w:r>
                              <w:r>
                                <w:rPr>
                                  <w:color w:val="231F20"/>
                                  <w:spacing w:val="-1"/>
                                  <w:sz w:val="11"/>
                                </w:rPr>
                                <w:t xml:space="preserve"> </w:t>
                              </w:r>
                              <w:r>
                                <w:rPr>
                                  <w:color w:val="231F20"/>
                                  <w:sz w:val="11"/>
                                </w:rPr>
                                <w:t>purchase</w:t>
                              </w:r>
                            </w:p>
                          </w:txbxContent>
                        </wps:txbx>
                        <wps:bodyPr wrap="square" lIns="0" tIns="0" rIns="0" bIns="0" rtlCol="0">
                          <a:noAutofit/>
                        </wps:bodyPr>
                      </wps:wsp>
                      <wps:wsp>
                        <wps:cNvPr id="607" name="Textbox 607"/>
                        <wps:cNvSpPr txBox="1"/>
                        <wps:spPr>
                          <a:xfrm>
                            <a:off x="608843" y="1383623"/>
                            <a:ext cx="707390" cy="179070"/>
                          </a:xfrm>
                          <a:prstGeom prst="rect">
                            <a:avLst/>
                          </a:prstGeom>
                        </wps:spPr>
                        <wps:txbx>
                          <w:txbxContent>
                            <w:p w14:paraId="11E265AC" w14:textId="77777777" w:rsidR="007423F2" w:rsidRDefault="000B511B">
                              <w:pPr>
                                <w:spacing w:line="264" w:lineRule="auto"/>
                                <w:ind w:left="53" w:right="18" w:hanging="54"/>
                                <w:rPr>
                                  <w:sz w:val="11"/>
                                </w:rPr>
                              </w:pPr>
                              <w:r>
                                <w:rPr>
                                  <w:color w:val="231F20"/>
                                  <w:spacing w:val="-4"/>
                                  <w:sz w:val="11"/>
                                </w:rPr>
                                <w:t>Per</w:t>
                              </w:r>
                              <w:r>
                                <w:rPr>
                                  <w:color w:val="231F20"/>
                                  <w:spacing w:val="-9"/>
                                  <w:sz w:val="11"/>
                                </w:rPr>
                                <w:t xml:space="preserve"> </w:t>
                              </w:r>
                              <w:r>
                                <w:rPr>
                                  <w:color w:val="231F20"/>
                                  <w:spacing w:val="-4"/>
                                  <w:sz w:val="11"/>
                                </w:rPr>
                                <w:t>cent</w:t>
                              </w:r>
                              <w:r>
                                <w:rPr>
                                  <w:color w:val="231F20"/>
                                  <w:spacing w:val="-7"/>
                                  <w:sz w:val="11"/>
                                </w:rPr>
                                <w:t xml:space="preserve"> </w:t>
                              </w:r>
                              <w:r>
                                <w:rPr>
                                  <w:color w:val="231F20"/>
                                  <w:spacing w:val="-4"/>
                                  <w:sz w:val="11"/>
                                </w:rPr>
                                <w:t>of</w:t>
                              </w:r>
                              <w:r>
                                <w:rPr>
                                  <w:color w:val="231F20"/>
                                  <w:spacing w:val="-7"/>
                                  <w:sz w:val="11"/>
                                </w:rPr>
                                <w:t xml:space="preserve"> </w:t>
                              </w:r>
                              <w:r>
                                <w:rPr>
                                  <w:color w:val="231F20"/>
                                  <w:spacing w:val="-4"/>
                                  <w:sz w:val="11"/>
                                </w:rPr>
                                <w:t>outstanding</w:t>
                              </w:r>
                              <w:r>
                                <w:rPr>
                                  <w:color w:val="231F20"/>
                                  <w:spacing w:val="40"/>
                                  <w:sz w:val="11"/>
                                </w:rPr>
                                <w:t xml:space="preserve"> </w:t>
                              </w:r>
                              <w:r>
                                <w:rPr>
                                  <w:color w:val="231F20"/>
                                  <w:sz w:val="11"/>
                                </w:rPr>
                                <w:t>mortgages</w:t>
                              </w:r>
                              <w:r>
                                <w:rPr>
                                  <w:color w:val="231F20"/>
                                  <w:spacing w:val="-1"/>
                                  <w:sz w:val="11"/>
                                </w:rPr>
                                <w:t xml:space="preserve"> </w:t>
                              </w:r>
                              <w:r>
                                <w:rPr>
                                  <w:color w:val="231F20"/>
                                  <w:sz w:val="11"/>
                                </w:rPr>
                                <w:t>by</w:t>
                              </w:r>
                              <w:r>
                                <w:rPr>
                                  <w:color w:val="231F20"/>
                                  <w:spacing w:val="-1"/>
                                  <w:sz w:val="11"/>
                                </w:rPr>
                                <w:t xml:space="preserve"> </w:t>
                              </w:r>
                              <w:r>
                                <w:rPr>
                                  <w:color w:val="231F20"/>
                                  <w:sz w:val="11"/>
                                </w:rPr>
                                <w:t>value</w:t>
                              </w:r>
                            </w:p>
                          </w:txbxContent>
                        </wps:txbx>
                        <wps:bodyPr wrap="square" lIns="0" tIns="0" rIns="0" bIns="0" rtlCol="0">
                          <a:noAutofit/>
                        </wps:bodyPr>
                      </wps:wsp>
                    </wpg:wgp>
                  </a:graphicData>
                </a:graphic>
              </wp:anchor>
            </w:drawing>
          </mc:Choice>
          <mc:Fallback>
            <w:pict>
              <v:group w14:anchorId="5BD4BC05" id="Group 596" o:spid="_x0000_s1369" style="position:absolute;left:0;text-align:left;margin-left:39.7pt;margin-top:1.95pt;width:181.1pt;height:139.4pt;z-index:15775744;mso-wrap-distance-left:0;mso-wrap-distance-right:0;mso-position-horizontal-relative:page;mso-position-vertical-relative:text" coordsize="22999,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">
                <v:shape id="Graphic 597" o:spid="_x0000_s1370" style="position:absolute;left:31;top:31;width:22936;height:17640;visibility:visible;mso-wrap-style:square;v-text-anchor:top" coordsize="2293620,176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" path="m,1764002r2293200,l2293200,,,,,1764002xe" filled="f" strokecolor="#231f20" strokeweight=".49pt">
                  <v:path arrowok="t"/>
                </v:shape>
                <v:shape id="Graphic 598" o:spid="_x0000_s1371" style="position:absolute;left:1118;top:3607;width:21850;height:14066;visibility:visible;mso-wrap-style:square;v-text-anchor:top" coordsize="2185035,140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" path="m2113898,r70557,em2113898,355876r70557,em2113898,698580r70557,em2113898,1054453r70557,em2000092,1335769r,70556em1845450,1335769r,70556em1690796,1335769r,70556em1536155,1335769r,70556em1391819,1335769r,70556em1237165,1335769r,70556em1082521,1335769r,70556em927877,1335769r,70556em773231,1335769r,70556em618586,1335769r,70556em463941,1335769r,70556em309289,1335769r,70556em154644,1335769r,70556em,1335769r,70556e" filled="f" strokecolor="#231f20" strokeweight=".49pt">
                  <v:path arrowok="t"/>
                </v:shape>
                <v:shape id="Graphic 599" o:spid="_x0000_s1372" style="position:absolute;left:1118;top:7693;width:20784;height:8668;visibility:visible;mso-wrap-style:square;v-text-anchor:top" coordsize="2078355,8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" path="m2041326,13186l2078240,em2000092,26362r41234,-13176em1958846,39537r41246,-13175em1927931,52725r30915,-13188em1886672,65900r41259,-13175em1845450,79086r41222,-13186em1804205,92262r41245,-13176em1773276,92262r30929,em1732031,92262r41245,em1690796,92262r41235,em1659868,105450r30928,-13188em1618635,118625r41233,-13175em1577389,118625r41246,em1536155,131813r41234,-13188em1505226,131813r30929,em1463981,144988r41245,-13175em1422747,144988r41234,em1391819,158174r30928,-13186em1350573,158174r41246,em1309339,171350r41234,-13176em1268093,184538r41246,-13188em1237165,197713r30928,-13175em1195932,197713r41233,em1154697,210888r41235,-13175em1113454,224076r41243,-13188em1082521,250438r30933,-26362em1041283,289976r41238,-39538em1000042,303164r41241,-13188em969115,329526r30927,-26362em927877,369064r41238,-39538em886637,395423r41240,-26359em845397,408603r41240,-13180em814470,421796r30927,-13193em773231,448157r41239,-26361em731992,461324r41239,-13167em690752,487685r41240,-26361em659824,514059r30928,-26374em618586,527226r41238,-13167em577347,540419r41239,-13193em546413,566779r30934,-26360em505175,593140r41238,-26361em463941,619488r41234,-26348em422701,645849r41240,-26361em391768,672222r30933,-26373em350530,698595r41238,-26373em309289,724956r41241,-26361em268050,751316r41239,-26360em237124,764496r30926,-13180em195884,777676r41240,-13180em154644,804038r41240,-26362em123717,817218r30927,-13180em82478,843578r41239,-26360em41239,856771l82478,843578em,866280r41239,-9509e" filled="f" strokecolor="#00568b" strokeweight=".98pt">
                  <v:path arrowok="t"/>
                </v:shape>
                <v:shape id="Graphic 600" o:spid="_x0000_s1373" style="position:absolute;left:13490;top:8089;width:8413;height:3956;visibility:visible;mso-wrap-style:square;v-text-anchor:top" coordsize="841375,39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" path="m804161,105450l841075,92275em762927,13187r41234,92263em721681,131813l762927,13187em690765,118637r30916,13176em649507,118637r41258,em608285,65913r41222,52724em567039,171350l608285,65913em536111,184538r30928,-13188em494865,131813r41246,52725em453631,145000r41234,-13187em422702,158175r30929,-13175em381469,224076r41233,-65901em340224,237263r41245,-13187em298989,171350r41235,65913em268061,329526l298989,171350em226815,395427r41246,-65901em185582,382258r41233,13169em154654,355885r30928,26373em113408,395427r41246,-39542em72174,395427r41234,em30928,263626l72174,395427em,l30928,263626e" filled="f" strokecolor="#b01c88" strokeweight=".98pt">
                  <v:path arrowok="t"/>
                </v:shape>
                <v:shape id="Image 601" o:spid="_x0000_s1374" type="#_x0000_t75" style="position:absolute;left:10335;top:4204;width:3217;height:3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">
                  <v:imagedata r:id="rId69" o:title=""/>
                </v:shape>
                <v:shape id="Graphic 602" o:spid="_x0000_s1375" style="position:absolute;left:9984;top:6771;width:413;height:2641;visibility:visible;mso-wrap-style:square;v-text-anchor:top" coordsize="41275,26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" path="m,263613l41239,e" filled="f" strokecolor="#b01c88" strokeweight=".98pt">
                  <v:path arrowok="t"/>
                </v:shape>
                <v:shape id="Image 603" o:spid="_x0000_s1376" type="#_x0000_t75" style="position:absolute;left:7654;top:8027;width:2393;height:3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">
                  <v:imagedata r:id="rId70" o:title=""/>
                </v:shape>
                <v:shape id="Graphic 604" o:spid="_x0000_s1377" style="position:absolute;left:2355;top:8484;width:5366;height:6725;visibility:visible;mso-wrap-style:square;v-text-anchor:top" coordsize="536575,672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" path="m494869,r41238,263615em453630,131801l494869,em422696,237252l453630,131801em381458,210889r41238,26363em340224,131801r41234,79088em298984,276790l340224,131801em268051,369070r30933,-92280em226813,395431r41238,-26361em185572,355878r41241,39553em144332,487692l185572,355878em113407,553594r30925,-65902em72167,566762r41240,-13168em30927,540401r41240,26361em,672230l30927,540401e" filled="f" strokecolor="#b01c88" strokeweight=".98pt">
                  <v:path arrowok="t"/>
                </v:shape>
                <v:shape id="Graphic 605" o:spid="_x0000_s1378" style="position:absolute;left:31;top:3607;width:711;height:10548;visibility:visible;mso-wrap-style:square;v-text-anchor:top" coordsize="71120,105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" path="m,l70556,em,355876r70556,em,698580r70556,em,1054453r70556,e" filled="f" strokecolor="#231f20" strokeweight=".49pt">
                  <v:path arrowok="t"/>
                </v:shape>
                <v:shape id="Textbox 606" o:spid="_x0000_s1379" type="#_x0000_t202" style="position:absolute;left:5190;top:3247;width:9659;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" filled="f" stroked="f">
                  <v:textbox inset="0,0,0,0">
                    <w:txbxContent>
                      <w:p w14:paraId="3791DB71" w14:textId="77777777" w:rsidR="007423F2" w:rsidRDefault="000B511B">
                        <w:pPr>
                          <w:spacing w:line="264" w:lineRule="auto"/>
                          <w:ind w:left="53" w:right="18" w:hanging="54"/>
                          <w:rPr>
                            <w:sz w:val="11"/>
                          </w:rPr>
                        </w:pPr>
                        <w:r>
                          <w:rPr>
                            <w:color w:val="231F20"/>
                            <w:spacing w:val="-4"/>
                            <w:sz w:val="11"/>
                          </w:rPr>
                          <w:t>Per</w:t>
                        </w:r>
                        <w:r>
                          <w:rPr>
                            <w:color w:val="231F20"/>
                            <w:spacing w:val="-6"/>
                            <w:sz w:val="11"/>
                          </w:rPr>
                          <w:t xml:space="preserve"> </w:t>
                        </w:r>
                        <w:r>
                          <w:rPr>
                            <w:color w:val="231F20"/>
                            <w:spacing w:val="-4"/>
                            <w:sz w:val="11"/>
                          </w:rPr>
                          <w:t>cent</w:t>
                        </w:r>
                        <w:r>
                          <w:rPr>
                            <w:color w:val="231F20"/>
                            <w:spacing w:val="-6"/>
                            <w:sz w:val="11"/>
                          </w:rPr>
                          <w:t xml:space="preserve"> </w:t>
                        </w:r>
                        <w:r>
                          <w:rPr>
                            <w:color w:val="231F20"/>
                            <w:spacing w:val="-4"/>
                            <w:sz w:val="11"/>
                          </w:rPr>
                          <w:t>of</w:t>
                        </w:r>
                        <w:r>
                          <w:rPr>
                            <w:color w:val="231F20"/>
                            <w:spacing w:val="-6"/>
                            <w:sz w:val="11"/>
                          </w:rPr>
                          <w:t xml:space="preserve"> </w:t>
                        </w:r>
                        <w:r>
                          <w:rPr>
                            <w:color w:val="231F20"/>
                            <w:spacing w:val="-4"/>
                            <w:sz w:val="11"/>
                          </w:rPr>
                          <w:t>mortgages</w:t>
                        </w:r>
                        <w:r>
                          <w:rPr>
                            <w:color w:val="231F20"/>
                            <w:spacing w:val="-6"/>
                            <w:sz w:val="11"/>
                          </w:rPr>
                          <w:t xml:space="preserve"> </w:t>
                        </w:r>
                        <w:r>
                          <w:rPr>
                            <w:color w:val="231F20"/>
                            <w:spacing w:val="-4"/>
                            <w:sz w:val="11"/>
                          </w:rPr>
                          <w:t>advanced</w:t>
                        </w:r>
                        <w:r>
                          <w:rPr>
                            <w:color w:val="231F20"/>
                            <w:spacing w:val="40"/>
                            <w:sz w:val="11"/>
                          </w:rPr>
                          <w:t xml:space="preserve"> </w:t>
                        </w:r>
                        <w:r>
                          <w:rPr>
                            <w:color w:val="231F20"/>
                            <w:sz w:val="11"/>
                          </w:rPr>
                          <w:t>for</w:t>
                        </w:r>
                        <w:r>
                          <w:rPr>
                            <w:color w:val="231F20"/>
                            <w:spacing w:val="-1"/>
                            <w:sz w:val="11"/>
                          </w:rPr>
                          <w:t xml:space="preserve"> </w:t>
                        </w:r>
                        <w:r>
                          <w:rPr>
                            <w:color w:val="231F20"/>
                            <w:sz w:val="11"/>
                          </w:rPr>
                          <w:t>house</w:t>
                        </w:r>
                        <w:r>
                          <w:rPr>
                            <w:color w:val="231F20"/>
                            <w:spacing w:val="-1"/>
                            <w:sz w:val="11"/>
                          </w:rPr>
                          <w:t xml:space="preserve"> </w:t>
                        </w:r>
                        <w:r>
                          <w:rPr>
                            <w:color w:val="231F20"/>
                            <w:sz w:val="11"/>
                          </w:rPr>
                          <w:t>purchase</w:t>
                        </w:r>
                      </w:p>
                    </w:txbxContent>
                  </v:textbox>
                </v:shape>
                <v:shape id="Textbox 607" o:spid="_x0000_s1380" type="#_x0000_t202" style="position:absolute;left:6088;top:13836;width:7074;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" filled="f" stroked="f">
                  <v:textbox inset="0,0,0,0">
                    <w:txbxContent>
                      <w:p w14:paraId="11E265AC" w14:textId="77777777" w:rsidR="007423F2" w:rsidRDefault="000B511B">
                        <w:pPr>
                          <w:spacing w:line="264" w:lineRule="auto"/>
                          <w:ind w:left="53" w:right="18" w:hanging="54"/>
                          <w:rPr>
                            <w:sz w:val="11"/>
                          </w:rPr>
                        </w:pPr>
                        <w:r>
                          <w:rPr>
                            <w:color w:val="231F20"/>
                            <w:spacing w:val="-4"/>
                            <w:sz w:val="11"/>
                          </w:rPr>
                          <w:t>Per</w:t>
                        </w:r>
                        <w:r>
                          <w:rPr>
                            <w:color w:val="231F20"/>
                            <w:spacing w:val="-9"/>
                            <w:sz w:val="11"/>
                          </w:rPr>
                          <w:t xml:space="preserve"> </w:t>
                        </w:r>
                        <w:r>
                          <w:rPr>
                            <w:color w:val="231F20"/>
                            <w:spacing w:val="-4"/>
                            <w:sz w:val="11"/>
                          </w:rPr>
                          <w:t>cent</w:t>
                        </w:r>
                        <w:r>
                          <w:rPr>
                            <w:color w:val="231F20"/>
                            <w:spacing w:val="-7"/>
                            <w:sz w:val="11"/>
                          </w:rPr>
                          <w:t xml:space="preserve"> </w:t>
                        </w:r>
                        <w:r>
                          <w:rPr>
                            <w:color w:val="231F20"/>
                            <w:spacing w:val="-4"/>
                            <w:sz w:val="11"/>
                          </w:rPr>
                          <w:t>of</w:t>
                        </w:r>
                        <w:r>
                          <w:rPr>
                            <w:color w:val="231F20"/>
                            <w:spacing w:val="-7"/>
                            <w:sz w:val="11"/>
                          </w:rPr>
                          <w:t xml:space="preserve"> </w:t>
                        </w:r>
                        <w:r>
                          <w:rPr>
                            <w:color w:val="231F20"/>
                            <w:spacing w:val="-4"/>
                            <w:sz w:val="11"/>
                          </w:rPr>
                          <w:t>outstanding</w:t>
                        </w:r>
                        <w:r>
                          <w:rPr>
                            <w:color w:val="231F20"/>
                            <w:spacing w:val="40"/>
                            <w:sz w:val="11"/>
                          </w:rPr>
                          <w:t xml:space="preserve"> </w:t>
                        </w:r>
                        <w:r>
                          <w:rPr>
                            <w:color w:val="231F20"/>
                            <w:sz w:val="11"/>
                          </w:rPr>
                          <w:t>mortgages</w:t>
                        </w:r>
                        <w:r>
                          <w:rPr>
                            <w:color w:val="231F20"/>
                            <w:spacing w:val="-1"/>
                            <w:sz w:val="11"/>
                          </w:rPr>
                          <w:t xml:space="preserve"> </w:t>
                        </w:r>
                        <w:r>
                          <w:rPr>
                            <w:color w:val="231F20"/>
                            <w:sz w:val="11"/>
                          </w:rPr>
                          <w:t>by</w:t>
                        </w:r>
                        <w:r>
                          <w:rPr>
                            <w:color w:val="231F20"/>
                            <w:spacing w:val="-1"/>
                            <w:sz w:val="11"/>
                          </w:rPr>
                          <w:t xml:space="preserve"> </w:t>
                        </w:r>
                        <w:r>
                          <w:rPr>
                            <w:color w:val="231F20"/>
                            <w:sz w:val="11"/>
                          </w:rPr>
                          <w:t>value</w:t>
                        </w:r>
                      </w:p>
                    </w:txbxContent>
                  </v:textbox>
                </v:shape>
                <w10:wrap anchorx="page"/>
              </v:group>
            </w:pict>
          </mc:Fallback>
        </mc:AlternateContent>
      </w:r>
      <w:r>
        <w:rPr>
          <w:color w:val="231F20"/>
          <w:spacing w:val="-5"/>
          <w:w w:val="105"/>
          <w:sz w:val="11"/>
        </w:rPr>
        <w:t>25</w:t>
      </w:r>
    </w:p>
    <w:p w14:paraId="59648DE4" w14:textId="77777777" w:rsidR="007423F2" w:rsidRDefault="007423F2">
      <w:pPr>
        <w:pStyle w:val="BodyText"/>
        <w:rPr>
          <w:sz w:val="11"/>
        </w:rPr>
      </w:pPr>
    </w:p>
    <w:p w14:paraId="01A43AD3" w14:textId="77777777" w:rsidR="007423F2" w:rsidRDefault="007423F2">
      <w:pPr>
        <w:pStyle w:val="BodyText"/>
        <w:rPr>
          <w:sz w:val="11"/>
        </w:rPr>
      </w:pPr>
    </w:p>
    <w:p w14:paraId="14715FB6" w14:textId="77777777" w:rsidR="007423F2" w:rsidRDefault="007423F2">
      <w:pPr>
        <w:pStyle w:val="BodyText"/>
        <w:spacing w:before="42"/>
        <w:rPr>
          <w:sz w:val="11"/>
        </w:rPr>
      </w:pPr>
    </w:p>
    <w:p w14:paraId="5C717F4A" w14:textId="77777777" w:rsidR="007423F2" w:rsidRDefault="000B511B">
      <w:pPr>
        <w:ind w:right="433"/>
        <w:jc w:val="right"/>
        <w:rPr>
          <w:sz w:val="11"/>
        </w:rPr>
      </w:pPr>
      <w:r>
        <w:rPr>
          <w:color w:val="231F20"/>
          <w:spacing w:val="-5"/>
          <w:w w:val="105"/>
          <w:sz w:val="11"/>
        </w:rPr>
        <w:t>20</w:t>
      </w:r>
    </w:p>
    <w:p w14:paraId="092D2BBD" w14:textId="77777777" w:rsidR="007423F2" w:rsidRDefault="007423F2">
      <w:pPr>
        <w:pStyle w:val="BodyText"/>
        <w:rPr>
          <w:sz w:val="11"/>
        </w:rPr>
      </w:pPr>
    </w:p>
    <w:p w14:paraId="24F3B865" w14:textId="77777777" w:rsidR="007423F2" w:rsidRDefault="007423F2">
      <w:pPr>
        <w:pStyle w:val="BodyText"/>
        <w:rPr>
          <w:sz w:val="11"/>
        </w:rPr>
      </w:pPr>
    </w:p>
    <w:p w14:paraId="34F5C027" w14:textId="77777777" w:rsidR="007423F2" w:rsidRDefault="007423F2">
      <w:pPr>
        <w:pStyle w:val="BodyText"/>
        <w:spacing w:before="41"/>
        <w:rPr>
          <w:sz w:val="11"/>
        </w:rPr>
      </w:pPr>
    </w:p>
    <w:p w14:paraId="52D95A41" w14:textId="77777777" w:rsidR="007423F2" w:rsidRDefault="000B511B">
      <w:pPr>
        <w:spacing w:before="1"/>
        <w:ind w:right="433"/>
        <w:jc w:val="right"/>
        <w:rPr>
          <w:sz w:val="11"/>
        </w:rPr>
      </w:pPr>
      <w:r>
        <w:rPr>
          <w:color w:val="231F20"/>
          <w:spacing w:val="-5"/>
          <w:sz w:val="11"/>
        </w:rPr>
        <w:t>15</w:t>
      </w:r>
    </w:p>
    <w:p w14:paraId="77685164" w14:textId="77777777" w:rsidR="007423F2" w:rsidRDefault="007423F2">
      <w:pPr>
        <w:pStyle w:val="BodyText"/>
        <w:rPr>
          <w:sz w:val="11"/>
        </w:rPr>
      </w:pPr>
    </w:p>
    <w:p w14:paraId="78076B1A" w14:textId="77777777" w:rsidR="007423F2" w:rsidRDefault="007423F2">
      <w:pPr>
        <w:pStyle w:val="BodyText"/>
        <w:rPr>
          <w:sz w:val="11"/>
        </w:rPr>
      </w:pPr>
    </w:p>
    <w:p w14:paraId="4FA4B55D" w14:textId="77777777" w:rsidR="007423F2" w:rsidRDefault="007423F2">
      <w:pPr>
        <w:pStyle w:val="BodyText"/>
        <w:spacing w:before="41"/>
        <w:rPr>
          <w:sz w:val="11"/>
        </w:rPr>
      </w:pPr>
    </w:p>
    <w:p w14:paraId="7CCE806E" w14:textId="77777777" w:rsidR="007423F2" w:rsidRDefault="000B511B">
      <w:pPr>
        <w:ind w:right="433"/>
        <w:jc w:val="right"/>
        <w:rPr>
          <w:sz w:val="11"/>
        </w:rPr>
      </w:pPr>
      <w:r>
        <w:rPr>
          <w:color w:val="231F20"/>
          <w:spacing w:val="-5"/>
          <w:sz w:val="11"/>
        </w:rPr>
        <w:t>10</w:t>
      </w:r>
    </w:p>
    <w:p w14:paraId="1921FF63" w14:textId="77777777" w:rsidR="007423F2" w:rsidRDefault="007423F2">
      <w:pPr>
        <w:pStyle w:val="BodyText"/>
        <w:rPr>
          <w:sz w:val="11"/>
        </w:rPr>
      </w:pPr>
    </w:p>
    <w:p w14:paraId="484F4385" w14:textId="77777777" w:rsidR="007423F2" w:rsidRDefault="007423F2">
      <w:pPr>
        <w:pStyle w:val="BodyText"/>
        <w:rPr>
          <w:sz w:val="11"/>
        </w:rPr>
      </w:pPr>
    </w:p>
    <w:p w14:paraId="23DE14E4" w14:textId="77777777" w:rsidR="007423F2" w:rsidRDefault="007423F2">
      <w:pPr>
        <w:pStyle w:val="BodyText"/>
        <w:spacing w:before="42"/>
        <w:rPr>
          <w:sz w:val="11"/>
        </w:rPr>
      </w:pPr>
    </w:p>
    <w:p w14:paraId="19D444EC" w14:textId="77777777" w:rsidR="007423F2" w:rsidRDefault="000B511B">
      <w:pPr>
        <w:ind w:right="433"/>
        <w:jc w:val="right"/>
        <w:rPr>
          <w:sz w:val="11"/>
        </w:rPr>
      </w:pPr>
      <w:r>
        <w:rPr>
          <w:color w:val="231F20"/>
          <w:spacing w:val="-10"/>
          <w:w w:val="105"/>
          <w:sz w:val="11"/>
        </w:rPr>
        <w:t>5</w:t>
      </w:r>
    </w:p>
    <w:p w14:paraId="7F64E041" w14:textId="77777777" w:rsidR="007423F2" w:rsidRDefault="007423F2">
      <w:pPr>
        <w:pStyle w:val="BodyText"/>
        <w:rPr>
          <w:sz w:val="11"/>
        </w:rPr>
      </w:pPr>
    </w:p>
    <w:p w14:paraId="5BFC2B9A" w14:textId="77777777" w:rsidR="007423F2" w:rsidRDefault="007423F2">
      <w:pPr>
        <w:pStyle w:val="BodyText"/>
        <w:rPr>
          <w:sz w:val="11"/>
        </w:rPr>
      </w:pPr>
    </w:p>
    <w:p w14:paraId="742194E0" w14:textId="77777777" w:rsidR="007423F2" w:rsidRDefault="007423F2">
      <w:pPr>
        <w:pStyle w:val="BodyText"/>
        <w:spacing w:before="42"/>
        <w:rPr>
          <w:sz w:val="11"/>
        </w:rPr>
      </w:pPr>
    </w:p>
    <w:p w14:paraId="47593EB9" w14:textId="77777777" w:rsidR="007423F2" w:rsidRDefault="000B511B">
      <w:pPr>
        <w:spacing w:line="117" w:lineRule="exact"/>
        <w:ind w:left="3388" w:right="4"/>
        <w:jc w:val="center"/>
        <w:rPr>
          <w:sz w:val="11"/>
        </w:rPr>
      </w:pPr>
      <w:r>
        <w:rPr>
          <w:color w:val="231F20"/>
          <w:spacing w:val="-10"/>
          <w:w w:val="110"/>
          <w:sz w:val="11"/>
        </w:rPr>
        <w:t>0</w:t>
      </w:r>
    </w:p>
    <w:p w14:paraId="45C82808" w14:textId="77777777" w:rsidR="007423F2" w:rsidRDefault="000B511B">
      <w:pPr>
        <w:spacing w:line="117" w:lineRule="exact"/>
        <w:ind w:right="524"/>
        <w:jc w:val="center"/>
        <w:rPr>
          <w:sz w:val="11"/>
        </w:rPr>
      </w:pPr>
      <w:r>
        <w:rPr>
          <w:color w:val="231F20"/>
          <w:sz w:val="11"/>
        </w:rPr>
        <w:t>2001</w:t>
      </w:r>
      <w:r>
        <w:rPr>
          <w:color w:val="231F20"/>
          <w:spacing w:val="30"/>
          <w:sz w:val="11"/>
        </w:rPr>
        <w:t xml:space="preserve"> </w:t>
      </w:r>
      <w:r>
        <w:rPr>
          <w:color w:val="231F20"/>
          <w:sz w:val="11"/>
        </w:rPr>
        <w:t>02</w:t>
      </w:r>
      <w:r>
        <w:rPr>
          <w:color w:val="231F20"/>
          <w:spacing w:val="70"/>
          <w:w w:val="150"/>
          <w:sz w:val="11"/>
        </w:rPr>
        <w:t xml:space="preserve"> </w:t>
      </w:r>
      <w:r>
        <w:rPr>
          <w:color w:val="231F20"/>
          <w:sz w:val="11"/>
        </w:rPr>
        <w:t>03</w:t>
      </w:r>
      <w:r>
        <w:rPr>
          <w:color w:val="231F20"/>
          <w:spacing w:val="67"/>
          <w:w w:val="150"/>
          <w:sz w:val="11"/>
        </w:rPr>
        <w:t xml:space="preserve"> </w:t>
      </w:r>
      <w:r>
        <w:rPr>
          <w:color w:val="231F20"/>
          <w:sz w:val="11"/>
        </w:rPr>
        <w:t>04</w:t>
      </w:r>
      <w:r>
        <w:rPr>
          <w:color w:val="231F20"/>
          <w:spacing w:val="68"/>
          <w:w w:val="150"/>
          <w:sz w:val="11"/>
        </w:rPr>
        <w:t xml:space="preserve"> </w:t>
      </w:r>
      <w:r>
        <w:rPr>
          <w:color w:val="231F20"/>
          <w:sz w:val="11"/>
        </w:rPr>
        <w:t>05</w:t>
      </w:r>
      <w:r>
        <w:rPr>
          <w:color w:val="231F20"/>
          <w:spacing w:val="69"/>
          <w:w w:val="150"/>
          <w:sz w:val="11"/>
        </w:rPr>
        <w:t xml:space="preserve"> </w:t>
      </w:r>
      <w:r>
        <w:rPr>
          <w:color w:val="231F20"/>
          <w:sz w:val="11"/>
        </w:rPr>
        <w:t>06</w:t>
      </w:r>
      <w:r>
        <w:rPr>
          <w:color w:val="231F20"/>
          <w:spacing w:val="72"/>
          <w:w w:val="150"/>
          <w:sz w:val="11"/>
        </w:rPr>
        <w:t xml:space="preserve"> </w:t>
      </w:r>
      <w:r>
        <w:rPr>
          <w:color w:val="231F20"/>
          <w:sz w:val="11"/>
        </w:rPr>
        <w:t>07</w:t>
      </w:r>
      <w:r>
        <w:rPr>
          <w:color w:val="231F20"/>
          <w:spacing w:val="70"/>
          <w:w w:val="150"/>
          <w:sz w:val="11"/>
        </w:rPr>
        <w:t xml:space="preserve"> </w:t>
      </w:r>
      <w:r>
        <w:rPr>
          <w:color w:val="231F20"/>
          <w:sz w:val="11"/>
        </w:rPr>
        <w:t>08</w:t>
      </w:r>
      <w:r>
        <w:rPr>
          <w:color w:val="231F20"/>
          <w:spacing w:val="67"/>
          <w:w w:val="150"/>
          <w:sz w:val="11"/>
        </w:rPr>
        <w:t xml:space="preserve"> </w:t>
      </w:r>
      <w:r>
        <w:rPr>
          <w:color w:val="231F20"/>
          <w:sz w:val="11"/>
        </w:rPr>
        <w:t>09</w:t>
      </w:r>
      <w:r>
        <w:rPr>
          <w:color w:val="231F20"/>
          <w:spacing w:val="76"/>
          <w:w w:val="150"/>
          <w:sz w:val="11"/>
        </w:rPr>
        <w:t xml:space="preserve"> </w:t>
      </w:r>
      <w:r>
        <w:rPr>
          <w:color w:val="231F20"/>
          <w:sz w:val="11"/>
        </w:rPr>
        <w:t>10</w:t>
      </w:r>
      <w:r>
        <w:rPr>
          <w:color w:val="231F20"/>
          <w:spacing w:val="37"/>
          <w:sz w:val="11"/>
        </w:rPr>
        <w:t xml:space="preserve">  </w:t>
      </w:r>
      <w:r>
        <w:rPr>
          <w:color w:val="231F20"/>
          <w:sz w:val="11"/>
        </w:rPr>
        <w:t>11</w:t>
      </w:r>
      <w:r>
        <w:rPr>
          <w:color w:val="231F20"/>
          <w:spacing w:val="38"/>
          <w:sz w:val="11"/>
        </w:rPr>
        <w:t xml:space="preserve">  </w:t>
      </w:r>
      <w:r>
        <w:rPr>
          <w:color w:val="231F20"/>
          <w:sz w:val="11"/>
        </w:rPr>
        <w:t>12</w:t>
      </w:r>
      <w:r>
        <w:rPr>
          <w:color w:val="231F20"/>
          <w:spacing w:val="36"/>
          <w:sz w:val="11"/>
        </w:rPr>
        <w:t xml:space="preserve">  </w:t>
      </w:r>
      <w:r>
        <w:rPr>
          <w:color w:val="231F20"/>
          <w:sz w:val="11"/>
        </w:rPr>
        <w:t>13</w:t>
      </w:r>
      <w:r>
        <w:rPr>
          <w:color w:val="231F20"/>
          <w:spacing w:val="40"/>
          <w:sz w:val="11"/>
        </w:rPr>
        <w:t xml:space="preserve"> </w:t>
      </w:r>
      <w:r>
        <w:rPr>
          <w:color w:val="231F20"/>
          <w:spacing w:val="-5"/>
          <w:sz w:val="11"/>
        </w:rPr>
        <w:t>14</w:t>
      </w:r>
    </w:p>
    <w:p w14:paraId="2AB4992B" w14:textId="77777777" w:rsidR="007423F2" w:rsidRDefault="000B511B">
      <w:pPr>
        <w:spacing w:before="83"/>
        <w:ind w:left="85"/>
        <w:rPr>
          <w:sz w:val="11"/>
        </w:rPr>
      </w:pPr>
      <w:r>
        <w:rPr>
          <w:color w:val="000005"/>
          <w:w w:val="90"/>
          <w:sz w:val="11"/>
        </w:rPr>
        <w:t>Sources:</w:t>
      </w:r>
      <w:r>
        <w:rPr>
          <w:color w:val="000005"/>
          <w:spacing w:val="28"/>
          <w:sz w:val="11"/>
        </w:rPr>
        <w:t xml:space="preserve"> </w:t>
      </w:r>
      <w:r>
        <w:rPr>
          <w:color w:val="000005"/>
          <w:w w:val="90"/>
          <w:sz w:val="11"/>
        </w:rPr>
        <w:t>Council</w:t>
      </w:r>
      <w:r>
        <w:rPr>
          <w:color w:val="000005"/>
          <w:spacing w:val="-3"/>
          <w:sz w:val="11"/>
        </w:rPr>
        <w:t xml:space="preserve"> </w:t>
      </w:r>
      <w:r>
        <w:rPr>
          <w:color w:val="000005"/>
          <w:w w:val="90"/>
          <w:sz w:val="11"/>
        </w:rPr>
        <w:t>of</w:t>
      </w:r>
      <w:r>
        <w:rPr>
          <w:color w:val="000005"/>
          <w:spacing w:val="-2"/>
          <w:sz w:val="11"/>
        </w:rPr>
        <w:t xml:space="preserve"> </w:t>
      </w:r>
      <w:r>
        <w:rPr>
          <w:color w:val="000005"/>
          <w:w w:val="90"/>
          <w:sz w:val="11"/>
        </w:rPr>
        <w:t>Mortgage</w:t>
      </w:r>
      <w:r>
        <w:rPr>
          <w:color w:val="000005"/>
          <w:spacing w:val="-2"/>
          <w:sz w:val="11"/>
        </w:rPr>
        <w:t xml:space="preserve"> </w:t>
      </w:r>
      <w:r>
        <w:rPr>
          <w:color w:val="000005"/>
          <w:w w:val="90"/>
          <w:sz w:val="11"/>
        </w:rPr>
        <w:t>Lenders</w:t>
      </w:r>
      <w:r>
        <w:rPr>
          <w:color w:val="000005"/>
          <w:spacing w:val="-3"/>
          <w:sz w:val="11"/>
        </w:rPr>
        <w:t xml:space="preserve"> </w:t>
      </w:r>
      <w:r>
        <w:rPr>
          <w:color w:val="000005"/>
          <w:w w:val="90"/>
          <w:sz w:val="11"/>
        </w:rPr>
        <w:t>(CML)</w:t>
      </w:r>
      <w:r>
        <w:rPr>
          <w:color w:val="000005"/>
          <w:spacing w:val="-2"/>
          <w:sz w:val="11"/>
        </w:rPr>
        <w:t xml:space="preserve"> </w:t>
      </w:r>
      <w:r>
        <w:rPr>
          <w:color w:val="000005"/>
          <w:w w:val="90"/>
          <w:sz w:val="11"/>
        </w:rPr>
        <w:t>and</w:t>
      </w:r>
      <w:r>
        <w:rPr>
          <w:color w:val="000005"/>
          <w:spacing w:val="-3"/>
          <w:sz w:val="11"/>
        </w:rPr>
        <w:t xml:space="preserve"> </w:t>
      </w:r>
      <w:r>
        <w:rPr>
          <w:color w:val="000005"/>
          <w:w w:val="90"/>
          <w:sz w:val="11"/>
        </w:rPr>
        <w:t>Bank</w:t>
      </w:r>
      <w:r>
        <w:rPr>
          <w:color w:val="000005"/>
          <w:spacing w:val="-2"/>
          <w:sz w:val="11"/>
        </w:rPr>
        <w:t xml:space="preserve"> </w:t>
      </w:r>
      <w:r>
        <w:rPr>
          <w:color w:val="000005"/>
          <w:spacing w:val="-2"/>
          <w:w w:val="90"/>
          <w:sz w:val="11"/>
        </w:rPr>
        <w:t>calculations.</w:t>
      </w:r>
    </w:p>
    <w:p w14:paraId="6D64CD6D" w14:textId="77777777" w:rsidR="007423F2" w:rsidRDefault="007423F2">
      <w:pPr>
        <w:pStyle w:val="BodyText"/>
        <w:spacing w:before="4"/>
        <w:rPr>
          <w:sz w:val="11"/>
        </w:rPr>
      </w:pPr>
    </w:p>
    <w:p w14:paraId="4F29C163" w14:textId="77777777" w:rsidR="007423F2" w:rsidRDefault="000B511B">
      <w:pPr>
        <w:pStyle w:val="ListParagraph"/>
        <w:numPr>
          <w:ilvl w:val="0"/>
          <w:numId w:val="51"/>
        </w:numPr>
        <w:tabs>
          <w:tab w:val="left" w:pos="254"/>
        </w:tabs>
        <w:ind w:left="254" w:hanging="169"/>
        <w:rPr>
          <w:sz w:val="11"/>
        </w:rPr>
      </w:pPr>
      <w:r>
        <w:rPr>
          <w:color w:val="000005"/>
          <w:w w:val="90"/>
          <w:sz w:val="11"/>
        </w:rPr>
        <w:t>Semi-annual</w:t>
      </w:r>
      <w:r>
        <w:rPr>
          <w:color w:val="000005"/>
          <w:spacing w:val="-5"/>
          <w:w w:val="90"/>
          <w:sz w:val="11"/>
        </w:rPr>
        <w:t xml:space="preserve"> </w:t>
      </w:r>
      <w:r>
        <w:rPr>
          <w:color w:val="000005"/>
          <w:w w:val="90"/>
          <w:sz w:val="11"/>
        </w:rPr>
        <w:t>data</w:t>
      </w:r>
      <w:r>
        <w:rPr>
          <w:color w:val="000005"/>
          <w:spacing w:val="-5"/>
          <w:w w:val="90"/>
          <w:sz w:val="11"/>
        </w:rPr>
        <w:t xml:space="preserve"> </w:t>
      </w:r>
      <w:r>
        <w:rPr>
          <w:color w:val="000005"/>
          <w:w w:val="90"/>
          <w:sz w:val="11"/>
        </w:rPr>
        <w:t>are</w:t>
      </w:r>
      <w:r>
        <w:rPr>
          <w:color w:val="000005"/>
          <w:spacing w:val="-5"/>
          <w:w w:val="90"/>
          <w:sz w:val="11"/>
        </w:rPr>
        <w:t xml:space="preserve"> </w:t>
      </w:r>
      <w:r>
        <w:rPr>
          <w:color w:val="000005"/>
          <w:w w:val="90"/>
          <w:sz w:val="11"/>
        </w:rPr>
        <w:t>interpolated</w:t>
      </w:r>
      <w:r>
        <w:rPr>
          <w:color w:val="000005"/>
          <w:spacing w:val="-5"/>
          <w:w w:val="90"/>
          <w:sz w:val="11"/>
        </w:rPr>
        <w:t xml:space="preserve"> </w:t>
      </w:r>
      <w:r>
        <w:rPr>
          <w:color w:val="000005"/>
          <w:w w:val="90"/>
          <w:sz w:val="11"/>
        </w:rPr>
        <w:t>where</w:t>
      </w:r>
      <w:r>
        <w:rPr>
          <w:color w:val="000005"/>
          <w:spacing w:val="-5"/>
          <w:w w:val="90"/>
          <w:sz w:val="11"/>
        </w:rPr>
        <w:t xml:space="preserve"> </w:t>
      </w:r>
      <w:r>
        <w:rPr>
          <w:color w:val="000005"/>
          <w:w w:val="90"/>
          <w:sz w:val="11"/>
        </w:rPr>
        <w:t>not</w:t>
      </w:r>
      <w:r>
        <w:rPr>
          <w:color w:val="000005"/>
          <w:spacing w:val="-4"/>
          <w:w w:val="90"/>
          <w:sz w:val="11"/>
        </w:rPr>
        <w:t xml:space="preserve"> </w:t>
      </w:r>
      <w:r>
        <w:rPr>
          <w:color w:val="000005"/>
          <w:w w:val="90"/>
          <w:sz w:val="11"/>
        </w:rPr>
        <w:t>available</w:t>
      </w:r>
      <w:r>
        <w:rPr>
          <w:color w:val="000005"/>
          <w:spacing w:val="-5"/>
          <w:w w:val="90"/>
          <w:sz w:val="11"/>
        </w:rPr>
        <w:t xml:space="preserve"> </w:t>
      </w:r>
      <w:r>
        <w:rPr>
          <w:color w:val="000005"/>
          <w:w w:val="90"/>
          <w:sz w:val="11"/>
        </w:rPr>
        <w:t>on</w:t>
      </w:r>
      <w:r>
        <w:rPr>
          <w:color w:val="000005"/>
          <w:spacing w:val="-5"/>
          <w:w w:val="90"/>
          <w:sz w:val="11"/>
        </w:rPr>
        <w:t xml:space="preserve"> </w:t>
      </w:r>
      <w:r>
        <w:rPr>
          <w:color w:val="000005"/>
          <w:w w:val="90"/>
          <w:sz w:val="11"/>
        </w:rPr>
        <w:t>a</w:t>
      </w:r>
      <w:r>
        <w:rPr>
          <w:color w:val="000005"/>
          <w:spacing w:val="-5"/>
          <w:w w:val="90"/>
          <w:sz w:val="11"/>
        </w:rPr>
        <w:t xml:space="preserve"> </w:t>
      </w:r>
      <w:r>
        <w:rPr>
          <w:color w:val="000005"/>
          <w:w w:val="90"/>
          <w:sz w:val="11"/>
        </w:rPr>
        <w:t>quarterly</w:t>
      </w:r>
      <w:r>
        <w:rPr>
          <w:color w:val="000005"/>
          <w:spacing w:val="-5"/>
          <w:w w:val="90"/>
          <w:sz w:val="11"/>
        </w:rPr>
        <w:t xml:space="preserve"> </w:t>
      </w:r>
      <w:r>
        <w:rPr>
          <w:color w:val="000005"/>
          <w:spacing w:val="-2"/>
          <w:w w:val="90"/>
          <w:sz w:val="11"/>
        </w:rPr>
        <w:t>basis.</w:t>
      </w:r>
    </w:p>
    <w:p w14:paraId="0FECD74C" w14:textId="77777777" w:rsidR="007423F2" w:rsidRDefault="000B511B">
      <w:pPr>
        <w:pStyle w:val="BodyText"/>
        <w:spacing w:before="3" w:line="268" w:lineRule="auto"/>
        <w:ind w:left="85" w:right="369"/>
      </w:pPr>
      <w:r>
        <w:br w:type="column"/>
      </w:r>
      <w:r>
        <w:rPr>
          <w:color w:val="000005"/>
          <w:w w:val="90"/>
        </w:rPr>
        <w:t>Some</w:t>
      </w:r>
      <w:r>
        <w:rPr>
          <w:color w:val="000005"/>
          <w:spacing w:val="-7"/>
          <w:w w:val="90"/>
        </w:rPr>
        <w:t xml:space="preserve"> </w:t>
      </w:r>
      <w:r>
        <w:rPr>
          <w:color w:val="000005"/>
          <w:w w:val="90"/>
        </w:rPr>
        <w:t>households</w:t>
      </w:r>
      <w:r>
        <w:rPr>
          <w:color w:val="000005"/>
          <w:spacing w:val="-7"/>
          <w:w w:val="90"/>
        </w:rPr>
        <w:t xml:space="preserve"> </w:t>
      </w:r>
      <w:r>
        <w:rPr>
          <w:color w:val="000005"/>
          <w:w w:val="90"/>
        </w:rPr>
        <w:t>have</w:t>
      </w:r>
      <w:r>
        <w:rPr>
          <w:color w:val="000005"/>
          <w:spacing w:val="-7"/>
          <w:w w:val="90"/>
        </w:rPr>
        <w:t xml:space="preserve"> </w:t>
      </w:r>
      <w:r>
        <w:rPr>
          <w:color w:val="000005"/>
          <w:w w:val="90"/>
        </w:rPr>
        <w:t>temporarily</w:t>
      </w:r>
      <w:r>
        <w:rPr>
          <w:color w:val="000005"/>
          <w:spacing w:val="-7"/>
          <w:w w:val="90"/>
        </w:rPr>
        <w:t xml:space="preserve"> </w:t>
      </w:r>
      <w:r>
        <w:rPr>
          <w:color w:val="000005"/>
          <w:w w:val="90"/>
        </w:rPr>
        <w:t>insulated</w:t>
      </w:r>
      <w:r>
        <w:rPr>
          <w:color w:val="000005"/>
          <w:spacing w:val="-7"/>
          <w:w w:val="90"/>
        </w:rPr>
        <w:t xml:space="preserve"> </w:t>
      </w:r>
      <w:r>
        <w:rPr>
          <w:color w:val="000005"/>
          <w:w w:val="90"/>
        </w:rPr>
        <w:t>themselves</w:t>
      </w:r>
      <w:r>
        <w:rPr>
          <w:color w:val="000005"/>
          <w:spacing w:val="-7"/>
          <w:w w:val="90"/>
        </w:rPr>
        <w:t xml:space="preserve"> </w:t>
      </w:r>
      <w:r>
        <w:rPr>
          <w:color w:val="000005"/>
          <w:w w:val="90"/>
        </w:rPr>
        <w:t>from a</w:t>
      </w:r>
      <w:r>
        <w:rPr>
          <w:color w:val="000005"/>
          <w:spacing w:val="-12"/>
          <w:w w:val="90"/>
        </w:rPr>
        <w:t xml:space="preserve"> </w:t>
      </w:r>
      <w:r>
        <w:rPr>
          <w:color w:val="000005"/>
          <w:w w:val="90"/>
        </w:rPr>
        <w:t>rise</w:t>
      </w:r>
      <w:r>
        <w:rPr>
          <w:color w:val="000005"/>
          <w:spacing w:val="-10"/>
          <w:w w:val="90"/>
        </w:rPr>
        <w:t xml:space="preserve"> </w:t>
      </w:r>
      <w:r>
        <w:rPr>
          <w:color w:val="000005"/>
          <w:w w:val="90"/>
        </w:rPr>
        <w:t>in</w:t>
      </w:r>
      <w:r>
        <w:rPr>
          <w:color w:val="000005"/>
          <w:spacing w:val="-10"/>
          <w:w w:val="90"/>
        </w:rPr>
        <w:t xml:space="preserve"> </w:t>
      </w:r>
      <w:r>
        <w:rPr>
          <w:color w:val="000005"/>
          <w:w w:val="90"/>
        </w:rPr>
        <w:t>interest</w:t>
      </w:r>
      <w:r>
        <w:rPr>
          <w:color w:val="000005"/>
          <w:spacing w:val="-10"/>
          <w:w w:val="90"/>
        </w:rPr>
        <w:t xml:space="preserve"> </w:t>
      </w:r>
      <w:r>
        <w:rPr>
          <w:color w:val="000005"/>
          <w:w w:val="90"/>
        </w:rPr>
        <w:t>rates.</w:t>
      </w:r>
      <w:r>
        <w:rPr>
          <w:color w:val="000005"/>
          <w:spacing w:val="17"/>
        </w:rPr>
        <w:t xml:space="preserve"> </w:t>
      </w:r>
      <w:r>
        <w:rPr>
          <w:color w:val="000005"/>
          <w:w w:val="90"/>
        </w:rPr>
        <w:t>The</w:t>
      </w:r>
      <w:r>
        <w:rPr>
          <w:color w:val="000005"/>
          <w:spacing w:val="-10"/>
          <w:w w:val="90"/>
        </w:rPr>
        <w:t xml:space="preserve"> </w:t>
      </w:r>
      <w:r>
        <w:rPr>
          <w:color w:val="000005"/>
          <w:w w:val="90"/>
        </w:rPr>
        <w:t>NMG</w:t>
      </w:r>
      <w:r>
        <w:rPr>
          <w:color w:val="000005"/>
          <w:spacing w:val="-10"/>
          <w:w w:val="90"/>
        </w:rPr>
        <w:t xml:space="preserve"> </w:t>
      </w:r>
      <w:r>
        <w:rPr>
          <w:color w:val="000005"/>
          <w:w w:val="90"/>
        </w:rPr>
        <w:t>survey</w:t>
      </w:r>
      <w:r>
        <w:rPr>
          <w:color w:val="000005"/>
          <w:spacing w:val="-10"/>
          <w:w w:val="90"/>
        </w:rPr>
        <w:t xml:space="preserve"> </w:t>
      </w:r>
      <w:r>
        <w:rPr>
          <w:color w:val="000005"/>
          <w:w w:val="90"/>
        </w:rPr>
        <w:t>indicated</w:t>
      </w:r>
      <w:r>
        <w:rPr>
          <w:color w:val="000005"/>
          <w:spacing w:val="-10"/>
          <w:w w:val="90"/>
        </w:rPr>
        <w:t xml:space="preserve"> </w:t>
      </w:r>
      <w:r>
        <w:rPr>
          <w:color w:val="000005"/>
          <w:w w:val="90"/>
        </w:rPr>
        <w:t>that</w:t>
      </w:r>
      <w:r>
        <w:rPr>
          <w:color w:val="000005"/>
          <w:spacing w:val="-10"/>
          <w:w w:val="90"/>
        </w:rPr>
        <w:t xml:space="preserve"> </w:t>
      </w:r>
      <w:r>
        <w:rPr>
          <w:color w:val="000005"/>
          <w:w w:val="90"/>
        </w:rPr>
        <w:t>around half of mortgagors had a fixed-rate mortgage.</w:t>
      </w:r>
      <w:r>
        <w:rPr>
          <w:color w:val="000005"/>
          <w:spacing w:val="40"/>
        </w:rPr>
        <w:t xml:space="preserve"> </w:t>
      </w:r>
      <w:r>
        <w:rPr>
          <w:color w:val="000005"/>
          <w:w w:val="90"/>
        </w:rPr>
        <w:t>And that proportion is higher among highly indebted households.</w:t>
      </w:r>
      <w:r>
        <w:rPr>
          <w:color w:val="000005"/>
          <w:spacing w:val="40"/>
        </w:rPr>
        <w:t xml:space="preserve"> </w:t>
      </w:r>
      <w:r>
        <w:rPr>
          <w:color w:val="000005"/>
          <w:w w:val="90"/>
        </w:rPr>
        <w:t xml:space="preserve">This </w:t>
      </w:r>
      <w:r>
        <w:rPr>
          <w:color w:val="000005"/>
          <w:w w:val="85"/>
        </w:rPr>
        <w:t xml:space="preserve">should help to delay any increase in actual interest expenses if </w:t>
      </w:r>
      <w:r>
        <w:rPr>
          <w:color w:val="000005"/>
          <w:w w:val="90"/>
        </w:rPr>
        <w:t>interest</w:t>
      </w:r>
      <w:r>
        <w:rPr>
          <w:color w:val="000005"/>
          <w:spacing w:val="-5"/>
          <w:w w:val="90"/>
        </w:rPr>
        <w:t xml:space="preserve"> </w:t>
      </w:r>
      <w:r>
        <w:rPr>
          <w:color w:val="000005"/>
          <w:w w:val="90"/>
        </w:rPr>
        <w:t>rates</w:t>
      </w:r>
      <w:r>
        <w:rPr>
          <w:color w:val="000005"/>
          <w:spacing w:val="-5"/>
          <w:w w:val="90"/>
        </w:rPr>
        <w:t xml:space="preserve"> </w:t>
      </w:r>
      <w:r>
        <w:rPr>
          <w:color w:val="000005"/>
          <w:w w:val="90"/>
        </w:rPr>
        <w:t>were</w:t>
      </w:r>
      <w:r>
        <w:rPr>
          <w:color w:val="000005"/>
          <w:spacing w:val="-5"/>
          <w:w w:val="90"/>
        </w:rPr>
        <w:t xml:space="preserve"> </w:t>
      </w:r>
      <w:r>
        <w:rPr>
          <w:color w:val="000005"/>
          <w:w w:val="90"/>
        </w:rPr>
        <w:t>to</w:t>
      </w:r>
      <w:r>
        <w:rPr>
          <w:color w:val="000005"/>
          <w:spacing w:val="-5"/>
          <w:w w:val="90"/>
        </w:rPr>
        <w:t xml:space="preserve"> </w:t>
      </w:r>
      <w:r>
        <w:rPr>
          <w:color w:val="000005"/>
          <w:w w:val="90"/>
        </w:rPr>
        <w:t>rise,</w:t>
      </w:r>
      <w:r>
        <w:rPr>
          <w:color w:val="000005"/>
          <w:spacing w:val="-5"/>
          <w:w w:val="90"/>
        </w:rPr>
        <w:t xml:space="preserve"> </w:t>
      </w:r>
      <w:r>
        <w:rPr>
          <w:color w:val="000005"/>
          <w:w w:val="90"/>
        </w:rPr>
        <w:t>which</w:t>
      </w:r>
      <w:r>
        <w:rPr>
          <w:color w:val="000005"/>
          <w:spacing w:val="-5"/>
          <w:w w:val="90"/>
        </w:rPr>
        <w:t xml:space="preserve"> </w:t>
      </w:r>
      <w:r>
        <w:rPr>
          <w:color w:val="000005"/>
          <w:w w:val="90"/>
        </w:rPr>
        <w:t>may</w:t>
      </w:r>
      <w:r>
        <w:rPr>
          <w:color w:val="000005"/>
          <w:spacing w:val="-5"/>
          <w:w w:val="90"/>
        </w:rPr>
        <w:t xml:space="preserve"> </w:t>
      </w:r>
      <w:r>
        <w:rPr>
          <w:color w:val="000005"/>
          <w:w w:val="90"/>
        </w:rPr>
        <w:t>give</w:t>
      </w:r>
      <w:r>
        <w:rPr>
          <w:color w:val="000005"/>
          <w:spacing w:val="-5"/>
          <w:w w:val="90"/>
        </w:rPr>
        <w:t xml:space="preserve"> </w:t>
      </w:r>
      <w:r>
        <w:rPr>
          <w:color w:val="000005"/>
          <w:w w:val="90"/>
        </w:rPr>
        <w:t>borrowers</w:t>
      </w:r>
      <w:r>
        <w:rPr>
          <w:color w:val="000005"/>
          <w:spacing w:val="-5"/>
          <w:w w:val="90"/>
        </w:rPr>
        <w:t xml:space="preserve"> </w:t>
      </w:r>
      <w:r>
        <w:rPr>
          <w:color w:val="000005"/>
          <w:w w:val="90"/>
        </w:rPr>
        <w:t>time</w:t>
      </w:r>
      <w:r>
        <w:rPr>
          <w:color w:val="000005"/>
          <w:spacing w:val="-5"/>
          <w:w w:val="90"/>
        </w:rPr>
        <w:t xml:space="preserve"> </w:t>
      </w:r>
      <w:r>
        <w:rPr>
          <w:color w:val="000005"/>
          <w:w w:val="90"/>
        </w:rPr>
        <w:t>to reduce</w:t>
      </w:r>
      <w:r>
        <w:rPr>
          <w:color w:val="000005"/>
          <w:spacing w:val="-10"/>
          <w:w w:val="90"/>
        </w:rPr>
        <w:t xml:space="preserve"> </w:t>
      </w:r>
      <w:r>
        <w:rPr>
          <w:color w:val="000005"/>
          <w:w w:val="90"/>
        </w:rPr>
        <w:t>their</w:t>
      </w:r>
      <w:r>
        <w:rPr>
          <w:color w:val="000005"/>
          <w:spacing w:val="-10"/>
          <w:w w:val="90"/>
        </w:rPr>
        <w:t xml:space="preserve"> </w:t>
      </w:r>
      <w:r>
        <w:rPr>
          <w:color w:val="000005"/>
          <w:w w:val="90"/>
        </w:rPr>
        <w:t>debts</w:t>
      </w:r>
      <w:r>
        <w:rPr>
          <w:color w:val="000005"/>
          <w:spacing w:val="-10"/>
          <w:w w:val="90"/>
        </w:rPr>
        <w:t xml:space="preserve"> </w:t>
      </w:r>
      <w:r>
        <w:rPr>
          <w:color w:val="000005"/>
          <w:w w:val="90"/>
        </w:rPr>
        <w:t>or</w:t>
      </w:r>
      <w:r>
        <w:rPr>
          <w:color w:val="000005"/>
          <w:spacing w:val="-10"/>
          <w:w w:val="90"/>
        </w:rPr>
        <w:t xml:space="preserve"> </w:t>
      </w:r>
      <w:r>
        <w:rPr>
          <w:color w:val="000005"/>
          <w:w w:val="90"/>
        </w:rPr>
        <w:t>spending,</w:t>
      </w:r>
      <w:r>
        <w:rPr>
          <w:color w:val="000005"/>
          <w:spacing w:val="-10"/>
          <w:w w:val="90"/>
        </w:rPr>
        <w:t xml:space="preserve"> </w:t>
      </w:r>
      <w:r>
        <w:rPr>
          <w:color w:val="000005"/>
          <w:w w:val="90"/>
        </w:rPr>
        <w:t>or</w:t>
      </w:r>
      <w:r>
        <w:rPr>
          <w:color w:val="000005"/>
          <w:spacing w:val="-10"/>
          <w:w w:val="90"/>
        </w:rPr>
        <w:t xml:space="preserve"> </w:t>
      </w:r>
      <w:r>
        <w:rPr>
          <w:color w:val="000005"/>
          <w:w w:val="90"/>
        </w:rPr>
        <w:t>increase</w:t>
      </w:r>
      <w:r>
        <w:rPr>
          <w:color w:val="000005"/>
          <w:spacing w:val="-10"/>
          <w:w w:val="90"/>
        </w:rPr>
        <w:t xml:space="preserve"> </w:t>
      </w:r>
      <w:r>
        <w:rPr>
          <w:color w:val="000005"/>
          <w:w w:val="90"/>
        </w:rPr>
        <w:t>their</w:t>
      </w:r>
      <w:r>
        <w:rPr>
          <w:color w:val="000005"/>
          <w:spacing w:val="-10"/>
          <w:w w:val="90"/>
        </w:rPr>
        <w:t xml:space="preserve"> </w:t>
      </w:r>
      <w:r>
        <w:rPr>
          <w:color w:val="000005"/>
          <w:w w:val="90"/>
        </w:rPr>
        <w:t>income.</w:t>
      </w:r>
      <w:r>
        <w:rPr>
          <w:color w:val="000005"/>
          <w:spacing w:val="23"/>
        </w:rPr>
        <w:t xml:space="preserve"> </w:t>
      </w:r>
      <w:r>
        <w:rPr>
          <w:color w:val="000005"/>
          <w:w w:val="90"/>
        </w:rPr>
        <w:t xml:space="preserve">The NMG survey also indicated that, if incomes were 10% higher, </w:t>
      </w:r>
      <w:r>
        <w:rPr>
          <w:color w:val="000005"/>
          <w:w w:val="95"/>
        </w:rPr>
        <w:t>only</w:t>
      </w:r>
      <w:r>
        <w:rPr>
          <w:color w:val="000005"/>
          <w:spacing w:val="-11"/>
          <w:w w:val="95"/>
        </w:rPr>
        <w:t xml:space="preserve"> </w:t>
      </w:r>
      <w:r>
        <w:rPr>
          <w:color w:val="000005"/>
          <w:w w:val="95"/>
        </w:rPr>
        <w:t>15%</w:t>
      </w:r>
      <w:r>
        <w:rPr>
          <w:color w:val="000005"/>
          <w:spacing w:val="-11"/>
          <w:w w:val="95"/>
        </w:rPr>
        <w:t xml:space="preserve"> </w:t>
      </w:r>
      <w:r>
        <w:rPr>
          <w:color w:val="000005"/>
          <w:w w:val="95"/>
        </w:rPr>
        <w:t>of</w:t>
      </w:r>
      <w:r>
        <w:rPr>
          <w:color w:val="000005"/>
          <w:spacing w:val="-11"/>
          <w:w w:val="95"/>
        </w:rPr>
        <w:t xml:space="preserve"> </w:t>
      </w:r>
      <w:r>
        <w:rPr>
          <w:color w:val="000005"/>
          <w:w w:val="95"/>
        </w:rPr>
        <w:t>households</w:t>
      </w:r>
      <w:r>
        <w:rPr>
          <w:color w:val="000005"/>
          <w:spacing w:val="-11"/>
          <w:w w:val="95"/>
        </w:rPr>
        <w:t xml:space="preserve"> </w:t>
      </w:r>
      <w:r>
        <w:rPr>
          <w:color w:val="000005"/>
          <w:w w:val="95"/>
        </w:rPr>
        <w:t>would</w:t>
      </w:r>
      <w:r>
        <w:rPr>
          <w:color w:val="000005"/>
          <w:spacing w:val="-11"/>
          <w:w w:val="95"/>
        </w:rPr>
        <w:t xml:space="preserve"> </w:t>
      </w:r>
      <w:r>
        <w:rPr>
          <w:color w:val="000005"/>
          <w:w w:val="95"/>
        </w:rPr>
        <w:t>need</w:t>
      </w:r>
      <w:r>
        <w:rPr>
          <w:color w:val="000005"/>
          <w:spacing w:val="-11"/>
          <w:w w:val="95"/>
        </w:rPr>
        <w:t xml:space="preserve"> </w:t>
      </w:r>
      <w:r>
        <w:rPr>
          <w:color w:val="000005"/>
          <w:w w:val="95"/>
        </w:rPr>
        <w:t>to</w:t>
      </w:r>
      <w:r>
        <w:rPr>
          <w:color w:val="000005"/>
          <w:spacing w:val="-11"/>
          <w:w w:val="95"/>
        </w:rPr>
        <w:t xml:space="preserve"> </w:t>
      </w:r>
      <w:r>
        <w:rPr>
          <w:color w:val="000005"/>
          <w:w w:val="95"/>
        </w:rPr>
        <w:t>take</w:t>
      </w:r>
      <w:r>
        <w:rPr>
          <w:color w:val="000005"/>
          <w:spacing w:val="-11"/>
          <w:w w:val="95"/>
        </w:rPr>
        <w:t xml:space="preserve"> </w:t>
      </w:r>
      <w:r>
        <w:rPr>
          <w:color w:val="000005"/>
          <w:w w:val="95"/>
        </w:rPr>
        <w:t>some</w:t>
      </w:r>
      <w:r>
        <w:rPr>
          <w:color w:val="000005"/>
          <w:spacing w:val="-11"/>
          <w:w w:val="95"/>
        </w:rPr>
        <w:t xml:space="preserve"> </w:t>
      </w:r>
      <w:r>
        <w:rPr>
          <w:color w:val="000005"/>
          <w:w w:val="95"/>
        </w:rPr>
        <w:t>kind</w:t>
      </w:r>
      <w:r>
        <w:rPr>
          <w:color w:val="000005"/>
          <w:spacing w:val="-11"/>
          <w:w w:val="95"/>
        </w:rPr>
        <w:t xml:space="preserve"> </w:t>
      </w:r>
      <w:r>
        <w:rPr>
          <w:color w:val="000005"/>
          <w:w w:val="95"/>
        </w:rPr>
        <w:t xml:space="preserve">of </w:t>
      </w:r>
      <w:r>
        <w:rPr>
          <w:color w:val="000005"/>
          <w:w w:val="85"/>
        </w:rPr>
        <w:t xml:space="preserve">action, such as curtailing significantly their spending or seeking </w:t>
      </w:r>
      <w:r>
        <w:rPr>
          <w:color w:val="000005"/>
          <w:w w:val="90"/>
        </w:rPr>
        <w:t>to</w:t>
      </w:r>
      <w:r>
        <w:rPr>
          <w:color w:val="000005"/>
          <w:spacing w:val="-2"/>
          <w:w w:val="90"/>
        </w:rPr>
        <w:t xml:space="preserve"> </w:t>
      </w:r>
      <w:r>
        <w:rPr>
          <w:color w:val="000005"/>
          <w:w w:val="90"/>
        </w:rPr>
        <w:t>earn</w:t>
      </w:r>
      <w:r>
        <w:rPr>
          <w:color w:val="000005"/>
          <w:spacing w:val="-2"/>
          <w:w w:val="90"/>
        </w:rPr>
        <w:t xml:space="preserve"> </w:t>
      </w:r>
      <w:r>
        <w:rPr>
          <w:color w:val="000005"/>
          <w:w w:val="90"/>
        </w:rPr>
        <w:t>more,</w:t>
      </w:r>
      <w:r>
        <w:rPr>
          <w:color w:val="000005"/>
          <w:spacing w:val="-2"/>
          <w:w w:val="90"/>
        </w:rPr>
        <w:t xml:space="preserve"> </w:t>
      </w:r>
      <w:r>
        <w:rPr>
          <w:color w:val="000005"/>
          <w:w w:val="90"/>
        </w:rPr>
        <w:t>if</w:t>
      </w:r>
      <w:r>
        <w:rPr>
          <w:color w:val="000005"/>
          <w:spacing w:val="-2"/>
          <w:w w:val="90"/>
        </w:rPr>
        <w:t xml:space="preserve"> </w:t>
      </w:r>
      <w:r>
        <w:rPr>
          <w:color w:val="000005"/>
          <w:w w:val="90"/>
        </w:rPr>
        <w:t>interest</w:t>
      </w:r>
      <w:r>
        <w:rPr>
          <w:color w:val="000005"/>
          <w:spacing w:val="-2"/>
          <w:w w:val="90"/>
        </w:rPr>
        <w:t xml:space="preserve"> </w:t>
      </w:r>
      <w:r>
        <w:rPr>
          <w:color w:val="000005"/>
          <w:w w:val="90"/>
        </w:rPr>
        <w:t>rates</w:t>
      </w:r>
      <w:r>
        <w:rPr>
          <w:color w:val="000005"/>
          <w:spacing w:val="-2"/>
          <w:w w:val="90"/>
        </w:rPr>
        <w:t xml:space="preserve"> </w:t>
      </w:r>
      <w:r>
        <w:rPr>
          <w:color w:val="000005"/>
          <w:w w:val="90"/>
        </w:rPr>
        <w:t>rose</w:t>
      </w:r>
      <w:r>
        <w:rPr>
          <w:color w:val="000005"/>
          <w:spacing w:val="-2"/>
          <w:w w:val="90"/>
        </w:rPr>
        <w:t xml:space="preserve"> </w:t>
      </w:r>
      <w:r>
        <w:rPr>
          <w:color w:val="000005"/>
          <w:w w:val="90"/>
        </w:rPr>
        <w:t>by</w:t>
      </w:r>
      <w:r>
        <w:rPr>
          <w:color w:val="000005"/>
          <w:spacing w:val="-2"/>
          <w:w w:val="90"/>
        </w:rPr>
        <w:t xml:space="preserve"> </w:t>
      </w:r>
      <w:r>
        <w:rPr>
          <w:color w:val="000005"/>
          <w:w w:val="90"/>
        </w:rPr>
        <w:t>3</w:t>
      </w:r>
      <w:r>
        <w:rPr>
          <w:color w:val="000005"/>
          <w:spacing w:val="-2"/>
          <w:w w:val="90"/>
        </w:rPr>
        <w:t xml:space="preserve"> </w:t>
      </w:r>
      <w:r>
        <w:rPr>
          <w:color w:val="000005"/>
          <w:w w:val="90"/>
        </w:rPr>
        <w:t>percentage</w:t>
      </w:r>
      <w:r>
        <w:rPr>
          <w:color w:val="000005"/>
          <w:spacing w:val="-2"/>
          <w:w w:val="90"/>
        </w:rPr>
        <w:t xml:space="preserve"> </w:t>
      </w:r>
      <w:r>
        <w:rPr>
          <w:color w:val="000005"/>
          <w:w w:val="90"/>
        </w:rPr>
        <w:t xml:space="preserve">points </w:t>
      </w:r>
      <w:r>
        <w:rPr>
          <w:color w:val="000005"/>
          <w:w w:val="95"/>
        </w:rPr>
        <w:t>(Chart</w:t>
      </w:r>
      <w:r>
        <w:rPr>
          <w:color w:val="000005"/>
          <w:spacing w:val="-7"/>
          <w:w w:val="95"/>
        </w:rPr>
        <w:t xml:space="preserve"> </w:t>
      </w:r>
      <w:r>
        <w:rPr>
          <w:color w:val="000005"/>
          <w:w w:val="95"/>
        </w:rPr>
        <w:t>2.19).</w:t>
      </w:r>
    </w:p>
    <w:p w14:paraId="0C0C3A68" w14:textId="77777777" w:rsidR="007423F2" w:rsidRDefault="000B511B">
      <w:pPr>
        <w:spacing w:before="198" w:line="268" w:lineRule="auto"/>
        <w:ind w:left="85" w:right="419"/>
        <w:rPr>
          <w:sz w:val="20"/>
        </w:rPr>
      </w:pPr>
      <w:r>
        <w:rPr>
          <w:i/>
          <w:color w:val="682C61"/>
          <w:w w:val="90"/>
          <w:sz w:val="20"/>
        </w:rPr>
        <w:t xml:space="preserve">…and were examined as part of the 2014 UK stress-test. </w:t>
      </w:r>
      <w:r>
        <w:rPr>
          <w:color w:val="000005"/>
          <w:w w:val="85"/>
          <w:sz w:val="20"/>
        </w:rPr>
        <w:t xml:space="preserve">Risks to the UK financial system’s resilience from the level and </w:t>
      </w:r>
      <w:r>
        <w:rPr>
          <w:color w:val="000005"/>
          <w:w w:val="90"/>
          <w:sz w:val="20"/>
        </w:rPr>
        <w:t>distribution</w:t>
      </w:r>
      <w:r>
        <w:rPr>
          <w:color w:val="000005"/>
          <w:spacing w:val="-10"/>
          <w:w w:val="90"/>
          <w:sz w:val="20"/>
        </w:rPr>
        <w:t xml:space="preserve"> </w:t>
      </w:r>
      <w:r>
        <w:rPr>
          <w:color w:val="000005"/>
          <w:w w:val="90"/>
          <w:sz w:val="20"/>
        </w:rPr>
        <w:t>of</w:t>
      </w:r>
      <w:r>
        <w:rPr>
          <w:color w:val="000005"/>
          <w:spacing w:val="-10"/>
          <w:w w:val="90"/>
          <w:sz w:val="20"/>
        </w:rPr>
        <w:t xml:space="preserve"> </w:t>
      </w:r>
      <w:r>
        <w:rPr>
          <w:color w:val="000005"/>
          <w:w w:val="90"/>
          <w:sz w:val="20"/>
        </w:rPr>
        <w:t>UK</w:t>
      </w:r>
      <w:r>
        <w:rPr>
          <w:color w:val="000005"/>
          <w:spacing w:val="-12"/>
          <w:w w:val="90"/>
          <w:sz w:val="20"/>
        </w:rPr>
        <w:t xml:space="preserve"> </w:t>
      </w:r>
      <w:r>
        <w:rPr>
          <w:color w:val="000005"/>
          <w:w w:val="90"/>
          <w:sz w:val="20"/>
        </w:rPr>
        <w:t>household</w:t>
      </w:r>
      <w:r>
        <w:rPr>
          <w:color w:val="000005"/>
          <w:spacing w:val="-10"/>
          <w:w w:val="90"/>
          <w:sz w:val="20"/>
        </w:rPr>
        <w:t xml:space="preserve"> </w:t>
      </w:r>
      <w:r>
        <w:rPr>
          <w:color w:val="000005"/>
          <w:w w:val="90"/>
          <w:sz w:val="20"/>
        </w:rPr>
        <w:t>debt</w:t>
      </w:r>
      <w:r>
        <w:rPr>
          <w:color w:val="000005"/>
          <w:spacing w:val="-10"/>
          <w:w w:val="90"/>
          <w:sz w:val="20"/>
        </w:rPr>
        <w:t xml:space="preserve"> </w:t>
      </w:r>
      <w:r>
        <w:rPr>
          <w:color w:val="000005"/>
          <w:w w:val="90"/>
          <w:sz w:val="20"/>
        </w:rPr>
        <w:t>were</w:t>
      </w:r>
      <w:r>
        <w:rPr>
          <w:color w:val="000005"/>
          <w:spacing w:val="-10"/>
          <w:w w:val="90"/>
          <w:sz w:val="20"/>
        </w:rPr>
        <w:t xml:space="preserve"> </w:t>
      </w:r>
      <w:r>
        <w:rPr>
          <w:color w:val="000005"/>
          <w:w w:val="90"/>
          <w:sz w:val="20"/>
        </w:rPr>
        <w:t>examined</w:t>
      </w:r>
      <w:r>
        <w:rPr>
          <w:color w:val="000005"/>
          <w:spacing w:val="-10"/>
          <w:w w:val="90"/>
          <w:sz w:val="20"/>
        </w:rPr>
        <w:t xml:space="preserve"> </w:t>
      </w:r>
      <w:r>
        <w:rPr>
          <w:color w:val="000005"/>
          <w:w w:val="90"/>
          <w:sz w:val="20"/>
        </w:rPr>
        <w:t>through</w:t>
      </w:r>
      <w:r>
        <w:rPr>
          <w:color w:val="000005"/>
          <w:spacing w:val="-10"/>
          <w:w w:val="90"/>
          <w:sz w:val="20"/>
        </w:rPr>
        <w:t xml:space="preserve"> </w:t>
      </w:r>
      <w:r>
        <w:rPr>
          <w:color w:val="000005"/>
          <w:w w:val="90"/>
          <w:sz w:val="20"/>
        </w:rPr>
        <w:t>the 2014 UK stress test.</w:t>
      </w:r>
      <w:r>
        <w:rPr>
          <w:color w:val="000005"/>
          <w:spacing w:val="40"/>
          <w:sz w:val="20"/>
        </w:rPr>
        <w:t xml:space="preserve"> </w:t>
      </w:r>
      <w:r>
        <w:rPr>
          <w:color w:val="000005"/>
          <w:w w:val="90"/>
          <w:sz w:val="20"/>
        </w:rPr>
        <w:t>This assessed the resilience of the</w:t>
      </w:r>
    </w:p>
    <w:p w14:paraId="4C29594F" w14:textId="77777777" w:rsidR="007423F2" w:rsidRDefault="000B511B">
      <w:pPr>
        <w:pStyle w:val="BodyText"/>
        <w:spacing w:line="232" w:lineRule="exact"/>
        <w:ind w:left="85"/>
      </w:pPr>
      <w:r>
        <w:rPr>
          <w:color w:val="000005"/>
          <w:w w:val="85"/>
        </w:rPr>
        <w:t>eight</w:t>
      </w:r>
      <w:r>
        <w:rPr>
          <w:color w:val="000005"/>
          <w:spacing w:val="-2"/>
        </w:rPr>
        <w:t xml:space="preserve"> </w:t>
      </w:r>
      <w:r>
        <w:rPr>
          <w:color w:val="000005"/>
          <w:w w:val="85"/>
        </w:rPr>
        <w:t>major</w:t>
      </w:r>
      <w:r>
        <w:rPr>
          <w:color w:val="000005"/>
          <w:spacing w:val="1"/>
        </w:rPr>
        <w:t xml:space="preserve"> </w:t>
      </w:r>
      <w:r>
        <w:rPr>
          <w:color w:val="000005"/>
          <w:w w:val="85"/>
        </w:rPr>
        <w:t>UK</w:t>
      </w:r>
      <w:r>
        <w:rPr>
          <w:color w:val="000005"/>
          <w:spacing w:val="-1"/>
        </w:rPr>
        <w:t xml:space="preserve"> </w:t>
      </w:r>
      <w:r>
        <w:rPr>
          <w:color w:val="000005"/>
          <w:w w:val="85"/>
        </w:rPr>
        <w:t>banks</w:t>
      </w:r>
      <w:r>
        <w:rPr>
          <w:color w:val="000005"/>
          <w:spacing w:val="1"/>
        </w:rPr>
        <w:t xml:space="preserve"> </w:t>
      </w:r>
      <w:r>
        <w:rPr>
          <w:color w:val="000005"/>
          <w:w w:val="85"/>
        </w:rPr>
        <w:t>and</w:t>
      </w:r>
      <w:r>
        <w:rPr>
          <w:color w:val="000005"/>
          <w:spacing w:val="2"/>
        </w:rPr>
        <w:t xml:space="preserve"> </w:t>
      </w:r>
      <w:r>
        <w:rPr>
          <w:color w:val="000005"/>
          <w:w w:val="85"/>
        </w:rPr>
        <w:t>building</w:t>
      </w:r>
      <w:r>
        <w:rPr>
          <w:color w:val="000005"/>
          <w:spacing w:val="1"/>
        </w:rPr>
        <w:t xml:space="preserve"> </w:t>
      </w:r>
      <w:r>
        <w:rPr>
          <w:color w:val="000005"/>
          <w:w w:val="85"/>
        </w:rPr>
        <w:t>societies,</w:t>
      </w:r>
      <w:r>
        <w:rPr>
          <w:color w:val="000005"/>
          <w:spacing w:val="1"/>
        </w:rPr>
        <w:t xml:space="preserve"> </w:t>
      </w:r>
      <w:r>
        <w:rPr>
          <w:color w:val="000005"/>
          <w:w w:val="85"/>
        </w:rPr>
        <w:t>based</w:t>
      </w:r>
      <w:r>
        <w:rPr>
          <w:color w:val="000005"/>
          <w:spacing w:val="2"/>
        </w:rPr>
        <w:t xml:space="preserve"> </w:t>
      </w:r>
      <w:r>
        <w:rPr>
          <w:color w:val="000005"/>
          <w:spacing w:val="-5"/>
          <w:w w:val="85"/>
        </w:rPr>
        <w:t>on</w:t>
      </w:r>
    </w:p>
    <w:p w14:paraId="69540802" w14:textId="77777777" w:rsidR="007423F2" w:rsidRDefault="000B511B">
      <w:pPr>
        <w:pStyle w:val="BodyText"/>
        <w:spacing w:before="28" w:line="268" w:lineRule="auto"/>
        <w:ind w:left="85" w:right="311"/>
      </w:pPr>
      <w:r>
        <w:rPr>
          <w:color w:val="000005"/>
          <w:w w:val="85"/>
        </w:rPr>
        <w:t xml:space="preserve">end-2013 balance sheets, to a shock involving a weakening of </w:t>
      </w:r>
      <w:r>
        <w:rPr>
          <w:color w:val="000005"/>
          <w:spacing w:val="-2"/>
          <w:w w:val="90"/>
        </w:rPr>
        <w:t xml:space="preserve">household incomes, tightening of monetary conditions, rising </w:t>
      </w:r>
      <w:r>
        <w:rPr>
          <w:color w:val="000005"/>
          <w:w w:val="90"/>
        </w:rPr>
        <w:t>unemployment</w:t>
      </w:r>
      <w:r>
        <w:rPr>
          <w:color w:val="000005"/>
          <w:spacing w:val="-1"/>
          <w:w w:val="90"/>
        </w:rPr>
        <w:t xml:space="preserve"> </w:t>
      </w:r>
      <w:r>
        <w:rPr>
          <w:color w:val="000005"/>
          <w:w w:val="90"/>
        </w:rPr>
        <w:t>and</w:t>
      </w:r>
      <w:r>
        <w:rPr>
          <w:color w:val="000005"/>
          <w:spacing w:val="-1"/>
          <w:w w:val="90"/>
        </w:rPr>
        <w:t xml:space="preserve"> </w:t>
      </w:r>
      <w:r>
        <w:rPr>
          <w:color w:val="000005"/>
          <w:w w:val="90"/>
        </w:rPr>
        <w:t>a</w:t>
      </w:r>
      <w:r>
        <w:rPr>
          <w:color w:val="000005"/>
          <w:spacing w:val="-1"/>
          <w:w w:val="90"/>
        </w:rPr>
        <w:t xml:space="preserve"> </w:t>
      </w:r>
      <w:r>
        <w:rPr>
          <w:color w:val="000005"/>
          <w:w w:val="90"/>
        </w:rPr>
        <w:t>35%</w:t>
      </w:r>
      <w:r>
        <w:rPr>
          <w:color w:val="000005"/>
          <w:spacing w:val="-1"/>
          <w:w w:val="90"/>
        </w:rPr>
        <w:t xml:space="preserve"> </w:t>
      </w:r>
      <w:r>
        <w:rPr>
          <w:color w:val="000005"/>
          <w:w w:val="90"/>
        </w:rPr>
        <w:t>fall</w:t>
      </w:r>
      <w:r>
        <w:rPr>
          <w:color w:val="000005"/>
          <w:spacing w:val="-1"/>
          <w:w w:val="90"/>
        </w:rPr>
        <w:t xml:space="preserve"> </w:t>
      </w:r>
      <w:r>
        <w:rPr>
          <w:color w:val="000005"/>
          <w:w w:val="90"/>
        </w:rPr>
        <w:t>in</w:t>
      </w:r>
      <w:r>
        <w:rPr>
          <w:color w:val="000005"/>
          <w:spacing w:val="-1"/>
          <w:w w:val="90"/>
        </w:rPr>
        <w:t xml:space="preserve"> </w:t>
      </w:r>
      <w:r>
        <w:rPr>
          <w:color w:val="000005"/>
          <w:w w:val="90"/>
        </w:rPr>
        <w:t>UK</w:t>
      </w:r>
      <w:r>
        <w:rPr>
          <w:color w:val="000005"/>
          <w:spacing w:val="-3"/>
          <w:w w:val="90"/>
        </w:rPr>
        <w:t xml:space="preserve"> </w:t>
      </w:r>
      <w:r>
        <w:rPr>
          <w:color w:val="000005"/>
          <w:w w:val="90"/>
        </w:rPr>
        <w:t>house</w:t>
      </w:r>
      <w:r>
        <w:rPr>
          <w:color w:val="000005"/>
          <w:spacing w:val="-1"/>
          <w:w w:val="90"/>
        </w:rPr>
        <w:t xml:space="preserve"> </w:t>
      </w:r>
      <w:r>
        <w:rPr>
          <w:color w:val="000005"/>
          <w:w w:val="90"/>
        </w:rPr>
        <w:t>prices.</w:t>
      </w:r>
      <w:r>
        <w:rPr>
          <w:color w:val="000005"/>
          <w:spacing w:val="40"/>
        </w:rPr>
        <w:t xml:space="preserve"> </w:t>
      </w:r>
      <w:r>
        <w:rPr>
          <w:color w:val="000005"/>
          <w:w w:val="90"/>
        </w:rPr>
        <w:t>Details</w:t>
      </w:r>
      <w:r>
        <w:rPr>
          <w:color w:val="000005"/>
          <w:spacing w:val="-1"/>
          <w:w w:val="90"/>
        </w:rPr>
        <w:t xml:space="preserve"> </w:t>
      </w:r>
      <w:r>
        <w:rPr>
          <w:color w:val="000005"/>
          <w:w w:val="90"/>
        </w:rPr>
        <w:t>of the</w:t>
      </w:r>
      <w:r>
        <w:rPr>
          <w:color w:val="000005"/>
          <w:spacing w:val="-2"/>
          <w:w w:val="90"/>
        </w:rPr>
        <w:t xml:space="preserve"> </w:t>
      </w:r>
      <w:r>
        <w:rPr>
          <w:color w:val="000005"/>
          <w:w w:val="90"/>
        </w:rPr>
        <w:t>results from the exercise can be found in Box 5 in</w:t>
      </w:r>
    </w:p>
    <w:p w14:paraId="57C42C89" w14:textId="77777777" w:rsidR="007423F2" w:rsidRDefault="000B511B">
      <w:pPr>
        <w:pStyle w:val="BodyText"/>
        <w:spacing w:line="232" w:lineRule="exact"/>
        <w:ind w:left="85"/>
      </w:pPr>
      <w:r>
        <w:rPr>
          <w:color w:val="000005"/>
          <w:w w:val="85"/>
        </w:rPr>
        <w:t>Section</w:t>
      </w:r>
      <w:r>
        <w:rPr>
          <w:color w:val="000005"/>
          <w:spacing w:val="3"/>
        </w:rPr>
        <w:t xml:space="preserve"> </w:t>
      </w:r>
      <w:r>
        <w:rPr>
          <w:color w:val="000005"/>
          <w:w w:val="85"/>
        </w:rPr>
        <w:t>5</w:t>
      </w:r>
      <w:r>
        <w:rPr>
          <w:color w:val="000005"/>
          <w:spacing w:val="3"/>
        </w:rPr>
        <w:t xml:space="preserve"> </w:t>
      </w:r>
      <w:r>
        <w:rPr>
          <w:color w:val="000005"/>
          <w:w w:val="85"/>
        </w:rPr>
        <w:t>(pages</w:t>
      </w:r>
      <w:r>
        <w:rPr>
          <w:color w:val="000005"/>
          <w:spacing w:val="6"/>
        </w:rPr>
        <w:t xml:space="preserve"> </w:t>
      </w:r>
      <w:r>
        <w:rPr>
          <w:color w:val="000005"/>
          <w:spacing w:val="-2"/>
          <w:w w:val="85"/>
        </w:rPr>
        <w:t>60–64).</w:t>
      </w:r>
    </w:p>
    <w:p w14:paraId="1BED6E9F" w14:textId="77777777" w:rsidR="007423F2" w:rsidRDefault="000B511B">
      <w:pPr>
        <w:spacing w:before="228"/>
        <w:ind w:left="85"/>
        <w:rPr>
          <w:i/>
          <w:sz w:val="20"/>
        </w:rPr>
      </w:pPr>
      <w:r>
        <w:rPr>
          <w:i/>
          <w:color w:val="682C61"/>
          <w:w w:val="85"/>
          <w:sz w:val="20"/>
        </w:rPr>
        <w:t>Buy-to-let</w:t>
      </w:r>
      <w:r>
        <w:rPr>
          <w:i/>
          <w:color w:val="682C61"/>
          <w:spacing w:val="21"/>
          <w:sz w:val="20"/>
        </w:rPr>
        <w:t xml:space="preserve"> </w:t>
      </w:r>
      <w:r>
        <w:rPr>
          <w:i/>
          <w:color w:val="682C61"/>
          <w:w w:val="85"/>
          <w:sz w:val="20"/>
        </w:rPr>
        <w:t>lending</w:t>
      </w:r>
      <w:r>
        <w:rPr>
          <w:i/>
          <w:color w:val="682C61"/>
          <w:spacing w:val="22"/>
          <w:sz w:val="20"/>
        </w:rPr>
        <w:t xml:space="preserve"> </w:t>
      </w:r>
      <w:r>
        <w:rPr>
          <w:i/>
          <w:color w:val="682C61"/>
          <w:w w:val="85"/>
          <w:sz w:val="20"/>
        </w:rPr>
        <w:t>has</w:t>
      </w:r>
      <w:r>
        <w:rPr>
          <w:i/>
          <w:color w:val="682C61"/>
          <w:spacing w:val="22"/>
          <w:sz w:val="20"/>
        </w:rPr>
        <w:t xml:space="preserve"> </w:t>
      </w:r>
      <w:r>
        <w:rPr>
          <w:i/>
          <w:color w:val="682C61"/>
          <w:w w:val="85"/>
          <w:sz w:val="20"/>
        </w:rPr>
        <w:t>continued</w:t>
      </w:r>
      <w:r>
        <w:rPr>
          <w:i/>
          <w:color w:val="682C61"/>
          <w:spacing w:val="22"/>
          <w:sz w:val="20"/>
        </w:rPr>
        <w:t xml:space="preserve"> </w:t>
      </w:r>
      <w:r>
        <w:rPr>
          <w:i/>
          <w:color w:val="682C61"/>
          <w:w w:val="85"/>
          <w:sz w:val="20"/>
        </w:rPr>
        <w:t>to</w:t>
      </w:r>
      <w:r>
        <w:rPr>
          <w:i/>
          <w:color w:val="682C61"/>
          <w:spacing w:val="22"/>
          <w:sz w:val="20"/>
        </w:rPr>
        <w:t xml:space="preserve"> </w:t>
      </w:r>
      <w:r>
        <w:rPr>
          <w:i/>
          <w:color w:val="682C61"/>
          <w:spacing w:val="-2"/>
          <w:w w:val="85"/>
          <w:sz w:val="20"/>
        </w:rPr>
        <w:t>increase...</w:t>
      </w:r>
    </w:p>
    <w:p w14:paraId="7EB97DFC" w14:textId="77777777" w:rsidR="007423F2" w:rsidRDefault="000B511B">
      <w:pPr>
        <w:pStyle w:val="BodyText"/>
        <w:spacing w:before="28" w:line="268" w:lineRule="auto"/>
        <w:ind w:left="85" w:right="311"/>
      </w:pPr>
      <w:r>
        <w:rPr>
          <w:color w:val="000005"/>
          <w:w w:val="90"/>
        </w:rPr>
        <w:t xml:space="preserve">Buy-to-let mortgage lending has continued to expand as a </w:t>
      </w:r>
      <w:r>
        <w:rPr>
          <w:color w:val="000005"/>
          <w:spacing w:val="-4"/>
        </w:rPr>
        <w:t>proportion</w:t>
      </w:r>
      <w:r>
        <w:rPr>
          <w:color w:val="000005"/>
          <w:spacing w:val="-16"/>
        </w:rPr>
        <w:t xml:space="preserve"> </w:t>
      </w:r>
      <w:r>
        <w:rPr>
          <w:color w:val="000005"/>
          <w:spacing w:val="-4"/>
        </w:rPr>
        <w:t>of</w:t>
      </w:r>
      <w:r>
        <w:rPr>
          <w:color w:val="000005"/>
          <w:spacing w:val="-16"/>
        </w:rPr>
        <w:t xml:space="preserve"> </w:t>
      </w:r>
      <w:r>
        <w:rPr>
          <w:color w:val="000005"/>
          <w:spacing w:val="-4"/>
        </w:rPr>
        <w:t>total</w:t>
      </w:r>
      <w:r>
        <w:rPr>
          <w:color w:val="000005"/>
          <w:spacing w:val="-16"/>
        </w:rPr>
        <w:t xml:space="preserve"> </w:t>
      </w:r>
      <w:r>
        <w:rPr>
          <w:color w:val="000005"/>
          <w:spacing w:val="-4"/>
        </w:rPr>
        <w:t>mortgage</w:t>
      </w:r>
      <w:r>
        <w:rPr>
          <w:color w:val="000005"/>
          <w:spacing w:val="-16"/>
        </w:rPr>
        <w:t xml:space="preserve"> </w:t>
      </w:r>
      <w:r>
        <w:rPr>
          <w:color w:val="000005"/>
          <w:spacing w:val="-4"/>
        </w:rPr>
        <w:t>debt</w:t>
      </w:r>
      <w:r>
        <w:rPr>
          <w:color w:val="000005"/>
          <w:spacing w:val="-16"/>
        </w:rPr>
        <w:t xml:space="preserve"> </w:t>
      </w:r>
      <w:r>
        <w:rPr>
          <w:color w:val="000005"/>
          <w:spacing w:val="-4"/>
        </w:rPr>
        <w:t>(Chart</w:t>
      </w:r>
      <w:r>
        <w:rPr>
          <w:color w:val="000005"/>
          <w:spacing w:val="-15"/>
        </w:rPr>
        <w:t xml:space="preserve"> </w:t>
      </w:r>
      <w:r>
        <w:rPr>
          <w:color w:val="000005"/>
          <w:spacing w:val="-4"/>
        </w:rPr>
        <w:t>2.20).</w:t>
      </w:r>
      <w:r>
        <w:rPr>
          <w:color w:val="000005"/>
          <w:spacing w:val="-3"/>
        </w:rPr>
        <w:t xml:space="preserve"> </w:t>
      </w:r>
      <w:r>
        <w:rPr>
          <w:color w:val="000005"/>
          <w:spacing w:val="-4"/>
        </w:rPr>
        <w:t xml:space="preserve">And </w:t>
      </w:r>
      <w:r>
        <w:rPr>
          <w:color w:val="000005"/>
          <w:w w:val="85"/>
        </w:rPr>
        <w:t>competition in this sector appears to have increased.</w:t>
      </w:r>
      <w:r>
        <w:rPr>
          <w:color w:val="000005"/>
          <w:spacing w:val="40"/>
        </w:rPr>
        <w:t xml:space="preserve"> </w:t>
      </w:r>
      <w:r>
        <w:rPr>
          <w:color w:val="000005"/>
          <w:w w:val="85"/>
        </w:rPr>
        <w:t xml:space="preserve">Interest </w:t>
      </w:r>
      <w:r>
        <w:rPr>
          <w:color w:val="000005"/>
          <w:w w:val="90"/>
        </w:rPr>
        <w:t xml:space="preserve">rates charged on buy-to-let mortgages have fallen and the number of products available has grown rapidly, possibly </w:t>
      </w:r>
      <w:r>
        <w:rPr>
          <w:color w:val="000005"/>
          <w:w w:val="85"/>
        </w:rPr>
        <w:t>reflecting some lenders’ plans to increase their market shares.</w:t>
      </w:r>
    </w:p>
    <w:p w14:paraId="2D231D8A" w14:textId="77777777" w:rsidR="007423F2" w:rsidRDefault="000B511B">
      <w:pPr>
        <w:pStyle w:val="BodyText"/>
        <w:spacing w:before="179" w:line="268" w:lineRule="auto"/>
        <w:ind w:left="85" w:right="353"/>
      </w:pPr>
      <w:r>
        <w:rPr>
          <w:color w:val="000005"/>
          <w:w w:val="90"/>
        </w:rPr>
        <w:t>Buy-to-let lending may be more vulnerable to rising interest rates than owner-occupied mortgage lending.</w:t>
      </w:r>
      <w:r>
        <w:rPr>
          <w:color w:val="000005"/>
          <w:spacing w:val="40"/>
        </w:rPr>
        <w:t xml:space="preserve"> </w:t>
      </w:r>
      <w:r>
        <w:rPr>
          <w:color w:val="000005"/>
          <w:w w:val="90"/>
        </w:rPr>
        <w:t xml:space="preserve">Lending is typically interest-only, meaning that mortgage payments </w:t>
      </w:r>
      <w:r>
        <w:rPr>
          <w:color w:val="000005"/>
          <w:w w:val="85"/>
        </w:rPr>
        <w:t xml:space="preserve">would rise proportionally more in the event of a rise in interest </w:t>
      </w:r>
      <w:r>
        <w:rPr>
          <w:color w:val="000005"/>
          <w:w w:val="90"/>
        </w:rPr>
        <w:t>rates.</w:t>
      </w:r>
      <w:r>
        <w:rPr>
          <w:color w:val="000005"/>
          <w:spacing w:val="-3"/>
        </w:rPr>
        <w:t xml:space="preserve"> </w:t>
      </w:r>
      <w:r>
        <w:rPr>
          <w:color w:val="000005"/>
          <w:w w:val="90"/>
        </w:rPr>
        <w:t>Moreover,</w:t>
      </w:r>
      <w:r>
        <w:rPr>
          <w:color w:val="000005"/>
          <w:spacing w:val="-10"/>
          <w:w w:val="90"/>
        </w:rPr>
        <w:t xml:space="preserve"> </w:t>
      </w:r>
      <w:r>
        <w:rPr>
          <w:color w:val="000005"/>
          <w:w w:val="90"/>
        </w:rPr>
        <w:t>buy-to-let</w:t>
      </w:r>
      <w:r>
        <w:rPr>
          <w:color w:val="000005"/>
          <w:spacing w:val="-10"/>
          <w:w w:val="90"/>
        </w:rPr>
        <w:t xml:space="preserve"> </w:t>
      </w:r>
      <w:r>
        <w:rPr>
          <w:color w:val="000005"/>
          <w:w w:val="90"/>
        </w:rPr>
        <w:t>mortgage</w:t>
      </w:r>
      <w:r>
        <w:rPr>
          <w:color w:val="000005"/>
          <w:spacing w:val="-10"/>
          <w:w w:val="90"/>
        </w:rPr>
        <w:t xml:space="preserve"> </w:t>
      </w:r>
      <w:r>
        <w:rPr>
          <w:color w:val="000005"/>
          <w:w w:val="90"/>
        </w:rPr>
        <w:t>affordability</w:t>
      </w:r>
      <w:r>
        <w:rPr>
          <w:color w:val="000005"/>
          <w:spacing w:val="-10"/>
          <w:w w:val="90"/>
        </w:rPr>
        <w:t xml:space="preserve"> </w:t>
      </w:r>
      <w:r>
        <w:rPr>
          <w:color w:val="000005"/>
          <w:w w:val="90"/>
        </w:rPr>
        <w:t>is</w:t>
      </w:r>
      <w:r>
        <w:rPr>
          <w:color w:val="000005"/>
          <w:spacing w:val="-10"/>
          <w:w w:val="90"/>
        </w:rPr>
        <w:t xml:space="preserve"> </w:t>
      </w:r>
      <w:r>
        <w:rPr>
          <w:color w:val="000005"/>
          <w:w w:val="90"/>
        </w:rPr>
        <w:t xml:space="preserve">typically tested to a lower interest rate than for owner-occupied </w:t>
      </w:r>
      <w:r>
        <w:rPr>
          <w:color w:val="000005"/>
          <w:spacing w:val="-6"/>
        </w:rPr>
        <w:t>mortgages.</w:t>
      </w:r>
      <w:r>
        <w:rPr>
          <w:color w:val="000005"/>
          <w:spacing w:val="23"/>
        </w:rPr>
        <w:t xml:space="preserve"> </w:t>
      </w:r>
      <w:r>
        <w:rPr>
          <w:color w:val="000005"/>
          <w:spacing w:val="-6"/>
        </w:rPr>
        <w:t>Although</w:t>
      </w:r>
      <w:r>
        <w:rPr>
          <w:color w:val="000005"/>
          <w:spacing w:val="-16"/>
        </w:rPr>
        <w:t xml:space="preserve"> </w:t>
      </w:r>
      <w:r>
        <w:rPr>
          <w:color w:val="000005"/>
          <w:spacing w:val="-6"/>
        </w:rPr>
        <w:t>payments</w:t>
      </w:r>
      <w:r>
        <w:rPr>
          <w:color w:val="000005"/>
          <w:spacing w:val="-16"/>
        </w:rPr>
        <w:t xml:space="preserve"> </w:t>
      </w:r>
      <w:r>
        <w:rPr>
          <w:color w:val="000005"/>
          <w:spacing w:val="-6"/>
        </w:rPr>
        <w:t>on</w:t>
      </w:r>
      <w:r>
        <w:rPr>
          <w:color w:val="000005"/>
          <w:spacing w:val="-16"/>
        </w:rPr>
        <w:t xml:space="preserve"> </w:t>
      </w:r>
      <w:r>
        <w:rPr>
          <w:color w:val="000005"/>
          <w:spacing w:val="-6"/>
        </w:rPr>
        <w:t>these</w:t>
      </w:r>
      <w:r>
        <w:rPr>
          <w:color w:val="000005"/>
          <w:spacing w:val="-16"/>
        </w:rPr>
        <w:t xml:space="preserve"> </w:t>
      </w:r>
      <w:r>
        <w:rPr>
          <w:color w:val="000005"/>
          <w:spacing w:val="-6"/>
        </w:rPr>
        <w:t>mortgages</w:t>
      </w:r>
      <w:r>
        <w:rPr>
          <w:color w:val="000005"/>
          <w:spacing w:val="-16"/>
        </w:rPr>
        <w:t xml:space="preserve"> </w:t>
      </w:r>
      <w:r>
        <w:rPr>
          <w:color w:val="000005"/>
          <w:spacing w:val="-6"/>
        </w:rPr>
        <w:t>can</w:t>
      </w:r>
      <w:r>
        <w:rPr>
          <w:color w:val="000005"/>
          <w:spacing w:val="-16"/>
        </w:rPr>
        <w:t xml:space="preserve"> </w:t>
      </w:r>
      <w:r>
        <w:rPr>
          <w:color w:val="000005"/>
          <w:spacing w:val="-6"/>
        </w:rPr>
        <w:t xml:space="preserve">be </w:t>
      </w:r>
      <w:r>
        <w:rPr>
          <w:color w:val="000005"/>
          <w:w w:val="85"/>
        </w:rPr>
        <w:t xml:space="preserve">supported by both rental incomes and borrowers’ own income, </w:t>
      </w:r>
      <w:r>
        <w:rPr>
          <w:color w:val="000005"/>
          <w:w w:val="90"/>
        </w:rPr>
        <w:t>rental</w:t>
      </w:r>
      <w:r>
        <w:rPr>
          <w:color w:val="000005"/>
          <w:spacing w:val="-10"/>
          <w:w w:val="90"/>
        </w:rPr>
        <w:t xml:space="preserve"> </w:t>
      </w:r>
      <w:r>
        <w:rPr>
          <w:color w:val="000005"/>
          <w:w w:val="90"/>
        </w:rPr>
        <w:t>yields</w:t>
      </w:r>
      <w:r>
        <w:rPr>
          <w:color w:val="000005"/>
          <w:spacing w:val="-10"/>
          <w:w w:val="90"/>
        </w:rPr>
        <w:t xml:space="preserve"> </w:t>
      </w:r>
      <w:r>
        <w:rPr>
          <w:color w:val="000005"/>
          <w:w w:val="90"/>
        </w:rPr>
        <w:t>have</w:t>
      </w:r>
      <w:r>
        <w:rPr>
          <w:color w:val="000005"/>
          <w:spacing w:val="-10"/>
          <w:w w:val="90"/>
        </w:rPr>
        <w:t xml:space="preserve"> </w:t>
      </w:r>
      <w:r>
        <w:rPr>
          <w:color w:val="000005"/>
          <w:w w:val="90"/>
        </w:rPr>
        <w:t>fallen</w:t>
      </w:r>
      <w:r>
        <w:rPr>
          <w:color w:val="000005"/>
          <w:spacing w:val="-10"/>
          <w:w w:val="90"/>
        </w:rPr>
        <w:t xml:space="preserve"> </w:t>
      </w:r>
      <w:r>
        <w:rPr>
          <w:color w:val="000005"/>
          <w:w w:val="90"/>
        </w:rPr>
        <w:t>(reducing</w:t>
      </w:r>
      <w:r>
        <w:rPr>
          <w:color w:val="000005"/>
          <w:spacing w:val="-10"/>
          <w:w w:val="90"/>
        </w:rPr>
        <w:t xml:space="preserve"> </w:t>
      </w:r>
      <w:r>
        <w:rPr>
          <w:color w:val="000005"/>
          <w:w w:val="90"/>
        </w:rPr>
        <w:t>the</w:t>
      </w:r>
      <w:r>
        <w:rPr>
          <w:color w:val="000005"/>
          <w:spacing w:val="-10"/>
          <w:w w:val="90"/>
        </w:rPr>
        <w:t xml:space="preserve"> </w:t>
      </w:r>
      <w:r>
        <w:rPr>
          <w:color w:val="000005"/>
          <w:w w:val="90"/>
        </w:rPr>
        <w:t>rental</w:t>
      </w:r>
      <w:r>
        <w:rPr>
          <w:color w:val="000005"/>
          <w:spacing w:val="-10"/>
          <w:w w:val="90"/>
        </w:rPr>
        <w:t xml:space="preserve"> </w:t>
      </w:r>
      <w:r>
        <w:rPr>
          <w:color w:val="000005"/>
          <w:w w:val="90"/>
        </w:rPr>
        <w:t>income</w:t>
      </w:r>
      <w:r>
        <w:rPr>
          <w:color w:val="000005"/>
          <w:spacing w:val="-10"/>
          <w:w w:val="90"/>
        </w:rPr>
        <w:t xml:space="preserve"> </w:t>
      </w:r>
      <w:r>
        <w:rPr>
          <w:color w:val="000005"/>
          <w:w w:val="90"/>
        </w:rPr>
        <w:t>available to investors).</w:t>
      </w:r>
      <w:r>
        <w:rPr>
          <w:color w:val="000005"/>
          <w:spacing w:val="40"/>
        </w:rPr>
        <w:t xml:space="preserve"> </w:t>
      </w:r>
      <w:r>
        <w:rPr>
          <w:color w:val="000005"/>
          <w:w w:val="90"/>
        </w:rPr>
        <w:t>And market contacts have suggested that landlords</w:t>
      </w:r>
      <w:r>
        <w:rPr>
          <w:color w:val="000005"/>
          <w:spacing w:val="-2"/>
          <w:w w:val="90"/>
        </w:rPr>
        <w:t xml:space="preserve"> </w:t>
      </w:r>
      <w:r>
        <w:rPr>
          <w:color w:val="000005"/>
          <w:w w:val="90"/>
        </w:rPr>
        <w:t>are</w:t>
      </w:r>
      <w:r>
        <w:rPr>
          <w:color w:val="000005"/>
          <w:spacing w:val="-2"/>
          <w:w w:val="90"/>
        </w:rPr>
        <w:t xml:space="preserve"> </w:t>
      </w:r>
      <w:r>
        <w:rPr>
          <w:color w:val="000005"/>
          <w:w w:val="90"/>
        </w:rPr>
        <w:t>unlikely</w:t>
      </w:r>
      <w:r>
        <w:rPr>
          <w:color w:val="000005"/>
          <w:spacing w:val="-2"/>
          <w:w w:val="90"/>
        </w:rPr>
        <w:t xml:space="preserve"> </w:t>
      </w:r>
      <w:r>
        <w:rPr>
          <w:color w:val="000005"/>
          <w:w w:val="90"/>
        </w:rPr>
        <w:t>to</w:t>
      </w:r>
      <w:r>
        <w:rPr>
          <w:color w:val="000005"/>
          <w:spacing w:val="-2"/>
          <w:w w:val="90"/>
        </w:rPr>
        <w:t xml:space="preserve"> </w:t>
      </w:r>
      <w:r>
        <w:rPr>
          <w:color w:val="000005"/>
          <w:w w:val="90"/>
        </w:rPr>
        <w:t>be</w:t>
      </w:r>
      <w:r>
        <w:rPr>
          <w:color w:val="000005"/>
          <w:spacing w:val="-2"/>
          <w:w w:val="90"/>
        </w:rPr>
        <w:t xml:space="preserve"> </w:t>
      </w:r>
      <w:r>
        <w:rPr>
          <w:color w:val="000005"/>
          <w:w w:val="90"/>
        </w:rPr>
        <w:t>able</w:t>
      </w:r>
      <w:r>
        <w:rPr>
          <w:color w:val="000005"/>
          <w:spacing w:val="-2"/>
          <w:w w:val="90"/>
        </w:rPr>
        <w:t xml:space="preserve"> </w:t>
      </w:r>
      <w:r>
        <w:rPr>
          <w:color w:val="000005"/>
          <w:w w:val="90"/>
        </w:rPr>
        <w:t>to</w:t>
      </w:r>
      <w:r>
        <w:rPr>
          <w:color w:val="000005"/>
          <w:spacing w:val="-2"/>
          <w:w w:val="90"/>
        </w:rPr>
        <w:t xml:space="preserve"> </w:t>
      </w:r>
      <w:r>
        <w:rPr>
          <w:color w:val="000005"/>
          <w:w w:val="90"/>
        </w:rPr>
        <w:t>offset</w:t>
      </w:r>
      <w:r>
        <w:rPr>
          <w:color w:val="000005"/>
          <w:spacing w:val="-2"/>
          <w:w w:val="90"/>
        </w:rPr>
        <w:t xml:space="preserve"> </w:t>
      </w:r>
      <w:r>
        <w:rPr>
          <w:color w:val="000005"/>
          <w:w w:val="90"/>
        </w:rPr>
        <w:t>fully</w:t>
      </w:r>
      <w:r>
        <w:rPr>
          <w:color w:val="000005"/>
          <w:spacing w:val="-2"/>
          <w:w w:val="90"/>
        </w:rPr>
        <w:t xml:space="preserve"> </w:t>
      </w:r>
      <w:r>
        <w:rPr>
          <w:color w:val="000005"/>
          <w:w w:val="90"/>
        </w:rPr>
        <w:t>the</w:t>
      </w:r>
      <w:r>
        <w:rPr>
          <w:color w:val="000005"/>
          <w:spacing w:val="-2"/>
          <w:w w:val="90"/>
        </w:rPr>
        <w:t xml:space="preserve"> </w:t>
      </w:r>
      <w:r>
        <w:rPr>
          <w:color w:val="000005"/>
          <w:w w:val="90"/>
        </w:rPr>
        <w:t>impact</w:t>
      </w:r>
      <w:r>
        <w:rPr>
          <w:color w:val="000005"/>
          <w:spacing w:val="-2"/>
          <w:w w:val="90"/>
        </w:rPr>
        <w:t xml:space="preserve"> </w:t>
      </w:r>
      <w:r>
        <w:rPr>
          <w:color w:val="000005"/>
          <w:w w:val="90"/>
        </w:rPr>
        <w:t>of higher interest payments by increasing rents.</w:t>
      </w:r>
    </w:p>
    <w:p w14:paraId="37310DAD" w14:textId="77777777" w:rsidR="007423F2" w:rsidRDefault="000B511B">
      <w:pPr>
        <w:spacing w:before="199" w:line="268" w:lineRule="auto"/>
        <w:ind w:left="85" w:right="735"/>
        <w:rPr>
          <w:i/>
          <w:sz w:val="20"/>
        </w:rPr>
      </w:pPr>
      <w:r>
        <w:rPr>
          <w:i/>
          <w:color w:val="682C61"/>
          <w:w w:val="85"/>
          <w:sz w:val="20"/>
        </w:rPr>
        <w:t>…and UK commercial property investment has remained</w:t>
      </w:r>
      <w:r>
        <w:rPr>
          <w:i/>
          <w:color w:val="682C61"/>
          <w:spacing w:val="80"/>
          <w:sz w:val="20"/>
        </w:rPr>
        <w:t xml:space="preserve"> </w:t>
      </w:r>
      <w:r>
        <w:rPr>
          <w:i/>
          <w:color w:val="682C61"/>
          <w:w w:val="95"/>
          <w:sz w:val="20"/>
        </w:rPr>
        <w:t>strong, including from non-banks…</w:t>
      </w:r>
    </w:p>
    <w:p w14:paraId="6FE677D1" w14:textId="77777777" w:rsidR="007423F2" w:rsidRDefault="000B511B">
      <w:pPr>
        <w:pStyle w:val="BodyText"/>
        <w:spacing w:line="268" w:lineRule="auto"/>
        <w:ind w:left="85" w:right="735"/>
      </w:pPr>
      <w:r>
        <w:rPr>
          <w:color w:val="000005"/>
          <w:w w:val="90"/>
        </w:rPr>
        <w:t>Investment into the UK commercial property market has remained</w:t>
      </w:r>
      <w:r>
        <w:rPr>
          <w:color w:val="000005"/>
          <w:spacing w:val="-8"/>
          <w:w w:val="90"/>
        </w:rPr>
        <w:t xml:space="preserve"> </w:t>
      </w:r>
      <w:r>
        <w:rPr>
          <w:color w:val="000005"/>
          <w:w w:val="90"/>
        </w:rPr>
        <w:t>strong.</w:t>
      </w:r>
      <w:r>
        <w:rPr>
          <w:color w:val="000005"/>
          <w:spacing w:val="33"/>
        </w:rPr>
        <w:t xml:space="preserve"> </w:t>
      </w:r>
      <w:r>
        <w:rPr>
          <w:color w:val="000005"/>
          <w:w w:val="90"/>
        </w:rPr>
        <w:t>The</w:t>
      </w:r>
      <w:r>
        <w:rPr>
          <w:color w:val="000005"/>
          <w:spacing w:val="-8"/>
          <w:w w:val="90"/>
        </w:rPr>
        <w:t xml:space="preserve"> </w:t>
      </w:r>
      <w:r>
        <w:rPr>
          <w:color w:val="000005"/>
          <w:w w:val="90"/>
        </w:rPr>
        <w:t>value</w:t>
      </w:r>
      <w:r>
        <w:rPr>
          <w:color w:val="000005"/>
          <w:spacing w:val="-8"/>
          <w:w w:val="90"/>
        </w:rPr>
        <w:t xml:space="preserve"> </w:t>
      </w:r>
      <w:r>
        <w:rPr>
          <w:color w:val="000005"/>
          <w:w w:val="90"/>
        </w:rPr>
        <w:t>of</w:t>
      </w:r>
      <w:r>
        <w:rPr>
          <w:color w:val="000005"/>
          <w:spacing w:val="-8"/>
          <w:w w:val="90"/>
        </w:rPr>
        <w:t xml:space="preserve"> </w:t>
      </w:r>
      <w:r>
        <w:rPr>
          <w:color w:val="000005"/>
          <w:w w:val="90"/>
        </w:rPr>
        <w:t>CRE</w:t>
      </w:r>
      <w:r>
        <w:rPr>
          <w:color w:val="000005"/>
          <w:spacing w:val="-8"/>
          <w:w w:val="90"/>
        </w:rPr>
        <w:t xml:space="preserve"> </w:t>
      </w:r>
      <w:r>
        <w:rPr>
          <w:color w:val="000005"/>
          <w:w w:val="90"/>
        </w:rPr>
        <w:t>transactions</w:t>
      </w:r>
      <w:r>
        <w:rPr>
          <w:color w:val="000005"/>
          <w:spacing w:val="-8"/>
          <w:w w:val="90"/>
        </w:rPr>
        <w:t xml:space="preserve"> </w:t>
      </w:r>
      <w:r>
        <w:rPr>
          <w:color w:val="000005"/>
          <w:w w:val="90"/>
        </w:rPr>
        <w:t>has</w:t>
      </w:r>
      <w:r>
        <w:rPr>
          <w:color w:val="000005"/>
          <w:spacing w:val="-8"/>
          <w:w w:val="90"/>
        </w:rPr>
        <w:t xml:space="preserve"> </w:t>
      </w:r>
      <w:r>
        <w:rPr>
          <w:color w:val="000005"/>
          <w:w w:val="90"/>
        </w:rPr>
        <w:t xml:space="preserve">risen </w:t>
      </w:r>
      <w:r>
        <w:rPr>
          <w:color w:val="000005"/>
          <w:spacing w:val="-4"/>
        </w:rPr>
        <w:t>to</w:t>
      </w:r>
      <w:r>
        <w:rPr>
          <w:color w:val="000005"/>
          <w:spacing w:val="-18"/>
        </w:rPr>
        <w:t xml:space="preserve"> </w:t>
      </w:r>
      <w:r>
        <w:rPr>
          <w:color w:val="000005"/>
          <w:spacing w:val="-4"/>
        </w:rPr>
        <w:t>around</w:t>
      </w:r>
      <w:r>
        <w:rPr>
          <w:color w:val="000005"/>
          <w:spacing w:val="-16"/>
        </w:rPr>
        <w:t xml:space="preserve"> </w:t>
      </w:r>
      <w:r>
        <w:rPr>
          <w:color w:val="000005"/>
          <w:spacing w:val="-4"/>
        </w:rPr>
        <w:t>£60</w:t>
      </w:r>
      <w:r>
        <w:rPr>
          <w:color w:val="000005"/>
          <w:spacing w:val="-16"/>
        </w:rPr>
        <w:t xml:space="preserve"> </w:t>
      </w:r>
      <w:r>
        <w:rPr>
          <w:color w:val="000005"/>
          <w:spacing w:val="-4"/>
        </w:rPr>
        <w:t>billion</w:t>
      </w:r>
      <w:r>
        <w:rPr>
          <w:color w:val="000005"/>
          <w:spacing w:val="-16"/>
        </w:rPr>
        <w:t xml:space="preserve"> </w:t>
      </w:r>
      <w:r>
        <w:rPr>
          <w:color w:val="000005"/>
          <w:spacing w:val="-4"/>
        </w:rPr>
        <w:t>during</w:t>
      </w:r>
      <w:r>
        <w:rPr>
          <w:color w:val="000005"/>
          <w:spacing w:val="-16"/>
        </w:rPr>
        <w:t xml:space="preserve"> </w:t>
      </w:r>
      <w:r>
        <w:rPr>
          <w:color w:val="000005"/>
          <w:spacing w:val="-4"/>
        </w:rPr>
        <w:t>the</w:t>
      </w:r>
      <w:r>
        <w:rPr>
          <w:color w:val="000005"/>
          <w:spacing w:val="-16"/>
        </w:rPr>
        <w:t xml:space="preserve"> </w:t>
      </w:r>
      <w:r>
        <w:rPr>
          <w:color w:val="000005"/>
          <w:spacing w:val="-4"/>
        </w:rPr>
        <w:t>twelve</w:t>
      </w:r>
      <w:r>
        <w:rPr>
          <w:color w:val="000005"/>
          <w:spacing w:val="-16"/>
        </w:rPr>
        <w:t xml:space="preserve"> </w:t>
      </w:r>
      <w:r>
        <w:rPr>
          <w:color w:val="000005"/>
          <w:spacing w:val="-4"/>
        </w:rPr>
        <w:t>months</w:t>
      </w:r>
      <w:r>
        <w:rPr>
          <w:color w:val="000005"/>
          <w:spacing w:val="-16"/>
        </w:rPr>
        <w:t xml:space="preserve"> </w:t>
      </w:r>
      <w:r>
        <w:rPr>
          <w:color w:val="000005"/>
          <w:spacing w:val="-4"/>
        </w:rPr>
        <w:t xml:space="preserve">to </w:t>
      </w:r>
      <w:r>
        <w:rPr>
          <w:color w:val="000005"/>
          <w:spacing w:val="-2"/>
          <w:w w:val="90"/>
        </w:rPr>
        <w:t>October</w:t>
      </w:r>
      <w:r>
        <w:rPr>
          <w:color w:val="000005"/>
          <w:spacing w:val="-6"/>
          <w:w w:val="90"/>
        </w:rPr>
        <w:t xml:space="preserve"> </w:t>
      </w:r>
      <w:r>
        <w:rPr>
          <w:color w:val="000005"/>
          <w:spacing w:val="-2"/>
          <w:w w:val="90"/>
        </w:rPr>
        <w:t>2014,</w:t>
      </w:r>
      <w:r>
        <w:rPr>
          <w:color w:val="000005"/>
          <w:spacing w:val="-3"/>
          <w:w w:val="90"/>
        </w:rPr>
        <w:t xml:space="preserve"> </w:t>
      </w:r>
      <w:r>
        <w:rPr>
          <w:color w:val="000005"/>
          <w:spacing w:val="-2"/>
          <w:w w:val="90"/>
        </w:rPr>
        <w:t>which</w:t>
      </w:r>
      <w:r>
        <w:rPr>
          <w:color w:val="000005"/>
          <w:spacing w:val="-3"/>
          <w:w w:val="90"/>
        </w:rPr>
        <w:t xml:space="preserve"> </w:t>
      </w:r>
      <w:r>
        <w:rPr>
          <w:color w:val="000005"/>
          <w:spacing w:val="-2"/>
          <w:w w:val="90"/>
        </w:rPr>
        <w:t>is</w:t>
      </w:r>
      <w:r>
        <w:rPr>
          <w:color w:val="000005"/>
          <w:spacing w:val="-3"/>
          <w:w w:val="90"/>
        </w:rPr>
        <w:t xml:space="preserve"> </w:t>
      </w:r>
      <w:r>
        <w:rPr>
          <w:color w:val="000005"/>
          <w:spacing w:val="-2"/>
          <w:w w:val="90"/>
        </w:rPr>
        <w:t>broadly</w:t>
      </w:r>
      <w:r>
        <w:rPr>
          <w:color w:val="000005"/>
          <w:spacing w:val="-3"/>
          <w:w w:val="90"/>
        </w:rPr>
        <w:t xml:space="preserve"> </w:t>
      </w:r>
      <w:r>
        <w:rPr>
          <w:color w:val="000005"/>
          <w:spacing w:val="-2"/>
          <w:w w:val="90"/>
        </w:rPr>
        <w:t>comparable</w:t>
      </w:r>
      <w:r>
        <w:rPr>
          <w:color w:val="000005"/>
          <w:spacing w:val="-3"/>
          <w:w w:val="90"/>
        </w:rPr>
        <w:t xml:space="preserve"> </w:t>
      </w:r>
      <w:r>
        <w:rPr>
          <w:color w:val="000005"/>
          <w:spacing w:val="-2"/>
          <w:w w:val="90"/>
        </w:rPr>
        <w:t>to</w:t>
      </w:r>
      <w:r>
        <w:rPr>
          <w:color w:val="000005"/>
          <w:spacing w:val="-3"/>
          <w:w w:val="90"/>
        </w:rPr>
        <w:t xml:space="preserve"> </w:t>
      </w:r>
      <w:r>
        <w:rPr>
          <w:color w:val="000005"/>
          <w:spacing w:val="-2"/>
          <w:w w:val="90"/>
        </w:rPr>
        <w:t>the</w:t>
      </w:r>
      <w:r>
        <w:rPr>
          <w:color w:val="000005"/>
          <w:spacing w:val="-3"/>
          <w:w w:val="90"/>
        </w:rPr>
        <w:t xml:space="preserve"> </w:t>
      </w:r>
      <w:r>
        <w:rPr>
          <w:color w:val="000005"/>
          <w:spacing w:val="-2"/>
          <w:w w:val="90"/>
        </w:rPr>
        <w:t>level</w:t>
      </w:r>
      <w:r>
        <w:rPr>
          <w:color w:val="000005"/>
          <w:spacing w:val="-3"/>
          <w:w w:val="90"/>
        </w:rPr>
        <w:t xml:space="preserve"> </w:t>
      </w:r>
      <w:r>
        <w:rPr>
          <w:color w:val="000005"/>
          <w:spacing w:val="-2"/>
          <w:w w:val="90"/>
        </w:rPr>
        <w:t xml:space="preserve">of </w:t>
      </w:r>
      <w:r>
        <w:rPr>
          <w:color w:val="000005"/>
          <w:w w:val="90"/>
        </w:rPr>
        <w:t>activity seen immediately before the financial crisis</w:t>
      </w:r>
    </w:p>
    <w:p w14:paraId="778F822F" w14:textId="77777777" w:rsidR="007423F2" w:rsidRDefault="000B511B">
      <w:pPr>
        <w:pStyle w:val="BodyText"/>
        <w:spacing w:line="268" w:lineRule="auto"/>
        <w:ind w:left="85" w:right="311"/>
      </w:pPr>
      <w:r>
        <w:rPr>
          <w:color w:val="000005"/>
          <w:w w:val="90"/>
        </w:rPr>
        <w:t>(Chart</w:t>
      </w:r>
      <w:r>
        <w:rPr>
          <w:color w:val="000005"/>
          <w:spacing w:val="-10"/>
          <w:w w:val="90"/>
        </w:rPr>
        <w:t xml:space="preserve"> </w:t>
      </w:r>
      <w:r>
        <w:rPr>
          <w:color w:val="000005"/>
          <w:w w:val="90"/>
        </w:rPr>
        <w:t>2.21).</w:t>
      </w:r>
      <w:r>
        <w:rPr>
          <w:color w:val="000005"/>
          <w:spacing w:val="-2"/>
        </w:rPr>
        <w:t xml:space="preserve"> </w:t>
      </w:r>
      <w:r>
        <w:rPr>
          <w:color w:val="000005"/>
          <w:w w:val="90"/>
        </w:rPr>
        <w:t>And</w:t>
      </w:r>
      <w:r>
        <w:rPr>
          <w:color w:val="000005"/>
          <w:spacing w:val="-10"/>
          <w:w w:val="90"/>
        </w:rPr>
        <w:t xml:space="preserve"> </w:t>
      </w:r>
      <w:r>
        <w:rPr>
          <w:color w:val="000005"/>
          <w:w w:val="90"/>
        </w:rPr>
        <w:t>the</w:t>
      </w:r>
      <w:r>
        <w:rPr>
          <w:color w:val="000005"/>
          <w:spacing w:val="-10"/>
          <w:w w:val="90"/>
        </w:rPr>
        <w:t xml:space="preserve"> </w:t>
      </w:r>
      <w:r>
        <w:rPr>
          <w:color w:val="000005"/>
          <w:w w:val="90"/>
        </w:rPr>
        <w:t>recovery</w:t>
      </w:r>
      <w:r>
        <w:rPr>
          <w:color w:val="000005"/>
          <w:spacing w:val="-10"/>
          <w:w w:val="90"/>
        </w:rPr>
        <w:t xml:space="preserve"> </w:t>
      </w:r>
      <w:r>
        <w:rPr>
          <w:color w:val="000005"/>
          <w:w w:val="90"/>
        </w:rPr>
        <w:t>has</w:t>
      </w:r>
      <w:r>
        <w:rPr>
          <w:color w:val="000005"/>
          <w:spacing w:val="-10"/>
          <w:w w:val="90"/>
        </w:rPr>
        <w:t xml:space="preserve"> </w:t>
      </w:r>
      <w:r>
        <w:rPr>
          <w:color w:val="000005"/>
          <w:w w:val="90"/>
        </w:rPr>
        <w:t>become</w:t>
      </w:r>
      <w:r>
        <w:rPr>
          <w:color w:val="000005"/>
          <w:spacing w:val="-10"/>
          <w:w w:val="90"/>
        </w:rPr>
        <w:t xml:space="preserve"> </w:t>
      </w:r>
      <w:r>
        <w:rPr>
          <w:color w:val="000005"/>
          <w:w w:val="90"/>
        </w:rPr>
        <w:t>more</w:t>
      </w:r>
      <w:r>
        <w:rPr>
          <w:color w:val="000005"/>
          <w:spacing w:val="-10"/>
          <w:w w:val="90"/>
        </w:rPr>
        <w:t xml:space="preserve"> </w:t>
      </w:r>
      <w:r>
        <w:rPr>
          <w:color w:val="000005"/>
          <w:w w:val="90"/>
        </w:rPr>
        <w:t>entrenched outside</w:t>
      </w:r>
      <w:r>
        <w:rPr>
          <w:color w:val="000005"/>
          <w:spacing w:val="-1"/>
          <w:w w:val="90"/>
        </w:rPr>
        <w:t xml:space="preserve"> </w:t>
      </w:r>
      <w:r>
        <w:rPr>
          <w:color w:val="000005"/>
          <w:w w:val="90"/>
        </w:rPr>
        <w:t>of</w:t>
      </w:r>
      <w:r>
        <w:rPr>
          <w:color w:val="000005"/>
          <w:spacing w:val="-1"/>
          <w:w w:val="90"/>
        </w:rPr>
        <w:t xml:space="preserve"> </w:t>
      </w:r>
      <w:r>
        <w:rPr>
          <w:color w:val="000005"/>
          <w:w w:val="90"/>
        </w:rPr>
        <w:t>the</w:t>
      </w:r>
      <w:r>
        <w:rPr>
          <w:color w:val="000005"/>
          <w:spacing w:val="-1"/>
          <w:w w:val="90"/>
        </w:rPr>
        <w:t xml:space="preserve"> </w:t>
      </w:r>
      <w:r>
        <w:rPr>
          <w:color w:val="000005"/>
          <w:w w:val="90"/>
        </w:rPr>
        <w:t>South</w:t>
      </w:r>
      <w:r>
        <w:rPr>
          <w:color w:val="000005"/>
          <w:spacing w:val="-1"/>
          <w:w w:val="90"/>
        </w:rPr>
        <w:t xml:space="preserve"> </w:t>
      </w:r>
      <w:r>
        <w:rPr>
          <w:color w:val="000005"/>
          <w:w w:val="90"/>
        </w:rPr>
        <w:t>East.</w:t>
      </w:r>
      <w:r>
        <w:rPr>
          <w:color w:val="000005"/>
          <w:spacing w:val="40"/>
        </w:rPr>
        <w:t xml:space="preserve"> </w:t>
      </w:r>
      <w:r>
        <w:rPr>
          <w:color w:val="000005"/>
          <w:w w:val="90"/>
        </w:rPr>
        <w:t>This</w:t>
      </w:r>
      <w:r>
        <w:rPr>
          <w:color w:val="000005"/>
          <w:spacing w:val="-1"/>
          <w:w w:val="90"/>
        </w:rPr>
        <w:t xml:space="preserve"> </w:t>
      </w:r>
      <w:r>
        <w:rPr>
          <w:color w:val="000005"/>
          <w:w w:val="90"/>
        </w:rPr>
        <w:t>has</w:t>
      </w:r>
      <w:r>
        <w:rPr>
          <w:color w:val="000005"/>
          <w:spacing w:val="-1"/>
          <w:w w:val="90"/>
        </w:rPr>
        <w:t xml:space="preserve"> </w:t>
      </w:r>
      <w:r>
        <w:rPr>
          <w:color w:val="000005"/>
          <w:w w:val="90"/>
        </w:rPr>
        <w:t>helped</w:t>
      </w:r>
      <w:r>
        <w:rPr>
          <w:color w:val="000005"/>
          <w:spacing w:val="-1"/>
          <w:w w:val="90"/>
        </w:rPr>
        <w:t xml:space="preserve"> </w:t>
      </w:r>
      <w:r>
        <w:rPr>
          <w:color w:val="000005"/>
          <w:w w:val="90"/>
        </w:rPr>
        <w:t>to</w:t>
      </w:r>
      <w:r>
        <w:rPr>
          <w:color w:val="000005"/>
          <w:spacing w:val="-1"/>
          <w:w w:val="90"/>
        </w:rPr>
        <w:t xml:space="preserve"> </w:t>
      </w:r>
      <w:r>
        <w:rPr>
          <w:color w:val="000005"/>
          <w:w w:val="90"/>
        </w:rPr>
        <w:t>support</w:t>
      </w:r>
      <w:r>
        <w:rPr>
          <w:color w:val="000005"/>
          <w:spacing w:val="-1"/>
          <w:w w:val="90"/>
        </w:rPr>
        <w:t xml:space="preserve"> </w:t>
      </w:r>
      <w:r>
        <w:rPr>
          <w:color w:val="000005"/>
          <w:w w:val="90"/>
        </w:rPr>
        <w:t>prime and</w:t>
      </w:r>
      <w:r>
        <w:rPr>
          <w:color w:val="000005"/>
          <w:spacing w:val="-10"/>
          <w:w w:val="90"/>
        </w:rPr>
        <w:t xml:space="preserve"> </w:t>
      </w:r>
      <w:r>
        <w:rPr>
          <w:color w:val="000005"/>
          <w:w w:val="90"/>
        </w:rPr>
        <w:t>secondary</w:t>
      </w:r>
      <w:r>
        <w:rPr>
          <w:color w:val="000005"/>
          <w:spacing w:val="-8"/>
          <w:w w:val="90"/>
        </w:rPr>
        <w:t xml:space="preserve"> </w:t>
      </w:r>
      <w:r>
        <w:rPr>
          <w:color w:val="000005"/>
          <w:w w:val="90"/>
        </w:rPr>
        <w:t>commercial</w:t>
      </w:r>
      <w:r>
        <w:rPr>
          <w:color w:val="000005"/>
          <w:spacing w:val="-8"/>
          <w:w w:val="90"/>
        </w:rPr>
        <w:t xml:space="preserve"> </w:t>
      </w:r>
      <w:r>
        <w:rPr>
          <w:color w:val="000005"/>
          <w:w w:val="90"/>
        </w:rPr>
        <w:t>property</w:t>
      </w:r>
      <w:r>
        <w:rPr>
          <w:color w:val="000005"/>
          <w:spacing w:val="-8"/>
          <w:w w:val="90"/>
        </w:rPr>
        <w:t xml:space="preserve"> </w:t>
      </w:r>
      <w:r>
        <w:rPr>
          <w:color w:val="000005"/>
          <w:w w:val="90"/>
        </w:rPr>
        <w:t>values,</w:t>
      </w:r>
      <w:r>
        <w:rPr>
          <w:color w:val="000005"/>
          <w:spacing w:val="-8"/>
          <w:w w:val="90"/>
        </w:rPr>
        <w:t xml:space="preserve"> </w:t>
      </w:r>
      <w:r>
        <w:rPr>
          <w:color w:val="000005"/>
          <w:w w:val="90"/>
        </w:rPr>
        <w:t>which</w:t>
      </w:r>
      <w:r>
        <w:rPr>
          <w:color w:val="000005"/>
          <w:spacing w:val="-8"/>
          <w:w w:val="90"/>
        </w:rPr>
        <w:t xml:space="preserve"> </w:t>
      </w:r>
      <w:r>
        <w:rPr>
          <w:color w:val="000005"/>
          <w:w w:val="90"/>
        </w:rPr>
        <w:t>have</w:t>
      </w:r>
      <w:r>
        <w:rPr>
          <w:color w:val="000005"/>
          <w:spacing w:val="-8"/>
          <w:w w:val="90"/>
        </w:rPr>
        <w:t xml:space="preserve"> </w:t>
      </w:r>
      <w:r>
        <w:rPr>
          <w:color w:val="000005"/>
          <w:w w:val="90"/>
        </w:rPr>
        <w:t xml:space="preserve">both </w:t>
      </w:r>
      <w:r>
        <w:rPr>
          <w:color w:val="000005"/>
          <w:w w:val="95"/>
        </w:rPr>
        <w:t>risen</w:t>
      </w:r>
      <w:r>
        <w:rPr>
          <w:color w:val="000005"/>
          <w:spacing w:val="-8"/>
          <w:w w:val="95"/>
        </w:rPr>
        <w:t xml:space="preserve"> </w:t>
      </w:r>
      <w:r>
        <w:rPr>
          <w:color w:val="000005"/>
          <w:w w:val="95"/>
        </w:rPr>
        <w:t>by</w:t>
      </w:r>
      <w:r>
        <w:rPr>
          <w:color w:val="000005"/>
          <w:spacing w:val="-8"/>
          <w:w w:val="95"/>
        </w:rPr>
        <w:t xml:space="preserve"> </w:t>
      </w:r>
      <w:r>
        <w:rPr>
          <w:color w:val="000005"/>
          <w:w w:val="95"/>
        </w:rPr>
        <w:t>12%</w:t>
      </w:r>
      <w:r>
        <w:rPr>
          <w:color w:val="000005"/>
          <w:spacing w:val="-8"/>
          <w:w w:val="95"/>
        </w:rPr>
        <w:t xml:space="preserve"> </w:t>
      </w:r>
      <w:r>
        <w:rPr>
          <w:color w:val="000005"/>
          <w:w w:val="95"/>
        </w:rPr>
        <w:t>during</w:t>
      </w:r>
      <w:r>
        <w:rPr>
          <w:color w:val="000005"/>
          <w:spacing w:val="-8"/>
          <w:w w:val="95"/>
        </w:rPr>
        <w:t xml:space="preserve"> </w:t>
      </w:r>
      <w:r>
        <w:rPr>
          <w:color w:val="000005"/>
          <w:w w:val="95"/>
        </w:rPr>
        <w:t>the</w:t>
      </w:r>
      <w:r>
        <w:rPr>
          <w:color w:val="000005"/>
          <w:spacing w:val="-8"/>
          <w:w w:val="95"/>
        </w:rPr>
        <w:t xml:space="preserve"> </w:t>
      </w:r>
      <w:r>
        <w:rPr>
          <w:color w:val="000005"/>
          <w:w w:val="95"/>
        </w:rPr>
        <w:t>past</w:t>
      </w:r>
      <w:r>
        <w:rPr>
          <w:color w:val="000005"/>
          <w:spacing w:val="-8"/>
          <w:w w:val="95"/>
        </w:rPr>
        <w:t xml:space="preserve"> </w:t>
      </w:r>
      <w:r>
        <w:rPr>
          <w:color w:val="000005"/>
          <w:w w:val="95"/>
        </w:rPr>
        <w:t>year.</w:t>
      </w:r>
    </w:p>
    <w:p w14:paraId="57824F9E" w14:textId="77777777" w:rsidR="007423F2" w:rsidRDefault="007423F2">
      <w:pPr>
        <w:pStyle w:val="BodyText"/>
        <w:spacing w:line="268" w:lineRule="auto"/>
        <w:sectPr w:rsidR="007423F2">
          <w:pgSz w:w="11910" w:h="16840"/>
          <w:pgMar w:top="1560" w:right="425" w:bottom="280" w:left="708" w:header="446" w:footer="0" w:gutter="0"/>
          <w:cols w:num="2" w:space="720" w:equalWidth="0">
            <w:col w:w="4321" w:space="1008"/>
            <w:col w:w="5448"/>
          </w:cols>
        </w:sectPr>
      </w:pPr>
    </w:p>
    <w:p w14:paraId="3D3534B1" w14:textId="77777777" w:rsidR="007423F2" w:rsidRDefault="000B511B">
      <w:pPr>
        <w:spacing w:before="110" w:line="259" w:lineRule="auto"/>
        <w:ind w:left="85"/>
        <w:rPr>
          <w:sz w:val="18"/>
        </w:rPr>
      </w:pPr>
      <w:r>
        <w:rPr>
          <w:b/>
          <w:color w:val="682C61"/>
          <w:spacing w:val="-6"/>
          <w:sz w:val="18"/>
        </w:rPr>
        <w:lastRenderedPageBreak/>
        <w:t>Chart</w:t>
      </w:r>
      <w:r>
        <w:rPr>
          <w:b/>
          <w:color w:val="682C61"/>
          <w:spacing w:val="-15"/>
          <w:sz w:val="18"/>
        </w:rPr>
        <w:t xml:space="preserve"> </w:t>
      </w:r>
      <w:r>
        <w:rPr>
          <w:b/>
          <w:color w:val="682C61"/>
          <w:spacing w:val="-6"/>
          <w:sz w:val="18"/>
        </w:rPr>
        <w:t>2.21</w:t>
      </w:r>
      <w:r>
        <w:rPr>
          <w:b/>
          <w:color w:val="682C61"/>
          <w:spacing w:val="29"/>
          <w:sz w:val="18"/>
        </w:rPr>
        <w:t xml:space="preserve"> </w:t>
      </w:r>
      <w:r>
        <w:rPr>
          <w:color w:val="682C61"/>
          <w:spacing w:val="-6"/>
          <w:sz w:val="18"/>
        </w:rPr>
        <w:t>Activity</w:t>
      </w:r>
      <w:r>
        <w:rPr>
          <w:color w:val="682C61"/>
          <w:spacing w:val="-13"/>
          <w:sz w:val="18"/>
        </w:rPr>
        <w:t xml:space="preserve"> </w:t>
      </w:r>
      <w:r>
        <w:rPr>
          <w:color w:val="682C61"/>
          <w:spacing w:val="-6"/>
          <w:sz w:val="18"/>
        </w:rPr>
        <w:t>in</w:t>
      </w:r>
      <w:r>
        <w:rPr>
          <w:color w:val="682C61"/>
          <w:spacing w:val="-13"/>
          <w:sz w:val="18"/>
        </w:rPr>
        <w:t xml:space="preserve"> </w:t>
      </w:r>
      <w:r>
        <w:rPr>
          <w:color w:val="682C61"/>
          <w:spacing w:val="-6"/>
          <w:sz w:val="18"/>
        </w:rPr>
        <w:t>commercial</w:t>
      </w:r>
      <w:r>
        <w:rPr>
          <w:color w:val="682C61"/>
          <w:spacing w:val="-13"/>
          <w:sz w:val="18"/>
        </w:rPr>
        <w:t xml:space="preserve"> </w:t>
      </w:r>
      <w:r>
        <w:rPr>
          <w:color w:val="682C61"/>
          <w:spacing w:val="-6"/>
          <w:sz w:val="18"/>
        </w:rPr>
        <w:t>property</w:t>
      </w:r>
      <w:r>
        <w:rPr>
          <w:color w:val="682C61"/>
          <w:spacing w:val="-13"/>
          <w:sz w:val="18"/>
        </w:rPr>
        <w:t xml:space="preserve"> </w:t>
      </w:r>
      <w:r>
        <w:rPr>
          <w:color w:val="682C61"/>
          <w:spacing w:val="-6"/>
          <w:sz w:val="18"/>
        </w:rPr>
        <w:t>markets</w:t>
      </w:r>
      <w:r>
        <w:rPr>
          <w:color w:val="682C61"/>
          <w:spacing w:val="-13"/>
          <w:sz w:val="18"/>
        </w:rPr>
        <w:t xml:space="preserve"> </w:t>
      </w:r>
      <w:r>
        <w:rPr>
          <w:color w:val="682C61"/>
          <w:spacing w:val="-6"/>
          <w:sz w:val="18"/>
        </w:rPr>
        <w:t xml:space="preserve">has </w:t>
      </w:r>
      <w:r>
        <w:rPr>
          <w:color w:val="682C61"/>
          <w:sz w:val="18"/>
        </w:rPr>
        <w:t>continued to strengthen</w:t>
      </w:r>
    </w:p>
    <w:p w14:paraId="3D335167" w14:textId="77777777" w:rsidR="007423F2" w:rsidRDefault="000B511B">
      <w:pPr>
        <w:spacing w:before="3"/>
        <w:ind w:left="85"/>
        <w:rPr>
          <w:sz w:val="16"/>
        </w:rPr>
      </w:pPr>
      <w:r>
        <w:rPr>
          <w:color w:val="000005"/>
          <w:w w:val="90"/>
          <w:sz w:val="16"/>
        </w:rPr>
        <w:t>Value</w:t>
      </w:r>
      <w:r>
        <w:rPr>
          <w:color w:val="000005"/>
          <w:spacing w:val="-7"/>
          <w:w w:val="90"/>
          <w:sz w:val="16"/>
        </w:rPr>
        <w:t xml:space="preserve"> </w:t>
      </w:r>
      <w:r>
        <w:rPr>
          <w:color w:val="000005"/>
          <w:w w:val="90"/>
          <w:sz w:val="16"/>
        </w:rPr>
        <w:t>of</w:t>
      </w:r>
      <w:r>
        <w:rPr>
          <w:color w:val="000005"/>
          <w:spacing w:val="-7"/>
          <w:w w:val="90"/>
          <w:sz w:val="16"/>
        </w:rPr>
        <w:t xml:space="preserve"> </w:t>
      </w:r>
      <w:r>
        <w:rPr>
          <w:color w:val="000005"/>
          <w:w w:val="90"/>
          <w:sz w:val="16"/>
        </w:rPr>
        <w:t>commercial</w:t>
      </w:r>
      <w:r>
        <w:rPr>
          <w:color w:val="000005"/>
          <w:spacing w:val="-7"/>
          <w:w w:val="90"/>
          <w:sz w:val="16"/>
        </w:rPr>
        <w:t xml:space="preserve"> </w:t>
      </w:r>
      <w:r>
        <w:rPr>
          <w:color w:val="000005"/>
          <w:w w:val="90"/>
          <w:sz w:val="16"/>
        </w:rPr>
        <w:t>real</w:t>
      </w:r>
      <w:r>
        <w:rPr>
          <w:color w:val="000005"/>
          <w:spacing w:val="-7"/>
          <w:w w:val="90"/>
          <w:sz w:val="16"/>
        </w:rPr>
        <w:t xml:space="preserve"> </w:t>
      </w:r>
      <w:r>
        <w:rPr>
          <w:color w:val="000005"/>
          <w:w w:val="90"/>
          <w:sz w:val="16"/>
        </w:rPr>
        <w:t>estate</w:t>
      </w:r>
      <w:r>
        <w:rPr>
          <w:color w:val="000005"/>
          <w:spacing w:val="-6"/>
          <w:w w:val="90"/>
          <w:sz w:val="16"/>
        </w:rPr>
        <w:t xml:space="preserve"> </w:t>
      </w:r>
      <w:r>
        <w:rPr>
          <w:color w:val="000005"/>
          <w:spacing w:val="-2"/>
          <w:w w:val="90"/>
          <w:sz w:val="16"/>
        </w:rPr>
        <w:t>transactions</w:t>
      </w:r>
    </w:p>
    <w:p w14:paraId="74C6B3DB" w14:textId="77777777" w:rsidR="007423F2" w:rsidRDefault="000B511B">
      <w:pPr>
        <w:spacing w:before="87"/>
        <w:ind w:left="3361"/>
        <w:rPr>
          <w:position w:val="-8"/>
          <w:sz w:val="12"/>
        </w:rPr>
      </w:pPr>
      <w:r>
        <w:rPr>
          <w:noProof/>
          <w:position w:val="-8"/>
          <w:sz w:val="12"/>
        </w:rPr>
        <mc:AlternateContent>
          <mc:Choice Requires="wpg">
            <w:drawing>
              <wp:anchor distT="0" distB="0" distL="0" distR="0" simplePos="0" relativeHeight="482933248" behindDoc="1" locked="0" layoutInCell="1" allowOverlap="1" wp14:anchorId="6229FDFC" wp14:editId="000190CE">
                <wp:simplePos x="0" y="0"/>
                <wp:positionH relativeFrom="page">
                  <wp:posOffset>504000</wp:posOffset>
                </wp:positionH>
                <wp:positionV relativeFrom="paragraph">
                  <wp:posOffset>160285</wp:posOffset>
                </wp:positionV>
                <wp:extent cx="2346960" cy="1806575"/>
                <wp:effectExtent l="0" t="0" r="0" b="0"/>
                <wp:wrapNone/>
                <wp:docPr id="608" name="Group 6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609" name="Graphic 609"/>
                        <wps:cNvSpPr/>
                        <wps:spPr>
                          <a:xfrm>
                            <a:off x="3175" y="3175"/>
                            <a:ext cx="2340610" cy="1800225"/>
                          </a:xfrm>
                          <a:custGeom>
                            <a:avLst/>
                            <a:gdLst/>
                            <a:ahLst/>
                            <a:cxnLst/>
                            <a:rect l="l" t="t" r="r" b="b"/>
                            <a:pathLst>
                              <a:path w="2340610" h="1800225">
                                <a:moveTo>
                                  <a:pt x="0" y="1800002"/>
                                </a:moveTo>
                                <a:lnTo>
                                  <a:pt x="2340000" y="1800002"/>
                                </a:lnTo>
                                <a:lnTo>
                                  <a:pt x="2340000" y="0"/>
                                </a:lnTo>
                                <a:lnTo>
                                  <a:pt x="0" y="0"/>
                                </a:lnTo>
                                <a:lnTo>
                                  <a:pt x="0" y="1800002"/>
                                </a:lnTo>
                                <a:close/>
                              </a:path>
                            </a:pathLst>
                          </a:custGeom>
                          <a:ln w="6350">
                            <a:solidFill>
                              <a:srgbClr val="231F20"/>
                            </a:solidFill>
                            <a:prstDash val="solid"/>
                          </a:ln>
                        </wps:spPr>
                        <wps:bodyPr wrap="square" lIns="0" tIns="0" rIns="0" bIns="0" rtlCol="0">
                          <a:prstTxWarp prst="textNoShape">
                            <a:avLst/>
                          </a:prstTxWarp>
                          <a:noAutofit/>
                        </wps:bodyPr>
                      </wps:wsp>
                      <wps:wsp>
                        <wps:cNvPr id="610" name="Graphic 610"/>
                        <wps:cNvSpPr/>
                        <wps:spPr>
                          <a:xfrm>
                            <a:off x="162431" y="1042292"/>
                            <a:ext cx="2017395" cy="756920"/>
                          </a:xfrm>
                          <a:custGeom>
                            <a:avLst/>
                            <a:gdLst/>
                            <a:ahLst/>
                            <a:cxnLst/>
                            <a:rect l="l" t="t" r="r" b="b"/>
                            <a:pathLst>
                              <a:path w="2017395" h="756920">
                                <a:moveTo>
                                  <a:pt x="71285" y="427316"/>
                                </a:moveTo>
                                <a:lnTo>
                                  <a:pt x="0" y="427316"/>
                                </a:lnTo>
                                <a:lnTo>
                                  <a:pt x="0" y="756437"/>
                                </a:lnTo>
                                <a:lnTo>
                                  <a:pt x="71285" y="756437"/>
                                </a:lnTo>
                                <a:lnTo>
                                  <a:pt x="71285" y="427316"/>
                                </a:lnTo>
                                <a:close/>
                              </a:path>
                              <a:path w="2017395" h="756920">
                                <a:moveTo>
                                  <a:pt x="247573" y="321614"/>
                                </a:moveTo>
                                <a:lnTo>
                                  <a:pt x="177571" y="321614"/>
                                </a:lnTo>
                                <a:lnTo>
                                  <a:pt x="177571" y="756437"/>
                                </a:lnTo>
                                <a:lnTo>
                                  <a:pt x="247573" y="756437"/>
                                </a:lnTo>
                                <a:lnTo>
                                  <a:pt x="247573" y="321614"/>
                                </a:lnTo>
                                <a:close/>
                              </a:path>
                              <a:path w="2017395" h="756920">
                                <a:moveTo>
                                  <a:pt x="425107" y="183794"/>
                                </a:moveTo>
                                <a:lnTo>
                                  <a:pt x="353898" y="183794"/>
                                </a:lnTo>
                                <a:lnTo>
                                  <a:pt x="353898" y="756437"/>
                                </a:lnTo>
                                <a:lnTo>
                                  <a:pt x="425107" y="756437"/>
                                </a:lnTo>
                                <a:lnTo>
                                  <a:pt x="425107" y="183794"/>
                                </a:lnTo>
                                <a:close/>
                              </a:path>
                              <a:path w="2017395" h="756920">
                                <a:moveTo>
                                  <a:pt x="601408" y="55168"/>
                                </a:moveTo>
                                <a:lnTo>
                                  <a:pt x="531431" y="55168"/>
                                </a:lnTo>
                                <a:lnTo>
                                  <a:pt x="531431" y="756437"/>
                                </a:lnTo>
                                <a:lnTo>
                                  <a:pt x="601408" y="756437"/>
                                </a:lnTo>
                                <a:lnTo>
                                  <a:pt x="601408" y="55168"/>
                                </a:lnTo>
                                <a:close/>
                              </a:path>
                              <a:path w="2017395" h="756920">
                                <a:moveTo>
                                  <a:pt x="779043" y="130213"/>
                                </a:moveTo>
                                <a:lnTo>
                                  <a:pt x="707720" y="130213"/>
                                </a:lnTo>
                                <a:lnTo>
                                  <a:pt x="707720" y="756437"/>
                                </a:lnTo>
                                <a:lnTo>
                                  <a:pt x="779043" y="756437"/>
                                </a:lnTo>
                                <a:lnTo>
                                  <a:pt x="779043" y="130213"/>
                                </a:lnTo>
                                <a:close/>
                              </a:path>
                              <a:path w="2017395" h="756920">
                                <a:moveTo>
                                  <a:pt x="955344" y="410476"/>
                                </a:moveTo>
                                <a:lnTo>
                                  <a:pt x="885367" y="410476"/>
                                </a:lnTo>
                                <a:lnTo>
                                  <a:pt x="885367" y="756437"/>
                                </a:lnTo>
                                <a:lnTo>
                                  <a:pt x="955344" y="756437"/>
                                </a:lnTo>
                                <a:lnTo>
                                  <a:pt x="955344" y="410476"/>
                                </a:lnTo>
                                <a:close/>
                              </a:path>
                              <a:path w="2017395" h="756920">
                                <a:moveTo>
                                  <a:pt x="1132878" y="422706"/>
                                </a:moveTo>
                                <a:lnTo>
                                  <a:pt x="1061656" y="422706"/>
                                </a:lnTo>
                                <a:lnTo>
                                  <a:pt x="1061656" y="756437"/>
                                </a:lnTo>
                                <a:lnTo>
                                  <a:pt x="1132878" y="756437"/>
                                </a:lnTo>
                                <a:lnTo>
                                  <a:pt x="1132878" y="422706"/>
                                </a:lnTo>
                                <a:close/>
                              </a:path>
                              <a:path w="2017395" h="756920">
                                <a:moveTo>
                                  <a:pt x="1309179" y="275666"/>
                                </a:moveTo>
                                <a:lnTo>
                                  <a:pt x="1239189" y="275666"/>
                                </a:lnTo>
                                <a:lnTo>
                                  <a:pt x="1239189" y="756437"/>
                                </a:lnTo>
                                <a:lnTo>
                                  <a:pt x="1309179" y="756437"/>
                                </a:lnTo>
                                <a:lnTo>
                                  <a:pt x="1309179" y="275666"/>
                                </a:lnTo>
                                <a:close/>
                              </a:path>
                              <a:path w="2017395" h="756920">
                                <a:moveTo>
                                  <a:pt x="1486814" y="295567"/>
                                </a:moveTo>
                                <a:lnTo>
                                  <a:pt x="1415491" y="295567"/>
                                </a:lnTo>
                                <a:lnTo>
                                  <a:pt x="1415491" y="756437"/>
                                </a:lnTo>
                                <a:lnTo>
                                  <a:pt x="1486814" y="756437"/>
                                </a:lnTo>
                                <a:lnTo>
                                  <a:pt x="1486814" y="295567"/>
                                </a:lnTo>
                                <a:close/>
                              </a:path>
                              <a:path w="2017395" h="756920">
                                <a:moveTo>
                                  <a:pt x="1663115" y="228269"/>
                                </a:moveTo>
                                <a:lnTo>
                                  <a:pt x="1593024" y="228269"/>
                                </a:lnTo>
                                <a:lnTo>
                                  <a:pt x="1593024" y="756437"/>
                                </a:lnTo>
                                <a:lnTo>
                                  <a:pt x="1663115" y="756437"/>
                                </a:lnTo>
                                <a:lnTo>
                                  <a:pt x="1663115" y="228269"/>
                                </a:lnTo>
                                <a:close/>
                              </a:path>
                              <a:path w="2017395" h="756920">
                                <a:moveTo>
                                  <a:pt x="1840649" y="0"/>
                                </a:moveTo>
                                <a:lnTo>
                                  <a:pt x="1769300" y="0"/>
                                </a:lnTo>
                                <a:lnTo>
                                  <a:pt x="1769300" y="756437"/>
                                </a:lnTo>
                                <a:lnTo>
                                  <a:pt x="1840649" y="756437"/>
                                </a:lnTo>
                                <a:lnTo>
                                  <a:pt x="1840649" y="0"/>
                                </a:lnTo>
                                <a:close/>
                              </a:path>
                              <a:path w="2017395" h="756920">
                                <a:moveTo>
                                  <a:pt x="2016950" y="15392"/>
                                </a:moveTo>
                                <a:lnTo>
                                  <a:pt x="1946948" y="15392"/>
                                </a:lnTo>
                                <a:lnTo>
                                  <a:pt x="1946948" y="756437"/>
                                </a:lnTo>
                                <a:lnTo>
                                  <a:pt x="2016950" y="756437"/>
                                </a:lnTo>
                                <a:lnTo>
                                  <a:pt x="2016950" y="15392"/>
                                </a:lnTo>
                                <a:close/>
                              </a:path>
                            </a:pathLst>
                          </a:custGeom>
                          <a:solidFill>
                            <a:srgbClr val="B01C88"/>
                          </a:solidFill>
                        </wps:spPr>
                        <wps:bodyPr wrap="square" lIns="0" tIns="0" rIns="0" bIns="0" rtlCol="0">
                          <a:prstTxWarp prst="textNoShape">
                            <a:avLst/>
                          </a:prstTxWarp>
                          <a:noAutofit/>
                        </wps:bodyPr>
                      </wps:wsp>
                      <wps:wsp>
                        <wps:cNvPr id="611" name="Graphic 611"/>
                        <wps:cNvSpPr/>
                        <wps:spPr>
                          <a:xfrm>
                            <a:off x="162431" y="457406"/>
                            <a:ext cx="2017395" cy="1012825"/>
                          </a:xfrm>
                          <a:custGeom>
                            <a:avLst/>
                            <a:gdLst/>
                            <a:ahLst/>
                            <a:cxnLst/>
                            <a:rect l="l" t="t" r="r" b="b"/>
                            <a:pathLst>
                              <a:path w="2017395" h="1012825">
                                <a:moveTo>
                                  <a:pt x="71285" y="699820"/>
                                </a:moveTo>
                                <a:lnTo>
                                  <a:pt x="0" y="699820"/>
                                </a:lnTo>
                                <a:lnTo>
                                  <a:pt x="0" y="1012202"/>
                                </a:lnTo>
                                <a:lnTo>
                                  <a:pt x="71285" y="1012202"/>
                                </a:lnTo>
                                <a:lnTo>
                                  <a:pt x="71285" y="699820"/>
                                </a:lnTo>
                                <a:close/>
                              </a:path>
                              <a:path w="2017395" h="1012825">
                                <a:moveTo>
                                  <a:pt x="247573" y="444042"/>
                                </a:moveTo>
                                <a:lnTo>
                                  <a:pt x="177571" y="444042"/>
                                </a:lnTo>
                                <a:lnTo>
                                  <a:pt x="177571" y="906500"/>
                                </a:lnTo>
                                <a:lnTo>
                                  <a:pt x="247573" y="906500"/>
                                </a:lnTo>
                                <a:lnTo>
                                  <a:pt x="247573" y="444042"/>
                                </a:lnTo>
                                <a:close/>
                              </a:path>
                              <a:path w="2017395" h="1012825">
                                <a:moveTo>
                                  <a:pt x="425107" y="241960"/>
                                </a:moveTo>
                                <a:lnTo>
                                  <a:pt x="353898" y="241960"/>
                                </a:lnTo>
                                <a:lnTo>
                                  <a:pt x="353898" y="768680"/>
                                </a:lnTo>
                                <a:lnTo>
                                  <a:pt x="425107" y="768680"/>
                                </a:lnTo>
                                <a:lnTo>
                                  <a:pt x="425107" y="241960"/>
                                </a:lnTo>
                                <a:close/>
                              </a:path>
                              <a:path w="2017395" h="1012825">
                                <a:moveTo>
                                  <a:pt x="601408" y="55156"/>
                                </a:moveTo>
                                <a:lnTo>
                                  <a:pt x="531431" y="55156"/>
                                </a:lnTo>
                                <a:lnTo>
                                  <a:pt x="531431" y="640054"/>
                                </a:lnTo>
                                <a:lnTo>
                                  <a:pt x="601408" y="640054"/>
                                </a:lnTo>
                                <a:lnTo>
                                  <a:pt x="601408" y="55156"/>
                                </a:lnTo>
                                <a:close/>
                              </a:path>
                              <a:path w="2017395" h="1012825">
                                <a:moveTo>
                                  <a:pt x="779043" y="137820"/>
                                </a:moveTo>
                                <a:lnTo>
                                  <a:pt x="707720" y="137820"/>
                                </a:lnTo>
                                <a:lnTo>
                                  <a:pt x="707720" y="715098"/>
                                </a:lnTo>
                                <a:lnTo>
                                  <a:pt x="779043" y="715098"/>
                                </a:lnTo>
                                <a:lnTo>
                                  <a:pt x="779043" y="137820"/>
                                </a:lnTo>
                                <a:close/>
                              </a:path>
                              <a:path w="2017395" h="1012825">
                                <a:moveTo>
                                  <a:pt x="955344" y="734987"/>
                                </a:moveTo>
                                <a:lnTo>
                                  <a:pt x="885367" y="734987"/>
                                </a:lnTo>
                                <a:lnTo>
                                  <a:pt x="885367" y="995362"/>
                                </a:lnTo>
                                <a:lnTo>
                                  <a:pt x="955344" y="995362"/>
                                </a:lnTo>
                                <a:lnTo>
                                  <a:pt x="955344" y="734987"/>
                                </a:lnTo>
                                <a:close/>
                              </a:path>
                              <a:path w="2017395" h="1012825">
                                <a:moveTo>
                                  <a:pt x="1132878" y="741159"/>
                                </a:moveTo>
                                <a:lnTo>
                                  <a:pt x="1061656" y="741159"/>
                                </a:lnTo>
                                <a:lnTo>
                                  <a:pt x="1061656" y="1007592"/>
                                </a:lnTo>
                                <a:lnTo>
                                  <a:pt x="1132878" y="1007592"/>
                                </a:lnTo>
                                <a:lnTo>
                                  <a:pt x="1132878" y="741159"/>
                                </a:lnTo>
                                <a:close/>
                              </a:path>
                              <a:path w="2017395" h="1012825">
                                <a:moveTo>
                                  <a:pt x="1309179" y="505371"/>
                                </a:moveTo>
                                <a:lnTo>
                                  <a:pt x="1239189" y="505371"/>
                                </a:lnTo>
                                <a:lnTo>
                                  <a:pt x="1239189" y="860552"/>
                                </a:lnTo>
                                <a:lnTo>
                                  <a:pt x="1309179" y="860552"/>
                                </a:lnTo>
                                <a:lnTo>
                                  <a:pt x="1309179" y="505371"/>
                                </a:lnTo>
                                <a:close/>
                              </a:path>
                              <a:path w="2017395" h="1012825">
                                <a:moveTo>
                                  <a:pt x="1486814" y="606336"/>
                                </a:moveTo>
                                <a:lnTo>
                                  <a:pt x="1415491" y="606336"/>
                                </a:lnTo>
                                <a:lnTo>
                                  <a:pt x="1415491" y="880452"/>
                                </a:lnTo>
                                <a:lnTo>
                                  <a:pt x="1486814" y="880452"/>
                                </a:lnTo>
                                <a:lnTo>
                                  <a:pt x="1486814" y="606336"/>
                                </a:lnTo>
                                <a:close/>
                              </a:path>
                              <a:path w="2017395" h="1012825">
                                <a:moveTo>
                                  <a:pt x="1663115" y="568172"/>
                                </a:moveTo>
                                <a:lnTo>
                                  <a:pt x="1593024" y="568172"/>
                                </a:lnTo>
                                <a:lnTo>
                                  <a:pt x="1593024" y="813155"/>
                                </a:lnTo>
                                <a:lnTo>
                                  <a:pt x="1663115" y="813155"/>
                                </a:lnTo>
                                <a:lnTo>
                                  <a:pt x="1663115" y="568172"/>
                                </a:lnTo>
                                <a:close/>
                              </a:path>
                              <a:path w="2017395" h="1012825">
                                <a:moveTo>
                                  <a:pt x="1840649" y="147040"/>
                                </a:moveTo>
                                <a:lnTo>
                                  <a:pt x="1769300" y="147040"/>
                                </a:lnTo>
                                <a:lnTo>
                                  <a:pt x="1769300" y="584898"/>
                                </a:lnTo>
                                <a:lnTo>
                                  <a:pt x="1840649" y="584898"/>
                                </a:lnTo>
                                <a:lnTo>
                                  <a:pt x="1840649" y="147040"/>
                                </a:lnTo>
                                <a:close/>
                              </a:path>
                              <a:path w="2017395" h="1012825">
                                <a:moveTo>
                                  <a:pt x="2016950" y="0"/>
                                </a:moveTo>
                                <a:lnTo>
                                  <a:pt x="1946948" y="0"/>
                                </a:lnTo>
                                <a:lnTo>
                                  <a:pt x="1946948" y="600278"/>
                                </a:lnTo>
                                <a:lnTo>
                                  <a:pt x="2016950" y="600278"/>
                                </a:lnTo>
                                <a:lnTo>
                                  <a:pt x="2016950" y="0"/>
                                </a:lnTo>
                                <a:close/>
                              </a:path>
                            </a:pathLst>
                          </a:custGeom>
                          <a:solidFill>
                            <a:srgbClr val="00568B"/>
                          </a:solidFill>
                        </wps:spPr>
                        <wps:bodyPr wrap="square" lIns="0" tIns="0" rIns="0" bIns="0" rtlCol="0">
                          <a:prstTxWarp prst="textNoShape">
                            <a:avLst/>
                          </a:prstTxWarp>
                          <a:noAutofit/>
                        </wps:bodyPr>
                      </wps:wsp>
                      <wps:wsp>
                        <wps:cNvPr id="612" name="Graphic 612"/>
                        <wps:cNvSpPr/>
                        <wps:spPr>
                          <a:xfrm>
                            <a:off x="3175" y="228532"/>
                            <a:ext cx="2340610" cy="1574800"/>
                          </a:xfrm>
                          <a:custGeom>
                            <a:avLst/>
                            <a:gdLst/>
                            <a:ahLst/>
                            <a:cxnLst/>
                            <a:rect l="l" t="t" r="r" b="b"/>
                            <a:pathLst>
                              <a:path w="2340610" h="1574800">
                                <a:moveTo>
                                  <a:pt x="2268004" y="0"/>
                                </a:moveTo>
                                <a:lnTo>
                                  <a:pt x="2340000" y="0"/>
                                </a:lnTo>
                              </a:path>
                              <a:path w="2340610" h="1574800">
                                <a:moveTo>
                                  <a:pt x="2268004" y="225115"/>
                                </a:moveTo>
                                <a:lnTo>
                                  <a:pt x="2340000" y="225115"/>
                                </a:lnTo>
                              </a:path>
                              <a:path w="2340610" h="1574800">
                                <a:moveTo>
                                  <a:pt x="2268004" y="448649"/>
                                </a:moveTo>
                                <a:lnTo>
                                  <a:pt x="2340000" y="448649"/>
                                </a:lnTo>
                              </a:path>
                              <a:path w="2340610" h="1574800">
                                <a:moveTo>
                                  <a:pt x="2268004" y="672175"/>
                                </a:moveTo>
                                <a:lnTo>
                                  <a:pt x="2340000" y="672175"/>
                                </a:lnTo>
                              </a:path>
                              <a:path w="2340610" h="1574800">
                                <a:moveTo>
                                  <a:pt x="2268004" y="897291"/>
                                </a:moveTo>
                                <a:lnTo>
                                  <a:pt x="2340000" y="897291"/>
                                </a:lnTo>
                              </a:path>
                              <a:path w="2340610" h="1574800">
                                <a:moveTo>
                                  <a:pt x="2268004" y="1120824"/>
                                </a:moveTo>
                                <a:lnTo>
                                  <a:pt x="2340000" y="1120824"/>
                                </a:lnTo>
                              </a:path>
                              <a:path w="2340610" h="1574800">
                                <a:moveTo>
                                  <a:pt x="2268004" y="1345932"/>
                                </a:moveTo>
                                <a:lnTo>
                                  <a:pt x="2340000" y="1345932"/>
                                </a:lnTo>
                              </a:path>
                              <a:path w="2340610" h="1574800">
                                <a:moveTo>
                                  <a:pt x="2231999" y="1502648"/>
                                </a:moveTo>
                                <a:lnTo>
                                  <a:pt x="2231999" y="1574645"/>
                                </a:lnTo>
                              </a:path>
                              <a:path w="2340610" h="1574800">
                                <a:moveTo>
                                  <a:pt x="2052446" y="1502648"/>
                                </a:moveTo>
                                <a:lnTo>
                                  <a:pt x="2052446" y="1574645"/>
                                </a:lnTo>
                              </a:path>
                              <a:path w="2340610" h="1574800">
                                <a:moveTo>
                                  <a:pt x="1876145" y="1502648"/>
                                </a:moveTo>
                                <a:lnTo>
                                  <a:pt x="1876145" y="1574645"/>
                                </a:lnTo>
                              </a:path>
                              <a:path w="2340610" h="1574800">
                                <a:moveTo>
                                  <a:pt x="1698497" y="1502648"/>
                                </a:moveTo>
                                <a:lnTo>
                                  <a:pt x="1698497" y="1574645"/>
                                </a:lnTo>
                              </a:path>
                              <a:path w="2340610" h="1574800">
                                <a:moveTo>
                                  <a:pt x="1522209" y="1502648"/>
                                </a:moveTo>
                                <a:lnTo>
                                  <a:pt x="1522209" y="1574645"/>
                                </a:lnTo>
                              </a:path>
                              <a:path w="2340610" h="1574800">
                                <a:moveTo>
                                  <a:pt x="1344676" y="1502648"/>
                                </a:moveTo>
                                <a:lnTo>
                                  <a:pt x="1344676" y="1574645"/>
                                </a:lnTo>
                              </a:path>
                              <a:path w="2340610" h="1574800">
                                <a:moveTo>
                                  <a:pt x="1168374" y="1502648"/>
                                </a:moveTo>
                                <a:lnTo>
                                  <a:pt x="1168374" y="1574645"/>
                                </a:lnTo>
                              </a:path>
                              <a:path w="2340610" h="1574800">
                                <a:moveTo>
                                  <a:pt x="990748" y="1502648"/>
                                </a:moveTo>
                                <a:lnTo>
                                  <a:pt x="990748" y="1574645"/>
                                </a:lnTo>
                              </a:path>
                              <a:path w="2340610" h="1574800">
                                <a:moveTo>
                                  <a:pt x="814548" y="1502648"/>
                                </a:moveTo>
                                <a:lnTo>
                                  <a:pt x="814548" y="1574645"/>
                                </a:lnTo>
                              </a:path>
                              <a:path w="2340610" h="1574800">
                                <a:moveTo>
                                  <a:pt x="636922" y="1502648"/>
                                </a:moveTo>
                                <a:lnTo>
                                  <a:pt x="636922" y="1574645"/>
                                </a:lnTo>
                              </a:path>
                              <a:path w="2340610" h="1574800">
                                <a:moveTo>
                                  <a:pt x="460622" y="1502648"/>
                                </a:moveTo>
                                <a:lnTo>
                                  <a:pt x="460622" y="1574645"/>
                                </a:lnTo>
                              </a:path>
                              <a:path w="2340610" h="1574800">
                                <a:moveTo>
                                  <a:pt x="283046" y="1502648"/>
                                </a:moveTo>
                                <a:lnTo>
                                  <a:pt x="283046" y="1574645"/>
                                </a:lnTo>
                              </a:path>
                              <a:path w="2340610" h="1574800">
                                <a:moveTo>
                                  <a:pt x="107999" y="1502648"/>
                                </a:moveTo>
                                <a:lnTo>
                                  <a:pt x="107999" y="1574645"/>
                                </a:lnTo>
                              </a:path>
                              <a:path w="2340610" h="1574800">
                                <a:moveTo>
                                  <a:pt x="0" y="0"/>
                                </a:moveTo>
                                <a:lnTo>
                                  <a:pt x="71995" y="0"/>
                                </a:lnTo>
                              </a:path>
                              <a:path w="2340610" h="1574800">
                                <a:moveTo>
                                  <a:pt x="0" y="225115"/>
                                </a:moveTo>
                                <a:lnTo>
                                  <a:pt x="71995" y="225115"/>
                                </a:lnTo>
                              </a:path>
                              <a:path w="2340610" h="1574800">
                                <a:moveTo>
                                  <a:pt x="0" y="448649"/>
                                </a:moveTo>
                                <a:lnTo>
                                  <a:pt x="71995" y="448649"/>
                                </a:lnTo>
                              </a:path>
                              <a:path w="2340610" h="1574800">
                                <a:moveTo>
                                  <a:pt x="0" y="672175"/>
                                </a:moveTo>
                                <a:lnTo>
                                  <a:pt x="71995" y="672175"/>
                                </a:lnTo>
                              </a:path>
                              <a:path w="2340610" h="1574800">
                                <a:moveTo>
                                  <a:pt x="0" y="897291"/>
                                </a:moveTo>
                                <a:lnTo>
                                  <a:pt x="71995" y="897291"/>
                                </a:lnTo>
                              </a:path>
                              <a:path w="2340610" h="1574800">
                                <a:moveTo>
                                  <a:pt x="0" y="1120824"/>
                                </a:moveTo>
                                <a:lnTo>
                                  <a:pt x="71995" y="1120824"/>
                                </a:lnTo>
                              </a:path>
                              <a:path w="2340610" h="1574800">
                                <a:moveTo>
                                  <a:pt x="0" y="1345932"/>
                                </a:moveTo>
                                <a:lnTo>
                                  <a:pt x="71995" y="1345932"/>
                                </a:lnTo>
                              </a:path>
                            </a:pathLst>
                          </a:custGeom>
                          <a:ln w="6350">
                            <a:solidFill>
                              <a:srgbClr val="231F20"/>
                            </a:solidFill>
                            <a:prstDash val="solid"/>
                          </a:ln>
                        </wps:spPr>
                        <wps:bodyPr wrap="square" lIns="0" tIns="0" rIns="0" bIns="0" rtlCol="0">
                          <a:prstTxWarp prst="textNoShape">
                            <a:avLst/>
                          </a:prstTxWarp>
                          <a:noAutofit/>
                        </wps:bodyPr>
                      </wps:wsp>
                      <wps:wsp>
                        <wps:cNvPr id="613" name="Graphic 613"/>
                        <wps:cNvSpPr/>
                        <wps:spPr>
                          <a:xfrm>
                            <a:off x="185378" y="76784"/>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00568B"/>
                          </a:solidFill>
                        </wps:spPr>
                        <wps:bodyPr wrap="square" lIns="0" tIns="0" rIns="0" bIns="0" rtlCol="0">
                          <a:prstTxWarp prst="textNoShape">
                            <a:avLst/>
                          </a:prstTxWarp>
                          <a:noAutofit/>
                        </wps:bodyPr>
                      </wps:wsp>
                      <wps:wsp>
                        <wps:cNvPr id="614" name="Graphic 614"/>
                        <wps:cNvSpPr/>
                        <wps:spPr>
                          <a:xfrm>
                            <a:off x="185378" y="193788"/>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B01C88"/>
                          </a:solidFill>
                        </wps:spPr>
                        <wps:bodyPr wrap="square" lIns="0" tIns="0" rIns="0" bIns="0" rtlCol="0">
                          <a:prstTxWarp prst="textNoShape">
                            <a:avLst/>
                          </a:prstTxWarp>
                          <a:noAutofit/>
                        </wps:bodyPr>
                      </wps:wsp>
                      <wps:wsp>
                        <wps:cNvPr id="615" name="Textbox 615"/>
                        <wps:cNvSpPr txBox="1"/>
                        <wps:spPr>
                          <a:xfrm>
                            <a:off x="0" y="0"/>
                            <a:ext cx="2346960" cy="1806575"/>
                          </a:xfrm>
                          <a:prstGeom prst="rect">
                            <a:avLst/>
                          </a:prstGeom>
                        </wps:spPr>
                        <wps:txbx>
                          <w:txbxContent>
                            <w:p w14:paraId="3A681A89" w14:textId="77777777" w:rsidR="007423F2" w:rsidRDefault="000B511B">
                              <w:pPr>
                                <w:spacing w:before="93" w:line="314" w:lineRule="auto"/>
                                <w:ind w:left="490" w:right="1754"/>
                                <w:rPr>
                                  <w:sz w:val="12"/>
                                </w:rPr>
                              </w:pPr>
                              <w:r>
                                <w:rPr>
                                  <w:color w:val="231F20"/>
                                  <w:w w:val="90"/>
                                  <w:sz w:val="12"/>
                                </w:rPr>
                                <w:t>Rest</w:t>
                              </w:r>
                              <w:r>
                                <w:rPr>
                                  <w:color w:val="231F20"/>
                                  <w:spacing w:val="-7"/>
                                  <w:w w:val="90"/>
                                  <w:sz w:val="12"/>
                                </w:rPr>
                                <w:t xml:space="preserve"> </w:t>
                              </w:r>
                              <w:r>
                                <w:rPr>
                                  <w:color w:val="231F20"/>
                                  <w:w w:val="90"/>
                                  <w:sz w:val="12"/>
                                </w:rPr>
                                <w:t>of</w:t>
                              </w:r>
                              <w:r>
                                <w:rPr>
                                  <w:color w:val="231F20"/>
                                  <w:spacing w:val="-6"/>
                                  <w:w w:val="90"/>
                                  <w:sz w:val="12"/>
                                </w:rPr>
                                <w:t xml:space="preserve"> </w:t>
                              </w:r>
                              <w:r>
                                <w:rPr>
                                  <w:color w:val="231F20"/>
                                  <w:w w:val="90"/>
                                  <w:sz w:val="12"/>
                                </w:rPr>
                                <w:t>the</w:t>
                              </w:r>
                              <w:r>
                                <w:rPr>
                                  <w:color w:val="231F20"/>
                                  <w:spacing w:val="-7"/>
                                  <w:w w:val="90"/>
                                  <w:sz w:val="12"/>
                                </w:rPr>
                                <w:t xml:space="preserve"> </w:t>
                              </w:r>
                              <w:r>
                                <w:rPr>
                                  <w:color w:val="231F20"/>
                                  <w:w w:val="90"/>
                                  <w:sz w:val="12"/>
                                </w:rPr>
                                <w:t>United</w:t>
                              </w:r>
                              <w:r>
                                <w:rPr>
                                  <w:color w:val="231F20"/>
                                  <w:spacing w:val="-6"/>
                                  <w:w w:val="90"/>
                                  <w:sz w:val="12"/>
                                </w:rPr>
                                <w:t xml:space="preserve"> </w:t>
                              </w:r>
                              <w:r>
                                <w:rPr>
                                  <w:color w:val="231F20"/>
                                  <w:w w:val="90"/>
                                  <w:sz w:val="12"/>
                                </w:rPr>
                                <w:t>Kingdom</w:t>
                              </w:r>
                              <w:r>
                                <w:rPr>
                                  <w:color w:val="231F20"/>
                                  <w:w w:val="90"/>
                                  <w:position w:val="4"/>
                                  <w:sz w:val="11"/>
                                </w:rPr>
                                <w:t>(a)</w:t>
                              </w:r>
                              <w:r>
                                <w:rPr>
                                  <w:color w:val="231F20"/>
                                  <w:spacing w:val="40"/>
                                  <w:position w:val="4"/>
                                  <w:sz w:val="11"/>
                                </w:rPr>
                                <w:t xml:space="preserve"> </w:t>
                              </w:r>
                              <w:r>
                                <w:rPr>
                                  <w:color w:val="231F20"/>
                                  <w:sz w:val="12"/>
                                </w:rPr>
                                <w:t>London</w:t>
                              </w:r>
                              <w:r>
                                <w:rPr>
                                  <w:color w:val="231F20"/>
                                  <w:spacing w:val="-6"/>
                                  <w:sz w:val="12"/>
                                </w:rPr>
                                <w:t xml:space="preserve"> </w:t>
                              </w:r>
                              <w:r>
                                <w:rPr>
                                  <w:color w:val="231F20"/>
                                  <w:sz w:val="12"/>
                                </w:rPr>
                                <w:t>and</w:t>
                              </w:r>
                              <w:r>
                                <w:rPr>
                                  <w:color w:val="231F20"/>
                                  <w:spacing w:val="-6"/>
                                  <w:sz w:val="12"/>
                                </w:rPr>
                                <w:t xml:space="preserve"> </w:t>
                              </w:r>
                              <w:r>
                                <w:rPr>
                                  <w:color w:val="231F20"/>
                                  <w:sz w:val="12"/>
                                </w:rPr>
                                <w:t>the</w:t>
                              </w:r>
                              <w:r>
                                <w:rPr>
                                  <w:color w:val="231F20"/>
                                  <w:spacing w:val="-6"/>
                                  <w:sz w:val="12"/>
                                </w:rPr>
                                <w:t xml:space="preserve"> </w:t>
                              </w:r>
                              <w:r>
                                <w:rPr>
                                  <w:color w:val="231F20"/>
                                  <w:sz w:val="12"/>
                                </w:rPr>
                                <w:t>South</w:t>
                              </w:r>
                              <w:r>
                                <w:rPr>
                                  <w:color w:val="231F20"/>
                                  <w:spacing w:val="-6"/>
                                  <w:sz w:val="12"/>
                                </w:rPr>
                                <w:t xml:space="preserve"> </w:t>
                              </w:r>
                              <w:r>
                                <w:rPr>
                                  <w:color w:val="231F20"/>
                                  <w:sz w:val="12"/>
                                </w:rPr>
                                <w:t>East</w:t>
                              </w:r>
                            </w:p>
                          </w:txbxContent>
                        </wps:txbx>
                        <wps:bodyPr wrap="square" lIns="0" tIns="0" rIns="0" bIns="0" rtlCol="0">
                          <a:noAutofit/>
                        </wps:bodyPr>
                      </wps:wsp>
                    </wpg:wgp>
                  </a:graphicData>
                </a:graphic>
              </wp:anchor>
            </w:drawing>
          </mc:Choice>
          <mc:Fallback>
            <w:pict>
              <v:group w14:anchorId="6229FDFC" id="Group 608" o:spid="_x0000_s1381" style="position:absolute;left:0;text-align:left;margin-left:39.7pt;margin-top:12.6pt;width:184.8pt;height:142.25pt;z-index:-20383232;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">
                <v:shape id="Graphic 609" o:spid="_x0000_s1382"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" path="m,1800002r2340000,l2340000,,,,,1800002xe" filled="f" strokecolor="#231f20" strokeweight=".5pt">
                  <v:path arrowok="t"/>
                </v:shape>
                <v:shape id="Graphic 610" o:spid="_x0000_s1383" style="position:absolute;left:1624;top:10422;width:20174;height:7570;visibility:visible;mso-wrap-style:square;v-text-anchor:top" coordsize="2017395,75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" path="m71285,427316l,427316,,756437r71285,l71285,427316xem247573,321614r-70002,l177571,756437r70002,l247573,321614xem425107,183794r-71209,l353898,756437r71209,l425107,183794xem601408,55168r-69977,l531431,756437r69977,l601408,55168xem779043,130213r-71323,l707720,756437r71323,l779043,130213xem955344,410476r-69977,l885367,756437r69977,l955344,410476xem1132878,422706r-71222,l1061656,756437r71222,l1132878,422706xem1309179,275666r-69990,l1239189,756437r69990,l1309179,275666xem1486814,295567r-71323,l1415491,756437r71323,l1486814,295567xem1663115,228269r-70091,l1593024,756437r70091,l1663115,228269xem1840649,r-71349,l1769300,756437r71349,l1840649,xem2016950,15392r-70002,l1946948,756437r70002,l2016950,15392xe" fillcolor="#b01c88" stroked="f">
                  <v:path arrowok="t"/>
                </v:shape>
                <v:shape id="Graphic 611" o:spid="_x0000_s1384" style="position:absolute;left:1624;top:4574;width:20174;height:10128;visibility:visible;mso-wrap-style:square;v-text-anchor:top" coordsize="2017395,1012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" path="m71285,699820l,699820r,312382l71285,1012202r,-312382xem247573,444042r-70002,l177571,906500r70002,l247573,444042xem425107,241960r-71209,l353898,768680r71209,l425107,241960xem601408,55156r-69977,l531431,640054r69977,l601408,55156xem779043,137820r-71323,l707720,715098r71323,l779043,137820xem955344,734987r-69977,l885367,995362r69977,l955344,734987xem1132878,741159r-71222,l1061656,1007592r71222,l1132878,741159xem1309179,505371r-69990,l1239189,860552r69990,l1309179,505371xem1486814,606336r-71323,l1415491,880452r71323,l1486814,606336xem1663115,568172r-70091,l1593024,813155r70091,l1663115,568172xem1840649,147040r-71349,l1769300,584898r71349,l1840649,147040xem2016950,r-70002,l1946948,600278r70002,l2016950,xe" fillcolor="#00568b" stroked="f">
                  <v:path arrowok="t"/>
                </v:shape>
                <v:shape id="Graphic 612" o:spid="_x0000_s1385" style="position:absolute;left:31;top:2285;width:23406;height:15748;visibility:visible;mso-wrap-style:square;v-text-anchor:top" coordsize="2340610,157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" path="m2268004,r71996,em2268004,225115r71996,em2268004,448649r71996,em2268004,672175r71996,em2268004,897291r71996,em2268004,1120824r71996,em2268004,1345932r71996,em2231999,1502648r,71997em2052446,1502648r,71997em1876145,1502648r,71997em1698497,1502648r,71997em1522209,1502648r,71997em1344676,1502648r,71997em1168374,1502648r,71997em990748,1502648r,71997em814548,1502648r,71997em636922,1502648r,71997em460622,1502648r,71997em283046,1502648r,71997em107999,1502648r,71997em,l71995,em,225115r71995,em,448649r71995,em,672175r71995,em,897291r71995,em,1120824r71995,em,1345932r71995,e" filled="f" strokecolor="#231f20" strokeweight=".5pt">
                  <v:path arrowok="t"/>
                </v:shape>
                <v:shape id="Graphic 613" o:spid="_x0000_s1386" style="position:absolute;left:1853;top:767;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" path="m89997,l,,,89997r89997,l89997,xe" fillcolor="#00568b" stroked="f">
                  <v:path arrowok="t"/>
                </v:shape>
                <v:shape id="Graphic 614" o:spid="_x0000_s1387" style="position:absolute;left:1853;top:1937;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" path="m89997,l,,,89997r89997,l89997,xe" fillcolor="#b01c88" stroked="f">
                  <v:path arrowok="t"/>
                </v:shape>
                <v:shape id="Textbox 615" o:spid="_x0000_s1388"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qnPxQAAANwAAAAPAAAAZHJzL2Rvd25yZXYueG1sRI9Ba8JA&#10;FITvgv9heUJvurHQ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A02qnPxQAAANwAAAAP&#10;AAAAAAAAAAAAAAAAAAcCAABkcnMvZG93bnJldi54bWxQSwUGAAAAAAMAAwC3AAAA+QIAAAAA&#10;" filled="f" stroked="f">
                  <v:textbox inset="0,0,0,0">
                    <w:txbxContent>
                      <w:p w14:paraId="3A681A89" w14:textId="77777777" w:rsidR="007423F2" w:rsidRDefault="000B511B">
                        <w:pPr>
                          <w:spacing w:before="93" w:line="314" w:lineRule="auto"/>
                          <w:ind w:left="490" w:right="1754"/>
                          <w:rPr>
                            <w:sz w:val="12"/>
                          </w:rPr>
                        </w:pPr>
                        <w:r>
                          <w:rPr>
                            <w:color w:val="231F20"/>
                            <w:w w:val="90"/>
                            <w:sz w:val="12"/>
                          </w:rPr>
                          <w:t>Rest</w:t>
                        </w:r>
                        <w:r>
                          <w:rPr>
                            <w:color w:val="231F20"/>
                            <w:spacing w:val="-7"/>
                            <w:w w:val="90"/>
                            <w:sz w:val="12"/>
                          </w:rPr>
                          <w:t xml:space="preserve"> </w:t>
                        </w:r>
                        <w:r>
                          <w:rPr>
                            <w:color w:val="231F20"/>
                            <w:w w:val="90"/>
                            <w:sz w:val="12"/>
                          </w:rPr>
                          <w:t>of</w:t>
                        </w:r>
                        <w:r>
                          <w:rPr>
                            <w:color w:val="231F20"/>
                            <w:spacing w:val="-6"/>
                            <w:w w:val="90"/>
                            <w:sz w:val="12"/>
                          </w:rPr>
                          <w:t xml:space="preserve"> </w:t>
                        </w:r>
                        <w:r>
                          <w:rPr>
                            <w:color w:val="231F20"/>
                            <w:w w:val="90"/>
                            <w:sz w:val="12"/>
                          </w:rPr>
                          <w:t>the</w:t>
                        </w:r>
                        <w:r>
                          <w:rPr>
                            <w:color w:val="231F20"/>
                            <w:spacing w:val="-7"/>
                            <w:w w:val="90"/>
                            <w:sz w:val="12"/>
                          </w:rPr>
                          <w:t xml:space="preserve"> </w:t>
                        </w:r>
                        <w:r>
                          <w:rPr>
                            <w:color w:val="231F20"/>
                            <w:w w:val="90"/>
                            <w:sz w:val="12"/>
                          </w:rPr>
                          <w:t>United</w:t>
                        </w:r>
                        <w:r>
                          <w:rPr>
                            <w:color w:val="231F20"/>
                            <w:spacing w:val="-6"/>
                            <w:w w:val="90"/>
                            <w:sz w:val="12"/>
                          </w:rPr>
                          <w:t xml:space="preserve"> </w:t>
                        </w:r>
                        <w:r>
                          <w:rPr>
                            <w:color w:val="231F20"/>
                            <w:w w:val="90"/>
                            <w:sz w:val="12"/>
                          </w:rPr>
                          <w:t>Kingdom</w:t>
                        </w:r>
                        <w:r>
                          <w:rPr>
                            <w:color w:val="231F20"/>
                            <w:w w:val="90"/>
                            <w:position w:val="4"/>
                            <w:sz w:val="11"/>
                          </w:rPr>
                          <w:t>(a)</w:t>
                        </w:r>
                        <w:r>
                          <w:rPr>
                            <w:color w:val="231F20"/>
                            <w:spacing w:val="40"/>
                            <w:position w:val="4"/>
                            <w:sz w:val="11"/>
                          </w:rPr>
                          <w:t xml:space="preserve"> </w:t>
                        </w:r>
                        <w:r>
                          <w:rPr>
                            <w:color w:val="231F20"/>
                            <w:sz w:val="12"/>
                          </w:rPr>
                          <w:t>London</w:t>
                        </w:r>
                        <w:r>
                          <w:rPr>
                            <w:color w:val="231F20"/>
                            <w:spacing w:val="-6"/>
                            <w:sz w:val="12"/>
                          </w:rPr>
                          <w:t xml:space="preserve"> </w:t>
                        </w:r>
                        <w:r>
                          <w:rPr>
                            <w:color w:val="231F20"/>
                            <w:sz w:val="12"/>
                          </w:rPr>
                          <w:t>and</w:t>
                        </w:r>
                        <w:r>
                          <w:rPr>
                            <w:color w:val="231F20"/>
                            <w:spacing w:val="-6"/>
                            <w:sz w:val="12"/>
                          </w:rPr>
                          <w:t xml:space="preserve"> </w:t>
                        </w:r>
                        <w:r>
                          <w:rPr>
                            <w:color w:val="231F20"/>
                            <w:sz w:val="12"/>
                          </w:rPr>
                          <w:t>the</w:t>
                        </w:r>
                        <w:r>
                          <w:rPr>
                            <w:color w:val="231F20"/>
                            <w:spacing w:val="-6"/>
                            <w:sz w:val="12"/>
                          </w:rPr>
                          <w:t xml:space="preserve"> </w:t>
                        </w:r>
                        <w:r>
                          <w:rPr>
                            <w:color w:val="231F20"/>
                            <w:sz w:val="12"/>
                          </w:rPr>
                          <w:t>South</w:t>
                        </w:r>
                        <w:r>
                          <w:rPr>
                            <w:color w:val="231F20"/>
                            <w:spacing w:val="-6"/>
                            <w:sz w:val="12"/>
                          </w:rPr>
                          <w:t xml:space="preserve"> </w:t>
                        </w:r>
                        <w:r>
                          <w:rPr>
                            <w:color w:val="231F20"/>
                            <w:sz w:val="12"/>
                          </w:rPr>
                          <w:t>East</w:t>
                        </w:r>
                      </w:p>
                    </w:txbxContent>
                  </v:textbox>
                </v:shape>
                <w10:wrap anchorx="page"/>
              </v:group>
            </w:pict>
          </mc:Fallback>
        </mc:AlternateContent>
      </w:r>
      <w:r>
        <w:rPr>
          <w:color w:val="231F20"/>
          <w:w w:val="90"/>
          <w:sz w:val="12"/>
        </w:rPr>
        <w:t>£</w:t>
      </w:r>
      <w:r>
        <w:rPr>
          <w:color w:val="231F20"/>
          <w:spacing w:val="-7"/>
          <w:w w:val="90"/>
          <w:sz w:val="12"/>
        </w:rPr>
        <w:t xml:space="preserve"> </w:t>
      </w:r>
      <w:r>
        <w:rPr>
          <w:color w:val="231F20"/>
          <w:w w:val="90"/>
          <w:sz w:val="12"/>
        </w:rPr>
        <w:t>billions</w:t>
      </w:r>
      <w:r>
        <w:rPr>
          <w:color w:val="231F20"/>
          <w:spacing w:val="5"/>
          <w:sz w:val="12"/>
        </w:rPr>
        <w:t xml:space="preserve"> </w:t>
      </w:r>
      <w:r>
        <w:rPr>
          <w:color w:val="231F20"/>
          <w:spacing w:val="-5"/>
          <w:w w:val="90"/>
          <w:position w:val="-8"/>
          <w:sz w:val="12"/>
        </w:rPr>
        <w:t>80</w:t>
      </w:r>
    </w:p>
    <w:p w14:paraId="05EED7CA" w14:textId="77777777" w:rsidR="007423F2" w:rsidRDefault="007423F2">
      <w:pPr>
        <w:pStyle w:val="BodyText"/>
        <w:spacing w:before="70"/>
        <w:rPr>
          <w:sz w:val="12"/>
        </w:rPr>
      </w:pPr>
    </w:p>
    <w:p w14:paraId="36D92458" w14:textId="77777777" w:rsidR="007423F2" w:rsidRDefault="000B511B">
      <w:pPr>
        <w:spacing w:before="1"/>
        <w:ind w:right="408"/>
        <w:jc w:val="right"/>
        <w:rPr>
          <w:sz w:val="12"/>
        </w:rPr>
      </w:pPr>
      <w:r>
        <w:rPr>
          <w:color w:val="231F20"/>
          <w:spacing w:val="-5"/>
          <w:sz w:val="12"/>
        </w:rPr>
        <w:t>70</w:t>
      </w:r>
    </w:p>
    <w:p w14:paraId="43541424" w14:textId="77777777" w:rsidR="007423F2" w:rsidRDefault="007423F2">
      <w:pPr>
        <w:pStyle w:val="BodyText"/>
        <w:spacing w:before="74"/>
        <w:rPr>
          <w:sz w:val="12"/>
        </w:rPr>
      </w:pPr>
    </w:p>
    <w:p w14:paraId="0B95908F" w14:textId="77777777" w:rsidR="007423F2" w:rsidRDefault="000B511B">
      <w:pPr>
        <w:ind w:right="408"/>
        <w:jc w:val="right"/>
        <w:rPr>
          <w:sz w:val="12"/>
        </w:rPr>
      </w:pPr>
      <w:r>
        <w:rPr>
          <w:color w:val="231F20"/>
          <w:spacing w:val="-5"/>
          <w:w w:val="105"/>
          <w:sz w:val="12"/>
        </w:rPr>
        <w:t>60</w:t>
      </w:r>
    </w:p>
    <w:p w14:paraId="03D76B82" w14:textId="77777777" w:rsidR="007423F2" w:rsidRDefault="007423F2">
      <w:pPr>
        <w:pStyle w:val="BodyText"/>
        <w:spacing w:before="75"/>
        <w:rPr>
          <w:sz w:val="12"/>
        </w:rPr>
      </w:pPr>
    </w:p>
    <w:p w14:paraId="7A441E7C" w14:textId="77777777" w:rsidR="007423F2" w:rsidRDefault="000B511B">
      <w:pPr>
        <w:ind w:right="408"/>
        <w:jc w:val="right"/>
        <w:rPr>
          <w:sz w:val="12"/>
        </w:rPr>
      </w:pPr>
      <w:r>
        <w:rPr>
          <w:color w:val="231F20"/>
          <w:spacing w:val="-5"/>
          <w:sz w:val="12"/>
        </w:rPr>
        <w:t>50</w:t>
      </w:r>
    </w:p>
    <w:p w14:paraId="22526718" w14:textId="77777777" w:rsidR="007423F2" w:rsidRDefault="007423F2">
      <w:pPr>
        <w:pStyle w:val="BodyText"/>
        <w:spacing w:before="74"/>
        <w:rPr>
          <w:sz w:val="12"/>
        </w:rPr>
      </w:pPr>
    </w:p>
    <w:p w14:paraId="4E49DADC" w14:textId="77777777" w:rsidR="007423F2" w:rsidRDefault="000B511B">
      <w:pPr>
        <w:ind w:right="408"/>
        <w:jc w:val="right"/>
        <w:rPr>
          <w:sz w:val="12"/>
        </w:rPr>
      </w:pPr>
      <w:r>
        <w:rPr>
          <w:color w:val="231F20"/>
          <w:spacing w:val="-5"/>
          <w:w w:val="105"/>
          <w:sz w:val="12"/>
        </w:rPr>
        <w:t>40</w:t>
      </w:r>
    </w:p>
    <w:p w14:paraId="025E0D48" w14:textId="77777777" w:rsidR="007423F2" w:rsidRDefault="007423F2">
      <w:pPr>
        <w:pStyle w:val="BodyText"/>
        <w:spacing w:before="74"/>
        <w:rPr>
          <w:sz w:val="12"/>
        </w:rPr>
      </w:pPr>
    </w:p>
    <w:p w14:paraId="6D303116" w14:textId="77777777" w:rsidR="007423F2" w:rsidRDefault="000B511B">
      <w:pPr>
        <w:spacing w:before="1"/>
        <w:ind w:right="408"/>
        <w:jc w:val="right"/>
        <w:rPr>
          <w:sz w:val="12"/>
        </w:rPr>
      </w:pPr>
      <w:r>
        <w:rPr>
          <w:color w:val="231F20"/>
          <w:spacing w:val="-5"/>
          <w:w w:val="105"/>
          <w:sz w:val="12"/>
        </w:rPr>
        <w:t>30</w:t>
      </w:r>
    </w:p>
    <w:p w14:paraId="6CD80018" w14:textId="77777777" w:rsidR="007423F2" w:rsidRDefault="007423F2">
      <w:pPr>
        <w:pStyle w:val="BodyText"/>
        <w:spacing w:before="74"/>
        <w:rPr>
          <w:sz w:val="12"/>
        </w:rPr>
      </w:pPr>
    </w:p>
    <w:p w14:paraId="3588873D" w14:textId="77777777" w:rsidR="007423F2" w:rsidRDefault="000B511B">
      <w:pPr>
        <w:ind w:right="408"/>
        <w:jc w:val="right"/>
        <w:rPr>
          <w:sz w:val="12"/>
        </w:rPr>
      </w:pPr>
      <w:r>
        <w:rPr>
          <w:color w:val="231F20"/>
          <w:spacing w:val="-5"/>
          <w:sz w:val="12"/>
        </w:rPr>
        <w:t>20</w:t>
      </w:r>
    </w:p>
    <w:p w14:paraId="51B90600" w14:textId="77777777" w:rsidR="007423F2" w:rsidRDefault="007423F2">
      <w:pPr>
        <w:pStyle w:val="BodyText"/>
        <w:spacing w:before="75"/>
        <w:rPr>
          <w:sz w:val="12"/>
        </w:rPr>
      </w:pPr>
    </w:p>
    <w:p w14:paraId="42281BD8" w14:textId="77777777" w:rsidR="007423F2" w:rsidRDefault="000B511B">
      <w:pPr>
        <w:ind w:right="408"/>
        <w:jc w:val="right"/>
        <w:rPr>
          <w:sz w:val="12"/>
        </w:rPr>
      </w:pPr>
      <w:r>
        <w:rPr>
          <w:color w:val="231F20"/>
          <w:spacing w:val="-5"/>
          <w:sz w:val="12"/>
        </w:rPr>
        <w:t>10</w:t>
      </w:r>
    </w:p>
    <w:p w14:paraId="17C11240" w14:textId="77777777" w:rsidR="007423F2" w:rsidRDefault="007423F2">
      <w:pPr>
        <w:pStyle w:val="BodyText"/>
        <w:spacing w:before="74"/>
        <w:rPr>
          <w:sz w:val="12"/>
        </w:rPr>
      </w:pPr>
    </w:p>
    <w:p w14:paraId="64E5E07D" w14:textId="77777777" w:rsidR="007423F2" w:rsidRDefault="000B511B">
      <w:pPr>
        <w:spacing w:line="128" w:lineRule="exact"/>
        <w:ind w:right="408"/>
        <w:jc w:val="right"/>
        <w:rPr>
          <w:sz w:val="12"/>
        </w:rPr>
      </w:pPr>
      <w:r>
        <w:rPr>
          <w:color w:val="231F20"/>
          <w:spacing w:val="-10"/>
          <w:w w:val="105"/>
          <w:sz w:val="12"/>
        </w:rPr>
        <w:t>0</w:t>
      </w:r>
    </w:p>
    <w:p w14:paraId="61E200F0" w14:textId="77777777" w:rsidR="007423F2" w:rsidRDefault="000B511B">
      <w:pPr>
        <w:spacing w:line="158" w:lineRule="exact"/>
        <w:ind w:left="276"/>
        <w:rPr>
          <w:position w:val="4"/>
          <w:sz w:val="11"/>
        </w:rPr>
      </w:pPr>
      <w:r>
        <w:rPr>
          <w:color w:val="231F20"/>
          <w:sz w:val="12"/>
        </w:rPr>
        <w:t>2003</w:t>
      </w:r>
      <w:r>
        <w:rPr>
          <w:color w:val="231F20"/>
          <w:spacing w:val="32"/>
          <w:sz w:val="12"/>
        </w:rPr>
        <w:t xml:space="preserve"> </w:t>
      </w:r>
      <w:r>
        <w:rPr>
          <w:color w:val="231F20"/>
          <w:sz w:val="12"/>
        </w:rPr>
        <w:t>04</w:t>
      </w:r>
      <w:r>
        <w:rPr>
          <w:color w:val="231F20"/>
          <w:spacing w:val="42"/>
          <w:sz w:val="12"/>
        </w:rPr>
        <w:t xml:space="preserve">  </w:t>
      </w:r>
      <w:r>
        <w:rPr>
          <w:color w:val="231F20"/>
          <w:sz w:val="12"/>
        </w:rPr>
        <w:t>05</w:t>
      </w:r>
      <w:r>
        <w:rPr>
          <w:color w:val="231F20"/>
          <w:spacing w:val="77"/>
          <w:w w:val="150"/>
          <w:sz w:val="12"/>
        </w:rPr>
        <w:t xml:space="preserve"> </w:t>
      </w:r>
      <w:r>
        <w:rPr>
          <w:color w:val="231F20"/>
          <w:sz w:val="12"/>
        </w:rPr>
        <w:t>06</w:t>
      </w:r>
      <w:r>
        <w:rPr>
          <w:color w:val="231F20"/>
          <w:spacing w:val="35"/>
          <w:sz w:val="12"/>
        </w:rPr>
        <w:t xml:space="preserve">  </w:t>
      </w:r>
      <w:r>
        <w:rPr>
          <w:color w:val="231F20"/>
          <w:sz w:val="12"/>
        </w:rPr>
        <w:t>07</w:t>
      </w:r>
      <w:r>
        <w:rPr>
          <w:color w:val="231F20"/>
          <w:spacing w:val="39"/>
          <w:sz w:val="12"/>
        </w:rPr>
        <w:t xml:space="preserve">  </w:t>
      </w:r>
      <w:r>
        <w:rPr>
          <w:color w:val="231F20"/>
          <w:sz w:val="12"/>
        </w:rPr>
        <w:t>08</w:t>
      </w:r>
      <w:r>
        <w:rPr>
          <w:color w:val="231F20"/>
          <w:spacing w:val="42"/>
          <w:sz w:val="12"/>
        </w:rPr>
        <w:t xml:space="preserve">  </w:t>
      </w:r>
      <w:r>
        <w:rPr>
          <w:color w:val="231F20"/>
          <w:sz w:val="12"/>
        </w:rPr>
        <w:t>09</w:t>
      </w:r>
      <w:r>
        <w:rPr>
          <w:color w:val="231F20"/>
          <w:spacing w:val="75"/>
          <w:w w:val="150"/>
          <w:sz w:val="12"/>
        </w:rPr>
        <w:t xml:space="preserve"> </w:t>
      </w:r>
      <w:r>
        <w:rPr>
          <w:color w:val="231F20"/>
          <w:sz w:val="12"/>
        </w:rPr>
        <w:t>10</w:t>
      </w:r>
      <w:r>
        <w:rPr>
          <w:color w:val="231F20"/>
          <w:spacing w:val="49"/>
          <w:sz w:val="12"/>
        </w:rPr>
        <w:t xml:space="preserve">  </w:t>
      </w:r>
      <w:r>
        <w:rPr>
          <w:color w:val="231F20"/>
          <w:sz w:val="12"/>
        </w:rPr>
        <w:t>11</w:t>
      </w:r>
      <w:r>
        <w:rPr>
          <w:color w:val="231F20"/>
          <w:spacing w:val="52"/>
          <w:sz w:val="12"/>
        </w:rPr>
        <w:t xml:space="preserve">  </w:t>
      </w:r>
      <w:r>
        <w:rPr>
          <w:color w:val="231F20"/>
          <w:sz w:val="12"/>
        </w:rPr>
        <w:t>12</w:t>
      </w:r>
      <w:r>
        <w:rPr>
          <w:color w:val="231F20"/>
          <w:spacing w:val="45"/>
          <w:sz w:val="12"/>
        </w:rPr>
        <w:t xml:space="preserve">  </w:t>
      </w:r>
      <w:r>
        <w:rPr>
          <w:color w:val="231F20"/>
          <w:sz w:val="12"/>
        </w:rPr>
        <w:t>13</w:t>
      </w:r>
      <w:r>
        <w:rPr>
          <w:color w:val="231F20"/>
          <w:spacing w:val="63"/>
          <w:sz w:val="12"/>
        </w:rPr>
        <w:t xml:space="preserve"> </w:t>
      </w:r>
      <w:r>
        <w:rPr>
          <w:color w:val="231F20"/>
          <w:spacing w:val="-2"/>
          <w:sz w:val="12"/>
        </w:rPr>
        <w:t>14</w:t>
      </w:r>
      <w:r>
        <w:rPr>
          <w:color w:val="231F20"/>
          <w:spacing w:val="-2"/>
          <w:position w:val="4"/>
          <w:sz w:val="11"/>
        </w:rPr>
        <w:t>(b)</w:t>
      </w:r>
    </w:p>
    <w:p w14:paraId="364AD5BF" w14:textId="77777777" w:rsidR="007423F2" w:rsidRDefault="000B511B">
      <w:pPr>
        <w:spacing w:before="99"/>
        <w:ind w:left="85"/>
        <w:rPr>
          <w:sz w:val="11"/>
        </w:rPr>
      </w:pPr>
      <w:r>
        <w:rPr>
          <w:color w:val="000005"/>
          <w:w w:val="90"/>
          <w:sz w:val="11"/>
        </w:rPr>
        <w:t>Sources:</w:t>
      </w:r>
      <w:r>
        <w:rPr>
          <w:color w:val="000005"/>
          <w:spacing w:val="17"/>
          <w:sz w:val="11"/>
        </w:rPr>
        <w:t xml:space="preserve"> </w:t>
      </w:r>
      <w:r>
        <w:rPr>
          <w:color w:val="000005"/>
          <w:w w:val="90"/>
          <w:sz w:val="11"/>
        </w:rPr>
        <w:t>The</w:t>
      </w:r>
      <w:r>
        <w:rPr>
          <w:color w:val="000005"/>
          <w:spacing w:val="-4"/>
          <w:w w:val="90"/>
          <w:sz w:val="11"/>
        </w:rPr>
        <w:t xml:space="preserve"> </w:t>
      </w:r>
      <w:r>
        <w:rPr>
          <w:color w:val="000005"/>
          <w:w w:val="90"/>
          <w:sz w:val="11"/>
        </w:rPr>
        <w:t>Property</w:t>
      </w:r>
      <w:r>
        <w:rPr>
          <w:color w:val="000005"/>
          <w:spacing w:val="-4"/>
          <w:w w:val="90"/>
          <w:sz w:val="11"/>
        </w:rPr>
        <w:t xml:space="preserve"> </w:t>
      </w:r>
      <w:r>
        <w:rPr>
          <w:color w:val="000005"/>
          <w:w w:val="90"/>
          <w:sz w:val="11"/>
        </w:rPr>
        <w:t>Archive</w:t>
      </w:r>
      <w:r>
        <w:rPr>
          <w:color w:val="000005"/>
          <w:spacing w:val="-5"/>
          <w:w w:val="90"/>
          <w:sz w:val="11"/>
        </w:rPr>
        <w:t xml:space="preserve"> </w:t>
      </w:r>
      <w:r>
        <w:rPr>
          <w:color w:val="000005"/>
          <w:w w:val="90"/>
          <w:sz w:val="11"/>
        </w:rPr>
        <w:t>and</w:t>
      </w:r>
      <w:r>
        <w:rPr>
          <w:color w:val="000005"/>
          <w:spacing w:val="-4"/>
          <w:w w:val="90"/>
          <w:sz w:val="11"/>
        </w:rPr>
        <w:t xml:space="preserve"> </w:t>
      </w:r>
      <w:r>
        <w:rPr>
          <w:color w:val="000005"/>
          <w:w w:val="90"/>
          <w:sz w:val="11"/>
        </w:rPr>
        <w:t>Bank</w:t>
      </w:r>
      <w:r>
        <w:rPr>
          <w:color w:val="000005"/>
          <w:spacing w:val="-4"/>
          <w:w w:val="90"/>
          <w:sz w:val="11"/>
        </w:rPr>
        <w:t xml:space="preserve"> </w:t>
      </w:r>
      <w:r>
        <w:rPr>
          <w:color w:val="000005"/>
          <w:spacing w:val="-2"/>
          <w:w w:val="90"/>
          <w:sz w:val="11"/>
        </w:rPr>
        <w:t>calculations.</w:t>
      </w:r>
    </w:p>
    <w:p w14:paraId="6FF6E311" w14:textId="77777777" w:rsidR="007423F2" w:rsidRDefault="007423F2">
      <w:pPr>
        <w:pStyle w:val="BodyText"/>
        <w:spacing w:before="5"/>
        <w:rPr>
          <w:sz w:val="11"/>
        </w:rPr>
      </w:pPr>
    </w:p>
    <w:p w14:paraId="6D71E57B" w14:textId="77777777" w:rsidR="007423F2" w:rsidRDefault="000B511B">
      <w:pPr>
        <w:pStyle w:val="ListParagraph"/>
        <w:numPr>
          <w:ilvl w:val="0"/>
          <w:numId w:val="50"/>
        </w:numPr>
        <w:tabs>
          <w:tab w:val="left" w:pos="253"/>
          <w:tab w:val="left" w:pos="255"/>
        </w:tabs>
        <w:spacing w:line="244" w:lineRule="auto"/>
        <w:ind w:right="38"/>
        <w:rPr>
          <w:sz w:val="11"/>
        </w:rPr>
      </w:pPr>
      <w:r>
        <w:rPr>
          <w:color w:val="000005"/>
          <w:w w:val="90"/>
          <w:sz w:val="11"/>
        </w:rPr>
        <w:t>Rest</w:t>
      </w:r>
      <w:r>
        <w:rPr>
          <w:color w:val="000005"/>
          <w:spacing w:val="-3"/>
          <w:w w:val="90"/>
          <w:sz w:val="11"/>
        </w:rPr>
        <w:t xml:space="preserve"> </w:t>
      </w:r>
      <w:r>
        <w:rPr>
          <w:color w:val="000005"/>
          <w:w w:val="90"/>
          <w:sz w:val="11"/>
        </w:rPr>
        <w:t>of</w:t>
      </w:r>
      <w:r>
        <w:rPr>
          <w:color w:val="000005"/>
          <w:spacing w:val="-3"/>
          <w:w w:val="90"/>
          <w:sz w:val="11"/>
        </w:rPr>
        <w:t xml:space="preserve"> </w:t>
      </w:r>
      <w:r>
        <w:rPr>
          <w:color w:val="000005"/>
          <w:w w:val="90"/>
          <w:sz w:val="11"/>
        </w:rPr>
        <w:t>the</w:t>
      </w:r>
      <w:r>
        <w:rPr>
          <w:color w:val="000005"/>
          <w:spacing w:val="-3"/>
          <w:w w:val="90"/>
          <w:sz w:val="11"/>
        </w:rPr>
        <w:t xml:space="preserve"> </w:t>
      </w:r>
      <w:r>
        <w:rPr>
          <w:color w:val="000005"/>
          <w:w w:val="90"/>
          <w:sz w:val="11"/>
        </w:rPr>
        <w:t>United</w:t>
      </w:r>
      <w:r>
        <w:rPr>
          <w:color w:val="000005"/>
          <w:spacing w:val="-3"/>
          <w:w w:val="90"/>
          <w:sz w:val="11"/>
        </w:rPr>
        <w:t xml:space="preserve"> </w:t>
      </w:r>
      <w:r>
        <w:rPr>
          <w:color w:val="000005"/>
          <w:w w:val="90"/>
          <w:sz w:val="11"/>
        </w:rPr>
        <w:t>Kingdom</w:t>
      </w:r>
      <w:r>
        <w:rPr>
          <w:color w:val="000005"/>
          <w:spacing w:val="-3"/>
          <w:w w:val="90"/>
          <w:sz w:val="11"/>
        </w:rPr>
        <w:t xml:space="preserve"> </w:t>
      </w:r>
      <w:r>
        <w:rPr>
          <w:color w:val="000005"/>
          <w:w w:val="90"/>
          <w:sz w:val="11"/>
        </w:rPr>
        <w:t>includes</w:t>
      </w:r>
      <w:r>
        <w:rPr>
          <w:color w:val="000005"/>
          <w:spacing w:val="-3"/>
          <w:w w:val="90"/>
          <w:sz w:val="11"/>
        </w:rPr>
        <w:t xml:space="preserve"> </w:t>
      </w:r>
      <w:r>
        <w:rPr>
          <w:color w:val="000005"/>
          <w:w w:val="90"/>
          <w:sz w:val="11"/>
        </w:rPr>
        <w:t>UK-wide</w:t>
      </w:r>
      <w:r>
        <w:rPr>
          <w:color w:val="000005"/>
          <w:spacing w:val="-3"/>
          <w:w w:val="90"/>
          <w:sz w:val="11"/>
        </w:rPr>
        <w:t xml:space="preserve"> </w:t>
      </w:r>
      <w:r>
        <w:rPr>
          <w:color w:val="000005"/>
          <w:w w:val="90"/>
          <w:sz w:val="11"/>
        </w:rPr>
        <w:t>portfolios</w:t>
      </w:r>
      <w:r>
        <w:rPr>
          <w:color w:val="000005"/>
          <w:spacing w:val="-3"/>
          <w:w w:val="90"/>
          <w:sz w:val="11"/>
        </w:rPr>
        <w:t xml:space="preserve"> </w:t>
      </w:r>
      <w:r>
        <w:rPr>
          <w:color w:val="000005"/>
          <w:w w:val="90"/>
          <w:sz w:val="11"/>
        </w:rPr>
        <w:t>where</w:t>
      </w:r>
      <w:r>
        <w:rPr>
          <w:color w:val="000005"/>
          <w:spacing w:val="-3"/>
          <w:w w:val="90"/>
          <w:sz w:val="11"/>
        </w:rPr>
        <w:t xml:space="preserve"> </w:t>
      </w:r>
      <w:r>
        <w:rPr>
          <w:color w:val="000005"/>
          <w:w w:val="90"/>
          <w:sz w:val="11"/>
        </w:rPr>
        <w:t>the</w:t>
      </w:r>
      <w:r>
        <w:rPr>
          <w:color w:val="000005"/>
          <w:spacing w:val="-3"/>
          <w:w w:val="90"/>
          <w:sz w:val="11"/>
        </w:rPr>
        <w:t xml:space="preserve"> </w:t>
      </w:r>
      <w:r>
        <w:rPr>
          <w:color w:val="000005"/>
          <w:w w:val="90"/>
          <w:sz w:val="11"/>
        </w:rPr>
        <w:t>regions</w:t>
      </w:r>
      <w:r>
        <w:rPr>
          <w:color w:val="000005"/>
          <w:spacing w:val="-3"/>
          <w:w w:val="90"/>
          <w:sz w:val="11"/>
        </w:rPr>
        <w:t xml:space="preserve"> </w:t>
      </w:r>
      <w:r>
        <w:rPr>
          <w:color w:val="000005"/>
          <w:w w:val="90"/>
          <w:sz w:val="11"/>
        </w:rPr>
        <w:t>of</w:t>
      </w:r>
      <w:r>
        <w:rPr>
          <w:color w:val="000005"/>
          <w:spacing w:val="-3"/>
          <w:w w:val="90"/>
          <w:sz w:val="11"/>
        </w:rPr>
        <w:t xml:space="preserve"> </w:t>
      </w:r>
      <w:r>
        <w:rPr>
          <w:color w:val="000005"/>
          <w:w w:val="90"/>
          <w:sz w:val="11"/>
        </w:rPr>
        <w:t>the</w:t>
      </w:r>
      <w:r>
        <w:rPr>
          <w:color w:val="000005"/>
          <w:spacing w:val="-3"/>
          <w:w w:val="90"/>
          <w:sz w:val="11"/>
        </w:rPr>
        <w:t xml:space="preserve"> </w:t>
      </w:r>
      <w:r>
        <w:rPr>
          <w:color w:val="000005"/>
          <w:w w:val="90"/>
          <w:sz w:val="11"/>
        </w:rPr>
        <w:t>properties</w:t>
      </w:r>
      <w:r>
        <w:rPr>
          <w:color w:val="000005"/>
          <w:spacing w:val="40"/>
          <w:sz w:val="11"/>
        </w:rPr>
        <w:t xml:space="preserve"> </w:t>
      </w:r>
      <w:r>
        <w:rPr>
          <w:color w:val="000005"/>
          <w:sz w:val="11"/>
        </w:rPr>
        <w:t>are</w:t>
      </w:r>
      <w:r>
        <w:rPr>
          <w:color w:val="000005"/>
          <w:spacing w:val="-3"/>
          <w:sz w:val="11"/>
        </w:rPr>
        <w:t xml:space="preserve"> </w:t>
      </w:r>
      <w:r>
        <w:rPr>
          <w:color w:val="000005"/>
          <w:sz w:val="11"/>
        </w:rPr>
        <w:t>not</w:t>
      </w:r>
      <w:r>
        <w:rPr>
          <w:color w:val="000005"/>
          <w:spacing w:val="-3"/>
          <w:sz w:val="11"/>
        </w:rPr>
        <w:t xml:space="preserve"> </w:t>
      </w:r>
      <w:r>
        <w:rPr>
          <w:color w:val="000005"/>
          <w:sz w:val="11"/>
        </w:rPr>
        <w:t>known.</w:t>
      </w:r>
    </w:p>
    <w:p w14:paraId="457D8583" w14:textId="77777777" w:rsidR="007423F2" w:rsidRDefault="000B511B">
      <w:pPr>
        <w:pStyle w:val="ListParagraph"/>
        <w:numPr>
          <w:ilvl w:val="0"/>
          <w:numId w:val="50"/>
        </w:numPr>
        <w:tabs>
          <w:tab w:val="left" w:pos="254"/>
        </w:tabs>
        <w:spacing w:line="127" w:lineRule="exact"/>
        <w:ind w:left="254" w:hanging="169"/>
        <w:rPr>
          <w:sz w:val="11"/>
        </w:rPr>
      </w:pPr>
      <w:r>
        <w:rPr>
          <w:color w:val="000005"/>
          <w:w w:val="90"/>
          <w:sz w:val="11"/>
        </w:rPr>
        <w:t>Data</w:t>
      </w:r>
      <w:r>
        <w:rPr>
          <w:color w:val="000005"/>
          <w:spacing w:val="-3"/>
          <w:sz w:val="11"/>
        </w:rPr>
        <w:t xml:space="preserve"> </w:t>
      </w:r>
      <w:r>
        <w:rPr>
          <w:color w:val="000005"/>
          <w:w w:val="90"/>
          <w:sz w:val="11"/>
        </w:rPr>
        <w:t>for</w:t>
      </w:r>
      <w:r>
        <w:rPr>
          <w:color w:val="000005"/>
          <w:spacing w:val="-3"/>
          <w:sz w:val="11"/>
        </w:rPr>
        <w:t xml:space="preserve"> </w:t>
      </w:r>
      <w:r>
        <w:rPr>
          <w:color w:val="000005"/>
          <w:w w:val="90"/>
          <w:sz w:val="11"/>
        </w:rPr>
        <w:t>2014</w:t>
      </w:r>
      <w:r>
        <w:rPr>
          <w:color w:val="000005"/>
          <w:spacing w:val="-3"/>
          <w:sz w:val="11"/>
        </w:rPr>
        <w:t xml:space="preserve"> </w:t>
      </w:r>
      <w:r>
        <w:rPr>
          <w:color w:val="000005"/>
          <w:w w:val="90"/>
          <w:sz w:val="11"/>
        </w:rPr>
        <w:t>are</w:t>
      </w:r>
      <w:r>
        <w:rPr>
          <w:color w:val="000005"/>
          <w:spacing w:val="-3"/>
          <w:sz w:val="11"/>
        </w:rPr>
        <w:t xml:space="preserve"> </w:t>
      </w:r>
      <w:r>
        <w:rPr>
          <w:color w:val="000005"/>
          <w:w w:val="90"/>
          <w:sz w:val="11"/>
        </w:rPr>
        <w:t>for</w:t>
      </w:r>
      <w:r>
        <w:rPr>
          <w:color w:val="000005"/>
          <w:spacing w:val="-3"/>
          <w:sz w:val="11"/>
        </w:rPr>
        <w:t xml:space="preserve"> </w:t>
      </w:r>
      <w:r>
        <w:rPr>
          <w:color w:val="000005"/>
          <w:w w:val="90"/>
          <w:sz w:val="11"/>
        </w:rPr>
        <w:t>the</w:t>
      </w:r>
      <w:r>
        <w:rPr>
          <w:color w:val="000005"/>
          <w:spacing w:val="-3"/>
          <w:sz w:val="11"/>
        </w:rPr>
        <w:t xml:space="preserve"> </w:t>
      </w:r>
      <w:r>
        <w:rPr>
          <w:color w:val="000005"/>
          <w:w w:val="90"/>
          <w:sz w:val="11"/>
        </w:rPr>
        <w:t>twelve</w:t>
      </w:r>
      <w:r>
        <w:rPr>
          <w:color w:val="000005"/>
          <w:spacing w:val="-3"/>
          <w:sz w:val="11"/>
        </w:rPr>
        <w:t xml:space="preserve"> </w:t>
      </w:r>
      <w:r>
        <w:rPr>
          <w:color w:val="000005"/>
          <w:w w:val="90"/>
          <w:sz w:val="11"/>
        </w:rPr>
        <w:t>months</w:t>
      </w:r>
      <w:r>
        <w:rPr>
          <w:color w:val="000005"/>
          <w:spacing w:val="-3"/>
          <w:sz w:val="11"/>
        </w:rPr>
        <w:t xml:space="preserve"> </w:t>
      </w:r>
      <w:r>
        <w:rPr>
          <w:color w:val="000005"/>
          <w:w w:val="90"/>
          <w:sz w:val="11"/>
        </w:rPr>
        <w:t>to</w:t>
      </w:r>
      <w:r>
        <w:rPr>
          <w:color w:val="000005"/>
          <w:spacing w:val="-3"/>
          <w:sz w:val="11"/>
        </w:rPr>
        <w:t xml:space="preserve"> </w:t>
      </w:r>
      <w:r>
        <w:rPr>
          <w:color w:val="000005"/>
          <w:w w:val="90"/>
          <w:sz w:val="11"/>
        </w:rPr>
        <w:t>October</w:t>
      </w:r>
      <w:r>
        <w:rPr>
          <w:color w:val="000005"/>
          <w:spacing w:val="-3"/>
          <w:sz w:val="11"/>
        </w:rPr>
        <w:t xml:space="preserve"> </w:t>
      </w:r>
      <w:r>
        <w:rPr>
          <w:color w:val="000005"/>
          <w:spacing w:val="-2"/>
          <w:w w:val="90"/>
          <w:sz w:val="11"/>
        </w:rPr>
        <w:t>2014.</w:t>
      </w:r>
    </w:p>
    <w:p w14:paraId="7B77C6BB" w14:textId="77777777" w:rsidR="007423F2" w:rsidRDefault="007423F2">
      <w:pPr>
        <w:pStyle w:val="BodyText"/>
        <w:rPr>
          <w:sz w:val="7"/>
        </w:rPr>
      </w:pPr>
    </w:p>
    <w:p w14:paraId="3D0FF376" w14:textId="77777777" w:rsidR="007423F2" w:rsidRDefault="000B511B">
      <w:pPr>
        <w:pStyle w:val="BodyText"/>
        <w:spacing w:line="20" w:lineRule="exact"/>
        <w:ind w:left="85" w:right="-87"/>
        <w:rPr>
          <w:sz w:val="2"/>
        </w:rPr>
      </w:pPr>
      <w:r>
        <w:rPr>
          <w:noProof/>
          <w:sz w:val="2"/>
        </w:rPr>
        <mc:AlternateContent>
          <mc:Choice Requires="wpg">
            <w:drawing>
              <wp:inline distT="0" distB="0" distL="0" distR="0" wp14:anchorId="571CE3A9" wp14:editId="0A56A669">
                <wp:extent cx="2736215" cy="8890"/>
                <wp:effectExtent l="9525" t="0" r="0" b="635"/>
                <wp:docPr id="616" name="Group 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617" name="Graphic 617"/>
                        <wps:cNvSpPr/>
                        <wps:spPr>
                          <a:xfrm>
                            <a:off x="0" y="4444"/>
                            <a:ext cx="2736215" cy="1270"/>
                          </a:xfrm>
                          <a:custGeom>
                            <a:avLst/>
                            <a:gdLst/>
                            <a:ahLst/>
                            <a:cxnLst/>
                            <a:rect l="l" t="t" r="r" b="b"/>
                            <a:pathLst>
                              <a:path w="2736215">
                                <a:moveTo>
                                  <a:pt x="0" y="0"/>
                                </a:moveTo>
                                <a:lnTo>
                                  <a:pt x="2736010"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33974861" id="Group 616"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">
                <v:shape id="Graphic 617"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" path="m,l2736010,e" filled="f" strokecolor="#682c61" strokeweight=".7pt">
                  <v:path arrowok="t"/>
                </v:shape>
                <w10:anchorlock/>
              </v:group>
            </w:pict>
          </mc:Fallback>
        </mc:AlternateContent>
      </w:r>
    </w:p>
    <w:p w14:paraId="27FBD5B4" w14:textId="77777777" w:rsidR="007423F2" w:rsidRDefault="000B511B">
      <w:pPr>
        <w:spacing w:before="73" w:line="259" w:lineRule="auto"/>
        <w:ind w:left="85"/>
        <w:rPr>
          <w:sz w:val="18"/>
        </w:rPr>
      </w:pPr>
      <w:r>
        <w:rPr>
          <w:b/>
          <w:color w:val="682C61"/>
          <w:spacing w:val="-6"/>
          <w:sz w:val="18"/>
        </w:rPr>
        <w:t>Chart</w:t>
      </w:r>
      <w:r>
        <w:rPr>
          <w:b/>
          <w:color w:val="682C61"/>
          <w:spacing w:val="-14"/>
          <w:sz w:val="18"/>
        </w:rPr>
        <w:t xml:space="preserve"> </w:t>
      </w:r>
      <w:r>
        <w:rPr>
          <w:b/>
          <w:color w:val="682C61"/>
          <w:spacing w:val="-6"/>
          <w:sz w:val="18"/>
        </w:rPr>
        <w:t>2.22</w:t>
      </w:r>
      <w:r>
        <w:rPr>
          <w:b/>
          <w:color w:val="682C61"/>
          <w:spacing w:val="30"/>
          <w:sz w:val="18"/>
        </w:rPr>
        <w:t xml:space="preserve"> </w:t>
      </w:r>
      <w:r>
        <w:rPr>
          <w:color w:val="682C61"/>
          <w:spacing w:val="-6"/>
          <w:sz w:val="18"/>
        </w:rPr>
        <w:t>The</w:t>
      </w:r>
      <w:r>
        <w:rPr>
          <w:color w:val="682C61"/>
          <w:spacing w:val="-12"/>
          <w:sz w:val="18"/>
        </w:rPr>
        <w:t xml:space="preserve"> </w:t>
      </w:r>
      <w:r>
        <w:rPr>
          <w:color w:val="682C61"/>
          <w:spacing w:val="-6"/>
          <w:sz w:val="18"/>
        </w:rPr>
        <w:t>proportion</w:t>
      </w:r>
      <w:r>
        <w:rPr>
          <w:color w:val="682C61"/>
          <w:spacing w:val="-12"/>
          <w:sz w:val="18"/>
        </w:rPr>
        <w:t xml:space="preserve"> </w:t>
      </w:r>
      <w:r>
        <w:rPr>
          <w:color w:val="682C61"/>
          <w:spacing w:val="-6"/>
          <w:sz w:val="18"/>
        </w:rPr>
        <w:t>of</w:t>
      </w:r>
      <w:r>
        <w:rPr>
          <w:color w:val="682C61"/>
          <w:spacing w:val="-12"/>
          <w:sz w:val="18"/>
        </w:rPr>
        <w:t xml:space="preserve"> </w:t>
      </w:r>
      <w:r>
        <w:rPr>
          <w:color w:val="682C61"/>
          <w:spacing w:val="-6"/>
          <w:sz w:val="18"/>
        </w:rPr>
        <w:t>commercial</w:t>
      </w:r>
      <w:r>
        <w:rPr>
          <w:color w:val="682C61"/>
          <w:spacing w:val="-12"/>
          <w:sz w:val="18"/>
        </w:rPr>
        <w:t xml:space="preserve"> </w:t>
      </w:r>
      <w:r>
        <w:rPr>
          <w:color w:val="682C61"/>
          <w:spacing w:val="-6"/>
          <w:sz w:val="18"/>
        </w:rPr>
        <w:t xml:space="preserve">property </w:t>
      </w:r>
      <w:r>
        <w:rPr>
          <w:color w:val="682C61"/>
          <w:sz w:val="18"/>
        </w:rPr>
        <w:t>transactions</w:t>
      </w:r>
      <w:r>
        <w:rPr>
          <w:color w:val="682C61"/>
          <w:spacing w:val="-9"/>
          <w:sz w:val="18"/>
        </w:rPr>
        <w:t xml:space="preserve"> </w:t>
      </w:r>
      <w:r>
        <w:rPr>
          <w:color w:val="682C61"/>
          <w:sz w:val="18"/>
        </w:rPr>
        <w:t>at</w:t>
      </w:r>
      <w:r>
        <w:rPr>
          <w:color w:val="682C61"/>
          <w:spacing w:val="-9"/>
          <w:sz w:val="18"/>
        </w:rPr>
        <w:t xml:space="preserve"> </w:t>
      </w:r>
      <w:r>
        <w:rPr>
          <w:color w:val="682C61"/>
          <w:sz w:val="18"/>
        </w:rPr>
        <w:t>low</w:t>
      </w:r>
      <w:r>
        <w:rPr>
          <w:color w:val="682C61"/>
          <w:spacing w:val="-9"/>
          <w:sz w:val="18"/>
        </w:rPr>
        <w:t xml:space="preserve"> </w:t>
      </w:r>
      <w:r>
        <w:rPr>
          <w:color w:val="682C61"/>
          <w:sz w:val="18"/>
        </w:rPr>
        <w:t>yields</w:t>
      </w:r>
      <w:r>
        <w:rPr>
          <w:color w:val="682C61"/>
          <w:spacing w:val="-9"/>
          <w:sz w:val="18"/>
        </w:rPr>
        <w:t xml:space="preserve"> </w:t>
      </w:r>
      <w:r>
        <w:rPr>
          <w:color w:val="682C61"/>
          <w:sz w:val="18"/>
        </w:rPr>
        <w:t>has</w:t>
      </w:r>
      <w:r>
        <w:rPr>
          <w:color w:val="682C61"/>
          <w:spacing w:val="-9"/>
          <w:sz w:val="18"/>
        </w:rPr>
        <w:t xml:space="preserve"> </w:t>
      </w:r>
      <w:r>
        <w:rPr>
          <w:color w:val="682C61"/>
          <w:sz w:val="18"/>
        </w:rPr>
        <w:t>risen</w:t>
      </w:r>
    </w:p>
    <w:p w14:paraId="03421A15" w14:textId="77777777" w:rsidR="007423F2" w:rsidRDefault="000B511B">
      <w:pPr>
        <w:spacing w:before="3" w:line="268" w:lineRule="auto"/>
        <w:ind w:left="85"/>
        <w:rPr>
          <w:position w:val="4"/>
          <w:sz w:val="12"/>
        </w:rPr>
      </w:pPr>
      <w:r>
        <w:rPr>
          <w:color w:val="000005"/>
          <w:w w:val="90"/>
          <w:sz w:val="16"/>
        </w:rPr>
        <w:t>The</w:t>
      </w:r>
      <w:r>
        <w:rPr>
          <w:color w:val="000005"/>
          <w:spacing w:val="-5"/>
          <w:w w:val="90"/>
          <w:sz w:val="16"/>
        </w:rPr>
        <w:t xml:space="preserve"> </w:t>
      </w:r>
      <w:r>
        <w:rPr>
          <w:color w:val="000005"/>
          <w:w w:val="90"/>
          <w:sz w:val="16"/>
        </w:rPr>
        <w:t>proportion</w:t>
      </w:r>
      <w:r>
        <w:rPr>
          <w:color w:val="000005"/>
          <w:spacing w:val="-5"/>
          <w:w w:val="90"/>
          <w:sz w:val="16"/>
        </w:rPr>
        <w:t xml:space="preserve"> </w:t>
      </w:r>
      <w:r>
        <w:rPr>
          <w:color w:val="000005"/>
          <w:w w:val="90"/>
          <w:sz w:val="16"/>
        </w:rPr>
        <w:t>of</w:t>
      </w:r>
      <w:r>
        <w:rPr>
          <w:color w:val="000005"/>
          <w:spacing w:val="-5"/>
          <w:w w:val="90"/>
          <w:sz w:val="16"/>
        </w:rPr>
        <w:t xml:space="preserve"> </w:t>
      </w:r>
      <w:r>
        <w:rPr>
          <w:color w:val="000005"/>
          <w:w w:val="90"/>
          <w:sz w:val="16"/>
        </w:rPr>
        <w:t>commercial</w:t>
      </w:r>
      <w:r>
        <w:rPr>
          <w:color w:val="000005"/>
          <w:spacing w:val="-5"/>
          <w:w w:val="90"/>
          <w:sz w:val="16"/>
        </w:rPr>
        <w:t xml:space="preserve"> </w:t>
      </w:r>
      <w:r>
        <w:rPr>
          <w:color w:val="000005"/>
          <w:w w:val="90"/>
          <w:sz w:val="16"/>
        </w:rPr>
        <w:t>real</w:t>
      </w:r>
      <w:r>
        <w:rPr>
          <w:color w:val="000005"/>
          <w:spacing w:val="-5"/>
          <w:w w:val="90"/>
          <w:sz w:val="16"/>
        </w:rPr>
        <w:t xml:space="preserve"> </w:t>
      </w:r>
      <w:r>
        <w:rPr>
          <w:color w:val="000005"/>
          <w:w w:val="90"/>
          <w:sz w:val="16"/>
        </w:rPr>
        <w:t>estate</w:t>
      </w:r>
      <w:r>
        <w:rPr>
          <w:color w:val="000005"/>
          <w:spacing w:val="-5"/>
          <w:w w:val="90"/>
          <w:sz w:val="16"/>
        </w:rPr>
        <w:t xml:space="preserve"> </w:t>
      </w:r>
      <w:r>
        <w:rPr>
          <w:color w:val="000005"/>
          <w:w w:val="90"/>
          <w:sz w:val="16"/>
        </w:rPr>
        <w:t>transactions</w:t>
      </w:r>
      <w:r>
        <w:rPr>
          <w:color w:val="000005"/>
          <w:spacing w:val="-5"/>
          <w:w w:val="90"/>
          <w:sz w:val="16"/>
        </w:rPr>
        <w:t xml:space="preserve"> </w:t>
      </w:r>
      <w:r>
        <w:rPr>
          <w:color w:val="000005"/>
          <w:w w:val="90"/>
          <w:sz w:val="16"/>
        </w:rPr>
        <w:t>in</w:t>
      </w:r>
      <w:r>
        <w:rPr>
          <w:color w:val="000005"/>
          <w:spacing w:val="-5"/>
          <w:w w:val="90"/>
          <w:sz w:val="16"/>
        </w:rPr>
        <w:t xml:space="preserve"> </w:t>
      </w:r>
      <w:r>
        <w:rPr>
          <w:color w:val="000005"/>
          <w:w w:val="90"/>
          <w:sz w:val="16"/>
        </w:rPr>
        <w:t xml:space="preserve">London </w:t>
      </w:r>
      <w:r>
        <w:rPr>
          <w:color w:val="000005"/>
          <w:sz w:val="16"/>
        </w:rPr>
        <w:t>with yields below 5%</w:t>
      </w:r>
      <w:r>
        <w:rPr>
          <w:color w:val="000005"/>
          <w:position w:val="4"/>
          <w:sz w:val="12"/>
        </w:rPr>
        <w:t>(a)</w:t>
      </w:r>
    </w:p>
    <w:p w14:paraId="19EF5A3E" w14:textId="77777777" w:rsidR="007423F2" w:rsidRDefault="000B511B">
      <w:pPr>
        <w:spacing w:before="15" w:line="97" w:lineRule="exact"/>
        <w:ind w:left="3380"/>
        <w:rPr>
          <w:sz w:val="12"/>
        </w:rPr>
      </w:pPr>
      <w:r>
        <w:rPr>
          <w:noProof/>
          <w:sz w:val="12"/>
        </w:rPr>
        <mc:AlternateContent>
          <mc:Choice Requires="wpg">
            <w:drawing>
              <wp:anchor distT="0" distB="0" distL="0" distR="0" simplePos="0" relativeHeight="15777792" behindDoc="0" locked="0" layoutInCell="1" allowOverlap="1" wp14:anchorId="393ACD95" wp14:editId="1FED92E4">
                <wp:simplePos x="0" y="0"/>
                <wp:positionH relativeFrom="page">
                  <wp:posOffset>504000</wp:posOffset>
                </wp:positionH>
                <wp:positionV relativeFrom="paragraph">
                  <wp:posOffset>119219</wp:posOffset>
                </wp:positionV>
                <wp:extent cx="2341245" cy="1801495"/>
                <wp:effectExtent l="0" t="0" r="0" b="0"/>
                <wp:wrapNone/>
                <wp:docPr id="618" name="Group 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619" name="Graphic 619"/>
                        <wps:cNvSpPr/>
                        <wps:spPr>
                          <a:xfrm>
                            <a:off x="182345" y="1353244"/>
                            <a:ext cx="1981200" cy="447675"/>
                          </a:xfrm>
                          <a:custGeom>
                            <a:avLst/>
                            <a:gdLst/>
                            <a:ahLst/>
                            <a:cxnLst/>
                            <a:rect l="l" t="t" r="r" b="b"/>
                            <a:pathLst>
                              <a:path w="1981200" h="447675">
                                <a:moveTo>
                                  <a:pt x="92837" y="217538"/>
                                </a:moveTo>
                                <a:lnTo>
                                  <a:pt x="0" y="217538"/>
                                </a:lnTo>
                                <a:lnTo>
                                  <a:pt x="0" y="447154"/>
                                </a:lnTo>
                                <a:lnTo>
                                  <a:pt x="92837" y="447154"/>
                                </a:lnTo>
                                <a:lnTo>
                                  <a:pt x="92837" y="217538"/>
                                </a:lnTo>
                                <a:close/>
                              </a:path>
                              <a:path w="1981200" h="447675">
                                <a:moveTo>
                                  <a:pt x="330098" y="0"/>
                                </a:moveTo>
                                <a:lnTo>
                                  <a:pt x="237261" y="0"/>
                                </a:lnTo>
                                <a:lnTo>
                                  <a:pt x="237261" y="447154"/>
                                </a:lnTo>
                                <a:lnTo>
                                  <a:pt x="330098" y="447154"/>
                                </a:lnTo>
                                <a:lnTo>
                                  <a:pt x="330098" y="0"/>
                                </a:lnTo>
                                <a:close/>
                              </a:path>
                              <a:path w="1981200" h="447675">
                                <a:moveTo>
                                  <a:pt x="567372" y="350456"/>
                                </a:moveTo>
                                <a:lnTo>
                                  <a:pt x="474522" y="350456"/>
                                </a:lnTo>
                                <a:lnTo>
                                  <a:pt x="474522" y="447154"/>
                                </a:lnTo>
                                <a:lnTo>
                                  <a:pt x="567372" y="447154"/>
                                </a:lnTo>
                                <a:lnTo>
                                  <a:pt x="567372" y="350456"/>
                                </a:lnTo>
                                <a:close/>
                              </a:path>
                              <a:path w="1981200" h="447675">
                                <a:moveTo>
                                  <a:pt x="804633" y="435051"/>
                                </a:moveTo>
                                <a:lnTo>
                                  <a:pt x="701471" y="435051"/>
                                </a:lnTo>
                                <a:lnTo>
                                  <a:pt x="701471" y="447154"/>
                                </a:lnTo>
                                <a:lnTo>
                                  <a:pt x="804633" y="447154"/>
                                </a:lnTo>
                                <a:lnTo>
                                  <a:pt x="804633" y="435051"/>
                                </a:lnTo>
                                <a:close/>
                              </a:path>
                              <a:path w="1981200" h="447675">
                                <a:moveTo>
                                  <a:pt x="1041895" y="277952"/>
                                </a:moveTo>
                                <a:lnTo>
                                  <a:pt x="938733" y="277952"/>
                                </a:lnTo>
                                <a:lnTo>
                                  <a:pt x="938733" y="447154"/>
                                </a:lnTo>
                                <a:lnTo>
                                  <a:pt x="1041895" y="447154"/>
                                </a:lnTo>
                                <a:lnTo>
                                  <a:pt x="1041895" y="277952"/>
                                </a:lnTo>
                                <a:close/>
                              </a:path>
                              <a:path w="1981200" h="447675">
                                <a:moveTo>
                                  <a:pt x="1268844" y="205447"/>
                                </a:moveTo>
                                <a:lnTo>
                                  <a:pt x="1176007" y="205447"/>
                                </a:lnTo>
                                <a:lnTo>
                                  <a:pt x="1176007" y="447154"/>
                                </a:lnTo>
                                <a:lnTo>
                                  <a:pt x="1268844" y="447154"/>
                                </a:lnTo>
                                <a:lnTo>
                                  <a:pt x="1268844" y="205447"/>
                                </a:lnTo>
                                <a:close/>
                              </a:path>
                              <a:path w="1981200" h="447675">
                                <a:moveTo>
                                  <a:pt x="1506118" y="265861"/>
                                </a:moveTo>
                                <a:lnTo>
                                  <a:pt x="1413281" y="265861"/>
                                </a:lnTo>
                                <a:lnTo>
                                  <a:pt x="1413281" y="447154"/>
                                </a:lnTo>
                                <a:lnTo>
                                  <a:pt x="1506118" y="447154"/>
                                </a:lnTo>
                                <a:lnTo>
                                  <a:pt x="1506118" y="265861"/>
                                </a:lnTo>
                                <a:close/>
                              </a:path>
                              <a:path w="1981200" h="447675">
                                <a:moveTo>
                                  <a:pt x="1743379" y="229603"/>
                                </a:moveTo>
                                <a:lnTo>
                                  <a:pt x="1650530" y="229603"/>
                                </a:lnTo>
                                <a:lnTo>
                                  <a:pt x="1650530" y="447154"/>
                                </a:lnTo>
                                <a:lnTo>
                                  <a:pt x="1743379" y="447154"/>
                                </a:lnTo>
                                <a:lnTo>
                                  <a:pt x="1743379" y="229603"/>
                                </a:lnTo>
                                <a:close/>
                              </a:path>
                              <a:path w="1981200" h="447675">
                                <a:moveTo>
                                  <a:pt x="1980628" y="12077"/>
                                </a:moveTo>
                                <a:lnTo>
                                  <a:pt x="1887791" y="12077"/>
                                </a:lnTo>
                                <a:lnTo>
                                  <a:pt x="1887791" y="447154"/>
                                </a:lnTo>
                                <a:lnTo>
                                  <a:pt x="1980628" y="447154"/>
                                </a:lnTo>
                                <a:lnTo>
                                  <a:pt x="1980628" y="12077"/>
                                </a:lnTo>
                                <a:close/>
                              </a:path>
                            </a:pathLst>
                          </a:custGeom>
                          <a:solidFill>
                            <a:srgbClr val="B01C88"/>
                          </a:solidFill>
                        </wps:spPr>
                        <wps:bodyPr wrap="square" lIns="0" tIns="0" rIns="0" bIns="0" rtlCol="0">
                          <a:prstTxWarp prst="textNoShape">
                            <a:avLst/>
                          </a:prstTxWarp>
                          <a:noAutofit/>
                        </wps:bodyPr>
                      </wps:wsp>
                      <wps:wsp>
                        <wps:cNvPr id="620" name="Graphic 620"/>
                        <wps:cNvSpPr/>
                        <wps:spPr>
                          <a:xfrm>
                            <a:off x="182345" y="410624"/>
                            <a:ext cx="1981200" cy="1377950"/>
                          </a:xfrm>
                          <a:custGeom>
                            <a:avLst/>
                            <a:gdLst/>
                            <a:ahLst/>
                            <a:cxnLst/>
                            <a:rect l="l" t="t" r="r" b="b"/>
                            <a:pathLst>
                              <a:path w="1981200" h="1377950">
                                <a:moveTo>
                                  <a:pt x="92837" y="326288"/>
                                </a:moveTo>
                                <a:lnTo>
                                  <a:pt x="0" y="326288"/>
                                </a:lnTo>
                                <a:lnTo>
                                  <a:pt x="0" y="1160157"/>
                                </a:lnTo>
                                <a:lnTo>
                                  <a:pt x="92837" y="1160157"/>
                                </a:lnTo>
                                <a:lnTo>
                                  <a:pt x="92837" y="326288"/>
                                </a:lnTo>
                                <a:close/>
                              </a:path>
                              <a:path w="1981200" h="1377950">
                                <a:moveTo>
                                  <a:pt x="330098" y="0"/>
                                </a:moveTo>
                                <a:lnTo>
                                  <a:pt x="237261" y="0"/>
                                </a:lnTo>
                                <a:lnTo>
                                  <a:pt x="237261" y="942619"/>
                                </a:lnTo>
                                <a:lnTo>
                                  <a:pt x="330098" y="942619"/>
                                </a:lnTo>
                                <a:lnTo>
                                  <a:pt x="330098" y="0"/>
                                </a:lnTo>
                                <a:close/>
                              </a:path>
                              <a:path w="1981200" h="1377950">
                                <a:moveTo>
                                  <a:pt x="567372" y="712990"/>
                                </a:moveTo>
                                <a:lnTo>
                                  <a:pt x="474522" y="712990"/>
                                </a:lnTo>
                                <a:lnTo>
                                  <a:pt x="474522" y="1293075"/>
                                </a:lnTo>
                                <a:lnTo>
                                  <a:pt x="567372" y="1293075"/>
                                </a:lnTo>
                                <a:lnTo>
                                  <a:pt x="567372" y="712990"/>
                                </a:lnTo>
                                <a:close/>
                              </a:path>
                              <a:path w="1981200" h="1377950">
                                <a:moveTo>
                                  <a:pt x="804633" y="1268907"/>
                                </a:moveTo>
                                <a:lnTo>
                                  <a:pt x="701471" y="1268907"/>
                                </a:lnTo>
                                <a:lnTo>
                                  <a:pt x="701471" y="1377670"/>
                                </a:lnTo>
                                <a:lnTo>
                                  <a:pt x="804633" y="1377670"/>
                                </a:lnTo>
                                <a:lnTo>
                                  <a:pt x="804633" y="1268907"/>
                                </a:lnTo>
                                <a:close/>
                              </a:path>
                              <a:path w="1981200" h="1377950">
                                <a:moveTo>
                                  <a:pt x="1041895" y="930541"/>
                                </a:moveTo>
                                <a:lnTo>
                                  <a:pt x="938733" y="930541"/>
                                </a:lnTo>
                                <a:lnTo>
                                  <a:pt x="938733" y="1220571"/>
                                </a:lnTo>
                                <a:lnTo>
                                  <a:pt x="1041895" y="1220571"/>
                                </a:lnTo>
                                <a:lnTo>
                                  <a:pt x="1041895" y="930541"/>
                                </a:lnTo>
                                <a:close/>
                              </a:path>
                              <a:path w="1981200" h="1377950">
                                <a:moveTo>
                                  <a:pt x="1268844" y="845947"/>
                                </a:moveTo>
                                <a:lnTo>
                                  <a:pt x="1176007" y="845947"/>
                                </a:lnTo>
                                <a:lnTo>
                                  <a:pt x="1176007" y="1148067"/>
                                </a:lnTo>
                                <a:lnTo>
                                  <a:pt x="1268844" y="1148067"/>
                                </a:lnTo>
                                <a:lnTo>
                                  <a:pt x="1268844" y="845947"/>
                                </a:lnTo>
                                <a:close/>
                              </a:path>
                              <a:path w="1981200" h="1377950">
                                <a:moveTo>
                                  <a:pt x="1506118" y="773430"/>
                                </a:moveTo>
                                <a:lnTo>
                                  <a:pt x="1413281" y="773430"/>
                                </a:lnTo>
                                <a:lnTo>
                                  <a:pt x="1413281" y="1208481"/>
                                </a:lnTo>
                                <a:lnTo>
                                  <a:pt x="1506118" y="1208481"/>
                                </a:lnTo>
                                <a:lnTo>
                                  <a:pt x="1506118" y="773430"/>
                                </a:lnTo>
                                <a:close/>
                              </a:path>
                              <a:path w="1981200" h="1377950">
                                <a:moveTo>
                                  <a:pt x="1743379" y="543814"/>
                                </a:moveTo>
                                <a:lnTo>
                                  <a:pt x="1650530" y="543814"/>
                                </a:lnTo>
                                <a:lnTo>
                                  <a:pt x="1650530" y="1172222"/>
                                </a:lnTo>
                                <a:lnTo>
                                  <a:pt x="1743379" y="1172222"/>
                                </a:lnTo>
                                <a:lnTo>
                                  <a:pt x="1743379" y="543814"/>
                                </a:lnTo>
                                <a:close/>
                              </a:path>
                              <a:path w="1981200" h="1377950">
                                <a:moveTo>
                                  <a:pt x="1980628" y="302120"/>
                                </a:moveTo>
                                <a:lnTo>
                                  <a:pt x="1887791" y="302120"/>
                                </a:lnTo>
                                <a:lnTo>
                                  <a:pt x="1887791" y="954697"/>
                                </a:lnTo>
                                <a:lnTo>
                                  <a:pt x="1980628" y="954697"/>
                                </a:lnTo>
                                <a:lnTo>
                                  <a:pt x="1980628" y="302120"/>
                                </a:lnTo>
                                <a:close/>
                              </a:path>
                            </a:pathLst>
                          </a:custGeom>
                          <a:solidFill>
                            <a:srgbClr val="00568B"/>
                          </a:solidFill>
                        </wps:spPr>
                        <wps:bodyPr wrap="square" lIns="0" tIns="0" rIns="0" bIns="0" rtlCol="0">
                          <a:prstTxWarp prst="textNoShape">
                            <a:avLst/>
                          </a:prstTxWarp>
                          <a:noAutofit/>
                        </wps:bodyPr>
                      </wps:wsp>
                      <wps:wsp>
                        <wps:cNvPr id="621" name="Graphic 621"/>
                        <wps:cNvSpPr/>
                        <wps:spPr>
                          <a:xfrm>
                            <a:off x="4" y="181000"/>
                            <a:ext cx="2340610" cy="1619250"/>
                          </a:xfrm>
                          <a:custGeom>
                            <a:avLst/>
                            <a:gdLst/>
                            <a:ahLst/>
                            <a:cxnLst/>
                            <a:rect l="l" t="t" r="r" b="b"/>
                            <a:pathLst>
                              <a:path w="2340610" h="1619250">
                                <a:moveTo>
                                  <a:pt x="0" y="0"/>
                                </a:moveTo>
                                <a:lnTo>
                                  <a:pt x="71996" y="0"/>
                                </a:lnTo>
                              </a:path>
                              <a:path w="2340610" h="1619250">
                                <a:moveTo>
                                  <a:pt x="0" y="181273"/>
                                </a:moveTo>
                                <a:lnTo>
                                  <a:pt x="71996" y="181273"/>
                                </a:lnTo>
                              </a:path>
                              <a:path w="2340610" h="1619250">
                                <a:moveTo>
                                  <a:pt x="0" y="362546"/>
                                </a:moveTo>
                                <a:lnTo>
                                  <a:pt x="71996" y="362546"/>
                                </a:lnTo>
                              </a:path>
                              <a:path w="2340610" h="1619250">
                                <a:moveTo>
                                  <a:pt x="0" y="543819"/>
                                </a:moveTo>
                                <a:lnTo>
                                  <a:pt x="71996" y="543819"/>
                                </a:lnTo>
                              </a:path>
                              <a:path w="2340610" h="1619250">
                                <a:moveTo>
                                  <a:pt x="0" y="725092"/>
                                </a:moveTo>
                                <a:lnTo>
                                  <a:pt x="71996" y="725092"/>
                                </a:lnTo>
                              </a:path>
                              <a:path w="2340610" h="1619250">
                                <a:moveTo>
                                  <a:pt x="0" y="906365"/>
                                </a:moveTo>
                                <a:lnTo>
                                  <a:pt x="71996" y="906365"/>
                                </a:lnTo>
                              </a:path>
                              <a:path w="2340610" h="1619250">
                                <a:moveTo>
                                  <a:pt x="0" y="1087653"/>
                                </a:moveTo>
                                <a:lnTo>
                                  <a:pt x="71996" y="1087653"/>
                                </a:lnTo>
                              </a:path>
                              <a:path w="2340610" h="1619250">
                                <a:moveTo>
                                  <a:pt x="0" y="1268914"/>
                                </a:moveTo>
                                <a:lnTo>
                                  <a:pt x="71996" y="1268914"/>
                                </a:lnTo>
                              </a:path>
                              <a:path w="2340610" h="1619250">
                                <a:moveTo>
                                  <a:pt x="0" y="1438099"/>
                                </a:moveTo>
                                <a:lnTo>
                                  <a:pt x="71996" y="1438099"/>
                                </a:lnTo>
                              </a:path>
                              <a:path w="2340610" h="1619250">
                                <a:moveTo>
                                  <a:pt x="2267999" y="0"/>
                                </a:moveTo>
                                <a:lnTo>
                                  <a:pt x="2339995" y="0"/>
                                </a:lnTo>
                              </a:path>
                              <a:path w="2340610" h="1619250">
                                <a:moveTo>
                                  <a:pt x="2267999" y="181273"/>
                                </a:moveTo>
                                <a:lnTo>
                                  <a:pt x="2339995" y="181273"/>
                                </a:lnTo>
                              </a:path>
                              <a:path w="2340610" h="1619250">
                                <a:moveTo>
                                  <a:pt x="2267999" y="362546"/>
                                </a:moveTo>
                                <a:lnTo>
                                  <a:pt x="2339995" y="362546"/>
                                </a:lnTo>
                              </a:path>
                              <a:path w="2340610" h="1619250">
                                <a:moveTo>
                                  <a:pt x="2267999" y="543819"/>
                                </a:moveTo>
                                <a:lnTo>
                                  <a:pt x="2339995" y="543819"/>
                                </a:lnTo>
                              </a:path>
                              <a:path w="2340610" h="1619250">
                                <a:moveTo>
                                  <a:pt x="2267999" y="725092"/>
                                </a:moveTo>
                                <a:lnTo>
                                  <a:pt x="2339995" y="725092"/>
                                </a:lnTo>
                              </a:path>
                              <a:path w="2340610" h="1619250">
                                <a:moveTo>
                                  <a:pt x="2267999" y="906365"/>
                                </a:moveTo>
                                <a:lnTo>
                                  <a:pt x="2339995" y="906365"/>
                                </a:lnTo>
                              </a:path>
                              <a:path w="2340610" h="1619250">
                                <a:moveTo>
                                  <a:pt x="2267999" y="1087653"/>
                                </a:moveTo>
                                <a:lnTo>
                                  <a:pt x="2339995" y="1087653"/>
                                </a:lnTo>
                              </a:path>
                              <a:path w="2340610" h="1619250">
                                <a:moveTo>
                                  <a:pt x="2267999" y="1268914"/>
                                </a:moveTo>
                                <a:lnTo>
                                  <a:pt x="2339995" y="1268914"/>
                                </a:lnTo>
                              </a:path>
                              <a:path w="2340610" h="1619250">
                                <a:moveTo>
                                  <a:pt x="2267999" y="1438099"/>
                                </a:moveTo>
                                <a:lnTo>
                                  <a:pt x="2339995" y="1438099"/>
                                </a:lnTo>
                              </a:path>
                              <a:path w="2340610" h="1619250">
                                <a:moveTo>
                                  <a:pt x="2233886" y="1546789"/>
                                </a:moveTo>
                                <a:lnTo>
                                  <a:pt x="2233886" y="1618778"/>
                                </a:lnTo>
                              </a:path>
                              <a:path w="2340610" h="1619250">
                                <a:moveTo>
                                  <a:pt x="1997920" y="1546789"/>
                                </a:moveTo>
                                <a:lnTo>
                                  <a:pt x="1997920" y="1618778"/>
                                </a:lnTo>
                              </a:path>
                              <a:path w="2340610" h="1619250">
                                <a:moveTo>
                                  <a:pt x="1760672" y="1546789"/>
                                </a:moveTo>
                                <a:lnTo>
                                  <a:pt x="1760672" y="1618778"/>
                                </a:lnTo>
                              </a:path>
                              <a:path w="2340610" h="1619250">
                                <a:moveTo>
                                  <a:pt x="1523398" y="1546789"/>
                                </a:moveTo>
                                <a:lnTo>
                                  <a:pt x="1523398" y="1618778"/>
                                </a:lnTo>
                              </a:path>
                              <a:path w="2340610" h="1619250">
                                <a:moveTo>
                                  <a:pt x="1286136" y="1546789"/>
                                </a:moveTo>
                                <a:lnTo>
                                  <a:pt x="1286136" y="1618778"/>
                                </a:lnTo>
                              </a:path>
                              <a:path w="2340610" h="1619250">
                                <a:moveTo>
                                  <a:pt x="1048873" y="1546789"/>
                                </a:moveTo>
                                <a:lnTo>
                                  <a:pt x="1048873" y="1618778"/>
                                </a:lnTo>
                              </a:path>
                              <a:path w="2340610" h="1619250">
                                <a:moveTo>
                                  <a:pt x="821923" y="1546789"/>
                                </a:moveTo>
                                <a:lnTo>
                                  <a:pt x="821923" y="1618778"/>
                                </a:lnTo>
                              </a:path>
                              <a:path w="2340610" h="1619250">
                                <a:moveTo>
                                  <a:pt x="584659" y="1546789"/>
                                </a:moveTo>
                                <a:lnTo>
                                  <a:pt x="584659" y="1618778"/>
                                </a:lnTo>
                              </a:path>
                              <a:path w="2340610" h="1619250">
                                <a:moveTo>
                                  <a:pt x="347390" y="1546789"/>
                                </a:moveTo>
                                <a:lnTo>
                                  <a:pt x="347390" y="1618778"/>
                                </a:lnTo>
                              </a:path>
                              <a:path w="2340610" h="1619250">
                                <a:moveTo>
                                  <a:pt x="110139" y="1546789"/>
                                </a:moveTo>
                                <a:lnTo>
                                  <a:pt x="110139" y="1618778"/>
                                </a:lnTo>
                              </a:path>
                            </a:pathLst>
                          </a:custGeom>
                          <a:ln w="6349">
                            <a:solidFill>
                              <a:srgbClr val="231F20"/>
                            </a:solidFill>
                            <a:prstDash val="solid"/>
                          </a:ln>
                        </wps:spPr>
                        <wps:bodyPr wrap="square" lIns="0" tIns="0" rIns="0" bIns="0" rtlCol="0">
                          <a:prstTxWarp prst="textNoShape">
                            <a:avLst/>
                          </a:prstTxWarp>
                          <a:noAutofit/>
                        </wps:bodyPr>
                      </wps:wsp>
                      <wps:wsp>
                        <wps:cNvPr id="622" name="Graphic 622"/>
                        <wps:cNvSpPr/>
                        <wps:spPr>
                          <a:xfrm>
                            <a:off x="1707971" y="79367"/>
                            <a:ext cx="90170" cy="90170"/>
                          </a:xfrm>
                          <a:custGeom>
                            <a:avLst/>
                            <a:gdLst/>
                            <a:ahLst/>
                            <a:cxnLst/>
                            <a:rect l="l" t="t" r="r" b="b"/>
                            <a:pathLst>
                              <a:path w="90170" h="90170">
                                <a:moveTo>
                                  <a:pt x="89992" y="89988"/>
                                </a:moveTo>
                                <a:lnTo>
                                  <a:pt x="0" y="89988"/>
                                </a:lnTo>
                                <a:lnTo>
                                  <a:pt x="0" y="0"/>
                                </a:lnTo>
                                <a:lnTo>
                                  <a:pt x="89992" y="0"/>
                                </a:lnTo>
                                <a:lnTo>
                                  <a:pt x="89992" y="89988"/>
                                </a:lnTo>
                                <a:close/>
                              </a:path>
                            </a:pathLst>
                          </a:custGeom>
                          <a:solidFill>
                            <a:srgbClr val="00568B"/>
                          </a:solidFill>
                        </wps:spPr>
                        <wps:bodyPr wrap="square" lIns="0" tIns="0" rIns="0" bIns="0" rtlCol="0">
                          <a:prstTxWarp prst="textNoShape">
                            <a:avLst/>
                          </a:prstTxWarp>
                          <a:noAutofit/>
                        </wps:bodyPr>
                      </wps:wsp>
                      <wps:wsp>
                        <wps:cNvPr id="623" name="Graphic 623"/>
                        <wps:cNvSpPr/>
                        <wps:spPr>
                          <a:xfrm>
                            <a:off x="1707971" y="194771"/>
                            <a:ext cx="90170" cy="90170"/>
                          </a:xfrm>
                          <a:custGeom>
                            <a:avLst/>
                            <a:gdLst/>
                            <a:ahLst/>
                            <a:cxnLst/>
                            <a:rect l="l" t="t" r="r" b="b"/>
                            <a:pathLst>
                              <a:path w="90170" h="90170">
                                <a:moveTo>
                                  <a:pt x="89992" y="89988"/>
                                </a:moveTo>
                                <a:lnTo>
                                  <a:pt x="0" y="89988"/>
                                </a:lnTo>
                                <a:lnTo>
                                  <a:pt x="0" y="0"/>
                                </a:lnTo>
                                <a:lnTo>
                                  <a:pt x="89992" y="0"/>
                                </a:lnTo>
                                <a:lnTo>
                                  <a:pt x="89992" y="89988"/>
                                </a:lnTo>
                                <a:close/>
                              </a:path>
                            </a:pathLst>
                          </a:custGeom>
                          <a:solidFill>
                            <a:srgbClr val="B01C88"/>
                          </a:solidFill>
                        </wps:spPr>
                        <wps:bodyPr wrap="square" lIns="0" tIns="0" rIns="0" bIns="0" rtlCol="0">
                          <a:prstTxWarp prst="textNoShape">
                            <a:avLst/>
                          </a:prstTxWarp>
                          <a:noAutofit/>
                        </wps:bodyPr>
                      </wps:wsp>
                      <wps:wsp>
                        <wps:cNvPr id="624" name="Graphic 624"/>
                        <wps:cNvSpPr/>
                        <wps:spPr>
                          <a:xfrm>
                            <a:off x="3174" y="3174"/>
                            <a:ext cx="2334895" cy="1795145"/>
                          </a:xfrm>
                          <a:custGeom>
                            <a:avLst/>
                            <a:gdLst/>
                            <a:ahLst/>
                            <a:cxnLst/>
                            <a:rect l="l" t="t" r="r" b="b"/>
                            <a:pathLst>
                              <a:path w="2334895" h="1795145">
                                <a:moveTo>
                                  <a:pt x="0" y="1794571"/>
                                </a:moveTo>
                                <a:lnTo>
                                  <a:pt x="2334602" y="1794571"/>
                                </a:lnTo>
                                <a:lnTo>
                                  <a:pt x="2334602" y="0"/>
                                </a:lnTo>
                                <a:lnTo>
                                  <a:pt x="0" y="0"/>
                                </a:lnTo>
                                <a:lnTo>
                                  <a:pt x="0" y="1794571"/>
                                </a:lnTo>
                                <a:close/>
                              </a:path>
                            </a:pathLst>
                          </a:custGeom>
                          <a:ln w="6349">
                            <a:solidFill>
                              <a:srgbClr val="231F20"/>
                            </a:solidFill>
                            <a:prstDash val="solid"/>
                          </a:ln>
                        </wps:spPr>
                        <wps:bodyPr wrap="square" lIns="0" tIns="0" rIns="0" bIns="0" rtlCol="0">
                          <a:prstTxWarp prst="textNoShape">
                            <a:avLst/>
                          </a:prstTxWarp>
                          <a:noAutofit/>
                        </wps:bodyPr>
                      </wps:wsp>
                      <wps:wsp>
                        <wps:cNvPr id="625" name="Textbox 625"/>
                        <wps:cNvSpPr txBox="1"/>
                        <wps:spPr>
                          <a:xfrm>
                            <a:off x="1832876" y="76809"/>
                            <a:ext cx="416559" cy="206375"/>
                          </a:xfrm>
                          <a:prstGeom prst="rect">
                            <a:avLst/>
                          </a:prstGeom>
                        </wps:spPr>
                        <wps:txbx>
                          <w:txbxContent>
                            <w:p w14:paraId="094DC5B1" w14:textId="77777777" w:rsidR="007423F2" w:rsidRDefault="000B511B">
                              <w:pPr>
                                <w:spacing w:before="1"/>
                                <w:rPr>
                                  <w:sz w:val="12"/>
                                </w:rPr>
                              </w:pPr>
                              <w:r>
                                <w:rPr>
                                  <w:color w:val="231F20"/>
                                  <w:spacing w:val="-2"/>
                                  <w:w w:val="120"/>
                                  <w:sz w:val="12"/>
                                </w:rPr>
                                <w:t>4%–5%</w:t>
                              </w:r>
                            </w:p>
                            <w:p w14:paraId="07A5BDBE" w14:textId="77777777" w:rsidR="007423F2" w:rsidRDefault="000B511B">
                              <w:pPr>
                                <w:spacing w:before="43"/>
                                <w:rPr>
                                  <w:sz w:val="12"/>
                                </w:rPr>
                              </w:pPr>
                              <w:r>
                                <w:rPr>
                                  <w:color w:val="231F20"/>
                                  <w:w w:val="85"/>
                                  <w:sz w:val="12"/>
                                </w:rPr>
                                <w:t>Less</w:t>
                              </w:r>
                              <w:r>
                                <w:rPr>
                                  <w:color w:val="231F20"/>
                                  <w:spacing w:val="-1"/>
                                  <w:sz w:val="12"/>
                                </w:rPr>
                                <w:t xml:space="preserve"> </w:t>
                              </w:r>
                              <w:r>
                                <w:rPr>
                                  <w:color w:val="231F20"/>
                                  <w:w w:val="85"/>
                                  <w:sz w:val="12"/>
                                </w:rPr>
                                <w:t>than</w:t>
                              </w:r>
                              <w:r>
                                <w:rPr>
                                  <w:color w:val="231F20"/>
                                  <w:spacing w:val="-1"/>
                                  <w:sz w:val="12"/>
                                </w:rPr>
                                <w:t xml:space="preserve"> </w:t>
                              </w:r>
                              <w:r>
                                <w:rPr>
                                  <w:color w:val="231F20"/>
                                  <w:spacing w:val="-5"/>
                                  <w:w w:val="85"/>
                                  <w:sz w:val="12"/>
                                </w:rPr>
                                <w:t>4%</w:t>
                              </w:r>
                            </w:p>
                          </w:txbxContent>
                        </wps:txbx>
                        <wps:bodyPr wrap="square" lIns="0" tIns="0" rIns="0" bIns="0" rtlCol="0">
                          <a:noAutofit/>
                        </wps:bodyPr>
                      </wps:wsp>
                    </wpg:wgp>
                  </a:graphicData>
                </a:graphic>
              </wp:anchor>
            </w:drawing>
          </mc:Choice>
          <mc:Fallback>
            <w:pict>
              <v:group w14:anchorId="393ACD95" id="Group 618" o:spid="_x0000_s1389" style="position:absolute;left:0;text-align:left;margin-left:39.7pt;margin-top:9.4pt;width:184.35pt;height:141.85pt;z-index:15777792;mso-wrap-distance-left:0;mso-wrap-distance-right:0;mso-position-horizontal-relative:page;mso-position-vertical-relative:text"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">
                <v:shape id="Graphic 619" o:spid="_x0000_s1390" style="position:absolute;left:1823;top:13532;width:19812;height:4477;visibility:visible;mso-wrap-style:square;v-text-anchor:top" coordsize="198120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" path="m92837,217538l,217538,,447154r92837,l92837,217538xem330098,l237261,r,447154l330098,447154,330098,xem567372,350456r-92850,l474522,447154r92850,l567372,350456xem804633,435051r-103162,l701471,447154r103162,l804633,435051xem1041895,277952r-103162,l938733,447154r103162,l1041895,277952xem1268844,205447r-92837,l1176007,447154r92837,l1268844,205447xem1506118,265861r-92837,l1413281,447154r92837,l1506118,265861xem1743379,229603r-92849,l1650530,447154r92849,l1743379,229603xem1980628,12077r-92837,l1887791,447154r92837,l1980628,12077xe" fillcolor="#b01c88" stroked="f">
                  <v:path arrowok="t"/>
                </v:shape>
                <v:shape id="Graphic 620" o:spid="_x0000_s1391" style="position:absolute;left:1823;top:4106;width:19812;height:13779;visibility:visible;mso-wrap-style:square;v-text-anchor:top" coordsize="1981200,137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" path="m92837,326288l,326288r,833869l92837,1160157r,-833869xem330098,l237261,r,942619l330098,942619,330098,xem567372,712990r-92850,l474522,1293075r92850,l567372,712990xem804633,1268907r-103162,l701471,1377670r103162,l804633,1268907xem1041895,930541r-103162,l938733,1220571r103162,l1041895,930541xem1268844,845947r-92837,l1176007,1148067r92837,l1268844,845947xem1506118,773430r-92837,l1413281,1208481r92837,l1506118,773430xem1743379,543814r-92849,l1650530,1172222r92849,l1743379,543814xem1980628,302120r-92837,l1887791,954697r92837,l1980628,302120xe" fillcolor="#00568b" stroked="f">
                  <v:path arrowok="t"/>
                </v:shape>
                <v:shape id="Graphic 621" o:spid="_x0000_s1392" style="position:absolute;top:1810;width:23406;height:16192;visibility:visible;mso-wrap-style:square;v-text-anchor:top" coordsize="2340610,161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" path="m,l71996,em,181273r71996,em,362546r71996,em,543819r71996,em,725092r71996,em,906365r71996,em,1087653r71996,em,1268914r71996,em,1438099r71996,em2267999,r71996,em2267999,181273r71996,em2267999,362546r71996,em2267999,543819r71996,em2267999,725092r71996,em2267999,906365r71996,em2267999,1087653r71996,em2267999,1268914r71996,em2267999,1438099r71996,em2233886,1546789r,71989em1997920,1546789r,71989em1760672,1546789r,71989em1523398,1546789r,71989em1286136,1546789r,71989em1048873,1546789r,71989em821923,1546789r,71989em584659,1546789r,71989em347390,1546789r,71989em110139,1546789r,71989e" filled="f" strokecolor="#231f20" strokeweight=".17636mm">
                  <v:path arrowok="t"/>
                </v:shape>
                <v:shape id="Graphic 622" o:spid="_x0000_s1393" style="position:absolute;left:17079;top:793;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" path="m89992,89988l,89988,,,89992,r,89988xe" fillcolor="#00568b" stroked="f">
                  <v:path arrowok="t"/>
                </v:shape>
                <v:shape id="Graphic 623" o:spid="_x0000_s1394" style="position:absolute;left:17079;top:1947;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" path="m89992,89988l,89988,,,89992,r,89988xe" fillcolor="#b01c88" stroked="f">
                  <v:path arrowok="t"/>
                </v:shape>
                <v:shape id="Graphic 624" o:spid="_x0000_s1395"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" path="m,1794571r2334602,l2334602,,,,,1794571xe" filled="f" strokecolor="#231f20" strokeweight=".17636mm">
                  <v:path arrowok="t"/>
                </v:shape>
                <v:shape id="Textbox 625" o:spid="_x0000_s1396" type="#_x0000_t202" style="position:absolute;left:18328;top:768;width:4166;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mNy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D6tmNyxQAAANwAAAAP&#10;AAAAAAAAAAAAAAAAAAcCAABkcnMvZG93bnJldi54bWxQSwUGAAAAAAMAAwC3AAAA+QIAAAAA&#10;" filled="f" stroked="f">
                  <v:textbox inset="0,0,0,0">
                    <w:txbxContent>
                      <w:p w14:paraId="094DC5B1" w14:textId="77777777" w:rsidR="007423F2" w:rsidRDefault="000B511B">
                        <w:pPr>
                          <w:spacing w:before="1"/>
                          <w:rPr>
                            <w:sz w:val="12"/>
                          </w:rPr>
                        </w:pPr>
                        <w:r>
                          <w:rPr>
                            <w:color w:val="231F20"/>
                            <w:spacing w:val="-2"/>
                            <w:w w:val="120"/>
                            <w:sz w:val="12"/>
                          </w:rPr>
                          <w:t>4%–5%</w:t>
                        </w:r>
                      </w:p>
                      <w:p w14:paraId="07A5BDBE" w14:textId="77777777" w:rsidR="007423F2" w:rsidRDefault="000B511B">
                        <w:pPr>
                          <w:spacing w:before="43"/>
                          <w:rPr>
                            <w:sz w:val="12"/>
                          </w:rPr>
                        </w:pPr>
                        <w:r>
                          <w:rPr>
                            <w:color w:val="231F20"/>
                            <w:w w:val="85"/>
                            <w:sz w:val="12"/>
                          </w:rPr>
                          <w:t>Less</w:t>
                        </w:r>
                        <w:r>
                          <w:rPr>
                            <w:color w:val="231F20"/>
                            <w:spacing w:val="-1"/>
                            <w:sz w:val="12"/>
                          </w:rPr>
                          <w:t xml:space="preserve"> </w:t>
                        </w:r>
                        <w:r>
                          <w:rPr>
                            <w:color w:val="231F20"/>
                            <w:w w:val="85"/>
                            <w:sz w:val="12"/>
                          </w:rPr>
                          <w:t>than</w:t>
                        </w:r>
                        <w:r>
                          <w:rPr>
                            <w:color w:val="231F20"/>
                            <w:spacing w:val="-1"/>
                            <w:sz w:val="12"/>
                          </w:rPr>
                          <w:t xml:space="preserve"> </w:t>
                        </w:r>
                        <w:r>
                          <w:rPr>
                            <w:color w:val="231F20"/>
                            <w:spacing w:val="-5"/>
                            <w:w w:val="85"/>
                            <w:sz w:val="12"/>
                          </w:rPr>
                          <w:t>4%</w:t>
                        </w:r>
                      </w:p>
                    </w:txbxContent>
                  </v:textbox>
                </v:shape>
                <w10:wrap anchorx="page"/>
              </v:group>
            </w:pict>
          </mc:Fallback>
        </mc:AlternateContent>
      </w:r>
      <w:r>
        <w:rPr>
          <w:color w:val="231F20"/>
          <w:w w:val="85"/>
          <w:sz w:val="12"/>
        </w:rPr>
        <w:t>Per</w:t>
      </w:r>
      <w:r>
        <w:rPr>
          <w:color w:val="231F20"/>
          <w:spacing w:val="-4"/>
          <w:w w:val="85"/>
          <w:sz w:val="12"/>
        </w:rPr>
        <w:t xml:space="preserve"> </w:t>
      </w:r>
      <w:r>
        <w:rPr>
          <w:color w:val="231F20"/>
          <w:spacing w:val="-4"/>
          <w:w w:val="95"/>
          <w:sz w:val="12"/>
        </w:rPr>
        <w:t>cent</w:t>
      </w:r>
    </w:p>
    <w:p w14:paraId="0E65C25D" w14:textId="77777777" w:rsidR="007423F2" w:rsidRDefault="000B511B">
      <w:pPr>
        <w:pStyle w:val="BodyText"/>
        <w:spacing w:before="3" w:line="268" w:lineRule="auto"/>
        <w:ind w:left="85" w:right="368"/>
      </w:pPr>
      <w:r>
        <w:br w:type="column"/>
      </w:r>
      <w:r>
        <w:rPr>
          <w:color w:val="000005"/>
          <w:w w:val="90"/>
        </w:rPr>
        <w:t>Rental</w:t>
      </w:r>
      <w:r>
        <w:rPr>
          <w:color w:val="000005"/>
          <w:spacing w:val="-10"/>
          <w:w w:val="90"/>
        </w:rPr>
        <w:t xml:space="preserve"> </w:t>
      </w:r>
      <w:r>
        <w:rPr>
          <w:color w:val="000005"/>
          <w:w w:val="90"/>
        </w:rPr>
        <w:t>incomes</w:t>
      </w:r>
      <w:r>
        <w:rPr>
          <w:color w:val="000005"/>
          <w:spacing w:val="-10"/>
          <w:w w:val="90"/>
        </w:rPr>
        <w:t xml:space="preserve"> </w:t>
      </w:r>
      <w:r>
        <w:rPr>
          <w:color w:val="000005"/>
          <w:w w:val="90"/>
        </w:rPr>
        <w:t>have</w:t>
      </w:r>
      <w:r>
        <w:rPr>
          <w:color w:val="000005"/>
          <w:spacing w:val="-10"/>
          <w:w w:val="90"/>
        </w:rPr>
        <w:t xml:space="preserve"> </w:t>
      </w:r>
      <w:r>
        <w:rPr>
          <w:color w:val="000005"/>
          <w:w w:val="90"/>
        </w:rPr>
        <w:t>not</w:t>
      </w:r>
      <w:r>
        <w:rPr>
          <w:color w:val="000005"/>
          <w:spacing w:val="-10"/>
          <w:w w:val="90"/>
        </w:rPr>
        <w:t xml:space="preserve"> </w:t>
      </w:r>
      <w:r>
        <w:rPr>
          <w:color w:val="000005"/>
          <w:w w:val="90"/>
        </w:rPr>
        <w:t>grown</w:t>
      </w:r>
      <w:r>
        <w:rPr>
          <w:color w:val="000005"/>
          <w:spacing w:val="-10"/>
          <w:w w:val="90"/>
        </w:rPr>
        <w:t xml:space="preserve"> </w:t>
      </w:r>
      <w:r>
        <w:rPr>
          <w:color w:val="000005"/>
          <w:w w:val="90"/>
        </w:rPr>
        <w:t>as</w:t>
      </w:r>
      <w:r>
        <w:rPr>
          <w:color w:val="000005"/>
          <w:spacing w:val="-10"/>
          <w:w w:val="90"/>
        </w:rPr>
        <w:t xml:space="preserve"> </w:t>
      </w:r>
      <w:r>
        <w:rPr>
          <w:color w:val="000005"/>
          <w:w w:val="90"/>
        </w:rPr>
        <w:t>strongly</w:t>
      </w:r>
      <w:r>
        <w:rPr>
          <w:color w:val="000005"/>
          <w:spacing w:val="-10"/>
          <w:w w:val="90"/>
        </w:rPr>
        <w:t xml:space="preserve"> </w:t>
      </w:r>
      <w:r>
        <w:rPr>
          <w:color w:val="000005"/>
          <w:w w:val="90"/>
        </w:rPr>
        <w:t>as</w:t>
      </w:r>
      <w:r>
        <w:rPr>
          <w:color w:val="000005"/>
          <w:spacing w:val="-10"/>
          <w:w w:val="90"/>
        </w:rPr>
        <w:t xml:space="preserve"> </w:t>
      </w:r>
      <w:r>
        <w:rPr>
          <w:color w:val="000005"/>
          <w:w w:val="90"/>
        </w:rPr>
        <w:t>property</w:t>
      </w:r>
      <w:r>
        <w:rPr>
          <w:color w:val="000005"/>
          <w:spacing w:val="-10"/>
          <w:w w:val="90"/>
        </w:rPr>
        <w:t xml:space="preserve"> </w:t>
      </w:r>
      <w:r>
        <w:rPr>
          <w:color w:val="000005"/>
          <w:w w:val="90"/>
        </w:rPr>
        <w:t xml:space="preserve">values, </w:t>
      </w:r>
      <w:r>
        <w:rPr>
          <w:color w:val="000005"/>
          <w:w w:val="85"/>
        </w:rPr>
        <w:t xml:space="preserve">particularly outside of the South East, leading to a reduction in </w:t>
      </w:r>
      <w:r>
        <w:rPr>
          <w:color w:val="000005"/>
          <w:w w:val="90"/>
        </w:rPr>
        <w:t>CRE</w:t>
      </w:r>
      <w:r>
        <w:rPr>
          <w:color w:val="000005"/>
          <w:spacing w:val="-10"/>
          <w:w w:val="90"/>
        </w:rPr>
        <w:t xml:space="preserve"> </w:t>
      </w:r>
      <w:r>
        <w:rPr>
          <w:color w:val="000005"/>
          <w:w w:val="90"/>
        </w:rPr>
        <w:t>yields.</w:t>
      </w:r>
      <w:r>
        <w:rPr>
          <w:color w:val="000005"/>
          <w:spacing w:val="-3"/>
        </w:rPr>
        <w:t xml:space="preserve"> </w:t>
      </w:r>
      <w:r>
        <w:rPr>
          <w:color w:val="000005"/>
          <w:w w:val="90"/>
        </w:rPr>
        <w:t>In</w:t>
      </w:r>
      <w:r>
        <w:rPr>
          <w:color w:val="000005"/>
          <w:spacing w:val="-10"/>
          <w:w w:val="90"/>
        </w:rPr>
        <w:t xml:space="preserve"> </w:t>
      </w:r>
      <w:r>
        <w:rPr>
          <w:color w:val="000005"/>
          <w:w w:val="90"/>
        </w:rPr>
        <w:t>part,</w:t>
      </w:r>
      <w:r>
        <w:rPr>
          <w:color w:val="000005"/>
          <w:spacing w:val="-10"/>
          <w:w w:val="90"/>
        </w:rPr>
        <w:t xml:space="preserve"> </w:t>
      </w:r>
      <w:r>
        <w:rPr>
          <w:color w:val="000005"/>
          <w:w w:val="90"/>
        </w:rPr>
        <w:t>low</w:t>
      </w:r>
      <w:r>
        <w:rPr>
          <w:color w:val="000005"/>
          <w:spacing w:val="-10"/>
          <w:w w:val="90"/>
        </w:rPr>
        <w:t xml:space="preserve"> </w:t>
      </w:r>
      <w:r>
        <w:rPr>
          <w:color w:val="000005"/>
          <w:w w:val="90"/>
        </w:rPr>
        <w:t>yields</w:t>
      </w:r>
      <w:r>
        <w:rPr>
          <w:color w:val="000005"/>
          <w:spacing w:val="-10"/>
          <w:w w:val="90"/>
        </w:rPr>
        <w:t xml:space="preserve"> </w:t>
      </w:r>
      <w:r>
        <w:rPr>
          <w:color w:val="000005"/>
          <w:w w:val="90"/>
        </w:rPr>
        <w:t>may</w:t>
      </w:r>
      <w:r>
        <w:rPr>
          <w:color w:val="000005"/>
          <w:spacing w:val="-10"/>
          <w:w w:val="90"/>
        </w:rPr>
        <w:t xml:space="preserve"> </w:t>
      </w:r>
      <w:r>
        <w:rPr>
          <w:color w:val="000005"/>
          <w:w w:val="90"/>
        </w:rPr>
        <w:t>be</w:t>
      </w:r>
      <w:r>
        <w:rPr>
          <w:color w:val="000005"/>
          <w:spacing w:val="-10"/>
          <w:w w:val="90"/>
        </w:rPr>
        <w:t xml:space="preserve"> </w:t>
      </w:r>
      <w:r>
        <w:rPr>
          <w:color w:val="000005"/>
          <w:w w:val="90"/>
        </w:rPr>
        <w:t>justified</w:t>
      </w:r>
      <w:r>
        <w:rPr>
          <w:color w:val="000005"/>
          <w:spacing w:val="-10"/>
          <w:w w:val="90"/>
        </w:rPr>
        <w:t xml:space="preserve"> </w:t>
      </w:r>
      <w:r>
        <w:rPr>
          <w:color w:val="000005"/>
          <w:w w:val="90"/>
        </w:rPr>
        <w:t>by</w:t>
      </w:r>
      <w:r>
        <w:rPr>
          <w:color w:val="000005"/>
          <w:spacing w:val="-10"/>
          <w:w w:val="90"/>
        </w:rPr>
        <w:t xml:space="preserve"> </w:t>
      </w:r>
      <w:r>
        <w:rPr>
          <w:color w:val="000005"/>
          <w:w w:val="90"/>
        </w:rPr>
        <w:t>low</w:t>
      </w:r>
      <w:r>
        <w:rPr>
          <w:color w:val="000005"/>
          <w:spacing w:val="-9"/>
          <w:w w:val="90"/>
        </w:rPr>
        <w:t xml:space="preserve"> </w:t>
      </w:r>
      <w:r>
        <w:rPr>
          <w:color w:val="000005"/>
          <w:w w:val="90"/>
        </w:rPr>
        <w:t>interest rates.</w:t>
      </w:r>
      <w:r>
        <w:rPr>
          <w:color w:val="000005"/>
          <w:spacing w:val="40"/>
        </w:rPr>
        <w:t xml:space="preserve"> </w:t>
      </w:r>
      <w:r>
        <w:rPr>
          <w:color w:val="000005"/>
          <w:w w:val="90"/>
        </w:rPr>
        <w:t>But the proportion of CRE transactions at very low yields has increased.</w:t>
      </w:r>
      <w:r>
        <w:rPr>
          <w:color w:val="000005"/>
          <w:spacing w:val="40"/>
        </w:rPr>
        <w:t xml:space="preserve"> </w:t>
      </w:r>
      <w:r>
        <w:rPr>
          <w:color w:val="000005"/>
          <w:w w:val="90"/>
        </w:rPr>
        <w:t xml:space="preserve">For example, during 2014, around 60% </w:t>
      </w:r>
      <w:r>
        <w:rPr>
          <w:color w:val="000005"/>
          <w:spacing w:val="-6"/>
        </w:rPr>
        <w:t>of</w:t>
      </w:r>
      <w:r>
        <w:rPr>
          <w:color w:val="000005"/>
          <w:spacing w:val="-12"/>
        </w:rPr>
        <w:t xml:space="preserve"> </w:t>
      </w:r>
      <w:r>
        <w:rPr>
          <w:color w:val="000005"/>
          <w:spacing w:val="-6"/>
        </w:rPr>
        <w:t>CRE</w:t>
      </w:r>
      <w:r>
        <w:rPr>
          <w:color w:val="000005"/>
          <w:spacing w:val="-14"/>
        </w:rPr>
        <w:t xml:space="preserve"> </w:t>
      </w:r>
      <w:r>
        <w:rPr>
          <w:color w:val="000005"/>
          <w:spacing w:val="-6"/>
        </w:rPr>
        <w:t>transactions</w:t>
      </w:r>
      <w:r>
        <w:rPr>
          <w:color w:val="000005"/>
          <w:spacing w:val="-12"/>
        </w:rPr>
        <w:t xml:space="preserve"> </w:t>
      </w:r>
      <w:r>
        <w:rPr>
          <w:color w:val="000005"/>
          <w:spacing w:val="-6"/>
        </w:rPr>
        <w:t>in</w:t>
      </w:r>
      <w:r>
        <w:rPr>
          <w:color w:val="000005"/>
          <w:spacing w:val="-12"/>
        </w:rPr>
        <w:t xml:space="preserve"> </w:t>
      </w:r>
      <w:r>
        <w:rPr>
          <w:color w:val="000005"/>
          <w:spacing w:val="-6"/>
        </w:rPr>
        <w:t>London</w:t>
      </w:r>
      <w:r>
        <w:rPr>
          <w:color w:val="000005"/>
          <w:spacing w:val="-12"/>
        </w:rPr>
        <w:t xml:space="preserve"> </w:t>
      </w:r>
      <w:r>
        <w:rPr>
          <w:color w:val="000005"/>
          <w:spacing w:val="-6"/>
        </w:rPr>
        <w:t>had</w:t>
      </w:r>
      <w:r>
        <w:rPr>
          <w:color w:val="000005"/>
          <w:spacing w:val="-12"/>
        </w:rPr>
        <w:t xml:space="preserve"> </w:t>
      </w:r>
      <w:r>
        <w:rPr>
          <w:color w:val="000005"/>
          <w:spacing w:val="-6"/>
        </w:rPr>
        <w:t>a</w:t>
      </w:r>
      <w:r>
        <w:rPr>
          <w:color w:val="000005"/>
          <w:spacing w:val="-12"/>
        </w:rPr>
        <w:t xml:space="preserve"> </w:t>
      </w:r>
      <w:r>
        <w:rPr>
          <w:color w:val="000005"/>
          <w:spacing w:val="-6"/>
        </w:rPr>
        <w:t>yield</w:t>
      </w:r>
      <w:r>
        <w:rPr>
          <w:color w:val="000005"/>
          <w:spacing w:val="-12"/>
        </w:rPr>
        <w:t xml:space="preserve"> </w:t>
      </w:r>
      <w:r>
        <w:rPr>
          <w:color w:val="000005"/>
          <w:spacing w:val="-6"/>
        </w:rPr>
        <w:t>of</w:t>
      </w:r>
      <w:r>
        <w:rPr>
          <w:color w:val="000005"/>
          <w:spacing w:val="-12"/>
        </w:rPr>
        <w:t xml:space="preserve"> </w:t>
      </w:r>
      <w:r>
        <w:rPr>
          <w:color w:val="000005"/>
          <w:spacing w:val="-6"/>
        </w:rPr>
        <w:t>5%</w:t>
      </w:r>
      <w:r>
        <w:rPr>
          <w:color w:val="000005"/>
          <w:spacing w:val="-12"/>
        </w:rPr>
        <w:t xml:space="preserve"> </w:t>
      </w:r>
      <w:r>
        <w:rPr>
          <w:color w:val="000005"/>
          <w:spacing w:val="-6"/>
        </w:rPr>
        <w:t>or</w:t>
      </w:r>
      <w:r>
        <w:rPr>
          <w:color w:val="000005"/>
          <w:spacing w:val="-12"/>
        </w:rPr>
        <w:t xml:space="preserve"> </w:t>
      </w:r>
      <w:r>
        <w:rPr>
          <w:color w:val="000005"/>
          <w:spacing w:val="-6"/>
        </w:rPr>
        <w:t>less</w:t>
      </w:r>
      <w:r>
        <w:rPr>
          <w:color w:val="000005"/>
          <w:spacing w:val="-12"/>
        </w:rPr>
        <w:t xml:space="preserve"> </w:t>
      </w:r>
      <w:r>
        <w:rPr>
          <w:color w:val="000005"/>
          <w:spacing w:val="-6"/>
        </w:rPr>
        <w:t xml:space="preserve">and </w:t>
      </w:r>
      <w:r>
        <w:rPr>
          <w:color w:val="000005"/>
          <w:w w:val="90"/>
        </w:rPr>
        <w:t>nearly a quarter yielded less than 4% (Chart 2.22).</w:t>
      </w:r>
      <w:r>
        <w:rPr>
          <w:color w:val="000005"/>
          <w:spacing w:val="40"/>
        </w:rPr>
        <w:t xml:space="preserve"> </w:t>
      </w:r>
      <w:r>
        <w:rPr>
          <w:color w:val="000005"/>
          <w:w w:val="90"/>
        </w:rPr>
        <w:t>This may have</w:t>
      </w:r>
      <w:r>
        <w:rPr>
          <w:color w:val="000005"/>
          <w:spacing w:val="-2"/>
          <w:w w:val="90"/>
        </w:rPr>
        <w:t xml:space="preserve"> </w:t>
      </w:r>
      <w:r>
        <w:rPr>
          <w:color w:val="000005"/>
          <w:w w:val="90"/>
        </w:rPr>
        <w:t>increased</w:t>
      </w:r>
      <w:r>
        <w:rPr>
          <w:color w:val="000005"/>
          <w:spacing w:val="-2"/>
          <w:w w:val="90"/>
        </w:rPr>
        <w:t xml:space="preserve"> </w:t>
      </w:r>
      <w:r>
        <w:rPr>
          <w:color w:val="000005"/>
          <w:w w:val="90"/>
        </w:rPr>
        <w:t>some</w:t>
      </w:r>
      <w:r>
        <w:rPr>
          <w:color w:val="000005"/>
          <w:spacing w:val="-2"/>
          <w:w w:val="90"/>
        </w:rPr>
        <w:t xml:space="preserve"> </w:t>
      </w:r>
      <w:r>
        <w:rPr>
          <w:color w:val="000005"/>
          <w:w w:val="90"/>
        </w:rPr>
        <w:t>CRE</w:t>
      </w:r>
      <w:r>
        <w:rPr>
          <w:color w:val="000005"/>
          <w:spacing w:val="-2"/>
          <w:w w:val="90"/>
        </w:rPr>
        <w:t xml:space="preserve"> </w:t>
      </w:r>
      <w:r>
        <w:rPr>
          <w:color w:val="000005"/>
          <w:w w:val="90"/>
        </w:rPr>
        <w:t>companies’</w:t>
      </w:r>
      <w:r>
        <w:rPr>
          <w:color w:val="000005"/>
          <w:spacing w:val="-2"/>
          <w:w w:val="90"/>
        </w:rPr>
        <w:t xml:space="preserve"> </w:t>
      </w:r>
      <w:r>
        <w:rPr>
          <w:color w:val="000005"/>
          <w:w w:val="90"/>
        </w:rPr>
        <w:t>vulnerability</w:t>
      </w:r>
      <w:r>
        <w:rPr>
          <w:color w:val="000005"/>
          <w:spacing w:val="-2"/>
          <w:w w:val="90"/>
        </w:rPr>
        <w:t xml:space="preserve"> </w:t>
      </w:r>
      <w:r>
        <w:rPr>
          <w:color w:val="000005"/>
          <w:w w:val="90"/>
        </w:rPr>
        <w:t>to</w:t>
      </w:r>
      <w:r>
        <w:rPr>
          <w:color w:val="000005"/>
          <w:spacing w:val="-2"/>
          <w:w w:val="90"/>
        </w:rPr>
        <w:t xml:space="preserve"> </w:t>
      </w:r>
      <w:r>
        <w:rPr>
          <w:color w:val="000005"/>
          <w:w w:val="90"/>
        </w:rPr>
        <w:t>a</w:t>
      </w:r>
      <w:r>
        <w:rPr>
          <w:color w:val="000005"/>
          <w:spacing w:val="-2"/>
          <w:w w:val="90"/>
        </w:rPr>
        <w:t xml:space="preserve"> </w:t>
      </w:r>
      <w:r>
        <w:rPr>
          <w:color w:val="000005"/>
          <w:w w:val="90"/>
        </w:rPr>
        <w:t>sharp rise</w:t>
      </w:r>
      <w:r>
        <w:rPr>
          <w:color w:val="000005"/>
          <w:spacing w:val="-7"/>
          <w:w w:val="90"/>
        </w:rPr>
        <w:t xml:space="preserve"> </w:t>
      </w:r>
      <w:r>
        <w:rPr>
          <w:color w:val="000005"/>
          <w:w w:val="90"/>
        </w:rPr>
        <w:t>in</w:t>
      </w:r>
      <w:r>
        <w:rPr>
          <w:color w:val="000005"/>
          <w:spacing w:val="-7"/>
          <w:w w:val="90"/>
        </w:rPr>
        <w:t xml:space="preserve"> </w:t>
      </w:r>
      <w:r>
        <w:rPr>
          <w:color w:val="000005"/>
          <w:w w:val="90"/>
        </w:rPr>
        <w:t>interest</w:t>
      </w:r>
      <w:r>
        <w:rPr>
          <w:color w:val="000005"/>
          <w:spacing w:val="-7"/>
          <w:w w:val="90"/>
        </w:rPr>
        <w:t xml:space="preserve"> </w:t>
      </w:r>
      <w:r>
        <w:rPr>
          <w:color w:val="000005"/>
          <w:w w:val="90"/>
        </w:rPr>
        <w:t>rates</w:t>
      </w:r>
      <w:r>
        <w:rPr>
          <w:color w:val="000005"/>
          <w:spacing w:val="-7"/>
          <w:w w:val="90"/>
        </w:rPr>
        <w:t xml:space="preserve"> </w:t>
      </w:r>
      <w:r>
        <w:rPr>
          <w:color w:val="000005"/>
          <w:w w:val="90"/>
        </w:rPr>
        <w:t>on</w:t>
      </w:r>
      <w:r>
        <w:rPr>
          <w:color w:val="000005"/>
          <w:spacing w:val="-7"/>
          <w:w w:val="90"/>
        </w:rPr>
        <w:t xml:space="preserve"> </w:t>
      </w:r>
      <w:r>
        <w:rPr>
          <w:color w:val="000005"/>
          <w:w w:val="90"/>
        </w:rPr>
        <w:t>their</w:t>
      </w:r>
      <w:r>
        <w:rPr>
          <w:color w:val="000005"/>
          <w:spacing w:val="-7"/>
          <w:w w:val="90"/>
        </w:rPr>
        <w:t xml:space="preserve"> </w:t>
      </w:r>
      <w:r>
        <w:rPr>
          <w:color w:val="000005"/>
          <w:w w:val="90"/>
        </w:rPr>
        <w:t>debts</w:t>
      </w:r>
      <w:r>
        <w:rPr>
          <w:color w:val="000005"/>
          <w:spacing w:val="-7"/>
          <w:w w:val="90"/>
        </w:rPr>
        <w:t xml:space="preserve"> </w:t>
      </w:r>
      <w:r>
        <w:rPr>
          <w:color w:val="000005"/>
          <w:w w:val="90"/>
        </w:rPr>
        <w:t>or</w:t>
      </w:r>
      <w:r>
        <w:rPr>
          <w:color w:val="000005"/>
          <w:spacing w:val="-7"/>
          <w:w w:val="90"/>
        </w:rPr>
        <w:t xml:space="preserve"> </w:t>
      </w:r>
      <w:r>
        <w:rPr>
          <w:color w:val="000005"/>
          <w:w w:val="90"/>
        </w:rPr>
        <w:t>fall</w:t>
      </w:r>
      <w:r>
        <w:rPr>
          <w:color w:val="000005"/>
          <w:spacing w:val="-7"/>
          <w:w w:val="90"/>
        </w:rPr>
        <w:t xml:space="preserve"> </w:t>
      </w:r>
      <w:r>
        <w:rPr>
          <w:color w:val="000005"/>
          <w:w w:val="90"/>
        </w:rPr>
        <w:t>in</w:t>
      </w:r>
      <w:r>
        <w:rPr>
          <w:color w:val="000005"/>
          <w:spacing w:val="-7"/>
          <w:w w:val="90"/>
        </w:rPr>
        <w:t xml:space="preserve"> </w:t>
      </w:r>
      <w:r>
        <w:rPr>
          <w:color w:val="000005"/>
          <w:w w:val="90"/>
        </w:rPr>
        <w:t>property</w:t>
      </w:r>
      <w:r>
        <w:rPr>
          <w:color w:val="000005"/>
          <w:spacing w:val="-7"/>
          <w:w w:val="90"/>
        </w:rPr>
        <w:t xml:space="preserve"> </w:t>
      </w:r>
      <w:r>
        <w:rPr>
          <w:color w:val="000005"/>
          <w:w w:val="90"/>
        </w:rPr>
        <w:t>values.</w:t>
      </w:r>
    </w:p>
    <w:p w14:paraId="70DE18FD" w14:textId="77777777" w:rsidR="007423F2" w:rsidRDefault="000B511B">
      <w:pPr>
        <w:pStyle w:val="BodyText"/>
        <w:spacing w:line="268" w:lineRule="auto"/>
        <w:ind w:left="85" w:right="539"/>
      </w:pPr>
      <w:r>
        <w:rPr>
          <w:color w:val="000005"/>
          <w:w w:val="85"/>
        </w:rPr>
        <w:t xml:space="preserve">To date, however, many of these purchases have been made </w:t>
      </w:r>
      <w:r>
        <w:rPr>
          <w:color w:val="000005"/>
          <w:spacing w:val="-4"/>
        </w:rPr>
        <w:t>by</w:t>
      </w:r>
      <w:r>
        <w:rPr>
          <w:color w:val="000005"/>
          <w:spacing w:val="-14"/>
        </w:rPr>
        <w:t xml:space="preserve"> </w:t>
      </w:r>
      <w:r>
        <w:rPr>
          <w:color w:val="000005"/>
          <w:spacing w:val="-4"/>
        </w:rPr>
        <w:t>unlevered</w:t>
      </w:r>
      <w:r>
        <w:rPr>
          <w:color w:val="000005"/>
          <w:spacing w:val="-14"/>
        </w:rPr>
        <w:t xml:space="preserve"> </w:t>
      </w:r>
      <w:r>
        <w:rPr>
          <w:color w:val="000005"/>
          <w:spacing w:val="-4"/>
        </w:rPr>
        <w:t>investors.</w:t>
      </w:r>
    </w:p>
    <w:p w14:paraId="13718C63" w14:textId="77777777" w:rsidR="007423F2" w:rsidRDefault="007423F2">
      <w:pPr>
        <w:pStyle w:val="BodyText"/>
        <w:spacing w:before="26"/>
      </w:pPr>
    </w:p>
    <w:p w14:paraId="062369CA" w14:textId="77777777" w:rsidR="007423F2" w:rsidRDefault="000B511B">
      <w:pPr>
        <w:pStyle w:val="BodyText"/>
        <w:spacing w:line="268" w:lineRule="auto"/>
        <w:ind w:left="85" w:right="368"/>
      </w:pPr>
      <w:r>
        <w:rPr>
          <w:color w:val="000005"/>
          <w:w w:val="90"/>
        </w:rPr>
        <w:t xml:space="preserve">Investments into open-ended property funds, which were </w:t>
      </w:r>
      <w:r>
        <w:rPr>
          <w:color w:val="000005"/>
          <w:w w:val="85"/>
        </w:rPr>
        <w:t xml:space="preserve">popular before the crisis, have increased recently (Chart 2.23). </w:t>
      </w:r>
      <w:r>
        <w:rPr>
          <w:color w:val="000005"/>
          <w:w w:val="90"/>
        </w:rPr>
        <w:t>These</w:t>
      </w:r>
      <w:r>
        <w:rPr>
          <w:color w:val="000005"/>
          <w:spacing w:val="-4"/>
          <w:w w:val="90"/>
        </w:rPr>
        <w:t xml:space="preserve"> </w:t>
      </w:r>
      <w:r>
        <w:rPr>
          <w:color w:val="000005"/>
          <w:w w:val="90"/>
        </w:rPr>
        <w:t>funds</w:t>
      </w:r>
      <w:r>
        <w:rPr>
          <w:color w:val="000005"/>
          <w:spacing w:val="-4"/>
          <w:w w:val="90"/>
        </w:rPr>
        <w:t xml:space="preserve"> </w:t>
      </w:r>
      <w:r>
        <w:rPr>
          <w:color w:val="000005"/>
          <w:w w:val="90"/>
        </w:rPr>
        <w:t>typically</w:t>
      </w:r>
      <w:r>
        <w:rPr>
          <w:color w:val="000005"/>
          <w:spacing w:val="-4"/>
          <w:w w:val="90"/>
        </w:rPr>
        <w:t xml:space="preserve"> </w:t>
      </w:r>
      <w:r>
        <w:rPr>
          <w:color w:val="000005"/>
          <w:w w:val="90"/>
        </w:rPr>
        <w:t>allow</w:t>
      </w:r>
      <w:r>
        <w:rPr>
          <w:color w:val="000005"/>
          <w:spacing w:val="-4"/>
          <w:w w:val="90"/>
        </w:rPr>
        <w:t xml:space="preserve"> </w:t>
      </w:r>
      <w:r>
        <w:rPr>
          <w:color w:val="000005"/>
          <w:w w:val="90"/>
        </w:rPr>
        <w:t>investors</w:t>
      </w:r>
      <w:r>
        <w:rPr>
          <w:color w:val="000005"/>
          <w:spacing w:val="-4"/>
          <w:w w:val="90"/>
        </w:rPr>
        <w:t xml:space="preserve"> </w:t>
      </w:r>
      <w:r>
        <w:rPr>
          <w:color w:val="000005"/>
          <w:w w:val="90"/>
        </w:rPr>
        <w:t>to</w:t>
      </w:r>
      <w:r>
        <w:rPr>
          <w:color w:val="000005"/>
          <w:spacing w:val="-4"/>
          <w:w w:val="90"/>
        </w:rPr>
        <w:t xml:space="preserve"> </w:t>
      </w:r>
      <w:r>
        <w:rPr>
          <w:color w:val="000005"/>
          <w:w w:val="90"/>
        </w:rPr>
        <w:t>sell</w:t>
      </w:r>
      <w:r>
        <w:rPr>
          <w:color w:val="000005"/>
          <w:spacing w:val="-4"/>
          <w:w w:val="90"/>
        </w:rPr>
        <w:t xml:space="preserve"> </w:t>
      </w:r>
      <w:r>
        <w:rPr>
          <w:color w:val="000005"/>
          <w:w w:val="90"/>
        </w:rPr>
        <w:t>their</w:t>
      </w:r>
      <w:r>
        <w:rPr>
          <w:color w:val="000005"/>
          <w:spacing w:val="-4"/>
          <w:w w:val="90"/>
        </w:rPr>
        <w:t xml:space="preserve"> </w:t>
      </w:r>
      <w:r>
        <w:rPr>
          <w:color w:val="000005"/>
          <w:w w:val="90"/>
        </w:rPr>
        <w:t>shares</w:t>
      </w:r>
      <w:r>
        <w:rPr>
          <w:color w:val="000005"/>
          <w:spacing w:val="-4"/>
          <w:w w:val="90"/>
        </w:rPr>
        <w:t xml:space="preserve"> </w:t>
      </w:r>
      <w:r>
        <w:rPr>
          <w:color w:val="000005"/>
          <w:w w:val="90"/>
        </w:rPr>
        <w:t>back to</w:t>
      </w:r>
      <w:r>
        <w:rPr>
          <w:color w:val="000005"/>
          <w:spacing w:val="-1"/>
          <w:w w:val="90"/>
        </w:rPr>
        <w:t xml:space="preserve"> </w:t>
      </w:r>
      <w:r>
        <w:rPr>
          <w:color w:val="000005"/>
          <w:w w:val="90"/>
        </w:rPr>
        <w:t>the</w:t>
      </w:r>
      <w:r>
        <w:rPr>
          <w:color w:val="000005"/>
          <w:spacing w:val="-1"/>
          <w:w w:val="90"/>
        </w:rPr>
        <w:t xml:space="preserve"> </w:t>
      </w:r>
      <w:r>
        <w:rPr>
          <w:color w:val="000005"/>
          <w:w w:val="90"/>
        </w:rPr>
        <w:t>fund</w:t>
      </w:r>
      <w:r>
        <w:rPr>
          <w:color w:val="000005"/>
          <w:spacing w:val="-1"/>
          <w:w w:val="90"/>
        </w:rPr>
        <w:t xml:space="preserve"> </w:t>
      </w:r>
      <w:r>
        <w:rPr>
          <w:color w:val="000005"/>
          <w:w w:val="90"/>
        </w:rPr>
        <w:t>with</w:t>
      </w:r>
      <w:r>
        <w:rPr>
          <w:color w:val="000005"/>
          <w:spacing w:val="-1"/>
          <w:w w:val="90"/>
        </w:rPr>
        <w:t xml:space="preserve"> </w:t>
      </w:r>
      <w:r>
        <w:rPr>
          <w:color w:val="000005"/>
          <w:w w:val="90"/>
        </w:rPr>
        <w:t>little</w:t>
      </w:r>
      <w:r>
        <w:rPr>
          <w:color w:val="000005"/>
          <w:spacing w:val="-1"/>
          <w:w w:val="90"/>
        </w:rPr>
        <w:t xml:space="preserve"> </w:t>
      </w:r>
      <w:r>
        <w:rPr>
          <w:color w:val="000005"/>
          <w:w w:val="90"/>
        </w:rPr>
        <w:t>notice.</w:t>
      </w:r>
      <w:r>
        <w:rPr>
          <w:color w:val="000005"/>
          <w:spacing w:val="40"/>
        </w:rPr>
        <w:t xml:space="preserve"> </w:t>
      </w:r>
      <w:r>
        <w:rPr>
          <w:color w:val="000005"/>
          <w:w w:val="90"/>
        </w:rPr>
        <w:t>If</w:t>
      </w:r>
      <w:r>
        <w:rPr>
          <w:color w:val="000005"/>
          <w:spacing w:val="-1"/>
          <w:w w:val="90"/>
        </w:rPr>
        <w:t xml:space="preserve"> </w:t>
      </w:r>
      <w:r>
        <w:rPr>
          <w:color w:val="000005"/>
          <w:w w:val="90"/>
        </w:rPr>
        <w:t>sentiment</w:t>
      </w:r>
      <w:r>
        <w:rPr>
          <w:color w:val="000005"/>
          <w:spacing w:val="-1"/>
          <w:w w:val="90"/>
        </w:rPr>
        <w:t xml:space="preserve"> </w:t>
      </w:r>
      <w:r>
        <w:rPr>
          <w:color w:val="000005"/>
          <w:w w:val="90"/>
        </w:rPr>
        <w:t>towards</w:t>
      </w:r>
      <w:r>
        <w:rPr>
          <w:color w:val="000005"/>
          <w:spacing w:val="-1"/>
          <w:w w:val="90"/>
        </w:rPr>
        <w:t xml:space="preserve"> </w:t>
      </w:r>
      <w:r>
        <w:rPr>
          <w:color w:val="000005"/>
          <w:w w:val="90"/>
        </w:rPr>
        <w:t>the</w:t>
      </w:r>
      <w:r>
        <w:rPr>
          <w:color w:val="000005"/>
          <w:spacing w:val="-1"/>
          <w:w w:val="90"/>
        </w:rPr>
        <w:t xml:space="preserve"> </w:t>
      </w:r>
      <w:r>
        <w:rPr>
          <w:color w:val="000005"/>
          <w:w w:val="90"/>
        </w:rPr>
        <w:t>CRE market</w:t>
      </w:r>
      <w:r>
        <w:rPr>
          <w:color w:val="000005"/>
          <w:spacing w:val="-1"/>
          <w:w w:val="90"/>
        </w:rPr>
        <w:t xml:space="preserve"> </w:t>
      </w:r>
      <w:r>
        <w:rPr>
          <w:color w:val="000005"/>
          <w:w w:val="90"/>
        </w:rPr>
        <w:t>were</w:t>
      </w:r>
      <w:r>
        <w:rPr>
          <w:color w:val="000005"/>
          <w:spacing w:val="-1"/>
          <w:w w:val="90"/>
        </w:rPr>
        <w:t xml:space="preserve"> </w:t>
      </w:r>
      <w:r>
        <w:rPr>
          <w:color w:val="000005"/>
          <w:w w:val="90"/>
        </w:rPr>
        <w:t>to</w:t>
      </w:r>
      <w:r>
        <w:rPr>
          <w:color w:val="000005"/>
          <w:spacing w:val="-1"/>
          <w:w w:val="90"/>
        </w:rPr>
        <w:t xml:space="preserve"> </w:t>
      </w:r>
      <w:r>
        <w:rPr>
          <w:color w:val="000005"/>
          <w:w w:val="90"/>
        </w:rPr>
        <w:t>change,</w:t>
      </w:r>
      <w:r>
        <w:rPr>
          <w:color w:val="000005"/>
          <w:spacing w:val="-1"/>
          <w:w w:val="90"/>
        </w:rPr>
        <w:t xml:space="preserve"> </w:t>
      </w:r>
      <w:r>
        <w:rPr>
          <w:color w:val="000005"/>
          <w:w w:val="90"/>
        </w:rPr>
        <w:t>then</w:t>
      </w:r>
      <w:r>
        <w:rPr>
          <w:color w:val="000005"/>
          <w:spacing w:val="-1"/>
          <w:w w:val="90"/>
        </w:rPr>
        <w:t xml:space="preserve"> </w:t>
      </w:r>
      <w:r>
        <w:rPr>
          <w:color w:val="000005"/>
          <w:w w:val="90"/>
        </w:rPr>
        <w:t>funds</w:t>
      </w:r>
      <w:r>
        <w:rPr>
          <w:color w:val="000005"/>
          <w:spacing w:val="-1"/>
          <w:w w:val="90"/>
        </w:rPr>
        <w:t xml:space="preserve"> </w:t>
      </w:r>
      <w:r>
        <w:rPr>
          <w:color w:val="000005"/>
          <w:w w:val="90"/>
        </w:rPr>
        <w:t>could</w:t>
      </w:r>
      <w:r>
        <w:rPr>
          <w:color w:val="000005"/>
          <w:spacing w:val="-1"/>
          <w:w w:val="90"/>
        </w:rPr>
        <w:t xml:space="preserve"> </w:t>
      </w:r>
      <w:r>
        <w:rPr>
          <w:color w:val="000005"/>
          <w:w w:val="90"/>
        </w:rPr>
        <w:t>face</w:t>
      </w:r>
      <w:r>
        <w:rPr>
          <w:color w:val="000005"/>
          <w:spacing w:val="-1"/>
          <w:w w:val="90"/>
        </w:rPr>
        <w:t xml:space="preserve"> </w:t>
      </w:r>
      <w:r>
        <w:rPr>
          <w:color w:val="000005"/>
          <w:w w:val="90"/>
        </w:rPr>
        <w:t>large</w:t>
      </w:r>
      <w:r>
        <w:rPr>
          <w:color w:val="000005"/>
          <w:spacing w:val="-1"/>
          <w:w w:val="90"/>
        </w:rPr>
        <w:t xml:space="preserve"> </w:t>
      </w:r>
      <w:r>
        <w:rPr>
          <w:color w:val="000005"/>
          <w:w w:val="90"/>
        </w:rPr>
        <w:t>investor redemptions, forcing them to sell property investments and potentially amplifying falls in CRE values.</w:t>
      </w:r>
    </w:p>
    <w:p w14:paraId="179E2A39" w14:textId="77777777" w:rsidR="007423F2" w:rsidRDefault="000B511B">
      <w:pPr>
        <w:pStyle w:val="BodyText"/>
        <w:spacing w:before="220" w:line="268" w:lineRule="auto"/>
        <w:ind w:left="85" w:right="383"/>
      </w:pPr>
      <w:r>
        <w:rPr>
          <w:color w:val="000005"/>
          <w:w w:val="90"/>
        </w:rPr>
        <w:t xml:space="preserve">Market contacts suggest that, in contrast to non-banks, banks’ CRE underwriting standards have remained broadly </w:t>
      </w:r>
      <w:r>
        <w:rPr>
          <w:color w:val="000005"/>
          <w:w w:val="85"/>
        </w:rPr>
        <w:t>unchanged, though the Bank is currently conducting a review</w:t>
      </w:r>
    </w:p>
    <w:p w14:paraId="29C69D42" w14:textId="77777777" w:rsidR="007423F2" w:rsidRDefault="007423F2">
      <w:pPr>
        <w:pStyle w:val="BodyText"/>
        <w:spacing w:line="268" w:lineRule="auto"/>
        <w:sectPr w:rsidR="007423F2">
          <w:pgSz w:w="11910" w:h="16840"/>
          <w:pgMar w:top="1560" w:right="425" w:bottom="280" w:left="708" w:header="446" w:footer="0" w:gutter="0"/>
          <w:cols w:num="2" w:space="720" w:equalWidth="0">
            <w:col w:w="4378" w:space="952"/>
            <w:col w:w="5447"/>
          </w:cols>
        </w:sectPr>
      </w:pPr>
    </w:p>
    <w:p w14:paraId="438BAA91" w14:textId="77777777" w:rsidR="007423F2" w:rsidRDefault="007423F2">
      <w:pPr>
        <w:pStyle w:val="BodyText"/>
        <w:rPr>
          <w:sz w:val="12"/>
        </w:rPr>
      </w:pPr>
    </w:p>
    <w:p w14:paraId="601B625A" w14:textId="77777777" w:rsidR="007423F2" w:rsidRDefault="007423F2">
      <w:pPr>
        <w:pStyle w:val="BodyText"/>
        <w:rPr>
          <w:sz w:val="12"/>
        </w:rPr>
      </w:pPr>
    </w:p>
    <w:p w14:paraId="15990332" w14:textId="77777777" w:rsidR="007423F2" w:rsidRDefault="007423F2">
      <w:pPr>
        <w:pStyle w:val="BodyText"/>
        <w:rPr>
          <w:sz w:val="12"/>
        </w:rPr>
      </w:pPr>
    </w:p>
    <w:p w14:paraId="2A1C493E" w14:textId="77777777" w:rsidR="007423F2" w:rsidRDefault="007423F2">
      <w:pPr>
        <w:pStyle w:val="BodyText"/>
        <w:rPr>
          <w:sz w:val="12"/>
        </w:rPr>
      </w:pPr>
    </w:p>
    <w:p w14:paraId="1A328C38" w14:textId="77777777" w:rsidR="007423F2" w:rsidRDefault="007423F2">
      <w:pPr>
        <w:pStyle w:val="BodyText"/>
        <w:rPr>
          <w:sz w:val="12"/>
        </w:rPr>
      </w:pPr>
    </w:p>
    <w:p w14:paraId="2039F8C4" w14:textId="77777777" w:rsidR="007423F2" w:rsidRDefault="007423F2">
      <w:pPr>
        <w:pStyle w:val="BodyText"/>
        <w:rPr>
          <w:sz w:val="12"/>
        </w:rPr>
      </w:pPr>
    </w:p>
    <w:p w14:paraId="6B09486C" w14:textId="77777777" w:rsidR="007423F2" w:rsidRDefault="007423F2">
      <w:pPr>
        <w:pStyle w:val="BodyText"/>
        <w:rPr>
          <w:sz w:val="12"/>
        </w:rPr>
      </w:pPr>
    </w:p>
    <w:p w14:paraId="5E2C538A" w14:textId="77777777" w:rsidR="007423F2" w:rsidRDefault="007423F2">
      <w:pPr>
        <w:pStyle w:val="BodyText"/>
        <w:rPr>
          <w:sz w:val="12"/>
        </w:rPr>
      </w:pPr>
    </w:p>
    <w:p w14:paraId="658DBC28" w14:textId="77777777" w:rsidR="007423F2" w:rsidRDefault="007423F2">
      <w:pPr>
        <w:pStyle w:val="BodyText"/>
        <w:rPr>
          <w:sz w:val="12"/>
        </w:rPr>
      </w:pPr>
    </w:p>
    <w:p w14:paraId="0978415F" w14:textId="77777777" w:rsidR="007423F2" w:rsidRDefault="007423F2">
      <w:pPr>
        <w:pStyle w:val="BodyText"/>
        <w:rPr>
          <w:sz w:val="12"/>
        </w:rPr>
      </w:pPr>
    </w:p>
    <w:p w14:paraId="65709022" w14:textId="77777777" w:rsidR="007423F2" w:rsidRDefault="007423F2">
      <w:pPr>
        <w:pStyle w:val="BodyText"/>
        <w:rPr>
          <w:sz w:val="12"/>
        </w:rPr>
      </w:pPr>
    </w:p>
    <w:p w14:paraId="2A565227" w14:textId="77777777" w:rsidR="007423F2" w:rsidRDefault="007423F2">
      <w:pPr>
        <w:pStyle w:val="BodyText"/>
        <w:rPr>
          <w:sz w:val="12"/>
        </w:rPr>
      </w:pPr>
    </w:p>
    <w:p w14:paraId="4C9A67ED" w14:textId="77777777" w:rsidR="007423F2" w:rsidRDefault="007423F2">
      <w:pPr>
        <w:pStyle w:val="BodyText"/>
        <w:rPr>
          <w:sz w:val="12"/>
        </w:rPr>
      </w:pPr>
    </w:p>
    <w:p w14:paraId="5A91CD0E" w14:textId="77777777" w:rsidR="007423F2" w:rsidRDefault="007423F2">
      <w:pPr>
        <w:pStyle w:val="BodyText"/>
        <w:rPr>
          <w:sz w:val="12"/>
        </w:rPr>
      </w:pPr>
    </w:p>
    <w:p w14:paraId="267489C0" w14:textId="77777777" w:rsidR="007423F2" w:rsidRDefault="007423F2">
      <w:pPr>
        <w:pStyle w:val="BodyText"/>
        <w:rPr>
          <w:sz w:val="12"/>
        </w:rPr>
      </w:pPr>
    </w:p>
    <w:p w14:paraId="5FD5414C" w14:textId="77777777" w:rsidR="007423F2" w:rsidRDefault="007423F2">
      <w:pPr>
        <w:pStyle w:val="BodyText"/>
        <w:rPr>
          <w:sz w:val="12"/>
        </w:rPr>
      </w:pPr>
    </w:p>
    <w:p w14:paraId="1336E371" w14:textId="77777777" w:rsidR="007423F2" w:rsidRDefault="007423F2">
      <w:pPr>
        <w:pStyle w:val="BodyText"/>
        <w:rPr>
          <w:sz w:val="12"/>
        </w:rPr>
      </w:pPr>
    </w:p>
    <w:p w14:paraId="3BC02FEE" w14:textId="77777777" w:rsidR="007423F2" w:rsidRDefault="007423F2">
      <w:pPr>
        <w:pStyle w:val="BodyText"/>
        <w:rPr>
          <w:sz w:val="12"/>
        </w:rPr>
      </w:pPr>
    </w:p>
    <w:p w14:paraId="56FB9B0C" w14:textId="77777777" w:rsidR="007423F2" w:rsidRDefault="007423F2">
      <w:pPr>
        <w:pStyle w:val="BodyText"/>
        <w:rPr>
          <w:sz w:val="12"/>
        </w:rPr>
      </w:pPr>
    </w:p>
    <w:p w14:paraId="0D77F02E" w14:textId="77777777" w:rsidR="007423F2" w:rsidRDefault="007423F2">
      <w:pPr>
        <w:pStyle w:val="BodyText"/>
        <w:rPr>
          <w:sz w:val="12"/>
        </w:rPr>
      </w:pPr>
    </w:p>
    <w:p w14:paraId="4D45DFDD" w14:textId="77777777" w:rsidR="007423F2" w:rsidRDefault="007423F2">
      <w:pPr>
        <w:pStyle w:val="BodyText"/>
        <w:spacing w:before="10"/>
        <w:rPr>
          <w:sz w:val="12"/>
        </w:rPr>
      </w:pPr>
    </w:p>
    <w:p w14:paraId="0CAA023F" w14:textId="77777777" w:rsidR="007423F2" w:rsidRDefault="000B511B">
      <w:pPr>
        <w:tabs>
          <w:tab w:val="left" w:pos="1123"/>
          <w:tab w:val="left" w:pos="1495"/>
          <w:tab w:val="left" w:pos="1874"/>
          <w:tab w:val="left" w:pos="2254"/>
          <w:tab w:val="left" w:pos="2620"/>
          <w:tab w:val="left" w:pos="2990"/>
          <w:tab w:val="left" w:pos="3361"/>
        </w:tabs>
        <w:ind w:left="317"/>
        <w:rPr>
          <w:sz w:val="12"/>
        </w:rPr>
      </w:pPr>
      <w:r>
        <w:rPr>
          <w:color w:val="231F20"/>
          <w:sz w:val="12"/>
        </w:rPr>
        <w:t>2006</w:t>
      </w:r>
      <w:r>
        <w:rPr>
          <w:color w:val="231F20"/>
          <w:spacing w:val="56"/>
          <w:sz w:val="12"/>
        </w:rPr>
        <w:t xml:space="preserve">  </w:t>
      </w:r>
      <w:r>
        <w:rPr>
          <w:color w:val="231F20"/>
          <w:spacing w:val="-5"/>
          <w:sz w:val="12"/>
        </w:rPr>
        <w:t>07</w:t>
      </w:r>
      <w:r>
        <w:rPr>
          <w:color w:val="231F20"/>
          <w:sz w:val="12"/>
        </w:rPr>
        <w:tab/>
      </w:r>
      <w:r>
        <w:rPr>
          <w:color w:val="231F20"/>
          <w:spacing w:val="-5"/>
          <w:sz w:val="12"/>
        </w:rPr>
        <w:t>08</w:t>
      </w:r>
      <w:r>
        <w:rPr>
          <w:color w:val="231F20"/>
          <w:sz w:val="12"/>
        </w:rPr>
        <w:tab/>
      </w:r>
      <w:r>
        <w:rPr>
          <w:color w:val="231F20"/>
          <w:spacing w:val="-5"/>
          <w:sz w:val="12"/>
        </w:rPr>
        <w:t>09</w:t>
      </w:r>
      <w:r>
        <w:rPr>
          <w:color w:val="231F20"/>
          <w:sz w:val="12"/>
        </w:rPr>
        <w:tab/>
      </w:r>
      <w:r>
        <w:rPr>
          <w:color w:val="231F20"/>
          <w:spacing w:val="-5"/>
          <w:sz w:val="12"/>
        </w:rPr>
        <w:t>10</w:t>
      </w:r>
      <w:r>
        <w:rPr>
          <w:color w:val="231F20"/>
          <w:sz w:val="12"/>
        </w:rPr>
        <w:tab/>
      </w:r>
      <w:r>
        <w:rPr>
          <w:color w:val="231F20"/>
          <w:spacing w:val="-5"/>
          <w:sz w:val="12"/>
        </w:rPr>
        <w:t>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p>
    <w:p w14:paraId="7124E002" w14:textId="77777777" w:rsidR="007423F2" w:rsidRDefault="000B511B">
      <w:pPr>
        <w:spacing w:before="108"/>
        <w:ind w:left="85"/>
        <w:rPr>
          <w:sz w:val="11"/>
        </w:rPr>
      </w:pPr>
      <w:r>
        <w:rPr>
          <w:color w:val="000005"/>
          <w:w w:val="90"/>
          <w:sz w:val="11"/>
        </w:rPr>
        <w:t>Sources:</w:t>
      </w:r>
      <w:r>
        <w:rPr>
          <w:color w:val="000005"/>
          <w:spacing w:val="17"/>
          <w:sz w:val="11"/>
        </w:rPr>
        <w:t xml:space="preserve"> </w:t>
      </w:r>
      <w:r>
        <w:rPr>
          <w:color w:val="000005"/>
          <w:w w:val="90"/>
          <w:sz w:val="11"/>
        </w:rPr>
        <w:t>The</w:t>
      </w:r>
      <w:r>
        <w:rPr>
          <w:color w:val="000005"/>
          <w:spacing w:val="-4"/>
          <w:w w:val="90"/>
          <w:sz w:val="11"/>
        </w:rPr>
        <w:t xml:space="preserve"> </w:t>
      </w:r>
      <w:r>
        <w:rPr>
          <w:color w:val="000005"/>
          <w:w w:val="90"/>
          <w:sz w:val="11"/>
        </w:rPr>
        <w:t>Property</w:t>
      </w:r>
      <w:r>
        <w:rPr>
          <w:color w:val="000005"/>
          <w:spacing w:val="-4"/>
          <w:w w:val="90"/>
          <w:sz w:val="11"/>
        </w:rPr>
        <w:t xml:space="preserve"> </w:t>
      </w:r>
      <w:r>
        <w:rPr>
          <w:color w:val="000005"/>
          <w:w w:val="90"/>
          <w:sz w:val="11"/>
        </w:rPr>
        <w:t>Archive</w:t>
      </w:r>
      <w:r>
        <w:rPr>
          <w:color w:val="000005"/>
          <w:spacing w:val="-5"/>
          <w:w w:val="90"/>
          <w:sz w:val="11"/>
        </w:rPr>
        <w:t xml:space="preserve"> </w:t>
      </w:r>
      <w:r>
        <w:rPr>
          <w:color w:val="000005"/>
          <w:w w:val="90"/>
          <w:sz w:val="11"/>
        </w:rPr>
        <w:t>and</w:t>
      </w:r>
      <w:r>
        <w:rPr>
          <w:color w:val="000005"/>
          <w:spacing w:val="-4"/>
          <w:w w:val="90"/>
          <w:sz w:val="11"/>
        </w:rPr>
        <w:t xml:space="preserve"> </w:t>
      </w:r>
      <w:r>
        <w:rPr>
          <w:color w:val="000005"/>
          <w:w w:val="90"/>
          <w:sz w:val="11"/>
        </w:rPr>
        <w:t>Bank</w:t>
      </w:r>
      <w:r>
        <w:rPr>
          <w:color w:val="000005"/>
          <w:spacing w:val="-4"/>
          <w:w w:val="90"/>
          <w:sz w:val="11"/>
        </w:rPr>
        <w:t xml:space="preserve"> </w:t>
      </w:r>
      <w:r>
        <w:rPr>
          <w:color w:val="000005"/>
          <w:spacing w:val="-2"/>
          <w:w w:val="90"/>
          <w:sz w:val="11"/>
        </w:rPr>
        <w:t>calculations.</w:t>
      </w:r>
    </w:p>
    <w:p w14:paraId="2EB2A49D" w14:textId="77777777" w:rsidR="007423F2" w:rsidRDefault="000B511B">
      <w:pPr>
        <w:spacing w:line="138" w:lineRule="exact"/>
        <w:ind w:left="85"/>
        <w:rPr>
          <w:sz w:val="12"/>
        </w:rPr>
      </w:pPr>
      <w:r>
        <w:br w:type="column"/>
      </w:r>
      <w:r>
        <w:rPr>
          <w:color w:val="231F20"/>
          <w:spacing w:val="-5"/>
          <w:sz w:val="12"/>
        </w:rPr>
        <w:t>100</w:t>
      </w:r>
    </w:p>
    <w:p w14:paraId="1661E67E" w14:textId="77777777" w:rsidR="007423F2" w:rsidRDefault="007423F2">
      <w:pPr>
        <w:pStyle w:val="BodyText"/>
        <w:spacing w:before="4"/>
        <w:rPr>
          <w:sz w:val="12"/>
        </w:rPr>
      </w:pPr>
    </w:p>
    <w:p w14:paraId="44D41FE1" w14:textId="77777777" w:rsidR="007423F2" w:rsidRDefault="000B511B">
      <w:pPr>
        <w:ind w:left="137"/>
        <w:rPr>
          <w:sz w:val="12"/>
        </w:rPr>
      </w:pPr>
      <w:r>
        <w:rPr>
          <w:color w:val="231F20"/>
          <w:spacing w:val="-5"/>
          <w:w w:val="105"/>
          <w:sz w:val="12"/>
        </w:rPr>
        <w:t>90</w:t>
      </w:r>
    </w:p>
    <w:p w14:paraId="18D7C5BF" w14:textId="77777777" w:rsidR="007423F2" w:rsidRDefault="007423F2">
      <w:pPr>
        <w:pStyle w:val="BodyText"/>
        <w:spacing w:before="5"/>
        <w:rPr>
          <w:sz w:val="12"/>
        </w:rPr>
      </w:pPr>
    </w:p>
    <w:p w14:paraId="28C9DD0C" w14:textId="77777777" w:rsidR="007423F2" w:rsidRDefault="000B511B">
      <w:pPr>
        <w:ind w:left="135"/>
        <w:rPr>
          <w:sz w:val="12"/>
        </w:rPr>
      </w:pPr>
      <w:r>
        <w:rPr>
          <w:color w:val="231F20"/>
          <w:spacing w:val="-5"/>
          <w:w w:val="105"/>
          <w:sz w:val="12"/>
        </w:rPr>
        <w:t>80</w:t>
      </w:r>
    </w:p>
    <w:p w14:paraId="6331D2B9" w14:textId="77777777" w:rsidR="007423F2" w:rsidRDefault="007423F2">
      <w:pPr>
        <w:pStyle w:val="BodyText"/>
        <w:spacing w:before="5"/>
        <w:rPr>
          <w:sz w:val="12"/>
        </w:rPr>
      </w:pPr>
    </w:p>
    <w:p w14:paraId="096DFA59" w14:textId="77777777" w:rsidR="007423F2" w:rsidRDefault="000B511B">
      <w:pPr>
        <w:ind w:left="144"/>
        <w:rPr>
          <w:sz w:val="12"/>
        </w:rPr>
      </w:pPr>
      <w:r>
        <w:rPr>
          <w:color w:val="231F20"/>
          <w:spacing w:val="-5"/>
          <w:sz w:val="12"/>
        </w:rPr>
        <w:t>70</w:t>
      </w:r>
    </w:p>
    <w:p w14:paraId="5B29D477" w14:textId="77777777" w:rsidR="007423F2" w:rsidRDefault="007423F2">
      <w:pPr>
        <w:pStyle w:val="BodyText"/>
        <w:spacing w:before="4"/>
        <w:rPr>
          <w:sz w:val="12"/>
        </w:rPr>
      </w:pPr>
    </w:p>
    <w:p w14:paraId="6EC8B28B" w14:textId="77777777" w:rsidR="007423F2" w:rsidRDefault="000B511B">
      <w:pPr>
        <w:spacing w:before="1"/>
        <w:ind w:left="137"/>
        <w:rPr>
          <w:sz w:val="12"/>
        </w:rPr>
      </w:pPr>
      <w:r>
        <w:rPr>
          <w:color w:val="231F20"/>
          <w:spacing w:val="-5"/>
          <w:w w:val="105"/>
          <w:sz w:val="12"/>
        </w:rPr>
        <w:t>60</w:t>
      </w:r>
    </w:p>
    <w:p w14:paraId="24766C1E" w14:textId="77777777" w:rsidR="007423F2" w:rsidRDefault="007423F2">
      <w:pPr>
        <w:pStyle w:val="BodyText"/>
        <w:spacing w:before="4"/>
        <w:rPr>
          <w:sz w:val="12"/>
        </w:rPr>
      </w:pPr>
    </w:p>
    <w:p w14:paraId="6E1E8AD8" w14:textId="77777777" w:rsidR="007423F2" w:rsidRDefault="000B511B">
      <w:pPr>
        <w:ind w:left="140"/>
        <w:rPr>
          <w:sz w:val="12"/>
        </w:rPr>
      </w:pPr>
      <w:r>
        <w:rPr>
          <w:color w:val="231F20"/>
          <w:spacing w:val="-5"/>
          <w:sz w:val="12"/>
        </w:rPr>
        <w:t>50</w:t>
      </w:r>
    </w:p>
    <w:p w14:paraId="24C17968" w14:textId="77777777" w:rsidR="007423F2" w:rsidRDefault="007423F2">
      <w:pPr>
        <w:pStyle w:val="BodyText"/>
        <w:spacing w:before="5"/>
        <w:rPr>
          <w:sz w:val="12"/>
        </w:rPr>
      </w:pPr>
    </w:p>
    <w:p w14:paraId="2D5B44DA" w14:textId="77777777" w:rsidR="007423F2" w:rsidRDefault="000B511B">
      <w:pPr>
        <w:ind w:left="135"/>
        <w:rPr>
          <w:sz w:val="12"/>
        </w:rPr>
      </w:pPr>
      <w:r>
        <w:rPr>
          <w:color w:val="231F20"/>
          <w:spacing w:val="-5"/>
          <w:w w:val="105"/>
          <w:sz w:val="12"/>
        </w:rPr>
        <w:t>40</w:t>
      </w:r>
    </w:p>
    <w:p w14:paraId="216D3045" w14:textId="77777777" w:rsidR="007423F2" w:rsidRDefault="007423F2">
      <w:pPr>
        <w:pStyle w:val="BodyText"/>
        <w:spacing w:before="5"/>
        <w:rPr>
          <w:sz w:val="12"/>
        </w:rPr>
      </w:pPr>
    </w:p>
    <w:p w14:paraId="74E18F12" w14:textId="77777777" w:rsidR="007423F2" w:rsidRDefault="000B511B">
      <w:pPr>
        <w:ind w:left="138"/>
        <w:rPr>
          <w:sz w:val="12"/>
        </w:rPr>
      </w:pPr>
      <w:r>
        <w:rPr>
          <w:color w:val="231F20"/>
          <w:spacing w:val="-5"/>
          <w:w w:val="105"/>
          <w:sz w:val="12"/>
        </w:rPr>
        <w:t>30</w:t>
      </w:r>
    </w:p>
    <w:p w14:paraId="0C3A94BC" w14:textId="77777777" w:rsidR="007423F2" w:rsidRDefault="007423F2">
      <w:pPr>
        <w:pStyle w:val="BodyText"/>
        <w:spacing w:before="4"/>
        <w:rPr>
          <w:sz w:val="12"/>
        </w:rPr>
      </w:pPr>
    </w:p>
    <w:p w14:paraId="3E68B90D" w14:textId="77777777" w:rsidR="007423F2" w:rsidRDefault="000B511B">
      <w:pPr>
        <w:spacing w:before="1"/>
        <w:ind w:left="140"/>
        <w:rPr>
          <w:sz w:val="12"/>
        </w:rPr>
      </w:pPr>
      <w:r>
        <w:rPr>
          <w:color w:val="231F20"/>
          <w:spacing w:val="-5"/>
          <w:sz w:val="12"/>
        </w:rPr>
        <w:t>20</w:t>
      </w:r>
    </w:p>
    <w:p w14:paraId="52900FDF" w14:textId="77777777" w:rsidR="007423F2" w:rsidRDefault="007423F2">
      <w:pPr>
        <w:pStyle w:val="BodyText"/>
        <w:spacing w:before="4"/>
        <w:rPr>
          <w:sz w:val="12"/>
        </w:rPr>
      </w:pPr>
    </w:p>
    <w:p w14:paraId="7BBDCA48" w14:textId="77777777" w:rsidR="007423F2" w:rsidRDefault="000B511B">
      <w:pPr>
        <w:ind w:left="151"/>
        <w:rPr>
          <w:sz w:val="12"/>
        </w:rPr>
      </w:pPr>
      <w:r>
        <w:rPr>
          <w:color w:val="231F20"/>
          <w:spacing w:val="-5"/>
          <w:sz w:val="12"/>
        </w:rPr>
        <w:t>10</w:t>
      </w:r>
    </w:p>
    <w:p w14:paraId="3B06180E" w14:textId="77777777" w:rsidR="007423F2" w:rsidRDefault="007423F2">
      <w:pPr>
        <w:pStyle w:val="BodyText"/>
        <w:spacing w:before="5"/>
        <w:rPr>
          <w:sz w:val="12"/>
        </w:rPr>
      </w:pPr>
    </w:p>
    <w:p w14:paraId="73D59A23" w14:textId="77777777" w:rsidR="007423F2" w:rsidRDefault="000B511B">
      <w:pPr>
        <w:ind w:left="201"/>
        <w:rPr>
          <w:sz w:val="12"/>
        </w:rPr>
      </w:pPr>
      <w:r>
        <w:rPr>
          <w:color w:val="231F20"/>
          <w:spacing w:val="-10"/>
          <w:w w:val="105"/>
          <w:sz w:val="12"/>
        </w:rPr>
        <w:t>0</w:t>
      </w:r>
    </w:p>
    <w:p w14:paraId="648734BD" w14:textId="77777777" w:rsidR="007423F2" w:rsidRDefault="000B511B">
      <w:pPr>
        <w:pStyle w:val="BodyText"/>
        <w:spacing w:before="39" w:line="268" w:lineRule="auto"/>
        <w:ind w:left="85" w:right="432"/>
        <w:jc w:val="both"/>
      </w:pPr>
      <w:r>
        <w:br w:type="column"/>
      </w:r>
      <w:r>
        <w:rPr>
          <w:color w:val="000005"/>
          <w:w w:val="90"/>
        </w:rPr>
        <w:t>of</w:t>
      </w:r>
      <w:r>
        <w:rPr>
          <w:color w:val="000005"/>
          <w:spacing w:val="-10"/>
          <w:w w:val="90"/>
        </w:rPr>
        <w:t xml:space="preserve"> </w:t>
      </w:r>
      <w:r>
        <w:rPr>
          <w:color w:val="000005"/>
          <w:w w:val="90"/>
        </w:rPr>
        <w:t>the</w:t>
      </w:r>
      <w:r>
        <w:rPr>
          <w:color w:val="000005"/>
          <w:spacing w:val="-9"/>
          <w:w w:val="90"/>
        </w:rPr>
        <w:t xml:space="preserve"> </w:t>
      </w:r>
      <w:r>
        <w:rPr>
          <w:color w:val="000005"/>
          <w:w w:val="90"/>
        </w:rPr>
        <w:t>largest</w:t>
      </w:r>
      <w:r>
        <w:rPr>
          <w:color w:val="000005"/>
          <w:spacing w:val="-9"/>
          <w:w w:val="90"/>
        </w:rPr>
        <w:t xml:space="preserve"> </w:t>
      </w:r>
      <w:r>
        <w:rPr>
          <w:color w:val="000005"/>
          <w:w w:val="90"/>
        </w:rPr>
        <w:t>UK</w:t>
      </w:r>
      <w:r>
        <w:rPr>
          <w:color w:val="000005"/>
          <w:spacing w:val="-9"/>
          <w:w w:val="90"/>
        </w:rPr>
        <w:t xml:space="preserve"> </w:t>
      </w:r>
      <w:r>
        <w:rPr>
          <w:color w:val="000005"/>
          <w:w w:val="90"/>
        </w:rPr>
        <w:t>banks’</w:t>
      </w:r>
      <w:r>
        <w:rPr>
          <w:color w:val="000005"/>
          <w:spacing w:val="-9"/>
          <w:w w:val="90"/>
        </w:rPr>
        <w:t xml:space="preserve"> </w:t>
      </w:r>
      <w:r>
        <w:rPr>
          <w:color w:val="000005"/>
          <w:w w:val="90"/>
        </w:rPr>
        <w:t>CRE</w:t>
      </w:r>
      <w:r>
        <w:rPr>
          <w:color w:val="000005"/>
          <w:spacing w:val="-9"/>
          <w:w w:val="90"/>
        </w:rPr>
        <w:t xml:space="preserve"> </w:t>
      </w:r>
      <w:r>
        <w:rPr>
          <w:color w:val="000005"/>
          <w:w w:val="90"/>
        </w:rPr>
        <w:t>underwriting</w:t>
      </w:r>
      <w:r>
        <w:rPr>
          <w:color w:val="000005"/>
          <w:spacing w:val="-9"/>
          <w:w w:val="90"/>
        </w:rPr>
        <w:t xml:space="preserve"> </w:t>
      </w:r>
      <w:r>
        <w:rPr>
          <w:color w:val="000005"/>
          <w:w w:val="90"/>
        </w:rPr>
        <w:t>standards.</w:t>
      </w:r>
      <w:r>
        <w:rPr>
          <w:color w:val="000005"/>
          <w:spacing w:val="-4"/>
          <w:w w:val="90"/>
        </w:rPr>
        <w:t xml:space="preserve"> </w:t>
      </w:r>
      <w:r>
        <w:rPr>
          <w:color w:val="000005"/>
          <w:w w:val="90"/>
        </w:rPr>
        <w:t>And</w:t>
      </w:r>
      <w:r>
        <w:rPr>
          <w:color w:val="000005"/>
          <w:spacing w:val="-9"/>
          <w:w w:val="90"/>
        </w:rPr>
        <w:t xml:space="preserve"> </w:t>
      </w:r>
      <w:r>
        <w:rPr>
          <w:color w:val="000005"/>
          <w:w w:val="90"/>
        </w:rPr>
        <w:t xml:space="preserve">the </w:t>
      </w:r>
      <w:r>
        <w:rPr>
          <w:color w:val="000005"/>
          <w:w w:val="85"/>
        </w:rPr>
        <w:t xml:space="preserve">2014 UK stress test assessed UK banks’ resilience to a shock in </w:t>
      </w:r>
      <w:r>
        <w:rPr>
          <w:color w:val="000005"/>
          <w:spacing w:val="-6"/>
        </w:rPr>
        <w:t>the</w:t>
      </w:r>
      <w:r>
        <w:rPr>
          <w:color w:val="000005"/>
          <w:spacing w:val="-13"/>
        </w:rPr>
        <w:t xml:space="preserve"> </w:t>
      </w:r>
      <w:r>
        <w:rPr>
          <w:color w:val="000005"/>
          <w:spacing w:val="-6"/>
        </w:rPr>
        <w:t>CRE</w:t>
      </w:r>
      <w:r>
        <w:rPr>
          <w:color w:val="000005"/>
          <w:spacing w:val="-13"/>
        </w:rPr>
        <w:t xml:space="preserve"> </w:t>
      </w:r>
      <w:r>
        <w:rPr>
          <w:color w:val="000005"/>
          <w:spacing w:val="-6"/>
        </w:rPr>
        <w:t>market</w:t>
      </w:r>
      <w:r>
        <w:rPr>
          <w:color w:val="000005"/>
          <w:spacing w:val="-13"/>
        </w:rPr>
        <w:t xml:space="preserve"> </w:t>
      </w:r>
      <w:r>
        <w:rPr>
          <w:color w:val="000005"/>
          <w:spacing w:val="-6"/>
        </w:rPr>
        <w:t>(see</w:t>
      </w:r>
      <w:r>
        <w:rPr>
          <w:color w:val="000005"/>
          <w:spacing w:val="-13"/>
        </w:rPr>
        <w:t xml:space="preserve"> </w:t>
      </w:r>
      <w:r>
        <w:rPr>
          <w:color w:val="000005"/>
          <w:spacing w:val="-6"/>
        </w:rPr>
        <w:t>Box</w:t>
      </w:r>
      <w:r>
        <w:rPr>
          <w:color w:val="000005"/>
          <w:spacing w:val="-13"/>
        </w:rPr>
        <w:t xml:space="preserve"> </w:t>
      </w:r>
      <w:r>
        <w:rPr>
          <w:color w:val="000005"/>
          <w:spacing w:val="-6"/>
        </w:rPr>
        <w:t>5</w:t>
      </w:r>
      <w:r>
        <w:rPr>
          <w:color w:val="000005"/>
          <w:spacing w:val="-13"/>
        </w:rPr>
        <w:t xml:space="preserve"> </w:t>
      </w:r>
      <w:r>
        <w:rPr>
          <w:color w:val="000005"/>
          <w:spacing w:val="-6"/>
        </w:rPr>
        <w:t>in</w:t>
      </w:r>
      <w:r>
        <w:rPr>
          <w:color w:val="000005"/>
          <w:spacing w:val="-13"/>
        </w:rPr>
        <w:t xml:space="preserve"> </w:t>
      </w:r>
      <w:r>
        <w:rPr>
          <w:color w:val="000005"/>
          <w:spacing w:val="-6"/>
        </w:rPr>
        <w:t>Section</w:t>
      </w:r>
      <w:r>
        <w:rPr>
          <w:color w:val="000005"/>
          <w:spacing w:val="-15"/>
        </w:rPr>
        <w:t xml:space="preserve"> </w:t>
      </w:r>
      <w:r>
        <w:rPr>
          <w:color w:val="000005"/>
          <w:spacing w:val="-6"/>
        </w:rPr>
        <w:t>5,</w:t>
      </w:r>
      <w:r>
        <w:rPr>
          <w:color w:val="000005"/>
          <w:spacing w:val="-13"/>
        </w:rPr>
        <w:t xml:space="preserve"> </w:t>
      </w:r>
      <w:r>
        <w:rPr>
          <w:color w:val="000005"/>
          <w:spacing w:val="-6"/>
        </w:rPr>
        <w:t>pages</w:t>
      </w:r>
      <w:r>
        <w:rPr>
          <w:color w:val="000005"/>
          <w:spacing w:val="-13"/>
        </w:rPr>
        <w:t xml:space="preserve"> </w:t>
      </w:r>
      <w:r>
        <w:rPr>
          <w:color w:val="000005"/>
          <w:spacing w:val="-6"/>
        </w:rPr>
        <w:t>60–64).</w:t>
      </w:r>
    </w:p>
    <w:p w14:paraId="31FF1299" w14:textId="77777777" w:rsidR="007423F2" w:rsidRDefault="007423F2">
      <w:pPr>
        <w:pStyle w:val="BodyText"/>
        <w:spacing w:before="28"/>
      </w:pPr>
    </w:p>
    <w:p w14:paraId="21794C8E" w14:textId="77777777" w:rsidR="007423F2" w:rsidRDefault="000B511B">
      <w:pPr>
        <w:pStyle w:val="BodyText"/>
        <w:spacing w:line="268" w:lineRule="auto"/>
        <w:ind w:left="85" w:right="410"/>
      </w:pPr>
      <w:r>
        <w:rPr>
          <w:i/>
          <w:color w:val="682C61"/>
          <w:w w:val="90"/>
        </w:rPr>
        <w:t xml:space="preserve">…who have also been active in the non-property sector… </w:t>
      </w:r>
      <w:r>
        <w:rPr>
          <w:color w:val="000005"/>
          <w:w w:val="90"/>
        </w:rPr>
        <w:t>Large non-property related companies have also obtained large</w:t>
      </w:r>
      <w:r>
        <w:rPr>
          <w:color w:val="000005"/>
          <w:spacing w:val="-7"/>
          <w:w w:val="90"/>
        </w:rPr>
        <w:t xml:space="preserve"> </w:t>
      </w:r>
      <w:r>
        <w:rPr>
          <w:color w:val="000005"/>
          <w:w w:val="90"/>
        </w:rPr>
        <w:t>amounts</w:t>
      </w:r>
      <w:r>
        <w:rPr>
          <w:color w:val="000005"/>
          <w:spacing w:val="-7"/>
          <w:w w:val="90"/>
        </w:rPr>
        <w:t xml:space="preserve"> </w:t>
      </w:r>
      <w:r>
        <w:rPr>
          <w:color w:val="000005"/>
          <w:w w:val="90"/>
        </w:rPr>
        <w:t>of</w:t>
      </w:r>
      <w:r>
        <w:rPr>
          <w:color w:val="000005"/>
          <w:spacing w:val="-7"/>
          <w:w w:val="90"/>
        </w:rPr>
        <w:t xml:space="preserve"> </w:t>
      </w:r>
      <w:r>
        <w:rPr>
          <w:color w:val="000005"/>
          <w:w w:val="90"/>
        </w:rPr>
        <w:t>finance</w:t>
      </w:r>
      <w:r>
        <w:rPr>
          <w:color w:val="000005"/>
          <w:spacing w:val="-7"/>
          <w:w w:val="90"/>
        </w:rPr>
        <w:t xml:space="preserve"> </w:t>
      </w:r>
      <w:r>
        <w:rPr>
          <w:color w:val="000005"/>
          <w:w w:val="90"/>
        </w:rPr>
        <w:t>from</w:t>
      </w:r>
      <w:r>
        <w:rPr>
          <w:color w:val="000005"/>
          <w:spacing w:val="-7"/>
          <w:w w:val="90"/>
        </w:rPr>
        <w:t xml:space="preserve"> </w:t>
      </w:r>
      <w:r>
        <w:rPr>
          <w:color w:val="000005"/>
          <w:w w:val="90"/>
        </w:rPr>
        <w:t>non-bank</w:t>
      </w:r>
      <w:r>
        <w:rPr>
          <w:color w:val="000005"/>
          <w:spacing w:val="-7"/>
          <w:w w:val="90"/>
        </w:rPr>
        <w:t xml:space="preserve"> </w:t>
      </w:r>
      <w:r>
        <w:rPr>
          <w:color w:val="000005"/>
          <w:w w:val="90"/>
        </w:rPr>
        <w:t>lenders.</w:t>
      </w:r>
      <w:r>
        <w:rPr>
          <w:color w:val="000005"/>
          <w:spacing w:val="36"/>
        </w:rPr>
        <w:t xml:space="preserve"> </w:t>
      </w:r>
      <w:r>
        <w:rPr>
          <w:color w:val="000005"/>
          <w:w w:val="90"/>
        </w:rPr>
        <w:t>In</w:t>
      </w:r>
      <w:r>
        <w:rPr>
          <w:color w:val="000005"/>
          <w:spacing w:val="-7"/>
          <w:w w:val="90"/>
        </w:rPr>
        <w:t xml:space="preserve"> </w:t>
      </w:r>
      <w:r>
        <w:rPr>
          <w:color w:val="000005"/>
          <w:w w:val="90"/>
        </w:rPr>
        <w:t>common with</w:t>
      </w:r>
      <w:r>
        <w:rPr>
          <w:color w:val="000005"/>
          <w:spacing w:val="-5"/>
          <w:w w:val="90"/>
        </w:rPr>
        <w:t xml:space="preserve"> </w:t>
      </w:r>
      <w:r>
        <w:rPr>
          <w:color w:val="000005"/>
          <w:w w:val="90"/>
        </w:rPr>
        <w:t>other</w:t>
      </w:r>
      <w:r>
        <w:rPr>
          <w:color w:val="000005"/>
          <w:spacing w:val="-5"/>
          <w:w w:val="90"/>
        </w:rPr>
        <w:t xml:space="preserve"> </w:t>
      </w:r>
      <w:r>
        <w:rPr>
          <w:color w:val="000005"/>
          <w:w w:val="90"/>
        </w:rPr>
        <w:t>advanced</w:t>
      </w:r>
      <w:r>
        <w:rPr>
          <w:color w:val="000005"/>
          <w:spacing w:val="-5"/>
          <w:w w:val="90"/>
        </w:rPr>
        <w:t xml:space="preserve"> </w:t>
      </w:r>
      <w:r>
        <w:rPr>
          <w:color w:val="000005"/>
          <w:w w:val="90"/>
        </w:rPr>
        <w:t>economies,</w:t>
      </w:r>
      <w:r>
        <w:rPr>
          <w:color w:val="000005"/>
          <w:spacing w:val="-5"/>
          <w:w w:val="90"/>
        </w:rPr>
        <w:t xml:space="preserve"> </w:t>
      </w:r>
      <w:r>
        <w:rPr>
          <w:color w:val="000005"/>
          <w:w w:val="90"/>
        </w:rPr>
        <w:t>UK</w:t>
      </w:r>
      <w:r>
        <w:rPr>
          <w:color w:val="000005"/>
          <w:spacing w:val="-8"/>
          <w:w w:val="90"/>
        </w:rPr>
        <w:t xml:space="preserve"> </w:t>
      </w:r>
      <w:r>
        <w:rPr>
          <w:color w:val="000005"/>
          <w:w w:val="90"/>
        </w:rPr>
        <w:t>corporate</w:t>
      </w:r>
      <w:r>
        <w:rPr>
          <w:color w:val="000005"/>
          <w:spacing w:val="-5"/>
          <w:w w:val="90"/>
        </w:rPr>
        <w:t xml:space="preserve"> </w:t>
      </w:r>
      <w:r>
        <w:rPr>
          <w:color w:val="000005"/>
          <w:w w:val="90"/>
        </w:rPr>
        <w:t>bond</w:t>
      </w:r>
      <w:r>
        <w:rPr>
          <w:color w:val="000005"/>
          <w:spacing w:val="-5"/>
          <w:w w:val="90"/>
        </w:rPr>
        <w:t xml:space="preserve"> </w:t>
      </w:r>
      <w:r>
        <w:rPr>
          <w:color w:val="000005"/>
          <w:w w:val="90"/>
        </w:rPr>
        <w:t>issuance has</w:t>
      </w:r>
      <w:r>
        <w:rPr>
          <w:color w:val="000005"/>
          <w:spacing w:val="-10"/>
          <w:w w:val="90"/>
        </w:rPr>
        <w:t xml:space="preserve"> </w:t>
      </w:r>
      <w:r>
        <w:rPr>
          <w:color w:val="000005"/>
          <w:w w:val="90"/>
        </w:rPr>
        <w:t>been</w:t>
      </w:r>
      <w:r>
        <w:rPr>
          <w:color w:val="000005"/>
          <w:spacing w:val="-10"/>
          <w:w w:val="90"/>
        </w:rPr>
        <w:t xml:space="preserve"> </w:t>
      </w:r>
      <w:r>
        <w:rPr>
          <w:color w:val="000005"/>
          <w:w w:val="90"/>
        </w:rPr>
        <w:t>strong</w:t>
      </w:r>
      <w:r>
        <w:rPr>
          <w:color w:val="000005"/>
          <w:spacing w:val="-10"/>
          <w:w w:val="90"/>
        </w:rPr>
        <w:t xml:space="preserve"> </w:t>
      </w:r>
      <w:r>
        <w:rPr>
          <w:color w:val="000005"/>
          <w:w w:val="90"/>
        </w:rPr>
        <w:t>during</w:t>
      </w:r>
      <w:r>
        <w:rPr>
          <w:color w:val="000005"/>
          <w:spacing w:val="-10"/>
          <w:w w:val="90"/>
        </w:rPr>
        <w:t xml:space="preserve"> </w:t>
      </w:r>
      <w:r>
        <w:rPr>
          <w:color w:val="000005"/>
          <w:w w:val="90"/>
        </w:rPr>
        <w:t>2014.</w:t>
      </w:r>
      <w:r>
        <w:rPr>
          <w:color w:val="000005"/>
          <w:spacing w:val="21"/>
        </w:rPr>
        <w:t xml:space="preserve"> </w:t>
      </w:r>
      <w:r>
        <w:rPr>
          <w:color w:val="000005"/>
          <w:w w:val="90"/>
        </w:rPr>
        <w:t>And,</w:t>
      </w:r>
      <w:r>
        <w:rPr>
          <w:color w:val="000005"/>
          <w:spacing w:val="-10"/>
          <w:w w:val="90"/>
        </w:rPr>
        <w:t xml:space="preserve"> </w:t>
      </w:r>
      <w:r>
        <w:rPr>
          <w:color w:val="000005"/>
          <w:w w:val="90"/>
        </w:rPr>
        <w:t>as</w:t>
      </w:r>
      <w:r>
        <w:rPr>
          <w:color w:val="000005"/>
          <w:spacing w:val="-10"/>
          <w:w w:val="90"/>
        </w:rPr>
        <w:t xml:space="preserve"> </w:t>
      </w:r>
      <w:r>
        <w:rPr>
          <w:color w:val="000005"/>
          <w:w w:val="90"/>
        </w:rPr>
        <w:t>in</w:t>
      </w:r>
      <w:r>
        <w:rPr>
          <w:color w:val="000005"/>
          <w:spacing w:val="-9"/>
          <w:w w:val="90"/>
        </w:rPr>
        <w:t xml:space="preserve"> </w:t>
      </w:r>
      <w:r>
        <w:rPr>
          <w:color w:val="000005"/>
          <w:w w:val="90"/>
        </w:rPr>
        <w:t>2013,</w:t>
      </w:r>
      <w:r>
        <w:rPr>
          <w:color w:val="000005"/>
          <w:spacing w:val="-10"/>
          <w:w w:val="90"/>
        </w:rPr>
        <w:t xml:space="preserve"> </w:t>
      </w:r>
      <w:r>
        <w:rPr>
          <w:color w:val="000005"/>
          <w:w w:val="90"/>
        </w:rPr>
        <w:t>high-yield</w:t>
      </w:r>
      <w:r>
        <w:rPr>
          <w:color w:val="000005"/>
          <w:spacing w:val="-10"/>
          <w:w w:val="90"/>
        </w:rPr>
        <w:t xml:space="preserve"> </w:t>
      </w:r>
      <w:r>
        <w:rPr>
          <w:color w:val="000005"/>
          <w:w w:val="90"/>
        </w:rPr>
        <w:t>debt issuance</w:t>
      </w:r>
      <w:r>
        <w:rPr>
          <w:color w:val="000005"/>
          <w:spacing w:val="-10"/>
          <w:w w:val="90"/>
        </w:rPr>
        <w:t xml:space="preserve"> </w:t>
      </w:r>
      <w:r>
        <w:rPr>
          <w:color w:val="000005"/>
          <w:w w:val="90"/>
        </w:rPr>
        <w:t>has</w:t>
      </w:r>
      <w:r>
        <w:rPr>
          <w:color w:val="000005"/>
          <w:spacing w:val="-10"/>
          <w:w w:val="90"/>
        </w:rPr>
        <w:t xml:space="preserve"> </w:t>
      </w:r>
      <w:r>
        <w:rPr>
          <w:color w:val="000005"/>
          <w:w w:val="90"/>
        </w:rPr>
        <w:t>also</w:t>
      </w:r>
      <w:r>
        <w:rPr>
          <w:color w:val="000005"/>
          <w:spacing w:val="-10"/>
          <w:w w:val="90"/>
        </w:rPr>
        <w:t xml:space="preserve"> </w:t>
      </w:r>
      <w:r>
        <w:rPr>
          <w:color w:val="000005"/>
          <w:w w:val="90"/>
        </w:rPr>
        <w:t>been</w:t>
      </w:r>
      <w:r>
        <w:rPr>
          <w:color w:val="000005"/>
          <w:spacing w:val="-10"/>
          <w:w w:val="90"/>
        </w:rPr>
        <w:t xml:space="preserve"> </w:t>
      </w:r>
      <w:r>
        <w:rPr>
          <w:color w:val="000005"/>
          <w:w w:val="90"/>
        </w:rPr>
        <w:t>strong.</w:t>
      </w:r>
      <w:r>
        <w:rPr>
          <w:color w:val="000005"/>
          <w:spacing w:val="30"/>
        </w:rPr>
        <w:t xml:space="preserve"> </w:t>
      </w:r>
      <w:r>
        <w:rPr>
          <w:color w:val="000005"/>
          <w:w w:val="90"/>
        </w:rPr>
        <w:t>At</w:t>
      </w:r>
      <w:r>
        <w:rPr>
          <w:color w:val="000005"/>
          <w:spacing w:val="-10"/>
          <w:w w:val="90"/>
        </w:rPr>
        <w:t xml:space="preserve"> </w:t>
      </w:r>
      <w:r>
        <w:rPr>
          <w:color w:val="000005"/>
          <w:w w:val="90"/>
        </w:rPr>
        <w:t>least</w:t>
      </w:r>
      <w:r>
        <w:rPr>
          <w:color w:val="000005"/>
          <w:spacing w:val="-10"/>
          <w:w w:val="90"/>
        </w:rPr>
        <w:t xml:space="preserve"> </w:t>
      </w:r>
      <w:r>
        <w:rPr>
          <w:color w:val="000005"/>
          <w:w w:val="90"/>
        </w:rPr>
        <w:t>half</w:t>
      </w:r>
      <w:r>
        <w:rPr>
          <w:color w:val="000005"/>
          <w:spacing w:val="-10"/>
          <w:w w:val="90"/>
        </w:rPr>
        <w:t xml:space="preserve"> </w:t>
      </w:r>
      <w:r>
        <w:rPr>
          <w:color w:val="000005"/>
          <w:w w:val="90"/>
        </w:rPr>
        <w:t>of</w:t>
      </w:r>
      <w:r>
        <w:rPr>
          <w:color w:val="000005"/>
          <w:spacing w:val="-10"/>
          <w:w w:val="90"/>
        </w:rPr>
        <w:t xml:space="preserve"> </w:t>
      </w:r>
      <w:r>
        <w:rPr>
          <w:color w:val="000005"/>
          <w:w w:val="90"/>
        </w:rPr>
        <w:t>that</w:t>
      </w:r>
      <w:r>
        <w:rPr>
          <w:color w:val="000005"/>
          <w:spacing w:val="-10"/>
          <w:w w:val="90"/>
        </w:rPr>
        <w:t xml:space="preserve"> </w:t>
      </w:r>
      <w:r>
        <w:rPr>
          <w:color w:val="000005"/>
          <w:w w:val="90"/>
        </w:rPr>
        <w:t xml:space="preserve">high-yield </w:t>
      </w:r>
      <w:r>
        <w:rPr>
          <w:color w:val="000005"/>
          <w:w w:val="85"/>
        </w:rPr>
        <w:t>issuance was used to refinance existing debt.</w:t>
      </w:r>
      <w:r>
        <w:rPr>
          <w:color w:val="000005"/>
          <w:spacing w:val="40"/>
        </w:rPr>
        <w:t xml:space="preserve"> </w:t>
      </w:r>
      <w:r>
        <w:rPr>
          <w:color w:val="000005"/>
          <w:w w:val="85"/>
        </w:rPr>
        <w:t xml:space="preserve">Market contacts </w:t>
      </w:r>
      <w:r>
        <w:rPr>
          <w:color w:val="000005"/>
          <w:w w:val="90"/>
        </w:rPr>
        <w:t xml:space="preserve">suggest that some of that issuance has been by companies </w:t>
      </w:r>
      <w:r>
        <w:rPr>
          <w:color w:val="000005"/>
          <w:spacing w:val="-2"/>
          <w:w w:val="90"/>
        </w:rPr>
        <w:t>that had originally borrowed through leveraged loan markets.</w:t>
      </w:r>
    </w:p>
    <w:p w14:paraId="457A9650" w14:textId="77777777" w:rsidR="007423F2" w:rsidRDefault="007423F2">
      <w:pPr>
        <w:pStyle w:val="BodyText"/>
        <w:spacing w:line="268" w:lineRule="auto"/>
        <w:sectPr w:rsidR="007423F2">
          <w:type w:val="continuous"/>
          <w:pgSz w:w="11910" w:h="16840"/>
          <w:pgMar w:top="1540" w:right="425" w:bottom="0" w:left="708" w:header="446" w:footer="0" w:gutter="0"/>
          <w:cols w:num="3" w:space="720" w:equalWidth="0">
            <w:col w:w="3517" w:space="225"/>
            <w:col w:w="308" w:space="1279"/>
            <w:col w:w="5448"/>
          </w:cols>
        </w:sectPr>
      </w:pPr>
    </w:p>
    <w:p w14:paraId="0AE553C8" w14:textId="77777777" w:rsidR="007423F2" w:rsidRDefault="000B511B">
      <w:pPr>
        <w:pStyle w:val="ListParagraph"/>
        <w:numPr>
          <w:ilvl w:val="0"/>
          <w:numId w:val="49"/>
        </w:numPr>
        <w:tabs>
          <w:tab w:val="left" w:pos="253"/>
          <w:tab w:val="left" w:pos="255"/>
        </w:tabs>
        <w:spacing w:before="23" w:line="244" w:lineRule="auto"/>
        <w:ind w:right="126"/>
        <w:rPr>
          <w:sz w:val="11"/>
        </w:rPr>
      </w:pPr>
      <w:r>
        <w:rPr>
          <w:color w:val="000005"/>
          <w:w w:val="90"/>
          <w:sz w:val="11"/>
        </w:rPr>
        <w:t>Chart</w:t>
      </w:r>
      <w:r>
        <w:rPr>
          <w:color w:val="000005"/>
          <w:spacing w:val="-1"/>
          <w:w w:val="90"/>
          <w:sz w:val="11"/>
        </w:rPr>
        <w:t xml:space="preserve"> </w:t>
      </w:r>
      <w:r>
        <w:rPr>
          <w:color w:val="000005"/>
          <w:w w:val="90"/>
          <w:sz w:val="11"/>
        </w:rPr>
        <w:t>shows</w:t>
      </w:r>
      <w:r>
        <w:rPr>
          <w:color w:val="000005"/>
          <w:spacing w:val="-1"/>
          <w:w w:val="90"/>
          <w:sz w:val="11"/>
        </w:rPr>
        <w:t xml:space="preserve"> </w:t>
      </w:r>
      <w:r>
        <w:rPr>
          <w:color w:val="000005"/>
          <w:w w:val="90"/>
          <w:sz w:val="11"/>
        </w:rPr>
        <w:t>the</w:t>
      </w:r>
      <w:r>
        <w:rPr>
          <w:color w:val="000005"/>
          <w:spacing w:val="-1"/>
          <w:w w:val="90"/>
          <w:sz w:val="11"/>
        </w:rPr>
        <w:t xml:space="preserve"> </w:t>
      </w:r>
      <w:r>
        <w:rPr>
          <w:color w:val="000005"/>
          <w:w w:val="90"/>
          <w:sz w:val="11"/>
        </w:rPr>
        <w:t>value</w:t>
      </w:r>
      <w:r>
        <w:rPr>
          <w:color w:val="000005"/>
          <w:spacing w:val="-1"/>
          <w:w w:val="90"/>
          <w:sz w:val="11"/>
        </w:rPr>
        <w:t xml:space="preserve"> </w:t>
      </w:r>
      <w:r>
        <w:rPr>
          <w:color w:val="000005"/>
          <w:w w:val="90"/>
          <w:sz w:val="11"/>
        </w:rPr>
        <w:t>of</w:t>
      </w:r>
      <w:r>
        <w:rPr>
          <w:color w:val="000005"/>
          <w:spacing w:val="-1"/>
          <w:w w:val="90"/>
          <w:sz w:val="11"/>
        </w:rPr>
        <w:t xml:space="preserve"> </w:t>
      </w:r>
      <w:r>
        <w:rPr>
          <w:color w:val="000005"/>
          <w:w w:val="90"/>
          <w:sz w:val="11"/>
        </w:rPr>
        <w:t>CRE</w:t>
      </w:r>
      <w:r>
        <w:rPr>
          <w:color w:val="000005"/>
          <w:spacing w:val="-1"/>
          <w:w w:val="90"/>
          <w:sz w:val="11"/>
        </w:rPr>
        <w:t xml:space="preserve"> </w:t>
      </w:r>
      <w:r>
        <w:rPr>
          <w:color w:val="000005"/>
          <w:w w:val="90"/>
          <w:sz w:val="11"/>
        </w:rPr>
        <w:t>transactions</w:t>
      </w:r>
      <w:r>
        <w:rPr>
          <w:color w:val="000005"/>
          <w:spacing w:val="-1"/>
          <w:w w:val="90"/>
          <w:sz w:val="11"/>
        </w:rPr>
        <w:t xml:space="preserve"> </w:t>
      </w:r>
      <w:r>
        <w:rPr>
          <w:color w:val="000005"/>
          <w:w w:val="90"/>
          <w:sz w:val="11"/>
        </w:rPr>
        <w:t>in</w:t>
      </w:r>
      <w:r>
        <w:rPr>
          <w:color w:val="000005"/>
          <w:spacing w:val="-1"/>
          <w:w w:val="90"/>
          <w:sz w:val="11"/>
        </w:rPr>
        <w:t xml:space="preserve"> </w:t>
      </w:r>
      <w:r>
        <w:rPr>
          <w:color w:val="000005"/>
          <w:w w:val="90"/>
          <w:sz w:val="11"/>
        </w:rPr>
        <w:t>London</w:t>
      </w:r>
      <w:r>
        <w:rPr>
          <w:color w:val="000005"/>
          <w:spacing w:val="-1"/>
          <w:w w:val="90"/>
          <w:sz w:val="11"/>
        </w:rPr>
        <w:t xml:space="preserve"> </w:t>
      </w:r>
      <w:r>
        <w:rPr>
          <w:color w:val="000005"/>
          <w:w w:val="90"/>
          <w:sz w:val="11"/>
        </w:rPr>
        <w:t>with</w:t>
      </w:r>
      <w:r>
        <w:rPr>
          <w:color w:val="000005"/>
          <w:spacing w:val="-1"/>
          <w:w w:val="90"/>
          <w:sz w:val="11"/>
        </w:rPr>
        <w:t xml:space="preserve"> </w:t>
      </w:r>
      <w:r>
        <w:rPr>
          <w:color w:val="000005"/>
          <w:w w:val="90"/>
          <w:sz w:val="11"/>
        </w:rPr>
        <w:t>yields</w:t>
      </w:r>
      <w:r>
        <w:rPr>
          <w:color w:val="000005"/>
          <w:spacing w:val="-1"/>
          <w:w w:val="90"/>
          <w:sz w:val="11"/>
        </w:rPr>
        <w:t xml:space="preserve"> </w:t>
      </w:r>
      <w:r>
        <w:rPr>
          <w:color w:val="000005"/>
          <w:w w:val="90"/>
          <w:sz w:val="11"/>
        </w:rPr>
        <w:t>below</w:t>
      </w:r>
      <w:r>
        <w:rPr>
          <w:color w:val="000005"/>
          <w:spacing w:val="-1"/>
          <w:w w:val="90"/>
          <w:sz w:val="11"/>
        </w:rPr>
        <w:t xml:space="preserve"> </w:t>
      </w:r>
      <w:r>
        <w:rPr>
          <w:color w:val="000005"/>
          <w:w w:val="90"/>
          <w:sz w:val="11"/>
        </w:rPr>
        <w:t>5%,</w:t>
      </w:r>
      <w:r>
        <w:rPr>
          <w:color w:val="000005"/>
          <w:spacing w:val="-1"/>
          <w:w w:val="90"/>
          <w:sz w:val="11"/>
        </w:rPr>
        <w:t xml:space="preserve"> </w:t>
      </w:r>
      <w:r>
        <w:rPr>
          <w:color w:val="000005"/>
          <w:w w:val="90"/>
          <w:sz w:val="11"/>
        </w:rPr>
        <w:t>as</w:t>
      </w:r>
      <w:r>
        <w:rPr>
          <w:color w:val="000005"/>
          <w:spacing w:val="-1"/>
          <w:w w:val="90"/>
          <w:sz w:val="11"/>
        </w:rPr>
        <w:t xml:space="preserve"> </w:t>
      </w:r>
      <w:r>
        <w:rPr>
          <w:color w:val="000005"/>
          <w:w w:val="90"/>
          <w:sz w:val="11"/>
        </w:rPr>
        <w:t>a</w:t>
      </w:r>
      <w:r>
        <w:rPr>
          <w:color w:val="000005"/>
          <w:spacing w:val="-1"/>
          <w:w w:val="90"/>
          <w:sz w:val="11"/>
        </w:rPr>
        <w:t xml:space="preserve"> </w:t>
      </w:r>
      <w:r>
        <w:rPr>
          <w:color w:val="000005"/>
          <w:w w:val="90"/>
          <w:sz w:val="11"/>
        </w:rPr>
        <w:t>proportion</w:t>
      </w:r>
      <w:r>
        <w:rPr>
          <w:color w:val="000005"/>
          <w:spacing w:val="40"/>
          <w:sz w:val="11"/>
        </w:rPr>
        <w:t xml:space="preserve"> </w:t>
      </w:r>
      <w:r>
        <w:rPr>
          <w:color w:val="000005"/>
          <w:w w:val="90"/>
          <w:sz w:val="11"/>
        </w:rPr>
        <w:t>of the total value of CRE transactions in London for which yield data are available.</w:t>
      </w:r>
    </w:p>
    <w:p w14:paraId="1ACBD588" w14:textId="77777777" w:rsidR="007423F2" w:rsidRDefault="000B511B">
      <w:pPr>
        <w:pStyle w:val="BodyText"/>
        <w:spacing w:before="9"/>
        <w:rPr>
          <w:sz w:val="5"/>
        </w:rPr>
      </w:pPr>
      <w:r>
        <w:rPr>
          <w:noProof/>
          <w:sz w:val="5"/>
        </w:rPr>
        <mc:AlternateContent>
          <mc:Choice Requires="wps">
            <w:drawing>
              <wp:anchor distT="0" distB="0" distL="0" distR="0" simplePos="0" relativeHeight="487636480" behindDoc="1" locked="0" layoutInCell="1" allowOverlap="1" wp14:anchorId="7828EC6C" wp14:editId="5502E2E5">
                <wp:simplePos x="0" y="0"/>
                <wp:positionH relativeFrom="page">
                  <wp:posOffset>504000</wp:posOffset>
                </wp:positionH>
                <wp:positionV relativeFrom="paragraph">
                  <wp:posOffset>57958</wp:posOffset>
                </wp:positionV>
                <wp:extent cx="2736215" cy="1270"/>
                <wp:effectExtent l="0" t="0" r="0" b="0"/>
                <wp:wrapTopAndBottom/>
                <wp:docPr id="626" name="Graphic 6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0" y="0"/>
                              </a:lnTo>
                            </a:path>
                          </a:pathLst>
                        </a:custGeom>
                        <a:ln w="8890">
                          <a:solidFill>
                            <a:srgbClr val="682C61"/>
                          </a:solidFill>
                          <a:prstDash val="solid"/>
                        </a:ln>
                      </wps:spPr>
                      <wps:bodyPr wrap="square" lIns="0" tIns="0" rIns="0" bIns="0" rtlCol="0">
                        <a:prstTxWarp prst="textNoShape">
                          <a:avLst/>
                        </a:prstTxWarp>
                        <a:noAutofit/>
                      </wps:bodyPr>
                    </wps:wsp>
                  </a:graphicData>
                </a:graphic>
              </wp:anchor>
            </w:drawing>
          </mc:Choice>
          <mc:Fallback>
            <w:pict>
              <v:shape w14:anchorId="5F8F22B6" id="Graphic 626" o:spid="_x0000_s1026" style="position:absolute;margin-left:39.7pt;margin-top:4.55pt;width:215.45pt;height:.1pt;z-index:-15680000;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" path="m,l2736010,e" filled="f" strokecolor="#682c61" strokeweight=".7pt">
                <v:path arrowok="t"/>
                <w10:wrap type="topAndBottom" anchorx="page"/>
              </v:shape>
            </w:pict>
          </mc:Fallback>
        </mc:AlternateContent>
      </w:r>
    </w:p>
    <w:p w14:paraId="18CB8CE3" w14:textId="77777777" w:rsidR="007423F2" w:rsidRDefault="000B511B">
      <w:pPr>
        <w:spacing w:before="86" w:line="259" w:lineRule="auto"/>
        <w:ind w:left="85" w:right="37"/>
        <w:rPr>
          <w:sz w:val="18"/>
        </w:rPr>
      </w:pPr>
      <w:r>
        <w:rPr>
          <w:b/>
          <w:color w:val="682C61"/>
          <w:spacing w:val="-4"/>
          <w:sz w:val="18"/>
        </w:rPr>
        <w:t>Chart</w:t>
      </w:r>
      <w:r>
        <w:rPr>
          <w:b/>
          <w:color w:val="682C61"/>
          <w:spacing w:val="-15"/>
          <w:sz w:val="18"/>
        </w:rPr>
        <w:t xml:space="preserve"> </w:t>
      </w:r>
      <w:r>
        <w:rPr>
          <w:b/>
          <w:color w:val="682C61"/>
          <w:spacing w:val="-4"/>
          <w:sz w:val="18"/>
        </w:rPr>
        <w:t>2.23</w:t>
      </w:r>
      <w:r>
        <w:rPr>
          <w:b/>
          <w:color w:val="682C61"/>
          <w:spacing w:val="-1"/>
          <w:sz w:val="18"/>
        </w:rPr>
        <w:t xml:space="preserve"> </w:t>
      </w:r>
      <w:r>
        <w:rPr>
          <w:color w:val="682C61"/>
          <w:spacing w:val="-4"/>
          <w:sz w:val="18"/>
        </w:rPr>
        <w:t>Investments</w:t>
      </w:r>
      <w:r>
        <w:rPr>
          <w:color w:val="682C61"/>
          <w:spacing w:val="-13"/>
          <w:sz w:val="18"/>
        </w:rPr>
        <w:t xml:space="preserve"> </w:t>
      </w:r>
      <w:r>
        <w:rPr>
          <w:color w:val="682C61"/>
          <w:spacing w:val="-4"/>
          <w:sz w:val="18"/>
        </w:rPr>
        <w:t>into</w:t>
      </w:r>
      <w:r>
        <w:rPr>
          <w:color w:val="682C61"/>
          <w:spacing w:val="-13"/>
          <w:sz w:val="18"/>
        </w:rPr>
        <w:t xml:space="preserve"> </w:t>
      </w:r>
      <w:r>
        <w:rPr>
          <w:color w:val="682C61"/>
          <w:spacing w:val="-4"/>
          <w:sz w:val="18"/>
        </w:rPr>
        <w:t>open-ended</w:t>
      </w:r>
      <w:r>
        <w:rPr>
          <w:color w:val="682C61"/>
          <w:spacing w:val="-13"/>
          <w:sz w:val="18"/>
        </w:rPr>
        <w:t xml:space="preserve"> </w:t>
      </w:r>
      <w:r>
        <w:rPr>
          <w:color w:val="682C61"/>
          <w:spacing w:val="-4"/>
          <w:sz w:val="18"/>
        </w:rPr>
        <w:t>property</w:t>
      </w:r>
      <w:r>
        <w:rPr>
          <w:color w:val="682C61"/>
          <w:spacing w:val="-13"/>
          <w:sz w:val="18"/>
        </w:rPr>
        <w:t xml:space="preserve"> </w:t>
      </w:r>
      <w:r>
        <w:rPr>
          <w:color w:val="682C61"/>
          <w:spacing w:val="-4"/>
          <w:sz w:val="18"/>
        </w:rPr>
        <w:t xml:space="preserve">funds </w:t>
      </w:r>
      <w:r>
        <w:rPr>
          <w:color w:val="682C61"/>
          <w:sz w:val="18"/>
        </w:rPr>
        <w:t>have</w:t>
      </w:r>
      <w:r>
        <w:rPr>
          <w:color w:val="682C61"/>
          <w:spacing w:val="-12"/>
          <w:sz w:val="18"/>
        </w:rPr>
        <w:t xml:space="preserve"> </w:t>
      </w:r>
      <w:r>
        <w:rPr>
          <w:color w:val="682C61"/>
          <w:sz w:val="18"/>
        </w:rPr>
        <w:t>increased</w:t>
      </w:r>
    </w:p>
    <w:p w14:paraId="53E8A912" w14:textId="77777777" w:rsidR="007423F2" w:rsidRDefault="000B511B">
      <w:pPr>
        <w:ind w:left="85"/>
        <w:rPr>
          <w:position w:val="4"/>
          <w:sz w:val="12"/>
        </w:rPr>
      </w:pPr>
      <w:r>
        <w:rPr>
          <w:color w:val="000005"/>
          <w:w w:val="90"/>
          <w:sz w:val="16"/>
        </w:rPr>
        <w:t>Retail</w:t>
      </w:r>
      <w:r>
        <w:rPr>
          <w:color w:val="000005"/>
          <w:spacing w:val="-3"/>
          <w:w w:val="90"/>
          <w:sz w:val="16"/>
        </w:rPr>
        <w:t xml:space="preserve"> </w:t>
      </w:r>
      <w:r>
        <w:rPr>
          <w:color w:val="000005"/>
          <w:w w:val="90"/>
          <w:sz w:val="16"/>
        </w:rPr>
        <w:t>investment</w:t>
      </w:r>
      <w:r>
        <w:rPr>
          <w:color w:val="000005"/>
          <w:spacing w:val="-2"/>
          <w:w w:val="90"/>
          <w:sz w:val="16"/>
        </w:rPr>
        <w:t xml:space="preserve"> </w:t>
      </w:r>
      <w:r>
        <w:rPr>
          <w:color w:val="000005"/>
          <w:w w:val="90"/>
          <w:sz w:val="16"/>
        </w:rPr>
        <w:t>flows</w:t>
      </w:r>
      <w:r>
        <w:rPr>
          <w:color w:val="000005"/>
          <w:spacing w:val="-2"/>
          <w:w w:val="90"/>
          <w:sz w:val="16"/>
        </w:rPr>
        <w:t xml:space="preserve"> </w:t>
      </w:r>
      <w:r>
        <w:rPr>
          <w:color w:val="000005"/>
          <w:w w:val="90"/>
          <w:sz w:val="16"/>
        </w:rPr>
        <w:t>into</w:t>
      </w:r>
      <w:r>
        <w:rPr>
          <w:color w:val="000005"/>
          <w:spacing w:val="-3"/>
          <w:w w:val="90"/>
          <w:sz w:val="16"/>
        </w:rPr>
        <w:t xml:space="preserve"> </w:t>
      </w:r>
      <w:r>
        <w:rPr>
          <w:color w:val="000005"/>
          <w:w w:val="90"/>
          <w:sz w:val="16"/>
        </w:rPr>
        <w:t>open-ended</w:t>
      </w:r>
      <w:r>
        <w:rPr>
          <w:color w:val="000005"/>
          <w:spacing w:val="-2"/>
          <w:w w:val="90"/>
          <w:sz w:val="16"/>
        </w:rPr>
        <w:t xml:space="preserve"> </w:t>
      </w:r>
      <w:r>
        <w:rPr>
          <w:color w:val="000005"/>
          <w:w w:val="90"/>
          <w:sz w:val="16"/>
        </w:rPr>
        <w:t>property</w:t>
      </w:r>
      <w:r>
        <w:rPr>
          <w:color w:val="000005"/>
          <w:spacing w:val="-2"/>
          <w:w w:val="90"/>
          <w:sz w:val="16"/>
        </w:rPr>
        <w:t xml:space="preserve"> funds</w:t>
      </w:r>
      <w:r>
        <w:rPr>
          <w:color w:val="000005"/>
          <w:spacing w:val="-2"/>
          <w:w w:val="90"/>
          <w:position w:val="4"/>
          <w:sz w:val="12"/>
        </w:rPr>
        <w:t>(a)</w:t>
      </w:r>
    </w:p>
    <w:p w14:paraId="1FAAF1C1" w14:textId="77777777" w:rsidR="007423F2" w:rsidRDefault="000B511B">
      <w:pPr>
        <w:spacing w:before="144"/>
        <w:ind w:right="533"/>
        <w:jc w:val="right"/>
        <w:rPr>
          <w:position w:val="-8"/>
          <w:sz w:val="12"/>
        </w:rPr>
      </w:pPr>
      <w:r>
        <w:rPr>
          <w:noProof/>
          <w:position w:val="-8"/>
          <w:sz w:val="12"/>
        </w:rPr>
        <mc:AlternateContent>
          <mc:Choice Requires="wpg">
            <w:drawing>
              <wp:anchor distT="0" distB="0" distL="0" distR="0" simplePos="0" relativeHeight="482932736" behindDoc="1" locked="0" layoutInCell="1" allowOverlap="1" wp14:anchorId="6AC7482D" wp14:editId="7A28D025">
                <wp:simplePos x="0" y="0"/>
                <wp:positionH relativeFrom="page">
                  <wp:posOffset>504000</wp:posOffset>
                </wp:positionH>
                <wp:positionV relativeFrom="paragraph">
                  <wp:posOffset>201333</wp:posOffset>
                </wp:positionV>
                <wp:extent cx="2341245" cy="1801495"/>
                <wp:effectExtent l="0" t="0" r="0" b="0"/>
                <wp:wrapNone/>
                <wp:docPr id="627" name="Group 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628" name="Graphic 628"/>
                        <wps:cNvSpPr/>
                        <wps:spPr>
                          <a:xfrm>
                            <a:off x="4" y="177577"/>
                            <a:ext cx="2340610" cy="1622425"/>
                          </a:xfrm>
                          <a:custGeom>
                            <a:avLst/>
                            <a:gdLst/>
                            <a:ahLst/>
                            <a:cxnLst/>
                            <a:rect l="l" t="t" r="r" b="b"/>
                            <a:pathLst>
                              <a:path w="2340610" h="1622425">
                                <a:moveTo>
                                  <a:pt x="0" y="0"/>
                                </a:moveTo>
                                <a:lnTo>
                                  <a:pt x="71996" y="0"/>
                                </a:lnTo>
                              </a:path>
                              <a:path w="2340610" h="1622425">
                                <a:moveTo>
                                  <a:pt x="0" y="177831"/>
                                </a:moveTo>
                                <a:lnTo>
                                  <a:pt x="71996" y="177831"/>
                                </a:lnTo>
                              </a:path>
                              <a:path w="2340610" h="1622425">
                                <a:moveTo>
                                  <a:pt x="0" y="355676"/>
                                </a:moveTo>
                                <a:lnTo>
                                  <a:pt x="71996" y="355676"/>
                                </a:lnTo>
                              </a:path>
                              <a:path w="2340610" h="1622425">
                                <a:moveTo>
                                  <a:pt x="0" y="533520"/>
                                </a:moveTo>
                                <a:lnTo>
                                  <a:pt x="71996" y="533520"/>
                                </a:lnTo>
                              </a:path>
                              <a:path w="2340610" h="1622425">
                                <a:moveTo>
                                  <a:pt x="0" y="724062"/>
                                </a:moveTo>
                                <a:lnTo>
                                  <a:pt x="71996" y="724062"/>
                                </a:lnTo>
                              </a:path>
                              <a:path w="2340610" h="1622425">
                                <a:moveTo>
                                  <a:pt x="0" y="901906"/>
                                </a:moveTo>
                                <a:lnTo>
                                  <a:pt x="71996" y="901906"/>
                                </a:lnTo>
                              </a:path>
                              <a:path w="2340610" h="1622425">
                                <a:moveTo>
                                  <a:pt x="0" y="1079742"/>
                                </a:moveTo>
                                <a:lnTo>
                                  <a:pt x="71996" y="1079742"/>
                                </a:lnTo>
                              </a:path>
                              <a:path w="2340610" h="1622425">
                                <a:moveTo>
                                  <a:pt x="107999" y="1257588"/>
                                </a:moveTo>
                                <a:lnTo>
                                  <a:pt x="2231994" y="1257588"/>
                                </a:lnTo>
                              </a:path>
                              <a:path w="2340610" h="1622425">
                                <a:moveTo>
                                  <a:pt x="0" y="1257588"/>
                                </a:moveTo>
                                <a:lnTo>
                                  <a:pt x="71996" y="1257588"/>
                                </a:lnTo>
                              </a:path>
                              <a:path w="2340610" h="1622425">
                                <a:moveTo>
                                  <a:pt x="0" y="1435421"/>
                                </a:moveTo>
                                <a:lnTo>
                                  <a:pt x="71996" y="1435421"/>
                                </a:lnTo>
                              </a:path>
                              <a:path w="2340610" h="1622425">
                                <a:moveTo>
                                  <a:pt x="2267999" y="0"/>
                                </a:moveTo>
                                <a:lnTo>
                                  <a:pt x="2339995" y="0"/>
                                </a:lnTo>
                              </a:path>
                              <a:path w="2340610" h="1622425">
                                <a:moveTo>
                                  <a:pt x="2267999" y="177831"/>
                                </a:moveTo>
                                <a:lnTo>
                                  <a:pt x="2339995" y="177831"/>
                                </a:lnTo>
                              </a:path>
                              <a:path w="2340610" h="1622425">
                                <a:moveTo>
                                  <a:pt x="2267999" y="355676"/>
                                </a:moveTo>
                                <a:lnTo>
                                  <a:pt x="2339995" y="355676"/>
                                </a:lnTo>
                              </a:path>
                              <a:path w="2340610" h="1622425">
                                <a:moveTo>
                                  <a:pt x="2267999" y="533520"/>
                                </a:moveTo>
                                <a:lnTo>
                                  <a:pt x="2339995" y="533520"/>
                                </a:lnTo>
                              </a:path>
                              <a:path w="2340610" h="1622425">
                                <a:moveTo>
                                  <a:pt x="2267999" y="724062"/>
                                </a:moveTo>
                                <a:lnTo>
                                  <a:pt x="2339995" y="724062"/>
                                </a:lnTo>
                              </a:path>
                              <a:path w="2340610" h="1622425">
                                <a:moveTo>
                                  <a:pt x="2267999" y="901906"/>
                                </a:moveTo>
                                <a:lnTo>
                                  <a:pt x="2339995" y="901906"/>
                                </a:lnTo>
                              </a:path>
                              <a:path w="2340610" h="1622425">
                                <a:moveTo>
                                  <a:pt x="2267999" y="1079742"/>
                                </a:moveTo>
                                <a:lnTo>
                                  <a:pt x="2339995" y="1079742"/>
                                </a:lnTo>
                              </a:path>
                              <a:path w="2340610" h="1622425">
                                <a:moveTo>
                                  <a:pt x="2267999" y="1257588"/>
                                </a:moveTo>
                                <a:lnTo>
                                  <a:pt x="2339995" y="1257588"/>
                                </a:lnTo>
                              </a:path>
                              <a:path w="2340610" h="1622425">
                                <a:moveTo>
                                  <a:pt x="2267999" y="1435421"/>
                                </a:moveTo>
                                <a:lnTo>
                                  <a:pt x="2339995" y="1435421"/>
                                </a:lnTo>
                              </a:path>
                              <a:path w="2340610" h="1622425">
                                <a:moveTo>
                                  <a:pt x="2076368" y="1550205"/>
                                </a:moveTo>
                                <a:lnTo>
                                  <a:pt x="2076368" y="1622194"/>
                                </a:lnTo>
                              </a:path>
                              <a:path w="2340610" h="1622425">
                                <a:moveTo>
                                  <a:pt x="1884433" y="1550205"/>
                                </a:moveTo>
                                <a:lnTo>
                                  <a:pt x="1884433" y="1622194"/>
                                </a:lnTo>
                              </a:path>
                              <a:path w="2340610" h="1622425">
                                <a:moveTo>
                                  <a:pt x="1678122" y="1550205"/>
                                </a:moveTo>
                                <a:lnTo>
                                  <a:pt x="1678122" y="1622194"/>
                                </a:lnTo>
                              </a:path>
                              <a:path w="2340610" h="1622425">
                                <a:moveTo>
                                  <a:pt x="1482110" y="1550205"/>
                                </a:moveTo>
                                <a:lnTo>
                                  <a:pt x="1482110" y="1622194"/>
                                </a:lnTo>
                              </a:path>
                              <a:path w="2340610" h="1622425">
                                <a:moveTo>
                                  <a:pt x="1286111" y="1550205"/>
                                </a:moveTo>
                                <a:lnTo>
                                  <a:pt x="1286111" y="1622194"/>
                                </a:lnTo>
                              </a:path>
                              <a:path w="2340610" h="1622425">
                                <a:moveTo>
                                  <a:pt x="1090099" y="1550205"/>
                                </a:moveTo>
                                <a:lnTo>
                                  <a:pt x="1090099" y="1622194"/>
                                </a:lnTo>
                              </a:path>
                              <a:path w="2340610" h="1622425">
                                <a:moveTo>
                                  <a:pt x="894080" y="1550205"/>
                                </a:moveTo>
                                <a:lnTo>
                                  <a:pt x="894080" y="1622194"/>
                                </a:lnTo>
                              </a:path>
                              <a:path w="2340610" h="1622425">
                                <a:moveTo>
                                  <a:pt x="698073" y="1550205"/>
                                </a:moveTo>
                                <a:lnTo>
                                  <a:pt x="698073" y="1622194"/>
                                </a:lnTo>
                              </a:path>
                              <a:path w="2340610" h="1622425">
                                <a:moveTo>
                                  <a:pt x="502079" y="1550205"/>
                                </a:moveTo>
                                <a:lnTo>
                                  <a:pt x="502079" y="1622194"/>
                                </a:lnTo>
                              </a:path>
                              <a:path w="2340610" h="1622425">
                                <a:moveTo>
                                  <a:pt x="306072" y="1550205"/>
                                </a:moveTo>
                                <a:lnTo>
                                  <a:pt x="306072" y="1622194"/>
                                </a:lnTo>
                              </a:path>
                              <a:path w="2340610" h="1622425">
                                <a:moveTo>
                                  <a:pt x="110065" y="1550205"/>
                                </a:moveTo>
                                <a:lnTo>
                                  <a:pt x="110065" y="1622194"/>
                                </a:lnTo>
                              </a:path>
                            </a:pathLst>
                          </a:custGeom>
                          <a:ln w="6349">
                            <a:solidFill>
                              <a:srgbClr val="231F20"/>
                            </a:solidFill>
                            <a:prstDash val="solid"/>
                          </a:ln>
                        </wps:spPr>
                        <wps:bodyPr wrap="square" lIns="0" tIns="0" rIns="0" bIns="0" rtlCol="0">
                          <a:prstTxWarp prst="textNoShape">
                            <a:avLst/>
                          </a:prstTxWarp>
                          <a:noAutofit/>
                        </wps:bodyPr>
                      </wps:wsp>
                      <wps:wsp>
                        <wps:cNvPr id="629" name="Graphic 629"/>
                        <wps:cNvSpPr/>
                        <wps:spPr>
                          <a:xfrm>
                            <a:off x="213221" y="152167"/>
                            <a:ext cx="2019300" cy="1232535"/>
                          </a:xfrm>
                          <a:custGeom>
                            <a:avLst/>
                            <a:gdLst/>
                            <a:ahLst/>
                            <a:cxnLst/>
                            <a:rect l="l" t="t" r="r" b="b"/>
                            <a:pathLst>
                              <a:path w="2019300" h="1232535">
                                <a:moveTo>
                                  <a:pt x="2001328" y="25410"/>
                                </a:moveTo>
                                <a:lnTo>
                                  <a:pt x="2018828" y="0"/>
                                </a:lnTo>
                              </a:path>
                              <a:path w="2019300" h="1232535">
                                <a:moveTo>
                                  <a:pt x="1991028" y="63519"/>
                                </a:moveTo>
                                <a:lnTo>
                                  <a:pt x="2001328" y="25410"/>
                                </a:lnTo>
                              </a:path>
                              <a:path w="2019300" h="1232535">
                                <a:moveTo>
                                  <a:pt x="1970391" y="88916"/>
                                </a:moveTo>
                                <a:lnTo>
                                  <a:pt x="1991028" y="63519"/>
                                </a:lnTo>
                              </a:path>
                              <a:path w="2019300" h="1232535">
                                <a:moveTo>
                                  <a:pt x="1949753" y="139735"/>
                                </a:moveTo>
                                <a:lnTo>
                                  <a:pt x="1970391" y="88916"/>
                                </a:lnTo>
                              </a:path>
                              <a:path w="2019300" h="1232535">
                                <a:moveTo>
                                  <a:pt x="1939453" y="177844"/>
                                </a:moveTo>
                                <a:lnTo>
                                  <a:pt x="1949753" y="139735"/>
                                </a:lnTo>
                              </a:path>
                              <a:path w="2019300" h="1232535">
                                <a:moveTo>
                                  <a:pt x="1918803" y="266759"/>
                                </a:moveTo>
                                <a:lnTo>
                                  <a:pt x="1939453" y="177844"/>
                                </a:lnTo>
                              </a:path>
                              <a:path w="2019300" h="1232535">
                                <a:moveTo>
                                  <a:pt x="1908491" y="330278"/>
                                </a:moveTo>
                                <a:lnTo>
                                  <a:pt x="1918803" y="266759"/>
                                </a:lnTo>
                              </a:path>
                              <a:path w="2019300" h="1232535">
                                <a:moveTo>
                                  <a:pt x="1887866" y="368387"/>
                                </a:moveTo>
                                <a:lnTo>
                                  <a:pt x="1908491" y="330278"/>
                                </a:lnTo>
                              </a:path>
                              <a:path w="2019300" h="1232535">
                                <a:moveTo>
                                  <a:pt x="1867216" y="431905"/>
                                </a:moveTo>
                                <a:lnTo>
                                  <a:pt x="1887866" y="368387"/>
                                </a:lnTo>
                              </a:path>
                              <a:path w="2019300" h="1232535">
                                <a:moveTo>
                                  <a:pt x="1856916" y="470001"/>
                                </a:moveTo>
                                <a:lnTo>
                                  <a:pt x="1867216" y="431905"/>
                                </a:lnTo>
                              </a:path>
                              <a:path w="2019300" h="1232535">
                                <a:moveTo>
                                  <a:pt x="1836279" y="508110"/>
                                </a:moveTo>
                                <a:lnTo>
                                  <a:pt x="1856916" y="470001"/>
                                </a:lnTo>
                              </a:path>
                              <a:path w="2019300" h="1232535">
                                <a:moveTo>
                                  <a:pt x="1825966" y="546219"/>
                                </a:moveTo>
                                <a:lnTo>
                                  <a:pt x="1836279" y="508110"/>
                                </a:lnTo>
                              </a:path>
                              <a:path w="2019300" h="1232535">
                                <a:moveTo>
                                  <a:pt x="1805329" y="597038"/>
                                </a:moveTo>
                                <a:lnTo>
                                  <a:pt x="1825966" y="546219"/>
                                </a:lnTo>
                              </a:path>
                              <a:path w="2019300" h="1232535">
                                <a:moveTo>
                                  <a:pt x="1784691" y="622435"/>
                                </a:moveTo>
                                <a:lnTo>
                                  <a:pt x="1805329" y="597038"/>
                                </a:lnTo>
                              </a:path>
                              <a:path w="2019300" h="1232535">
                                <a:moveTo>
                                  <a:pt x="1774391" y="635147"/>
                                </a:moveTo>
                                <a:lnTo>
                                  <a:pt x="1784691" y="622435"/>
                                </a:lnTo>
                              </a:path>
                              <a:path w="2019300" h="1232535">
                                <a:moveTo>
                                  <a:pt x="1753754" y="673256"/>
                                </a:moveTo>
                                <a:lnTo>
                                  <a:pt x="1774391" y="635147"/>
                                </a:lnTo>
                              </a:path>
                              <a:path w="2019300" h="1232535">
                                <a:moveTo>
                                  <a:pt x="1743442" y="711365"/>
                                </a:moveTo>
                                <a:lnTo>
                                  <a:pt x="1753754" y="673256"/>
                                </a:lnTo>
                              </a:path>
                              <a:path w="2019300" h="1232535">
                                <a:moveTo>
                                  <a:pt x="1722804" y="724063"/>
                                </a:moveTo>
                                <a:lnTo>
                                  <a:pt x="1743442" y="711365"/>
                                </a:lnTo>
                              </a:path>
                              <a:path w="2019300" h="1232535">
                                <a:moveTo>
                                  <a:pt x="1712492" y="749472"/>
                                </a:moveTo>
                                <a:lnTo>
                                  <a:pt x="1722804" y="724063"/>
                                </a:lnTo>
                              </a:path>
                              <a:path w="2019300" h="1232535">
                                <a:moveTo>
                                  <a:pt x="1691867" y="762171"/>
                                </a:moveTo>
                                <a:lnTo>
                                  <a:pt x="1712492" y="749472"/>
                                </a:lnTo>
                              </a:path>
                              <a:path w="2019300" h="1232535">
                                <a:moveTo>
                                  <a:pt x="1671217" y="762171"/>
                                </a:moveTo>
                                <a:lnTo>
                                  <a:pt x="1691867" y="762171"/>
                                </a:lnTo>
                              </a:path>
                              <a:path w="2019300" h="1232535">
                                <a:moveTo>
                                  <a:pt x="1660892" y="774882"/>
                                </a:moveTo>
                                <a:lnTo>
                                  <a:pt x="1671217" y="762171"/>
                                </a:lnTo>
                              </a:path>
                              <a:path w="2019300" h="1232535">
                                <a:moveTo>
                                  <a:pt x="1640279" y="800280"/>
                                </a:moveTo>
                                <a:lnTo>
                                  <a:pt x="1660892" y="774882"/>
                                </a:lnTo>
                              </a:path>
                              <a:path w="2019300" h="1232535">
                                <a:moveTo>
                                  <a:pt x="1629967" y="812991"/>
                                </a:moveTo>
                                <a:lnTo>
                                  <a:pt x="1640279" y="800280"/>
                                </a:lnTo>
                              </a:path>
                              <a:path w="2019300" h="1232535">
                                <a:moveTo>
                                  <a:pt x="1609330" y="825690"/>
                                </a:moveTo>
                                <a:lnTo>
                                  <a:pt x="1629967" y="812991"/>
                                </a:lnTo>
                              </a:path>
                              <a:path w="2019300" h="1232535">
                                <a:moveTo>
                                  <a:pt x="1588705" y="838389"/>
                                </a:moveTo>
                                <a:lnTo>
                                  <a:pt x="1609330" y="825690"/>
                                </a:lnTo>
                              </a:path>
                              <a:path w="2019300" h="1232535">
                                <a:moveTo>
                                  <a:pt x="1578367" y="838389"/>
                                </a:moveTo>
                                <a:lnTo>
                                  <a:pt x="1588705" y="838389"/>
                                </a:lnTo>
                              </a:path>
                              <a:path w="2019300" h="1232535">
                                <a:moveTo>
                                  <a:pt x="1557742" y="825690"/>
                                </a:moveTo>
                                <a:lnTo>
                                  <a:pt x="1578367" y="838389"/>
                                </a:lnTo>
                              </a:path>
                              <a:path w="2019300" h="1232535">
                                <a:moveTo>
                                  <a:pt x="1547430" y="812991"/>
                                </a:moveTo>
                                <a:lnTo>
                                  <a:pt x="1557742" y="825690"/>
                                </a:lnTo>
                              </a:path>
                              <a:path w="2019300" h="1232535">
                                <a:moveTo>
                                  <a:pt x="1526805" y="812991"/>
                                </a:moveTo>
                                <a:lnTo>
                                  <a:pt x="1547430" y="812991"/>
                                </a:lnTo>
                              </a:path>
                              <a:path w="2019300" h="1232535">
                                <a:moveTo>
                                  <a:pt x="1506167" y="800280"/>
                                </a:moveTo>
                                <a:lnTo>
                                  <a:pt x="1526805" y="812991"/>
                                </a:lnTo>
                              </a:path>
                              <a:path w="2019300" h="1232535">
                                <a:moveTo>
                                  <a:pt x="1495842" y="800280"/>
                                </a:moveTo>
                                <a:lnTo>
                                  <a:pt x="1506167" y="800280"/>
                                </a:lnTo>
                              </a:path>
                              <a:path w="2019300" h="1232535">
                                <a:moveTo>
                                  <a:pt x="1475218" y="787581"/>
                                </a:moveTo>
                                <a:lnTo>
                                  <a:pt x="1495842" y="800280"/>
                                </a:lnTo>
                              </a:path>
                              <a:path w="2019300" h="1232535">
                                <a:moveTo>
                                  <a:pt x="1464905" y="762171"/>
                                </a:moveTo>
                                <a:lnTo>
                                  <a:pt x="1475218" y="787581"/>
                                </a:lnTo>
                              </a:path>
                              <a:path w="2019300" h="1232535">
                                <a:moveTo>
                                  <a:pt x="1444268" y="749472"/>
                                </a:moveTo>
                                <a:lnTo>
                                  <a:pt x="1464905" y="762171"/>
                                </a:lnTo>
                              </a:path>
                              <a:path w="2019300" h="1232535">
                                <a:moveTo>
                                  <a:pt x="1433955" y="736773"/>
                                </a:moveTo>
                                <a:lnTo>
                                  <a:pt x="1444268" y="749472"/>
                                </a:lnTo>
                              </a:path>
                              <a:path w="2019300" h="1232535">
                                <a:moveTo>
                                  <a:pt x="1413318" y="698653"/>
                                </a:moveTo>
                                <a:lnTo>
                                  <a:pt x="1433955" y="736773"/>
                                </a:lnTo>
                              </a:path>
                              <a:path w="2019300" h="1232535">
                                <a:moveTo>
                                  <a:pt x="1392693" y="685954"/>
                                </a:moveTo>
                                <a:lnTo>
                                  <a:pt x="1413318" y="698653"/>
                                </a:lnTo>
                              </a:path>
                              <a:path w="2019300" h="1232535">
                                <a:moveTo>
                                  <a:pt x="1382381" y="685954"/>
                                </a:moveTo>
                                <a:lnTo>
                                  <a:pt x="1392693" y="685954"/>
                                </a:lnTo>
                              </a:path>
                              <a:path w="2019300" h="1232535">
                                <a:moveTo>
                                  <a:pt x="1361743" y="673256"/>
                                </a:moveTo>
                                <a:lnTo>
                                  <a:pt x="1382381" y="685954"/>
                                </a:lnTo>
                              </a:path>
                              <a:path w="2019300" h="1232535">
                                <a:moveTo>
                                  <a:pt x="1351418" y="660544"/>
                                </a:moveTo>
                                <a:lnTo>
                                  <a:pt x="1361743" y="673256"/>
                                </a:lnTo>
                              </a:path>
                              <a:path w="2019300" h="1232535">
                                <a:moveTo>
                                  <a:pt x="1330792" y="647846"/>
                                </a:moveTo>
                                <a:lnTo>
                                  <a:pt x="1351418" y="660544"/>
                                </a:lnTo>
                              </a:path>
                              <a:path w="2019300" h="1232535">
                                <a:moveTo>
                                  <a:pt x="1310154" y="635147"/>
                                </a:moveTo>
                                <a:lnTo>
                                  <a:pt x="1330792" y="647846"/>
                                </a:lnTo>
                              </a:path>
                              <a:path w="2019300" h="1232535">
                                <a:moveTo>
                                  <a:pt x="1299843" y="609737"/>
                                </a:moveTo>
                                <a:lnTo>
                                  <a:pt x="1310154" y="635147"/>
                                </a:lnTo>
                              </a:path>
                              <a:path w="2019300" h="1232535">
                                <a:moveTo>
                                  <a:pt x="1279206" y="597038"/>
                                </a:moveTo>
                                <a:lnTo>
                                  <a:pt x="1299843" y="609737"/>
                                </a:lnTo>
                              </a:path>
                              <a:path w="2019300" h="1232535">
                                <a:moveTo>
                                  <a:pt x="1268893" y="584328"/>
                                </a:moveTo>
                                <a:lnTo>
                                  <a:pt x="1279206" y="597038"/>
                                </a:lnTo>
                              </a:path>
                              <a:path w="2019300" h="1232535">
                                <a:moveTo>
                                  <a:pt x="1248256" y="508110"/>
                                </a:moveTo>
                                <a:lnTo>
                                  <a:pt x="1268893" y="584328"/>
                                </a:lnTo>
                              </a:path>
                              <a:path w="2019300" h="1232535">
                                <a:moveTo>
                                  <a:pt x="1227618" y="457302"/>
                                </a:moveTo>
                                <a:lnTo>
                                  <a:pt x="1248256" y="508110"/>
                                </a:lnTo>
                              </a:path>
                              <a:path w="2019300" h="1232535">
                                <a:moveTo>
                                  <a:pt x="1217317" y="457302"/>
                                </a:moveTo>
                                <a:lnTo>
                                  <a:pt x="1227618" y="457302"/>
                                </a:lnTo>
                              </a:path>
                              <a:path w="2019300" h="1232535">
                                <a:moveTo>
                                  <a:pt x="1196680" y="431905"/>
                                </a:moveTo>
                                <a:lnTo>
                                  <a:pt x="1217317" y="457302"/>
                                </a:lnTo>
                              </a:path>
                              <a:path w="2019300" h="1232535">
                                <a:moveTo>
                                  <a:pt x="1186356" y="431905"/>
                                </a:moveTo>
                                <a:lnTo>
                                  <a:pt x="1196680" y="431905"/>
                                </a:lnTo>
                              </a:path>
                              <a:path w="2019300" h="1232535">
                                <a:moveTo>
                                  <a:pt x="1165731" y="482713"/>
                                </a:moveTo>
                                <a:lnTo>
                                  <a:pt x="1186356" y="431905"/>
                                </a:lnTo>
                              </a:path>
                              <a:path w="2019300" h="1232535">
                                <a:moveTo>
                                  <a:pt x="1155419" y="508110"/>
                                </a:moveTo>
                                <a:lnTo>
                                  <a:pt x="1165731" y="482713"/>
                                </a:lnTo>
                              </a:path>
                              <a:path w="2019300" h="1232535">
                                <a:moveTo>
                                  <a:pt x="1134794" y="546219"/>
                                </a:moveTo>
                                <a:lnTo>
                                  <a:pt x="1155419" y="508110"/>
                                </a:lnTo>
                              </a:path>
                              <a:path w="2019300" h="1232535">
                                <a:moveTo>
                                  <a:pt x="1114157" y="597038"/>
                                </a:moveTo>
                                <a:lnTo>
                                  <a:pt x="1134794" y="546219"/>
                                </a:lnTo>
                              </a:path>
                              <a:path w="2019300" h="1232535">
                                <a:moveTo>
                                  <a:pt x="1103831" y="647846"/>
                                </a:moveTo>
                                <a:lnTo>
                                  <a:pt x="1114157" y="597038"/>
                                </a:lnTo>
                              </a:path>
                              <a:path w="2019300" h="1232535">
                                <a:moveTo>
                                  <a:pt x="1083194" y="711365"/>
                                </a:moveTo>
                                <a:lnTo>
                                  <a:pt x="1103831" y="647846"/>
                                </a:lnTo>
                              </a:path>
                              <a:path w="2019300" h="1232535">
                                <a:moveTo>
                                  <a:pt x="1072894" y="762171"/>
                                </a:moveTo>
                                <a:lnTo>
                                  <a:pt x="1083194" y="711365"/>
                                </a:lnTo>
                              </a:path>
                              <a:path w="2019300" h="1232535">
                                <a:moveTo>
                                  <a:pt x="1052252" y="863799"/>
                                </a:moveTo>
                                <a:lnTo>
                                  <a:pt x="1072894" y="762171"/>
                                </a:lnTo>
                              </a:path>
                              <a:path w="2019300" h="1232535">
                                <a:moveTo>
                                  <a:pt x="1031614" y="927317"/>
                                </a:moveTo>
                                <a:lnTo>
                                  <a:pt x="1052252" y="863799"/>
                                </a:lnTo>
                              </a:path>
                              <a:path w="2019300" h="1232535">
                                <a:moveTo>
                                  <a:pt x="1021307" y="990823"/>
                                </a:moveTo>
                                <a:lnTo>
                                  <a:pt x="1031614" y="927317"/>
                                </a:lnTo>
                              </a:path>
                              <a:path w="2019300" h="1232535">
                                <a:moveTo>
                                  <a:pt x="1000669" y="1041646"/>
                                </a:moveTo>
                                <a:lnTo>
                                  <a:pt x="1021307" y="990823"/>
                                </a:lnTo>
                              </a:path>
                              <a:path w="2019300" h="1232535">
                                <a:moveTo>
                                  <a:pt x="990351" y="1054345"/>
                                </a:moveTo>
                                <a:lnTo>
                                  <a:pt x="1000669" y="1041646"/>
                                </a:lnTo>
                              </a:path>
                              <a:path w="2019300" h="1232535">
                                <a:moveTo>
                                  <a:pt x="969713" y="1054345"/>
                                </a:moveTo>
                                <a:lnTo>
                                  <a:pt x="990351" y="1054345"/>
                                </a:lnTo>
                              </a:path>
                              <a:path w="2019300" h="1232535">
                                <a:moveTo>
                                  <a:pt x="949088" y="1054345"/>
                                </a:moveTo>
                                <a:lnTo>
                                  <a:pt x="969713" y="1054345"/>
                                </a:lnTo>
                              </a:path>
                              <a:path w="2019300" h="1232535">
                                <a:moveTo>
                                  <a:pt x="938782" y="1041646"/>
                                </a:moveTo>
                                <a:lnTo>
                                  <a:pt x="949088" y="1054345"/>
                                </a:lnTo>
                              </a:path>
                              <a:path w="2019300" h="1232535">
                                <a:moveTo>
                                  <a:pt x="918145" y="1028934"/>
                                </a:moveTo>
                                <a:lnTo>
                                  <a:pt x="938782" y="1041646"/>
                                </a:lnTo>
                              </a:path>
                              <a:path w="2019300" h="1232535">
                                <a:moveTo>
                                  <a:pt x="907826" y="1016233"/>
                                </a:moveTo>
                                <a:lnTo>
                                  <a:pt x="918145" y="1028934"/>
                                </a:lnTo>
                              </a:path>
                              <a:path w="2019300" h="1232535">
                                <a:moveTo>
                                  <a:pt x="887188" y="1003534"/>
                                </a:moveTo>
                                <a:lnTo>
                                  <a:pt x="907826" y="1016233"/>
                                </a:lnTo>
                              </a:path>
                              <a:path w="2019300" h="1232535">
                                <a:moveTo>
                                  <a:pt x="876882" y="990823"/>
                                </a:moveTo>
                                <a:lnTo>
                                  <a:pt x="887188" y="1003534"/>
                                </a:lnTo>
                              </a:path>
                              <a:path w="2019300" h="1232535">
                                <a:moveTo>
                                  <a:pt x="856245" y="978124"/>
                                </a:moveTo>
                                <a:lnTo>
                                  <a:pt x="876882" y="990823"/>
                                </a:lnTo>
                              </a:path>
                              <a:path w="2019300" h="1232535">
                                <a:moveTo>
                                  <a:pt x="835607" y="965426"/>
                                </a:moveTo>
                                <a:lnTo>
                                  <a:pt x="856245" y="978124"/>
                                </a:lnTo>
                              </a:path>
                              <a:path w="2019300" h="1232535">
                                <a:moveTo>
                                  <a:pt x="825300" y="940015"/>
                                </a:moveTo>
                                <a:lnTo>
                                  <a:pt x="835607" y="965426"/>
                                </a:lnTo>
                              </a:path>
                              <a:path w="2019300" h="1232535">
                                <a:moveTo>
                                  <a:pt x="804663" y="914605"/>
                                </a:moveTo>
                                <a:lnTo>
                                  <a:pt x="825300" y="940015"/>
                                </a:lnTo>
                              </a:path>
                              <a:path w="2019300" h="1232535">
                                <a:moveTo>
                                  <a:pt x="794344" y="876498"/>
                                </a:moveTo>
                                <a:lnTo>
                                  <a:pt x="804663" y="914605"/>
                                </a:lnTo>
                              </a:path>
                              <a:path w="2019300" h="1232535">
                                <a:moveTo>
                                  <a:pt x="773719" y="825690"/>
                                </a:moveTo>
                                <a:lnTo>
                                  <a:pt x="794344" y="876498"/>
                                </a:lnTo>
                              </a:path>
                              <a:path w="2019300" h="1232535">
                                <a:moveTo>
                                  <a:pt x="753082" y="762171"/>
                                </a:moveTo>
                                <a:lnTo>
                                  <a:pt x="773719" y="825690"/>
                                </a:lnTo>
                              </a:path>
                              <a:path w="2019300" h="1232535">
                                <a:moveTo>
                                  <a:pt x="742763" y="698653"/>
                                </a:moveTo>
                                <a:lnTo>
                                  <a:pt x="753082" y="762171"/>
                                </a:lnTo>
                              </a:path>
                              <a:path w="2019300" h="1232535">
                                <a:moveTo>
                                  <a:pt x="722138" y="635147"/>
                                </a:moveTo>
                                <a:lnTo>
                                  <a:pt x="742763" y="698653"/>
                                </a:lnTo>
                              </a:path>
                              <a:path w="2019300" h="1232535">
                                <a:moveTo>
                                  <a:pt x="711819" y="558930"/>
                                </a:moveTo>
                                <a:lnTo>
                                  <a:pt x="722138" y="635147"/>
                                </a:lnTo>
                              </a:path>
                              <a:path w="2019300" h="1232535">
                                <a:moveTo>
                                  <a:pt x="691194" y="495411"/>
                                </a:moveTo>
                                <a:lnTo>
                                  <a:pt x="711819" y="558930"/>
                                </a:lnTo>
                              </a:path>
                              <a:path w="2019300" h="1232535">
                                <a:moveTo>
                                  <a:pt x="670557" y="431905"/>
                                </a:moveTo>
                                <a:lnTo>
                                  <a:pt x="691194" y="495411"/>
                                </a:lnTo>
                              </a:path>
                              <a:path w="2019300" h="1232535">
                                <a:moveTo>
                                  <a:pt x="660238" y="393796"/>
                                </a:moveTo>
                                <a:lnTo>
                                  <a:pt x="670557" y="431905"/>
                                </a:lnTo>
                              </a:path>
                              <a:path w="2019300" h="1232535">
                                <a:moveTo>
                                  <a:pt x="639601" y="342977"/>
                                </a:moveTo>
                                <a:lnTo>
                                  <a:pt x="660238" y="393796"/>
                                </a:lnTo>
                              </a:path>
                              <a:path w="2019300" h="1232535">
                                <a:moveTo>
                                  <a:pt x="629293" y="304868"/>
                                </a:moveTo>
                                <a:lnTo>
                                  <a:pt x="639601" y="342977"/>
                                </a:lnTo>
                              </a:path>
                              <a:path w="2019300" h="1232535">
                                <a:moveTo>
                                  <a:pt x="608656" y="279471"/>
                                </a:moveTo>
                                <a:lnTo>
                                  <a:pt x="629293" y="304868"/>
                                </a:lnTo>
                              </a:path>
                              <a:path w="2019300" h="1232535">
                                <a:moveTo>
                                  <a:pt x="598337" y="254060"/>
                                </a:moveTo>
                                <a:lnTo>
                                  <a:pt x="608656" y="279471"/>
                                </a:lnTo>
                              </a:path>
                              <a:path w="2019300" h="1232535">
                                <a:moveTo>
                                  <a:pt x="577712" y="254060"/>
                                </a:moveTo>
                                <a:lnTo>
                                  <a:pt x="598337" y="254060"/>
                                </a:lnTo>
                              </a:path>
                              <a:path w="2019300" h="1232535">
                                <a:moveTo>
                                  <a:pt x="557075" y="279471"/>
                                </a:moveTo>
                                <a:lnTo>
                                  <a:pt x="577712" y="254060"/>
                                </a:lnTo>
                              </a:path>
                              <a:path w="2019300" h="1232535">
                                <a:moveTo>
                                  <a:pt x="546756" y="304868"/>
                                </a:moveTo>
                                <a:lnTo>
                                  <a:pt x="557075" y="279471"/>
                                </a:lnTo>
                              </a:path>
                              <a:path w="2019300" h="1232535">
                                <a:moveTo>
                                  <a:pt x="526131" y="355688"/>
                                </a:moveTo>
                                <a:lnTo>
                                  <a:pt x="546756" y="304868"/>
                                </a:lnTo>
                              </a:path>
                              <a:path w="2019300" h="1232535">
                                <a:moveTo>
                                  <a:pt x="515813" y="406495"/>
                                </a:moveTo>
                                <a:lnTo>
                                  <a:pt x="526131" y="355688"/>
                                </a:lnTo>
                              </a:path>
                              <a:path w="2019300" h="1232535">
                                <a:moveTo>
                                  <a:pt x="495188" y="444604"/>
                                </a:moveTo>
                                <a:lnTo>
                                  <a:pt x="515813" y="406495"/>
                                </a:lnTo>
                              </a:path>
                              <a:path w="2019300" h="1232535">
                                <a:moveTo>
                                  <a:pt x="474550" y="508110"/>
                                </a:moveTo>
                                <a:lnTo>
                                  <a:pt x="495188" y="444604"/>
                                </a:lnTo>
                              </a:path>
                              <a:path w="2019300" h="1232535">
                                <a:moveTo>
                                  <a:pt x="464231" y="558930"/>
                                </a:moveTo>
                                <a:lnTo>
                                  <a:pt x="474550" y="508110"/>
                                </a:lnTo>
                              </a:path>
                              <a:path w="2019300" h="1232535">
                                <a:moveTo>
                                  <a:pt x="443594" y="635147"/>
                                </a:moveTo>
                                <a:lnTo>
                                  <a:pt x="464231" y="558930"/>
                                </a:lnTo>
                              </a:path>
                              <a:path w="2019300" h="1232535">
                                <a:moveTo>
                                  <a:pt x="433288" y="698653"/>
                                </a:moveTo>
                                <a:lnTo>
                                  <a:pt x="443594" y="635147"/>
                                </a:lnTo>
                              </a:path>
                              <a:path w="2019300" h="1232535">
                                <a:moveTo>
                                  <a:pt x="412650" y="749472"/>
                                </a:moveTo>
                                <a:lnTo>
                                  <a:pt x="433288" y="698653"/>
                                </a:lnTo>
                              </a:path>
                              <a:path w="2019300" h="1232535">
                                <a:moveTo>
                                  <a:pt x="392024" y="825690"/>
                                </a:moveTo>
                                <a:lnTo>
                                  <a:pt x="412650" y="749472"/>
                                </a:lnTo>
                              </a:path>
                              <a:path w="2019300" h="1232535">
                                <a:moveTo>
                                  <a:pt x="381706" y="876498"/>
                                </a:moveTo>
                                <a:lnTo>
                                  <a:pt x="392024" y="825690"/>
                                </a:lnTo>
                              </a:path>
                              <a:path w="2019300" h="1232535">
                                <a:moveTo>
                                  <a:pt x="361068" y="927317"/>
                                </a:moveTo>
                                <a:lnTo>
                                  <a:pt x="381706" y="876498"/>
                                </a:lnTo>
                              </a:path>
                              <a:path w="2019300" h="1232535">
                                <a:moveTo>
                                  <a:pt x="350749" y="978124"/>
                                </a:moveTo>
                                <a:lnTo>
                                  <a:pt x="361068" y="927317"/>
                                </a:lnTo>
                              </a:path>
                              <a:path w="2019300" h="1232535">
                                <a:moveTo>
                                  <a:pt x="330125" y="1016233"/>
                                </a:moveTo>
                                <a:lnTo>
                                  <a:pt x="350749" y="978124"/>
                                </a:lnTo>
                              </a:path>
                              <a:path w="2019300" h="1232535">
                                <a:moveTo>
                                  <a:pt x="309487" y="1054345"/>
                                </a:moveTo>
                                <a:lnTo>
                                  <a:pt x="330125" y="1016233"/>
                                </a:lnTo>
                              </a:path>
                              <a:path w="2019300" h="1232535">
                                <a:moveTo>
                                  <a:pt x="299181" y="1092453"/>
                                </a:moveTo>
                                <a:lnTo>
                                  <a:pt x="309487" y="1054345"/>
                                </a:lnTo>
                              </a:path>
                              <a:path w="2019300" h="1232535">
                                <a:moveTo>
                                  <a:pt x="278544" y="1105152"/>
                                </a:moveTo>
                                <a:lnTo>
                                  <a:pt x="299181" y="1092453"/>
                                </a:lnTo>
                              </a:path>
                              <a:path w="2019300" h="1232535">
                                <a:moveTo>
                                  <a:pt x="268225" y="1117864"/>
                                </a:moveTo>
                                <a:lnTo>
                                  <a:pt x="278544" y="1105152"/>
                                </a:lnTo>
                              </a:path>
                              <a:path w="2019300" h="1232535">
                                <a:moveTo>
                                  <a:pt x="247600" y="1117864"/>
                                </a:moveTo>
                                <a:lnTo>
                                  <a:pt x="268225" y="1117864"/>
                                </a:lnTo>
                              </a:path>
                              <a:path w="2019300" h="1232535">
                                <a:moveTo>
                                  <a:pt x="237281" y="1130562"/>
                                </a:moveTo>
                                <a:lnTo>
                                  <a:pt x="247600" y="1117864"/>
                                </a:lnTo>
                              </a:path>
                              <a:path w="2019300" h="1232535">
                                <a:moveTo>
                                  <a:pt x="216644" y="1130562"/>
                                </a:moveTo>
                                <a:lnTo>
                                  <a:pt x="237281" y="1130562"/>
                                </a:lnTo>
                              </a:path>
                              <a:path w="2019300" h="1232535">
                                <a:moveTo>
                                  <a:pt x="196006" y="1143261"/>
                                </a:moveTo>
                                <a:lnTo>
                                  <a:pt x="216644" y="1130562"/>
                                </a:lnTo>
                              </a:path>
                              <a:path w="2019300" h="1232535">
                                <a:moveTo>
                                  <a:pt x="185699" y="1143261"/>
                                </a:moveTo>
                                <a:lnTo>
                                  <a:pt x="196006" y="1143261"/>
                                </a:lnTo>
                              </a:path>
                              <a:path w="2019300" h="1232535">
                                <a:moveTo>
                                  <a:pt x="165074" y="1155960"/>
                                </a:moveTo>
                                <a:lnTo>
                                  <a:pt x="185699" y="1143261"/>
                                </a:lnTo>
                              </a:path>
                              <a:path w="2019300" h="1232535">
                                <a:moveTo>
                                  <a:pt x="154743" y="1155960"/>
                                </a:moveTo>
                                <a:lnTo>
                                  <a:pt x="165074" y="1155960"/>
                                </a:lnTo>
                              </a:path>
                              <a:path w="2019300" h="1232535">
                                <a:moveTo>
                                  <a:pt x="134118" y="1168671"/>
                                </a:moveTo>
                                <a:lnTo>
                                  <a:pt x="154743" y="1155960"/>
                                </a:lnTo>
                              </a:path>
                              <a:path w="2019300" h="1232535">
                                <a:moveTo>
                                  <a:pt x="113480" y="1168671"/>
                                </a:moveTo>
                                <a:lnTo>
                                  <a:pt x="134118" y="1168671"/>
                                </a:lnTo>
                              </a:path>
                              <a:path w="2019300" h="1232535">
                                <a:moveTo>
                                  <a:pt x="103174" y="1181370"/>
                                </a:moveTo>
                                <a:lnTo>
                                  <a:pt x="113480" y="1168671"/>
                                </a:lnTo>
                              </a:path>
                              <a:path w="2019300" h="1232535">
                                <a:moveTo>
                                  <a:pt x="82537" y="1194069"/>
                                </a:moveTo>
                                <a:lnTo>
                                  <a:pt x="103174" y="1181370"/>
                                </a:lnTo>
                              </a:path>
                              <a:path w="2019300" h="1232535">
                                <a:moveTo>
                                  <a:pt x="72218" y="1194069"/>
                                </a:moveTo>
                                <a:lnTo>
                                  <a:pt x="82537" y="1194069"/>
                                </a:lnTo>
                              </a:path>
                              <a:path w="2019300" h="1232535">
                                <a:moveTo>
                                  <a:pt x="51593" y="1206780"/>
                                </a:moveTo>
                                <a:lnTo>
                                  <a:pt x="72218" y="1194069"/>
                                </a:lnTo>
                              </a:path>
                              <a:path w="2019300" h="1232535">
                                <a:moveTo>
                                  <a:pt x="30956" y="1206780"/>
                                </a:moveTo>
                                <a:lnTo>
                                  <a:pt x="51593" y="1206780"/>
                                </a:lnTo>
                              </a:path>
                              <a:path w="2019300" h="1232535">
                                <a:moveTo>
                                  <a:pt x="20637" y="1219479"/>
                                </a:moveTo>
                                <a:lnTo>
                                  <a:pt x="30956" y="1206780"/>
                                </a:lnTo>
                              </a:path>
                              <a:path w="2019300" h="1232535">
                                <a:moveTo>
                                  <a:pt x="0" y="1232178"/>
                                </a:moveTo>
                                <a:lnTo>
                                  <a:pt x="20637" y="1219479"/>
                                </a:lnTo>
                              </a:path>
                            </a:pathLst>
                          </a:custGeom>
                          <a:ln w="12699">
                            <a:solidFill>
                              <a:srgbClr val="00568B"/>
                            </a:solidFill>
                            <a:prstDash val="solid"/>
                          </a:ln>
                        </wps:spPr>
                        <wps:bodyPr wrap="square" lIns="0" tIns="0" rIns="0" bIns="0" rtlCol="0">
                          <a:prstTxWarp prst="textNoShape">
                            <a:avLst/>
                          </a:prstTxWarp>
                          <a:noAutofit/>
                        </wps:bodyPr>
                      </wps:wsp>
                      <wps:wsp>
                        <wps:cNvPr id="630" name="Graphic 630"/>
                        <wps:cNvSpPr/>
                        <wps:spPr>
                          <a:xfrm>
                            <a:off x="202914" y="1377996"/>
                            <a:ext cx="10795" cy="12700"/>
                          </a:xfrm>
                          <a:custGeom>
                            <a:avLst/>
                            <a:gdLst/>
                            <a:ahLst/>
                            <a:cxnLst/>
                            <a:rect l="l" t="t" r="r" b="b"/>
                            <a:pathLst>
                              <a:path w="10795" h="12700">
                                <a:moveTo>
                                  <a:pt x="0" y="0"/>
                                </a:moveTo>
                                <a:lnTo>
                                  <a:pt x="10307" y="0"/>
                                </a:lnTo>
                                <a:lnTo>
                                  <a:pt x="10307" y="12698"/>
                                </a:lnTo>
                                <a:lnTo>
                                  <a:pt x="0" y="12698"/>
                                </a:lnTo>
                                <a:lnTo>
                                  <a:pt x="0" y="0"/>
                                </a:lnTo>
                                <a:close/>
                              </a:path>
                            </a:pathLst>
                          </a:custGeom>
                          <a:solidFill>
                            <a:srgbClr val="00568B"/>
                          </a:solidFill>
                        </wps:spPr>
                        <wps:bodyPr wrap="square" lIns="0" tIns="0" rIns="0" bIns="0" rtlCol="0">
                          <a:prstTxWarp prst="textNoShape">
                            <a:avLst/>
                          </a:prstTxWarp>
                          <a:noAutofit/>
                        </wps:bodyPr>
                      </wps:wsp>
                      <wps:wsp>
                        <wps:cNvPr id="631" name="Graphic 631"/>
                        <wps:cNvSpPr/>
                        <wps:spPr>
                          <a:xfrm>
                            <a:off x="182276" y="1384345"/>
                            <a:ext cx="20955" cy="13335"/>
                          </a:xfrm>
                          <a:custGeom>
                            <a:avLst/>
                            <a:gdLst/>
                            <a:ahLst/>
                            <a:cxnLst/>
                            <a:rect l="l" t="t" r="r" b="b"/>
                            <a:pathLst>
                              <a:path w="20955" h="13335">
                                <a:moveTo>
                                  <a:pt x="0" y="12711"/>
                                </a:moveTo>
                                <a:lnTo>
                                  <a:pt x="20637" y="0"/>
                                </a:lnTo>
                              </a:path>
                            </a:pathLst>
                          </a:custGeom>
                          <a:ln w="12699">
                            <a:solidFill>
                              <a:srgbClr val="00568B"/>
                            </a:solidFill>
                            <a:prstDash val="solid"/>
                          </a:ln>
                        </wps:spPr>
                        <wps:bodyPr wrap="square" lIns="0" tIns="0" rIns="0" bIns="0" rtlCol="0">
                          <a:prstTxWarp prst="textNoShape">
                            <a:avLst/>
                          </a:prstTxWarp>
                          <a:noAutofit/>
                        </wps:bodyPr>
                      </wps:wsp>
                      <wps:wsp>
                        <wps:cNvPr id="632" name="Graphic 632"/>
                        <wps:cNvSpPr/>
                        <wps:spPr>
                          <a:xfrm>
                            <a:off x="151331" y="1390716"/>
                            <a:ext cx="31115" cy="12700"/>
                          </a:xfrm>
                          <a:custGeom>
                            <a:avLst/>
                            <a:gdLst/>
                            <a:ahLst/>
                            <a:cxnLst/>
                            <a:rect l="l" t="t" r="r" b="b"/>
                            <a:pathLst>
                              <a:path w="31115" h="12700">
                                <a:moveTo>
                                  <a:pt x="30937" y="0"/>
                                </a:moveTo>
                                <a:lnTo>
                                  <a:pt x="20624" y="0"/>
                                </a:lnTo>
                                <a:lnTo>
                                  <a:pt x="0" y="0"/>
                                </a:lnTo>
                                <a:lnTo>
                                  <a:pt x="0" y="12700"/>
                                </a:lnTo>
                                <a:lnTo>
                                  <a:pt x="20624" y="12700"/>
                                </a:lnTo>
                                <a:lnTo>
                                  <a:pt x="30937" y="12700"/>
                                </a:lnTo>
                                <a:lnTo>
                                  <a:pt x="30937" y="0"/>
                                </a:lnTo>
                                <a:close/>
                              </a:path>
                            </a:pathLst>
                          </a:custGeom>
                          <a:solidFill>
                            <a:srgbClr val="00568B"/>
                          </a:solidFill>
                        </wps:spPr>
                        <wps:bodyPr wrap="square" lIns="0" tIns="0" rIns="0" bIns="0" rtlCol="0">
                          <a:prstTxWarp prst="textNoShape">
                            <a:avLst/>
                          </a:prstTxWarp>
                          <a:noAutofit/>
                        </wps:bodyPr>
                      </wps:wsp>
                      <wps:wsp>
                        <wps:cNvPr id="633" name="Graphic 633"/>
                        <wps:cNvSpPr/>
                        <wps:spPr>
                          <a:xfrm>
                            <a:off x="130695" y="1397057"/>
                            <a:ext cx="20955" cy="10160"/>
                          </a:xfrm>
                          <a:custGeom>
                            <a:avLst/>
                            <a:gdLst/>
                            <a:ahLst/>
                            <a:cxnLst/>
                            <a:rect l="l" t="t" r="r" b="b"/>
                            <a:pathLst>
                              <a:path w="20955" h="10160">
                                <a:moveTo>
                                  <a:pt x="0" y="9752"/>
                                </a:moveTo>
                                <a:lnTo>
                                  <a:pt x="20637" y="0"/>
                                </a:lnTo>
                              </a:path>
                            </a:pathLst>
                          </a:custGeom>
                          <a:ln w="12698">
                            <a:solidFill>
                              <a:srgbClr val="00568B"/>
                            </a:solidFill>
                            <a:prstDash val="solid"/>
                          </a:ln>
                        </wps:spPr>
                        <wps:bodyPr wrap="square" lIns="0" tIns="0" rIns="0" bIns="0" rtlCol="0">
                          <a:prstTxWarp prst="textNoShape">
                            <a:avLst/>
                          </a:prstTxWarp>
                          <a:noAutofit/>
                        </wps:bodyPr>
                      </wps:wsp>
                      <wps:wsp>
                        <wps:cNvPr id="634" name="Graphic 634"/>
                        <wps:cNvSpPr/>
                        <wps:spPr>
                          <a:xfrm>
                            <a:off x="120376" y="1400460"/>
                            <a:ext cx="10795" cy="12700"/>
                          </a:xfrm>
                          <a:custGeom>
                            <a:avLst/>
                            <a:gdLst/>
                            <a:ahLst/>
                            <a:cxnLst/>
                            <a:rect l="l" t="t" r="r" b="b"/>
                            <a:pathLst>
                              <a:path w="10795" h="12700">
                                <a:moveTo>
                                  <a:pt x="0" y="0"/>
                                </a:moveTo>
                                <a:lnTo>
                                  <a:pt x="10318" y="0"/>
                                </a:lnTo>
                                <a:lnTo>
                                  <a:pt x="10318" y="12698"/>
                                </a:lnTo>
                                <a:lnTo>
                                  <a:pt x="0" y="12698"/>
                                </a:lnTo>
                                <a:lnTo>
                                  <a:pt x="0" y="0"/>
                                </a:lnTo>
                                <a:close/>
                              </a:path>
                            </a:pathLst>
                          </a:custGeom>
                          <a:solidFill>
                            <a:srgbClr val="00568B"/>
                          </a:solidFill>
                        </wps:spPr>
                        <wps:bodyPr wrap="square" lIns="0" tIns="0" rIns="0" bIns="0" rtlCol="0">
                          <a:prstTxWarp prst="textNoShape">
                            <a:avLst/>
                          </a:prstTxWarp>
                          <a:noAutofit/>
                        </wps:bodyPr>
                      </wps:wsp>
                      <wps:wsp>
                        <wps:cNvPr id="635" name="Graphic 635"/>
                        <wps:cNvSpPr/>
                        <wps:spPr>
                          <a:xfrm>
                            <a:off x="213221" y="609470"/>
                            <a:ext cx="2019300" cy="953135"/>
                          </a:xfrm>
                          <a:custGeom>
                            <a:avLst/>
                            <a:gdLst/>
                            <a:ahLst/>
                            <a:cxnLst/>
                            <a:rect l="l" t="t" r="r" b="b"/>
                            <a:pathLst>
                              <a:path w="2019300" h="953135">
                                <a:moveTo>
                                  <a:pt x="2001328" y="190543"/>
                                </a:moveTo>
                                <a:lnTo>
                                  <a:pt x="2018828" y="177844"/>
                                </a:lnTo>
                              </a:path>
                              <a:path w="2019300" h="953135">
                                <a:moveTo>
                                  <a:pt x="1991028" y="215953"/>
                                </a:moveTo>
                                <a:lnTo>
                                  <a:pt x="2001328" y="190543"/>
                                </a:lnTo>
                              </a:path>
                              <a:path w="2019300" h="953135">
                                <a:moveTo>
                                  <a:pt x="1970391" y="228652"/>
                                </a:moveTo>
                                <a:lnTo>
                                  <a:pt x="1991028" y="215953"/>
                                </a:lnTo>
                              </a:path>
                              <a:path w="2019300" h="953135">
                                <a:moveTo>
                                  <a:pt x="1949753" y="254062"/>
                                </a:moveTo>
                                <a:lnTo>
                                  <a:pt x="1970391" y="228652"/>
                                </a:lnTo>
                              </a:path>
                              <a:path w="2019300" h="953135">
                                <a:moveTo>
                                  <a:pt x="1939453" y="292169"/>
                                </a:moveTo>
                                <a:lnTo>
                                  <a:pt x="1949753" y="254062"/>
                                </a:lnTo>
                              </a:path>
                              <a:path w="2019300" h="953135">
                                <a:moveTo>
                                  <a:pt x="1918803" y="355688"/>
                                </a:moveTo>
                                <a:lnTo>
                                  <a:pt x="1939453" y="292169"/>
                                </a:lnTo>
                              </a:path>
                              <a:path w="2019300" h="953135">
                                <a:moveTo>
                                  <a:pt x="1908491" y="419195"/>
                                </a:moveTo>
                                <a:lnTo>
                                  <a:pt x="1918803" y="355688"/>
                                </a:lnTo>
                              </a:path>
                              <a:path w="2019300" h="953135">
                                <a:moveTo>
                                  <a:pt x="1887866" y="457302"/>
                                </a:moveTo>
                                <a:lnTo>
                                  <a:pt x="1908491" y="419195"/>
                                </a:lnTo>
                              </a:path>
                              <a:path w="2019300" h="953135">
                                <a:moveTo>
                                  <a:pt x="1867216" y="508123"/>
                                </a:moveTo>
                                <a:lnTo>
                                  <a:pt x="1887866" y="457302"/>
                                </a:lnTo>
                              </a:path>
                              <a:path w="2019300" h="953135">
                                <a:moveTo>
                                  <a:pt x="1856916" y="558930"/>
                                </a:moveTo>
                                <a:lnTo>
                                  <a:pt x="1867216" y="508123"/>
                                </a:lnTo>
                              </a:path>
                              <a:path w="2019300" h="953135">
                                <a:moveTo>
                                  <a:pt x="1836279" y="584343"/>
                                </a:moveTo>
                                <a:lnTo>
                                  <a:pt x="1856916" y="558930"/>
                                </a:lnTo>
                              </a:path>
                              <a:path w="2019300" h="953135">
                                <a:moveTo>
                                  <a:pt x="1825966" y="622452"/>
                                </a:moveTo>
                                <a:lnTo>
                                  <a:pt x="1836279" y="584343"/>
                                </a:lnTo>
                              </a:path>
                              <a:path w="2019300" h="953135">
                                <a:moveTo>
                                  <a:pt x="1805329" y="660561"/>
                                </a:moveTo>
                                <a:lnTo>
                                  <a:pt x="1825966" y="622452"/>
                                </a:lnTo>
                              </a:path>
                              <a:path w="2019300" h="953135">
                                <a:moveTo>
                                  <a:pt x="1784691" y="673259"/>
                                </a:moveTo>
                                <a:lnTo>
                                  <a:pt x="1805329" y="660561"/>
                                </a:lnTo>
                              </a:path>
                              <a:path w="2019300" h="953135">
                                <a:moveTo>
                                  <a:pt x="1774391" y="711368"/>
                                </a:moveTo>
                                <a:lnTo>
                                  <a:pt x="1784691" y="673259"/>
                                </a:lnTo>
                              </a:path>
                              <a:path w="2019300" h="953135">
                                <a:moveTo>
                                  <a:pt x="1753754" y="724067"/>
                                </a:moveTo>
                                <a:lnTo>
                                  <a:pt x="1774391" y="711368"/>
                                </a:lnTo>
                              </a:path>
                              <a:path w="2019300" h="953135">
                                <a:moveTo>
                                  <a:pt x="1743442" y="749477"/>
                                </a:moveTo>
                                <a:lnTo>
                                  <a:pt x="1753754" y="724067"/>
                                </a:lnTo>
                              </a:path>
                              <a:path w="2019300" h="953135">
                                <a:moveTo>
                                  <a:pt x="1722804" y="762176"/>
                                </a:moveTo>
                                <a:lnTo>
                                  <a:pt x="1743442" y="749477"/>
                                </a:lnTo>
                              </a:path>
                              <a:path w="2019300" h="953135">
                                <a:moveTo>
                                  <a:pt x="1712492" y="774875"/>
                                </a:moveTo>
                                <a:lnTo>
                                  <a:pt x="1722804" y="762176"/>
                                </a:lnTo>
                              </a:path>
                              <a:path w="2019300" h="953135">
                                <a:moveTo>
                                  <a:pt x="1691867" y="774875"/>
                                </a:moveTo>
                                <a:lnTo>
                                  <a:pt x="1712492" y="774875"/>
                                </a:lnTo>
                              </a:path>
                              <a:path w="2019300" h="953135">
                                <a:moveTo>
                                  <a:pt x="1671217" y="762176"/>
                                </a:moveTo>
                                <a:lnTo>
                                  <a:pt x="1691867" y="774875"/>
                                </a:lnTo>
                              </a:path>
                              <a:path w="2019300" h="953135">
                                <a:moveTo>
                                  <a:pt x="1660892" y="762176"/>
                                </a:moveTo>
                                <a:lnTo>
                                  <a:pt x="1671217" y="762176"/>
                                </a:lnTo>
                              </a:path>
                              <a:path w="2019300" h="953135">
                                <a:moveTo>
                                  <a:pt x="1640279" y="762176"/>
                                </a:moveTo>
                                <a:lnTo>
                                  <a:pt x="1660892" y="762176"/>
                                </a:lnTo>
                              </a:path>
                              <a:path w="2019300" h="953135">
                                <a:moveTo>
                                  <a:pt x="1629967" y="762176"/>
                                </a:moveTo>
                                <a:lnTo>
                                  <a:pt x="1640279" y="762176"/>
                                </a:lnTo>
                              </a:path>
                              <a:path w="2019300" h="953135">
                                <a:moveTo>
                                  <a:pt x="1609330" y="762176"/>
                                </a:moveTo>
                                <a:lnTo>
                                  <a:pt x="1629967" y="762176"/>
                                </a:lnTo>
                              </a:path>
                              <a:path w="2019300" h="953135">
                                <a:moveTo>
                                  <a:pt x="1588705" y="787586"/>
                                </a:moveTo>
                                <a:lnTo>
                                  <a:pt x="1609330" y="762176"/>
                                </a:lnTo>
                              </a:path>
                              <a:path w="2019300" h="953135">
                                <a:moveTo>
                                  <a:pt x="1578367" y="787586"/>
                                </a:moveTo>
                                <a:lnTo>
                                  <a:pt x="1588705" y="787586"/>
                                </a:lnTo>
                              </a:path>
                              <a:path w="2019300" h="953135">
                                <a:moveTo>
                                  <a:pt x="1557742" y="787586"/>
                                </a:moveTo>
                                <a:lnTo>
                                  <a:pt x="1578367" y="787586"/>
                                </a:lnTo>
                              </a:path>
                              <a:path w="2019300" h="953135">
                                <a:moveTo>
                                  <a:pt x="1547430" y="774875"/>
                                </a:moveTo>
                                <a:lnTo>
                                  <a:pt x="1557742" y="787586"/>
                                </a:lnTo>
                              </a:path>
                              <a:path w="2019300" h="953135">
                                <a:moveTo>
                                  <a:pt x="1526805" y="762176"/>
                                </a:moveTo>
                                <a:lnTo>
                                  <a:pt x="1547430" y="774875"/>
                                </a:lnTo>
                              </a:path>
                              <a:path w="2019300" h="953135">
                                <a:moveTo>
                                  <a:pt x="1506167" y="762176"/>
                                </a:moveTo>
                                <a:lnTo>
                                  <a:pt x="1526805" y="762176"/>
                                </a:lnTo>
                              </a:path>
                              <a:path w="2019300" h="953135">
                                <a:moveTo>
                                  <a:pt x="1495842" y="749477"/>
                                </a:moveTo>
                                <a:lnTo>
                                  <a:pt x="1506167" y="762176"/>
                                </a:lnTo>
                              </a:path>
                              <a:path w="2019300" h="953135">
                                <a:moveTo>
                                  <a:pt x="1475218" y="736766"/>
                                </a:moveTo>
                                <a:lnTo>
                                  <a:pt x="1495842" y="749477"/>
                                </a:lnTo>
                              </a:path>
                              <a:path w="2019300" h="953135">
                                <a:moveTo>
                                  <a:pt x="1464905" y="736766"/>
                                </a:moveTo>
                                <a:lnTo>
                                  <a:pt x="1475218" y="736766"/>
                                </a:lnTo>
                              </a:path>
                              <a:path w="2019300" h="953135">
                                <a:moveTo>
                                  <a:pt x="1444268" y="724067"/>
                                </a:moveTo>
                                <a:lnTo>
                                  <a:pt x="1464905" y="736766"/>
                                </a:lnTo>
                              </a:path>
                              <a:path w="2019300" h="953135">
                                <a:moveTo>
                                  <a:pt x="1433955" y="724067"/>
                                </a:moveTo>
                                <a:lnTo>
                                  <a:pt x="1444268" y="724067"/>
                                </a:lnTo>
                              </a:path>
                              <a:path w="2019300" h="953135">
                                <a:moveTo>
                                  <a:pt x="1413318" y="711368"/>
                                </a:moveTo>
                                <a:lnTo>
                                  <a:pt x="1433955" y="724067"/>
                                </a:lnTo>
                              </a:path>
                              <a:path w="2019300" h="953135">
                                <a:moveTo>
                                  <a:pt x="1392693" y="685958"/>
                                </a:moveTo>
                                <a:lnTo>
                                  <a:pt x="1413318" y="711368"/>
                                </a:lnTo>
                              </a:path>
                              <a:path w="2019300" h="953135">
                                <a:moveTo>
                                  <a:pt x="1382381" y="673259"/>
                                </a:moveTo>
                                <a:lnTo>
                                  <a:pt x="1392693" y="685958"/>
                                </a:lnTo>
                              </a:path>
                              <a:path w="2019300" h="953135">
                                <a:moveTo>
                                  <a:pt x="1361743" y="647849"/>
                                </a:moveTo>
                                <a:lnTo>
                                  <a:pt x="1382381" y="673259"/>
                                </a:lnTo>
                              </a:path>
                              <a:path w="2019300" h="953135">
                                <a:moveTo>
                                  <a:pt x="1351418" y="635151"/>
                                </a:moveTo>
                                <a:lnTo>
                                  <a:pt x="1361743" y="647849"/>
                                </a:lnTo>
                              </a:path>
                              <a:path w="2019300" h="953135">
                                <a:moveTo>
                                  <a:pt x="1330792" y="622452"/>
                                </a:moveTo>
                                <a:lnTo>
                                  <a:pt x="1351418" y="635151"/>
                                </a:lnTo>
                              </a:path>
                              <a:path w="2019300" h="953135">
                                <a:moveTo>
                                  <a:pt x="1310154" y="609740"/>
                                </a:moveTo>
                                <a:lnTo>
                                  <a:pt x="1330792" y="622452"/>
                                </a:lnTo>
                              </a:path>
                              <a:path w="2019300" h="953135">
                                <a:moveTo>
                                  <a:pt x="1299843" y="571632"/>
                                </a:moveTo>
                                <a:lnTo>
                                  <a:pt x="1310154" y="609740"/>
                                </a:lnTo>
                              </a:path>
                              <a:path w="2019300" h="953135">
                                <a:moveTo>
                                  <a:pt x="1279206" y="546232"/>
                                </a:moveTo>
                                <a:lnTo>
                                  <a:pt x="1299843" y="571632"/>
                                </a:lnTo>
                              </a:path>
                              <a:path w="2019300" h="953135">
                                <a:moveTo>
                                  <a:pt x="1268893" y="495411"/>
                                </a:moveTo>
                                <a:lnTo>
                                  <a:pt x="1279206" y="546232"/>
                                </a:lnTo>
                              </a:path>
                              <a:path w="2019300" h="953135">
                                <a:moveTo>
                                  <a:pt x="1248256" y="419195"/>
                                </a:moveTo>
                                <a:lnTo>
                                  <a:pt x="1268893" y="495411"/>
                                </a:lnTo>
                              </a:path>
                              <a:path w="2019300" h="953135">
                                <a:moveTo>
                                  <a:pt x="1227618" y="342977"/>
                                </a:moveTo>
                                <a:lnTo>
                                  <a:pt x="1248256" y="419195"/>
                                </a:lnTo>
                              </a:path>
                              <a:path w="2019300" h="953135">
                                <a:moveTo>
                                  <a:pt x="1217317" y="292169"/>
                                </a:moveTo>
                                <a:lnTo>
                                  <a:pt x="1227618" y="342977"/>
                                </a:lnTo>
                              </a:path>
                              <a:path w="2019300" h="953135">
                                <a:moveTo>
                                  <a:pt x="1196680" y="266760"/>
                                </a:moveTo>
                                <a:lnTo>
                                  <a:pt x="1217317" y="292169"/>
                                </a:lnTo>
                              </a:path>
                              <a:path w="2019300" h="953135">
                                <a:moveTo>
                                  <a:pt x="1186356" y="254062"/>
                                </a:moveTo>
                                <a:lnTo>
                                  <a:pt x="1196680" y="266760"/>
                                </a:lnTo>
                              </a:path>
                              <a:path w="2019300" h="953135">
                                <a:moveTo>
                                  <a:pt x="1165731" y="266760"/>
                                </a:moveTo>
                                <a:lnTo>
                                  <a:pt x="1186356" y="254062"/>
                                </a:lnTo>
                              </a:path>
                              <a:path w="2019300" h="953135">
                                <a:moveTo>
                                  <a:pt x="1155419" y="292169"/>
                                </a:moveTo>
                                <a:lnTo>
                                  <a:pt x="1165731" y="266760"/>
                                </a:lnTo>
                              </a:path>
                              <a:path w="2019300" h="953135">
                                <a:moveTo>
                                  <a:pt x="1134794" y="304868"/>
                                </a:moveTo>
                                <a:lnTo>
                                  <a:pt x="1155419" y="292169"/>
                                </a:lnTo>
                              </a:path>
                              <a:path w="2019300" h="953135">
                                <a:moveTo>
                                  <a:pt x="1114157" y="342977"/>
                                </a:moveTo>
                                <a:lnTo>
                                  <a:pt x="1134794" y="304868"/>
                                </a:lnTo>
                              </a:path>
                              <a:path w="2019300" h="953135">
                                <a:moveTo>
                                  <a:pt x="1103831" y="393797"/>
                                </a:moveTo>
                                <a:lnTo>
                                  <a:pt x="1114157" y="342977"/>
                                </a:lnTo>
                              </a:path>
                              <a:path w="2019300" h="953135">
                                <a:moveTo>
                                  <a:pt x="1083194" y="444604"/>
                                </a:moveTo>
                                <a:lnTo>
                                  <a:pt x="1103831" y="393797"/>
                                </a:lnTo>
                              </a:path>
                              <a:path w="2019300" h="953135">
                                <a:moveTo>
                                  <a:pt x="1072894" y="495411"/>
                                </a:moveTo>
                                <a:lnTo>
                                  <a:pt x="1083194" y="444604"/>
                                </a:lnTo>
                              </a:path>
                              <a:path w="2019300" h="953135">
                                <a:moveTo>
                                  <a:pt x="1052252" y="609740"/>
                                </a:moveTo>
                                <a:lnTo>
                                  <a:pt x="1072894" y="495411"/>
                                </a:lnTo>
                              </a:path>
                              <a:path w="2019300" h="953135">
                                <a:moveTo>
                                  <a:pt x="1031614" y="711368"/>
                                </a:moveTo>
                                <a:lnTo>
                                  <a:pt x="1052252" y="609740"/>
                                </a:lnTo>
                              </a:path>
                              <a:path w="2019300" h="953135">
                                <a:moveTo>
                                  <a:pt x="1021307" y="787586"/>
                                </a:moveTo>
                                <a:lnTo>
                                  <a:pt x="1031614" y="711368"/>
                                </a:lnTo>
                              </a:path>
                              <a:path w="2019300" h="953135">
                                <a:moveTo>
                                  <a:pt x="1000669" y="851105"/>
                                </a:moveTo>
                                <a:lnTo>
                                  <a:pt x="1021307" y="787586"/>
                                </a:lnTo>
                              </a:path>
                              <a:path w="2019300" h="953135">
                                <a:moveTo>
                                  <a:pt x="990351" y="876515"/>
                                </a:moveTo>
                                <a:lnTo>
                                  <a:pt x="1000669" y="851105"/>
                                </a:lnTo>
                              </a:path>
                              <a:path w="2019300" h="953135">
                                <a:moveTo>
                                  <a:pt x="969713" y="901913"/>
                                </a:moveTo>
                                <a:lnTo>
                                  <a:pt x="990351" y="876515"/>
                                </a:lnTo>
                              </a:path>
                              <a:path w="2019300" h="953135">
                                <a:moveTo>
                                  <a:pt x="949088" y="914624"/>
                                </a:moveTo>
                                <a:lnTo>
                                  <a:pt x="969713" y="901913"/>
                                </a:lnTo>
                              </a:path>
                              <a:path w="2019300" h="953135">
                                <a:moveTo>
                                  <a:pt x="938782" y="914624"/>
                                </a:moveTo>
                                <a:lnTo>
                                  <a:pt x="949088" y="914624"/>
                                </a:lnTo>
                              </a:path>
                              <a:path w="2019300" h="953135">
                                <a:moveTo>
                                  <a:pt x="918145" y="901913"/>
                                </a:moveTo>
                                <a:lnTo>
                                  <a:pt x="938782" y="914624"/>
                                </a:lnTo>
                              </a:path>
                              <a:path w="2019300" h="953135">
                                <a:moveTo>
                                  <a:pt x="907826" y="889214"/>
                                </a:moveTo>
                                <a:lnTo>
                                  <a:pt x="918145" y="901913"/>
                                </a:lnTo>
                              </a:path>
                              <a:path w="2019300" h="953135">
                                <a:moveTo>
                                  <a:pt x="887188" y="889214"/>
                                </a:moveTo>
                                <a:lnTo>
                                  <a:pt x="907826" y="889214"/>
                                </a:lnTo>
                              </a:path>
                              <a:path w="2019300" h="953135">
                                <a:moveTo>
                                  <a:pt x="876882" y="901913"/>
                                </a:moveTo>
                                <a:lnTo>
                                  <a:pt x="887188" y="889214"/>
                                </a:lnTo>
                              </a:path>
                              <a:path w="2019300" h="953135">
                                <a:moveTo>
                                  <a:pt x="856245" y="927323"/>
                                </a:moveTo>
                                <a:lnTo>
                                  <a:pt x="876882" y="901913"/>
                                </a:lnTo>
                              </a:path>
                              <a:path w="2019300" h="953135">
                                <a:moveTo>
                                  <a:pt x="835607" y="952733"/>
                                </a:moveTo>
                                <a:lnTo>
                                  <a:pt x="856245" y="927323"/>
                                </a:lnTo>
                              </a:path>
                              <a:path w="2019300" h="953135">
                                <a:moveTo>
                                  <a:pt x="825300" y="940034"/>
                                </a:moveTo>
                                <a:lnTo>
                                  <a:pt x="835607" y="952733"/>
                                </a:lnTo>
                              </a:path>
                              <a:path w="2019300" h="953135">
                                <a:moveTo>
                                  <a:pt x="804663" y="927323"/>
                                </a:moveTo>
                                <a:lnTo>
                                  <a:pt x="825300" y="940034"/>
                                </a:lnTo>
                              </a:path>
                              <a:path w="2019300" h="953135">
                                <a:moveTo>
                                  <a:pt x="794344" y="901913"/>
                                </a:moveTo>
                                <a:lnTo>
                                  <a:pt x="804663" y="927323"/>
                                </a:lnTo>
                              </a:path>
                              <a:path w="2019300" h="953135">
                                <a:moveTo>
                                  <a:pt x="773719" y="876515"/>
                                </a:moveTo>
                                <a:lnTo>
                                  <a:pt x="794344" y="901913"/>
                                </a:lnTo>
                              </a:path>
                              <a:path w="2019300" h="953135">
                                <a:moveTo>
                                  <a:pt x="753082" y="812984"/>
                                </a:moveTo>
                                <a:lnTo>
                                  <a:pt x="773719" y="876515"/>
                                </a:lnTo>
                              </a:path>
                              <a:path w="2019300" h="953135">
                                <a:moveTo>
                                  <a:pt x="742763" y="762176"/>
                                </a:moveTo>
                                <a:lnTo>
                                  <a:pt x="753082" y="812984"/>
                                </a:lnTo>
                              </a:path>
                              <a:path w="2019300" h="953135">
                                <a:moveTo>
                                  <a:pt x="722138" y="698657"/>
                                </a:moveTo>
                                <a:lnTo>
                                  <a:pt x="742763" y="762176"/>
                                </a:lnTo>
                              </a:path>
                              <a:path w="2019300" h="953135">
                                <a:moveTo>
                                  <a:pt x="711819" y="622452"/>
                                </a:moveTo>
                                <a:lnTo>
                                  <a:pt x="722138" y="698657"/>
                                </a:lnTo>
                              </a:path>
                              <a:path w="2019300" h="953135">
                                <a:moveTo>
                                  <a:pt x="691194" y="546232"/>
                                </a:moveTo>
                                <a:lnTo>
                                  <a:pt x="711819" y="622452"/>
                                </a:lnTo>
                              </a:path>
                              <a:path w="2019300" h="953135">
                                <a:moveTo>
                                  <a:pt x="670557" y="457302"/>
                                </a:moveTo>
                                <a:lnTo>
                                  <a:pt x="691194" y="546232"/>
                                </a:lnTo>
                              </a:path>
                              <a:path w="2019300" h="953135">
                                <a:moveTo>
                                  <a:pt x="660238" y="342977"/>
                                </a:moveTo>
                                <a:lnTo>
                                  <a:pt x="670557" y="457302"/>
                                </a:lnTo>
                              </a:path>
                              <a:path w="2019300" h="953135">
                                <a:moveTo>
                                  <a:pt x="639601" y="228652"/>
                                </a:moveTo>
                                <a:lnTo>
                                  <a:pt x="660238" y="342977"/>
                                </a:lnTo>
                              </a:path>
                              <a:path w="2019300" h="953135">
                                <a:moveTo>
                                  <a:pt x="629293" y="152434"/>
                                </a:moveTo>
                                <a:lnTo>
                                  <a:pt x="639601" y="228652"/>
                                </a:lnTo>
                              </a:path>
                              <a:path w="2019300" h="953135">
                                <a:moveTo>
                                  <a:pt x="608656" y="101627"/>
                                </a:moveTo>
                                <a:lnTo>
                                  <a:pt x="629293" y="152434"/>
                                </a:lnTo>
                              </a:path>
                              <a:path w="2019300" h="953135">
                                <a:moveTo>
                                  <a:pt x="598337" y="38108"/>
                                </a:moveTo>
                                <a:lnTo>
                                  <a:pt x="608656" y="101627"/>
                                </a:lnTo>
                              </a:path>
                              <a:path w="2019300" h="953135">
                                <a:moveTo>
                                  <a:pt x="577712" y="0"/>
                                </a:moveTo>
                                <a:lnTo>
                                  <a:pt x="598337" y="38108"/>
                                </a:lnTo>
                              </a:path>
                              <a:path w="2019300" h="953135">
                                <a:moveTo>
                                  <a:pt x="557075" y="0"/>
                                </a:moveTo>
                                <a:lnTo>
                                  <a:pt x="577712" y="0"/>
                                </a:lnTo>
                              </a:path>
                              <a:path w="2019300" h="953135">
                                <a:moveTo>
                                  <a:pt x="546756" y="25410"/>
                                </a:moveTo>
                                <a:lnTo>
                                  <a:pt x="557075" y="0"/>
                                </a:lnTo>
                              </a:path>
                              <a:path w="2019300" h="953135">
                                <a:moveTo>
                                  <a:pt x="526131" y="50807"/>
                                </a:moveTo>
                                <a:lnTo>
                                  <a:pt x="546756" y="25410"/>
                                </a:lnTo>
                              </a:path>
                              <a:path w="2019300" h="953135">
                                <a:moveTo>
                                  <a:pt x="515813" y="88916"/>
                                </a:moveTo>
                                <a:lnTo>
                                  <a:pt x="526131" y="50807"/>
                                </a:lnTo>
                              </a:path>
                              <a:path w="2019300" h="953135">
                                <a:moveTo>
                                  <a:pt x="495188" y="127025"/>
                                </a:moveTo>
                                <a:lnTo>
                                  <a:pt x="515813" y="88916"/>
                                </a:lnTo>
                              </a:path>
                              <a:path w="2019300" h="953135">
                                <a:moveTo>
                                  <a:pt x="474550" y="177844"/>
                                </a:moveTo>
                                <a:lnTo>
                                  <a:pt x="495188" y="127025"/>
                                </a:lnTo>
                              </a:path>
                              <a:path w="2019300" h="953135">
                                <a:moveTo>
                                  <a:pt x="464231" y="215953"/>
                                </a:moveTo>
                                <a:lnTo>
                                  <a:pt x="474550" y="177844"/>
                                </a:lnTo>
                              </a:path>
                              <a:path w="2019300" h="953135">
                                <a:moveTo>
                                  <a:pt x="443594" y="279471"/>
                                </a:moveTo>
                                <a:lnTo>
                                  <a:pt x="464231" y="215953"/>
                                </a:lnTo>
                              </a:path>
                              <a:path w="2019300" h="953135">
                                <a:moveTo>
                                  <a:pt x="433288" y="330278"/>
                                </a:moveTo>
                                <a:lnTo>
                                  <a:pt x="443594" y="279471"/>
                                </a:lnTo>
                              </a:path>
                              <a:path w="2019300" h="953135">
                                <a:moveTo>
                                  <a:pt x="412650" y="381086"/>
                                </a:moveTo>
                                <a:lnTo>
                                  <a:pt x="433288" y="330278"/>
                                </a:lnTo>
                              </a:path>
                              <a:path w="2019300" h="953135">
                                <a:moveTo>
                                  <a:pt x="392024" y="444604"/>
                                </a:moveTo>
                                <a:lnTo>
                                  <a:pt x="412650" y="381086"/>
                                </a:lnTo>
                              </a:path>
                              <a:path w="2019300" h="953135">
                                <a:moveTo>
                                  <a:pt x="381706" y="482713"/>
                                </a:moveTo>
                                <a:lnTo>
                                  <a:pt x="392024" y="444604"/>
                                </a:lnTo>
                              </a:path>
                              <a:path w="2019300" h="953135">
                                <a:moveTo>
                                  <a:pt x="361068" y="520821"/>
                                </a:moveTo>
                                <a:lnTo>
                                  <a:pt x="381706" y="482713"/>
                                </a:lnTo>
                              </a:path>
                              <a:path w="2019300" h="953135">
                                <a:moveTo>
                                  <a:pt x="350749" y="571632"/>
                                </a:moveTo>
                                <a:lnTo>
                                  <a:pt x="361068" y="520821"/>
                                </a:lnTo>
                              </a:path>
                              <a:path w="2019300" h="953135">
                                <a:moveTo>
                                  <a:pt x="330125" y="597042"/>
                                </a:moveTo>
                                <a:lnTo>
                                  <a:pt x="350749" y="571632"/>
                                </a:lnTo>
                              </a:path>
                              <a:path w="2019300" h="953135">
                                <a:moveTo>
                                  <a:pt x="309487" y="635151"/>
                                </a:moveTo>
                                <a:lnTo>
                                  <a:pt x="330125" y="597042"/>
                                </a:lnTo>
                              </a:path>
                              <a:path w="2019300" h="953135">
                                <a:moveTo>
                                  <a:pt x="299181" y="660561"/>
                                </a:moveTo>
                                <a:lnTo>
                                  <a:pt x="309487" y="635151"/>
                                </a:lnTo>
                              </a:path>
                              <a:path w="2019300" h="953135">
                                <a:moveTo>
                                  <a:pt x="278544" y="673259"/>
                                </a:moveTo>
                                <a:lnTo>
                                  <a:pt x="299181" y="660561"/>
                                </a:lnTo>
                              </a:path>
                              <a:path w="2019300" h="953135">
                                <a:moveTo>
                                  <a:pt x="268225" y="685958"/>
                                </a:moveTo>
                                <a:lnTo>
                                  <a:pt x="278544" y="673259"/>
                                </a:lnTo>
                              </a:path>
                              <a:path w="2019300" h="953135">
                                <a:moveTo>
                                  <a:pt x="247600" y="685958"/>
                                </a:moveTo>
                                <a:lnTo>
                                  <a:pt x="268225" y="685958"/>
                                </a:lnTo>
                              </a:path>
                              <a:path w="2019300" h="953135">
                                <a:moveTo>
                                  <a:pt x="237281" y="698657"/>
                                </a:moveTo>
                                <a:lnTo>
                                  <a:pt x="247600" y="685958"/>
                                </a:lnTo>
                              </a:path>
                              <a:path w="2019300" h="953135">
                                <a:moveTo>
                                  <a:pt x="216644" y="698657"/>
                                </a:moveTo>
                                <a:lnTo>
                                  <a:pt x="237281" y="698657"/>
                                </a:lnTo>
                              </a:path>
                              <a:path w="2019300" h="953135">
                                <a:moveTo>
                                  <a:pt x="196006" y="698657"/>
                                </a:moveTo>
                                <a:lnTo>
                                  <a:pt x="216644" y="698657"/>
                                </a:lnTo>
                              </a:path>
                              <a:path w="2019300" h="953135">
                                <a:moveTo>
                                  <a:pt x="185699" y="711368"/>
                                </a:moveTo>
                                <a:lnTo>
                                  <a:pt x="196006" y="698657"/>
                                </a:lnTo>
                              </a:path>
                              <a:path w="2019300" h="953135">
                                <a:moveTo>
                                  <a:pt x="165074" y="711368"/>
                                </a:moveTo>
                                <a:lnTo>
                                  <a:pt x="185699" y="711368"/>
                                </a:lnTo>
                              </a:path>
                              <a:path w="2019300" h="953135">
                                <a:moveTo>
                                  <a:pt x="154743" y="724067"/>
                                </a:moveTo>
                                <a:lnTo>
                                  <a:pt x="165074" y="711368"/>
                                </a:lnTo>
                              </a:path>
                              <a:path w="2019300" h="953135">
                                <a:moveTo>
                                  <a:pt x="134118" y="724067"/>
                                </a:moveTo>
                                <a:lnTo>
                                  <a:pt x="154743" y="724067"/>
                                </a:lnTo>
                              </a:path>
                              <a:path w="2019300" h="953135">
                                <a:moveTo>
                                  <a:pt x="113480" y="736766"/>
                                </a:moveTo>
                                <a:lnTo>
                                  <a:pt x="134118" y="724067"/>
                                </a:lnTo>
                              </a:path>
                              <a:path w="2019300" h="953135">
                                <a:moveTo>
                                  <a:pt x="103174" y="736766"/>
                                </a:moveTo>
                                <a:lnTo>
                                  <a:pt x="113480" y="736766"/>
                                </a:lnTo>
                              </a:path>
                              <a:path w="2019300" h="953135">
                                <a:moveTo>
                                  <a:pt x="82537" y="749477"/>
                                </a:moveTo>
                                <a:lnTo>
                                  <a:pt x="103174" y="736766"/>
                                </a:lnTo>
                              </a:path>
                              <a:path w="2019300" h="953135">
                                <a:moveTo>
                                  <a:pt x="72218" y="762176"/>
                                </a:moveTo>
                                <a:lnTo>
                                  <a:pt x="82537" y="749477"/>
                                </a:lnTo>
                              </a:path>
                              <a:path w="2019300" h="953135">
                                <a:moveTo>
                                  <a:pt x="51593" y="762176"/>
                                </a:moveTo>
                                <a:lnTo>
                                  <a:pt x="72218" y="762176"/>
                                </a:lnTo>
                              </a:path>
                              <a:path w="2019300" h="953135">
                                <a:moveTo>
                                  <a:pt x="30956" y="774875"/>
                                </a:moveTo>
                                <a:lnTo>
                                  <a:pt x="51593" y="762176"/>
                                </a:lnTo>
                              </a:path>
                              <a:path w="2019300" h="953135">
                                <a:moveTo>
                                  <a:pt x="20637" y="787586"/>
                                </a:moveTo>
                                <a:lnTo>
                                  <a:pt x="30956" y="774875"/>
                                </a:lnTo>
                              </a:path>
                              <a:path w="2019300" h="953135">
                                <a:moveTo>
                                  <a:pt x="0" y="787586"/>
                                </a:moveTo>
                                <a:lnTo>
                                  <a:pt x="20637" y="787586"/>
                                </a:lnTo>
                              </a:path>
                            </a:pathLst>
                          </a:custGeom>
                          <a:ln w="12699">
                            <a:solidFill>
                              <a:srgbClr val="B01C88"/>
                            </a:solidFill>
                            <a:prstDash val="solid"/>
                          </a:ln>
                        </wps:spPr>
                        <wps:bodyPr wrap="square" lIns="0" tIns="0" rIns="0" bIns="0" rtlCol="0">
                          <a:prstTxWarp prst="textNoShape">
                            <a:avLst/>
                          </a:prstTxWarp>
                          <a:noAutofit/>
                        </wps:bodyPr>
                      </wps:wsp>
                      <wps:wsp>
                        <wps:cNvPr id="636" name="Graphic 636"/>
                        <wps:cNvSpPr/>
                        <wps:spPr>
                          <a:xfrm>
                            <a:off x="202914" y="1390707"/>
                            <a:ext cx="10795" cy="12700"/>
                          </a:xfrm>
                          <a:custGeom>
                            <a:avLst/>
                            <a:gdLst/>
                            <a:ahLst/>
                            <a:cxnLst/>
                            <a:rect l="l" t="t" r="r" b="b"/>
                            <a:pathLst>
                              <a:path w="10795" h="12700">
                                <a:moveTo>
                                  <a:pt x="0" y="0"/>
                                </a:moveTo>
                                <a:lnTo>
                                  <a:pt x="10307" y="0"/>
                                </a:lnTo>
                                <a:lnTo>
                                  <a:pt x="10307" y="12698"/>
                                </a:lnTo>
                                <a:lnTo>
                                  <a:pt x="0" y="12698"/>
                                </a:lnTo>
                                <a:lnTo>
                                  <a:pt x="0" y="0"/>
                                </a:lnTo>
                                <a:close/>
                              </a:path>
                            </a:pathLst>
                          </a:custGeom>
                          <a:solidFill>
                            <a:srgbClr val="B01C88"/>
                          </a:solidFill>
                        </wps:spPr>
                        <wps:bodyPr wrap="square" lIns="0" tIns="0" rIns="0" bIns="0" rtlCol="0">
                          <a:prstTxWarp prst="textNoShape">
                            <a:avLst/>
                          </a:prstTxWarp>
                          <a:noAutofit/>
                        </wps:bodyPr>
                      </wps:wsp>
                      <wps:wsp>
                        <wps:cNvPr id="637" name="Graphic 637"/>
                        <wps:cNvSpPr/>
                        <wps:spPr>
                          <a:xfrm>
                            <a:off x="182276" y="1397057"/>
                            <a:ext cx="20955" cy="13335"/>
                          </a:xfrm>
                          <a:custGeom>
                            <a:avLst/>
                            <a:gdLst/>
                            <a:ahLst/>
                            <a:cxnLst/>
                            <a:rect l="l" t="t" r="r" b="b"/>
                            <a:pathLst>
                              <a:path w="20955" h="13335">
                                <a:moveTo>
                                  <a:pt x="0" y="12711"/>
                                </a:moveTo>
                                <a:lnTo>
                                  <a:pt x="20637" y="0"/>
                                </a:lnTo>
                              </a:path>
                            </a:pathLst>
                          </a:custGeom>
                          <a:ln w="12699">
                            <a:solidFill>
                              <a:srgbClr val="B01C88"/>
                            </a:solidFill>
                            <a:prstDash val="solid"/>
                          </a:ln>
                        </wps:spPr>
                        <wps:bodyPr wrap="square" lIns="0" tIns="0" rIns="0" bIns="0" rtlCol="0">
                          <a:prstTxWarp prst="textNoShape">
                            <a:avLst/>
                          </a:prstTxWarp>
                          <a:noAutofit/>
                        </wps:bodyPr>
                      </wps:wsp>
                      <wps:wsp>
                        <wps:cNvPr id="638" name="Graphic 638"/>
                        <wps:cNvSpPr/>
                        <wps:spPr>
                          <a:xfrm>
                            <a:off x="151331" y="1403429"/>
                            <a:ext cx="31115" cy="12700"/>
                          </a:xfrm>
                          <a:custGeom>
                            <a:avLst/>
                            <a:gdLst/>
                            <a:ahLst/>
                            <a:cxnLst/>
                            <a:rect l="l" t="t" r="r" b="b"/>
                            <a:pathLst>
                              <a:path w="31115" h="12700">
                                <a:moveTo>
                                  <a:pt x="30937" y="0"/>
                                </a:moveTo>
                                <a:lnTo>
                                  <a:pt x="20624" y="0"/>
                                </a:lnTo>
                                <a:lnTo>
                                  <a:pt x="0" y="0"/>
                                </a:lnTo>
                                <a:lnTo>
                                  <a:pt x="0" y="12700"/>
                                </a:lnTo>
                                <a:lnTo>
                                  <a:pt x="20624" y="12700"/>
                                </a:lnTo>
                                <a:lnTo>
                                  <a:pt x="30937" y="12700"/>
                                </a:lnTo>
                                <a:lnTo>
                                  <a:pt x="30937" y="0"/>
                                </a:lnTo>
                                <a:close/>
                              </a:path>
                            </a:pathLst>
                          </a:custGeom>
                          <a:solidFill>
                            <a:srgbClr val="B01C88"/>
                          </a:solidFill>
                        </wps:spPr>
                        <wps:bodyPr wrap="square" lIns="0" tIns="0" rIns="0" bIns="0" rtlCol="0">
                          <a:prstTxWarp prst="textNoShape">
                            <a:avLst/>
                          </a:prstTxWarp>
                          <a:noAutofit/>
                        </wps:bodyPr>
                      </wps:wsp>
                      <wps:wsp>
                        <wps:cNvPr id="639" name="Graphic 639"/>
                        <wps:cNvSpPr/>
                        <wps:spPr>
                          <a:xfrm>
                            <a:off x="130695" y="1409768"/>
                            <a:ext cx="20955" cy="12700"/>
                          </a:xfrm>
                          <a:custGeom>
                            <a:avLst/>
                            <a:gdLst/>
                            <a:ahLst/>
                            <a:cxnLst/>
                            <a:rect l="l" t="t" r="r" b="b"/>
                            <a:pathLst>
                              <a:path w="20955" h="12700">
                                <a:moveTo>
                                  <a:pt x="0" y="12686"/>
                                </a:moveTo>
                                <a:lnTo>
                                  <a:pt x="20637" y="0"/>
                                </a:lnTo>
                              </a:path>
                            </a:pathLst>
                          </a:custGeom>
                          <a:ln w="12699">
                            <a:solidFill>
                              <a:srgbClr val="B01C88"/>
                            </a:solidFill>
                            <a:prstDash val="solid"/>
                          </a:ln>
                        </wps:spPr>
                        <wps:bodyPr wrap="square" lIns="0" tIns="0" rIns="0" bIns="0" rtlCol="0">
                          <a:prstTxWarp prst="textNoShape">
                            <a:avLst/>
                          </a:prstTxWarp>
                          <a:noAutofit/>
                        </wps:bodyPr>
                      </wps:wsp>
                      <wps:wsp>
                        <wps:cNvPr id="640" name="Graphic 640"/>
                        <wps:cNvSpPr/>
                        <wps:spPr>
                          <a:xfrm>
                            <a:off x="120376" y="1416105"/>
                            <a:ext cx="10795" cy="12700"/>
                          </a:xfrm>
                          <a:custGeom>
                            <a:avLst/>
                            <a:gdLst/>
                            <a:ahLst/>
                            <a:cxnLst/>
                            <a:rect l="l" t="t" r="r" b="b"/>
                            <a:pathLst>
                              <a:path w="10795" h="12700">
                                <a:moveTo>
                                  <a:pt x="0" y="0"/>
                                </a:moveTo>
                                <a:lnTo>
                                  <a:pt x="10318" y="0"/>
                                </a:lnTo>
                                <a:lnTo>
                                  <a:pt x="10318" y="12698"/>
                                </a:lnTo>
                                <a:lnTo>
                                  <a:pt x="0" y="12698"/>
                                </a:lnTo>
                                <a:lnTo>
                                  <a:pt x="0" y="0"/>
                                </a:lnTo>
                                <a:close/>
                              </a:path>
                            </a:pathLst>
                          </a:custGeom>
                          <a:solidFill>
                            <a:srgbClr val="B01C88"/>
                          </a:solidFill>
                        </wps:spPr>
                        <wps:bodyPr wrap="square" lIns="0" tIns="0" rIns="0" bIns="0" rtlCol="0">
                          <a:prstTxWarp prst="textNoShape">
                            <a:avLst/>
                          </a:prstTxWarp>
                          <a:noAutofit/>
                        </wps:bodyPr>
                      </wps:wsp>
                      <wps:wsp>
                        <wps:cNvPr id="641" name="Graphic 641"/>
                        <wps:cNvSpPr/>
                        <wps:spPr>
                          <a:xfrm>
                            <a:off x="3174" y="3174"/>
                            <a:ext cx="2334895" cy="1795145"/>
                          </a:xfrm>
                          <a:custGeom>
                            <a:avLst/>
                            <a:gdLst/>
                            <a:ahLst/>
                            <a:cxnLst/>
                            <a:rect l="l" t="t" r="r" b="b"/>
                            <a:pathLst>
                              <a:path w="2334895" h="1795145">
                                <a:moveTo>
                                  <a:pt x="0" y="1794565"/>
                                </a:moveTo>
                                <a:lnTo>
                                  <a:pt x="2334602" y="1794565"/>
                                </a:lnTo>
                                <a:lnTo>
                                  <a:pt x="2334602" y="0"/>
                                </a:lnTo>
                                <a:lnTo>
                                  <a:pt x="0" y="0"/>
                                </a:lnTo>
                                <a:lnTo>
                                  <a:pt x="0" y="1794565"/>
                                </a:lnTo>
                                <a:close/>
                              </a:path>
                            </a:pathLst>
                          </a:custGeom>
                          <a:ln w="6349">
                            <a:solidFill>
                              <a:srgbClr val="231F20"/>
                            </a:solidFill>
                            <a:prstDash val="solid"/>
                          </a:ln>
                        </wps:spPr>
                        <wps:bodyPr wrap="square" lIns="0" tIns="0" rIns="0" bIns="0" rtlCol="0">
                          <a:prstTxWarp prst="textNoShape">
                            <a:avLst/>
                          </a:prstTxWarp>
                          <a:noAutofit/>
                        </wps:bodyPr>
                      </wps:wsp>
                      <wps:wsp>
                        <wps:cNvPr id="642" name="Textbox 642"/>
                        <wps:cNvSpPr txBox="1"/>
                        <wps:spPr>
                          <a:xfrm>
                            <a:off x="859253" y="339593"/>
                            <a:ext cx="421005" cy="91440"/>
                          </a:xfrm>
                          <a:prstGeom prst="rect">
                            <a:avLst/>
                          </a:prstGeom>
                        </wps:spPr>
                        <wps:txbx>
                          <w:txbxContent>
                            <w:p w14:paraId="7752B524" w14:textId="77777777" w:rsidR="007423F2" w:rsidRDefault="000B511B">
                              <w:pPr>
                                <w:spacing w:before="1"/>
                                <w:rPr>
                                  <w:sz w:val="12"/>
                                </w:rPr>
                              </w:pPr>
                              <w:r>
                                <w:rPr>
                                  <w:color w:val="231F20"/>
                                  <w:w w:val="90"/>
                                  <w:sz w:val="12"/>
                                </w:rPr>
                                <w:t>Gross</w:t>
                              </w:r>
                              <w:r>
                                <w:rPr>
                                  <w:color w:val="231F20"/>
                                  <w:spacing w:val="1"/>
                                  <w:sz w:val="12"/>
                                </w:rPr>
                                <w:t xml:space="preserve"> </w:t>
                              </w:r>
                              <w:r>
                                <w:rPr>
                                  <w:color w:val="231F20"/>
                                  <w:spacing w:val="-2"/>
                                  <w:w w:val="95"/>
                                  <w:sz w:val="12"/>
                                </w:rPr>
                                <w:t>inflows</w:t>
                              </w:r>
                            </w:p>
                          </w:txbxContent>
                        </wps:txbx>
                        <wps:bodyPr wrap="square" lIns="0" tIns="0" rIns="0" bIns="0" rtlCol="0">
                          <a:noAutofit/>
                        </wps:bodyPr>
                      </wps:wsp>
                      <wps:wsp>
                        <wps:cNvPr id="643" name="Textbox 643"/>
                        <wps:cNvSpPr txBox="1"/>
                        <wps:spPr>
                          <a:xfrm>
                            <a:off x="1105882" y="1540705"/>
                            <a:ext cx="364490" cy="91440"/>
                          </a:xfrm>
                          <a:prstGeom prst="rect">
                            <a:avLst/>
                          </a:prstGeom>
                        </wps:spPr>
                        <wps:txbx>
                          <w:txbxContent>
                            <w:p w14:paraId="765569E6" w14:textId="77777777" w:rsidR="007423F2" w:rsidRDefault="000B511B">
                              <w:pPr>
                                <w:spacing w:before="1"/>
                                <w:rPr>
                                  <w:sz w:val="12"/>
                                </w:rPr>
                              </w:pPr>
                              <w:r>
                                <w:rPr>
                                  <w:color w:val="231F20"/>
                                  <w:spacing w:val="-4"/>
                                  <w:sz w:val="12"/>
                                </w:rPr>
                                <w:t>Net</w:t>
                              </w:r>
                              <w:r>
                                <w:rPr>
                                  <w:color w:val="231F20"/>
                                  <w:spacing w:val="-6"/>
                                  <w:sz w:val="12"/>
                                </w:rPr>
                                <w:t xml:space="preserve"> </w:t>
                              </w:r>
                              <w:r>
                                <w:rPr>
                                  <w:color w:val="231F20"/>
                                  <w:spacing w:val="-5"/>
                                  <w:sz w:val="12"/>
                                </w:rPr>
                                <w:t>inflows</w:t>
                              </w:r>
                            </w:p>
                          </w:txbxContent>
                        </wps:txbx>
                        <wps:bodyPr wrap="square" lIns="0" tIns="0" rIns="0" bIns="0" rtlCol="0">
                          <a:noAutofit/>
                        </wps:bodyPr>
                      </wps:wsp>
                    </wpg:wgp>
                  </a:graphicData>
                </a:graphic>
              </wp:anchor>
            </w:drawing>
          </mc:Choice>
          <mc:Fallback>
            <w:pict>
              <v:group w14:anchorId="6AC7482D" id="Group 627" o:spid="_x0000_s1397" style="position:absolute;left:0;text-align:left;margin-left:39.7pt;margin-top:15.85pt;width:184.35pt;height:141.85pt;z-index:-20383744;mso-wrap-distance-left:0;mso-wrap-distance-right:0;mso-position-horizontal-relative:page;mso-position-vertical-relative:text"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">
                <v:shape id="Graphic 628" o:spid="_x0000_s1398" style="position:absolute;top:1775;width:23406;height:16225;visibility:visible;mso-wrap-style:square;v-text-anchor:top" coordsize="2340610,162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" path="m,l71996,em,177831r71996,em,355676r71996,em,533520r71996,em,724062r71996,em,901906r71996,em,1079742r71996,em107999,1257588r2123995,em,1257588r71996,em,1435421r71996,em2267999,r71996,em2267999,177831r71996,em2267999,355676r71996,em2267999,533520r71996,em2267999,724062r71996,em2267999,901906r71996,em2267999,1079742r71996,em2267999,1257588r71996,em2267999,1435421r71996,em2076368,1550205r,71989em1884433,1550205r,71989em1678122,1550205r,71989em1482110,1550205r,71989em1286111,1550205r,71989em1090099,1550205r,71989em894080,1550205r,71989em698073,1550205r,71989em502079,1550205r,71989em306072,1550205r,71989em110065,1550205r,71989e" filled="f" strokecolor="#231f20" strokeweight=".17636mm">
                  <v:path arrowok="t"/>
                </v:shape>
                <v:shape id="Graphic 629" o:spid="_x0000_s1399" style="position:absolute;left:2132;top:1521;width:20193;height:12326;visibility:visible;mso-wrap-style:square;v-text-anchor:top" coordsize="2019300,123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" path="m2001328,25410l2018828,em1991028,63519r10300,-38109em1970391,88916r20637,-25397em1949753,139735r20638,-50819em1939453,177844r10300,-38109em1918803,266759r20650,-88915em1908491,330278r10312,-63519em1887866,368387r20625,-38109em1867216,431905r20650,-63518em1856916,470001r10300,-38096em1836279,508110r20637,-38109em1825966,546219r10313,-38109em1805329,597038r20637,-50819em1784691,622435r20638,-25397em1774391,635147r10300,-12712em1753754,673256r20637,-38109em1743442,711365r10312,-38109em1722804,724063r20638,-12698em1712492,749472r10312,-25409em1691867,762171r20625,-12699em1671217,762171r20650,em1660892,774882r10325,-12711em1640279,800280r20613,-25398em1629967,812991r10312,-12711em1609330,825690r20637,-12699em1588705,838389r20625,-12699em1578367,838389r10338,em1557742,825690r20625,12699em1547430,812991r10312,12699em1526805,812991r20625,em1506167,800280r20638,12711em1495842,800280r10325,em1475218,787581r20624,12699em1464905,762171r10313,25410em1444268,749472r20637,12699em1433955,736773r10313,12699em1413318,698653r20637,38120em1392693,685954r20625,12699em1382381,685954r10312,em1361743,673256r20638,12698em1351418,660544r10325,12712em1330792,647846r20626,12698em1310154,635147r20638,12699em1299843,609737r10311,25410em1279206,597038r20637,12699em1268893,584328r10313,12710em1248256,508110r20637,76218em1227618,457302r20638,50808em1217317,457302r10301,em1196680,431905r20637,25397em1186356,431905r10324,em1165731,482713r20625,-50808em1155419,508110r10312,-25397em1134794,546219r20625,-38109em1114157,597038r20637,-50819em1103831,647846r10326,-50808em1083194,711365r20637,-63519em1072894,762171r10300,-50806em1052252,863799r20642,-101628em1031614,927317r20638,-63518em1021307,990823r10307,-63506em1000669,1041646r20638,-50823em990351,1054345r10318,-12699em969713,1054345r20638,em949088,1054345r20625,em938782,1041646r10306,12699em918145,1028934r20637,12712em907826,1016233r10319,12701em887188,1003534r20638,12699em876882,990823r10306,12711em856245,978124r20637,12699em835607,965426r20638,12698em825300,940015r10307,25411em804663,914605r20637,25410em794344,876498r10319,38107em773719,825690r20625,50808em753082,762171r20637,63519em742763,698653r10319,63518em722138,635147r20625,63506em711819,558930r10319,76217em691194,495411r20625,63519em670557,431905r20637,63506em660238,393796r10319,38109em639601,342977r20637,50819em629293,304868r10308,38109em608656,279471r20637,25397em598337,254060r10319,25411em577712,254060r20625,em557075,279471r20637,-25411em546756,304868r10319,-25397em526131,355688r20625,-50820em515813,406495r10318,-50807em495188,444604r20625,-38109em474550,508110r20638,-63506em464231,558930r10319,-50820em443594,635147r20637,-76217em433288,698653r10306,-63506em412650,749472r20638,-50819em392024,825690r20626,-76218em381706,876498r10318,-50808em361068,927317r20638,-50819em350749,978124r10319,-50807em330125,1016233r20624,-38109em309487,1054345r20638,-38112em299181,1092453r10306,-38108em278544,1105152r20637,-12699em268225,1117864r10319,-12712em247600,1117864r20625,em237281,1130562r10319,-12698em216644,1130562r20637,em196006,1143261r20638,-12699em185699,1143261r10307,em165074,1155960r20625,-12699em154743,1155960r10331,em134118,1168671r20625,-12711em113480,1168671r20638,em103174,1181370r10306,-12699em82537,1194069r20637,-12699em72218,1194069r10319,em51593,1206780r20625,-12711em30956,1206780r20637,em20637,1219479r10319,-12699em,1232178r20637,-12699e" filled="f" strokecolor="#00568b" strokeweight=".35275mm">
                  <v:path arrowok="t"/>
                </v:shape>
                <v:shape id="Graphic 630" o:spid="_x0000_s1400" style="position:absolute;left:2029;top:13779;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" path="m,l10307,r,12698l,12698,,xe" fillcolor="#00568b" stroked="f">
                  <v:path arrowok="t"/>
                </v:shape>
                <v:shape id="Graphic 631" o:spid="_x0000_s1401" style="position:absolute;left:1822;top:13843;width:210;height:133;visibility:visible;mso-wrap-style:square;v-text-anchor:top" coordsize="2095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" path="m,12711l20637,e" filled="f" strokecolor="#00568b" strokeweight=".35275mm">
                  <v:path arrowok="t"/>
                </v:shape>
                <v:shape id="Graphic 632" o:spid="_x0000_s1402" style="position:absolute;left:1513;top:13907;width:311;height:127;visibility:visible;mso-wrap-style:square;v-text-anchor:top" coordsize="311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" path="m30937,l20624,,,,,12700r20624,l30937,12700,30937,xe" fillcolor="#00568b" stroked="f">
                  <v:path arrowok="t"/>
                </v:shape>
                <v:shape id="Graphic 633" o:spid="_x0000_s1403" style="position:absolute;left:1306;top:13970;width:210;height:102;visibility:visible;mso-wrap-style:square;v-text-anchor:top" coordsize="2095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" path="m,9752l20637,e" filled="f" strokecolor="#00568b" strokeweight=".35272mm">
                  <v:path arrowok="t"/>
                </v:shape>
                <v:shape id="Graphic 634" o:spid="_x0000_s1404" style="position:absolute;left:1203;top:14004;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" path="m,l10318,r,12698l,12698,,xe" fillcolor="#00568b" stroked="f">
                  <v:path arrowok="t"/>
                </v:shape>
                <v:shape id="Graphic 635" o:spid="_x0000_s1405" style="position:absolute;left:2132;top:6094;width:20193;height:9532;visibility:visible;mso-wrap-style:square;v-text-anchor:top" coordsize="2019300,95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" path="m2001328,190543r17500,-12699em1991028,215953r10300,-25410em1970391,228652r20637,-12699em1949753,254062r20638,-25410em1939453,292169r10300,-38107em1918803,355688r20650,-63519em1908491,419195r10312,-63507em1887866,457302r20625,-38107em1867216,508123r20650,-50821em1856916,558930r10300,-50807em1836279,584343r20637,-25413em1825966,622452r10313,-38109em1805329,660561r20637,-38109em1784691,673259r20638,-12698em1774391,711368r10300,-38109em1753754,724067r20637,-12699em1743442,749477r10312,-25410em1722804,762176r20638,-12699em1712492,774875r10312,-12699em1691867,774875r20625,em1671217,762176r20650,12699em1660892,762176r10325,em1640279,762176r20613,em1629967,762176r10312,em1609330,762176r20637,em1588705,787586r20625,-25410em1578367,787586r10338,em1557742,787586r20625,em1547430,774875r10312,12711em1526805,762176r20625,12699em1506167,762176r20638,em1495842,749477r10325,12699em1475218,736766r20624,12711em1464905,736766r10313,em1444268,724067r20637,12699em1433955,724067r10313,em1413318,711368r20637,12699em1392693,685958r20625,25410em1382381,673259r10312,12699em1361743,647849r20638,25410em1351418,635151r10325,12698em1330792,622452r20626,12699em1310154,609740r20638,12712em1299843,571632r10311,38108em1279206,546232r20637,25400em1268893,495411r10313,50821em1248256,419195r20637,76216em1227618,342977r20638,76218em1217317,292169r10301,50808em1196680,266760r20637,25409em1186356,254062r10324,12698em1165731,266760r20625,-12698em1155419,292169r10312,-25409em1134794,304868r20625,-12699em1114157,342977r20637,-38109em1103831,393797r10326,-50820em1083194,444604r20637,-50807em1072894,495411r10300,-50807em1052252,609740r20642,-114329em1031614,711368r20638,-101628em1021307,787586r10307,-76218em1000669,851105r20638,-63519em990351,876515r10318,-25410em969713,901913r20638,-25398em949088,914624r20625,-12711em938782,914624r10306,em918145,901913r20637,12711em907826,889214r10319,12699em887188,889214r20638,em876882,901913r10306,-12699em856245,927323r20637,-25410em835607,952733r20638,-25410em825300,940034r10307,12699em804663,927323r20637,12711em794344,901913r10319,25410em773719,876515r20625,25398em753082,812984r20637,63531em742763,762176r10319,50808em722138,698657r20625,63519em711819,622452r10319,76205em691194,546232r20625,76220em670557,457302r20637,88930em660238,342977r10319,114325em639601,228652r20637,114325em629293,152434r10308,76218em608656,101627r20637,50807em598337,38108r10319,63519em577712,r20625,38108em557075,r20637,em546756,25410l557075,em526131,50807l546756,25410em515813,88916l526131,50807em495188,127025l515813,88916em474550,177844r20638,-50819em464231,215953r10319,-38109em443594,279471r20637,-63518em433288,330278r10306,-50807em412650,381086r20638,-50808em392024,444604r20626,-63518em381706,482713r10318,-38109em361068,520821r20638,-38108em350749,571632r10319,-50811em330125,597042r20624,-25410em309487,635151r20638,-38109em299181,660561r10306,-25410em278544,673259r20637,-12698em268225,685958r10319,-12699em247600,685958r20625,em237281,698657r10319,-12699em216644,698657r20637,em196006,698657r20638,em185699,711368r10307,-12711em165074,711368r20625,em154743,724067r10331,-12699em134118,724067r20625,em113480,736766r20638,-12699em103174,736766r10306,em82537,749477r20637,-12711em72218,762176l82537,749477em51593,762176r20625,em30956,774875l51593,762176em20637,787586l30956,774875em,787586r20637,e" filled="f" strokecolor="#b01c88" strokeweight=".35275mm">
                  <v:path arrowok="t"/>
                </v:shape>
                <v:shape id="Graphic 636" o:spid="_x0000_s1406" style="position:absolute;left:2029;top:13907;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" path="m,l10307,r,12698l,12698,,xe" fillcolor="#b01c88" stroked="f">
                  <v:path arrowok="t"/>
                </v:shape>
                <v:shape id="Graphic 637" o:spid="_x0000_s1407" style="position:absolute;left:1822;top:13970;width:210;height:133;visibility:visible;mso-wrap-style:square;v-text-anchor:top" coordsize="2095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" path="m,12711l20637,e" filled="f" strokecolor="#b01c88" strokeweight=".35275mm">
                  <v:path arrowok="t"/>
                </v:shape>
                <v:shape id="Graphic 638" o:spid="_x0000_s1408" style="position:absolute;left:1513;top:14034;width:311;height:127;visibility:visible;mso-wrap-style:square;v-text-anchor:top" coordsize="311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" path="m30937,l20624,,,,,12700r20624,l30937,12700,30937,xe" fillcolor="#b01c88" stroked="f">
                  <v:path arrowok="t"/>
                </v:shape>
                <v:shape id="Graphic 639" o:spid="_x0000_s1409" style="position:absolute;left:1306;top:14097;width:210;height:127;visibility:visible;mso-wrap-style:square;v-text-anchor:top" coordsize="2095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" path="m,12686l20637,e" filled="f" strokecolor="#b01c88" strokeweight=".35275mm">
                  <v:path arrowok="t"/>
                </v:shape>
                <v:shape id="Graphic 640" o:spid="_x0000_s1410" style="position:absolute;left:1203;top:14161;width:108;height:127;visibility:visible;mso-wrap-style:square;v-text-anchor:top" coordsize="107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" path="m,l10318,r,12698l,12698,,xe" fillcolor="#b01c88" stroked="f">
                  <v:path arrowok="t"/>
                </v:shape>
                <v:shape id="Graphic 641" o:spid="_x0000_s1411"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" path="m,1794565r2334602,l2334602,,,,,1794565xe" filled="f" strokecolor="#231f20" strokeweight=".17636mm">
                  <v:path arrowok="t"/>
                </v:shape>
                <v:shape id="Textbox 642" o:spid="_x0000_s1412" type="#_x0000_t202" style="position:absolute;left:8592;top:3395;width:4210;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6m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CogB6mxQAAANwAAAAP&#10;AAAAAAAAAAAAAAAAAAcCAABkcnMvZG93bnJldi54bWxQSwUGAAAAAAMAAwC3AAAA+QIAAAAA&#10;" filled="f" stroked="f">
                  <v:textbox inset="0,0,0,0">
                    <w:txbxContent>
                      <w:p w14:paraId="7752B524" w14:textId="77777777" w:rsidR="007423F2" w:rsidRDefault="000B511B">
                        <w:pPr>
                          <w:spacing w:before="1"/>
                          <w:rPr>
                            <w:sz w:val="12"/>
                          </w:rPr>
                        </w:pPr>
                        <w:r>
                          <w:rPr>
                            <w:color w:val="231F20"/>
                            <w:w w:val="90"/>
                            <w:sz w:val="12"/>
                          </w:rPr>
                          <w:t>Gross</w:t>
                        </w:r>
                        <w:r>
                          <w:rPr>
                            <w:color w:val="231F20"/>
                            <w:spacing w:val="1"/>
                            <w:sz w:val="12"/>
                          </w:rPr>
                          <w:t xml:space="preserve"> </w:t>
                        </w:r>
                        <w:r>
                          <w:rPr>
                            <w:color w:val="231F20"/>
                            <w:spacing w:val="-2"/>
                            <w:w w:val="95"/>
                            <w:sz w:val="12"/>
                          </w:rPr>
                          <w:t>inflows</w:t>
                        </w:r>
                      </w:p>
                    </w:txbxContent>
                  </v:textbox>
                </v:shape>
                <v:shape id="Textbox 643" o:spid="_x0000_s1413" type="#_x0000_t202" style="position:absolute;left:11058;top:15407;width:3645;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s9xQAAANwAAAAPAAAAZHJzL2Rvd25yZXYueG1sRI9Ba8JA&#10;FITvBf/D8gre6qZVgo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HzLs9xQAAANwAAAAP&#10;AAAAAAAAAAAAAAAAAAcCAABkcnMvZG93bnJldi54bWxQSwUGAAAAAAMAAwC3AAAA+QIAAAAA&#10;" filled="f" stroked="f">
                  <v:textbox inset="0,0,0,0">
                    <w:txbxContent>
                      <w:p w14:paraId="765569E6" w14:textId="77777777" w:rsidR="007423F2" w:rsidRDefault="000B511B">
                        <w:pPr>
                          <w:spacing w:before="1"/>
                          <w:rPr>
                            <w:sz w:val="12"/>
                          </w:rPr>
                        </w:pPr>
                        <w:r>
                          <w:rPr>
                            <w:color w:val="231F20"/>
                            <w:spacing w:val="-4"/>
                            <w:sz w:val="12"/>
                          </w:rPr>
                          <w:t>Net</w:t>
                        </w:r>
                        <w:r>
                          <w:rPr>
                            <w:color w:val="231F20"/>
                            <w:spacing w:val="-6"/>
                            <w:sz w:val="12"/>
                          </w:rPr>
                          <w:t xml:space="preserve"> </w:t>
                        </w:r>
                        <w:r>
                          <w:rPr>
                            <w:color w:val="231F20"/>
                            <w:spacing w:val="-5"/>
                            <w:sz w:val="12"/>
                          </w:rPr>
                          <w:t>inflows</w:t>
                        </w:r>
                      </w:p>
                    </w:txbxContent>
                  </v:textbox>
                </v:shape>
                <w10:wrap anchorx="page"/>
              </v:group>
            </w:pict>
          </mc:Fallback>
        </mc:AlternateContent>
      </w:r>
      <w:r>
        <w:rPr>
          <w:color w:val="231F20"/>
          <w:w w:val="90"/>
          <w:sz w:val="12"/>
        </w:rPr>
        <w:t>£</w:t>
      </w:r>
      <w:r>
        <w:rPr>
          <w:color w:val="231F20"/>
          <w:spacing w:val="-7"/>
          <w:w w:val="90"/>
          <w:sz w:val="12"/>
        </w:rPr>
        <w:t xml:space="preserve"> </w:t>
      </w:r>
      <w:r>
        <w:rPr>
          <w:color w:val="231F20"/>
          <w:w w:val="90"/>
          <w:sz w:val="12"/>
        </w:rPr>
        <w:t>billions</w:t>
      </w:r>
      <w:r>
        <w:rPr>
          <w:color w:val="231F20"/>
          <w:spacing w:val="15"/>
          <w:sz w:val="12"/>
        </w:rPr>
        <w:t xml:space="preserve"> </w:t>
      </w:r>
      <w:r>
        <w:rPr>
          <w:color w:val="231F20"/>
          <w:spacing w:val="-10"/>
          <w:w w:val="90"/>
          <w:position w:val="-8"/>
          <w:sz w:val="12"/>
        </w:rPr>
        <w:t>8</w:t>
      </w:r>
    </w:p>
    <w:p w14:paraId="7C094743" w14:textId="77777777" w:rsidR="007423F2" w:rsidRDefault="007423F2">
      <w:pPr>
        <w:pStyle w:val="BodyText"/>
        <w:spacing w:before="6"/>
        <w:rPr>
          <w:sz w:val="12"/>
        </w:rPr>
      </w:pPr>
    </w:p>
    <w:p w14:paraId="0AFFC07E" w14:textId="77777777" w:rsidR="007423F2" w:rsidRDefault="000B511B">
      <w:pPr>
        <w:ind w:right="533"/>
        <w:jc w:val="right"/>
        <w:rPr>
          <w:sz w:val="12"/>
        </w:rPr>
      </w:pPr>
      <w:r>
        <w:rPr>
          <w:color w:val="231F20"/>
          <w:spacing w:val="-10"/>
          <w:sz w:val="12"/>
        </w:rPr>
        <w:t>7</w:t>
      </w:r>
    </w:p>
    <w:p w14:paraId="10884BA9" w14:textId="77777777" w:rsidR="007423F2" w:rsidRDefault="007423F2">
      <w:pPr>
        <w:pStyle w:val="BodyText"/>
        <w:spacing w:before="5"/>
        <w:rPr>
          <w:sz w:val="12"/>
        </w:rPr>
      </w:pPr>
    </w:p>
    <w:p w14:paraId="57CB5A79" w14:textId="77777777" w:rsidR="007423F2" w:rsidRDefault="000B511B">
      <w:pPr>
        <w:ind w:right="533"/>
        <w:jc w:val="right"/>
        <w:rPr>
          <w:sz w:val="12"/>
        </w:rPr>
      </w:pPr>
      <w:r>
        <w:rPr>
          <w:color w:val="231F20"/>
          <w:spacing w:val="-10"/>
          <w:sz w:val="12"/>
        </w:rPr>
        <w:t>6</w:t>
      </w:r>
    </w:p>
    <w:p w14:paraId="2F5ACA1F" w14:textId="77777777" w:rsidR="007423F2" w:rsidRDefault="007423F2">
      <w:pPr>
        <w:pStyle w:val="BodyText"/>
        <w:spacing w:before="6"/>
        <w:rPr>
          <w:sz w:val="12"/>
        </w:rPr>
      </w:pPr>
    </w:p>
    <w:p w14:paraId="4908CBE5" w14:textId="77777777" w:rsidR="007423F2" w:rsidRDefault="000B511B">
      <w:pPr>
        <w:ind w:right="533"/>
        <w:jc w:val="right"/>
        <w:rPr>
          <w:sz w:val="12"/>
        </w:rPr>
      </w:pPr>
      <w:r>
        <w:rPr>
          <w:color w:val="231F20"/>
          <w:spacing w:val="-10"/>
          <w:sz w:val="12"/>
        </w:rPr>
        <w:t>5</w:t>
      </w:r>
    </w:p>
    <w:p w14:paraId="7182F8B7" w14:textId="77777777" w:rsidR="007423F2" w:rsidRDefault="007423F2">
      <w:pPr>
        <w:pStyle w:val="BodyText"/>
        <w:spacing w:before="6"/>
        <w:rPr>
          <w:sz w:val="12"/>
        </w:rPr>
      </w:pPr>
    </w:p>
    <w:p w14:paraId="488C6D3B" w14:textId="77777777" w:rsidR="007423F2" w:rsidRDefault="000B511B">
      <w:pPr>
        <w:ind w:right="533"/>
        <w:jc w:val="right"/>
        <w:rPr>
          <w:sz w:val="12"/>
        </w:rPr>
      </w:pPr>
      <w:r>
        <w:rPr>
          <w:color w:val="231F20"/>
          <w:spacing w:val="-10"/>
          <w:w w:val="105"/>
          <w:sz w:val="12"/>
        </w:rPr>
        <w:t>4</w:t>
      </w:r>
    </w:p>
    <w:p w14:paraId="4E4747E0" w14:textId="77777777" w:rsidR="007423F2" w:rsidRDefault="007423F2">
      <w:pPr>
        <w:pStyle w:val="BodyText"/>
        <w:spacing w:before="5"/>
        <w:rPr>
          <w:sz w:val="12"/>
        </w:rPr>
      </w:pPr>
    </w:p>
    <w:p w14:paraId="1F9D353E" w14:textId="77777777" w:rsidR="007423F2" w:rsidRDefault="000B511B">
      <w:pPr>
        <w:ind w:right="533"/>
        <w:jc w:val="right"/>
        <w:rPr>
          <w:sz w:val="12"/>
        </w:rPr>
      </w:pPr>
      <w:r>
        <w:rPr>
          <w:color w:val="231F20"/>
          <w:spacing w:val="-10"/>
          <w:sz w:val="12"/>
        </w:rPr>
        <w:t>3</w:t>
      </w:r>
    </w:p>
    <w:p w14:paraId="6D104F55" w14:textId="77777777" w:rsidR="007423F2" w:rsidRDefault="007423F2">
      <w:pPr>
        <w:pStyle w:val="BodyText"/>
        <w:spacing w:before="6"/>
        <w:rPr>
          <w:sz w:val="12"/>
        </w:rPr>
      </w:pPr>
    </w:p>
    <w:p w14:paraId="25C0587B" w14:textId="77777777" w:rsidR="007423F2" w:rsidRDefault="000B511B">
      <w:pPr>
        <w:ind w:right="533"/>
        <w:jc w:val="right"/>
        <w:rPr>
          <w:sz w:val="12"/>
        </w:rPr>
      </w:pPr>
      <w:r>
        <w:rPr>
          <w:color w:val="231F20"/>
          <w:spacing w:val="-10"/>
          <w:sz w:val="12"/>
        </w:rPr>
        <w:t>2</w:t>
      </w:r>
    </w:p>
    <w:p w14:paraId="5F0F3009" w14:textId="77777777" w:rsidR="007423F2" w:rsidRDefault="007423F2">
      <w:pPr>
        <w:pStyle w:val="BodyText"/>
        <w:spacing w:before="5"/>
        <w:rPr>
          <w:sz w:val="12"/>
        </w:rPr>
      </w:pPr>
    </w:p>
    <w:p w14:paraId="64B2C2CD" w14:textId="77777777" w:rsidR="007423F2" w:rsidRDefault="000B511B">
      <w:pPr>
        <w:spacing w:before="1" w:line="128" w:lineRule="exact"/>
        <w:ind w:left="3844"/>
        <w:rPr>
          <w:sz w:val="12"/>
        </w:rPr>
      </w:pPr>
      <w:r>
        <w:rPr>
          <w:color w:val="231F20"/>
          <w:spacing w:val="-10"/>
          <w:w w:val="90"/>
          <w:sz w:val="12"/>
        </w:rPr>
        <w:t>1</w:t>
      </w:r>
    </w:p>
    <w:p w14:paraId="38E82424" w14:textId="77777777" w:rsidR="007423F2" w:rsidRDefault="000B511B">
      <w:pPr>
        <w:spacing w:line="165" w:lineRule="exact"/>
        <w:ind w:left="3828"/>
        <w:rPr>
          <w:sz w:val="16"/>
        </w:rPr>
      </w:pPr>
      <w:r>
        <w:rPr>
          <w:color w:val="231F20"/>
          <w:spacing w:val="-10"/>
          <w:sz w:val="16"/>
        </w:rPr>
        <w:t>+</w:t>
      </w:r>
    </w:p>
    <w:p w14:paraId="3CBF419C" w14:textId="77777777" w:rsidR="007423F2" w:rsidRDefault="000B511B">
      <w:pPr>
        <w:spacing w:line="119" w:lineRule="exact"/>
        <w:ind w:left="3827"/>
        <w:rPr>
          <w:sz w:val="12"/>
        </w:rPr>
      </w:pPr>
      <w:r>
        <w:rPr>
          <w:color w:val="231F20"/>
          <w:spacing w:val="-10"/>
          <w:w w:val="105"/>
          <w:sz w:val="12"/>
        </w:rPr>
        <w:t>0</w:t>
      </w:r>
    </w:p>
    <w:p w14:paraId="1044D0EC" w14:textId="77777777" w:rsidR="007423F2" w:rsidRDefault="000B511B">
      <w:pPr>
        <w:spacing w:line="165" w:lineRule="exact"/>
        <w:ind w:left="3828"/>
        <w:rPr>
          <w:sz w:val="16"/>
        </w:rPr>
      </w:pPr>
      <w:r>
        <w:rPr>
          <w:color w:val="231F20"/>
          <w:spacing w:val="-10"/>
          <w:w w:val="120"/>
          <w:sz w:val="16"/>
        </w:rPr>
        <w:t>–</w:t>
      </w:r>
    </w:p>
    <w:p w14:paraId="3B0F99A5" w14:textId="77777777" w:rsidR="007423F2" w:rsidRDefault="000B511B">
      <w:pPr>
        <w:spacing w:line="130" w:lineRule="exact"/>
        <w:ind w:left="3844"/>
        <w:rPr>
          <w:sz w:val="12"/>
        </w:rPr>
      </w:pPr>
      <w:r>
        <w:rPr>
          <w:color w:val="231F20"/>
          <w:spacing w:val="-10"/>
          <w:w w:val="90"/>
          <w:sz w:val="12"/>
        </w:rPr>
        <w:t>1</w:t>
      </w:r>
    </w:p>
    <w:p w14:paraId="60861359" w14:textId="77777777" w:rsidR="007423F2" w:rsidRDefault="007423F2">
      <w:pPr>
        <w:pStyle w:val="BodyText"/>
        <w:spacing w:before="5"/>
        <w:rPr>
          <w:sz w:val="12"/>
        </w:rPr>
      </w:pPr>
    </w:p>
    <w:p w14:paraId="12A13752" w14:textId="77777777" w:rsidR="007423F2" w:rsidRDefault="000B511B">
      <w:pPr>
        <w:spacing w:line="121" w:lineRule="exact"/>
        <w:ind w:left="3833"/>
        <w:rPr>
          <w:sz w:val="12"/>
        </w:rPr>
      </w:pPr>
      <w:r>
        <w:rPr>
          <w:color w:val="231F20"/>
          <w:spacing w:val="-10"/>
          <w:sz w:val="12"/>
        </w:rPr>
        <w:t>2</w:t>
      </w:r>
    </w:p>
    <w:p w14:paraId="4DD3ED2D" w14:textId="77777777" w:rsidR="007423F2" w:rsidRDefault="000B511B">
      <w:pPr>
        <w:tabs>
          <w:tab w:val="left" w:pos="2534"/>
          <w:tab w:val="left" w:pos="2839"/>
        </w:tabs>
        <w:spacing w:line="121" w:lineRule="exact"/>
        <w:ind w:left="284"/>
        <w:rPr>
          <w:sz w:val="12"/>
        </w:rPr>
      </w:pPr>
      <w:r>
        <w:rPr>
          <w:color w:val="231F20"/>
          <w:sz w:val="12"/>
        </w:rPr>
        <w:t>2004</w:t>
      </w:r>
      <w:r>
        <w:rPr>
          <w:color w:val="231F20"/>
          <w:spacing w:val="63"/>
          <w:w w:val="150"/>
          <w:sz w:val="12"/>
        </w:rPr>
        <w:t xml:space="preserve"> </w:t>
      </w:r>
      <w:r>
        <w:rPr>
          <w:color w:val="231F20"/>
          <w:sz w:val="12"/>
        </w:rPr>
        <w:t>05</w:t>
      </w:r>
      <w:r>
        <w:rPr>
          <w:color w:val="231F20"/>
          <w:spacing w:val="55"/>
          <w:sz w:val="12"/>
        </w:rPr>
        <w:t xml:space="preserve">  </w:t>
      </w:r>
      <w:r>
        <w:rPr>
          <w:color w:val="231F20"/>
          <w:sz w:val="12"/>
        </w:rPr>
        <w:t>06</w:t>
      </w:r>
      <w:r>
        <w:rPr>
          <w:color w:val="231F20"/>
          <w:spacing w:val="57"/>
          <w:sz w:val="12"/>
        </w:rPr>
        <w:t xml:space="preserve">  </w:t>
      </w:r>
      <w:r>
        <w:rPr>
          <w:color w:val="231F20"/>
          <w:sz w:val="12"/>
        </w:rPr>
        <w:t>07</w:t>
      </w:r>
      <w:r>
        <w:rPr>
          <w:color w:val="231F20"/>
          <w:spacing w:val="56"/>
          <w:sz w:val="12"/>
        </w:rPr>
        <w:t xml:space="preserve">  </w:t>
      </w:r>
      <w:r>
        <w:rPr>
          <w:color w:val="231F20"/>
          <w:sz w:val="12"/>
        </w:rPr>
        <w:t>08</w:t>
      </w:r>
      <w:r>
        <w:rPr>
          <w:color w:val="231F20"/>
          <w:spacing w:val="54"/>
          <w:sz w:val="12"/>
        </w:rPr>
        <w:t xml:space="preserve">  </w:t>
      </w:r>
      <w:r>
        <w:rPr>
          <w:color w:val="231F20"/>
          <w:sz w:val="12"/>
        </w:rPr>
        <w:t>09</w:t>
      </w:r>
      <w:r>
        <w:rPr>
          <w:color w:val="231F20"/>
          <w:spacing w:val="59"/>
          <w:sz w:val="12"/>
        </w:rPr>
        <w:t xml:space="preserve">  </w:t>
      </w:r>
      <w:r>
        <w:rPr>
          <w:color w:val="231F20"/>
          <w:spacing w:val="-5"/>
          <w:sz w:val="12"/>
        </w:rPr>
        <w:t>10</w:t>
      </w:r>
      <w:r>
        <w:rPr>
          <w:color w:val="231F20"/>
          <w:sz w:val="12"/>
        </w:rPr>
        <w:tab/>
      </w:r>
      <w:r>
        <w:rPr>
          <w:color w:val="231F20"/>
          <w:spacing w:val="-5"/>
          <w:sz w:val="12"/>
        </w:rPr>
        <w:t>11</w:t>
      </w:r>
      <w:r>
        <w:rPr>
          <w:color w:val="231F20"/>
          <w:sz w:val="12"/>
        </w:rPr>
        <w:tab/>
        <w:t>12</w:t>
      </w:r>
      <w:r>
        <w:rPr>
          <w:color w:val="231F20"/>
          <w:spacing w:val="54"/>
          <w:sz w:val="12"/>
        </w:rPr>
        <w:t xml:space="preserve">  </w:t>
      </w:r>
      <w:r>
        <w:rPr>
          <w:color w:val="231F20"/>
          <w:sz w:val="12"/>
        </w:rPr>
        <w:t>13</w:t>
      </w:r>
      <w:r>
        <w:rPr>
          <w:color w:val="231F20"/>
          <w:spacing w:val="38"/>
          <w:sz w:val="12"/>
        </w:rPr>
        <w:t xml:space="preserve">  </w:t>
      </w:r>
      <w:r>
        <w:rPr>
          <w:color w:val="231F20"/>
          <w:spacing w:val="-5"/>
          <w:sz w:val="12"/>
        </w:rPr>
        <w:t>14</w:t>
      </w:r>
    </w:p>
    <w:p w14:paraId="563EAD84" w14:textId="77777777" w:rsidR="007423F2" w:rsidRDefault="000B511B">
      <w:pPr>
        <w:spacing w:before="89"/>
        <w:ind w:left="85"/>
        <w:rPr>
          <w:sz w:val="11"/>
        </w:rPr>
      </w:pPr>
      <w:r>
        <w:rPr>
          <w:color w:val="000005"/>
          <w:w w:val="90"/>
          <w:sz w:val="11"/>
        </w:rPr>
        <w:t>Sources:</w:t>
      </w:r>
      <w:r>
        <w:rPr>
          <w:color w:val="000005"/>
          <w:spacing w:val="32"/>
          <w:sz w:val="11"/>
        </w:rPr>
        <w:t xml:space="preserve"> </w:t>
      </w:r>
      <w:r>
        <w:rPr>
          <w:color w:val="000005"/>
          <w:w w:val="90"/>
          <w:sz w:val="11"/>
        </w:rPr>
        <w:t>Investment</w:t>
      </w:r>
      <w:r>
        <w:rPr>
          <w:color w:val="000005"/>
          <w:spacing w:val="-1"/>
          <w:sz w:val="11"/>
        </w:rPr>
        <w:t xml:space="preserve"> </w:t>
      </w:r>
      <w:r>
        <w:rPr>
          <w:color w:val="000005"/>
          <w:w w:val="90"/>
          <w:sz w:val="11"/>
        </w:rPr>
        <w:t>Management</w:t>
      </w:r>
      <w:r>
        <w:rPr>
          <w:color w:val="000005"/>
          <w:sz w:val="11"/>
        </w:rPr>
        <w:t xml:space="preserve"> </w:t>
      </w:r>
      <w:r>
        <w:rPr>
          <w:color w:val="000005"/>
          <w:w w:val="90"/>
          <w:sz w:val="11"/>
        </w:rPr>
        <w:t>Association</w:t>
      </w:r>
      <w:r>
        <w:rPr>
          <w:color w:val="000005"/>
          <w:sz w:val="11"/>
        </w:rPr>
        <w:t xml:space="preserve"> </w:t>
      </w:r>
      <w:r>
        <w:rPr>
          <w:color w:val="000005"/>
          <w:w w:val="90"/>
          <w:sz w:val="11"/>
        </w:rPr>
        <w:t>and</w:t>
      </w:r>
      <w:r>
        <w:rPr>
          <w:color w:val="000005"/>
          <w:spacing w:val="-1"/>
          <w:sz w:val="11"/>
        </w:rPr>
        <w:t xml:space="preserve"> </w:t>
      </w:r>
      <w:r>
        <w:rPr>
          <w:color w:val="000005"/>
          <w:w w:val="90"/>
          <w:sz w:val="11"/>
        </w:rPr>
        <w:t>Bank</w:t>
      </w:r>
      <w:r>
        <w:rPr>
          <w:color w:val="000005"/>
          <w:sz w:val="11"/>
        </w:rPr>
        <w:t xml:space="preserve"> </w:t>
      </w:r>
      <w:r>
        <w:rPr>
          <w:color w:val="000005"/>
          <w:spacing w:val="-2"/>
          <w:w w:val="90"/>
          <w:sz w:val="11"/>
        </w:rPr>
        <w:t>calculations.</w:t>
      </w:r>
    </w:p>
    <w:p w14:paraId="3D937672" w14:textId="77777777" w:rsidR="007423F2" w:rsidRDefault="007423F2">
      <w:pPr>
        <w:pStyle w:val="BodyText"/>
        <w:spacing w:before="5"/>
        <w:rPr>
          <w:sz w:val="11"/>
        </w:rPr>
      </w:pPr>
    </w:p>
    <w:p w14:paraId="5D33D6EB" w14:textId="77777777" w:rsidR="007423F2" w:rsidRDefault="000B511B">
      <w:pPr>
        <w:pStyle w:val="ListParagraph"/>
        <w:numPr>
          <w:ilvl w:val="0"/>
          <w:numId w:val="48"/>
        </w:numPr>
        <w:tabs>
          <w:tab w:val="left" w:pos="254"/>
        </w:tabs>
        <w:ind w:left="254" w:hanging="169"/>
        <w:rPr>
          <w:sz w:val="11"/>
        </w:rPr>
      </w:pPr>
      <w:r>
        <w:rPr>
          <w:color w:val="000005"/>
          <w:w w:val="90"/>
          <w:sz w:val="11"/>
        </w:rPr>
        <w:t>Twelve-month</w:t>
      </w:r>
      <w:r>
        <w:rPr>
          <w:color w:val="000005"/>
          <w:spacing w:val="-3"/>
          <w:sz w:val="11"/>
        </w:rPr>
        <w:t xml:space="preserve"> </w:t>
      </w:r>
      <w:r>
        <w:rPr>
          <w:color w:val="000005"/>
          <w:w w:val="90"/>
          <w:sz w:val="11"/>
        </w:rPr>
        <w:t>moving</w:t>
      </w:r>
      <w:r>
        <w:rPr>
          <w:color w:val="000005"/>
          <w:spacing w:val="-3"/>
          <w:sz w:val="11"/>
        </w:rPr>
        <w:t xml:space="preserve"> </w:t>
      </w:r>
      <w:r>
        <w:rPr>
          <w:color w:val="000005"/>
          <w:w w:val="90"/>
          <w:sz w:val="11"/>
        </w:rPr>
        <w:t>sum</w:t>
      </w:r>
      <w:r>
        <w:rPr>
          <w:color w:val="000005"/>
          <w:spacing w:val="-3"/>
          <w:sz w:val="11"/>
        </w:rPr>
        <w:t xml:space="preserve"> </w:t>
      </w:r>
      <w:r>
        <w:rPr>
          <w:color w:val="000005"/>
          <w:w w:val="90"/>
          <w:sz w:val="11"/>
        </w:rPr>
        <w:t>of</w:t>
      </w:r>
      <w:r>
        <w:rPr>
          <w:color w:val="000005"/>
          <w:spacing w:val="-3"/>
          <w:sz w:val="11"/>
        </w:rPr>
        <w:t xml:space="preserve"> </w:t>
      </w:r>
      <w:r>
        <w:rPr>
          <w:color w:val="000005"/>
          <w:w w:val="90"/>
          <w:sz w:val="11"/>
        </w:rPr>
        <w:t>retail</w:t>
      </w:r>
      <w:r>
        <w:rPr>
          <w:color w:val="000005"/>
          <w:spacing w:val="-2"/>
          <w:sz w:val="11"/>
        </w:rPr>
        <w:t xml:space="preserve"> </w:t>
      </w:r>
      <w:r>
        <w:rPr>
          <w:color w:val="000005"/>
          <w:w w:val="90"/>
          <w:sz w:val="11"/>
        </w:rPr>
        <w:t>investment</w:t>
      </w:r>
      <w:r>
        <w:rPr>
          <w:color w:val="000005"/>
          <w:spacing w:val="-3"/>
          <w:sz w:val="11"/>
        </w:rPr>
        <w:t xml:space="preserve"> </w:t>
      </w:r>
      <w:r>
        <w:rPr>
          <w:color w:val="000005"/>
          <w:w w:val="90"/>
          <w:sz w:val="11"/>
        </w:rPr>
        <w:t>inflows</w:t>
      </w:r>
      <w:r>
        <w:rPr>
          <w:color w:val="000005"/>
          <w:spacing w:val="-3"/>
          <w:sz w:val="11"/>
        </w:rPr>
        <w:t xml:space="preserve"> </w:t>
      </w:r>
      <w:r>
        <w:rPr>
          <w:color w:val="000005"/>
          <w:w w:val="90"/>
          <w:sz w:val="11"/>
        </w:rPr>
        <w:t>into</w:t>
      </w:r>
      <w:r>
        <w:rPr>
          <w:color w:val="000005"/>
          <w:spacing w:val="-3"/>
          <w:sz w:val="11"/>
        </w:rPr>
        <w:t xml:space="preserve"> </w:t>
      </w:r>
      <w:r>
        <w:rPr>
          <w:color w:val="000005"/>
          <w:w w:val="90"/>
          <w:sz w:val="11"/>
        </w:rPr>
        <w:t>open-ended</w:t>
      </w:r>
      <w:r>
        <w:rPr>
          <w:color w:val="000005"/>
          <w:spacing w:val="-3"/>
          <w:sz w:val="11"/>
        </w:rPr>
        <w:t xml:space="preserve"> </w:t>
      </w:r>
      <w:r>
        <w:rPr>
          <w:color w:val="000005"/>
          <w:w w:val="90"/>
          <w:sz w:val="11"/>
        </w:rPr>
        <w:t>property</w:t>
      </w:r>
      <w:r>
        <w:rPr>
          <w:color w:val="000005"/>
          <w:spacing w:val="-2"/>
          <w:sz w:val="11"/>
        </w:rPr>
        <w:t xml:space="preserve"> </w:t>
      </w:r>
      <w:r>
        <w:rPr>
          <w:color w:val="000005"/>
          <w:spacing w:val="-2"/>
          <w:w w:val="90"/>
          <w:sz w:val="11"/>
        </w:rPr>
        <w:t>funds.</w:t>
      </w:r>
    </w:p>
    <w:p w14:paraId="28C8D79B" w14:textId="77777777" w:rsidR="007423F2" w:rsidRDefault="000B511B">
      <w:pPr>
        <w:spacing w:before="27"/>
        <w:rPr>
          <w:sz w:val="20"/>
        </w:rPr>
      </w:pPr>
      <w:r>
        <w:br w:type="column"/>
      </w:r>
    </w:p>
    <w:p w14:paraId="3C040DCE" w14:textId="77777777" w:rsidR="007423F2" w:rsidRDefault="000B511B">
      <w:pPr>
        <w:ind w:left="85"/>
        <w:rPr>
          <w:i/>
          <w:sz w:val="20"/>
        </w:rPr>
      </w:pPr>
      <w:r>
        <w:rPr>
          <w:i/>
          <w:color w:val="682C61"/>
          <w:w w:val="85"/>
          <w:sz w:val="20"/>
        </w:rPr>
        <w:t>…where</w:t>
      </w:r>
      <w:r>
        <w:rPr>
          <w:i/>
          <w:color w:val="682C61"/>
          <w:spacing w:val="18"/>
          <w:sz w:val="20"/>
        </w:rPr>
        <w:t xml:space="preserve"> </w:t>
      </w:r>
      <w:r>
        <w:rPr>
          <w:i/>
          <w:color w:val="682C61"/>
          <w:w w:val="85"/>
          <w:sz w:val="20"/>
        </w:rPr>
        <w:t>risks</w:t>
      </w:r>
      <w:r>
        <w:rPr>
          <w:i/>
          <w:color w:val="682C61"/>
          <w:spacing w:val="18"/>
          <w:sz w:val="20"/>
        </w:rPr>
        <w:t xml:space="preserve"> </w:t>
      </w:r>
      <w:r>
        <w:rPr>
          <w:i/>
          <w:color w:val="682C61"/>
          <w:w w:val="85"/>
          <w:sz w:val="20"/>
        </w:rPr>
        <w:t>from</w:t>
      </w:r>
      <w:r>
        <w:rPr>
          <w:i/>
          <w:color w:val="682C61"/>
          <w:spacing w:val="19"/>
          <w:sz w:val="20"/>
        </w:rPr>
        <w:t xml:space="preserve"> </w:t>
      </w:r>
      <w:r>
        <w:rPr>
          <w:i/>
          <w:color w:val="682C61"/>
          <w:w w:val="85"/>
          <w:sz w:val="20"/>
        </w:rPr>
        <w:t>leveraged</w:t>
      </w:r>
      <w:r>
        <w:rPr>
          <w:i/>
          <w:color w:val="682C61"/>
          <w:spacing w:val="18"/>
          <w:sz w:val="20"/>
        </w:rPr>
        <w:t xml:space="preserve"> </w:t>
      </w:r>
      <w:r>
        <w:rPr>
          <w:i/>
          <w:color w:val="682C61"/>
          <w:w w:val="85"/>
          <w:sz w:val="20"/>
        </w:rPr>
        <w:t>lending</w:t>
      </w:r>
      <w:r>
        <w:rPr>
          <w:i/>
          <w:color w:val="682C61"/>
          <w:spacing w:val="18"/>
          <w:sz w:val="20"/>
        </w:rPr>
        <w:t xml:space="preserve"> </w:t>
      </w:r>
      <w:r>
        <w:rPr>
          <w:i/>
          <w:color w:val="682C61"/>
          <w:w w:val="85"/>
          <w:sz w:val="20"/>
        </w:rPr>
        <w:t>may</w:t>
      </w:r>
      <w:r>
        <w:rPr>
          <w:i/>
          <w:color w:val="682C61"/>
          <w:spacing w:val="19"/>
          <w:sz w:val="20"/>
        </w:rPr>
        <w:t xml:space="preserve"> </w:t>
      </w:r>
      <w:r>
        <w:rPr>
          <w:i/>
          <w:color w:val="682C61"/>
          <w:w w:val="85"/>
          <w:sz w:val="20"/>
        </w:rPr>
        <w:t>have</w:t>
      </w:r>
      <w:r>
        <w:rPr>
          <w:i/>
          <w:color w:val="682C61"/>
          <w:spacing w:val="18"/>
          <w:sz w:val="20"/>
        </w:rPr>
        <w:t xml:space="preserve"> </w:t>
      </w:r>
      <w:r>
        <w:rPr>
          <w:i/>
          <w:color w:val="682C61"/>
          <w:spacing w:val="-2"/>
          <w:w w:val="85"/>
          <w:sz w:val="20"/>
        </w:rPr>
        <w:t>risen.</w:t>
      </w:r>
    </w:p>
    <w:p w14:paraId="02927008" w14:textId="77777777" w:rsidR="007423F2" w:rsidRDefault="000B511B">
      <w:pPr>
        <w:pStyle w:val="BodyText"/>
        <w:spacing w:before="28"/>
        <w:ind w:left="85"/>
      </w:pPr>
      <w:r>
        <w:rPr>
          <w:color w:val="000005"/>
          <w:w w:val="90"/>
        </w:rPr>
        <w:t>During</w:t>
      </w:r>
      <w:r>
        <w:rPr>
          <w:color w:val="000005"/>
          <w:spacing w:val="-9"/>
          <w:w w:val="90"/>
        </w:rPr>
        <w:t xml:space="preserve"> </w:t>
      </w:r>
      <w:r>
        <w:rPr>
          <w:color w:val="000005"/>
          <w:w w:val="90"/>
        </w:rPr>
        <w:t>2014,</w:t>
      </w:r>
      <w:r>
        <w:rPr>
          <w:color w:val="000005"/>
          <w:spacing w:val="-9"/>
          <w:w w:val="90"/>
        </w:rPr>
        <w:t xml:space="preserve"> </w:t>
      </w:r>
      <w:r>
        <w:rPr>
          <w:color w:val="000005"/>
          <w:w w:val="90"/>
        </w:rPr>
        <w:t>UK</w:t>
      </w:r>
      <w:r>
        <w:rPr>
          <w:color w:val="000005"/>
          <w:spacing w:val="-11"/>
          <w:w w:val="90"/>
        </w:rPr>
        <w:t xml:space="preserve"> </w:t>
      </w:r>
      <w:r>
        <w:rPr>
          <w:color w:val="000005"/>
          <w:w w:val="90"/>
        </w:rPr>
        <w:t>companies</w:t>
      </w:r>
      <w:r>
        <w:rPr>
          <w:color w:val="000005"/>
          <w:spacing w:val="-9"/>
          <w:w w:val="90"/>
        </w:rPr>
        <w:t xml:space="preserve"> </w:t>
      </w:r>
      <w:r>
        <w:rPr>
          <w:color w:val="000005"/>
          <w:w w:val="90"/>
        </w:rPr>
        <w:t>have</w:t>
      </w:r>
      <w:r>
        <w:rPr>
          <w:color w:val="000005"/>
          <w:spacing w:val="-9"/>
          <w:w w:val="90"/>
        </w:rPr>
        <w:t xml:space="preserve"> </w:t>
      </w:r>
      <w:r>
        <w:rPr>
          <w:color w:val="000005"/>
          <w:w w:val="90"/>
        </w:rPr>
        <w:t>raised</w:t>
      </w:r>
      <w:r>
        <w:rPr>
          <w:color w:val="000005"/>
          <w:spacing w:val="-8"/>
          <w:w w:val="90"/>
        </w:rPr>
        <w:t xml:space="preserve"> </w:t>
      </w:r>
      <w:r>
        <w:rPr>
          <w:color w:val="000005"/>
          <w:w w:val="90"/>
        </w:rPr>
        <w:t>more</w:t>
      </w:r>
      <w:r>
        <w:rPr>
          <w:color w:val="000005"/>
          <w:spacing w:val="-9"/>
          <w:w w:val="90"/>
        </w:rPr>
        <w:t xml:space="preserve"> </w:t>
      </w:r>
      <w:r>
        <w:rPr>
          <w:color w:val="000005"/>
          <w:spacing w:val="-4"/>
          <w:w w:val="90"/>
        </w:rPr>
        <w:t>than</w:t>
      </w:r>
    </w:p>
    <w:p w14:paraId="46E08E5D" w14:textId="77777777" w:rsidR="007423F2" w:rsidRDefault="000B511B">
      <w:pPr>
        <w:pStyle w:val="BodyText"/>
        <w:spacing w:before="27" w:line="268" w:lineRule="auto"/>
        <w:ind w:left="85" w:right="353"/>
      </w:pPr>
      <w:r>
        <w:rPr>
          <w:color w:val="000005"/>
          <w:spacing w:val="-6"/>
        </w:rPr>
        <w:t>US(40</w:t>
      </w:r>
      <w:r>
        <w:rPr>
          <w:color w:val="000005"/>
          <w:spacing w:val="-15"/>
        </w:rPr>
        <w:t xml:space="preserve"> </w:t>
      </w:r>
      <w:r>
        <w:rPr>
          <w:color w:val="000005"/>
          <w:spacing w:val="-6"/>
        </w:rPr>
        <w:t>billion</w:t>
      </w:r>
      <w:r>
        <w:rPr>
          <w:color w:val="000005"/>
          <w:spacing w:val="-13"/>
        </w:rPr>
        <w:t xml:space="preserve"> </w:t>
      </w:r>
      <w:r>
        <w:rPr>
          <w:color w:val="000005"/>
          <w:spacing w:val="-6"/>
        </w:rPr>
        <w:t>of</w:t>
      </w:r>
      <w:r>
        <w:rPr>
          <w:color w:val="000005"/>
          <w:spacing w:val="-13"/>
        </w:rPr>
        <w:t xml:space="preserve"> </w:t>
      </w:r>
      <w:r>
        <w:rPr>
          <w:color w:val="000005"/>
          <w:spacing w:val="-6"/>
        </w:rPr>
        <w:t>funds</w:t>
      </w:r>
      <w:r>
        <w:rPr>
          <w:color w:val="000005"/>
          <w:spacing w:val="-13"/>
        </w:rPr>
        <w:t xml:space="preserve"> </w:t>
      </w:r>
      <w:r>
        <w:rPr>
          <w:color w:val="000005"/>
          <w:spacing w:val="-6"/>
        </w:rPr>
        <w:t>through</w:t>
      </w:r>
      <w:r>
        <w:rPr>
          <w:color w:val="000005"/>
          <w:spacing w:val="-13"/>
        </w:rPr>
        <w:t xml:space="preserve"> </w:t>
      </w:r>
      <w:r>
        <w:rPr>
          <w:color w:val="000005"/>
          <w:spacing w:val="-6"/>
        </w:rPr>
        <w:t>the</w:t>
      </w:r>
      <w:r>
        <w:rPr>
          <w:color w:val="000005"/>
          <w:spacing w:val="-13"/>
        </w:rPr>
        <w:t xml:space="preserve"> </w:t>
      </w:r>
      <w:r>
        <w:rPr>
          <w:color w:val="000005"/>
          <w:spacing w:val="-6"/>
        </w:rPr>
        <w:t>leveraged</w:t>
      </w:r>
      <w:r>
        <w:rPr>
          <w:color w:val="000005"/>
          <w:spacing w:val="-13"/>
        </w:rPr>
        <w:t xml:space="preserve"> </w:t>
      </w:r>
      <w:r>
        <w:rPr>
          <w:color w:val="000005"/>
          <w:spacing w:val="-6"/>
        </w:rPr>
        <w:t>loan</w:t>
      </w:r>
      <w:r>
        <w:rPr>
          <w:color w:val="000005"/>
          <w:spacing w:val="-13"/>
        </w:rPr>
        <w:t xml:space="preserve"> </w:t>
      </w:r>
      <w:r>
        <w:rPr>
          <w:color w:val="000005"/>
          <w:spacing w:val="-6"/>
        </w:rPr>
        <w:t xml:space="preserve">market, </w:t>
      </w:r>
      <w:r>
        <w:rPr>
          <w:color w:val="000005"/>
          <w:w w:val="90"/>
        </w:rPr>
        <w:t>although net issuance has been negative.</w:t>
      </w:r>
      <w:r>
        <w:rPr>
          <w:color w:val="000005"/>
          <w:spacing w:val="40"/>
        </w:rPr>
        <w:t xml:space="preserve"> </w:t>
      </w:r>
      <w:r>
        <w:rPr>
          <w:color w:val="000005"/>
          <w:w w:val="90"/>
        </w:rPr>
        <w:t xml:space="preserve">That has been accompanied by a loosening of underwriting standards, greater access to funding for lower-quality borrowers and a </w:t>
      </w:r>
      <w:r>
        <w:rPr>
          <w:color w:val="000005"/>
          <w:w w:val="85"/>
        </w:rPr>
        <w:t>weakening of loan covenants.</w:t>
      </w:r>
      <w:r>
        <w:rPr>
          <w:color w:val="000005"/>
          <w:spacing w:val="40"/>
        </w:rPr>
        <w:t xml:space="preserve"> </w:t>
      </w:r>
      <w:r>
        <w:rPr>
          <w:color w:val="000005"/>
          <w:w w:val="85"/>
        </w:rPr>
        <w:t xml:space="preserve">For example, in the year to date </w:t>
      </w:r>
      <w:r>
        <w:rPr>
          <w:color w:val="000005"/>
          <w:spacing w:val="-6"/>
        </w:rPr>
        <w:t>around</w:t>
      </w:r>
      <w:r>
        <w:rPr>
          <w:color w:val="000005"/>
          <w:spacing w:val="-13"/>
        </w:rPr>
        <w:t xml:space="preserve"> </w:t>
      </w:r>
      <w:r>
        <w:rPr>
          <w:color w:val="000005"/>
          <w:spacing w:val="-6"/>
        </w:rPr>
        <w:t>90%</w:t>
      </w:r>
      <w:r>
        <w:rPr>
          <w:color w:val="000005"/>
          <w:spacing w:val="-13"/>
        </w:rPr>
        <w:t xml:space="preserve"> </w:t>
      </w:r>
      <w:r>
        <w:rPr>
          <w:color w:val="000005"/>
          <w:spacing w:val="-6"/>
        </w:rPr>
        <w:t>of</w:t>
      </w:r>
      <w:r>
        <w:rPr>
          <w:color w:val="000005"/>
          <w:spacing w:val="-13"/>
        </w:rPr>
        <w:t xml:space="preserve"> </w:t>
      </w:r>
      <w:r>
        <w:rPr>
          <w:color w:val="000005"/>
          <w:spacing w:val="-6"/>
        </w:rPr>
        <w:t>European</w:t>
      </w:r>
      <w:r>
        <w:rPr>
          <w:color w:val="000005"/>
          <w:spacing w:val="-13"/>
        </w:rPr>
        <w:t xml:space="preserve"> </w:t>
      </w:r>
      <w:r>
        <w:rPr>
          <w:color w:val="000005"/>
          <w:spacing w:val="-6"/>
        </w:rPr>
        <w:t>leveraged</w:t>
      </w:r>
      <w:r>
        <w:rPr>
          <w:color w:val="000005"/>
          <w:spacing w:val="-13"/>
        </w:rPr>
        <w:t xml:space="preserve"> </w:t>
      </w:r>
      <w:r>
        <w:rPr>
          <w:color w:val="000005"/>
          <w:spacing w:val="-6"/>
        </w:rPr>
        <w:t>loans</w:t>
      </w:r>
      <w:r>
        <w:rPr>
          <w:color w:val="000005"/>
          <w:spacing w:val="-13"/>
        </w:rPr>
        <w:t xml:space="preserve"> </w:t>
      </w:r>
      <w:r>
        <w:rPr>
          <w:color w:val="000005"/>
          <w:spacing w:val="-6"/>
        </w:rPr>
        <w:t>issued</w:t>
      </w:r>
      <w:r>
        <w:rPr>
          <w:color w:val="000005"/>
          <w:spacing w:val="-13"/>
        </w:rPr>
        <w:t xml:space="preserve"> </w:t>
      </w:r>
      <w:r>
        <w:rPr>
          <w:color w:val="000005"/>
          <w:spacing w:val="-6"/>
        </w:rPr>
        <w:t>during</w:t>
      </w:r>
      <w:r>
        <w:rPr>
          <w:color w:val="000005"/>
          <w:spacing w:val="-13"/>
        </w:rPr>
        <w:t xml:space="preserve"> </w:t>
      </w:r>
      <w:r>
        <w:rPr>
          <w:color w:val="000005"/>
          <w:spacing w:val="-6"/>
        </w:rPr>
        <w:t xml:space="preserve">2014 </w:t>
      </w:r>
      <w:r>
        <w:rPr>
          <w:color w:val="000005"/>
          <w:w w:val="90"/>
        </w:rPr>
        <w:t>had no more than two financial maintenance covenants.</w:t>
      </w:r>
    </w:p>
    <w:p w14:paraId="2FC26D1D" w14:textId="77777777" w:rsidR="007423F2" w:rsidRDefault="007423F2">
      <w:pPr>
        <w:pStyle w:val="BodyText"/>
        <w:spacing w:before="27"/>
      </w:pPr>
    </w:p>
    <w:p w14:paraId="50E0CE85" w14:textId="77777777" w:rsidR="007423F2" w:rsidRDefault="000B511B">
      <w:pPr>
        <w:pStyle w:val="BodyText"/>
        <w:spacing w:line="268" w:lineRule="auto"/>
        <w:ind w:left="85" w:right="311"/>
      </w:pPr>
      <w:r>
        <w:rPr>
          <w:color w:val="000005"/>
          <w:w w:val="90"/>
        </w:rPr>
        <w:t>Looking ahead, strong demand for corporate assets among private equity companies could reduce the quality of borrowers</w:t>
      </w:r>
      <w:r>
        <w:rPr>
          <w:color w:val="000005"/>
          <w:spacing w:val="-2"/>
          <w:w w:val="90"/>
        </w:rPr>
        <w:t xml:space="preserve"> </w:t>
      </w:r>
      <w:r>
        <w:rPr>
          <w:color w:val="000005"/>
          <w:w w:val="90"/>
        </w:rPr>
        <w:t>in</w:t>
      </w:r>
      <w:r>
        <w:rPr>
          <w:color w:val="000005"/>
          <w:spacing w:val="-2"/>
          <w:w w:val="90"/>
        </w:rPr>
        <w:t xml:space="preserve"> </w:t>
      </w:r>
      <w:r>
        <w:rPr>
          <w:color w:val="000005"/>
          <w:w w:val="90"/>
        </w:rPr>
        <w:t>the</w:t>
      </w:r>
      <w:r>
        <w:rPr>
          <w:color w:val="000005"/>
          <w:spacing w:val="-2"/>
          <w:w w:val="90"/>
        </w:rPr>
        <w:t xml:space="preserve"> </w:t>
      </w:r>
      <w:r>
        <w:rPr>
          <w:color w:val="000005"/>
          <w:w w:val="90"/>
        </w:rPr>
        <w:t>leveraged</w:t>
      </w:r>
      <w:r>
        <w:rPr>
          <w:color w:val="000005"/>
          <w:spacing w:val="-2"/>
          <w:w w:val="90"/>
        </w:rPr>
        <w:t xml:space="preserve"> </w:t>
      </w:r>
      <w:r>
        <w:rPr>
          <w:color w:val="000005"/>
          <w:w w:val="90"/>
        </w:rPr>
        <w:t>loan</w:t>
      </w:r>
      <w:r>
        <w:rPr>
          <w:color w:val="000005"/>
          <w:spacing w:val="-2"/>
          <w:w w:val="90"/>
        </w:rPr>
        <w:t xml:space="preserve"> </w:t>
      </w:r>
      <w:r>
        <w:rPr>
          <w:color w:val="000005"/>
          <w:w w:val="90"/>
        </w:rPr>
        <w:t>market.</w:t>
      </w:r>
      <w:r>
        <w:rPr>
          <w:color w:val="000005"/>
          <w:spacing w:val="40"/>
        </w:rPr>
        <w:t xml:space="preserve"> </w:t>
      </w:r>
      <w:r>
        <w:rPr>
          <w:color w:val="000005"/>
          <w:w w:val="90"/>
        </w:rPr>
        <w:t>Private</w:t>
      </w:r>
      <w:r>
        <w:rPr>
          <w:color w:val="000005"/>
          <w:spacing w:val="-2"/>
          <w:w w:val="90"/>
        </w:rPr>
        <w:t xml:space="preserve"> </w:t>
      </w:r>
      <w:r>
        <w:rPr>
          <w:color w:val="000005"/>
          <w:w w:val="90"/>
        </w:rPr>
        <w:t xml:space="preserve">equity companies typically use leveraged loans to finance the </w:t>
      </w:r>
      <w:r>
        <w:rPr>
          <w:color w:val="000005"/>
          <w:w w:val="85"/>
        </w:rPr>
        <w:t xml:space="preserve">acquisition of existing companies, which are then restructured </w:t>
      </w:r>
      <w:r>
        <w:rPr>
          <w:color w:val="000005"/>
          <w:w w:val="90"/>
        </w:rPr>
        <w:t>and</w:t>
      </w:r>
      <w:r>
        <w:rPr>
          <w:color w:val="000005"/>
          <w:spacing w:val="-1"/>
          <w:w w:val="90"/>
        </w:rPr>
        <w:t xml:space="preserve"> </w:t>
      </w:r>
      <w:r>
        <w:rPr>
          <w:color w:val="000005"/>
          <w:w w:val="90"/>
        </w:rPr>
        <w:t>sold.</w:t>
      </w:r>
      <w:r>
        <w:rPr>
          <w:color w:val="000005"/>
          <w:spacing w:val="40"/>
        </w:rPr>
        <w:t xml:space="preserve"> </w:t>
      </w:r>
      <w:r>
        <w:rPr>
          <w:color w:val="000005"/>
          <w:w w:val="90"/>
        </w:rPr>
        <w:t>For</w:t>
      </w:r>
      <w:r>
        <w:rPr>
          <w:color w:val="000005"/>
          <w:spacing w:val="-1"/>
          <w:w w:val="90"/>
        </w:rPr>
        <w:t xml:space="preserve"> </w:t>
      </w:r>
      <w:r>
        <w:rPr>
          <w:color w:val="000005"/>
          <w:w w:val="90"/>
        </w:rPr>
        <w:t>a</w:t>
      </w:r>
      <w:r>
        <w:rPr>
          <w:color w:val="000005"/>
          <w:spacing w:val="-1"/>
          <w:w w:val="90"/>
        </w:rPr>
        <w:t xml:space="preserve"> </w:t>
      </w:r>
      <w:r>
        <w:rPr>
          <w:color w:val="000005"/>
          <w:w w:val="90"/>
        </w:rPr>
        <w:t>number</w:t>
      </w:r>
      <w:r>
        <w:rPr>
          <w:color w:val="000005"/>
          <w:spacing w:val="-1"/>
          <w:w w:val="90"/>
        </w:rPr>
        <w:t xml:space="preserve"> </w:t>
      </w:r>
      <w:r>
        <w:rPr>
          <w:color w:val="000005"/>
          <w:w w:val="90"/>
        </w:rPr>
        <w:t>of</w:t>
      </w:r>
      <w:r>
        <w:rPr>
          <w:color w:val="000005"/>
          <w:spacing w:val="-1"/>
          <w:w w:val="90"/>
        </w:rPr>
        <w:t xml:space="preserve"> </w:t>
      </w:r>
      <w:r>
        <w:rPr>
          <w:color w:val="000005"/>
          <w:w w:val="90"/>
        </w:rPr>
        <w:t>years,</w:t>
      </w:r>
      <w:r>
        <w:rPr>
          <w:color w:val="000005"/>
          <w:spacing w:val="-1"/>
          <w:w w:val="90"/>
        </w:rPr>
        <w:t xml:space="preserve"> </w:t>
      </w:r>
      <w:r>
        <w:rPr>
          <w:color w:val="000005"/>
          <w:w w:val="90"/>
        </w:rPr>
        <w:t>the</w:t>
      </w:r>
      <w:r>
        <w:rPr>
          <w:color w:val="000005"/>
          <w:spacing w:val="-1"/>
          <w:w w:val="90"/>
        </w:rPr>
        <w:t xml:space="preserve"> </w:t>
      </w:r>
      <w:r>
        <w:rPr>
          <w:color w:val="000005"/>
          <w:w w:val="90"/>
        </w:rPr>
        <w:t>value</w:t>
      </w:r>
      <w:r>
        <w:rPr>
          <w:color w:val="000005"/>
          <w:spacing w:val="-1"/>
          <w:w w:val="90"/>
        </w:rPr>
        <w:t xml:space="preserve"> </w:t>
      </w:r>
      <w:r>
        <w:rPr>
          <w:color w:val="000005"/>
          <w:w w:val="90"/>
        </w:rPr>
        <w:t>of</w:t>
      </w:r>
      <w:r>
        <w:rPr>
          <w:color w:val="000005"/>
          <w:spacing w:val="-1"/>
          <w:w w:val="90"/>
        </w:rPr>
        <w:t xml:space="preserve"> </w:t>
      </w:r>
      <w:r>
        <w:rPr>
          <w:color w:val="000005"/>
          <w:w w:val="90"/>
        </w:rPr>
        <w:t>investments acquired</w:t>
      </w:r>
      <w:r>
        <w:rPr>
          <w:color w:val="000005"/>
          <w:spacing w:val="-10"/>
          <w:w w:val="90"/>
        </w:rPr>
        <w:t xml:space="preserve"> </w:t>
      </w:r>
      <w:r>
        <w:rPr>
          <w:color w:val="000005"/>
          <w:w w:val="90"/>
        </w:rPr>
        <w:t>by</w:t>
      </w:r>
      <w:r>
        <w:rPr>
          <w:color w:val="000005"/>
          <w:spacing w:val="-10"/>
          <w:w w:val="90"/>
        </w:rPr>
        <w:t xml:space="preserve"> </w:t>
      </w:r>
      <w:r>
        <w:rPr>
          <w:color w:val="000005"/>
          <w:w w:val="90"/>
        </w:rPr>
        <w:t>UK</w:t>
      </w:r>
      <w:r>
        <w:rPr>
          <w:color w:val="000005"/>
          <w:spacing w:val="-12"/>
          <w:w w:val="90"/>
        </w:rPr>
        <w:t xml:space="preserve"> </w:t>
      </w:r>
      <w:r>
        <w:rPr>
          <w:color w:val="000005"/>
          <w:w w:val="90"/>
        </w:rPr>
        <w:t>private</w:t>
      </w:r>
      <w:r>
        <w:rPr>
          <w:color w:val="000005"/>
          <w:spacing w:val="-10"/>
          <w:w w:val="90"/>
        </w:rPr>
        <w:t xml:space="preserve"> </w:t>
      </w:r>
      <w:r>
        <w:rPr>
          <w:color w:val="000005"/>
          <w:w w:val="90"/>
        </w:rPr>
        <w:t>equity</w:t>
      </w:r>
      <w:r>
        <w:rPr>
          <w:color w:val="000005"/>
          <w:spacing w:val="-10"/>
          <w:w w:val="90"/>
        </w:rPr>
        <w:t xml:space="preserve"> </w:t>
      </w:r>
      <w:r>
        <w:rPr>
          <w:color w:val="000005"/>
          <w:w w:val="90"/>
        </w:rPr>
        <w:t>companies</w:t>
      </w:r>
      <w:r>
        <w:rPr>
          <w:color w:val="000005"/>
          <w:spacing w:val="-10"/>
          <w:w w:val="90"/>
        </w:rPr>
        <w:t xml:space="preserve"> </w:t>
      </w:r>
      <w:r>
        <w:rPr>
          <w:color w:val="000005"/>
          <w:w w:val="90"/>
        </w:rPr>
        <w:t>has</w:t>
      </w:r>
      <w:r>
        <w:rPr>
          <w:color w:val="000005"/>
          <w:spacing w:val="-10"/>
          <w:w w:val="90"/>
        </w:rPr>
        <w:t xml:space="preserve"> </w:t>
      </w:r>
      <w:r>
        <w:rPr>
          <w:color w:val="000005"/>
          <w:w w:val="90"/>
        </w:rPr>
        <w:t>been</w:t>
      </w:r>
      <w:r>
        <w:rPr>
          <w:color w:val="000005"/>
          <w:spacing w:val="-10"/>
          <w:w w:val="90"/>
        </w:rPr>
        <w:t xml:space="preserve"> </w:t>
      </w:r>
      <w:r>
        <w:rPr>
          <w:color w:val="000005"/>
          <w:w w:val="90"/>
        </w:rPr>
        <w:t>low,</w:t>
      </w:r>
      <w:r>
        <w:rPr>
          <w:color w:val="000005"/>
          <w:spacing w:val="-10"/>
          <w:w w:val="90"/>
        </w:rPr>
        <w:t xml:space="preserve"> </w:t>
      </w:r>
      <w:r>
        <w:rPr>
          <w:color w:val="000005"/>
          <w:w w:val="90"/>
        </w:rPr>
        <w:t>and</w:t>
      </w:r>
      <w:r>
        <w:rPr>
          <w:color w:val="000005"/>
          <w:spacing w:val="-10"/>
          <w:w w:val="90"/>
        </w:rPr>
        <w:t xml:space="preserve"> </w:t>
      </w:r>
      <w:r>
        <w:rPr>
          <w:color w:val="000005"/>
          <w:w w:val="90"/>
        </w:rPr>
        <w:t>a large</w:t>
      </w:r>
      <w:r>
        <w:rPr>
          <w:color w:val="000005"/>
          <w:spacing w:val="-10"/>
          <w:w w:val="90"/>
        </w:rPr>
        <w:t xml:space="preserve"> </w:t>
      </w:r>
      <w:r>
        <w:rPr>
          <w:color w:val="000005"/>
          <w:w w:val="90"/>
        </w:rPr>
        <w:t>number</w:t>
      </w:r>
      <w:r>
        <w:rPr>
          <w:color w:val="000005"/>
          <w:spacing w:val="-10"/>
          <w:w w:val="90"/>
        </w:rPr>
        <w:t xml:space="preserve"> </w:t>
      </w:r>
      <w:r>
        <w:rPr>
          <w:color w:val="000005"/>
          <w:w w:val="90"/>
        </w:rPr>
        <w:t>of</w:t>
      </w:r>
      <w:r>
        <w:rPr>
          <w:color w:val="000005"/>
          <w:spacing w:val="-10"/>
          <w:w w:val="90"/>
        </w:rPr>
        <w:t xml:space="preserve"> </w:t>
      </w:r>
      <w:r>
        <w:rPr>
          <w:color w:val="000005"/>
          <w:w w:val="90"/>
        </w:rPr>
        <w:t>investments</w:t>
      </w:r>
      <w:r>
        <w:rPr>
          <w:color w:val="000005"/>
          <w:spacing w:val="-10"/>
          <w:w w:val="90"/>
        </w:rPr>
        <w:t xml:space="preserve"> </w:t>
      </w:r>
      <w:r>
        <w:rPr>
          <w:color w:val="000005"/>
          <w:w w:val="90"/>
        </w:rPr>
        <w:t>have</w:t>
      </w:r>
      <w:r>
        <w:rPr>
          <w:color w:val="000005"/>
          <w:spacing w:val="-10"/>
          <w:w w:val="90"/>
        </w:rPr>
        <w:t xml:space="preserve"> </w:t>
      </w:r>
      <w:r>
        <w:rPr>
          <w:color w:val="000005"/>
          <w:w w:val="90"/>
        </w:rPr>
        <w:t>been</w:t>
      </w:r>
      <w:r>
        <w:rPr>
          <w:color w:val="000005"/>
          <w:spacing w:val="-10"/>
          <w:w w:val="90"/>
        </w:rPr>
        <w:t xml:space="preserve"> </w:t>
      </w:r>
      <w:r>
        <w:rPr>
          <w:color w:val="000005"/>
          <w:w w:val="90"/>
        </w:rPr>
        <w:t>exited</w:t>
      </w:r>
      <w:r>
        <w:rPr>
          <w:color w:val="000005"/>
          <w:spacing w:val="-10"/>
          <w:w w:val="90"/>
        </w:rPr>
        <w:t xml:space="preserve"> </w:t>
      </w:r>
      <w:r>
        <w:rPr>
          <w:color w:val="000005"/>
          <w:w w:val="90"/>
        </w:rPr>
        <w:t>recently.</w:t>
      </w:r>
      <w:r>
        <w:rPr>
          <w:color w:val="000005"/>
          <w:spacing w:val="29"/>
        </w:rPr>
        <w:t xml:space="preserve"> </w:t>
      </w:r>
      <w:r>
        <w:rPr>
          <w:color w:val="000005"/>
          <w:w w:val="90"/>
        </w:rPr>
        <w:t>As</w:t>
      </w:r>
      <w:r>
        <w:rPr>
          <w:color w:val="000005"/>
          <w:spacing w:val="-10"/>
          <w:w w:val="90"/>
        </w:rPr>
        <w:t xml:space="preserve"> </w:t>
      </w:r>
      <w:r>
        <w:rPr>
          <w:color w:val="000005"/>
          <w:w w:val="90"/>
        </w:rPr>
        <w:t>a</w:t>
      </w:r>
    </w:p>
    <w:p w14:paraId="5B5FAE1D" w14:textId="77777777" w:rsidR="007423F2" w:rsidRDefault="007423F2">
      <w:pPr>
        <w:pStyle w:val="BodyText"/>
        <w:spacing w:line="268" w:lineRule="auto"/>
        <w:sectPr w:rsidR="007423F2">
          <w:type w:val="continuous"/>
          <w:pgSz w:w="11910" w:h="16840"/>
          <w:pgMar w:top="1540" w:right="425" w:bottom="0" w:left="708" w:header="446" w:footer="0" w:gutter="0"/>
          <w:cols w:num="2" w:space="720" w:equalWidth="0">
            <w:col w:w="4429" w:space="900"/>
            <w:col w:w="5448"/>
          </w:cols>
        </w:sectPr>
      </w:pPr>
    </w:p>
    <w:p w14:paraId="00A77AA9" w14:textId="77777777" w:rsidR="007423F2" w:rsidRDefault="000B511B">
      <w:pPr>
        <w:spacing w:before="110" w:line="259" w:lineRule="auto"/>
        <w:ind w:left="85"/>
        <w:rPr>
          <w:sz w:val="18"/>
        </w:rPr>
      </w:pPr>
      <w:r>
        <w:rPr>
          <w:b/>
          <w:color w:val="682C61"/>
          <w:spacing w:val="-6"/>
          <w:sz w:val="18"/>
        </w:rPr>
        <w:lastRenderedPageBreak/>
        <w:t>Chart</w:t>
      </w:r>
      <w:r>
        <w:rPr>
          <w:b/>
          <w:color w:val="682C61"/>
          <w:spacing w:val="-15"/>
          <w:sz w:val="18"/>
        </w:rPr>
        <w:t xml:space="preserve"> </w:t>
      </w:r>
      <w:r>
        <w:rPr>
          <w:b/>
          <w:color w:val="682C61"/>
          <w:spacing w:val="-6"/>
          <w:sz w:val="18"/>
        </w:rPr>
        <w:t>2.24</w:t>
      </w:r>
      <w:r>
        <w:rPr>
          <w:b/>
          <w:color w:val="682C61"/>
          <w:spacing w:val="11"/>
          <w:sz w:val="18"/>
        </w:rPr>
        <w:t xml:space="preserve"> </w:t>
      </w:r>
      <w:r>
        <w:rPr>
          <w:color w:val="682C61"/>
          <w:spacing w:val="-6"/>
          <w:sz w:val="18"/>
        </w:rPr>
        <w:t>UK</w:t>
      </w:r>
      <w:r>
        <w:rPr>
          <w:color w:val="682C61"/>
          <w:spacing w:val="-13"/>
          <w:sz w:val="18"/>
        </w:rPr>
        <w:t xml:space="preserve"> </w:t>
      </w:r>
      <w:r>
        <w:rPr>
          <w:color w:val="682C61"/>
          <w:spacing w:val="-6"/>
          <w:sz w:val="18"/>
        </w:rPr>
        <w:t>private</w:t>
      </w:r>
      <w:r>
        <w:rPr>
          <w:color w:val="682C61"/>
          <w:spacing w:val="-13"/>
          <w:sz w:val="18"/>
        </w:rPr>
        <w:t xml:space="preserve"> </w:t>
      </w:r>
      <w:r>
        <w:rPr>
          <w:color w:val="682C61"/>
          <w:spacing w:val="-6"/>
          <w:sz w:val="18"/>
        </w:rPr>
        <w:t>equity</w:t>
      </w:r>
      <w:r>
        <w:rPr>
          <w:color w:val="682C61"/>
          <w:spacing w:val="-13"/>
          <w:sz w:val="18"/>
        </w:rPr>
        <w:t xml:space="preserve"> </w:t>
      </w:r>
      <w:r>
        <w:rPr>
          <w:color w:val="682C61"/>
          <w:spacing w:val="-6"/>
          <w:sz w:val="18"/>
        </w:rPr>
        <w:t>funds’</w:t>
      </w:r>
      <w:r>
        <w:rPr>
          <w:color w:val="682C61"/>
          <w:spacing w:val="-13"/>
          <w:sz w:val="18"/>
        </w:rPr>
        <w:t xml:space="preserve"> </w:t>
      </w:r>
      <w:r>
        <w:rPr>
          <w:color w:val="682C61"/>
          <w:spacing w:val="-6"/>
          <w:sz w:val="18"/>
        </w:rPr>
        <w:t>‘dry</w:t>
      </w:r>
      <w:r>
        <w:rPr>
          <w:color w:val="682C61"/>
          <w:spacing w:val="-13"/>
          <w:sz w:val="18"/>
        </w:rPr>
        <w:t xml:space="preserve"> </w:t>
      </w:r>
      <w:r>
        <w:rPr>
          <w:color w:val="682C61"/>
          <w:spacing w:val="-6"/>
          <w:sz w:val="18"/>
        </w:rPr>
        <w:t>powder’</w:t>
      </w:r>
      <w:r>
        <w:rPr>
          <w:color w:val="682C61"/>
          <w:spacing w:val="-13"/>
          <w:sz w:val="18"/>
        </w:rPr>
        <w:t xml:space="preserve"> </w:t>
      </w:r>
      <w:r>
        <w:rPr>
          <w:color w:val="682C61"/>
          <w:spacing w:val="-6"/>
          <w:sz w:val="18"/>
        </w:rPr>
        <w:t xml:space="preserve">has </w:t>
      </w:r>
      <w:r>
        <w:rPr>
          <w:color w:val="682C61"/>
          <w:sz w:val="18"/>
        </w:rPr>
        <w:t>been</w:t>
      </w:r>
      <w:r>
        <w:rPr>
          <w:color w:val="682C61"/>
          <w:spacing w:val="-12"/>
          <w:sz w:val="18"/>
        </w:rPr>
        <w:t xml:space="preserve"> </w:t>
      </w:r>
      <w:r>
        <w:rPr>
          <w:color w:val="682C61"/>
          <w:sz w:val="18"/>
        </w:rPr>
        <w:t>accumulating</w:t>
      </w:r>
    </w:p>
    <w:p w14:paraId="34195CFE" w14:textId="77777777" w:rsidR="007423F2" w:rsidRDefault="000B511B">
      <w:pPr>
        <w:ind w:left="85"/>
        <w:rPr>
          <w:position w:val="4"/>
          <w:sz w:val="12"/>
        </w:rPr>
      </w:pPr>
      <w:r>
        <w:rPr>
          <w:color w:val="000005"/>
          <w:w w:val="85"/>
          <w:sz w:val="16"/>
        </w:rPr>
        <w:t>UK</w:t>
      </w:r>
      <w:r>
        <w:rPr>
          <w:color w:val="000005"/>
          <w:spacing w:val="4"/>
          <w:sz w:val="16"/>
        </w:rPr>
        <w:t xml:space="preserve"> </w:t>
      </w:r>
      <w:r>
        <w:rPr>
          <w:color w:val="000005"/>
          <w:w w:val="85"/>
          <w:sz w:val="16"/>
        </w:rPr>
        <w:t>private</w:t>
      </w:r>
      <w:r>
        <w:rPr>
          <w:color w:val="000005"/>
          <w:spacing w:val="4"/>
          <w:sz w:val="16"/>
        </w:rPr>
        <w:t xml:space="preserve"> </w:t>
      </w:r>
      <w:r>
        <w:rPr>
          <w:color w:val="000005"/>
          <w:w w:val="85"/>
          <w:sz w:val="16"/>
        </w:rPr>
        <w:t>equity</w:t>
      </w:r>
      <w:r>
        <w:rPr>
          <w:color w:val="000005"/>
          <w:spacing w:val="4"/>
          <w:sz w:val="16"/>
        </w:rPr>
        <w:t xml:space="preserve"> </w:t>
      </w:r>
      <w:r>
        <w:rPr>
          <w:color w:val="000005"/>
          <w:w w:val="85"/>
          <w:sz w:val="16"/>
        </w:rPr>
        <w:t>funds’</w:t>
      </w:r>
      <w:r>
        <w:rPr>
          <w:color w:val="000005"/>
          <w:spacing w:val="5"/>
          <w:sz w:val="16"/>
        </w:rPr>
        <w:t xml:space="preserve"> </w:t>
      </w:r>
      <w:r>
        <w:rPr>
          <w:color w:val="000005"/>
          <w:w w:val="85"/>
          <w:sz w:val="16"/>
        </w:rPr>
        <w:t>‘dry</w:t>
      </w:r>
      <w:r>
        <w:rPr>
          <w:color w:val="000005"/>
          <w:spacing w:val="4"/>
          <w:sz w:val="16"/>
        </w:rPr>
        <w:t xml:space="preserve"> </w:t>
      </w:r>
      <w:r>
        <w:rPr>
          <w:color w:val="000005"/>
          <w:spacing w:val="-2"/>
          <w:w w:val="85"/>
          <w:sz w:val="16"/>
        </w:rPr>
        <w:t>powder</w:t>
      </w:r>
      <w:r>
        <w:rPr>
          <w:color w:val="000005"/>
          <w:spacing w:val="-2"/>
          <w:w w:val="85"/>
          <w:position w:val="4"/>
          <w:sz w:val="12"/>
        </w:rPr>
        <w:t>’</w:t>
      </w:r>
    </w:p>
    <w:p w14:paraId="4C114D92" w14:textId="77777777" w:rsidR="007423F2" w:rsidRDefault="000B511B">
      <w:pPr>
        <w:spacing w:before="145"/>
        <w:ind w:right="144"/>
        <w:jc w:val="right"/>
        <w:rPr>
          <w:position w:val="-8"/>
          <w:sz w:val="12"/>
        </w:rPr>
      </w:pPr>
      <w:r>
        <w:rPr>
          <w:noProof/>
          <w:position w:val="-8"/>
          <w:sz w:val="12"/>
        </w:rPr>
        <mc:AlternateContent>
          <mc:Choice Requires="wpg">
            <w:drawing>
              <wp:anchor distT="0" distB="0" distL="0" distR="0" simplePos="0" relativeHeight="482933760" behindDoc="1" locked="0" layoutInCell="1" allowOverlap="1" wp14:anchorId="0AC60791" wp14:editId="6A1CFD58">
                <wp:simplePos x="0" y="0"/>
                <wp:positionH relativeFrom="page">
                  <wp:posOffset>503999</wp:posOffset>
                </wp:positionH>
                <wp:positionV relativeFrom="paragraph">
                  <wp:posOffset>201713</wp:posOffset>
                </wp:positionV>
                <wp:extent cx="2341245" cy="1801495"/>
                <wp:effectExtent l="0" t="0" r="0" b="0"/>
                <wp:wrapNone/>
                <wp:docPr id="644" name="Group 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645" name="Graphic 645"/>
                        <wps:cNvSpPr/>
                        <wps:spPr>
                          <a:xfrm>
                            <a:off x="2130145" y="1017106"/>
                            <a:ext cx="66040" cy="782955"/>
                          </a:xfrm>
                          <a:custGeom>
                            <a:avLst/>
                            <a:gdLst/>
                            <a:ahLst/>
                            <a:cxnLst/>
                            <a:rect l="l" t="t" r="r" b="b"/>
                            <a:pathLst>
                              <a:path w="66040" h="782955">
                                <a:moveTo>
                                  <a:pt x="65671" y="0"/>
                                </a:moveTo>
                                <a:lnTo>
                                  <a:pt x="0" y="0"/>
                                </a:lnTo>
                                <a:lnTo>
                                  <a:pt x="0" y="782665"/>
                                </a:lnTo>
                                <a:lnTo>
                                  <a:pt x="65671" y="782665"/>
                                </a:lnTo>
                                <a:lnTo>
                                  <a:pt x="65671" y="0"/>
                                </a:lnTo>
                                <a:close/>
                              </a:path>
                            </a:pathLst>
                          </a:custGeom>
                          <a:solidFill>
                            <a:srgbClr val="B01C88"/>
                          </a:solidFill>
                        </wps:spPr>
                        <wps:bodyPr wrap="square" lIns="0" tIns="0" rIns="0" bIns="0" rtlCol="0">
                          <a:prstTxWarp prst="textNoShape">
                            <a:avLst/>
                          </a:prstTxWarp>
                          <a:noAutofit/>
                        </wps:bodyPr>
                      </wps:wsp>
                      <wps:wsp>
                        <wps:cNvPr id="646" name="Graphic 646"/>
                        <wps:cNvSpPr/>
                        <wps:spPr>
                          <a:xfrm>
                            <a:off x="2130145" y="365987"/>
                            <a:ext cx="66040" cy="651510"/>
                          </a:xfrm>
                          <a:custGeom>
                            <a:avLst/>
                            <a:gdLst/>
                            <a:ahLst/>
                            <a:cxnLst/>
                            <a:rect l="l" t="t" r="r" b="b"/>
                            <a:pathLst>
                              <a:path w="66040" h="651510">
                                <a:moveTo>
                                  <a:pt x="65671" y="0"/>
                                </a:moveTo>
                                <a:lnTo>
                                  <a:pt x="0" y="0"/>
                                </a:lnTo>
                                <a:lnTo>
                                  <a:pt x="0" y="651118"/>
                                </a:lnTo>
                                <a:lnTo>
                                  <a:pt x="65671" y="651118"/>
                                </a:lnTo>
                                <a:lnTo>
                                  <a:pt x="65671" y="0"/>
                                </a:lnTo>
                                <a:close/>
                              </a:path>
                            </a:pathLst>
                          </a:custGeom>
                          <a:solidFill>
                            <a:srgbClr val="00568B"/>
                          </a:solidFill>
                        </wps:spPr>
                        <wps:bodyPr wrap="square" lIns="0" tIns="0" rIns="0" bIns="0" rtlCol="0">
                          <a:prstTxWarp prst="textNoShape">
                            <a:avLst/>
                          </a:prstTxWarp>
                          <a:noAutofit/>
                        </wps:bodyPr>
                      </wps:wsp>
                      <wps:wsp>
                        <wps:cNvPr id="647" name="Graphic 647"/>
                        <wps:cNvSpPr/>
                        <wps:spPr>
                          <a:xfrm>
                            <a:off x="1993264" y="1234144"/>
                            <a:ext cx="66040" cy="565785"/>
                          </a:xfrm>
                          <a:custGeom>
                            <a:avLst/>
                            <a:gdLst/>
                            <a:ahLst/>
                            <a:cxnLst/>
                            <a:rect l="l" t="t" r="r" b="b"/>
                            <a:pathLst>
                              <a:path w="66040" h="565785">
                                <a:moveTo>
                                  <a:pt x="65684" y="0"/>
                                </a:moveTo>
                                <a:lnTo>
                                  <a:pt x="0" y="0"/>
                                </a:lnTo>
                                <a:lnTo>
                                  <a:pt x="0" y="565627"/>
                                </a:lnTo>
                                <a:lnTo>
                                  <a:pt x="65684" y="565627"/>
                                </a:lnTo>
                                <a:lnTo>
                                  <a:pt x="65684" y="0"/>
                                </a:lnTo>
                                <a:close/>
                              </a:path>
                            </a:pathLst>
                          </a:custGeom>
                          <a:solidFill>
                            <a:srgbClr val="B01C88"/>
                          </a:solidFill>
                        </wps:spPr>
                        <wps:bodyPr wrap="square" lIns="0" tIns="0" rIns="0" bIns="0" rtlCol="0">
                          <a:prstTxWarp prst="textNoShape">
                            <a:avLst/>
                          </a:prstTxWarp>
                          <a:noAutofit/>
                        </wps:bodyPr>
                      </wps:wsp>
                      <wps:wsp>
                        <wps:cNvPr id="648" name="Graphic 648"/>
                        <wps:cNvSpPr/>
                        <wps:spPr>
                          <a:xfrm>
                            <a:off x="1993264" y="460942"/>
                            <a:ext cx="66040" cy="773430"/>
                          </a:xfrm>
                          <a:custGeom>
                            <a:avLst/>
                            <a:gdLst/>
                            <a:ahLst/>
                            <a:cxnLst/>
                            <a:rect l="l" t="t" r="r" b="b"/>
                            <a:pathLst>
                              <a:path w="66040" h="773430">
                                <a:moveTo>
                                  <a:pt x="65684" y="0"/>
                                </a:moveTo>
                                <a:lnTo>
                                  <a:pt x="0" y="0"/>
                                </a:lnTo>
                                <a:lnTo>
                                  <a:pt x="0" y="773201"/>
                                </a:lnTo>
                                <a:lnTo>
                                  <a:pt x="65684" y="773201"/>
                                </a:lnTo>
                                <a:lnTo>
                                  <a:pt x="65684" y="0"/>
                                </a:lnTo>
                                <a:close/>
                              </a:path>
                            </a:pathLst>
                          </a:custGeom>
                          <a:solidFill>
                            <a:srgbClr val="00568B"/>
                          </a:solidFill>
                        </wps:spPr>
                        <wps:bodyPr wrap="square" lIns="0" tIns="0" rIns="0" bIns="0" rtlCol="0">
                          <a:prstTxWarp prst="textNoShape">
                            <a:avLst/>
                          </a:prstTxWarp>
                          <a:noAutofit/>
                        </wps:bodyPr>
                      </wps:wsp>
                      <wps:wsp>
                        <wps:cNvPr id="649" name="Graphic 649"/>
                        <wps:cNvSpPr/>
                        <wps:spPr>
                          <a:xfrm>
                            <a:off x="1856396" y="1179882"/>
                            <a:ext cx="66040" cy="620395"/>
                          </a:xfrm>
                          <a:custGeom>
                            <a:avLst/>
                            <a:gdLst/>
                            <a:ahLst/>
                            <a:cxnLst/>
                            <a:rect l="l" t="t" r="r" b="b"/>
                            <a:pathLst>
                              <a:path w="66040" h="620395">
                                <a:moveTo>
                                  <a:pt x="65709" y="0"/>
                                </a:moveTo>
                                <a:lnTo>
                                  <a:pt x="0" y="0"/>
                                </a:lnTo>
                                <a:lnTo>
                                  <a:pt x="0" y="619889"/>
                                </a:lnTo>
                                <a:lnTo>
                                  <a:pt x="65709" y="619889"/>
                                </a:lnTo>
                                <a:lnTo>
                                  <a:pt x="65709" y="0"/>
                                </a:lnTo>
                                <a:close/>
                              </a:path>
                            </a:pathLst>
                          </a:custGeom>
                          <a:solidFill>
                            <a:srgbClr val="B01C88"/>
                          </a:solidFill>
                        </wps:spPr>
                        <wps:bodyPr wrap="square" lIns="0" tIns="0" rIns="0" bIns="0" rtlCol="0">
                          <a:prstTxWarp prst="textNoShape">
                            <a:avLst/>
                          </a:prstTxWarp>
                          <a:noAutofit/>
                        </wps:bodyPr>
                      </wps:wsp>
                      <wps:wsp>
                        <wps:cNvPr id="650" name="Graphic 650"/>
                        <wps:cNvSpPr/>
                        <wps:spPr>
                          <a:xfrm>
                            <a:off x="1856396" y="718674"/>
                            <a:ext cx="66040" cy="461645"/>
                          </a:xfrm>
                          <a:custGeom>
                            <a:avLst/>
                            <a:gdLst/>
                            <a:ahLst/>
                            <a:cxnLst/>
                            <a:rect l="l" t="t" r="r" b="b"/>
                            <a:pathLst>
                              <a:path w="66040" h="461645">
                                <a:moveTo>
                                  <a:pt x="65709" y="0"/>
                                </a:moveTo>
                                <a:lnTo>
                                  <a:pt x="0" y="0"/>
                                </a:lnTo>
                                <a:lnTo>
                                  <a:pt x="0" y="461208"/>
                                </a:lnTo>
                                <a:lnTo>
                                  <a:pt x="65709" y="461208"/>
                                </a:lnTo>
                                <a:lnTo>
                                  <a:pt x="65709" y="0"/>
                                </a:lnTo>
                                <a:close/>
                              </a:path>
                            </a:pathLst>
                          </a:custGeom>
                          <a:solidFill>
                            <a:srgbClr val="00568B"/>
                          </a:solidFill>
                        </wps:spPr>
                        <wps:bodyPr wrap="square" lIns="0" tIns="0" rIns="0" bIns="0" rtlCol="0">
                          <a:prstTxWarp prst="textNoShape">
                            <a:avLst/>
                          </a:prstTxWarp>
                          <a:noAutofit/>
                        </wps:bodyPr>
                      </wps:wsp>
                      <wps:wsp>
                        <wps:cNvPr id="651" name="Graphic 651"/>
                        <wps:cNvSpPr/>
                        <wps:spPr>
                          <a:xfrm>
                            <a:off x="1719541" y="1139183"/>
                            <a:ext cx="55244" cy="661035"/>
                          </a:xfrm>
                          <a:custGeom>
                            <a:avLst/>
                            <a:gdLst/>
                            <a:ahLst/>
                            <a:cxnLst/>
                            <a:rect l="l" t="t" r="r" b="b"/>
                            <a:pathLst>
                              <a:path w="55244" h="661035">
                                <a:moveTo>
                                  <a:pt x="54749" y="0"/>
                                </a:moveTo>
                                <a:lnTo>
                                  <a:pt x="0" y="0"/>
                                </a:lnTo>
                                <a:lnTo>
                                  <a:pt x="0" y="660587"/>
                                </a:lnTo>
                                <a:lnTo>
                                  <a:pt x="54749" y="660587"/>
                                </a:lnTo>
                                <a:lnTo>
                                  <a:pt x="54749" y="0"/>
                                </a:lnTo>
                                <a:close/>
                              </a:path>
                            </a:pathLst>
                          </a:custGeom>
                          <a:solidFill>
                            <a:srgbClr val="B01C88"/>
                          </a:solidFill>
                        </wps:spPr>
                        <wps:bodyPr wrap="square" lIns="0" tIns="0" rIns="0" bIns="0" rtlCol="0">
                          <a:prstTxWarp prst="textNoShape">
                            <a:avLst/>
                          </a:prstTxWarp>
                          <a:noAutofit/>
                        </wps:bodyPr>
                      </wps:wsp>
                      <wps:wsp>
                        <wps:cNvPr id="652" name="Graphic 652"/>
                        <wps:cNvSpPr/>
                        <wps:spPr>
                          <a:xfrm>
                            <a:off x="1719541" y="515197"/>
                            <a:ext cx="55244" cy="624205"/>
                          </a:xfrm>
                          <a:custGeom>
                            <a:avLst/>
                            <a:gdLst/>
                            <a:ahLst/>
                            <a:cxnLst/>
                            <a:rect l="l" t="t" r="r" b="b"/>
                            <a:pathLst>
                              <a:path w="55244" h="624205">
                                <a:moveTo>
                                  <a:pt x="54749" y="0"/>
                                </a:moveTo>
                                <a:lnTo>
                                  <a:pt x="0" y="0"/>
                                </a:lnTo>
                                <a:lnTo>
                                  <a:pt x="0" y="623986"/>
                                </a:lnTo>
                                <a:lnTo>
                                  <a:pt x="54749" y="623986"/>
                                </a:lnTo>
                                <a:lnTo>
                                  <a:pt x="54749" y="0"/>
                                </a:lnTo>
                                <a:close/>
                              </a:path>
                            </a:pathLst>
                          </a:custGeom>
                          <a:solidFill>
                            <a:srgbClr val="00568B"/>
                          </a:solidFill>
                        </wps:spPr>
                        <wps:bodyPr wrap="square" lIns="0" tIns="0" rIns="0" bIns="0" rtlCol="0">
                          <a:prstTxWarp prst="textNoShape">
                            <a:avLst/>
                          </a:prstTxWarp>
                          <a:noAutofit/>
                        </wps:bodyPr>
                      </wps:wsp>
                      <wps:wsp>
                        <wps:cNvPr id="653" name="Graphic 653"/>
                        <wps:cNvSpPr/>
                        <wps:spPr>
                          <a:xfrm>
                            <a:off x="1577212" y="1084928"/>
                            <a:ext cx="55244" cy="715010"/>
                          </a:xfrm>
                          <a:custGeom>
                            <a:avLst/>
                            <a:gdLst/>
                            <a:ahLst/>
                            <a:cxnLst/>
                            <a:rect l="l" t="t" r="r" b="b"/>
                            <a:pathLst>
                              <a:path w="55244" h="715010">
                                <a:moveTo>
                                  <a:pt x="54737" y="0"/>
                                </a:moveTo>
                                <a:lnTo>
                                  <a:pt x="0" y="0"/>
                                </a:lnTo>
                                <a:lnTo>
                                  <a:pt x="0" y="714843"/>
                                </a:lnTo>
                                <a:lnTo>
                                  <a:pt x="54737" y="714843"/>
                                </a:lnTo>
                                <a:lnTo>
                                  <a:pt x="54737" y="0"/>
                                </a:lnTo>
                                <a:close/>
                              </a:path>
                            </a:pathLst>
                          </a:custGeom>
                          <a:solidFill>
                            <a:srgbClr val="B01C88"/>
                          </a:solidFill>
                        </wps:spPr>
                        <wps:bodyPr wrap="square" lIns="0" tIns="0" rIns="0" bIns="0" rtlCol="0">
                          <a:prstTxWarp prst="textNoShape">
                            <a:avLst/>
                          </a:prstTxWarp>
                          <a:noAutofit/>
                        </wps:bodyPr>
                      </wps:wsp>
                      <wps:wsp>
                        <wps:cNvPr id="654" name="Graphic 654"/>
                        <wps:cNvSpPr/>
                        <wps:spPr>
                          <a:xfrm>
                            <a:off x="1577212" y="515197"/>
                            <a:ext cx="55244" cy="570230"/>
                          </a:xfrm>
                          <a:custGeom>
                            <a:avLst/>
                            <a:gdLst/>
                            <a:ahLst/>
                            <a:cxnLst/>
                            <a:rect l="l" t="t" r="r" b="b"/>
                            <a:pathLst>
                              <a:path w="55244" h="570230">
                                <a:moveTo>
                                  <a:pt x="54737" y="0"/>
                                </a:moveTo>
                                <a:lnTo>
                                  <a:pt x="0" y="0"/>
                                </a:lnTo>
                                <a:lnTo>
                                  <a:pt x="0" y="569730"/>
                                </a:lnTo>
                                <a:lnTo>
                                  <a:pt x="54737" y="569730"/>
                                </a:lnTo>
                                <a:lnTo>
                                  <a:pt x="54737" y="0"/>
                                </a:lnTo>
                                <a:close/>
                              </a:path>
                            </a:pathLst>
                          </a:custGeom>
                          <a:solidFill>
                            <a:srgbClr val="00568B"/>
                          </a:solidFill>
                        </wps:spPr>
                        <wps:bodyPr wrap="square" lIns="0" tIns="0" rIns="0" bIns="0" rtlCol="0">
                          <a:prstTxWarp prst="textNoShape">
                            <a:avLst/>
                          </a:prstTxWarp>
                          <a:noAutofit/>
                        </wps:bodyPr>
                      </wps:wsp>
                      <wps:wsp>
                        <wps:cNvPr id="655" name="Graphic 655"/>
                        <wps:cNvSpPr/>
                        <wps:spPr>
                          <a:xfrm>
                            <a:off x="1434871" y="895017"/>
                            <a:ext cx="55244" cy="904875"/>
                          </a:xfrm>
                          <a:custGeom>
                            <a:avLst/>
                            <a:gdLst/>
                            <a:ahLst/>
                            <a:cxnLst/>
                            <a:rect l="l" t="t" r="r" b="b"/>
                            <a:pathLst>
                              <a:path w="55244" h="904875">
                                <a:moveTo>
                                  <a:pt x="54749" y="0"/>
                                </a:moveTo>
                                <a:lnTo>
                                  <a:pt x="0" y="0"/>
                                </a:lnTo>
                                <a:lnTo>
                                  <a:pt x="0" y="904754"/>
                                </a:lnTo>
                                <a:lnTo>
                                  <a:pt x="54749" y="904754"/>
                                </a:lnTo>
                                <a:lnTo>
                                  <a:pt x="54749" y="0"/>
                                </a:lnTo>
                                <a:close/>
                              </a:path>
                            </a:pathLst>
                          </a:custGeom>
                          <a:solidFill>
                            <a:srgbClr val="B01C88"/>
                          </a:solidFill>
                        </wps:spPr>
                        <wps:bodyPr wrap="square" lIns="0" tIns="0" rIns="0" bIns="0" rtlCol="0">
                          <a:prstTxWarp prst="textNoShape">
                            <a:avLst/>
                          </a:prstTxWarp>
                          <a:noAutofit/>
                        </wps:bodyPr>
                      </wps:wsp>
                      <wps:wsp>
                        <wps:cNvPr id="656" name="Graphic 656"/>
                        <wps:cNvSpPr/>
                        <wps:spPr>
                          <a:xfrm>
                            <a:off x="1434871" y="338866"/>
                            <a:ext cx="55244" cy="556260"/>
                          </a:xfrm>
                          <a:custGeom>
                            <a:avLst/>
                            <a:gdLst/>
                            <a:ahLst/>
                            <a:cxnLst/>
                            <a:rect l="l" t="t" r="r" b="b"/>
                            <a:pathLst>
                              <a:path w="55244" h="556260">
                                <a:moveTo>
                                  <a:pt x="54749" y="0"/>
                                </a:moveTo>
                                <a:lnTo>
                                  <a:pt x="0" y="0"/>
                                </a:lnTo>
                                <a:lnTo>
                                  <a:pt x="0" y="556150"/>
                                </a:lnTo>
                                <a:lnTo>
                                  <a:pt x="54749" y="556150"/>
                                </a:lnTo>
                                <a:lnTo>
                                  <a:pt x="54749" y="0"/>
                                </a:lnTo>
                                <a:close/>
                              </a:path>
                            </a:pathLst>
                          </a:custGeom>
                          <a:solidFill>
                            <a:srgbClr val="00568B"/>
                          </a:solidFill>
                        </wps:spPr>
                        <wps:bodyPr wrap="square" lIns="0" tIns="0" rIns="0" bIns="0" rtlCol="0">
                          <a:prstTxWarp prst="textNoShape">
                            <a:avLst/>
                          </a:prstTxWarp>
                          <a:noAutofit/>
                        </wps:bodyPr>
                      </wps:wsp>
                      <wps:wsp>
                        <wps:cNvPr id="657" name="Graphic 657"/>
                        <wps:cNvSpPr/>
                        <wps:spPr>
                          <a:xfrm>
                            <a:off x="1292542" y="895017"/>
                            <a:ext cx="55244" cy="904875"/>
                          </a:xfrm>
                          <a:custGeom>
                            <a:avLst/>
                            <a:gdLst/>
                            <a:ahLst/>
                            <a:cxnLst/>
                            <a:rect l="l" t="t" r="r" b="b"/>
                            <a:pathLst>
                              <a:path w="55244" h="904875">
                                <a:moveTo>
                                  <a:pt x="54737" y="0"/>
                                </a:moveTo>
                                <a:lnTo>
                                  <a:pt x="0" y="0"/>
                                </a:lnTo>
                                <a:lnTo>
                                  <a:pt x="0" y="904754"/>
                                </a:lnTo>
                                <a:lnTo>
                                  <a:pt x="54737" y="904754"/>
                                </a:lnTo>
                                <a:lnTo>
                                  <a:pt x="54737" y="0"/>
                                </a:lnTo>
                                <a:close/>
                              </a:path>
                            </a:pathLst>
                          </a:custGeom>
                          <a:solidFill>
                            <a:srgbClr val="B01C88"/>
                          </a:solidFill>
                        </wps:spPr>
                        <wps:bodyPr wrap="square" lIns="0" tIns="0" rIns="0" bIns="0" rtlCol="0">
                          <a:prstTxWarp prst="textNoShape">
                            <a:avLst/>
                          </a:prstTxWarp>
                          <a:noAutofit/>
                        </wps:bodyPr>
                      </wps:wsp>
                      <wps:wsp>
                        <wps:cNvPr id="658" name="Graphic 658"/>
                        <wps:cNvSpPr/>
                        <wps:spPr>
                          <a:xfrm>
                            <a:off x="1292542" y="311731"/>
                            <a:ext cx="55244" cy="583565"/>
                          </a:xfrm>
                          <a:custGeom>
                            <a:avLst/>
                            <a:gdLst/>
                            <a:ahLst/>
                            <a:cxnLst/>
                            <a:rect l="l" t="t" r="r" b="b"/>
                            <a:pathLst>
                              <a:path w="55244" h="583565">
                                <a:moveTo>
                                  <a:pt x="54737" y="0"/>
                                </a:moveTo>
                                <a:lnTo>
                                  <a:pt x="0" y="0"/>
                                </a:lnTo>
                                <a:lnTo>
                                  <a:pt x="0" y="583285"/>
                                </a:lnTo>
                                <a:lnTo>
                                  <a:pt x="54737" y="583285"/>
                                </a:lnTo>
                                <a:lnTo>
                                  <a:pt x="54737" y="0"/>
                                </a:lnTo>
                                <a:close/>
                              </a:path>
                            </a:pathLst>
                          </a:custGeom>
                          <a:solidFill>
                            <a:srgbClr val="00568B"/>
                          </a:solidFill>
                        </wps:spPr>
                        <wps:bodyPr wrap="square" lIns="0" tIns="0" rIns="0" bIns="0" rtlCol="0">
                          <a:prstTxWarp prst="textNoShape">
                            <a:avLst/>
                          </a:prstTxWarp>
                          <a:noAutofit/>
                        </wps:bodyPr>
                      </wps:wsp>
                      <wps:wsp>
                        <wps:cNvPr id="659" name="Graphic 659"/>
                        <wps:cNvSpPr/>
                        <wps:spPr>
                          <a:xfrm>
                            <a:off x="1150205" y="840750"/>
                            <a:ext cx="55244" cy="959485"/>
                          </a:xfrm>
                          <a:custGeom>
                            <a:avLst/>
                            <a:gdLst/>
                            <a:ahLst/>
                            <a:cxnLst/>
                            <a:rect l="l" t="t" r="r" b="b"/>
                            <a:pathLst>
                              <a:path w="55244" h="959485">
                                <a:moveTo>
                                  <a:pt x="54743" y="0"/>
                                </a:moveTo>
                                <a:lnTo>
                                  <a:pt x="0" y="0"/>
                                </a:lnTo>
                                <a:lnTo>
                                  <a:pt x="0" y="959021"/>
                                </a:lnTo>
                                <a:lnTo>
                                  <a:pt x="54743" y="959021"/>
                                </a:lnTo>
                                <a:lnTo>
                                  <a:pt x="54743" y="0"/>
                                </a:lnTo>
                                <a:close/>
                              </a:path>
                            </a:pathLst>
                          </a:custGeom>
                          <a:solidFill>
                            <a:srgbClr val="B01C88"/>
                          </a:solidFill>
                        </wps:spPr>
                        <wps:bodyPr wrap="square" lIns="0" tIns="0" rIns="0" bIns="0" rtlCol="0">
                          <a:prstTxWarp prst="textNoShape">
                            <a:avLst/>
                          </a:prstTxWarp>
                          <a:noAutofit/>
                        </wps:bodyPr>
                      </wps:wsp>
                      <wps:wsp>
                        <wps:cNvPr id="660" name="Graphic 660"/>
                        <wps:cNvSpPr/>
                        <wps:spPr>
                          <a:xfrm>
                            <a:off x="1150205" y="216777"/>
                            <a:ext cx="55244" cy="624205"/>
                          </a:xfrm>
                          <a:custGeom>
                            <a:avLst/>
                            <a:gdLst/>
                            <a:ahLst/>
                            <a:cxnLst/>
                            <a:rect l="l" t="t" r="r" b="b"/>
                            <a:pathLst>
                              <a:path w="55244" h="624205">
                                <a:moveTo>
                                  <a:pt x="54743" y="0"/>
                                </a:moveTo>
                                <a:lnTo>
                                  <a:pt x="0" y="0"/>
                                </a:lnTo>
                                <a:lnTo>
                                  <a:pt x="0" y="623972"/>
                                </a:lnTo>
                                <a:lnTo>
                                  <a:pt x="54743" y="623972"/>
                                </a:lnTo>
                                <a:lnTo>
                                  <a:pt x="54743" y="0"/>
                                </a:lnTo>
                                <a:close/>
                              </a:path>
                            </a:pathLst>
                          </a:custGeom>
                          <a:solidFill>
                            <a:srgbClr val="00568B"/>
                          </a:solidFill>
                        </wps:spPr>
                        <wps:bodyPr wrap="square" lIns="0" tIns="0" rIns="0" bIns="0" rtlCol="0">
                          <a:prstTxWarp prst="textNoShape">
                            <a:avLst/>
                          </a:prstTxWarp>
                          <a:noAutofit/>
                        </wps:bodyPr>
                      </wps:wsp>
                      <wps:wsp>
                        <wps:cNvPr id="661" name="Graphic 661"/>
                        <wps:cNvSpPr/>
                        <wps:spPr>
                          <a:xfrm>
                            <a:off x="1007870" y="1084928"/>
                            <a:ext cx="55244" cy="715010"/>
                          </a:xfrm>
                          <a:custGeom>
                            <a:avLst/>
                            <a:gdLst/>
                            <a:ahLst/>
                            <a:cxnLst/>
                            <a:rect l="l" t="t" r="r" b="b"/>
                            <a:pathLst>
                              <a:path w="55244" h="715010">
                                <a:moveTo>
                                  <a:pt x="54743" y="0"/>
                                </a:moveTo>
                                <a:lnTo>
                                  <a:pt x="0" y="0"/>
                                </a:lnTo>
                                <a:lnTo>
                                  <a:pt x="0" y="714843"/>
                                </a:lnTo>
                                <a:lnTo>
                                  <a:pt x="54743" y="714843"/>
                                </a:lnTo>
                                <a:lnTo>
                                  <a:pt x="54743" y="0"/>
                                </a:lnTo>
                                <a:close/>
                              </a:path>
                            </a:pathLst>
                          </a:custGeom>
                          <a:solidFill>
                            <a:srgbClr val="B01C88"/>
                          </a:solidFill>
                        </wps:spPr>
                        <wps:bodyPr wrap="square" lIns="0" tIns="0" rIns="0" bIns="0" rtlCol="0">
                          <a:prstTxWarp prst="textNoShape">
                            <a:avLst/>
                          </a:prstTxWarp>
                          <a:noAutofit/>
                        </wps:bodyPr>
                      </wps:wsp>
                      <wps:wsp>
                        <wps:cNvPr id="662" name="Graphic 662"/>
                        <wps:cNvSpPr/>
                        <wps:spPr>
                          <a:xfrm>
                            <a:off x="1007870" y="677985"/>
                            <a:ext cx="55244" cy="407034"/>
                          </a:xfrm>
                          <a:custGeom>
                            <a:avLst/>
                            <a:gdLst/>
                            <a:ahLst/>
                            <a:cxnLst/>
                            <a:rect l="l" t="t" r="r" b="b"/>
                            <a:pathLst>
                              <a:path w="55244" h="407034">
                                <a:moveTo>
                                  <a:pt x="54743" y="0"/>
                                </a:moveTo>
                                <a:lnTo>
                                  <a:pt x="0" y="0"/>
                                </a:lnTo>
                                <a:lnTo>
                                  <a:pt x="0" y="406942"/>
                                </a:lnTo>
                                <a:lnTo>
                                  <a:pt x="54743" y="406942"/>
                                </a:lnTo>
                                <a:lnTo>
                                  <a:pt x="54743" y="0"/>
                                </a:lnTo>
                                <a:close/>
                              </a:path>
                            </a:pathLst>
                          </a:custGeom>
                          <a:solidFill>
                            <a:srgbClr val="00568B"/>
                          </a:solidFill>
                        </wps:spPr>
                        <wps:bodyPr wrap="square" lIns="0" tIns="0" rIns="0" bIns="0" rtlCol="0">
                          <a:prstTxWarp prst="textNoShape">
                            <a:avLst/>
                          </a:prstTxWarp>
                          <a:noAutofit/>
                        </wps:bodyPr>
                      </wps:wsp>
                      <wps:wsp>
                        <wps:cNvPr id="663" name="Graphic 663"/>
                        <wps:cNvSpPr/>
                        <wps:spPr>
                          <a:xfrm>
                            <a:off x="865533" y="1274844"/>
                            <a:ext cx="55244" cy="525145"/>
                          </a:xfrm>
                          <a:custGeom>
                            <a:avLst/>
                            <a:gdLst/>
                            <a:ahLst/>
                            <a:cxnLst/>
                            <a:rect l="l" t="t" r="r" b="b"/>
                            <a:pathLst>
                              <a:path w="55244" h="525145">
                                <a:moveTo>
                                  <a:pt x="54744" y="0"/>
                                </a:moveTo>
                                <a:lnTo>
                                  <a:pt x="0" y="0"/>
                                </a:lnTo>
                                <a:lnTo>
                                  <a:pt x="0" y="524927"/>
                                </a:lnTo>
                                <a:lnTo>
                                  <a:pt x="54744" y="524927"/>
                                </a:lnTo>
                                <a:lnTo>
                                  <a:pt x="54744" y="0"/>
                                </a:lnTo>
                                <a:close/>
                              </a:path>
                            </a:pathLst>
                          </a:custGeom>
                          <a:solidFill>
                            <a:srgbClr val="B01C88"/>
                          </a:solidFill>
                        </wps:spPr>
                        <wps:bodyPr wrap="square" lIns="0" tIns="0" rIns="0" bIns="0" rtlCol="0">
                          <a:prstTxWarp prst="textNoShape">
                            <a:avLst/>
                          </a:prstTxWarp>
                          <a:noAutofit/>
                        </wps:bodyPr>
                      </wps:wsp>
                      <wps:wsp>
                        <wps:cNvPr id="664" name="Graphic 664"/>
                        <wps:cNvSpPr/>
                        <wps:spPr>
                          <a:xfrm>
                            <a:off x="865533" y="1030662"/>
                            <a:ext cx="55244" cy="244475"/>
                          </a:xfrm>
                          <a:custGeom>
                            <a:avLst/>
                            <a:gdLst/>
                            <a:ahLst/>
                            <a:cxnLst/>
                            <a:rect l="l" t="t" r="r" b="b"/>
                            <a:pathLst>
                              <a:path w="55244" h="244475">
                                <a:moveTo>
                                  <a:pt x="54744" y="0"/>
                                </a:moveTo>
                                <a:lnTo>
                                  <a:pt x="0" y="0"/>
                                </a:lnTo>
                                <a:lnTo>
                                  <a:pt x="0" y="244181"/>
                                </a:lnTo>
                                <a:lnTo>
                                  <a:pt x="54744" y="244181"/>
                                </a:lnTo>
                                <a:lnTo>
                                  <a:pt x="54744" y="0"/>
                                </a:lnTo>
                                <a:close/>
                              </a:path>
                            </a:pathLst>
                          </a:custGeom>
                          <a:solidFill>
                            <a:srgbClr val="00568B"/>
                          </a:solidFill>
                        </wps:spPr>
                        <wps:bodyPr wrap="square" lIns="0" tIns="0" rIns="0" bIns="0" rtlCol="0">
                          <a:prstTxWarp prst="textNoShape">
                            <a:avLst/>
                          </a:prstTxWarp>
                          <a:noAutofit/>
                        </wps:bodyPr>
                      </wps:wsp>
                      <wps:wsp>
                        <wps:cNvPr id="665" name="Graphic 665"/>
                        <wps:cNvSpPr/>
                        <wps:spPr>
                          <a:xfrm>
                            <a:off x="723198" y="1532577"/>
                            <a:ext cx="55244" cy="267335"/>
                          </a:xfrm>
                          <a:custGeom>
                            <a:avLst/>
                            <a:gdLst/>
                            <a:ahLst/>
                            <a:cxnLst/>
                            <a:rect l="l" t="t" r="r" b="b"/>
                            <a:pathLst>
                              <a:path w="55244" h="267335">
                                <a:moveTo>
                                  <a:pt x="54744" y="0"/>
                                </a:moveTo>
                                <a:lnTo>
                                  <a:pt x="0" y="0"/>
                                </a:lnTo>
                                <a:lnTo>
                                  <a:pt x="0" y="267194"/>
                                </a:lnTo>
                                <a:lnTo>
                                  <a:pt x="54744" y="267194"/>
                                </a:lnTo>
                                <a:lnTo>
                                  <a:pt x="54744" y="0"/>
                                </a:lnTo>
                                <a:close/>
                              </a:path>
                            </a:pathLst>
                          </a:custGeom>
                          <a:solidFill>
                            <a:srgbClr val="B01C88"/>
                          </a:solidFill>
                        </wps:spPr>
                        <wps:bodyPr wrap="square" lIns="0" tIns="0" rIns="0" bIns="0" rtlCol="0">
                          <a:prstTxWarp prst="textNoShape">
                            <a:avLst/>
                          </a:prstTxWarp>
                          <a:noAutofit/>
                        </wps:bodyPr>
                      </wps:wsp>
                      <wps:wsp>
                        <wps:cNvPr id="666" name="Graphic 666"/>
                        <wps:cNvSpPr/>
                        <wps:spPr>
                          <a:xfrm>
                            <a:off x="723198" y="1329093"/>
                            <a:ext cx="55244" cy="203835"/>
                          </a:xfrm>
                          <a:custGeom>
                            <a:avLst/>
                            <a:gdLst/>
                            <a:ahLst/>
                            <a:cxnLst/>
                            <a:rect l="l" t="t" r="r" b="b"/>
                            <a:pathLst>
                              <a:path w="55244" h="203835">
                                <a:moveTo>
                                  <a:pt x="54744" y="0"/>
                                </a:moveTo>
                                <a:lnTo>
                                  <a:pt x="0" y="0"/>
                                </a:lnTo>
                                <a:lnTo>
                                  <a:pt x="0" y="203484"/>
                                </a:lnTo>
                                <a:lnTo>
                                  <a:pt x="54744" y="203484"/>
                                </a:lnTo>
                                <a:lnTo>
                                  <a:pt x="54744" y="0"/>
                                </a:lnTo>
                                <a:close/>
                              </a:path>
                            </a:pathLst>
                          </a:custGeom>
                          <a:solidFill>
                            <a:srgbClr val="00568B"/>
                          </a:solidFill>
                        </wps:spPr>
                        <wps:bodyPr wrap="square" lIns="0" tIns="0" rIns="0" bIns="0" rtlCol="0">
                          <a:prstTxWarp prst="textNoShape">
                            <a:avLst/>
                          </a:prstTxWarp>
                          <a:noAutofit/>
                        </wps:bodyPr>
                      </wps:wsp>
                      <wps:wsp>
                        <wps:cNvPr id="667" name="Graphic 667"/>
                        <wps:cNvSpPr/>
                        <wps:spPr>
                          <a:xfrm>
                            <a:off x="580863" y="1505440"/>
                            <a:ext cx="55244" cy="294640"/>
                          </a:xfrm>
                          <a:custGeom>
                            <a:avLst/>
                            <a:gdLst/>
                            <a:ahLst/>
                            <a:cxnLst/>
                            <a:rect l="l" t="t" r="r" b="b"/>
                            <a:pathLst>
                              <a:path w="55244" h="294640">
                                <a:moveTo>
                                  <a:pt x="54744" y="0"/>
                                </a:moveTo>
                                <a:lnTo>
                                  <a:pt x="0" y="0"/>
                                </a:lnTo>
                                <a:lnTo>
                                  <a:pt x="0" y="294331"/>
                                </a:lnTo>
                                <a:lnTo>
                                  <a:pt x="54744" y="294331"/>
                                </a:lnTo>
                                <a:lnTo>
                                  <a:pt x="54744" y="0"/>
                                </a:lnTo>
                                <a:close/>
                              </a:path>
                            </a:pathLst>
                          </a:custGeom>
                          <a:solidFill>
                            <a:srgbClr val="B01C88"/>
                          </a:solidFill>
                        </wps:spPr>
                        <wps:bodyPr wrap="square" lIns="0" tIns="0" rIns="0" bIns="0" rtlCol="0">
                          <a:prstTxWarp prst="textNoShape">
                            <a:avLst/>
                          </a:prstTxWarp>
                          <a:noAutofit/>
                        </wps:bodyPr>
                      </wps:wsp>
                      <wps:wsp>
                        <wps:cNvPr id="668" name="Graphic 668"/>
                        <wps:cNvSpPr/>
                        <wps:spPr>
                          <a:xfrm>
                            <a:off x="580863" y="1383368"/>
                            <a:ext cx="55244" cy="122555"/>
                          </a:xfrm>
                          <a:custGeom>
                            <a:avLst/>
                            <a:gdLst/>
                            <a:ahLst/>
                            <a:cxnLst/>
                            <a:rect l="l" t="t" r="r" b="b"/>
                            <a:pathLst>
                              <a:path w="55244" h="122555">
                                <a:moveTo>
                                  <a:pt x="54744" y="0"/>
                                </a:moveTo>
                                <a:lnTo>
                                  <a:pt x="0" y="0"/>
                                </a:lnTo>
                                <a:lnTo>
                                  <a:pt x="0" y="122072"/>
                                </a:lnTo>
                                <a:lnTo>
                                  <a:pt x="54744" y="122072"/>
                                </a:lnTo>
                                <a:lnTo>
                                  <a:pt x="54744" y="0"/>
                                </a:lnTo>
                                <a:close/>
                              </a:path>
                            </a:pathLst>
                          </a:custGeom>
                          <a:solidFill>
                            <a:srgbClr val="00568B"/>
                          </a:solidFill>
                        </wps:spPr>
                        <wps:bodyPr wrap="square" lIns="0" tIns="0" rIns="0" bIns="0" rtlCol="0">
                          <a:prstTxWarp prst="textNoShape">
                            <a:avLst/>
                          </a:prstTxWarp>
                          <a:noAutofit/>
                        </wps:bodyPr>
                      </wps:wsp>
                      <wps:wsp>
                        <wps:cNvPr id="669" name="Graphic 669"/>
                        <wps:cNvSpPr/>
                        <wps:spPr>
                          <a:xfrm>
                            <a:off x="438528" y="1410480"/>
                            <a:ext cx="55244" cy="389890"/>
                          </a:xfrm>
                          <a:custGeom>
                            <a:avLst/>
                            <a:gdLst/>
                            <a:ahLst/>
                            <a:cxnLst/>
                            <a:rect l="l" t="t" r="r" b="b"/>
                            <a:pathLst>
                              <a:path w="55244" h="389890">
                                <a:moveTo>
                                  <a:pt x="54743" y="0"/>
                                </a:moveTo>
                                <a:lnTo>
                                  <a:pt x="0" y="0"/>
                                </a:lnTo>
                                <a:lnTo>
                                  <a:pt x="0" y="389291"/>
                                </a:lnTo>
                                <a:lnTo>
                                  <a:pt x="54743" y="389291"/>
                                </a:lnTo>
                                <a:lnTo>
                                  <a:pt x="54743" y="0"/>
                                </a:lnTo>
                                <a:close/>
                              </a:path>
                            </a:pathLst>
                          </a:custGeom>
                          <a:solidFill>
                            <a:srgbClr val="B01C88"/>
                          </a:solidFill>
                        </wps:spPr>
                        <wps:bodyPr wrap="square" lIns="0" tIns="0" rIns="0" bIns="0" rtlCol="0">
                          <a:prstTxWarp prst="textNoShape">
                            <a:avLst/>
                          </a:prstTxWarp>
                          <a:noAutofit/>
                        </wps:bodyPr>
                      </wps:wsp>
                      <wps:wsp>
                        <wps:cNvPr id="670" name="Graphic 670"/>
                        <wps:cNvSpPr/>
                        <wps:spPr>
                          <a:xfrm>
                            <a:off x="438528" y="1274844"/>
                            <a:ext cx="55244" cy="135890"/>
                          </a:xfrm>
                          <a:custGeom>
                            <a:avLst/>
                            <a:gdLst/>
                            <a:ahLst/>
                            <a:cxnLst/>
                            <a:rect l="l" t="t" r="r" b="b"/>
                            <a:pathLst>
                              <a:path w="55244" h="135890">
                                <a:moveTo>
                                  <a:pt x="54743" y="0"/>
                                </a:moveTo>
                                <a:lnTo>
                                  <a:pt x="0" y="0"/>
                                </a:lnTo>
                                <a:lnTo>
                                  <a:pt x="0" y="135635"/>
                                </a:lnTo>
                                <a:lnTo>
                                  <a:pt x="54743" y="135635"/>
                                </a:lnTo>
                                <a:lnTo>
                                  <a:pt x="54743" y="0"/>
                                </a:lnTo>
                                <a:close/>
                              </a:path>
                            </a:pathLst>
                          </a:custGeom>
                          <a:solidFill>
                            <a:srgbClr val="00568B"/>
                          </a:solidFill>
                        </wps:spPr>
                        <wps:bodyPr wrap="square" lIns="0" tIns="0" rIns="0" bIns="0" rtlCol="0">
                          <a:prstTxWarp prst="textNoShape">
                            <a:avLst/>
                          </a:prstTxWarp>
                          <a:noAutofit/>
                        </wps:bodyPr>
                      </wps:wsp>
                      <wps:wsp>
                        <wps:cNvPr id="671" name="Graphic 671"/>
                        <wps:cNvSpPr/>
                        <wps:spPr>
                          <a:xfrm>
                            <a:off x="296193" y="1519002"/>
                            <a:ext cx="55244" cy="281305"/>
                          </a:xfrm>
                          <a:custGeom>
                            <a:avLst/>
                            <a:gdLst/>
                            <a:ahLst/>
                            <a:cxnLst/>
                            <a:rect l="l" t="t" r="r" b="b"/>
                            <a:pathLst>
                              <a:path w="55244" h="281305">
                                <a:moveTo>
                                  <a:pt x="54743" y="0"/>
                                </a:moveTo>
                                <a:lnTo>
                                  <a:pt x="0" y="0"/>
                                </a:lnTo>
                                <a:lnTo>
                                  <a:pt x="0" y="280769"/>
                                </a:lnTo>
                                <a:lnTo>
                                  <a:pt x="54743" y="280769"/>
                                </a:lnTo>
                                <a:lnTo>
                                  <a:pt x="54743" y="0"/>
                                </a:lnTo>
                                <a:close/>
                              </a:path>
                            </a:pathLst>
                          </a:custGeom>
                          <a:solidFill>
                            <a:srgbClr val="B01C88"/>
                          </a:solidFill>
                        </wps:spPr>
                        <wps:bodyPr wrap="square" lIns="0" tIns="0" rIns="0" bIns="0" rtlCol="0">
                          <a:prstTxWarp prst="textNoShape">
                            <a:avLst/>
                          </a:prstTxWarp>
                          <a:noAutofit/>
                        </wps:bodyPr>
                      </wps:wsp>
                      <wps:wsp>
                        <wps:cNvPr id="672" name="Graphic 672"/>
                        <wps:cNvSpPr/>
                        <wps:spPr>
                          <a:xfrm>
                            <a:off x="296193" y="1383368"/>
                            <a:ext cx="55244" cy="135890"/>
                          </a:xfrm>
                          <a:custGeom>
                            <a:avLst/>
                            <a:gdLst/>
                            <a:ahLst/>
                            <a:cxnLst/>
                            <a:rect l="l" t="t" r="r" b="b"/>
                            <a:pathLst>
                              <a:path w="55244" h="135890">
                                <a:moveTo>
                                  <a:pt x="54743" y="0"/>
                                </a:moveTo>
                                <a:lnTo>
                                  <a:pt x="0" y="0"/>
                                </a:lnTo>
                                <a:lnTo>
                                  <a:pt x="0" y="135634"/>
                                </a:lnTo>
                                <a:lnTo>
                                  <a:pt x="54743" y="135634"/>
                                </a:lnTo>
                                <a:lnTo>
                                  <a:pt x="54743" y="0"/>
                                </a:lnTo>
                                <a:close/>
                              </a:path>
                            </a:pathLst>
                          </a:custGeom>
                          <a:solidFill>
                            <a:srgbClr val="00568B"/>
                          </a:solidFill>
                        </wps:spPr>
                        <wps:bodyPr wrap="square" lIns="0" tIns="0" rIns="0" bIns="0" rtlCol="0">
                          <a:prstTxWarp prst="textNoShape">
                            <a:avLst/>
                          </a:prstTxWarp>
                          <a:noAutofit/>
                        </wps:bodyPr>
                      </wps:wsp>
                      <wps:wsp>
                        <wps:cNvPr id="673" name="Graphic 673"/>
                        <wps:cNvSpPr/>
                        <wps:spPr>
                          <a:xfrm>
                            <a:off x="153862" y="1600389"/>
                            <a:ext cx="55244" cy="199390"/>
                          </a:xfrm>
                          <a:custGeom>
                            <a:avLst/>
                            <a:gdLst/>
                            <a:ahLst/>
                            <a:cxnLst/>
                            <a:rect l="l" t="t" r="r" b="b"/>
                            <a:pathLst>
                              <a:path w="55244" h="199390">
                                <a:moveTo>
                                  <a:pt x="54744" y="0"/>
                                </a:moveTo>
                                <a:lnTo>
                                  <a:pt x="0" y="0"/>
                                </a:lnTo>
                                <a:lnTo>
                                  <a:pt x="0" y="199382"/>
                                </a:lnTo>
                                <a:lnTo>
                                  <a:pt x="54744" y="199382"/>
                                </a:lnTo>
                                <a:lnTo>
                                  <a:pt x="54744" y="0"/>
                                </a:lnTo>
                                <a:close/>
                              </a:path>
                            </a:pathLst>
                          </a:custGeom>
                          <a:solidFill>
                            <a:srgbClr val="B01C88"/>
                          </a:solidFill>
                        </wps:spPr>
                        <wps:bodyPr wrap="square" lIns="0" tIns="0" rIns="0" bIns="0" rtlCol="0">
                          <a:prstTxWarp prst="textNoShape">
                            <a:avLst/>
                          </a:prstTxWarp>
                          <a:noAutofit/>
                        </wps:bodyPr>
                      </wps:wsp>
                      <wps:wsp>
                        <wps:cNvPr id="674" name="Graphic 674"/>
                        <wps:cNvSpPr/>
                        <wps:spPr>
                          <a:xfrm>
                            <a:off x="153862" y="1505440"/>
                            <a:ext cx="55244" cy="95250"/>
                          </a:xfrm>
                          <a:custGeom>
                            <a:avLst/>
                            <a:gdLst/>
                            <a:ahLst/>
                            <a:cxnLst/>
                            <a:rect l="l" t="t" r="r" b="b"/>
                            <a:pathLst>
                              <a:path w="55244" h="95250">
                                <a:moveTo>
                                  <a:pt x="54744" y="0"/>
                                </a:moveTo>
                                <a:lnTo>
                                  <a:pt x="0" y="0"/>
                                </a:lnTo>
                                <a:lnTo>
                                  <a:pt x="0" y="94949"/>
                                </a:lnTo>
                                <a:lnTo>
                                  <a:pt x="54744" y="94949"/>
                                </a:lnTo>
                                <a:lnTo>
                                  <a:pt x="54744" y="0"/>
                                </a:lnTo>
                                <a:close/>
                              </a:path>
                            </a:pathLst>
                          </a:custGeom>
                          <a:solidFill>
                            <a:srgbClr val="00568B"/>
                          </a:solidFill>
                        </wps:spPr>
                        <wps:bodyPr wrap="square" lIns="0" tIns="0" rIns="0" bIns="0" rtlCol="0">
                          <a:prstTxWarp prst="textNoShape">
                            <a:avLst/>
                          </a:prstTxWarp>
                          <a:noAutofit/>
                        </wps:bodyPr>
                      </wps:wsp>
                      <wps:wsp>
                        <wps:cNvPr id="675" name="Graphic 675"/>
                        <wps:cNvSpPr/>
                        <wps:spPr>
                          <a:xfrm>
                            <a:off x="6" y="189644"/>
                            <a:ext cx="2340610" cy="1610360"/>
                          </a:xfrm>
                          <a:custGeom>
                            <a:avLst/>
                            <a:gdLst/>
                            <a:ahLst/>
                            <a:cxnLst/>
                            <a:rect l="l" t="t" r="r" b="b"/>
                            <a:pathLst>
                              <a:path w="2340610" h="1610360">
                                <a:moveTo>
                                  <a:pt x="0" y="0"/>
                                </a:moveTo>
                                <a:lnTo>
                                  <a:pt x="71995" y="0"/>
                                </a:lnTo>
                              </a:path>
                              <a:path w="2340610" h="1610360">
                                <a:moveTo>
                                  <a:pt x="0" y="203476"/>
                                </a:moveTo>
                                <a:lnTo>
                                  <a:pt x="71995" y="203476"/>
                                </a:lnTo>
                              </a:path>
                              <a:path w="2340610" h="1610360">
                                <a:moveTo>
                                  <a:pt x="0" y="406953"/>
                                </a:moveTo>
                                <a:lnTo>
                                  <a:pt x="71995" y="406953"/>
                                </a:lnTo>
                              </a:path>
                              <a:path w="2340610" h="1610360">
                                <a:moveTo>
                                  <a:pt x="0" y="610417"/>
                                </a:moveTo>
                                <a:lnTo>
                                  <a:pt x="71995" y="610417"/>
                                </a:lnTo>
                              </a:path>
                              <a:path w="2340610" h="1610360">
                                <a:moveTo>
                                  <a:pt x="0" y="813895"/>
                                </a:moveTo>
                                <a:lnTo>
                                  <a:pt x="71995" y="813895"/>
                                </a:lnTo>
                              </a:path>
                              <a:path w="2340610" h="1610360">
                                <a:moveTo>
                                  <a:pt x="0" y="1003801"/>
                                </a:moveTo>
                                <a:lnTo>
                                  <a:pt x="71995" y="1003801"/>
                                </a:lnTo>
                              </a:path>
                              <a:path w="2340610" h="1610360">
                                <a:moveTo>
                                  <a:pt x="0" y="1207273"/>
                                </a:moveTo>
                                <a:lnTo>
                                  <a:pt x="71995" y="1207273"/>
                                </a:lnTo>
                              </a:path>
                              <a:path w="2340610" h="1610360">
                                <a:moveTo>
                                  <a:pt x="0" y="1410745"/>
                                </a:moveTo>
                                <a:lnTo>
                                  <a:pt x="71995" y="1410745"/>
                                </a:lnTo>
                              </a:path>
                              <a:path w="2340610" h="1610360">
                                <a:moveTo>
                                  <a:pt x="2267997" y="0"/>
                                </a:moveTo>
                                <a:lnTo>
                                  <a:pt x="2339994" y="0"/>
                                </a:lnTo>
                              </a:path>
                              <a:path w="2340610" h="1610360">
                                <a:moveTo>
                                  <a:pt x="2267997" y="203476"/>
                                </a:moveTo>
                                <a:lnTo>
                                  <a:pt x="2339994" y="203476"/>
                                </a:lnTo>
                              </a:path>
                              <a:path w="2340610" h="1610360">
                                <a:moveTo>
                                  <a:pt x="2267997" y="406953"/>
                                </a:moveTo>
                                <a:lnTo>
                                  <a:pt x="2339994" y="406953"/>
                                </a:lnTo>
                              </a:path>
                              <a:path w="2340610" h="1610360">
                                <a:moveTo>
                                  <a:pt x="2267997" y="610417"/>
                                </a:moveTo>
                                <a:lnTo>
                                  <a:pt x="2339994" y="610417"/>
                                </a:lnTo>
                              </a:path>
                              <a:path w="2340610" h="1610360">
                                <a:moveTo>
                                  <a:pt x="2267997" y="813895"/>
                                </a:moveTo>
                                <a:lnTo>
                                  <a:pt x="2339994" y="813895"/>
                                </a:lnTo>
                              </a:path>
                              <a:path w="2340610" h="1610360">
                                <a:moveTo>
                                  <a:pt x="2267997" y="1003801"/>
                                </a:moveTo>
                                <a:lnTo>
                                  <a:pt x="2339994" y="1003801"/>
                                </a:lnTo>
                              </a:path>
                              <a:path w="2340610" h="1610360">
                                <a:moveTo>
                                  <a:pt x="2267997" y="1207273"/>
                                </a:moveTo>
                                <a:lnTo>
                                  <a:pt x="2339994" y="1207273"/>
                                </a:lnTo>
                              </a:path>
                              <a:path w="2340610" h="1610360">
                                <a:moveTo>
                                  <a:pt x="2267997" y="1410745"/>
                                </a:moveTo>
                                <a:lnTo>
                                  <a:pt x="2339994" y="1410745"/>
                                </a:lnTo>
                              </a:path>
                              <a:path w="2340610" h="1610360">
                                <a:moveTo>
                                  <a:pt x="2234139" y="1538151"/>
                                </a:moveTo>
                                <a:lnTo>
                                  <a:pt x="2234139" y="1610127"/>
                                </a:lnTo>
                              </a:path>
                              <a:path w="2340610" h="1610360">
                                <a:moveTo>
                                  <a:pt x="2091797" y="1538151"/>
                                </a:moveTo>
                                <a:lnTo>
                                  <a:pt x="2091797" y="1610127"/>
                                </a:lnTo>
                              </a:path>
                              <a:path w="2340610" h="1610360">
                                <a:moveTo>
                                  <a:pt x="1960403" y="1538151"/>
                                </a:moveTo>
                                <a:lnTo>
                                  <a:pt x="1960403" y="1610127"/>
                                </a:lnTo>
                              </a:path>
                              <a:path w="2340610" h="1610360">
                                <a:moveTo>
                                  <a:pt x="1818074" y="1538151"/>
                                </a:moveTo>
                                <a:lnTo>
                                  <a:pt x="1818074" y="1610127"/>
                                </a:lnTo>
                              </a:path>
                              <a:path w="2340610" h="1610360">
                                <a:moveTo>
                                  <a:pt x="1675745" y="1538151"/>
                                </a:moveTo>
                                <a:lnTo>
                                  <a:pt x="1675745" y="1610127"/>
                                </a:lnTo>
                              </a:path>
                              <a:path w="2340610" h="1610360">
                                <a:moveTo>
                                  <a:pt x="1533404" y="1538151"/>
                                </a:moveTo>
                                <a:lnTo>
                                  <a:pt x="1533404" y="1610127"/>
                                </a:lnTo>
                              </a:path>
                              <a:path w="2340610" h="1610360">
                                <a:moveTo>
                                  <a:pt x="1391075" y="1538151"/>
                                </a:moveTo>
                                <a:lnTo>
                                  <a:pt x="1391075" y="1610127"/>
                                </a:lnTo>
                              </a:path>
                              <a:path w="2340610" h="1610360">
                                <a:moveTo>
                                  <a:pt x="1248736" y="1538151"/>
                                </a:moveTo>
                                <a:lnTo>
                                  <a:pt x="1248736" y="1610127"/>
                                </a:lnTo>
                              </a:path>
                              <a:path w="2340610" h="1610360">
                                <a:moveTo>
                                  <a:pt x="1106406" y="1538151"/>
                                </a:moveTo>
                                <a:lnTo>
                                  <a:pt x="1106406" y="1610127"/>
                                </a:lnTo>
                              </a:path>
                              <a:path w="2340610" h="1610360">
                                <a:moveTo>
                                  <a:pt x="964064" y="1538151"/>
                                </a:moveTo>
                                <a:lnTo>
                                  <a:pt x="964064" y="1610127"/>
                                </a:lnTo>
                              </a:path>
                              <a:path w="2340610" h="1610360">
                                <a:moveTo>
                                  <a:pt x="821735" y="1538151"/>
                                </a:moveTo>
                                <a:lnTo>
                                  <a:pt x="821735" y="1610127"/>
                                </a:lnTo>
                              </a:path>
                              <a:path w="2340610" h="1610360">
                                <a:moveTo>
                                  <a:pt x="679394" y="1538151"/>
                                </a:moveTo>
                                <a:lnTo>
                                  <a:pt x="679394" y="1610127"/>
                                </a:lnTo>
                              </a:path>
                              <a:path w="2340610" h="1610360">
                                <a:moveTo>
                                  <a:pt x="537065" y="1538151"/>
                                </a:moveTo>
                                <a:lnTo>
                                  <a:pt x="537065" y="1610127"/>
                                </a:lnTo>
                              </a:path>
                              <a:path w="2340610" h="1610360">
                                <a:moveTo>
                                  <a:pt x="394723" y="1538151"/>
                                </a:moveTo>
                                <a:lnTo>
                                  <a:pt x="394723" y="1610127"/>
                                </a:lnTo>
                              </a:path>
                              <a:path w="2340610" h="1610360">
                                <a:moveTo>
                                  <a:pt x="252393" y="1538151"/>
                                </a:moveTo>
                                <a:lnTo>
                                  <a:pt x="252393" y="1610127"/>
                                </a:lnTo>
                              </a:path>
                              <a:path w="2340610" h="1610360">
                                <a:moveTo>
                                  <a:pt x="110064" y="1538151"/>
                                </a:moveTo>
                                <a:lnTo>
                                  <a:pt x="110064" y="1610127"/>
                                </a:lnTo>
                              </a:path>
                            </a:pathLst>
                          </a:custGeom>
                          <a:ln w="6349">
                            <a:solidFill>
                              <a:srgbClr val="231F20"/>
                            </a:solidFill>
                            <a:prstDash val="solid"/>
                          </a:ln>
                        </wps:spPr>
                        <wps:bodyPr wrap="square" lIns="0" tIns="0" rIns="0" bIns="0" rtlCol="0">
                          <a:prstTxWarp prst="textNoShape">
                            <a:avLst/>
                          </a:prstTxWarp>
                          <a:noAutofit/>
                        </wps:bodyPr>
                      </wps:wsp>
                      <wps:wsp>
                        <wps:cNvPr id="676" name="Graphic 676"/>
                        <wps:cNvSpPr/>
                        <wps:spPr>
                          <a:xfrm>
                            <a:off x="110070" y="79367"/>
                            <a:ext cx="90170" cy="90170"/>
                          </a:xfrm>
                          <a:custGeom>
                            <a:avLst/>
                            <a:gdLst/>
                            <a:ahLst/>
                            <a:cxnLst/>
                            <a:rect l="l" t="t" r="r" b="b"/>
                            <a:pathLst>
                              <a:path w="90170" h="90170">
                                <a:moveTo>
                                  <a:pt x="89997" y="89988"/>
                                </a:moveTo>
                                <a:lnTo>
                                  <a:pt x="0" y="89988"/>
                                </a:lnTo>
                                <a:lnTo>
                                  <a:pt x="0" y="0"/>
                                </a:lnTo>
                                <a:lnTo>
                                  <a:pt x="89997" y="0"/>
                                </a:lnTo>
                                <a:lnTo>
                                  <a:pt x="89997" y="89988"/>
                                </a:lnTo>
                                <a:close/>
                              </a:path>
                            </a:pathLst>
                          </a:custGeom>
                          <a:solidFill>
                            <a:srgbClr val="00568B"/>
                          </a:solidFill>
                        </wps:spPr>
                        <wps:bodyPr wrap="square" lIns="0" tIns="0" rIns="0" bIns="0" rtlCol="0">
                          <a:prstTxWarp prst="textNoShape">
                            <a:avLst/>
                          </a:prstTxWarp>
                          <a:noAutofit/>
                        </wps:bodyPr>
                      </wps:wsp>
                      <wps:wsp>
                        <wps:cNvPr id="677" name="Graphic 677"/>
                        <wps:cNvSpPr/>
                        <wps:spPr>
                          <a:xfrm>
                            <a:off x="110070" y="194771"/>
                            <a:ext cx="90170" cy="90170"/>
                          </a:xfrm>
                          <a:custGeom>
                            <a:avLst/>
                            <a:gdLst/>
                            <a:ahLst/>
                            <a:cxnLst/>
                            <a:rect l="l" t="t" r="r" b="b"/>
                            <a:pathLst>
                              <a:path w="90170" h="90170">
                                <a:moveTo>
                                  <a:pt x="89997" y="89988"/>
                                </a:moveTo>
                                <a:lnTo>
                                  <a:pt x="0" y="89988"/>
                                </a:lnTo>
                                <a:lnTo>
                                  <a:pt x="0" y="0"/>
                                </a:lnTo>
                                <a:lnTo>
                                  <a:pt x="89997" y="0"/>
                                </a:lnTo>
                                <a:lnTo>
                                  <a:pt x="89997" y="89988"/>
                                </a:lnTo>
                                <a:close/>
                              </a:path>
                            </a:pathLst>
                          </a:custGeom>
                          <a:solidFill>
                            <a:srgbClr val="B01C88"/>
                          </a:solidFill>
                        </wps:spPr>
                        <wps:bodyPr wrap="square" lIns="0" tIns="0" rIns="0" bIns="0" rtlCol="0">
                          <a:prstTxWarp prst="textNoShape">
                            <a:avLst/>
                          </a:prstTxWarp>
                          <a:noAutofit/>
                        </wps:bodyPr>
                      </wps:wsp>
                      <wps:wsp>
                        <wps:cNvPr id="678" name="Graphic 678"/>
                        <wps:cNvSpPr/>
                        <wps:spPr>
                          <a:xfrm>
                            <a:off x="3174" y="3174"/>
                            <a:ext cx="2334895" cy="1795145"/>
                          </a:xfrm>
                          <a:custGeom>
                            <a:avLst/>
                            <a:gdLst/>
                            <a:ahLst/>
                            <a:cxnLst/>
                            <a:rect l="l" t="t" r="r" b="b"/>
                            <a:pathLst>
                              <a:path w="2334895" h="1795145">
                                <a:moveTo>
                                  <a:pt x="0" y="1794565"/>
                                </a:moveTo>
                                <a:lnTo>
                                  <a:pt x="2334602" y="1794565"/>
                                </a:lnTo>
                                <a:lnTo>
                                  <a:pt x="2334602" y="0"/>
                                </a:lnTo>
                                <a:lnTo>
                                  <a:pt x="0" y="0"/>
                                </a:lnTo>
                                <a:lnTo>
                                  <a:pt x="0" y="1794565"/>
                                </a:lnTo>
                                <a:close/>
                              </a:path>
                            </a:pathLst>
                          </a:custGeom>
                          <a:ln w="6349">
                            <a:solidFill>
                              <a:srgbClr val="231F20"/>
                            </a:solidFill>
                            <a:prstDash val="solid"/>
                          </a:ln>
                        </wps:spPr>
                        <wps:bodyPr wrap="square" lIns="0" tIns="0" rIns="0" bIns="0" rtlCol="0">
                          <a:prstTxWarp prst="textNoShape">
                            <a:avLst/>
                          </a:prstTxWarp>
                          <a:noAutofit/>
                        </wps:bodyPr>
                      </wps:wsp>
                      <wps:wsp>
                        <wps:cNvPr id="679" name="Textbox 679"/>
                        <wps:cNvSpPr txBox="1"/>
                        <wps:spPr>
                          <a:xfrm>
                            <a:off x="0" y="0"/>
                            <a:ext cx="2341245" cy="1801495"/>
                          </a:xfrm>
                          <a:prstGeom prst="rect">
                            <a:avLst/>
                          </a:prstGeom>
                        </wps:spPr>
                        <wps:txbx>
                          <w:txbxContent>
                            <w:p w14:paraId="56A0A50C" w14:textId="77777777" w:rsidR="007423F2" w:rsidRDefault="000B511B">
                              <w:pPr>
                                <w:spacing w:before="124" w:line="307" w:lineRule="auto"/>
                                <w:ind w:left="365" w:right="1743"/>
                                <w:rPr>
                                  <w:sz w:val="12"/>
                                </w:rPr>
                              </w:pPr>
                              <w:r>
                                <w:rPr>
                                  <w:color w:val="231F20"/>
                                  <w:w w:val="90"/>
                                  <w:sz w:val="12"/>
                                </w:rPr>
                                <w:t>Other private equity funds</w:t>
                              </w:r>
                              <w:r>
                                <w:rPr>
                                  <w:color w:val="231F20"/>
                                  <w:spacing w:val="40"/>
                                  <w:sz w:val="12"/>
                                </w:rPr>
                                <w:t xml:space="preserve"> </w:t>
                              </w:r>
                              <w:r>
                                <w:rPr>
                                  <w:color w:val="231F20"/>
                                  <w:w w:val="85"/>
                                  <w:sz w:val="12"/>
                                </w:rPr>
                                <w:t>Buyout</w:t>
                              </w:r>
                              <w:r>
                                <w:rPr>
                                  <w:color w:val="231F20"/>
                                  <w:spacing w:val="4"/>
                                  <w:sz w:val="12"/>
                                </w:rPr>
                                <w:t xml:space="preserve"> </w:t>
                              </w:r>
                              <w:r>
                                <w:rPr>
                                  <w:color w:val="231F20"/>
                                  <w:w w:val="85"/>
                                  <w:sz w:val="12"/>
                                </w:rPr>
                                <w:t>private</w:t>
                              </w:r>
                              <w:r>
                                <w:rPr>
                                  <w:color w:val="231F20"/>
                                  <w:spacing w:val="5"/>
                                  <w:sz w:val="12"/>
                                </w:rPr>
                                <w:t xml:space="preserve"> </w:t>
                              </w:r>
                              <w:r>
                                <w:rPr>
                                  <w:color w:val="231F20"/>
                                  <w:w w:val="85"/>
                                  <w:sz w:val="12"/>
                                </w:rPr>
                                <w:t>equity</w:t>
                              </w:r>
                              <w:r>
                                <w:rPr>
                                  <w:color w:val="231F20"/>
                                  <w:spacing w:val="4"/>
                                  <w:sz w:val="12"/>
                                </w:rPr>
                                <w:t xml:space="preserve"> </w:t>
                              </w:r>
                              <w:r>
                                <w:rPr>
                                  <w:color w:val="231F20"/>
                                  <w:spacing w:val="-2"/>
                                  <w:w w:val="85"/>
                                  <w:sz w:val="12"/>
                                </w:rPr>
                                <w:t>funds</w:t>
                              </w:r>
                            </w:p>
                          </w:txbxContent>
                        </wps:txbx>
                        <wps:bodyPr wrap="square" lIns="0" tIns="0" rIns="0" bIns="0" rtlCol="0">
                          <a:noAutofit/>
                        </wps:bodyPr>
                      </wps:wsp>
                    </wpg:wgp>
                  </a:graphicData>
                </a:graphic>
              </wp:anchor>
            </w:drawing>
          </mc:Choice>
          <mc:Fallback>
            <w:pict>
              <v:group w14:anchorId="0AC60791" id="Group 644" o:spid="_x0000_s1414" style="position:absolute;left:0;text-align:left;margin-left:39.7pt;margin-top:15.9pt;width:184.35pt;height:141.85pt;z-index:-20382720;mso-wrap-distance-left:0;mso-wrap-distance-right:0;mso-position-horizontal-relative:page;mso-position-vertical-relative:text"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">
                <v:shape id="Graphic 645" o:spid="_x0000_s1415" style="position:absolute;left:21301;top:10171;width:660;height:7829;visibility:visible;mso-wrap-style:square;v-text-anchor:top" coordsize="66040,78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" path="m65671,l,,,782665r65671,l65671,xe" fillcolor="#b01c88" stroked="f">
                  <v:path arrowok="t"/>
                </v:shape>
                <v:shape id="Graphic 646" o:spid="_x0000_s1416" style="position:absolute;left:21301;top:3659;width:660;height:6515;visibility:visible;mso-wrap-style:square;v-text-anchor:top" coordsize="66040,65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" path="m65671,l,,,651118r65671,l65671,xe" fillcolor="#00568b" stroked="f">
                  <v:path arrowok="t"/>
                </v:shape>
                <v:shape id="Graphic 647" o:spid="_x0000_s1417" style="position:absolute;left:19932;top:12341;width:661;height:5658;visibility:visible;mso-wrap-style:square;v-text-anchor:top" coordsize="66040,565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" path="m65684,l,,,565627r65684,l65684,xe" fillcolor="#b01c88" stroked="f">
                  <v:path arrowok="t"/>
                </v:shape>
                <v:shape id="Graphic 648" o:spid="_x0000_s1418" style="position:absolute;left:19932;top:4609;width:661;height:7734;visibility:visible;mso-wrap-style:square;v-text-anchor:top" coordsize="66040,77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" path="m65684,l,,,773201r65684,l65684,xe" fillcolor="#00568b" stroked="f">
                  <v:path arrowok="t"/>
                </v:shape>
                <v:shape id="Graphic 649" o:spid="_x0000_s1419" style="position:absolute;left:18563;top:11798;width:661;height:6204;visibility:visible;mso-wrap-style:square;v-text-anchor:top" coordsize="66040,620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" path="m65709,l,,,619889r65709,l65709,xe" fillcolor="#b01c88" stroked="f">
                  <v:path arrowok="t"/>
                </v:shape>
                <v:shape id="Graphic 650" o:spid="_x0000_s1420" style="position:absolute;left:18563;top:7186;width:661;height:4617;visibility:visible;mso-wrap-style:square;v-text-anchor:top" coordsize="66040,461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" path="m65709,l,,,461208r65709,l65709,xe" fillcolor="#00568b" stroked="f">
                  <v:path arrowok="t"/>
                </v:shape>
                <v:shape id="Graphic 651" o:spid="_x0000_s1421" style="position:absolute;left:17195;top:11391;width:552;height:6611;visibility:visible;mso-wrap-style:square;v-text-anchor:top" coordsize="55244,66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" path="m54749,l,,,660587r54749,l54749,xe" fillcolor="#b01c88" stroked="f">
                  <v:path arrowok="t"/>
                </v:shape>
                <v:shape id="Graphic 652" o:spid="_x0000_s1422" style="position:absolute;left:17195;top:5151;width:552;height:6243;visibility:visible;mso-wrap-style:square;v-text-anchor:top" coordsize="55244,62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" path="m54749,l,,,623986r54749,l54749,xe" fillcolor="#00568b" stroked="f">
                  <v:path arrowok="t"/>
                </v:shape>
                <v:shape id="Graphic 653" o:spid="_x0000_s1423" style="position:absolute;left:15772;top:10849;width:552;height:7150;visibility:visible;mso-wrap-style:square;v-text-anchor:top" coordsize="55244,715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" path="m54737,l,,,714843r54737,l54737,xe" fillcolor="#b01c88" stroked="f">
                  <v:path arrowok="t"/>
                </v:shape>
                <v:shape id="Graphic 654" o:spid="_x0000_s1424" style="position:absolute;left:15772;top:5151;width:552;height:5703;visibility:visible;mso-wrap-style:square;v-text-anchor:top" coordsize="55244,57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" path="m54737,l,,,569730r54737,l54737,xe" fillcolor="#00568b" stroked="f">
                  <v:path arrowok="t"/>
                </v:shape>
                <v:shape id="Graphic 655" o:spid="_x0000_s1425" style="position:absolute;left:14348;top:8950;width:553;height:9048;visibility:visible;mso-wrap-style:square;v-text-anchor:top" coordsize="55244,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" path="m54749,l,,,904754r54749,l54749,xe" fillcolor="#b01c88" stroked="f">
                  <v:path arrowok="t"/>
                </v:shape>
                <v:shape id="Graphic 656" o:spid="_x0000_s1426" style="position:absolute;left:14348;top:3388;width:553;height:5563;visibility:visible;mso-wrap-style:square;v-text-anchor:top" coordsize="55244,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" path="m54749,l,,,556150r54749,l54749,xe" fillcolor="#00568b" stroked="f">
                  <v:path arrowok="t"/>
                </v:shape>
                <v:shape id="Graphic 657" o:spid="_x0000_s1427" style="position:absolute;left:12925;top:8950;width:552;height:9048;visibility:visible;mso-wrap-style:square;v-text-anchor:top" coordsize="55244,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" path="m54737,l,,,904754r54737,l54737,xe" fillcolor="#b01c88" stroked="f">
                  <v:path arrowok="t"/>
                </v:shape>
                <v:shape id="Graphic 658" o:spid="_x0000_s1428" style="position:absolute;left:12925;top:3117;width:552;height:5835;visibility:visible;mso-wrap-style:square;v-text-anchor:top" coordsize="55244,583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" path="m54737,l,,,583285r54737,l54737,xe" fillcolor="#00568b" stroked="f">
                  <v:path arrowok="t"/>
                </v:shape>
                <v:shape id="Graphic 659" o:spid="_x0000_s1429" style="position:absolute;left:11502;top:8407;width:552;height:9595;visibility:visible;mso-wrap-style:square;v-text-anchor:top" coordsize="55244,959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" path="m54743,l,,,959021r54743,l54743,xe" fillcolor="#b01c88" stroked="f">
                  <v:path arrowok="t"/>
                </v:shape>
                <v:shape id="Graphic 660" o:spid="_x0000_s1430" style="position:absolute;left:11502;top:2167;width:552;height:6242;visibility:visible;mso-wrap-style:square;v-text-anchor:top" coordsize="55244,62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" path="m54743,l,,,623972r54743,l54743,xe" fillcolor="#00568b" stroked="f">
                  <v:path arrowok="t"/>
                </v:shape>
                <v:shape id="Graphic 661" o:spid="_x0000_s1431" style="position:absolute;left:10078;top:10849;width:553;height:7150;visibility:visible;mso-wrap-style:square;v-text-anchor:top" coordsize="55244,715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" path="m54743,l,,,714843r54743,l54743,xe" fillcolor="#b01c88" stroked="f">
                  <v:path arrowok="t"/>
                </v:shape>
                <v:shape id="Graphic 662" o:spid="_x0000_s1432" style="position:absolute;left:10078;top:6779;width:553;height:4071;visibility:visible;mso-wrap-style:square;v-text-anchor:top" coordsize="55244,40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" path="m54743,l,,,406942r54743,l54743,xe" fillcolor="#00568b" stroked="f">
                  <v:path arrowok="t"/>
                </v:shape>
                <v:shape id="Graphic 663" o:spid="_x0000_s1433" style="position:absolute;left:8655;top:12748;width:552;height:5251;visibility:visible;mso-wrap-style:square;v-text-anchor:top" coordsize="55244,52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" path="m54744,l,,,524927r54744,l54744,xe" fillcolor="#b01c88" stroked="f">
                  <v:path arrowok="t"/>
                </v:shape>
                <v:shape id="Graphic 664" o:spid="_x0000_s1434" style="position:absolute;left:8655;top:10306;width:552;height:2445;visibility:visible;mso-wrap-style:square;v-text-anchor:top" coordsize="55244,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" path="m54744,l,,,244181r54744,l54744,xe" fillcolor="#00568b" stroked="f">
                  <v:path arrowok="t"/>
                </v:shape>
                <v:shape id="Graphic 665" o:spid="_x0000_s1435" style="position:absolute;left:7231;top:15325;width:553;height:2674;visibility:visible;mso-wrap-style:square;v-text-anchor:top" coordsize="55244,26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" path="m54744,l,,,267194r54744,l54744,xe" fillcolor="#b01c88" stroked="f">
                  <v:path arrowok="t"/>
                </v:shape>
                <v:shape id="Graphic 666" o:spid="_x0000_s1436" style="position:absolute;left:7231;top:13290;width:553;height:2039;visibility:visible;mso-wrap-style:square;v-text-anchor:top" coordsize="55244,20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" path="m54744,l,,,203484r54744,l54744,xe" fillcolor="#00568b" stroked="f">
                  <v:path arrowok="t"/>
                </v:shape>
                <v:shape id="Graphic 667" o:spid="_x0000_s1437" style="position:absolute;left:5808;top:15054;width:553;height:2946;visibility:visible;mso-wrap-style:square;v-text-anchor:top" coordsize="55244,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" path="m54744,l,,,294331r54744,l54744,xe" fillcolor="#b01c88" stroked="f">
                  <v:path arrowok="t"/>
                </v:shape>
                <v:shape id="Graphic 668" o:spid="_x0000_s1438" style="position:absolute;left:5808;top:13833;width:553;height:1226;visibility:visible;mso-wrap-style:square;v-text-anchor:top" coordsize="55244,12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" path="m54744,l,,,122072r54744,l54744,xe" fillcolor="#00568b" stroked="f">
                  <v:path arrowok="t"/>
                </v:shape>
                <v:shape id="Graphic 669" o:spid="_x0000_s1439" style="position:absolute;left:4385;top:14104;width:552;height:3899;visibility:visible;mso-wrap-style:square;v-text-anchor:top" coordsize="55244,38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" path="m54743,l,,,389291r54743,l54743,xe" fillcolor="#b01c88" stroked="f">
                  <v:path arrowok="t"/>
                </v:shape>
                <v:shape id="Graphic 670" o:spid="_x0000_s1440" style="position:absolute;left:4385;top:12748;width:552;height:1359;visibility:visible;mso-wrap-style:square;v-text-anchor:top" coordsize="55244,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" path="m54743,l,,,135635r54743,l54743,xe" fillcolor="#00568b" stroked="f">
                  <v:path arrowok="t"/>
                </v:shape>
                <v:shape id="Graphic 671" o:spid="_x0000_s1441" style="position:absolute;left:2961;top:15190;width:553;height:2813;visibility:visible;mso-wrap-style:square;v-text-anchor:top" coordsize="55244,28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" path="m54743,l,,,280769r54743,l54743,xe" fillcolor="#b01c88" stroked="f">
                  <v:path arrowok="t"/>
                </v:shape>
                <v:shape id="Graphic 672" o:spid="_x0000_s1442" style="position:absolute;left:2961;top:13833;width:553;height:1359;visibility:visible;mso-wrap-style:square;v-text-anchor:top" coordsize="55244,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" path="m54743,l,,,135634r54743,l54743,xe" fillcolor="#00568b" stroked="f">
                  <v:path arrowok="t"/>
                </v:shape>
                <v:shape id="Graphic 673" o:spid="_x0000_s1443" style="position:absolute;left:1538;top:16003;width:553;height:1994;visibility:visible;mso-wrap-style:square;v-text-anchor:top" coordsize="55244,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" path="m54744,l,,,199382r54744,l54744,xe" fillcolor="#b01c88" stroked="f">
                  <v:path arrowok="t"/>
                </v:shape>
                <v:shape id="Graphic 674" o:spid="_x0000_s1444" style="position:absolute;left:1538;top:15054;width:553;height:952;visibility:visible;mso-wrap-style:square;v-text-anchor:top" coordsize="55244,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" path="m54744,l,,,94949r54744,l54744,xe" fillcolor="#00568b" stroked="f">
                  <v:path arrowok="t"/>
                </v:shape>
                <v:shape id="Graphic 675" o:spid="_x0000_s1445" style="position:absolute;top:1896;width:23406;height:16104;visibility:visible;mso-wrap-style:square;v-text-anchor:top" coordsize="2340610,161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" path="m,l71995,em,203476r71995,em,406953r71995,em,610417r71995,em,813895r71995,em,1003801r71995,em,1207273r71995,em,1410745r71995,em2267997,r71997,em2267997,203476r71997,em2267997,406953r71997,em2267997,610417r71997,em2267997,813895r71997,em2267997,1003801r71997,em2267997,1207273r71997,em2267997,1410745r71997,em2234139,1538151r,71976em2091797,1538151r,71976em1960403,1538151r,71976em1818074,1538151r,71976em1675745,1538151r,71976em1533404,1538151r,71976em1391075,1538151r,71976em1248736,1538151r,71976em1106406,1538151r,71976em964064,1538151r,71976em821735,1538151r,71976em679394,1538151r,71976em537065,1538151r,71976em394723,1538151r,71976em252393,1538151r,71976em110064,1538151r,71976e" filled="f" strokecolor="#231f20" strokeweight=".17636mm">
                  <v:path arrowok="t"/>
                </v:shape>
                <v:shape id="Graphic 676" o:spid="_x0000_s1446" style="position:absolute;left:1100;top:793;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" path="m89997,89988l,89988,,,89997,r,89988xe" fillcolor="#00568b" stroked="f">
                  <v:path arrowok="t"/>
                </v:shape>
                <v:shape id="Graphic 677" o:spid="_x0000_s1447" style="position:absolute;left:1100;top:1947;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" path="m89997,89988l,89988,,,89997,r,89988xe" fillcolor="#b01c88" stroked="f">
                  <v:path arrowok="t"/>
                </v:shape>
                <v:shape id="Graphic 678" o:spid="_x0000_s1448"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" path="m,1794565r2334602,l2334602,,,,,1794565xe" filled="f" strokecolor="#231f20" strokeweight=".17636mm">
                  <v:path arrowok="t"/>
                </v:shape>
                <v:shape id="Textbox 679" o:spid="_x0000_s1449" type="#_x0000_t202" style="position:absolute;width:23412;height:18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EZq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" filled="f" stroked="f">
                  <v:textbox inset="0,0,0,0">
                    <w:txbxContent>
                      <w:p w14:paraId="56A0A50C" w14:textId="77777777" w:rsidR="007423F2" w:rsidRDefault="000B511B">
                        <w:pPr>
                          <w:spacing w:before="124" w:line="307" w:lineRule="auto"/>
                          <w:ind w:left="365" w:right="1743"/>
                          <w:rPr>
                            <w:sz w:val="12"/>
                          </w:rPr>
                        </w:pPr>
                        <w:r>
                          <w:rPr>
                            <w:color w:val="231F20"/>
                            <w:w w:val="90"/>
                            <w:sz w:val="12"/>
                          </w:rPr>
                          <w:t>Other private equity funds</w:t>
                        </w:r>
                        <w:r>
                          <w:rPr>
                            <w:color w:val="231F20"/>
                            <w:spacing w:val="40"/>
                            <w:sz w:val="12"/>
                          </w:rPr>
                          <w:t xml:space="preserve"> </w:t>
                        </w:r>
                        <w:r>
                          <w:rPr>
                            <w:color w:val="231F20"/>
                            <w:w w:val="85"/>
                            <w:sz w:val="12"/>
                          </w:rPr>
                          <w:t>Buyout</w:t>
                        </w:r>
                        <w:r>
                          <w:rPr>
                            <w:color w:val="231F20"/>
                            <w:spacing w:val="4"/>
                            <w:sz w:val="12"/>
                          </w:rPr>
                          <w:t xml:space="preserve"> </w:t>
                        </w:r>
                        <w:r>
                          <w:rPr>
                            <w:color w:val="231F20"/>
                            <w:w w:val="85"/>
                            <w:sz w:val="12"/>
                          </w:rPr>
                          <w:t>private</w:t>
                        </w:r>
                        <w:r>
                          <w:rPr>
                            <w:color w:val="231F20"/>
                            <w:spacing w:val="5"/>
                            <w:sz w:val="12"/>
                          </w:rPr>
                          <w:t xml:space="preserve"> </w:t>
                        </w:r>
                        <w:r>
                          <w:rPr>
                            <w:color w:val="231F20"/>
                            <w:w w:val="85"/>
                            <w:sz w:val="12"/>
                          </w:rPr>
                          <w:t>equity</w:t>
                        </w:r>
                        <w:r>
                          <w:rPr>
                            <w:color w:val="231F20"/>
                            <w:spacing w:val="4"/>
                            <w:sz w:val="12"/>
                          </w:rPr>
                          <w:t xml:space="preserve"> </w:t>
                        </w:r>
                        <w:r>
                          <w:rPr>
                            <w:color w:val="231F20"/>
                            <w:spacing w:val="-2"/>
                            <w:w w:val="85"/>
                            <w:sz w:val="12"/>
                          </w:rPr>
                          <w:t>funds</w:t>
                        </w:r>
                      </w:p>
                    </w:txbxContent>
                  </v:textbox>
                </v:shape>
                <w10:wrap anchorx="page"/>
              </v:group>
            </w:pict>
          </mc:Fallback>
        </mc:AlternateContent>
      </w:r>
      <w:r>
        <w:rPr>
          <w:color w:val="231F20"/>
          <w:spacing w:val="-2"/>
          <w:sz w:val="12"/>
        </w:rPr>
        <w:t>US(</w:t>
      </w:r>
      <w:r>
        <w:rPr>
          <w:color w:val="231F20"/>
          <w:spacing w:val="-10"/>
          <w:sz w:val="12"/>
        </w:rPr>
        <w:t xml:space="preserve"> </w:t>
      </w:r>
      <w:r>
        <w:rPr>
          <w:color w:val="231F20"/>
          <w:spacing w:val="-2"/>
          <w:sz w:val="12"/>
        </w:rPr>
        <w:t>billions</w:t>
      </w:r>
      <w:r>
        <w:rPr>
          <w:color w:val="231F20"/>
          <w:spacing w:val="16"/>
          <w:sz w:val="12"/>
        </w:rPr>
        <w:t xml:space="preserve"> </w:t>
      </w:r>
      <w:r>
        <w:rPr>
          <w:color w:val="231F20"/>
          <w:spacing w:val="-5"/>
          <w:position w:val="-8"/>
          <w:sz w:val="12"/>
        </w:rPr>
        <w:t>180</w:t>
      </w:r>
    </w:p>
    <w:p w14:paraId="4ED9C273" w14:textId="77777777" w:rsidR="007423F2" w:rsidRDefault="007423F2">
      <w:pPr>
        <w:pStyle w:val="BodyText"/>
        <w:spacing w:before="37"/>
        <w:rPr>
          <w:sz w:val="12"/>
        </w:rPr>
      </w:pPr>
    </w:p>
    <w:p w14:paraId="1305A739" w14:textId="77777777" w:rsidR="007423F2" w:rsidRDefault="000B511B">
      <w:pPr>
        <w:ind w:right="144"/>
        <w:jc w:val="right"/>
        <w:rPr>
          <w:sz w:val="12"/>
        </w:rPr>
      </w:pPr>
      <w:r>
        <w:rPr>
          <w:color w:val="231F20"/>
          <w:spacing w:val="-5"/>
          <w:sz w:val="12"/>
        </w:rPr>
        <w:t>160</w:t>
      </w:r>
    </w:p>
    <w:p w14:paraId="5AECE955" w14:textId="77777777" w:rsidR="007423F2" w:rsidRDefault="007423F2">
      <w:pPr>
        <w:pStyle w:val="BodyText"/>
        <w:spacing w:before="37"/>
        <w:rPr>
          <w:sz w:val="12"/>
        </w:rPr>
      </w:pPr>
    </w:p>
    <w:p w14:paraId="4DC0417D" w14:textId="77777777" w:rsidR="007423F2" w:rsidRDefault="000B511B">
      <w:pPr>
        <w:ind w:right="144"/>
        <w:jc w:val="right"/>
        <w:rPr>
          <w:sz w:val="12"/>
        </w:rPr>
      </w:pPr>
      <w:r>
        <w:rPr>
          <w:color w:val="231F20"/>
          <w:spacing w:val="-5"/>
          <w:sz w:val="12"/>
        </w:rPr>
        <w:t>140</w:t>
      </w:r>
    </w:p>
    <w:p w14:paraId="639D298E" w14:textId="77777777" w:rsidR="007423F2" w:rsidRDefault="007423F2">
      <w:pPr>
        <w:pStyle w:val="BodyText"/>
        <w:spacing w:before="37"/>
        <w:rPr>
          <w:sz w:val="12"/>
        </w:rPr>
      </w:pPr>
    </w:p>
    <w:p w14:paraId="1F5021ED" w14:textId="77777777" w:rsidR="007423F2" w:rsidRDefault="000B511B">
      <w:pPr>
        <w:spacing w:before="1"/>
        <w:ind w:right="144"/>
        <w:jc w:val="right"/>
        <w:rPr>
          <w:sz w:val="12"/>
        </w:rPr>
      </w:pPr>
      <w:r>
        <w:rPr>
          <w:color w:val="231F20"/>
          <w:spacing w:val="-5"/>
          <w:sz w:val="12"/>
        </w:rPr>
        <w:t>120</w:t>
      </w:r>
    </w:p>
    <w:p w14:paraId="603245CE" w14:textId="77777777" w:rsidR="007423F2" w:rsidRDefault="007423F2">
      <w:pPr>
        <w:pStyle w:val="BodyText"/>
        <w:spacing w:before="37"/>
        <w:rPr>
          <w:sz w:val="12"/>
        </w:rPr>
      </w:pPr>
    </w:p>
    <w:p w14:paraId="03ACDF55" w14:textId="77777777" w:rsidR="007423F2" w:rsidRDefault="000B511B">
      <w:pPr>
        <w:ind w:right="144"/>
        <w:jc w:val="right"/>
        <w:rPr>
          <w:sz w:val="12"/>
        </w:rPr>
      </w:pPr>
      <w:r>
        <w:rPr>
          <w:color w:val="231F20"/>
          <w:spacing w:val="-5"/>
          <w:sz w:val="12"/>
        </w:rPr>
        <w:t>100</w:t>
      </w:r>
    </w:p>
    <w:p w14:paraId="1A007E26" w14:textId="77777777" w:rsidR="007423F2" w:rsidRDefault="007423F2">
      <w:pPr>
        <w:pStyle w:val="BodyText"/>
        <w:spacing w:before="37"/>
        <w:rPr>
          <w:sz w:val="12"/>
        </w:rPr>
      </w:pPr>
    </w:p>
    <w:p w14:paraId="1FF4291C" w14:textId="77777777" w:rsidR="007423F2" w:rsidRDefault="000B511B">
      <w:pPr>
        <w:ind w:right="144"/>
        <w:jc w:val="right"/>
        <w:rPr>
          <w:sz w:val="12"/>
        </w:rPr>
      </w:pPr>
      <w:r>
        <w:rPr>
          <w:color w:val="231F20"/>
          <w:spacing w:val="-5"/>
          <w:w w:val="105"/>
          <w:sz w:val="12"/>
        </w:rPr>
        <w:t>80</w:t>
      </w:r>
    </w:p>
    <w:p w14:paraId="74D9DE93" w14:textId="77777777" w:rsidR="007423F2" w:rsidRDefault="007423F2">
      <w:pPr>
        <w:pStyle w:val="BodyText"/>
        <w:spacing w:before="37"/>
        <w:rPr>
          <w:sz w:val="12"/>
        </w:rPr>
      </w:pPr>
    </w:p>
    <w:p w14:paraId="653CB193" w14:textId="77777777" w:rsidR="007423F2" w:rsidRDefault="000B511B">
      <w:pPr>
        <w:ind w:right="144"/>
        <w:jc w:val="right"/>
        <w:rPr>
          <w:sz w:val="12"/>
        </w:rPr>
      </w:pPr>
      <w:r>
        <w:rPr>
          <w:color w:val="231F20"/>
          <w:spacing w:val="-5"/>
          <w:w w:val="105"/>
          <w:sz w:val="12"/>
        </w:rPr>
        <w:t>60</w:t>
      </w:r>
    </w:p>
    <w:p w14:paraId="64753E20" w14:textId="77777777" w:rsidR="007423F2" w:rsidRDefault="007423F2">
      <w:pPr>
        <w:pStyle w:val="BodyText"/>
        <w:spacing w:before="37"/>
        <w:rPr>
          <w:sz w:val="12"/>
        </w:rPr>
      </w:pPr>
    </w:p>
    <w:p w14:paraId="00DD36C8" w14:textId="77777777" w:rsidR="007423F2" w:rsidRDefault="000B511B">
      <w:pPr>
        <w:spacing w:before="1"/>
        <w:ind w:right="144"/>
        <w:jc w:val="right"/>
        <w:rPr>
          <w:sz w:val="12"/>
        </w:rPr>
      </w:pPr>
      <w:r>
        <w:rPr>
          <w:color w:val="231F20"/>
          <w:spacing w:val="-5"/>
          <w:w w:val="105"/>
          <w:sz w:val="12"/>
        </w:rPr>
        <w:t>40</w:t>
      </w:r>
    </w:p>
    <w:p w14:paraId="418B5260" w14:textId="77777777" w:rsidR="007423F2" w:rsidRDefault="000B511B">
      <w:pPr>
        <w:pStyle w:val="BodyText"/>
        <w:spacing w:before="3" w:line="268" w:lineRule="auto"/>
        <w:ind w:left="85" w:right="311"/>
      </w:pPr>
      <w:r>
        <w:br w:type="column"/>
      </w:r>
      <w:r>
        <w:rPr>
          <w:color w:val="000005"/>
          <w:w w:val="85"/>
        </w:rPr>
        <w:t xml:space="preserve">result, capital committed by investors but not yet allocated to </w:t>
      </w:r>
      <w:r>
        <w:rPr>
          <w:color w:val="000005"/>
          <w:w w:val="90"/>
        </w:rPr>
        <w:t>particular</w:t>
      </w:r>
      <w:r>
        <w:rPr>
          <w:color w:val="000005"/>
          <w:spacing w:val="-1"/>
          <w:w w:val="90"/>
        </w:rPr>
        <w:t xml:space="preserve"> </w:t>
      </w:r>
      <w:r>
        <w:rPr>
          <w:color w:val="000005"/>
          <w:w w:val="90"/>
        </w:rPr>
        <w:t>companies</w:t>
      </w:r>
      <w:r>
        <w:rPr>
          <w:color w:val="000005"/>
          <w:spacing w:val="-1"/>
          <w:w w:val="90"/>
        </w:rPr>
        <w:t xml:space="preserve"> </w:t>
      </w:r>
      <w:r>
        <w:rPr>
          <w:color w:val="000005"/>
          <w:w w:val="90"/>
        </w:rPr>
        <w:t>(so</w:t>
      </w:r>
      <w:r>
        <w:rPr>
          <w:color w:val="000005"/>
          <w:spacing w:val="-1"/>
          <w:w w:val="90"/>
        </w:rPr>
        <w:t xml:space="preserve"> </w:t>
      </w:r>
      <w:r>
        <w:rPr>
          <w:color w:val="000005"/>
          <w:w w:val="90"/>
        </w:rPr>
        <w:t>called</w:t>
      </w:r>
      <w:r>
        <w:rPr>
          <w:color w:val="000005"/>
          <w:spacing w:val="-1"/>
          <w:w w:val="90"/>
        </w:rPr>
        <w:t xml:space="preserve"> </w:t>
      </w:r>
      <w:r>
        <w:rPr>
          <w:color w:val="000005"/>
          <w:w w:val="90"/>
        </w:rPr>
        <w:t>‘dry</w:t>
      </w:r>
      <w:r>
        <w:rPr>
          <w:color w:val="000005"/>
          <w:spacing w:val="-1"/>
          <w:w w:val="90"/>
        </w:rPr>
        <w:t xml:space="preserve"> </w:t>
      </w:r>
      <w:r>
        <w:rPr>
          <w:color w:val="000005"/>
          <w:w w:val="90"/>
        </w:rPr>
        <w:t>powder’)</w:t>
      </w:r>
      <w:r>
        <w:rPr>
          <w:color w:val="000005"/>
          <w:spacing w:val="-1"/>
          <w:w w:val="90"/>
        </w:rPr>
        <w:t xml:space="preserve"> </w:t>
      </w:r>
      <w:r>
        <w:rPr>
          <w:color w:val="000005"/>
          <w:w w:val="90"/>
        </w:rPr>
        <w:t>has</w:t>
      </w:r>
      <w:r>
        <w:rPr>
          <w:color w:val="000005"/>
          <w:spacing w:val="-1"/>
          <w:w w:val="90"/>
        </w:rPr>
        <w:t xml:space="preserve"> </w:t>
      </w:r>
      <w:r>
        <w:rPr>
          <w:color w:val="000005"/>
          <w:w w:val="90"/>
        </w:rPr>
        <w:t>been accumulating (Chart 2.24).</w:t>
      </w:r>
      <w:r>
        <w:rPr>
          <w:color w:val="000005"/>
          <w:spacing w:val="40"/>
        </w:rPr>
        <w:t xml:space="preserve"> </w:t>
      </w:r>
      <w:r>
        <w:rPr>
          <w:color w:val="000005"/>
          <w:w w:val="90"/>
        </w:rPr>
        <w:t xml:space="preserve">Investor pressure to use these funds could create greater competition for corporate assets among these companies, leading to higher levels of leverage </w:t>
      </w:r>
      <w:r>
        <w:rPr>
          <w:color w:val="000005"/>
          <w:spacing w:val="-2"/>
        </w:rPr>
        <w:t>for</w:t>
      </w:r>
      <w:r>
        <w:rPr>
          <w:color w:val="000005"/>
          <w:spacing w:val="-16"/>
        </w:rPr>
        <w:t xml:space="preserve"> </w:t>
      </w:r>
      <w:r>
        <w:rPr>
          <w:color w:val="000005"/>
          <w:spacing w:val="-2"/>
        </w:rPr>
        <w:t>more</w:t>
      </w:r>
      <w:r>
        <w:rPr>
          <w:color w:val="000005"/>
          <w:spacing w:val="-16"/>
        </w:rPr>
        <w:t xml:space="preserve"> </w:t>
      </w:r>
      <w:r>
        <w:rPr>
          <w:color w:val="000005"/>
          <w:spacing w:val="-2"/>
        </w:rPr>
        <w:t>UK</w:t>
      </w:r>
      <w:r>
        <w:rPr>
          <w:color w:val="000005"/>
          <w:spacing w:val="-18"/>
        </w:rPr>
        <w:t xml:space="preserve"> </w:t>
      </w:r>
      <w:r>
        <w:rPr>
          <w:color w:val="000005"/>
          <w:spacing w:val="-2"/>
        </w:rPr>
        <w:t>companies.</w:t>
      </w:r>
    </w:p>
    <w:p w14:paraId="18E3FDCD" w14:textId="77777777" w:rsidR="007423F2" w:rsidRDefault="007423F2">
      <w:pPr>
        <w:pStyle w:val="BodyText"/>
        <w:spacing w:before="27"/>
      </w:pPr>
    </w:p>
    <w:p w14:paraId="7D8C6701" w14:textId="77777777" w:rsidR="007423F2" w:rsidRDefault="000B511B">
      <w:pPr>
        <w:pStyle w:val="BodyText"/>
        <w:spacing w:line="268" w:lineRule="auto"/>
        <w:ind w:left="85" w:right="311"/>
      </w:pPr>
      <w:r>
        <w:rPr>
          <w:color w:val="000005"/>
          <w:w w:val="90"/>
        </w:rPr>
        <w:t>Earlier</w:t>
      </w:r>
      <w:r>
        <w:rPr>
          <w:color w:val="000005"/>
          <w:spacing w:val="-1"/>
          <w:w w:val="90"/>
        </w:rPr>
        <w:t xml:space="preserve"> </w:t>
      </w:r>
      <w:r>
        <w:rPr>
          <w:color w:val="000005"/>
          <w:w w:val="90"/>
        </w:rPr>
        <w:t>this</w:t>
      </w:r>
      <w:r>
        <w:rPr>
          <w:color w:val="000005"/>
          <w:spacing w:val="-1"/>
          <w:w w:val="90"/>
        </w:rPr>
        <w:t xml:space="preserve"> </w:t>
      </w:r>
      <w:r>
        <w:rPr>
          <w:color w:val="000005"/>
          <w:w w:val="90"/>
        </w:rPr>
        <w:t>year,</w:t>
      </w:r>
      <w:r>
        <w:rPr>
          <w:color w:val="000005"/>
          <w:spacing w:val="-1"/>
          <w:w w:val="90"/>
        </w:rPr>
        <w:t xml:space="preserve"> </w:t>
      </w:r>
      <w:r>
        <w:rPr>
          <w:color w:val="000005"/>
          <w:w w:val="90"/>
        </w:rPr>
        <w:t>authorities</w:t>
      </w:r>
      <w:r>
        <w:rPr>
          <w:color w:val="000005"/>
          <w:spacing w:val="-1"/>
          <w:w w:val="90"/>
        </w:rPr>
        <w:t xml:space="preserve"> </w:t>
      </w:r>
      <w:r>
        <w:rPr>
          <w:color w:val="000005"/>
          <w:w w:val="90"/>
        </w:rPr>
        <w:t>in</w:t>
      </w:r>
      <w:r>
        <w:rPr>
          <w:color w:val="000005"/>
          <w:spacing w:val="-1"/>
          <w:w w:val="90"/>
        </w:rPr>
        <w:t xml:space="preserve"> </w:t>
      </w:r>
      <w:r>
        <w:rPr>
          <w:color w:val="000005"/>
          <w:w w:val="90"/>
        </w:rPr>
        <w:t>the</w:t>
      </w:r>
      <w:r>
        <w:rPr>
          <w:color w:val="000005"/>
          <w:spacing w:val="-1"/>
          <w:w w:val="90"/>
        </w:rPr>
        <w:t xml:space="preserve"> </w:t>
      </w:r>
      <w:r>
        <w:rPr>
          <w:color w:val="000005"/>
          <w:w w:val="90"/>
        </w:rPr>
        <w:t>United</w:t>
      </w:r>
      <w:r>
        <w:rPr>
          <w:color w:val="000005"/>
          <w:spacing w:val="-1"/>
          <w:w w:val="90"/>
        </w:rPr>
        <w:t xml:space="preserve"> </w:t>
      </w:r>
      <w:r>
        <w:rPr>
          <w:color w:val="000005"/>
          <w:w w:val="90"/>
        </w:rPr>
        <w:t>States</w:t>
      </w:r>
      <w:r>
        <w:rPr>
          <w:color w:val="000005"/>
          <w:spacing w:val="-1"/>
          <w:w w:val="90"/>
        </w:rPr>
        <w:t xml:space="preserve"> </w:t>
      </w:r>
      <w:r>
        <w:rPr>
          <w:color w:val="000005"/>
          <w:w w:val="90"/>
        </w:rPr>
        <w:t>issued guidance</w:t>
      </w:r>
      <w:r>
        <w:rPr>
          <w:color w:val="000005"/>
          <w:spacing w:val="-10"/>
          <w:w w:val="90"/>
        </w:rPr>
        <w:t xml:space="preserve"> </w:t>
      </w:r>
      <w:r>
        <w:rPr>
          <w:color w:val="000005"/>
          <w:w w:val="90"/>
        </w:rPr>
        <w:t>on</w:t>
      </w:r>
      <w:r>
        <w:rPr>
          <w:color w:val="000005"/>
          <w:spacing w:val="-10"/>
          <w:w w:val="90"/>
        </w:rPr>
        <w:t xml:space="preserve"> </w:t>
      </w:r>
      <w:r>
        <w:rPr>
          <w:color w:val="000005"/>
          <w:w w:val="90"/>
        </w:rPr>
        <w:t>underwriting</w:t>
      </w:r>
      <w:r>
        <w:rPr>
          <w:color w:val="000005"/>
          <w:spacing w:val="-10"/>
          <w:w w:val="90"/>
        </w:rPr>
        <w:t xml:space="preserve"> </w:t>
      </w:r>
      <w:r>
        <w:rPr>
          <w:color w:val="000005"/>
          <w:w w:val="90"/>
        </w:rPr>
        <w:t>standards</w:t>
      </w:r>
      <w:r>
        <w:rPr>
          <w:color w:val="000005"/>
          <w:spacing w:val="-10"/>
          <w:w w:val="90"/>
        </w:rPr>
        <w:t xml:space="preserve"> </w:t>
      </w:r>
      <w:r>
        <w:rPr>
          <w:color w:val="000005"/>
          <w:w w:val="90"/>
        </w:rPr>
        <w:t>in</w:t>
      </w:r>
      <w:r>
        <w:rPr>
          <w:color w:val="000005"/>
          <w:spacing w:val="-10"/>
          <w:w w:val="90"/>
        </w:rPr>
        <w:t xml:space="preserve"> </w:t>
      </w:r>
      <w:r>
        <w:rPr>
          <w:color w:val="000005"/>
          <w:w w:val="90"/>
        </w:rPr>
        <w:t>the</w:t>
      </w:r>
      <w:r>
        <w:rPr>
          <w:color w:val="000005"/>
          <w:spacing w:val="-10"/>
          <w:w w:val="90"/>
        </w:rPr>
        <w:t xml:space="preserve"> </w:t>
      </w:r>
      <w:r>
        <w:rPr>
          <w:color w:val="000005"/>
          <w:w w:val="90"/>
        </w:rPr>
        <w:t>larger</w:t>
      </w:r>
      <w:r>
        <w:rPr>
          <w:color w:val="000005"/>
          <w:spacing w:val="-10"/>
          <w:w w:val="90"/>
        </w:rPr>
        <w:t xml:space="preserve"> </w:t>
      </w:r>
      <w:r>
        <w:rPr>
          <w:color w:val="000005"/>
          <w:w w:val="90"/>
        </w:rPr>
        <w:t>US</w:t>
      </w:r>
      <w:r>
        <w:rPr>
          <w:color w:val="000005"/>
          <w:spacing w:val="-10"/>
          <w:w w:val="90"/>
        </w:rPr>
        <w:t xml:space="preserve"> </w:t>
      </w:r>
      <w:r>
        <w:rPr>
          <w:color w:val="000005"/>
          <w:w w:val="90"/>
        </w:rPr>
        <w:t>leveraged loan market.</w:t>
      </w:r>
      <w:r>
        <w:rPr>
          <w:color w:val="000005"/>
          <w:spacing w:val="40"/>
        </w:rPr>
        <w:t xml:space="preserve"> </w:t>
      </w:r>
      <w:r>
        <w:rPr>
          <w:color w:val="000005"/>
          <w:w w:val="90"/>
        </w:rPr>
        <w:t xml:space="preserve">And the Bank will conduct a one-off data </w:t>
      </w:r>
      <w:r>
        <w:rPr>
          <w:color w:val="000005"/>
          <w:w w:val="85"/>
        </w:rPr>
        <w:t xml:space="preserve">collection and cross-firm review of risks from the UK leveraged </w:t>
      </w:r>
      <w:r>
        <w:rPr>
          <w:color w:val="000005"/>
          <w:w w:val="95"/>
        </w:rPr>
        <w:t>loan</w:t>
      </w:r>
      <w:r>
        <w:rPr>
          <w:color w:val="000005"/>
          <w:spacing w:val="-9"/>
          <w:w w:val="95"/>
        </w:rPr>
        <w:t xml:space="preserve"> </w:t>
      </w:r>
      <w:r>
        <w:rPr>
          <w:color w:val="000005"/>
          <w:w w:val="95"/>
        </w:rPr>
        <w:t>market.</w:t>
      </w:r>
    </w:p>
    <w:p w14:paraId="0E5880C9" w14:textId="77777777" w:rsidR="007423F2" w:rsidRDefault="007423F2">
      <w:pPr>
        <w:pStyle w:val="BodyText"/>
        <w:spacing w:line="268" w:lineRule="auto"/>
        <w:sectPr w:rsidR="007423F2">
          <w:pgSz w:w="11910" w:h="16840"/>
          <w:pgMar w:top="1560" w:right="425" w:bottom="280" w:left="708" w:header="446" w:footer="0" w:gutter="0"/>
          <w:cols w:num="2" w:space="720" w:equalWidth="0">
            <w:col w:w="4156" w:space="1173"/>
            <w:col w:w="5448"/>
          </w:cols>
        </w:sectPr>
      </w:pPr>
    </w:p>
    <w:p w14:paraId="74515664" w14:textId="77777777" w:rsidR="007423F2" w:rsidRDefault="007423F2">
      <w:pPr>
        <w:pStyle w:val="BodyText"/>
        <w:spacing w:before="37"/>
        <w:rPr>
          <w:sz w:val="12"/>
        </w:rPr>
      </w:pPr>
    </w:p>
    <w:p w14:paraId="6F6C1D15" w14:textId="77777777" w:rsidR="007423F2" w:rsidRDefault="000B511B">
      <w:pPr>
        <w:ind w:left="98" w:right="2978"/>
        <w:jc w:val="center"/>
        <w:rPr>
          <w:sz w:val="12"/>
        </w:rPr>
      </w:pPr>
      <w:r>
        <w:rPr>
          <w:color w:val="231F20"/>
          <w:spacing w:val="-5"/>
          <w:sz w:val="12"/>
        </w:rPr>
        <w:t>20</w:t>
      </w:r>
    </w:p>
    <w:p w14:paraId="21A4980E" w14:textId="77777777" w:rsidR="007423F2" w:rsidRDefault="007423F2">
      <w:pPr>
        <w:pStyle w:val="BodyText"/>
        <w:spacing w:before="39"/>
        <w:rPr>
          <w:sz w:val="12"/>
        </w:rPr>
      </w:pPr>
    </w:p>
    <w:p w14:paraId="426A1A71" w14:textId="77777777" w:rsidR="007423F2" w:rsidRDefault="000B511B">
      <w:pPr>
        <w:tabs>
          <w:tab w:val="left" w:pos="754"/>
          <w:tab w:val="left" w:pos="1199"/>
          <w:tab w:val="left" w:pos="1647"/>
          <w:tab w:val="left" w:pos="2093"/>
          <w:tab w:val="left" w:pos="2548"/>
          <w:tab w:val="left" w:pos="2998"/>
          <w:tab w:val="left" w:pos="3382"/>
          <w:tab w:val="left" w:pos="3942"/>
        </w:tabs>
        <w:ind w:left="241"/>
        <w:rPr>
          <w:position w:val="10"/>
          <w:sz w:val="12"/>
        </w:rPr>
      </w:pPr>
      <w:r>
        <w:rPr>
          <w:color w:val="231F20"/>
          <w:spacing w:val="-4"/>
          <w:sz w:val="12"/>
        </w:rPr>
        <w:t>2000</w:t>
      </w:r>
      <w:r>
        <w:rPr>
          <w:color w:val="231F20"/>
          <w:sz w:val="12"/>
        </w:rPr>
        <w:tab/>
      </w:r>
      <w:r>
        <w:rPr>
          <w:color w:val="231F20"/>
          <w:spacing w:val="-5"/>
          <w:sz w:val="12"/>
        </w:rPr>
        <w:t>02</w:t>
      </w:r>
      <w:r>
        <w:rPr>
          <w:color w:val="231F20"/>
          <w:sz w:val="12"/>
        </w:rPr>
        <w:tab/>
      </w:r>
      <w:r>
        <w:rPr>
          <w:color w:val="231F20"/>
          <w:spacing w:val="-5"/>
          <w:sz w:val="12"/>
        </w:rPr>
        <w:t>04</w:t>
      </w:r>
      <w:r>
        <w:rPr>
          <w:color w:val="231F20"/>
          <w:sz w:val="12"/>
        </w:rPr>
        <w:tab/>
      </w:r>
      <w:r>
        <w:rPr>
          <w:color w:val="231F20"/>
          <w:spacing w:val="-5"/>
          <w:sz w:val="12"/>
        </w:rPr>
        <w:t>06</w:t>
      </w:r>
      <w:r>
        <w:rPr>
          <w:color w:val="231F20"/>
          <w:sz w:val="12"/>
        </w:rPr>
        <w:tab/>
      </w:r>
      <w:r>
        <w:rPr>
          <w:color w:val="231F20"/>
          <w:spacing w:val="-5"/>
          <w:sz w:val="12"/>
        </w:rPr>
        <w:t>08</w:t>
      </w:r>
      <w:r>
        <w:rPr>
          <w:color w:val="231F20"/>
          <w:sz w:val="12"/>
        </w:rPr>
        <w:tab/>
      </w:r>
      <w:r>
        <w:rPr>
          <w:color w:val="231F20"/>
          <w:spacing w:val="-5"/>
          <w:sz w:val="12"/>
        </w:rPr>
        <w:t>10</w:t>
      </w:r>
      <w:r>
        <w:rPr>
          <w:color w:val="231F20"/>
          <w:sz w:val="12"/>
        </w:rPr>
        <w:tab/>
      </w:r>
      <w:r>
        <w:rPr>
          <w:color w:val="231F20"/>
          <w:spacing w:val="-5"/>
          <w:sz w:val="12"/>
        </w:rPr>
        <w:t>12</w:t>
      </w:r>
      <w:r>
        <w:rPr>
          <w:color w:val="231F20"/>
          <w:sz w:val="12"/>
        </w:rPr>
        <w:tab/>
      </w:r>
      <w:r>
        <w:rPr>
          <w:color w:val="231F20"/>
          <w:spacing w:val="-4"/>
          <w:sz w:val="12"/>
        </w:rPr>
        <w:t>14</w:t>
      </w:r>
      <w:r>
        <w:rPr>
          <w:color w:val="231F20"/>
          <w:spacing w:val="-4"/>
          <w:position w:val="4"/>
          <w:sz w:val="11"/>
        </w:rPr>
        <w:t>(a)</w:t>
      </w:r>
      <w:r>
        <w:rPr>
          <w:color w:val="231F20"/>
          <w:position w:val="4"/>
          <w:sz w:val="11"/>
        </w:rPr>
        <w:tab/>
      </w:r>
      <w:r>
        <w:rPr>
          <w:color w:val="231F20"/>
          <w:spacing w:val="-10"/>
          <w:position w:val="10"/>
          <w:sz w:val="12"/>
        </w:rPr>
        <w:t>0</w:t>
      </w:r>
    </w:p>
    <w:p w14:paraId="7B853438" w14:textId="77777777" w:rsidR="007423F2" w:rsidRDefault="000B511B">
      <w:pPr>
        <w:spacing w:before="109"/>
        <w:ind w:left="85"/>
        <w:rPr>
          <w:sz w:val="11"/>
        </w:rPr>
      </w:pPr>
      <w:r>
        <w:rPr>
          <w:color w:val="000005"/>
          <w:w w:val="90"/>
          <w:sz w:val="11"/>
        </w:rPr>
        <w:t>Sources:</w:t>
      </w:r>
      <w:r>
        <w:rPr>
          <w:color w:val="000005"/>
          <w:spacing w:val="16"/>
          <w:sz w:val="11"/>
        </w:rPr>
        <w:t xml:space="preserve"> </w:t>
      </w:r>
      <w:proofErr w:type="spellStart"/>
      <w:r>
        <w:rPr>
          <w:color w:val="000005"/>
          <w:w w:val="90"/>
          <w:sz w:val="11"/>
        </w:rPr>
        <w:t>Preqin</w:t>
      </w:r>
      <w:proofErr w:type="spellEnd"/>
      <w:r>
        <w:rPr>
          <w:color w:val="000005"/>
          <w:spacing w:val="-5"/>
          <w:w w:val="90"/>
          <w:sz w:val="11"/>
        </w:rPr>
        <w:t xml:space="preserve"> </w:t>
      </w:r>
      <w:r>
        <w:rPr>
          <w:color w:val="000005"/>
          <w:w w:val="90"/>
          <w:sz w:val="11"/>
        </w:rPr>
        <w:t>and</w:t>
      </w:r>
      <w:r>
        <w:rPr>
          <w:color w:val="000005"/>
          <w:spacing w:val="-4"/>
          <w:w w:val="90"/>
          <w:sz w:val="11"/>
        </w:rPr>
        <w:t xml:space="preserve"> </w:t>
      </w:r>
      <w:r>
        <w:rPr>
          <w:color w:val="000005"/>
          <w:w w:val="90"/>
          <w:sz w:val="11"/>
        </w:rPr>
        <w:t>Bank</w:t>
      </w:r>
      <w:r>
        <w:rPr>
          <w:color w:val="000005"/>
          <w:spacing w:val="-5"/>
          <w:w w:val="90"/>
          <w:sz w:val="11"/>
        </w:rPr>
        <w:t xml:space="preserve"> </w:t>
      </w:r>
      <w:r>
        <w:rPr>
          <w:color w:val="000005"/>
          <w:spacing w:val="-2"/>
          <w:w w:val="90"/>
          <w:sz w:val="11"/>
        </w:rPr>
        <w:t>calculations.</w:t>
      </w:r>
    </w:p>
    <w:p w14:paraId="40313A03" w14:textId="77777777" w:rsidR="007423F2" w:rsidRDefault="007423F2">
      <w:pPr>
        <w:pStyle w:val="BodyText"/>
        <w:spacing w:before="4"/>
        <w:rPr>
          <w:sz w:val="11"/>
        </w:rPr>
      </w:pPr>
    </w:p>
    <w:p w14:paraId="3B8B4DB2" w14:textId="77777777" w:rsidR="007423F2" w:rsidRDefault="000B511B">
      <w:pPr>
        <w:pStyle w:val="ListParagraph"/>
        <w:numPr>
          <w:ilvl w:val="0"/>
          <w:numId w:val="47"/>
        </w:numPr>
        <w:tabs>
          <w:tab w:val="left" w:pos="254"/>
        </w:tabs>
        <w:ind w:left="254" w:hanging="169"/>
        <w:rPr>
          <w:sz w:val="11"/>
        </w:rPr>
      </w:pPr>
      <w:r>
        <w:rPr>
          <w:color w:val="000005"/>
          <w:w w:val="90"/>
          <w:sz w:val="11"/>
        </w:rPr>
        <w:t>Data</w:t>
      </w:r>
      <w:r>
        <w:rPr>
          <w:color w:val="000005"/>
          <w:spacing w:val="-3"/>
          <w:sz w:val="11"/>
        </w:rPr>
        <w:t xml:space="preserve"> </w:t>
      </w:r>
      <w:r>
        <w:rPr>
          <w:color w:val="000005"/>
          <w:w w:val="90"/>
          <w:sz w:val="11"/>
        </w:rPr>
        <w:t>for</w:t>
      </w:r>
      <w:r>
        <w:rPr>
          <w:color w:val="000005"/>
          <w:spacing w:val="-3"/>
          <w:sz w:val="11"/>
        </w:rPr>
        <w:t xml:space="preserve"> </w:t>
      </w:r>
      <w:r>
        <w:rPr>
          <w:color w:val="000005"/>
          <w:w w:val="90"/>
          <w:sz w:val="11"/>
        </w:rPr>
        <w:t>2014</w:t>
      </w:r>
      <w:r>
        <w:rPr>
          <w:color w:val="000005"/>
          <w:spacing w:val="-2"/>
          <w:sz w:val="11"/>
        </w:rPr>
        <w:t xml:space="preserve"> </w:t>
      </w:r>
      <w:r>
        <w:rPr>
          <w:color w:val="000005"/>
          <w:w w:val="90"/>
          <w:sz w:val="11"/>
        </w:rPr>
        <w:t>are</w:t>
      </w:r>
      <w:r>
        <w:rPr>
          <w:color w:val="000005"/>
          <w:spacing w:val="-3"/>
          <w:sz w:val="11"/>
        </w:rPr>
        <w:t xml:space="preserve"> </w:t>
      </w:r>
      <w:r>
        <w:rPr>
          <w:color w:val="000005"/>
          <w:w w:val="90"/>
          <w:sz w:val="11"/>
        </w:rPr>
        <w:t>as</w:t>
      </w:r>
      <w:r>
        <w:rPr>
          <w:color w:val="000005"/>
          <w:spacing w:val="-2"/>
          <w:sz w:val="11"/>
        </w:rPr>
        <w:t xml:space="preserve"> </w:t>
      </w:r>
      <w:r>
        <w:rPr>
          <w:color w:val="000005"/>
          <w:w w:val="90"/>
          <w:sz w:val="11"/>
        </w:rPr>
        <w:t>at</w:t>
      </w:r>
      <w:r>
        <w:rPr>
          <w:color w:val="000005"/>
          <w:spacing w:val="-3"/>
          <w:sz w:val="11"/>
        </w:rPr>
        <w:t xml:space="preserve"> </w:t>
      </w:r>
      <w:r>
        <w:rPr>
          <w:color w:val="000005"/>
          <w:w w:val="90"/>
          <w:sz w:val="11"/>
        </w:rPr>
        <w:t>end-October</w:t>
      </w:r>
      <w:r>
        <w:rPr>
          <w:color w:val="000005"/>
          <w:spacing w:val="-2"/>
          <w:sz w:val="11"/>
        </w:rPr>
        <w:t xml:space="preserve"> </w:t>
      </w:r>
      <w:r>
        <w:rPr>
          <w:color w:val="000005"/>
          <w:spacing w:val="-4"/>
          <w:w w:val="90"/>
          <w:sz w:val="11"/>
        </w:rPr>
        <w:t>2014.</w:t>
      </w:r>
    </w:p>
    <w:p w14:paraId="6A307FE0" w14:textId="77777777" w:rsidR="007423F2" w:rsidRDefault="007423F2">
      <w:pPr>
        <w:pStyle w:val="ListParagraph"/>
        <w:rPr>
          <w:sz w:val="11"/>
        </w:rPr>
        <w:sectPr w:rsidR="007423F2">
          <w:type w:val="continuous"/>
          <w:pgSz w:w="11910" w:h="16840"/>
          <w:pgMar w:top="1540" w:right="425" w:bottom="0" w:left="708" w:header="446" w:footer="0" w:gutter="0"/>
          <w:cols w:space="720"/>
        </w:sectPr>
      </w:pPr>
    </w:p>
    <w:p w14:paraId="61A6A8E3" w14:textId="77777777" w:rsidR="007423F2" w:rsidRDefault="007423F2">
      <w:pPr>
        <w:pStyle w:val="BodyText"/>
      </w:pPr>
    </w:p>
    <w:p w14:paraId="51A9F79D" w14:textId="77777777" w:rsidR="007423F2" w:rsidRDefault="007423F2">
      <w:pPr>
        <w:pStyle w:val="BodyText"/>
      </w:pPr>
    </w:p>
    <w:p w14:paraId="008D1223" w14:textId="77777777" w:rsidR="007423F2" w:rsidRDefault="007423F2">
      <w:pPr>
        <w:pStyle w:val="BodyText"/>
        <w:spacing w:before="152"/>
      </w:pPr>
    </w:p>
    <w:p w14:paraId="3EFD82DC" w14:textId="77777777" w:rsidR="007423F2" w:rsidRDefault="007423F2">
      <w:pPr>
        <w:pStyle w:val="BodyText"/>
        <w:sectPr w:rsidR="007423F2">
          <w:headerReference w:type="even" r:id="rId71"/>
          <w:headerReference w:type="default" r:id="rId72"/>
          <w:pgSz w:w="11910" w:h="16840"/>
          <w:pgMar w:top="620" w:right="425" w:bottom="280" w:left="708" w:header="425" w:footer="0" w:gutter="0"/>
          <w:pgNumType w:start="29"/>
          <w:cols w:space="720"/>
        </w:sectPr>
      </w:pPr>
    </w:p>
    <w:p w14:paraId="1E9209F7" w14:textId="77777777" w:rsidR="007423F2" w:rsidRDefault="000B511B">
      <w:pPr>
        <w:pStyle w:val="Heading3"/>
        <w:spacing w:before="104"/>
      </w:pPr>
      <w:r>
        <w:rPr>
          <w:color w:val="682C61"/>
          <w:spacing w:val="-5"/>
        </w:rPr>
        <w:t>Box</w:t>
      </w:r>
      <w:r>
        <w:rPr>
          <w:color w:val="682C61"/>
          <w:spacing w:val="-18"/>
        </w:rPr>
        <w:t xml:space="preserve"> </w:t>
      </w:r>
      <w:r>
        <w:rPr>
          <w:color w:val="682C61"/>
          <w:spacing w:val="-12"/>
        </w:rPr>
        <w:t>2</w:t>
      </w:r>
    </w:p>
    <w:p w14:paraId="63951814" w14:textId="77777777" w:rsidR="007423F2" w:rsidRDefault="000B511B">
      <w:pPr>
        <w:spacing w:before="23"/>
        <w:ind w:left="85"/>
        <w:rPr>
          <w:sz w:val="26"/>
        </w:rPr>
      </w:pPr>
      <w:r>
        <w:rPr>
          <w:color w:val="000005"/>
          <w:w w:val="90"/>
          <w:sz w:val="26"/>
        </w:rPr>
        <w:t>The</w:t>
      </w:r>
      <w:r>
        <w:rPr>
          <w:color w:val="000005"/>
          <w:spacing w:val="1"/>
          <w:sz w:val="26"/>
        </w:rPr>
        <w:t xml:space="preserve"> </w:t>
      </w:r>
      <w:r>
        <w:rPr>
          <w:color w:val="000005"/>
          <w:w w:val="90"/>
          <w:sz w:val="26"/>
        </w:rPr>
        <w:t>United</w:t>
      </w:r>
      <w:r>
        <w:rPr>
          <w:color w:val="000005"/>
          <w:spacing w:val="1"/>
          <w:sz w:val="26"/>
        </w:rPr>
        <w:t xml:space="preserve"> </w:t>
      </w:r>
      <w:r>
        <w:rPr>
          <w:color w:val="000005"/>
          <w:w w:val="90"/>
          <w:sz w:val="26"/>
        </w:rPr>
        <w:t>Kingdom’s</w:t>
      </w:r>
      <w:r>
        <w:rPr>
          <w:color w:val="000005"/>
          <w:spacing w:val="2"/>
          <w:sz w:val="26"/>
        </w:rPr>
        <w:t xml:space="preserve"> </w:t>
      </w:r>
      <w:r>
        <w:rPr>
          <w:color w:val="000005"/>
          <w:w w:val="90"/>
          <w:sz w:val="26"/>
        </w:rPr>
        <w:t>external</w:t>
      </w:r>
      <w:r>
        <w:rPr>
          <w:color w:val="000005"/>
          <w:spacing w:val="1"/>
          <w:sz w:val="26"/>
        </w:rPr>
        <w:t xml:space="preserve"> </w:t>
      </w:r>
      <w:r>
        <w:rPr>
          <w:color w:val="000005"/>
          <w:w w:val="90"/>
          <w:sz w:val="26"/>
        </w:rPr>
        <w:t>balance</w:t>
      </w:r>
      <w:r>
        <w:rPr>
          <w:color w:val="000005"/>
          <w:spacing w:val="2"/>
          <w:sz w:val="26"/>
        </w:rPr>
        <w:t xml:space="preserve"> </w:t>
      </w:r>
      <w:r>
        <w:rPr>
          <w:color w:val="000005"/>
          <w:spacing w:val="-2"/>
          <w:w w:val="90"/>
          <w:sz w:val="26"/>
        </w:rPr>
        <w:t>sheet</w:t>
      </w:r>
    </w:p>
    <w:p w14:paraId="69C99ED0" w14:textId="77777777" w:rsidR="007423F2" w:rsidRDefault="000B511B">
      <w:pPr>
        <w:pStyle w:val="BodyText"/>
        <w:spacing w:before="227" w:line="260" w:lineRule="atLeast"/>
        <w:ind w:left="85"/>
      </w:pPr>
      <w:r>
        <w:rPr>
          <w:color w:val="000005"/>
          <w:w w:val="85"/>
        </w:rPr>
        <w:t xml:space="preserve">The Financial Policy Committee regularly reviews a set of core </w:t>
      </w:r>
      <w:r>
        <w:rPr>
          <w:color w:val="000005"/>
          <w:w w:val="90"/>
        </w:rPr>
        <w:t>indicators that have proved helpful in identifying emerging risks to financial stability in the past.</w:t>
      </w:r>
      <w:r>
        <w:rPr>
          <w:color w:val="000005"/>
          <w:spacing w:val="40"/>
        </w:rPr>
        <w:t xml:space="preserve"> </w:t>
      </w:r>
      <w:r>
        <w:rPr>
          <w:color w:val="000005"/>
          <w:w w:val="90"/>
        </w:rPr>
        <w:t>This — alongside assessment of other metrics and analysis, supervisory and market intelligence and information from stress tests — informs UK macroprudential policy, including the setting of the</w:t>
      </w:r>
      <w:r>
        <w:rPr>
          <w:color w:val="000005"/>
          <w:spacing w:val="-3"/>
          <w:w w:val="90"/>
        </w:rPr>
        <w:t xml:space="preserve"> </w:t>
      </w:r>
      <w:r>
        <w:rPr>
          <w:color w:val="000005"/>
          <w:w w:val="90"/>
        </w:rPr>
        <w:t>countercyclical</w:t>
      </w:r>
      <w:r>
        <w:rPr>
          <w:color w:val="000005"/>
          <w:spacing w:val="-3"/>
          <w:w w:val="90"/>
        </w:rPr>
        <w:t xml:space="preserve"> </w:t>
      </w:r>
      <w:r>
        <w:rPr>
          <w:color w:val="000005"/>
          <w:w w:val="90"/>
        </w:rPr>
        <w:t>capital</w:t>
      </w:r>
      <w:r>
        <w:rPr>
          <w:color w:val="000005"/>
          <w:spacing w:val="-3"/>
          <w:w w:val="90"/>
        </w:rPr>
        <w:t xml:space="preserve"> </w:t>
      </w:r>
      <w:r>
        <w:rPr>
          <w:color w:val="000005"/>
          <w:w w:val="90"/>
        </w:rPr>
        <w:t>buffer</w:t>
      </w:r>
      <w:r>
        <w:rPr>
          <w:color w:val="000005"/>
          <w:spacing w:val="-3"/>
          <w:w w:val="90"/>
        </w:rPr>
        <w:t xml:space="preserve"> </w:t>
      </w:r>
      <w:r>
        <w:rPr>
          <w:color w:val="000005"/>
          <w:w w:val="90"/>
        </w:rPr>
        <w:t>and</w:t>
      </w:r>
      <w:r>
        <w:rPr>
          <w:color w:val="000005"/>
          <w:spacing w:val="-3"/>
          <w:w w:val="90"/>
        </w:rPr>
        <w:t xml:space="preserve"> </w:t>
      </w:r>
      <w:r>
        <w:rPr>
          <w:color w:val="000005"/>
          <w:w w:val="90"/>
        </w:rPr>
        <w:t>sectoral</w:t>
      </w:r>
      <w:r>
        <w:rPr>
          <w:color w:val="000005"/>
          <w:spacing w:val="-3"/>
          <w:w w:val="90"/>
        </w:rPr>
        <w:t xml:space="preserve"> </w:t>
      </w:r>
      <w:r>
        <w:rPr>
          <w:color w:val="000005"/>
          <w:w w:val="90"/>
        </w:rPr>
        <w:t xml:space="preserve">capital </w:t>
      </w:r>
      <w:r>
        <w:rPr>
          <w:color w:val="000005"/>
          <w:w w:val="95"/>
        </w:rPr>
        <w:t>requirements</w:t>
      </w:r>
      <w:r>
        <w:rPr>
          <w:color w:val="000005"/>
          <w:spacing w:val="-7"/>
          <w:w w:val="95"/>
        </w:rPr>
        <w:t xml:space="preserve"> </w:t>
      </w:r>
      <w:r>
        <w:rPr>
          <w:color w:val="000005"/>
          <w:w w:val="95"/>
        </w:rPr>
        <w:t>(Section</w:t>
      </w:r>
      <w:r>
        <w:rPr>
          <w:color w:val="000005"/>
          <w:spacing w:val="-7"/>
          <w:w w:val="95"/>
        </w:rPr>
        <w:t xml:space="preserve"> </w:t>
      </w:r>
      <w:r>
        <w:rPr>
          <w:color w:val="000005"/>
          <w:w w:val="95"/>
        </w:rPr>
        <w:t>5).</w:t>
      </w:r>
    </w:p>
    <w:p w14:paraId="76DE92D0" w14:textId="77777777" w:rsidR="007423F2" w:rsidRDefault="000B511B">
      <w:pPr>
        <w:pStyle w:val="BodyText"/>
        <w:spacing w:before="106" w:line="268" w:lineRule="auto"/>
        <w:ind w:left="85" w:right="311"/>
        <w:rPr>
          <w:position w:val="4"/>
          <w:sz w:val="14"/>
        </w:rPr>
      </w:pPr>
      <w:r>
        <w:br w:type="column"/>
      </w:r>
      <w:r>
        <w:rPr>
          <w:color w:val="000005"/>
          <w:w w:val="90"/>
        </w:rPr>
        <w:t>use</w:t>
      </w:r>
      <w:r>
        <w:rPr>
          <w:color w:val="000005"/>
          <w:spacing w:val="-4"/>
          <w:w w:val="90"/>
        </w:rPr>
        <w:t xml:space="preserve"> </w:t>
      </w:r>
      <w:r>
        <w:rPr>
          <w:color w:val="000005"/>
          <w:w w:val="90"/>
        </w:rPr>
        <w:t>book</w:t>
      </w:r>
      <w:r>
        <w:rPr>
          <w:color w:val="000005"/>
          <w:spacing w:val="-4"/>
          <w:w w:val="90"/>
        </w:rPr>
        <w:t xml:space="preserve"> </w:t>
      </w:r>
      <w:r>
        <w:rPr>
          <w:color w:val="000005"/>
          <w:w w:val="90"/>
        </w:rPr>
        <w:t>values</w:t>
      </w:r>
      <w:r>
        <w:rPr>
          <w:color w:val="000005"/>
          <w:spacing w:val="-4"/>
          <w:w w:val="90"/>
        </w:rPr>
        <w:t xml:space="preserve"> </w:t>
      </w:r>
      <w:r>
        <w:rPr>
          <w:color w:val="000005"/>
          <w:w w:val="90"/>
        </w:rPr>
        <w:t>to</w:t>
      </w:r>
      <w:r>
        <w:rPr>
          <w:color w:val="000005"/>
          <w:spacing w:val="-4"/>
          <w:w w:val="90"/>
        </w:rPr>
        <w:t xml:space="preserve"> </w:t>
      </w:r>
      <w:r>
        <w:rPr>
          <w:color w:val="000005"/>
          <w:w w:val="90"/>
        </w:rPr>
        <w:t>estimate</w:t>
      </w:r>
      <w:r>
        <w:rPr>
          <w:color w:val="000005"/>
          <w:spacing w:val="-4"/>
          <w:w w:val="90"/>
        </w:rPr>
        <w:t xml:space="preserve"> </w:t>
      </w:r>
      <w:r>
        <w:rPr>
          <w:color w:val="000005"/>
          <w:w w:val="90"/>
        </w:rPr>
        <w:t>foreign</w:t>
      </w:r>
      <w:r>
        <w:rPr>
          <w:color w:val="000005"/>
          <w:spacing w:val="-4"/>
          <w:w w:val="90"/>
        </w:rPr>
        <w:t xml:space="preserve"> </w:t>
      </w:r>
      <w:r>
        <w:rPr>
          <w:color w:val="000005"/>
          <w:w w:val="90"/>
        </w:rPr>
        <w:t>direct</w:t>
      </w:r>
      <w:r>
        <w:rPr>
          <w:color w:val="000005"/>
          <w:spacing w:val="-4"/>
          <w:w w:val="90"/>
        </w:rPr>
        <w:t xml:space="preserve"> </w:t>
      </w:r>
      <w:r>
        <w:rPr>
          <w:color w:val="000005"/>
          <w:w w:val="90"/>
        </w:rPr>
        <w:t>investment</w:t>
      </w:r>
      <w:r>
        <w:rPr>
          <w:color w:val="000005"/>
          <w:spacing w:val="-4"/>
          <w:w w:val="90"/>
        </w:rPr>
        <w:t xml:space="preserve"> </w:t>
      </w:r>
      <w:r>
        <w:rPr>
          <w:color w:val="000005"/>
          <w:w w:val="90"/>
        </w:rPr>
        <w:t>stocks. An</w:t>
      </w:r>
      <w:r>
        <w:rPr>
          <w:color w:val="000005"/>
          <w:spacing w:val="-10"/>
          <w:w w:val="90"/>
        </w:rPr>
        <w:t xml:space="preserve"> </w:t>
      </w:r>
      <w:r>
        <w:rPr>
          <w:color w:val="000005"/>
          <w:w w:val="90"/>
        </w:rPr>
        <w:t>alternative</w:t>
      </w:r>
      <w:r>
        <w:rPr>
          <w:color w:val="000005"/>
          <w:spacing w:val="-10"/>
          <w:w w:val="90"/>
        </w:rPr>
        <w:t xml:space="preserve"> </w:t>
      </w:r>
      <w:r>
        <w:rPr>
          <w:color w:val="000005"/>
          <w:w w:val="90"/>
        </w:rPr>
        <w:t>approach,</w:t>
      </w:r>
      <w:r>
        <w:rPr>
          <w:color w:val="000005"/>
          <w:spacing w:val="-10"/>
          <w:w w:val="90"/>
        </w:rPr>
        <w:t xml:space="preserve"> </w:t>
      </w:r>
      <w:r>
        <w:rPr>
          <w:color w:val="000005"/>
          <w:w w:val="90"/>
        </w:rPr>
        <w:t>using</w:t>
      </w:r>
      <w:r>
        <w:rPr>
          <w:color w:val="000005"/>
          <w:spacing w:val="-10"/>
          <w:w w:val="90"/>
        </w:rPr>
        <w:t xml:space="preserve"> </w:t>
      </w:r>
      <w:r>
        <w:rPr>
          <w:color w:val="000005"/>
          <w:w w:val="90"/>
        </w:rPr>
        <w:t>market</w:t>
      </w:r>
      <w:r>
        <w:rPr>
          <w:color w:val="000005"/>
          <w:spacing w:val="-9"/>
          <w:w w:val="90"/>
        </w:rPr>
        <w:t xml:space="preserve"> </w:t>
      </w:r>
      <w:r>
        <w:rPr>
          <w:color w:val="000005"/>
          <w:w w:val="90"/>
        </w:rPr>
        <w:t>values,</w:t>
      </w:r>
      <w:r>
        <w:rPr>
          <w:color w:val="000005"/>
          <w:spacing w:val="-10"/>
          <w:w w:val="90"/>
        </w:rPr>
        <w:t xml:space="preserve"> </w:t>
      </w:r>
      <w:r>
        <w:rPr>
          <w:color w:val="000005"/>
          <w:w w:val="90"/>
        </w:rPr>
        <w:t>gives</w:t>
      </w:r>
      <w:r>
        <w:rPr>
          <w:color w:val="000005"/>
          <w:spacing w:val="-10"/>
          <w:w w:val="90"/>
        </w:rPr>
        <w:t xml:space="preserve"> </w:t>
      </w:r>
      <w:r>
        <w:rPr>
          <w:color w:val="000005"/>
          <w:w w:val="90"/>
        </w:rPr>
        <w:t>a</w:t>
      </w:r>
      <w:r>
        <w:rPr>
          <w:color w:val="000005"/>
          <w:spacing w:val="-10"/>
          <w:w w:val="90"/>
        </w:rPr>
        <w:t xml:space="preserve"> </w:t>
      </w:r>
      <w:r>
        <w:rPr>
          <w:color w:val="000005"/>
          <w:w w:val="90"/>
        </w:rPr>
        <w:t>positive estimate for the United Kingdom’s NIIP (Chart A), suggesting that favourable net returns on overseas investments have allowed</w:t>
      </w:r>
      <w:r>
        <w:rPr>
          <w:color w:val="000005"/>
          <w:spacing w:val="-10"/>
          <w:w w:val="90"/>
        </w:rPr>
        <w:t xml:space="preserve"> </w:t>
      </w:r>
      <w:r>
        <w:rPr>
          <w:color w:val="000005"/>
          <w:w w:val="90"/>
        </w:rPr>
        <w:t>the</w:t>
      </w:r>
      <w:r>
        <w:rPr>
          <w:color w:val="000005"/>
          <w:spacing w:val="-10"/>
          <w:w w:val="90"/>
        </w:rPr>
        <w:t xml:space="preserve"> </w:t>
      </w:r>
      <w:r>
        <w:rPr>
          <w:color w:val="000005"/>
          <w:w w:val="90"/>
        </w:rPr>
        <w:t>United</w:t>
      </w:r>
      <w:r>
        <w:rPr>
          <w:color w:val="000005"/>
          <w:spacing w:val="-12"/>
          <w:w w:val="90"/>
        </w:rPr>
        <w:t xml:space="preserve"> </w:t>
      </w:r>
      <w:r>
        <w:rPr>
          <w:color w:val="000005"/>
          <w:w w:val="90"/>
        </w:rPr>
        <w:t>Kingdom</w:t>
      </w:r>
      <w:r>
        <w:rPr>
          <w:color w:val="000005"/>
          <w:spacing w:val="-10"/>
          <w:w w:val="90"/>
        </w:rPr>
        <w:t xml:space="preserve"> </w:t>
      </w:r>
      <w:r>
        <w:rPr>
          <w:color w:val="000005"/>
          <w:w w:val="90"/>
        </w:rPr>
        <w:t>to</w:t>
      </w:r>
      <w:r>
        <w:rPr>
          <w:color w:val="000005"/>
          <w:spacing w:val="-10"/>
          <w:w w:val="90"/>
        </w:rPr>
        <w:t xml:space="preserve"> </w:t>
      </w:r>
      <w:r>
        <w:rPr>
          <w:color w:val="000005"/>
          <w:w w:val="90"/>
        </w:rPr>
        <w:t>spend</w:t>
      </w:r>
      <w:r>
        <w:rPr>
          <w:color w:val="000005"/>
          <w:spacing w:val="-10"/>
          <w:w w:val="90"/>
        </w:rPr>
        <w:t xml:space="preserve"> </w:t>
      </w:r>
      <w:r>
        <w:rPr>
          <w:color w:val="000005"/>
          <w:w w:val="90"/>
        </w:rPr>
        <w:t>in</w:t>
      </w:r>
      <w:r>
        <w:rPr>
          <w:color w:val="000005"/>
          <w:spacing w:val="-10"/>
          <w:w w:val="90"/>
        </w:rPr>
        <w:t xml:space="preserve"> </w:t>
      </w:r>
      <w:r>
        <w:rPr>
          <w:color w:val="000005"/>
          <w:w w:val="90"/>
        </w:rPr>
        <w:t>excess</w:t>
      </w:r>
      <w:r>
        <w:rPr>
          <w:color w:val="000005"/>
          <w:spacing w:val="-10"/>
          <w:w w:val="90"/>
        </w:rPr>
        <w:t xml:space="preserve"> </w:t>
      </w:r>
      <w:r>
        <w:rPr>
          <w:color w:val="000005"/>
          <w:w w:val="90"/>
        </w:rPr>
        <w:t>of</w:t>
      </w:r>
      <w:r>
        <w:rPr>
          <w:color w:val="000005"/>
          <w:spacing w:val="-10"/>
          <w:w w:val="90"/>
        </w:rPr>
        <w:t xml:space="preserve"> </w:t>
      </w:r>
      <w:r>
        <w:rPr>
          <w:color w:val="000005"/>
          <w:w w:val="90"/>
        </w:rPr>
        <w:t>its</w:t>
      </w:r>
      <w:r>
        <w:rPr>
          <w:color w:val="000005"/>
          <w:spacing w:val="-10"/>
          <w:w w:val="90"/>
        </w:rPr>
        <w:t xml:space="preserve"> </w:t>
      </w:r>
      <w:r>
        <w:rPr>
          <w:color w:val="000005"/>
          <w:w w:val="90"/>
        </w:rPr>
        <w:t>domestic income (</w:t>
      </w:r>
      <w:proofErr w:type="spellStart"/>
      <w:r>
        <w:rPr>
          <w:color w:val="000005"/>
          <w:w w:val="90"/>
        </w:rPr>
        <w:t>ie</w:t>
      </w:r>
      <w:proofErr w:type="spellEnd"/>
      <w:r>
        <w:rPr>
          <w:color w:val="000005"/>
          <w:w w:val="90"/>
        </w:rPr>
        <w:t xml:space="preserve"> run current account deficits) without becoming a </w:t>
      </w:r>
      <w:r>
        <w:rPr>
          <w:color w:val="000005"/>
        </w:rPr>
        <w:t>net</w:t>
      </w:r>
      <w:r>
        <w:rPr>
          <w:color w:val="000005"/>
          <w:spacing w:val="-12"/>
        </w:rPr>
        <w:t xml:space="preserve"> </w:t>
      </w:r>
      <w:r>
        <w:rPr>
          <w:color w:val="000005"/>
        </w:rPr>
        <w:t>debtor.</w:t>
      </w:r>
      <w:r>
        <w:rPr>
          <w:color w:val="000005"/>
          <w:position w:val="4"/>
          <w:sz w:val="14"/>
        </w:rPr>
        <w:t>(2)</w:t>
      </w:r>
    </w:p>
    <w:p w14:paraId="53B31C10" w14:textId="77777777" w:rsidR="007423F2" w:rsidRDefault="007423F2">
      <w:pPr>
        <w:pStyle w:val="BodyText"/>
        <w:spacing w:before="56"/>
      </w:pPr>
    </w:p>
    <w:p w14:paraId="19487E3D" w14:textId="77777777" w:rsidR="007423F2" w:rsidRDefault="000B511B">
      <w:pPr>
        <w:ind w:left="85"/>
        <w:rPr>
          <w:position w:val="4"/>
          <w:sz w:val="12"/>
        </w:rPr>
      </w:pPr>
      <w:r>
        <w:rPr>
          <w:b/>
          <w:color w:val="682C61"/>
          <w:spacing w:val="-4"/>
          <w:sz w:val="18"/>
        </w:rPr>
        <w:t>Chart</w:t>
      </w:r>
      <w:r>
        <w:rPr>
          <w:b/>
          <w:color w:val="682C61"/>
          <w:spacing w:val="-15"/>
          <w:sz w:val="18"/>
        </w:rPr>
        <w:t xml:space="preserve"> </w:t>
      </w:r>
      <w:r>
        <w:rPr>
          <w:b/>
          <w:color w:val="682C61"/>
          <w:spacing w:val="-4"/>
          <w:sz w:val="18"/>
        </w:rPr>
        <w:t>A</w:t>
      </w:r>
      <w:r>
        <w:rPr>
          <w:b/>
          <w:color w:val="682C61"/>
          <w:spacing w:val="2"/>
          <w:sz w:val="18"/>
        </w:rPr>
        <w:t xml:space="preserve"> </w:t>
      </w:r>
      <w:r>
        <w:rPr>
          <w:color w:val="000005"/>
          <w:spacing w:val="-4"/>
          <w:sz w:val="18"/>
        </w:rPr>
        <w:t>The</w:t>
      </w:r>
      <w:r>
        <w:rPr>
          <w:color w:val="000005"/>
          <w:spacing w:val="-13"/>
          <w:sz w:val="18"/>
        </w:rPr>
        <w:t xml:space="preserve"> </w:t>
      </w:r>
      <w:r>
        <w:rPr>
          <w:color w:val="000005"/>
          <w:spacing w:val="-4"/>
          <w:sz w:val="18"/>
        </w:rPr>
        <w:t>UK</w:t>
      </w:r>
      <w:r>
        <w:rPr>
          <w:color w:val="000005"/>
          <w:spacing w:val="-13"/>
          <w:sz w:val="18"/>
        </w:rPr>
        <w:t xml:space="preserve"> </w:t>
      </w:r>
      <w:r>
        <w:rPr>
          <w:color w:val="000005"/>
          <w:spacing w:val="-4"/>
          <w:sz w:val="18"/>
        </w:rPr>
        <w:t>net</w:t>
      </w:r>
      <w:r>
        <w:rPr>
          <w:color w:val="000005"/>
          <w:spacing w:val="-13"/>
          <w:sz w:val="18"/>
        </w:rPr>
        <w:t xml:space="preserve"> </w:t>
      </w:r>
      <w:r>
        <w:rPr>
          <w:color w:val="000005"/>
          <w:spacing w:val="-4"/>
          <w:sz w:val="18"/>
        </w:rPr>
        <w:t>international</w:t>
      </w:r>
      <w:r>
        <w:rPr>
          <w:color w:val="000005"/>
          <w:spacing w:val="-13"/>
          <w:sz w:val="18"/>
        </w:rPr>
        <w:t xml:space="preserve"> </w:t>
      </w:r>
      <w:r>
        <w:rPr>
          <w:color w:val="000005"/>
          <w:spacing w:val="-4"/>
          <w:sz w:val="18"/>
        </w:rPr>
        <w:t>investment</w:t>
      </w:r>
      <w:r>
        <w:rPr>
          <w:color w:val="000005"/>
          <w:spacing w:val="-13"/>
          <w:sz w:val="18"/>
        </w:rPr>
        <w:t xml:space="preserve"> </w:t>
      </w:r>
      <w:r>
        <w:rPr>
          <w:color w:val="000005"/>
          <w:spacing w:val="-4"/>
          <w:sz w:val="18"/>
        </w:rPr>
        <w:t>position</w:t>
      </w:r>
      <w:r>
        <w:rPr>
          <w:color w:val="000005"/>
          <w:spacing w:val="-4"/>
          <w:position w:val="4"/>
          <w:sz w:val="12"/>
        </w:rPr>
        <w:t>(a)</w:t>
      </w:r>
    </w:p>
    <w:p w14:paraId="0D1F9745" w14:textId="77777777" w:rsidR="007423F2" w:rsidRDefault="000B511B">
      <w:pPr>
        <w:spacing w:before="134" w:line="122" w:lineRule="exact"/>
        <w:ind w:left="1867"/>
        <w:rPr>
          <w:sz w:val="12"/>
        </w:rPr>
      </w:pPr>
      <w:r>
        <w:rPr>
          <w:color w:val="231F20"/>
          <w:w w:val="85"/>
          <w:sz w:val="12"/>
        </w:rPr>
        <w:t>Percentages</w:t>
      </w:r>
      <w:r>
        <w:rPr>
          <w:color w:val="231F20"/>
          <w:spacing w:val="6"/>
          <w:sz w:val="12"/>
        </w:rPr>
        <w:t xml:space="preserve"> </w:t>
      </w:r>
      <w:r>
        <w:rPr>
          <w:color w:val="231F20"/>
          <w:w w:val="85"/>
          <w:sz w:val="12"/>
        </w:rPr>
        <w:t>of</w:t>
      </w:r>
      <w:r>
        <w:rPr>
          <w:color w:val="231F20"/>
          <w:spacing w:val="7"/>
          <w:sz w:val="12"/>
        </w:rPr>
        <w:t xml:space="preserve"> </w:t>
      </w:r>
      <w:proofErr w:type="spellStart"/>
      <w:r>
        <w:rPr>
          <w:color w:val="231F20"/>
          <w:w w:val="85"/>
          <w:sz w:val="12"/>
        </w:rPr>
        <w:t>annualised</w:t>
      </w:r>
      <w:proofErr w:type="spellEnd"/>
      <w:r>
        <w:rPr>
          <w:color w:val="231F20"/>
          <w:spacing w:val="6"/>
          <w:sz w:val="12"/>
        </w:rPr>
        <w:t xml:space="preserve"> </w:t>
      </w:r>
      <w:r>
        <w:rPr>
          <w:color w:val="231F20"/>
          <w:w w:val="85"/>
          <w:sz w:val="12"/>
        </w:rPr>
        <w:t>nominal</w:t>
      </w:r>
      <w:r>
        <w:rPr>
          <w:color w:val="231F20"/>
          <w:spacing w:val="7"/>
          <w:sz w:val="12"/>
        </w:rPr>
        <w:t xml:space="preserve"> </w:t>
      </w:r>
      <w:r>
        <w:rPr>
          <w:color w:val="231F20"/>
          <w:spacing w:val="-5"/>
          <w:w w:val="85"/>
          <w:sz w:val="12"/>
        </w:rPr>
        <w:t>GDP</w:t>
      </w:r>
    </w:p>
    <w:p w14:paraId="0FFAF2E2" w14:textId="77777777" w:rsidR="007423F2" w:rsidRDefault="000B511B">
      <w:pPr>
        <w:spacing w:line="122" w:lineRule="exact"/>
        <w:ind w:left="3827"/>
        <w:rPr>
          <w:sz w:val="12"/>
        </w:rPr>
      </w:pPr>
      <w:r>
        <w:rPr>
          <w:color w:val="231F20"/>
          <w:spacing w:val="-5"/>
          <w:w w:val="105"/>
          <w:sz w:val="12"/>
        </w:rPr>
        <w:t>40</w:t>
      </w:r>
    </w:p>
    <w:p w14:paraId="29448026" w14:textId="77777777" w:rsidR="007423F2" w:rsidRDefault="000B511B">
      <w:pPr>
        <w:spacing w:before="31"/>
        <w:ind w:left="1714"/>
        <w:rPr>
          <w:sz w:val="12"/>
        </w:rPr>
      </w:pPr>
      <w:r>
        <w:rPr>
          <w:color w:val="231F20"/>
          <w:w w:val="85"/>
          <w:sz w:val="12"/>
        </w:rPr>
        <w:t>Estimate</w:t>
      </w:r>
      <w:r>
        <w:rPr>
          <w:color w:val="231F20"/>
          <w:spacing w:val="4"/>
          <w:sz w:val="12"/>
        </w:rPr>
        <w:t xml:space="preserve"> </w:t>
      </w:r>
      <w:r>
        <w:rPr>
          <w:color w:val="231F20"/>
          <w:w w:val="85"/>
          <w:sz w:val="12"/>
        </w:rPr>
        <w:t>based</w:t>
      </w:r>
      <w:r>
        <w:rPr>
          <w:color w:val="231F20"/>
          <w:spacing w:val="4"/>
          <w:sz w:val="12"/>
        </w:rPr>
        <w:t xml:space="preserve"> </w:t>
      </w:r>
      <w:r>
        <w:rPr>
          <w:color w:val="231F20"/>
          <w:w w:val="85"/>
          <w:sz w:val="12"/>
        </w:rPr>
        <w:t>on</w:t>
      </w:r>
      <w:r>
        <w:rPr>
          <w:color w:val="231F20"/>
          <w:spacing w:val="4"/>
          <w:sz w:val="12"/>
        </w:rPr>
        <w:t xml:space="preserve"> </w:t>
      </w:r>
      <w:r>
        <w:rPr>
          <w:color w:val="231F20"/>
          <w:spacing w:val="-2"/>
          <w:w w:val="85"/>
          <w:sz w:val="12"/>
        </w:rPr>
        <w:t>foreign</w:t>
      </w:r>
    </w:p>
    <w:p w14:paraId="43F5068C" w14:textId="77777777" w:rsidR="007423F2" w:rsidRDefault="007423F2">
      <w:pPr>
        <w:rPr>
          <w:sz w:val="12"/>
        </w:rPr>
        <w:sectPr w:rsidR="007423F2">
          <w:type w:val="continuous"/>
          <w:pgSz w:w="11910" w:h="16840"/>
          <w:pgMar w:top="1540" w:right="425" w:bottom="0" w:left="708" w:header="425" w:footer="0" w:gutter="0"/>
          <w:cols w:num="2" w:space="720" w:equalWidth="0">
            <w:col w:w="5047" w:space="282"/>
            <w:col w:w="5448"/>
          </w:cols>
        </w:sectPr>
      </w:pPr>
    </w:p>
    <w:p w14:paraId="2A091369" w14:textId="77777777" w:rsidR="007423F2" w:rsidRDefault="007423F2">
      <w:pPr>
        <w:pStyle w:val="BodyText"/>
        <w:spacing w:before="95"/>
      </w:pPr>
    </w:p>
    <w:p w14:paraId="393A61DC" w14:textId="77777777" w:rsidR="007423F2" w:rsidRDefault="000B511B">
      <w:pPr>
        <w:pStyle w:val="BodyText"/>
        <w:spacing w:line="268" w:lineRule="auto"/>
        <w:ind w:left="85" w:right="38"/>
      </w:pPr>
      <w:r>
        <w:rPr>
          <w:color w:val="000005"/>
          <w:w w:val="85"/>
        </w:rPr>
        <w:t>One of these indicators is the UK current account deficit.</w:t>
      </w:r>
      <w:r>
        <w:rPr>
          <w:color w:val="000005"/>
          <w:spacing w:val="40"/>
        </w:rPr>
        <w:t xml:space="preserve"> </w:t>
      </w:r>
      <w:r>
        <w:rPr>
          <w:color w:val="000005"/>
          <w:w w:val="85"/>
        </w:rPr>
        <w:t xml:space="preserve">The </w:t>
      </w:r>
      <w:r>
        <w:rPr>
          <w:color w:val="000005"/>
          <w:w w:val="90"/>
        </w:rPr>
        <w:t>scale</w:t>
      </w:r>
      <w:r>
        <w:rPr>
          <w:color w:val="000005"/>
          <w:spacing w:val="-2"/>
          <w:w w:val="90"/>
        </w:rPr>
        <w:t xml:space="preserve"> </w:t>
      </w:r>
      <w:r>
        <w:rPr>
          <w:color w:val="000005"/>
          <w:w w:val="90"/>
        </w:rPr>
        <w:t>and</w:t>
      </w:r>
      <w:r>
        <w:rPr>
          <w:color w:val="000005"/>
          <w:spacing w:val="-2"/>
          <w:w w:val="90"/>
        </w:rPr>
        <w:t xml:space="preserve"> </w:t>
      </w:r>
      <w:r>
        <w:rPr>
          <w:color w:val="000005"/>
          <w:w w:val="90"/>
        </w:rPr>
        <w:t>persistence</w:t>
      </w:r>
      <w:r>
        <w:rPr>
          <w:color w:val="000005"/>
          <w:spacing w:val="-2"/>
          <w:w w:val="90"/>
        </w:rPr>
        <w:t xml:space="preserve"> </w:t>
      </w:r>
      <w:r>
        <w:rPr>
          <w:color w:val="000005"/>
          <w:w w:val="90"/>
        </w:rPr>
        <w:t>of</w:t>
      </w:r>
      <w:r>
        <w:rPr>
          <w:color w:val="000005"/>
          <w:spacing w:val="-2"/>
          <w:w w:val="90"/>
        </w:rPr>
        <w:t xml:space="preserve"> </w:t>
      </w:r>
      <w:r>
        <w:rPr>
          <w:color w:val="000005"/>
          <w:w w:val="90"/>
        </w:rPr>
        <w:t>the</w:t>
      </w:r>
      <w:r>
        <w:rPr>
          <w:color w:val="000005"/>
          <w:spacing w:val="-2"/>
          <w:w w:val="90"/>
        </w:rPr>
        <w:t xml:space="preserve"> </w:t>
      </w:r>
      <w:r>
        <w:rPr>
          <w:color w:val="000005"/>
          <w:w w:val="90"/>
        </w:rPr>
        <w:t>deficit</w:t>
      </w:r>
      <w:r>
        <w:rPr>
          <w:color w:val="000005"/>
          <w:spacing w:val="-2"/>
          <w:w w:val="90"/>
        </w:rPr>
        <w:t xml:space="preserve"> </w:t>
      </w:r>
      <w:r>
        <w:rPr>
          <w:color w:val="000005"/>
          <w:w w:val="90"/>
        </w:rPr>
        <w:t>may</w:t>
      </w:r>
      <w:r>
        <w:rPr>
          <w:color w:val="000005"/>
          <w:spacing w:val="-2"/>
          <w:w w:val="90"/>
        </w:rPr>
        <w:t xml:space="preserve"> </w:t>
      </w:r>
      <w:r>
        <w:rPr>
          <w:color w:val="000005"/>
          <w:w w:val="90"/>
        </w:rPr>
        <w:t>suggest</w:t>
      </w:r>
      <w:r>
        <w:rPr>
          <w:color w:val="000005"/>
          <w:spacing w:val="-2"/>
          <w:w w:val="90"/>
        </w:rPr>
        <w:t xml:space="preserve"> </w:t>
      </w:r>
      <w:r>
        <w:rPr>
          <w:color w:val="000005"/>
          <w:w w:val="90"/>
        </w:rPr>
        <w:t>an</w:t>
      </w:r>
      <w:r>
        <w:rPr>
          <w:color w:val="000005"/>
          <w:spacing w:val="-2"/>
          <w:w w:val="90"/>
        </w:rPr>
        <w:t xml:space="preserve"> </w:t>
      </w:r>
      <w:r>
        <w:rPr>
          <w:color w:val="000005"/>
          <w:w w:val="90"/>
        </w:rPr>
        <w:t>external vulnerability</w:t>
      </w:r>
      <w:r>
        <w:rPr>
          <w:color w:val="000005"/>
          <w:spacing w:val="-2"/>
          <w:w w:val="90"/>
        </w:rPr>
        <w:t xml:space="preserve"> </w:t>
      </w:r>
      <w:r>
        <w:rPr>
          <w:color w:val="000005"/>
          <w:w w:val="90"/>
        </w:rPr>
        <w:t>to</w:t>
      </w:r>
      <w:r>
        <w:rPr>
          <w:color w:val="000005"/>
          <w:spacing w:val="-2"/>
          <w:w w:val="90"/>
        </w:rPr>
        <w:t xml:space="preserve"> </w:t>
      </w:r>
      <w:r>
        <w:rPr>
          <w:color w:val="000005"/>
          <w:w w:val="90"/>
        </w:rPr>
        <w:t>the</w:t>
      </w:r>
      <w:r>
        <w:rPr>
          <w:color w:val="000005"/>
          <w:spacing w:val="-2"/>
          <w:w w:val="90"/>
        </w:rPr>
        <w:t xml:space="preserve"> </w:t>
      </w:r>
      <w:r>
        <w:rPr>
          <w:color w:val="000005"/>
          <w:w w:val="90"/>
        </w:rPr>
        <w:t>United</w:t>
      </w:r>
      <w:r>
        <w:rPr>
          <w:color w:val="000005"/>
          <w:spacing w:val="-4"/>
          <w:w w:val="90"/>
        </w:rPr>
        <w:t xml:space="preserve"> </w:t>
      </w:r>
      <w:r>
        <w:rPr>
          <w:color w:val="000005"/>
          <w:w w:val="90"/>
        </w:rPr>
        <w:t>Kingdom.</w:t>
      </w:r>
      <w:r>
        <w:rPr>
          <w:color w:val="000005"/>
          <w:spacing w:val="40"/>
        </w:rPr>
        <w:t xml:space="preserve"> </w:t>
      </w:r>
      <w:r>
        <w:rPr>
          <w:color w:val="000005"/>
          <w:w w:val="90"/>
        </w:rPr>
        <w:t>This</w:t>
      </w:r>
      <w:r>
        <w:rPr>
          <w:color w:val="000005"/>
          <w:spacing w:val="-2"/>
          <w:w w:val="90"/>
        </w:rPr>
        <w:t xml:space="preserve"> </w:t>
      </w:r>
      <w:r>
        <w:rPr>
          <w:color w:val="000005"/>
          <w:w w:val="90"/>
        </w:rPr>
        <w:t>box</w:t>
      </w:r>
      <w:r>
        <w:rPr>
          <w:color w:val="000005"/>
          <w:spacing w:val="-2"/>
          <w:w w:val="90"/>
        </w:rPr>
        <w:t xml:space="preserve"> </w:t>
      </w:r>
      <w:r>
        <w:rPr>
          <w:color w:val="000005"/>
          <w:w w:val="90"/>
        </w:rPr>
        <w:t>examines</w:t>
      </w:r>
      <w:r>
        <w:rPr>
          <w:color w:val="000005"/>
          <w:spacing w:val="-2"/>
          <w:w w:val="90"/>
        </w:rPr>
        <w:t xml:space="preserve"> </w:t>
      </w:r>
      <w:r>
        <w:rPr>
          <w:color w:val="000005"/>
          <w:w w:val="90"/>
        </w:rPr>
        <w:t>the external</w:t>
      </w:r>
      <w:r>
        <w:rPr>
          <w:color w:val="000005"/>
          <w:spacing w:val="-1"/>
          <w:w w:val="90"/>
        </w:rPr>
        <w:t xml:space="preserve"> </w:t>
      </w:r>
      <w:r>
        <w:rPr>
          <w:color w:val="000005"/>
          <w:w w:val="90"/>
        </w:rPr>
        <w:t>balance</w:t>
      </w:r>
      <w:r>
        <w:rPr>
          <w:color w:val="000005"/>
          <w:spacing w:val="-1"/>
          <w:w w:val="90"/>
        </w:rPr>
        <w:t xml:space="preserve"> </w:t>
      </w:r>
      <w:r>
        <w:rPr>
          <w:color w:val="000005"/>
          <w:w w:val="90"/>
        </w:rPr>
        <w:t>sheet</w:t>
      </w:r>
      <w:r>
        <w:rPr>
          <w:color w:val="000005"/>
          <w:spacing w:val="-1"/>
          <w:w w:val="90"/>
        </w:rPr>
        <w:t xml:space="preserve"> </w:t>
      </w:r>
      <w:r>
        <w:rPr>
          <w:color w:val="000005"/>
          <w:w w:val="90"/>
        </w:rPr>
        <w:t>position</w:t>
      </w:r>
      <w:r>
        <w:rPr>
          <w:color w:val="000005"/>
          <w:spacing w:val="-1"/>
          <w:w w:val="90"/>
        </w:rPr>
        <w:t xml:space="preserve"> </w:t>
      </w:r>
      <w:r>
        <w:rPr>
          <w:color w:val="000005"/>
          <w:w w:val="90"/>
        </w:rPr>
        <w:t>in</w:t>
      </w:r>
      <w:r>
        <w:rPr>
          <w:color w:val="000005"/>
          <w:spacing w:val="-1"/>
          <w:w w:val="90"/>
        </w:rPr>
        <w:t xml:space="preserve"> </w:t>
      </w:r>
      <w:r>
        <w:rPr>
          <w:color w:val="000005"/>
          <w:w w:val="90"/>
        </w:rPr>
        <w:t>the</w:t>
      </w:r>
      <w:r>
        <w:rPr>
          <w:color w:val="000005"/>
          <w:spacing w:val="-1"/>
          <w:w w:val="90"/>
        </w:rPr>
        <w:t xml:space="preserve"> </w:t>
      </w:r>
      <w:r>
        <w:rPr>
          <w:color w:val="000005"/>
          <w:w w:val="90"/>
        </w:rPr>
        <w:t>light</w:t>
      </w:r>
      <w:r>
        <w:rPr>
          <w:color w:val="000005"/>
          <w:spacing w:val="-1"/>
          <w:w w:val="90"/>
        </w:rPr>
        <w:t xml:space="preserve"> </w:t>
      </w:r>
      <w:r>
        <w:rPr>
          <w:color w:val="000005"/>
          <w:w w:val="90"/>
        </w:rPr>
        <w:t>of</w:t>
      </w:r>
      <w:r>
        <w:rPr>
          <w:color w:val="000005"/>
          <w:spacing w:val="-1"/>
          <w:w w:val="90"/>
        </w:rPr>
        <w:t xml:space="preserve"> </w:t>
      </w:r>
      <w:r>
        <w:rPr>
          <w:color w:val="000005"/>
          <w:w w:val="90"/>
        </w:rPr>
        <w:t>this</w:t>
      </w:r>
      <w:r>
        <w:rPr>
          <w:color w:val="000005"/>
          <w:spacing w:val="-1"/>
          <w:w w:val="90"/>
        </w:rPr>
        <w:t xml:space="preserve"> </w:t>
      </w:r>
      <w:r>
        <w:rPr>
          <w:color w:val="000005"/>
          <w:w w:val="90"/>
        </w:rPr>
        <w:t>indicator and the implications for financial stability.</w:t>
      </w:r>
    </w:p>
    <w:p w14:paraId="0FC9100A" w14:textId="77777777" w:rsidR="007423F2" w:rsidRDefault="007423F2">
      <w:pPr>
        <w:pStyle w:val="BodyText"/>
        <w:spacing w:before="28"/>
      </w:pPr>
    </w:p>
    <w:p w14:paraId="2F78FE51" w14:textId="77777777" w:rsidR="007423F2" w:rsidRDefault="000B511B">
      <w:pPr>
        <w:pStyle w:val="Heading4"/>
        <w:spacing w:before="1"/>
      </w:pPr>
      <w:r>
        <w:rPr>
          <w:color w:val="682C61"/>
          <w:w w:val="90"/>
        </w:rPr>
        <w:t>Recent</w:t>
      </w:r>
      <w:r>
        <w:rPr>
          <w:color w:val="682C61"/>
          <w:spacing w:val="-5"/>
        </w:rPr>
        <w:t xml:space="preserve"> </w:t>
      </w:r>
      <w:r>
        <w:rPr>
          <w:color w:val="682C61"/>
          <w:spacing w:val="-2"/>
        </w:rPr>
        <w:t>developments</w:t>
      </w:r>
    </w:p>
    <w:p w14:paraId="4FC1231F" w14:textId="77777777" w:rsidR="007423F2" w:rsidRDefault="000B511B">
      <w:pPr>
        <w:pStyle w:val="BodyText"/>
        <w:spacing w:before="23"/>
        <w:ind w:left="85"/>
      </w:pPr>
      <w:r>
        <w:rPr>
          <w:color w:val="000005"/>
          <w:w w:val="85"/>
        </w:rPr>
        <w:t>Current</w:t>
      </w:r>
      <w:r>
        <w:rPr>
          <w:color w:val="000005"/>
          <w:spacing w:val="5"/>
        </w:rPr>
        <w:t xml:space="preserve"> </w:t>
      </w:r>
      <w:r>
        <w:rPr>
          <w:color w:val="000005"/>
          <w:w w:val="85"/>
        </w:rPr>
        <w:t>account</w:t>
      </w:r>
      <w:r>
        <w:rPr>
          <w:color w:val="000005"/>
          <w:spacing w:val="6"/>
        </w:rPr>
        <w:t xml:space="preserve"> </w:t>
      </w:r>
      <w:r>
        <w:rPr>
          <w:color w:val="000005"/>
          <w:w w:val="85"/>
        </w:rPr>
        <w:t>deficits</w:t>
      </w:r>
      <w:r>
        <w:rPr>
          <w:color w:val="000005"/>
          <w:spacing w:val="6"/>
        </w:rPr>
        <w:t xml:space="preserve"> </w:t>
      </w:r>
      <w:r>
        <w:rPr>
          <w:color w:val="000005"/>
          <w:w w:val="85"/>
        </w:rPr>
        <w:t>indicate</w:t>
      </w:r>
      <w:r>
        <w:rPr>
          <w:color w:val="000005"/>
          <w:spacing w:val="5"/>
        </w:rPr>
        <w:t xml:space="preserve"> </w:t>
      </w:r>
      <w:r>
        <w:rPr>
          <w:color w:val="000005"/>
          <w:w w:val="85"/>
        </w:rPr>
        <w:t>domestic</w:t>
      </w:r>
      <w:r>
        <w:rPr>
          <w:color w:val="000005"/>
          <w:spacing w:val="6"/>
        </w:rPr>
        <w:t xml:space="preserve"> </w:t>
      </w:r>
      <w:r>
        <w:rPr>
          <w:color w:val="000005"/>
          <w:w w:val="85"/>
        </w:rPr>
        <w:t>expenditure</w:t>
      </w:r>
      <w:r>
        <w:rPr>
          <w:color w:val="000005"/>
          <w:spacing w:val="6"/>
        </w:rPr>
        <w:t xml:space="preserve"> </w:t>
      </w:r>
      <w:r>
        <w:rPr>
          <w:color w:val="000005"/>
          <w:spacing w:val="-5"/>
          <w:w w:val="85"/>
        </w:rPr>
        <w:t>is</w:t>
      </w:r>
    </w:p>
    <w:p w14:paraId="3F6D30DB" w14:textId="77777777" w:rsidR="007423F2" w:rsidRDefault="000B511B">
      <w:pPr>
        <w:rPr>
          <w:sz w:val="12"/>
        </w:rPr>
      </w:pPr>
      <w:r>
        <w:br w:type="column"/>
      </w:r>
    </w:p>
    <w:p w14:paraId="5AF81E2B" w14:textId="77777777" w:rsidR="007423F2" w:rsidRDefault="007423F2">
      <w:pPr>
        <w:pStyle w:val="BodyText"/>
        <w:rPr>
          <w:sz w:val="12"/>
        </w:rPr>
      </w:pPr>
    </w:p>
    <w:p w14:paraId="7BAA44F0" w14:textId="77777777" w:rsidR="007423F2" w:rsidRDefault="007423F2">
      <w:pPr>
        <w:pStyle w:val="BodyText"/>
        <w:rPr>
          <w:sz w:val="12"/>
        </w:rPr>
      </w:pPr>
    </w:p>
    <w:p w14:paraId="4E23ABEA" w14:textId="77777777" w:rsidR="007423F2" w:rsidRDefault="007423F2">
      <w:pPr>
        <w:pStyle w:val="BodyText"/>
        <w:rPr>
          <w:sz w:val="12"/>
        </w:rPr>
      </w:pPr>
    </w:p>
    <w:p w14:paraId="49870C3F" w14:textId="77777777" w:rsidR="007423F2" w:rsidRDefault="007423F2">
      <w:pPr>
        <w:pStyle w:val="BodyText"/>
        <w:rPr>
          <w:sz w:val="12"/>
        </w:rPr>
      </w:pPr>
    </w:p>
    <w:p w14:paraId="5CED975D" w14:textId="77777777" w:rsidR="007423F2" w:rsidRDefault="007423F2">
      <w:pPr>
        <w:pStyle w:val="BodyText"/>
        <w:rPr>
          <w:sz w:val="12"/>
        </w:rPr>
      </w:pPr>
    </w:p>
    <w:p w14:paraId="21D4B9C2" w14:textId="77777777" w:rsidR="007423F2" w:rsidRDefault="007423F2">
      <w:pPr>
        <w:pStyle w:val="BodyText"/>
        <w:rPr>
          <w:sz w:val="12"/>
        </w:rPr>
      </w:pPr>
    </w:p>
    <w:p w14:paraId="78E6FB53" w14:textId="77777777" w:rsidR="007423F2" w:rsidRDefault="007423F2">
      <w:pPr>
        <w:pStyle w:val="BodyText"/>
        <w:spacing w:before="22"/>
        <w:rPr>
          <w:sz w:val="12"/>
        </w:rPr>
      </w:pPr>
    </w:p>
    <w:p w14:paraId="504493AA" w14:textId="77777777" w:rsidR="007423F2" w:rsidRDefault="000B511B">
      <w:pPr>
        <w:ind w:left="85"/>
        <w:rPr>
          <w:sz w:val="12"/>
        </w:rPr>
      </w:pPr>
      <w:r>
        <w:rPr>
          <w:color w:val="231F20"/>
          <w:spacing w:val="-4"/>
          <w:sz w:val="12"/>
        </w:rPr>
        <w:t>Latest ONS data</w:t>
      </w:r>
    </w:p>
    <w:p w14:paraId="71E1CBFA" w14:textId="77777777" w:rsidR="007423F2" w:rsidRDefault="000B511B">
      <w:pPr>
        <w:spacing w:line="57" w:lineRule="exact"/>
        <w:ind w:left="85"/>
        <w:rPr>
          <w:sz w:val="12"/>
        </w:rPr>
      </w:pPr>
      <w:r>
        <w:br w:type="column"/>
      </w:r>
      <w:r>
        <w:rPr>
          <w:color w:val="231F20"/>
          <w:w w:val="85"/>
          <w:sz w:val="12"/>
        </w:rPr>
        <w:t>direct</w:t>
      </w:r>
      <w:r>
        <w:rPr>
          <w:color w:val="231F20"/>
          <w:spacing w:val="3"/>
          <w:sz w:val="12"/>
        </w:rPr>
        <w:t xml:space="preserve"> </w:t>
      </w:r>
      <w:r>
        <w:rPr>
          <w:color w:val="231F20"/>
          <w:w w:val="85"/>
          <w:sz w:val="12"/>
        </w:rPr>
        <w:t>investment</w:t>
      </w:r>
      <w:r>
        <w:rPr>
          <w:color w:val="231F20"/>
          <w:spacing w:val="3"/>
          <w:sz w:val="12"/>
        </w:rPr>
        <w:t xml:space="preserve"> </w:t>
      </w:r>
      <w:r>
        <w:rPr>
          <w:color w:val="231F20"/>
          <w:spacing w:val="-2"/>
          <w:w w:val="85"/>
          <w:sz w:val="12"/>
        </w:rPr>
        <w:t>adjusted</w:t>
      </w:r>
    </w:p>
    <w:p w14:paraId="7E5B333F" w14:textId="77777777" w:rsidR="007423F2" w:rsidRDefault="000B511B">
      <w:pPr>
        <w:tabs>
          <w:tab w:val="right" w:pos="2276"/>
        </w:tabs>
        <w:spacing w:line="167" w:lineRule="exact"/>
        <w:ind w:left="85"/>
        <w:rPr>
          <w:position w:val="5"/>
          <w:sz w:val="12"/>
        </w:rPr>
      </w:pPr>
      <w:r>
        <w:rPr>
          <w:color w:val="231F20"/>
          <w:w w:val="85"/>
          <w:sz w:val="12"/>
        </w:rPr>
        <w:t>for</w:t>
      </w:r>
      <w:r>
        <w:rPr>
          <w:color w:val="231F20"/>
          <w:spacing w:val="-1"/>
          <w:sz w:val="12"/>
        </w:rPr>
        <w:t xml:space="preserve"> </w:t>
      </w:r>
      <w:r>
        <w:rPr>
          <w:color w:val="231F20"/>
          <w:w w:val="85"/>
          <w:sz w:val="12"/>
        </w:rPr>
        <w:t>changes</w:t>
      </w:r>
      <w:r>
        <w:rPr>
          <w:color w:val="231F20"/>
          <w:sz w:val="12"/>
        </w:rPr>
        <w:t xml:space="preserve"> </w:t>
      </w:r>
      <w:r>
        <w:rPr>
          <w:color w:val="231F20"/>
          <w:w w:val="85"/>
          <w:sz w:val="12"/>
        </w:rPr>
        <w:t>in</w:t>
      </w:r>
      <w:r>
        <w:rPr>
          <w:color w:val="231F20"/>
          <w:spacing w:val="-1"/>
          <w:sz w:val="12"/>
        </w:rPr>
        <w:t xml:space="preserve"> </w:t>
      </w:r>
      <w:r>
        <w:rPr>
          <w:color w:val="231F20"/>
          <w:w w:val="85"/>
          <w:sz w:val="12"/>
        </w:rPr>
        <w:t>market</w:t>
      </w:r>
      <w:r>
        <w:rPr>
          <w:color w:val="231F20"/>
          <w:sz w:val="12"/>
        </w:rPr>
        <w:t xml:space="preserve"> </w:t>
      </w:r>
      <w:r>
        <w:rPr>
          <w:color w:val="231F20"/>
          <w:spacing w:val="-2"/>
          <w:w w:val="85"/>
          <w:sz w:val="12"/>
        </w:rPr>
        <w:t>value</w:t>
      </w:r>
      <w:r>
        <w:rPr>
          <w:color w:val="231F20"/>
          <w:spacing w:val="-2"/>
          <w:w w:val="85"/>
          <w:position w:val="4"/>
          <w:sz w:val="11"/>
        </w:rPr>
        <w:t>(b)</w:t>
      </w:r>
      <w:r>
        <w:rPr>
          <w:color w:val="231F20"/>
          <w:position w:val="4"/>
          <w:sz w:val="11"/>
        </w:rPr>
        <w:tab/>
      </w:r>
      <w:r>
        <w:rPr>
          <w:color w:val="231F20"/>
          <w:spacing w:val="-5"/>
          <w:position w:val="5"/>
          <w:sz w:val="12"/>
        </w:rPr>
        <w:t>30</w:t>
      </w:r>
    </w:p>
    <w:p w14:paraId="0BC9FACA" w14:textId="77777777" w:rsidR="007423F2" w:rsidRDefault="007423F2">
      <w:pPr>
        <w:pStyle w:val="BodyText"/>
        <w:spacing w:before="73"/>
        <w:rPr>
          <w:sz w:val="12"/>
        </w:rPr>
      </w:pPr>
    </w:p>
    <w:p w14:paraId="5EA6D772" w14:textId="77777777" w:rsidR="007423F2" w:rsidRDefault="000B511B">
      <w:pPr>
        <w:ind w:left="726" w:right="61"/>
        <w:jc w:val="center"/>
        <w:rPr>
          <w:sz w:val="12"/>
        </w:rPr>
      </w:pPr>
      <w:r>
        <w:rPr>
          <w:color w:val="231F20"/>
          <w:spacing w:val="-5"/>
          <w:sz w:val="12"/>
        </w:rPr>
        <w:t>20</w:t>
      </w:r>
    </w:p>
    <w:p w14:paraId="41A415DE" w14:textId="77777777" w:rsidR="007423F2" w:rsidRDefault="007423F2">
      <w:pPr>
        <w:pStyle w:val="BodyText"/>
        <w:spacing w:before="126"/>
        <w:rPr>
          <w:sz w:val="12"/>
        </w:rPr>
      </w:pPr>
    </w:p>
    <w:p w14:paraId="4EE7BD3D" w14:textId="77777777" w:rsidR="007423F2" w:rsidRDefault="000B511B">
      <w:pPr>
        <w:ind w:left="726" w:right="50"/>
        <w:jc w:val="center"/>
        <w:rPr>
          <w:sz w:val="12"/>
        </w:rPr>
      </w:pPr>
      <w:r>
        <w:rPr>
          <w:color w:val="231F20"/>
          <w:spacing w:val="-5"/>
          <w:sz w:val="12"/>
        </w:rPr>
        <w:t>10</w:t>
      </w:r>
    </w:p>
    <w:p w14:paraId="2B53B3F7" w14:textId="77777777" w:rsidR="007423F2" w:rsidRDefault="000B511B">
      <w:pPr>
        <w:spacing w:before="38"/>
        <w:ind w:left="726" w:right="114"/>
        <w:jc w:val="center"/>
        <w:rPr>
          <w:sz w:val="16"/>
        </w:rPr>
      </w:pPr>
      <w:r>
        <w:rPr>
          <w:color w:val="231F20"/>
          <w:spacing w:val="-10"/>
          <w:sz w:val="16"/>
        </w:rPr>
        <w:t>+</w:t>
      </w:r>
    </w:p>
    <w:p w14:paraId="452BC64C" w14:textId="77777777" w:rsidR="007423F2" w:rsidRDefault="000B511B">
      <w:pPr>
        <w:spacing w:before="42"/>
        <w:ind w:left="726"/>
        <w:jc w:val="center"/>
        <w:rPr>
          <w:sz w:val="12"/>
        </w:rPr>
      </w:pPr>
      <w:r>
        <w:rPr>
          <w:color w:val="231F20"/>
          <w:spacing w:val="-10"/>
          <w:w w:val="105"/>
          <w:sz w:val="12"/>
        </w:rPr>
        <w:t>0</w:t>
      </w:r>
    </w:p>
    <w:p w14:paraId="3B633AF6" w14:textId="77777777" w:rsidR="007423F2" w:rsidRDefault="000B511B">
      <w:pPr>
        <w:spacing w:before="38"/>
        <w:ind w:left="726" w:right="126"/>
        <w:jc w:val="center"/>
        <w:rPr>
          <w:sz w:val="16"/>
        </w:rPr>
      </w:pPr>
      <w:r>
        <w:rPr>
          <w:color w:val="231F20"/>
          <w:spacing w:val="-10"/>
          <w:w w:val="120"/>
          <w:sz w:val="16"/>
        </w:rPr>
        <w:t>–</w:t>
      </w:r>
    </w:p>
    <w:p w14:paraId="68D9B1AD" w14:textId="77777777" w:rsidR="007423F2" w:rsidRDefault="000B511B">
      <w:pPr>
        <w:spacing w:before="42"/>
        <w:ind w:left="726" w:right="50"/>
        <w:jc w:val="center"/>
        <w:rPr>
          <w:sz w:val="12"/>
        </w:rPr>
      </w:pPr>
      <w:r>
        <w:rPr>
          <w:color w:val="231F20"/>
          <w:spacing w:val="-5"/>
          <w:sz w:val="12"/>
        </w:rPr>
        <w:t>10</w:t>
      </w:r>
    </w:p>
    <w:p w14:paraId="0282308A" w14:textId="77777777" w:rsidR="007423F2" w:rsidRDefault="007423F2">
      <w:pPr>
        <w:pStyle w:val="BodyText"/>
        <w:spacing w:before="121"/>
        <w:rPr>
          <w:sz w:val="12"/>
        </w:rPr>
      </w:pPr>
    </w:p>
    <w:p w14:paraId="578CC6D1" w14:textId="77777777" w:rsidR="007423F2" w:rsidRDefault="000B511B">
      <w:pPr>
        <w:tabs>
          <w:tab w:val="left" w:pos="2149"/>
        </w:tabs>
        <w:spacing w:before="1"/>
        <w:ind w:left="759"/>
        <w:rPr>
          <w:position w:val="4"/>
          <w:sz w:val="12"/>
        </w:rPr>
      </w:pPr>
      <w:r>
        <w:rPr>
          <w:color w:val="231F20"/>
          <w:spacing w:val="-4"/>
          <w:sz w:val="12"/>
        </w:rPr>
        <w:t>Previous ONS</w:t>
      </w:r>
      <w:r>
        <w:rPr>
          <w:color w:val="231F20"/>
          <w:spacing w:val="-3"/>
          <w:sz w:val="12"/>
        </w:rPr>
        <w:t xml:space="preserve"> </w:t>
      </w:r>
      <w:r>
        <w:rPr>
          <w:color w:val="231F20"/>
          <w:spacing w:val="-4"/>
          <w:sz w:val="12"/>
        </w:rPr>
        <w:t>estimate</w:t>
      </w:r>
      <w:r>
        <w:rPr>
          <w:color w:val="231F20"/>
          <w:sz w:val="12"/>
        </w:rPr>
        <w:tab/>
      </w:r>
      <w:r>
        <w:rPr>
          <w:color w:val="231F20"/>
          <w:spacing w:val="-5"/>
          <w:position w:val="4"/>
          <w:sz w:val="12"/>
        </w:rPr>
        <w:t>20</w:t>
      </w:r>
    </w:p>
    <w:p w14:paraId="4EB431F8" w14:textId="77777777" w:rsidR="007423F2" w:rsidRDefault="000B511B">
      <w:pPr>
        <w:spacing w:before="4"/>
        <w:ind w:left="813"/>
        <w:rPr>
          <w:sz w:val="12"/>
        </w:rPr>
      </w:pPr>
      <w:r>
        <w:rPr>
          <w:color w:val="231F20"/>
          <w:w w:val="85"/>
          <w:sz w:val="12"/>
        </w:rPr>
        <w:t>(pre-</w:t>
      </w:r>
      <w:r>
        <w:rPr>
          <w:i/>
          <w:color w:val="231F20"/>
          <w:w w:val="85"/>
          <w:sz w:val="12"/>
        </w:rPr>
        <w:t>Pink</w:t>
      </w:r>
      <w:r>
        <w:rPr>
          <w:i/>
          <w:color w:val="231F20"/>
          <w:spacing w:val="-5"/>
          <w:sz w:val="12"/>
        </w:rPr>
        <w:t xml:space="preserve"> </w:t>
      </w:r>
      <w:r>
        <w:rPr>
          <w:i/>
          <w:color w:val="231F20"/>
          <w:w w:val="85"/>
          <w:sz w:val="12"/>
        </w:rPr>
        <w:t>Book</w:t>
      </w:r>
      <w:r>
        <w:rPr>
          <w:i/>
          <w:color w:val="231F20"/>
          <w:spacing w:val="-5"/>
          <w:sz w:val="12"/>
        </w:rPr>
        <w:t xml:space="preserve"> </w:t>
      </w:r>
      <w:r>
        <w:rPr>
          <w:i/>
          <w:color w:val="231F20"/>
          <w:spacing w:val="-2"/>
          <w:w w:val="85"/>
          <w:sz w:val="12"/>
        </w:rPr>
        <w:t>2014</w:t>
      </w:r>
      <w:r>
        <w:rPr>
          <w:color w:val="231F20"/>
          <w:spacing w:val="-2"/>
          <w:w w:val="85"/>
          <w:sz w:val="12"/>
        </w:rPr>
        <w:t>)</w:t>
      </w:r>
    </w:p>
    <w:p w14:paraId="71EDD31A" w14:textId="77777777" w:rsidR="007423F2" w:rsidRDefault="007423F2">
      <w:pPr>
        <w:rPr>
          <w:sz w:val="12"/>
        </w:rPr>
        <w:sectPr w:rsidR="007423F2">
          <w:type w:val="continuous"/>
          <w:pgSz w:w="11910" w:h="16840"/>
          <w:pgMar w:top="1540" w:right="425" w:bottom="0" w:left="708" w:header="425" w:footer="0" w:gutter="0"/>
          <w:cols w:num="3" w:space="720" w:equalWidth="0">
            <w:col w:w="5016" w:space="768"/>
            <w:col w:w="920" w:space="308"/>
            <w:col w:w="3765"/>
          </w:cols>
        </w:sectPr>
      </w:pPr>
    </w:p>
    <w:p w14:paraId="4BC88EBF" w14:textId="77777777" w:rsidR="007423F2" w:rsidRDefault="000B511B">
      <w:pPr>
        <w:pStyle w:val="BodyText"/>
        <w:spacing w:before="28" w:line="268" w:lineRule="auto"/>
        <w:ind w:left="85" w:right="21"/>
      </w:pPr>
      <w:r>
        <w:rPr>
          <w:noProof/>
        </w:rPr>
        <mc:AlternateContent>
          <mc:Choice Requires="wpg">
            <w:drawing>
              <wp:anchor distT="0" distB="0" distL="0" distR="0" simplePos="0" relativeHeight="482934272" behindDoc="1" locked="0" layoutInCell="1" allowOverlap="1" wp14:anchorId="75301798" wp14:editId="5106215F">
                <wp:simplePos x="0" y="0"/>
                <wp:positionH relativeFrom="page">
                  <wp:posOffset>0</wp:posOffset>
                </wp:positionH>
                <wp:positionV relativeFrom="page">
                  <wp:posOffset>720003</wp:posOffset>
                </wp:positionV>
                <wp:extent cx="7308215" cy="9324340"/>
                <wp:effectExtent l="0" t="0" r="0" b="0"/>
                <wp:wrapNone/>
                <wp:docPr id="684" name="Group 6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08215" cy="9324340"/>
                          <a:chOff x="0" y="0"/>
                          <a:chExt cx="7308215" cy="9324340"/>
                        </a:xfrm>
                      </wpg:grpSpPr>
                      <wps:wsp>
                        <wps:cNvPr id="685" name="Graphic 685"/>
                        <wps:cNvSpPr/>
                        <wps:spPr>
                          <a:xfrm>
                            <a:off x="0" y="0"/>
                            <a:ext cx="7308215" cy="9324340"/>
                          </a:xfrm>
                          <a:custGeom>
                            <a:avLst/>
                            <a:gdLst/>
                            <a:ahLst/>
                            <a:cxnLst/>
                            <a:rect l="l" t="t" r="r" b="b"/>
                            <a:pathLst>
                              <a:path w="7308215" h="9324340">
                                <a:moveTo>
                                  <a:pt x="7307999" y="0"/>
                                </a:moveTo>
                                <a:lnTo>
                                  <a:pt x="0" y="0"/>
                                </a:lnTo>
                                <a:lnTo>
                                  <a:pt x="0" y="9323998"/>
                                </a:lnTo>
                                <a:lnTo>
                                  <a:pt x="7307999" y="9323998"/>
                                </a:lnTo>
                                <a:lnTo>
                                  <a:pt x="7307999" y="0"/>
                                </a:lnTo>
                                <a:close/>
                              </a:path>
                            </a:pathLst>
                          </a:custGeom>
                          <a:solidFill>
                            <a:srgbClr val="EFEAEF"/>
                          </a:solidFill>
                        </wps:spPr>
                        <wps:bodyPr wrap="square" lIns="0" tIns="0" rIns="0" bIns="0" rtlCol="0">
                          <a:prstTxWarp prst="textNoShape">
                            <a:avLst/>
                          </a:prstTxWarp>
                          <a:noAutofit/>
                        </wps:bodyPr>
                      </wps:wsp>
                      <wps:wsp>
                        <wps:cNvPr id="686" name="Graphic 686"/>
                        <wps:cNvSpPr/>
                        <wps:spPr>
                          <a:xfrm>
                            <a:off x="3888009" y="2206510"/>
                            <a:ext cx="2235200" cy="1543050"/>
                          </a:xfrm>
                          <a:custGeom>
                            <a:avLst/>
                            <a:gdLst/>
                            <a:ahLst/>
                            <a:cxnLst/>
                            <a:rect l="l" t="t" r="r" b="b"/>
                            <a:pathLst>
                              <a:path w="2235200" h="1543050">
                                <a:moveTo>
                                  <a:pt x="0" y="0"/>
                                </a:moveTo>
                                <a:lnTo>
                                  <a:pt x="71995" y="0"/>
                                </a:lnTo>
                              </a:path>
                              <a:path w="2235200" h="1543050">
                                <a:moveTo>
                                  <a:pt x="0" y="257175"/>
                                </a:moveTo>
                                <a:lnTo>
                                  <a:pt x="71995" y="257175"/>
                                </a:lnTo>
                              </a:path>
                              <a:path w="2235200" h="1543050">
                                <a:moveTo>
                                  <a:pt x="0" y="514350"/>
                                </a:moveTo>
                                <a:lnTo>
                                  <a:pt x="71995" y="514350"/>
                                </a:lnTo>
                              </a:path>
                              <a:path w="2235200" h="1543050">
                                <a:moveTo>
                                  <a:pt x="111198" y="771525"/>
                                </a:moveTo>
                                <a:lnTo>
                                  <a:pt x="2235193" y="771525"/>
                                </a:lnTo>
                              </a:path>
                              <a:path w="2235200" h="1543050">
                                <a:moveTo>
                                  <a:pt x="0" y="771525"/>
                                </a:moveTo>
                                <a:lnTo>
                                  <a:pt x="71995" y="771525"/>
                                </a:lnTo>
                              </a:path>
                              <a:path w="2235200" h="1543050">
                                <a:moveTo>
                                  <a:pt x="0" y="1028700"/>
                                </a:moveTo>
                                <a:lnTo>
                                  <a:pt x="71995" y="1028700"/>
                                </a:lnTo>
                              </a:path>
                              <a:path w="2235200" h="1543050">
                                <a:moveTo>
                                  <a:pt x="0" y="1285874"/>
                                </a:moveTo>
                                <a:lnTo>
                                  <a:pt x="71995" y="1285874"/>
                                </a:lnTo>
                              </a:path>
                              <a:path w="2235200" h="1543050">
                                <a:moveTo>
                                  <a:pt x="2147843" y="1471053"/>
                                </a:moveTo>
                                <a:lnTo>
                                  <a:pt x="2147843" y="1543049"/>
                                </a:lnTo>
                              </a:path>
                              <a:path w="2235200" h="1543050">
                                <a:moveTo>
                                  <a:pt x="1857076" y="1471053"/>
                                </a:moveTo>
                                <a:lnTo>
                                  <a:pt x="1857076" y="1543049"/>
                                </a:lnTo>
                              </a:path>
                              <a:path w="2235200" h="1543050">
                                <a:moveTo>
                                  <a:pt x="1566335" y="1471053"/>
                                </a:moveTo>
                                <a:lnTo>
                                  <a:pt x="1566335" y="1543049"/>
                                </a:lnTo>
                              </a:path>
                              <a:path w="2235200" h="1543050">
                                <a:moveTo>
                                  <a:pt x="1274324" y="1471053"/>
                                </a:moveTo>
                                <a:lnTo>
                                  <a:pt x="1274324" y="1543049"/>
                                </a:lnTo>
                              </a:path>
                              <a:path w="2235200" h="1543050">
                                <a:moveTo>
                                  <a:pt x="983568" y="1471053"/>
                                </a:moveTo>
                                <a:lnTo>
                                  <a:pt x="983568" y="1543049"/>
                                </a:lnTo>
                              </a:path>
                              <a:path w="2235200" h="1543050">
                                <a:moveTo>
                                  <a:pt x="692819" y="1471053"/>
                                </a:moveTo>
                                <a:lnTo>
                                  <a:pt x="692819" y="1543049"/>
                                </a:lnTo>
                              </a:path>
                              <a:path w="2235200" h="1543050">
                                <a:moveTo>
                                  <a:pt x="402065" y="1471053"/>
                                </a:moveTo>
                                <a:lnTo>
                                  <a:pt x="402065" y="1543049"/>
                                </a:lnTo>
                              </a:path>
                              <a:path w="2235200" h="1543050">
                                <a:moveTo>
                                  <a:pt x="110064" y="1471053"/>
                                </a:moveTo>
                                <a:lnTo>
                                  <a:pt x="110064" y="1543049"/>
                                </a:lnTo>
                              </a:path>
                            </a:pathLst>
                          </a:custGeom>
                          <a:ln w="6350">
                            <a:solidFill>
                              <a:srgbClr val="231F20"/>
                            </a:solidFill>
                            <a:prstDash val="solid"/>
                          </a:ln>
                        </wps:spPr>
                        <wps:bodyPr wrap="square" lIns="0" tIns="0" rIns="0" bIns="0" rtlCol="0">
                          <a:prstTxWarp prst="textNoShape">
                            <a:avLst/>
                          </a:prstTxWarp>
                          <a:noAutofit/>
                        </wps:bodyPr>
                      </wps:wsp>
                      <wps:wsp>
                        <wps:cNvPr id="687" name="Graphic 687"/>
                        <wps:cNvSpPr/>
                        <wps:spPr>
                          <a:xfrm>
                            <a:off x="4005564" y="2380528"/>
                            <a:ext cx="2110740" cy="1115060"/>
                          </a:xfrm>
                          <a:custGeom>
                            <a:avLst/>
                            <a:gdLst/>
                            <a:ahLst/>
                            <a:cxnLst/>
                            <a:rect l="l" t="t" r="r" b="b"/>
                            <a:pathLst>
                              <a:path w="2110740" h="1115060">
                                <a:moveTo>
                                  <a:pt x="0" y="475852"/>
                                </a:moveTo>
                                <a:lnTo>
                                  <a:pt x="14969" y="460461"/>
                                </a:lnTo>
                                <a:lnTo>
                                  <a:pt x="29945" y="446595"/>
                                </a:lnTo>
                                <a:lnTo>
                                  <a:pt x="43668" y="441968"/>
                                </a:lnTo>
                                <a:lnTo>
                                  <a:pt x="58651" y="461986"/>
                                </a:lnTo>
                                <a:lnTo>
                                  <a:pt x="73620" y="469689"/>
                                </a:lnTo>
                                <a:lnTo>
                                  <a:pt x="87344" y="465062"/>
                                </a:lnTo>
                                <a:lnTo>
                                  <a:pt x="102320" y="486629"/>
                                </a:lnTo>
                                <a:lnTo>
                                  <a:pt x="117295" y="485091"/>
                                </a:lnTo>
                                <a:lnTo>
                                  <a:pt x="131024" y="458910"/>
                                </a:lnTo>
                                <a:lnTo>
                                  <a:pt x="146000" y="449684"/>
                                </a:lnTo>
                                <a:lnTo>
                                  <a:pt x="160969" y="446595"/>
                                </a:lnTo>
                                <a:lnTo>
                                  <a:pt x="174693" y="403472"/>
                                </a:lnTo>
                                <a:lnTo>
                                  <a:pt x="189669" y="357261"/>
                                </a:lnTo>
                                <a:lnTo>
                                  <a:pt x="204645" y="312613"/>
                                </a:lnTo>
                                <a:lnTo>
                                  <a:pt x="218375" y="332630"/>
                                </a:lnTo>
                                <a:lnTo>
                                  <a:pt x="233351" y="366513"/>
                                </a:lnTo>
                                <a:lnTo>
                                  <a:pt x="248320" y="384992"/>
                                </a:lnTo>
                                <a:lnTo>
                                  <a:pt x="262042" y="369601"/>
                                </a:lnTo>
                                <a:lnTo>
                                  <a:pt x="277025" y="271040"/>
                                </a:lnTo>
                                <a:lnTo>
                                  <a:pt x="290748" y="214063"/>
                                </a:lnTo>
                                <a:lnTo>
                                  <a:pt x="305724" y="244847"/>
                                </a:lnTo>
                                <a:lnTo>
                                  <a:pt x="320700" y="247934"/>
                                </a:lnTo>
                                <a:lnTo>
                                  <a:pt x="334424" y="207912"/>
                                </a:lnTo>
                                <a:lnTo>
                                  <a:pt x="349399" y="174016"/>
                                </a:lnTo>
                                <a:lnTo>
                                  <a:pt x="364375" y="164764"/>
                                </a:lnTo>
                                <a:lnTo>
                                  <a:pt x="378098" y="144759"/>
                                </a:lnTo>
                                <a:lnTo>
                                  <a:pt x="393073" y="77005"/>
                                </a:lnTo>
                                <a:lnTo>
                                  <a:pt x="408049" y="132431"/>
                                </a:lnTo>
                                <a:lnTo>
                                  <a:pt x="421779" y="189420"/>
                                </a:lnTo>
                                <a:lnTo>
                                  <a:pt x="436749" y="186331"/>
                                </a:lnTo>
                                <a:lnTo>
                                  <a:pt x="451725" y="170940"/>
                                </a:lnTo>
                                <a:lnTo>
                                  <a:pt x="465448" y="169402"/>
                                </a:lnTo>
                                <a:lnTo>
                                  <a:pt x="480423" y="141683"/>
                                </a:lnTo>
                                <a:lnTo>
                                  <a:pt x="495399" y="0"/>
                                </a:lnTo>
                                <a:lnTo>
                                  <a:pt x="509129" y="26181"/>
                                </a:lnTo>
                                <a:lnTo>
                                  <a:pt x="524098" y="43122"/>
                                </a:lnTo>
                                <a:lnTo>
                                  <a:pt x="539074" y="140133"/>
                                </a:lnTo>
                                <a:lnTo>
                                  <a:pt x="552797" y="163239"/>
                                </a:lnTo>
                                <a:lnTo>
                                  <a:pt x="567780" y="284906"/>
                                </a:lnTo>
                                <a:lnTo>
                                  <a:pt x="582749" y="329554"/>
                                </a:lnTo>
                                <a:lnTo>
                                  <a:pt x="596478" y="298747"/>
                                </a:lnTo>
                                <a:lnTo>
                                  <a:pt x="611447" y="312613"/>
                                </a:lnTo>
                                <a:lnTo>
                                  <a:pt x="626423" y="321852"/>
                                </a:lnTo>
                                <a:lnTo>
                                  <a:pt x="640153" y="406561"/>
                                </a:lnTo>
                                <a:lnTo>
                                  <a:pt x="655129" y="314151"/>
                                </a:lnTo>
                                <a:lnTo>
                                  <a:pt x="670098" y="346483"/>
                                </a:lnTo>
                                <a:lnTo>
                                  <a:pt x="683828" y="297209"/>
                                </a:lnTo>
                                <a:lnTo>
                                  <a:pt x="698798" y="451209"/>
                                </a:lnTo>
                                <a:lnTo>
                                  <a:pt x="713780" y="518975"/>
                                </a:lnTo>
                                <a:lnTo>
                                  <a:pt x="727502" y="622150"/>
                                </a:lnTo>
                                <a:lnTo>
                                  <a:pt x="742478" y="628314"/>
                                </a:lnTo>
                                <a:lnTo>
                                  <a:pt x="757448" y="619062"/>
                                </a:lnTo>
                                <a:lnTo>
                                  <a:pt x="771171" y="605209"/>
                                </a:lnTo>
                                <a:lnTo>
                                  <a:pt x="786154" y="622150"/>
                                </a:lnTo>
                                <a:lnTo>
                                  <a:pt x="801129" y="588255"/>
                                </a:lnTo>
                                <a:lnTo>
                                  <a:pt x="814853" y="565174"/>
                                </a:lnTo>
                                <a:lnTo>
                                  <a:pt x="829829" y="622150"/>
                                </a:lnTo>
                                <a:lnTo>
                                  <a:pt x="844798" y="552846"/>
                                </a:lnTo>
                                <a:lnTo>
                                  <a:pt x="858527" y="555922"/>
                                </a:lnTo>
                                <a:lnTo>
                                  <a:pt x="873503" y="457372"/>
                                </a:lnTo>
                                <a:lnTo>
                                  <a:pt x="888479" y="417338"/>
                                </a:lnTo>
                                <a:lnTo>
                                  <a:pt x="902202" y="391157"/>
                                </a:lnTo>
                                <a:lnTo>
                                  <a:pt x="917178" y="488180"/>
                                </a:lnTo>
                                <a:lnTo>
                                  <a:pt x="932154" y="441968"/>
                                </a:lnTo>
                                <a:lnTo>
                                  <a:pt x="945878" y="443506"/>
                                </a:lnTo>
                                <a:lnTo>
                                  <a:pt x="960854" y="500484"/>
                                </a:lnTo>
                                <a:lnTo>
                                  <a:pt x="975829" y="534366"/>
                                </a:lnTo>
                                <a:lnTo>
                                  <a:pt x="989552" y="588255"/>
                                </a:lnTo>
                                <a:lnTo>
                                  <a:pt x="1004528" y="589817"/>
                                </a:lnTo>
                                <a:lnTo>
                                  <a:pt x="1019503" y="603671"/>
                                </a:lnTo>
                                <a:lnTo>
                                  <a:pt x="1033226" y="652957"/>
                                </a:lnTo>
                                <a:lnTo>
                                  <a:pt x="1048203" y="668337"/>
                                </a:lnTo>
                                <a:lnTo>
                                  <a:pt x="1063179" y="720699"/>
                                </a:lnTo>
                                <a:lnTo>
                                  <a:pt x="1076907" y="790000"/>
                                </a:lnTo>
                                <a:lnTo>
                                  <a:pt x="1091877" y="790000"/>
                                </a:lnTo>
                                <a:lnTo>
                                  <a:pt x="1106853" y="729951"/>
                                </a:lnTo>
                                <a:lnTo>
                                  <a:pt x="1120576" y="725326"/>
                                </a:lnTo>
                                <a:lnTo>
                                  <a:pt x="1135552" y="748421"/>
                                </a:lnTo>
                                <a:lnTo>
                                  <a:pt x="1150528" y="760752"/>
                                </a:lnTo>
                                <a:lnTo>
                                  <a:pt x="1164262" y="773059"/>
                                </a:lnTo>
                                <a:lnTo>
                                  <a:pt x="1179222" y="854682"/>
                                </a:lnTo>
                                <a:lnTo>
                                  <a:pt x="1194208" y="1024087"/>
                                </a:lnTo>
                                <a:lnTo>
                                  <a:pt x="1207937" y="1084132"/>
                                </a:lnTo>
                                <a:lnTo>
                                  <a:pt x="1222898" y="1096451"/>
                                </a:lnTo>
                                <a:lnTo>
                                  <a:pt x="1237884" y="1019464"/>
                                </a:lnTo>
                                <a:lnTo>
                                  <a:pt x="1251600" y="1034869"/>
                                </a:lnTo>
                                <a:lnTo>
                                  <a:pt x="1266573" y="1114943"/>
                                </a:lnTo>
                                <a:lnTo>
                                  <a:pt x="1281559" y="1011755"/>
                                </a:lnTo>
                                <a:lnTo>
                                  <a:pt x="1295288" y="876233"/>
                                </a:lnTo>
                                <a:lnTo>
                                  <a:pt x="1310261" y="876233"/>
                                </a:lnTo>
                                <a:lnTo>
                                  <a:pt x="1325222" y="833117"/>
                                </a:lnTo>
                                <a:lnTo>
                                  <a:pt x="1338963" y="776145"/>
                                </a:lnTo>
                                <a:lnTo>
                                  <a:pt x="1353924" y="800783"/>
                                </a:lnTo>
                                <a:lnTo>
                                  <a:pt x="1368910" y="828494"/>
                                </a:lnTo>
                                <a:lnTo>
                                  <a:pt x="1382626" y="923973"/>
                                </a:lnTo>
                                <a:lnTo>
                                  <a:pt x="1397612" y="896249"/>
                                </a:lnTo>
                                <a:lnTo>
                                  <a:pt x="1412585" y="831593"/>
                                </a:lnTo>
                                <a:lnTo>
                                  <a:pt x="1426314" y="836203"/>
                                </a:lnTo>
                                <a:lnTo>
                                  <a:pt x="1441287" y="850059"/>
                                </a:lnTo>
                                <a:lnTo>
                                  <a:pt x="1456248" y="734565"/>
                                </a:lnTo>
                                <a:lnTo>
                                  <a:pt x="1469976" y="794623"/>
                                </a:lnTo>
                                <a:lnTo>
                                  <a:pt x="1484950" y="774595"/>
                                </a:lnTo>
                                <a:lnTo>
                                  <a:pt x="1499936" y="788464"/>
                                </a:lnTo>
                                <a:lnTo>
                                  <a:pt x="1513664" y="836203"/>
                                </a:lnTo>
                                <a:lnTo>
                                  <a:pt x="1528638" y="891639"/>
                                </a:lnTo>
                                <a:lnTo>
                                  <a:pt x="1543611" y="974811"/>
                                </a:lnTo>
                                <a:lnTo>
                                  <a:pt x="1557340" y="947074"/>
                                </a:lnTo>
                                <a:lnTo>
                                  <a:pt x="1572313" y="927059"/>
                                </a:lnTo>
                                <a:lnTo>
                                  <a:pt x="1587299" y="957856"/>
                                </a:lnTo>
                                <a:lnTo>
                                  <a:pt x="1601002" y="917826"/>
                                </a:lnTo>
                                <a:lnTo>
                                  <a:pt x="1615988" y="868550"/>
                                </a:lnTo>
                                <a:lnTo>
                                  <a:pt x="1630961" y="925522"/>
                                </a:lnTo>
                                <a:lnTo>
                                  <a:pt x="1644690" y="994813"/>
                                </a:lnTo>
                                <a:lnTo>
                                  <a:pt x="1659651" y="1013305"/>
                                </a:lnTo>
                                <a:lnTo>
                                  <a:pt x="1674624" y="1013305"/>
                                </a:lnTo>
                                <a:lnTo>
                                  <a:pt x="1688353" y="887028"/>
                                </a:lnTo>
                                <a:lnTo>
                                  <a:pt x="1703326" y="936304"/>
                                </a:lnTo>
                                <a:lnTo>
                                  <a:pt x="1718312" y="985593"/>
                                </a:lnTo>
                                <a:lnTo>
                                  <a:pt x="1732041" y="991740"/>
                                </a:lnTo>
                                <a:lnTo>
                                  <a:pt x="1747014" y="890102"/>
                                </a:lnTo>
                                <a:lnTo>
                                  <a:pt x="1761975" y="894725"/>
                                </a:lnTo>
                                <a:lnTo>
                                  <a:pt x="1775716" y="817725"/>
                                </a:lnTo>
                                <a:lnTo>
                                  <a:pt x="1790677" y="465062"/>
                                </a:lnTo>
                                <a:lnTo>
                                  <a:pt x="1804418" y="646781"/>
                                </a:lnTo>
                                <a:lnTo>
                                  <a:pt x="1819379" y="873173"/>
                                </a:lnTo>
                                <a:lnTo>
                                  <a:pt x="1834365" y="930132"/>
                                </a:lnTo>
                                <a:lnTo>
                                  <a:pt x="1848068" y="933231"/>
                                </a:lnTo>
                                <a:lnTo>
                                  <a:pt x="1863067" y="769973"/>
                                </a:lnTo>
                                <a:lnTo>
                                  <a:pt x="1878040" y="862390"/>
                                </a:lnTo>
                                <a:lnTo>
                                  <a:pt x="1891769" y="960942"/>
                                </a:lnTo>
                                <a:lnTo>
                                  <a:pt x="1906741" y="723786"/>
                                </a:lnTo>
                                <a:lnTo>
                                  <a:pt x="1921703" y="634466"/>
                                </a:lnTo>
                                <a:lnTo>
                                  <a:pt x="1935431" y="571326"/>
                                </a:lnTo>
                                <a:lnTo>
                                  <a:pt x="1950417" y="574413"/>
                                </a:lnTo>
                                <a:lnTo>
                                  <a:pt x="1965403" y="580565"/>
                                </a:lnTo>
                                <a:lnTo>
                                  <a:pt x="1979119" y="765375"/>
                                </a:lnTo>
                                <a:lnTo>
                                  <a:pt x="1994080" y="808479"/>
                                </a:lnTo>
                                <a:lnTo>
                                  <a:pt x="2009053" y="916289"/>
                                </a:lnTo>
                                <a:lnTo>
                                  <a:pt x="2022782" y="993277"/>
                                </a:lnTo>
                                <a:lnTo>
                                  <a:pt x="2037755" y="654483"/>
                                </a:lnTo>
                                <a:lnTo>
                                  <a:pt x="2052741" y="589817"/>
                                </a:lnTo>
                                <a:lnTo>
                                  <a:pt x="2066457" y="699143"/>
                                </a:lnTo>
                                <a:lnTo>
                                  <a:pt x="2081430" y="648332"/>
                                </a:lnTo>
                                <a:lnTo>
                                  <a:pt x="2096415" y="726864"/>
                                </a:lnTo>
                                <a:lnTo>
                                  <a:pt x="2110132" y="597507"/>
                                </a:lnTo>
                              </a:path>
                            </a:pathLst>
                          </a:custGeom>
                          <a:ln w="12700">
                            <a:solidFill>
                              <a:srgbClr val="00568B"/>
                            </a:solidFill>
                            <a:prstDash val="solid"/>
                          </a:ln>
                        </wps:spPr>
                        <wps:bodyPr wrap="square" lIns="0" tIns="0" rIns="0" bIns="0" rtlCol="0">
                          <a:prstTxWarp prst="textNoShape">
                            <a:avLst/>
                          </a:prstTxWarp>
                          <a:noAutofit/>
                        </wps:bodyPr>
                      </wps:wsp>
                      <wps:wsp>
                        <wps:cNvPr id="688" name="Graphic 688"/>
                        <wps:cNvSpPr/>
                        <wps:spPr>
                          <a:xfrm>
                            <a:off x="4005564" y="2411323"/>
                            <a:ext cx="2110740" cy="1081405"/>
                          </a:xfrm>
                          <a:custGeom>
                            <a:avLst/>
                            <a:gdLst/>
                            <a:ahLst/>
                            <a:cxnLst/>
                            <a:rect l="l" t="t" r="r" b="b"/>
                            <a:pathLst>
                              <a:path w="2110740" h="1081405">
                                <a:moveTo>
                                  <a:pt x="0" y="448133"/>
                                </a:moveTo>
                                <a:lnTo>
                                  <a:pt x="14969" y="434267"/>
                                </a:lnTo>
                                <a:lnTo>
                                  <a:pt x="29945" y="420414"/>
                                </a:lnTo>
                                <a:lnTo>
                                  <a:pt x="43668" y="415800"/>
                                </a:lnTo>
                                <a:lnTo>
                                  <a:pt x="58651" y="435817"/>
                                </a:lnTo>
                                <a:lnTo>
                                  <a:pt x="73620" y="443519"/>
                                </a:lnTo>
                                <a:lnTo>
                                  <a:pt x="87344" y="438894"/>
                                </a:lnTo>
                                <a:lnTo>
                                  <a:pt x="102320" y="460448"/>
                                </a:lnTo>
                                <a:lnTo>
                                  <a:pt x="117295" y="458910"/>
                                </a:lnTo>
                                <a:lnTo>
                                  <a:pt x="131024" y="432742"/>
                                </a:lnTo>
                                <a:lnTo>
                                  <a:pt x="146000" y="425039"/>
                                </a:lnTo>
                                <a:lnTo>
                                  <a:pt x="160969" y="421952"/>
                                </a:lnTo>
                                <a:lnTo>
                                  <a:pt x="174693" y="380378"/>
                                </a:lnTo>
                                <a:lnTo>
                                  <a:pt x="189669" y="337256"/>
                                </a:lnTo>
                                <a:lnTo>
                                  <a:pt x="204645" y="295683"/>
                                </a:lnTo>
                                <a:lnTo>
                                  <a:pt x="218375" y="314163"/>
                                </a:lnTo>
                                <a:lnTo>
                                  <a:pt x="233351" y="346496"/>
                                </a:lnTo>
                                <a:lnTo>
                                  <a:pt x="248320" y="364975"/>
                                </a:lnTo>
                                <a:lnTo>
                                  <a:pt x="262042" y="349584"/>
                                </a:lnTo>
                                <a:lnTo>
                                  <a:pt x="277025" y="255635"/>
                                </a:lnTo>
                                <a:lnTo>
                                  <a:pt x="290748" y="201748"/>
                                </a:lnTo>
                                <a:lnTo>
                                  <a:pt x="305724" y="231005"/>
                                </a:lnTo>
                                <a:lnTo>
                                  <a:pt x="320700" y="234081"/>
                                </a:lnTo>
                                <a:lnTo>
                                  <a:pt x="334424" y="197121"/>
                                </a:lnTo>
                                <a:lnTo>
                                  <a:pt x="349399" y="163252"/>
                                </a:lnTo>
                                <a:lnTo>
                                  <a:pt x="364375" y="155536"/>
                                </a:lnTo>
                                <a:lnTo>
                                  <a:pt x="378098" y="135531"/>
                                </a:lnTo>
                                <a:lnTo>
                                  <a:pt x="393073" y="72379"/>
                                </a:lnTo>
                                <a:lnTo>
                                  <a:pt x="408049" y="124754"/>
                                </a:lnTo>
                                <a:lnTo>
                                  <a:pt x="421779" y="178643"/>
                                </a:lnTo>
                                <a:lnTo>
                                  <a:pt x="436749" y="177118"/>
                                </a:lnTo>
                                <a:lnTo>
                                  <a:pt x="451725" y="163252"/>
                                </a:lnTo>
                                <a:lnTo>
                                  <a:pt x="465448" y="160163"/>
                                </a:lnTo>
                                <a:lnTo>
                                  <a:pt x="480423" y="133969"/>
                                </a:lnTo>
                                <a:lnTo>
                                  <a:pt x="495399" y="0"/>
                                </a:lnTo>
                                <a:lnTo>
                                  <a:pt x="509129" y="26181"/>
                                </a:lnTo>
                                <a:lnTo>
                                  <a:pt x="524098" y="41584"/>
                                </a:lnTo>
                                <a:lnTo>
                                  <a:pt x="539074" y="133969"/>
                                </a:lnTo>
                                <a:lnTo>
                                  <a:pt x="552797" y="157087"/>
                                </a:lnTo>
                                <a:lnTo>
                                  <a:pt x="567780" y="271040"/>
                                </a:lnTo>
                                <a:lnTo>
                                  <a:pt x="582749" y="314163"/>
                                </a:lnTo>
                                <a:lnTo>
                                  <a:pt x="596478" y="286443"/>
                                </a:lnTo>
                                <a:lnTo>
                                  <a:pt x="611447" y="298759"/>
                                </a:lnTo>
                                <a:lnTo>
                                  <a:pt x="626423" y="307999"/>
                                </a:lnTo>
                                <a:lnTo>
                                  <a:pt x="640153" y="388081"/>
                                </a:lnTo>
                                <a:lnTo>
                                  <a:pt x="655129" y="301835"/>
                                </a:lnTo>
                                <a:lnTo>
                                  <a:pt x="670098" y="332642"/>
                                </a:lnTo>
                                <a:lnTo>
                                  <a:pt x="683828" y="286443"/>
                                </a:lnTo>
                                <a:lnTo>
                                  <a:pt x="698798" y="429666"/>
                                </a:lnTo>
                                <a:lnTo>
                                  <a:pt x="713780" y="494332"/>
                                </a:lnTo>
                                <a:lnTo>
                                  <a:pt x="727502" y="589817"/>
                                </a:lnTo>
                                <a:lnTo>
                                  <a:pt x="742478" y="594431"/>
                                </a:lnTo>
                                <a:lnTo>
                                  <a:pt x="757448" y="586742"/>
                                </a:lnTo>
                                <a:lnTo>
                                  <a:pt x="771171" y="574414"/>
                                </a:lnTo>
                                <a:lnTo>
                                  <a:pt x="786154" y="589817"/>
                                </a:lnTo>
                                <a:lnTo>
                                  <a:pt x="801129" y="559022"/>
                                </a:lnTo>
                                <a:lnTo>
                                  <a:pt x="814853" y="535904"/>
                                </a:lnTo>
                                <a:lnTo>
                                  <a:pt x="829829" y="589817"/>
                                </a:lnTo>
                                <a:lnTo>
                                  <a:pt x="844798" y="525127"/>
                                </a:lnTo>
                                <a:lnTo>
                                  <a:pt x="858527" y="526677"/>
                                </a:lnTo>
                                <a:lnTo>
                                  <a:pt x="873503" y="435817"/>
                                </a:lnTo>
                                <a:lnTo>
                                  <a:pt x="888479" y="398858"/>
                                </a:lnTo>
                                <a:lnTo>
                                  <a:pt x="902202" y="374215"/>
                                </a:lnTo>
                                <a:lnTo>
                                  <a:pt x="917178" y="463537"/>
                                </a:lnTo>
                                <a:lnTo>
                                  <a:pt x="932154" y="420414"/>
                                </a:lnTo>
                                <a:lnTo>
                                  <a:pt x="945878" y="421952"/>
                                </a:lnTo>
                                <a:lnTo>
                                  <a:pt x="960854" y="475852"/>
                                </a:lnTo>
                                <a:lnTo>
                                  <a:pt x="975829" y="508185"/>
                                </a:lnTo>
                                <a:lnTo>
                                  <a:pt x="989552" y="557460"/>
                                </a:lnTo>
                                <a:lnTo>
                                  <a:pt x="1004528" y="559022"/>
                                </a:lnTo>
                                <a:lnTo>
                                  <a:pt x="1019503" y="572876"/>
                                </a:lnTo>
                                <a:lnTo>
                                  <a:pt x="1033226" y="619075"/>
                                </a:lnTo>
                                <a:lnTo>
                                  <a:pt x="1048203" y="634466"/>
                                </a:lnTo>
                                <a:lnTo>
                                  <a:pt x="1063179" y="683752"/>
                                </a:lnTo>
                                <a:lnTo>
                                  <a:pt x="1076907" y="749960"/>
                                </a:lnTo>
                                <a:lnTo>
                                  <a:pt x="1091877" y="749960"/>
                                </a:lnTo>
                                <a:lnTo>
                                  <a:pt x="1106853" y="714552"/>
                                </a:lnTo>
                                <a:lnTo>
                                  <a:pt x="1120576" y="713028"/>
                                </a:lnTo>
                                <a:lnTo>
                                  <a:pt x="1135552" y="736117"/>
                                </a:lnTo>
                                <a:lnTo>
                                  <a:pt x="1150528" y="748435"/>
                                </a:lnTo>
                                <a:lnTo>
                                  <a:pt x="1164262" y="766914"/>
                                </a:lnTo>
                                <a:lnTo>
                                  <a:pt x="1179222" y="846988"/>
                                </a:lnTo>
                                <a:lnTo>
                                  <a:pt x="1194208" y="1013307"/>
                                </a:lnTo>
                                <a:lnTo>
                                  <a:pt x="1207937" y="1071803"/>
                                </a:lnTo>
                                <a:lnTo>
                                  <a:pt x="1222898" y="1081062"/>
                                </a:lnTo>
                                <a:lnTo>
                                  <a:pt x="1237884" y="1005610"/>
                                </a:lnTo>
                                <a:lnTo>
                                  <a:pt x="1251600" y="1002525"/>
                                </a:lnTo>
                                <a:lnTo>
                                  <a:pt x="1266573" y="1073378"/>
                                </a:lnTo>
                                <a:lnTo>
                                  <a:pt x="1281559" y="974801"/>
                                </a:lnTo>
                                <a:lnTo>
                                  <a:pt x="1295288" y="845439"/>
                                </a:lnTo>
                                <a:lnTo>
                                  <a:pt x="1310261" y="837755"/>
                                </a:lnTo>
                                <a:lnTo>
                                  <a:pt x="1325222" y="794626"/>
                                </a:lnTo>
                                <a:lnTo>
                                  <a:pt x="1338963" y="743800"/>
                                </a:lnTo>
                                <a:lnTo>
                                  <a:pt x="1353924" y="762292"/>
                                </a:lnTo>
                                <a:lnTo>
                                  <a:pt x="1368910" y="793089"/>
                                </a:lnTo>
                                <a:lnTo>
                                  <a:pt x="1382626" y="880872"/>
                                </a:lnTo>
                                <a:lnTo>
                                  <a:pt x="1397612" y="843902"/>
                                </a:lnTo>
                                <a:lnTo>
                                  <a:pt x="1412585" y="777684"/>
                                </a:lnTo>
                                <a:lnTo>
                                  <a:pt x="1426314" y="790016"/>
                                </a:lnTo>
                                <a:lnTo>
                                  <a:pt x="1441287" y="794626"/>
                                </a:lnTo>
                                <a:lnTo>
                                  <a:pt x="1456248" y="685290"/>
                                </a:lnTo>
                                <a:lnTo>
                                  <a:pt x="1469976" y="726871"/>
                                </a:lnTo>
                                <a:lnTo>
                                  <a:pt x="1484950" y="694531"/>
                                </a:lnTo>
                                <a:lnTo>
                                  <a:pt x="1499936" y="700681"/>
                                </a:lnTo>
                                <a:lnTo>
                                  <a:pt x="1513664" y="734580"/>
                                </a:lnTo>
                                <a:lnTo>
                                  <a:pt x="1528638" y="793089"/>
                                </a:lnTo>
                                <a:lnTo>
                                  <a:pt x="1543611" y="893178"/>
                                </a:lnTo>
                                <a:lnTo>
                                  <a:pt x="1557340" y="860844"/>
                                </a:lnTo>
                                <a:lnTo>
                                  <a:pt x="1572313" y="842378"/>
                                </a:lnTo>
                                <a:lnTo>
                                  <a:pt x="1587299" y="863930"/>
                                </a:lnTo>
                                <a:lnTo>
                                  <a:pt x="1601002" y="813104"/>
                                </a:lnTo>
                                <a:lnTo>
                                  <a:pt x="1615988" y="769988"/>
                                </a:lnTo>
                                <a:lnTo>
                                  <a:pt x="1630961" y="819264"/>
                                </a:lnTo>
                                <a:lnTo>
                                  <a:pt x="1644690" y="885494"/>
                                </a:lnTo>
                                <a:lnTo>
                                  <a:pt x="1659651" y="907046"/>
                                </a:lnTo>
                                <a:lnTo>
                                  <a:pt x="1674624" y="903960"/>
                                </a:lnTo>
                                <a:lnTo>
                                  <a:pt x="1688353" y="763828"/>
                                </a:lnTo>
                                <a:lnTo>
                                  <a:pt x="1703326" y="803871"/>
                                </a:lnTo>
                                <a:lnTo>
                                  <a:pt x="1718312" y="853160"/>
                                </a:lnTo>
                                <a:lnTo>
                                  <a:pt x="1732041" y="857770"/>
                                </a:lnTo>
                                <a:lnTo>
                                  <a:pt x="1747014" y="759205"/>
                                </a:lnTo>
                                <a:lnTo>
                                  <a:pt x="1761975" y="760742"/>
                                </a:lnTo>
                                <a:lnTo>
                                  <a:pt x="1775716" y="691442"/>
                                </a:lnTo>
                                <a:lnTo>
                                  <a:pt x="1790677" y="417325"/>
                                </a:lnTo>
                                <a:lnTo>
                                  <a:pt x="1804418" y="637542"/>
                                </a:lnTo>
                                <a:lnTo>
                                  <a:pt x="1819379" y="825436"/>
                                </a:lnTo>
                                <a:lnTo>
                                  <a:pt x="1834365" y="905509"/>
                                </a:lnTo>
                                <a:lnTo>
                                  <a:pt x="1848068" y="913204"/>
                                </a:lnTo>
                                <a:lnTo>
                                  <a:pt x="1863067" y="749960"/>
                                </a:lnTo>
                                <a:lnTo>
                                  <a:pt x="1878040" y="822350"/>
                                </a:lnTo>
                                <a:lnTo>
                                  <a:pt x="1891769" y="931672"/>
                                </a:lnTo>
                                <a:lnTo>
                                  <a:pt x="1906741" y="722249"/>
                                </a:lnTo>
                                <a:lnTo>
                                  <a:pt x="1921703" y="702245"/>
                                </a:lnTo>
                                <a:lnTo>
                                  <a:pt x="1935431" y="622162"/>
                                </a:lnTo>
                                <a:lnTo>
                                  <a:pt x="1950417" y="679127"/>
                                </a:lnTo>
                                <a:lnTo>
                                  <a:pt x="1965403" y="680665"/>
                                </a:lnTo>
                                <a:lnTo>
                                  <a:pt x="1979119" y="779233"/>
                                </a:lnTo>
                                <a:lnTo>
                                  <a:pt x="1994080" y="808481"/>
                                </a:lnTo>
                                <a:lnTo>
                                  <a:pt x="2009053" y="896264"/>
                                </a:lnTo>
                                <a:lnTo>
                                  <a:pt x="2022782" y="951699"/>
                                </a:lnTo>
                                <a:lnTo>
                                  <a:pt x="2037755" y="803871"/>
                                </a:lnTo>
                                <a:lnTo>
                                  <a:pt x="2052741" y="823887"/>
                                </a:lnTo>
                                <a:lnTo>
                                  <a:pt x="2066457" y="959408"/>
                                </a:lnTo>
                                <a:lnTo>
                                  <a:pt x="2081430" y="967104"/>
                                </a:lnTo>
                                <a:lnTo>
                                  <a:pt x="2096415" y="1051801"/>
                                </a:lnTo>
                                <a:lnTo>
                                  <a:pt x="2110132" y="1053338"/>
                                </a:lnTo>
                              </a:path>
                            </a:pathLst>
                          </a:custGeom>
                          <a:ln w="12700">
                            <a:solidFill>
                              <a:srgbClr val="FCAF17"/>
                            </a:solidFill>
                            <a:prstDash val="solid"/>
                          </a:ln>
                        </wps:spPr>
                        <wps:bodyPr wrap="square" lIns="0" tIns="0" rIns="0" bIns="0" rtlCol="0">
                          <a:prstTxWarp prst="textNoShape">
                            <a:avLst/>
                          </a:prstTxWarp>
                          <a:noAutofit/>
                        </wps:bodyPr>
                      </wps:wsp>
                      <wps:wsp>
                        <wps:cNvPr id="689" name="Graphic 689"/>
                        <wps:cNvSpPr/>
                        <wps:spPr>
                          <a:xfrm>
                            <a:off x="5097442" y="2965571"/>
                            <a:ext cx="2540" cy="12700"/>
                          </a:xfrm>
                          <a:custGeom>
                            <a:avLst/>
                            <a:gdLst/>
                            <a:ahLst/>
                            <a:cxnLst/>
                            <a:rect l="l" t="t" r="r" b="b"/>
                            <a:pathLst>
                              <a:path w="2540" h="12700">
                                <a:moveTo>
                                  <a:pt x="0" y="12463"/>
                                </a:moveTo>
                                <a:lnTo>
                                  <a:pt x="2425" y="0"/>
                                </a:lnTo>
                              </a:path>
                            </a:pathLst>
                          </a:custGeom>
                          <a:ln w="12700">
                            <a:solidFill>
                              <a:srgbClr val="00568B"/>
                            </a:solidFill>
                            <a:prstDash val="solid"/>
                          </a:ln>
                        </wps:spPr>
                        <wps:bodyPr wrap="square" lIns="0" tIns="0" rIns="0" bIns="0" rtlCol="0">
                          <a:prstTxWarp prst="textNoShape">
                            <a:avLst/>
                          </a:prstTxWarp>
                          <a:noAutofit/>
                        </wps:bodyPr>
                      </wps:wsp>
                      <wps:wsp>
                        <wps:cNvPr id="690" name="Graphic 690"/>
                        <wps:cNvSpPr/>
                        <wps:spPr>
                          <a:xfrm>
                            <a:off x="5104531" y="2857695"/>
                            <a:ext cx="17145" cy="84455"/>
                          </a:xfrm>
                          <a:custGeom>
                            <a:avLst/>
                            <a:gdLst/>
                            <a:ahLst/>
                            <a:cxnLst/>
                            <a:rect l="l" t="t" r="r" b="b"/>
                            <a:pathLst>
                              <a:path w="17145" h="84455">
                                <a:moveTo>
                                  <a:pt x="0" y="83889"/>
                                </a:moveTo>
                                <a:lnTo>
                                  <a:pt x="7886" y="43346"/>
                                </a:lnTo>
                                <a:lnTo>
                                  <a:pt x="16662" y="0"/>
                                </a:lnTo>
                              </a:path>
                            </a:pathLst>
                          </a:custGeom>
                          <a:ln w="12700">
                            <a:solidFill>
                              <a:srgbClr val="00568B"/>
                            </a:solidFill>
                            <a:prstDash val="sysDot"/>
                          </a:ln>
                        </wps:spPr>
                        <wps:bodyPr wrap="square" lIns="0" tIns="0" rIns="0" bIns="0" rtlCol="0">
                          <a:prstTxWarp prst="textNoShape">
                            <a:avLst/>
                          </a:prstTxWarp>
                          <a:noAutofit/>
                        </wps:bodyPr>
                      </wps:wsp>
                      <wps:wsp>
                        <wps:cNvPr id="691" name="Graphic 691"/>
                        <wps:cNvSpPr/>
                        <wps:spPr>
                          <a:xfrm>
                            <a:off x="5123624" y="2833276"/>
                            <a:ext cx="5080" cy="12700"/>
                          </a:xfrm>
                          <a:custGeom>
                            <a:avLst/>
                            <a:gdLst/>
                            <a:ahLst/>
                            <a:cxnLst/>
                            <a:rect l="l" t="t" r="r" b="b"/>
                            <a:pathLst>
                              <a:path w="5080" h="12700">
                                <a:moveTo>
                                  <a:pt x="0" y="12446"/>
                                </a:moveTo>
                                <a:lnTo>
                                  <a:pt x="2517" y="0"/>
                                </a:lnTo>
                                <a:lnTo>
                                  <a:pt x="4582" y="12532"/>
                                </a:lnTo>
                              </a:path>
                            </a:pathLst>
                          </a:custGeom>
                          <a:ln w="12700">
                            <a:solidFill>
                              <a:srgbClr val="00568B"/>
                            </a:solidFill>
                            <a:prstDash val="solid"/>
                          </a:ln>
                        </wps:spPr>
                        <wps:bodyPr wrap="square" lIns="0" tIns="0" rIns="0" bIns="0" rtlCol="0">
                          <a:prstTxWarp prst="textNoShape">
                            <a:avLst/>
                          </a:prstTxWarp>
                          <a:noAutofit/>
                        </wps:bodyPr>
                      </wps:wsp>
                      <wps:wsp>
                        <wps:cNvPr id="692" name="Graphic 692"/>
                        <wps:cNvSpPr/>
                        <wps:spPr>
                          <a:xfrm>
                            <a:off x="5132497" y="2871847"/>
                            <a:ext cx="66040" cy="453390"/>
                          </a:xfrm>
                          <a:custGeom>
                            <a:avLst/>
                            <a:gdLst/>
                            <a:ahLst/>
                            <a:cxnLst/>
                            <a:rect l="l" t="t" r="r" b="b"/>
                            <a:pathLst>
                              <a:path w="66040" h="453390">
                                <a:moveTo>
                                  <a:pt x="0" y="0"/>
                                </a:moveTo>
                                <a:lnTo>
                                  <a:pt x="8619" y="52287"/>
                                </a:lnTo>
                                <a:lnTo>
                                  <a:pt x="23595" y="144686"/>
                                </a:lnTo>
                                <a:lnTo>
                                  <a:pt x="37329" y="173943"/>
                                </a:lnTo>
                                <a:lnTo>
                                  <a:pt x="52289" y="204750"/>
                                </a:lnTo>
                                <a:lnTo>
                                  <a:pt x="65853" y="453011"/>
                                </a:lnTo>
                              </a:path>
                            </a:pathLst>
                          </a:custGeom>
                          <a:ln w="12700">
                            <a:solidFill>
                              <a:srgbClr val="00568B"/>
                            </a:solidFill>
                            <a:prstDash val="dash"/>
                          </a:ln>
                        </wps:spPr>
                        <wps:bodyPr wrap="square" lIns="0" tIns="0" rIns="0" bIns="0" rtlCol="0">
                          <a:prstTxWarp prst="textNoShape">
                            <a:avLst/>
                          </a:prstTxWarp>
                          <a:noAutofit/>
                        </wps:bodyPr>
                      </wps:wsp>
                      <pic:pic xmlns:pic="http://schemas.openxmlformats.org/drawingml/2006/picture">
                        <pic:nvPicPr>
                          <pic:cNvPr id="693" name="Image 693"/>
                          <pic:cNvPicPr/>
                        </pic:nvPicPr>
                        <pic:blipFill>
                          <a:blip r:embed="rId73" cstate="print"/>
                          <a:stretch>
                            <a:fillRect/>
                          </a:stretch>
                        </pic:blipFill>
                        <pic:spPr>
                          <a:xfrm>
                            <a:off x="5192725" y="3113366"/>
                            <a:ext cx="72034" cy="260629"/>
                          </a:xfrm>
                          <a:prstGeom prst="rect">
                            <a:avLst/>
                          </a:prstGeom>
                        </pic:spPr>
                      </pic:pic>
                      <wps:wsp>
                        <wps:cNvPr id="694" name="Graphic 694"/>
                        <wps:cNvSpPr/>
                        <wps:spPr>
                          <a:xfrm>
                            <a:off x="5260784" y="2624042"/>
                            <a:ext cx="38735" cy="571500"/>
                          </a:xfrm>
                          <a:custGeom>
                            <a:avLst/>
                            <a:gdLst/>
                            <a:ahLst/>
                            <a:cxnLst/>
                            <a:rect l="l" t="t" r="r" b="b"/>
                            <a:pathLst>
                              <a:path w="38735" h="571500">
                                <a:moveTo>
                                  <a:pt x="0" y="571214"/>
                                </a:moveTo>
                                <a:lnTo>
                                  <a:pt x="11353" y="455630"/>
                                </a:lnTo>
                                <a:lnTo>
                                  <a:pt x="26339" y="175362"/>
                                </a:lnTo>
                                <a:lnTo>
                                  <a:pt x="38366" y="0"/>
                                </a:lnTo>
                              </a:path>
                            </a:pathLst>
                          </a:custGeom>
                          <a:ln w="12700">
                            <a:solidFill>
                              <a:srgbClr val="00568B"/>
                            </a:solidFill>
                            <a:prstDash val="sysDot"/>
                          </a:ln>
                        </wps:spPr>
                        <wps:bodyPr wrap="square" lIns="0" tIns="0" rIns="0" bIns="0" rtlCol="0">
                          <a:prstTxWarp prst="textNoShape">
                            <a:avLst/>
                          </a:prstTxWarp>
                          <a:noAutofit/>
                        </wps:bodyPr>
                      </wps:wsp>
                      <wps:wsp>
                        <wps:cNvPr id="695" name="Graphic 695"/>
                        <wps:cNvSpPr/>
                        <wps:spPr>
                          <a:xfrm>
                            <a:off x="5299989" y="2599218"/>
                            <a:ext cx="1905" cy="12700"/>
                          </a:xfrm>
                          <a:custGeom>
                            <a:avLst/>
                            <a:gdLst/>
                            <a:ahLst/>
                            <a:cxnLst/>
                            <a:rect l="l" t="t" r="r" b="b"/>
                            <a:pathLst>
                              <a:path w="1905" h="12700">
                                <a:moveTo>
                                  <a:pt x="0" y="12668"/>
                                </a:moveTo>
                                <a:lnTo>
                                  <a:pt x="863" y="0"/>
                                </a:lnTo>
                                <a:lnTo>
                                  <a:pt x="1663" y="12674"/>
                                </a:lnTo>
                              </a:path>
                            </a:pathLst>
                          </a:custGeom>
                          <a:ln w="12700">
                            <a:solidFill>
                              <a:srgbClr val="00568B"/>
                            </a:solidFill>
                            <a:prstDash val="solid"/>
                          </a:ln>
                        </wps:spPr>
                        <wps:bodyPr wrap="square" lIns="0" tIns="0" rIns="0" bIns="0" rtlCol="0">
                          <a:prstTxWarp prst="textNoShape">
                            <a:avLst/>
                          </a:prstTxWarp>
                          <a:noAutofit/>
                        </wps:bodyPr>
                      </wps:wsp>
                      <wps:wsp>
                        <wps:cNvPr id="696" name="Graphic 696"/>
                        <wps:cNvSpPr/>
                        <wps:spPr>
                          <a:xfrm>
                            <a:off x="5303316" y="2638254"/>
                            <a:ext cx="36830" cy="354965"/>
                          </a:xfrm>
                          <a:custGeom>
                            <a:avLst/>
                            <a:gdLst/>
                            <a:ahLst/>
                            <a:cxnLst/>
                            <a:rect l="l" t="t" r="r" b="b"/>
                            <a:pathLst>
                              <a:path w="36830" h="354965">
                                <a:moveTo>
                                  <a:pt x="0" y="0"/>
                                </a:moveTo>
                                <a:lnTo>
                                  <a:pt x="12509" y="198108"/>
                                </a:lnTo>
                                <a:lnTo>
                                  <a:pt x="27470" y="305897"/>
                                </a:lnTo>
                                <a:lnTo>
                                  <a:pt x="36474" y="354354"/>
                                </a:lnTo>
                              </a:path>
                            </a:pathLst>
                          </a:custGeom>
                          <a:ln w="12700">
                            <a:solidFill>
                              <a:srgbClr val="00568B"/>
                            </a:solidFill>
                            <a:prstDash val="dash"/>
                          </a:ln>
                        </wps:spPr>
                        <wps:bodyPr wrap="square" lIns="0" tIns="0" rIns="0" bIns="0" rtlCol="0">
                          <a:prstTxWarp prst="textNoShape">
                            <a:avLst/>
                          </a:prstTxWarp>
                          <a:noAutofit/>
                        </wps:bodyPr>
                      </wps:wsp>
                      <wps:wsp>
                        <wps:cNvPr id="697" name="Graphic 697"/>
                        <wps:cNvSpPr/>
                        <wps:spPr>
                          <a:xfrm>
                            <a:off x="5342204" y="2967258"/>
                            <a:ext cx="18415" cy="51435"/>
                          </a:xfrm>
                          <a:custGeom>
                            <a:avLst/>
                            <a:gdLst/>
                            <a:ahLst/>
                            <a:cxnLst/>
                            <a:rect l="l" t="t" r="r" b="b"/>
                            <a:pathLst>
                              <a:path w="18415" h="51435">
                                <a:moveTo>
                                  <a:pt x="0" y="38334"/>
                                </a:moveTo>
                                <a:lnTo>
                                  <a:pt x="2324" y="50824"/>
                                </a:lnTo>
                                <a:lnTo>
                                  <a:pt x="5905" y="38639"/>
                                </a:lnTo>
                              </a:path>
                              <a:path w="18415" h="51435">
                                <a:moveTo>
                                  <a:pt x="13703" y="12184"/>
                                </a:moveTo>
                                <a:lnTo>
                                  <a:pt x="17284" y="0"/>
                                </a:lnTo>
                                <a:lnTo>
                                  <a:pt x="17894" y="12687"/>
                                </a:lnTo>
                              </a:path>
                            </a:pathLst>
                          </a:custGeom>
                          <a:ln w="12700">
                            <a:solidFill>
                              <a:srgbClr val="00568B"/>
                            </a:solidFill>
                            <a:prstDash val="solid"/>
                          </a:ln>
                        </wps:spPr>
                        <wps:bodyPr wrap="square" lIns="0" tIns="0" rIns="0" bIns="0" rtlCol="0">
                          <a:prstTxWarp prst="textNoShape">
                            <a:avLst/>
                          </a:prstTxWarp>
                          <a:noAutofit/>
                        </wps:bodyPr>
                      </wps:wsp>
                      <wps:wsp>
                        <wps:cNvPr id="698" name="Graphic 698"/>
                        <wps:cNvSpPr/>
                        <wps:spPr>
                          <a:xfrm>
                            <a:off x="5361343" y="3006195"/>
                            <a:ext cx="12065" cy="249554"/>
                          </a:xfrm>
                          <a:custGeom>
                            <a:avLst/>
                            <a:gdLst/>
                            <a:ahLst/>
                            <a:cxnLst/>
                            <a:rect l="l" t="t" r="r" b="b"/>
                            <a:pathLst>
                              <a:path w="12065" h="249554">
                                <a:moveTo>
                                  <a:pt x="0" y="0"/>
                                </a:moveTo>
                                <a:lnTo>
                                  <a:pt x="11899" y="249411"/>
                                </a:lnTo>
                              </a:path>
                            </a:pathLst>
                          </a:custGeom>
                          <a:ln w="12700">
                            <a:solidFill>
                              <a:srgbClr val="00568B"/>
                            </a:solidFill>
                            <a:prstDash val="dash"/>
                          </a:ln>
                        </wps:spPr>
                        <wps:bodyPr wrap="square" lIns="0" tIns="0" rIns="0" bIns="0" rtlCol="0">
                          <a:prstTxWarp prst="textNoShape">
                            <a:avLst/>
                          </a:prstTxWarp>
                          <a:noAutofit/>
                        </wps:bodyPr>
                      </wps:wsp>
                      <wps:wsp>
                        <wps:cNvPr id="699" name="Graphic 699"/>
                        <wps:cNvSpPr/>
                        <wps:spPr>
                          <a:xfrm>
                            <a:off x="5373878" y="3268738"/>
                            <a:ext cx="1905" cy="12700"/>
                          </a:xfrm>
                          <a:custGeom>
                            <a:avLst/>
                            <a:gdLst/>
                            <a:ahLst/>
                            <a:cxnLst/>
                            <a:rect l="l" t="t" r="r" b="b"/>
                            <a:pathLst>
                              <a:path w="1905" h="12700">
                                <a:moveTo>
                                  <a:pt x="0" y="0"/>
                                </a:moveTo>
                                <a:lnTo>
                                  <a:pt x="596" y="12687"/>
                                </a:lnTo>
                                <a:lnTo>
                                  <a:pt x="1803" y="38"/>
                                </a:lnTo>
                              </a:path>
                            </a:pathLst>
                          </a:custGeom>
                          <a:ln w="12700">
                            <a:solidFill>
                              <a:srgbClr val="00568B"/>
                            </a:solidFill>
                            <a:prstDash val="solid"/>
                          </a:ln>
                        </wps:spPr>
                        <wps:bodyPr wrap="square" lIns="0" tIns="0" rIns="0" bIns="0" rtlCol="0">
                          <a:prstTxWarp prst="textNoShape">
                            <a:avLst/>
                          </a:prstTxWarp>
                          <a:noAutofit/>
                        </wps:bodyPr>
                      </wps:wsp>
                      <wps:wsp>
                        <wps:cNvPr id="700" name="Graphic 700"/>
                        <wps:cNvSpPr/>
                        <wps:spPr>
                          <a:xfrm>
                            <a:off x="5377916" y="3068516"/>
                            <a:ext cx="21590" cy="177165"/>
                          </a:xfrm>
                          <a:custGeom>
                            <a:avLst/>
                            <a:gdLst/>
                            <a:ahLst/>
                            <a:cxnLst/>
                            <a:rect l="l" t="t" r="r" b="b"/>
                            <a:pathLst>
                              <a:path w="21590" h="177165">
                                <a:moveTo>
                                  <a:pt x="0" y="176636"/>
                                </a:moveTo>
                                <a:lnTo>
                                  <a:pt x="10274" y="68129"/>
                                </a:lnTo>
                                <a:lnTo>
                                  <a:pt x="21323" y="0"/>
                                </a:lnTo>
                              </a:path>
                            </a:pathLst>
                          </a:custGeom>
                          <a:ln w="12700">
                            <a:solidFill>
                              <a:srgbClr val="00568B"/>
                            </a:solidFill>
                            <a:prstDash val="sysDot"/>
                          </a:ln>
                        </wps:spPr>
                        <wps:bodyPr wrap="square" lIns="0" tIns="0" rIns="0" bIns="0" rtlCol="0">
                          <a:prstTxWarp prst="textNoShape">
                            <a:avLst/>
                          </a:prstTxWarp>
                          <a:noAutofit/>
                        </wps:bodyPr>
                      </wps:wsp>
                      <wps:wsp>
                        <wps:cNvPr id="701" name="Graphic 701"/>
                        <wps:cNvSpPr/>
                        <wps:spPr>
                          <a:xfrm>
                            <a:off x="5401144" y="3044264"/>
                            <a:ext cx="3810" cy="12700"/>
                          </a:xfrm>
                          <a:custGeom>
                            <a:avLst/>
                            <a:gdLst/>
                            <a:ahLst/>
                            <a:cxnLst/>
                            <a:rect l="l" t="t" r="r" b="b"/>
                            <a:pathLst>
                              <a:path w="3810" h="12700">
                                <a:moveTo>
                                  <a:pt x="0" y="12538"/>
                                </a:moveTo>
                                <a:lnTo>
                                  <a:pt x="2032" y="0"/>
                                </a:lnTo>
                                <a:lnTo>
                                  <a:pt x="3721" y="12588"/>
                                </a:lnTo>
                              </a:path>
                            </a:pathLst>
                          </a:custGeom>
                          <a:ln w="12700">
                            <a:solidFill>
                              <a:srgbClr val="00568B"/>
                            </a:solidFill>
                            <a:prstDash val="solid"/>
                          </a:ln>
                        </wps:spPr>
                        <wps:bodyPr wrap="square" lIns="0" tIns="0" rIns="0" bIns="0" rtlCol="0">
                          <a:prstTxWarp prst="textNoShape">
                            <a:avLst/>
                          </a:prstTxWarp>
                          <a:noAutofit/>
                        </wps:bodyPr>
                      </wps:wsp>
                      <wps:wsp>
                        <wps:cNvPr id="702" name="Graphic 702"/>
                        <wps:cNvSpPr/>
                        <wps:spPr>
                          <a:xfrm>
                            <a:off x="5408142" y="3081105"/>
                            <a:ext cx="22860" cy="329565"/>
                          </a:xfrm>
                          <a:custGeom>
                            <a:avLst/>
                            <a:gdLst/>
                            <a:ahLst/>
                            <a:cxnLst/>
                            <a:rect l="l" t="t" r="r" b="b"/>
                            <a:pathLst>
                              <a:path w="22860" h="329565">
                                <a:moveTo>
                                  <a:pt x="0" y="0"/>
                                </a:moveTo>
                                <a:lnTo>
                                  <a:pt x="10007" y="74019"/>
                                </a:lnTo>
                                <a:lnTo>
                                  <a:pt x="22517" y="329416"/>
                                </a:lnTo>
                              </a:path>
                            </a:pathLst>
                          </a:custGeom>
                          <a:ln w="12700">
                            <a:solidFill>
                              <a:srgbClr val="00568B"/>
                            </a:solidFill>
                            <a:prstDash val="sysDot"/>
                          </a:ln>
                        </wps:spPr>
                        <wps:bodyPr wrap="square" lIns="0" tIns="0" rIns="0" bIns="0" rtlCol="0">
                          <a:prstTxWarp prst="textNoShape">
                            <a:avLst/>
                          </a:prstTxWarp>
                          <a:noAutofit/>
                        </wps:bodyPr>
                      </wps:wsp>
                      <wps:wsp>
                        <wps:cNvPr id="703" name="Graphic 703"/>
                        <wps:cNvSpPr/>
                        <wps:spPr>
                          <a:xfrm>
                            <a:off x="5431256" y="3422738"/>
                            <a:ext cx="4445" cy="12700"/>
                          </a:xfrm>
                          <a:custGeom>
                            <a:avLst/>
                            <a:gdLst/>
                            <a:ahLst/>
                            <a:cxnLst/>
                            <a:rect l="l" t="t" r="r" b="b"/>
                            <a:pathLst>
                              <a:path w="4445" h="12700">
                                <a:moveTo>
                                  <a:pt x="0" y="0"/>
                                </a:moveTo>
                                <a:lnTo>
                                  <a:pt x="622" y="12687"/>
                                </a:lnTo>
                                <a:lnTo>
                                  <a:pt x="4025" y="444"/>
                                </a:lnTo>
                              </a:path>
                            </a:pathLst>
                          </a:custGeom>
                          <a:ln w="12699">
                            <a:solidFill>
                              <a:srgbClr val="00568B"/>
                            </a:solidFill>
                            <a:prstDash val="solid"/>
                          </a:ln>
                        </wps:spPr>
                        <wps:bodyPr wrap="square" lIns="0" tIns="0" rIns="0" bIns="0" rtlCol="0">
                          <a:prstTxWarp prst="textNoShape">
                            <a:avLst/>
                          </a:prstTxWarp>
                          <a:noAutofit/>
                        </wps:bodyPr>
                      </wps:wsp>
                      <wps:wsp>
                        <wps:cNvPr id="704" name="Graphic 704"/>
                        <wps:cNvSpPr/>
                        <wps:spPr>
                          <a:xfrm>
                            <a:off x="5442394" y="2991938"/>
                            <a:ext cx="69215" cy="405765"/>
                          </a:xfrm>
                          <a:custGeom>
                            <a:avLst/>
                            <a:gdLst/>
                            <a:ahLst/>
                            <a:cxnLst/>
                            <a:rect l="l" t="t" r="r" b="b"/>
                            <a:pathLst>
                              <a:path w="69215" h="405765">
                                <a:moveTo>
                                  <a:pt x="0" y="405629"/>
                                </a:moveTo>
                                <a:lnTo>
                                  <a:pt x="4457" y="389576"/>
                                </a:lnTo>
                                <a:lnTo>
                                  <a:pt x="19418" y="324895"/>
                                </a:lnTo>
                                <a:lnTo>
                                  <a:pt x="33146" y="200155"/>
                                </a:lnTo>
                                <a:lnTo>
                                  <a:pt x="48120" y="100050"/>
                                </a:lnTo>
                                <a:lnTo>
                                  <a:pt x="63106" y="16904"/>
                                </a:lnTo>
                                <a:lnTo>
                                  <a:pt x="68694" y="0"/>
                                </a:lnTo>
                              </a:path>
                            </a:pathLst>
                          </a:custGeom>
                          <a:ln w="12700">
                            <a:solidFill>
                              <a:srgbClr val="00568B"/>
                            </a:solidFill>
                            <a:prstDash val="dash"/>
                          </a:ln>
                        </wps:spPr>
                        <wps:bodyPr wrap="square" lIns="0" tIns="0" rIns="0" bIns="0" rtlCol="0">
                          <a:prstTxWarp prst="textNoShape">
                            <a:avLst/>
                          </a:prstTxWarp>
                          <a:noAutofit/>
                        </wps:bodyPr>
                      </wps:wsp>
                      <pic:pic xmlns:pic="http://schemas.openxmlformats.org/drawingml/2006/picture">
                        <pic:nvPicPr>
                          <pic:cNvPr id="705" name="Image 705"/>
                          <pic:cNvPicPr/>
                        </pic:nvPicPr>
                        <pic:blipFill>
                          <a:blip r:embed="rId74" cstate="print"/>
                          <a:stretch>
                            <a:fillRect/>
                          </a:stretch>
                        </pic:blipFill>
                        <pic:spPr>
                          <a:xfrm>
                            <a:off x="5508904" y="2948858"/>
                            <a:ext cx="70650" cy="129475"/>
                          </a:xfrm>
                          <a:prstGeom prst="rect">
                            <a:avLst/>
                          </a:prstGeom>
                        </pic:spPr>
                      </pic:pic>
                      <wps:wsp>
                        <wps:cNvPr id="706" name="Graphic 706"/>
                        <wps:cNvSpPr/>
                        <wps:spPr>
                          <a:xfrm>
                            <a:off x="5586171" y="2491665"/>
                            <a:ext cx="45720" cy="442595"/>
                          </a:xfrm>
                          <a:custGeom>
                            <a:avLst/>
                            <a:gdLst/>
                            <a:ahLst/>
                            <a:cxnLst/>
                            <a:rect l="l" t="t" r="r" b="b"/>
                            <a:pathLst>
                              <a:path w="45720" h="442595">
                                <a:moveTo>
                                  <a:pt x="0" y="442286"/>
                                </a:moveTo>
                                <a:lnTo>
                                  <a:pt x="6692" y="427843"/>
                                </a:lnTo>
                                <a:lnTo>
                                  <a:pt x="20396" y="213791"/>
                                </a:lnTo>
                                <a:lnTo>
                                  <a:pt x="35382" y="45938"/>
                                </a:lnTo>
                                <a:lnTo>
                                  <a:pt x="45097" y="0"/>
                                </a:lnTo>
                              </a:path>
                            </a:pathLst>
                          </a:custGeom>
                          <a:ln w="12700">
                            <a:solidFill>
                              <a:srgbClr val="00568B"/>
                            </a:solidFill>
                            <a:prstDash val="dash"/>
                          </a:ln>
                        </wps:spPr>
                        <wps:bodyPr wrap="square" lIns="0" tIns="0" rIns="0" bIns="0" rtlCol="0">
                          <a:prstTxWarp prst="textNoShape">
                            <a:avLst/>
                          </a:prstTxWarp>
                          <a:noAutofit/>
                        </wps:bodyPr>
                      </wps:wsp>
                      <pic:pic xmlns:pic="http://schemas.openxmlformats.org/drawingml/2006/picture">
                        <pic:nvPicPr>
                          <pic:cNvPr id="707" name="Image 707"/>
                          <pic:cNvPicPr/>
                        </pic:nvPicPr>
                        <pic:blipFill>
                          <a:blip r:embed="rId75" cstate="print"/>
                          <a:stretch>
                            <a:fillRect/>
                          </a:stretch>
                        </pic:blipFill>
                        <pic:spPr>
                          <a:xfrm>
                            <a:off x="5627560" y="2271002"/>
                            <a:ext cx="276783" cy="499330"/>
                          </a:xfrm>
                          <a:prstGeom prst="rect">
                            <a:avLst/>
                          </a:prstGeom>
                        </pic:spPr>
                      </pic:pic>
                      <wps:wsp>
                        <wps:cNvPr id="708" name="Graphic 708"/>
                        <wps:cNvSpPr/>
                        <wps:spPr>
                          <a:xfrm>
                            <a:off x="5899275" y="2129796"/>
                            <a:ext cx="26034" cy="381635"/>
                          </a:xfrm>
                          <a:custGeom>
                            <a:avLst/>
                            <a:gdLst/>
                            <a:ahLst/>
                            <a:cxnLst/>
                            <a:rect l="l" t="t" r="r" b="b"/>
                            <a:pathLst>
                              <a:path w="26034" h="381635">
                                <a:moveTo>
                                  <a:pt x="0" y="381279"/>
                                </a:moveTo>
                                <a:lnTo>
                                  <a:pt x="13030" y="132158"/>
                                </a:lnTo>
                                <a:lnTo>
                                  <a:pt x="25629" y="0"/>
                                </a:lnTo>
                              </a:path>
                            </a:pathLst>
                          </a:custGeom>
                          <a:ln w="12700">
                            <a:solidFill>
                              <a:srgbClr val="00568B"/>
                            </a:solidFill>
                            <a:prstDash val="sysDot"/>
                          </a:ln>
                        </wps:spPr>
                        <wps:bodyPr wrap="square" lIns="0" tIns="0" rIns="0" bIns="0" rtlCol="0">
                          <a:prstTxWarp prst="textNoShape">
                            <a:avLst/>
                          </a:prstTxWarp>
                          <a:noAutofit/>
                        </wps:bodyPr>
                      </wps:wsp>
                      <wps:wsp>
                        <wps:cNvPr id="709" name="Graphic 709"/>
                        <wps:cNvSpPr/>
                        <wps:spPr>
                          <a:xfrm>
                            <a:off x="5926073" y="2094095"/>
                            <a:ext cx="15875" cy="23495"/>
                          </a:xfrm>
                          <a:custGeom>
                            <a:avLst/>
                            <a:gdLst/>
                            <a:ahLst/>
                            <a:cxnLst/>
                            <a:rect l="l" t="t" r="r" b="b"/>
                            <a:pathLst>
                              <a:path w="15875" h="23495">
                                <a:moveTo>
                                  <a:pt x="0" y="23428"/>
                                </a:moveTo>
                                <a:lnTo>
                                  <a:pt x="1193" y="10784"/>
                                </a:lnTo>
                                <a:lnTo>
                                  <a:pt x="14922" y="0"/>
                                </a:lnTo>
                                <a:lnTo>
                                  <a:pt x="15316" y="12694"/>
                                </a:lnTo>
                              </a:path>
                            </a:pathLst>
                          </a:custGeom>
                          <a:ln w="12700">
                            <a:solidFill>
                              <a:srgbClr val="00568B"/>
                            </a:solidFill>
                            <a:prstDash val="solid"/>
                          </a:ln>
                        </wps:spPr>
                        <wps:bodyPr wrap="square" lIns="0" tIns="0" rIns="0" bIns="0" rtlCol="0">
                          <a:prstTxWarp prst="textNoShape">
                            <a:avLst/>
                          </a:prstTxWarp>
                          <a:noAutofit/>
                        </wps:bodyPr>
                      </wps:wsp>
                      <wps:wsp>
                        <wps:cNvPr id="710" name="Graphic 710"/>
                        <wps:cNvSpPr/>
                        <wps:spPr>
                          <a:xfrm>
                            <a:off x="5942126" y="2131724"/>
                            <a:ext cx="21590" cy="485140"/>
                          </a:xfrm>
                          <a:custGeom>
                            <a:avLst/>
                            <a:gdLst/>
                            <a:ahLst/>
                            <a:cxnLst/>
                            <a:rect l="l" t="t" r="r" b="b"/>
                            <a:pathLst>
                              <a:path w="21590" h="485140">
                                <a:moveTo>
                                  <a:pt x="0" y="0"/>
                                </a:moveTo>
                                <a:lnTo>
                                  <a:pt x="13855" y="462868"/>
                                </a:lnTo>
                                <a:lnTo>
                                  <a:pt x="21069" y="485112"/>
                                </a:lnTo>
                              </a:path>
                            </a:pathLst>
                          </a:custGeom>
                          <a:ln w="12700">
                            <a:solidFill>
                              <a:srgbClr val="00568B"/>
                            </a:solidFill>
                            <a:prstDash val="sysDot"/>
                          </a:ln>
                        </wps:spPr>
                        <wps:bodyPr wrap="square" lIns="0" tIns="0" rIns="0" bIns="0" rtlCol="0">
                          <a:prstTxWarp prst="textNoShape">
                            <a:avLst/>
                          </a:prstTxWarp>
                          <a:noAutofit/>
                        </wps:bodyPr>
                      </wps:wsp>
                      <wps:wsp>
                        <wps:cNvPr id="711" name="Graphic 711"/>
                        <wps:cNvSpPr/>
                        <wps:spPr>
                          <a:xfrm>
                            <a:off x="5967042" y="2628103"/>
                            <a:ext cx="5080" cy="12700"/>
                          </a:xfrm>
                          <a:custGeom>
                            <a:avLst/>
                            <a:gdLst/>
                            <a:ahLst/>
                            <a:cxnLst/>
                            <a:rect l="l" t="t" r="r" b="b"/>
                            <a:pathLst>
                              <a:path w="5080" h="12700">
                                <a:moveTo>
                                  <a:pt x="0" y="595"/>
                                </a:moveTo>
                                <a:lnTo>
                                  <a:pt x="3925" y="12674"/>
                                </a:lnTo>
                                <a:lnTo>
                                  <a:pt x="4687" y="0"/>
                                </a:lnTo>
                              </a:path>
                            </a:pathLst>
                          </a:custGeom>
                          <a:ln w="12700">
                            <a:solidFill>
                              <a:srgbClr val="00568B"/>
                            </a:solidFill>
                            <a:prstDash val="solid"/>
                          </a:ln>
                        </wps:spPr>
                        <wps:bodyPr wrap="square" lIns="0" tIns="0" rIns="0" bIns="0" rtlCol="0">
                          <a:prstTxWarp prst="textNoShape">
                            <a:avLst/>
                          </a:prstTxWarp>
                          <a:noAutofit/>
                        </wps:bodyPr>
                      </wps:wsp>
                      <wps:wsp>
                        <wps:cNvPr id="712" name="Graphic 712"/>
                        <wps:cNvSpPr/>
                        <wps:spPr>
                          <a:xfrm>
                            <a:off x="5973089" y="2436803"/>
                            <a:ext cx="10160" cy="168910"/>
                          </a:xfrm>
                          <a:custGeom>
                            <a:avLst/>
                            <a:gdLst/>
                            <a:ahLst/>
                            <a:cxnLst/>
                            <a:rect l="l" t="t" r="r" b="b"/>
                            <a:pathLst>
                              <a:path w="10160" h="168910">
                                <a:moveTo>
                                  <a:pt x="0" y="168789"/>
                                </a:moveTo>
                                <a:lnTo>
                                  <a:pt x="10147" y="0"/>
                                </a:lnTo>
                              </a:path>
                            </a:pathLst>
                          </a:custGeom>
                          <a:ln w="12700">
                            <a:solidFill>
                              <a:srgbClr val="00568B"/>
                            </a:solidFill>
                            <a:prstDash val="sysDot"/>
                          </a:ln>
                        </wps:spPr>
                        <wps:bodyPr wrap="square" lIns="0" tIns="0" rIns="0" bIns="0" rtlCol="0">
                          <a:prstTxWarp prst="textNoShape">
                            <a:avLst/>
                          </a:prstTxWarp>
                          <a:noAutofit/>
                        </wps:bodyPr>
                      </wps:wsp>
                      <wps:wsp>
                        <wps:cNvPr id="713" name="Graphic 713"/>
                        <wps:cNvSpPr/>
                        <wps:spPr>
                          <a:xfrm>
                            <a:off x="5983909" y="2412873"/>
                            <a:ext cx="1905" cy="12700"/>
                          </a:xfrm>
                          <a:custGeom>
                            <a:avLst/>
                            <a:gdLst/>
                            <a:ahLst/>
                            <a:cxnLst/>
                            <a:rect l="l" t="t" r="r" b="b"/>
                            <a:pathLst>
                              <a:path w="1905" h="12700">
                                <a:moveTo>
                                  <a:pt x="0" y="12675"/>
                                </a:moveTo>
                                <a:lnTo>
                                  <a:pt x="774" y="0"/>
                                </a:lnTo>
                                <a:lnTo>
                                  <a:pt x="1739" y="12663"/>
                                </a:lnTo>
                              </a:path>
                            </a:pathLst>
                          </a:custGeom>
                          <a:ln w="12700">
                            <a:solidFill>
                              <a:srgbClr val="00568B"/>
                            </a:solidFill>
                            <a:prstDash val="solid"/>
                          </a:ln>
                        </wps:spPr>
                        <wps:bodyPr wrap="square" lIns="0" tIns="0" rIns="0" bIns="0" rtlCol="0">
                          <a:prstTxWarp prst="textNoShape">
                            <a:avLst/>
                          </a:prstTxWarp>
                          <a:noAutofit/>
                        </wps:bodyPr>
                      </wps:wsp>
                      <wps:wsp>
                        <wps:cNvPr id="714" name="Graphic 714"/>
                        <wps:cNvSpPr/>
                        <wps:spPr>
                          <a:xfrm>
                            <a:off x="5987503" y="2449856"/>
                            <a:ext cx="10795" cy="133985"/>
                          </a:xfrm>
                          <a:custGeom>
                            <a:avLst/>
                            <a:gdLst/>
                            <a:ahLst/>
                            <a:cxnLst/>
                            <a:rect l="l" t="t" r="r" b="b"/>
                            <a:pathLst>
                              <a:path w="10795" h="133985">
                                <a:moveTo>
                                  <a:pt x="0" y="0"/>
                                </a:moveTo>
                                <a:lnTo>
                                  <a:pt x="10248" y="133766"/>
                                </a:lnTo>
                              </a:path>
                            </a:pathLst>
                          </a:custGeom>
                          <a:ln w="12700">
                            <a:solidFill>
                              <a:srgbClr val="00568B"/>
                            </a:solidFill>
                            <a:prstDash val="sysDot"/>
                          </a:ln>
                        </wps:spPr>
                        <wps:bodyPr wrap="square" lIns="0" tIns="0" rIns="0" bIns="0" rtlCol="0">
                          <a:prstTxWarp prst="textNoShape">
                            <a:avLst/>
                          </a:prstTxWarp>
                          <a:noAutofit/>
                        </wps:bodyPr>
                      </wps:wsp>
                      <wps:wsp>
                        <wps:cNvPr id="715" name="Graphic 715"/>
                        <wps:cNvSpPr/>
                        <wps:spPr>
                          <a:xfrm>
                            <a:off x="5998679" y="2595783"/>
                            <a:ext cx="18415" cy="15875"/>
                          </a:xfrm>
                          <a:custGeom>
                            <a:avLst/>
                            <a:gdLst/>
                            <a:ahLst/>
                            <a:cxnLst/>
                            <a:rect l="l" t="t" r="r" b="b"/>
                            <a:pathLst>
                              <a:path w="18415" h="15875">
                                <a:moveTo>
                                  <a:pt x="0" y="0"/>
                                </a:moveTo>
                                <a:lnTo>
                                  <a:pt x="965" y="12661"/>
                                </a:lnTo>
                                <a:lnTo>
                                  <a:pt x="15938" y="15737"/>
                                </a:lnTo>
                                <a:lnTo>
                                  <a:pt x="18173" y="3237"/>
                                </a:lnTo>
                              </a:path>
                            </a:pathLst>
                          </a:custGeom>
                          <a:ln w="12700">
                            <a:solidFill>
                              <a:srgbClr val="00568B"/>
                            </a:solidFill>
                            <a:prstDash val="solid"/>
                          </a:ln>
                        </wps:spPr>
                        <wps:bodyPr wrap="square" lIns="0" tIns="0" rIns="0" bIns="0" rtlCol="0">
                          <a:prstTxWarp prst="textNoShape">
                            <a:avLst/>
                          </a:prstTxWarp>
                          <a:noAutofit/>
                        </wps:bodyPr>
                      </wps:wsp>
                      <wps:wsp>
                        <wps:cNvPr id="716" name="Graphic 716"/>
                        <wps:cNvSpPr/>
                        <wps:spPr>
                          <a:xfrm>
                            <a:off x="6021413" y="2223465"/>
                            <a:ext cx="23495" cy="350520"/>
                          </a:xfrm>
                          <a:custGeom>
                            <a:avLst/>
                            <a:gdLst/>
                            <a:ahLst/>
                            <a:cxnLst/>
                            <a:rect l="l" t="t" r="r" b="b"/>
                            <a:pathLst>
                              <a:path w="23495" h="350520">
                                <a:moveTo>
                                  <a:pt x="0" y="349944"/>
                                </a:moveTo>
                                <a:lnTo>
                                  <a:pt x="6934" y="311050"/>
                                </a:lnTo>
                                <a:lnTo>
                                  <a:pt x="21907" y="1525"/>
                                </a:lnTo>
                                <a:lnTo>
                                  <a:pt x="22898" y="0"/>
                                </a:lnTo>
                              </a:path>
                            </a:pathLst>
                          </a:custGeom>
                          <a:ln w="12700">
                            <a:solidFill>
                              <a:srgbClr val="00568B"/>
                            </a:solidFill>
                            <a:prstDash val="dash"/>
                          </a:ln>
                        </wps:spPr>
                        <wps:bodyPr wrap="square" lIns="0" tIns="0" rIns="0" bIns="0" rtlCol="0">
                          <a:prstTxWarp prst="textNoShape">
                            <a:avLst/>
                          </a:prstTxWarp>
                          <a:noAutofit/>
                        </wps:bodyPr>
                      </wps:wsp>
                      <pic:pic xmlns:pic="http://schemas.openxmlformats.org/drawingml/2006/picture">
                        <pic:nvPicPr>
                          <pic:cNvPr id="717" name="Image 717"/>
                          <pic:cNvPicPr/>
                        </pic:nvPicPr>
                        <pic:blipFill>
                          <a:blip r:embed="rId76" cstate="print"/>
                          <a:stretch>
                            <a:fillRect/>
                          </a:stretch>
                        </pic:blipFill>
                        <pic:spPr>
                          <a:xfrm>
                            <a:off x="6045047" y="2109307"/>
                            <a:ext cx="77000" cy="158997"/>
                          </a:xfrm>
                          <a:prstGeom prst="rect">
                            <a:avLst/>
                          </a:prstGeom>
                        </pic:spPr>
                      </pic:pic>
                      <wps:wsp>
                        <wps:cNvPr id="718" name="Graphic 718"/>
                        <wps:cNvSpPr/>
                        <wps:spPr>
                          <a:xfrm>
                            <a:off x="6156007" y="2206510"/>
                            <a:ext cx="72390" cy="1285875"/>
                          </a:xfrm>
                          <a:custGeom>
                            <a:avLst/>
                            <a:gdLst/>
                            <a:ahLst/>
                            <a:cxnLst/>
                            <a:rect l="l" t="t" r="r" b="b"/>
                            <a:pathLst>
                              <a:path w="72390" h="1285875">
                                <a:moveTo>
                                  <a:pt x="0" y="0"/>
                                </a:moveTo>
                                <a:lnTo>
                                  <a:pt x="71996" y="0"/>
                                </a:lnTo>
                              </a:path>
                              <a:path w="72390" h="1285875">
                                <a:moveTo>
                                  <a:pt x="0" y="257175"/>
                                </a:moveTo>
                                <a:lnTo>
                                  <a:pt x="71996" y="257175"/>
                                </a:lnTo>
                              </a:path>
                              <a:path w="72390" h="1285875">
                                <a:moveTo>
                                  <a:pt x="0" y="514350"/>
                                </a:moveTo>
                                <a:lnTo>
                                  <a:pt x="71996" y="514350"/>
                                </a:lnTo>
                              </a:path>
                              <a:path w="72390" h="1285875">
                                <a:moveTo>
                                  <a:pt x="0" y="771525"/>
                                </a:moveTo>
                                <a:lnTo>
                                  <a:pt x="71996" y="771525"/>
                                </a:lnTo>
                              </a:path>
                              <a:path w="72390" h="1285875">
                                <a:moveTo>
                                  <a:pt x="0" y="1028700"/>
                                </a:moveTo>
                                <a:lnTo>
                                  <a:pt x="71996" y="1028700"/>
                                </a:lnTo>
                              </a:path>
                              <a:path w="72390" h="1285875">
                                <a:moveTo>
                                  <a:pt x="0" y="1285874"/>
                                </a:moveTo>
                                <a:lnTo>
                                  <a:pt x="71996" y="1285874"/>
                                </a:lnTo>
                              </a:path>
                            </a:pathLst>
                          </a:custGeom>
                          <a:ln w="6350">
                            <a:solidFill>
                              <a:srgbClr val="231F20"/>
                            </a:solidFill>
                            <a:prstDash val="solid"/>
                          </a:ln>
                        </wps:spPr>
                        <wps:bodyPr wrap="square" lIns="0" tIns="0" rIns="0" bIns="0" rtlCol="0">
                          <a:prstTxWarp prst="textNoShape">
                            <a:avLst/>
                          </a:prstTxWarp>
                          <a:noAutofit/>
                        </wps:bodyPr>
                      </wps:wsp>
                      <wps:wsp>
                        <wps:cNvPr id="719" name="Graphic 719"/>
                        <wps:cNvSpPr/>
                        <wps:spPr>
                          <a:xfrm>
                            <a:off x="5757697" y="3423297"/>
                            <a:ext cx="26034" cy="59690"/>
                          </a:xfrm>
                          <a:custGeom>
                            <a:avLst/>
                            <a:gdLst/>
                            <a:ahLst/>
                            <a:cxnLst/>
                            <a:rect l="l" t="t" r="r" b="b"/>
                            <a:pathLst>
                              <a:path w="26034" h="59690">
                                <a:moveTo>
                                  <a:pt x="25514" y="59169"/>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720" name="Graphic 720"/>
                        <wps:cNvSpPr/>
                        <wps:spPr>
                          <a:xfrm>
                            <a:off x="5740755" y="3384041"/>
                            <a:ext cx="33655" cy="53975"/>
                          </a:xfrm>
                          <a:custGeom>
                            <a:avLst/>
                            <a:gdLst/>
                            <a:ahLst/>
                            <a:cxnLst/>
                            <a:rect l="l" t="t" r="r" b="b"/>
                            <a:pathLst>
                              <a:path w="33655" h="53975">
                                <a:moveTo>
                                  <a:pt x="0" y="0"/>
                                </a:moveTo>
                                <a:lnTo>
                                  <a:pt x="7848" y="53581"/>
                                </a:lnTo>
                                <a:lnTo>
                                  <a:pt x="33591" y="42468"/>
                                </a:lnTo>
                                <a:lnTo>
                                  <a:pt x="0" y="0"/>
                                </a:lnTo>
                                <a:close/>
                              </a:path>
                            </a:pathLst>
                          </a:custGeom>
                          <a:solidFill>
                            <a:srgbClr val="231F20"/>
                          </a:solidFill>
                        </wps:spPr>
                        <wps:bodyPr wrap="square" lIns="0" tIns="0" rIns="0" bIns="0" rtlCol="0">
                          <a:prstTxWarp prst="textNoShape">
                            <a:avLst/>
                          </a:prstTxWarp>
                          <a:noAutofit/>
                        </wps:bodyPr>
                      </wps:wsp>
                      <wps:wsp>
                        <wps:cNvPr id="721" name="Graphic 721"/>
                        <wps:cNvSpPr/>
                        <wps:spPr>
                          <a:xfrm>
                            <a:off x="4450158" y="2644952"/>
                            <a:ext cx="18415" cy="229870"/>
                          </a:xfrm>
                          <a:custGeom>
                            <a:avLst/>
                            <a:gdLst/>
                            <a:ahLst/>
                            <a:cxnLst/>
                            <a:rect l="l" t="t" r="r" b="b"/>
                            <a:pathLst>
                              <a:path w="18415" h="229870">
                                <a:moveTo>
                                  <a:pt x="18013" y="229288"/>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722" name="Graphic 722"/>
                        <wps:cNvSpPr/>
                        <wps:spPr>
                          <a:xfrm>
                            <a:off x="4436931" y="2602325"/>
                            <a:ext cx="28575" cy="53340"/>
                          </a:xfrm>
                          <a:custGeom>
                            <a:avLst/>
                            <a:gdLst/>
                            <a:ahLst/>
                            <a:cxnLst/>
                            <a:rect l="l" t="t" r="r" b="b"/>
                            <a:pathLst>
                              <a:path w="28575" h="53340">
                                <a:moveTo>
                                  <a:pt x="9890" y="0"/>
                                </a:moveTo>
                                <a:lnTo>
                                  <a:pt x="0" y="53256"/>
                                </a:lnTo>
                                <a:lnTo>
                                  <a:pt x="27953" y="51060"/>
                                </a:lnTo>
                                <a:lnTo>
                                  <a:pt x="9890" y="0"/>
                                </a:lnTo>
                                <a:close/>
                              </a:path>
                            </a:pathLst>
                          </a:custGeom>
                          <a:solidFill>
                            <a:srgbClr val="231F20"/>
                          </a:solidFill>
                        </wps:spPr>
                        <wps:bodyPr wrap="square" lIns="0" tIns="0" rIns="0" bIns="0" rtlCol="0">
                          <a:prstTxWarp prst="textNoShape">
                            <a:avLst/>
                          </a:prstTxWarp>
                          <a:noAutofit/>
                        </wps:bodyPr>
                      </wps:wsp>
                      <wps:wsp>
                        <wps:cNvPr id="723" name="Graphic 723"/>
                        <wps:cNvSpPr/>
                        <wps:spPr>
                          <a:xfrm>
                            <a:off x="3891178" y="1952777"/>
                            <a:ext cx="2334895" cy="1795145"/>
                          </a:xfrm>
                          <a:custGeom>
                            <a:avLst/>
                            <a:gdLst/>
                            <a:ahLst/>
                            <a:cxnLst/>
                            <a:rect l="l" t="t" r="r" b="b"/>
                            <a:pathLst>
                              <a:path w="2334895" h="1795145">
                                <a:moveTo>
                                  <a:pt x="0" y="1794751"/>
                                </a:moveTo>
                                <a:lnTo>
                                  <a:pt x="2334602" y="1794751"/>
                                </a:lnTo>
                                <a:lnTo>
                                  <a:pt x="2334602" y="0"/>
                                </a:lnTo>
                                <a:lnTo>
                                  <a:pt x="0" y="0"/>
                                </a:lnTo>
                                <a:lnTo>
                                  <a:pt x="0" y="1794751"/>
                                </a:lnTo>
                                <a:close/>
                              </a:path>
                            </a:pathLst>
                          </a:custGeom>
                          <a:ln w="6350">
                            <a:solidFill>
                              <a:srgbClr val="231F20"/>
                            </a:solidFill>
                            <a:prstDash val="solid"/>
                          </a:ln>
                        </wps:spPr>
                        <wps:bodyPr wrap="square" lIns="0" tIns="0" rIns="0" bIns="0" rtlCol="0">
                          <a:prstTxWarp prst="textNoShape">
                            <a:avLst/>
                          </a:prstTxWarp>
                          <a:noAutofit/>
                        </wps:bodyPr>
                      </wps:wsp>
                      <wps:wsp>
                        <wps:cNvPr id="724" name="Graphic 724"/>
                        <wps:cNvSpPr/>
                        <wps:spPr>
                          <a:xfrm>
                            <a:off x="3888003" y="1562988"/>
                            <a:ext cx="2736215" cy="1270"/>
                          </a:xfrm>
                          <a:custGeom>
                            <a:avLst/>
                            <a:gdLst/>
                            <a:ahLst/>
                            <a:cxnLst/>
                            <a:rect l="l" t="t" r="r" b="b"/>
                            <a:pathLst>
                              <a:path w="2736215">
                                <a:moveTo>
                                  <a:pt x="0" y="0"/>
                                </a:moveTo>
                                <a:lnTo>
                                  <a:pt x="2735999" y="0"/>
                                </a:lnTo>
                              </a:path>
                            </a:pathLst>
                          </a:custGeom>
                          <a:ln w="8890">
                            <a:solidFill>
                              <a:srgbClr val="682C61"/>
                            </a:solidFill>
                            <a:prstDash val="solid"/>
                          </a:ln>
                        </wps:spPr>
                        <wps:bodyPr wrap="square" lIns="0" tIns="0" rIns="0" bIns="0" rtlCol="0">
                          <a:prstTxWarp prst="textNoShape">
                            <a:avLst/>
                          </a:prstTxWarp>
                          <a:noAutofit/>
                        </wps:bodyPr>
                      </wps:wsp>
                    </wpg:wgp>
                  </a:graphicData>
                </a:graphic>
              </wp:anchor>
            </w:drawing>
          </mc:Choice>
          <mc:Fallback>
            <w:pict>
              <v:group w14:anchorId="5CB56A0C" id="Group 684" o:spid="_x0000_s1026" style="position:absolute;margin-left:0;margin-top:56.7pt;width:575.45pt;height:734.2pt;z-index:-20382208;mso-wrap-distance-left:0;mso-wrap-distance-right:0;mso-position-horizontal-relative:page;mso-position-vertical-relative:page" coordsize="73082,93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">
                <v:shape id="Graphic 685" o:spid="_x0000_s1027" style="position:absolute;width:73082;height:93243;visibility:visible;mso-wrap-style:square;v-text-anchor:top" coordsize="7308215,932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" path="m7307999,l,,,9323998r7307999,l7307999,xe" fillcolor="#efeaef" stroked="f">
                  <v:path arrowok="t"/>
                </v:shape>
                <v:shape id="Graphic 686" o:spid="_x0000_s1028" style="position:absolute;left:38880;top:22065;width:22352;height:15430;visibility:visible;mso-wrap-style:square;v-text-anchor:top" coordsize="2235200,154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" path="m,l71995,em,257175r71995,em,514350r71995,em111198,771525r2123995,em,771525r71995,em,1028700r71995,em,1285874r71995,em2147843,1471053r,71996em1857076,1471053r,71996em1566335,1471053r,71996em1274324,1471053r,71996em983568,1471053r,71996em692819,1471053r,71996em402065,1471053r,71996em110064,1471053r,71996e" filled="f" strokecolor="#231f20" strokeweight=".5pt">
                  <v:path arrowok="t"/>
                </v:shape>
                <v:shape id="Graphic 687" o:spid="_x0000_s1029" style="position:absolute;left:40055;top:23805;width:21108;height:11150;visibility:visible;mso-wrap-style:square;v-text-anchor:top" coordsize="2110740,1115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" path="m,475852l14969,460461,29945,446595r13723,-4627l58651,461986r14969,7703l87344,465062r14976,21567l117295,485091r13729,-26181l146000,449684r14969,-3089l174693,403472r14976,-46211l204645,312613r13730,20017l233351,366513r14969,18479l262042,369601r14983,-98561l290748,214063r14976,30784l320700,247934r13724,-40022l349399,174016r14976,-9252l378098,144759,393073,77005r14976,55426l421779,189420r14970,-3089l451725,170940r13723,-1538l480423,141683,495399,r13730,26181l524098,43122r14976,97011l552797,163239r14983,121667l582749,329554r13729,-30807l611447,312613r14976,9239l640153,406561r14976,-92410l670098,346483r13730,-49274l698798,451209r14982,67766l727502,622150r14976,6164l757448,619062r13723,-13853l786154,622150r14975,-33895l814853,565174r14976,56976l844798,552846r13729,3076l873503,457372r14976,-40034l902202,391157r14976,97023l932154,441968r13724,1538l960854,500484r14975,33882l989552,588255r14976,1562l1019503,603671r13723,49286l1048203,668337r14976,52362l1076907,790000r14970,l1106853,729951r13723,-4625l1135552,748421r14976,12331l1164262,773059r14960,81623l1194208,1024087r13729,60045l1222898,1096451r14986,-76987l1251600,1034869r14973,80074l1281559,1011755r13729,-135522l1310261,876233r14961,-43116l1338963,776145r14961,24638l1368910,828494r13716,95479l1397612,896249r14973,-64656l1426314,836203r14973,13856l1456248,734565r13728,60058l1484950,774595r14986,13869l1513664,836203r14974,55436l1543611,974811r13729,-27737l1572313,927059r14986,30797l1601002,917826r14986,-49276l1630961,925522r13729,69291l1659651,1013305r14973,l1688353,887028r14973,49276l1718312,985593r13729,6147l1747014,890102r14961,4623l1775716,817725r14961,-352663l1804418,646781r14961,226392l1834365,930132r13703,3099l1863067,769973r14973,92417l1891769,960942r14972,-237156l1921703,634466r13728,-63140l1950417,574413r14986,6152l1979119,765375r14961,43104l2009053,916289r13729,76988l2037755,654483r14986,-64666l2066457,699143r14973,-50811l2096415,726864r13717,-129357e" filled="f" strokecolor="#00568b" strokeweight="1pt">
                  <v:path arrowok="t"/>
                </v:shape>
                <v:shape id="Graphic 688" o:spid="_x0000_s1030" style="position:absolute;left:40055;top:24113;width:21108;height:10814;visibility:visible;mso-wrap-style:square;v-text-anchor:top" coordsize="2110740,108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" path="m,448133l14969,434267,29945,420414r13723,-4614l58651,435817r14969,7702l87344,438894r14976,21554l117295,458910r13729,-26168l146000,425039r14969,-3087l174693,380378r14976,-43122l204645,295683r13730,18480l233351,346496r14969,18479l262042,349584r14983,-93949l290748,201748r14976,29257l320700,234081r13724,-36960l349399,163252r14976,-7716l378098,135531,393073,72379r14976,52375l421779,178643r14970,-1525l451725,163252r13723,-3089l480423,133969,495399,r13730,26181l524098,41584r14976,92385l552797,157087r14983,113953l582749,314163r13729,-27720l611447,298759r14976,9240l640153,388081r14976,-86246l670098,332642r13730,-46199l698798,429666r14982,64666l727502,589817r14976,4614l757448,586742r13723,-12328l786154,589817r14975,-30795l814853,535904r14976,53913l844798,525127r13729,1550l873503,435817r14976,-36959l902202,374215r14976,89322l932154,420414r13724,1538l960854,475852r14975,32333l989552,557460r14976,1562l1019503,572876r13723,46199l1048203,634466r14976,49286l1076907,749960r14970,l1106853,714552r13723,-1524l1135552,736117r14976,12318l1164262,766914r14960,80074l1194208,1013307r13729,58496l1222898,1081062r14986,-75452l1251600,1002525r14973,70853l1281559,974801r13729,-129362l1310261,837755r14961,-43129l1338963,743800r14961,18492l1368910,793089r13716,87783l1397612,843902r14973,-66218l1426314,790016r14973,4610l1456248,685290r13728,41581l1484950,694531r14986,6150l1513664,734580r14974,58509l1543611,893178r13729,-32334l1572313,842378r14986,21552l1601002,813104r14986,-43116l1630961,819264r13729,66230l1659651,907046r14973,-3086l1688353,763828r14973,40043l1718312,853160r13729,4610l1747014,759205r14961,1537l1775716,691442r14961,-274117l1804418,637542r14961,187894l1834365,905509r13703,7695l1863067,749960r14973,72390l1891769,931672r14972,-209423l1921703,702245r13728,-80083l1950417,679127r14986,1538l1979119,779233r14961,29248l2009053,896264r13729,55435l2037755,803871r14986,20016l2066457,959408r14973,7696l2096415,1051801r13717,1537e" filled="f" strokecolor="#fcaf17" strokeweight="1pt">
                  <v:path arrowok="t"/>
                </v:shape>
                <v:shape id="Graphic 689" o:spid="_x0000_s1031" style="position:absolute;left:50974;top:29655;width:25;height:127;visibility:visible;mso-wrap-style:square;v-text-anchor:top" coordsize="254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" path="m,12463l2425,e" filled="f" strokecolor="#00568b" strokeweight="1pt">
                  <v:path arrowok="t"/>
                </v:shape>
                <v:shape id="Graphic 690" o:spid="_x0000_s1032" style="position:absolute;left:51045;top:28576;width:171;height:845;visibility:visible;mso-wrap-style:square;v-text-anchor:top" coordsize="17145,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" path="m,83889l7886,43346,16662,e" filled="f" strokecolor="#00568b" strokeweight="1pt">
                  <v:stroke dashstyle="1 1"/>
                  <v:path arrowok="t"/>
                </v:shape>
                <v:shape id="Graphic 691" o:spid="_x0000_s1033" style="position:absolute;left:51236;top:28332;width:51;height:127;visibility:visible;mso-wrap-style:square;v-text-anchor:top" coordsize="508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" path="m,12446l2517,,4582,12532e" filled="f" strokecolor="#00568b" strokeweight="1pt">
                  <v:path arrowok="t"/>
                </v:shape>
                <v:shape id="Graphic 692" o:spid="_x0000_s1034" style="position:absolute;left:51324;top:28718;width:661;height:4534;visibility:visible;mso-wrap-style:square;v-text-anchor:top" coordsize="66040,453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" path="m,l8619,52287r14976,92399l37329,173943r14960,30807l65853,453011e" filled="f" strokecolor="#00568b" strokeweight="1pt">
                  <v:stroke dashstyle="dash"/>
                  <v:path arrowok="t"/>
                </v:shape>
                <v:shape id="Image 693" o:spid="_x0000_s1035" type="#_x0000_t75" style="position:absolute;left:51927;top:31133;width:720;height: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">
                  <v:imagedata r:id="rId77" o:title=""/>
                </v:shape>
                <v:shape id="Graphic 694" o:spid="_x0000_s1036" style="position:absolute;left:52607;top:26240;width:388;height:5715;visibility:visible;mso-wrap-style:square;v-text-anchor:top" coordsize="38735,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" path="m,571214l11353,455630,26339,175362,38366,e" filled="f" strokecolor="#00568b" strokeweight="1pt">
                  <v:stroke dashstyle="1 1"/>
                  <v:path arrowok="t"/>
                </v:shape>
                <v:shape id="Graphic 695" o:spid="_x0000_s1037" style="position:absolute;left:52999;top:25992;width:19;height:127;visibility:visible;mso-wrap-style:square;v-text-anchor:top" coordsize="190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" path="m,12668l863,r800,12674e" filled="f" strokecolor="#00568b" strokeweight="1pt">
                  <v:path arrowok="t"/>
                </v:shape>
                <v:shape id="Graphic 696" o:spid="_x0000_s1038" style="position:absolute;left:53033;top:26382;width:368;height:3550;visibility:visible;mso-wrap-style:square;v-text-anchor:top" coordsize="36830,35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" path="m,l12509,198108,27470,305897r9004,48457e" filled="f" strokecolor="#00568b" strokeweight="1pt">
                  <v:stroke dashstyle="dash"/>
                  <v:path arrowok="t"/>
                </v:shape>
                <v:shape id="Graphic 697" o:spid="_x0000_s1039" style="position:absolute;left:53422;top:29672;width:184;height:514;visibility:visible;mso-wrap-style:square;v-text-anchor:top" coordsize="1841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" path="m,38334l2324,50824,5905,38639em13703,12184l17284,r610,12687e" filled="f" strokecolor="#00568b" strokeweight="1pt">
                  <v:path arrowok="t"/>
                </v:shape>
                <v:shape id="Graphic 698" o:spid="_x0000_s1040" style="position:absolute;left:53613;top:30061;width:121;height:2496;visibility:visible;mso-wrap-style:square;v-text-anchor:top" coordsize="12065,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" path="m,l11899,249411e" filled="f" strokecolor="#00568b" strokeweight="1pt">
                  <v:stroke dashstyle="dash"/>
                  <v:path arrowok="t"/>
                </v:shape>
                <v:shape id="Graphic 699" o:spid="_x0000_s1041" style="position:absolute;left:53738;top:32687;width:19;height:127;visibility:visible;mso-wrap-style:square;v-text-anchor:top" coordsize="190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" path="m,l596,12687,1803,38e" filled="f" strokecolor="#00568b" strokeweight="1pt">
                  <v:path arrowok="t"/>
                </v:shape>
                <v:shape id="Graphic 700" o:spid="_x0000_s1042" style="position:absolute;left:53779;top:30685;width:216;height:1771;visibility:visible;mso-wrap-style:square;v-text-anchor:top" coordsize="21590,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" path="m,176636l10274,68129,21323,e" filled="f" strokecolor="#00568b" strokeweight="1pt">
                  <v:stroke dashstyle="1 1"/>
                  <v:path arrowok="t"/>
                </v:shape>
                <v:shape id="Graphic 701" o:spid="_x0000_s1043" style="position:absolute;left:54011;top:30442;width:38;height:127;visibility:visible;mso-wrap-style:square;v-text-anchor:top" coordsize="381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" path="m,12538l2032,,3721,12588e" filled="f" strokecolor="#00568b" strokeweight="1pt">
                  <v:path arrowok="t"/>
                </v:shape>
                <v:shape id="Graphic 702" o:spid="_x0000_s1044" style="position:absolute;left:54081;top:30811;width:229;height:3295;visibility:visible;mso-wrap-style:square;v-text-anchor:top" coordsize="22860,32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" path="m,l10007,74019,22517,329416e" filled="f" strokecolor="#00568b" strokeweight="1pt">
                  <v:stroke dashstyle="1 1"/>
                  <v:path arrowok="t"/>
                </v:shape>
                <v:shape id="Graphic 703" o:spid="_x0000_s1045" style="position:absolute;left:54312;top:34227;width:45;height:127;visibility:visible;mso-wrap-style:square;v-text-anchor:top" coordsize="444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" path="m,l622,12687,4025,444e" filled="f" strokecolor="#00568b" strokeweight=".35275mm">
                  <v:path arrowok="t"/>
                </v:shape>
                <v:shape id="Graphic 704" o:spid="_x0000_s1046" style="position:absolute;left:54423;top:29919;width:693;height:4058;visibility:visible;mso-wrap-style:square;v-text-anchor:top" coordsize="69215,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" path="m,405629l4457,389576,19418,324895,33146,200155,48120,100050,63106,16904,68694,e" filled="f" strokecolor="#00568b" strokeweight="1pt">
                  <v:stroke dashstyle="dash"/>
                  <v:path arrowok="t"/>
                </v:shape>
                <v:shape id="Image 705" o:spid="_x0000_s1047" type="#_x0000_t75" style="position:absolute;left:55089;top:29488;width:706;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">
                  <v:imagedata r:id="rId78" o:title=""/>
                </v:shape>
                <v:shape id="Graphic 706" o:spid="_x0000_s1048" style="position:absolute;left:55861;top:24916;width:457;height:4426;visibility:visible;mso-wrap-style:square;v-text-anchor:top" coordsize="45720,442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" path="m,442286l6692,427843,20396,213791,35382,45938,45097,e" filled="f" strokecolor="#00568b" strokeweight="1pt">
                  <v:stroke dashstyle="dash"/>
                  <v:path arrowok="t"/>
                </v:shape>
                <v:shape id="Image 707" o:spid="_x0000_s1049" type="#_x0000_t75" style="position:absolute;left:56275;top:22710;width:2768;height: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">
                  <v:imagedata r:id="rId79" o:title=""/>
                </v:shape>
                <v:shape id="Graphic 708" o:spid="_x0000_s1050" style="position:absolute;left:58992;top:21297;width:261;height:3817;visibility:visible;mso-wrap-style:square;v-text-anchor:top" coordsize="26034,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" path="m,381279l13030,132158,25629,e" filled="f" strokecolor="#00568b" strokeweight="1pt">
                  <v:stroke dashstyle="1 1"/>
                  <v:path arrowok="t"/>
                </v:shape>
                <v:shape id="Graphic 709" o:spid="_x0000_s1051" style="position:absolute;left:59260;top:20940;width:159;height:235;visibility:visible;mso-wrap-style:square;v-text-anchor:top" coordsize="1587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" path="m,23428l1193,10784,14922,r394,12694e" filled="f" strokecolor="#00568b" strokeweight="1pt">
                  <v:path arrowok="t"/>
                </v:shape>
                <v:shape id="Graphic 710" o:spid="_x0000_s1052" style="position:absolute;left:59421;top:21317;width:216;height:4851;visibility:visible;mso-wrap-style:square;v-text-anchor:top" coordsize="21590,48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" path="m,l13855,462868r7214,22244e" filled="f" strokecolor="#00568b" strokeweight="1pt">
                  <v:stroke dashstyle="1 1"/>
                  <v:path arrowok="t"/>
                </v:shape>
                <v:shape id="Graphic 711" o:spid="_x0000_s1053" style="position:absolute;left:59670;top:26281;width:51;height:127;visibility:visible;mso-wrap-style:square;v-text-anchor:top" coordsize="508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" path="m,595l3925,12674,4687,e" filled="f" strokecolor="#00568b" strokeweight="1pt">
                  <v:path arrowok="t"/>
                </v:shape>
                <v:shape id="Graphic 712" o:spid="_x0000_s1054" style="position:absolute;left:59730;top:24368;width:102;height:1689;visibility:visible;mso-wrap-style:square;v-text-anchor:top" coordsize="1016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" path="m,168789l10147,e" filled="f" strokecolor="#00568b" strokeweight="1pt">
                  <v:stroke dashstyle="1 1"/>
                  <v:path arrowok="t"/>
                </v:shape>
                <v:shape id="Graphic 713" o:spid="_x0000_s1055" style="position:absolute;left:59839;top:24128;width:19;height:127;visibility:visible;mso-wrap-style:square;v-text-anchor:top" coordsize="190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" path="m,12675l774,r965,12663e" filled="f" strokecolor="#00568b" strokeweight="1pt">
                  <v:path arrowok="t"/>
                </v:shape>
                <v:shape id="Graphic 714" o:spid="_x0000_s1056" style="position:absolute;left:59875;top:24498;width:107;height:1340;visibility:visible;mso-wrap-style:square;v-text-anchor:top" coordsize="10795,133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" path="m,l10248,133766e" filled="f" strokecolor="#00568b" strokeweight="1pt">
                  <v:stroke dashstyle="1 1"/>
                  <v:path arrowok="t"/>
                </v:shape>
                <v:shape id="Graphic 715" o:spid="_x0000_s1057" style="position:absolute;left:59986;top:25957;width:184;height:159;visibility:visible;mso-wrap-style:square;v-text-anchor:top" coordsize="1841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" path="m,l965,12661r14973,3076l18173,3237e" filled="f" strokecolor="#00568b" strokeweight="1pt">
                  <v:path arrowok="t"/>
                </v:shape>
                <v:shape id="Graphic 716" o:spid="_x0000_s1058" style="position:absolute;left:60214;top:22234;width:235;height:3505;visibility:visible;mso-wrap-style:square;v-text-anchor:top" coordsize="23495,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" path="m,349944l6934,311050,21907,1525,22898,e" filled="f" strokecolor="#00568b" strokeweight="1pt">
                  <v:stroke dashstyle="dash"/>
                  <v:path arrowok="t"/>
                </v:shape>
                <v:shape id="Image 717" o:spid="_x0000_s1059" type="#_x0000_t75" style="position:absolute;left:60450;top:21093;width:770;height: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">
                  <v:imagedata r:id="rId80" o:title=""/>
                </v:shape>
                <v:shape id="Graphic 718" o:spid="_x0000_s1060" style="position:absolute;left:61560;top:22065;width:723;height:12858;visibility:visible;mso-wrap-style:square;v-text-anchor:top" coordsize="72390,128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" path="m,l71996,em,257175r71996,em,514350r71996,em,771525r71996,em,1028700r71996,em,1285874r71996,e" filled="f" strokecolor="#231f20" strokeweight=".5pt">
                  <v:path arrowok="t"/>
                </v:shape>
                <v:shape id="Graphic 719" o:spid="_x0000_s1061" style="position:absolute;left:57576;top:34232;width:261;height:597;visibility:visible;mso-wrap-style:square;v-text-anchor:top" coordsize="26034,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" path="m25514,59169l,e" filled="f" strokecolor="#231f20" strokeweight=".5pt">
                  <v:path arrowok="t"/>
                </v:shape>
                <v:shape id="Graphic 720" o:spid="_x0000_s1062" style="position:absolute;left:57407;top:33840;width:337;height:540;visibility:visible;mso-wrap-style:square;v-text-anchor:top" coordsize="3365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" path="m,l7848,53581,33591,42468,,xe" fillcolor="#231f20" stroked="f">
                  <v:path arrowok="t"/>
                </v:shape>
                <v:shape id="Graphic 721" o:spid="_x0000_s1063" style="position:absolute;left:44501;top:26449;width:184;height:2299;visibility:visible;mso-wrap-style:square;v-text-anchor:top" coordsize="1841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" path="m18013,229288l,e" filled="f" strokecolor="#231f20" strokeweight=".5pt">
                  <v:path arrowok="t"/>
                </v:shape>
                <v:shape id="Graphic 722" o:spid="_x0000_s1064" style="position:absolute;left:44369;top:26023;width:286;height:533;visibility:visible;mso-wrap-style:square;v-text-anchor:top" coordsize="2857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" path="m9890,l,53256,27953,51060,9890,xe" fillcolor="#231f20" stroked="f">
                  <v:path arrowok="t"/>
                </v:shape>
                <v:shape id="Graphic 723" o:spid="_x0000_s1065" style="position:absolute;left:38911;top:19527;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" path="m,1794751r2334602,l2334602,,,,,1794751xe" filled="f" strokecolor="#231f20" strokeweight=".5pt">
                  <v:path arrowok="t"/>
                </v:shape>
                <v:shape id="Graphic 724" o:spid="_x0000_s1066" style="position:absolute;left:38880;top:15629;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" path="m,l2735999,e" filled="f" strokecolor="#682c61" strokeweight=".7pt">
                  <v:path arrowok="t"/>
                </v:shape>
                <w10:wrap anchorx="page" anchory="page"/>
              </v:group>
            </w:pict>
          </mc:Fallback>
        </mc:AlternateContent>
      </w:r>
      <w:r>
        <w:rPr>
          <w:color w:val="000005"/>
          <w:w w:val="90"/>
        </w:rPr>
        <w:t>running ahead of income, requiring net borrowing from overseas.</w:t>
      </w:r>
      <w:r>
        <w:rPr>
          <w:color w:val="000005"/>
          <w:spacing w:val="40"/>
        </w:rPr>
        <w:t xml:space="preserve"> </w:t>
      </w:r>
      <w:r>
        <w:rPr>
          <w:color w:val="000005"/>
          <w:w w:val="90"/>
        </w:rPr>
        <w:t>An important aspect of assessing the risks from running a large current account deficit is to consider which sectors of the economy are doing the borrowing and how sustainable is their borrowing.</w:t>
      </w:r>
      <w:r>
        <w:rPr>
          <w:color w:val="000005"/>
          <w:spacing w:val="40"/>
        </w:rPr>
        <w:t xml:space="preserve"> </w:t>
      </w:r>
      <w:r>
        <w:rPr>
          <w:color w:val="000005"/>
          <w:w w:val="90"/>
        </w:rPr>
        <w:t>At present, government borrowing is the largest counterpart to the current account deficit.</w:t>
      </w:r>
      <w:r>
        <w:rPr>
          <w:color w:val="000005"/>
          <w:spacing w:val="-3"/>
        </w:rPr>
        <w:t xml:space="preserve"> </w:t>
      </w:r>
      <w:r>
        <w:rPr>
          <w:color w:val="000005"/>
          <w:w w:val="90"/>
        </w:rPr>
        <w:t>With</w:t>
      </w:r>
      <w:r>
        <w:rPr>
          <w:color w:val="000005"/>
          <w:spacing w:val="-10"/>
          <w:w w:val="90"/>
        </w:rPr>
        <w:t xml:space="preserve"> </w:t>
      </w:r>
      <w:r>
        <w:rPr>
          <w:color w:val="000005"/>
          <w:w w:val="90"/>
        </w:rPr>
        <w:t>fiscal</w:t>
      </w:r>
      <w:r>
        <w:rPr>
          <w:color w:val="000005"/>
          <w:spacing w:val="-10"/>
          <w:w w:val="90"/>
        </w:rPr>
        <w:t xml:space="preserve"> </w:t>
      </w:r>
      <w:r>
        <w:rPr>
          <w:color w:val="000005"/>
          <w:w w:val="90"/>
        </w:rPr>
        <w:t>consolidation,</w:t>
      </w:r>
      <w:r>
        <w:rPr>
          <w:color w:val="000005"/>
          <w:spacing w:val="-10"/>
          <w:w w:val="90"/>
        </w:rPr>
        <w:t xml:space="preserve"> </w:t>
      </w:r>
      <w:r>
        <w:rPr>
          <w:color w:val="000005"/>
          <w:w w:val="90"/>
        </w:rPr>
        <w:t>public</w:t>
      </w:r>
      <w:r>
        <w:rPr>
          <w:color w:val="000005"/>
          <w:spacing w:val="-10"/>
          <w:w w:val="90"/>
        </w:rPr>
        <w:t xml:space="preserve"> </w:t>
      </w:r>
      <w:r>
        <w:rPr>
          <w:color w:val="000005"/>
          <w:w w:val="90"/>
        </w:rPr>
        <w:t>sector</w:t>
      </w:r>
      <w:r>
        <w:rPr>
          <w:color w:val="000005"/>
          <w:spacing w:val="-10"/>
          <w:w w:val="90"/>
        </w:rPr>
        <w:t xml:space="preserve"> </w:t>
      </w:r>
      <w:r>
        <w:rPr>
          <w:color w:val="000005"/>
          <w:w w:val="90"/>
        </w:rPr>
        <w:t>net</w:t>
      </w:r>
      <w:r>
        <w:rPr>
          <w:color w:val="000005"/>
          <w:spacing w:val="-10"/>
          <w:w w:val="90"/>
        </w:rPr>
        <w:t xml:space="preserve"> </w:t>
      </w:r>
      <w:r>
        <w:rPr>
          <w:color w:val="000005"/>
          <w:w w:val="90"/>
        </w:rPr>
        <w:t>borrowing has</w:t>
      </w:r>
      <w:r>
        <w:rPr>
          <w:color w:val="000005"/>
          <w:spacing w:val="-10"/>
          <w:w w:val="90"/>
        </w:rPr>
        <w:t xml:space="preserve"> </w:t>
      </w:r>
      <w:r>
        <w:rPr>
          <w:color w:val="000005"/>
          <w:w w:val="90"/>
        </w:rPr>
        <w:t>declined</w:t>
      </w:r>
      <w:r>
        <w:rPr>
          <w:color w:val="000005"/>
          <w:spacing w:val="-10"/>
          <w:w w:val="90"/>
        </w:rPr>
        <w:t xml:space="preserve"> </w:t>
      </w:r>
      <w:r>
        <w:rPr>
          <w:color w:val="000005"/>
          <w:w w:val="90"/>
        </w:rPr>
        <w:t>by</w:t>
      </w:r>
      <w:r>
        <w:rPr>
          <w:color w:val="000005"/>
          <w:spacing w:val="-10"/>
          <w:w w:val="90"/>
        </w:rPr>
        <w:t xml:space="preserve"> </w:t>
      </w:r>
      <w:r>
        <w:rPr>
          <w:color w:val="000005"/>
          <w:w w:val="90"/>
        </w:rPr>
        <w:t>around</w:t>
      </w:r>
      <w:r>
        <w:rPr>
          <w:color w:val="000005"/>
          <w:spacing w:val="-10"/>
          <w:w w:val="90"/>
        </w:rPr>
        <w:t xml:space="preserve"> </w:t>
      </w:r>
      <w:r>
        <w:rPr>
          <w:color w:val="000005"/>
          <w:w w:val="90"/>
        </w:rPr>
        <w:t>2</w:t>
      </w:r>
      <w:r>
        <w:rPr>
          <w:color w:val="000005"/>
          <w:spacing w:val="-10"/>
          <w:w w:val="90"/>
        </w:rPr>
        <w:t xml:space="preserve"> </w:t>
      </w:r>
      <w:r>
        <w:rPr>
          <w:color w:val="000005"/>
          <w:w w:val="90"/>
        </w:rPr>
        <w:t>percentage</w:t>
      </w:r>
      <w:r>
        <w:rPr>
          <w:color w:val="000005"/>
          <w:spacing w:val="-10"/>
          <w:w w:val="90"/>
        </w:rPr>
        <w:t xml:space="preserve"> </w:t>
      </w:r>
      <w:r>
        <w:rPr>
          <w:color w:val="000005"/>
          <w:w w:val="90"/>
        </w:rPr>
        <w:t>points</w:t>
      </w:r>
      <w:r>
        <w:rPr>
          <w:color w:val="000005"/>
          <w:spacing w:val="-10"/>
          <w:w w:val="90"/>
        </w:rPr>
        <w:t xml:space="preserve"> </w:t>
      </w:r>
      <w:r>
        <w:rPr>
          <w:color w:val="000005"/>
          <w:w w:val="90"/>
        </w:rPr>
        <w:t>of</w:t>
      </w:r>
      <w:r>
        <w:rPr>
          <w:color w:val="000005"/>
          <w:spacing w:val="-10"/>
          <w:w w:val="90"/>
        </w:rPr>
        <w:t xml:space="preserve"> </w:t>
      </w:r>
      <w:r>
        <w:rPr>
          <w:color w:val="000005"/>
          <w:w w:val="90"/>
        </w:rPr>
        <w:t>GDP</w:t>
      </w:r>
      <w:r>
        <w:rPr>
          <w:color w:val="000005"/>
          <w:spacing w:val="-10"/>
          <w:w w:val="90"/>
        </w:rPr>
        <w:t xml:space="preserve"> </w:t>
      </w:r>
      <w:r>
        <w:rPr>
          <w:color w:val="000005"/>
          <w:w w:val="90"/>
        </w:rPr>
        <w:t>since</w:t>
      </w:r>
      <w:r>
        <w:rPr>
          <w:color w:val="000005"/>
          <w:spacing w:val="-10"/>
          <w:w w:val="90"/>
        </w:rPr>
        <w:t xml:space="preserve"> </w:t>
      </w:r>
      <w:r>
        <w:rPr>
          <w:color w:val="000005"/>
          <w:w w:val="90"/>
        </w:rPr>
        <w:t>2012 and the budget is forecast by the Office for Budget Responsibility</w:t>
      </w:r>
      <w:r>
        <w:rPr>
          <w:color w:val="000005"/>
          <w:spacing w:val="-10"/>
          <w:w w:val="90"/>
        </w:rPr>
        <w:t xml:space="preserve"> </w:t>
      </w:r>
      <w:r>
        <w:rPr>
          <w:color w:val="000005"/>
          <w:w w:val="90"/>
        </w:rPr>
        <w:t>to</w:t>
      </w:r>
      <w:r>
        <w:rPr>
          <w:color w:val="000005"/>
          <w:spacing w:val="-10"/>
          <w:w w:val="90"/>
        </w:rPr>
        <w:t xml:space="preserve"> </w:t>
      </w:r>
      <w:r>
        <w:rPr>
          <w:color w:val="000005"/>
          <w:w w:val="90"/>
        </w:rPr>
        <w:t>be</w:t>
      </w:r>
      <w:r>
        <w:rPr>
          <w:color w:val="000005"/>
          <w:spacing w:val="-10"/>
          <w:w w:val="90"/>
        </w:rPr>
        <w:t xml:space="preserve"> </w:t>
      </w:r>
      <w:r>
        <w:rPr>
          <w:color w:val="000005"/>
          <w:w w:val="90"/>
        </w:rPr>
        <w:t>back</w:t>
      </w:r>
      <w:r>
        <w:rPr>
          <w:color w:val="000005"/>
          <w:spacing w:val="-10"/>
          <w:w w:val="90"/>
        </w:rPr>
        <w:t xml:space="preserve"> </w:t>
      </w:r>
      <w:r>
        <w:rPr>
          <w:color w:val="000005"/>
          <w:w w:val="90"/>
        </w:rPr>
        <w:t>in</w:t>
      </w:r>
      <w:r>
        <w:rPr>
          <w:color w:val="000005"/>
          <w:spacing w:val="-10"/>
          <w:w w:val="90"/>
        </w:rPr>
        <w:t xml:space="preserve"> </w:t>
      </w:r>
      <w:r>
        <w:rPr>
          <w:color w:val="000005"/>
          <w:w w:val="90"/>
        </w:rPr>
        <w:t>balance</w:t>
      </w:r>
      <w:r>
        <w:rPr>
          <w:color w:val="000005"/>
          <w:spacing w:val="-10"/>
          <w:w w:val="90"/>
        </w:rPr>
        <w:t xml:space="preserve"> </w:t>
      </w:r>
      <w:r>
        <w:rPr>
          <w:color w:val="000005"/>
          <w:w w:val="90"/>
        </w:rPr>
        <w:t>by</w:t>
      </w:r>
      <w:r>
        <w:rPr>
          <w:color w:val="000005"/>
          <w:spacing w:val="-10"/>
          <w:w w:val="90"/>
        </w:rPr>
        <w:t xml:space="preserve"> </w:t>
      </w:r>
      <w:r>
        <w:rPr>
          <w:color w:val="000005"/>
          <w:w w:val="90"/>
        </w:rPr>
        <w:t>2018–19.</w:t>
      </w:r>
      <w:r>
        <w:rPr>
          <w:color w:val="000005"/>
          <w:spacing w:val="12"/>
        </w:rPr>
        <w:t xml:space="preserve"> </w:t>
      </w:r>
      <w:r>
        <w:rPr>
          <w:color w:val="000005"/>
          <w:w w:val="90"/>
        </w:rPr>
        <w:t>And</w:t>
      </w:r>
      <w:r>
        <w:rPr>
          <w:color w:val="000005"/>
          <w:spacing w:val="-10"/>
          <w:w w:val="90"/>
        </w:rPr>
        <w:t xml:space="preserve"> </w:t>
      </w:r>
      <w:r>
        <w:rPr>
          <w:color w:val="000005"/>
          <w:w w:val="90"/>
        </w:rPr>
        <w:t>risks</w:t>
      </w:r>
      <w:r>
        <w:rPr>
          <w:color w:val="000005"/>
          <w:spacing w:val="-10"/>
          <w:w w:val="90"/>
        </w:rPr>
        <w:t xml:space="preserve"> </w:t>
      </w:r>
      <w:r>
        <w:rPr>
          <w:color w:val="000005"/>
          <w:w w:val="90"/>
        </w:rPr>
        <w:t xml:space="preserve">are </w:t>
      </w:r>
      <w:r>
        <w:rPr>
          <w:color w:val="000005"/>
          <w:w w:val="85"/>
        </w:rPr>
        <w:t>reduced by the government borrowing in local currency and at long maturities.</w:t>
      </w:r>
      <w:r>
        <w:rPr>
          <w:color w:val="000005"/>
          <w:spacing w:val="40"/>
        </w:rPr>
        <w:t xml:space="preserve"> </w:t>
      </w:r>
      <w:r>
        <w:rPr>
          <w:color w:val="000005"/>
          <w:w w:val="85"/>
        </w:rPr>
        <w:t xml:space="preserve">But growth in private expenditure, in the face </w:t>
      </w:r>
      <w:r>
        <w:rPr>
          <w:color w:val="000005"/>
          <w:w w:val="90"/>
        </w:rPr>
        <w:t>of still weak income growth, has increased the</w:t>
      </w:r>
    </w:p>
    <w:p w14:paraId="68190A6E" w14:textId="77777777" w:rsidR="007423F2" w:rsidRDefault="000B511B">
      <w:pPr>
        <w:pStyle w:val="BodyText"/>
        <w:spacing w:line="268" w:lineRule="auto"/>
        <w:ind w:left="85" w:right="21"/>
        <w:rPr>
          <w:position w:val="4"/>
          <w:sz w:val="14"/>
        </w:rPr>
      </w:pPr>
      <w:r>
        <w:rPr>
          <w:color w:val="000005"/>
          <w:w w:val="85"/>
        </w:rPr>
        <w:t xml:space="preserve">United Kingdom’s overall net reliance on external finance to </w:t>
      </w:r>
      <w:r>
        <w:rPr>
          <w:color w:val="000005"/>
          <w:w w:val="90"/>
        </w:rPr>
        <w:t>around</w:t>
      </w:r>
      <w:r>
        <w:rPr>
          <w:color w:val="000005"/>
          <w:spacing w:val="-4"/>
          <w:w w:val="90"/>
        </w:rPr>
        <w:t xml:space="preserve"> </w:t>
      </w:r>
      <w:r>
        <w:rPr>
          <w:color w:val="000005"/>
          <w:w w:val="90"/>
        </w:rPr>
        <w:t>5%</w:t>
      </w:r>
      <w:r>
        <w:rPr>
          <w:color w:val="000005"/>
          <w:spacing w:val="-1"/>
          <w:w w:val="90"/>
        </w:rPr>
        <w:t xml:space="preserve"> </w:t>
      </w:r>
      <w:r>
        <w:rPr>
          <w:color w:val="000005"/>
          <w:w w:val="90"/>
        </w:rPr>
        <w:t>of</w:t>
      </w:r>
      <w:r>
        <w:rPr>
          <w:color w:val="000005"/>
          <w:spacing w:val="-1"/>
          <w:w w:val="90"/>
        </w:rPr>
        <w:t xml:space="preserve"> </w:t>
      </w:r>
      <w:r>
        <w:rPr>
          <w:color w:val="000005"/>
          <w:w w:val="90"/>
        </w:rPr>
        <w:t>GDP</w:t>
      </w:r>
      <w:r>
        <w:rPr>
          <w:color w:val="000005"/>
          <w:spacing w:val="-1"/>
          <w:w w:val="90"/>
        </w:rPr>
        <w:t xml:space="preserve"> </w:t>
      </w:r>
      <w:r>
        <w:rPr>
          <w:color w:val="000005"/>
          <w:w w:val="90"/>
        </w:rPr>
        <w:t>in</w:t>
      </w:r>
      <w:r>
        <w:rPr>
          <w:color w:val="000005"/>
          <w:spacing w:val="-1"/>
          <w:w w:val="90"/>
        </w:rPr>
        <w:t xml:space="preserve"> </w:t>
      </w:r>
      <w:r>
        <w:rPr>
          <w:color w:val="000005"/>
          <w:w w:val="90"/>
        </w:rPr>
        <w:t>2014</w:t>
      </w:r>
      <w:r>
        <w:rPr>
          <w:color w:val="000005"/>
          <w:spacing w:val="-1"/>
          <w:w w:val="90"/>
        </w:rPr>
        <w:t xml:space="preserve"> </w:t>
      </w:r>
      <w:r>
        <w:rPr>
          <w:color w:val="000005"/>
          <w:w w:val="90"/>
        </w:rPr>
        <w:t>Q2.</w:t>
      </w:r>
      <w:r>
        <w:rPr>
          <w:color w:val="000005"/>
          <w:spacing w:val="40"/>
        </w:rPr>
        <w:t xml:space="preserve"> </w:t>
      </w:r>
      <w:r>
        <w:rPr>
          <w:color w:val="000005"/>
          <w:w w:val="90"/>
        </w:rPr>
        <w:t>Historical</w:t>
      </w:r>
      <w:r>
        <w:rPr>
          <w:color w:val="000005"/>
          <w:spacing w:val="-1"/>
          <w:w w:val="90"/>
        </w:rPr>
        <w:t xml:space="preserve"> </w:t>
      </w:r>
      <w:r>
        <w:rPr>
          <w:color w:val="000005"/>
          <w:w w:val="90"/>
        </w:rPr>
        <w:t>evidence</w:t>
      </w:r>
      <w:r>
        <w:rPr>
          <w:color w:val="000005"/>
          <w:spacing w:val="-1"/>
          <w:w w:val="90"/>
        </w:rPr>
        <w:t xml:space="preserve"> </w:t>
      </w:r>
      <w:r>
        <w:rPr>
          <w:color w:val="000005"/>
          <w:w w:val="90"/>
        </w:rPr>
        <w:t>suggests that,</w:t>
      </w:r>
      <w:r>
        <w:rPr>
          <w:color w:val="000005"/>
          <w:spacing w:val="-3"/>
          <w:w w:val="90"/>
        </w:rPr>
        <w:t xml:space="preserve"> </w:t>
      </w:r>
      <w:r>
        <w:rPr>
          <w:color w:val="000005"/>
          <w:w w:val="90"/>
        </w:rPr>
        <w:t>in</w:t>
      </w:r>
      <w:r>
        <w:rPr>
          <w:color w:val="000005"/>
          <w:spacing w:val="-3"/>
          <w:w w:val="90"/>
        </w:rPr>
        <w:t xml:space="preserve"> </w:t>
      </w:r>
      <w:r>
        <w:rPr>
          <w:color w:val="000005"/>
          <w:w w:val="90"/>
        </w:rPr>
        <w:t>addition</w:t>
      </w:r>
      <w:r>
        <w:rPr>
          <w:color w:val="000005"/>
          <w:spacing w:val="-3"/>
          <w:w w:val="90"/>
        </w:rPr>
        <w:t xml:space="preserve"> </w:t>
      </w:r>
      <w:r>
        <w:rPr>
          <w:color w:val="000005"/>
          <w:w w:val="90"/>
        </w:rPr>
        <w:t>to</w:t>
      </w:r>
      <w:r>
        <w:rPr>
          <w:color w:val="000005"/>
          <w:spacing w:val="-3"/>
          <w:w w:val="90"/>
        </w:rPr>
        <w:t xml:space="preserve"> </w:t>
      </w:r>
      <w:r>
        <w:rPr>
          <w:color w:val="000005"/>
          <w:w w:val="90"/>
        </w:rPr>
        <w:t>reliance</w:t>
      </w:r>
      <w:r>
        <w:rPr>
          <w:color w:val="000005"/>
          <w:spacing w:val="-3"/>
          <w:w w:val="90"/>
        </w:rPr>
        <w:t xml:space="preserve"> </w:t>
      </w:r>
      <w:r>
        <w:rPr>
          <w:color w:val="000005"/>
          <w:w w:val="90"/>
        </w:rPr>
        <w:t>on</w:t>
      </w:r>
      <w:r>
        <w:rPr>
          <w:color w:val="000005"/>
          <w:spacing w:val="-3"/>
          <w:w w:val="90"/>
        </w:rPr>
        <w:t xml:space="preserve"> </w:t>
      </w:r>
      <w:r>
        <w:rPr>
          <w:color w:val="000005"/>
          <w:w w:val="90"/>
        </w:rPr>
        <w:t>a</w:t>
      </w:r>
      <w:r>
        <w:rPr>
          <w:color w:val="000005"/>
          <w:spacing w:val="-3"/>
          <w:w w:val="90"/>
        </w:rPr>
        <w:t xml:space="preserve"> </w:t>
      </w:r>
      <w:r>
        <w:rPr>
          <w:color w:val="000005"/>
          <w:w w:val="90"/>
        </w:rPr>
        <w:t>flow</w:t>
      </w:r>
      <w:r>
        <w:rPr>
          <w:color w:val="000005"/>
          <w:spacing w:val="-3"/>
          <w:w w:val="90"/>
        </w:rPr>
        <w:t xml:space="preserve"> </w:t>
      </w:r>
      <w:r>
        <w:rPr>
          <w:color w:val="000005"/>
          <w:w w:val="90"/>
        </w:rPr>
        <w:t>of</w:t>
      </w:r>
      <w:r>
        <w:rPr>
          <w:color w:val="000005"/>
          <w:spacing w:val="-3"/>
          <w:w w:val="90"/>
        </w:rPr>
        <w:t xml:space="preserve"> </w:t>
      </w:r>
      <w:r>
        <w:rPr>
          <w:color w:val="000005"/>
          <w:w w:val="90"/>
        </w:rPr>
        <w:t>net</w:t>
      </w:r>
      <w:r>
        <w:rPr>
          <w:color w:val="000005"/>
          <w:spacing w:val="-3"/>
          <w:w w:val="90"/>
        </w:rPr>
        <w:t xml:space="preserve"> </w:t>
      </w:r>
      <w:r>
        <w:rPr>
          <w:color w:val="000005"/>
          <w:w w:val="90"/>
        </w:rPr>
        <w:t>external borrowing,</w:t>
      </w:r>
      <w:r>
        <w:rPr>
          <w:color w:val="000005"/>
          <w:spacing w:val="-10"/>
          <w:w w:val="90"/>
        </w:rPr>
        <w:t xml:space="preserve"> </w:t>
      </w:r>
      <w:r>
        <w:rPr>
          <w:color w:val="000005"/>
          <w:w w:val="90"/>
        </w:rPr>
        <w:t>a</w:t>
      </w:r>
      <w:r>
        <w:rPr>
          <w:color w:val="000005"/>
          <w:spacing w:val="-10"/>
          <w:w w:val="90"/>
        </w:rPr>
        <w:t xml:space="preserve"> </w:t>
      </w:r>
      <w:r>
        <w:rPr>
          <w:color w:val="000005"/>
          <w:w w:val="90"/>
        </w:rPr>
        <w:t>country’s</w:t>
      </w:r>
      <w:r>
        <w:rPr>
          <w:color w:val="000005"/>
          <w:spacing w:val="-10"/>
          <w:w w:val="90"/>
        </w:rPr>
        <w:t xml:space="preserve"> </w:t>
      </w:r>
      <w:r>
        <w:rPr>
          <w:color w:val="000005"/>
          <w:w w:val="90"/>
        </w:rPr>
        <w:t>vulnerability</w:t>
      </w:r>
      <w:r>
        <w:rPr>
          <w:color w:val="000005"/>
          <w:spacing w:val="-10"/>
          <w:w w:val="90"/>
        </w:rPr>
        <w:t xml:space="preserve"> </w:t>
      </w:r>
      <w:r>
        <w:rPr>
          <w:color w:val="000005"/>
          <w:w w:val="90"/>
        </w:rPr>
        <w:t>to</w:t>
      </w:r>
      <w:r>
        <w:rPr>
          <w:color w:val="000005"/>
          <w:spacing w:val="-10"/>
          <w:w w:val="90"/>
        </w:rPr>
        <w:t xml:space="preserve"> </w:t>
      </w:r>
      <w:r>
        <w:rPr>
          <w:color w:val="000005"/>
          <w:w w:val="90"/>
        </w:rPr>
        <w:t>a</w:t>
      </w:r>
      <w:r>
        <w:rPr>
          <w:color w:val="000005"/>
          <w:spacing w:val="-10"/>
          <w:w w:val="90"/>
        </w:rPr>
        <w:t xml:space="preserve"> </w:t>
      </w:r>
      <w:r>
        <w:rPr>
          <w:color w:val="000005"/>
          <w:w w:val="90"/>
        </w:rPr>
        <w:t>financial</w:t>
      </w:r>
      <w:r>
        <w:rPr>
          <w:color w:val="000005"/>
          <w:spacing w:val="-10"/>
          <w:w w:val="90"/>
        </w:rPr>
        <w:t xml:space="preserve"> </w:t>
      </w:r>
      <w:r>
        <w:rPr>
          <w:color w:val="000005"/>
          <w:w w:val="90"/>
        </w:rPr>
        <w:t>crisis</w:t>
      </w:r>
      <w:r>
        <w:rPr>
          <w:color w:val="000005"/>
          <w:spacing w:val="-10"/>
          <w:w w:val="90"/>
        </w:rPr>
        <w:t xml:space="preserve"> </w:t>
      </w:r>
      <w:r>
        <w:rPr>
          <w:color w:val="000005"/>
          <w:w w:val="90"/>
        </w:rPr>
        <w:t>also depends</w:t>
      </w:r>
      <w:r>
        <w:rPr>
          <w:color w:val="000005"/>
          <w:spacing w:val="-1"/>
          <w:w w:val="90"/>
        </w:rPr>
        <w:t xml:space="preserve"> </w:t>
      </w:r>
      <w:r>
        <w:rPr>
          <w:color w:val="000005"/>
          <w:w w:val="90"/>
        </w:rPr>
        <w:t>on</w:t>
      </w:r>
      <w:r>
        <w:rPr>
          <w:color w:val="000005"/>
          <w:spacing w:val="-1"/>
          <w:w w:val="90"/>
        </w:rPr>
        <w:t xml:space="preserve"> </w:t>
      </w:r>
      <w:r>
        <w:rPr>
          <w:color w:val="000005"/>
          <w:w w:val="90"/>
        </w:rPr>
        <w:t>its</w:t>
      </w:r>
      <w:r>
        <w:rPr>
          <w:color w:val="000005"/>
          <w:spacing w:val="-1"/>
          <w:w w:val="90"/>
        </w:rPr>
        <w:t xml:space="preserve"> </w:t>
      </w:r>
      <w:r>
        <w:rPr>
          <w:color w:val="000005"/>
          <w:w w:val="90"/>
        </w:rPr>
        <w:t>accumulated</w:t>
      </w:r>
      <w:r>
        <w:rPr>
          <w:color w:val="000005"/>
          <w:spacing w:val="-1"/>
          <w:w w:val="90"/>
        </w:rPr>
        <w:t xml:space="preserve"> </w:t>
      </w:r>
      <w:r>
        <w:rPr>
          <w:color w:val="000005"/>
          <w:w w:val="90"/>
        </w:rPr>
        <w:t>net</w:t>
      </w:r>
      <w:r>
        <w:rPr>
          <w:color w:val="000005"/>
          <w:spacing w:val="-1"/>
          <w:w w:val="90"/>
        </w:rPr>
        <w:t xml:space="preserve"> </w:t>
      </w:r>
      <w:r>
        <w:rPr>
          <w:color w:val="000005"/>
          <w:w w:val="90"/>
        </w:rPr>
        <w:t>stock</w:t>
      </w:r>
      <w:r>
        <w:rPr>
          <w:color w:val="000005"/>
          <w:spacing w:val="-1"/>
          <w:w w:val="90"/>
        </w:rPr>
        <w:t xml:space="preserve"> </w:t>
      </w:r>
      <w:r>
        <w:rPr>
          <w:color w:val="000005"/>
          <w:w w:val="90"/>
        </w:rPr>
        <w:t>of</w:t>
      </w:r>
      <w:r>
        <w:rPr>
          <w:color w:val="000005"/>
          <w:spacing w:val="-1"/>
          <w:w w:val="90"/>
        </w:rPr>
        <w:t xml:space="preserve"> </w:t>
      </w:r>
      <w:r>
        <w:rPr>
          <w:color w:val="000005"/>
          <w:w w:val="90"/>
        </w:rPr>
        <w:t>external</w:t>
      </w:r>
      <w:r>
        <w:rPr>
          <w:color w:val="000005"/>
          <w:spacing w:val="-1"/>
          <w:w w:val="90"/>
        </w:rPr>
        <w:t xml:space="preserve"> </w:t>
      </w:r>
      <w:r>
        <w:rPr>
          <w:color w:val="000005"/>
          <w:w w:val="90"/>
        </w:rPr>
        <w:t>assets.</w:t>
      </w:r>
      <w:r>
        <w:rPr>
          <w:color w:val="000005"/>
          <w:w w:val="90"/>
          <w:position w:val="4"/>
          <w:sz w:val="14"/>
        </w:rPr>
        <w:t>(1)</w:t>
      </w:r>
    </w:p>
    <w:p w14:paraId="23B1FE05" w14:textId="77777777" w:rsidR="007423F2" w:rsidRDefault="007423F2">
      <w:pPr>
        <w:pStyle w:val="BodyText"/>
        <w:spacing w:before="26"/>
      </w:pPr>
    </w:p>
    <w:p w14:paraId="7E6ADA68" w14:textId="77777777" w:rsidR="007423F2" w:rsidRDefault="000B511B">
      <w:pPr>
        <w:pStyle w:val="BodyText"/>
        <w:spacing w:line="268" w:lineRule="auto"/>
        <w:ind w:left="85" w:right="21"/>
      </w:pPr>
      <w:r>
        <w:rPr>
          <w:color w:val="000005"/>
          <w:w w:val="85"/>
        </w:rPr>
        <w:t xml:space="preserve">A key summary measure of a country’s external balance sheet </w:t>
      </w:r>
      <w:r>
        <w:rPr>
          <w:color w:val="000005"/>
          <w:w w:val="90"/>
        </w:rPr>
        <w:t>position is the net international investment position (NIIP).</w:t>
      </w:r>
    </w:p>
    <w:p w14:paraId="6449CAC1" w14:textId="77777777" w:rsidR="007423F2" w:rsidRDefault="000B511B">
      <w:pPr>
        <w:pStyle w:val="BodyText"/>
        <w:spacing w:line="268" w:lineRule="auto"/>
        <w:ind w:left="85" w:right="21"/>
      </w:pPr>
      <w:r>
        <w:rPr>
          <w:color w:val="000005"/>
          <w:w w:val="85"/>
        </w:rPr>
        <w:t xml:space="preserve">This reflects the cumulative net funding flows associated with the current account and previous changes in the values of the </w:t>
      </w:r>
      <w:r>
        <w:rPr>
          <w:color w:val="000005"/>
          <w:w w:val="90"/>
        </w:rPr>
        <w:t>stocks</w:t>
      </w:r>
      <w:r>
        <w:rPr>
          <w:color w:val="000005"/>
          <w:spacing w:val="-10"/>
          <w:w w:val="90"/>
        </w:rPr>
        <w:t xml:space="preserve"> </w:t>
      </w:r>
      <w:r>
        <w:rPr>
          <w:color w:val="000005"/>
          <w:w w:val="90"/>
        </w:rPr>
        <w:t>of</w:t>
      </w:r>
      <w:r>
        <w:rPr>
          <w:color w:val="000005"/>
          <w:spacing w:val="-10"/>
          <w:w w:val="90"/>
        </w:rPr>
        <w:t xml:space="preserve"> </w:t>
      </w:r>
      <w:r>
        <w:rPr>
          <w:color w:val="000005"/>
          <w:w w:val="90"/>
        </w:rPr>
        <w:t>external</w:t>
      </w:r>
      <w:r>
        <w:rPr>
          <w:color w:val="000005"/>
          <w:spacing w:val="-10"/>
          <w:w w:val="90"/>
        </w:rPr>
        <w:t xml:space="preserve"> </w:t>
      </w:r>
      <w:r>
        <w:rPr>
          <w:color w:val="000005"/>
          <w:w w:val="90"/>
        </w:rPr>
        <w:t>assets</w:t>
      </w:r>
      <w:r>
        <w:rPr>
          <w:color w:val="000005"/>
          <w:spacing w:val="-10"/>
          <w:w w:val="90"/>
        </w:rPr>
        <w:t xml:space="preserve"> </w:t>
      </w:r>
      <w:r>
        <w:rPr>
          <w:color w:val="000005"/>
          <w:w w:val="90"/>
        </w:rPr>
        <w:t>and</w:t>
      </w:r>
      <w:r>
        <w:rPr>
          <w:color w:val="000005"/>
          <w:spacing w:val="-10"/>
          <w:w w:val="90"/>
        </w:rPr>
        <w:t xml:space="preserve"> </w:t>
      </w:r>
      <w:r>
        <w:rPr>
          <w:color w:val="000005"/>
          <w:w w:val="90"/>
        </w:rPr>
        <w:t>liabilities.</w:t>
      </w:r>
      <w:r>
        <w:rPr>
          <w:color w:val="000005"/>
          <w:spacing w:val="-3"/>
        </w:rPr>
        <w:t xml:space="preserve"> </w:t>
      </w:r>
      <w:r>
        <w:rPr>
          <w:color w:val="000005"/>
          <w:w w:val="90"/>
        </w:rPr>
        <w:t>As</w:t>
      </w:r>
      <w:r>
        <w:rPr>
          <w:color w:val="000005"/>
          <w:spacing w:val="-10"/>
          <w:w w:val="90"/>
        </w:rPr>
        <w:t xml:space="preserve"> </w:t>
      </w:r>
      <w:r>
        <w:rPr>
          <w:color w:val="000005"/>
          <w:w w:val="90"/>
        </w:rPr>
        <w:t>a</w:t>
      </w:r>
      <w:r>
        <w:rPr>
          <w:color w:val="000005"/>
          <w:spacing w:val="-10"/>
          <w:w w:val="90"/>
        </w:rPr>
        <w:t xml:space="preserve"> </w:t>
      </w:r>
      <w:r>
        <w:rPr>
          <w:color w:val="000005"/>
          <w:w w:val="90"/>
        </w:rPr>
        <w:t>result</w:t>
      </w:r>
      <w:r>
        <w:rPr>
          <w:color w:val="000005"/>
          <w:spacing w:val="-10"/>
          <w:w w:val="90"/>
        </w:rPr>
        <w:t xml:space="preserve"> </w:t>
      </w:r>
      <w:r>
        <w:rPr>
          <w:color w:val="000005"/>
          <w:w w:val="90"/>
        </w:rPr>
        <w:t>of</w:t>
      </w:r>
      <w:r>
        <w:rPr>
          <w:color w:val="000005"/>
          <w:spacing w:val="-10"/>
          <w:w w:val="90"/>
        </w:rPr>
        <w:t xml:space="preserve"> </w:t>
      </w:r>
      <w:r>
        <w:rPr>
          <w:color w:val="000005"/>
          <w:w w:val="90"/>
        </w:rPr>
        <w:t>upward revisions to foreign direct investment (FDI) in official data published in October, and following a sustained period of current account deficits since the late 1990s, the</w:t>
      </w:r>
    </w:p>
    <w:p w14:paraId="7DF43B6E" w14:textId="77777777" w:rsidR="007423F2" w:rsidRDefault="000B511B">
      <w:pPr>
        <w:pStyle w:val="BodyText"/>
        <w:spacing w:line="268" w:lineRule="auto"/>
        <w:ind w:left="85" w:right="38"/>
      </w:pPr>
      <w:r>
        <w:rPr>
          <w:color w:val="000005"/>
          <w:spacing w:val="-4"/>
        </w:rPr>
        <w:t>United</w:t>
      </w:r>
      <w:r>
        <w:rPr>
          <w:color w:val="000005"/>
          <w:spacing w:val="-18"/>
        </w:rPr>
        <w:t xml:space="preserve"> </w:t>
      </w:r>
      <w:r>
        <w:rPr>
          <w:color w:val="000005"/>
          <w:spacing w:val="-4"/>
        </w:rPr>
        <w:t>Kingdom’s</w:t>
      </w:r>
      <w:r>
        <w:rPr>
          <w:color w:val="000005"/>
          <w:spacing w:val="-16"/>
        </w:rPr>
        <w:t xml:space="preserve"> </w:t>
      </w:r>
      <w:r>
        <w:rPr>
          <w:color w:val="000005"/>
          <w:spacing w:val="-4"/>
        </w:rPr>
        <w:t>negative</w:t>
      </w:r>
      <w:r>
        <w:rPr>
          <w:color w:val="000005"/>
          <w:spacing w:val="-16"/>
        </w:rPr>
        <w:t xml:space="preserve"> </w:t>
      </w:r>
      <w:r>
        <w:rPr>
          <w:color w:val="000005"/>
          <w:spacing w:val="-4"/>
        </w:rPr>
        <w:t>NIIP</w:t>
      </w:r>
      <w:r>
        <w:rPr>
          <w:color w:val="000005"/>
          <w:spacing w:val="-16"/>
        </w:rPr>
        <w:t xml:space="preserve"> </w:t>
      </w:r>
      <w:r>
        <w:rPr>
          <w:color w:val="000005"/>
          <w:spacing w:val="-4"/>
        </w:rPr>
        <w:t>reached</w:t>
      </w:r>
      <w:r>
        <w:rPr>
          <w:color w:val="000005"/>
          <w:spacing w:val="-16"/>
        </w:rPr>
        <w:t xml:space="preserve"> </w:t>
      </w:r>
      <w:r>
        <w:rPr>
          <w:color w:val="000005"/>
          <w:spacing w:val="-4"/>
        </w:rPr>
        <w:t>almost</w:t>
      </w:r>
      <w:r>
        <w:rPr>
          <w:color w:val="000005"/>
          <w:spacing w:val="-16"/>
        </w:rPr>
        <w:t xml:space="preserve"> </w:t>
      </w:r>
      <w:r>
        <w:rPr>
          <w:color w:val="000005"/>
          <w:spacing w:val="-4"/>
        </w:rPr>
        <w:t>20%</w:t>
      </w:r>
      <w:r>
        <w:rPr>
          <w:color w:val="000005"/>
          <w:spacing w:val="-16"/>
        </w:rPr>
        <w:t xml:space="preserve"> </w:t>
      </w:r>
      <w:r>
        <w:rPr>
          <w:color w:val="000005"/>
          <w:spacing w:val="-4"/>
        </w:rPr>
        <w:t>of annual</w:t>
      </w:r>
      <w:r>
        <w:rPr>
          <w:color w:val="000005"/>
          <w:spacing w:val="-16"/>
        </w:rPr>
        <w:t xml:space="preserve"> </w:t>
      </w:r>
      <w:r>
        <w:rPr>
          <w:color w:val="000005"/>
          <w:spacing w:val="-4"/>
        </w:rPr>
        <w:t>GDP</w:t>
      </w:r>
      <w:r>
        <w:rPr>
          <w:color w:val="000005"/>
          <w:spacing w:val="-16"/>
        </w:rPr>
        <w:t xml:space="preserve"> </w:t>
      </w:r>
      <w:r>
        <w:rPr>
          <w:color w:val="000005"/>
          <w:spacing w:val="-4"/>
        </w:rPr>
        <w:t>in</w:t>
      </w:r>
      <w:r>
        <w:rPr>
          <w:color w:val="000005"/>
          <w:spacing w:val="-16"/>
        </w:rPr>
        <w:t xml:space="preserve"> </w:t>
      </w:r>
      <w:r>
        <w:rPr>
          <w:color w:val="000005"/>
          <w:spacing w:val="-4"/>
        </w:rPr>
        <w:t>2014</w:t>
      </w:r>
      <w:r>
        <w:rPr>
          <w:color w:val="000005"/>
          <w:spacing w:val="-16"/>
        </w:rPr>
        <w:t xml:space="preserve"> </w:t>
      </w:r>
      <w:r>
        <w:rPr>
          <w:color w:val="000005"/>
          <w:spacing w:val="-4"/>
        </w:rPr>
        <w:t>Q2.</w:t>
      </w:r>
      <w:r>
        <w:rPr>
          <w:color w:val="000005"/>
          <w:spacing w:val="-3"/>
        </w:rPr>
        <w:t xml:space="preserve"> </w:t>
      </w:r>
      <w:r>
        <w:rPr>
          <w:color w:val="000005"/>
          <w:spacing w:val="-4"/>
        </w:rPr>
        <w:t>For</w:t>
      </w:r>
      <w:r>
        <w:rPr>
          <w:color w:val="000005"/>
          <w:spacing w:val="-16"/>
        </w:rPr>
        <w:t xml:space="preserve"> </w:t>
      </w:r>
      <w:r>
        <w:rPr>
          <w:color w:val="000005"/>
          <w:spacing w:val="-4"/>
        </w:rPr>
        <w:t>the</w:t>
      </w:r>
      <w:r>
        <w:rPr>
          <w:color w:val="000005"/>
          <w:spacing w:val="-16"/>
        </w:rPr>
        <w:t xml:space="preserve"> </w:t>
      </w:r>
      <w:r>
        <w:rPr>
          <w:color w:val="000005"/>
          <w:spacing w:val="-4"/>
        </w:rPr>
        <w:t>United</w:t>
      </w:r>
      <w:r>
        <w:rPr>
          <w:color w:val="000005"/>
          <w:spacing w:val="-18"/>
        </w:rPr>
        <w:t xml:space="preserve"> </w:t>
      </w:r>
      <w:r>
        <w:rPr>
          <w:color w:val="000005"/>
          <w:spacing w:val="-4"/>
        </w:rPr>
        <w:t>Kingdom,</w:t>
      </w:r>
      <w:r>
        <w:rPr>
          <w:color w:val="000005"/>
          <w:spacing w:val="-16"/>
        </w:rPr>
        <w:t xml:space="preserve"> </w:t>
      </w:r>
      <w:r>
        <w:rPr>
          <w:color w:val="000005"/>
          <w:spacing w:val="-4"/>
        </w:rPr>
        <w:t>with</w:t>
      </w:r>
      <w:r>
        <w:rPr>
          <w:color w:val="000005"/>
          <w:spacing w:val="-16"/>
        </w:rPr>
        <w:t xml:space="preserve"> </w:t>
      </w:r>
      <w:r>
        <w:rPr>
          <w:color w:val="000005"/>
          <w:spacing w:val="-4"/>
        </w:rPr>
        <w:t xml:space="preserve">an </w:t>
      </w:r>
      <w:r>
        <w:rPr>
          <w:color w:val="000005"/>
          <w:w w:val="85"/>
        </w:rPr>
        <w:t xml:space="preserve">external balance sheet valued at around six times annual GDP, </w:t>
      </w:r>
      <w:r>
        <w:rPr>
          <w:color w:val="000005"/>
          <w:w w:val="90"/>
        </w:rPr>
        <w:t>valuation changes tend to be the most important element in determining the size of the NIIP.</w:t>
      </w:r>
      <w:r>
        <w:rPr>
          <w:color w:val="000005"/>
          <w:spacing w:val="40"/>
        </w:rPr>
        <w:t xml:space="preserve"> </w:t>
      </w:r>
      <w:r>
        <w:rPr>
          <w:color w:val="000005"/>
          <w:w w:val="90"/>
        </w:rPr>
        <w:t xml:space="preserve">However, values can be </w:t>
      </w:r>
      <w:r>
        <w:rPr>
          <w:color w:val="000005"/>
          <w:w w:val="85"/>
        </w:rPr>
        <w:t>calculated in a variety of ways.</w:t>
      </w:r>
      <w:r>
        <w:rPr>
          <w:color w:val="000005"/>
          <w:spacing w:val="40"/>
        </w:rPr>
        <w:t xml:space="preserve"> </w:t>
      </w:r>
      <w:r>
        <w:rPr>
          <w:color w:val="000005"/>
          <w:w w:val="85"/>
        </w:rPr>
        <w:t>For example, official ONS data</w:t>
      </w:r>
    </w:p>
    <w:p w14:paraId="1D98EBB1" w14:textId="77777777" w:rsidR="007423F2" w:rsidRDefault="000B511B">
      <w:pPr>
        <w:tabs>
          <w:tab w:val="left" w:pos="711"/>
          <w:tab w:val="left" w:pos="1160"/>
          <w:tab w:val="left" w:pos="1628"/>
          <w:tab w:val="left" w:pos="2092"/>
          <w:tab w:val="left" w:pos="2543"/>
          <w:tab w:val="left" w:pos="3006"/>
          <w:tab w:val="left" w:pos="3463"/>
          <w:tab w:val="left" w:pos="3829"/>
        </w:tabs>
        <w:spacing w:before="56"/>
        <w:ind w:left="243"/>
        <w:rPr>
          <w:position w:val="10"/>
          <w:sz w:val="12"/>
        </w:rPr>
      </w:pPr>
      <w:r>
        <w:br w:type="column"/>
      </w:r>
      <w:r>
        <w:rPr>
          <w:color w:val="231F20"/>
          <w:spacing w:val="-4"/>
          <w:sz w:val="12"/>
        </w:rPr>
        <w:t>1978</w:t>
      </w:r>
      <w:r>
        <w:rPr>
          <w:color w:val="231F20"/>
          <w:sz w:val="12"/>
        </w:rPr>
        <w:tab/>
      </w:r>
      <w:r>
        <w:rPr>
          <w:color w:val="231F20"/>
          <w:spacing w:val="-5"/>
          <w:sz w:val="12"/>
        </w:rPr>
        <w:t>83</w:t>
      </w:r>
      <w:r>
        <w:rPr>
          <w:color w:val="231F20"/>
          <w:sz w:val="12"/>
        </w:rPr>
        <w:tab/>
      </w:r>
      <w:r>
        <w:rPr>
          <w:color w:val="231F20"/>
          <w:spacing w:val="-5"/>
          <w:sz w:val="12"/>
        </w:rPr>
        <w:t>88</w:t>
      </w:r>
      <w:r>
        <w:rPr>
          <w:color w:val="231F20"/>
          <w:sz w:val="12"/>
        </w:rPr>
        <w:tab/>
      </w:r>
      <w:r>
        <w:rPr>
          <w:color w:val="231F20"/>
          <w:spacing w:val="-5"/>
          <w:sz w:val="12"/>
        </w:rPr>
        <w:t>93</w:t>
      </w:r>
      <w:r>
        <w:rPr>
          <w:color w:val="231F20"/>
          <w:sz w:val="12"/>
        </w:rPr>
        <w:tab/>
      </w:r>
      <w:r>
        <w:rPr>
          <w:color w:val="231F20"/>
          <w:spacing w:val="-5"/>
          <w:sz w:val="12"/>
        </w:rPr>
        <w:t>98</w:t>
      </w:r>
      <w:r>
        <w:rPr>
          <w:color w:val="231F20"/>
          <w:sz w:val="12"/>
        </w:rPr>
        <w:tab/>
      </w:r>
      <w:r>
        <w:rPr>
          <w:color w:val="231F20"/>
          <w:spacing w:val="-4"/>
          <w:sz w:val="12"/>
        </w:rPr>
        <w:t>2003</w:t>
      </w:r>
      <w:r>
        <w:rPr>
          <w:color w:val="231F20"/>
          <w:sz w:val="12"/>
        </w:rPr>
        <w:tab/>
      </w:r>
      <w:r>
        <w:rPr>
          <w:color w:val="231F20"/>
          <w:spacing w:val="-5"/>
          <w:sz w:val="12"/>
        </w:rPr>
        <w:t>08</w:t>
      </w:r>
      <w:r>
        <w:rPr>
          <w:color w:val="231F20"/>
          <w:sz w:val="12"/>
        </w:rPr>
        <w:tab/>
      </w:r>
      <w:r>
        <w:rPr>
          <w:color w:val="231F20"/>
          <w:spacing w:val="-5"/>
          <w:sz w:val="12"/>
        </w:rPr>
        <w:t>13</w:t>
      </w:r>
      <w:r>
        <w:rPr>
          <w:color w:val="231F20"/>
          <w:sz w:val="12"/>
        </w:rPr>
        <w:tab/>
      </w:r>
      <w:r>
        <w:rPr>
          <w:color w:val="231F20"/>
          <w:spacing w:val="-5"/>
          <w:position w:val="10"/>
          <w:sz w:val="12"/>
        </w:rPr>
        <w:t>30</w:t>
      </w:r>
    </w:p>
    <w:p w14:paraId="0E969B2D" w14:textId="77777777" w:rsidR="007423F2" w:rsidRDefault="000B511B">
      <w:pPr>
        <w:spacing w:before="111"/>
        <w:ind w:left="85"/>
        <w:rPr>
          <w:sz w:val="11"/>
        </w:rPr>
      </w:pPr>
      <w:r>
        <w:rPr>
          <w:color w:val="000005"/>
          <w:w w:val="90"/>
          <w:sz w:val="11"/>
        </w:rPr>
        <w:t>Sources:</w:t>
      </w:r>
      <w:r>
        <w:rPr>
          <w:color w:val="000005"/>
          <w:spacing w:val="33"/>
          <w:sz w:val="11"/>
        </w:rPr>
        <w:t xml:space="preserve"> </w:t>
      </w:r>
      <w:r>
        <w:rPr>
          <w:color w:val="000005"/>
          <w:w w:val="90"/>
          <w:sz w:val="11"/>
        </w:rPr>
        <w:t>ONS,</w:t>
      </w:r>
      <w:r>
        <w:rPr>
          <w:color w:val="000005"/>
          <w:sz w:val="11"/>
        </w:rPr>
        <w:t xml:space="preserve"> </w:t>
      </w:r>
      <w:r>
        <w:rPr>
          <w:color w:val="000005"/>
          <w:w w:val="90"/>
          <w:sz w:val="11"/>
        </w:rPr>
        <w:t>Thomson</w:t>
      </w:r>
      <w:r>
        <w:rPr>
          <w:color w:val="000005"/>
          <w:sz w:val="11"/>
        </w:rPr>
        <w:t xml:space="preserve"> </w:t>
      </w:r>
      <w:r>
        <w:rPr>
          <w:color w:val="000005"/>
          <w:w w:val="90"/>
          <w:sz w:val="11"/>
        </w:rPr>
        <w:t>Reuters</w:t>
      </w:r>
      <w:r>
        <w:rPr>
          <w:color w:val="000005"/>
          <w:sz w:val="11"/>
        </w:rPr>
        <w:t xml:space="preserve"> </w:t>
      </w:r>
      <w:proofErr w:type="spellStart"/>
      <w:r>
        <w:rPr>
          <w:color w:val="000005"/>
          <w:w w:val="90"/>
          <w:sz w:val="11"/>
        </w:rPr>
        <w:t>Datastream</w:t>
      </w:r>
      <w:proofErr w:type="spellEnd"/>
      <w:r>
        <w:rPr>
          <w:color w:val="000005"/>
          <w:sz w:val="11"/>
        </w:rPr>
        <w:t xml:space="preserve"> </w:t>
      </w:r>
      <w:r>
        <w:rPr>
          <w:color w:val="000005"/>
          <w:w w:val="90"/>
          <w:sz w:val="11"/>
        </w:rPr>
        <w:t>and</w:t>
      </w:r>
      <w:r>
        <w:rPr>
          <w:color w:val="000005"/>
          <w:sz w:val="11"/>
        </w:rPr>
        <w:t xml:space="preserve"> </w:t>
      </w:r>
      <w:r>
        <w:rPr>
          <w:color w:val="000005"/>
          <w:w w:val="90"/>
          <w:sz w:val="11"/>
        </w:rPr>
        <w:t>Bank</w:t>
      </w:r>
      <w:r>
        <w:rPr>
          <w:color w:val="000005"/>
          <w:sz w:val="11"/>
        </w:rPr>
        <w:t xml:space="preserve"> </w:t>
      </w:r>
      <w:r>
        <w:rPr>
          <w:color w:val="000005"/>
          <w:spacing w:val="-2"/>
          <w:w w:val="90"/>
          <w:sz w:val="11"/>
        </w:rPr>
        <w:t>calculations.</w:t>
      </w:r>
    </w:p>
    <w:p w14:paraId="42CBD7D4" w14:textId="77777777" w:rsidR="007423F2" w:rsidRDefault="007423F2">
      <w:pPr>
        <w:pStyle w:val="BodyText"/>
        <w:spacing w:before="4"/>
        <w:rPr>
          <w:sz w:val="11"/>
        </w:rPr>
      </w:pPr>
    </w:p>
    <w:p w14:paraId="2123A8A0" w14:textId="77777777" w:rsidR="007423F2" w:rsidRDefault="000B511B">
      <w:pPr>
        <w:pStyle w:val="ListParagraph"/>
        <w:numPr>
          <w:ilvl w:val="0"/>
          <w:numId w:val="46"/>
        </w:numPr>
        <w:tabs>
          <w:tab w:val="left" w:pos="253"/>
          <w:tab w:val="left" w:pos="255"/>
        </w:tabs>
        <w:spacing w:line="244" w:lineRule="auto"/>
        <w:ind w:right="1120"/>
        <w:rPr>
          <w:sz w:val="11"/>
        </w:rPr>
      </w:pPr>
      <w:r>
        <w:rPr>
          <w:color w:val="000005"/>
          <w:w w:val="90"/>
          <w:sz w:val="11"/>
        </w:rPr>
        <w:t>Some pre-1997 ONS data are no longer available from the ONS.</w:t>
      </w:r>
      <w:r>
        <w:rPr>
          <w:color w:val="000005"/>
          <w:spacing w:val="27"/>
          <w:sz w:val="11"/>
        </w:rPr>
        <w:t xml:space="preserve"> </w:t>
      </w:r>
      <w:r>
        <w:rPr>
          <w:color w:val="000005"/>
          <w:w w:val="90"/>
          <w:sz w:val="11"/>
        </w:rPr>
        <w:t>In such circumstances, we</w:t>
      </w:r>
      <w:r>
        <w:rPr>
          <w:color w:val="000005"/>
          <w:spacing w:val="40"/>
          <w:sz w:val="11"/>
        </w:rPr>
        <w:t xml:space="preserve"> </w:t>
      </w:r>
      <w:r>
        <w:rPr>
          <w:color w:val="000005"/>
          <w:spacing w:val="-2"/>
          <w:sz w:val="11"/>
        </w:rPr>
        <w:t>use</w:t>
      </w:r>
      <w:r>
        <w:rPr>
          <w:color w:val="000005"/>
          <w:spacing w:val="-8"/>
          <w:sz w:val="11"/>
        </w:rPr>
        <w:t xml:space="preserve"> </w:t>
      </w:r>
      <w:r>
        <w:rPr>
          <w:color w:val="000005"/>
          <w:spacing w:val="-2"/>
          <w:sz w:val="11"/>
        </w:rPr>
        <w:t>Bank</w:t>
      </w:r>
      <w:r>
        <w:rPr>
          <w:color w:val="000005"/>
          <w:spacing w:val="-8"/>
          <w:sz w:val="11"/>
        </w:rPr>
        <w:t xml:space="preserve"> </w:t>
      </w:r>
      <w:r>
        <w:rPr>
          <w:color w:val="000005"/>
          <w:spacing w:val="-2"/>
          <w:sz w:val="11"/>
        </w:rPr>
        <w:t>of</w:t>
      </w:r>
      <w:r>
        <w:rPr>
          <w:color w:val="000005"/>
          <w:spacing w:val="-8"/>
          <w:sz w:val="11"/>
        </w:rPr>
        <w:t xml:space="preserve"> </w:t>
      </w:r>
      <w:r>
        <w:rPr>
          <w:color w:val="000005"/>
          <w:spacing w:val="-2"/>
          <w:sz w:val="11"/>
        </w:rPr>
        <w:t>England</w:t>
      </w:r>
      <w:r>
        <w:rPr>
          <w:color w:val="000005"/>
          <w:spacing w:val="-8"/>
          <w:sz w:val="11"/>
        </w:rPr>
        <w:t xml:space="preserve"> </w:t>
      </w:r>
      <w:r>
        <w:rPr>
          <w:color w:val="000005"/>
          <w:spacing w:val="-2"/>
          <w:sz w:val="11"/>
        </w:rPr>
        <w:t>data</w:t>
      </w:r>
      <w:r>
        <w:rPr>
          <w:color w:val="000005"/>
          <w:spacing w:val="-8"/>
          <w:sz w:val="11"/>
        </w:rPr>
        <w:t xml:space="preserve"> </w:t>
      </w:r>
      <w:r>
        <w:rPr>
          <w:color w:val="000005"/>
          <w:spacing w:val="-2"/>
          <w:sz w:val="11"/>
        </w:rPr>
        <w:t>originally</w:t>
      </w:r>
      <w:r>
        <w:rPr>
          <w:color w:val="000005"/>
          <w:spacing w:val="-8"/>
          <w:sz w:val="11"/>
        </w:rPr>
        <w:t xml:space="preserve"> </w:t>
      </w:r>
      <w:r>
        <w:rPr>
          <w:color w:val="000005"/>
          <w:spacing w:val="-2"/>
          <w:sz w:val="11"/>
        </w:rPr>
        <w:t>sourced</w:t>
      </w:r>
      <w:r>
        <w:rPr>
          <w:color w:val="000005"/>
          <w:spacing w:val="-8"/>
          <w:sz w:val="11"/>
        </w:rPr>
        <w:t xml:space="preserve"> </w:t>
      </w:r>
      <w:r>
        <w:rPr>
          <w:color w:val="000005"/>
          <w:spacing w:val="-2"/>
          <w:sz w:val="11"/>
        </w:rPr>
        <w:t>from</w:t>
      </w:r>
      <w:r>
        <w:rPr>
          <w:color w:val="000005"/>
          <w:spacing w:val="-8"/>
          <w:sz w:val="11"/>
        </w:rPr>
        <w:t xml:space="preserve"> </w:t>
      </w:r>
      <w:r>
        <w:rPr>
          <w:color w:val="000005"/>
          <w:spacing w:val="-2"/>
          <w:sz w:val="11"/>
        </w:rPr>
        <w:t>the</w:t>
      </w:r>
      <w:r>
        <w:rPr>
          <w:color w:val="000005"/>
          <w:spacing w:val="-8"/>
          <w:sz w:val="11"/>
        </w:rPr>
        <w:t xml:space="preserve"> </w:t>
      </w:r>
      <w:r>
        <w:rPr>
          <w:color w:val="000005"/>
          <w:spacing w:val="-2"/>
          <w:sz w:val="11"/>
        </w:rPr>
        <w:t>ONS.</w:t>
      </w:r>
    </w:p>
    <w:p w14:paraId="7008B5F9" w14:textId="77777777" w:rsidR="007423F2" w:rsidRDefault="000B511B">
      <w:pPr>
        <w:pStyle w:val="ListParagraph"/>
        <w:numPr>
          <w:ilvl w:val="0"/>
          <w:numId w:val="46"/>
        </w:numPr>
        <w:tabs>
          <w:tab w:val="left" w:pos="253"/>
          <w:tab w:val="left" w:pos="255"/>
        </w:tabs>
        <w:spacing w:line="244" w:lineRule="auto"/>
        <w:ind w:right="1344"/>
        <w:rPr>
          <w:sz w:val="11"/>
        </w:rPr>
      </w:pPr>
      <w:r>
        <w:rPr>
          <w:color w:val="000005"/>
          <w:w w:val="90"/>
          <w:sz w:val="11"/>
        </w:rPr>
        <w:t xml:space="preserve">Underlying data consistent with the </w:t>
      </w:r>
      <w:r>
        <w:rPr>
          <w:i/>
          <w:color w:val="000005"/>
          <w:w w:val="90"/>
          <w:sz w:val="11"/>
        </w:rPr>
        <w:t>Pink</w:t>
      </w:r>
      <w:r>
        <w:rPr>
          <w:i/>
          <w:color w:val="000005"/>
          <w:spacing w:val="-5"/>
          <w:w w:val="90"/>
          <w:sz w:val="11"/>
        </w:rPr>
        <w:t xml:space="preserve"> </w:t>
      </w:r>
      <w:r>
        <w:rPr>
          <w:i/>
          <w:color w:val="000005"/>
          <w:w w:val="90"/>
          <w:sz w:val="11"/>
        </w:rPr>
        <w:t>Book</w:t>
      </w:r>
      <w:r>
        <w:rPr>
          <w:i/>
          <w:color w:val="000005"/>
          <w:spacing w:val="-5"/>
          <w:w w:val="90"/>
          <w:sz w:val="11"/>
        </w:rPr>
        <w:t xml:space="preserve"> </w:t>
      </w:r>
      <w:r>
        <w:rPr>
          <w:i/>
          <w:color w:val="000005"/>
          <w:w w:val="90"/>
          <w:sz w:val="11"/>
        </w:rPr>
        <w:t>2014</w:t>
      </w:r>
      <w:r>
        <w:rPr>
          <w:color w:val="000005"/>
          <w:w w:val="90"/>
          <w:sz w:val="11"/>
        </w:rPr>
        <w:t>. For details on how FDI estimates</w:t>
      </w:r>
      <w:r>
        <w:rPr>
          <w:color w:val="000005"/>
          <w:spacing w:val="40"/>
          <w:sz w:val="11"/>
        </w:rPr>
        <w:t xml:space="preserve"> </w:t>
      </w:r>
      <w:r>
        <w:rPr>
          <w:color w:val="000005"/>
          <w:w w:val="90"/>
          <w:sz w:val="11"/>
        </w:rPr>
        <w:t>are</w:t>
      </w:r>
      <w:r>
        <w:rPr>
          <w:color w:val="000005"/>
          <w:spacing w:val="-4"/>
          <w:w w:val="90"/>
          <w:sz w:val="11"/>
        </w:rPr>
        <w:t xml:space="preserve"> </w:t>
      </w:r>
      <w:r>
        <w:rPr>
          <w:color w:val="000005"/>
          <w:w w:val="90"/>
          <w:sz w:val="11"/>
        </w:rPr>
        <w:t>adjusted</w:t>
      </w:r>
      <w:r>
        <w:rPr>
          <w:color w:val="000005"/>
          <w:spacing w:val="-3"/>
          <w:w w:val="90"/>
          <w:sz w:val="11"/>
        </w:rPr>
        <w:t xml:space="preserve"> </w:t>
      </w:r>
      <w:r>
        <w:rPr>
          <w:color w:val="000005"/>
          <w:w w:val="90"/>
          <w:sz w:val="11"/>
        </w:rPr>
        <w:t>for</w:t>
      </w:r>
      <w:r>
        <w:rPr>
          <w:color w:val="000005"/>
          <w:spacing w:val="-3"/>
          <w:w w:val="90"/>
          <w:sz w:val="11"/>
        </w:rPr>
        <w:t xml:space="preserve"> </w:t>
      </w:r>
      <w:r>
        <w:rPr>
          <w:color w:val="000005"/>
          <w:w w:val="90"/>
          <w:sz w:val="11"/>
        </w:rPr>
        <w:t>changes</w:t>
      </w:r>
      <w:r>
        <w:rPr>
          <w:color w:val="000005"/>
          <w:spacing w:val="-3"/>
          <w:w w:val="90"/>
          <w:sz w:val="11"/>
        </w:rPr>
        <w:t xml:space="preserve"> </w:t>
      </w:r>
      <w:r>
        <w:rPr>
          <w:color w:val="000005"/>
          <w:w w:val="90"/>
          <w:sz w:val="11"/>
        </w:rPr>
        <w:t>in</w:t>
      </w:r>
      <w:r>
        <w:rPr>
          <w:color w:val="000005"/>
          <w:spacing w:val="-3"/>
          <w:w w:val="90"/>
          <w:sz w:val="11"/>
        </w:rPr>
        <w:t xml:space="preserve"> </w:t>
      </w:r>
      <w:r>
        <w:rPr>
          <w:color w:val="000005"/>
          <w:w w:val="90"/>
          <w:sz w:val="11"/>
        </w:rPr>
        <w:t>market</w:t>
      </w:r>
      <w:r>
        <w:rPr>
          <w:color w:val="000005"/>
          <w:spacing w:val="-3"/>
          <w:w w:val="90"/>
          <w:sz w:val="11"/>
        </w:rPr>
        <w:t xml:space="preserve"> </w:t>
      </w:r>
      <w:r>
        <w:rPr>
          <w:color w:val="000005"/>
          <w:w w:val="90"/>
          <w:sz w:val="11"/>
        </w:rPr>
        <w:t>value</w:t>
      </w:r>
      <w:r>
        <w:rPr>
          <w:color w:val="000005"/>
          <w:spacing w:val="-3"/>
          <w:w w:val="90"/>
          <w:sz w:val="11"/>
        </w:rPr>
        <w:t xml:space="preserve"> </w:t>
      </w:r>
      <w:r>
        <w:rPr>
          <w:color w:val="000005"/>
          <w:w w:val="90"/>
          <w:sz w:val="11"/>
        </w:rPr>
        <w:t>see</w:t>
      </w:r>
      <w:r>
        <w:rPr>
          <w:color w:val="000005"/>
          <w:spacing w:val="-3"/>
          <w:w w:val="90"/>
          <w:sz w:val="11"/>
        </w:rPr>
        <w:t xml:space="preserve"> </w:t>
      </w:r>
      <w:r>
        <w:rPr>
          <w:color w:val="000005"/>
          <w:w w:val="90"/>
          <w:sz w:val="11"/>
        </w:rPr>
        <w:t>footnote</w:t>
      </w:r>
      <w:r>
        <w:rPr>
          <w:color w:val="000005"/>
          <w:spacing w:val="-3"/>
          <w:w w:val="90"/>
          <w:sz w:val="11"/>
        </w:rPr>
        <w:t xml:space="preserve"> </w:t>
      </w:r>
      <w:r>
        <w:rPr>
          <w:color w:val="000005"/>
          <w:w w:val="90"/>
          <w:sz w:val="11"/>
        </w:rPr>
        <w:t>(3),</w:t>
      </w:r>
      <w:r>
        <w:rPr>
          <w:color w:val="000005"/>
          <w:spacing w:val="-3"/>
          <w:w w:val="90"/>
          <w:sz w:val="11"/>
        </w:rPr>
        <w:t xml:space="preserve"> </w:t>
      </w:r>
      <w:r>
        <w:rPr>
          <w:color w:val="000005"/>
          <w:w w:val="90"/>
          <w:sz w:val="11"/>
        </w:rPr>
        <w:t>on</w:t>
      </w:r>
      <w:r>
        <w:rPr>
          <w:color w:val="000005"/>
          <w:spacing w:val="-3"/>
          <w:w w:val="90"/>
          <w:sz w:val="11"/>
        </w:rPr>
        <w:t xml:space="preserve"> </w:t>
      </w:r>
      <w:r>
        <w:rPr>
          <w:color w:val="000005"/>
          <w:w w:val="90"/>
          <w:sz w:val="11"/>
        </w:rPr>
        <w:t>page</w:t>
      </w:r>
      <w:r>
        <w:rPr>
          <w:color w:val="000005"/>
          <w:spacing w:val="-3"/>
          <w:w w:val="90"/>
          <w:sz w:val="11"/>
        </w:rPr>
        <w:t xml:space="preserve"> </w:t>
      </w:r>
      <w:r>
        <w:rPr>
          <w:color w:val="000005"/>
          <w:w w:val="90"/>
          <w:sz w:val="11"/>
        </w:rPr>
        <w:t>23</w:t>
      </w:r>
      <w:r>
        <w:rPr>
          <w:color w:val="000005"/>
          <w:spacing w:val="-3"/>
          <w:w w:val="90"/>
          <w:sz w:val="11"/>
        </w:rPr>
        <w:t xml:space="preserve"> </w:t>
      </w:r>
      <w:r>
        <w:rPr>
          <w:color w:val="000005"/>
          <w:w w:val="90"/>
          <w:sz w:val="11"/>
        </w:rPr>
        <w:t>of</w:t>
      </w:r>
      <w:r>
        <w:rPr>
          <w:color w:val="000005"/>
          <w:spacing w:val="-3"/>
          <w:w w:val="90"/>
          <w:sz w:val="11"/>
        </w:rPr>
        <w:t xml:space="preserve"> </w:t>
      </w:r>
      <w:r>
        <w:rPr>
          <w:color w:val="000005"/>
          <w:w w:val="90"/>
          <w:sz w:val="11"/>
        </w:rPr>
        <w:t>the</w:t>
      </w:r>
      <w:r>
        <w:rPr>
          <w:color w:val="000005"/>
          <w:spacing w:val="-3"/>
          <w:w w:val="90"/>
          <w:sz w:val="11"/>
        </w:rPr>
        <w:t xml:space="preserve"> </w:t>
      </w:r>
      <w:r>
        <w:rPr>
          <w:color w:val="000005"/>
          <w:w w:val="90"/>
          <w:sz w:val="11"/>
        </w:rPr>
        <w:t>May</w:t>
      </w:r>
      <w:r>
        <w:rPr>
          <w:color w:val="000005"/>
          <w:spacing w:val="-3"/>
          <w:w w:val="90"/>
          <w:sz w:val="11"/>
        </w:rPr>
        <w:t xml:space="preserve"> </w:t>
      </w:r>
      <w:r>
        <w:rPr>
          <w:color w:val="000005"/>
          <w:w w:val="90"/>
          <w:sz w:val="11"/>
        </w:rPr>
        <w:t>2014</w:t>
      </w:r>
    </w:p>
    <w:p w14:paraId="193A05F9" w14:textId="77777777" w:rsidR="007423F2" w:rsidRDefault="000B511B">
      <w:pPr>
        <w:spacing w:line="244" w:lineRule="auto"/>
        <w:ind w:left="255" w:right="735"/>
        <w:rPr>
          <w:sz w:val="11"/>
        </w:rPr>
      </w:pPr>
      <w:r>
        <w:rPr>
          <w:i/>
          <w:color w:val="000005"/>
          <w:spacing w:val="-2"/>
          <w:w w:val="90"/>
          <w:sz w:val="11"/>
        </w:rPr>
        <w:t>Inflation Report</w:t>
      </w:r>
      <w:r>
        <w:rPr>
          <w:color w:val="000005"/>
          <w:spacing w:val="-2"/>
          <w:w w:val="90"/>
          <w:sz w:val="11"/>
        </w:rPr>
        <w:t>;</w:t>
      </w:r>
      <w:r>
        <w:rPr>
          <w:color w:val="000005"/>
          <w:spacing w:val="40"/>
          <w:sz w:val="11"/>
        </w:rPr>
        <w:t xml:space="preserve"> </w:t>
      </w:r>
      <w:hyperlink r:id="rId81">
        <w:r>
          <w:rPr>
            <w:color w:val="000005"/>
            <w:spacing w:val="-2"/>
            <w:w w:val="90"/>
            <w:sz w:val="11"/>
          </w:rPr>
          <w:t>www.bankofengland.co.uk/publications/Documents/inflationreport/2014/</w:t>
        </w:r>
      </w:hyperlink>
      <w:r>
        <w:rPr>
          <w:color w:val="000005"/>
          <w:spacing w:val="40"/>
          <w:sz w:val="11"/>
        </w:rPr>
        <w:t xml:space="preserve"> </w:t>
      </w:r>
      <w:hyperlink r:id="rId82">
        <w:r>
          <w:rPr>
            <w:color w:val="000005"/>
            <w:spacing w:val="-2"/>
            <w:w w:val="95"/>
            <w:sz w:val="11"/>
          </w:rPr>
          <w:t>ir14may.pdf</w:t>
        </w:r>
      </w:hyperlink>
      <w:r>
        <w:rPr>
          <w:color w:val="000005"/>
          <w:spacing w:val="-2"/>
          <w:w w:val="95"/>
          <w:sz w:val="11"/>
        </w:rPr>
        <w:t>.</w:t>
      </w:r>
    </w:p>
    <w:p w14:paraId="6203E650" w14:textId="77777777" w:rsidR="007423F2" w:rsidRDefault="007423F2">
      <w:pPr>
        <w:pStyle w:val="BodyText"/>
        <w:rPr>
          <w:sz w:val="11"/>
        </w:rPr>
      </w:pPr>
    </w:p>
    <w:p w14:paraId="4AA7887E" w14:textId="77777777" w:rsidR="007423F2" w:rsidRDefault="007423F2">
      <w:pPr>
        <w:pStyle w:val="BodyText"/>
        <w:rPr>
          <w:sz w:val="11"/>
        </w:rPr>
      </w:pPr>
    </w:p>
    <w:p w14:paraId="182C262A" w14:textId="77777777" w:rsidR="007423F2" w:rsidRDefault="007423F2">
      <w:pPr>
        <w:pStyle w:val="BodyText"/>
        <w:spacing w:before="9"/>
        <w:rPr>
          <w:sz w:val="11"/>
        </w:rPr>
      </w:pPr>
    </w:p>
    <w:p w14:paraId="70C0CB4F" w14:textId="77777777" w:rsidR="007423F2" w:rsidRDefault="000B511B">
      <w:pPr>
        <w:pStyle w:val="Heading4"/>
      </w:pPr>
      <w:r>
        <w:rPr>
          <w:color w:val="682C61"/>
          <w:w w:val="90"/>
        </w:rPr>
        <w:t>Implications</w:t>
      </w:r>
      <w:r>
        <w:rPr>
          <w:color w:val="682C61"/>
          <w:spacing w:val="4"/>
        </w:rPr>
        <w:t xml:space="preserve"> </w:t>
      </w:r>
      <w:r>
        <w:rPr>
          <w:color w:val="682C61"/>
          <w:w w:val="90"/>
        </w:rPr>
        <w:t>for</w:t>
      </w:r>
      <w:r>
        <w:rPr>
          <w:color w:val="682C61"/>
          <w:spacing w:val="5"/>
        </w:rPr>
        <w:t xml:space="preserve"> </w:t>
      </w:r>
      <w:r>
        <w:rPr>
          <w:color w:val="682C61"/>
          <w:w w:val="90"/>
        </w:rPr>
        <w:t>UK</w:t>
      </w:r>
      <w:r>
        <w:rPr>
          <w:color w:val="682C61"/>
          <w:spacing w:val="5"/>
        </w:rPr>
        <w:t xml:space="preserve"> </w:t>
      </w:r>
      <w:r>
        <w:rPr>
          <w:color w:val="682C61"/>
          <w:w w:val="90"/>
        </w:rPr>
        <w:t>financial</w:t>
      </w:r>
      <w:r>
        <w:rPr>
          <w:color w:val="682C61"/>
          <w:spacing w:val="4"/>
        </w:rPr>
        <w:t xml:space="preserve"> </w:t>
      </w:r>
      <w:r>
        <w:rPr>
          <w:color w:val="682C61"/>
          <w:spacing w:val="-2"/>
          <w:w w:val="90"/>
        </w:rPr>
        <w:t>stability</w:t>
      </w:r>
    </w:p>
    <w:p w14:paraId="2F447C6D" w14:textId="77777777" w:rsidR="007423F2" w:rsidRDefault="000B511B">
      <w:pPr>
        <w:pStyle w:val="BodyText"/>
        <w:spacing w:before="24" w:line="268" w:lineRule="auto"/>
        <w:ind w:left="85" w:right="353"/>
      </w:pPr>
      <w:r>
        <w:rPr>
          <w:color w:val="000005"/>
          <w:spacing w:val="-2"/>
          <w:w w:val="90"/>
        </w:rPr>
        <w:t>Determining</w:t>
      </w:r>
      <w:r>
        <w:rPr>
          <w:color w:val="000005"/>
          <w:spacing w:val="-3"/>
          <w:w w:val="90"/>
        </w:rPr>
        <w:t xml:space="preserve"> </w:t>
      </w:r>
      <w:r>
        <w:rPr>
          <w:color w:val="000005"/>
          <w:spacing w:val="-2"/>
          <w:w w:val="90"/>
        </w:rPr>
        <w:t>the</w:t>
      </w:r>
      <w:r>
        <w:rPr>
          <w:color w:val="000005"/>
          <w:spacing w:val="-3"/>
          <w:w w:val="90"/>
        </w:rPr>
        <w:t xml:space="preserve"> </w:t>
      </w:r>
      <w:r>
        <w:rPr>
          <w:color w:val="000005"/>
          <w:spacing w:val="-2"/>
          <w:w w:val="90"/>
        </w:rPr>
        <w:t>point</w:t>
      </w:r>
      <w:r>
        <w:rPr>
          <w:color w:val="000005"/>
          <w:spacing w:val="-3"/>
          <w:w w:val="90"/>
        </w:rPr>
        <w:t xml:space="preserve"> </w:t>
      </w:r>
      <w:r>
        <w:rPr>
          <w:color w:val="000005"/>
          <w:spacing w:val="-2"/>
          <w:w w:val="90"/>
        </w:rPr>
        <w:t>at</w:t>
      </w:r>
      <w:r>
        <w:rPr>
          <w:color w:val="000005"/>
          <w:spacing w:val="-3"/>
          <w:w w:val="90"/>
        </w:rPr>
        <w:t xml:space="preserve"> </w:t>
      </w:r>
      <w:r>
        <w:rPr>
          <w:color w:val="000005"/>
          <w:spacing w:val="-2"/>
          <w:w w:val="90"/>
        </w:rPr>
        <w:t>which</w:t>
      </w:r>
      <w:r>
        <w:rPr>
          <w:color w:val="000005"/>
          <w:spacing w:val="-3"/>
          <w:w w:val="90"/>
        </w:rPr>
        <w:t xml:space="preserve"> </w:t>
      </w:r>
      <w:r>
        <w:rPr>
          <w:color w:val="000005"/>
          <w:spacing w:val="-2"/>
          <w:w w:val="90"/>
        </w:rPr>
        <w:t>deficits</w:t>
      </w:r>
      <w:r>
        <w:rPr>
          <w:color w:val="000005"/>
          <w:spacing w:val="-3"/>
          <w:w w:val="90"/>
        </w:rPr>
        <w:t xml:space="preserve"> </w:t>
      </w:r>
      <w:r>
        <w:rPr>
          <w:color w:val="000005"/>
          <w:spacing w:val="-2"/>
          <w:w w:val="90"/>
        </w:rPr>
        <w:t>or</w:t>
      </w:r>
      <w:r>
        <w:rPr>
          <w:color w:val="000005"/>
          <w:spacing w:val="-3"/>
          <w:w w:val="90"/>
        </w:rPr>
        <w:t xml:space="preserve"> </w:t>
      </w:r>
      <w:r>
        <w:rPr>
          <w:color w:val="000005"/>
          <w:spacing w:val="-2"/>
          <w:w w:val="90"/>
        </w:rPr>
        <w:t>debt</w:t>
      </w:r>
      <w:r>
        <w:rPr>
          <w:color w:val="000005"/>
          <w:spacing w:val="-3"/>
          <w:w w:val="90"/>
        </w:rPr>
        <w:t xml:space="preserve"> </w:t>
      </w:r>
      <w:r>
        <w:rPr>
          <w:color w:val="000005"/>
          <w:spacing w:val="-2"/>
          <w:w w:val="90"/>
        </w:rPr>
        <w:t>positions</w:t>
      </w:r>
      <w:r>
        <w:rPr>
          <w:color w:val="000005"/>
          <w:spacing w:val="-3"/>
          <w:w w:val="90"/>
        </w:rPr>
        <w:t xml:space="preserve"> </w:t>
      </w:r>
      <w:r>
        <w:rPr>
          <w:color w:val="000005"/>
          <w:spacing w:val="-2"/>
          <w:w w:val="90"/>
        </w:rPr>
        <w:t xml:space="preserve">leave </w:t>
      </w:r>
      <w:r>
        <w:rPr>
          <w:color w:val="000005"/>
          <w:w w:val="90"/>
        </w:rPr>
        <w:t>a country vulnerable to a change in circumstances is very difficult.</w:t>
      </w:r>
      <w:r>
        <w:rPr>
          <w:color w:val="000005"/>
          <w:spacing w:val="40"/>
        </w:rPr>
        <w:t xml:space="preserve"> </w:t>
      </w:r>
      <w:r>
        <w:rPr>
          <w:color w:val="000005"/>
          <w:w w:val="90"/>
        </w:rPr>
        <w:t>Statistical</w:t>
      </w:r>
      <w:r>
        <w:rPr>
          <w:color w:val="000005"/>
          <w:spacing w:val="-1"/>
          <w:w w:val="90"/>
        </w:rPr>
        <w:t xml:space="preserve"> </w:t>
      </w:r>
      <w:r>
        <w:rPr>
          <w:color w:val="000005"/>
          <w:w w:val="90"/>
        </w:rPr>
        <w:t>analysis</w:t>
      </w:r>
      <w:r>
        <w:rPr>
          <w:color w:val="000005"/>
          <w:spacing w:val="-1"/>
          <w:w w:val="90"/>
        </w:rPr>
        <w:t xml:space="preserve"> </w:t>
      </w:r>
      <w:r>
        <w:rPr>
          <w:color w:val="000005"/>
          <w:w w:val="90"/>
        </w:rPr>
        <w:t>of</w:t>
      </w:r>
      <w:r>
        <w:rPr>
          <w:color w:val="000005"/>
          <w:spacing w:val="-1"/>
          <w:w w:val="90"/>
        </w:rPr>
        <w:t xml:space="preserve"> </w:t>
      </w:r>
      <w:r>
        <w:rPr>
          <w:color w:val="000005"/>
          <w:w w:val="90"/>
        </w:rPr>
        <w:t>past</w:t>
      </w:r>
      <w:r>
        <w:rPr>
          <w:color w:val="000005"/>
          <w:spacing w:val="-1"/>
          <w:w w:val="90"/>
        </w:rPr>
        <w:t xml:space="preserve"> </w:t>
      </w:r>
      <w:r>
        <w:rPr>
          <w:color w:val="000005"/>
          <w:w w:val="90"/>
        </w:rPr>
        <w:t>crises</w:t>
      </w:r>
      <w:r>
        <w:rPr>
          <w:color w:val="000005"/>
          <w:spacing w:val="-1"/>
          <w:w w:val="90"/>
        </w:rPr>
        <w:t xml:space="preserve"> </w:t>
      </w:r>
      <w:r>
        <w:rPr>
          <w:color w:val="000005"/>
          <w:w w:val="90"/>
        </w:rPr>
        <w:t>suggests</w:t>
      </w:r>
      <w:r>
        <w:rPr>
          <w:color w:val="000005"/>
          <w:spacing w:val="-1"/>
          <w:w w:val="90"/>
        </w:rPr>
        <w:t xml:space="preserve"> </w:t>
      </w:r>
      <w:r>
        <w:rPr>
          <w:color w:val="000005"/>
          <w:w w:val="90"/>
        </w:rPr>
        <w:t xml:space="preserve">that vulnerability in advanced economies is heightened when the </w:t>
      </w:r>
      <w:r>
        <w:rPr>
          <w:color w:val="000005"/>
          <w:spacing w:val="-6"/>
        </w:rPr>
        <w:t>current</w:t>
      </w:r>
      <w:r>
        <w:rPr>
          <w:color w:val="000005"/>
          <w:spacing w:val="-15"/>
        </w:rPr>
        <w:t xml:space="preserve"> </w:t>
      </w:r>
      <w:r>
        <w:rPr>
          <w:color w:val="000005"/>
          <w:spacing w:val="-6"/>
        </w:rPr>
        <w:t>account</w:t>
      </w:r>
      <w:r>
        <w:rPr>
          <w:color w:val="000005"/>
          <w:spacing w:val="-15"/>
        </w:rPr>
        <w:t xml:space="preserve"> </w:t>
      </w:r>
      <w:r>
        <w:rPr>
          <w:color w:val="000005"/>
          <w:spacing w:val="-6"/>
        </w:rPr>
        <w:t>deficit</w:t>
      </w:r>
      <w:r>
        <w:rPr>
          <w:color w:val="000005"/>
          <w:spacing w:val="-15"/>
        </w:rPr>
        <w:t xml:space="preserve"> </w:t>
      </w:r>
      <w:r>
        <w:rPr>
          <w:color w:val="000005"/>
          <w:spacing w:val="-6"/>
        </w:rPr>
        <w:t>exceeds</w:t>
      </w:r>
      <w:r>
        <w:rPr>
          <w:color w:val="000005"/>
          <w:spacing w:val="-15"/>
        </w:rPr>
        <w:t xml:space="preserve"> </w:t>
      </w:r>
      <w:r>
        <w:rPr>
          <w:color w:val="000005"/>
          <w:spacing w:val="-6"/>
        </w:rPr>
        <w:t>6%</w:t>
      </w:r>
      <w:r>
        <w:rPr>
          <w:color w:val="000005"/>
          <w:spacing w:val="-15"/>
        </w:rPr>
        <w:t xml:space="preserve"> </w:t>
      </w:r>
      <w:r>
        <w:rPr>
          <w:color w:val="000005"/>
          <w:spacing w:val="-6"/>
        </w:rPr>
        <w:t>of</w:t>
      </w:r>
      <w:r>
        <w:rPr>
          <w:color w:val="000005"/>
          <w:spacing w:val="-15"/>
        </w:rPr>
        <w:t xml:space="preserve"> </w:t>
      </w:r>
      <w:r>
        <w:rPr>
          <w:color w:val="000005"/>
          <w:spacing w:val="-6"/>
        </w:rPr>
        <w:t>GDP</w:t>
      </w:r>
      <w:r>
        <w:rPr>
          <w:color w:val="000005"/>
          <w:spacing w:val="-15"/>
        </w:rPr>
        <w:t xml:space="preserve"> </w:t>
      </w:r>
      <w:r>
        <w:rPr>
          <w:color w:val="000005"/>
          <w:spacing w:val="-6"/>
        </w:rPr>
        <w:t>and</w:t>
      </w:r>
      <w:r>
        <w:rPr>
          <w:color w:val="000005"/>
          <w:spacing w:val="-15"/>
        </w:rPr>
        <w:t xml:space="preserve"> </w:t>
      </w:r>
      <w:r>
        <w:rPr>
          <w:color w:val="000005"/>
          <w:spacing w:val="-6"/>
        </w:rPr>
        <w:t>the</w:t>
      </w:r>
      <w:r>
        <w:rPr>
          <w:color w:val="000005"/>
          <w:spacing w:val="-15"/>
        </w:rPr>
        <w:t xml:space="preserve"> </w:t>
      </w:r>
      <w:r>
        <w:rPr>
          <w:color w:val="000005"/>
          <w:spacing w:val="-6"/>
        </w:rPr>
        <w:t xml:space="preserve">net </w:t>
      </w:r>
      <w:r>
        <w:rPr>
          <w:color w:val="000005"/>
          <w:spacing w:val="-4"/>
        </w:rPr>
        <w:t>liability</w:t>
      </w:r>
      <w:r>
        <w:rPr>
          <w:color w:val="000005"/>
          <w:spacing w:val="-16"/>
        </w:rPr>
        <w:t xml:space="preserve"> </w:t>
      </w:r>
      <w:r>
        <w:rPr>
          <w:color w:val="000005"/>
          <w:spacing w:val="-4"/>
        </w:rPr>
        <w:t>position</w:t>
      </w:r>
      <w:r>
        <w:rPr>
          <w:color w:val="000005"/>
          <w:spacing w:val="-16"/>
        </w:rPr>
        <w:t xml:space="preserve"> </w:t>
      </w:r>
      <w:r>
        <w:rPr>
          <w:color w:val="000005"/>
          <w:spacing w:val="-4"/>
        </w:rPr>
        <w:t>exceeds</w:t>
      </w:r>
      <w:r>
        <w:rPr>
          <w:color w:val="000005"/>
          <w:spacing w:val="-16"/>
        </w:rPr>
        <w:t xml:space="preserve"> </w:t>
      </w:r>
      <w:r>
        <w:rPr>
          <w:color w:val="000005"/>
          <w:spacing w:val="-4"/>
        </w:rPr>
        <w:t>60%</w:t>
      </w:r>
      <w:r>
        <w:rPr>
          <w:color w:val="000005"/>
          <w:spacing w:val="-16"/>
        </w:rPr>
        <w:t xml:space="preserve"> </w:t>
      </w:r>
      <w:r>
        <w:rPr>
          <w:color w:val="000005"/>
          <w:spacing w:val="-4"/>
        </w:rPr>
        <w:t>of</w:t>
      </w:r>
      <w:r>
        <w:rPr>
          <w:color w:val="000005"/>
          <w:spacing w:val="-16"/>
        </w:rPr>
        <w:t xml:space="preserve"> </w:t>
      </w:r>
      <w:r>
        <w:rPr>
          <w:color w:val="000005"/>
          <w:spacing w:val="-4"/>
        </w:rPr>
        <w:t>GDP.</w:t>
      </w:r>
      <w:r>
        <w:rPr>
          <w:color w:val="000005"/>
          <w:spacing w:val="-4"/>
          <w:position w:val="4"/>
          <w:sz w:val="14"/>
        </w:rPr>
        <w:t>(3)</w:t>
      </w:r>
      <w:r>
        <w:rPr>
          <w:color w:val="000005"/>
          <w:spacing w:val="16"/>
          <w:position w:val="4"/>
          <w:sz w:val="14"/>
        </w:rPr>
        <w:t xml:space="preserve"> </w:t>
      </w:r>
      <w:r>
        <w:rPr>
          <w:color w:val="000005"/>
          <w:spacing w:val="-4"/>
        </w:rPr>
        <w:t>Even</w:t>
      </w:r>
      <w:r>
        <w:rPr>
          <w:color w:val="000005"/>
          <w:spacing w:val="-16"/>
        </w:rPr>
        <w:t xml:space="preserve"> </w:t>
      </w:r>
      <w:r>
        <w:rPr>
          <w:color w:val="000005"/>
          <w:spacing w:val="-4"/>
        </w:rPr>
        <w:t>using</w:t>
      </w:r>
      <w:r>
        <w:rPr>
          <w:color w:val="000005"/>
          <w:spacing w:val="-16"/>
        </w:rPr>
        <w:t xml:space="preserve"> </w:t>
      </w:r>
      <w:r>
        <w:rPr>
          <w:color w:val="000005"/>
          <w:spacing w:val="-4"/>
        </w:rPr>
        <w:t xml:space="preserve">the </w:t>
      </w:r>
      <w:r>
        <w:rPr>
          <w:color w:val="000005"/>
          <w:w w:val="90"/>
        </w:rPr>
        <w:t>official</w:t>
      </w:r>
      <w:r>
        <w:rPr>
          <w:color w:val="000005"/>
          <w:spacing w:val="-8"/>
          <w:w w:val="90"/>
        </w:rPr>
        <w:t xml:space="preserve"> </w:t>
      </w:r>
      <w:r>
        <w:rPr>
          <w:color w:val="000005"/>
          <w:w w:val="90"/>
        </w:rPr>
        <w:t>data,</w:t>
      </w:r>
      <w:r>
        <w:rPr>
          <w:color w:val="000005"/>
          <w:spacing w:val="-8"/>
          <w:w w:val="90"/>
        </w:rPr>
        <w:t xml:space="preserve"> </w:t>
      </w:r>
      <w:r>
        <w:rPr>
          <w:color w:val="000005"/>
          <w:w w:val="90"/>
        </w:rPr>
        <w:t>the</w:t>
      </w:r>
      <w:r>
        <w:rPr>
          <w:color w:val="000005"/>
          <w:spacing w:val="-8"/>
          <w:w w:val="90"/>
        </w:rPr>
        <w:t xml:space="preserve"> </w:t>
      </w:r>
      <w:r>
        <w:rPr>
          <w:color w:val="000005"/>
          <w:w w:val="90"/>
        </w:rPr>
        <w:t>United</w:t>
      </w:r>
      <w:r>
        <w:rPr>
          <w:color w:val="000005"/>
          <w:spacing w:val="-10"/>
          <w:w w:val="90"/>
        </w:rPr>
        <w:t xml:space="preserve"> </w:t>
      </w:r>
      <w:r>
        <w:rPr>
          <w:color w:val="000005"/>
          <w:w w:val="90"/>
        </w:rPr>
        <w:t>Kingdom’s</w:t>
      </w:r>
      <w:r>
        <w:rPr>
          <w:color w:val="000005"/>
          <w:spacing w:val="-8"/>
          <w:w w:val="90"/>
        </w:rPr>
        <w:t xml:space="preserve"> </w:t>
      </w:r>
      <w:r>
        <w:rPr>
          <w:color w:val="000005"/>
          <w:w w:val="90"/>
        </w:rPr>
        <w:t>NIIP</w:t>
      </w:r>
      <w:r>
        <w:rPr>
          <w:color w:val="000005"/>
          <w:spacing w:val="-8"/>
          <w:w w:val="90"/>
        </w:rPr>
        <w:t xml:space="preserve"> </w:t>
      </w:r>
      <w:r>
        <w:rPr>
          <w:color w:val="000005"/>
          <w:w w:val="90"/>
        </w:rPr>
        <w:t>is</w:t>
      </w:r>
      <w:r>
        <w:rPr>
          <w:color w:val="000005"/>
          <w:spacing w:val="-8"/>
          <w:w w:val="90"/>
        </w:rPr>
        <w:t xml:space="preserve"> </w:t>
      </w:r>
      <w:r>
        <w:rPr>
          <w:color w:val="000005"/>
          <w:w w:val="90"/>
        </w:rPr>
        <w:t>still</w:t>
      </w:r>
      <w:r>
        <w:rPr>
          <w:color w:val="000005"/>
          <w:spacing w:val="-8"/>
          <w:w w:val="90"/>
        </w:rPr>
        <w:t xml:space="preserve"> </w:t>
      </w:r>
      <w:r>
        <w:rPr>
          <w:color w:val="000005"/>
          <w:w w:val="90"/>
        </w:rPr>
        <w:t>well</w:t>
      </w:r>
      <w:r>
        <w:rPr>
          <w:color w:val="000005"/>
          <w:spacing w:val="-8"/>
          <w:w w:val="90"/>
        </w:rPr>
        <w:t xml:space="preserve"> </w:t>
      </w:r>
      <w:r>
        <w:rPr>
          <w:color w:val="000005"/>
          <w:w w:val="90"/>
        </w:rPr>
        <w:t>below</w:t>
      </w:r>
      <w:r>
        <w:rPr>
          <w:color w:val="000005"/>
          <w:spacing w:val="-8"/>
          <w:w w:val="90"/>
        </w:rPr>
        <w:t xml:space="preserve"> </w:t>
      </w:r>
      <w:r>
        <w:rPr>
          <w:color w:val="000005"/>
          <w:w w:val="90"/>
        </w:rPr>
        <w:t xml:space="preserve">this </w:t>
      </w:r>
      <w:r>
        <w:rPr>
          <w:color w:val="000005"/>
          <w:w w:val="85"/>
        </w:rPr>
        <w:t>threshold.</w:t>
      </w:r>
      <w:r>
        <w:rPr>
          <w:color w:val="000005"/>
          <w:spacing w:val="40"/>
        </w:rPr>
        <w:t xml:space="preserve"> </w:t>
      </w:r>
      <w:r>
        <w:rPr>
          <w:color w:val="000005"/>
          <w:w w:val="85"/>
        </w:rPr>
        <w:t xml:space="preserve">By way of comparison, several vulnerable euro-area </w:t>
      </w:r>
      <w:r>
        <w:rPr>
          <w:color w:val="000005"/>
          <w:w w:val="90"/>
        </w:rPr>
        <w:t>economies have net liability positions of around 100% of GDP (Chart 2.3).</w:t>
      </w:r>
      <w:r>
        <w:rPr>
          <w:color w:val="000005"/>
          <w:spacing w:val="40"/>
        </w:rPr>
        <w:t xml:space="preserve"> </w:t>
      </w:r>
      <w:r>
        <w:rPr>
          <w:color w:val="000005"/>
          <w:w w:val="90"/>
        </w:rPr>
        <w:t>More fundamentally, a country’s ability to borrow</w:t>
      </w:r>
      <w:r>
        <w:rPr>
          <w:color w:val="000005"/>
          <w:spacing w:val="-7"/>
          <w:w w:val="90"/>
        </w:rPr>
        <w:t xml:space="preserve"> </w:t>
      </w:r>
      <w:r>
        <w:rPr>
          <w:color w:val="000005"/>
          <w:w w:val="90"/>
        </w:rPr>
        <w:t>depends</w:t>
      </w:r>
      <w:r>
        <w:rPr>
          <w:color w:val="000005"/>
          <w:spacing w:val="-7"/>
          <w:w w:val="90"/>
        </w:rPr>
        <w:t xml:space="preserve"> </w:t>
      </w:r>
      <w:r>
        <w:rPr>
          <w:color w:val="000005"/>
          <w:w w:val="90"/>
        </w:rPr>
        <w:t>on</w:t>
      </w:r>
      <w:r>
        <w:rPr>
          <w:color w:val="000005"/>
          <w:spacing w:val="-7"/>
          <w:w w:val="90"/>
        </w:rPr>
        <w:t xml:space="preserve"> </w:t>
      </w:r>
      <w:r>
        <w:rPr>
          <w:color w:val="000005"/>
          <w:w w:val="90"/>
        </w:rPr>
        <w:t>the</w:t>
      </w:r>
      <w:r>
        <w:rPr>
          <w:color w:val="000005"/>
          <w:spacing w:val="-7"/>
          <w:w w:val="90"/>
        </w:rPr>
        <w:t xml:space="preserve"> </w:t>
      </w:r>
      <w:r>
        <w:rPr>
          <w:color w:val="000005"/>
          <w:w w:val="90"/>
        </w:rPr>
        <w:t>credibility</w:t>
      </w:r>
      <w:r>
        <w:rPr>
          <w:color w:val="000005"/>
          <w:spacing w:val="-7"/>
          <w:w w:val="90"/>
        </w:rPr>
        <w:t xml:space="preserve"> </w:t>
      </w:r>
      <w:r>
        <w:rPr>
          <w:color w:val="000005"/>
          <w:w w:val="90"/>
        </w:rPr>
        <w:t>of</w:t>
      </w:r>
      <w:r>
        <w:rPr>
          <w:color w:val="000005"/>
          <w:spacing w:val="-7"/>
          <w:w w:val="90"/>
        </w:rPr>
        <w:t xml:space="preserve"> </w:t>
      </w:r>
      <w:r>
        <w:rPr>
          <w:color w:val="000005"/>
          <w:w w:val="90"/>
        </w:rPr>
        <w:t>its</w:t>
      </w:r>
      <w:r>
        <w:rPr>
          <w:color w:val="000005"/>
          <w:spacing w:val="-7"/>
          <w:w w:val="90"/>
        </w:rPr>
        <w:t xml:space="preserve"> </w:t>
      </w:r>
      <w:r>
        <w:rPr>
          <w:color w:val="000005"/>
          <w:w w:val="90"/>
        </w:rPr>
        <w:t>policy</w:t>
      </w:r>
      <w:r>
        <w:rPr>
          <w:color w:val="000005"/>
          <w:spacing w:val="-7"/>
          <w:w w:val="90"/>
        </w:rPr>
        <w:t xml:space="preserve"> </w:t>
      </w:r>
      <w:r>
        <w:rPr>
          <w:color w:val="000005"/>
          <w:w w:val="90"/>
        </w:rPr>
        <w:t>framework</w:t>
      </w:r>
      <w:r>
        <w:rPr>
          <w:color w:val="000005"/>
          <w:spacing w:val="-7"/>
          <w:w w:val="90"/>
        </w:rPr>
        <w:t xml:space="preserve"> </w:t>
      </w:r>
      <w:r>
        <w:rPr>
          <w:color w:val="000005"/>
          <w:w w:val="90"/>
        </w:rPr>
        <w:t>and institutions, which, for example, have made the</w:t>
      </w:r>
    </w:p>
    <w:p w14:paraId="71663CA2" w14:textId="77777777" w:rsidR="007423F2" w:rsidRDefault="000B511B">
      <w:pPr>
        <w:pStyle w:val="BodyText"/>
        <w:spacing w:line="268" w:lineRule="auto"/>
        <w:ind w:left="85" w:right="396"/>
      </w:pPr>
      <w:r>
        <w:rPr>
          <w:color w:val="000005"/>
          <w:w w:val="90"/>
        </w:rPr>
        <w:t>United</w:t>
      </w:r>
      <w:r>
        <w:rPr>
          <w:color w:val="000005"/>
          <w:spacing w:val="-12"/>
          <w:w w:val="90"/>
        </w:rPr>
        <w:t xml:space="preserve"> </w:t>
      </w:r>
      <w:r>
        <w:rPr>
          <w:color w:val="000005"/>
          <w:w w:val="90"/>
        </w:rPr>
        <w:t>Kingdom</w:t>
      </w:r>
      <w:r>
        <w:rPr>
          <w:color w:val="000005"/>
          <w:spacing w:val="-10"/>
          <w:w w:val="90"/>
        </w:rPr>
        <w:t xml:space="preserve"> </w:t>
      </w:r>
      <w:r>
        <w:rPr>
          <w:color w:val="000005"/>
          <w:w w:val="90"/>
        </w:rPr>
        <w:t>an</w:t>
      </w:r>
      <w:r>
        <w:rPr>
          <w:color w:val="000005"/>
          <w:spacing w:val="-10"/>
          <w:w w:val="90"/>
        </w:rPr>
        <w:t xml:space="preserve"> </w:t>
      </w:r>
      <w:r>
        <w:rPr>
          <w:color w:val="000005"/>
          <w:w w:val="90"/>
        </w:rPr>
        <w:t>attractive</w:t>
      </w:r>
      <w:r>
        <w:rPr>
          <w:color w:val="000005"/>
          <w:spacing w:val="-10"/>
          <w:w w:val="90"/>
        </w:rPr>
        <w:t xml:space="preserve"> </w:t>
      </w:r>
      <w:r>
        <w:rPr>
          <w:color w:val="000005"/>
          <w:w w:val="90"/>
        </w:rPr>
        <w:t>destination</w:t>
      </w:r>
      <w:r>
        <w:rPr>
          <w:color w:val="000005"/>
          <w:spacing w:val="-10"/>
          <w:w w:val="90"/>
        </w:rPr>
        <w:t xml:space="preserve"> </w:t>
      </w:r>
      <w:r>
        <w:rPr>
          <w:color w:val="000005"/>
          <w:w w:val="90"/>
        </w:rPr>
        <w:t>for</w:t>
      </w:r>
      <w:r>
        <w:rPr>
          <w:color w:val="000005"/>
          <w:spacing w:val="-10"/>
          <w:w w:val="90"/>
        </w:rPr>
        <w:t xml:space="preserve"> </w:t>
      </w:r>
      <w:r>
        <w:rPr>
          <w:color w:val="000005"/>
          <w:w w:val="90"/>
        </w:rPr>
        <w:t>FDI.</w:t>
      </w:r>
      <w:r>
        <w:rPr>
          <w:color w:val="000005"/>
          <w:spacing w:val="-3"/>
        </w:rPr>
        <w:t xml:space="preserve"> </w:t>
      </w:r>
      <w:r>
        <w:rPr>
          <w:color w:val="000005"/>
          <w:w w:val="90"/>
        </w:rPr>
        <w:t>In</w:t>
      </w:r>
      <w:r>
        <w:rPr>
          <w:color w:val="000005"/>
          <w:spacing w:val="-10"/>
          <w:w w:val="90"/>
        </w:rPr>
        <w:t xml:space="preserve"> </w:t>
      </w:r>
      <w:r>
        <w:rPr>
          <w:color w:val="000005"/>
          <w:w w:val="90"/>
        </w:rPr>
        <w:t>2013,</w:t>
      </w:r>
      <w:r>
        <w:rPr>
          <w:color w:val="000005"/>
          <w:spacing w:val="-10"/>
          <w:w w:val="90"/>
        </w:rPr>
        <w:t xml:space="preserve"> </w:t>
      </w:r>
      <w:r>
        <w:rPr>
          <w:color w:val="000005"/>
          <w:w w:val="90"/>
        </w:rPr>
        <w:t xml:space="preserve">the </w:t>
      </w:r>
      <w:r>
        <w:rPr>
          <w:color w:val="000005"/>
          <w:spacing w:val="-6"/>
        </w:rPr>
        <w:t>United</w:t>
      </w:r>
      <w:r>
        <w:rPr>
          <w:color w:val="000005"/>
          <w:spacing w:val="-17"/>
        </w:rPr>
        <w:t xml:space="preserve"> </w:t>
      </w:r>
      <w:r>
        <w:rPr>
          <w:color w:val="000005"/>
          <w:spacing w:val="-6"/>
        </w:rPr>
        <w:t>Kingdom</w:t>
      </w:r>
      <w:r>
        <w:rPr>
          <w:color w:val="000005"/>
          <w:spacing w:val="-15"/>
        </w:rPr>
        <w:t xml:space="preserve"> </w:t>
      </w:r>
      <w:r>
        <w:rPr>
          <w:color w:val="000005"/>
          <w:spacing w:val="-6"/>
        </w:rPr>
        <w:t>had</w:t>
      </w:r>
      <w:r>
        <w:rPr>
          <w:color w:val="000005"/>
          <w:spacing w:val="-15"/>
        </w:rPr>
        <w:t xml:space="preserve"> </w:t>
      </w:r>
      <w:r>
        <w:rPr>
          <w:color w:val="000005"/>
          <w:spacing w:val="-6"/>
        </w:rPr>
        <w:t>the</w:t>
      </w:r>
      <w:r>
        <w:rPr>
          <w:color w:val="000005"/>
          <w:spacing w:val="-15"/>
        </w:rPr>
        <w:t xml:space="preserve"> </w:t>
      </w:r>
      <w:r>
        <w:rPr>
          <w:color w:val="000005"/>
          <w:spacing w:val="-6"/>
        </w:rPr>
        <w:t>largest</w:t>
      </w:r>
      <w:r>
        <w:rPr>
          <w:color w:val="000005"/>
          <w:spacing w:val="-15"/>
        </w:rPr>
        <w:t xml:space="preserve"> </w:t>
      </w:r>
      <w:r>
        <w:rPr>
          <w:color w:val="000005"/>
          <w:spacing w:val="-6"/>
        </w:rPr>
        <w:t>stock</w:t>
      </w:r>
      <w:r>
        <w:rPr>
          <w:color w:val="000005"/>
          <w:spacing w:val="-15"/>
        </w:rPr>
        <w:t xml:space="preserve"> </w:t>
      </w:r>
      <w:r>
        <w:rPr>
          <w:color w:val="000005"/>
          <w:spacing w:val="-6"/>
        </w:rPr>
        <w:t>of</w:t>
      </w:r>
      <w:r>
        <w:rPr>
          <w:color w:val="000005"/>
          <w:spacing w:val="-15"/>
        </w:rPr>
        <w:t xml:space="preserve"> </w:t>
      </w:r>
      <w:r>
        <w:rPr>
          <w:color w:val="000005"/>
          <w:spacing w:val="-6"/>
        </w:rPr>
        <w:t>inward</w:t>
      </w:r>
      <w:r>
        <w:rPr>
          <w:color w:val="000005"/>
          <w:spacing w:val="-15"/>
        </w:rPr>
        <w:t xml:space="preserve"> </w:t>
      </w:r>
      <w:r>
        <w:rPr>
          <w:color w:val="000005"/>
          <w:spacing w:val="-6"/>
        </w:rPr>
        <w:t>FDI</w:t>
      </w:r>
      <w:r>
        <w:rPr>
          <w:color w:val="000005"/>
          <w:spacing w:val="-15"/>
        </w:rPr>
        <w:t xml:space="preserve"> </w:t>
      </w:r>
      <w:r>
        <w:rPr>
          <w:color w:val="000005"/>
          <w:spacing w:val="-6"/>
        </w:rPr>
        <w:t xml:space="preserve">among </w:t>
      </w:r>
      <w:r>
        <w:rPr>
          <w:color w:val="000005"/>
          <w:w w:val="90"/>
        </w:rPr>
        <w:t>European</w:t>
      </w:r>
      <w:r>
        <w:rPr>
          <w:color w:val="000005"/>
          <w:spacing w:val="-1"/>
          <w:w w:val="90"/>
        </w:rPr>
        <w:t xml:space="preserve"> </w:t>
      </w:r>
      <w:r>
        <w:rPr>
          <w:color w:val="000005"/>
          <w:w w:val="90"/>
        </w:rPr>
        <w:t>countries</w:t>
      </w:r>
      <w:r>
        <w:rPr>
          <w:color w:val="000005"/>
          <w:spacing w:val="-1"/>
          <w:w w:val="90"/>
        </w:rPr>
        <w:t xml:space="preserve"> </w:t>
      </w:r>
      <w:r>
        <w:rPr>
          <w:color w:val="000005"/>
          <w:w w:val="90"/>
        </w:rPr>
        <w:t>and</w:t>
      </w:r>
      <w:r>
        <w:rPr>
          <w:color w:val="000005"/>
          <w:spacing w:val="-1"/>
          <w:w w:val="90"/>
        </w:rPr>
        <w:t xml:space="preserve"> </w:t>
      </w:r>
      <w:r>
        <w:rPr>
          <w:color w:val="000005"/>
          <w:w w:val="90"/>
        </w:rPr>
        <w:t>the</w:t>
      </w:r>
      <w:r>
        <w:rPr>
          <w:color w:val="000005"/>
          <w:spacing w:val="-1"/>
          <w:w w:val="90"/>
        </w:rPr>
        <w:t xml:space="preserve"> </w:t>
      </w:r>
      <w:r>
        <w:rPr>
          <w:color w:val="000005"/>
          <w:w w:val="90"/>
        </w:rPr>
        <w:t>second</w:t>
      </w:r>
      <w:r>
        <w:rPr>
          <w:color w:val="000005"/>
          <w:spacing w:val="-1"/>
          <w:w w:val="90"/>
        </w:rPr>
        <w:t xml:space="preserve"> </w:t>
      </w:r>
      <w:r>
        <w:rPr>
          <w:color w:val="000005"/>
          <w:w w:val="90"/>
        </w:rPr>
        <w:t>largest</w:t>
      </w:r>
      <w:r>
        <w:rPr>
          <w:color w:val="000005"/>
          <w:spacing w:val="-1"/>
          <w:w w:val="90"/>
        </w:rPr>
        <w:t xml:space="preserve"> </w:t>
      </w:r>
      <w:r>
        <w:rPr>
          <w:color w:val="000005"/>
          <w:w w:val="90"/>
        </w:rPr>
        <w:t>in</w:t>
      </w:r>
      <w:r>
        <w:rPr>
          <w:color w:val="000005"/>
          <w:spacing w:val="-1"/>
          <w:w w:val="90"/>
        </w:rPr>
        <w:t xml:space="preserve"> </w:t>
      </w:r>
      <w:r>
        <w:rPr>
          <w:color w:val="000005"/>
          <w:w w:val="90"/>
        </w:rPr>
        <w:t>the</w:t>
      </w:r>
      <w:r>
        <w:rPr>
          <w:color w:val="000005"/>
          <w:spacing w:val="-1"/>
          <w:w w:val="90"/>
        </w:rPr>
        <w:t xml:space="preserve"> </w:t>
      </w:r>
      <w:r>
        <w:rPr>
          <w:color w:val="000005"/>
          <w:w w:val="90"/>
        </w:rPr>
        <w:t>world</w:t>
      </w:r>
      <w:r>
        <w:rPr>
          <w:color w:val="000005"/>
          <w:spacing w:val="-1"/>
          <w:w w:val="90"/>
        </w:rPr>
        <w:t xml:space="preserve"> </w:t>
      </w:r>
      <w:r>
        <w:rPr>
          <w:color w:val="000005"/>
          <w:w w:val="90"/>
        </w:rPr>
        <w:t xml:space="preserve">after </w:t>
      </w:r>
      <w:r>
        <w:rPr>
          <w:color w:val="000005"/>
        </w:rPr>
        <w:t>the</w:t>
      </w:r>
      <w:r>
        <w:rPr>
          <w:color w:val="000005"/>
          <w:spacing w:val="-16"/>
        </w:rPr>
        <w:t xml:space="preserve"> </w:t>
      </w:r>
      <w:r>
        <w:rPr>
          <w:color w:val="000005"/>
        </w:rPr>
        <w:t>United</w:t>
      </w:r>
      <w:r>
        <w:rPr>
          <w:color w:val="000005"/>
          <w:spacing w:val="-16"/>
        </w:rPr>
        <w:t xml:space="preserve"> </w:t>
      </w:r>
      <w:r>
        <w:rPr>
          <w:color w:val="000005"/>
        </w:rPr>
        <w:t>States.</w:t>
      </w:r>
    </w:p>
    <w:p w14:paraId="7A310749" w14:textId="77777777" w:rsidR="007423F2" w:rsidRDefault="007423F2">
      <w:pPr>
        <w:pStyle w:val="BodyText"/>
        <w:spacing w:before="7"/>
      </w:pPr>
    </w:p>
    <w:p w14:paraId="45F18636" w14:textId="77777777" w:rsidR="007423F2" w:rsidRDefault="000B511B">
      <w:pPr>
        <w:pStyle w:val="Heading4"/>
      </w:pPr>
      <w:r>
        <w:rPr>
          <w:color w:val="682C61"/>
          <w:w w:val="90"/>
        </w:rPr>
        <w:t>Net</w:t>
      </w:r>
      <w:r>
        <w:rPr>
          <w:color w:val="682C61"/>
          <w:spacing w:val="12"/>
        </w:rPr>
        <w:t xml:space="preserve"> </w:t>
      </w:r>
      <w:r>
        <w:rPr>
          <w:color w:val="682C61"/>
          <w:w w:val="90"/>
        </w:rPr>
        <w:t>international</w:t>
      </w:r>
      <w:r>
        <w:rPr>
          <w:color w:val="682C61"/>
          <w:spacing w:val="14"/>
        </w:rPr>
        <w:t xml:space="preserve"> </w:t>
      </w:r>
      <w:r>
        <w:rPr>
          <w:color w:val="682C61"/>
          <w:w w:val="90"/>
        </w:rPr>
        <w:t>investment</w:t>
      </w:r>
      <w:r>
        <w:rPr>
          <w:color w:val="682C61"/>
          <w:spacing w:val="14"/>
        </w:rPr>
        <w:t xml:space="preserve"> </w:t>
      </w:r>
      <w:r>
        <w:rPr>
          <w:color w:val="682C61"/>
          <w:w w:val="90"/>
        </w:rPr>
        <w:t>position</w:t>
      </w:r>
      <w:r>
        <w:rPr>
          <w:color w:val="682C61"/>
          <w:spacing w:val="14"/>
        </w:rPr>
        <w:t xml:space="preserve"> </w:t>
      </w:r>
      <w:r>
        <w:rPr>
          <w:color w:val="682C61"/>
          <w:w w:val="90"/>
        </w:rPr>
        <w:t>by</w:t>
      </w:r>
      <w:r>
        <w:rPr>
          <w:color w:val="682C61"/>
          <w:spacing w:val="14"/>
        </w:rPr>
        <w:t xml:space="preserve"> </w:t>
      </w:r>
      <w:r>
        <w:rPr>
          <w:color w:val="682C61"/>
          <w:spacing w:val="-2"/>
          <w:w w:val="90"/>
        </w:rPr>
        <w:t>sector</w:t>
      </w:r>
    </w:p>
    <w:p w14:paraId="5DB6A7D9" w14:textId="77777777" w:rsidR="007423F2" w:rsidRDefault="000B511B">
      <w:pPr>
        <w:pStyle w:val="BodyText"/>
        <w:spacing w:before="24" w:line="268" w:lineRule="auto"/>
        <w:ind w:left="85" w:right="515"/>
      </w:pPr>
      <w:r>
        <w:rPr>
          <w:color w:val="000005"/>
          <w:w w:val="90"/>
        </w:rPr>
        <w:t xml:space="preserve">The aggregate NIIP can mask divergent positions across </w:t>
      </w:r>
      <w:r>
        <w:rPr>
          <w:color w:val="000005"/>
          <w:w w:val="85"/>
        </w:rPr>
        <w:t>sectors and the distribution of assets and liabilities across and within sectors matters when assessing vulnerability to shocks.</w:t>
      </w:r>
      <w:r>
        <w:rPr>
          <w:color w:val="000005"/>
          <w:spacing w:val="80"/>
        </w:rPr>
        <w:t xml:space="preserve"> </w:t>
      </w:r>
      <w:r>
        <w:rPr>
          <w:color w:val="000005"/>
          <w:w w:val="85"/>
        </w:rPr>
        <w:t xml:space="preserve">If residents are unable to roll over their foreign debt, they will </w:t>
      </w:r>
      <w:r>
        <w:rPr>
          <w:color w:val="000005"/>
          <w:w w:val="90"/>
        </w:rPr>
        <w:t>need</w:t>
      </w:r>
      <w:r>
        <w:rPr>
          <w:color w:val="000005"/>
          <w:spacing w:val="-2"/>
          <w:w w:val="90"/>
        </w:rPr>
        <w:t xml:space="preserve"> </w:t>
      </w:r>
      <w:r>
        <w:rPr>
          <w:color w:val="000005"/>
          <w:w w:val="90"/>
        </w:rPr>
        <w:t>access</w:t>
      </w:r>
      <w:r>
        <w:rPr>
          <w:color w:val="000005"/>
          <w:spacing w:val="-2"/>
          <w:w w:val="90"/>
        </w:rPr>
        <w:t xml:space="preserve"> </w:t>
      </w:r>
      <w:r>
        <w:rPr>
          <w:color w:val="000005"/>
          <w:w w:val="90"/>
        </w:rPr>
        <w:t>to</w:t>
      </w:r>
      <w:r>
        <w:rPr>
          <w:color w:val="000005"/>
          <w:spacing w:val="-2"/>
          <w:w w:val="90"/>
        </w:rPr>
        <w:t xml:space="preserve"> </w:t>
      </w:r>
      <w:r>
        <w:rPr>
          <w:color w:val="000005"/>
          <w:w w:val="90"/>
        </w:rPr>
        <w:t>assets</w:t>
      </w:r>
      <w:r>
        <w:rPr>
          <w:color w:val="000005"/>
          <w:spacing w:val="-2"/>
          <w:w w:val="90"/>
        </w:rPr>
        <w:t xml:space="preserve"> </w:t>
      </w:r>
      <w:r>
        <w:rPr>
          <w:color w:val="000005"/>
          <w:w w:val="90"/>
        </w:rPr>
        <w:t>sufficient</w:t>
      </w:r>
      <w:r>
        <w:rPr>
          <w:color w:val="000005"/>
          <w:spacing w:val="-2"/>
          <w:w w:val="90"/>
        </w:rPr>
        <w:t xml:space="preserve"> </w:t>
      </w:r>
      <w:r>
        <w:rPr>
          <w:color w:val="000005"/>
          <w:w w:val="90"/>
        </w:rPr>
        <w:t>to</w:t>
      </w:r>
      <w:r>
        <w:rPr>
          <w:color w:val="000005"/>
          <w:spacing w:val="-2"/>
          <w:w w:val="90"/>
        </w:rPr>
        <w:t xml:space="preserve"> </w:t>
      </w:r>
      <w:r>
        <w:rPr>
          <w:color w:val="000005"/>
          <w:w w:val="90"/>
        </w:rPr>
        <w:t>fill</w:t>
      </w:r>
      <w:r>
        <w:rPr>
          <w:color w:val="000005"/>
          <w:spacing w:val="-2"/>
          <w:w w:val="90"/>
        </w:rPr>
        <w:t xml:space="preserve"> </w:t>
      </w:r>
      <w:r>
        <w:rPr>
          <w:color w:val="000005"/>
          <w:w w:val="90"/>
        </w:rPr>
        <w:t>this</w:t>
      </w:r>
      <w:r>
        <w:rPr>
          <w:color w:val="000005"/>
          <w:spacing w:val="-2"/>
          <w:w w:val="90"/>
        </w:rPr>
        <w:t xml:space="preserve"> </w:t>
      </w:r>
      <w:r>
        <w:rPr>
          <w:color w:val="000005"/>
          <w:w w:val="90"/>
        </w:rPr>
        <w:t>funding</w:t>
      </w:r>
      <w:r>
        <w:rPr>
          <w:color w:val="000005"/>
          <w:spacing w:val="-2"/>
          <w:w w:val="90"/>
        </w:rPr>
        <w:t xml:space="preserve"> </w:t>
      </w:r>
      <w:r>
        <w:rPr>
          <w:color w:val="000005"/>
          <w:w w:val="90"/>
        </w:rPr>
        <w:t>gap.</w:t>
      </w:r>
    </w:p>
    <w:p w14:paraId="43520EB1" w14:textId="77777777" w:rsidR="007423F2" w:rsidRDefault="000B511B">
      <w:pPr>
        <w:pStyle w:val="BodyText"/>
        <w:spacing w:line="268" w:lineRule="auto"/>
        <w:ind w:left="85" w:right="311"/>
      </w:pPr>
      <w:r>
        <w:rPr>
          <w:color w:val="000005"/>
          <w:w w:val="85"/>
        </w:rPr>
        <w:t xml:space="preserve">Additionally, external assets and liabilities may have different </w:t>
      </w:r>
      <w:r>
        <w:rPr>
          <w:color w:val="000005"/>
          <w:w w:val="90"/>
        </w:rPr>
        <w:t>maturities</w:t>
      </w:r>
      <w:r>
        <w:rPr>
          <w:color w:val="000005"/>
          <w:spacing w:val="-3"/>
          <w:w w:val="90"/>
        </w:rPr>
        <w:t xml:space="preserve"> </w:t>
      </w:r>
      <w:r>
        <w:rPr>
          <w:color w:val="000005"/>
          <w:w w:val="90"/>
        </w:rPr>
        <w:t>or</w:t>
      </w:r>
      <w:r>
        <w:rPr>
          <w:color w:val="000005"/>
          <w:spacing w:val="-3"/>
          <w:w w:val="90"/>
        </w:rPr>
        <w:t xml:space="preserve"> </w:t>
      </w:r>
      <w:r>
        <w:rPr>
          <w:color w:val="000005"/>
          <w:w w:val="90"/>
        </w:rPr>
        <w:t>be</w:t>
      </w:r>
      <w:r>
        <w:rPr>
          <w:color w:val="000005"/>
          <w:spacing w:val="-3"/>
          <w:w w:val="90"/>
        </w:rPr>
        <w:t xml:space="preserve"> </w:t>
      </w:r>
      <w:r>
        <w:rPr>
          <w:color w:val="000005"/>
          <w:w w:val="90"/>
        </w:rPr>
        <w:t>denominated</w:t>
      </w:r>
      <w:r>
        <w:rPr>
          <w:color w:val="000005"/>
          <w:spacing w:val="-3"/>
          <w:w w:val="90"/>
        </w:rPr>
        <w:t xml:space="preserve"> </w:t>
      </w:r>
      <w:r>
        <w:rPr>
          <w:color w:val="000005"/>
          <w:w w:val="90"/>
        </w:rPr>
        <w:t>in</w:t>
      </w:r>
      <w:r>
        <w:rPr>
          <w:color w:val="000005"/>
          <w:spacing w:val="-3"/>
          <w:w w:val="90"/>
        </w:rPr>
        <w:t xml:space="preserve"> </w:t>
      </w:r>
      <w:r>
        <w:rPr>
          <w:color w:val="000005"/>
          <w:w w:val="90"/>
        </w:rPr>
        <w:t>different</w:t>
      </w:r>
      <w:r>
        <w:rPr>
          <w:color w:val="000005"/>
          <w:spacing w:val="-3"/>
          <w:w w:val="90"/>
        </w:rPr>
        <w:t xml:space="preserve"> </w:t>
      </w:r>
      <w:r>
        <w:rPr>
          <w:color w:val="000005"/>
          <w:w w:val="90"/>
        </w:rPr>
        <w:t>currencies,</w:t>
      </w:r>
      <w:r>
        <w:rPr>
          <w:color w:val="000005"/>
          <w:spacing w:val="-3"/>
          <w:w w:val="90"/>
        </w:rPr>
        <w:t xml:space="preserve"> </w:t>
      </w:r>
      <w:r>
        <w:rPr>
          <w:color w:val="000005"/>
          <w:w w:val="90"/>
        </w:rPr>
        <w:t>so</w:t>
      </w:r>
      <w:r>
        <w:rPr>
          <w:color w:val="000005"/>
          <w:spacing w:val="-3"/>
          <w:w w:val="90"/>
        </w:rPr>
        <w:t xml:space="preserve"> </w:t>
      </w:r>
      <w:r>
        <w:rPr>
          <w:color w:val="000005"/>
          <w:w w:val="90"/>
        </w:rPr>
        <w:t>in</w:t>
      </w:r>
    </w:p>
    <w:p w14:paraId="3E0A747E" w14:textId="77777777" w:rsidR="007423F2" w:rsidRDefault="007423F2">
      <w:pPr>
        <w:pStyle w:val="BodyText"/>
        <w:spacing w:line="268" w:lineRule="auto"/>
        <w:sectPr w:rsidR="007423F2">
          <w:type w:val="continuous"/>
          <w:pgSz w:w="11910" w:h="16840"/>
          <w:pgMar w:top="1540" w:right="425" w:bottom="0" w:left="708" w:header="425" w:footer="0" w:gutter="0"/>
          <w:cols w:num="2" w:space="720" w:equalWidth="0">
            <w:col w:w="5091" w:space="238"/>
            <w:col w:w="5448"/>
          </w:cols>
        </w:sectPr>
      </w:pPr>
    </w:p>
    <w:p w14:paraId="3223D799" w14:textId="77777777" w:rsidR="007423F2" w:rsidRDefault="007423F2">
      <w:pPr>
        <w:pStyle w:val="BodyText"/>
      </w:pPr>
    </w:p>
    <w:p w14:paraId="2412C98C" w14:textId="77777777" w:rsidR="007423F2" w:rsidRDefault="007423F2">
      <w:pPr>
        <w:pStyle w:val="BodyText"/>
      </w:pPr>
    </w:p>
    <w:p w14:paraId="7FCAC5D7" w14:textId="77777777" w:rsidR="007423F2" w:rsidRDefault="007423F2">
      <w:pPr>
        <w:pStyle w:val="BodyText"/>
        <w:spacing w:before="154"/>
      </w:pPr>
    </w:p>
    <w:p w14:paraId="2114BBF9" w14:textId="77777777" w:rsidR="007423F2" w:rsidRDefault="007423F2">
      <w:pPr>
        <w:pStyle w:val="BodyText"/>
        <w:sectPr w:rsidR="007423F2">
          <w:pgSz w:w="11910" w:h="16840"/>
          <w:pgMar w:top="620" w:right="425" w:bottom="280" w:left="708" w:header="425" w:footer="0" w:gutter="0"/>
          <w:cols w:space="720"/>
        </w:sectPr>
      </w:pPr>
    </w:p>
    <w:p w14:paraId="337C0478" w14:textId="77777777" w:rsidR="007423F2" w:rsidRDefault="000B511B">
      <w:pPr>
        <w:pStyle w:val="BodyText"/>
        <w:spacing w:before="104" w:line="268" w:lineRule="auto"/>
        <w:ind w:left="85" w:right="70"/>
      </w:pPr>
      <w:r>
        <w:rPr>
          <w:color w:val="000005"/>
          <w:w w:val="85"/>
        </w:rPr>
        <w:t xml:space="preserve">illiquid market conditions assets may not be readily available </w:t>
      </w:r>
      <w:r>
        <w:rPr>
          <w:color w:val="000005"/>
          <w:w w:val="90"/>
        </w:rPr>
        <w:t xml:space="preserve">to pay off maturing liabilities even if held by the same </w:t>
      </w:r>
      <w:r>
        <w:rPr>
          <w:color w:val="000005"/>
          <w:spacing w:val="-2"/>
        </w:rPr>
        <w:t>residents.</w:t>
      </w:r>
    </w:p>
    <w:p w14:paraId="37C42E3C" w14:textId="77777777" w:rsidR="007423F2" w:rsidRDefault="000B511B">
      <w:pPr>
        <w:pStyle w:val="BodyText"/>
        <w:spacing w:before="220" w:line="268" w:lineRule="auto"/>
        <w:ind w:left="85" w:right="38"/>
      </w:pPr>
      <w:r>
        <w:rPr>
          <w:color w:val="000005"/>
          <w:w w:val="90"/>
        </w:rPr>
        <w:t xml:space="preserve">In the United Kingdom, the aggregate NIIP is distributed </w:t>
      </w:r>
      <w:r>
        <w:rPr>
          <w:color w:val="000005"/>
          <w:w w:val="95"/>
        </w:rPr>
        <w:t>unevenly</w:t>
      </w:r>
      <w:r>
        <w:rPr>
          <w:color w:val="000005"/>
          <w:spacing w:val="-13"/>
          <w:w w:val="95"/>
        </w:rPr>
        <w:t xml:space="preserve"> </w:t>
      </w:r>
      <w:r>
        <w:rPr>
          <w:color w:val="000005"/>
          <w:w w:val="95"/>
        </w:rPr>
        <w:t>across</w:t>
      </w:r>
      <w:r>
        <w:rPr>
          <w:color w:val="000005"/>
          <w:spacing w:val="-13"/>
          <w:w w:val="95"/>
        </w:rPr>
        <w:t xml:space="preserve"> </w:t>
      </w:r>
      <w:r>
        <w:rPr>
          <w:color w:val="000005"/>
          <w:w w:val="95"/>
        </w:rPr>
        <w:t>sectors</w:t>
      </w:r>
      <w:r>
        <w:rPr>
          <w:color w:val="000005"/>
          <w:spacing w:val="-13"/>
          <w:w w:val="95"/>
        </w:rPr>
        <w:t xml:space="preserve"> </w:t>
      </w:r>
      <w:r>
        <w:rPr>
          <w:color w:val="000005"/>
          <w:w w:val="95"/>
        </w:rPr>
        <w:t>(Chart</w:t>
      </w:r>
      <w:r>
        <w:rPr>
          <w:color w:val="000005"/>
          <w:spacing w:val="-13"/>
          <w:w w:val="95"/>
        </w:rPr>
        <w:t xml:space="preserve"> </w:t>
      </w:r>
      <w:r>
        <w:rPr>
          <w:color w:val="000005"/>
          <w:w w:val="95"/>
        </w:rPr>
        <w:t>B).</w:t>
      </w:r>
      <w:r>
        <w:rPr>
          <w:color w:val="000005"/>
          <w:w w:val="95"/>
          <w:position w:val="4"/>
          <w:sz w:val="14"/>
        </w:rPr>
        <w:t>(4)</w:t>
      </w:r>
      <w:r>
        <w:rPr>
          <w:color w:val="000005"/>
          <w:spacing w:val="17"/>
          <w:position w:val="4"/>
          <w:sz w:val="14"/>
        </w:rPr>
        <w:t xml:space="preserve"> </w:t>
      </w:r>
      <w:r>
        <w:rPr>
          <w:color w:val="000005"/>
          <w:w w:val="95"/>
        </w:rPr>
        <w:t>Based</w:t>
      </w:r>
      <w:r>
        <w:rPr>
          <w:color w:val="000005"/>
          <w:spacing w:val="-13"/>
          <w:w w:val="95"/>
        </w:rPr>
        <w:t xml:space="preserve"> </w:t>
      </w:r>
      <w:r>
        <w:rPr>
          <w:color w:val="000005"/>
          <w:w w:val="95"/>
        </w:rPr>
        <w:t>on</w:t>
      </w:r>
      <w:r>
        <w:rPr>
          <w:color w:val="000005"/>
          <w:spacing w:val="-13"/>
          <w:w w:val="95"/>
        </w:rPr>
        <w:t xml:space="preserve"> </w:t>
      </w:r>
      <w:r>
        <w:rPr>
          <w:color w:val="000005"/>
          <w:w w:val="95"/>
        </w:rPr>
        <w:t>official</w:t>
      </w:r>
      <w:r>
        <w:rPr>
          <w:color w:val="000005"/>
          <w:spacing w:val="-13"/>
          <w:w w:val="95"/>
        </w:rPr>
        <w:t xml:space="preserve"> </w:t>
      </w:r>
      <w:r>
        <w:rPr>
          <w:color w:val="000005"/>
          <w:w w:val="95"/>
        </w:rPr>
        <w:t xml:space="preserve">ONS </w:t>
      </w:r>
      <w:r>
        <w:rPr>
          <w:color w:val="000005"/>
          <w:w w:val="90"/>
        </w:rPr>
        <w:t>estimates,</w:t>
      </w:r>
      <w:r>
        <w:rPr>
          <w:color w:val="000005"/>
          <w:spacing w:val="-10"/>
          <w:w w:val="90"/>
        </w:rPr>
        <w:t xml:space="preserve"> </w:t>
      </w:r>
      <w:r>
        <w:rPr>
          <w:color w:val="000005"/>
          <w:w w:val="90"/>
        </w:rPr>
        <w:t>net</w:t>
      </w:r>
      <w:r>
        <w:rPr>
          <w:color w:val="000005"/>
          <w:spacing w:val="-10"/>
          <w:w w:val="90"/>
        </w:rPr>
        <w:t xml:space="preserve"> </w:t>
      </w:r>
      <w:r>
        <w:rPr>
          <w:color w:val="000005"/>
          <w:w w:val="90"/>
        </w:rPr>
        <w:t>external</w:t>
      </w:r>
      <w:r>
        <w:rPr>
          <w:color w:val="000005"/>
          <w:spacing w:val="-10"/>
          <w:w w:val="90"/>
        </w:rPr>
        <w:t xml:space="preserve"> </w:t>
      </w:r>
      <w:r>
        <w:rPr>
          <w:color w:val="000005"/>
          <w:w w:val="90"/>
        </w:rPr>
        <w:t>debt</w:t>
      </w:r>
      <w:r>
        <w:rPr>
          <w:color w:val="000005"/>
          <w:spacing w:val="-10"/>
          <w:w w:val="90"/>
        </w:rPr>
        <w:t xml:space="preserve"> </w:t>
      </w:r>
      <w:r>
        <w:rPr>
          <w:color w:val="000005"/>
          <w:w w:val="90"/>
        </w:rPr>
        <w:t>liabilities</w:t>
      </w:r>
      <w:r>
        <w:rPr>
          <w:color w:val="000005"/>
          <w:spacing w:val="-10"/>
          <w:w w:val="90"/>
        </w:rPr>
        <w:t xml:space="preserve"> </w:t>
      </w:r>
      <w:r>
        <w:rPr>
          <w:color w:val="000005"/>
          <w:w w:val="90"/>
        </w:rPr>
        <w:t>are</w:t>
      </w:r>
      <w:r>
        <w:rPr>
          <w:color w:val="000005"/>
          <w:spacing w:val="-10"/>
          <w:w w:val="90"/>
        </w:rPr>
        <w:t xml:space="preserve"> </w:t>
      </w:r>
      <w:r>
        <w:rPr>
          <w:color w:val="000005"/>
          <w:w w:val="90"/>
        </w:rPr>
        <w:t>concentrated</w:t>
      </w:r>
      <w:r>
        <w:rPr>
          <w:color w:val="000005"/>
          <w:spacing w:val="-10"/>
          <w:w w:val="90"/>
        </w:rPr>
        <w:t xml:space="preserve"> </w:t>
      </w:r>
      <w:r>
        <w:rPr>
          <w:color w:val="000005"/>
          <w:w w:val="90"/>
        </w:rPr>
        <w:t xml:space="preserve">in: MFIs (monetary financial institutions, or banks and building </w:t>
      </w:r>
      <w:r>
        <w:rPr>
          <w:color w:val="000005"/>
          <w:w w:val="85"/>
        </w:rPr>
        <w:t xml:space="preserve">societies) and other financial institutions (OFIs), (for example broker-dealers and finance companies), where they are short </w:t>
      </w:r>
      <w:r>
        <w:rPr>
          <w:color w:val="000005"/>
          <w:w w:val="90"/>
        </w:rPr>
        <w:t>term</w:t>
      </w:r>
      <w:r>
        <w:rPr>
          <w:color w:val="000005"/>
          <w:spacing w:val="-2"/>
          <w:w w:val="90"/>
        </w:rPr>
        <w:t xml:space="preserve"> </w:t>
      </w:r>
      <w:r>
        <w:rPr>
          <w:color w:val="000005"/>
          <w:w w:val="90"/>
        </w:rPr>
        <w:t>in</w:t>
      </w:r>
      <w:r>
        <w:rPr>
          <w:color w:val="000005"/>
          <w:spacing w:val="-2"/>
          <w:w w:val="90"/>
        </w:rPr>
        <w:t xml:space="preserve"> </w:t>
      </w:r>
      <w:r>
        <w:rPr>
          <w:color w:val="000005"/>
          <w:w w:val="90"/>
        </w:rPr>
        <w:t>nature;</w:t>
      </w:r>
      <w:r>
        <w:rPr>
          <w:color w:val="000005"/>
          <w:spacing w:val="40"/>
        </w:rPr>
        <w:t xml:space="preserve"> </w:t>
      </w:r>
      <w:r>
        <w:rPr>
          <w:color w:val="000005"/>
          <w:w w:val="90"/>
        </w:rPr>
        <w:t>and</w:t>
      </w:r>
      <w:r>
        <w:rPr>
          <w:color w:val="000005"/>
          <w:spacing w:val="-2"/>
          <w:w w:val="90"/>
        </w:rPr>
        <w:t xml:space="preserve"> </w:t>
      </w:r>
      <w:r>
        <w:rPr>
          <w:color w:val="000005"/>
          <w:w w:val="90"/>
        </w:rPr>
        <w:t>in</w:t>
      </w:r>
      <w:r>
        <w:rPr>
          <w:color w:val="000005"/>
          <w:spacing w:val="-2"/>
          <w:w w:val="90"/>
        </w:rPr>
        <w:t xml:space="preserve"> </w:t>
      </w:r>
      <w:r>
        <w:rPr>
          <w:color w:val="000005"/>
          <w:w w:val="90"/>
        </w:rPr>
        <w:t>the</w:t>
      </w:r>
      <w:r>
        <w:rPr>
          <w:color w:val="000005"/>
          <w:spacing w:val="-2"/>
          <w:w w:val="90"/>
        </w:rPr>
        <w:t xml:space="preserve"> </w:t>
      </w:r>
      <w:r>
        <w:rPr>
          <w:color w:val="000005"/>
          <w:w w:val="90"/>
        </w:rPr>
        <w:t>private</w:t>
      </w:r>
      <w:r>
        <w:rPr>
          <w:color w:val="000005"/>
          <w:spacing w:val="-2"/>
          <w:w w:val="90"/>
        </w:rPr>
        <w:t xml:space="preserve"> </w:t>
      </w:r>
      <w:r>
        <w:rPr>
          <w:color w:val="000005"/>
          <w:w w:val="90"/>
        </w:rPr>
        <w:t>non-financial</w:t>
      </w:r>
      <w:r>
        <w:rPr>
          <w:color w:val="000005"/>
          <w:spacing w:val="-2"/>
          <w:w w:val="90"/>
        </w:rPr>
        <w:t xml:space="preserve"> </w:t>
      </w:r>
      <w:r>
        <w:rPr>
          <w:color w:val="000005"/>
          <w:w w:val="90"/>
        </w:rPr>
        <w:t>corporate (PNFC) and government sectors, where they are long term. The average maturity of government debt is significantly longer</w:t>
      </w:r>
      <w:r>
        <w:rPr>
          <w:color w:val="000005"/>
          <w:spacing w:val="-2"/>
          <w:w w:val="90"/>
        </w:rPr>
        <w:t xml:space="preserve"> </w:t>
      </w:r>
      <w:r>
        <w:rPr>
          <w:color w:val="000005"/>
          <w:w w:val="90"/>
        </w:rPr>
        <w:t>than</w:t>
      </w:r>
      <w:r>
        <w:rPr>
          <w:color w:val="000005"/>
          <w:spacing w:val="-2"/>
          <w:w w:val="90"/>
        </w:rPr>
        <w:t xml:space="preserve"> </w:t>
      </w:r>
      <w:r>
        <w:rPr>
          <w:color w:val="000005"/>
          <w:w w:val="90"/>
        </w:rPr>
        <w:t>the</w:t>
      </w:r>
      <w:r>
        <w:rPr>
          <w:color w:val="000005"/>
          <w:spacing w:val="-2"/>
          <w:w w:val="90"/>
        </w:rPr>
        <w:t xml:space="preserve"> </w:t>
      </w:r>
      <w:r>
        <w:rPr>
          <w:color w:val="000005"/>
          <w:w w:val="90"/>
        </w:rPr>
        <w:t>G7</w:t>
      </w:r>
      <w:r>
        <w:rPr>
          <w:color w:val="000005"/>
          <w:spacing w:val="-2"/>
          <w:w w:val="90"/>
        </w:rPr>
        <w:t xml:space="preserve"> </w:t>
      </w:r>
      <w:r>
        <w:rPr>
          <w:color w:val="000005"/>
          <w:w w:val="90"/>
        </w:rPr>
        <w:t>average,</w:t>
      </w:r>
      <w:r>
        <w:rPr>
          <w:color w:val="000005"/>
          <w:spacing w:val="-2"/>
          <w:w w:val="90"/>
        </w:rPr>
        <w:t xml:space="preserve"> </w:t>
      </w:r>
      <w:r>
        <w:rPr>
          <w:color w:val="000005"/>
          <w:w w:val="90"/>
        </w:rPr>
        <w:t>reducing</w:t>
      </w:r>
      <w:r>
        <w:rPr>
          <w:color w:val="000005"/>
          <w:spacing w:val="-2"/>
          <w:w w:val="90"/>
        </w:rPr>
        <w:t xml:space="preserve"> </w:t>
      </w:r>
      <w:r>
        <w:rPr>
          <w:color w:val="000005"/>
          <w:w w:val="90"/>
        </w:rPr>
        <w:t>refinancing</w:t>
      </w:r>
      <w:r>
        <w:rPr>
          <w:color w:val="000005"/>
          <w:spacing w:val="-2"/>
          <w:w w:val="90"/>
        </w:rPr>
        <w:t xml:space="preserve"> </w:t>
      </w:r>
      <w:r>
        <w:rPr>
          <w:color w:val="000005"/>
          <w:w w:val="90"/>
        </w:rPr>
        <w:t>risks.</w:t>
      </w:r>
    </w:p>
    <w:p w14:paraId="7C2E87F0" w14:textId="77777777" w:rsidR="007423F2" w:rsidRDefault="000B511B">
      <w:pPr>
        <w:pStyle w:val="BodyText"/>
        <w:spacing w:line="268" w:lineRule="auto"/>
        <w:ind w:left="85"/>
      </w:pPr>
      <w:r>
        <w:rPr>
          <w:color w:val="000005"/>
          <w:w w:val="85"/>
        </w:rPr>
        <w:t xml:space="preserve">Net external assets are concentrated in insurance companies </w:t>
      </w:r>
      <w:r>
        <w:rPr>
          <w:color w:val="000005"/>
          <w:w w:val="90"/>
        </w:rPr>
        <w:t xml:space="preserve">and pension funds (ICPFs) and so would not be available to meet MFIs’ or OFIs’ short-term external debt refinancing </w:t>
      </w:r>
      <w:r>
        <w:rPr>
          <w:color w:val="000005"/>
          <w:spacing w:val="-2"/>
        </w:rPr>
        <w:t>needs.</w:t>
      </w:r>
    </w:p>
    <w:p w14:paraId="202201B8" w14:textId="77777777" w:rsidR="007423F2" w:rsidRDefault="000B511B">
      <w:pPr>
        <w:pStyle w:val="BodyText"/>
        <w:spacing w:before="11"/>
        <w:rPr>
          <w:sz w:val="16"/>
        </w:rPr>
      </w:pPr>
      <w:r>
        <w:rPr>
          <w:noProof/>
          <w:sz w:val="16"/>
        </w:rPr>
        <mc:AlternateContent>
          <mc:Choice Requires="wps">
            <w:drawing>
              <wp:anchor distT="0" distB="0" distL="0" distR="0" simplePos="0" relativeHeight="487639552" behindDoc="1" locked="0" layoutInCell="1" allowOverlap="1" wp14:anchorId="733B1CCA" wp14:editId="3DCC6513">
                <wp:simplePos x="0" y="0"/>
                <wp:positionH relativeFrom="page">
                  <wp:posOffset>503999</wp:posOffset>
                </wp:positionH>
                <wp:positionV relativeFrom="paragraph">
                  <wp:posOffset>140287</wp:posOffset>
                </wp:positionV>
                <wp:extent cx="2736215" cy="1270"/>
                <wp:effectExtent l="0" t="0" r="0" b="0"/>
                <wp:wrapTopAndBottom/>
                <wp:docPr id="725" name="Graphic 7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682C61"/>
                          </a:solidFill>
                          <a:prstDash val="solid"/>
                        </a:ln>
                      </wps:spPr>
                      <wps:bodyPr wrap="square" lIns="0" tIns="0" rIns="0" bIns="0" rtlCol="0">
                        <a:prstTxWarp prst="textNoShape">
                          <a:avLst/>
                        </a:prstTxWarp>
                        <a:noAutofit/>
                      </wps:bodyPr>
                    </wps:wsp>
                  </a:graphicData>
                </a:graphic>
              </wp:anchor>
            </w:drawing>
          </mc:Choice>
          <mc:Fallback>
            <w:pict>
              <v:shape w14:anchorId="376FFFE8" id="Graphic 725" o:spid="_x0000_s1026" style="position:absolute;margin-left:39.7pt;margin-top:11.05pt;width:215.45pt;height:.1pt;z-index:-15676928;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" path="m,l2735999,e" filled="f" strokecolor="#682c61" strokeweight=".7pt">
                <v:path arrowok="t"/>
                <w10:wrap type="topAndBottom" anchorx="page"/>
              </v:shape>
            </w:pict>
          </mc:Fallback>
        </mc:AlternateContent>
      </w:r>
    </w:p>
    <w:p w14:paraId="53A8A950" w14:textId="77777777" w:rsidR="007423F2" w:rsidRDefault="000B511B">
      <w:pPr>
        <w:spacing w:before="86" w:line="259" w:lineRule="auto"/>
        <w:ind w:left="85" w:right="698"/>
        <w:rPr>
          <w:sz w:val="18"/>
        </w:rPr>
      </w:pPr>
      <w:r>
        <w:rPr>
          <w:b/>
          <w:color w:val="682C61"/>
          <w:spacing w:val="-4"/>
          <w:sz w:val="18"/>
        </w:rPr>
        <w:t>Chart</w:t>
      </w:r>
      <w:r>
        <w:rPr>
          <w:b/>
          <w:color w:val="682C61"/>
          <w:spacing w:val="-15"/>
          <w:sz w:val="18"/>
        </w:rPr>
        <w:t xml:space="preserve"> </w:t>
      </w:r>
      <w:r>
        <w:rPr>
          <w:b/>
          <w:color w:val="682C61"/>
          <w:spacing w:val="-4"/>
          <w:sz w:val="18"/>
        </w:rPr>
        <w:t>B</w:t>
      </w:r>
      <w:r>
        <w:rPr>
          <w:b/>
          <w:color w:val="682C61"/>
          <w:spacing w:val="9"/>
          <w:sz w:val="18"/>
        </w:rPr>
        <w:t xml:space="preserve"> </w:t>
      </w:r>
      <w:r>
        <w:rPr>
          <w:color w:val="000005"/>
          <w:spacing w:val="-4"/>
          <w:sz w:val="18"/>
        </w:rPr>
        <w:t>Net</w:t>
      </w:r>
      <w:r>
        <w:rPr>
          <w:color w:val="000005"/>
          <w:spacing w:val="-13"/>
          <w:sz w:val="18"/>
        </w:rPr>
        <w:t xml:space="preserve"> </w:t>
      </w:r>
      <w:r>
        <w:rPr>
          <w:color w:val="000005"/>
          <w:spacing w:val="-4"/>
          <w:sz w:val="18"/>
        </w:rPr>
        <w:t>international</w:t>
      </w:r>
      <w:r>
        <w:rPr>
          <w:color w:val="000005"/>
          <w:spacing w:val="-13"/>
          <w:sz w:val="18"/>
        </w:rPr>
        <w:t xml:space="preserve"> </w:t>
      </w:r>
      <w:r>
        <w:rPr>
          <w:color w:val="000005"/>
          <w:spacing w:val="-4"/>
          <w:sz w:val="18"/>
        </w:rPr>
        <w:t>investment</w:t>
      </w:r>
      <w:r>
        <w:rPr>
          <w:color w:val="000005"/>
          <w:spacing w:val="-13"/>
          <w:sz w:val="18"/>
        </w:rPr>
        <w:t xml:space="preserve"> </w:t>
      </w:r>
      <w:r>
        <w:rPr>
          <w:color w:val="000005"/>
          <w:spacing w:val="-4"/>
          <w:sz w:val="18"/>
        </w:rPr>
        <w:t>position</w:t>
      </w:r>
      <w:r>
        <w:rPr>
          <w:color w:val="000005"/>
          <w:spacing w:val="-13"/>
          <w:sz w:val="18"/>
        </w:rPr>
        <w:t xml:space="preserve"> </w:t>
      </w:r>
      <w:r>
        <w:rPr>
          <w:color w:val="000005"/>
          <w:spacing w:val="-4"/>
          <w:sz w:val="18"/>
        </w:rPr>
        <w:t xml:space="preserve">by </w:t>
      </w:r>
      <w:r>
        <w:rPr>
          <w:color w:val="000005"/>
          <w:sz w:val="18"/>
        </w:rPr>
        <w:t>sector</w:t>
      </w:r>
      <w:r>
        <w:rPr>
          <w:color w:val="000005"/>
          <w:spacing w:val="-12"/>
          <w:sz w:val="18"/>
        </w:rPr>
        <w:t xml:space="preserve"> </w:t>
      </w:r>
      <w:r>
        <w:rPr>
          <w:color w:val="000005"/>
          <w:sz w:val="18"/>
        </w:rPr>
        <w:t>(2013)</w:t>
      </w:r>
    </w:p>
    <w:p w14:paraId="0874481E" w14:textId="77777777" w:rsidR="007423F2" w:rsidRDefault="000B511B">
      <w:pPr>
        <w:spacing w:before="46" w:line="150" w:lineRule="exact"/>
        <w:ind w:left="1934"/>
        <w:rPr>
          <w:position w:val="4"/>
          <w:sz w:val="11"/>
        </w:rPr>
      </w:pPr>
      <w:r>
        <w:rPr>
          <w:color w:val="231F20"/>
          <w:w w:val="85"/>
          <w:sz w:val="12"/>
        </w:rPr>
        <w:t>Percentages</w:t>
      </w:r>
      <w:r>
        <w:rPr>
          <w:color w:val="231F20"/>
          <w:spacing w:val="5"/>
          <w:sz w:val="12"/>
        </w:rPr>
        <w:t xml:space="preserve"> </w:t>
      </w:r>
      <w:r>
        <w:rPr>
          <w:color w:val="231F20"/>
          <w:w w:val="85"/>
          <w:sz w:val="12"/>
        </w:rPr>
        <w:t>of</w:t>
      </w:r>
      <w:r>
        <w:rPr>
          <w:color w:val="231F20"/>
          <w:spacing w:val="5"/>
          <w:sz w:val="12"/>
        </w:rPr>
        <w:t xml:space="preserve"> </w:t>
      </w:r>
      <w:r>
        <w:rPr>
          <w:color w:val="231F20"/>
          <w:w w:val="85"/>
          <w:sz w:val="12"/>
        </w:rPr>
        <w:t>annual</w:t>
      </w:r>
      <w:r>
        <w:rPr>
          <w:color w:val="231F20"/>
          <w:spacing w:val="6"/>
          <w:sz w:val="12"/>
        </w:rPr>
        <w:t xml:space="preserve"> </w:t>
      </w:r>
      <w:r>
        <w:rPr>
          <w:color w:val="231F20"/>
          <w:w w:val="85"/>
          <w:sz w:val="12"/>
        </w:rPr>
        <w:t>nominal</w:t>
      </w:r>
      <w:r>
        <w:rPr>
          <w:color w:val="231F20"/>
          <w:spacing w:val="5"/>
          <w:sz w:val="12"/>
        </w:rPr>
        <w:t xml:space="preserve"> </w:t>
      </w:r>
      <w:r>
        <w:rPr>
          <w:color w:val="231F20"/>
          <w:spacing w:val="-2"/>
          <w:w w:val="85"/>
          <w:sz w:val="12"/>
        </w:rPr>
        <w:t>GDP</w:t>
      </w:r>
      <w:r>
        <w:rPr>
          <w:color w:val="231F20"/>
          <w:spacing w:val="-2"/>
          <w:w w:val="85"/>
          <w:position w:val="4"/>
          <w:sz w:val="11"/>
        </w:rPr>
        <w:t>(a)</w:t>
      </w:r>
    </w:p>
    <w:p w14:paraId="6FFF6982" w14:textId="77777777" w:rsidR="007423F2" w:rsidRDefault="000B511B">
      <w:pPr>
        <w:spacing w:line="119" w:lineRule="exact"/>
        <w:ind w:right="1023"/>
        <w:jc w:val="right"/>
        <w:rPr>
          <w:sz w:val="12"/>
        </w:rPr>
      </w:pPr>
      <w:r>
        <w:rPr>
          <w:noProof/>
          <w:sz w:val="12"/>
        </w:rPr>
        <mc:AlternateContent>
          <mc:Choice Requires="wpg">
            <w:drawing>
              <wp:anchor distT="0" distB="0" distL="0" distR="0" simplePos="0" relativeHeight="15781376" behindDoc="0" locked="0" layoutInCell="1" allowOverlap="1" wp14:anchorId="654E4EC2" wp14:editId="083065E9">
                <wp:simplePos x="0" y="0"/>
                <wp:positionH relativeFrom="page">
                  <wp:posOffset>503999</wp:posOffset>
                </wp:positionH>
                <wp:positionV relativeFrom="paragraph">
                  <wp:posOffset>34315</wp:posOffset>
                </wp:positionV>
                <wp:extent cx="2341245" cy="1801495"/>
                <wp:effectExtent l="0" t="0" r="0" b="0"/>
                <wp:wrapNone/>
                <wp:docPr id="726" name="Group 7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727" name="Graphic 727"/>
                        <wps:cNvSpPr/>
                        <wps:spPr>
                          <a:xfrm>
                            <a:off x="200914" y="1108599"/>
                            <a:ext cx="1943735" cy="440055"/>
                          </a:xfrm>
                          <a:custGeom>
                            <a:avLst/>
                            <a:gdLst/>
                            <a:ahLst/>
                            <a:cxnLst/>
                            <a:rect l="l" t="t" r="r" b="b"/>
                            <a:pathLst>
                              <a:path w="1943735" h="440055">
                                <a:moveTo>
                                  <a:pt x="121539" y="35902"/>
                                </a:moveTo>
                                <a:lnTo>
                                  <a:pt x="0" y="35902"/>
                                </a:lnTo>
                                <a:lnTo>
                                  <a:pt x="0" y="439953"/>
                                </a:lnTo>
                                <a:lnTo>
                                  <a:pt x="121539" y="439953"/>
                                </a:lnTo>
                                <a:lnTo>
                                  <a:pt x="121539" y="35902"/>
                                </a:lnTo>
                                <a:close/>
                              </a:path>
                              <a:path w="1943735" h="440055">
                                <a:moveTo>
                                  <a:pt x="424776" y="13449"/>
                                </a:moveTo>
                                <a:lnTo>
                                  <a:pt x="303237" y="13449"/>
                                </a:lnTo>
                                <a:lnTo>
                                  <a:pt x="303237" y="35902"/>
                                </a:lnTo>
                                <a:lnTo>
                                  <a:pt x="424776" y="35902"/>
                                </a:lnTo>
                                <a:lnTo>
                                  <a:pt x="424776" y="13449"/>
                                </a:lnTo>
                                <a:close/>
                              </a:path>
                              <a:path w="1943735" h="440055">
                                <a:moveTo>
                                  <a:pt x="729246" y="0"/>
                                </a:moveTo>
                                <a:lnTo>
                                  <a:pt x="607695" y="0"/>
                                </a:lnTo>
                                <a:lnTo>
                                  <a:pt x="607695" y="35902"/>
                                </a:lnTo>
                                <a:lnTo>
                                  <a:pt x="729246" y="35902"/>
                                </a:lnTo>
                                <a:lnTo>
                                  <a:pt x="729246" y="0"/>
                                </a:lnTo>
                                <a:close/>
                              </a:path>
                              <a:path w="1943735" h="440055">
                                <a:moveTo>
                                  <a:pt x="1032484" y="35902"/>
                                </a:moveTo>
                                <a:lnTo>
                                  <a:pt x="910932" y="35902"/>
                                </a:lnTo>
                                <a:lnTo>
                                  <a:pt x="910932" y="285076"/>
                                </a:lnTo>
                                <a:lnTo>
                                  <a:pt x="1032484" y="285076"/>
                                </a:lnTo>
                                <a:lnTo>
                                  <a:pt x="1032484" y="35902"/>
                                </a:lnTo>
                                <a:close/>
                              </a:path>
                              <a:path w="1943735" h="440055">
                                <a:moveTo>
                                  <a:pt x="1335735" y="35902"/>
                                </a:moveTo>
                                <a:lnTo>
                                  <a:pt x="1214183" y="35902"/>
                                </a:lnTo>
                                <a:lnTo>
                                  <a:pt x="1214183" y="258127"/>
                                </a:lnTo>
                                <a:lnTo>
                                  <a:pt x="1335735" y="258127"/>
                                </a:lnTo>
                                <a:lnTo>
                                  <a:pt x="1335735" y="35902"/>
                                </a:lnTo>
                                <a:close/>
                              </a:path>
                              <a:path w="1943735" h="440055">
                                <a:moveTo>
                                  <a:pt x="1640192" y="22428"/>
                                </a:moveTo>
                                <a:lnTo>
                                  <a:pt x="1518640" y="22428"/>
                                </a:lnTo>
                                <a:lnTo>
                                  <a:pt x="1518640" y="35902"/>
                                </a:lnTo>
                                <a:lnTo>
                                  <a:pt x="1640192" y="35902"/>
                                </a:lnTo>
                                <a:lnTo>
                                  <a:pt x="1640192" y="22428"/>
                                </a:lnTo>
                                <a:close/>
                              </a:path>
                              <a:path w="1943735" h="440055">
                                <a:moveTo>
                                  <a:pt x="1943442" y="35902"/>
                                </a:moveTo>
                                <a:lnTo>
                                  <a:pt x="1821891" y="35902"/>
                                </a:lnTo>
                                <a:lnTo>
                                  <a:pt x="1821891" y="42633"/>
                                </a:lnTo>
                                <a:lnTo>
                                  <a:pt x="1943442" y="42633"/>
                                </a:lnTo>
                                <a:lnTo>
                                  <a:pt x="1943442" y="35902"/>
                                </a:lnTo>
                                <a:close/>
                              </a:path>
                            </a:pathLst>
                          </a:custGeom>
                          <a:solidFill>
                            <a:srgbClr val="B01C88"/>
                          </a:solidFill>
                        </wps:spPr>
                        <wps:bodyPr wrap="square" lIns="0" tIns="0" rIns="0" bIns="0" rtlCol="0">
                          <a:prstTxWarp prst="textNoShape">
                            <a:avLst/>
                          </a:prstTxWarp>
                          <a:noAutofit/>
                        </wps:bodyPr>
                      </wps:wsp>
                      <wps:wsp>
                        <wps:cNvPr id="728" name="Graphic 728"/>
                        <wps:cNvSpPr/>
                        <wps:spPr>
                          <a:xfrm>
                            <a:off x="200914" y="816791"/>
                            <a:ext cx="1943735" cy="786130"/>
                          </a:xfrm>
                          <a:custGeom>
                            <a:avLst/>
                            <a:gdLst/>
                            <a:ahLst/>
                            <a:cxnLst/>
                            <a:rect l="l" t="t" r="r" b="b"/>
                            <a:pathLst>
                              <a:path w="1943735" h="786130">
                                <a:moveTo>
                                  <a:pt x="121539" y="731761"/>
                                </a:moveTo>
                                <a:lnTo>
                                  <a:pt x="0" y="731761"/>
                                </a:lnTo>
                                <a:lnTo>
                                  <a:pt x="0" y="785660"/>
                                </a:lnTo>
                                <a:lnTo>
                                  <a:pt x="121539" y="785660"/>
                                </a:lnTo>
                                <a:lnTo>
                                  <a:pt x="121539" y="731761"/>
                                </a:lnTo>
                                <a:close/>
                              </a:path>
                              <a:path w="1943735" h="786130">
                                <a:moveTo>
                                  <a:pt x="424776" y="0"/>
                                </a:moveTo>
                                <a:lnTo>
                                  <a:pt x="303237" y="0"/>
                                </a:lnTo>
                                <a:lnTo>
                                  <a:pt x="303237" y="305257"/>
                                </a:lnTo>
                                <a:lnTo>
                                  <a:pt x="424776" y="305257"/>
                                </a:lnTo>
                                <a:lnTo>
                                  <a:pt x="424776" y="0"/>
                                </a:lnTo>
                                <a:close/>
                              </a:path>
                              <a:path w="1943735" h="786130">
                                <a:moveTo>
                                  <a:pt x="729246" y="282816"/>
                                </a:moveTo>
                                <a:lnTo>
                                  <a:pt x="607695" y="282816"/>
                                </a:lnTo>
                                <a:lnTo>
                                  <a:pt x="607695" y="291807"/>
                                </a:lnTo>
                                <a:lnTo>
                                  <a:pt x="729246" y="291807"/>
                                </a:lnTo>
                                <a:lnTo>
                                  <a:pt x="729246" y="282816"/>
                                </a:lnTo>
                                <a:close/>
                              </a:path>
                              <a:path w="1943735" h="786130">
                                <a:moveTo>
                                  <a:pt x="1032484" y="269354"/>
                                </a:moveTo>
                                <a:lnTo>
                                  <a:pt x="910932" y="269354"/>
                                </a:lnTo>
                                <a:lnTo>
                                  <a:pt x="910932" y="327710"/>
                                </a:lnTo>
                                <a:lnTo>
                                  <a:pt x="1032484" y="327710"/>
                                </a:lnTo>
                                <a:lnTo>
                                  <a:pt x="1032484" y="269354"/>
                                </a:lnTo>
                                <a:close/>
                              </a:path>
                              <a:path w="1943735" h="786130">
                                <a:moveTo>
                                  <a:pt x="1335735" y="242404"/>
                                </a:moveTo>
                                <a:lnTo>
                                  <a:pt x="1214183" y="242404"/>
                                </a:lnTo>
                                <a:lnTo>
                                  <a:pt x="1214183" y="327710"/>
                                </a:lnTo>
                                <a:lnTo>
                                  <a:pt x="1335735" y="327710"/>
                                </a:lnTo>
                                <a:lnTo>
                                  <a:pt x="1335735" y="242404"/>
                                </a:lnTo>
                                <a:close/>
                              </a:path>
                              <a:path w="1943735" h="786130">
                                <a:moveTo>
                                  <a:pt x="1640192" y="327710"/>
                                </a:moveTo>
                                <a:lnTo>
                                  <a:pt x="1518640" y="327710"/>
                                </a:lnTo>
                                <a:lnTo>
                                  <a:pt x="1518640" y="487083"/>
                                </a:lnTo>
                                <a:lnTo>
                                  <a:pt x="1640192" y="487083"/>
                                </a:lnTo>
                                <a:lnTo>
                                  <a:pt x="1640192" y="327710"/>
                                </a:lnTo>
                                <a:close/>
                              </a:path>
                              <a:path w="1943735" h="786130">
                                <a:moveTo>
                                  <a:pt x="1943442" y="334441"/>
                                </a:moveTo>
                                <a:lnTo>
                                  <a:pt x="1821891" y="334441"/>
                                </a:lnTo>
                                <a:lnTo>
                                  <a:pt x="1821891" y="689114"/>
                                </a:lnTo>
                                <a:lnTo>
                                  <a:pt x="1943442" y="689114"/>
                                </a:lnTo>
                                <a:lnTo>
                                  <a:pt x="1943442" y="334441"/>
                                </a:lnTo>
                                <a:close/>
                              </a:path>
                            </a:pathLst>
                          </a:custGeom>
                          <a:solidFill>
                            <a:srgbClr val="74C043"/>
                          </a:solidFill>
                        </wps:spPr>
                        <wps:bodyPr wrap="square" lIns="0" tIns="0" rIns="0" bIns="0" rtlCol="0">
                          <a:prstTxWarp prst="textNoShape">
                            <a:avLst/>
                          </a:prstTxWarp>
                          <a:noAutofit/>
                        </wps:bodyPr>
                      </wps:wsp>
                      <wps:wsp>
                        <wps:cNvPr id="729" name="Graphic 729"/>
                        <wps:cNvSpPr/>
                        <wps:spPr>
                          <a:xfrm>
                            <a:off x="200914" y="201730"/>
                            <a:ext cx="1943735" cy="1463675"/>
                          </a:xfrm>
                          <a:custGeom>
                            <a:avLst/>
                            <a:gdLst/>
                            <a:ahLst/>
                            <a:cxnLst/>
                            <a:rect l="l" t="t" r="r" b="b"/>
                            <a:pathLst>
                              <a:path w="1943735" h="1463675">
                                <a:moveTo>
                                  <a:pt x="121539" y="749731"/>
                                </a:moveTo>
                                <a:lnTo>
                                  <a:pt x="0" y="749731"/>
                                </a:lnTo>
                                <a:lnTo>
                                  <a:pt x="0" y="942771"/>
                                </a:lnTo>
                                <a:lnTo>
                                  <a:pt x="121539" y="942771"/>
                                </a:lnTo>
                                <a:lnTo>
                                  <a:pt x="121539" y="749731"/>
                                </a:lnTo>
                                <a:close/>
                              </a:path>
                              <a:path w="1943735" h="1463675">
                                <a:moveTo>
                                  <a:pt x="424776" y="0"/>
                                </a:moveTo>
                                <a:lnTo>
                                  <a:pt x="303237" y="0"/>
                                </a:lnTo>
                                <a:lnTo>
                                  <a:pt x="303237" y="615061"/>
                                </a:lnTo>
                                <a:lnTo>
                                  <a:pt x="424776" y="615061"/>
                                </a:lnTo>
                                <a:lnTo>
                                  <a:pt x="424776" y="0"/>
                                </a:lnTo>
                                <a:close/>
                              </a:path>
                              <a:path w="1943735" h="1463675">
                                <a:moveTo>
                                  <a:pt x="729246" y="796874"/>
                                </a:moveTo>
                                <a:lnTo>
                                  <a:pt x="607695" y="796874"/>
                                </a:lnTo>
                                <a:lnTo>
                                  <a:pt x="607695" y="897877"/>
                                </a:lnTo>
                                <a:lnTo>
                                  <a:pt x="729246" y="897877"/>
                                </a:lnTo>
                                <a:lnTo>
                                  <a:pt x="729246" y="796874"/>
                                </a:lnTo>
                                <a:close/>
                              </a:path>
                              <a:path w="1943735" h="1463675">
                                <a:moveTo>
                                  <a:pt x="1032484" y="803630"/>
                                </a:moveTo>
                                <a:lnTo>
                                  <a:pt x="910932" y="803630"/>
                                </a:lnTo>
                                <a:lnTo>
                                  <a:pt x="910932" y="884415"/>
                                </a:lnTo>
                                <a:lnTo>
                                  <a:pt x="1032484" y="884415"/>
                                </a:lnTo>
                                <a:lnTo>
                                  <a:pt x="1032484" y="803630"/>
                                </a:lnTo>
                                <a:close/>
                              </a:path>
                              <a:path w="1943735" h="1463675">
                                <a:moveTo>
                                  <a:pt x="1335735" y="1164996"/>
                                </a:moveTo>
                                <a:lnTo>
                                  <a:pt x="1214183" y="1164996"/>
                                </a:lnTo>
                                <a:lnTo>
                                  <a:pt x="1214183" y="1371523"/>
                                </a:lnTo>
                                <a:lnTo>
                                  <a:pt x="1335735" y="1371523"/>
                                </a:lnTo>
                                <a:lnTo>
                                  <a:pt x="1335735" y="1164996"/>
                                </a:lnTo>
                                <a:close/>
                              </a:path>
                              <a:path w="1943735" h="1463675">
                                <a:moveTo>
                                  <a:pt x="1640192" y="1102144"/>
                                </a:moveTo>
                                <a:lnTo>
                                  <a:pt x="1518640" y="1102144"/>
                                </a:lnTo>
                                <a:lnTo>
                                  <a:pt x="1518640" y="1463548"/>
                                </a:lnTo>
                                <a:lnTo>
                                  <a:pt x="1640192" y="1463548"/>
                                </a:lnTo>
                                <a:lnTo>
                                  <a:pt x="1640192" y="1102144"/>
                                </a:lnTo>
                                <a:close/>
                              </a:path>
                              <a:path w="1943735" h="1463675">
                                <a:moveTo>
                                  <a:pt x="1943442" y="1304175"/>
                                </a:moveTo>
                                <a:lnTo>
                                  <a:pt x="1821891" y="1304175"/>
                                </a:lnTo>
                                <a:lnTo>
                                  <a:pt x="1821891" y="1337843"/>
                                </a:lnTo>
                                <a:lnTo>
                                  <a:pt x="1943442" y="1337843"/>
                                </a:lnTo>
                                <a:lnTo>
                                  <a:pt x="1943442" y="1304175"/>
                                </a:lnTo>
                                <a:close/>
                              </a:path>
                            </a:pathLst>
                          </a:custGeom>
                          <a:solidFill>
                            <a:srgbClr val="00568B"/>
                          </a:solidFill>
                        </wps:spPr>
                        <wps:bodyPr wrap="square" lIns="0" tIns="0" rIns="0" bIns="0" rtlCol="0">
                          <a:prstTxWarp prst="textNoShape">
                            <a:avLst/>
                          </a:prstTxWarp>
                          <a:noAutofit/>
                        </wps:bodyPr>
                      </wps:wsp>
                      <wps:wsp>
                        <wps:cNvPr id="730" name="Graphic 730"/>
                        <wps:cNvSpPr/>
                        <wps:spPr>
                          <a:xfrm>
                            <a:off x="200914" y="888622"/>
                            <a:ext cx="1943735" cy="269875"/>
                          </a:xfrm>
                          <a:custGeom>
                            <a:avLst/>
                            <a:gdLst/>
                            <a:ahLst/>
                            <a:cxnLst/>
                            <a:rect l="l" t="t" r="r" b="b"/>
                            <a:pathLst>
                              <a:path w="1943735" h="269875">
                                <a:moveTo>
                                  <a:pt x="121539" y="0"/>
                                </a:moveTo>
                                <a:lnTo>
                                  <a:pt x="0" y="0"/>
                                </a:lnTo>
                                <a:lnTo>
                                  <a:pt x="0" y="62839"/>
                                </a:lnTo>
                                <a:lnTo>
                                  <a:pt x="121539" y="62839"/>
                                </a:lnTo>
                                <a:lnTo>
                                  <a:pt x="121539" y="0"/>
                                </a:lnTo>
                                <a:close/>
                              </a:path>
                              <a:path w="1943735" h="269875">
                                <a:moveTo>
                                  <a:pt x="424776" y="255879"/>
                                </a:moveTo>
                                <a:lnTo>
                                  <a:pt x="303237" y="255879"/>
                                </a:lnTo>
                                <a:lnTo>
                                  <a:pt x="303237" y="269367"/>
                                </a:lnTo>
                                <a:lnTo>
                                  <a:pt x="424776" y="269367"/>
                                </a:lnTo>
                                <a:lnTo>
                                  <a:pt x="424776" y="255879"/>
                                </a:lnTo>
                                <a:close/>
                              </a:path>
                              <a:path w="1943735" h="269875">
                                <a:moveTo>
                                  <a:pt x="729246" y="103238"/>
                                </a:moveTo>
                                <a:lnTo>
                                  <a:pt x="607695" y="103238"/>
                                </a:lnTo>
                                <a:lnTo>
                                  <a:pt x="607695" y="109982"/>
                                </a:lnTo>
                                <a:lnTo>
                                  <a:pt x="729246" y="109982"/>
                                </a:lnTo>
                                <a:lnTo>
                                  <a:pt x="729246" y="103238"/>
                                </a:lnTo>
                                <a:close/>
                              </a:path>
                              <a:path w="1943735" h="269875">
                                <a:moveTo>
                                  <a:pt x="1032484" y="69583"/>
                                </a:moveTo>
                                <a:lnTo>
                                  <a:pt x="910932" y="69583"/>
                                </a:lnTo>
                                <a:lnTo>
                                  <a:pt x="910932" y="116738"/>
                                </a:lnTo>
                                <a:lnTo>
                                  <a:pt x="1032484" y="116738"/>
                                </a:lnTo>
                                <a:lnTo>
                                  <a:pt x="1032484" y="69583"/>
                                </a:lnTo>
                                <a:close/>
                              </a:path>
                              <a:path w="1943735" h="269875">
                                <a:moveTo>
                                  <a:pt x="1335735" y="157111"/>
                                </a:moveTo>
                                <a:lnTo>
                                  <a:pt x="1214183" y="157111"/>
                                </a:lnTo>
                                <a:lnTo>
                                  <a:pt x="1214183" y="170573"/>
                                </a:lnTo>
                                <a:lnTo>
                                  <a:pt x="1335735" y="170573"/>
                                </a:lnTo>
                                <a:lnTo>
                                  <a:pt x="1335735" y="157111"/>
                                </a:lnTo>
                                <a:close/>
                              </a:path>
                              <a:path w="1943735" h="269875">
                                <a:moveTo>
                                  <a:pt x="1640192" y="240169"/>
                                </a:moveTo>
                                <a:lnTo>
                                  <a:pt x="1518640" y="240169"/>
                                </a:lnTo>
                                <a:lnTo>
                                  <a:pt x="1518640" y="242404"/>
                                </a:lnTo>
                                <a:lnTo>
                                  <a:pt x="1640192" y="242404"/>
                                </a:lnTo>
                                <a:lnTo>
                                  <a:pt x="1640192" y="240169"/>
                                </a:lnTo>
                                <a:close/>
                              </a:path>
                              <a:path w="1943735" h="269875">
                                <a:moveTo>
                                  <a:pt x="1943442" y="249161"/>
                                </a:moveTo>
                                <a:lnTo>
                                  <a:pt x="1821891" y="249161"/>
                                </a:lnTo>
                                <a:lnTo>
                                  <a:pt x="1821891" y="255879"/>
                                </a:lnTo>
                                <a:lnTo>
                                  <a:pt x="1943442" y="255879"/>
                                </a:lnTo>
                                <a:lnTo>
                                  <a:pt x="1943442" y="249161"/>
                                </a:lnTo>
                                <a:close/>
                              </a:path>
                            </a:pathLst>
                          </a:custGeom>
                          <a:solidFill>
                            <a:srgbClr val="A7A9AC"/>
                          </a:solidFill>
                        </wps:spPr>
                        <wps:bodyPr wrap="square" lIns="0" tIns="0" rIns="0" bIns="0" rtlCol="0">
                          <a:prstTxWarp prst="textNoShape">
                            <a:avLst/>
                          </a:prstTxWarp>
                          <a:noAutofit/>
                        </wps:bodyPr>
                      </wps:wsp>
                      <wps:wsp>
                        <wps:cNvPr id="731" name="Graphic 731"/>
                        <wps:cNvSpPr/>
                        <wps:spPr>
                          <a:xfrm>
                            <a:off x="6" y="163592"/>
                            <a:ext cx="2340610" cy="1636395"/>
                          </a:xfrm>
                          <a:custGeom>
                            <a:avLst/>
                            <a:gdLst/>
                            <a:ahLst/>
                            <a:cxnLst/>
                            <a:rect l="l" t="t" r="r" b="b"/>
                            <a:pathLst>
                              <a:path w="2340610" h="1636395">
                                <a:moveTo>
                                  <a:pt x="0" y="0"/>
                                </a:moveTo>
                                <a:lnTo>
                                  <a:pt x="71995" y="0"/>
                                </a:lnTo>
                              </a:path>
                              <a:path w="2340610" h="1636395">
                                <a:moveTo>
                                  <a:pt x="0" y="163847"/>
                                </a:moveTo>
                                <a:lnTo>
                                  <a:pt x="71995" y="163847"/>
                                </a:lnTo>
                              </a:path>
                              <a:path w="2340610" h="1636395">
                                <a:moveTo>
                                  <a:pt x="0" y="327719"/>
                                </a:moveTo>
                                <a:lnTo>
                                  <a:pt x="71995" y="327719"/>
                                </a:lnTo>
                              </a:path>
                              <a:path w="2340610" h="1636395">
                                <a:moveTo>
                                  <a:pt x="0" y="489334"/>
                                </a:moveTo>
                                <a:lnTo>
                                  <a:pt x="71995" y="489334"/>
                                </a:lnTo>
                              </a:path>
                              <a:path w="2340610" h="1636395">
                                <a:moveTo>
                                  <a:pt x="0" y="653195"/>
                                </a:moveTo>
                                <a:lnTo>
                                  <a:pt x="71995" y="653195"/>
                                </a:lnTo>
                              </a:path>
                              <a:path w="2340610" h="1636395">
                                <a:moveTo>
                                  <a:pt x="0" y="817054"/>
                                </a:moveTo>
                                <a:lnTo>
                                  <a:pt x="71995" y="817054"/>
                                </a:lnTo>
                              </a:path>
                              <a:path w="2340610" h="1636395">
                                <a:moveTo>
                                  <a:pt x="107999" y="980899"/>
                                </a:moveTo>
                                <a:lnTo>
                                  <a:pt x="2231993" y="980899"/>
                                </a:lnTo>
                              </a:path>
                              <a:path w="2340610" h="1636395">
                                <a:moveTo>
                                  <a:pt x="0" y="1144767"/>
                                </a:moveTo>
                                <a:lnTo>
                                  <a:pt x="71995" y="1144767"/>
                                </a:lnTo>
                              </a:path>
                              <a:path w="2340610" h="1636395">
                                <a:moveTo>
                                  <a:pt x="0" y="1308623"/>
                                </a:moveTo>
                                <a:lnTo>
                                  <a:pt x="71995" y="1308623"/>
                                </a:lnTo>
                              </a:path>
                              <a:path w="2340610" h="1636395">
                                <a:moveTo>
                                  <a:pt x="0" y="1472478"/>
                                </a:moveTo>
                                <a:lnTo>
                                  <a:pt x="71995" y="1472478"/>
                                </a:lnTo>
                              </a:path>
                              <a:path w="2340610" h="1636395">
                                <a:moveTo>
                                  <a:pt x="2267997" y="0"/>
                                </a:moveTo>
                                <a:lnTo>
                                  <a:pt x="2339994" y="0"/>
                                </a:lnTo>
                              </a:path>
                              <a:path w="2340610" h="1636395">
                                <a:moveTo>
                                  <a:pt x="2267997" y="163847"/>
                                </a:moveTo>
                                <a:lnTo>
                                  <a:pt x="2339994" y="163847"/>
                                </a:lnTo>
                              </a:path>
                              <a:path w="2340610" h="1636395">
                                <a:moveTo>
                                  <a:pt x="2267997" y="327719"/>
                                </a:moveTo>
                                <a:lnTo>
                                  <a:pt x="2339994" y="327719"/>
                                </a:lnTo>
                              </a:path>
                              <a:path w="2340610" h="1636395">
                                <a:moveTo>
                                  <a:pt x="2267997" y="489334"/>
                                </a:moveTo>
                                <a:lnTo>
                                  <a:pt x="2339994" y="489334"/>
                                </a:lnTo>
                              </a:path>
                              <a:path w="2340610" h="1636395">
                                <a:moveTo>
                                  <a:pt x="2267997" y="653195"/>
                                </a:moveTo>
                                <a:lnTo>
                                  <a:pt x="2339994" y="653195"/>
                                </a:lnTo>
                              </a:path>
                              <a:path w="2340610" h="1636395">
                                <a:moveTo>
                                  <a:pt x="2267997" y="817054"/>
                                </a:moveTo>
                                <a:lnTo>
                                  <a:pt x="2339994" y="817054"/>
                                </a:lnTo>
                              </a:path>
                              <a:path w="2340610" h="1636395">
                                <a:moveTo>
                                  <a:pt x="2267997" y="980899"/>
                                </a:moveTo>
                                <a:lnTo>
                                  <a:pt x="2339994" y="980899"/>
                                </a:lnTo>
                              </a:path>
                              <a:path w="2340610" h="1636395">
                                <a:moveTo>
                                  <a:pt x="2267997" y="1144767"/>
                                </a:moveTo>
                                <a:lnTo>
                                  <a:pt x="2339994" y="1144767"/>
                                </a:lnTo>
                              </a:path>
                              <a:path w="2340610" h="1636395">
                                <a:moveTo>
                                  <a:pt x="2267997" y="1308623"/>
                                </a:moveTo>
                                <a:lnTo>
                                  <a:pt x="2339994" y="1308623"/>
                                </a:lnTo>
                              </a:path>
                              <a:path w="2340610" h="1636395">
                                <a:moveTo>
                                  <a:pt x="2267997" y="1472478"/>
                                </a:moveTo>
                                <a:lnTo>
                                  <a:pt x="2339994" y="1472478"/>
                                </a:lnTo>
                              </a:path>
                              <a:path w="2340610" h="1636395">
                                <a:moveTo>
                                  <a:pt x="2235193" y="1564363"/>
                                </a:moveTo>
                                <a:lnTo>
                                  <a:pt x="2235193" y="1636359"/>
                                </a:lnTo>
                              </a:path>
                              <a:path w="2340610" h="1636395">
                                <a:moveTo>
                                  <a:pt x="1931943" y="1564363"/>
                                </a:moveTo>
                                <a:lnTo>
                                  <a:pt x="1931943" y="1636359"/>
                                </a:lnTo>
                              </a:path>
                              <a:path w="2340610" h="1636395">
                                <a:moveTo>
                                  <a:pt x="1628705" y="1564363"/>
                                </a:moveTo>
                                <a:lnTo>
                                  <a:pt x="1628705" y="1636359"/>
                                </a:lnTo>
                              </a:path>
                              <a:path w="2340610" h="1636395">
                                <a:moveTo>
                                  <a:pt x="1324235" y="1564363"/>
                                </a:moveTo>
                                <a:lnTo>
                                  <a:pt x="1324235" y="1636359"/>
                                </a:lnTo>
                              </a:path>
                              <a:path w="2340610" h="1636395">
                                <a:moveTo>
                                  <a:pt x="1021003" y="1564363"/>
                                </a:moveTo>
                                <a:lnTo>
                                  <a:pt x="1021003" y="1636359"/>
                                </a:lnTo>
                              </a:path>
                              <a:path w="2340610" h="1636395">
                                <a:moveTo>
                                  <a:pt x="716539" y="1564363"/>
                                </a:moveTo>
                                <a:lnTo>
                                  <a:pt x="716539" y="1636359"/>
                                </a:lnTo>
                              </a:path>
                              <a:path w="2340610" h="1636395">
                                <a:moveTo>
                                  <a:pt x="413301" y="1564363"/>
                                </a:moveTo>
                                <a:lnTo>
                                  <a:pt x="413301" y="1636359"/>
                                </a:lnTo>
                              </a:path>
                              <a:path w="2340610" h="1636395">
                                <a:moveTo>
                                  <a:pt x="110058" y="1564363"/>
                                </a:moveTo>
                                <a:lnTo>
                                  <a:pt x="110058" y="1636359"/>
                                </a:lnTo>
                              </a:path>
                            </a:pathLst>
                          </a:custGeom>
                          <a:ln w="6350">
                            <a:solidFill>
                              <a:srgbClr val="231F20"/>
                            </a:solidFill>
                            <a:prstDash val="solid"/>
                          </a:ln>
                        </wps:spPr>
                        <wps:bodyPr wrap="square" lIns="0" tIns="0" rIns="0" bIns="0" rtlCol="0">
                          <a:prstTxWarp prst="textNoShape">
                            <a:avLst/>
                          </a:prstTxWarp>
                          <a:noAutofit/>
                        </wps:bodyPr>
                      </wps:wsp>
                      <wps:wsp>
                        <wps:cNvPr id="732" name="Graphic 732"/>
                        <wps:cNvSpPr/>
                        <wps:spPr>
                          <a:xfrm>
                            <a:off x="1293291" y="133535"/>
                            <a:ext cx="90170" cy="90170"/>
                          </a:xfrm>
                          <a:custGeom>
                            <a:avLst/>
                            <a:gdLst/>
                            <a:ahLst/>
                            <a:cxnLst/>
                            <a:rect l="l" t="t" r="r" b="b"/>
                            <a:pathLst>
                              <a:path w="90170" h="90170">
                                <a:moveTo>
                                  <a:pt x="89992" y="0"/>
                                </a:moveTo>
                                <a:lnTo>
                                  <a:pt x="0" y="0"/>
                                </a:lnTo>
                                <a:lnTo>
                                  <a:pt x="0" y="89998"/>
                                </a:lnTo>
                                <a:lnTo>
                                  <a:pt x="89992" y="89998"/>
                                </a:lnTo>
                                <a:lnTo>
                                  <a:pt x="89992" y="0"/>
                                </a:lnTo>
                                <a:close/>
                              </a:path>
                            </a:pathLst>
                          </a:custGeom>
                          <a:solidFill>
                            <a:srgbClr val="A7A9AC"/>
                          </a:solidFill>
                        </wps:spPr>
                        <wps:bodyPr wrap="square" lIns="0" tIns="0" rIns="0" bIns="0" rtlCol="0">
                          <a:prstTxWarp prst="textNoShape">
                            <a:avLst/>
                          </a:prstTxWarp>
                          <a:noAutofit/>
                        </wps:bodyPr>
                      </wps:wsp>
                      <wps:wsp>
                        <wps:cNvPr id="733" name="Graphic 733"/>
                        <wps:cNvSpPr/>
                        <wps:spPr>
                          <a:xfrm>
                            <a:off x="1293291" y="248945"/>
                            <a:ext cx="90170" cy="90170"/>
                          </a:xfrm>
                          <a:custGeom>
                            <a:avLst/>
                            <a:gdLst/>
                            <a:ahLst/>
                            <a:cxnLst/>
                            <a:rect l="l" t="t" r="r" b="b"/>
                            <a:pathLst>
                              <a:path w="90170" h="90170">
                                <a:moveTo>
                                  <a:pt x="89992" y="0"/>
                                </a:moveTo>
                                <a:lnTo>
                                  <a:pt x="0" y="0"/>
                                </a:lnTo>
                                <a:lnTo>
                                  <a:pt x="0" y="89998"/>
                                </a:lnTo>
                                <a:lnTo>
                                  <a:pt x="89992" y="89998"/>
                                </a:lnTo>
                                <a:lnTo>
                                  <a:pt x="89992" y="0"/>
                                </a:lnTo>
                                <a:close/>
                              </a:path>
                            </a:pathLst>
                          </a:custGeom>
                          <a:solidFill>
                            <a:srgbClr val="00568B"/>
                          </a:solidFill>
                        </wps:spPr>
                        <wps:bodyPr wrap="square" lIns="0" tIns="0" rIns="0" bIns="0" rtlCol="0">
                          <a:prstTxWarp prst="textNoShape">
                            <a:avLst/>
                          </a:prstTxWarp>
                          <a:noAutofit/>
                        </wps:bodyPr>
                      </wps:wsp>
                      <wps:wsp>
                        <wps:cNvPr id="734" name="Graphic 734"/>
                        <wps:cNvSpPr/>
                        <wps:spPr>
                          <a:xfrm>
                            <a:off x="1293291" y="440561"/>
                            <a:ext cx="90170" cy="90170"/>
                          </a:xfrm>
                          <a:custGeom>
                            <a:avLst/>
                            <a:gdLst/>
                            <a:ahLst/>
                            <a:cxnLst/>
                            <a:rect l="l" t="t" r="r" b="b"/>
                            <a:pathLst>
                              <a:path w="90170" h="90170">
                                <a:moveTo>
                                  <a:pt x="89992" y="0"/>
                                </a:moveTo>
                                <a:lnTo>
                                  <a:pt x="0" y="0"/>
                                </a:lnTo>
                                <a:lnTo>
                                  <a:pt x="0" y="89998"/>
                                </a:lnTo>
                                <a:lnTo>
                                  <a:pt x="89992" y="89998"/>
                                </a:lnTo>
                                <a:lnTo>
                                  <a:pt x="89992" y="0"/>
                                </a:lnTo>
                                <a:close/>
                              </a:path>
                            </a:pathLst>
                          </a:custGeom>
                          <a:solidFill>
                            <a:srgbClr val="74C043"/>
                          </a:solidFill>
                        </wps:spPr>
                        <wps:bodyPr wrap="square" lIns="0" tIns="0" rIns="0" bIns="0" rtlCol="0">
                          <a:prstTxWarp prst="textNoShape">
                            <a:avLst/>
                          </a:prstTxWarp>
                          <a:noAutofit/>
                        </wps:bodyPr>
                      </wps:wsp>
                      <wps:wsp>
                        <wps:cNvPr id="735" name="Graphic 735"/>
                        <wps:cNvSpPr/>
                        <wps:spPr>
                          <a:xfrm>
                            <a:off x="1293291" y="555971"/>
                            <a:ext cx="90170" cy="90170"/>
                          </a:xfrm>
                          <a:custGeom>
                            <a:avLst/>
                            <a:gdLst/>
                            <a:ahLst/>
                            <a:cxnLst/>
                            <a:rect l="l" t="t" r="r" b="b"/>
                            <a:pathLst>
                              <a:path w="90170" h="90170">
                                <a:moveTo>
                                  <a:pt x="89992" y="0"/>
                                </a:moveTo>
                                <a:lnTo>
                                  <a:pt x="0" y="0"/>
                                </a:lnTo>
                                <a:lnTo>
                                  <a:pt x="0" y="89998"/>
                                </a:lnTo>
                                <a:lnTo>
                                  <a:pt x="89992" y="89998"/>
                                </a:lnTo>
                                <a:lnTo>
                                  <a:pt x="89992" y="0"/>
                                </a:lnTo>
                                <a:close/>
                              </a:path>
                            </a:pathLst>
                          </a:custGeom>
                          <a:solidFill>
                            <a:srgbClr val="B01C88"/>
                          </a:solidFill>
                        </wps:spPr>
                        <wps:bodyPr wrap="square" lIns="0" tIns="0" rIns="0" bIns="0" rtlCol="0">
                          <a:prstTxWarp prst="textNoShape">
                            <a:avLst/>
                          </a:prstTxWarp>
                          <a:noAutofit/>
                        </wps:bodyPr>
                      </wps:wsp>
                      <wps:wsp>
                        <wps:cNvPr id="736" name="Graphic 736"/>
                        <wps:cNvSpPr/>
                        <wps:spPr>
                          <a:xfrm>
                            <a:off x="6" y="1144492"/>
                            <a:ext cx="72390" cy="1270"/>
                          </a:xfrm>
                          <a:custGeom>
                            <a:avLst/>
                            <a:gdLst/>
                            <a:ahLst/>
                            <a:cxnLst/>
                            <a:rect l="l" t="t" r="r" b="b"/>
                            <a:pathLst>
                              <a:path w="72390">
                                <a:moveTo>
                                  <a:pt x="0" y="0"/>
                                </a:moveTo>
                                <a:lnTo>
                                  <a:pt x="71995" y="0"/>
                                </a:lnTo>
                              </a:path>
                            </a:pathLst>
                          </a:custGeom>
                          <a:ln w="6350">
                            <a:solidFill>
                              <a:srgbClr val="231F20"/>
                            </a:solidFill>
                            <a:prstDash val="solid"/>
                          </a:ln>
                        </wps:spPr>
                        <wps:bodyPr wrap="square" lIns="0" tIns="0" rIns="0" bIns="0" rtlCol="0">
                          <a:prstTxWarp prst="textNoShape">
                            <a:avLst/>
                          </a:prstTxWarp>
                          <a:noAutofit/>
                        </wps:bodyPr>
                      </wps:wsp>
                      <wps:wsp>
                        <wps:cNvPr id="737" name="Graphic 737"/>
                        <wps:cNvSpPr/>
                        <wps:spPr>
                          <a:xfrm>
                            <a:off x="224764" y="168532"/>
                            <a:ext cx="1894839" cy="1524635"/>
                          </a:xfrm>
                          <a:custGeom>
                            <a:avLst/>
                            <a:gdLst/>
                            <a:ahLst/>
                            <a:cxnLst/>
                            <a:rect l="l" t="t" r="r" b="b"/>
                            <a:pathLst>
                              <a:path w="1894839" h="1524635">
                                <a:moveTo>
                                  <a:pt x="72009" y="1176312"/>
                                </a:moveTo>
                                <a:lnTo>
                                  <a:pt x="36004" y="1131303"/>
                                </a:lnTo>
                                <a:lnTo>
                                  <a:pt x="0" y="1176312"/>
                                </a:lnTo>
                                <a:lnTo>
                                  <a:pt x="36004" y="1221308"/>
                                </a:lnTo>
                                <a:lnTo>
                                  <a:pt x="72009" y="1176312"/>
                                </a:lnTo>
                                <a:close/>
                              </a:path>
                              <a:path w="1894839" h="1524635">
                                <a:moveTo>
                                  <a:pt x="375234" y="45008"/>
                                </a:moveTo>
                                <a:lnTo>
                                  <a:pt x="339229" y="0"/>
                                </a:lnTo>
                                <a:lnTo>
                                  <a:pt x="303225" y="45008"/>
                                </a:lnTo>
                                <a:lnTo>
                                  <a:pt x="339229" y="90004"/>
                                </a:lnTo>
                                <a:lnTo>
                                  <a:pt x="375234" y="45008"/>
                                </a:lnTo>
                                <a:close/>
                              </a:path>
                              <a:path w="1894839" h="1524635">
                                <a:moveTo>
                                  <a:pt x="680631" y="823899"/>
                                </a:moveTo>
                                <a:lnTo>
                                  <a:pt x="644626" y="778891"/>
                                </a:lnTo>
                                <a:lnTo>
                                  <a:pt x="608622" y="823899"/>
                                </a:lnTo>
                                <a:lnTo>
                                  <a:pt x="644626" y="868895"/>
                                </a:lnTo>
                                <a:lnTo>
                                  <a:pt x="680631" y="823899"/>
                                </a:lnTo>
                                <a:close/>
                              </a:path>
                              <a:path w="1894839" h="1524635">
                                <a:moveTo>
                                  <a:pt x="981240" y="1037158"/>
                                </a:moveTo>
                                <a:lnTo>
                                  <a:pt x="945235" y="992162"/>
                                </a:lnTo>
                                <a:lnTo>
                                  <a:pt x="909231" y="1037158"/>
                                </a:lnTo>
                                <a:lnTo>
                                  <a:pt x="945235" y="1082154"/>
                                </a:lnTo>
                                <a:lnTo>
                                  <a:pt x="981240" y="1037158"/>
                                </a:lnTo>
                                <a:close/>
                              </a:path>
                              <a:path w="1894839" h="1524635">
                                <a:moveTo>
                                  <a:pt x="1148041" y="545604"/>
                                </a:moveTo>
                                <a:lnTo>
                                  <a:pt x="1112037" y="500634"/>
                                </a:lnTo>
                                <a:lnTo>
                                  <a:pt x="1076032" y="545604"/>
                                </a:lnTo>
                                <a:lnTo>
                                  <a:pt x="1112037" y="590575"/>
                                </a:lnTo>
                                <a:lnTo>
                                  <a:pt x="1148041" y="545604"/>
                                </a:lnTo>
                                <a:close/>
                              </a:path>
                              <a:path w="1894839" h="1524635">
                                <a:moveTo>
                                  <a:pt x="1287106" y="1304264"/>
                                </a:moveTo>
                                <a:lnTo>
                                  <a:pt x="1251102" y="1259268"/>
                                </a:lnTo>
                                <a:lnTo>
                                  <a:pt x="1215097" y="1304264"/>
                                </a:lnTo>
                                <a:lnTo>
                                  <a:pt x="1251102" y="1349260"/>
                                </a:lnTo>
                                <a:lnTo>
                                  <a:pt x="1287106" y="1304264"/>
                                </a:lnTo>
                                <a:close/>
                              </a:path>
                              <a:path w="1894839" h="1524635">
                                <a:moveTo>
                                  <a:pt x="1591576" y="1479359"/>
                                </a:moveTo>
                                <a:lnTo>
                                  <a:pt x="1555572" y="1434363"/>
                                </a:lnTo>
                                <a:lnTo>
                                  <a:pt x="1519567" y="1479359"/>
                                </a:lnTo>
                                <a:lnTo>
                                  <a:pt x="1555572" y="1524355"/>
                                </a:lnTo>
                                <a:lnTo>
                                  <a:pt x="1591576" y="1479359"/>
                                </a:lnTo>
                                <a:close/>
                              </a:path>
                              <a:path w="1894839" h="1524635">
                                <a:moveTo>
                                  <a:pt x="1894814" y="1364869"/>
                                </a:moveTo>
                                <a:lnTo>
                                  <a:pt x="1858822" y="1319872"/>
                                </a:lnTo>
                                <a:lnTo>
                                  <a:pt x="1822818" y="1364869"/>
                                </a:lnTo>
                                <a:lnTo>
                                  <a:pt x="1858822" y="1409865"/>
                                </a:lnTo>
                                <a:lnTo>
                                  <a:pt x="1894814" y="1364869"/>
                                </a:lnTo>
                                <a:close/>
                              </a:path>
                            </a:pathLst>
                          </a:custGeom>
                          <a:solidFill>
                            <a:srgbClr val="FCAF17"/>
                          </a:solidFill>
                        </wps:spPr>
                        <wps:bodyPr wrap="square" lIns="0" tIns="0" rIns="0" bIns="0" rtlCol="0">
                          <a:prstTxWarp prst="textNoShape">
                            <a:avLst/>
                          </a:prstTxWarp>
                          <a:noAutofit/>
                        </wps:bodyPr>
                      </wps:wsp>
                      <wps:wsp>
                        <wps:cNvPr id="738" name="Graphic 738"/>
                        <wps:cNvSpPr/>
                        <wps:spPr>
                          <a:xfrm>
                            <a:off x="3175" y="3175"/>
                            <a:ext cx="2334895" cy="1795145"/>
                          </a:xfrm>
                          <a:custGeom>
                            <a:avLst/>
                            <a:gdLst/>
                            <a:ahLst/>
                            <a:cxnLst/>
                            <a:rect l="l" t="t" r="r" b="b"/>
                            <a:pathLst>
                              <a:path w="2334895" h="1795145">
                                <a:moveTo>
                                  <a:pt x="0" y="1794744"/>
                                </a:moveTo>
                                <a:lnTo>
                                  <a:pt x="2334602" y="1794744"/>
                                </a:lnTo>
                                <a:lnTo>
                                  <a:pt x="2334602" y="0"/>
                                </a:lnTo>
                                <a:lnTo>
                                  <a:pt x="0" y="0"/>
                                </a:lnTo>
                                <a:lnTo>
                                  <a:pt x="0" y="1794744"/>
                                </a:lnTo>
                                <a:close/>
                              </a:path>
                            </a:pathLst>
                          </a:custGeom>
                          <a:ln w="6350">
                            <a:solidFill>
                              <a:srgbClr val="231F20"/>
                            </a:solidFill>
                            <a:prstDash val="solid"/>
                          </a:ln>
                        </wps:spPr>
                        <wps:bodyPr wrap="square" lIns="0" tIns="0" rIns="0" bIns="0" rtlCol="0">
                          <a:prstTxWarp prst="textNoShape">
                            <a:avLst/>
                          </a:prstTxWarp>
                          <a:noAutofit/>
                        </wps:bodyPr>
                      </wps:wsp>
                      <wps:wsp>
                        <wps:cNvPr id="739" name="Textbox 739"/>
                        <wps:cNvSpPr txBox="1"/>
                        <wps:spPr>
                          <a:xfrm>
                            <a:off x="0" y="0"/>
                            <a:ext cx="2341245" cy="1801495"/>
                          </a:xfrm>
                          <a:prstGeom prst="rect">
                            <a:avLst/>
                          </a:prstGeom>
                        </wps:spPr>
                        <wps:txbx>
                          <w:txbxContent>
                            <w:p w14:paraId="5505F0CF" w14:textId="77777777" w:rsidR="007423F2" w:rsidRDefault="007423F2">
                              <w:pPr>
                                <w:spacing w:before="68"/>
                                <w:rPr>
                                  <w:sz w:val="12"/>
                                </w:rPr>
                              </w:pPr>
                            </w:p>
                            <w:p w14:paraId="5FF428A9" w14:textId="77777777" w:rsidR="007423F2" w:rsidRDefault="000B511B">
                              <w:pPr>
                                <w:ind w:left="2233"/>
                                <w:rPr>
                                  <w:sz w:val="12"/>
                                </w:rPr>
                              </w:pPr>
                              <w:r>
                                <w:rPr>
                                  <w:color w:val="231F20"/>
                                  <w:w w:val="85"/>
                                  <w:sz w:val="12"/>
                                </w:rPr>
                                <w:t>Derivatives</w:t>
                              </w:r>
                              <w:r>
                                <w:rPr>
                                  <w:color w:val="231F20"/>
                                  <w:spacing w:val="4"/>
                                  <w:sz w:val="12"/>
                                </w:rPr>
                                <w:t xml:space="preserve"> </w:t>
                              </w:r>
                              <w:r>
                                <w:rPr>
                                  <w:color w:val="231F20"/>
                                  <w:w w:val="85"/>
                                  <w:sz w:val="12"/>
                                </w:rPr>
                                <w:t>and</w:t>
                              </w:r>
                              <w:r>
                                <w:rPr>
                                  <w:color w:val="231F20"/>
                                  <w:spacing w:val="5"/>
                                  <w:sz w:val="12"/>
                                </w:rPr>
                                <w:t xml:space="preserve"> </w:t>
                              </w:r>
                              <w:r>
                                <w:rPr>
                                  <w:color w:val="231F20"/>
                                  <w:spacing w:val="-2"/>
                                  <w:w w:val="85"/>
                                  <w:sz w:val="12"/>
                                </w:rPr>
                                <w:t>other</w:t>
                              </w:r>
                            </w:p>
                            <w:p w14:paraId="34C8D814" w14:textId="77777777" w:rsidR="007423F2" w:rsidRDefault="000B511B">
                              <w:pPr>
                                <w:spacing w:before="55" w:line="213" w:lineRule="auto"/>
                                <w:ind w:left="2233" w:right="431"/>
                                <w:rPr>
                                  <w:position w:val="4"/>
                                  <w:sz w:val="11"/>
                                </w:rPr>
                              </w:pPr>
                              <w:r>
                                <w:rPr>
                                  <w:color w:val="231F20"/>
                                  <w:spacing w:val="-4"/>
                                  <w:sz w:val="12"/>
                                </w:rPr>
                                <w:t>Portfolio</w:t>
                              </w:r>
                              <w:r>
                                <w:rPr>
                                  <w:color w:val="231F20"/>
                                  <w:spacing w:val="-12"/>
                                  <w:sz w:val="12"/>
                                </w:rPr>
                                <w:t xml:space="preserve"> </w:t>
                              </w:r>
                              <w:r>
                                <w:rPr>
                                  <w:color w:val="231F20"/>
                                  <w:spacing w:val="-4"/>
                                  <w:sz w:val="12"/>
                                </w:rPr>
                                <w:t>equity</w:t>
                              </w:r>
                              <w:r>
                                <w:rPr>
                                  <w:color w:val="231F20"/>
                                  <w:spacing w:val="-10"/>
                                  <w:sz w:val="12"/>
                                </w:rPr>
                                <w:t xml:space="preserve"> </w:t>
                              </w:r>
                              <w:r>
                                <w:rPr>
                                  <w:color w:val="231F20"/>
                                  <w:spacing w:val="-4"/>
                                  <w:sz w:val="12"/>
                                </w:rPr>
                                <w:t>and</w:t>
                              </w:r>
                              <w:r>
                                <w:rPr>
                                  <w:color w:val="231F20"/>
                                  <w:spacing w:val="40"/>
                                  <w:sz w:val="12"/>
                                </w:rPr>
                                <w:t xml:space="preserve"> </w:t>
                              </w:r>
                              <w:r>
                                <w:rPr>
                                  <w:color w:val="231F20"/>
                                  <w:w w:val="90"/>
                                  <w:sz w:val="12"/>
                                </w:rPr>
                                <w:t>direct</w:t>
                              </w:r>
                              <w:r>
                                <w:rPr>
                                  <w:color w:val="231F20"/>
                                  <w:spacing w:val="-7"/>
                                  <w:w w:val="90"/>
                                  <w:sz w:val="12"/>
                                </w:rPr>
                                <w:t xml:space="preserve"> </w:t>
                              </w:r>
                              <w:r>
                                <w:rPr>
                                  <w:color w:val="231F20"/>
                                  <w:w w:val="90"/>
                                  <w:sz w:val="12"/>
                                </w:rPr>
                                <w:t>investment</w:t>
                              </w:r>
                              <w:r>
                                <w:rPr>
                                  <w:color w:val="231F20"/>
                                  <w:w w:val="90"/>
                                  <w:position w:val="4"/>
                                  <w:sz w:val="11"/>
                                </w:rPr>
                                <w:t>(b)</w:t>
                              </w:r>
                              <w:r>
                                <w:rPr>
                                  <w:color w:val="231F20"/>
                                  <w:spacing w:val="40"/>
                                  <w:position w:val="4"/>
                                  <w:sz w:val="11"/>
                                </w:rPr>
                                <w:t xml:space="preserve"> </w:t>
                              </w:r>
                              <w:r>
                                <w:rPr>
                                  <w:color w:val="231F20"/>
                                  <w:sz w:val="12"/>
                                </w:rPr>
                                <w:t>Long-term</w:t>
                              </w:r>
                              <w:r>
                                <w:rPr>
                                  <w:color w:val="231F20"/>
                                  <w:spacing w:val="-10"/>
                                  <w:sz w:val="12"/>
                                </w:rPr>
                                <w:t xml:space="preserve"> </w:t>
                              </w:r>
                              <w:r>
                                <w:rPr>
                                  <w:color w:val="231F20"/>
                                  <w:sz w:val="12"/>
                                </w:rPr>
                                <w:t>debt</w:t>
                              </w:r>
                              <w:r>
                                <w:rPr>
                                  <w:color w:val="231F20"/>
                                  <w:position w:val="4"/>
                                  <w:sz w:val="11"/>
                                </w:rPr>
                                <w:t>(c)</w:t>
                              </w:r>
                            </w:p>
                            <w:p w14:paraId="18163456" w14:textId="77777777" w:rsidR="007423F2" w:rsidRDefault="000B511B">
                              <w:pPr>
                                <w:spacing w:before="8" w:line="178" w:lineRule="exact"/>
                                <w:ind w:left="2233" w:right="625" w:hanging="1"/>
                                <w:rPr>
                                  <w:sz w:val="12"/>
                                </w:rPr>
                              </w:pPr>
                              <w:r>
                                <w:rPr>
                                  <w:color w:val="231F20"/>
                                  <w:spacing w:val="-4"/>
                                  <w:sz w:val="12"/>
                                </w:rPr>
                                <w:t>Short-term</w:t>
                              </w:r>
                              <w:r>
                                <w:rPr>
                                  <w:color w:val="231F20"/>
                                  <w:spacing w:val="-10"/>
                                  <w:sz w:val="12"/>
                                </w:rPr>
                                <w:t xml:space="preserve"> </w:t>
                              </w:r>
                              <w:r>
                                <w:rPr>
                                  <w:color w:val="231F20"/>
                                  <w:spacing w:val="-4"/>
                                  <w:sz w:val="12"/>
                                </w:rPr>
                                <w:t>debt</w:t>
                              </w:r>
                              <w:r>
                                <w:rPr>
                                  <w:color w:val="231F20"/>
                                  <w:spacing w:val="40"/>
                                  <w:sz w:val="12"/>
                                </w:rPr>
                                <w:t xml:space="preserve"> </w:t>
                              </w:r>
                              <w:r>
                                <w:rPr>
                                  <w:color w:val="231F20"/>
                                  <w:w w:val="95"/>
                                  <w:sz w:val="12"/>
                                </w:rPr>
                                <w:t>Net</w:t>
                              </w:r>
                              <w:r>
                                <w:rPr>
                                  <w:color w:val="231F20"/>
                                  <w:spacing w:val="-7"/>
                                  <w:w w:val="95"/>
                                  <w:sz w:val="12"/>
                                </w:rPr>
                                <w:t xml:space="preserve"> </w:t>
                              </w:r>
                              <w:r>
                                <w:rPr>
                                  <w:color w:val="231F20"/>
                                  <w:spacing w:val="-2"/>
                                  <w:w w:val="90"/>
                                  <w:sz w:val="12"/>
                                </w:rPr>
                                <w:t>international</w:t>
                              </w:r>
                            </w:p>
                            <w:p w14:paraId="26E27C25" w14:textId="77777777" w:rsidR="007423F2" w:rsidRDefault="000B511B">
                              <w:pPr>
                                <w:spacing w:line="135" w:lineRule="exact"/>
                                <w:ind w:left="2287"/>
                                <w:rPr>
                                  <w:sz w:val="12"/>
                                </w:rPr>
                              </w:pPr>
                              <w:r>
                                <w:rPr>
                                  <w:color w:val="231F20"/>
                                  <w:w w:val="85"/>
                                  <w:sz w:val="12"/>
                                </w:rPr>
                                <w:t>investment</w:t>
                              </w:r>
                              <w:r>
                                <w:rPr>
                                  <w:color w:val="231F20"/>
                                  <w:spacing w:val="13"/>
                                  <w:sz w:val="12"/>
                                </w:rPr>
                                <w:t xml:space="preserve"> </w:t>
                              </w:r>
                              <w:r>
                                <w:rPr>
                                  <w:color w:val="231F20"/>
                                  <w:spacing w:val="-2"/>
                                  <w:w w:val="95"/>
                                  <w:sz w:val="12"/>
                                </w:rPr>
                                <w:t>position</w:t>
                              </w:r>
                            </w:p>
                          </w:txbxContent>
                        </wps:txbx>
                        <wps:bodyPr wrap="square" lIns="0" tIns="0" rIns="0" bIns="0" rtlCol="0">
                          <a:noAutofit/>
                        </wps:bodyPr>
                      </wps:wsp>
                    </wpg:wgp>
                  </a:graphicData>
                </a:graphic>
              </wp:anchor>
            </w:drawing>
          </mc:Choice>
          <mc:Fallback>
            <w:pict>
              <v:group w14:anchorId="654E4EC2" id="Group 726" o:spid="_x0000_s1450" style="position:absolute;left:0;text-align:left;margin-left:39.7pt;margin-top:2.7pt;width:184.35pt;height:141.85pt;z-index:15781376;mso-wrap-distance-left:0;mso-wrap-distance-right:0;mso-position-horizontal-relative:page;mso-position-vertical-relative:text"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">
                <v:shape id="Graphic 727" o:spid="_x0000_s1451" style="position:absolute;left:2009;top:11085;width:19437;height:4401;visibility:visible;mso-wrap-style:square;v-text-anchor:top" coordsize="1943735,44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" path="m121539,35902l,35902,,439953r121539,l121539,35902xem424776,13449r-121539,l303237,35902r121539,l424776,13449xem729246,l607695,r,35902l729246,35902,729246,xem1032484,35902r-121552,l910932,285076r121552,l1032484,35902xem1335735,35902r-121552,l1214183,258127r121552,l1335735,35902xem1640192,22428r-121552,l1518640,35902r121552,l1640192,22428xem1943442,35902r-121551,l1821891,42633r121551,l1943442,35902xe" fillcolor="#b01c88" stroked="f">
                  <v:path arrowok="t"/>
                </v:shape>
                <v:shape id="Graphic 728" o:spid="_x0000_s1452" style="position:absolute;left:2009;top:8167;width:19437;height:7862;visibility:visible;mso-wrap-style:square;v-text-anchor:top" coordsize="1943735,78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" path="m121539,731761l,731761r,53899l121539,785660r,-53899xem424776,l303237,r,305257l424776,305257,424776,xem729246,282816r-121551,l607695,291807r121551,l729246,282816xem1032484,269354r-121552,l910932,327710r121552,l1032484,269354xem1335735,242404r-121552,l1214183,327710r121552,l1335735,242404xem1640192,327710r-121552,l1518640,487083r121552,l1640192,327710xem1943442,334441r-121551,l1821891,689114r121551,l1943442,334441xe" fillcolor="#74c043" stroked="f">
                  <v:path arrowok="t"/>
                </v:shape>
                <v:shape id="Graphic 729" o:spid="_x0000_s1453" style="position:absolute;left:2009;top:2017;width:19437;height:14637;visibility:visible;mso-wrap-style:square;v-text-anchor:top" coordsize="1943735,146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" path="m121539,749731l,749731,,942771r121539,l121539,749731xem424776,l303237,r,615061l424776,615061,424776,xem729246,796874r-121551,l607695,897877r121551,l729246,796874xem1032484,803630r-121552,l910932,884415r121552,l1032484,803630xem1335735,1164996r-121552,l1214183,1371523r121552,l1335735,1164996xem1640192,1102144r-121552,l1518640,1463548r121552,l1640192,1102144xem1943442,1304175r-121551,l1821891,1337843r121551,l1943442,1304175xe" fillcolor="#00568b" stroked="f">
                  <v:path arrowok="t"/>
                </v:shape>
                <v:shape id="Graphic 730" o:spid="_x0000_s1454" style="position:absolute;left:2009;top:8886;width:19437;height:2698;visibility:visible;mso-wrap-style:square;v-text-anchor:top" coordsize="1943735,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" path="m121539,l,,,62839r121539,l121539,xem424776,255879r-121539,l303237,269367r121539,l424776,255879xem729246,103238r-121551,l607695,109982r121551,l729246,103238xem1032484,69583r-121552,l910932,116738r121552,l1032484,69583xem1335735,157111r-121552,l1214183,170573r121552,l1335735,157111xem1640192,240169r-121552,l1518640,242404r121552,l1640192,240169xem1943442,249161r-121551,l1821891,255879r121551,l1943442,249161xe" fillcolor="#a7a9ac" stroked="f">
                  <v:path arrowok="t"/>
                </v:shape>
                <v:shape id="Graphic 731" o:spid="_x0000_s1455" style="position:absolute;top:1635;width:23406;height:16364;visibility:visible;mso-wrap-style:square;v-text-anchor:top" coordsize="2340610,1636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" path="m,l71995,em,163847r71995,em,327719r71995,em,489334r71995,em,653195r71995,em,817054r71995,em107999,980899r2123994,em,1144767r71995,em,1308623r71995,em,1472478r71995,em2267997,r71997,em2267997,163847r71997,em2267997,327719r71997,em2267997,489334r71997,em2267997,653195r71997,em2267997,817054r71997,em2267997,980899r71997,em2267997,1144767r71997,em2267997,1308623r71997,em2267997,1472478r71997,em2235193,1564363r,71996em1931943,1564363r,71996em1628705,1564363r,71996em1324235,1564363r,71996em1021003,1564363r,71996em716539,1564363r,71996em413301,1564363r,71996em110058,1564363r,71996e" filled="f" strokecolor="#231f20" strokeweight=".5pt">
                  <v:path arrowok="t"/>
                </v:shape>
                <v:shape id="Graphic 732" o:spid="_x0000_s1456" style="position:absolute;left:12932;top:1335;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" path="m89992,l,,,89998r89992,l89992,xe" fillcolor="#a7a9ac" stroked="f">
                  <v:path arrowok="t"/>
                </v:shape>
                <v:shape id="Graphic 733" o:spid="_x0000_s1457" style="position:absolute;left:12932;top:2489;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" path="m89992,l,,,89998r89992,l89992,xe" fillcolor="#00568b" stroked="f">
                  <v:path arrowok="t"/>
                </v:shape>
                <v:shape id="Graphic 734" o:spid="_x0000_s1458" style="position:absolute;left:12932;top:4405;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" path="m89992,l,,,89998r89992,l89992,xe" fillcolor="#74c043" stroked="f">
                  <v:path arrowok="t"/>
                </v:shape>
                <v:shape id="Graphic 735" o:spid="_x0000_s1459" style="position:absolute;left:12932;top:5559;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" path="m89992,l,,,89998r89992,l89992,xe" fillcolor="#b01c88" stroked="f">
                  <v:path arrowok="t"/>
                </v:shape>
                <v:shape id="Graphic 736" o:spid="_x0000_s1460" style="position:absolute;top:11444;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" path="m,l71995,e" filled="f" strokecolor="#231f20" strokeweight=".5pt">
                  <v:path arrowok="t"/>
                </v:shape>
                <v:shape id="Graphic 737" o:spid="_x0000_s1461" style="position:absolute;left:2247;top:1685;width:18949;height:15246;visibility:visible;mso-wrap-style:square;v-text-anchor:top" coordsize="1894839,152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" path="m72009,1176312l36004,1131303,,1176312r36004,44996l72009,1176312xem375234,45008l339229,,303225,45008r36004,44996l375234,45008xem680631,823899l644626,778891r-36004,45008l644626,868895r36005,-44996xem981240,1037158l945235,992162r-36004,44996l945235,1082154r36005,-44996xem1148041,545604r-36004,-44970l1076032,545604r36005,44971l1148041,545604xem1287106,1304264r-36004,-44996l1215097,1304264r36005,44996l1287106,1304264xem1591576,1479359r-36004,-44996l1519567,1479359r36005,44996l1591576,1479359xem1894814,1364869r-35992,-44997l1822818,1364869r36004,44996l1894814,1364869xe" fillcolor="#fcaf17" stroked="f">
                  <v:path arrowok="t"/>
                </v:shape>
                <v:shape id="Graphic 738" o:spid="_x0000_s1462"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" path="m,1794744r2334602,l2334602,,,,,1794744xe" filled="f" strokecolor="#231f20" strokeweight=".5pt">
                  <v:path arrowok="t"/>
                </v:shape>
                <v:shape id="Textbox 739" o:spid="_x0000_s1463" type="#_x0000_t202" style="position:absolute;width:23412;height:18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A3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" filled="f" stroked="f">
                  <v:textbox inset="0,0,0,0">
                    <w:txbxContent>
                      <w:p w14:paraId="5505F0CF" w14:textId="77777777" w:rsidR="007423F2" w:rsidRDefault="007423F2">
                        <w:pPr>
                          <w:spacing w:before="68"/>
                          <w:rPr>
                            <w:sz w:val="12"/>
                          </w:rPr>
                        </w:pPr>
                      </w:p>
                      <w:p w14:paraId="5FF428A9" w14:textId="77777777" w:rsidR="007423F2" w:rsidRDefault="000B511B">
                        <w:pPr>
                          <w:ind w:left="2233"/>
                          <w:rPr>
                            <w:sz w:val="12"/>
                          </w:rPr>
                        </w:pPr>
                        <w:r>
                          <w:rPr>
                            <w:color w:val="231F20"/>
                            <w:w w:val="85"/>
                            <w:sz w:val="12"/>
                          </w:rPr>
                          <w:t>Derivatives</w:t>
                        </w:r>
                        <w:r>
                          <w:rPr>
                            <w:color w:val="231F20"/>
                            <w:spacing w:val="4"/>
                            <w:sz w:val="12"/>
                          </w:rPr>
                          <w:t xml:space="preserve"> </w:t>
                        </w:r>
                        <w:r>
                          <w:rPr>
                            <w:color w:val="231F20"/>
                            <w:w w:val="85"/>
                            <w:sz w:val="12"/>
                          </w:rPr>
                          <w:t>and</w:t>
                        </w:r>
                        <w:r>
                          <w:rPr>
                            <w:color w:val="231F20"/>
                            <w:spacing w:val="5"/>
                            <w:sz w:val="12"/>
                          </w:rPr>
                          <w:t xml:space="preserve"> </w:t>
                        </w:r>
                        <w:r>
                          <w:rPr>
                            <w:color w:val="231F20"/>
                            <w:spacing w:val="-2"/>
                            <w:w w:val="85"/>
                            <w:sz w:val="12"/>
                          </w:rPr>
                          <w:t>other</w:t>
                        </w:r>
                      </w:p>
                      <w:p w14:paraId="34C8D814" w14:textId="77777777" w:rsidR="007423F2" w:rsidRDefault="000B511B">
                        <w:pPr>
                          <w:spacing w:before="55" w:line="213" w:lineRule="auto"/>
                          <w:ind w:left="2233" w:right="431"/>
                          <w:rPr>
                            <w:position w:val="4"/>
                            <w:sz w:val="11"/>
                          </w:rPr>
                        </w:pPr>
                        <w:r>
                          <w:rPr>
                            <w:color w:val="231F20"/>
                            <w:spacing w:val="-4"/>
                            <w:sz w:val="12"/>
                          </w:rPr>
                          <w:t>Portfolio</w:t>
                        </w:r>
                        <w:r>
                          <w:rPr>
                            <w:color w:val="231F20"/>
                            <w:spacing w:val="-12"/>
                            <w:sz w:val="12"/>
                          </w:rPr>
                          <w:t xml:space="preserve"> </w:t>
                        </w:r>
                        <w:r>
                          <w:rPr>
                            <w:color w:val="231F20"/>
                            <w:spacing w:val="-4"/>
                            <w:sz w:val="12"/>
                          </w:rPr>
                          <w:t>equity</w:t>
                        </w:r>
                        <w:r>
                          <w:rPr>
                            <w:color w:val="231F20"/>
                            <w:spacing w:val="-10"/>
                            <w:sz w:val="12"/>
                          </w:rPr>
                          <w:t xml:space="preserve"> </w:t>
                        </w:r>
                        <w:r>
                          <w:rPr>
                            <w:color w:val="231F20"/>
                            <w:spacing w:val="-4"/>
                            <w:sz w:val="12"/>
                          </w:rPr>
                          <w:t>and</w:t>
                        </w:r>
                        <w:r>
                          <w:rPr>
                            <w:color w:val="231F20"/>
                            <w:spacing w:val="40"/>
                            <w:sz w:val="12"/>
                          </w:rPr>
                          <w:t xml:space="preserve"> </w:t>
                        </w:r>
                        <w:r>
                          <w:rPr>
                            <w:color w:val="231F20"/>
                            <w:w w:val="90"/>
                            <w:sz w:val="12"/>
                          </w:rPr>
                          <w:t>direct</w:t>
                        </w:r>
                        <w:r>
                          <w:rPr>
                            <w:color w:val="231F20"/>
                            <w:spacing w:val="-7"/>
                            <w:w w:val="90"/>
                            <w:sz w:val="12"/>
                          </w:rPr>
                          <w:t xml:space="preserve"> </w:t>
                        </w:r>
                        <w:r>
                          <w:rPr>
                            <w:color w:val="231F20"/>
                            <w:w w:val="90"/>
                            <w:sz w:val="12"/>
                          </w:rPr>
                          <w:t>investment</w:t>
                        </w:r>
                        <w:r>
                          <w:rPr>
                            <w:color w:val="231F20"/>
                            <w:w w:val="90"/>
                            <w:position w:val="4"/>
                            <w:sz w:val="11"/>
                          </w:rPr>
                          <w:t>(b)</w:t>
                        </w:r>
                        <w:r>
                          <w:rPr>
                            <w:color w:val="231F20"/>
                            <w:spacing w:val="40"/>
                            <w:position w:val="4"/>
                            <w:sz w:val="11"/>
                          </w:rPr>
                          <w:t xml:space="preserve"> </w:t>
                        </w:r>
                        <w:r>
                          <w:rPr>
                            <w:color w:val="231F20"/>
                            <w:sz w:val="12"/>
                          </w:rPr>
                          <w:t>Long-term</w:t>
                        </w:r>
                        <w:r>
                          <w:rPr>
                            <w:color w:val="231F20"/>
                            <w:spacing w:val="-10"/>
                            <w:sz w:val="12"/>
                          </w:rPr>
                          <w:t xml:space="preserve"> </w:t>
                        </w:r>
                        <w:r>
                          <w:rPr>
                            <w:color w:val="231F20"/>
                            <w:sz w:val="12"/>
                          </w:rPr>
                          <w:t>debt</w:t>
                        </w:r>
                        <w:r>
                          <w:rPr>
                            <w:color w:val="231F20"/>
                            <w:position w:val="4"/>
                            <w:sz w:val="11"/>
                          </w:rPr>
                          <w:t>(c)</w:t>
                        </w:r>
                      </w:p>
                      <w:p w14:paraId="18163456" w14:textId="77777777" w:rsidR="007423F2" w:rsidRDefault="000B511B">
                        <w:pPr>
                          <w:spacing w:before="8" w:line="178" w:lineRule="exact"/>
                          <w:ind w:left="2233" w:right="625" w:hanging="1"/>
                          <w:rPr>
                            <w:sz w:val="12"/>
                          </w:rPr>
                        </w:pPr>
                        <w:r>
                          <w:rPr>
                            <w:color w:val="231F20"/>
                            <w:spacing w:val="-4"/>
                            <w:sz w:val="12"/>
                          </w:rPr>
                          <w:t>Short-term</w:t>
                        </w:r>
                        <w:r>
                          <w:rPr>
                            <w:color w:val="231F20"/>
                            <w:spacing w:val="-10"/>
                            <w:sz w:val="12"/>
                          </w:rPr>
                          <w:t xml:space="preserve"> </w:t>
                        </w:r>
                        <w:r>
                          <w:rPr>
                            <w:color w:val="231F20"/>
                            <w:spacing w:val="-4"/>
                            <w:sz w:val="12"/>
                          </w:rPr>
                          <w:t>debt</w:t>
                        </w:r>
                        <w:r>
                          <w:rPr>
                            <w:color w:val="231F20"/>
                            <w:spacing w:val="40"/>
                            <w:sz w:val="12"/>
                          </w:rPr>
                          <w:t xml:space="preserve"> </w:t>
                        </w:r>
                        <w:r>
                          <w:rPr>
                            <w:color w:val="231F20"/>
                            <w:w w:val="95"/>
                            <w:sz w:val="12"/>
                          </w:rPr>
                          <w:t>Net</w:t>
                        </w:r>
                        <w:r>
                          <w:rPr>
                            <w:color w:val="231F20"/>
                            <w:spacing w:val="-7"/>
                            <w:w w:val="95"/>
                            <w:sz w:val="12"/>
                          </w:rPr>
                          <w:t xml:space="preserve"> </w:t>
                        </w:r>
                        <w:r>
                          <w:rPr>
                            <w:color w:val="231F20"/>
                            <w:spacing w:val="-2"/>
                            <w:w w:val="90"/>
                            <w:sz w:val="12"/>
                          </w:rPr>
                          <w:t>international</w:t>
                        </w:r>
                      </w:p>
                      <w:p w14:paraId="26E27C25" w14:textId="77777777" w:rsidR="007423F2" w:rsidRDefault="000B511B">
                        <w:pPr>
                          <w:spacing w:line="135" w:lineRule="exact"/>
                          <w:ind w:left="2287"/>
                          <w:rPr>
                            <w:sz w:val="12"/>
                          </w:rPr>
                        </w:pPr>
                        <w:r>
                          <w:rPr>
                            <w:color w:val="231F20"/>
                            <w:w w:val="85"/>
                            <w:sz w:val="12"/>
                          </w:rPr>
                          <w:t>investment</w:t>
                        </w:r>
                        <w:r>
                          <w:rPr>
                            <w:color w:val="231F20"/>
                            <w:spacing w:val="13"/>
                            <w:sz w:val="12"/>
                          </w:rPr>
                          <w:t xml:space="preserve"> </w:t>
                        </w:r>
                        <w:r>
                          <w:rPr>
                            <w:color w:val="231F20"/>
                            <w:spacing w:val="-2"/>
                            <w:w w:val="95"/>
                            <w:sz w:val="12"/>
                          </w:rPr>
                          <w:t>position</w:t>
                        </w:r>
                      </w:p>
                    </w:txbxContent>
                  </v:textbox>
                </v:shape>
                <w10:wrap anchorx="page"/>
              </v:group>
            </w:pict>
          </mc:Fallback>
        </mc:AlternateContent>
      </w:r>
      <w:r>
        <w:rPr>
          <w:color w:val="231F20"/>
          <w:spacing w:val="-5"/>
          <w:sz w:val="12"/>
        </w:rPr>
        <w:t>70</w:t>
      </w:r>
    </w:p>
    <w:p w14:paraId="347F8C6D" w14:textId="77777777" w:rsidR="007423F2" w:rsidRDefault="000B511B">
      <w:pPr>
        <w:spacing w:before="119"/>
        <w:ind w:right="1023"/>
        <w:jc w:val="right"/>
        <w:rPr>
          <w:sz w:val="12"/>
        </w:rPr>
      </w:pPr>
      <w:r>
        <w:rPr>
          <w:color w:val="231F20"/>
          <w:spacing w:val="-5"/>
          <w:w w:val="105"/>
          <w:sz w:val="12"/>
        </w:rPr>
        <w:t>60</w:t>
      </w:r>
    </w:p>
    <w:p w14:paraId="1C3AF02A" w14:textId="77777777" w:rsidR="007423F2" w:rsidRDefault="000B511B">
      <w:pPr>
        <w:spacing w:before="119"/>
        <w:ind w:right="1023"/>
        <w:jc w:val="right"/>
        <w:rPr>
          <w:sz w:val="12"/>
        </w:rPr>
      </w:pPr>
      <w:r>
        <w:rPr>
          <w:color w:val="231F20"/>
          <w:spacing w:val="-5"/>
          <w:sz w:val="12"/>
        </w:rPr>
        <w:t>50</w:t>
      </w:r>
    </w:p>
    <w:p w14:paraId="1C1C4870" w14:textId="77777777" w:rsidR="007423F2" w:rsidRDefault="000B511B">
      <w:pPr>
        <w:spacing w:before="119"/>
        <w:ind w:right="1023"/>
        <w:jc w:val="right"/>
        <w:rPr>
          <w:sz w:val="12"/>
        </w:rPr>
      </w:pPr>
      <w:r>
        <w:rPr>
          <w:color w:val="231F20"/>
          <w:spacing w:val="-5"/>
          <w:w w:val="105"/>
          <w:sz w:val="12"/>
        </w:rPr>
        <w:t>40</w:t>
      </w:r>
    </w:p>
    <w:p w14:paraId="0413A79D" w14:textId="77777777" w:rsidR="007423F2" w:rsidRDefault="000B511B">
      <w:pPr>
        <w:pStyle w:val="Heading4"/>
        <w:spacing w:before="103"/>
      </w:pPr>
      <w:r>
        <w:br w:type="column"/>
      </w:r>
      <w:r>
        <w:rPr>
          <w:color w:val="682C61"/>
          <w:w w:val="90"/>
        </w:rPr>
        <w:t>Currency</w:t>
      </w:r>
      <w:r>
        <w:rPr>
          <w:color w:val="682C61"/>
          <w:spacing w:val="11"/>
        </w:rPr>
        <w:t xml:space="preserve"> </w:t>
      </w:r>
      <w:r>
        <w:rPr>
          <w:color w:val="682C61"/>
          <w:w w:val="90"/>
        </w:rPr>
        <w:t>and</w:t>
      </w:r>
      <w:r>
        <w:rPr>
          <w:color w:val="682C61"/>
          <w:spacing w:val="10"/>
        </w:rPr>
        <w:t xml:space="preserve"> </w:t>
      </w:r>
      <w:r>
        <w:rPr>
          <w:color w:val="682C61"/>
          <w:w w:val="90"/>
        </w:rPr>
        <w:t>maturity</w:t>
      </w:r>
      <w:r>
        <w:rPr>
          <w:color w:val="682C61"/>
          <w:spacing w:val="11"/>
        </w:rPr>
        <w:t xml:space="preserve"> </w:t>
      </w:r>
      <w:r>
        <w:rPr>
          <w:color w:val="682C61"/>
          <w:spacing w:val="-2"/>
          <w:w w:val="90"/>
        </w:rPr>
        <w:t>mismatches</w:t>
      </w:r>
    </w:p>
    <w:p w14:paraId="0111EAFC" w14:textId="77777777" w:rsidR="007423F2" w:rsidRDefault="000B511B">
      <w:pPr>
        <w:pStyle w:val="BodyText"/>
        <w:spacing w:before="24" w:line="268" w:lineRule="auto"/>
        <w:ind w:left="85" w:right="311"/>
        <w:rPr>
          <w:position w:val="4"/>
          <w:sz w:val="14"/>
        </w:rPr>
      </w:pPr>
      <w:r>
        <w:rPr>
          <w:color w:val="000005"/>
          <w:w w:val="90"/>
        </w:rPr>
        <w:t>Net short-term external debt liabilities — which indicate maturity mismatch — can leave a country in a particularly vulnerable</w:t>
      </w:r>
      <w:r>
        <w:rPr>
          <w:color w:val="000005"/>
          <w:spacing w:val="-2"/>
          <w:w w:val="90"/>
        </w:rPr>
        <w:t xml:space="preserve"> </w:t>
      </w:r>
      <w:r>
        <w:rPr>
          <w:color w:val="000005"/>
          <w:w w:val="90"/>
        </w:rPr>
        <w:t>position</w:t>
      </w:r>
      <w:r>
        <w:rPr>
          <w:color w:val="000005"/>
          <w:spacing w:val="-2"/>
          <w:w w:val="90"/>
        </w:rPr>
        <w:t xml:space="preserve"> </w:t>
      </w:r>
      <w:r>
        <w:rPr>
          <w:color w:val="000005"/>
          <w:w w:val="90"/>
        </w:rPr>
        <w:t>if</w:t>
      </w:r>
      <w:r>
        <w:rPr>
          <w:color w:val="000005"/>
          <w:spacing w:val="-2"/>
          <w:w w:val="90"/>
        </w:rPr>
        <w:t xml:space="preserve"> </w:t>
      </w:r>
      <w:r>
        <w:rPr>
          <w:color w:val="000005"/>
          <w:w w:val="90"/>
        </w:rPr>
        <w:t>they</w:t>
      </w:r>
      <w:r>
        <w:rPr>
          <w:color w:val="000005"/>
          <w:spacing w:val="-2"/>
          <w:w w:val="90"/>
        </w:rPr>
        <w:t xml:space="preserve"> </w:t>
      </w:r>
      <w:r>
        <w:rPr>
          <w:color w:val="000005"/>
          <w:w w:val="90"/>
        </w:rPr>
        <w:t>are</w:t>
      </w:r>
      <w:r>
        <w:rPr>
          <w:color w:val="000005"/>
          <w:spacing w:val="-2"/>
          <w:w w:val="90"/>
        </w:rPr>
        <w:t xml:space="preserve"> </w:t>
      </w:r>
      <w:r>
        <w:rPr>
          <w:color w:val="000005"/>
          <w:w w:val="90"/>
        </w:rPr>
        <w:t>in</w:t>
      </w:r>
      <w:r>
        <w:rPr>
          <w:color w:val="000005"/>
          <w:spacing w:val="-2"/>
          <w:w w:val="90"/>
        </w:rPr>
        <w:t xml:space="preserve"> </w:t>
      </w:r>
      <w:r>
        <w:rPr>
          <w:color w:val="000005"/>
          <w:w w:val="90"/>
        </w:rPr>
        <w:t>foreign</w:t>
      </w:r>
      <w:r>
        <w:rPr>
          <w:color w:val="000005"/>
          <w:spacing w:val="-2"/>
          <w:w w:val="90"/>
        </w:rPr>
        <w:t xml:space="preserve"> </w:t>
      </w:r>
      <w:r>
        <w:rPr>
          <w:color w:val="000005"/>
          <w:w w:val="90"/>
        </w:rPr>
        <w:t>currency.</w:t>
      </w:r>
      <w:r>
        <w:rPr>
          <w:color w:val="000005"/>
          <w:spacing w:val="40"/>
        </w:rPr>
        <w:t xml:space="preserve"> </w:t>
      </w:r>
      <w:r>
        <w:rPr>
          <w:color w:val="000005"/>
          <w:w w:val="90"/>
        </w:rPr>
        <w:t xml:space="preserve">Absent </w:t>
      </w:r>
      <w:r>
        <w:rPr>
          <w:color w:val="000005"/>
          <w:w w:val="85"/>
        </w:rPr>
        <w:t xml:space="preserve">large stocks of foreign currency reserves, central banks are not </w:t>
      </w:r>
      <w:r>
        <w:rPr>
          <w:color w:val="000005"/>
          <w:w w:val="90"/>
        </w:rPr>
        <w:t xml:space="preserve">able to supply large amounts of liquidity quickly in foreign </w:t>
      </w:r>
      <w:r>
        <w:rPr>
          <w:color w:val="000005"/>
          <w:w w:val="85"/>
        </w:rPr>
        <w:t xml:space="preserve">currency unless they have agreed swap lines with other central </w:t>
      </w:r>
      <w:r>
        <w:rPr>
          <w:color w:val="000005"/>
          <w:w w:val="90"/>
        </w:rPr>
        <w:t>banks.</w:t>
      </w:r>
      <w:r>
        <w:rPr>
          <w:color w:val="000005"/>
          <w:spacing w:val="40"/>
        </w:rPr>
        <w:t xml:space="preserve"> </w:t>
      </w:r>
      <w:r>
        <w:rPr>
          <w:color w:val="000005"/>
          <w:w w:val="90"/>
        </w:rPr>
        <w:t xml:space="preserve">Past experience suggests that currency and maturity </w:t>
      </w:r>
      <w:r>
        <w:rPr>
          <w:color w:val="000005"/>
          <w:spacing w:val="-2"/>
          <w:w w:val="90"/>
        </w:rPr>
        <w:t xml:space="preserve">mismatches can raise the probability and impact of a financial </w:t>
      </w:r>
      <w:r>
        <w:rPr>
          <w:color w:val="000005"/>
          <w:spacing w:val="-2"/>
          <w:w w:val="95"/>
        </w:rPr>
        <w:t>crisis.</w:t>
      </w:r>
      <w:r>
        <w:rPr>
          <w:color w:val="000005"/>
          <w:spacing w:val="-2"/>
          <w:w w:val="95"/>
          <w:position w:val="4"/>
          <w:sz w:val="14"/>
        </w:rPr>
        <w:t>(5)</w:t>
      </w:r>
    </w:p>
    <w:p w14:paraId="27707AD3" w14:textId="77777777" w:rsidR="007423F2" w:rsidRDefault="007423F2">
      <w:pPr>
        <w:pStyle w:val="BodyText"/>
        <w:spacing w:before="26"/>
      </w:pPr>
    </w:p>
    <w:p w14:paraId="2124A9C0" w14:textId="77777777" w:rsidR="007423F2" w:rsidRDefault="000B511B">
      <w:pPr>
        <w:pStyle w:val="BodyText"/>
        <w:spacing w:before="1" w:line="268" w:lineRule="auto"/>
        <w:ind w:left="85" w:right="353"/>
      </w:pPr>
      <w:r>
        <w:rPr>
          <w:color w:val="000005"/>
          <w:w w:val="85"/>
        </w:rPr>
        <w:t xml:space="preserve">In 2007, prior to the global financial crisis, the foreign-currency </w:t>
      </w:r>
      <w:r>
        <w:rPr>
          <w:color w:val="000005"/>
          <w:w w:val="90"/>
        </w:rPr>
        <w:t>net international investment position of the banking sector was</w:t>
      </w:r>
      <w:r>
        <w:rPr>
          <w:color w:val="000005"/>
          <w:spacing w:val="-2"/>
          <w:w w:val="90"/>
        </w:rPr>
        <w:t xml:space="preserve"> </w:t>
      </w:r>
      <w:r>
        <w:rPr>
          <w:color w:val="000005"/>
          <w:w w:val="90"/>
        </w:rPr>
        <w:t>close</w:t>
      </w:r>
      <w:r>
        <w:rPr>
          <w:color w:val="000005"/>
          <w:spacing w:val="-2"/>
          <w:w w:val="90"/>
        </w:rPr>
        <w:t xml:space="preserve"> </w:t>
      </w:r>
      <w:r>
        <w:rPr>
          <w:color w:val="000005"/>
          <w:w w:val="90"/>
        </w:rPr>
        <w:t>to</w:t>
      </w:r>
      <w:r>
        <w:rPr>
          <w:color w:val="000005"/>
          <w:spacing w:val="-2"/>
          <w:w w:val="90"/>
        </w:rPr>
        <w:t xml:space="preserve"> </w:t>
      </w:r>
      <w:r>
        <w:rPr>
          <w:color w:val="000005"/>
          <w:w w:val="90"/>
        </w:rPr>
        <w:t>balance.</w:t>
      </w:r>
      <w:r>
        <w:rPr>
          <w:color w:val="000005"/>
          <w:spacing w:val="40"/>
        </w:rPr>
        <w:t xml:space="preserve"> </w:t>
      </w:r>
      <w:r>
        <w:rPr>
          <w:color w:val="000005"/>
          <w:w w:val="90"/>
        </w:rPr>
        <w:t>Nevertheless,</w:t>
      </w:r>
      <w:r>
        <w:rPr>
          <w:color w:val="000005"/>
          <w:spacing w:val="-2"/>
          <w:w w:val="90"/>
        </w:rPr>
        <w:t xml:space="preserve"> </w:t>
      </w:r>
      <w:r>
        <w:rPr>
          <w:color w:val="000005"/>
          <w:w w:val="90"/>
        </w:rPr>
        <w:t>banks</w:t>
      </w:r>
      <w:r>
        <w:rPr>
          <w:color w:val="000005"/>
          <w:spacing w:val="-2"/>
          <w:w w:val="90"/>
        </w:rPr>
        <w:t xml:space="preserve"> </w:t>
      </w:r>
      <w:r>
        <w:rPr>
          <w:color w:val="000005"/>
          <w:w w:val="90"/>
        </w:rPr>
        <w:t>were</w:t>
      </w:r>
      <w:r>
        <w:rPr>
          <w:color w:val="000005"/>
          <w:spacing w:val="-2"/>
          <w:w w:val="90"/>
        </w:rPr>
        <w:t xml:space="preserve"> </w:t>
      </w:r>
      <w:r>
        <w:rPr>
          <w:color w:val="000005"/>
          <w:w w:val="90"/>
        </w:rPr>
        <w:t>vulnerable because they had large net short-term foreign-currency liabilities (Chart C).</w:t>
      </w:r>
      <w:r>
        <w:rPr>
          <w:color w:val="000005"/>
          <w:spacing w:val="40"/>
        </w:rPr>
        <w:t xml:space="preserve"> </w:t>
      </w:r>
      <w:r>
        <w:rPr>
          <w:color w:val="000005"/>
          <w:w w:val="90"/>
        </w:rPr>
        <w:t>UK-resident banks had been borrowing abroad</w:t>
      </w:r>
      <w:r>
        <w:rPr>
          <w:color w:val="000005"/>
          <w:spacing w:val="-5"/>
          <w:w w:val="90"/>
        </w:rPr>
        <w:t xml:space="preserve"> </w:t>
      </w:r>
      <w:r>
        <w:rPr>
          <w:color w:val="000005"/>
          <w:w w:val="90"/>
        </w:rPr>
        <w:t>short</w:t>
      </w:r>
      <w:r>
        <w:rPr>
          <w:color w:val="000005"/>
          <w:spacing w:val="-5"/>
          <w:w w:val="90"/>
        </w:rPr>
        <w:t xml:space="preserve"> </w:t>
      </w:r>
      <w:r>
        <w:rPr>
          <w:color w:val="000005"/>
          <w:w w:val="90"/>
        </w:rPr>
        <w:t>term</w:t>
      </w:r>
      <w:r>
        <w:rPr>
          <w:color w:val="000005"/>
          <w:spacing w:val="-5"/>
          <w:w w:val="90"/>
        </w:rPr>
        <w:t xml:space="preserve"> </w:t>
      </w:r>
      <w:r>
        <w:rPr>
          <w:color w:val="000005"/>
          <w:w w:val="90"/>
        </w:rPr>
        <w:t>in</w:t>
      </w:r>
      <w:r>
        <w:rPr>
          <w:color w:val="000005"/>
          <w:spacing w:val="-5"/>
          <w:w w:val="90"/>
        </w:rPr>
        <w:t xml:space="preserve"> </w:t>
      </w:r>
      <w:r>
        <w:rPr>
          <w:color w:val="000005"/>
          <w:w w:val="90"/>
        </w:rPr>
        <w:t>dollars</w:t>
      </w:r>
      <w:r>
        <w:rPr>
          <w:color w:val="000005"/>
          <w:spacing w:val="-5"/>
          <w:w w:val="90"/>
        </w:rPr>
        <w:t xml:space="preserve"> </w:t>
      </w:r>
      <w:r>
        <w:rPr>
          <w:color w:val="000005"/>
          <w:w w:val="90"/>
        </w:rPr>
        <w:t>and</w:t>
      </w:r>
      <w:r>
        <w:rPr>
          <w:color w:val="000005"/>
          <w:spacing w:val="-5"/>
          <w:w w:val="90"/>
        </w:rPr>
        <w:t xml:space="preserve"> </w:t>
      </w:r>
      <w:r>
        <w:rPr>
          <w:color w:val="000005"/>
          <w:w w:val="90"/>
        </w:rPr>
        <w:t>using</w:t>
      </w:r>
      <w:r>
        <w:rPr>
          <w:color w:val="000005"/>
          <w:spacing w:val="-5"/>
          <w:w w:val="90"/>
        </w:rPr>
        <w:t xml:space="preserve"> </w:t>
      </w:r>
      <w:r>
        <w:rPr>
          <w:color w:val="000005"/>
          <w:w w:val="90"/>
        </w:rPr>
        <w:t>those</w:t>
      </w:r>
      <w:r>
        <w:rPr>
          <w:color w:val="000005"/>
          <w:spacing w:val="-5"/>
          <w:w w:val="90"/>
        </w:rPr>
        <w:t xml:space="preserve"> </w:t>
      </w:r>
      <w:r>
        <w:rPr>
          <w:color w:val="000005"/>
          <w:w w:val="90"/>
        </w:rPr>
        <w:t>funds</w:t>
      </w:r>
      <w:r>
        <w:rPr>
          <w:color w:val="000005"/>
          <w:spacing w:val="-5"/>
          <w:w w:val="90"/>
        </w:rPr>
        <w:t xml:space="preserve"> </w:t>
      </w:r>
      <w:r>
        <w:rPr>
          <w:color w:val="000005"/>
          <w:w w:val="90"/>
        </w:rPr>
        <w:t>to</w:t>
      </w:r>
      <w:r>
        <w:rPr>
          <w:color w:val="000005"/>
          <w:spacing w:val="-5"/>
          <w:w w:val="90"/>
        </w:rPr>
        <w:t xml:space="preserve"> </w:t>
      </w:r>
      <w:r>
        <w:rPr>
          <w:color w:val="000005"/>
          <w:w w:val="90"/>
        </w:rPr>
        <w:t>invest</w:t>
      </w:r>
      <w:r>
        <w:rPr>
          <w:color w:val="000005"/>
          <w:spacing w:val="-5"/>
          <w:w w:val="90"/>
        </w:rPr>
        <w:t xml:space="preserve"> </w:t>
      </w:r>
      <w:r>
        <w:rPr>
          <w:color w:val="000005"/>
          <w:w w:val="90"/>
        </w:rPr>
        <w:t>in longer-term US assets — such as asset-backed securities.</w:t>
      </w:r>
    </w:p>
    <w:p w14:paraId="1690F977" w14:textId="77777777" w:rsidR="007423F2" w:rsidRDefault="000B511B">
      <w:pPr>
        <w:pStyle w:val="BodyText"/>
        <w:spacing w:line="268" w:lineRule="auto"/>
        <w:ind w:left="85" w:right="410"/>
      </w:pPr>
      <w:r>
        <w:rPr>
          <w:color w:val="000005"/>
          <w:w w:val="90"/>
        </w:rPr>
        <w:t>Access to US dollar swap lines with the Federal Reserve was then</w:t>
      </w:r>
      <w:r>
        <w:rPr>
          <w:color w:val="000005"/>
          <w:spacing w:val="-1"/>
          <w:w w:val="90"/>
        </w:rPr>
        <w:t xml:space="preserve"> </w:t>
      </w:r>
      <w:r>
        <w:rPr>
          <w:color w:val="000005"/>
          <w:w w:val="90"/>
        </w:rPr>
        <w:t>required</w:t>
      </w:r>
      <w:r>
        <w:rPr>
          <w:color w:val="000005"/>
          <w:spacing w:val="-1"/>
          <w:w w:val="90"/>
        </w:rPr>
        <w:t xml:space="preserve"> </w:t>
      </w:r>
      <w:r>
        <w:rPr>
          <w:color w:val="000005"/>
          <w:w w:val="90"/>
        </w:rPr>
        <w:t>to</w:t>
      </w:r>
      <w:r>
        <w:rPr>
          <w:color w:val="000005"/>
          <w:spacing w:val="-1"/>
          <w:w w:val="90"/>
        </w:rPr>
        <w:t xml:space="preserve"> </w:t>
      </w:r>
      <w:r>
        <w:rPr>
          <w:color w:val="000005"/>
          <w:w w:val="90"/>
        </w:rPr>
        <w:t>alleviate</w:t>
      </w:r>
      <w:r>
        <w:rPr>
          <w:color w:val="000005"/>
          <w:spacing w:val="-1"/>
          <w:w w:val="90"/>
        </w:rPr>
        <w:t xml:space="preserve"> </w:t>
      </w:r>
      <w:r>
        <w:rPr>
          <w:color w:val="000005"/>
          <w:w w:val="90"/>
        </w:rPr>
        <w:t>the</w:t>
      </w:r>
      <w:r>
        <w:rPr>
          <w:color w:val="000005"/>
          <w:spacing w:val="-1"/>
          <w:w w:val="90"/>
        </w:rPr>
        <w:t xml:space="preserve"> </w:t>
      </w:r>
      <w:r>
        <w:rPr>
          <w:color w:val="000005"/>
          <w:w w:val="90"/>
        </w:rPr>
        <w:t>subsequent</w:t>
      </w:r>
      <w:r>
        <w:rPr>
          <w:color w:val="000005"/>
          <w:spacing w:val="-1"/>
          <w:w w:val="90"/>
        </w:rPr>
        <w:t xml:space="preserve"> </w:t>
      </w:r>
      <w:r>
        <w:rPr>
          <w:color w:val="000005"/>
          <w:w w:val="90"/>
        </w:rPr>
        <w:t>scarcity</w:t>
      </w:r>
      <w:r>
        <w:rPr>
          <w:color w:val="000005"/>
          <w:spacing w:val="-1"/>
          <w:w w:val="90"/>
        </w:rPr>
        <w:t xml:space="preserve"> </w:t>
      </w:r>
      <w:r>
        <w:rPr>
          <w:color w:val="000005"/>
          <w:w w:val="90"/>
        </w:rPr>
        <w:t>of</w:t>
      </w:r>
      <w:r>
        <w:rPr>
          <w:color w:val="000005"/>
          <w:spacing w:val="-1"/>
          <w:w w:val="90"/>
        </w:rPr>
        <w:t xml:space="preserve"> </w:t>
      </w:r>
      <w:r>
        <w:rPr>
          <w:color w:val="000005"/>
          <w:w w:val="90"/>
        </w:rPr>
        <w:t xml:space="preserve">dollar funding, as pressure on banks’ liquidity positions became </w:t>
      </w:r>
      <w:r>
        <w:rPr>
          <w:color w:val="000005"/>
          <w:w w:val="85"/>
        </w:rPr>
        <w:t>apparent.</w:t>
      </w:r>
      <w:r>
        <w:rPr>
          <w:color w:val="000005"/>
          <w:spacing w:val="40"/>
        </w:rPr>
        <w:t xml:space="preserve"> </w:t>
      </w:r>
      <w:r>
        <w:rPr>
          <w:color w:val="000005"/>
          <w:w w:val="85"/>
        </w:rPr>
        <w:t xml:space="preserve">Since the crisis, UK MFIs have sharply reduced their </w:t>
      </w:r>
      <w:r>
        <w:rPr>
          <w:color w:val="000005"/>
          <w:w w:val="90"/>
        </w:rPr>
        <w:t>net short-term foreign-currency liabilities (Chart C).</w:t>
      </w:r>
      <w:r>
        <w:rPr>
          <w:color w:val="000005"/>
          <w:spacing w:val="40"/>
        </w:rPr>
        <w:t xml:space="preserve"> </w:t>
      </w:r>
      <w:r>
        <w:rPr>
          <w:color w:val="000005"/>
          <w:w w:val="90"/>
        </w:rPr>
        <w:t xml:space="preserve">Swap </w:t>
      </w:r>
      <w:r>
        <w:rPr>
          <w:color w:val="000005"/>
          <w:w w:val="85"/>
        </w:rPr>
        <w:t xml:space="preserve">facilities with the Federal Reserve, available to meet systemic </w:t>
      </w:r>
      <w:r>
        <w:rPr>
          <w:color w:val="000005"/>
          <w:w w:val="90"/>
        </w:rPr>
        <w:t>dollar shortages, are also now on a standing basis.</w:t>
      </w:r>
    </w:p>
    <w:p w14:paraId="52BF09BB" w14:textId="77777777" w:rsidR="007423F2" w:rsidRDefault="007423F2">
      <w:pPr>
        <w:pStyle w:val="BodyText"/>
        <w:spacing w:line="268" w:lineRule="auto"/>
        <w:sectPr w:rsidR="007423F2">
          <w:type w:val="continuous"/>
          <w:pgSz w:w="11910" w:h="16840"/>
          <w:pgMar w:top="1540" w:right="425" w:bottom="0" w:left="708" w:header="425" w:footer="0" w:gutter="0"/>
          <w:cols w:num="2" w:space="720" w:equalWidth="0">
            <w:col w:w="4986" w:space="343"/>
            <w:col w:w="5448"/>
          </w:cols>
        </w:sectPr>
      </w:pPr>
    </w:p>
    <w:p w14:paraId="05E535AC" w14:textId="77777777" w:rsidR="007423F2" w:rsidRDefault="000B511B">
      <w:pPr>
        <w:tabs>
          <w:tab w:val="left" w:pos="5414"/>
          <w:tab w:val="left" w:pos="9723"/>
        </w:tabs>
        <w:spacing w:before="96"/>
        <w:ind w:left="3829"/>
        <w:rPr>
          <w:sz w:val="12"/>
        </w:rPr>
      </w:pPr>
      <w:r>
        <w:rPr>
          <w:color w:val="231F20"/>
          <w:spacing w:val="-5"/>
          <w:w w:val="105"/>
          <w:sz w:val="12"/>
        </w:rPr>
        <w:t>30</w:t>
      </w:r>
      <w:r>
        <w:rPr>
          <w:color w:val="231F20"/>
          <w:sz w:val="12"/>
        </w:rPr>
        <w:tab/>
      </w:r>
      <w:r>
        <w:rPr>
          <w:color w:val="231F20"/>
          <w:sz w:val="12"/>
          <w:u w:val="single" w:color="682C61"/>
        </w:rPr>
        <w:tab/>
      </w:r>
    </w:p>
    <w:p w14:paraId="4548C47A" w14:textId="77777777" w:rsidR="007423F2" w:rsidRDefault="000B511B">
      <w:pPr>
        <w:tabs>
          <w:tab w:val="left" w:pos="5414"/>
        </w:tabs>
        <w:spacing w:before="107"/>
        <w:ind w:left="3832"/>
        <w:rPr>
          <w:sz w:val="18"/>
        </w:rPr>
      </w:pPr>
      <w:r>
        <w:rPr>
          <w:color w:val="231F20"/>
          <w:spacing w:val="-5"/>
          <w:position w:val="4"/>
          <w:sz w:val="12"/>
        </w:rPr>
        <w:t>20</w:t>
      </w:r>
      <w:r>
        <w:rPr>
          <w:color w:val="231F20"/>
          <w:position w:val="4"/>
          <w:sz w:val="12"/>
        </w:rPr>
        <w:tab/>
      </w:r>
      <w:r>
        <w:rPr>
          <w:b/>
          <w:color w:val="682C61"/>
          <w:spacing w:val="-4"/>
          <w:sz w:val="18"/>
        </w:rPr>
        <w:t>Chart</w:t>
      </w:r>
      <w:r>
        <w:rPr>
          <w:b/>
          <w:color w:val="682C61"/>
          <w:spacing w:val="-14"/>
          <w:sz w:val="18"/>
        </w:rPr>
        <w:t xml:space="preserve"> </w:t>
      </w:r>
      <w:r>
        <w:rPr>
          <w:b/>
          <w:color w:val="682C61"/>
          <w:spacing w:val="-4"/>
          <w:sz w:val="18"/>
        </w:rPr>
        <w:t>C</w:t>
      </w:r>
      <w:r>
        <w:rPr>
          <w:b/>
          <w:color w:val="682C61"/>
          <w:spacing w:val="30"/>
          <w:sz w:val="18"/>
        </w:rPr>
        <w:t xml:space="preserve"> </w:t>
      </w:r>
      <w:r>
        <w:rPr>
          <w:color w:val="000005"/>
          <w:spacing w:val="-4"/>
          <w:sz w:val="18"/>
        </w:rPr>
        <w:t>Net</w:t>
      </w:r>
      <w:r>
        <w:rPr>
          <w:color w:val="000005"/>
          <w:spacing w:val="-11"/>
          <w:sz w:val="18"/>
        </w:rPr>
        <w:t xml:space="preserve"> </w:t>
      </w:r>
      <w:r>
        <w:rPr>
          <w:color w:val="000005"/>
          <w:spacing w:val="-4"/>
          <w:sz w:val="18"/>
        </w:rPr>
        <w:t>foreign</w:t>
      </w:r>
      <w:r>
        <w:rPr>
          <w:color w:val="000005"/>
          <w:spacing w:val="-12"/>
          <w:sz w:val="18"/>
        </w:rPr>
        <w:t xml:space="preserve"> </w:t>
      </w:r>
      <w:r>
        <w:rPr>
          <w:color w:val="000005"/>
          <w:spacing w:val="-4"/>
          <w:sz w:val="18"/>
        </w:rPr>
        <w:t>currency-denominated</w:t>
      </w:r>
    </w:p>
    <w:p w14:paraId="13A6509E" w14:textId="77777777" w:rsidR="007423F2" w:rsidRDefault="000B511B">
      <w:pPr>
        <w:tabs>
          <w:tab w:val="left" w:pos="5414"/>
        </w:tabs>
        <w:spacing w:before="16" w:line="174" w:lineRule="exact"/>
        <w:ind w:left="3843"/>
        <w:rPr>
          <w:sz w:val="18"/>
        </w:rPr>
      </w:pPr>
      <w:r>
        <w:rPr>
          <w:color w:val="231F20"/>
          <w:spacing w:val="-5"/>
          <w:position w:val="1"/>
          <w:sz w:val="12"/>
        </w:rPr>
        <w:t>10</w:t>
      </w:r>
      <w:r>
        <w:rPr>
          <w:color w:val="231F20"/>
          <w:position w:val="1"/>
          <w:sz w:val="12"/>
        </w:rPr>
        <w:tab/>
      </w:r>
      <w:r>
        <w:rPr>
          <w:color w:val="000005"/>
          <w:w w:val="90"/>
          <w:sz w:val="18"/>
        </w:rPr>
        <w:t>international</w:t>
      </w:r>
      <w:r>
        <w:rPr>
          <w:color w:val="000005"/>
          <w:spacing w:val="21"/>
          <w:sz w:val="18"/>
        </w:rPr>
        <w:t xml:space="preserve"> </w:t>
      </w:r>
      <w:r>
        <w:rPr>
          <w:color w:val="000005"/>
          <w:w w:val="90"/>
          <w:sz w:val="18"/>
        </w:rPr>
        <w:t>investment</w:t>
      </w:r>
      <w:r>
        <w:rPr>
          <w:color w:val="000005"/>
          <w:spacing w:val="22"/>
          <w:sz w:val="18"/>
        </w:rPr>
        <w:t xml:space="preserve"> </w:t>
      </w:r>
      <w:r>
        <w:rPr>
          <w:color w:val="000005"/>
          <w:spacing w:val="-2"/>
          <w:w w:val="90"/>
          <w:sz w:val="18"/>
        </w:rPr>
        <w:t>positions</w:t>
      </w:r>
    </w:p>
    <w:p w14:paraId="6E6F7E22" w14:textId="77777777" w:rsidR="007423F2" w:rsidRDefault="000B511B">
      <w:pPr>
        <w:spacing w:line="127" w:lineRule="exact"/>
        <w:ind w:left="3827"/>
        <w:rPr>
          <w:sz w:val="16"/>
        </w:rPr>
      </w:pPr>
      <w:r>
        <w:rPr>
          <w:color w:val="231F20"/>
          <w:spacing w:val="-10"/>
          <w:sz w:val="16"/>
        </w:rPr>
        <w:t>+</w:t>
      </w:r>
    </w:p>
    <w:p w14:paraId="4646DC28" w14:textId="77777777" w:rsidR="007423F2" w:rsidRDefault="000B511B">
      <w:pPr>
        <w:tabs>
          <w:tab w:val="left" w:pos="5611"/>
          <w:tab w:val="left" w:pos="6878"/>
        </w:tabs>
        <w:spacing w:before="5"/>
        <w:ind w:left="3893"/>
        <w:rPr>
          <w:position w:val="4"/>
          <w:sz w:val="11"/>
        </w:rPr>
      </w:pPr>
      <w:r>
        <w:rPr>
          <w:noProof/>
          <w:position w:val="4"/>
          <w:sz w:val="11"/>
        </w:rPr>
        <mc:AlternateContent>
          <mc:Choice Requires="wps">
            <w:drawing>
              <wp:anchor distT="0" distB="0" distL="0" distR="0" simplePos="0" relativeHeight="482936320" behindDoc="1" locked="0" layoutInCell="1" allowOverlap="1" wp14:anchorId="43C251AB" wp14:editId="10C3E58A">
                <wp:simplePos x="0" y="0"/>
                <wp:positionH relativeFrom="page">
                  <wp:posOffset>3888009</wp:posOffset>
                </wp:positionH>
                <wp:positionV relativeFrom="paragraph">
                  <wp:posOffset>74836</wp:posOffset>
                </wp:positionV>
                <wp:extent cx="90170" cy="90170"/>
                <wp:effectExtent l="0" t="0" r="0" b="0"/>
                <wp:wrapNone/>
                <wp:docPr id="740" name="Graphic 7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74C043"/>
                        </a:solidFill>
                      </wps:spPr>
                      <wps:bodyPr wrap="square" lIns="0" tIns="0" rIns="0" bIns="0" rtlCol="0">
                        <a:prstTxWarp prst="textNoShape">
                          <a:avLst/>
                        </a:prstTxWarp>
                        <a:noAutofit/>
                      </wps:bodyPr>
                    </wps:wsp>
                  </a:graphicData>
                </a:graphic>
              </wp:anchor>
            </w:drawing>
          </mc:Choice>
          <mc:Fallback>
            <w:pict>
              <v:shape w14:anchorId="7748B0D5" id="Graphic 740" o:spid="_x0000_s1026" style="position:absolute;margin-left:306.15pt;margin-top:5.9pt;width:7.1pt;height:7.1pt;z-index:-20380160;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" path="m89997,l,,,89997r89997,l89997,xe" fillcolor="#74c043" stroked="f">
                <v:path arrowok="t"/>
                <w10:wrap anchorx="page"/>
              </v:shape>
            </w:pict>
          </mc:Fallback>
        </mc:AlternateContent>
      </w:r>
      <w:r>
        <w:rPr>
          <w:noProof/>
          <w:position w:val="4"/>
          <w:sz w:val="11"/>
        </w:rPr>
        <mc:AlternateContent>
          <mc:Choice Requires="wps">
            <w:drawing>
              <wp:anchor distT="0" distB="0" distL="0" distR="0" simplePos="0" relativeHeight="15782400" behindDoc="0" locked="0" layoutInCell="1" allowOverlap="1" wp14:anchorId="46499F7F" wp14:editId="1178A61A">
                <wp:simplePos x="0" y="0"/>
                <wp:positionH relativeFrom="page">
                  <wp:posOffset>3888009</wp:posOffset>
                </wp:positionH>
                <wp:positionV relativeFrom="paragraph">
                  <wp:posOffset>190251</wp:posOffset>
                </wp:positionV>
                <wp:extent cx="90170" cy="90170"/>
                <wp:effectExtent l="0" t="0" r="0" b="0"/>
                <wp:wrapNone/>
                <wp:docPr id="741" name="Graphic 7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7" y="0"/>
                              </a:moveTo>
                              <a:lnTo>
                                <a:pt x="0" y="0"/>
                              </a:lnTo>
                              <a:lnTo>
                                <a:pt x="0" y="89998"/>
                              </a:lnTo>
                              <a:lnTo>
                                <a:pt x="89997" y="89998"/>
                              </a:lnTo>
                              <a:lnTo>
                                <a:pt x="89997" y="0"/>
                              </a:lnTo>
                              <a:close/>
                            </a:path>
                          </a:pathLst>
                        </a:custGeom>
                        <a:solidFill>
                          <a:srgbClr val="9E2889"/>
                        </a:solidFill>
                      </wps:spPr>
                      <wps:bodyPr wrap="square" lIns="0" tIns="0" rIns="0" bIns="0" rtlCol="0">
                        <a:prstTxWarp prst="textNoShape">
                          <a:avLst/>
                        </a:prstTxWarp>
                        <a:noAutofit/>
                      </wps:bodyPr>
                    </wps:wsp>
                  </a:graphicData>
                </a:graphic>
              </wp:anchor>
            </w:drawing>
          </mc:Choice>
          <mc:Fallback>
            <w:pict>
              <v:shape w14:anchorId="35A7EB45" id="Graphic 741" o:spid="_x0000_s1026" style="position:absolute;margin-left:306.15pt;margin-top:15pt;width:7.1pt;height:7.1pt;z-index:15782400;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" path="m89997,l,,,89998r89997,l89997,xe" fillcolor="#9e2889" stroked="f">
                <v:path arrowok="t"/>
                <w10:wrap anchorx="page"/>
              </v:shape>
            </w:pict>
          </mc:Fallback>
        </mc:AlternateContent>
      </w:r>
      <w:r>
        <w:rPr>
          <w:noProof/>
          <w:position w:val="4"/>
          <w:sz w:val="11"/>
        </w:rPr>
        <mc:AlternateContent>
          <mc:Choice Requires="wps">
            <w:drawing>
              <wp:anchor distT="0" distB="0" distL="0" distR="0" simplePos="0" relativeHeight="15782912" behindDoc="0" locked="0" layoutInCell="1" allowOverlap="1" wp14:anchorId="5C88FA8D" wp14:editId="0E00DB87">
                <wp:simplePos x="0" y="0"/>
                <wp:positionH relativeFrom="page">
                  <wp:posOffset>4692674</wp:posOffset>
                </wp:positionH>
                <wp:positionV relativeFrom="paragraph">
                  <wp:posOffset>233113</wp:posOffset>
                </wp:positionV>
                <wp:extent cx="90170" cy="1270"/>
                <wp:effectExtent l="0" t="0" r="0" b="0"/>
                <wp:wrapNone/>
                <wp:docPr id="742" name="Graphic 7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1270"/>
                        </a:xfrm>
                        <a:custGeom>
                          <a:avLst/>
                          <a:gdLst/>
                          <a:ahLst/>
                          <a:cxnLst/>
                          <a:rect l="l" t="t" r="r" b="b"/>
                          <a:pathLst>
                            <a:path w="90170">
                              <a:moveTo>
                                <a:pt x="0" y="0"/>
                              </a:moveTo>
                              <a:lnTo>
                                <a:pt x="89997" y="0"/>
                              </a:lnTo>
                            </a:path>
                          </a:pathLst>
                        </a:custGeom>
                        <a:ln w="12700">
                          <a:solidFill>
                            <a:srgbClr val="ED1B2D"/>
                          </a:solidFill>
                          <a:prstDash val="solid"/>
                        </a:ln>
                      </wps:spPr>
                      <wps:bodyPr wrap="square" lIns="0" tIns="0" rIns="0" bIns="0" rtlCol="0">
                        <a:prstTxWarp prst="textNoShape">
                          <a:avLst/>
                        </a:prstTxWarp>
                        <a:noAutofit/>
                      </wps:bodyPr>
                    </wps:wsp>
                  </a:graphicData>
                </a:graphic>
              </wp:anchor>
            </w:drawing>
          </mc:Choice>
          <mc:Fallback>
            <w:pict>
              <v:shape w14:anchorId="5BFF5088" id="Graphic 742" o:spid="_x0000_s1026" style="position:absolute;margin-left:369.5pt;margin-top:18.35pt;width:7.1pt;height:.1pt;z-index:15782912;visibility:visible;mso-wrap-style:square;mso-wrap-distance-left:0;mso-wrap-distance-top:0;mso-wrap-distance-right:0;mso-wrap-distance-bottom:0;mso-position-horizontal:absolute;mso-position-horizontal-relative:page;mso-position-vertical:absolute;mso-position-vertical-relative:text;v-text-anchor:top" coordsize="901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" path="m,l89997,e" filled="f" strokecolor="#ed1b2d" strokeweight="1pt">
                <v:path arrowok="t"/>
                <w10:wrap anchorx="page"/>
              </v:shape>
            </w:pict>
          </mc:Fallback>
        </mc:AlternateContent>
      </w:r>
      <w:r>
        <w:rPr>
          <w:noProof/>
          <w:position w:val="4"/>
          <w:sz w:val="11"/>
        </w:rPr>
        <mc:AlternateContent>
          <mc:Choice Requires="wps">
            <w:drawing>
              <wp:anchor distT="0" distB="0" distL="0" distR="0" simplePos="0" relativeHeight="482937856" behindDoc="1" locked="0" layoutInCell="1" allowOverlap="1" wp14:anchorId="51F27786" wp14:editId="5DE03355">
                <wp:simplePos x="0" y="0"/>
                <wp:positionH relativeFrom="page">
                  <wp:posOffset>4692674</wp:posOffset>
                </wp:positionH>
                <wp:positionV relativeFrom="paragraph">
                  <wp:posOffset>74836</wp:posOffset>
                </wp:positionV>
                <wp:extent cx="90170" cy="90170"/>
                <wp:effectExtent l="0" t="0" r="0" b="0"/>
                <wp:wrapNone/>
                <wp:docPr id="743" name="Graphic 7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00568B"/>
                        </a:solidFill>
                      </wps:spPr>
                      <wps:bodyPr wrap="square" lIns="0" tIns="0" rIns="0" bIns="0" rtlCol="0">
                        <a:prstTxWarp prst="textNoShape">
                          <a:avLst/>
                        </a:prstTxWarp>
                        <a:noAutofit/>
                      </wps:bodyPr>
                    </wps:wsp>
                  </a:graphicData>
                </a:graphic>
              </wp:anchor>
            </w:drawing>
          </mc:Choice>
          <mc:Fallback>
            <w:pict>
              <v:shape w14:anchorId="4D12AE3C" id="Graphic 743" o:spid="_x0000_s1026" style="position:absolute;margin-left:369.5pt;margin-top:5.9pt;width:7.1pt;height:7.1pt;z-index:-20378624;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" path="m89997,l,,,89997r89997,l89997,xe" fillcolor="#00568b" stroked="f">
                <v:path arrowok="t"/>
                <w10:wrap anchorx="page"/>
              </v:shape>
            </w:pict>
          </mc:Fallback>
        </mc:AlternateContent>
      </w:r>
      <w:r>
        <w:rPr>
          <w:noProof/>
          <w:position w:val="4"/>
          <w:sz w:val="11"/>
        </w:rPr>
        <mc:AlternateContent>
          <mc:Choice Requires="wps">
            <w:drawing>
              <wp:anchor distT="0" distB="0" distL="0" distR="0" simplePos="0" relativeHeight="15784448" behindDoc="0" locked="0" layoutInCell="1" allowOverlap="1" wp14:anchorId="7D1E340B" wp14:editId="0ABF86FB">
                <wp:simplePos x="0" y="0"/>
                <wp:positionH relativeFrom="page">
                  <wp:posOffset>2879991</wp:posOffset>
                </wp:positionH>
                <wp:positionV relativeFrom="paragraph">
                  <wp:posOffset>59710</wp:posOffset>
                </wp:positionV>
                <wp:extent cx="45720" cy="121285"/>
                <wp:effectExtent l="0" t="0" r="0" b="0"/>
                <wp:wrapNone/>
                <wp:docPr id="744" name="Textbox 7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 cy="121285"/>
                        </a:xfrm>
                        <a:prstGeom prst="rect">
                          <a:avLst/>
                        </a:prstGeom>
                      </wps:spPr>
                      <wps:txbx>
                        <w:txbxContent>
                          <w:p w14:paraId="68C29B43" w14:textId="77777777" w:rsidR="007423F2" w:rsidRDefault="000B511B">
                            <w:pPr>
                              <w:spacing w:before="2"/>
                              <w:rPr>
                                <w:sz w:val="16"/>
                              </w:rPr>
                            </w:pPr>
                            <w:r>
                              <w:rPr>
                                <w:color w:val="231F20"/>
                                <w:spacing w:val="-10"/>
                                <w:w w:val="120"/>
                                <w:sz w:val="16"/>
                              </w:rPr>
                              <w:t>–</w:t>
                            </w:r>
                          </w:p>
                        </w:txbxContent>
                      </wps:txbx>
                      <wps:bodyPr wrap="square" lIns="0" tIns="0" rIns="0" bIns="0" rtlCol="0">
                        <a:noAutofit/>
                      </wps:bodyPr>
                    </wps:wsp>
                  </a:graphicData>
                </a:graphic>
              </wp:anchor>
            </w:drawing>
          </mc:Choice>
          <mc:Fallback>
            <w:pict>
              <v:shape w14:anchorId="7D1E340B" id="Textbox 744" o:spid="_x0000_s1464" type="#_x0000_t202" style="position:absolute;left:0;text-align:left;margin-left:226.75pt;margin-top:4.7pt;width:3.6pt;height:9.55pt;z-index:15784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" filled="f" stroked="f">
                <v:textbox inset="0,0,0,0">
                  <w:txbxContent>
                    <w:p w14:paraId="68C29B43" w14:textId="77777777" w:rsidR="007423F2" w:rsidRDefault="000B511B">
                      <w:pPr>
                        <w:spacing w:before="2"/>
                        <w:rPr>
                          <w:sz w:val="16"/>
                        </w:rPr>
                      </w:pPr>
                      <w:r>
                        <w:rPr>
                          <w:color w:val="231F20"/>
                          <w:spacing w:val="-10"/>
                          <w:w w:val="120"/>
                          <w:sz w:val="16"/>
                        </w:rPr>
                        <w:t>–</w:t>
                      </w:r>
                    </w:p>
                  </w:txbxContent>
                </v:textbox>
                <w10:wrap anchorx="page"/>
              </v:shape>
            </w:pict>
          </mc:Fallback>
        </mc:AlternateContent>
      </w:r>
      <w:r>
        <w:rPr>
          <w:color w:val="231F20"/>
          <w:spacing w:val="-10"/>
          <w:position w:val="11"/>
          <w:sz w:val="12"/>
        </w:rPr>
        <w:t>0</w:t>
      </w:r>
      <w:r>
        <w:rPr>
          <w:color w:val="231F20"/>
          <w:position w:val="11"/>
          <w:sz w:val="12"/>
        </w:rPr>
        <w:tab/>
      </w:r>
      <w:r>
        <w:rPr>
          <w:color w:val="231F20"/>
          <w:w w:val="90"/>
          <w:sz w:val="12"/>
        </w:rPr>
        <w:t>Long-term</w:t>
      </w:r>
      <w:r>
        <w:rPr>
          <w:color w:val="231F20"/>
          <w:spacing w:val="-3"/>
          <w:w w:val="90"/>
          <w:sz w:val="12"/>
        </w:rPr>
        <w:t xml:space="preserve"> </w:t>
      </w:r>
      <w:r>
        <w:rPr>
          <w:color w:val="231F20"/>
          <w:spacing w:val="-2"/>
          <w:w w:val="90"/>
          <w:sz w:val="12"/>
        </w:rPr>
        <w:t>debt</w:t>
      </w:r>
      <w:r>
        <w:rPr>
          <w:color w:val="231F20"/>
          <w:spacing w:val="-2"/>
          <w:w w:val="90"/>
          <w:position w:val="4"/>
          <w:sz w:val="11"/>
        </w:rPr>
        <w:t>(a)</w:t>
      </w:r>
      <w:r>
        <w:rPr>
          <w:color w:val="231F20"/>
          <w:position w:val="4"/>
          <w:sz w:val="11"/>
        </w:rPr>
        <w:tab/>
      </w:r>
      <w:r>
        <w:rPr>
          <w:color w:val="231F20"/>
          <w:spacing w:val="-2"/>
          <w:sz w:val="12"/>
        </w:rPr>
        <w:t>Other</w:t>
      </w:r>
      <w:r>
        <w:rPr>
          <w:color w:val="231F20"/>
          <w:spacing w:val="-2"/>
          <w:position w:val="4"/>
          <w:sz w:val="11"/>
        </w:rPr>
        <w:t>(b)</w:t>
      </w:r>
    </w:p>
    <w:p w14:paraId="2778C379" w14:textId="77777777" w:rsidR="007423F2" w:rsidRDefault="007423F2">
      <w:pPr>
        <w:rPr>
          <w:position w:val="4"/>
          <w:sz w:val="11"/>
        </w:rPr>
        <w:sectPr w:rsidR="007423F2">
          <w:type w:val="continuous"/>
          <w:pgSz w:w="11910" w:h="16840"/>
          <w:pgMar w:top="1540" w:right="425" w:bottom="0" w:left="708" w:header="425" w:footer="0" w:gutter="0"/>
          <w:cols w:space="720"/>
        </w:sectPr>
      </w:pPr>
    </w:p>
    <w:p w14:paraId="5EEFC3BC" w14:textId="77777777" w:rsidR="007423F2" w:rsidRDefault="000B511B">
      <w:pPr>
        <w:spacing w:before="5"/>
        <w:ind w:right="38"/>
        <w:jc w:val="right"/>
        <w:rPr>
          <w:sz w:val="12"/>
        </w:rPr>
      </w:pPr>
      <w:r>
        <w:rPr>
          <w:color w:val="231F20"/>
          <w:spacing w:val="-5"/>
          <w:sz w:val="12"/>
        </w:rPr>
        <w:t>10</w:t>
      </w:r>
    </w:p>
    <w:p w14:paraId="2F34E7C7" w14:textId="77777777" w:rsidR="007423F2" w:rsidRDefault="000B511B">
      <w:pPr>
        <w:spacing w:before="119"/>
        <w:ind w:right="38"/>
        <w:jc w:val="right"/>
        <w:rPr>
          <w:sz w:val="12"/>
        </w:rPr>
      </w:pPr>
      <w:r>
        <w:rPr>
          <w:color w:val="231F20"/>
          <w:spacing w:val="-5"/>
          <w:sz w:val="12"/>
        </w:rPr>
        <w:t>20</w:t>
      </w:r>
    </w:p>
    <w:p w14:paraId="1BAC8706" w14:textId="77777777" w:rsidR="007423F2" w:rsidRDefault="000B511B">
      <w:pPr>
        <w:spacing w:before="119"/>
        <w:ind w:right="38"/>
        <w:jc w:val="right"/>
        <w:rPr>
          <w:sz w:val="12"/>
        </w:rPr>
      </w:pPr>
      <w:r>
        <w:rPr>
          <w:color w:val="231F20"/>
          <w:spacing w:val="-5"/>
          <w:w w:val="105"/>
          <w:sz w:val="12"/>
        </w:rPr>
        <w:t>30</w:t>
      </w:r>
    </w:p>
    <w:p w14:paraId="44C4C0D4" w14:textId="77777777" w:rsidR="007423F2" w:rsidRDefault="000B511B">
      <w:pPr>
        <w:spacing w:before="118" w:line="118" w:lineRule="exact"/>
        <w:ind w:right="38"/>
        <w:jc w:val="right"/>
        <w:rPr>
          <w:sz w:val="12"/>
        </w:rPr>
      </w:pPr>
      <w:r>
        <w:rPr>
          <w:color w:val="231F20"/>
          <w:spacing w:val="-5"/>
          <w:w w:val="105"/>
          <w:sz w:val="12"/>
        </w:rPr>
        <w:t>40</w:t>
      </w:r>
    </w:p>
    <w:p w14:paraId="4B266214" w14:textId="77777777" w:rsidR="007423F2" w:rsidRDefault="000B511B">
      <w:pPr>
        <w:tabs>
          <w:tab w:val="left" w:pos="845"/>
          <w:tab w:val="left" w:pos="2301"/>
          <w:tab w:val="left" w:pos="2753"/>
        </w:tabs>
        <w:spacing w:line="118" w:lineRule="exact"/>
        <w:ind w:left="374"/>
        <w:rPr>
          <w:sz w:val="12"/>
        </w:rPr>
      </w:pPr>
      <w:r>
        <w:rPr>
          <w:color w:val="231F20"/>
          <w:spacing w:val="-2"/>
          <w:sz w:val="12"/>
        </w:rPr>
        <w:t>Total</w:t>
      </w:r>
      <w:r>
        <w:rPr>
          <w:color w:val="231F20"/>
          <w:sz w:val="12"/>
        </w:rPr>
        <w:tab/>
      </w:r>
      <w:r>
        <w:rPr>
          <w:color w:val="231F20"/>
          <w:spacing w:val="-2"/>
          <w:sz w:val="12"/>
        </w:rPr>
        <w:t>ICPFs</w:t>
      </w:r>
      <w:r>
        <w:rPr>
          <w:color w:val="231F20"/>
          <w:spacing w:val="13"/>
          <w:sz w:val="12"/>
        </w:rPr>
        <w:t xml:space="preserve"> </w:t>
      </w:r>
      <w:r>
        <w:rPr>
          <w:color w:val="231F20"/>
          <w:spacing w:val="-2"/>
          <w:sz w:val="12"/>
        </w:rPr>
        <w:t>Households</w:t>
      </w:r>
      <w:r>
        <w:rPr>
          <w:color w:val="231F20"/>
          <w:spacing w:val="28"/>
          <w:sz w:val="12"/>
        </w:rPr>
        <w:t xml:space="preserve"> </w:t>
      </w:r>
      <w:r>
        <w:rPr>
          <w:color w:val="231F20"/>
          <w:spacing w:val="-4"/>
          <w:sz w:val="12"/>
        </w:rPr>
        <w:t>MFIs</w:t>
      </w:r>
      <w:r>
        <w:rPr>
          <w:color w:val="231F20"/>
          <w:sz w:val="12"/>
        </w:rPr>
        <w:tab/>
      </w:r>
      <w:r>
        <w:rPr>
          <w:color w:val="231F20"/>
          <w:spacing w:val="-4"/>
          <w:sz w:val="12"/>
        </w:rPr>
        <w:t>OFIs</w:t>
      </w:r>
      <w:r>
        <w:rPr>
          <w:color w:val="231F20"/>
          <w:sz w:val="12"/>
        </w:rPr>
        <w:tab/>
        <w:t>PNFC</w:t>
      </w:r>
      <w:r>
        <w:rPr>
          <w:color w:val="231F20"/>
          <w:spacing w:val="24"/>
          <w:sz w:val="12"/>
        </w:rPr>
        <w:t xml:space="preserve"> </w:t>
      </w:r>
      <w:r>
        <w:rPr>
          <w:color w:val="231F20"/>
          <w:spacing w:val="-2"/>
          <w:sz w:val="12"/>
        </w:rPr>
        <w:t>Government</w:t>
      </w:r>
    </w:p>
    <w:p w14:paraId="1A8D63AC" w14:textId="77777777" w:rsidR="007423F2" w:rsidRDefault="000B511B">
      <w:pPr>
        <w:spacing w:before="127"/>
        <w:ind w:left="85"/>
        <w:rPr>
          <w:sz w:val="11"/>
        </w:rPr>
      </w:pPr>
      <w:r>
        <w:rPr>
          <w:color w:val="000005"/>
          <w:w w:val="90"/>
          <w:sz w:val="11"/>
        </w:rPr>
        <w:t>Sources:</w:t>
      </w:r>
      <w:r>
        <w:rPr>
          <w:color w:val="000005"/>
          <w:spacing w:val="26"/>
          <w:sz w:val="11"/>
        </w:rPr>
        <w:t xml:space="preserve"> </w:t>
      </w:r>
      <w:r>
        <w:rPr>
          <w:color w:val="000005"/>
          <w:w w:val="90"/>
          <w:sz w:val="11"/>
        </w:rPr>
        <w:t>Bank</w:t>
      </w:r>
      <w:r>
        <w:rPr>
          <w:color w:val="000005"/>
          <w:spacing w:val="-3"/>
          <w:sz w:val="11"/>
        </w:rPr>
        <w:t xml:space="preserve"> </w:t>
      </w:r>
      <w:r>
        <w:rPr>
          <w:color w:val="000005"/>
          <w:w w:val="90"/>
          <w:sz w:val="11"/>
        </w:rPr>
        <w:t>for</w:t>
      </w:r>
      <w:r>
        <w:rPr>
          <w:color w:val="000005"/>
          <w:spacing w:val="-3"/>
          <w:sz w:val="11"/>
        </w:rPr>
        <w:t xml:space="preserve"> </w:t>
      </w:r>
      <w:r>
        <w:rPr>
          <w:color w:val="000005"/>
          <w:w w:val="90"/>
          <w:sz w:val="11"/>
        </w:rPr>
        <w:t>International</w:t>
      </w:r>
      <w:r>
        <w:rPr>
          <w:color w:val="000005"/>
          <w:spacing w:val="-4"/>
          <w:sz w:val="11"/>
        </w:rPr>
        <w:t xml:space="preserve"> </w:t>
      </w:r>
      <w:r>
        <w:rPr>
          <w:color w:val="000005"/>
          <w:w w:val="90"/>
          <w:sz w:val="11"/>
        </w:rPr>
        <w:t>Settlements</w:t>
      </w:r>
      <w:r>
        <w:rPr>
          <w:color w:val="000005"/>
          <w:spacing w:val="-3"/>
          <w:sz w:val="11"/>
        </w:rPr>
        <w:t xml:space="preserve"> </w:t>
      </w:r>
      <w:r>
        <w:rPr>
          <w:color w:val="000005"/>
          <w:w w:val="90"/>
          <w:sz w:val="11"/>
        </w:rPr>
        <w:t>(BIS),</w:t>
      </w:r>
      <w:r>
        <w:rPr>
          <w:color w:val="000005"/>
          <w:spacing w:val="-3"/>
          <w:sz w:val="11"/>
        </w:rPr>
        <w:t xml:space="preserve"> </w:t>
      </w:r>
      <w:r>
        <w:rPr>
          <w:color w:val="000005"/>
          <w:w w:val="90"/>
          <w:sz w:val="11"/>
        </w:rPr>
        <w:t>ONS</w:t>
      </w:r>
      <w:r>
        <w:rPr>
          <w:color w:val="000005"/>
          <w:spacing w:val="-3"/>
          <w:sz w:val="11"/>
        </w:rPr>
        <w:t xml:space="preserve"> </w:t>
      </w:r>
      <w:r>
        <w:rPr>
          <w:color w:val="000005"/>
          <w:w w:val="90"/>
          <w:sz w:val="11"/>
        </w:rPr>
        <w:t>and</w:t>
      </w:r>
      <w:r>
        <w:rPr>
          <w:color w:val="000005"/>
          <w:spacing w:val="-3"/>
          <w:sz w:val="11"/>
        </w:rPr>
        <w:t xml:space="preserve"> </w:t>
      </w:r>
      <w:r>
        <w:rPr>
          <w:color w:val="000005"/>
          <w:w w:val="90"/>
          <w:sz w:val="11"/>
        </w:rPr>
        <w:t>Bank</w:t>
      </w:r>
      <w:r>
        <w:rPr>
          <w:color w:val="000005"/>
          <w:spacing w:val="-4"/>
          <w:sz w:val="11"/>
        </w:rPr>
        <w:t xml:space="preserve"> </w:t>
      </w:r>
      <w:r>
        <w:rPr>
          <w:color w:val="000005"/>
          <w:spacing w:val="-2"/>
          <w:w w:val="90"/>
          <w:sz w:val="11"/>
        </w:rPr>
        <w:t>calculations.</w:t>
      </w:r>
    </w:p>
    <w:p w14:paraId="3D357F1F" w14:textId="77777777" w:rsidR="007423F2" w:rsidRDefault="007423F2">
      <w:pPr>
        <w:pStyle w:val="BodyText"/>
        <w:spacing w:before="4"/>
        <w:rPr>
          <w:sz w:val="11"/>
        </w:rPr>
      </w:pPr>
    </w:p>
    <w:p w14:paraId="485AA699" w14:textId="77777777" w:rsidR="007423F2" w:rsidRDefault="000B511B">
      <w:pPr>
        <w:pStyle w:val="ListParagraph"/>
        <w:numPr>
          <w:ilvl w:val="0"/>
          <w:numId w:val="45"/>
        </w:numPr>
        <w:tabs>
          <w:tab w:val="left" w:pos="254"/>
        </w:tabs>
        <w:spacing w:line="127" w:lineRule="exact"/>
        <w:ind w:left="254" w:hanging="169"/>
        <w:rPr>
          <w:sz w:val="11"/>
        </w:rPr>
      </w:pPr>
      <w:r>
        <w:rPr>
          <w:color w:val="000005"/>
          <w:w w:val="90"/>
          <w:sz w:val="11"/>
        </w:rPr>
        <w:t>Calculated</w:t>
      </w:r>
      <w:r>
        <w:rPr>
          <w:color w:val="000005"/>
          <w:spacing w:val="-5"/>
          <w:w w:val="90"/>
          <w:sz w:val="11"/>
        </w:rPr>
        <w:t xml:space="preserve"> </w:t>
      </w:r>
      <w:r>
        <w:rPr>
          <w:color w:val="000005"/>
          <w:w w:val="90"/>
          <w:sz w:val="11"/>
        </w:rPr>
        <w:t>using</w:t>
      </w:r>
      <w:r>
        <w:rPr>
          <w:color w:val="000005"/>
          <w:spacing w:val="-4"/>
          <w:w w:val="90"/>
          <w:sz w:val="11"/>
        </w:rPr>
        <w:t xml:space="preserve"> </w:t>
      </w:r>
      <w:r>
        <w:rPr>
          <w:color w:val="000005"/>
          <w:w w:val="90"/>
          <w:sz w:val="11"/>
        </w:rPr>
        <w:t>average</w:t>
      </w:r>
      <w:r>
        <w:rPr>
          <w:color w:val="000005"/>
          <w:spacing w:val="-5"/>
          <w:w w:val="90"/>
          <w:sz w:val="11"/>
        </w:rPr>
        <w:t xml:space="preserve"> </w:t>
      </w:r>
      <w:r>
        <w:rPr>
          <w:color w:val="000005"/>
          <w:w w:val="90"/>
          <w:sz w:val="11"/>
        </w:rPr>
        <w:t>balance</w:t>
      </w:r>
      <w:r>
        <w:rPr>
          <w:color w:val="000005"/>
          <w:spacing w:val="-4"/>
          <w:w w:val="90"/>
          <w:sz w:val="11"/>
        </w:rPr>
        <w:t xml:space="preserve"> </w:t>
      </w:r>
      <w:r>
        <w:rPr>
          <w:color w:val="000005"/>
          <w:w w:val="90"/>
          <w:sz w:val="11"/>
        </w:rPr>
        <w:t>sheets</w:t>
      </w:r>
      <w:r>
        <w:rPr>
          <w:color w:val="000005"/>
          <w:spacing w:val="-5"/>
          <w:w w:val="90"/>
          <w:sz w:val="11"/>
        </w:rPr>
        <w:t xml:space="preserve"> </w:t>
      </w:r>
      <w:r>
        <w:rPr>
          <w:color w:val="000005"/>
          <w:w w:val="90"/>
          <w:sz w:val="11"/>
        </w:rPr>
        <w:t>across</w:t>
      </w:r>
      <w:r>
        <w:rPr>
          <w:color w:val="000005"/>
          <w:spacing w:val="-4"/>
          <w:w w:val="90"/>
          <w:sz w:val="11"/>
        </w:rPr>
        <w:t xml:space="preserve"> </w:t>
      </w:r>
      <w:r>
        <w:rPr>
          <w:color w:val="000005"/>
          <w:w w:val="90"/>
          <w:sz w:val="11"/>
        </w:rPr>
        <w:t>the</w:t>
      </w:r>
      <w:r>
        <w:rPr>
          <w:color w:val="000005"/>
          <w:spacing w:val="-5"/>
          <w:w w:val="90"/>
          <w:sz w:val="11"/>
        </w:rPr>
        <w:t xml:space="preserve"> </w:t>
      </w:r>
      <w:r>
        <w:rPr>
          <w:color w:val="000005"/>
          <w:w w:val="90"/>
          <w:sz w:val="11"/>
        </w:rPr>
        <w:t>four</w:t>
      </w:r>
      <w:r>
        <w:rPr>
          <w:color w:val="000005"/>
          <w:spacing w:val="-4"/>
          <w:w w:val="90"/>
          <w:sz w:val="11"/>
        </w:rPr>
        <w:t xml:space="preserve"> </w:t>
      </w:r>
      <w:r>
        <w:rPr>
          <w:color w:val="000005"/>
          <w:w w:val="90"/>
          <w:sz w:val="11"/>
        </w:rPr>
        <w:t>quarters</w:t>
      </w:r>
      <w:r>
        <w:rPr>
          <w:color w:val="000005"/>
          <w:spacing w:val="-5"/>
          <w:w w:val="90"/>
          <w:sz w:val="11"/>
        </w:rPr>
        <w:t xml:space="preserve"> </w:t>
      </w:r>
      <w:r>
        <w:rPr>
          <w:color w:val="000005"/>
          <w:w w:val="90"/>
          <w:sz w:val="11"/>
        </w:rPr>
        <w:t>of</w:t>
      </w:r>
      <w:r>
        <w:rPr>
          <w:color w:val="000005"/>
          <w:spacing w:val="-4"/>
          <w:w w:val="90"/>
          <w:sz w:val="11"/>
        </w:rPr>
        <w:t xml:space="preserve"> </w:t>
      </w:r>
      <w:r>
        <w:rPr>
          <w:color w:val="000005"/>
          <w:w w:val="90"/>
          <w:sz w:val="11"/>
        </w:rPr>
        <w:t>the</w:t>
      </w:r>
      <w:r>
        <w:rPr>
          <w:color w:val="000005"/>
          <w:spacing w:val="-4"/>
          <w:w w:val="90"/>
          <w:sz w:val="11"/>
        </w:rPr>
        <w:t xml:space="preserve"> </w:t>
      </w:r>
      <w:r>
        <w:rPr>
          <w:color w:val="000005"/>
          <w:spacing w:val="-2"/>
          <w:w w:val="90"/>
          <w:sz w:val="11"/>
        </w:rPr>
        <w:t>year.</w:t>
      </w:r>
    </w:p>
    <w:p w14:paraId="58B6095B" w14:textId="77777777" w:rsidR="007423F2" w:rsidRDefault="000B511B">
      <w:pPr>
        <w:spacing w:before="43"/>
        <w:ind w:left="85"/>
        <w:rPr>
          <w:sz w:val="12"/>
        </w:rPr>
      </w:pPr>
      <w:r>
        <w:br w:type="column"/>
      </w:r>
      <w:r>
        <w:rPr>
          <w:color w:val="231F20"/>
          <w:w w:val="90"/>
          <w:sz w:val="12"/>
        </w:rPr>
        <w:t>Short-term</w:t>
      </w:r>
      <w:r>
        <w:rPr>
          <w:color w:val="231F20"/>
          <w:spacing w:val="-1"/>
          <w:w w:val="90"/>
          <w:sz w:val="12"/>
        </w:rPr>
        <w:t xml:space="preserve"> </w:t>
      </w:r>
      <w:r>
        <w:rPr>
          <w:color w:val="231F20"/>
          <w:spacing w:val="-4"/>
          <w:w w:val="90"/>
          <w:sz w:val="12"/>
        </w:rPr>
        <w:t>debt</w:t>
      </w:r>
    </w:p>
    <w:p w14:paraId="5A91D6BA" w14:textId="77777777" w:rsidR="007423F2" w:rsidRDefault="000B511B">
      <w:pPr>
        <w:spacing w:before="43"/>
        <w:ind w:left="85"/>
        <w:rPr>
          <w:sz w:val="12"/>
        </w:rPr>
      </w:pPr>
      <w:r>
        <w:br w:type="column"/>
      </w:r>
      <w:r>
        <w:rPr>
          <w:color w:val="231F20"/>
          <w:spacing w:val="-2"/>
          <w:w w:val="85"/>
          <w:sz w:val="12"/>
        </w:rPr>
        <w:t>Total</w:t>
      </w:r>
    </w:p>
    <w:p w14:paraId="27E78247" w14:textId="77777777" w:rsidR="007423F2" w:rsidRDefault="000B511B">
      <w:pPr>
        <w:spacing w:before="102" w:line="151" w:lineRule="exact"/>
        <w:ind w:left="85"/>
        <w:rPr>
          <w:position w:val="4"/>
          <w:sz w:val="11"/>
        </w:rPr>
      </w:pPr>
      <w:r>
        <w:br w:type="column"/>
      </w:r>
      <w:r>
        <w:rPr>
          <w:color w:val="231F20"/>
          <w:w w:val="85"/>
          <w:sz w:val="12"/>
        </w:rPr>
        <w:t>Percentages</w:t>
      </w:r>
      <w:r>
        <w:rPr>
          <w:color w:val="231F20"/>
          <w:spacing w:val="5"/>
          <w:sz w:val="12"/>
        </w:rPr>
        <w:t xml:space="preserve"> </w:t>
      </w:r>
      <w:r>
        <w:rPr>
          <w:color w:val="231F20"/>
          <w:w w:val="85"/>
          <w:sz w:val="12"/>
        </w:rPr>
        <w:t>of</w:t>
      </w:r>
      <w:r>
        <w:rPr>
          <w:color w:val="231F20"/>
          <w:spacing w:val="5"/>
          <w:sz w:val="12"/>
        </w:rPr>
        <w:t xml:space="preserve"> </w:t>
      </w:r>
      <w:r>
        <w:rPr>
          <w:color w:val="231F20"/>
          <w:w w:val="85"/>
          <w:sz w:val="12"/>
        </w:rPr>
        <w:t>annual</w:t>
      </w:r>
      <w:r>
        <w:rPr>
          <w:color w:val="231F20"/>
          <w:spacing w:val="6"/>
          <w:sz w:val="12"/>
        </w:rPr>
        <w:t xml:space="preserve"> </w:t>
      </w:r>
      <w:r>
        <w:rPr>
          <w:color w:val="231F20"/>
          <w:w w:val="85"/>
          <w:sz w:val="12"/>
        </w:rPr>
        <w:t>nominal</w:t>
      </w:r>
      <w:r>
        <w:rPr>
          <w:color w:val="231F20"/>
          <w:spacing w:val="5"/>
          <w:sz w:val="12"/>
        </w:rPr>
        <w:t xml:space="preserve"> </w:t>
      </w:r>
      <w:r>
        <w:rPr>
          <w:color w:val="231F20"/>
          <w:spacing w:val="-2"/>
          <w:w w:val="85"/>
          <w:sz w:val="12"/>
        </w:rPr>
        <w:t>GDP</w:t>
      </w:r>
      <w:r>
        <w:rPr>
          <w:color w:val="231F20"/>
          <w:spacing w:val="-2"/>
          <w:w w:val="85"/>
          <w:position w:val="4"/>
          <w:sz w:val="11"/>
        </w:rPr>
        <w:t>(c)</w:t>
      </w:r>
    </w:p>
    <w:p w14:paraId="777D9610" w14:textId="77777777" w:rsidR="007423F2" w:rsidRDefault="000B511B">
      <w:pPr>
        <w:spacing w:line="120" w:lineRule="exact"/>
        <w:ind w:left="495"/>
        <w:jc w:val="center"/>
        <w:rPr>
          <w:sz w:val="12"/>
        </w:rPr>
      </w:pPr>
      <w:r>
        <w:rPr>
          <w:noProof/>
          <w:sz w:val="12"/>
        </w:rPr>
        <mc:AlternateContent>
          <mc:Choice Requires="wpg">
            <w:drawing>
              <wp:anchor distT="0" distB="0" distL="0" distR="0" simplePos="0" relativeHeight="15783936" behindDoc="0" locked="0" layoutInCell="1" allowOverlap="1" wp14:anchorId="70A9FDC2" wp14:editId="4478EC9E">
                <wp:simplePos x="0" y="0"/>
                <wp:positionH relativeFrom="page">
                  <wp:posOffset>3888003</wp:posOffset>
                </wp:positionH>
                <wp:positionV relativeFrom="paragraph">
                  <wp:posOffset>33378</wp:posOffset>
                </wp:positionV>
                <wp:extent cx="2341245" cy="1801495"/>
                <wp:effectExtent l="0" t="0" r="0" b="0"/>
                <wp:wrapNone/>
                <wp:docPr id="745" name="Group 7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746" name="Graphic 746"/>
                        <wps:cNvSpPr/>
                        <wps:spPr>
                          <a:xfrm>
                            <a:off x="145224" y="803509"/>
                            <a:ext cx="968375" cy="353695"/>
                          </a:xfrm>
                          <a:custGeom>
                            <a:avLst/>
                            <a:gdLst/>
                            <a:ahLst/>
                            <a:cxnLst/>
                            <a:rect l="l" t="t" r="r" b="b"/>
                            <a:pathLst>
                              <a:path w="968375" h="353695">
                                <a:moveTo>
                                  <a:pt x="45720" y="49390"/>
                                </a:moveTo>
                                <a:lnTo>
                                  <a:pt x="0" y="49390"/>
                                </a:lnTo>
                                <a:lnTo>
                                  <a:pt x="0" y="317271"/>
                                </a:lnTo>
                                <a:lnTo>
                                  <a:pt x="45720" y="317271"/>
                                </a:lnTo>
                                <a:lnTo>
                                  <a:pt x="45720" y="49390"/>
                                </a:lnTo>
                                <a:close/>
                              </a:path>
                              <a:path w="968375" h="353695">
                                <a:moveTo>
                                  <a:pt x="160591" y="36080"/>
                                </a:moveTo>
                                <a:lnTo>
                                  <a:pt x="114884" y="36080"/>
                                </a:lnTo>
                                <a:lnTo>
                                  <a:pt x="114884" y="317271"/>
                                </a:lnTo>
                                <a:lnTo>
                                  <a:pt x="160591" y="317271"/>
                                </a:lnTo>
                                <a:lnTo>
                                  <a:pt x="160591" y="36080"/>
                                </a:lnTo>
                                <a:close/>
                              </a:path>
                              <a:path w="968375" h="353695">
                                <a:moveTo>
                                  <a:pt x="276644" y="0"/>
                                </a:moveTo>
                                <a:lnTo>
                                  <a:pt x="229743" y="0"/>
                                </a:lnTo>
                                <a:lnTo>
                                  <a:pt x="229743" y="317271"/>
                                </a:lnTo>
                                <a:lnTo>
                                  <a:pt x="276644" y="317271"/>
                                </a:lnTo>
                                <a:lnTo>
                                  <a:pt x="276644" y="0"/>
                                </a:lnTo>
                                <a:close/>
                              </a:path>
                              <a:path w="968375" h="353695">
                                <a:moveTo>
                                  <a:pt x="391515" y="81686"/>
                                </a:moveTo>
                                <a:lnTo>
                                  <a:pt x="345808" y="81686"/>
                                </a:lnTo>
                                <a:lnTo>
                                  <a:pt x="345808" y="317271"/>
                                </a:lnTo>
                                <a:lnTo>
                                  <a:pt x="391515" y="317271"/>
                                </a:lnTo>
                                <a:lnTo>
                                  <a:pt x="391515" y="81686"/>
                                </a:lnTo>
                                <a:close/>
                              </a:path>
                              <a:path w="968375" h="353695">
                                <a:moveTo>
                                  <a:pt x="507555" y="180479"/>
                                </a:moveTo>
                                <a:lnTo>
                                  <a:pt x="460679" y="180479"/>
                                </a:lnTo>
                                <a:lnTo>
                                  <a:pt x="460679" y="317271"/>
                                </a:lnTo>
                                <a:lnTo>
                                  <a:pt x="507555" y="317271"/>
                                </a:lnTo>
                                <a:lnTo>
                                  <a:pt x="507555" y="180479"/>
                                </a:lnTo>
                                <a:close/>
                              </a:path>
                              <a:path w="968375" h="353695">
                                <a:moveTo>
                                  <a:pt x="622427" y="283083"/>
                                </a:moveTo>
                                <a:lnTo>
                                  <a:pt x="576719" y="283083"/>
                                </a:lnTo>
                                <a:lnTo>
                                  <a:pt x="576719" y="317271"/>
                                </a:lnTo>
                                <a:lnTo>
                                  <a:pt x="622427" y="317271"/>
                                </a:lnTo>
                                <a:lnTo>
                                  <a:pt x="622427" y="283083"/>
                                </a:lnTo>
                                <a:close/>
                              </a:path>
                              <a:path w="968375" h="353695">
                                <a:moveTo>
                                  <a:pt x="737311" y="317271"/>
                                </a:moveTo>
                                <a:lnTo>
                                  <a:pt x="691591" y="317271"/>
                                </a:lnTo>
                                <a:lnTo>
                                  <a:pt x="691591" y="353364"/>
                                </a:lnTo>
                                <a:lnTo>
                                  <a:pt x="737311" y="353364"/>
                                </a:lnTo>
                                <a:lnTo>
                                  <a:pt x="737311" y="317271"/>
                                </a:lnTo>
                                <a:close/>
                              </a:path>
                              <a:path w="968375" h="353695">
                                <a:moveTo>
                                  <a:pt x="853351" y="317271"/>
                                </a:moveTo>
                                <a:lnTo>
                                  <a:pt x="806462" y="317271"/>
                                </a:lnTo>
                                <a:lnTo>
                                  <a:pt x="806462" y="343877"/>
                                </a:lnTo>
                                <a:lnTo>
                                  <a:pt x="853351" y="343877"/>
                                </a:lnTo>
                                <a:lnTo>
                                  <a:pt x="853351" y="317271"/>
                                </a:lnTo>
                                <a:close/>
                              </a:path>
                              <a:path w="968375" h="353695">
                                <a:moveTo>
                                  <a:pt x="968222" y="279285"/>
                                </a:moveTo>
                                <a:lnTo>
                                  <a:pt x="922502" y="279285"/>
                                </a:lnTo>
                                <a:lnTo>
                                  <a:pt x="922502" y="317271"/>
                                </a:lnTo>
                                <a:lnTo>
                                  <a:pt x="968222" y="317271"/>
                                </a:lnTo>
                                <a:lnTo>
                                  <a:pt x="968222" y="279285"/>
                                </a:lnTo>
                                <a:close/>
                              </a:path>
                            </a:pathLst>
                          </a:custGeom>
                          <a:solidFill>
                            <a:srgbClr val="74C043"/>
                          </a:solidFill>
                        </wps:spPr>
                        <wps:bodyPr wrap="square" lIns="0" tIns="0" rIns="0" bIns="0" rtlCol="0">
                          <a:prstTxWarp prst="textNoShape">
                            <a:avLst/>
                          </a:prstTxWarp>
                          <a:noAutofit/>
                        </wps:bodyPr>
                      </wps:wsp>
                      <wps:wsp>
                        <wps:cNvPr id="747" name="Graphic 747"/>
                        <wps:cNvSpPr/>
                        <wps:spPr>
                          <a:xfrm>
                            <a:off x="145224" y="1063783"/>
                            <a:ext cx="968375" cy="535940"/>
                          </a:xfrm>
                          <a:custGeom>
                            <a:avLst/>
                            <a:gdLst/>
                            <a:ahLst/>
                            <a:cxnLst/>
                            <a:rect l="l" t="t" r="r" b="b"/>
                            <a:pathLst>
                              <a:path w="968375" h="535940">
                                <a:moveTo>
                                  <a:pt x="45720" y="56997"/>
                                </a:moveTo>
                                <a:lnTo>
                                  <a:pt x="0" y="56997"/>
                                </a:lnTo>
                                <a:lnTo>
                                  <a:pt x="0" y="467372"/>
                                </a:lnTo>
                                <a:lnTo>
                                  <a:pt x="45720" y="467372"/>
                                </a:lnTo>
                                <a:lnTo>
                                  <a:pt x="45720" y="56997"/>
                                </a:lnTo>
                                <a:close/>
                              </a:path>
                              <a:path w="968375" h="535940">
                                <a:moveTo>
                                  <a:pt x="160591" y="56997"/>
                                </a:moveTo>
                                <a:lnTo>
                                  <a:pt x="114884" y="56997"/>
                                </a:lnTo>
                                <a:lnTo>
                                  <a:pt x="114884" y="493979"/>
                                </a:lnTo>
                                <a:lnTo>
                                  <a:pt x="160591" y="493979"/>
                                </a:lnTo>
                                <a:lnTo>
                                  <a:pt x="160591" y="56997"/>
                                </a:lnTo>
                                <a:close/>
                              </a:path>
                              <a:path w="968375" h="535940">
                                <a:moveTo>
                                  <a:pt x="276644" y="56997"/>
                                </a:moveTo>
                                <a:lnTo>
                                  <a:pt x="229743" y="56997"/>
                                </a:lnTo>
                                <a:lnTo>
                                  <a:pt x="229743" y="535774"/>
                                </a:lnTo>
                                <a:lnTo>
                                  <a:pt x="276644" y="535774"/>
                                </a:lnTo>
                                <a:lnTo>
                                  <a:pt x="276644" y="56997"/>
                                </a:lnTo>
                                <a:close/>
                              </a:path>
                              <a:path w="968375" h="535940">
                                <a:moveTo>
                                  <a:pt x="391515" y="56997"/>
                                </a:moveTo>
                                <a:lnTo>
                                  <a:pt x="345808" y="56997"/>
                                </a:lnTo>
                                <a:lnTo>
                                  <a:pt x="345808" y="461683"/>
                                </a:lnTo>
                                <a:lnTo>
                                  <a:pt x="391515" y="461683"/>
                                </a:lnTo>
                                <a:lnTo>
                                  <a:pt x="391515" y="56997"/>
                                </a:lnTo>
                                <a:close/>
                              </a:path>
                              <a:path w="968375" h="535940">
                                <a:moveTo>
                                  <a:pt x="507555" y="56997"/>
                                </a:moveTo>
                                <a:lnTo>
                                  <a:pt x="460679" y="56997"/>
                                </a:lnTo>
                                <a:lnTo>
                                  <a:pt x="460679" y="258394"/>
                                </a:lnTo>
                                <a:lnTo>
                                  <a:pt x="507555" y="258394"/>
                                </a:lnTo>
                                <a:lnTo>
                                  <a:pt x="507555" y="56997"/>
                                </a:lnTo>
                                <a:close/>
                              </a:path>
                              <a:path w="968375" h="535940">
                                <a:moveTo>
                                  <a:pt x="622427" y="56997"/>
                                </a:moveTo>
                                <a:lnTo>
                                  <a:pt x="576719" y="56997"/>
                                </a:lnTo>
                                <a:lnTo>
                                  <a:pt x="576719" y="93091"/>
                                </a:lnTo>
                                <a:lnTo>
                                  <a:pt x="622427" y="93091"/>
                                </a:lnTo>
                                <a:lnTo>
                                  <a:pt x="622427" y="56997"/>
                                </a:lnTo>
                                <a:close/>
                              </a:path>
                              <a:path w="968375" h="535940">
                                <a:moveTo>
                                  <a:pt x="737311" y="28511"/>
                                </a:moveTo>
                                <a:lnTo>
                                  <a:pt x="691591" y="28511"/>
                                </a:lnTo>
                                <a:lnTo>
                                  <a:pt x="691591" y="56997"/>
                                </a:lnTo>
                                <a:lnTo>
                                  <a:pt x="737311" y="56997"/>
                                </a:lnTo>
                                <a:lnTo>
                                  <a:pt x="737311" y="28511"/>
                                </a:lnTo>
                                <a:close/>
                              </a:path>
                              <a:path w="968375" h="535940">
                                <a:moveTo>
                                  <a:pt x="853351" y="0"/>
                                </a:moveTo>
                                <a:lnTo>
                                  <a:pt x="806462" y="0"/>
                                </a:lnTo>
                                <a:lnTo>
                                  <a:pt x="806462" y="56997"/>
                                </a:lnTo>
                                <a:lnTo>
                                  <a:pt x="853351" y="56997"/>
                                </a:lnTo>
                                <a:lnTo>
                                  <a:pt x="853351" y="0"/>
                                </a:lnTo>
                                <a:close/>
                              </a:path>
                              <a:path w="968375" h="535940">
                                <a:moveTo>
                                  <a:pt x="968222" y="56997"/>
                                </a:moveTo>
                                <a:lnTo>
                                  <a:pt x="922502" y="56997"/>
                                </a:lnTo>
                                <a:lnTo>
                                  <a:pt x="922502" y="64604"/>
                                </a:lnTo>
                                <a:lnTo>
                                  <a:pt x="968222" y="64604"/>
                                </a:lnTo>
                                <a:lnTo>
                                  <a:pt x="968222" y="56997"/>
                                </a:lnTo>
                                <a:close/>
                              </a:path>
                            </a:pathLst>
                          </a:custGeom>
                          <a:solidFill>
                            <a:srgbClr val="B01C88"/>
                          </a:solidFill>
                        </wps:spPr>
                        <wps:bodyPr wrap="square" lIns="0" tIns="0" rIns="0" bIns="0" rtlCol="0">
                          <a:prstTxWarp prst="textNoShape">
                            <a:avLst/>
                          </a:prstTxWarp>
                          <a:noAutofit/>
                        </wps:bodyPr>
                      </wps:wsp>
                      <wps:wsp>
                        <wps:cNvPr id="748" name="Graphic 748"/>
                        <wps:cNvSpPr/>
                        <wps:spPr>
                          <a:xfrm>
                            <a:off x="145224" y="624922"/>
                            <a:ext cx="968375" cy="467995"/>
                          </a:xfrm>
                          <a:custGeom>
                            <a:avLst/>
                            <a:gdLst/>
                            <a:ahLst/>
                            <a:cxnLst/>
                            <a:rect l="l" t="t" r="r" b="b"/>
                            <a:pathLst>
                              <a:path w="968375" h="467995">
                                <a:moveTo>
                                  <a:pt x="45720" y="121577"/>
                                </a:moveTo>
                                <a:lnTo>
                                  <a:pt x="0" y="121577"/>
                                </a:lnTo>
                                <a:lnTo>
                                  <a:pt x="0" y="227977"/>
                                </a:lnTo>
                                <a:lnTo>
                                  <a:pt x="45720" y="227977"/>
                                </a:lnTo>
                                <a:lnTo>
                                  <a:pt x="45720" y="121577"/>
                                </a:lnTo>
                                <a:close/>
                              </a:path>
                              <a:path w="968375" h="467995">
                                <a:moveTo>
                                  <a:pt x="160591" y="81686"/>
                                </a:moveTo>
                                <a:lnTo>
                                  <a:pt x="114884" y="81686"/>
                                </a:lnTo>
                                <a:lnTo>
                                  <a:pt x="114884" y="214668"/>
                                </a:lnTo>
                                <a:lnTo>
                                  <a:pt x="160591" y="214668"/>
                                </a:lnTo>
                                <a:lnTo>
                                  <a:pt x="160591" y="81686"/>
                                </a:lnTo>
                                <a:close/>
                              </a:path>
                              <a:path w="968375" h="467995">
                                <a:moveTo>
                                  <a:pt x="276644" y="24676"/>
                                </a:moveTo>
                                <a:lnTo>
                                  <a:pt x="229743" y="24676"/>
                                </a:lnTo>
                                <a:lnTo>
                                  <a:pt x="229743" y="178587"/>
                                </a:lnTo>
                                <a:lnTo>
                                  <a:pt x="276644" y="178587"/>
                                </a:lnTo>
                                <a:lnTo>
                                  <a:pt x="276644" y="24676"/>
                                </a:lnTo>
                                <a:close/>
                              </a:path>
                              <a:path w="968375" h="467995">
                                <a:moveTo>
                                  <a:pt x="391515" y="0"/>
                                </a:moveTo>
                                <a:lnTo>
                                  <a:pt x="345808" y="0"/>
                                </a:lnTo>
                                <a:lnTo>
                                  <a:pt x="345808" y="260273"/>
                                </a:lnTo>
                                <a:lnTo>
                                  <a:pt x="391515" y="260273"/>
                                </a:lnTo>
                                <a:lnTo>
                                  <a:pt x="391515" y="0"/>
                                </a:lnTo>
                                <a:close/>
                              </a:path>
                              <a:path w="968375" h="467995">
                                <a:moveTo>
                                  <a:pt x="507555" y="110185"/>
                                </a:moveTo>
                                <a:lnTo>
                                  <a:pt x="460679" y="110185"/>
                                </a:lnTo>
                                <a:lnTo>
                                  <a:pt x="460679" y="359067"/>
                                </a:lnTo>
                                <a:lnTo>
                                  <a:pt x="507555" y="359067"/>
                                </a:lnTo>
                                <a:lnTo>
                                  <a:pt x="507555" y="110185"/>
                                </a:lnTo>
                                <a:close/>
                              </a:path>
                              <a:path w="968375" h="467995">
                                <a:moveTo>
                                  <a:pt x="622427" y="294474"/>
                                </a:moveTo>
                                <a:lnTo>
                                  <a:pt x="576719" y="294474"/>
                                </a:lnTo>
                                <a:lnTo>
                                  <a:pt x="576719" y="461670"/>
                                </a:lnTo>
                                <a:lnTo>
                                  <a:pt x="622427" y="461670"/>
                                </a:lnTo>
                                <a:lnTo>
                                  <a:pt x="622427" y="294474"/>
                                </a:lnTo>
                                <a:close/>
                              </a:path>
                              <a:path w="968375" h="467995">
                                <a:moveTo>
                                  <a:pt x="737311" y="324878"/>
                                </a:moveTo>
                                <a:lnTo>
                                  <a:pt x="691591" y="324878"/>
                                </a:lnTo>
                                <a:lnTo>
                                  <a:pt x="691591" y="467372"/>
                                </a:lnTo>
                                <a:lnTo>
                                  <a:pt x="737311" y="467372"/>
                                </a:lnTo>
                                <a:lnTo>
                                  <a:pt x="737311" y="324878"/>
                                </a:lnTo>
                                <a:close/>
                              </a:path>
                              <a:path w="968375" h="467995">
                                <a:moveTo>
                                  <a:pt x="853351" y="353377"/>
                                </a:moveTo>
                                <a:lnTo>
                                  <a:pt x="806462" y="353377"/>
                                </a:lnTo>
                                <a:lnTo>
                                  <a:pt x="806462" y="438861"/>
                                </a:lnTo>
                                <a:lnTo>
                                  <a:pt x="853351" y="438861"/>
                                </a:lnTo>
                                <a:lnTo>
                                  <a:pt x="853351" y="353377"/>
                                </a:lnTo>
                                <a:close/>
                              </a:path>
                              <a:path w="968375" h="467995">
                                <a:moveTo>
                                  <a:pt x="968222" y="269773"/>
                                </a:moveTo>
                                <a:lnTo>
                                  <a:pt x="922502" y="269773"/>
                                </a:lnTo>
                                <a:lnTo>
                                  <a:pt x="922502" y="457873"/>
                                </a:lnTo>
                                <a:lnTo>
                                  <a:pt x="968222" y="457873"/>
                                </a:lnTo>
                                <a:lnTo>
                                  <a:pt x="968222" y="269773"/>
                                </a:lnTo>
                                <a:close/>
                              </a:path>
                            </a:pathLst>
                          </a:custGeom>
                          <a:solidFill>
                            <a:srgbClr val="00568B"/>
                          </a:solidFill>
                        </wps:spPr>
                        <wps:bodyPr wrap="square" lIns="0" tIns="0" rIns="0" bIns="0" rtlCol="0">
                          <a:prstTxWarp prst="textNoShape">
                            <a:avLst/>
                          </a:prstTxWarp>
                          <a:noAutofit/>
                        </wps:bodyPr>
                      </wps:wsp>
                      <wps:wsp>
                        <wps:cNvPr id="749" name="Graphic 749"/>
                        <wps:cNvSpPr/>
                        <wps:spPr>
                          <a:xfrm>
                            <a:off x="110070" y="0"/>
                            <a:ext cx="1038860" cy="1800225"/>
                          </a:xfrm>
                          <a:custGeom>
                            <a:avLst/>
                            <a:gdLst/>
                            <a:ahLst/>
                            <a:cxnLst/>
                            <a:rect l="l" t="t" r="r" b="b"/>
                            <a:pathLst>
                              <a:path w="1038860" h="1800225">
                                <a:moveTo>
                                  <a:pt x="1038553" y="0"/>
                                </a:moveTo>
                                <a:lnTo>
                                  <a:pt x="1038553" y="1800005"/>
                                </a:lnTo>
                              </a:path>
                              <a:path w="1038860" h="1800225">
                                <a:moveTo>
                                  <a:pt x="922505" y="1728085"/>
                                </a:moveTo>
                                <a:lnTo>
                                  <a:pt x="922505" y="1800081"/>
                                </a:lnTo>
                              </a:path>
                              <a:path w="1038860" h="1800225">
                                <a:moveTo>
                                  <a:pt x="807634" y="1728085"/>
                                </a:moveTo>
                                <a:lnTo>
                                  <a:pt x="807634" y="1800081"/>
                                </a:lnTo>
                              </a:path>
                              <a:path w="1038860" h="1800225">
                                <a:moveTo>
                                  <a:pt x="692763" y="1728085"/>
                                </a:moveTo>
                                <a:lnTo>
                                  <a:pt x="692763" y="1800081"/>
                                </a:lnTo>
                              </a:path>
                              <a:path w="1038860" h="1800225">
                                <a:moveTo>
                                  <a:pt x="576708" y="1728085"/>
                                </a:moveTo>
                                <a:lnTo>
                                  <a:pt x="576708" y="1800081"/>
                                </a:lnTo>
                              </a:path>
                              <a:path w="1038860" h="1800225">
                                <a:moveTo>
                                  <a:pt x="461838" y="1728085"/>
                                </a:moveTo>
                                <a:lnTo>
                                  <a:pt x="461838" y="1800081"/>
                                </a:lnTo>
                              </a:path>
                              <a:path w="1038860" h="1800225">
                                <a:moveTo>
                                  <a:pt x="345795" y="1728085"/>
                                </a:moveTo>
                                <a:lnTo>
                                  <a:pt x="345795" y="1800081"/>
                                </a:lnTo>
                              </a:path>
                              <a:path w="1038860" h="1800225">
                                <a:moveTo>
                                  <a:pt x="230919" y="1728085"/>
                                </a:moveTo>
                                <a:lnTo>
                                  <a:pt x="230919" y="1800081"/>
                                </a:lnTo>
                              </a:path>
                              <a:path w="1038860" h="1800225">
                                <a:moveTo>
                                  <a:pt x="116042" y="1728085"/>
                                </a:moveTo>
                                <a:lnTo>
                                  <a:pt x="116042" y="1800081"/>
                                </a:lnTo>
                              </a:path>
                              <a:path w="1038860" h="1800225">
                                <a:moveTo>
                                  <a:pt x="0" y="1728085"/>
                                </a:moveTo>
                                <a:lnTo>
                                  <a:pt x="0" y="1800081"/>
                                </a:lnTo>
                              </a:path>
                            </a:pathLst>
                          </a:custGeom>
                          <a:ln w="6350">
                            <a:solidFill>
                              <a:srgbClr val="231F20"/>
                            </a:solidFill>
                            <a:prstDash val="solid"/>
                          </a:ln>
                        </wps:spPr>
                        <wps:bodyPr wrap="square" lIns="0" tIns="0" rIns="0" bIns="0" rtlCol="0">
                          <a:prstTxWarp prst="textNoShape">
                            <a:avLst/>
                          </a:prstTxWarp>
                          <a:noAutofit/>
                        </wps:bodyPr>
                      </wps:wsp>
                      <wps:wsp>
                        <wps:cNvPr id="750" name="Graphic 750"/>
                        <wps:cNvSpPr/>
                        <wps:spPr>
                          <a:xfrm>
                            <a:off x="1184821" y="695242"/>
                            <a:ext cx="1016635" cy="591185"/>
                          </a:xfrm>
                          <a:custGeom>
                            <a:avLst/>
                            <a:gdLst/>
                            <a:ahLst/>
                            <a:cxnLst/>
                            <a:rect l="l" t="t" r="r" b="b"/>
                            <a:pathLst>
                              <a:path w="1016635" h="591185">
                                <a:moveTo>
                                  <a:pt x="48056" y="425577"/>
                                </a:moveTo>
                                <a:lnTo>
                                  <a:pt x="0" y="425577"/>
                                </a:lnTo>
                                <a:lnTo>
                                  <a:pt x="0" y="438886"/>
                                </a:lnTo>
                                <a:lnTo>
                                  <a:pt x="48056" y="438886"/>
                                </a:lnTo>
                                <a:lnTo>
                                  <a:pt x="48056" y="425577"/>
                                </a:lnTo>
                                <a:close/>
                              </a:path>
                              <a:path w="1016635" h="591185">
                                <a:moveTo>
                                  <a:pt x="168783" y="425577"/>
                                </a:moveTo>
                                <a:lnTo>
                                  <a:pt x="120738" y="425577"/>
                                </a:lnTo>
                                <a:lnTo>
                                  <a:pt x="120738" y="497776"/>
                                </a:lnTo>
                                <a:lnTo>
                                  <a:pt x="168783" y="497776"/>
                                </a:lnTo>
                                <a:lnTo>
                                  <a:pt x="168783" y="425577"/>
                                </a:lnTo>
                                <a:close/>
                              </a:path>
                              <a:path w="1016635" h="591185">
                                <a:moveTo>
                                  <a:pt x="289521" y="425577"/>
                                </a:moveTo>
                                <a:lnTo>
                                  <a:pt x="241465" y="425577"/>
                                </a:lnTo>
                                <a:lnTo>
                                  <a:pt x="241465" y="590867"/>
                                </a:lnTo>
                                <a:lnTo>
                                  <a:pt x="289521" y="590867"/>
                                </a:lnTo>
                                <a:lnTo>
                                  <a:pt x="289521" y="425577"/>
                                </a:lnTo>
                                <a:close/>
                              </a:path>
                              <a:path w="1016635" h="591185">
                                <a:moveTo>
                                  <a:pt x="411416" y="425577"/>
                                </a:moveTo>
                                <a:lnTo>
                                  <a:pt x="362204" y="425577"/>
                                </a:lnTo>
                                <a:lnTo>
                                  <a:pt x="362204" y="560476"/>
                                </a:lnTo>
                                <a:lnTo>
                                  <a:pt x="411416" y="560476"/>
                                </a:lnTo>
                                <a:lnTo>
                                  <a:pt x="411416" y="425577"/>
                                </a:lnTo>
                                <a:close/>
                              </a:path>
                              <a:path w="1016635" h="591185">
                                <a:moveTo>
                                  <a:pt x="532155" y="425577"/>
                                </a:moveTo>
                                <a:lnTo>
                                  <a:pt x="484111" y="425577"/>
                                </a:lnTo>
                                <a:lnTo>
                                  <a:pt x="484111" y="427482"/>
                                </a:lnTo>
                                <a:lnTo>
                                  <a:pt x="532155" y="427482"/>
                                </a:lnTo>
                                <a:lnTo>
                                  <a:pt x="532155" y="425577"/>
                                </a:lnTo>
                                <a:close/>
                              </a:path>
                              <a:path w="1016635" h="591185">
                                <a:moveTo>
                                  <a:pt x="652907" y="275488"/>
                                </a:moveTo>
                                <a:lnTo>
                                  <a:pt x="604837" y="275488"/>
                                </a:lnTo>
                                <a:lnTo>
                                  <a:pt x="604837" y="425577"/>
                                </a:lnTo>
                                <a:lnTo>
                                  <a:pt x="652907" y="425577"/>
                                </a:lnTo>
                                <a:lnTo>
                                  <a:pt x="652907" y="275488"/>
                                </a:lnTo>
                                <a:close/>
                              </a:path>
                              <a:path w="1016635" h="591185">
                                <a:moveTo>
                                  <a:pt x="773633" y="197586"/>
                                </a:moveTo>
                                <a:lnTo>
                                  <a:pt x="725576" y="197586"/>
                                </a:lnTo>
                                <a:lnTo>
                                  <a:pt x="725576" y="425577"/>
                                </a:lnTo>
                                <a:lnTo>
                                  <a:pt x="773633" y="425577"/>
                                </a:lnTo>
                                <a:lnTo>
                                  <a:pt x="773633" y="197586"/>
                                </a:lnTo>
                                <a:close/>
                              </a:path>
                              <a:path w="1016635" h="591185">
                                <a:moveTo>
                                  <a:pt x="894372" y="106400"/>
                                </a:moveTo>
                                <a:lnTo>
                                  <a:pt x="846315" y="106400"/>
                                </a:lnTo>
                                <a:lnTo>
                                  <a:pt x="846315" y="425577"/>
                                </a:lnTo>
                                <a:lnTo>
                                  <a:pt x="894372" y="425577"/>
                                </a:lnTo>
                                <a:lnTo>
                                  <a:pt x="894372" y="106400"/>
                                </a:lnTo>
                                <a:close/>
                              </a:path>
                              <a:path w="1016635" h="591185">
                                <a:moveTo>
                                  <a:pt x="1016254" y="0"/>
                                </a:moveTo>
                                <a:lnTo>
                                  <a:pt x="967041" y="0"/>
                                </a:lnTo>
                                <a:lnTo>
                                  <a:pt x="967041" y="425577"/>
                                </a:lnTo>
                                <a:lnTo>
                                  <a:pt x="1016254" y="425577"/>
                                </a:lnTo>
                                <a:lnTo>
                                  <a:pt x="1016254" y="0"/>
                                </a:lnTo>
                                <a:close/>
                              </a:path>
                            </a:pathLst>
                          </a:custGeom>
                          <a:solidFill>
                            <a:srgbClr val="74C043"/>
                          </a:solidFill>
                        </wps:spPr>
                        <wps:bodyPr wrap="square" lIns="0" tIns="0" rIns="0" bIns="0" rtlCol="0">
                          <a:prstTxWarp prst="textNoShape">
                            <a:avLst/>
                          </a:prstTxWarp>
                          <a:noAutofit/>
                        </wps:bodyPr>
                      </wps:wsp>
                      <wps:wsp>
                        <wps:cNvPr id="751" name="Graphic 751"/>
                        <wps:cNvSpPr/>
                        <wps:spPr>
                          <a:xfrm>
                            <a:off x="1184821" y="780738"/>
                            <a:ext cx="1016635" cy="482600"/>
                          </a:xfrm>
                          <a:custGeom>
                            <a:avLst/>
                            <a:gdLst/>
                            <a:ahLst/>
                            <a:cxnLst/>
                            <a:rect l="l" t="t" r="r" b="b"/>
                            <a:pathLst>
                              <a:path w="1016635" h="482600">
                                <a:moveTo>
                                  <a:pt x="48056" y="178600"/>
                                </a:moveTo>
                                <a:lnTo>
                                  <a:pt x="0" y="178600"/>
                                </a:lnTo>
                                <a:lnTo>
                                  <a:pt x="0" y="340080"/>
                                </a:lnTo>
                                <a:lnTo>
                                  <a:pt x="48056" y="340080"/>
                                </a:lnTo>
                                <a:lnTo>
                                  <a:pt x="48056" y="178600"/>
                                </a:lnTo>
                                <a:close/>
                              </a:path>
                              <a:path w="1016635" h="482600">
                                <a:moveTo>
                                  <a:pt x="168783" y="34188"/>
                                </a:moveTo>
                                <a:lnTo>
                                  <a:pt x="120738" y="34188"/>
                                </a:lnTo>
                                <a:lnTo>
                                  <a:pt x="120738" y="340080"/>
                                </a:lnTo>
                                <a:lnTo>
                                  <a:pt x="168783" y="340080"/>
                                </a:lnTo>
                                <a:lnTo>
                                  <a:pt x="168783" y="34188"/>
                                </a:lnTo>
                                <a:close/>
                              </a:path>
                              <a:path w="1016635" h="482600">
                                <a:moveTo>
                                  <a:pt x="289521" y="0"/>
                                </a:moveTo>
                                <a:lnTo>
                                  <a:pt x="241465" y="0"/>
                                </a:lnTo>
                                <a:lnTo>
                                  <a:pt x="241465" y="340080"/>
                                </a:lnTo>
                                <a:lnTo>
                                  <a:pt x="289521" y="340080"/>
                                </a:lnTo>
                                <a:lnTo>
                                  <a:pt x="289521" y="0"/>
                                </a:lnTo>
                                <a:close/>
                              </a:path>
                              <a:path w="1016635" h="482600">
                                <a:moveTo>
                                  <a:pt x="411416" y="55092"/>
                                </a:moveTo>
                                <a:lnTo>
                                  <a:pt x="362204" y="55092"/>
                                </a:lnTo>
                                <a:lnTo>
                                  <a:pt x="362204" y="340080"/>
                                </a:lnTo>
                                <a:lnTo>
                                  <a:pt x="411416" y="340080"/>
                                </a:lnTo>
                                <a:lnTo>
                                  <a:pt x="411416" y="55092"/>
                                </a:lnTo>
                                <a:close/>
                              </a:path>
                              <a:path w="1016635" h="482600">
                                <a:moveTo>
                                  <a:pt x="532155" y="165303"/>
                                </a:moveTo>
                                <a:lnTo>
                                  <a:pt x="484111" y="165303"/>
                                </a:lnTo>
                                <a:lnTo>
                                  <a:pt x="484111" y="340080"/>
                                </a:lnTo>
                                <a:lnTo>
                                  <a:pt x="532155" y="340080"/>
                                </a:lnTo>
                                <a:lnTo>
                                  <a:pt x="532155" y="165303"/>
                                </a:lnTo>
                                <a:close/>
                              </a:path>
                              <a:path w="1016635" h="482600">
                                <a:moveTo>
                                  <a:pt x="652907" y="49403"/>
                                </a:moveTo>
                                <a:lnTo>
                                  <a:pt x="604837" y="49403"/>
                                </a:lnTo>
                                <a:lnTo>
                                  <a:pt x="604837" y="189992"/>
                                </a:lnTo>
                                <a:lnTo>
                                  <a:pt x="652907" y="189992"/>
                                </a:lnTo>
                                <a:lnTo>
                                  <a:pt x="652907" y="49403"/>
                                </a:lnTo>
                                <a:close/>
                              </a:path>
                              <a:path w="1016635" h="482600">
                                <a:moveTo>
                                  <a:pt x="773633" y="60794"/>
                                </a:moveTo>
                                <a:lnTo>
                                  <a:pt x="725576" y="60794"/>
                                </a:lnTo>
                                <a:lnTo>
                                  <a:pt x="725576" y="112090"/>
                                </a:lnTo>
                                <a:lnTo>
                                  <a:pt x="773633" y="112090"/>
                                </a:lnTo>
                                <a:lnTo>
                                  <a:pt x="773633" y="60794"/>
                                </a:lnTo>
                                <a:close/>
                              </a:path>
                              <a:path w="1016635" h="482600">
                                <a:moveTo>
                                  <a:pt x="894372" y="340080"/>
                                </a:moveTo>
                                <a:lnTo>
                                  <a:pt x="846315" y="340080"/>
                                </a:lnTo>
                                <a:lnTo>
                                  <a:pt x="846315" y="410387"/>
                                </a:lnTo>
                                <a:lnTo>
                                  <a:pt x="894372" y="410387"/>
                                </a:lnTo>
                                <a:lnTo>
                                  <a:pt x="894372" y="340080"/>
                                </a:lnTo>
                                <a:close/>
                              </a:path>
                              <a:path w="1016635" h="482600">
                                <a:moveTo>
                                  <a:pt x="1016254" y="340080"/>
                                </a:moveTo>
                                <a:lnTo>
                                  <a:pt x="967041" y="340080"/>
                                </a:lnTo>
                                <a:lnTo>
                                  <a:pt x="967041" y="482574"/>
                                </a:lnTo>
                                <a:lnTo>
                                  <a:pt x="1016254" y="482574"/>
                                </a:lnTo>
                                <a:lnTo>
                                  <a:pt x="1016254" y="340080"/>
                                </a:lnTo>
                                <a:close/>
                              </a:path>
                            </a:pathLst>
                          </a:custGeom>
                          <a:solidFill>
                            <a:srgbClr val="B01C88"/>
                          </a:solidFill>
                        </wps:spPr>
                        <wps:bodyPr wrap="square" lIns="0" tIns="0" rIns="0" bIns="0" rtlCol="0">
                          <a:prstTxWarp prst="textNoShape">
                            <a:avLst/>
                          </a:prstTxWarp>
                          <a:noAutofit/>
                        </wps:bodyPr>
                      </wps:wsp>
                      <wps:wsp>
                        <wps:cNvPr id="752" name="Graphic 752"/>
                        <wps:cNvSpPr/>
                        <wps:spPr>
                          <a:xfrm>
                            <a:off x="1184821" y="56889"/>
                            <a:ext cx="1016635" cy="902969"/>
                          </a:xfrm>
                          <a:custGeom>
                            <a:avLst/>
                            <a:gdLst/>
                            <a:ahLst/>
                            <a:cxnLst/>
                            <a:rect l="l" t="t" r="r" b="b"/>
                            <a:pathLst>
                              <a:path w="1016635" h="902969">
                                <a:moveTo>
                                  <a:pt x="48056" y="577570"/>
                                </a:moveTo>
                                <a:lnTo>
                                  <a:pt x="0" y="577570"/>
                                </a:lnTo>
                                <a:lnTo>
                                  <a:pt x="0" y="902449"/>
                                </a:lnTo>
                                <a:lnTo>
                                  <a:pt x="48056" y="902449"/>
                                </a:lnTo>
                                <a:lnTo>
                                  <a:pt x="48056" y="577570"/>
                                </a:lnTo>
                                <a:close/>
                              </a:path>
                              <a:path w="1016635" h="902969">
                                <a:moveTo>
                                  <a:pt x="168783" y="395173"/>
                                </a:moveTo>
                                <a:lnTo>
                                  <a:pt x="120738" y="395173"/>
                                </a:lnTo>
                                <a:lnTo>
                                  <a:pt x="120738" y="758037"/>
                                </a:lnTo>
                                <a:lnTo>
                                  <a:pt x="168783" y="758037"/>
                                </a:lnTo>
                                <a:lnTo>
                                  <a:pt x="168783" y="395173"/>
                                </a:lnTo>
                                <a:close/>
                              </a:path>
                              <a:path w="1016635" h="902969">
                                <a:moveTo>
                                  <a:pt x="289521" y="313474"/>
                                </a:moveTo>
                                <a:lnTo>
                                  <a:pt x="241465" y="313474"/>
                                </a:lnTo>
                                <a:lnTo>
                                  <a:pt x="241465" y="723849"/>
                                </a:lnTo>
                                <a:lnTo>
                                  <a:pt x="289521" y="723849"/>
                                </a:lnTo>
                                <a:lnTo>
                                  <a:pt x="289521" y="313474"/>
                                </a:lnTo>
                                <a:close/>
                              </a:path>
                              <a:path w="1016635" h="902969">
                                <a:moveTo>
                                  <a:pt x="411416" y="343877"/>
                                </a:moveTo>
                                <a:lnTo>
                                  <a:pt x="362204" y="343877"/>
                                </a:lnTo>
                                <a:lnTo>
                                  <a:pt x="362204" y="778941"/>
                                </a:lnTo>
                                <a:lnTo>
                                  <a:pt x="411416" y="778941"/>
                                </a:lnTo>
                                <a:lnTo>
                                  <a:pt x="411416" y="343877"/>
                                </a:lnTo>
                                <a:close/>
                              </a:path>
                              <a:path w="1016635" h="902969">
                                <a:moveTo>
                                  <a:pt x="532155" y="429374"/>
                                </a:moveTo>
                                <a:lnTo>
                                  <a:pt x="484111" y="429374"/>
                                </a:lnTo>
                                <a:lnTo>
                                  <a:pt x="484111" y="889152"/>
                                </a:lnTo>
                                <a:lnTo>
                                  <a:pt x="532155" y="889152"/>
                                </a:lnTo>
                                <a:lnTo>
                                  <a:pt x="532155" y="429374"/>
                                </a:lnTo>
                                <a:close/>
                              </a:path>
                              <a:path w="1016635" h="902969">
                                <a:moveTo>
                                  <a:pt x="652907" y="208978"/>
                                </a:moveTo>
                                <a:lnTo>
                                  <a:pt x="604837" y="208978"/>
                                </a:lnTo>
                                <a:lnTo>
                                  <a:pt x="604837" y="773252"/>
                                </a:lnTo>
                                <a:lnTo>
                                  <a:pt x="652907" y="773252"/>
                                </a:lnTo>
                                <a:lnTo>
                                  <a:pt x="652907" y="208978"/>
                                </a:lnTo>
                                <a:close/>
                              </a:path>
                              <a:path w="1016635" h="902969">
                                <a:moveTo>
                                  <a:pt x="773633" y="184289"/>
                                </a:moveTo>
                                <a:lnTo>
                                  <a:pt x="725576" y="184289"/>
                                </a:lnTo>
                                <a:lnTo>
                                  <a:pt x="725576" y="784644"/>
                                </a:lnTo>
                                <a:lnTo>
                                  <a:pt x="773633" y="784644"/>
                                </a:lnTo>
                                <a:lnTo>
                                  <a:pt x="773633" y="184289"/>
                                </a:lnTo>
                                <a:close/>
                              </a:path>
                              <a:path w="1016635" h="902969">
                                <a:moveTo>
                                  <a:pt x="894372" y="140589"/>
                                </a:moveTo>
                                <a:lnTo>
                                  <a:pt x="846315" y="140589"/>
                                </a:lnTo>
                                <a:lnTo>
                                  <a:pt x="846315" y="744753"/>
                                </a:lnTo>
                                <a:lnTo>
                                  <a:pt x="894372" y="744753"/>
                                </a:lnTo>
                                <a:lnTo>
                                  <a:pt x="894372" y="140589"/>
                                </a:lnTo>
                                <a:close/>
                              </a:path>
                              <a:path w="1016635" h="902969">
                                <a:moveTo>
                                  <a:pt x="1016254" y="0"/>
                                </a:moveTo>
                                <a:lnTo>
                                  <a:pt x="967041" y="0"/>
                                </a:lnTo>
                                <a:lnTo>
                                  <a:pt x="967041" y="638352"/>
                                </a:lnTo>
                                <a:lnTo>
                                  <a:pt x="1016254" y="638352"/>
                                </a:lnTo>
                                <a:lnTo>
                                  <a:pt x="1016254" y="0"/>
                                </a:lnTo>
                                <a:close/>
                              </a:path>
                            </a:pathLst>
                          </a:custGeom>
                          <a:solidFill>
                            <a:srgbClr val="00568B"/>
                          </a:solidFill>
                        </wps:spPr>
                        <wps:bodyPr wrap="square" lIns="0" tIns="0" rIns="0" bIns="0" rtlCol="0">
                          <a:prstTxWarp prst="textNoShape">
                            <a:avLst/>
                          </a:prstTxWarp>
                          <a:noAutofit/>
                        </wps:bodyPr>
                      </wps:wsp>
                      <wps:wsp>
                        <wps:cNvPr id="753" name="Graphic 753"/>
                        <wps:cNvSpPr/>
                        <wps:spPr>
                          <a:xfrm>
                            <a:off x="6" y="224036"/>
                            <a:ext cx="2236470" cy="1576070"/>
                          </a:xfrm>
                          <a:custGeom>
                            <a:avLst/>
                            <a:gdLst/>
                            <a:ahLst/>
                            <a:cxnLst/>
                            <a:rect l="l" t="t" r="r" b="b"/>
                            <a:pathLst>
                              <a:path w="2236470" h="1576070">
                                <a:moveTo>
                                  <a:pt x="0" y="0"/>
                                </a:moveTo>
                                <a:lnTo>
                                  <a:pt x="71996" y="0"/>
                                </a:lnTo>
                              </a:path>
                              <a:path w="2236470" h="1576070">
                                <a:moveTo>
                                  <a:pt x="0" y="226081"/>
                                </a:moveTo>
                                <a:lnTo>
                                  <a:pt x="71996" y="226081"/>
                                </a:lnTo>
                              </a:path>
                              <a:path w="2236470" h="1576070">
                                <a:moveTo>
                                  <a:pt x="0" y="450278"/>
                                </a:moveTo>
                                <a:lnTo>
                                  <a:pt x="71996" y="450278"/>
                                </a:lnTo>
                              </a:path>
                              <a:path w="2236470" h="1576070">
                                <a:moveTo>
                                  <a:pt x="0" y="674451"/>
                                </a:moveTo>
                                <a:lnTo>
                                  <a:pt x="71996" y="674451"/>
                                </a:lnTo>
                              </a:path>
                              <a:path w="2236470" h="1576070">
                                <a:moveTo>
                                  <a:pt x="107999" y="900531"/>
                                </a:moveTo>
                                <a:lnTo>
                                  <a:pt x="2231993" y="900531"/>
                                </a:lnTo>
                              </a:path>
                              <a:path w="2236470" h="1576070">
                                <a:moveTo>
                                  <a:pt x="0" y="900531"/>
                                </a:moveTo>
                                <a:lnTo>
                                  <a:pt x="71996" y="900531"/>
                                </a:lnTo>
                              </a:path>
                              <a:path w="2236470" h="1576070">
                                <a:moveTo>
                                  <a:pt x="0" y="1124724"/>
                                </a:moveTo>
                                <a:lnTo>
                                  <a:pt x="71996" y="1124724"/>
                                </a:lnTo>
                              </a:path>
                              <a:path w="2236470" h="1576070">
                                <a:moveTo>
                                  <a:pt x="0" y="1348917"/>
                                </a:moveTo>
                                <a:lnTo>
                                  <a:pt x="71996" y="1348917"/>
                                </a:lnTo>
                              </a:path>
                              <a:path w="2236470" h="1576070">
                                <a:moveTo>
                                  <a:pt x="2236260" y="1504048"/>
                                </a:moveTo>
                                <a:lnTo>
                                  <a:pt x="2236260" y="1576044"/>
                                </a:lnTo>
                              </a:path>
                              <a:path w="2236470" h="1576070">
                                <a:moveTo>
                                  <a:pt x="2115534" y="1504048"/>
                                </a:moveTo>
                                <a:lnTo>
                                  <a:pt x="2115534" y="1576044"/>
                                </a:lnTo>
                              </a:path>
                              <a:path w="2236470" h="1576070">
                                <a:moveTo>
                                  <a:pt x="1994782" y="1504048"/>
                                </a:moveTo>
                                <a:lnTo>
                                  <a:pt x="1994782" y="1576044"/>
                                </a:lnTo>
                              </a:path>
                              <a:path w="2236470" h="1576070">
                                <a:moveTo>
                                  <a:pt x="1874056" y="1504048"/>
                                </a:moveTo>
                                <a:lnTo>
                                  <a:pt x="1874056" y="1576044"/>
                                </a:lnTo>
                              </a:path>
                              <a:path w="2236470" h="1576070">
                                <a:moveTo>
                                  <a:pt x="1753317" y="1504048"/>
                                </a:moveTo>
                                <a:lnTo>
                                  <a:pt x="1753317" y="1576044"/>
                                </a:lnTo>
                              </a:path>
                              <a:path w="2236470" h="1576070">
                                <a:moveTo>
                                  <a:pt x="1632591" y="1504048"/>
                                </a:moveTo>
                                <a:lnTo>
                                  <a:pt x="1632591" y="1576044"/>
                                </a:lnTo>
                              </a:path>
                              <a:path w="2236470" h="1576070">
                                <a:moveTo>
                                  <a:pt x="1510684" y="1504048"/>
                                </a:moveTo>
                                <a:lnTo>
                                  <a:pt x="1510684" y="1576044"/>
                                </a:lnTo>
                              </a:path>
                              <a:path w="2236470" h="1576070">
                                <a:moveTo>
                                  <a:pt x="1389945" y="1504048"/>
                                </a:moveTo>
                                <a:lnTo>
                                  <a:pt x="1389945" y="1576044"/>
                                </a:lnTo>
                              </a:path>
                              <a:path w="2236470" h="1576070">
                                <a:moveTo>
                                  <a:pt x="1269212" y="1504048"/>
                                </a:moveTo>
                                <a:lnTo>
                                  <a:pt x="1269212" y="1576044"/>
                                </a:lnTo>
                              </a:path>
                            </a:pathLst>
                          </a:custGeom>
                          <a:ln w="6350">
                            <a:solidFill>
                              <a:srgbClr val="231F20"/>
                            </a:solidFill>
                            <a:prstDash val="solid"/>
                          </a:ln>
                        </wps:spPr>
                        <wps:bodyPr wrap="square" lIns="0" tIns="0" rIns="0" bIns="0" rtlCol="0">
                          <a:prstTxWarp prst="textNoShape">
                            <a:avLst/>
                          </a:prstTxWarp>
                          <a:noAutofit/>
                        </wps:bodyPr>
                      </wps:wsp>
                      <wps:wsp>
                        <wps:cNvPr id="754" name="Graphic 754"/>
                        <wps:cNvSpPr/>
                        <wps:spPr>
                          <a:xfrm>
                            <a:off x="1209438" y="201272"/>
                            <a:ext cx="967105" cy="447040"/>
                          </a:xfrm>
                          <a:custGeom>
                            <a:avLst/>
                            <a:gdLst/>
                            <a:ahLst/>
                            <a:cxnLst/>
                            <a:rect l="l" t="t" r="r" b="b"/>
                            <a:pathLst>
                              <a:path w="967105" h="447040">
                                <a:moveTo>
                                  <a:pt x="0" y="446473"/>
                                </a:moveTo>
                                <a:lnTo>
                                  <a:pt x="120733" y="324878"/>
                                </a:lnTo>
                                <a:lnTo>
                                  <a:pt x="241460" y="336276"/>
                                </a:lnTo>
                                <a:lnTo>
                                  <a:pt x="362198" y="336276"/>
                                </a:lnTo>
                                <a:lnTo>
                                  <a:pt x="482937" y="286879"/>
                                </a:lnTo>
                                <a:lnTo>
                                  <a:pt x="603676" y="64590"/>
                                </a:lnTo>
                                <a:lnTo>
                                  <a:pt x="725584" y="39898"/>
                                </a:lnTo>
                                <a:lnTo>
                                  <a:pt x="846310" y="66488"/>
                                </a:lnTo>
                                <a:lnTo>
                                  <a:pt x="967049" y="0"/>
                                </a:lnTo>
                              </a:path>
                            </a:pathLst>
                          </a:custGeom>
                          <a:ln w="12192">
                            <a:solidFill>
                              <a:srgbClr val="ED1B2D"/>
                            </a:solidFill>
                            <a:prstDash val="solid"/>
                          </a:ln>
                        </wps:spPr>
                        <wps:bodyPr wrap="square" lIns="0" tIns="0" rIns="0" bIns="0" rtlCol="0">
                          <a:prstTxWarp prst="textNoShape">
                            <a:avLst/>
                          </a:prstTxWarp>
                          <a:noAutofit/>
                        </wps:bodyPr>
                      </wps:wsp>
                      <wps:wsp>
                        <wps:cNvPr id="755" name="Graphic 755"/>
                        <wps:cNvSpPr/>
                        <wps:spPr>
                          <a:xfrm>
                            <a:off x="2268004" y="224036"/>
                            <a:ext cx="72390" cy="1349375"/>
                          </a:xfrm>
                          <a:custGeom>
                            <a:avLst/>
                            <a:gdLst/>
                            <a:ahLst/>
                            <a:cxnLst/>
                            <a:rect l="l" t="t" r="r" b="b"/>
                            <a:pathLst>
                              <a:path w="72390" h="1349375">
                                <a:moveTo>
                                  <a:pt x="0" y="0"/>
                                </a:moveTo>
                                <a:lnTo>
                                  <a:pt x="71996" y="0"/>
                                </a:lnTo>
                              </a:path>
                              <a:path w="72390" h="1349375">
                                <a:moveTo>
                                  <a:pt x="0" y="226081"/>
                                </a:moveTo>
                                <a:lnTo>
                                  <a:pt x="71996" y="226081"/>
                                </a:lnTo>
                              </a:path>
                              <a:path w="72390" h="1349375">
                                <a:moveTo>
                                  <a:pt x="0" y="450278"/>
                                </a:moveTo>
                                <a:lnTo>
                                  <a:pt x="71996" y="450278"/>
                                </a:lnTo>
                              </a:path>
                              <a:path w="72390" h="1349375">
                                <a:moveTo>
                                  <a:pt x="0" y="674451"/>
                                </a:moveTo>
                                <a:lnTo>
                                  <a:pt x="71996" y="674451"/>
                                </a:lnTo>
                              </a:path>
                              <a:path w="72390" h="1349375">
                                <a:moveTo>
                                  <a:pt x="0" y="900531"/>
                                </a:moveTo>
                                <a:lnTo>
                                  <a:pt x="71996" y="900531"/>
                                </a:lnTo>
                              </a:path>
                              <a:path w="72390" h="1349375">
                                <a:moveTo>
                                  <a:pt x="0" y="1124724"/>
                                </a:moveTo>
                                <a:lnTo>
                                  <a:pt x="71996" y="1124724"/>
                                </a:lnTo>
                              </a:path>
                              <a:path w="72390" h="1349375">
                                <a:moveTo>
                                  <a:pt x="0" y="1348917"/>
                                </a:moveTo>
                                <a:lnTo>
                                  <a:pt x="71996" y="1348917"/>
                                </a:lnTo>
                              </a:path>
                            </a:pathLst>
                          </a:custGeom>
                          <a:ln w="6350">
                            <a:solidFill>
                              <a:srgbClr val="231F20"/>
                            </a:solidFill>
                            <a:prstDash val="solid"/>
                          </a:ln>
                        </wps:spPr>
                        <wps:bodyPr wrap="square" lIns="0" tIns="0" rIns="0" bIns="0" rtlCol="0">
                          <a:prstTxWarp prst="textNoShape">
                            <a:avLst/>
                          </a:prstTxWarp>
                          <a:noAutofit/>
                        </wps:bodyPr>
                      </wps:wsp>
                      <wps:wsp>
                        <wps:cNvPr id="756" name="Graphic 756"/>
                        <wps:cNvSpPr/>
                        <wps:spPr>
                          <a:xfrm>
                            <a:off x="167506" y="904192"/>
                            <a:ext cx="922655" cy="252729"/>
                          </a:xfrm>
                          <a:custGeom>
                            <a:avLst/>
                            <a:gdLst/>
                            <a:ahLst/>
                            <a:cxnLst/>
                            <a:rect l="l" t="t" r="r" b="b"/>
                            <a:pathLst>
                              <a:path w="922655" h="252729">
                                <a:moveTo>
                                  <a:pt x="0" y="252671"/>
                                </a:moveTo>
                                <a:lnTo>
                                  <a:pt x="116047" y="239374"/>
                                </a:lnTo>
                                <a:lnTo>
                                  <a:pt x="230919" y="224185"/>
                                </a:lnTo>
                                <a:lnTo>
                                  <a:pt x="346967" y="125392"/>
                                </a:lnTo>
                                <a:lnTo>
                                  <a:pt x="461844" y="32296"/>
                                </a:lnTo>
                                <a:lnTo>
                                  <a:pt x="576714" y="51296"/>
                                </a:lnTo>
                                <a:lnTo>
                                  <a:pt x="692763" y="81691"/>
                                </a:lnTo>
                                <a:lnTo>
                                  <a:pt x="807627" y="100690"/>
                                </a:lnTo>
                                <a:lnTo>
                                  <a:pt x="922503" y="0"/>
                                </a:lnTo>
                              </a:path>
                            </a:pathLst>
                          </a:custGeom>
                          <a:ln w="12192">
                            <a:solidFill>
                              <a:srgbClr val="ED1B2D"/>
                            </a:solidFill>
                            <a:prstDash val="solid"/>
                          </a:ln>
                        </wps:spPr>
                        <wps:bodyPr wrap="square" lIns="0" tIns="0" rIns="0" bIns="0" rtlCol="0">
                          <a:prstTxWarp prst="textNoShape">
                            <a:avLst/>
                          </a:prstTxWarp>
                          <a:noAutofit/>
                        </wps:bodyPr>
                      </wps:wsp>
                      <wps:wsp>
                        <wps:cNvPr id="757" name="Graphic 757"/>
                        <wps:cNvSpPr/>
                        <wps:spPr>
                          <a:xfrm>
                            <a:off x="3175" y="3293"/>
                            <a:ext cx="2334895" cy="1795145"/>
                          </a:xfrm>
                          <a:custGeom>
                            <a:avLst/>
                            <a:gdLst/>
                            <a:ahLst/>
                            <a:cxnLst/>
                            <a:rect l="l" t="t" r="r" b="b"/>
                            <a:pathLst>
                              <a:path w="2334895" h="1795145">
                                <a:moveTo>
                                  <a:pt x="0" y="1794743"/>
                                </a:moveTo>
                                <a:lnTo>
                                  <a:pt x="2334602" y="1794743"/>
                                </a:lnTo>
                                <a:lnTo>
                                  <a:pt x="2334602" y="0"/>
                                </a:lnTo>
                                <a:lnTo>
                                  <a:pt x="0" y="0"/>
                                </a:lnTo>
                                <a:lnTo>
                                  <a:pt x="0" y="1794743"/>
                                </a:lnTo>
                                <a:close/>
                              </a:path>
                            </a:pathLst>
                          </a:custGeom>
                          <a:ln w="6350">
                            <a:solidFill>
                              <a:srgbClr val="231F20"/>
                            </a:solidFill>
                            <a:prstDash val="solid"/>
                          </a:ln>
                        </wps:spPr>
                        <wps:bodyPr wrap="square" lIns="0" tIns="0" rIns="0" bIns="0" rtlCol="0">
                          <a:prstTxWarp prst="textNoShape">
                            <a:avLst/>
                          </a:prstTxWarp>
                          <a:noAutofit/>
                        </wps:bodyPr>
                      </wps:wsp>
                      <wps:wsp>
                        <wps:cNvPr id="758" name="Textbox 758"/>
                        <wps:cNvSpPr txBox="1"/>
                        <wps:spPr>
                          <a:xfrm>
                            <a:off x="567534" y="55299"/>
                            <a:ext cx="154940" cy="91440"/>
                          </a:xfrm>
                          <a:prstGeom prst="rect">
                            <a:avLst/>
                          </a:prstGeom>
                        </wps:spPr>
                        <wps:txbx>
                          <w:txbxContent>
                            <w:p w14:paraId="6F8A82ED" w14:textId="77777777" w:rsidR="007423F2" w:rsidRDefault="000B511B">
                              <w:pPr>
                                <w:spacing w:before="1"/>
                                <w:rPr>
                                  <w:sz w:val="12"/>
                                </w:rPr>
                              </w:pPr>
                              <w:r>
                                <w:rPr>
                                  <w:color w:val="231F20"/>
                                  <w:spacing w:val="-4"/>
                                  <w:sz w:val="12"/>
                                </w:rPr>
                                <w:t>MFIs</w:t>
                              </w:r>
                            </w:p>
                          </w:txbxContent>
                        </wps:txbx>
                        <wps:bodyPr wrap="square" lIns="0" tIns="0" rIns="0" bIns="0" rtlCol="0">
                          <a:noAutofit/>
                        </wps:bodyPr>
                      </wps:wsp>
                      <wps:wsp>
                        <wps:cNvPr id="759" name="Textbox 759"/>
                        <wps:cNvSpPr txBox="1"/>
                        <wps:spPr>
                          <a:xfrm>
                            <a:off x="1631797" y="64899"/>
                            <a:ext cx="151765" cy="91440"/>
                          </a:xfrm>
                          <a:prstGeom prst="rect">
                            <a:avLst/>
                          </a:prstGeom>
                        </wps:spPr>
                        <wps:txbx>
                          <w:txbxContent>
                            <w:p w14:paraId="7FC8C738" w14:textId="77777777" w:rsidR="007423F2" w:rsidRDefault="000B511B">
                              <w:pPr>
                                <w:spacing w:before="1"/>
                                <w:rPr>
                                  <w:sz w:val="12"/>
                                </w:rPr>
                              </w:pPr>
                              <w:r>
                                <w:rPr>
                                  <w:color w:val="231F20"/>
                                  <w:spacing w:val="-4"/>
                                  <w:sz w:val="12"/>
                                </w:rPr>
                                <w:t>OFIs</w:t>
                              </w:r>
                            </w:p>
                          </w:txbxContent>
                        </wps:txbx>
                        <wps:bodyPr wrap="square" lIns="0" tIns="0" rIns="0" bIns="0" rtlCol="0">
                          <a:noAutofit/>
                        </wps:bodyPr>
                      </wps:wsp>
                    </wpg:wgp>
                  </a:graphicData>
                </a:graphic>
              </wp:anchor>
            </w:drawing>
          </mc:Choice>
          <mc:Fallback>
            <w:pict>
              <v:group w14:anchorId="70A9FDC2" id="Group 745" o:spid="_x0000_s1465" style="position:absolute;left:0;text-align:left;margin-left:306.15pt;margin-top:2.65pt;width:184.35pt;height:141.85pt;z-index:15783936;mso-wrap-distance-left:0;mso-wrap-distance-right:0;mso-position-horizontal-relative:page;mso-position-vertical-relative:text"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">
                <v:shape id="Graphic 746" o:spid="_x0000_s1466" style="position:absolute;left:1452;top:8035;width:9683;height:3537;visibility:visible;mso-wrap-style:square;v-text-anchor:top" coordsize="968375,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" path="m45720,49390l,49390,,317271r45720,l45720,49390xem160591,36080r-45707,l114884,317271r45707,l160591,36080xem276644,l229743,r,317271l276644,317271,276644,xem391515,81686r-45707,l345808,317271r45707,l391515,81686xem507555,180479r-46876,l460679,317271r46876,l507555,180479xem622427,283083r-45708,l576719,317271r45708,l622427,283083xem737311,317271r-45720,l691591,353364r45720,l737311,317271xem853351,317271r-46889,l806462,343877r46889,l853351,317271xem968222,279285r-45720,l922502,317271r45720,l968222,279285xe" fillcolor="#74c043" stroked="f">
                  <v:path arrowok="t"/>
                </v:shape>
                <v:shape id="Graphic 747" o:spid="_x0000_s1467" style="position:absolute;left:1452;top:10637;width:9683;height:5360;visibility:visible;mso-wrap-style:square;v-text-anchor:top" coordsize="968375,535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" path="m45720,56997l,56997,,467372r45720,l45720,56997xem160591,56997r-45707,l114884,493979r45707,l160591,56997xem276644,56997r-46901,l229743,535774r46901,l276644,56997xem391515,56997r-45707,l345808,461683r45707,l391515,56997xem507555,56997r-46876,l460679,258394r46876,l507555,56997xem622427,56997r-45708,l576719,93091r45708,l622427,56997xem737311,28511r-45720,l691591,56997r45720,l737311,28511xem853351,l806462,r,56997l853351,56997,853351,xem968222,56997r-45720,l922502,64604r45720,l968222,56997xe" fillcolor="#b01c88" stroked="f">
                  <v:path arrowok="t"/>
                </v:shape>
                <v:shape id="Graphic 748" o:spid="_x0000_s1468" style="position:absolute;left:1452;top:6249;width:9683;height:4680;visibility:visible;mso-wrap-style:square;v-text-anchor:top" coordsize="968375,467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" path="m45720,121577l,121577,,227977r45720,l45720,121577xem160591,81686r-45707,l114884,214668r45707,l160591,81686xem276644,24676r-46901,l229743,178587r46901,l276644,24676xem391515,l345808,r,260273l391515,260273,391515,xem507555,110185r-46876,l460679,359067r46876,l507555,110185xem622427,294474r-45708,l576719,461670r45708,l622427,294474xem737311,324878r-45720,l691591,467372r45720,l737311,324878xem853351,353377r-46889,l806462,438861r46889,l853351,353377xem968222,269773r-45720,l922502,457873r45720,l968222,269773xe" fillcolor="#00568b" stroked="f">
                  <v:path arrowok="t"/>
                </v:shape>
                <v:shape id="Graphic 749" o:spid="_x0000_s1469" style="position:absolute;left:1100;width:10389;height:18002;visibility:visible;mso-wrap-style:square;v-text-anchor:top" coordsize="103886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" path="m1038553,r,1800005em922505,1728085r,71996em807634,1728085r,71996em692763,1728085r,71996em576708,1728085r,71996em461838,1728085r,71996em345795,1728085r,71996em230919,1728085r,71996em116042,1728085r,71996em,1728085r,71996e" filled="f" strokecolor="#231f20" strokeweight=".5pt">
                  <v:path arrowok="t"/>
                </v:shape>
                <v:shape id="Graphic 750" o:spid="_x0000_s1470" style="position:absolute;left:11848;top:6952;width:10166;height:5912;visibility:visible;mso-wrap-style:square;v-text-anchor:top" coordsize="1016635,59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" path="m48056,425577l,425577r,13309l48056,438886r,-13309xem168783,425577r-48045,l120738,497776r48045,l168783,425577xem289521,425577r-48056,l241465,590867r48056,l289521,425577xem411416,425577r-49212,l362204,560476r49212,l411416,425577xem532155,425577r-48044,l484111,427482r48044,l532155,425577xem652907,275488r-48070,l604837,425577r48070,l652907,275488xem773633,197586r-48057,l725576,425577r48057,l773633,197586xem894372,106400r-48057,l846315,425577r48057,l894372,106400xem1016254,l967041,r,425577l1016254,425577,1016254,xe" fillcolor="#74c043" stroked="f">
                  <v:path arrowok="t"/>
                </v:shape>
                <v:shape id="Graphic 751" o:spid="_x0000_s1471" style="position:absolute;left:11848;top:7807;width:10166;height:4826;visibility:visible;mso-wrap-style:square;v-text-anchor:top" coordsize="1016635,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" path="m48056,178600l,178600,,340080r48056,l48056,178600xem168783,34188r-48045,l120738,340080r48045,l168783,34188xem289521,l241465,r,340080l289521,340080,289521,xem411416,55092r-49212,l362204,340080r49212,l411416,55092xem532155,165303r-48044,l484111,340080r48044,l532155,165303xem652907,49403r-48070,l604837,189992r48070,l652907,49403xem773633,60794r-48057,l725576,112090r48057,l773633,60794xem894372,340080r-48057,l846315,410387r48057,l894372,340080xem1016254,340080r-49213,l967041,482574r49213,l1016254,340080xe" fillcolor="#b01c88" stroked="f">
                  <v:path arrowok="t"/>
                </v:shape>
                <v:shape id="Graphic 752" o:spid="_x0000_s1472" style="position:absolute;left:11848;top:568;width:10166;height:9030;visibility:visible;mso-wrap-style:square;v-text-anchor:top" coordsize="1016635,90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" path="m48056,577570l,577570,,902449r48056,l48056,577570xem168783,395173r-48045,l120738,758037r48045,l168783,395173xem289521,313474r-48056,l241465,723849r48056,l289521,313474xem411416,343877r-49212,l362204,778941r49212,l411416,343877xem532155,429374r-48044,l484111,889152r48044,l532155,429374xem652907,208978r-48070,l604837,773252r48070,l652907,208978xem773633,184289r-48057,l725576,784644r48057,l773633,184289xem894372,140589r-48057,l846315,744753r48057,l894372,140589xem1016254,l967041,r,638352l1016254,638352,1016254,xe" fillcolor="#00568b" stroked="f">
                  <v:path arrowok="t"/>
                </v:shape>
                <v:shape id="Graphic 753" o:spid="_x0000_s1473" style="position:absolute;top:2240;width:22364;height:15761;visibility:visible;mso-wrap-style:square;v-text-anchor:top" coordsize="2236470,157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" path="m,l71996,em,226081r71996,em,450278r71996,em,674451r71996,em107999,900531r2123994,em,900531r71996,em,1124724r71996,em,1348917r71996,em2236260,1504048r,71996em2115534,1504048r,71996em1994782,1504048r,71996em1874056,1504048r,71996em1753317,1504048r,71996em1632591,1504048r,71996em1510684,1504048r,71996em1389945,1504048r,71996em1269212,1504048r,71996e" filled="f" strokecolor="#231f20" strokeweight=".5pt">
                  <v:path arrowok="t"/>
                </v:shape>
                <v:shape id="Graphic 754" o:spid="_x0000_s1474" style="position:absolute;left:12094;top:2012;width:9671;height:4471;visibility:visible;mso-wrap-style:square;v-text-anchor:top" coordsize="967105,447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" path="m,446473l120733,324878r120727,11398l362198,336276,482937,286879,603676,64590,725584,39898,846310,66488,967049,e" filled="f" strokecolor="#ed1b2d" strokeweight=".96pt">
                  <v:path arrowok="t"/>
                </v:shape>
                <v:shape id="Graphic 755" o:spid="_x0000_s1475" style="position:absolute;left:22680;top:2240;width:723;height:13494;visibility:visible;mso-wrap-style:square;v-text-anchor:top" coordsize="72390,134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" path="m,l71996,em,226081r71996,em,450278r71996,em,674451r71996,em,900531r71996,em,1124724r71996,em,1348917r71996,e" filled="f" strokecolor="#231f20" strokeweight=".5pt">
                  <v:path arrowok="t"/>
                </v:shape>
                <v:shape id="Graphic 756" o:spid="_x0000_s1476" style="position:absolute;left:1675;top:9041;width:9226;height:2528;visibility:visible;mso-wrap-style:square;v-text-anchor:top" coordsize="922655,25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" path="m,252671l116047,239374,230919,224185,346967,125392,461844,32296,576714,51296,692763,81691r114864,18999l922503,e" filled="f" strokecolor="#ed1b2d" strokeweight=".96pt">
                  <v:path arrowok="t"/>
                </v:shape>
                <v:shape id="Graphic 757" o:spid="_x0000_s1477" style="position:absolute;left:31;top:32;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" path="m,1794743r2334602,l2334602,,,,,1794743xe" filled="f" strokecolor="#231f20" strokeweight=".5pt">
                  <v:path arrowok="t"/>
                </v:shape>
                <v:shape id="Textbox 758" o:spid="_x0000_s1478" type="#_x0000_t202" style="position:absolute;left:5675;top:552;width:1549;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" filled="f" stroked="f">
                  <v:textbox inset="0,0,0,0">
                    <w:txbxContent>
                      <w:p w14:paraId="6F8A82ED" w14:textId="77777777" w:rsidR="007423F2" w:rsidRDefault="000B511B">
                        <w:pPr>
                          <w:spacing w:before="1"/>
                          <w:rPr>
                            <w:sz w:val="12"/>
                          </w:rPr>
                        </w:pPr>
                        <w:r>
                          <w:rPr>
                            <w:color w:val="231F20"/>
                            <w:spacing w:val="-4"/>
                            <w:sz w:val="12"/>
                          </w:rPr>
                          <w:t>MFIs</w:t>
                        </w:r>
                      </w:p>
                    </w:txbxContent>
                  </v:textbox>
                </v:shape>
                <v:shape id="Textbox 759" o:spid="_x0000_s1479" type="#_x0000_t202" style="position:absolute;left:16317;top:648;width:1518;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BWX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" filled="f" stroked="f">
                  <v:textbox inset="0,0,0,0">
                    <w:txbxContent>
                      <w:p w14:paraId="7FC8C738" w14:textId="77777777" w:rsidR="007423F2" w:rsidRDefault="000B511B">
                        <w:pPr>
                          <w:spacing w:before="1"/>
                          <w:rPr>
                            <w:sz w:val="12"/>
                          </w:rPr>
                        </w:pPr>
                        <w:r>
                          <w:rPr>
                            <w:color w:val="231F20"/>
                            <w:spacing w:val="-4"/>
                            <w:sz w:val="12"/>
                          </w:rPr>
                          <w:t>OFIs</w:t>
                        </w:r>
                      </w:p>
                    </w:txbxContent>
                  </v:textbox>
                </v:shape>
                <w10:wrap anchorx="page"/>
              </v:group>
            </w:pict>
          </mc:Fallback>
        </mc:AlternateContent>
      </w:r>
      <w:r>
        <w:rPr>
          <w:color w:val="231F20"/>
          <w:spacing w:val="-5"/>
          <w:sz w:val="12"/>
        </w:rPr>
        <w:t>50</w:t>
      </w:r>
    </w:p>
    <w:p w14:paraId="27F2CD77" w14:textId="77777777" w:rsidR="007423F2" w:rsidRDefault="007423F2">
      <w:pPr>
        <w:pStyle w:val="BodyText"/>
        <w:spacing w:before="75"/>
        <w:rPr>
          <w:sz w:val="12"/>
        </w:rPr>
      </w:pPr>
    </w:p>
    <w:p w14:paraId="28C10634" w14:textId="77777777" w:rsidR="007423F2" w:rsidRDefault="000B511B">
      <w:pPr>
        <w:ind w:left="495" w:right="5"/>
        <w:jc w:val="center"/>
        <w:rPr>
          <w:sz w:val="12"/>
        </w:rPr>
      </w:pPr>
      <w:r>
        <w:rPr>
          <w:color w:val="231F20"/>
          <w:spacing w:val="-5"/>
          <w:w w:val="105"/>
          <w:sz w:val="12"/>
        </w:rPr>
        <w:t>40</w:t>
      </w:r>
    </w:p>
    <w:p w14:paraId="1017C6AB" w14:textId="77777777" w:rsidR="007423F2" w:rsidRDefault="007423F2">
      <w:pPr>
        <w:pStyle w:val="BodyText"/>
        <w:spacing w:before="76"/>
        <w:rPr>
          <w:sz w:val="12"/>
        </w:rPr>
      </w:pPr>
    </w:p>
    <w:p w14:paraId="7B2D566C" w14:textId="77777777" w:rsidR="007423F2" w:rsidRDefault="000B511B">
      <w:pPr>
        <w:ind w:left="492"/>
        <w:jc w:val="center"/>
        <w:rPr>
          <w:sz w:val="12"/>
        </w:rPr>
      </w:pPr>
      <w:r>
        <w:rPr>
          <w:color w:val="231F20"/>
          <w:spacing w:val="-5"/>
          <w:w w:val="105"/>
          <w:sz w:val="12"/>
        </w:rPr>
        <w:t>30</w:t>
      </w:r>
    </w:p>
    <w:p w14:paraId="1559784E" w14:textId="77777777" w:rsidR="007423F2" w:rsidRDefault="007423F2">
      <w:pPr>
        <w:pStyle w:val="BodyText"/>
        <w:spacing w:before="75"/>
        <w:rPr>
          <w:sz w:val="12"/>
        </w:rPr>
      </w:pPr>
    </w:p>
    <w:p w14:paraId="2469009C" w14:textId="77777777" w:rsidR="007423F2" w:rsidRDefault="000B511B">
      <w:pPr>
        <w:ind w:left="495"/>
        <w:jc w:val="center"/>
        <w:rPr>
          <w:sz w:val="12"/>
        </w:rPr>
      </w:pPr>
      <w:r>
        <w:rPr>
          <w:color w:val="231F20"/>
          <w:spacing w:val="-5"/>
          <w:sz w:val="12"/>
        </w:rPr>
        <w:t>20</w:t>
      </w:r>
    </w:p>
    <w:p w14:paraId="6B4923F5" w14:textId="77777777" w:rsidR="007423F2" w:rsidRDefault="007423F2">
      <w:pPr>
        <w:jc w:val="center"/>
        <w:rPr>
          <w:sz w:val="12"/>
        </w:rPr>
        <w:sectPr w:rsidR="007423F2">
          <w:type w:val="continuous"/>
          <w:pgSz w:w="11910" w:h="16840"/>
          <w:pgMar w:top="1540" w:right="425" w:bottom="0" w:left="708" w:header="425" w:footer="0" w:gutter="0"/>
          <w:cols w:num="4" w:space="720" w:equalWidth="0">
            <w:col w:w="4000" w:space="1526"/>
            <w:col w:w="908" w:space="359"/>
            <w:col w:w="334" w:space="56"/>
            <w:col w:w="3594"/>
          </w:cols>
        </w:sectPr>
      </w:pPr>
    </w:p>
    <w:p w14:paraId="6FF54C30" w14:textId="77777777" w:rsidR="007423F2" w:rsidRDefault="000B511B">
      <w:pPr>
        <w:pStyle w:val="ListParagraph"/>
        <w:numPr>
          <w:ilvl w:val="0"/>
          <w:numId w:val="45"/>
        </w:numPr>
        <w:tabs>
          <w:tab w:val="left" w:pos="253"/>
          <w:tab w:val="left" w:pos="255"/>
        </w:tabs>
        <w:spacing w:before="4" w:line="244" w:lineRule="auto"/>
        <w:ind w:right="934"/>
        <w:rPr>
          <w:sz w:val="11"/>
        </w:rPr>
      </w:pPr>
      <w:r>
        <w:rPr>
          <w:noProof/>
          <w:sz w:val="11"/>
        </w:rPr>
        <mc:AlternateContent>
          <mc:Choice Requires="wps">
            <w:drawing>
              <wp:anchor distT="0" distB="0" distL="0" distR="0" simplePos="0" relativeHeight="482935296" behindDoc="1" locked="0" layoutInCell="1" allowOverlap="1" wp14:anchorId="6E1A4E06" wp14:editId="02303A37">
                <wp:simplePos x="0" y="0"/>
                <wp:positionH relativeFrom="page">
                  <wp:posOffset>251993</wp:posOffset>
                </wp:positionH>
                <wp:positionV relativeFrom="page">
                  <wp:posOffset>720003</wp:posOffset>
                </wp:positionV>
                <wp:extent cx="7308215" cy="9324340"/>
                <wp:effectExtent l="0" t="0" r="0" b="0"/>
                <wp:wrapNone/>
                <wp:docPr id="760" name="Graphic 7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7999" y="0"/>
                              </a:moveTo>
                              <a:lnTo>
                                <a:pt x="0" y="0"/>
                              </a:lnTo>
                              <a:lnTo>
                                <a:pt x="0" y="9323998"/>
                              </a:lnTo>
                              <a:lnTo>
                                <a:pt x="7307999" y="9323998"/>
                              </a:lnTo>
                              <a:lnTo>
                                <a:pt x="7307999" y="0"/>
                              </a:lnTo>
                              <a:close/>
                            </a:path>
                          </a:pathLst>
                        </a:custGeom>
                        <a:solidFill>
                          <a:srgbClr val="EFEAEF"/>
                        </a:solidFill>
                      </wps:spPr>
                      <wps:bodyPr wrap="square" lIns="0" tIns="0" rIns="0" bIns="0" rtlCol="0">
                        <a:prstTxWarp prst="textNoShape">
                          <a:avLst/>
                        </a:prstTxWarp>
                        <a:noAutofit/>
                      </wps:bodyPr>
                    </wps:wsp>
                  </a:graphicData>
                </a:graphic>
              </wp:anchor>
            </w:drawing>
          </mc:Choice>
          <mc:Fallback>
            <w:pict>
              <v:shape w14:anchorId="035EFE6E" id="Graphic 760" o:spid="_x0000_s1026" style="position:absolute;margin-left:19.85pt;margin-top:56.7pt;width:575.45pt;height:734.2pt;z-index:-20381184;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" path="m7307999,l,,,9323998r7307999,l7307999,xe" fillcolor="#efeaef" stroked="f">
                <v:path arrowok="t"/>
                <w10:wrap anchorx="page" anchory="page"/>
              </v:shape>
            </w:pict>
          </mc:Fallback>
        </mc:AlternateContent>
      </w:r>
      <w:r>
        <w:rPr>
          <w:color w:val="000005"/>
          <w:w w:val="90"/>
          <w:sz w:val="11"/>
        </w:rPr>
        <w:t>Foreign</w:t>
      </w:r>
      <w:r>
        <w:rPr>
          <w:color w:val="000005"/>
          <w:spacing w:val="-5"/>
          <w:w w:val="90"/>
          <w:sz w:val="11"/>
        </w:rPr>
        <w:t xml:space="preserve"> </w:t>
      </w:r>
      <w:r>
        <w:rPr>
          <w:color w:val="000005"/>
          <w:w w:val="90"/>
          <w:sz w:val="11"/>
        </w:rPr>
        <w:t>direct</w:t>
      </w:r>
      <w:r>
        <w:rPr>
          <w:color w:val="000005"/>
          <w:spacing w:val="-5"/>
          <w:w w:val="90"/>
          <w:sz w:val="11"/>
        </w:rPr>
        <w:t xml:space="preserve"> </w:t>
      </w:r>
      <w:r>
        <w:rPr>
          <w:color w:val="000005"/>
          <w:w w:val="90"/>
          <w:sz w:val="11"/>
        </w:rPr>
        <w:t>investment</w:t>
      </w:r>
      <w:r>
        <w:rPr>
          <w:color w:val="000005"/>
          <w:spacing w:val="-5"/>
          <w:w w:val="90"/>
          <w:sz w:val="11"/>
        </w:rPr>
        <w:t xml:space="preserve"> </w:t>
      </w:r>
      <w:r>
        <w:rPr>
          <w:color w:val="000005"/>
          <w:w w:val="90"/>
          <w:sz w:val="11"/>
        </w:rPr>
        <w:t>includes</w:t>
      </w:r>
      <w:r>
        <w:rPr>
          <w:color w:val="000005"/>
          <w:spacing w:val="-5"/>
          <w:w w:val="90"/>
          <w:sz w:val="11"/>
        </w:rPr>
        <w:t xml:space="preserve"> </w:t>
      </w:r>
      <w:r>
        <w:rPr>
          <w:color w:val="000005"/>
          <w:w w:val="90"/>
          <w:sz w:val="11"/>
        </w:rPr>
        <w:t>intragroup</w:t>
      </w:r>
      <w:r>
        <w:rPr>
          <w:color w:val="000005"/>
          <w:spacing w:val="-5"/>
          <w:w w:val="90"/>
          <w:sz w:val="11"/>
        </w:rPr>
        <w:t xml:space="preserve"> </w:t>
      </w:r>
      <w:r>
        <w:rPr>
          <w:color w:val="000005"/>
          <w:w w:val="90"/>
          <w:sz w:val="11"/>
        </w:rPr>
        <w:t>debt</w:t>
      </w:r>
      <w:r>
        <w:rPr>
          <w:color w:val="000005"/>
          <w:spacing w:val="-5"/>
          <w:w w:val="90"/>
          <w:sz w:val="11"/>
        </w:rPr>
        <w:t xml:space="preserve"> </w:t>
      </w:r>
      <w:r>
        <w:rPr>
          <w:color w:val="000005"/>
          <w:w w:val="90"/>
          <w:sz w:val="11"/>
        </w:rPr>
        <w:t>for</w:t>
      </w:r>
      <w:r>
        <w:rPr>
          <w:color w:val="000005"/>
          <w:spacing w:val="-5"/>
          <w:w w:val="90"/>
          <w:sz w:val="11"/>
        </w:rPr>
        <w:t xml:space="preserve"> </w:t>
      </w:r>
      <w:r>
        <w:rPr>
          <w:color w:val="000005"/>
          <w:w w:val="90"/>
          <w:sz w:val="11"/>
        </w:rPr>
        <w:t>all</w:t>
      </w:r>
      <w:r>
        <w:rPr>
          <w:color w:val="000005"/>
          <w:spacing w:val="-5"/>
          <w:w w:val="90"/>
          <w:sz w:val="11"/>
        </w:rPr>
        <w:t xml:space="preserve"> </w:t>
      </w:r>
      <w:r>
        <w:rPr>
          <w:color w:val="000005"/>
          <w:w w:val="90"/>
          <w:sz w:val="11"/>
        </w:rPr>
        <w:t>sectors</w:t>
      </w:r>
      <w:r>
        <w:rPr>
          <w:color w:val="000005"/>
          <w:spacing w:val="-5"/>
          <w:w w:val="90"/>
          <w:sz w:val="11"/>
        </w:rPr>
        <w:t xml:space="preserve"> </w:t>
      </w:r>
      <w:r>
        <w:rPr>
          <w:color w:val="000005"/>
          <w:w w:val="90"/>
          <w:sz w:val="11"/>
        </w:rPr>
        <w:t>except</w:t>
      </w:r>
      <w:r>
        <w:rPr>
          <w:color w:val="000005"/>
          <w:spacing w:val="-5"/>
          <w:w w:val="90"/>
          <w:sz w:val="11"/>
        </w:rPr>
        <w:t xml:space="preserve"> </w:t>
      </w:r>
      <w:r>
        <w:rPr>
          <w:color w:val="000005"/>
          <w:w w:val="90"/>
          <w:sz w:val="11"/>
        </w:rPr>
        <w:t>for</w:t>
      </w:r>
      <w:r>
        <w:rPr>
          <w:color w:val="000005"/>
          <w:spacing w:val="-5"/>
          <w:w w:val="90"/>
          <w:sz w:val="11"/>
        </w:rPr>
        <w:t xml:space="preserve"> </w:t>
      </w:r>
      <w:r>
        <w:rPr>
          <w:color w:val="000005"/>
          <w:w w:val="90"/>
          <w:sz w:val="11"/>
        </w:rPr>
        <w:t>monetary</w:t>
      </w:r>
      <w:r>
        <w:rPr>
          <w:color w:val="000005"/>
          <w:spacing w:val="40"/>
          <w:sz w:val="11"/>
        </w:rPr>
        <w:t xml:space="preserve"> </w:t>
      </w:r>
      <w:r>
        <w:rPr>
          <w:color w:val="000005"/>
          <w:w w:val="90"/>
          <w:sz w:val="11"/>
        </w:rPr>
        <w:t>financial institutions where it is treated as debt.</w:t>
      </w:r>
    </w:p>
    <w:p w14:paraId="3078B3B7" w14:textId="77777777" w:rsidR="007423F2" w:rsidRDefault="000B511B">
      <w:pPr>
        <w:pStyle w:val="ListParagraph"/>
        <w:numPr>
          <w:ilvl w:val="0"/>
          <w:numId w:val="45"/>
        </w:numPr>
        <w:tabs>
          <w:tab w:val="left" w:pos="255"/>
        </w:tabs>
        <w:spacing w:line="127" w:lineRule="exact"/>
        <w:ind w:hanging="170"/>
        <w:rPr>
          <w:sz w:val="11"/>
        </w:rPr>
      </w:pPr>
      <w:r>
        <w:rPr>
          <w:color w:val="000005"/>
          <w:w w:val="90"/>
          <w:sz w:val="11"/>
        </w:rPr>
        <w:t>Original</w:t>
      </w:r>
      <w:r>
        <w:rPr>
          <w:color w:val="000005"/>
          <w:spacing w:val="-3"/>
          <w:w w:val="90"/>
          <w:sz w:val="11"/>
        </w:rPr>
        <w:t xml:space="preserve"> </w:t>
      </w:r>
      <w:r>
        <w:rPr>
          <w:color w:val="000005"/>
          <w:w w:val="90"/>
          <w:sz w:val="11"/>
        </w:rPr>
        <w:t>maturity</w:t>
      </w:r>
      <w:r>
        <w:rPr>
          <w:color w:val="000005"/>
          <w:spacing w:val="-4"/>
          <w:w w:val="90"/>
          <w:sz w:val="11"/>
        </w:rPr>
        <w:t xml:space="preserve"> </w:t>
      </w:r>
      <w:r>
        <w:rPr>
          <w:color w:val="000005"/>
          <w:w w:val="90"/>
          <w:sz w:val="11"/>
        </w:rPr>
        <w:t>of</w:t>
      </w:r>
      <w:r>
        <w:rPr>
          <w:color w:val="000005"/>
          <w:spacing w:val="-3"/>
          <w:w w:val="90"/>
          <w:sz w:val="11"/>
        </w:rPr>
        <w:t xml:space="preserve"> </w:t>
      </w:r>
      <w:r>
        <w:rPr>
          <w:color w:val="000005"/>
          <w:w w:val="90"/>
          <w:sz w:val="11"/>
        </w:rPr>
        <w:t>greater</w:t>
      </w:r>
      <w:r>
        <w:rPr>
          <w:color w:val="000005"/>
          <w:spacing w:val="-3"/>
          <w:w w:val="90"/>
          <w:sz w:val="11"/>
        </w:rPr>
        <w:t xml:space="preserve"> </w:t>
      </w:r>
      <w:r>
        <w:rPr>
          <w:color w:val="000005"/>
          <w:w w:val="90"/>
          <w:sz w:val="11"/>
        </w:rPr>
        <w:t>than</w:t>
      </w:r>
      <w:r>
        <w:rPr>
          <w:color w:val="000005"/>
          <w:spacing w:val="-3"/>
          <w:w w:val="90"/>
          <w:sz w:val="11"/>
        </w:rPr>
        <w:t xml:space="preserve"> </w:t>
      </w:r>
      <w:r>
        <w:rPr>
          <w:color w:val="000005"/>
          <w:w w:val="90"/>
          <w:sz w:val="11"/>
        </w:rPr>
        <w:t>twelve</w:t>
      </w:r>
      <w:r>
        <w:rPr>
          <w:color w:val="000005"/>
          <w:spacing w:val="-3"/>
          <w:w w:val="90"/>
          <w:sz w:val="11"/>
        </w:rPr>
        <w:t xml:space="preserve"> </w:t>
      </w:r>
      <w:r>
        <w:rPr>
          <w:color w:val="000005"/>
          <w:spacing w:val="-2"/>
          <w:w w:val="90"/>
          <w:sz w:val="11"/>
        </w:rPr>
        <w:t>months.</w:t>
      </w:r>
    </w:p>
    <w:p w14:paraId="21934B13" w14:textId="77777777" w:rsidR="007423F2" w:rsidRDefault="007423F2">
      <w:pPr>
        <w:pStyle w:val="BodyText"/>
        <w:rPr>
          <w:sz w:val="11"/>
        </w:rPr>
      </w:pPr>
    </w:p>
    <w:p w14:paraId="2AB3D858" w14:textId="77777777" w:rsidR="007423F2" w:rsidRDefault="007423F2">
      <w:pPr>
        <w:pStyle w:val="BodyText"/>
        <w:spacing w:before="1"/>
        <w:rPr>
          <w:sz w:val="11"/>
        </w:rPr>
      </w:pPr>
    </w:p>
    <w:p w14:paraId="507F6389" w14:textId="77777777" w:rsidR="007423F2" w:rsidRDefault="000B511B">
      <w:pPr>
        <w:pStyle w:val="BodyText"/>
        <w:spacing w:line="268" w:lineRule="auto"/>
        <w:ind w:left="85" w:right="33"/>
      </w:pPr>
      <w:r>
        <w:rPr>
          <w:color w:val="000005"/>
          <w:w w:val="90"/>
        </w:rPr>
        <w:t>As</w:t>
      </w:r>
      <w:r>
        <w:rPr>
          <w:color w:val="000005"/>
          <w:spacing w:val="-10"/>
          <w:w w:val="90"/>
        </w:rPr>
        <w:t xml:space="preserve"> </w:t>
      </w:r>
      <w:r>
        <w:rPr>
          <w:color w:val="000005"/>
          <w:w w:val="90"/>
        </w:rPr>
        <w:t>a</w:t>
      </w:r>
      <w:r>
        <w:rPr>
          <w:color w:val="000005"/>
          <w:spacing w:val="-10"/>
          <w:w w:val="90"/>
        </w:rPr>
        <w:t xml:space="preserve"> </w:t>
      </w:r>
      <w:r>
        <w:rPr>
          <w:color w:val="000005"/>
          <w:w w:val="90"/>
        </w:rPr>
        <w:t>global</w:t>
      </w:r>
      <w:r>
        <w:rPr>
          <w:color w:val="000005"/>
          <w:spacing w:val="-10"/>
          <w:w w:val="90"/>
        </w:rPr>
        <w:t xml:space="preserve"> </w:t>
      </w:r>
      <w:r>
        <w:rPr>
          <w:color w:val="000005"/>
          <w:w w:val="90"/>
        </w:rPr>
        <w:t>financial</w:t>
      </w:r>
      <w:r>
        <w:rPr>
          <w:color w:val="000005"/>
          <w:spacing w:val="-10"/>
          <w:w w:val="90"/>
        </w:rPr>
        <w:t xml:space="preserve"> </w:t>
      </w:r>
      <w:proofErr w:type="spellStart"/>
      <w:r>
        <w:rPr>
          <w:color w:val="000005"/>
          <w:w w:val="90"/>
        </w:rPr>
        <w:t>centre</w:t>
      </w:r>
      <w:proofErr w:type="spellEnd"/>
      <w:r>
        <w:rPr>
          <w:color w:val="000005"/>
          <w:w w:val="90"/>
        </w:rPr>
        <w:t>,</w:t>
      </w:r>
      <w:r>
        <w:rPr>
          <w:color w:val="000005"/>
          <w:spacing w:val="-10"/>
          <w:w w:val="90"/>
        </w:rPr>
        <w:t xml:space="preserve"> </w:t>
      </w:r>
      <w:r>
        <w:rPr>
          <w:color w:val="000005"/>
          <w:w w:val="90"/>
        </w:rPr>
        <w:t>London</w:t>
      </w:r>
      <w:r>
        <w:rPr>
          <w:color w:val="000005"/>
          <w:spacing w:val="-10"/>
          <w:w w:val="90"/>
        </w:rPr>
        <w:t xml:space="preserve"> </w:t>
      </w:r>
      <w:r>
        <w:rPr>
          <w:color w:val="000005"/>
          <w:w w:val="90"/>
        </w:rPr>
        <w:t>is</w:t>
      </w:r>
      <w:r>
        <w:rPr>
          <w:color w:val="000005"/>
          <w:spacing w:val="-10"/>
          <w:w w:val="90"/>
        </w:rPr>
        <w:t xml:space="preserve"> </w:t>
      </w:r>
      <w:r>
        <w:rPr>
          <w:color w:val="000005"/>
          <w:w w:val="90"/>
        </w:rPr>
        <w:t>host</w:t>
      </w:r>
      <w:r>
        <w:rPr>
          <w:color w:val="000005"/>
          <w:spacing w:val="-10"/>
          <w:w w:val="90"/>
        </w:rPr>
        <w:t xml:space="preserve"> </w:t>
      </w:r>
      <w:r>
        <w:rPr>
          <w:color w:val="000005"/>
          <w:w w:val="90"/>
        </w:rPr>
        <w:t>to</w:t>
      </w:r>
      <w:r>
        <w:rPr>
          <w:color w:val="000005"/>
          <w:spacing w:val="-10"/>
          <w:w w:val="90"/>
        </w:rPr>
        <w:t xml:space="preserve"> </w:t>
      </w:r>
      <w:r>
        <w:rPr>
          <w:color w:val="000005"/>
          <w:w w:val="90"/>
        </w:rPr>
        <w:t>a</w:t>
      </w:r>
      <w:r>
        <w:rPr>
          <w:color w:val="000005"/>
          <w:spacing w:val="-10"/>
          <w:w w:val="90"/>
        </w:rPr>
        <w:t xml:space="preserve"> </w:t>
      </w:r>
      <w:r>
        <w:rPr>
          <w:color w:val="000005"/>
          <w:w w:val="90"/>
        </w:rPr>
        <w:t>large</w:t>
      </w:r>
      <w:r>
        <w:rPr>
          <w:color w:val="000005"/>
          <w:spacing w:val="-10"/>
          <w:w w:val="90"/>
        </w:rPr>
        <w:t xml:space="preserve"> </w:t>
      </w:r>
      <w:r>
        <w:rPr>
          <w:color w:val="000005"/>
          <w:w w:val="90"/>
        </w:rPr>
        <w:t>number of foreign-owned institutions, who account for around a quarter</w:t>
      </w:r>
      <w:r>
        <w:rPr>
          <w:color w:val="000005"/>
          <w:spacing w:val="-10"/>
          <w:w w:val="90"/>
        </w:rPr>
        <w:t xml:space="preserve"> </w:t>
      </w:r>
      <w:r>
        <w:rPr>
          <w:color w:val="000005"/>
          <w:w w:val="90"/>
        </w:rPr>
        <w:t>of</w:t>
      </w:r>
      <w:r>
        <w:rPr>
          <w:color w:val="000005"/>
          <w:spacing w:val="-10"/>
          <w:w w:val="90"/>
        </w:rPr>
        <w:t xml:space="preserve"> </w:t>
      </w:r>
      <w:r>
        <w:rPr>
          <w:color w:val="000005"/>
          <w:w w:val="90"/>
        </w:rPr>
        <w:t>lending</w:t>
      </w:r>
      <w:r>
        <w:rPr>
          <w:color w:val="000005"/>
          <w:spacing w:val="-10"/>
          <w:w w:val="90"/>
        </w:rPr>
        <w:t xml:space="preserve"> </w:t>
      </w:r>
      <w:r>
        <w:rPr>
          <w:color w:val="000005"/>
          <w:w w:val="90"/>
        </w:rPr>
        <w:t>and</w:t>
      </w:r>
      <w:r>
        <w:rPr>
          <w:color w:val="000005"/>
          <w:spacing w:val="-10"/>
          <w:w w:val="90"/>
        </w:rPr>
        <w:t xml:space="preserve"> </w:t>
      </w:r>
      <w:r>
        <w:rPr>
          <w:color w:val="000005"/>
          <w:w w:val="90"/>
        </w:rPr>
        <w:t>deposit-taking</w:t>
      </w:r>
      <w:r>
        <w:rPr>
          <w:color w:val="000005"/>
          <w:spacing w:val="-10"/>
          <w:w w:val="90"/>
        </w:rPr>
        <w:t xml:space="preserve"> </w:t>
      </w:r>
      <w:r>
        <w:rPr>
          <w:color w:val="000005"/>
          <w:w w:val="90"/>
        </w:rPr>
        <w:t>in</w:t>
      </w:r>
      <w:r>
        <w:rPr>
          <w:color w:val="000005"/>
          <w:spacing w:val="-10"/>
          <w:w w:val="90"/>
        </w:rPr>
        <w:t xml:space="preserve"> </w:t>
      </w:r>
      <w:r>
        <w:rPr>
          <w:color w:val="000005"/>
          <w:w w:val="90"/>
        </w:rPr>
        <w:t>the</w:t>
      </w:r>
      <w:r>
        <w:rPr>
          <w:color w:val="000005"/>
          <w:spacing w:val="-10"/>
          <w:w w:val="90"/>
        </w:rPr>
        <w:t xml:space="preserve"> </w:t>
      </w:r>
      <w:r>
        <w:rPr>
          <w:color w:val="000005"/>
          <w:w w:val="90"/>
        </w:rPr>
        <w:t>United</w:t>
      </w:r>
      <w:r>
        <w:rPr>
          <w:color w:val="000005"/>
          <w:spacing w:val="-12"/>
          <w:w w:val="90"/>
        </w:rPr>
        <w:t xml:space="preserve"> </w:t>
      </w:r>
      <w:r>
        <w:rPr>
          <w:color w:val="000005"/>
          <w:w w:val="90"/>
        </w:rPr>
        <w:t>Kingdom. Their balance sheets are included in the United</w:t>
      </w:r>
      <w:r>
        <w:rPr>
          <w:color w:val="000005"/>
          <w:spacing w:val="-1"/>
          <w:w w:val="90"/>
        </w:rPr>
        <w:t xml:space="preserve"> </w:t>
      </w:r>
      <w:r>
        <w:rPr>
          <w:color w:val="000005"/>
          <w:w w:val="90"/>
        </w:rPr>
        <w:t>Kingdom’s balance of payments statistics, which are compiled on a residency basis.</w:t>
      </w:r>
      <w:r>
        <w:rPr>
          <w:color w:val="000005"/>
          <w:spacing w:val="40"/>
        </w:rPr>
        <w:t xml:space="preserve"> </w:t>
      </w:r>
      <w:r>
        <w:rPr>
          <w:color w:val="000005"/>
          <w:w w:val="90"/>
        </w:rPr>
        <w:t xml:space="preserve">But many may be able to draw on the </w:t>
      </w:r>
      <w:r>
        <w:rPr>
          <w:color w:val="000005"/>
          <w:w w:val="85"/>
        </w:rPr>
        <w:t xml:space="preserve">resources of parent companies abroad to meet their payment </w:t>
      </w:r>
      <w:r>
        <w:rPr>
          <w:color w:val="000005"/>
          <w:spacing w:val="-2"/>
          <w:w w:val="90"/>
        </w:rPr>
        <w:t>obligations.</w:t>
      </w:r>
      <w:r>
        <w:rPr>
          <w:color w:val="000005"/>
          <w:spacing w:val="37"/>
        </w:rPr>
        <w:t xml:space="preserve"> </w:t>
      </w:r>
      <w:r>
        <w:rPr>
          <w:color w:val="000005"/>
          <w:spacing w:val="-2"/>
          <w:w w:val="90"/>
        </w:rPr>
        <w:t>As</w:t>
      </w:r>
      <w:r>
        <w:rPr>
          <w:color w:val="000005"/>
          <w:spacing w:val="-6"/>
          <w:w w:val="90"/>
        </w:rPr>
        <w:t xml:space="preserve"> </w:t>
      </w:r>
      <w:r>
        <w:rPr>
          <w:color w:val="000005"/>
          <w:spacing w:val="-2"/>
          <w:w w:val="90"/>
        </w:rPr>
        <w:t>such,</w:t>
      </w:r>
      <w:r>
        <w:rPr>
          <w:color w:val="000005"/>
          <w:spacing w:val="-6"/>
          <w:w w:val="90"/>
        </w:rPr>
        <w:t xml:space="preserve"> </w:t>
      </w:r>
      <w:r>
        <w:rPr>
          <w:color w:val="000005"/>
          <w:spacing w:val="-2"/>
          <w:w w:val="90"/>
        </w:rPr>
        <w:t>their</w:t>
      </w:r>
      <w:r>
        <w:rPr>
          <w:color w:val="000005"/>
          <w:spacing w:val="-6"/>
          <w:w w:val="90"/>
        </w:rPr>
        <w:t xml:space="preserve"> </w:t>
      </w:r>
      <w:r>
        <w:rPr>
          <w:color w:val="000005"/>
          <w:spacing w:val="-2"/>
          <w:w w:val="90"/>
        </w:rPr>
        <w:t>balance</w:t>
      </w:r>
      <w:r>
        <w:rPr>
          <w:color w:val="000005"/>
          <w:spacing w:val="-6"/>
          <w:w w:val="90"/>
        </w:rPr>
        <w:t xml:space="preserve"> </w:t>
      </w:r>
      <w:r>
        <w:rPr>
          <w:color w:val="000005"/>
          <w:spacing w:val="-2"/>
          <w:w w:val="90"/>
        </w:rPr>
        <w:t>sheets</w:t>
      </w:r>
      <w:r>
        <w:rPr>
          <w:color w:val="000005"/>
          <w:spacing w:val="-6"/>
          <w:w w:val="90"/>
        </w:rPr>
        <w:t xml:space="preserve"> </w:t>
      </w:r>
      <w:r>
        <w:rPr>
          <w:color w:val="000005"/>
          <w:spacing w:val="-2"/>
          <w:w w:val="90"/>
        </w:rPr>
        <w:t>may</w:t>
      </w:r>
      <w:r>
        <w:rPr>
          <w:color w:val="000005"/>
          <w:spacing w:val="-6"/>
          <w:w w:val="90"/>
        </w:rPr>
        <w:t xml:space="preserve"> </w:t>
      </w:r>
      <w:r>
        <w:rPr>
          <w:color w:val="000005"/>
          <w:spacing w:val="-2"/>
          <w:w w:val="90"/>
        </w:rPr>
        <w:t>have</w:t>
      </w:r>
      <w:r>
        <w:rPr>
          <w:color w:val="000005"/>
          <w:spacing w:val="-6"/>
          <w:w w:val="90"/>
        </w:rPr>
        <w:t xml:space="preserve"> </w:t>
      </w:r>
      <w:r>
        <w:rPr>
          <w:color w:val="000005"/>
          <w:spacing w:val="-2"/>
          <w:w w:val="90"/>
        </w:rPr>
        <w:t xml:space="preserve">different </w:t>
      </w:r>
      <w:r>
        <w:rPr>
          <w:color w:val="000005"/>
          <w:w w:val="90"/>
        </w:rPr>
        <w:t>implications</w:t>
      </w:r>
      <w:r>
        <w:rPr>
          <w:color w:val="000005"/>
          <w:spacing w:val="-10"/>
          <w:w w:val="90"/>
        </w:rPr>
        <w:t xml:space="preserve"> </w:t>
      </w:r>
      <w:r>
        <w:rPr>
          <w:color w:val="000005"/>
          <w:w w:val="90"/>
        </w:rPr>
        <w:t>for</w:t>
      </w:r>
      <w:r>
        <w:rPr>
          <w:color w:val="000005"/>
          <w:spacing w:val="-10"/>
          <w:w w:val="90"/>
        </w:rPr>
        <w:t xml:space="preserve"> </w:t>
      </w:r>
      <w:r>
        <w:rPr>
          <w:color w:val="000005"/>
          <w:w w:val="90"/>
        </w:rPr>
        <w:t>financial</w:t>
      </w:r>
      <w:r>
        <w:rPr>
          <w:color w:val="000005"/>
          <w:spacing w:val="-10"/>
          <w:w w:val="90"/>
        </w:rPr>
        <w:t xml:space="preserve"> </w:t>
      </w:r>
      <w:r>
        <w:rPr>
          <w:color w:val="000005"/>
          <w:w w:val="90"/>
        </w:rPr>
        <w:t>stability</w:t>
      </w:r>
      <w:r>
        <w:rPr>
          <w:color w:val="000005"/>
          <w:spacing w:val="-10"/>
          <w:w w:val="90"/>
        </w:rPr>
        <w:t xml:space="preserve"> </w:t>
      </w:r>
      <w:r>
        <w:rPr>
          <w:color w:val="000005"/>
          <w:w w:val="90"/>
        </w:rPr>
        <w:t>than</w:t>
      </w:r>
      <w:r>
        <w:rPr>
          <w:color w:val="000005"/>
          <w:spacing w:val="-10"/>
          <w:w w:val="90"/>
        </w:rPr>
        <w:t xml:space="preserve"> </w:t>
      </w:r>
      <w:r>
        <w:rPr>
          <w:color w:val="000005"/>
          <w:w w:val="90"/>
        </w:rPr>
        <w:t>the</w:t>
      </w:r>
      <w:r>
        <w:rPr>
          <w:color w:val="000005"/>
          <w:spacing w:val="-10"/>
          <w:w w:val="90"/>
        </w:rPr>
        <w:t xml:space="preserve"> </w:t>
      </w:r>
      <w:r>
        <w:rPr>
          <w:color w:val="000005"/>
          <w:w w:val="90"/>
        </w:rPr>
        <w:t>balance</w:t>
      </w:r>
      <w:r>
        <w:rPr>
          <w:color w:val="000005"/>
          <w:spacing w:val="-10"/>
          <w:w w:val="90"/>
        </w:rPr>
        <w:t xml:space="preserve"> </w:t>
      </w:r>
      <w:r>
        <w:rPr>
          <w:color w:val="000005"/>
          <w:w w:val="90"/>
        </w:rPr>
        <w:t>sheets</w:t>
      </w:r>
      <w:r>
        <w:rPr>
          <w:color w:val="000005"/>
          <w:spacing w:val="-10"/>
          <w:w w:val="90"/>
        </w:rPr>
        <w:t xml:space="preserve"> </w:t>
      </w:r>
      <w:r>
        <w:rPr>
          <w:color w:val="000005"/>
          <w:w w:val="90"/>
        </w:rPr>
        <w:t xml:space="preserve">of </w:t>
      </w:r>
      <w:r>
        <w:rPr>
          <w:color w:val="000005"/>
          <w:spacing w:val="-6"/>
        </w:rPr>
        <w:t>domestically focused institutions.</w:t>
      </w:r>
    </w:p>
    <w:p w14:paraId="421A681E" w14:textId="77777777" w:rsidR="007423F2" w:rsidRDefault="000B511B">
      <w:pPr>
        <w:pStyle w:val="BodyText"/>
        <w:spacing w:before="219" w:line="268" w:lineRule="auto"/>
        <w:ind w:left="85" w:right="39"/>
      </w:pPr>
      <w:r>
        <w:rPr>
          <w:color w:val="000005"/>
          <w:w w:val="90"/>
        </w:rPr>
        <w:t>But UK-owned banks also built up a substantial dependence on</w:t>
      </w:r>
      <w:r>
        <w:rPr>
          <w:color w:val="000005"/>
          <w:spacing w:val="-10"/>
          <w:w w:val="90"/>
        </w:rPr>
        <w:t xml:space="preserve"> </w:t>
      </w:r>
      <w:r>
        <w:rPr>
          <w:color w:val="000005"/>
          <w:w w:val="90"/>
        </w:rPr>
        <w:t>foreign</w:t>
      </w:r>
      <w:r>
        <w:rPr>
          <w:color w:val="000005"/>
          <w:spacing w:val="-10"/>
          <w:w w:val="90"/>
        </w:rPr>
        <w:t xml:space="preserve"> </w:t>
      </w:r>
      <w:r>
        <w:rPr>
          <w:color w:val="000005"/>
          <w:w w:val="90"/>
        </w:rPr>
        <w:t>borrowing</w:t>
      </w:r>
      <w:r>
        <w:rPr>
          <w:color w:val="000005"/>
          <w:spacing w:val="-10"/>
          <w:w w:val="90"/>
        </w:rPr>
        <w:t xml:space="preserve"> </w:t>
      </w:r>
      <w:r>
        <w:rPr>
          <w:color w:val="000005"/>
          <w:w w:val="90"/>
        </w:rPr>
        <w:t>as</w:t>
      </w:r>
      <w:r>
        <w:rPr>
          <w:color w:val="000005"/>
          <w:spacing w:val="-10"/>
          <w:w w:val="90"/>
        </w:rPr>
        <w:t xml:space="preserve"> </w:t>
      </w:r>
      <w:r>
        <w:rPr>
          <w:color w:val="000005"/>
          <w:w w:val="90"/>
        </w:rPr>
        <w:t>their</w:t>
      </w:r>
      <w:r>
        <w:rPr>
          <w:color w:val="000005"/>
          <w:spacing w:val="-10"/>
          <w:w w:val="90"/>
        </w:rPr>
        <w:t xml:space="preserve"> </w:t>
      </w:r>
      <w:r>
        <w:rPr>
          <w:color w:val="000005"/>
          <w:w w:val="90"/>
        </w:rPr>
        <w:t>balance</w:t>
      </w:r>
      <w:r>
        <w:rPr>
          <w:color w:val="000005"/>
          <w:spacing w:val="-10"/>
          <w:w w:val="90"/>
        </w:rPr>
        <w:t xml:space="preserve"> </w:t>
      </w:r>
      <w:r>
        <w:rPr>
          <w:color w:val="000005"/>
          <w:w w:val="90"/>
        </w:rPr>
        <w:t>sheets</w:t>
      </w:r>
      <w:r>
        <w:rPr>
          <w:color w:val="000005"/>
          <w:spacing w:val="-10"/>
          <w:w w:val="90"/>
        </w:rPr>
        <w:t xml:space="preserve"> </w:t>
      </w:r>
      <w:r>
        <w:rPr>
          <w:color w:val="000005"/>
          <w:w w:val="90"/>
        </w:rPr>
        <w:t>expanded</w:t>
      </w:r>
      <w:r>
        <w:rPr>
          <w:color w:val="000005"/>
          <w:spacing w:val="-10"/>
          <w:w w:val="90"/>
        </w:rPr>
        <w:t xml:space="preserve"> </w:t>
      </w:r>
      <w:r>
        <w:rPr>
          <w:color w:val="000005"/>
          <w:w w:val="90"/>
        </w:rPr>
        <w:t>in</w:t>
      </w:r>
      <w:r>
        <w:rPr>
          <w:color w:val="000005"/>
          <w:spacing w:val="-10"/>
          <w:w w:val="90"/>
        </w:rPr>
        <w:t xml:space="preserve"> </w:t>
      </w:r>
      <w:r>
        <w:rPr>
          <w:color w:val="000005"/>
          <w:w w:val="90"/>
        </w:rPr>
        <w:t>the run-up to the crisis.</w:t>
      </w:r>
      <w:r>
        <w:rPr>
          <w:color w:val="000005"/>
          <w:spacing w:val="40"/>
        </w:rPr>
        <w:t xml:space="preserve"> </w:t>
      </w:r>
      <w:r>
        <w:rPr>
          <w:color w:val="000005"/>
          <w:w w:val="90"/>
        </w:rPr>
        <w:t xml:space="preserve">When the crisis broke and short-term </w:t>
      </w:r>
      <w:r>
        <w:rPr>
          <w:color w:val="000005"/>
          <w:w w:val="85"/>
        </w:rPr>
        <w:t xml:space="preserve">funding markets seized up, these banks struggled to refinance </w:t>
      </w:r>
      <w:r>
        <w:rPr>
          <w:color w:val="000005"/>
          <w:spacing w:val="-2"/>
        </w:rPr>
        <w:t>their</w:t>
      </w:r>
      <w:r>
        <w:rPr>
          <w:color w:val="000005"/>
          <w:spacing w:val="-16"/>
        </w:rPr>
        <w:t xml:space="preserve"> </w:t>
      </w:r>
      <w:r>
        <w:rPr>
          <w:color w:val="000005"/>
          <w:spacing w:val="-2"/>
        </w:rPr>
        <w:t>foreign</w:t>
      </w:r>
      <w:r>
        <w:rPr>
          <w:color w:val="000005"/>
          <w:spacing w:val="-16"/>
        </w:rPr>
        <w:t xml:space="preserve"> </w:t>
      </w:r>
      <w:r>
        <w:rPr>
          <w:color w:val="000005"/>
          <w:spacing w:val="-2"/>
        </w:rPr>
        <w:t>funding.</w:t>
      </w:r>
    </w:p>
    <w:p w14:paraId="0A192F94" w14:textId="77777777" w:rsidR="007423F2" w:rsidRDefault="000B511B">
      <w:pPr>
        <w:spacing w:before="121"/>
        <w:ind w:right="1482"/>
        <w:jc w:val="right"/>
        <w:rPr>
          <w:sz w:val="12"/>
        </w:rPr>
      </w:pPr>
      <w:r>
        <w:br w:type="column"/>
      </w:r>
      <w:r>
        <w:rPr>
          <w:color w:val="231F20"/>
          <w:spacing w:val="-5"/>
          <w:sz w:val="12"/>
        </w:rPr>
        <w:t>10</w:t>
      </w:r>
    </w:p>
    <w:p w14:paraId="0342EABB" w14:textId="77777777" w:rsidR="007423F2" w:rsidRDefault="000B511B">
      <w:pPr>
        <w:spacing w:before="12"/>
        <w:ind w:left="3827"/>
        <w:rPr>
          <w:sz w:val="16"/>
        </w:rPr>
      </w:pPr>
      <w:r>
        <w:rPr>
          <w:color w:val="231F20"/>
          <w:spacing w:val="-10"/>
          <w:sz w:val="16"/>
        </w:rPr>
        <w:t>+</w:t>
      </w:r>
    </w:p>
    <w:p w14:paraId="3933B09F" w14:textId="77777777" w:rsidR="007423F2" w:rsidRDefault="000B511B">
      <w:pPr>
        <w:spacing w:before="17"/>
        <w:ind w:right="1482"/>
        <w:jc w:val="right"/>
        <w:rPr>
          <w:sz w:val="12"/>
        </w:rPr>
      </w:pPr>
      <w:r>
        <w:rPr>
          <w:color w:val="231F20"/>
          <w:spacing w:val="-10"/>
          <w:w w:val="105"/>
          <w:sz w:val="12"/>
        </w:rPr>
        <w:t>0</w:t>
      </w:r>
    </w:p>
    <w:p w14:paraId="0F0B8F72" w14:textId="77777777" w:rsidR="007423F2" w:rsidRDefault="000B511B">
      <w:pPr>
        <w:spacing w:before="12"/>
        <w:ind w:left="3827"/>
        <w:rPr>
          <w:sz w:val="16"/>
        </w:rPr>
      </w:pPr>
      <w:r>
        <w:rPr>
          <w:color w:val="231F20"/>
          <w:spacing w:val="-10"/>
          <w:w w:val="120"/>
          <w:sz w:val="16"/>
        </w:rPr>
        <w:t>–</w:t>
      </w:r>
    </w:p>
    <w:p w14:paraId="498ABE10" w14:textId="77777777" w:rsidR="007423F2" w:rsidRDefault="000B511B">
      <w:pPr>
        <w:spacing w:before="17"/>
        <w:ind w:right="1482"/>
        <w:jc w:val="right"/>
        <w:rPr>
          <w:sz w:val="12"/>
        </w:rPr>
      </w:pPr>
      <w:r>
        <w:rPr>
          <w:color w:val="231F20"/>
          <w:spacing w:val="-5"/>
          <w:sz w:val="12"/>
        </w:rPr>
        <w:t>10</w:t>
      </w:r>
    </w:p>
    <w:p w14:paraId="6AAA47BF" w14:textId="77777777" w:rsidR="007423F2" w:rsidRDefault="007423F2">
      <w:pPr>
        <w:pStyle w:val="BodyText"/>
        <w:spacing w:before="76"/>
        <w:rPr>
          <w:sz w:val="12"/>
        </w:rPr>
      </w:pPr>
    </w:p>
    <w:p w14:paraId="218F65B9" w14:textId="77777777" w:rsidR="007423F2" w:rsidRDefault="000B511B">
      <w:pPr>
        <w:ind w:right="1482"/>
        <w:jc w:val="right"/>
        <w:rPr>
          <w:sz w:val="12"/>
        </w:rPr>
      </w:pPr>
      <w:r>
        <w:rPr>
          <w:color w:val="231F20"/>
          <w:spacing w:val="-5"/>
          <w:sz w:val="12"/>
        </w:rPr>
        <w:t>20</w:t>
      </w:r>
    </w:p>
    <w:p w14:paraId="153E1CF0" w14:textId="77777777" w:rsidR="007423F2" w:rsidRDefault="007423F2">
      <w:pPr>
        <w:pStyle w:val="BodyText"/>
        <w:spacing w:before="75"/>
        <w:rPr>
          <w:sz w:val="12"/>
        </w:rPr>
      </w:pPr>
    </w:p>
    <w:p w14:paraId="0AE8D58B" w14:textId="77777777" w:rsidR="007423F2" w:rsidRDefault="000B511B">
      <w:pPr>
        <w:spacing w:line="120" w:lineRule="exact"/>
        <w:ind w:left="3829"/>
        <w:rPr>
          <w:sz w:val="12"/>
        </w:rPr>
      </w:pPr>
      <w:r>
        <w:rPr>
          <w:color w:val="231F20"/>
          <w:spacing w:val="-5"/>
          <w:w w:val="105"/>
          <w:sz w:val="12"/>
        </w:rPr>
        <w:t>30</w:t>
      </w:r>
    </w:p>
    <w:p w14:paraId="2154EB5F" w14:textId="77777777" w:rsidR="007423F2" w:rsidRDefault="000B511B">
      <w:pPr>
        <w:tabs>
          <w:tab w:val="left" w:pos="1011"/>
          <w:tab w:val="left" w:pos="1391"/>
          <w:tab w:val="left" w:pos="1726"/>
          <w:tab w:val="left" w:pos="2686"/>
          <w:tab w:val="left" w:pos="3082"/>
          <w:tab w:val="left" w:pos="3456"/>
        </w:tabs>
        <w:spacing w:line="120" w:lineRule="exact"/>
        <w:ind w:left="223"/>
        <w:rPr>
          <w:sz w:val="12"/>
        </w:rPr>
      </w:pPr>
      <w:r>
        <w:rPr>
          <w:color w:val="231F20"/>
          <w:sz w:val="12"/>
        </w:rPr>
        <w:t>2005</w:t>
      </w:r>
      <w:r>
        <w:rPr>
          <w:color w:val="231F20"/>
          <w:spacing w:val="51"/>
          <w:sz w:val="12"/>
        </w:rPr>
        <w:t xml:space="preserve">  </w:t>
      </w:r>
      <w:r>
        <w:rPr>
          <w:color w:val="231F20"/>
          <w:spacing w:val="-5"/>
          <w:sz w:val="12"/>
        </w:rPr>
        <w:t>07</w:t>
      </w:r>
      <w:r>
        <w:rPr>
          <w:color w:val="231F20"/>
          <w:sz w:val="12"/>
        </w:rPr>
        <w:tab/>
      </w:r>
      <w:r>
        <w:rPr>
          <w:color w:val="231F20"/>
          <w:spacing w:val="-7"/>
          <w:sz w:val="12"/>
        </w:rPr>
        <w:t>09</w:t>
      </w:r>
      <w:r>
        <w:rPr>
          <w:color w:val="231F20"/>
          <w:sz w:val="12"/>
        </w:rPr>
        <w:tab/>
      </w:r>
      <w:r>
        <w:rPr>
          <w:color w:val="231F20"/>
          <w:spacing w:val="-5"/>
          <w:sz w:val="12"/>
        </w:rPr>
        <w:t>11</w:t>
      </w:r>
      <w:r>
        <w:rPr>
          <w:color w:val="231F20"/>
          <w:sz w:val="12"/>
        </w:rPr>
        <w:tab/>
        <w:t>13</w:t>
      </w:r>
      <w:r>
        <w:rPr>
          <w:color w:val="231F20"/>
          <w:spacing w:val="3"/>
          <w:sz w:val="12"/>
        </w:rPr>
        <w:t xml:space="preserve"> </w:t>
      </w:r>
      <w:r>
        <w:rPr>
          <w:color w:val="231F20"/>
          <w:sz w:val="12"/>
        </w:rPr>
        <w:t>2005</w:t>
      </w:r>
      <w:r>
        <w:rPr>
          <w:color w:val="231F20"/>
          <w:spacing w:val="44"/>
          <w:sz w:val="12"/>
        </w:rPr>
        <w:t xml:space="preserve">  </w:t>
      </w:r>
      <w:r>
        <w:rPr>
          <w:color w:val="231F20"/>
          <w:spacing w:val="-5"/>
          <w:sz w:val="12"/>
        </w:rPr>
        <w:t>07</w:t>
      </w:r>
      <w:r>
        <w:rPr>
          <w:color w:val="231F20"/>
          <w:sz w:val="12"/>
        </w:rPr>
        <w:tab/>
      </w:r>
      <w:r>
        <w:rPr>
          <w:color w:val="231F20"/>
          <w:spacing w:val="-5"/>
          <w:sz w:val="12"/>
        </w:rPr>
        <w:t>09</w:t>
      </w:r>
      <w:r>
        <w:rPr>
          <w:color w:val="231F20"/>
          <w:sz w:val="12"/>
        </w:rPr>
        <w:tab/>
      </w:r>
      <w:r>
        <w:rPr>
          <w:color w:val="231F20"/>
          <w:spacing w:val="-5"/>
          <w:sz w:val="12"/>
        </w:rPr>
        <w:t>11</w:t>
      </w:r>
      <w:r>
        <w:rPr>
          <w:color w:val="231F20"/>
          <w:sz w:val="12"/>
        </w:rPr>
        <w:tab/>
      </w:r>
      <w:r>
        <w:rPr>
          <w:color w:val="231F20"/>
          <w:spacing w:val="-5"/>
          <w:sz w:val="12"/>
        </w:rPr>
        <w:t>13</w:t>
      </w:r>
    </w:p>
    <w:p w14:paraId="51D665FD" w14:textId="77777777" w:rsidR="007423F2" w:rsidRDefault="007423F2">
      <w:pPr>
        <w:pStyle w:val="BodyText"/>
        <w:spacing w:before="35"/>
        <w:rPr>
          <w:sz w:val="12"/>
        </w:rPr>
      </w:pPr>
    </w:p>
    <w:p w14:paraId="291389E1" w14:textId="77777777" w:rsidR="007423F2" w:rsidRDefault="000B511B">
      <w:pPr>
        <w:ind w:left="85"/>
        <w:rPr>
          <w:sz w:val="11"/>
        </w:rPr>
      </w:pPr>
      <w:r>
        <w:rPr>
          <w:color w:val="000005"/>
          <w:spacing w:val="-4"/>
          <w:sz w:val="11"/>
        </w:rPr>
        <w:t>Sources:</w:t>
      </w:r>
      <w:r>
        <w:rPr>
          <w:color w:val="000005"/>
          <w:spacing w:val="19"/>
          <w:sz w:val="11"/>
        </w:rPr>
        <w:t xml:space="preserve"> </w:t>
      </w:r>
      <w:r>
        <w:rPr>
          <w:color w:val="000005"/>
          <w:spacing w:val="-4"/>
          <w:sz w:val="11"/>
        </w:rPr>
        <w:t>BIS,</w:t>
      </w:r>
      <w:r>
        <w:rPr>
          <w:color w:val="000005"/>
          <w:spacing w:val="-6"/>
          <w:sz w:val="11"/>
        </w:rPr>
        <w:t xml:space="preserve"> </w:t>
      </w:r>
      <w:r>
        <w:rPr>
          <w:color w:val="000005"/>
          <w:spacing w:val="-4"/>
          <w:sz w:val="11"/>
        </w:rPr>
        <w:t>ONS</w:t>
      </w:r>
      <w:r>
        <w:rPr>
          <w:color w:val="000005"/>
          <w:spacing w:val="-7"/>
          <w:sz w:val="11"/>
        </w:rPr>
        <w:t xml:space="preserve"> </w:t>
      </w:r>
      <w:r>
        <w:rPr>
          <w:color w:val="000005"/>
          <w:spacing w:val="-4"/>
          <w:sz w:val="11"/>
        </w:rPr>
        <w:t>and</w:t>
      </w:r>
      <w:r>
        <w:rPr>
          <w:color w:val="000005"/>
          <w:spacing w:val="-6"/>
          <w:sz w:val="11"/>
        </w:rPr>
        <w:t xml:space="preserve"> </w:t>
      </w:r>
      <w:r>
        <w:rPr>
          <w:color w:val="000005"/>
          <w:spacing w:val="-4"/>
          <w:sz w:val="11"/>
        </w:rPr>
        <w:t>Bank</w:t>
      </w:r>
      <w:r>
        <w:rPr>
          <w:color w:val="000005"/>
          <w:spacing w:val="-7"/>
          <w:sz w:val="11"/>
        </w:rPr>
        <w:t xml:space="preserve"> </w:t>
      </w:r>
      <w:r>
        <w:rPr>
          <w:color w:val="000005"/>
          <w:spacing w:val="-4"/>
          <w:sz w:val="11"/>
        </w:rPr>
        <w:t>calculations.</w:t>
      </w:r>
    </w:p>
    <w:p w14:paraId="6D9D56F3" w14:textId="77777777" w:rsidR="007423F2" w:rsidRDefault="007423F2">
      <w:pPr>
        <w:pStyle w:val="BodyText"/>
        <w:spacing w:before="4"/>
        <w:rPr>
          <w:sz w:val="11"/>
        </w:rPr>
      </w:pPr>
    </w:p>
    <w:p w14:paraId="481D9CCA" w14:textId="77777777" w:rsidR="007423F2" w:rsidRDefault="000B511B">
      <w:pPr>
        <w:pStyle w:val="ListParagraph"/>
        <w:numPr>
          <w:ilvl w:val="0"/>
          <w:numId w:val="44"/>
        </w:numPr>
        <w:tabs>
          <w:tab w:val="left" w:pos="254"/>
        </w:tabs>
        <w:ind w:left="254" w:hanging="169"/>
        <w:rPr>
          <w:sz w:val="11"/>
        </w:rPr>
      </w:pPr>
      <w:r>
        <w:rPr>
          <w:color w:val="000005"/>
          <w:w w:val="90"/>
          <w:sz w:val="11"/>
        </w:rPr>
        <w:t>Original</w:t>
      </w:r>
      <w:r>
        <w:rPr>
          <w:color w:val="000005"/>
          <w:spacing w:val="-3"/>
          <w:w w:val="90"/>
          <w:sz w:val="11"/>
        </w:rPr>
        <w:t xml:space="preserve"> </w:t>
      </w:r>
      <w:r>
        <w:rPr>
          <w:color w:val="000005"/>
          <w:w w:val="90"/>
          <w:sz w:val="11"/>
        </w:rPr>
        <w:t>maturity</w:t>
      </w:r>
      <w:r>
        <w:rPr>
          <w:color w:val="000005"/>
          <w:spacing w:val="-4"/>
          <w:w w:val="90"/>
          <w:sz w:val="11"/>
        </w:rPr>
        <w:t xml:space="preserve"> </w:t>
      </w:r>
      <w:r>
        <w:rPr>
          <w:color w:val="000005"/>
          <w:w w:val="90"/>
          <w:sz w:val="11"/>
        </w:rPr>
        <w:t>of</w:t>
      </w:r>
      <w:r>
        <w:rPr>
          <w:color w:val="000005"/>
          <w:spacing w:val="-3"/>
          <w:w w:val="90"/>
          <w:sz w:val="11"/>
        </w:rPr>
        <w:t xml:space="preserve"> </w:t>
      </w:r>
      <w:r>
        <w:rPr>
          <w:color w:val="000005"/>
          <w:w w:val="90"/>
          <w:sz w:val="11"/>
        </w:rPr>
        <w:t>greater</w:t>
      </w:r>
      <w:r>
        <w:rPr>
          <w:color w:val="000005"/>
          <w:spacing w:val="-3"/>
          <w:w w:val="90"/>
          <w:sz w:val="11"/>
        </w:rPr>
        <w:t xml:space="preserve"> </w:t>
      </w:r>
      <w:r>
        <w:rPr>
          <w:color w:val="000005"/>
          <w:w w:val="90"/>
          <w:sz w:val="11"/>
        </w:rPr>
        <w:t>than</w:t>
      </w:r>
      <w:r>
        <w:rPr>
          <w:color w:val="000005"/>
          <w:spacing w:val="-3"/>
          <w:w w:val="90"/>
          <w:sz w:val="11"/>
        </w:rPr>
        <w:t xml:space="preserve"> </w:t>
      </w:r>
      <w:r>
        <w:rPr>
          <w:color w:val="000005"/>
          <w:w w:val="90"/>
          <w:sz w:val="11"/>
        </w:rPr>
        <w:t>twelve</w:t>
      </w:r>
      <w:r>
        <w:rPr>
          <w:color w:val="000005"/>
          <w:spacing w:val="-3"/>
          <w:w w:val="90"/>
          <w:sz w:val="11"/>
        </w:rPr>
        <w:t xml:space="preserve"> </w:t>
      </w:r>
      <w:r>
        <w:rPr>
          <w:color w:val="000005"/>
          <w:spacing w:val="-2"/>
          <w:w w:val="90"/>
          <w:sz w:val="11"/>
        </w:rPr>
        <w:t>months.</w:t>
      </w:r>
    </w:p>
    <w:p w14:paraId="3314DC9B" w14:textId="77777777" w:rsidR="007423F2" w:rsidRDefault="000B511B">
      <w:pPr>
        <w:pStyle w:val="ListParagraph"/>
        <w:numPr>
          <w:ilvl w:val="0"/>
          <w:numId w:val="44"/>
        </w:numPr>
        <w:tabs>
          <w:tab w:val="left" w:pos="253"/>
          <w:tab w:val="left" w:pos="255"/>
        </w:tabs>
        <w:spacing w:before="3" w:line="244" w:lineRule="auto"/>
        <w:ind w:right="1327"/>
        <w:rPr>
          <w:sz w:val="11"/>
        </w:rPr>
      </w:pPr>
      <w:r>
        <w:rPr>
          <w:color w:val="000005"/>
          <w:spacing w:val="-2"/>
          <w:w w:val="90"/>
          <w:sz w:val="11"/>
        </w:rPr>
        <w:t>Other includes direct investment, portfolio investment in equity, derivatives and other.</w:t>
      </w:r>
      <w:r>
        <w:rPr>
          <w:color w:val="000005"/>
          <w:spacing w:val="40"/>
          <w:sz w:val="11"/>
        </w:rPr>
        <w:t xml:space="preserve"> </w:t>
      </w:r>
      <w:r>
        <w:rPr>
          <w:color w:val="000005"/>
          <w:w w:val="90"/>
          <w:sz w:val="11"/>
        </w:rPr>
        <w:t>Foreign</w:t>
      </w:r>
      <w:r>
        <w:rPr>
          <w:color w:val="000005"/>
          <w:spacing w:val="-3"/>
          <w:w w:val="90"/>
          <w:sz w:val="11"/>
        </w:rPr>
        <w:t xml:space="preserve"> </w:t>
      </w:r>
      <w:r>
        <w:rPr>
          <w:color w:val="000005"/>
          <w:w w:val="90"/>
          <w:sz w:val="11"/>
        </w:rPr>
        <w:t>direct</w:t>
      </w:r>
      <w:r>
        <w:rPr>
          <w:color w:val="000005"/>
          <w:spacing w:val="-3"/>
          <w:w w:val="90"/>
          <w:sz w:val="11"/>
        </w:rPr>
        <w:t xml:space="preserve"> </w:t>
      </w:r>
      <w:r>
        <w:rPr>
          <w:color w:val="000005"/>
          <w:w w:val="90"/>
          <w:sz w:val="11"/>
        </w:rPr>
        <w:t>investment</w:t>
      </w:r>
      <w:r>
        <w:rPr>
          <w:color w:val="000005"/>
          <w:spacing w:val="-3"/>
          <w:w w:val="90"/>
          <w:sz w:val="11"/>
        </w:rPr>
        <w:t xml:space="preserve"> </w:t>
      </w:r>
      <w:r>
        <w:rPr>
          <w:color w:val="000005"/>
          <w:w w:val="90"/>
          <w:sz w:val="11"/>
        </w:rPr>
        <w:t>includes</w:t>
      </w:r>
      <w:r>
        <w:rPr>
          <w:color w:val="000005"/>
          <w:spacing w:val="-3"/>
          <w:w w:val="90"/>
          <w:sz w:val="11"/>
        </w:rPr>
        <w:t xml:space="preserve"> </w:t>
      </w:r>
      <w:r>
        <w:rPr>
          <w:color w:val="000005"/>
          <w:w w:val="90"/>
          <w:sz w:val="11"/>
        </w:rPr>
        <w:t>intragroup</w:t>
      </w:r>
      <w:r>
        <w:rPr>
          <w:color w:val="000005"/>
          <w:spacing w:val="-3"/>
          <w:w w:val="90"/>
          <w:sz w:val="11"/>
        </w:rPr>
        <w:t xml:space="preserve"> </w:t>
      </w:r>
      <w:r>
        <w:rPr>
          <w:color w:val="000005"/>
          <w:w w:val="90"/>
          <w:sz w:val="11"/>
        </w:rPr>
        <w:t>debt</w:t>
      </w:r>
      <w:r>
        <w:rPr>
          <w:color w:val="000005"/>
          <w:spacing w:val="-3"/>
          <w:w w:val="90"/>
          <w:sz w:val="11"/>
        </w:rPr>
        <w:t xml:space="preserve"> </w:t>
      </w:r>
      <w:r>
        <w:rPr>
          <w:color w:val="000005"/>
          <w:w w:val="90"/>
          <w:sz w:val="11"/>
        </w:rPr>
        <w:t>for</w:t>
      </w:r>
      <w:r>
        <w:rPr>
          <w:color w:val="000005"/>
          <w:spacing w:val="-3"/>
          <w:w w:val="90"/>
          <w:sz w:val="11"/>
        </w:rPr>
        <w:t xml:space="preserve"> </w:t>
      </w:r>
      <w:r>
        <w:rPr>
          <w:color w:val="000005"/>
          <w:w w:val="90"/>
          <w:sz w:val="11"/>
        </w:rPr>
        <w:t>all</w:t>
      </w:r>
      <w:r>
        <w:rPr>
          <w:color w:val="000005"/>
          <w:spacing w:val="-3"/>
          <w:w w:val="90"/>
          <w:sz w:val="11"/>
        </w:rPr>
        <w:t xml:space="preserve"> </w:t>
      </w:r>
      <w:r>
        <w:rPr>
          <w:color w:val="000005"/>
          <w:w w:val="90"/>
          <w:sz w:val="11"/>
        </w:rPr>
        <w:t>sectors</w:t>
      </w:r>
      <w:r>
        <w:rPr>
          <w:color w:val="000005"/>
          <w:spacing w:val="-3"/>
          <w:w w:val="90"/>
          <w:sz w:val="11"/>
        </w:rPr>
        <w:t xml:space="preserve"> </w:t>
      </w:r>
      <w:r>
        <w:rPr>
          <w:color w:val="000005"/>
          <w:w w:val="90"/>
          <w:sz w:val="11"/>
        </w:rPr>
        <w:t>except</w:t>
      </w:r>
      <w:r>
        <w:rPr>
          <w:color w:val="000005"/>
          <w:spacing w:val="-3"/>
          <w:w w:val="90"/>
          <w:sz w:val="11"/>
        </w:rPr>
        <w:t xml:space="preserve"> </w:t>
      </w:r>
      <w:r>
        <w:rPr>
          <w:color w:val="000005"/>
          <w:w w:val="90"/>
          <w:sz w:val="11"/>
        </w:rPr>
        <w:t>for</w:t>
      </w:r>
      <w:r>
        <w:rPr>
          <w:color w:val="000005"/>
          <w:spacing w:val="-3"/>
          <w:w w:val="90"/>
          <w:sz w:val="11"/>
        </w:rPr>
        <w:t xml:space="preserve"> </w:t>
      </w:r>
      <w:r>
        <w:rPr>
          <w:color w:val="000005"/>
          <w:w w:val="90"/>
          <w:sz w:val="11"/>
        </w:rPr>
        <w:t>monetary</w:t>
      </w:r>
      <w:r>
        <w:rPr>
          <w:color w:val="000005"/>
          <w:spacing w:val="40"/>
          <w:sz w:val="11"/>
        </w:rPr>
        <w:t xml:space="preserve"> </w:t>
      </w:r>
      <w:r>
        <w:rPr>
          <w:color w:val="000005"/>
          <w:w w:val="90"/>
          <w:sz w:val="11"/>
        </w:rPr>
        <w:t>financial institutions where it is treated as debt.</w:t>
      </w:r>
    </w:p>
    <w:p w14:paraId="425FFD60" w14:textId="77777777" w:rsidR="007423F2" w:rsidRDefault="000B511B">
      <w:pPr>
        <w:pStyle w:val="ListParagraph"/>
        <w:numPr>
          <w:ilvl w:val="0"/>
          <w:numId w:val="44"/>
        </w:numPr>
        <w:tabs>
          <w:tab w:val="left" w:pos="255"/>
        </w:tabs>
        <w:spacing w:line="127" w:lineRule="exact"/>
        <w:ind w:hanging="170"/>
        <w:rPr>
          <w:sz w:val="11"/>
        </w:rPr>
      </w:pPr>
      <w:r>
        <w:rPr>
          <w:color w:val="000005"/>
          <w:w w:val="90"/>
          <w:sz w:val="11"/>
        </w:rPr>
        <w:t>Calculated</w:t>
      </w:r>
      <w:r>
        <w:rPr>
          <w:color w:val="000005"/>
          <w:spacing w:val="-5"/>
          <w:w w:val="90"/>
          <w:sz w:val="11"/>
        </w:rPr>
        <w:t xml:space="preserve"> </w:t>
      </w:r>
      <w:r>
        <w:rPr>
          <w:color w:val="000005"/>
          <w:w w:val="90"/>
          <w:sz w:val="11"/>
        </w:rPr>
        <w:t>using</w:t>
      </w:r>
      <w:r>
        <w:rPr>
          <w:color w:val="000005"/>
          <w:spacing w:val="-4"/>
          <w:w w:val="90"/>
          <w:sz w:val="11"/>
        </w:rPr>
        <w:t xml:space="preserve"> </w:t>
      </w:r>
      <w:r>
        <w:rPr>
          <w:color w:val="000005"/>
          <w:w w:val="90"/>
          <w:sz w:val="11"/>
        </w:rPr>
        <w:t>average</w:t>
      </w:r>
      <w:r>
        <w:rPr>
          <w:color w:val="000005"/>
          <w:spacing w:val="-5"/>
          <w:w w:val="90"/>
          <w:sz w:val="11"/>
        </w:rPr>
        <w:t xml:space="preserve"> </w:t>
      </w:r>
      <w:r>
        <w:rPr>
          <w:color w:val="000005"/>
          <w:w w:val="90"/>
          <w:sz w:val="11"/>
        </w:rPr>
        <w:t>balance</w:t>
      </w:r>
      <w:r>
        <w:rPr>
          <w:color w:val="000005"/>
          <w:spacing w:val="-4"/>
          <w:w w:val="90"/>
          <w:sz w:val="11"/>
        </w:rPr>
        <w:t xml:space="preserve"> </w:t>
      </w:r>
      <w:r>
        <w:rPr>
          <w:color w:val="000005"/>
          <w:w w:val="90"/>
          <w:sz w:val="11"/>
        </w:rPr>
        <w:t>sheets</w:t>
      </w:r>
      <w:r>
        <w:rPr>
          <w:color w:val="000005"/>
          <w:spacing w:val="-5"/>
          <w:w w:val="90"/>
          <w:sz w:val="11"/>
        </w:rPr>
        <w:t xml:space="preserve"> </w:t>
      </w:r>
      <w:r>
        <w:rPr>
          <w:color w:val="000005"/>
          <w:w w:val="90"/>
          <w:sz w:val="11"/>
        </w:rPr>
        <w:t>across</w:t>
      </w:r>
      <w:r>
        <w:rPr>
          <w:color w:val="000005"/>
          <w:spacing w:val="-4"/>
          <w:w w:val="90"/>
          <w:sz w:val="11"/>
        </w:rPr>
        <w:t xml:space="preserve"> </w:t>
      </w:r>
      <w:r>
        <w:rPr>
          <w:color w:val="000005"/>
          <w:w w:val="90"/>
          <w:sz w:val="11"/>
        </w:rPr>
        <w:t>the</w:t>
      </w:r>
      <w:r>
        <w:rPr>
          <w:color w:val="000005"/>
          <w:spacing w:val="-5"/>
          <w:w w:val="90"/>
          <w:sz w:val="11"/>
        </w:rPr>
        <w:t xml:space="preserve"> </w:t>
      </w:r>
      <w:r>
        <w:rPr>
          <w:color w:val="000005"/>
          <w:w w:val="90"/>
          <w:sz w:val="11"/>
        </w:rPr>
        <w:t>four</w:t>
      </w:r>
      <w:r>
        <w:rPr>
          <w:color w:val="000005"/>
          <w:spacing w:val="-4"/>
          <w:w w:val="90"/>
          <w:sz w:val="11"/>
        </w:rPr>
        <w:t xml:space="preserve"> </w:t>
      </w:r>
      <w:r>
        <w:rPr>
          <w:color w:val="000005"/>
          <w:w w:val="90"/>
          <w:sz w:val="11"/>
        </w:rPr>
        <w:t>quarters</w:t>
      </w:r>
      <w:r>
        <w:rPr>
          <w:color w:val="000005"/>
          <w:spacing w:val="-5"/>
          <w:w w:val="90"/>
          <w:sz w:val="11"/>
        </w:rPr>
        <w:t xml:space="preserve"> </w:t>
      </w:r>
      <w:r>
        <w:rPr>
          <w:color w:val="000005"/>
          <w:w w:val="90"/>
          <w:sz w:val="11"/>
        </w:rPr>
        <w:t>of</w:t>
      </w:r>
      <w:r>
        <w:rPr>
          <w:color w:val="000005"/>
          <w:spacing w:val="-4"/>
          <w:w w:val="90"/>
          <w:sz w:val="11"/>
        </w:rPr>
        <w:t xml:space="preserve"> </w:t>
      </w:r>
      <w:r>
        <w:rPr>
          <w:color w:val="000005"/>
          <w:w w:val="90"/>
          <w:sz w:val="11"/>
        </w:rPr>
        <w:t>the</w:t>
      </w:r>
      <w:r>
        <w:rPr>
          <w:color w:val="000005"/>
          <w:spacing w:val="-4"/>
          <w:w w:val="90"/>
          <w:sz w:val="11"/>
        </w:rPr>
        <w:t xml:space="preserve"> </w:t>
      </w:r>
      <w:r>
        <w:rPr>
          <w:color w:val="000005"/>
          <w:spacing w:val="-2"/>
          <w:w w:val="90"/>
          <w:sz w:val="11"/>
        </w:rPr>
        <w:t>year.</w:t>
      </w:r>
    </w:p>
    <w:p w14:paraId="77882842" w14:textId="77777777" w:rsidR="007423F2" w:rsidRDefault="007423F2">
      <w:pPr>
        <w:pStyle w:val="BodyText"/>
        <w:rPr>
          <w:sz w:val="11"/>
        </w:rPr>
      </w:pPr>
    </w:p>
    <w:p w14:paraId="3D7D6AC1" w14:textId="77777777" w:rsidR="007423F2" w:rsidRDefault="007423F2">
      <w:pPr>
        <w:pStyle w:val="BodyText"/>
        <w:spacing w:before="110"/>
        <w:rPr>
          <w:sz w:val="11"/>
        </w:rPr>
      </w:pPr>
    </w:p>
    <w:p w14:paraId="0F7554D8" w14:textId="77777777" w:rsidR="007423F2" w:rsidRDefault="000B511B">
      <w:pPr>
        <w:pStyle w:val="BodyText"/>
        <w:spacing w:line="268" w:lineRule="auto"/>
        <w:ind w:left="85" w:right="311"/>
      </w:pPr>
      <w:r>
        <w:rPr>
          <w:color w:val="000005"/>
          <w:w w:val="85"/>
        </w:rPr>
        <w:t>At the same time, OFIs (</w:t>
      </w:r>
      <w:proofErr w:type="spellStart"/>
      <w:r>
        <w:rPr>
          <w:color w:val="000005"/>
          <w:w w:val="85"/>
        </w:rPr>
        <w:t>eg</w:t>
      </w:r>
      <w:proofErr w:type="spellEnd"/>
      <w:r>
        <w:rPr>
          <w:color w:val="000005"/>
          <w:w w:val="85"/>
        </w:rPr>
        <w:t xml:space="preserve"> broker dealers, finance companies) </w:t>
      </w:r>
      <w:r>
        <w:rPr>
          <w:color w:val="000005"/>
          <w:w w:val="90"/>
        </w:rPr>
        <w:t>have recently been accumulating net short-term</w:t>
      </w:r>
    </w:p>
    <w:p w14:paraId="23449712" w14:textId="77777777" w:rsidR="007423F2" w:rsidRDefault="000B511B">
      <w:pPr>
        <w:pStyle w:val="BodyText"/>
        <w:spacing w:line="268" w:lineRule="auto"/>
        <w:ind w:left="85" w:right="506"/>
      </w:pPr>
      <w:r>
        <w:rPr>
          <w:color w:val="000005"/>
          <w:w w:val="90"/>
        </w:rPr>
        <w:t>foreign-currency debt liabilities and investing in long-term foreign-currency debt (Chart C).</w:t>
      </w:r>
      <w:r>
        <w:rPr>
          <w:color w:val="000005"/>
          <w:spacing w:val="40"/>
        </w:rPr>
        <w:t xml:space="preserve"> </w:t>
      </w:r>
      <w:r>
        <w:rPr>
          <w:color w:val="000005"/>
          <w:w w:val="90"/>
        </w:rPr>
        <w:t>This mismatch looks less pronounced than that which banks took into the crisis.</w:t>
      </w:r>
      <w:r>
        <w:rPr>
          <w:color w:val="000005"/>
          <w:spacing w:val="40"/>
        </w:rPr>
        <w:t xml:space="preserve"> </w:t>
      </w:r>
      <w:r>
        <w:rPr>
          <w:color w:val="000005"/>
          <w:w w:val="90"/>
        </w:rPr>
        <w:t xml:space="preserve">In </w:t>
      </w:r>
      <w:r>
        <w:rPr>
          <w:color w:val="000005"/>
          <w:w w:val="85"/>
        </w:rPr>
        <w:t>addition, OFIs in aggregate have a large net surplus in foreign</w:t>
      </w:r>
    </w:p>
    <w:p w14:paraId="196454A6" w14:textId="77777777" w:rsidR="007423F2" w:rsidRDefault="007423F2">
      <w:pPr>
        <w:pStyle w:val="BodyText"/>
        <w:spacing w:line="268" w:lineRule="auto"/>
        <w:sectPr w:rsidR="007423F2">
          <w:type w:val="continuous"/>
          <w:pgSz w:w="11910" w:h="16840"/>
          <w:pgMar w:top="1540" w:right="425" w:bottom="0" w:left="708" w:header="425" w:footer="0" w:gutter="0"/>
          <w:cols w:num="2" w:space="720" w:equalWidth="0">
            <w:col w:w="5003" w:space="326"/>
            <w:col w:w="5448"/>
          </w:cols>
        </w:sectPr>
      </w:pPr>
    </w:p>
    <w:p w14:paraId="3910263E" w14:textId="77777777" w:rsidR="007423F2" w:rsidRDefault="007423F2">
      <w:pPr>
        <w:pStyle w:val="BodyText"/>
      </w:pPr>
    </w:p>
    <w:p w14:paraId="3B97EC5E" w14:textId="77777777" w:rsidR="007423F2" w:rsidRDefault="007423F2">
      <w:pPr>
        <w:pStyle w:val="BodyText"/>
      </w:pPr>
    </w:p>
    <w:p w14:paraId="4E53B5CD" w14:textId="77777777" w:rsidR="007423F2" w:rsidRDefault="007423F2">
      <w:pPr>
        <w:pStyle w:val="BodyText"/>
        <w:spacing w:before="155"/>
      </w:pPr>
    </w:p>
    <w:p w14:paraId="7C7269A3" w14:textId="77777777" w:rsidR="007423F2" w:rsidRDefault="007423F2">
      <w:pPr>
        <w:pStyle w:val="BodyText"/>
        <w:sectPr w:rsidR="007423F2">
          <w:pgSz w:w="11910" w:h="16840"/>
          <w:pgMar w:top="620" w:right="425" w:bottom="280" w:left="708" w:header="425" w:footer="0" w:gutter="0"/>
          <w:cols w:space="720"/>
        </w:sectPr>
      </w:pPr>
    </w:p>
    <w:p w14:paraId="4C4B8F32" w14:textId="77777777" w:rsidR="007423F2" w:rsidRDefault="000B511B">
      <w:pPr>
        <w:pStyle w:val="BodyText"/>
        <w:spacing w:before="103" w:line="268" w:lineRule="auto"/>
        <w:ind w:left="85"/>
      </w:pPr>
      <w:r>
        <w:rPr>
          <w:noProof/>
        </w:rPr>
        <mc:AlternateContent>
          <mc:Choice Requires="wpg">
            <w:drawing>
              <wp:anchor distT="0" distB="0" distL="0" distR="0" simplePos="0" relativeHeight="482939392" behindDoc="1" locked="0" layoutInCell="1" allowOverlap="1" wp14:anchorId="0F35F12D" wp14:editId="237210BC">
                <wp:simplePos x="0" y="0"/>
                <wp:positionH relativeFrom="page">
                  <wp:posOffset>0</wp:posOffset>
                </wp:positionH>
                <wp:positionV relativeFrom="page">
                  <wp:posOffset>720003</wp:posOffset>
                </wp:positionV>
                <wp:extent cx="7308215" cy="3446145"/>
                <wp:effectExtent l="0" t="0" r="0" b="0"/>
                <wp:wrapNone/>
                <wp:docPr id="761" name="Group 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08215" cy="3446145"/>
                          <a:chOff x="0" y="0"/>
                          <a:chExt cx="7308215" cy="3446145"/>
                        </a:xfrm>
                      </wpg:grpSpPr>
                      <wps:wsp>
                        <wps:cNvPr id="762" name="Graphic 762"/>
                        <wps:cNvSpPr/>
                        <wps:spPr>
                          <a:xfrm>
                            <a:off x="0" y="0"/>
                            <a:ext cx="7308215" cy="3446145"/>
                          </a:xfrm>
                          <a:custGeom>
                            <a:avLst/>
                            <a:gdLst/>
                            <a:ahLst/>
                            <a:cxnLst/>
                            <a:rect l="l" t="t" r="r" b="b"/>
                            <a:pathLst>
                              <a:path w="7308215" h="3446145">
                                <a:moveTo>
                                  <a:pt x="7307999" y="0"/>
                                </a:moveTo>
                                <a:lnTo>
                                  <a:pt x="0" y="0"/>
                                </a:lnTo>
                                <a:lnTo>
                                  <a:pt x="0" y="3445700"/>
                                </a:lnTo>
                                <a:lnTo>
                                  <a:pt x="7307999" y="3445700"/>
                                </a:lnTo>
                                <a:lnTo>
                                  <a:pt x="7307999" y="0"/>
                                </a:lnTo>
                                <a:close/>
                              </a:path>
                            </a:pathLst>
                          </a:custGeom>
                          <a:solidFill>
                            <a:srgbClr val="EFEAEF"/>
                          </a:solidFill>
                        </wps:spPr>
                        <wps:bodyPr wrap="square" lIns="0" tIns="0" rIns="0" bIns="0" rtlCol="0">
                          <a:prstTxWarp prst="textNoShape">
                            <a:avLst/>
                          </a:prstTxWarp>
                          <a:noAutofit/>
                        </wps:bodyPr>
                      </wps:wsp>
                      <wps:wsp>
                        <wps:cNvPr id="763" name="Graphic 763"/>
                        <wps:cNvSpPr/>
                        <wps:spPr>
                          <a:xfrm>
                            <a:off x="3887978" y="969098"/>
                            <a:ext cx="3180715" cy="1270"/>
                          </a:xfrm>
                          <a:custGeom>
                            <a:avLst/>
                            <a:gdLst/>
                            <a:ahLst/>
                            <a:cxnLst/>
                            <a:rect l="l" t="t" r="r" b="b"/>
                            <a:pathLst>
                              <a:path w="3180715">
                                <a:moveTo>
                                  <a:pt x="0" y="0"/>
                                </a:moveTo>
                                <a:lnTo>
                                  <a:pt x="3180715" y="0"/>
                                </a:lnTo>
                              </a:path>
                            </a:pathLst>
                          </a:custGeom>
                          <a:ln w="7620">
                            <a:solidFill>
                              <a:srgbClr val="682C61"/>
                            </a:solidFill>
                            <a:prstDash val="solid"/>
                          </a:ln>
                        </wps:spPr>
                        <wps:bodyPr wrap="square" lIns="0" tIns="0" rIns="0" bIns="0" rtlCol="0">
                          <a:prstTxWarp prst="textNoShape">
                            <a:avLst/>
                          </a:prstTxWarp>
                          <a:noAutofit/>
                        </wps:bodyPr>
                      </wps:wsp>
                    </wpg:wgp>
                  </a:graphicData>
                </a:graphic>
              </wp:anchor>
            </w:drawing>
          </mc:Choice>
          <mc:Fallback>
            <w:pict>
              <v:group w14:anchorId="488D589D" id="Group 761" o:spid="_x0000_s1026" style="position:absolute;margin-left:0;margin-top:56.7pt;width:575.45pt;height:271.35pt;z-index:-20377088;mso-wrap-distance-left:0;mso-wrap-distance-right:0;mso-position-horizontal-relative:page;mso-position-vertical-relative:page" coordsize="73082,34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">
                <v:shape id="Graphic 762" o:spid="_x0000_s1027" style="position:absolute;width:73082;height:34461;visibility:visible;mso-wrap-style:square;v-text-anchor:top" coordsize="7308215,344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" path="m7307999,l,,,3445700r7307999,l7307999,xe" fillcolor="#efeaef" stroked="f">
                  <v:path arrowok="t"/>
                </v:shape>
                <v:shape id="Graphic 763" o:spid="_x0000_s1028" style="position:absolute;left:38879;top:9690;width:31807;height:13;visibility:visible;mso-wrap-style:square;v-text-anchor:top" coordsize="31807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" path="m,l3180715,e" filled="f" strokecolor="#682c61" strokeweight=".6pt">
                  <v:path arrowok="t"/>
                </v:shape>
                <w10:wrap anchorx="page" anchory="page"/>
              </v:group>
            </w:pict>
          </mc:Fallback>
        </mc:AlternateContent>
      </w:r>
      <w:r>
        <w:rPr>
          <w:color w:val="000005"/>
          <w:w w:val="90"/>
        </w:rPr>
        <w:t xml:space="preserve">currency-denominated assets which could potentially be </w:t>
      </w:r>
      <w:r>
        <w:rPr>
          <w:color w:val="000005"/>
          <w:spacing w:val="-2"/>
          <w:w w:val="90"/>
        </w:rPr>
        <w:t>liquidated</w:t>
      </w:r>
      <w:r>
        <w:rPr>
          <w:color w:val="000005"/>
          <w:spacing w:val="-8"/>
          <w:w w:val="90"/>
        </w:rPr>
        <w:t xml:space="preserve"> </w:t>
      </w:r>
      <w:r>
        <w:rPr>
          <w:color w:val="000005"/>
          <w:spacing w:val="-2"/>
          <w:w w:val="90"/>
        </w:rPr>
        <w:t>to</w:t>
      </w:r>
      <w:r>
        <w:rPr>
          <w:color w:val="000005"/>
          <w:spacing w:val="-8"/>
          <w:w w:val="90"/>
        </w:rPr>
        <w:t xml:space="preserve"> </w:t>
      </w:r>
      <w:r>
        <w:rPr>
          <w:color w:val="000005"/>
          <w:spacing w:val="-2"/>
          <w:w w:val="90"/>
        </w:rPr>
        <w:t>meet</w:t>
      </w:r>
      <w:r>
        <w:rPr>
          <w:color w:val="000005"/>
          <w:spacing w:val="-8"/>
          <w:w w:val="90"/>
        </w:rPr>
        <w:t xml:space="preserve"> </w:t>
      </w:r>
      <w:r>
        <w:rPr>
          <w:color w:val="000005"/>
          <w:spacing w:val="-2"/>
          <w:w w:val="90"/>
        </w:rPr>
        <w:t>short-term</w:t>
      </w:r>
      <w:r>
        <w:rPr>
          <w:color w:val="000005"/>
          <w:spacing w:val="-8"/>
          <w:w w:val="90"/>
        </w:rPr>
        <w:t xml:space="preserve"> </w:t>
      </w:r>
      <w:r>
        <w:rPr>
          <w:color w:val="000005"/>
          <w:spacing w:val="-2"/>
          <w:w w:val="90"/>
        </w:rPr>
        <w:t>financing</w:t>
      </w:r>
      <w:r>
        <w:rPr>
          <w:color w:val="000005"/>
          <w:spacing w:val="-8"/>
          <w:w w:val="90"/>
        </w:rPr>
        <w:t xml:space="preserve"> </w:t>
      </w:r>
      <w:r>
        <w:rPr>
          <w:color w:val="000005"/>
          <w:spacing w:val="-2"/>
          <w:w w:val="90"/>
        </w:rPr>
        <w:t>needs.</w:t>
      </w:r>
      <w:r>
        <w:rPr>
          <w:color w:val="000005"/>
          <w:spacing w:val="-2"/>
          <w:w w:val="90"/>
          <w:position w:val="4"/>
          <w:sz w:val="14"/>
        </w:rPr>
        <w:t>(6)</w:t>
      </w:r>
      <w:r>
        <w:rPr>
          <w:color w:val="000005"/>
          <w:spacing w:val="53"/>
          <w:position w:val="4"/>
          <w:sz w:val="14"/>
        </w:rPr>
        <w:t xml:space="preserve"> </w:t>
      </w:r>
      <w:r>
        <w:rPr>
          <w:color w:val="000005"/>
          <w:spacing w:val="-2"/>
          <w:w w:val="90"/>
        </w:rPr>
        <w:t>But</w:t>
      </w:r>
      <w:r>
        <w:rPr>
          <w:color w:val="000005"/>
          <w:spacing w:val="-8"/>
          <w:w w:val="90"/>
        </w:rPr>
        <w:t xml:space="preserve"> </w:t>
      </w:r>
      <w:r>
        <w:rPr>
          <w:color w:val="000005"/>
          <w:spacing w:val="-2"/>
          <w:w w:val="90"/>
        </w:rPr>
        <w:t>data</w:t>
      </w:r>
      <w:r>
        <w:rPr>
          <w:color w:val="000005"/>
          <w:spacing w:val="-8"/>
          <w:w w:val="90"/>
        </w:rPr>
        <w:t xml:space="preserve"> </w:t>
      </w:r>
      <w:r>
        <w:rPr>
          <w:color w:val="000005"/>
          <w:spacing w:val="-2"/>
          <w:w w:val="90"/>
        </w:rPr>
        <w:t xml:space="preserve">for </w:t>
      </w:r>
      <w:r>
        <w:rPr>
          <w:color w:val="000005"/>
          <w:w w:val="90"/>
        </w:rPr>
        <w:t>the</w:t>
      </w:r>
      <w:r>
        <w:rPr>
          <w:color w:val="000005"/>
          <w:spacing w:val="-4"/>
          <w:w w:val="90"/>
        </w:rPr>
        <w:t xml:space="preserve"> </w:t>
      </w:r>
      <w:r>
        <w:rPr>
          <w:color w:val="000005"/>
          <w:w w:val="90"/>
        </w:rPr>
        <w:t>OFI</w:t>
      </w:r>
      <w:r>
        <w:rPr>
          <w:color w:val="000005"/>
          <w:spacing w:val="-4"/>
          <w:w w:val="90"/>
        </w:rPr>
        <w:t xml:space="preserve"> </w:t>
      </w:r>
      <w:r>
        <w:rPr>
          <w:color w:val="000005"/>
          <w:w w:val="90"/>
        </w:rPr>
        <w:t>sector</w:t>
      </w:r>
      <w:r>
        <w:rPr>
          <w:color w:val="000005"/>
          <w:spacing w:val="-4"/>
          <w:w w:val="90"/>
        </w:rPr>
        <w:t xml:space="preserve"> </w:t>
      </w:r>
      <w:r>
        <w:rPr>
          <w:color w:val="000005"/>
          <w:w w:val="90"/>
        </w:rPr>
        <w:t>are</w:t>
      </w:r>
      <w:r>
        <w:rPr>
          <w:color w:val="000005"/>
          <w:spacing w:val="-4"/>
          <w:w w:val="90"/>
        </w:rPr>
        <w:t xml:space="preserve"> </w:t>
      </w:r>
      <w:r>
        <w:rPr>
          <w:color w:val="000005"/>
          <w:w w:val="90"/>
        </w:rPr>
        <w:t>of</w:t>
      </w:r>
      <w:r>
        <w:rPr>
          <w:color w:val="000005"/>
          <w:spacing w:val="-4"/>
          <w:w w:val="90"/>
        </w:rPr>
        <w:t xml:space="preserve"> </w:t>
      </w:r>
      <w:r>
        <w:rPr>
          <w:color w:val="000005"/>
          <w:w w:val="90"/>
        </w:rPr>
        <w:t>poor</w:t>
      </w:r>
      <w:r>
        <w:rPr>
          <w:color w:val="000005"/>
          <w:spacing w:val="-4"/>
          <w:w w:val="90"/>
        </w:rPr>
        <w:t xml:space="preserve"> </w:t>
      </w:r>
      <w:r>
        <w:rPr>
          <w:color w:val="000005"/>
          <w:w w:val="90"/>
        </w:rPr>
        <w:t>quality</w:t>
      </w:r>
      <w:r>
        <w:rPr>
          <w:color w:val="000005"/>
          <w:spacing w:val="-4"/>
          <w:w w:val="90"/>
        </w:rPr>
        <w:t xml:space="preserve"> </w:t>
      </w:r>
      <w:r>
        <w:rPr>
          <w:color w:val="000005"/>
          <w:w w:val="90"/>
        </w:rPr>
        <w:t>and</w:t>
      </w:r>
      <w:r>
        <w:rPr>
          <w:color w:val="000005"/>
          <w:spacing w:val="-4"/>
          <w:w w:val="90"/>
        </w:rPr>
        <w:t xml:space="preserve"> </w:t>
      </w:r>
      <w:r>
        <w:rPr>
          <w:color w:val="000005"/>
          <w:w w:val="90"/>
        </w:rPr>
        <w:t>the</w:t>
      </w:r>
      <w:r>
        <w:rPr>
          <w:color w:val="000005"/>
          <w:spacing w:val="-4"/>
          <w:w w:val="90"/>
        </w:rPr>
        <w:t xml:space="preserve"> </w:t>
      </w:r>
      <w:r>
        <w:rPr>
          <w:color w:val="000005"/>
          <w:w w:val="90"/>
        </w:rPr>
        <w:t>aggregate</w:t>
      </w:r>
      <w:r>
        <w:rPr>
          <w:color w:val="000005"/>
          <w:spacing w:val="-4"/>
          <w:w w:val="90"/>
        </w:rPr>
        <w:t xml:space="preserve"> </w:t>
      </w:r>
      <w:r>
        <w:rPr>
          <w:color w:val="000005"/>
          <w:w w:val="90"/>
        </w:rPr>
        <w:t>position could</w:t>
      </w:r>
      <w:r>
        <w:rPr>
          <w:color w:val="000005"/>
          <w:spacing w:val="-1"/>
          <w:w w:val="90"/>
        </w:rPr>
        <w:t xml:space="preserve"> </w:t>
      </w:r>
      <w:r>
        <w:rPr>
          <w:color w:val="000005"/>
          <w:w w:val="90"/>
        </w:rPr>
        <w:t>conceal</w:t>
      </w:r>
      <w:r>
        <w:rPr>
          <w:color w:val="000005"/>
          <w:spacing w:val="-1"/>
          <w:w w:val="90"/>
        </w:rPr>
        <w:t xml:space="preserve"> </w:t>
      </w:r>
      <w:r>
        <w:rPr>
          <w:color w:val="000005"/>
          <w:w w:val="90"/>
        </w:rPr>
        <w:t>vulnerabilities</w:t>
      </w:r>
      <w:r>
        <w:rPr>
          <w:color w:val="000005"/>
          <w:spacing w:val="-1"/>
          <w:w w:val="90"/>
        </w:rPr>
        <w:t xml:space="preserve"> </w:t>
      </w:r>
      <w:r>
        <w:rPr>
          <w:color w:val="000005"/>
          <w:w w:val="90"/>
        </w:rPr>
        <w:t>in</w:t>
      </w:r>
      <w:r>
        <w:rPr>
          <w:color w:val="000005"/>
          <w:spacing w:val="-1"/>
          <w:w w:val="90"/>
        </w:rPr>
        <w:t xml:space="preserve"> </w:t>
      </w:r>
      <w:r>
        <w:rPr>
          <w:color w:val="000005"/>
          <w:w w:val="90"/>
        </w:rPr>
        <w:t>particular</w:t>
      </w:r>
      <w:r>
        <w:rPr>
          <w:color w:val="000005"/>
          <w:spacing w:val="-1"/>
          <w:w w:val="90"/>
        </w:rPr>
        <w:t xml:space="preserve"> </w:t>
      </w:r>
      <w:r>
        <w:rPr>
          <w:color w:val="000005"/>
          <w:w w:val="90"/>
        </w:rPr>
        <w:t>firms.</w:t>
      </w:r>
    </w:p>
    <w:p w14:paraId="09C14A1C" w14:textId="77777777" w:rsidR="007423F2" w:rsidRDefault="007423F2">
      <w:pPr>
        <w:pStyle w:val="BodyText"/>
        <w:spacing w:before="49"/>
      </w:pPr>
    </w:p>
    <w:p w14:paraId="5744B896" w14:textId="77777777" w:rsidR="007423F2" w:rsidRDefault="000B511B">
      <w:pPr>
        <w:pStyle w:val="Heading4"/>
      </w:pPr>
      <w:r>
        <w:rPr>
          <w:color w:val="682C61"/>
          <w:spacing w:val="-2"/>
        </w:rPr>
        <w:t>Conclusion</w:t>
      </w:r>
    </w:p>
    <w:p w14:paraId="026A36FA" w14:textId="77777777" w:rsidR="007423F2" w:rsidRDefault="000B511B">
      <w:pPr>
        <w:pStyle w:val="BodyText"/>
        <w:spacing w:before="23" w:line="268" w:lineRule="auto"/>
        <w:ind w:left="85"/>
      </w:pPr>
      <w:r>
        <w:rPr>
          <w:color w:val="000005"/>
          <w:w w:val="90"/>
        </w:rPr>
        <w:t>The</w:t>
      </w:r>
      <w:r>
        <w:rPr>
          <w:color w:val="000005"/>
          <w:spacing w:val="-5"/>
          <w:w w:val="90"/>
        </w:rPr>
        <w:t xml:space="preserve"> </w:t>
      </w:r>
      <w:r>
        <w:rPr>
          <w:color w:val="000005"/>
          <w:w w:val="90"/>
        </w:rPr>
        <w:t>current</w:t>
      </w:r>
      <w:r>
        <w:rPr>
          <w:color w:val="000005"/>
          <w:spacing w:val="-5"/>
          <w:w w:val="90"/>
        </w:rPr>
        <w:t xml:space="preserve"> </w:t>
      </w:r>
      <w:r>
        <w:rPr>
          <w:color w:val="000005"/>
          <w:w w:val="90"/>
        </w:rPr>
        <w:t>account</w:t>
      </w:r>
      <w:r>
        <w:rPr>
          <w:color w:val="000005"/>
          <w:spacing w:val="-5"/>
          <w:w w:val="90"/>
        </w:rPr>
        <w:t xml:space="preserve"> </w:t>
      </w:r>
      <w:r>
        <w:rPr>
          <w:color w:val="000005"/>
          <w:w w:val="90"/>
        </w:rPr>
        <w:t>indicator</w:t>
      </w:r>
      <w:r>
        <w:rPr>
          <w:color w:val="000005"/>
          <w:spacing w:val="-5"/>
          <w:w w:val="90"/>
        </w:rPr>
        <w:t xml:space="preserve"> </w:t>
      </w:r>
      <w:r>
        <w:rPr>
          <w:color w:val="000005"/>
          <w:w w:val="90"/>
        </w:rPr>
        <w:t>over</w:t>
      </w:r>
      <w:r>
        <w:rPr>
          <w:color w:val="000005"/>
          <w:spacing w:val="-5"/>
          <w:w w:val="90"/>
        </w:rPr>
        <w:t xml:space="preserve"> </w:t>
      </w:r>
      <w:r>
        <w:rPr>
          <w:color w:val="000005"/>
          <w:w w:val="90"/>
        </w:rPr>
        <w:t>recent</w:t>
      </w:r>
      <w:r>
        <w:rPr>
          <w:color w:val="000005"/>
          <w:spacing w:val="-5"/>
          <w:w w:val="90"/>
        </w:rPr>
        <w:t xml:space="preserve"> </w:t>
      </w:r>
      <w:r>
        <w:rPr>
          <w:color w:val="000005"/>
          <w:w w:val="90"/>
        </w:rPr>
        <w:t>years</w:t>
      </w:r>
      <w:r>
        <w:rPr>
          <w:color w:val="000005"/>
          <w:spacing w:val="-5"/>
          <w:w w:val="90"/>
        </w:rPr>
        <w:t xml:space="preserve"> </w:t>
      </w:r>
      <w:r>
        <w:rPr>
          <w:color w:val="000005"/>
          <w:w w:val="90"/>
        </w:rPr>
        <w:t>may</w:t>
      </w:r>
      <w:r>
        <w:rPr>
          <w:color w:val="000005"/>
          <w:spacing w:val="-5"/>
          <w:w w:val="90"/>
        </w:rPr>
        <w:t xml:space="preserve"> </w:t>
      </w:r>
      <w:r>
        <w:rPr>
          <w:color w:val="000005"/>
          <w:w w:val="90"/>
        </w:rPr>
        <w:t>suggest an external vulnerability to the United Kingdom.</w:t>
      </w:r>
      <w:r>
        <w:rPr>
          <w:color w:val="000005"/>
          <w:spacing w:val="40"/>
        </w:rPr>
        <w:t xml:space="preserve"> </w:t>
      </w:r>
      <w:r>
        <w:rPr>
          <w:color w:val="000005"/>
          <w:w w:val="90"/>
        </w:rPr>
        <w:t>At the sectoral</w:t>
      </w:r>
      <w:r>
        <w:rPr>
          <w:color w:val="000005"/>
          <w:spacing w:val="-4"/>
          <w:w w:val="90"/>
        </w:rPr>
        <w:t xml:space="preserve"> </w:t>
      </w:r>
      <w:r>
        <w:rPr>
          <w:color w:val="000005"/>
          <w:w w:val="90"/>
        </w:rPr>
        <w:t>level,</w:t>
      </w:r>
      <w:r>
        <w:rPr>
          <w:color w:val="000005"/>
          <w:spacing w:val="-4"/>
          <w:w w:val="90"/>
        </w:rPr>
        <w:t xml:space="preserve"> </w:t>
      </w:r>
      <w:r>
        <w:rPr>
          <w:color w:val="000005"/>
          <w:w w:val="90"/>
        </w:rPr>
        <w:t>one</w:t>
      </w:r>
      <w:r>
        <w:rPr>
          <w:color w:val="000005"/>
          <w:spacing w:val="-4"/>
          <w:w w:val="90"/>
        </w:rPr>
        <w:t xml:space="preserve"> </w:t>
      </w:r>
      <w:r>
        <w:rPr>
          <w:color w:val="000005"/>
          <w:w w:val="90"/>
        </w:rPr>
        <w:t>area</w:t>
      </w:r>
      <w:r>
        <w:rPr>
          <w:color w:val="000005"/>
          <w:spacing w:val="-4"/>
          <w:w w:val="90"/>
        </w:rPr>
        <w:t xml:space="preserve"> </w:t>
      </w:r>
      <w:r>
        <w:rPr>
          <w:color w:val="000005"/>
          <w:w w:val="90"/>
        </w:rPr>
        <w:t>that</w:t>
      </w:r>
      <w:r>
        <w:rPr>
          <w:color w:val="000005"/>
          <w:spacing w:val="-4"/>
          <w:w w:val="90"/>
        </w:rPr>
        <w:t xml:space="preserve"> </w:t>
      </w:r>
      <w:r>
        <w:rPr>
          <w:color w:val="000005"/>
          <w:w w:val="90"/>
        </w:rPr>
        <w:t>warrants</w:t>
      </w:r>
      <w:r>
        <w:rPr>
          <w:color w:val="000005"/>
          <w:spacing w:val="-4"/>
          <w:w w:val="90"/>
        </w:rPr>
        <w:t xml:space="preserve"> </w:t>
      </w:r>
      <w:r>
        <w:rPr>
          <w:color w:val="000005"/>
          <w:w w:val="90"/>
        </w:rPr>
        <w:t>further</w:t>
      </w:r>
      <w:r>
        <w:rPr>
          <w:color w:val="000005"/>
          <w:spacing w:val="-4"/>
          <w:w w:val="90"/>
        </w:rPr>
        <w:t xml:space="preserve"> </w:t>
      </w:r>
      <w:r>
        <w:rPr>
          <w:color w:val="000005"/>
          <w:w w:val="90"/>
        </w:rPr>
        <w:t>analysis</w:t>
      </w:r>
      <w:r>
        <w:rPr>
          <w:color w:val="000005"/>
          <w:spacing w:val="-4"/>
          <w:w w:val="90"/>
        </w:rPr>
        <w:t xml:space="preserve"> </w:t>
      </w:r>
      <w:r>
        <w:rPr>
          <w:color w:val="000005"/>
          <w:w w:val="90"/>
        </w:rPr>
        <w:t>is estimating to what extent individual non-bank subsectors of the financial system (</w:t>
      </w:r>
      <w:proofErr w:type="spellStart"/>
      <w:r>
        <w:rPr>
          <w:color w:val="000005"/>
          <w:w w:val="90"/>
        </w:rPr>
        <w:t>eg</w:t>
      </w:r>
      <w:proofErr w:type="spellEnd"/>
      <w:r>
        <w:rPr>
          <w:color w:val="000005"/>
          <w:w w:val="90"/>
        </w:rPr>
        <w:t xml:space="preserve"> broker-dealers, finance companies) rely on net short-term foreign-currency funding.</w:t>
      </w:r>
      <w:r>
        <w:rPr>
          <w:color w:val="000005"/>
          <w:spacing w:val="40"/>
        </w:rPr>
        <w:t xml:space="preserve"> </w:t>
      </w:r>
      <w:r>
        <w:rPr>
          <w:color w:val="000005"/>
          <w:w w:val="90"/>
        </w:rPr>
        <w:t>On an alternative basis of measurement, the United Kingdom’s overall</w:t>
      </w:r>
      <w:r>
        <w:rPr>
          <w:color w:val="000005"/>
          <w:spacing w:val="-2"/>
          <w:w w:val="90"/>
        </w:rPr>
        <w:t xml:space="preserve"> </w:t>
      </w:r>
      <w:r>
        <w:rPr>
          <w:color w:val="000005"/>
          <w:w w:val="90"/>
        </w:rPr>
        <w:t>external</w:t>
      </w:r>
      <w:r>
        <w:rPr>
          <w:color w:val="000005"/>
          <w:spacing w:val="-2"/>
          <w:w w:val="90"/>
        </w:rPr>
        <w:t xml:space="preserve"> </w:t>
      </w:r>
      <w:r>
        <w:rPr>
          <w:color w:val="000005"/>
          <w:w w:val="90"/>
        </w:rPr>
        <w:t>stock</w:t>
      </w:r>
      <w:r>
        <w:rPr>
          <w:color w:val="000005"/>
          <w:spacing w:val="-2"/>
          <w:w w:val="90"/>
        </w:rPr>
        <w:t xml:space="preserve"> </w:t>
      </w:r>
      <w:r>
        <w:rPr>
          <w:color w:val="000005"/>
          <w:w w:val="90"/>
        </w:rPr>
        <w:t>balance</w:t>
      </w:r>
      <w:r>
        <w:rPr>
          <w:color w:val="000005"/>
          <w:spacing w:val="-2"/>
          <w:w w:val="90"/>
        </w:rPr>
        <w:t xml:space="preserve"> </w:t>
      </w:r>
      <w:r>
        <w:rPr>
          <w:color w:val="000005"/>
          <w:w w:val="90"/>
        </w:rPr>
        <w:t>sheet</w:t>
      </w:r>
      <w:r>
        <w:rPr>
          <w:color w:val="000005"/>
          <w:spacing w:val="-2"/>
          <w:w w:val="90"/>
        </w:rPr>
        <w:t xml:space="preserve"> </w:t>
      </w:r>
      <w:r>
        <w:rPr>
          <w:color w:val="000005"/>
          <w:w w:val="90"/>
        </w:rPr>
        <w:t>position</w:t>
      </w:r>
      <w:r>
        <w:rPr>
          <w:color w:val="000005"/>
          <w:spacing w:val="-2"/>
          <w:w w:val="90"/>
        </w:rPr>
        <w:t xml:space="preserve"> </w:t>
      </w:r>
      <w:r>
        <w:rPr>
          <w:color w:val="000005"/>
          <w:w w:val="90"/>
        </w:rPr>
        <w:t>is</w:t>
      </w:r>
      <w:r>
        <w:rPr>
          <w:color w:val="000005"/>
          <w:spacing w:val="-2"/>
          <w:w w:val="90"/>
        </w:rPr>
        <w:t xml:space="preserve"> </w:t>
      </w:r>
      <w:r>
        <w:rPr>
          <w:color w:val="000005"/>
          <w:w w:val="90"/>
        </w:rPr>
        <w:t>likely</w:t>
      </w:r>
      <w:r>
        <w:rPr>
          <w:color w:val="000005"/>
          <w:spacing w:val="-2"/>
          <w:w w:val="90"/>
        </w:rPr>
        <w:t xml:space="preserve"> </w:t>
      </w:r>
      <w:r>
        <w:rPr>
          <w:color w:val="000005"/>
          <w:w w:val="90"/>
        </w:rPr>
        <w:t>to</w:t>
      </w:r>
      <w:r>
        <w:rPr>
          <w:color w:val="000005"/>
          <w:spacing w:val="-2"/>
          <w:w w:val="90"/>
        </w:rPr>
        <w:t xml:space="preserve"> </w:t>
      </w:r>
      <w:r>
        <w:rPr>
          <w:color w:val="000005"/>
          <w:w w:val="90"/>
        </w:rPr>
        <w:t xml:space="preserve">be </w:t>
      </w:r>
      <w:r>
        <w:rPr>
          <w:color w:val="000005"/>
          <w:w w:val="85"/>
        </w:rPr>
        <w:t>healthier than implied by official estimates.</w:t>
      </w:r>
      <w:r>
        <w:rPr>
          <w:color w:val="000005"/>
          <w:spacing w:val="40"/>
        </w:rPr>
        <w:t xml:space="preserve"> </w:t>
      </w:r>
      <w:r>
        <w:rPr>
          <w:color w:val="000005"/>
          <w:w w:val="85"/>
        </w:rPr>
        <w:t xml:space="preserve">Net debt is easier </w:t>
      </w:r>
      <w:r>
        <w:rPr>
          <w:color w:val="000005"/>
          <w:w w:val="90"/>
        </w:rPr>
        <w:t>to</w:t>
      </w:r>
      <w:r>
        <w:rPr>
          <w:color w:val="000005"/>
          <w:spacing w:val="-2"/>
          <w:w w:val="90"/>
        </w:rPr>
        <w:t xml:space="preserve"> </w:t>
      </w:r>
      <w:r>
        <w:rPr>
          <w:color w:val="000005"/>
          <w:w w:val="90"/>
        </w:rPr>
        <w:t>refinance</w:t>
      </w:r>
      <w:r>
        <w:rPr>
          <w:color w:val="000005"/>
          <w:spacing w:val="-2"/>
          <w:w w:val="90"/>
        </w:rPr>
        <w:t xml:space="preserve"> </w:t>
      </w:r>
      <w:r>
        <w:rPr>
          <w:color w:val="000005"/>
          <w:w w:val="90"/>
        </w:rPr>
        <w:t>when</w:t>
      </w:r>
      <w:r>
        <w:rPr>
          <w:color w:val="000005"/>
          <w:spacing w:val="-2"/>
          <w:w w:val="90"/>
        </w:rPr>
        <w:t xml:space="preserve"> </w:t>
      </w:r>
      <w:r>
        <w:rPr>
          <w:color w:val="000005"/>
          <w:w w:val="90"/>
        </w:rPr>
        <w:t>maturities</w:t>
      </w:r>
      <w:r>
        <w:rPr>
          <w:color w:val="000005"/>
          <w:spacing w:val="-2"/>
          <w:w w:val="90"/>
        </w:rPr>
        <w:t xml:space="preserve"> </w:t>
      </w:r>
      <w:r>
        <w:rPr>
          <w:color w:val="000005"/>
          <w:w w:val="90"/>
        </w:rPr>
        <w:t>are</w:t>
      </w:r>
      <w:r>
        <w:rPr>
          <w:color w:val="000005"/>
          <w:spacing w:val="-2"/>
          <w:w w:val="90"/>
        </w:rPr>
        <w:t xml:space="preserve"> </w:t>
      </w:r>
      <w:r>
        <w:rPr>
          <w:color w:val="000005"/>
          <w:w w:val="90"/>
        </w:rPr>
        <w:t>longer.</w:t>
      </w:r>
      <w:r>
        <w:rPr>
          <w:color w:val="000005"/>
          <w:spacing w:val="40"/>
        </w:rPr>
        <w:t xml:space="preserve"> </w:t>
      </w:r>
      <w:r>
        <w:rPr>
          <w:color w:val="000005"/>
          <w:w w:val="90"/>
        </w:rPr>
        <w:t>More</w:t>
      </w:r>
      <w:r>
        <w:rPr>
          <w:color w:val="000005"/>
          <w:spacing w:val="-2"/>
          <w:w w:val="90"/>
        </w:rPr>
        <w:t xml:space="preserve"> </w:t>
      </w:r>
      <w:r>
        <w:rPr>
          <w:color w:val="000005"/>
          <w:w w:val="90"/>
        </w:rPr>
        <w:t>generally,</w:t>
      </w:r>
      <w:r>
        <w:rPr>
          <w:color w:val="000005"/>
          <w:spacing w:val="-2"/>
          <w:w w:val="90"/>
        </w:rPr>
        <w:t xml:space="preserve"> </w:t>
      </w:r>
      <w:r>
        <w:rPr>
          <w:color w:val="000005"/>
          <w:w w:val="90"/>
        </w:rPr>
        <w:t>as Section</w:t>
      </w:r>
      <w:r>
        <w:rPr>
          <w:color w:val="000005"/>
          <w:spacing w:val="-10"/>
          <w:w w:val="90"/>
        </w:rPr>
        <w:t xml:space="preserve"> </w:t>
      </w:r>
      <w:r>
        <w:rPr>
          <w:color w:val="000005"/>
          <w:w w:val="90"/>
        </w:rPr>
        <w:t>5</w:t>
      </w:r>
      <w:r>
        <w:rPr>
          <w:color w:val="000005"/>
          <w:spacing w:val="-10"/>
          <w:w w:val="90"/>
        </w:rPr>
        <w:t xml:space="preserve"> </w:t>
      </w:r>
      <w:r>
        <w:rPr>
          <w:color w:val="000005"/>
          <w:w w:val="90"/>
        </w:rPr>
        <w:t>notes,</w:t>
      </w:r>
      <w:r>
        <w:rPr>
          <w:color w:val="000005"/>
          <w:spacing w:val="-10"/>
          <w:w w:val="90"/>
        </w:rPr>
        <w:t xml:space="preserve"> </w:t>
      </w:r>
      <w:r>
        <w:rPr>
          <w:color w:val="000005"/>
          <w:w w:val="90"/>
        </w:rPr>
        <w:t>sustained</w:t>
      </w:r>
      <w:r>
        <w:rPr>
          <w:color w:val="000005"/>
          <w:spacing w:val="-10"/>
          <w:w w:val="90"/>
        </w:rPr>
        <w:t xml:space="preserve"> </w:t>
      </w:r>
      <w:r>
        <w:rPr>
          <w:color w:val="000005"/>
          <w:w w:val="90"/>
        </w:rPr>
        <w:t>current</w:t>
      </w:r>
      <w:r>
        <w:rPr>
          <w:color w:val="000005"/>
          <w:spacing w:val="-10"/>
          <w:w w:val="90"/>
        </w:rPr>
        <w:t xml:space="preserve"> </w:t>
      </w:r>
      <w:r>
        <w:rPr>
          <w:color w:val="000005"/>
          <w:w w:val="90"/>
        </w:rPr>
        <w:t>account</w:t>
      </w:r>
      <w:r>
        <w:rPr>
          <w:color w:val="000005"/>
          <w:spacing w:val="-10"/>
          <w:w w:val="90"/>
        </w:rPr>
        <w:t xml:space="preserve"> </w:t>
      </w:r>
      <w:r>
        <w:rPr>
          <w:color w:val="000005"/>
          <w:w w:val="90"/>
        </w:rPr>
        <w:t>deficits</w:t>
      </w:r>
      <w:r>
        <w:rPr>
          <w:color w:val="000005"/>
          <w:spacing w:val="-10"/>
          <w:w w:val="90"/>
        </w:rPr>
        <w:t xml:space="preserve"> </w:t>
      </w:r>
      <w:r>
        <w:rPr>
          <w:color w:val="000005"/>
          <w:w w:val="90"/>
        </w:rPr>
        <w:t>are</w:t>
      </w:r>
      <w:r>
        <w:rPr>
          <w:color w:val="000005"/>
          <w:spacing w:val="-10"/>
          <w:w w:val="90"/>
        </w:rPr>
        <w:t xml:space="preserve"> </w:t>
      </w:r>
      <w:r>
        <w:rPr>
          <w:color w:val="000005"/>
          <w:w w:val="90"/>
        </w:rPr>
        <w:t>easier and more stable to finance when confidence in an economy</w:t>
      </w:r>
    </w:p>
    <w:p w14:paraId="3FCBB830" w14:textId="77777777" w:rsidR="007423F2" w:rsidRDefault="000B511B">
      <w:pPr>
        <w:pStyle w:val="BodyText"/>
        <w:spacing w:before="103" w:line="268" w:lineRule="auto"/>
        <w:ind w:left="85" w:right="735"/>
      </w:pPr>
      <w:r>
        <w:br w:type="column"/>
      </w:r>
      <w:r>
        <w:rPr>
          <w:color w:val="000005"/>
          <w:w w:val="85"/>
        </w:rPr>
        <w:t xml:space="preserve">and its policy framework is maintained, including through </w:t>
      </w:r>
      <w:r>
        <w:rPr>
          <w:color w:val="000005"/>
          <w:w w:val="90"/>
        </w:rPr>
        <w:t>credible monetary and fiscal policies.</w:t>
      </w:r>
    </w:p>
    <w:p w14:paraId="0565D918" w14:textId="77777777" w:rsidR="007423F2" w:rsidRDefault="007423F2">
      <w:pPr>
        <w:pStyle w:val="BodyText"/>
      </w:pPr>
    </w:p>
    <w:p w14:paraId="2F46150F" w14:textId="77777777" w:rsidR="007423F2" w:rsidRDefault="007423F2">
      <w:pPr>
        <w:pStyle w:val="BodyText"/>
        <w:spacing w:before="167"/>
      </w:pPr>
    </w:p>
    <w:p w14:paraId="2EA2A1CA" w14:textId="77777777" w:rsidR="007423F2" w:rsidRDefault="000B511B">
      <w:pPr>
        <w:pStyle w:val="ListParagraph"/>
        <w:numPr>
          <w:ilvl w:val="0"/>
          <w:numId w:val="43"/>
        </w:numPr>
        <w:tabs>
          <w:tab w:val="left" w:pos="298"/>
        </w:tabs>
        <w:spacing w:line="235" w:lineRule="auto"/>
        <w:ind w:right="484"/>
        <w:rPr>
          <w:sz w:val="14"/>
        </w:rPr>
      </w:pPr>
      <w:r>
        <w:rPr>
          <w:color w:val="000005"/>
          <w:w w:val="90"/>
          <w:sz w:val="14"/>
        </w:rPr>
        <w:t>See</w:t>
      </w:r>
      <w:r>
        <w:rPr>
          <w:color w:val="000005"/>
          <w:spacing w:val="-4"/>
          <w:w w:val="90"/>
          <w:sz w:val="14"/>
        </w:rPr>
        <w:t xml:space="preserve"> </w:t>
      </w:r>
      <w:r>
        <w:rPr>
          <w:color w:val="000005"/>
          <w:w w:val="90"/>
          <w:sz w:val="14"/>
        </w:rPr>
        <w:t>Broadbent,</w:t>
      </w:r>
      <w:r>
        <w:rPr>
          <w:color w:val="000005"/>
          <w:spacing w:val="-4"/>
          <w:w w:val="90"/>
          <w:sz w:val="14"/>
        </w:rPr>
        <w:t xml:space="preserve"> </w:t>
      </w:r>
      <w:r>
        <w:rPr>
          <w:color w:val="000005"/>
          <w:w w:val="90"/>
          <w:sz w:val="14"/>
        </w:rPr>
        <w:t>B</w:t>
      </w:r>
      <w:r>
        <w:rPr>
          <w:color w:val="000005"/>
          <w:spacing w:val="-4"/>
          <w:w w:val="90"/>
          <w:sz w:val="14"/>
        </w:rPr>
        <w:t xml:space="preserve"> </w:t>
      </w:r>
      <w:r>
        <w:rPr>
          <w:color w:val="000005"/>
          <w:w w:val="90"/>
          <w:sz w:val="14"/>
        </w:rPr>
        <w:t>(2014),</w:t>
      </w:r>
      <w:r>
        <w:rPr>
          <w:color w:val="000005"/>
          <w:spacing w:val="-4"/>
          <w:w w:val="90"/>
          <w:sz w:val="14"/>
        </w:rPr>
        <w:t xml:space="preserve"> </w:t>
      </w:r>
      <w:r>
        <w:rPr>
          <w:color w:val="000005"/>
          <w:w w:val="90"/>
          <w:sz w:val="14"/>
        </w:rPr>
        <w:t>‘The</w:t>
      </w:r>
      <w:r>
        <w:rPr>
          <w:color w:val="000005"/>
          <w:spacing w:val="-4"/>
          <w:w w:val="90"/>
          <w:sz w:val="14"/>
        </w:rPr>
        <w:t xml:space="preserve"> </w:t>
      </w:r>
      <w:r>
        <w:rPr>
          <w:color w:val="000005"/>
          <w:w w:val="90"/>
          <w:sz w:val="14"/>
        </w:rPr>
        <w:t>UK</w:t>
      </w:r>
      <w:r>
        <w:rPr>
          <w:color w:val="000005"/>
          <w:spacing w:val="-4"/>
          <w:w w:val="90"/>
          <w:sz w:val="14"/>
        </w:rPr>
        <w:t xml:space="preserve"> </w:t>
      </w:r>
      <w:r>
        <w:rPr>
          <w:color w:val="000005"/>
          <w:w w:val="90"/>
          <w:sz w:val="14"/>
        </w:rPr>
        <w:t>current</w:t>
      </w:r>
      <w:r>
        <w:rPr>
          <w:color w:val="000005"/>
          <w:spacing w:val="-4"/>
          <w:w w:val="90"/>
          <w:sz w:val="14"/>
        </w:rPr>
        <w:t xml:space="preserve"> </w:t>
      </w:r>
      <w:r>
        <w:rPr>
          <w:color w:val="000005"/>
          <w:w w:val="90"/>
          <w:sz w:val="14"/>
        </w:rPr>
        <w:t>account’,</w:t>
      </w:r>
      <w:r>
        <w:rPr>
          <w:color w:val="000005"/>
          <w:spacing w:val="-4"/>
          <w:w w:val="90"/>
          <w:sz w:val="14"/>
        </w:rPr>
        <w:t xml:space="preserve"> </w:t>
      </w:r>
      <w:r>
        <w:rPr>
          <w:color w:val="000005"/>
          <w:w w:val="90"/>
          <w:sz w:val="14"/>
        </w:rPr>
        <w:t>available</w:t>
      </w:r>
      <w:r>
        <w:rPr>
          <w:color w:val="000005"/>
          <w:spacing w:val="-4"/>
          <w:w w:val="90"/>
          <w:sz w:val="14"/>
        </w:rPr>
        <w:t xml:space="preserve"> </w:t>
      </w:r>
      <w:r>
        <w:rPr>
          <w:color w:val="000005"/>
          <w:w w:val="90"/>
          <w:sz w:val="14"/>
        </w:rPr>
        <w:t>at</w:t>
      </w:r>
      <w:r>
        <w:rPr>
          <w:color w:val="000005"/>
          <w:sz w:val="14"/>
        </w:rPr>
        <w:t xml:space="preserve"> </w:t>
      </w:r>
      <w:hyperlink r:id="rId83">
        <w:r>
          <w:rPr>
            <w:color w:val="000005"/>
            <w:spacing w:val="-2"/>
            <w:w w:val="85"/>
            <w:sz w:val="14"/>
          </w:rPr>
          <w:t>www.bankofengland.co.uk/publications/Documents/speeches/2014/speech750.pdf.</w:t>
        </w:r>
      </w:hyperlink>
    </w:p>
    <w:p w14:paraId="302584D8" w14:textId="77777777" w:rsidR="007423F2" w:rsidRDefault="000B511B">
      <w:pPr>
        <w:pStyle w:val="ListParagraph"/>
        <w:numPr>
          <w:ilvl w:val="0"/>
          <w:numId w:val="43"/>
        </w:numPr>
        <w:tabs>
          <w:tab w:val="left" w:pos="298"/>
        </w:tabs>
        <w:spacing w:before="2" w:line="235" w:lineRule="auto"/>
        <w:ind w:right="356"/>
        <w:rPr>
          <w:sz w:val="14"/>
        </w:rPr>
      </w:pPr>
      <w:r>
        <w:rPr>
          <w:color w:val="000005"/>
          <w:w w:val="90"/>
          <w:sz w:val="14"/>
        </w:rPr>
        <w:t xml:space="preserve">See page 19 of the November 2014 </w:t>
      </w:r>
      <w:r>
        <w:rPr>
          <w:i/>
          <w:color w:val="000005"/>
          <w:w w:val="90"/>
          <w:sz w:val="14"/>
        </w:rPr>
        <w:t>Inflation</w:t>
      </w:r>
      <w:r>
        <w:rPr>
          <w:i/>
          <w:color w:val="000005"/>
          <w:spacing w:val="-8"/>
          <w:w w:val="90"/>
          <w:sz w:val="14"/>
        </w:rPr>
        <w:t xml:space="preserve"> </w:t>
      </w:r>
      <w:r>
        <w:rPr>
          <w:i/>
          <w:color w:val="000005"/>
          <w:w w:val="90"/>
          <w:sz w:val="14"/>
        </w:rPr>
        <w:t>Report</w:t>
      </w:r>
      <w:r>
        <w:rPr>
          <w:color w:val="000005"/>
          <w:w w:val="90"/>
          <w:sz w:val="14"/>
        </w:rPr>
        <w:t>, available at</w:t>
      </w:r>
      <w:r>
        <w:rPr>
          <w:color w:val="000005"/>
          <w:sz w:val="14"/>
        </w:rPr>
        <w:t xml:space="preserve"> </w:t>
      </w:r>
      <w:hyperlink r:id="rId84">
        <w:r>
          <w:rPr>
            <w:color w:val="000005"/>
            <w:spacing w:val="-2"/>
            <w:w w:val="85"/>
            <w:sz w:val="14"/>
          </w:rPr>
          <w:t>www.bankofengland.co.uk/publications/Documents/inflationreport/2014/ir14nov.pdf.</w:t>
        </w:r>
      </w:hyperlink>
    </w:p>
    <w:p w14:paraId="2A6630BB" w14:textId="77777777" w:rsidR="007423F2" w:rsidRDefault="000B511B">
      <w:pPr>
        <w:pStyle w:val="ListParagraph"/>
        <w:numPr>
          <w:ilvl w:val="0"/>
          <w:numId w:val="43"/>
        </w:numPr>
        <w:tabs>
          <w:tab w:val="left" w:pos="297"/>
        </w:tabs>
        <w:spacing w:line="160" w:lineRule="exact"/>
        <w:ind w:left="297" w:hanging="212"/>
        <w:rPr>
          <w:sz w:val="14"/>
        </w:rPr>
      </w:pPr>
      <w:r>
        <w:rPr>
          <w:color w:val="000005"/>
          <w:w w:val="90"/>
          <w:sz w:val="14"/>
        </w:rPr>
        <w:t>See</w:t>
      </w:r>
      <w:r>
        <w:rPr>
          <w:color w:val="000005"/>
          <w:spacing w:val="-6"/>
          <w:w w:val="90"/>
          <w:sz w:val="14"/>
        </w:rPr>
        <w:t xml:space="preserve"> </w:t>
      </w:r>
      <w:r>
        <w:rPr>
          <w:color w:val="000005"/>
          <w:w w:val="90"/>
          <w:sz w:val="14"/>
        </w:rPr>
        <w:t>IMF</w:t>
      </w:r>
      <w:r>
        <w:rPr>
          <w:color w:val="000005"/>
          <w:spacing w:val="-6"/>
          <w:w w:val="90"/>
          <w:sz w:val="14"/>
        </w:rPr>
        <w:t xml:space="preserve"> </w:t>
      </w:r>
      <w:r>
        <w:rPr>
          <w:i/>
          <w:color w:val="000005"/>
          <w:w w:val="90"/>
          <w:sz w:val="14"/>
        </w:rPr>
        <w:t>World</w:t>
      </w:r>
      <w:r>
        <w:rPr>
          <w:i/>
          <w:color w:val="000005"/>
          <w:spacing w:val="-11"/>
          <w:w w:val="90"/>
          <w:sz w:val="14"/>
        </w:rPr>
        <w:t xml:space="preserve"> </w:t>
      </w:r>
      <w:r>
        <w:rPr>
          <w:i/>
          <w:color w:val="000005"/>
          <w:w w:val="90"/>
          <w:sz w:val="14"/>
        </w:rPr>
        <w:t>Economic</w:t>
      </w:r>
      <w:r>
        <w:rPr>
          <w:i/>
          <w:color w:val="000005"/>
          <w:spacing w:val="-12"/>
          <w:w w:val="90"/>
          <w:sz w:val="14"/>
        </w:rPr>
        <w:t xml:space="preserve"> </w:t>
      </w:r>
      <w:r>
        <w:rPr>
          <w:i/>
          <w:color w:val="000005"/>
          <w:w w:val="90"/>
          <w:sz w:val="14"/>
        </w:rPr>
        <w:t>Outlook</w:t>
      </w:r>
      <w:r>
        <w:rPr>
          <w:i/>
          <w:color w:val="000005"/>
          <w:spacing w:val="-6"/>
          <w:w w:val="90"/>
          <w:sz w:val="14"/>
        </w:rPr>
        <w:t xml:space="preserve"> </w:t>
      </w:r>
      <w:r>
        <w:rPr>
          <w:color w:val="000005"/>
          <w:w w:val="90"/>
          <w:sz w:val="14"/>
        </w:rPr>
        <w:t>October</w:t>
      </w:r>
      <w:r>
        <w:rPr>
          <w:color w:val="000005"/>
          <w:spacing w:val="-5"/>
          <w:w w:val="90"/>
          <w:sz w:val="14"/>
        </w:rPr>
        <w:t xml:space="preserve"> </w:t>
      </w:r>
      <w:r>
        <w:rPr>
          <w:color w:val="000005"/>
          <w:w w:val="90"/>
          <w:sz w:val="14"/>
        </w:rPr>
        <w:t>2014,</w:t>
      </w:r>
      <w:r>
        <w:rPr>
          <w:color w:val="000005"/>
          <w:spacing w:val="-6"/>
          <w:w w:val="90"/>
          <w:sz w:val="14"/>
        </w:rPr>
        <w:t xml:space="preserve"> </w:t>
      </w:r>
      <w:r>
        <w:rPr>
          <w:color w:val="000005"/>
          <w:w w:val="90"/>
          <w:sz w:val="14"/>
        </w:rPr>
        <w:t>Chapter</w:t>
      </w:r>
      <w:r>
        <w:rPr>
          <w:color w:val="000005"/>
          <w:spacing w:val="-6"/>
          <w:w w:val="90"/>
          <w:sz w:val="14"/>
        </w:rPr>
        <w:t xml:space="preserve"> </w:t>
      </w:r>
      <w:r>
        <w:rPr>
          <w:color w:val="000005"/>
          <w:spacing w:val="-5"/>
          <w:w w:val="90"/>
          <w:sz w:val="14"/>
        </w:rPr>
        <w:t>4.</w:t>
      </w:r>
    </w:p>
    <w:p w14:paraId="2D683CBE" w14:textId="77777777" w:rsidR="007423F2" w:rsidRDefault="000B511B">
      <w:pPr>
        <w:pStyle w:val="ListParagraph"/>
        <w:numPr>
          <w:ilvl w:val="0"/>
          <w:numId w:val="43"/>
        </w:numPr>
        <w:tabs>
          <w:tab w:val="left" w:pos="298"/>
        </w:tabs>
        <w:spacing w:before="1" w:line="235" w:lineRule="auto"/>
        <w:ind w:right="346"/>
        <w:rPr>
          <w:sz w:val="14"/>
        </w:rPr>
      </w:pPr>
      <w:r>
        <w:rPr>
          <w:color w:val="000005"/>
          <w:w w:val="90"/>
          <w:sz w:val="14"/>
        </w:rPr>
        <w:t>The</w:t>
      </w:r>
      <w:r>
        <w:rPr>
          <w:color w:val="000005"/>
          <w:spacing w:val="-4"/>
          <w:w w:val="90"/>
          <w:sz w:val="14"/>
        </w:rPr>
        <w:t xml:space="preserve"> </w:t>
      </w:r>
      <w:r>
        <w:rPr>
          <w:color w:val="000005"/>
          <w:w w:val="90"/>
          <w:sz w:val="14"/>
        </w:rPr>
        <w:t>sectoral</w:t>
      </w:r>
      <w:r>
        <w:rPr>
          <w:color w:val="000005"/>
          <w:spacing w:val="-4"/>
          <w:w w:val="90"/>
          <w:sz w:val="14"/>
        </w:rPr>
        <w:t xml:space="preserve"> </w:t>
      </w:r>
      <w:r>
        <w:rPr>
          <w:color w:val="000005"/>
          <w:w w:val="90"/>
          <w:sz w:val="14"/>
        </w:rPr>
        <w:t>and</w:t>
      </w:r>
      <w:r>
        <w:rPr>
          <w:color w:val="000005"/>
          <w:spacing w:val="-4"/>
          <w:w w:val="90"/>
          <w:sz w:val="14"/>
        </w:rPr>
        <w:t xml:space="preserve"> </w:t>
      </w:r>
      <w:r>
        <w:rPr>
          <w:color w:val="000005"/>
          <w:w w:val="90"/>
          <w:sz w:val="14"/>
        </w:rPr>
        <w:t>asset</w:t>
      </w:r>
      <w:r>
        <w:rPr>
          <w:color w:val="000005"/>
          <w:spacing w:val="-4"/>
          <w:w w:val="90"/>
          <w:sz w:val="14"/>
        </w:rPr>
        <w:t xml:space="preserve"> </w:t>
      </w:r>
      <w:r>
        <w:rPr>
          <w:color w:val="000005"/>
          <w:w w:val="90"/>
          <w:sz w:val="14"/>
        </w:rPr>
        <w:t>decomposition</w:t>
      </w:r>
      <w:r>
        <w:rPr>
          <w:color w:val="000005"/>
          <w:spacing w:val="-4"/>
          <w:w w:val="90"/>
          <w:sz w:val="14"/>
        </w:rPr>
        <w:t xml:space="preserve"> </w:t>
      </w:r>
      <w:r>
        <w:rPr>
          <w:color w:val="000005"/>
          <w:w w:val="90"/>
          <w:sz w:val="14"/>
        </w:rPr>
        <w:t>shown</w:t>
      </w:r>
      <w:r>
        <w:rPr>
          <w:color w:val="000005"/>
          <w:spacing w:val="-4"/>
          <w:w w:val="90"/>
          <w:sz w:val="14"/>
        </w:rPr>
        <w:t xml:space="preserve"> </w:t>
      </w:r>
      <w:r>
        <w:rPr>
          <w:color w:val="000005"/>
          <w:w w:val="90"/>
          <w:sz w:val="14"/>
        </w:rPr>
        <w:t>in</w:t>
      </w:r>
      <w:r>
        <w:rPr>
          <w:color w:val="000005"/>
          <w:spacing w:val="-4"/>
          <w:w w:val="90"/>
          <w:sz w:val="14"/>
        </w:rPr>
        <w:t xml:space="preserve"> </w:t>
      </w:r>
      <w:r>
        <w:rPr>
          <w:color w:val="000005"/>
          <w:w w:val="90"/>
          <w:sz w:val="14"/>
        </w:rPr>
        <w:t>the</w:t>
      </w:r>
      <w:r>
        <w:rPr>
          <w:color w:val="000005"/>
          <w:spacing w:val="-4"/>
          <w:w w:val="90"/>
          <w:sz w:val="14"/>
        </w:rPr>
        <w:t xml:space="preserve"> </w:t>
      </w:r>
      <w:r>
        <w:rPr>
          <w:color w:val="000005"/>
          <w:w w:val="90"/>
          <w:sz w:val="14"/>
        </w:rPr>
        <w:t>charts</w:t>
      </w:r>
      <w:r>
        <w:rPr>
          <w:color w:val="000005"/>
          <w:spacing w:val="-4"/>
          <w:w w:val="90"/>
          <w:sz w:val="14"/>
        </w:rPr>
        <w:t xml:space="preserve"> </w:t>
      </w:r>
      <w:r>
        <w:rPr>
          <w:color w:val="000005"/>
          <w:w w:val="90"/>
          <w:sz w:val="14"/>
        </w:rPr>
        <w:t>has</w:t>
      </w:r>
      <w:r>
        <w:rPr>
          <w:color w:val="000005"/>
          <w:spacing w:val="-4"/>
          <w:w w:val="90"/>
          <w:sz w:val="14"/>
        </w:rPr>
        <w:t xml:space="preserve"> </w:t>
      </w:r>
      <w:r>
        <w:rPr>
          <w:color w:val="000005"/>
          <w:w w:val="90"/>
          <w:sz w:val="14"/>
        </w:rPr>
        <w:t>been</w:t>
      </w:r>
      <w:r>
        <w:rPr>
          <w:color w:val="000005"/>
          <w:spacing w:val="-4"/>
          <w:w w:val="90"/>
          <w:sz w:val="14"/>
        </w:rPr>
        <w:t xml:space="preserve"> </w:t>
      </w:r>
      <w:r>
        <w:rPr>
          <w:color w:val="000005"/>
          <w:w w:val="90"/>
          <w:sz w:val="14"/>
        </w:rPr>
        <w:t>estimated</w:t>
      </w:r>
      <w:r>
        <w:rPr>
          <w:color w:val="000005"/>
          <w:spacing w:val="-4"/>
          <w:w w:val="90"/>
          <w:sz w:val="14"/>
        </w:rPr>
        <w:t xml:space="preserve"> </w:t>
      </w:r>
      <w:r>
        <w:rPr>
          <w:color w:val="000005"/>
          <w:w w:val="90"/>
          <w:sz w:val="14"/>
        </w:rPr>
        <w:t>by</w:t>
      </w:r>
      <w:r>
        <w:rPr>
          <w:color w:val="000005"/>
          <w:spacing w:val="-4"/>
          <w:w w:val="90"/>
          <w:sz w:val="14"/>
        </w:rPr>
        <w:t xml:space="preserve"> </w:t>
      </w:r>
      <w:r>
        <w:rPr>
          <w:color w:val="000005"/>
          <w:w w:val="90"/>
          <w:sz w:val="14"/>
        </w:rPr>
        <w:t>the</w:t>
      </w:r>
      <w:r>
        <w:rPr>
          <w:color w:val="000005"/>
          <w:sz w:val="14"/>
        </w:rPr>
        <w:t xml:space="preserve"> </w:t>
      </w:r>
      <w:r>
        <w:rPr>
          <w:color w:val="000005"/>
          <w:w w:val="90"/>
          <w:sz w:val="14"/>
        </w:rPr>
        <w:t>Bank</w:t>
      </w:r>
      <w:r>
        <w:rPr>
          <w:color w:val="000005"/>
          <w:spacing w:val="-3"/>
          <w:w w:val="90"/>
          <w:sz w:val="14"/>
        </w:rPr>
        <w:t xml:space="preserve"> </w:t>
      </w:r>
      <w:r>
        <w:rPr>
          <w:color w:val="000005"/>
          <w:w w:val="90"/>
          <w:sz w:val="14"/>
        </w:rPr>
        <w:t>using</w:t>
      </w:r>
      <w:r>
        <w:rPr>
          <w:color w:val="000005"/>
          <w:spacing w:val="-3"/>
          <w:w w:val="90"/>
          <w:sz w:val="14"/>
        </w:rPr>
        <w:t xml:space="preserve"> </w:t>
      </w:r>
      <w:r>
        <w:rPr>
          <w:color w:val="000005"/>
          <w:w w:val="90"/>
          <w:sz w:val="14"/>
        </w:rPr>
        <w:t>official</w:t>
      </w:r>
      <w:r>
        <w:rPr>
          <w:color w:val="000005"/>
          <w:spacing w:val="-3"/>
          <w:w w:val="90"/>
          <w:sz w:val="14"/>
        </w:rPr>
        <w:t xml:space="preserve"> </w:t>
      </w:r>
      <w:r>
        <w:rPr>
          <w:color w:val="000005"/>
          <w:w w:val="90"/>
          <w:sz w:val="14"/>
        </w:rPr>
        <w:t>data</w:t>
      </w:r>
      <w:r>
        <w:rPr>
          <w:color w:val="000005"/>
          <w:spacing w:val="-3"/>
          <w:w w:val="90"/>
          <w:sz w:val="14"/>
        </w:rPr>
        <w:t xml:space="preserve"> </w:t>
      </w:r>
      <w:r>
        <w:rPr>
          <w:color w:val="000005"/>
          <w:w w:val="90"/>
          <w:sz w:val="14"/>
        </w:rPr>
        <w:t>on</w:t>
      </w:r>
      <w:r>
        <w:rPr>
          <w:color w:val="000005"/>
          <w:spacing w:val="-3"/>
          <w:w w:val="90"/>
          <w:sz w:val="14"/>
        </w:rPr>
        <w:t xml:space="preserve"> </w:t>
      </w:r>
      <w:r>
        <w:rPr>
          <w:color w:val="000005"/>
          <w:w w:val="90"/>
          <w:sz w:val="14"/>
        </w:rPr>
        <w:t>valuations.</w:t>
      </w:r>
      <w:r>
        <w:rPr>
          <w:color w:val="000005"/>
          <w:spacing w:val="28"/>
          <w:sz w:val="14"/>
        </w:rPr>
        <w:t xml:space="preserve"> </w:t>
      </w:r>
      <w:r>
        <w:rPr>
          <w:color w:val="000005"/>
          <w:w w:val="90"/>
          <w:sz w:val="14"/>
        </w:rPr>
        <w:t>International</w:t>
      </w:r>
      <w:r>
        <w:rPr>
          <w:color w:val="000005"/>
          <w:spacing w:val="-3"/>
          <w:w w:val="90"/>
          <w:sz w:val="14"/>
        </w:rPr>
        <w:t xml:space="preserve"> </w:t>
      </w:r>
      <w:r>
        <w:rPr>
          <w:color w:val="000005"/>
          <w:w w:val="90"/>
          <w:sz w:val="14"/>
        </w:rPr>
        <w:t>assets</w:t>
      </w:r>
      <w:r>
        <w:rPr>
          <w:color w:val="000005"/>
          <w:spacing w:val="-3"/>
          <w:w w:val="90"/>
          <w:sz w:val="14"/>
        </w:rPr>
        <w:t xml:space="preserve"> </w:t>
      </w:r>
      <w:r>
        <w:rPr>
          <w:color w:val="000005"/>
          <w:w w:val="90"/>
          <w:sz w:val="14"/>
        </w:rPr>
        <w:t>and</w:t>
      </w:r>
      <w:r>
        <w:rPr>
          <w:color w:val="000005"/>
          <w:spacing w:val="-3"/>
          <w:w w:val="90"/>
          <w:sz w:val="14"/>
        </w:rPr>
        <w:t xml:space="preserve"> </w:t>
      </w:r>
      <w:r>
        <w:rPr>
          <w:color w:val="000005"/>
          <w:w w:val="90"/>
          <w:sz w:val="14"/>
        </w:rPr>
        <w:t>liabilities</w:t>
      </w:r>
      <w:r>
        <w:rPr>
          <w:color w:val="000005"/>
          <w:spacing w:val="-3"/>
          <w:w w:val="90"/>
          <w:sz w:val="14"/>
        </w:rPr>
        <w:t xml:space="preserve"> </w:t>
      </w:r>
      <w:r>
        <w:rPr>
          <w:color w:val="000005"/>
          <w:w w:val="90"/>
          <w:sz w:val="14"/>
        </w:rPr>
        <w:t>from</w:t>
      </w:r>
      <w:r>
        <w:rPr>
          <w:color w:val="000005"/>
          <w:spacing w:val="-3"/>
          <w:w w:val="90"/>
          <w:sz w:val="14"/>
        </w:rPr>
        <w:t xml:space="preserve"> </w:t>
      </w:r>
      <w:r>
        <w:rPr>
          <w:color w:val="000005"/>
          <w:w w:val="90"/>
          <w:sz w:val="14"/>
        </w:rPr>
        <w:t>the</w:t>
      </w:r>
      <w:r>
        <w:rPr>
          <w:color w:val="000005"/>
          <w:sz w:val="14"/>
        </w:rPr>
        <w:t xml:space="preserve"> </w:t>
      </w:r>
      <w:r>
        <w:rPr>
          <w:color w:val="000005"/>
          <w:w w:val="90"/>
          <w:sz w:val="14"/>
        </w:rPr>
        <w:t>National</w:t>
      </w:r>
      <w:r>
        <w:rPr>
          <w:color w:val="000005"/>
          <w:spacing w:val="-2"/>
          <w:w w:val="90"/>
          <w:sz w:val="14"/>
        </w:rPr>
        <w:t xml:space="preserve"> </w:t>
      </w:r>
      <w:r>
        <w:rPr>
          <w:color w:val="000005"/>
          <w:w w:val="90"/>
          <w:sz w:val="14"/>
        </w:rPr>
        <w:t>Accounts</w:t>
      </w:r>
      <w:r>
        <w:rPr>
          <w:color w:val="000005"/>
          <w:spacing w:val="-2"/>
          <w:w w:val="90"/>
          <w:sz w:val="14"/>
        </w:rPr>
        <w:t xml:space="preserve"> </w:t>
      </w:r>
      <w:r>
        <w:rPr>
          <w:color w:val="000005"/>
          <w:w w:val="90"/>
          <w:sz w:val="14"/>
        </w:rPr>
        <w:t>are</w:t>
      </w:r>
      <w:r>
        <w:rPr>
          <w:color w:val="000005"/>
          <w:spacing w:val="-2"/>
          <w:w w:val="90"/>
          <w:sz w:val="14"/>
        </w:rPr>
        <w:t xml:space="preserve"> </w:t>
      </w:r>
      <w:r>
        <w:rPr>
          <w:color w:val="000005"/>
          <w:w w:val="90"/>
          <w:sz w:val="14"/>
        </w:rPr>
        <w:t>split</w:t>
      </w:r>
      <w:r>
        <w:rPr>
          <w:color w:val="000005"/>
          <w:spacing w:val="-2"/>
          <w:w w:val="90"/>
          <w:sz w:val="14"/>
        </w:rPr>
        <w:t xml:space="preserve"> </w:t>
      </w:r>
      <w:r>
        <w:rPr>
          <w:color w:val="000005"/>
          <w:w w:val="90"/>
          <w:sz w:val="14"/>
        </w:rPr>
        <w:t>by</w:t>
      </w:r>
      <w:r>
        <w:rPr>
          <w:color w:val="000005"/>
          <w:spacing w:val="-2"/>
          <w:w w:val="90"/>
          <w:sz w:val="14"/>
        </w:rPr>
        <w:t xml:space="preserve"> </w:t>
      </w:r>
      <w:r>
        <w:rPr>
          <w:color w:val="000005"/>
          <w:w w:val="90"/>
          <w:sz w:val="14"/>
        </w:rPr>
        <w:t>asset</w:t>
      </w:r>
      <w:r>
        <w:rPr>
          <w:color w:val="000005"/>
          <w:spacing w:val="-2"/>
          <w:w w:val="90"/>
          <w:sz w:val="14"/>
        </w:rPr>
        <w:t xml:space="preserve"> </w:t>
      </w:r>
      <w:r>
        <w:rPr>
          <w:color w:val="000005"/>
          <w:w w:val="90"/>
          <w:sz w:val="14"/>
        </w:rPr>
        <w:t>type.</w:t>
      </w:r>
      <w:r>
        <w:rPr>
          <w:color w:val="000005"/>
          <w:spacing w:val="29"/>
          <w:sz w:val="14"/>
        </w:rPr>
        <w:t xml:space="preserve"> </w:t>
      </w:r>
      <w:r>
        <w:rPr>
          <w:color w:val="000005"/>
          <w:w w:val="90"/>
          <w:sz w:val="14"/>
        </w:rPr>
        <w:t>Each</w:t>
      </w:r>
      <w:r>
        <w:rPr>
          <w:color w:val="000005"/>
          <w:spacing w:val="-2"/>
          <w:w w:val="90"/>
          <w:sz w:val="14"/>
        </w:rPr>
        <w:t xml:space="preserve"> </w:t>
      </w:r>
      <w:r>
        <w:rPr>
          <w:color w:val="000005"/>
          <w:w w:val="90"/>
          <w:sz w:val="14"/>
        </w:rPr>
        <w:t>asset</w:t>
      </w:r>
      <w:r>
        <w:rPr>
          <w:color w:val="000005"/>
          <w:spacing w:val="-2"/>
          <w:w w:val="90"/>
          <w:sz w:val="14"/>
        </w:rPr>
        <w:t xml:space="preserve"> </w:t>
      </w:r>
      <w:r>
        <w:rPr>
          <w:color w:val="000005"/>
          <w:w w:val="90"/>
          <w:sz w:val="14"/>
        </w:rPr>
        <w:t>class</w:t>
      </w:r>
      <w:r>
        <w:rPr>
          <w:color w:val="000005"/>
          <w:spacing w:val="-2"/>
          <w:w w:val="90"/>
          <w:sz w:val="14"/>
        </w:rPr>
        <w:t xml:space="preserve"> </w:t>
      </w:r>
      <w:r>
        <w:rPr>
          <w:color w:val="000005"/>
          <w:w w:val="90"/>
          <w:sz w:val="14"/>
        </w:rPr>
        <w:t>can</w:t>
      </w:r>
      <w:r>
        <w:rPr>
          <w:color w:val="000005"/>
          <w:spacing w:val="-2"/>
          <w:w w:val="90"/>
          <w:sz w:val="14"/>
        </w:rPr>
        <w:t xml:space="preserve"> </w:t>
      </w:r>
      <w:r>
        <w:rPr>
          <w:color w:val="000005"/>
          <w:w w:val="90"/>
          <w:sz w:val="14"/>
        </w:rPr>
        <w:t>then</w:t>
      </w:r>
      <w:r>
        <w:rPr>
          <w:color w:val="000005"/>
          <w:spacing w:val="-2"/>
          <w:w w:val="90"/>
          <w:sz w:val="14"/>
        </w:rPr>
        <w:t xml:space="preserve"> </w:t>
      </w:r>
      <w:r>
        <w:rPr>
          <w:color w:val="000005"/>
          <w:w w:val="90"/>
          <w:sz w:val="14"/>
        </w:rPr>
        <w:t>be</w:t>
      </w:r>
      <w:r>
        <w:rPr>
          <w:color w:val="000005"/>
          <w:spacing w:val="-2"/>
          <w:w w:val="90"/>
          <w:sz w:val="14"/>
        </w:rPr>
        <w:t xml:space="preserve"> </w:t>
      </w:r>
      <w:r>
        <w:rPr>
          <w:color w:val="000005"/>
          <w:w w:val="90"/>
          <w:sz w:val="14"/>
        </w:rPr>
        <w:t>broken</w:t>
      </w:r>
      <w:r>
        <w:rPr>
          <w:color w:val="000005"/>
          <w:spacing w:val="-2"/>
          <w:w w:val="90"/>
          <w:sz w:val="14"/>
        </w:rPr>
        <w:t xml:space="preserve"> </w:t>
      </w:r>
      <w:r>
        <w:rPr>
          <w:color w:val="000005"/>
          <w:w w:val="90"/>
          <w:sz w:val="14"/>
        </w:rPr>
        <w:t>down</w:t>
      </w:r>
      <w:r>
        <w:rPr>
          <w:color w:val="000005"/>
          <w:sz w:val="14"/>
        </w:rPr>
        <w:t xml:space="preserve"> </w:t>
      </w:r>
      <w:r>
        <w:rPr>
          <w:color w:val="000005"/>
          <w:w w:val="90"/>
          <w:sz w:val="14"/>
        </w:rPr>
        <w:t>by sector.</w:t>
      </w:r>
      <w:r>
        <w:rPr>
          <w:color w:val="000005"/>
          <w:spacing w:val="33"/>
          <w:sz w:val="14"/>
        </w:rPr>
        <w:t xml:space="preserve"> </w:t>
      </w:r>
      <w:r>
        <w:rPr>
          <w:color w:val="000005"/>
          <w:w w:val="90"/>
          <w:sz w:val="14"/>
        </w:rPr>
        <w:t>For some this is straightforward, as for each sector the ONS lists that</w:t>
      </w:r>
      <w:r>
        <w:rPr>
          <w:color w:val="000005"/>
          <w:sz w:val="14"/>
        </w:rPr>
        <w:t xml:space="preserve"> </w:t>
      </w:r>
      <w:r>
        <w:rPr>
          <w:color w:val="000005"/>
          <w:w w:val="90"/>
          <w:sz w:val="14"/>
        </w:rPr>
        <w:t>sector’s</w:t>
      </w:r>
      <w:r>
        <w:rPr>
          <w:color w:val="000005"/>
          <w:spacing w:val="-5"/>
          <w:w w:val="90"/>
          <w:sz w:val="14"/>
        </w:rPr>
        <w:t xml:space="preserve"> </w:t>
      </w:r>
      <w:r>
        <w:rPr>
          <w:color w:val="000005"/>
          <w:w w:val="90"/>
          <w:sz w:val="14"/>
        </w:rPr>
        <w:t>holdings</w:t>
      </w:r>
      <w:r>
        <w:rPr>
          <w:color w:val="000005"/>
          <w:spacing w:val="-5"/>
          <w:w w:val="90"/>
          <w:sz w:val="14"/>
        </w:rPr>
        <w:t xml:space="preserve"> </w:t>
      </w:r>
      <w:r>
        <w:rPr>
          <w:color w:val="000005"/>
          <w:w w:val="90"/>
          <w:sz w:val="14"/>
        </w:rPr>
        <w:t>of</w:t>
      </w:r>
      <w:r>
        <w:rPr>
          <w:color w:val="000005"/>
          <w:spacing w:val="-5"/>
          <w:w w:val="90"/>
          <w:sz w:val="14"/>
        </w:rPr>
        <w:t xml:space="preserve"> </w:t>
      </w:r>
      <w:r>
        <w:rPr>
          <w:color w:val="000005"/>
          <w:w w:val="90"/>
          <w:sz w:val="14"/>
        </w:rPr>
        <w:t>specific</w:t>
      </w:r>
      <w:r>
        <w:rPr>
          <w:color w:val="000005"/>
          <w:spacing w:val="-5"/>
          <w:w w:val="90"/>
          <w:sz w:val="14"/>
        </w:rPr>
        <w:t xml:space="preserve"> </w:t>
      </w:r>
      <w:r>
        <w:rPr>
          <w:color w:val="000005"/>
          <w:w w:val="90"/>
          <w:sz w:val="14"/>
        </w:rPr>
        <w:t>types</w:t>
      </w:r>
      <w:r>
        <w:rPr>
          <w:color w:val="000005"/>
          <w:spacing w:val="-5"/>
          <w:w w:val="90"/>
          <w:sz w:val="14"/>
        </w:rPr>
        <w:t xml:space="preserve"> </w:t>
      </w:r>
      <w:r>
        <w:rPr>
          <w:color w:val="000005"/>
          <w:w w:val="90"/>
          <w:sz w:val="14"/>
        </w:rPr>
        <w:t>of</w:t>
      </w:r>
      <w:r>
        <w:rPr>
          <w:color w:val="000005"/>
          <w:spacing w:val="-5"/>
          <w:w w:val="90"/>
          <w:sz w:val="14"/>
        </w:rPr>
        <w:t xml:space="preserve"> </w:t>
      </w:r>
      <w:r>
        <w:rPr>
          <w:color w:val="000005"/>
          <w:w w:val="90"/>
          <w:sz w:val="14"/>
        </w:rPr>
        <w:t>assets.</w:t>
      </w:r>
      <w:r>
        <w:rPr>
          <w:color w:val="000005"/>
          <w:spacing w:val="24"/>
          <w:sz w:val="14"/>
        </w:rPr>
        <w:t xml:space="preserve"> </w:t>
      </w:r>
      <w:r>
        <w:rPr>
          <w:color w:val="000005"/>
          <w:w w:val="90"/>
          <w:sz w:val="14"/>
        </w:rPr>
        <w:t>For</w:t>
      </w:r>
      <w:r>
        <w:rPr>
          <w:color w:val="000005"/>
          <w:spacing w:val="-5"/>
          <w:w w:val="90"/>
          <w:sz w:val="14"/>
        </w:rPr>
        <w:t xml:space="preserve"> </w:t>
      </w:r>
      <w:r>
        <w:rPr>
          <w:color w:val="000005"/>
          <w:w w:val="90"/>
          <w:sz w:val="14"/>
        </w:rPr>
        <w:t>others</w:t>
      </w:r>
      <w:r>
        <w:rPr>
          <w:color w:val="000005"/>
          <w:spacing w:val="-5"/>
          <w:w w:val="90"/>
          <w:sz w:val="14"/>
        </w:rPr>
        <w:t xml:space="preserve"> </w:t>
      </w:r>
      <w:r>
        <w:rPr>
          <w:color w:val="000005"/>
          <w:w w:val="90"/>
          <w:sz w:val="14"/>
        </w:rPr>
        <w:t>(mostly</w:t>
      </w:r>
      <w:r>
        <w:rPr>
          <w:color w:val="000005"/>
          <w:spacing w:val="-5"/>
          <w:w w:val="90"/>
          <w:sz w:val="14"/>
        </w:rPr>
        <w:t xml:space="preserve"> </w:t>
      </w:r>
      <w:r>
        <w:rPr>
          <w:color w:val="000005"/>
          <w:w w:val="90"/>
          <w:sz w:val="14"/>
        </w:rPr>
        <w:t>equity)</w:t>
      </w:r>
      <w:r>
        <w:rPr>
          <w:color w:val="000005"/>
          <w:spacing w:val="-5"/>
          <w:w w:val="90"/>
          <w:sz w:val="14"/>
        </w:rPr>
        <w:t xml:space="preserve"> </w:t>
      </w:r>
      <w:r>
        <w:rPr>
          <w:color w:val="000005"/>
          <w:w w:val="90"/>
          <w:sz w:val="14"/>
        </w:rPr>
        <w:t>this</w:t>
      </w:r>
      <w:r>
        <w:rPr>
          <w:color w:val="000005"/>
          <w:spacing w:val="-5"/>
          <w:w w:val="90"/>
          <w:sz w:val="14"/>
        </w:rPr>
        <w:t xml:space="preserve"> </w:t>
      </w:r>
      <w:r>
        <w:rPr>
          <w:color w:val="000005"/>
          <w:w w:val="90"/>
          <w:sz w:val="14"/>
        </w:rPr>
        <w:t>has</w:t>
      </w:r>
      <w:r>
        <w:rPr>
          <w:color w:val="000005"/>
          <w:spacing w:val="-5"/>
          <w:w w:val="90"/>
          <w:sz w:val="14"/>
        </w:rPr>
        <w:t xml:space="preserve"> </w:t>
      </w:r>
      <w:r>
        <w:rPr>
          <w:color w:val="000005"/>
          <w:w w:val="90"/>
          <w:sz w:val="14"/>
        </w:rPr>
        <w:t>to</w:t>
      </w:r>
      <w:r>
        <w:rPr>
          <w:color w:val="000005"/>
          <w:spacing w:val="-5"/>
          <w:w w:val="90"/>
          <w:sz w:val="14"/>
        </w:rPr>
        <w:t xml:space="preserve"> </w:t>
      </w:r>
      <w:r>
        <w:rPr>
          <w:color w:val="000005"/>
          <w:w w:val="90"/>
          <w:sz w:val="14"/>
        </w:rPr>
        <w:t>be</w:t>
      </w:r>
      <w:r>
        <w:rPr>
          <w:color w:val="000005"/>
          <w:sz w:val="14"/>
        </w:rPr>
        <w:t xml:space="preserve"> </w:t>
      </w:r>
      <w:r>
        <w:rPr>
          <w:color w:val="000005"/>
          <w:w w:val="85"/>
          <w:sz w:val="14"/>
        </w:rPr>
        <w:t>estimated.</w:t>
      </w:r>
      <w:r>
        <w:rPr>
          <w:color w:val="000005"/>
          <w:spacing w:val="39"/>
          <w:sz w:val="14"/>
        </w:rPr>
        <w:t xml:space="preserve"> </w:t>
      </w:r>
      <w:r>
        <w:rPr>
          <w:color w:val="000005"/>
          <w:w w:val="85"/>
          <w:sz w:val="14"/>
        </w:rPr>
        <w:t>In order to get the currency split, sectoral information by asset class has to</w:t>
      </w:r>
      <w:r>
        <w:rPr>
          <w:color w:val="000005"/>
          <w:sz w:val="14"/>
        </w:rPr>
        <w:t xml:space="preserve"> </w:t>
      </w:r>
      <w:r>
        <w:rPr>
          <w:color w:val="000005"/>
          <w:w w:val="90"/>
          <w:sz w:val="14"/>
        </w:rPr>
        <w:t>be combined with other sources.</w:t>
      </w:r>
      <w:r>
        <w:rPr>
          <w:color w:val="000005"/>
          <w:spacing w:val="40"/>
          <w:sz w:val="14"/>
        </w:rPr>
        <w:t xml:space="preserve"> </w:t>
      </w:r>
      <w:r>
        <w:rPr>
          <w:color w:val="000005"/>
          <w:w w:val="90"/>
          <w:sz w:val="14"/>
        </w:rPr>
        <w:t>ONS, Bank of England and BIS data give an</w:t>
      </w:r>
      <w:r>
        <w:rPr>
          <w:color w:val="000005"/>
          <w:sz w:val="14"/>
        </w:rPr>
        <w:t xml:space="preserve"> </w:t>
      </w:r>
      <w:r>
        <w:rPr>
          <w:color w:val="000005"/>
          <w:w w:val="90"/>
          <w:sz w:val="14"/>
        </w:rPr>
        <w:t>indication</w:t>
      </w:r>
      <w:r>
        <w:rPr>
          <w:color w:val="000005"/>
          <w:spacing w:val="-1"/>
          <w:w w:val="90"/>
          <w:sz w:val="14"/>
        </w:rPr>
        <w:t xml:space="preserve"> </w:t>
      </w:r>
      <w:r>
        <w:rPr>
          <w:color w:val="000005"/>
          <w:w w:val="90"/>
          <w:sz w:val="14"/>
        </w:rPr>
        <w:t>of</w:t>
      </w:r>
      <w:r>
        <w:rPr>
          <w:color w:val="000005"/>
          <w:spacing w:val="-1"/>
          <w:w w:val="90"/>
          <w:sz w:val="14"/>
        </w:rPr>
        <w:t xml:space="preserve"> </w:t>
      </w:r>
      <w:r>
        <w:rPr>
          <w:color w:val="000005"/>
          <w:w w:val="90"/>
          <w:sz w:val="14"/>
        </w:rPr>
        <w:t>the</w:t>
      </w:r>
      <w:r>
        <w:rPr>
          <w:color w:val="000005"/>
          <w:spacing w:val="-1"/>
          <w:w w:val="90"/>
          <w:sz w:val="14"/>
        </w:rPr>
        <w:t xml:space="preserve"> </w:t>
      </w:r>
      <w:r>
        <w:rPr>
          <w:color w:val="000005"/>
          <w:w w:val="90"/>
          <w:sz w:val="14"/>
        </w:rPr>
        <w:t>currency</w:t>
      </w:r>
      <w:r>
        <w:rPr>
          <w:color w:val="000005"/>
          <w:spacing w:val="-1"/>
          <w:w w:val="90"/>
          <w:sz w:val="14"/>
        </w:rPr>
        <w:t xml:space="preserve"> </w:t>
      </w:r>
      <w:r>
        <w:rPr>
          <w:color w:val="000005"/>
          <w:w w:val="90"/>
          <w:sz w:val="14"/>
        </w:rPr>
        <w:t>split</w:t>
      </w:r>
      <w:r>
        <w:rPr>
          <w:color w:val="000005"/>
          <w:spacing w:val="-1"/>
          <w:w w:val="90"/>
          <w:sz w:val="14"/>
        </w:rPr>
        <w:t xml:space="preserve"> </w:t>
      </w:r>
      <w:r>
        <w:rPr>
          <w:color w:val="000005"/>
          <w:w w:val="90"/>
          <w:sz w:val="14"/>
        </w:rPr>
        <w:t>of</w:t>
      </w:r>
      <w:r>
        <w:rPr>
          <w:color w:val="000005"/>
          <w:spacing w:val="-1"/>
          <w:w w:val="90"/>
          <w:sz w:val="14"/>
        </w:rPr>
        <w:t xml:space="preserve"> </w:t>
      </w:r>
      <w:r>
        <w:rPr>
          <w:color w:val="000005"/>
          <w:w w:val="90"/>
          <w:sz w:val="14"/>
        </w:rPr>
        <w:t>loans</w:t>
      </w:r>
      <w:r>
        <w:rPr>
          <w:color w:val="000005"/>
          <w:spacing w:val="-1"/>
          <w:w w:val="90"/>
          <w:sz w:val="14"/>
        </w:rPr>
        <w:t xml:space="preserve"> </w:t>
      </w:r>
      <w:r>
        <w:rPr>
          <w:color w:val="000005"/>
          <w:w w:val="90"/>
          <w:sz w:val="14"/>
        </w:rPr>
        <w:t>and</w:t>
      </w:r>
      <w:r>
        <w:rPr>
          <w:color w:val="000005"/>
          <w:spacing w:val="-1"/>
          <w:w w:val="90"/>
          <w:sz w:val="14"/>
        </w:rPr>
        <w:t xml:space="preserve"> </w:t>
      </w:r>
      <w:r>
        <w:rPr>
          <w:color w:val="000005"/>
          <w:w w:val="90"/>
          <w:sz w:val="14"/>
        </w:rPr>
        <w:t>some</w:t>
      </w:r>
      <w:r>
        <w:rPr>
          <w:color w:val="000005"/>
          <w:spacing w:val="-1"/>
          <w:w w:val="90"/>
          <w:sz w:val="14"/>
        </w:rPr>
        <w:t xml:space="preserve"> </w:t>
      </w:r>
      <w:r>
        <w:rPr>
          <w:color w:val="000005"/>
          <w:w w:val="90"/>
          <w:sz w:val="14"/>
        </w:rPr>
        <w:t>bonds.</w:t>
      </w:r>
      <w:r>
        <w:rPr>
          <w:color w:val="000005"/>
          <w:spacing w:val="33"/>
          <w:sz w:val="14"/>
        </w:rPr>
        <w:t xml:space="preserve"> </w:t>
      </w:r>
      <w:r>
        <w:rPr>
          <w:color w:val="000005"/>
          <w:w w:val="90"/>
          <w:sz w:val="14"/>
        </w:rPr>
        <w:t>Overall</w:t>
      </w:r>
      <w:r>
        <w:rPr>
          <w:color w:val="000005"/>
          <w:spacing w:val="-1"/>
          <w:w w:val="90"/>
          <w:sz w:val="14"/>
        </w:rPr>
        <w:t xml:space="preserve"> </w:t>
      </w:r>
      <w:r>
        <w:rPr>
          <w:color w:val="000005"/>
          <w:w w:val="90"/>
          <w:sz w:val="14"/>
        </w:rPr>
        <w:t>it</w:t>
      </w:r>
      <w:r>
        <w:rPr>
          <w:color w:val="000005"/>
          <w:spacing w:val="-1"/>
          <w:w w:val="90"/>
          <w:sz w:val="14"/>
        </w:rPr>
        <w:t xml:space="preserve"> </w:t>
      </w:r>
      <w:r>
        <w:rPr>
          <w:color w:val="000005"/>
          <w:w w:val="90"/>
          <w:sz w:val="14"/>
        </w:rPr>
        <w:t>is</w:t>
      </w:r>
      <w:r>
        <w:rPr>
          <w:color w:val="000005"/>
          <w:spacing w:val="-1"/>
          <w:w w:val="90"/>
          <w:sz w:val="14"/>
        </w:rPr>
        <w:t xml:space="preserve"> </w:t>
      </w:r>
      <w:r>
        <w:rPr>
          <w:color w:val="000005"/>
          <w:w w:val="90"/>
          <w:sz w:val="14"/>
        </w:rPr>
        <w:t>possible</w:t>
      </w:r>
      <w:r>
        <w:rPr>
          <w:color w:val="000005"/>
          <w:spacing w:val="-1"/>
          <w:w w:val="90"/>
          <w:sz w:val="14"/>
        </w:rPr>
        <w:t xml:space="preserve"> </w:t>
      </w:r>
      <w:r>
        <w:rPr>
          <w:color w:val="000005"/>
          <w:w w:val="90"/>
          <w:sz w:val="14"/>
        </w:rPr>
        <w:t>to</w:t>
      </w:r>
      <w:r>
        <w:rPr>
          <w:color w:val="000005"/>
          <w:sz w:val="14"/>
        </w:rPr>
        <w:t xml:space="preserve"> </w:t>
      </w:r>
      <w:r>
        <w:rPr>
          <w:color w:val="000005"/>
          <w:w w:val="90"/>
          <w:sz w:val="14"/>
        </w:rPr>
        <w:t>estimate a split for around 60% of the United Kingdom’s external assets and 70% of</w:t>
      </w:r>
      <w:r>
        <w:rPr>
          <w:color w:val="000005"/>
          <w:sz w:val="14"/>
        </w:rPr>
        <w:t xml:space="preserve"> </w:t>
      </w:r>
      <w:r>
        <w:rPr>
          <w:color w:val="000005"/>
          <w:w w:val="90"/>
          <w:sz w:val="14"/>
        </w:rPr>
        <w:t>the</w:t>
      </w:r>
      <w:r>
        <w:rPr>
          <w:color w:val="000005"/>
          <w:spacing w:val="-4"/>
          <w:w w:val="90"/>
          <w:sz w:val="14"/>
        </w:rPr>
        <w:t xml:space="preserve"> </w:t>
      </w:r>
      <w:r>
        <w:rPr>
          <w:color w:val="000005"/>
          <w:w w:val="90"/>
          <w:sz w:val="14"/>
        </w:rPr>
        <w:t>United</w:t>
      </w:r>
      <w:r>
        <w:rPr>
          <w:color w:val="000005"/>
          <w:spacing w:val="-4"/>
          <w:w w:val="90"/>
          <w:sz w:val="14"/>
        </w:rPr>
        <w:t xml:space="preserve"> </w:t>
      </w:r>
      <w:r>
        <w:rPr>
          <w:color w:val="000005"/>
          <w:w w:val="90"/>
          <w:sz w:val="14"/>
        </w:rPr>
        <w:t>Kingdom’s</w:t>
      </w:r>
      <w:r>
        <w:rPr>
          <w:color w:val="000005"/>
          <w:spacing w:val="-4"/>
          <w:w w:val="90"/>
          <w:sz w:val="14"/>
        </w:rPr>
        <w:t xml:space="preserve"> </w:t>
      </w:r>
      <w:r>
        <w:rPr>
          <w:color w:val="000005"/>
          <w:w w:val="90"/>
          <w:sz w:val="14"/>
        </w:rPr>
        <w:t>external</w:t>
      </w:r>
      <w:r>
        <w:rPr>
          <w:color w:val="000005"/>
          <w:spacing w:val="-4"/>
          <w:w w:val="90"/>
          <w:sz w:val="14"/>
        </w:rPr>
        <w:t xml:space="preserve"> </w:t>
      </w:r>
      <w:r>
        <w:rPr>
          <w:color w:val="000005"/>
          <w:w w:val="90"/>
          <w:sz w:val="14"/>
        </w:rPr>
        <w:t>liabilities.</w:t>
      </w:r>
      <w:r>
        <w:rPr>
          <w:color w:val="000005"/>
          <w:spacing w:val="27"/>
          <w:sz w:val="14"/>
        </w:rPr>
        <w:t xml:space="preserve"> </w:t>
      </w:r>
      <w:r>
        <w:rPr>
          <w:color w:val="000005"/>
          <w:w w:val="90"/>
          <w:sz w:val="14"/>
        </w:rPr>
        <w:t>For</w:t>
      </w:r>
      <w:r>
        <w:rPr>
          <w:color w:val="000005"/>
          <w:spacing w:val="-4"/>
          <w:w w:val="90"/>
          <w:sz w:val="14"/>
        </w:rPr>
        <w:t xml:space="preserve"> </w:t>
      </w:r>
      <w:r>
        <w:rPr>
          <w:color w:val="000005"/>
          <w:w w:val="90"/>
          <w:sz w:val="14"/>
        </w:rPr>
        <w:t>the</w:t>
      </w:r>
      <w:r>
        <w:rPr>
          <w:color w:val="000005"/>
          <w:spacing w:val="-4"/>
          <w:w w:val="90"/>
          <w:sz w:val="14"/>
        </w:rPr>
        <w:t xml:space="preserve"> </w:t>
      </w:r>
      <w:r>
        <w:rPr>
          <w:color w:val="000005"/>
          <w:w w:val="90"/>
          <w:sz w:val="14"/>
        </w:rPr>
        <w:t>remaining,</w:t>
      </w:r>
      <w:r>
        <w:rPr>
          <w:color w:val="000005"/>
          <w:spacing w:val="-4"/>
          <w:w w:val="90"/>
          <w:sz w:val="14"/>
        </w:rPr>
        <w:t xml:space="preserve"> </w:t>
      </w:r>
      <w:r>
        <w:rPr>
          <w:color w:val="000005"/>
          <w:w w:val="90"/>
          <w:sz w:val="14"/>
        </w:rPr>
        <w:t>a</w:t>
      </w:r>
      <w:r>
        <w:rPr>
          <w:color w:val="000005"/>
          <w:spacing w:val="-4"/>
          <w:w w:val="90"/>
          <w:sz w:val="14"/>
        </w:rPr>
        <w:t xml:space="preserve"> </w:t>
      </w:r>
      <w:r>
        <w:rPr>
          <w:color w:val="000005"/>
          <w:w w:val="90"/>
          <w:sz w:val="14"/>
        </w:rPr>
        <w:t>simple</w:t>
      </w:r>
      <w:r>
        <w:rPr>
          <w:color w:val="000005"/>
          <w:spacing w:val="-4"/>
          <w:w w:val="90"/>
          <w:sz w:val="14"/>
        </w:rPr>
        <w:t xml:space="preserve"> </w:t>
      </w:r>
      <w:r>
        <w:rPr>
          <w:color w:val="000005"/>
          <w:w w:val="90"/>
          <w:sz w:val="14"/>
        </w:rPr>
        <w:t>assumption</w:t>
      </w:r>
      <w:r>
        <w:rPr>
          <w:color w:val="000005"/>
          <w:spacing w:val="-4"/>
          <w:w w:val="90"/>
          <w:sz w:val="14"/>
        </w:rPr>
        <w:t xml:space="preserve"> </w:t>
      </w:r>
      <w:r>
        <w:rPr>
          <w:color w:val="000005"/>
          <w:w w:val="90"/>
          <w:sz w:val="14"/>
        </w:rPr>
        <w:t>is</w:t>
      </w:r>
      <w:r>
        <w:rPr>
          <w:color w:val="000005"/>
          <w:sz w:val="14"/>
        </w:rPr>
        <w:t xml:space="preserve"> </w:t>
      </w:r>
      <w:r>
        <w:rPr>
          <w:color w:val="000005"/>
          <w:w w:val="90"/>
          <w:sz w:val="14"/>
        </w:rPr>
        <w:t>made</w:t>
      </w:r>
      <w:r>
        <w:rPr>
          <w:color w:val="000005"/>
          <w:spacing w:val="-4"/>
          <w:w w:val="90"/>
          <w:sz w:val="14"/>
        </w:rPr>
        <w:t xml:space="preserve"> </w:t>
      </w:r>
      <w:r>
        <w:rPr>
          <w:color w:val="000005"/>
          <w:w w:val="90"/>
          <w:sz w:val="14"/>
        </w:rPr>
        <w:t>that</w:t>
      </w:r>
      <w:r>
        <w:rPr>
          <w:color w:val="000005"/>
          <w:spacing w:val="-4"/>
          <w:w w:val="90"/>
          <w:sz w:val="14"/>
        </w:rPr>
        <w:t xml:space="preserve"> </w:t>
      </w:r>
      <w:r>
        <w:rPr>
          <w:color w:val="000005"/>
          <w:w w:val="90"/>
          <w:sz w:val="14"/>
        </w:rPr>
        <w:t>all</w:t>
      </w:r>
      <w:r>
        <w:rPr>
          <w:color w:val="000005"/>
          <w:spacing w:val="-4"/>
          <w:w w:val="90"/>
          <w:sz w:val="14"/>
        </w:rPr>
        <w:t xml:space="preserve"> </w:t>
      </w:r>
      <w:r>
        <w:rPr>
          <w:color w:val="000005"/>
          <w:w w:val="90"/>
          <w:sz w:val="14"/>
        </w:rPr>
        <w:t>UK</w:t>
      </w:r>
      <w:r>
        <w:rPr>
          <w:color w:val="000005"/>
          <w:spacing w:val="-4"/>
          <w:w w:val="90"/>
          <w:sz w:val="14"/>
        </w:rPr>
        <w:t xml:space="preserve"> </w:t>
      </w:r>
      <w:r>
        <w:rPr>
          <w:color w:val="000005"/>
          <w:w w:val="90"/>
          <w:sz w:val="14"/>
        </w:rPr>
        <w:t>foreign</w:t>
      </w:r>
      <w:r>
        <w:rPr>
          <w:color w:val="000005"/>
          <w:spacing w:val="-4"/>
          <w:w w:val="90"/>
          <w:sz w:val="14"/>
        </w:rPr>
        <w:t xml:space="preserve"> </w:t>
      </w:r>
      <w:r>
        <w:rPr>
          <w:color w:val="000005"/>
          <w:w w:val="90"/>
          <w:sz w:val="14"/>
        </w:rPr>
        <w:t>assets</w:t>
      </w:r>
      <w:r>
        <w:rPr>
          <w:color w:val="000005"/>
          <w:spacing w:val="-4"/>
          <w:w w:val="90"/>
          <w:sz w:val="14"/>
        </w:rPr>
        <w:t xml:space="preserve"> </w:t>
      </w:r>
      <w:r>
        <w:rPr>
          <w:color w:val="000005"/>
          <w:w w:val="90"/>
          <w:sz w:val="14"/>
        </w:rPr>
        <w:t>are</w:t>
      </w:r>
      <w:r>
        <w:rPr>
          <w:color w:val="000005"/>
          <w:spacing w:val="-4"/>
          <w:w w:val="90"/>
          <w:sz w:val="14"/>
        </w:rPr>
        <w:t xml:space="preserve"> </w:t>
      </w:r>
      <w:r>
        <w:rPr>
          <w:color w:val="000005"/>
          <w:w w:val="90"/>
          <w:sz w:val="14"/>
        </w:rPr>
        <w:t>in</w:t>
      </w:r>
      <w:r>
        <w:rPr>
          <w:color w:val="000005"/>
          <w:spacing w:val="-4"/>
          <w:w w:val="90"/>
          <w:sz w:val="14"/>
        </w:rPr>
        <w:t xml:space="preserve"> </w:t>
      </w:r>
      <w:r>
        <w:rPr>
          <w:color w:val="000005"/>
          <w:w w:val="90"/>
          <w:sz w:val="14"/>
        </w:rPr>
        <w:t>foreign</w:t>
      </w:r>
      <w:r>
        <w:rPr>
          <w:color w:val="000005"/>
          <w:spacing w:val="-4"/>
          <w:w w:val="90"/>
          <w:sz w:val="14"/>
        </w:rPr>
        <w:t xml:space="preserve"> </w:t>
      </w:r>
      <w:r>
        <w:rPr>
          <w:color w:val="000005"/>
          <w:w w:val="90"/>
          <w:sz w:val="14"/>
        </w:rPr>
        <w:t>currency</w:t>
      </w:r>
      <w:r>
        <w:rPr>
          <w:color w:val="000005"/>
          <w:spacing w:val="-4"/>
          <w:w w:val="90"/>
          <w:sz w:val="14"/>
        </w:rPr>
        <w:t xml:space="preserve"> </w:t>
      </w:r>
      <w:r>
        <w:rPr>
          <w:color w:val="000005"/>
          <w:w w:val="90"/>
          <w:sz w:val="14"/>
        </w:rPr>
        <w:t>and</w:t>
      </w:r>
      <w:r>
        <w:rPr>
          <w:color w:val="000005"/>
          <w:spacing w:val="-4"/>
          <w:w w:val="90"/>
          <w:sz w:val="14"/>
        </w:rPr>
        <w:t xml:space="preserve"> </w:t>
      </w:r>
      <w:r>
        <w:rPr>
          <w:color w:val="000005"/>
          <w:w w:val="90"/>
          <w:sz w:val="14"/>
        </w:rPr>
        <w:t>all</w:t>
      </w:r>
      <w:r>
        <w:rPr>
          <w:color w:val="000005"/>
          <w:spacing w:val="-4"/>
          <w:w w:val="90"/>
          <w:sz w:val="14"/>
        </w:rPr>
        <w:t xml:space="preserve"> </w:t>
      </w:r>
      <w:r>
        <w:rPr>
          <w:color w:val="000005"/>
          <w:w w:val="90"/>
          <w:sz w:val="14"/>
        </w:rPr>
        <w:t>UK</w:t>
      </w:r>
      <w:r>
        <w:rPr>
          <w:color w:val="000005"/>
          <w:spacing w:val="-4"/>
          <w:w w:val="90"/>
          <w:sz w:val="14"/>
        </w:rPr>
        <w:t xml:space="preserve"> </w:t>
      </w:r>
      <w:r>
        <w:rPr>
          <w:color w:val="000005"/>
          <w:w w:val="90"/>
          <w:sz w:val="14"/>
        </w:rPr>
        <w:t>liabilities</w:t>
      </w:r>
      <w:r>
        <w:rPr>
          <w:color w:val="000005"/>
          <w:spacing w:val="-4"/>
          <w:w w:val="90"/>
          <w:sz w:val="14"/>
        </w:rPr>
        <w:t xml:space="preserve"> </w:t>
      </w:r>
      <w:r>
        <w:rPr>
          <w:color w:val="000005"/>
          <w:w w:val="90"/>
          <w:sz w:val="14"/>
        </w:rPr>
        <w:t>are</w:t>
      </w:r>
      <w:r>
        <w:rPr>
          <w:color w:val="000005"/>
          <w:spacing w:val="-4"/>
          <w:w w:val="90"/>
          <w:sz w:val="14"/>
        </w:rPr>
        <w:t xml:space="preserve"> </w:t>
      </w:r>
      <w:r>
        <w:rPr>
          <w:color w:val="000005"/>
          <w:w w:val="90"/>
          <w:sz w:val="14"/>
        </w:rPr>
        <w:t>in</w:t>
      </w:r>
      <w:r>
        <w:rPr>
          <w:color w:val="000005"/>
          <w:sz w:val="14"/>
        </w:rPr>
        <w:t xml:space="preserve"> </w:t>
      </w:r>
      <w:r>
        <w:rPr>
          <w:color w:val="000005"/>
          <w:spacing w:val="-2"/>
          <w:w w:val="95"/>
          <w:sz w:val="14"/>
        </w:rPr>
        <w:t>sterling.</w:t>
      </w:r>
    </w:p>
    <w:p w14:paraId="12EF1174" w14:textId="77777777" w:rsidR="007423F2" w:rsidRDefault="000B511B">
      <w:pPr>
        <w:pStyle w:val="ListParagraph"/>
        <w:numPr>
          <w:ilvl w:val="0"/>
          <w:numId w:val="43"/>
        </w:numPr>
        <w:tabs>
          <w:tab w:val="left" w:pos="296"/>
          <w:tab w:val="left" w:pos="298"/>
        </w:tabs>
        <w:spacing w:before="8" w:line="235" w:lineRule="auto"/>
        <w:ind w:right="396"/>
        <w:rPr>
          <w:sz w:val="14"/>
        </w:rPr>
      </w:pPr>
      <w:r>
        <w:rPr>
          <w:color w:val="000005"/>
          <w:w w:val="90"/>
          <w:sz w:val="14"/>
        </w:rPr>
        <w:t>See</w:t>
      </w:r>
      <w:r>
        <w:rPr>
          <w:color w:val="000005"/>
          <w:spacing w:val="-5"/>
          <w:w w:val="90"/>
          <w:sz w:val="14"/>
        </w:rPr>
        <w:t xml:space="preserve"> </w:t>
      </w:r>
      <w:r>
        <w:rPr>
          <w:color w:val="000005"/>
          <w:w w:val="90"/>
          <w:sz w:val="14"/>
        </w:rPr>
        <w:t>Al-Saffar,</w:t>
      </w:r>
      <w:r>
        <w:rPr>
          <w:color w:val="000005"/>
          <w:spacing w:val="-5"/>
          <w:w w:val="90"/>
          <w:sz w:val="14"/>
        </w:rPr>
        <w:t xml:space="preserve"> </w:t>
      </w:r>
      <w:r>
        <w:rPr>
          <w:color w:val="000005"/>
          <w:w w:val="90"/>
          <w:sz w:val="14"/>
        </w:rPr>
        <w:t>Y,</w:t>
      </w:r>
      <w:r>
        <w:rPr>
          <w:color w:val="000005"/>
          <w:spacing w:val="-5"/>
          <w:w w:val="90"/>
          <w:sz w:val="14"/>
        </w:rPr>
        <w:t xml:space="preserve"> </w:t>
      </w:r>
      <w:r>
        <w:rPr>
          <w:color w:val="000005"/>
          <w:w w:val="90"/>
          <w:sz w:val="14"/>
        </w:rPr>
        <w:t>Ridinger,</w:t>
      </w:r>
      <w:r>
        <w:rPr>
          <w:color w:val="000005"/>
          <w:spacing w:val="-5"/>
          <w:w w:val="90"/>
          <w:sz w:val="14"/>
        </w:rPr>
        <w:t xml:space="preserve"> </w:t>
      </w:r>
      <w:r>
        <w:rPr>
          <w:color w:val="000005"/>
          <w:w w:val="90"/>
          <w:sz w:val="14"/>
        </w:rPr>
        <w:t>W</w:t>
      </w:r>
      <w:r>
        <w:rPr>
          <w:color w:val="000005"/>
          <w:spacing w:val="-5"/>
          <w:w w:val="90"/>
          <w:sz w:val="14"/>
        </w:rPr>
        <w:t xml:space="preserve"> </w:t>
      </w:r>
      <w:r>
        <w:rPr>
          <w:color w:val="000005"/>
          <w:w w:val="90"/>
          <w:sz w:val="14"/>
        </w:rPr>
        <w:t>and</w:t>
      </w:r>
      <w:r>
        <w:rPr>
          <w:color w:val="000005"/>
          <w:spacing w:val="-5"/>
          <w:w w:val="90"/>
          <w:sz w:val="14"/>
        </w:rPr>
        <w:t xml:space="preserve"> </w:t>
      </w:r>
      <w:r>
        <w:rPr>
          <w:color w:val="000005"/>
          <w:w w:val="90"/>
          <w:sz w:val="14"/>
        </w:rPr>
        <w:t>Whitaker,</w:t>
      </w:r>
      <w:r>
        <w:rPr>
          <w:color w:val="000005"/>
          <w:spacing w:val="-5"/>
          <w:w w:val="90"/>
          <w:sz w:val="14"/>
        </w:rPr>
        <w:t xml:space="preserve"> </w:t>
      </w:r>
      <w:r>
        <w:rPr>
          <w:color w:val="000005"/>
          <w:w w:val="90"/>
          <w:sz w:val="14"/>
        </w:rPr>
        <w:t>S</w:t>
      </w:r>
      <w:r>
        <w:rPr>
          <w:color w:val="000005"/>
          <w:spacing w:val="-5"/>
          <w:w w:val="90"/>
          <w:sz w:val="14"/>
        </w:rPr>
        <w:t xml:space="preserve"> </w:t>
      </w:r>
      <w:r>
        <w:rPr>
          <w:color w:val="000005"/>
          <w:w w:val="90"/>
          <w:sz w:val="14"/>
        </w:rPr>
        <w:t>(2013),</w:t>
      </w:r>
      <w:r>
        <w:rPr>
          <w:color w:val="000005"/>
          <w:spacing w:val="-5"/>
          <w:w w:val="90"/>
          <w:sz w:val="14"/>
        </w:rPr>
        <w:t xml:space="preserve"> </w:t>
      </w:r>
      <w:r>
        <w:rPr>
          <w:color w:val="000005"/>
          <w:w w:val="90"/>
          <w:sz w:val="14"/>
        </w:rPr>
        <w:t>‘The</w:t>
      </w:r>
      <w:r>
        <w:rPr>
          <w:color w:val="000005"/>
          <w:spacing w:val="-5"/>
          <w:w w:val="90"/>
          <w:sz w:val="14"/>
        </w:rPr>
        <w:t xml:space="preserve"> </w:t>
      </w:r>
      <w:r>
        <w:rPr>
          <w:color w:val="000005"/>
          <w:w w:val="90"/>
          <w:sz w:val="14"/>
        </w:rPr>
        <w:t>role</w:t>
      </w:r>
      <w:r>
        <w:rPr>
          <w:color w:val="000005"/>
          <w:spacing w:val="-5"/>
          <w:w w:val="90"/>
          <w:sz w:val="14"/>
        </w:rPr>
        <w:t xml:space="preserve"> </w:t>
      </w:r>
      <w:r>
        <w:rPr>
          <w:color w:val="000005"/>
          <w:w w:val="90"/>
          <w:sz w:val="14"/>
        </w:rPr>
        <w:t>of</w:t>
      </w:r>
      <w:r>
        <w:rPr>
          <w:color w:val="000005"/>
          <w:spacing w:val="-5"/>
          <w:w w:val="90"/>
          <w:sz w:val="14"/>
        </w:rPr>
        <w:t xml:space="preserve"> </w:t>
      </w:r>
      <w:r>
        <w:rPr>
          <w:color w:val="000005"/>
          <w:w w:val="90"/>
          <w:sz w:val="14"/>
        </w:rPr>
        <w:t>external</w:t>
      </w:r>
      <w:r>
        <w:rPr>
          <w:color w:val="000005"/>
          <w:spacing w:val="-5"/>
          <w:w w:val="90"/>
          <w:sz w:val="14"/>
        </w:rPr>
        <w:t xml:space="preserve"> </w:t>
      </w:r>
      <w:r>
        <w:rPr>
          <w:color w:val="000005"/>
          <w:w w:val="90"/>
          <w:sz w:val="14"/>
        </w:rPr>
        <w:t>balance</w:t>
      </w:r>
      <w:r>
        <w:rPr>
          <w:color w:val="000005"/>
          <w:sz w:val="14"/>
        </w:rPr>
        <w:t xml:space="preserve"> </w:t>
      </w:r>
      <w:r>
        <w:rPr>
          <w:color w:val="000005"/>
          <w:w w:val="85"/>
          <w:sz w:val="14"/>
        </w:rPr>
        <w:t>sheets</w:t>
      </w:r>
      <w:r>
        <w:rPr>
          <w:color w:val="000005"/>
          <w:spacing w:val="-1"/>
          <w:w w:val="85"/>
          <w:sz w:val="14"/>
        </w:rPr>
        <w:t xml:space="preserve"> </w:t>
      </w:r>
      <w:r>
        <w:rPr>
          <w:color w:val="000005"/>
          <w:w w:val="85"/>
          <w:sz w:val="14"/>
        </w:rPr>
        <w:t>in</w:t>
      </w:r>
      <w:r>
        <w:rPr>
          <w:color w:val="000005"/>
          <w:spacing w:val="-1"/>
          <w:w w:val="85"/>
          <w:sz w:val="14"/>
        </w:rPr>
        <w:t xml:space="preserve"> </w:t>
      </w:r>
      <w:r>
        <w:rPr>
          <w:color w:val="000005"/>
          <w:w w:val="85"/>
          <w:sz w:val="14"/>
        </w:rPr>
        <w:t>the</w:t>
      </w:r>
      <w:r>
        <w:rPr>
          <w:color w:val="000005"/>
          <w:spacing w:val="-1"/>
          <w:w w:val="85"/>
          <w:sz w:val="14"/>
        </w:rPr>
        <w:t xml:space="preserve"> </w:t>
      </w:r>
      <w:r>
        <w:rPr>
          <w:color w:val="000005"/>
          <w:w w:val="85"/>
          <w:sz w:val="14"/>
        </w:rPr>
        <w:t>financial</w:t>
      </w:r>
      <w:r>
        <w:rPr>
          <w:color w:val="000005"/>
          <w:spacing w:val="-1"/>
          <w:w w:val="85"/>
          <w:sz w:val="14"/>
        </w:rPr>
        <w:t xml:space="preserve"> </w:t>
      </w:r>
      <w:r>
        <w:rPr>
          <w:color w:val="000005"/>
          <w:w w:val="85"/>
          <w:sz w:val="14"/>
        </w:rPr>
        <w:t>crisis’,</w:t>
      </w:r>
      <w:r>
        <w:rPr>
          <w:color w:val="000005"/>
          <w:spacing w:val="-1"/>
          <w:w w:val="85"/>
          <w:sz w:val="14"/>
        </w:rPr>
        <w:t xml:space="preserve"> </w:t>
      </w:r>
      <w:r>
        <w:rPr>
          <w:i/>
          <w:color w:val="000005"/>
          <w:w w:val="85"/>
          <w:sz w:val="14"/>
        </w:rPr>
        <w:t>Bank</w:t>
      </w:r>
      <w:r>
        <w:rPr>
          <w:i/>
          <w:color w:val="000005"/>
          <w:spacing w:val="-8"/>
          <w:w w:val="85"/>
          <w:sz w:val="14"/>
        </w:rPr>
        <w:t xml:space="preserve"> </w:t>
      </w:r>
      <w:r>
        <w:rPr>
          <w:i/>
          <w:color w:val="000005"/>
          <w:w w:val="85"/>
          <w:sz w:val="14"/>
        </w:rPr>
        <w:t>of</w:t>
      </w:r>
      <w:r>
        <w:rPr>
          <w:i/>
          <w:color w:val="000005"/>
          <w:spacing w:val="-8"/>
          <w:w w:val="85"/>
          <w:sz w:val="14"/>
        </w:rPr>
        <w:t xml:space="preserve"> </w:t>
      </w:r>
      <w:r>
        <w:rPr>
          <w:i/>
          <w:color w:val="000005"/>
          <w:w w:val="85"/>
          <w:sz w:val="14"/>
        </w:rPr>
        <w:t>England</w:t>
      </w:r>
      <w:r>
        <w:rPr>
          <w:i/>
          <w:color w:val="000005"/>
          <w:spacing w:val="-8"/>
          <w:w w:val="85"/>
          <w:sz w:val="14"/>
        </w:rPr>
        <w:t xml:space="preserve"> </w:t>
      </w:r>
      <w:r>
        <w:rPr>
          <w:i/>
          <w:color w:val="000005"/>
          <w:w w:val="85"/>
          <w:sz w:val="14"/>
        </w:rPr>
        <w:t>Financial</w:t>
      </w:r>
      <w:r>
        <w:rPr>
          <w:i/>
          <w:color w:val="000005"/>
          <w:spacing w:val="-8"/>
          <w:w w:val="85"/>
          <w:sz w:val="14"/>
        </w:rPr>
        <w:t xml:space="preserve"> </w:t>
      </w:r>
      <w:r>
        <w:rPr>
          <w:i/>
          <w:color w:val="000005"/>
          <w:w w:val="85"/>
          <w:sz w:val="14"/>
        </w:rPr>
        <w:t>Stability</w:t>
      </w:r>
      <w:r>
        <w:rPr>
          <w:i/>
          <w:color w:val="000005"/>
          <w:spacing w:val="-8"/>
          <w:w w:val="85"/>
          <w:sz w:val="14"/>
        </w:rPr>
        <w:t xml:space="preserve"> </w:t>
      </w:r>
      <w:r>
        <w:rPr>
          <w:i/>
          <w:color w:val="000005"/>
          <w:w w:val="85"/>
          <w:sz w:val="14"/>
        </w:rPr>
        <w:t>Paper</w:t>
      </w:r>
      <w:r>
        <w:rPr>
          <w:i/>
          <w:color w:val="000005"/>
          <w:spacing w:val="-8"/>
          <w:w w:val="85"/>
          <w:sz w:val="14"/>
        </w:rPr>
        <w:t xml:space="preserve"> </w:t>
      </w:r>
      <w:r>
        <w:rPr>
          <w:i/>
          <w:color w:val="000005"/>
          <w:w w:val="85"/>
          <w:sz w:val="14"/>
        </w:rPr>
        <w:t>No.</w:t>
      </w:r>
      <w:r>
        <w:rPr>
          <w:i/>
          <w:color w:val="000005"/>
          <w:spacing w:val="-8"/>
          <w:w w:val="85"/>
          <w:sz w:val="14"/>
        </w:rPr>
        <w:t xml:space="preserve"> </w:t>
      </w:r>
      <w:r>
        <w:rPr>
          <w:i/>
          <w:color w:val="000005"/>
          <w:w w:val="85"/>
          <w:sz w:val="14"/>
        </w:rPr>
        <w:t>24</w:t>
      </w:r>
      <w:r>
        <w:rPr>
          <w:color w:val="000005"/>
          <w:w w:val="85"/>
          <w:sz w:val="14"/>
        </w:rPr>
        <w:t>,</w:t>
      </w:r>
      <w:r>
        <w:rPr>
          <w:color w:val="000005"/>
          <w:spacing w:val="-1"/>
          <w:w w:val="85"/>
          <w:sz w:val="14"/>
        </w:rPr>
        <w:t xml:space="preserve"> </w:t>
      </w:r>
      <w:r>
        <w:rPr>
          <w:color w:val="000005"/>
          <w:w w:val="85"/>
          <w:sz w:val="14"/>
        </w:rPr>
        <w:t>available</w:t>
      </w:r>
      <w:r>
        <w:rPr>
          <w:color w:val="000005"/>
          <w:sz w:val="14"/>
        </w:rPr>
        <w:t xml:space="preserve"> </w:t>
      </w:r>
      <w:r>
        <w:rPr>
          <w:color w:val="000005"/>
          <w:w w:val="90"/>
          <w:sz w:val="14"/>
        </w:rPr>
        <w:t>at</w:t>
      </w:r>
      <w:r>
        <w:rPr>
          <w:color w:val="000005"/>
          <w:spacing w:val="-7"/>
          <w:w w:val="90"/>
          <w:sz w:val="14"/>
        </w:rPr>
        <w:t xml:space="preserve"> </w:t>
      </w:r>
      <w:hyperlink r:id="rId85">
        <w:r>
          <w:rPr>
            <w:color w:val="000005"/>
            <w:w w:val="90"/>
            <w:sz w:val="14"/>
          </w:rPr>
          <w:t>www.bankofengland.co.uk/research/Documents/fspapers/fs_paper24.pdf.</w:t>
        </w:r>
      </w:hyperlink>
    </w:p>
    <w:p w14:paraId="787D4D1A" w14:textId="77777777" w:rsidR="007423F2" w:rsidRDefault="000B511B">
      <w:pPr>
        <w:pStyle w:val="ListParagraph"/>
        <w:numPr>
          <w:ilvl w:val="0"/>
          <w:numId w:val="43"/>
        </w:numPr>
        <w:tabs>
          <w:tab w:val="left" w:pos="298"/>
        </w:tabs>
        <w:spacing w:before="3" w:line="235" w:lineRule="auto"/>
        <w:ind w:right="644"/>
        <w:rPr>
          <w:sz w:val="14"/>
        </w:rPr>
      </w:pPr>
      <w:r>
        <w:rPr>
          <w:color w:val="000005"/>
          <w:w w:val="85"/>
          <w:sz w:val="14"/>
        </w:rPr>
        <w:t>Other sectors outside the financial system appear to have relatively safe external</w:t>
      </w:r>
      <w:r>
        <w:rPr>
          <w:color w:val="000005"/>
          <w:sz w:val="14"/>
        </w:rPr>
        <w:t xml:space="preserve"> </w:t>
      </w:r>
      <w:r>
        <w:rPr>
          <w:color w:val="000005"/>
          <w:w w:val="90"/>
          <w:sz w:val="14"/>
        </w:rPr>
        <w:t>funding positions, with net short-term foreign-currency assets.</w:t>
      </w:r>
    </w:p>
    <w:p w14:paraId="7A03E6F6" w14:textId="77777777" w:rsidR="007423F2" w:rsidRDefault="007423F2">
      <w:pPr>
        <w:pStyle w:val="ListParagraph"/>
        <w:spacing w:line="235" w:lineRule="auto"/>
        <w:rPr>
          <w:sz w:val="14"/>
        </w:rPr>
        <w:sectPr w:rsidR="007423F2">
          <w:type w:val="continuous"/>
          <w:pgSz w:w="11910" w:h="16840"/>
          <w:pgMar w:top="1540" w:right="425" w:bottom="0" w:left="708" w:header="425" w:footer="0" w:gutter="0"/>
          <w:cols w:num="2" w:space="720" w:equalWidth="0">
            <w:col w:w="5045" w:space="284"/>
            <w:col w:w="5448"/>
          </w:cols>
        </w:sectPr>
      </w:pPr>
    </w:p>
    <w:p w14:paraId="02C069C6" w14:textId="77777777" w:rsidR="007423F2" w:rsidRDefault="007423F2">
      <w:pPr>
        <w:pStyle w:val="BodyText"/>
        <w:spacing w:before="11"/>
        <w:rPr>
          <w:sz w:val="68"/>
        </w:rPr>
      </w:pPr>
    </w:p>
    <w:p w14:paraId="2AA694E4" w14:textId="77777777" w:rsidR="007423F2" w:rsidRDefault="000B511B">
      <w:pPr>
        <w:pStyle w:val="Heading1"/>
        <w:numPr>
          <w:ilvl w:val="0"/>
          <w:numId w:val="82"/>
        </w:numPr>
        <w:tabs>
          <w:tab w:val="left" w:pos="822"/>
        </w:tabs>
        <w:spacing w:before="0" w:line="237" w:lineRule="auto"/>
        <w:ind w:right="1880"/>
      </w:pPr>
      <w:bookmarkStart w:id="3" w:name="_TOC_250005"/>
      <w:r>
        <w:rPr>
          <w:color w:val="000005"/>
          <w:w w:val="85"/>
        </w:rPr>
        <w:t xml:space="preserve">Medium-term risks to financial </w:t>
      </w:r>
      <w:bookmarkEnd w:id="3"/>
      <w:r>
        <w:rPr>
          <w:color w:val="000005"/>
          <w:spacing w:val="-2"/>
          <w:w w:val="90"/>
        </w:rPr>
        <w:t>stability</w:t>
      </w:r>
    </w:p>
    <w:p w14:paraId="53AABF01" w14:textId="77777777" w:rsidR="007423F2" w:rsidRDefault="000B511B">
      <w:pPr>
        <w:pStyle w:val="BodyText"/>
        <w:spacing w:before="2"/>
        <w:rPr>
          <w:sz w:val="14"/>
        </w:rPr>
      </w:pPr>
      <w:r>
        <w:rPr>
          <w:noProof/>
          <w:sz w:val="14"/>
        </w:rPr>
        <mc:AlternateContent>
          <mc:Choice Requires="wps">
            <w:drawing>
              <wp:anchor distT="0" distB="0" distL="0" distR="0" simplePos="0" relativeHeight="487644672" behindDoc="1" locked="0" layoutInCell="1" allowOverlap="1" wp14:anchorId="69F8CE6B" wp14:editId="0913BBB6">
                <wp:simplePos x="0" y="0"/>
                <wp:positionH relativeFrom="page">
                  <wp:posOffset>503999</wp:posOffset>
                </wp:positionH>
                <wp:positionV relativeFrom="paragraph">
                  <wp:posOffset>120177</wp:posOffset>
                </wp:positionV>
                <wp:extent cx="6552565" cy="1270"/>
                <wp:effectExtent l="0" t="0" r="0" b="0"/>
                <wp:wrapTopAndBottom/>
                <wp:docPr id="764" name="Graphic 7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1587">
                          <a:solidFill>
                            <a:srgbClr val="000005"/>
                          </a:solidFill>
                          <a:prstDash val="solid"/>
                        </a:ln>
                      </wps:spPr>
                      <wps:bodyPr wrap="square" lIns="0" tIns="0" rIns="0" bIns="0" rtlCol="0">
                        <a:prstTxWarp prst="textNoShape">
                          <a:avLst/>
                        </a:prstTxWarp>
                        <a:noAutofit/>
                      </wps:bodyPr>
                    </wps:wsp>
                  </a:graphicData>
                </a:graphic>
              </wp:anchor>
            </w:drawing>
          </mc:Choice>
          <mc:Fallback>
            <w:pict>
              <v:shape w14:anchorId="4D07FCAC" id="Graphic 764" o:spid="_x0000_s1026" style="position:absolute;margin-left:39.7pt;margin-top:9.45pt;width:515.95pt;height:.1pt;z-index:-15671808;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" path="m,l6551993,e" filled="f" strokecolor="#000005" strokeweight=".04408mm">
                <v:path arrowok="t"/>
                <w10:wrap type="topAndBottom" anchorx="page"/>
              </v:shape>
            </w:pict>
          </mc:Fallback>
        </mc:AlternateContent>
      </w:r>
    </w:p>
    <w:p w14:paraId="586E617A" w14:textId="77777777" w:rsidR="007423F2" w:rsidRDefault="000B511B">
      <w:pPr>
        <w:pStyle w:val="Heading3"/>
        <w:spacing w:before="326" w:line="259" w:lineRule="auto"/>
        <w:ind w:right="409"/>
      </w:pPr>
      <w:r>
        <w:rPr>
          <w:color w:val="682C61"/>
          <w:w w:val="90"/>
        </w:rPr>
        <w:t>The</w:t>
      </w:r>
      <w:r>
        <w:rPr>
          <w:color w:val="682C61"/>
          <w:spacing w:val="-8"/>
          <w:w w:val="90"/>
        </w:rPr>
        <w:t xml:space="preserve"> </w:t>
      </w:r>
      <w:r>
        <w:rPr>
          <w:color w:val="682C61"/>
          <w:w w:val="90"/>
        </w:rPr>
        <w:t>financial</w:t>
      </w:r>
      <w:r>
        <w:rPr>
          <w:color w:val="682C61"/>
          <w:spacing w:val="-8"/>
          <w:w w:val="90"/>
        </w:rPr>
        <w:t xml:space="preserve"> </w:t>
      </w:r>
      <w:r>
        <w:rPr>
          <w:color w:val="682C61"/>
          <w:w w:val="90"/>
        </w:rPr>
        <w:t>crisis</w:t>
      </w:r>
      <w:r>
        <w:rPr>
          <w:color w:val="682C61"/>
          <w:spacing w:val="-8"/>
          <w:w w:val="90"/>
        </w:rPr>
        <w:t xml:space="preserve"> </w:t>
      </w:r>
      <w:r>
        <w:rPr>
          <w:color w:val="682C61"/>
          <w:w w:val="90"/>
        </w:rPr>
        <w:t>and</w:t>
      </w:r>
      <w:r>
        <w:rPr>
          <w:color w:val="682C61"/>
          <w:spacing w:val="-8"/>
          <w:w w:val="90"/>
        </w:rPr>
        <w:t xml:space="preserve"> </w:t>
      </w:r>
      <w:r>
        <w:rPr>
          <w:color w:val="682C61"/>
          <w:w w:val="90"/>
        </w:rPr>
        <w:t>its</w:t>
      </w:r>
      <w:r>
        <w:rPr>
          <w:color w:val="682C61"/>
          <w:spacing w:val="-8"/>
          <w:w w:val="90"/>
        </w:rPr>
        <w:t xml:space="preserve"> </w:t>
      </w:r>
      <w:r>
        <w:rPr>
          <w:color w:val="682C61"/>
          <w:w w:val="90"/>
        </w:rPr>
        <w:t>aftermath</w:t>
      </w:r>
      <w:r>
        <w:rPr>
          <w:color w:val="682C61"/>
          <w:spacing w:val="-8"/>
          <w:w w:val="90"/>
        </w:rPr>
        <w:t xml:space="preserve"> </w:t>
      </w:r>
      <w:r>
        <w:rPr>
          <w:color w:val="682C61"/>
          <w:w w:val="90"/>
        </w:rPr>
        <w:t>made</w:t>
      </w:r>
      <w:r>
        <w:rPr>
          <w:color w:val="682C61"/>
          <w:spacing w:val="-8"/>
          <w:w w:val="90"/>
        </w:rPr>
        <w:t xml:space="preserve"> </w:t>
      </w:r>
      <w:r>
        <w:rPr>
          <w:color w:val="682C61"/>
          <w:w w:val="90"/>
        </w:rPr>
        <w:t>apparent</w:t>
      </w:r>
      <w:r>
        <w:rPr>
          <w:color w:val="682C61"/>
          <w:spacing w:val="-8"/>
          <w:w w:val="90"/>
        </w:rPr>
        <w:t xml:space="preserve"> </w:t>
      </w:r>
      <w:r>
        <w:rPr>
          <w:color w:val="682C61"/>
          <w:w w:val="90"/>
        </w:rPr>
        <w:t>the</w:t>
      </w:r>
      <w:r>
        <w:rPr>
          <w:color w:val="682C61"/>
          <w:spacing w:val="-8"/>
          <w:w w:val="90"/>
        </w:rPr>
        <w:t xml:space="preserve"> </w:t>
      </w:r>
      <w:r>
        <w:rPr>
          <w:color w:val="682C61"/>
          <w:w w:val="90"/>
        </w:rPr>
        <w:t>risks</w:t>
      </w:r>
      <w:r>
        <w:rPr>
          <w:color w:val="682C61"/>
          <w:spacing w:val="-8"/>
          <w:w w:val="90"/>
        </w:rPr>
        <w:t xml:space="preserve"> </w:t>
      </w:r>
      <w:r>
        <w:rPr>
          <w:color w:val="682C61"/>
          <w:w w:val="90"/>
        </w:rPr>
        <w:t>to</w:t>
      </w:r>
      <w:r>
        <w:rPr>
          <w:color w:val="682C61"/>
          <w:spacing w:val="-8"/>
          <w:w w:val="90"/>
        </w:rPr>
        <w:t xml:space="preserve"> </w:t>
      </w:r>
      <w:r>
        <w:rPr>
          <w:color w:val="682C61"/>
          <w:w w:val="90"/>
        </w:rPr>
        <w:t>the</w:t>
      </w:r>
      <w:r>
        <w:rPr>
          <w:color w:val="682C61"/>
          <w:spacing w:val="-8"/>
          <w:w w:val="90"/>
        </w:rPr>
        <w:t xml:space="preserve"> </w:t>
      </w:r>
      <w:r>
        <w:rPr>
          <w:color w:val="682C61"/>
          <w:w w:val="90"/>
        </w:rPr>
        <w:t>economy</w:t>
      </w:r>
      <w:r>
        <w:rPr>
          <w:color w:val="682C61"/>
          <w:spacing w:val="-8"/>
          <w:w w:val="90"/>
        </w:rPr>
        <w:t xml:space="preserve"> </w:t>
      </w:r>
      <w:r>
        <w:rPr>
          <w:color w:val="682C61"/>
          <w:w w:val="90"/>
        </w:rPr>
        <w:t>arising</w:t>
      </w:r>
      <w:r>
        <w:rPr>
          <w:color w:val="682C61"/>
          <w:spacing w:val="-8"/>
          <w:w w:val="90"/>
        </w:rPr>
        <w:t xml:space="preserve"> </w:t>
      </w:r>
      <w:r>
        <w:rPr>
          <w:color w:val="682C61"/>
          <w:w w:val="90"/>
        </w:rPr>
        <w:t>from</w:t>
      </w:r>
      <w:r>
        <w:rPr>
          <w:color w:val="682C61"/>
          <w:spacing w:val="-8"/>
          <w:w w:val="90"/>
        </w:rPr>
        <w:t xml:space="preserve"> </w:t>
      </w:r>
      <w:r>
        <w:rPr>
          <w:color w:val="682C61"/>
          <w:w w:val="90"/>
        </w:rPr>
        <w:t xml:space="preserve">an </w:t>
      </w:r>
      <w:r>
        <w:rPr>
          <w:color w:val="682C61"/>
          <w:w w:val="85"/>
        </w:rPr>
        <w:t xml:space="preserve">inadequately </w:t>
      </w:r>
      <w:proofErr w:type="spellStart"/>
      <w:r>
        <w:rPr>
          <w:color w:val="682C61"/>
          <w:w w:val="85"/>
        </w:rPr>
        <w:t>capitalised</w:t>
      </w:r>
      <w:proofErr w:type="spellEnd"/>
      <w:r>
        <w:rPr>
          <w:color w:val="682C61"/>
          <w:w w:val="85"/>
        </w:rPr>
        <w:t xml:space="preserve"> banking system, ‘too big to fail’ financial institutions, and a lack of diverse </w:t>
      </w:r>
      <w:r>
        <w:rPr>
          <w:color w:val="682C61"/>
          <w:w w:val="90"/>
        </w:rPr>
        <w:t>and</w:t>
      </w:r>
      <w:r>
        <w:rPr>
          <w:color w:val="682C61"/>
          <w:spacing w:val="-13"/>
          <w:w w:val="90"/>
        </w:rPr>
        <w:t xml:space="preserve"> </w:t>
      </w:r>
      <w:r>
        <w:rPr>
          <w:color w:val="682C61"/>
          <w:w w:val="90"/>
        </w:rPr>
        <w:t>resilient</w:t>
      </w:r>
      <w:r>
        <w:rPr>
          <w:color w:val="682C61"/>
          <w:spacing w:val="-12"/>
          <w:w w:val="90"/>
        </w:rPr>
        <w:t xml:space="preserve"> </w:t>
      </w:r>
      <w:r>
        <w:rPr>
          <w:color w:val="682C61"/>
          <w:w w:val="90"/>
        </w:rPr>
        <w:t>substitutes</w:t>
      </w:r>
      <w:r>
        <w:rPr>
          <w:color w:val="682C61"/>
          <w:spacing w:val="-12"/>
          <w:w w:val="90"/>
        </w:rPr>
        <w:t xml:space="preserve"> </w:t>
      </w:r>
      <w:r>
        <w:rPr>
          <w:color w:val="682C61"/>
          <w:w w:val="90"/>
        </w:rPr>
        <w:t>for</w:t>
      </w:r>
      <w:r>
        <w:rPr>
          <w:color w:val="682C61"/>
          <w:spacing w:val="-12"/>
          <w:w w:val="90"/>
        </w:rPr>
        <w:t xml:space="preserve"> </w:t>
      </w:r>
      <w:r>
        <w:rPr>
          <w:color w:val="682C61"/>
          <w:w w:val="90"/>
        </w:rPr>
        <w:t>bank</w:t>
      </w:r>
      <w:r>
        <w:rPr>
          <w:color w:val="682C61"/>
          <w:spacing w:val="-12"/>
          <w:w w:val="90"/>
        </w:rPr>
        <w:t xml:space="preserve"> </w:t>
      </w:r>
      <w:r>
        <w:rPr>
          <w:color w:val="682C61"/>
          <w:w w:val="90"/>
        </w:rPr>
        <w:t>finance.</w:t>
      </w:r>
      <w:r>
        <w:rPr>
          <w:color w:val="682C61"/>
          <w:spacing w:val="18"/>
        </w:rPr>
        <w:t xml:space="preserve"> </w:t>
      </w:r>
      <w:r>
        <w:rPr>
          <w:color w:val="682C61"/>
          <w:w w:val="90"/>
        </w:rPr>
        <w:t>The</w:t>
      </w:r>
      <w:r>
        <w:rPr>
          <w:color w:val="682C61"/>
          <w:spacing w:val="-12"/>
          <w:w w:val="90"/>
        </w:rPr>
        <w:t xml:space="preserve"> </w:t>
      </w:r>
      <w:r>
        <w:rPr>
          <w:color w:val="682C61"/>
          <w:w w:val="90"/>
        </w:rPr>
        <w:t>overall</w:t>
      </w:r>
      <w:r>
        <w:rPr>
          <w:color w:val="682C61"/>
          <w:spacing w:val="-12"/>
          <w:w w:val="90"/>
        </w:rPr>
        <w:t xml:space="preserve"> </w:t>
      </w:r>
      <w:r>
        <w:rPr>
          <w:color w:val="682C61"/>
          <w:w w:val="90"/>
        </w:rPr>
        <w:t>design</w:t>
      </w:r>
      <w:r>
        <w:rPr>
          <w:color w:val="682C61"/>
          <w:spacing w:val="-13"/>
          <w:w w:val="90"/>
        </w:rPr>
        <w:t xml:space="preserve"> </w:t>
      </w:r>
      <w:r>
        <w:rPr>
          <w:color w:val="682C61"/>
          <w:w w:val="90"/>
        </w:rPr>
        <w:t>of</w:t>
      </w:r>
      <w:r>
        <w:rPr>
          <w:color w:val="682C61"/>
          <w:spacing w:val="-12"/>
          <w:w w:val="90"/>
        </w:rPr>
        <w:t xml:space="preserve"> </w:t>
      </w:r>
      <w:r>
        <w:rPr>
          <w:color w:val="682C61"/>
          <w:w w:val="90"/>
        </w:rPr>
        <w:t>the</w:t>
      </w:r>
      <w:r>
        <w:rPr>
          <w:color w:val="682C61"/>
          <w:spacing w:val="-12"/>
          <w:w w:val="90"/>
        </w:rPr>
        <w:t xml:space="preserve"> </w:t>
      </w:r>
      <w:r>
        <w:rPr>
          <w:color w:val="682C61"/>
          <w:w w:val="90"/>
        </w:rPr>
        <w:t>prudential</w:t>
      </w:r>
      <w:r>
        <w:rPr>
          <w:color w:val="682C61"/>
          <w:spacing w:val="-12"/>
          <w:w w:val="90"/>
        </w:rPr>
        <w:t xml:space="preserve"> </w:t>
      </w:r>
      <w:r>
        <w:rPr>
          <w:color w:val="682C61"/>
          <w:w w:val="90"/>
        </w:rPr>
        <w:t xml:space="preserve">regulatory </w:t>
      </w:r>
      <w:r>
        <w:rPr>
          <w:color w:val="682C61"/>
          <w:w w:val="85"/>
        </w:rPr>
        <w:t>framework has now largely been set out;</w:t>
      </w:r>
      <w:r>
        <w:rPr>
          <w:color w:val="682C61"/>
          <w:spacing w:val="80"/>
        </w:rPr>
        <w:t xml:space="preserve"> </w:t>
      </w:r>
      <w:r>
        <w:rPr>
          <w:color w:val="682C61"/>
          <w:w w:val="85"/>
        </w:rPr>
        <w:t>further work is necessary to ensure the framework is fully</w:t>
      </w:r>
      <w:r>
        <w:rPr>
          <w:color w:val="682C61"/>
        </w:rPr>
        <w:t xml:space="preserve"> </w:t>
      </w:r>
      <w:r>
        <w:rPr>
          <w:color w:val="682C61"/>
          <w:w w:val="90"/>
        </w:rPr>
        <w:t>implemented.</w:t>
      </w:r>
      <w:r>
        <w:rPr>
          <w:color w:val="682C61"/>
          <w:spacing w:val="33"/>
        </w:rPr>
        <w:t xml:space="preserve"> </w:t>
      </w:r>
      <w:r>
        <w:rPr>
          <w:color w:val="682C61"/>
          <w:w w:val="90"/>
        </w:rPr>
        <w:t>And</w:t>
      </w:r>
      <w:r>
        <w:rPr>
          <w:color w:val="682C61"/>
          <w:spacing w:val="-13"/>
          <w:w w:val="90"/>
        </w:rPr>
        <w:t xml:space="preserve"> </w:t>
      </w:r>
      <w:r>
        <w:rPr>
          <w:color w:val="682C61"/>
          <w:w w:val="90"/>
        </w:rPr>
        <w:t>there</w:t>
      </w:r>
      <w:r>
        <w:rPr>
          <w:color w:val="682C61"/>
          <w:spacing w:val="-12"/>
          <w:w w:val="90"/>
        </w:rPr>
        <w:t xml:space="preserve"> </w:t>
      </w:r>
      <w:r>
        <w:rPr>
          <w:color w:val="682C61"/>
          <w:w w:val="90"/>
        </w:rPr>
        <w:t>remain</w:t>
      </w:r>
      <w:r>
        <w:rPr>
          <w:color w:val="682C61"/>
          <w:spacing w:val="-12"/>
          <w:w w:val="90"/>
        </w:rPr>
        <w:t xml:space="preserve"> </w:t>
      </w:r>
      <w:r>
        <w:rPr>
          <w:color w:val="682C61"/>
          <w:w w:val="90"/>
        </w:rPr>
        <w:t>other</w:t>
      </w:r>
      <w:r>
        <w:rPr>
          <w:color w:val="682C61"/>
          <w:spacing w:val="-12"/>
          <w:w w:val="90"/>
        </w:rPr>
        <w:t xml:space="preserve"> </w:t>
      </w:r>
      <w:r>
        <w:rPr>
          <w:color w:val="682C61"/>
          <w:w w:val="90"/>
        </w:rPr>
        <w:t>areas</w:t>
      </w:r>
      <w:r>
        <w:rPr>
          <w:color w:val="682C61"/>
          <w:spacing w:val="-12"/>
          <w:w w:val="90"/>
        </w:rPr>
        <w:t xml:space="preserve"> </w:t>
      </w:r>
      <w:r>
        <w:rPr>
          <w:color w:val="682C61"/>
          <w:w w:val="90"/>
        </w:rPr>
        <w:t>where</w:t>
      </w:r>
      <w:r>
        <w:rPr>
          <w:color w:val="682C61"/>
          <w:spacing w:val="-12"/>
          <w:w w:val="90"/>
        </w:rPr>
        <w:t xml:space="preserve"> </w:t>
      </w:r>
      <w:r>
        <w:rPr>
          <w:color w:val="682C61"/>
          <w:w w:val="90"/>
        </w:rPr>
        <w:t>policy</w:t>
      </w:r>
      <w:r>
        <w:rPr>
          <w:color w:val="682C61"/>
          <w:spacing w:val="-13"/>
          <w:w w:val="90"/>
        </w:rPr>
        <w:t xml:space="preserve"> </w:t>
      </w:r>
      <w:r>
        <w:rPr>
          <w:color w:val="682C61"/>
          <w:w w:val="90"/>
        </w:rPr>
        <w:t>action</w:t>
      </w:r>
      <w:r>
        <w:rPr>
          <w:color w:val="682C61"/>
          <w:spacing w:val="-12"/>
          <w:w w:val="90"/>
        </w:rPr>
        <w:t xml:space="preserve"> </w:t>
      </w:r>
      <w:r>
        <w:rPr>
          <w:color w:val="682C61"/>
          <w:w w:val="90"/>
        </w:rPr>
        <w:t>may</w:t>
      </w:r>
      <w:r>
        <w:rPr>
          <w:color w:val="682C61"/>
          <w:spacing w:val="-12"/>
          <w:w w:val="90"/>
        </w:rPr>
        <w:t xml:space="preserve"> </w:t>
      </w:r>
      <w:r>
        <w:rPr>
          <w:color w:val="682C61"/>
          <w:w w:val="90"/>
        </w:rPr>
        <w:t>be</w:t>
      </w:r>
      <w:r>
        <w:rPr>
          <w:color w:val="682C61"/>
          <w:spacing w:val="-12"/>
          <w:w w:val="90"/>
        </w:rPr>
        <w:t xml:space="preserve"> </w:t>
      </w:r>
      <w:r>
        <w:rPr>
          <w:color w:val="682C61"/>
          <w:w w:val="90"/>
        </w:rPr>
        <w:t>needed,</w:t>
      </w:r>
      <w:r>
        <w:rPr>
          <w:color w:val="682C61"/>
          <w:spacing w:val="-12"/>
          <w:w w:val="90"/>
        </w:rPr>
        <w:t xml:space="preserve"> </w:t>
      </w:r>
      <w:r>
        <w:rPr>
          <w:color w:val="682C61"/>
          <w:w w:val="90"/>
        </w:rPr>
        <w:t>in</w:t>
      </w:r>
      <w:r>
        <w:rPr>
          <w:color w:val="682C61"/>
          <w:spacing w:val="-12"/>
          <w:w w:val="90"/>
        </w:rPr>
        <w:t xml:space="preserve"> </w:t>
      </w:r>
      <w:r>
        <w:rPr>
          <w:color w:val="682C61"/>
          <w:w w:val="90"/>
        </w:rPr>
        <w:t>particular</w:t>
      </w:r>
      <w:r>
        <w:rPr>
          <w:color w:val="682C61"/>
          <w:spacing w:val="-13"/>
          <w:w w:val="90"/>
        </w:rPr>
        <w:t xml:space="preserve"> </w:t>
      </w:r>
      <w:r>
        <w:rPr>
          <w:color w:val="682C61"/>
          <w:w w:val="90"/>
        </w:rPr>
        <w:t>to support</w:t>
      </w:r>
      <w:r>
        <w:rPr>
          <w:color w:val="682C61"/>
          <w:spacing w:val="-11"/>
          <w:w w:val="90"/>
        </w:rPr>
        <w:t xml:space="preserve"> </w:t>
      </w:r>
      <w:r>
        <w:rPr>
          <w:color w:val="682C61"/>
          <w:w w:val="90"/>
        </w:rPr>
        <w:t>diverse</w:t>
      </w:r>
      <w:r>
        <w:rPr>
          <w:color w:val="682C61"/>
          <w:spacing w:val="-11"/>
          <w:w w:val="90"/>
        </w:rPr>
        <w:t xml:space="preserve"> </w:t>
      </w:r>
      <w:r>
        <w:rPr>
          <w:color w:val="682C61"/>
          <w:w w:val="90"/>
        </w:rPr>
        <w:t>sources</w:t>
      </w:r>
      <w:r>
        <w:rPr>
          <w:color w:val="682C61"/>
          <w:spacing w:val="-11"/>
          <w:w w:val="90"/>
        </w:rPr>
        <w:t xml:space="preserve"> </w:t>
      </w:r>
      <w:r>
        <w:rPr>
          <w:color w:val="682C61"/>
          <w:w w:val="90"/>
        </w:rPr>
        <w:t>of</w:t>
      </w:r>
      <w:r>
        <w:rPr>
          <w:color w:val="682C61"/>
          <w:spacing w:val="-11"/>
          <w:w w:val="90"/>
        </w:rPr>
        <w:t xml:space="preserve"> </w:t>
      </w:r>
      <w:r>
        <w:rPr>
          <w:color w:val="682C61"/>
          <w:w w:val="90"/>
        </w:rPr>
        <w:t>financing,</w:t>
      </w:r>
      <w:r>
        <w:rPr>
          <w:color w:val="682C61"/>
          <w:spacing w:val="-11"/>
          <w:w w:val="90"/>
        </w:rPr>
        <w:t xml:space="preserve"> </w:t>
      </w:r>
      <w:r>
        <w:rPr>
          <w:color w:val="682C61"/>
          <w:w w:val="90"/>
        </w:rPr>
        <w:t>and</w:t>
      </w:r>
      <w:r>
        <w:rPr>
          <w:color w:val="682C61"/>
          <w:spacing w:val="-11"/>
          <w:w w:val="90"/>
        </w:rPr>
        <w:t xml:space="preserve"> </w:t>
      </w:r>
      <w:r>
        <w:rPr>
          <w:color w:val="682C61"/>
          <w:w w:val="90"/>
        </w:rPr>
        <w:t>to</w:t>
      </w:r>
      <w:r>
        <w:rPr>
          <w:color w:val="682C61"/>
          <w:spacing w:val="-11"/>
          <w:w w:val="90"/>
        </w:rPr>
        <w:t xml:space="preserve"> </w:t>
      </w:r>
      <w:r>
        <w:rPr>
          <w:color w:val="682C61"/>
          <w:w w:val="90"/>
        </w:rPr>
        <w:t>address</w:t>
      </w:r>
      <w:r>
        <w:rPr>
          <w:color w:val="682C61"/>
          <w:spacing w:val="-11"/>
          <w:w w:val="90"/>
        </w:rPr>
        <w:t xml:space="preserve"> </w:t>
      </w:r>
      <w:r>
        <w:rPr>
          <w:color w:val="682C61"/>
          <w:w w:val="90"/>
        </w:rPr>
        <w:t>new</w:t>
      </w:r>
      <w:r>
        <w:rPr>
          <w:color w:val="682C61"/>
          <w:spacing w:val="-11"/>
          <w:w w:val="90"/>
        </w:rPr>
        <w:t xml:space="preserve"> </w:t>
      </w:r>
      <w:r>
        <w:rPr>
          <w:color w:val="682C61"/>
          <w:w w:val="90"/>
        </w:rPr>
        <w:t>risks</w:t>
      </w:r>
      <w:r>
        <w:rPr>
          <w:color w:val="682C61"/>
          <w:spacing w:val="-11"/>
          <w:w w:val="90"/>
        </w:rPr>
        <w:t xml:space="preserve"> </w:t>
      </w:r>
      <w:r>
        <w:rPr>
          <w:color w:val="682C61"/>
          <w:w w:val="90"/>
        </w:rPr>
        <w:t>and</w:t>
      </w:r>
      <w:r>
        <w:rPr>
          <w:color w:val="682C61"/>
          <w:spacing w:val="-11"/>
          <w:w w:val="90"/>
        </w:rPr>
        <w:t xml:space="preserve"> </w:t>
      </w:r>
      <w:r>
        <w:rPr>
          <w:color w:val="682C61"/>
          <w:w w:val="90"/>
        </w:rPr>
        <w:t>vulnerabilities,</w:t>
      </w:r>
      <w:r>
        <w:rPr>
          <w:color w:val="682C61"/>
          <w:spacing w:val="-11"/>
          <w:w w:val="90"/>
        </w:rPr>
        <w:t xml:space="preserve"> </w:t>
      </w:r>
      <w:r>
        <w:rPr>
          <w:color w:val="682C61"/>
          <w:w w:val="90"/>
        </w:rPr>
        <w:t>many</w:t>
      </w:r>
      <w:r>
        <w:rPr>
          <w:color w:val="682C61"/>
          <w:spacing w:val="-11"/>
          <w:w w:val="90"/>
        </w:rPr>
        <w:t xml:space="preserve"> </w:t>
      </w:r>
      <w:r>
        <w:rPr>
          <w:color w:val="682C61"/>
          <w:w w:val="90"/>
        </w:rPr>
        <w:t>of</w:t>
      </w:r>
      <w:r>
        <w:rPr>
          <w:color w:val="682C61"/>
          <w:spacing w:val="-11"/>
          <w:w w:val="90"/>
        </w:rPr>
        <w:t xml:space="preserve"> </w:t>
      </w:r>
      <w:r>
        <w:rPr>
          <w:color w:val="682C61"/>
          <w:w w:val="90"/>
        </w:rPr>
        <w:t>which may emerge from outside of the banking system.</w:t>
      </w:r>
    </w:p>
    <w:p w14:paraId="1D9E768A" w14:textId="77777777" w:rsidR="007423F2" w:rsidRDefault="007423F2">
      <w:pPr>
        <w:pStyle w:val="BodyText"/>
        <w:spacing w:before="228"/>
      </w:pPr>
    </w:p>
    <w:p w14:paraId="63365137" w14:textId="77777777" w:rsidR="007423F2" w:rsidRDefault="000B511B">
      <w:pPr>
        <w:pStyle w:val="BodyText"/>
        <w:spacing w:line="20" w:lineRule="exact"/>
        <w:ind w:left="85"/>
        <w:rPr>
          <w:sz w:val="2"/>
        </w:rPr>
      </w:pPr>
      <w:r>
        <w:rPr>
          <w:noProof/>
          <w:sz w:val="2"/>
        </w:rPr>
        <mc:AlternateContent>
          <mc:Choice Requires="wpg">
            <w:drawing>
              <wp:inline distT="0" distB="0" distL="0" distR="0" wp14:anchorId="5514EA9D" wp14:editId="1E797D67">
                <wp:extent cx="3168015" cy="8890"/>
                <wp:effectExtent l="9525" t="0" r="3810" b="635"/>
                <wp:docPr id="765" name="Group 7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8890"/>
                          <a:chOff x="0" y="0"/>
                          <a:chExt cx="3168015" cy="8890"/>
                        </a:xfrm>
                      </wpg:grpSpPr>
                      <wps:wsp>
                        <wps:cNvPr id="766" name="Graphic 766"/>
                        <wps:cNvSpPr/>
                        <wps:spPr>
                          <a:xfrm>
                            <a:off x="0" y="4444"/>
                            <a:ext cx="3168015" cy="1270"/>
                          </a:xfrm>
                          <a:custGeom>
                            <a:avLst/>
                            <a:gdLst/>
                            <a:ahLst/>
                            <a:cxnLst/>
                            <a:rect l="l" t="t" r="r" b="b"/>
                            <a:pathLst>
                              <a:path w="3168015">
                                <a:moveTo>
                                  <a:pt x="0" y="0"/>
                                </a:moveTo>
                                <a:lnTo>
                                  <a:pt x="3168002"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346389CF" id="Group 765" o:spid="_x0000_s1026" style="width:249.45pt;height:.7pt;mso-position-horizontal-relative:char;mso-position-vertical-relative:line" coordsize="3168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">
                <v:shape id="Graphic 766" o:spid="_x0000_s1027" style="position:absolute;top:44;width:31680;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" path="m,l3168002,e" filled="f" strokecolor="#682c61" strokeweight=".7pt">
                  <v:path arrowok="t"/>
                </v:shape>
                <w10:anchorlock/>
              </v:group>
            </w:pict>
          </mc:Fallback>
        </mc:AlternateContent>
      </w:r>
    </w:p>
    <w:p w14:paraId="35D696F4" w14:textId="77777777" w:rsidR="007423F2" w:rsidRDefault="007423F2">
      <w:pPr>
        <w:pStyle w:val="BodyText"/>
        <w:spacing w:line="20" w:lineRule="exact"/>
        <w:rPr>
          <w:sz w:val="2"/>
        </w:rPr>
        <w:sectPr w:rsidR="007423F2">
          <w:pgSz w:w="11910" w:h="16840"/>
          <w:pgMar w:top="620" w:right="425" w:bottom="280" w:left="708" w:header="425" w:footer="0" w:gutter="0"/>
          <w:cols w:space="720"/>
        </w:sectPr>
      </w:pPr>
    </w:p>
    <w:p w14:paraId="0469DEAB" w14:textId="77777777" w:rsidR="007423F2" w:rsidRDefault="000B511B">
      <w:pPr>
        <w:spacing w:before="73" w:line="259" w:lineRule="auto"/>
        <w:ind w:left="85"/>
        <w:rPr>
          <w:sz w:val="18"/>
        </w:rPr>
      </w:pPr>
      <w:r>
        <w:rPr>
          <w:b/>
          <w:color w:val="682C61"/>
          <w:spacing w:val="-6"/>
          <w:sz w:val="18"/>
        </w:rPr>
        <w:t>Table</w:t>
      </w:r>
      <w:r>
        <w:rPr>
          <w:b/>
          <w:color w:val="682C61"/>
          <w:spacing w:val="-15"/>
          <w:sz w:val="18"/>
        </w:rPr>
        <w:t xml:space="preserve"> </w:t>
      </w:r>
      <w:r>
        <w:rPr>
          <w:b/>
          <w:color w:val="682C61"/>
          <w:spacing w:val="-6"/>
          <w:sz w:val="18"/>
        </w:rPr>
        <w:t>3.A</w:t>
      </w:r>
      <w:r>
        <w:rPr>
          <w:b/>
          <w:color w:val="682C61"/>
          <w:spacing w:val="28"/>
          <w:sz w:val="18"/>
        </w:rPr>
        <w:t xml:space="preserve"> </w:t>
      </w:r>
      <w:r>
        <w:rPr>
          <w:color w:val="000005"/>
          <w:spacing w:val="-6"/>
          <w:sz w:val="18"/>
        </w:rPr>
        <w:t>The</w:t>
      </w:r>
      <w:r>
        <w:rPr>
          <w:color w:val="000005"/>
          <w:spacing w:val="-13"/>
          <w:sz w:val="18"/>
        </w:rPr>
        <w:t xml:space="preserve"> </w:t>
      </w:r>
      <w:r>
        <w:rPr>
          <w:color w:val="000005"/>
          <w:spacing w:val="-6"/>
          <w:sz w:val="18"/>
        </w:rPr>
        <w:t>FPC’s</w:t>
      </w:r>
      <w:r>
        <w:rPr>
          <w:color w:val="000005"/>
          <w:spacing w:val="-13"/>
          <w:sz w:val="18"/>
        </w:rPr>
        <w:t xml:space="preserve"> </w:t>
      </w:r>
      <w:r>
        <w:rPr>
          <w:color w:val="000005"/>
          <w:spacing w:val="-6"/>
          <w:sz w:val="18"/>
        </w:rPr>
        <w:t>medium-term</w:t>
      </w:r>
      <w:r>
        <w:rPr>
          <w:color w:val="000005"/>
          <w:spacing w:val="-13"/>
          <w:sz w:val="18"/>
        </w:rPr>
        <w:t xml:space="preserve"> </w:t>
      </w:r>
      <w:r>
        <w:rPr>
          <w:color w:val="000005"/>
          <w:spacing w:val="-6"/>
          <w:sz w:val="18"/>
        </w:rPr>
        <w:t>priorities</w:t>
      </w:r>
      <w:r>
        <w:rPr>
          <w:color w:val="000005"/>
          <w:spacing w:val="-13"/>
          <w:sz w:val="18"/>
        </w:rPr>
        <w:t xml:space="preserve"> </w:t>
      </w:r>
      <w:r>
        <w:rPr>
          <w:color w:val="000005"/>
          <w:spacing w:val="-6"/>
          <w:sz w:val="18"/>
        </w:rPr>
        <w:t>(as</w:t>
      </w:r>
      <w:r>
        <w:rPr>
          <w:color w:val="000005"/>
          <w:spacing w:val="-13"/>
          <w:sz w:val="18"/>
        </w:rPr>
        <w:t xml:space="preserve"> </w:t>
      </w:r>
      <w:r>
        <w:rPr>
          <w:color w:val="000005"/>
          <w:spacing w:val="-6"/>
          <w:sz w:val="18"/>
        </w:rPr>
        <w:t>set</w:t>
      </w:r>
      <w:r>
        <w:rPr>
          <w:color w:val="000005"/>
          <w:spacing w:val="-13"/>
          <w:sz w:val="18"/>
        </w:rPr>
        <w:t xml:space="preserve"> </w:t>
      </w:r>
      <w:r>
        <w:rPr>
          <w:color w:val="000005"/>
          <w:spacing w:val="-6"/>
          <w:sz w:val="18"/>
        </w:rPr>
        <w:t>out</w:t>
      </w:r>
      <w:r>
        <w:rPr>
          <w:color w:val="000005"/>
          <w:spacing w:val="-13"/>
          <w:sz w:val="18"/>
        </w:rPr>
        <w:t xml:space="preserve"> </w:t>
      </w:r>
      <w:r>
        <w:rPr>
          <w:color w:val="000005"/>
          <w:spacing w:val="-6"/>
          <w:sz w:val="18"/>
        </w:rPr>
        <w:t>in</w:t>
      </w:r>
      <w:r>
        <w:rPr>
          <w:color w:val="000005"/>
          <w:spacing w:val="-13"/>
          <w:sz w:val="18"/>
        </w:rPr>
        <w:t xml:space="preserve"> </w:t>
      </w:r>
      <w:r>
        <w:rPr>
          <w:color w:val="000005"/>
          <w:spacing w:val="-6"/>
          <w:sz w:val="18"/>
        </w:rPr>
        <w:t xml:space="preserve">the </w:t>
      </w:r>
      <w:r>
        <w:rPr>
          <w:color w:val="000005"/>
          <w:sz w:val="18"/>
        </w:rPr>
        <w:t>March</w:t>
      </w:r>
      <w:r>
        <w:rPr>
          <w:color w:val="000005"/>
          <w:spacing w:val="-11"/>
          <w:sz w:val="18"/>
        </w:rPr>
        <w:t xml:space="preserve"> </w:t>
      </w:r>
      <w:r>
        <w:rPr>
          <w:color w:val="000005"/>
          <w:sz w:val="18"/>
        </w:rPr>
        <w:t>2014</w:t>
      </w:r>
      <w:r>
        <w:rPr>
          <w:color w:val="000005"/>
          <w:spacing w:val="-11"/>
          <w:sz w:val="18"/>
        </w:rPr>
        <w:t xml:space="preserve"> </w:t>
      </w:r>
      <w:r>
        <w:rPr>
          <w:color w:val="000005"/>
          <w:sz w:val="18"/>
        </w:rPr>
        <w:t>Record</w:t>
      </w:r>
      <w:r>
        <w:rPr>
          <w:color w:val="000005"/>
          <w:spacing w:val="-11"/>
          <w:sz w:val="18"/>
        </w:rPr>
        <w:t xml:space="preserve"> </w:t>
      </w:r>
      <w:r>
        <w:rPr>
          <w:color w:val="000005"/>
          <w:sz w:val="18"/>
        </w:rPr>
        <w:t>following</w:t>
      </w:r>
      <w:r>
        <w:rPr>
          <w:color w:val="000005"/>
          <w:spacing w:val="-11"/>
          <w:sz w:val="18"/>
        </w:rPr>
        <w:t xml:space="preserve"> </w:t>
      </w:r>
      <w:r>
        <w:rPr>
          <w:color w:val="000005"/>
          <w:sz w:val="18"/>
        </w:rPr>
        <w:t>the</w:t>
      </w:r>
      <w:r>
        <w:rPr>
          <w:color w:val="000005"/>
          <w:spacing w:val="-11"/>
          <w:sz w:val="18"/>
        </w:rPr>
        <w:t xml:space="preserve"> </w:t>
      </w:r>
      <w:r>
        <w:rPr>
          <w:color w:val="000005"/>
          <w:sz w:val="18"/>
        </w:rPr>
        <w:t>November</w:t>
      </w:r>
      <w:r>
        <w:rPr>
          <w:color w:val="000005"/>
          <w:spacing w:val="-11"/>
          <w:sz w:val="18"/>
        </w:rPr>
        <w:t xml:space="preserve"> </w:t>
      </w:r>
      <w:r>
        <w:rPr>
          <w:color w:val="000005"/>
          <w:sz w:val="18"/>
        </w:rPr>
        <w:t>2013</w:t>
      </w:r>
      <w:r>
        <w:rPr>
          <w:color w:val="000005"/>
          <w:spacing w:val="-11"/>
          <w:sz w:val="18"/>
        </w:rPr>
        <w:t xml:space="preserve"> </w:t>
      </w:r>
      <w:r>
        <w:rPr>
          <w:i/>
          <w:color w:val="000005"/>
          <w:sz w:val="18"/>
        </w:rPr>
        <w:t>Report</w:t>
      </w:r>
      <w:r>
        <w:rPr>
          <w:color w:val="000005"/>
          <w:sz w:val="18"/>
        </w:rPr>
        <w:t>)</w:t>
      </w:r>
    </w:p>
    <w:p w14:paraId="6C8FF94B" w14:textId="77777777" w:rsidR="007423F2" w:rsidRDefault="000B511B">
      <w:pPr>
        <w:tabs>
          <w:tab w:val="left" w:pos="2636"/>
        </w:tabs>
        <w:spacing w:before="181" w:line="156" w:lineRule="exact"/>
        <w:ind w:left="85"/>
        <w:rPr>
          <w:sz w:val="14"/>
        </w:rPr>
      </w:pPr>
      <w:r>
        <w:rPr>
          <w:color w:val="000005"/>
          <w:w w:val="90"/>
          <w:sz w:val="14"/>
        </w:rPr>
        <w:t>Establishing</w:t>
      </w:r>
      <w:r>
        <w:rPr>
          <w:color w:val="000005"/>
          <w:spacing w:val="18"/>
          <w:sz w:val="14"/>
        </w:rPr>
        <w:t xml:space="preserve"> </w:t>
      </w:r>
      <w:r>
        <w:rPr>
          <w:color w:val="000005"/>
          <w:w w:val="90"/>
          <w:sz w:val="14"/>
        </w:rPr>
        <w:t>the</w:t>
      </w:r>
      <w:r>
        <w:rPr>
          <w:color w:val="000005"/>
          <w:spacing w:val="19"/>
          <w:sz w:val="14"/>
        </w:rPr>
        <w:t xml:space="preserve"> </w:t>
      </w:r>
      <w:r>
        <w:rPr>
          <w:color w:val="000005"/>
          <w:w w:val="90"/>
          <w:sz w:val="14"/>
        </w:rPr>
        <w:t>medium-</w:t>
      </w:r>
      <w:r>
        <w:rPr>
          <w:color w:val="000005"/>
          <w:spacing w:val="-4"/>
          <w:w w:val="90"/>
          <w:sz w:val="14"/>
        </w:rPr>
        <w:t>term</w:t>
      </w:r>
      <w:r>
        <w:rPr>
          <w:color w:val="000005"/>
          <w:sz w:val="14"/>
        </w:rPr>
        <w:tab/>
      </w:r>
      <w:r>
        <w:rPr>
          <w:color w:val="000005"/>
          <w:w w:val="85"/>
          <w:sz w:val="14"/>
        </w:rPr>
        <w:t>•</w:t>
      </w:r>
      <w:r>
        <w:rPr>
          <w:color w:val="000005"/>
          <w:spacing w:val="21"/>
          <w:sz w:val="14"/>
        </w:rPr>
        <w:t xml:space="preserve"> </w:t>
      </w:r>
      <w:r>
        <w:rPr>
          <w:color w:val="000005"/>
          <w:w w:val="85"/>
          <w:sz w:val="14"/>
        </w:rPr>
        <w:t>Leverage</w:t>
      </w:r>
      <w:r>
        <w:rPr>
          <w:color w:val="000005"/>
          <w:spacing w:val="-5"/>
          <w:w w:val="85"/>
          <w:sz w:val="14"/>
        </w:rPr>
        <w:t xml:space="preserve"> </w:t>
      </w:r>
      <w:r>
        <w:rPr>
          <w:color w:val="000005"/>
          <w:w w:val="85"/>
          <w:sz w:val="14"/>
        </w:rPr>
        <w:t>ratio</w:t>
      </w:r>
      <w:r>
        <w:rPr>
          <w:color w:val="000005"/>
          <w:spacing w:val="-4"/>
          <w:w w:val="85"/>
          <w:sz w:val="14"/>
        </w:rPr>
        <w:t xml:space="preserve"> </w:t>
      </w:r>
      <w:r>
        <w:rPr>
          <w:color w:val="000005"/>
          <w:spacing w:val="-2"/>
          <w:w w:val="85"/>
          <w:sz w:val="14"/>
        </w:rPr>
        <w:t>review</w:t>
      </w:r>
    </w:p>
    <w:p w14:paraId="6A5BB4C5" w14:textId="77777777" w:rsidR="007423F2" w:rsidRDefault="000B511B">
      <w:pPr>
        <w:tabs>
          <w:tab w:val="left" w:pos="2636"/>
        </w:tabs>
        <w:spacing w:before="4" w:line="220" w:lineRule="auto"/>
        <w:ind w:left="2750" w:right="424" w:hanging="2634"/>
        <w:rPr>
          <w:sz w:val="14"/>
        </w:rPr>
      </w:pPr>
      <w:r>
        <w:rPr>
          <w:color w:val="000005"/>
          <w:w w:val="95"/>
          <w:sz w:val="14"/>
        </w:rPr>
        <w:t>capital</w:t>
      </w:r>
      <w:r>
        <w:rPr>
          <w:color w:val="000005"/>
          <w:spacing w:val="-10"/>
          <w:w w:val="95"/>
          <w:sz w:val="14"/>
        </w:rPr>
        <w:t xml:space="preserve"> </w:t>
      </w:r>
      <w:r>
        <w:rPr>
          <w:color w:val="000005"/>
          <w:w w:val="95"/>
          <w:sz w:val="14"/>
        </w:rPr>
        <w:t>framework</w:t>
      </w:r>
      <w:r>
        <w:rPr>
          <w:color w:val="000005"/>
          <w:sz w:val="14"/>
        </w:rPr>
        <w:tab/>
      </w:r>
      <w:r>
        <w:rPr>
          <w:color w:val="000005"/>
          <w:w w:val="85"/>
          <w:sz w:val="14"/>
        </w:rPr>
        <w:t>•</w:t>
      </w:r>
      <w:r>
        <w:rPr>
          <w:color w:val="000005"/>
          <w:spacing w:val="34"/>
          <w:sz w:val="14"/>
        </w:rPr>
        <w:t xml:space="preserve"> </w:t>
      </w:r>
      <w:r>
        <w:rPr>
          <w:color w:val="000005"/>
          <w:w w:val="85"/>
          <w:sz w:val="14"/>
        </w:rPr>
        <w:t>Usability</w:t>
      </w:r>
      <w:r>
        <w:rPr>
          <w:color w:val="000005"/>
          <w:spacing w:val="-3"/>
          <w:w w:val="85"/>
          <w:sz w:val="14"/>
        </w:rPr>
        <w:t xml:space="preserve"> </w:t>
      </w:r>
      <w:r>
        <w:rPr>
          <w:color w:val="000005"/>
          <w:w w:val="85"/>
          <w:sz w:val="14"/>
        </w:rPr>
        <w:t>and</w:t>
      </w:r>
      <w:r>
        <w:rPr>
          <w:color w:val="000005"/>
          <w:spacing w:val="-3"/>
          <w:w w:val="85"/>
          <w:sz w:val="14"/>
        </w:rPr>
        <w:t xml:space="preserve"> </w:t>
      </w:r>
      <w:r>
        <w:rPr>
          <w:color w:val="000005"/>
          <w:w w:val="85"/>
          <w:sz w:val="14"/>
        </w:rPr>
        <w:t>interaction</w:t>
      </w:r>
      <w:r>
        <w:rPr>
          <w:color w:val="000005"/>
          <w:spacing w:val="-3"/>
          <w:w w:val="85"/>
          <w:sz w:val="14"/>
        </w:rPr>
        <w:t xml:space="preserve"> </w:t>
      </w:r>
      <w:r>
        <w:rPr>
          <w:color w:val="000005"/>
          <w:w w:val="85"/>
          <w:sz w:val="14"/>
        </w:rPr>
        <w:t>of</w:t>
      </w:r>
      <w:r>
        <w:rPr>
          <w:color w:val="000005"/>
          <w:spacing w:val="-3"/>
          <w:w w:val="85"/>
          <w:sz w:val="14"/>
        </w:rPr>
        <w:t xml:space="preserve"> </w:t>
      </w:r>
      <w:r>
        <w:rPr>
          <w:color w:val="000005"/>
          <w:w w:val="85"/>
          <w:sz w:val="14"/>
        </w:rPr>
        <w:t>capital</w:t>
      </w:r>
      <w:r>
        <w:rPr>
          <w:color w:val="000005"/>
          <w:sz w:val="14"/>
        </w:rPr>
        <w:t xml:space="preserve"> </w:t>
      </w:r>
      <w:r>
        <w:rPr>
          <w:color w:val="000005"/>
          <w:spacing w:val="-2"/>
          <w:w w:val="95"/>
          <w:sz w:val="14"/>
        </w:rPr>
        <w:t>buffers</w:t>
      </w:r>
    </w:p>
    <w:p w14:paraId="5B32D397" w14:textId="77777777" w:rsidR="007423F2" w:rsidRDefault="000B511B">
      <w:pPr>
        <w:pStyle w:val="ListParagraph"/>
        <w:numPr>
          <w:ilvl w:val="0"/>
          <w:numId w:val="42"/>
        </w:numPr>
        <w:tabs>
          <w:tab w:val="left" w:pos="2750"/>
        </w:tabs>
        <w:spacing w:before="1" w:line="220" w:lineRule="auto"/>
        <w:ind w:right="38"/>
        <w:rPr>
          <w:sz w:val="14"/>
        </w:rPr>
      </w:pPr>
      <w:r>
        <w:rPr>
          <w:color w:val="000005"/>
          <w:w w:val="95"/>
          <w:sz w:val="14"/>
        </w:rPr>
        <w:t>Overall</w:t>
      </w:r>
      <w:r>
        <w:rPr>
          <w:color w:val="000005"/>
          <w:spacing w:val="-9"/>
          <w:w w:val="95"/>
          <w:sz w:val="14"/>
        </w:rPr>
        <w:t xml:space="preserve"> </w:t>
      </w:r>
      <w:r>
        <w:rPr>
          <w:color w:val="000005"/>
          <w:w w:val="95"/>
          <w:sz w:val="14"/>
        </w:rPr>
        <w:t>calibration</w:t>
      </w:r>
      <w:r>
        <w:rPr>
          <w:color w:val="000005"/>
          <w:spacing w:val="-9"/>
          <w:w w:val="95"/>
          <w:sz w:val="14"/>
        </w:rPr>
        <w:t xml:space="preserve"> </w:t>
      </w:r>
      <w:r>
        <w:rPr>
          <w:color w:val="000005"/>
          <w:w w:val="95"/>
          <w:sz w:val="14"/>
        </w:rPr>
        <w:t>of</w:t>
      </w:r>
      <w:r>
        <w:rPr>
          <w:color w:val="000005"/>
          <w:spacing w:val="-9"/>
          <w:w w:val="95"/>
          <w:sz w:val="14"/>
        </w:rPr>
        <w:t xml:space="preserve"> </w:t>
      </w:r>
      <w:r>
        <w:rPr>
          <w:color w:val="000005"/>
          <w:w w:val="95"/>
          <w:sz w:val="14"/>
        </w:rPr>
        <w:t>UK</w:t>
      </w:r>
      <w:r>
        <w:rPr>
          <w:color w:val="000005"/>
          <w:spacing w:val="-9"/>
          <w:w w:val="95"/>
          <w:sz w:val="14"/>
        </w:rPr>
        <w:t xml:space="preserve"> </w:t>
      </w:r>
      <w:r>
        <w:rPr>
          <w:color w:val="000005"/>
          <w:w w:val="95"/>
          <w:sz w:val="14"/>
        </w:rPr>
        <w:t>bank</w:t>
      </w:r>
      <w:r>
        <w:rPr>
          <w:color w:val="000005"/>
          <w:spacing w:val="-9"/>
          <w:w w:val="95"/>
          <w:sz w:val="14"/>
        </w:rPr>
        <w:t xml:space="preserve"> </w:t>
      </w:r>
      <w:r>
        <w:rPr>
          <w:color w:val="000005"/>
          <w:w w:val="95"/>
          <w:sz w:val="14"/>
        </w:rPr>
        <w:t>capital</w:t>
      </w:r>
      <w:r>
        <w:rPr>
          <w:color w:val="000005"/>
          <w:sz w:val="14"/>
        </w:rPr>
        <w:t xml:space="preserve"> </w:t>
      </w:r>
      <w:r>
        <w:rPr>
          <w:color w:val="000005"/>
          <w:w w:val="95"/>
          <w:sz w:val="14"/>
        </w:rPr>
        <w:t>requirements,</w:t>
      </w:r>
      <w:r>
        <w:rPr>
          <w:color w:val="000005"/>
          <w:spacing w:val="-9"/>
          <w:w w:val="95"/>
          <w:sz w:val="14"/>
        </w:rPr>
        <w:t xml:space="preserve"> </w:t>
      </w:r>
      <w:r>
        <w:rPr>
          <w:color w:val="000005"/>
          <w:w w:val="95"/>
          <w:sz w:val="14"/>
        </w:rPr>
        <w:t>following</w:t>
      </w:r>
      <w:r>
        <w:rPr>
          <w:color w:val="000005"/>
          <w:spacing w:val="-9"/>
          <w:w w:val="95"/>
          <w:sz w:val="14"/>
        </w:rPr>
        <w:t xml:space="preserve"> </w:t>
      </w:r>
      <w:r>
        <w:rPr>
          <w:color w:val="000005"/>
          <w:w w:val="95"/>
          <w:sz w:val="14"/>
        </w:rPr>
        <w:t>progress</w:t>
      </w:r>
      <w:r>
        <w:rPr>
          <w:color w:val="000005"/>
          <w:spacing w:val="-9"/>
          <w:w w:val="95"/>
          <w:sz w:val="14"/>
        </w:rPr>
        <w:t xml:space="preserve"> </w:t>
      </w:r>
      <w:r>
        <w:rPr>
          <w:color w:val="000005"/>
          <w:w w:val="95"/>
          <w:sz w:val="14"/>
        </w:rPr>
        <w:t>on</w:t>
      </w:r>
      <w:r>
        <w:rPr>
          <w:color w:val="000005"/>
          <w:sz w:val="14"/>
        </w:rPr>
        <w:t xml:space="preserve"> </w:t>
      </w:r>
      <w:r>
        <w:rPr>
          <w:color w:val="000005"/>
          <w:w w:val="85"/>
          <w:sz w:val="14"/>
        </w:rPr>
        <w:t>relevant international agendas and taking</w:t>
      </w:r>
      <w:r>
        <w:rPr>
          <w:color w:val="000005"/>
          <w:sz w:val="14"/>
        </w:rPr>
        <w:t xml:space="preserve"> </w:t>
      </w:r>
      <w:r>
        <w:rPr>
          <w:color w:val="000005"/>
          <w:w w:val="95"/>
          <w:sz w:val="14"/>
        </w:rPr>
        <w:t>into</w:t>
      </w:r>
      <w:r>
        <w:rPr>
          <w:color w:val="000005"/>
          <w:spacing w:val="-9"/>
          <w:w w:val="95"/>
          <w:sz w:val="14"/>
        </w:rPr>
        <w:t xml:space="preserve"> </w:t>
      </w:r>
      <w:r>
        <w:rPr>
          <w:color w:val="000005"/>
          <w:w w:val="95"/>
          <w:sz w:val="14"/>
        </w:rPr>
        <w:t>account</w:t>
      </w:r>
      <w:r>
        <w:rPr>
          <w:color w:val="000005"/>
          <w:spacing w:val="-9"/>
          <w:w w:val="95"/>
          <w:sz w:val="14"/>
        </w:rPr>
        <w:t xml:space="preserve"> </w:t>
      </w:r>
      <w:r>
        <w:rPr>
          <w:color w:val="000005"/>
          <w:w w:val="95"/>
          <w:sz w:val="14"/>
        </w:rPr>
        <w:t>FPC</w:t>
      </w:r>
      <w:r>
        <w:rPr>
          <w:color w:val="000005"/>
          <w:spacing w:val="-9"/>
          <w:w w:val="95"/>
          <w:sz w:val="14"/>
        </w:rPr>
        <w:t xml:space="preserve"> </w:t>
      </w:r>
      <w:r>
        <w:rPr>
          <w:color w:val="000005"/>
          <w:w w:val="95"/>
          <w:sz w:val="14"/>
        </w:rPr>
        <w:t>discussions</w:t>
      </w:r>
      <w:r>
        <w:rPr>
          <w:color w:val="000005"/>
          <w:spacing w:val="-9"/>
          <w:w w:val="95"/>
          <w:sz w:val="14"/>
        </w:rPr>
        <w:t xml:space="preserve"> </w:t>
      </w:r>
      <w:r>
        <w:rPr>
          <w:color w:val="000005"/>
          <w:w w:val="95"/>
          <w:sz w:val="14"/>
        </w:rPr>
        <w:t>on</w:t>
      </w:r>
      <w:r>
        <w:rPr>
          <w:color w:val="000005"/>
          <w:spacing w:val="-9"/>
          <w:w w:val="95"/>
          <w:sz w:val="14"/>
        </w:rPr>
        <w:t xml:space="preserve"> </w:t>
      </w:r>
      <w:r>
        <w:rPr>
          <w:color w:val="000005"/>
          <w:w w:val="95"/>
          <w:sz w:val="14"/>
        </w:rPr>
        <w:t>ending</w:t>
      </w:r>
      <w:r>
        <w:rPr>
          <w:color w:val="000005"/>
          <w:sz w:val="14"/>
        </w:rPr>
        <w:t xml:space="preserve"> </w:t>
      </w:r>
      <w:r>
        <w:rPr>
          <w:color w:val="000005"/>
          <w:w w:val="95"/>
          <w:sz w:val="14"/>
        </w:rPr>
        <w:t>‘too big to fail’</w:t>
      </w:r>
    </w:p>
    <w:p w14:paraId="47EC2285" w14:textId="77777777" w:rsidR="007423F2" w:rsidRDefault="000B511B">
      <w:pPr>
        <w:tabs>
          <w:tab w:val="left" w:pos="2636"/>
        </w:tabs>
        <w:spacing w:before="87" w:line="220" w:lineRule="auto"/>
        <w:ind w:left="2750" w:right="359" w:hanging="2665"/>
        <w:rPr>
          <w:sz w:val="14"/>
        </w:rPr>
      </w:pPr>
      <w:r>
        <w:rPr>
          <w:color w:val="000005"/>
          <w:w w:val="95"/>
          <w:sz w:val="14"/>
        </w:rPr>
        <w:t>Ending ‘too big to fail’</w:t>
      </w:r>
      <w:r>
        <w:rPr>
          <w:color w:val="000005"/>
          <w:sz w:val="14"/>
        </w:rPr>
        <w:tab/>
      </w:r>
      <w:r>
        <w:rPr>
          <w:color w:val="000005"/>
          <w:w w:val="95"/>
          <w:sz w:val="14"/>
        </w:rPr>
        <w:t>•</w:t>
      </w:r>
      <w:r>
        <w:rPr>
          <w:color w:val="000005"/>
          <w:spacing w:val="13"/>
          <w:sz w:val="14"/>
        </w:rPr>
        <w:t xml:space="preserve"> </w:t>
      </w:r>
      <w:r>
        <w:rPr>
          <w:color w:val="000005"/>
          <w:w w:val="95"/>
          <w:sz w:val="14"/>
        </w:rPr>
        <w:t>Process</w:t>
      </w:r>
      <w:r>
        <w:rPr>
          <w:color w:val="000005"/>
          <w:spacing w:val="-9"/>
          <w:w w:val="95"/>
          <w:sz w:val="14"/>
        </w:rPr>
        <w:t xml:space="preserve"> </w:t>
      </w:r>
      <w:r>
        <w:rPr>
          <w:color w:val="000005"/>
          <w:w w:val="95"/>
          <w:sz w:val="14"/>
        </w:rPr>
        <w:t>for</w:t>
      </w:r>
      <w:r>
        <w:rPr>
          <w:color w:val="000005"/>
          <w:spacing w:val="-9"/>
          <w:w w:val="95"/>
          <w:sz w:val="14"/>
        </w:rPr>
        <w:t xml:space="preserve"> </w:t>
      </w:r>
      <w:r>
        <w:rPr>
          <w:color w:val="000005"/>
          <w:w w:val="95"/>
          <w:sz w:val="14"/>
        </w:rPr>
        <w:t>identifying</w:t>
      </w:r>
      <w:r>
        <w:rPr>
          <w:color w:val="000005"/>
          <w:spacing w:val="-8"/>
          <w:w w:val="95"/>
          <w:sz w:val="14"/>
        </w:rPr>
        <w:t xml:space="preserve"> </w:t>
      </w:r>
      <w:r>
        <w:rPr>
          <w:color w:val="000005"/>
          <w:w w:val="95"/>
          <w:sz w:val="14"/>
        </w:rPr>
        <w:t>domestic</w:t>
      </w:r>
      <w:r>
        <w:rPr>
          <w:color w:val="000005"/>
          <w:sz w:val="14"/>
        </w:rPr>
        <w:t xml:space="preserve"> </w:t>
      </w:r>
      <w:r>
        <w:rPr>
          <w:color w:val="000005"/>
          <w:spacing w:val="-2"/>
          <w:w w:val="90"/>
          <w:sz w:val="14"/>
        </w:rPr>
        <w:t>systemically important banks in the</w:t>
      </w:r>
      <w:r>
        <w:rPr>
          <w:color w:val="000005"/>
          <w:sz w:val="14"/>
        </w:rPr>
        <w:t xml:space="preserve"> </w:t>
      </w:r>
      <w:r>
        <w:rPr>
          <w:color w:val="000005"/>
          <w:w w:val="95"/>
          <w:sz w:val="14"/>
        </w:rPr>
        <w:t>United</w:t>
      </w:r>
      <w:r>
        <w:rPr>
          <w:color w:val="000005"/>
          <w:spacing w:val="-9"/>
          <w:w w:val="95"/>
          <w:sz w:val="14"/>
        </w:rPr>
        <w:t xml:space="preserve"> </w:t>
      </w:r>
      <w:r>
        <w:rPr>
          <w:color w:val="000005"/>
          <w:w w:val="95"/>
          <w:sz w:val="14"/>
        </w:rPr>
        <w:t>Kingdom</w:t>
      </w:r>
    </w:p>
    <w:p w14:paraId="48F519EA" w14:textId="77777777" w:rsidR="007423F2" w:rsidRDefault="000B511B">
      <w:pPr>
        <w:pStyle w:val="ListParagraph"/>
        <w:numPr>
          <w:ilvl w:val="0"/>
          <w:numId w:val="42"/>
        </w:numPr>
        <w:tabs>
          <w:tab w:val="left" w:pos="2750"/>
        </w:tabs>
        <w:spacing w:before="2" w:line="220" w:lineRule="auto"/>
        <w:ind w:right="60"/>
        <w:rPr>
          <w:sz w:val="14"/>
        </w:rPr>
      </w:pPr>
      <w:r>
        <w:rPr>
          <w:color w:val="000005"/>
          <w:w w:val="90"/>
          <w:sz w:val="14"/>
        </w:rPr>
        <w:t>Macroprudential objectives to consider</w:t>
      </w:r>
      <w:r>
        <w:rPr>
          <w:color w:val="000005"/>
          <w:sz w:val="14"/>
        </w:rPr>
        <w:t xml:space="preserve"> </w:t>
      </w:r>
      <w:r>
        <w:rPr>
          <w:color w:val="000005"/>
          <w:spacing w:val="-2"/>
          <w:w w:val="90"/>
          <w:sz w:val="14"/>
        </w:rPr>
        <w:t>when</w:t>
      </w:r>
      <w:r>
        <w:rPr>
          <w:color w:val="000005"/>
          <w:spacing w:val="-5"/>
          <w:w w:val="90"/>
          <w:sz w:val="14"/>
        </w:rPr>
        <w:t xml:space="preserve"> </w:t>
      </w:r>
      <w:r>
        <w:rPr>
          <w:color w:val="000005"/>
          <w:spacing w:val="-2"/>
          <w:w w:val="90"/>
          <w:sz w:val="14"/>
        </w:rPr>
        <w:t>setting</w:t>
      </w:r>
      <w:r>
        <w:rPr>
          <w:color w:val="000005"/>
          <w:spacing w:val="-5"/>
          <w:w w:val="90"/>
          <w:sz w:val="14"/>
        </w:rPr>
        <w:t xml:space="preserve"> </w:t>
      </w:r>
      <w:r>
        <w:rPr>
          <w:color w:val="000005"/>
          <w:spacing w:val="-2"/>
          <w:w w:val="90"/>
          <w:sz w:val="14"/>
        </w:rPr>
        <w:t>the</w:t>
      </w:r>
      <w:r>
        <w:rPr>
          <w:color w:val="000005"/>
          <w:spacing w:val="-5"/>
          <w:w w:val="90"/>
          <w:sz w:val="14"/>
        </w:rPr>
        <w:t xml:space="preserve"> </w:t>
      </w:r>
      <w:r>
        <w:rPr>
          <w:color w:val="000005"/>
          <w:spacing w:val="-2"/>
          <w:w w:val="90"/>
          <w:sz w:val="14"/>
        </w:rPr>
        <w:t>height</w:t>
      </w:r>
      <w:r>
        <w:rPr>
          <w:color w:val="000005"/>
          <w:spacing w:val="-5"/>
          <w:w w:val="90"/>
          <w:sz w:val="14"/>
        </w:rPr>
        <w:t xml:space="preserve"> </w:t>
      </w:r>
      <w:r>
        <w:rPr>
          <w:color w:val="000005"/>
          <w:spacing w:val="-2"/>
          <w:w w:val="90"/>
          <w:sz w:val="14"/>
        </w:rPr>
        <w:t>of</w:t>
      </w:r>
      <w:r>
        <w:rPr>
          <w:color w:val="000005"/>
          <w:spacing w:val="-5"/>
          <w:w w:val="90"/>
          <w:sz w:val="14"/>
        </w:rPr>
        <w:t xml:space="preserve"> </w:t>
      </w:r>
      <w:r>
        <w:rPr>
          <w:color w:val="000005"/>
          <w:spacing w:val="-2"/>
          <w:w w:val="90"/>
          <w:sz w:val="14"/>
        </w:rPr>
        <w:t>the</w:t>
      </w:r>
      <w:r>
        <w:rPr>
          <w:color w:val="000005"/>
          <w:spacing w:val="-5"/>
          <w:w w:val="90"/>
          <w:sz w:val="14"/>
        </w:rPr>
        <w:t xml:space="preserve"> </w:t>
      </w:r>
      <w:r>
        <w:rPr>
          <w:color w:val="000005"/>
          <w:spacing w:val="-2"/>
          <w:w w:val="90"/>
          <w:sz w:val="14"/>
        </w:rPr>
        <w:t>ring-fence</w:t>
      </w:r>
    </w:p>
    <w:p w14:paraId="7DEFF86D" w14:textId="77777777" w:rsidR="007423F2" w:rsidRDefault="000B511B">
      <w:pPr>
        <w:pStyle w:val="ListParagraph"/>
        <w:numPr>
          <w:ilvl w:val="0"/>
          <w:numId w:val="42"/>
        </w:numPr>
        <w:tabs>
          <w:tab w:val="left" w:pos="2750"/>
        </w:tabs>
        <w:spacing w:before="1" w:line="220" w:lineRule="auto"/>
        <w:ind w:right="360"/>
        <w:rPr>
          <w:sz w:val="14"/>
        </w:rPr>
      </w:pPr>
      <w:r>
        <w:rPr>
          <w:color w:val="000005"/>
          <w:spacing w:val="-2"/>
          <w:w w:val="90"/>
          <w:sz w:val="14"/>
        </w:rPr>
        <w:t>Protocols</w:t>
      </w:r>
      <w:r>
        <w:rPr>
          <w:color w:val="000005"/>
          <w:spacing w:val="-3"/>
          <w:w w:val="90"/>
          <w:sz w:val="14"/>
        </w:rPr>
        <w:t xml:space="preserve"> </w:t>
      </w:r>
      <w:r>
        <w:rPr>
          <w:color w:val="000005"/>
          <w:spacing w:val="-2"/>
          <w:w w:val="90"/>
          <w:sz w:val="14"/>
        </w:rPr>
        <w:t>around</w:t>
      </w:r>
      <w:r>
        <w:rPr>
          <w:color w:val="000005"/>
          <w:spacing w:val="-3"/>
          <w:w w:val="90"/>
          <w:sz w:val="14"/>
        </w:rPr>
        <w:t xml:space="preserve"> </w:t>
      </w:r>
      <w:r>
        <w:rPr>
          <w:color w:val="000005"/>
          <w:spacing w:val="-2"/>
          <w:w w:val="90"/>
          <w:sz w:val="14"/>
        </w:rPr>
        <w:t>stays</w:t>
      </w:r>
      <w:r>
        <w:rPr>
          <w:color w:val="000005"/>
          <w:spacing w:val="-3"/>
          <w:w w:val="90"/>
          <w:sz w:val="14"/>
        </w:rPr>
        <w:t xml:space="preserve"> </w:t>
      </w:r>
      <w:r>
        <w:rPr>
          <w:color w:val="000005"/>
          <w:spacing w:val="-2"/>
          <w:w w:val="90"/>
          <w:sz w:val="14"/>
        </w:rPr>
        <w:t>in</w:t>
      </w:r>
      <w:r>
        <w:rPr>
          <w:color w:val="000005"/>
          <w:spacing w:val="-3"/>
          <w:w w:val="90"/>
          <w:sz w:val="14"/>
        </w:rPr>
        <w:t xml:space="preserve"> </w:t>
      </w:r>
      <w:r>
        <w:rPr>
          <w:color w:val="000005"/>
          <w:spacing w:val="-2"/>
          <w:w w:val="90"/>
          <w:sz w:val="14"/>
        </w:rPr>
        <w:t>derivative</w:t>
      </w:r>
      <w:r>
        <w:rPr>
          <w:color w:val="000005"/>
          <w:sz w:val="14"/>
        </w:rPr>
        <w:t xml:space="preserve"> </w:t>
      </w:r>
      <w:r>
        <w:rPr>
          <w:color w:val="000005"/>
          <w:spacing w:val="-2"/>
          <w:sz w:val="14"/>
        </w:rPr>
        <w:t>contracts</w:t>
      </w:r>
    </w:p>
    <w:p w14:paraId="7A1A664E" w14:textId="77777777" w:rsidR="007423F2" w:rsidRDefault="000B511B">
      <w:pPr>
        <w:pStyle w:val="ListParagraph"/>
        <w:numPr>
          <w:ilvl w:val="0"/>
          <w:numId w:val="42"/>
        </w:numPr>
        <w:tabs>
          <w:tab w:val="left" w:pos="2750"/>
        </w:tabs>
        <w:spacing w:line="220" w:lineRule="auto"/>
        <w:ind w:right="232"/>
        <w:rPr>
          <w:sz w:val="14"/>
        </w:rPr>
      </w:pPr>
      <w:r>
        <w:rPr>
          <w:color w:val="000005"/>
          <w:spacing w:val="-2"/>
          <w:w w:val="90"/>
          <w:sz w:val="14"/>
        </w:rPr>
        <w:t>Policies</w:t>
      </w:r>
      <w:r>
        <w:rPr>
          <w:color w:val="000005"/>
          <w:spacing w:val="-3"/>
          <w:w w:val="90"/>
          <w:sz w:val="14"/>
        </w:rPr>
        <w:t xml:space="preserve"> </w:t>
      </w:r>
      <w:r>
        <w:rPr>
          <w:color w:val="000005"/>
          <w:spacing w:val="-2"/>
          <w:w w:val="90"/>
          <w:sz w:val="14"/>
        </w:rPr>
        <w:t>on</w:t>
      </w:r>
      <w:r>
        <w:rPr>
          <w:color w:val="000005"/>
          <w:spacing w:val="-3"/>
          <w:w w:val="90"/>
          <w:sz w:val="14"/>
        </w:rPr>
        <w:t xml:space="preserve"> </w:t>
      </w:r>
      <w:r>
        <w:rPr>
          <w:color w:val="000005"/>
          <w:spacing w:val="-2"/>
          <w:w w:val="90"/>
          <w:sz w:val="14"/>
        </w:rPr>
        <w:t>resolution</w:t>
      </w:r>
      <w:r>
        <w:rPr>
          <w:color w:val="000005"/>
          <w:spacing w:val="-3"/>
          <w:w w:val="90"/>
          <w:sz w:val="14"/>
        </w:rPr>
        <w:t xml:space="preserve"> </w:t>
      </w:r>
      <w:r>
        <w:rPr>
          <w:color w:val="000005"/>
          <w:spacing w:val="-2"/>
          <w:w w:val="90"/>
          <w:sz w:val="14"/>
        </w:rPr>
        <w:t>and</w:t>
      </w:r>
      <w:r>
        <w:rPr>
          <w:color w:val="000005"/>
          <w:spacing w:val="-3"/>
          <w:w w:val="90"/>
          <w:sz w:val="14"/>
        </w:rPr>
        <w:t xml:space="preserve"> </w:t>
      </w:r>
      <w:r>
        <w:rPr>
          <w:color w:val="000005"/>
          <w:spacing w:val="-2"/>
          <w:w w:val="90"/>
          <w:sz w:val="14"/>
        </w:rPr>
        <w:t>on</w:t>
      </w:r>
      <w:r>
        <w:rPr>
          <w:color w:val="000005"/>
          <w:spacing w:val="-3"/>
          <w:w w:val="90"/>
          <w:sz w:val="14"/>
        </w:rPr>
        <w:t xml:space="preserve"> </w:t>
      </w:r>
      <w:r>
        <w:rPr>
          <w:color w:val="000005"/>
          <w:spacing w:val="-2"/>
          <w:w w:val="90"/>
          <w:sz w:val="14"/>
        </w:rPr>
        <w:t>recovery</w:t>
      </w:r>
      <w:r>
        <w:rPr>
          <w:color w:val="000005"/>
          <w:sz w:val="14"/>
        </w:rPr>
        <w:t xml:space="preserve"> and</w:t>
      </w:r>
      <w:r>
        <w:rPr>
          <w:color w:val="000005"/>
          <w:spacing w:val="-11"/>
          <w:sz w:val="14"/>
        </w:rPr>
        <w:t xml:space="preserve"> </w:t>
      </w:r>
      <w:r>
        <w:rPr>
          <w:color w:val="000005"/>
          <w:sz w:val="14"/>
        </w:rPr>
        <w:t>resolvability</w:t>
      </w:r>
    </w:p>
    <w:p w14:paraId="61D3B026" w14:textId="77777777" w:rsidR="007423F2" w:rsidRDefault="000B511B">
      <w:pPr>
        <w:pStyle w:val="ListParagraph"/>
        <w:numPr>
          <w:ilvl w:val="0"/>
          <w:numId w:val="42"/>
        </w:numPr>
        <w:tabs>
          <w:tab w:val="left" w:pos="2750"/>
        </w:tabs>
        <w:spacing w:before="1" w:line="220" w:lineRule="auto"/>
        <w:ind w:right="313"/>
        <w:rPr>
          <w:sz w:val="14"/>
        </w:rPr>
      </w:pPr>
      <w:r>
        <w:rPr>
          <w:color w:val="000005"/>
          <w:spacing w:val="-2"/>
          <w:w w:val="90"/>
          <w:sz w:val="14"/>
        </w:rPr>
        <w:t>The UK framework for gone-concern</w:t>
      </w:r>
      <w:r>
        <w:rPr>
          <w:color w:val="000005"/>
          <w:sz w:val="14"/>
        </w:rPr>
        <w:t xml:space="preserve"> loss-absorbing</w:t>
      </w:r>
      <w:r>
        <w:rPr>
          <w:color w:val="000005"/>
          <w:spacing w:val="-11"/>
          <w:sz w:val="14"/>
        </w:rPr>
        <w:t xml:space="preserve"> </w:t>
      </w:r>
      <w:r>
        <w:rPr>
          <w:color w:val="000005"/>
          <w:sz w:val="14"/>
        </w:rPr>
        <w:t>capacity</w:t>
      </w:r>
    </w:p>
    <w:p w14:paraId="11199EB7" w14:textId="77777777" w:rsidR="007423F2" w:rsidRDefault="000B511B">
      <w:pPr>
        <w:tabs>
          <w:tab w:val="left" w:pos="2636"/>
        </w:tabs>
        <w:spacing w:before="76" w:line="156" w:lineRule="exact"/>
        <w:ind w:left="85"/>
        <w:rPr>
          <w:sz w:val="14"/>
        </w:rPr>
      </w:pPr>
      <w:r>
        <w:rPr>
          <w:color w:val="000005"/>
          <w:w w:val="90"/>
          <w:sz w:val="14"/>
        </w:rPr>
        <w:t>Ensuring</w:t>
      </w:r>
      <w:r>
        <w:rPr>
          <w:color w:val="000005"/>
          <w:spacing w:val="-3"/>
          <w:sz w:val="14"/>
        </w:rPr>
        <w:t xml:space="preserve"> </w:t>
      </w:r>
      <w:r>
        <w:rPr>
          <w:color w:val="000005"/>
          <w:w w:val="90"/>
          <w:sz w:val="14"/>
        </w:rPr>
        <w:t>diverse</w:t>
      </w:r>
      <w:r>
        <w:rPr>
          <w:color w:val="000005"/>
          <w:spacing w:val="-2"/>
          <w:sz w:val="14"/>
        </w:rPr>
        <w:t xml:space="preserve"> </w:t>
      </w:r>
      <w:r>
        <w:rPr>
          <w:color w:val="000005"/>
          <w:w w:val="90"/>
          <w:sz w:val="14"/>
        </w:rPr>
        <w:t>and</w:t>
      </w:r>
      <w:r>
        <w:rPr>
          <w:color w:val="000005"/>
          <w:spacing w:val="-2"/>
          <w:sz w:val="14"/>
        </w:rPr>
        <w:t xml:space="preserve"> </w:t>
      </w:r>
      <w:r>
        <w:rPr>
          <w:color w:val="000005"/>
          <w:w w:val="90"/>
          <w:sz w:val="14"/>
        </w:rPr>
        <w:t>resilient</w:t>
      </w:r>
      <w:r>
        <w:rPr>
          <w:color w:val="000005"/>
          <w:spacing w:val="-2"/>
          <w:sz w:val="14"/>
        </w:rPr>
        <w:t xml:space="preserve"> </w:t>
      </w:r>
      <w:r>
        <w:rPr>
          <w:color w:val="000005"/>
          <w:spacing w:val="-2"/>
          <w:w w:val="90"/>
          <w:sz w:val="14"/>
        </w:rPr>
        <w:t>sources</w:t>
      </w:r>
      <w:r>
        <w:rPr>
          <w:color w:val="000005"/>
          <w:sz w:val="14"/>
        </w:rPr>
        <w:tab/>
      </w:r>
      <w:r>
        <w:rPr>
          <w:color w:val="000005"/>
          <w:w w:val="90"/>
          <w:sz w:val="14"/>
        </w:rPr>
        <w:t>•</w:t>
      </w:r>
      <w:r>
        <w:rPr>
          <w:color w:val="000005"/>
          <w:spacing w:val="6"/>
          <w:sz w:val="14"/>
        </w:rPr>
        <w:t xml:space="preserve"> </w:t>
      </w:r>
      <w:r>
        <w:rPr>
          <w:color w:val="000005"/>
          <w:w w:val="90"/>
          <w:sz w:val="14"/>
        </w:rPr>
        <w:t>Assessing</w:t>
      </w:r>
      <w:r>
        <w:rPr>
          <w:color w:val="000005"/>
          <w:spacing w:val="-7"/>
          <w:w w:val="90"/>
          <w:sz w:val="14"/>
        </w:rPr>
        <w:t xml:space="preserve"> </w:t>
      </w:r>
      <w:r>
        <w:rPr>
          <w:color w:val="000005"/>
          <w:w w:val="90"/>
          <w:sz w:val="14"/>
        </w:rPr>
        <w:t>and</w:t>
      </w:r>
      <w:r>
        <w:rPr>
          <w:color w:val="000005"/>
          <w:spacing w:val="-7"/>
          <w:w w:val="90"/>
          <w:sz w:val="14"/>
        </w:rPr>
        <w:t xml:space="preserve"> </w:t>
      </w:r>
      <w:r>
        <w:rPr>
          <w:color w:val="000005"/>
          <w:w w:val="90"/>
          <w:sz w:val="14"/>
        </w:rPr>
        <w:t>mitigating</w:t>
      </w:r>
      <w:r>
        <w:rPr>
          <w:color w:val="000005"/>
          <w:spacing w:val="-7"/>
          <w:w w:val="90"/>
          <w:sz w:val="14"/>
        </w:rPr>
        <w:t xml:space="preserve"> </w:t>
      </w:r>
      <w:r>
        <w:rPr>
          <w:color w:val="000005"/>
          <w:w w:val="90"/>
          <w:sz w:val="14"/>
        </w:rPr>
        <w:t>systemic</w:t>
      </w:r>
      <w:r>
        <w:rPr>
          <w:color w:val="000005"/>
          <w:spacing w:val="-6"/>
          <w:w w:val="90"/>
          <w:sz w:val="14"/>
        </w:rPr>
        <w:t xml:space="preserve"> </w:t>
      </w:r>
      <w:r>
        <w:rPr>
          <w:color w:val="000005"/>
          <w:spacing w:val="-2"/>
          <w:w w:val="90"/>
          <w:sz w:val="14"/>
        </w:rPr>
        <w:t>risks</w:t>
      </w:r>
    </w:p>
    <w:p w14:paraId="1EEA7E17" w14:textId="77777777" w:rsidR="007423F2" w:rsidRDefault="000B511B">
      <w:pPr>
        <w:tabs>
          <w:tab w:val="left" w:pos="2750"/>
        </w:tabs>
        <w:spacing w:line="150" w:lineRule="exact"/>
        <w:ind w:left="117"/>
        <w:rPr>
          <w:sz w:val="14"/>
        </w:rPr>
      </w:pPr>
      <w:r>
        <w:rPr>
          <w:color w:val="000005"/>
          <w:w w:val="90"/>
          <w:sz w:val="14"/>
        </w:rPr>
        <w:t>of</w:t>
      </w:r>
      <w:r>
        <w:rPr>
          <w:color w:val="000005"/>
          <w:spacing w:val="5"/>
          <w:sz w:val="14"/>
        </w:rPr>
        <w:t xml:space="preserve"> </w:t>
      </w:r>
      <w:r>
        <w:rPr>
          <w:color w:val="000005"/>
          <w:w w:val="90"/>
          <w:sz w:val="14"/>
        </w:rPr>
        <w:t>market-based</w:t>
      </w:r>
      <w:r>
        <w:rPr>
          <w:color w:val="000005"/>
          <w:spacing w:val="5"/>
          <w:sz w:val="14"/>
        </w:rPr>
        <w:t xml:space="preserve"> </w:t>
      </w:r>
      <w:r>
        <w:rPr>
          <w:color w:val="000005"/>
          <w:spacing w:val="-2"/>
          <w:w w:val="90"/>
          <w:sz w:val="14"/>
        </w:rPr>
        <w:t>finance</w:t>
      </w:r>
      <w:r>
        <w:rPr>
          <w:color w:val="000005"/>
          <w:sz w:val="14"/>
        </w:rPr>
        <w:tab/>
      </w:r>
      <w:r>
        <w:rPr>
          <w:color w:val="000005"/>
          <w:w w:val="85"/>
          <w:sz w:val="14"/>
        </w:rPr>
        <w:t>beyond</w:t>
      </w:r>
      <w:r>
        <w:rPr>
          <w:color w:val="000005"/>
          <w:spacing w:val="6"/>
          <w:sz w:val="14"/>
        </w:rPr>
        <w:t xml:space="preserve"> </w:t>
      </w:r>
      <w:r>
        <w:rPr>
          <w:color w:val="000005"/>
          <w:w w:val="85"/>
          <w:sz w:val="14"/>
        </w:rPr>
        <w:t>the</w:t>
      </w:r>
      <w:r>
        <w:rPr>
          <w:color w:val="000005"/>
          <w:spacing w:val="6"/>
          <w:sz w:val="14"/>
        </w:rPr>
        <w:t xml:space="preserve"> </w:t>
      </w:r>
      <w:r>
        <w:rPr>
          <w:color w:val="000005"/>
          <w:w w:val="85"/>
          <w:sz w:val="14"/>
        </w:rPr>
        <w:t>existing</w:t>
      </w:r>
      <w:r>
        <w:rPr>
          <w:color w:val="000005"/>
          <w:spacing w:val="7"/>
          <w:sz w:val="14"/>
        </w:rPr>
        <w:t xml:space="preserve"> </w:t>
      </w:r>
      <w:r>
        <w:rPr>
          <w:color w:val="000005"/>
          <w:w w:val="85"/>
          <w:sz w:val="14"/>
        </w:rPr>
        <w:t>regulatory</w:t>
      </w:r>
      <w:r>
        <w:rPr>
          <w:color w:val="000005"/>
          <w:spacing w:val="6"/>
          <w:sz w:val="14"/>
        </w:rPr>
        <w:t xml:space="preserve"> </w:t>
      </w:r>
      <w:r>
        <w:rPr>
          <w:color w:val="000005"/>
          <w:spacing w:val="-2"/>
          <w:w w:val="85"/>
          <w:sz w:val="14"/>
        </w:rPr>
        <w:t>perimeter</w:t>
      </w:r>
    </w:p>
    <w:p w14:paraId="24F40742" w14:textId="77777777" w:rsidR="007423F2" w:rsidRDefault="000B511B">
      <w:pPr>
        <w:pStyle w:val="ListParagraph"/>
        <w:numPr>
          <w:ilvl w:val="0"/>
          <w:numId w:val="42"/>
        </w:numPr>
        <w:tabs>
          <w:tab w:val="left" w:pos="2750"/>
        </w:tabs>
        <w:spacing w:before="4" w:line="220" w:lineRule="auto"/>
        <w:ind w:right="145"/>
        <w:rPr>
          <w:sz w:val="14"/>
        </w:rPr>
      </w:pPr>
      <w:r>
        <w:rPr>
          <w:color w:val="000005"/>
          <w:w w:val="95"/>
          <w:sz w:val="14"/>
        </w:rPr>
        <w:t>Risks</w:t>
      </w:r>
      <w:r>
        <w:rPr>
          <w:color w:val="000005"/>
          <w:spacing w:val="-3"/>
          <w:w w:val="95"/>
          <w:sz w:val="14"/>
        </w:rPr>
        <w:t xml:space="preserve"> </w:t>
      </w:r>
      <w:r>
        <w:rPr>
          <w:color w:val="000005"/>
          <w:w w:val="95"/>
          <w:sz w:val="14"/>
        </w:rPr>
        <w:t>to</w:t>
      </w:r>
      <w:r>
        <w:rPr>
          <w:color w:val="000005"/>
          <w:spacing w:val="-3"/>
          <w:w w:val="95"/>
          <w:sz w:val="14"/>
        </w:rPr>
        <w:t xml:space="preserve"> </w:t>
      </w:r>
      <w:r>
        <w:rPr>
          <w:color w:val="000005"/>
          <w:w w:val="95"/>
          <w:sz w:val="14"/>
        </w:rPr>
        <w:t>stability</w:t>
      </w:r>
      <w:r>
        <w:rPr>
          <w:color w:val="000005"/>
          <w:spacing w:val="-3"/>
          <w:w w:val="95"/>
          <w:sz w:val="14"/>
        </w:rPr>
        <w:t xml:space="preserve"> </w:t>
      </w:r>
      <w:r>
        <w:rPr>
          <w:color w:val="000005"/>
          <w:w w:val="95"/>
          <w:sz w:val="14"/>
        </w:rPr>
        <w:t>arising</w:t>
      </w:r>
      <w:r>
        <w:rPr>
          <w:color w:val="000005"/>
          <w:spacing w:val="-3"/>
          <w:w w:val="95"/>
          <w:sz w:val="14"/>
        </w:rPr>
        <w:t xml:space="preserve"> </w:t>
      </w:r>
      <w:r>
        <w:rPr>
          <w:color w:val="000005"/>
          <w:w w:val="95"/>
          <w:sz w:val="14"/>
        </w:rPr>
        <w:t>from</w:t>
      </w:r>
      <w:r>
        <w:rPr>
          <w:color w:val="000005"/>
          <w:sz w:val="14"/>
        </w:rPr>
        <w:t xml:space="preserve"> </w:t>
      </w:r>
      <w:r>
        <w:rPr>
          <w:color w:val="000005"/>
          <w:w w:val="95"/>
          <w:sz w:val="14"/>
        </w:rPr>
        <w:t>procyclicality</w:t>
      </w:r>
      <w:r>
        <w:rPr>
          <w:color w:val="000005"/>
          <w:spacing w:val="-9"/>
          <w:w w:val="95"/>
          <w:sz w:val="14"/>
        </w:rPr>
        <w:t xml:space="preserve"> </w:t>
      </w:r>
      <w:r>
        <w:rPr>
          <w:color w:val="000005"/>
          <w:w w:val="95"/>
          <w:sz w:val="14"/>
        </w:rPr>
        <w:t>in</w:t>
      </w:r>
      <w:r>
        <w:rPr>
          <w:color w:val="000005"/>
          <w:spacing w:val="-9"/>
          <w:w w:val="95"/>
          <w:sz w:val="14"/>
        </w:rPr>
        <w:t xml:space="preserve"> </w:t>
      </w:r>
      <w:r>
        <w:rPr>
          <w:color w:val="000005"/>
          <w:w w:val="95"/>
          <w:sz w:val="14"/>
        </w:rPr>
        <w:t>the</w:t>
      </w:r>
      <w:r>
        <w:rPr>
          <w:color w:val="000005"/>
          <w:spacing w:val="-9"/>
          <w:w w:val="95"/>
          <w:sz w:val="14"/>
        </w:rPr>
        <w:t xml:space="preserve"> </w:t>
      </w:r>
      <w:r>
        <w:rPr>
          <w:color w:val="000005"/>
          <w:w w:val="95"/>
          <w:sz w:val="14"/>
        </w:rPr>
        <w:t>availability</w:t>
      </w:r>
      <w:r>
        <w:rPr>
          <w:color w:val="000005"/>
          <w:spacing w:val="-9"/>
          <w:w w:val="95"/>
          <w:sz w:val="14"/>
        </w:rPr>
        <w:t xml:space="preserve"> </w:t>
      </w:r>
      <w:r>
        <w:rPr>
          <w:color w:val="000005"/>
          <w:w w:val="95"/>
          <w:sz w:val="14"/>
        </w:rPr>
        <w:t>of</w:t>
      </w:r>
      <w:r>
        <w:rPr>
          <w:color w:val="000005"/>
          <w:sz w:val="14"/>
        </w:rPr>
        <w:t xml:space="preserve"> </w:t>
      </w:r>
      <w:r>
        <w:rPr>
          <w:color w:val="000005"/>
          <w:w w:val="85"/>
          <w:sz w:val="14"/>
        </w:rPr>
        <w:t>finance, including via collateral markets</w:t>
      </w:r>
    </w:p>
    <w:p w14:paraId="40C72CB8" w14:textId="77777777" w:rsidR="007423F2" w:rsidRDefault="000B511B">
      <w:pPr>
        <w:pStyle w:val="ListParagraph"/>
        <w:numPr>
          <w:ilvl w:val="0"/>
          <w:numId w:val="42"/>
        </w:numPr>
        <w:tabs>
          <w:tab w:val="left" w:pos="2749"/>
        </w:tabs>
        <w:spacing w:line="153" w:lineRule="exact"/>
        <w:ind w:left="2749" w:hanging="113"/>
        <w:rPr>
          <w:sz w:val="14"/>
        </w:rPr>
      </w:pPr>
      <w:r>
        <w:rPr>
          <w:color w:val="000005"/>
          <w:w w:val="85"/>
          <w:sz w:val="14"/>
        </w:rPr>
        <w:t>Resilience</w:t>
      </w:r>
      <w:r>
        <w:rPr>
          <w:color w:val="000005"/>
          <w:spacing w:val="-2"/>
          <w:sz w:val="14"/>
        </w:rPr>
        <w:t xml:space="preserve"> </w:t>
      </w:r>
      <w:r>
        <w:rPr>
          <w:color w:val="000005"/>
          <w:w w:val="85"/>
          <w:sz w:val="14"/>
        </w:rPr>
        <w:t>of</w:t>
      </w:r>
      <w:r>
        <w:rPr>
          <w:color w:val="000005"/>
          <w:spacing w:val="-2"/>
          <w:sz w:val="14"/>
        </w:rPr>
        <w:t xml:space="preserve"> </w:t>
      </w:r>
      <w:r>
        <w:rPr>
          <w:color w:val="000005"/>
          <w:w w:val="85"/>
          <w:sz w:val="14"/>
        </w:rPr>
        <w:t>market</w:t>
      </w:r>
      <w:r>
        <w:rPr>
          <w:color w:val="000005"/>
          <w:spacing w:val="-2"/>
          <w:sz w:val="14"/>
        </w:rPr>
        <w:t xml:space="preserve"> </w:t>
      </w:r>
      <w:r>
        <w:rPr>
          <w:color w:val="000005"/>
          <w:spacing w:val="-2"/>
          <w:w w:val="85"/>
          <w:sz w:val="14"/>
        </w:rPr>
        <w:t>liquidity</w:t>
      </w:r>
    </w:p>
    <w:p w14:paraId="340B5C19" w14:textId="77777777" w:rsidR="007423F2" w:rsidRDefault="000B511B">
      <w:pPr>
        <w:spacing w:before="101"/>
        <w:ind w:left="85"/>
        <w:rPr>
          <w:sz w:val="11"/>
        </w:rPr>
      </w:pPr>
      <w:r>
        <w:rPr>
          <w:color w:val="000005"/>
          <w:w w:val="90"/>
          <w:sz w:val="11"/>
        </w:rPr>
        <w:t>Source:</w:t>
      </w:r>
      <w:r>
        <w:rPr>
          <w:color w:val="000005"/>
          <w:spacing w:val="16"/>
          <w:sz w:val="11"/>
        </w:rPr>
        <w:t xml:space="preserve"> </w:t>
      </w:r>
      <w:r>
        <w:rPr>
          <w:color w:val="000005"/>
          <w:w w:val="90"/>
          <w:sz w:val="11"/>
        </w:rPr>
        <w:t>Bank</w:t>
      </w:r>
      <w:r>
        <w:rPr>
          <w:color w:val="000005"/>
          <w:spacing w:val="-4"/>
          <w:w w:val="90"/>
          <w:sz w:val="11"/>
        </w:rPr>
        <w:t xml:space="preserve"> </w:t>
      </w:r>
      <w:r>
        <w:rPr>
          <w:color w:val="000005"/>
          <w:w w:val="90"/>
          <w:sz w:val="11"/>
        </w:rPr>
        <w:t>of</w:t>
      </w:r>
      <w:r>
        <w:rPr>
          <w:color w:val="000005"/>
          <w:spacing w:val="-5"/>
          <w:w w:val="90"/>
          <w:sz w:val="11"/>
        </w:rPr>
        <w:t xml:space="preserve"> </w:t>
      </w:r>
      <w:r>
        <w:rPr>
          <w:color w:val="000005"/>
          <w:spacing w:val="-2"/>
          <w:w w:val="90"/>
          <w:sz w:val="11"/>
        </w:rPr>
        <w:t>England.</w:t>
      </w:r>
    </w:p>
    <w:p w14:paraId="32D8E8F9" w14:textId="77777777" w:rsidR="007423F2" w:rsidRDefault="000B511B">
      <w:pPr>
        <w:pStyle w:val="BodyText"/>
        <w:spacing w:line="207" w:lineRule="exact"/>
        <w:ind w:left="85"/>
      </w:pPr>
      <w:r>
        <w:br w:type="column"/>
      </w:r>
      <w:r>
        <w:rPr>
          <w:color w:val="000005"/>
          <w:w w:val="85"/>
        </w:rPr>
        <w:t>The</w:t>
      </w:r>
      <w:r>
        <w:rPr>
          <w:color w:val="000005"/>
          <w:spacing w:val="1"/>
        </w:rPr>
        <w:t xml:space="preserve"> </w:t>
      </w:r>
      <w:r>
        <w:rPr>
          <w:color w:val="000005"/>
          <w:w w:val="85"/>
        </w:rPr>
        <w:t>FPC</w:t>
      </w:r>
      <w:r>
        <w:rPr>
          <w:color w:val="000005"/>
          <w:spacing w:val="2"/>
        </w:rPr>
        <w:t xml:space="preserve"> </w:t>
      </w:r>
      <w:r>
        <w:rPr>
          <w:color w:val="000005"/>
          <w:w w:val="85"/>
        </w:rPr>
        <w:t>set</w:t>
      </w:r>
      <w:r>
        <w:rPr>
          <w:color w:val="000005"/>
          <w:spacing w:val="2"/>
        </w:rPr>
        <w:t xml:space="preserve"> </w:t>
      </w:r>
      <w:r>
        <w:rPr>
          <w:color w:val="000005"/>
          <w:w w:val="85"/>
        </w:rPr>
        <w:t>out</w:t>
      </w:r>
      <w:r>
        <w:rPr>
          <w:color w:val="000005"/>
          <w:spacing w:val="2"/>
        </w:rPr>
        <w:t xml:space="preserve"> </w:t>
      </w:r>
      <w:r>
        <w:rPr>
          <w:color w:val="000005"/>
          <w:w w:val="85"/>
        </w:rPr>
        <w:t>three</w:t>
      </w:r>
      <w:r>
        <w:rPr>
          <w:color w:val="000005"/>
          <w:spacing w:val="2"/>
        </w:rPr>
        <w:t xml:space="preserve"> </w:t>
      </w:r>
      <w:r>
        <w:rPr>
          <w:color w:val="000005"/>
          <w:w w:val="85"/>
        </w:rPr>
        <w:t>medium-term</w:t>
      </w:r>
      <w:r>
        <w:rPr>
          <w:color w:val="000005"/>
          <w:spacing w:val="2"/>
        </w:rPr>
        <w:t xml:space="preserve"> </w:t>
      </w:r>
      <w:r>
        <w:rPr>
          <w:color w:val="000005"/>
          <w:w w:val="85"/>
        </w:rPr>
        <w:t>priorities</w:t>
      </w:r>
      <w:r>
        <w:rPr>
          <w:color w:val="000005"/>
          <w:spacing w:val="2"/>
        </w:rPr>
        <w:t xml:space="preserve"> </w:t>
      </w:r>
      <w:r>
        <w:rPr>
          <w:color w:val="000005"/>
          <w:w w:val="85"/>
        </w:rPr>
        <w:t>in</w:t>
      </w:r>
      <w:r>
        <w:rPr>
          <w:color w:val="000005"/>
          <w:spacing w:val="2"/>
        </w:rPr>
        <w:t xml:space="preserve"> </w:t>
      </w:r>
      <w:r>
        <w:rPr>
          <w:color w:val="000005"/>
          <w:spacing w:val="-5"/>
          <w:w w:val="85"/>
        </w:rPr>
        <w:t>its</w:t>
      </w:r>
    </w:p>
    <w:p w14:paraId="466E73A5" w14:textId="77777777" w:rsidR="007423F2" w:rsidRDefault="000B511B">
      <w:pPr>
        <w:pStyle w:val="BodyText"/>
        <w:spacing w:before="27" w:line="268" w:lineRule="auto"/>
        <w:ind w:left="85" w:right="410"/>
      </w:pPr>
      <w:r>
        <w:rPr>
          <w:color w:val="000005"/>
          <w:w w:val="90"/>
        </w:rPr>
        <w:t>November</w:t>
      </w:r>
      <w:r>
        <w:rPr>
          <w:color w:val="000005"/>
          <w:spacing w:val="-10"/>
          <w:w w:val="90"/>
        </w:rPr>
        <w:t xml:space="preserve"> </w:t>
      </w:r>
      <w:r>
        <w:rPr>
          <w:color w:val="000005"/>
          <w:w w:val="90"/>
        </w:rPr>
        <w:t>2013</w:t>
      </w:r>
      <w:r>
        <w:rPr>
          <w:color w:val="000005"/>
          <w:spacing w:val="-10"/>
          <w:w w:val="90"/>
        </w:rPr>
        <w:t xml:space="preserve"> </w:t>
      </w:r>
      <w:r>
        <w:rPr>
          <w:i/>
          <w:color w:val="000005"/>
          <w:w w:val="90"/>
        </w:rPr>
        <w:t>Report</w:t>
      </w:r>
      <w:r>
        <w:rPr>
          <w:color w:val="000005"/>
          <w:w w:val="90"/>
        </w:rPr>
        <w:t>,</w:t>
      </w:r>
      <w:r>
        <w:rPr>
          <w:color w:val="000005"/>
          <w:spacing w:val="-10"/>
          <w:w w:val="90"/>
        </w:rPr>
        <w:t xml:space="preserve"> </w:t>
      </w:r>
      <w:r>
        <w:rPr>
          <w:color w:val="000005"/>
          <w:w w:val="90"/>
        </w:rPr>
        <w:t>and</w:t>
      </w:r>
      <w:r>
        <w:rPr>
          <w:color w:val="000005"/>
          <w:spacing w:val="-10"/>
          <w:w w:val="90"/>
        </w:rPr>
        <w:t xml:space="preserve"> </w:t>
      </w:r>
      <w:r>
        <w:rPr>
          <w:color w:val="000005"/>
          <w:w w:val="90"/>
        </w:rPr>
        <w:t>agreed</w:t>
      </w:r>
      <w:r>
        <w:rPr>
          <w:color w:val="000005"/>
          <w:spacing w:val="-10"/>
          <w:w w:val="90"/>
        </w:rPr>
        <w:t xml:space="preserve"> </w:t>
      </w:r>
      <w:r>
        <w:rPr>
          <w:color w:val="000005"/>
          <w:w w:val="90"/>
        </w:rPr>
        <w:t>in</w:t>
      </w:r>
      <w:r>
        <w:rPr>
          <w:color w:val="000005"/>
          <w:spacing w:val="-10"/>
          <w:w w:val="90"/>
        </w:rPr>
        <w:t xml:space="preserve"> </w:t>
      </w:r>
      <w:r>
        <w:rPr>
          <w:color w:val="000005"/>
          <w:w w:val="90"/>
        </w:rPr>
        <w:t>March</w:t>
      </w:r>
      <w:r>
        <w:rPr>
          <w:color w:val="000005"/>
          <w:spacing w:val="-10"/>
          <w:w w:val="90"/>
        </w:rPr>
        <w:t xml:space="preserve"> </w:t>
      </w:r>
      <w:r>
        <w:rPr>
          <w:color w:val="000005"/>
          <w:w w:val="90"/>
        </w:rPr>
        <w:t>of</w:t>
      </w:r>
      <w:r>
        <w:rPr>
          <w:color w:val="000005"/>
          <w:spacing w:val="-10"/>
          <w:w w:val="90"/>
        </w:rPr>
        <w:t xml:space="preserve"> </w:t>
      </w:r>
      <w:r>
        <w:rPr>
          <w:color w:val="000005"/>
          <w:w w:val="90"/>
        </w:rPr>
        <w:t>this</w:t>
      </w:r>
      <w:r>
        <w:rPr>
          <w:color w:val="000005"/>
          <w:spacing w:val="-10"/>
          <w:w w:val="90"/>
        </w:rPr>
        <w:t xml:space="preserve"> </w:t>
      </w:r>
      <w:r>
        <w:rPr>
          <w:color w:val="000005"/>
          <w:w w:val="90"/>
        </w:rPr>
        <w:t>year</w:t>
      </w:r>
      <w:r>
        <w:rPr>
          <w:color w:val="000005"/>
          <w:spacing w:val="-10"/>
          <w:w w:val="90"/>
        </w:rPr>
        <w:t xml:space="preserve"> </w:t>
      </w:r>
      <w:r>
        <w:rPr>
          <w:color w:val="000005"/>
          <w:w w:val="90"/>
        </w:rPr>
        <w:t>to focus</w:t>
      </w:r>
      <w:r>
        <w:rPr>
          <w:color w:val="000005"/>
          <w:spacing w:val="-8"/>
          <w:w w:val="90"/>
        </w:rPr>
        <w:t xml:space="preserve"> </w:t>
      </w:r>
      <w:r>
        <w:rPr>
          <w:color w:val="000005"/>
          <w:w w:val="90"/>
        </w:rPr>
        <w:t>its</w:t>
      </w:r>
      <w:r>
        <w:rPr>
          <w:color w:val="000005"/>
          <w:spacing w:val="-8"/>
          <w:w w:val="90"/>
        </w:rPr>
        <w:t xml:space="preserve"> </w:t>
      </w:r>
      <w:r>
        <w:rPr>
          <w:color w:val="000005"/>
          <w:w w:val="90"/>
        </w:rPr>
        <w:t>work</w:t>
      </w:r>
      <w:r>
        <w:rPr>
          <w:color w:val="000005"/>
          <w:spacing w:val="-8"/>
          <w:w w:val="90"/>
        </w:rPr>
        <w:t xml:space="preserve"> </w:t>
      </w:r>
      <w:r>
        <w:rPr>
          <w:color w:val="000005"/>
          <w:w w:val="90"/>
        </w:rPr>
        <w:t>on</w:t>
      </w:r>
      <w:r>
        <w:rPr>
          <w:color w:val="000005"/>
          <w:spacing w:val="-8"/>
          <w:w w:val="90"/>
        </w:rPr>
        <w:t xml:space="preserve"> </w:t>
      </w:r>
      <w:r>
        <w:rPr>
          <w:color w:val="000005"/>
          <w:w w:val="90"/>
        </w:rPr>
        <w:t>a</w:t>
      </w:r>
      <w:r>
        <w:rPr>
          <w:color w:val="000005"/>
          <w:spacing w:val="-8"/>
          <w:w w:val="90"/>
        </w:rPr>
        <w:t xml:space="preserve"> </w:t>
      </w:r>
      <w:r>
        <w:rPr>
          <w:color w:val="000005"/>
          <w:w w:val="90"/>
        </w:rPr>
        <w:t>number</w:t>
      </w:r>
      <w:r>
        <w:rPr>
          <w:color w:val="000005"/>
          <w:spacing w:val="-8"/>
          <w:w w:val="90"/>
        </w:rPr>
        <w:t xml:space="preserve"> </w:t>
      </w:r>
      <w:r>
        <w:rPr>
          <w:color w:val="000005"/>
          <w:w w:val="90"/>
        </w:rPr>
        <w:t>of</w:t>
      </w:r>
      <w:r>
        <w:rPr>
          <w:color w:val="000005"/>
          <w:spacing w:val="-8"/>
          <w:w w:val="90"/>
        </w:rPr>
        <w:t xml:space="preserve"> </w:t>
      </w:r>
      <w:r>
        <w:rPr>
          <w:color w:val="000005"/>
          <w:w w:val="90"/>
        </w:rPr>
        <w:t>issues</w:t>
      </w:r>
      <w:r>
        <w:rPr>
          <w:color w:val="000005"/>
          <w:spacing w:val="-8"/>
          <w:w w:val="90"/>
        </w:rPr>
        <w:t xml:space="preserve"> </w:t>
      </w:r>
      <w:r>
        <w:rPr>
          <w:color w:val="000005"/>
          <w:w w:val="90"/>
        </w:rPr>
        <w:t>within</w:t>
      </w:r>
      <w:r>
        <w:rPr>
          <w:color w:val="000005"/>
          <w:spacing w:val="-8"/>
          <w:w w:val="90"/>
        </w:rPr>
        <w:t xml:space="preserve"> </w:t>
      </w:r>
      <w:r>
        <w:rPr>
          <w:color w:val="000005"/>
          <w:w w:val="90"/>
        </w:rPr>
        <w:t>those</w:t>
      </w:r>
      <w:r>
        <w:rPr>
          <w:color w:val="000005"/>
          <w:spacing w:val="-8"/>
          <w:w w:val="90"/>
        </w:rPr>
        <w:t xml:space="preserve"> </w:t>
      </w:r>
      <w:r>
        <w:rPr>
          <w:color w:val="000005"/>
          <w:w w:val="90"/>
        </w:rPr>
        <w:t>priorities (Table</w:t>
      </w:r>
      <w:r>
        <w:rPr>
          <w:color w:val="000005"/>
          <w:spacing w:val="-11"/>
          <w:w w:val="90"/>
        </w:rPr>
        <w:t xml:space="preserve"> </w:t>
      </w:r>
      <w:r>
        <w:rPr>
          <w:color w:val="000005"/>
          <w:w w:val="90"/>
        </w:rPr>
        <w:t>3.A).</w:t>
      </w:r>
      <w:r>
        <w:rPr>
          <w:color w:val="000005"/>
          <w:spacing w:val="30"/>
        </w:rPr>
        <w:t xml:space="preserve"> </w:t>
      </w:r>
      <w:r>
        <w:rPr>
          <w:color w:val="000005"/>
          <w:w w:val="90"/>
        </w:rPr>
        <w:t>This</w:t>
      </w:r>
      <w:r>
        <w:rPr>
          <w:color w:val="000005"/>
          <w:spacing w:val="-10"/>
          <w:w w:val="90"/>
        </w:rPr>
        <w:t xml:space="preserve"> </w:t>
      </w:r>
      <w:r>
        <w:rPr>
          <w:color w:val="000005"/>
          <w:w w:val="90"/>
        </w:rPr>
        <w:t>section</w:t>
      </w:r>
      <w:r>
        <w:rPr>
          <w:color w:val="000005"/>
          <w:spacing w:val="-10"/>
          <w:w w:val="90"/>
        </w:rPr>
        <w:t xml:space="preserve"> </w:t>
      </w:r>
      <w:r>
        <w:rPr>
          <w:color w:val="000005"/>
          <w:w w:val="90"/>
        </w:rPr>
        <w:t>sets</w:t>
      </w:r>
      <w:r>
        <w:rPr>
          <w:color w:val="000005"/>
          <w:spacing w:val="-10"/>
          <w:w w:val="90"/>
        </w:rPr>
        <w:t xml:space="preserve"> </w:t>
      </w:r>
      <w:r>
        <w:rPr>
          <w:color w:val="000005"/>
          <w:w w:val="90"/>
        </w:rPr>
        <w:t>out</w:t>
      </w:r>
      <w:r>
        <w:rPr>
          <w:color w:val="000005"/>
          <w:spacing w:val="-10"/>
          <w:w w:val="90"/>
        </w:rPr>
        <w:t xml:space="preserve"> </w:t>
      </w:r>
      <w:r>
        <w:rPr>
          <w:color w:val="000005"/>
          <w:w w:val="90"/>
        </w:rPr>
        <w:t>recent</w:t>
      </w:r>
      <w:r>
        <w:rPr>
          <w:color w:val="000005"/>
          <w:spacing w:val="-10"/>
          <w:w w:val="90"/>
        </w:rPr>
        <w:t xml:space="preserve"> </w:t>
      </w:r>
      <w:r>
        <w:rPr>
          <w:color w:val="000005"/>
          <w:w w:val="90"/>
        </w:rPr>
        <w:t>progress</w:t>
      </w:r>
      <w:r>
        <w:rPr>
          <w:color w:val="000005"/>
          <w:spacing w:val="-10"/>
          <w:w w:val="90"/>
        </w:rPr>
        <w:t xml:space="preserve"> </w:t>
      </w:r>
      <w:r>
        <w:rPr>
          <w:color w:val="000005"/>
          <w:w w:val="90"/>
        </w:rPr>
        <w:t>on</w:t>
      </w:r>
      <w:r>
        <w:rPr>
          <w:color w:val="000005"/>
          <w:spacing w:val="-10"/>
          <w:w w:val="90"/>
        </w:rPr>
        <w:t xml:space="preserve"> </w:t>
      </w:r>
      <w:r>
        <w:rPr>
          <w:color w:val="000005"/>
          <w:w w:val="90"/>
        </w:rPr>
        <w:t xml:space="preserve">these </w:t>
      </w:r>
      <w:r>
        <w:rPr>
          <w:color w:val="000005"/>
          <w:w w:val="85"/>
        </w:rPr>
        <w:t xml:space="preserve">issues as well as of developments in the three priority areas </w:t>
      </w:r>
      <w:r>
        <w:rPr>
          <w:color w:val="000005"/>
        </w:rPr>
        <w:t>more</w:t>
      </w:r>
      <w:r>
        <w:rPr>
          <w:color w:val="000005"/>
          <w:spacing w:val="-16"/>
        </w:rPr>
        <w:t xml:space="preserve"> </w:t>
      </w:r>
      <w:r>
        <w:rPr>
          <w:color w:val="000005"/>
        </w:rPr>
        <w:t>generally.</w:t>
      </w:r>
    </w:p>
    <w:p w14:paraId="16575CF5" w14:textId="77777777" w:rsidR="007423F2" w:rsidRDefault="000B511B">
      <w:pPr>
        <w:pStyle w:val="BodyText"/>
        <w:spacing w:before="230" w:line="268" w:lineRule="auto"/>
        <w:ind w:left="85" w:right="392"/>
      </w:pPr>
      <w:r>
        <w:rPr>
          <w:color w:val="000005"/>
          <w:w w:val="90"/>
        </w:rPr>
        <w:t>Progress on the medium-term capital framework and ending ‘too</w:t>
      </w:r>
      <w:r>
        <w:rPr>
          <w:color w:val="000005"/>
          <w:spacing w:val="-10"/>
          <w:w w:val="90"/>
        </w:rPr>
        <w:t xml:space="preserve"> </w:t>
      </w:r>
      <w:r>
        <w:rPr>
          <w:color w:val="000005"/>
          <w:w w:val="90"/>
        </w:rPr>
        <w:t>big</w:t>
      </w:r>
      <w:r>
        <w:rPr>
          <w:color w:val="000005"/>
          <w:spacing w:val="-10"/>
          <w:w w:val="90"/>
        </w:rPr>
        <w:t xml:space="preserve"> </w:t>
      </w:r>
      <w:r>
        <w:rPr>
          <w:color w:val="000005"/>
          <w:w w:val="90"/>
        </w:rPr>
        <w:t>to</w:t>
      </w:r>
      <w:r>
        <w:rPr>
          <w:color w:val="000005"/>
          <w:spacing w:val="-10"/>
          <w:w w:val="90"/>
        </w:rPr>
        <w:t xml:space="preserve"> </w:t>
      </w:r>
      <w:r>
        <w:rPr>
          <w:color w:val="000005"/>
          <w:w w:val="90"/>
        </w:rPr>
        <w:t>fail’,</w:t>
      </w:r>
      <w:r>
        <w:rPr>
          <w:color w:val="000005"/>
          <w:spacing w:val="-10"/>
          <w:w w:val="90"/>
        </w:rPr>
        <w:t xml:space="preserve"> </w:t>
      </w:r>
      <w:r>
        <w:rPr>
          <w:color w:val="000005"/>
          <w:w w:val="90"/>
        </w:rPr>
        <w:t>together,</w:t>
      </w:r>
      <w:r>
        <w:rPr>
          <w:color w:val="000005"/>
          <w:spacing w:val="-10"/>
          <w:w w:val="90"/>
        </w:rPr>
        <w:t xml:space="preserve"> </w:t>
      </w:r>
      <w:r>
        <w:rPr>
          <w:color w:val="000005"/>
          <w:w w:val="90"/>
        </w:rPr>
        <w:t>mean</w:t>
      </w:r>
      <w:r>
        <w:rPr>
          <w:color w:val="000005"/>
          <w:spacing w:val="-10"/>
          <w:w w:val="90"/>
        </w:rPr>
        <w:t xml:space="preserve"> </w:t>
      </w:r>
      <w:r>
        <w:rPr>
          <w:color w:val="000005"/>
          <w:w w:val="90"/>
        </w:rPr>
        <w:t>that</w:t>
      </w:r>
      <w:r>
        <w:rPr>
          <w:color w:val="000005"/>
          <w:spacing w:val="-10"/>
          <w:w w:val="90"/>
        </w:rPr>
        <w:t xml:space="preserve"> </w:t>
      </w:r>
      <w:r>
        <w:rPr>
          <w:color w:val="000005"/>
          <w:w w:val="90"/>
        </w:rPr>
        <w:t>the</w:t>
      </w:r>
      <w:r>
        <w:rPr>
          <w:color w:val="000005"/>
          <w:spacing w:val="-10"/>
          <w:w w:val="90"/>
        </w:rPr>
        <w:t xml:space="preserve"> </w:t>
      </w:r>
      <w:r>
        <w:rPr>
          <w:color w:val="000005"/>
          <w:w w:val="90"/>
        </w:rPr>
        <w:t>overall</w:t>
      </w:r>
      <w:r>
        <w:rPr>
          <w:color w:val="000005"/>
          <w:spacing w:val="-10"/>
          <w:w w:val="90"/>
        </w:rPr>
        <w:t xml:space="preserve"> </w:t>
      </w:r>
      <w:r>
        <w:rPr>
          <w:color w:val="000005"/>
          <w:w w:val="90"/>
        </w:rPr>
        <w:t>design</w:t>
      </w:r>
      <w:r>
        <w:rPr>
          <w:color w:val="000005"/>
          <w:spacing w:val="-10"/>
          <w:w w:val="90"/>
        </w:rPr>
        <w:t xml:space="preserve"> </w:t>
      </w:r>
      <w:r>
        <w:rPr>
          <w:color w:val="000005"/>
          <w:w w:val="90"/>
        </w:rPr>
        <w:t>of</w:t>
      </w:r>
      <w:r>
        <w:rPr>
          <w:color w:val="000005"/>
          <w:spacing w:val="-10"/>
          <w:w w:val="90"/>
        </w:rPr>
        <w:t xml:space="preserve"> </w:t>
      </w:r>
      <w:r>
        <w:rPr>
          <w:color w:val="000005"/>
          <w:w w:val="90"/>
        </w:rPr>
        <w:t xml:space="preserve">the </w:t>
      </w:r>
      <w:r>
        <w:rPr>
          <w:color w:val="000005"/>
          <w:w w:val="85"/>
        </w:rPr>
        <w:t xml:space="preserve">prudential regulatory framework has now largely been set out. </w:t>
      </w:r>
      <w:r>
        <w:rPr>
          <w:color w:val="000005"/>
          <w:w w:val="90"/>
        </w:rPr>
        <w:t>Further</w:t>
      </w:r>
      <w:r>
        <w:rPr>
          <w:color w:val="000005"/>
          <w:spacing w:val="-3"/>
          <w:w w:val="90"/>
        </w:rPr>
        <w:t xml:space="preserve"> </w:t>
      </w:r>
      <w:r>
        <w:rPr>
          <w:color w:val="000005"/>
          <w:w w:val="90"/>
        </w:rPr>
        <w:t>work</w:t>
      </w:r>
      <w:r>
        <w:rPr>
          <w:color w:val="000005"/>
          <w:spacing w:val="-3"/>
          <w:w w:val="90"/>
        </w:rPr>
        <w:t xml:space="preserve"> </w:t>
      </w:r>
      <w:r>
        <w:rPr>
          <w:color w:val="000005"/>
          <w:w w:val="90"/>
        </w:rPr>
        <w:t>is</w:t>
      </w:r>
      <w:r>
        <w:rPr>
          <w:color w:val="000005"/>
          <w:spacing w:val="-3"/>
          <w:w w:val="90"/>
        </w:rPr>
        <w:t xml:space="preserve"> </w:t>
      </w:r>
      <w:r>
        <w:rPr>
          <w:color w:val="000005"/>
          <w:w w:val="90"/>
        </w:rPr>
        <w:t>planned</w:t>
      </w:r>
      <w:r>
        <w:rPr>
          <w:color w:val="000005"/>
          <w:spacing w:val="-3"/>
          <w:w w:val="90"/>
        </w:rPr>
        <w:t xml:space="preserve"> </w:t>
      </w:r>
      <w:r>
        <w:rPr>
          <w:color w:val="000005"/>
          <w:w w:val="90"/>
        </w:rPr>
        <w:t>to</w:t>
      </w:r>
      <w:r>
        <w:rPr>
          <w:color w:val="000005"/>
          <w:spacing w:val="-3"/>
          <w:w w:val="90"/>
        </w:rPr>
        <w:t xml:space="preserve"> </w:t>
      </w:r>
      <w:proofErr w:type="spellStart"/>
      <w:r>
        <w:rPr>
          <w:color w:val="000005"/>
          <w:w w:val="90"/>
        </w:rPr>
        <w:t>finalise</w:t>
      </w:r>
      <w:proofErr w:type="spellEnd"/>
      <w:r>
        <w:rPr>
          <w:color w:val="000005"/>
          <w:spacing w:val="-3"/>
          <w:w w:val="90"/>
        </w:rPr>
        <w:t xml:space="preserve"> </w:t>
      </w:r>
      <w:r>
        <w:rPr>
          <w:color w:val="000005"/>
          <w:w w:val="90"/>
        </w:rPr>
        <w:t>the</w:t>
      </w:r>
      <w:r>
        <w:rPr>
          <w:color w:val="000005"/>
          <w:spacing w:val="-3"/>
          <w:w w:val="90"/>
        </w:rPr>
        <w:t xml:space="preserve"> </w:t>
      </w:r>
      <w:r>
        <w:rPr>
          <w:color w:val="000005"/>
          <w:w w:val="90"/>
        </w:rPr>
        <w:t>calibration</w:t>
      </w:r>
      <w:r>
        <w:rPr>
          <w:color w:val="000005"/>
          <w:spacing w:val="-3"/>
          <w:w w:val="90"/>
        </w:rPr>
        <w:t xml:space="preserve"> </w:t>
      </w:r>
      <w:r>
        <w:rPr>
          <w:color w:val="000005"/>
          <w:w w:val="90"/>
        </w:rPr>
        <w:t>of</w:t>
      </w:r>
      <w:r>
        <w:rPr>
          <w:color w:val="000005"/>
          <w:spacing w:val="-3"/>
          <w:w w:val="90"/>
        </w:rPr>
        <w:t xml:space="preserve"> </w:t>
      </w:r>
      <w:r>
        <w:rPr>
          <w:color w:val="000005"/>
          <w:w w:val="90"/>
        </w:rPr>
        <w:t>parts</w:t>
      </w:r>
      <w:r>
        <w:rPr>
          <w:color w:val="000005"/>
          <w:spacing w:val="-3"/>
          <w:w w:val="90"/>
        </w:rPr>
        <w:t xml:space="preserve"> </w:t>
      </w:r>
      <w:r>
        <w:rPr>
          <w:color w:val="000005"/>
          <w:w w:val="90"/>
        </w:rPr>
        <w:t>of the prudential regulatory framework and to complete its implementation.</w:t>
      </w:r>
      <w:r>
        <w:rPr>
          <w:color w:val="000005"/>
          <w:spacing w:val="-3"/>
        </w:rPr>
        <w:t xml:space="preserve"> </w:t>
      </w:r>
      <w:r>
        <w:rPr>
          <w:color w:val="000005"/>
          <w:w w:val="90"/>
        </w:rPr>
        <w:t>There</w:t>
      </w:r>
      <w:r>
        <w:rPr>
          <w:color w:val="000005"/>
          <w:spacing w:val="-10"/>
          <w:w w:val="90"/>
        </w:rPr>
        <w:t xml:space="preserve"> </w:t>
      </w:r>
      <w:r>
        <w:rPr>
          <w:color w:val="000005"/>
          <w:w w:val="90"/>
        </w:rPr>
        <w:t>has</w:t>
      </w:r>
      <w:r>
        <w:rPr>
          <w:color w:val="000005"/>
          <w:spacing w:val="-10"/>
          <w:w w:val="90"/>
        </w:rPr>
        <w:t xml:space="preserve"> </w:t>
      </w:r>
      <w:r>
        <w:rPr>
          <w:color w:val="000005"/>
          <w:w w:val="90"/>
        </w:rPr>
        <w:t>also</w:t>
      </w:r>
      <w:r>
        <w:rPr>
          <w:color w:val="000005"/>
          <w:spacing w:val="-10"/>
          <w:w w:val="90"/>
        </w:rPr>
        <w:t xml:space="preserve"> </w:t>
      </w:r>
      <w:r>
        <w:rPr>
          <w:color w:val="000005"/>
          <w:w w:val="90"/>
        </w:rPr>
        <w:t>been</w:t>
      </w:r>
      <w:r>
        <w:rPr>
          <w:color w:val="000005"/>
          <w:spacing w:val="-10"/>
          <w:w w:val="90"/>
        </w:rPr>
        <w:t xml:space="preserve"> </w:t>
      </w:r>
      <w:r>
        <w:rPr>
          <w:color w:val="000005"/>
          <w:w w:val="90"/>
        </w:rPr>
        <w:t>progress</w:t>
      </w:r>
      <w:r>
        <w:rPr>
          <w:color w:val="000005"/>
          <w:spacing w:val="-10"/>
          <w:w w:val="90"/>
        </w:rPr>
        <w:t xml:space="preserve"> </w:t>
      </w:r>
      <w:r>
        <w:rPr>
          <w:color w:val="000005"/>
          <w:w w:val="90"/>
        </w:rPr>
        <w:t>on</w:t>
      </w:r>
      <w:r>
        <w:rPr>
          <w:color w:val="000005"/>
          <w:spacing w:val="-10"/>
          <w:w w:val="90"/>
        </w:rPr>
        <w:t xml:space="preserve"> </w:t>
      </w:r>
      <w:r>
        <w:rPr>
          <w:color w:val="000005"/>
          <w:w w:val="90"/>
        </w:rPr>
        <w:t>measures</w:t>
      </w:r>
      <w:r>
        <w:rPr>
          <w:color w:val="000005"/>
          <w:spacing w:val="-10"/>
          <w:w w:val="90"/>
        </w:rPr>
        <w:t xml:space="preserve"> </w:t>
      </w:r>
      <w:r>
        <w:rPr>
          <w:color w:val="000005"/>
          <w:w w:val="90"/>
        </w:rPr>
        <w:t>to ensure</w:t>
      </w:r>
      <w:r>
        <w:rPr>
          <w:color w:val="000005"/>
          <w:spacing w:val="-8"/>
          <w:w w:val="90"/>
        </w:rPr>
        <w:t xml:space="preserve"> </w:t>
      </w:r>
      <w:r>
        <w:rPr>
          <w:color w:val="000005"/>
          <w:w w:val="90"/>
        </w:rPr>
        <w:t>diverse</w:t>
      </w:r>
      <w:r>
        <w:rPr>
          <w:color w:val="000005"/>
          <w:spacing w:val="-8"/>
          <w:w w:val="90"/>
        </w:rPr>
        <w:t xml:space="preserve"> </w:t>
      </w:r>
      <w:r>
        <w:rPr>
          <w:color w:val="000005"/>
          <w:w w:val="90"/>
        </w:rPr>
        <w:t>and</w:t>
      </w:r>
      <w:r>
        <w:rPr>
          <w:color w:val="000005"/>
          <w:spacing w:val="-8"/>
          <w:w w:val="90"/>
        </w:rPr>
        <w:t xml:space="preserve"> </w:t>
      </w:r>
      <w:r>
        <w:rPr>
          <w:color w:val="000005"/>
          <w:w w:val="90"/>
        </w:rPr>
        <w:t>resilient</w:t>
      </w:r>
      <w:r>
        <w:rPr>
          <w:color w:val="000005"/>
          <w:spacing w:val="-8"/>
          <w:w w:val="90"/>
        </w:rPr>
        <w:t xml:space="preserve"> </w:t>
      </w:r>
      <w:r>
        <w:rPr>
          <w:color w:val="000005"/>
          <w:w w:val="90"/>
        </w:rPr>
        <w:t>sources</w:t>
      </w:r>
      <w:r>
        <w:rPr>
          <w:color w:val="000005"/>
          <w:spacing w:val="-8"/>
          <w:w w:val="90"/>
        </w:rPr>
        <w:t xml:space="preserve"> </w:t>
      </w:r>
      <w:r>
        <w:rPr>
          <w:color w:val="000005"/>
          <w:w w:val="90"/>
        </w:rPr>
        <w:t>of</w:t>
      </w:r>
      <w:r>
        <w:rPr>
          <w:color w:val="000005"/>
          <w:spacing w:val="-8"/>
          <w:w w:val="90"/>
        </w:rPr>
        <w:t xml:space="preserve"> </w:t>
      </w:r>
      <w:r>
        <w:rPr>
          <w:color w:val="000005"/>
          <w:w w:val="90"/>
        </w:rPr>
        <w:t>market-based</w:t>
      </w:r>
      <w:r>
        <w:rPr>
          <w:color w:val="000005"/>
          <w:spacing w:val="-8"/>
          <w:w w:val="90"/>
        </w:rPr>
        <w:t xml:space="preserve"> </w:t>
      </w:r>
      <w:r>
        <w:rPr>
          <w:color w:val="000005"/>
          <w:w w:val="90"/>
        </w:rPr>
        <w:t>finance.</w:t>
      </w:r>
    </w:p>
    <w:p w14:paraId="3095D894" w14:textId="77777777" w:rsidR="007423F2" w:rsidRDefault="000B511B">
      <w:pPr>
        <w:pStyle w:val="ListParagraph"/>
        <w:numPr>
          <w:ilvl w:val="1"/>
          <w:numId w:val="82"/>
        </w:numPr>
        <w:tabs>
          <w:tab w:val="left" w:pos="564"/>
        </w:tabs>
        <w:spacing w:before="228" w:line="259" w:lineRule="auto"/>
        <w:ind w:left="85" w:right="969" w:firstLine="0"/>
        <w:rPr>
          <w:sz w:val="26"/>
        </w:rPr>
      </w:pPr>
      <w:r>
        <w:rPr>
          <w:color w:val="000005"/>
          <w:spacing w:val="-8"/>
          <w:sz w:val="26"/>
        </w:rPr>
        <w:t>Medium-term</w:t>
      </w:r>
      <w:r>
        <w:rPr>
          <w:color w:val="000005"/>
          <w:spacing w:val="-24"/>
          <w:sz w:val="26"/>
        </w:rPr>
        <w:t xml:space="preserve"> </w:t>
      </w:r>
      <w:r>
        <w:rPr>
          <w:color w:val="000005"/>
          <w:spacing w:val="-8"/>
          <w:sz w:val="26"/>
        </w:rPr>
        <w:t>capital</w:t>
      </w:r>
      <w:r>
        <w:rPr>
          <w:color w:val="000005"/>
          <w:spacing w:val="-22"/>
          <w:sz w:val="26"/>
        </w:rPr>
        <w:t xml:space="preserve"> </w:t>
      </w:r>
      <w:r>
        <w:rPr>
          <w:color w:val="000005"/>
          <w:spacing w:val="-8"/>
          <w:sz w:val="26"/>
        </w:rPr>
        <w:t>framework</w:t>
      </w:r>
      <w:r>
        <w:rPr>
          <w:color w:val="000005"/>
          <w:spacing w:val="-22"/>
          <w:sz w:val="26"/>
        </w:rPr>
        <w:t xml:space="preserve"> </w:t>
      </w:r>
      <w:r>
        <w:rPr>
          <w:color w:val="000005"/>
          <w:spacing w:val="-8"/>
          <w:sz w:val="26"/>
        </w:rPr>
        <w:t xml:space="preserve">for </w:t>
      </w:r>
      <w:r>
        <w:rPr>
          <w:color w:val="000005"/>
          <w:spacing w:val="-2"/>
          <w:sz w:val="26"/>
        </w:rPr>
        <w:t>banks</w:t>
      </w:r>
    </w:p>
    <w:p w14:paraId="7FA27ABB" w14:textId="77777777" w:rsidR="007423F2" w:rsidRDefault="000B511B">
      <w:pPr>
        <w:spacing w:before="219" w:line="268" w:lineRule="auto"/>
        <w:ind w:left="85" w:right="311"/>
        <w:rPr>
          <w:i/>
          <w:sz w:val="20"/>
        </w:rPr>
      </w:pPr>
      <w:r>
        <w:rPr>
          <w:i/>
          <w:color w:val="682C61"/>
          <w:w w:val="85"/>
          <w:sz w:val="20"/>
        </w:rPr>
        <w:t xml:space="preserve">Financial stability is underpinned by a robust bank capital </w:t>
      </w:r>
      <w:r>
        <w:rPr>
          <w:i/>
          <w:color w:val="682C61"/>
          <w:spacing w:val="-2"/>
          <w:w w:val="95"/>
          <w:sz w:val="20"/>
        </w:rPr>
        <w:t>framework…</w:t>
      </w:r>
    </w:p>
    <w:p w14:paraId="174B5764" w14:textId="77777777" w:rsidR="007423F2" w:rsidRDefault="000B511B">
      <w:pPr>
        <w:pStyle w:val="BodyText"/>
        <w:spacing w:line="268" w:lineRule="auto"/>
        <w:ind w:left="85" w:right="410"/>
      </w:pPr>
      <w:r>
        <w:rPr>
          <w:color w:val="000005"/>
          <w:w w:val="90"/>
        </w:rPr>
        <w:t xml:space="preserve">The dangers of an inadequately </w:t>
      </w:r>
      <w:proofErr w:type="spellStart"/>
      <w:r>
        <w:rPr>
          <w:color w:val="000005"/>
          <w:w w:val="90"/>
        </w:rPr>
        <w:t>capitalised</w:t>
      </w:r>
      <w:proofErr w:type="spellEnd"/>
      <w:r>
        <w:rPr>
          <w:color w:val="000005"/>
          <w:w w:val="90"/>
        </w:rPr>
        <w:t xml:space="preserve"> banking system were</w:t>
      </w:r>
      <w:r>
        <w:rPr>
          <w:color w:val="000005"/>
          <w:spacing w:val="-5"/>
          <w:w w:val="90"/>
        </w:rPr>
        <w:t xml:space="preserve"> </w:t>
      </w:r>
      <w:r>
        <w:rPr>
          <w:color w:val="000005"/>
          <w:w w:val="90"/>
        </w:rPr>
        <w:t>revealed</w:t>
      </w:r>
      <w:r>
        <w:rPr>
          <w:color w:val="000005"/>
          <w:spacing w:val="-5"/>
          <w:w w:val="90"/>
        </w:rPr>
        <w:t xml:space="preserve"> </w:t>
      </w:r>
      <w:r>
        <w:rPr>
          <w:color w:val="000005"/>
          <w:w w:val="90"/>
        </w:rPr>
        <w:t>in</w:t>
      </w:r>
      <w:r>
        <w:rPr>
          <w:color w:val="000005"/>
          <w:spacing w:val="-5"/>
          <w:w w:val="90"/>
        </w:rPr>
        <w:t xml:space="preserve"> </w:t>
      </w:r>
      <w:r>
        <w:rPr>
          <w:color w:val="000005"/>
          <w:w w:val="90"/>
        </w:rPr>
        <w:t>the</w:t>
      </w:r>
      <w:r>
        <w:rPr>
          <w:color w:val="000005"/>
          <w:spacing w:val="-5"/>
          <w:w w:val="90"/>
        </w:rPr>
        <w:t xml:space="preserve"> </w:t>
      </w:r>
      <w:r>
        <w:rPr>
          <w:color w:val="000005"/>
          <w:w w:val="90"/>
        </w:rPr>
        <w:t>crisis.</w:t>
      </w:r>
      <w:r>
        <w:rPr>
          <w:color w:val="000005"/>
          <w:spacing w:val="40"/>
        </w:rPr>
        <w:t xml:space="preserve"> </w:t>
      </w:r>
      <w:r>
        <w:rPr>
          <w:color w:val="000005"/>
          <w:w w:val="90"/>
        </w:rPr>
        <w:t>Capital</w:t>
      </w:r>
      <w:r>
        <w:rPr>
          <w:color w:val="000005"/>
          <w:spacing w:val="-5"/>
          <w:w w:val="90"/>
        </w:rPr>
        <w:t xml:space="preserve"> </w:t>
      </w:r>
      <w:r>
        <w:rPr>
          <w:color w:val="000005"/>
          <w:w w:val="90"/>
        </w:rPr>
        <w:t>provides</w:t>
      </w:r>
      <w:r>
        <w:rPr>
          <w:color w:val="000005"/>
          <w:spacing w:val="-5"/>
          <w:w w:val="90"/>
        </w:rPr>
        <w:t xml:space="preserve"> </w:t>
      </w:r>
      <w:r>
        <w:rPr>
          <w:color w:val="000005"/>
          <w:w w:val="90"/>
        </w:rPr>
        <w:t>banks</w:t>
      </w:r>
      <w:r>
        <w:rPr>
          <w:color w:val="000005"/>
          <w:spacing w:val="-5"/>
          <w:w w:val="90"/>
        </w:rPr>
        <w:t xml:space="preserve"> </w:t>
      </w:r>
      <w:r>
        <w:rPr>
          <w:color w:val="000005"/>
          <w:w w:val="90"/>
        </w:rPr>
        <w:t>with</w:t>
      </w:r>
      <w:r>
        <w:rPr>
          <w:color w:val="000005"/>
          <w:spacing w:val="-5"/>
          <w:w w:val="90"/>
        </w:rPr>
        <w:t xml:space="preserve"> </w:t>
      </w:r>
      <w:r>
        <w:rPr>
          <w:color w:val="000005"/>
          <w:w w:val="90"/>
        </w:rPr>
        <w:t xml:space="preserve">a </w:t>
      </w:r>
      <w:r>
        <w:rPr>
          <w:color w:val="000005"/>
          <w:w w:val="85"/>
        </w:rPr>
        <w:t xml:space="preserve">cushion to absorb losses, reducing the risk of bank failure, and </w:t>
      </w:r>
      <w:r>
        <w:rPr>
          <w:color w:val="000005"/>
          <w:w w:val="90"/>
        </w:rPr>
        <w:t>supporting the continuity of provision of banking services to the real economy.</w:t>
      </w:r>
      <w:r>
        <w:rPr>
          <w:color w:val="000005"/>
          <w:spacing w:val="40"/>
        </w:rPr>
        <w:t xml:space="preserve"> </w:t>
      </w:r>
      <w:r>
        <w:rPr>
          <w:color w:val="000005"/>
          <w:w w:val="90"/>
        </w:rPr>
        <w:t>A robust capital framework has several complementary elements.</w:t>
      </w:r>
      <w:r>
        <w:rPr>
          <w:color w:val="000005"/>
          <w:spacing w:val="40"/>
        </w:rPr>
        <w:t xml:space="preserve"> </w:t>
      </w:r>
      <w:r>
        <w:rPr>
          <w:color w:val="000005"/>
          <w:w w:val="90"/>
        </w:rPr>
        <w:t>Risk-weighted minimum capital requirements</w:t>
      </w:r>
      <w:r>
        <w:rPr>
          <w:color w:val="000005"/>
          <w:spacing w:val="-1"/>
          <w:w w:val="90"/>
        </w:rPr>
        <w:t xml:space="preserve"> </w:t>
      </w:r>
      <w:r>
        <w:rPr>
          <w:color w:val="000005"/>
          <w:w w:val="90"/>
        </w:rPr>
        <w:t>and</w:t>
      </w:r>
      <w:r>
        <w:rPr>
          <w:color w:val="000005"/>
          <w:spacing w:val="-1"/>
          <w:w w:val="90"/>
        </w:rPr>
        <w:t xml:space="preserve"> </w:t>
      </w:r>
      <w:r>
        <w:rPr>
          <w:color w:val="000005"/>
          <w:w w:val="90"/>
        </w:rPr>
        <w:t>buffers</w:t>
      </w:r>
      <w:r>
        <w:rPr>
          <w:color w:val="000005"/>
          <w:spacing w:val="-1"/>
          <w:w w:val="90"/>
        </w:rPr>
        <w:t xml:space="preserve"> </w:t>
      </w:r>
      <w:r>
        <w:rPr>
          <w:color w:val="000005"/>
          <w:w w:val="90"/>
        </w:rPr>
        <w:t>are</w:t>
      </w:r>
      <w:r>
        <w:rPr>
          <w:color w:val="000005"/>
          <w:spacing w:val="-1"/>
          <w:w w:val="90"/>
        </w:rPr>
        <w:t xml:space="preserve"> </w:t>
      </w:r>
      <w:r>
        <w:rPr>
          <w:color w:val="000005"/>
          <w:w w:val="90"/>
        </w:rPr>
        <w:t>designed</w:t>
      </w:r>
      <w:r>
        <w:rPr>
          <w:color w:val="000005"/>
          <w:spacing w:val="-1"/>
          <w:w w:val="90"/>
        </w:rPr>
        <w:t xml:space="preserve"> </w:t>
      </w:r>
      <w:r>
        <w:rPr>
          <w:color w:val="000005"/>
          <w:w w:val="90"/>
        </w:rPr>
        <w:t>to</w:t>
      </w:r>
      <w:r>
        <w:rPr>
          <w:color w:val="000005"/>
          <w:spacing w:val="-1"/>
          <w:w w:val="90"/>
        </w:rPr>
        <w:t xml:space="preserve"> </w:t>
      </w:r>
      <w:r>
        <w:rPr>
          <w:color w:val="000005"/>
          <w:w w:val="90"/>
        </w:rPr>
        <w:t>ensure</w:t>
      </w:r>
      <w:r>
        <w:rPr>
          <w:color w:val="000005"/>
          <w:spacing w:val="-1"/>
          <w:w w:val="90"/>
        </w:rPr>
        <w:t xml:space="preserve"> </w:t>
      </w:r>
      <w:r>
        <w:rPr>
          <w:color w:val="000005"/>
          <w:w w:val="90"/>
        </w:rPr>
        <w:t>banks</w:t>
      </w:r>
      <w:r>
        <w:rPr>
          <w:color w:val="000005"/>
          <w:spacing w:val="-1"/>
          <w:w w:val="90"/>
        </w:rPr>
        <w:t xml:space="preserve"> </w:t>
      </w:r>
      <w:r>
        <w:rPr>
          <w:color w:val="000005"/>
          <w:w w:val="90"/>
        </w:rPr>
        <w:t>with riskier</w:t>
      </w:r>
      <w:r>
        <w:rPr>
          <w:color w:val="000005"/>
          <w:spacing w:val="-1"/>
          <w:w w:val="90"/>
        </w:rPr>
        <w:t xml:space="preserve"> </w:t>
      </w:r>
      <w:r>
        <w:rPr>
          <w:color w:val="000005"/>
          <w:w w:val="90"/>
        </w:rPr>
        <w:t>portfolios</w:t>
      </w:r>
      <w:r>
        <w:rPr>
          <w:color w:val="000005"/>
          <w:spacing w:val="-1"/>
          <w:w w:val="90"/>
        </w:rPr>
        <w:t xml:space="preserve"> </w:t>
      </w:r>
      <w:r>
        <w:rPr>
          <w:color w:val="000005"/>
          <w:w w:val="90"/>
        </w:rPr>
        <w:t>have</w:t>
      </w:r>
      <w:r>
        <w:rPr>
          <w:color w:val="000005"/>
          <w:spacing w:val="-1"/>
          <w:w w:val="90"/>
        </w:rPr>
        <w:t xml:space="preserve"> </w:t>
      </w:r>
      <w:r>
        <w:rPr>
          <w:color w:val="000005"/>
          <w:w w:val="90"/>
        </w:rPr>
        <w:t>larger</w:t>
      </w:r>
      <w:r>
        <w:rPr>
          <w:color w:val="000005"/>
          <w:spacing w:val="-1"/>
          <w:w w:val="90"/>
        </w:rPr>
        <w:t xml:space="preserve"> </w:t>
      </w:r>
      <w:r>
        <w:rPr>
          <w:color w:val="000005"/>
          <w:w w:val="90"/>
        </w:rPr>
        <w:t>capital</w:t>
      </w:r>
      <w:r>
        <w:rPr>
          <w:color w:val="000005"/>
          <w:spacing w:val="-1"/>
          <w:w w:val="90"/>
        </w:rPr>
        <w:t xml:space="preserve"> </w:t>
      </w:r>
      <w:r>
        <w:rPr>
          <w:color w:val="000005"/>
          <w:w w:val="90"/>
        </w:rPr>
        <w:t>cushions.</w:t>
      </w:r>
      <w:r>
        <w:rPr>
          <w:color w:val="000005"/>
          <w:spacing w:val="40"/>
        </w:rPr>
        <w:t xml:space="preserve"> </w:t>
      </w:r>
      <w:r>
        <w:rPr>
          <w:color w:val="000005"/>
          <w:w w:val="90"/>
        </w:rPr>
        <w:t>But</w:t>
      </w:r>
      <w:r>
        <w:rPr>
          <w:color w:val="000005"/>
          <w:spacing w:val="-1"/>
          <w:w w:val="90"/>
        </w:rPr>
        <w:t xml:space="preserve"> </w:t>
      </w:r>
      <w:r>
        <w:rPr>
          <w:color w:val="000005"/>
          <w:w w:val="90"/>
        </w:rPr>
        <w:t xml:space="preserve">the </w:t>
      </w:r>
      <w:r>
        <w:rPr>
          <w:color w:val="000005"/>
          <w:w w:val="85"/>
        </w:rPr>
        <w:t xml:space="preserve">measurement of the riskiness of banks’ portfolios is uncertain </w:t>
      </w:r>
      <w:r>
        <w:rPr>
          <w:color w:val="000005"/>
          <w:w w:val="90"/>
        </w:rPr>
        <w:t>and</w:t>
      </w:r>
      <w:r>
        <w:rPr>
          <w:color w:val="000005"/>
          <w:spacing w:val="-4"/>
          <w:w w:val="90"/>
        </w:rPr>
        <w:t xml:space="preserve"> </w:t>
      </w:r>
      <w:r>
        <w:rPr>
          <w:color w:val="000005"/>
          <w:w w:val="90"/>
        </w:rPr>
        <w:t>may</w:t>
      </w:r>
      <w:r>
        <w:rPr>
          <w:color w:val="000005"/>
          <w:spacing w:val="-4"/>
          <w:w w:val="90"/>
        </w:rPr>
        <w:t xml:space="preserve"> </w:t>
      </w:r>
      <w:r>
        <w:rPr>
          <w:color w:val="000005"/>
          <w:w w:val="90"/>
        </w:rPr>
        <w:t>not</w:t>
      </w:r>
      <w:r>
        <w:rPr>
          <w:color w:val="000005"/>
          <w:spacing w:val="-4"/>
          <w:w w:val="90"/>
        </w:rPr>
        <w:t xml:space="preserve"> </w:t>
      </w:r>
      <w:r>
        <w:rPr>
          <w:color w:val="000005"/>
          <w:w w:val="90"/>
        </w:rPr>
        <w:t>reflect</w:t>
      </w:r>
      <w:r>
        <w:rPr>
          <w:color w:val="000005"/>
          <w:spacing w:val="-4"/>
          <w:w w:val="90"/>
        </w:rPr>
        <w:t xml:space="preserve"> </w:t>
      </w:r>
      <w:r>
        <w:rPr>
          <w:color w:val="000005"/>
          <w:w w:val="90"/>
        </w:rPr>
        <w:t>risk</w:t>
      </w:r>
      <w:r>
        <w:rPr>
          <w:color w:val="000005"/>
          <w:spacing w:val="-4"/>
          <w:w w:val="90"/>
        </w:rPr>
        <w:t xml:space="preserve"> </w:t>
      </w:r>
      <w:r>
        <w:rPr>
          <w:color w:val="000005"/>
          <w:w w:val="90"/>
        </w:rPr>
        <w:t>adequately</w:t>
      </w:r>
      <w:r>
        <w:rPr>
          <w:color w:val="000005"/>
          <w:spacing w:val="-4"/>
          <w:w w:val="90"/>
        </w:rPr>
        <w:t xml:space="preserve"> </w:t>
      </w:r>
      <w:r>
        <w:rPr>
          <w:color w:val="000005"/>
          <w:w w:val="90"/>
        </w:rPr>
        <w:t>at</w:t>
      </w:r>
      <w:r>
        <w:rPr>
          <w:color w:val="000005"/>
          <w:spacing w:val="-4"/>
          <w:w w:val="90"/>
        </w:rPr>
        <w:t xml:space="preserve"> </w:t>
      </w:r>
      <w:r>
        <w:rPr>
          <w:color w:val="000005"/>
          <w:w w:val="90"/>
        </w:rPr>
        <w:t>all</w:t>
      </w:r>
      <w:r>
        <w:rPr>
          <w:color w:val="000005"/>
          <w:spacing w:val="-4"/>
          <w:w w:val="90"/>
        </w:rPr>
        <w:t xml:space="preserve"> </w:t>
      </w:r>
      <w:r>
        <w:rPr>
          <w:color w:val="000005"/>
          <w:w w:val="90"/>
        </w:rPr>
        <w:t>times.</w:t>
      </w:r>
      <w:r>
        <w:rPr>
          <w:color w:val="000005"/>
          <w:spacing w:val="40"/>
        </w:rPr>
        <w:t xml:space="preserve"> </w:t>
      </w:r>
      <w:r>
        <w:rPr>
          <w:color w:val="000005"/>
          <w:w w:val="90"/>
        </w:rPr>
        <w:t>To</w:t>
      </w:r>
      <w:r>
        <w:rPr>
          <w:color w:val="000005"/>
          <w:spacing w:val="-4"/>
          <w:w w:val="90"/>
        </w:rPr>
        <w:t xml:space="preserve"> </w:t>
      </w:r>
      <w:r>
        <w:rPr>
          <w:color w:val="000005"/>
          <w:w w:val="90"/>
        </w:rPr>
        <w:t>address this,</w:t>
      </w:r>
      <w:r>
        <w:rPr>
          <w:color w:val="000005"/>
          <w:spacing w:val="-5"/>
          <w:w w:val="90"/>
        </w:rPr>
        <w:t xml:space="preserve"> </w:t>
      </w:r>
      <w:r>
        <w:rPr>
          <w:color w:val="000005"/>
          <w:w w:val="90"/>
        </w:rPr>
        <w:t>risk-weighted</w:t>
      </w:r>
      <w:r>
        <w:rPr>
          <w:color w:val="000005"/>
          <w:spacing w:val="-5"/>
          <w:w w:val="90"/>
        </w:rPr>
        <w:t xml:space="preserve"> </w:t>
      </w:r>
      <w:r>
        <w:rPr>
          <w:color w:val="000005"/>
          <w:w w:val="90"/>
        </w:rPr>
        <w:t>requirements</w:t>
      </w:r>
      <w:r>
        <w:rPr>
          <w:color w:val="000005"/>
          <w:spacing w:val="-5"/>
          <w:w w:val="90"/>
        </w:rPr>
        <w:t xml:space="preserve"> </w:t>
      </w:r>
      <w:r>
        <w:rPr>
          <w:color w:val="000005"/>
          <w:w w:val="90"/>
        </w:rPr>
        <w:t>can</w:t>
      </w:r>
      <w:r>
        <w:rPr>
          <w:color w:val="000005"/>
          <w:spacing w:val="-5"/>
          <w:w w:val="90"/>
        </w:rPr>
        <w:t xml:space="preserve"> </w:t>
      </w:r>
      <w:r>
        <w:rPr>
          <w:color w:val="000005"/>
          <w:w w:val="90"/>
        </w:rPr>
        <w:t>be</w:t>
      </w:r>
      <w:r>
        <w:rPr>
          <w:color w:val="000005"/>
          <w:spacing w:val="-5"/>
          <w:w w:val="90"/>
        </w:rPr>
        <w:t xml:space="preserve"> </w:t>
      </w:r>
      <w:r>
        <w:rPr>
          <w:color w:val="000005"/>
          <w:w w:val="90"/>
        </w:rPr>
        <w:t>complemented</w:t>
      </w:r>
      <w:r>
        <w:rPr>
          <w:color w:val="000005"/>
          <w:spacing w:val="-5"/>
          <w:w w:val="90"/>
        </w:rPr>
        <w:t xml:space="preserve"> </w:t>
      </w:r>
      <w:r>
        <w:rPr>
          <w:color w:val="000005"/>
          <w:w w:val="90"/>
        </w:rPr>
        <w:t>with stress testing — as illustrated by the 2014 UK stress-testing exercise, which explored vulnerabilities to UK banks and building societies including those stemming from the</w:t>
      </w:r>
    </w:p>
    <w:p w14:paraId="406449C1" w14:textId="77777777" w:rsidR="007423F2" w:rsidRDefault="000B511B">
      <w:pPr>
        <w:pStyle w:val="BodyText"/>
        <w:spacing w:line="268" w:lineRule="auto"/>
        <w:ind w:left="85" w:right="311"/>
      </w:pPr>
      <w:r>
        <w:rPr>
          <w:color w:val="000005"/>
          <w:w w:val="90"/>
        </w:rPr>
        <w:t>UK</w:t>
      </w:r>
      <w:r>
        <w:rPr>
          <w:color w:val="000005"/>
          <w:spacing w:val="-9"/>
          <w:w w:val="90"/>
        </w:rPr>
        <w:t xml:space="preserve"> </w:t>
      </w:r>
      <w:r>
        <w:rPr>
          <w:color w:val="000005"/>
          <w:w w:val="90"/>
        </w:rPr>
        <w:t>household</w:t>
      </w:r>
      <w:r>
        <w:rPr>
          <w:color w:val="000005"/>
          <w:spacing w:val="-9"/>
          <w:w w:val="90"/>
        </w:rPr>
        <w:t xml:space="preserve"> </w:t>
      </w:r>
      <w:r>
        <w:rPr>
          <w:color w:val="000005"/>
          <w:w w:val="90"/>
        </w:rPr>
        <w:t>sector</w:t>
      </w:r>
      <w:r>
        <w:rPr>
          <w:color w:val="000005"/>
          <w:spacing w:val="-9"/>
          <w:w w:val="90"/>
        </w:rPr>
        <w:t xml:space="preserve"> </w:t>
      </w:r>
      <w:r>
        <w:rPr>
          <w:color w:val="000005"/>
          <w:w w:val="90"/>
        </w:rPr>
        <w:t>(see</w:t>
      </w:r>
      <w:r>
        <w:rPr>
          <w:color w:val="000005"/>
          <w:spacing w:val="-9"/>
          <w:w w:val="90"/>
        </w:rPr>
        <w:t xml:space="preserve"> </w:t>
      </w:r>
      <w:r>
        <w:rPr>
          <w:color w:val="000005"/>
          <w:w w:val="90"/>
        </w:rPr>
        <w:t>Box</w:t>
      </w:r>
      <w:r>
        <w:rPr>
          <w:color w:val="000005"/>
          <w:spacing w:val="-9"/>
          <w:w w:val="90"/>
        </w:rPr>
        <w:t xml:space="preserve"> </w:t>
      </w:r>
      <w:r>
        <w:rPr>
          <w:color w:val="000005"/>
          <w:w w:val="90"/>
        </w:rPr>
        <w:t>5</w:t>
      </w:r>
      <w:r>
        <w:rPr>
          <w:color w:val="000005"/>
          <w:spacing w:val="-9"/>
          <w:w w:val="90"/>
        </w:rPr>
        <w:t xml:space="preserve"> </w:t>
      </w:r>
      <w:r>
        <w:rPr>
          <w:color w:val="000005"/>
          <w:w w:val="90"/>
        </w:rPr>
        <w:t>in</w:t>
      </w:r>
      <w:r>
        <w:rPr>
          <w:color w:val="000005"/>
          <w:spacing w:val="-9"/>
          <w:w w:val="90"/>
        </w:rPr>
        <w:t xml:space="preserve"> </w:t>
      </w:r>
      <w:r>
        <w:rPr>
          <w:color w:val="000005"/>
          <w:w w:val="90"/>
        </w:rPr>
        <w:t>Section</w:t>
      </w:r>
      <w:r>
        <w:rPr>
          <w:color w:val="000005"/>
          <w:spacing w:val="-9"/>
          <w:w w:val="90"/>
        </w:rPr>
        <w:t xml:space="preserve"> </w:t>
      </w:r>
      <w:r>
        <w:rPr>
          <w:color w:val="000005"/>
          <w:w w:val="90"/>
        </w:rPr>
        <w:t>5)</w:t>
      </w:r>
      <w:r>
        <w:rPr>
          <w:color w:val="000005"/>
          <w:spacing w:val="-9"/>
          <w:w w:val="90"/>
        </w:rPr>
        <w:t xml:space="preserve"> </w:t>
      </w:r>
      <w:r>
        <w:rPr>
          <w:color w:val="000005"/>
          <w:w w:val="90"/>
        </w:rPr>
        <w:t>—</w:t>
      </w:r>
      <w:r>
        <w:rPr>
          <w:color w:val="000005"/>
          <w:spacing w:val="-9"/>
          <w:w w:val="90"/>
        </w:rPr>
        <w:t xml:space="preserve"> </w:t>
      </w:r>
      <w:r>
        <w:rPr>
          <w:color w:val="000005"/>
          <w:w w:val="90"/>
        </w:rPr>
        <w:t>and</w:t>
      </w:r>
      <w:r>
        <w:rPr>
          <w:color w:val="000005"/>
          <w:spacing w:val="-9"/>
          <w:w w:val="90"/>
        </w:rPr>
        <w:t xml:space="preserve"> </w:t>
      </w:r>
      <w:r>
        <w:rPr>
          <w:color w:val="000005"/>
          <w:w w:val="90"/>
        </w:rPr>
        <w:t>leverage ratio</w:t>
      </w:r>
      <w:r>
        <w:rPr>
          <w:color w:val="000005"/>
          <w:spacing w:val="-4"/>
          <w:w w:val="90"/>
        </w:rPr>
        <w:t xml:space="preserve"> </w:t>
      </w:r>
      <w:r>
        <w:rPr>
          <w:color w:val="000005"/>
          <w:w w:val="90"/>
        </w:rPr>
        <w:t>requirements</w:t>
      </w:r>
      <w:r>
        <w:rPr>
          <w:color w:val="000005"/>
          <w:spacing w:val="-4"/>
          <w:w w:val="90"/>
        </w:rPr>
        <w:t xml:space="preserve"> </w:t>
      </w:r>
      <w:r>
        <w:rPr>
          <w:color w:val="000005"/>
          <w:w w:val="90"/>
        </w:rPr>
        <w:t>that</w:t>
      </w:r>
      <w:r>
        <w:rPr>
          <w:color w:val="000005"/>
          <w:spacing w:val="-4"/>
          <w:w w:val="90"/>
        </w:rPr>
        <w:t xml:space="preserve"> </w:t>
      </w:r>
      <w:r>
        <w:rPr>
          <w:color w:val="000005"/>
          <w:w w:val="90"/>
        </w:rPr>
        <w:t>reflect</w:t>
      </w:r>
      <w:r>
        <w:rPr>
          <w:color w:val="000005"/>
          <w:spacing w:val="-4"/>
          <w:w w:val="90"/>
        </w:rPr>
        <w:t xml:space="preserve"> </w:t>
      </w:r>
      <w:r>
        <w:rPr>
          <w:color w:val="000005"/>
          <w:w w:val="90"/>
        </w:rPr>
        <w:t>a</w:t>
      </w:r>
      <w:r>
        <w:rPr>
          <w:color w:val="000005"/>
          <w:spacing w:val="-4"/>
          <w:w w:val="90"/>
        </w:rPr>
        <w:t xml:space="preserve"> </w:t>
      </w:r>
      <w:r>
        <w:rPr>
          <w:color w:val="000005"/>
          <w:w w:val="90"/>
        </w:rPr>
        <w:t>bank’s</w:t>
      </w:r>
      <w:r>
        <w:rPr>
          <w:color w:val="000005"/>
          <w:spacing w:val="-4"/>
          <w:w w:val="90"/>
        </w:rPr>
        <w:t xml:space="preserve"> </w:t>
      </w:r>
      <w:r>
        <w:rPr>
          <w:color w:val="000005"/>
          <w:w w:val="90"/>
        </w:rPr>
        <w:t>total</w:t>
      </w:r>
      <w:r>
        <w:rPr>
          <w:color w:val="000005"/>
          <w:spacing w:val="-4"/>
          <w:w w:val="90"/>
        </w:rPr>
        <w:t xml:space="preserve"> </w:t>
      </w:r>
      <w:r>
        <w:rPr>
          <w:color w:val="000005"/>
          <w:w w:val="90"/>
        </w:rPr>
        <w:t xml:space="preserve">exposures, </w:t>
      </w:r>
      <w:r>
        <w:rPr>
          <w:color w:val="000005"/>
          <w:w w:val="95"/>
        </w:rPr>
        <w:t>unadjusted</w:t>
      </w:r>
      <w:r>
        <w:rPr>
          <w:color w:val="000005"/>
          <w:spacing w:val="-3"/>
          <w:w w:val="95"/>
        </w:rPr>
        <w:t xml:space="preserve"> </w:t>
      </w:r>
      <w:r>
        <w:rPr>
          <w:color w:val="000005"/>
          <w:w w:val="95"/>
        </w:rPr>
        <w:t>for</w:t>
      </w:r>
      <w:r>
        <w:rPr>
          <w:color w:val="000005"/>
          <w:spacing w:val="-3"/>
          <w:w w:val="95"/>
        </w:rPr>
        <w:t xml:space="preserve"> </w:t>
      </w:r>
      <w:r>
        <w:rPr>
          <w:color w:val="000005"/>
          <w:w w:val="95"/>
        </w:rPr>
        <w:t>risk.</w:t>
      </w:r>
    </w:p>
    <w:p w14:paraId="626E5451" w14:textId="77777777" w:rsidR="007423F2" w:rsidRDefault="007423F2">
      <w:pPr>
        <w:pStyle w:val="BodyText"/>
        <w:spacing w:line="268" w:lineRule="auto"/>
        <w:sectPr w:rsidR="007423F2">
          <w:type w:val="continuous"/>
          <w:pgSz w:w="11910" w:h="16840"/>
          <w:pgMar w:top="1540" w:right="425" w:bottom="0" w:left="708" w:header="425" w:footer="0" w:gutter="0"/>
          <w:cols w:num="2" w:space="720" w:equalWidth="0">
            <w:col w:w="5094" w:space="235"/>
            <w:col w:w="5448"/>
          </w:cols>
        </w:sectPr>
      </w:pPr>
    </w:p>
    <w:p w14:paraId="3DA59426" w14:textId="77777777" w:rsidR="007423F2" w:rsidRDefault="000B511B">
      <w:pPr>
        <w:spacing w:before="110" w:line="259" w:lineRule="auto"/>
        <w:ind w:left="85" w:right="115"/>
        <w:rPr>
          <w:sz w:val="18"/>
        </w:rPr>
      </w:pPr>
      <w:r>
        <w:rPr>
          <w:b/>
          <w:color w:val="682C61"/>
          <w:spacing w:val="-6"/>
          <w:sz w:val="18"/>
        </w:rPr>
        <w:lastRenderedPageBreak/>
        <w:t>Chart</w:t>
      </w:r>
      <w:r>
        <w:rPr>
          <w:b/>
          <w:color w:val="682C61"/>
          <w:spacing w:val="-15"/>
          <w:sz w:val="18"/>
        </w:rPr>
        <w:t xml:space="preserve"> </w:t>
      </w:r>
      <w:r>
        <w:rPr>
          <w:b/>
          <w:color w:val="682C61"/>
          <w:spacing w:val="-6"/>
          <w:sz w:val="18"/>
        </w:rPr>
        <w:t>3.1</w:t>
      </w:r>
      <w:r>
        <w:rPr>
          <w:b/>
          <w:color w:val="682C61"/>
          <w:spacing w:val="20"/>
          <w:sz w:val="18"/>
        </w:rPr>
        <w:t xml:space="preserve"> </w:t>
      </w:r>
      <w:r>
        <w:rPr>
          <w:color w:val="682C61"/>
          <w:spacing w:val="-6"/>
          <w:sz w:val="18"/>
        </w:rPr>
        <w:t>High</w:t>
      </w:r>
      <w:r>
        <w:rPr>
          <w:color w:val="682C61"/>
          <w:spacing w:val="-13"/>
          <w:sz w:val="18"/>
        </w:rPr>
        <w:t xml:space="preserve"> </w:t>
      </w:r>
      <w:r>
        <w:rPr>
          <w:color w:val="682C61"/>
          <w:spacing w:val="-6"/>
          <w:sz w:val="18"/>
        </w:rPr>
        <w:t>leverage</w:t>
      </w:r>
      <w:r>
        <w:rPr>
          <w:color w:val="682C61"/>
          <w:spacing w:val="-13"/>
          <w:sz w:val="18"/>
        </w:rPr>
        <w:t xml:space="preserve"> </w:t>
      </w:r>
      <w:r>
        <w:rPr>
          <w:color w:val="682C61"/>
          <w:spacing w:val="-6"/>
          <w:sz w:val="18"/>
        </w:rPr>
        <w:t>was</w:t>
      </w:r>
      <w:r>
        <w:rPr>
          <w:color w:val="682C61"/>
          <w:spacing w:val="-13"/>
          <w:sz w:val="18"/>
        </w:rPr>
        <w:t xml:space="preserve"> </w:t>
      </w:r>
      <w:r>
        <w:rPr>
          <w:color w:val="682C61"/>
          <w:spacing w:val="-6"/>
          <w:sz w:val="18"/>
        </w:rPr>
        <w:t>associated</w:t>
      </w:r>
      <w:r>
        <w:rPr>
          <w:color w:val="682C61"/>
          <w:spacing w:val="-13"/>
          <w:sz w:val="18"/>
        </w:rPr>
        <w:t xml:space="preserve"> </w:t>
      </w:r>
      <w:r>
        <w:rPr>
          <w:color w:val="682C61"/>
          <w:spacing w:val="-6"/>
          <w:sz w:val="18"/>
        </w:rPr>
        <w:t>with</w:t>
      </w:r>
      <w:r>
        <w:rPr>
          <w:color w:val="682C61"/>
          <w:spacing w:val="-13"/>
          <w:sz w:val="18"/>
        </w:rPr>
        <w:t xml:space="preserve"> </w:t>
      </w:r>
      <w:r>
        <w:rPr>
          <w:color w:val="682C61"/>
          <w:spacing w:val="-6"/>
          <w:sz w:val="18"/>
        </w:rPr>
        <w:t>a</w:t>
      </w:r>
      <w:r>
        <w:rPr>
          <w:color w:val="682C61"/>
          <w:spacing w:val="-13"/>
          <w:sz w:val="18"/>
        </w:rPr>
        <w:t xml:space="preserve"> </w:t>
      </w:r>
      <w:r>
        <w:rPr>
          <w:color w:val="682C61"/>
          <w:spacing w:val="-6"/>
          <w:sz w:val="18"/>
        </w:rPr>
        <w:t xml:space="preserve">greater </w:t>
      </w:r>
      <w:r>
        <w:rPr>
          <w:color w:val="682C61"/>
          <w:sz w:val="18"/>
        </w:rPr>
        <w:t>likelihood</w:t>
      </w:r>
      <w:r>
        <w:rPr>
          <w:color w:val="682C61"/>
          <w:spacing w:val="-14"/>
          <w:sz w:val="18"/>
        </w:rPr>
        <w:t xml:space="preserve"> </w:t>
      </w:r>
      <w:r>
        <w:rPr>
          <w:color w:val="682C61"/>
          <w:sz w:val="18"/>
        </w:rPr>
        <w:t>of</w:t>
      </w:r>
      <w:r>
        <w:rPr>
          <w:color w:val="682C61"/>
          <w:spacing w:val="-14"/>
          <w:sz w:val="18"/>
        </w:rPr>
        <w:t xml:space="preserve"> </w:t>
      </w:r>
      <w:r>
        <w:rPr>
          <w:color w:val="682C61"/>
          <w:sz w:val="18"/>
        </w:rPr>
        <w:t>bank</w:t>
      </w:r>
      <w:r>
        <w:rPr>
          <w:color w:val="682C61"/>
          <w:spacing w:val="-13"/>
          <w:sz w:val="18"/>
        </w:rPr>
        <w:t xml:space="preserve"> </w:t>
      </w:r>
      <w:r>
        <w:rPr>
          <w:color w:val="682C61"/>
          <w:sz w:val="18"/>
        </w:rPr>
        <w:t>failure</w:t>
      </w:r>
      <w:r>
        <w:rPr>
          <w:color w:val="682C61"/>
          <w:spacing w:val="-14"/>
          <w:sz w:val="18"/>
        </w:rPr>
        <w:t xml:space="preserve"> </w:t>
      </w:r>
      <w:r>
        <w:rPr>
          <w:color w:val="682C61"/>
          <w:sz w:val="18"/>
        </w:rPr>
        <w:t>in</w:t>
      </w:r>
      <w:r>
        <w:rPr>
          <w:color w:val="682C61"/>
          <w:spacing w:val="-13"/>
          <w:sz w:val="18"/>
        </w:rPr>
        <w:t xml:space="preserve"> </w:t>
      </w:r>
      <w:r>
        <w:rPr>
          <w:color w:val="682C61"/>
          <w:sz w:val="18"/>
        </w:rPr>
        <w:t>the</w:t>
      </w:r>
      <w:r>
        <w:rPr>
          <w:color w:val="682C61"/>
          <w:spacing w:val="-14"/>
          <w:sz w:val="18"/>
        </w:rPr>
        <w:t xml:space="preserve"> </w:t>
      </w:r>
      <w:r>
        <w:rPr>
          <w:color w:val="682C61"/>
          <w:sz w:val="18"/>
        </w:rPr>
        <w:t>crisis</w:t>
      </w:r>
    </w:p>
    <w:p w14:paraId="14313ECA" w14:textId="77777777" w:rsidR="007423F2" w:rsidRDefault="000B511B">
      <w:pPr>
        <w:ind w:left="85"/>
        <w:rPr>
          <w:position w:val="4"/>
          <w:sz w:val="12"/>
        </w:rPr>
      </w:pPr>
      <w:r>
        <w:rPr>
          <w:color w:val="000005"/>
          <w:w w:val="90"/>
          <w:sz w:val="16"/>
        </w:rPr>
        <w:t>Leverage</w:t>
      </w:r>
      <w:r>
        <w:rPr>
          <w:color w:val="000005"/>
          <w:spacing w:val="-9"/>
          <w:w w:val="90"/>
          <w:sz w:val="16"/>
        </w:rPr>
        <w:t xml:space="preserve"> </w:t>
      </w:r>
      <w:r>
        <w:rPr>
          <w:color w:val="000005"/>
          <w:w w:val="90"/>
          <w:sz w:val="16"/>
        </w:rPr>
        <w:t>and</w:t>
      </w:r>
      <w:r>
        <w:rPr>
          <w:color w:val="000005"/>
          <w:spacing w:val="-8"/>
          <w:w w:val="90"/>
          <w:sz w:val="16"/>
        </w:rPr>
        <w:t xml:space="preserve"> </w:t>
      </w:r>
      <w:r>
        <w:rPr>
          <w:color w:val="000005"/>
          <w:w w:val="90"/>
          <w:sz w:val="16"/>
        </w:rPr>
        <w:t>bank</w:t>
      </w:r>
      <w:r>
        <w:rPr>
          <w:color w:val="000005"/>
          <w:spacing w:val="-8"/>
          <w:w w:val="90"/>
          <w:sz w:val="16"/>
        </w:rPr>
        <w:t xml:space="preserve"> </w:t>
      </w:r>
      <w:r>
        <w:rPr>
          <w:color w:val="000005"/>
          <w:w w:val="90"/>
          <w:sz w:val="16"/>
        </w:rPr>
        <w:t>failures</w:t>
      </w:r>
      <w:r>
        <w:rPr>
          <w:color w:val="000005"/>
          <w:spacing w:val="-8"/>
          <w:w w:val="90"/>
          <w:sz w:val="16"/>
        </w:rPr>
        <w:t xml:space="preserve"> </w:t>
      </w:r>
      <w:r>
        <w:rPr>
          <w:color w:val="000005"/>
          <w:w w:val="90"/>
          <w:sz w:val="16"/>
        </w:rPr>
        <w:t>as</w:t>
      </w:r>
      <w:r>
        <w:rPr>
          <w:color w:val="000005"/>
          <w:spacing w:val="-8"/>
          <w:w w:val="90"/>
          <w:sz w:val="16"/>
        </w:rPr>
        <w:t xml:space="preserve"> </w:t>
      </w:r>
      <w:r>
        <w:rPr>
          <w:color w:val="000005"/>
          <w:w w:val="90"/>
          <w:sz w:val="16"/>
        </w:rPr>
        <w:t>of</w:t>
      </w:r>
      <w:r>
        <w:rPr>
          <w:color w:val="000005"/>
          <w:spacing w:val="-9"/>
          <w:w w:val="90"/>
          <w:sz w:val="16"/>
        </w:rPr>
        <w:t xml:space="preserve"> </w:t>
      </w:r>
      <w:r>
        <w:rPr>
          <w:color w:val="000005"/>
          <w:w w:val="90"/>
          <w:sz w:val="16"/>
        </w:rPr>
        <w:t>end-</w:t>
      </w:r>
      <w:r>
        <w:rPr>
          <w:color w:val="000005"/>
          <w:spacing w:val="-2"/>
          <w:w w:val="90"/>
          <w:sz w:val="16"/>
        </w:rPr>
        <w:t>2006</w:t>
      </w:r>
      <w:r>
        <w:rPr>
          <w:color w:val="000005"/>
          <w:spacing w:val="-2"/>
          <w:w w:val="90"/>
          <w:position w:val="4"/>
          <w:sz w:val="12"/>
        </w:rPr>
        <w:t>(a)(b)(c)</w:t>
      </w:r>
    </w:p>
    <w:p w14:paraId="40427BB6" w14:textId="77777777" w:rsidR="007423F2" w:rsidRDefault="000B511B">
      <w:pPr>
        <w:spacing w:before="136" w:line="118" w:lineRule="exact"/>
        <w:ind w:left="2826"/>
        <w:rPr>
          <w:sz w:val="12"/>
        </w:rPr>
      </w:pPr>
      <w:r>
        <w:rPr>
          <w:color w:val="231F20"/>
          <w:w w:val="85"/>
          <w:sz w:val="12"/>
        </w:rPr>
        <w:t>Assets/Tier</w:t>
      </w:r>
      <w:r>
        <w:rPr>
          <w:color w:val="231F20"/>
          <w:spacing w:val="-4"/>
          <w:w w:val="85"/>
          <w:sz w:val="12"/>
        </w:rPr>
        <w:t xml:space="preserve"> </w:t>
      </w:r>
      <w:r>
        <w:rPr>
          <w:color w:val="231F20"/>
          <w:w w:val="85"/>
          <w:sz w:val="12"/>
        </w:rPr>
        <w:t>1</w:t>
      </w:r>
      <w:r>
        <w:rPr>
          <w:color w:val="231F20"/>
          <w:spacing w:val="-4"/>
          <w:w w:val="85"/>
          <w:sz w:val="12"/>
        </w:rPr>
        <w:t xml:space="preserve"> </w:t>
      </w:r>
      <w:r>
        <w:rPr>
          <w:color w:val="231F20"/>
          <w:spacing w:val="-2"/>
          <w:w w:val="85"/>
          <w:sz w:val="12"/>
        </w:rPr>
        <w:t>capital</w:t>
      </w:r>
    </w:p>
    <w:p w14:paraId="5190D506" w14:textId="77777777" w:rsidR="007423F2" w:rsidRDefault="000B511B">
      <w:pPr>
        <w:spacing w:line="118" w:lineRule="exact"/>
        <w:ind w:left="3828"/>
        <w:rPr>
          <w:sz w:val="12"/>
        </w:rPr>
      </w:pPr>
      <w:r>
        <w:rPr>
          <w:noProof/>
          <w:sz w:val="12"/>
        </w:rPr>
        <mc:AlternateContent>
          <mc:Choice Requires="wpg">
            <w:drawing>
              <wp:anchor distT="0" distB="0" distL="0" distR="0" simplePos="0" relativeHeight="15788544" behindDoc="0" locked="0" layoutInCell="1" allowOverlap="1" wp14:anchorId="35CC8F44" wp14:editId="03A0FC0C">
                <wp:simplePos x="0" y="0"/>
                <wp:positionH relativeFrom="page">
                  <wp:posOffset>504000</wp:posOffset>
                </wp:positionH>
                <wp:positionV relativeFrom="paragraph">
                  <wp:posOffset>34711</wp:posOffset>
                </wp:positionV>
                <wp:extent cx="2346960" cy="1806575"/>
                <wp:effectExtent l="0" t="0" r="0" b="0"/>
                <wp:wrapNone/>
                <wp:docPr id="773" name="Group 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774" name="Graphic 774"/>
                        <wps:cNvSpPr/>
                        <wps:spPr>
                          <a:xfrm>
                            <a:off x="108849" y="76775"/>
                            <a:ext cx="90170" cy="90170"/>
                          </a:xfrm>
                          <a:custGeom>
                            <a:avLst/>
                            <a:gdLst/>
                            <a:ahLst/>
                            <a:cxnLst/>
                            <a:rect l="l" t="t" r="r" b="b"/>
                            <a:pathLst>
                              <a:path w="90170" h="90170">
                                <a:moveTo>
                                  <a:pt x="89997" y="0"/>
                                </a:moveTo>
                                <a:lnTo>
                                  <a:pt x="0" y="0"/>
                                </a:lnTo>
                                <a:lnTo>
                                  <a:pt x="0" y="89998"/>
                                </a:lnTo>
                                <a:lnTo>
                                  <a:pt x="89997" y="89998"/>
                                </a:lnTo>
                                <a:lnTo>
                                  <a:pt x="89997" y="0"/>
                                </a:lnTo>
                                <a:close/>
                              </a:path>
                            </a:pathLst>
                          </a:custGeom>
                          <a:solidFill>
                            <a:srgbClr val="00568B"/>
                          </a:solidFill>
                        </wps:spPr>
                        <wps:bodyPr wrap="square" lIns="0" tIns="0" rIns="0" bIns="0" rtlCol="0">
                          <a:prstTxWarp prst="textNoShape">
                            <a:avLst/>
                          </a:prstTxWarp>
                          <a:noAutofit/>
                        </wps:bodyPr>
                      </wps:wsp>
                      <wps:wsp>
                        <wps:cNvPr id="775" name="Graphic 775"/>
                        <wps:cNvSpPr/>
                        <wps:spPr>
                          <a:xfrm>
                            <a:off x="108837" y="192197"/>
                            <a:ext cx="2124710" cy="1608455"/>
                          </a:xfrm>
                          <a:custGeom>
                            <a:avLst/>
                            <a:gdLst/>
                            <a:ahLst/>
                            <a:cxnLst/>
                            <a:rect l="l" t="t" r="r" b="b"/>
                            <a:pathLst>
                              <a:path w="2124710" h="1608455">
                                <a:moveTo>
                                  <a:pt x="72428" y="1288859"/>
                                </a:moveTo>
                                <a:lnTo>
                                  <a:pt x="48285" y="1288859"/>
                                </a:lnTo>
                                <a:lnTo>
                                  <a:pt x="48285" y="1608188"/>
                                </a:lnTo>
                                <a:lnTo>
                                  <a:pt x="72428" y="1608188"/>
                                </a:lnTo>
                                <a:lnTo>
                                  <a:pt x="72428" y="1288859"/>
                                </a:lnTo>
                                <a:close/>
                              </a:path>
                              <a:path w="2124710" h="1608455">
                                <a:moveTo>
                                  <a:pt x="90004" y="0"/>
                                </a:moveTo>
                                <a:lnTo>
                                  <a:pt x="0" y="0"/>
                                </a:lnTo>
                                <a:lnTo>
                                  <a:pt x="0" y="90004"/>
                                </a:lnTo>
                                <a:lnTo>
                                  <a:pt x="90004" y="90004"/>
                                </a:lnTo>
                                <a:lnTo>
                                  <a:pt x="90004" y="0"/>
                                </a:lnTo>
                                <a:close/>
                              </a:path>
                              <a:path w="2124710" h="1608455">
                                <a:moveTo>
                                  <a:pt x="217246" y="1255941"/>
                                </a:moveTo>
                                <a:lnTo>
                                  <a:pt x="193116" y="1255941"/>
                                </a:lnTo>
                                <a:lnTo>
                                  <a:pt x="168973" y="1255941"/>
                                </a:lnTo>
                                <a:lnTo>
                                  <a:pt x="168973" y="1608188"/>
                                </a:lnTo>
                                <a:lnTo>
                                  <a:pt x="193116" y="1608188"/>
                                </a:lnTo>
                                <a:lnTo>
                                  <a:pt x="217246" y="1608188"/>
                                </a:lnTo>
                                <a:lnTo>
                                  <a:pt x="217246" y="1255941"/>
                                </a:lnTo>
                                <a:close/>
                              </a:path>
                              <a:path w="2124710" h="1608455">
                                <a:moveTo>
                                  <a:pt x="265531" y="1251153"/>
                                </a:moveTo>
                                <a:lnTo>
                                  <a:pt x="241401" y="1251153"/>
                                </a:lnTo>
                                <a:lnTo>
                                  <a:pt x="241401" y="1608188"/>
                                </a:lnTo>
                                <a:lnTo>
                                  <a:pt x="265531" y="1608188"/>
                                </a:lnTo>
                                <a:lnTo>
                                  <a:pt x="265531" y="1251153"/>
                                </a:lnTo>
                                <a:close/>
                              </a:path>
                              <a:path w="2124710" h="1608455">
                                <a:moveTo>
                                  <a:pt x="362089" y="1211122"/>
                                </a:moveTo>
                                <a:lnTo>
                                  <a:pt x="337947" y="1211122"/>
                                </a:lnTo>
                                <a:lnTo>
                                  <a:pt x="337947" y="1608188"/>
                                </a:lnTo>
                                <a:lnTo>
                                  <a:pt x="362089" y="1608188"/>
                                </a:lnTo>
                                <a:lnTo>
                                  <a:pt x="362089" y="1211122"/>
                                </a:lnTo>
                                <a:close/>
                              </a:path>
                              <a:path w="2124710" h="1608455">
                                <a:moveTo>
                                  <a:pt x="434505" y="1200937"/>
                                </a:moveTo>
                                <a:lnTo>
                                  <a:pt x="410362" y="1200937"/>
                                </a:lnTo>
                                <a:lnTo>
                                  <a:pt x="410362" y="1608188"/>
                                </a:lnTo>
                                <a:lnTo>
                                  <a:pt x="434505" y="1608188"/>
                                </a:lnTo>
                                <a:lnTo>
                                  <a:pt x="434505" y="1200937"/>
                                </a:lnTo>
                                <a:close/>
                              </a:path>
                              <a:path w="2124710" h="1608455">
                                <a:moveTo>
                                  <a:pt x="603478" y="1147546"/>
                                </a:moveTo>
                                <a:lnTo>
                                  <a:pt x="579335" y="1147546"/>
                                </a:lnTo>
                                <a:lnTo>
                                  <a:pt x="579335" y="1608188"/>
                                </a:lnTo>
                                <a:lnTo>
                                  <a:pt x="603478" y="1608188"/>
                                </a:lnTo>
                                <a:lnTo>
                                  <a:pt x="603478" y="1147546"/>
                                </a:lnTo>
                                <a:close/>
                              </a:path>
                              <a:path w="2124710" h="1608455">
                                <a:moveTo>
                                  <a:pt x="772452" y="1116291"/>
                                </a:moveTo>
                                <a:lnTo>
                                  <a:pt x="748309" y="1116291"/>
                                </a:lnTo>
                                <a:lnTo>
                                  <a:pt x="748309" y="1608188"/>
                                </a:lnTo>
                                <a:lnTo>
                                  <a:pt x="772452" y="1608188"/>
                                </a:lnTo>
                                <a:lnTo>
                                  <a:pt x="772452" y="1116291"/>
                                </a:lnTo>
                                <a:close/>
                              </a:path>
                              <a:path w="2124710" h="1608455">
                                <a:moveTo>
                                  <a:pt x="820724" y="1099058"/>
                                </a:moveTo>
                                <a:lnTo>
                                  <a:pt x="796594" y="1099058"/>
                                </a:lnTo>
                                <a:lnTo>
                                  <a:pt x="796594" y="1608188"/>
                                </a:lnTo>
                                <a:lnTo>
                                  <a:pt x="820724" y="1608188"/>
                                </a:lnTo>
                                <a:lnTo>
                                  <a:pt x="820724" y="1099058"/>
                                </a:lnTo>
                                <a:close/>
                              </a:path>
                              <a:path w="2124710" h="1608455">
                                <a:moveTo>
                                  <a:pt x="941412" y="1063891"/>
                                </a:moveTo>
                                <a:lnTo>
                                  <a:pt x="917282" y="1063891"/>
                                </a:lnTo>
                                <a:lnTo>
                                  <a:pt x="917282" y="1065212"/>
                                </a:lnTo>
                                <a:lnTo>
                                  <a:pt x="893152" y="1065212"/>
                                </a:lnTo>
                                <a:lnTo>
                                  <a:pt x="893152" y="1608188"/>
                                </a:lnTo>
                                <a:lnTo>
                                  <a:pt x="917282" y="1608188"/>
                                </a:lnTo>
                                <a:lnTo>
                                  <a:pt x="941412" y="1608188"/>
                                </a:lnTo>
                                <a:lnTo>
                                  <a:pt x="941412" y="1063891"/>
                                </a:lnTo>
                                <a:close/>
                              </a:path>
                              <a:path w="2124710" h="1608455">
                                <a:moveTo>
                                  <a:pt x="1110399" y="1015072"/>
                                </a:moveTo>
                                <a:lnTo>
                                  <a:pt x="1086256" y="1015072"/>
                                </a:lnTo>
                                <a:lnTo>
                                  <a:pt x="1062113" y="1015072"/>
                                </a:lnTo>
                                <a:lnTo>
                                  <a:pt x="1062113" y="1018184"/>
                                </a:lnTo>
                                <a:lnTo>
                                  <a:pt x="1037971" y="1018184"/>
                                </a:lnTo>
                                <a:lnTo>
                                  <a:pt x="1037971" y="1050391"/>
                                </a:lnTo>
                                <a:lnTo>
                                  <a:pt x="1013841" y="1050391"/>
                                </a:lnTo>
                                <a:lnTo>
                                  <a:pt x="1013841" y="1608188"/>
                                </a:lnTo>
                                <a:lnTo>
                                  <a:pt x="1037971" y="1608188"/>
                                </a:lnTo>
                                <a:lnTo>
                                  <a:pt x="1062113" y="1608188"/>
                                </a:lnTo>
                                <a:lnTo>
                                  <a:pt x="1086256" y="1608188"/>
                                </a:lnTo>
                                <a:lnTo>
                                  <a:pt x="1110399" y="1608188"/>
                                </a:lnTo>
                                <a:lnTo>
                                  <a:pt x="1110399" y="1015072"/>
                                </a:lnTo>
                                <a:close/>
                              </a:path>
                              <a:path w="2124710" h="1608455">
                                <a:moveTo>
                                  <a:pt x="1182814" y="1000645"/>
                                </a:moveTo>
                                <a:lnTo>
                                  <a:pt x="1158671" y="1000645"/>
                                </a:lnTo>
                                <a:lnTo>
                                  <a:pt x="1158671" y="1005535"/>
                                </a:lnTo>
                                <a:lnTo>
                                  <a:pt x="1134529" y="1005535"/>
                                </a:lnTo>
                                <a:lnTo>
                                  <a:pt x="1134529" y="1608188"/>
                                </a:lnTo>
                                <a:lnTo>
                                  <a:pt x="1158671" y="1608188"/>
                                </a:lnTo>
                                <a:lnTo>
                                  <a:pt x="1182814" y="1608188"/>
                                </a:lnTo>
                                <a:lnTo>
                                  <a:pt x="1182814" y="1000645"/>
                                </a:lnTo>
                                <a:close/>
                              </a:path>
                              <a:path w="2124710" h="1608455">
                                <a:moveTo>
                                  <a:pt x="1279372" y="971384"/>
                                </a:moveTo>
                                <a:lnTo>
                                  <a:pt x="1255242" y="971384"/>
                                </a:lnTo>
                                <a:lnTo>
                                  <a:pt x="1255242" y="1608188"/>
                                </a:lnTo>
                                <a:lnTo>
                                  <a:pt x="1279372" y="1608188"/>
                                </a:lnTo>
                                <a:lnTo>
                                  <a:pt x="1279372" y="971384"/>
                                </a:lnTo>
                                <a:close/>
                              </a:path>
                              <a:path w="2124710" h="1608455">
                                <a:moveTo>
                                  <a:pt x="1424203" y="945083"/>
                                </a:moveTo>
                                <a:lnTo>
                                  <a:pt x="1400073" y="945083"/>
                                </a:lnTo>
                                <a:lnTo>
                                  <a:pt x="1400073" y="947039"/>
                                </a:lnTo>
                                <a:lnTo>
                                  <a:pt x="1375930" y="947039"/>
                                </a:lnTo>
                                <a:lnTo>
                                  <a:pt x="1375930" y="956614"/>
                                </a:lnTo>
                                <a:lnTo>
                                  <a:pt x="1351775" y="956614"/>
                                </a:lnTo>
                                <a:lnTo>
                                  <a:pt x="1351775" y="957986"/>
                                </a:lnTo>
                                <a:lnTo>
                                  <a:pt x="1327645" y="957986"/>
                                </a:lnTo>
                                <a:lnTo>
                                  <a:pt x="1327645" y="958494"/>
                                </a:lnTo>
                                <a:lnTo>
                                  <a:pt x="1303502" y="958494"/>
                                </a:lnTo>
                                <a:lnTo>
                                  <a:pt x="1303502" y="1608188"/>
                                </a:lnTo>
                                <a:lnTo>
                                  <a:pt x="1327645" y="1608188"/>
                                </a:lnTo>
                                <a:lnTo>
                                  <a:pt x="1351775" y="1608188"/>
                                </a:lnTo>
                                <a:lnTo>
                                  <a:pt x="1375930" y="1608188"/>
                                </a:lnTo>
                                <a:lnTo>
                                  <a:pt x="1400073" y="1608188"/>
                                </a:lnTo>
                                <a:lnTo>
                                  <a:pt x="1424203" y="1608188"/>
                                </a:lnTo>
                                <a:lnTo>
                                  <a:pt x="1424203" y="945083"/>
                                </a:lnTo>
                                <a:close/>
                              </a:path>
                              <a:path w="2124710" h="1608455">
                                <a:moveTo>
                                  <a:pt x="1472488" y="922858"/>
                                </a:moveTo>
                                <a:lnTo>
                                  <a:pt x="1448333" y="922858"/>
                                </a:lnTo>
                                <a:lnTo>
                                  <a:pt x="1448333" y="1608188"/>
                                </a:lnTo>
                                <a:lnTo>
                                  <a:pt x="1472488" y="1608188"/>
                                </a:lnTo>
                                <a:lnTo>
                                  <a:pt x="1472488" y="922858"/>
                                </a:lnTo>
                                <a:close/>
                              </a:path>
                              <a:path w="2124710" h="1608455">
                                <a:moveTo>
                                  <a:pt x="1544891" y="838352"/>
                                </a:moveTo>
                                <a:lnTo>
                                  <a:pt x="1520748" y="838352"/>
                                </a:lnTo>
                                <a:lnTo>
                                  <a:pt x="1520748" y="866292"/>
                                </a:lnTo>
                                <a:lnTo>
                                  <a:pt x="1496631" y="866292"/>
                                </a:lnTo>
                                <a:lnTo>
                                  <a:pt x="1496631" y="1608188"/>
                                </a:lnTo>
                                <a:lnTo>
                                  <a:pt x="1520748" y="1608188"/>
                                </a:lnTo>
                                <a:lnTo>
                                  <a:pt x="1544891" y="1608188"/>
                                </a:lnTo>
                                <a:lnTo>
                                  <a:pt x="1544891" y="838352"/>
                                </a:lnTo>
                                <a:close/>
                              </a:path>
                              <a:path w="2124710" h="1608455">
                                <a:moveTo>
                                  <a:pt x="1617306" y="824941"/>
                                </a:moveTo>
                                <a:lnTo>
                                  <a:pt x="1593176" y="824941"/>
                                </a:lnTo>
                                <a:lnTo>
                                  <a:pt x="1593176" y="827659"/>
                                </a:lnTo>
                                <a:lnTo>
                                  <a:pt x="1569046" y="827659"/>
                                </a:lnTo>
                                <a:lnTo>
                                  <a:pt x="1569046" y="1608188"/>
                                </a:lnTo>
                                <a:lnTo>
                                  <a:pt x="1593176" y="1608188"/>
                                </a:lnTo>
                                <a:lnTo>
                                  <a:pt x="1617306" y="1608188"/>
                                </a:lnTo>
                                <a:lnTo>
                                  <a:pt x="1617306" y="824941"/>
                                </a:lnTo>
                                <a:close/>
                              </a:path>
                              <a:path w="2124710" h="1608455">
                                <a:moveTo>
                                  <a:pt x="1689735" y="723188"/>
                                </a:moveTo>
                                <a:lnTo>
                                  <a:pt x="1665579" y="723188"/>
                                </a:lnTo>
                                <a:lnTo>
                                  <a:pt x="1665579" y="736904"/>
                                </a:lnTo>
                                <a:lnTo>
                                  <a:pt x="1641449" y="736904"/>
                                </a:lnTo>
                                <a:lnTo>
                                  <a:pt x="1641449" y="1608188"/>
                                </a:lnTo>
                                <a:lnTo>
                                  <a:pt x="1665579" y="1608188"/>
                                </a:lnTo>
                                <a:lnTo>
                                  <a:pt x="1689735" y="1608188"/>
                                </a:lnTo>
                                <a:lnTo>
                                  <a:pt x="1689735" y="723188"/>
                                </a:lnTo>
                                <a:close/>
                              </a:path>
                              <a:path w="2124710" h="1608455">
                                <a:moveTo>
                                  <a:pt x="1738007" y="723188"/>
                                </a:moveTo>
                                <a:lnTo>
                                  <a:pt x="1713877" y="723188"/>
                                </a:lnTo>
                                <a:lnTo>
                                  <a:pt x="1713877" y="1608188"/>
                                </a:lnTo>
                                <a:lnTo>
                                  <a:pt x="1738007" y="1608188"/>
                                </a:lnTo>
                                <a:lnTo>
                                  <a:pt x="1738007" y="723188"/>
                                </a:lnTo>
                                <a:close/>
                              </a:path>
                              <a:path w="2124710" h="1608455">
                                <a:moveTo>
                                  <a:pt x="1882851" y="643420"/>
                                </a:moveTo>
                                <a:lnTo>
                                  <a:pt x="1858695" y="643420"/>
                                </a:lnTo>
                                <a:lnTo>
                                  <a:pt x="1858695" y="667639"/>
                                </a:lnTo>
                                <a:lnTo>
                                  <a:pt x="1834553" y="667639"/>
                                </a:lnTo>
                                <a:lnTo>
                                  <a:pt x="1834553" y="671563"/>
                                </a:lnTo>
                                <a:lnTo>
                                  <a:pt x="1810423" y="671563"/>
                                </a:lnTo>
                                <a:lnTo>
                                  <a:pt x="1810423" y="709028"/>
                                </a:lnTo>
                                <a:lnTo>
                                  <a:pt x="1786293" y="709028"/>
                                </a:lnTo>
                                <a:lnTo>
                                  <a:pt x="1786293" y="712609"/>
                                </a:lnTo>
                                <a:lnTo>
                                  <a:pt x="1762137" y="712609"/>
                                </a:lnTo>
                                <a:lnTo>
                                  <a:pt x="1762137" y="1608188"/>
                                </a:lnTo>
                                <a:lnTo>
                                  <a:pt x="1786293" y="1608188"/>
                                </a:lnTo>
                                <a:lnTo>
                                  <a:pt x="1810423" y="1608188"/>
                                </a:lnTo>
                                <a:lnTo>
                                  <a:pt x="1834553" y="1608188"/>
                                </a:lnTo>
                                <a:lnTo>
                                  <a:pt x="1858695" y="1608188"/>
                                </a:lnTo>
                                <a:lnTo>
                                  <a:pt x="1882851" y="1608188"/>
                                </a:lnTo>
                                <a:lnTo>
                                  <a:pt x="1882851" y="643420"/>
                                </a:lnTo>
                                <a:close/>
                              </a:path>
                              <a:path w="2124710" h="1608455">
                                <a:moveTo>
                                  <a:pt x="1955253" y="630834"/>
                                </a:moveTo>
                                <a:lnTo>
                                  <a:pt x="1931123" y="630834"/>
                                </a:lnTo>
                                <a:lnTo>
                                  <a:pt x="1931123" y="1608188"/>
                                </a:lnTo>
                                <a:lnTo>
                                  <a:pt x="1955253" y="1608188"/>
                                </a:lnTo>
                                <a:lnTo>
                                  <a:pt x="1955253" y="630834"/>
                                </a:lnTo>
                                <a:close/>
                              </a:path>
                              <a:path w="2124710" h="1608455">
                                <a:moveTo>
                                  <a:pt x="2124227" y="13944"/>
                                </a:moveTo>
                                <a:lnTo>
                                  <a:pt x="2100097" y="13944"/>
                                </a:lnTo>
                                <a:lnTo>
                                  <a:pt x="2100097" y="285889"/>
                                </a:lnTo>
                                <a:lnTo>
                                  <a:pt x="2075942" y="285889"/>
                                </a:lnTo>
                                <a:lnTo>
                                  <a:pt x="2075942" y="1608188"/>
                                </a:lnTo>
                                <a:lnTo>
                                  <a:pt x="2100097" y="1608188"/>
                                </a:lnTo>
                                <a:lnTo>
                                  <a:pt x="2124227" y="1608188"/>
                                </a:lnTo>
                                <a:lnTo>
                                  <a:pt x="2124227" y="13944"/>
                                </a:lnTo>
                                <a:close/>
                              </a:path>
                            </a:pathLst>
                          </a:custGeom>
                          <a:solidFill>
                            <a:srgbClr val="A70741"/>
                          </a:solidFill>
                        </wps:spPr>
                        <wps:bodyPr wrap="square" lIns="0" tIns="0" rIns="0" bIns="0" rtlCol="0">
                          <a:prstTxWarp prst="textNoShape">
                            <a:avLst/>
                          </a:prstTxWarp>
                          <a:noAutofit/>
                        </wps:bodyPr>
                      </wps:wsp>
                      <wps:wsp>
                        <wps:cNvPr id="776" name="Graphic 776"/>
                        <wps:cNvSpPr/>
                        <wps:spPr>
                          <a:xfrm>
                            <a:off x="108837" y="670784"/>
                            <a:ext cx="2076450" cy="1129665"/>
                          </a:xfrm>
                          <a:custGeom>
                            <a:avLst/>
                            <a:gdLst/>
                            <a:ahLst/>
                            <a:cxnLst/>
                            <a:rect l="l" t="t" r="r" b="b"/>
                            <a:pathLst>
                              <a:path w="2076450" h="1129665">
                                <a:moveTo>
                                  <a:pt x="48285" y="816571"/>
                                </a:moveTo>
                                <a:lnTo>
                                  <a:pt x="24142" y="816571"/>
                                </a:lnTo>
                                <a:lnTo>
                                  <a:pt x="24142" y="838860"/>
                                </a:lnTo>
                                <a:lnTo>
                                  <a:pt x="0" y="838860"/>
                                </a:lnTo>
                                <a:lnTo>
                                  <a:pt x="0" y="1129601"/>
                                </a:lnTo>
                                <a:lnTo>
                                  <a:pt x="24142" y="1129601"/>
                                </a:lnTo>
                                <a:lnTo>
                                  <a:pt x="48285" y="1129601"/>
                                </a:lnTo>
                                <a:lnTo>
                                  <a:pt x="48285" y="816571"/>
                                </a:lnTo>
                                <a:close/>
                              </a:path>
                              <a:path w="2076450" h="1129665">
                                <a:moveTo>
                                  <a:pt x="168973" y="793965"/>
                                </a:moveTo>
                                <a:lnTo>
                                  <a:pt x="144843" y="793965"/>
                                </a:lnTo>
                                <a:lnTo>
                                  <a:pt x="144843" y="796417"/>
                                </a:lnTo>
                                <a:lnTo>
                                  <a:pt x="120700" y="796417"/>
                                </a:lnTo>
                                <a:lnTo>
                                  <a:pt x="120700" y="796569"/>
                                </a:lnTo>
                                <a:lnTo>
                                  <a:pt x="96558" y="796569"/>
                                </a:lnTo>
                                <a:lnTo>
                                  <a:pt x="96558" y="809637"/>
                                </a:lnTo>
                                <a:lnTo>
                                  <a:pt x="72428" y="809637"/>
                                </a:lnTo>
                                <a:lnTo>
                                  <a:pt x="72428" y="1129601"/>
                                </a:lnTo>
                                <a:lnTo>
                                  <a:pt x="96558" y="1129601"/>
                                </a:lnTo>
                                <a:lnTo>
                                  <a:pt x="120700" y="1129601"/>
                                </a:lnTo>
                                <a:lnTo>
                                  <a:pt x="144843" y="1129601"/>
                                </a:lnTo>
                                <a:lnTo>
                                  <a:pt x="168973" y="1129601"/>
                                </a:lnTo>
                                <a:lnTo>
                                  <a:pt x="168973" y="793965"/>
                                </a:lnTo>
                                <a:close/>
                              </a:path>
                              <a:path w="2076450" h="1129665">
                                <a:moveTo>
                                  <a:pt x="241401" y="776706"/>
                                </a:moveTo>
                                <a:lnTo>
                                  <a:pt x="217246" y="776706"/>
                                </a:lnTo>
                                <a:lnTo>
                                  <a:pt x="217246" y="1129601"/>
                                </a:lnTo>
                                <a:lnTo>
                                  <a:pt x="241401" y="1129601"/>
                                </a:lnTo>
                                <a:lnTo>
                                  <a:pt x="241401" y="776706"/>
                                </a:lnTo>
                                <a:close/>
                              </a:path>
                              <a:path w="2076450" h="1129665">
                                <a:moveTo>
                                  <a:pt x="337947" y="737971"/>
                                </a:moveTo>
                                <a:lnTo>
                                  <a:pt x="313804" y="737971"/>
                                </a:lnTo>
                                <a:lnTo>
                                  <a:pt x="313804" y="749414"/>
                                </a:lnTo>
                                <a:lnTo>
                                  <a:pt x="289674" y="749414"/>
                                </a:lnTo>
                                <a:lnTo>
                                  <a:pt x="289674" y="763460"/>
                                </a:lnTo>
                                <a:lnTo>
                                  <a:pt x="265531" y="763460"/>
                                </a:lnTo>
                                <a:lnTo>
                                  <a:pt x="265531" y="1129601"/>
                                </a:lnTo>
                                <a:lnTo>
                                  <a:pt x="289674" y="1129601"/>
                                </a:lnTo>
                                <a:lnTo>
                                  <a:pt x="313804" y="1129601"/>
                                </a:lnTo>
                                <a:lnTo>
                                  <a:pt x="337947" y="1129601"/>
                                </a:lnTo>
                                <a:lnTo>
                                  <a:pt x="337947" y="737971"/>
                                </a:lnTo>
                                <a:close/>
                              </a:path>
                              <a:path w="2076450" h="1129665">
                                <a:moveTo>
                                  <a:pt x="410362" y="725157"/>
                                </a:moveTo>
                                <a:lnTo>
                                  <a:pt x="386232" y="725157"/>
                                </a:lnTo>
                                <a:lnTo>
                                  <a:pt x="386232" y="731037"/>
                                </a:lnTo>
                                <a:lnTo>
                                  <a:pt x="362089" y="731037"/>
                                </a:lnTo>
                                <a:lnTo>
                                  <a:pt x="362089" y="1129601"/>
                                </a:lnTo>
                                <a:lnTo>
                                  <a:pt x="386232" y="1129601"/>
                                </a:lnTo>
                                <a:lnTo>
                                  <a:pt x="410362" y="1129601"/>
                                </a:lnTo>
                                <a:lnTo>
                                  <a:pt x="410362" y="725157"/>
                                </a:lnTo>
                                <a:close/>
                              </a:path>
                              <a:path w="2076450" h="1129665">
                                <a:moveTo>
                                  <a:pt x="579335" y="674852"/>
                                </a:moveTo>
                                <a:lnTo>
                                  <a:pt x="555205" y="674852"/>
                                </a:lnTo>
                                <a:lnTo>
                                  <a:pt x="555205" y="675030"/>
                                </a:lnTo>
                                <a:lnTo>
                                  <a:pt x="531063" y="675030"/>
                                </a:lnTo>
                                <a:lnTo>
                                  <a:pt x="531063" y="676351"/>
                                </a:lnTo>
                                <a:lnTo>
                                  <a:pt x="506920" y="676351"/>
                                </a:lnTo>
                                <a:lnTo>
                                  <a:pt x="506920" y="705459"/>
                                </a:lnTo>
                                <a:lnTo>
                                  <a:pt x="482790" y="705459"/>
                                </a:lnTo>
                                <a:lnTo>
                                  <a:pt x="482790" y="710311"/>
                                </a:lnTo>
                                <a:lnTo>
                                  <a:pt x="458647" y="710311"/>
                                </a:lnTo>
                                <a:lnTo>
                                  <a:pt x="458647" y="711758"/>
                                </a:lnTo>
                                <a:lnTo>
                                  <a:pt x="434505" y="711758"/>
                                </a:lnTo>
                                <a:lnTo>
                                  <a:pt x="434505" y="1129601"/>
                                </a:lnTo>
                                <a:lnTo>
                                  <a:pt x="579335" y="1129601"/>
                                </a:lnTo>
                                <a:lnTo>
                                  <a:pt x="579335" y="674852"/>
                                </a:lnTo>
                                <a:close/>
                              </a:path>
                              <a:path w="2076450" h="1129665">
                                <a:moveTo>
                                  <a:pt x="748309" y="643026"/>
                                </a:moveTo>
                                <a:lnTo>
                                  <a:pt x="724166" y="643026"/>
                                </a:lnTo>
                                <a:lnTo>
                                  <a:pt x="724166" y="653351"/>
                                </a:lnTo>
                                <a:lnTo>
                                  <a:pt x="700036" y="653351"/>
                                </a:lnTo>
                                <a:lnTo>
                                  <a:pt x="700036" y="655358"/>
                                </a:lnTo>
                                <a:lnTo>
                                  <a:pt x="675894" y="655358"/>
                                </a:lnTo>
                                <a:lnTo>
                                  <a:pt x="675894" y="656348"/>
                                </a:lnTo>
                                <a:lnTo>
                                  <a:pt x="651751" y="656348"/>
                                </a:lnTo>
                                <a:lnTo>
                                  <a:pt x="651751" y="658329"/>
                                </a:lnTo>
                                <a:lnTo>
                                  <a:pt x="627608" y="658329"/>
                                </a:lnTo>
                                <a:lnTo>
                                  <a:pt x="627608" y="667067"/>
                                </a:lnTo>
                                <a:lnTo>
                                  <a:pt x="603478" y="667067"/>
                                </a:lnTo>
                                <a:lnTo>
                                  <a:pt x="603478" y="1129601"/>
                                </a:lnTo>
                                <a:lnTo>
                                  <a:pt x="748309" y="1129601"/>
                                </a:lnTo>
                                <a:lnTo>
                                  <a:pt x="748309" y="643026"/>
                                </a:lnTo>
                                <a:close/>
                              </a:path>
                              <a:path w="2076450" h="1129665">
                                <a:moveTo>
                                  <a:pt x="796594" y="636625"/>
                                </a:moveTo>
                                <a:lnTo>
                                  <a:pt x="772452" y="636625"/>
                                </a:lnTo>
                                <a:lnTo>
                                  <a:pt x="772452" y="1129601"/>
                                </a:lnTo>
                                <a:lnTo>
                                  <a:pt x="796594" y="1129601"/>
                                </a:lnTo>
                                <a:lnTo>
                                  <a:pt x="796594" y="636625"/>
                                </a:lnTo>
                                <a:close/>
                              </a:path>
                              <a:path w="2076450" h="1129665">
                                <a:moveTo>
                                  <a:pt x="893152" y="587933"/>
                                </a:moveTo>
                                <a:lnTo>
                                  <a:pt x="869010" y="587933"/>
                                </a:lnTo>
                                <a:lnTo>
                                  <a:pt x="869010" y="601916"/>
                                </a:lnTo>
                                <a:lnTo>
                                  <a:pt x="844867" y="601916"/>
                                </a:lnTo>
                                <a:lnTo>
                                  <a:pt x="844867" y="614019"/>
                                </a:lnTo>
                                <a:lnTo>
                                  <a:pt x="820724" y="614019"/>
                                </a:lnTo>
                                <a:lnTo>
                                  <a:pt x="820724" y="1129601"/>
                                </a:lnTo>
                                <a:lnTo>
                                  <a:pt x="844867" y="1129601"/>
                                </a:lnTo>
                                <a:lnTo>
                                  <a:pt x="869010" y="1129601"/>
                                </a:lnTo>
                                <a:lnTo>
                                  <a:pt x="893152" y="1129601"/>
                                </a:lnTo>
                                <a:lnTo>
                                  <a:pt x="893152" y="587933"/>
                                </a:lnTo>
                                <a:close/>
                              </a:path>
                              <a:path w="2076450" h="1129665">
                                <a:moveTo>
                                  <a:pt x="1013841" y="575843"/>
                                </a:moveTo>
                                <a:lnTo>
                                  <a:pt x="989698" y="575843"/>
                                </a:lnTo>
                                <a:lnTo>
                                  <a:pt x="989698" y="581329"/>
                                </a:lnTo>
                                <a:lnTo>
                                  <a:pt x="965555" y="581329"/>
                                </a:lnTo>
                                <a:lnTo>
                                  <a:pt x="965555" y="582193"/>
                                </a:lnTo>
                                <a:lnTo>
                                  <a:pt x="941412" y="582193"/>
                                </a:lnTo>
                                <a:lnTo>
                                  <a:pt x="941412" y="1129601"/>
                                </a:lnTo>
                                <a:lnTo>
                                  <a:pt x="965555" y="1129601"/>
                                </a:lnTo>
                                <a:lnTo>
                                  <a:pt x="989698" y="1129601"/>
                                </a:lnTo>
                                <a:lnTo>
                                  <a:pt x="1013841" y="1129601"/>
                                </a:lnTo>
                                <a:lnTo>
                                  <a:pt x="1013841" y="575843"/>
                                </a:lnTo>
                                <a:close/>
                              </a:path>
                              <a:path w="2076450" h="1129665">
                                <a:moveTo>
                                  <a:pt x="1134529" y="529653"/>
                                </a:moveTo>
                                <a:lnTo>
                                  <a:pt x="1110399" y="529653"/>
                                </a:lnTo>
                                <a:lnTo>
                                  <a:pt x="1110399" y="1129601"/>
                                </a:lnTo>
                                <a:lnTo>
                                  <a:pt x="1134529" y="1129601"/>
                                </a:lnTo>
                                <a:lnTo>
                                  <a:pt x="1134529" y="529653"/>
                                </a:lnTo>
                                <a:close/>
                              </a:path>
                              <a:path w="2076450" h="1129665">
                                <a:moveTo>
                                  <a:pt x="1255242" y="499935"/>
                                </a:moveTo>
                                <a:lnTo>
                                  <a:pt x="1231087" y="499935"/>
                                </a:lnTo>
                                <a:lnTo>
                                  <a:pt x="1231087" y="509003"/>
                                </a:lnTo>
                                <a:lnTo>
                                  <a:pt x="1206957" y="509003"/>
                                </a:lnTo>
                                <a:lnTo>
                                  <a:pt x="1206957" y="513003"/>
                                </a:lnTo>
                                <a:lnTo>
                                  <a:pt x="1182814" y="513003"/>
                                </a:lnTo>
                                <a:lnTo>
                                  <a:pt x="1182814" y="1129601"/>
                                </a:lnTo>
                                <a:lnTo>
                                  <a:pt x="1206957" y="1129601"/>
                                </a:lnTo>
                                <a:lnTo>
                                  <a:pt x="1231087" y="1129601"/>
                                </a:lnTo>
                                <a:lnTo>
                                  <a:pt x="1255242" y="1129601"/>
                                </a:lnTo>
                                <a:lnTo>
                                  <a:pt x="1255242" y="499935"/>
                                </a:lnTo>
                                <a:close/>
                              </a:path>
                              <a:path w="2076450" h="1129665">
                                <a:moveTo>
                                  <a:pt x="1303502" y="489165"/>
                                </a:moveTo>
                                <a:lnTo>
                                  <a:pt x="1279372" y="489165"/>
                                </a:lnTo>
                                <a:lnTo>
                                  <a:pt x="1279372" y="1129601"/>
                                </a:lnTo>
                                <a:lnTo>
                                  <a:pt x="1303502" y="1129601"/>
                                </a:lnTo>
                                <a:lnTo>
                                  <a:pt x="1303502" y="489165"/>
                                </a:lnTo>
                                <a:close/>
                              </a:path>
                              <a:path w="2076450" h="1129665">
                                <a:moveTo>
                                  <a:pt x="1448333" y="450469"/>
                                </a:moveTo>
                                <a:lnTo>
                                  <a:pt x="1424203" y="450469"/>
                                </a:lnTo>
                                <a:lnTo>
                                  <a:pt x="1424203" y="1129601"/>
                                </a:lnTo>
                                <a:lnTo>
                                  <a:pt x="1448333" y="1129601"/>
                                </a:lnTo>
                                <a:lnTo>
                                  <a:pt x="1448333" y="450469"/>
                                </a:lnTo>
                                <a:close/>
                              </a:path>
                              <a:path w="2076450" h="1129665">
                                <a:moveTo>
                                  <a:pt x="1496631" y="413702"/>
                                </a:moveTo>
                                <a:lnTo>
                                  <a:pt x="1472488" y="413702"/>
                                </a:lnTo>
                                <a:lnTo>
                                  <a:pt x="1472488" y="1129601"/>
                                </a:lnTo>
                                <a:lnTo>
                                  <a:pt x="1496631" y="1129601"/>
                                </a:lnTo>
                                <a:lnTo>
                                  <a:pt x="1496631" y="413702"/>
                                </a:lnTo>
                                <a:close/>
                              </a:path>
                              <a:path w="2076450" h="1129665">
                                <a:moveTo>
                                  <a:pt x="1569046" y="349072"/>
                                </a:moveTo>
                                <a:lnTo>
                                  <a:pt x="1544891" y="349072"/>
                                </a:lnTo>
                                <a:lnTo>
                                  <a:pt x="1544891" y="1129601"/>
                                </a:lnTo>
                                <a:lnTo>
                                  <a:pt x="1569046" y="1129601"/>
                                </a:lnTo>
                                <a:lnTo>
                                  <a:pt x="1569046" y="349072"/>
                                </a:lnTo>
                                <a:close/>
                              </a:path>
                              <a:path w="2076450" h="1129665">
                                <a:moveTo>
                                  <a:pt x="1641449" y="326783"/>
                                </a:moveTo>
                                <a:lnTo>
                                  <a:pt x="1617306" y="326783"/>
                                </a:lnTo>
                                <a:lnTo>
                                  <a:pt x="1617306" y="1129601"/>
                                </a:lnTo>
                                <a:lnTo>
                                  <a:pt x="1641449" y="1129601"/>
                                </a:lnTo>
                                <a:lnTo>
                                  <a:pt x="1641449" y="326783"/>
                                </a:lnTo>
                                <a:close/>
                              </a:path>
                              <a:path w="2076450" h="1129665">
                                <a:moveTo>
                                  <a:pt x="1713877" y="244602"/>
                                </a:moveTo>
                                <a:lnTo>
                                  <a:pt x="1689735" y="244602"/>
                                </a:lnTo>
                                <a:lnTo>
                                  <a:pt x="1689735" y="1129601"/>
                                </a:lnTo>
                                <a:lnTo>
                                  <a:pt x="1713877" y="1129601"/>
                                </a:lnTo>
                                <a:lnTo>
                                  <a:pt x="1713877" y="244602"/>
                                </a:lnTo>
                                <a:close/>
                              </a:path>
                              <a:path w="2076450" h="1129665">
                                <a:moveTo>
                                  <a:pt x="1762137" y="234022"/>
                                </a:moveTo>
                                <a:lnTo>
                                  <a:pt x="1738007" y="234022"/>
                                </a:lnTo>
                                <a:lnTo>
                                  <a:pt x="1738007" y="1129601"/>
                                </a:lnTo>
                                <a:lnTo>
                                  <a:pt x="1762137" y="1129601"/>
                                </a:lnTo>
                                <a:lnTo>
                                  <a:pt x="1762137" y="234022"/>
                                </a:lnTo>
                                <a:close/>
                              </a:path>
                              <a:path w="2076450" h="1129665">
                                <a:moveTo>
                                  <a:pt x="1931123" y="156476"/>
                                </a:moveTo>
                                <a:lnTo>
                                  <a:pt x="1906993" y="156476"/>
                                </a:lnTo>
                                <a:lnTo>
                                  <a:pt x="1906993" y="164833"/>
                                </a:lnTo>
                                <a:lnTo>
                                  <a:pt x="1882851" y="164833"/>
                                </a:lnTo>
                                <a:lnTo>
                                  <a:pt x="1882851" y="1129601"/>
                                </a:lnTo>
                                <a:lnTo>
                                  <a:pt x="1906993" y="1129601"/>
                                </a:lnTo>
                                <a:lnTo>
                                  <a:pt x="1931123" y="1129601"/>
                                </a:lnTo>
                                <a:lnTo>
                                  <a:pt x="1931123" y="156476"/>
                                </a:lnTo>
                                <a:close/>
                              </a:path>
                              <a:path w="2076450" h="1129665">
                                <a:moveTo>
                                  <a:pt x="2075942" y="0"/>
                                </a:moveTo>
                                <a:lnTo>
                                  <a:pt x="2051812" y="0"/>
                                </a:lnTo>
                                <a:lnTo>
                                  <a:pt x="2051812" y="11239"/>
                                </a:lnTo>
                                <a:lnTo>
                                  <a:pt x="2027669" y="11239"/>
                                </a:lnTo>
                                <a:lnTo>
                                  <a:pt x="2027669" y="93700"/>
                                </a:lnTo>
                                <a:lnTo>
                                  <a:pt x="2003539" y="93700"/>
                                </a:lnTo>
                                <a:lnTo>
                                  <a:pt x="2003539" y="143687"/>
                                </a:lnTo>
                                <a:lnTo>
                                  <a:pt x="1979409" y="143687"/>
                                </a:lnTo>
                                <a:lnTo>
                                  <a:pt x="1979409" y="152247"/>
                                </a:lnTo>
                                <a:lnTo>
                                  <a:pt x="1955253" y="152247"/>
                                </a:lnTo>
                                <a:lnTo>
                                  <a:pt x="1955253" y="1129601"/>
                                </a:lnTo>
                                <a:lnTo>
                                  <a:pt x="1979409" y="1129601"/>
                                </a:lnTo>
                                <a:lnTo>
                                  <a:pt x="2003539" y="1129601"/>
                                </a:lnTo>
                                <a:lnTo>
                                  <a:pt x="2027669" y="1129601"/>
                                </a:lnTo>
                                <a:lnTo>
                                  <a:pt x="2051812" y="1129601"/>
                                </a:lnTo>
                                <a:lnTo>
                                  <a:pt x="2075942" y="1129601"/>
                                </a:lnTo>
                                <a:lnTo>
                                  <a:pt x="2075942" y="0"/>
                                </a:lnTo>
                                <a:close/>
                              </a:path>
                            </a:pathLst>
                          </a:custGeom>
                          <a:solidFill>
                            <a:srgbClr val="00568B"/>
                          </a:solidFill>
                        </wps:spPr>
                        <wps:bodyPr wrap="square" lIns="0" tIns="0" rIns="0" bIns="0" rtlCol="0">
                          <a:prstTxWarp prst="textNoShape">
                            <a:avLst/>
                          </a:prstTxWarp>
                          <a:noAutofit/>
                        </wps:bodyPr>
                      </wps:wsp>
                      <wps:wsp>
                        <wps:cNvPr id="777" name="Graphic 777"/>
                        <wps:cNvSpPr/>
                        <wps:spPr>
                          <a:xfrm>
                            <a:off x="3175" y="3175"/>
                            <a:ext cx="2340610" cy="1800225"/>
                          </a:xfrm>
                          <a:custGeom>
                            <a:avLst/>
                            <a:gdLst/>
                            <a:ahLst/>
                            <a:cxnLst/>
                            <a:rect l="l" t="t" r="r" b="b"/>
                            <a:pathLst>
                              <a:path w="2340610" h="1800225">
                                <a:moveTo>
                                  <a:pt x="2268004" y="1572398"/>
                                </a:moveTo>
                                <a:lnTo>
                                  <a:pt x="2340000" y="1572398"/>
                                </a:lnTo>
                              </a:path>
                              <a:path w="2340610" h="1800225">
                                <a:moveTo>
                                  <a:pt x="2268004" y="1347608"/>
                                </a:moveTo>
                                <a:lnTo>
                                  <a:pt x="2340000" y="1347608"/>
                                </a:lnTo>
                              </a:path>
                              <a:path w="2340610" h="1800225">
                                <a:moveTo>
                                  <a:pt x="2268004" y="1122832"/>
                                </a:moveTo>
                                <a:lnTo>
                                  <a:pt x="2340000" y="1122832"/>
                                </a:lnTo>
                              </a:path>
                              <a:path w="2340610" h="1800225">
                                <a:moveTo>
                                  <a:pt x="2268004" y="898039"/>
                                </a:moveTo>
                                <a:lnTo>
                                  <a:pt x="2340000" y="898039"/>
                                </a:lnTo>
                              </a:path>
                              <a:path w="2340610" h="1800225">
                                <a:moveTo>
                                  <a:pt x="2268004" y="673261"/>
                                </a:moveTo>
                                <a:lnTo>
                                  <a:pt x="2340000" y="673261"/>
                                </a:lnTo>
                              </a:path>
                              <a:path w="2340610" h="1800225">
                                <a:moveTo>
                                  <a:pt x="2268004" y="448467"/>
                                </a:moveTo>
                                <a:lnTo>
                                  <a:pt x="2340000" y="448467"/>
                                </a:lnTo>
                              </a:path>
                              <a:path w="2340610" h="1800225">
                                <a:moveTo>
                                  <a:pt x="2268004" y="223674"/>
                                </a:moveTo>
                                <a:lnTo>
                                  <a:pt x="2340000" y="223674"/>
                                </a:lnTo>
                              </a:path>
                              <a:path w="2340610" h="1800225">
                                <a:moveTo>
                                  <a:pt x="0" y="222930"/>
                                </a:moveTo>
                                <a:lnTo>
                                  <a:pt x="72001" y="222930"/>
                                </a:lnTo>
                              </a:path>
                              <a:path w="2340610" h="1800225">
                                <a:moveTo>
                                  <a:pt x="0" y="447723"/>
                                </a:moveTo>
                                <a:lnTo>
                                  <a:pt x="72001" y="447723"/>
                                </a:lnTo>
                              </a:path>
                              <a:path w="2340610" h="1800225">
                                <a:moveTo>
                                  <a:pt x="0" y="672515"/>
                                </a:moveTo>
                                <a:lnTo>
                                  <a:pt x="72001" y="672515"/>
                                </a:lnTo>
                              </a:path>
                              <a:path w="2340610" h="1800225">
                                <a:moveTo>
                                  <a:pt x="0" y="897298"/>
                                </a:moveTo>
                                <a:lnTo>
                                  <a:pt x="72001" y="897298"/>
                                </a:lnTo>
                              </a:path>
                              <a:path w="2340610" h="1800225">
                                <a:moveTo>
                                  <a:pt x="0" y="1122089"/>
                                </a:moveTo>
                                <a:lnTo>
                                  <a:pt x="72001" y="1122089"/>
                                </a:lnTo>
                              </a:path>
                              <a:path w="2340610" h="1800225">
                                <a:moveTo>
                                  <a:pt x="0" y="1346871"/>
                                </a:moveTo>
                                <a:lnTo>
                                  <a:pt x="72001" y="1346871"/>
                                </a:lnTo>
                              </a:path>
                              <a:path w="2340610" h="1800225">
                                <a:moveTo>
                                  <a:pt x="0" y="1571649"/>
                                </a:moveTo>
                                <a:lnTo>
                                  <a:pt x="72001" y="1571649"/>
                                </a:lnTo>
                              </a:path>
                              <a:path w="2340610" h="1800225">
                                <a:moveTo>
                                  <a:pt x="0" y="1799995"/>
                                </a:moveTo>
                                <a:lnTo>
                                  <a:pt x="2340000" y="1799995"/>
                                </a:lnTo>
                                <a:lnTo>
                                  <a:pt x="2340000" y="0"/>
                                </a:lnTo>
                                <a:lnTo>
                                  <a:pt x="0" y="0"/>
                                </a:lnTo>
                                <a:lnTo>
                                  <a:pt x="0" y="1799995"/>
                                </a:lnTo>
                                <a:close/>
                              </a:path>
                            </a:pathLst>
                          </a:custGeom>
                          <a:ln w="6350">
                            <a:solidFill>
                              <a:srgbClr val="231F20"/>
                            </a:solidFill>
                            <a:prstDash val="solid"/>
                          </a:ln>
                        </wps:spPr>
                        <wps:bodyPr wrap="square" lIns="0" tIns="0" rIns="0" bIns="0" rtlCol="0">
                          <a:prstTxWarp prst="textNoShape">
                            <a:avLst/>
                          </a:prstTxWarp>
                          <a:noAutofit/>
                        </wps:bodyPr>
                      </wps:wsp>
                      <wps:wsp>
                        <wps:cNvPr id="778" name="Textbox 778"/>
                        <wps:cNvSpPr txBox="1"/>
                        <wps:spPr>
                          <a:xfrm>
                            <a:off x="230628" y="71689"/>
                            <a:ext cx="272415" cy="209550"/>
                          </a:xfrm>
                          <a:prstGeom prst="rect">
                            <a:avLst/>
                          </a:prstGeom>
                        </wps:spPr>
                        <wps:txbx>
                          <w:txbxContent>
                            <w:p w14:paraId="2928AA32" w14:textId="77777777" w:rsidR="007423F2" w:rsidRDefault="000B511B">
                              <w:pPr>
                                <w:spacing w:before="1"/>
                                <w:rPr>
                                  <w:sz w:val="12"/>
                                </w:rPr>
                              </w:pPr>
                              <w:r>
                                <w:rPr>
                                  <w:color w:val="231F20"/>
                                  <w:spacing w:val="-2"/>
                                  <w:w w:val="90"/>
                                  <w:sz w:val="12"/>
                                </w:rPr>
                                <w:t>Survived</w:t>
                              </w:r>
                            </w:p>
                            <w:p w14:paraId="1815FDC2" w14:textId="77777777" w:rsidR="007423F2" w:rsidRDefault="000B511B">
                              <w:pPr>
                                <w:spacing w:before="48"/>
                                <w:rPr>
                                  <w:sz w:val="12"/>
                                </w:rPr>
                              </w:pPr>
                              <w:r>
                                <w:rPr>
                                  <w:color w:val="231F20"/>
                                  <w:spacing w:val="-2"/>
                                  <w:w w:val="95"/>
                                  <w:sz w:val="12"/>
                                </w:rPr>
                                <w:t>Failed</w:t>
                              </w:r>
                            </w:p>
                          </w:txbxContent>
                        </wps:txbx>
                        <wps:bodyPr wrap="square" lIns="0" tIns="0" rIns="0" bIns="0" rtlCol="0">
                          <a:noAutofit/>
                        </wps:bodyPr>
                      </wps:wsp>
                    </wpg:wgp>
                  </a:graphicData>
                </a:graphic>
              </wp:anchor>
            </w:drawing>
          </mc:Choice>
          <mc:Fallback>
            <w:pict>
              <v:group w14:anchorId="35CC8F44" id="Group 773" o:spid="_x0000_s1480" style="position:absolute;left:0;text-align:left;margin-left:39.7pt;margin-top:2.75pt;width:184.8pt;height:142.25pt;z-index:15788544;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">
                <v:shape id="Graphic 774" o:spid="_x0000_s1481" style="position:absolute;left:1088;top:767;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" path="m89997,l,,,89998r89997,l89997,xe" fillcolor="#00568b" stroked="f">
                  <v:path arrowok="t"/>
                </v:shape>
                <v:shape id="Graphic 775" o:spid="_x0000_s1482" style="position:absolute;left:1088;top:1921;width:21247;height:16085;visibility:visible;mso-wrap-style:square;v-text-anchor:top" coordsize="212471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" path="m72428,1288859r-24143,l48285,1608188r24143,l72428,1288859xem90004,l,,,90004r90004,l90004,xem217246,1255941r-24130,l168973,1255941r,352247l193116,1608188r24130,l217246,1255941xem265531,1251153r-24130,l241401,1608188r24130,l265531,1251153xem362089,1211122r-24142,l337947,1608188r24142,l362089,1211122xem434505,1200937r-24143,l410362,1608188r24143,l434505,1200937xem603478,1147546r-24143,l579335,1608188r24143,l603478,1147546xem772452,1116291r-24143,l748309,1608188r24143,l772452,1116291xem820724,1099058r-24130,l796594,1608188r24130,l820724,1099058xem941412,1063891r-24130,l917282,1065212r-24130,l893152,1608188r24130,l941412,1608188r,-544297xem1110399,1015072r-24143,l1062113,1015072r,3112l1037971,1018184r,32207l1013841,1050391r,557797l1037971,1608188r24142,l1086256,1608188r24143,l1110399,1015072xem1182814,1000645r-24143,l1158671,1005535r-24142,l1134529,1608188r24142,l1182814,1608188r,-607543xem1279372,971384r-24130,l1255242,1608188r24130,l1279372,971384xem1424203,945083r-24130,l1400073,947039r-24143,l1375930,956614r-24155,l1351775,957986r-24130,l1327645,958494r-24143,l1303502,1608188r24143,l1351775,1608188r24155,l1400073,1608188r24130,l1424203,945083xem1472488,922858r-24155,l1448333,1608188r24155,l1472488,922858xem1544891,838352r-24143,l1520748,866292r-24117,l1496631,1608188r24117,l1544891,1608188r,-769836xem1617306,824941r-24130,l1593176,827659r-24130,l1569046,1608188r24130,l1617306,1608188r,-783247xem1689735,723188r-24156,l1665579,736904r-24130,l1641449,1608188r24130,l1689735,1608188r,-885000xem1738007,723188r-24130,l1713877,1608188r24130,l1738007,723188xem1882851,643420r-24156,l1858695,667639r-24142,l1834553,671563r-24130,l1810423,709028r-24130,l1786293,712609r-24156,l1762137,1608188r24156,l1810423,1608188r24130,l1858695,1608188r24156,l1882851,643420xem1955253,630834r-24130,l1931123,1608188r24130,l1955253,630834xem2124227,13944r-24130,l2100097,285889r-24155,l2075942,1608188r24155,l2124227,1608188r,-1594244xe" fillcolor="#a70741" stroked="f">
                  <v:path arrowok="t"/>
                </v:shape>
                <v:shape id="Graphic 776" o:spid="_x0000_s1483" style="position:absolute;left:1088;top:6707;width:20764;height:11297;visibility:visible;mso-wrap-style:square;v-text-anchor:top" coordsize="207645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" path="m48285,816571r-24143,l24142,838860,,838860r,290741l24142,1129601r24143,l48285,816571xem168973,793965r-24130,l144843,796417r-24143,l120700,796569r-24142,l96558,809637r-24130,l72428,1129601r24130,l120700,1129601r24143,l168973,1129601r,-335636xem241401,776706r-24155,l217246,1129601r24155,l241401,776706xem337947,737971r-24143,l313804,749414r-24130,l289674,763460r-24143,l265531,1129601r24143,l313804,1129601r24143,l337947,737971xem410362,725157r-24130,l386232,731037r-24143,l362089,1129601r24143,l410362,1129601r,-404444xem579335,674852r-24130,l555205,675030r-24142,l531063,676351r-24143,l506920,705459r-24130,l482790,710311r-24143,l458647,711758r-24142,l434505,1129601r144830,l579335,674852xem748309,643026r-24143,l724166,653351r-24130,l700036,655358r-24142,l675894,656348r-24143,l651751,658329r-24143,l627608,667067r-24130,l603478,1129601r144831,l748309,643026xem796594,636625r-24142,l772452,1129601r24142,l796594,636625xem893152,587933r-24142,l869010,601916r-24143,l844867,614019r-24143,l820724,1129601r24143,l869010,1129601r24142,l893152,587933xem1013841,575843r-24143,l989698,581329r-24143,l965555,582193r-24143,l941412,1129601r24143,l989698,1129601r24143,l1013841,575843xem1134529,529653r-24130,l1110399,1129601r24130,l1134529,529653xem1255242,499935r-24155,l1231087,509003r-24130,l1206957,513003r-24143,l1182814,1129601r24143,l1231087,1129601r24155,l1255242,499935xem1303502,489165r-24130,l1279372,1129601r24130,l1303502,489165xem1448333,450469r-24130,l1424203,1129601r24130,l1448333,450469xem1496631,413702r-24143,l1472488,1129601r24143,l1496631,413702xem1569046,349072r-24155,l1544891,1129601r24155,l1569046,349072xem1641449,326783r-24143,l1617306,1129601r24143,l1641449,326783xem1713877,244602r-24142,l1689735,1129601r24142,l1713877,244602xem1762137,234022r-24130,l1738007,1129601r24130,l1762137,234022xem1931123,156476r-24130,l1906993,164833r-24142,l1882851,1129601r24142,l1931123,1129601r,-973125xem2075942,r-24130,l2051812,11239r-24143,l2027669,93700r-24130,l2003539,143687r-24130,l1979409,152247r-24156,l1955253,1129601r24156,l2003539,1129601r24130,l2051812,1129601r24130,l2075942,xe" fillcolor="#00568b" stroked="f">
                  <v:path arrowok="t"/>
                </v:shape>
                <v:shape id="Graphic 777" o:spid="_x0000_s1484"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" path="m2268004,1572398r71996,em2268004,1347608r71996,em2268004,1122832r71996,em2268004,898039r71996,em2268004,673261r71996,em2268004,448467r71996,em2268004,223674r71996,em,222930r72001,em,447723r72001,em,672515r72001,em,897298r72001,em,1122089r72001,em,1346871r72001,em,1571649r72001,em,1799995r2340000,l2340000,,,,,1799995xe" filled="f" strokecolor="#231f20" strokeweight=".5pt">
                  <v:path arrowok="t"/>
                </v:shape>
                <v:shape id="Textbox 778" o:spid="_x0000_s1485" type="#_x0000_t202" style="position:absolute;left:2306;top:716;width:272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" filled="f" stroked="f">
                  <v:textbox inset="0,0,0,0">
                    <w:txbxContent>
                      <w:p w14:paraId="2928AA32" w14:textId="77777777" w:rsidR="007423F2" w:rsidRDefault="000B511B">
                        <w:pPr>
                          <w:spacing w:before="1"/>
                          <w:rPr>
                            <w:sz w:val="12"/>
                          </w:rPr>
                        </w:pPr>
                        <w:r>
                          <w:rPr>
                            <w:color w:val="231F20"/>
                            <w:spacing w:val="-2"/>
                            <w:w w:val="90"/>
                            <w:sz w:val="12"/>
                          </w:rPr>
                          <w:t>Survived</w:t>
                        </w:r>
                      </w:p>
                      <w:p w14:paraId="1815FDC2" w14:textId="77777777" w:rsidR="007423F2" w:rsidRDefault="000B511B">
                        <w:pPr>
                          <w:spacing w:before="48"/>
                          <w:rPr>
                            <w:sz w:val="12"/>
                          </w:rPr>
                        </w:pPr>
                        <w:r>
                          <w:rPr>
                            <w:color w:val="231F20"/>
                            <w:spacing w:val="-2"/>
                            <w:w w:val="95"/>
                            <w:sz w:val="12"/>
                          </w:rPr>
                          <w:t>Failed</w:t>
                        </w:r>
                      </w:p>
                    </w:txbxContent>
                  </v:textbox>
                </v:shape>
                <w10:wrap anchorx="page"/>
              </v:group>
            </w:pict>
          </mc:Fallback>
        </mc:AlternateContent>
      </w:r>
      <w:r>
        <w:rPr>
          <w:color w:val="231F20"/>
          <w:spacing w:val="-5"/>
          <w:w w:val="105"/>
          <w:sz w:val="12"/>
        </w:rPr>
        <w:t>80</w:t>
      </w:r>
    </w:p>
    <w:p w14:paraId="3C493433" w14:textId="77777777" w:rsidR="007423F2" w:rsidRDefault="007423F2">
      <w:pPr>
        <w:pStyle w:val="BodyText"/>
        <w:spacing w:before="75"/>
        <w:rPr>
          <w:sz w:val="12"/>
        </w:rPr>
      </w:pPr>
    </w:p>
    <w:p w14:paraId="5F646D61" w14:textId="77777777" w:rsidR="007423F2" w:rsidRDefault="000B511B">
      <w:pPr>
        <w:spacing w:before="1"/>
        <w:ind w:right="1070"/>
        <w:jc w:val="right"/>
        <w:rPr>
          <w:sz w:val="12"/>
        </w:rPr>
      </w:pPr>
      <w:r>
        <w:rPr>
          <w:color w:val="231F20"/>
          <w:spacing w:val="-5"/>
          <w:sz w:val="12"/>
        </w:rPr>
        <w:t>70</w:t>
      </w:r>
    </w:p>
    <w:p w14:paraId="2AC50ED0" w14:textId="77777777" w:rsidR="007423F2" w:rsidRDefault="007423F2">
      <w:pPr>
        <w:pStyle w:val="BodyText"/>
        <w:spacing w:before="75"/>
        <w:rPr>
          <w:sz w:val="12"/>
        </w:rPr>
      </w:pPr>
    </w:p>
    <w:p w14:paraId="64D5FC9B" w14:textId="77777777" w:rsidR="007423F2" w:rsidRDefault="000B511B">
      <w:pPr>
        <w:ind w:right="1070"/>
        <w:jc w:val="right"/>
        <w:rPr>
          <w:sz w:val="12"/>
        </w:rPr>
      </w:pPr>
      <w:r>
        <w:rPr>
          <w:color w:val="231F20"/>
          <w:spacing w:val="-5"/>
          <w:w w:val="105"/>
          <w:sz w:val="12"/>
        </w:rPr>
        <w:t>60</w:t>
      </w:r>
    </w:p>
    <w:p w14:paraId="0048A53F" w14:textId="77777777" w:rsidR="007423F2" w:rsidRDefault="007423F2">
      <w:pPr>
        <w:pStyle w:val="BodyText"/>
        <w:spacing w:before="75"/>
        <w:rPr>
          <w:sz w:val="12"/>
        </w:rPr>
      </w:pPr>
    </w:p>
    <w:p w14:paraId="7DF81AAE" w14:textId="77777777" w:rsidR="007423F2" w:rsidRDefault="000B511B">
      <w:pPr>
        <w:ind w:right="1070"/>
        <w:jc w:val="right"/>
        <w:rPr>
          <w:sz w:val="12"/>
        </w:rPr>
      </w:pPr>
      <w:r>
        <w:rPr>
          <w:color w:val="231F20"/>
          <w:spacing w:val="-5"/>
          <w:sz w:val="12"/>
        </w:rPr>
        <w:t>50</w:t>
      </w:r>
    </w:p>
    <w:p w14:paraId="32247947" w14:textId="77777777" w:rsidR="007423F2" w:rsidRDefault="007423F2">
      <w:pPr>
        <w:pStyle w:val="BodyText"/>
        <w:spacing w:before="75"/>
        <w:rPr>
          <w:sz w:val="12"/>
        </w:rPr>
      </w:pPr>
    </w:p>
    <w:p w14:paraId="3C4D6898" w14:textId="77777777" w:rsidR="007423F2" w:rsidRDefault="000B511B">
      <w:pPr>
        <w:spacing w:before="1"/>
        <w:ind w:right="1070"/>
        <w:jc w:val="right"/>
        <w:rPr>
          <w:sz w:val="12"/>
        </w:rPr>
      </w:pPr>
      <w:r>
        <w:rPr>
          <w:color w:val="231F20"/>
          <w:spacing w:val="-5"/>
          <w:w w:val="105"/>
          <w:sz w:val="12"/>
        </w:rPr>
        <w:t>40</w:t>
      </w:r>
    </w:p>
    <w:p w14:paraId="00B253DB" w14:textId="77777777" w:rsidR="007423F2" w:rsidRDefault="007423F2">
      <w:pPr>
        <w:pStyle w:val="BodyText"/>
        <w:spacing w:before="75"/>
        <w:rPr>
          <w:sz w:val="12"/>
        </w:rPr>
      </w:pPr>
    </w:p>
    <w:p w14:paraId="5447BAB8" w14:textId="77777777" w:rsidR="007423F2" w:rsidRDefault="000B511B">
      <w:pPr>
        <w:ind w:right="1070"/>
        <w:jc w:val="right"/>
        <w:rPr>
          <w:sz w:val="12"/>
        </w:rPr>
      </w:pPr>
      <w:r>
        <w:rPr>
          <w:color w:val="231F20"/>
          <w:spacing w:val="-5"/>
          <w:w w:val="105"/>
          <w:sz w:val="12"/>
        </w:rPr>
        <w:t>30</w:t>
      </w:r>
    </w:p>
    <w:p w14:paraId="5ED30D98" w14:textId="77777777" w:rsidR="007423F2" w:rsidRDefault="007423F2">
      <w:pPr>
        <w:pStyle w:val="BodyText"/>
        <w:spacing w:before="75"/>
        <w:rPr>
          <w:sz w:val="12"/>
        </w:rPr>
      </w:pPr>
    </w:p>
    <w:p w14:paraId="61BD62F9" w14:textId="77777777" w:rsidR="007423F2" w:rsidRDefault="000B511B">
      <w:pPr>
        <w:ind w:right="1070"/>
        <w:jc w:val="right"/>
        <w:rPr>
          <w:sz w:val="12"/>
        </w:rPr>
      </w:pPr>
      <w:r>
        <w:rPr>
          <w:color w:val="231F20"/>
          <w:spacing w:val="-5"/>
          <w:sz w:val="12"/>
        </w:rPr>
        <w:t>20</w:t>
      </w:r>
    </w:p>
    <w:p w14:paraId="398AD3BB" w14:textId="77777777" w:rsidR="007423F2" w:rsidRDefault="007423F2">
      <w:pPr>
        <w:pStyle w:val="BodyText"/>
        <w:spacing w:before="75"/>
        <w:rPr>
          <w:sz w:val="12"/>
        </w:rPr>
      </w:pPr>
    </w:p>
    <w:p w14:paraId="1DE98EA4" w14:textId="77777777" w:rsidR="007423F2" w:rsidRDefault="000B511B">
      <w:pPr>
        <w:ind w:right="1070"/>
        <w:jc w:val="right"/>
        <w:rPr>
          <w:sz w:val="12"/>
        </w:rPr>
      </w:pPr>
      <w:r>
        <w:rPr>
          <w:color w:val="231F20"/>
          <w:spacing w:val="-5"/>
          <w:sz w:val="12"/>
        </w:rPr>
        <w:t>10</w:t>
      </w:r>
    </w:p>
    <w:p w14:paraId="2411FE06" w14:textId="77777777" w:rsidR="007423F2" w:rsidRDefault="007423F2">
      <w:pPr>
        <w:pStyle w:val="BodyText"/>
        <w:spacing w:before="76"/>
        <w:rPr>
          <w:sz w:val="12"/>
        </w:rPr>
      </w:pPr>
    </w:p>
    <w:p w14:paraId="614AFADA" w14:textId="77777777" w:rsidR="007423F2" w:rsidRDefault="000B511B">
      <w:pPr>
        <w:ind w:right="1070"/>
        <w:jc w:val="right"/>
        <w:rPr>
          <w:sz w:val="12"/>
        </w:rPr>
      </w:pPr>
      <w:r>
        <w:rPr>
          <w:color w:val="231F20"/>
          <w:spacing w:val="-10"/>
          <w:w w:val="105"/>
          <w:sz w:val="12"/>
        </w:rPr>
        <w:t>0</w:t>
      </w:r>
    </w:p>
    <w:p w14:paraId="148672C3" w14:textId="77777777" w:rsidR="007423F2" w:rsidRDefault="007423F2">
      <w:pPr>
        <w:pStyle w:val="BodyText"/>
        <w:spacing w:before="19"/>
        <w:rPr>
          <w:sz w:val="12"/>
        </w:rPr>
      </w:pPr>
    </w:p>
    <w:p w14:paraId="04ED5618" w14:textId="77777777" w:rsidR="007423F2" w:rsidRDefault="000B511B">
      <w:pPr>
        <w:ind w:left="85"/>
        <w:rPr>
          <w:sz w:val="11"/>
        </w:rPr>
      </w:pPr>
      <w:r>
        <w:rPr>
          <w:color w:val="000005"/>
          <w:w w:val="90"/>
          <w:sz w:val="11"/>
        </w:rPr>
        <w:t>Sources:</w:t>
      </w:r>
      <w:r>
        <w:rPr>
          <w:color w:val="000005"/>
          <w:spacing w:val="29"/>
          <w:sz w:val="11"/>
        </w:rPr>
        <w:t xml:space="preserve"> </w:t>
      </w:r>
      <w:r>
        <w:rPr>
          <w:color w:val="000005"/>
          <w:w w:val="90"/>
          <w:sz w:val="11"/>
        </w:rPr>
        <w:t>Capital</w:t>
      </w:r>
      <w:r>
        <w:rPr>
          <w:color w:val="000005"/>
          <w:spacing w:val="-2"/>
          <w:sz w:val="11"/>
        </w:rPr>
        <w:t xml:space="preserve"> </w:t>
      </w:r>
      <w:r>
        <w:rPr>
          <w:color w:val="000005"/>
          <w:w w:val="90"/>
          <w:sz w:val="11"/>
        </w:rPr>
        <w:t>IQ</w:t>
      </w:r>
      <w:r>
        <w:rPr>
          <w:color w:val="000005"/>
          <w:spacing w:val="-1"/>
          <w:sz w:val="11"/>
        </w:rPr>
        <w:t xml:space="preserve"> </w:t>
      </w:r>
      <w:r>
        <w:rPr>
          <w:color w:val="000005"/>
          <w:w w:val="90"/>
          <w:sz w:val="11"/>
        </w:rPr>
        <w:t>and</w:t>
      </w:r>
      <w:r>
        <w:rPr>
          <w:color w:val="000005"/>
          <w:spacing w:val="-2"/>
          <w:sz w:val="11"/>
        </w:rPr>
        <w:t xml:space="preserve"> </w:t>
      </w:r>
      <w:r>
        <w:rPr>
          <w:color w:val="000005"/>
          <w:w w:val="90"/>
          <w:sz w:val="11"/>
        </w:rPr>
        <w:t>SNL</w:t>
      </w:r>
      <w:r>
        <w:rPr>
          <w:color w:val="000005"/>
          <w:spacing w:val="-2"/>
          <w:sz w:val="11"/>
        </w:rPr>
        <w:t xml:space="preserve"> </w:t>
      </w:r>
      <w:r>
        <w:rPr>
          <w:color w:val="000005"/>
          <w:spacing w:val="-2"/>
          <w:w w:val="90"/>
          <w:sz w:val="11"/>
        </w:rPr>
        <w:t>Financial.</w:t>
      </w:r>
    </w:p>
    <w:p w14:paraId="200C937D" w14:textId="77777777" w:rsidR="007423F2" w:rsidRDefault="007423F2">
      <w:pPr>
        <w:pStyle w:val="BodyText"/>
        <w:spacing w:before="5"/>
        <w:rPr>
          <w:sz w:val="11"/>
        </w:rPr>
      </w:pPr>
    </w:p>
    <w:p w14:paraId="1D82E1CD" w14:textId="77777777" w:rsidR="007423F2" w:rsidRDefault="000B511B">
      <w:pPr>
        <w:pStyle w:val="ListParagraph"/>
        <w:numPr>
          <w:ilvl w:val="0"/>
          <w:numId w:val="41"/>
        </w:numPr>
        <w:tabs>
          <w:tab w:val="left" w:pos="253"/>
          <w:tab w:val="left" w:pos="255"/>
        </w:tabs>
        <w:spacing w:line="244" w:lineRule="auto"/>
        <w:ind w:right="641"/>
        <w:rPr>
          <w:sz w:val="11"/>
        </w:rPr>
      </w:pPr>
      <w:r>
        <w:rPr>
          <w:color w:val="000005"/>
          <w:spacing w:val="-4"/>
          <w:sz w:val="11"/>
        </w:rPr>
        <w:t>Sample includes 88 large banks (assets greater than US(100 billion) from Canada, Europe</w:t>
      </w:r>
      <w:r>
        <w:rPr>
          <w:color w:val="000005"/>
          <w:spacing w:val="40"/>
          <w:sz w:val="11"/>
        </w:rPr>
        <w:t xml:space="preserve"> </w:t>
      </w:r>
      <w:r>
        <w:rPr>
          <w:color w:val="000005"/>
          <w:w w:val="90"/>
          <w:sz w:val="11"/>
        </w:rPr>
        <w:t>and</w:t>
      </w:r>
      <w:r>
        <w:rPr>
          <w:color w:val="000005"/>
          <w:spacing w:val="-4"/>
          <w:w w:val="90"/>
          <w:sz w:val="11"/>
        </w:rPr>
        <w:t xml:space="preserve"> </w:t>
      </w:r>
      <w:r>
        <w:rPr>
          <w:color w:val="000005"/>
          <w:w w:val="90"/>
          <w:sz w:val="11"/>
        </w:rPr>
        <w:t>the</w:t>
      </w:r>
      <w:r>
        <w:rPr>
          <w:color w:val="000005"/>
          <w:spacing w:val="-4"/>
          <w:w w:val="90"/>
          <w:sz w:val="11"/>
        </w:rPr>
        <w:t xml:space="preserve"> </w:t>
      </w:r>
      <w:r>
        <w:rPr>
          <w:color w:val="000005"/>
          <w:w w:val="90"/>
          <w:sz w:val="11"/>
        </w:rPr>
        <w:t>United</w:t>
      </w:r>
      <w:r>
        <w:rPr>
          <w:color w:val="000005"/>
          <w:spacing w:val="-4"/>
          <w:w w:val="90"/>
          <w:sz w:val="11"/>
        </w:rPr>
        <w:t xml:space="preserve"> </w:t>
      </w:r>
      <w:r>
        <w:rPr>
          <w:color w:val="000005"/>
          <w:w w:val="90"/>
          <w:sz w:val="11"/>
        </w:rPr>
        <w:t>States.</w:t>
      </w:r>
      <w:r>
        <w:rPr>
          <w:color w:val="000005"/>
          <w:spacing w:val="18"/>
          <w:sz w:val="11"/>
        </w:rPr>
        <w:t xml:space="preserve"> </w:t>
      </w:r>
      <w:r>
        <w:rPr>
          <w:color w:val="000005"/>
          <w:w w:val="90"/>
          <w:sz w:val="11"/>
        </w:rPr>
        <w:t>Notable</w:t>
      </w:r>
      <w:r>
        <w:rPr>
          <w:color w:val="000005"/>
          <w:spacing w:val="-4"/>
          <w:w w:val="90"/>
          <w:sz w:val="11"/>
        </w:rPr>
        <w:t xml:space="preserve"> </w:t>
      </w:r>
      <w:r>
        <w:rPr>
          <w:color w:val="000005"/>
          <w:w w:val="90"/>
          <w:sz w:val="11"/>
        </w:rPr>
        <w:t>exceptions</w:t>
      </w:r>
      <w:r>
        <w:rPr>
          <w:color w:val="000005"/>
          <w:spacing w:val="-4"/>
          <w:w w:val="90"/>
          <w:sz w:val="11"/>
        </w:rPr>
        <w:t xml:space="preserve"> </w:t>
      </w:r>
      <w:r>
        <w:rPr>
          <w:color w:val="000005"/>
          <w:w w:val="90"/>
          <w:sz w:val="11"/>
        </w:rPr>
        <w:t>are</w:t>
      </w:r>
      <w:r>
        <w:rPr>
          <w:color w:val="000005"/>
          <w:spacing w:val="-4"/>
          <w:w w:val="90"/>
          <w:sz w:val="11"/>
        </w:rPr>
        <w:t xml:space="preserve"> </w:t>
      </w:r>
      <w:r>
        <w:rPr>
          <w:color w:val="000005"/>
          <w:w w:val="90"/>
          <w:sz w:val="11"/>
        </w:rPr>
        <w:t>the</w:t>
      </w:r>
      <w:r>
        <w:rPr>
          <w:color w:val="000005"/>
          <w:spacing w:val="-4"/>
          <w:w w:val="90"/>
          <w:sz w:val="11"/>
        </w:rPr>
        <w:t xml:space="preserve"> </w:t>
      </w:r>
      <w:r>
        <w:rPr>
          <w:color w:val="000005"/>
          <w:w w:val="90"/>
          <w:sz w:val="11"/>
        </w:rPr>
        <w:t>five</w:t>
      </w:r>
      <w:r>
        <w:rPr>
          <w:color w:val="000005"/>
          <w:spacing w:val="-4"/>
          <w:w w:val="90"/>
          <w:sz w:val="11"/>
        </w:rPr>
        <w:t xml:space="preserve"> </w:t>
      </w:r>
      <w:r>
        <w:rPr>
          <w:color w:val="000005"/>
          <w:w w:val="90"/>
          <w:sz w:val="11"/>
        </w:rPr>
        <w:t>US</w:t>
      </w:r>
      <w:r>
        <w:rPr>
          <w:color w:val="000005"/>
          <w:spacing w:val="-4"/>
          <w:w w:val="90"/>
          <w:sz w:val="11"/>
        </w:rPr>
        <w:t xml:space="preserve"> </w:t>
      </w:r>
      <w:r>
        <w:rPr>
          <w:color w:val="000005"/>
          <w:w w:val="90"/>
          <w:sz w:val="11"/>
        </w:rPr>
        <w:t>banks</w:t>
      </w:r>
      <w:r>
        <w:rPr>
          <w:color w:val="000005"/>
          <w:spacing w:val="-4"/>
          <w:w w:val="90"/>
          <w:sz w:val="11"/>
        </w:rPr>
        <w:t xml:space="preserve"> </w:t>
      </w:r>
      <w:r>
        <w:rPr>
          <w:color w:val="000005"/>
          <w:w w:val="90"/>
          <w:sz w:val="11"/>
        </w:rPr>
        <w:t>that</w:t>
      </w:r>
      <w:r>
        <w:rPr>
          <w:color w:val="000005"/>
          <w:spacing w:val="-4"/>
          <w:w w:val="90"/>
          <w:sz w:val="11"/>
        </w:rPr>
        <w:t xml:space="preserve"> </w:t>
      </w:r>
      <w:r>
        <w:rPr>
          <w:color w:val="000005"/>
          <w:w w:val="90"/>
          <w:sz w:val="11"/>
        </w:rPr>
        <w:t>were</w:t>
      </w:r>
      <w:r>
        <w:rPr>
          <w:color w:val="000005"/>
          <w:spacing w:val="-4"/>
          <w:w w:val="90"/>
          <w:sz w:val="11"/>
        </w:rPr>
        <w:t xml:space="preserve"> </w:t>
      </w:r>
      <w:r>
        <w:rPr>
          <w:color w:val="000005"/>
          <w:w w:val="90"/>
          <w:sz w:val="11"/>
        </w:rPr>
        <w:t>investment</w:t>
      </w:r>
      <w:r>
        <w:rPr>
          <w:color w:val="000005"/>
          <w:spacing w:val="-4"/>
          <w:w w:val="90"/>
          <w:sz w:val="11"/>
        </w:rPr>
        <w:t xml:space="preserve"> </w:t>
      </w:r>
      <w:r>
        <w:rPr>
          <w:color w:val="000005"/>
          <w:w w:val="90"/>
          <w:sz w:val="11"/>
        </w:rPr>
        <w:t>banks</w:t>
      </w:r>
      <w:r>
        <w:rPr>
          <w:color w:val="000005"/>
          <w:spacing w:val="40"/>
          <w:sz w:val="11"/>
        </w:rPr>
        <w:t xml:space="preserve"> </w:t>
      </w:r>
      <w:r>
        <w:rPr>
          <w:color w:val="000005"/>
          <w:spacing w:val="-4"/>
          <w:sz w:val="11"/>
        </w:rPr>
        <w:t>at the time, because of data limitations.</w:t>
      </w:r>
    </w:p>
    <w:p w14:paraId="411D4293" w14:textId="77777777" w:rsidR="007423F2" w:rsidRDefault="000B511B">
      <w:pPr>
        <w:pStyle w:val="ListParagraph"/>
        <w:numPr>
          <w:ilvl w:val="0"/>
          <w:numId w:val="41"/>
        </w:numPr>
        <w:tabs>
          <w:tab w:val="left" w:pos="253"/>
          <w:tab w:val="left" w:pos="255"/>
        </w:tabs>
        <w:spacing w:line="244" w:lineRule="auto"/>
        <w:ind w:right="780"/>
        <w:rPr>
          <w:sz w:val="11"/>
        </w:rPr>
      </w:pPr>
      <w:r>
        <w:rPr>
          <w:color w:val="000005"/>
          <w:w w:val="90"/>
          <w:sz w:val="11"/>
        </w:rPr>
        <w:t>For</w:t>
      </w:r>
      <w:r>
        <w:rPr>
          <w:color w:val="000005"/>
          <w:spacing w:val="-5"/>
          <w:w w:val="90"/>
          <w:sz w:val="11"/>
        </w:rPr>
        <w:t xml:space="preserve"> </w:t>
      </w:r>
      <w:r>
        <w:rPr>
          <w:color w:val="000005"/>
          <w:w w:val="90"/>
          <w:sz w:val="11"/>
        </w:rPr>
        <w:t>more</w:t>
      </w:r>
      <w:r>
        <w:rPr>
          <w:color w:val="000005"/>
          <w:spacing w:val="-5"/>
          <w:w w:val="90"/>
          <w:sz w:val="11"/>
        </w:rPr>
        <w:t xml:space="preserve"> </w:t>
      </w:r>
      <w:r>
        <w:rPr>
          <w:color w:val="000005"/>
          <w:w w:val="90"/>
          <w:sz w:val="11"/>
        </w:rPr>
        <w:t>details,</w:t>
      </w:r>
      <w:r>
        <w:rPr>
          <w:color w:val="000005"/>
          <w:spacing w:val="-5"/>
          <w:w w:val="90"/>
          <w:sz w:val="11"/>
        </w:rPr>
        <w:t xml:space="preserve"> </w:t>
      </w:r>
      <w:r>
        <w:rPr>
          <w:color w:val="000005"/>
          <w:w w:val="90"/>
          <w:sz w:val="11"/>
        </w:rPr>
        <w:t>see</w:t>
      </w:r>
      <w:r>
        <w:rPr>
          <w:color w:val="000005"/>
          <w:spacing w:val="-5"/>
          <w:w w:val="90"/>
          <w:sz w:val="11"/>
        </w:rPr>
        <w:t xml:space="preserve"> </w:t>
      </w:r>
      <w:r>
        <w:rPr>
          <w:color w:val="000005"/>
          <w:w w:val="90"/>
          <w:sz w:val="11"/>
        </w:rPr>
        <w:t>Chart</w:t>
      </w:r>
      <w:r>
        <w:rPr>
          <w:color w:val="000005"/>
          <w:spacing w:val="-5"/>
          <w:w w:val="90"/>
          <w:sz w:val="11"/>
        </w:rPr>
        <w:t xml:space="preserve"> </w:t>
      </w:r>
      <w:r>
        <w:rPr>
          <w:color w:val="000005"/>
          <w:w w:val="90"/>
          <w:sz w:val="11"/>
        </w:rPr>
        <w:t>2</w:t>
      </w:r>
      <w:r>
        <w:rPr>
          <w:color w:val="000005"/>
          <w:spacing w:val="-5"/>
          <w:w w:val="90"/>
          <w:sz w:val="11"/>
        </w:rPr>
        <w:t xml:space="preserve"> </w:t>
      </w:r>
      <w:r>
        <w:rPr>
          <w:color w:val="000005"/>
          <w:w w:val="90"/>
          <w:sz w:val="11"/>
        </w:rPr>
        <w:t>in</w:t>
      </w:r>
      <w:r>
        <w:rPr>
          <w:color w:val="000005"/>
          <w:spacing w:val="-5"/>
          <w:w w:val="90"/>
          <w:sz w:val="11"/>
        </w:rPr>
        <w:t xml:space="preserve"> </w:t>
      </w:r>
      <w:r>
        <w:rPr>
          <w:color w:val="000005"/>
          <w:w w:val="90"/>
          <w:sz w:val="11"/>
        </w:rPr>
        <w:t>Bank</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England</w:t>
      </w:r>
      <w:r>
        <w:rPr>
          <w:color w:val="000005"/>
          <w:spacing w:val="-5"/>
          <w:w w:val="90"/>
          <w:sz w:val="11"/>
        </w:rPr>
        <w:t xml:space="preserve"> </w:t>
      </w:r>
      <w:r>
        <w:rPr>
          <w:color w:val="000005"/>
          <w:w w:val="90"/>
          <w:sz w:val="11"/>
        </w:rPr>
        <w:t>(2014),</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Financial</w:t>
      </w:r>
      <w:r>
        <w:rPr>
          <w:color w:val="000005"/>
          <w:spacing w:val="-5"/>
          <w:w w:val="90"/>
          <w:sz w:val="11"/>
        </w:rPr>
        <w:t xml:space="preserve"> </w:t>
      </w:r>
      <w:r>
        <w:rPr>
          <w:color w:val="000005"/>
          <w:w w:val="90"/>
          <w:sz w:val="11"/>
        </w:rPr>
        <w:t>Policy</w:t>
      </w:r>
      <w:r>
        <w:rPr>
          <w:color w:val="000005"/>
          <w:spacing w:val="-5"/>
          <w:w w:val="90"/>
          <w:sz w:val="11"/>
        </w:rPr>
        <w:t xml:space="preserve"> </w:t>
      </w:r>
      <w:r>
        <w:rPr>
          <w:color w:val="000005"/>
          <w:w w:val="90"/>
          <w:sz w:val="11"/>
        </w:rPr>
        <w:t>Committee’s</w:t>
      </w:r>
      <w:r>
        <w:rPr>
          <w:color w:val="000005"/>
          <w:spacing w:val="40"/>
          <w:sz w:val="11"/>
        </w:rPr>
        <w:t xml:space="preserve"> </w:t>
      </w:r>
      <w:r>
        <w:rPr>
          <w:color w:val="000005"/>
          <w:w w:val="90"/>
          <w:sz w:val="11"/>
        </w:rPr>
        <w:t>review</w:t>
      </w:r>
      <w:r>
        <w:rPr>
          <w:color w:val="000005"/>
          <w:spacing w:val="-2"/>
          <w:w w:val="90"/>
          <w:sz w:val="11"/>
        </w:rPr>
        <w:t xml:space="preserve"> </w:t>
      </w:r>
      <w:r>
        <w:rPr>
          <w:color w:val="000005"/>
          <w:w w:val="90"/>
          <w:sz w:val="11"/>
        </w:rPr>
        <w:t>of</w:t>
      </w:r>
      <w:r>
        <w:rPr>
          <w:color w:val="000005"/>
          <w:spacing w:val="-2"/>
          <w:w w:val="90"/>
          <w:sz w:val="11"/>
        </w:rPr>
        <w:t xml:space="preserve"> </w:t>
      </w:r>
      <w:r>
        <w:rPr>
          <w:color w:val="000005"/>
          <w:w w:val="90"/>
          <w:sz w:val="11"/>
        </w:rPr>
        <w:t>the</w:t>
      </w:r>
      <w:r>
        <w:rPr>
          <w:color w:val="000005"/>
          <w:spacing w:val="-2"/>
          <w:w w:val="90"/>
          <w:sz w:val="11"/>
        </w:rPr>
        <w:t xml:space="preserve"> </w:t>
      </w:r>
      <w:r>
        <w:rPr>
          <w:color w:val="000005"/>
          <w:w w:val="90"/>
          <w:sz w:val="11"/>
        </w:rPr>
        <w:t>leverage</w:t>
      </w:r>
      <w:r>
        <w:rPr>
          <w:color w:val="000005"/>
          <w:spacing w:val="-2"/>
          <w:w w:val="90"/>
          <w:sz w:val="11"/>
        </w:rPr>
        <w:t xml:space="preserve"> </w:t>
      </w:r>
      <w:r>
        <w:rPr>
          <w:color w:val="000005"/>
          <w:w w:val="90"/>
          <w:sz w:val="11"/>
        </w:rPr>
        <w:t>ratio:</w:t>
      </w:r>
      <w:r>
        <w:rPr>
          <w:color w:val="000005"/>
          <w:spacing w:val="22"/>
          <w:sz w:val="11"/>
        </w:rPr>
        <w:t xml:space="preserve"> </w:t>
      </w:r>
      <w:r>
        <w:rPr>
          <w:color w:val="000005"/>
          <w:w w:val="90"/>
          <w:sz w:val="11"/>
        </w:rPr>
        <w:t>a</w:t>
      </w:r>
      <w:r>
        <w:rPr>
          <w:color w:val="000005"/>
          <w:spacing w:val="-2"/>
          <w:w w:val="90"/>
          <w:sz w:val="11"/>
        </w:rPr>
        <w:t xml:space="preserve"> </w:t>
      </w:r>
      <w:r>
        <w:rPr>
          <w:color w:val="000005"/>
          <w:w w:val="90"/>
          <w:sz w:val="11"/>
        </w:rPr>
        <w:t>consultation</w:t>
      </w:r>
      <w:r>
        <w:rPr>
          <w:color w:val="000005"/>
          <w:spacing w:val="-2"/>
          <w:w w:val="90"/>
          <w:sz w:val="11"/>
        </w:rPr>
        <w:t xml:space="preserve"> </w:t>
      </w:r>
      <w:r>
        <w:rPr>
          <w:color w:val="000005"/>
          <w:w w:val="90"/>
          <w:sz w:val="11"/>
        </w:rPr>
        <w:t>paper’,</w:t>
      </w:r>
      <w:r>
        <w:rPr>
          <w:color w:val="000005"/>
          <w:spacing w:val="-2"/>
          <w:w w:val="90"/>
          <w:sz w:val="11"/>
        </w:rPr>
        <w:t xml:space="preserve"> </w:t>
      </w:r>
      <w:r>
        <w:rPr>
          <w:color w:val="000005"/>
          <w:w w:val="90"/>
          <w:sz w:val="11"/>
        </w:rPr>
        <w:t>July.</w:t>
      </w:r>
    </w:p>
    <w:p w14:paraId="1A8FD7B9" w14:textId="77777777" w:rsidR="007423F2" w:rsidRDefault="000B511B">
      <w:pPr>
        <w:pStyle w:val="ListParagraph"/>
        <w:numPr>
          <w:ilvl w:val="0"/>
          <w:numId w:val="41"/>
        </w:numPr>
        <w:tabs>
          <w:tab w:val="left" w:pos="255"/>
        </w:tabs>
        <w:spacing w:line="244" w:lineRule="auto"/>
        <w:ind w:right="1141"/>
        <w:rPr>
          <w:sz w:val="11"/>
        </w:rPr>
      </w:pPr>
      <w:r>
        <w:rPr>
          <w:color w:val="000005"/>
          <w:w w:val="85"/>
          <w:sz w:val="11"/>
        </w:rPr>
        <w:t>The S&amp;P’s disclaimer of liability, which applies to the data provided, is available at</w:t>
      </w:r>
      <w:r>
        <w:rPr>
          <w:color w:val="000005"/>
          <w:spacing w:val="40"/>
          <w:sz w:val="11"/>
        </w:rPr>
        <w:t xml:space="preserve"> </w:t>
      </w:r>
      <w:hyperlink r:id="rId86">
        <w:r>
          <w:rPr>
            <w:color w:val="000005"/>
            <w:spacing w:val="-2"/>
            <w:w w:val="90"/>
            <w:sz w:val="11"/>
          </w:rPr>
          <w:t>www.bankofengland.co.uk/publications/Documents/fsr14dec3.xls</w:t>
        </w:r>
      </w:hyperlink>
      <w:r>
        <w:rPr>
          <w:color w:val="000005"/>
          <w:spacing w:val="-2"/>
          <w:w w:val="90"/>
          <w:sz w:val="11"/>
        </w:rPr>
        <w:t>.</w:t>
      </w:r>
    </w:p>
    <w:p w14:paraId="1B539147" w14:textId="77777777" w:rsidR="007423F2" w:rsidRDefault="007423F2">
      <w:pPr>
        <w:pStyle w:val="BodyText"/>
        <w:spacing w:before="3" w:after="1"/>
      </w:pPr>
    </w:p>
    <w:p w14:paraId="6FF905B1" w14:textId="77777777" w:rsidR="007423F2" w:rsidRDefault="000B511B">
      <w:pPr>
        <w:pStyle w:val="BodyText"/>
        <w:spacing w:line="20" w:lineRule="exact"/>
        <w:ind w:left="85" w:right="-101"/>
        <w:rPr>
          <w:sz w:val="2"/>
        </w:rPr>
      </w:pPr>
      <w:r>
        <w:rPr>
          <w:noProof/>
          <w:sz w:val="2"/>
        </w:rPr>
        <mc:AlternateContent>
          <mc:Choice Requires="wpg">
            <w:drawing>
              <wp:inline distT="0" distB="0" distL="0" distR="0" wp14:anchorId="51F211C1" wp14:editId="4E9FF832">
                <wp:extent cx="3168015" cy="8890"/>
                <wp:effectExtent l="9525" t="0" r="3810" b="635"/>
                <wp:docPr id="779" name="Group 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8890"/>
                          <a:chOff x="0" y="0"/>
                          <a:chExt cx="3168015" cy="8890"/>
                        </a:xfrm>
                      </wpg:grpSpPr>
                      <wps:wsp>
                        <wps:cNvPr id="780" name="Graphic 780"/>
                        <wps:cNvSpPr/>
                        <wps:spPr>
                          <a:xfrm>
                            <a:off x="0" y="4444"/>
                            <a:ext cx="3168015" cy="1270"/>
                          </a:xfrm>
                          <a:custGeom>
                            <a:avLst/>
                            <a:gdLst/>
                            <a:ahLst/>
                            <a:cxnLst/>
                            <a:rect l="l" t="t" r="r" b="b"/>
                            <a:pathLst>
                              <a:path w="3168015">
                                <a:moveTo>
                                  <a:pt x="0" y="0"/>
                                </a:moveTo>
                                <a:lnTo>
                                  <a:pt x="3168001"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2322B057" id="Group 779" o:spid="_x0000_s1026" style="width:249.45pt;height:.7pt;mso-position-horizontal-relative:char;mso-position-vertical-relative:line" coordsize="3168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">
                <v:shape id="Graphic 780" o:spid="_x0000_s1027" style="position:absolute;top:44;width:31680;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" path="m,l3168001,e" filled="f" strokecolor="#682c61" strokeweight=".7pt">
                  <v:path arrowok="t"/>
                </v:shape>
                <w10:anchorlock/>
              </v:group>
            </w:pict>
          </mc:Fallback>
        </mc:AlternateContent>
      </w:r>
    </w:p>
    <w:p w14:paraId="3F5C3A48" w14:textId="77777777" w:rsidR="007423F2" w:rsidRDefault="000B511B">
      <w:pPr>
        <w:spacing w:before="73" w:line="266" w:lineRule="auto"/>
        <w:ind w:left="85"/>
        <w:rPr>
          <w:position w:val="4"/>
          <w:sz w:val="12"/>
        </w:rPr>
      </w:pPr>
      <w:r>
        <w:rPr>
          <w:b/>
          <w:color w:val="682C61"/>
          <w:spacing w:val="-4"/>
          <w:sz w:val="18"/>
        </w:rPr>
        <w:t>Table</w:t>
      </w:r>
      <w:r>
        <w:rPr>
          <w:b/>
          <w:color w:val="682C61"/>
          <w:spacing w:val="-15"/>
          <w:sz w:val="18"/>
        </w:rPr>
        <w:t xml:space="preserve"> </w:t>
      </w:r>
      <w:r>
        <w:rPr>
          <w:b/>
          <w:color w:val="682C61"/>
          <w:spacing w:val="-4"/>
          <w:sz w:val="18"/>
        </w:rPr>
        <w:t>3.B</w:t>
      </w:r>
      <w:r>
        <w:rPr>
          <w:b/>
          <w:color w:val="682C61"/>
          <w:spacing w:val="10"/>
          <w:sz w:val="18"/>
        </w:rPr>
        <w:t xml:space="preserve"> </w:t>
      </w:r>
      <w:r>
        <w:rPr>
          <w:color w:val="682C61"/>
          <w:spacing w:val="-4"/>
          <w:sz w:val="18"/>
        </w:rPr>
        <w:t>The</w:t>
      </w:r>
      <w:r>
        <w:rPr>
          <w:color w:val="682C61"/>
          <w:spacing w:val="-13"/>
          <w:sz w:val="18"/>
        </w:rPr>
        <w:t xml:space="preserve"> </w:t>
      </w:r>
      <w:r>
        <w:rPr>
          <w:color w:val="682C61"/>
          <w:spacing w:val="-4"/>
          <w:sz w:val="18"/>
        </w:rPr>
        <w:t>FPC’s</w:t>
      </w:r>
      <w:r>
        <w:rPr>
          <w:color w:val="682C61"/>
          <w:spacing w:val="-13"/>
          <w:sz w:val="18"/>
        </w:rPr>
        <w:t xml:space="preserve"> </w:t>
      </w:r>
      <w:r>
        <w:rPr>
          <w:color w:val="682C61"/>
          <w:spacing w:val="-4"/>
          <w:sz w:val="18"/>
        </w:rPr>
        <w:t>review</w:t>
      </w:r>
      <w:r>
        <w:rPr>
          <w:color w:val="682C61"/>
          <w:spacing w:val="-13"/>
          <w:sz w:val="18"/>
        </w:rPr>
        <w:t xml:space="preserve"> </w:t>
      </w:r>
      <w:r>
        <w:rPr>
          <w:color w:val="682C61"/>
          <w:spacing w:val="-4"/>
          <w:sz w:val="18"/>
        </w:rPr>
        <w:t>of</w:t>
      </w:r>
      <w:r>
        <w:rPr>
          <w:color w:val="682C61"/>
          <w:spacing w:val="-13"/>
          <w:sz w:val="18"/>
        </w:rPr>
        <w:t xml:space="preserve"> </w:t>
      </w:r>
      <w:r>
        <w:rPr>
          <w:color w:val="682C61"/>
          <w:spacing w:val="-4"/>
          <w:sz w:val="18"/>
        </w:rPr>
        <w:t>the</w:t>
      </w:r>
      <w:r>
        <w:rPr>
          <w:color w:val="682C61"/>
          <w:spacing w:val="-13"/>
          <w:sz w:val="18"/>
        </w:rPr>
        <w:t xml:space="preserve"> </w:t>
      </w:r>
      <w:r>
        <w:rPr>
          <w:color w:val="682C61"/>
          <w:spacing w:val="-4"/>
          <w:sz w:val="18"/>
        </w:rPr>
        <w:t>leverage</w:t>
      </w:r>
      <w:r>
        <w:rPr>
          <w:color w:val="682C61"/>
          <w:spacing w:val="-13"/>
          <w:sz w:val="18"/>
        </w:rPr>
        <w:t xml:space="preserve"> </w:t>
      </w:r>
      <w:r>
        <w:rPr>
          <w:color w:val="682C61"/>
          <w:spacing w:val="-4"/>
          <w:sz w:val="18"/>
        </w:rPr>
        <w:t>ratio</w:t>
      </w:r>
      <w:r>
        <w:rPr>
          <w:color w:val="682C61"/>
          <w:spacing w:val="-13"/>
          <w:sz w:val="18"/>
        </w:rPr>
        <w:t xml:space="preserve"> </w:t>
      </w:r>
      <w:r>
        <w:rPr>
          <w:color w:val="682C61"/>
          <w:spacing w:val="-4"/>
          <w:sz w:val="18"/>
        </w:rPr>
        <w:t>has</w:t>
      </w:r>
      <w:r>
        <w:rPr>
          <w:color w:val="682C61"/>
          <w:spacing w:val="-13"/>
          <w:sz w:val="18"/>
        </w:rPr>
        <w:t xml:space="preserve"> </w:t>
      </w:r>
      <w:r>
        <w:rPr>
          <w:color w:val="682C61"/>
          <w:spacing w:val="-4"/>
          <w:sz w:val="18"/>
        </w:rPr>
        <w:t xml:space="preserve">concluded </w:t>
      </w:r>
      <w:r>
        <w:rPr>
          <w:color w:val="000005"/>
          <w:w w:val="90"/>
          <w:sz w:val="16"/>
        </w:rPr>
        <w:t>Summary</w:t>
      </w:r>
      <w:r>
        <w:rPr>
          <w:color w:val="000005"/>
          <w:spacing w:val="-1"/>
          <w:w w:val="90"/>
          <w:sz w:val="16"/>
        </w:rPr>
        <w:t xml:space="preserve"> </w:t>
      </w:r>
      <w:r>
        <w:rPr>
          <w:color w:val="000005"/>
          <w:w w:val="90"/>
          <w:sz w:val="16"/>
        </w:rPr>
        <w:t>of</w:t>
      </w:r>
      <w:r>
        <w:rPr>
          <w:color w:val="000005"/>
          <w:spacing w:val="-1"/>
          <w:w w:val="90"/>
          <w:sz w:val="16"/>
        </w:rPr>
        <w:t xml:space="preserve"> </w:t>
      </w:r>
      <w:r>
        <w:rPr>
          <w:color w:val="000005"/>
          <w:w w:val="90"/>
          <w:sz w:val="16"/>
        </w:rPr>
        <w:t>FPC</w:t>
      </w:r>
      <w:r>
        <w:rPr>
          <w:color w:val="000005"/>
          <w:spacing w:val="-1"/>
          <w:w w:val="90"/>
          <w:sz w:val="16"/>
        </w:rPr>
        <w:t xml:space="preserve"> </w:t>
      </w:r>
      <w:r>
        <w:rPr>
          <w:color w:val="000005"/>
          <w:w w:val="90"/>
          <w:sz w:val="16"/>
        </w:rPr>
        <w:t>requests</w:t>
      </w:r>
      <w:r>
        <w:rPr>
          <w:color w:val="000005"/>
          <w:spacing w:val="-1"/>
          <w:w w:val="90"/>
          <w:sz w:val="16"/>
        </w:rPr>
        <w:t xml:space="preserve"> </w:t>
      </w:r>
      <w:r>
        <w:rPr>
          <w:color w:val="000005"/>
          <w:w w:val="90"/>
          <w:sz w:val="16"/>
        </w:rPr>
        <w:t>for</w:t>
      </w:r>
      <w:r>
        <w:rPr>
          <w:color w:val="000005"/>
          <w:spacing w:val="-1"/>
          <w:w w:val="90"/>
          <w:sz w:val="16"/>
        </w:rPr>
        <w:t xml:space="preserve"> </w:t>
      </w:r>
      <w:r>
        <w:rPr>
          <w:color w:val="000005"/>
          <w:w w:val="90"/>
          <w:sz w:val="16"/>
        </w:rPr>
        <w:t>leverage</w:t>
      </w:r>
      <w:r>
        <w:rPr>
          <w:color w:val="000005"/>
          <w:spacing w:val="-1"/>
          <w:w w:val="90"/>
          <w:sz w:val="16"/>
        </w:rPr>
        <w:t xml:space="preserve"> </w:t>
      </w:r>
      <w:r>
        <w:rPr>
          <w:color w:val="000005"/>
          <w:w w:val="90"/>
          <w:sz w:val="16"/>
        </w:rPr>
        <w:t>ratio</w:t>
      </w:r>
      <w:r>
        <w:rPr>
          <w:color w:val="000005"/>
          <w:spacing w:val="-1"/>
          <w:w w:val="90"/>
          <w:sz w:val="16"/>
        </w:rPr>
        <w:t xml:space="preserve"> </w:t>
      </w:r>
      <w:r>
        <w:rPr>
          <w:color w:val="000005"/>
          <w:w w:val="90"/>
          <w:sz w:val="16"/>
        </w:rPr>
        <w:t>Direction</w:t>
      </w:r>
      <w:r>
        <w:rPr>
          <w:color w:val="000005"/>
          <w:spacing w:val="-1"/>
          <w:w w:val="90"/>
          <w:sz w:val="16"/>
        </w:rPr>
        <w:t xml:space="preserve"> </w:t>
      </w:r>
      <w:r>
        <w:rPr>
          <w:color w:val="000005"/>
          <w:w w:val="90"/>
          <w:sz w:val="16"/>
        </w:rPr>
        <w:t>powers</w:t>
      </w:r>
      <w:r>
        <w:rPr>
          <w:color w:val="000005"/>
          <w:spacing w:val="-1"/>
          <w:w w:val="90"/>
          <w:sz w:val="16"/>
        </w:rPr>
        <w:t xml:space="preserve"> </w:t>
      </w:r>
      <w:r>
        <w:rPr>
          <w:color w:val="000005"/>
          <w:w w:val="90"/>
          <w:sz w:val="16"/>
        </w:rPr>
        <w:t>and</w:t>
      </w:r>
      <w:r>
        <w:rPr>
          <w:color w:val="000005"/>
          <w:spacing w:val="-1"/>
          <w:w w:val="90"/>
          <w:sz w:val="16"/>
        </w:rPr>
        <w:t xml:space="preserve"> </w:t>
      </w:r>
      <w:r>
        <w:rPr>
          <w:color w:val="000005"/>
          <w:w w:val="90"/>
          <w:sz w:val="16"/>
        </w:rPr>
        <w:t xml:space="preserve">proposed </w:t>
      </w:r>
      <w:r>
        <w:rPr>
          <w:color w:val="000005"/>
          <w:spacing w:val="-2"/>
          <w:sz w:val="16"/>
        </w:rPr>
        <w:t>application</w:t>
      </w:r>
      <w:r>
        <w:rPr>
          <w:color w:val="000005"/>
          <w:spacing w:val="-6"/>
          <w:sz w:val="16"/>
        </w:rPr>
        <w:t xml:space="preserve"> </w:t>
      </w:r>
      <w:r>
        <w:rPr>
          <w:color w:val="000005"/>
          <w:spacing w:val="-2"/>
          <w:sz w:val="16"/>
        </w:rPr>
        <w:t>of</w:t>
      </w:r>
      <w:r>
        <w:rPr>
          <w:color w:val="000005"/>
          <w:spacing w:val="-6"/>
          <w:sz w:val="16"/>
        </w:rPr>
        <w:t xml:space="preserve"> </w:t>
      </w:r>
      <w:r>
        <w:rPr>
          <w:color w:val="000005"/>
          <w:spacing w:val="-2"/>
          <w:sz w:val="16"/>
        </w:rPr>
        <w:t>Direction</w:t>
      </w:r>
      <w:r>
        <w:rPr>
          <w:color w:val="000005"/>
          <w:spacing w:val="-6"/>
          <w:sz w:val="16"/>
        </w:rPr>
        <w:t xml:space="preserve"> </w:t>
      </w:r>
      <w:r>
        <w:rPr>
          <w:color w:val="000005"/>
          <w:spacing w:val="-2"/>
          <w:sz w:val="16"/>
        </w:rPr>
        <w:t>powers</w:t>
      </w:r>
      <w:r>
        <w:rPr>
          <w:color w:val="000005"/>
          <w:spacing w:val="-2"/>
          <w:position w:val="4"/>
          <w:sz w:val="12"/>
        </w:rPr>
        <w:t>(a)</w:t>
      </w:r>
    </w:p>
    <w:p w14:paraId="5034B40C" w14:textId="77777777" w:rsidR="007423F2" w:rsidRDefault="000B511B">
      <w:pPr>
        <w:spacing w:before="170"/>
        <w:ind w:left="85"/>
        <w:rPr>
          <w:sz w:val="14"/>
        </w:rPr>
      </w:pPr>
      <w:r>
        <w:rPr>
          <w:color w:val="000005"/>
          <w:w w:val="90"/>
          <w:sz w:val="14"/>
        </w:rPr>
        <w:t>Minimum</w:t>
      </w:r>
      <w:r>
        <w:rPr>
          <w:color w:val="000005"/>
          <w:spacing w:val="7"/>
          <w:sz w:val="14"/>
        </w:rPr>
        <w:t xml:space="preserve"> </w:t>
      </w:r>
      <w:r>
        <w:rPr>
          <w:color w:val="000005"/>
          <w:w w:val="90"/>
          <w:sz w:val="14"/>
        </w:rPr>
        <w:t>leverage</w:t>
      </w:r>
      <w:r>
        <w:rPr>
          <w:color w:val="000005"/>
          <w:spacing w:val="8"/>
          <w:sz w:val="14"/>
        </w:rPr>
        <w:t xml:space="preserve"> </w:t>
      </w:r>
      <w:r>
        <w:rPr>
          <w:color w:val="000005"/>
          <w:w w:val="90"/>
          <w:sz w:val="14"/>
        </w:rPr>
        <w:t>ratio</w:t>
      </w:r>
      <w:r>
        <w:rPr>
          <w:color w:val="000005"/>
          <w:spacing w:val="8"/>
          <w:sz w:val="14"/>
        </w:rPr>
        <w:t xml:space="preserve"> </w:t>
      </w:r>
      <w:r>
        <w:rPr>
          <w:color w:val="000005"/>
          <w:spacing w:val="-2"/>
          <w:w w:val="90"/>
          <w:sz w:val="14"/>
        </w:rPr>
        <w:t>requirement</w:t>
      </w:r>
    </w:p>
    <w:p w14:paraId="10EC0CAD" w14:textId="77777777" w:rsidR="007423F2" w:rsidRDefault="000B511B">
      <w:pPr>
        <w:pStyle w:val="ListParagraph"/>
        <w:numPr>
          <w:ilvl w:val="0"/>
          <w:numId w:val="40"/>
        </w:numPr>
        <w:tabs>
          <w:tab w:val="left" w:pos="253"/>
          <w:tab w:val="left" w:pos="255"/>
        </w:tabs>
        <w:spacing w:before="83" w:line="220" w:lineRule="auto"/>
        <w:ind w:right="377"/>
        <w:rPr>
          <w:sz w:val="14"/>
        </w:rPr>
      </w:pPr>
      <w:r>
        <w:rPr>
          <w:color w:val="000005"/>
          <w:w w:val="90"/>
          <w:sz w:val="14"/>
        </w:rPr>
        <w:t>The</w:t>
      </w:r>
      <w:r>
        <w:rPr>
          <w:color w:val="000005"/>
          <w:spacing w:val="-5"/>
          <w:w w:val="90"/>
          <w:sz w:val="14"/>
        </w:rPr>
        <w:t xml:space="preserve"> </w:t>
      </w:r>
      <w:r>
        <w:rPr>
          <w:color w:val="000005"/>
          <w:w w:val="90"/>
          <w:sz w:val="14"/>
        </w:rPr>
        <w:t>requirement</w:t>
      </w:r>
      <w:r>
        <w:rPr>
          <w:color w:val="000005"/>
          <w:spacing w:val="-5"/>
          <w:w w:val="90"/>
          <w:sz w:val="14"/>
        </w:rPr>
        <w:t xml:space="preserve"> </w:t>
      </w:r>
      <w:r>
        <w:rPr>
          <w:color w:val="000005"/>
          <w:w w:val="90"/>
          <w:sz w:val="14"/>
        </w:rPr>
        <w:t>would</w:t>
      </w:r>
      <w:r>
        <w:rPr>
          <w:color w:val="000005"/>
          <w:spacing w:val="-5"/>
          <w:w w:val="90"/>
          <w:sz w:val="14"/>
        </w:rPr>
        <w:t xml:space="preserve"> </w:t>
      </w:r>
      <w:r>
        <w:rPr>
          <w:color w:val="000005"/>
          <w:w w:val="90"/>
          <w:sz w:val="14"/>
        </w:rPr>
        <w:t>be</w:t>
      </w:r>
      <w:r>
        <w:rPr>
          <w:color w:val="000005"/>
          <w:spacing w:val="-5"/>
          <w:w w:val="90"/>
          <w:sz w:val="14"/>
        </w:rPr>
        <w:t xml:space="preserve"> </w:t>
      </w:r>
      <w:r>
        <w:rPr>
          <w:color w:val="000005"/>
          <w:w w:val="90"/>
          <w:sz w:val="14"/>
        </w:rPr>
        <w:t>set</w:t>
      </w:r>
      <w:r>
        <w:rPr>
          <w:color w:val="000005"/>
          <w:spacing w:val="-5"/>
          <w:w w:val="90"/>
          <w:sz w:val="14"/>
        </w:rPr>
        <w:t xml:space="preserve"> </w:t>
      </w:r>
      <w:r>
        <w:rPr>
          <w:color w:val="000005"/>
          <w:w w:val="90"/>
          <w:sz w:val="14"/>
        </w:rPr>
        <w:t>at</w:t>
      </w:r>
      <w:r>
        <w:rPr>
          <w:color w:val="000005"/>
          <w:spacing w:val="-5"/>
          <w:w w:val="90"/>
          <w:sz w:val="14"/>
        </w:rPr>
        <w:t xml:space="preserve"> </w:t>
      </w:r>
      <w:r>
        <w:rPr>
          <w:color w:val="000005"/>
          <w:w w:val="90"/>
          <w:sz w:val="14"/>
        </w:rPr>
        <w:t>3%.</w:t>
      </w:r>
      <w:r>
        <w:rPr>
          <w:color w:val="000005"/>
          <w:spacing w:val="25"/>
          <w:sz w:val="14"/>
        </w:rPr>
        <w:t xml:space="preserve"> </w:t>
      </w:r>
      <w:r>
        <w:rPr>
          <w:color w:val="000005"/>
          <w:w w:val="90"/>
          <w:sz w:val="14"/>
        </w:rPr>
        <w:t>For</w:t>
      </w:r>
      <w:r>
        <w:rPr>
          <w:color w:val="000005"/>
          <w:spacing w:val="-5"/>
          <w:w w:val="90"/>
          <w:sz w:val="14"/>
        </w:rPr>
        <w:t xml:space="preserve"> </w:t>
      </w:r>
      <w:r>
        <w:rPr>
          <w:color w:val="000005"/>
          <w:w w:val="90"/>
          <w:sz w:val="14"/>
        </w:rPr>
        <w:t>global</w:t>
      </w:r>
      <w:r>
        <w:rPr>
          <w:color w:val="000005"/>
          <w:spacing w:val="-5"/>
          <w:w w:val="90"/>
          <w:sz w:val="14"/>
        </w:rPr>
        <w:t xml:space="preserve"> </w:t>
      </w:r>
      <w:r>
        <w:rPr>
          <w:color w:val="000005"/>
          <w:w w:val="90"/>
          <w:sz w:val="14"/>
        </w:rPr>
        <w:t>systemically</w:t>
      </w:r>
      <w:r>
        <w:rPr>
          <w:color w:val="000005"/>
          <w:spacing w:val="-5"/>
          <w:w w:val="90"/>
          <w:sz w:val="14"/>
        </w:rPr>
        <w:t xml:space="preserve"> </w:t>
      </w:r>
      <w:r>
        <w:rPr>
          <w:color w:val="000005"/>
          <w:w w:val="90"/>
          <w:sz w:val="14"/>
        </w:rPr>
        <w:t>important</w:t>
      </w:r>
      <w:r>
        <w:rPr>
          <w:color w:val="000005"/>
          <w:spacing w:val="-5"/>
          <w:w w:val="90"/>
          <w:sz w:val="14"/>
        </w:rPr>
        <w:t xml:space="preserve"> </w:t>
      </w:r>
      <w:r>
        <w:rPr>
          <w:color w:val="000005"/>
          <w:w w:val="90"/>
          <w:sz w:val="14"/>
        </w:rPr>
        <w:t>banks</w:t>
      </w:r>
      <w:r>
        <w:rPr>
          <w:color w:val="000005"/>
          <w:sz w:val="14"/>
        </w:rPr>
        <w:t xml:space="preserve"> </w:t>
      </w:r>
      <w:r>
        <w:rPr>
          <w:color w:val="000005"/>
          <w:spacing w:val="-2"/>
          <w:w w:val="90"/>
          <w:sz w:val="14"/>
        </w:rPr>
        <w:t>(G-SIBs) and other major domestic UK banks and building societies, it would be</w:t>
      </w:r>
      <w:r>
        <w:rPr>
          <w:color w:val="000005"/>
          <w:sz w:val="14"/>
        </w:rPr>
        <w:t xml:space="preserve"> </w:t>
      </w:r>
      <w:r>
        <w:rPr>
          <w:color w:val="000005"/>
          <w:w w:val="90"/>
          <w:sz w:val="14"/>
        </w:rPr>
        <w:t>introduced</w:t>
      </w:r>
      <w:r>
        <w:rPr>
          <w:color w:val="000005"/>
          <w:spacing w:val="-7"/>
          <w:w w:val="90"/>
          <w:sz w:val="14"/>
        </w:rPr>
        <w:t xml:space="preserve"> </w:t>
      </w:r>
      <w:r>
        <w:rPr>
          <w:color w:val="000005"/>
          <w:w w:val="90"/>
          <w:sz w:val="14"/>
        </w:rPr>
        <w:t>as</w:t>
      </w:r>
      <w:r>
        <w:rPr>
          <w:color w:val="000005"/>
          <w:spacing w:val="-7"/>
          <w:w w:val="90"/>
          <w:sz w:val="14"/>
        </w:rPr>
        <w:t xml:space="preserve"> </w:t>
      </w:r>
      <w:r>
        <w:rPr>
          <w:color w:val="000005"/>
          <w:w w:val="90"/>
          <w:sz w:val="14"/>
        </w:rPr>
        <w:t>soon</w:t>
      </w:r>
      <w:r>
        <w:rPr>
          <w:color w:val="000005"/>
          <w:spacing w:val="-7"/>
          <w:w w:val="90"/>
          <w:sz w:val="14"/>
        </w:rPr>
        <w:t xml:space="preserve"> </w:t>
      </w:r>
      <w:r>
        <w:rPr>
          <w:color w:val="000005"/>
          <w:w w:val="90"/>
          <w:sz w:val="14"/>
        </w:rPr>
        <w:t>as</w:t>
      </w:r>
      <w:r>
        <w:rPr>
          <w:color w:val="000005"/>
          <w:spacing w:val="-7"/>
          <w:w w:val="90"/>
          <w:sz w:val="14"/>
        </w:rPr>
        <w:t xml:space="preserve"> </w:t>
      </w:r>
      <w:r>
        <w:rPr>
          <w:color w:val="000005"/>
          <w:w w:val="90"/>
          <w:sz w:val="14"/>
        </w:rPr>
        <w:t>practicable.</w:t>
      </w:r>
      <w:r>
        <w:rPr>
          <w:color w:val="000005"/>
          <w:spacing w:val="3"/>
          <w:sz w:val="14"/>
        </w:rPr>
        <w:t xml:space="preserve"> </w:t>
      </w:r>
      <w:r>
        <w:rPr>
          <w:color w:val="000005"/>
          <w:w w:val="90"/>
          <w:sz w:val="14"/>
        </w:rPr>
        <w:t>For</w:t>
      </w:r>
      <w:r>
        <w:rPr>
          <w:color w:val="000005"/>
          <w:spacing w:val="-7"/>
          <w:w w:val="90"/>
          <w:sz w:val="14"/>
        </w:rPr>
        <w:t xml:space="preserve"> </w:t>
      </w:r>
      <w:r>
        <w:rPr>
          <w:color w:val="000005"/>
          <w:w w:val="90"/>
          <w:sz w:val="14"/>
        </w:rPr>
        <w:t>all</w:t>
      </w:r>
      <w:r>
        <w:rPr>
          <w:color w:val="000005"/>
          <w:spacing w:val="-7"/>
          <w:w w:val="90"/>
          <w:sz w:val="14"/>
        </w:rPr>
        <w:t xml:space="preserve"> </w:t>
      </w:r>
      <w:r>
        <w:rPr>
          <w:color w:val="000005"/>
          <w:w w:val="90"/>
          <w:sz w:val="14"/>
        </w:rPr>
        <w:t>other</w:t>
      </w:r>
      <w:r>
        <w:rPr>
          <w:color w:val="000005"/>
          <w:spacing w:val="-7"/>
          <w:w w:val="90"/>
          <w:sz w:val="14"/>
        </w:rPr>
        <w:t xml:space="preserve"> </w:t>
      </w:r>
      <w:r>
        <w:rPr>
          <w:color w:val="000005"/>
          <w:w w:val="90"/>
          <w:sz w:val="14"/>
        </w:rPr>
        <w:t>PRA-regulated</w:t>
      </w:r>
      <w:r>
        <w:rPr>
          <w:color w:val="000005"/>
          <w:spacing w:val="-6"/>
          <w:w w:val="90"/>
          <w:sz w:val="14"/>
        </w:rPr>
        <w:t xml:space="preserve"> </w:t>
      </w:r>
      <w:r>
        <w:rPr>
          <w:color w:val="000005"/>
          <w:w w:val="90"/>
          <w:sz w:val="14"/>
        </w:rPr>
        <w:t>banks,</w:t>
      </w:r>
      <w:r>
        <w:rPr>
          <w:color w:val="000005"/>
          <w:spacing w:val="-7"/>
          <w:w w:val="90"/>
          <w:sz w:val="14"/>
        </w:rPr>
        <w:t xml:space="preserve"> </w:t>
      </w:r>
      <w:r>
        <w:rPr>
          <w:color w:val="000005"/>
          <w:w w:val="90"/>
          <w:sz w:val="14"/>
        </w:rPr>
        <w:t>building</w:t>
      </w:r>
    </w:p>
    <w:p w14:paraId="4AAEF3EE" w14:textId="77777777" w:rsidR="007423F2" w:rsidRDefault="000B511B">
      <w:pPr>
        <w:spacing w:before="2" w:line="220" w:lineRule="auto"/>
        <w:ind w:left="255" w:right="115"/>
        <w:rPr>
          <w:sz w:val="14"/>
        </w:rPr>
      </w:pPr>
      <w:r>
        <w:rPr>
          <w:color w:val="000005"/>
          <w:w w:val="85"/>
          <w:sz w:val="14"/>
        </w:rPr>
        <w:t>societies and investment firms, it would be introduced from 2018, subject to a review</w:t>
      </w:r>
      <w:r>
        <w:rPr>
          <w:color w:val="000005"/>
          <w:spacing w:val="40"/>
          <w:sz w:val="14"/>
        </w:rPr>
        <w:t xml:space="preserve"> </w:t>
      </w:r>
      <w:r>
        <w:rPr>
          <w:color w:val="000005"/>
          <w:w w:val="95"/>
          <w:sz w:val="14"/>
        </w:rPr>
        <w:t>in</w:t>
      </w:r>
      <w:r>
        <w:rPr>
          <w:color w:val="000005"/>
          <w:spacing w:val="-9"/>
          <w:w w:val="95"/>
          <w:sz w:val="14"/>
        </w:rPr>
        <w:t xml:space="preserve"> </w:t>
      </w:r>
      <w:r>
        <w:rPr>
          <w:color w:val="000005"/>
          <w:w w:val="95"/>
          <w:sz w:val="14"/>
        </w:rPr>
        <w:t>2017.</w:t>
      </w:r>
    </w:p>
    <w:p w14:paraId="34D0DC4F" w14:textId="77777777" w:rsidR="007423F2" w:rsidRDefault="007423F2">
      <w:pPr>
        <w:pStyle w:val="BodyText"/>
        <w:rPr>
          <w:sz w:val="8"/>
        </w:rPr>
      </w:pPr>
    </w:p>
    <w:p w14:paraId="4BA09D4A" w14:textId="77777777" w:rsidR="007423F2" w:rsidRDefault="000B511B">
      <w:pPr>
        <w:pStyle w:val="BodyText"/>
        <w:spacing w:line="20" w:lineRule="exact"/>
        <w:ind w:left="85" w:right="-116"/>
        <w:rPr>
          <w:sz w:val="2"/>
        </w:rPr>
      </w:pPr>
      <w:r>
        <w:rPr>
          <w:noProof/>
          <w:sz w:val="2"/>
        </w:rPr>
        <mc:AlternateContent>
          <mc:Choice Requires="wpg">
            <w:drawing>
              <wp:inline distT="0" distB="0" distL="0" distR="0" wp14:anchorId="6A018342" wp14:editId="571566CC">
                <wp:extent cx="3168015" cy="1905"/>
                <wp:effectExtent l="9525" t="0" r="0" b="7620"/>
                <wp:docPr id="781" name="Group 7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1905"/>
                          <a:chOff x="0" y="0"/>
                          <a:chExt cx="3168015" cy="1905"/>
                        </a:xfrm>
                      </wpg:grpSpPr>
                      <wps:wsp>
                        <wps:cNvPr id="782" name="Graphic 782"/>
                        <wps:cNvSpPr/>
                        <wps:spPr>
                          <a:xfrm>
                            <a:off x="0" y="793"/>
                            <a:ext cx="3168015" cy="1270"/>
                          </a:xfrm>
                          <a:custGeom>
                            <a:avLst/>
                            <a:gdLst/>
                            <a:ahLst/>
                            <a:cxnLst/>
                            <a:rect l="l" t="t" r="r" b="b"/>
                            <a:pathLst>
                              <a:path w="3168015">
                                <a:moveTo>
                                  <a:pt x="0" y="0"/>
                                </a:moveTo>
                                <a:lnTo>
                                  <a:pt x="3168001" y="0"/>
                                </a:lnTo>
                              </a:path>
                            </a:pathLst>
                          </a:custGeom>
                          <a:ln w="1587">
                            <a:solidFill>
                              <a:srgbClr val="000005"/>
                            </a:solidFill>
                            <a:prstDash val="solid"/>
                          </a:ln>
                        </wps:spPr>
                        <wps:bodyPr wrap="square" lIns="0" tIns="0" rIns="0" bIns="0" rtlCol="0">
                          <a:prstTxWarp prst="textNoShape">
                            <a:avLst/>
                          </a:prstTxWarp>
                          <a:noAutofit/>
                        </wps:bodyPr>
                      </wps:wsp>
                    </wpg:wgp>
                  </a:graphicData>
                </a:graphic>
              </wp:inline>
            </w:drawing>
          </mc:Choice>
          <mc:Fallback>
            <w:pict>
              <v:group w14:anchorId="2526EA0B" id="Group 781" o:spid="_x0000_s1026" style="width:249.45pt;height:.15pt;mso-position-horizontal-relative:char;mso-position-vertical-relative:line" coordsize="3168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">
                <v:shape id="Graphic 782" o:spid="_x0000_s1027" style="position:absolute;top:7;width:31680;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" path="m,l3168001,e" filled="f" strokecolor="#000005" strokeweight=".04408mm">
                  <v:path arrowok="t"/>
                </v:shape>
                <w10:anchorlock/>
              </v:group>
            </w:pict>
          </mc:Fallback>
        </mc:AlternateContent>
      </w:r>
    </w:p>
    <w:p w14:paraId="6BBEEA82" w14:textId="77777777" w:rsidR="007423F2" w:rsidRDefault="000B511B">
      <w:pPr>
        <w:spacing w:before="47"/>
        <w:ind w:left="85"/>
        <w:rPr>
          <w:sz w:val="14"/>
        </w:rPr>
      </w:pPr>
      <w:r>
        <w:rPr>
          <w:color w:val="000005"/>
          <w:w w:val="90"/>
          <w:sz w:val="14"/>
        </w:rPr>
        <w:t>Supplementary</w:t>
      </w:r>
      <w:r>
        <w:rPr>
          <w:color w:val="000005"/>
          <w:spacing w:val="6"/>
          <w:sz w:val="14"/>
        </w:rPr>
        <w:t xml:space="preserve"> </w:t>
      </w:r>
      <w:r>
        <w:rPr>
          <w:color w:val="000005"/>
          <w:w w:val="90"/>
          <w:sz w:val="14"/>
        </w:rPr>
        <w:t>leverage</w:t>
      </w:r>
      <w:r>
        <w:rPr>
          <w:color w:val="000005"/>
          <w:spacing w:val="6"/>
          <w:sz w:val="14"/>
        </w:rPr>
        <w:t xml:space="preserve"> </w:t>
      </w:r>
      <w:r>
        <w:rPr>
          <w:color w:val="000005"/>
          <w:w w:val="90"/>
          <w:sz w:val="14"/>
        </w:rPr>
        <w:t>ratio</w:t>
      </w:r>
      <w:r>
        <w:rPr>
          <w:color w:val="000005"/>
          <w:spacing w:val="6"/>
          <w:sz w:val="14"/>
        </w:rPr>
        <w:t xml:space="preserve"> </w:t>
      </w:r>
      <w:r>
        <w:rPr>
          <w:color w:val="000005"/>
          <w:spacing w:val="-2"/>
          <w:w w:val="90"/>
          <w:sz w:val="14"/>
        </w:rPr>
        <w:t>buffer</w:t>
      </w:r>
    </w:p>
    <w:p w14:paraId="16377A23" w14:textId="77777777" w:rsidR="007423F2" w:rsidRDefault="000B511B">
      <w:pPr>
        <w:pStyle w:val="ListParagraph"/>
        <w:numPr>
          <w:ilvl w:val="0"/>
          <w:numId w:val="40"/>
        </w:numPr>
        <w:tabs>
          <w:tab w:val="left" w:pos="253"/>
          <w:tab w:val="left" w:pos="255"/>
        </w:tabs>
        <w:spacing w:before="83" w:line="220" w:lineRule="auto"/>
        <w:ind w:right="99"/>
        <w:rPr>
          <w:sz w:val="14"/>
        </w:rPr>
      </w:pPr>
      <w:r>
        <w:rPr>
          <w:color w:val="000005"/>
          <w:w w:val="90"/>
          <w:sz w:val="14"/>
        </w:rPr>
        <w:t>This</w:t>
      </w:r>
      <w:r>
        <w:rPr>
          <w:color w:val="000005"/>
          <w:spacing w:val="-5"/>
          <w:w w:val="90"/>
          <w:sz w:val="14"/>
        </w:rPr>
        <w:t xml:space="preserve"> </w:t>
      </w:r>
      <w:r>
        <w:rPr>
          <w:color w:val="000005"/>
          <w:w w:val="90"/>
          <w:sz w:val="14"/>
        </w:rPr>
        <w:t>buffer</w:t>
      </w:r>
      <w:r>
        <w:rPr>
          <w:color w:val="000005"/>
          <w:spacing w:val="-5"/>
          <w:w w:val="90"/>
          <w:sz w:val="14"/>
        </w:rPr>
        <w:t xml:space="preserve"> </w:t>
      </w:r>
      <w:r>
        <w:rPr>
          <w:color w:val="000005"/>
          <w:w w:val="90"/>
          <w:sz w:val="14"/>
        </w:rPr>
        <w:t>would</w:t>
      </w:r>
      <w:r>
        <w:rPr>
          <w:color w:val="000005"/>
          <w:spacing w:val="-5"/>
          <w:w w:val="90"/>
          <w:sz w:val="14"/>
        </w:rPr>
        <w:t xml:space="preserve"> </w:t>
      </w:r>
      <w:r>
        <w:rPr>
          <w:color w:val="000005"/>
          <w:w w:val="90"/>
          <w:sz w:val="14"/>
        </w:rPr>
        <w:t>be</w:t>
      </w:r>
      <w:r>
        <w:rPr>
          <w:color w:val="000005"/>
          <w:spacing w:val="-5"/>
          <w:w w:val="90"/>
          <w:sz w:val="14"/>
        </w:rPr>
        <w:t xml:space="preserve"> </w:t>
      </w:r>
      <w:r>
        <w:rPr>
          <w:color w:val="000005"/>
          <w:w w:val="90"/>
          <w:sz w:val="14"/>
        </w:rPr>
        <w:t>set</w:t>
      </w:r>
      <w:r>
        <w:rPr>
          <w:color w:val="000005"/>
          <w:spacing w:val="-5"/>
          <w:w w:val="90"/>
          <w:sz w:val="14"/>
        </w:rPr>
        <w:t xml:space="preserve"> </w:t>
      </w:r>
      <w:r>
        <w:rPr>
          <w:color w:val="000005"/>
          <w:w w:val="90"/>
          <w:sz w:val="14"/>
        </w:rPr>
        <w:t>at</w:t>
      </w:r>
      <w:r>
        <w:rPr>
          <w:color w:val="000005"/>
          <w:spacing w:val="-5"/>
          <w:w w:val="90"/>
          <w:sz w:val="14"/>
        </w:rPr>
        <w:t xml:space="preserve"> </w:t>
      </w:r>
      <w:r>
        <w:rPr>
          <w:color w:val="000005"/>
          <w:w w:val="90"/>
          <w:sz w:val="14"/>
        </w:rPr>
        <w:t>35%</w:t>
      </w:r>
      <w:r>
        <w:rPr>
          <w:color w:val="000005"/>
          <w:spacing w:val="-5"/>
          <w:w w:val="90"/>
          <w:sz w:val="14"/>
        </w:rPr>
        <w:t xml:space="preserve"> </w:t>
      </w:r>
      <w:r>
        <w:rPr>
          <w:color w:val="000005"/>
          <w:w w:val="90"/>
          <w:sz w:val="14"/>
        </w:rPr>
        <w:t>of</w:t>
      </w:r>
      <w:r>
        <w:rPr>
          <w:color w:val="000005"/>
          <w:spacing w:val="-5"/>
          <w:w w:val="90"/>
          <w:sz w:val="14"/>
        </w:rPr>
        <w:t xml:space="preserve"> </w:t>
      </w:r>
      <w:r>
        <w:rPr>
          <w:color w:val="000005"/>
          <w:w w:val="90"/>
          <w:sz w:val="14"/>
        </w:rPr>
        <w:t>the</w:t>
      </w:r>
      <w:r>
        <w:rPr>
          <w:color w:val="000005"/>
          <w:spacing w:val="-5"/>
          <w:w w:val="90"/>
          <w:sz w:val="14"/>
        </w:rPr>
        <w:t xml:space="preserve"> </w:t>
      </w:r>
      <w:r>
        <w:rPr>
          <w:color w:val="000005"/>
          <w:w w:val="90"/>
          <w:sz w:val="14"/>
        </w:rPr>
        <w:t>corresponding</w:t>
      </w:r>
      <w:r>
        <w:rPr>
          <w:color w:val="000005"/>
          <w:spacing w:val="-5"/>
          <w:w w:val="90"/>
          <w:sz w:val="14"/>
        </w:rPr>
        <w:t xml:space="preserve"> </w:t>
      </w:r>
      <w:r>
        <w:rPr>
          <w:color w:val="000005"/>
          <w:w w:val="90"/>
          <w:sz w:val="14"/>
        </w:rPr>
        <w:t>risk-weighted</w:t>
      </w:r>
      <w:r>
        <w:rPr>
          <w:color w:val="000005"/>
          <w:spacing w:val="-5"/>
          <w:w w:val="90"/>
          <w:sz w:val="14"/>
        </w:rPr>
        <w:t xml:space="preserve"> </w:t>
      </w:r>
      <w:r>
        <w:rPr>
          <w:color w:val="000005"/>
          <w:w w:val="90"/>
          <w:sz w:val="14"/>
        </w:rPr>
        <w:t>systemic</w:t>
      </w:r>
      <w:r>
        <w:rPr>
          <w:color w:val="000005"/>
          <w:spacing w:val="-5"/>
          <w:w w:val="90"/>
          <w:sz w:val="14"/>
        </w:rPr>
        <w:t xml:space="preserve"> </w:t>
      </w:r>
      <w:r>
        <w:rPr>
          <w:color w:val="000005"/>
          <w:w w:val="90"/>
          <w:sz w:val="14"/>
        </w:rPr>
        <w:t>buffer</w:t>
      </w:r>
      <w:r>
        <w:rPr>
          <w:color w:val="000005"/>
          <w:sz w:val="14"/>
        </w:rPr>
        <w:t xml:space="preserve"> </w:t>
      </w:r>
      <w:r>
        <w:rPr>
          <w:color w:val="000005"/>
          <w:w w:val="85"/>
          <w:sz w:val="14"/>
        </w:rPr>
        <w:t>rates.</w:t>
      </w:r>
      <w:r>
        <w:rPr>
          <w:color w:val="000005"/>
          <w:spacing w:val="40"/>
          <w:sz w:val="14"/>
        </w:rPr>
        <w:t xml:space="preserve"> </w:t>
      </w:r>
      <w:r>
        <w:rPr>
          <w:color w:val="000005"/>
          <w:w w:val="85"/>
          <w:sz w:val="14"/>
        </w:rPr>
        <w:t>For G-SIBs, it would be phased in between 2016 and 2019, in parallel with the</w:t>
      </w:r>
      <w:r>
        <w:rPr>
          <w:color w:val="000005"/>
          <w:sz w:val="14"/>
        </w:rPr>
        <w:t xml:space="preserve"> </w:t>
      </w:r>
      <w:r>
        <w:rPr>
          <w:color w:val="000005"/>
          <w:w w:val="90"/>
          <w:sz w:val="14"/>
        </w:rPr>
        <w:t>risk-weighted buffers on G-SIBs.</w:t>
      </w:r>
      <w:r>
        <w:rPr>
          <w:color w:val="000005"/>
          <w:spacing w:val="37"/>
          <w:sz w:val="14"/>
        </w:rPr>
        <w:t xml:space="preserve"> </w:t>
      </w:r>
      <w:r>
        <w:rPr>
          <w:color w:val="000005"/>
          <w:w w:val="90"/>
          <w:sz w:val="14"/>
        </w:rPr>
        <w:t>For other major domestic UK banks and building</w:t>
      </w:r>
      <w:r>
        <w:rPr>
          <w:color w:val="000005"/>
          <w:sz w:val="14"/>
        </w:rPr>
        <w:t xml:space="preserve"> </w:t>
      </w:r>
      <w:r>
        <w:rPr>
          <w:color w:val="000005"/>
          <w:w w:val="85"/>
          <w:sz w:val="14"/>
        </w:rPr>
        <w:t>societies, it would be introduced in 2019, when equivalent risk-weighted buffers will</w:t>
      </w:r>
      <w:r>
        <w:rPr>
          <w:color w:val="000005"/>
          <w:sz w:val="14"/>
        </w:rPr>
        <w:t xml:space="preserve"> begin</w:t>
      </w:r>
      <w:r>
        <w:rPr>
          <w:color w:val="000005"/>
          <w:spacing w:val="-11"/>
          <w:sz w:val="14"/>
        </w:rPr>
        <w:t xml:space="preserve"> </w:t>
      </w:r>
      <w:r>
        <w:rPr>
          <w:color w:val="000005"/>
          <w:sz w:val="14"/>
        </w:rPr>
        <w:t>to</w:t>
      </w:r>
      <w:r>
        <w:rPr>
          <w:color w:val="000005"/>
          <w:spacing w:val="-11"/>
          <w:sz w:val="14"/>
        </w:rPr>
        <w:t xml:space="preserve"> </w:t>
      </w:r>
      <w:r>
        <w:rPr>
          <w:color w:val="000005"/>
          <w:sz w:val="14"/>
        </w:rPr>
        <w:t>be</w:t>
      </w:r>
      <w:r>
        <w:rPr>
          <w:color w:val="000005"/>
          <w:spacing w:val="-11"/>
          <w:sz w:val="14"/>
        </w:rPr>
        <w:t xml:space="preserve"> </w:t>
      </w:r>
      <w:r>
        <w:rPr>
          <w:color w:val="000005"/>
          <w:sz w:val="14"/>
        </w:rPr>
        <w:t>applied.</w:t>
      </w:r>
    </w:p>
    <w:p w14:paraId="69553C65" w14:textId="77777777" w:rsidR="007423F2" w:rsidRDefault="007423F2">
      <w:pPr>
        <w:pStyle w:val="BodyText"/>
        <w:spacing w:before="1" w:after="1"/>
        <w:rPr>
          <w:sz w:val="8"/>
        </w:rPr>
      </w:pPr>
    </w:p>
    <w:p w14:paraId="05FAEAED" w14:textId="77777777" w:rsidR="007423F2" w:rsidRDefault="000B511B">
      <w:pPr>
        <w:pStyle w:val="BodyText"/>
        <w:spacing w:line="20" w:lineRule="exact"/>
        <w:ind w:left="85" w:right="-116"/>
        <w:rPr>
          <w:sz w:val="2"/>
        </w:rPr>
      </w:pPr>
      <w:r>
        <w:rPr>
          <w:noProof/>
          <w:sz w:val="2"/>
        </w:rPr>
        <mc:AlternateContent>
          <mc:Choice Requires="wpg">
            <w:drawing>
              <wp:inline distT="0" distB="0" distL="0" distR="0" wp14:anchorId="6B15888F" wp14:editId="3424B7BB">
                <wp:extent cx="3168015" cy="1905"/>
                <wp:effectExtent l="9525" t="0" r="0" b="7620"/>
                <wp:docPr id="783" name="Group 7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1905"/>
                          <a:chOff x="0" y="0"/>
                          <a:chExt cx="3168015" cy="1905"/>
                        </a:xfrm>
                      </wpg:grpSpPr>
                      <wps:wsp>
                        <wps:cNvPr id="784" name="Graphic 784"/>
                        <wps:cNvSpPr/>
                        <wps:spPr>
                          <a:xfrm>
                            <a:off x="0" y="793"/>
                            <a:ext cx="3168015" cy="1270"/>
                          </a:xfrm>
                          <a:custGeom>
                            <a:avLst/>
                            <a:gdLst/>
                            <a:ahLst/>
                            <a:cxnLst/>
                            <a:rect l="l" t="t" r="r" b="b"/>
                            <a:pathLst>
                              <a:path w="3168015">
                                <a:moveTo>
                                  <a:pt x="0" y="0"/>
                                </a:moveTo>
                                <a:lnTo>
                                  <a:pt x="3168001" y="0"/>
                                </a:lnTo>
                              </a:path>
                            </a:pathLst>
                          </a:custGeom>
                          <a:ln w="1587">
                            <a:solidFill>
                              <a:srgbClr val="000005"/>
                            </a:solidFill>
                            <a:prstDash val="solid"/>
                          </a:ln>
                        </wps:spPr>
                        <wps:bodyPr wrap="square" lIns="0" tIns="0" rIns="0" bIns="0" rtlCol="0">
                          <a:prstTxWarp prst="textNoShape">
                            <a:avLst/>
                          </a:prstTxWarp>
                          <a:noAutofit/>
                        </wps:bodyPr>
                      </wps:wsp>
                    </wpg:wgp>
                  </a:graphicData>
                </a:graphic>
              </wp:inline>
            </w:drawing>
          </mc:Choice>
          <mc:Fallback>
            <w:pict>
              <v:group w14:anchorId="6CDC1F3B" id="Group 783" o:spid="_x0000_s1026" style="width:249.45pt;height:.15pt;mso-position-horizontal-relative:char;mso-position-vertical-relative:line" coordsize="3168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">
                <v:shape id="Graphic 784" o:spid="_x0000_s1027" style="position:absolute;top:7;width:31680;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" path="m,l3168001,e" filled="f" strokecolor="#000005" strokeweight=".04408mm">
                  <v:path arrowok="t"/>
                </v:shape>
                <w10:anchorlock/>
              </v:group>
            </w:pict>
          </mc:Fallback>
        </mc:AlternateContent>
      </w:r>
    </w:p>
    <w:p w14:paraId="06133FB9" w14:textId="77777777" w:rsidR="007423F2" w:rsidRDefault="000B511B">
      <w:pPr>
        <w:spacing w:before="47"/>
        <w:ind w:left="85"/>
        <w:rPr>
          <w:sz w:val="14"/>
        </w:rPr>
      </w:pPr>
      <w:r>
        <w:rPr>
          <w:color w:val="000005"/>
          <w:w w:val="90"/>
          <w:sz w:val="14"/>
        </w:rPr>
        <w:t>Countercyclical</w:t>
      </w:r>
      <w:r>
        <w:rPr>
          <w:color w:val="000005"/>
          <w:spacing w:val="1"/>
          <w:sz w:val="14"/>
        </w:rPr>
        <w:t xml:space="preserve"> </w:t>
      </w:r>
      <w:r>
        <w:rPr>
          <w:color w:val="000005"/>
          <w:w w:val="90"/>
          <w:sz w:val="14"/>
        </w:rPr>
        <w:t>leverage</w:t>
      </w:r>
      <w:r>
        <w:rPr>
          <w:color w:val="000005"/>
          <w:spacing w:val="1"/>
          <w:sz w:val="14"/>
        </w:rPr>
        <w:t xml:space="preserve"> </w:t>
      </w:r>
      <w:r>
        <w:rPr>
          <w:color w:val="000005"/>
          <w:w w:val="90"/>
          <w:sz w:val="14"/>
        </w:rPr>
        <w:t>ratio</w:t>
      </w:r>
      <w:r>
        <w:rPr>
          <w:color w:val="000005"/>
          <w:spacing w:val="1"/>
          <w:sz w:val="14"/>
        </w:rPr>
        <w:t xml:space="preserve"> </w:t>
      </w:r>
      <w:r>
        <w:rPr>
          <w:color w:val="000005"/>
          <w:spacing w:val="-2"/>
          <w:w w:val="90"/>
          <w:sz w:val="14"/>
        </w:rPr>
        <w:t>buffer</w:t>
      </w:r>
    </w:p>
    <w:p w14:paraId="2B804379" w14:textId="77777777" w:rsidR="007423F2" w:rsidRDefault="000B511B">
      <w:pPr>
        <w:pStyle w:val="ListParagraph"/>
        <w:numPr>
          <w:ilvl w:val="0"/>
          <w:numId w:val="40"/>
        </w:numPr>
        <w:tabs>
          <w:tab w:val="left" w:pos="253"/>
          <w:tab w:val="left" w:pos="255"/>
        </w:tabs>
        <w:spacing w:before="83" w:line="220" w:lineRule="auto"/>
        <w:ind w:right="109"/>
        <w:rPr>
          <w:sz w:val="14"/>
        </w:rPr>
      </w:pPr>
      <w:r>
        <w:rPr>
          <w:color w:val="000005"/>
          <w:w w:val="90"/>
          <w:sz w:val="14"/>
        </w:rPr>
        <w:t>This</w:t>
      </w:r>
      <w:r>
        <w:rPr>
          <w:color w:val="000005"/>
          <w:spacing w:val="-4"/>
          <w:w w:val="90"/>
          <w:sz w:val="14"/>
        </w:rPr>
        <w:t xml:space="preserve"> </w:t>
      </w:r>
      <w:r>
        <w:rPr>
          <w:color w:val="000005"/>
          <w:w w:val="90"/>
          <w:sz w:val="14"/>
        </w:rPr>
        <w:t>buffer</w:t>
      </w:r>
      <w:r>
        <w:rPr>
          <w:color w:val="000005"/>
          <w:spacing w:val="-4"/>
          <w:w w:val="90"/>
          <w:sz w:val="14"/>
        </w:rPr>
        <w:t xml:space="preserve"> </w:t>
      </w:r>
      <w:r>
        <w:rPr>
          <w:color w:val="000005"/>
          <w:w w:val="90"/>
          <w:sz w:val="14"/>
        </w:rPr>
        <w:t>would</w:t>
      </w:r>
      <w:r>
        <w:rPr>
          <w:color w:val="000005"/>
          <w:spacing w:val="-4"/>
          <w:w w:val="90"/>
          <w:sz w:val="14"/>
        </w:rPr>
        <w:t xml:space="preserve"> </w:t>
      </w:r>
      <w:r>
        <w:rPr>
          <w:color w:val="000005"/>
          <w:w w:val="90"/>
          <w:sz w:val="14"/>
        </w:rPr>
        <w:t>be</w:t>
      </w:r>
      <w:r>
        <w:rPr>
          <w:color w:val="000005"/>
          <w:spacing w:val="-4"/>
          <w:w w:val="90"/>
          <w:sz w:val="14"/>
        </w:rPr>
        <w:t xml:space="preserve"> </w:t>
      </w:r>
      <w:r>
        <w:rPr>
          <w:color w:val="000005"/>
          <w:w w:val="90"/>
          <w:sz w:val="14"/>
        </w:rPr>
        <w:t>set</w:t>
      </w:r>
      <w:r>
        <w:rPr>
          <w:color w:val="000005"/>
          <w:spacing w:val="-4"/>
          <w:w w:val="90"/>
          <w:sz w:val="14"/>
        </w:rPr>
        <w:t xml:space="preserve"> </w:t>
      </w:r>
      <w:r>
        <w:rPr>
          <w:color w:val="000005"/>
          <w:w w:val="90"/>
          <w:sz w:val="14"/>
        </w:rPr>
        <w:t>at</w:t>
      </w:r>
      <w:r>
        <w:rPr>
          <w:color w:val="000005"/>
          <w:spacing w:val="-4"/>
          <w:w w:val="90"/>
          <w:sz w:val="14"/>
        </w:rPr>
        <w:t xml:space="preserve"> </w:t>
      </w:r>
      <w:r>
        <w:rPr>
          <w:color w:val="000005"/>
          <w:w w:val="90"/>
          <w:sz w:val="14"/>
        </w:rPr>
        <w:t>35%</w:t>
      </w:r>
      <w:r>
        <w:rPr>
          <w:color w:val="000005"/>
          <w:spacing w:val="-4"/>
          <w:w w:val="90"/>
          <w:sz w:val="14"/>
        </w:rPr>
        <w:t xml:space="preserve"> </w:t>
      </w:r>
      <w:r>
        <w:rPr>
          <w:color w:val="000005"/>
          <w:w w:val="90"/>
          <w:sz w:val="14"/>
        </w:rPr>
        <w:t>of</w:t>
      </w:r>
      <w:r>
        <w:rPr>
          <w:color w:val="000005"/>
          <w:spacing w:val="-4"/>
          <w:w w:val="90"/>
          <w:sz w:val="14"/>
        </w:rPr>
        <w:t xml:space="preserve"> </w:t>
      </w:r>
      <w:r>
        <w:rPr>
          <w:color w:val="000005"/>
          <w:w w:val="90"/>
          <w:sz w:val="14"/>
        </w:rPr>
        <w:t>the</w:t>
      </w:r>
      <w:r>
        <w:rPr>
          <w:color w:val="000005"/>
          <w:spacing w:val="-4"/>
          <w:w w:val="90"/>
          <w:sz w:val="14"/>
        </w:rPr>
        <w:t xml:space="preserve"> </w:t>
      </w:r>
      <w:r>
        <w:rPr>
          <w:color w:val="000005"/>
          <w:w w:val="90"/>
          <w:sz w:val="14"/>
        </w:rPr>
        <w:t>risk-weighted</w:t>
      </w:r>
      <w:r>
        <w:rPr>
          <w:color w:val="000005"/>
          <w:spacing w:val="-4"/>
          <w:w w:val="90"/>
          <w:sz w:val="14"/>
        </w:rPr>
        <w:t xml:space="preserve"> </w:t>
      </w:r>
      <w:r>
        <w:rPr>
          <w:color w:val="000005"/>
          <w:w w:val="90"/>
          <w:sz w:val="14"/>
        </w:rPr>
        <w:t>countercyclical</w:t>
      </w:r>
      <w:r>
        <w:rPr>
          <w:color w:val="000005"/>
          <w:spacing w:val="-4"/>
          <w:w w:val="90"/>
          <w:sz w:val="14"/>
        </w:rPr>
        <w:t xml:space="preserve"> </w:t>
      </w:r>
      <w:r>
        <w:rPr>
          <w:color w:val="000005"/>
          <w:w w:val="90"/>
          <w:sz w:val="14"/>
        </w:rPr>
        <w:t>capital</w:t>
      </w:r>
      <w:r>
        <w:rPr>
          <w:color w:val="000005"/>
          <w:spacing w:val="-4"/>
          <w:w w:val="90"/>
          <w:sz w:val="14"/>
        </w:rPr>
        <w:t xml:space="preserve"> </w:t>
      </w:r>
      <w:r>
        <w:rPr>
          <w:color w:val="000005"/>
          <w:w w:val="90"/>
          <w:sz w:val="14"/>
        </w:rPr>
        <w:t>buffer</w:t>
      </w:r>
      <w:r>
        <w:rPr>
          <w:color w:val="000005"/>
          <w:sz w:val="14"/>
        </w:rPr>
        <w:t xml:space="preserve"> </w:t>
      </w:r>
      <w:r>
        <w:rPr>
          <w:color w:val="000005"/>
          <w:w w:val="85"/>
          <w:sz w:val="14"/>
        </w:rPr>
        <w:t>rate.</w:t>
      </w:r>
      <w:r>
        <w:rPr>
          <w:color w:val="000005"/>
          <w:spacing w:val="35"/>
          <w:sz w:val="14"/>
        </w:rPr>
        <w:t xml:space="preserve"> </w:t>
      </w:r>
      <w:r>
        <w:rPr>
          <w:color w:val="000005"/>
          <w:w w:val="85"/>
          <w:sz w:val="14"/>
        </w:rPr>
        <w:t>The buffer would be applied to all firms subject to the minimum leverage ratio</w:t>
      </w:r>
      <w:r>
        <w:rPr>
          <w:color w:val="000005"/>
          <w:sz w:val="14"/>
        </w:rPr>
        <w:t xml:space="preserve"> </w:t>
      </w:r>
      <w:r>
        <w:rPr>
          <w:color w:val="000005"/>
          <w:spacing w:val="-2"/>
          <w:w w:val="95"/>
          <w:sz w:val="14"/>
        </w:rPr>
        <w:t>requirement.</w:t>
      </w:r>
    </w:p>
    <w:p w14:paraId="72A93353" w14:textId="77777777" w:rsidR="007423F2" w:rsidRDefault="007423F2">
      <w:pPr>
        <w:pStyle w:val="BodyText"/>
        <w:spacing w:before="51"/>
        <w:rPr>
          <w:sz w:val="14"/>
        </w:rPr>
      </w:pPr>
    </w:p>
    <w:p w14:paraId="6022E419" w14:textId="77777777" w:rsidR="007423F2" w:rsidRDefault="000B511B">
      <w:pPr>
        <w:ind w:left="85"/>
        <w:rPr>
          <w:sz w:val="11"/>
        </w:rPr>
      </w:pPr>
      <w:r>
        <w:rPr>
          <w:color w:val="000005"/>
          <w:w w:val="90"/>
          <w:sz w:val="11"/>
        </w:rPr>
        <w:t>Source:</w:t>
      </w:r>
      <w:r>
        <w:rPr>
          <w:color w:val="000005"/>
          <w:spacing w:val="16"/>
          <w:sz w:val="11"/>
        </w:rPr>
        <w:t xml:space="preserve"> </w:t>
      </w:r>
      <w:r>
        <w:rPr>
          <w:color w:val="000005"/>
          <w:w w:val="90"/>
          <w:sz w:val="11"/>
        </w:rPr>
        <w:t>Bank</w:t>
      </w:r>
      <w:r>
        <w:rPr>
          <w:color w:val="000005"/>
          <w:spacing w:val="-4"/>
          <w:w w:val="90"/>
          <w:sz w:val="11"/>
        </w:rPr>
        <w:t xml:space="preserve"> </w:t>
      </w:r>
      <w:r>
        <w:rPr>
          <w:color w:val="000005"/>
          <w:w w:val="90"/>
          <w:sz w:val="11"/>
        </w:rPr>
        <w:t>of</w:t>
      </w:r>
      <w:r>
        <w:rPr>
          <w:color w:val="000005"/>
          <w:spacing w:val="-5"/>
          <w:w w:val="90"/>
          <w:sz w:val="11"/>
        </w:rPr>
        <w:t xml:space="preserve"> </w:t>
      </w:r>
      <w:r>
        <w:rPr>
          <w:color w:val="000005"/>
          <w:spacing w:val="-2"/>
          <w:w w:val="90"/>
          <w:sz w:val="11"/>
        </w:rPr>
        <w:t>England.</w:t>
      </w:r>
    </w:p>
    <w:p w14:paraId="3595711E" w14:textId="77777777" w:rsidR="007423F2" w:rsidRDefault="007423F2">
      <w:pPr>
        <w:pStyle w:val="BodyText"/>
        <w:spacing w:before="5"/>
        <w:rPr>
          <w:sz w:val="11"/>
        </w:rPr>
      </w:pPr>
    </w:p>
    <w:p w14:paraId="4121642A" w14:textId="77777777" w:rsidR="007423F2" w:rsidRDefault="000B511B">
      <w:pPr>
        <w:spacing w:line="244" w:lineRule="auto"/>
        <w:ind w:left="255" w:right="181" w:hanging="171"/>
        <w:rPr>
          <w:sz w:val="11"/>
        </w:rPr>
      </w:pPr>
      <w:r>
        <w:rPr>
          <w:color w:val="000005"/>
          <w:spacing w:val="-2"/>
          <w:w w:val="90"/>
          <w:sz w:val="11"/>
        </w:rPr>
        <w:t>(a)</w:t>
      </w:r>
      <w:r>
        <w:rPr>
          <w:color w:val="000005"/>
          <w:spacing w:val="28"/>
          <w:sz w:val="11"/>
        </w:rPr>
        <w:t xml:space="preserve"> </w:t>
      </w:r>
      <w:r>
        <w:rPr>
          <w:color w:val="000005"/>
          <w:spacing w:val="-2"/>
          <w:w w:val="90"/>
          <w:sz w:val="11"/>
        </w:rPr>
        <w:t>See Bank of England (2014), ‘The Financial Policy Committee’s review of the leverage ratio’, available at</w:t>
      </w:r>
      <w:r>
        <w:rPr>
          <w:color w:val="000005"/>
          <w:spacing w:val="40"/>
          <w:sz w:val="11"/>
        </w:rPr>
        <w:t xml:space="preserve"> </w:t>
      </w:r>
      <w:hyperlink r:id="rId87">
        <w:r>
          <w:rPr>
            <w:color w:val="000005"/>
            <w:spacing w:val="-2"/>
            <w:w w:val="90"/>
            <w:sz w:val="11"/>
          </w:rPr>
          <w:t>www.bankofengland.co.uk/financialstability/Documents/fpc/fs_lrr.pdf.</w:t>
        </w:r>
      </w:hyperlink>
    </w:p>
    <w:p w14:paraId="390C780C" w14:textId="77777777" w:rsidR="007423F2" w:rsidRDefault="000B511B">
      <w:pPr>
        <w:spacing w:before="3"/>
        <w:ind w:left="85"/>
        <w:rPr>
          <w:i/>
          <w:sz w:val="20"/>
        </w:rPr>
      </w:pPr>
      <w:r>
        <w:br w:type="column"/>
      </w:r>
      <w:r>
        <w:rPr>
          <w:i/>
          <w:color w:val="682C61"/>
          <w:w w:val="85"/>
          <w:sz w:val="20"/>
        </w:rPr>
        <w:t>…of</w:t>
      </w:r>
      <w:r>
        <w:rPr>
          <w:i/>
          <w:color w:val="682C61"/>
          <w:spacing w:val="5"/>
          <w:sz w:val="20"/>
        </w:rPr>
        <w:t xml:space="preserve"> </w:t>
      </w:r>
      <w:r>
        <w:rPr>
          <w:i/>
          <w:color w:val="682C61"/>
          <w:w w:val="85"/>
          <w:sz w:val="20"/>
        </w:rPr>
        <w:t>which</w:t>
      </w:r>
      <w:r>
        <w:rPr>
          <w:i/>
          <w:color w:val="682C61"/>
          <w:spacing w:val="5"/>
          <w:sz w:val="20"/>
        </w:rPr>
        <w:t xml:space="preserve"> </w:t>
      </w:r>
      <w:r>
        <w:rPr>
          <w:i/>
          <w:color w:val="682C61"/>
          <w:w w:val="85"/>
          <w:sz w:val="20"/>
        </w:rPr>
        <w:t>the</w:t>
      </w:r>
      <w:r>
        <w:rPr>
          <w:i/>
          <w:color w:val="682C61"/>
          <w:spacing w:val="5"/>
          <w:sz w:val="20"/>
        </w:rPr>
        <w:t xml:space="preserve"> </w:t>
      </w:r>
      <w:r>
        <w:rPr>
          <w:i/>
          <w:color w:val="682C61"/>
          <w:w w:val="85"/>
          <w:sz w:val="20"/>
        </w:rPr>
        <w:t>leverage</w:t>
      </w:r>
      <w:r>
        <w:rPr>
          <w:i/>
          <w:color w:val="682C61"/>
          <w:spacing w:val="5"/>
          <w:sz w:val="20"/>
        </w:rPr>
        <w:t xml:space="preserve"> </w:t>
      </w:r>
      <w:r>
        <w:rPr>
          <w:i/>
          <w:color w:val="682C61"/>
          <w:w w:val="85"/>
          <w:sz w:val="20"/>
        </w:rPr>
        <w:t>ratio</w:t>
      </w:r>
      <w:r>
        <w:rPr>
          <w:i/>
          <w:color w:val="682C61"/>
          <w:spacing w:val="5"/>
          <w:sz w:val="20"/>
        </w:rPr>
        <w:t xml:space="preserve"> </w:t>
      </w:r>
      <w:r>
        <w:rPr>
          <w:i/>
          <w:color w:val="682C61"/>
          <w:w w:val="85"/>
          <w:sz w:val="20"/>
        </w:rPr>
        <w:t>is</w:t>
      </w:r>
      <w:r>
        <w:rPr>
          <w:i/>
          <w:color w:val="682C61"/>
          <w:spacing w:val="6"/>
          <w:sz w:val="20"/>
        </w:rPr>
        <w:t xml:space="preserve"> </w:t>
      </w:r>
      <w:r>
        <w:rPr>
          <w:i/>
          <w:color w:val="682C61"/>
          <w:w w:val="85"/>
          <w:sz w:val="20"/>
        </w:rPr>
        <w:t>a</w:t>
      </w:r>
      <w:r>
        <w:rPr>
          <w:i/>
          <w:color w:val="682C61"/>
          <w:spacing w:val="5"/>
          <w:sz w:val="20"/>
        </w:rPr>
        <w:t xml:space="preserve"> </w:t>
      </w:r>
      <w:r>
        <w:rPr>
          <w:i/>
          <w:color w:val="682C61"/>
          <w:w w:val="85"/>
          <w:sz w:val="20"/>
        </w:rPr>
        <w:t>key</w:t>
      </w:r>
      <w:r>
        <w:rPr>
          <w:i/>
          <w:color w:val="682C61"/>
          <w:spacing w:val="5"/>
          <w:sz w:val="20"/>
        </w:rPr>
        <w:t xml:space="preserve"> </w:t>
      </w:r>
      <w:r>
        <w:rPr>
          <w:i/>
          <w:color w:val="682C61"/>
          <w:spacing w:val="-2"/>
          <w:w w:val="85"/>
          <w:sz w:val="20"/>
        </w:rPr>
        <w:t>element.</w:t>
      </w:r>
    </w:p>
    <w:p w14:paraId="2E664791" w14:textId="77777777" w:rsidR="007423F2" w:rsidRDefault="000B511B">
      <w:pPr>
        <w:pStyle w:val="BodyText"/>
        <w:spacing w:before="27" w:line="268" w:lineRule="auto"/>
        <w:ind w:left="85" w:right="460"/>
      </w:pPr>
      <w:r>
        <w:rPr>
          <w:color w:val="000005"/>
          <w:w w:val="90"/>
        </w:rPr>
        <w:t>While not all banks that failed in the crisis were highly leveraged,</w:t>
      </w:r>
      <w:r>
        <w:rPr>
          <w:color w:val="000005"/>
          <w:spacing w:val="-8"/>
          <w:w w:val="90"/>
        </w:rPr>
        <w:t xml:space="preserve"> </w:t>
      </w:r>
      <w:r>
        <w:rPr>
          <w:color w:val="000005"/>
          <w:w w:val="90"/>
        </w:rPr>
        <w:t>a</w:t>
      </w:r>
      <w:r>
        <w:rPr>
          <w:color w:val="000005"/>
          <w:spacing w:val="-8"/>
          <w:w w:val="90"/>
        </w:rPr>
        <w:t xml:space="preserve"> </w:t>
      </w:r>
      <w:r>
        <w:rPr>
          <w:color w:val="000005"/>
          <w:w w:val="90"/>
        </w:rPr>
        <w:t>high</w:t>
      </w:r>
      <w:r>
        <w:rPr>
          <w:color w:val="000005"/>
          <w:spacing w:val="-8"/>
          <w:w w:val="90"/>
        </w:rPr>
        <w:t xml:space="preserve"> </w:t>
      </w:r>
      <w:r>
        <w:rPr>
          <w:color w:val="000005"/>
          <w:w w:val="90"/>
        </w:rPr>
        <w:t>degree</w:t>
      </w:r>
      <w:r>
        <w:rPr>
          <w:color w:val="000005"/>
          <w:spacing w:val="-8"/>
          <w:w w:val="90"/>
        </w:rPr>
        <w:t xml:space="preserve"> </w:t>
      </w:r>
      <w:r>
        <w:rPr>
          <w:color w:val="000005"/>
          <w:w w:val="90"/>
        </w:rPr>
        <w:t>of</w:t>
      </w:r>
      <w:r>
        <w:rPr>
          <w:color w:val="000005"/>
          <w:spacing w:val="-8"/>
          <w:w w:val="90"/>
        </w:rPr>
        <w:t xml:space="preserve"> </w:t>
      </w:r>
      <w:r>
        <w:rPr>
          <w:color w:val="000005"/>
          <w:w w:val="90"/>
        </w:rPr>
        <w:t>leverage</w:t>
      </w:r>
      <w:r>
        <w:rPr>
          <w:color w:val="000005"/>
          <w:spacing w:val="-8"/>
          <w:w w:val="90"/>
        </w:rPr>
        <w:t xml:space="preserve"> </w:t>
      </w:r>
      <w:r>
        <w:rPr>
          <w:color w:val="000005"/>
          <w:w w:val="90"/>
        </w:rPr>
        <w:t>at</w:t>
      </w:r>
      <w:r>
        <w:rPr>
          <w:color w:val="000005"/>
          <w:spacing w:val="-8"/>
          <w:w w:val="90"/>
        </w:rPr>
        <w:t xml:space="preserve"> </w:t>
      </w:r>
      <w:r>
        <w:rPr>
          <w:color w:val="000005"/>
          <w:w w:val="90"/>
        </w:rPr>
        <w:t>the</w:t>
      </w:r>
      <w:r>
        <w:rPr>
          <w:color w:val="000005"/>
          <w:spacing w:val="-8"/>
          <w:w w:val="90"/>
        </w:rPr>
        <w:t xml:space="preserve"> </w:t>
      </w:r>
      <w:r>
        <w:rPr>
          <w:color w:val="000005"/>
          <w:w w:val="90"/>
        </w:rPr>
        <w:t>start</w:t>
      </w:r>
      <w:r>
        <w:rPr>
          <w:color w:val="000005"/>
          <w:spacing w:val="-8"/>
          <w:w w:val="90"/>
        </w:rPr>
        <w:t xml:space="preserve"> </w:t>
      </w:r>
      <w:r>
        <w:rPr>
          <w:color w:val="000005"/>
          <w:w w:val="90"/>
        </w:rPr>
        <w:t>of</w:t>
      </w:r>
      <w:r>
        <w:rPr>
          <w:color w:val="000005"/>
          <w:spacing w:val="-8"/>
          <w:w w:val="90"/>
        </w:rPr>
        <w:t xml:space="preserve"> </w:t>
      </w:r>
      <w:r>
        <w:rPr>
          <w:color w:val="000005"/>
          <w:w w:val="90"/>
        </w:rPr>
        <w:t>the</w:t>
      </w:r>
      <w:r>
        <w:rPr>
          <w:color w:val="000005"/>
          <w:spacing w:val="-8"/>
          <w:w w:val="90"/>
        </w:rPr>
        <w:t xml:space="preserve"> </w:t>
      </w:r>
      <w:r>
        <w:rPr>
          <w:color w:val="000005"/>
          <w:w w:val="90"/>
        </w:rPr>
        <w:t xml:space="preserve">crisis </w:t>
      </w:r>
      <w:r>
        <w:rPr>
          <w:color w:val="000005"/>
          <w:w w:val="85"/>
        </w:rPr>
        <w:t xml:space="preserve">was associated with a greater likelihood of subsequent failure </w:t>
      </w:r>
      <w:r>
        <w:rPr>
          <w:color w:val="000005"/>
          <w:w w:val="90"/>
        </w:rPr>
        <w:t>(Chart 3.1).</w:t>
      </w:r>
      <w:r>
        <w:rPr>
          <w:color w:val="000005"/>
          <w:spacing w:val="40"/>
        </w:rPr>
        <w:t xml:space="preserve"> </w:t>
      </w:r>
      <w:r>
        <w:rPr>
          <w:color w:val="000005"/>
          <w:w w:val="90"/>
        </w:rPr>
        <w:t>Against that backdrop, in November 2013, the Chancellor of the Exchequer asked the FPC to conduct a review</w:t>
      </w:r>
      <w:r>
        <w:rPr>
          <w:color w:val="000005"/>
          <w:spacing w:val="-3"/>
          <w:w w:val="90"/>
        </w:rPr>
        <w:t xml:space="preserve"> </w:t>
      </w:r>
      <w:r>
        <w:rPr>
          <w:color w:val="000005"/>
          <w:w w:val="90"/>
        </w:rPr>
        <w:t>of</w:t>
      </w:r>
      <w:r>
        <w:rPr>
          <w:color w:val="000005"/>
          <w:spacing w:val="-3"/>
          <w:w w:val="90"/>
        </w:rPr>
        <w:t xml:space="preserve"> </w:t>
      </w:r>
      <w:r>
        <w:rPr>
          <w:color w:val="000005"/>
          <w:w w:val="90"/>
        </w:rPr>
        <w:t>the</w:t>
      </w:r>
      <w:r>
        <w:rPr>
          <w:color w:val="000005"/>
          <w:spacing w:val="-3"/>
          <w:w w:val="90"/>
        </w:rPr>
        <w:t xml:space="preserve"> </w:t>
      </w:r>
      <w:r>
        <w:rPr>
          <w:color w:val="000005"/>
          <w:w w:val="90"/>
        </w:rPr>
        <w:t>leverage</w:t>
      </w:r>
      <w:r>
        <w:rPr>
          <w:color w:val="000005"/>
          <w:spacing w:val="-3"/>
          <w:w w:val="90"/>
        </w:rPr>
        <w:t xml:space="preserve"> </w:t>
      </w:r>
      <w:r>
        <w:rPr>
          <w:color w:val="000005"/>
          <w:w w:val="90"/>
        </w:rPr>
        <w:t>ratio.</w:t>
      </w:r>
      <w:r>
        <w:rPr>
          <w:color w:val="000005"/>
          <w:spacing w:val="40"/>
        </w:rPr>
        <w:t xml:space="preserve"> </w:t>
      </w:r>
      <w:r>
        <w:rPr>
          <w:color w:val="000005"/>
          <w:w w:val="90"/>
        </w:rPr>
        <w:t>The</w:t>
      </w:r>
      <w:r>
        <w:rPr>
          <w:color w:val="000005"/>
          <w:spacing w:val="-3"/>
          <w:w w:val="90"/>
        </w:rPr>
        <w:t xml:space="preserve"> </w:t>
      </w:r>
      <w:r>
        <w:rPr>
          <w:color w:val="000005"/>
          <w:w w:val="90"/>
        </w:rPr>
        <w:t>FPC</w:t>
      </w:r>
      <w:r>
        <w:rPr>
          <w:color w:val="000005"/>
          <w:spacing w:val="-3"/>
          <w:w w:val="90"/>
        </w:rPr>
        <w:t xml:space="preserve"> </w:t>
      </w:r>
      <w:r>
        <w:rPr>
          <w:color w:val="000005"/>
          <w:w w:val="90"/>
        </w:rPr>
        <w:t>published</w:t>
      </w:r>
      <w:r>
        <w:rPr>
          <w:color w:val="000005"/>
          <w:spacing w:val="-3"/>
          <w:w w:val="90"/>
        </w:rPr>
        <w:t xml:space="preserve"> </w:t>
      </w:r>
      <w:r>
        <w:rPr>
          <w:color w:val="000005"/>
          <w:w w:val="90"/>
        </w:rPr>
        <w:t xml:space="preserve">the </w:t>
      </w:r>
      <w:r>
        <w:rPr>
          <w:color w:val="000005"/>
          <w:w w:val="85"/>
        </w:rPr>
        <w:t>conclusions of its review in October of this year (Table 3.B).</w:t>
      </w:r>
      <w:r>
        <w:rPr>
          <w:color w:val="000005"/>
          <w:w w:val="85"/>
          <w:position w:val="4"/>
          <w:sz w:val="14"/>
        </w:rPr>
        <w:t>(1)</w:t>
      </w:r>
      <w:r>
        <w:rPr>
          <w:color w:val="000005"/>
          <w:position w:val="4"/>
          <w:sz w:val="14"/>
        </w:rPr>
        <w:t xml:space="preserve"> </w:t>
      </w:r>
      <w:r>
        <w:rPr>
          <w:color w:val="000005"/>
          <w:w w:val="90"/>
        </w:rPr>
        <w:t>The</w:t>
      </w:r>
      <w:r>
        <w:rPr>
          <w:color w:val="000005"/>
          <w:spacing w:val="-1"/>
          <w:w w:val="90"/>
        </w:rPr>
        <w:t xml:space="preserve"> </w:t>
      </w:r>
      <w:r>
        <w:rPr>
          <w:color w:val="000005"/>
          <w:w w:val="90"/>
        </w:rPr>
        <w:t>FPC</w:t>
      </w:r>
      <w:r>
        <w:rPr>
          <w:color w:val="000005"/>
          <w:spacing w:val="-1"/>
          <w:w w:val="90"/>
        </w:rPr>
        <w:t xml:space="preserve"> </w:t>
      </w:r>
      <w:r>
        <w:rPr>
          <w:color w:val="000005"/>
          <w:w w:val="90"/>
        </w:rPr>
        <w:t>recommended</w:t>
      </w:r>
      <w:r>
        <w:rPr>
          <w:color w:val="000005"/>
          <w:spacing w:val="-1"/>
          <w:w w:val="90"/>
        </w:rPr>
        <w:t xml:space="preserve"> </w:t>
      </w:r>
      <w:r>
        <w:rPr>
          <w:color w:val="000005"/>
          <w:w w:val="90"/>
        </w:rPr>
        <w:t>that</w:t>
      </w:r>
      <w:r>
        <w:rPr>
          <w:color w:val="000005"/>
          <w:spacing w:val="-1"/>
          <w:w w:val="90"/>
        </w:rPr>
        <w:t xml:space="preserve"> </w:t>
      </w:r>
      <w:r>
        <w:rPr>
          <w:color w:val="000005"/>
          <w:w w:val="90"/>
        </w:rPr>
        <w:t>it</w:t>
      </w:r>
      <w:r>
        <w:rPr>
          <w:color w:val="000005"/>
          <w:spacing w:val="-1"/>
          <w:w w:val="90"/>
        </w:rPr>
        <w:t xml:space="preserve"> </w:t>
      </w:r>
      <w:r>
        <w:rPr>
          <w:color w:val="000005"/>
          <w:w w:val="90"/>
        </w:rPr>
        <w:t>be</w:t>
      </w:r>
      <w:r>
        <w:rPr>
          <w:color w:val="000005"/>
          <w:spacing w:val="-1"/>
          <w:w w:val="90"/>
        </w:rPr>
        <w:t xml:space="preserve"> </w:t>
      </w:r>
      <w:r>
        <w:rPr>
          <w:color w:val="000005"/>
          <w:w w:val="90"/>
        </w:rPr>
        <w:t>given</w:t>
      </w:r>
      <w:r>
        <w:rPr>
          <w:color w:val="000005"/>
          <w:spacing w:val="-1"/>
          <w:w w:val="90"/>
        </w:rPr>
        <w:t xml:space="preserve"> </w:t>
      </w:r>
      <w:r>
        <w:rPr>
          <w:color w:val="000005"/>
          <w:w w:val="90"/>
        </w:rPr>
        <w:t>powers</w:t>
      </w:r>
      <w:r>
        <w:rPr>
          <w:color w:val="000005"/>
          <w:spacing w:val="-1"/>
          <w:w w:val="90"/>
        </w:rPr>
        <w:t xml:space="preserve"> </w:t>
      </w:r>
      <w:r>
        <w:rPr>
          <w:color w:val="000005"/>
          <w:w w:val="90"/>
        </w:rPr>
        <w:t>to</w:t>
      </w:r>
      <w:r>
        <w:rPr>
          <w:color w:val="000005"/>
          <w:spacing w:val="-1"/>
          <w:w w:val="90"/>
        </w:rPr>
        <w:t xml:space="preserve"> </w:t>
      </w:r>
      <w:r>
        <w:rPr>
          <w:color w:val="000005"/>
          <w:w w:val="90"/>
        </w:rPr>
        <w:t>direct</w:t>
      </w:r>
      <w:r>
        <w:rPr>
          <w:color w:val="000005"/>
          <w:spacing w:val="-1"/>
          <w:w w:val="90"/>
        </w:rPr>
        <w:t xml:space="preserve"> </w:t>
      </w:r>
      <w:r>
        <w:rPr>
          <w:color w:val="000005"/>
          <w:w w:val="90"/>
        </w:rPr>
        <w:t>the PRA to set:</w:t>
      </w:r>
      <w:r>
        <w:rPr>
          <w:color w:val="000005"/>
          <w:spacing w:val="40"/>
        </w:rPr>
        <w:t xml:space="preserve"> </w:t>
      </w:r>
      <w:r>
        <w:rPr>
          <w:color w:val="000005"/>
          <w:w w:val="90"/>
        </w:rPr>
        <w:t xml:space="preserve">a minimum leverage ratio requirement for all </w:t>
      </w:r>
      <w:r>
        <w:rPr>
          <w:color w:val="000005"/>
          <w:w w:val="85"/>
        </w:rPr>
        <w:t>PRA-regulated banks, building societies and investment firms;</w:t>
      </w:r>
      <w:r>
        <w:rPr>
          <w:color w:val="000005"/>
          <w:spacing w:val="80"/>
        </w:rPr>
        <w:t xml:space="preserve"> </w:t>
      </w:r>
      <w:r>
        <w:rPr>
          <w:color w:val="000005"/>
          <w:w w:val="90"/>
        </w:rPr>
        <w:t>a supplementary leverage ratio buffer tha</w:t>
      </w:r>
      <w:r>
        <w:rPr>
          <w:color w:val="000005"/>
          <w:w w:val="90"/>
        </w:rPr>
        <w:t>t will apply to</w:t>
      </w:r>
    </w:p>
    <w:p w14:paraId="24D44C09" w14:textId="77777777" w:rsidR="007423F2" w:rsidRDefault="000B511B">
      <w:pPr>
        <w:pStyle w:val="BodyText"/>
        <w:spacing w:line="268" w:lineRule="auto"/>
        <w:ind w:left="85" w:right="311"/>
      </w:pPr>
      <w:r>
        <w:rPr>
          <w:color w:val="000005"/>
          <w:w w:val="95"/>
        </w:rPr>
        <w:t>UK-based</w:t>
      </w:r>
      <w:r>
        <w:rPr>
          <w:color w:val="000005"/>
          <w:spacing w:val="-13"/>
          <w:w w:val="95"/>
        </w:rPr>
        <w:t xml:space="preserve"> </w:t>
      </w:r>
      <w:r>
        <w:rPr>
          <w:color w:val="000005"/>
          <w:w w:val="95"/>
        </w:rPr>
        <w:t>G-SIBs</w:t>
      </w:r>
      <w:r>
        <w:rPr>
          <w:color w:val="000005"/>
          <w:spacing w:val="-13"/>
          <w:w w:val="95"/>
        </w:rPr>
        <w:t xml:space="preserve"> </w:t>
      </w:r>
      <w:r>
        <w:rPr>
          <w:color w:val="000005"/>
          <w:w w:val="95"/>
        </w:rPr>
        <w:t>and</w:t>
      </w:r>
      <w:r>
        <w:rPr>
          <w:color w:val="000005"/>
          <w:spacing w:val="-13"/>
          <w:w w:val="95"/>
        </w:rPr>
        <w:t xml:space="preserve"> </w:t>
      </w:r>
      <w:r>
        <w:rPr>
          <w:color w:val="000005"/>
          <w:w w:val="95"/>
        </w:rPr>
        <w:t>other</w:t>
      </w:r>
      <w:r>
        <w:rPr>
          <w:color w:val="000005"/>
          <w:spacing w:val="-13"/>
          <w:w w:val="95"/>
        </w:rPr>
        <w:t xml:space="preserve"> </w:t>
      </w:r>
      <w:r>
        <w:rPr>
          <w:color w:val="000005"/>
          <w:w w:val="95"/>
        </w:rPr>
        <w:t>major</w:t>
      </w:r>
      <w:r>
        <w:rPr>
          <w:color w:val="000005"/>
          <w:spacing w:val="-13"/>
          <w:w w:val="95"/>
        </w:rPr>
        <w:t xml:space="preserve"> </w:t>
      </w:r>
      <w:r>
        <w:rPr>
          <w:color w:val="000005"/>
          <w:w w:val="95"/>
        </w:rPr>
        <w:t>domestic</w:t>
      </w:r>
      <w:r>
        <w:rPr>
          <w:color w:val="000005"/>
          <w:spacing w:val="-13"/>
          <w:w w:val="95"/>
        </w:rPr>
        <w:t xml:space="preserve"> </w:t>
      </w:r>
      <w:r>
        <w:rPr>
          <w:color w:val="000005"/>
          <w:w w:val="95"/>
        </w:rPr>
        <w:t>UK</w:t>
      </w:r>
      <w:r>
        <w:rPr>
          <w:color w:val="000005"/>
          <w:spacing w:val="-13"/>
          <w:w w:val="95"/>
        </w:rPr>
        <w:t xml:space="preserve"> </w:t>
      </w:r>
      <w:r>
        <w:rPr>
          <w:color w:val="000005"/>
          <w:w w:val="95"/>
        </w:rPr>
        <w:t>banks</w:t>
      </w:r>
      <w:r>
        <w:rPr>
          <w:color w:val="000005"/>
          <w:spacing w:val="-13"/>
          <w:w w:val="95"/>
        </w:rPr>
        <w:t xml:space="preserve"> </w:t>
      </w:r>
      <w:r>
        <w:rPr>
          <w:color w:val="000005"/>
          <w:w w:val="95"/>
        </w:rPr>
        <w:t xml:space="preserve">and </w:t>
      </w:r>
      <w:r>
        <w:rPr>
          <w:color w:val="000005"/>
          <w:w w:val="85"/>
        </w:rPr>
        <w:t>building societies;</w:t>
      </w:r>
      <w:r>
        <w:rPr>
          <w:color w:val="000005"/>
          <w:spacing w:val="40"/>
        </w:rPr>
        <w:t xml:space="preserve"> </w:t>
      </w:r>
      <w:r>
        <w:rPr>
          <w:color w:val="000005"/>
          <w:w w:val="85"/>
        </w:rPr>
        <w:t xml:space="preserve">and a countercyclical leverage ratio buffer </w:t>
      </w:r>
      <w:r>
        <w:rPr>
          <w:color w:val="000005"/>
          <w:w w:val="95"/>
        </w:rPr>
        <w:t>(Section</w:t>
      </w:r>
      <w:r>
        <w:rPr>
          <w:color w:val="000005"/>
          <w:spacing w:val="-9"/>
          <w:w w:val="95"/>
        </w:rPr>
        <w:t xml:space="preserve"> </w:t>
      </w:r>
      <w:r>
        <w:rPr>
          <w:color w:val="000005"/>
          <w:w w:val="95"/>
        </w:rPr>
        <w:t>4).</w:t>
      </w:r>
    </w:p>
    <w:p w14:paraId="7F75BE3F" w14:textId="77777777" w:rsidR="007423F2" w:rsidRDefault="000B511B">
      <w:pPr>
        <w:pStyle w:val="BodyText"/>
        <w:spacing w:before="179" w:line="268" w:lineRule="auto"/>
        <w:ind w:left="85" w:right="311"/>
      </w:pPr>
      <w:r>
        <w:rPr>
          <w:color w:val="000005"/>
          <w:w w:val="90"/>
        </w:rPr>
        <w:t>The</w:t>
      </w:r>
      <w:r>
        <w:rPr>
          <w:color w:val="000005"/>
          <w:spacing w:val="-2"/>
          <w:w w:val="90"/>
        </w:rPr>
        <w:t xml:space="preserve"> </w:t>
      </w:r>
      <w:r>
        <w:rPr>
          <w:color w:val="000005"/>
          <w:w w:val="90"/>
        </w:rPr>
        <w:t>proposal</w:t>
      </w:r>
      <w:r>
        <w:rPr>
          <w:color w:val="000005"/>
          <w:spacing w:val="-2"/>
          <w:w w:val="90"/>
        </w:rPr>
        <w:t xml:space="preserve"> </w:t>
      </w:r>
      <w:r>
        <w:rPr>
          <w:color w:val="000005"/>
          <w:w w:val="90"/>
        </w:rPr>
        <w:t>is</w:t>
      </w:r>
      <w:r>
        <w:rPr>
          <w:color w:val="000005"/>
          <w:spacing w:val="-2"/>
          <w:w w:val="90"/>
        </w:rPr>
        <w:t xml:space="preserve"> </w:t>
      </w:r>
      <w:r>
        <w:rPr>
          <w:color w:val="000005"/>
          <w:w w:val="90"/>
        </w:rPr>
        <w:t>that</w:t>
      </w:r>
      <w:r>
        <w:rPr>
          <w:color w:val="000005"/>
          <w:spacing w:val="-2"/>
          <w:w w:val="90"/>
        </w:rPr>
        <w:t xml:space="preserve"> </w:t>
      </w:r>
      <w:r>
        <w:rPr>
          <w:color w:val="000005"/>
          <w:w w:val="90"/>
        </w:rPr>
        <w:t>the</w:t>
      </w:r>
      <w:r>
        <w:rPr>
          <w:color w:val="000005"/>
          <w:spacing w:val="-2"/>
          <w:w w:val="90"/>
        </w:rPr>
        <w:t xml:space="preserve"> </w:t>
      </w:r>
      <w:r>
        <w:rPr>
          <w:color w:val="000005"/>
          <w:w w:val="90"/>
        </w:rPr>
        <w:t>leverage</w:t>
      </w:r>
      <w:r>
        <w:rPr>
          <w:color w:val="000005"/>
          <w:spacing w:val="-2"/>
          <w:w w:val="90"/>
        </w:rPr>
        <w:t xml:space="preserve"> </w:t>
      </w:r>
      <w:r>
        <w:rPr>
          <w:color w:val="000005"/>
          <w:w w:val="90"/>
        </w:rPr>
        <w:t>ratio</w:t>
      </w:r>
      <w:r>
        <w:rPr>
          <w:color w:val="000005"/>
          <w:spacing w:val="-2"/>
          <w:w w:val="90"/>
        </w:rPr>
        <w:t xml:space="preserve"> </w:t>
      </w:r>
      <w:r>
        <w:rPr>
          <w:color w:val="000005"/>
          <w:w w:val="90"/>
        </w:rPr>
        <w:t>buffers</w:t>
      </w:r>
      <w:r>
        <w:rPr>
          <w:color w:val="000005"/>
          <w:spacing w:val="-2"/>
          <w:w w:val="90"/>
        </w:rPr>
        <w:t xml:space="preserve"> </w:t>
      </w:r>
      <w:r>
        <w:rPr>
          <w:color w:val="000005"/>
          <w:w w:val="90"/>
        </w:rPr>
        <w:t>vary</w:t>
      </w:r>
      <w:r>
        <w:rPr>
          <w:color w:val="000005"/>
          <w:spacing w:val="-2"/>
          <w:w w:val="90"/>
        </w:rPr>
        <w:t xml:space="preserve"> </w:t>
      </w:r>
      <w:r>
        <w:rPr>
          <w:color w:val="000005"/>
          <w:w w:val="90"/>
        </w:rPr>
        <w:t>with</w:t>
      </w:r>
      <w:r>
        <w:rPr>
          <w:color w:val="000005"/>
          <w:spacing w:val="-2"/>
          <w:w w:val="90"/>
        </w:rPr>
        <w:t xml:space="preserve"> </w:t>
      </w:r>
      <w:r>
        <w:rPr>
          <w:color w:val="000005"/>
          <w:w w:val="90"/>
        </w:rPr>
        <w:t xml:space="preserve">the </w:t>
      </w:r>
      <w:r>
        <w:rPr>
          <w:color w:val="000005"/>
          <w:w w:val="85"/>
        </w:rPr>
        <w:t xml:space="preserve">countercyclical capital buffer and the additional risk-weighted </w:t>
      </w:r>
      <w:r>
        <w:rPr>
          <w:color w:val="000005"/>
          <w:spacing w:val="-2"/>
          <w:w w:val="90"/>
        </w:rPr>
        <w:t xml:space="preserve">capital requirements imposed on systemically important banks </w:t>
      </w:r>
      <w:r>
        <w:rPr>
          <w:color w:val="000005"/>
          <w:w w:val="90"/>
        </w:rPr>
        <w:t>in</w:t>
      </w:r>
      <w:r>
        <w:rPr>
          <w:color w:val="000005"/>
          <w:spacing w:val="-9"/>
          <w:w w:val="90"/>
        </w:rPr>
        <w:t xml:space="preserve"> </w:t>
      </w:r>
      <w:r>
        <w:rPr>
          <w:color w:val="000005"/>
          <w:w w:val="90"/>
        </w:rPr>
        <w:t>such</w:t>
      </w:r>
      <w:r>
        <w:rPr>
          <w:color w:val="000005"/>
          <w:spacing w:val="-9"/>
          <w:w w:val="90"/>
        </w:rPr>
        <w:t xml:space="preserve"> </w:t>
      </w:r>
      <w:r>
        <w:rPr>
          <w:color w:val="000005"/>
          <w:w w:val="90"/>
        </w:rPr>
        <w:t>a</w:t>
      </w:r>
      <w:r>
        <w:rPr>
          <w:color w:val="000005"/>
          <w:spacing w:val="-9"/>
          <w:w w:val="90"/>
        </w:rPr>
        <w:t xml:space="preserve"> </w:t>
      </w:r>
      <w:r>
        <w:rPr>
          <w:color w:val="000005"/>
          <w:w w:val="90"/>
        </w:rPr>
        <w:t>way</w:t>
      </w:r>
      <w:r>
        <w:rPr>
          <w:color w:val="000005"/>
          <w:spacing w:val="-9"/>
          <w:w w:val="90"/>
        </w:rPr>
        <w:t xml:space="preserve"> </w:t>
      </w:r>
      <w:r>
        <w:rPr>
          <w:color w:val="000005"/>
          <w:w w:val="90"/>
        </w:rPr>
        <w:t>that</w:t>
      </w:r>
      <w:r>
        <w:rPr>
          <w:color w:val="000005"/>
          <w:spacing w:val="-9"/>
          <w:w w:val="90"/>
        </w:rPr>
        <w:t xml:space="preserve"> </w:t>
      </w:r>
      <w:r>
        <w:rPr>
          <w:color w:val="000005"/>
          <w:w w:val="90"/>
        </w:rPr>
        <w:t>the</w:t>
      </w:r>
      <w:r>
        <w:rPr>
          <w:color w:val="000005"/>
          <w:spacing w:val="-9"/>
          <w:w w:val="90"/>
        </w:rPr>
        <w:t xml:space="preserve"> </w:t>
      </w:r>
      <w:r>
        <w:rPr>
          <w:color w:val="000005"/>
          <w:w w:val="90"/>
        </w:rPr>
        <w:t>relationship</w:t>
      </w:r>
      <w:r>
        <w:rPr>
          <w:color w:val="000005"/>
          <w:spacing w:val="-9"/>
          <w:w w:val="90"/>
        </w:rPr>
        <w:t xml:space="preserve"> </w:t>
      </w:r>
      <w:r>
        <w:rPr>
          <w:color w:val="000005"/>
          <w:w w:val="90"/>
        </w:rPr>
        <w:t>between</w:t>
      </w:r>
      <w:r>
        <w:rPr>
          <w:color w:val="000005"/>
          <w:spacing w:val="-9"/>
          <w:w w:val="90"/>
        </w:rPr>
        <w:t xml:space="preserve"> </w:t>
      </w:r>
      <w:r>
        <w:rPr>
          <w:color w:val="000005"/>
          <w:w w:val="90"/>
        </w:rPr>
        <w:t>the</w:t>
      </w:r>
      <w:r>
        <w:rPr>
          <w:color w:val="000005"/>
          <w:spacing w:val="-9"/>
          <w:w w:val="90"/>
        </w:rPr>
        <w:t xml:space="preserve"> </w:t>
      </w:r>
      <w:r>
        <w:rPr>
          <w:color w:val="000005"/>
          <w:w w:val="90"/>
        </w:rPr>
        <w:t>risk-weighted capital</w:t>
      </w:r>
      <w:r>
        <w:rPr>
          <w:color w:val="000005"/>
          <w:spacing w:val="-9"/>
          <w:w w:val="90"/>
        </w:rPr>
        <w:t xml:space="preserve"> </w:t>
      </w:r>
      <w:r>
        <w:rPr>
          <w:color w:val="000005"/>
          <w:w w:val="90"/>
        </w:rPr>
        <w:t>and</w:t>
      </w:r>
      <w:r>
        <w:rPr>
          <w:color w:val="000005"/>
          <w:spacing w:val="-9"/>
          <w:w w:val="90"/>
        </w:rPr>
        <w:t xml:space="preserve"> </w:t>
      </w:r>
      <w:r>
        <w:rPr>
          <w:color w:val="000005"/>
          <w:w w:val="90"/>
        </w:rPr>
        <w:t>leverage</w:t>
      </w:r>
      <w:r>
        <w:rPr>
          <w:color w:val="000005"/>
          <w:spacing w:val="-9"/>
          <w:w w:val="90"/>
        </w:rPr>
        <w:t xml:space="preserve"> </w:t>
      </w:r>
      <w:r>
        <w:rPr>
          <w:color w:val="000005"/>
          <w:w w:val="90"/>
        </w:rPr>
        <w:t>ratio</w:t>
      </w:r>
      <w:r>
        <w:rPr>
          <w:color w:val="000005"/>
          <w:spacing w:val="-9"/>
          <w:w w:val="90"/>
        </w:rPr>
        <w:t xml:space="preserve"> </w:t>
      </w:r>
      <w:r>
        <w:rPr>
          <w:color w:val="000005"/>
          <w:w w:val="90"/>
        </w:rPr>
        <w:t>requirements</w:t>
      </w:r>
      <w:r>
        <w:rPr>
          <w:color w:val="000005"/>
          <w:spacing w:val="-9"/>
          <w:w w:val="90"/>
        </w:rPr>
        <w:t xml:space="preserve"> </w:t>
      </w:r>
      <w:r>
        <w:rPr>
          <w:color w:val="000005"/>
          <w:w w:val="90"/>
        </w:rPr>
        <w:t>is</w:t>
      </w:r>
      <w:r>
        <w:rPr>
          <w:color w:val="000005"/>
          <w:spacing w:val="-9"/>
          <w:w w:val="90"/>
        </w:rPr>
        <w:t xml:space="preserve"> </w:t>
      </w:r>
      <w:r>
        <w:rPr>
          <w:color w:val="000005"/>
          <w:w w:val="90"/>
        </w:rPr>
        <w:t>broadly</w:t>
      </w:r>
      <w:r>
        <w:rPr>
          <w:color w:val="000005"/>
          <w:spacing w:val="-9"/>
          <w:w w:val="90"/>
        </w:rPr>
        <w:t xml:space="preserve"> </w:t>
      </w:r>
      <w:r>
        <w:rPr>
          <w:color w:val="000005"/>
          <w:w w:val="90"/>
        </w:rPr>
        <w:t>maintained over time and across banks (Chart 3.2).</w:t>
      </w:r>
      <w:r>
        <w:rPr>
          <w:color w:val="000005"/>
          <w:spacing w:val="40"/>
        </w:rPr>
        <w:t xml:space="preserve"> </w:t>
      </w:r>
      <w:r>
        <w:rPr>
          <w:color w:val="000005"/>
          <w:w w:val="90"/>
        </w:rPr>
        <w:t>If that were not</w:t>
      </w:r>
    </w:p>
    <w:p w14:paraId="631073F1" w14:textId="77777777" w:rsidR="007423F2" w:rsidRDefault="000B511B">
      <w:pPr>
        <w:pStyle w:val="BodyText"/>
        <w:spacing w:line="268" w:lineRule="auto"/>
        <w:ind w:left="85" w:right="735"/>
      </w:pPr>
      <w:r>
        <w:rPr>
          <w:color w:val="000005"/>
          <w:w w:val="85"/>
        </w:rPr>
        <w:t xml:space="preserve">the case and the leverage ratio became less binding when </w:t>
      </w:r>
      <w:r>
        <w:rPr>
          <w:color w:val="000005"/>
          <w:w w:val="90"/>
        </w:rPr>
        <w:t>the countercyclical buffer was activated or additional</w:t>
      </w:r>
    </w:p>
    <w:p w14:paraId="093CC48A" w14:textId="77777777" w:rsidR="007423F2" w:rsidRDefault="000B511B">
      <w:pPr>
        <w:pStyle w:val="BodyText"/>
        <w:spacing w:line="268" w:lineRule="auto"/>
        <w:ind w:left="85" w:right="311"/>
      </w:pPr>
      <w:r>
        <w:rPr>
          <w:color w:val="000005"/>
          <w:w w:val="90"/>
        </w:rPr>
        <w:t xml:space="preserve">risk-weighted capital requirements were imposed on systemically important banks, the effectiveness of the leverage ratio as a means of mitigating the potential </w:t>
      </w:r>
      <w:r>
        <w:rPr>
          <w:color w:val="000005"/>
          <w:w w:val="85"/>
        </w:rPr>
        <w:t>weaknesses in the risk weighting of assets would be reduced.</w:t>
      </w:r>
    </w:p>
    <w:p w14:paraId="7B4C8964" w14:textId="77777777" w:rsidR="007423F2" w:rsidRDefault="000B511B">
      <w:pPr>
        <w:pStyle w:val="BodyText"/>
        <w:spacing w:before="179" w:line="268" w:lineRule="auto"/>
        <w:ind w:left="85" w:right="751"/>
      </w:pPr>
      <w:r>
        <w:rPr>
          <w:color w:val="000005"/>
          <w:w w:val="85"/>
        </w:rPr>
        <w:t xml:space="preserve">Following the FPC’s review, HM Treasury has published its </w:t>
      </w:r>
      <w:r>
        <w:rPr>
          <w:color w:val="000005"/>
          <w:w w:val="90"/>
        </w:rPr>
        <w:t>proposals</w:t>
      </w:r>
      <w:r>
        <w:rPr>
          <w:color w:val="000005"/>
          <w:spacing w:val="-5"/>
          <w:w w:val="90"/>
        </w:rPr>
        <w:t xml:space="preserve"> </w:t>
      </w:r>
      <w:r>
        <w:rPr>
          <w:color w:val="000005"/>
          <w:w w:val="90"/>
        </w:rPr>
        <w:t>for</w:t>
      </w:r>
      <w:r>
        <w:rPr>
          <w:color w:val="000005"/>
          <w:spacing w:val="-5"/>
          <w:w w:val="90"/>
        </w:rPr>
        <w:t xml:space="preserve"> </w:t>
      </w:r>
      <w:r>
        <w:rPr>
          <w:color w:val="000005"/>
          <w:w w:val="90"/>
        </w:rPr>
        <w:t>the</w:t>
      </w:r>
      <w:r>
        <w:rPr>
          <w:color w:val="000005"/>
          <w:spacing w:val="-5"/>
          <w:w w:val="90"/>
        </w:rPr>
        <w:t xml:space="preserve"> </w:t>
      </w:r>
      <w:r>
        <w:rPr>
          <w:color w:val="000005"/>
          <w:w w:val="90"/>
        </w:rPr>
        <w:t>legislation</w:t>
      </w:r>
      <w:r>
        <w:rPr>
          <w:color w:val="000005"/>
          <w:spacing w:val="-5"/>
          <w:w w:val="90"/>
        </w:rPr>
        <w:t xml:space="preserve"> </w:t>
      </w:r>
      <w:r>
        <w:rPr>
          <w:color w:val="000005"/>
          <w:w w:val="90"/>
        </w:rPr>
        <w:t>required</w:t>
      </w:r>
      <w:r>
        <w:rPr>
          <w:color w:val="000005"/>
          <w:spacing w:val="-5"/>
          <w:w w:val="90"/>
        </w:rPr>
        <w:t xml:space="preserve"> </w:t>
      </w:r>
      <w:r>
        <w:rPr>
          <w:color w:val="000005"/>
          <w:w w:val="90"/>
        </w:rPr>
        <w:t>to</w:t>
      </w:r>
      <w:r>
        <w:rPr>
          <w:color w:val="000005"/>
          <w:spacing w:val="-5"/>
          <w:w w:val="90"/>
        </w:rPr>
        <w:t xml:space="preserve"> </w:t>
      </w:r>
      <w:r>
        <w:rPr>
          <w:color w:val="000005"/>
          <w:w w:val="90"/>
        </w:rPr>
        <w:t>give</w:t>
      </w:r>
      <w:r>
        <w:rPr>
          <w:color w:val="000005"/>
          <w:spacing w:val="-5"/>
          <w:w w:val="90"/>
        </w:rPr>
        <w:t xml:space="preserve"> </w:t>
      </w:r>
      <w:r>
        <w:rPr>
          <w:color w:val="000005"/>
          <w:w w:val="90"/>
        </w:rPr>
        <w:t>the</w:t>
      </w:r>
      <w:r>
        <w:rPr>
          <w:color w:val="000005"/>
          <w:spacing w:val="-5"/>
          <w:w w:val="90"/>
        </w:rPr>
        <w:t xml:space="preserve"> </w:t>
      </w:r>
      <w:r>
        <w:rPr>
          <w:color w:val="000005"/>
          <w:w w:val="90"/>
        </w:rPr>
        <w:t>FPC</w:t>
      </w:r>
      <w:r>
        <w:rPr>
          <w:color w:val="000005"/>
          <w:spacing w:val="-5"/>
          <w:w w:val="90"/>
        </w:rPr>
        <w:t xml:space="preserve"> </w:t>
      </w:r>
      <w:r>
        <w:rPr>
          <w:color w:val="000005"/>
          <w:w w:val="90"/>
        </w:rPr>
        <w:t>the necessary powers to implement its leverage ratio framework.</w:t>
      </w:r>
      <w:r>
        <w:rPr>
          <w:color w:val="000005"/>
          <w:w w:val="90"/>
          <w:position w:val="4"/>
          <w:sz w:val="14"/>
        </w:rPr>
        <w:t>(2)</w:t>
      </w:r>
      <w:r>
        <w:rPr>
          <w:color w:val="000005"/>
          <w:spacing w:val="40"/>
          <w:position w:val="4"/>
          <w:sz w:val="14"/>
        </w:rPr>
        <w:t xml:space="preserve"> </w:t>
      </w:r>
      <w:r>
        <w:rPr>
          <w:color w:val="000005"/>
          <w:w w:val="90"/>
        </w:rPr>
        <w:t>Once</w:t>
      </w:r>
      <w:r>
        <w:rPr>
          <w:color w:val="000005"/>
          <w:spacing w:val="-1"/>
          <w:w w:val="90"/>
        </w:rPr>
        <w:t xml:space="preserve"> </w:t>
      </w:r>
      <w:r>
        <w:rPr>
          <w:color w:val="000005"/>
          <w:w w:val="90"/>
        </w:rPr>
        <w:t>legislation</w:t>
      </w:r>
      <w:r>
        <w:rPr>
          <w:color w:val="000005"/>
          <w:spacing w:val="-1"/>
          <w:w w:val="90"/>
        </w:rPr>
        <w:t xml:space="preserve"> </w:t>
      </w:r>
      <w:r>
        <w:rPr>
          <w:color w:val="000005"/>
          <w:w w:val="90"/>
        </w:rPr>
        <w:t>has</w:t>
      </w:r>
      <w:r>
        <w:rPr>
          <w:color w:val="000005"/>
          <w:spacing w:val="-1"/>
          <w:w w:val="90"/>
        </w:rPr>
        <w:t xml:space="preserve"> </w:t>
      </w:r>
      <w:r>
        <w:rPr>
          <w:color w:val="000005"/>
          <w:w w:val="90"/>
        </w:rPr>
        <w:t>been</w:t>
      </w:r>
      <w:r>
        <w:rPr>
          <w:color w:val="000005"/>
          <w:spacing w:val="-1"/>
          <w:w w:val="90"/>
        </w:rPr>
        <w:t xml:space="preserve"> </w:t>
      </w:r>
      <w:r>
        <w:rPr>
          <w:color w:val="000005"/>
          <w:w w:val="90"/>
        </w:rPr>
        <w:t>introduced</w:t>
      </w:r>
      <w:r>
        <w:rPr>
          <w:color w:val="000005"/>
          <w:spacing w:val="-1"/>
          <w:w w:val="90"/>
        </w:rPr>
        <w:t xml:space="preserve"> </w:t>
      </w:r>
      <w:r>
        <w:rPr>
          <w:color w:val="000005"/>
          <w:w w:val="90"/>
        </w:rPr>
        <w:t>into Parliament, the FPC intends to publish a draft Policy Statement</w:t>
      </w:r>
      <w:r>
        <w:rPr>
          <w:color w:val="000005"/>
          <w:spacing w:val="-10"/>
          <w:w w:val="90"/>
        </w:rPr>
        <w:t xml:space="preserve"> </w:t>
      </w:r>
      <w:r>
        <w:rPr>
          <w:color w:val="000005"/>
          <w:w w:val="90"/>
        </w:rPr>
        <w:t>on</w:t>
      </w:r>
      <w:r>
        <w:rPr>
          <w:color w:val="000005"/>
          <w:spacing w:val="-10"/>
          <w:w w:val="90"/>
        </w:rPr>
        <w:t xml:space="preserve"> </w:t>
      </w:r>
      <w:r>
        <w:rPr>
          <w:color w:val="000005"/>
          <w:w w:val="90"/>
        </w:rPr>
        <w:t>the</w:t>
      </w:r>
      <w:r>
        <w:rPr>
          <w:color w:val="000005"/>
          <w:spacing w:val="-10"/>
          <w:w w:val="90"/>
        </w:rPr>
        <w:t xml:space="preserve"> </w:t>
      </w:r>
      <w:r>
        <w:rPr>
          <w:color w:val="000005"/>
          <w:w w:val="90"/>
        </w:rPr>
        <w:t>proposed</w:t>
      </w:r>
      <w:r>
        <w:rPr>
          <w:color w:val="000005"/>
          <w:spacing w:val="-10"/>
          <w:w w:val="90"/>
        </w:rPr>
        <w:t xml:space="preserve"> </w:t>
      </w:r>
      <w:r>
        <w:rPr>
          <w:color w:val="000005"/>
          <w:w w:val="90"/>
        </w:rPr>
        <w:t>leverage</w:t>
      </w:r>
      <w:r>
        <w:rPr>
          <w:color w:val="000005"/>
          <w:spacing w:val="-10"/>
          <w:w w:val="90"/>
        </w:rPr>
        <w:t xml:space="preserve"> </w:t>
      </w:r>
      <w:r>
        <w:rPr>
          <w:color w:val="000005"/>
          <w:w w:val="90"/>
        </w:rPr>
        <w:t>ratio</w:t>
      </w:r>
      <w:r>
        <w:rPr>
          <w:color w:val="000005"/>
          <w:spacing w:val="-10"/>
          <w:w w:val="90"/>
        </w:rPr>
        <w:t xml:space="preserve"> </w:t>
      </w:r>
      <w:r>
        <w:rPr>
          <w:color w:val="000005"/>
          <w:w w:val="90"/>
        </w:rPr>
        <w:t>powers</w:t>
      </w:r>
      <w:r>
        <w:rPr>
          <w:color w:val="000005"/>
          <w:spacing w:val="-10"/>
          <w:w w:val="90"/>
        </w:rPr>
        <w:t xml:space="preserve"> </w:t>
      </w:r>
      <w:r>
        <w:rPr>
          <w:color w:val="000005"/>
          <w:w w:val="90"/>
        </w:rPr>
        <w:t>in</w:t>
      </w:r>
      <w:r>
        <w:rPr>
          <w:color w:val="000005"/>
          <w:spacing w:val="-10"/>
          <w:w w:val="90"/>
        </w:rPr>
        <w:t xml:space="preserve"> </w:t>
      </w:r>
      <w:r>
        <w:rPr>
          <w:color w:val="000005"/>
          <w:w w:val="90"/>
        </w:rPr>
        <w:t>early 2015 to inform the Parliamentary debate.</w:t>
      </w:r>
    </w:p>
    <w:p w14:paraId="423FC86D" w14:textId="77777777" w:rsidR="007423F2" w:rsidRDefault="000B511B">
      <w:pPr>
        <w:spacing w:before="179" w:line="268" w:lineRule="auto"/>
        <w:ind w:left="85" w:right="311"/>
        <w:rPr>
          <w:i/>
          <w:sz w:val="20"/>
        </w:rPr>
      </w:pPr>
      <w:r>
        <w:rPr>
          <w:i/>
          <w:color w:val="682C61"/>
          <w:w w:val="85"/>
          <w:sz w:val="20"/>
        </w:rPr>
        <w:t xml:space="preserve">The overall calibration of the capital framework for domestic </w:t>
      </w:r>
      <w:r>
        <w:rPr>
          <w:i/>
          <w:color w:val="682C61"/>
          <w:w w:val="90"/>
          <w:sz w:val="20"/>
        </w:rPr>
        <w:t>systemically important banks will be reviewed next year…</w:t>
      </w:r>
    </w:p>
    <w:p w14:paraId="23F8C442" w14:textId="77777777" w:rsidR="007423F2" w:rsidRDefault="000B511B">
      <w:pPr>
        <w:pStyle w:val="BodyText"/>
        <w:spacing w:line="268" w:lineRule="auto"/>
        <w:ind w:left="85" w:right="353"/>
      </w:pPr>
      <w:r>
        <w:rPr>
          <w:color w:val="000005"/>
          <w:w w:val="90"/>
        </w:rPr>
        <w:t>As</w:t>
      </w:r>
      <w:r>
        <w:rPr>
          <w:color w:val="000005"/>
          <w:spacing w:val="-3"/>
          <w:w w:val="90"/>
        </w:rPr>
        <w:t xml:space="preserve"> </w:t>
      </w:r>
      <w:r>
        <w:rPr>
          <w:color w:val="000005"/>
          <w:w w:val="90"/>
        </w:rPr>
        <w:t>set</w:t>
      </w:r>
      <w:r>
        <w:rPr>
          <w:color w:val="000005"/>
          <w:spacing w:val="-3"/>
          <w:w w:val="90"/>
        </w:rPr>
        <w:t xml:space="preserve"> </w:t>
      </w:r>
      <w:r>
        <w:rPr>
          <w:color w:val="000005"/>
          <w:w w:val="90"/>
        </w:rPr>
        <w:t>out</w:t>
      </w:r>
      <w:r>
        <w:rPr>
          <w:color w:val="000005"/>
          <w:spacing w:val="-3"/>
          <w:w w:val="90"/>
        </w:rPr>
        <w:t xml:space="preserve"> </w:t>
      </w:r>
      <w:r>
        <w:rPr>
          <w:color w:val="000005"/>
          <w:w w:val="90"/>
        </w:rPr>
        <w:t>in</w:t>
      </w:r>
      <w:r>
        <w:rPr>
          <w:color w:val="000005"/>
          <w:spacing w:val="-3"/>
          <w:w w:val="90"/>
        </w:rPr>
        <w:t xml:space="preserve"> </w:t>
      </w:r>
      <w:r>
        <w:rPr>
          <w:color w:val="000005"/>
          <w:w w:val="90"/>
        </w:rPr>
        <w:t>the</w:t>
      </w:r>
      <w:r>
        <w:rPr>
          <w:color w:val="000005"/>
          <w:spacing w:val="-3"/>
          <w:w w:val="90"/>
        </w:rPr>
        <w:t xml:space="preserve"> </w:t>
      </w:r>
      <w:r>
        <w:rPr>
          <w:color w:val="000005"/>
          <w:w w:val="90"/>
        </w:rPr>
        <w:t>March</w:t>
      </w:r>
      <w:r>
        <w:rPr>
          <w:color w:val="000005"/>
          <w:spacing w:val="-3"/>
          <w:w w:val="90"/>
        </w:rPr>
        <w:t xml:space="preserve"> </w:t>
      </w:r>
      <w:r>
        <w:rPr>
          <w:color w:val="000005"/>
          <w:w w:val="90"/>
        </w:rPr>
        <w:t>Record,</w:t>
      </w:r>
      <w:r>
        <w:rPr>
          <w:color w:val="000005"/>
          <w:spacing w:val="-3"/>
          <w:w w:val="90"/>
        </w:rPr>
        <w:t xml:space="preserve"> </w:t>
      </w:r>
      <w:r>
        <w:rPr>
          <w:color w:val="000005"/>
          <w:w w:val="90"/>
        </w:rPr>
        <w:t>the</w:t>
      </w:r>
      <w:r>
        <w:rPr>
          <w:color w:val="000005"/>
          <w:spacing w:val="-3"/>
          <w:w w:val="90"/>
        </w:rPr>
        <w:t xml:space="preserve"> </w:t>
      </w:r>
      <w:r>
        <w:rPr>
          <w:color w:val="000005"/>
          <w:w w:val="90"/>
        </w:rPr>
        <w:t>FPC</w:t>
      </w:r>
      <w:r>
        <w:rPr>
          <w:color w:val="000005"/>
          <w:spacing w:val="-3"/>
          <w:w w:val="90"/>
        </w:rPr>
        <w:t xml:space="preserve"> </w:t>
      </w:r>
      <w:r>
        <w:rPr>
          <w:color w:val="000005"/>
          <w:w w:val="90"/>
        </w:rPr>
        <w:t>will</w:t>
      </w:r>
      <w:r>
        <w:rPr>
          <w:color w:val="000005"/>
          <w:spacing w:val="-3"/>
          <w:w w:val="90"/>
        </w:rPr>
        <w:t xml:space="preserve"> </w:t>
      </w:r>
      <w:r>
        <w:rPr>
          <w:color w:val="000005"/>
          <w:w w:val="90"/>
        </w:rPr>
        <w:t>review</w:t>
      </w:r>
      <w:r>
        <w:rPr>
          <w:color w:val="000005"/>
          <w:spacing w:val="-3"/>
          <w:w w:val="90"/>
        </w:rPr>
        <w:t xml:space="preserve"> </w:t>
      </w:r>
      <w:r>
        <w:rPr>
          <w:color w:val="000005"/>
          <w:w w:val="90"/>
        </w:rPr>
        <w:t>next</w:t>
      </w:r>
      <w:r>
        <w:rPr>
          <w:color w:val="000005"/>
          <w:spacing w:val="-3"/>
          <w:w w:val="90"/>
        </w:rPr>
        <w:t xml:space="preserve"> </w:t>
      </w:r>
      <w:r>
        <w:rPr>
          <w:color w:val="000005"/>
          <w:w w:val="90"/>
        </w:rPr>
        <w:t>year the</w:t>
      </w:r>
      <w:r>
        <w:rPr>
          <w:color w:val="000005"/>
          <w:spacing w:val="-2"/>
          <w:w w:val="90"/>
        </w:rPr>
        <w:t xml:space="preserve"> </w:t>
      </w:r>
      <w:r>
        <w:rPr>
          <w:color w:val="000005"/>
          <w:w w:val="90"/>
        </w:rPr>
        <w:t>overall</w:t>
      </w:r>
      <w:r>
        <w:rPr>
          <w:color w:val="000005"/>
          <w:spacing w:val="-2"/>
          <w:w w:val="90"/>
        </w:rPr>
        <w:t xml:space="preserve"> </w:t>
      </w:r>
      <w:r>
        <w:rPr>
          <w:color w:val="000005"/>
          <w:w w:val="90"/>
        </w:rPr>
        <w:t>calibration</w:t>
      </w:r>
      <w:r>
        <w:rPr>
          <w:color w:val="000005"/>
          <w:spacing w:val="-2"/>
          <w:w w:val="90"/>
        </w:rPr>
        <w:t xml:space="preserve"> </w:t>
      </w:r>
      <w:r>
        <w:rPr>
          <w:color w:val="000005"/>
          <w:w w:val="90"/>
        </w:rPr>
        <w:t>of</w:t>
      </w:r>
      <w:r>
        <w:rPr>
          <w:color w:val="000005"/>
          <w:spacing w:val="-2"/>
          <w:w w:val="90"/>
        </w:rPr>
        <w:t xml:space="preserve"> </w:t>
      </w:r>
      <w:r>
        <w:rPr>
          <w:color w:val="000005"/>
          <w:w w:val="90"/>
        </w:rPr>
        <w:t>the</w:t>
      </w:r>
      <w:r>
        <w:rPr>
          <w:color w:val="000005"/>
          <w:spacing w:val="-2"/>
          <w:w w:val="90"/>
        </w:rPr>
        <w:t xml:space="preserve"> </w:t>
      </w:r>
      <w:r>
        <w:rPr>
          <w:color w:val="000005"/>
          <w:w w:val="90"/>
        </w:rPr>
        <w:t>capital</w:t>
      </w:r>
      <w:r>
        <w:rPr>
          <w:color w:val="000005"/>
          <w:spacing w:val="-2"/>
          <w:w w:val="90"/>
        </w:rPr>
        <w:t xml:space="preserve"> </w:t>
      </w:r>
      <w:r>
        <w:rPr>
          <w:color w:val="000005"/>
          <w:w w:val="90"/>
        </w:rPr>
        <w:t>framework</w:t>
      </w:r>
      <w:r>
        <w:rPr>
          <w:color w:val="000005"/>
          <w:spacing w:val="-2"/>
          <w:w w:val="90"/>
        </w:rPr>
        <w:t xml:space="preserve"> </w:t>
      </w:r>
      <w:r>
        <w:rPr>
          <w:color w:val="000005"/>
          <w:w w:val="90"/>
        </w:rPr>
        <w:t>for</w:t>
      </w:r>
      <w:r>
        <w:rPr>
          <w:color w:val="000005"/>
          <w:spacing w:val="-2"/>
          <w:w w:val="90"/>
        </w:rPr>
        <w:t xml:space="preserve"> </w:t>
      </w:r>
      <w:r>
        <w:rPr>
          <w:color w:val="000005"/>
          <w:w w:val="90"/>
        </w:rPr>
        <w:t>banks</w:t>
      </w:r>
      <w:r>
        <w:rPr>
          <w:color w:val="000005"/>
          <w:spacing w:val="-2"/>
          <w:w w:val="90"/>
        </w:rPr>
        <w:t xml:space="preserve"> </w:t>
      </w:r>
      <w:r>
        <w:rPr>
          <w:color w:val="000005"/>
          <w:w w:val="90"/>
        </w:rPr>
        <w:t xml:space="preserve">in the United Kingdom, following progress on relevant </w:t>
      </w:r>
      <w:r>
        <w:rPr>
          <w:color w:val="000005"/>
          <w:w w:val="85"/>
        </w:rPr>
        <w:t>international agendas and taking into account the measures to end ‘too big to fail’.</w:t>
      </w:r>
      <w:r>
        <w:rPr>
          <w:color w:val="000005"/>
          <w:spacing w:val="40"/>
        </w:rPr>
        <w:t xml:space="preserve"> </w:t>
      </w:r>
      <w:r>
        <w:rPr>
          <w:color w:val="000005"/>
          <w:w w:val="85"/>
        </w:rPr>
        <w:t xml:space="preserve">A framework will be developed for setting </w:t>
      </w:r>
      <w:r>
        <w:rPr>
          <w:color w:val="000005"/>
          <w:w w:val="90"/>
        </w:rPr>
        <w:t xml:space="preserve">additional capital buffer requirements — so-called systemic </w:t>
      </w:r>
      <w:r>
        <w:rPr>
          <w:color w:val="000005"/>
          <w:w w:val="95"/>
        </w:rPr>
        <w:t>risk</w:t>
      </w:r>
      <w:r>
        <w:rPr>
          <w:color w:val="000005"/>
          <w:spacing w:val="-13"/>
          <w:w w:val="95"/>
        </w:rPr>
        <w:t xml:space="preserve"> </w:t>
      </w:r>
      <w:r>
        <w:rPr>
          <w:color w:val="000005"/>
          <w:w w:val="95"/>
        </w:rPr>
        <w:t>buffers</w:t>
      </w:r>
      <w:r>
        <w:rPr>
          <w:color w:val="000005"/>
          <w:spacing w:val="-13"/>
          <w:w w:val="95"/>
        </w:rPr>
        <w:t xml:space="preserve"> </w:t>
      </w:r>
      <w:r>
        <w:rPr>
          <w:color w:val="000005"/>
          <w:w w:val="95"/>
        </w:rPr>
        <w:t>(SRBs)</w:t>
      </w:r>
      <w:r>
        <w:rPr>
          <w:color w:val="000005"/>
          <w:spacing w:val="-13"/>
          <w:w w:val="95"/>
        </w:rPr>
        <w:t xml:space="preserve"> </w:t>
      </w:r>
      <w:r>
        <w:rPr>
          <w:color w:val="000005"/>
          <w:w w:val="95"/>
        </w:rPr>
        <w:t>—</w:t>
      </w:r>
      <w:r>
        <w:rPr>
          <w:color w:val="000005"/>
          <w:spacing w:val="-3"/>
        </w:rPr>
        <w:t xml:space="preserve"> </w:t>
      </w:r>
      <w:r>
        <w:rPr>
          <w:color w:val="000005"/>
          <w:w w:val="95"/>
        </w:rPr>
        <w:t>for</w:t>
      </w:r>
      <w:r>
        <w:rPr>
          <w:color w:val="000005"/>
          <w:spacing w:val="-13"/>
          <w:w w:val="95"/>
        </w:rPr>
        <w:t xml:space="preserve"> </w:t>
      </w:r>
      <w:r>
        <w:rPr>
          <w:color w:val="000005"/>
          <w:w w:val="95"/>
        </w:rPr>
        <w:t>the</w:t>
      </w:r>
      <w:r>
        <w:rPr>
          <w:color w:val="000005"/>
          <w:spacing w:val="-13"/>
          <w:w w:val="95"/>
        </w:rPr>
        <w:t xml:space="preserve"> </w:t>
      </w:r>
      <w:r>
        <w:rPr>
          <w:color w:val="000005"/>
          <w:w w:val="95"/>
        </w:rPr>
        <w:t>parts</w:t>
      </w:r>
      <w:r>
        <w:rPr>
          <w:color w:val="000005"/>
          <w:spacing w:val="-13"/>
          <w:w w:val="95"/>
        </w:rPr>
        <w:t xml:space="preserve"> </w:t>
      </w:r>
      <w:r>
        <w:rPr>
          <w:color w:val="000005"/>
          <w:w w:val="95"/>
        </w:rPr>
        <w:t>of</w:t>
      </w:r>
      <w:r>
        <w:rPr>
          <w:color w:val="000005"/>
          <w:spacing w:val="-13"/>
          <w:w w:val="95"/>
        </w:rPr>
        <w:t xml:space="preserve"> </w:t>
      </w:r>
      <w:r>
        <w:rPr>
          <w:color w:val="000005"/>
          <w:w w:val="95"/>
        </w:rPr>
        <w:t>major</w:t>
      </w:r>
      <w:r>
        <w:rPr>
          <w:color w:val="000005"/>
          <w:spacing w:val="-13"/>
          <w:w w:val="95"/>
        </w:rPr>
        <w:t xml:space="preserve"> </w:t>
      </w:r>
      <w:r>
        <w:rPr>
          <w:color w:val="000005"/>
          <w:w w:val="95"/>
        </w:rPr>
        <w:t>domestic</w:t>
      </w:r>
    </w:p>
    <w:p w14:paraId="198DD678" w14:textId="77777777" w:rsidR="007423F2" w:rsidRDefault="000B511B">
      <w:pPr>
        <w:pStyle w:val="BodyText"/>
        <w:spacing w:line="268" w:lineRule="auto"/>
        <w:ind w:left="85" w:right="410"/>
      </w:pPr>
      <w:r>
        <w:rPr>
          <w:color w:val="000005"/>
          <w:w w:val="85"/>
        </w:rPr>
        <w:t xml:space="preserve">UK banks that will be ring-fenced under the Financial Services </w:t>
      </w:r>
      <w:r>
        <w:rPr>
          <w:color w:val="000005"/>
          <w:w w:val="90"/>
        </w:rPr>
        <w:t xml:space="preserve">(Banking Reform) Act 2013 (‘ring-fenced bodies’) and large </w:t>
      </w:r>
      <w:r>
        <w:rPr>
          <w:color w:val="000005"/>
          <w:w w:val="85"/>
        </w:rPr>
        <w:t>building societies.</w:t>
      </w:r>
      <w:r>
        <w:rPr>
          <w:color w:val="000005"/>
          <w:spacing w:val="40"/>
        </w:rPr>
        <w:t xml:space="preserve"> </w:t>
      </w:r>
      <w:r>
        <w:rPr>
          <w:color w:val="000005"/>
          <w:w w:val="85"/>
        </w:rPr>
        <w:t xml:space="preserve">The Government intends before the end of </w:t>
      </w:r>
      <w:r>
        <w:rPr>
          <w:color w:val="000005"/>
          <w:w w:val="90"/>
        </w:rPr>
        <w:t xml:space="preserve">this year to legislate to enable SRBs to be imposed on those </w:t>
      </w:r>
      <w:r>
        <w:rPr>
          <w:color w:val="000005"/>
          <w:spacing w:val="-4"/>
        </w:rPr>
        <w:t>types</w:t>
      </w:r>
      <w:r>
        <w:rPr>
          <w:color w:val="000005"/>
          <w:spacing w:val="-13"/>
        </w:rPr>
        <w:t xml:space="preserve"> </w:t>
      </w:r>
      <w:r>
        <w:rPr>
          <w:color w:val="000005"/>
          <w:spacing w:val="-4"/>
        </w:rPr>
        <w:t>of</w:t>
      </w:r>
      <w:r>
        <w:rPr>
          <w:color w:val="000005"/>
          <w:spacing w:val="-13"/>
        </w:rPr>
        <w:t xml:space="preserve"> </w:t>
      </w:r>
      <w:r>
        <w:rPr>
          <w:color w:val="000005"/>
          <w:spacing w:val="-4"/>
        </w:rPr>
        <w:t>institutions</w:t>
      </w:r>
      <w:r>
        <w:rPr>
          <w:color w:val="000005"/>
          <w:spacing w:val="-13"/>
        </w:rPr>
        <w:t xml:space="preserve"> </w:t>
      </w:r>
      <w:r>
        <w:rPr>
          <w:color w:val="000005"/>
          <w:spacing w:val="-4"/>
        </w:rPr>
        <w:t>from</w:t>
      </w:r>
      <w:r>
        <w:rPr>
          <w:color w:val="000005"/>
          <w:spacing w:val="-13"/>
        </w:rPr>
        <w:t xml:space="preserve"> </w:t>
      </w:r>
      <w:r>
        <w:rPr>
          <w:color w:val="000005"/>
          <w:spacing w:val="-4"/>
        </w:rPr>
        <w:t>2019.</w:t>
      </w:r>
    </w:p>
    <w:p w14:paraId="71697FCD" w14:textId="77777777" w:rsidR="007423F2" w:rsidRDefault="007423F2">
      <w:pPr>
        <w:pStyle w:val="BodyText"/>
        <w:spacing w:line="268" w:lineRule="auto"/>
        <w:sectPr w:rsidR="007423F2">
          <w:headerReference w:type="even" r:id="rId88"/>
          <w:headerReference w:type="default" r:id="rId89"/>
          <w:pgSz w:w="11910" w:h="16840"/>
          <w:pgMar w:top="1560" w:right="425" w:bottom="280" w:left="708" w:header="446" w:footer="0" w:gutter="0"/>
          <w:pgNumType w:start="33"/>
          <w:cols w:num="2" w:space="720" w:equalWidth="0">
            <w:col w:w="5033" w:space="296"/>
            <w:col w:w="5448"/>
          </w:cols>
        </w:sectPr>
      </w:pPr>
    </w:p>
    <w:p w14:paraId="7758BCE0" w14:textId="77777777" w:rsidR="007423F2" w:rsidRDefault="007423F2">
      <w:pPr>
        <w:pStyle w:val="BodyText"/>
        <w:spacing w:before="5"/>
        <w:rPr>
          <w:sz w:val="18"/>
        </w:rPr>
      </w:pPr>
    </w:p>
    <w:p w14:paraId="2252E2AD" w14:textId="77777777" w:rsidR="007423F2" w:rsidRDefault="000B511B">
      <w:pPr>
        <w:pStyle w:val="BodyText"/>
        <w:spacing w:line="20" w:lineRule="exact"/>
        <w:ind w:left="5414"/>
        <w:rPr>
          <w:sz w:val="2"/>
        </w:rPr>
      </w:pPr>
      <w:r>
        <w:rPr>
          <w:noProof/>
          <w:sz w:val="2"/>
        </w:rPr>
        <mc:AlternateContent>
          <mc:Choice Requires="wpg">
            <w:drawing>
              <wp:inline distT="0" distB="0" distL="0" distR="0" wp14:anchorId="7FA95C6B" wp14:editId="1F4B6CC2">
                <wp:extent cx="3168015" cy="7620"/>
                <wp:effectExtent l="9525" t="0" r="0" b="1905"/>
                <wp:docPr id="785" name="Group 7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786" name="Graphic 786"/>
                        <wps:cNvSpPr/>
                        <wps:spPr>
                          <a:xfrm>
                            <a:off x="0" y="3810"/>
                            <a:ext cx="3168015" cy="1270"/>
                          </a:xfrm>
                          <a:custGeom>
                            <a:avLst/>
                            <a:gdLst/>
                            <a:ahLst/>
                            <a:cxnLst/>
                            <a:rect l="l" t="t" r="r" b="b"/>
                            <a:pathLst>
                              <a:path w="3168015">
                                <a:moveTo>
                                  <a:pt x="0" y="0"/>
                                </a:moveTo>
                                <a:lnTo>
                                  <a:pt x="3168001" y="0"/>
                                </a:lnTo>
                              </a:path>
                            </a:pathLst>
                          </a:custGeom>
                          <a:ln w="762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2B4AA7BE" id="Group 785"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">
                <v:shape id="Graphic 786"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" path="m,l3168001,e" filled="f" strokecolor="#682c61" strokeweight=".6pt">
                  <v:path arrowok="t"/>
                </v:shape>
                <w10:anchorlock/>
              </v:group>
            </w:pict>
          </mc:Fallback>
        </mc:AlternateContent>
      </w:r>
    </w:p>
    <w:p w14:paraId="60CEBFB7" w14:textId="77777777" w:rsidR="007423F2" w:rsidRDefault="000B511B">
      <w:pPr>
        <w:pStyle w:val="ListParagraph"/>
        <w:numPr>
          <w:ilvl w:val="0"/>
          <w:numId w:val="39"/>
        </w:numPr>
        <w:tabs>
          <w:tab w:val="left" w:pos="5627"/>
        </w:tabs>
        <w:spacing w:before="51" w:line="235" w:lineRule="auto"/>
        <w:ind w:right="423"/>
        <w:rPr>
          <w:sz w:val="14"/>
        </w:rPr>
      </w:pPr>
      <w:r>
        <w:rPr>
          <w:color w:val="000005"/>
          <w:w w:val="85"/>
          <w:sz w:val="14"/>
        </w:rPr>
        <w:t>See Bank of England (2014), ‘The Financial Policy Committee’s review of the leverage</w:t>
      </w:r>
      <w:r>
        <w:rPr>
          <w:color w:val="000005"/>
          <w:sz w:val="14"/>
        </w:rPr>
        <w:t xml:space="preserve"> </w:t>
      </w:r>
      <w:r>
        <w:rPr>
          <w:color w:val="000005"/>
          <w:w w:val="95"/>
          <w:sz w:val="14"/>
        </w:rPr>
        <w:t>ratio’,</w:t>
      </w:r>
      <w:r>
        <w:rPr>
          <w:color w:val="000005"/>
          <w:spacing w:val="-6"/>
          <w:w w:val="95"/>
          <w:sz w:val="14"/>
        </w:rPr>
        <w:t xml:space="preserve"> </w:t>
      </w:r>
      <w:r>
        <w:rPr>
          <w:color w:val="000005"/>
          <w:w w:val="95"/>
          <w:sz w:val="14"/>
        </w:rPr>
        <w:t>available</w:t>
      </w:r>
      <w:r>
        <w:rPr>
          <w:color w:val="000005"/>
          <w:spacing w:val="-6"/>
          <w:w w:val="95"/>
          <w:sz w:val="14"/>
        </w:rPr>
        <w:t xml:space="preserve"> </w:t>
      </w:r>
      <w:r>
        <w:rPr>
          <w:color w:val="000005"/>
          <w:w w:val="95"/>
          <w:sz w:val="14"/>
        </w:rPr>
        <w:t>at</w:t>
      </w:r>
      <w:r>
        <w:rPr>
          <w:color w:val="000005"/>
          <w:sz w:val="14"/>
        </w:rPr>
        <w:t xml:space="preserve"> </w:t>
      </w:r>
      <w:hyperlink r:id="rId90">
        <w:r>
          <w:rPr>
            <w:color w:val="000005"/>
            <w:spacing w:val="-2"/>
            <w:w w:val="85"/>
            <w:sz w:val="14"/>
          </w:rPr>
          <w:t>www.bankofengland.co.uk/financialstability/Documents/fpc/fs_lrr.pdf</w:t>
        </w:r>
      </w:hyperlink>
      <w:r>
        <w:rPr>
          <w:color w:val="000005"/>
          <w:spacing w:val="-2"/>
          <w:w w:val="85"/>
          <w:sz w:val="14"/>
        </w:rPr>
        <w:t>.</w:t>
      </w:r>
    </w:p>
    <w:p w14:paraId="769DCA82" w14:textId="77777777" w:rsidR="007423F2" w:rsidRDefault="000B511B">
      <w:pPr>
        <w:pStyle w:val="ListParagraph"/>
        <w:numPr>
          <w:ilvl w:val="0"/>
          <w:numId w:val="39"/>
        </w:numPr>
        <w:tabs>
          <w:tab w:val="left" w:pos="5627"/>
        </w:tabs>
        <w:spacing w:before="2" w:line="235" w:lineRule="auto"/>
        <w:ind w:right="436"/>
        <w:rPr>
          <w:sz w:val="14"/>
        </w:rPr>
      </w:pPr>
      <w:r>
        <w:rPr>
          <w:color w:val="000005"/>
          <w:w w:val="90"/>
          <w:sz w:val="14"/>
        </w:rPr>
        <w:t>See</w:t>
      </w:r>
      <w:r>
        <w:rPr>
          <w:color w:val="000005"/>
          <w:spacing w:val="-1"/>
          <w:w w:val="90"/>
          <w:sz w:val="14"/>
        </w:rPr>
        <w:t xml:space="preserve"> </w:t>
      </w:r>
      <w:r>
        <w:rPr>
          <w:color w:val="000005"/>
          <w:w w:val="90"/>
          <w:sz w:val="14"/>
        </w:rPr>
        <w:t>HM</w:t>
      </w:r>
      <w:r>
        <w:rPr>
          <w:color w:val="000005"/>
          <w:spacing w:val="-1"/>
          <w:w w:val="90"/>
          <w:sz w:val="14"/>
        </w:rPr>
        <w:t xml:space="preserve"> </w:t>
      </w:r>
      <w:r>
        <w:rPr>
          <w:color w:val="000005"/>
          <w:w w:val="90"/>
          <w:sz w:val="14"/>
        </w:rPr>
        <w:t>Treasury</w:t>
      </w:r>
      <w:r>
        <w:rPr>
          <w:color w:val="000005"/>
          <w:spacing w:val="-1"/>
          <w:w w:val="90"/>
          <w:sz w:val="14"/>
        </w:rPr>
        <w:t xml:space="preserve"> </w:t>
      </w:r>
      <w:r>
        <w:rPr>
          <w:color w:val="000005"/>
          <w:w w:val="90"/>
          <w:sz w:val="14"/>
        </w:rPr>
        <w:t>(2014),</w:t>
      </w:r>
      <w:r>
        <w:rPr>
          <w:color w:val="000005"/>
          <w:spacing w:val="-1"/>
          <w:w w:val="90"/>
          <w:sz w:val="14"/>
        </w:rPr>
        <w:t xml:space="preserve"> </w:t>
      </w:r>
      <w:r>
        <w:rPr>
          <w:color w:val="000005"/>
          <w:w w:val="90"/>
          <w:sz w:val="14"/>
        </w:rPr>
        <w:t>‘FPC</w:t>
      </w:r>
      <w:r>
        <w:rPr>
          <w:color w:val="000005"/>
          <w:spacing w:val="-1"/>
          <w:w w:val="90"/>
          <w:sz w:val="14"/>
        </w:rPr>
        <w:t xml:space="preserve"> </w:t>
      </w:r>
      <w:r>
        <w:rPr>
          <w:color w:val="000005"/>
          <w:w w:val="90"/>
          <w:sz w:val="14"/>
        </w:rPr>
        <w:t>leverage</w:t>
      </w:r>
      <w:r>
        <w:rPr>
          <w:color w:val="000005"/>
          <w:spacing w:val="-1"/>
          <w:w w:val="90"/>
          <w:sz w:val="14"/>
        </w:rPr>
        <w:t xml:space="preserve"> </w:t>
      </w:r>
      <w:r>
        <w:rPr>
          <w:color w:val="000005"/>
          <w:w w:val="90"/>
          <w:sz w:val="14"/>
        </w:rPr>
        <w:t>ratio</w:t>
      </w:r>
      <w:r>
        <w:rPr>
          <w:color w:val="000005"/>
          <w:spacing w:val="-1"/>
          <w:w w:val="90"/>
          <w:sz w:val="14"/>
        </w:rPr>
        <w:t xml:space="preserve"> </w:t>
      </w:r>
      <w:r>
        <w:rPr>
          <w:color w:val="000005"/>
          <w:w w:val="90"/>
          <w:sz w:val="14"/>
        </w:rPr>
        <w:t>consultation’,</w:t>
      </w:r>
      <w:r>
        <w:rPr>
          <w:color w:val="000005"/>
          <w:spacing w:val="-1"/>
          <w:w w:val="90"/>
          <w:sz w:val="14"/>
        </w:rPr>
        <w:t xml:space="preserve"> </w:t>
      </w:r>
      <w:r>
        <w:rPr>
          <w:color w:val="000005"/>
          <w:w w:val="90"/>
          <w:sz w:val="14"/>
        </w:rPr>
        <w:t>available</w:t>
      </w:r>
      <w:r>
        <w:rPr>
          <w:color w:val="000005"/>
          <w:spacing w:val="-1"/>
          <w:w w:val="90"/>
          <w:sz w:val="14"/>
        </w:rPr>
        <w:t xml:space="preserve"> </w:t>
      </w:r>
      <w:r>
        <w:rPr>
          <w:color w:val="000005"/>
          <w:w w:val="90"/>
          <w:sz w:val="14"/>
        </w:rPr>
        <w:t>at</w:t>
      </w:r>
      <w:r>
        <w:rPr>
          <w:color w:val="000005"/>
          <w:sz w:val="14"/>
        </w:rPr>
        <w:t xml:space="preserve"> </w:t>
      </w:r>
      <w:hyperlink r:id="rId91">
        <w:r>
          <w:rPr>
            <w:color w:val="000005"/>
            <w:spacing w:val="-2"/>
            <w:w w:val="85"/>
            <w:sz w:val="14"/>
          </w:rPr>
          <w:t>www.gov.uk/government/consultations/financial-policy-committees-leverage-ratio-</w:t>
        </w:r>
      </w:hyperlink>
      <w:r>
        <w:rPr>
          <w:color w:val="000005"/>
          <w:spacing w:val="80"/>
          <w:sz w:val="14"/>
        </w:rPr>
        <w:t xml:space="preserve">  </w:t>
      </w:r>
      <w:hyperlink r:id="rId92">
        <w:r>
          <w:rPr>
            <w:color w:val="000005"/>
            <w:spacing w:val="-2"/>
            <w:w w:val="95"/>
            <w:sz w:val="14"/>
          </w:rPr>
          <w:t>framework</w:t>
        </w:r>
      </w:hyperlink>
      <w:r>
        <w:rPr>
          <w:color w:val="000005"/>
          <w:spacing w:val="-2"/>
          <w:w w:val="95"/>
          <w:sz w:val="14"/>
        </w:rPr>
        <w:t>.</w:t>
      </w:r>
    </w:p>
    <w:p w14:paraId="1E6EE72C" w14:textId="77777777" w:rsidR="007423F2" w:rsidRDefault="007423F2">
      <w:pPr>
        <w:pStyle w:val="ListParagraph"/>
        <w:spacing w:line="235" w:lineRule="auto"/>
        <w:rPr>
          <w:sz w:val="14"/>
        </w:rPr>
        <w:sectPr w:rsidR="007423F2">
          <w:type w:val="continuous"/>
          <w:pgSz w:w="11910" w:h="16840"/>
          <w:pgMar w:top="1540" w:right="425" w:bottom="0" w:left="708" w:header="446" w:footer="0" w:gutter="0"/>
          <w:cols w:space="720"/>
        </w:sectPr>
      </w:pPr>
    </w:p>
    <w:p w14:paraId="1FA745E6" w14:textId="77777777" w:rsidR="007423F2" w:rsidRDefault="000B511B">
      <w:pPr>
        <w:spacing w:before="110" w:line="259" w:lineRule="auto"/>
        <w:ind w:left="85"/>
        <w:rPr>
          <w:sz w:val="18"/>
        </w:rPr>
      </w:pPr>
      <w:r>
        <w:rPr>
          <w:b/>
          <w:color w:val="682C61"/>
          <w:spacing w:val="-2"/>
          <w:sz w:val="18"/>
        </w:rPr>
        <w:lastRenderedPageBreak/>
        <w:t>Chart</w:t>
      </w:r>
      <w:r>
        <w:rPr>
          <w:b/>
          <w:color w:val="682C61"/>
          <w:spacing w:val="-13"/>
          <w:sz w:val="18"/>
        </w:rPr>
        <w:t xml:space="preserve"> </w:t>
      </w:r>
      <w:r>
        <w:rPr>
          <w:b/>
          <w:color w:val="682C61"/>
          <w:spacing w:val="-2"/>
          <w:sz w:val="18"/>
        </w:rPr>
        <w:t>3.2</w:t>
      </w:r>
      <w:r>
        <w:rPr>
          <w:b/>
          <w:color w:val="682C61"/>
          <w:spacing w:val="31"/>
          <w:sz w:val="18"/>
        </w:rPr>
        <w:t xml:space="preserve"> </w:t>
      </w:r>
      <w:r>
        <w:rPr>
          <w:color w:val="682C61"/>
          <w:spacing w:val="-2"/>
          <w:sz w:val="18"/>
        </w:rPr>
        <w:t>The</w:t>
      </w:r>
      <w:r>
        <w:rPr>
          <w:color w:val="682C61"/>
          <w:spacing w:val="-11"/>
          <w:sz w:val="18"/>
        </w:rPr>
        <w:t xml:space="preserve"> </w:t>
      </w:r>
      <w:r>
        <w:rPr>
          <w:color w:val="682C61"/>
          <w:spacing w:val="-2"/>
          <w:sz w:val="18"/>
        </w:rPr>
        <w:t>relationship</w:t>
      </w:r>
      <w:r>
        <w:rPr>
          <w:color w:val="682C61"/>
          <w:spacing w:val="-11"/>
          <w:sz w:val="18"/>
        </w:rPr>
        <w:t xml:space="preserve"> </w:t>
      </w:r>
      <w:r>
        <w:rPr>
          <w:color w:val="682C61"/>
          <w:spacing w:val="-2"/>
          <w:sz w:val="18"/>
        </w:rPr>
        <w:t>between</w:t>
      </w:r>
      <w:r>
        <w:rPr>
          <w:color w:val="682C61"/>
          <w:spacing w:val="-11"/>
          <w:sz w:val="18"/>
        </w:rPr>
        <w:t xml:space="preserve"> </w:t>
      </w:r>
      <w:r>
        <w:rPr>
          <w:color w:val="682C61"/>
          <w:spacing w:val="-2"/>
          <w:sz w:val="18"/>
        </w:rPr>
        <w:t xml:space="preserve">risk-weighted </w:t>
      </w:r>
      <w:r>
        <w:rPr>
          <w:color w:val="682C61"/>
          <w:w w:val="90"/>
          <w:sz w:val="18"/>
        </w:rPr>
        <w:t xml:space="preserve">capital and leverage ratio requirements will be broadly </w:t>
      </w:r>
      <w:r>
        <w:rPr>
          <w:color w:val="682C61"/>
          <w:sz w:val="18"/>
        </w:rPr>
        <w:t>constant</w:t>
      </w:r>
      <w:r>
        <w:rPr>
          <w:color w:val="682C61"/>
          <w:spacing w:val="-7"/>
          <w:sz w:val="18"/>
        </w:rPr>
        <w:t xml:space="preserve"> </w:t>
      </w:r>
      <w:r>
        <w:rPr>
          <w:color w:val="682C61"/>
          <w:sz w:val="18"/>
        </w:rPr>
        <w:t>over</w:t>
      </w:r>
      <w:r>
        <w:rPr>
          <w:color w:val="682C61"/>
          <w:spacing w:val="-7"/>
          <w:sz w:val="18"/>
        </w:rPr>
        <w:t xml:space="preserve"> </w:t>
      </w:r>
      <w:r>
        <w:rPr>
          <w:color w:val="682C61"/>
          <w:sz w:val="18"/>
        </w:rPr>
        <w:t>time</w:t>
      </w:r>
      <w:r>
        <w:rPr>
          <w:color w:val="682C61"/>
          <w:spacing w:val="-7"/>
          <w:sz w:val="18"/>
        </w:rPr>
        <w:t xml:space="preserve"> </w:t>
      </w:r>
      <w:r>
        <w:rPr>
          <w:color w:val="682C61"/>
          <w:sz w:val="18"/>
        </w:rPr>
        <w:t>and</w:t>
      </w:r>
      <w:r>
        <w:rPr>
          <w:color w:val="682C61"/>
          <w:spacing w:val="-7"/>
          <w:sz w:val="18"/>
        </w:rPr>
        <w:t xml:space="preserve"> </w:t>
      </w:r>
      <w:r>
        <w:rPr>
          <w:color w:val="682C61"/>
          <w:sz w:val="18"/>
        </w:rPr>
        <w:t>across</w:t>
      </w:r>
      <w:r>
        <w:rPr>
          <w:color w:val="682C61"/>
          <w:spacing w:val="-7"/>
          <w:sz w:val="18"/>
        </w:rPr>
        <w:t xml:space="preserve"> </w:t>
      </w:r>
      <w:r>
        <w:rPr>
          <w:color w:val="682C61"/>
          <w:sz w:val="18"/>
        </w:rPr>
        <w:t>banks</w:t>
      </w:r>
    </w:p>
    <w:p w14:paraId="6F3143E5" w14:textId="77777777" w:rsidR="007423F2" w:rsidRDefault="000B511B">
      <w:pPr>
        <w:spacing w:before="2" w:line="271" w:lineRule="auto"/>
        <w:ind w:left="85"/>
        <w:rPr>
          <w:sz w:val="16"/>
        </w:rPr>
      </w:pPr>
      <w:r>
        <w:rPr>
          <w:color w:val="000005"/>
          <w:w w:val="90"/>
          <w:sz w:val="16"/>
        </w:rPr>
        <w:t>The</w:t>
      </w:r>
      <w:r>
        <w:rPr>
          <w:color w:val="000005"/>
          <w:spacing w:val="-8"/>
          <w:w w:val="90"/>
          <w:sz w:val="16"/>
        </w:rPr>
        <w:t xml:space="preserve"> </w:t>
      </w:r>
      <w:r>
        <w:rPr>
          <w:color w:val="000005"/>
          <w:w w:val="90"/>
          <w:sz w:val="16"/>
        </w:rPr>
        <w:t>mapping</w:t>
      </w:r>
      <w:r>
        <w:rPr>
          <w:color w:val="000005"/>
          <w:spacing w:val="-8"/>
          <w:w w:val="90"/>
          <w:sz w:val="16"/>
        </w:rPr>
        <w:t xml:space="preserve"> </w:t>
      </w:r>
      <w:r>
        <w:rPr>
          <w:color w:val="000005"/>
          <w:w w:val="90"/>
          <w:sz w:val="16"/>
        </w:rPr>
        <w:t>from</w:t>
      </w:r>
      <w:r>
        <w:rPr>
          <w:color w:val="000005"/>
          <w:spacing w:val="-8"/>
          <w:w w:val="90"/>
          <w:sz w:val="16"/>
        </w:rPr>
        <w:t xml:space="preserve"> </w:t>
      </w:r>
      <w:r>
        <w:rPr>
          <w:color w:val="000005"/>
          <w:w w:val="90"/>
          <w:sz w:val="16"/>
        </w:rPr>
        <w:t>risk-weighted</w:t>
      </w:r>
      <w:r>
        <w:rPr>
          <w:color w:val="000005"/>
          <w:spacing w:val="-8"/>
          <w:w w:val="90"/>
          <w:sz w:val="16"/>
        </w:rPr>
        <w:t xml:space="preserve"> </w:t>
      </w:r>
      <w:r>
        <w:rPr>
          <w:color w:val="000005"/>
          <w:w w:val="90"/>
          <w:sz w:val="16"/>
        </w:rPr>
        <w:t>capital</w:t>
      </w:r>
      <w:r>
        <w:rPr>
          <w:color w:val="000005"/>
          <w:spacing w:val="-8"/>
          <w:w w:val="90"/>
          <w:sz w:val="16"/>
        </w:rPr>
        <w:t xml:space="preserve"> </w:t>
      </w:r>
      <w:r>
        <w:rPr>
          <w:color w:val="000005"/>
          <w:w w:val="90"/>
          <w:sz w:val="16"/>
        </w:rPr>
        <w:t>requirements</w:t>
      </w:r>
      <w:r>
        <w:rPr>
          <w:color w:val="000005"/>
          <w:spacing w:val="-8"/>
          <w:w w:val="90"/>
          <w:sz w:val="16"/>
        </w:rPr>
        <w:t xml:space="preserve"> </w:t>
      </w:r>
      <w:r>
        <w:rPr>
          <w:color w:val="000005"/>
          <w:w w:val="90"/>
          <w:sz w:val="16"/>
        </w:rPr>
        <w:t>to</w:t>
      </w:r>
      <w:r>
        <w:rPr>
          <w:color w:val="000005"/>
          <w:spacing w:val="-8"/>
          <w:w w:val="90"/>
          <w:sz w:val="16"/>
        </w:rPr>
        <w:t xml:space="preserve"> </w:t>
      </w:r>
      <w:r>
        <w:rPr>
          <w:color w:val="000005"/>
          <w:w w:val="90"/>
          <w:sz w:val="16"/>
        </w:rPr>
        <w:t xml:space="preserve">leverage </w:t>
      </w:r>
      <w:r>
        <w:rPr>
          <w:color w:val="000005"/>
          <w:sz w:val="16"/>
        </w:rPr>
        <w:t>ratio</w:t>
      </w:r>
      <w:r>
        <w:rPr>
          <w:color w:val="000005"/>
          <w:spacing w:val="-13"/>
          <w:sz w:val="16"/>
        </w:rPr>
        <w:t xml:space="preserve"> </w:t>
      </w:r>
      <w:r>
        <w:rPr>
          <w:color w:val="000005"/>
          <w:sz w:val="16"/>
        </w:rPr>
        <w:t>requirements</w:t>
      </w:r>
    </w:p>
    <w:p w14:paraId="5006A300" w14:textId="77777777" w:rsidR="007423F2" w:rsidRDefault="000B511B">
      <w:pPr>
        <w:spacing w:before="151" w:line="140" w:lineRule="exact"/>
        <w:ind w:left="1862"/>
        <w:rPr>
          <w:position w:val="4"/>
          <w:sz w:val="11"/>
        </w:rPr>
      </w:pPr>
      <w:r>
        <w:rPr>
          <w:noProof/>
          <w:position w:val="4"/>
          <w:sz w:val="11"/>
        </w:rPr>
        <mc:AlternateContent>
          <mc:Choice Requires="wpg">
            <w:drawing>
              <wp:anchor distT="0" distB="0" distL="0" distR="0" simplePos="0" relativeHeight="482945536" behindDoc="1" locked="0" layoutInCell="1" allowOverlap="1" wp14:anchorId="2B9819EE" wp14:editId="052795EF">
                <wp:simplePos x="0" y="0"/>
                <wp:positionH relativeFrom="page">
                  <wp:posOffset>503999</wp:posOffset>
                </wp:positionH>
                <wp:positionV relativeFrom="paragraph">
                  <wp:posOffset>230457</wp:posOffset>
                </wp:positionV>
                <wp:extent cx="2346325" cy="1806575"/>
                <wp:effectExtent l="0" t="0" r="0" b="0"/>
                <wp:wrapNone/>
                <wp:docPr id="787" name="Group 7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325" cy="1806575"/>
                          <a:chOff x="0" y="0"/>
                          <a:chExt cx="2346325" cy="1806575"/>
                        </a:xfrm>
                      </wpg:grpSpPr>
                      <wps:wsp>
                        <wps:cNvPr id="788" name="Graphic 788"/>
                        <wps:cNvSpPr/>
                        <wps:spPr>
                          <a:xfrm>
                            <a:off x="7948" y="1728226"/>
                            <a:ext cx="69850" cy="1270"/>
                          </a:xfrm>
                          <a:custGeom>
                            <a:avLst/>
                            <a:gdLst/>
                            <a:ahLst/>
                            <a:cxnLst/>
                            <a:rect l="l" t="t" r="r" b="b"/>
                            <a:pathLst>
                              <a:path w="69850">
                                <a:moveTo>
                                  <a:pt x="0" y="0"/>
                                </a:moveTo>
                                <a:lnTo>
                                  <a:pt x="69496" y="0"/>
                                </a:lnTo>
                              </a:path>
                            </a:pathLst>
                          </a:custGeom>
                          <a:ln w="6350">
                            <a:solidFill>
                              <a:srgbClr val="231F20"/>
                            </a:solidFill>
                            <a:prstDash val="solid"/>
                          </a:ln>
                        </wps:spPr>
                        <wps:bodyPr wrap="square" lIns="0" tIns="0" rIns="0" bIns="0" rtlCol="0">
                          <a:prstTxWarp prst="textNoShape">
                            <a:avLst/>
                          </a:prstTxWarp>
                          <a:noAutofit/>
                        </wps:bodyPr>
                      </wps:wsp>
                      <wps:wsp>
                        <wps:cNvPr id="789" name="Graphic 789"/>
                        <wps:cNvSpPr/>
                        <wps:spPr>
                          <a:xfrm>
                            <a:off x="64863" y="1727488"/>
                            <a:ext cx="25400" cy="74930"/>
                          </a:xfrm>
                          <a:custGeom>
                            <a:avLst/>
                            <a:gdLst/>
                            <a:ahLst/>
                            <a:cxnLst/>
                            <a:rect l="l" t="t" r="r" b="b"/>
                            <a:pathLst>
                              <a:path w="25400" h="74930">
                                <a:moveTo>
                                  <a:pt x="12567" y="0"/>
                                </a:moveTo>
                                <a:lnTo>
                                  <a:pt x="12567" y="15698"/>
                                </a:lnTo>
                                <a:lnTo>
                                  <a:pt x="0" y="25286"/>
                                </a:lnTo>
                                <a:lnTo>
                                  <a:pt x="25143" y="33389"/>
                                </a:lnTo>
                                <a:lnTo>
                                  <a:pt x="0" y="45173"/>
                                </a:lnTo>
                                <a:lnTo>
                                  <a:pt x="25143" y="54991"/>
                                </a:lnTo>
                                <a:lnTo>
                                  <a:pt x="10478" y="60872"/>
                                </a:lnTo>
                                <a:lnTo>
                                  <a:pt x="10212" y="74650"/>
                                </a:lnTo>
                              </a:path>
                            </a:pathLst>
                          </a:custGeom>
                          <a:ln w="6349">
                            <a:solidFill>
                              <a:srgbClr val="231F20"/>
                            </a:solidFill>
                            <a:prstDash val="solid"/>
                          </a:ln>
                        </wps:spPr>
                        <wps:bodyPr wrap="square" lIns="0" tIns="0" rIns="0" bIns="0" rtlCol="0">
                          <a:prstTxWarp prst="textNoShape">
                            <a:avLst/>
                          </a:prstTxWarp>
                          <a:noAutofit/>
                        </wps:bodyPr>
                      </wps:wsp>
                      <wps:wsp>
                        <wps:cNvPr id="790" name="Graphic 790"/>
                        <wps:cNvSpPr/>
                        <wps:spPr>
                          <a:xfrm>
                            <a:off x="3174" y="1803180"/>
                            <a:ext cx="2339975" cy="1270"/>
                          </a:xfrm>
                          <a:custGeom>
                            <a:avLst/>
                            <a:gdLst/>
                            <a:ahLst/>
                            <a:cxnLst/>
                            <a:rect l="l" t="t" r="r" b="b"/>
                            <a:pathLst>
                              <a:path w="2339975">
                                <a:moveTo>
                                  <a:pt x="0" y="0"/>
                                </a:moveTo>
                                <a:lnTo>
                                  <a:pt x="2339766" y="0"/>
                                </a:lnTo>
                              </a:path>
                            </a:pathLst>
                          </a:custGeom>
                          <a:ln w="6350">
                            <a:solidFill>
                              <a:srgbClr val="231F20"/>
                            </a:solidFill>
                            <a:prstDash val="solid"/>
                          </a:ln>
                        </wps:spPr>
                        <wps:bodyPr wrap="square" lIns="0" tIns="0" rIns="0" bIns="0" rtlCol="0">
                          <a:prstTxWarp prst="textNoShape">
                            <a:avLst/>
                          </a:prstTxWarp>
                          <a:noAutofit/>
                        </wps:bodyPr>
                      </wps:wsp>
                      <wps:wsp>
                        <wps:cNvPr id="791" name="Graphic 791"/>
                        <wps:cNvSpPr/>
                        <wps:spPr>
                          <a:xfrm>
                            <a:off x="2254849" y="1726586"/>
                            <a:ext cx="25400" cy="74930"/>
                          </a:xfrm>
                          <a:custGeom>
                            <a:avLst/>
                            <a:gdLst/>
                            <a:ahLst/>
                            <a:cxnLst/>
                            <a:rect l="l" t="t" r="r" b="b"/>
                            <a:pathLst>
                              <a:path w="25400" h="74930">
                                <a:moveTo>
                                  <a:pt x="12597" y="0"/>
                                </a:moveTo>
                                <a:lnTo>
                                  <a:pt x="12597" y="15697"/>
                                </a:lnTo>
                                <a:lnTo>
                                  <a:pt x="0" y="25285"/>
                                </a:lnTo>
                                <a:lnTo>
                                  <a:pt x="25143" y="33389"/>
                                </a:lnTo>
                                <a:lnTo>
                                  <a:pt x="0" y="45175"/>
                                </a:lnTo>
                                <a:lnTo>
                                  <a:pt x="25143" y="54991"/>
                                </a:lnTo>
                                <a:lnTo>
                                  <a:pt x="10489" y="60858"/>
                                </a:lnTo>
                                <a:lnTo>
                                  <a:pt x="10209" y="74625"/>
                                </a:lnTo>
                              </a:path>
                            </a:pathLst>
                          </a:custGeom>
                          <a:ln w="6349">
                            <a:solidFill>
                              <a:srgbClr val="231F20"/>
                            </a:solidFill>
                            <a:prstDash val="solid"/>
                          </a:ln>
                        </wps:spPr>
                        <wps:bodyPr wrap="square" lIns="0" tIns="0" rIns="0" bIns="0" rtlCol="0">
                          <a:prstTxWarp prst="textNoShape">
                            <a:avLst/>
                          </a:prstTxWarp>
                          <a:noAutofit/>
                        </wps:bodyPr>
                      </wps:wsp>
                      <wps:wsp>
                        <wps:cNvPr id="792" name="Graphic 792"/>
                        <wps:cNvSpPr/>
                        <wps:spPr>
                          <a:xfrm>
                            <a:off x="3174" y="3175"/>
                            <a:ext cx="2339975" cy="1270"/>
                          </a:xfrm>
                          <a:custGeom>
                            <a:avLst/>
                            <a:gdLst/>
                            <a:ahLst/>
                            <a:cxnLst/>
                            <a:rect l="l" t="t" r="r" b="b"/>
                            <a:pathLst>
                              <a:path w="2339975">
                                <a:moveTo>
                                  <a:pt x="0" y="0"/>
                                </a:moveTo>
                                <a:lnTo>
                                  <a:pt x="2339766" y="0"/>
                                </a:lnTo>
                              </a:path>
                            </a:pathLst>
                          </a:custGeom>
                          <a:ln w="6350">
                            <a:solidFill>
                              <a:srgbClr val="231F20"/>
                            </a:solidFill>
                            <a:prstDash val="solid"/>
                          </a:ln>
                        </wps:spPr>
                        <wps:bodyPr wrap="square" lIns="0" tIns="0" rIns="0" bIns="0" rtlCol="0">
                          <a:prstTxWarp prst="textNoShape">
                            <a:avLst/>
                          </a:prstTxWarp>
                          <a:noAutofit/>
                        </wps:bodyPr>
                      </wps:wsp>
                      <wps:wsp>
                        <wps:cNvPr id="793" name="Graphic 793"/>
                        <wps:cNvSpPr/>
                        <wps:spPr>
                          <a:xfrm>
                            <a:off x="3174" y="6350"/>
                            <a:ext cx="2339975" cy="1722120"/>
                          </a:xfrm>
                          <a:custGeom>
                            <a:avLst/>
                            <a:gdLst/>
                            <a:ahLst/>
                            <a:cxnLst/>
                            <a:rect l="l" t="t" r="r" b="b"/>
                            <a:pathLst>
                              <a:path w="2339975" h="1722120">
                                <a:moveTo>
                                  <a:pt x="0" y="0"/>
                                </a:moveTo>
                                <a:lnTo>
                                  <a:pt x="0" y="1719855"/>
                                </a:lnTo>
                              </a:path>
                              <a:path w="2339975" h="1722120">
                                <a:moveTo>
                                  <a:pt x="2339766" y="0"/>
                                </a:moveTo>
                                <a:lnTo>
                                  <a:pt x="2339766" y="1719842"/>
                                </a:lnTo>
                              </a:path>
                              <a:path w="2339975" h="1722120">
                                <a:moveTo>
                                  <a:pt x="2265199" y="1721876"/>
                                </a:moveTo>
                                <a:lnTo>
                                  <a:pt x="2334686" y="1721876"/>
                                </a:lnTo>
                              </a:path>
                            </a:pathLst>
                          </a:custGeom>
                          <a:ln w="6349">
                            <a:solidFill>
                              <a:srgbClr val="231F20"/>
                            </a:solidFill>
                            <a:prstDash val="solid"/>
                          </a:ln>
                        </wps:spPr>
                        <wps:bodyPr wrap="square" lIns="0" tIns="0" rIns="0" bIns="0" rtlCol="0">
                          <a:prstTxWarp prst="textNoShape">
                            <a:avLst/>
                          </a:prstTxWarp>
                          <a:noAutofit/>
                        </wps:bodyPr>
                      </wps:wsp>
                      <wps:wsp>
                        <wps:cNvPr id="794" name="Graphic 794"/>
                        <wps:cNvSpPr/>
                        <wps:spPr>
                          <a:xfrm>
                            <a:off x="2267142" y="435503"/>
                            <a:ext cx="72390" cy="859155"/>
                          </a:xfrm>
                          <a:custGeom>
                            <a:avLst/>
                            <a:gdLst/>
                            <a:ahLst/>
                            <a:cxnLst/>
                            <a:rect l="l" t="t" r="r" b="b"/>
                            <a:pathLst>
                              <a:path w="72390" h="859155">
                                <a:moveTo>
                                  <a:pt x="0" y="0"/>
                                </a:moveTo>
                                <a:lnTo>
                                  <a:pt x="72281" y="0"/>
                                </a:lnTo>
                              </a:path>
                              <a:path w="72390" h="859155">
                                <a:moveTo>
                                  <a:pt x="0" y="429469"/>
                                </a:moveTo>
                                <a:lnTo>
                                  <a:pt x="72281" y="429469"/>
                                </a:lnTo>
                              </a:path>
                              <a:path w="72390" h="859155">
                                <a:moveTo>
                                  <a:pt x="0" y="858953"/>
                                </a:moveTo>
                                <a:lnTo>
                                  <a:pt x="72281" y="858953"/>
                                </a:lnTo>
                              </a:path>
                            </a:pathLst>
                          </a:custGeom>
                          <a:ln w="6349">
                            <a:solidFill>
                              <a:srgbClr val="231F20"/>
                            </a:solidFill>
                            <a:prstDash val="solid"/>
                          </a:ln>
                        </wps:spPr>
                        <wps:bodyPr wrap="square" lIns="0" tIns="0" rIns="0" bIns="0" rtlCol="0">
                          <a:prstTxWarp prst="textNoShape">
                            <a:avLst/>
                          </a:prstTxWarp>
                          <a:noAutofit/>
                        </wps:bodyPr>
                      </wps:wsp>
                      <wps:wsp>
                        <wps:cNvPr id="795" name="Graphic 795"/>
                        <wps:cNvSpPr/>
                        <wps:spPr>
                          <a:xfrm>
                            <a:off x="3174" y="435503"/>
                            <a:ext cx="72390" cy="859155"/>
                          </a:xfrm>
                          <a:custGeom>
                            <a:avLst/>
                            <a:gdLst/>
                            <a:ahLst/>
                            <a:cxnLst/>
                            <a:rect l="l" t="t" r="r" b="b"/>
                            <a:pathLst>
                              <a:path w="72390" h="859155">
                                <a:moveTo>
                                  <a:pt x="0" y="0"/>
                                </a:moveTo>
                                <a:lnTo>
                                  <a:pt x="71994" y="0"/>
                                </a:lnTo>
                              </a:path>
                              <a:path w="72390" h="859155">
                                <a:moveTo>
                                  <a:pt x="0" y="429469"/>
                                </a:moveTo>
                                <a:lnTo>
                                  <a:pt x="71994" y="429469"/>
                                </a:lnTo>
                              </a:path>
                              <a:path w="72390" h="859155">
                                <a:moveTo>
                                  <a:pt x="0" y="858953"/>
                                </a:moveTo>
                                <a:lnTo>
                                  <a:pt x="71994" y="858953"/>
                                </a:lnTo>
                              </a:path>
                            </a:pathLst>
                          </a:custGeom>
                          <a:ln w="6336">
                            <a:solidFill>
                              <a:srgbClr val="231F20"/>
                            </a:solidFill>
                            <a:prstDash val="solid"/>
                          </a:ln>
                        </wps:spPr>
                        <wps:bodyPr wrap="square" lIns="0" tIns="0" rIns="0" bIns="0" rtlCol="0">
                          <a:prstTxWarp prst="textNoShape">
                            <a:avLst/>
                          </a:prstTxWarp>
                          <a:noAutofit/>
                        </wps:bodyPr>
                      </wps:wsp>
                      <wps:wsp>
                        <wps:cNvPr id="796" name="Graphic 796"/>
                        <wps:cNvSpPr/>
                        <wps:spPr>
                          <a:xfrm>
                            <a:off x="106668" y="1731184"/>
                            <a:ext cx="1956435" cy="72390"/>
                          </a:xfrm>
                          <a:custGeom>
                            <a:avLst/>
                            <a:gdLst/>
                            <a:ahLst/>
                            <a:cxnLst/>
                            <a:rect l="l" t="t" r="r" b="b"/>
                            <a:pathLst>
                              <a:path w="1956435" h="72390">
                                <a:moveTo>
                                  <a:pt x="1956354" y="0"/>
                                </a:moveTo>
                                <a:lnTo>
                                  <a:pt x="1956354" y="71996"/>
                                </a:lnTo>
                              </a:path>
                              <a:path w="1956435" h="72390">
                                <a:moveTo>
                                  <a:pt x="1304656" y="0"/>
                                </a:moveTo>
                                <a:lnTo>
                                  <a:pt x="1304656" y="71996"/>
                                </a:lnTo>
                              </a:path>
                              <a:path w="1956435" h="72390">
                                <a:moveTo>
                                  <a:pt x="651708" y="0"/>
                                </a:moveTo>
                                <a:lnTo>
                                  <a:pt x="651708" y="71996"/>
                                </a:lnTo>
                              </a:path>
                              <a:path w="1956435" h="72390">
                                <a:moveTo>
                                  <a:pt x="0" y="0"/>
                                </a:moveTo>
                                <a:lnTo>
                                  <a:pt x="0" y="71996"/>
                                </a:lnTo>
                              </a:path>
                            </a:pathLst>
                          </a:custGeom>
                          <a:ln w="6349">
                            <a:solidFill>
                              <a:srgbClr val="231F20"/>
                            </a:solidFill>
                            <a:prstDash val="solid"/>
                          </a:ln>
                        </wps:spPr>
                        <wps:bodyPr wrap="square" lIns="0" tIns="0" rIns="0" bIns="0" rtlCol="0">
                          <a:prstTxWarp prst="textNoShape">
                            <a:avLst/>
                          </a:prstTxWarp>
                          <a:noAutofit/>
                        </wps:bodyPr>
                      </wps:wsp>
                      <wps:wsp>
                        <wps:cNvPr id="797" name="Graphic 797"/>
                        <wps:cNvSpPr/>
                        <wps:spPr>
                          <a:xfrm>
                            <a:off x="107070" y="50081"/>
                            <a:ext cx="1799589" cy="1673860"/>
                          </a:xfrm>
                          <a:custGeom>
                            <a:avLst/>
                            <a:gdLst/>
                            <a:ahLst/>
                            <a:cxnLst/>
                            <a:rect l="l" t="t" r="r" b="b"/>
                            <a:pathLst>
                              <a:path w="1799589" h="1673860">
                                <a:moveTo>
                                  <a:pt x="0" y="1673863"/>
                                </a:moveTo>
                                <a:lnTo>
                                  <a:pt x="327755" y="1373369"/>
                                </a:lnTo>
                                <a:lnTo>
                                  <a:pt x="982019" y="772419"/>
                                </a:lnTo>
                                <a:lnTo>
                                  <a:pt x="1799554" y="0"/>
                                </a:lnTo>
                              </a:path>
                            </a:pathLst>
                          </a:custGeom>
                          <a:ln w="12699">
                            <a:solidFill>
                              <a:srgbClr val="B01C88"/>
                            </a:solidFill>
                            <a:prstDash val="solid"/>
                          </a:ln>
                        </wps:spPr>
                        <wps:bodyPr wrap="square" lIns="0" tIns="0" rIns="0" bIns="0" rtlCol="0">
                          <a:prstTxWarp prst="textNoShape">
                            <a:avLst/>
                          </a:prstTxWarp>
                          <a:noAutofit/>
                        </wps:bodyPr>
                      </wps:wsp>
                      <wps:wsp>
                        <wps:cNvPr id="798" name="Graphic 798"/>
                        <wps:cNvSpPr/>
                        <wps:spPr>
                          <a:xfrm>
                            <a:off x="81330" y="15207"/>
                            <a:ext cx="1851660" cy="1740535"/>
                          </a:xfrm>
                          <a:custGeom>
                            <a:avLst/>
                            <a:gdLst/>
                            <a:ahLst/>
                            <a:cxnLst/>
                            <a:rect l="l" t="t" r="r" b="b"/>
                            <a:pathLst>
                              <a:path w="1851660" h="1740535">
                                <a:moveTo>
                                  <a:pt x="51549" y="1706626"/>
                                </a:moveTo>
                                <a:lnTo>
                                  <a:pt x="25577" y="1673860"/>
                                </a:lnTo>
                                <a:lnTo>
                                  <a:pt x="0" y="1706626"/>
                                </a:lnTo>
                                <a:lnTo>
                                  <a:pt x="25577" y="1739938"/>
                                </a:lnTo>
                                <a:lnTo>
                                  <a:pt x="51549" y="1706626"/>
                                </a:lnTo>
                                <a:close/>
                              </a:path>
                              <a:path w="1851660" h="1740535">
                                <a:moveTo>
                                  <a:pt x="378079" y="1406156"/>
                                </a:moveTo>
                                <a:lnTo>
                                  <a:pt x="352094" y="1373390"/>
                                </a:lnTo>
                                <a:lnTo>
                                  <a:pt x="326529" y="1406156"/>
                                </a:lnTo>
                                <a:lnTo>
                                  <a:pt x="352094" y="1439443"/>
                                </a:lnTo>
                                <a:lnTo>
                                  <a:pt x="378079" y="1406156"/>
                                </a:lnTo>
                                <a:close/>
                              </a:path>
                              <a:path w="1851660" h="1740535">
                                <a:moveTo>
                                  <a:pt x="1032306" y="805205"/>
                                </a:moveTo>
                                <a:lnTo>
                                  <a:pt x="1006322" y="772426"/>
                                </a:lnTo>
                                <a:lnTo>
                                  <a:pt x="980744" y="805205"/>
                                </a:lnTo>
                                <a:lnTo>
                                  <a:pt x="1006322" y="838492"/>
                                </a:lnTo>
                                <a:lnTo>
                                  <a:pt x="1032306" y="805205"/>
                                </a:lnTo>
                                <a:close/>
                              </a:path>
                              <a:path w="1851660" h="1740535">
                                <a:moveTo>
                                  <a:pt x="1851050" y="32778"/>
                                </a:moveTo>
                                <a:lnTo>
                                  <a:pt x="1825091" y="0"/>
                                </a:lnTo>
                                <a:lnTo>
                                  <a:pt x="1799513" y="32778"/>
                                </a:lnTo>
                                <a:lnTo>
                                  <a:pt x="1825091" y="66078"/>
                                </a:lnTo>
                                <a:lnTo>
                                  <a:pt x="1851050" y="32778"/>
                                </a:lnTo>
                                <a:close/>
                              </a:path>
                            </a:pathLst>
                          </a:custGeom>
                          <a:solidFill>
                            <a:srgbClr val="00568B"/>
                          </a:solidFill>
                        </wps:spPr>
                        <wps:bodyPr wrap="square" lIns="0" tIns="0" rIns="0" bIns="0" rtlCol="0">
                          <a:prstTxWarp prst="textNoShape">
                            <a:avLst/>
                          </a:prstTxWarp>
                          <a:noAutofit/>
                        </wps:bodyPr>
                      </wps:wsp>
                      <wps:wsp>
                        <wps:cNvPr id="799" name="Graphic 799"/>
                        <wps:cNvSpPr/>
                        <wps:spPr>
                          <a:xfrm>
                            <a:off x="79880" y="794247"/>
                            <a:ext cx="984885" cy="905510"/>
                          </a:xfrm>
                          <a:custGeom>
                            <a:avLst/>
                            <a:gdLst/>
                            <a:ahLst/>
                            <a:cxnLst/>
                            <a:rect l="l" t="t" r="r" b="b"/>
                            <a:pathLst>
                              <a:path w="984885" h="905510">
                                <a:moveTo>
                                  <a:pt x="984741" y="2908"/>
                                </a:moveTo>
                                <a:lnTo>
                                  <a:pt x="905457" y="14524"/>
                                </a:lnTo>
                                <a:lnTo>
                                  <a:pt x="857890" y="45258"/>
                                </a:lnTo>
                                <a:lnTo>
                                  <a:pt x="803995" y="90982"/>
                                </a:lnTo>
                                <a:lnTo>
                                  <a:pt x="580050" y="297246"/>
                                </a:lnTo>
                                <a:lnTo>
                                  <a:pt x="518274" y="350052"/>
                                </a:lnTo>
                                <a:lnTo>
                                  <a:pt x="473956" y="380333"/>
                                </a:lnTo>
                                <a:lnTo>
                                  <a:pt x="444209" y="393373"/>
                                </a:lnTo>
                                <a:lnTo>
                                  <a:pt x="426145" y="394455"/>
                                </a:lnTo>
                                <a:lnTo>
                                  <a:pt x="420720" y="393606"/>
                                </a:lnTo>
                                <a:lnTo>
                                  <a:pt x="421052" y="410627"/>
                                </a:lnTo>
                                <a:lnTo>
                                  <a:pt x="408734" y="438251"/>
                                </a:lnTo>
                                <a:lnTo>
                                  <a:pt x="377410" y="479183"/>
                                </a:lnTo>
                                <a:lnTo>
                                  <a:pt x="320724" y="536124"/>
                                </a:lnTo>
                                <a:lnTo>
                                  <a:pt x="96828" y="742360"/>
                                </a:lnTo>
                                <a:lnTo>
                                  <a:pt x="47362" y="791849"/>
                                </a:lnTo>
                                <a:lnTo>
                                  <a:pt x="14612" y="835094"/>
                                </a:lnTo>
                                <a:lnTo>
                                  <a:pt x="0" y="872735"/>
                                </a:lnTo>
                                <a:lnTo>
                                  <a:pt x="4947" y="905414"/>
                                </a:lnTo>
                              </a:path>
                            </a:pathLst>
                          </a:custGeom>
                          <a:ln w="6349">
                            <a:solidFill>
                              <a:srgbClr val="231F20"/>
                            </a:solidFill>
                            <a:prstDash val="solid"/>
                          </a:ln>
                        </wps:spPr>
                        <wps:bodyPr wrap="square" lIns="0" tIns="0" rIns="0" bIns="0" rtlCol="0">
                          <a:prstTxWarp prst="textNoShape">
                            <a:avLst/>
                          </a:prstTxWarp>
                          <a:noAutofit/>
                        </wps:bodyPr>
                      </wps:wsp>
                      <wps:wsp>
                        <wps:cNvPr id="800" name="Graphic 800"/>
                        <wps:cNvSpPr/>
                        <wps:spPr>
                          <a:xfrm>
                            <a:off x="539193" y="1421621"/>
                            <a:ext cx="73660" cy="1270"/>
                          </a:xfrm>
                          <a:custGeom>
                            <a:avLst/>
                            <a:gdLst/>
                            <a:ahLst/>
                            <a:cxnLst/>
                            <a:rect l="l" t="t" r="r" b="b"/>
                            <a:pathLst>
                              <a:path w="73660">
                                <a:moveTo>
                                  <a:pt x="0" y="0"/>
                                </a:moveTo>
                                <a:lnTo>
                                  <a:pt x="73582" y="0"/>
                                </a:lnTo>
                              </a:path>
                            </a:pathLst>
                          </a:custGeom>
                          <a:ln w="6350">
                            <a:solidFill>
                              <a:srgbClr val="231F20"/>
                            </a:solidFill>
                            <a:prstDash val="solid"/>
                          </a:ln>
                        </wps:spPr>
                        <wps:bodyPr wrap="square" lIns="0" tIns="0" rIns="0" bIns="0" rtlCol="0">
                          <a:prstTxWarp prst="textNoShape">
                            <a:avLst/>
                          </a:prstTxWarp>
                          <a:noAutofit/>
                        </wps:bodyPr>
                      </wps:wsp>
                      <wps:wsp>
                        <wps:cNvPr id="801" name="Graphic 801"/>
                        <wps:cNvSpPr/>
                        <wps:spPr>
                          <a:xfrm>
                            <a:off x="496441" y="1407600"/>
                            <a:ext cx="52705" cy="28575"/>
                          </a:xfrm>
                          <a:custGeom>
                            <a:avLst/>
                            <a:gdLst/>
                            <a:ahLst/>
                            <a:cxnLst/>
                            <a:rect l="l" t="t" r="r" b="b"/>
                            <a:pathLst>
                              <a:path w="52705" h="28575">
                                <a:moveTo>
                                  <a:pt x="52313" y="28041"/>
                                </a:moveTo>
                                <a:lnTo>
                                  <a:pt x="0" y="14033"/>
                                </a:lnTo>
                                <a:lnTo>
                                  <a:pt x="52313" y="0"/>
                                </a:lnTo>
                                <a:lnTo>
                                  <a:pt x="52313" y="28041"/>
                                </a:lnTo>
                                <a:close/>
                              </a:path>
                            </a:pathLst>
                          </a:custGeom>
                          <a:solidFill>
                            <a:srgbClr val="231F20"/>
                          </a:solidFill>
                        </wps:spPr>
                        <wps:bodyPr wrap="square" lIns="0" tIns="0" rIns="0" bIns="0" rtlCol="0">
                          <a:prstTxWarp prst="textNoShape">
                            <a:avLst/>
                          </a:prstTxWarp>
                          <a:noAutofit/>
                        </wps:bodyPr>
                      </wps:wsp>
                      <wps:wsp>
                        <wps:cNvPr id="802" name="Graphic 802"/>
                        <wps:cNvSpPr/>
                        <wps:spPr>
                          <a:xfrm>
                            <a:off x="1324744" y="48239"/>
                            <a:ext cx="483870" cy="1270"/>
                          </a:xfrm>
                          <a:custGeom>
                            <a:avLst/>
                            <a:gdLst/>
                            <a:ahLst/>
                            <a:cxnLst/>
                            <a:rect l="l" t="t" r="r" b="b"/>
                            <a:pathLst>
                              <a:path w="483870">
                                <a:moveTo>
                                  <a:pt x="483618"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03" name="Graphic 803"/>
                        <wps:cNvSpPr/>
                        <wps:spPr>
                          <a:xfrm>
                            <a:off x="1798800" y="34218"/>
                            <a:ext cx="52705" cy="28575"/>
                          </a:xfrm>
                          <a:custGeom>
                            <a:avLst/>
                            <a:gdLst/>
                            <a:ahLst/>
                            <a:cxnLst/>
                            <a:rect l="l" t="t" r="r" b="b"/>
                            <a:pathLst>
                              <a:path w="52705" h="28575">
                                <a:moveTo>
                                  <a:pt x="0" y="28041"/>
                                </a:moveTo>
                                <a:lnTo>
                                  <a:pt x="0" y="0"/>
                                </a:lnTo>
                                <a:lnTo>
                                  <a:pt x="52318" y="14008"/>
                                </a:lnTo>
                                <a:lnTo>
                                  <a:pt x="0" y="28041"/>
                                </a:lnTo>
                                <a:close/>
                              </a:path>
                            </a:pathLst>
                          </a:custGeom>
                          <a:solidFill>
                            <a:srgbClr val="231F20"/>
                          </a:solidFill>
                        </wps:spPr>
                        <wps:bodyPr wrap="square" lIns="0" tIns="0" rIns="0" bIns="0" rtlCol="0">
                          <a:prstTxWarp prst="textNoShape">
                            <a:avLst/>
                          </a:prstTxWarp>
                          <a:noAutofit/>
                        </wps:bodyPr>
                      </wps:wsp>
                      <wps:wsp>
                        <wps:cNvPr id="804" name="Graphic 804"/>
                        <wps:cNvSpPr/>
                        <wps:spPr>
                          <a:xfrm>
                            <a:off x="934057" y="291467"/>
                            <a:ext cx="504825" cy="49530"/>
                          </a:xfrm>
                          <a:custGeom>
                            <a:avLst/>
                            <a:gdLst/>
                            <a:ahLst/>
                            <a:cxnLst/>
                            <a:rect l="l" t="t" r="r" b="b"/>
                            <a:pathLst>
                              <a:path w="504825" h="49530">
                                <a:moveTo>
                                  <a:pt x="0" y="3578"/>
                                </a:moveTo>
                                <a:lnTo>
                                  <a:pt x="9195" y="17217"/>
                                </a:lnTo>
                                <a:lnTo>
                                  <a:pt x="24345" y="26002"/>
                                </a:lnTo>
                                <a:lnTo>
                                  <a:pt x="45334" y="30659"/>
                                </a:lnTo>
                                <a:lnTo>
                                  <a:pt x="72050" y="31911"/>
                                </a:lnTo>
                                <a:lnTo>
                                  <a:pt x="187418" y="31125"/>
                                </a:lnTo>
                                <a:lnTo>
                                  <a:pt x="218125" y="32409"/>
                                </a:lnTo>
                                <a:lnTo>
                                  <a:pt x="238118" y="36141"/>
                                </a:lnTo>
                                <a:lnTo>
                                  <a:pt x="249584" y="41340"/>
                                </a:lnTo>
                                <a:lnTo>
                                  <a:pt x="254712" y="47024"/>
                                </a:lnTo>
                                <a:lnTo>
                                  <a:pt x="255914" y="49162"/>
                                </a:lnTo>
                                <a:lnTo>
                                  <a:pt x="260392" y="42757"/>
                                </a:lnTo>
                                <a:lnTo>
                                  <a:pt x="271111" y="36692"/>
                                </a:lnTo>
                                <a:lnTo>
                                  <a:pt x="290495" y="32109"/>
                                </a:lnTo>
                                <a:lnTo>
                                  <a:pt x="320971" y="30152"/>
                                </a:lnTo>
                                <a:lnTo>
                                  <a:pt x="436300" y="29338"/>
                                </a:lnTo>
                                <a:lnTo>
                                  <a:pt x="462843" y="27706"/>
                                </a:lnTo>
                                <a:lnTo>
                                  <a:pt x="483228" y="22750"/>
                                </a:lnTo>
                                <a:lnTo>
                                  <a:pt x="497251" y="13754"/>
                                </a:lnTo>
                                <a:lnTo>
                                  <a:pt x="504708" y="0"/>
                                </a:lnTo>
                              </a:path>
                            </a:pathLst>
                          </a:custGeom>
                          <a:ln w="6349">
                            <a:solidFill>
                              <a:srgbClr val="231F20"/>
                            </a:solidFill>
                            <a:prstDash val="solid"/>
                          </a:ln>
                        </wps:spPr>
                        <wps:bodyPr wrap="square" lIns="0" tIns="0" rIns="0" bIns="0" rtlCol="0">
                          <a:prstTxWarp prst="textNoShape">
                            <a:avLst/>
                          </a:prstTxWarp>
                          <a:noAutofit/>
                        </wps:bodyPr>
                      </wps:wsp>
                      <wps:wsp>
                        <wps:cNvPr id="805" name="Graphic 805"/>
                        <wps:cNvSpPr/>
                        <wps:spPr>
                          <a:xfrm>
                            <a:off x="1182072" y="820663"/>
                            <a:ext cx="73660" cy="1270"/>
                          </a:xfrm>
                          <a:custGeom>
                            <a:avLst/>
                            <a:gdLst/>
                            <a:ahLst/>
                            <a:cxnLst/>
                            <a:rect l="l" t="t" r="r" b="b"/>
                            <a:pathLst>
                              <a:path w="73660">
                                <a:moveTo>
                                  <a:pt x="0" y="0"/>
                                </a:moveTo>
                                <a:lnTo>
                                  <a:pt x="73582" y="0"/>
                                </a:lnTo>
                              </a:path>
                            </a:pathLst>
                          </a:custGeom>
                          <a:ln w="6350">
                            <a:solidFill>
                              <a:srgbClr val="231F20"/>
                            </a:solidFill>
                            <a:prstDash val="solid"/>
                          </a:ln>
                        </wps:spPr>
                        <wps:bodyPr wrap="square" lIns="0" tIns="0" rIns="0" bIns="0" rtlCol="0">
                          <a:prstTxWarp prst="textNoShape">
                            <a:avLst/>
                          </a:prstTxWarp>
                          <a:noAutofit/>
                        </wps:bodyPr>
                      </wps:wsp>
                      <wps:wsp>
                        <wps:cNvPr id="806" name="Graphic 806"/>
                        <wps:cNvSpPr/>
                        <wps:spPr>
                          <a:xfrm>
                            <a:off x="1139319" y="806643"/>
                            <a:ext cx="52705" cy="28575"/>
                          </a:xfrm>
                          <a:custGeom>
                            <a:avLst/>
                            <a:gdLst/>
                            <a:ahLst/>
                            <a:cxnLst/>
                            <a:rect l="l" t="t" r="r" b="b"/>
                            <a:pathLst>
                              <a:path w="52705" h="28575">
                                <a:moveTo>
                                  <a:pt x="52314" y="28047"/>
                                </a:moveTo>
                                <a:lnTo>
                                  <a:pt x="0" y="14034"/>
                                </a:lnTo>
                                <a:lnTo>
                                  <a:pt x="52314" y="0"/>
                                </a:lnTo>
                                <a:lnTo>
                                  <a:pt x="52314" y="28047"/>
                                </a:lnTo>
                                <a:close/>
                              </a:path>
                            </a:pathLst>
                          </a:custGeom>
                          <a:solidFill>
                            <a:srgbClr val="231F20"/>
                          </a:solidFill>
                        </wps:spPr>
                        <wps:bodyPr wrap="square" lIns="0" tIns="0" rIns="0" bIns="0" rtlCol="0">
                          <a:prstTxWarp prst="textNoShape">
                            <a:avLst/>
                          </a:prstTxWarp>
                          <a:noAutofit/>
                        </wps:bodyPr>
                      </wps:wsp>
                      <wps:wsp>
                        <wps:cNvPr id="807" name="Graphic 807"/>
                        <wps:cNvSpPr/>
                        <wps:spPr>
                          <a:xfrm>
                            <a:off x="198721" y="1723944"/>
                            <a:ext cx="73660" cy="1270"/>
                          </a:xfrm>
                          <a:custGeom>
                            <a:avLst/>
                            <a:gdLst/>
                            <a:ahLst/>
                            <a:cxnLst/>
                            <a:rect l="l" t="t" r="r" b="b"/>
                            <a:pathLst>
                              <a:path w="73660">
                                <a:moveTo>
                                  <a:pt x="0" y="0"/>
                                </a:moveTo>
                                <a:lnTo>
                                  <a:pt x="73582" y="0"/>
                                </a:lnTo>
                              </a:path>
                            </a:pathLst>
                          </a:custGeom>
                          <a:ln w="6350">
                            <a:solidFill>
                              <a:srgbClr val="231F20"/>
                            </a:solidFill>
                            <a:prstDash val="solid"/>
                          </a:ln>
                        </wps:spPr>
                        <wps:bodyPr wrap="square" lIns="0" tIns="0" rIns="0" bIns="0" rtlCol="0">
                          <a:prstTxWarp prst="textNoShape">
                            <a:avLst/>
                          </a:prstTxWarp>
                          <a:noAutofit/>
                        </wps:bodyPr>
                      </wps:wsp>
                      <wps:wsp>
                        <wps:cNvPr id="808" name="Graphic 808"/>
                        <wps:cNvSpPr/>
                        <wps:spPr>
                          <a:xfrm>
                            <a:off x="155968" y="1709912"/>
                            <a:ext cx="52705" cy="28575"/>
                          </a:xfrm>
                          <a:custGeom>
                            <a:avLst/>
                            <a:gdLst/>
                            <a:ahLst/>
                            <a:cxnLst/>
                            <a:rect l="l" t="t" r="r" b="b"/>
                            <a:pathLst>
                              <a:path w="52705" h="28575">
                                <a:moveTo>
                                  <a:pt x="52314" y="28053"/>
                                </a:moveTo>
                                <a:lnTo>
                                  <a:pt x="0" y="14032"/>
                                </a:lnTo>
                                <a:lnTo>
                                  <a:pt x="52314" y="0"/>
                                </a:lnTo>
                                <a:lnTo>
                                  <a:pt x="52314" y="28053"/>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w14:anchorId="4A17E0FF" id="Group 787" o:spid="_x0000_s1026" style="position:absolute;margin-left:39.7pt;margin-top:18.15pt;width:184.75pt;height:142.25pt;z-index:-20370944;mso-wrap-distance-left:0;mso-wrap-distance-right:0;mso-position-horizontal-relative:page" coordsize="23463,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">
                <v:shape id="Graphic 788" o:spid="_x0000_s1027" style="position:absolute;left:79;top:17282;width:698;height:12;visibility:visible;mso-wrap-style:square;v-text-anchor:top" coordsize="69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" path="m,l69496,e" filled="f" strokecolor="#231f20" strokeweight=".5pt">
                  <v:path arrowok="t"/>
                </v:shape>
                <v:shape id="Graphic 789" o:spid="_x0000_s1028" style="position:absolute;left:648;top:17274;width:254;height:750;visibility:visible;mso-wrap-style:square;v-text-anchor:top" coordsize="2540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" path="m12567,r,15698l,25286r25143,8103l,45173r25143,9818l10478,60872r-266,13778e" filled="f" strokecolor="#231f20" strokeweight=".17636mm">
                  <v:path arrowok="t"/>
                </v:shape>
                <v:shape id="Graphic 790" o:spid="_x0000_s1029" style="position:absolute;left:31;top:18031;width:23400;height:13;visibility:visible;mso-wrap-style:square;v-text-anchor:top" coordsize="23399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" path="m,l2339766,e" filled="f" strokecolor="#231f20" strokeweight=".5pt">
                  <v:path arrowok="t"/>
                </v:shape>
                <v:shape id="Graphic 791" o:spid="_x0000_s1030" style="position:absolute;left:22548;top:17265;width:254;height:750;visibility:visible;mso-wrap-style:square;v-text-anchor:top" coordsize="2540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" path="m12597,r,15697l,25285r25143,8104l,45175r25143,9816l10489,60858r-280,13767e" filled="f" strokecolor="#231f20" strokeweight=".17636mm">
                  <v:path arrowok="t"/>
                </v:shape>
                <v:shape id="Graphic 792" o:spid="_x0000_s1031" style="position:absolute;left:31;top:31;width:23400;height:13;visibility:visible;mso-wrap-style:square;v-text-anchor:top" coordsize="23399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" path="m,l2339766,e" filled="f" strokecolor="#231f20" strokeweight=".5pt">
                  <v:path arrowok="t"/>
                </v:shape>
                <v:shape id="Graphic 793" o:spid="_x0000_s1032" style="position:absolute;left:31;top:63;width:23400;height:17221;visibility:visible;mso-wrap-style:square;v-text-anchor:top" coordsize="2339975,172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" path="m,l,1719855em2339766,r,1719842em2265199,1721876r69487,e" filled="f" strokecolor="#231f20" strokeweight=".17636mm">
                  <v:path arrowok="t"/>
                </v:shape>
                <v:shape id="Graphic 794" o:spid="_x0000_s1033" style="position:absolute;left:22671;top:4355;width:724;height:8591;visibility:visible;mso-wrap-style:square;v-text-anchor:top" coordsize="72390,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" path="m,l72281,em,429469r72281,em,858953r72281,e" filled="f" strokecolor="#231f20" strokeweight=".17636mm">
                  <v:path arrowok="t"/>
                </v:shape>
                <v:shape id="Graphic 795" o:spid="_x0000_s1034" style="position:absolute;left:31;top:4355;width:724;height:8591;visibility:visible;mso-wrap-style:square;v-text-anchor:top" coordsize="72390,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" path="m,l71994,em,429469r71994,em,858953r71994,e" filled="f" strokecolor="#231f20" strokeweight=".176mm">
                  <v:path arrowok="t"/>
                </v:shape>
                <v:shape id="Graphic 796" o:spid="_x0000_s1035" style="position:absolute;left:1066;top:17311;width:19565;height:724;visibility:visible;mso-wrap-style:square;v-text-anchor:top" coordsize="195643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" path="m1956354,r,71996em1304656,r,71996em651708,r,71996em,l,71996e" filled="f" strokecolor="#231f20" strokeweight=".17636mm">
                  <v:path arrowok="t"/>
                </v:shape>
                <v:shape id="Graphic 797" o:spid="_x0000_s1036" style="position:absolute;left:1070;top:500;width:17996;height:16739;visibility:visible;mso-wrap-style:square;v-text-anchor:top" coordsize="1799589,167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" path="m,1673863l327755,1373369,982019,772419,1799554,e" filled="f" strokecolor="#b01c88" strokeweight=".35275mm">
                  <v:path arrowok="t"/>
                </v:shape>
                <v:shape id="Graphic 798" o:spid="_x0000_s1037" style="position:absolute;left:813;top:152;width:18516;height:17405;visibility:visible;mso-wrap-style:square;v-text-anchor:top" coordsize="1851660,174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" path="m51549,1706626l25577,1673860,,1706626r25577,33312l51549,1706626xem378079,1406156r-25985,-32766l326529,1406156r25565,33287l378079,1406156xem1032306,805205r-25984,-32779l980744,805205r25578,33287l1032306,805205xem1851050,32778l1825091,r-25578,32778l1825091,66078r25959,-33300xe" fillcolor="#00568b" stroked="f">
                  <v:path arrowok="t"/>
                </v:shape>
                <v:shape id="Graphic 799" o:spid="_x0000_s1038" style="position:absolute;left:798;top:7942;width:9849;height:9055;visibility:visible;mso-wrap-style:square;v-text-anchor:top" coordsize="984885,90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" path="m984741,2908l905457,14524,857890,45258,803995,90982,580050,297246r-61776,52806l473956,380333r-29747,13040l426145,394455r-5425,-849l421052,410627r-12318,27624l377410,479183r-56686,56941l96828,742360,47362,791849,14612,835094,,872735r4947,32679e" filled="f" strokecolor="#231f20" strokeweight=".17636mm">
                  <v:path arrowok="t"/>
                </v:shape>
                <v:shape id="Graphic 800" o:spid="_x0000_s1039" style="position:absolute;left:5391;top:14216;width:737;height:12;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" path="m,l73582,e" filled="f" strokecolor="#231f20" strokeweight=".5pt">
                  <v:path arrowok="t"/>
                </v:shape>
                <v:shape id="Graphic 801" o:spid="_x0000_s1040" style="position:absolute;left:4964;top:14076;width:527;height:285;visibility:visible;mso-wrap-style:square;v-text-anchor:top" coordsize="5270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" path="m52313,28041l,14033,52313,r,28041xe" fillcolor="#231f20" stroked="f">
                  <v:path arrowok="t"/>
                </v:shape>
                <v:shape id="Graphic 802" o:spid="_x0000_s1041" style="position:absolute;left:13247;top:482;width:4839;height:13;visibility:visible;mso-wrap-style:square;v-text-anchor:top" coordsize="4838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" path="m483618,l,e" filled="f" strokecolor="#231f20" strokeweight=".5pt">
                  <v:path arrowok="t"/>
                </v:shape>
                <v:shape id="Graphic 803" o:spid="_x0000_s1042" style="position:absolute;left:17988;top:342;width:527;height:285;visibility:visible;mso-wrap-style:square;v-text-anchor:top" coordsize="5270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" path="m,28041l,,52318,14008,,28041xe" fillcolor="#231f20" stroked="f">
                  <v:path arrowok="t"/>
                </v:shape>
                <v:shape id="Graphic 804" o:spid="_x0000_s1043" style="position:absolute;left:9340;top:2914;width:5048;height:495;visibility:visible;mso-wrap-style:square;v-text-anchor:top" coordsize="50482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" path="m,3578l9195,17217r15150,8785l45334,30659r26716,1252l187418,31125r30707,1284l238118,36141r11466,5199l254712,47024r1202,2138l260392,42757r10719,-6065l290495,32109r30476,-1957l436300,29338r26543,-1632l483228,22750r14023,-8996l504708,e" filled="f" strokecolor="#231f20" strokeweight=".17636mm">
                  <v:path arrowok="t"/>
                </v:shape>
                <v:shape id="Graphic 805" o:spid="_x0000_s1044" style="position:absolute;left:11820;top:8206;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" path="m,l73582,e" filled="f" strokecolor="#231f20" strokeweight=".5pt">
                  <v:path arrowok="t"/>
                </v:shape>
                <v:shape id="Graphic 806" o:spid="_x0000_s1045" style="position:absolute;left:11393;top:8066;width:527;height:286;visibility:visible;mso-wrap-style:square;v-text-anchor:top" coordsize="5270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" path="m52314,28047l,14034,52314,r,28047xe" fillcolor="#231f20" stroked="f">
                  <v:path arrowok="t"/>
                </v:shape>
                <v:shape id="Graphic 807" o:spid="_x0000_s1046" style="position:absolute;left:1987;top:17239;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" path="m,l73582,e" filled="f" strokecolor="#231f20" strokeweight=".5pt">
                  <v:path arrowok="t"/>
                </v:shape>
                <v:shape id="Graphic 808" o:spid="_x0000_s1047" style="position:absolute;left:1559;top:17099;width:527;height:285;visibility:visible;mso-wrap-style:square;v-text-anchor:top" coordsize="5270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" path="m52314,28053l,14032,52314,r,28053xe" fillcolor="#231f20" stroked="f">
                  <v:path arrowok="t"/>
                </v:shape>
                <w10:wrap anchorx="page"/>
              </v:group>
            </w:pict>
          </mc:Fallback>
        </mc:AlternateContent>
      </w:r>
      <w:r>
        <w:rPr>
          <w:color w:val="231F20"/>
          <w:w w:val="85"/>
          <w:sz w:val="12"/>
        </w:rPr>
        <w:t>Leverage</w:t>
      </w:r>
      <w:r>
        <w:rPr>
          <w:color w:val="231F20"/>
          <w:spacing w:val="-2"/>
          <w:sz w:val="12"/>
        </w:rPr>
        <w:t xml:space="preserve"> </w:t>
      </w:r>
      <w:r>
        <w:rPr>
          <w:color w:val="231F20"/>
          <w:w w:val="85"/>
          <w:sz w:val="12"/>
        </w:rPr>
        <w:t>ratio</w:t>
      </w:r>
      <w:r>
        <w:rPr>
          <w:color w:val="231F20"/>
          <w:spacing w:val="-2"/>
          <w:sz w:val="12"/>
        </w:rPr>
        <w:t xml:space="preserve"> </w:t>
      </w:r>
      <w:r>
        <w:rPr>
          <w:color w:val="231F20"/>
          <w:w w:val="85"/>
          <w:sz w:val="12"/>
        </w:rPr>
        <w:t>requirement</w:t>
      </w:r>
      <w:r>
        <w:rPr>
          <w:color w:val="231F20"/>
          <w:spacing w:val="-2"/>
          <w:sz w:val="12"/>
        </w:rPr>
        <w:t xml:space="preserve"> </w:t>
      </w:r>
      <w:r>
        <w:rPr>
          <w:color w:val="231F20"/>
          <w:w w:val="85"/>
          <w:sz w:val="12"/>
        </w:rPr>
        <w:t>(per</w:t>
      </w:r>
      <w:r>
        <w:rPr>
          <w:color w:val="231F20"/>
          <w:spacing w:val="-2"/>
          <w:sz w:val="12"/>
        </w:rPr>
        <w:t xml:space="preserve"> </w:t>
      </w:r>
      <w:r>
        <w:rPr>
          <w:color w:val="231F20"/>
          <w:spacing w:val="-2"/>
          <w:w w:val="85"/>
          <w:sz w:val="12"/>
        </w:rPr>
        <w:t>cent)</w:t>
      </w:r>
      <w:r>
        <w:rPr>
          <w:color w:val="231F20"/>
          <w:spacing w:val="-2"/>
          <w:w w:val="85"/>
          <w:position w:val="4"/>
          <w:sz w:val="11"/>
        </w:rPr>
        <w:t>(a)</w:t>
      </w:r>
    </w:p>
    <w:p w14:paraId="29A805C0" w14:textId="77777777" w:rsidR="007423F2" w:rsidRDefault="000B511B">
      <w:pPr>
        <w:spacing w:before="3" w:line="268" w:lineRule="auto"/>
        <w:ind w:left="85" w:right="587"/>
        <w:jc w:val="both"/>
        <w:rPr>
          <w:i/>
          <w:sz w:val="20"/>
        </w:rPr>
      </w:pPr>
      <w:r>
        <w:br w:type="column"/>
      </w:r>
      <w:r>
        <w:rPr>
          <w:color w:val="682C61"/>
          <w:w w:val="85"/>
          <w:sz w:val="20"/>
        </w:rPr>
        <w:t>…</w:t>
      </w:r>
      <w:r>
        <w:rPr>
          <w:i/>
          <w:color w:val="682C61"/>
          <w:w w:val="85"/>
          <w:sz w:val="20"/>
        </w:rPr>
        <w:t xml:space="preserve">and further work to develop leverage ratio requirements </w:t>
      </w:r>
      <w:r>
        <w:rPr>
          <w:i/>
          <w:color w:val="682C61"/>
          <w:w w:val="90"/>
          <w:sz w:val="20"/>
        </w:rPr>
        <w:t>internationally is planned.</w:t>
      </w:r>
    </w:p>
    <w:p w14:paraId="2DF16CEB" w14:textId="77777777" w:rsidR="007423F2" w:rsidRDefault="000B511B">
      <w:pPr>
        <w:pStyle w:val="BodyText"/>
        <w:spacing w:line="268" w:lineRule="auto"/>
        <w:ind w:left="85" w:right="368"/>
        <w:jc w:val="both"/>
      </w:pPr>
      <w:r>
        <w:rPr>
          <w:color w:val="000005"/>
          <w:w w:val="90"/>
        </w:rPr>
        <w:t>The</w:t>
      </w:r>
      <w:r>
        <w:rPr>
          <w:color w:val="000005"/>
          <w:spacing w:val="-10"/>
          <w:w w:val="90"/>
        </w:rPr>
        <w:t xml:space="preserve"> </w:t>
      </w:r>
      <w:r>
        <w:rPr>
          <w:color w:val="000005"/>
          <w:w w:val="90"/>
        </w:rPr>
        <w:t>leverage</w:t>
      </w:r>
      <w:r>
        <w:rPr>
          <w:color w:val="000005"/>
          <w:spacing w:val="-9"/>
          <w:w w:val="90"/>
        </w:rPr>
        <w:t xml:space="preserve"> </w:t>
      </w:r>
      <w:r>
        <w:rPr>
          <w:color w:val="000005"/>
          <w:w w:val="90"/>
        </w:rPr>
        <w:t>ratio</w:t>
      </w:r>
      <w:r>
        <w:rPr>
          <w:color w:val="000005"/>
          <w:spacing w:val="-9"/>
          <w:w w:val="90"/>
        </w:rPr>
        <w:t xml:space="preserve"> </w:t>
      </w:r>
      <w:r>
        <w:rPr>
          <w:color w:val="000005"/>
          <w:w w:val="90"/>
        </w:rPr>
        <w:t>requirements</w:t>
      </w:r>
      <w:r>
        <w:rPr>
          <w:color w:val="000005"/>
          <w:spacing w:val="-9"/>
          <w:w w:val="90"/>
        </w:rPr>
        <w:t xml:space="preserve"> </w:t>
      </w:r>
      <w:r>
        <w:rPr>
          <w:color w:val="000005"/>
          <w:w w:val="90"/>
        </w:rPr>
        <w:t>recommended</w:t>
      </w:r>
      <w:r>
        <w:rPr>
          <w:color w:val="000005"/>
          <w:spacing w:val="-9"/>
          <w:w w:val="90"/>
        </w:rPr>
        <w:t xml:space="preserve"> </w:t>
      </w:r>
      <w:r>
        <w:rPr>
          <w:color w:val="000005"/>
          <w:w w:val="90"/>
        </w:rPr>
        <w:t>by</w:t>
      </w:r>
      <w:r>
        <w:rPr>
          <w:color w:val="000005"/>
          <w:spacing w:val="-9"/>
          <w:w w:val="90"/>
        </w:rPr>
        <w:t xml:space="preserve"> </w:t>
      </w:r>
      <w:r>
        <w:rPr>
          <w:color w:val="000005"/>
          <w:w w:val="90"/>
        </w:rPr>
        <w:t>the</w:t>
      </w:r>
      <w:r>
        <w:rPr>
          <w:color w:val="000005"/>
          <w:spacing w:val="-9"/>
          <w:w w:val="90"/>
        </w:rPr>
        <w:t xml:space="preserve"> </w:t>
      </w:r>
      <w:r>
        <w:rPr>
          <w:color w:val="000005"/>
          <w:w w:val="90"/>
        </w:rPr>
        <w:t>FPC</w:t>
      </w:r>
      <w:r>
        <w:rPr>
          <w:color w:val="000005"/>
          <w:spacing w:val="-9"/>
          <w:w w:val="90"/>
        </w:rPr>
        <w:t xml:space="preserve"> </w:t>
      </w:r>
      <w:r>
        <w:rPr>
          <w:color w:val="000005"/>
          <w:w w:val="90"/>
        </w:rPr>
        <w:t xml:space="preserve">are </w:t>
      </w:r>
      <w:r>
        <w:rPr>
          <w:color w:val="000005"/>
          <w:w w:val="85"/>
        </w:rPr>
        <w:t>based on the definition of the leverage ratio exposure measure agreed</w:t>
      </w:r>
      <w:r>
        <w:rPr>
          <w:color w:val="000005"/>
          <w:spacing w:val="10"/>
        </w:rPr>
        <w:t xml:space="preserve"> </w:t>
      </w:r>
      <w:r>
        <w:rPr>
          <w:color w:val="000005"/>
          <w:w w:val="85"/>
        </w:rPr>
        <w:t>by</w:t>
      </w:r>
      <w:r>
        <w:rPr>
          <w:color w:val="000005"/>
          <w:spacing w:val="11"/>
        </w:rPr>
        <w:t xml:space="preserve"> </w:t>
      </w:r>
      <w:r>
        <w:rPr>
          <w:color w:val="000005"/>
          <w:w w:val="85"/>
        </w:rPr>
        <w:t>the</w:t>
      </w:r>
      <w:r>
        <w:rPr>
          <w:color w:val="000005"/>
          <w:spacing w:val="11"/>
        </w:rPr>
        <w:t xml:space="preserve"> </w:t>
      </w:r>
      <w:r>
        <w:rPr>
          <w:color w:val="000005"/>
          <w:w w:val="85"/>
        </w:rPr>
        <w:t>Basel</w:t>
      </w:r>
      <w:r>
        <w:rPr>
          <w:color w:val="000005"/>
          <w:spacing w:val="11"/>
        </w:rPr>
        <w:t xml:space="preserve"> </w:t>
      </w:r>
      <w:r>
        <w:rPr>
          <w:color w:val="000005"/>
          <w:w w:val="85"/>
        </w:rPr>
        <w:t>Committee</w:t>
      </w:r>
      <w:r>
        <w:rPr>
          <w:color w:val="000005"/>
          <w:spacing w:val="11"/>
        </w:rPr>
        <w:t xml:space="preserve"> </w:t>
      </w:r>
      <w:r>
        <w:rPr>
          <w:color w:val="000005"/>
          <w:w w:val="85"/>
        </w:rPr>
        <w:t>on</w:t>
      </w:r>
      <w:r>
        <w:rPr>
          <w:color w:val="000005"/>
          <w:spacing w:val="11"/>
        </w:rPr>
        <w:t xml:space="preserve"> </w:t>
      </w:r>
      <w:r>
        <w:rPr>
          <w:color w:val="000005"/>
          <w:w w:val="85"/>
        </w:rPr>
        <w:t>Banking</w:t>
      </w:r>
      <w:r>
        <w:rPr>
          <w:color w:val="000005"/>
          <w:spacing w:val="11"/>
        </w:rPr>
        <w:t xml:space="preserve"> </w:t>
      </w:r>
      <w:r>
        <w:rPr>
          <w:color w:val="000005"/>
          <w:w w:val="85"/>
        </w:rPr>
        <w:t>Supervision</w:t>
      </w:r>
      <w:r>
        <w:rPr>
          <w:color w:val="000005"/>
          <w:spacing w:val="11"/>
        </w:rPr>
        <w:t xml:space="preserve"> </w:t>
      </w:r>
      <w:r>
        <w:rPr>
          <w:color w:val="000005"/>
          <w:spacing w:val="-2"/>
          <w:w w:val="85"/>
        </w:rPr>
        <w:t>(BCBS)</w:t>
      </w:r>
    </w:p>
    <w:p w14:paraId="21EC48DE" w14:textId="77777777" w:rsidR="007423F2" w:rsidRDefault="000B511B">
      <w:pPr>
        <w:pStyle w:val="BodyText"/>
        <w:spacing w:line="197" w:lineRule="exact"/>
        <w:ind w:left="85"/>
        <w:jc w:val="both"/>
      </w:pPr>
      <w:r>
        <w:rPr>
          <w:color w:val="000005"/>
          <w:w w:val="85"/>
        </w:rPr>
        <w:t>and</w:t>
      </w:r>
      <w:r>
        <w:rPr>
          <w:color w:val="000005"/>
          <w:spacing w:val="-4"/>
        </w:rPr>
        <w:t xml:space="preserve"> </w:t>
      </w:r>
      <w:r>
        <w:rPr>
          <w:color w:val="000005"/>
          <w:w w:val="85"/>
        </w:rPr>
        <w:t>recently</w:t>
      </w:r>
      <w:r>
        <w:rPr>
          <w:color w:val="000005"/>
          <w:spacing w:val="-3"/>
        </w:rPr>
        <w:t xml:space="preserve"> </w:t>
      </w:r>
      <w:r>
        <w:rPr>
          <w:color w:val="000005"/>
          <w:w w:val="85"/>
        </w:rPr>
        <w:t>adopted</w:t>
      </w:r>
      <w:r>
        <w:rPr>
          <w:color w:val="000005"/>
          <w:spacing w:val="-3"/>
        </w:rPr>
        <w:t xml:space="preserve"> </w:t>
      </w:r>
      <w:r>
        <w:rPr>
          <w:color w:val="000005"/>
          <w:w w:val="85"/>
        </w:rPr>
        <w:t>in</w:t>
      </w:r>
      <w:r>
        <w:rPr>
          <w:color w:val="000005"/>
          <w:spacing w:val="-3"/>
        </w:rPr>
        <w:t xml:space="preserve"> </w:t>
      </w:r>
      <w:r>
        <w:rPr>
          <w:color w:val="000005"/>
          <w:w w:val="85"/>
        </w:rPr>
        <w:t>the</w:t>
      </w:r>
      <w:r>
        <w:rPr>
          <w:color w:val="000005"/>
          <w:spacing w:val="-4"/>
        </w:rPr>
        <w:t xml:space="preserve"> </w:t>
      </w:r>
      <w:r>
        <w:rPr>
          <w:color w:val="000005"/>
          <w:w w:val="85"/>
        </w:rPr>
        <w:t>EU.</w:t>
      </w:r>
      <w:r>
        <w:rPr>
          <w:color w:val="000005"/>
          <w:w w:val="85"/>
          <w:position w:val="4"/>
          <w:sz w:val="14"/>
        </w:rPr>
        <w:t>(1)</w:t>
      </w:r>
      <w:r>
        <w:rPr>
          <w:color w:val="000005"/>
          <w:spacing w:val="74"/>
          <w:position w:val="4"/>
          <w:sz w:val="14"/>
        </w:rPr>
        <w:t xml:space="preserve"> </w:t>
      </w:r>
      <w:r>
        <w:rPr>
          <w:color w:val="000005"/>
          <w:w w:val="85"/>
        </w:rPr>
        <w:t>Banks</w:t>
      </w:r>
      <w:r>
        <w:rPr>
          <w:color w:val="000005"/>
          <w:spacing w:val="-3"/>
        </w:rPr>
        <w:t xml:space="preserve"> </w:t>
      </w:r>
      <w:r>
        <w:rPr>
          <w:color w:val="000005"/>
          <w:w w:val="85"/>
        </w:rPr>
        <w:t>globally</w:t>
      </w:r>
      <w:r>
        <w:rPr>
          <w:color w:val="000005"/>
          <w:spacing w:val="-3"/>
        </w:rPr>
        <w:t xml:space="preserve"> </w:t>
      </w:r>
      <w:r>
        <w:rPr>
          <w:color w:val="000005"/>
          <w:w w:val="85"/>
        </w:rPr>
        <w:t>are</w:t>
      </w:r>
      <w:r>
        <w:rPr>
          <w:color w:val="000005"/>
          <w:spacing w:val="-3"/>
        </w:rPr>
        <w:t xml:space="preserve"> </w:t>
      </w:r>
      <w:r>
        <w:rPr>
          <w:color w:val="000005"/>
          <w:spacing w:val="-2"/>
          <w:w w:val="85"/>
        </w:rPr>
        <w:t>required</w:t>
      </w:r>
    </w:p>
    <w:p w14:paraId="00B429CB" w14:textId="77777777" w:rsidR="007423F2" w:rsidRDefault="007423F2">
      <w:pPr>
        <w:pStyle w:val="BodyText"/>
        <w:spacing w:line="197" w:lineRule="exact"/>
        <w:jc w:val="both"/>
        <w:sectPr w:rsidR="007423F2">
          <w:pgSz w:w="11910" w:h="16840"/>
          <w:pgMar w:top="1560" w:right="425" w:bottom="280" w:left="708" w:header="446" w:footer="0" w:gutter="0"/>
          <w:cols w:num="2" w:space="720" w:equalWidth="0">
            <w:col w:w="4378" w:space="951"/>
            <w:col w:w="5448"/>
          </w:cols>
        </w:sectPr>
      </w:pPr>
    </w:p>
    <w:p w14:paraId="1AB40C9E" w14:textId="77777777" w:rsidR="007423F2" w:rsidRDefault="007423F2">
      <w:pPr>
        <w:pStyle w:val="BodyText"/>
        <w:rPr>
          <w:sz w:val="12"/>
        </w:rPr>
      </w:pPr>
    </w:p>
    <w:p w14:paraId="0854C1E6" w14:textId="77777777" w:rsidR="007423F2" w:rsidRDefault="007423F2">
      <w:pPr>
        <w:pStyle w:val="BodyText"/>
        <w:rPr>
          <w:sz w:val="12"/>
        </w:rPr>
      </w:pPr>
    </w:p>
    <w:p w14:paraId="369F51E2" w14:textId="77777777" w:rsidR="007423F2" w:rsidRDefault="007423F2">
      <w:pPr>
        <w:pStyle w:val="BodyText"/>
        <w:rPr>
          <w:sz w:val="12"/>
        </w:rPr>
      </w:pPr>
    </w:p>
    <w:p w14:paraId="19152B93" w14:textId="77777777" w:rsidR="007423F2" w:rsidRDefault="007423F2">
      <w:pPr>
        <w:pStyle w:val="BodyText"/>
        <w:rPr>
          <w:sz w:val="12"/>
        </w:rPr>
      </w:pPr>
    </w:p>
    <w:p w14:paraId="5C3567BD" w14:textId="77777777" w:rsidR="007423F2" w:rsidRDefault="007423F2">
      <w:pPr>
        <w:pStyle w:val="BodyText"/>
        <w:rPr>
          <w:sz w:val="12"/>
        </w:rPr>
      </w:pPr>
    </w:p>
    <w:p w14:paraId="07D9A67D" w14:textId="77777777" w:rsidR="007423F2" w:rsidRDefault="007423F2">
      <w:pPr>
        <w:pStyle w:val="BodyText"/>
        <w:rPr>
          <w:sz w:val="12"/>
        </w:rPr>
      </w:pPr>
    </w:p>
    <w:p w14:paraId="43D4C14F" w14:textId="77777777" w:rsidR="007423F2" w:rsidRDefault="007423F2">
      <w:pPr>
        <w:pStyle w:val="BodyText"/>
        <w:rPr>
          <w:sz w:val="12"/>
        </w:rPr>
      </w:pPr>
    </w:p>
    <w:p w14:paraId="5408BA81" w14:textId="77777777" w:rsidR="007423F2" w:rsidRDefault="007423F2">
      <w:pPr>
        <w:pStyle w:val="BodyText"/>
        <w:rPr>
          <w:sz w:val="12"/>
        </w:rPr>
      </w:pPr>
    </w:p>
    <w:p w14:paraId="6DE7D9A7" w14:textId="77777777" w:rsidR="007423F2" w:rsidRDefault="007423F2">
      <w:pPr>
        <w:pStyle w:val="BodyText"/>
        <w:rPr>
          <w:sz w:val="12"/>
        </w:rPr>
      </w:pPr>
    </w:p>
    <w:p w14:paraId="7295BFFF" w14:textId="77777777" w:rsidR="007423F2" w:rsidRDefault="007423F2">
      <w:pPr>
        <w:pStyle w:val="BodyText"/>
        <w:rPr>
          <w:sz w:val="12"/>
        </w:rPr>
      </w:pPr>
    </w:p>
    <w:p w14:paraId="75F37BDD" w14:textId="77777777" w:rsidR="007423F2" w:rsidRDefault="007423F2">
      <w:pPr>
        <w:pStyle w:val="BodyText"/>
        <w:spacing w:before="43"/>
        <w:rPr>
          <w:sz w:val="12"/>
        </w:rPr>
      </w:pPr>
    </w:p>
    <w:p w14:paraId="18E3D296" w14:textId="77777777" w:rsidR="007423F2" w:rsidRDefault="000B511B">
      <w:pPr>
        <w:spacing w:line="247" w:lineRule="auto"/>
        <w:ind w:left="485" w:hanging="55"/>
        <w:rPr>
          <w:sz w:val="12"/>
        </w:rPr>
      </w:pPr>
      <w:r>
        <w:rPr>
          <w:color w:val="231F20"/>
          <w:spacing w:val="-6"/>
          <w:sz w:val="12"/>
        </w:rPr>
        <w:t>CCB</w:t>
      </w:r>
      <w:r>
        <w:rPr>
          <w:color w:val="231F20"/>
          <w:spacing w:val="-6"/>
          <w:position w:val="4"/>
          <w:sz w:val="11"/>
        </w:rPr>
        <w:t>(c)</w:t>
      </w:r>
      <w:r>
        <w:rPr>
          <w:color w:val="231F20"/>
          <w:spacing w:val="-9"/>
          <w:position w:val="4"/>
          <w:sz w:val="11"/>
        </w:rPr>
        <w:t xml:space="preserve"> </w:t>
      </w:r>
      <w:r>
        <w:rPr>
          <w:color w:val="231F20"/>
          <w:spacing w:val="-6"/>
          <w:sz w:val="12"/>
        </w:rPr>
        <w:t>not</w:t>
      </w:r>
      <w:r>
        <w:rPr>
          <w:color w:val="231F20"/>
          <w:spacing w:val="40"/>
          <w:sz w:val="12"/>
        </w:rPr>
        <w:t xml:space="preserve"> </w:t>
      </w:r>
      <w:r>
        <w:rPr>
          <w:color w:val="231F20"/>
          <w:spacing w:val="-2"/>
          <w:w w:val="90"/>
          <w:sz w:val="12"/>
        </w:rPr>
        <w:t>activated</w:t>
      </w:r>
    </w:p>
    <w:p w14:paraId="77127D5C" w14:textId="77777777" w:rsidR="007423F2" w:rsidRDefault="000B511B">
      <w:pPr>
        <w:spacing w:before="76" w:line="247" w:lineRule="auto"/>
        <w:ind w:left="549" w:right="819" w:hanging="55"/>
        <w:rPr>
          <w:sz w:val="12"/>
        </w:rPr>
      </w:pPr>
      <w:r>
        <w:br w:type="column"/>
      </w:r>
      <w:r>
        <w:rPr>
          <w:color w:val="231F20"/>
          <w:sz w:val="12"/>
        </w:rPr>
        <w:t>Firm</w:t>
      </w:r>
      <w:r>
        <w:rPr>
          <w:color w:val="231F20"/>
          <w:spacing w:val="-10"/>
          <w:sz w:val="12"/>
        </w:rPr>
        <w:t xml:space="preserve"> </w:t>
      </w:r>
      <w:r>
        <w:rPr>
          <w:color w:val="231F20"/>
          <w:sz w:val="12"/>
        </w:rPr>
        <w:t>with</w:t>
      </w:r>
      <w:r>
        <w:rPr>
          <w:color w:val="231F20"/>
          <w:spacing w:val="-10"/>
          <w:sz w:val="12"/>
        </w:rPr>
        <w:t xml:space="preserve"> </w:t>
      </w:r>
      <w:r>
        <w:rPr>
          <w:color w:val="231F20"/>
          <w:sz w:val="12"/>
        </w:rPr>
        <w:t>3%</w:t>
      </w:r>
      <w:r>
        <w:rPr>
          <w:color w:val="231F20"/>
          <w:spacing w:val="40"/>
          <w:sz w:val="12"/>
        </w:rPr>
        <w:t xml:space="preserve"> </w:t>
      </w:r>
      <w:r>
        <w:rPr>
          <w:color w:val="231F20"/>
          <w:spacing w:val="-2"/>
          <w:w w:val="90"/>
          <w:sz w:val="12"/>
        </w:rPr>
        <w:t>risk-weighted</w:t>
      </w:r>
    </w:p>
    <w:p w14:paraId="1B602D75" w14:textId="77777777" w:rsidR="007423F2" w:rsidRDefault="000B511B">
      <w:pPr>
        <w:spacing w:line="140" w:lineRule="exact"/>
        <w:ind w:left="549"/>
        <w:rPr>
          <w:position w:val="4"/>
          <w:sz w:val="11"/>
        </w:rPr>
      </w:pPr>
      <w:r>
        <w:rPr>
          <w:color w:val="231F20"/>
          <w:w w:val="85"/>
          <w:sz w:val="12"/>
        </w:rPr>
        <w:t>systemic</w:t>
      </w:r>
      <w:r>
        <w:rPr>
          <w:color w:val="231F20"/>
          <w:spacing w:val="12"/>
          <w:sz w:val="12"/>
        </w:rPr>
        <w:t xml:space="preserve"> </w:t>
      </w:r>
      <w:r>
        <w:rPr>
          <w:color w:val="231F20"/>
          <w:spacing w:val="-2"/>
          <w:sz w:val="12"/>
        </w:rPr>
        <w:t>buffer</w:t>
      </w:r>
      <w:r>
        <w:rPr>
          <w:color w:val="231F20"/>
          <w:spacing w:val="-2"/>
          <w:position w:val="4"/>
          <w:sz w:val="11"/>
        </w:rPr>
        <w:t>(h)</w:t>
      </w:r>
    </w:p>
    <w:p w14:paraId="53BC9EDF" w14:textId="77777777" w:rsidR="007423F2" w:rsidRDefault="007423F2">
      <w:pPr>
        <w:pStyle w:val="BodyText"/>
        <w:spacing w:before="8"/>
        <w:rPr>
          <w:sz w:val="12"/>
        </w:rPr>
      </w:pPr>
    </w:p>
    <w:p w14:paraId="0627A1CA" w14:textId="77777777" w:rsidR="007423F2" w:rsidRDefault="000B511B">
      <w:pPr>
        <w:spacing w:line="204" w:lineRule="auto"/>
        <w:ind w:left="710" w:right="747" w:hanging="55"/>
        <w:rPr>
          <w:position w:val="4"/>
          <w:sz w:val="11"/>
        </w:rPr>
      </w:pPr>
      <w:r>
        <w:rPr>
          <w:color w:val="231F20"/>
          <w:sz w:val="12"/>
        </w:rPr>
        <w:t>CCB</w:t>
      </w:r>
      <w:r>
        <w:rPr>
          <w:color w:val="231F20"/>
          <w:position w:val="4"/>
          <w:sz w:val="11"/>
        </w:rPr>
        <w:t>(c)</w:t>
      </w:r>
      <w:r>
        <w:rPr>
          <w:color w:val="231F20"/>
          <w:spacing w:val="-9"/>
          <w:position w:val="4"/>
          <w:sz w:val="11"/>
        </w:rPr>
        <w:t xml:space="preserve"> </w:t>
      </w:r>
      <w:r>
        <w:rPr>
          <w:color w:val="231F20"/>
          <w:sz w:val="12"/>
        </w:rPr>
        <w:t>set</w:t>
      </w:r>
      <w:r>
        <w:rPr>
          <w:color w:val="231F20"/>
          <w:spacing w:val="40"/>
          <w:sz w:val="12"/>
        </w:rPr>
        <w:t xml:space="preserve"> </w:t>
      </w:r>
      <w:r>
        <w:rPr>
          <w:color w:val="231F20"/>
          <w:spacing w:val="-4"/>
          <w:sz w:val="12"/>
        </w:rPr>
        <w:t>to</w:t>
      </w:r>
      <w:r>
        <w:rPr>
          <w:color w:val="231F20"/>
          <w:spacing w:val="-10"/>
          <w:sz w:val="12"/>
        </w:rPr>
        <w:t xml:space="preserve"> </w:t>
      </w:r>
      <w:r>
        <w:rPr>
          <w:color w:val="231F20"/>
          <w:spacing w:val="-4"/>
          <w:sz w:val="12"/>
        </w:rPr>
        <w:t>2.5%</w:t>
      </w:r>
      <w:r>
        <w:rPr>
          <w:color w:val="231F20"/>
          <w:spacing w:val="-4"/>
          <w:position w:val="4"/>
          <w:sz w:val="11"/>
        </w:rPr>
        <w:t>(d)</w:t>
      </w:r>
    </w:p>
    <w:p w14:paraId="39766E84" w14:textId="77777777" w:rsidR="007423F2" w:rsidRDefault="007423F2">
      <w:pPr>
        <w:pStyle w:val="BodyText"/>
        <w:spacing w:before="62"/>
        <w:rPr>
          <w:sz w:val="12"/>
        </w:rPr>
      </w:pPr>
    </w:p>
    <w:p w14:paraId="0F7A9745" w14:textId="77777777" w:rsidR="007423F2" w:rsidRDefault="000B511B">
      <w:pPr>
        <w:spacing w:before="1" w:line="247" w:lineRule="auto"/>
        <w:ind w:left="1122" w:right="245" w:hanging="55"/>
        <w:rPr>
          <w:sz w:val="12"/>
        </w:rPr>
      </w:pPr>
      <w:r>
        <w:rPr>
          <w:color w:val="231F20"/>
          <w:sz w:val="12"/>
        </w:rPr>
        <w:t>Firm</w:t>
      </w:r>
      <w:r>
        <w:rPr>
          <w:color w:val="231F20"/>
          <w:spacing w:val="-10"/>
          <w:sz w:val="12"/>
        </w:rPr>
        <w:t xml:space="preserve"> </w:t>
      </w:r>
      <w:r>
        <w:rPr>
          <w:color w:val="231F20"/>
          <w:sz w:val="12"/>
        </w:rPr>
        <w:t>with</w:t>
      </w:r>
      <w:r>
        <w:rPr>
          <w:color w:val="231F20"/>
          <w:spacing w:val="-10"/>
          <w:sz w:val="12"/>
        </w:rPr>
        <w:t xml:space="preserve"> </w:t>
      </w:r>
      <w:r>
        <w:rPr>
          <w:color w:val="231F20"/>
          <w:sz w:val="12"/>
        </w:rPr>
        <w:t>3%</w:t>
      </w:r>
      <w:r>
        <w:rPr>
          <w:color w:val="231F20"/>
          <w:spacing w:val="40"/>
          <w:sz w:val="12"/>
        </w:rPr>
        <w:t xml:space="preserve"> </w:t>
      </w:r>
      <w:r>
        <w:rPr>
          <w:color w:val="231F20"/>
          <w:w w:val="85"/>
          <w:sz w:val="12"/>
        </w:rPr>
        <w:t>risk-</w:t>
      </w:r>
      <w:r>
        <w:rPr>
          <w:color w:val="231F20"/>
          <w:spacing w:val="-6"/>
          <w:w w:val="95"/>
          <w:sz w:val="12"/>
        </w:rPr>
        <w:t>weighted</w:t>
      </w:r>
    </w:p>
    <w:p w14:paraId="6D09F952" w14:textId="77777777" w:rsidR="007423F2" w:rsidRDefault="000B511B">
      <w:pPr>
        <w:spacing w:line="140" w:lineRule="exact"/>
        <w:ind w:left="1122"/>
        <w:rPr>
          <w:position w:val="4"/>
          <w:sz w:val="11"/>
        </w:rPr>
      </w:pPr>
      <w:r>
        <w:rPr>
          <w:color w:val="231F20"/>
          <w:w w:val="90"/>
          <w:sz w:val="12"/>
        </w:rPr>
        <w:t>systemic</w:t>
      </w:r>
      <w:r>
        <w:rPr>
          <w:color w:val="231F20"/>
          <w:spacing w:val="-7"/>
          <w:w w:val="90"/>
          <w:sz w:val="12"/>
        </w:rPr>
        <w:t xml:space="preserve"> </w:t>
      </w:r>
      <w:r>
        <w:rPr>
          <w:color w:val="231F20"/>
          <w:spacing w:val="-2"/>
          <w:w w:val="95"/>
          <w:sz w:val="12"/>
        </w:rPr>
        <w:t>buffer</w:t>
      </w:r>
      <w:r>
        <w:rPr>
          <w:color w:val="231F20"/>
          <w:spacing w:val="-2"/>
          <w:w w:val="95"/>
          <w:position w:val="4"/>
          <w:sz w:val="11"/>
        </w:rPr>
        <w:t>(g)</w:t>
      </w:r>
    </w:p>
    <w:p w14:paraId="32AEB507" w14:textId="77777777" w:rsidR="007423F2" w:rsidRDefault="007423F2">
      <w:pPr>
        <w:pStyle w:val="BodyText"/>
        <w:rPr>
          <w:sz w:val="12"/>
        </w:rPr>
      </w:pPr>
    </w:p>
    <w:p w14:paraId="7363994B" w14:textId="77777777" w:rsidR="007423F2" w:rsidRDefault="007423F2">
      <w:pPr>
        <w:pStyle w:val="BodyText"/>
        <w:rPr>
          <w:sz w:val="12"/>
        </w:rPr>
      </w:pPr>
    </w:p>
    <w:p w14:paraId="4EFCC496" w14:textId="77777777" w:rsidR="007423F2" w:rsidRDefault="007423F2">
      <w:pPr>
        <w:pStyle w:val="BodyText"/>
        <w:spacing w:before="99"/>
        <w:rPr>
          <w:sz w:val="12"/>
        </w:rPr>
      </w:pPr>
    </w:p>
    <w:p w14:paraId="520E8F86" w14:textId="77777777" w:rsidR="007423F2" w:rsidRDefault="000B511B">
      <w:pPr>
        <w:spacing w:line="247" w:lineRule="auto"/>
        <w:ind w:left="125" w:right="1243" w:hanging="55"/>
        <w:rPr>
          <w:sz w:val="12"/>
        </w:rPr>
      </w:pPr>
      <w:r>
        <w:rPr>
          <w:color w:val="231F20"/>
          <w:sz w:val="12"/>
        </w:rPr>
        <w:t>Firm</w:t>
      </w:r>
      <w:r>
        <w:rPr>
          <w:color w:val="231F20"/>
          <w:spacing w:val="-10"/>
          <w:sz w:val="12"/>
        </w:rPr>
        <w:t xml:space="preserve"> </w:t>
      </w:r>
      <w:r>
        <w:rPr>
          <w:color w:val="231F20"/>
          <w:sz w:val="12"/>
        </w:rPr>
        <w:t>with</w:t>
      </w:r>
      <w:r>
        <w:rPr>
          <w:color w:val="231F20"/>
          <w:spacing w:val="-10"/>
          <w:sz w:val="12"/>
        </w:rPr>
        <w:t xml:space="preserve"> </w:t>
      </w:r>
      <w:r>
        <w:rPr>
          <w:color w:val="231F20"/>
          <w:sz w:val="12"/>
        </w:rPr>
        <w:t>1%</w:t>
      </w:r>
      <w:r>
        <w:rPr>
          <w:color w:val="231F20"/>
          <w:spacing w:val="40"/>
          <w:sz w:val="12"/>
        </w:rPr>
        <w:t xml:space="preserve"> </w:t>
      </w:r>
      <w:r>
        <w:rPr>
          <w:color w:val="231F20"/>
          <w:w w:val="85"/>
          <w:sz w:val="12"/>
        </w:rPr>
        <w:t>risk-</w:t>
      </w:r>
      <w:r>
        <w:rPr>
          <w:color w:val="231F20"/>
          <w:spacing w:val="-2"/>
          <w:w w:val="90"/>
          <w:sz w:val="12"/>
        </w:rPr>
        <w:t>weighted</w:t>
      </w:r>
    </w:p>
    <w:p w14:paraId="13A4EA23" w14:textId="77777777" w:rsidR="007423F2" w:rsidRDefault="000B511B">
      <w:pPr>
        <w:spacing w:line="140" w:lineRule="exact"/>
        <w:ind w:left="125"/>
        <w:rPr>
          <w:position w:val="4"/>
          <w:sz w:val="11"/>
        </w:rPr>
      </w:pPr>
      <w:r>
        <w:rPr>
          <w:color w:val="231F20"/>
          <w:w w:val="90"/>
          <w:sz w:val="12"/>
        </w:rPr>
        <w:t>systemic</w:t>
      </w:r>
      <w:r>
        <w:rPr>
          <w:color w:val="231F20"/>
          <w:spacing w:val="-7"/>
          <w:w w:val="90"/>
          <w:sz w:val="12"/>
        </w:rPr>
        <w:t xml:space="preserve"> </w:t>
      </w:r>
      <w:r>
        <w:rPr>
          <w:color w:val="231F20"/>
          <w:spacing w:val="-2"/>
          <w:sz w:val="12"/>
        </w:rPr>
        <w:t>buffer</w:t>
      </w:r>
      <w:r>
        <w:rPr>
          <w:color w:val="231F20"/>
          <w:spacing w:val="-2"/>
          <w:position w:val="4"/>
          <w:sz w:val="11"/>
        </w:rPr>
        <w:t>(f)</w:t>
      </w:r>
    </w:p>
    <w:p w14:paraId="38B70E1E" w14:textId="77777777" w:rsidR="007423F2" w:rsidRDefault="000B511B">
      <w:pPr>
        <w:spacing w:before="1"/>
        <w:ind w:right="38"/>
        <w:jc w:val="right"/>
        <w:rPr>
          <w:sz w:val="12"/>
        </w:rPr>
      </w:pPr>
      <w:r>
        <w:br w:type="column"/>
      </w:r>
      <w:r>
        <w:rPr>
          <w:color w:val="231F20"/>
          <w:spacing w:val="-5"/>
          <w:sz w:val="12"/>
        </w:rPr>
        <w:t>5.0</w:t>
      </w:r>
    </w:p>
    <w:p w14:paraId="61A560B9" w14:textId="77777777" w:rsidR="007423F2" w:rsidRDefault="007423F2">
      <w:pPr>
        <w:pStyle w:val="BodyText"/>
        <w:rPr>
          <w:sz w:val="12"/>
        </w:rPr>
      </w:pPr>
    </w:p>
    <w:p w14:paraId="207C9285" w14:textId="77777777" w:rsidR="007423F2" w:rsidRDefault="007423F2">
      <w:pPr>
        <w:pStyle w:val="BodyText"/>
        <w:rPr>
          <w:sz w:val="12"/>
        </w:rPr>
      </w:pPr>
    </w:p>
    <w:p w14:paraId="660DAEB6" w14:textId="77777777" w:rsidR="007423F2" w:rsidRDefault="007423F2">
      <w:pPr>
        <w:pStyle w:val="BodyText"/>
        <w:spacing w:before="130"/>
        <w:rPr>
          <w:sz w:val="12"/>
        </w:rPr>
      </w:pPr>
    </w:p>
    <w:p w14:paraId="35F47760" w14:textId="77777777" w:rsidR="007423F2" w:rsidRDefault="000B511B">
      <w:pPr>
        <w:ind w:right="38"/>
        <w:jc w:val="right"/>
        <w:rPr>
          <w:sz w:val="12"/>
        </w:rPr>
      </w:pPr>
      <w:r>
        <w:rPr>
          <w:color w:val="231F20"/>
          <w:spacing w:val="-5"/>
          <w:w w:val="95"/>
          <w:sz w:val="12"/>
        </w:rPr>
        <w:t>4.5</w:t>
      </w:r>
    </w:p>
    <w:p w14:paraId="7E946FFE" w14:textId="77777777" w:rsidR="007423F2" w:rsidRDefault="007423F2">
      <w:pPr>
        <w:pStyle w:val="BodyText"/>
        <w:rPr>
          <w:sz w:val="12"/>
        </w:rPr>
      </w:pPr>
    </w:p>
    <w:p w14:paraId="1F99667A" w14:textId="77777777" w:rsidR="007423F2" w:rsidRDefault="007423F2">
      <w:pPr>
        <w:pStyle w:val="BodyText"/>
        <w:rPr>
          <w:sz w:val="12"/>
        </w:rPr>
      </w:pPr>
    </w:p>
    <w:p w14:paraId="5AFD0BE5" w14:textId="77777777" w:rsidR="007423F2" w:rsidRDefault="007423F2">
      <w:pPr>
        <w:pStyle w:val="BodyText"/>
        <w:spacing w:before="110"/>
        <w:rPr>
          <w:sz w:val="12"/>
        </w:rPr>
      </w:pPr>
    </w:p>
    <w:p w14:paraId="38BE2529" w14:textId="77777777" w:rsidR="007423F2" w:rsidRDefault="000B511B">
      <w:pPr>
        <w:ind w:right="38"/>
        <w:jc w:val="right"/>
        <w:rPr>
          <w:sz w:val="12"/>
        </w:rPr>
      </w:pPr>
      <w:r>
        <w:rPr>
          <w:color w:val="231F20"/>
          <w:spacing w:val="-5"/>
          <w:sz w:val="12"/>
        </w:rPr>
        <w:t>4.0</w:t>
      </w:r>
    </w:p>
    <w:p w14:paraId="71A46EFB" w14:textId="77777777" w:rsidR="007423F2" w:rsidRDefault="007423F2">
      <w:pPr>
        <w:pStyle w:val="BodyText"/>
        <w:rPr>
          <w:sz w:val="12"/>
        </w:rPr>
      </w:pPr>
    </w:p>
    <w:p w14:paraId="4C429243" w14:textId="77777777" w:rsidR="007423F2" w:rsidRDefault="007423F2">
      <w:pPr>
        <w:pStyle w:val="BodyText"/>
        <w:rPr>
          <w:sz w:val="12"/>
        </w:rPr>
      </w:pPr>
    </w:p>
    <w:p w14:paraId="30F1F094" w14:textId="77777777" w:rsidR="007423F2" w:rsidRDefault="007423F2">
      <w:pPr>
        <w:pStyle w:val="BodyText"/>
        <w:spacing w:before="130"/>
        <w:rPr>
          <w:sz w:val="12"/>
        </w:rPr>
      </w:pPr>
    </w:p>
    <w:p w14:paraId="4CA7283E" w14:textId="77777777" w:rsidR="007423F2" w:rsidRDefault="000B511B">
      <w:pPr>
        <w:ind w:right="38"/>
        <w:jc w:val="right"/>
        <w:rPr>
          <w:sz w:val="12"/>
        </w:rPr>
      </w:pPr>
      <w:r>
        <w:rPr>
          <w:color w:val="231F20"/>
          <w:spacing w:val="-5"/>
          <w:w w:val="95"/>
          <w:sz w:val="12"/>
        </w:rPr>
        <w:t>3.5</w:t>
      </w:r>
    </w:p>
    <w:p w14:paraId="43BFC17E" w14:textId="77777777" w:rsidR="007423F2" w:rsidRDefault="000B511B">
      <w:pPr>
        <w:pStyle w:val="BodyText"/>
        <w:spacing w:before="62" w:line="268" w:lineRule="auto"/>
        <w:ind w:left="431" w:right="491"/>
      </w:pPr>
      <w:r>
        <w:br w:type="column"/>
      </w:r>
      <w:r>
        <w:rPr>
          <w:color w:val="000005"/>
          <w:w w:val="90"/>
        </w:rPr>
        <w:t>to disclose their leverage ratios under this definition from 2015.</w:t>
      </w:r>
      <w:r>
        <w:rPr>
          <w:color w:val="000005"/>
          <w:spacing w:val="40"/>
        </w:rPr>
        <w:t xml:space="preserve"> </w:t>
      </w:r>
      <w:r>
        <w:rPr>
          <w:color w:val="000005"/>
          <w:w w:val="90"/>
        </w:rPr>
        <w:t>It</w:t>
      </w:r>
      <w:r>
        <w:rPr>
          <w:color w:val="000005"/>
          <w:spacing w:val="-2"/>
          <w:w w:val="90"/>
        </w:rPr>
        <w:t xml:space="preserve"> </w:t>
      </w:r>
      <w:r>
        <w:rPr>
          <w:color w:val="000005"/>
          <w:w w:val="90"/>
        </w:rPr>
        <w:t>is</w:t>
      </w:r>
      <w:r>
        <w:rPr>
          <w:color w:val="000005"/>
          <w:spacing w:val="-2"/>
          <w:w w:val="90"/>
        </w:rPr>
        <w:t xml:space="preserve"> </w:t>
      </w:r>
      <w:r>
        <w:rPr>
          <w:color w:val="000005"/>
          <w:w w:val="90"/>
        </w:rPr>
        <w:t>expected</w:t>
      </w:r>
      <w:r>
        <w:rPr>
          <w:color w:val="000005"/>
          <w:spacing w:val="-2"/>
          <w:w w:val="90"/>
        </w:rPr>
        <w:t xml:space="preserve"> </w:t>
      </w:r>
      <w:r>
        <w:rPr>
          <w:color w:val="000005"/>
          <w:w w:val="90"/>
        </w:rPr>
        <w:t>that</w:t>
      </w:r>
      <w:r>
        <w:rPr>
          <w:color w:val="000005"/>
          <w:spacing w:val="-2"/>
          <w:w w:val="90"/>
        </w:rPr>
        <w:t xml:space="preserve"> </w:t>
      </w:r>
      <w:r>
        <w:rPr>
          <w:color w:val="000005"/>
          <w:w w:val="90"/>
        </w:rPr>
        <w:t>an</w:t>
      </w:r>
      <w:r>
        <w:rPr>
          <w:color w:val="000005"/>
          <w:spacing w:val="-2"/>
          <w:w w:val="90"/>
        </w:rPr>
        <w:t xml:space="preserve"> </w:t>
      </w:r>
      <w:r>
        <w:rPr>
          <w:color w:val="000005"/>
          <w:w w:val="90"/>
        </w:rPr>
        <w:t>international</w:t>
      </w:r>
      <w:r>
        <w:rPr>
          <w:color w:val="000005"/>
          <w:spacing w:val="-2"/>
          <w:w w:val="90"/>
        </w:rPr>
        <w:t xml:space="preserve"> </w:t>
      </w:r>
      <w:r>
        <w:rPr>
          <w:color w:val="000005"/>
          <w:w w:val="90"/>
        </w:rPr>
        <w:t>standard</w:t>
      </w:r>
      <w:r>
        <w:rPr>
          <w:color w:val="000005"/>
          <w:spacing w:val="-2"/>
          <w:w w:val="90"/>
        </w:rPr>
        <w:t xml:space="preserve"> </w:t>
      </w:r>
      <w:r>
        <w:rPr>
          <w:color w:val="000005"/>
          <w:w w:val="90"/>
        </w:rPr>
        <w:t>for</w:t>
      </w:r>
      <w:r>
        <w:rPr>
          <w:color w:val="000005"/>
          <w:spacing w:val="-2"/>
          <w:w w:val="90"/>
        </w:rPr>
        <w:t xml:space="preserve"> </w:t>
      </w:r>
      <w:r>
        <w:rPr>
          <w:color w:val="000005"/>
          <w:w w:val="90"/>
        </w:rPr>
        <w:t xml:space="preserve">a minimum leverage ratio requirement will be applied from </w:t>
      </w:r>
      <w:r>
        <w:rPr>
          <w:color w:val="000005"/>
          <w:w w:val="85"/>
        </w:rPr>
        <w:t>2018.</w:t>
      </w:r>
      <w:r>
        <w:rPr>
          <w:color w:val="000005"/>
          <w:spacing w:val="40"/>
        </w:rPr>
        <w:t xml:space="preserve"> </w:t>
      </w:r>
      <w:r>
        <w:rPr>
          <w:color w:val="000005"/>
          <w:w w:val="85"/>
        </w:rPr>
        <w:t xml:space="preserve">The FPC will therefore review progress towards this in </w:t>
      </w:r>
      <w:r>
        <w:rPr>
          <w:color w:val="000005"/>
          <w:w w:val="90"/>
        </w:rPr>
        <w:t xml:space="preserve">2017, and consider the implications for the leverage ratio </w:t>
      </w:r>
      <w:r>
        <w:rPr>
          <w:color w:val="000005"/>
          <w:spacing w:val="-2"/>
          <w:w w:val="95"/>
        </w:rPr>
        <w:t>framework.</w:t>
      </w:r>
    </w:p>
    <w:p w14:paraId="2E6ED8FD" w14:textId="77777777" w:rsidR="007423F2" w:rsidRDefault="000B511B">
      <w:pPr>
        <w:spacing w:before="231" w:line="268" w:lineRule="auto"/>
        <w:ind w:left="431" w:right="491"/>
        <w:rPr>
          <w:sz w:val="20"/>
        </w:rPr>
      </w:pPr>
      <w:r>
        <w:rPr>
          <w:i/>
          <w:color w:val="682C61"/>
          <w:w w:val="85"/>
          <w:sz w:val="20"/>
        </w:rPr>
        <w:t xml:space="preserve">Resilience of banks is also supported by other reforms. </w:t>
      </w:r>
      <w:r>
        <w:rPr>
          <w:color w:val="000005"/>
          <w:w w:val="90"/>
          <w:sz w:val="20"/>
        </w:rPr>
        <w:t xml:space="preserve">Reforms to strengthen further the capital framework, by </w:t>
      </w:r>
      <w:r>
        <w:rPr>
          <w:color w:val="000005"/>
          <w:w w:val="85"/>
          <w:sz w:val="20"/>
        </w:rPr>
        <w:t>reducing variability in banks’ regulatory capital ratios that is</w:t>
      </w:r>
    </w:p>
    <w:p w14:paraId="6D87300F" w14:textId="77777777" w:rsidR="007423F2" w:rsidRDefault="007423F2">
      <w:pPr>
        <w:spacing w:line="268" w:lineRule="auto"/>
        <w:rPr>
          <w:sz w:val="20"/>
        </w:rPr>
        <w:sectPr w:rsidR="007423F2">
          <w:type w:val="continuous"/>
          <w:pgSz w:w="11910" w:h="16840"/>
          <w:pgMar w:top="1540" w:right="425" w:bottom="0" w:left="708" w:header="446" w:footer="0" w:gutter="0"/>
          <w:cols w:num="4" w:space="720" w:equalWidth="0">
            <w:col w:w="947" w:space="40"/>
            <w:col w:w="2019" w:space="384"/>
            <w:col w:w="630" w:space="964"/>
            <w:col w:w="5793"/>
          </w:cols>
        </w:sectPr>
      </w:pPr>
    </w:p>
    <w:p w14:paraId="764B9A98" w14:textId="77777777" w:rsidR="007423F2" w:rsidRDefault="000B511B">
      <w:pPr>
        <w:spacing w:before="24" w:line="192" w:lineRule="auto"/>
        <w:ind w:left="581" w:right="1435" w:hanging="55"/>
        <w:rPr>
          <w:sz w:val="11"/>
        </w:rPr>
      </w:pPr>
      <w:r>
        <w:rPr>
          <w:color w:val="231F20"/>
          <w:spacing w:val="-6"/>
          <w:sz w:val="12"/>
        </w:rPr>
        <w:t>Non-systemic</w:t>
      </w:r>
      <w:r>
        <w:rPr>
          <w:color w:val="231F20"/>
          <w:spacing w:val="40"/>
          <w:sz w:val="12"/>
        </w:rPr>
        <w:t xml:space="preserve"> </w:t>
      </w:r>
      <w:r>
        <w:rPr>
          <w:color w:val="231F20"/>
          <w:spacing w:val="-2"/>
          <w:position w:val="-3"/>
          <w:sz w:val="12"/>
        </w:rPr>
        <w:t>firm</w:t>
      </w:r>
      <w:r>
        <w:rPr>
          <w:color w:val="231F20"/>
          <w:spacing w:val="-2"/>
          <w:sz w:val="11"/>
        </w:rPr>
        <w:t>(e)</w:t>
      </w:r>
    </w:p>
    <w:p w14:paraId="4D76AFD4" w14:textId="77777777" w:rsidR="007423F2" w:rsidRDefault="000B511B">
      <w:pPr>
        <w:tabs>
          <w:tab w:val="left" w:pos="1168"/>
          <w:tab w:val="left" w:pos="2195"/>
        </w:tabs>
        <w:spacing w:before="22"/>
        <w:ind w:left="173"/>
        <w:rPr>
          <w:sz w:val="12"/>
        </w:rPr>
      </w:pPr>
      <w:r>
        <w:rPr>
          <w:color w:val="231F20"/>
          <w:spacing w:val="-5"/>
          <w:w w:val="95"/>
          <w:sz w:val="12"/>
        </w:rPr>
        <w:t>8.5</w:t>
      </w:r>
      <w:r>
        <w:rPr>
          <w:color w:val="231F20"/>
          <w:sz w:val="12"/>
        </w:rPr>
        <w:tab/>
      </w:r>
      <w:r>
        <w:rPr>
          <w:color w:val="231F20"/>
          <w:spacing w:val="-4"/>
          <w:w w:val="95"/>
          <w:sz w:val="12"/>
        </w:rPr>
        <w:t>10.5</w:t>
      </w:r>
      <w:r>
        <w:rPr>
          <w:color w:val="231F20"/>
          <w:sz w:val="12"/>
        </w:rPr>
        <w:tab/>
      </w:r>
      <w:r>
        <w:rPr>
          <w:color w:val="231F20"/>
          <w:spacing w:val="-4"/>
          <w:w w:val="95"/>
          <w:sz w:val="12"/>
        </w:rPr>
        <w:t>12.5</w:t>
      </w:r>
    </w:p>
    <w:p w14:paraId="5D444689" w14:textId="77777777" w:rsidR="007423F2" w:rsidRDefault="000B511B">
      <w:pPr>
        <w:spacing w:before="24"/>
        <w:ind w:left="803"/>
        <w:rPr>
          <w:sz w:val="12"/>
        </w:rPr>
      </w:pPr>
      <w:r>
        <w:rPr>
          <w:color w:val="231F20"/>
          <w:w w:val="85"/>
          <w:sz w:val="12"/>
        </w:rPr>
        <w:t>Risk-weighted</w:t>
      </w:r>
      <w:r>
        <w:rPr>
          <w:color w:val="231F20"/>
          <w:spacing w:val="2"/>
          <w:sz w:val="12"/>
        </w:rPr>
        <w:t xml:space="preserve"> </w:t>
      </w:r>
      <w:r>
        <w:rPr>
          <w:color w:val="231F20"/>
          <w:w w:val="85"/>
          <w:sz w:val="12"/>
        </w:rPr>
        <w:t>capital</w:t>
      </w:r>
      <w:r>
        <w:rPr>
          <w:color w:val="231F20"/>
          <w:spacing w:val="3"/>
          <w:sz w:val="12"/>
        </w:rPr>
        <w:t xml:space="preserve"> </w:t>
      </w:r>
      <w:r>
        <w:rPr>
          <w:color w:val="231F20"/>
          <w:w w:val="85"/>
          <w:sz w:val="12"/>
        </w:rPr>
        <w:t>requirement</w:t>
      </w:r>
      <w:r>
        <w:rPr>
          <w:color w:val="231F20"/>
          <w:spacing w:val="2"/>
          <w:sz w:val="12"/>
        </w:rPr>
        <w:t xml:space="preserve"> </w:t>
      </w:r>
      <w:r>
        <w:rPr>
          <w:color w:val="231F20"/>
          <w:w w:val="85"/>
          <w:sz w:val="12"/>
        </w:rPr>
        <w:t>(per</w:t>
      </w:r>
      <w:r>
        <w:rPr>
          <w:color w:val="231F20"/>
          <w:spacing w:val="3"/>
          <w:sz w:val="12"/>
        </w:rPr>
        <w:t xml:space="preserve"> </w:t>
      </w:r>
      <w:r>
        <w:rPr>
          <w:color w:val="231F20"/>
          <w:spacing w:val="-2"/>
          <w:w w:val="85"/>
          <w:sz w:val="12"/>
        </w:rPr>
        <w:t>cent)</w:t>
      </w:r>
    </w:p>
    <w:p w14:paraId="1F52CC8A" w14:textId="77777777" w:rsidR="007423F2" w:rsidRDefault="007423F2">
      <w:pPr>
        <w:pStyle w:val="BodyText"/>
        <w:spacing w:before="57"/>
        <w:rPr>
          <w:sz w:val="12"/>
        </w:rPr>
      </w:pPr>
    </w:p>
    <w:p w14:paraId="467D8AA5" w14:textId="77777777" w:rsidR="007423F2" w:rsidRDefault="000B511B">
      <w:pPr>
        <w:spacing w:before="1"/>
        <w:ind w:left="85"/>
        <w:rPr>
          <w:sz w:val="11"/>
        </w:rPr>
      </w:pPr>
      <w:r>
        <w:rPr>
          <w:color w:val="000005"/>
          <w:w w:val="90"/>
          <w:sz w:val="11"/>
        </w:rPr>
        <w:t>Source:</w:t>
      </w:r>
      <w:r>
        <w:rPr>
          <w:color w:val="000005"/>
          <w:spacing w:val="15"/>
          <w:sz w:val="11"/>
        </w:rPr>
        <w:t xml:space="preserve"> </w:t>
      </w:r>
      <w:r>
        <w:rPr>
          <w:color w:val="000005"/>
          <w:w w:val="90"/>
          <w:sz w:val="11"/>
        </w:rPr>
        <w:t>Bank</w:t>
      </w:r>
      <w:r>
        <w:rPr>
          <w:color w:val="000005"/>
          <w:spacing w:val="-5"/>
          <w:w w:val="90"/>
          <w:sz w:val="11"/>
        </w:rPr>
        <w:t xml:space="preserve"> </w:t>
      </w:r>
      <w:r>
        <w:rPr>
          <w:color w:val="000005"/>
          <w:spacing w:val="-2"/>
          <w:w w:val="90"/>
          <w:sz w:val="11"/>
        </w:rPr>
        <w:t>calculations.</w:t>
      </w:r>
    </w:p>
    <w:p w14:paraId="593CC4D7" w14:textId="77777777" w:rsidR="007423F2" w:rsidRDefault="000B511B">
      <w:pPr>
        <w:rPr>
          <w:sz w:val="11"/>
        </w:rPr>
      </w:pPr>
      <w:r>
        <w:br w:type="column"/>
      </w:r>
    </w:p>
    <w:p w14:paraId="0B585156" w14:textId="77777777" w:rsidR="007423F2" w:rsidRDefault="007423F2">
      <w:pPr>
        <w:pStyle w:val="BodyText"/>
        <w:rPr>
          <w:sz w:val="11"/>
        </w:rPr>
      </w:pPr>
    </w:p>
    <w:p w14:paraId="563512ED" w14:textId="77777777" w:rsidR="007423F2" w:rsidRDefault="007423F2">
      <w:pPr>
        <w:pStyle w:val="BodyText"/>
        <w:spacing w:before="49"/>
        <w:rPr>
          <w:sz w:val="11"/>
        </w:rPr>
      </w:pPr>
    </w:p>
    <w:p w14:paraId="4D240143" w14:textId="77777777" w:rsidR="007423F2" w:rsidRDefault="000B511B">
      <w:pPr>
        <w:rPr>
          <w:sz w:val="11"/>
        </w:rPr>
      </w:pPr>
      <w:r>
        <w:rPr>
          <w:color w:val="231F20"/>
          <w:spacing w:val="-5"/>
          <w:w w:val="85"/>
          <w:sz w:val="11"/>
        </w:rPr>
        <w:t>(b)</w:t>
      </w:r>
    </w:p>
    <w:p w14:paraId="79514825" w14:textId="77777777" w:rsidR="007423F2" w:rsidRDefault="000B511B">
      <w:pPr>
        <w:rPr>
          <w:sz w:val="12"/>
        </w:rPr>
      </w:pPr>
      <w:r>
        <w:br w:type="column"/>
      </w:r>
    </w:p>
    <w:p w14:paraId="3E49A75B" w14:textId="77777777" w:rsidR="007423F2" w:rsidRDefault="007423F2">
      <w:pPr>
        <w:pStyle w:val="BodyText"/>
        <w:spacing w:before="21"/>
        <w:rPr>
          <w:sz w:val="12"/>
        </w:rPr>
      </w:pPr>
    </w:p>
    <w:p w14:paraId="2AA627E6" w14:textId="77777777" w:rsidR="007423F2" w:rsidRDefault="000B511B">
      <w:pPr>
        <w:ind w:left="85"/>
        <w:rPr>
          <w:sz w:val="12"/>
        </w:rPr>
      </w:pPr>
      <w:r>
        <w:rPr>
          <w:color w:val="231F20"/>
          <w:spacing w:val="-4"/>
          <w:w w:val="95"/>
          <w:sz w:val="12"/>
        </w:rPr>
        <w:t>14.5</w:t>
      </w:r>
    </w:p>
    <w:p w14:paraId="4355743A" w14:textId="77777777" w:rsidR="007423F2" w:rsidRDefault="000B511B">
      <w:pPr>
        <w:spacing w:before="76" w:line="133" w:lineRule="exact"/>
        <w:ind w:left="88"/>
        <w:rPr>
          <w:sz w:val="12"/>
        </w:rPr>
      </w:pPr>
      <w:r>
        <w:br w:type="column"/>
      </w:r>
      <w:r>
        <w:rPr>
          <w:color w:val="231F20"/>
          <w:spacing w:val="-5"/>
          <w:sz w:val="12"/>
        </w:rPr>
        <w:t>3.0</w:t>
      </w:r>
    </w:p>
    <w:p w14:paraId="4058AE76" w14:textId="77777777" w:rsidR="007423F2" w:rsidRDefault="000B511B">
      <w:pPr>
        <w:spacing w:line="133" w:lineRule="exact"/>
        <w:ind w:left="85"/>
        <w:rPr>
          <w:sz w:val="12"/>
        </w:rPr>
      </w:pPr>
      <w:r>
        <w:rPr>
          <w:color w:val="231F20"/>
          <w:spacing w:val="-5"/>
          <w:sz w:val="12"/>
        </w:rPr>
        <w:t>0.0</w:t>
      </w:r>
    </w:p>
    <w:p w14:paraId="2529B318" w14:textId="77777777" w:rsidR="007423F2" w:rsidRDefault="000B511B">
      <w:pPr>
        <w:pStyle w:val="BodyText"/>
        <w:spacing w:before="15" w:line="268" w:lineRule="auto"/>
        <w:ind w:left="85" w:right="464"/>
      </w:pPr>
      <w:r>
        <w:br w:type="column"/>
      </w:r>
      <w:r>
        <w:rPr>
          <w:color w:val="000005"/>
          <w:w w:val="90"/>
        </w:rPr>
        <w:t>not</w:t>
      </w:r>
      <w:r>
        <w:rPr>
          <w:color w:val="000005"/>
          <w:spacing w:val="-3"/>
          <w:w w:val="90"/>
        </w:rPr>
        <w:t xml:space="preserve"> </w:t>
      </w:r>
      <w:r>
        <w:rPr>
          <w:color w:val="000005"/>
          <w:w w:val="90"/>
        </w:rPr>
        <w:t>due</w:t>
      </w:r>
      <w:r>
        <w:rPr>
          <w:color w:val="000005"/>
          <w:spacing w:val="-3"/>
          <w:w w:val="90"/>
        </w:rPr>
        <w:t xml:space="preserve"> </w:t>
      </w:r>
      <w:r>
        <w:rPr>
          <w:color w:val="000005"/>
          <w:w w:val="90"/>
        </w:rPr>
        <w:t>to</w:t>
      </w:r>
      <w:r>
        <w:rPr>
          <w:color w:val="000005"/>
          <w:spacing w:val="-3"/>
          <w:w w:val="90"/>
        </w:rPr>
        <w:t xml:space="preserve"> </w:t>
      </w:r>
      <w:r>
        <w:rPr>
          <w:color w:val="000005"/>
          <w:w w:val="90"/>
        </w:rPr>
        <w:t>differences</w:t>
      </w:r>
      <w:r>
        <w:rPr>
          <w:color w:val="000005"/>
          <w:spacing w:val="-3"/>
          <w:w w:val="90"/>
        </w:rPr>
        <w:t xml:space="preserve"> </w:t>
      </w:r>
      <w:r>
        <w:rPr>
          <w:color w:val="000005"/>
          <w:w w:val="90"/>
        </w:rPr>
        <w:t>in</w:t>
      </w:r>
      <w:r>
        <w:rPr>
          <w:color w:val="000005"/>
          <w:spacing w:val="-3"/>
          <w:w w:val="90"/>
        </w:rPr>
        <w:t xml:space="preserve"> </w:t>
      </w:r>
      <w:r>
        <w:rPr>
          <w:color w:val="000005"/>
          <w:w w:val="90"/>
        </w:rPr>
        <w:t>risk,</w:t>
      </w:r>
      <w:r>
        <w:rPr>
          <w:color w:val="000005"/>
          <w:spacing w:val="-3"/>
          <w:w w:val="90"/>
        </w:rPr>
        <w:t xml:space="preserve"> </w:t>
      </w:r>
      <w:r>
        <w:rPr>
          <w:color w:val="000005"/>
          <w:w w:val="90"/>
        </w:rPr>
        <w:t>are</w:t>
      </w:r>
      <w:r>
        <w:rPr>
          <w:color w:val="000005"/>
          <w:spacing w:val="-3"/>
          <w:w w:val="90"/>
        </w:rPr>
        <w:t xml:space="preserve"> </w:t>
      </w:r>
      <w:r>
        <w:rPr>
          <w:color w:val="000005"/>
          <w:w w:val="90"/>
        </w:rPr>
        <w:t>being</w:t>
      </w:r>
      <w:r>
        <w:rPr>
          <w:color w:val="000005"/>
          <w:spacing w:val="-3"/>
          <w:w w:val="90"/>
        </w:rPr>
        <w:t xml:space="preserve"> </w:t>
      </w:r>
      <w:r>
        <w:rPr>
          <w:color w:val="000005"/>
          <w:w w:val="90"/>
        </w:rPr>
        <w:t>developed internationally</w:t>
      </w:r>
      <w:r>
        <w:rPr>
          <w:color w:val="000005"/>
          <w:spacing w:val="-3"/>
          <w:w w:val="90"/>
        </w:rPr>
        <w:t xml:space="preserve"> </w:t>
      </w:r>
      <w:r>
        <w:rPr>
          <w:color w:val="000005"/>
          <w:w w:val="90"/>
        </w:rPr>
        <w:t>(Table</w:t>
      </w:r>
      <w:r>
        <w:rPr>
          <w:color w:val="000005"/>
          <w:spacing w:val="-4"/>
          <w:w w:val="90"/>
        </w:rPr>
        <w:t xml:space="preserve"> </w:t>
      </w:r>
      <w:r>
        <w:rPr>
          <w:color w:val="000005"/>
          <w:w w:val="90"/>
        </w:rPr>
        <w:t>3.C).</w:t>
      </w:r>
      <w:r>
        <w:rPr>
          <w:color w:val="000005"/>
          <w:spacing w:val="40"/>
        </w:rPr>
        <w:t xml:space="preserve"> </w:t>
      </w:r>
      <w:r>
        <w:rPr>
          <w:color w:val="000005"/>
          <w:w w:val="90"/>
        </w:rPr>
        <w:t>Progress</w:t>
      </w:r>
      <w:r>
        <w:rPr>
          <w:color w:val="000005"/>
          <w:spacing w:val="-3"/>
          <w:w w:val="90"/>
        </w:rPr>
        <w:t xml:space="preserve"> </w:t>
      </w:r>
      <w:r>
        <w:rPr>
          <w:color w:val="000005"/>
          <w:w w:val="90"/>
        </w:rPr>
        <w:t>has</w:t>
      </w:r>
      <w:r>
        <w:rPr>
          <w:color w:val="000005"/>
          <w:spacing w:val="-3"/>
          <w:w w:val="90"/>
        </w:rPr>
        <w:t xml:space="preserve"> </w:t>
      </w:r>
      <w:r>
        <w:rPr>
          <w:color w:val="000005"/>
          <w:w w:val="90"/>
        </w:rPr>
        <w:t>also</w:t>
      </w:r>
      <w:r>
        <w:rPr>
          <w:color w:val="000005"/>
          <w:spacing w:val="-3"/>
          <w:w w:val="90"/>
        </w:rPr>
        <w:t xml:space="preserve"> </w:t>
      </w:r>
      <w:r>
        <w:rPr>
          <w:color w:val="000005"/>
          <w:w w:val="90"/>
        </w:rPr>
        <w:t>been</w:t>
      </w:r>
      <w:r>
        <w:rPr>
          <w:color w:val="000005"/>
          <w:spacing w:val="-3"/>
          <w:w w:val="90"/>
        </w:rPr>
        <w:t xml:space="preserve"> </w:t>
      </w:r>
      <w:r>
        <w:rPr>
          <w:color w:val="000005"/>
          <w:w w:val="90"/>
        </w:rPr>
        <w:t>made</w:t>
      </w:r>
      <w:r>
        <w:rPr>
          <w:color w:val="000005"/>
          <w:spacing w:val="-3"/>
          <w:w w:val="90"/>
        </w:rPr>
        <w:t xml:space="preserve"> </w:t>
      </w:r>
      <w:r>
        <w:rPr>
          <w:color w:val="000005"/>
          <w:w w:val="90"/>
        </w:rPr>
        <w:t xml:space="preserve">on </w:t>
      </w:r>
      <w:r>
        <w:rPr>
          <w:color w:val="000005"/>
          <w:w w:val="85"/>
        </w:rPr>
        <w:t xml:space="preserve">measures to reduce the impact of disruptions to bank funding </w:t>
      </w:r>
      <w:r>
        <w:rPr>
          <w:color w:val="000005"/>
          <w:w w:val="90"/>
        </w:rPr>
        <w:t>on the stability of the banking system.</w:t>
      </w:r>
      <w:r>
        <w:rPr>
          <w:color w:val="000005"/>
          <w:spacing w:val="40"/>
        </w:rPr>
        <w:t xml:space="preserve"> </w:t>
      </w:r>
      <w:r>
        <w:rPr>
          <w:color w:val="000005"/>
          <w:w w:val="90"/>
        </w:rPr>
        <w:t>The European</w:t>
      </w:r>
    </w:p>
    <w:p w14:paraId="4BC86B79" w14:textId="77777777" w:rsidR="007423F2" w:rsidRDefault="007423F2">
      <w:pPr>
        <w:pStyle w:val="BodyText"/>
        <w:spacing w:line="268" w:lineRule="auto"/>
        <w:sectPr w:rsidR="007423F2">
          <w:type w:val="continuous"/>
          <w:pgSz w:w="11910" w:h="16840"/>
          <w:pgMar w:top="1540" w:right="425" w:bottom="0" w:left="708" w:header="446" w:footer="0" w:gutter="0"/>
          <w:cols w:num="5" w:space="720" w:equalWidth="0">
            <w:col w:w="2934" w:space="0"/>
            <w:col w:w="127" w:space="76"/>
            <w:col w:w="328" w:space="270"/>
            <w:col w:w="285" w:space="1310"/>
            <w:col w:w="5447"/>
          </w:cols>
        </w:sectPr>
      </w:pPr>
    </w:p>
    <w:p w14:paraId="62CFCCEF" w14:textId="77777777" w:rsidR="007423F2" w:rsidRDefault="000B511B">
      <w:pPr>
        <w:pStyle w:val="ListParagraph"/>
        <w:numPr>
          <w:ilvl w:val="0"/>
          <w:numId w:val="38"/>
        </w:numPr>
        <w:tabs>
          <w:tab w:val="left" w:pos="254"/>
        </w:tabs>
        <w:spacing w:before="4"/>
        <w:ind w:left="254" w:hanging="169"/>
        <w:rPr>
          <w:sz w:val="11"/>
        </w:rPr>
      </w:pPr>
      <w:r>
        <w:rPr>
          <w:color w:val="000005"/>
          <w:w w:val="90"/>
          <w:sz w:val="11"/>
        </w:rPr>
        <w:t>Of</w:t>
      </w:r>
      <w:r>
        <w:rPr>
          <w:color w:val="000005"/>
          <w:spacing w:val="-4"/>
          <w:w w:val="90"/>
          <w:sz w:val="11"/>
        </w:rPr>
        <w:t xml:space="preserve"> </w:t>
      </w:r>
      <w:r>
        <w:rPr>
          <w:color w:val="000005"/>
          <w:w w:val="90"/>
          <w:sz w:val="11"/>
        </w:rPr>
        <w:t>the</w:t>
      </w:r>
      <w:r>
        <w:rPr>
          <w:color w:val="000005"/>
          <w:spacing w:val="-3"/>
          <w:w w:val="90"/>
          <w:sz w:val="11"/>
        </w:rPr>
        <w:t xml:space="preserve"> </w:t>
      </w:r>
      <w:r>
        <w:rPr>
          <w:color w:val="000005"/>
          <w:w w:val="90"/>
          <w:sz w:val="11"/>
        </w:rPr>
        <w:t>Basel</w:t>
      </w:r>
      <w:r>
        <w:rPr>
          <w:color w:val="000005"/>
          <w:spacing w:val="-3"/>
          <w:w w:val="90"/>
          <w:sz w:val="11"/>
        </w:rPr>
        <w:t xml:space="preserve"> </w:t>
      </w:r>
      <w:r>
        <w:rPr>
          <w:color w:val="000005"/>
          <w:w w:val="90"/>
          <w:sz w:val="11"/>
        </w:rPr>
        <w:t>III</w:t>
      </w:r>
      <w:r>
        <w:rPr>
          <w:color w:val="000005"/>
          <w:spacing w:val="-4"/>
          <w:w w:val="90"/>
          <w:sz w:val="11"/>
        </w:rPr>
        <w:t xml:space="preserve"> </w:t>
      </w:r>
      <w:r>
        <w:rPr>
          <w:color w:val="000005"/>
          <w:w w:val="90"/>
          <w:sz w:val="11"/>
        </w:rPr>
        <w:t>leverage</w:t>
      </w:r>
      <w:r>
        <w:rPr>
          <w:color w:val="000005"/>
          <w:spacing w:val="-3"/>
          <w:w w:val="90"/>
          <w:sz w:val="11"/>
        </w:rPr>
        <w:t xml:space="preserve"> </w:t>
      </w:r>
      <w:r>
        <w:rPr>
          <w:color w:val="000005"/>
          <w:w w:val="90"/>
          <w:sz w:val="11"/>
        </w:rPr>
        <w:t>ratio</w:t>
      </w:r>
      <w:r>
        <w:rPr>
          <w:color w:val="000005"/>
          <w:spacing w:val="-3"/>
          <w:w w:val="90"/>
          <w:sz w:val="11"/>
        </w:rPr>
        <w:t xml:space="preserve"> </w:t>
      </w:r>
      <w:r>
        <w:rPr>
          <w:color w:val="000005"/>
          <w:w w:val="90"/>
          <w:sz w:val="11"/>
        </w:rPr>
        <w:t>exposure</w:t>
      </w:r>
      <w:r>
        <w:rPr>
          <w:color w:val="000005"/>
          <w:spacing w:val="-4"/>
          <w:w w:val="90"/>
          <w:sz w:val="11"/>
        </w:rPr>
        <w:t xml:space="preserve"> </w:t>
      </w:r>
      <w:r>
        <w:rPr>
          <w:color w:val="000005"/>
          <w:w w:val="90"/>
          <w:sz w:val="11"/>
        </w:rPr>
        <w:t>measure</w:t>
      </w:r>
      <w:r>
        <w:rPr>
          <w:color w:val="000005"/>
          <w:spacing w:val="-3"/>
          <w:w w:val="90"/>
          <w:sz w:val="11"/>
        </w:rPr>
        <w:t xml:space="preserve"> </w:t>
      </w:r>
      <w:r>
        <w:rPr>
          <w:color w:val="000005"/>
          <w:w w:val="90"/>
          <w:sz w:val="11"/>
        </w:rPr>
        <w:t>as</w:t>
      </w:r>
      <w:r>
        <w:rPr>
          <w:color w:val="000005"/>
          <w:spacing w:val="-3"/>
          <w:w w:val="90"/>
          <w:sz w:val="11"/>
        </w:rPr>
        <w:t xml:space="preserve"> </w:t>
      </w:r>
      <w:r>
        <w:rPr>
          <w:color w:val="000005"/>
          <w:w w:val="90"/>
          <w:sz w:val="11"/>
        </w:rPr>
        <w:t>implemented</w:t>
      </w:r>
      <w:r>
        <w:rPr>
          <w:color w:val="000005"/>
          <w:spacing w:val="-3"/>
          <w:w w:val="90"/>
          <w:sz w:val="11"/>
        </w:rPr>
        <w:t xml:space="preserve"> </w:t>
      </w:r>
      <w:r>
        <w:rPr>
          <w:color w:val="000005"/>
          <w:w w:val="90"/>
          <w:sz w:val="11"/>
        </w:rPr>
        <w:t>in</w:t>
      </w:r>
      <w:r>
        <w:rPr>
          <w:color w:val="000005"/>
          <w:spacing w:val="-4"/>
          <w:w w:val="90"/>
          <w:sz w:val="11"/>
        </w:rPr>
        <w:t xml:space="preserve"> </w:t>
      </w:r>
      <w:r>
        <w:rPr>
          <w:color w:val="000005"/>
          <w:w w:val="90"/>
          <w:sz w:val="11"/>
        </w:rPr>
        <w:t>European</w:t>
      </w:r>
      <w:r>
        <w:rPr>
          <w:color w:val="000005"/>
          <w:spacing w:val="-3"/>
          <w:w w:val="90"/>
          <w:sz w:val="11"/>
        </w:rPr>
        <w:t xml:space="preserve"> </w:t>
      </w:r>
      <w:r>
        <w:rPr>
          <w:color w:val="000005"/>
          <w:spacing w:val="-4"/>
          <w:w w:val="90"/>
          <w:sz w:val="11"/>
        </w:rPr>
        <w:t>law.</w:t>
      </w:r>
    </w:p>
    <w:p w14:paraId="58F5CDB5" w14:textId="77777777" w:rsidR="007423F2" w:rsidRDefault="000B511B">
      <w:pPr>
        <w:pStyle w:val="ListParagraph"/>
        <w:numPr>
          <w:ilvl w:val="0"/>
          <w:numId w:val="38"/>
        </w:numPr>
        <w:tabs>
          <w:tab w:val="left" w:pos="254"/>
        </w:tabs>
        <w:spacing w:before="2"/>
        <w:ind w:left="254" w:hanging="169"/>
        <w:rPr>
          <w:sz w:val="11"/>
        </w:rPr>
      </w:pPr>
      <w:r>
        <w:rPr>
          <w:color w:val="000005"/>
          <w:w w:val="90"/>
          <w:sz w:val="11"/>
        </w:rPr>
        <w:t>Of</w:t>
      </w:r>
      <w:r>
        <w:rPr>
          <w:color w:val="000005"/>
          <w:spacing w:val="-2"/>
          <w:sz w:val="11"/>
        </w:rPr>
        <w:t xml:space="preserve"> </w:t>
      </w:r>
      <w:r>
        <w:rPr>
          <w:color w:val="000005"/>
          <w:w w:val="90"/>
          <w:sz w:val="11"/>
        </w:rPr>
        <w:t>risk-weighted</w:t>
      </w:r>
      <w:r>
        <w:rPr>
          <w:color w:val="000005"/>
          <w:spacing w:val="-2"/>
          <w:sz w:val="11"/>
        </w:rPr>
        <w:t xml:space="preserve"> </w:t>
      </w:r>
      <w:r>
        <w:rPr>
          <w:color w:val="000005"/>
          <w:w w:val="90"/>
          <w:sz w:val="11"/>
        </w:rPr>
        <w:t>assets</w:t>
      </w:r>
      <w:r>
        <w:rPr>
          <w:color w:val="000005"/>
          <w:spacing w:val="-2"/>
          <w:sz w:val="11"/>
        </w:rPr>
        <w:t xml:space="preserve"> </w:t>
      </w:r>
      <w:r>
        <w:rPr>
          <w:color w:val="000005"/>
          <w:spacing w:val="-2"/>
          <w:w w:val="90"/>
          <w:sz w:val="11"/>
        </w:rPr>
        <w:t>(RWAs).</w:t>
      </w:r>
    </w:p>
    <w:p w14:paraId="68E16D45" w14:textId="77777777" w:rsidR="007423F2" w:rsidRDefault="000B511B">
      <w:pPr>
        <w:pStyle w:val="ListParagraph"/>
        <w:numPr>
          <w:ilvl w:val="0"/>
          <w:numId w:val="38"/>
        </w:numPr>
        <w:tabs>
          <w:tab w:val="left" w:pos="255"/>
        </w:tabs>
        <w:spacing w:before="2"/>
        <w:ind w:hanging="170"/>
        <w:rPr>
          <w:sz w:val="11"/>
        </w:rPr>
      </w:pPr>
      <w:r>
        <w:rPr>
          <w:color w:val="000005"/>
          <w:w w:val="85"/>
          <w:sz w:val="11"/>
        </w:rPr>
        <w:t>Countercyclical</w:t>
      </w:r>
      <w:r>
        <w:rPr>
          <w:color w:val="000005"/>
          <w:spacing w:val="15"/>
          <w:sz w:val="11"/>
        </w:rPr>
        <w:t xml:space="preserve"> </w:t>
      </w:r>
      <w:r>
        <w:rPr>
          <w:color w:val="000005"/>
          <w:w w:val="85"/>
          <w:sz w:val="11"/>
        </w:rPr>
        <w:t>capital</w:t>
      </w:r>
      <w:r>
        <w:rPr>
          <w:color w:val="000005"/>
          <w:spacing w:val="15"/>
          <w:sz w:val="11"/>
        </w:rPr>
        <w:t xml:space="preserve"> </w:t>
      </w:r>
      <w:r>
        <w:rPr>
          <w:color w:val="000005"/>
          <w:spacing w:val="-2"/>
          <w:w w:val="85"/>
          <w:sz w:val="11"/>
        </w:rPr>
        <w:t>buffer.</w:t>
      </w:r>
    </w:p>
    <w:p w14:paraId="2B29EC13" w14:textId="77777777" w:rsidR="007423F2" w:rsidRDefault="000B511B">
      <w:pPr>
        <w:pStyle w:val="ListParagraph"/>
        <w:numPr>
          <w:ilvl w:val="0"/>
          <w:numId w:val="38"/>
        </w:numPr>
        <w:tabs>
          <w:tab w:val="left" w:pos="255"/>
        </w:tabs>
        <w:spacing w:before="3" w:line="244" w:lineRule="auto"/>
        <w:ind w:right="694"/>
        <w:rPr>
          <w:sz w:val="11"/>
        </w:rPr>
      </w:pPr>
      <w:r>
        <w:rPr>
          <w:color w:val="000005"/>
          <w:spacing w:val="-2"/>
          <w:w w:val="90"/>
          <w:sz w:val="11"/>
        </w:rPr>
        <w:t>This shows an example of the size of the countercyclical leverage ratio buffer for a firm with</w:t>
      </w:r>
      <w:r>
        <w:rPr>
          <w:color w:val="000005"/>
          <w:spacing w:val="40"/>
          <w:sz w:val="11"/>
        </w:rPr>
        <w:t xml:space="preserve"> </w:t>
      </w:r>
      <w:r>
        <w:rPr>
          <w:color w:val="000005"/>
          <w:sz w:val="11"/>
        </w:rPr>
        <w:t>UK</w:t>
      </w:r>
      <w:r>
        <w:rPr>
          <w:color w:val="000005"/>
          <w:spacing w:val="-3"/>
          <w:sz w:val="11"/>
        </w:rPr>
        <w:t xml:space="preserve"> </w:t>
      </w:r>
      <w:r>
        <w:rPr>
          <w:color w:val="000005"/>
          <w:sz w:val="11"/>
        </w:rPr>
        <w:t>exposures</w:t>
      </w:r>
      <w:r>
        <w:rPr>
          <w:color w:val="000005"/>
          <w:spacing w:val="-3"/>
          <w:sz w:val="11"/>
        </w:rPr>
        <w:t xml:space="preserve"> </w:t>
      </w:r>
      <w:r>
        <w:rPr>
          <w:color w:val="000005"/>
          <w:sz w:val="11"/>
        </w:rPr>
        <w:t>only.</w:t>
      </w:r>
    </w:p>
    <w:p w14:paraId="02525FFC" w14:textId="77777777" w:rsidR="007423F2" w:rsidRDefault="000B511B">
      <w:pPr>
        <w:pStyle w:val="ListParagraph"/>
        <w:numPr>
          <w:ilvl w:val="0"/>
          <w:numId w:val="38"/>
        </w:numPr>
        <w:tabs>
          <w:tab w:val="left" w:pos="253"/>
          <w:tab w:val="left" w:pos="255"/>
        </w:tabs>
        <w:spacing w:line="244" w:lineRule="auto"/>
        <w:ind w:right="663"/>
        <w:rPr>
          <w:sz w:val="11"/>
        </w:rPr>
      </w:pPr>
      <w:r>
        <w:rPr>
          <w:color w:val="000005"/>
          <w:spacing w:val="-4"/>
          <w:sz w:val="11"/>
        </w:rPr>
        <w:t>The risk-weighted capital requirement equals 8.5% (the Basel III minimum Tier 1 to RWA</w:t>
      </w:r>
      <w:r>
        <w:rPr>
          <w:color w:val="000005"/>
          <w:spacing w:val="40"/>
          <w:sz w:val="11"/>
        </w:rPr>
        <w:t xml:space="preserve"> </w:t>
      </w:r>
      <w:r>
        <w:rPr>
          <w:color w:val="000005"/>
          <w:w w:val="90"/>
          <w:sz w:val="11"/>
        </w:rPr>
        <w:t>requirement,</w:t>
      </w:r>
      <w:r>
        <w:rPr>
          <w:color w:val="000005"/>
          <w:spacing w:val="-5"/>
          <w:w w:val="90"/>
          <w:sz w:val="11"/>
        </w:rPr>
        <w:t xml:space="preserve"> </w:t>
      </w:r>
      <w:r>
        <w:rPr>
          <w:color w:val="000005"/>
          <w:w w:val="90"/>
          <w:sz w:val="11"/>
        </w:rPr>
        <w:t>6%,</w:t>
      </w:r>
      <w:r>
        <w:rPr>
          <w:color w:val="000005"/>
          <w:spacing w:val="-5"/>
          <w:w w:val="90"/>
          <w:sz w:val="11"/>
        </w:rPr>
        <w:t xml:space="preserve"> </w:t>
      </w:r>
      <w:r>
        <w:rPr>
          <w:color w:val="000005"/>
          <w:w w:val="90"/>
          <w:sz w:val="11"/>
        </w:rPr>
        <w:t>+</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capital</w:t>
      </w:r>
      <w:r>
        <w:rPr>
          <w:color w:val="000005"/>
          <w:spacing w:val="-5"/>
          <w:w w:val="90"/>
          <w:sz w:val="11"/>
        </w:rPr>
        <w:t xml:space="preserve"> </w:t>
      </w:r>
      <w:r>
        <w:rPr>
          <w:color w:val="000005"/>
          <w:w w:val="90"/>
          <w:sz w:val="11"/>
        </w:rPr>
        <w:t>conservation</w:t>
      </w:r>
      <w:r>
        <w:rPr>
          <w:color w:val="000005"/>
          <w:spacing w:val="-5"/>
          <w:w w:val="90"/>
          <w:sz w:val="11"/>
        </w:rPr>
        <w:t xml:space="preserve"> </w:t>
      </w:r>
      <w:r>
        <w:rPr>
          <w:color w:val="000005"/>
          <w:w w:val="90"/>
          <w:sz w:val="11"/>
        </w:rPr>
        <w:t>buffer,</w:t>
      </w:r>
      <w:r>
        <w:rPr>
          <w:color w:val="000005"/>
          <w:spacing w:val="-5"/>
          <w:w w:val="90"/>
          <w:sz w:val="11"/>
        </w:rPr>
        <w:t xml:space="preserve"> </w:t>
      </w:r>
      <w:r>
        <w:rPr>
          <w:color w:val="000005"/>
          <w:w w:val="90"/>
          <w:sz w:val="11"/>
        </w:rPr>
        <w:t>2.5%).</w:t>
      </w:r>
      <w:r>
        <w:rPr>
          <w:color w:val="000005"/>
          <w:spacing w:val="-1"/>
          <w:sz w:val="11"/>
        </w:rPr>
        <w:t xml:space="preserve"> </w:t>
      </w:r>
      <w:r>
        <w:rPr>
          <w:color w:val="000005"/>
          <w:w w:val="90"/>
          <w:sz w:val="11"/>
        </w:rPr>
        <w:t>The</w:t>
      </w:r>
      <w:r>
        <w:rPr>
          <w:color w:val="000005"/>
          <w:spacing w:val="-5"/>
          <w:w w:val="90"/>
          <w:sz w:val="11"/>
        </w:rPr>
        <w:t xml:space="preserve"> </w:t>
      </w:r>
      <w:r>
        <w:rPr>
          <w:color w:val="000005"/>
          <w:w w:val="90"/>
          <w:sz w:val="11"/>
        </w:rPr>
        <w:t>leverage</w:t>
      </w:r>
      <w:r>
        <w:rPr>
          <w:color w:val="000005"/>
          <w:spacing w:val="-5"/>
          <w:w w:val="90"/>
          <w:sz w:val="11"/>
        </w:rPr>
        <w:t xml:space="preserve"> </w:t>
      </w:r>
      <w:r>
        <w:rPr>
          <w:color w:val="000005"/>
          <w:w w:val="90"/>
          <w:sz w:val="11"/>
        </w:rPr>
        <w:t>ratio</w:t>
      </w:r>
      <w:r>
        <w:rPr>
          <w:color w:val="000005"/>
          <w:spacing w:val="-5"/>
          <w:w w:val="90"/>
          <w:sz w:val="11"/>
        </w:rPr>
        <w:t xml:space="preserve"> </w:t>
      </w:r>
      <w:r>
        <w:rPr>
          <w:color w:val="000005"/>
          <w:w w:val="90"/>
          <w:sz w:val="11"/>
        </w:rPr>
        <w:t>requirement</w:t>
      </w:r>
      <w:r>
        <w:rPr>
          <w:color w:val="000005"/>
          <w:spacing w:val="-5"/>
          <w:w w:val="90"/>
          <w:sz w:val="11"/>
        </w:rPr>
        <w:t xml:space="preserve"> </w:t>
      </w:r>
      <w:r>
        <w:rPr>
          <w:color w:val="000005"/>
          <w:w w:val="90"/>
          <w:sz w:val="11"/>
        </w:rPr>
        <w:t>is</w:t>
      </w:r>
      <w:r>
        <w:rPr>
          <w:color w:val="000005"/>
          <w:spacing w:val="40"/>
          <w:sz w:val="11"/>
        </w:rPr>
        <w:t xml:space="preserve"> </w:t>
      </w:r>
      <w:r>
        <w:rPr>
          <w:color w:val="000005"/>
          <w:spacing w:val="-4"/>
          <w:sz w:val="11"/>
        </w:rPr>
        <w:t>the minimum requirement equal to 3% of leverage exposures.</w:t>
      </w:r>
    </w:p>
    <w:p w14:paraId="2D38FA2D" w14:textId="77777777" w:rsidR="007423F2" w:rsidRDefault="000B511B">
      <w:pPr>
        <w:pStyle w:val="ListParagraph"/>
        <w:numPr>
          <w:ilvl w:val="0"/>
          <w:numId w:val="38"/>
        </w:numPr>
        <w:tabs>
          <w:tab w:val="left" w:pos="253"/>
          <w:tab w:val="left" w:pos="255"/>
        </w:tabs>
        <w:spacing w:line="244" w:lineRule="auto"/>
        <w:ind w:right="638"/>
        <w:rPr>
          <w:sz w:val="11"/>
        </w:rPr>
      </w:pPr>
      <w:r>
        <w:rPr>
          <w:color w:val="000005"/>
          <w:w w:val="90"/>
          <w:sz w:val="11"/>
        </w:rPr>
        <w:t>The</w:t>
      </w:r>
      <w:r>
        <w:rPr>
          <w:color w:val="000005"/>
          <w:spacing w:val="-3"/>
          <w:w w:val="90"/>
          <w:sz w:val="11"/>
        </w:rPr>
        <w:t xml:space="preserve"> </w:t>
      </w:r>
      <w:r>
        <w:rPr>
          <w:color w:val="000005"/>
          <w:w w:val="90"/>
          <w:sz w:val="11"/>
        </w:rPr>
        <w:t>risk-weighted</w:t>
      </w:r>
      <w:r>
        <w:rPr>
          <w:color w:val="000005"/>
          <w:spacing w:val="-3"/>
          <w:w w:val="90"/>
          <w:sz w:val="11"/>
        </w:rPr>
        <w:t xml:space="preserve"> </w:t>
      </w:r>
      <w:r>
        <w:rPr>
          <w:color w:val="000005"/>
          <w:w w:val="90"/>
          <w:sz w:val="11"/>
        </w:rPr>
        <w:t>capital</w:t>
      </w:r>
      <w:r>
        <w:rPr>
          <w:color w:val="000005"/>
          <w:spacing w:val="-3"/>
          <w:w w:val="90"/>
          <w:sz w:val="11"/>
        </w:rPr>
        <w:t xml:space="preserve"> </w:t>
      </w:r>
      <w:r>
        <w:rPr>
          <w:color w:val="000005"/>
          <w:w w:val="90"/>
          <w:sz w:val="11"/>
        </w:rPr>
        <w:t>requirement</w:t>
      </w:r>
      <w:r>
        <w:rPr>
          <w:color w:val="000005"/>
          <w:spacing w:val="-3"/>
          <w:w w:val="90"/>
          <w:sz w:val="11"/>
        </w:rPr>
        <w:t xml:space="preserve"> </w:t>
      </w:r>
      <w:r>
        <w:rPr>
          <w:color w:val="000005"/>
          <w:w w:val="90"/>
          <w:sz w:val="11"/>
        </w:rPr>
        <w:t>equals</w:t>
      </w:r>
      <w:r>
        <w:rPr>
          <w:color w:val="000005"/>
          <w:spacing w:val="-3"/>
          <w:w w:val="90"/>
          <w:sz w:val="11"/>
        </w:rPr>
        <w:t xml:space="preserve"> </w:t>
      </w:r>
      <w:r>
        <w:rPr>
          <w:color w:val="000005"/>
          <w:w w:val="90"/>
          <w:sz w:val="11"/>
        </w:rPr>
        <w:t>9.5%</w:t>
      </w:r>
      <w:r>
        <w:rPr>
          <w:color w:val="000005"/>
          <w:spacing w:val="-3"/>
          <w:w w:val="90"/>
          <w:sz w:val="11"/>
        </w:rPr>
        <w:t xml:space="preserve"> </w:t>
      </w:r>
      <w:r>
        <w:rPr>
          <w:color w:val="000005"/>
          <w:w w:val="90"/>
          <w:sz w:val="11"/>
        </w:rPr>
        <w:t>(the</w:t>
      </w:r>
      <w:r>
        <w:rPr>
          <w:color w:val="000005"/>
          <w:spacing w:val="-3"/>
          <w:w w:val="90"/>
          <w:sz w:val="11"/>
        </w:rPr>
        <w:t xml:space="preserve"> </w:t>
      </w:r>
      <w:r>
        <w:rPr>
          <w:color w:val="000005"/>
          <w:w w:val="90"/>
          <w:sz w:val="11"/>
        </w:rPr>
        <w:t>Basel</w:t>
      </w:r>
      <w:r>
        <w:rPr>
          <w:color w:val="000005"/>
          <w:spacing w:val="-3"/>
          <w:w w:val="90"/>
          <w:sz w:val="11"/>
        </w:rPr>
        <w:t xml:space="preserve"> </w:t>
      </w:r>
      <w:r>
        <w:rPr>
          <w:color w:val="000005"/>
          <w:w w:val="90"/>
          <w:sz w:val="11"/>
        </w:rPr>
        <w:t>III</w:t>
      </w:r>
      <w:r>
        <w:rPr>
          <w:color w:val="000005"/>
          <w:spacing w:val="-3"/>
          <w:w w:val="90"/>
          <w:sz w:val="11"/>
        </w:rPr>
        <w:t xml:space="preserve"> </w:t>
      </w:r>
      <w:r>
        <w:rPr>
          <w:color w:val="000005"/>
          <w:w w:val="90"/>
          <w:sz w:val="11"/>
        </w:rPr>
        <w:t>minimum</w:t>
      </w:r>
      <w:r>
        <w:rPr>
          <w:color w:val="000005"/>
          <w:spacing w:val="-3"/>
          <w:w w:val="90"/>
          <w:sz w:val="11"/>
        </w:rPr>
        <w:t xml:space="preserve"> </w:t>
      </w:r>
      <w:r>
        <w:rPr>
          <w:color w:val="000005"/>
          <w:w w:val="90"/>
          <w:sz w:val="11"/>
        </w:rPr>
        <w:t>requirement</w:t>
      </w:r>
      <w:r>
        <w:rPr>
          <w:color w:val="000005"/>
          <w:spacing w:val="-3"/>
          <w:w w:val="90"/>
          <w:sz w:val="11"/>
        </w:rPr>
        <w:t xml:space="preserve"> </w:t>
      </w:r>
      <w:r>
        <w:rPr>
          <w:color w:val="000005"/>
          <w:w w:val="90"/>
          <w:sz w:val="11"/>
        </w:rPr>
        <w:t>+</w:t>
      </w:r>
      <w:r>
        <w:rPr>
          <w:color w:val="000005"/>
          <w:spacing w:val="-3"/>
          <w:w w:val="90"/>
          <w:sz w:val="11"/>
        </w:rPr>
        <w:t xml:space="preserve"> </w:t>
      </w:r>
      <w:r>
        <w:rPr>
          <w:color w:val="000005"/>
          <w:w w:val="90"/>
          <w:sz w:val="11"/>
        </w:rPr>
        <w:t>the</w:t>
      </w:r>
      <w:r>
        <w:rPr>
          <w:color w:val="000005"/>
          <w:spacing w:val="40"/>
          <w:sz w:val="11"/>
        </w:rPr>
        <w:t xml:space="preserve"> </w:t>
      </w:r>
      <w:r>
        <w:rPr>
          <w:color w:val="000005"/>
          <w:w w:val="90"/>
          <w:sz w:val="11"/>
        </w:rPr>
        <w:t>capital conservation buffer + a 1% systemic buffer) and the leverage ratio requirement is</w:t>
      </w:r>
      <w:r>
        <w:rPr>
          <w:color w:val="000005"/>
          <w:spacing w:val="40"/>
          <w:sz w:val="11"/>
        </w:rPr>
        <w:t xml:space="preserve"> </w:t>
      </w:r>
      <w:r>
        <w:rPr>
          <w:color w:val="000005"/>
          <w:spacing w:val="-2"/>
          <w:sz w:val="11"/>
        </w:rPr>
        <w:t>3.35%</w:t>
      </w:r>
      <w:r>
        <w:rPr>
          <w:color w:val="000005"/>
          <w:spacing w:val="-8"/>
          <w:sz w:val="11"/>
        </w:rPr>
        <w:t xml:space="preserve"> </w:t>
      </w:r>
      <w:r>
        <w:rPr>
          <w:color w:val="000005"/>
          <w:spacing w:val="-2"/>
          <w:sz w:val="11"/>
        </w:rPr>
        <w:t>(the</w:t>
      </w:r>
      <w:r>
        <w:rPr>
          <w:color w:val="000005"/>
          <w:spacing w:val="-8"/>
          <w:sz w:val="11"/>
        </w:rPr>
        <w:t xml:space="preserve"> </w:t>
      </w:r>
      <w:r>
        <w:rPr>
          <w:color w:val="000005"/>
          <w:spacing w:val="-2"/>
          <w:sz w:val="11"/>
        </w:rPr>
        <w:t>minimum</w:t>
      </w:r>
      <w:r>
        <w:rPr>
          <w:color w:val="000005"/>
          <w:spacing w:val="-8"/>
          <w:sz w:val="11"/>
        </w:rPr>
        <w:t xml:space="preserve"> </w:t>
      </w:r>
      <w:r>
        <w:rPr>
          <w:color w:val="000005"/>
          <w:spacing w:val="-2"/>
          <w:sz w:val="11"/>
        </w:rPr>
        <w:t>leverage</w:t>
      </w:r>
      <w:r>
        <w:rPr>
          <w:color w:val="000005"/>
          <w:spacing w:val="-8"/>
          <w:sz w:val="11"/>
        </w:rPr>
        <w:t xml:space="preserve"> </w:t>
      </w:r>
      <w:r>
        <w:rPr>
          <w:color w:val="000005"/>
          <w:spacing w:val="-2"/>
          <w:sz w:val="11"/>
        </w:rPr>
        <w:t>ratio</w:t>
      </w:r>
      <w:r>
        <w:rPr>
          <w:color w:val="000005"/>
          <w:spacing w:val="-8"/>
          <w:sz w:val="11"/>
        </w:rPr>
        <w:t xml:space="preserve"> </w:t>
      </w:r>
      <w:r>
        <w:rPr>
          <w:color w:val="000005"/>
          <w:spacing w:val="-2"/>
          <w:sz w:val="11"/>
        </w:rPr>
        <w:t>requirement</w:t>
      </w:r>
      <w:r>
        <w:rPr>
          <w:color w:val="000005"/>
          <w:spacing w:val="-8"/>
          <w:sz w:val="11"/>
        </w:rPr>
        <w:t xml:space="preserve"> </w:t>
      </w:r>
      <w:r>
        <w:rPr>
          <w:color w:val="000005"/>
          <w:spacing w:val="-2"/>
          <w:sz w:val="11"/>
        </w:rPr>
        <w:t>+</w:t>
      </w:r>
      <w:r>
        <w:rPr>
          <w:color w:val="000005"/>
          <w:spacing w:val="-8"/>
          <w:sz w:val="11"/>
        </w:rPr>
        <w:t xml:space="preserve"> </w:t>
      </w:r>
      <w:r>
        <w:rPr>
          <w:color w:val="000005"/>
          <w:spacing w:val="-2"/>
          <w:sz w:val="11"/>
        </w:rPr>
        <w:t>0.35</w:t>
      </w:r>
      <w:r>
        <w:rPr>
          <w:color w:val="000005"/>
          <w:spacing w:val="-8"/>
          <w:sz w:val="11"/>
        </w:rPr>
        <w:t xml:space="preserve"> </w:t>
      </w:r>
      <w:r>
        <w:rPr>
          <w:color w:val="000005"/>
          <w:spacing w:val="-2"/>
          <w:sz w:val="11"/>
        </w:rPr>
        <w:t>×</w:t>
      </w:r>
      <w:r>
        <w:rPr>
          <w:color w:val="000005"/>
          <w:spacing w:val="-8"/>
          <w:sz w:val="11"/>
        </w:rPr>
        <w:t xml:space="preserve"> </w:t>
      </w:r>
      <w:r>
        <w:rPr>
          <w:color w:val="000005"/>
          <w:spacing w:val="-2"/>
          <w:sz w:val="11"/>
        </w:rPr>
        <w:t>1%).</w:t>
      </w:r>
    </w:p>
    <w:p w14:paraId="7DE24997" w14:textId="77777777" w:rsidR="007423F2" w:rsidRDefault="000B511B">
      <w:pPr>
        <w:pStyle w:val="ListParagraph"/>
        <w:numPr>
          <w:ilvl w:val="0"/>
          <w:numId w:val="38"/>
        </w:numPr>
        <w:tabs>
          <w:tab w:val="left" w:pos="253"/>
          <w:tab w:val="left" w:pos="255"/>
        </w:tabs>
        <w:spacing w:line="244" w:lineRule="auto"/>
        <w:ind w:right="824"/>
        <w:jc w:val="both"/>
        <w:rPr>
          <w:sz w:val="11"/>
        </w:rPr>
      </w:pPr>
      <w:r>
        <w:rPr>
          <w:color w:val="000005"/>
          <w:w w:val="90"/>
          <w:sz w:val="11"/>
        </w:rPr>
        <w:t>The</w:t>
      </w:r>
      <w:r>
        <w:rPr>
          <w:color w:val="000005"/>
          <w:spacing w:val="-5"/>
          <w:w w:val="90"/>
          <w:sz w:val="11"/>
        </w:rPr>
        <w:t xml:space="preserve"> </w:t>
      </w:r>
      <w:r>
        <w:rPr>
          <w:color w:val="000005"/>
          <w:w w:val="90"/>
          <w:sz w:val="11"/>
        </w:rPr>
        <w:t>risk-weighted</w:t>
      </w:r>
      <w:r>
        <w:rPr>
          <w:color w:val="000005"/>
          <w:spacing w:val="-5"/>
          <w:w w:val="90"/>
          <w:sz w:val="11"/>
        </w:rPr>
        <w:t xml:space="preserve"> </w:t>
      </w:r>
      <w:r>
        <w:rPr>
          <w:color w:val="000005"/>
          <w:w w:val="90"/>
          <w:sz w:val="11"/>
        </w:rPr>
        <w:t>capital</w:t>
      </w:r>
      <w:r>
        <w:rPr>
          <w:color w:val="000005"/>
          <w:spacing w:val="-5"/>
          <w:w w:val="90"/>
          <w:sz w:val="11"/>
        </w:rPr>
        <w:t xml:space="preserve"> </w:t>
      </w:r>
      <w:r>
        <w:rPr>
          <w:color w:val="000005"/>
          <w:w w:val="90"/>
          <w:sz w:val="11"/>
        </w:rPr>
        <w:t>requirement</w:t>
      </w:r>
      <w:r>
        <w:rPr>
          <w:color w:val="000005"/>
          <w:spacing w:val="-5"/>
          <w:w w:val="90"/>
          <w:sz w:val="11"/>
        </w:rPr>
        <w:t xml:space="preserve"> </w:t>
      </w:r>
      <w:r>
        <w:rPr>
          <w:color w:val="000005"/>
          <w:w w:val="90"/>
          <w:sz w:val="11"/>
        </w:rPr>
        <w:t>is</w:t>
      </w:r>
      <w:r>
        <w:rPr>
          <w:color w:val="000005"/>
          <w:spacing w:val="-5"/>
          <w:w w:val="90"/>
          <w:sz w:val="11"/>
        </w:rPr>
        <w:t xml:space="preserve"> </w:t>
      </w:r>
      <w:r>
        <w:rPr>
          <w:color w:val="000005"/>
          <w:w w:val="90"/>
          <w:sz w:val="11"/>
        </w:rPr>
        <w:t>11.5%</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Basel</w:t>
      </w:r>
      <w:r>
        <w:rPr>
          <w:color w:val="000005"/>
          <w:spacing w:val="-5"/>
          <w:w w:val="90"/>
          <w:sz w:val="11"/>
        </w:rPr>
        <w:t xml:space="preserve"> </w:t>
      </w:r>
      <w:r>
        <w:rPr>
          <w:color w:val="000005"/>
          <w:w w:val="90"/>
          <w:sz w:val="11"/>
        </w:rPr>
        <w:t>III</w:t>
      </w:r>
      <w:r>
        <w:rPr>
          <w:color w:val="000005"/>
          <w:spacing w:val="-5"/>
          <w:w w:val="90"/>
          <w:sz w:val="11"/>
        </w:rPr>
        <w:t xml:space="preserve"> </w:t>
      </w:r>
      <w:r>
        <w:rPr>
          <w:color w:val="000005"/>
          <w:w w:val="90"/>
          <w:sz w:val="11"/>
        </w:rPr>
        <w:t>minimum</w:t>
      </w:r>
      <w:r>
        <w:rPr>
          <w:color w:val="000005"/>
          <w:spacing w:val="-5"/>
          <w:w w:val="90"/>
          <w:sz w:val="11"/>
        </w:rPr>
        <w:t xml:space="preserve"> </w:t>
      </w:r>
      <w:r>
        <w:rPr>
          <w:color w:val="000005"/>
          <w:w w:val="90"/>
          <w:sz w:val="11"/>
        </w:rPr>
        <w:t>requirement</w:t>
      </w:r>
      <w:r>
        <w:rPr>
          <w:color w:val="000005"/>
          <w:spacing w:val="-5"/>
          <w:w w:val="90"/>
          <w:sz w:val="11"/>
        </w:rPr>
        <w:t xml:space="preserve"> </w:t>
      </w:r>
      <w:r>
        <w:rPr>
          <w:color w:val="000005"/>
          <w:w w:val="90"/>
          <w:sz w:val="11"/>
        </w:rPr>
        <w:t>+</w:t>
      </w:r>
      <w:r>
        <w:rPr>
          <w:color w:val="000005"/>
          <w:spacing w:val="-5"/>
          <w:w w:val="90"/>
          <w:sz w:val="11"/>
        </w:rPr>
        <w:t xml:space="preserve"> </w:t>
      </w:r>
      <w:r>
        <w:rPr>
          <w:color w:val="000005"/>
          <w:w w:val="90"/>
          <w:sz w:val="11"/>
        </w:rPr>
        <w:t>the</w:t>
      </w:r>
      <w:r>
        <w:rPr>
          <w:color w:val="000005"/>
          <w:spacing w:val="40"/>
          <w:sz w:val="11"/>
        </w:rPr>
        <w:t xml:space="preserve"> </w:t>
      </w:r>
      <w:r>
        <w:rPr>
          <w:color w:val="000005"/>
          <w:w w:val="90"/>
          <w:sz w:val="11"/>
        </w:rPr>
        <w:t>capital</w:t>
      </w:r>
      <w:r>
        <w:rPr>
          <w:color w:val="000005"/>
          <w:spacing w:val="-5"/>
          <w:w w:val="90"/>
          <w:sz w:val="11"/>
        </w:rPr>
        <w:t xml:space="preserve"> </w:t>
      </w:r>
      <w:r>
        <w:rPr>
          <w:color w:val="000005"/>
          <w:w w:val="90"/>
          <w:sz w:val="11"/>
        </w:rPr>
        <w:t>conservation</w:t>
      </w:r>
      <w:r>
        <w:rPr>
          <w:color w:val="000005"/>
          <w:spacing w:val="-5"/>
          <w:w w:val="90"/>
          <w:sz w:val="11"/>
        </w:rPr>
        <w:t xml:space="preserve"> </w:t>
      </w:r>
      <w:r>
        <w:rPr>
          <w:color w:val="000005"/>
          <w:w w:val="90"/>
          <w:sz w:val="11"/>
        </w:rPr>
        <w:t>buffer</w:t>
      </w:r>
      <w:r>
        <w:rPr>
          <w:color w:val="000005"/>
          <w:spacing w:val="-4"/>
          <w:w w:val="90"/>
          <w:sz w:val="11"/>
        </w:rPr>
        <w:t xml:space="preserve"> </w:t>
      </w:r>
      <w:r>
        <w:rPr>
          <w:color w:val="000005"/>
          <w:w w:val="90"/>
          <w:sz w:val="11"/>
        </w:rPr>
        <w:t>+</w:t>
      </w:r>
      <w:r>
        <w:rPr>
          <w:color w:val="000005"/>
          <w:spacing w:val="-5"/>
          <w:w w:val="90"/>
          <w:sz w:val="11"/>
        </w:rPr>
        <w:t xml:space="preserve"> </w:t>
      </w:r>
      <w:r>
        <w:rPr>
          <w:color w:val="000005"/>
          <w:w w:val="90"/>
          <w:sz w:val="11"/>
        </w:rPr>
        <w:t>a</w:t>
      </w:r>
      <w:r>
        <w:rPr>
          <w:color w:val="000005"/>
          <w:spacing w:val="-5"/>
          <w:w w:val="90"/>
          <w:sz w:val="11"/>
        </w:rPr>
        <w:t xml:space="preserve"> </w:t>
      </w:r>
      <w:r>
        <w:rPr>
          <w:color w:val="000005"/>
          <w:w w:val="90"/>
          <w:sz w:val="11"/>
        </w:rPr>
        <w:t>3%</w:t>
      </w:r>
      <w:r>
        <w:rPr>
          <w:color w:val="000005"/>
          <w:spacing w:val="-4"/>
          <w:w w:val="90"/>
          <w:sz w:val="11"/>
        </w:rPr>
        <w:t xml:space="preserve"> </w:t>
      </w:r>
      <w:r>
        <w:rPr>
          <w:color w:val="000005"/>
          <w:w w:val="90"/>
          <w:sz w:val="11"/>
        </w:rPr>
        <w:t>systemic</w:t>
      </w:r>
      <w:r>
        <w:rPr>
          <w:color w:val="000005"/>
          <w:spacing w:val="-5"/>
          <w:w w:val="90"/>
          <w:sz w:val="11"/>
        </w:rPr>
        <w:t xml:space="preserve"> </w:t>
      </w:r>
      <w:r>
        <w:rPr>
          <w:color w:val="000005"/>
          <w:w w:val="90"/>
          <w:sz w:val="11"/>
        </w:rPr>
        <w:t>buffer)</w:t>
      </w:r>
      <w:r>
        <w:rPr>
          <w:color w:val="000005"/>
          <w:spacing w:val="-5"/>
          <w:w w:val="90"/>
          <w:sz w:val="11"/>
        </w:rPr>
        <w:t xml:space="preserve"> </w:t>
      </w:r>
      <w:r>
        <w:rPr>
          <w:color w:val="000005"/>
          <w:w w:val="90"/>
          <w:sz w:val="11"/>
        </w:rPr>
        <w:t>and</w:t>
      </w:r>
      <w:r>
        <w:rPr>
          <w:color w:val="000005"/>
          <w:spacing w:val="-4"/>
          <w:w w:val="90"/>
          <w:sz w:val="11"/>
        </w:rPr>
        <w:t xml:space="preserve"> </w:t>
      </w:r>
      <w:r>
        <w:rPr>
          <w:color w:val="000005"/>
          <w:w w:val="90"/>
          <w:sz w:val="11"/>
        </w:rPr>
        <w:t>the</w:t>
      </w:r>
      <w:r>
        <w:rPr>
          <w:color w:val="000005"/>
          <w:spacing w:val="-5"/>
          <w:w w:val="90"/>
          <w:sz w:val="11"/>
        </w:rPr>
        <w:t xml:space="preserve"> </w:t>
      </w:r>
      <w:r>
        <w:rPr>
          <w:color w:val="000005"/>
          <w:w w:val="90"/>
          <w:sz w:val="11"/>
        </w:rPr>
        <w:t>leverage</w:t>
      </w:r>
      <w:r>
        <w:rPr>
          <w:color w:val="000005"/>
          <w:spacing w:val="-5"/>
          <w:w w:val="90"/>
          <w:sz w:val="11"/>
        </w:rPr>
        <w:t xml:space="preserve"> </w:t>
      </w:r>
      <w:r>
        <w:rPr>
          <w:color w:val="000005"/>
          <w:w w:val="90"/>
          <w:sz w:val="11"/>
        </w:rPr>
        <w:t>ratio</w:t>
      </w:r>
      <w:r>
        <w:rPr>
          <w:color w:val="000005"/>
          <w:spacing w:val="-4"/>
          <w:w w:val="90"/>
          <w:sz w:val="11"/>
        </w:rPr>
        <w:t xml:space="preserve"> </w:t>
      </w:r>
      <w:r>
        <w:rPr>
          <w:color w:val="000005"/>
          <w:w w:val="90"/>
          <w:sz w:val="11"/>
        </w:rPr>
        <w:t>requirement</w:t>
      </w:r>
      <w:r>
        <w:rPr>
          <w:color w:val="000005"/>
          <w:spacing w:val="-5"/>
          <w:w w:val="90"/>
          <w:sz w:val="11"/>
        </w:rPr>
        <w:t xml:space="preserve"> </w:t>
      </w:r>
      <w:r>
        <w:rPr>
          <w:color w:val="000005"/>
          <w:w w:val="90"/>
          <w:sz w:val="11"/>
        </w:rPr>
        <w:t>is</w:t>
      </w:r>
      <w:r>
        <w:rPr>
          <w:color w:val="000005"/>
          <w:spacing w:val="40"/>
          <w:sz w:val="11"/>
        </w:rPr>
        <w:t xml:space="preserve"> </w:t>
      </w:r>
      <w:r>
        <w:rPr>
          <w:color w:val="000005"/>
          <w:spacing w:val="-2"/>
          <w:sz w:val="11"/>
        </w:rPr>
        <w:t>4.05%</w:t>
      </w:r>
      <w:r>
        <w:rPr>
          <w:color w:val="000005"/>
          <w:spacing w:val="-6"/>
          <w:sz w:val="11"/>
        </w:rPr>
        <w:t xml:space="preserve"> </w:t>
      </w:r>
      <w:r>
        <w:rPr>
          <w:color w:val="000005"/>
          <w:spacing w:val="-2"/>
          <w:sz w:val="11"/>
        </w:rPr>
        <w:t>(the</w:t>
      </w:r>
      <w:r>
        <w:rPr>
          <w:color w:val="000005"/>
          <w:spacing w:val="-6"/>
          <w:sz w:val="11"/>
        </w:rPr>
        <w:t xml:space="preserve"> </w:t>
      </w:r>
      <w:r>
        <w:rPr>
          <w:color w:val="000005"/>
          <w:spacing w:val="-2"/>
          <w:sz w:val="11"/>
        </w:rPr>
        <w:t>minimum</w:t>
      </w:r>
      <w:r>
        <w:rPr>
          <w:color w:val="000005"/>
          <w:spacing w:val="-6"/>
          <w:sz w:val="11"/>
        </w:rPr>
        <w:t xml:space="preserve"> </w:t>
      </w:r>
      <w:r>
        <w:rPr>
          <w:color w:val="000005"/>
          <w:spacing w:val="-2"/>
          <w:sz w:val="11"/>
        </w:rPr>
        <w:t>leverage</w:t>
      </w:r>
      <w:r>
        <w:rPr>
          <w:color w:val="000005"/>
          <w:spacing w:val="-6"/>
          <w:sz w:val="11"/>
        </w:rPr>
        <w:t xml:space="preserve"> </w:t>
      </w:r>
      <w:r>
        <w:rPr>
          <w:color w:val="000005"/>
          <w:spacing w:val="-2"/>
          <w:sz w:val="11"/>
        </w:rPr>
        <w:t>ratio</w:t>
      </w:r>
      <w:r>
        <w:rPr>
          <w:color w:val="000005"/>
          <w:spacing w:val="-6"/>
          <w:sz w:val="11"/>
        </w:rPr>
        <w:t xml:space="preserve"> </w:t>
      </w:r>
      <w:r>
        <w:rPr>
          <w:color w:val="000005"/>
          <w:spacing w:val="-2"/>
          <w:sz w:val="11"/>
        </w:rPr>
        <w:t>requirement</w:t>
      </w:r>
      <w:r>
        <w:rPr>
          <w:color w:val="000005"/>
          <w:spacing w:val="-6"/>
          <w:sz w:val="11"/>
        </w:rPr>
        <w:t xml:space="preserve"> </w:t>
      </w:r>
      <w:r>
        <w:rPr>
          <w:color w:val="000005"/>
          <w:spacing w:val="-2"/>
          <w:sz w:val="11"/>
        </w:rPr>
        <w:t>+</w:t>
      </w:r>
      <w:r>
        <w:rPr>
          <w:color w:val="000005"/>
          <w:spacing w:val="-6"/>
          <w:sz w:val="11"/>
        </w:rPr>
        <w:t xml:space="preserve"> </w:t>
      </w:r>
      <w:r>
        <w:rPr>
          <w:color w:val="000005"/>
          <w:spacing w:val="-2"/>
          <w:sz w:val="11"/>
        </w:rPr>
        <w:t>0.35</w:t>
      </w:r>
      <w:r>
        <w:rPr>
          <w:color w:val="000005"/>
          <w:spacing w:val="-6"/>
          <w:sz w:val="11"/>
        </w:rPr>
        <w:t xml:space="preserve"> </w:t>
      </w:r>
      <w:r>
        <w:rPr>
          <w:color w:val="000005"/>
          <w:spacing w:val="-2"/>
          <w:sz w:val="11"/>
        </w:rPr>
        <w:t>×</w:t>
      </w:r>
      <w:r>
        <w:rPr>
          <w:color w:val="000005"/>
          <w:spacing w:val="-6"/>
          <w:sz w:val="11"/>
        </w:rPr>
        <w:t xml:space="preserve"> </w:t>
      </w:r>
      <w:r>
        <w:rPr>
          <w:color w:val="000005"/>
          <w:spacing w:val="-2"/>
          <w:sz w:val="11"/>
        </w:rPr>
        <w:t>3%).</w:t>
      </w:r>
    </w:p>
    <w:p w14:paraId="6D2E345E" w14:textId="77777777" w:rsidR="007423F2" w:rsidRDefault="000B511B">
      <w:pPr>
        <w:pStyle w:val="ListParagraph"/>
        <w:numPr>
          <w:ilvl w:val="0"/>
          <w:numId w:val="38"/>
        </w:numPr>
        <w:tabs>
          <w:tab w:val="left" w:pos="253"/>
          <w:tab w:val="left" w:pos="255"/>
        </w:tabs>
        <w:spacing w:line="244" w:lineRule="auto"/>
        <w:ind w:right="671"/>
        <w:rPr>
          <w:sz w:val="11"/>
        </w:rPr>
      </w:pPr>
      <w:r>
        <w:rPr>
          <w:color w:val="000005"/>
          <w:w w:val="90"/>
          <w:sz w:val="11"/>
        </w:rPr>
        <w:t>The risk-weighted capital requirement is 14% (the Basel III minimum requirement + the</w:t>
      </w:r>
      <w:r>
        <w:rPr>
          <w:color w:val="000005"/>
          <w:spacing w:val="40"/>
          <w:sz w:val="11"/>
        </w:rPr>
        <w:t xml:space="preserve"> </w:t>
      </w:r>
      <w:r>
        <w:rPr>
          <w:color w:val="000005"/>
          <w:w w:val="90"/>
          <w:sz w:val="11"/>
        </w:rPr>
        <w:t>capital</w:t>
      </w:r>
      <w:r>
        <w:rPr>
          <w:color w:val="000005"/>
          <w:spacing w:val="-3"/>
          <w:w w:val="90"/>
          <w:sz w:val="11"/>
        </w:rPr>
        <w:t xml:space="preserve"> </w:t>
      </w:r>
      <w:r>
        <w:rPr>
          <w:color w:val="000005"/>
          <w:w w:val="90"/>
          <w:sz w:val="11"/>
        </w:rPr>
        <w:t>conservation</w:t>
      </w:r>
      <w:r>
        <w:rPr>
          <w:color w:val="000005"/>
          <w:spacing w:val="-3"/>
          <w:w w:val="90"/>
          <w:sz w:val="11"/>
        </w:rPr>
        <w:t xml:space="preserve"> </w:t>
      </w:r>
      <w:r>
        <w:rPr>
          <w:color w:val="000005"/>
          <w:w w:val="90"/>
          <w:sz w:val="11"/>
        </w:rPr>
        <w:t>buffer</w:t>
      </w:r>
      <w:r>
        <w:rPr>
          <w:color w:val="000005"/>
          <w:spacing w:val="-3"/>
          <w:w w:val="90"/>
          <w:sz w:val="11"/>
        </w:rPr>
        <w:t xml:space="preserve"> </w:t>
      </w:r>
      <w:r>
        <w:rPr>
          <w:color w:val="000005"/>
          <w:w w:val="90"/>
          <w:sz w:val="11"/>
        </w:rPr>
        <w:t>+</w:t>
      </w:r>
      <w:r>
        <w:rPr>
          <w:color w:val="000005"/>
          <w:spacing w:val="-3"/>
          <w:w w:val="90"/>
          <w:sz w:val="11"/>
        </w:rPr>
        <w:t xml:space="preserve"> </w:t>
      </w:r>
      <w:r>
        <w:rPr>
          <w:color w:val="000005"/>
          <w:w w:val="90"/>
          <w:sz w:val="11"/>
        </w:rPr>
        <w:t>the</w:t>
      </w:r>
      <w:r>
        <w:rPr>
          <w:color w:val="000005"/>
          <w:spacing w:val="-3"/>
          <w:w w:val="90"/>
          <w:sz w:val="11"/>
        </w:rPr>
        <w:t xml:space="preserve"> </w:t>
      </w:r>
      <w:r>
        <w:rPr>
          <w:color w:val="000005"/>
          <w:w w:val="90"/>
          <w:sz w:val="11"/>
        </w:rPr>
        <w:t>3%</w:t>
      </w:r>
      <w:r>
        <w:rPr>
          <w:color w:val="000005"/>
          <w:spacing w:val="-3"/>
          <w:w w:val="90"/>
          <w:sz w:val="11"/>
        </w:rPr>
        <w:t xml:space="preserve"> </w:t>
      </w:r>
      <w:r>
        <w:rPr>
          <w:color w:val="000005"/>
          <w:w w:val="90"/>
          <w:sz w:val="11"/>
        </w:rPr>
        <w:t>systemic</w:t>
      </w:r>
      <w:r>
        <w:rPr>
          <w:color w:val="000005"/>
          <w:spacing w:val="-3"/>
          <w:w w:val="90"/>
          <w:sz w:val="11"/>
        </w:rPr>
        <w:t xml:space="preserve"> </w:t>
      </w:r>
      <w:r>
        <w:rPr>
          <w:color w:val="000005"/>
          <w:w w:val="90"/>
          <w:sz w:val="11"/>
        </w:rPr>
        <w:t>buffer</w:t>
      </w:r>
      <w:r>
        <w:rPr>
          <w:color w:val="000005"/>
          <w:spacing w:val="-3"/>
          <w:w w:val="90"/>
          <w:sz w:val="11"/>
        </w:rPr>
        <w:t xml:space="preserve"> </w:t>
      </w:r>
      <w:r>
        <w:rPr>
          <w:color w:val="000005"/>
          <w:w w:val="90"/>
          <w:sz w:val="11"/>
        </w:rPr>
        <w:t>+</w:t>
      </w:r>
      <w:r>
        <w:rPr>
          <w:color w:val="000005"/>
          <w:spacing w:val="-3"/>
          <w:w w:val="90"/>
          <w:sz w:val="11"/>
        </w:rPr>
        <w:t xml:space="preserve"> </w:t>
      </w:r>
      <w:r>
        <w:rPr>
          <w:color w:val="000005"/>
          <w:w w:val="90"/>
          <w:sz w:val="11"/>
        </w:rPr>
        <w:t>a</w:t>
      </w:r>
      <w:r>
        <w:rPr>
          <w:color w:val="000005"/>
          <w:spacing w:val="-3"/>
          <w:w w:val="90"/>
          <w:sz w:val="11"/>
        </w:rPr>
        <w:t xml:space="preserve"> </w:t>
      </w:r>
      <w:r>
        <w:rPr>
          <w:color w:val="000005"/>
          <w:w w:val="90"/>
          <w:sz w:val="11"/>
        </w:rPr>
        <w:t>2.5%</w:t>
      </w:r>
      <w:r>
        <w:rPr>
          <w:color w:val="000005"/>
          <w:spacing w:val="-3"/>
          <w:w w:val="90"/>
          <w:sz w:val="11"/>
        </w:rPr>
        <w:t xml:space="preserve"> </w:t>
      </w:r>
      <w:r>
        <w:rPr>
          <w:color w:val="000005"/>
          <w:w w:val="90"/>
          <w:sz w:val="11"/>
        </w:rPr>
        <w:t>countercyclical</w:t>
      </w:r>
      <w:r>
        <w:rPr>
          <w:color w:val="000005"/>
          <w:spacing w:val="-3"/>
          <w:w w:val="90"/>
          <w:sz w:val="11"/>
        </w:rPr>
        <w:t xml:space="preserve"> </w:t>
      </w:r>
      <w:r>
        <w:rPr>
          <w:color w:val="000005"/>
          <w:w w:val="90"/>
          <w:sz w:val="11"/>
        </w:rPr>
        <w:t>capital</w:t>
      </w:r>
      <w:r>
        <w:rPr>
          <w:color w:val="000005"/>
          <w:spacing w:val="-3"/>
          <w:w w:val="90"/>
          <w:sz w:val="11"/>
        </w:rPr>
        <w:t xml:space="preserve"> </w:t>
      </w:r>
      <w:r>
        <w:rPr>
          <w:color w:val="000005"/>
          <w:w w:val="90"/>
          <w:sz w:val="11"/>
        </w:rPr>
        <w:t>buffer)</w:t>
      </w:r>
      <w:r>
        <w:rPr>
          <w:color w:val="000005"/>
          <w:spacing w:val="40"/>
          <w:sz w:val="11"/>
        </w:rPr>
        <w:t xml:space="preserve"> </w:t>
      </w:r>
      <w:r>
        <w:rPr>
          <w:color w:val="000005"/>
          <w:w w:val="90"/>
          <w:sz w:val="11"/>
        </w:rPr>
        <w:t>and the leverage ratio requirement is 4.95% (the minimum leverage ratio requirement +</w:t>
      </w:r>
      <w:r>
        <w:rPr>
          <w:color w:val="000005"/>
          <w:spacing w:val="40"/>
          <w:sz w:val="11"/>
        </w:rPr>
        <w:t xml:space="preserve"> </w:t>
      </w:r>
      <w:r>
        <w:rPr>
          <w:color w:val="000005"/>
          <w:sz w:val="11"/>
        </w:rPr>
        <w:t>0.35</w:t>
      </w:r>
      <w:r>
        <w:rPr>
          <w:color w:val="000005"/>
          <w:spacing w:val="-2"/>
          <w:sz w:val="11"/>
        </w:rPr>
        <w:t xml:space="preserve"> </w:t>
      </w:r>
      <w:r>
        <w:rPr>
          <w:color w:val="000005"/>
          <w:sz w:val="11"/>
        </w:rPr>
        <w:t>×</w:t>
      </w:r>
      <w:r>
        <w:rPr>
          <w:color w:val="000005"/>
          <w:spacing w:val="-2"/>
          <w:sz w:val="11"/>
        </w:rPr>
        <w:t xml:space="preserve"> </w:t>
      </w:r>
      <w:r>
        <w:rPr>
          <w:color w:val="000005"/>
          <w:sz w:val="11"/>
        </w:rPr>
        <w:t>3%</w:t>
      </w:r>
      <w:r>
        <w:rPr>
          <w:color w:val="000005"/>
          <w:spacing w:val="-2"/>
          <w:sz w:val="11"/>
        </w:rPr>
        <w:t xml:space="preserve"> </w:t>
      </w:r>
      <w:r>
        <w:rPr>
          <w:color w:val="000005"/>
          <w:sz w:val="11"/>
        </w:rPr>
        <w:t>+</w:t>
      </w:r>
      <w:r>
        <w:rPr>
          <w:color w:val="000005"/>
          <w:spacing w:val="-2"/>
          <w:sz w:val="11"/>
        </w:rPr>
        <w:t xml:space="preserve"> </w:t>
      </w:r>
      <w:r>
        <w:rPr>
          <w:color w:val="000005"/>
          <w:sz w:val="11"/>
        </w:rPr>
        <w:t>0.35</w:t>
      </w:r>
      <w:r>
        <w:rPr>
          <w:color w:val="000005"/>
          <w:spacing w:val="-2"/>
          <w:sz w:val="11"/>
        </w:rPr>
        <w:t xml:space="preserve"> </w:t>
      </w:r>
      <w:r>
        <w:rPr>
          <w:color w:val="000005"/>
          <w:sz w:val="11"/>
        </w:rPr>
        <w:t>×</w:t>
      </w:r>
      <w:r>
        <w:rPr>
          <w:color w:val="000005"/>
          <w:spacing w:val="-2"/>
          <w:sz w:val="11"/>
        </w:rPr>
        <w:t xml:space="preserve"> </w:t>
      </w:r>
      <w:r>
        <w:rPr>
          <w:color w:val="000005"/>
          <w:sz w:val="11"/>
        </w:rPr>
        <w:t>2.5%</w:t>
      </w:r>
      <w:r>
        <w:rPr>
          <w:color w:val="000005"/>
          <w:spacing w:val="-2"/>
          <w:sz w:val="11"/>
        </w:rPr>
        <w:t xml:space="preserve"> </w:t>
      </w:r>
      <w:r>
        <w:rPr>
          <w:color w:val="000005"/>
          <w:sz w:val="11"/>
        </w:rPr>
        <w:t>rounded</w:t>
      </w:r>
      <w:r>
        <w:rPr>
          <w:color w:val="000005"/>
          <w:spacing w:val="-2"/>
          <w:sz w:val="11"/>
        </w:rPr>
        <w:t xml:space="preserve"> </w:t>
      </w:r>
      <w:r>
        <w:rPr>
          <w:color w:val="000005"/>
          <w:sz w:val="11"/>
        </w:rPr>
        <w:t>to</w:t>
      </w:r>
      <w:r>
        <w:rPr>
          <w:color w:val="000005"/>
          <w:spacing w:val="-2"/>
          <w:sz w:val="11"/>
        </w:rPr>
        <w:t xml:space="preserve"> </w:t>
      </w:r>
      <w:r>
        <w:rPr>
          <w:color w:val="000005"/>
          <w:sz w:val="11"/>
        </w:rPr>
        <w:t>0.9%).</w:t>
      </w:r>
    </w:p>
    <w:p w14:paraId="209BE692" w14:textId="77777777" w:rsidR="007423F2" w:rsidRDefault="007423F2">
      <w:pPr>
        <w:pStyle w:val="BodyText"/>
      </w:pPr>
    </w:p>
    <w:p w14:paraId="17E94296" w14:textId="77777777" w:rsidR="007423F2" w:rsidRDefault="007423F2">
      <w:pPr>
        <w:pStyle w:val="BodyText"/>
      </w:pPr>
    </w:p>
    <w:p w14:paraId="6AAC3C45" w14:textId="77777777" w:rsidR="007423F2" w:rsidRDefault="007423F2">
      <w:pPr>
        <w:pStyle w:val="BodyText"/>
        <w:spacing w:before="179"/>
      </w:pPr>
    </w:p>
    <w:p w14:paraId="6C9123B7" w14:textId="77777777" w:rsidR="007423F2" w:rsidRDefault="000B511B">
      <w:pPr>
        <w:pStyle w:val="BodyText"/>
        <w:spacing w:line="20" w:lineRule="exact"/>
        <w:ind w:left="85" w:right="-101"/>
        <w:rPr>
          <w:sz w:val="2"/>
        </w:rPr>
      </w:pPr>
      <w:r>
        <w:rPr>
          <w:noProof/>
          <w:sz w:val="2"/>
        </w:rPr>
        <mc:AlternateContent>
          <mc:Choice Requires="wpg">
            <w:drawing>
              <wp:inline distT="0" distB="0" distL="0" distR="0" wp14:anchorId="5AAF9676" wp14:editId="1D2C2641">
                <wp:extent cx="3168015" cy="8890"/>
                <wp:effectExtent l="9525" t="0" r="3810" b="635"/>
                <wp:docPr id="809" name="Group 8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8890"/>
                          <a:chOff x="0" y="0"/>
                          <a:chExt cx="3168015" cy="8890"/>
                        </a:xfrm>
                      </wpg:grpSpPr>
                      <wps:wsp>
                        <wps:cNvPr id="810" name="Graphic 810"/>
                        <wps:cNvSpPr/>
                        <wps:spPr>
                          <a:xfrm>
                            <a:off x="0" y="4444"/>
                            <a:ext cx="3168015" cy="1270"/>
                          </a:xfrm>
                          <a:custGeom>
                            <a:avLst/>
                            <a:gdLst/>
                            <a:ahLst/>
                            <a:cxnLst/>
                            <a:rect l="l" t="t" r="r" b="b"/>
                            <a:pathLst>
                              <a:path w="3168015">
                                <a:moveTo>
                                  <a:pt x="0" y="0"/>
                                </a:moveTo>
                                <a:lnTo>
                                  <a:pt x="3168002"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14BC6451" id="Group 809" o:spid="_x0000_s1026" style="width:249.45pt;height:.7pt;mso-position-horizontal-relative:char;mso-position-vertical-relative:line" coordsize="3168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">
                <v:shape id="Graphic 810" o:spid="_x0000_s1027" style="position:absolute;top:44;width:31680;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" path="m,l3168002,e" filled="f" strokecolor="#682c61" strokeweight=".7pt">
                  <v:path arrowok="t"/>
                </v:shape>
                <w10:anchorlock/>
              </v:group>
            </w:pict>
          </mc:Fallback>
        </mc:AlternateContent>
      </w:r>
    </w:p>
    <w:p w14:paraId="17141EF7" w14:textId="77777777" w:rsidR="007423F2" w:rsidRDefault="000B511B">
      <w:pPr>
        <w:spacing w:before="73" w:line="259" w:lineRule="auto"/>
        <w:ind w:left="85" w:right="53"/>
        <w:jc w:val="both"/>
        <w:rPr>
          <w:sz w:val="18"/>
        </w:rPr>
      </w:pPr>
      <w:r>
        <w:rPr>
          <w:b/>
          <w:color w:val="682C61"/>
          <w:spacing w:val="-6"/>
          <w:sz w:val="18"/>
        </w:rPr>
        <w:t>Table</w:t>
      </w:r>
      <w:r>
        <w:rPr>
          <w:b/>
          <w:color w:val="682C61"/>
          <w:spacing w:val="-8"/>
          <w:sz w:val="18"/>
        </w:rPr>
        <w:t xml:space="preserve"> </w:t>
      </w:r>
      <w:r>
        <w:rPr>
          <w:b/>
          <w:color w:val="682C61"/>
          <w:spacing w:val="-6"/>
          <w:sz w:val="18"/>
        </w:rPr>
        <w:t>3.C</w:t>
      </w:r>
      <w:r>
        <w:rPr>
          <w:b/>
          <w:color w:val="682C61"/>
          <w:spacing w:val="21"/>
          <w:sz w:val="18"/>
        </w:rPr>
        <w:t xml:space="preserve"> </w:t>
      </w:r>
      <w:r>
        <w:rPr>
          <w:color w:val="682C61"/>
          <w:spacing w:val="-6"/>
          <w:sz w:val="18"/>
        </w:rPr>
        <w:t>Reforms</w:t>
      </w:r>
      <w:r>
        <w:rPr>
          <w:color w:val="682C61"/>
          <w:spacing w:val="-7"/>
          <w:sz w:val="18"/>
        </w:rPr>
        <w:t xml:space="preserve"> </w:t>
      </w:r>
      <w:r>
        <w:rPr>
          <w:color w:val="682C61"/>
          <w:spacing w:val="-6"/>
          <w:sz w:val="18"/>
        </w:rPr>
        <w:t>to</w:t>
      </w:r>
      <w:r>
        <w:rPr>
          <w:color w:val="682C61"/>
          <w:spacing w:val="-8"/>
          <w:sz w:val="18"/>
        </w:rPr>
        <w:t xml:space="preserve"> </w:t>
      </w:r>
      <w:r>
        <w:rPr>
          <w:color w:val="682C61"/>
          <w:spacing w:val="-6"/>
          <w:sz w:val="18"/>
        </w:rPr>
        <w:t>strengthen</w:t>
      </w:r>
      <w:r>
        <w:rPr>
          <w:color w:val="682C61"/>
          <w:spacing w:val="-7"/>
          <w:sz w:val="18"/>
        </w:rPr>
        <w:t xml:space="preserve"> </w:t>
      </w:r>
      <w:r>
        <w:rPr>
          <w:color w:val="682C61"/>
          <w:spacing w:val="-6"/>
          <w:sz w:val="18"/>
        </w:rPr>
        <w:t>further</w:t>
      </w:r>
      <w:r>
        <w:rPr>
          <w:color w:val="682C61"/>
          <w:spacing w:val="-8"/>
          <w:sz w:val="18"/>
        </w:rPr>
        <w:t xml:space="preserve"> </w:t>
      </w:r>
      <w:r>
        <w:rPr>
          <w:color w:val="682C61"/>
          <w:spacing w:val="-6"/>
          <w:sz w:val="18"/>
        </w:rPr>
        <w:t>bank</w:t>
      </w:r>
      <w:r>
        <w:rPr>
          <w:color w:val="682C61"/>
          <w:spacing w:val="-8"/>
          <w:sz w:val="18"/>
        </w:rPr>
        <w:t xml:space="preserve"> </w:t>
      </w:r>
      <w:r>
        <w:rPr>
          <w:color w:val="682C61"/>
          <w:spacing w:val="-6"/>
          <w:sz w:val="18"/>
        </w:rPr>
        <w:t>capital</w:t>
      </w:r>
      <w:r>
        <w:rPr>
          <w:color w:val="682C61"/>
          <w:spacing w:val="-7"/>
          <w:sz w:val="18"/>
        </w:rPr>
        <w:t xml:space="preserve"> </w:t>
      </w:r>
      <w:r>
        <w:rPr>
          <w:color w:val="682C61"/>
          <w:spacing w:val="-6"/>
          <w:sz w:val="18"/>
        </w:rPr>
        <w:t xml:space="preserve">regulation </w:t>
      </w:r>
      <w:r>
        <w:rPr>
          <w:color w:val="682C61"/>
          <w:w w:val="90"/>
          <w:sz w:val="18"/>
        </w:rPr>
        <w:t xml:space="preserve">and restore confidence in bank capital ratios are being developed </w:t>
      </w:r>
      <w:r>
        <w:rPr>
          <w:color w:val="682C61"/>
          <w:spacing w:val="-2"/>
          <w:sz w:val="18"/>
        </w:rPr>
        <w:t>internationally</w:t>
      </w:r>
    </w:p>
    <w:p w14:paraId="79F4AA64" w14:textId="77777777" w:rsidR="007423F2" w:rsidRDefault="000B511B">
      <w:pPr>
        <w:spacing w:before="1" w:line="268" w:lineRule="auto"/>
        <w:ind w:left="85" w:right="61"/>
        <w:jc w:val="both"/>
        <w:rPr>
          <w:position w:val="4"/>
          <w:sz w:val="12"/>
        </w:rPr>
      </w:pPr>
      <w:r>
        <w:rPr>
          <w:color w:val="000005"/>
          <w:w w:val="90"/>
          <w:sz w:val="16"/>
        </w:rPr>
        <w:t>International</w:t>
      </w:r>
      <w:r>
        <w:rPr>
          <w:color w:val="000005"/>
          <w:spacing w:val="-8"/>
          <w:w w:val="90"/>
          <w:sz w:val="16"/>
        </w:rPr>
        <w:t xml:space="preserve"> </w:t>
      </w:r>
      <w:r>
        <w:rPr>
          <w:color w:val="000005"/>
          <w:w w:val="90"/>
          <w:sz w:val="16"/>
        </w:rPr>
        <w:t>work</w:t>
      </w:r>
      <w:r>
        <w:rPr>
          <w:color w:val="000005"/>
          <w:spacing w:val="-7"/>
          <w:w w:val="90"/>
          <w:sz w:val="16"/>
        </w:rPr>
        <w:t xml:space="preserve"> </w:t>
      </w:r>
      <w:r>
        <w:rPr>
          <w:color w:val="000005"/>
          <w:w w:val="90"/>
          <w:sz w:val="16"/>
        </w:rPr>
        <w:t>on</w:t>
      </w:r>
      <w:r>
        <w:rPr>
          <w:color w:val="000005"/>
          <w:spacing w:val="-7"/>
          <w:w w:val="90"/>
          <w:sz w:val="16"/>
        </w:rPr>
        <w:t xml:space="preserve"> </w:t>
      </w:r>
      <w:r>
        <w:rPr>
          <w:color w:val="000005"/>
          <w:w w:val="90"/>
          <w:sz w:val="16"/>
        </w:rPr>
        <w:t>reducing</w:t>
      </w:r>
      <w:r>
        <w:rPr>
          <w:color w:val="000005"/>
          <w:spacing w:val="-7"/>
          <w:w w:val="90"/>
          <w:sz w:val="16"/>
        </w:rPr>
        <w:t xml:space="preserve"> </w:t>
      </w:r>
      <w:r>
        <w:rPr>
          <w:color w:val="000005"/>
          <w:w w:val="90"/>
          <w:sz w:val="16"/>
        </w:rPr>
        <w:t>variability</w:t>
      </w:r>
      <w:r>
        <w:rPr>
          <w:color w:val="000005"/>
          <w:spacing w:val="-8"/>
          <w:w w:val="90"/>
          <w:sz w:val="16"/>
        </w:rPr>
        <w:t xml:space="preserve"> </w:t>
      </w:r>
      <w:r>
        <w:rPr>
          <w:color w:val="000005"/>
          <w:w w:val="90"/>
          <w:sz w:val="16"/>
        </w:rPr>
        <w:t>in</w:t>
      </w:r>
      <w:r>
        <w:rPr>
          <w:color w:val="000005"/>
          <w:spacing w:val="-7"/>
          <w:w w:val="90"/>
          <w:sz w:val="16"/>
        </w:rPr>
        <w:t xml:space="preserve"> </w:t>
      </w:r>
      <w:r>
        <w:rPr>
          <w:color w:val="000005"/>
          <w:w w:val="90"/>
          <w:sz w:val="16"/>
        </w:rPr>
        <w:t>banks’</w:t>
      </w:r>
      <w:r>
        <w:rPr>
          <w:color w:val="000005"/>
          <w:spacing w:val="-7"/>
          <w:w w:val="90"/>
          <w:sz w:val="16"/>
        </w:rPr>
        <w:t xml:space="preserve"> </w:t>
      </w:r>
      <w:r>
        <w:rPr>
          <w:color w:val="000005"/>
          <w:w w:val="90"/>
          <w:sz w:val="16"/>
        </w:rPr>
        <w:t>regulatory</w:t>
      </w:r>
      <w:r>
        <w:rPr>
          <w:color w:val="000005"/>
          <w:spacing w:val="-7"/>
          <w:w w:val="90"/>
          <w:sz w:val="16"/>
        </w:rPr>
        <w:t xml:space="preserve"> </w:t>
      </w:r>
      <w:r>
        <w:rPr>
          <w:color w:val="000005"/>
          <w:w w:val="90"/>
          <w:sz w:val="16"/>
        </w:rPr>
        <w:t>capital</w:t>
      </w:r>
      <w:r>
        <w:rPr>
          <w:color w:val="000005"/>
          <w:spacing w:val="-8"/>
          <w:w w:val="90"/>
          <w:sz w:val="16"/>
        </w:rPr>
        <w:t xml:space="preserve"> </w:t>
      </w:r>
      <w:r>
        <w:rPr>
          <w:color w:val="000005"/>
          <w:w w:val="90"/>
          <w:sz w:val="16"/>
        </w:rPr>
        <w:t xml:space="preserve">ratios </w:t>
      </w:r>
      <w:r>
        <w:rPr>
          <w:color w:val="000005"/>
          <w:spacing w:val="-2"/>
          <w:sz w:val="16"/>
        </w:rPr>
        <w:t>that</w:t>
      </w:r>
      <w:r>
        <w:rPr>
          <w:color w:val="000005"/>
          <w:spacing w:val="-13"/>
          <w:sz w:val="16"/>
        </w:rPr>
        <w:t xml:space="preserve"> </w:t>
      </w:r>
      <w:r>
        <w:rPr>
          <w:color w:val="000005"/>
          <w:spacing w:val="-2"/>
          <w:sz w:val="16"/>
        </w:rPr>
        <w:t>is</w:t>
      </w:r>
      <w:r>
        <w:rPr>
          <w:color w:val="000005"/>
          <w:spacing w:val="-13"/>
          <w:sz w:val="16"/>
        </w:rPr>
        <w:t xml:space="preserve"> </w:t>
      </w:r>
      <w:r>
        <w:rPr>
          <w:color w:val="000005"/>
          <w:spacing w:val="-2"/>
          <w:sz w:val="16"/>
        </w:rPr>
        <w:t>not</w:t>
      </w:r>
      <w:r>
        <w:rPr>
          <w:color w:val="000005"/>
          <w:spacing w:val="-13"/>
          <w:sz w:val="16"/>
        </w:rPr>
        <w:t xml:space="preserve"> </w:t>
      </w:r>
      <w:r>
        <w:rPr>
          <w:color w:val="000005"/>
          <w:spacing w:val="-2"/>
          <w:sz w:val="16"/>
        </w:rPr>
        <w:t>due</w:t>
      </w:r>
      <w:r>
        <w:rPr>
          <w:color w:val="000005"/>
          <w:spacing w:val="-13"/>
          <w:sz w:val="16"/>
        </w:rPr>
        <w:t xml:space="preserve"> </w:t>
      </w:r>
      <w:r>
        <w:rPr>
          <w:color w:val="000005"/>
          <w:spacing w:val="-2"/>
          <w:sz w:val="16"/>
        </w:rPr>
        <w:t>to</w:t>
      </w:r>
      <w:r>
        <w:rPr>
          <w:color w:val="000005"/>
          <w:spacing w:val="-13"/>
          <w:sz w:val="16"/>
        </w:rPr>
        <w:t xml:space="preserve"> </w:t>
      </w:r>
      <w:r>
        <w:rPr>
          <w:color w:val="000005"/>
          <w:spacing w:val="-2"/>
          <w:sz w:val="16"/>
        </w:rPr>
        <w:t>differences</w:t>
      </w:r>
      <w:r>
        <w:rPr>
          <w:color w:val="000005"/>
          <w:spacing w:val="-13"/>
          <w:sz w:val="16"/>
        </w:rPr>
        <w:t xml:space="preserve"> </w:t>
      </w:r>
      <w:r>
        <w:rPr>
          <w:color w:val="000005"/>
          <w:spacing w:val="-2"/>
          <w:sz w:val="16"/>
        </w:rPr>
        <w:t>in</w:t>
      </w:r>
      <w:r>
        <w:rPr>
          <w:color w:val="000005"/>
          <w:spacing w:val="-13"/>
          <w:sz w:val="16"/>
        </w:rPr>
        <w:t xml:space="preserve"> </w:t>
      </w:r>
      <w:r>
        <w:rPr>
          <w:color w:val="000005"/>
          <w:spacing w:val="-2"/>
          <w:sz w:val="16"/>
        </w:rPr>
        <w:t>risk</w:t>
      </w:r>
      <w:r>
        <w:rPr>
          <w:color w:val="000005"/>
          <w:spacing w:val="-2"/>
          <w:position w:val="4"/>
          <w:sz w:val="12"/>
        </w:rPr>
        <w:t>(a)</w:t>
      </w:r>
    </w:p>
    <w:p w14:paraId="3A39B52A" w14:textId="77777777" w:rsidR="007423F2" w:rsidRDefault="007423F2">
      <w:pPr>
        <w:pStyle w:val="BodyText"/>
        <w:spacing w:before="10"/>
        <w:rPr>
          <w:sz w:val="16"/>
        </w:rPr>
      </w:pPr>
    </w:p>
    <w:p w14:paraId="52E7E965" w14:textId="77777777" w:rsidR="007423F2" w:rsidRDefault="000B511B">
      <w:pPr>
        <w:ind w:left="85"/>
        <w:rPr>
          <w:sz w:val="14"/>
        </w:rPr>
      </w:pPr>
      <w:proofErr w:type="spellStart"/>
      <w:r>
        <w:rPr>
          <w:color w:val="000005"/>
          <w:w w:val="90"/>
          <w:sz w:val="14"/>
        </w:rPr>
        <w:t>Standardised</w:t>
      </w:r>
      <w:proofErr w:type="spellEnd"/>
      <w:r>
        <w:rPr>
          <w:color w:val="000005"/>
          <w:spacing w:val="10"/>
          <w:sz w:val="14"/>
        </w:rPr>
        <w:t xml:space="preserve"> </w:t>
      </w:r>
      <w:r>
        <w:rPr>
          <w:color w:val="000005"/>
          <w:w w:val="90"/>
          <w:sz w:val="14"/>
        </w:rPr>
        <w:t>and</w:t>
      </w:r>
      <w:r>
        <w:rPr>
          <w:color w:val="000005"/>
          <w:spacing w:val="11"/>
          <w:sz w:val="14"/>
        </w:rPr>
        <w:t xml:space="preserve"> </w:t>
      </w:r>
      <w:r>
        <w:rPr>
          <w:color w:val="000005"/>
          <w:w w:val="90"/>
          <w:sz w:val="14"/>
        </w:rPr>
        <w:t>internal-model</w:t>
      </w:r>
      <w:r>
        <w:rPr>
          <w:color w:val="000005"/>
          <w:spacing w:val="11"/>
          <w:sz w:val="14"/>
        </w:rPr>
        <w:t xml:space="preserve"> </w:t>
      </w:r>
      <w:r>
        <w:rPr>
          <w:color w:val="000005"/>
          <w:spacing w:val="-2"/>
          <w:w w:val="90"/>
          <w:sz w:val="14"/>
        </w:rPr>
        <w:t>approaches</w:t>
      </w:r>
    </w:p>
    <w:p w14:paraId="25F19911" w14:textId="77777777" w:rsidR="007423F2" w:rsidRDefault="000B511B">
      <w:pPr>
        <w:pStyle w:val="ListParagraph"/>
        <w:numPr>
          <w:ilvl w:val="0"/>
          <w:numId w:val="37"/>
        </w:numPr>
        <w:tabs>
          <w:tab w:val="left" w:pos="253"/>
          <w:tab w:val="left" w:pos="255"/>
        </w:tabs>
        <w:spacing w:before="83" w:line="220" w:lineRule="auto"/>
        <w:ind w:right="161"/>
        <w:rPr>
          <w:sz w:val="14"/>
        </w:rPr>
      </w:pPr>
      <w:r>
        <w:rPr>
          <w:color w:val="000005"/>
          <w:w w:val="85"/>
          <w:sz w:val="14"/>
        </w:rPr>
        <w:t xml:space="preserve">Revisions to the </w:t>
      </w:r>
      <w:proofErr w:type="spellStart"/>
      <w:r>
        <w:rPr>
          <w:color w:val="000005"/>
          <w:w w:val="85"/>
          <w:sz w:val="14"/>
        </w:rPr>
        <w:t>standardised</w:t>
      </w:r>
      <w:proofErr w:type="spellEnd"/>
      <w:r>
        <w:rPr>
          <w:color w:val="000005"/>
          <w:w w:val="85"/>
          <w:sz w:val="14"/>
        </w:rPr>
        <w:t xml:space="preserve"> approaches to credit risk, market risk and operational</w:t>
      </w:r>
      <w:r>
        <w:rPr>
          <w:color w:val="000005"/>
          <w:sz w:val="14"/>
        </w:rPr>
        <w:t xml:space="preserve"> </w:t>
      </w:r>
      <w:r>
        <w:rPr>
          <w:color w:val="000005"/>
          <w:w w:val="90"/>
          <w:sz w:val="14"/>
        </w:rPr>
        <w:t>risk</w:t>
      </w:r>
      <w:r>
        <w:rPr>
          <w:color w:val="000005"/>
          <w:spacing w:val="-7"/>
          <w:w w:val="90"/>
          <w:sz w:val="14"/>
        </w:rPr>
        <w:t xml:space="preserve"> </w:t>
      </w:r>
      <w:r>
        <w:rPr>
          <w:color w:val="000005"/>
          <w:w w:val="90"/>
          <w:sz w:val="14"/>
        </w:rPr>
        <w:t>are</w:t>
      </w:r>
      <w:r>
        <w:rPr>
          <w:color w:val="000005"/>
          <w:spacing w:val="-6"/>
          <w:w w:val="90"/>
          <w:sz w:val="14"/>
        </w:rPr>
        <w:t xml:space="preserve"> </w:t>
      </w:r>
      <w:r>
        <w:rPr>
          <w:color w:val="000005"/>
          <w:w w:val="90"/>
          <w:sz w:val="14"/>
        </w:rPr>
        <w:t>being</w:t>
      </w:r>
      <w:r>
        <w:rPr>
          <w:color w:val="000005"/>
          <w:spacing w:val="-7"/>
          <w:w w:val="90"/>
          <w:sz w:val="14"/>
        </w:rPr>
        <w:t xml:space="preserve"> </w:t>
      </w:r>
      <w:r>
        <w:rPr>
          <w:color w:val="000005"/>
          <w:w w:val="90"/>
          <w:sz w:val="14"/>
        </w:rPr>
        <w:t>developed</w:t>
      </w:r>
      <w:r>
        <w:rPr>
          <w:color w:val="000005"/>
          <w:spacing w:val="-6"/>
          <w:w w:val="90"/>
          <w:sz w:val="14"/>
        </w:rPr>
        <w:t xml:space="preserve"> </w:t>
      </w:r>
      <w:r>
        <w:rPr>
          <w:color w:val="000005"/>
          <w:w w:val="90"/>
          <w:sz w:val="14"/>
        </w:rPr>
        <w:t>to</w:t>
      </w:r>
      <w:r>
        <w:rPr>
          <w:color w:val="000005"/>
          <w:spacing w:val="-7"/>
          <w:w w:val="90"/>
          <w:sz w:val="14"/>
        </w:rPr>
        <w:t xml:space="preserve"> </w:t>
      </w:r>
      <w:r>
        <w:rPr>
          <w:color w:val="000005"/>
          <w:w w:val="90"/>
          <w:sz w:val="14"/>
        </w:rPr>
        <w:t>improve</w:t>
      </w:r>
      <w:r>
        <w:rPr>
          <w:color w:val="000005"/>
          <w:spacing w:val="-6"/>
          <w:w w:val="90"/>
          <w:sz w:val="14"/>
        </w:rPr>
        <w:t xml:space="preserve"> </w:t>
      </w:r>
      <w:r>
        <w:rPr>
          <w:color w:val="000005"/>
          <w:w w:val="90"/>
          <w:sz w:val="14"/>
        </w:rPr>
        <w:t>the</w:t>
      </w:r>
      <w:r>
        <w:rPr>
          <w:color w:val="000005"/>
          <w:spacing w:val="-7"/>
          <w:w w:val="90"/>
          <w:sz w:val="14"/>
        </w:rPr>
        <w:t xml:space="preserve"> </w:t>
      </w:r>
      <w:r>
        <w:rPr>
          <w:color w:val="000005"/>
          <w:w w:val="90"/>
          <w:sz w:val="14"/>
        </w:rPr>
        <w:t>way</w:t>
      </w:r>
      <w:r>
        <w:rPr>
          <w:color w:val="000005"/>
          <w:spacing w:val="-6"/>
          <w:w w:val="90"/>
          <w:sz w:val="14"/>
        </w:rPr>
        <w:t xml:space="preserve"> </w:t>
      </w:r>
      <w:r>
        <w:rPr>
          <w:color w:val="000005"/>
          <w:w w:val="90"/>
          <w:sz w:val="14"/>
        </w:rPr>
        <w:t>banks</w:t>
      </w:r>
      <w:r>
        <w:rPr>
          <w:color w:val="000005"/>
          <w:spacing w:val="-7"/>
          <w:w w:val="90"/>
          <w:sz w:val="14"/>
        </w:rPr>
        <w:t xml:space="preserve"> </w:t>
      </w:r>
      <w:r>
        <w:rPr>
          <w:color w:val="000005"/>
          <w:w w:val="90"/>
          <w:sz w:val="14"/>
        </w:rPr>
        <w:t>calculate</w:t>
      </w:r>
      <w:r>
        <w:rPr>
          <w:color w:val="000005"/>
          <w:spacing w:val="-6"/>
          <w:w w:val="90"/>
          <w:sz w:val="14"/>
        </w:rPr>
        <w:t xml:space="preserve"> </w:t>
      </w:r>
      <w:r>
        <w:rPr>
          <w:color w:val="000005"/>
          <w:w w:val="90"/>
          <w:sz w:val="14"/>
        </w:rPr>
        <w:t>RWAs.</w:t>
      </w:r>
      <w:r>
        <w:rPr>
          <w:color w:val="000005"/>
          <w:spacing w:val="21"/>
          <w:sz w:val="14"/>
        </w:rPr>
        <w:t xml:space="preserve"> </w:t>
      </w:r>
      <w:r>
        <w:rPr>
          <w:color w:val="000005"/>
          <w:w w:val="90"/>
          <w:sz w:val="14"/>
        </w:rPr>
        <w:t>These</w:t>
      </w:r>
      <w:r>
        <w:rPr>
          <w:color w:val="000005"/>
          <w:spacing w:val="-7"/>
          <w:w w:val="90"/>
          <w:sz w:val="14"/>
        </w:rPr>
        <w:t xml:space="preserve"> </w:t>
      </w:r>
      <w:r>
        <w:rPr>
          <w:color w:val="000005"/>
          <w:w w:val="90"/>
          <w:sz w:val="14"/>
        </w:rPr>
        <w:t>will</w:t>
      </w:r>
      <w:r>
        <w:rPr>
          <w:color w:val="000005"/>
          <w:spacing w:val="-6"/>
          <w:w w:val="90"/>
          <w:sz w:val="14"/>
        </w:rPr>
        <w:t xml:space="preserve"> </w:t>
      </w:r>
      <w:r>
        <w:rPr>
          <w:color w:val="000005"/>
          <w:w w:val="90"/>
          <w:sz w:val="14"/>
        </w:rPr>
        <w:t>be</w:t>
      </w:r>
      <w:r>
        <w:rPr>
          <w:color w:val="000005"/>
          <w:sz w:val="14"/>
        </w:rPr>
        <w:t xml:space="preserve"> </w:t>
      </w:r>
      <w:proofErr w:type="spellStart"/>
      <w:r>
        <w:rPr>
          <w:color w:val="000005"/>
          <w:w w:val="90"/>
          <w:sz w:val="14"/>
        </w:rPr>
        <w:t>finalised</w:t>
      </w:r>
      <w:proofErr w:type="spellEnd"/>
      <w:r>
        <w:rPr>
          <w:color w:val="000005"/>
          <w:spacing w:val="-2"/>
          <w:w w:val="90"/>
          <w:sz w:val="14"/>
        </w:rPr>
        <w:t xml:space="preserve"> </w:t>
      </w:r>
      <w:r>
        <w:rPr>
          <w:color w:val="000005"/>
          <w:w w:val="90"/>
          <w:sz w:val="14"/>
        </w:rPr>
        <w:t>by</w:t>
      </w:r>
      <w:r>
        <w:rPr>
          <w:color w:val="000005"/>
          <w:spacing w:val="-2"/>
          <w:w w:val="90"/>
          <w:sz w:val="14"/>
        </w:rPr>
        <w:t xml:space="preserve"> </w:t>
      </w:r>
      <w:r>
        <w:rPr>
          <w:color w:val="000005"/>
          <w:w w:val="90"/>
          <w:sz w:val="14"/>
        </w:rPr>
        <w:t>end-2015.</w:t>
      </w:r>
      <w:r>
        <w:rPr>
          <w:color w:val="000005"/>
          <w:spacing w:val="30"/>
          <w:sz w:val="14"/>
        </w:rPr>
        <w:t xml:space="preserve"> </w:t>
      </w:r>
      <w:r>
        <w:rPr>
          <w:color w:val="000005"/>
          <w:w w:val="90"/>
          <w:sz w:val="14"/>
        </w:rPr>
        <w:t>The</w:t>
      </w:r>
      <w:r>
        <w:rPr>
          <w:color w:val="000005"/>
          <w:spacing w:val="-2"/>
          <w:w w:val="90"/>
          <w:sz w:val="14"/>
        </w:rPr>
        <w:t xml:space="preserve"> </w:t>
      </w:r>
      <w:r>
        <w:rPr>
          <w:color w:val="000005"/>
          <w:w w:val="90"/>
          <w:sz w:val="14"/>
        </w:rPr>
        <w:t>revised</w:t>
      </w:r>
      <w:r>
        <w:rPr>
          <w:color w:val="000005"/>
          <w:spacing w:val="-2"/>
          <w:w w:val="90"/>
          <w:sz w:val="14"/>
        </w:rPr>
        <w:t xml:space="preserve"> </w:t>
      </w:r>
      <w:r>
        <w:rPr>
          <w:color w:val="000005"/>
          <w:w w:val="90"/>
          <w:sz w:val="14"/>
        </w:rPr>
        <w:t>approaches</w:t>
      </w:r>
      <w:r>
        <w:rPr>
          <w:color w:val="000005"/>
          <w:spacing w:val="-2"/>
          <w:w w:val="90"/>
          <w:sz w:val="14"/>
        </w:rPr>
        <w:t xml:space="preserve"> </w:t>
      </w:r>
      <w:r>
        <w:rPr>
          <w:color w:val="000005"/>
          <w:w w:val="90"/>
          <w:sz w:val="14"/>
        </w:rPr>
        <w:t>may</w:t>
      </w:r>
      <w:r>
        <w:rPr>
          <w:color w:val="000005"/>
          <w:spacing w:val="-2"/>
          <w:w w:val="90"/>
          <w:sz w:val="14"/>
        </w:rPr>
        <w:t xml:space="preserve"> </w:t>
      </w:r>
      <w:r>
        <w:rPr>
          <w:color w:val="000005"/>
          <w:w w:val="90"/>
          <w:sz w:val="14"/>
        </w:rPr>
        <w:t>also</w:t>
      </w:r>
      <w:r>
        <w:rPr>
          <w:color w:val="000005"/>
          <w:spacing w:val="-2"/>
          <w:w w:val="90"/>
          <w:sz w:val="14"/>
        </w:rPr>
        <w:t xml:space="preserve"> </w:t>
      </w:r>
      <w:r>
        <w:rPr>
          <w:color w:val="000005"/>
          <w:w w:val="90"/>
          <w:sz w:val="14"/>
        </w:rPr>
        <w:t>be</w:t>
      </w:r>
      <w:r>
        <w:rPr>
          <w:color w:val="000005"/>
          <w:spacing w:val="-2"/>
          <w:w w:val="90"/>
          <w:sz w:val="14"/>
        </w:rPr>
        <w:t xml:space="preserve"> </w:t>
      </w:r>
      <w:r>
        <w:rPr>
          <w:color w:val="000005"/>
          <w:w w:val="90"/>
          <w:sz w:val="14"/>
        </w:rPr>
        <w:t>used</w:t>
      </w:r>
      <w:r>
        <w:rPr>
          <w:color w:val="000005"/>
          <w:spacing w:val="-2"/>
          <w:w w:val="90"/>
          <w:sz w:val="14"/>
        </w:rPr>
        <w:t xml:space="preserve"> </w:t>
      </w:r>
      <w:r>
        <w:rPr>
          <w:color w:val="000005"/>
          <w:w w:val="90"/>
          <w:sz w:val="14"/>
        </w:rPr>
        <w:t>as</w:t>
      </w:r>
      <w:r>
        <w:rPr>
          <w:color w:val="000005"/>
          <w:spacing w:val="-2"/>
          <w:w w:val="90"/>
          <w:sz w:val="14"/>
        </w:rPr>
        <w:t xml:space="preserve"> </w:t>
      </w:r>
      <w:r>
        <w:rPr>
          <w:color w:val="000005"/>
          <w:w w:val="90"/>
          <w:sz w:val="14"/>
        </w:rPr>
        <w:t>a</w:t>
      </w:r>
      <w:r>
        <w:rPr>
          <w:color w:val="000005"/>
          <w:spacing w:val="-2"/>
          <w:w w:val="90"/>
          <w:sz w:val="14"/>
        </w:rPr>
        <w:t xml:space="preserve"> </w:t>
      </w:r>
      <w:r>
        <w:rPr>
          <w:color w:val="000005"/>
          <w:w w:val="90"/>
          <w:sz w:val="14"/>
        </w:rPr>
        <w:t>basis</w:t>
      </w:r>
      <w:r>
        <w:rPr>
          <w:color w:val="000005"/>
          <w:spacing w:val="-2"/>
          <w:w w:val="90"/>
          <w:sz w:val="14"/>
        </w:rPr>
        <w:t xml:space="preserve"> </w:t>
      </w:r>
      <w:r>
        <w:rPr>
          <w:color w:val="000005"/>
          <w:w w:val="90"/>
          <w:sz w:val="14"/>
        </w:rPr>
        <w:t>for</w:t>
      </w:r>
      <w:r>
        <w:rPr>
          <w:color w:val="000005"/>
          <w:spacing w:val="-2"/>
          <w:w w:val="90"/>
          <w:sz w:val="14"/>
        </w:rPr>
        <w:t xml:space="preserve"> </w:t>
      </w:r>
      <w:r>
        <w:rPr>
          <w:color w:val="000005"/>
          <w:w w:val="90"/>
          <w:sz w:val="14"/>
        </w:rPr>
        <w:t>a</w:t>
      </w:r>
      <w:r>
        <w:rPr>
          <w:color w:val="000005"/>
          <w:sz w:val="14"/>
        </w:rPr>
        <w:t xml:space="preserve"> </w:t>
      </w:r>
      <w:r>
        <w:rPr>
          <w:color w:val="000005"/>
          <w:w w:val="90"/>
          <w:sz w:val="14"/>
        </w:rPr>
        <w:t>replacement of the current Basel capital floor.</w:t>
      </w:r>
    </w:p>
    <w:p w14:paraId="4089DEB1" w14:textId="77777777" w:rsidR="007423F2" w:rsidRDefault="000B511B">
      <w:pPr>
        <w:pStyle w:val="ListParagraph"/>
        <w:numPr>
          <w:ilvl w:val="0"/>
          <w:numId w:val="37"/>
        </w:numPr>
        <w:tabs>
          <w:tab w:val="left" w:pos="253"/>
          <w:tab w:val="left" w:pos="255"/>
        </w:tabs>
        <w:spacing w:before="87" w:line="220" w:lineRule="auto"/>
        <w:ind w:right="164"/>
        <w:rPr>
          <w:sz w:val="14"/>
        </w:rPr>
      </w:pPr>
      <w:r>
        <w:rPr>
          <w:color w:val="000005"/>
          <w:w w:val="85"/>
          <w:sz w:val="14"/>
        </w:rPr>
        <w:t>Other measures will seek to reduce excessive variability of RWAs for credit risk and</w:t>
      </w:r>
      <w:r>
        <w:rPr>
          <w:color w:val="000005"/>
          <w:sz w:val="14"/>
        </w:rPr>
        <w:t xml:space="preserve"> </w:t>
      </w:r>
      <w:r>
        <w:rPr>
          <w:color w:val="000005"/>
          <w:w w:val="90"/>
          <w:sz w:val="14"/>
        </w:rPr>
        <w:t>market risk, including constraints on certain modelling choices.</w:t>
      </w:r>
    </w:p>
    <w:p w14:paraId="04310B04" w14:textId="77777777" w:rsidR="007423F2" w:rsidRDefault="000B511B">
      <w:pPr>
        <w:pStyle w:val="ListParagraph"/>
        <w:numPr>
          <w:ilvl w:val="0"/>
          <w:numId w:val="37"/>
        </w:numPr>
        <w:tabs>
          <w:tab w:val="left" w:pos="253"/>
          <w:tab w:val="left" w:pos="255"/>
        </w:tabs>
        <w:spacing w:before="86" w:line="220" w:lineRule="auto"/>
        <w:ind w:right="38"/>
        <w:rPr>
          <w:sz w:val="14"/>
        </w:rPr>
      </w:pPr>
      <w:r>
        <w:rPr>
          <w:color w:val="000005"/>
          <w:w w:val="85"/>
          <w:sz w:val="14"/>
        </w:rPr>
        <w:t>The advanced approach to operational risk is being reviewed;</w:t>
      </w:r>
      <w:r>
        <w:rPr>
          <w:color w:val="000005"/>
          <w:spacing w:val="40"/>
          <w:sz w:val="14"/>
        </w:rPr>
        <w:t xml:space="preserve"> </w:t>
      </w:r>
      <w:r>
        <w:rPr>
          <w:color w:val="000005"/>
          <w:w w:val="85"/>
          <w:sz w:val="14"/>
        </w:rPr>
        <w:t>the Basel Committee is</w:t>
      </w:r>
      <w:r>
        <w:rPr>
          <w:color w:val="000005"/>
          <w:sz w:val="14"/>
        </w:rPr>
        <w:t xml:space="preserve"> </w:t>
      </w:r>
      <w:r>
        <w:rPr>
          <w:color w:val="000005"/>
          <w:w w:val="90"/>
          <w:sz w:val="14"/>
        </w:rPr>
        <w:t>assessing whether considerable simplification is needed.</w:t>
      </w:r>
    </w:p>
    <w:p w14:paraId="68803C57" w14:textId="77777777" w:rsidR="007423F2" w:rsidRDefault="007423F2">
      <w:pPr>
        <w:pStyle w:val="BodyText"/>
        <w:rPr>
          <w:sz w:val="8"/>
        </w:rPr>
      </w:pPr>
    </w:p>
    <w:p w14:paraId="1A97D609" w14:textId="77777777" w:rsidR="007423F2" w:rsidRDefault="000B511B">
      <w:pPr>
        <w:pStyle w:val="BodyText"/>
        <w:spacing w:line="20" w:lineRule="exact"/>
        <w:ind w:left="85" w:right="-116"/>
        <w:rPr>
          <w:sz w:val="2"/>
        </w:rPr>
      </w:pPr>
      <w:r>
        <w:rPr>
          <w:noProof/>
          <w:sz w:val="2"/>
        </w:rPr>
        <mc:AlternateContent>
          <mc:Choice Requires="wpg">
            <w:drawing>
              <wp:inline distT="0" distB="0" distL="0" distR="0" wp14:anchorId="41C448FB" wp14:editId="223095F5">
                <wp:extent cx="3168015" cy="1905"/>
                <wp:effectExtent l="9525" t="0" r="0" b="7620"/>
                <wp:docPr id="811" name="Group 8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1905"/>
                          <a:chOff x="0" y="0"/>
                          <a:chExt cx="3168015" cy="1905"/>
                        </a:xfrm>
                      </wpg:grpSpPr>
                      <wps:wsp>
                        <wps:cNvPr id="812" name="Graphic 812"/>
                        <wps:cNvSpPr/>
                        <wps:spPr>
                          <a:xfrm>
                            <a:off x="0" y="793"/>
                            <a:ext cx="3168015" cy="1270"/>
                          </a:xfrm>
                          <a:custGeom>
                            <a:avLst/>
                            <a:gdLst/>
                            <a:ahLst/>
                            <a:cxnLst/>
                            <a:rect l="l" t="t" r="r" b="b"/>
                            <a:pathLst>
                              <a:path w="3168015">
                                <a:moveTo>
                                  <a:pt x="0" y="0"/>
                                </a:moveTo>
                                <a:lnTo>
                                  <a:pt x="3168002" y="0"/>
                                </a:lnTo>
                              </a:path>
                            </a:pathLst>
                          </a:custGeom>
                          <a:ln w="1587">
                            <a:solidFill>
                              <a:srgbClr val="000005"/>
                            </a:solidFill>
                            <a:prstDash val="solid"/>
                          </a:ln>
                        </wps:spPr>
                        <wps:bodyPr wrap="square" lIns="0" tIns="0" rIns="0" bIns="0" rtlCol="0">
                          <a:prstTxWarp prst="textNoShape">
                            <a:avLst/>
                          </a:prstTxWarp>
                          <a:noAutofit/>
                        </wps:bodyPr>
                      </wps:wsp>
                    </wpg:wgp>
                  </a:graphicData>
                </a:graphic>
              </wp:inline>
            </w:drawing>
          </mc:Choice>
          <mc:Fallback>
            <w:pict>
              <v:group w14:anchorId="7C16A6D6" id="Group 811" o:spid="_x0000_s1026" style="width:249.45pt;height:.15pt;mso-position-horizontal-relative:char;mso-position-vertical-relative:line" coordsize="3168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">
                <v:shape id="Graphic 812" o:spid="_x0000_s1027" style="position:absolute;top:7;width:31680;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" path="m,l3168002,e" filled="f" strokecolor="#000005" strokeweight=".04408mm">
                  <v:path arrowok="t"/>
                </v:shape>
                <w10:anchorlock/>
              </v:group>
            </w:pict>
          </mc:Fallback>
        </mc:AlternateContent>
      </w:r>
    </w:p>
    <w:p w14:paraId="4DFAD77C" w14:textId="77777777" w:rsidR="007423F2" w:rsidRDefault="000B511B">
      <w:pPr>
        <w:spacing w:before="47"/>
        <w:ind w:left="85"/>
        <w:rPr>
          <w:sz w:val="14"/>
        </w:rPr>
      </w:pPr>
      <w:r>
        <w:rPr>
          <w:color w:val="000005"/>
          <w:spacing w:val="-2"/>
          <w:sz w:val="14"/>
        </w:rPr>
        <w:t>Disclosure</w:t>
      </w:r>
    </w:p>
    <w:p w14:paraId="2B297D13" w14:textId="77777777" w:rsidR="007423F2" w:rsidRDefault="000B511B">
      <w:pPr>
        <w:pStyle w:val="ListParagraph"/>
        <w:numPr>
          <w:ilvl w:val="0"/>
          <w:numId w:val="37"/>
        </w:numPr>
        <w:tabs>
          <w:tab w:val="left" w:pos="253"/>
          <w:tab w:val="left" w:pos="255"/>
        </w:tabs>
        <w:spacing w:before="83" w:line="220" w:lineRule="auto"/>
        <w:ind w:right="73"/>
        <w:rPr>
          <w:sz w:val="14"/>
        </w:rPr>
      </w:pPr>
      <w:r>
        <w:rPr>
          <w:color w:val="000005"/>
          <w:w w:val="90"/>
          <w:sz w:val="14"/>
        </w:rPr>
        <w:t>Substantial</w:t>
      </w:r>
      <w:r>
        <w:rPr>
          <w:color w:val="000005"/>
          <w:spacing w:val="-1"/>
          <w:w w:val="90"/>
          <w:sz w:val="14"/>
        </w:rPr>
        <w:t xml:space="preserve"> </w:t>
      </w:r>
      <w:r>
        <w:rPr>
          <w:color w:val="000005"/>
          <w:w w:val="90"/>
          <w:sz w:val="14"/>
        </w:rPr>
        <w:t>revisions</w:t>
      </w:r>
      <w:r>
        <w:rPr>
          <w:color w:val="000005"/>
          <w:spacing w:val="-1"/>
          <w:w w:val="90"/>
          <w:sz w:val="14"/>
        </w:rPr>
        <w:t xml:space="preserve"> </w:t>
      </w:r>
      <w:r>
        <w:rPr>
          <w:color w:val="000005"/>
          <w:w w:val="90"/>
          <w:sz w:val="14"/>
        </w:rPr>
        <w:t>to</w:t>
      </w:r>
      <w:r>
        <w:rPr>
          <w:color w:val="000005"/>
          <w:spacing w:val="-1"/>
          <w:w w:val="90"/>
          <w:sz w:val="14"/>
        </w:rPr>
        <w:t xml:space="preserve"> </w:t>
      </w:r>
      <w:r>
        <w:rPr>
          <w:color w:val="000005"/>
          <w:w w:val="90"/>
          <w:sz w:val="14"/>
        </w:rPr>
        <w:t>Pillar</w:t>
      </w:r>
      <w:r>
        <w:rPr>
          <w:color w:val="000005"/>
          <w:spacing w:val="-1"/>
          <w:w w:val="90"/>
          <w:sz w:val="14"/>
        </w:rPr>
        <w:t xml:space="preserve"> </w:t>
      </w:r>
      <w:r>
        <w:rPr>
          <w:color w:val="000005"/>
          <w:w w:val="90"/>
          <w:sz w:val="14"/>
        </w:rPr>
        <w:t>3</w:t>
      </w:r>
      <w:r>
        <w:rPr>
          <w:color w:val="000005"/>
          <w:spacing w:val="-1"/>
          <w:w w:val="90"/>
          <w:sz w:val="14"/>
        </w:rPr>
        <w:t xml:space="preserve"> </w:t>
      </w:r>
      <w:r>
        <w:rPr>
          <w:color w:val="000005"/>
          <w:w w:val="90"/>
          <w:sz w:val="14"/>
        </w:rPr>
        <w:t>disclosure</w:t>
      </w:r>
      <w:r>
        <w:rPr>
          <w:color w:val="000005"/>
          <w:spacing w:val="-1"/>
          <w:w w:val="90"/>
          <w:sz w:val="14"/>
        </w:rPr>
        <w:t xml:space="preserve"> </w:t>
      </w:r>
      <w:r>
        <w:rPr>
          <w:color w:val="000005"/>
          <w:w w:val="90"/>
          <w:sz w:val="14"/>
        </w:rPr>
        <w:t>requirements</w:t>
      </w:r>
      <w:r>
        <w:rPr>
          <w:color w:val="000005"/>
          <w:spacing w:val="-1"/>
          <w:w w:val="90"/>
          <w:sz w:val="14"/>
        </w:rPr>
        <w:t xml:space="preserve"> </w:t>
      </w:r>
      <w:r>
        <w:rPr>
          <w:color w:val="000005"/>
          <w:w w:val="90"/>
          <w:sz w:val="14"/>
        </w:rPr>
        <w:t>are</w:t>
      </w:r>
      <w:r>
        <w:rPr>
          <w:color w:val="000005"/>
          <w:spacing w:val="-1"/>
          <w:w w:val="90"/>
          <w:sz w:val="14"/>
        </w:rPr>
        <w:t xml:space="preserve"> </w:t>
      </w:r>
      <w:r>
        <w:rPr>
          <w:color w:val="000005"/>
          <w:w w:val="90"/>
          <w:sz w:val="14"/>
        </w:rPr>
        <w:t>being</w:t>
      </w:r>
      <w:r>
        <w:rPr>
          <w:color w:val="000005"/>
          <w:spacing w:val="-1"/>
          <w:w w:val="90"/>
          <w:sz w:val="14"/>
        </w:rPr>
        <w:t xml:space="preserve"> </w:t>
      </w:r>
      <w:r>
        <w:rPr>
          <w:color w:val="000005"/>
          <w:w w:val="90"/>
          <w:sz w:val="14"/>
        </w:rPr>
        <w:t>developed.</w:t>
      </w:r>
      <w:r>
        <w:rPr>
          <w:color w:val="000005"/>
          <w:sz w:val="14"/>
        </w:rPr>
        <w:t xml:space="preserve"> </w:t>
      </w:r>
      <w:r>
        <w:rPr>
          <w:color w:val="000005"/>
          <w:w w:val="90"/>
          <w:sz w:val="14"/>
        </w:rPr>
        <w:t>Proposed revisions aim to promote greater consistency in the way banks disclose</w:t>
      </w:r>
      <w:r>
        <w:rPr>
          <w:color w:val="000005"/>
          <w:sz w:val="14"/>
        </w:rPr>
        <w:t xml:space="preserve"> </w:t>
      </w:r>
      <w:r>
        <w:rPr>
          <w:color w:val="000005"/>
          <w:w w:val="85"/>
          <w:sz w:val="14"/>
        </w:rPr>
        <w:t>information about their RWAs.</w:t>
      </w:r>
      <w:r>
        <w:rPr>
          <w:color w:val="000005"/>
          <w:spacing w:val="40"/>
          <w:sz w:val="14"/>
        </w:rPr>
        <w:t xml:space="preserve"> </w:t>
      </w:r>
      <w:r>
        <w:rPr>
          <w:color w:val="000005"/>
          <w:w w:val="85"/>
          <w:sz w:val="14"/>
        </w:rPr>
        <w:t xml:space="preserve">The revisions are expected to be </w:t>
      </w:r>
      <w:proofErr w:type="spellStart"/>
      <w:r>
        <w:rPr>
          <w:color w:val="000005"/>
          <w:w w:val="85"/>
          <w:sz w:val="14"/>
        </w:rPr>
        <w:t>finalised</w:t>
      </w:r>
      <w:proofErr w:type="spellEnd"/>
      <w:r>
        <w:rPr>
          <w:color w:val="000005"/>
          <w:w w:val="85"/>
          <w:sz w:val="14"/>
        </w:rPr>
        <w:t xml:space="preserve"> around the</w:t>
      </w:r>
      <w:r>
        <w:rPr>
          <w:color w:val="000005"/>
          <w:sz w:val="14"/>
        </w:rPr>
        <w:t xml:space="preserve"> </w:t>
      </w:r>
      <w:r>
        <w:rPr>
          <w:color w:val="000005"/>
          <w:w w:val="95"/>
          <w:sz w:val="14"/>
        </w:rPr>
        <w:t>end of 2014.</w:t>
      </w:r>
    </w:p>
    <w:p w14:paraId="71B01140" w14:textId="77777777" w:rsidR="007423F2" w:rsidRDefault="007423F2">
      <w:pPr>
        <w:pStyle w:val="BodyText"/>
        <w:spacing w:before="1"/>
        <w:rPr>
          <w:sz w:val="8"/>
        </w:rPr>
      </w:pPr>
    </w:p>
    <w:p w14:paraId="0A92ABCE" w14:textId="77777777" w:rsidR="007423F2" w:rsidRDefault="000B511B">
      <w:pPr>
        <w:pStyle w:val="BodyText"/>
        <w:spacing w:line="20" w:lineRule="exact"/>
        <w:ind w:left="85" w:right="-116"/>
        <w:rPr>
          <w:sz w:val="2"/>
        </w:rPr>
      </w:pPr>
      <w:r>
        <w:rPr>
          <w:noProof/>
          <w:sz w:val="2"/>
        </w:rPr>
        <mc:AlternateContent>
          <mc:Choice Requires="wpg">
            <w:drawing>
              <wp:inline distT="0" distB="0" distL="0" distR="0" wp14:anchorId="3CF5AA80" wp14:editId="379AC9D1">
                <wp:extent cx="3168015" cy="1905"/>
                <wp:effectExtent l="9525" t="0" r="0" b="7620"/>
                <wp:docPr id="813" name="Group 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1905"/>
                          <a:chOff x="0" y="0"/>
                          <a:chExt cx="3168015" cy="1905"/>
                        </a:xfrm>
                      </wpg:grpSpPr>
                      <wps:wsp>
                        <wps:cNvPr id="814" name="Graphic 814"/>
                        <wps:cNvSpPr/>
                        <wps:spPr>
                          <a:xfrm>
                            <a:off x="0" y="793"/>
                            <a:ext cx="3168015" cy="1270"/>
                          </a:xfrm>
                          <a:custGeom>
                            <a:avLst/>
                            <a:gdLst/>
                            <a:ahLst/>
                            <a:cxnLst/>
                            <a:rect l="l" t="t" r="r" b="b"/>
                            <a:pathLst>
                              <a:path w="3168015">
                                <a:moveTo>
                                  <a:pt x="0" y="0"/>
                                </a:moveTo>
                                <a:lnTo>
                                  <a:pt x="3168002" y="0"/>
                                </a:lnTo>
                              </a:path>
                            </a:pathLst>
                          </a:custGeom>
                          <a:ln w="1587">
                            <a:solidFill>
                              <a:srgbClr val="000005"/>
                            </a:solidFill>
                            <a:prstDash val="solid"/>
                          </a:ln>
                        </wps:spPr>
                        <wps:bodyPr wrap="square" lIns="0" tIns="0" rIns="0" bIns="0" rtlCol="0">
                          <a:prstTxWarp prst="textNoShape">
                            <a:avLst/>
                          </a:prstTxWarp>
                          <a:noAutofit/>
                        </wps:bodyPr>
                      </wps:wsp>
                    </wpg:wgp>
                  </a:graphicData>
                </a:graphic>
              </wp:inline>
            </w:drawing>
          </mc:Choice>
          <mc:Fallback>
            <w:pict>
              <v:group w14:anchorId="6EFBC47D" id="Group 813" o:spid="_x0000_s1026" style="width:249.45pt;height:.15pt;mso-position-horizontal-relative:char;mso-position-vertical-relative:line" coordsize="3168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">
                <v:shape id="Graphic 814" o:spid="_x0000_s1027" style="position:absolute;top:7;width:31680;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" path="m,l3168002,e" filled="f" strokecolor="#000005" strokeweight=".04408mm">
                  <v:path arrowok="t"/>
                </v:shape>
                <w10:anchorlock/>
              </v:group>
            </w:pict>
          </mc:Fallback>
        </mc:AlternateContent>
      </w:r>
    </w:p>
    <w:p w14:paraId="37D5B283" w14:textId="77777777" w:rsidR="007423F2" w:rsidRDefault="000B511B">
      <w:pPr>
        <w:spacing w:before="47"/>
        <w:ind w:left="85"/>
        <w:rPr>
          <w:sz w:val="14"/>
        </w:rPr>
      </w:pPr>
      <w:r>
        <w:rPr>
          <w:color w:val="000005"/>
          <w:w w:val="90"/>
          <w:sz w:val="14"/>
        </w:rPr>
        <w:t>Review</w:t>
      </w:r>
      <w:r>
        <w:rPr>
          <w:color w:val="000005"/>
          <w:spacing w:val="-2"/>
          <w:sz w:val="14"/>
        </w:rPr>
        <w:t xml:space="preserve"> </w:t>
      </w:r>
      <w:r>
        <w:rPr>
          <w:color w:val="000005"/>
          <w:w w:val="90"/>
          <w:sz w:val="14"/>
        </w:rPr>
        <w:t>of</w:t>
      </w:r>
      <w:r>
        <w:rPr>
          <w:color w:val="000005"/>
          <w:spacing w:val="-2"/>
          <w:sz w:val="14"/>
        </w:rPr>
        <w:t xml:space="preserve"> </w:t>
      </w:r>
      <w:r>
        <w:rPr>
          <w:color w:val="000005"/>
          <w:w w:val="90"/>
          <w:sz w:val="14"/>
        </w:rPr>
        <w:t>the</w:t>
      </w:r>
      <w:r>
        <w:rPr>
          <w:color w:val="000005"/>
          <w:spacing w:val="-1"/>
          <w:sz w:val="14"/>
        </w:rPr>
        <w:t xml:space="preserve"> </w:t>
      </w:r>
      <w:r>
        <w:rPr>
          <w:color w:val="000005"/>
          <w:w w:val="90"/>
          <w:sz w:val="14"/>
        </w:rPr>
        <w:t>structure</w:t>
      </w:r>
      <w:r>
        <w:rPr>
          <w:color w:val="000005"/>
          <w:spacing w:val="-2"/>
          <w:sz w:val="14"/>
        </w:rPr>
        <w:t xml:space="preserve"> </w:t>
      </w:r>
      <w:r>
        <w:rPr>
          <w:color w:val="000005"/>
          <w:w w:val="90"/>
          <w:sz w:val="14"/>
        </w:rPr>
        <w:t>of</w:t>
      </w:r>
      <w:r>
        <w:rPr>
          <w:color w:val="000005"/>
          <w:spacing w:val="-2"/>
          <w:sz w:val="14"/>
        </w:rPr>
        <w:t xml:space="preserve"> </w:t>
      </w:r>
      <w:r>
        <w:rPr>
          <w:color w:val="000005"/>
          <w:w w:val="90"/>
          <w:sz w:val="14"/>
        </w:rPr>
        <w:t>regulatory</w:t>
      </w:r>
      <w:r>
        <w:rPr>
          <w:color w:val="000005"/>
          <w:spacing w:val="-1"/>
          <w:sz w:val="14"/>
        </w:rPr>
        <w:t xml:space="preserve"> </w:t>
      </w:r>
      <w:r>
        <w:rPr>
          <w:color w:val="000005"/>
          <w:w w:val="90"/>
          <w:sz w:val="14"/>
        </w:rPr>
        <w:t>capital</w:t>
      </w:r>
      <w:r>
        <w:rPr>
          <w:color w:val="000005"/>
          <w:spacing w:val="-2"/>
          <w:sz w:val="14"/>
        </w:rPr>
        <w:t xml:space="preserve"> </w:t>
      </w:r>
      <w:r>
        <w:rPr>
          <w:color w:val="000005"/>
          <w:spacing w:val="-2"/>
          <w:w w:val="90"/>
          <w:sz w:val="14"/>
        </w:rPr>
        <w:t>framework</w:t>
      </w:r>
    </w:p>
    <w:p w14:paraId="1C2E19AB" w14:textId="77777777" w:rsidR="007423F2" w:rsidRDefault="000B511B">
      <w:pPr>
        <w:pStyle w:val="ListParagraph"/>
        <w:numPr>
          <w:ilvl w:val="0"/>
          <w:numId w:val="37"/>
        </w:numPr>
        <w:tabs>
          <w:tab w:val="left" w:pos="253"/>
          <w:tab w:val="left" w:pos="255"/>
        </w:tabs>
        <w:spacing w:before="83" w:line="220" w:lineRule="auto"/>
        <w:ind w:right="75"/>
        <w:rPr>
          <w:sz w:val="14"/>
        </w:rPr>
      </w:pPr>
      <w:r>
        <w:rPr>
          <w:color w:val="000005"/>
          <w:w w:val="90"/>
          <w:sz w:val="14"/>
        </w:rPr>
        <w:t>A</w:t>
      </w:r>
      <w:r>
        <w:rPr>
          <w:color w:val="000005"/>
          <w:spacing w:val="-1"/>
          <w:w w:val="90"/>
          <w:sz w:val="14"/>
        </w:rPr>
        <w:t xml:space="preserve"> </w:t>
      </w:r>
      <w:r>
        <w:rPr>
          <w:color w:val="000005"/>
          <w:w w:val="90"/>
          <w:sz w:val="14"/>
        </w:rPr>
        <w:t>strategic</w:t>
      </w:r>
      <w:r>
        <w:rPr>
          <w:color w:val="000005"/>
          <w:spacing w:val="-1"/>
          <w:w w:val="90"/>
          <w:sz w:val="14"/>
        </w:rPr>
        <w:t xml:space="preserve"> </w:t>
      </w:r>
      <w:r>
        <w:rPr>
          <w:color w:val="000005"/>
          <w:w w:val="90"/>
          <w:sz w:val="14"/>
        </w:rPr>
        <w:t>review</w:t>
      </w:r>
      <w:r>
        <w:rPr>
          <w:color w:val="000005"/>
          <w:spacing w:val="-1"/>
          <w:w w:val="90"/>
          <w:sz w:val="14"/>
        </w:rPr>
        <w:t xml:space="preserve"> </w:t>
      </w:r>
      <w:r>
        <w:rPr>
          <w:color w:val="000005"/>
          <w:w w:val="90"/>
          <w:sz w:val="14"/>
        </w:rPr>
        <w:t>is</w:t>
      </w:r>
      <w:r>
        <w:rPr>
          <w:color w:val="000005"/>
          <w:spacing w:val="-1"/>
          <w:w w:val="90"/>
          <w:sz w:val="14"/>
        </w:rPr>
        <w:t xml:space="preserve"> </w:t>
      </w:r>
      <w:r>
        <w:rPr>
          <w:color w:val="000005"/>
          <w:w w:val="90"/>
          <w:sz w:val="14"/>
        </w:rPr>
        <w:t>considering</w:t>
      </w:r>
      <w:r>
        <w:rPr>
          <w:color w:val="000005"/>
          <w:spacing w:val="-1"/>
          <w:w w:val="90"/>
          <w:sz w:val="14"/>
        </w:rPr>
        <w:t xml:space="preserve"> </w:t>
      </w:r>
      <w:r>
        <w:rPr>
          <w:color w:val="000005"/>
          <w:w w:val="90"/>
          <w:sz w:val="14"/>
        </w:rPr>
        <w:t>the</w:t>
      </w:r>
      <w:r>
        <w:rPr>
          <w:color w:val="000005"/>
          <w:spacing w:val="-1"/>
          <w:w w:val="90"/>
          <w:sz w:val="14"/>
        </w:rPr>
        <w:t xml:space="preserve"> </w:t>
      </w:r>
      <w:r>
        <w:rPr>
          <w:color w:val="000005"/>
          <w:w w:val="90"/>
          <w:sz w:val="14"/>
        </w:rPr>
        <w:t>costs</w:t>
      </w:r>
      <w:r>
        <w:rPr>
          <w:color w:val="000005"/>
          <w:spacing w:val="-1"/>
          <w:w w:val="90"/>
          <w:sz w:val="14"/>
        </w:rPr>
        <w:t xml:space="preserve"> </w:t>
      </w:r>
      <w:r>
        <w:rPr>
          <w:color w:val="000005"/>
          <w:w w:val="90"/>
          <w:sz w:val="14"/>
        </w:rPr>
        <w:t>and</w:t>
      </w:r>
      <w:r>
        <w:rPr>
          <w:color w:val="000005"/>
          <w:spacing w:val="-1"/>
          <w:w w:val="90"/>
          <w:sz w:val="14"/>
        </w:rPr>
        <w:t xml:space="preserve"> </w:t>
      </w:r>
      <w:r>
        <w:rPr>
          <w:color w:val="000005"/>
          <w:w w:val="90"/>
          <w:sz w:val="14"/>
        </w:rPr>
        <w:t>benefits</w:t>
      </w:r>
      <w:r>
        <w:rPr>
          <w:color w:val="000005"/>
          <w:spacing w:val="-1"/>
          <w:w w:val="90"/>
          <w:sz w:val="14"/>
        </w:rPr>
        <w:t xml:space="preserve"> </w:t>
      </w:r>
      <w:r>
        <w:rPr>
          <w:color w:val="000005"/>
          <w:w w:val="90"/>
          <w:sz w:val="14"/>
        </w:rPr>
        <w:t>of</w:t>
      </w:r>
      <w:r>
        <w:rPr>
          <w:color w:val="000005"/>
          <w:spacing w:val="-1"/>
          <w:w w:val="90"/>
          <w:sz w:val="14"/>
        </w:rPr>
        <w:t xml:space="preserve"> </w:t>
      </w:r>
      <w:r>
        <w:rPr>
          <w:color w:val="000005"/>
          <w:w w:val="90"/>
          <w:sz w:val="14"/>
        </w:rPr>
        <w:t>determining</w:t>
      </w:r>
      <w:r>
        <w:rPr>
          <w:color w:val="000005"/>
          <w:spacing w:val="-1"/>
          <w:w w:val="90"/>
          <w:sz w:val="14"/>
        </w:rPr>
        <w:t xml:space="preserve"> </w:t>
      </w:r>
      <w:r>
        <w:rPr>
          <w:color w:val="000005"/>
          <w:w w:val="90"/>
          <w:sz w:val="14"/>
        </w:rPr>
        <w:t>regulatory</w:t>
      </w:r>
      <w:r>
        <w:rPr>
          <w:color w:val="000005"/>
          <w:sz w:val="14"/>
        </w:rPr>
        <w:t xml:space="preserve"> </w:t>
      </w:r>
      <w:r>
        <w:rPr>
          <w:color w:val="000005"/>
          <w:w w:val="90"/>
          <w:sz w:val="14"/>
        </w:rPr>
        <w:t>capital</w:t>
      </w:r>
      <w:r>
        <w:rPr>
          <w:color w:val="000005"/>
          <w:spacing w:val="-3"/>
          <w:w w:val="90"/>
          <w:sz w:val="14"/>
        </w:rPr>
        <w:t xml:space="preserve"> </w:t>
      </w:r>
      <w:r>
        <w:rPr>
          <w:color w:val="000005"/>
          <w:w w:val="90"/>
          <w:sz w:val="14"/>
        </w:rPr>
        <w:t>using</w:t>
      </w:r>
      <w:r>
        <w:rPr>
          <w:color w:val="000005"/>
          <w:spacing w:val="-3"/>
          <w:w w:val="90"/>
          <w:sz w:val="14"/>
        </w:rPr>
        <w:t xml:space="preserve"> </w:t>
      </w:r>
      <w:r>
        <w:rPr>
          <w:color w:val="000005"/>
          <w:w w:val="90"/>
          <w:sz w:val="14"/>
        </w:rPr>
        <w:t>internal</w:t>
      </w:r>
      <w:r>
        <w:rPr>
          <w:color w:val="000005"/>
          <w:spacing w:val="-3"/>
          <w:w w:val="90"/>
          <w:sz w:val="14"/>
        </w:rPr>
        <w:t xml:space="preserve"> </w:t>
      </w:r>
      <w:r>
        <w:rPr>
          <w:color w:val="000005"/>
          <w:w w:val="90"/>
          <w:sz w:val="14"/>
        </w:rPr>
        <w:t>models,</w:t>
      </w:r>
      <w:r>
        <w:rPr>
          <w:color w:val="000005"/>
          <w:spacing w:val="-3"/>
          <w:w w:val="90"/>
          <w:sz w:val="14"/>
        </w:rPr>
        <w:t xml:space="preserve"> </w:t>
      </w:r>
      <w:r>
        <w:rPr>
          <w:color w:val="000005"/>
          <w:w w:val="90"/>
          <w:sz w:val="14"/>
        </w:rPr>
        <w:t>as</w:t>
      </w:r>
      <w:r>
        <w:rPr>
          <w:color w:val="000005"/>
          <w:spacing w:val="-3"/>
          <w:w w:val="90"/>
          <w:sz w:val="14"/>
        </w:rPr>
        <w:t xml:space="preserve"> </w:t>
      </w:r>
      <w:r>
        <w:rPr>
          <w:color w:val="000005"/>
          <w:w w:val="90"/>
          <w:sz w:val="14"/>
        </w:rPr>
        <w:t>well</w:t>
      </w:r>
      <w:r>
        <w:rPr>
          <w:color w:val="000005"/>
          <w:spacing w:val="-3"/>
          <w:w w:val="90"/>
          <w:sz w:val="14"/>
        </w:rPr>
        <w:t xml:space="preserve"> </w:t>
      </w:r>
      <w:r>
        <w:rPr>
          <w:color w:val="000005"/>
          <w:w w:val="90"/>
          <w:sz w:val="14"/>
        </w:rPr>
        <w:t>as</w:t>
      </w:r>
      <w:r>
        <w:rPr>
          <w:color w:val="000005"/>
          <w:spacing w:val="-3"/>
          <w:w w:val="90"/>
          <w:sz w:val="14"/>
        </w:rPr>
        <w:t xml:space="preserve"> </w:t>
      </w:r>
      <w:r>
        <w:rPr>
          <w:color w:val="000005"/>
          <w:w w:val="90"/>
          <w:sz w:val="14"/>
        </w:rPr>
        <w:t>alternative</w:t>
      </w:r>
      <w:r>
        <w:rPr>
          <w:color w:val="000005"/>
          <w:spacing w:val="-3"/>
          <w:w w:val="90"/>
          <w:sz w:val="14"/>
        </w:rPr>
        <w:t xml:space="preserve"> </w:t>
      </w:r>
      <w:r>
        <w:rPr>
          <w:color w:val="000005"/>
          <w:w w:val="90"/>
          <w:sz w:val="14"/>
        </w:rPr>
        <w:t>approaches</w:t>
      </w:r>
      <w:r>
        <w:rPr>
          <w:color w:val="000005"/>
          <w:spacing w:val="-3"/>
          <w:w w:val="90"/>
          <w:sz w:val="14"/>
        </w:rPr>
        <w:t xml:space="preserve"> </w:t>
      </w:r>
      <w:r>
        <w:rPr>
          <w:color w:val="000005"/>
          <w:w w:val="90"/>
          <w:sz w:val="14"/>
        </w:rPr>
        <w:t>for</w:t>
      </w:r>
      <w:r>
        <w:rPr>
          <w:color w:val="000005"/>
          <w:spacing w:val="-3"/>
          <w:w w:val="90"/>
          <w:sz w:val="14"/>
        </w:rPr>
        <w:t xml:space="preserve"> </w:t>
      </w:r>
      <w:r>
        <w:rPr>
          <w:color w:val="000005"/>
          <w:w w:val="90"/>
          <w:sz w:val="14"/>
        </w:rPr>
        <w:t>determining</w:t>
      </w:r>
      <w:r>
        <w:rPr>
          <w:color w:val="000005"/>
          <w:sz w:val="14"/>
        </w:rPr>
        <w:t xml:space="preserve"> </w:t>
      </w:r>
      <w:r>
        <w:rPr>
          <w:color w:val="000005"/>
          <w:w w:val="85"/>
          <w:sz w:val="14"/>
        </w:rPr>
        <w:t>regulatory capital that reduce or remove reliance on internal models while still being</w:t>
      </w:r>
      <w:r>
        <w:rPr>
          <w:color w:val="000005"/>
          <w:sz w:val="14"/>
        </w:rPr>
        <w:t xml:space="preserve"> </w:t>
      </w:r>
      <w:r>
        <w:rPr>
          <w:color w:val="000005"/>
          <w:w w:val="95"/>
          <w:sz w:val="14"/>
        </w:rPr>
        <w:t>adequately</w:t>
      </w:r>
      <w:r>
        <w:rPr>
          <w:color w:val="000005"/>
          <w:spacing w:val="-9"/>
          <w:w w:val="95"/>
          <w:sz w:val="14"/>
        </w:rPr>
        <w:t xml:space="preserve"> </w:t>
      </w:r>
      <w:r>
        <w:rPr>
          <w:color w:val="000005"/>
          <w:w w:val="95"/>
          <w:sz w:val="14"/>
        </w:rPr>
        <w:t>risk-sensitive.</w:t>
      </w:r>
    </w:p>
    <w:p w14:paraId="2F9B72F0" w14:textId="77777777" w:rsidR="007423F2" w:rsidRDefault="007423F2">
      <w:pPr>
        <w:pStyle w:val="BodyText"/>
        <w:spacing w:before="156"/>
        <w:rPr>
          <w:sz w:val="14"/>
        </w:rPr>
      </w:pPr>
    </w:p>
    <w:p w14:paraId="79953567" w14:textId="77777777" w:rsidR="007423F2" w:rsidRDefault="000B511B">
      <w:pPr>
        <w:spacing w:before="1"/>
        <w:ind w:left="85"/>
        <w:rPr>
          <w:sz w:val="11"/>
        </w:rPr>
      </w:pPr>
      <w:r>
        <w:rPr>
          <w:color w:val="000005"/>
          <w:w w:val="90"/>
          <w:sz w:val="11"/>
        </w:rPr>
        <w:t>Sources:</w:t>
      </w:r>
      <w:r>
        <w:rPr>
          <w:color w:val="000005"/>
          <w:spacing w:val="27"/>
          <w:sz w:val="11"/>
        </w:rPr>
        <w:t xml:space="preserve"> </w:t>
      </w:r>
      <w:r>
        <w:rPr>
          <w:color w:val="000005"/>
          <w:w w:val="90"/>
          <w:sz w:val="11"/>
        </w:rPr>
        <w:t>BCBS</w:t>
      </w:r>
      <w:r>
        <w:rPr>
          <w:color w:val="000005"/>
          <w:spacing w:val="-3"/>
          <w:sz w:val="11"/>
        </w:rPr>
        <w:t xml:space="preserve"> </w:t>
      </w:r>
      <w:r>
        <w:rPr>
          <w:color w:val="000005"/>
          <w:w w:val="90"/>
          <w:sz w:val="11"/>
        </w:rPr>
        <w:t>and</w:t>
      </w:r>
      <w:r>
        <w:rPr>
          <w:color w:val="000005"/>
          <w:spacing w:val="-3"/>
          <w:sz w:val="11"/>
        </w:rPr>
        <w:t xml:space="preserve"> </w:t>
      </w:r>
      <w:r>
        <w:rPr>
          <w:color w:val="000005"/>
          <w:spacing w:val="-4"/>
          <w:w w:val="90"/>
          <w:sz w:val="11"/>
        </w:rPr>
        <w:t>BIS.</w:t>
      </w:r>
    </w:p>
    <w:p w14:paraId="6C2EB6E9" w14:textId="77777777" w:rsidR="007423F2" w:rsidRDefault="007423F2">
      <w:pPr>
        <w:pStyle w:val="BodyText"/>
        <w:spacing w:before="4"/>
        <w:rPr>
          <w:sz w:val="11"/>
        </w:rPr>
      </w:pPr>
    </w:p>
    <w:p w14:paraId="572C0AA5" w14:textId="77777777" w:rsidR="007423F2" w:rsidRDefault="000B511B">
      <w:pPr>
        <w:spacing w:line="244" w:lineRule="auto"/>
        <w:ind w:left="255" w:hanging="171"/>
        <w:rPr>
          <w:sz w:val="11"/>
        </w:rPr>
      </w:pPr>
      <w:r>
        <w:rPr>
          <w:color w:val="000005"/>
          <w:w w:val="90"/>
          <w:sz w:val="11"/>
        </w:rPr>
        <w:t>(a)</w:t>
      </w:r>
      <w:r>
        <w:rPr>
          <w:color w:val="000005"/>
          <w:spacing w:val="-2"/>
          <w:sz w:val="11"/>
        </w:rPr>
        <w:t xml:space="preserve"> </w:t>
      </w:r>
      <w:r>
        <w:rPr>
          <w:color w:val="000005"/>
          <w:w w:val="90"/>
          <w:sz w:val="11"/>
        </w:rPr>
        <w:t>See</w:t>
      </w:r>
      <w:r>
        <w:rPr>
          <w:color w:val="000005"/>
          <w:spacing w:val="-5"/>
          <w:w w:val="90"/>
          <w:sz w:val="11"/>
        </w:rPr>
        <w:t xml:space="preserve"> </w:t>
      </w:r>
      <w:r>
        <w:rPr>
          <w:color w:val="000005"/>
          <w:w w:val="90"/>
          <w:sz w:val="11"/>
        </w:rPr>
        <w:t>BCBS</w:t>
      </w:r>
      <w:r>
        <w:rPr>
          <w:color w:val="000005"/>
          <w:spacing w:val="-5"/>
          <w:w w:val="90"/>
          <w:sz w:val="11"/>
        </w:rPr>
        <w:t xml:space="preserve"> </w:t>
      </w:r>
      <w:r>
        <w:rPr>
          <w:color w:val="000005"/>
          <w:w w:val="90"/>
          <w:sz w:val="11"/>
        </w:rPr>
        <w:t>(2014),</w:t>
      </w:r>
      <w:r>
        <w:rPr>
          <w:color w:val="000005"/>
          <w:spacing w:val="-5"/>
          <w:w w:val="90"/>
          <w:sz w:val="11"/>
        </w:rPr>
        <w:t xml:space="preserve"> </w:t>
      </w:r>
      <w:r>
        <w:rPr>
          <w:color w:val="000005"/>
          <w:w w:val="90"/>
          <w:sz w:val="11"/>
        </w:rPr>
        <w:t>‘Reducing</w:t>
      </w:r>
      <w:r>
        <w:rPr>
          <w:color w:val="000005"/>
          <w:spacing w:val="-5"/>
          <w:w w:val="90"/>
          <w:sz w:val="11"/>
        </w:rPr>
        <w:t xml:space="preserve"> </w:t>
      </w:r>
      <w:r>
        <w:rPr>
          <w:color w:val="000005"/>
          <w:w w:val="90"/>
          <w:sz w:val="11"/>
        </w:rPr>
        <w:t>excessive</w:t>
      </w:r>
      <w:r>
        <w:rPr>
          <w:color w:val="000005"/>
          <w:spacing w:val="-5"/>
          <w:w w:val="90"/>
          <w:sz w:val="11"/>
        </w:rPr>
        <w:t xml:space="preserve"> </w:t>
      </w:r>
      <w:r>
        <w:rPr>
          <w:color w:val="000005"/>
          <w:w w:val="90"/>
          <w:sz w:val="11"/>
        </w:rPr>
        <w:t>variability</w:t>
      </w:r>
      <w:r>
        <w:rPr>
          <w:color w:val="000005"/>
          <w:spacing w:val="-5"/>
          <w:w w:val="90"/>
          <w:sz w:val="11"/>
        </w:rPr>
        <w:t xml:space="preserve"> </w:t>
      </w:r>
      <w:r>
        <w:rPr>
          <w:color w:val="000005"/>
          <w:w w:val="90"/>
          <w:sz w:val="11"/>
        </w:rPr>
        <w:t>in</w:t>
      </w:r>
      <w:r>
        <w:rPr>
          <w:color w:val="000005"/>
          <w:spacing w:val="-5"/>
          <w:w w:val="90"/>
          <w:sz w:val="11"/>
        </w:rPr>
        <w:t xml:space="preserve"> </w:t>
      </w:r>
      <w:r>
        <w:rPr>
          <w:color w:val="000005"/>
          <w:w w:val="90"/>
          <w:sz w:val="11"/>
        </w:rPr>
        <w:t>banks’</w:t>
      </w:r>
      <w:r>
        <w:rPr>
          <w:color w:val="000005"/>
          <w:spacing w:val="-5"/>
          <w:w w:val="90"/>
          <w:sz w:val="11"/>
        </w:rPr>
        <w:t xml:space="preserve"> </w:t>
      </w:r>
      <w:r>
        <w:rPr>
          <w:color w:val="000005"/>
          <w:w w:val="90"/>
          <w:sz w:val="11"/>
        </w:rPr>
        <w:t>regulatory</w:t>
      </w:r>
      <w:r>
        <w:rPr>
          <w:color w:val="000005"/>
          <w:spacing w:val="-5"/>
          <w:w w:val="90"/>
          <w:sz w:val="11"/>
        </w:rPr>
        <w:t xml:space="preserve"> </w:t>
      </w:r>
      <w:r>
        <w:rPr>
          <w:color w:val="000005"/>
          <w:w w:val="90"/>
          <w:sz w:val="11"/>
        </w:rPr>
        <w:t>capital</w:t>
      </w:r>
      <w:r>
        <w:rPr>
          <w:color w:val="000005"/>
          <w:spacing w:val="-5"/>
          <w:w w:val="90"/>
          <w:sz w:val="11"/>
        </w:rPr>
        <w:t xml:space="preserve"> </w:t>
      </w:r>
      <w:r>
        <w:rPr>
          <w:color w:val="000005"/>
          <w:w w:val="90"/>
          <w:sz w:val="11"/>
        </w:rPr>
        <w:t>ratios:</w:t>
      </w:r>
      <w:r>
        <w:rPr>
          <w:color w:val="000005"/>
          <w:spacing w:val="-1"/>
          <w:sz w:val="11"/>
        </w:rPr>
        <w:t xml:space="preserve"> </w:t>
      </w:r>
      <w:r>
        <w:rPr>
          <w:color w:val="000005"/>
          <w:w w:val="90"/>
          <w:sz w:val="11"/>
        </w:rPr>
        <w:t>a</w:t>
      </w:r>
      <w:r>
        <w:rPr>
          <w:color w:val="000005"/>
          <w:spacing w:val="-5"/>
          <w:w w:val="90"/>
          <w:sz w:val="11"/>
        </w:rPr>
        <w:t xml:space="preserve"> </w:t>
      </w:r>
      <w:r>
        <w:rPr>
          <w:color w:val="000005"/>
          <w:w w:val="90"/>
          <w:sz w:val="11"/>
        </w:rPr>
        <w:t>report</w:t>
      </w:r>
      <w:r>
        <w:rPr>
          <w:color w:val="000005"/>
          <w:spacing w:val="-5"/>
          <w:w w:val="90"/>
          <w:sz w:val="11"/>
        </w:rPr>
        <w:t xml:space="preserve"> </w:t>
      </w:r>
      <w:r>
        <w:rPr>
          <w:color w:val="000005"/>
          <w:w w:val="90"/>
          <w:sz w:val="11"/>
        </w:rPr>
        <w:t>to</w:t>
      </w:r>
      <w:r>
        <w:rPr>
          <w:color w:val="000005"/>
          <w:spacing w:val="-5"/>
          <w:w w:val="90"/>
          <w:sz w:val="11"/>
        </w:rPr>
        <w:t xml:space="preserve"> </w:t>
      </w:r>
      <w:r>
        <w:rPr>
          <w:color w:val="000005"/>
          <w:w w:val="90"/>
          <w:sz w:val="11"/>
        </w:rPr>
        <w:t>the</w:t>
      </w:r>
      <w:r>
        <w:rPr>
          <w:color w:val="000005"/>
          <w:spacing w:val="-4"/>
          <w:w w:val="90"/>
          <w:sz w:val="11"/>
        </w:rPr>
        <w:t xml:space="preserve"> </w:t>
      </w:r>
      <w:r>
        <w:rPr>
          <w:color w:val="000005"/>
          <w:w w:val="90"/>
          <w:sz w:val="11"/>
        </w:rPr>
        <w:t>G20’,</w:t>
      </w:r>
      <w:r>
        <w:rPr>
          <w:color w:val="000005"/>
          <w:spacing w:val="40"/>
          <w:sz w:val="11"/>
        </w:rPr>
        <w:t xml:space="preserve"> </w:t>
      </w:r>
      <w:r>
        <w:rPr>
          <w:color w:val="000005"/>
          <w:w w:val="90"/>
          <w:sz w:val="11"/>
        </w:rPr>
        <w:t xml:space="preserve">available at </w:t>
      </w:r>
      <w:hyperlink r:id="rId93">
        <w:r>
          <w:rPr>
            <w:color w:val="000005"/>
            <w:w w:val="90"/>
            <w:sz w:val="11"/>
          </w:rPr>
          <w:t>www.bis.org/bcbs/publ/d298.pdf</w:t>
        </w:r>
      </w:hyperlink>
      <w:r>
        <w:rPr>
          <w:color w:val="000005"/>
          <w:w w:val="90"/>
          <w:sz w:val="11"/>
        </w:rPr>
        <w:t>.</w:t>
      </w:r>
    </w:p>
    <w:p w14:paraId="4FA13B79" w14:textId="77777777" w:rsidR="007423F2" w:rsidRDefault="000B511B">
      <w:pPr>
        <w:pStyle w:val="BodyText"/>
        <w:spacing w:before="13" w:line="268" w:lineRule="auto"/>
        <w:ind w:left="85" w:right="311"/>
        <w:rPr>
          <w:position w:val="4"/>
          <w:sz w:val="14"/>
        </w:rPr>
      </w:pPr>
      <w:r>
        <w:br w:type="column"/>
      </w:r>
      <w:r>
        <w:rPr>
          <w:color w:val="000005"/>
          <w:spacing w:val="-6"/>
        </w:rPr>
        <w:t>Commission</w:t>
      </w:r>
      <w:r>
        <w:rPr>
          <w:color w:val="000005"/>
          <w:spacing w:val="-15"/>
        </w:rPr>
        <w:t xml:space="preserve"> </w:t>
      </w:r>
      <w:r>
        <w:rPr>
          <w:color w:val="000005"/>
          <w:spacing w:val="-6"/>
        </w:rPr>
        <w:t>has</w:t>
      </w:r>
      <w:r>
        <w:rPr>
          <w:color w:val="000005"/>
          <w:spacing w:val="-15"/>
        </w:rPr>
        <w:t xml:space="preserve"> </w:t>
      </w:r>
      <w:r>
        <w:rPr>
          <w:color w:val="000005"/>
          <w:spacing w:val="-6"/>
        </w:rPr>
        <w:t>adopted</w:t>
      </w:r>
      <w:r>
        <w:rPr>
          <w:color w:val="000005"/>
          <w:spacing w:val="-15"/>
        </w:rPr>
        <w:t xml:space="preserve"> </w:t>
      </w:r>
      <w:r>
        <w:rPr>
          <w:color w:val="000005"/>
          <w:spacing w:val="-6"/>
        </w:rPr>
        <w:t>a</w:t>
      </w:r>
      <w:r>
        <w:rPr>
          <w:color w:val="000005"/>
          <w:spacing w:val="-15"/>
        </w:rPr>
        <w:t xml:space="preserve"> </w:t>
      </w:r>
      <w:r>
        <w:rPr>
          <w:color w:val="000005"/>
          <w:spacing w:val="-6"/>
        </w:rPr>
        <w:t>Delegated</w:t>
      </w:r>
      <w:r>
        <w:rPr>
          <w:color w:val="000005"/>
          <w:spacing w:val="-15"/>
        </w:rPr>
        <w:t xml:space="preserve"> </w:t>
      </w:r>
      <w:r>
        <w:rPr>
          <w:color w:val="000005"/>
          <w:spacing w:val="-6"/>
        </w:rPr>
        <w:t>Act</w:t>
      </w:r>
      <w:r>
        <w:rPr>
          <w:color w:val="000005"/>
          <w:spacing w:val="-15"/>
        </w:rPr>
        <w:t xml:space="preserve"> </w:t>
      </w:r>
      <w:r>
        <w:rPr>
          <w:color w:val="000005"/>
          <w:spacing w:val="-6"/>
        </w:rPr>
        <w:t>to</w:t>
      </w:r>
      <w:r>
        <w:rPr>
          <w:color w:val="000005"/>
          <w:spacing w:val="-15"/>
        </w:rPr>
        <w:t xml:space="preserve"> </w:t>
      </w:r>
      <w:r>
        <w:rPr>
          <w:color w:val="000005"/>
          <w:spacing w:val="-6"/>
        </w:rPr>
        <w:t>specify</w:t>
      </w:r>
      <w:r>
        <w:rPr>
          <w:color w:val="000005"/>
          <w:spacing w:val="-15"/>
        </w:rPr>
        <w:t xml:space="preserve"> </w:t>
      </w:r>
      <w:r>
        <w:rPr>
          <w:color w:val="000005"/>
          <w:spacing w:val="-6"/>
        </w:rPr>
        <w:t xml:space="preserve">and </w:t>
      </w:r>
      <w:r>
        <w:rPr>
          <w:color w:val="000005"/>
          <w:w w:val="90"/>
        </w:rPr>
        <w:t xml:space="preserve">implement an EU version of the Basel III Liquidity Coverage </w:t>
      </w:r>
      <w:r>
        <w:rPr>
          <w:color w:val="000005"/>
          <w:w w:val="85"/>
        </w:rPr>
        <w:t xml:space="preserve">Ratio (LCR), which aims to ensure the short-term resilience of </w:t>
      </w:r>
      <w:r>
        <w:rPr>
          <w:color w:val="000005"/>
          <w:w w:val="90"/>
        </w:rPr>
        <w:t>banks to liquidity risk.</w:t>
      </w:r>
      <w:r>
        <w:rPr>
          <w:color w:val="000005"/>
          <w:w w:val="90"/>
          <w:position w:val="4"/>
          <w:sz w:val="14"/>
        </w:rPr>
        <w:t>(2)</w:t>
      </w:r>
      <w:r>
        <w:rPr>
          <w:color w:val="000005"/>
          <w:spacing w:val="73"/>
          <w:position w:val="4"/>
          <w:sz w:val="14"/>
        </w:rPr>
        <w:t xml:space="preserve"> </w:t>
      </w:r>
      <w:r>
        <w:rPr>
          <w:color w:val="000005"/>
          <w:w w:val="90"/>
        </w:rPr>
        <w:t xml:space="preserve">And the BCBS published its final </w:t>
      </w:r>
      <w:r>
        <w:rPr>
          <w:color w:val="000005"/>
          <w:spacing w:val="-6"/>
        </w:rPr>
        <w:t>standard</w:t>
      </w:r>
      <w:r>
        <w:rPr>
          <w:color w:val="000005"/>
          <w:spacing w:val="-14"/>
        </w:rPr>
        <w:t xml:space="preserve"> </w:t>
      </w:r>
      <w:r>
        <w:rPr>
          <w:color w:val="000005"/>
          <w:spacing w:val="-6"/>
        </w:rPr>
        <w:t>for</w:t>
      </w:r>
      <w:r>
        <w:rPr>
          <w:color w:val="000005"/>
          <w:spacing w:val="-14"/>
        </w:rPr>
        <w:t xml:space="preserve"> </w:t>
      </w:r>
      <w:r>
        <w:rPr>
          <w:color w:val="000005"/>
          <w:spacing w:val="-6"/>
        </w:rPr>
        <w:t>the</w:t>
      </w:r>
      <w:r>
        <w:rPr>
          <w:color w:val="000005"/>
          <w:spacing w:val="-14"/>
        </w:rPr>
        <w:t xml:space="preserve"> </w:t>
      </w:r>
      <w:r>
        <w:rPr>
          <w:color w:val="000005"/>
          <w:spacing w:val="-6"/>
        </w:rPr>
        <w:t>Net</w:t>
      </w:r>
      <w:r>
        <w:rPr>
          <w:color w:val="000005"/>
          <w:spacing w:val="-14"/>
        </w:rPr>
        <w:t xml:space="preserve"> </w:t>
      </w:r>
      <w:r>
        <w:rPr>
          <w:color w:val="000005"/>
          <w:spacing w:val="-6"/>
        </w:rPr>
        <w:t>Stable</w:t>
      </w:r>
      <w:r>
        <w:rPr>
          <w:color w:val="000005"/>
          <w:spacing w:val="-14"/>
        </w:rPr>
        <w:t xml:space="preserve"> </w:t>
      </w:r>
      <w:r>
        <w:rPr>
          <w:color w:val="000005"/>
          <w:spacing w:val="-6"/>
        </w:rPr>
        <w:t>Funding</w:t>
      </w:r>
      <w:r>
        <w:rPr>
          <w:color w:val="000005"/>
          <w:spacing w:val="-14"/>
        </w:rPr>
        <w:t xml:space="preserve"> </w:t>
      </w:r>
      <w:r>
        <w:rPr>
          <w:color w:val="000005"/>
          <w:spacing w:val="-6"/>
        </w:rPr>
        <w:t>Ratio</w:t>
      </w:r>
      <w:r>
        <w:rPr>
          <w:color w:val="000005"/>
          <w:spacing w:val="-14"/>
        </w:rPr>
        <w:t xml:space="preserve"> </w:t>
      </w:r>
      <w:r>
        <w:rPr>
          <w:color w:val="000005"/>
          <w:spacing w:val="-6"/>
        </w:rPr>
        <w:t>(NSFR)</w:t>
      </w:r>
      <w:r>
        <w:rPr>
          <w:color w:val="000005"/>
          <w:spacing w:val="-14"/>
        </w:rPr>
        <w:t xml:space="preserve"> </w:t>
      </w:r>
      <w:r>
        <w:rPr>
          <w:color w:val="000005"/>
          <w:spacing w:val="-6"/>
        </w:rPr>
        <w:t>—</w:t>
      </w:r>
      <w:r>
        <w:rPr>
          <w:color w:val="000005"/>
          <w:spacing w:val="-14"/>
        </w:rPr>
        <w:t xml:space="preserve"> </w:t>
      </w:r>
      <w:r>
        <w:rPr>
          <w:color w:val="000005"/>
          <w:spacing w:val="-6"/>
        </w:rPr>
        <w:t xml:space="preserve">which, </w:t>
      </w:r>
      <w:r>
        <w:rPr>
          <w:color w:val="000005"/>
          <w:w w:val="90"/>
        </w:rPr>
        <w:t>when introduced in 2018, aims to increase the resilience of banks to liquidity risk over a longer time horizon.</w:t>
      </w:r>
      <w:r>
        <w:rPr>
          <w:color w:val="000005"/>
          <w:w w:val="90"/>
          <w:position w:val="4"/>
          <w:sz w:val="14"/>
        </w:rPr>
        <w:t>(3)</w:t>
      </w:r>
    </w:p>
    <w:p w14:paraId="7773817F" w14:textId="77777777" w:rsidR="007423F2" w:rsidRDefault="007423F2">
      <w:pPr>
        <w:pStyle w:val="BodyText"/>
        <w:spacing w:before="27"/>
      </w:pPr>
    </w:p>
    <w:p w14:paraId="253BDE99" w14:textId="77777777" w:rsidR="007423F2" w:rsidRDefault="000B511B">
      <w:pPr>
        <w:pStyle w:val="BodyText"/>
        <w:spacing w:line="268" w:lineRule="auto"/>
        <w:ind w:left="85" w:right="311"/>
      </w:pPr>
      <w:r>
        <w:rPr>
          <w:color w:val="000005"/>
          <w:w w:val="90"/>
        </w:rPr>
        <w:t>Beyond</w:t>
      </w:r>
      <w:r>
        <w:rPr>
          <w:color w:val="000005"/>
          <w:spacing w:val="-10"/>
          <w:w w:val="90"/>
        </w:rPr>
        <w:t xml:space="preserve"> </w:t>
      </w:r>
      <w:r>
        <w:rPr>
          <w:color w:val="000005"/>
          <w:w w:val="90"/>
        </w:rPr>
        <w:t>measures</w:t>
      </w:r>
      <w:r>
        <w:rPr>
          <w:color w:val="000005"/>
          <w:spacing w:val="-10"/>
          <w:w w:val="90"/>
        </w:rPr>
        <w:t xml:space="preserve"> </w:t>
      </w:r>
      <w:r>
        <w:rPr>
          <w:color w:val="000005"/>
          <w:w w:val="90"/>
        </w:rPr>
        <w:t>to</w:t>
      </w:r>
      <w:r>
        <w:rPr>
          <w:color w:val="000005"/>
          <w:spacing w:val="-10"/>
          <w:w w:val="90"/>
        </w:rPr>
        <w:t xml:space="preserve"> </w:t>
      </w:r>
      <w:r>
        <w:rPr>
          <w:color w:val="000005"/>
          <w:w w:val="90"/>
        </w:rPr>
        <w:t>strengthen</w:t>
      </w:r>
      <w:r>
        <w:rPr>
          <w:color w:val="000005"/>
          <w:spacing w:val="-10"/>
          <w:w w:val="90"/>
        </w:rPr>
        <w:t xml:space="preserve"> </w:t>
      </w:r>
      <w:r>
        <w:rPr>
          <w:color w:val="000005"/>
          <w:w w:val="90"/>
        </w:rPr>
        <w:t>financial</w:t>
      </w:r>
      <w:r>
        <w:rPr>
          <w:color w:val="000005"/>
          <w:spacing w:val="-10"/>
          <w:w w:val="90"/>
        </w:rPr>
        <w:t xml:space="preserve"> </w:t>
      </w:r>
      <w:r>
        <w:rPr>
          <w:color w:val="000005"/>
          <w:w w:val="90"/>
        </w:rPr>
        <w:t>resources,</w:t>
      </w:r>
      <w:r>
        <w:rPr>
          <w:color w:val="000005"/>
          <w:spacing w:val="-10"/>
          <w:w w:val="90"/>
        </w:rPr>
        <w:t xml:space="preserve"> </w:t>
      </w:r>
      <w:r>
        <w:rPr>
          <w:color w:val="000005"/>
          <w:w w:val="90"/>
        </w:rPr>
        <w:t>resilience of banks could also be supported by new remuneration rules proposed by the PRA and FCA that are aimed at aligning incentives of senior risk-takers with maintaining financial stability;</w:t>
      </w:r>
      <w:r>
        <w:rPr>
          <w:color w:val="000005"/>
          <w:spacing w:val="40"/>
        </w:rPr>
        <w:t xml:space="preserve"> </w:t>
      </w:r>
      <w:r>
        <w:rPr>
          <w:color w:val="000005"/>
          <w:w w:val="90"/>
        </w:rPr>
        <w:t>for</w:t>
      </w:r>
      <w:r>
        <w:rPr>
          <w:color w:val="000005"/>
          <w:spacing w:val="-3"/>
          <w:w w:val="90"/>
        </w:rPr>
        <w:t xml:space="preserve"> </w:t>
      </w:r>
      <w:r>
        <w:rPr>
          <w:color w:val="000005"/>
          <w:w w:val="90"/>
        </w:rPr>
        <w:t>example,</w:t>
      </w:r>
      <w:r>
        <w:rPr>
          <w:color w:val="000005"/>
          <w:spacing w:val="-3"/>
          <w:w w:val="90"/>
        </w:rPr>
        <w:t xml:space="preserve"> </w:t>
      </w:r>
      <w:r>
        <w:rPr>
          <w:color w:val="000005"/>
          <w:w w:val="90"/>
        </w:rPr>
        <w:t>lengthening</w:t>
      </w:r>
      <w:r>
        <w:rPr>
          <w:color w:val="000005"/>
          <w:spacing w:val="-3"/>
          <w:w w:val="90"/>
        </w:rPr>
        <w:t xml:space="preserve"> </w:t>
      </w:r>
      <w:r>
        <w:rPr>
          <w:color w:val="000005"/>
          <w:w w:val="90"/>
        </w:rPr>
        <w:t>the</w:t>
      </w:r>
      <w:r>
        <w:rPr>
          <w:color w:val="000005"/>
          <w:spacing w:val="-3"/>
          <w:w w:val="90"/>
        </w:rPr>
        <w:t xml:space="preserve"> </w:t>
      </w:r>
      <w:r>
        <w:rPr>
          <w:color w:val="000005"/>
          <w:w w:val="90"/>
        </w:rPr>
        <w:t>periods</w:t>
      </w:r>
      <w:r>
        <w:rPr>
          <w:color w:val="000005"/>
          <w:spacing w:val="-3"/>
          <w:w w:val="90"/>
        </w:rPr>
        <w:t xml:space="preserve"> </w:t>
      </w:r>
      <w:r>
        <w:rPr>
          <w:color w:val="000005"/>
          <w:w w:val="90"/>
        </w:rPr>
        <w:t>of</w:t>
      </w:r>
      <w:r>
        <w:rPr>
          <w:color w:val="000005"/>
          <w:spacing w:val="-3"/>
          <w:w w:val="90"/>
        </w:rPr>
        <w:t xml:space="preserve"> </w:t>
      </w:r>
      <w:r>
        <w:rPr>
          <w:color w:val="000005"/>
          <w:w w:val="90"/>
        </w:rPr>
        <w:t>time</w:t>
      </w:r>
      <w:r>
        <w:rPr>
          <w:color w:val="000005"/>
          <w:spacing w:val="-3"/>
          <w:w w:val="90"/>
        </w:rPr>
        <w:t xml:space="preserve"> </w:t>
      </w:r>
      <w:r>
        <w:rPr>
          <w:color w:val="000005"/>
          <w:w w:val="90"/>
        </w:rPr>
        <w:t xml:space="preserve">over </w:t>
      </w:r>
      <w:r>
        <w:rPr>
          <w:color w:val="000005"/>
          <w:w w:val="85"/>
        </w:rPr>
        <w:t>which bonuses should be deferred and could be clawed back.</w:t>
      </w:r>
      <w:r>
        <w:rPr>
          <w:color w:val="000005"/>
          <w:w w:val="85"/>
          <w:position w:val="4"/>
          <w:sz w:val="14"/>
        </w:rPr>
        <w:t>(4)</w:t>
      </w:r>
      <w:r>
        <w:rPr>
          <w:color w:val="000005"/>
          <w:position w:val="4"/>
          <w:sz w:val="14"/>
        </w:rPr>
        <w:t xml:space="preserve"> </w:t>
      </w:r>
      <w:r>
        <w:rPr>
          <w:color w:val="000005"/>
          <w:w w:val="90"/>
        </w:rPr>
        <w:t xml:space="preserve">The PRA and FCA have also proposed measures to ensure individuals in institutions are held to account for their </w:t>
      </w:r>
      <w:proofErr w:type="spellStart"/>
      <w:r>
        <w:rPr>
          <w:color w:val="000005"/>
          <w:w w:val="90"/>
        </w:rPr>
        <w:t>behaviour</w:t>
      </w:r>
      <w:proofErr w:type="spellEnd"/>
      <w:r>
        <w:rPr>
          <w:color w:val="000005"/>
          <w:w w:val="90"/>
        </w:rPr>
        <w:t>.</w:t>
      </w:r>
      <w:r>
        <w:rPr>
          <w:color w:val="000005"/>
          <w:w w:val="90"/>
          <w:position w:val="4"/>
          <w:sz w:val="14"/>
        </w:rPr>
        <w:t>(5)</w:t>
      </w:r>
      <w:r>
        <w:rPr>
          <w:color w:val="000005"/>
          <w:spacing w:val="20"/>
          <w:position w:val="4"/>
          <w:sz w:val="14"/>
        </w:rPr>
        <w:t xml:space="preserve"> </w:t>
      </w:r>
      <w:r>
        <w:rPr>
          <w:color w:val="000005"/>
          <w:w w:val="90"/>
        </w:rPr>
        <w:t>These</w:t>
      </w:r>
      <w:r>
        <w:rPr>
          <w:color w:val="000005"/>
          <w:spacing w:val="-10"/>
          <w:w w:val="90"/>
        </w:rPr>
        <w:t xml:space="preserve"> </w:t>
      </w:r>
      <w:r>
        <w:rPr>
          <w:color w:val="000005"/>
          <w:w w:val="90"/>
        </w:rPr>
        <w:t>proposals</w:t>
      </w:r>
      <w:r>
        <w:rPr>
          <w:color w:val="000005"/>
          <w:spacing w:val="-10"/>
          <w:w w:val="90"/>
        </w:rPr>
        <w:t xml:space="preserve"> </w:t>
      </w:r>
      <w:r>
        <w:rPr>
          <w:color w:val="000005"/>
          <w:w w:val="90"/>
        </w:rPr>
        <w:t>reflect</w:t>
      </w:r>
      <w:r>
        <w:rPr>
          <w:color w:val="000005"/>
          <w:spacing w:val="-10"/>
          <w:w w:val="90"/>
        </w:rPr>
        <w:t xml:space="preserve"> </w:t>
      </w:r>
      <w:r>
        <w:rPr>
          <w:color w:val="000005"/>
          <w:w w:val="90"/>
        </w:rPr>
        <w:t>the</w:t>
      </w:r>
      <w:r>
        <w:rPr>
          <w:color w:val="000005"/>
          <w:spacing w:val="-10"/>
          <w:w w:val="90"/>
        </w:rPr>
        <w:t xml:space="preserve"> </w:t>
      </w:r>
      <w:r>
        <w:rPr>
          <w:color w:val="000005"/>
          <w:w w:val="90"/>
        </w:rPr>
        <w:t>recommendations</w:t>
      </w:r>
      <w:r>
        <w:rPr>
          <w:color w:val="000005"/>
          <w:spacing w:val="-10"/>
          <w:w w:val="90"/>
        </w:rPr>
        <w:t xml:space="preserve"> </w:t>
      </w:r>
      <w:r>
        <w:rPr>
          <w:color w:val="000005"/>
          <w:w w:val="90"/>
        </w:rPr>
        <w:t>of the</w:t>
      </w:r>
      <w:r>
        <w:rPr>
          <w:color w:val="000005"/>
          <w:spacing w:val="-2"/>
          <w:w w:val="90"/>
        </w:rPr>
        <w:t xml:space="preserve"> </w:t>
      </w:r>
      <w:r>
        <w:rPr>
          <w:color w:val="000005"/>
          <w:w w:val="90"/>
        </w:rPr>
        <w:t>Parliamentary</w:t>
      </w:r>
      <w:r>
        <w:rPr>
          <w:color w:val="000005"/>
          <w:spacing w:val="-2"/>
          <w:w w:val="90"/>
        </w:rPr>
        <w:t xml:space="preserve"> </w:t>
      </w:r>
      <w:r>
        <w:rPr>
          <w:color w:val="000005"/>
          <w:w w:val="90"/>
        </w:rPr>
        <w:t>Commission</w:t>
      </w:r>
      <w:r>
        <w:rPr>
          <w:color w:val="000005"/>
          <w:spacing w:val="-2"/>
          <w:w w:val="90"/>
        </w:rPr>
        <w:t xml:space="preserve"> </w:t>
      </w:r>
      <w:r>
        <w:rPr>
          <w:color w:val="000005"/>
          <w:w w:val="90"/>
        </w:rPr>
        <w:t>on</w:t>
      </w:r>
      <w:r>
        <w:rPr>
          <w:color w:val="000005"/>
          <w:spacing w:val="-2"/>
          <w:w w:val="90"/>
        </w:rPr>
        <w:t xml:space="preserve"> </w:t>
      </w:r>
      <w:r>
        <w:rPr>
          <w:color w:val="000005"/>
          <w:w w:val="90"/>
        </w:rPr>
        <w:t>Banking</w:t>
      </w:r>
      <w:r>
        <w:rPr>
          <w:color w:val="000005"/>
          <w:spacing w:val="-2"/>
          <w:w w:val="90"/>
        </w:rPr>
        <w:t xml:space="preserve"> </w:t>
      </w:r>
      <w:r>
        <w:rPr>
          <w:color w:val="000005"/>
          <w:w w:val="90"/>
        </w:rPr>
        <w:t>Standards.</w:t>
      </w:r>
      <w:r>
        <w:rPr>
          <w:color w:val="000005"/>
          <w:w w:val="90"/>
          <w:position w:val="4"/>
          <w:sz w:val="14"/>
        </w:rPr>
        <w:t>(6)</w:t>
      </w:r>
      <w:r>
        <w:rPr>
          <w:color w:val="000005"/>
          <w:spacing w:val="40"/>
          <w:position w:val="4"/>
          <w:sz w:val="14"/>
        </w:rPr>
        <w:t xml:space="preserve"> </w:t>
      </w:r>
      <w:r>
        <w:rPr>
          <w:color w:val="000005"/>
          <w:w w:val="90"/>
        </w:rPr>
        <w:t>They may also support the fairness and effectiveness of wholesale financial markets (see Section 3.3).</w:t>
      </w:r>
    </w:p>
    <w:p w14:paraId="04D757FF" w14:textId="77777777" w:rsidR="007423F2" w:rsidRDefault="007423F2">
      <w:pPr>
        <w:pStyle w:val="BodyText"/>
      </w:pPr>
    </w:p>
    <w:p w14:paraId="54577EE4" w14:textId="77777777" w:rsidR="007423F2" w:rsidRDefault="007423F2">
      <w:pPr>
        <w:pStyle w:val="BodyText"/>
      </w:pPr>
    </w:p>
    <w:p w14:paraId="3BABE5F1" w14:textId="77777777" w:rsidR="007423F2" w:rsidRDefault="000B511B">
      <w:pPr>
        <w:pStyle w:val="BodyText"/>
        <w:spacing w:before="42"/>
      </w:pPr>
      <w:r>
        <w:rPr>
          <w:noProof/>
        </w:rPr>
        <mc:AlternateContent>
          <mc:Choice Requires="wps">
            <w:drawing>
              <wp:anchor distT="0" distB="0" distL="0" distR="0" simplePos="0" relativeHeight="487649792" behindDoc="1" locked="0" layoutInCell="1" allowOverlap="1" wp14:anchorId="483D1E2F" wp14:editId="6BBBC0F2">
                <wp:simplePos x="0" y="0"/>
                <wp:positionH relativeFrom="page">
                  <wp:posOffset>3888003</wp:posOffset>
                </wp:positionH>
                <wp:positionV relativeFrom="paragraph">
                  <wp:posOffset>189398</wp:posOffset>
                </wp:positionV>
                <wp:extent cx="3168015" cy="1270"/>
                <wp:effectExtent l="0" t="0" r="0" b="0"/>
                <wp:wrapTopAndBottom/>
                <wp:docPr id="815" name="Graphic 8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7989" y="0"/>
                              </a:lnTo>
                            </a:path>
                          </a:pathLst>
                        </a:custGeom>
                        <a:ln w="7620">
                          <a:solidFill>
                            <a:srgbClr val="682C61"/>
                          </a:solidFill>
                          <a:prstDash val="solid"/>
                        </a:ln>
                      </wps:spPr>
                      <wps:bodyPr wrap="square" lIns="0" tIns="0" rIns="0" bIns="0" rtlCol="0">
                        <a:prstTxWarp prst="textNoShape">
                          <a:avLst/>
                        </a:prstTxWarp>
                        <a:noAutofit/>
                      </wps:bodyPr>
                    </wps:wsp>
                  </a:graphicData>
                </a:graphic>
              </wp:anchor>
            </w:drawing>
          </mc:Choice>
          <mc:Fallback>
            <w:pict>
              <v:shape w14:anchorId="3FA38D04" id="Graphic 815" o:spid="_x0000_s1026" style="position:absolute;margin-left:306.15pt;margin-top:14.9pt;width:249.45pt;height:.1pt;z-index:-15666688;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" path="m,l3167989,e" filled="f" strokecolor="#682c61" strokeweight=".6pt">
                <v:path arrowok="t"/>
                <w10:wrap type="topAndBottom" anchorx="page"/>
              </v:shape>
            </w:pict>
          </mc:Fallback>
        </mc:AlternateContent>
      </w:r>
    </w:p>
    <w:p w14:paraId="4CA124B8" w14:textId="77777777" w:rsidR="007423F2" w:rsidRDefault="000B511B">
      <w:pPr>
        <w:pStyle w:val="ListParagraph"/>
        <w:numPr>
          <w:ilvl w:val="0"/>
          <w:numId w:val="36"/>
        </w:numPr>
        <w:tabs>
          <w:tab w:val="left" w:pos="298"/>
        </w:tabs>
        <w:spacing w:before="65" w:line="235" w:lineRule="auto"/>
        <w:ind w:right="373"/>
        <w:rPr>
          <w:sz w:val="14"/>
        </w:rPr>
      </w:pPr>
      <w:r>
        <w:rPr>
          <w:color w:val="000005"/>
          <w:w w:val="90"/>
          <w:sz w:val="14"/>
        </w:rPr>
        <w:t>In</w:t>
      </w:r>
      <w:r>
        <w:rPr>
          <w:color w:val="000005"/>
          <w:spacing w:val="-7"/>
          <w:w w:val="90"/>
          <w:sz w:val="14"/>
        </w:rPr>
        <w:t xml:space="preserve"> </w:t>
      </w:r>
      <w:r>
        <w:rPr>
          <w:color w:val="000005"/>
          <w:w w:val="90"/>
          <w:sz w:val="14"/>
        </w:rPr>
        <w:t>October</w:t>
      </w:r>
      <w:r>
        <w:rPr>
          <w:color w:val="000005"/>
          <w:spacing w:val="-7"/>
          <w:w w:val="90"/>
          <w:sz w:val="14"/>
        </w:rPr>
        <w:t xml:space="preserve"> </w:t>
      </w:r>
      <w:r>
        <w:rPr>
          <w:color w:val="000005"/>
          <w:w w:val="90"/>
          <w:sz w:val="14"/>
        </w:rPr>
        <w:t>the</w:t>
      </w:r>
      <w:r>
        <w:rPr>
          <w:color w:val="000005"/>
          <w:spacing w:val="-7"/>
          <w:w w:val="90"/>
          <w:sz w:val="14"/>
        </w:rPr>
        <w:t xml:space="preserve"> </w:t>
      </w:r>
      <w:r>
        <w:rPr>
          <w:color w:val="000005"/>
          <w:w w:val="90"/>
          <w:sz w:val="14"/>
        </w:rPr>
        <w:t>European</w:t>
      </w:r>
      <w:r>
        <w:rPr>
          <w:color w:val="000005"/>
          <w:spacing w:val="-7"/>
          <w:w w:val="90"/>
          <w:sz w:val="14"/>
        </w:rPr>
        <w:t xml:space="preserve"> </w:t>
      </w:r>
      <w:r>
        <w:rPr>
          <w:color w:val="000005"/>
          <w:w w:val="90"/>
          <w:sz w:val="14"/>
        </w:rPr>
        <w:t>Commission</w:t>
      </w:r>
      <w:r>
        <w:rPr>
          <w:color w:val="000005"/>
          <w:spacing w:val="-6"/>
          <w:w w:val="90"/>
          <w:sz w:val="14"/>
        </w:rPr>
        <w:t xml:space="preserve"> </w:t>
      </w:r>
      <w:r>
        <w:rPr>
          <w:color w:val="000005"/>
          <w:w w:val="90"/>
          <w:sz w:val="14"/>
        </w:rPr>
        <w:t>adopted</w:t>
      </w:r>
      <w:r>
        <w:rPr>
          <w:color w:val="000005"/>
          <w:spacing w:val="-7"/>
          <w:w w:val="90"/>
          <w:sz w:val="14"/>
        </w:rPr>
        <w:t xml:space="preserve"> </w:t>
      </w:r>
      <w:r>
        <w:rPr>
          <w:color w:val="000005"/>
          <w:w w:val="90"/>
          <w:sz w:val="14"/>
        </w:rPr>
        <w:t>a</w:t>
      </w:r>
      <w:r>
        <w:rPr>
          <w:color w:val="000005"/>
          <w:spacing w:val="-7"/>
          <w:w w:val="90"/>
          <w:sz w:val="14"/>
        </w:rPr>
        <w:t xml:space="preserve"> </w:t>
      </w:r>
      <w:r>
        <w:rPr>
          <w:color w:val="000005"/>
          <w:w w:val="90"/>
          <w:sz w:val="14"/>
        </w:rPr>
        <w:t>Delegated</w:t>
      </w:r>
      <w:r>
        <w:rPr>
          <w:color w:val="000005"/>
          <w:spacing w:val="-7"/>
          <w:w w:val="90"/>
          <w:sz w:val="14"/>
        </w:rPr>
        <w:t xml:space="preserve"> </w:t>
      </w:r>
      <w:r>
        <w:rPr>
          <w:color w:val="000005"/>
          <w:w w:val="90"/>
          <w:sz w:val="14"/>
        </w:rPr>
        <w:t>Act</w:t>
      </w:r>
      <w:r>
        <w:rPr>
          <w:color w:val="000005"/>
          <w:spacing w:val="-7"/>
          <w:w w:val="90"/>
          <w:sz w:val="14"/>
        </w:rPr>
        <w:t xml:space="preserve"> </w:t>
      </w:r>
      <w:r>
        <w:rPr>
          <w:color w:val="000005"/>
          <w:w w:val="90"/>
          <w:sz w:val="14"/>
        </w:rPr>
        <w:t>that</w:t>
      </w:r>
      <w:r>
        <w:rPr>
          <w:color w:val="000005"/>
          <w:spacing w:val="-6"/>
          <w:w w:val="90"/>
          <w:sz w:val="14"/>
        </w:rPr>
        <w:t xml:space="preserve"> </w:t>
      </w:r>
      <w:r>
        <w:rPr>
          <w:color w:val="000005"/>
          <w:w w:val="90"/>
          <w:sz w:val="14"/>
        </w:rPr>
        <w:t>sets</w:t>
      </w:r>
      <w:r>
        <w:rPr>
          <w:color w:val="000005"/>
          <w:spacing w:val="-7"/>
          <w:w w:val="90"/>
          <w:sz w:val="14"/>
        </w:rPr>
        <w:t xml:space="preserve"> </w:t>
      </w:r>
      <w:r>
        <w:rPr>
          <w:color w:val="000005"/>
          <w:w w:val="90"/>
          <w:sz w:val="14"/>
        </w:rPr>
        <w:t>out</w:t>
      </w:r>
      <w:r>
        <w:rPr>
          <w:color w:val="000005"/>
          <w:spacing w:val="-7"/>
          <w:w w:val="90"/>
          <w:sz w:val="14"/>
        </w:rPr>
        <w:t xml:space="preserve"> </w:t>
      </w:r>
      <w:r>
        <w:rPr>
          <w:color w:val="000005"/>
          <w:w w:val="90"/>
          <w:sz w:val="14"/>
        </w:rPr>
        <w:t>a</w:t>
      </w:r>
      <w:r>
        <w:rPr>
          <w:color w:val="000005"/>
          <w:spacing w:val="-7"/>
          <w:w w:val="90"/>
          <w:sz w:val="14"/>
        </w:rPr>
        <w:t xml:space="preserve"> </w:t>
      </w:r>
      <w:r>
        <w:rPr>
          <w:color w:val="000005"/>
          <w:w w:val="90"/>
          <w:sz w:val="14"/>
        </w:rPr>
        <w:t>revised</w:t>
      </w:r>
      <w:r>
        <w:rPr>
          <w:color w:val="000005"/>
          <w:sz w:val="14"/>
        </w:rPr>
        <w:t xml:space="preserve"> </w:t>
      </w:r>
      <w:r>
        <w:rPr>
          <w:color w:val="000005"/>
          <w:w w:val="90"/>
          <w:sz w:val="14"/>
        </w:rPr>
        <w:t>leverage</w:t>
      </w:r>
      <w:r>
        <w:rPr>
          <w:color w:val="000005"/>
          <w:spacing w:val="-1"/>
          <w:w w:val="90"/>
          <w:sz w:val="14"/>
        </w:rPr>
        <w:t xml:space="preserve"> </w:t>
      </w:r>
      <w:r>
        <w:rPr>
          <w:color w:val="000005"/>
          <w:w w:val="90"/>
          <w:sz w:val="14"/>
        </w:rPr>
        <w:t>ratio</w:t>
      </w:r>
      <w:r>
        <w:rPr>
          <w:color w:val="000005"/>
          <w:spacing w:val="-1"/>
          <w:w w:val="90"/>
          <w:sz w:val="14"/>
        </w:rPr>
        <w:t xml:space="preserve"> </w:t>
      </w:r>
      <w:r>
        <w:rPr>
          <w:color w:val="000005"/>
          <w:w w:val="90"/>
          <w:sz w:val="14"/>
        </w:rPr>
        <w:t>exposure</w:t>
      </w:r>
      <w:r>
        <w:rPr>
          <w:color w:val="000005"/>
          <w:spacing w:val="-1"/>
          <w:w w:val="90"/>
          <w:sz w:val="14"/>
        </w:rPr>
        <w:t xml:space="preserve"> </w:t>
      </w:r>
      <w:r>
        <w:rPr>
          <w:color w:val="000005"/>
          <w:w w:val="90"/>
          <w:sz w:val="14"/>
        </w:rPr>
        <w:t>measure</w:t>
      </w:r>
      <w:r>
        <w:rPr>
          <w:color w:val="000005"/>
          <w:spacing w:val="-1"/>
          <w:w w:val="90"/>
          <w:sz w:val="14"/>
        </w:rPr>
        <w:t xml:space="preserve"> </w:t>
      </w:r>
      <w:r>
        <w:rPr>
          <w:color w:val="000005"/>
          <w:w w:val="90"/>
          <w:sz w:val="14"/>
        </w:rPr>
        <w:t>for</w:t>
      </w:r>
      <w:r>
        <w:rPr>
          <w:color w:val="000005"/>
          <w:spacing w:val="-1"/>
          <w:w w:val="90"/>
          <w:sz w:val="14"/>
        </w:rPr>
        <w:t xml:space="preserve"> </w:t>
      </w:r>
      <w:r>
        <w:rPr>
          <w:color w:val="000005"/>
          <w:w w:val="90"/>
          <w:sz w:val="14"/>
        </w:rPr>
        <w:t>the</w:t>
      </w:r>
      <w:r>
        <w:rPr>
          <w:color w:val="000005"/>
          <w:spacing w:val="-1"/>
          <w:w w:val="90"/>
          <w:sz w:val="14"/>
        </w:rPr>
        <w:t xml:space="preserve"> </w:t>
      </w:r>
      <w:r>
        <w:rPr>
          <w:color w:val="000005"/>
          <w:w w:val="90"/>
          <w:sz w:val="14"/>
        </w:rPr>
        <w:t>purposes</w:t>
      </w:r>
      <w:r>
        <w:rPr>
          <w:color w:val="000005"/>
          <w:spacing w:val="-1"/>
          <w:w w:val="90"/>
          <w:sz w:val="14"/>
        </w:rPr>
        <w:t xml:space="preserve"> </w:t>
      </w:r>
      <w:r>
        <w:rPr>
          <w:color w:val="000005"/>
          <w:w w:val="90"/>
          <w:sz w:val="14"/>
        </w:rPr>
        <w:t>of</w:t>
      </w:r>
      <w:r>
        <w:rPr>
          <w:color w:val="000005"/>
          <w:spacing w:val="-1"/>
          <w:w w:val="90"/>
          <w:sz w:val="14"/>
        </w:rPr>
        <w:t xml:space="preserve"> </w:t>
      </w:r>
      <w:r>
        <w:rPr>
          <w:color w:val="000005"/>
          <w:w w:val="90"/>
          <w:sz w:val="14"/>
        </w:rPr>
        <w:t>disclosure</w:t>
      </w:r>
      <w:r>
        <w:rPr>
          <w:color w:val="000005"/>
          <w:spacing w:val="-1"/>
          <w:w w:val="90"/>
          <w:sz w:val="14"/>
        </w:rPr>
        <w:t xml:space="preserve"> </w:t>
      </w:r>
      <w:r>
        <w:rPr>
          <w:color w:val="000005"/>
          <w:w w:val="90"/>
          <w:sz w:val="14"/>
        </w:rPr>
        <w:t>under</w:t>
      </w:r>
      <w:r>
        <w:rPr>
          <w:color w:val="000005"/>
          <w:spacing w:val="-1"/>
          <w:w w:val="90"/>
          <w:sz w:val="14"/>
        </w:rPr>
        <w:t xml:space="preserve"> </w:t>
      </w:r>
      <w:r>
        <w:rPr>
          <w:color w:val="000005"/>
          <w:w w:val="90"/>
          <w:sz w:val="14"/>
        </w:rPr>
        <w:t>the</w:t>
      </w:r>
      <w:r>
        <w:rPr>
          <w:color w:val="000005"/>
          <w:spacing w:val="-1"/>
          <w:w w:val="90"/>
          <w:sz w:val="14"/>
        </w:rPr>
        <w:t xml:space="preserve"> </w:t>
      </w:r>
      <w:r>
        <w:rPr>
          <w:color w:val="000005"/>
          <w:w w:val="90"/>
          <w:sz w:val="14"/>
        </w:rPr>
        <w:t>Capital</w:t>
      </w:r>
      <w:r>
        <w:rPr>
          <w:color w:val="000005"/>
          <w:sz w:val="14"/>
        </w:rPr>
        <w:t xml:space="preserve"> </w:t>
      </w:r>
      <w:r>
        <w:rPr>
          <w:color w:val="000005"/>
          <w:w w:val="85"/>
          <w:sz w:val="14"/>
        </w:rPr>
        <w:t>Requirements</w:t>
      </w:r>
      <w:r>
        <w:rPr>
          <w:color w:val="000005"/>
          <w:spacing w:val="-4"/>
          <w:w w:val="85"/>
          <w:sz w:val="14"/>
        </w:rPr>
        <w:t xml:space="preserve"> </w:t>
      </w:r>
      <w:r>
        <w:rPr>
          <w:color w:val="000005"/>
          <w:w w:val="85"/>
          <w:sz w:val="14"/>
        </w:rPr>
        <w:t>Regulation,</w:t>
      </w:r>
      <w:r>
        <w:rPr>
          <w:color w:val="000005"/>
          <w:spacing w:val="-4"/>
          <w:w w:val="85"/>
          <w:sz w:val="14"/>
        </w:rPr>
        <w:t xml:space="preserve"> </w:t>
      </w:r>
      <w:r>
        <w:rPr>
          <w:color w:val="000005"/>
          <w:w w:val="85"/>
          <w:sz w:val="14"/>
        </w:rPr>
        <w:t>see</w:t>
      </w:r>
      <w:r>
        <w:rPr>
          <w:color w:val="000005"/>
          <w:spacing w:val="-4"/>
          <w:w w:val="85"/>
          <w:sz w:val="14"/>
        </w:rPr>
        <w:t xml:space="preserve"> </w:t>
      </w:r>
      <w:hyperlink r:id="rId94">
        <w:r>
          <w:rPr>
            <w:color w:val="000005"/>
            <w:w w:val="85"/>
            <w:sz w:val="14"/>
          </w:rPr>
          <w:t>http://ec.europa.eu/finance/bank/docs/regcapital/acts/</w:t>
        </w:r>
      </w:hyperlink>
      <w:r>
        <w:rPr>
          <w:color w:val="000005"/>
          <w:sz w:val="14"/>
        </w:rPr>
        <w:t xml:space="preserve"> </w:t>
      </w:r>
      <w:hyperlink r:id="rId95">
        <w:r>
          <w:rPr>
            <w:color w:val="000005"/>
            <w:spacing w:val="-2"/>
            <w:w w:val="90"/>
            <w:sz w:val="14"/>
          </w:rPr>
          <w:t>delegated/141010_delegated-act-leverage-ratio_en.pdf</w:t>
        </w:r>
      </w:hyperlink>
      <w:r>
        <w:rPr>
          <w:color w:val="000005"/>
          <w:spacing w:val="-2"/>
          <w:w w:val="90"/>
          <w:sz w:val="14"/>
        </w:rPr>
        <w:t>.</w:t>
      </w:r>
    </w:p>
    <w:p w14:paraId="5D0A7C56" w14:textId="77777777" w:rsidR="007423F2" w:rsidRDefault="000B511B">
      <w:pPr>
        <w:pStyle w:val="ListParagraph"/>
        <w:numPr>
          <w:ilvl w:val="0"/>
          <w:numId w:val="36"/>
        </w:numPr>
        <w:tabs>
          <w:tab w:val="left" w:pos="298"/>
        </w:tabs>
        <w:spacing w:before="3" w:line="235" w:lineRule="auto"/>
        <w:ind w:right="445"/>
        <w:rPr>
          <w:sz w:val="14"/>
        </w:rPr>
      </w:pPr>
      <w:r>
        <w:rPr>
          <w:color w:val="000005"/>
          <w:w w:val="85"/>
          <w:sz w:val="14"/>
        </w:rPr>
        <w:t>See</w:t>
      </w:r>
      <w:r>
        <w:rPr>
          <w:color w:val="000005"/>
          <w:spacing w:val="-5"/>
          <w:w w:val="85"/>
          <w:sz w:val="14"/>
        </w:rPr>
        <w:t xml:space="preserve"> </w:t>
      </w:r>
      <w:hyperlink r:id="rId96">
        <w:r>
          <w:rPr>
            <w:color w:val="000005"/>
            <w:w w:val="85"/>
            <w:sz w:val="14"/>
          </w:rPr>
          <w:t>http://ec.europa.eu/finance/bank/docs/regcapital/acts/delegated/</w:t>
        </w:r>
      </w:hyperlink>
      <w:r>
        <w:rPr>
          <w:color w:val="000005"/>
          <w:sz w:val="14"/>
        </w:rPr>
        <w:t xml:space="preserve"> </w:t>
      </w:r>
      <w:hyperlink r:id="rId97">
        <w:r>
          <w:rPr>
            <w:color w:val="000005"/>
            <w:w w:val="85"/>
            <w:sz w:val="14"/>
          </w:rPr>
          <w:t>141010_delegated-act-liquidity-coverage_en.pdf</w:t>
        </w:r>
      </w:hyperlink>
      <w:r>
        <w:rPr>
          <w:color w:val="000005"/>
          <w:w w:val="85"/>
          <w:sz w:val="14"/>
        </w:rPr>
        <w:t>.</w:t>
      </w:r>
      <w:r>
        <w:rPr>
          <w:color w:val="000005"/>
          <w:spacing w:val="40"/>
          <w:sz w:val="14"/>
        </w:rPr>
        <w:t xml:space="preserve"> </w:t>
      </w:r>
      <w:r>
        <w:rPr>
          <w:color w:val="000005"/>
          <w:w w:val="85"/>
          <w:sz w:val="14"/>
        </w:rPr>
        <w:t>In November, the PRA published a</w:t>
      </w:r>
      <w:r>
        <w:rPr>
          <w:color w:val="000005"/>
          <w:sz w:val="14"/>
        </w:rPr>
        <w:t xml:space="preserve"> </w:t>
      </w:r>
      <w:r>
        <w:rPr>
          <w:color w:val="000005"/>
          <w:w w:val="90"/>
          <w:sz w:val="14"/>
        </w:rPr>
        <w:t>consultation paper on the implementation of the LCR in the United Kingdom, see</w:t>
      </w:r>
      <w:r>
        <w:rPr>
          <w:color w:val="000005"/>
          <w:sz w:val="14"/>
        </w:rPr>
        <w:t xml:space="preserve"> </w:t>
      </w:r>
      <w:hyperlink r:id="rId98">
        <w:r>
          <w:rPr>
            <w:color w:val="000005"/>
            <w:spacing w:val="-2"/>
            <w:w w:val="90"/>
            <w:sz w:val="14"/>
          </w:rPr>
          <w:t>www.bankofengland.co.uk/pra/Documents/publications/cp/2014/cp2714.pdf</w:t>
        </w:r>
      </w:hyperlink>
      <w:r>
        <w:rPr>
          <w:color w:val="000005"/>
          <w:spacing w:val="-2"/>
          <w:w w:val="90"/>
          <w:sz w:val="14"/>
        </w:rPr>
        <w:t>.</w:t>
      </w:r>
    </w:p>
    <w:p w14:paraId="7650D2BE" w14:textId="77777777" w:rsidR="007423F2" w:rsidRDefault="000B511B">
      <w:pPr>
        <w:pStyle w:val="ListParagraph"/>
        <w:numPr>
          <w:ilvl w:val="0"/>
          <w:numId w:val="36"/>
        </w:numPr>
        <w:tabs>
          <w:tab w:val="left" w:pos="298"/>
        </w:tabs>
        <w:spacing w:before="3" w:line="235" w:lineRule="auto"/>
        <w:ind w:right="1353"/>
        <w:rPr>
          <w:sz w:val="14"/>
        </w:rPr>
      </w:pPr>
      <w:r>
        <w:rPr>
          <w:color w:val="000005"/>
          <w:w w:val="85"/>
          <w:sz w:val="14"/>
        </w:rPr>
        <w:t>See BCBS (2014), ‘Basel III:</w:t>
      </w:r>
      <w:r>
        <w:rPr>
          <w:color w:val="000005"/>
          <w:spacing w:val="32"/>
          <w:sz w:val="14"/>
        </w:rPr>
        <w:t xml:space="preserve"> </w:t>
      </w:r>
      <w:r>
        <w:rPr>
          <w:color w:val="000005"/>
          <w:w w:val="85"/>
          <w:sz w:val="14"/>
        </w:rPr>
        <w:t>the net stable funding ratio’, available at</w:t>
      </w:r>
      <w:r>
        <w:rPr>
          <w:color w:val="000005"/>
          <w:sz w:val="14"/>
        </w:rPr>
        <w:t xml:space="preserve"> </w:t>
      </w:r>
      <w:hyperlink r:id="rId99">
        <w:r>
          <w:rPr>
            <w:color w:val="000005"/>
            <w:spacing w:val="-2"/>
            <w:w w:val="90"/>
            <w:sz w:val="14"/>
          </w:rPr>
          <w:t>www.bis.org/bcbs/publ/d295.pdf</w:t>
        </w:r>
      </w:hyperlink>
      <w:r>
        <w:rPr>
          <w:color w:val="000005"/>
          <w:spacing w:val="-2"/>
          <w:w w:val="90"/>
          <w:sz w:val="14"/>
        </w:rPr>
        <w:t>.</w:t>
      </w:r>
    </w:p>
    <w:p w14:paraId="15B1CB9F" w14:textId="77777777" w:rsidR="007423F2" w:rsidRDefault="000B511B">
      <w:pPr>
        <w:pStyle w:val="ListParagraph"/>
        <w:numPr>
          <w:ilvl w:val="0"/>
          <w:numId w:val="36"/>
        </w:numPr>
        <w:tabs>
          <w:tab w:val="left" w:pos="298"/>
        </w:tabs>
        <w:spacing w:before="1" w:line="235" w:lineRule="auto"/>
        <w:ind w:right="742"/>
        <w:rPr>
          <w:sz w:val="14"/>
        </w:rPr>
      </w:pPr>
      <w:r>
        <w:rPr>
          <w:color w:val="000005"/>
          <w:spacing w:val="-2"/>
          <w:w w:val="90"/>
          <w:sz w:val="14"/>
        </w:rPr>
        <w:t>See PRA and FCA (2014), ‘Strengthening the alignment of risk and reward:</w:t>
      </w:r>
      <w:r>
        <w:rPr>
          <w:color w:val="000005"/>
          <w:spacing w:val="31"/>
          <w:sz w:val="14"/>
        </w:rPr>
        <w:t xml:space="preserve"> </w:t>
      </w:r>
      <w:r>
        <w:rPr>
          <w:color w:val="000005"/>
          <w:spacing w:val="-2"/>
          <w:w w:val="90"/>
          <w:sz w:val="14"/>
        </w:rPr>
        <w:t>new</w:t>
      </w:r>
      <w:r>
        <w:rPr>
          <w:color w:val="000005"/>
          <w:sz w:val="14"/>
        </w:rPr>
        <w:t xml:space="preserve"> </w:t>
      </w:r>
      <w:r>
        <w:rPr>
          <w:color w:val="000005"/>
          <w:w w:val="90"/>
          <w:sz w:val="14"/>
        </w:rPr>
        <w:t>remuneration</w:t>
      </w:r>
      <w:r>
        <w:rPr>
          <w:color w:val="000005"/>
          <w:spacing w:val="-1"/>
          <w:w w:val="90"/>
          <w:sz w:val="14"/>
        </w:rPr>
        <w:t xml:space="preserve"> </w:t>
      </w:r>
      <w:r>
        <w:rPr>
          <w:color w:val="000005"/>
          <w:w w:val="90"/>
          <w:sz w:val="14"/>
        </w:rPr>
        <w:t>rules’,</w:t>
      </w:r>
      <w:r>
        <w:rPr>
          <w:color w:val="000005"/>
          <w:spacing w:val="-1"/>
          <w:w w:val="90"/>
          <w:sz w:val="14"/>
        </w:rPr>
        <w:t xml:space="preserve"> </w:t>
      </w:r>
      <w:r>
        <w:rPr>
          <w:i/>
          <w:color w:val="000005"/>
          <w:w w:val="90"/>
          <w:sz w:val="14"/>
        </w:rPr>
        <w:t>PRA</w:t>
      </w:r>
      <w:r>
        <w:rPr>
          <w:i/>
          <w:color w:val="000005"/>
          <w:spacing w:val="-8"/>
          <w:w w:val="90"/>
          <w:sz w:val="14"/>
        </w:rPr>
        <w:t xml:space="preserve"> </w:t>
      </w:r>
      <w:r>
        <w:rPr>
          <w:i/>
          <w:color w:val="000005"/>
          <w:w w:val="90"/>
          <w:sz w:val="14"/>
        </w:rPr>
        <w:t>CP15/14/FCA</w:t>
      </w:r>
      <w:r>
        <w:rPr>
          <w:i/>
          <w:color w:val="000005"/>
          <w:spacing w:val="-8"/>
          <w:w w:val="90"/>
          <w:sz w:val="14"/>
        </w:rPr>
        <w:t xml:space="preserve"> </w:t>
      </w:r>
      <w:r>
        <w:rPr>
          <w:i/>
          <w:color w:val="000005"/>
          <w:w w:val="90"/>
          <w:sz w:val="14"/>
        </w:rPr>
        <w:t>CP14/14</w:t>
      </w:r>
      <w:r>
        <w:rPr>
          <w:color w:val="000005"/>
          <w:w w:val="90"/>
          <w:sz w:val="14"/>
        </w:rPr>
        <w:t>,</w:t>
      </w:r>
      <w:r>
        <w:rPr>
          <w:color w:val="000005"/>
          <w:spacing w:val="-1"/>
          <w:w w:val="90"/>
          <w:sz w:val="14"/>
        </w:rPr>
        <w:t xml:space="preserve"> </w:t>
      </w:r>
      <w:r>
        <w:rPr>
          <w:color w:val="000005"/>
          <w:w w:val="90"/>
          <w:sz w:val="14"/>
        </w:rPr>
        <w:t>available</w:t>
      </w:r>
      <w:r>
        <w:rPr>
          <w:color w:val="000005"/>
          <w:spacing w:val="-1"/>
          <w:w w:val="90"/>
          <w:sz w:val="14"/>
        </w:rPr>
        <w:t xml:space="preserve"> </w:t>
      </w:r>
      <w:r>
        <w:rPr>
          <w:color w:val="000005"/>
          <w:w w:val="90"/>
          <w:sz w:val="14"/>
        </w:rPr>
        <w:t>at</w:t>
      </w:r>
      <w:r>
        <w:rPr>
          <w:color w:val="000005"/>
          <w:sz w:val="14"/>
        </w:rPr>
        <w:t xml:space="preserve"> </w:t>
      </w:r>
      <w:hyperlink r:id="rId100">
        <w:r>
          <w:rPr>
            <w:color w:val="000005"/>
            <w:spacing w:val="-2"/>
            <w:w w:val="85"/>
            <w:sz w:val="14"/>
          </w:rPr>
          <w:t>www.bankofengland.co.uk/pra/Documents/publications/cp/2014/cp1514.pdf</w:t>
        </w:r>
      </w:hyperlink>
      <w:r>
        <w:rPr>
          <w:color w:val="000005"/>
          <w:spacing w:val="-2"/>
          <w:w w:val="85"/>
          <w:sz w:val="14"/>
        </w:rPr>
        <w:t>.</w:t>
      </w:r>
    </w:p>
    <w:p w14:paraId="60DD4B55" w14:textId="77777777" w:rsidR="007423F2" w:rsidRDefault="000B511B">
      <w:pPr>
        <w:pStyle w:val="ListParagraph"/>
        <w:numPr>
          <w:ilvl w:val="0"/>
          <w:numId w:val="36"/>
        </w:numPr>
        <w:tabs>
          <w:tab w:val="left" w:pos="296"/>
          <w:tab w:val="left" w:pos="298"/>
        </w:tabs>
        <w:spacing w:before="2" w:line="235" w:lineRule="auto"/>
        <w:ind w:right="451"/>
        <w:rPr>
          <w:sz w:val="14"/>
        </w:rPr>
      </w:pPr>
      <w:r>
        <w:rPr>
          <w:color w:val="000005"/>
          <w:spacing w:val="-2"/>
          <w:w w:val="90"/>
          <w:sz w:val="14"/>
        </w:rPr>
        <w:t>See PRA and FCA (2014), ‘Strengthening accountability in banking:</w:t>
      </w:r>
      <w:r>
        <w:rPr>
          <w:color w:val="000005"/>
          <w:spacing w:val="34"/>
          <w:sz w:val="14"/>
        </w:rPr>
        <w:t xml:space="preserve"> </w:t>
      </w:r>
      <w:r>
        <w:rPr>
          <w:color w:val="000005"/>
          <w:spacing w:val="-2"/>
          <w:w w:val="90"/>
          <w:sz w:val="14"/>
        </w:rPr>
        <w:t>a new regulatory</w:t>
      </w:r>
      <w:r>
        <w:rPr>
          <w:color w:val="000005"/>
          <w:sz w:val="14"/>
        </w:rPr>
        <w:t xml:space="preserve"> </w:t>
      </w:r>
      <w:r>
        <w:rPr>
          <w:color w:val="000005"/>
          <w:w w:val="90"/>
          <w:sz w:val="14"/>
        </w:rPr>
        <w:t>framework</w:t>
      </w:r>
      <w:r>
        <w:rPr>
          <w:color w:val="000005"/>
          <w:spacing w:val="-3"/>
          <w:w w:val="90"/>
          <w:sz w:val="14"/>
        </w:rPr>
        <w:t xml:space="preserve"> </w:t>
      </w:r>
      <w:r>
        <w:rPr>
          <w:color w:val="000005"/>
          <w:w w:val="90"/>
          <w:sz w:val="14"/>
        </w:rPr>
        <w:t>for</w:t>
      </w:r>
      <w:r>
        <w:rPr>
          <w:color w:val="000005"/>
          <w:spacing w:val="-3"/>
          <w:w w:val="90"/>
          <w:sz w:val="14"/>
        </w:rPr>
        <w:t xml:space="preserve"> </w:t>
      </w:r>
      <w:r>
        <w:rPr>
          <w:color w:val="000005"/>
          <w:w w:val="90"/>
          <w:sz w:val="14"/>
        </w:rPr>
        <w:t>individuals’,</w:t>
      </w:r>
      <w:r>
        <w:rPr>
          <w:color w:val="000005"/>
          <w:spacing w:val="-3"/>
          <w:w w:val="90"/>
          <w:sz w:val="14"/>
        </w:rPr>
        <w:t xml:space="preserve"> </w:t>
      </w:r>
      <w:r>
        <w:rPr>
          <w:i/>
          <w:color w:val="000005"/>
          <w:w w:val="90"/>
          <w:sz w:val="14"/>
        </w:rPr>
        <w:t>FCA</w:t>
      </w:r>
      <w:r>
        <w:rPr>
          <w:i/>
          <w:color w:val="000005"/>
          <w:spacing w:val="-9"/>
          <w:w w:val="90"/>
          <w:sz w:val="14"/>
        </w:rPr>
        <w:t xml:space="preserve"> </w:t>
      </w:r>
      <w:r>
        <w:rPr>
          <w:i/>
          <w:color w:val="000005"/>
          <w:w w:val="90"/>
          <w:sz w:val="14"/>
        </w:rPr>
        <w:t>CP14/13/PRA</w:t>
      </w:r>
      <w:r>
        <w:rPr>
          <w:i/>
          <w:color w:val="000005"/>
          <w:spacing w:val="-9"/>
          <w:w w:val="90"/>
          <w:sz w:val="14"/>
        </w:rPr>
        <w:t xml:space="preserve"> </w:t>
      </w:r>
      <w:r>
        <w:rPr>
          <w:i/>
          <w:color w:val="000005"/>
          <w:w w:val="90"/>
          <w:sz w:val="14"/>
        </w:rPr>
        <w:t>CP14/14</w:t>
      </w:r>
      <w:r>
        <w:rPr>
          <w:color w:val="000005"/>
          <w:w w:val="90"/>
          <w:sz w:val="14"/>
        </w:rPr>
        <w:t>,</w:t>
      </w:r>
      <w:r>
        <w:rPr>
          <w:color w:val="000005"/>
          <w:spacing w:val="-3"/>
          <w:w w:val="90"/>
          <w:sz w:val="14"/>
        </w:rPr>
        <w:t xml:space="preserve"> </w:t>
      </w:r>
      <w:r>
        <w:rPr>
          <w:color w:val="000005"/>
          <w:w w:val="90"/>
          <w:sz w:val="14"/>
        </w:rPr>
        <w:t>available</w:t>
      </w:r>
      <w:r>
        <w:rPr>
          <w:color w:val="000005"/>
          <w:spacing w:val="-3"/>
          <w:w w:val="90"/>
          <w:sz w:val="14"/>
        </w:rPr>
        <w:t xml:space="preserve"> </w:t>
      </w:r>
      <w:r>
        <w:rPr>
          <w:color w:val="000005"/>
          <w:w w:val="90"/>
          <w:sz w:val="14"/>
        </w:rPr>
        <w:t>at</w:t>
      </w:r>
      <w:r>
        <w:rPr>
          <w:color w:val="000005"/>
          <w:sz w:val="14"/>
        </w:rPr>
        <w:t xml:space="preserve"> </w:t>
      </w:r>
      <w:hyperlink r:id="rId101">
        <w:r>
          <w:rPr>
            <w:color w:val="000005"/>
            <w:spacing w:val="-2"/>
            <w:w w:val="90"/>
            <w:sz w:val="14"/>
          </w:rPr>
          <w:t>www.bankofengland.co.uk/pra/Documents/publications/cp/2014/cp1414.pdf.</w:t>
        </w:r>
      </w:hyperlink>
    </w:p>
    <w:p w14:paraId="249FDB0A" w14:textId="77777777" w:rsidR="007423F2" w:rsidRDefault="000B511B">
      <w:pPr>
        <w:pStyle w:val="ListParagraph"/>
        <w:numPr>
          <w:ilvl w:val="0"/>
          <w:numId w:val="36"/>
        </w:numPr>
        <w:tabs>
          <w:tab w:val="left" w:pos="298"/>
        </w:tabs>
        <w:spacing w:before="2" w:line="235" w:lineRule="auto"/>
        <w:ind w:right="499"/>
        <w:rPr>
          <w:sz w:val="14"/>
        </w:rPr>
      </w:pPr>
      <w:r>
        <w:rPr>
          <w:color w:val="000005"/>
          <w:w w:val="90"/>
          <w:sz w:val="14"/>
        </w:rPr>
        <w:t>See</w:t>
      </w:r>
      <w:r>
        <w:rPr>
          <w:color w:val="000005"/>
          <w:spacing w:val="-7"/>
          <w:w w:val="90"/>
          <w:sz w:val="14"/>
        </w:rPr>
        <w:t xml:space="preserve"> </w:t>
      </w:r>
      <w:r>
        <w:rPr>
          <w:color w:val="000005"/>
          <w:w w:val="90"/>
          <w:sz w:val="14"/>
        </w:rPr>
        <w:t>Parliamentary</w:t>
      </w:r>
      <w:r>
        <w:rPr>
          <w:color w:val="000005"/>
          <w:spacing w:val="-7"/>
          <w:w w:val="90"/>
          <w:sz w:val="14"/>
        </w:rPr>
        <w:t xml:space="preserve"> </w:t>
      </w:r>
      <w:r>
        <w:rPr>
          <w:color w:val="000005"/>
          <w:w w:val="90"/>
          <w:sz w:val="14"/>
        </w:rPr>
        <w:t>Commission</w:t>
      </w:r>
      <w:r>
        <w:rPr>
          <w:color w:val="000005"/>
          <w:spacing w:val="-7"/>
          <w:w w:val="90"/>
          <w:sz w:val="14"/>
        </w:rPr>
        <w:t xml:space="preserve"> </w:t>
      </w:r>
      <w:r>
        <w:rPr>
          <w:color w:val="000005"/>
          <w:w w:val="90"/>
          <w:sz w:val="14"/>
        </w:rPr>
        <w:t>on</w:t>
      </w:r>
      <w:r>
        <w:rPr>
          <w:color w:val="000005"/>
          <w:spacing w:val="-7"/>
          <w:w w:val="90"/>
          <w:sz w:val="14"/>
        </w:rPr>
        <w:t xml:space="preserve"> </w:t>
      </w:r>
      <w:r>
        <w:rPr>
          <w:color w:val="000005"/>
          <w:w w:val="90"/>
          <w:sz w:val="14"/>
        </w:rPr>
        <w:t>Banking</w:t>
      </w:r>
      <w:r>
        <w:rPr>
          <w:color w:val="000005"/>
          <w:spacing w:val="-6"/>
          <w:w w:val="90"/>
          <w:sz w:val="14"/>
        </w:rPr>
        <w:t xml:space="preserve"> </w:t>
      </w:r>
      <w:r>
        <w:rPr>
          <w:color w:val="000005"/>
          <w:w w:val="90"/>
          <w:sz w:val="14"/>
        </w:rPr>
        <w:t>Standards</w:t>
      </w:r>
      <w:r>
        <w:rPr>
          <w:color w:val="000005"/>
          <w:spacing w:val="-7"/>
          <w:w w:val="90"/>
          <w:sz w:val="14"/>
        </w:rPr>
        <w:t xml:space="preserve"> </w:t>
      </w:r>
      <w:r>
        <w:rPr>
          <w:color w:val="000005"/>
          <w:w w:val="90"/>
          <w:sz w:val="14"/>
        </w:rPr>
        <w:t>(2013),</w:t>
      </w:r>
      <w:r>
        <w:rPr>
          <w:color w:val="000005"/>
          <w:spacing w:val="-7"/>
          <w:w w:val="90"/>
          <w:sz w:val="14"/>
        </w:rPr>
        <w:t xml:space="preserve"> </w:t>
      </w:r>
      <w:r>
        <w:rPr>
          <w:color w:val="000005"/>
          <w:w w:val="90"/>
          <w:sz w:val="14"/>
        </w:rPr>
        <w:t>‘Changing</w:t>
      </w:r>
      <w:r>
        <w:rPr>
          <w:color w:val="000005"/>
          <w:spacing w:val="-7"/>
          <w:w w:val="90"/>
          <w:sz w:val="14"/>
        </w:rPr>
        <w:t xml:space="preserve"> </w:t>
      </w:r>
      <w:r>
        <w:rPr>
          <w:color w:val="000005"/>
          <w:w w:val="90"/>
          <w:sz w:val="14"/>
        </w:rPr>
        <w:t>banking</w:t>
      </w:r>
      <w:r>
        <w:rPr>
          <w:color w:val="000005"/>
          <w:spacing w:val="-7"/>
          <w:w w:val="90"/>
          <w:sz w:val="14"/>
        </w:rPr>
        <w:t xml:space="preserve"> </w:t>
      </w:r>
      <w:r>
        <w:rPr>
          <w:color w:val="000005"/>
          <w:w w:val="90"/>
          <w:sz w:val="14"/>
        </w:rPr>
        <w:t>for</w:t>
      </w:r>
      <w:r>
        <w:rPr>
          <w:color w:val="000005"/>
          <w:sz w:val="14"/>
        </w:rPr>
        <w:t xml:space="preserve"> </w:t>
      </w:r>
      <w:r>
        <w:rPr>
          <w:color w:val="000005"/>
          <w:w w:val="85"/>
          <w:sz w:val="14"/>
        </w:rPr>
        <w:t xml:space="preserve">good’, available at </w:t>
      </w:r>
      <w:hyperlink r:id="rId102">
        <w:r>
          <w:rPr>
            <w:color w:val="000005"/>
            <w:w w:val="85"/>
            <w:sz w:val="14"/>
          </w:rPr>
          <w:t>www.publications.parliament.uk/pa/jt201314/jtselect/jtpcbs/</w:t>
        </w:r>
      </w:hyperlink>
      <w:r>
        <w:rPr>
          <w:color w:val="000005"/>
          <w:sz w:val="14"/>
        </w:rPr>
        <w:t xml:space="preserve"> </w:t>
      </w:r>
      <w:hyperlink r:id="rId103">
        <w:r>
          <w:rPr>
            <w:color w:val="000005"/>
            <w:spacing w:val="-2"/>
            <w:w w:val="95"/>
            <w:sz w:val="14"/>
          </w:rPr>
          <w:t>27/2702.htm</w:t>
        </w:r>
      </w:hyperlink>
      <w:r>
        <w:rPr>
          <w:color w:val="000005"/>
          <w:spacing w:val="-2"/>
          <w:w w:val="95"/>
          <w:sz w:val="14"/>
        </w:rPr>
        <w:t>.</w:t>
      </w:r>
    </w:p>
    <w:p w14:paraId="23A2DC56" w14:textId="77777777" w:rsidR="007423F2" w:rsidRDefault="007423F2">
      <w:pPr>
        <w:pStyle w:val="ListParagraph"/>
        <w:spacing w:line="235" w:lineRule="auto"/>
        <w:rPr>
          <w:sz w:val="14"/>
        </w:rPr>
        <w:sectPr w:rsidR="007423F2">
          <w:type w:val="continuous"/>
          <w:pgSz w:w="11910" w:h="16840"/>
          <w:pgMar w:top="1540" w:right="425" w:bottom="0" w:left="708" w:header="446" w:footer="0" w:gutter="0"/>
          <w:cols w:num="2" w:space="720" w:equalWidth="0">
            <w:col w:w="5026" w:space="303"/>
            <w:col w:w="5448"/>
          </w:cols>
        </w:sectPr>
      </w:pPr>
    </w:p>
    <w:p w14:paraId="39EB9095" w14:textId="77777777" w:rsidR="007423F2" w:rsidRDefault="000B511B">
      <w:pPr>
        <w:spacing w:before="110" w:line="259" w:lineRule="auto"/>
        <w:ind w:left="85"/>
        <w:rPr>
          <w:sz w:val="18"/>
        </w:rPr>
      </w:pPr>
      <w:r>
        <w:rPr>
          <w:b/>
          <w:color w:val="682C61"/>
          <w:spacing w:val="-6"/>
          <w:sz w:val="18"/>
        </w:rPr>
        <w:lastRenderedPageBreak/>
        <w:t>Chart</w:t>
      </w:r>
      <w:r>
        <w:rPr>
          <w:b/>
          <w:color w:val="682C61"/>
          <w:spacing w:val="-12"/>
          <w:sz w:val="18"/>
        </w:rPr>
        <w:t xml:space="preserve"> </w:t>
      </w:r>
      <w:r>
        <w:rPr>
          <w:b/>
          <w:color w:val="682C61"/>
          <w:spacing w:val="-6"/>
          <w:sz w:val="18"/>
        </w:rPr>
        <w:t>3.3</w:t>
      </w:r>
      <w:r>
        <w:rPr>
          <w:b/>
          <w:color w:val="682C61"/>
          <w:spacing w:val="34"/>
          <w:sz w:val="18"/>
        </w:rPr>
        <w:t xml:space="preserve"> </w:t>
      </w:r>
      <w:r>
        <w:rPr>
          <w:color w:val="682C61"/>
          <w:spacing w:val="-6"/>
          <w:sz w:val="18"/>
        </w:rPr>
        <w:t>Estimates</w:t>
      </w:r>
      <w:r>
        <w:rPr>
          <w:color w:val="682C61"/>
          <w:spacing w:val="-10"/>
          <w:sz w:val="18"/>
        </w:rPr>
        <w:t xml:space="preserve"> </w:t>
      </w:r>
      <w:r>
        <w:rPr>
          <w:color w:val="682C61"/>
          <w:spacing w:val="-6"/>
          <w:sz w:val="18"/>
        </w:rPr>
        <w:t>suggest</w:t>
      </w:r>
      <w:r>
        <w:rPr>
          <w:color w:val="682C61"/>
          <w:spacing w:val="-10"/>
          <w:sz w:val="18"/>
        </w:rPr>
        <w:t xml:space="preserve"> </w:t>
      </w:r>
      <w:r>
        <w:rPr>
          <w:color w:val="682C61"/>
          <w:spacing w:val="-6"/>
          <w:sz w:val="18"/>
        </w:rPr>
        <w:t>implicit</w:t>
      </w:r>
      <w:r>
        <w:rPr>
          <w:color w:val="682C61"/>
          <w:spacing w:val="-10"/>
          <w:sz w:val="18"/>
        </w:rPr>
        <w:t xml:space="preserve"> </w:t>
      </w:r>
      <w:r>
        <w:rPr>
          <w:color w:val="682C61"/>
          <w:spacing w:val="-6"/>
          <w:sz w:val="18"/>
        </w:rPr>
        <w:t>subsidies</w:t>
      </w:r>
      <w:r>
        <w:rPr>
          <w:color w:val="682C61"/>
          <w:spacing w:val="-10"/>
          <w:sz w:val="18"/>
        </w:rPr>
        <w:t xml:space="preserve"> </w:t>
      </w:r>
      <w:r>
        <w:rPr>
          <w:color w:val="682C61"/>
          <w:spacing w:val="-6"/>
          <w:sz w:val="18"/>
        </w:rPr>
        <w:t>for</w:t>
      </w:r>
      <w:r>
        <w:rPr>
          <w:color w:val="682C61"/>
          <w:spacing w:val="-10"/>
          <w:sz w:val="18"/>
        </w:rPr>
        <w:t xml:space="preserve"> </w:t>
      </w:r>
      <w:r>
        <w:rPr>
          <w:color w:val="682C61"/>
          <w:spacing w:val="-6"/>
          <w:sz w:val="18"/>
        </w:rPr>
        <w:t xml:space="preserve">large </w:t>
      </w:r>
      <w:r>
        <w:rPr>
          <w:color w:val="682C61"/>
          <w:sz w:val="18"/>
        </w:rPr>
        <w:t>UK</w:t>
      </w:r>
      <w:r>
        <w:rPr>
          <w:color w:val="682C61"/>
          <w:spacing w:val="-11"/>
          <w:sz w:val="18"/>
        </w:rPr>
        <w:t xml:space="preserve"> </w:t>
      </w:r>
      <w:r>
        <w:rPr>
          <w:color w:val="682C61"/>
          <w:sz w:val="18"/>
        </w:rPr>
        <w:t>banks</w:t>
      </w:r>
      <w:r>
        <w:rPr>
          <w:color w:val="682C61"/>
          <w:spacing w:val="-11"/>
          <w:sz w:val="18"/>
        </w:rPr>
        <w:t xml:space="preserve"> </w:t>
      </w:r>
      <w:r>
        <w:rPr>
          <w:color w:val="682C61"/>
          <w:sz w:val="18"/>
        </w:rPr>
        <w:t>have</w:t>
      </w:r>
      <w:r>
        <w:rPr>
          <w:color w:val="682C61"/>
          <w:spacing w:val="-11"/>
          <w:sz w:val="18"/>
        </w:rPr>
        <w:t xml:space="preserve"> </w:t>
      </w:r>
      <w:r>
        <w:rPr>
          <w:color w:val="682C61"/>
          <w:sz w:val="18"/>
        </w:rPr>
        <w:t>fallen</w:t>
      </w:r>
      <w:r>
        <w:rPr>
          <w:color w:val="682C61"/>
          <w:spacing w:val="-11"/>
          <w:sz w:val="18"/>
        </w:rPr>
        <w:t xml:space="preserve"> </w:t>
      </w:r>
      <w:r>
        <w:rPr>
          <w:color w:val="682C61"/>
          <w:sz w:val="18"/>
        </w:rPr>
        <w:t>but</w:t>
      </w:r>
      <w:r>
        <w:rPr>
          <w:color w:val="682C61"/>
          <w:spacing w:val="-11"/>
          <w:sz w:val="18"/>
        </w:rPr>
        <w:t xml:space="preserve"> </w:t>
      </w:r>
      <w:r>
        <w:rPr>
          <w:color w:val="682C61"/>
          <w:sz w:val="18"/>
        </w:rPr>
        <w:t>still</w:t>
      </w:r>
      <w:r>
        <w:rPr>
          <w:color w:val="682C61"/>
          <w:spacing w:val="-11"/>
          <w:sz w:val="18"/>
        </w:rPr>
        <w:t xml:space="preserve"> </w:t>
      </w:r>
      <w:r>
        <w:rPr>
          <w:color w:val="682C61"/>
          <w:sz w:val="18"/>
        </w:rPr>
        <w:t>remain</w:t>
      </w:r>
    </w:p>
    <w:p w14:paraId="1D166698" w14:textId="77777777" w:rsidR="007423F2" w:rsidRDefault="000B511B">
      <w:pPr>
        <w:ind w:left="85"/>
        <w:rPr>
          <w:position w:val="4"/>
          <w:sz w:val="12"/>
        </w:rPr>
      </w:pPr>
      <w:r>
        <w:rPr>
          <w:color w:val="000005"/>
          <w:w w:val="90"/>
          <w:sz w:val="16"/>
        </w:rPr>
        <w:t>Estimates</w:t>
      </w:r>
      <w:r>
        <w:rPr>
          <w:color w:val="000005"/>
          <w:spacing w:val="-6"/>
          <w:w w:val="90"/>
          <w:sz w:val="16"/>
        </w:rPr>
        <w:t xml:space="preserve"> </w:t>
      </w:r>
      <w:r>
        <w:rPr>
          <w:color w:val="000005"/>
          <w:w w:val="90"/>
          <w:sz w:val="16"/>
        </w:rPr>
        <w:t>of</w:t>
      </w:r>
      <w:r>
        <w:rPr>
          <w:color w:val="000005"/>
          <w:spacing w:val="-5"/>
          <w:w w:val="90"/>
          <w:sz w:val="16"/>
        </w:rPr>
        <w:t xml:space="preserve"> </w:t>
      </w:r>
      <w:r>
        <w:rPr>
          <w:color w:val="000005"/>
          <w:w w:val="90"/>
          <w:sz w:val="16"/>
        </w:rPr>
        <w:t>implicit</w:t>
      </w:r>
      <w:r>
        <w:rPr>
          <w:color w:val="000005"/>
          <w:spacing w:val="-5"/>
          <w:w w:val="90"/>
          <w:sz w:val="16"/>
        </w:rPr>
        <w:t xml:space="preserve"> </w:t>
      </w:r>
      <w:r>
        <w:rPr>
          <w:color w:val="000005"/>
          <w:w w:val="90"/>
          <w:sz w:val="16"/>
        </w:rPr>
        <w:t>subsidies</w:t>
      </w:r>
      <w:r>
        <w:rPr>
          <w:color w:val="000005"/>
          <w:spacing w:val="-5"/>
          <w:w w:val="90"/>
          <w:sz w:val="16"/>
        </w:rPr>
        <w:t xml:space="preserve"> </w:t>
      </w:r>
      <w:r>
        <w:rPr>
          <w:color w:val="000005"/>
          <w:w w:val="90"/>
          <w:sz w:val="16"/>
        </w:rPr>
        <w:t>for</w:t>
      </w:r>
      <w:r>
        <w:rPr>
          <w:color w:val="000005"/>
          <w:spacing w:val="-5"/>
          <w:w w:val="90"/>
          <w:sz w:val="16"/>
        </w:rPr>
        <w:t xml:space="preserve"> </w:t>
      </w:r>
      <w:r>
        <w:rPr>
          <w:color w:val="000005"/>
          <w:w w:val="90"/>
          <w:sz w:val="16"/>
        </w:rPr>
        <w:t>large</w:t>
      </w:r>
      <w:r>
        <w:rPr>
          <w:color w:val="000005"/>
          <w:spacing w:val="-5"/>
          <w:w w:val="90"/>
          <w:sz w:val="16"/>
        </w:rPr>
        <w:t xml:space="preserve"> </w:t>
      </w:r>
      <w:r>
        <w:rPr>
          <w:color w:val="000005"/>
          <w:w w:val="90"/>
          <w:sz w:val="16"/>
        </w:rPr>
        <w:t>UK</w:t>
      </w:r>
      <w:r>
        <w:rPr>
          <w:color w:val="000005"/>
          <w:spacing w:val="-6"/>
          <w:w w:val="90"/>
          <w:sz w:val="16"/>
        </w:rPr>
        <w:t xml:space="preserve"> </w:t>
      </w:r>
      <w:r>
        <w:rPr>
          <w:color w:val="000005"/>
          <w:spacing w:val="-2"/>
          <w:w w:val="90"/>
          <w:sz w:val="16"/>
        </w:rPr>
        <w:t>banks</w:t>
      </w:r>
      <w:r>
        <w:rPr>
          <w:color w:val="000005"/>
          <w:spacing w:val="-2"/>
          <w:w w:val="90"/>
          <w:position w:val="4"/>
          <w:sz w:val="12"/>
        </w:rPr>
        <w:t>(a)(b)</w:t>
      </w:r>
    </w:p>
    <w:p w14:paraId="7F6A8D1D" w14:textId="77777777" w:rsidR="007423F2" w:rsidRDefault="000B511B">
      <w:pPr>
        <w:spacing w:before="131" w:line="118" w:lineRule="exact"/>
        <w:ind w:left="3348"/>
        <w:rPr>
          <w:sz w:val="12"/>
        </w:rPr>
      </w:pPr>
      <w:r>
        <w:rPr>
          <w:color w:val="231F20"/>
          <w:spacing w:val="-2"/>
          <w:sz w:val="12"/>
        </w:rPr>
        <w:t>£</w:t>
      </w:r>
      <w:r>
        <w:rPr>
          <w:color w:val="231F20"/>
          <w:spacing w:val="-9"/>
          <w:sz w:val="12"/>
        </w:rPr>
        <w:t xml:space="preserve"> </w:t>
      </w:r>
      <w:r>
        <w:rPr>
          <w:color w:val="231F20"/>
          <w:spacing w:val="-2"/>
          <w:sz w:val="12"/>
        </w:rPr>
        <w:t>billions</w:t>
      </w:r>
    </w:p>
    <w:p w14:paraId="35B47EB5" w14:textId="77777777" w:rsidR="007423F2" w:rsidRDefault="000B511B">
      <w:pPr>
        <w:spacing w:line="118" w:lineRule="exact"/>
        <w:ind w:left="3831"/>
        <w:rPr>
          <w:sz w:val="12"/>
        </w:rPr>
      </w:pPr>
      <w:r>
        <w:rPr>
          <w:noProof/>
          <w:sz w:val="12"/>
        </w:rPr>
        <mc:AlternateContent>
          <mc:Choice Requires="wpg">
            <w:drawing>
              <wp:anchor distT="0" distB="0" distL="0" distR="0" simplePos="0" relativeHeight="15792640" behindDoc="0" locked="0" layoutInCell="1" allowOverlap="1" wp14:anchorId="1CE5F5E2" wp14:editId="3D169D38">
                <wp:simplePos x="0" y="0"/>
                <wp:positionH relativeFrom="page">
                  <wp:posOffset>503999</wp:posOffset>
                </wp:positionH>
                <wp:positionV relativeFrom="paragraph">
                  <wp:posOffset>27908</wp:posOffset>
                </wp:positionV>
                <wp:extent cx="2346325" cy="1806575"/>
                <wp:effectExtent l="0" t="0" r="0" b="0"/>
                <wp:wrapNone/>
                <wp:docPr id="816" name="Group 8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325" cy="1806575"/>
                          <a:chOff x="0" y="0"/>
                          <a:chExt cx="2346325" cy="1806575"/>
                        </a:xfrm>
                      </wpg:grpSpPr>
                      <wps:wsp>
                        <wps:cNvPr id="817" name="Graphic 817"/>
                        <wps:cNvSpPr/>
                        <wps:spPr>
                          <a:xfrm>
                            <a:off x="456996" y="87240"/>
                            <a:ext cx="1693545" cy="1713230"/>
                          </a:xfrm>
                          <a:custGeom>
                            <a:avLst/>
                            <a:gdLst/>
                            <a:ahLst/>
                            <a:cxnLst/>
                            <a:rect l="l" t="t" r="r" b="b"/>
                            <a:pathLst>
                              <a:path w="1693545" h="1713230">
                                <a:moveTo>
                                  <a:pt x="105194" y="1671980"/>
                                </a:moveTo>
                                <a:lnTo>
                                  <a:pt x="0" y="1671980"/>
                                </a:lnTo>
                                <a:lnTo>
                                  <a:pt x="0" y="1713090"/>
                                </a:lnTo>
                                <a:lnTo>
                                  <a:pt x="105194" y="1713090"/>
                                </a:lnTo>
                                <a:lnTo>
                                  <a:pt x="105194" y="1671980"/>
                                </a:lnTo>
                                <a:close/>
                              </a:path>
                              <a:path w="1693545" h="1713230">
                                <a:moveTo>
                                  <a:pt x="368147" y="1384160"/>
                                </a:moveTo>
                                <a:lnTo>
                                  <a:pt x="262953" y="1384160"/>
                                </a:lnTo>
                                <a:lnTo>
                                  <a:pt x="262953" y="1713090"/>
                                </a:lnTo>
                                <a:lnTo>
                                  <a:pt x="368147" y="1713090"/>
                                </a:lnTo>
                                <a:lnTo>
                                  <a:pt x="368147" y="1384160"/>
                                </a:lnTo>
                                <a:close/>
                              </a:path>
                              <a:path w="1693545" h="1713230">
                                <a:moveTo>
                                  <a:pt x="631101" y="0"/>
                                </a:moveTo>
                                <a:lnTo>
                                  <a:pt x="525907" y="0"/>
                                </a:lnTo>
                                <a:lnTo>
                                  <a:pt x="525907" y="1713090"/>
                                </a:lnTo>
                                <a:lnTo>
                                  <a:pt x="631101" y="1713090"/>
                                </a:lnTo>
                                <a:lnTo>
                                  <a:pt x="631101" y="0"/>
                                </a:lnTo>
                                <a:close/>
                              </a:path>
                              <a:path w="1693545" h="1713230">
                                <a:moveTo>
                                  <a:pt x="904582" y="1206004"/>
                                </a:moveTo>
                                <a:lnTo>
                                  <a:pt x="788873" y="1206004"/>
                                </a:lnTo>
                                <a:lnTo>
                                  <a:pt x="788873" y="1713090"/>
                                </a:lnTo>
                                <a:lnTo>
                                  <a:pt x="904582" y="1713090"/>
                                </a:lnTo>
                                <a:lnTo>
                                  <a:pt x="904582" y="1206004"/>
                                </a:lnTo>
                                <a:close/>
                              </a:path>
                              <a:path w="1693545" h="1713230">
                                <a:moveTo>
                                  <a:pt x="1167523" y="1397863"/>
                                </a:moveTo>
                                <a:lnTo>
                                  <a:pt x="1062355" y="1397863"/>
                                </a:lnTo>
                                <a:lnTo>
                                  <a:pt x="1062355" y="1713090"/>
                                </a:lnTo>
                                <a:lnTo>
                                  <a:pt x="1167523" y="1713090"/>
                                </a:lnTo>
                                <a:lnTo>
                                  <a:pt x="1167523" y="1397863"/>
                                </a:lnTo>
                                <a:close/>
                              </a:path>
                              <a:path w="1693545" h="1713230">
                                <a:moveTo>
                                  <a:pt x="1430477" y="1343037"/>
                                </a:moveTo>
                                <a:lnTo>
                                  <a:pt x="1325308" y="1343037"/>
                                </a:lnTo>
                                <a:lnTo>
                                  <a:pt x="1325308" y="1713090"/>
                                </a:lnTo>
                                <a:lnTo>
                                  <a:pt x="1430477" y="1713090"/>
                                </a:lnTo>
                                <a:lnTo>
                                  <a:pt x="1430477" y="1343037"/>
                                </a:lnTo>
                                <a:close/>
                              </a:path>
                              <a:path w="1693545" h="1713230">
                                <a:moveTo>
                                  <a:pt x="1693430" y="1576031"/>
                                </a:moveTo>
                                <a:lnTo>
                                  <a:pt x="1588249" y="1576031"/>
                                </a:lnTo>
                                <a:lnTo>
                                  <a:pt x="1588249" y="1713090"/>
                                </a:lnTo>
                                <a:lnTo>
                                  <a:pt x="1693430" y="1713090"/>
                                </a:lnTo>
                                <a:lnTo>
                                  <a:pt x="1693430" y="1576031"/>
                                </a:lnTo>
                                <a:close/>
                              </a:path>
                            </a:pathLst>
                          </a:custGeom>
                          <a:solidFill>
                            <a:srgbClr val="00568B"/>
                          </a:solidFill>
                        </wps:spPr>
                        <wps:bodyPr wrap="square" lIns="0" tIns="0" rIns="0" bIns="0" rtlCol="0">
                          <a:prstTxWarp prst="textNoShape">
                            <a:avLst/>
                          </a:prstTxWarp>
                          <a:noAutofit/>
                        </wps:bodyPr>
                      </wps:wsp>
                      <wps:wsp>
                        <wps:cNvPr id="818" name="Graphic 818"/>
                        <wps:cNvSpPr/>
                        <wps:spPr>
                          <a:xfrm>
                            <a:off x="3175" y="265384"/>
                            <a:ext cx="2339975" cy="1537970"/>
                          </a:xfrm>
                          <a:custGeom>
                            <a:avLst/>
                            <a:gdLst/>
                            <a:ahLst/>
                            <a:cxnLst/>
                            <a:rect l="l" t="t" r="r" b="b"/>
                            <a:pathLst>
                              <a:path w="2339975" h="1537970">
                                <a:moveTo>
                                  <a:pt x="2267778" y="0"/>
                                </a:moveTo>
                                <a:lnTo>
                                  <a:pt x="2339766" y="0"/>
                                </a:lnTo>
                              </a:path>
                              <a:path w="2339975" h="1537970">
                                <a:moveTo>
                                  <a:pt x="2267778" y="260386"/>
                                </a:moveTo>
                                <a:lnTo>
                                  <a:pt x="2339766" y="260386"/>
                                </a:lnTo>
                              </a:path>
                              <a:path w="2339975" h="1537970">
                                <a:moveTo>
                                  <a:pt x="2267778" y="507081"/>
                                </a:moveTo>
                                <a:lnTo>
                                  <a:pt x="2339766" y="507081"/>
                                </a:lnTo>
                              </a:path>
                              <a:path w="2339975" h="1537970">
                                <a:moveTo>
                                  <a:pt x="2267778" y="767467"/>
                                </a:moveTo>
                                <a:lnTo>
                                  <a:pt x="2339766" y="767467"/>
                                </a:lnTo>
                              </a:path>
                              <a:path w="2339975" h="1537970">
                                <a:moveTo>
                                  <a:pt x="2267778" y="1027850"/>
                                </a:moveTo>
                                <a:lnTo>
                                  <a:pt x="2339766" y="1027850"/>
                                </a:lnTo>
                              </a:path>
                              <a:path w="2339975" h="1537970">
                                <a:moveTo>
                                  <a:pt x="2267778" y="1274535"/>
                                </a:moveTo>
                                <a:lnTo>
                                  <a:pt x="2339766" y="1274535"/>
                                </a:lnTo>
                              </a:path>
                              <a:path w="2339975" h="1537970">
                                <a:moveTo>
                                  <a:pt x="2231777" y="1465625"/>
                                </a:moveTo>
                                <a:lnTo>
                                  <a:pt x="2231777" y="1537614"/>
                                </a:lnTo>
                              </a:path>
                              <a:path w="2339975" h="1537970">
                                <a:moveTo>
                                  <a:pt x="1968442" y="1465625"/>
                                </a:moveTo>
                                <a:lnTo>
                                  <a:pt x="1968442" y="1537614"/>
                                </a:lnTo>
                              </a:path>
                              <a:path w="2339975" h="1537970">
                                <a:moveTo>
                                  <a:pt x="1694976" y="1465625"/>
                                </a:moveTo>
                                <a:lnTo>
                                  <a:pt x="1694976" y="1537614"/>
                                </a:lnTo>
                              </a:path>
                              <a:path w="2339975" h="1537970">
                                <a:moveTo>
                                  <a:pt x="1432036" y="1465625"/>
                                </a:moveTo>
                                <a:lnTo>
                                  <a:pt x="1432036" y="1537614"/>
                                </a:lnTo>
                              </a:path>
                              <a:path w="2339975" h="1537970">
                                <a:moveTo>
                                  <a:pt x="1169064" y="1465625"/>
                                </a:moveTo>
                                <a:lnTo>
                                  <a:pt x="1169064" y="1537614"/>
                                </a:lnTo>
                              </a:path>
                              <a:path w="2339975" h="1537970">
                                <a:moveTo>
                                  <a:pt x="906111" y="1465625"/>
                                </a:moveTo>
                                <a:lnTo>
                                  <a:pt x="906111" y="1537614"/>
                                </a:lnTo>
                              </a:path>
                              <a:path w="2339975" h="1537970">
                                <a:moveTo>
                                  <a:pt x="632642" y="1465625"/>
                                </a:moveTo>
                                <a:lnTo>
                                  <a:pt x="632642" y="1537614"/>
                                </a:lnTo>
                              </a:path>
                              <a:path w="2339975" h="1537970">
                                <a:moveTo>
                                  <a:pt x="369689" y="1465625"/>
                                </a:moveTo>
                                <a:lnTo>
                                  <a:pt x="369689" y="1537614"/>
                                </a:lnTo>
                              </a:path>
                              <a:path w="2339975" h="1537970">
                                <a:moveTo>
                                  <a:pt x="107989" y="1465625"/>
                                </a:moveTo>
                                <a:lnTo>
                                  <a:pt x="107989" y="1537614"/>
                                </a:lnTo>
                              </a:path>
                              <a:path w="2339975" h="1537970">
                                <a:moveTo>
                                  <a:pt x="0" y="0"/>
                                </a:moveTo>
                                <a:lnTo>
                                  <a:pt x="71988" y="0"/>
                                </a:lnTo>
                              </a:path>
                              <a:path w="2339975" h="1537970">
                                <a:moveTo>
                                  <a:pt x="0" y="260386"/>
                                </a:moveTo>
                                <a:lnTo>
                                  <a:pt x="71988" y="260386"/>
                                </a:lnTo>
                              </a:path>
                              <a:path w="2339975" h="1537970">
                                <a:moveTo>
                                  <a:pt x="0" y="507081"/>
                                </a:moveTo>
                                <a:lnTo>
                                  <a:pt x="71988" y="507081"/>
                                </a:lnTo>
                              </a:path>
                              <a:path w="2339975" h="1537970">
                                <a:moveTo>
                                  <a:pt x="0" y="767467"/>
                                </a:moveTo>
                                <a:lnTo>
                                  <a:pt x="71988" y="767467"/>
                                </a:lnTo>
                              </a:path>
                              <a:path w="2339975" h="1537970">
                                <a:moveTo>
                                  <a:pt x="0" y="1027850"/>
                                </a:moveTo>
                                <a:lnTo>
                                  <a:pt x="71988" y="1027850"/>
                                </a:lnTo>
                              </a:path>
                              <a:path w="2339975" h="1537970">
                                <a:moveTo>
                                  <a:pt x="0" y="1274535"/>
                                </a:moveTo>
                                <a:lnTo>
                                  <a:pt x="71988" y="1274535"/>
                                </a:lnTo>
                              </a:path>
                            </a:pathLst>
                          </a:custGeom>
                          <a:ln w="6350">
                            <a:solidFill>
                              <a:srgbClr val="231F20"/>
                            </a:solidFill>
                            <a:prstDash val="solid"/>
                          </a:ln>
                        </wps:spPr>
                        <wps:bodyPr wrap="square" lIns="0" tIns="0" rIns="0" bIns="0" rtlCol="0">
                          <a:prstTxWarp prst="textNoShape">
                            <a:avLst/>
                          </a:prstTxWarp>
                          <a:noAutofit/>
                        </wps:bodyPr>
                      </wps:wsp>
                      <wps:wsp>
                        <wps:cNvPr id="819" name="Graphic 819"/>
                        <wps:cNvSpPr/>
                        <wps:spPr>
                          <a:xfrm>
                            <a:off x="3175" y="3175"/>
                            <a:ext cx="2339975" cy="1800225"/>
                          </a:xfrm>
                          <a:custGeom>
                            <a:avLst/>
                            <a:gdLst/>
                            <a:ahLst/>
                            <a:cxnLst/>
                            <a:rect l="l" t="t" r="r" b="b"/>
                            <a:pathLst>
                              <a:path w="2339975" h="1800225">
                                <a:moveTo>
                                  <a:pt x="0" y="1799823"/>
                                </a:moveTo>
                                <a:lnTo>
                                  <a:pt x="2339766" y="1799823"/>
                                </a:lnTo>
                                <a:lnTo>
                                  <a:pt x="2339766" y="0"/>
                                </a:lnTo>
                                <a:lnTo>
                                  <a:pt x="0" y="0"/>
                                </a:lnTo>
                                <a:lnTo>
                                  <a:pt x="0" y="1799823"/>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7559860D" id="Group 816" o:spid="_x0000_s1026" style="position:absolute;margin-left:39.7pt;margin-top:2.2pt;width:184.75pt;height:142.25pt;z-index:15792640;mso-wrap-distance-left:0;mso-wrap-distance-right:0;mso-position-horizontal-relative:page" coordsize="23463,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">
                <v:shape id="Graphic 817" o:spid="_x0000_s1027" style="position:absolute;left:4569;top:872;width:16936;height:17132;visibility:visible;mso-wrap-style:square;v-text-anchor:top" coordsize="1693545,171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" path="m105194,1671980l,1671980r,41110l105194,1713090r,-41110xem368147,1384160r-105194,l262953,1713090r105194,l368147,1384160xem631101,l525907,r,1713090l631101,1713090,631101,xem904582,1206004r-115709,l788873,1713090r115709,l904582,1206004xem1167523,1397863r-105168,l1062355,1713090r105168,l1167523,1397863xem1430477,1343037r-105169,l1325308,1713090r105169,l1430477,1343037xem1693430,1576031r-105181,l1588249,1713090r105181,l1693430,1576031xe" fillcolor="#00568b" stroked="f">
                  <v:path arrowok="t"/>
                </v:shape>
                <v:shape id="Graphic 818" o:spid="_x0000_s1028" style="position:absolute;left:31;top:2653;width:23400;height:15380;visibility:visible;mso-wrap-style:square;v-text-anchor:top" coordsize="2339975,153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" path="m2267778,r71988,em2267778,260386r71988,em2267778,507081r71988,em2267778,767467r71988,em2267778,1027850r71988,em2267778,1274535r71988,em2231777,1465625r,71989em1968442,1465625r,71989em1694976,1465625r,71989em1432036,1465625r,71989em1169064,1465625r,71989em906111,1465625r,71989em632642,1465625r,71989em369689,1465625r,71989em107989,1465625r,71989em,l71988,em,260386r71988,em,507081r71988,em,767467r71988,em,1027850r71988,em,1274535r71988,e" filled="f" strokecolor="#231f20" strokeweight=".5pt">
                  <v:path arrowok="t"/>
                </v:shape>
                <v:shape id="Graphic 819" o:spid="_x0000_s1029" style="position:absolute;left:31;top:31;width:23400;height:18003;visibility:visible;mso-wrap-style:square;v-text-anchor:top" coordsize="2339975,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" path="m,1799823r2339766,l2339766,,,,,1799823xe" filled="f" strokecolor="#231f20" strokeweight=".5pt">
                  <v:path arrowok="t"/>
                </v:shape>
                <w10:wrap anchorx="page"/>
              </v:group>
            </w:pict>
          </mc:Fallback>
        </mc:AlternateContent>
      </w:r>
      <w:r>
        <w:rPr>
          <w:color w:val="231F20"/>
          <w:spacing w:val="-5"/>
          <w:sz w:val="12"/>
        </w:rPr>
        <w:t>140</w:t>
      </w:r>
    </w:p>
    <w:p w14:paraId="686DB241" w14:textId="77777777" w:rsidR="007423F2" w:rsidRDefault="007423F2">
      <w:pPr>
        <w:pStyle w:val="BodyText"/>
        <w:spacing w:before="126"/>
        <w:rPr>
          <w:sz w:val="12"/>
        </w:rPr>
      </w:pPr>
    </w:p>
    <w:p w14:paraId="535C52E9" w14:textId="77777777" w:rsidR="007423F2" w:rsidRDefault="000B511B">
      <w:pPr>
        <w:ind w:left="3836"/>
        <w:rPr>
          <w:sz w:val="12"/>
        </w:rPr>
      </w:pPr>
      <w:r>
        <w:rPr>
          <w:color w:val="231F20"/>
          <w:spacing w:val="-5"/>
          <w:sz w:val="12"/>
        </w:rPr>
        <w:t>120</w:t>
      </w:r>
    </w:p>
    <w:p w14:paraId="17E592AF" w14:textId="77777777" w:rsidR="007423F2" w:rsidRDefault="000B511B">
      <w:pPr>
        <w:pStyle w:val="BodyText"/>
        <w:spacing w:before="3" w:line="268" w:lineRule="auto"/>
        <w:ind w:left="85" w:right="410"/>
      </w:pPr>
      <w:r>
        <w:br w:type="column"/>
      </w:r>
      <w:r>
        <w:rPr>
          <w:color w:val="000005"/>
          <w:spacing w:val="-6"/>
        </w:rPr>
        <w:t>In</w:t>
      </w:r>
      <w:r>
        <w:rPr>
          <w:color w:val="000005"/>
          <w:spacing w:val="-14"/>
        </w:rPr>
        <w:t xml:space="preserve"> </w:t>
      </w:r>
      <w:r>
        <w:rPr>
          <w:color w:val="000005"/>
          <w:spacing w:val="-6"/>
        </w:rPr>
        <w:t>addition,</w:t>
      </w:r>
      <w:r>
        <w:rPr>
          <w:color w:val="000005"/>
          <w:spacing w:val="-14"/>
        </w:rPr>
        <w:t xml:space="preserve"> </w:t>
      </w:r>
      <w:r>
        <w:rPr>
          <w:color w:val="000005"/>
          <w:spacing w:val="-6"/>
        </w:rPr>
        <w:t>the</w:t>
      </w:r>
      <w:r>
        <w:rPr>
          <w:color w:val="000005"/>
          <w:spacing w:val="-14"/>
        </w:rPr>
        <w:t xml:space="preserve"> </w:t>
      </w:r>
      <w:r>
        <w:rPr>
          <w:color w:val="000005"/>
          <w:spacing w:val="-6"/>
        </w:rPr>
        <w:t>FPC</w:t>
      </w:r>
      <w:r>
        <w:rPr>
          <w:color w:val="000005"/>
          <w:spacing w:val="-14"/>
        </w:rPr>
        <w:t xml:space="preserve"> </w:t>
      </w:r>
      <w:r>
        <w:rPr>
          <w:color w:val="000005"/>
          <w:spacing w:val="-6"/>
        </w:rPr>
        <w:t>published</w:t>
      </w:r>
      <w:r>
        <w:rPr>
          <w:color w:val="000005"/>
          <w:spacing w:val="-14"/>
        </w:rPr>
        <w:t xml:space="preserve"> </w:t>
      </w:r>
      <w:r>
        <w:rPr>
          <w:color w:val="000005"/>
          <w:spacing w:val="-6"/>
        </w:rPr>
        <w:t>in</w:t>
      </w:r>
      <w:r>
        <w:rPr>
          <w:color w:val="000005"/>
          <w:spacing w:val="-14"/>
        </w:rPr>
        <w:t xml:space="preserve"> </w:t>
      </w:r>
      <w:r>
        <w:rPr>
          <w:color w:val="000005"/>
          <w:spacing w:val="-6"/>
        </w:rPr>
        <w:t>October</w:t>
      </w:r>
      <w:r>
        <w:rPr>
          <w:color w:val="000005"/>
          <w:spacing w:val="-14"/>
        </w:rPr>
        <w:t xml:space="preserve"> </w:t>
      </w:r>
      <w:r>
        <w:rPr>
          <w:color w:val="000005"/>
          <w:spacing w:val="-6"/>
        </w:rPr>
        <w:t>2014</w:t>
      </w:r>
      <w:r>
        <w:rPr>
          <w:color w:val="000005"/>
          <w:spacing w:val="-14"/>
        </w:rPr>
        <w:t xml:space="preserve"> </w:t>
      </w:r>
      <w:r>
        <w:rPr>
          <w:color w:val="000005"/>
          <w:spacing w:val="-6"/>
        </w:rPr>
        <w:t xml:space="preserve">a </w:t>
      </w:r>
      <w:r>
        <w:rPr>
          <w:color w:val="000005"/>
          <w:w w:val="90"/>
        </w:rPr>
        <w:t xml:space="preserve">Recommendation to HM Treasury to grant the FPC powers of </w:t>
      </w:r>
      <w:r>
        <w:rPr>
          <w:color w:val="000005"/>
          <w:spacing w:val="-2"/>
          <w:w w:val="90"/>
        </w:rPr>
        <w:t xml:space="preserve">Direction in relation to certain housing instruments (see Box 3 </w:t>
      </w:r>
      <w:r>
        <w:rPr>
          <w:color w:val="000005"/>
        </w:rPr>
        <w:t>in Section 4).</w:t>
      </w:r>
    </w:p>
    <w:p w14:paraId="5D38F57A" w14:textId="77777777" w:rsidR="007423F2" w:rsidRDefault="007423F2">
      <w:pPr>
        <w:pStyle w:val="BodyText"/>
        <w:spacing w:before="35"/>
      </w:pPr>
    </w:p>
    <w:p w14:paraId="6D2E221C" w14:textId="77777777" w:rsidR="007423F2" w:rsidRDefault="000B511B">
      <w:pPr>
        <w:pStyle w:val="ListParagraph"/>
        <w:numPr>
          <w:ilvl w:val="1"/>
          <w:numId w:val="82"/>
        </w:numPr>
        <w:tabs>
          <w:tab w:val="left" w:pos="564"/>
        </w:tabs>
        <w:spacing w:before="1"/>
        <w:ind w:left="564" w:hanging="479"/>
        <w:rPr>
          <w:sz w:val="26"/>
        </w:rPr>
      </w:pPr>
      <w:r>
        <w:rPr>
          <w:color w:val="000005"/>
          <w:w w:val="90"/>
          <w:sz w:val="26"/>
        </w:rPr>
        <w:t>Ending</w:t>
      </w:r>
      <w:r>
        <w:rPr>
          <w:color w:val="000005"/>
          <w:spacing w:val="-8"/>
          <w:sz w:val="26"/>
        </w:rPr>
        <w:t xml:space="preserve"> </w:t>
      </w:r>
      <w:r>
        <w:rPr>
          <w:color w:val="000005"/>
          <w:w w:val="90"/>
          <w:sz w:val="26"/>
        </w:rPr>
        <w:t>‘too</w:t>
      </w:r>
      <w:r>
        <w:rPr>
          <w:color w:val="000005"/>
          <w:spacing w:val="-8"/>
          <w:sz w:val="26"/>
        </w:rPr>
        <w:t xml:space="preserve"> </w:t>
      </w:r>
      <w:r>
        <w:rPr>
          <w:color w:val="000005"/>
          <w:w w:val="90"/>
          <w:sz w:val="26"/>
        </w:rPr>
        <w:t>big</w:t>
      </w:r>
      <w:r>
        <w:rPr>
          <w:color w:val="000005"/>
          <w:spacing w:val="-8"/>
          <w:sz w:val="26"/>
        </w:rPr>
        <w:t xml:space="preserve"> </w:t>
      </w:r>
      <w:r>
        <w:rPr>
          <w:color w:val="000005"/>
          <w:w w:val="90"/>
          <w:sz w:val="26"/>
        </w:rPr>
        <w:t>to</w:t>
      </w:r>
      <w:r>
        <w:rPr>
          <w:color w:val="000005"/>
          <w:spacing w:val="-8"/>
          <w:sz w:val="26"/>
        </w:rPr>
        <w:t xml:space="preserve"> </w:t>
      </w:r>
      <w:r>
        <w:rPr>
          <w:color w:val="000005"/>
          <w:spacing w:val="-4"/>
          <w:w w:val="90"/>
          <w:sz w:val="26"/>
        </w:rPr>
        <w:t>fail’</w:t>
      </w:r>
    </w:p>
    <w:p w14:paraId="1DDF6F61" w14:textId="77777777" w:rsidR="007423F2" w:rsidRDefault="007423F2">
      <w:pPr>
        <w:pStyle w:val="ListParagraph"/>
        <w:rPr>
          <w:sz w:val="26"/>
        </w:rPr>
        <w:sectPr w:rsidR="007423F2">
          <w:pgSz w:w="11910" w:h="16840"/>
          <w:pgMar w:top="1560" w:right="425" w:bottom="280" w:left="708" w:header="446" w:footer="0" w:gutter="0"/>
          <w:cols w:num="2" w:space="720" w:equalWidth="0">
            <w:col w:w="4311" w:space="1018"/>
            <w:col w:w="5448"/>
          </w:cols>
        </w:sectPr>
      </w:pPr>
    </w:p>
    <w:p w14:paraId="1FC0A299" w14:textId="77777777" w:rsidR="007423F2" w:rsidRDefault="007423F2">
      <w:pPr>
        <w:pStyle w:val="BodyText"/>
        <w:rPr>
          <w:sz w:val="12"/>
        </w:rPr>
      </w:pPr>
    </w:p>
    <w:p w14:paraId="3C2A9090" w14:textId="77777777" w:rsidR="007423F2" w:rsidRDefault="007423F2">
      <w:pPr>
        <w:pStyle w:val="BodyText"/>
        <w:rPr>
          <w:sz w:val="12"/>
        </w:rPr>
      </w:pPr>
    </w:p>
    <w:p w14:paraId="47F8BB01" w14:textId="77777777" w:rsidR="007423F2" w:rsidRDefault="007423F2">
      <w:pPr>
        <w:pStyle w:val="BodyText"/>
        <w:rPr>
          <w:sz w:val="12"/>
        </w:rPr>
      </w:pPr>
    </w:p>
    <w:p w14:paraId="2C2AF546" w14:textId="77777777" w:rsidR="007423F2" w:rsidRDefault="007423F2">
      <w:pPr>
        <w:pStyle w:val="BodyText"/>
        <w:rPr>
          <w:sz w:val="12"/>
        </w:rPr>
      </w:pPr>
    </w:p>
    <w:p w14:paraId="07104517" w14:textId="77777777" w:rsidR="007423F2" w:rsidRDefault="007423F2">
      <w:pPr>
        <w:pStyle w:val="BodyText"/>
        <w:rPr>
          <w:sz w:val="12"/>
        </w:rPr>
      </w:pPr>
    </w:p>
    <w:p w14:paraId="163741D9" w14:textId="77777777" w:rsidR="007423F2" w:rsidRDefault="007423F2">
      <w:pPr>
        <w:pStyle w:val="BodyText"/>
        <w:rPr>
          <w:sz w:val="12"/>
        </w:rPr>
      </w:pPr>
    </w:p>
    <w:p w14:paraId="60E5E80A" w14:textId="77777777" w:rsidR="007423F2" w:rsidRDefault="007423F2">
      <w:pPr>
        <w:pStyle w:val="BodyText"/>
        <w:rPr>
          <w:sz w:val="12"/>
        </w:rPr>
      </w:pPr>
    </w:p>
    <w:p w14:paraId="6F03A909" w14:textId="77777777" w:rsidR="007423F2" w:rsidRDefault="007423F2">
      <w:pPr>
        <w:pStyle w:val="BodyText"/>
        <w:rPr>
          <w:sz w:val="12"/>
        </w:rPr>
      </w:pPr>
    </w:p>
    <w:p w14:paraId="7A78C390" w14:textId="77777777" w:rsidR="007423F2" w:rsidRDefault="007423F2">
      <w:pPr>
        <w:pStyle w:val="BodyText"/>
        <w:rPr>
          <w:sz w:val="12"/>
        </w:rPr>
      </w:pPr>
    </w:p>
    <w:p w14:paraId="05F370EA" w14:textId="77777777" w:rsidR="007423F2" w:rsidRDefault="007423F2">
      <w:pPr>
        <w:pStyle w:val="BodyText"/>
        <w:rPr>
          <w:sz w:val="12"/>
        </w:rPr>
      </w:pPr>
    </w:p>
    <w:p w14:paraId="673F6F63" w14:textId="77777777" w:rsidR="007423F2" w:rsidRDefault="007423F2">
      <w:pPr>
        <w:pStyle w:val="BodyText"/>
        <w:rPr>
          <w:sz w:val="12"/>
        </w:rPr>
      </w:pPr>
    </w:p>
    <w:p w14:paraId="07A11384" w14:textId="77777777" w:rsidR="007423F2" w:rsidRDefault="007423F2">
      <w:pPr>
        <w:pStyle w:val="BodyText"/>
        <w:rPr>
          <w:sz w:val="12"/>
        </w:rPr>
      </w:pPr>
    </w:p>
    <w:p w14:paraId="49766DAB" w14:textId="77777777" w:rsidR="007423F2" w:rsidRDefault="007423F2">
      <w:pPr>
        <w:pStyle w:val="BodyText"/>
        <w:rPr>
          <w:sz w:val="12"/>
        </w:rPr>
      </w:pPr>
    </w:p>
    <w:p w14:paraId="5F5A143B" w14:textId="77777777" w:rsidR="007423F2" w:rsidRDefault="007423F2">
      <w:pPr>
        <w:pStyle w:val="BodyText"/>
        <w:rPr>
          <w:sz w:val="12"/>
        </w:rPr>
      </w:pPr>
    </w:p>
    <w:p w14:paraId="1DC716D8" w14:textId="77777777" w:rsidR="007423F2" w:rsidRDefault="007423F2">
      <w:pPr>
        <w:pStyle w:val="BodyText"/>
        <w:rPr>
          <w:sz w:val="12"/>
        </w:rPr>
      </w:pPr>
    </w:p>
    <w:p w14:paraId="79C41629" w14:textId="77777777" w:rsidR="007423F2" w:rsidRDefault="007423F2">
      <w:pPr>
        <w:pStyle w:val="BodyText"/>
        <w:spacing w:before="65"/>
        <w:rPr>
          <w:sz w:val="12"/>
        </w:rPr>
      </w:pPr>
    </w:p>
    <w:p w14:paraId="72931DD9" w14:textId="77777777" w:rsidR="007423F2" w:rsidRDefault="000B511B">
      <w:pPr>
        <w:tabs>
          <w:tab w:val="left" w:pos="484"/>
          <w:tab w:val="left" w:pos="897"/>
          <w:tab w:val="left" w:pos="1315"/>
          <w:tab w:val="left" w:pos="1746"/>
          <w:tab w:val="left" w:pos="2172"/>
          <w:tab w:val="left" w:pos="2578"/>
          <w:tab w:val="left" w:pos="3000"/>
        </w:tabs>
        <w:spacing w:before="1"/>
        <w:ind w:right="102"/>
        <w:jc w:val="right"/>
        <w:rPr>
          <w:sz w:val="12"/>
        </w:rPr>
      </w:pPr>
      <w:r>
        <w:rPr>
          <w:color w:val="231F20"/>
          <w:spacing w:val="-4"/>
          <w:sz w:val="12"/>
        </w:rPr>
        <w:t>2006</w:t>
      </w:r>
      <w:r>
        <w:rPr>
          <w:color w:val="231F20"/>
          <w:sz w:val="12"/>
        </w:rPr>
        <w:tab/>
      </w:r>
      <w:r>
        <w:rPr>
          <w:color w:val="231F20"/>
          <w:spacing w:val="-5"/>
          <w:sz w:val="12"/>
        </w:rPr>
        <w:t>07</w:t>
      </w:r>
      <w:r>
        <w:rPr>
          <w:color w:val="231F20"/>
          <w:sz w:val="12"/>
        </w:rPr>
        <w:tab/>
      </w:r>
      <w:r>
        <w:rPr>
          <w:color w:val="231F20"/>
          <w:spacing w:val="-5"/>
          <w:sz w:val="12"/>
        </w:rPr>
        <w:t>08</w:t>
      </w:r>
      <w:r>
        <w:rPr>
          <w:color w:val="231F20"/>
          <w:sz w:val="12"/>
        </w:rPr>
        <w:tab/>
      </w:r>
      <w:r>
        <w:rPr>
          <w:color w:val="231F20"/>
          <w:spacing w:val="-5"/>
          <w:sz w:val="12"/>
        </w:rPr>
        <w:t>09</w:t>
      </w:r>
      <w:r>
        <w:rPr>
          <w:color w:val="231F20"/>
          <w:sz w:val="12"/>
        </w:rPr>
        <w:tab/>
      </w:r>
      <w:r>
        <w:rPr>
          <w:color w:val="231F20"/>
          <w:spacing w:val="-5"/>
          <w:sz w:val="12"/>
        </w:rPr>
        <w:t>10</w:t>
      </w:r>
      <w:r>
        <w:rPr>
          <w:color w:val="231F20"/>
          <w:sz w:val="12"/>
        </w:rPr>
        <w:tab/>
      </w:r>
      <w:r>
        <w:rPr>
          <w:color w:val="231F20"/>
          <w:spacing w:val="-5"/>
          <w:sz w:val="12"/>
        </w:rPr>
        <w:t>11</w:t>
      </w:r>
      <w:r>
        <w:rPr>
          <w:color w:val="231F20"/>
          <w:sz w:val="12"/>
        </w:rPr>
        <w:tab/>
      </w:r>
      <w:r>
        <w:rPr>
          <w:color w:val="231F20"/>
          <w:spacing w:val="-5"/>
          <w:sz w:val="12"/>
        </w:rPr>
        <w:t>12</w:t>
      </w:r>
      <w:r>
        <w:rPr>
          <w:color w:val="231F20"/>
          <w:sz w:val="12"/>
        </w:rPr>
        <w:tab/>
      </w:r>
      <w:r>
        <w:rPr>
          <w:color w:val="231F20"/>
          <w:spacing w:val="-5"/>
          <w:sz w:val="12"/>
        </w:rPr>
        <w:t>13</w:t>
      </w:r>
    </w:p>
    <w:p w14:paraId="10ED10E3" w14:textId="77777777" w:rsidR="007423F2" w:rsidRDefault="007423F2">
      <w:pPr>
        <w:pStyle w:val="BodyText"/>
        <w:spacing w:before="6"/>
        <w:rPr>
          <w:sz w:val="12"/>
        </w:rPr>
      </w:pPr>
    </w:p>
    <w:p w14:paraId="71AD7C19" w14:textId="77777777" w:rsidR="007423F2" w:rsidRDefault="000B511B">
      <w:pPr>
        <w:ind w:right="38"/>
        <w:jc w:val="right"/>
        <w:rPr>
          <w:sz w:val="11"/>
        </w:rPr>
      </w:pPr>
      <w:r>
        <w:rPr>
          <w:color w:val="000005"/>
          <w:w w:val="90"/>
          <w:sz w:val="11"/>
        </w:rPr>
        <w:t>Sources:</w:t>
      </w:r>
      <w:r>
        <w:rPr>
          <w:color w:val="000005"/>
          <w:spacing w:val="24"/>
          <w:sz w:val="11"/>
        </w:rPr>
        <w:t xml:space="preserve"> </w:t>
      </w:r>
      <w:proofErr w:type="spellStart"/>
      <w:r>
        <w:rPr>
          <w:color w:val="000005"/>
          <w:w w:val="90"/>
          <w:sz w:val="11"/>
        </w:rPr>
        <w:t>BofA</w:t>
      </w:r>
      <w:proofErr w:type="spellEnd"/>
      <w:r>
        <w:rPr>
          <w:color w:val="000005"/>
          <w:spacing w:val="-1"/>
          <w:w w:val="90"/>
          <w:sz w:val="11"/>
        </w:rPr>
        <w:t xml:space="preserve"> </w:t>
      </w:r>
      <w:r>
        <w:rPr>
          <w:color w:val="000005"/>
          <w:w w:val="90"/>
          <w:sz w:val="11"/>
        </w:rPr>
        <w:t>Merrill</w:t>
      </w:r>
      <w:r>
        <w:rPr>
          <w:color w:val="000005"/>
          <w:spacing w:val="-1"/>
          <w:w w:val="90"/>
          <w:sz w:val="11"/>
        </w:rPr>
        <w:t xml:space="preserve"> </w:t>
      </w:r>
      <w:r>
        <w:rPr>
          <w:color w:val="000005"/>
          <w:w w:val="90"/>
          <w:sz w:val="11"/>
        </w:rPr>
        <w:t>Lynch</w:t>
      </w:r>
      <w:r>
        <w:rPr>
          <w:color w:val="000005"/>
          <w:spacing w:val="-1"/>
          <w:w w:val="90"/>
          <w:sz w:val="11"/>
        </w:rPr>
        <w:t xml:space="preserve"> </w:t>
      </w:r>
      <w:r>
        <w:rPr>
          <w:color w:val="000005"/>
          <w:w w:val="90"/>
          <w:sz w:val="11"/>
        </w:rPr>
        <w:t>Global</w:t>
      </w:r>
      <w:r>
        <w:rPr>
          <w:color w:val="000005"/>
          <w:spacing w:val="-1"/>
          <w:w w:val="90"/>
          <w:sz w:val="11"/>
        </w:rPr>
        <w:t xml:space="preserve"> </w:t>
      </w:r>
      <w:r>
        <w:rPr>
          <w:color w:val="000005"/>
          <w:w w:val="90"/>
          <w:sz w:val="11"/>
        </w:rPr>
        <w:t>Research,</w:t>
      </w:r>
      <w:r>
        <w:rPr>
          <w:color w:val="000005"/>
          <w:spacing w:val="-1"/>
          <w:w w:val="90"/>
          <w:sz w:val="11"/>
        </w:rPr>
        <w:t xml:space="preserve"> </w:t>
      </w:r>
      <w:r>
        <w:rPr>
          <w:color w:val="000005"/>
          <w:w w:val="90"/>
          <w:sz w:val="11"/>
        </w:rPr>
        <w:t>Moody’s</w:t>
      </w:r>
      <w:r>
        <w:rPr>
          <w:color w:val="000005"/>
          <w:spacing w:val="-1"/>
          <w:w w:val="90"/>
          <w:sz w:val="11"/>
        </w:rPr>
        <w:t xml:space="preserve"> </w:t>
      </w:r>
      <w:r>
        <w:rPr>
          <w:color w:val="000005"/>
          <w:w w:val="90"/>
          <w:sz w:val="11"/>
        </w:rPr>
        <w:t>and</w:t>
      </w:r>
      <w:r>
        <w:rPr>
          <w:color w:val="000005"/>
          <w:spacing w:val="-1"/>
          <w:w w:val="90"/>
          <w:sz w:val="11"/>
        </w:rPr>
        <w:t xml:space="preserve"> </w:t>
      </w:r>
      <w:r>
        <w:rPr>
          <w:color w:val="000005"/>
          <w:w w:val="90"/>
          <w:sz w:val="11"/>
        </w:rPr>
        <w:t>Bank</w:t>
      </w:r>
      <w:r>
        <w:rPr>
          <w:color w:val="000005"/>
          <w:spacing w:val="-1"/>
          <w:w w:val="90"/>
          <w:sz w:val="11"/>
        </w:rPr>
        <w:t xml:space="preserve"> </w:t>
      </w:r>
      <w:r>
        <w:rPr>
          <w:color w:val="000005"/>
          <w:spacing w:val="-2"/>
          <w:w w:val="90"/>
          <w:sz w:val="11"/>
        </w:rPr>
        <w:t>calculations.</w:t>
      </w:r>
    </w:p>
    <w:p w14:paraId="277ECEA8" w14:textId="77777777" w:rsidR="007423F2" w:rsidRDefault="000B511B">
      <w:pPr>
        <w:spacing w:before="33"/>
        <w:rPr>
          <w:sz w:val="12"/>
        </w:rPr>
      </w:pPr>
      <w:r>
        <w:br w:type="column"/>
      </w:r>
    </w:p>
    <w:p w14:paraId="46CADB5F" w14:textId="77777777" w:rsidR="007423F2" w:rsidRDefault="000B511B">
      <w:pPr>
        <w:ind w:right="38"/>
        <w:jc w:val="right"/>
        <w:rPr>
          <w:sz w:val="12"/>
        </w:rPr>
      </w:pPr>
      <w:r>
        <w:rPr>
          <w:color w:val="231F20"/>
          <w:spacing w:val="-5"/>
          <w:sz w:val="12"/>
        </w:rPr>
        <w:t>100</w:t>
      </w:r>
    </w:p>
    <w:p w14:paraId="6F4EAB44" w14:textId="77777777" w:rsidR="007423F2" w:rsidRDefault="007423F2">
      <w:pPr>
        <w:pStyle w:val="BodyText"/>
        <w:spacing w:before="126"/>
        <w:rPr>
          <w:sz w:val="12"/>
        </w:rPr>
      </w:pPr>
    </w:p>
    <w:p w14:paraId="380D5527" w14:textId="77777777" w:rsidR="007423F2" w:rsidRDefault="000B511B">
      <w:pPr>
        <w:ind w:right="38"/>
        <w:jc w:val="right"/>
        <w:rPr>
          <w:sz w:val="12"/>
        </w:rPr>
      </w:pPr>
      <w:r>
        <w:rPr>
          <w:color w:val="231F20"/>
          <w:spacing w:val="-5"/>
          <w:w w:val="105"/>
          <w:sz w:val="12"/>
        </w:rPr>
        <w:t>80</w:t>
      </w:r>
    </w:p>
    <w:p w14:paraId="72887FF9" w14:textId="77777777" w:rsidR="007423F2" w:rsidRDefault="007423F2">
      <w:pPr>
        <w:pStyle w:val="BodyText"/>
        <w:spacing w:before="125"/>
        <w:rPr>
          <w:sz w:val="12"/>
        </w:rPr>
      </w:pPr>
    </w:p>
    <w:p w14:paraId="79A2663E" w14:textId="77777777" w:rsidR="007423F2" w:rsidRDefault="000B511B">
      <w:pPr>
        <w:ind w:right="38"/>
        <w:jc w:val="right"/>
        <w:rPr>
          <w:sz w:val="12"/>
        </w:rPr>
      </w:pPr>
      <w:r>
        <w:rPr>
          <w:color w:val="231F20"/>
          <w:spacing w:val="-5"/>
          <w:w w:val="105"/>
          <w:sz w:val="12"/>
        </w:rPr>
        <w:t>60</w:t>
      </w:r>
    </w:p>
    <w:p w14:paraId="66396337" w14:textId="77777777" w:rsidR="007423F2" w:rsidRDefault="007423F2">
      <w:pPr>
        <w:pStyle w:val="BodyText"/>
        <w:spacing w:before="125"/>
        <w:rPr>
          <w:sz w:val="12"/>
        </w:rPr>
      </w:pPr>
    </w:p>
    <w:p w14:paraId="42A01736" w14:textId="77777777" w:rsidR="007423F2" w:rsidRDefault="000B511B">
      <w:pPr>
        <w:spacing w:before="1"/>
        <w:ind w:right="38"/>
        <w:jc w:val="right"/>
        <w:rPr>
          <w:sz w:val="12"/>
        </w:rPr>
      </w:pPr>
      <w:r>
        <w:rPr>
          <w:color w:val="231F20"/>
          <w:spacing w:val="-5"/>
          <w:w w:val="105"/>
          <w:sz w:val="12"/>
        </w:rPr>
        <w:t>40</w:t>
      </w:r>
    </w:p>
    <w:p w14:paraId="12A7517B" w14:textId="77777777" w:rsidR="007423F2" w:rsidRDefault="007423F2">
      <w:pPr>
        <w:pStyle w:val="BodyText"/>
        <w:spacing w:before="125"/>
        <w:rPr>
          <w:sz w:val="12"/>
        </w:rPr>
      </w:pPr>
    </w:p>
    <w:p w14:paraId="37ED8D83" w14:textId="77777777" w:rsidR="007423F2" w:rsidRDefault="000B511B">
      <w:pPr>
        <w:ind w:right="38"/>
        <w:jc w:val="right"/>
        <w:rPr>
          <w:sz w:val="12"/>
        </w:rPr>
      </w:pPr>
      <w:r>
        <w:rPr>
          <w:color w:val="231F20"/>
          <w:spacing w:val="-5"/>
          <w:sz w:val="12"/>
        </w:rPr>
        <w:t>20</w:t>
      </w:r>
    </w:p>
    <w:p w14:paraId="2F5AAC6A" w14:textId="77777777" w:rsidR="007423F2" w:rsidRDefault="007423F2">
      <w:pPr>
        <w:pStyle w:val="BodyText"/>
        <w:spacing w:before="125"/>
        <w:rPr>
          <w:sz w:val="12"/>
        </w:rPr>
      </w:pPr>
    </w:p>
    <w:p w14:paraId="44951F78" w14:textId="77777777" w:rsidR="007423F2" w:rsidRDefault="000B511B">
      <w:pPr>
        <w:spacing w:before="1"/>
        <w:ind w:right="38"/>
        <w:jc w:val="right"/>
        <w:rPr>
          <w:sz w:val="12"/>
        </w:rPr>
      </w:pPr>
      <w:r>
        <w:rPr>
          <w:color w:val="231F20"/>
          <w:spacing w:val="-10"/>
          <w:w w:val="105"/>
          <w:sz w:val="12"/>
        </w:rPr>
        <w:t>0</w:t>
      </w:r>
    </w:p>
    <w:p w14:paraId="27E52AF1" w14:textId="77777777" w:rsidR="007423F2" w:rsidRDefault="000B511B">
      <w:pPr>
        <w:spacing w:before="42"/>
        <w:rPr>
          <w:sz w:val="20"/>
        </w:rPr>
      </w:pPr>
      <w:r>
        <w:br w:type="column"/>
      </w:r>
    </w:p>
    <w:p w14:paraId="1DAD2C0E" w14:textId="77777777" w:rsidR="007423F2" w:rsidRDefault="000B511B">
      <w:pPr>
        <w:spacing w:line="268" w:lineRule="auto"/>
        <w:ind w:left="85" w:right="311"/>
        <w:rPr>
          <w:i/>
          <w:sz w:val="20"/>
        </w:rPr>
      </w:pPr>
      <w:r>
        <w:rPr>
          <w:i/>
          <w:color w:val="682C61"/>
          <w:w w:val="85"/>
          <w:sz w:val="20"/>
        </w:rPr>
        <w:t xml:space="preserve">In the past, systemically important financial institutions have </w:t>
      </w:r>
      <w:r>
        <w:rPr>
          <w:i/>
          <w:color w:val="682C61"/>
          <w:w w:val="90"/>
          <w:sz w:val="20"/>
        </w:rPr>
        <w:t>been considered ‘too big to fail’…</w:t>
      </w:r>
    </w:p>
    <w:p w14:paraId="177FDA06" w14:textId="77777777" w:rsidR="007423F2" w:rsidRDefault="000B511B">
      <w:pPr>
        <w:pStyle w:val="BodyText"/>
        <w:spacing w:line="268" w:lineRule="auto"/>
        <w:ind w:left="85" w:right="480"/>
      </w:pPr>
      <w:r>
        <w:rPr>
          <w:color w:val="000005"/>
          <w:w w:val="85"/>
        </w:rPr>
        <w:t xml:space="preserve">The ‘too big to fail’ problem arises when the disorderly failure </w:t>
      </w:r>
      <w:r>
        <w:rPr>
          <w:color w:val="000005"/>
          <w:w w:val="90"/>
        </w:rPr>
        <w:t xml:space="preserve">of a systemically important financial institution (SIFI) could </w:t>
      </w:r>
      <w:r>
        <w:rPr>
          <w:color w:val="000005"/>
          <w:w w:val="85"/>
        </w:rPr>
        <w:t xml:space="preserve">cause instability across the financial system without a bailout </w:t>
      </w:r>
      <w:r>
        <w:rPr>
          <w:color w:val="000005"/>
          <w:w w:val="90"/>
        </w:rPr>
        <w:t>by</w:t>
      </w:r>
      <w:r>
        <w:rPr>
          <w:color w:val="000005"/>
          <w:spacing w:val="-9"/>
          <w:w w:val="90"/>
        </w:rPr>
        <w:t xml:space="preserve"> </w:t>
      </w:r>
      <w:r>
        <w:rPr>
          <w:color w:val="000005"/>
          <w:w w:val="90"/>
        </w:rPr>
        <w:t>public</w:t>
      </w:r>
      <w:r>
        <w:rPr>
          <w:color w:val="000005"/>
          <w:spacing w:val="-9"/>
          <w:w w:val="90"/>
        </w:rPr>
        <w:t xml:space="preserve"> </w:t>
      </w:r>
      <w:r>
        <w:rPr>
          <w:color w:val="000005"/>
          <w:w w:val="90"/>
        </w:rPr>
        <w:t>authorities.</w:t>
      </w:r>
      <w:r>
        <w:rPr>
          <w:color w:val="000005"/>
          <w:spacing w:val="30"/>
        </w:rPr>
        <w:t xml:space="preserve"> </w:t>
      </w:r>
      <w:r>
        <w:rPr>
          <w:color w:val="000005"/>
          <w:w w:val="90"/>
        </w:rPr>
        <w:t>Expectations</w:t>
      </w:r>
      <w:r>
        <w:rPr>
          <w:color w:val="000005"/>
          <w:spacing w:val="-9"/>
          <w:w w:val="90"/>
        </w:rPr>
        <w:t xml:space="preserve"> </w:t>
      </w:r>
      <w:r>
        <w:rPr>
          <w:color w:val="000005"/>
          <w:w w:val="90"/>
        </w:rPr>
        <w:t>of</w:t>
      </w:r>
      <w:r>
        <w:rPr>
          <w:color w:val="000005"/>
          <w:spacing w:val="-9"/>
          <w:w w:val="90"/>
        </w:rPr>
        <w:t xml:space="preserve"> </w:t>
      </w:r>
      <w:r>
        <w:rPr>
          <w:color w:val="000005"/>
          <w:w w:val="90"/>
        </w:rPr>
        <w:t>public</w:t>
      </w:r>
      <w:r>
        <w:rPr>
          <w:color w:val="000005"/>
          <w:spacing w:val="-9"/>
          <w:w w:val="90"/>
        </w:rPr>
        <w:t xml:space="preserve"> </w:t>
      </w:r>
      <w:r>
        <w:rPr>
          <w:color w:val="000005"/>
          <w:w w:val="90"/>
        </w:rPr>
        <w:t>bailouts</w:t>
      </w:r>
      <w:r>
        <w:rPr>
          <w:color w:val="000005"/>
          <w:spacing w:val="-9"/>
          <w:w w:val="90"/>
        </w:rPr>
        <w:t xml:space="preserve"> </w:t>
      </w:r>
      <w:r>
        <w:rPr>
          <w:color w:val="000005"/>
          <w:w w:val="90"/>
        </w:rPr>
        <w:t>distort SIFIs’ costs of funding — giving them implicit subsidies</w:t>
      </w:r>
    </w:p>
    <w:p w14:paraId="1EDBCFDB" w14:textId="77777777" w:rsidR="007423F2" w:rsidRDefault="000B511B">
      <w:pPr>
        <w:pStyle w:val="BodyText"/>
        <w:spacing w:line="268" w:lineRule="auto"/>
        <w:ind w:left="85" w:right="311"/>
      </w:pPr>
      <w:r>
        <w:rPr>
          <w:color w:val="000005"/>
          <w:spacing w:val="-2"/>
          <w:w w:val="90"/>
        </w:rPr>
        <w:t>(Chart</w:t>
      </w:r>
      <w:r>
        <w:rPr>
          <w:color w:val="000005"/>
          <w:spacing w:val="-5"/>
          <w:w w:val="90"/>
        </w:rPr>
        <w:t xml:space="preserve"> </w:t>
      </w:r>
      <w:r>
        <w:rPr>
          <w:color w:val="000005"/>
          <w:spacing w:val="-2"/>
          <w:w w:val="90"/>
        </w:rPr>
        <w:t>3.3)</w:t>
      </w:r>
      <w:r>
        <w:rPr>
          <w:color w:val="000005"/>
          <w:spacing w:val="-3"/>
          <w:w w:val="90"/>
        </w:rPr>
        <w:t xml:space="preserve"> </w:t>
      </w:r>
      <w:r>
        <w:rPr>
          <w:color w:val="000005"/>
          <w:spacing w:val="-2"/>
          <w:w w:val="90"/>
        </w:rPr>
        <w:t>—</w:t>
      </w:r>
      <w:r>
        <w:rPr>
          <w:color w:val="000005"/>
          <w:spacing w:val="-3"/>
          <w:w w:val="90"/>
        </w:rPr>
        <w:t xml:space="preserve"> </w:t>
      </w:r>
      <w:r>
        <w:rPr>
          <w:color w:val="000005"/>
          <w:spacing w:val="-2"/>
          <w:w w:val="90"/>
        </w:rPr>
        <w:t>and</w:t>
      </w:r>
      <w:r>
        <w:rPr>
          <w:color w:val="000005"/>
          <w:spacing w:val="-3"/>
          <w:w w:val="90"/>
        </w:rPr>
        <w:t xml:space="preserve"> </w:t>
      </w:r>
      <w:r>
        <w:rPr>
          <w:color w:val="000005"/>
          <w:spacing w:val="-2"/>
          <w:w w:val="90"/>
        </w:rPr>
        <w:t>create</w:t>
      </w:r>
      <w:r>
        <w:rPr>
          <w:color w:val="000005"/>
          <w:spacing w:val="-3"/>
          <w:w w:val="90"/>
        </w:rPr>
        <w:t xml:space="preserve"> </w:t>
      </w:r>
      <w:r>
        <w:rPr>
          <w:color w:val="000005"/>
          <w:spacing w:val="-2"/>
          <w:w w:val="90"/>
        </w:rPr>
        <w:t>incentives</w:t>
      </w:r>
      <w:r>
        <w:rPr>
          <w:color w:val="000005"/>
          <w:spacing w:val="-3"/>
          <w:w w:val="90"/>
        </w:rPr>
        <w:t xml:space="preserve"> </w:t>
      </w:r>
      <w:r>
        <w:rPr>
          <w:color w:val="000005"/>
          <w:spacing w:val="-2"/>
          <w:w w:val="90"/>
        </w:rPr>
        <w:t>for</w:t>
      </w:r>
      <w:r>
        <w:rPr>
          <w:color w:val="000005"/>
          <w:spacing w:val="-3"/>
          <w:w w:val="90"/>
        </w:rPr>
        <w:t xml:space="preserve"> </w:t>
      </w:r>
      <w:r>
        <w:rPr>
          <w:color w:val="000005"/>
          <w:spacing w:val="-2"/>
          <w:w w:val="90"/>
        </w:rPr>
        <w:t>SIFIs</w:t>
      </w:r>
      <w:r>
        <w:rPr>
          <w:color w:val="000005"/>
          <w:spacing w:val="-3"/>
          <w:w w:val="90"/>
        </w:rPr>
        <w:t xml:space="preserve"> </w:t>
      </w:r>
      <w:r>
        <w:rPr>
          <w:color w:val="000005"/>
          <w:spacing w:val="-2"/>
          <w:w w:val="90"/>
        </w:rPr>
        <w:t>to</w:t>
      </w:r>
      <w:r>
        <w:rPr>
          <w:color w:val="000005"/>
          <w:spacing w:val="-3"/>
          <w:w w:val="90"/>
        </w:rPr>
        <w:t xml:space="preserve"> </w:t>
      </w:r>
      <w:r>
        <w:rPr>
          <w:color w:val="000005"/>
          <w:spacing w:val="-2"/>
          <w:w w:val="90"/>
        </w:rPr>
        <w:t>take</w:t>
      </w:r>
      <w:r>
        <w:rPr>
          <w:color w:val="000005"/>
          <w:spacing w:val="-3"/>
          <w:w w:val="90"/>
        </w:rPr>
        <w:t xml:space="preserve"> </w:t>
      </w:r>
      <w:r>
        <w:rPr>
          <w:color w:val="000005"/>
          <w:spacing w:val="-2"/>
          <w:w w:val="90"/>
        </w:rPr>
        <w:t xml:space="preserve">excessive </w:t>
      </w:r>
      <w:r>
        <w:rPr>
          <w:color w:val="000005"/>
          <w:spacing w:val="-2"/>
          <w:w w:val="95"/>
        </w:rPr>
        <w:t>risks.</w:t>
      </w:r>
    </w:p>
    <w:p w14:paraId="71C1B675" w14:textId="77777777" w:rsidR="007423F2" w:rsidRDefault="007423F2">
      <w:pPr>
        <w:pStyle w:val="BodyText"/>
        <w:spacing w:line="268" w:lineRule="auto"/>
        <w:sectPr w:rsidR="007423F2">
          <w:type w:val="continuous"/>
          <w:pgSz w:w="11910" w:h="16840"/>
          <w:pgMar w:top="1540" w:right="425" w:bottom="0" w:left="708" w:header="446" w:footer="0" w:gutter="0"/>
          <w:cols w:num="3" w:space="720" w:equalWidth="0">
            <w:col w:w="3556" w:space="189"/>
            <w:col w:w="308" w:space="1276"/>
            <w:col w:w="5448"/>
          </w:cols>
        </w:sectPr>
      </w:pPr>
    </w:p>
    <w:p w14:paraId="2F81A5A9" w14:textId="77777777" w:rsidR="007423F2" w:rsidRDefault="007423F2">
      <w:pPr>
        <w:pStyle w:val="BodyText"/>
        <w:spacing w:before="4"/>
        <w:rPr>
          <w:sz w:val="11"/>
        </w:rPr>
      </w:pPr>
    </w:p>
    <w:p w14:paraId="1BBD0150" w14:textId="77777777" w:rsidR="007423F2" w:rsidRDefault="000B511B">
      <w:pPr>
        <w:pStyle w:val="ListParagraph"/>
        <w:numPr>
          <w:ilvl w:val="0"/>
          <w:numId w:val="35"/>
        </w:numPr>
        <w:tabs>
          <w:tab w:val="left" w:pos="253"/>
          <w:tab w:val="left" w:pos="255"/>
        </w:tabs>
        <w:spacing w:before="1" w:line="244" w:lineRule="auto"/>
        <w:ind w:right="847"/>
        <w:rPr>
          <w:sz w:val="11"/>
        </w:rPr>
      </w:pPr>
      <w:r>
        <w:rPr>
          <w:color w:val="000005"/>
          <w:w w:val="90"/>
          <w:sz w:val="11"/>
        </w:rPr>
        <w:t>The total value of the implicit subsidies to the largest UK banks.</w:t>
      </w:r>
      <w:r>
        <w:rPr>
          <w:color w:val="000005"/>
          <w:spacing w:val="31"/>
          <w:sz w:val="11"/>
        </w:rPr>
        <w:t xml:space="preserve"> </w:t>
      </w:r>
      <w:r>
        <w:rPr>
          <w:color w:val="000005"/>
          <w:w w:val="90"/>
          <w:sz w:val="11"/>
        </w:rPr>
        <w:t>Sum of the estimated</w:t>
      </w:r>
      <w:r>
        <w:rPr>
          <w:color w:val="000005"/>
          <w:spacing w:val="40"/>
          <w:sz w:val="11"/>
        </w:rPr>
        <w:t xml:space="preserve"> </w:t>
      </w:r>
      <w:r>
        <w:rPr>
          <w:color w:val="000005"/>
          <w:w w:val="90"/>
          <w:sz w:val="11"/>
        </w:rPr>
        <w:t>implicit</w:t>
      </w:r>
      <w:r>
        <w:rPr>
          <w:color w:val="000005"/>
          <w:spacing w:val="-4"/>
          <w:w w:val="90"/>
          <w:sz w:val="11"/>
        </w:rPr>
        <w:t xml:space="preserve"> </w:t>
      </w:r>
      <w:r>
        <w:rPr>
          <w:color w:val="000005"/>
          <w:w w:val="90"/>
          <w:sz w:val="11"/>
        </w:rPr>
        <w:t>subsidies</w:t>
      </w:r>
      <w:r>
        <w:rPr>
          <w:color w:val="000005"/>
          <w:spacing w:val="-4"/>
          <w:w w:val="90"/>
          <w:sz w:val="11"/>
        </w:rPr>
        <w:t xml:space="preserve"> </w:t>
      </w:r>
      <w:r>
        <w:rPr>
          <w:color w:val="000005"/>
          <w:w w:val="90"/>
          <w:sz w:val="11"/>
        </w:rPr>
        <w:t>for</w:t>
      </w:r>
      <w:r>
        <w:rPr>
          <w:color w:val="000005"/>
          <w:spacing w:val="-4"/>
          <w:w w:val="90"/>
          <w:sz w:val="11"/>
        </w:rPr>
        <w:t xml:space="preserve"> </w:t>
      </w:r>
      <w:r>
        <w:rPr>
          <w:color w:val="000005"/>
          <w:w w:val="90"/>
          <w:sz w:val="11"/>
        </w:rPr>
        <w:t>Barclays,</w:t>
      </w:r>
      <w:r>
        <w:rPr>
          <w:color w:val="000005"/>
          <w:spacing w:val="-4"/>
          <w:w w:val="90"/>
          <w:sz w:val="11"/>
        </w:rPr>
        <w:t xml:space="preserve"> </w:t>
      </w:r>
      <w:r>
        <w:rPr>
          <w:color w:val="000005"/>
          <w:w w:val="90"/>
          <w:sz w:val="11"/>
        </w:rPr>
        <w:t>HSBC,</w:t>
      </w:r>
      <w:r>
        <w:rPr>
          <w:color w:val="000005"/>
          <w:spacing w:val="-4"/>
          <w:w w:val="90"/>
          <w:sz w:val="11"/>
        </w:rPr>
        <w:t xml:space="preserve"> </w:t>
      </w:r>
      <w:r>
        <w:rPr>
          <w:color w:val="000005"/>
          <w:w w:val="90"/>
          <w:sz w:val="11"/>
        </w:rPr>
        <w:t>LBG</w:t>
      </w:r>
      <w:r>
        <w:rPr>
          <w:color w:val="000005"/>
          <w:spacing w:val="-4"/>
          <w:w w:val="90"/>
          <w:sz w:val="11"/>
        </w:rPr>
        <w:t xml:space="preserve"> </w:t>
      </w:r>
      <w:r>
        <w:rPr>
          <w:color w:val="000005"/>
          <w:w w:val="90"/>
          <w:sz w:val="11"/>
        </w:rPr>
        <w:t>and</w:t>
      </w:r>
      <w:r>
        <w:rPr>
          <w:color w:val="000005"/>
          <w:spacing w:val="-4"/>
          <w:w w:val="90"/>
          <w:sz w:val="11"/>
        </w:rPr>
        <w:t xml:space="preserve"> </w:t>
      </w:r>
      <w:r>
        <w:rPr>
          <w:color w:val="000005"/>
          <w:w w:val="90"/>
          <w:sz w:val="11"/>
        </w:rPr>
        <w:t>RBS.</w:t>
      </w:r>
      <w:r>
        <w:rPr>
          <w:color w:val="000005"/>
          <w:spacing w:val="18"/>
          <w:sz w:val="11"/>
        </w:rPr>
        <w:t xml:space="preserve"> </w:t>
      </w:r>
      <w:r>
        <w:rPr>
          <w:color w:val="000005"/>
          <w:w w:val="90"/>
          <w:sz w:val="11"/>
        </w:rPr>
        <w:t>Estimates</w:t>
      </w:r>
      <w:r>
        <w:rPr>
          <w:color w:val="000005"/>
          <w:spacing w:val="-4"/>
          <w:w w:val="90"/>
          <w:sz w:val="11"/>
        </w:rPr>
        <w:t xml:space="preserve"> </w:t>
      </w:r>
      <w:r>
        <w:rPr>
          <w:color w:val="000005"/>
          <w:w w:val="90"/>
          <w:sz w:val="11"/>
        </w:rPr>
        <w:t>obtained</w:t>
      </w:r>
      <w:r>
        <w:rPr>
          <w:color w:val="000005"/>
          <w:spacing w:val="-4"/>
          <w:w w:val="90"/>
          <w:sz w:val="11"/>
        </w:rPr>
        <w:t xml:space="preserve"> </w:t>
      </w:r>
      <w:r>
        <w:rPr>
          <w:color w:val="000005"/>
          <w:w w:val="90"/>
          <w:sz w:val="11"/>
        </w:rPr>
        <w:t>by</w:t>
      </w:r>
      <w:r>
        <w:rPr>
          <w:color w:val="000005"/>
          <w:spacing w:val="-4"/>
          <w:w w:val="90"/>
          <w:sz w:val="11"/>
        </w:rPr>
        <w:t xml:space="preserve"> </w:t>
      </w:r>
      <w:r>
        <w:rPr>
          <w:color w:val="000005"/>
          <w:w w:val="90"/>
          <w:sz w:val="11"/>
        </w:rPr>
        <w:t>multiplying</w:t>
      </w:r>
      <w:r>
        <w:rPr>
          <w:color w:val="000005"/>
          <w:spacing w:val="-4"/>
          <w:w w:val="90"/>
          <w:sz w:val="11"/>
        </w:rPr>
        <w:t xml:space="preserve"> </w:t>
      </w:r>
      <w:r>
        <w:rPr>
          <w:color w:val="000005"/>
          <w:w w:val="90"/>
          <w:sz w:val="11"/>
        </w:rPr>
        <w:t>the</w:t>
      </w:r>
      <w:r>
        <w:rPr>
          <w:color w:val="000005"/>
          <w:spacing w:val="40"/>
          <w:sz w:val="11"/>
        </w:rPr>
        <w:t xml:space="preserve"> </w:t>
      </w:r>
      <w:r>
        <w:rPr>
          <w:color w:val="000005"/>
          <w:w w:val="90"/>
          <w:sz w:val="11"/>
        </w:rPr>
        <w:t>differences</w:t>
      </w:r>
      <w:r>
        <w:rPr>
          <w:color w:val="000005"/>
          <w:spacing w:val="-3"/>
          <w:w w:val="90"/>
          <w:sz w:val="11"/>
        </w:rPr>
        <w:t xml:space="preserve"> </w:t>
      </w:r>
      <w:r>
        <w:rPr>
          <w:color w:val="000005"/>
          <w:w w:val="90"/>
          <w:sz w:val="11"/>
        </w:rPr>
        <w:t>in</w:t>
      </w:r>
      <w:r>
        <w:rPr>
          <w:color w:val="000005"/>
          <w:spacing w:val="-3"/>
          <w:w w:val="90"/>
          <w:sz w:val="11"/>
        </w:rPr>
        <w:t xml:space="preserve"> </w:t>
      </w:r>
      <w:r>
        <w:rPr>
          <w:color w:val="000005"/>
          <w:w w:val="90"/>
          <w:sz w:val="11"/>
        </w:rPr>
        <w:t>bond</w:t>
      </w:r>
      <w:r>
        <w:rPr>
          <w:color w:val="000005"/>
          <w:spacing w:val="-3"/>
          <w:w w:val="90"/>
          <w:sz w:val="11"/>
        </w:rPr>
        <w:t xml:space="preserve"> </w:t>
      </w:r>
      <w:r>
        <w:rPr>
          <w:color w:val="000005"/>
          <w:w w:val="90"/>
          <w:sz w:val="11"/>
        </w:rPr>
        <w:t>yields</w:t>
      </w:r>
      <w:r>
        <w:rPr>
          <w:color w:val="000005"/>
          <w:spacing w:val="-3"/>
          <w:w w:val="90"/>
          <w:sz w:val="11"/>
        </w:rPr>
        <w:t xml:space="preserve"> </w:t>
      </w:r>
      <w:r>
        <w:rPr>
          <w:color w:val="000005"/>
          <w:w w:val="90"/>
          <w:sz w:val="11"/>
        </w:rPr>
        <w:t>associated</w:t>
      </w:r>
      <w:r>
        <w:rPr>
          <w:color w:val="000005"/>
          <w:spacing w:val="-3"/>
          <w:w w:val="90"/>
          <w:sz w:val="11"/>
        </w:rPr>
        <w:t xml:space="preserve"> </w:t>
      </w:r>
      <w:r>
        <w:rPr>
          <w:color w:val="000005"/>
          <w:w w:val="90"/>
          <w:sz w:val="11"/>
        </w:rPr>
        <w:t>with</w:t>
      </w:r>
      <w:r>
        <w:rPr>
          <w:color w:val="000005"/>
          <w:spacing w:val="-3"/>
          <w:w w:val="90"/>
          <w:sz w:val="11"/>
        </w:rPr>
        <w:t xml:space="preserve"> </w:t>
      </w:r>
      <w:r>
        <w:rPr>
          <w:color w:val="000005"/>
          <w:w w:val="90"/>
          <w:sz w:val="11"/>
        </w:rPr>
        <w:t>Moody’s</w:t>
      </w:r>
      <w:r>
        <w:rPr>
          <w:color w:val="000005"/>
          <w:spacing w:val="-3"/>
          <w:w w:val="90"/>
          <w:sz w:val="11"/>
        </w:rPr>
        <w:t xml:space="preserve"> </w:t>
      </w:r>
      <w:r>
        <w:rPr>
          <w:color w:val="000005"/>
          <w:w w:val="90"/>
          <w:sz w:val="11"/>
        </w:rPr>
        <w:t>support</w:t>
      </w:r>
      <w:r>
        <w:rPr>
          <w:color w:val="000005"/>
          <w:spacing w:val="-3"/>
          <w:w w:val="90"/>
          <w:sz w:val="11"/>
        </w:rPr>
        <w:t xml:space="preserve"> </w:t>
      </w:r>
      <w:r>
        <w:rPr>
          <w:color w:val="000005"/>
          <w:w w:val="90"/>
          <w:sz w:val="11"/>
        </w:rPr>
        <w:t>and</w:t>
      </w:r>
      <w:r>
        <w:rPr>
          <w:color w:val="000005"/>
          <w:spacing w:val="-3"/>
          <w:w w:val="90"/>
          <w:sz w:val="11"/>
        </w:rPr>
        <w:t xml:space="preserve"> </w:t>
      </w:r>
      <w:r>
        <w:rPr>
          <w:color w:val="000005"/>
          <w:w w:val="90"/>
          <w:sz w:val="11"/>
        </w:rPr>
        <w:t>stand-alone</w:t>
      </w:r>
      <w:r>
        <w:rPr>
          <w:color w:val="000005"/>
          <w:spacing w:val="-3"/>
          <w:w w:val="90"/>
          <w:sz w:val="11"/>
        </w:rPr>
        <w:t xml:space="preserve"> </w:t>
      </w:r>
      <w:r>
        <w:rPr>
          <w:color w:val="000005"/>
          <w:w w:val="90"/>
          <w:sz w:val="11"/>
        </w:rPr>
        <w:t>ratings</w:t>
      </w:r>
      <w:r>
        <w:rPr>
          <w:color w:val="000005"/>
          <w:spacing w:val="-3"/>
          <w:w w:val="90"/>
          <w:sz w:val="11"/>
        </w:rPr>
        <w:t xml:space="preserve"> </w:t>
      </w:r>
      <w:r>
        <w:rPr>
          <w:color w:val="000005"/>
          <w:w w:val="90"/>
          <w:sz w:val="11"/>
        </w:rPr>
        <w:t>by</w:t>
      </w:r>
      <w:r>
        <w:rPr>
          <w:color w:val="000005"/>
          <w:spacing w:val="-3"/>
          <w:w w:val="90"/>
          <w:sz w:val="11"/>
        </w:rPr>
        <w:t xml:space="preserve"> </w:t>
      </w:r>
      <w:r>
        <w:rPr>
          <w:color w:val="000005"/>
          <w:w w:val="90"/>
          <w:sz w:val="11"/>
        </w:rPr>
        <w:t>the</w:t>
      </w:r>
      <w:r>
        <w:rPr>
          <w:color w:val="000005"/>
          <w:spacing w:val="40"/>
          <w:sz w:val="11"/>
        </w:rPr>
        <w:t xml:space="preserve"> </w:t>
      </w:r>
      <w:r>
        <w:rPr>
          <w:color w:val="000005"/>
          <w:w w:val="90"/>
          <w:sz w:val="11"/>
        </w:rPr>
        <w:t>corresponding quantity of ratings-sensitive liabilities.</w:t>
      </w:r>
    </w:p>
    <w:p w14:paraId="3CE82764" w14:textId="77777777" w:rsidR="007423F2" w:rsidRDefault="000B511B">
      <w:pPr>
        <w:pStyle w:val="ListParagraph"/>
        <w:numPr>
          <w:ilvl w:val="0"/>
          <w:numId w:val="35"/>
        </w:numPr>
        <w:tabs>
          <w:tab w:val="left" w:pos="253"/>
          <w:tab w:val="left" w:pos="255"/>
        </w:tabs>
        <w:spacing w:line="244" w:lineRule="auto"/>
        <w:ind w:right="797"/>
        <w:rPr>
          <w:sz w:val="11"/>
        </w:rPr>
      </w:pPr>
      <w:r>
        <w:rPr>
          <w:color w:val="000005"/>
          <w:w w:val="90"/>
          <w:sz w:val="11"/>
        </w:rPr>
        <w:t>Measuring the scale of banks’ risk-sensitive liabilities is subject to a degree of judgement.</w:t>
      </w:r>
      <w:r>
        <w:rPr>
          <w:color w:val="000005"/>
          <w:spacing w:val="40"/>
          <w:sz w:val="11"/>
        </w:rPr>
        <w:t xml:space="preserve"> </w:t>
      </w:r>
      <w:r>
        <w:rPr>
          <w:color w:val="000005"/>
          <w:w w:val="90"/>
          <w:sz w:val="11"/>
        </w:rPr>
        <w:t>The estimate used here takes this to be the sum of their deposits from other banks and</w:t>
      </w:r>
      <w:r>
        <w:rPr>
          <w:color w:val="000005"/>
          <w:spacing w:val="40"/>
          <w:sz w:val="11"/>
        </w:rPr>
        <w:t xml:space="preserve"> </w:t>
      </w:r>
      <w:r>
        <w:rPr>
          <w:color w:val="000005"/>
          <w:w w:val="90"/>
          <w:sz w:val="11"/>
        </w:rPr>
        <w:t>financial</w:t>
      </w:r>
      <w:r>
        <w:rPr>
          <w:color w:val="000005"/>
          <w:spacing w:val="-2"/>
          <w:w w:val="90"/>
          <w:sz w:val="11"/>
        </w:rPr>
        <w:t xml:space="preserve"> </w:t>
      </w:r>
      <w:r>
        <w:rPr>
          <w:color w:val="000005"/>
          <w:w w:val="90"/>
          <w:sz w:val="11"/>
        </w:rPr>
        <w:t>institutions,</w:t>
      </w:r>
      <w:r>
        <w:rPr>
          <w:color w:val="000005"/>
          <w:spacing w:val="-2"/>
          <w:w w:val="90"/>
          <w:sz w:val="11"/>
        </w:rPr>
        <w:t xml:space="preserve"> </w:t>
      </w:r>
      <w:r>
        <w:rPr>
          <w:color w:val="000005"/>
          <w:w w:val="90"/>
          <w:sz w:val="11"/>
        </w:rPr>
        <w:t>some</w:t>
      </w:r>
      <w:r>
        <w:rPr>
          <w:color w:val="000005"/>
          <w:spacing w:val="-2"/>
          <w:w w:val="90"/>
          <w:sz w:val="11"/>
        </w:rPr>
        <w:t xml:space="preserve"> </w:t>
      </w:r>
      <w:r>
        <w:rPr>
          <w:color w:val="000005"/>
          <w:w w:val="90"/>
          <w:sz w:val="11"/>
        </w:rPr>
        <w:t>financial</w:t>
      </w:r>
      <w:r>
        <w:rPr>
          <w:color w:val="000005"/>
          <w:spacing w:val="-2"/>
          <w:w w:val="90"/>
          <w:sz w:val="11"/>
        </w:rPr>
        <w:t xml:space="preserve"> </w:t>
      </w:r>
      <w:r>
        <w:rPr>
          <w:color w:val="000005"/>
          <w:w w:val="90"/>
          <w:sz w:val="11"/>
        </w:rPr>
        <w:t>liabilities</w:t>
      </w:r>
      <w:r>
        <w:rPr>
          <w:color w:val="000005"/>
          <w:spacing w:val="-2"/>
          <w:w w:val="90"/>
          <w:sz w:val="11"/>
        </w:rPr>
        <w:t xml:space="preserve"> </w:t>
      </w:r>
      <w:r>
        <w:rPr>
          <w:color w:val="000005"/>
          <w:w w:val="90"/>
          <w:sz w:val="11"/>
        </w:rPr>
        <w:t>designated</w:t>
      </w:r>
      <w:r>
        <w:rPr>
          <w:color w:val="000005"/>
          <w:spacing w:val="-2"/>
          <w:w w:val="90"/>
          <w:sz w:val="11"/>
        </w:rPr>
        <w:t xml:space="preserve"> </w:t>
      </w:r>
      <w:r>
        <w:rPr>
          <w:color w:val="000005"/>
          <w:w w:val="90"/>
          <w:sz w:val="11"/>
        </w:rPr>
        <w:t>at</w:t>
      </w:r>
      <w:r>
        <w:rPr>
          <w:color w:val="000005"/>
          <w:spacing w:val="-2"/>
          <w:w w:val="90"/>
          <w:sz w:val="11"/>
        </w:rPr>
        <w:t xml:space="preserve"> </w:t>
      </w:r>
      <w:r>
        <w:rPr>
          <w:color w:val="000005"/>
          <w:w w:val="90"/>
          <w:sz w:val="11"/>
        </w:rPr>
        <w:t>fair</w:t>
      </w:r>
      <w:r>
        <w:rPr>
          <w:color w:val="000005"/>
          <w:spacing w:val="-2"/>
          <w:w w:val="90"/>
          <w:sz w:val="11"/>
        </w:rPr>
        <w:t xml:space="preserve"> </w:t>
      </w:r>
      <w:r>
        <w:rPr>
          <w:color w:val="000005"/>
          <w:w w:val="90"/>
          <w:sz w:val="11"/>
        </w:rPr>
        <w:t>value</w:t>
      </w:r>
      <w:r>
        <w:rPr>
          <w:color w:val="000005"/>
          <w:spacing w:val="-2"/>
          <w:w w:val="90"/>
          <w:sz w:val="11"/>
        </w:rPr>
        <w:t xml:space="preserve"> </w:t>
      </w:r>
      <w:r>
        <w:rPr>
          <w:color w:val="000005"/>
          <w:w w:val="90"/>
          <w:sz w:val="11"/>
        </w:rPr>
        <w:t>(debt</w:t>
      </w:r>
      <w:r>
        <w:rPr>
          <w:color w:val="000005"/>
          <w:spacing w:val="-2"/>
          <w:w w:val="90"/>
          <w:sz w:val="11"/>
        </w:rPr>
        <w:t xml:space="preserve"> </w:t>
      </w:r>
      <w:r>
        <w:rPr>
          <w:color w:val="000005"/>
          <w:w w:val="90"/>
          <w:sz w:val="11"/>
        </w:rPr>
        <w:t>securities,</w:t>
      </w:r>
      <w:r>
        <w:rPr>
          <w:color w:val="000005"/>
          <w:spacing w:val="40"/>
          <w:sz w:val="11"/>
        </w:rPr>
        <w:t xml:space="preserve"> </w:t>
      </w:r>
      <w:r>
        <w:rPr>
          <w:color w:val="000005"/>
          <w:spacing w:val="-2"/>
          <w:w w:val="90"/>
          <w:sz w:val="11"/>
        </w:rPr>
        <w:t>deposits), and certain debt securities in issue (commercial paper, covered bonds, other debt</w:t>
      </w:r>
      <w:r>
        <w:rPr>
          <w:color w:val="000005"/>
          <w:spacing w:val="40"/>
          <w:sz w:val="11"/>
        </w:rPr>
        <w:t xml:space="preserve"> </w:t>
      </w:r>
      <w:r>
        <w:rPr>
          <w:color w:val="000005"/>
          <w:w w:val="90"/>
          <w:sz w:val="11"/>
        </w:rPr>
        <w:t>securities and subordinated debt).</w:t>
      </w:r>
      <w:r>
        <w:rPr>
          <w:color w:val="000005"/>
          <w:spacing w:val="28"/>
          <w:sz w:val="11"/>
        </w:rPr>
        <w:t xml:space="preserve"> </w:t>
      </w:r>
      <w:r>
        <w:rPr>
          <w:color w:val="000005"/>
          <w:w w:val="90"/>
          <w:sz w:val="11"/>
        </w:rPr>
        <w:t xml:space="preserve">See Noss, J and </w:t>
      </w:r>
      <w:proofErr w:type="spellStart"/>
      <w:r>
        <w:rPr>
          <w:color w:val="000005"/>
          <w:w w:val="90"/>
          <w:sz w:val="11"/>
        </w:rPr>
        <w:t>Sowerbutts</w:t>
      </w:r>
      <w:proofErr w:type="spellEnd"/>
      <w:r>
        <w:rPr>
          <w:color w:val="000005"/>
          <w:w w:val="90"/>
          <w:sz w:val="11"/>
        </w:rPr>
        <w:t>, R (2012), ‘The implicit</w:t>
      </w:r>
      <w:r>
        <w:rPr>
          <w:color w:val="000005"/>
          <w:spacing w:val="40"/>
          <w:sz w:val="11"/>
        </w:rPr>
        <w:t xml:space="preserve"> </w:t>
      </w:r>
      <w:r>
        <w:rPr>
          <w:color w:val="000005"/>
          <w:w w:val="90"/>
          <w:sz w:val="11"/>
        </w:rPr>
        <w:t>subsidy</w:t>
      </w:r>
      <w:r>
        <w:rPr>
          <w:color w:val="000005"/>
          <w:spacing w:val="-3"/>
          <w:w w:val="90"/>
          <w:sz w:val="11"/>
        </w:rPr>
        <w:t xml:space="preserve"> </w:t>
      </w:r>
      <w:r>
        <w:rPr>
          <w:color w:val="000005"/>
          <w:w w:val="90"/>
          <w:sz w:val="11"/>
        </w:rPr>
        <w:t>of</w:t>
      </w:r>
      <w:r>
        <w:rPr>
          <w:color w:val="000005"/>
          <w:spacing w:val="-3"/>
          <w:w w:val="90"/>
          <w:sz w:val="11"/>
        </w:rPr>
        <w:t xml:space="preserve"> </w:t>
      </w:r>
      <w:r>
        <w:rPr>
          <w:color w:val="000005"/>
          <w:w w:val="90"/>
          <w:sz w:val="11"/>
        </w:rPr>
        <w:t>banks’,</w:t>
      </w:r>
      <w:r>
        <w:rPr>
          <w:color w:val="000005"/>
          <w:spacing w:val="-3"/>
          <w:w w:val="90"/>
          <w:sz w:val="11"/>
        </w:rPr>
        <w:t xml:space="preserve"> </w:t>
      </w:r>
      <w:r>
        <w:rPr>
          <w:i/>
          <w:color w:val="000005"/>
          <w:w w:val="90"/>
          <w:sz w:val="11"/>
        </w:rPr>
        <w:t>Bank</w:t>
      </w:r>
      <w:r>
        <w:rPr>
          <w:i/>
          <w:color w:val="000005"/>
          <w:spacing w:val="-9"/>
          <w:w w:val="90"/>
          <w:sz w:val="11"/>
        </w:rPr>
        <w:t xml:space="preserve"> </w:t>
      </w:r>
      <w:r>
        <w:rPr>
          <w:i/>
          <w:color w:val="000005"/>
          <w:w w:val="90"/>
          <w:sz w:val="11"/>
        </w:rPr>
        <w:t>of</w:t>
      </w:r>
      <w:r>
        <w:rPr>
          <w:i/>
          <w:color w:val="000005"/>
          <w:spacing w:val="-9"/>
          <w:w w:val="90"/>
          <w:sz w:val="11"/>
        </w:rPr>
        <w:t xml:space="preserve"> </w:t>
      </w:r>
      <w:r>
        <w:rPr>
          <w:i/>
          <w:color w:val="000005"/>
          <w:w w:val="90"/>
          <w:sz w:val="11"/>
        </w:rPr>
        <w:t>England</w:t>
      </w:r>
      <w:r>
        <w:rPr>
          <w:i/>
          <w:color w:val="000005"/>
          <w:spacing w:val="-3"/>
          <w:w w:val="90"/>
          <w:sz w:val="11"/>
        </w:rPr>
        <w:t xml:space="preserve"> </w:t>
      </w:r>
      <w:r>
        <w:rPr>
          <w:i/>
          <w:color w:val="000005"/>
          <w:w w:val="90"/>
          <w:sz w:val="11"/>
        </w:rPr>
        <w:t>Financial</w:t>
      </w:r>
      <w:r>
        <w:rPr>
          <w:i/>
          <w:color w:val="000005"/>
          <w:spacing w:val="-9"/>
          <w:w w:val="90"/>
          <w:sz w:val="11"/>
        </w:rPr>
        <w:t xml:space="preserve"> </w:t>
      </w:r>
      <w:r>
        <w:rPr>
          <w:i/>
          <w:color w:val="000005"/>
          <w:w w:val="90"/>
          <w:sz w:val="11"/>
        </w:rPr>
        <w:t>Stability</w:t>
      </w:r>
      <w:r>
        <w:rPr>
          <w:i/>
          <w:color w:val="000005"/>
          <w:spacing w:val="-9"/>
          <w:w w:val="90"/>
          <w:sz w:val="11"/>
        </w:rPr>
        <w:t xml:space="preserve"> </w:t>
      </w:r>
      <w:r>
        <w:rPr>
          <w:i/>
          <w:color w:val="000005"/>
          <w:w w:val="90"/>
          <w:sz w:val="11"/>
        </w:rPr>
        <w:t>Paper</w:t>
      </w:r>
      <w:r>
        <w:rPr>
          <w:i/>
          <w:color w:val="000005"/>
          <w:spacing w:val="-9"/>
          <w:w w:val="90"/>
          <w:sz w:val="11"/>
        </w:rPr>
        <w:t xml:space="preserve"> </w:t>
      </w:r>
      <w:r>
        <w:rPr>
          <w:i/>
          <w:color w:val="000005"/>
          <w:w w:val="90"/>
          <w:sz w:val="11"/>
        </w:rPr>
        <w:t>No</w:t>
      </w:r>
      <w:r>
        <w:rPr>
          <w:color w:val="000005"/>
          <w:w w:val="90"/>
          <w:sz w:val="11"/>
        </w:rPr>
        <w:t>.</w:t>
      </w:r>
      <w:r>
        <w:rPr>
          <w:color w:val="000005"/>
          <w:spacing w:val="-3"/>
          <w:w w:val="90"/>
          <w:sz w:val="11"/>
        </w:rPr>
        <w:t xml:space="preserve"> </w:t>
      </w:r>
      <w:r>
        <w:rPr>
          <w:i/>
          <w:color w:val="000005"/>
          <w:w w:val="90"/>
          <w:sz w:val="11"/>
        </w:rPr>
        <w:t>15</w:t>
      </w:r>
      <w:r>
        <w:rPr>
          <w:color w:val="000005"/>
          <w:w w:val="90"/>
          <w:sz w:val="11"/>
        </w:rPr>
        <w:t>,</w:t>
      </w:r>
      <w:r>
        <w:rPr>
          <w:color w:val="000005"/>
          <w:spacing w:val="-3"/>
          <w:w w:val="90"/>
          <w:sz w:val="11"/>
        </w:rPr>
        <w:t xml:space="preserve"> </w:t>
      </w:r>
      <w:r>
        <w:rPr>
          <w:color w:val="000005"/>
          <w:w w:val="90"/>
          <w:sz w:val="11"/>
        </w:rPr>
        <w:t>available</w:t>
      </w:r>
      <w:r>
        <w:rPr>
          <w:color w:val="000005"/>
          <w:spacing w:val="-3"/>
          <w:w w:val="90"/>
          <w:sz w:val="11"/>
        </w:rPr>
        <w:t xml:space="preserve"> </w:t>
      </w:r>
      <w:r>
        <w:rPr>
          <w:color w:val="000005"/>
          <w:w w:val="90"/>
          <w:sz w:val="11"/>
        </w:rPr>
        <w:t>at</w:t>
      </w:r>
      <w:r>
        <w:rPr>
          <w:color w:val="000005"/>
          <w:spacing w:val="40"/>
          <w:sz w:val="11"/>
        </w:rPr>
        <w:t xml:space="preserve"> </w:t>
      </w:r>
      <w:hyperlink r:id="rId104">
        <w:r>
          <w:rPr>
            <w:color w:val="000005"/>
            <w:spacing w:val="-2"/>
            <w:w w:val="90"/>
            <w:sz w:val="11"/>
          </w:rPr>
          <w:t>www.bankofengland.co.uk/research/Documents/fspapers/fs_paper15.pdf</w:t>
        </w:r>
      </w:hyperlink>
      <w:r>
        <w:rPr>
          <w:color w:val="000005"/>
          <w:spacing w:val="-2"/>
          <w:w w:val="90"/>
          <w:sz w:val="11"/>
        </w:rPr>
        <w:t>.</w:t>
      </w:r>
    </w:p>
    <w:p w14:paraId="313BEC30" w14:textId="77777777" w:rsidR="007423F2" w:rsidRDefault="007423F2">
      <w:pPr>
        <w:pStyle w:val="BodyText"/>
      </w:pPr>
    </w:p>
    <w:p w14:paraId="62E0C481" w14:textId="77777777" w:rsidR="007423F2" w:rsidRDefault="007423F2">
      <w:pPr>
        <w:pStyle w:val="BodyText"/>
      </w:pPr>
    </w:p>
    <w:p w14:paraId="63DF653F" w14:textId="77777777" w:rsidR="007423F2" w:rsidRDefault="000B511B">
      <w:pPr>
        <w:pStyle w:val="BodyText"/>
        <w:spacing w:before="35"/>
      </w:pPr>
      <w:r>
        <w:rPr>
          <w:noProof/>
        </w:rPr>
        <mc:AlternateContent>
          <mc:Choice Requires="wps">
            <w:drawing>
              <wp:anchor distT="0" distB="0" distL="0" distR="0" simplePos="0" relativeHeight="487650816" behindDoc="1" locked="0" layoutInCell="1" allowOverlap="1" wp14:anchorId="279A3713" wp14:editId="623FA38D">
                <wp:simplePos x="0" y="0"/>
                <wp:positionH relativeFrom="page">
                  <wp:posOffset>504000</wp:posOffset>
                </wp:positionH>
                <wp:positionV relativeFrom="paragraph">
                  <wp:posOffset>185116</wp:posOffset>
                </wp:positionV>
                <wp:extent cx="3168015" cy="1270"/>
                <wp:effectExtent l="0" t="0" r="0" b="0"/>
                <wp:wrapTopAndBottom/>
                <wp:docPr id="820" name="Graphic 8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1" y="0"/>
                              </a:lnTo>
                            </a:path>
                          </a:pathLst>
                        </a:custGeom>
                        <a:ln w="8890">
                          <a:solidFill>
                            <a:srgbClr val="682C61"/>
                          </a:solidFill>
                          <a:prstDash val="solid"/>
                        </a:ln>
                      </wps:spPr>
                      <wps:bodyPr wrap="square" lIns="0" tIns="0" rIns="0" bIns="0" rtlCol="0">
                        <a:prstTxWarp prst="textNoShape">
                          <a:avLst/>
                        </a:prstTxWarp>
                        <a:noAutofit/>
                      </wps:bodyPr>
                    </wps:wsp>
                  </a:graphicData>
                </a:graphic>
              </wp:anchor>
            </w:drawing>
          </mc:Choice>
          <mc:Fallback>
            <w:pict>
              <v:shape w14:anchorId="1CEE6B6A" id="Graphic 820" o:spid="_x0000_s1026" style="position:absolute;margin-left:39.7pt;margin-top:14.6pt;width:249.45pt;height:.1pt;z-index:-15665664;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" path="m,l3168001,e" filled="f" strokecolor="#682c61" strokeweight=".7pt">
                <v:path arrowok="t"/>
                <w10:wrap type="topAndBottom" anchorx="page"/>
              </v:shape>
            </w:pict>
          </mc:Fallback>
        </mc:AlternateContent>
      </w:r>
    </w:p>
    <w:p w14:paraId="0C3C20AB" w14:textId="77777777" w:rsidR="007423F2" w:rsidRDefault="000B511B">
      <w:pPr>
        <w:spacing w:before="86"/>
        <w:ind w:left="85"/>
        <w:rPr>
          <w:sz w:val="18"/>
        </w:rPr>
      </w:pPr>
      <w:r>
        <w:rPr>
          <w:color w:val="682C61"/>
          <w:spacing w:val="-4"/>
          <w:sz w:val="18"/>
        </w:rPr>
        <w:t>Table</w:t>
      </w:r>
      <w:r>
        <w:rPr>
          <w:color w:val="682C61"/>
          <w:spacing w:val="-14"/>
          <w:sz w:val="18"/>
        </w:rPr>
        <w:t xml:space="preserve"> </w:t>
      </w:r>
      <w:r>
        <w:rPr>
          <w:color w:val="682C61"/>
          <w:spacing w:val="-4"/>
          <w:sz w:val="18"/>
        </w:rPr>
        <w:t>3.D</w:t>
      </w:r>
      <w:r>
        <w:rPr>
          <w:color w:val="682C61"/>
          <w:spacing w:val="4"/>
          <w:sz w:val="18"/>
        </w:rPr>
        <w:t xml:space="preserve"> </w:t>
      </w:r>
      <w:r>
        <w:rPr>
          <w:color w:val="682C61"/>
          <w:spacing w:val="-4"/>
          <w:sz w:val="18"/>
        </w:rPr>
        <w:t>Key</w:t>
      </w:r>
      <w:r>
        <w:rPr>
          <w:color w:val="682C61"/>
          <w:spacing w:val="-13"/>
          <w:sz w:val="18"/>
        </w:rPr>
        <w:t xml:space="preserve"> </w:t>
      </w:r>
      <w:r>
        <w:rPr>
          <w:color w:val="682C61"/>
          <w:spacing w:val="-4"/>
          <w:sz w:val="18"/>
        </w:rPr>
        <w:t>features</w:t>
      </w:r>
      <w:r>
        <w:rPr>
          <w:color w:val="682C61"/>
          <w:spacing w:val="-13"/>
          <w:sz w:val="18"/>
        </w:rPr>
        <w:t xml:space="preserve"> </w:t>
      </w:r>
      <w:r>
        <w:rPr>
          <w:color w:val="682C61"/>
          <w:spacing w:val="-4"/>
          <w:sz w:val="18"/>
        </w:rPr>
        <w:t>of</w:t>
      </w:r>
      <w:r>
        <w:rPr>
          <w:color w:val="682C61"/>
          <w:spacing w:val="-13"/>
          <w:sz w:val="18"/>
        </w:rPr>
        <w:t xml:space="preserve"> </w:t>
      </w:r>
      <w:r>
        <w:rPr>
          <w:color w:val="682C61"/>
          <w:spacing w:val="-4"/>
          <w:sz w:val="18"/>
        </w:rPr>
        <w:t>the</w:t>
      </w:r>
      <w:r>
        <w:rPr>
          <w:color w:val="682C61"/>
          <w:spacing w:val="-13"/>
          <w:sz w:val="18"/>
        </w:rPr>
        <w:t xml:space="preserve"> </w:t>
      </w:r>
      <w:r>
        <w:rPr>
          <w:color w:val="682C61"/>
          <w:spacing w:val="-4"/>
          <w:sz w:val="18"/>
        </w:rPr>
        <w:t>proposed</w:t>
      </w:r>
      <w:r>
        <w:rPr>
          <w:color w:val="682C61"/>
          <w:spacing w:val="-13"/>
          <w:sz w:val="18"/>
        </w:rPr>
        <w:t xml:space="preserve"> </w:t>
      </w:r>
      <w:r>
        <w:rPr>
          <w:color w:val="682C61"/>
          <w:spacing w:val="-4"/>
          <w:sz w:val="18"/>
        </w:rPr>
        <w:t>TLAC</w:t>
      </w:r>
      <w:r>
        <w:rPr>
          <w:color w:val="682C61"/>
          <w:spacing w:val="-13"/>
          <w:sz w:val="18"/>
        </w:rPr>
        <w:t xml:space="preserve"> </w:t>
      </w:r>
      <w:r>
        <w:rPr>
          <w:color w:val="682C61"/>
          <w:spacing w:val="-4"/>
          <w:sz w:val="18"/>
        </w:rPr>
        <w:t>standard</w:t>
      </w:r>
    </w:p>
    <w:p w14:paraId="79BE007B" w14:textId="77777777" w:rsidR="007423F2" w:rsidRDefault="000B511B">
      <w:pPr>
        <w:spacing w:before="17"/>
        <w:ind w:left="85"/>
        <w:rPr>
          <w:position w:val="4"/>
          <w:sz w:val="12"/>
        </w:rPr>
      </w:pPr>
      <w:r>
        <w:rPr>
          <w:color w:val="000005"/>
          <w:w w:val="90"/>
          <w:sz w:val="16"/>
        </w:rPr>
        <w:t>Summary</w:t>
      </w:r>
      <w:r>
        <w:rPr>
          <w:color w:val="000005"/>
          <w:spacing w:val="-4"/>
          <w:sz w:val="16"/>
        </w:rPr>
        <w:t xml:space="preserve"> </w:t>
      </w:r>
      <w:r>
        <w:rPr>
          <w:color w:val="000005"/>
          <w:w w:val="90"/>
          <w:sz w:val="16"/>
        </w:rPr>
        <w:t>of</w:t>
      </w:r>
      <w:r>
        <w:rPr>
          <w:color w:val="000005"/>
          <w:spacing w:val="-2"/>
          <w:sz w:val="16"/>
        </w:rPr>
        <w:t xml:space="preserve"> </w:t>
      </w:r>
      <w:r>
        <w:rPr>
          <w:color w:val="000005"/>
          <w:w w:val="90"/>
          <w:sz w:val="16"/>
        </w:rPr>
        <w:t>the</w:t>
      </w:r>
      <w:r>
        <w:rPr>
          <w:color w:val="000005"/>
          <w:spacing w:val="-2"/>
          <w:sz w:val="16"/>
        </w:rPr>
        <w:t xml:space="preserve"> </w:t>
      </w:r>
      <w:r>
        <w:rPr>
          <w:color w:val="000005"/>
          <w:w w:val="90"/>
          <w:sz w:val="16"/>
        </w:rPr>
        <w:t>TLAC</w:t>
      </w:r>
      <w:r>
        <w:rPr>
          <w:color w:val="000005"/>
          <w:spacing w:val="-2"/>
          <w:sz w:val="16"/>
        </w:rPr>
        <w:t xml:space="preserve"> </w:t>
      </w:r>
      <w:r>
        <w:rPr>
          <w:color w:val="000005"/>
          <w:w w:val="90"/>
          <w:sz w:val="16"/>
        </w:rPr>
        <w:t>term</w:t>
      </w:r>
      <w:r>
        <w:rPr>
          <w:color w:val="000005"/>
          <w:spacing w:val="-2"/>
          <w:sz w:val="16"/>
        </w:rPr>
        <w:t xml:space="preserve"> </w:t>
      </w:r>
      <w:r>
        <w:rPr>
          <w:color w:val="000005"/>
          <w:spacing w:val="-2"/>
          <w:w w:val="90"/>
          <w:sz w:val="16"/>
        </w:rPr>
        <w:t>sheet</w:t>
      </w:r>
      <w:r>
        <w:rPr>
          <w:color w:val="000005"/>
          <w:spacing w:val="-2"/>
          <w:w w:val="90"/>
          <w:position w:val="4"/>
          <w:sz w:val="12"/>
        </w:rPr>
        <w:t>(a)</w:t>
      </w:r>
    </w:p>
    <w:p w14:paraId="09257003" w14:textId="77777777" w:rsidR="007423F2" w:rsidRDefault="007423F2">
      <w:pPr>
        <w:pStyle w:val="BodyText"/>
        <w:spacing w:before="7"/>
        <w:rPr>
          <w:sz w:val="16"/>
        </w:rPr>
      </w:pPr>
    </w:p>
    <w:p w14:paraId="7C46EA58" w14:textId="77777777" w:rsidR="007423F2" w:rsidRDefault="000B511B">
      <w:pPr>
        <w:tabs>
          <w:tab w:val="left" w:pos="1559"/>
        </w:tabs>
        <w:spacing w:line="156" w:lineRule="exact"/>
        <w:ind w:left="85"/>
        <w:rPr>
          <w:sz w:val="14"/>
        </w:rPr>
      </w:pPr>
      <w:r>
        <w:rPr>
          <w:color w:val="000005"/>
          <w:spacing w:val="-2"/>
          <w:w w:val="95"/>
          <w:sz w:val="14"/>
        </w:rPr>
        <w:t>Scope</w:t>
      </w:r>
      <w:r>
        <w:rPr>
          <w:color w:val="000005"/>
          <w:sz w:val="14"/>
        </w:rPr>
        <w:tab/>
      </w:r>
      <w:r>
        <w:rPr>
          <w:color w:val="000005"/>
          <w:w w:val="95"/>
          <w:sz w:val="14"/>
        </w:rPr>
        <w:t>•</w:t>
      </w:r>
      <w:r>
        <w:rPr>
          <w:color w:val="000005"/>
          <w:spacing w:val="4"/>
          <w:sz w:val="14"/>
        </w:rPr>
        <w:t xml:space="preserve"> </w:t>
      </w:r>
      <w:r>
        <w:rPr>
          <w:color w:val="000005"/>
          <w:w w:val="95"/>
          <w:sz w:val="14"/>
        </w:rPr>
        <w:t>G-</w:t>
      </w:r>
      <w:r>
        <w:rPr>
          <w:color w:val="000005"/>
          <w:spacing w:val="-2"/>
          <w:w w:val="95"/>
          <w:sz w:val="14"/>
        </w:rPr>
        <w:t>SIBs.</w:t>
      </w:r>
    </w:p>
    <w:p w14:paraId="47992835" w14:textId="77777777" w:rsidR="007423F2" w:rsidRDefault="000B511B">
      <w:pPr>
        <w:pStyle w:val="ListParagraph"/>
        <w:numPr>
          <w:ilvl w:val="1"/>
          <w:numId w:val="35"/>
        </w:numPr>
        <w:tabs>
          <w:tab w:val="left" w:pos="1673"/>
        </w:tabs>
        <w:spacing w:before="5" w:line="220" w:lineRule="auto"/>
        <w:ind w:right="49"/>
        <w:rPr>
          <w:sz w:val="14"/>
        </w:rPr>
      </w:pPr>
      <w:r>
        <w:rPr>
          <w:color w:val="000005"/>
          <w:w w:val="90"/>
          <w:sz w:val="14"/>
        </w:rPr>
        <w:t>G-SIBs headquartered in emerging market economies will</w:t>
      </w:r>
      <w:r>
        <w:rPr>
          <w:color w:val="000005"/>
          <w:sz w:val="14"/>
        </w:rPr>
        <w:t xml:space="preserve"> </w:t>
      </w:r>
      <w:r>
        <w:rPr>
          <w:color w:val="000005"/>
          <w:w w:val="85"/>
          <w:sz w:val="14"/>
        </w:rPr>
        <w:t>not,</w:t>
      </w:r>
      <w:r>
        <w:rPr>
          <w:color w:val="000005"/>
          <w:spacing w:val="-1"/>
          <w:w w:val="85"/>
          <w:sz w:val="14"/>
        </w:rPr>
        <w:t xml:space="preserve"> </w:t>
      </w:r>
      <w:r>
        <w:rPr>
          <w:color w:val="000005"/>
          <w:w w:val="85"/>
          <w:sz w:val="14"/>
        </w:rPr>
        <w:t>initially,</w:t>
      </w:r>
      <w:r>
        <w:rPr>
          <w:color w:val="000005"/>
          <w:spacing w:val="-1"/>
          <w:w w:val="85"/>
          <w:sz w:val="14"/>
        </w:rPr>
        <w:t xml:space="preserve"> </w:t>
      </w:r>
      <w:r>
        <w:rPr>
          <w:color w:val="000005"/>
          <w:w w:val="85"/>
          <w:sz w:val="14"/>
        </w:rPr>
        <w:t>be</w:t>
      </w:r>
      <w:r>
        <w:rPr>
          <w:color w:val="000005"/>
          <w:spacing w:val="-1"/>
          <w:w w:val="85"/>
          <w:sz w:val="14"/>
        </w:rPr>
        <w:t xml:space="preserve"> </w:t>
      </w:r>
      <w:r>
        <w:rPr>
          <w:color w:val="000005"/>
          <w:w w:val="85"/>
          <w:sz w:val="14"/>
        </w:rPr>
        <w:t>subject</w:t>
      </w:r>
      <w:r>
        <w:rPr>
          <w:color w:val="000005"/>
          <w:spacing w:val="-1"/>
          <w:w w:val="85"/>
          <w:sz w:val="14"/>
        </w:rPr>
        <w:t xml:space="preserve"> </w:t>
      </w:r>
      <w:r>
        <w:rPr>
          <w:color w:val="000005"/>
          <w:w w:val="85"/>
          <w:sz w:val="14"/>
        </w:rPr>
        <w:t>to</w:t>
      </w:r>
      <w:r>
        <w:rPr>
          <w:color w:val="000005"/>
          <w:spacing w:val="-1"/>
          <w:w w:val="85"/>
          <w:sz w:val="14"/>
        </w:rPr>
        <w:t xml:space="preserve"> </w:t>
      </w:r>
      <w:r>
        <w:rPr>
          <w:color w:val="000005"/>
          <w:w w:val="85"/>
          <w:sz w:val="14"/>
        </w:rPr>
        <w:t>the</w:t>
      </w:r>
      <w:r>
        <w:rPr>
          <w:color w:val="000005"/>
          <w:spacing w:val="-1"/>
          <w:w w:val="85"/>
          <w:sz w:val="14"/>
        </w:rPr>
        <w:t xml:space="preserve"> </w:t>
      </w:r>
      <w:r>
        <w:rPr>
          <w:color w:val="000005"/>
          <w:w w:val="85"/>
          <w:sz w:val="14"/>
        </w:rPr>
        <w:t>minimum</w:t>
      </w:r>
      <w:r>
        <w:rPr>
          <w:color w:val="000005"/>
          <w:spacing w:val="-1"/>
          <w:w w:val="85"/>
          <w:sz w:val="14"/>
        </w:rPr>
        <w:t xml:space="preserve"> </w:t>
      </w:r>
      <w:r>
        <w:rPr>
          <w:color w:val="000005"/>
          <w:w w:val="85"/>
          <w:sz w:val="14"/>
        </w:rPr>
        <w:t>Pillar</w:t>
      </w:r>
      <w:r>
        <w:rPr>
          <w:color w:val="000005"/>
          <w:spacing w:val="-1"/>
          <w:w w:val="85"/>
          <w:sz w:val="14"/>
        </w:rPr>
        <w:t xml:space="preserve"> </w:t>
      </w:r>
      <w:r>
        <w:rPr>
          <w:color w:val="000005"/>
          <w:w w:val="85"/>
          <w:sz w:val="14"/>
        </w:rPr>
        <w:t>1</w:t>
      </w:r>
      <w:r>
        <w:rPr>
          <w:color w:val="000005"/>
          <w:spacing w:val="-1"/>
          <w:w w:val="85"/>
          <w:sz w:val="14"/>
        </w:rPr>
        <w:t xml:space="preserve"> </w:t>
      </w:r>
      <w:r>
        <w:rPr>
          <w:color w:val="000005"/>
          <w:w w:val="85"/>
          <w:sz w:val="14"/>
        </w:rPr>
        <w:t>requirement.</w:t>
      </w:r>
    </w:p>
    <w:p w14:paraId="59A84501" w14:textId="77777777" w:rsidR="007423F2" w:rsidRDefault="000B511B">
      <w:pPr>
        <w:tabs>
          <w:tab w:val="left" w:pos="1559"/>
        </w:tabs>
        <w:spacing w:before="75" w:line="156" w:lineRule="exact"/>
        <w:ind w:left="85"/>
        <w:rPr>
          <w:sz w:val="14"/>
        </w:rPr>
      </w:pPr>
      <w:r>
        <w:rPr>
          <w:color w:val="000005"/>
          <w:spacing w:val="-2"/>
          <w:w w:val="95"/>
          <w:sz w:val="14"/>
        </w:rPr>
        <w:t>Calibration</w:t>
      </w:r>
      <w:r>
        <w:rPr>
          <w:color w:val="000005"/>
          <w:sz w:val="14"/>
        </w:rPr>
        <w:tab/>
      </w:r>
      <w:r>
        <w:rPr>
          <w:color w:val="000005"/>
          <w:w w:val="85"/>
          <w:sz w:val="14"/>
        </w:rPr>
        <w:t>•</w:t>
      </w:r>
      <w:r>
        <w:rPr>
          <w:color w:val="000005"/>
          <w:spacing w:val="51"/>
          <w:sz w:val="14"/>
        </w:rPr>
        <w:t xml:space="preserve"> </w:t>
      </w:r>
      <w:r>
        <w:rPr>
          <w:color w:val="000005"/>
          <w:w w:val="85"/>
          <w:sz w:val="14"/>
        </w:rPr>
        <w:t>A</w:t>
      </w:r>
      <w:r>
        <w:rPr>
          <w:color w:val="000005"/>
          <w:spacing w:val="-1"/>
          <w:sz w:val="14"/>
        </w:rPr>
        <w:t xml:space="preserve"> </w:t>
      </w:r>
      <w:r>
        <w:rPr>
          <w:color w:val="000005"/>
          <w:w w:val="85"/>
          <w:sz w:val="14"/>
        </w:rPr>
        <w:t>minimum</w:t>
      </w:r>
      <w:r>
        <w:rPr>
          <w:color w:val="000005"/>
          <w:spacing w:val="-1"/>
          <w:sz w:val="14"/>
        </w:rPr>
        <w:t xml:space="preserve"> </w:t>
      </w:r>
      <w:r>
        <w:rPr>
          <w:color w:val="000005"/>
          <w:w w:val="85"/>
          <w:sz w:val="14"/>
        </w:rPr>
        <w:t>Pillar</w:t>
      </w:r>
      <w:r>
        <w:rPr>
          <w:color w:val="000005"/>
          <w:spacing w:val="-1"/>
          <w:sz w:val="14"/>
        </w:rPr>
        <w:t xml:space="preserve"> </w:t>
      </w:r>
      <w:r>
        <w:rPr>
          <w:color w:val="000005"/>
          <w:w w:val="85"/>
          <w:sz w:val="14"/>
        </w:rPr>
        <w:t>1</w:t>
      </w:r>
      <w:r>
        <w:rPr>
          <w:color w:val="000005"/>
          <w:spacing w:val="-1"/>
          <w:sz w:val="14"/>
        </w:rPr>
        <w:t xml:space="preserve"> </w:t>
      </w:r>
      <w:r>
        <w:rPr>
          <w:color w:val="000005"/>
          <w:w w:val="85"/>
          <w:sz w:val="14"/>
        </w:rPr>
        <w:t>requirement</w:t>
      </w:r>
      <w:r>
        <w:rPr>
          <w:color w:val="000005"/>
          <w:spacing w:val="-2"/>
          <w:sz w:val="14"/>
        </w:rPr>
        <w:t xml:space="preserve"> </w:t>
      </w:r>
      <w:r>
        <w:rPr>
          <w:color w:val="000005"/>
          <w:w w:val="85"/>
          <w:sz w:val="14"/>
        </w:rPr>
        <w:t>will</w:t>
      </w:r>
      <w:r>
        <w:rPr>
          <w:color w:val="000005"/>
          <w:spacing w:val="-1"/>
          <w:sz w:val="14"/>
        </w:rPr>
        <w:t xml:space="preserve"> </w:t>
      </w:r>
      <w:r>
        <w:rPr>
          <w:color w:val="000005"/>
          <w:w w:val="85"/>
          <w:sz w:val="14"/>
        </w:rPr>
        <w:t>be</w:t>
      </w:r>
      <w:r>
        <w:rPr>
          <w:color w:val="000005"/>
          <w:spacing w:val="-1"/>
          <w:sz w:val="14"/>
        </w:rPr>
        <w:t xml:space="preserve"> </w:t>
      </w:r>
      <w:r>
        <w:rPr>
          <w:color w:val="000005"/>
          <w:w w:val="85"/>
          <w:sz w:val="14"/>
        </w:rPr>
        <w:t>set</w:t>
      </w:r>
      <w:r>
        <w:rPr>
          <w:color w:val="000005"/>
          <w:spacing w:val="-1"/>
          <w:sz w:val="14"/>
        </w:rPr>
        <w:t xml:space="preserve"> </w:t>
      </w:r>
      <w:r>
        <w:rPr>
          <w:color w:val="000005"/>
          <w:w w:val="85"/>
          <w:sz w:val="14"/>
        </w:rPr>
        <w:t>between</w:t>
      </w:r>
      <w:r>
        <w:rPr>
          <w:color w:val="000005"/>
          <w:spacing w:val="-1"/>
          <w:sz w:val="14"/>
        </w:rPr>
        <w:t xml:space="preserve"> </w:t>
      </w:r>
      <w:r>
        <w:rPr>
          <w:color w:val="000005"/>
          <w:w w:val="85"/>
          <w:sz w:val="14"/>
        </w:rPr>
        <w:t>16%</w:t>
      </w:r>
      <w:r>
        <w:rPr>
          <w:color w:val="000005"/>
          <w:spacing w:val="-1"/>
          <w:sz w:val="14"/>
        </w:rPr>
        <w:t xml:space="preserve"> </w:t>
      </w:r>
      <w:r>
        <w:rPr>
          <w:color w:val="000005"/>
          <w:spacing w:val="-5"/>
          <w:w w:val="85"/>
          <w:sz w:val="14"/>
        </w:rPr>
        <w:t>and</w:t>
      </w:r>
    </w:p>
    <w:p w14:paraId="276C29B5" w14:textId="77777777" w:rsidR="007423F2" w:rsidRDefault="000B511B">
      <w:pPr>
        <w:spacing w:before="4" w:line="220" w:lineRule="auto"/>
        <w:ind w:left="1673"/>
        <w:rPr>
          <w:sz w:val="14"/>
        </w:rPr>
      </w:pPr>
      <w:r>
        <w:rPr>
          <w:color w:val="000005"/>
          <w:w w:val="90"/>
          <w:sz w:val="14"/>
        </w:rPr>
        <w:t>20%</w:t>
      </w:r>
      <w:r>
        <w:rPr>
          <w:color w:val="000005"/>
          <w:spacing w:val="-7"/>
          <w:w w:val="90"/>
          <w:sz w:val="14"/>
        </w:rPr>
        <w:t xml:space="preserve"> </w:t>
      </w:r>
      <w:r>
        <w:rPr>
          <w:color w:val="000005"/>
          <w:w w:val="90"/>
          <w:sz w:val="14"/>
        </w:rPr>
        <w:t>of</w:t>
      </w:r>
      <w:r>
        <w:rPr>
          <w:color w:val="000005"/>
          <w:spacing w:val="-7"/>
          <w:w w:val="90"/>
          <w:sz w:val="14"/>
        </w:rPr>
        <w:t xml:space="preserve"> </w:t>
      </w:r>
      <w:r>
        <w:rPr>
          <w:color w:val="000005"/>
          <w:w w:val="90"/>
          <w:sz w:val="14"/>
        </w:rPr>
        <w:t>RWAs</w:t>
      </w:r>
      <w:r>
        <w:rPr>
          <w:color w:val="000005"/>
          <w:spacing w:val="-7"/>
          <w:w w:val="90"/>
          <w:sz w:val="14"/>
        </w:rPr>
        <w:t xml:space="preserve"> </w:t>
      </w:r>
      <w:r>
        <w:rPr>
          <w:color w:val="000005"/>
          <w:w w:val="90"/>
          <w:sz w:val="14"/>
        </w:rPr>
        <w:t>and</w:t>
      </w:r>
      <w:r>
        <w:rPr>
          <w:color w:val="000005"/>
          <w:spacing w:val="-7"/>
          <w:w w:val="90"/>
          <w:sz w:val="14"/>
        </w:rPr>
        <w:t xml:space="preserve"> </w:t>
      </w:r>
      <w:r>
        <w:rPr>
          <w:color w:val="000005"/>
          <w:w w:val="90"/>
          <w:sz w:val="14"/>
        </w:rPr>
        <w:t>at</w:t>
      </w:r>
      <w:r>
        <w:rPr>
          <w:color w:val="000005"/>
          <w:spacing w:val="-6"/>
          <w:w w:val="90"/>
          <w:sz w:val="14"/>
        </w:rPr>
        <w:t xml:space="preserve"> </w:t>
      </w:r>
      <w:r>
        <w:rPr>
          <w:color w:val="000005"/>
          <w:w w:val="90"/>
          <w:sz w:val="14"/>
        </w:rPr>
        <w:t>least</w:t>
      </w:r>
      <w:r>
        <w:rPr>
          <w:color w:val="000005"/>
          <w:spacing w:val="-7"/>
          <w:w w:val="90"/>
          <w:sz w:val="14"/>
        </w:rPr>
        <w:t xml:space="preserve"> </w:t>
      </w:r>
      <w:r>
        <w:rPr>
          <w:color w:val="000005"/>
          <w:w w:val="90"/>
          <w:sz w:val="14"/>
        </w:rPr>
        <w:t>twice</w:t>
      </w:r>
      <w:r>
        <w:rPr>
          <w:color w:val="000005"/>
          <w:spacing w:val="-7"/>
          <w:w w:val="90"/>
          <w:sz w:val="14"/>
        </w:rPr>
        <w:t xml:space="preserve"> </w:t>
      </w:r>
      <w:r>
        <w:rPr>
          <w:color w:val="000005"/>
          <w:w w:val="90"/>
          <w:sz w:val="14"/>
        </w:rPr>
        <w:t>the</w:t>
      </w:r>
      <w:r>
        <w:rPr>
          <w:color w:val="000005"/>
          <w:spacing w:val="-7"/>
          <w:w w:val="90"/>
          <w:sz w:val="14"/>
        </w:rPr>
        <w:t xml:space="preserve"> </w:t>
      </w:r>
      <w:r>
        <w:rPr>
          <w:color w:val="000005"/>
          <w:w w:val="90"/>
          <w:sz w:val="14"/>
        </w:rPr>
        <w:t>Basel</w:t>
      </w:r>
      <w:r>
        <w:rPr>
          <w:color w:val="000005"/>
          <w:spacing w:val="-7"/>
          <w:w w:val="90"/>
          <w:sz w:val="14"/>
        </w:rPr>
        <w:t xml:space="preserve"> </w:t>
      </w:r>
      <w:r>
        <w:rPr>
          <w:color w:val="000005"/>
          <w:w w:val="90"/>
          <w:sz w:val="14"/>
        </w:rPr>
        <w:t>III</w:t>
      </w:r>
      <w:r>
        <w:rPr>
          <w:color w:val="000005"/>
          <w:spacing w:val="-6"/>
          <w:w w:val="90"/>
          <w:sz w:val="14"/>
        </w:rPr>
        <w:t xml:space="preserve"> </w:t>
      </w:r>
      <w:r>
        <w:rPr>
          <w:color w:val="000005"/>
          <w:w w:val="90"/>
          <w:sz w:val="14"/>
        </w:rPr>
        <w:t>Tier</w:t>
      </w:r>
      <w:r>
        <w:rPr>
          <w:color w:val="000005"/>
          <w:spacing w:val="-7"/>
          <w:w w:val="90"/>
          <w:sz w:val="14"/>
        </w:rPr>
        <w:t xml:space="preserve"> </w:t>
      </w:r>
      <w:r>
        <w:rPr>
          <w:color w:val="000005"/>
          <w:w w:val="90"/>
          <w:sz w:val="14"/>
        </w:rPr>
        <w:t>1</w:t>
      </w:r>
      <w:r>
        <w:rPr>
          <w:color w:val="000005"/>
          <w:spacing w:val="-7"/>
          <w:w w:val="90"/>
          <w:sz w:val="14"/>
        </w:rPr>
        <w:t xml:space="preserve"> </w:t>
      </w:r>
      <w:r>
        <w:rPr>
          <w:color w:val="000005"/>
          <w:w w:val="90"/>
          <w:sz w:val="14"/>
        </w:rPr>
        <w:t>leverage</w:t>
      </w:r>
      <w:r>
        <w:rPr>
          <w:color w:val="000005"/>
          <w:sz w:val="14"/>
        </w:rPr>
        <w:t xml:space="preserve"> </w:t>
      </w:r>
      <w:r>
        <w:rPr>
          <w:color w:val="000005"/>
          <w:spacing w:val="-2"/>
          <w:w w:val="95"/>
          <w:sz w:val="14"/>
        </w:rPr>
        <w:t>requirement.</w:t>
      </w:r>
    </w:p>
    <w:p w14:paraId="7B88BF45" w14:textId="77777777" w:rsidR="007423F2" w:rsidRDefault="000B511B">
      <w:pPr>
        <w:pStyle w:val="ListParagraph"/>
        <w:numPr>
          <w:ilvl w:val="1"/>
          <w:numId w:val="35"/>
        </w:numPr>
        <w:tabs>
          <w:tab w:val="left" w:pos="1673"/>
        </w:tabs>
        <w:spacing w:before="1" w:line="220" w:lineRule="auto"/>
        <w:ind w:right="123"/>
        <w:rPr>
          <w:sz w:val="14"/>
        </w:rPr>
      </w:pPr>
      <w:r>
        <w:rPr>
          <w:color w:val="000005"/>
          <w:w w:val="90"/>
          <w:sz w:val="14"/>
        </w:rPr>
        <w:t>Incorporates the Basel III minimum capital requirement.</w:t>
      </w:r>
      <w:r>
        <w:rPr>
          <w:color w:val="000005"/>
          <w:sz w:val="14"/>
        </w:rPr>
        <w:t xml:space="preserve"> </w:t>
      </w:r>
      <w:r>
        <w:rPr>
          <w:color w:val="000005"/>
          <w:w w:val="85"/>
          <w:sz w:val="14"/>
        </w:rPr>
        <w:t>Basel III capital buffer requirements are in addition to TLAC.</w:t>
      </w:r>
    </w:p>
    <w:p w14:paraId="481EB4F3" w14:textId="77777777" w:rsidR="007423F2" w:rsidRDefault="000B511B">
      <w:pPr>
        <w:tabs>
          <w:tab w:val="left" w:pos="1559"/>
        </w:tabs>
        <w:spacing w:before="86" w:line="220" w:lineRule="auto"/>
        <w:ind w:left="1673" w:right="597" w:hanging="1588"/>
        <w:rPr>
          <w:sz w:val="14"/>
        </w:rPr>
      </w:pPr>
      <w:r>
        <w:rPr>
          <w:color w:val="000005"/>
          <w:spacing w:val="-2"/>
          <w:w w:val="95"/>
          <w:sz w:val="14"/>
        </w:rPr>
        <w:t>Issuer</w:t>
      </w:r>
      <w:r>
        <w:rPr>
          <w:color w:val="000005"/>
          <w:sz w:val="14"/>
        </w:rPr>
        <w:tab/>
      </w:r>
      <w:r>
        <w:rPr>
          <w:color w:val="000005"/>
          <w:spacing w:val="-2"/>
          <w:w w:val="90"/>
          <w:sz w:val="14"/>
        </w:rPr>
        <w:t>•</w:t>
      </w:r>
      <w:r>
        <w:rPr>
          <w:color w:val="000005"/>
          <w:spacing w:val="34"/>
          <w:sz w:val="14"/>
        </w:rPr>
        <w:t xml:space="preserve"> </w:t>
      </w:r>
      <w:r>
        <w:rPr>
          <w:color w:val="000005"/>
          <w:spacing w:val="-2"/>
          <w:w w:val="90"/>
          <w:sz w:val="14"/>
        </w:rPr>
        <w:t>Issued</w:t>
      </w:r>
      <w:r>
        <w:rPr>
          <w:color w:val="000005"/>
          <w:spacing w:val="-5"/>
          <w:w w:val="90"/>
          <w:sz w:val="14"/>
        </w:rPr>
        <w:t xml:space="preserve"> </w:t>
      </w:r>
      <w:r>
        <w:rPr>
          <w:color w:val="000005"/>
          <w:spacing w:val="-2"/>
          <w:w w:val="90"/>
          <w:sz w:val="14"/>
        </w:rPr>
        <w:t>by</w:t>
      </w:r>
      <w:r>
        <w:rPr>
          <w:color w:val="000005"/>
          <w:spacing w:val="-5"/>
          <w:w w:val="90"/>
          <w:sz w:val="14"/>
        </w:rPr>
        <w:t xml:space="preserve"> </w:t>
      </w:r>
      <w:r>
        <w:rPr>
          <w:color w:val="000005"/>
          <w:spacing w:val="-2"/>
          <w:w w:val="90"/>
          <w:sz w:val="14"/>
        </w:rPr>
        <w:t>entities</w:t>
      </w:r>
      <w:r>
        <w:rPr>
          <w:color w:val="000005"/>
          <w:spacing w:val="-5"/>
          <w:w w:val="90"/>
          <w:sz w:val="14"/>
        </w:rPr>
        <w:t xml:space="preserve"> </w:t>
      </w:r>
      <w:r>
        <w:rPr>
          <w:color w:val="000005"/>
          <w:spacing w:val="-2"/>
          <w:w w:val="90"/>
          <w:sz w:val="14"/>
        </w:rPr>
        <w:t>that</w:t>
      </w:r>
      <w:r>
        <w:rPr>
          <w:color w:val="000005"/>
          <w:spacing w:val="-5"/>
          <w:w w:val="90"/>
          <w:sz w:val="14"/>
        </w:rPr>
        <w:t xml:space="preserve"> </w:t>
      </w:r>
      <w:r>
        <w:rPr>
          <w:color w:val="000005"/>
          <w:spacing w:val="-2"/>
          <w:w w:val="90"/>
          <w:sz w:val="14"/>
        </w:rPr>
        <w:t>would</w:t>
      </w:r>
      <w:r>
        <w:rPr>
          <w:color w:val="000005"/>
          <w:spacing w:val="-5"/>
          <w:w w:val="90"/>
          <w:sz w:val="14"/>
        </w:rPr>
        <w:t xml:space="preserve"> </w:t>
      </w:r>
      <w:r>
        <w:rPr>
          <w:color w:val="000005"/>
          <w:spacing w:val="-2"/>
          <w:w w:val="90"/>
          <w:sz w:val="14"/>
        </w:rPr>
        <w:t>be</w:t>
      </w:r>
      <w:r>
        <w:rPr>
          <w:color w:val="000005"/>
          <w:spacing w:val="-5"/>
          <w:w w:val="90"/>
          <w:sz w:val="14"/>
        </w:rPr>
        <w:t xml:space="preserve"> </w:t>
      </w:r>
      <w:r>
        <w:rPr>
          <w:color w:val="000005"/>
          <w:spacing w:val="-2"/>
          <w:w w:val="90"/>
          <w:sz w:val="14"/>
        </w:rPr>
        <w:t>put</w:t>
      </w:r>
      <w:r>
        <w:rPr>
          <w:color w:val="000005"/>
          <w:spacing w:val="-5"/>
          <w:w w:val="90"/>
          <w:sz w:val="14"/>
        </w:rPr>
        <w:t xml:space="preserve"> </w:t>
      </w:r>
      <w:r>
        <w:rPr>
          <w:color w:val="000005"/>
          <w:spacing w:val="-2"/>
          <w:w w:val="90"/>
          <w:sz w:val="14"/>
        </w:rPr>
        <w:t>into</w:t>
      </w:r>
      <w:r>
        <w:rPr>
          <w:color w:val="000005"/>
          <w:spacing w:val="-5"/>
          <w:w w:val="90"/>
          <w:sz w:val="14"/>
        </w:rPr>
        <w:t xml:space="preserve"> </w:t>
      </w:r>
      <w:r>
        <w:rPr>
          <w:color w:val="000005"/>
          <w:spacing w:val="-2"/>
          <w:w w:val="90"/>
          <w:sz w:val="14"/>
        </w:rPr>
        <w:t>resolution</w:t>
      </w:r>
      <w:r>
        <w:rPr>
          <w:color w:val="000005"/>
          <w:sz w:val="14"/>
        </w:rPr>
        <w:t xml:space="preserve"> </w:t>
      </w:r>
      <w:r>
        <w:rPr>
          <w:color w:val="000005"/>
          <w:w w:val="95"/>
          <w:sz w:val="14"/>
        </w:rPr>
        <w:t>(‘resolution</w:t>
      </w:r>
      <w:r>
        <w:rPr>
          <w:color w:val="000005"/>
          <w:spacing w:val="-9"/>
          <w:w w:val="95"/>
          <w:sz w:val="14"/>
        </w:rPr>
        <w:t xml:space="preserve"> </w:t>
      </w:r>
      <w:r>
        <w:rPr>
          <w:color w:val="000005"/>
          <w:w w:val="95"/>
          <w:sz w:val="14"/>
        </w:rPr>
        <w:t>entities’).</w:t>
      </w:r>
    </w:p>
    <w:p w14:paraId="5D10A3EB" w14:textId="77777777" w:rsidR="007423F2" w:rsidRDefault="000B511B">
      <w:pPr>
        <w:pStyle w:val="ListParagraph"/>
        <w:numPr>
          <w:ilvl w:val="1"/>
          <w:numId w:val="35"/>
        </w:numPr>
        <w:tabs>
          <w:tab w:val="left" w:pos="1673"/>
        </w:tabs>
        <w:spacing w:before="1" w:line="220" w:lineRule="auto"/>
        <w:ind w:right="250"/>
        <w:rPr>
          <w:sz w:val="14"/>
        </w:rPr>
      </w:pPr>
      <w:r>
        <w:rPr>
          <w:color w:val="000005"/>
          <w:w w:val="85"/>
          <w:sz w:val="14"/>
        </w:rPr>
        <w:t>Material subsidiaries that are not resolution entities must</w:t>
      </w:r>
      <w:r>
        <w:rPr>
          <w:color w:val="000005"/>
          <w:sz w:val="14"/>
        </w:rPr>
        <w:t xml:space="preserve"> </w:t>
      </w:r>
      <w:r>
        <w:rPr>
          <w:color w:val="000005"/>
          <w:w w:val="90"/>
          <w:sz w:val="14"/>
        </w:rPr>
        <w:t>meet an ‘internal TLAC’ requirement.</w:t>
      </w:r>
    </w:p>
    <w:p w14:paraId="626D5FD0" w14:textId="77777777" w:rsidR="007423F2" w:rsidRDefault="000B511B">
      <w:pPr>
        <w:tabs>
          <w:tab w:val="left" w:pos="1559"/>
        </w:tabs>
        <w:spacing w:before="75" w:line="156" w:lineRule="exact"/>
        <w:ind w:left="85"/>
        <w:rPr>
          <w:sz w:val="14"/>
        </w:rPr>
      </w:pPr>
      <w:r>
        <w:rPr>
          <w:color w:val="000005"/>
          <w:w w:val="90"/>
          <w:sz w:val="14"/>
        </w:rPr>
        <w:t>Eligible</w:t>
      </w:r>
      <w:r>
        <w:rPr>
          <w:color w:val="000005"/>
          <w:spacing w:val="-7"/>
          <w:w w:val="90"/>
          <w:sz w:val="14"/>
        </w:rPr>
        <w:t xml:space="preserve"> </w:t>
      </w:r>
      <w:r>
        <w:rPr>
          <w:color w:val="000005"/>
          <w:spacing w:val="-2"/>
          <w:w w:val="95"/>
          <w:sz w:val="14"/>
        </w:rPr>
        <w:t>instruments</w:t>
      </w:r>
      <w:r>
        <w:rPr>
          <w:color w:val="000005"/>
          <w:sz w:val="14"/>
        </w:rPr>
        <w:tab/>
      </w:r>
      <w:r>
        <w:rPr>
          <w:color w:val="000005"/>
          <w:w w:val="85"/>
          <w:sz w:val="14"/>
        </w:rPr>
        <w:t>•</w:t>
      </w:r>
      <w:r>
        <w:rPr>
          <w:color w:val="000005"/>
          <w:spacing w:val="30"/>
          <w:sz w:val="14"/>
        </w:rPr>
        <w:t xml:space="preserve"> </w:t>
      </w:r>
      <w:r>
        <w:rPr>
          <w:color w:val="000005"/>
          <w:w w:val="85"/>
          <w:sz w:val="14"/>
        </w:rPr>
        <w:t>Tier</w:t>
      </w:r>
      <w:r>
        <w:rPr>
          <w:color w:val="000005"/>
          <w:spacing w:val="-4"/>
          <w:w w:val="85"/>
          <w:sz w:val="14"/>
        </w:rPr>
        <w:t xml:space="preserve"> </w:t>
      </w:r>
      <w:r>
        <w:rPr>
          <w:color w:val="000005"/>
          <w:w w:val="85"/>
          <w:sz w:val="14"/>
        </w:rPr>
        <w:t>1</w:t>
      </w:r>
      <w:r>
        <w:rPr>
          <w:color w:val="000005"/>
          <w:spacing w:val="-4"/>
          <w:w w:val="85"/>
          <w:sz w:val="14"/>
        </w:rPr>
        <w:t xml:space="preserve"> </w:t>
      </w:r>
      <w:r>
        <w:rPr>
          <w:color w:val="000005"/>
          <w:w w:val="85"/>
          <w:sz w:val="14"/>
        </w:rPr>
        <w:t>and</w:t>
      </w:r>
      <w:r>
        <w:rPr>
          <w:color w:val="000005"/>
          <w:spacing w:val="-4"/>
          <w:w w:val="85"/>
          <w:sz w:val="14"/>
        </w:rPr>
        <w:t xml:space="preserve"> </w:t>
      </w:r>
      <w:r>
        <w:rPr>
          <w:color w:val="000005"/>
          <w:w w:val="85"/>
          <w:sz w:val="14"/>
        </w:rPr>
        <w:t>Tier</w:t>
      </w:r>
      <w:r>
        <w:rPr>
          <w:color w:val="000005"/>
          <w:spacing w:val="-3"/>
          <w:w w:val="85"/>
          <w:sz w:val="14"/>
        </w:rPr>
        <w:t xml:space="preserve"> </w:t>
      </w:r>
      <w:r>
        <w:rPr>
          <w:color w:val="000005"/>
          <w:w w:val="85"/>
          <w:sz w:val="14"/>
        </w:rPr>
        <w:t>2</w:t>
      </w:r>
      <w:r>
        <w:rPr>
          <w:color w:val="000005"/>
          <w:spacing w:val="-4"/>
          <w:w w:val="85"/>
          <w:sz w:val="14"/>
        </w:rPr>
        <w:t xml:space="preserve"> </w:t>
      </w:r>
      <w:r>
        <w:rPr>
          <w:color w:val="000005"/>
          <w:w w:val="85"/>
          <w:sz w:val="14"/>
        </w:rPr>
        <w:t>regulatory</w:t>
      </w:r>
      <w:r>
        <w:rPr>
          <w:color w:val="000005"/>
          <w:spacing w:val="-4"/>
          <w:w w:val="85"/>
          <w:sz w:val="14"/>
        </w:rPr>
        <w:t xml:space="preserve"> </w:t>
      </w:r>
      <w:r>
        <w:rPr>
          <w:color w:val="000005"/>
          <w:spacing w:val="-2"/>
          <w:w w:val="85"/>
          <w:sz w:val="14"/>
        </w:rPr>
        <w:t>capital.</w:t>
      </w:r>
    </w:p>
    <w:p w14:paraId="1901888E" w14:textId="77777777" w:rsidR="007423F2" w:rsidRDefault="000B511B">
      <w:pPr>
        <w:pStyle w:val="ListParagraph"/>
        <w:numPr>
          <w:ilvl w:val="1"/>
          <w:numId w:val="35"/>
        </w:numPr>
        <w:tabs>
          <w:tab w:val="left" w:pos="1673"/>
        </w:tabs>
        <w:spacing w:before="5" w:line="220" w:lineRule="auto"/>
        <w:ind w:right="59"/>
        <w:rPr>
          <w:sz w:val="14"/>
        </w:rPr>
      </w:pPr>
      <w:r>
        <w:rPr>
          <w:color w:val="000005"/>
          <w:w w:val="85"/>
          <w:sz w:val="14"/>
        </w:rPr>
        <w:t>Other liabilities that can be effectively written down and/or</w:t>
      </w:r>
      <w:r>
        <w:rPr>
          <w:color w:val="000005"/>
          <w:sz w:val="14"/>
        </w:rPr>
        <w:t xml:space="preserve"> </w:t>
      </w:r>
      <w:r>
        <w:rPr>
          <w:color w:val="000005"/>
          <w:w w:val="85"/>
          <w:sz w:val="14"/>
        </w:rPr>
        <w:t>converted to equity without causing disruption, or giving rise</w:t>
      </w:r>
      <w:r>
        <w:rPr>
          <w:color w:val="000005"/>
          <w:sz w:val="14"/>
        </w:rPr>
        <w:t xml:space="preserve"> </w:t>
      </w:r>
      <w:r>
        <w:rPr>
          <w:color w:val="000005"/>
          <w:w w:val="90"/>
          <w:sz w:val="14"/>
        </w:rPr>
        <w:t>to the risk of successful legal challenge or compensation</w:t>
      </w:r>
      <w:r>
        <w:rPr>
          <w:color w:val="000005"/>
          <w:sz w:val="14"/>
        </w:rPr>
        <w:t xml:space="preserve"> </w:t>
      </w:r>
      <w:r>
        <w:rPr>
          <w:color w:val="000005"/>
          <w:spacing w:val="-2"/>
          <w:sz w:val="14"/>
        </w:rPr>
        <w:t>claims.</w:t>
      </w:r>
    </w:p>
    <w:p w14:paraId="6AE068D4" w14:textId="77777777" w:rsidR="007423F2" w:rsidRDefault="000B511B">
      <w:pPr>
        <w:pStyle w:val="ListParagraph"/>
        <w:numPr>
          <w:ilvl w:val="1"/>
          <w:numId w:val="35"/>
        </w:numPr>
        <w:tabs>
          <w:tab w:val="left" w:pos="1672"/>
        </w:tabs>
        <w:spacing w:line="148" w:lineRule="exact"/>
        <w:ind w:left="1672" w:hanging="113"/>
        <w:rPr>
          <w:sz w:val="14"/>
        </w:rPr>
      </w:pPr>
      <w:r>
        <w:rPr>
          <w:color w:val="000005"/>
          <w:w w:val="85"/>
          <w:sz w:val="14"/>
        </w:rPr>
        <w:t>Remaining</w:t>
      </w:r>
      <w:r>
        <w:rPr>
          <w:color w:val="000005"/>
          <w:sz w:val="14"/>
        </w:rPr>
        <w:t xml:space="preserve"> </w:t>
      </w:r>
      <w:r>
        <w:rPr>
          <w:color w:val="000005"/>
          <w:w w:val="85"/>
          <w:sz w:val="14"/>
        </w:rPr>
        <w:t>maturity</w:t>
      </w:r>
      <w:r>
        <w:rPr>
          <w:color w:val="000005"/>
          <w:spacing w:val="3"/>
          <w:sz w:val="14"/>
        </w:rPr>
        <w:t xml:space="preserve"> </w:t>
      </w:r>
      <w:r>
        <w:rPr>
          <w:color w:val="000005"/>
          <w:w w:val="85"/>
          <w:sz w:val="14"/>
        </w:rPr>
        <w:t>of</w:t>
      </w:r>
      <w:r>
        <w:rPr>
          <w:color w:val="000005"/>
          <w:spacing w:val="2"/>
          <w:sz w:val="14"/>
        </w:rPr>
        <w:t xml:space="preserve"> </w:t>
      </w:r>
      <w:r>
        <w:rPr>
          <w:color w:val="000005"/>
          <w:w w:val="85"/>
          <w:sz w:val="14"/>
        </w:rPr>
        <w:t>at</w:t>
      </w:r>
      <w:r>
        <w:rPr>
          <w:color w:val="000005"/>
          <w:spacing w:val="3"/>
          <w:sz w:val="14"/>
        </w:rPr>
        <w:t xml:space="preserve"> </w:t>
      </w:r>
      <w:r>
        <w:rPr>
          <w:color w:val="000005"/>
          <w:w w:val="85"/>
          <w:sz w:val="14"/>
        </w:rPr>
        <w:t>least</w:t>
      </w:r>
      <w:r>
        <w:rPr>
          <w:color w:val="000005"/>
          <w:spacing w:val="2"/>
          <w:sz w:val="14"/>
        </w:rPr>
        <w:t xml:space="preserve"> </w:t>
      </w:r>
      <w:r>
        <w:rPr>
          <w:color w:val="000005"/>
          <w:w w:val="85"/>
          <w:sz w:val="14"/>
        </w:rPr>
        <w:t>one</w:t>
      </w:r>
      <w:r>
        <w:rPr>
          <w:color w:val="000005"/>
          <w:spacing w:val="3"/>
          <w:sz w:val="14"/>
        </w:rPr>
        <w:t xml:space="preserve"> </w:t>
      </w:r>
      <w:r>
        <w:rPr>
          <w:color w:val="000005"/>
          <w:spacing w:val="-2"/>
          <w:w w:val="85"/>
          <w:sz w:val="14"/>
        </w:rPr>
        <w:t>year.</w:t>
      </w:r>
    </w:p>
    <w:p w14:paraId="3E228487" w14:textId="77777777" w:rsidR="007423F2" w:rsidRDefault="000B511B">
      <w:pPr>
        <w:pStyle w:val="ListParagraph"/>
        <w:numPr>
          <w:ilvl w:val="1"/>
          <w:numId w:val="35"/>
        </w:numPr>
        <w:tabs>
          <w:tab w:val="left" w:pos="1673"/>
        </w:tabs>
        <w:spacing w:before="4" w:line="220" w:lineRule="auto"/>
        <w:ind w:right="91"/>
        <w:rPr>
          <w:sz w:val="14"/>
        </w:rPr>
      </w:pPr>
      <w:r>
        <w:rPr>
          <w:color w:val="000005"/>
          <w:w w:val="85"/>
          <w:sz w:val="14"/>
        </w:rPr>
        <w:t>Must be subordinated to all debt liabilities that are excluded</w:t>
      </w:r>
      <w:r>
        <w:rPr>
          <w:color w:val="000005"/>
          <w:sz w:val="14"/>
        </w:rPr>
        <w:t xml:space="preserve"> from</w:t>
      </w:r>
      <w:r>
        <w:rPr>
          <w:color w:val="000005"/>
          <w:spacing w:val="-11"/>
          <w:sz w:val="14"/>
        </w:rPr>
        <w:t xml:space="preserve"> </w:t>
      </w:r>
      <w:r>
        <w:rPr>
          <w:color w:val="000005"/>
          <w:sz w:val="14"/>
        </w:rPr>
        <w:t>TLAC.</w:t>
      </w:r>
    </w:p>
    <w:p w14:paraId="4D42FE18" w14:textId="77777777" w:rsidR="007423F2" w:rsidRDefault="000B511B">
      <w:pPr>
        <w:tabs>
          <w:tab w:val="left" w:pos="1559"/>
        </w:tabs>
        <w:spacing w:before="75"/>
        <w:ind w:left="85"/>
        <w:rPr>
          <w:sz w:val="14"/>
        </w:rPr>
      </w:pPr>
      <w:r>
        <w:rPr>
          <w:color w:val="000005"/>
          <w:spacing w:val="-2"/>
          <w:w w:val="95"/>
          <w:sz w:val="14"/>
        </w:rPr>
        <w:t>Timing</w:t>
      </w:r>
      <w:r>
        <w:rPr>
          <w:color w:val="000005"/>
          <w:sz w:val="14"/>
        </w:rPr>
        <w:tab/>
      </w:r>
      <w:r>
        <w:rPr>
          <w:color w:val="000005"/>
          <w:w w:val="90"/>
          <w:sz w:val="14"/>
        </w:rPr>
        <w:t>•</w:t>
      </w:r>
      <w:r>
        <w:rPr>
          <w:color w:val="000005"/>
          <w:spacing w:val="12"/>
          <w:sz w:val="14"/>
        </w:rPr>
        <w:t xml:space="preserve"> </w:t>
      </w:r>
      <w:r>
        <w:rPr>
          <w:color w:val="000005"/>
          <w:w w:val="90"/>
          <w:sz w:val="14"/>
        </w:rPr>
        <w:t>Not</w:t>
      </w:r>
      <w:r>
        <w:rPr>
          <w:color w:val="000005"/>
          <w:spacing w:val="-7"/>
          <w:w w:val="90"/>
          <w:sz w:val="14"/>
        </w:rPr>
        <w:t xml:space="preserve"> </w:t>
      </w:r>
      <w:r>
        <w:rPr>
          <w:color w:val="000005"/>
          <w:w w:val="90"/>
          <w:sz w:val="14"/>
        </w:rPr>
        <w:t>before</w:t>
      </w:r>
      <w:r>
        <w:rPr>
          <w:color w:val="000005"/>
          <w:spacing w:val="-7"/>
          <w:w w:val="90"/>
          <w:sz w:val="14"/>
        </w:rPr>
        <w:t xml:space="preserve"> </w:t>
      </w:r>
      <w:r>
        <w:rPr>
          <w:color w:val="000005"/>
          <w:spacing w:val="-2"/>
          <w:w w:val="90"/>
          <w:sz w:val="14"/>
        </w:rPr>
        <w:t>2019.</w:t>
      </w:r>
    </w:p>
    <w:p w14:paraId="1E1AAA66" w14:textId="77777777" w:rsidR="007423F2" w:rsidRDefault="007423F2">
      <w:pPr>
        <w:pStyle w:val="BodyText"/>
        <w:spacing w:before="68"/>
        <w:rPr>
          <w:sz w:val="14"/>
        </w:rPr>
      </w:pPr>
    </w:p>
    <w:p w14:paraId="0007D011" w14:textId="77777777" w:rsidR="007423F2" w:rsidRDefault="000B511B">
      <w:pPr>
        <w:ind w:left="85"/>
        <w:rPr>
          <w:sz w:val="11"/>
        </w:rPr>
      </w:pPr>
      <w:r>
        <w:rPr>
          <w:color w:val="000005"/>
          <w:w w:val="90"/>
          <w:sz w:val="11"/>
        </w:rPr>
        <w:t>Source:</w:t>
      </w:r>
      <w:r>
        <w:rPr>
          <w:color w:val="000005"/>
          <w:spacing w:val="10"/>
          <w:sz w:val="11"/>
        </w:rPr>
        <w:t xml:space="preserve"> </w:t>
      </w:r>
      <w:r>
        <w:rPr>
          <w:color w:val="000005"/>
          <w:spacing w:val="-4"/>
          <w:w w:val="95"/>
          <w:sz w:val="11"/>
        </w:rPr>
        <w:t>FSB.</w:t>
      </w:r>
    </w:p>
    <w:p w14:paraId="46C5DAD1" w14:textId="77777777" w:rsidR="007423F2" w:rsidRDefault="007423F2">
      <w:pPr>
        <w:pStyle w:val="BodyText"/>
        <w:spacing w:before="70"/>
        <w:rPr>
          <w:sz w:val="11"/>
        </w:rPr>
      </w:pPr>
    </w:p>
    <w:p w14:paraId="2F685813" w14:textId="77777777" w:rsidR="007423F2" w:rsidRDefault="000B511B">
      <w:pPr>
        <w:spacing w:line="244" w:lineRule="auto"/>
        <w:ind w:left="255" w:hanging="171"/>
        <w:rPr>
          <w:sz w:val="11"/>
        </w:rPr>
      </w:pPr>
      <w:r>
        <w:rPr>
          <w:color w:val="000005"/>
          <w:w w:val="90"/>
          <w:sz w:val="11"/>
        </w:rPr>
        <w:t>(a)</w:t>
      </w:r>
      <w:r>
        <w:rPr>
          <w:color w:val="000005"/>
          <w:spacing w:val="30"/>
          <w:sz w:val="11"/>
        </w:rPr>
        <w:t xml:space="preserve"> </w:t>
      </w:r>
      <w:r>
        <w:rPr>
          <w:color w:val="000005"/>
          <w:w w:val="90"/>
          <w:sz w:val="11"/>
        </w:rPr>
        <w:t xml:space="preserve">See </w:t>
      </w:r>
      <w:hyperlink r:id="rId105">
        <w:r>
          <w:rPr>
            <w:color w:val="000005"/>
            <w:w w:val="90"/>
            <w:sz w:val="11"/>
          </w:rPr>
          <w:t>www.financialstabilityboard.org/wp-content/uploads/TLAC-Condoc-6-Nov-2014-FINAL.pdf</w:t>
        </w:r>
      </w:hyperlink>
      <w:r>
        <w:rPr>
          <w:color w:val="000005"/>
          <w:w w:val="90"/>
          <w:sz w:val="11"/>
        </w:rPr>
        <w:t xml:space="preserve"> for a more</w:t>
      </w:r>
      <w:r>
        <w:rPr>
          <w:color w:val="000005"/>
          <w:spacing w:val="40"/>
          <w:sz w:val="11"/>
        </w:rPr>
        <w:t xml:space="preserve"> </w:t>
      </w:r>
      <w:r>
        <w:rPr>
          <w:color w:val="000005"/>
          <w:spacing w:val="-4"/>
          <w:sz w:val="11"/>
        </w:rPr>
        <w:t>detailed term sheet for the TLAC standard.</w:t>
      </w:r>
    </w:p>
    <w:p w14:paraId="51079157" w14:textId="77777777" w:rsidR="007423F2" w:rsidRDefault="000B511B">
      <w:pPr>
        <w:spacing w:before="166" w:line="268" w:lineRule="auto"/>
        <w:ind w:left="85" w:right="806"/>
        <w:jc w:val="both"/>
        <w:rPr>
          <w:i/>
          <w:sz w:val="20"/>
        </w:rPr>
      </w:pPr>
      <w:r>
        <w:br w:type="column"/>
      </w:r>
      <w:r>
        <w:rPr>
          <w:i/>
          <w:color w:val="682C61"/>
          <w:w w:val="85"/>
          <w:sz w:val="20"/>
        </w:rPr>
        <w:t xml:space="preserve">…but significant milestones have been reached towards ensuring systemic banks can be resolved without public </w:t>
      </w:r>
      <w:r>
        <w:rPr>
          <w:i/>
          <w:color w:val="682C61"/>
          <w:spacing w:val="-2"/>
          <w:w w:val="95"/>
          <w:sz w:val="20"/>
        </w:rPr>
        <w:t>support…</w:t>
      </w:r>
    </w:p>
    <w:p w14:paraId="2A5F988A" w14:textId="77777777" w:rsidR="007423F2" w:rsidRDefault="000B511B">
      <w:pPr>
        <w:pStyle w:val="BodyText"/>
        <w:spacing w:line="268" w:lineRule="auto"/>
        <w:ind w:left="85" w:right="645"/>
      </w:pPr>
      <w:r>
        <w:rPr>
          <w:color w:val="000005"/>
          <w:w w:val="90"/>
        </w:rPr>
        <w:t>In</w:t>
      </w:r>
      <w:r>
        <w:rPr>
          <w:color w:val="000005"/>
          <w:spacing w:val="-7"/>
          <w:w w:val="90"/>
        </w:rPr>
        <w:t xml:space="preserve"> </w:t>
      </w:r>
      <w:r>
        <w:rPr>
          <w:color w:val="000005"/>
          <w:w w:val="90"/>
        </w:rPr>
        <w:t>November,</w:t>
      </w:r>
      <w:r>
        <w:rPr>
          <w:color w:val="000005"/>
          <w:spacing w:val="-7"/>
          <w:w w:val="90"/>
        </w:rPr>
        <w:t xml:space="preserve"> </w:t>
      </w:r>
      <w:r>
        <w:rPr>
          <w:color w:val="000005"/>
          <w:w w:val="90"/>
        </w:rPr>
        <w:t>the</w:t>
      </w:r>
      <w:r>
        <w:rPr>
          <w:color w:val="000005"/>
          <w:spacing w:val="-7"/>
          <w:w w:val="90"/>
        </w:rPr>
        <w:t xml:space="preserve"> </w:t>
      </w:r>
      <w:r>
        <w:rPr>
          <w:color w:val="000005"/>
          <w:w w:val="90"/>
        </w:rPr>
        <w:t>Financial</w:t>
      </w:r>
      <w:r>
        <w:rPr>
          <w:color w:val="000005"/>
          <w:spacing w:val="-7"/>
          <w:w w:val="90"/>
        </w:rPr>
        <w:t xml:space="preserve"> </w:t>
      </w:r>
      <w:r>
        <w:rPr>
          <w:color w:val="000005"/>
          <w:w w:val="90"/>
        </w:rPr>
        <w:t>Stability</w:t>
      </w:r>
      <w:r>
        <w:rPr>
          <w:color w:val="000005"/>
          <w:spacing w:val="-7"/>
          <w:w w:val="90"/>
        </w:rPr>
        <w:t xml:space="preserve"> </w:t>
      </w:r>
      <w:r>
        <w:rPr>
          <w:color w:val="000005"/>
          <w:w w:val="90"/>
        </w:rPr>
        <w:t>Board</w:t>
      </w:r>
      <w:r>
        <w:rPr>
          <w:color w:val="000005"/>
          <w:spacing w:val="-7"/>
          <w:w w:val="90"/>
        </w:rPr>
        <w:t xml:space="preserve"> </w:t>
      </w:r>
      <w:r>
        <w:rPr>
          <w:color w:val="000005"/>
          <w:w w:val="90"/>
        </w:rPr>
        <w:t>(FSB)</w:t>
      </w:r>
      <w:r>
        <w:rPr>
          <w:color w:val="000005"/>
          <w:spacing w:val="-7"/>
          <w:w w:val="90"/>
        </w:rPr>
        <w:t xml:space="preserve"> </w:t>
      </w:r>
      <w:r>
        <w:rPr>
          <w:color w:val="000005"/>
          <w:w w:val="90"/>
        </w:rPr>
        <w:t xml:space="preserve">published a proposal for a common standard on total loss-absorbing </w:t>
      </w:r>
      <w:r>
        <w:rPr>
          <w:color w:val="000005"/>
          <w:spacing w:val="-6"/>
        </w:rPr>
        <w:t>capacity</w:t>
      </w:r>
      <w:r>
        <w:rPr>
          <w:color w:val="000005"/>
          <w:spacing w:val="-15"/>
        </w:rPr>
        <w:t xml:space="preserve"> </w:t>
      </w:r>
      <w:r>
        <w:rPr>
          <w:color w:val="000005"/>
          <w:spacing w:val="-6"/>
        </w:rPr>
        <w:t>(TLAC)</w:t>
      </w:r>
      <w:r>
        <w:rPr>
          <w:color w:val="000005"/>
          <w:spacing w:val="-15"/>
        </w:rPr>
        <w:t xml:space="preserve"> </w:t>
      </w:r>
      <w:r>
        <w:rPr>
          <w:color w:val="000005"/>
          <w:spacing w:val="-6"/>
        </w:rPr>
        <w:t>for</w:t>
      </w:r>
      <w:r>
        <w:rPr>
          <w:color w:val="000005"/>
          <w:spacing w:val="-15"/>
        </w:rPr>
        <w:t xml:space="preserve"> </w:t>
      </w:r>
      <w:r>
        <w:rPr>
          <w:color w:val="000005"/>
          <w:spacing w:val="-6"/>
        </w:rPr>
        <w:t>G-SIBs</w:t>
      </w:r>
      <w:r>
        <w:rPr>
          <w:color w:val="000005"/>
          <w:spacing w:val="-15"/>
        </w:rPr>
        <w:t xml:space="preserve"> </w:t>
      </w:r>
      <w:r>
        <w:rPr>
          <w:color w:val="000005"/>
          <w:spacing w:val="-6"/>
        </w:rPr>
        <w:t>(Table</w:t>
      </w:r>
      <w:r>
        <w:rPr>
          <w:color w:val="000005"/>
          <w:spacing w:val="-16"/>
        </w:rPr>
        <w:t xml:space="preserve"> </w:t>
      </w:r>
      <w:r>
        <w:rPr>
          <w:color w:val="000005"/>
          <w:spacing w:val="-6"/>
        </w:rPr>
        <w:t>3.D).</w:t>
      </w:r>
      <w:r>
        <w:rPr>
          <w:color w:val="000005"/>
          <w:spacing w:val="31"/>
        </w:rPr>
        <w:t xml:space="preserve"> </w:t>
      </w:r>
      <w:r>
        <w:rPr>
          <w:color w:val="000005"/>
          <w:spacing w:val="-6"/>
        </w:rPr>
        <w:t>It</w:t>
      </w:r>
      <w:r>
        <w:rPr>
          <w:color w:val="000005"/>
          <w:spacing w:val="-15"/>
        </w:rPr>
        <w:t xml:space="preserve"> </w:t>
      </w:r>
      <w:r>
        <w:rPr>
          <w:color w:val="000005"/>
          <w:spacing w:val="-6"/>
        </w:rPr>
        <w:t>is</w:t>
      </w:r>
      <w:r>
        <w:rPr>
          <w:color w:val="000005"/>
          <w:spacing w:val="-15"/>
        </w:rPr>
        <w:t xml:space="preserve"> </w:t>
      </w:r>
      <w:r>
        <w:rPr>
          <w:color w:val="000005"/>
          <w:spacing w:val="-6"/>
        </w:rPr>
        <w:t>designed</w:t>
      </w:r>
      <w:r>
        <w:rPr>
          <w:color w:val="000005"/>
          <w:spacing w:val="-15"/>
        </w:rPr>
        <w:t xml:space="preserve"> </w:t>
      </w:r>
      <w:r>
        <w:rPr>
          <w:color w:val="000005"/>
          <w:spacing w:val="-6"/>
        </w:rPr>
        <w:t xml:space="preserve">to </w:t>
      </w:r>
      <w:r>
        <w:rPr>
          <w:color w:val="000005"/>
          <w:w w:val="90"/>
        </w:rPr>
        <w:t>ensure</w:t>
      </w:r>
      <w:r>
        <w:rPr>
          <w:color w:val="000005"/>
          <w:spacing w:val="-10"/>
          <w:w w:val="90"/>
        </w:rPr>
        <w:t xml:space="preserve"> </w:t>
      </w:r>
      <w:r>
        <w:rPr>
          <w:color w:val="000005"/>
          <w:w w:val="90"/>
        </w:rPr>
        <w:t>G-SIBs</w:t>
      </w:r>
      <w:r>
        <w:rPr>
          <w:color w:val="000005"/>
          <w:spacing w:val="-10"/>
          <w:w w:val="90"/>
        </w:rPr>
        <w:t xml:space="preserve"> </w:t>
      </w:r>
      <w:r>
        <w:rPr>
          <w:color w:val="000005"/>
          <w:w w:val="90"/>
        </w:rPr>
        <w:t>have</w:t>
      </w:r>
      <w:r>
        <w:rPr>
          <w:color w:val="000005"/>
          <w:spacing w:val="-10"/>
          <w:w w:val="90"/>
        </w:rPr>
        <w:t xml:space="preserve"> </w:t>
      </w:r>
      <w:r>
        <w:rPr>
          <w:color w:val="000005"/>
          <w:w w:val="90"/>
        </w:rPr>
        <w:t>sufficient</w:t>
      </w:r>
      <w:r>
        <w:rPr>
          <w:color w:val="000005"/>
          <w:spacing w:val="-10"/>
          <w:w w:val="90"/>
        </w:rPr>
        <w:t xml:space="preserve"> </w:t>
      </w:r>
      <w:r>
        <w:rPr>
          <w:color w:val="000005"/>
          <w:w w:val="90"/>
        </w:rPr>
        <w:t>capacity</w:t>
      </w:r>
      <w:r>
        <w:rPr>
          <w:color w:val="000005"/>
          <w:spacing w:val="-10"/>
          <w:w w:val="90"/>
        </w:rPr>
        <w:t xml:space="preserve"> </w:t>
      </w:r>
      <w:r>
        <w:rPr>
          <w:color w:val="000005"/>
          <w:w w:val="90"/>
        </w:rPr>
        <w:t>—</w:t>
      </w:r>
      <w:r>
        <w:rPr>
          <w:color w:val="000005"/>
          <w:spacing w:val="-10"/>
          <w:w w:val="90"/>
        </w:rPr>
        <w:t xml:space="preserve"> </w:t>
      </w:r>
      <w:r>
        <w:rPr>
          <w:color w:val="000005"/>
          <w:w w:val="90"/>
        </w:rPr>
        <w:t>before</w:t>
      </w:r>
      <w:r>
        <w:rPr>
          <w:color w:val="000005"/>
          <w:spacing w:val="-10"/>
          <w:w w:val="90"/>
        </w:rPr>
        <w:t xml:space="preserve"> </w:t>
      </w:r>
      <w:r>
        <w:rPr>
          <w:color w:val="000005"/>
          <w:w w:val="90"/>
        </w:rPr>
        <w:t>and</w:t>
      </w:r>
      <w:r>
        <w:rPr>
          <w:color w:val="000005"/>
          <w:spacing w:val="-10"/>
          <w:w w:val="90"/>
        </w:rPr>
        <w:t xml:space="preserve"> </w:t>
      </w:r>
      <w:r>
        <w:rPr>
          <w:color w:val="000005"/>
          <w:w w:val="90"/>
        </w:rPr>
        <w:t xml:space="preserve">during resolution — to absorb losses and be </w:t>
      </w:r>
      <w:proofErr w:type="spellStart"/>
      <w:r>
        <w:rPr>
          <w:color w:val="000005"/>
          <w:w w:val="90"/>
        </w:rPr>
        <w:t>recapitalised</w:t>
      </w:r>
      <w:proofErr w:type="spellEnd"/>
      <w:r>
        <w:rPr>
          <w:color w:val="000005"/>
          <w:w w:val="90"/>
        </w:rPr>
        <w:t>.</w:t>
      </w:r>
      <w:r>
        <w:rPr>
          <w:color w:val="000005"/>
          <w:spacing w:val="40"/>
        </w:rPr>
        <w:t xml:space="preserve"> </w:t>
      </w:r>
      <w:r>
        <w:rPr>
          <w:color w:val="000005"/>
          <w:w w:val="90"/>
        </w:rPr>
        <w:t>The proposed</w:t>
      </w:r>
      <w:r>
        <w:rPr>
          <w:color w:val="000005"/>
          <w:spacing w:val="-10"/>
          <w:w w:val="90"/>
        </w:rPr>
        <w:t xml:space="preserve"> </w:t>
      </w:r>
      <w:r>
        <w:rPr>
          <w:color w:val="000005"/>
          <w:w w:val="90"/>
        </w:rPr>
        <w:t>standard,</w:t>
      </w:r>
      <w:r>
        <w:rPr>
          <w:color w:val="000005"/>
          <w:spacing w:val="-10"/>
          <w:w w:val="90"/>
        </w:rPr>
        <w:t xml:space="preserve"> </w:t>
      </w:r>
      <w:r>
        <w:rPr>
          <w:color w:val="000005"/>
          <w:w w:val="90"/>
        </w:rPr>
        <w:t>which</w:t>
      </w:r>
      <w:r>
        <w:rPr>
          <w:color w:val="000005"/>
          <w:spacing w:val="-10"/>
          <w:w w:val="90"/>
        </w:rPr>
        <w:t xml:space="preserve"> </w:t>
      </w:r>
      <w:r>
        <w:rPr>
          <w:color w:val="000005"/>
          <w:w w:val="90"/>
        </w:rPr>
        <w:t>was</w:t>
      </w:r>
      <w:r>
        <w:rPr>
          <w:color w:val="000005"/>
          <w:spacing w:val="-10"/>
          <w:w w:val="90"/>
        </w:rPr>
        <w:t xml:space="preserve"> </w:t>
      </w:r>
      <w:r>
        <w:rPr>
          <w:color w:val="000005"/>
          <w:w w:val="90"/>
        </w:rPr>
        <w:t>welcomed</w:t>
      </w:r>
      <w:r>
        <w:rPr>
          <w:color w:val="000005"/>
          <w:spacing w:val="-10"/>
          <w:w w:val="90"/>
        </w:rPr>
        <w:t xml:space="preserve"> </w:t>
      </w:r>
      <w:r>
        <w:rPr>
          <w:color w:val="000005"/>
          <w:w w:val="90"/>
        </w:rPr>
        <w:t>by</w:t>
      </w:r>
      <w:r>
        <w:rPr>
          <w:color w:val="000005"/>
          <w:spacing w:val="-10"/>
          <w:w w:val="90"/>
        </w:rPr>
        <w:t xml:space="preserve"> </w:t>
      </w:r>
      <w:r>
        <w:rPr>
          <w:color w:val="000005"/>
          <w:w w:val="90"/>
        </w:rPr>
        <w:t>G20</w:t>
      </w:r>
      <w:r>
        <w:rPr>
          <w:color w:val="000005"/>
          <w:spacing w:val="-10"/>
          <w:w w:val="90"/>
        </w:rPr>
        <w:t xml:space="preserve"> </w:t>
      </w:r>
      <w:r>
        <w:rPr>
          <w:color w:val="000005"/>
          <w:w w:val="90"/>
        </w:rPr>
        <w:t>leaders</w:t>
      </w:r>
      <w:r>
        <w:rPr>
          <w:color w:val="000005"/>
          <w:spacing w:val="-10"/>
          <w:w w:val="90"/>
        </w:rPr>
        <w:t xml:space="preserve"> </w:t>
      </w:r>
      <w:r>
        <w:rPr>
          <w:color w:val="000005"/>
          <w:w w:val="90"/>
        </w:rPr>
        <w:t>at their</w:t>
      </w:r>
      <w:r>
        <w:rPr>
          <w:color w:val="000005"/>
          <w:spacing w:val="-5"/>
          <w:w w:val="90"/>
        </w:rPr>
        <w:t xml:space="preserve"> </w:t>
      </w:r>
      <w:r>
        <w:rPr>
          <w:color w:val="000005"/>
          <w:w w:val="90"/>
        </w:rPr>
        <w:t>Brisbane</w:t>
      </w:r>
      <w:r>
        <w:rPr>
          <w:color w:val="000005"/>
          <w:spacing w:val="-5"/>
          <w:w w:val="90"/>
        </w:rPr>
        <w:t xml:space="preserve"> </w:t>
      </w:r>
      <w:r>
        <w:rPr>
          <w:color w:val="000005"/>
          <w:w w:val="90"/>
        </w:rPr>
        <w:t>summit,</w:t>
      </w:r>
      <w:r>
        <w:rPr>
          <w:color w:val="000005"/>
          <w:spacing w:val="-5"/>
          <w:w w:val="90"/>
        </w:rPr>
        <w:t xml:space="preserve"> </w:t>
      </w:r>
      <w:r>
        <w:rPr>
          <w:color w:val="000005"/>
          <w:w w:val="90"/>
        </w:rPr>
        <w:t>incorporates</w:t>
      </w:r>
      <w:r>
        <w:rPr>
          <w:color w:val="000005"/>
          <w:spacing w:val="-5"/>
          <w:w w:val="90"/>
        </w:rPr>
        <w:t xml:space="preserve"> </w:t>
      </w:r>
      <w:r>
        <w:rPr>
          <w:color w:val="000005"/>
          <w:w w:val="90"/>
        </w:rPr>
        <w:t>the</w:t>
      </w:r>
      <w:r>
        <w:rPr>
          <w:color w:val="000005"/>
          <w:spacing w:val="-5"/>
          <w:w w:val="90"/>
        </w:rPr>
        <w:t xml:space="preserve"> </w:t>
      </w:r>
      <w:r>
        <w:rPr>
          <w:color w:val="000005"/>
          <w:w w:val="90"/>
        </w:rPr>
        <w:t>Basel</w:t>
      </w:r>
      <w:r>
        <w:rPr>
          <w:color w:val="000005"/>
          <w:spacing w:val="-5"/>
          <w:w w:val="90"/>
        </w:rPr>
        <w:t xml:space="preserve"> </w:t>
      </w:r>
      <w:r>
        <w:rPr>
          <w:color w:val="000005"/>
          <w:w w:val="90"/>
        </w:rPr>
        <w:t>III</w:t>
      </w:r>
      <w:r>
        <w:rPr>
          <w:color w:val="000005"/>
          <w:spacing w:val="-5"/>
          <w:w w:val="90"/>
        </w:rPr>
        <w:t xml:space="preserve"> </w:t>
      </w:r>
      <w:r>
        <w:rPr>
          <w:color w:val="000005"/>
          <w:w w:val="90"/>
        </w:rPr>
        <w:t>minimum risk-weighted capital requirements (Chart 3.4).</w:t>
      </w:r>
    </w:p>
    <w:p w14:paraId="306BA91F" w14:textId="77777777" w:rsidR="007423F2" w:rsidRDefault="007423F2">
      <w:pPr>
        <w:pStyle w:val="BodyText"/>
        <w:spacing w:before="27"/>
      </w:pPr>
    </w:p>
    <w:p w14:paraId="2D43CC93" w14:textId="77777777" w:rsidR="007423F2" w:rsidRDefault="000B511B">
      <w:pPr>
        <w:pStyle w:val="BodyText"/>
        <w:spacing w:line="268" w:lineRule="auto"/>
        <w:ind w:left="85" w:right="311"/>
      </w:pPr>
      <w:r>
        <w:rPr>
          <w:color w:val="000005"/>
          <w:w w:val="90"/>
        </w:rPr>
        <w:t xml:space="preserve">The TLAC standard should enable resolution authorities to resolve G-SIBs while </w:t>
      </w:r>
      <w:proofErr w:type="spellStart"/>
      <w:r>
        <w:rPr>
          <w:color w:val="000005"/>
          <w:w w:val="90"/>
        </w:rPr>
        <w:t>minimising</w:t>
      </w:r>
      <w:proofErr w:type="spellEnd"/>
      <w:r>
        <w:rPr>
          <w:color w:val="000005"/>
          <w:w w:val="90"/>
        </w:rPr>
        <w:t xml:space="preserve"> the impact on the financial system and wider economy, strengthening the credibility of authorities’</w:t>
      </w:r>
      <w:r>
        <w:rPr>
          <w:color w:val="000005"/>
          <w:spacing w:val="-6"/>
          <w:w w:val="90"/>
        </w:rPr>
        <w:t xml:space="preserve"> </w:t>
      </w:r>
      <w:r>
        <w:rPr>
          <w:color w:val="000005"/>
          <w:w w:val="90"/>
        </w:rPr>
        <w:t>commitments</w:t>
      </w:r>
      <w:r>
        <w:rPr>
          <w:color w:val="000005"/>
          <w:spacing w:val="-6"/>
          <w:w w:val="90"/>
        </w:rPr>
        <w:t xml:space="preserve"> </w:t>
      </w:r>
      <w:r>
        <w:rPr>
          <w:color w:val="000005"/>
          <w:w w:val="90"/>
        </w:rPr>
        <w:t>to</w:t>
      </w:r>
      <w:r>
        <w:rPr>
          <w:color w:val="000005"/>
          <w:spacing w:val="-6"/>
          <w:w w:val="90"/>
        </w:rPr>
        <w:t xml:space="preserve"> </w:t>
      </w:r>
      <w:r>
        <w:rPr>
          <w:color w:val="000005"/>
          <w:w w:val="90"/>
        </w:rPr>
        <w:t>resolve</w:t>
      </w:r>
      <w:r>
        <w:rPr>
          <w:color w:val="000005"/>
          <w:spacing w:val="-6"/>
          <w:w w:val="90"/>
        </w:rPr>
        <w:t xml:space="preserve"> </w:t>
      </w:r>
      <w:r>
        <w:rPr>
          <w:color w:val="000005"/>
          <w:w w:val="90"/>
        </w:rPr>
        <w:t>G-SIBs</w:t>
      </w:r>
      <w:r>
        <w:rPr>
          <w:color w:val="000005"/>
          <w:spacing w:val="-6"/>
          <w:w w:val="90"/>
        </w:rPr>
        <w:t xml:space="preserve"> </w:t>
      </w:r>
      <w:r>
        <w:rPr>
          <w:color w:val="000005"/>
          <w:w w:val="90"/>
        </w:rPr>
        <w:t>without</w:t>
      </w:r>
      <w:r>
        <w:rPr>
          <w:color w:val="000005"/>
          <w:spacing w:val="-6"/>
          <w:w w:val="90"/>
        </w:rPr>
        <w:t xml:space="preserve"> </w:t>
      </w:r>
      <w:r>
        <w:rPr>
          <w:color w:val="000005"/>
          <w:w w:val="90"/>
        </w:rPr>
        <w:t>exposing taxpayers to losses.</w:t>
      </w:r>
      <w:r>
        <w:rPr>
          <w:color w:val="000005"/>
          <w:spacing w:val="40"/>
        </w:rPr>
        <w:t xml:space="preserve"> </w:t>
      </w:r>
      <w:r>
        <w:rPr>
          <w:color w:val="000005"/>
          <w:w w:val="90"/>
        </w:rPr>
        <w:t>It should also reduce any implicit subsidies</w:t>
      </w:r>
      <w:r>
        <w:rPr>
          <w:color w:val="000005"/>
          <w:spacing w:val="-8"/>
          <w:w w:val="90"/>
        </w:rPr>
        <w:t xml:space="preserve"> </w:t>
      </w:r>
      <w:r>
        <w:rPr>
          <w:color w:val="000005"/>
          <w:w w:val="90"/>
        </w:rPr>
        <w:t>received</w:t>
      </w:r>
      <w:r>
        <w:rPr>
          <w:color w:val="000005"/>
          <w:spacing w:val="-8"/>
          <w:w w:val="90"/>
        </w:rPr>
        <w:t xml:space="preserve"> </w:t>
      </w:r>
      <w:r>
        <w:rPr>
          <w:color w:val="000005"/>
          <w:w w:val="90"/>
        </w:rPr>
        <w:t>by</w:t>
      </w:r>
      <w:r>
        <w:rPr>
          <w:color w:val="000005"/>
          <w:spacing w:val="-8"/>
          <w:w w:val="90"/>
        </w:rPr>
        <w:t xml:space="preserve"> </w:t>
      </w:r>
      <w:r>
        <w:rPr>
          <w:color w:val="000005"/>
          <w:w w:val="90"/>
        </w:rPr>
        <w:t>G-SIBs.</w:t>
      </w:r>
      <w:r>
        <w:rPr>
          <w:color w:val="000005"/>
          <w:spacing w:val="33"/>
        </w:rPr>
        <w:t xml:space="preserve"> </w:t>
      </w:r>
      <w:r>
        <w:rPr>
          <w:color w:val="000005"/>
          <w:w w:val="90"/>
        </w:rPr>
        <w:t>The</w:t>
      </w:r>
      <w:r>
        <w:rPr>
          <w:color w:val="000005"/>
          <w:spacing w:val="-8"/>
          <w:w w:val="90"/>
        </w:rPr>
        <w:t xml:space="preserve"> </w:t>
      </w:r>
      <w:r>
        <w:rPr>
          <w:color w:val="000005"/>
          <w:w w:val="90"/>
        </w:rPr>
        <w:t>FSB,</w:t>
      </w:r>
      <w:r>
        <w:rPr>
          <w:color w:val="000005"/>
          <w:spacing w:val="-8"/>
          <w:w w:val="90"/>
        </w:rPr>
        <w:t xml:space="preserve"> </w:t>
      </w:r>
      <w:r>
        <w:rPr>
          <w:color w:val="000005"/>
          <w:w w:val="90"/>
        </w:rPr>
        <w:t>with</w:t>
      </w:r>
      <w:r>
        <w:rPr>
          <w:color w:val="000005"/>
          <w:spacing w:val="-8"/>
          <w:w w:val="90"/>
        </w:rPr>
        <w:t xml:space="preserve"> </w:t>
      </w:r>
      <w:r>
        <w:rPr>
          <w:color w:val="000005"/>
          <w:w w:val="90"/>
        </w:rPr>
        <w:t>support</w:t>
      </w:r>
      <w:r>
        <w:rPr>
          <w:color w:val="000005"/>
          <w:spacing w:val="-8"/>
          <w:w w:val="90"/>
        </w:rPr>
        <w:t xml:space="preserve"> </w:t>
      </w:r>
      <w:r>
        <w:rPr>
          <w:color w:val="000005"/>
          <w:w w:val="90"/>
        </w:rPr>
        <w:t>from</w:t>
      </w:r>
      <w:r>
        <w:rPr>
          <w:color w:val="000005"/>
          <w:spacing w:val="-8"/>
          <w:w w:val="90"/>
        </w:rPr>
        <w:t xml:space="preserve"> </w:t>
      </w:r>
      <w:r>
        <w:rPr>
          <w:color w:val="000005"/>
          <w:w w:val="90"/>
        </w:rPr>
        <w:t xml:space="preserve">the BCBS and the Bank for International Settlements (BIS), will </w:t>
      </w:r>
      <w:r>
        <w:rPr>
          <w:color w:val="000005"/>
          <w:w w:val="85"/>
        </w:rPr>
        <w:t xml:space="preserve">work during 2015 to </w:t>
      </w:r>
      <w:proofErr w:type="spellStart"/>
      <w:r>
        <w:rPr>
          <w:color w:val="000005"/>
          <w:w w:val="85"/>
        </w:rPr>
        <w:t>finalise</w:t>
      </w:r>
      <w:proofErr w:type="spellEnd"/>
      <w:r>
        <w:rPr>
          <w:color w:val="000005"/>
          <w:w w:val="85"/>
        </w:rPr>
        <w:t xml:space="preserve"> the details of the standard, taking </w:t>
      </w:r>
      <w:r>
        <w:rPr>
          <w:color w:val="000005"/>
          <w:w w:val="90"/>
        </w:rPr>
        <w:t xml:space="preserve">into account the results of a public consultation and impact </w:t>
      </w:r>
      <w:r>
        <w:rPr>
          <w:color w:val="000005"/>
        </w:rPr>
        <w:t>assessment</w:t>
      </w:r>
      <w:r>
        <w:rPr>
          <w:color w:val="000005"/>
          <w:spacing w:val="-16"/>
        </w:rPr>
        <w:t xml:space="preserve"> </w:t>
      </w:r>
      <w:r>
        <w:rPr>
          <w:color w:val="000005"/>
        </w:rPr>
        <w:t>studies.</w:t>
      </w:r>
    </w:p>
    <w:p w14:paraId="1D0BF3BA" w14:textId="77777777" w:rsidR="007423F2" w:rsidRDefault="007423F2">
      <w:pPr>
        <w:pStyle w:val="BodyText"/>
        <w:spacing w:before="27"/>
      </w:pPr>
    </w:p>
    <w:p w14:paraId="6E91F59E" w14:textId="77777777" w:rsidR="007423F2" w:rsidRDefault="000B511B">
      <w:pPr>
        <w:spacing w:line="268" w:lineRule="auto"/>
        <w:ind w:left="85" w:right="311"/>
        <w:rPr>
          <w:i/>
          <w:sz w:val="20"/>
        </w:rPr>
      </w:pPr>
      <w:r>
        <w:rPr>
          <w:i/>
          <w:color w:val="682C61"/>
          <w:w w:val="85"/>
          <w:sz w:val="20"/>
        </w:rPr>
        <w:t>…which may mean systemic institutions need to adjust their</w:t>
      </w:r>
      <w:r>
        <w:rPr>
          <w:i/>
          <w:color w:val="682C61"/>
          <w:spacing w:val="40"/>
          <w:sz w:val="20"/>
        </w:rPr>
        <w:t xml:space="preserve"> </w:t>
      </w:r>
      <w:r>
        <w:rPr>
          <w:i/>
          <w:color w:val="682C61"/>
          <w:w w:val="90"/>
          <w:sz w:val="20"/>
        </w:rPr>
        <w:t>liability</w:t>
      </w:r>
      <w:r>
        <w:rPr>
          <w:i/>
          <w:color w:val="682C61"/>
          <w:spacing w:val="-2"/>
          <w:w w:val="90"/>
          <w:sz w:val="20"/>
        </w:rPr>
        <w:t xml:space="preserve"> </w:t>
      </w:r>
      <w:r>
        <w:rPr>
          <w:i/>
          <w:color w:val="682C61"/>
          <w:w w:val="90"/>
          <w:sz w:val="20"/>
        </w:rPr>
        <w:t>structures.</w:t>
      </w:r>
    </w:p>
    <w:p w14:paraId="7088A070" w14:textId="77777777" w:rsidR="007423F2" w:rsidRDefault="000B511B">
      <w:pPr>
        <w:pStyle w:val="BodyText"/>
        <w:spacing w:line="268" w:lineRule="auto"/>
        <w:ind w:left="85" w:right="400"/>
      </w:pPr>
      <w:r>
        <w:rPr>
          <w:color w:val="000005"/>
          <w:w w:val="90"/>
        </w:rPr>
        <w:t xml:space="preserve">G-SIBs may need to change their liability structures to meet </w:t>
      </w:r>
      <w:r>
        <w:rPr>
          <w:color w:val="000005"/>
          <w:spacing w:val="-2"/>
          <w:w w:val="90"/>
        </w:rPr>
        <w:t>the</w:t>
      </w:r>
      <w:r>
        <w:rPr>
          <w:color w:val="000005"/>
          <w:spacing w:val="-7"/>
          <w:w w:val="90"/>
        </w:rPr>
        <w:t xml:space="preserve"> </w:t>
      </w:r>
      <w:r>
        <w:rPr>
          <w:color w:val="000005"/>
          <w:spacing w:val="-2"/>
          <w:w w:val="90"/>
        </w:rPr>
        <w:t>TLAC</w:t>
      </w:r>
      <w:r>
        <w:rPr>
          <w:color w:val="000005"/>
          <w:spacing w:val="-7"/>
          <w:w w:val="90"/>
        </w:rPr>
        <w:t xml:space="preserve"> </w:t>
      </w:r>
      <w:r>
        <w:rPr>
          <w:color w:val="000005"/>
          <w:spacing w:val="-2"/>
          <w:w w:val="90"/>
        </w:rPr>
        <w:t>standard.</w:t>
      </w:r>
      <w:r>
        <w:rPr>
          <w:color w:val="000005"/>
          <w:spacing w:val="35"/>
        </w:rPr>
        <w:t xml:space="preserve"> </w:t>
      </w:r>
      <w:r>
        <w:rPr>
          <w:color w:val="000005"/>
          <w:spacing w:val="-2"/>
          <w:w w:val="90"/>
        </w:rPr>
        <w:t>TLAC</w:t>
      </w:r>
      <w:r>
        <w:rPr>
          <w:color w:val="000005"/>
          <w:spacing w:val="-7"/>
          <w:w w:val="90"/>
        </w:rPr>
        <w:t xml:space="preserve"> </w:t>
      </w:r>
      <w:r>
        <w:rPr>
          <w:color w:val="000005"/>
          <w:spacing w:val="-2"/>
          <w:w w:val="90"/>
        </w:rPr>
        <w:t>must,</w:t>
      </w:r>
      <w:r>
        <w:rPr>
          <w:color w:val="000005"/>
          <w:spacing w:val="-7"/>
          <w:w w:val="90"/>
        </w:rPr>
        <w:t xml:space="preserve"> </w:t>
      </w:r>
      <w:r>
        <w:rPr>
          <w:color w:val="000005"/>
          <w:spacing w:val="-2"/>
          <w:w w:val="90"/>
        </w:rPr>
        <w:t>in</w:t>
      </w:r>
      <w:r>
        <w:rPr>
          <w:color w:val="000005"/>
          <w:spacing w:val="-7"/>
          <w:w w:val="90"/>
        </w:rPr>
        <w:t xml:space="preserve"> </w:t>
      </w:r>
      <w:r>
        <w:rPr>
          <w:color w:val="000005"/>
          <w:spacing w:val="-2"/>
          <w:w w:val="90"/>
        </w:rPr>
        <w:t>general,</w:t>
      </w:r>
      <w:r>
        <w:rPr>
          <w:color w:val="000005"/>
          <w:spacing w:val="-7"/>
          <w:w w:val="90"/>
        </w:rPr>
        <w:t xml:space="preserve"> </w:t>
      </w:r>
      <w:r>
        <w:rPr>
          <w:color w:val="000005"/>
          <w:spacing w:val="-2"/>
          <w:w w:val="90"/>
        </w:rPr>
        <w:t>be</w:t>
      </w:r>
      <w:r>
        <w:rPr>
          <w:color w:val="000005"/>
          <w:spacing w:val="-7"/>
          <w:w w:val="90"/>
        </w:rPr>
        <w:t xml:space="preserve"> </w:t>
      </w:r>
      <w:r>
        <w:rPr>
          <w:color w:val="000005"/>
          <w:spacing w:val="-2"/>
          <w:w w:val="90"/>
        </w:rPr>
        <w:t>subordinated</w:t>
      </w:r>
      <w:r>
        <w:rPr>
          <w:color w:val="000005"/>
          <w:spacing w:val="-7"/>
          <w:w w:val="90"/>
        </w:rPr>
        <w:t xml:space="preserve"> </w:t>
      </w:r>
      <w:r>
        <w:rPr>
          <w:color w:val="000005"/>
          <w:spacing w:val="-2"/>
          <w:w w:val="90"/>
        </w:rPr>
        <w:t xml:space="preserve">to </w:t>
      </w:r>
      <w:r>
        <w:rPr>
          <w:color w:val="000005"/>
          <w:w w:val="90"/>
        </w:rPr>
        <w:t>other liabilities that cannot be readily bailed-in during resolution.</w:t>
      </w:r>
      <w:r>
        <w:rPr>
          <w:color w:val="000005"/>
          <w:w w:val="90"/>
          <w:position w:val="4"/>
          <w:sz w:val="14"/>
        </w:rPr>
        <w:t>(1)</w:t>
      </w:r>
      <w:r>
        <w:rPr>
          <w:color w:val="000005"/>
          <w:spacing w:val="49"/>
          <w:position w:val="4"/>
          <w:sz w:val="14"/>
        </w:rPr>
        <w:t xml:space="preserve"> </w:t>
      </w:r>
      <w:r>
        <w:rPr>
          <w:color w:val="000005"/>
          <w:w w:val="90"/>
        </w:rPr>
        <w:t>TLAC</w:t>
      </w:r>
      <w:r>
        <w:rPr>
          <w:color w:val="000005"/>
          <w:spacing w:val="-10"/>
          <w:w w:val="90"/>
        </w:rPr>
        <w:t xml:space="preserve"> </w:t>
      </w:r>
      <w:r>
        <w:rPr>
          <w:color w:val="000005"/>
          <w:w w:val="90"/>
        </w:rPr>
        <w:t>that</w:t>
      </w:r>
      <w:r>
        <w:rPr>
          <w:color w:val="000005"/>
          <w:spacing w:val="-10"/>
          <w:w w:val="90"/>
        </w:rPr>
        <w:t xml:space="preserve"> </w:t>
      </w:r>
      <w:r>
        <w:rPr>
          <w:color w:val="000005"/>
          <w:w w:val="90"/>
        </w:rPr>
        <w:t>does</w:t>
      </w:r>
      <w:r>
        <w:rPr>
          <w:color w:val="000005"/>
          <w:spacing w:val="-10"/>
          <w:w w:val="90"/>
        </w:rPr>
        <w:t xml:space="preserve"> </w:t>
      </w:r>
      <w:r>
        <w:rPr>
          <w:color w:val="000005"/>
          <w:w w:val="90"/>
        </w:rPr>
        <w:t>not</w:t>
      </w:r>
      <w:r>
        <w:rPr>
          <w:color w:val="000005"/>
          <w:spacing w:val="-10"/>
          <w:w w:val="90"/>
        </w:rPr>
        <w:t xml:space="preserve"> </w:t>
      </w:r>
      <w:r>
        <w:rPr>
          <w:color w:val="000005"/>
          <w:w w:val="90"/>
        </w:rPr>
        <w:t>qualify</w:t>
      </w:r>
      <w:r>
        <w:rPr>
          <w:color w:val="000005"/>
          <w:spacing w:val="-10"/>
          <w:w w:val="90"/>
        </w:rPr>
        <w:t xml:space="preserve"> </w:t>
      </w:r>
      <w:r>
        <w:rPr>
          <w:color w:val="000005"/>
          <w:w w:val="90"/>
        </w:rPr>
        <w:t>as</w:t>
      </w:r>
      <w:r>
        <w:rPr>
          <w:color w:val="000005"/>
          <w:spacing w:val="-10"/>
          <w:w w:val="90"/>
        </w:rPr>
        <w:t xml:space="preserve"> </w:t>
      </w:r>
      <w:r>
        <w:rPr>
          <w:color w:val="000005"/>
          <w:w w:val="90"/>
        </w:rPr>
        <w:t>regulatory</w:t>
      </w:r>
      <w:r>
        <w:rPr>
          <w:color w:val="000005"/>
          <w:spacing w:val="-10"/>
          <w:w w:val="90"/>
        </w:rPr>
        <w:t xml:space="preserve"> </w:t>
      </w:r>
      <w:r>
        <w:rPr>
          <w:color w:val="000005"/>
          <w:w w:val="90"/>
        </w:rPr>
        <w:t xml:space="preserve">capital under Basel III would need to be issued to external investors from the legal entities that would be put into resolution </w:t>
      </w:r>
      <w:r>
        <w:rPr>
          <w:color w:val="000005"/>
          <w:w w:val="85"/>
        </w:rPr>
        <w:t xml:space="preserve">(‘resolution entities’), the identity of which would depend on a </w:t>
      </w:r>
      <w:r>
        <w:rPr>
          <w:color w:val="000005"/>
          <w:w w:val="90"/>
        </w:rPr>
        <w:t>G-SIB’s resolution strategy (Chart 3.5).</w:t>
      </w:r>
      <w:r>
        <w:rPr>
          <w:color w:val="000005"/>
          <w:spacing w:val="40"/>
        </w:rPr>
        <w:t xml:space="preserve"> </w:t>
      </w:r>
      <w:r>
        <w:rPr>
          <w:color w:val="000005"/>
          <w:w w:val="90"/>
        </w:rPr>
        <w:t>Besides potentially seeking</w:t>
      </w:r>
      <w:r>
        <w:rPr>
          <w:color w:val="000005"/>
          <w:spacing w:val="-10"/>
          <w:w w:val="90"/>
        </w:rPr>
        <w:t xml:space="preserve"> </w:t>
      </w:r>
      <w:r>
        <w:rPr>
          <w:color w:val="000005"/>
          <w:w w:val="90"/>
        </w:rPr>
        <w:t>to</w:t>
      </w:r>
      <w:r>
        <w:rPr>
          <w:color w:val="000005"/>
          <w:spacing w:val="-10"/>
          <w:w w:val="90"/>
        </w:rPr>
        <w:t xml:space="preserve"> </w:t>
      </w:r>
      <w:r>
        <w:rPr>
          <w:color w:val="000005"/>
          <w:w w:val="90"/>
        </w:rPr>
        <w:t>move</w:t>
      </w:r>
      <w:r>
        <w:rPr>
          <w:color w:val="000005"/>
          <w:spacing w:val="-10"/>
          <w:w w:val="90"/>
        </w:rPr>
        <w:t xml:space="preserve"> </w:t>
      </w:r>
      <w:r>
        <w:rPr>
          <w:color w:val="000005"/>
          <w:w w:val="90"/>
        </w:rPr>
        <w:t>existing</w:t>
      </w:r>
      <w:r>
        <w:rPr>
          <w:color w:val="000005"/>
          <w:spacing w:val="-10"/>
          <w:w w:val="90"/>
        </w:rPr>
        <w:t xml:space="preserve"> </w:t>
      </w:r>
      <w:r>
        <w:rPr>
          <w:color w:val="000005"/>
          <w:w w:val="90"/>
        </w:rPr>
        <w:t>TLAC-eligible</w:t>
      </w:r>
      <w:r>
        <w:rPr>
          <w:color w:val="000005"/>
          <w:spacing w:val="-10"/>
          <w:w w:val="90"/>
        </w:rPr>
        <w:t xml:space="preserve"> </w:t>
      </w:r>
      <w:r>
        <w:rPr>
          <w:color w:val="000005"/>
          <w:w w:val="90"/>
        </w:rPr>
        <w:t>liabilities</w:t>
      </w:r>
      <w:r>
        <w:rPr>
          <w:color w:val="000005"/>
          <w:spacing w:val="-10"/>
          <w:w w:val="90"/>
        </w:rPr>
        <w:t xml:space="preserve"> </w:t>
      </w:r>
      <w:r>
        <w:rPr>
          <w:color w:val="000005"/>
          <w:w w:val="90"/>
        </w:rPr>
        <w:t>to</w:t>
      </w:r>
      <w:r>
        <w:rPr>
          <w:color w:val="000005"/>
          <w:spacing w:val="-10"/>
          <w:w w:val="90"/>
        </w:rPr>
        <w:t xml:space="preserve"> </w:t>
      </w:r>
      <w:r>
        <w:rPr>
          <w:color w:val="000005"/>
          <w:w w:val="90"/>
        </w:rPr>
        <w:t>resolution entities within their groups, some G-SIBs may need to issue</w:t>
      </w:r>
    </w:p>
    <w:p w14:paraId="447FD436" w14:textId="77777777" w:rsidR="007423F2" w:rsidRDefault="007423F2">
      <w:pPr>
        <w:pStyle w:val="BodyText"/>
        <w:spacing w:line="268" w:lineRule="auto"/>
        <w:sectPr w:rsidR="007423F2">
          <w:type w:val="continuous"/>
          <w:pgSz w:w="11910" w:h="16840"/>
          <w:pgMar w:top="1540" w:right="425" w:bottom="0" w:left="708" w:header="446" w:footer="0" w:gutter="0"/>
          <w:cols w:num="2" w:space="720" w:equalWidth="0">
            <w:col w:w="5110" w:space="219"/>
            <w:col w:w="5448"/>
          </w:cols>
        </w:sectPr>
      </w:pPr>
    </w:p>
    <w:p w14:paraId="76FCE844" w14:textId="77777777" w:rsidR="007423F2" w:rsidRDefault="007423F2">
      <w:pPr>
        <w:pStyle w:val="BodyText"/>
        <w:spacing w:before="65"/>
      </w:pPr>
    </w:p>
    <w:p w14:paraId="5F6771EF" w14:textId="77777777" w:rsidR="007423F2" w:rsidRDefault="000B511B">
      <w:pPr>
        <w:pStyle w:val="BodyText"/>
        <w:spacing w:line="20" w:lineRule="exact"/>
        <w:ind w:left="5414"/>
        <w:rPr>
          <w:sz w:val="2"/>
        </w:rPr>
      </w:pPr>
      <w:r>
        <w:rPr>
          <w:noProof/>
          <w:sz w:val="2"/>
        </w:rPr>
        <mc:AlternateContent>
          <mc:Choice Requires="wpg">
            <w:drawing>
              <wp:inline distT="0" distB="0" distL="0" distR="0" wp14:anchorId="3E723549" wp14:editId="3E72FBEC">
                <wp:extent cx="3168015" cy="7620"/>
                <wp:effectExtent l="9525" t="0" r="0" b="1905"/>
                <wp:docPr id="821" name="Group 8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822" name="Graphic 822"/>
                        <wps:cNvSpPr/>
                        <wps:spPr>
                          <a:xfrm>
                            <a:off x="0" y="3810"/>
                            <a:ext cx="3168015" cy="1270"/>
                          </a:xfrm>
                          <a:custGeom>
                            <a:avLst/>
                            <a:gdLst/>
                            <a:ahLst/>
                            <a:cxnLst/>
                            <a:rect l="l" t="t" r="r" b="b"/>
                            <a:pathLst>
                              <a:path w="3168015">
                                <a:moveTo>
                                  <a:pt x="0" y="0"/>
                                </a:moveTo>
                                <a:lnTo>
                                  <a:pt x="3168001" y="0"/>
                                </a:lnTo>
                              </a:path>
                            </a:pathLst>
                          </a:custGeom>
                          <a:ln w="762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4C10787D" id="Group 821"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">
                <v:shape id="Graphic 822"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" path="m,l3168001,e" filled="f" strokecolor="#682c61" strokeweight=".6pt">
                  <v:path arrowok="t"/>
                </v:shape>
                <w10:anchorlock/>
              </v:group>
            </w:pict>
          </mc:Fallback>
        </mc:AlternateContent>
      </w:r>
    </w:p>
    <w:p w14:paraId="1E8ADA22" w14:textId="77777777" w:rsidR="007423F2" w:rsidRDefault="000B511B">
      <w:pPr>
        <w:spacing w:before="51" w:line="235" w:lineRule="auto"/>
        <w:ind w:left="5627" w:right="409" w:hanging="213"/>
        <w:rPr>
          <w:sz w:val="14"/>
        </w:rPr>
      </w:pPr>
      <w:r>
        <w:rPr>
          <w:color w:val="000005"/>
          <w:w w:val="85"/>
          <w:sz w:val="14"/>
        </w:rPr>
        <w:t>(1)</w:t>
      </w:r>
      <w:r>
        <w:rPr>
          <w:color w:val="000005"/>
          <w:spacing w:val="40"/>
          <w:sz w:val="14"/>
        </w:rPr>
        <w:t xml:space="preserve"> </w:t>
      </w:r>
      <w:r>
        <w:rPr>
          <w:color w:val="000005"/>
          <w:w w:val="85"/>
          <w:sz w:val="14"/>
        </w:rPr>
        <w:t xml:space="preserve">See Box 4 in the June 2014 </w:t>
      </w:r>
      <w:r>
        <w:rPr>
          <w:i/>
          <w:color w:val="000005"/>
          <w:w w:val="85"/>
          <w:sz w:val="14"/>
        </w:rPr>
        <w:t xml:space="preserve">Report </w:t>
      </w:r>
      <w:r>
        <w:rPr>
          <w:color w:val="000005"/>
          <w:w w:val="85"/>
          <w:sz w:val="14"/>
        </w:rPr>
        <w:t>for the role of bail-in as part of resolution</w:t>
      </w:r>
      <w:r>
        <w:rPr>
          <w:color w:val="000005"/>
          <w:sz w:val="14"/>
        </w:rPr>
        <w:t xml:space="preserve"> </w:t>
      </w:r>
      <w:r>
        <w:rPr>
          <w:color w:val="000005"/>
          <w:spacing w:val="-2"/>
          <w:sz w:val="14"/>
        </w:rPr>
        <w:t>strategies.</w:t>
      </w:r>
    </w:p>
    <w:p w14:paraId="4FDF0AF0" w14:textId="77777777" w:rsidR="007423F2" w:rsidRDefault="007423F2">
      <w:pPr>
        <w:spacing w:line="235" w:lineRule="auto"/>
        <w:rPr>
          <w:sz w:val="14"/>
        </w:rPr>
        <w:sectPr w:rsidR="007423F2">
          <w:type w:val="continuous"/>
          <w:pgSz w:w="11910" w:h="16840"/>
          <w:pgMar w:top="1540" w:right="425" w:bottom="0" w:left="708" w:header="446" w:footer="0" w:gutter="0"/>
          <w:cols w:space="720"/>
        </w:sectPr>
      </w:pPr>
    </w:p>
    <w:p w14:paraId="3AB3890E" w14:textId="77777777" w:rsidR="007423F2" w:rsidRDefault="000B511B">
      <w:pPr>
        <w:spacing w:before="110" w:line="259" w:lineRule="auto"/>
        <w:ind w:left="85"/>
        <w:rPr>
          <w:sz w:val="18"/>
        </w:rPr>
      </w:pPr>
      <w:r>
        <w:rPr>
          <w:b/>
          <w:color w:val="682C61"/>
          <w:spacing w:val="-4"/>
          <w:sz w:val="18"/>
        </w:rPr>
        <w:lastRenderedPageBreak/>
        <w:t>Chart</w:t>
      </w:r>
      <w:r>
        <w:rPr>
          <w:b/>
          <w:color w:val="682C61"/>
          <w:spacing w:val="-15"/>
          <w:sz w:val="18"/>
        </w:rPr>
        <w:t xml:space="preserve"> </w:t>
      </w:r>
      <w:r>
        <w:rPr>
          <w:b/>
          <w:color w:val="682C61"/>
          <w:spacing w:val="-4"/>
          <w:sz w:val="18"/>
        </w:rPr>
        <w:t>3.4</w:t>
      </w:r>
      <w:r>
        <w:rPr>
          <w:b/>
          <w:color w:val="682C61"/>
          <w:spacing w:val="-2"/>
          <w:sz w:val="18"/>
        </w:rPr>
        <w:t xml:space="preserve"> </w:t>
      </w:r>
      <w:r>
        <w:rPr>
          <w:color w:val="682C61"/>
          <w:spacing w:val="-4"/>
          <w:sz w:val="18"/>
        </w:rPr>
        <w:t>TLAC</w:t>
      </w:r>
      <w:r>
        <w:rPr>
          <w:color w:val="682C61"/>
          <w:spacing w:val="-13"/>
          <w:sz w:val="18"/>
        </w:rPr>
        <w:t xml:space="preserve"> </w:t>
      </w:r>
      <w:r>
        <w:rPr>
          <w:color w:val="682C61"/>
          <w:spacing w:val="-4"/>
          <w:sz w:val="18"/>
        </w:rPr>
        <w:t>incorporates</w:t>
      </w:r>
      <w:r>
        <w:rPr>
          <w:color w:val="682C61"/>
          <w:spacing w:val="-13"/>
          <w:sz w:val="18"/>
        </w:rPr>
        <w:t xml:space="preserve"> </w:t>
      </w:r>
      <w:r>
        <w:rPr>
          <w:color w:val="682C61"/>
          <w:spacing w:val="-4"/>
          <w:sz w:val="18"/>
        </w:rPr>
        <w:t>the</w:t>
      </w:r>
      <w:r>
        <w:rPr>
          <w:color w:val="682C61"/>
          <w:spacing w:val="-13"/>
          <w:sz w:val="18"/>
        </w:rPr>
        <w:t xml:space="preserve"> </w:t>
      </w:r>
      <w:r>
        <w:rPr>
          <w:color w:val="682C61"/>
          <w:spacing w:val="-4"/>
          <w:sz w:val="18"/>
        </w:rPr>
        <w:t>Basel</w:t>
      </w:r>
      <w:r>
        <w:rPr>
          <w:color w:val="682C61"/>
          <w:spacing w:val="-13"/>
          <w:sz w:val="18"/>
        </w:rPr>
        <w:t xml:space="preserve"> </w:t>
      </w:r>
      <w:r>
        <w:rPr>
          <w:color w:val="682C61"/>
          <w:spacing w:val="-4"/>
          <w:sz w:val="18"/>
        </w:rPr>
        <w:t>III</w:t>
      </w:r>
      <w:r>
        <w:rPr>
          <w:color w:val="682C61"/>
          <w:spacing w:val="-13"/>
          <w:sz w:val="18"/>
        </w:rPr>
        <w:t xml:space="preserve"> </w:t>
      </w:r>
      <w:r>
        <w:rPr>
          <w:color w:val="682C61"/>
          <w:spacing w:val="-4"/>
          <w:sz w:val="18"/>
        </w:rPr>
        <w:t xml:space="preserve">minimum </w:t>
      </w:r>
      <w:r>
        <w:rPr>
          <w:color w:val="682C61"/>
          <w:sz w:val="18"/>
        </w:rPr>
        <w:t>capital</w:t>
      </w:r>
      <w:r>
        <w:rPr>
          <w:color w:val="682C61"/>
          <w:spacing w:val="-12"/>
          <w:sz w:val="18"/>
        </w:rPr>
        <w:t xml:space="preserve"> </w:t>
      </w:r>
      <w:r>
        <w:rPr>
          <w:color w:val="682C61"/>
          <w:sz w:val="18"/>
        </w:rPr>
        <w:t>requirements</w:t>
      </w:r>
    </w:p>
    <w:p w14:paraId="149DBF32" w14:textId="77777777" w:rsidR="007423F2" w:rsidRDefault="000B511B">
      <w:pPr>
        <w:spacing w:before="3" w:line="268" w:lineRule="auto"/>
        <w:ind w:left="85"/>
        <w:rPr>
          <w:position w:val="4"/>
          <w:sz w:val="12"/>
        </w:rPr>
      </w:pPr>
      <w:r>
        <w:rPr>
          <w:color w:val="000005"/>
          <w:w w:val="90"/>
          <w:sz w:val="16"/>
        </w:rPr>
        <w:t>TLAC</w:t>
      </w:r>
      <w:r>
        <w:rPr>
          <w:color w:val="000005"/>
          <w:spacing w:val="-3"/>
          <w:w w:val="90"/>
          <w:sz w:val="16"/>
        </w:rPr>
        <w:t xml:space="preserve"> </w:t>
      </w:r>
      <w:r>
        <w:rPr>
          <w:color w:val="000005"/>
          <w:w w:val="90"/>
          <w:sz w:val="16"/>
        </w:rPr>
        <w:t>and</w:t>
      </w:r>
      <w:r>
        <w:rPr>
          <w:color w:val="000005"/>
          <w:spacing w:val="-3"/>
          <w:w w:val="90"/>
          <w:sz w:val="16"/>
        </w:rPr>
        <w:t xml:space="preserve"> </w:t>
      </w:r>
      <w:r>
        <w:rPr>
          <w:color w:val="000005"/>
          <w:w w:val="90"/>
          <w:sz w:val="16"/>
        </w:rPr>
        <w:t>the</w:t>
      </w:r>
      <w:r>
        <w:rPr>
          <w:color w:val="000005"/>
          <w:spacing w:val="-3"/>
          <w:w w:val="90"/>
          <w:sz w:val="16"/>
        </w:rPr>
        <w:t xml:space="preserve"> </w:t>
      </w:r>
      <w:r>
        <w:rPr>
          <w:color w:val="000005"/>
          <w:w w:val="90"/>
          <w:sz w:val="16"/>
        </w:rPr>
        <w:t>risk-weighted</w:t>
      </w:r>
      <w:r>
        <w:rPr>
          <w:color w:val="000005"/>
          <w:spacing w:val="-3"/>
          <w:w w:val="90"/>
          <w:sz w:val="16"/>
        </w:rPr>
        <w:t xml:space="preserve"> </w:t>
      </w:r>
      <w:r>
        <w:rPr>
          <w:color w:val="000005"/>
          <w:w w:val="90"/>
          <w:sz w:val="16"/>
        </w:rPr>
        <w:t>minimum</w:t>
      </w:r>
      <w:r>
        <w:rPr>
          <w:color w:val="000005"/>
          <w:spacing w:val="-3"/>
          <w:w w:val="90"/>
          <w:sz w:val="16"/>
        </w:rPr>
        <w:t xml:space="preserve"> </w:t>
      </w:r>
      <w:r>
        <w:rPr>
          <w:color w:val="000005"/>
          <w:w w:val="90"/>
          <w:sz w:val="16"/>
        </w:rPr>
        <w:t>capital</w:t>
      </w:r>
      <w:r>
        <w:rPr>
          <w:color w:val="000005"/>
          <w:spacing w:val="-3"/>
          <w:w w:val="90"/>
          <w:sz w:val="16"/>
        </w:rPr>
        <w:t xml:space="preserve"> </w:t>
      </w:r>
      <w:r>
        <w:rPr>
          <w:color w:val="000005"/>
          <w:w w:val="90"/>
          <w:sz w:val="16"/>
        </w:rPr>
        <w:t>requirements</w:t>
      </w:r>
      <w:r>
        <w:rPr>
          <w:color w:val="000005"/>
          <w:spacing w:val="-3"/>
          <w:w w:val="90"/>
          <w:sz w:val="16"/>
        </w:rPr>
        <w:t xml:space="preserve"> </w:t>
      </w:r>
      <w:r>
        <w:rPr>
          <w:color w:val="000005"/>
          <w:w w:val="90"/>
          <w:sz w:val="16"/>
        </w:rPr>
        <w:t xml:space="preserve">and </w:t>
      </w:r>
      <w:r>
        <w:rPr>
          <w:color w:val="000005"/>
          <w:spacing w:val="-2"/>
          <w:sz w:val="16"/>
        </w:rPr>
        <w:t>buffers</w:t>
      </w:r>
      <w:r>
        <w:rPr>
          <w:color w:val="000005"/>
          <w:spacing w:val="-2"/>
          <w:position w:val="4"/>
          <w:sz w:val="12"/>
        </w:rPr>
        <w:t>(a)(b)</w:t>
      </w:r>
    </w:p>
    <w:p w14:paraId="02BCA43B" w14:textId="77777777" w:rsidR="007423F2" w:rsidRDefault="000B511B">
      <w:pPr>
        <w:spacing w:before="108"/>
        <w:ind w:left="2261"/>
        <w:rPr>
          <w:sz w:val="12"/>
        </w:rPr>
      </w:pPr>
      <w:r>
        <w:rPr>
          <w:color w:val="231F20"/>
          <w:w w:val="85"/>
          <w:sz w:val="12"/>
        </w:rPr>
        <w:t>Per</w:t>
      </w:r>
      <w:r>
        <w:rPr>
          <w:color w:val="231F20"/>
          <w:spacing w:val="-2"/>
          <w:sz w:val="12"/>
        </w:rPr>
        <w:t xml:space="preserve"> </w:t>
      </w:r>
      <w:r>
        <w:rPr>
          <w:color w:val="231F20"/>
          <w:w w:val="85"/>
          <w:sz w:val="12"/>
        </w:rPr>
        <w:t>cent</w:t>
      </w:r>
      <w:r>
        <w:rPr>
          <w:color w:val="231F20"/>
          <w:spacing w:val="-1"/>
          <w:sz w:val="12"/>
        </w:rPr>
        <w:t xml:space="preserve"> </w:t>
      </w:r>
      <w:r>
        <w:rPr>
          <w:color w:val="231F20"/>
          <w:w w:val="85"/>
          <w:sz w:val="12"/>
        </w:rPr>
        <w:t>of</w:t>
      </w:r>
      <w:r>
        <w:rPr>
          <w:color w:val="231F20"/>
          <w:spacing w:val="-1"/>
          <w:sz w:val="12"/>
        </w:rPr>
        <w:t xml:space="preserve"> </w:t>
      </w:r>
      <w:r>
        <w:rPr>
          <w:color w:val="231F20"/>
          <w:w w:val="85"/>
          <w:sz w:val="12"/>
        </w:rPr>
        <w:t>risk-weighted</w:t>
      </w:r>
      <w:r>
        <w:rPr>
          <w:color w:val="231F20"/>
          <w:spacing w:val="-2"/>
          <w:sz w:val="12"/>
        </w:rPr>
        <w:t xml:space="preserve"> </w:t>
      </w:r>
      <w:r>
        <w:rPr>
          <w:color w:val="231F20"/>
          <w:spacing w:val="-2"/>
          <w:w w:val="85"/>
          <w:sz w:val="12"/>
        </w:rPr>
        <w:t>assets</w:t>
      </w:r>
    </w:p>
    <w:p w14:paraId="19F50E5A" w14:textId="77777777" w:rsidR="007423F2" w:rsidRDefault="007423F2">
      <w:pPr>
        <w:pStyle w:val="BodyText"/>
        <w:spacing w:before="2"/>
        <w:rPr>
          <w:sz w:val="3"/>
        </w:rPr>
      </w:pPr>
    </w:p>
    <w:p w14:paraId="69345EE6" w14:textId="77777777" w:rsidR="007423F2" w:rsidRDefault="000B511B">
      <w:pPr>
        <w:pStyle w:val="BodyText"/>
        <w:ind w:left="85"/>
      </w:pPr>
      <w:r>
        <w:rPr>
          <w:noProof/>
        </w:rPr>
        <mc:AlternateContent>
          <mc:Choice Requires="wpg">
            <w:drawing>
              <wp:inline distT="0" distB="0" distL="0" distR="0" wp14:anchorId="5C3774BC" wp14:editId="56862EA1">
                <wp:extent cx="2346325" cy="1806575"/>
                <wp:effectExtent l="0" t="0" r="0" b="3175"/>
                <wp:docPr id="823" name="Group 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325" cy="1806575"/>
                          <a:chOff x="0" y="0"/>
                          <a:chExt cx="2346325" cy="1806575"/>
                        </a:xfrm>
                      </wpg:grpSpPr>
                      <wps:wsp>
                        <wps:cNvPr id="824" name="Textbox 824"/>
                        <wps:cNvSpPr txBox="1"/>
                        <wps:spPr>
                          <a:xfrm>
                            <a:off x="433630" y="1326404"/>
                            <a:ext cx="429895" cy="476884"/>
                          </a:xfrm>
                          <a:prstGeom prst="rect">
                            <a:avLst/>
                          </a:prstGeom>
                          <a:solidFill>
                            <a:srgbClr val="FCAF17"/>
                          </a:solidFill>
                        </wps:spPr>
                        <wps:txbx>
                          <w:txbxContent>
                            <w:p w14:paraId="166EC3E2" w14:textId="77777777" w:rsidR="007423F2" w:rsidRDefault="000B511B">
                              <w:pPr>
                                <w:spacing w:before="90" w:line="247" w:lineRule="auto"/>
                                <w:ind w:left="2"/>
                                <w:jc w:val="center"/>
                                <w:rPr>
                                  <w:color w:val="000000"/>
                                  <w:sz w:val="12"/>
                                </w:rPr>
                              </w:pPr>
                              <w:r>
                                <w:rPr>
                                  <w:color w:val="231F20"/>
                                  <w:sz w:val="12"/>
                                </w:rPr>
                                <w:t>Basel</w:t>
                              </w:r>
                              <w:r>
                                <w:rPr>
                                  <w:color w:val="231F20"/>
                                  <w:spacing w:val="-10"/>
                                  <w:sz w:val="12"/>
                                </w:rPr>
                                <w:t xml:space="preserve"> </w:t>
                              </w:r>
                              <w:r>
                                <w:rPr>
                                  <w:color w:val="231F20"/>
                                  <w:sz w:val="12"/>
                                </w:rPr>
                                <w:t>III</w:t>
                              </w:r>
                              <w:r>
                                <w:rPr>
                                  <w:color w:val="231F20"/>
                                  <w:spacing w:val="40"/>
                                  <w:sz w:val="12"/>
                                </w:rPr>
                                <w:t xml:space="preserve"> </w:t>
                              </w:r>
                              <w:r>
                                <w:rPr>
                                  <w:color w:val="231F20"/>
                                  <w:spacing w:val="-2"/>
                                  <w:sz w:val="12"/>
                                </w:rPr>
                                <w:t>minimum</w:t>
                              </w:r>
                              <w:r>
                                <w:rPr>
                                  <w:color w:val="231F20"/>
                                  <w:spacing w:val="40"/>
                                  <w:sz w:val="12"/>
                                </w:rPr>
                                <w:t xml:space="preserve"> </w:t>
                              </w:r>
                              <w:r>
                                <w:rPr>
                                  <w:color w:val="231F20"/>
                                  <w:spacing w:val="-2"/>
                                  <w:sz w:val="12"/>
                                </w:rPr>
                                <w:t>capital</w:t>
                              </w:r>
                              <w:r>
                                <w:rPr>
                                  <w:color w:val="231F20"/>
                                  <w:spacing w:val="40"/>
                                  <w:sz w:val="12"/>
                                </w:rPr>
                                <w:t xml:space="preserve"> </w:t>
                              </w:r>
                              <w:r>
                                <w:rPr>
                                  <w:color w:val="231F20"/>
                                  <w:spacing w:val="-2"/>
                                  <w:w w:val="90"/>
                                  <w:sz w:val="12"/>
                                </w:rPr>
                                <w:t>requirements</w:t>
                              </w:r>
                            </w:p>
                          </w:txbxContent>
                        </wps:txbx>
                        <wps:bodyPr wrap="square" lIns="0" tIns="0" rIns="0" bIns="0" rtlCol="0">
                          <a:noAutofit/>
                        </wps:bodyPr>
                      </wps:wsp>
                      <wps:wsp>
                        <wps:cNvPr id="825" name="Graphic 825"/>
                        <wps:cNvSpPr/>
                        <wps:spPr>
                          <a:xfrm>
                            <a:off x="1495643" y="617439"/>
                            <a:ext cx="421640" cy="1184275"/>
                          </a:xfrm>
                          <a:custGeom>
                            <a:avLst/>
                            <a:gdLst/>
                            <a:ahLst/>
                            <a:cxnLst/>
                            <a:rect l="l" t="t" r="r" b="b"/>
                            <a:pathLst>
                              <a:path w="421640" h="1184275">
                                <a:moveTo>
                                  <a:pt x="0" y="1183999"/>
                                </a:moveTo>
                                <a:lnTo>
                                  <a:pt x="421585" y="1183999"/>
                                </a:lnTo>
                                <a:lnTo>
                                  <a:pt x="421585" y="0"/>
                                </a:lnTo>
                                <a:lnTo>
                                  <a:pt x="0" y="0"/>
                                </a:lnTo>
                                <a:lnTo>
                                  <a:pt x="0" y="1183999"/>
                                </a:lnTo>
                                <a:close/>
                              </a:path>
                            </a:pathLst>
                          </a:custGeom>
                          <a:solidFill>
                            <a:srgbClr val="FCAF17"/>
                          </a:solidFill>
                        </wps:spPr>
                        <wps:bodyPr wrap="square" lIns="0" tIns="0" rIns="0" bIns="0" rtlCol="0">
                          <a:prstTxWarp prst="textNoShape">
                            <a:avLst/>
                          </a:prstTxWarp>
                          <a:noAutofit/>
                        </wps:bodyPr>
                      </wps:wsp>
                      <wps:wsp>
                        <wps:cNvPr id="826" name="Graphic 826"/>
                        <wps:cNvSpPr/>
                        <wps:spPr>
                          <a:xfrm>
                            <a:off x="1179480" y="1731011"/>
                            <a:ext cx="1270" cy="72390"/>
                          </a:xfrm>
                          <a:custGeom>
                            <a:avLst/>
                            <a:gdLst/>
                            <a:ahLst/>
                            <a:cxnLst/>
                            <a:rect l="l" t="t" r="r" b="b"/>
                            <a:pathLst>
                              <a:path h="72390">
                                <a:moveTo>
                                  <a:pt x="0" y="71988"/>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27" name="Graphic 827"/>
                        <wps:cNvSpPr/>
                        <wps:spPr>
                          <a:xfrm>
                            <a:off x="345935" y="1339433"/>
                            <a:ext cx="88265" cy="463550"/>
                          </a:xfrm>
                          <a:custGeom>
                            <a:avLst/>
                            <a:gdLst/>
                            <a:ahLst/>
                            <a:cxnLst/>
                            <a:rect l="l" t="t" r="r" b="b"/>
                            <a:pathLst>
                              <a:path w="88265" h="463550">
                                <a:moveTo>
                                  <a:pt x="87688" y="0"/>
                                </a:moveTo>
                                <a:lnTo>
                                  <a:pt x="62350" y="7634"/>
                                </a:lnTo>
                                <a:lnTo>
                                  <a:pt x="45891" y="21014"/>
                                </a:lnTo>
                                <a:lnTo>
                                  <a:pt x="36986" y="39991"/>
                                </a:lnTo>
                                <a:lnTo>
                                  <a:pt x="34312" y="64419"/>
                                </a:lnTo>
                                <a:lnTo>
                                  <a:pt x="34312" y="170213"/>
                                </a:lnTo>
                                <a:lnTo>
                                  <a:pt x="31523" y="198313"/>
                                </a:lnTo>
                                <a:lnTo>
                                  <a:pt x="24345" y="216433"/>
                                </a:lnTo>
                                <a:lnTo>
                                  <a:pt x="14568" y="226643"/>
                                </a:lnTo>
                                <a:lnTo>
                                  <a:pt x="3980" y="231015"/>
                                </a:lnTo>
                                <a:lnTo>
                                  <a:pt x="0" y="231992"/>
                                </a:lnTo>
                                <a:lnTo>
                                  <a:pt x="11791" y="236491"/>
                                </a:lnTo>
                                <a:lnTo>
                                  <a:pt x="22871" y="246682"/>
                                </a:lnTo>
                                <a:lnTo>
                                  <a:pt x="31094" y="264725"/>
                                </a:lnTo>
                                <a:lnTo>
                                  <a:pt x="34312" y="292780"/>
                                </a:lnTo>
                                <a:lnTo>
                                  <a:pt x="34312" y="398574"/>
                                </a:lnTo>
                                <a:lnTo>
                                  <a:pt x="36986" y="423003"/>
                                </a:lnTo>
                                <a:lnTo>
                                  <a:pt x="45891" y="441979"/>
                                </a:lnTo>
                                <a:lnTo>
                                  <a:pt x="62350" y="455354"/>
                                </a:lnTo>
                                <a:lnTo>
                                  <a:pt x="87688" y="462982"/>
                                </a:lnTo>
                              </a:path>
                            </a:pathLst>
                          </a:custGeom>
                          <a:ln w="6289">
                            <a:solidFill>
                              <a:srgbClr val="231F20"/>
                            </a:solidFill>
                            <a:prstDash val="solid"/>
                          </a:ln>
                        </wps:spPr>
                        <wps:bodyPr wrap="square" lIns="0" tIns="0" rIns="0" bIns="0" rtlCol="0">
                          <a:prstTxWarp prst="textNoShape">
                            <a:avLst/>
                          </a:prstTxWarp>
                          <a:noAutofit/>
                        </wps:bodyPr>
                      </wps:wsp>
                      <wps:wsp>
                        <wps:cNvPr id="828" name="Graphic 828"/>
                        <wps:cNvSpPr/>
                        <wps:spPr>
                          <a:xfrm>
                            <a:off x="1923095" y="625711"/>
                            <a:ext cx="80645" cy="1176020"/>
                          </a:xfrm>
                          <a:custGeom>
                            <a:avLst/>
                            <a:gdLst/>
                            <a:ahLst/>
                            <a:cxnLst/>
                            <a:rect l="l" t="t" r="r" b="b"/>
                            <a:pathLst>
                              <a:path w="80645" h="1176020">
                                <a:moveTo>
                                  <a:pt x="0" y="1175778"/>
                                </a:moveTo>
                                <a:lnTo>
                                  <a:pt x="23244" y="1156382"/>
                                </a:lnTo>
                                <a:lnTo>
                                  <a:pt x="38340" y="1122404"/>
                                </a:lnTo>
                                <a:lnTo>
                                  <a:pt x="46504" y="1074217"/>
                                </a:lnTo>
                                <a:lnTo>
                                  <a:pt x="48954" y="1012192"/>
                                </a:lnTo>
                                <a:lnTo>
                                  <a:pt x="48954" y="743487"/>
                                </a:lnTo>
                                <a:lnTo>
                                  <a:pt x="51512" y="672130"/>
                                </a:lnTo>
                                <a:lnTo>
                                  <a:pt x="58092" y="626117"/>
                                </a:lnTo>
                                <a:lnTo>
                                  <a:pt x="67056" y="600189"/>
                                </a:lnTo>
                                <a:lnTo>
                                  <a:pt x="76765" y="589084"/>
                                </a:lnTo>
                                <a:lnTo>
                                  <a:pt x="80408" y="586557"/>
                                </a:lnTo>
                                <a:lnTo>
                                  <a:pt x="69601" y="575161"/>
                                </a:lnTo>
                                <a:lnTo>
                                  <a:pt x="59443" y="549301"/>
                                </a:lnTo>
                                <a:lnTo>
                                  <a:pt x="51905" y="503492"/>
                                </a:lnTo>
                                <a:lnTo>
                                  <a:pt x="48954" y="432252"/>
                                </a:lnTo>
                                <a:lnTo>
                                  <a:pt x="48954" y="163595"/>
                                </a:lnTo>
                                <a:lnTo>
                                  <a:pt x="46504" y="101556"/>
                                </a:lnTo>
                                <a:lnTo>
                                  <a:pt x="38340" y="53362"/>
                                </a:lnTo>
                                <a:lnTo>
                                  <a:pt x="23244" y="19385"/>
                                </a:lnTo>
                                <a:lnTo>
                                  <a:pt x="0" y="0"/>
                                </a:lnTo>
                              </a:path>
                            </a:pathLst>
                          </a:custGeom>
                          <a:ln w="6349">
                            <a:solidFill>
                              <a:srgbClr val="231F20"/>
                            </a:solidFill>
                            <a:prstDash val="solid"/>
                          </a:ln>
                        </wps:spPr>
                        <wps:bodyPr wrap="square" lIns="0" tIns="0" rIns="0" bIns="0" rtlCol="0">
                          <a:prstTxWarp prst="textNoShape">
                            <a:avLst/>
                          </a:prstTxWarp>
                          <a:noAutofit/>
                        </wps:bodyPr>
                      </wps:wsp>
                      <wps:wsp>
                        <wps:cNvPr id="829" name="Graphic 829"/>
                        <wps:cNvSpPr/>
                        <wps:spPr>
                          <a:xfrm>
                            <a:off x="117463" y="1323127"/>
                            <a:ext cx="2116455" cy="1270"/>
                          </a:xfrm>
                          <a:custGeom>
                            <a:avLst/>
                            <a:gdLst/>
                            <a:ahLst/>
                            <a:cxnLst/>
                            <a:rect l="l" t="t" r="r" b="b"/>
                            <a:pathLst>
                              <a:path w="2116455">
                                <a:moveTo>
                                  <a:pt x="0" y="0"/>
                                </a:moveTo>
                                <a:lnTo>
                                  <a:pt x="2115925" y="0"/>
                                </a:lnTo>
                              </a:path>
                            </a:pathLst>
                          </a:custGeom>
                          <a:ln w="6350">
                            <a:solidFill>
                              <a:srgbClr val="231F20"/>
                            </a:solidFill>
                            <a:prstDash val="dash"/>
                          </a:ln>
                        </wps:spPr>
                        <wps:bodyPr wrap="square" lIns="0" tIns="0" rIns="0" bIns="0" rtlCol="0">
                          <a:prstTxWarp prst="textNoShape">
                            <a:avLst/>
                          </a:prstTxWarp>
                          <a:noAutofit/>
                        </wps:bodyPr>
                      </wps:wsp>
                      <wps:wsp>
                        <wps:cNvPr id="830" name="Graphic 830"/>
                        <wps:cNvSpPr/>
                        <wps:spPr>
                          <a:xfrm>
                            <a:off x="3175" y="3175"/>
                            <a:ext cx="2339975" cy="1800225"/>
                          </a:xfrm>
                          <a:custGeom>
                            <a:avLst/>
                            <a:gdLst/>
                            <a:ahLst/>
                            <a:cxnLst/>
                            <a:rect l="l" t="t" r="r" b="b"/>
                            <a:pathLst>
                              <a:path w="2339975" h="1800225">
                                <a:moveTo>
                                  <a:pt x="0" y="1799824"/>
                                </a:moveTo>
                                <a:lnTo>
                                  <a:pt x="2339766" y="1799824"/>
                                </a:lnTo>
                                <a:lnTo>
                                  <a:pt x="2339766" y="0"/>
                                </a:lnTo>
                                <a:lnTo>
                                  <a:pt x="0" y="0"/>
                                </a:lnTo>
                                <a:lnTo>
                                  <a:pt x="0" y="1799824"/>
                                </a:lnTo>
                                <a:close/>
                              </a:path>
                            </a:pathLst>
                          </a:custGeom>
                          <a:ln w="6350">
                            <a:solidFill>
                              <a:srgbClr val="231F20"/>
                            </a:solidFill>
                            <a:prstDash val="solid"/>
                          </a:ln>
                        </wps:spPr>
                        <wps:bodyPr wrap="square" lIns="0" tIns="0" rIns="0" bIns="0" rtlCol="0">
                          <a:prstTxWarp prst="textNoShape">
                            <a:avLst/>
                          </a:prstTxWarp>
                          <a:noAutofit/>
                        </wps:bodyPr>
                      </wps:wsp>
                      <wps:wsp>
                        <wps:cNvPr id="831" name="Textbox 831"/>
                        <wps:cNvSpPr txBox="1"/>
                        <wps:spPr>
                          <a:xfrm>
                            <a:off x="2007336" y="1153689"/>
                            <a:ext cx="325755" cy="91440"/>
                          </a:xfrm>
                          <a:prstGeom prst="rect">
                            <a:avLst/>
                          </a:prstGeom>
                        </wps:spPr>
                        <wps:txbx>
                          <w:txbxContent>
                            <w:p w14:paraId="4498C667" w14:textId="77777777" w:rsidR="007423F2" w:rsidRDefault="000B511B">
                              <w:pPr>
                                <w:spacing w:before="1"/>
                                <w:rPr>
                                  <w:sz w:val="12"/>
                                </w:rPr>
                              </w:pPr>
                              <w:r>
                                <w:rPr>
                                  <w:color w:val="231F20"/>
                                  <w:spacing w:val="-2"/>
                                  <w:w w:val="110"/>
                                  <w:sz w:val="12"/>
                                </w:rPr>
                                <w:t>16%–20%</w:t>
                              </w:r>
                            </w:p>
                          </w:txbxContent>
                        </wps:txbx>
                        <wps:bodyPr wrap="square" lIns="0" tIns="0" rIns="0" bIns="0" rtlCol="0">
                          <a:noAutofit/>
                        </wps:bodyPr>
                      </wps:wsp>
                      <wps:wsp>
                        <wps:cNvPr id="832" name="Textbox 832"/>
                        <wps:cNvSpPr txBox="1"/>
                        <wps:spPr>
                          <a:xfrm>
                            <a:off x="200770" y="1520124"/>
                            <a:ext cx="117475" cy="91440"/>
                          </a:xfrm>
                          <a:prstGeom prst="rect">
                            <a:avLst/>
                          </a:prstGeom>
                        </wps:spPr>
                        <wps:txbx>
                          <w:txbxContent>
                            <w:p w14:paraId="0812681E" w14:textId="77777777" w:rsidR="007423F2" w:rsidRDefault="000B511B">
                              <w:pPr>
                                <w:spacing w:before="1"/>
                                <w:rPr>
                                  <w:sz w:val="12"/>
                                </w:rPr>
                              </w:pPr>
                              <w:r>
                                <w:rPr>
                                  <w:color w:val="231F20"/>
                                  <w:spacing w:val="-5"/>
                                  <w:w w:val="120"/>
                                  <w:sz w:val="12"/>
                                </w:rPr>
                                <w:t>8%</w:t>
                              </w:r>
                            </w:p>
                          </w:txbxContent>
                        </wps:txbx>
                        <wps:bodyPr wrap="square" lIns="0" tIns="0" rIns="0" bIns="0" rtlCol="0">
                          <a:noAutofit/>
                        </wps:bodyPr>
                      </wps:wsp>
                      <wps:wsp>
                        <wps:cNvPr id="833" name="Textbox 833"/>
                        <wps:cNvSpPr txBox="1"/>
                        <wps:spPr>
                          <a:xfrm>
                            <a:off x="433630" y="909497"/>
                            <a:ext cx="429895" cy="417195"/>
                          </a:xfrm>
                          <a:prstGeom prst="rect">
                            <a:avLst/>
                          </a:prstGeom>
                          <a:solidFill>
                            <a:srgbClr val="B01C88"/>
                          </a:solidFill>
                        </wps:spPr>
                        <wps:txbx>
                          <w:txbxContent>
                            <w:p w14:paraId="026C8D47" w14:textId="77777777" w:rsidR="007423F2" w:rsidRDefault="007423F2">
                              <w:pPr>
                                <w:spacing w:before="76"/>
                                <w:rPr>
                                  <w:color w:val="000000"/>
                                  <w:sz w:val="12"/>
                                </w:rPr>
                              </w:pPr>
                            </w:p>
                            <w:p w14:paraId="19747FF0" w14:textId="77777777" w:rsidR="007423F2" w:rsidRDefault="000B511B">
                              <w:pPr>
                                <w:ind w:left="127"/>
                                <w:rPr>
                                  <w:color w:val="000000"/>
                                  <w:position w:val="4"/>
                                  <w:sz w:val="11"/>
                                </w:rPr>
                              </w:pPr>
                              <w:r>
                                <w:rPr>
                                  <w:color w:val="FFFFFF"/>
                                  <w:spacing w:val="-2"/>
                                  <w:sz w:val="12"/>
                                </w:rPr>
                                <w:t>Buffers</w:t>
                              </w:r>
                              <w:r>
                                <w:rPr>
                                  <w:color w:val="FFFFFF"/>
                                  <w:spacing w:val="-2"/>
                                  <w:position w:val="4"/>
                                  <w:sz w:val="11"/>
                                </w:rPr>
                                <w:t>(c)</w:t>
                              </w:r>
                            </w:p>
                          </w:txbxContent>
                        </wps:txbx>
                        <wps:bodyPr wrap="square" lIns="0" tIns="0" rIns="0" bIns="0" rtlCol="0">
                          <a:noAutofit/>
                        </wps:bodyPr>
                      </wps:wsp>
                      <wps:wsp>
                        <wps:cNvPr id="834" name="Textbox 834"/>
                        <wps:cNvSpPr txBox="1"/>
                        <wps:spPr>
                          <a:xfrm>
                            <a:off x="1495643" y="617439"/>
                            <a:ext cx="421640" cy="702945"/>
                          </a:xfrm>
                          <a:prstGeom prst="rect">
                            <a:avLst/>
                          </a:prstGeom>
                          <a:solidFill>
                            <a:srgbClr val="FCAF17"/>
                          </a:solidFill>
                        </wps:spPr>
                        <wps:txbx>
                          <w:txbxContent>
                            <w:p w14:paraId="7561AEE3" w14:textId="77777777" w:rsidR="007423F2" w:rsidRDefault="007423F2">
                              <w:pPr>
                                <w:rPr>
                                  <w:color w:val="000000"/>
                                  <w:sz w:val="12"/>
                                </w:rPr>
                              </w:pPr>
                            </w:p>
                            <w:p w14:paraId="3F7F210B" w14:textId="77777777" w:rsidR="007423F2" w:rsidRDefault="007423F2">
                              <w:pPr>
                                <w:rPr>
                                  <w:color w:val="000000"/>
                                  <w:sz w:val="12"/>
                                </w:rPr>
                              </w:pPr>
                            </w:p>
                            <w:p w14:paraId="0B23701A" w14:textId="77777777" w:rsidR="007423F2" w:rsidRDefault="007423F2">
                              <w:pPr>
                                <w:rPr>
                                  <w:color w:val="000000"/>
                                  <w:sz w:val="12"/>
                                </w:rPr>
                              </w:pPr>
                            </w:p>
                            <w:p w14:paraId="69904566" w14:textId="77777777" w:rsidR="007423F2" w:rsidRDefault="007423F2">
                              <w:pPr>
                                <w:rPr>
                                  <w:color w:val="000000"/>
                                  <w:sz w:val="12"/>
                                </w:rPr>
                              </w:pPr>
                            </w:p>
                            <w:p w14:paraId="5EC33D7C" w14:textId="77777777" w:rsidR="007423F2" w:rsidRDefault="007423F2">
                              <w:pPr>
                                <w:spacing w:before="18"/>
                                <w:rPr>
                                  <w:color w:val="000000"/>
                                  <w:sz w:val="12"/>
                                </w:rPr>
                              </w:pPr>
                            </w:p>
                            <w:p w14:paraId="031A9950" w14:textId="77777777" w:rsidR="007423F2" w:rsidRDefault="000B511B">
                              <w:pPr>
                                <w:spacing w:before="1"/>
                                <w:ind w:left="191"/>
                                <w:rPr>
                                  <w:color w:val="000000"/>
                                  <w:position w:val="4"/>
                                  <w:sz w:val="11"/>
                                </w:rPr>
                              </w:pPr>
                              <w:r>
                                <w:rPr>
                                  <w:color w:val="231F20"/>
                                  <w:spacing w:val="-2"/>
                                  <w:sz w:val="12"/>
                                </w:rPr>
                                <w:t>TLAC</w:t>
                              </w:r>
                              <w:r>
                                <w:rPr>
                                  <w:color w:val="231F20"/>
                                  <w:spacing w:val="-2"/>
                                  <w:position w:val="4"/>
                                  <w:sz w:val="11"/>
                                </w:rPr>
                                <w:t>(d)</w:t>
                              </w:r>
                            </w:p>
                          </w:txbxContent>
                        </wps:txbx>
                        <wps:bodyPr wrap="square" lIns="0" tIns="0" rIns="0" bIns="0" rtlCol="0">
                          <a:noAutofit/>
                        </wps:bodyPr>
                      </wps:wsp>
                      <wps:wsp>
                        <wps:cNvPr id="835" name="Textbox 835"/>
                        <wps:cNvSpPr txBox="1"/>
                        <wps:spPr>
                          <a:xfrm>
                            <a:off x="1495643" y="200544"/>
                            <a:ext cx="421640" cy="417195"/>
                          </a:xfrm>
                          <a:prstGeom prst="rect">
                            <a:avLst/>
                          </a:prstGeom>
                          <a:solidFill>
                            <a:srgbClr val="B01C88"/>
                          </a:solidFill>
                        </wps:spPr>
                        <wps:txbx>
                          <w:txbxContent>
                            <w:p w14:paraId="586F4107" w14:textId="77777777" w:rsidR="007423F2" w:rsidRDefault="007423F2">
                              <w:pPr>
                                <w:spacing w:before="77"/>
                                <w:rPr>
                                  <w:color w:val="000000"/>
                                  <w:sz w:val="12"/>
                                </w:rPr>
                              </w:pPr>
                            </w:p>
                            <w:p w14:paraId="3F1E95E4" w14:textId="77777777" w:rsidR="007423F2" w:rsidRDefault="000B511B">
                              <w:pPr>
                                <w:ind w:left="137"/>
                                <w:rPr>
                                  <w:color w:val="000000"/>
                                  <w:position w:val="4"/>
                                  <w:sz w:val="11"/>
                                </w:rPr>
                              </w:pPr>
                              <w:r>
                                <w:rPr>
                                  <w:color w:val="FFFFFF"/>
                                  <w:spacing w:val="-2"/>
                                  <w:sz w:val="12"/>
                                </w:rPr>
                                <w:t>Buffers</w:t>
                              </w:r>
                              <w:r>
                                <w:rPr>
                                  <w:color w:val="FFFFFF"/>
                                  <w:spacing w:val="-2"/>
                                  <w:position w:val="4"/>
                                  <w:sz w:val="11"/>
                                </w:rPr>
                                <w:t>(c)</w:t>
                              </w:r>
                            </w:p>
                          </w:txbxContent>
                        </wps:txbx>
                        <wps:bodyPr wrap="square" lIns="0" tIns="0" rIns="0" bIns="0" rtlCol="0">
                          <a:noAutofit/>
                        </wps:bodyPr>
                      </wps:wsp>
                    </wpg:wgp>
                  </a:graphicData>
                </a:graphic>
              </wp:inline>
            </w:drawing>
          </mc:Choice>
          <mc:Fallback>
            <w:pict>
              <v:group w14:anchorId="5C3774BC" id="Group 823" o:spid="_x0000_s1486" style="width:184.75pt;height:142.25pt;mso-position-horizontal-relative:char;mso-position-vertical-relative:line" coordsize="23463,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">
                <v:shape id="Textbox 824" o:spid="_x0000_s1487" type="#_x0000_t202" style="position:absolute;left:4336;top:13264;width:4299;height:4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" fillcolor="#fcaf17" stroked="f">
                  <v:textbox inset="0,0,0,0">
                    <w:txbxContent>
                      <w:p w14:paraId="166EC3E2" w14:textId="77777777" w:rsidR="007423F2" w:rsidRDefault="000B511B">
                        <w:pPr>
                          <w:spacing w:before="90" w:line="247" w:lineRule="auto"/>
                          <w:ind w:left="2"/>
                          <w:jc w:val="center"/>
                          <w:rPr>
                            <w:color w:val="000000"/>
                            <w:sz w:val="12"/>
                          </w:rPr>
                        </w:pPr>
                        <w:r>
                          <w:rPr>
                            <w:color w:val="231F20"/>
                            <w:sz w:val="12"/>
                          </w:rPr>
                          <w:t>Basel</w:t>
                        </w:r>
                        <w:r>
                          <w:rPr>
                            <w:color w:val="231F20"/>
                            <w:spacing w:val="-10"/>
                            <w:sz w:val="12"/>
                          </w:rPr>
                          <w:t xml:space="preserve"> </w:t>
                        </w:r>
                        <w:r>
                          <w:rPr>
                            <w:color w:val="231F20"/>
                            <w:sz w:val="12"/>
                          </w:rPr>
                          <w:t>III</w:t>
                        </w:r>
                        <w:r>
                          <w:rPr>
                            <w:color w:val="231F20"/>
                            <w:spacing w:val="40"/>
                            <w:sz w:val="12"/>
                          </w:rPr>
                          <w:t xml:space="preserve"> </w:t>
                        </w:r>
                        <w:r>
                          <w:rPr>
                            <w:color w:val="231F20"/>
                            <w:spacing w:val="-2"/>
                            <w:sz w:val="12"/>
                          </w:rPr>
                          <w:t>minimum</w:t>
                        </w:r>
                        <w:r>
                          <w:rPr>
                            <w:color w:val="231F20"/>
                            <w:spacing w:val="40"/>
                            <w:sz w:val="12"/>
                          </w:rPr>
                          <w:t xml:space="preserve"> </w:t>
                        </w:r>
                        <w:r>
                          <w:rPr>
                            <w:color w:val="231F20"/>
                            <w:spacing w:val="-2"/>
                            <w:sz w:val="12"/>
                          </w:rPr>
                          <w:t>capital</w:t>
                        </w:r>
                        <w:r>
                          <w:rPr>
                            <w:color w:val="231F20"/>
                            <w:spacing w:val="40"/>
                            <w:sz w:val="12"/>
                          </w:rPr>
                          <w:t xml:space="preserve"> </w:t>
                        </w:r>
                        <w:r>
                          <w:rPr>
                            <w:color w:val="231F20"/>
                            <w:spacing w:val="-2"/>
                            <w:w w:val="90"/>
                            <w:sz w:val="12"/>
                          </w:rPr>
                          <w:t>requirements</w:t>
                        </w:r>
                      </w:p>
                    </w:txbxContent>
                  </v:textbox>
                </v:shape>
                <v:shape id="Graphic 825" o:spid="_x0000_s1488" style="position:absolute;left:14956;top:6174;width:4216;height:11843;visibility:visible;mso-wrap-style:square;v-text-anchor:top" coordsize="421640,118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" path="m,1183999r421585,l421585,,,,,1183999xe" fillcolor="#fcaf17" stroked="f">
                  <v:path arrowok="t"/>
                </v:shape>
                <v:shape id="Graphic 826" o:spid="_x0000_s1489" style="position:absolute;left:11794;top:17310;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" path="m,71988l,e" filled="f" strokecolor="#231f20" strokeweight=".5pt">
                  <v:path arrowok="t"/>
                </v:shape>
                <v:shape id="Graphic 827" o:spid="_x0000_s1490" style="position:absolute;left:3459;top:13394;width:883;height:4635;visibility:visible;mso-wrap-style:square;v-text-anchor:top" coordsize="8826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" path="m87688,l62350,7634,45891,21014,36986,39991,34312,64419r,105794l31523,198313r-7178,18120l14568,226643,3980,231015,,231992r11791,4499l22871,246682r8223,18043l34312,292780r,105794l36986,423003r8905,18976l62350,455354r25338,7628e" filled="f" strokecolor="#231f20" strokeweight=".17469mm">
                  <v:path arrowok="t"/>
                </v:shape>
                <v:shape id="Graphic 828" o:spid="_x0000_s1491" style="position:absolute;left:19230;top:6257;width:807;height:11760;visibility:visible;mso-wrap-style:square;v-text-anchor:top" coordsize="80645,117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" path="m,1175778r23244,-19396l38340,1122404r8164,-48187l48954,1012192r,-268705l51512,672130r6580,-46013l67056,600189r9709,-11105l80408,586557,69601,575161,59443,549301,51905,503492,48954,432252r,-268657l46504,101556,38340,53362,23244,19385,,e" filled="f" strokecolor="#231f20" strokeweight=".17636mm">
                  <v:path arrowok="t"/>
                </v:shape>
                <v:shape id="Graphic 829" o:spid="_x0000_s1492" style="position:absolute;left:1174;top:13231;width:21165;height:12;visibility:visible;mso-wrap-style:square;v-text-anchor:top" coordsize="21164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" path="m,l2115925,e" filled="f" strokecolor="#231f20" strokeweight=".5pt">
                  <v:stroke dashstyle="dash"/>
                  <v:path arrowok="t"/>
                </v:shape>
                <v:shape id="Graphic 830" o:spid="_x0000_s1493" style="position:absolute;left:31;top:31;width:23400;height:18003;visibility:visible;mso-wrap-style:square;v-text-anchor:top" coordsize="2339975,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" path="m,1799824r2339766,l2339766,,,,,1799824xe" filled="f" strokecolor="#231f20" strokeweight=".5pt">
                  <v:path arrowok="t"/>
                </v:shape>
                <v:shape id="Textbox 831" o:spid="_x0000_s1494" type="#_x0000_t202" style="position:absolute;left:20073;top:11536;width:3257;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" filled="f" stroked="f">
                  <v:textbox inset="0,0,0,0">
                    <w:txbxContent>
                      <w:p w14:paraId="4498C667" w14:textId="77777777" w:rsidR="007423F2" w:rsidRDefault="000B511B">
                        <w:pPr>
                          <w:spacing w:before="1"/>
                          <w:rPr>
                            <w:sz w:val="12"/>
                          </w:rPr>
                        </w:pPr>
                        <w:r>
                          <w:rPr>
                            <w:color w:val="231F20"/>
                            <w:spacing w:val="-2"/>
                            <w:w w:val="110"/>
                            <w:sz w:val="12"/>
                          </w:rPr>
                          <w:t>16%–20%</w:t>
                        </w:r>
                      </w:p>
                    </w:txbxContent>
                  </v:textbox>
                </v:shape>
                <v:shape id="Textbox 832" o:spid="_x0000_s1495" type="#_x0000_t202" style="position:absolute;left:2007;top:15201;width:1175;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" filled="f" stroked="f">
                  <v:textbox inset="0,0,0,0">
                    <w:txbxContent>
                      <w:p w14:paraId="0812681E" w14:textId="77777777" w:rsidR="007423F2" w:rsidRDefault="000B511B">
                        <w:pPr>
                          <w:spacing w:before="1"/>
                          <w:rPr>
                            <w:sz w:val="12"/>
                          </w:rPr>
                        </w:pPr>
                        <w:r>
                          <w:rPr>
                            <w:color w:val="231F20"/>
                            <w:spacing w:val="-5"/>
                            <w:w w:val="120"/>
                            <w:sz w:val="12"/>
                          </w:rPr>
                          <w:t>8%</w:t>
                        </w:r>
                      </w:p>
                    </w:txbxContent>
                  </v:textbox>
                </v:shape>
                <v:shape id="Textbox 833" o:spid="_x0000_s1496" type="#_x0000_t202" style="position:absolute;left:4336;top:9094;width:4299;height:4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" fillcolor="#b01c88" stroked="f">
                  <v:textbox inset="0,0,0,0">
                    <w:txbxContent>
                      <w:p w14:paraId="026C8D47" w14:textId="77777777" w:rsidR="007423F2" w:rsidRDefault="007423F2">
                        <w:pPr>
                          <w:spacing w:before="76"/>
                          <w:rPr>
                            <w:color w:val="000000"/>
                            <w:sz w:val="12"/>
                          </w:rPr>
                        </w:pPr>
                      </w:p>
                      <w:p w14:paraId="19747FF0" w14:textId="77777777" w:rsidR="007423F2" w:rsidRDefault="000B511B">
                        <w:pPr>
                          <w:ind w:left="127"/>
                          <w:rPr>
                            <w:color w:val="000000"/>
                            <w:position w:val="4"/>
                            <w:sz w:val="11"/>
                          </w:rPr>
                        </w:pPr>
                        <w:r>
                          <w:rPr>
                            <w:color w:val="FFFFFF"/>
                            <w:spacing w:val="-2"/>
                            <w:sz w:val="12"/>
                          </w:rPr>
                          <w:t>Buffers</w:t>
                        </w:r>
                        <w:r>
                          <w:rPr>
                            <w:color w:val="FFFFFF"/>
                            <w:spacing w:val="-2"/>
                            <w:position w:val="4"/>
                            <w:sz w:val="11"/>
                          </w:rPr>
                          <w:t>(c)</w:t>
                        </w:r>
                      </w:p>
                    </w:txbxContent>
                  </v:textbox>
                </v:shape>
                <v:shape id="Textbox 834" o:spid="_x0000_s1497" type="#_x0000_t202" style="position:absolute;left:14956;top:6174;width:4216;height:7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" fillcolor="#fcaf17" stroked="f">
                  <v:textbox inset="0,0,0,0">
                    <w:txbxContent>
                      <w:p w14:paraId="7561AEE3" w14:textId="77777777" w:rsidR="007423F2" w:rsidRDefault="007423F2">
                        <w:pPr>
                          <w:rPr>
                            <w:color w:val="000000"/>
                            <w:sz w:val="12"/>
                          </w:rPr>
                        </w:pPr>
                      </w:p>
                      <w:p w14:paraId="3F7F210B" w14:textId="77777777" w:rsidR="007423F2" w:rsidRDefault="007423F2">
                        <w:pPr>
                          <w:rPr>
                            <w:color w:val="000000"/>
                            <w:sz w:val="12"/>
                          </w:rPr>
                        </w:pPr>
                      </w:p>
                      <w:p w14:paraId="0B23701A" w14:textId="77777777" w:rsidR="007423F2" w:rsidRDefault="007423F2">
                        <w:pPr>
                          <w:rPr>
                            <w:color w:val="000000"/>
                            <w:sz w:val="12"/>
                          </w:rPr>
                        </w:pPr>
                      </w:p>
                      <w:p w14:paraId="69904566" w14:textId="77777777" w:rsidR="007423F2" w:rsidRDefault="007423F2">
                        <w:pPr>
                          <w:rPr>
                            <w:color w:val="000000"/>
                            <w:sz w:val="12"/>
                          </w:rPr>
                        </w:pPr>
                      </w:p>
                      <w:p w14:paraId="5EC33D7C" w14:textId="77777777" w:rsidR="007423F2" w:rsidRDefault="007423F2">
                        <w:pPr>
                          <w:spacing w:before="18"/>
                          <w:rPr>
                            <w:color w:val="000000"/>
                            <w:sz w:val="12"/>
                          </w:rPr>
                        </w:pPr>
                      </w:p>
                      <w:p w14:paraId="031A9950" w14:textId="77777777" w:rsidR="007423F2" w:rsidRDefault="000B511B">
                        <w:pPr>
                          <w:spacing w:before="1"/>
                          <w:ind w:left="191"/>
                          <w:rPr>
                            <w:color w:val="000000"/>
                            <w:position w:val="4"/>
                            <w:sz w:val="11"/>
                          </w:rPr>
                        </w:pPr>
                        <w:r>
                          <w:rPr>
                            <w:color w:val="231F20"/>
                            <w:spacing w:val="-2"/>
                            <w:sz w:val="12"/>
                          </w:rPr>
                          <w:t>TLAC</w:t>
                        </w:r>
                        <w:r>
                          <w:rPr>
                            <w:color w:val="231F20"/>
                            <w:spacing w:val="-2"/>
                            <w:position w:val="4"/>
                            <w:sz w:val="11"/>
                          </w:rPr>
                          <w:t>(d)</w:t>
                        </w:r>
                      </w:p>
                    </w:txbxContent>
                  </v:textbox>
                </v:shape>
                <v:shape id="Textbox 835" o:spid="_x0000_s1498" type="#_x0000_t202" style="position:absolute;left:14956;top:2005;width:4216;height:4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" fillcolor="#b01c88" stroked="f">
                  <v:textbox inset="0,0,0,0">
                    <w:txbxContent>
                      <w:p w14:paraId="586F4107" w14:textId="77777777" w:rsidR="007423F2" w:rsidRDefault="007423F2">
                        <w:pPr>
                          <w:spacing w:before="77"/>
                          <w:rPr>
                            <w:color w:val="000000"/>
                            <w:sz w:val="12"/>
                          </w:rPr>
                        </w:pPr>
                      </w:p>
                      <w:p w14:paraId="3F1E95E4" w14:textId="77777777" w:rsidR="007423F2" w:rsidRDefault="000B511B">
                        <w:pPr>
                          <w:ind w:left="137"/>
                          <w:rPr>
                            <w:color w:val="000000"/>
                            <w:position w:val="4"/>
                            <w:sz w:val="11"/>
                          </w:rPr>
                        </w:pPr>
                        <w:r>
                          <w:rPr>
                            <w:color w:val="FFFFFF"/>
                            <w:spacing w:val="-2"/>
                            <w:sz w:val="12"/>
                          </w:rPr>
                          <w:t>Buffers</w:t>
                        </w:r>
                        <w:r>
                          <w:rPr>
                            <w:color w:val="FFFFFF"/>
                            <w:spacing w:val="-2"/>
                            <w:position w:val="4"/>
                            <w:sz w:val="11"/>
                          </w:rPr>
                          <w:t>(c)</w:t>
                        </w:r>
                      </w:p>
                    </w:txbxContent>
                  </v:textbox>
                </v:shape>
                <w10:anchorlock/>
              </v:group>
            </w:pict>
          </mc:Fallback>
        </mc:AlternateContent>
      </w:r>
    </w:p>
    <w:p w14:paraId="192983FC" w14:textId="77777777" w:rsidR="007423F2" w:rsidRDefault="000B511B">
      <w:pPr>
        <w:tabs>
          <w:tab w:val="left" w:pos="2302"/>
        </w:tabs>
        <w:spacing w:before="23"/>
        <w:ind w:left="592"/>
        <w:rPr>
          <w:sz w:val="12"/>
        </w:rPr>
      </w:pPr>
      <w:r>
        <w:rPr>
          <w:color w:val="231F20"/>
          <w:w w:val="85"/>
          <w:sz w:val="12"/>
        </w:rPr>
        <w:t>Capital</w:t>
      </w:r>
      <w:r>
        <w:rPr>
          <w:color w:val="231F20"/>
          <w:spacing w:val="1"/>
          <w:sz w:val="12"/>
        </w:rPr>
        <w:t xml:space="preserve"> </w:t>
      </w:r>
      <w:r>
        <w:rPr>
          <w:color w:val="231F20"/>
          <w:spacing w:val="-2"/>
          <w:sz w:val="12"/>
        </w:rPr>
        <w:t>requirements</w:t>
      </w:r>
      <w:r>
        <w:rPr>
          <w:color w:val="231F20"/>
          <w:sz w:val="12"/>
        </w:rPr>
        <w:tab/>
      </w:r>
      <w:r>
        <w:rPr>
          <w:color w:val="231F20"/>
          <w:w w:val="90"/>
          <w:sz w:val="12"/>
        </w:rPr>
        <w:t>TLAC</w:t>
      </w:r>
      <w:r>
        <w:rPr>
          <w:color w:val="231F20"/>
          <w:spacing w:val="-1"/>
          <w:w w:val="90"/>
          <w:sz w:val="12"/>
        </w:rPr>
        <w:t xml:space="preserve"> </w:t>
      </w:r>
      <w:r>
        <w:rPr>
          <w:color w:val="231F20"/>
          <w:spacing w:val="-2"/>
          <w:sz w:val="12"/>
        </w:rPr>
        <w:t>requirements</w:t>
      </w:r>
    </w:p>
    <w:p w14:paraId="68B919A2" w14:textId="77777777" w:rsidR="007423F2" w:rsidRDefault="000B511B">
      <w:pPr>
        <w:spacing w:before="94"/>
        <w:ind w:left="85"/>
        <w:rPr>
          <w:sz w:val="11"/>
        </w:rPr>
      </w:pPr>
      <w:r>
        <w:rPr>
          <w:color w:val="000005"/>
          <w:w w:val="90"/>
          <w:sz w:val="11"/>
        </w:rPr>
        <w:t>Sources:</w:t>
      </w:r>
      <w:r>
        <w:rPr>
          <w:color w:val="000005"/>
          <w:spacing w:val="24"/>
          <w:sz w:val="11"/>
        </w:rPr>
        <w:t xml:space="preserve"> </w:t>
      </w:r>
      <w:r>
        <w:rPr>
          <w:color w:val="000005"/>
          <w:w w:val="90"/>
          <w:sz w:val="11"/>
        </w:rPr>
        <w:t>BCBS,</w:t>
      </w:r>
      <w:r>
        <w:rPr>
          <w:color w:val="000005"/>
          <w:spacing w:val="-1"/>
          <w:w w:val="90"/>
          <w:sz w:val="11"/>
        </w:rPr>
        <w:t xml:space="preserve"> </w:t>
      </w:r>
      <w:r>
        <w:rPr>
          <w:color w:val="000005"/>
          <w:w w:val="90"/>
          <w:sz w:val="11"/>
        </w:rPr>
        <w:t>BIS</w:t>
      </w:r>
      <w:r>
        <w:rPr>
          <w:color w:val="000005"/>
          <w:spacing w:val="-2"/>
          <w:w w:val="90"/>
          <w:sz w:val="11"/>
        </w:rPr>
        <w:t xml:space="preserve"> </w:t>
      </w:r>
      <w:r>
        <w:rPr>
          <w:color w:val="000005"/>
          <w:w w:val="90"/>
          <w:sz w:val="11"/>
        </w:rPr>
        <w:t>and</w:t>
      </w:r>
      <w:r>
        <w:rPr>
          <w:color w:val="000005"/>
          <w:spacing w:val="-1"/>
          <w:w w:val="90"/>
          <w:sz w:val="11"/>
        </w:rPr>
        <w:t xml:space="preserve"> </w:t>
      </w:r>
      <w:r>
        <w:rPr>
          <w:color w:val="000005"/>
          <w:spacing w:val="-4"/>
          <w:w w:val="90"/>
          <w:sz w:val="11"/>
        </w:rPr>
        <w:t>FSB.</w:t>
      </w:r>
    </w:p>
    <w:p w14:paraId="201959CF" w14:textId="77777777" w:rsidR="007423F2" w:rsidRDefault="007423F2">
      <w:pPr>
        <w:pStyle w:val="BodyText"/>
        <w:spacing w:before="4"/>
        <w:rPr>
          <w:sz w:val="11"/>
        </w:rPr>
      </w:pPr>
    </w:p>
    <w:p w14:paraId="07971AA4" w14:textId="77777777" w:rsidR="007423F2" w:rsidRDefault="000B511B">
      <w:pPr>
        <w:pStyle w:val="ListParagraph"/>
        <w:numPr>
          <w:ilvl w:val="0"/>
          <w:numId w:val="34"/>
        </w:numPr>
        <w:tabs>
          <w:tab w:val="left" w:pos="253"/>
          <w:tab w:val="left" w:pos="255"/>
        </w:tabs>
        <w:spacing w:line="244" w:lineRule="auto"/>
        <w:ind w:right="718"/>
        <w:rPr>
          <w:sz w:val="11"/>
        </w:rPr>
      </w:pPr>
      <w:r>
        <w:rPr>
          <w:color w:val="000005"/>
          <w:w w:val="90"/>
          <w:sz w:val="11"/>
        </w:rPr>
        <w:t>Risk-based</w:t>
      </w:r>
      <w:r>
        <w:rPr>
          <w:color w:val="000005"/>
          <w:spacing w:val="-5"/>
          <w:w w:val="90"/>
          <w:sz w:val="11"/>
        </w:rPr>
        <w:t xml:space="preserve"> </w:t>
      </w:r>
      <w:r>
        <w:rPr>
          <w:color w:val="000005"/>
          <w:w w:val="90"/>
          <w:sz w:val="11"/>
        </w:rPr>
        <w:t>minimum</w:t>
      </w:r>
      <w:r>
        <w:rPr>
          <w:color w:val="000005"/>
          <w:spacing w:val="-5"/>
          <w:w w:val="90"/>
          <w:sz w:val="11"/>
        </w:rPr>
        <w:t xml:space="preserve"> </w:t>
      </w:r>
      <w:r>
        <w:rPr>
          <w:color w:val="000005"/>
          <w:w w:val="90"/>
          <w:sz w:val="11"/>
        </w:rPr>
        <w:t>capital</w:t>
      </w:r>
      <w:r>
        <w:rPr>
          <w:color w:val="000005"/>
          <w:spacing w:val="-5"/>
          <w:w w:val="90"/>
          <w:sz w:val="11"/>
        </w:rPr>
        <w:t xml:space="preserve"> </w:t>
      </w:r>
      <w:r>
        <w:rPr>
          <w:color w:val="000005"/>
          <w:w w:val="90"/>
          <w:sz w:val="11"/>
        </w:rPr>
        <w:t>requirements</w:t>
      </w:r>
      <w:r>
        <w:rPr>
          <w:color w:val="000005"/>
          <w:spacing w:val="-5"/>
          <w:w w:val="90"/>
          <w:sz w:val="11"/>
        </w:rPr>
        <w:t xml:space="preserve"> </w:t>
      </w:r>
      <w:r>
        <w:rPr>
          <w:color w:val="000005"/>
          <w:w w:val="90"/>
          <w:sz w:val="11"/>
        </w:rPr>
        <w:t>and</w:t>
      </w:r>
      <w:r>
        <w:rPr>
          <w:color w:val="000005"/>
          <w:spacing w:val="-5"/>
          <w:w w:val="90"/>
          <w:sz w:val="11"/>
        </w:rPr>
        <w:t xml:space="preserve"> </w:t>
      </w:r>
      <w:r>
        <w:rPr>
          <w:color w:val="000005"/>
          <w:w w:val="90"/>
          <w:sz w:val="11"/>
        </w:rPr>
        <w:t>buffers</w:t>
      </w:r>
      <w:r>
        <w:rPr>
          <w:color w:val="000005"/>
          <w:spacing w:val="-5"/>
          <w:w w:val="90"/>
          <w:sz w:val="11"/>
        </w:rPr>
        <w:t xml:space="preserve"> </w:t>
      </w:r>
      <w:r>
        <w:rPr>
          <w:color w:val="000005"/>
          <w:w w:val="90"/>
          <w:sz w:val="11"/>
        </w:rPr>
        <w:t>are</w:t>
      </w:r>
      <w:r>
        <w:rPr>
          <w:color w:val="000005"/>
          <w:spacing w:val="-5"/>
          <w:w w:val="90"/>
          <w:sz w:val="11"/>
        </w:rPr>
        <w:t xml:space="preserve"> </w:t>
      </w:r>
      <w:r>
        <w:rPr>
          <w:color w:val="000005"/>
          <w:w w:val="90"/>
          <w:sz w:val="11"/>
        </w:rPr>
        <w:t>shown</w:t>
      </w:r>
      <w:r>
        <w:rPr>
          <w:color w:val="000005"/>
          <w:spacing w:val="-5"/>
          <w:w w:val="90"/>
          <w:sz w:val="11"/>
        </w:rPr>
        <w:t xml:space="preserve"> </w:t>
      </w:r>
      <w:r>
        <w:rPr>
          <w:color w:val="000005"/>
          <w:w w:val="90"/>
          <w:sz w:val="11"/>
        </w:rPr>
        <w:t>as</w:t>
      </w:r>
      <w:r>
        <w:rPr>
          <w:color w:val="000005"/>
          <w:spacing w:val="-5"/>
          <w:w w:val="90"/>
          <w:sz w:val="11"/>
        </w:rPr>
        <w:t xml:space="preserve"> </w:t>
      </w:r>
      <w:r>
        <w:rPr>
          <w:color w:val="000005"/>
          <w:w w:val="90"/>
          <w:sz w:val="11"/>
        </w:rPr>
        <w:t>under</w:t>
      </w:r>
      <w:r>
        <w:rPr>
          <w:color w:val="000005"/>
          <w:spacing w:val="-5"/>
          <w:w w:val="90"/>
          <w:sz w:val="11"/>
        </w:rPr>
        <w:t xml:space="preserve"> </w:t>
      </w:r>
      <w:r>
        <w:rPr>
          <w:color w:val="000005"/>
          <w:w w:val="90"/>
          <w:sz w:val="11"/>
        </w:rPr>
        <w:t>full</w:t>
      </w:r>
      <w:r>
        <w:rPr>
          <w:color w:val="000005"/>
          <w:spacing w:val="40"/>
          <w:sz w:val="11"/>
        </w:rPr>
        <w:t xml:space="preserve"> </w:t>
      </w:r>
      <w:r>
        <w:rPr>
          <w:color w:val="000005"/>
          <w:sz w:val="11"/>
        </w:rPr>
        <w:t>implementation</w:t>
      </w:r>
      <w:r>
        <w:rPr>
          <w:color w:val="000005"/>
          <w:spacing w:val="-9"/>
          <w:sz w:val="11"/>
        </w:rPr>
        <w:t xml:space="preserve"> </w:t>
      </w:r>
      <w:r>
        <w:rPr>
          <w:color w:val="000005"/>
          <w:sz w:val="11"/>
        </w:rPr>
        <w:t>of</w:t>
      </w:r>
      <w:r>
        <w:rPr>
          <w:color w:val="000005"/>
          <w:spacing w:val="-8"/>
          <w:sz w:val="11"/>
        </w:rPr>
        <w:t xml:space="preserve"> </w:t>
      </w:r>
      <w:r>
        <w:rPr>
          <w:color w:val="000005"/>
          <w:sz w:val="11"/>
        </w:rPr>
        <w:t>CRD</w:t>
      </w:r>
      <w:r>
        <w:rPr>
          <w:color w:val="000005"/>
          <w:spacing w:val="-8"/>
          <w:sz w:val="11"/>
        </w:rPr>
        <w:t xml:space="preserve"> </w:t>
      </w:r>
      <w:r>
        <w:rPr>
          <w:color w:val="000005"/>
          <w:sz w:val="11"/>
        </w:rPr>
        <w:t>IV</w:t>
      </w:r>
      <w:r>
        <w:rPr>
          <w:color w:val="000005"/>
          <w:spacing w:val="-9"/>
          <w:sz w:val="11"/>
        </w:rPr>
        <w:t xml:space="preserve"> </w:t>
      </w:r>
      <w:r>
        <w:rPr>
          <w:color w:val="000005"/>
          <w:sz w:val="11"/>
        </w:rPr>
        <w:t>in</w:t>
      </w:r>
      <w:r>
        <w:rPr>
          <w:color w:val="000005"/>
          <w:spacing w:val="-8"/>
          <w:sz w:val="11"/>
        </w:rPr>
        <w:t xml:space="preserve"> </w:t>
      </w:r>
      <w:r>
        <w:rPr>
          <w:color w:val="000005"/>
          <w:sz w:val="11"/>
        </w:rPr>
        <w:t>2019.</w:t>
      </w:r>
    </w:p>
    <w:p w14:paraId="4AE5C125" w14:textId="77777777" w:rsidR="007423F2" w:rsidRDefault="000B511B">
      <w:pPr>
        <w:pStyle w:val="ListParagraph"/>
        <w:numPr>
          <w:ilvl w:val="0"/>
          <w:numId w:val="34"/>
        </w:numPr>
        <w:tabs>
          <w:tab w:val="left" w:pos="254"/>
        </w:tabs>
        <w:spacing w:line="127" w:lineRule="exact"/>
        <w:ind w:left="254" w:hanging="169"/>
        <w:rPr>
          <w:sz w:val="11"/>
        </w:rPr>
      </w:pPr>
      <w:r>
        <w:rPr>
          <w:color w:val="000005"/>
          <w:w w:val="90"/>
          <w:sz w:val="11"/>
        </w:rPr>
        <w:t>The</w:t>
      </w:r>
      <w:r>
        <w:rPr>
          <w:color w:val="000005"/>
          <w:spacing w:val="-4"/>
          <w:w w:val="90"/>
          <w:sz w:val="11"/>
        </w:rPr>
        <w:t xml:space="preserve"> </w:t>
      </w:r>
      <w:r>
        <w:rPr>
          <w:color w:val="000005"/>
          <w:w w:val="90"/>
          <w:sz w:val="11"/>
        </w:rPr>
        <w:t>FSB</w:t>
      </w:r>
      <w:r>
        <w:rPr>
          <w:color w:val="000005"/>
          <w:spacing w:val="-4"/>
          <w:w w:val="90"/>
          <w:sz w:val="11"/>
        </w:rPr>
        <w:t xml:space="preserve"> </w:t>
      </w:r>
      <w:r>
        <w:rPr>
          <w:color w:val="000005"/>
          <w:w w:val="90"/>
          <w:sz w:val="11"/>
        </w:rPr>
        <w:t>proposal</w:t>
      </w:r>
      <w:r>
        <w:rPr>
          <w:color w:val="000005"/>
          <w:spacing w:val="-3"/>
          <w:w w:val="90"/>
          <w:sz w:val="11"/>
        </w:rPr>
        <w:t xml:space="preserve"> </w:t>
      </w:r>
      <w:r>
        <w:rPr>
          <w:color w:val="000005"/>
          <w:w w:val="90"/>
          <w:sz w:val="11"/>
        </w:rPr>
        <w:t>is</w:t>
      </w:r>
      <w:r>
        <w:rPr>
          <w:color w:val="000005"/>
          <w:spacing w:val="-4"/>
          <w:w w:val="90"/>
          <w:sz w:val="11"/>
        </w:rPr>
        <w:t xml:space="preserve"> </w:t>
      </w:r>
      <w:r>
        <w:rPr>
          <w:color w:val="000005"/>
          <w:w w:val="90"/>
          <w:sz w:val="11"/>
        </w:rPr>
        <w:t>that</w:t>
      </w:r>
      <w:r>
        <w:rPr>
          <w:color w:val="000005"/>
          <w:spacing w:val="-3"/>
          <w:w w:val="90"/>
          <w:sz w:val="11"/>
        </w:rPr>
        <w:t xml:space="preserve"> </w:t>
      </w:r>
      <w:r>
        <w:rPr>
          <w:color w:val="000005"/>
          <w:w w:val="90"/>
          <w:sz w:val="11"/>
        </w:rPr>
        <w:t>the</w:t>
      </w:r>
      <w:r>
        <w:rPr>
          <w:color w:val="000005"/>
          <w:spacing w:val="-4"/>
          <w:w w:val="90"/>
          <w:sz w:val="11"/>
        </w:rPr>
        <w:t xml:space="preserve"> </w:t>
      </w:r>
      <w:r>
        <w:rPr>
          <w:color w:val="000005"/>
          <w:w w:val="90"/>
          <w:sz w:val="11"/>
        </w:rPr>
        <w:t>minimum</w:t>
      </w:r>
      <w:r>
        <w:rPr>
          <w:color w:val="000005"/>
          <w:spacing w:val="-4"/>
          <w:w w:val="90"/>
          <w:sz w:val="11"/>
        </w:rPr>
        <w:t xml:space="preserve"> </w:t>
      </w:r>
      <w:r>
        <w:rPr>
          <w:color w:val="000005"/>
          <w:w w:val="90"/>
          <w:sz w:val="11"/>
        </w:rPr>
        <w:t>Pillar</w:t>
      </w:r>
      <w:r>
        <w:rPr>
          <w:color w:val="000005"/>
          <w:spacing w:val="-3"/>
          <w:w w:val="90"/>
          <w:sz w:val="11"/>
        </w:rPr>
        <w:t xml:space="preserve"> </w:t>
      </w:r>
      <w:r>
        <w:rPr>
          <w:color w:val="000005"/>
          <w:w w:val="90"/>
          <w:sz w:val="11"/>
        </w:rPr>
        <w:t>1</w:t>
      </w:r>
      <w:r>
        <w:rPr>
          <w:color w:val="000005"/>
          <w:spacing w:val="-4"/>
          <w:w w:val="90"/>
          <w:sz w:val="11"/>
        </w:rPr>
        <w:t xml:space="preserve"> </w:t>
      </w:r>
      <w:r>
        <w:rPr>
          <w:color w:val="000005"/>
          <w:w w:val="90"/>
          <w:sz w:val="11"/>
        </w:rPr>
        <w:t>TLAC</w:t>
      </w:r>
      <w:r>
        <w:rPr>
          <w:color w:val="000005"/>
          <w:spacing w:val="-3"/>
          <w:w w:val="90"/>
          <w:sz w:val="11"/>
        </w:rPr>
        <w:t xml:space="preserve"> </w:t>
      </w:r>
      <w:r>
        <w:rPr>
          <w:color w:val="000005"/>
          <w:w w:val="90"/>
          <w:sz w:val="11"/>
        </w:rPr>
        <w:t>requirement</w:t>
      </w:r>
      <w:r>
        <w:rPr>
          <w:color w:val="000005"/>
          <w:spacing w:val="-4"/>
          <w:w w:val="90"/>
          <w:sz w:val="11"/>
        </w:rPr>
        <w:t xml:space="preserve"> </w:t>
      </w:r>
      <w:r>
        <w:rPr>
          <w:color w:val="000005"/>
          <w:w w:val="90"/>
          <w:sz w:val="11"/>
        </w:rPr>
        <w:t>will</w:t>
      </w:r>
      <w:r>
        <w:rPr>
          <w:color w:val="000005"/>
          <w:spacing w:val="-4"/>
          <w:w w:val="90"/>
          <w:sz w:val="11"/>
        </w:rPr>
        <w:t xml:space="preserve"> </w:t>
      </w:r>
      <w:r>
        <w:rPr>
          <w:color w:val="000005"/>
          <w:w w:val="90"/>
          <w:sz w:val="11"/>
        </w:rPr>
        <w:t>be</w:t>
      </w:r>
      <w:r>
        <w:rPr>
          <w:color w:val="000005"/>
          <w:spacing w:val="-3"/>
          <w:w w:val="90"/>
          <w:sz w:val="11"/>
        </w:rPr>
        <w:t xml:space="preserve"> </w:t>
      </w:r>
      <w:r>
        <w:rPr>
          <w:color w:val="000005"/>
          <w:w w:val="90"/>
          <w:sz w:val="11"/>
        </w:rPr>
        <w:t>set</w:t>
      </w:r>
      <w:r>
        <w:rPr>
          <w:color w:val="000005"/>
          <w:spacing w:val="-4"/>
          <w:w w:val="90"/>
          <w:sz w:val="11"/>
        </w:rPr>
        <w:t xml:space="preserve"> </w:t>
      </w:r>
      <w:r>
        <w:rPr>
          <w:color w:val="000005"/>
          <w:spacing w:val="-2"/>
          <w:w w:val="90"/>
          <w:sz w:val="11"/>
        </w:rPr>
        <w:t>between</w:t>
      </w:r>
    </w:p>
    <w:p w14:paraId="6B2F91CA" w14:textId="77777777" w:rsidR="007423F2" w:rsidRDefault="000B511B">
      <w:pPr>
        <w:spacing w:before="3" w:line="244" w:lineRule="auto"/>
        <w:ind w:left="255"/>
        <w:rPr>
          <w:sz w:val="11"/>
        </w:rPr>
      </w:pPr>
      <w:r>
        <w:rPr>
          <w:color w:val="000005"/>
          <w:w w:val="90"/>
          <w:sz w:val="11"/>
        </w:rPr>
        <w:t>16%</w:t>
      </w:r>
      <w:r>
        <w:rPr>
          <w:color w:val="000005"/>
          <w:spacing w:val="-3"/>
          <w:w w:val="90"/>
          <w:sz w:val="11"/>
        </w:rPr>
        <w:t xml:space="preserve"> </w:t>
      </w:r>
      <w:r>
        <w:rPr>
          <w:color w:val="000005"/>
          <w:w w:val="90"/>
          <w:sz w:val="11"/>
        </w:rPr>
        <w:t>and</w:t>
      </w:r>
      <w:r>
        <w:rPr>
          <w:color w:val="000005"/>
          <w:spacing w:val="-3"/>
          <w:w w:val="90"/>
          <w:sz w:val="11"/>
        </w:rPr>
        <w:t xml:space="preserve"> </w:t>
      </w:r>
      <w:r>
        <w:rPr>
          <w:color w:val="000005"/>
          <w:w w:val="90"/>
          <w:sz w:val="11"/>
        </w:rPr>
        <w:t>20%</w:t>
      </w:r>
      <w:r>
        <w:rPr>
          <w:color w:val="000005"/>
          <w:spacing w:val="-3"/>
          <w:w w:val="90"/>
          <w:sz w:val="11"/>
        </w:rPr>
        <w:t xml:space="preserve"> </w:t>
      </w:r>
      <w:r>
        <w:rPr>
          <w:color w:val="000005"/>
          <w:w w:val="90"/>
          <w:sz w:val="11"/>
        </w:rPr>
        <w:t>of</w:t>
      </w:r>
      <w:r>
        <w:rPr>
          <w:color w:val="000005"/>
          <w:spacing w:val="-3"/>
          <w:w w:val="90"/>
          <w:sz w:val="11"/>
        </w:rPr>
        <w:t xml:space="preserve"> </w:t>
      </w:r>
      <w:r>
        <w:rPr>
          <w:color w:val="000005"/>
          <w:w w:val="90"/>
          <w:sz w:val="11"/>
        </w:rPr>
        <w:t>RWAs</w:t>
      </w:r>
      <w:r>
        <w:rPr>
          <w:color w:val="000005"/>
          <w:spacing w:val="-3"/>
          <w:w w:val="90"/>
          <w:sz w:val="11"/>
        </w:rPr>
        <w:t xml:space="preserve"> </w:t>
      </w:r>
      <w:r>
        <w:rPr>
          <w:color w:val="000005"/>
          <w:w w:val="90"/>
          <w:sz w:val="11"/>
        </w:rPr>
        <w:t>and</w:t>
      </w:r>
      <w:r>
        <w:rPr>
          <w:color w:val="000005"/>
          <w:spacing w:val="-3"/>
          <w:w w:val="90"/>
          <w:sz w:val="11"/>
        </w:rPr>
        <w:t xml:space="preserve"> </w:t>
      </w:r>
      <w:r>
        <w:rPr>
          <w:color w:val="000005"/>
          <w:w w:val="90"/>
          <w:sz w:val="11"/>
        </w:rPr>
        <w:t>at</w:t>
      </w:r>
      <w:r>
        <w:rPr>
          <w:color w:val="000005"/>
          <w:spacing w:val="-3"/>
          <w:w w:val="90"/>
          <w:sz w:val="11"/>
        </w:rPr>
        <w:t xml:space="preserve"> </w:t>
      </w:r>
      <w:r>
        <w:rPr>
          <w:color w:val="000005"/>
          <w:w w:val="90"/>
          <w:sz w:val="11"/>
        </w:rPr>
        <w:t>least</w:t>
      </w:r>
      <w:r>
        <w:rPr>
          <w:color w:val="000005"/>
          <w:spacing w:val="-3"/>
          <w:w w:val="90"/>
          <w:sz w:val="11"/>
        </w:rPr>
        <w:t xml:space="preserve"> </w:t>
      </w:r>
      <w:r>
        <w:rPr>
          <w:color w:val="000005"/>
          <w:w w:val="90"/>
          <w:sz w:val="11"/>
        </w:rPr>
        <w:t>twice</w:t>
      </w:r>
      <w:r>
        <w:rPr>
          <w:color w:val="000005"/>
          <w:spacing w:val="-3"/>
          <w:w w:val="90"/>
          <w:sz w:val="11"/>
        </w:rPr>
        <w:t xml:space="preserve"> </w:t>
      </w:r>
      <w:r>
        <w:rPr>
          <w:color w:val="000005"/>
          <w:w w:val="90"/>
          <w:sz w:val="11"/>
        </w:rPr>
        <w:t>the</w:t>
      </w:r>
      <w:r>
        <w:rPr>
          <w:color w:val="000005"/>
          <w:spacing w:val="-3"/>
          <w:w w:val="90"/>
          <w:sz w:val="11"/>
        </w:rPr>
        <w:t xml:space="preserve"> </w:t>
      </w:r>
      <w:r>
        <w:rPr>
          <w:color w:val="000005"/>
          <w:w w:val="90"/>
          <w:sz w:val="11"/>
        </w:rPr>
        <w:t>Basel</w:t>
      </w:r>
      <w:r>
        <w:rPr>
          <w:color w:val="000005"/>
          <w:spacing w:val="-3"/>
          <w:w w:val="90"/>
          <w:sz w:val="11"/>
        </w:rPr>
        <w:t xml:space="preserve"> </w:t>
      </w:r>
      <w:r>
        <w:rPr>
          <w:color w:val="000005"/>
          <w:w w:val="90"/>
          <w:sz w:val="11"/>
        </w:rPr>
        <w:t>III</w:t>
      </w:r>
      <w:r>
        <w:rPr>
          <w:color w:val="000005"/>
          <w:spacing w:val="-3"/>
          <w:w w:val="90"/>
          <w:sz w:val="11"/>
        </w:rPr>
        <w:t xml:space="preserve"> </w:t>
      </w:r>
      <w:r>
        <w:rPr>
          <w:color w:val="000005"/>
          <w:w w:val="90"/>
          <w:sz w:val="11"/>
        </w:rPr>
        <w:t>Tier</w:t>
      </w:r>
      <w:r>
        <w:rPr>
          <w:color w:val="000005"/>
          <w:spacing w:val="-3"/>
          <w:w w:val="90"/>
          <w:sz w:val="11"/>
        </w:rPr>
        <w:t xml:space="preserve"> </w:t>
      </w:r>
      <w:r>
        <w:rPr>
          <w:color w:val="000005"/>
          <w:w w:val="90"/>
          <w:sz w:val="11"/>
        </w:rPr>
        <w:t>1</w:t>
      </w:r>
      <w:r>
        <w:rPr>
          <w:color w:val="000005"/>
          <w:spacing w:val="-3"/>
          <w:w w:val="90"/>
          <w:sz w:val="11"/>
        </w:rPr>
        <w:t xml:space="preserve"> </w:t>
      </w:r>
      <w:r>
        <w:rPr>
          <w:color w:val="000005"/>
          <w:w w:val="90"/>
          <w:sz w:val="11"/>
        </w:rPr>
        <w:t>leverage</w:t>
      </w:r>
      <w:r>
        <w:rPr>
          <w:color w:val="000005"/>
          <w:spacing w:val="-3"/>
          <w:w w:val="90"/>
          <w:sz w:val="11"/>
        </w:rPr>
        <w:t xml:space="preserve"> </w:t>
      </w:r>
      <w:r>
        <w:rPr>
          <w:color w:val="000005"/>
          <w:w w:val="90"/>
          <w:sz w:val="11"/>
        </w:rPr>
        <w:t>requirement.</w:t>
      </w:r>
      <w:r>
        <w:rPr>
          <w:color w:val="000005"/>
          <w:spacing w:val="22"/>
          <w:sz w:val="11"/>
        </w:rPr>
        <w:t xml:space="preserve"> </w:t>
      </w:r>
      <w:r>
        <w:rPr>
          <w:color w:val="000005"/>
          <w:w w:val="90"/>
          <w:sz w:val="11"/>
        </w:rPr>
        <w:t>This</w:t>
      </w:r>
      <w:r>
        <w:rPr>
          <w:color w:val="000005"/>
          <w:spacing w:val="-3"/>
          <w:w w:val="90"/>
          <w:sz w:val="11"/>
        </w:rPr>
        <w:t xml:space="preserve"> </w:t>
      </w:r>
      <w:r>
        <w:rPr>
          <w:color w:val="000005"/>
          <w:w w:val="90"/>
          <w:sz w:val="11"/>
        </w:rPr>
        <w:t>chart</w:t>
      </w:r>
      <w:r>
        <w:rPr>
          <w:color w:val="000005"/>
          <w:spacing w:val="40"/>
          <w:sz w:val="11"/>
        </w:rPr>
        <w:t xml:space="preserve"> </w:t>
      </w:r>
      <w:r>
        <w:rPr>
          <w:color w:val="000005"/>
          <w:spacing w:val="-4"/>
          <w:sz w:val="11"/>
        </w:rPr>
        <w:t>only shows the risk-weighted Pillar 1 requirement.</w:t>
      </w:r>
    </w:p>
    <w:p w14:paraId="1AF8DB0F" w14:textId="77777777" w:rsidR="007423F2" w:rsidRDefault="000B511B">
      <w:pPr>
        <w:pStyle w:val="ListParagraph"/>
        <w:numPr>
          <w:ilvl w:val="0"/>
          <w:numId w:val="34"/>
        </w:numPr>
        <w:tabs>
          <w:tab w:val="left" w:pos="255"/>
        </w:tabs>
        <w:spacing w:line="244" w:lineRule="auto"/>
        <w:ind w:right="95"/>
        <w:rPr>
          <w:sz w:val="11"/>
        </w:rPr>
      </w:pPr>
      <w:r>
        <w:rPr>
          <w:color w:val="000005"/>
          <w:w w:val="90"/>
          <w:sz w:val="11"/>
        </w:rPr>
        <w:t>Consists of the capital conservation buffer, buffer requirements on systemically important</w:t>
      </w:r>
      <w:r>
        <w:rPr>
          <w:color w:val="000005"/>
          <w:spacing w:val="40"/>
          <w:sz w:val="11"/>
        </w:rPr>
        <w:t xml:space="preserve"> </w:t>
      </w:r>
      <w:r>
        <w:rPr>
          <w:color w:val="000005"/>
          <w:w w:val="90"/>
          <w:sz w:val="11"/>
        </w:rPr>
        <w:t>banks,</w:t>
      </w:r>
      <w:r>
        <w:rPr>
          <w:color w:val="000005"/>
          <w:spacing w:val="-5"/>
          <w:w w:val="90"/>
          <w:sz w:val="11"/>
        </w:rPr>
        <w:t xml:space="preserve"> </w:t>
      </w:r>
      <w:r>
        <w:rPr>
          <w:color w:val="000005"/>
          <w:w w:val="90"/>
          <w:sz w:val="11"/>
        </w:rPr>
        <w:t>and</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countercyclical</w:t>
      </w:r>
      <w:r>
        <w:rPr>
          <w:color w:val="000005"/>
          <w:spacing w:val="-5"/>
          <w:w w:val="90"/>
          <w:sz w:val="11"/>
        </w:rPr>
        <w:t xml:space="preserve"> </w:t>
      </w:r>
      <w:r>
        <w:rPr>
          <w:color w:val="000005"/>
          <w:w w:val="90"/>
          <w:sz w:val="11"/>
        </w:rPr>
        <w:t>capital</w:t>
      </w:r>
      <w:r>
        <w:rPr>
          <w:color w:val="000005"/>
          <w:spacing w:val="-5"/>
          <w:w w:val="90"/>
          <w:sz w:val="11"/>
        </w:rPr>
        <w:t xml:space="preserve"> </w:t>
      </w:r>
      <w:r>
        <w:rPr>
          <w:color w:val="000005"/>
          <w:w w:val="90"/>
          <w:sz w:val="11"/>
        </w:rPr>
        <w:t>buffer.</w:t>
      </w:r>
      <w:r>
        <w:rPr>
          <w:color w:val="000005"/>
          <w:spacing w:val="-1"/>
          <w:sz w:val="11"/>
        </w:rPr>
        <w:t xml:space="preserve"> </w:t>
      </w:r>
      <w:r>
        <w:rPr>
          <w:color w:val="000005"/>
          <w:w w:val="90"/>
          <w:sz w:val="11"/>
        </w:rPr>
        <w:t>The</w:t>
      </w:r>
      <w:r>
        <w:rPr>
          <w:color w:val="000005"/>
          <w:spacing w:val="-5"/>
          <w:w w:val="90"/>
          <w:sz w:val="11"/>
        </w:rPr>
        <w:t xml:space="preserve"> </w:t>
      </w:r>
      <w:r>
        <w:rPr>
          <w:color w:val="000005"/>
          <w:w w:val="90"/>
          <w:sz w:val="11"/>
        </w:rPr>
        <w:t>buffers</w:t>
      </w:r>
      <w:r>
        <w:rPr>
          <w:color w:val="000005"/>
          <w:spacing w:val="-5"/>
          <w:w w:val="90"/>
          <w:sz w:val="11"/>
        </w:rPr>
        <w:t xml:space="preserve"> </w:t>
      </w:r>
      <w:r>
        <w:rPr>
          <w:color w:val="000005"/>
          <w:w w:val="90"/>
          <w:sz w:val="11"/>
        </w:rPr>
        <w:t>must</w:t>
      </w:r>
      <w:r>
        <w:rPr>
          <w:color w:val="000005"/>
          <w:spacing w:val="-5"/>
          <w:w w:val="90"/>
          <w:sz w:val="11"/>
        </w:rPr>
        <w:t xml:space="preserve"> </w:t>
      </w:r>
      <w:r>
        <w:rPr>
          <w:color w:val="000005"/>
          <w:w w:val="90"/>
          <w:sz w:val="11"/>
        </w:rPr>
        <w:t>be</w:t>
      </w:r>
      <w:r>
        <w:rPr>
          <w:color w:val="000005"/>
          <w:spacing w:val="-5"/>
          <w:w w:val="90"/>
          <w:sz w:val="11"/>
        </w:rPr>
        <w:t xml:space="preserve"> </w:t>
      </w:r>
      <w:r>
        <w:rPr>
          <w:color w:val="000005"/>
          <w:w w:val="90"/>
          <w:sz w:val="11"/>
        </w:rPr>
        <w:t>met</w:t>
      </w:r>
      <w:r>
        <w:rPr>
          <w:color w:val="000005"/>
          <w:spacing w:val="-5"/>
          <w:w w:val="90"/>
          <w:sz w:val="11"/>
        </w:rPr>
        <w:t xml:space="preserve"> </w:t>
      </w:r>
      <w:r>
        <w:rPr>
          <w:color w:val="000005"/>
          <w:w w:val="90"/>
          <w:sz w:val="11"/>
        </w:rPr>
        <w:t>with</w:t>
      </w:r>
      <w:r>
        <w:rPr>
          <w:color w:val="000005"/>
          <w:spacing w:val="-5"/>
          <w:w w:val="90"/>
          <w:sz w:val="11"/>
        </w:rPr>
        <w:t xml:space="preserve"> </w:t>
      </w:r>
      <w:r>
        <w:rPr>
          <w:color w:val="000005"/>
          <w:w w:val="90"/>
          <w:sz w:val="11"/>
        </w:rPr>
        <w:t>common</w:t>
      </w:r>
      <w:r>
        <w:rPr>
          <w:color w:val="000005"/>
          <w:spacing w:val="-5"/>
          <w:w w:val="90"/>
          <w:sz w:val="11"/>
        </w:rPr>
        <w:t xml:space="preserve"> </w:t>
      </w:r>
      <w:r>
        <w:rPr>
          <w:color w:val="000005"/>
          <w:w w:val="90"/>
          <w:sz w:val="11"/>
        </w:rPr>
        <w:t>equity</w:t>
      </w:r>
      <w:r>
        <w:rPr>
          <w:color w:val="000005"/>
          <w:spacing w:val="40"/>
          <w:sz w:val="11"/>
        </w:rPr>
        <w:t xml:space="preserve"> </w:t>
      </w:r>
      <w:r>
        <w:rPr>
          <w:color w:val="000005"/>
          <w:sz w:val="11"/>
        </w:rPr>
        <w:t>Tier</w:t>
      </w:r>
      <w:r>
        <w:rPr>
          <w:color w:val="000005"/>
          <w:spacing w:val="-9"/>
          <w:sz w:val="11"/>
        </w:rPr>
        <w:t xml:space="preserve"> </w:t>
      </w:r>
      <w:r>
        <w:rPr>
          <w:color w:val="000005"/>
          <w:sz w:val="11"/>
        </w:rPr>
        <w:t>1</w:t>
      </w:r>
      <w:r>
        <w:rPr>
          <w:color w:val="000005"/>
          <w:spacing w:val="-8"/>
          <w:sz w:val="11"/>
        </w:rPr>
        <w:t xml:space="preserve"> </w:t>
      </w:r>
      <w:r>
        <w:rPr>
          <w:color w:val="000005"/>
          <w:sz w:val="11"/>
        </w:rPr>
        <w:t>capital.</w:t>
      </w:r>
    </w:p>
    <w:p w14:paraId="57F89ED9" w14:textId="77777777" w:rsidR="007423F2" w:rsidRDefault="000B511B">
      <w:pPr>
        <w:pStyle w:val="ListParagraph"/>
        <w:numPr>
          <w:ilvl w:val="0"/>
          <w:numId w:val="34"/>
        </w:numPr>
        <w:tabs>
          <w:tab w:val="left" w:pos="255"/>
        </w:tabs>
        <w:spacing w:line="127" w:lineRule="exact"/>
        <w:ind w:hanging="170"/>
        <w:rPr>
          <w:sz w:val="11"/>
        </w:rPr>
      </w:pPr>
      <w:r>
        <w:rPr>
          <w:color w:val="000005"/>
          <w:w w:val="90"/>
          <w:sz w:val="11"/>
        </w:rPr>
        <w:t>See</w:t>
      </w:r>
      <w:r>
        <w:rPr>
          <w:color w:val="000005"/>
          <w:spacing w:val="-5"/>
          <w:w w:val="90"/>
          <w:sz w:val="11"/>
        </w:rPr>
        <w:t xml:space="preserve"> </w:t>
      </w:r>
      <w:r>
        <w:rPr>
          <w:color w:val="000005"/>
          <w:w w:val="90"/>
          <w:sz w:val="11"/>
        </w:rPr>
        <w:t>Table</w:t>
      </w:r>
      <w:r>
        <w:rPr>
          <w:color w:val="000005"/>
          <w:spacing w:val="-5"/>
          <w:w w:val="90"/>
          <w:sz w:val="11"/>
        </w:rPr>
        <w:t xml:space="preserve"> </w:t>
      </w:r>
      <w:r>
        <w:rPr>
          <w:color w:val="000005"/>
          <w:w w:val="90"/>
          <w:sz w:val="11"/>
        </w:rPr>
        <w:t>3.D</w:t>
      </w:r>
      <w:r>
        <w:rPr>
          <w:color w:val="000005"/>
          <w:spacing w:val="-4"/>
          <w:w w:val="90"/>
          <w:sz w:val="11"/>
        </w:rPr>
        <w:t xml:space="preserve"> </w:t>
      </w:r>
      <w:r>
        <w:rPr>
          <w:color w:val="000005"/>
          <w:w w:val="90"/>
          <w:sz w:val="11"/>
        </w:rPr>
        <w:t>for</w:t>
      </w:r>
      <w:r>
        <w:rPr>
          <w:color w:val="000005"/>
          <w:spacing w:val="-5"/>
          <w:w w:val="90"/>
          <w:sz w:val="11"/>
        </w:rPr>
        <w:t xml:space="preserve"> </w:t>
      </w:r>
      <w:r>
        <w:rPr>
          <w:color w:val="000005"/>
          <w:w w:val="90"/>
          <w:sz w:val="11"/>
        </w:rPr>
        <w:t>the</w:t>
      </w:r>
      <w:r>
        <w:rPr>
          <w:color w:val="000005"/>
          <w:spacing w:val="-4"/>
          <w:w w:val="90"/>
          <w:sz w:val="11"/>
        </w:rPr>
        <w:t xml:space="preserve"> </w:t>
      </w:r>
      <w:r>
        <w:rPr>
          <w:color w:val="000005"/>
          <w:w w:val="90"/>
          <w:sz w:val="11"/>
        </w:rPr>
        <w:t>types</w:t>
      </w:r>
      <w:r>
        <w:rPr>
          <w:color w:val="000005"/>
          <w:spacing w:val="-4"/>
          <w:w w:val="90"/>
          <w:sz w:val="11"/>
        </w:rPr>
        <w:t xml:space="preserve"> </w:t>
      </w:r>
      <w:r>
        <w:rPr>
          <w:color w:val="000005"/>
          <w:w w:val="90"/>
          <w:sz w:val="11"/>
        </w:rPr>
        <w:t>of</w:t>
      </w:r>
      <w:r>
        <w:rPr>
          <w:color w:val="000005"/>
          <w:spacing w:val="-4"/>
          <w:w w:val="90"/>
          <w:sz w:val="11"/>
        </w:rPr>
        <w:t xml:space="preserve"> </w:t>
      </w:r>
      <w:r>
        <w:rPr>
          <w:color w:val="000005"/>
          <w:w w:val="90"/>
          <w:sz w:val="11"/>
        </w:rPr>
        <w:t>liabilities</w:t>
      </w:r>
      <w:r>
        <w:rPr>
          <w:color w:val="000005"/>
          <w:spacing w:val="-5"/>
          <w:w w:val="90"/>
          <w:sz w:val="11"/>
        </w:rPr>
        <w:t xml:space="preserve"> </w:t>
      </w:r>
      <w:r>
        <w:rPr>
          <w:color w:val="000005"/>
          <w:w w:val="90"/>
          <w:sz w:val="11"/>
        </w:rPr>
        <w:t>that</w:t>
      </w:r>
      <w:r>
        <w:rPr>
          <w:color w:val="000005"/>
          <w:spacing w:val="-4"/>
          <w:w w:val="90"/>
          <w:sz w:val="11"/>
        </w:rPr>
        <w:t xml:space="preserve"> </w:t>
      </w:r>
      <w:r>
        <w:rPr>
          <w:color w:val="000005"/>
          <w:w w:val="90"/>
          <w:sz w:val="11"/>
        </w:rPr>
        <w:t>are</w:t>
      </w:r>
      <w:r>
        <w:rPr>
          <w:color w:val="000005"/>
          <w:spacing w:val="-4"/>
          <w:w w:val="90"/>
          <w:sz w:val="11"/>
        </w:rPr>
        <w:t xml:space="preserve"> </w:t>
      </w:r>
      <w:r>
        <w:rPr>
          <w:color w:val="000005"/>
          <w:w w:val="90"/>
          <w:sz w:val="11"/>
        </w:rPr>
        <w:t>eligible</w:t>
      </w:r>
      <w:r>
        <w:rPr>
          <w:color w:val="000005"/>
          <w:spacing w:val="-5"/>
          <w:w w:val="90"/>
          <w:sz w:val="11"/>
        </w:rPr>
        <w:t xml:space="preserve"> </w:t>
      </w:r>
      <w:r>
        <w:rPr>
          <w:color w:val="000005"/>
          <w:w w:val="90"/>
          <w:sz w:val="11"/>
        </w:rPr>
        <w:t>to</w:t>
      </w:r>
      <w:r>
        <w:rPr>
          <w:color w:val="000005"/>
          <w:spacing w:val="-4"/>
          <w:w w:val="90"/>
          <w:sz w:val="11"/>
        </w:rPr>
        <w:t xml:space="preserve"> </w:t>
      </w:r>
      <w:r>
        <w:rPr>
          <w:color w:val="000005"/>
          <w:w w:val="90"/>
          <w:sz w:val="11"/>
        </w:rPr>
        <w:t>meet</w:t>
      </w:r>
      <w:r>
        <w:rPr>
          <w:color w:val="000005"/>
          <w:spacing w:val="-4"/>
          <w:w w:val="90"/>
          <w:sz w:val="11"/>
        </w:rPr>
        <w:t xml:space="preserve"> </w:t>
      </w:r>
      <w:r>
        <w:rPr>
          <w:color w:val="000005"/>
          <w:w w:val="90"/>
          <w:sz w:val="11"/>
        </w:rPr>
        <w:t>the</w:t>
      </w:r>
      <w:r>
        <w:rPr>
          <w:color w:val="000005"/>
          <w:spacing w:val="-4"/>
          <w:w w:val="90"/>
          <w:sz w:val="11"/>
        </w:rPr>
        <w:t xml:space="preserve"> </w:t>
      </w:r>
      <w:r>
        <w:rPr>
          <w:color w:val="000005"/>
          <w:w w:val="90"/>
          <w:sz w:val="11"/>
        </w:rPr>
        <w:t>TLAC</w:t>
      </w:r>
      <w:r>
        <w:rPr>
          <w:color w:val="000005"/>
          <w:spacing w:val="-5"/>
          <w:w w:val="90"/>
          <w:sz w:val="11"/>
        </w:rPr>
        <w:t xml:space="preserve"> </w:t>
      </w:r>
      <w:r>
        <w:rPr>
          <w:color w:val="000005"/>
          <w:spacing w:val="-2"/>
          <w:w w:val="90"/>
          <w:sz w:val="11"/>
        </w:rPr>
        <w:t>standard.</w:t>
      </w:r>
    </w:p>
    <w:p w14:paraId="77F2C0D9" w14:textId="77777777" w:rsidR="007423F2" w:rsidRDefault="000B511B">
      <w:pPr>
        <w:pStyle w:val="BodyText"/>
        <w:spacing w:before="35"/>
      </w:pPr>
      <w:r>
        <w:rPr>
          <w:noProof/>
        </w:rPr>
        <mc:AlternateContent>
          <mc:Choice Requires="wps">
            <w:drawing>
              <wp:anchor distT="0" distB="0" distL="0" distR="0" simplePos="0" relativeHeight="487652864" behindDoc="1" locked="0" layoutInCell="1" allowOverlap="1" wp14:anchorId="74B7CAA0" wp14:editId="49E54ACB">
                <wp:simplePos x="0" y="0"/>
                <wp:positionH relativeFrom="page">
                  <wp:posOffset>503999</wp:posOffset>
                </wp:positionH>
                <wp:positionV relativeFrom="paragraph">
                  <wp:posOffset>185290</wp:posOffset>
                </wp:positionV>
                <wp:extent cx="2736215" cy="1270"/>
                <wp:effectExtent l="0" t="0" r="0" b="0"/>
                <wp:wrapTopAndBottom/>
                <wp:docPr id="836" name="Graphic 8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682C61"/>
                          </a:solidFill>
                          <a:prstDash val="solid"/>
                        </a:ln>
                      </wps:spPr>
                      <wps:bodyPr wrap="square" lIns="0" tIns="0" rIns="0" bIns="0" rtlCol="0">
                        <a:prstTxWarp prst="textNoShape">
                          <a:avLst/>
                        </a:prstTxWarp>
                        <a:noAutofit/>
                      </wps:bodyPr>
                    </wps:wsp>
                  </a:graphicData>
                </a:graphic>
              </wp:anchor>
            </w:drawing>
          </mc:Choice>
          <mc:Fallback>
            <w:pict>
              <v:shape w14:anchorId="62B3A8AB" id="Graphic 836" o:spid="_x0000_s1026" style="position:absolute;margin-left:39.7pt;margin-top:14.6pt;width:215.45pt;height:.1pt;z-index:-15663616;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" path="m,l2735999,e" filled="f" strokecolor="#682c61" strokeweight=".7pt">
                <v:path arrowok="t"/>
                <w10:wrap type="topAndBottom" anchorx="page"/>
              </v:shape>
            </w:pict>
          </mc:Fallback>
        </mc:AlternateContent>
      </w:r>
    </w:p>
    <w:p w14:paraId="36DD32C1" w14:textId="77777777" w:rsidR="007423F2" w:rsidRDefault="000B511B">
      <w:pPr>
        <w:spacing w:before="86" w:line="261" w:lineRule="auto"/>
        <w:ind w:left="85" w:right="42"/>
        <w:rPr>
          <w:sz w:val="16"/>
        </w:rPr>
      </w:pPr>
      <w:r>
        <w:rPr>
          <w:b/>
          <w:color w:val="682C61"/>
          <w:spacing w:val="-4"/>
          <w:sz w:val="18"/>
        </w:rPr>
        <w:t>Chart</w:t>
      </w:r>
      <w:r>
        <w:rPr>
          <w:b/>
          <w:color w:val="682C61"/>
          <w:spacing w:val="-15"/>
          <w:sz w:val="18"/>
        </w:rPr>
        <w:t xml:space="preserve"> </w:t>
      </w:r>
      <w:r>
        <w:rPr>
          <w:b/>
          <w:color w:val="682C61"/>
          <w:spacing w:val="-4"/>
          <w:sz w:val="18"/>
        </w:rPr>
        <w:t>3.5</w:t>
      </w:r>
      <w:r>
        <w:rPr>
          <w:b/>
          <w:color w:val="682C61"/>
          <w:spacing w:val="2"/>
          <w:sz w:val="18"/>
        </w:rPr>
        <w:t xml:space="preserve"> </w:t>
      </w:r>
      <w:r>
        <w:rPr>
          <w:color w:val="682C61"/>
          <w:spacing w:val="-4"/>
          <w:sz w:val="18"/>
        </w:rPr>
        <w:t>A</w:t>
      </w:r>
      <w:r>
        <w:rPr>
          <w:color w:val="682C61"/>
          <w:spacing w:val="-13"/>
          <w:sz w:val="18"/>
        </w:rPr>
        <w:t xml:space="preserve"> </w:t>
      </w:r>
      <w:r>
        <w:rPr>
          <w:color w:val="682C61"/>
          <w:spacing w:val="-4"/>
          <w:sz w:val="18"/>
        </w:rPr>
        <w:t>G-SIB</w:t>
      </w:r>
      <w:r>
        <w:rPr>
          <w:color w:val="682C61"/>
          <w:spacing w:val="-13"/>
          <w:sz w:val="18"/>
        </w:rPr>
        <w:t xml:space="preserve"> </w:t>
      </w:r>
      <w:r>
        <w:rPr>
          <w:color w:val="682C61"/>
          <w:spacing w:val="-4"/>
          <w:sz w:val="18"/>
        </w:rPr>
        <w:t>needs</w:t>
      </w:r>
      <w:r>
        <w:rPr>
          <w:color w:val="682C61"/>
          <w:spacing w:val="-13"/>
          <w:sz w:val="18"/>
        </w:rPr>
        <w:t xml:space="preserve"> </w:t>
      </w:r>
      <w:r>
        <w:rPr>
          <w:color w:val="682C61"/>
          <w:spacing w:val="-4"/>
          <w:sz w:val="18"/>
        </w:rPr>
        <w:t>to</w:t>
      </w:r>
      <w:r>
        <w:rPr>
          <w:color w:val="682C61"/>
          <w:spacing w:val="-13"/>
          <w:sz w:val="18"/>
        </w:rPr>
        <w:t xml:space="preserve"> </w:t>
      </w:r>
      <w:r>
        <w:rPr>
          <w:color w:val="682C61"/>
          <w:spacing w:val="-4"/>
          <w:sz w:val="18"/>
        </w:rPr>
        <w:t>issue</w:t>
      </w:r>
      <w:r>
        <w:rPr>
          <w:color w:val="682C61"/>
          <w:spacing w:val="-13"/>
          <w:sz w:val="18"/>
        </w:rPr>
        <w:t xml:space="preserve"> </w:t>
      </w:r>
      <w:r>
        <w:rPr>
          <w:color w:val="682C61"/>
          <w:spacing w:val="-4"/>
          <w:sz w:val="18"/>
        </w:rPr>
        <w:t>TLAC</w:t>
      </w:r>
      <w:r>
        <w:rPr>
          <w:color w:val="682C61"/>
          <w:spacing w:val="-13"/>
          <w:sz w:val="18"/>
        </w:rPr>
        <w:t xml:space="preserve"> </w:t>
      </w:r>
      <w:r>
        <w:rPr>
          <w:color w:val="682C61"/>
          <w:spacing w:val="-4"/>
          <w:sz w:val="18"/>
        </w:rPr>
        <w:t>from</w:t>
      </w:r>
      <w:r>
        <w:rPr>
          <w:color w:val="682C61"/>
          <w:spacing w:val="-13"/>
          <w:sz w:val="18"/>
        </w:rPr>
        <w:t xml:space="preserve"> </w:t>
      </w:r>
      <w:r>
        <w:rPr>
          <w:color w:val="682C61"/>
          <w:spacing w:val="-4"/>
          <w:sz w:val="18"/>
        </w:rPr>
        <w:t xml:space="preserve">specific </w:t>
      </w:r>
      <w:r>
        <w:rPr>
          <w:color w:val="682C61"/>
          <w:spacing w:val="-2"/>
          <w:sz w:val="18"/>
        </w:rPr>
        <w:t>parts</w:t>
      </w:r>
      <w:r>
        <w:rPr>
          <w:color w:val="682C61"/>
          <w:spacing w:val="-10"/>
          <w:sz w:val="18"/>
        </w:rPr>
        <w:t xml:space="preserve"> </w:t>
      </w:r>
      <w:r>
        <w:rPr>
          <w:color w:val="682C61"/>
          <w:spacing w:val="-2"/>
          <w:sz w:val="18"/>
        </w:rPr>
        <w:t>of</w:t>
      </w:r>
      <w:r>
        <w:rPr>
          <w:color w:val="682C61"/>
          <w:spacing w:val="-10"/>
          <w:sz w:val="18"/>
        </w:rPr>
        <w:t xml:space="preserve"> </w:t>
      </w:r>
      <w:r>
        <w:rPr>
          <w:color w:val="682C61"/>
          <w:spacing w:val="-2"/>
          <w:sz w:val="18"/>
        </w:rPr>
        <w:t>its</w:t>
      </w:r>
      <w:r>
        <w:rPr>
          <w:color w:val="682C61"/>
          <w:spacing w:val="-10"/>
          <w:sz w:val="18"/>
        </w:rPr>
        <w:t xml:space="preserve"> </w:t>
      </w:r>
      <w:r>
        <w:rPr>
          <w:color w:val="682C61"/>
          <w:spacing w:val="-2"/>
          <w:sz w:val="18"/>
        </w:rPr>
        <w:t>group</w:t>
      </w:r>
      <w:r>
        <w:rPr>
          <w:color w:val="682C61"/>
          <w:spacing w:val="-10"/>
          <w:sz w:val="18"/>
        </w:rPr>
        <w:t xml:space="preserve"> </w:t>
      </w:r>
      <w:r>
        <w:rPr>
          <w:color w:val="682C61"/>
          <w:spacing w:val="-2"/>
          <w:sz w:val="18"/>
        </w:rPr>
        <w:t>to</w:t>
      </w:r>
      <w:r>
        <w:rPr>
          <w:color w:val="682C61"/>
          <w:spacing w:val="-10"/>
          <w:sz w:val="18"/>
        </w:rPr>
        <w:t xml:space="preserve"> </w:t>
      </w:r>
      <w:r>
        <w:rPr>
          <w:color w:val="682C61"/>
          <w:spacing w:val="-2"/>
          <w:sz w:val="18"/>
        </w:rPr>
        <w:t>support</w:t>
      </w:r>
      <w:r>
        <w:rPr>
          <w:color w:val="682C61"/>
          <w:spacing w:val="-10"/>
          <w:sz w:val="18"/>
        </w:rPr>
        <w:t xml:space="preserve"> </w:t>
      </w:r>
      <w:r>
        <w:rPr>
          <w:color w:val="682C61"/>
          <w:spacing w:val="-2"/>
          <w:sz w:val="18"/>
        </w:rPr>
        <w:t>its</w:t>
      </w:r>
      <w:r>
        <w:rPr>
          <w:color w:val="682C61"/>
          <w:spacing w:val="-10"/>
          <w:sz w:val="18"/>
        </w:rPr>
        <w:t xml:space="preserve"> </w:t>
      </w:r>
      <w:r>
        <w:rPr>
          <w:color w:val="682C61"/>
          <w:spacing w:val="-2"/>
          <w:sz w:val="18"/>
        </w:rPr>
        <w:t>resolution</w:t>
      </w:r>
      <w:r>
        <w:rPr>
          <w:color w:val="682C61"/>
          <w:spacing w:val="-10"/>
          <w:sz w:val="18"/>
        </w:rPr>
        <w:t xml:space="preserve"> </w:t>
      </w:r>
      <w:r>
        <w:rPr>
          <w:color w:val="682C61"/>
          <w:spacing w:val="-2"/>
          <w:sz w:val="18"/>
        </w:rPr>
        <w:t xml:space="preserve">strategy </w:t>
      </w:r>
      <w:proofErr w:type="spellStart"/>
      <w:r>
        <w:rPr>
          <w:color w:val="000005"/>
          <w:spacing w:val="-4"/>
          <w:sz w:val="16"/>
        </w:rPr>
        <w:t>Stylised</w:t>
      </w:r>
      <w:proofErr w:type="spellEnd"/>
      <w:r>
        <w:rPr>
          <w:color w:val="000005"/>
          <w:spacing w:val="-5"/>
          <w:sz w:val="16"/>
        </w:rPr>
        <w:t xml:space="preserve"> </w:t>
      </w:r>
      <w:r>
        <w:rPr>
          <w:color w:val="000005"/>
          <w:spacing w:val="-4"/>
          <w:sz w:val="16"/>
        </w:rPr>
        <w:t>resolution</w:t>
      </w:r>
      <w:r>
        <w:rPr>
          <w:color w:val="000005"/>
          <w:spacing w:val="-5"/>
          <w:sz w:val="16"/>
        </w:rPr>
        <w:t xml:space="preserve"> </w:t>
      </w:r>
      <w:r>
        <w:rPr>
          <w:color w:val="000005"/>
          <w:spacing w:val="-4"/>
          <w:sz w:val="16"/>
        </w:rPr>
        <w:t>strategies</w:t>
      </w:r>
      <w:r>
        <w:rPr>
          <w:color w:val="000005"/>
          <w:spacing w:val="-5"/>
          <w:sz w:val="16"/>
        </w:rPr>
        <w:t xml:space="preserve"> </w:t>
      </w:r>
      <w:r>
        <w:rPr>
          <w:color w:val="000005"/>
          <w:spacing w:val="-4"/>
          <w:sz w:val="16"/>
        </w:rPr>
        <w:t>and</w:t>
      </w:r>
      <w:r>
        <w:rPr>
          <w:color w:val="000005"/>
          <w:spacing w:val="-5"/>
          <w:sz w:val="16"/>
        </w:rPr>
        <w:t xml:space="preserve"> </w:t>
      </w:r>
      <w:r>
        <w:rPr>
          <w:color w:val="000005"/>
          <w:spacing w:val="-4"/>
          <w:sz w:val="16"/>
        </w:rPr>
        <w:t>the</w:t>
      </w:r>
      <w:r>
        <w:rPr>
          <w:color w:val="000005"/>
          <w:spacing w:val="-5"/>
          <w:sz w:val="16"/>
        </w:rPr>
        <w:t xml:space="preserve"> </w:t>
      </w:r>
      <w:r>
        <w:rPr>
          <w:color w:val="000005"/>
          <w:spacing w:val="-4"/>
          <w:sz w:val="16"/>
        </w:rPr>
        <w:t>issuance</w:t>
      </w:r>
      <w:r>
        <w:rPr>
          <w:color w:val="000005"/>
          <w:spacing w:val="-5"/>
          <w:sz w:val="16"/>
        </w:rPr>
        <w:t xml:space="preserve"> </w:t>
      </w:r>
      <w:r>
        <w:rPr>
          <w:color w:val="000005"/>
          <w:spacing w:val="-4"/>
          <w:sz w:val="16"/>
        </w:rPr>
        <w:t>of</w:t>
      </w:r>
      <w:r>
        <w:rPr>
          <w:color w:val="000005"/>
          <w:spacing w:val="-5"/>
          <w:sz w:val="16"/>
        </w:rPr>
        <w:t xml:space="preserve"> </w:t>
      </w:r>
      <w:r>
        <w:rPr>
          <w:color w:val="000005"/>
          <w:spacing w:val="-4"/>
          <w:sz w:val="16"/>
        </w:rPr>
        <w:t>TLAC</w:t>
      </w:r>
    </w:p>
    <w:p w14:paraId="5EF0DB92" w14:textId="77777777" w:rsidR="007423F2" w:rsidRDefault="000B511B">
      <w:pPr>
        <w:spacing w:before="138"/>
        <w:ind w:left="85"/>
        <w:rPr>
          <w:position w:val="4"/>
          <w:sz w:val="11"/>
        </w:rPr>
      </w:pPr>
      <w:r>
        <w:rPr>
          <w:color w:val="231F20"/>
          <w:w w:val="90"/>
          <w:sz w:val="12"/>
        </w:rPr>
        <w:t>Single</w:t>
      </w:r>
      <w:r>
        <w:rPr>
          <w:color w:val="231F20"/>
          <w:spacing w:val="-2"/>
          <w:w w:val="90"/>
          <w:sz w:val="12"/>
        </w:rPr>
        <w:t xml:space="preserve"> </w:t>
      </w:r>
      <w:r>
        <w:rPr>
          <w:color w:val="231F20"/>
          <w:w w:val="90"/>
          <w:sz w:val="12"/>
        </w:rPr>
        <w:t>point</w:t>
      </w:r>
      <w:r>
        <w:rPr>
          <w:color w:val="231F20"/>
          <w:spacing w:val="-2"/>
          <w:w w:val="90"/>
          <w:sz w:val="12"/>
        </w:rPr>
        <w:t xml:space="preserve"> </w:t>
      </w:r>
      <w:r>
        <w:rPr>
          <w:color w:val="231F20"/>
          <w:w w:val="90"/>
          <w:sz w:val="12"/>
        </w:rPr>
        <w:t>of</w:t>
      </w:r>
      <w:r>
        <w:rPr>
          <w:color w:val="231F20"/>
          <w:spacing w:val="-1"/>
          <w:w w:val="90"/>
          <w:sz w:val="12"/>
        </w:rPr>
        <w:t xml:space="preserve"> </w:t>
      </w:r>
      <w:r>
        <w:rPr>
          <w:color w:val="231F20"/>
          <w:w w:val="90"/>
          <w:sz w:val="12"/>
        </w:rPr>
        <w:t>entry</w:t>
      </w:r>
      <w:r>
        <w:rPr>
          <w:color w:val="231F20"/>
          <w:spacing w:val="-2"/>
          <w:w w:val="90"/>
          <w:sz w:val="12"/>
        </w:rPr>
        <w:t xml:space="preserve"> </w:t>
      </w:r>
      <w:r>
        <w:rPr>
          <w:color w:val="231F20"/>
          <w:w w:val="90"/>
          <w:sz w:val="12"/>
        </w:rPr>
        <w:t>(SPE)</w:t>
      </w:r>
      <w:r>
        <w:rPr>
          <w:color w:val="231F20"/>
          <w:spacing w:val="-2"/>
          <w:w w:val="90"/>
          <w:sz w:val="12"/>
        </w:rPr>
        <w:t xml:space="preserve"> </w:t>
      </w:r>
      <w:r>
        <w:rPr>
          <w:color w:val="231F20"/>
          <w:w w:val="90"/>
          <w:sz w:val="12"/>
        </w:rPr>
        <w:t>resolution</w:t>
      </w:r>
      <w:r>
        <w:rPr>
          <w:color w:val="231F20"/>
          <w:spacing w:val="-1"/>
          <w:w w:val="90"/>
          <w:sz w:val="12"/>
        </w:rPr>
        <w:t xml:space="preserve"> </w:t>
      </w:r>
      <w:r>
        <w:rPr>
          <w:color w:val="231F20"/>
          <w:spacing w:val="-2"/>
          <w:w w:val="90"/>
          <w:sz w:val="12"/>
        </w:rPr>
        <w:t>strategy</w:t>
      </w:r>
      <w:r>
        <w:rPr>
          <w:color w:val="231F20"/>
          <w:spacing w:val="-2"/>
          <w:w w:val="90"/>
          <w:position w:val="4"/>
          <w:sz w:val="11"/>
        </w:rPr>
        <w:t>(a)</w:t>
      </w:r>
    </w:p>
    <w:p w14:paraId="5924587D" w14:textId="77777777" w:rsidR="007423F2" w:rsidRDefault="000B511B">
      <w:pPr>
        <w:pStyle w:val="BodyText"/>
        <w:spacing w:before="3" w:line="268" w:lineRule="auto"/>
        <w:ind w:left="85" w:right="311"/>
      </w:pPr>
      <w:r>
        <w:br w:type="column"/>
      </w:r>
      <w:r>
        <w:rPr>
          <w:color w:val="000005"/>
          <w:w w:val="90"/>
        </w:rPr>
        <w:t>additional</w:t>
      </w:r>
      <w:r>
        <w:rPr>
          <w:color w:val="000005"/>
          <w:spacing w:val="-2"/>
          <w:w w:val="90"/>
        </w:rPr>
        <w:t xml:space="preserve"> </w:t>
      </w:r>
      <w:r>
        <w:rPr>
          <w:color w:val="000005"/>
          <w:w w:val="90"/>
        </w:rPr>
        <w:t>eligible</w:t>
      </w:r>
      <w:r>
        <w:rPr>
          <w:color w:val="000005"/>
          <w:spacing w:val="-2"/>
          <w:w w:val="90"/>
        </w:rPr>
        <w:t xml:space="preserve"> </w:t>
      </w:r>
      <w:r>
        <w:rPr>
          <w:color w:val="000005"/>
          <w:w w:val="90"/>
        </w:rPr>
        <w:t>liabilities</w:t>
      </w:r>
      <w:r>
        <w:rPr>
          <w:color w:val="000005"/>
          <w:spacing w:val="-2"/>
          <w:w w:val="90"/>
        </w:rPr>
        <w:t xml:space="preserve"> </w:t>
      </w:r>
      <w:r>
        <w:rPr>
          <w:color w:val="000005"/>
          <w:w w:val="90"/>
        </w:rPr>
        <w:t>from</w:t>
      </w:r>
      <w:r>
        <w:rPr>
          <w:color w:val="000005"/>
          <w:spacing w:val="-2"/>
          <w:w w:val="90"/>
        </w:rPr>
        <w:t xml:space="preserve"> </w:t>
      </w:r>
      <w:r>
        <w:rPr>
          <w:color w:val="000005"/>
          <w:w w:val="90"/>
        </w:rPr>
        <w:t>these</w:t>
      </w:r>
      <w:r>
        <w:rPr>
          <w:color w:val="000005"/>
          <w:spacing w:val="-2"/>
          <w:w w:val="90"/>
        </w:rPr>
        <w:t xml:space="preserve"> </w:t>
      </w:r>
      <w:r>
        <w:rPr>
          <w:color w:val="000005"/>
          <w:w w:val="90"/>
        </w:rPr>
        <w:t>resolution</w:t>
      </w:r>
      <w:r>
        <w:rPr>
          <w:color w:val="000005"/>
          <w:spacing w:val="-2"/>
          <w:w w:val="90"/>
        </w:rPr>
        <w:t xml:space="preserve"> </w:t>
      </w:r>
      <w:r>
        <w:rPr>
          <w:color w:val="000005"/>
          <w:w w:val="90"/>
        </w:rPr>
        <w:t>entities (Chart 3.6).</w:t>
      </w:r>
      <w:r>
        <w:rPr>
          <w:color w:val="000005"/>
          <w:spacing w:val="40"/>
        </w:rPr>
        <w:t xml:space="preserve"> </w:t>
      </w:r>
      <w:r>
        <w:rPr>
          <w:color w:val="000005"/>
          <w:w w:val="90"/>
        </w:rPr>
        <w:t xml:space="preserve">Plus, G-SIBs’ material subsidiaries in foreign </w:t>
      </w:r>
      <w:r>
        <w:rPr>
          <w:color w:val="000005"/>
          <w:w w:val="85"/>
        </w:rPr>
        <w:t xml:space="preserve">countries should have ‘internal TLAC’ arrangements in place to </w:t>
      </w:r>
      <w:r>
        <w:rPr>
          <w:color w:val="000005"/>
          <w:w w:val="90"/>
        </w:rPr>
        <w:t>reassure</w:t>
      </w:r>
      <w:r>
        <w:rPr>
          <w:color w:val="000005"/>
          <w:spacing w:val="-9"/>
          <w:w w:val="90"/>
        </w:rPr>
        <w:t xml:space="preserve"> </w:t>
      </w:r>
      <w:r>
        <w:rPr>
          <w:color w:val="000005"/>
          <w:w w:val="90"/>
        </w:rPr>
        <w:t>those</w:t>
      </w:r>
      <w:r>
        <w:rPr>
          <w:color w:val="000005"/>
          <w:spacing w:val="-9"/>
          <w:w w:val="90"/>
        </w:rPr>
        <w:t xml:space="preserve"> </w:t>
      </w:r>
      <w:r>
        <w:rPr>
          <w:color w:val="000005"/>
          <w:w w:val="90"/>
        </w:rPr>
        <w:t>countries’</w:t>
      </w:r>
      <w:r>
        <w:rPr>
          <w:color w:val="000005"/>
          <w:spacing w:val="-9"/>
          <w:w w:val="90"/>
        </w:rPr>
        <w:t xml:space="preserve"> </w:t>
      </w:r>
      <w:r>
        <w:rPr>
          <w:color w:val="000005"/>
          <w:w w:val="90"/>
        </w:rPr>
        <w:t>authorities</w:t>
      </w:r>
      <w:r>
        <w:rPr>
          <w:color w:val="000005"/>
          <w:spacing w:val="-9"/>
          <w:w w:val="90"/>
        </w:rPr>
        <w:t xml:space="preserve"> </w:t>
      </w:r>
      <w:r>
        <w:rPr>
          <w:color w:val="000005"/>
          <w:w w:val="90"/>
        </w:rPr>
        <w:t>that</w:t>
      </w:r>
      <w:r>
        <w:rPr>
          <w:color w:val="000005"/>
          <w:spacing w:val="-9"/>
          <w:w w:val="90"/>
        </w:rPr>
        <w:t xml:space="preserve"> </w:t>
      </w:r>
      <w:r>
        <w:rPr>
          <w:color w:val="000005"/>
          <w:w w:val="90"/>
        </w:rPr>
        <w:t>sufficient</w:t>
      </w:r>
      <w:r>
        <w:rPr>
          <w:color w:val="000005"/>
          <w:spacing w:val="-9"/>
          <w:w w:val="90"/>
        </w:rPr>
        <w:t xml:space="preserve"> </w:t>
      </w:r>
      <w:r>
        <w:rPr>
          <w:color w:val="000005"/>
          <w:w w:val="90"/>
        </w:rPr>
        <w:t xml:space="preserve">resources </w:t>
      </w:r>
      <w:r>
        <w:rPr>
          <w:color w:val="000005"/>
          <w:w w:val="85"/>
        </w:rPr>
        <w:t xml:space="preserve">will be available to </w:t>
      </w:r>
      <w:proofErr w:type="spellStart"/>
      <w:r>
        <w:rPr>
          <w:color w:val="000005"/>
          <w:w w:val="85"/>
        </w:rPr>
        <w:t>recapitalise</w:t>
      </w:r>
      <w:proofErr w:type="spellEnd"/>
      <w:r>
        <w:rPr>
          <w:color w:val="000005"/>
          <w:w w:val="85"/>
        </w:rPr>
        <w:t xml:space="preserve"> the subsidiaries in a resolution.</w:t>
      </w:r>
    </w:p>
    <w:p w14:paraId="62639531" w14:textId="77777777" w:rsidR="007423F2" w:rsidRDefault="007423F2">
      <w:pPr>
        <w:pStyle w:val="BodyText"/>
        <w:spacing w:before="27"/>
      </w:pPr>
    </w:p>
    <w:p w14:paraId="215F5437" w14:textId="77777777" w:rsidR="007423F2" w:rsidRDefault="000B511B">
      <w:pPr>
        <w:pStyle w:val="BodyText"/>
        <w:spacing w:line="268" w:lineRule="auto"/>
        <w:ind w:left="85" w:right="410"/>
      </w:pPr>
      <w:r>
        <w:rPr>
          <w:color w:val="000005"/>
          <w:spacing w:val="-2"/>
          <w:w w:val="90"/>
        </w:rPr>
        <w:t>The</w:t>
      </w:r>
      <w:r>
        <w:rPr>
          <w:color w:val="000005"/>
          <w:spacing w:val="-5"/>
          <w:w w:val="90"/>
        </w:rPr>
        <w:t xml:space="preserve"> </w:t>
      </w:r>
      <w:r>
        <w:rPr>
          <w:color w:val="000005"/>
          <w:spacing w:val="-2"/>
          <w:w w:val="90"/>
        </w:rPr>
        <w:t>credibility</w:t>
      </w:r>
      <w:r>
        <w:rPr>
          <w:color w:val="000005"/>
          <w:spacing w:val="-3"/>
          <w:w w:val="90"/>
        </w:rPr>
        <w:t xml:space="preserve"> </w:t>
      </w:r>
      <w:r>
        <w:rPr>
          <w:color w:val="000005"/>
          <w:spacing w:val="-2"/>
          <w:w w:val="90"/>
        </w:rPr>
        <w:t>of</w:t>
      </w:r>
      <w:r>
        <w:rPr>
          <w:color w:val="000005"/>
          <w:spacing w:val="-3"/>
          <w:w w:val="90"/>
        </w:rPr>
        <w:t xml:space="preserve"> </w:t>
      </w:r>
      <w:r>
        <w:rPr>
          <w:color w:val="000005"/>
          <w:spacing w:val="-2"/>
          <w:w w:val="90"/>
        </w:rPr>
        <w:t>the</w:t>
      </w:r>
      <w:r>
        <w:rPr>
          <w:color w:val="000005"/>
          <w:spacing w:val="-3"/>
          <w:w w:val="90"/>
        </w:rPr>
        <w:t xml:space="preserve"> </w:t>
      </w:r>
      <w:r>
        <w:rPr>
          <w:color w:val="000005"/>
          <w:spacing w:val="-2"/>
          <w:w w:val="90"/>
        </w:rPr>
        <w:t>commitment</w:t>
      </w:r>
      <w:r>
        <w:rPr>
          <w:color w:val="000005"/>
          <w:spacing w:val="-3"/>
          <w:w w:val="90"/>
        </w:rPr>
        <w:t xml:space="preserve"> </w:t>
      </w:r>
      <w:r>
        <w:rPr>
          <w:color w:val="000005"/>
          <w:spacing w:val="-2"/>
          <w:w w:val="90"/>
        </w:rPr>
        <w:t>to</w:t>
      </w:r>
      <w:r>
        <w:rPr>
          <w:color w:val="000005"/>
          <w:spacing w:val="-3"/>
          <w:w w:val="90"/>
        </w:rPr>
        <w:t xml:space="preserve"> </w:t>
      </w:r>
      <w:r>
        <w:rPr>
          <w:color w:val="000005"/>
          <w:spacing w:val="-2"/>
          <w:w w:val="90"/>
        </w:rPr>
        <w:t>expose</w:t>
      </w:r>
      <w:r>
        <w:rPr>
          <w:color w:val="000005"/>
          <w:spacing w:val="-3"/>
          <w:w w:val="90"/>
        </w:rPr>
        <w:t xml:space="preserve"> </w:t>
      </w:r>
      <w:r>
        <w:rPr>
          <w:color w:val="000005"/>
          <w:spacing w:val="-2"/>
          <w:w w:val="90"/>
        </w:rPr>
        <w:t>holders</w:t>
      </w:r>
      <w:r>
        <w:rPr>
          <w:color w:val="000005"/>
          <w:spacing w:val="-3"/>
          <w:w w:val="90"/>
        </w:rPr>
        <w:t xml:space="preserve"> </w:t>
      </w:r>
      <w:r>
        <w:rPr>
          <w:color w:val="000005"/>
          <w:spacing w:val="-2"/>
          <w:w w:val="90"/>
        </w:rPr>
        <w:t>of</w:t>
      </w:r>
      <w:r>
        <w:rPr>
          <w:color w:val="000005"/>
          <w:spacing w:val="-3"/>
          <w:w w:val="90"/>
        </w:rPr>
        <w:t xml:space="preserve"> </w:t>
      </w:r>
      <w:r>
        <w:rPr>
          <w:color w:val="000005"/>
          <w:spacing w:val="-2"/>
          <w:w w:val="90"/>
        </w:rPr>
        <w:t xml:space="preserve">TLAC </w:t>
      </w:r>
      <w:r>
        <w:rPr>
          <w:color w:val="000005"/>
          <w:w w:val="90"/>
        </w:rPr>
        <w:t>to losses could be undermined if losses made on a failed</w:t>
      </w:r>
    </w:p>
    <w:p w14:paraId="612E8C88" w14:textId="77777777" w:rsidR="007423F2" w:rsidRDefault="000B511B">
      <w:pPr>
        <w:pStyle w:val="BodyText"/>
        <w:spacing w:line="268" w:lineRule="auto"/>
        <w:ind w:left="85" w:right="311"/>
      </w:pPr>
      <w:r>
        <w:rPr>
          <w:color w:val="000005"/>
          <w:spacing w:val="-6"/>
        </w:rPr>
        <w:t>G-SIB’s</w:t>
      </w:r>
      <w:r>
        <w:rPr>
          <w:color w:val="000005"/>
          <w:spacing w:val="-11"/>
        </w:rPr>
        <w:t xml:space="preserve"> </w:t>
      </w:r>
      <w:r>
        <w:rPr>
          <w:color w:val="000005"/>
          <w:spacing w:val="-6"/>
        </w:rPr>
        <w:t>TLAC</w:t>
      </w:r>
      <w:r>
        <w:rPr>
          <w:color w:val="000005"/>
          <w:spacing w:val="-11"/>
        </w:rPr>
        <w:t xml:space="preserve"> </w:t>
      </w:r>
      <w:r>
        <w:rPr>
          <w:color w:val="000005"/>
          <w:spacing w:val="-6"/>
        </w:rPr>
        <w:t>trigger</w:t>
      </w:r>
      <w:r>
        <w:rPr>
          <w:color w:val="000005"/>
          <w:spacing w:val="-11"/>
        </w:rPr>
        <w:t xml:space="preserve"> </w:t>
      </w:r>
      <w:r>
        <w:rPr>
          <w:color w:val="000005"/>
          <w:spacing w:val="-6"/>
        </w:rPr>
        <w:t>contagion</w:t>
      </w:r>
      <w:r>
        <w:rPr>
          <w:color w:val="000005"/>
          <w:spacing w:val="-11"/>
        </w:rPr>
        <w:t xml:space="preserve"> </w:t>
      </w:r>
      <w:r>
        <w:rPr>
          <w:color w:val="000005"/>
          <w:spacing w:val="-6"/>
        </w:rPr>
        <w:t>to</w:t>
      </w:r>
      <w:r>
        <w:rPr>
          <w:color w:val="000005"/>
          <w:spacing w:val="-11"/>
        </w:rPr>
        <w:t xml:space="preserve"> </w:t>
      </w:r>
      <w:r>
        <w:rPr>
          <w:color w:val="000005"/>
          <w:spacing w:val="-6"/>
        </w:rPr>
        <w:t>other</w:t>
      </w:r>
      <w:r>
        <w:rPr>
          <w:color w:val="000005"/>
          <w:spacing w:val="-11"/>
        </w:rPr>
        <w:t xml:space="preserve"> </w:t>
      </w:r>
      <w:r>
        <w:rPr>
          <w:color w:val="000005"/>
          <w:spacing w:val="-6"/>
        </w:rPr>
        <w:t>G-SIBs</w:t>
      </w:r>
      <w:r>
        <w:rPr>
          <w:color w:val="000005"/>
          <w:spacing w:val="-11"/>
        </w:rPr>
        <w:t xml:space="preserve"> </w:t>
      </w:r>
      <w:r>
        <w:rPr>
          <w:color w:val="000005"/>
          <w:spacing w:val="-6"/>
        </w:rPr>
        <w:t>that</w:t>
      </w:r>
      <w:r>
        <w:rPr>
          <w:color w:val="000005"/>
          <w:spacing w:val="-11"/>
        </w:rPr>
        <w:t xml:space="preserve"> </w:t>
      </w:r>
      <w:r>
        <w:rPr>
          <w:color w:val="000005"/>
          <w:spacing w:val="-6"/>
        </w:rPr>
        <w:t xml:space="preserve">have </w:t>
      </w:r>
      <w:r>
        <w:rPr>
          <w:color w:val="000005"/>
          <w:w w:val="90"/>
        </w:rPr>
        <w:t>invested in those instruments.</w:t>
      </w:r>
      <w:r>
        <w:rPr>
          <w:color w:val="000005"/>
          <w:spacing w:val="40"/>
        </w:rPr>
        <w:t xml:space="preserve"> </w:t>
      </w:r>
      <w:r>
        <w:rPr>
          <w:color w:val="000005"/>
          <w:w w:val="90"/>
        </w:rPr>
        <w:t>The risk of contagion will be reduced by requiring G-SIBs to deduct their investments in other</w:t>
      </w:r>
      <w:r>
        <w:rPr>
          <w:color w:val="000005"/>
          <w:spacing w:val="-10"/>
          <w:w w:val="90"/>
        </w:rPr>
        <w:t xml:space="preserve"> </w:t>
      </w:r>
      <w:r>
        <w:rPr>
          <w:color w:val="000005"/>
          <w:w w:val="90"/>
        </w:rPr>
        <w:t>G-SIBs’</w:t>
      </w:r>
      <w:r>
        <w:rPr>
          <w:color w:val="000005"/>
          <w:spacing w:val="-10"/>
          <w:w w:val="90"/>
        </w:rPr>
        <w:t xml:space="preserve"> </w:t>
      </w:r>
      <w:r>
        <w:rPr>
          <w:color w:val="000005"/>
          <w:w w:val="90"/>
        </w:rPr>
        <w:t>TLAC</w:t>
      </w:r>
      <w:r>
        <w:rPr>
          <w:color w:val="000005"/>
          <w:spacing w:val="-10"/>
          <w:w w:val="90"/>
        </w:rPr>
        <w:t xml:space="preserve"> </w:t>
      </w:r>
      <w:r>
        <w:rPr>
          <w:color w:val="000005"/>
          <w:w w:val="90"/>
        </w:rPr>
        <w:t>from</w:t>
      </w:r>
      <w:r>
        <w:rPr>
          <w:color w:val="000005"/>
          <w:spacing w:val="-10"/>
          <w:w w:val="90"/>
        </w:rPr>
        <w:t xml:space="preserve"> </w:t>
      </w:r>
      <w:r>
        <w:rPr>
          <w:color w:val="000005"/>
          <w:w w:val="90"/>
        </w:rPr>
        <w:t>their</w:t>
      </w:r>
      <w:r>
        <w:rPr>
          <w:color w:val="000005"/>
          <w:spacing w:val="-10"/>
          <w:w w:val="90"/>
        </w:rPr>
        <w:t xml:space="preserve"> </w:t>
      </w:r>
      <w:r>
        <w:rPr>
          <w:color w:val="000005"/>
          <w:w w:val="90"/>
        </w:rPr>
        <w:t>own</w:t>
      </w:r>
      <w:r>
        <w:rPr>
          <w:color w:val="000005"/>
          <w:spacing w:val="-10"/>
          <w:w w:val="90"/>
        </w:rPr>
        <w:t xml:space="preserve"> </w:t>
      </w:r>
      <w:r>
        <w:rPr>
          <w:color w:val="000005"/>
          <w:w w:val="90"/>
        </w:rPr>
        <w:t>regulatory</w:t>
      </w:r>
      <w:r>
        <w:rPr>
          <w:color w:val="000005"/>
          <w:spacing w:val="-10"/>
          <w:w w:val="90"/>
        </w:rPr>
        <w:t xml:space="preserve"> </w:t>
      </w:r>
      <w:r>
        <w:rPr>
          <w:color w:val="000005"/>
          <w:w w:val="90"/>
        </w:rPr>
        <w:t>capital</w:t>
      </w:r>
      <w:r>
        <w:rPr>
          <w:color w:val="000005"/>
          <w:spacing w:val="-10"/>
          <w:w w:val="90"/>
        </w:rPr>
        <w:t xml:space="preserve"> </w:t>
      </w:r>
      <w:r>
        <w:rPr>
          <w:color w:val="000005"/>
          <w:w w:val="90"/>
        </w:rPr>
        <w:t>or</w:t>
      </w:r>
      <w:r>
        <w:rPr>
          <w:color w:val="000005"/>
          <w:spacing w:val="-10"/>
          <w:w w:val="90"/>
        </w:rPr>
        <w:t xml:space="preserve"> </w:t>
      </w:r>
      <w:r>
        <w:rPr>
          <w:color w:val="000005"/>
          <w:w w:val="90"/>
        </w:rPr>
        <w:t xml:space="preserve">TLAC. </w:t>
      </w:r>
      <w:r>
        <w:rPr>
          <w:color w:val="000005"/>
          <w:w w:val="85"/>
        </w:rPr>
        <w:t xml:space="preserve">The treatment of other banks’ holdings of G-SIBs’ TLAC will be </w:t>
      </w:r>
      <w:r>
        <w:rPr>
          <w:color w:val="000005"/>
        </w:rPr>
        <w:t>specified</w:t>
      </w:r>
      <w:r>
        <w:rPr>
          <w:color w:val="000005"/>
          <w:spacing w:val="-16"/>
        </w:rPr>
        <w:t xml:space="preserve"> </w:t>
      </w:r>
      <w:r>
        <w:rPr>
          <w:color w:val="000005"/>
        </w:rPr>
        <w:t>in</w:t>
      </w:r>
      <w:r>
        <w:rPr>
          <w:color w:val="000005"/>
          <w:spacing w:val="-16"/>
        </w:rPr>
        <w:t xml:space="preserve"> </w:t>
      </w:r>
      <w:r>
        <w:rPr>
          <w:color w:val="000005"/>
        </w:rPr>
        <w:t>2015.</w:t>
      </w:r>
    </w:p>
    <w:p w14:paraId="51D23358" w14:textId="77777777" w:rsidR="007423F2" w:rsidRDefault="007423F2">
      <w:pPr>
        <w:pStyle w:val="BodyText"/>
        <w:spacing w:before="27"/>
      </w:pPr>
    </w:p>
    <w:p w14:paraId="08088D11" w14:textId="77777777" w:rsidR="007423F2" w:rsidRDefault="000B511B">
      <w:pPr>
        <w:pStyle w:val="BodyText"/>
        <w:spacing w:line="268" w:lineRule="auto"/>
        <w:ind w:left="85" w:right="383"/>
      </w:pPr>
      <w:r>
        <w:rPr>
          <w:color w:val="000005"/>
          <w:w w:val="90"/>
        </w:rPr>
        <w:t>Under the EU Bank Recovery and Resolution Directive, banks and</w:t>
      </w:r>
      <w:r>
        <w:rPr>
          <w:color w:val="000005"/>
          <w:spacing w:val="-1"/>
          <w:w w:val="90"/>
        </w:rPr>
        <w:t xml:space="preserve"> </w:t>
      </w:r>
      <w:r>
        <w:rPr>
          <w:color w:val="000005"/>
          <w:w w:val="90"/>
        </w:rPr>
        <w:t>certain</w:t>
      </w:r>
      <w:r>
        <w:rPr>
          <w:color w:val="000005"/>
          <w:spacing w:val="-1"/>
          <w:w w:val="90"/>
        </w:rPr>
        <w:t xml:space="preserve"> </w:t>
      </w:r>
      <w:r>
        <w:rPr>
          <w:color w:val="000005"/>
          <w:w w:val="90"/>
        </w:rPr>
        <w:t>investment</w:t>
      </w:r>
      <w:r>
        <w:rPr>
          <w:color w:val="000005"/>
          <w:spacing w:val="-1"/>
          <w:w w:val="90"/>
        </w:rPr>
        <w:t xml:space="preserve"> </w:t>
      </w:r>
      <w:r>
        <w:rPr>
          <w:color w:val="000005"/>
          <w:w w:val="90"/>
        </w:rPr>
        <w:t>firms</w:t>
      </w:r>
      <w:r>
        <w:rPr>
          <w:color w:val="000005"/>
          <w:spacing w:val="-1"/>
          <w:w w:val="90"/>
        </w:rPr>
        <w:t xml:space="preserve"> </w:t>
      </w:r>
      <w:r>
        <w:rPr>
          <w:color w:val="000005"/>
          <w:w w:val="90"/>
        </w:rPr>
        <w:t>established</w:t>
      </w:r>
      <w:r>
        <w:rPr>
          <w:color w:val="000005"/>
          <w:spacing w:val="-1"/>
          <w:w w:val="90"/>
        </w:rPr>
        <w:t xml:space="preserve"> </w:t>
      </w:r>
      <w:r>
        <w:rPr>
          <w:color w:val="000005"/>
          <w:w w:val="90"/>
        </w:rPr>
        <w:t>in</w:t>
      </w:r>
      <w:r>
        <w:rPr>
          <w:color w:val="000005"/>
          <w:spacing w:val="-1"/>
          <w:w w:val="90"/>
        </w:rPr>
        <w:t xml:space="preserve"> </w:t>
      </w:r>
      <w:r>
        <w:rPr>
          <w:color w:val="000005"/>
          <w:w w:val="90"/>
        </w:rPr>
        <w:t>the</w:t>
      </w:r>
      <w:r>
        <w:rPr>
          <w:color w:val="000005"/>
          <w:spacing w:val="-1"/>
          <w:w w:val="90"/>
        </w:rPr>
        <w:t xml:space="preserve"> </w:t>
      </w:r>
      <w:r>
        <w:rPr>
          <w:color w:val="000005"/>
          <w:w w:val="90"/>
        </w:rPr>
        <w:t>EU,</w:t>
      </w:r>
      <w:r>
        <w:rPr>
          <w:color w:val="000005"/>
          <w:spacing w:val="-1"/>
          <w:w w:val="90"/>
        </w:rPr>
        <w:t xml:space="preserve"> </w:t>
      </w:r>
      <w:r>
        <w:rPr>
          <w:color w:val="000005"/>
          <w:w w:val="90"/>
        </w:rPr>
        <w:t xml:space="preserve">including </w:t>
      </w:r>
      <w:r>
        <w:rPr>
          <w:color w:val="000005"/>
          <w:spacing w:val="-2"/>
          <w:w w:val="90"/>
        </w:rPr>
        <w:t>G-SIBs</w:t>
      </w:r>
      <w:r>
        <w:rPr>
          <w:color w:val="000005"/>
          <w:spacing w:val="-4"/>
          <w:w w:val="90"/>
        </w:rPr>
        <w:t xml:space="preserve"> </w:t>
      </w:r>
      <w:r>
        <w:rPr>
          <w:color w:val="000005"/>
          <w:spacing w:val="-2"/>
          <w:w w:val="90"/>
        </w:rPr>
        <w:t>from</w:t>
      </w:r>
      <w:r>
        <w:rPr>
          <w:color w:val="000005"/>
          <w:spacing w:val="-4"/>
          <w:w w:val="90"/>
        </w:rPr>
        <w:t xml:space="preserve"> </w:t>
      </w:r>
      <w:r>
        <w:rPr>
          <w:color w:val="000005"/>
          <w:spacing w:val="-2"/>
          <w:w w:val="90"/>
        </w:rPr>
        <w:t>the</w:t>
      </w:r>
      <w:r>
        <w:rPr>
          <w:color w:val="000005"/>
          <w:spacing w:val="-4"/>
          <w:w w:val="90"/>
        </w:rPr>
        <w:t xml:space="preserve"> </w:t>
      </w:r>
      <w:r>
        <w:rPr>
          <w:color w:val="000005"/>
          <w:spacing w:val="-2"/>
          <w:w w:val="90"/>
        </w:rPr>
        <w:t>EU,</w:t>
      </w:r>
      <w:r>
        <w:rPr>
          <w:color w:val="000005"/>
          <w:spacing w:val="-4"/>
          <w:w w:val="90"/>
        </w:rPr>
        <w:t xml:space="preserve"> </w:t>
      </w:r>
      <w:r>
        <w:rPr>
          <w:color w:val="000005"/>
          <w:spacing w:val="-2"/>
          <w:w w:val="90"/>
        </w:rPr>
        <w:t>will</w:t>
      </w:r>
      <w:r>
        <w:rPr>
          <w:color w:val="000005"/>
          <w:spacing w:val="-4"/>
          <w:w w:val="90"/>
        </w:rPr>
        <w:t xml:space="preserve"> </w:t>
      </w:r>
      <w:r>
        <w:rPr>
          <w:color w:val="000005"/>
          <w:spacing w:val="-2"/>
          <w:w w:val="90"/>
        </w:rPr>
        <w:t>be</w:t>
      </w:r>
      <w:r>
        <w:rPr>
          <w:color w:val="000005"/>
          <w:spacing w:val="-4"/>
          <w:w w:val="90"/>
        </w:rPr>
        <w:t xml:space="preserve"> </w:t>
      </w:r>
      <w:r>
        <w:rPr>
          <w:color w:val="000005"/>
          <w:spacing w:val="-2"/>
          <w:w w:val="90"/>
        </w:rPr>
        <w:t>subject</w:t>
      </w:r>
      <w:r>
        <w:rPr>
          <w:color w:val="000005"/>
          <w:spacing w:val="-4"/>
          <w:w w:val="90"/>
        </w:rPr>
        <w:t xml:space="preserve"> </w:t>
      </w:r>
      <w:r>
        <w:rPr>
          <w:color w:val="000005"/>
          <w:spacing w:val="-2"/>
          <w:w w:val="90"/>
        </w:rPr>
        <w:t>to</w:t>
      </w:r>
      <w:r>
        <w:rPr>
          <w:color w:val="000005"/>
          <w:spacing w:val="-4"/>
          <w:w w:val="90"/>
        </w:rPr>
        <w:t xml:space="preserve"> </w:t>
      </w:r>
      <w:r>
        <w:rPr>
          <w:color w:val="000005"/>
          <w:spacing w:val="-2"/>
          <w:w w:val="90"/>
        </w:rPr>
        <w:t>a</w:t>
      </w:r>
      <w:r>
        <w:rPr>
          <w:color w:val="000005"/>
          <w:spacing w:val="-4"/>
          <w:w w:val="90"/>
        </w:rPr>
        <w:t xml:space="preserve"> </w:t>
      </w:r>
      <w:r>
        <w:rPr>
          <w:color w:val="000005"/>
          <w:spacing w:val="-2"/>
          <w:w w:val="90"/>
        </w:rPr>
        <w:t>minimum</w:t>
      </w:r>
      <w:r>
        <w:rPr>
          <w:color w:val="000005"/>
          <w:spacing w:val="-4"/>
          <w:w w:val="90"/>
        </w:rPr>
        <w:t xml:space="preserve"> </w:t>
      </w:r>
      <w:r>
        <w:rPr>
          <w:color w:val="000005"/>
          <w:spacing w:val="-2"/>
          <w:w w:val="90"/>
        </w:rPr>
        <w:t xml:space="preserve">requirement </w:t>
      </w:r>
      <w:r>
        <w:rPr>
          <w:color w:val="000005"/>
          <w:w w:val="90"/>
        </w:rPr>
        <w:t>for own funds and eligible liabilities (MREL) to ensure they have</w:t>
      </w:r>
      <w:r>
        <w:rPr>
          <w:color w:val="000005"/>
          <w:spacing w:val="-7"/>
          <w:w w:val="90"/>
        </w:rPr>
        <w:t xml:space="preserve"> </w:t>
      </w:r>
      <w:r>
        <w:rPr>
          <w:color w:val="000005"/>
          <w:w w:val="90"/>
        </w:rPr>
        <w:t>adequate</w:t>
      </w:r>
      <w:r>
        <w:rPr>
          <w:color w:val="000005"/>
          <w:spacing w:val="-7"/>
          <w:w w:val="90"/>
        </w:rPr>
        <w:t xml:space="preserve"> </w:t>
      </w:r>
      <w:r>
        <w:rPr>
          <w:color w:val="000005"/>
          <w:w w:val="90"/>
        </w:rPr>
        <w:t>loss-absorbing</w:t>
      </w:r>
      <w:r>
        <w:rPr>
          <w:color w:val="000005"/>
          <w:spacing w:val="-7"/>
          <w:w w:val="90"/>
        </w:rPr>
        <w:t xml:space="preserve"> </w:t>
      </w:r>
      <w:r>
        <w:rPr>
          <w:color w:val="000005"/>
          <w:w w:val="90"/>
        </w:rPr>
        <w:t>capacity</w:t>
      </w:r>
      <w:r>
        <w:rPr>
          <w:color w:val="000005"/>
          <w:spacing w:val="-7"/>
          <w:w w:val="90"/>
        </w:rPr>
        <w:t xml:space="preserve"> </w:t>
      </w:r>
      <w:r>
        <w:rPr>
          <w:color w:val="000005"/>
          <w:w w:val="90"/>
        </w:rPr>
        <w:t>in</w:t>
      </w:r>
      <w:r>
        <w:rPr>
          <w:color w:val="000005"/>
          <w:spacing w:val="-7"/>
          <w:w w:val="90"/>
        </w:rPr>
        <w:t xml:space="preserve"> </w:t>
      </w:r>
      <w:r>
        <w:rPr>
          <w:color w:val="000005"/>
          <w:w w:val="90"/>
        </w:rPr>
        <w:t>place.</w:t>
      </w:r>
      <w:r>
        <w:rPr>
          <w:color w:val="000005"/>
          <w:spacing w:val="35"/>
        </w:rPr>
        <w:t xml:space="preserve"> </w:t>
      </w:r>
      <w:r>
        <w:rPr>
          <w:color w:val="000005"/>
          <w:w w:val="90"/>
        </w:rPr>
        <w:t>MREL</w:t>
      </w:r>
      <w:r>
        <w:rPr>
          <w:color w:val="000005"/>
          <w:spacing w:val="-7"/>
          <w:w w:val="90"/>
        </w:rPr>
        <w:t xml:space="preserve"> </w:t>
      </w:r>
      <w:r>
        <w:rPr>
          <w:color w:val="000005"/>
          <w:w w:val="90"/>
        </w:rPr>
        <w:t>will</w:t>
      </w:r>
      <w:r>
        <w:rPr>
          <w:color w:val="000005"/>
          <w:spacing w:val="-7"/>
          <w:w w:val="90"/>
        </w:rPr>
        <w:t xml:space="preserve"> </w:t>
      </w:r>
      <w:r>
        <w:rPr>
          <w:color w:val="000005"/>
          <w:w w:val="90"/>
        </w:rPr>
        <w:t xml:space="preserve">be </w:t>
      </w:r>
      <w:r>
        <w:rPr>
          <w:color w:val="000005"/>
          <w:w w:val="85"/>
        </w:rPr>
        <w:t xml:space="preserve">set on a firm-by-firm basis from the start of 2016 at the latest. </w:t>
      </w:r>
      <w:r>
        <w:rPr>
          <w:color w:val="000005"/>
          <w:w w:val="90"/>
        </w:rPr>
        <w:t>The</w:t>
      </w:r>
      <w:r>
        <w:rPr>
          <w:color w:val="000005"/>
          <w:spacing w:val="-3"/>
          <w:w w:val="90"/>
        </w:rPr>
        <w:t xml:space="preserve"> </w:t>
      </w:r>
      <w:r>
        <w:rPr>
          <w:color w:val="000005"/>
          <w:w w:val="90"/>
        </w:rPr>
        <w:t>TLAC</w:t>
      </w:r>
      <w:r>
        <w:rPr>
          <w:color w:val="000005"/>
          <w:spacing w:val="-3"/>
          <w:w w:val="90"/>
        </w:rPr>
        <w:t xml:space="preserve"> </w:t>
      </w:r>
      <w:r>
        <w:rPr>
          <w:color w:val="000005"/>
          <w:w w:val="90"/>
        </w:rPr>
        <w:t>standard,</w:t>
      </w:r>
      <w:r>
        <w:rPr>
          <w:color w:val="000005"/>
          <w:spacing w:val="-3"/>
          <w:w w:val="90"/>
        </w:rPr>
        <w:t xml:space="preserve"> </w:t>
      </w:r>
      <w:r>
        <w:rPr>
          <w:color w:val="000005"/>
          <w:w w:val="90"/>
        </w:rPr>
        <w:t>in</w:t>
      </w:r>
      <w:r>
        <w:rPr>
          <w:color w:val="000005"/>
          <w:spacing w:val="-3"/>
          <w:w w:val="90"/>
        </w:rPr>
        <w:t xml:space="preserve"> </w:t>
      </w:r>
      <w:r>
        <w:rPr>
          <w:color w:val="000005"/>
          <w:w w:val="90"/>
        </w:rPr>
        <w:t>effect,</w:t>
      </w:r>
      <w:r>
        <w:rPr>
          <w:color w:val="000005"/>
          <w:spacing w:val="-3"/>
          <w:w w:val="90"/>
        </w:rPr>
        <w:t xml:space="preserve"> </w:t>
      </w:r>
      <w:r>
        <w:rPr>
          <w:color w:val="000005"/>
          <w:w w:val="90"/>
        </w:rPr>
        <w:t>extends</w:t>
      </w:r>
      <w:r>
        <w:rPr>
          <w:color w:val="000005"/>
          <w:spacing w:val="-3"/>
          <w:w w:val="90"/>
        </w:rPr>
        <w:t xml:space="preserve"> </w:t>
      </w:r>
      <w:r>
        <w:rPr>
          <w:color w:val="000005"/>
          <w:w w:val="90"/>
        </w:rPr>
        <w:t>the</w:t>
      </w:r>
      <w:r>
        <w:rPr>
          <w:color w:val="000005"/>
          <w:spacing w:val="-3"/>
          <w:w w:val="90"/>
        </w:rPr>
        <w:t xml:space="preserve"> </w:t>
      </w:r>
      <w:r>
        <w:rPr>
          <w:color w:val="000005"/>
          <w:w w:val="90"/>
        </w:rPr>
        <w:t>concept</w:t>
      </w:r>
      <w:r>
        <w:rPr>
          <w:color w:val="000005"/>
          <w:spacing w:val="-3"/>
          <w:w w:val="90"/>
        </w:rPr>
        <w:t xml:space="preserve"> </w:t>
      </w:r>
      <w:r>
        <w:rPr>
          <w:color w:val="000005"/>
          <w:w w:val="90"/>
        </w:rPr>
        <w:t xml:space="preserve">behind </w:t>
      </w:r>
      <w:r>
        <w:rPr>
          <w:color w:val="000005"/>
          <w:w w:val="95"/>
        </w:rPr>
        <w:t>MREL to G-SIBs worldwide.</w:t>
      </w:r>
    </w:p>
    <w:p w14:paraId="4B186D56" w14:textId="77777777" w:rsidR="007423F2" w:rsidRDefault="007423F2">
      <w:pPr>
        <w:pStyle w:val="BodyText"/>
        <w:spacing w:before="27"/>
      </w:pPr>
    </w:p>
    <w:p w14:paraId="032763DF" w14:textId="77777777" w:rsidR="007423F2" w:rsidRDefault="000B511B">
      <w:pPr>
        <w:spacing w:line="268" w:lineRule="auto"/>
        <w:ind w:left="85" w:right="311"/>
        <w:rPr>
          <w:i/>
          <w:sz w:val="20"/>
        </w:rPr>
      </w:pPr>
      <w:r>
        <w:rPr>
          <w:i/>
          <w:color w:val="682C61"/>
          <w:w w:val="85"/>
          <w:sz w:val="20"/>
        </w:rPr>
        <w:t xml:space="preserve">Steps have been taken to ensure financial contracts are not </w:t>
      </w:r>
      <w:r>
        <w:rPr>
          <w:i/>
          <w:color w:val="682C61"/>
          <w:w w:val="90"/>
          <w:sz w:val="20"/>
        </w:rPr>
        <w:t>terminated in ways that cause wider disruption…</w:t>
      </w:r>
    </w:p>
    <w:p w14:paraId="192F1D82" w14:textId="77777777" w:rsidR="007423F2" w:rsidRDefault="000B511B">
      <w:pPr>
        <w:pStyle w:val="BodyText"/>
        <w:spacing w:line="268" w:lineRule="auto"/>
        <w:ind w:left="85" w:right="311"/>
      </w:pPr>
      <w:r>
        <w:rPr>
          <w:color w:val="000005"/>
          <w:w w:val="90"/>
        </w:rPr>
        <w:t xml:space="preserve">An enforced suspension or ‘stay’ before counterparties of a </w:t>
      </w:r>
      <w:r>
        <w:rPr>
          <w:color w:val="000005"/>
          <w:w w:val="85"/>
        </w:rPr>
        <w:t>failed bank can terminate financial contracts, such as bilateral</w:t>
      </w:r>
    </w:p>
    <w:p w14:paraId="3F8BC03F" w14:textId="77777777" w:rsidR="007423F2" w:rsidRDefault="007423F2">
      <w:pPr>
        <w:pStyle w:val="BodyText"/>
        <w:spacing w:line="268" w:lineRule="auto"/>
        <w:sectPr w:rsidR="007423F2">
          <w:pgSz w:w="11910" w:h="16840"/>
          <w:pgMar w:top="1560" w:right="425" w:bottom="280" w:left="708" w:header="446" w:footer="0" w:gutter="0"/>
          <w:cols w:num="2" w:space="720" w:equalWidth="0">
            <w:col w:w="4433" w:space="896"/>
            <w:col w:w="5448"/>
          </w:cols>
        </w:sectPr>
      </w:pPr>
    </w:p>
    <w:p w14:paraId="6F5B0E52" w14:textId="77777777" w:rsidR="007423F2" w:rsidRDefault="000B511B">
      <w:pPr>
        <w:spacing w:before="71"/>
        <w:ind w:left="439"/>
        <w:rPr>
          <w:sz w:val="12"/>
        </w:rPr>
      </w:pPr>
      <w:r>
        <w:rPr>
          <w:noProof/>
          <w:sz w:val="12"/>
        </w:rPr>
        <mc:AlternateContent>
          <mc:Choice Requires="wpg">
            <w:drawing>
              <wp:anchor distT="0" distB="0" distL="0" distR="0" simplePos="0" relativeHeight="482949120" behindDoc="1" locked="0" layoutInCell="1" allowOverlap="1" wp14:anchorId="7C733285" wp14:editId="6A662448">
                <wp:simplePos x="0" y="0"/>
                <wp:positionH relativeFrom="page">
                  <wp:posOffset>828840</wp:posOffset>
                </wp:positionH>
                <wp:positionV relativeFrom="paragraph">
                  <wp:posOffset>14939</wp:posOffset>
                </wp:positionV>
                <wp:extent cx="1780539" cy="624840"/>
                <wp:effectExtent l="0" t="0" r="0" b="0"/>
                <wp:wrapNone/>
                <wp:docPr id="837" name="Group 8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80539" cy="624840"/>
                          <a:chOff x="0" y="0"/>
                          <a:chExt cx="1780539" cy="624840"/>
                        </a:xfrm>
                      </wpg:grpSpPr>
                      <wps:wsp>
                        <wps:cNvPr id="838" name="Graphic 838"/>
                        <wps:cNvSpPr/>
                        <wps:spPr>
                          <a:xfrm>
                            <a:off x="0" y="353659"/>
                            <a:ext cx="1780539" cy="149860"/>
                          </a:xfrm>
                          <a:custGeom>
                            <a:avLst/>
                            <a:gdLst/>
                            <a:ahLst/>
                            <a:cxnLst/>
                            <a:rect l="l" t="t" r="r" b="b"/>
                            <a:pathLst>
                              <a:path w="1780539" h="149860">
                                <a:moveTo>
                                  <a:pt x="729792" y="25273"/>
                                </a:moveTo>
                                <a:lnTo>
                                  <a:pt x="727938" y="15633"/>
                                </a:lnTo>
                                <a:lnTo>
                                  <a:pt x="722922" y="7747"/>
                                </a:lnTo>
                                <a:lnTo>
                                  <a:pt x="715492" y="2425"/>
                                </a:lnTo>
                                <a:lnTo>
                                  <a:pt x="706412" y="469"/>
                                </a:lnTo>
                                <a:lnTo>
                                  <a:pt x="23368" y="469"/>
                                </a:lnTo>
                                <a:lnTo>
                                  <a:pt x="14249" y="2425"/>
                                </a:lnTo>
                                <a:lnTo>
                                  <a:pt x="6819" y="7747"/>
                                </a:lnTo>
                                <a:lnTo>
                                  <a:pt x="1828" y="15633"/>
                                </a:lnTo>
                                <a:lnTo>
                                  <a:pt x="0" y="25273"/>
                                </a:lnTo>
                                <a:lnTo>
                                  <a:pt x="0" y="124485"/>
                                </a:lnTo>
                                <a:lnTo>
                                  <a:pt x="1828" y="134162"/>
                                </a:lnTo>
                                <a:lnTo>
                                  <a:pt x="6819" y="142049"/>
                                </a:lnTo>
                                <a:lnTo>
                                  <a:pt x="14249" y="147345"/>
                                </a:lnTo>
                                <a:lnTo>
                                  <a:pt x="23368" y="149288"/>
                                </a:lnTo>
                                <a:lnTo>
                                  <a:pt x="706412" y="149288"/>
                                </a:lnTo>
                                <a:lnTo>
                                  <a:pt x="715492" y="147345"/>
                                </a:lnTo>
                                <a:lnTo>
                                  <a:pt x="722922" y="142049"/>
                                </a:lnTo>
                                <a:lnTo>
                                  <a:pt x="727938" y="134162"/>
                                </a:lnTo>
                                <a:lnTo>
                                  <a:pt x="729792" y="124485"/>
                                </a:lnTo>
                                <a:lnTo>
                                  <a:pt x="729792" y="25273"/>
                                </a:lnTo>
                                <a:close/>
                              </a:path>
                              <a:path w="1780539" h="149860">
                                <a:moveTo>
                                  <a:pt x="1779930" y="24345"/>
                                </a:moveTo>
                                <a:lnTo>
                                  <a:pt x="1778127" y="14859"/>
                                </a:lnTo>
                                <a:lnTo>
                                  <a:pt x="1773212" y="7124"/>
                                </a:lnTo>
                                <a:lnTo>
                                  <a:pt x="1765922" y="1905"/>
                                </a:lnTo>
                                <a:lnTo>
                                  <a:pt x="1756981" y="0"/>
                                </a:lnTo>
                                <a:lnTo>
                                  <a:pt x="1078153" y="0"/>
                                </a:lnTo>
                                <a:lnTo>
                                  <a:pt x="1069213" y="1905"/>
                                </a:lnTo>
                                <a:lnTo>
                                  <a:pt x="1061923" y="7124"/>
                                </a:lnTo>
                                <a:lnTo>
                                  <a:pt x="1057008" y="14859"/>
                                </a:lnTo>
                                <a:lnTo>
                                  <a:pt x="1055217" y="24345"/>
                                </a:lnTo>
                                <a:lnTo>
                                  <a:pt x="1055217" y="121793"/>
                                </a:lnTo>
                                <a:lnTo>
                                  <a:pt x="1057008" y="131279"/>
                                </a:lnTo>
                                <a:lnTo>
                                  <a:pt x="1061923" y="139014"/>
                                </a:lnTo>
                                <a:lnTo>
                                  <a:pt x="1069213" y="144221"/>
                                </a:lnTo>
                                <a:lnTo>
                                  <a:pt x="1078153" y="146138"/>
                                </a:lnTo>
                                <a:lnTo>
                                  <a:pt x="1756981" y="146138"/>
                                </a:lnTo>
                                <a:lnTo>
                                  <a:pt x="1765922" y="144221"/>
                                </a:lnTo>
                                <a:lnTo>
                                  <a:pt x="1773212" y="139014"/>
                                </a:lnTo>
                                <a:lnTo>
                                  <a:pt x="1778127" y="131279"/>
                                </a:lnTo>
                                <a:lnTo>
                                  <a:pt x="1779930" y="121793"/>
                                </a:lnTo>
                                <a:lnTo>
                                  <a:pt x="1779930" y="24345"/>
                                </a:lnTo>
                                <a:close/>
                              </a:path>
                            </a:pathLst>
                          </a:custGeom>
                          <a:solidFill>
                            <a:srgbClr val="CA7CA6"/>
                          </a:solidFill>
                        </wps:spPr>
                        <wps:bodyPr wrap="square" lIns="0" tIns="0" rIns="0" bIns="0" rtlCol="0">
                          <a:prstTxWarp prst="textNoShape">
                            <a:avLst/>
                          </a:prstTxWarp>
                          <a:noAutofit/>
                        </wps:bodyPr>
                      </wps:wsp>
                      <wps:wsp>
                        <wps:cNvPr id="839" name="Graphic 839"/>
                        <wps:cNvSpPr/>
                        <wps:spPr>
                          <a:xfrm>
                            <a:off x="502777" y="0"/>
                            <a:ext cx="785495" cy="243204"/>
                          </a:xfrm>
                          <a:custGeom>
                            <a:avLst/>
                            <a:gdLst/>
                            <a:ahLst/>
                            <a:cxnLst/>
                            <a:rect l="l" t="t" r="r" b="b"/>
                            <a:pathLst>
                              <a:path w="785495" h="243204">
                                <a:moveTo>
                                  <a:pt x="747049" y="0"/>
                                </a:moveTo>
                                <a:lnTo>
                                  <a:pt x="38183" y="0"/>
                                </a:lnTo>
                                <a:lnTo>
                                  <a:pt x="23349" y="3193"/>
                                </a:lnTo>
                                <a:lnTo>
                                  <a:pt x="11209" y="11891"/>
                                </a:lnTo>
                                <a:lnTo>
                                  <a:pt x="3010" y="24769"/>
                                </a:lnTo>
                                <a:lnTo>
                                  <a:pt x="0" y="40501"/>
                                </a:lnTo>
                                <a:lnTo>
                                  <a:pt x="0" y="202516"/>
                                </a:lnTo>
                                <a:lnTo>
                                  <a:pt x="3010" y="218290"/>
                                </a:lnTo>
                                <a:lnTo>
                                  <a:pt x="11209" y="231163"/>
                                </a:lnTo>
                                <a:lnTo>
                                  <a:pt x="23349" y="239837"/>
                                </a:lnTo>
                                <a:lnTo>
                                  <a:pt x="38183" y="243017"/>
                                </a:lnTo>
                                <a:lnTo>
                                  <a:pt x="747049" y="243017"/>
                                </a:lnTo>
                                <a:lnTo>
                                  <a:pt x="761919" y="239837"/>
                                </a:lnTo>
                                <a:lnTo>
                                  <a:pt x="774056" y="231163"/>
                                </a:lnTo>
                                <a:lnTo>
                                  <a:pt x="782236" y="218290"/>
                                </a:lnTo>
                                <a:lnTo>
                                  <a:pt x="785234" y="202516"/>
                                </a:lnTo>
                                <a:lnTo>
                                  <a:pt x="785234" y="40501"/>
                                </a:lnTo>
                                <a:lnTo>
                                  <a:pt x="782236" y="24769"/>
                                </a:lnTo>
                                <a:lnTo>
                                  <a:pt x="774056" y="11891"/>
                                </a:lnTo>
                                <a:lnTo>
                                  <a:pt x="761919" y="3193"/>
                                </a:lnTo>
                                <a:lnTo>
                                  <a:pt x="747049" y="0"/>
                                </a:lnTo>
                                <a:close/>
                              </a:path>
                            </a:pathLst>
                          </a:custGeom>
                          <a:solidFill>
                            <a:srgbClr val="B01C88"/>
                          </a:solidFill>
                        </wps:spPr>
                        <wps:bodyPr wrap="square" lIns="0" tIns="0" rIns="0" bIns="0" rtlCol="0">
                          <a:prstTxWarp prst="textNoShape">
                            <a:avLst/>
                          </a:prstTxWarp>
                          <a:noAutofit/>
                        </wps:bodyPr>
                      </wps:wsp>
                      <wps:wsp>
                        <wps:cNvPr id="840" name="Graphic 840"/>
                        <wps:cNvSpPr/>
                        <wps:spPr>
                          <a:xfrm>
                            <a:off x="868114" y="240600"/>
                            <a:ext cx="1270" cy="62230"/>
                          </a:xfrm>
                          <a:custGeom>
                            <a:avLst/>
                            <a:gdLst/>
                            <a:ahLst/>
                            <a:cxnLst/>
                            <a:rect l="l" t="t" r="r" b="b"/>
                            <a:pathLst>
                              <a:path h="62230">
                                <a:moveTo>
                                  <a:pt x="0" y="0"/>
                                </a:moveTo>
                                <a:lnTo>
                                  <a:pt x="0" y="62153"/>
                                </a:lnTo>
                              </a:path>
                            </a:pathLst>
                          </a:custGeom>
                          <a:ln w="6764">
                            <a:solidFill>
                              <a:srgbClr val="231F20"/>
                            </a:solidFill>
                            <a:prstDash val="solid"/>
                          </a:ln>
                        </wps:spPr>
                        <wps:bodyPr wrap="square" lIns="0" tIns="0" rIns="0" bIns="0" rtlCol="0">
                          <a:prstTxWarp prst="textNoShape">
                            <a:avLst/>
                          </a:prstTxWarp>
                          <a:noAutofit/>
                        </wps:bodyPr>
                      </wps:wsp>
                      <wps:wsp>
                        <wps:cNvPr id="841" name="Graphic 841"/>
                        <wps:cNvSpPr/>
                        <wps:spPr>
                          <a:xfrm>
                            <a:off x="359197" y="299877"/>
                            <a:ext cx="1031240" cy="1270"/>
                          </a:xfrm>
                          <a:custGeom>
                            <a:avLst/>
                            <a:gdLst/>
                            <a:ahLst/>
                            <a:cxnLst/>
                            <a:rect l="l" t="t" r="r" b="b"/>
                            <a:pathLst>
                              <a:path w="1031240">
                                <a:moveTo>
                                  <a:pt x="505778" y="0"/>
                                </a:moveTo>
                                <a:lnTo>
                                  <a:pt x="0" y="0"/>
                                </a:lnTo>
                              </a:path>
                              <a:path w="1031240">
                                <a:moveTo>
                                  <a:pt x="512165" y="0"/>
                                </a:moveTo>
                                <a:lnTo>
                                  <a:pt x="1031153" y="0"/>
                                </a:lnTo>
                              </a:path>
                            </a:pathLst>
                          </a:custGeom>
                          <a:ln w="6350">
                            <a:solidFill>
                              <a:srgbClr val="231F20"/>
                            </a:solidFill>
                            <a:prstDash val="solid"/>
                          </a:ln>
                        </wps:spPr>
                        <wps:bodyPr wrap="square" lIns="0" tIns="0" rIns="0" bIns="0" rtlCol="0">
                          <a:prstTxWarp prst="textNoShape">
                            <a:avLst/>
                          </a:prstTxWarp>
                          <a:noAutofit/>
                        </wps:bodyPr>
                      </wps:wsp>
                      <wps:wsp>
                        <wps:cNvPr id="842" name="Graphic 842"/>
                        <wps:cNvSpPr/>
                        <wps:spPr>
                          <a:xfrm>
                            <a:off x="362447" y="296343"/>
                            <a:ext cx="1028700" cy="58419"/>
                          </a:xfrm>
                          <a:custGeom>
                            <a:avLst/>
                            <a:gdLst/>
                            <a:ahLst/>
                            <a:cxnLst/>
                            <a:rect l="l" t="t" r="r" b="b"/>
                            <a:pathLst>
                              <a:path w="1028700" h="58419">
                                <a:moveTo>
                                  <a:pt x="0" y="650"/>
                                </a:moveTo>
                                <a:lnTo>
                                  <a:pt x="0" y="57969"/>
                                </a:lnTo>
                              </a:path>
                              <a:path w="1028700" h="58419">
                                <a:moveTo>
                                  <a:pt x="1028526" y="0"/>
                                </a:moveTo>
                                <a:lnTo>
                                  <a:pt x="1028526" y="57411"/>
                                </a:lnTo>
                              </a:path>
                            </a:pathLst>
                          </a:custGeom>
                          <a:ln w="6764">
                            <a:solidFill>
                              <a:srgbClr val="231F20"/>
                            </a:solidFill>
                            <a:prstDash val="solid"/>
                          </a:ln>
                        </wps:spPr>
                        <wps:bodyPr wrap="square" lIns="0" tIns="0" rIns="0" bIns="0" rtlCol="0">
                          <a:prstTxWarp prst="textNoShape">
                            <a:avLst/>
                          </a:prstTxWarp>
                          <a:noAutofit/>
                        </wps:bodyPr>
                      </wps:wsp>
                      <wps:wsp>
                        <wps:cNvPr id="843" name="Graphic 843"/>
                        <wps:cNvSpPr/>
                        <wps:spPr>
                          <a:xfrm>
                            <a:off x="82628" y="121505"/>
                            <a:ext cx="357505" cy="1270"/>
                          </a:xfrm>
                          <a:custGeom>
                            <a:avLst/>
                            <a:gdLst/>
                            <a:ahLst/>
                            <a:cxnLst/>
                            <a:rect l="l" t="t" r="r" b="b"/>
                            <a:pathLst>
                              <a:path w="357505">
                                <a:moveTo>
                                  <a:pt x="35691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44" name="Graphic 844"/>
                        <wps:cNvSpPr/>
                        <wps:spPr>
                          <a:xfrm>
                            <a:off x="429977" y="107486"/>
                            <a:ext cx="52705" cy="28575"/>
                          </a:xfrm>
                          <a:custGeom>
                            <a:avLst/>
                            <a:gdLst/>
                            <a:ahLst/>
                            <a:cxnLst/>
                            <a:rect l="l" t="t" r="r" b="b"/>
                            <a:pathLst>
                              <a:path w="52705" h="28575">
                                <a:moveTo>
                                  <a:pt x="0" y="0"/>
                                </a:moveTo>
                                <a:lnTo>
                                  <a:pt x="0" y="28039"/>
                                </a:lnTo>
                                <a:lnTo>
                                  <a:pt x="52307" y="14006"/>
                                </a:lnTo>
                                <a:lnTo>
                                  <a:pt x="0" y="0"/>
                                </a:lnTo>
                                <a:close/>
                              </a:path>
                            </a:pathLst>
                          </a:custGeom>
                          <a:solidFill>
                            <a:srgbClr val="231F20"/>
                          </a:solidFill>
                        </wps:spPr>
                        <wps:bodyPr wrap="square" lIns="0" tIns="0" rIns="0" bIns="0" rtlCol="0">
                          <a:prstTxWarp prst="textNoShape">
                            <a:avLst/>
                          </a:prstTxWarp>
                          <a:noAutofit/>
                        </wps:bodyPr>
                      </wps:wsp>
                      <wps:wsp>
                        <wps:cNvPr id="845" name="Graphic 845"/>
                        <wps:cNvSpPr/>
                        <wps:spPr>
                          <a:xfrm>
                            <a:off x="1355570" y="121505"/>
                            <a:ext cx="357505" cy="1270"/>
                          </a:xfrm>
                          <a:custGeom>
                            <a:avLst/>
                            <a:gdLst/>
                            <a:ahLst/>
                            <a:cxnLst/>
                            <a:rect l="l" t="t" r="r" b="b"/>
                            <a:pathLst>
                              <a:path w="357505">
                                <a:moveTo>
                                  <a:pt x="0" y="0"/>
                                </a:moveTo>
                                <a:lnTo>
                                  <a:pt x="356909" y="0"/>
                                </a:lnTo>
                              </a:path>
                            </a:pathLst>
                          </a:custGeom>
                          <a:ln w="6350">
                            <a:solidFill>
                              <a:srgbClr val="231F20"/>
                            </a:solidFill>
                            <a:prstDash val="solid"/>
                          </a:ln>
                        </wps:spPr>
                        <wps:bodyPr wrap="square" lIns="0" tIns="0" rIns="0" bIns="0" rtlCol="0">
                          <a:prstTxWarp prst="textNoShape">
                            <a:avLst/>
                          </a:prstTxWarp>
                          <a:noAutofit/>
                        </wps:bodyPr>
                      </wps:wsp>
                      <wps:wsp>
                        <wps:cNvPr id="846" name="Graphic 846"/>
                        <wps:cNvSpPr/>
                        <wps:spPr>
                          <a:xfrm>
                            <a:off x="1312812" y="107486"/>
                            <a:ext cx="52705" cy="28575"/>
                          </a:xfrm>
                          <a:custGeom>
                            <a:avLst/>
                            <a:gdLst/>
                            <a:ahLst/>
                            <a:cxnLst/>
                            <a:rect l="l" t="t" r="r" b="b"/>
                            <a:pathLst>
                              <a:path w="52705" h="28575">
                                <a:moveTo>
                                  <a:pt x="52318" y="0"/>
                                </a:moveTo>
                                <a:lnTo>
                                  <a:pt x="0" y="14032"/>
                                </a:lnTo>
                                <a:lnTo>
                                  <a:pt x="52318" y="28039"/>
                                </a:lnTo>
                                <a:lnTo>
                                  <a:pt x="52318" y="0"/>
                                </a:lnTo>
                                <a:close/>
                              </a:path>
                            </a:pathLst>
                          </a:custGeom>
                          <a:solidFill>
                            <a:srgbClr val="231F20"/>
                          </a:solidFill>
                        </wps:spPr>
                        <wps:bodyPr wrap="square" lIns="0" tIns="0" rIns="0" bIns="0" rtlCol="0">
                          <a:prstTxWarp prst="textNoShape">
                            <a:avLst/>
                          </a:prstTxWarp>
                          <a:noAutofit/>
                        </wps:bodyPr>
                      </wps:wsp>
                      <wps:wsp>
                        <wps:cNvPr id="847" name="Graphic 847"/>
                        <wps:cNvSpPr/>
                        <wps:spPr>
                          <a:xfrm>
                            <a:off x="1680187" y="550750"/>
                            <a:ext cx="1270" cy="73660"/>
                          </a:xfrm>
                          <a:custGeom>
                            <a:avLst/>
                            <a:gdLst/>
                            <a:ahLst/>
                            <a:cxnLst/>
                            <a:rect l="l" t="t" r="r" b="b"/>
                            <a:pathLst>
                              <a:path h="73660">
                                <a:moveTo>
                                  <a:pt x="0" y="0"/>
                                </a:moveTo>
                                <a:lnTo>
                                  <a:pt x="0" y="73582"/>
                                </a:lnTo>
                              </a:path>
                            </a:pathLst>
                          </a:custGeom>
                          <a:ln w="6350">
                            <a:solidFill>
                              <a:srgbClr val="231F20"/>
                            </a:solidFill>
                            <a:prstDash val="solid"/>
                          </a:ln>
                        </wps:spPr>
                        <wps:bodyPr wrap="square" lIns="0" tIns="0" rIns="0" bIns="0" rtlCol="0">
                          <a:prstTxWarp prst="textNoShape">
                            <a:avLst/>
                          </a:prstTxWarp>
                          <a:noAutofit/>
                        </wps:bodyPr>
                      </wps:wsp>
                      <wps:wsp>
                        <wps:cNvPr id="848" name="Graphic 848"/>
                        <wps:cNvSpPr/>
                        <wps:spPr>
                          <a:xfrm>
                            <a:off x="1666167" y="507997"/>
                            <a:ext cx="28575" cy="52705"/>
                          </a:xfrm>
                          <a:custGeom>
                            <a:avLst/>
                            <a:gdLst/>
                            <a:ahLst/>
                            <a:cxnLst/>
                            <a:rect l="l" t="t" r="r" b="b"/>
                            <a:pathLst>
                              <a:path w="28575" h="52705">
                                <a:moveTo>
                                  <a:pt x="14006" y="0"/>
                                </a:moveTo>
                                <a:lnTo>
                                  <a:pt x="0" y="52315"/>
                                </a:lnTo>
                                <a:lnTo>
                                  <a:pt x="28026" y="52315"/>
                                </a:lnTo>
                                <a:lnTo>
                                  <a:pt x="14006"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w14:anchorId="1C218070" id="Group 837" o:spid="_x0000_s1026" style="position:absolute;margin-left:65.25pt;margin-top:1.2pt;width:140.2pt;height:49.2pt;z-index:-20367360;mso-wrap-distance-left:0;mso-wrap-distance-right:0;mso-position-horizontal-relative:page" coordsize="17805,6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">
                <v:shape id="Graphic 838" o:spid="_x0000_s1027" style="position:absolute;top:3536;width:17805;height:1499;visibility:visible;mso-wrap-style:square;v-text-anchor:top" coordsize="1780539,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" path="m729792,25273r-1854,-9640l722922,7747,715492,2425,706412,469r-683044,l14249,2425,6819,7747,1828,15633,,25273r,99212l1828,134162r4991,7887l14249,147345r9119,1943l706412,149288r9080,-1943l722922,142049r5016,-7887l729792,124485r,-99212xem1779930,24345r-1803,-9486l1773212,7124r-7290,-5219l1756981,,1078153,r-8940,1905l1061923,7124r-4915,7735l1055217,24345r,97448l1057008,131279r4915,7735l1069213,144221r8940,1917l1756981,146138r8941,-1917l1773212,139014r4915,-7735l1779930,121793r,-97448xe" fillcolor="#ca7ca6" stroked="f">
                  <v:path arrowok="t"/>
                </v:shape>
                <v:shape id="Graphic 839" o:spid="_x0000_s1028" style="position:absolute;left:5027;width:7855;height:2432;visibility:visible;mso-wrap-style:square;v-text-anchor:top" coordsize="785495,24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" path="m747049,l38183,,23349,3193,11209,11891,3010,24769,,40501,,202516r3010,15774l11209,231163r12140,8674l38183,243017r708866,l761919,239837r12137,-8674l782236,218290r2998,-15774l785234,40501,782236,24769,774056,11891,761919,3193,747049,xe" fillcolor="#b01c88" stroked="f">
                  <v:path arrowok="t"/>
                </v:shape>
                <v:shape id="Graphic 840" o:spid="_x0000_s1029" style="position:absolute;left:8681;top:2406;width:12;height:622;visibility:visible;mso-wrap-style:square;v-text-anchor:top" coordsize="127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" path="m,l,62153e" filled="f" strokecolor="#231f20" strokeweight=".18789mm">
                  <v:path arrowok="t"/>
                </v:shape>
                <v:shape id="Graphic 841" o:spid="_x0000_s1030" style="position:absolute;left:3591;top:2998;width:10313;height:13;visibility:visible;mso-wrap-style:square;v-text-anchor:top" coordsize="1031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" path="m505778,l,em512165,r518988,e" filled="f" strokecolor="#231f20" strokeweight=".5pt">
                  <v:path arrowok="t"/>
                </v:shape>
                <v:shape id="Graphic 842" o:spid="_x0000_s1031" style="position:absolute;left:3624;top:2963;width:10287;height:584;visibility:visible;mso-wrap-style:square;v-text-anchor:top" coordsize="10287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" path="m,650l,57969em1028526,r,57411e" filled="f" strokecolor="#231f20" strokeweight=".18789mm">
                  <v:path arrowok="t"/>
                </v:shape>
                <v:shape id="Graphic 843" o:spid="_x0000_s1032" style="position:absolute;left:826;top:1215;width:3575;height:12;visibility:visible;mso-wrap-style:square;v-text-anchor:top" coordsize="3575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" path="m356910,l,e" filled="f" strokecolor="#231f20" strokeweight=".5pt">
                  <v:path arrowok="t"/>
                </v:shape>
                <v:shape id="Graphic 844" o:spid="_x0000_s1033" style="position:absolute;left:4299;top:1074;width:527;height:286;visibility:visible;mso-wrap-style:square;v-text-anchor:top" coordsize="5270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" path="m,l,28039,52307,14006,,xe" fillcolor="#231f20" stroked="f">
                  <v:path arrowok="t"/>
                </v:shape>
                <v:shape id="Graphic 845" o:spid="_x0000_s1034" style="position:absolute;left:13555;top:1215;width:3575;height:12;visibility:visible;mso-wrap-style:square;v-text-anchor:top" coordsize="3575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" path="m,l356909,e" filled="f" strokecolor="#231f20" strokeweight=".5pt">
                  <v:path arrowok="t"/>
                </v:shape>
                <v:shape id="Graphic 846" o:spid="_x0000_s1035" style="position:absolute;left:13128;top:1074;width:527;height:286;visibility:visible;mso-wrap-style:square;v-text-anchor:top" coordsize="5270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" path="m52318,l,14032,52318,28039,52318,xe" fillcolor="#231f20" stroked="f">
                  <v:path arrowok="t"/>
                </v:shape>
                <v:shape id="Graphic 847" o:spid="_x0000_s1036" style="position:absolute;left:16801;top:5507;width:13;height:737;visibility:visible;mso-wrap-style:square;v-text-anchor:top" coordsize="127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" path="m,l,73582e" filled="f" strokecolor="#231f20" strokeweight=".5pt">
                  <v:path arrowok="t"/>
                </v:shape>
                <v:shape id="Graphic 848" o:spid="_x0000_s1037" style="position:absolute;left:16661;top:5079;width:286;height:528;visibility:visible;mso-wrap-style:square;v-text-anchor:top" coordsize="2857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" path="m14006,l,52315r28026,l14006,xe" fillcolor="#231f20" stroked="f">
                  <v:path arrowok="t"/>
                </v:shape>
                <w10:wrap anchorx="page"/>
              </v:group>
            </w:pict>
          </mc:Fallback>
        </mc:AlternateContent>
      </w:r>
      <w:r>
        <w:rPr>
          <w:color w:val="231F20"/>
          <w:spacing w:val="-4"/>
          <w:sz w:val="12"/>
        </w:rPr>
        <w:t>TLAC</w:t>
      </w:r>
    </w:p>
    <w:p w14:paraId="13414D0A" w14:textId="77777777" w:rsidR="007423F2" w:rsidRDefault="000B511B">
      <w:pPr>
        <w:spacing w:before="5"/>
        <w:ind w:left="418"/>
        <w:rPr>
          <w:sz w:val="12"/>
        </w:rPr>
      </w:pPr>
      <w:r>
        <w:rPr>
          <w:color w:val="231F20"/>
          <w:spacing w:val="-2"/>
          <w:w w:val="85"/>
          <w:sz w:val="12"/>
        </w:rPr>
        <w:t>issued</w:t>
      </w:r>
    </w:p>
    <w:p w14:paraId="4B3525D0" w14:textId="77777777" w:rsidR="007423F2" w:rsidRDefault="000B511B">
      <w:pPr>
        <w:spacing w:before="76" w:line="247" w:lineRule="auto"/>
        <w:ind w:left="830" w:right="20" w:firstLine="56"/>
        <w:rPr>
          <w:sz w:val="12"/>
        </w:rPr>
      </w:pPr>
      <w:r>
        <w:br w:type="column"/>
      </w:r>
      <w:r>
        <w:rPr>
          <w:color w:val="231F20"/>
          <w:spacing w:val="-4"/>
          <w:sz w:val="12"/>
        </w:rPr>
        <w:t>Parent</w:t>
      </w:r>
      <w:r>
        <w:rPr>
          <w:color w:val="231F20"/>
          <w:spacing w:val="-12"/>
          <w:sz w:val="12"/>
        </w:rPr>
        <w:t xml:space="preserve"> </w:t>
      </w:r>
      <w:r>
        <w:rPr>
          <w:color w:val="231F20"/>
          <w:spacing w:val="-4"/>
          <w:sz w:val="12"/>
        </w:rPr>
        <w:t>company</w:t>
      </w:r>
      <w:r>
        <w:rPr>
          <w:color w:val="231F20"/>
          <w:spacing w:val="40"/>
          <w:sz w:val="12"/>
        </w:rPr>
        <w:t xml:space="preserve"> </w:t>
      </w:r>
      <w:r>
        <w:rPr>
          <w:color w:val="231F20"/>
          <w:spacing w:val="-2"/>
          <w:w w:val="90"/>
          <w:sz w:val="12"/>
        </w:rPr>
        <w:t>(Resolution</w:t>
      </w:r>
      <w:r>
        <w:rPr>
          <w:color w:val="231F20"/>
          <w:spacing w:val="-7"/>
          <w:w w:val="90"/>
          <w:sz w:val="12"/>
        </w:rPr>
        <w:t xml:space="preserve"> </w:t>
      </w:r>
      <w:r>
        <w:rPr>
          <w:color w:val="231F20"/>
          <w:spacing w:val="-2"/>
          <w:w w:val="90"/>
          <w:sz w:val="12"/>
        </w:rPr>
        <w:t>entity)</w:t>
      </w:r>
    </w:p>
    <w:p w14:paraId="50F88AB5" w14:textId="77777777" w:rsidR="007423F2" w:rsidRDefault="007423F2">
      <w:pPr>
        <w:pStyle w:val="BodyText"/>
        <w:spacing w:before="125"/>
        <w:rPr>
          <w:sz w:val="12"/>
        </w:rPr>
      </w:pPr>
    </w:p>
    <w:p w14:paraId="69EE1C0A" w14:textId="77777777" w:rsidR="007423F2" w:rsidRDefault="000B511B">
      <w:pPr>
        <w:tabs>
          <w:tab w:val="left" w:pos="1889"/>
        </w:tabs>
        <w:ind w:left="230"/>
        <w:rPr>
          <w:sz w:val="12"/>
        </w:rPr>
      </w:pPr>
      <w:r>
        <w:rPr>
          <w:color w:val="231F20"/>
          <w:w w:val="90"/>
          <w:sz w:val="12"/>
        </w:rPr>
        <w:t>Bank</w:t>
      </w:r>
      <w:r>
        <w:rPr>
          <w:color w:val="231F20"/>
          <w:spacing w:val="-7"/>
          <w:w w:val="90"/>
          <w:sz w:val="12"/>
        </w:rPr>
        <w:t xml:space="preserve"> </w:t>
      </w:r>
      <w:r>
        <w:rPr>
          <w:color w:val="231F20"/>
          <w:spacing w:val="-10"/>
          <w:sz w:val="12"/>
        </w:rPr>
        <w:t>A</w:t>
      </w:r>
      <w:r>
        <w:rPr>
          <w:color w:val="231F20"/>
          <w:sz w:val="12"/>
        </w:rPr>
        <w:tab/>
      </w:r>
      <w:r>
        <w:rPr>
          <w:color w:val="231F20"/>
          <w:w w:val="90"/>
          <w:sz w:val="12"/>
        </w:rPr>
        <w:t>Bank</w:t>
      </w:r>
      <w:r>
        <w:rPr>
          <w:color w:val="231F20"/>
          <w:spacing w:val="-7"/>
          <w:w w:val="90"/>
          <w:sz w:val="12"/>
        </w:rPr>
        <w:t xml:space="preserve"> </w:t>
      </w:r>
      <w:r>
        <w:rPr>
          <w:color w:val="231F20"/>
          <w:spacing w:val="-12"/>
          <w:sz w:val="12"/>
        </w:rPr>
        <w:t>B</w:t>
      </w:r>
    </w:p>
    <w:p w14:paraId="6EB6A71D" w14:textId="77777777" w:rsidR="007423F2" w:rsidRDefault="000B511B">
      <w:pPr>
        <w:spacing w:before="71" w:line="247" w:lineRule="auto"/>
        <w:ind w:left="295" w:right="38" w:firstLine="145"/>
        <w:rPr>
          <w:sz w:val="12"/>
        </w:rPr>
      </w:pPr>
      <w:r>
        <w:br w:type="column"/>
      </w:r>
      <w:r>
        <w:rPr>
          <w:color w:val="231F20"/>
          <w:spacing w:val="-2"/>
          <w:w w:val="95"/>
          <w:sz w:val="12"/>
        </w:rPr>
        <w:t>Bail-in</w:t>
      </w:r>
      <w:r>
        <w:rPr>
          <w:color w:val="231F20"/>
          <w:spacing w:val="40"/>
          <w:sz w:val="12"/>
        </w:rPr>
        <w:t xml:space="preserve"> </w:t>
      </w:r>
      <w:r>
        <w:rPr>
          <w:color w:val="231F20"/>
          <w:spacing w:val="-2"/>
          <w:w w:val="90"/>
          <w:sz w:val="12"/>
        </w:rPr>
        <w:t>tool</w:t>
      </w:r>
      <w:r>
        <w:rPr>
          <w:color w:val="231F20"/>
          <w:spacing w:val="-7"/>
          <w:w w:val="90"/>
          <w:sz w:val="12"/>
        </w:rPr>
        <w:t xml:space="preserve"> </w:t>
      </w:r>
      <w:r>
        <w:rPr>
          <w:color w:val="231F20"/>
          <w:spacing w:val="-2"/>
          <w:w w:val="90"/>
          <w:sz w:val="12"/>
        </w:rPr>
        <w:t>applied</w:t>
      </w:r>
    </w:p>
    <w:p w14:paraId="7035EA8F" w14:textId="77777777" w:rsidR="007423F2" w:rsidRDefault="000B511B">
      <w:pPr>
        <w:pStyle w:val="BodyText"/>
        <w:spacing w:line="268" w:lineRule="auto"/>
        <w:ind w:left="418" w:right="408"/>
      </w:pPr>
      <w:r>
        <w:br w:type="column"/>
      </w:r>
      <w:r>
        <w:rPr>
          <w:color w:val="000005"/>
          <w:w w:val="85"/>
        </w:rPr>
        <w:t xml:space="preserve">over-the-counter (OTC) derivatives, provides time to facilitate </w:t>
      </w:r>
      <w:r>
        <w:rPr>
          <w:color w:val="000005"/>
          <w:w w:val="90"/>
        </w:rPr>
        <w:t>an orderly resolution of the failed bank.</w:t>
      </w:r>
      <w:r>
        <w:rPr>
          <w:color w:val="000005"/>
          <w:spacing w:val="40"/>
        </w:rPr>
        <w:t xml:space="preserve"> </w:t>
      </w:r>
      <w:r>
        <w:rPr>
          <w:color w:val="000005"/>
          <w:w w:val="90"/>
        </w:rPr>
        <w:t xml:space="preserve">In October the </w:t>
      </w:r>
      <w:r>
        <w:rPr>
          <w:color w:val="000005"/>
          <w:spacing w:val="-6"/>
        </w:rPr>
        <w:t>International</w:t>
      </w:r>
      <w:r>
        <w:rPr>
          <w:color w:val="000005"/>
          <w:spacing w:val="-10"/>
        </w:rPr>
        <w:t xml:space="preserve"> </w:t>
      </w:r>
      <w:r>
        <w:rPr>
          <w:color w:val="000005"/>
          <w:spacing w:val="-6"/>
        </w:rPr>
        <w:t>Swaps</w:t>
      </w:r>
      <w:r>
        <w:rPr>
          <w:color w:val="000005"/>
          <w:spacing w:val="-10"/>
        </w:rPr>
        <w:t xml:space="preserve"> </w:t>
      </w:r>
      <w:r>
        <w:rPr>
          <w:color w:val="000005"/>
          <w:spacing w:val="-6"/>
        </w:rPr>
        <w:t>and</w:t>
      </w:r>
      <w:r>
        <w:rPr>
          <w:color w:val="000005"/>
          <w:spacing w:val="-10"/>
        </w:rPr>
        <w:t xml:space="preserve"> </w:t>
      </w:r>
      <w:r>
        <w:rPr>
          <w:color w:val="000005"/>
          <w:spacing w:val="-6"/>
        </w:rPr>
        <w:t>Derivatives</w:t>
      </w:r>
      <w:r>
        <w:rPr>
          <w:color w:val="000005"/>
          <w:spacing w:val="-10"/>
        </w:rPr>
        <w:t xml:space="preserve"> </w:t>
      </w:r>
      <w:r>
        <w:rPr>
          <w:color w:val="000005"/>
          <w:spacing w:val="-6"/>
        </w:rPr>
        <w:t>Association</w:t>
      </w:r>
      <w:r>
        <w:rPr>
          <w:color w:val="000005"/>
          <w:spacing w:val="-10"/>
        </w:rPr>
        <w:t xml:space="preserve"> </w:t>
      </w:r>
      <w:r>
        <w:rPr>
          <w:color w:val="000005"/>
          <w:spacing w:val="-6"/>
        </w:rPr>
        <w:t xml:space="preserve">(ISDA) </w:t>
      </w:r>
      <w:r>
        <w:rPr>
          <w:color w:val="000005"/>
          <w:w w:val="90"/>
        </w:rPr>
        <w:t>announced that 18 major global banks had agreed to sign an</w:t>
      </w:r>
    </w:p>
    <w:p w14:paraId="5F7466DC" w14:textId="77777777" w:rsidR="007423F2" w:rsidRDefault="007423F2">
      <w:pPr>
        <w:pStyle w:val="BodyText"/>
        <w:spacing w:line="268" w:lineRule="auto"/>
        <w:sectPr w:rsidR="007423F2">
          <w:type w:val="continuous"/>
          <w:pgSz w:w="11910" w:h="16840"/>
          <w:pgMar w:top="1540" w:right="425" w:bottom="0" w:left="708" w:header="446" w:footer="0" w:gutter="0"/>
          <w:cols w:num="4" w:space="720" w:equalWidth="0">
            <w:col w:w="714" w:space="40"/>
            <w:col w:w="2214" w:space="39"/>
            <w:col w:w="906" w:space="1084"/>
            <w:col w:w="5780"/>
          </w:cols>
        </w:sectPr>
      </w:pPr>
    </w:p>
    <w:p w14:paraId="0F9AE9F4" w14:textId="77777777" w:rsidR="007423F2" w:rsidRDefault="007423F2">
      <w:pPr>
        <w:pStyle w:val="BodyText"/>
        <w:spacing w:before="135"/>
        <w:rPr>
          <w:sz w:val="12"/>
        </w:rPr>
      </w:pPr>
    </w:p>
    <w:p w14:paraId="450DFBEC" w14:textId="77777777" w:rsidR="007423F2" w:rsidRDefault="000B511B">
      <w:pPr>
        <w:ind w:left="85"/>
        <w:rPr>
          <w:position w:val="4"/>
          <w:sz w:val="11"/>
        </w:rPr>
      </w:pPr>
      <w:r>
        <w:rPr>
          <w:noProof/>
          <w:position w:val="4"/>
          <w:sz w:val="11"/>
        </w:rPr>
        <mc:AlternateContent>
          <mc:Choice Requires="wpg">
            <w:drawing>
              <wp:anchor distT="0" distB="0" distL="0" distR="0" simplePos="0" relativeHeight="482949632" behindDoc="1" locked="0" layoutInCell="1" allowOverlap="1" wp14:anchorId="6B8AC3AF" wp14:editId="4581EF22">
                <wp:simplePos x="0" y="0"/>
                <wp:positionH relativeFrom="page">
                  <wp:posOffset>788264</wp:posOffset>
                </wp:positionH>
                <wp:positionV relativeFrom="paragraph">
                  <wp:posOffset>186688</wp:posOffset>
                </wp:positionV>
                <wp:extent cx="1825625" cy="707390"/>
                <wp:effectExtent l="0" t="0" r="0" b="0"/>
                <wp:wrapNone/>
                <wp:docPr id="849" name="Group 8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5625" cy="707390"/>
                          <a:chOff x="0" y="0"/>
                          <a:chExt cx="1825625" cy="707390"/>
                        </a:xfrm>
                      </wpg:grpSpPr>
                      <wps:wsp>
                        <wps:cNvPr id="850" name="Graphic 850"/>
                        <wps:cNvSpPr/>
                        <wps:spPr>
                          <a:xfrm>
                            <a:off x="-1" y="331928"/>
                            <a:ext cx="1825625" cy="250825"/>
                          </a:xfrm>
                          <a:custGeom>
                            <a:avLst/>
                            <a:gdLst/>
                            <a:ahLst/>
                            <a:cxnLst/>
                            <a:rect l="l" t="t" r="r" b="b"/>
                            <a:pathLst>
                              <a:path w="1825625" h="250825">
                                <a:moveTo>
                                  <a:pt x="785152" y="40500"/>
                                </a:moveTo>
                                <a:lnTo>
                                  <a:pt x="782154" y="24726"/>
                                </a:lnTo>
                                <a:lnTo>
                                  <a:pt x="773988" y="11861"/>
                                </a:lnTo>
                                <a:lnTo>
                                  <a:pt x="761860" y="3187"/>
                                </a:lnTo>
                                <a:lnTo>
                                  <a:pt x="746988" y="0"/>
                                </a:lnTo>
                                <a:lnTo>
                                  <a:pt x="38112" y="0"/>
                                </a:lnTo>
                                <a:lnTo>
                                  <a:pt x="23291" y="3187"/>
                                </a:lnTo>
                                <a:lnTo>
                                  <a:pt x="11176" y="11861"/>
                                </a:lnTo>
                                <a:lnTo>
                                  <a:pt x="2997" y="24726"/>
                                </a:lnTo>
                                <a:lnTo>
                                  <a:pt x="0" y="40500"/>
                                </a:lnTo>
                                <a:lnTo>
                                  <a:pt x="0" y="202412"/>
                                </a:lnTo>
                                <a:lnTo>
                                  <a:pt x="2997" y="218147"/>
                                </a:lnTo>
                                <a:lnTo>
                                  <a:pt x="11176" y="231000"/>
                                </a:lnTo>
                                <a:lnTo>
                                  <a:pt x="23291" y="239661"/>
                                </a:lnTo>
                                <a:lnTo>
                                  <a:pt x="38112" y="242849"/>
                                </a:lnTo>
                                <a:lnTo>
                                  <a:pt x="746988" y="242849"/>
                                </a:lnTo>
                                <a:lnTo>
                                  <a:pt x="761860" y="239661"/>
                                </a:lnTo>
                                <a:lnTo>
                                  <a:pt x="773988" y="231000"/>
                                </a:lnTo>
                                <a:lnTo>
                                  <a:pt x="782154" y="218147"/>
                                </a:lnTo>
                                <a:lnTo>
                                  <a:pt x="785152" y="202412"/>
                                </a:lnTo>
                                <a:lnTo>
                                  <a:pt x="785152" y="40500"/>
                                </a:lnTo>
                                <a:close/>
                              </a:path>
                              <a:path w="1825625" h="250825">
                                <a:moveTo>
                                  <a:pt x="1825332" y="42456"/>
                                </a:moveTo>
                                <a:lnTo>
                                  <a:pt x="1822246" y="26276"/>
                                </a:lnTo>
                                <a:lnTo>
                                  <a:pt x="1813826" y="13042"/>
                                </a:lnTo>
                                <a:lnTo>
                                  <a:pt x="1801355" y="4114"/>
                                </a:lnTo>
                                <a:lnTo>
                                  <a:pt x="1786115" y="825"/>
                                </a:lnTo>
                                <a:lnTo>
                                  <a:pt x="1069276" y="825"/>
                                </a:lnTo>
                                <a:lnTo>
                                  <a:pt x="1054023" y="4114"/>
                                </a:lnTo>
                                <a:lnTo>
                                  <a:pt x="1041552" y="13042"/>
                                </a:lnTo>
                                <a:lnTo>
                                  <a:pt x="1033132" y="26276"/>
                                </a:lnTo>
                                <a:lnTo>
                                  <a:pt x="1030046" y="42456"/>
                                </a:lnTo>
                                <a:lnTo>
                                  <a:pt x="1030046" y="208838"/>
                                </a:lnTo>
                                <a:lnTo>
                                  <a:pt x="1033132" y="225018"/>
                                </a:lnTo>
                                <a:lnTo>
                                  <a:pt x="1041552" y="238239"/>
                                </a:lnTo>
                                <a:lnTo>
                                  <a:pt x="1054023" y="247167"/>
                                </a:lnTo>
                                <a:lnTo>
                                  <a:pt x="1069276" y="250444"/>
                                </a:lnTo>
                                <a:lnTo>
                                  <a:pt x="1786115" y="250444"/>
                                </a:lnTo>
                                <a:lnTo>
                                  <a:pt x="1801355" y="247167"/>
                                </a:lnTo>
                                <a:lnTo>
                                  <a:pt x="1813826" y="238239"/>
                                </a:lnTo>
                                <a:lnTo>
                                  <a:pt x="1822246" y="225018"/>
                                </a:lnTo>
                                <a:lnTo>
                                  <a:pt x="1825332" y="208838"/>
                                </a:lnTo>
                                <a:lnTo>
                                  <a:pt x="1825332" y="42456"/>
                                </a:lnTo>
                                <a:close/>
                              </a:path>
                            </a:pathLst>
                          </a:custGeom>
                          <a:solidFill>
                            <a:srgbClr val="9DD29F"/>
                          </a:solidFill>
                        </wps:spPr>
                        <wps:bodyPr wrap="square" lIns="0" tIns="0" rIns="0" bIns="0" rtlCol="0">
                          <a:prstTxWarp prst="textNoShape">
                            <a:avLst/>
                          </a:prstTxWarp>
                          <a:noAutofit/>
                        </wps:bodyPr>
                      </wps:wsp>
                      <wps:wsp>
                        <wps:cNvPr id="851" name="Graphic 851"/>
                        <wps:cNvSpPr/>
                        <wps:spPr>
                          <a:xfrm>
                            <a:off x="569445" y="0"/>
                            <a:ext cx="727710" cy="217804"/>
                          </a:xfrm>
                          <a:custGeom>
                            <a:avLst/>
                            <a:gdLst/>
                            <a:ahLst/>
                            <a:cxnLst/>
                            <a:rect l="l" t="t" r="r" b="b"/>
                            <a:pathLst>
                              <a:path w="727710" h="217804">
                                <a:moveTo>
                                  <a:pt x="693121" y="0"/>
                                </a:moveTo>
                                <a:lnTo>
                                  <a:pt x="34152" y="0"/>
                                </a:lnTo>
                                <a:lnTo>
                                  <a:pt x="20875" y="2839"/>
                                </a:lnTo>
                                <a:lnTo>
                                  <a:pt x="10017" y="10591"/>
                                </a:lnTo>
                                <a:lnTo>
                                  <a:pt x="2689" y="22104"/>
                                </a:lnTo>
                                <a:lnTo>
                                  <a:pt x="0" y="36230"/>
                                </a:lnTo>
                                <a:lnTo>
                                  <a:pt x="0" y="181143"/>
                                </a:lnTo>
                                <a:lnTo>
                                  <a:pt x="2689" y="195274"/>
                                </a:lnTo>
                                <a:lnTo>
                                  <a:pt x="10017" y="206787"/>
                                </a:lnTo>
                                <a:lnTo>
                                  <a:pt x="20875" y="214535"/>
                                </a:lnTo>
                                <a:lnTo>
                                  <a:pt x="34152" y="217373"/>
                                </a:lnTo>
                                <a:lnTo>
                                  <a:pt x="693121" y="217373"/>
                                </a:lnTo>
                                <a:lnTo>
                                  <a:pt x="706434" y="214535"/>
                                </a:lnTo>
                                <a:lnTo>
                                  <a:pt x="717285" y="206787"/>
                                </a:lnTo>
                                <a:lnTo>
                                  <a:pt x="724591" y="195274"/>
                                </a:lnTo>
                                <a:lnTo>
                                  <a:pt x="727268" y="181143"/>
                                </a:lnTo>
                                <a:lnTo>
                                  <a:pt x="727268" y="36230"/>
                                </a:lnTo>
                                <a:lnTo>
                                  <a:pt x="724591" y="22104"/>
                                </a:lnTo>
                                <a:lnTo>
                                  <a:pt x="717285" y="10591"/>
                                </a:lnTo>
                                <a:lnTo>
                                  <a:pt x="706434" y="2839"/>
                                </a:lnTo>
                                <a:lnTo>
                                  <a:pt x="693121" y="0"/>
                                </a:lnTo>
                                <a:close/>
                              </a:path>
                            </a:pathLst>
                          </a:custGeom>
                          <a:solidFill>
                            <a:srgbClr val="74C043"/>
                          </a:solidFill>
                        </wps:spPr>
                        <wps:bodyPr wrap="square" lIns="0" tIns="0" rIns="0" bIns="0" rtlCol="0">
                          <a:prstTxWarp prst="textNoShape">
                            <a:avLst/>
                          </a:prstTxWarp>
                          <a:noAutofit/>
                        </wps:bodyPr>
                      </wps:wsp>
                      <wps:wsp>
                        <wps:cNvPr id="852" name="Graphic 852"/>
                        <wps:cNvSpPr/>
                        <wps:spPr>
                          <a:xfrm>
                            <a:off x="893461" y="214961"/>
                            <a:ext cx="1270" cy="62230"/>
                          </a:xfrm>
                          <a:custGeom>
                            <a:avLst/>
                            <a:gdLst/>
                            <a:ahLst/>
                            <a:cxnLst/>
                            <a:rect l="l" t="t" r="r" b="b"/>
                            <a:pathLst>
                              <a:path h="62230">
                                <a:moveTo>
                                  <a:pt x="0" y="0"/>
                                </a:moveTo>
                                <a:lnTo>
                                  <a:pt x="0" y="62146"/>
                                </a:lnTo>
                              </a:path>
                            </a:pathLst>
                          </a:custGeom>
                          <a:ln w="6764">
                            <a:solidFill>
                              <a:srgbClr val="231F20"/>
                            </a:solidFill>
                            <a:prstDash val="solid"/>
                          </a:ln>
                        </wps:spPr>
                        <wps:bodyPr wrap="square" lIns="0" tIns="0" rIns="0" bIns="0" rtlCol="0">
                          <a:prstTxWarp prst="textNoShape">
                            <a:avLst/>
                          </a:prstTxWarp>
                          <a:noAutofit/>
                        </wps:bodyPr>
                      </wps:wsp>
                      <wps:wsp>
                        <wps:cNvPr id="853" name="Graphic 853"/>
                        <wps:cNvSpPr/>
                        <wps:spPr>
                          <a:xfrm>
                            <a:off x="382708" y="270708"/>
                            <a:ext cx="1035685" cy="58419"/>
                          </a:xfrm>
                          <a:custGeom>
                            <a:avLst/>
                            <a:gdLst/>
                            <a:ahLst/>
                            <a:cxnLst/>
                            <a:rect l="l" t="t" r="r" b="b"/>
                            <a:pathLst>
                              <a:path w="1035685" h="58419">
                                <a:moveTo>
                                  <a:pt x="507517" y="3530"/>
                                </a:moveTo>
                                <a:lnTo>
                                  <a:pt x="0" y="3530"/>
                                </a:lnTo>
                              </a:path>
                              <a:path w="1035685" h="58419">
                                <a:moveTo>
                                  <a:pt x="513902" y="3530"/>
                                </a:moveTo>
                                <a:lnTo>
                                  <a:pt x="1034732" y="3530"/>
                                </a:lnTo>
                              </a:path>
                              <a:path w="1035685" h="58419">
                                <a:moveTo>
                                  <a:pt x="3237" y="647"/>
                                </a:moveTo>
                                <a:lnTo>
                                  <a:pt x="3237" y="57970"/>
                                </a:lnTo>
                              </a:path>
                              <a:path w="1035685" h="58419">
                                <a:moveTo>
                                  <a:pt x="1035342" y="0"/>
                                </a:moveTo>
                                <a:lnTo>
                                  <a:pt x="1035342" y="57310"/>
                                </a:lnTo>
                              </a:path>
                            </a:pathLst>
                          </a:custGeom>
                          <a:ln w="6350">
                            <a:solidFill>
                              <a:srgbClr val="231F20"/>
                            </a:solidFill>
                            <a:prstDash val="solid"/>
                          </a:ln>
                        </wps:spPr>
                        <wps:bodyPr wrap="square" lIns="0" tIns="0" rIns="0" bIns="0" rtlCol="0">
                          <a:prstTxWarp prst="textNoShape">
                            <a:avLst/>
                          </a:prstTxWarp>
                          <a:noAutofit/>
                        </wps:bodyPr>
                      </wps:wsp>
                      <wps:wsp>
                        <wps:cNvPr id="854" name="Graphic 854"/>
                        <wps:cNvSpPr/>
                        <wps:spPr>
                          <a:xfrm>
                            <a:off x="135902" y="108685"/>
                            <a:ext cx="357505" cy="1270"/>
                          </a:xfrm>
                          <a:custGeom>
                            <a:avLst/>
                            <a:gdLst/>
                            <a:ahLst/>
                            <a:cxnLst/>
                            <a:rect l="l" t="t" r="r" b="b"/>
                            <a:pathLst>
                              <a:path w="357505">
                                <a:moveTo>
                                  <a:pt x="356904"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55" name="Graphic 855"/>
                        <wps:cNvSpPr/>
                        <wps:spPr>
                          <a:xfrm>
                            <a:off x="483245" y="94665"/>
                            <a:ext cx="52705" cy="28575"/>
                          </a:xfrm>
                          <a:custGeom>
                            <a:avLst/>
                            <a:gdLst/>
                            <a:ahLst/>
                            <a:cxnLst/>
                            <a:rect l="l" t="t" r="r" b="b"/>
                            <a:pathLst>
                              <a:path w="52705" h="28575">
                                <a:moveTo>
                                  <a:pt x="0" y="0"/>
                                </a:moveTo>
                                <a:lnTo>
                                  <a:pt x="0" y="28039"/>
                                </a:lnTo>
                                <a:lnTo>
                                  <a:pt x="52313" y="14006"/>
                                </a:lnTo>
                                <a:lnTo>
                                  <a:pt x="0" y="0"/>
                                </a:lnTo>
                                <a:close/>
                              </a:path>
                            </a:pathLst>
                          </a:custGeom>
                          <a:solidFill>
                            <a:srgbClr val="231F20"/>
                          </a:solidFill>
                        </wps:spPr>
                        <wps:bodyPr wrap="square" lIns="0" tIns="0" rIns="0" bIns="0" rtlCol="0">
                          <a:prstTxWarp prst="textNoShape">
                            <a:avLst/>
                          </a:prstTxWarp>
                          <a:noAutofit/>
                        </wps:bodyPr>
                      </wps:wsp>
                      <wps:wsp>
                        <wps:cNvPr id="856" name="Graphic 856"/>
                        <wps:cNvSpPr/>
                        <wps:spPr>
                          <a:xfrm>
                            <a:off x="1720762" y="212534"/>
                            <a:ext cx="1270" cy="73660"/>
                          </a:xfrm>
                          <a:custGeom>
                            <a:avLst/>
                            <a:gdLst/>
                            <a:ahLst/>
                            <a:cxnLst/>
                            <a:rect l="l" t="t" r="r" b="b"/>
                            <a:pathLst>
                              <a:path h="73660">
                                <a:moveTo>
                                  <a:pt x="0" y="7359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57" name="Graphic 857"/>
                        <wps:cNvSpPr/>
                        <wps:spPr>
                          <a:xfrm>
                            <a:off x="1706742" y="276561"/>
                            <a:ext cx="28575" cy="52705"/>
                          </a:xfrm>
                          <a:custGeom>
                            <a:avLst/>
                            <a:gdLst/>
                            <a:ahLst/>
                            <a:cxnLst/>
                            <a:rect l="l" t="t" r="r" b="b"/>
                            <a:pathLst>
                              <a:path w="28575" h="52705">
                                <a:moveTo>
                                  <a:pt x="28026" y="0"/>
                                </a:moveTo>
                                <a:lnTo>
                                  <a:pt x="0" y="0"/>
                                </a:lnTo>
                                <a:lnTo>
                                  <a:pt x="14032" y="52306"/>
                                </a:lnTo>
                                <a:lnTo>
                                  <a:pt x="28026" y="0"/>
                                </a:lnTo>
                                <a:close/>
                              </a:path>
                            </a:pathLst>
                          </a:custGeom>
                          <a:solidFill>
                            <a:srgbClr val="231F20"/>
                          </a:solidFill>
                        </wps:spPr>
                        <wps:bodyPr wrap="square" lIns="0" tIns="0" rIns="0" bIns="0" rtlCol="0">
                          <a:prstTxWarp prst="textNoShape">
                            <a:avLst/>
                          </a:prstTxWarp>
                          <a:noAutofit/>
                        </wps:bodyPr>
                      </wps:wsp>
                      <wps:wsp>
                        <wps:cNvPr id="858" name="Graphic 858"/>
                        <wps:cNvSpPr/>
                        <wps:spPr>
                          <a:xfrm>
                            <a:off x="1171427" y="633497"/>
                            <a:ext cx="1270" cy="73660"/>
                          </a:xfrm>
                          <a:custGeom>
                            <a:avLst/>
                            <a:gdLst/>
                            <a:ahLst/>
                            <a:cxnLst/>
                            <a:rect l="l" t="t" r="r" b="b"/>
                            <a:pathLst>
                              <a:path h="73660">
                                <a:moveTo>
                                  <a:pt x="0" y="0"/>
                                </a:moveTo>
                                <a:lnTo>
                                  <a:pt x="0" y="73577"/>
                                </a:lnTo>
                              </a:path>
                            </a:pathLst>
                          </a:custGeom>
                          <a:ln w="6350">
                            <a:solidFill>
                              <a:srgbClr val="231F20"/>
                            </a:solidFill>
                            <a:prstDash val="solid"/>
                          </a:ln>
                        </wps:spPr>
                        <wps:bodyPr wrap="square" lIns="0" tIns="0" rIns="0" bIns="0" rtlCol="0">
                          <a:prstTxWarp prst="textNoShape">
                            <a:avLst/>
                          </a:prstTxWarp>
                          <a:noAutofit/>
                        </wps:bodyPr>
                      </wps:wsp>
                      <wps:wsp>
                        <wps:cNvPr id="859" name="Graphic 859"/>
                        <wps:cNvSpPr/>
                        <wps:spPr>
                          <a:xfrm>
                            <a:off x="1157408" y="590741"/>
                            <a:ext cx="28575" cy="52705"/>
                          </a:xfrm>
                          <a:custGeom>
                            <a:avLst/>
                            <a:gdLst/>
                            <a:ahLst/>
                            <a:cxnLst/>
                            <a:rect l="l" t="t" r="r" b="b"/>
                            <a:pathLst>
                              <a:path w="28575" h="52705">
                                <a:moveTo>
                                  <a:pt x="14006" y="0"/>
                                </a:moveTo>
                                <a:lnTo>
                                  <a:pt x="0" y="52306"/>
                                </a:lnTo>
                                <a:lnTo>
                                  <a:pt x="28039" y="52306"/>
                                </a:lnTo>
                                <a:lnTo>
                                  <a:pt x="14006" y="0"/>
                                </a:lnTo>
                                <a:close/>
                              </a:path>
                            </a:pathLst>
                          </a:custGeom>
                          <a:solidFill>
                            <a:srgbClr val="231F20"/>
                          </a:solidFill>
                        </wps:spPr>
                        <wps:bodyPr wrap="square" lIns="0" tIns="0" rIns="0" bIns="0" rtlCol="0">
                          <a:prstTxWarp prst="textNoShape">
                            <a:avLst/>
                          </a:prstTxWarp>
                          <a:noAutofit/>
                        </wps:bodyPr>
                      </wps:wsp>
                      <wps:wsp>
                        <wps:cNvPr id="860" name="Graphic 860"/>
                        <wps:cNvSpPr/>
                        <wps:spPr>
                          <a:xfrm>
                            <a:off x="1720762" y="633497"/>
                            <a:ext cx="1270" cy="73660"/>
                          </a:xfrm>
                          <a:custGeom>
                            <a:avLst/>
                            <a:gdLst/>
                            <a:ahLst/>
                            <a:cxnLst/>
                            <a:rect l="l" t="t" r="r" b="b"/>
                            <a:pathLst>
                              <a:path h="73660">
                                <a:moveTo>
                                  <a:pt x="0" y="0"/>
                                </a:moveTo>
                                <a:lnTo>
                                  <a:pt x="0" y="73577"/>
                                </a:lnTo>
                              </a:path>
                            </a:pathLst>
                          </a:custGeom>
                          <a:ln w="6350">
                            <a:solidFill>
                              <a:srgbClr val="231F20"/>
                            </a:solidFill>
                            <a:prstDash val="solid"/>
                          </a:ln>
                        </wps:spPr>
                        <wps:bodyPr wrap="square" lIns="0" tIns="0" rIns="0" bIns="0" rtlCol="0">
                          <a:prstTxWarp prst="textNoShape">
                            <a:avLst/>
                          </a:prstTxWarp>
                          <a:noAutofit/>
                        </wps:bodyPr>
                      </wps:wsp>
                      <wps:wsp>
                        <wps:cNvPr id="861" name="Graphic 861"/>
                        <wps:cNvSpPr/>
                        <wps:spPr>
                          <a:xfrm>
                            <a:off x="1706742" y="590741"/>
                            <a:ext cx="28575" cy="52705"/>
                          </a:xfrm>
                          <a:custGeom>
                            <a:avLst/>
                            <a:gdLst/>
                            <a:ahLst/>
                            <a:cxnLst/>
                            <a:rect l="l" t="t" r="r" b="b"/>
                            <a:pathLst>
                              <a:path w="28575" h="52705">
                                <a:moveTo>
                                  <a:pt x="14006" y="0"/>
                                </a:moveTo>
                                <a:lnTo>
                                  <a:pt x="0" y="52306"/>
                                </a:lnTo>
                                <a:lnTo>
                                  <a:pt x="28026" y="52306"/>
                                </a:lnTo>
                                <a:lnTo>
                                  <a:pt x="14006"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w14:anchorId="40906DE4" id="Group 849" o:spid="_x0000_s1026" style="position:absolute;margin-left:62.05pt;margin-top:14.7pt;width:143.75pt;height:55.7pt;z-index:-20366848;mso-wrap-distance-left:0;mso-wrap-distance-right:0;mso-position-horizontal-relative:page" coordsize="18256,7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">
                <v:shape id="Graphic 850" o:spid="_x0000_s1027" style="position:absolute;top:3319;width:18256;height:2508;visibility:visible;mso-wrap-style:square;v-text-anchor:top" coordsize="1825625,25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" path="m785152,40500l782154,24726,773988,11861,761860,3187,746988,,38112,,23291,3187,11176,11861,2997,24726,,40500,,202412r2997,15735l11176,231000r12115,8661l38112,242849r708876,l761860,239661r12128,-8661l782154,218147r2998,-15735l785152,40500xem1825332,42456r-3086,-16180l1813826,13042,1801355,4114,1786115,825r-716839,l1054023,4114r-12471,8928l1033132,26276r-3086,16180l1030046,208838r3086,16180l1041552,238239r12471,8928l1069276,250444r716839,l1801355,247167r12471,-8928l1822246,225018r3086,-16180l1825332,42456xe" fillcolor="#9dd29f" stroked="f">
                  <v:path arrowok="t"/>
                </v:shape>
                <v:shape id="Graphic 851" o:spid="_x0000_s1028" style="position:absolute;left:5694;width:7277;height:2178;visibility:visible;mso-wrap-style:square;v-text-anchor:top" coordsize="727710,217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" path="m693121,l34152,,20875,2839,10017,10591,2689,22104,,36230,,181143r2689,14131l10017,206787r10858,7748l34152,217373r658969,l706434,214535r10851,-7748l724591,195274r2677,-14131l727268,36230,724591,22104,717285,10591,706434,2839,693121,xe" fillcolor="#74c043" stroked="f">
                  <v:path arrowok="t"/>
                </v:shape>
                <v:shape id="Graphic 852" o:spid="_x0000_s1029" style="position:absolute;left:8934;top:2149;width:13;height:622;visibility:visible;mso-wrap-style:square;v-text-anchor:top" coordsize="127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" path="m,l,62146e" filled="f" strokecolor="#231f20" strokeweight=".18789mm">
                  <v:path arrowok="t"/>
                </v:shape>
                <v:shape id="Graphic 853" o:spid="_x0000_s1030" style="position:absolute;left:3827;top:2707;width:10356;height:584;visibility:visible;mso-wrap-style:square;v-text-anchor:top" coordsize="10356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" path="m507517,3530l,3530em513902,3530r520830,em3237,647r,57323em1035342,r,57310e" filled="f" strokecolor="#231f20" strokeweight=".5pt">
                  <v:path arrowok="t"/>
                </v:shape>
                <v:shape id="Graphic 854" o:spid="_x0000_s1031" style="position:absolute;left:1359;top:1086;width:3575;height:13;visibility:visible;mso-wrap-style:square;v-text-anchor:top" coordsize="3575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" path="m356904,l,e" filled="f" strokecolor="#231f20" strokeweight=".5pt">
                  <v:path arrowok="t"/>
                </v:shape>
                <v:shape id="Graphic 855" o:spid="_x0000_s1032" style="position:absolute;left:4832;top:946;width:527;height:286;visibility:visible;mso-wrap-style:square;v-text-anchor:top" coordsize="5270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" path="m,l,28039,52313,14006,,xe" fillcolor="#231f20" stroked="f">
                  <v:path arrowok="t"/>
                </v:shape>
                <v:shape id="Graphic 856" o:spid="_x0000_s1033" style="position:absolute;left:17207;top:2125;width:13;height:736;visibility:visible;mso-wrap-style:square;v-text-anchor:top" coordsize="127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" path="m,73590l,e" filled="f" strokecolor="#231f20" strokeweight=".5pt">
                  <v:path arrowok="t"/>
                </v:shape>
                <v:shape id="Graphic 857" o:spid="_x0000_s1034" style="position:absolute;left:17067;top:2765;width:286;height:527;visibility:visible;mso-wrap-style:square;v-text-anchor:top" coordsize="2857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" path="m28026,l,,14032,52306,28026,xe" fillcolor="#231f20" stroked="f">
                  <v:path arrowok="t"/>
                </v:shape>
                <v:shape id="Graphic 858" o:spid="_x0000_s1035" style="position:absolute;left:11714;top:6334;width:12;height:737;visibility:visible;mso-wrap-style:square;v-text-anchor:top" coordsize="127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" path="m,l,73577e" filled="f" strokecolor="#231f20" strokeweight=".5pt">
                  <v:path arrowok="t"/>
                </v:shape>
                <v:shape id="Graphic 859" o:spid="_x0000_s1036" style="position:absolute;left:11574;top:5907;width:285;height:527;visibility:visible;mso-wrap-style:square;v-text-anchor:top" coordsize="2857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" path="m14006,l,52306r28039,l14006,xe" fillcolor="#231f20" stroked="f">
                  <v:path arrowok="t"/>
                </v:shape>
                <v:shape id="Graphic 860" o:spid="_x0000_s1037" style="position:absolute;left:17207;top:6334;width:13;height:737;visibility:visible;mso-wrap-style:square;v-text-anchor:top" coordsize="127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" path="m,l,73577e" filled="f" strokecolor="#231f20" strokeweight=".5pt">
                  <v:path arrowok="t"/>
                </v:shape>
                <v:shape id="Graphic 861" o:spid="_x0000_s1038" style="position:absolute;left:17067;top:5907;width:286;height:527;visibility:visible;mso-wrap-style:square;v-text-anchor:top" coordsize="2857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" path="m14006,l,52306r28026,l14006,xe" fillcolor="#231f20" stroked="f">
                  <v:path arrowok="t"/>
                </v:shape>
                <w10:wrap anchorx="page"/>
              </v:group>
            </w:pict>
          </mc:Fallback>
        </mc:AlternateContent>
      </w:r>
      <w:r>
        <w:rPr>
          <w:color w:val="231F20"/>
          <w:w w:val="90"/>
          <w:sz w:val="12"/>
        </w:rPr>
        <w:t>Multiple</w:t>
      </w:r>
      <w:r>
        <w:rPr>
          <w:color w:val="231F20"/>
          <w:spacing w:val="-3"/>
          <w:sz w:val="12"/>
        </w:rPr>
        <w:t xml:space="preserve"> </w:t>
      </w:r>
      <w:r>
        <w:rPr>
          <w:color w:val="231F20"/>
          <w:w w:val="90"/>
          <w:sz w:val="12"/>
        </w:rPr>
        <w:t>point</w:t>
      </w:r>
      <w:r>
        <w:rPr>
          <w:color w:val="231F20"/>
          <w:spacing w:val="-2"/>
          <w:sz w:val="12"/>
        </w:rPr>
        <w:t xml:space="preserve"> </w:t>
      </w:r>
      <w:r>
        <w:rPr>
          <w:color w:val="231F20"/>
          <w:w w:val="90"/>
          <w:sz w:val="12"/>
        </w:rPr>
        <w:t>of</w:t>
      </w:r>
      <w:r>
        <w:rPr>
          <w:color w:val="231F20"/>
          <w:spacing w:val="-2"/>
          <w:sz w:val="12"/>
        </w:rPr>
        <w:t xml:space="preserve"> </w:t>
      </w:r>
      <w:r>
        <w:rPr>
          <w:color w:val="231F20"/>
          <w:w w:val="90"/>
          <w:sz w:val="12"/>
        </w:rPr>
        <w:t>entry</w:t>
      </w:r>
      <w:r>
        <w:rPr>
          <w:color w:val="231F20"/>
          <w:spacing w:val="-2"/>
          <w:sz w:val="12"/>
        </w:rPr>
        <w:t xml:space="preserve"> </w:t>
      </w:r>
      <w:r>
        <w:rPr>
          <w:color w:val="231F20"/>
          <w:w w:val="90"/>
          <w:sz w:val="12"/>
        </w:rPr>
        <w:t>(MPE)</w:t>
      </w:r>
      <w:r>
        <w:rPr>
          <w:color w:val="231F20"/>
          <w:spacing w:val="-3"/>
          <w:sz w:val="12"/>
        </w:rPr>
        <w:t xml:space="preserve"> </w:t>
      </w:r>
      <w:r>
        <w:rPr>
          <w:color w:val="231F20"/>
          <w:w w:val="90"/>
          <w:sz w:val="12"/>
        </w:rPr>
        <w:t>resolution</w:t>
      </w:r>
      <w:r>
        <w:rPr>
          <w:color w:val="231F20"/>
          <w:spacing w:val="-2"/>
          <w:sz w:val="12"/>
        </w:rPr>
        <w:t xml:space="preserve"> </w:t>
      </w:r>
      <w:r>
        <w:rPr>
          <w:color w:val="231F20"/>
          <w:spacing w:val="-2"/>
          <w:w w:val="90"/>
          <w:sz w:val="12"/>
        </w:rPr>
        <w:t>strategy</w:t>
      </w:r>
      <w:r>
        <w:rPr>
          <w:color w:val="231F20"/>
          <w:spacing w:val="-2"/>
          <w:w w:val="90"/>
          <w:position w:val="4"/>
          <w:sz w:val="11"/>
        </w:rPr>
        <w:t>(b)</w:t>
      </w:r>
    </w:p>
    <w:p w14:paraId="4486751C" w14:textId="77777777" w:rsidR="007423F2" w:rsidRDefault="000B511B">
      <w:pPr>
        <w:spacing w:line="116" w:lineRule="exact"/>
        <w:ind w:left="85"/>
        <w:rPr>
          <w:sz w:val="12"/>
        </w:rPr>
      </w:pPr>
      <w:r>
        <w:br w:type="column"/>
      </w:r>
      <w:r>
        <w:rPr>
          <w:color w:val="231F20"/>
          <w:w w:val="85"/>
          <w:sz w:val="12"/>
        </w:rPr>
        <w:t>Losses</w:t>
      </w:r>
      <w:r>
        <w:rPr>
          <w:color w:val="231F20"/>
          <w:spacing w:val="4"/>
          <w:sz w:val="12"/>
        </w:rPr>
        <w:t xml:space="preserve"> </w:t>
      </w:r>
      <w:r>
        <w:rPr>
          <w:color w:val="231F20"/>
          <w:w w:val="85"/>
          <w:sz w:val="12"/>
        </w:rPr>
        <w:t>originate</w:t>
      </w:r>
      <w:r>
        <w:rPr>
          <w:color w:val="231F20"/>
          <w:spacing w:val="5"/>
          <w:sz w:val="12"/>
        </w:rPr>
        <w:t xml:space="preserve"> </w:t>
      </w:r>
      <w:r>
        <w:rPr>
          <w:color w:val="231F20"/>
          <w:spacing w:val="-4"/>
          <w:w w:val="85"/>
          <w:sz w:val="12"/>
        </w:rPr>
        <w:t>here</w:t>
      </w:r>
    </w:p>
    <w:p w14:paraId="75478DFB" w14:textId="77777777" w:rsidR="007423F2" w:rsidRDefault="000B511B">
      <w:pPr>
        <w:pStyle w:val="BodyText"/>
        <w:spacing w:line="268" w:lineRule="auto"/>
        <w:ind w:left="85" w:right="311"/>
      </w:pPr>
      <w:r>
        <w:br w:type="column"/>
      </w:r>
      <w:r>
        <w:rPr>
          <w:color w:val="000005"/>
          <w:w w:val="85"/>
        </w:rPr>
        <w:t xml:space="preserve">industry protocol to </w:t>
      </w:r>
      <w:proofErr w:type="spellStart"/>
      <w:r>
        <w:rPr>
          <w:color w:val="000005"/>
          <w:w w:val="85"/>
        </w:rPr>
        <w:t>recognise</w:t>
      </w:r>
      <w:proofErr w:type="spellEnd"/>
      <w:r>
        <w:rPr>
          <w:color w:val="000005"/>
          <w:w w:val="85"/>
        </w:rPr>
        <w:t xml:space="preserve">, in OTC derivative contracts </w:t>
      </w:r>
      <w:r>
        <w:rPr>
          <w:color w:val="000005"/>
          <w:w w:val="90"/>
        </w:rPr>
        <w:t>between themselves, stays under each bank’s domestic</w:t>
      </w:r>
    </w:p>
    <w:p w14:paraId="551EDC14" w14:textId="77777777" w:rsidR="007423F2" w:rsidRDefault="007423F2">
      <w:pPr>
        <w:pStyle w:val="BodyText"/>
        <w:spacing w:line="268" w:lineRule="auto"/>
        <w:sectPr w:rsidR="007423F2">
          <w:type w:val="continuous"/>
          <w:pgSz w:w="11910" w:h="16840"/>
          <w:pgMar w:top="1540" w:right="425" w:bottom="0" w:left="708" w:header="446" w:footer="0" w:gutter="0"/>
          <w:cols w:num="3" w:space="720" w:equalWidth="0">
            <w:col w:w="2632" w:space="60"/>
            <w:col w:w="1121" w:space="1516"/>
            <w:col w:w="5448"/>
          </w:cols>
        </w:sectPr>
      </w:pPr>
    </w:p>
    <w:p w14:paraId="1BEDDBE3" w14:textId="77777777" w:rsidR="007423F2" w:rsidRDefault="007423F2">
      <w:pPr>
        <w:pStyle w:val="BodyText"/>
        <w:spacing w:before="3"/>
        <w:rPr>
          <w:sz w:val="12"/>
        </w:rPr>
      </w:pPr>
    </w:p>
    <w:p w14:paraId="0F19472B" w14:textId="77777777" w:rsidR="007423F2" w:rsidRDefault="000B511B">
      <w:pPr>
        <w:ind w:left="85"/>
        <w:rPr>
          <w:sz w:val="12"/>
        </w:rPr>
      </w:pPr>
      <w:r>
        <w:rPr>
          <w:color w:val="231F20"/>
          <w:w w:val="90"/>
          <w:sz w:val="12"/>
        </w:rPr>
        <w:t>TLAC</w:t>
      </w:r>
      <w:r>
        <w:rPr>
          <w:color w:val="231F20"/>
          <w:spacing w:val="-1"/>
          <w:w w:val="90"/>
          <w:sz w:val="12"/>
        </w:rPr>
        <w:t xml:space="preserve"> </w:t>
      </w:r>
      <w:r>
        <w:rPr>
          <w:color w:val="231F20"/>
          <w:spacing w:val="-2"/>
          <w:w w:val="95"/>
          <w:sz w:val="12"/>
        </w:rPr>
        <w:t>issued</w:t>
      </w:r>
    </w:p>
    <w:p w14:paraId="57CBFCD5" w14:textId="77777777" w:rsidR="007423F2" w:rsidRDefault="000B511B">
      <w:pPr>
        <w:spacing w:before="61" w:line="247" w:lineRule="auto"/>
        <w:ind w:left="85" w:right="38" w:firstLine="56"/>
        <w:rPr>
          <w:sz w:val="12"/>
        </w:rPr>
      </w:pPr>
      <w:r>
        <w:br w:type="column"/>
      </w:r>
      <w:r>
        <w:rPr>
          <w:color w:val="231F20"/>
          <w:spacing w:val="-4"/>
          <w:sz w:val="12"/>
        </w:rPr>
        <w:t>Parent</w:t>
      </w:r>
      <w:r>
        <w:rPr>
          <w:color w:val="231F20"/>
          <w:spacing w:val="-12"/>
          <w:sz w:val="12"/>
        </w:rPr>
        <w:t xml:space="preserve"> </w:t>
      </w:r>
      <w:r>
        <w:rPr>
          <w:color w:val="231F20"/>
          <w:spacing w:val="-4"/>
          <w:sz w:val="12"/>
        </w:rPr>
        <w:t>company</w:t>
      </w:r>
      <w:r>
        <w:rPr>
          <w:color w:val="231F20"/>
          <w:spacing w:val="40"/>
          <w:sz w:val="12"/>
        </w:rPr>
        <w:t xml:space="preserve"> </w:t>
      </w:r>
      <w:r>
        <w:rPr>
          <w:color w:val="231F20"/>
          <w:spacing w:val="-2"/>
          <w:w w:val="90"/>
          <w:sz w:val="12"/>
        </w:rPr>
        <w:t>(Resolution</w:t>
      </w:r>
      <w:r>
        <w:rPr>
          <w:color w:val="231F20"/>
          <w:spacing w:val="-7"/>
          <w:w w:val="90"/>
          <w:sz w:val="12"/>
        </w:rPr>
        <w:t xml:space="preserve"> </w:t>
      </w:r>
      <w:r>
        <w:rPr>
          <w:color w:val="231F20"/>
          <w:spacing w:val="-2"/>
          <w:w w:val="90"/>
          <w:sz w:val="12"/>
        </w:rPr>
        <w:t>entity)</w:t>
      </w:r>
    </w:p>
    <w:p w14:paraId="47AF6AC5" w14:textId="77777777" w:rsidR="007423F2" w:rsidRDefault="000B511B">
      <w:pPr>
        <w:spacing w:line="370" w:lineRule="atLeast"/>
        <w:ind w:left="85" w:right="38" w:firstLine="172"/>
        <w:rPr>
          <w:sz w:val="12"/>
        </w:rPr>
      </w:pPr>
      <w:r>
        <w:br w:type="column"/>
      </w:r>
      <w:r>
        <w:rPr>
          <w:color w:val="231F20"/>
          <w:spacing w:val="-2"/>
          <w:w w:val="90"/>
          <w:sz w:val="12"/>
        </w:rPr>
        <w:t>Bail-in</w:t>
      </w:r>
      <w:r>
        <w:rPr>
          <w:color w:val="231F20"/>
          <w:spacing w:val="-7"/>
          <w:w w:val="90"/>
          <w:sz w:val="12"/>
        </w:rPr>
        <w:t xml:space="preserve"> </w:t>
      </w:r>
      <w:r>
        <w:rPr>
          <w:color w:val="231F20"/>
          <w:spacing w:val="-2"/>
          <w:w w:val="90"/>
          <w:sz w:val="12"/>
        </w:rPr>
        <w:t>tool</w:t>
      </w:r>
      <w:r>
        <w:rPr>
          <w:color w:val="231F20"/>
          <w:spacing w:val="-6"/>
          <w:w w:val="90"/>
          <w:sz w:val="12"/>
        </w:rPr>
        <w:t xml:space="preserve"> </w:t>
      </w:r>
      <w:r>
        <w:rPr>
          <w:color w:val="231F20"/>
          <w:spacing w:val="-2"/>
          <w:w w:val="90"/>
          <w:sz w:val="12"/>
        </w:rPr>
        <w:t>applied</w:t>
      </w:r>
      <w:r>
        <w:rPr>
          <w:color w:val="231F20"/>
          <w:spacing w:val="40"/>
          <w:sz w:val="12"/>
        </w:rPr>
        <w:t xml:space="preserve"> </w:t>
      </w:r>
      <w:r>
        <w:rPr>
          <w:color w:val="231F20"/>
          <w:sz w:val="12"/>
        </w:rPr>
        <w:t>Bank</w:t>
      </w:r>
      <w:r>
        <w:rPr>
          <w:color w:val="231F20"/>
          <w:spacing w:val="-10"/>
          <w:sz w:val="12"/>
        </w:rPr>
        <w:t xml:space="preserve"> </w:t>
      </w:r>
      <w:r>
        <w:rPr>
          <w:color w:val="231F20"/>
          <w:sz w:val="12"/>
        </w:rPr>
        <w:t>B</w:t>
      </w:r>
    </w:p>
    <w:p w14:paraId="2F9FD6EB" w14:textId="77777777" w:rsidR="007423F2" w:rsidRDefault="000B511B">
      <w:pPr>
        <w:pStyle w:val="BodyText"/>
        <w:spacing w:line="268" w:lineRule="auto"/>
        <w:ind w:left="85" w:right="311"/>
      </w:pPr>
      <w:r>
        <w:br w:type="column"/>
      </w:r>
      <w:r>
        <w:rPr>
          <w:color w:val="000005"/>
          <w:w w:val="90"/>
        </w:rPr>
        <w:t>resolution</w:t>
      </w:r>
      <w:r>
        <w:rPr>
          <w:color w:val="000005"/>
          <w:spacing w:val="-2"/>
          <w:w w:val="90"/>
        </w:rPr>
        <w:t xml:space="preserve"> </w:t>
      </w:r>
      <w:r>
        <w:rPr>
          <w:color w:val="000005"/>
          <w:w w:val="90"/>
        </w:rPr>
        <w:t>regime</w:t>
      </w:r>
      <w:r>
        <w:rPr>
          <w:color w:val="000005"/>
          <w:spacing w:val="-2"/>
          <w:w w:val="90"/>
        </w:rPr>
        <w:t xml:space="preserve"> </w:t>
      </w:r>
      <w:r>
        <w:rPr>
          <w:color w:val="000005"/>
          <w:w w:val="90"/>
        </w:rPr>
        <w:t>if</w:t>
      </w:r>
      <w:r>
        <w:rPr>
          <w:color w:val="000005"/>
          <w:spacing w:val="-2"/>
          <w:w w:val="90"/>
        </w:rPr>
        <w:t xml:space="preserve"> </w:t>
      </w:r>
      <w:r>
        <w:rPr>
          <w:color w:val="000005"/>
          <w:w w:val="90"/>
        </w:rPr>
        <w:t>one</w:t>
      </w:r>
      <w:r>
        <w:rPr>
          <w:color w:val="000005"/>
          <w:spacing w:val="-2"/>
          <w:w w:val="90"/>
        </w:rPr>
        <w:t xml:space="preserve"> </w:t>
      </w:r>
      <w:r>
        <w:rPr>
          <w:color w:val="000005"/>
          <w:w w:val="90"/>
        </w:rPr>
        <w:t>of</w:t>
      </w:r>
      <w:r>
        <w:rPr>
          <w:color w:val="000005"/>
          <w:spacing w:val="-2"/>
          <w:w w:val="90"/>
        </w:rPr>
        <w:t xml:space="preserve"> </w:t>
      </w:r>
      <w:r>
        <w:rPr>
          <w:color w:val="000005"/>
          <w:w w:val="90"/>
        </w:rPr>
        <w:t>the</w:t>
      </w:r>
      <w:r>
        <w:rPr>
          <w:color w:val="000005"/>
          <w:spacing w:val="-2"/>
          <w:w w:val="90"/>
        </w:rPr>
        <w:t xml:space="preserve"> </w:t>
      </w:r>
      <w:r>
        <w:rPr>
          <w:color w:val="000005"/>
          <w:w w:val="90"/>
        </w:rPr>
        <w:t>banks</w:t>
      </w:r>
      <w:r>
        <w:rPr>
          <w:color w:val="000005"/>
          <w:spacing w:val="-2"/>
          <w:w w:val="90"/>
        </w:rPr>
        <w:t xml:space="preserve"> </w:t>
      </w:r>
      <w:r>
        <w:rPr>
          <w:color w:val="000005"/>
          <w:w w:val="90"/>
        </w:rPr>
        <w:t>is</w:t>
      </w:r>
      <w:r>
        <w:rPr>
          <w:color w:val="000005"/>
          <w:spacing w:val="-2"/>
          <w:w w:val="90"/>
        </w:rPr>
        <w:t xml:space="preserve"> </w:t>
      </w:r>
      <w:r>
        <w:rPr>
          <w:color w:val="000005"/>
          <w:w w:val="90"/>
        </w:rPr>
        <w:t>subject</w:t>
      </w:r>
      <w:r>
        <w:rPr>
          <w:color w:val="000005"/>
          <w:spacing w:val="-2"/>
          <w:w w:val="90"/>
        </w:rPr>
        <w:t xml:space="preserve"> </w:t>
      </w:r>
      <w:r>
        <w:rPr>
          <w:color w:val="000005"/>
          <w:w w:val="90"/>
        </w:rPr>
        <w:t>to</w:t>
      </w:r>
      <w:r>
        <w:rPr>
          <w:color w:val="000005"/>
          <w:spacing w:val="-2"/>
          <w:w w:val="90"/>
        </w:rPr>
        <w:t xml:space="preserve"> </w:t>
      </w:r>
      <w:r>
        <w:rPr>
          <w:color w:val="000005"/>
          <w:w w:val="90"/>
        </w:rPr>
        <w:t xml:space="preserve">resolution </w:t>
      </w:r>
      <w:r>
        <w:rPr>
          <w:color w:val="000005"/>
          <w:w w:val="85"/>
        </w:rPr>
        <w:t>action.</w:t>
      </w:r>
      <w:r>
        <w:rPr>
          <w:color w:val="000005"/>
          <w:spacing w:val="40"/>
        </w:rPr>
        <w:t xml:space="preserve"> </w:t>
      </w:r>
      <w:r>
        <w:rPr>
          <w:color w:val="000005"/>
          <w:w w:val="85"/>
        </w:rPr>
        <w:t>The cross-border recognition of stays will improve the</w:t>
      </w:r>
    </w:p>
    <w:p w14:paraId="2204B690" w14:textId="77777777" w:rsidR="007423F2" w:rsidRDefault="000B511B">
      <w:pPr>
        <w:pStyle w:val="BodyText"/>
        <w:spacing w:line="170" w:lineRule="exact"/>
        <w:ind w:left="85"/>
      </w:pPr>
      <w:r>
        <w:rPr>
          <w:color w:val="000005"/>
          <w:w w:val="85"/>
        </w:rPr>
        <w:t>effectiveness</w:t>
      </w:r>
      <w:r>
        <w:rPr>
          <w:color w:val="000005"/>
        </w:rPr>
        <w:t xml:space="preserve"> </w:t>
      </w:r>
      <w:r>
        <w:rPr>
          <w:color w:val="000005"/>
          <w:w w:val="85"/>
        </w:rPr>
        <w:t>of</w:t>
      </w:r>
      <w:r>
        <w:rPr>
          <w:color w:val="000005"/>
        </w:rPr>
        <w:t xml:space="preserve"> </w:t>
      </w:r>
      <w:r>
        <w:rPr>
          <w:color w:val="000005"/>
          <w:w w:val="85"/>
        </w:rPr>
        <w:t>resolution</w:t>
      </w:r>
      <w:r>
        <w:rPr>
          <w:color w:val="000005"/>
        </w:rPr>
        <w:t xml:space="preserve"> </w:t>
      </w:r>
      <w:r>
        <w:rPr>
          <w:color w:val="000005"/>
          <w:w w:val="85"/>
        </w:rPr>
        <w:t>of</w:t>
      </w:r>
      <w:r>
        <w:rPr>
          <w:color w:val="000005"/>
        </w:rPr>
        <w:t xml:space="preserve"> </w:t>
      </w:r>
      <w:r>
        <w:rPr>
          <w:color w:val="000005"/>
          <w:w w:val="85"/>
        </w:rPr>
        <w:t>global</w:t>
      </w:r>
      <w:r>
        <w:rPr>
          <w:color w:val="000005"/>
        </w:rPr>
        <w:t xml:space="preserve"> </w:t>
      </w:r>
      <w:r>
        <w:rPr>
          <w:color w:val="000005"/>
          <w:w w:val="85"/>
        </w:rPr>
        <w:t>banks.</w:t>
      </w:r>
      <w:r>
        <w:rPr>
          <w:color w:val="000005"/>
          <w:spacing w:val="62"/>
        </w:rPr>
        <w:t xml:space="preserve"> </w:t>
      </w:r>
      <w:r>
        <w:rPr>
          <w:color w:val="000005"/>
          <w:w w:val="85"/>
        </w:rPr>
        <w:t>The</w:t>
      </w:r>
      <w:r>
        <w:rPr>
          <w:color w:val="000005"/>
        </w:rPr>
        <w:t xml:space="preserve"> </w:t>
      </w:r>
      <w:r>
        <w:rPr>
          <w:color w:val="000005"/>
          <w:w w:val="85"/>
        </w:rPr>
        <w:t>adoption</w:t>
      </w:r>
      <w:r>
        <w:rPr>
          <w:color w:val="000005"/>
        </w:rPr>
        <w:t xml:space="preserve"> </w:t>
      </w:r>
      <w:r>
        <w:rPr>
          <w:color w:val="000005"/>
          <w:spacing w:val="-5"/>
          <w:w w:val="85"/>
        </w:rPr>
        <w:t>of</w:t>
      </w:r>
    </w:p>
    <w:p w14:paraId="29DC66D7" w14:textId="77777777" w:rsidR="007423F2" w:rsidRDefault="007423F2">
      <w:pPr>
        <w:pStyle w:val="BodyText"/>
        <w:spacing w:line="170" w:lineRule="exact"/>
        <w:sectPr w:rsidR="007423F2">
          <w:type w:val="continuous"/>
          <w:pgSz w:w="11910" w:h="16840"/>
          <w:pgMar w:top="1540" w:right="425" w:bottom="0" w:left="708" w:header="446" w:footer="0" w:gutter="0"/>
          <w:cols w:num="4" w:space="720" w:equalWidth="0">
            <w:col w:w="700" w:space="772"/>
            <w:col w:w="1019" w:space="43"/>
            <w:col w:w="1202" w:space="1593"/>
            <w:col w:w="5448"/>
          </w:cols>
        </w:sectPr>
      </w:pPr>
    </w:p>
    <w:p w14:paraId="0762063F" w14:textId="77777777" w:rsidR="007423F2" w:rsidRDefault="000B511B">
      <w:pPr>
        <w:spacing w:line="91" w:lineRule="exact"/>
        <w:jc w:val="right"/>
        <w:rPr>
          <w:sz w:val="12"/>
        </w:rPr>
      </w:pPr>
      <w:r>
        <w:rPr>
          <w:color w:val="231F20"/>
          <w:w w:val="90"/>
          <w:sz w:val="12"/>
        </w:rPr>
        <w:t>Bank</w:t>
      </w:r>
      <w:r>
        <w:rPr>
          <w:color w:val="231F20"/>
          <w:spacing w:val="-6"/>
          <w:w w:val="90"/>
          <w:sz w:val="12"/>
        </w:rPr>
        <w:t xml:space="preserve"> </w:t>
      </w:r>
      <w:r>
        <w:rPr>
          <w:color w:val="231F20"/>
          <w:spacing w:val="-10"/>
          <w:sz w:val="12"/>
        </w:rPr>
        <w:t>A</w:t>
      </w:r>
    </w:p>
    <w:p w14:paraId="569664F2" w14:textId="77777777" w:rsidR="007423F2" w:rsidRDefault="000B511B">
      <w:pPr>
        <w:spacing w:before="15"/>
        <w:ind w:left="968"/>
        <w:rPr>
          <w:sz w:val="12"/>
        </w:rPr>
      </w:pPr>
      <w:r>
        <w:br w:type="column"/>
      </w:r>
      <w:r>
        <w:rPr>
          <w:color w:val="231F20"/>
          <w:spacing w:val="2"/>
          <w:w w:val="85"/>
          <w:sz w:val="12"/>
        </w:rPr>
        <w:t>(Resolution</w:t>
      </w:r>
      <w:r>
        <w:rPr>
          <w:color w:val="231F20"/>
          <w:spacing w:val="-4"/>
          <w:sz w:val="12"/>
        </w:rPr>
        <w:t xml:space="preserve"> </w:t>
      </w:r>
      <w:r>
        <w:rPr>
          <w:color w:val="231F20"/>
          <w:spacing w:val="-2"/>
          <w:sz w:val="12"/>
        </w:rPr>
        <w:t>entity)</w:t>
      </w:r>
    </w:p>
    <w:p w14:paraId="62AB6B62" w14:textId="77777777" w:rsidR="007423F2" w:rsidRDefault="000B511B">
      <w:pPr>
        <w:pStyle w:val="BodyText"/>
        <w:spacing w:before="39"/>
        <w:ind w:left="411"/>
        <w:jc w:val="center"/>
      </w:pPr>
      <w:r>
        <w:br w:type="column"/>
      </w:r>
      <w:r>
        <w:rPr>
          <w:color w:val="000005"/>
          <w:w w:val="90"/>
        </w:rPr>
        <w:t>the</w:t>
      </w:r>
      <w:r>
        <w:rPr>
          <w:color w:val="000005"/>
          <w:spacing w:val="-2"/>
          <w:w w:val="90"/>
        </w:rPr>
        <w:t xml:space="preserve"> </w:t>
      </w:r>
      <w:r>
        <w:rPr>
          <w:color w:val="000005"/>
          <w:w w:val="90"/>
        </w:rPr>
        <w:t>protocol</w:t>
      </w:r>
      <w:r>
        <w:rPr>
          <w:color w:val="000005"/>
          <w:spacing w:val="-2"/>
          <w:w w:val="90"/>
        </w:rPr>
        <w:t xml:space="preserve"> </w:t>
      </w:r>
      <w:r>
        <w:rPr>
          <w:color w:val="000005"/>
          <w:w w:val="90"/>
        </w:rPr>
        <w:t>means</w:t>
      </w:r>
      <w:r>
        <w:rPr>
          <w:color w:val="000005"/>
          <w:spacing w:val="-2"/>
          <w:w w:val="90"/>
        </w:rPr>
        <w:t xml:space="preserve"> </w:t>
      </w:r>
      <w:r>
        <w:rPr>
          <w:color w:val="000005"/>
          <w:w w:val="90"/>
        </w:rPr>
        <w:t>over</w:t>
      </w:r>
      <w:r>
        <w:rPr>
          <w:color w:val="000005"/>
          <w:spacing w:val="-2"/>
          <w:w w:val="90"/>
        </w:rPr>
        <w:t xml:space="preserve"> </w:t>
      </w:r>
      <w:r>
        <w:rPr>
          <w:color w:val="000005"/>
          <w:w w:val="90"/>
        </w:rPr>
        <w:t>90%</w:t>
      </w:r>
      <w:r>
        <w:rPr>
          <w:color w:val="000005"/>
          <w:spacing w:val="-2"/>
          <w:w w:val="90"/>
        </w:rPr>
        <w:t xml:space="preserve"> </w:t>
      </w:r>
      <w:r>
        <w:rPr>
          <w:color w:val="000005"/>
          <w:w w:val="90"/>
        </w:rPr>
        <w:t>of</w:t>
      </w:r>
      <w:r>
        <w:rPr>
          <w:color w:val="000005"/>
          <w:spacing w:val="-2"/>
          <w:w w:val="90"/>
        </w:rPr>
        <w:t xml:space="preserve"> </w:t>
      </w:r>
      <w:r>
        <w:rPr>
          <w:color w:val="000005"/>
          <w:w w:val="90"/>
        </w:rPr>
        <w:t>the</w:t>
      </w:r>
      <w:r>
        <w:rPr>
          <w:color w:val="000005"/>
          <w:spacing w:val="-2"/>
          <w:w w:val="90"/>
        </w:rPr>
        <w:t xml:space="preserve"> </w:t>
      </w:r>
      <w:r>
        <w:rPr>
          <w:color w:val="000005"/>
          <w:w w:val="90"/>
        </w:rPr>
        <w:t>18</w:t>
      </w:r>
      <w:r>
        <w:rPr>
          <w:color w:val="000005"/>
          <w:spacing w:val="-2"/>
          <w:w w:val="90"/>
        </w:rPr>
        <w:t xml:space="preserve"> </w:t>
      </w:r>
      <w:r>
        <w:rPr>
          <w:color w:val="000005"/>
          <w:w w:val="90"/>
        </w:rPr>
        <w:t>banks’</w:t>
      </w:r>
      <w:r>
        <w:rPr>
          <w:color w:val="000005"/>
          <w:spacing w:val="-2"/>
          <w:w w:val="90"/>
        </w:rPr>
        <w:t xml:space="preserve"> </w:t>
      </w:r>
      <w:r>
        <w:rPr>
          <w:color w:val="000005"/>
          <w:w w:val="90"/>
        </w:rPr>
        <w:t>OTC</w:t>
      </w:r>
      <w:r>
        <w:rPr>
          <w:color w:val="000005"/>
          <w:spacing w:val="-1"/>
          <w:w w:val="90"/>
        </w:rPr>
        <w:t xml:space="preserve"> </w:t>
      </w:r>
      <w:r>
        <w:rPr>
          <w:color w:val="000005"/>
          <w:spacing w:val="-2"/>
          <w:w w:val="90"/>
        </w:rPr>
        <w:t>bilateral</w:t>
      </w:r>
    </w:p>
    <w:p w14:paraId="654375C7" w14:textId="77777777" w:rsidR="007423F2" w:rsidRDefault="007423F2">
      <w:pPr>
        <w:pStyle w:val="BodyText"/>
        <w:jc w:val="center"/>
        <w:sectPr w:rsidR="007423F2">
          <w:type w:val="continuous"/>
          <w:pgSz w:w="11910" w:h="16840"/>
          <w:pgMar w:top="1540" w:right="425" w:bottom="0" w:left="708" w:header="446" w:footer="0" w:gutter="0"/>
          <w:cols w:num="3" w:space="720" w:equalWidth="0">
            <w:col w:w="1314" w:space="40"/>
            <w:col w:w="1902" w:space="1176"/>
            <w:col w:w="6345"/>
          </w:cols>
        </w:sectPr>
      </w:pPr>
    </w:p>
    <w:p w14:paraId="680A31B3" w14:textId="77777777" w:rsidR="007423F2" w:rsidRDefault="007423F2">
      <w:pPr>
        <w:pStyle w:val="BodyText"/>
        <w:spacing w:before="31"/>
        <w:rPr>
          <w:sz w:val="12"/>
        </w:rPr>
      </w:pPr>
    </w:p>
    <w:p w14:paraId="6A219B22" w14:textId="77777777" w:rsidR="007423F2" w:rsidRDefault="000B511B">
      <w:pPr>
        <w:ind w:left="2059"/>
        <w:rPr>
          <w:sz w:val="12"/>
        </w:rPr>
      </w:pPr>
      <w:r>
        <w:rPr>
          <w:color w:val="231F20"/>
          <w:w w:val="90"/>
          <w:sz w:val="12"/>
        </w:rPr>
        <w:t>TLAC</w:t>
      </w:r>
      <w:r>
        <w:rPr>
          <w:color w:val="231F20"/>
          <w:spacing w:val="-7"/>
          <w:w w:val="90"/>
          <w:sz w:val="12"/>
        </w:rPr>
        <w:t xml:space="preserve"> </w:t>
      </w:r>
      <w:r>
        <w:rPr>
          <w:color w:val="231F20"/>
          <w:w w:val="90"/>
          <w:sz w:val="12"/>
        </w:rPr>
        <w:t>issued</w:t>
      </w:r>
      <w:r>
        <w:rPr>
          <w:color w:val="231F20"/>
          <w:spacing w:val="31"/>
          <w:sz w:val="12"/>
        </w:rPr>
        <w:t xml:space="preserve">  </w:t>
      </w:r>
      <w:r>
        <w:rPr>
          <w:color w:val="231F20"/>
          <w:w w:val="90"/>
          <w:sz w:val="12"/>
        </w:rPr>
        <w:t>Losses</w:t>
      </w:r>
      <w:r>
        <w:rPr>
          <w:color w:val="231F20"/>
          <w:spacing w:val="-6"/>
          <w:w w:val="90"/>
          <w:sz w:val="12"/>
        </w:rPr>
        <w:t xml:space="preserve"> </w:t>
      </w:r>
      <w:r>
        <w:rPr>
          <w:color w:val="231F20"/>
          <w:w w:val="90"/>
          <w:sz w:val="12"/>
        </w:rPr>
        <w:t>originate</w:t>
      </w:r>
      <w:r>
        <w:rPr>
          <w:color w:val="231F20"/>
          <w:spacing w:val="-7"/>
          <w:w w:val="90"/>
          <w:sz w:val="12"/>
        </w:rPr>
        <w:t xml:space="preserve"> </w:t>
      </w:r>
      <w:r>
        <w:rPr>
          <w:color w:val="231F20"/>
          <w:spacing w:val="-4"/>
          <w:w w:val="90"/>
          <w:sz w:val="12"/>
        </w:rPr>
        <w:t>here</w:t>
      </w:r>
    </w:p>
    <w:p w14:paraId="264951E7" w14:textId="77777777" w:rsidR="007423F2" w:rsidRDefault="007423F2">
      <w:pPr>
        <w:pStyle w:val="BodyText"/>
        <w:spacing w:before="31"/>
        <w:rPr>
          <w:sz w:val="12"/>
        </w:rPr>
      </w:pPr>
    </w:p>
    <w:p w14:paraId="65D7C9A2" w14:textId="77777777" w:rsidR="007423F2" w:rsidRDefault="000B511B">
      <w:pPr>
        <w:pStyle w:val="ListParagraph"/>
        <w:numPr>
          <w:ilvl w:val="0"/>
          <w:numId w:val="33"/>
        </w:numPr>
        <w:tabs>
          <w:tab w:val="left" w:pos="253"/>
          <w:tab w:val="left" w:pos="255"/>
        </w:tabs>
        <w:spacing w:line="244" w:lineRule="auto"/>
        <w:ind w:right="204"/>
        <w:rPr>
          <w:sz w:val="11"/>
        </w:rPr>
      </w:pPr>
      <w:r>
        <w:rPr>
          <w:color w:val="000005"/>
          <w:w w:val="90"/>
          <w:sz w:val="11"/>
        </w:rPr>
        <w:t>Under</w:t>
      </w:r>
      <w:r>
        <w:rPr>
          <w:color w:val="000005"/>
          <w:spacing w:val="-5"/>
          <w:w w:val="90"/>
          <w:sz w:val="11"/>
        </w:rPr>
        <w:t xml:space="preserve"> </w:t>
      </w:r>
      <w:r>
        <w:rPr>
          <w:color w:val="000005"/>
          <w:w w:val="90"/>
          <w:sz w:val="11"/>
        </w:rPr>
        <w:t>an</w:t>
      </w:r>
      <w:r>
        <w:rPr>
          <w:color w:val="000005"/>
          <w:spacing w:val="-5"/>
          <w:w w:val="90"/>
          <w:sz w:val="11"/>
        </w:rPr>
        <w:t xml:space="preserve"> </w:t>
      </w:r>
      <w:r>
        <w:rPr>
          <w:color w:val="000005"/>
          <w:w w:val="90"/>
          <w:sz w:val="11"/>
        </w:rPr>
        <w:t>SPE</w:t>
      </w:r>
      <w:r>
        <w:rPr>
          <w:color w:val="000005"/>
          <w:spacing w:val="-5"/>
          <w:w w:val="90"/>
          <w:sz w:val="11"/>
        </w:rPr>
        <w:t xml:space="preserve"> </w:t>
      </w:r>
      <w:r>
        <w:rPr>
          <w:color w:val="000005"/>
          <w:w w:val="90"/>
          <w:sz w:val="11"/>
        </w:rPr>
        <w:t>resolution</w:t>
      </w:r>
      <w:r>
        <w:rPr>
          <w:color w:val="000005"/>
          <w:spacing w:val="-5"/>
          <w:w w:val="90"/>
          <w:sz w:val="11"/>
        </w:rPr>
        <w:t xml:space="preserve"> </w:t>
      </w:r>
      <w:r>
        <w:rPr>
          <w:color w:val="000005"/>
          <w:w w:val="90"/>
          <w:sz w:val="11"/>
        </w:rPr>
        <w:t>strategy,</w:t>
      </w:r>
      <w:r>
        <w:rPr>
          <w:color w:val="000005"/>
          <w:spacing w:val="-5"/>
          <w:w w:val="90"/>
          <w:sz w:val="11"/>
        </w:rPr>
        <w:t xml:space="preserve"> </w:t>
      </w:r>
      <w:r>
        <w:rPr>
          <w:color w:val="000005"/>
          <w:w w:val="90"/>
          <w:sz w:val="11"/>
        </w:rPr>
        <w:t>a</w:t>
      </w:r>
      <w:r>
        <w:rPr>
          <w:color w:val="000005"/>
          <w:spacing w:val="-5"/>
          <w:w w:val="90"/>
          <w:sz w:val="11"/>
        </w:rPr>
        <w:t xml:space="preserve"> </w:t>
      </w:r>
      <w:r>
        <w:rPr>
          <w:color w:val="000005"/>
          <w:w w:val="90"/>
          <w:sz w:val="11"/>
        </w:rPr>
        <w:t>banking</w:t>
      </w:r>
      <w:r>
        <w:rPr>
          <w:color w:val="000005"/>
          <w:spacing w:val="-5"/>
          <w:w w:val="90"/>
          <w:sz w:val="11"/>
        </w:rPr>
        <w:t xml:space="preserve"> </w:t>
      </w:r>
      <w:r>
        <w:rPr>
          <w:color w:val="000005"/>
          <w:w w:val="90"/>
          <w:sz w:val="11"/>
        </w:rPr>
        <w:t>group</w:t>
      </w:r>
      <w:r>
        <w:rPr>
          <w:color w:val="000005"/>
          <w:spacing w:val="-5"/>
          <w:w w:val="90"/>
          <w:sz w:val="11"/>
        </w:rPr>
        <w:t xml:space="preserve"> </w:t>
      </w:r>
      <w:r>
        <w:rPr>
          <w:color w:val="000005"/>
          <w:w w:val="90"/>
          <w:sz w:val="11"/>
        </w:rPr>
        <w:t>will</w:t>
      </w:r>
      <w:r>
        <w:rPr>
          <w:color w:val="000005"/>
          <w:spacing w:val="-5"/>
          <w:w w:val="90"/>
          <w:sz w:val="11"/>
        </w:rPr>
        <w:t xml:space="preserve"> </w:t>
      </w:r>
      <w:r>
        <w:rPr>
          <w:color w:val="000005"/>
          <w:w w:val="90"/>
          <w:sz w:val="11"/>
        </w:rPr>
        <w:t>be</w:t>
      </w:r>
      <w:r>
        <w:rPr>
          <w:color w:val="000005"/>
          <w:spacing w:val="-5"/>
          <w:w w:val="90"/>
          <w:sz w:val="11"/>
        </w:rPr>
        <w:t xml:space="preserve"> </w:t>
      </w:r>
      <w:r>
        <w:rPr>
          <w:color w:val="000005"/>
          <w:w w:val="90"/>
          <w:sz w:val="11"/>
        </w:rPr>
        <w:t>held</w:t>
      </w:r>
      <w:r>
        <w:rPr>
          <w:color w:val="000005"/>
          <w:spacing w:val="-4"/>
          <w:w w:val="90"/>
          <w:sz w:val="11"/>
        </w:rPr>
        <w:t xml:space="preserve"> </w:t>
      </w:r>
      <w:r>
        <w:rPr>
          <w:color w:val="000005"/>
          <w:w w:val="90"/>
          <w:sz w:val="11"/>
        </w:rPr>
        <w:t>together</w:t>
      </w:r>
      <w:r>
        <w:rPr>
          <w:color w:val="000005"/>
          <w:spacing w:val="-5"/>
          <w:w w:val="90"/>
          <w:sz w:val="11"/>
        </w:rPr>
        <w:t xml:space="preserve"> </w:t>
      </w:r>
      <w:r>
        <w:rPr>
          <w:color w:val="000005"/>
          <w:w w:val="90"/>
          <w:sz w:val="11"/>
        </w:rPr>
        <w:t>in</w:t>
      </w:r>
      <w:r>
        <w:rPr>
          <w:color w:val="000005"/>
          <w:spacing w:val="-5"/>
          <w:w w:val="90"/>
          <w:sz w:val="11"/>
        </w:rPr>
        <w:t xml:space="preserve"> </w:t>
      </w:r>
      <w:r>
        <w:rPr>
          <w:color w:val="000005"/>
          <w:w w:val="90"/>
          <w:sz w:val="11"/>
        </w:rPr>
        <w:t>resolution.</w:t>
      </w:r>
      <w:r>
        <w:rPr>
          <w:color w:val="000005"/>
          <w:spacing w:val="17"/>
          <w:sz w:val="11"/>
        </w:rPr>
        <w:t xml:space="preserve"> </w:t>
      </w:r>
      <w:r>
        <w:rPr>
          <w:color w:val="000005"/>
          <w:w w:val="90"/>
          <w:sz w:val="11"/>
        </w:rPr>
        <w:t>To</w:t>
      </w:r>
      <w:r>
        <w:rPr>
          <w:color w:val="000005"/>
          <w:spacing w:val="40"/>
          <w:sz w:val="11"/>
        </w:rPr>
        <w:t xml:space="preserve"> </w:t>
      </w:r>
      <w:r>
        <w:rPr>
          <w:color w:val="000005"/>
          <w:w w:val="90"/>
          <w:sz w:val="11"/>
        </w:rPr>
        <w:t>ensure</w:t>
      </w:r>
      <w:r>
        <w:rPr>
          <w:color w:val="000005"/>
          <w:spacing w:val="-1"/>
          <w:w w:val="90"/>
          <w:sz w:val="11"/>
        </w:rPr>
        <w:t xml:space="preserve"> </w:t>
      </w:r>
      <w:r>
        <w:rPr>
          <w:color w:val="000005"/>
          <w:w w:val="90"/>
          <w:sz w:val="11"/>
        </w:rPr>
        <w:t>losses</w:t>
      </w:r>
      <w:r>
        <w:rPr>
          <w:color w:val="000005"/>
          <w:spacing w:val="-1"/>
          <w:w w:val="90"/>
          <w:sz w:val="11"/>
        </w:rPr>
        <w:t xml:space="preserve"> </w:t>
      </w:r>
      <w:r>
        <w:rPr>
          <w:color w:val="000005"/>
          <w:w w:val="90"/>
          <w:sz w:val="11"/>
        </w:rPr>
        <w:t>can</w:t>
      </w:r>
      <w:r>
        <w:rPr>
          <w:color w:val="000005"/>
          <w:spacing w:val="-1"/>
          <w:w w:val="90"/>
          <w:sz w:val="11"/>
        </w:rPr>
        <w:t xml:space="preserve"> </w:t>
      </w:r>
      <w:r>
        <w:rPr>
          <w:color w:val="000005"/>
          <w:w w:val="90"/>
          <w:sz w:val="11"/>
        </w:rPr>
        <w:t>be</w:t>
      </w:r>
      <w:r>
        <w:rPr>
          <w:color w:val="000005"/>
          <w:spacing w:val="-1"/>
          <w:w w:val="90"/>
          <w:sz w:val="11"/>
        </w:rPr>
        <w:t xml:space="preserve"> </w:t>
      </w:r>
      <w:r>
        <w:rPr>
          <w:color w:val="000005"/>
          <w:w w:val="90"/>
          <w:sz w:val="11"/>
        </w:rPr>
        <w:t>absorbed,</w:t>
      </w:r>
      <w:r>
        <w:rPr>
          <w:color w:val="000005"/>
          <w:spacing w:val="-1"/>
          <w:w w:val="90"/>
          <w:sz w:val="11"/>
        </w:rPr>
        <w:t xml:space="preserve"> </w:t>
      </w:r>
      <w:r>
        <w:rPr>
          <w:color w:val="000005"/>
          <w:w w:val="90"/>
          <w:sz w:val="11"/>
        </w:rPr>
        <w:t>the</w:t>
      </w:r>
      <w:r>
        <w:rPr>
          <w:color w:val="000005"/>
          <w:spacing w:val="-1"/>
          <w:w w:val="90"/>
          <w:sz w:val="11"/>
        </w:rPr>
        <w:t xml:space="preserve"> </w:t>
      </w:r>
      <w:r>
        <w:rPr>
          <w:color w:val="000005"/>
          <w:w w:val="90"/>
          <w:sz w:val="11"/>
        </w:rPr>
        <w:t>resolution</w:t>
      </w:r>
      <w:r>
        <w:rPr>
          <w:color w:val="000005"/>
          <w:spacing w:val="-1"/>
          <w:w w:val="90"/>
          <w:sz w:val="11"/>
        </w:rPr>
        <w:t xml:space="preserve"> </w:t>
      </w:r>
      <w:r>
        <w:rPr>
          <w:color w:val="000005"/>
          <w:w w:val="90"/>
          <w:sz w:val="11"/>
        </w:rPr>
        <w:t>authority</w:t>
      </w:r>
      <w:r>
        <w:rPr>
          <w:color w:val="000005"/>
          <w:spacing w:val="-1"/>
          <w:w w:val="90"/>
          <w:sz w:val="11"/>
        </w:rPr>
        <w:t xml:space="preserve"> </w:t>
      </w:r>
      <w:r>
        <w:rPr>
          <w:color w:val="000005"/>
          <w:w w:val="90"/>
          <w:sz w:val="11"/>
        </w:rPr>
        <w:t>in</w:t>
      </w:r>
      <w:r>
        <w:rPr>
          <w:color w:val="000005"/>
          <w:spacing w:val="-1"/>
          <w:w w:val="90"/>
          <w:sz w:val="11"/>
        </w:rPr>
        <w:t xml:space="preserve"> </w:t>
      </w:r>
      <w:r>
        <w:rPr>
          <w:color w:val="000005"/>
          <w:w w:val="90"/>
          <w:sz w:val="11"/>
        </w:rPr>
        <w:t>the</w:t>
      </w:r>
      <w:r>
        <w:rPr>
          <w:color w:val="000005"/>
          <w:spacing w:val="-1"/>
          <w:w w:val="90"/>
          <w:sz w:val="11"/>
        </w:rPr>
        <w:t xml:space="preserve"> </w:t>
      </w:r>
      <w:r>
        <w:rPr>
          <w:color w:val="000005"/>
          <w:w w:val="90"/>
          <w:sz w:val="11"/>
        </w:rPr>
        <w:t>group’s</w:t>
      </w:r>
      <w:r>
        <w:rPr>
          <w:color w:val="000005"/>
          <w:spacing w:val="-1"/>
          <w:w w:val="90"/>
          <w:sz w:val="11"/>
        </w:rPr>
        <w:t xml:space="preserve"> </w:t>
      </w:r>
      <w:r>
        <w:rPr>
          <w:color w:val="000005"/>
          <w:w w:val="90"/>
          <w:sz w:val="11"/>
        </w:rPr>
        <w:t>home</w:t>
      </w:r>
      <w:r>
        <w:rPr>
          <w:color w:val="000005"/>
          <w:spacing w:val="-1"/>
          <w:w w:val="90"/>
          <w:sz w:val="11"/>
        </w:rPr>
        <w:t xml:space="preserve"> </w:t>
      </w:r>
      <w:r>
        <w:rPr>
          <w:color w:val="000005"/>
          <w:w w:val="90"/>
          <w:sz w:val="11"/>
        </w:rPr>
        <w:t>jurisdiction</w:t>
      </w:r>
      <w:r>
        <w:rPr>
          <w:color w:val="000005"/>
          <w:spacing w:val="40"/>
          <w:sz w:val="11"/>
        </w:rPr>
        <w:t xml:space="preserve"> </w:t>
      </w:r>
      <w:r>
        <w:rPr>
          <w:color w:val="000005"/>
          <w:w w:val="90"/>
          <w:sz w:val="11"/>
        </w:rPr>
        <w:t>conducts</w:t>
      </w:r>
      <w:r>
        <w:rPr>
          <w:color w:val="000005"/>
          <w:spacing w:val="-5"/>
          <w:w w:val="90"/>
          <w:sz w:val="11"/>
        </w:rPr>
        <w:t xml:space="preserve"> </w:t>
      </w:r>
      <w:r>
        <w:rPr>
          <w:color w:val="000005"/>
          <w:w w:val="90"/>
          <w:sz w:val="11"/>
        </w:rPr>
        <w:t>a</w:t>
      </w:r>
      <w:r>
        <w:rPr>
          <w:color w:val="000005"/>
          <w:spacing w:val="-5"/>
          <w:w w:val="90"/>
          <w:sz w:val="11"/>
        </w:rPr>
        <w:t xml:space="preserve"> </w:t>
      </w:r>
      <w:r>
        <w:rPr>
          <w:color w:val="000005"/>
          <w:w w:val="90"/>
          <w:sz w:val="11"/>
        </w:rPr>
        <w:t>bail-in</w:t>
      </w:r>
      <w:r>
        <w:rPr>
          <w:color w:val="000005"/>
          <w:spacing w:val="-5"/>
          <w:w w:val="90"/>
          <w:sz w:val="11"/>
        </w:rPr>
        <w:t xml:space="preserve"> </w:t>
      </w:r>
      <w:r>
        <w:rPr>
          <w:color w:val="000005"/>
          <w:w w:val="90"/>
          <w:sz w:val="11"/>
        </w:rPr>
        <w:t>at</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level</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parent</w:t>
      </w:r>
      <w:r>
        <w:rPr>
          <w:color w:val="000005"/>
          <w:spacing w:val="-5"/>
          <w:w w:val="90"/>
          <w:sz w:val="11"/>
        </w:rPr>
        <w:t xml:space="preserve"> </w:t>
      </w:r>
      <w:r>
        <w:rPr>
          <w:color w:val="000005"/>
          <w:w w:val="90"/>
          <w:sz w:val="11"/>
        </w:rPr>
        <w:t>company</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resolution</w:t>
      </w:r>
      <w:r>
        <w:rPr>
          <w:color w:val="000005"/>
          <w:spacing w:val="-5"/>
          <w:w w:val="90"/>
          <w:sz w:val="11"/>
        </w:rPr>
        <w:t xml:space="preserve"> </w:t>
      </w:r>
      <w:r>
        <w:rPr>
          <w:color w:val="000005"/>
          <w:w w:val="90"/>
          <w:sz w:val="11"/>
        </w:rPr>
        <w:t>entity</w:t>
      </w:r>
      <w:r>
        <w:rPr>
          <w:color w:val="000005"/>
          <w:spacing w:val="-5"/>
          <w:w w:val="90"/>
          <w:sz w:val="11"/>
        </w:rPr>
        <w:t xml:space="preserve"> </w:t>
      </w:r>
      <w:r>
        <w:rPr>
          <w:color w:val="000005"/>
          <w:w w:val="90"/>
          <w:sz w:val="11"/>
        </w:rPr>
        <w:t>for</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whole</w:t>
      </w:r>
      <w:r>
        <w:rPr>
          <w:color w:val="000005"/>
          <w:spacing w:val="40"/>
          <w:sz w:val="11"/>
        </w:rPr>
        <w:t xml:space="preserve"> </w:t>
      </w:r>
      <w:r>
        <w:rPr>
          <w:color w:val="000005"/>
          <w:spacing w:val="-2"/>
          <w:sz w:val="11"/>
        </w:rPr>
        <w:t>group).</w:t>
      </w:r>
    </w:p>
    <w:p w14:paraId="225F26F7" w14:textId="77777777" w:rsidR="007423F2" w:rsidRDefault="000B511B">
      <w:pPr>
        <w:pStyle w:val="ListParagraph"/>
        <w:numPr>
          <w:ilvl w:val="0"/>
          <w:numId w:val="33"/>
        </w:numPr>
        <w:tabs>
          <w:tab w:val="left" w:pos="253"/>
          <w:tab w:val="left" w:pos="255"/>
        </w:tabs>
        <w:spacing w:line="244" w:lineRule="auto"/>
        <w:ind w:right="38"/>
        <w:rPr>
          <w:sz w:val="11"/>
        </w:rPr>
      </w:pPr>
      <w:r>
        <w:rPr>
          <w:color w:val="000005"/>
          <w:w w:val="90"/>
          <w:sz w:val="11"/>
        </w:rPr>
        <w:t>Under an MPE resolution strategy, a banking group is likely to be split up into different</w:t>
      </w:r>
      <w:r>
        <w:rPr>
          <w:color w:val="000005"/>
          <w:spacing w:val="40"/>
          <w:sz w:val="11"/>
        </w:rPr>
        <w:t xml:space="preserve"> </w:t>
      </w:r>
      <w:r>
        <w:rPr>
          <w:color w:val="000005"/>
          <w:w w:val="90"/>
          <w:sz w:val="11"/>
        </w:rPr>
        <w:t>subgroups</w:t>
      </w:r>
      <w:r>
        <w:rPr>
          <w:color w:val="000005"/>
          <w:spacing w:val="-4"/>
          <w:w w:val="90"/>
          <w:sz w:val="11"/>
        </w:rPr>
        <w:t xml:space="preserve"> </w:t>
      </w:r>
      <w:r>
        <w:rPr>
          <w:color w:val="000005"/>
          <w:w w:val="90"/>
          <w:sz w:val="11"/>
        </w:rPr>
        <w:t>in</w:t>
      </w:r>
      <w:r>
        <w:rPr>
          <w:color w:val="000005"/>
          <w:spacing w:val="-4"/>
          <w:w w:val="90"/>
          <w:sz w:val="11"/>
        </w:rPr>
        <w:t xml:space="preserve"> </w:t>
      </w:r>
      <w:r>
        <w:rPr>
          <w:color w:val="000005"/>
          <w:w w:val="90"/>
          <w:sz w:val="11"/>
        </w:rPr>
        <w:t>resolution.</w:t>
      </w:r>
      <w:r>
        <w:rPr>
          <w:color w:val="000005"/>
          <w:spacing w:val="19"/>
          <w:sz w:val="11"/>
        </w:rPr>
        <w:t xml:space="preserve"> </w:t>
      </w:r>
      <w:r>
        <w:rPr>
          <w:color w:val="000005"/>
          <w:w w:val="90"/>
          <w:sz w:val="11"/>
        </w:rPr>
        <w:t>To</w:t>
      </w:r>
      <w:r>
        <w:rPr>
          <w:color w:val="000005"/>
          <w:spacing w:val="-4"/>
          <w:w w:val="90"/>
          <w:sz w:val="11"/>
        </w:rPr>
        <w:t xml:space="preserve"> </w:t>
      </w:r>
      <w:r>
        <w:rPr>
          <w:color w:val="000005"/>
          <w:w w:val="90"/>
          <w:sz w:val="11"/>
        </w:rPr>
        <w:t>ensure</w:t>
      </w:r>
      <w:r>
        <w:rPr>
          <w:color w:val="000005"/>
          <w:spacing w:val="-4"/>
          <w:w w:val="90"/>
          <w:sz w:val="11"/>
        </w:rPr>
        <w:t xml:space="preserve"> </w:t>
      </w:r>
      <w:r>
        <w:rPr>
          <w:color w:val="000005"/>
          <w:w w:val="90"/>
          <w:sz w:val="11"/>
        </w:rPr>
        <w:t>losses</w:t>
      </w:r>
      <w:r>
        <w:rPr>
          <w:color w:val="000005"/>
          <w:spacing w:val="-4"/>
          <w:w w:val="90"/>
          <w:sz w:val="11"/>
        </w:rPr>
        <w:t xml:space="preserve"> </w:t>
      </w:r>
      <w:r>
        <w:rPr>
          <w:color w:val="000005"/>
          <w:w w:val="90"/>
          <w:sz w:val="11"/>
        </w:rPr>
        <w:t>can</w:t>
      </w:r>
      <w:r>
        <w:rPr>
          <w:color w:val="000005"/>
          <w:spacing w:val="-4"/>
          <w:w w:val="90"/>
          <w:sz w:val="11"/>
        </w:rPr>
        <w:t xml:space="preserve"> </w:t>
      </w:r>
      <w:r>
        <w:rPr>
          <w:color w:val="000005"/>
          <w:w w:val="90"/>
          <w:sz w:val="11"/>
        </w:rPr>
        <w:t>be</w:t>
      </w:r>
      <w:r>
        <w:rPr>
          <w:color w:val="000005"/>
          <w:spacing w:val="-4"/>
          <w:w w:val="90"/>
          <w:sz w:val="11"/>
        </w:rPr>
        <w:t xml:space="preserve"> </w:t>
      </w:r>
      <w:r>
        <w:rPr>
          <w:color w:val="000005"/>
          <w:w w:val="90"/>
          <w:sz w:val="11"/>
        </w:rPr>
        <w:t>absorbed,</w:t>
      </w:r>
      <w:r>
        <w:rPr>
          <w:color w:val="000005"/>
          <w:spacing w:val="-4"/>
          <w:w w:val="90"/>
          <w:sz w:val="11"/>
        </w:rPr>
        <w:t xml:space="preserve"> </w:t>
      </w:r>
      <w:r>
        <w:rPr>
          <w:color w:val="000005"/>
          <w:w w:val="90"/>
          <w:sz w:val="11"/>
        </w:rPr>
        <w:t>the</w:t>
      </w:r>
      <w:r>
        <w:rPr>
          <w:color w:val="000005"/>
          <w:spacing w:val="-4"/>
          <w:w w:val="90"/>
          <w:sz w:val="11"/>
        </w:rPr>
        <w:t xml:space="preserve"> </w:t>
      </w:r>
      <w:r>
        <w:rPr>
          <w:color w:val="000005"/>
          <w:w w:val="90"/>
          <w:sz w:val="11"/>
        </w:rPr>
        <w:t>relevant</w:t>
      </w:r>
      <w:r>
        <w:rPr>
          <w:color w:val="000005"/>
          <w:spacing w:val="-4"/>
          <w:w w:val="90"/>
          <w:sz w:val="11"/>
        </w:rPr>
        <w:t xml:space="preserve"> </w:t>
      </w:r>
      <w:r>
        <w:rPr>
          <w:color w:val="000005"/>
          <w:w w:val="90"/>
          <w:sz w:val="11"/>
        </w:rPr>
        <w:t>resolution</w:t>
      </w:r>
      <w:r>
        <w:rPr>
          <w:color w:val="000005"/>
          <w:spacing w:val="-4"/>
          <w:w w:val="90"/>
          <w:sz w:val="11"/>
        </w:rPr>
        <w:t xml:space="preserve"> </w:t>
      </w:r>
      <w:r>
        <w:rPr>
          <w:color w:val="000005"/>
          <w:w w:val="90"/>
          <w:sz w:val="11"/>
        </w:rPr>
        <w:t>authority</w:t>
      </w:r>
      <w:r>
        <w:rPr>
          <w:color w:val="000005"/>
          <w:spacing w:val="40"/>
          <w:sz w:val="11"/>
        </w:rPr>
        <w:t xml:space="preserve"> </w:t>
      </w:r>
      <w:r>
        <w:rPr>
          <w:color w:val="000005"/>
          <w:w w:val="90"/>
          <w:sz w:val="11"/>
        </w:rPr>
        <w:t>for</w:t>
      </w:r>
      <w:r>
        <w:rPr>
          <w:color w:val="000005"/>
          <w:spacing w:val="-1"/>
          <w:w w:val="90"/>
          <w:sz w:val="11"/>
        </w:rPr>
        <w:t xml:space="preserve"> </w:t>
      </w:r>
      <w:r>
        <w:rPr>
          <w:color w:val="000005"/>
          <w:w w:val="90"/>
          <w:sz w:val="11"/>
        </w:rPr>
        <w:t>each</w:t>
      </w:r>
      <w:r>
        <w:rPr>
          <w:color w:val="000005"/>
          <w:spacing w:val="-1"/>
          <w:w w:val="90"/>
          <w:sz w:val="11"/>
        </w:rPr>
        <w:t xml:space="preserve"> </w:t>
      </w:r>
      <w:r>
        <w:rPr>
          <w:color w:val="000005"/>
          <w:w w:val="90"/>
          <w:sz w:val="11"/>
        </w:rPr>
        <w:t>subgroup</w:t>
      </w:r>
      <w:r>
        <w:rPr>
          <w:color w:val="000005"/>
          <w:spacing w:val="-1"/>
          <w:w w:val="90"/>
          <w:sz w:val="11"/>
        </w:rPr>
        <w:t xml:space="preserve"> </w:t>
      </w:r>
      <w:r>
        <w:rPr>
          <w:color w:val="000005"/>
          <w:w w:val="90"/>
          <w:sz w:val="11"/>
        </w:rPr>
        <w:t>conducts</w:t>
      </w:r>
      <w:r>
        <w:rPr>
          <w:color w:val="000005"/>
          <w:spacing w:val="-1"/>
          <w:w w:val="90"/>
          <w:sz w:val="11"/>
        </w:rPr>
        <w:t xml:space="preserve"> </w:t>
      </w:r>
      <w:r>
        <w:rPr>
          <w:color w:val="000005"/>
          <w:w w:val="90"/>
          <w:sz w:val="11"/>
        </w:rPr>
        <w:t>a</w:t>
      </w:r>
      <w:r>
        <w:rPr>
          <w:color w:val="000005"/>
          <w:spacing w:val="-1"/>
          <w:w w:val="90"/>
          <w:sz w:val="11"/>
        </w:rPr>
        <w:t xml:space="preserve"> </w:t>
      </w:r>
      <w:r>
        <w:rPr>
          <w:color w:val="000005"/>
          <w:w w:val="90"/>
          <w:sz w:val="11"/>
        </w:rPr>
        <w:t>bail-in</w:t>
      </w:r>
      <w:r>
        <w:rPr>
          <w:color w:val="000005"/>
          <w:spacing w:val="-1"/>
          <w:w w:val="90"/>
          <w:sz w:val="11"/>
        </w:rPr>
        <w:t xml:space="preserve"> </w:t>
      </w:r>
      <w:r>
        <w:rPr>
          <w:color w:val="000005"/>
          <w:w w:val="90"/>
          <w:sz w:val="11"/>
        </w:rPr>
        <w:t>at</w:t>
      </w:r>
      <w:r>
        <w:rPr>
          <w:color w:val="000005"/>
          <w:spacing w:val="-1"/>
          <w:w w:val="90"/>
          <w:sz w:val="11"/>
        </w:rPr>
        <w:t xml:space="preserve"> </w:t>
      </w:r>
      <w:r>
        <w:rPr>
          <w:color w:val="000005"/>
          <w:w w:val="90"/>
          <w:sz w:val="11"/>
        </w:rPr>
        <w:t>the</w:t>
      </w:r>
      <w:r>
        <w:rPr>
          <w:color w:val="000005"/>
          <w:spacing w:val="-1"/>
          <w:w w:val="90"/>
          <w:sz w:val="11"/>
        </w:rPr>
        <w:t xml:space="preserve"> </w:t>
      </w:r>
      <w:r>
        <w:rPr>
          <w:color w:val="000005"/>
          <w:w w:val="90"/>
          <w:sz w:val="11"/>
        </w:rPr>
        <w:t>level</w:t>
      </w:r>
      <w:r>
        <w:rPr>
          <w:color w:val="000005"/>
          <w:spacing w:val="-1"/>
          <w:w w:val="90"/>
          <w:sz w:val="11"/>
        </w:rPr>
        <w:t xml:space="preserve"> </w:t>
      </w:r>
      <w:r>
        <w:rPr>
          <w:color w:val="000005"/>
          <w:w w:val="90"/>
          <w:sz w:val="11"/>
        </w:rPr>
        <w:t>of</w:t>
      </w:r>
      <w:r>
        <w:rPr>
          <w:color w:val="000005"/>
          <w:spacing w:val="-1"/>
          <w:w w:val="90"/>
          <w:sz w:val="11"/>
        </w:rPr>
        <w:t xml:space="preserve"> </w:t>
      </w:r>
      <w:r>
        <w:rPr>
          <w:color w:val="000005"/>
          <w:w w:val="90"/>
          <w:sz w:val="11"/>
        </w:rPr>
        <w:t>the</w:t>
      </w:r>
      <w:r>
        <w:rPr>
          <w:color w:val="000005"/>
          <w:spacing w:val="-1"/>
          <w:w w:val="90"/>
          <w:sz w:val="11"/>
        </w:rPr>
        <w:t xml:space="preserve"> </w:t>
      </w:r>
      <w:r>
        <w:rPr>
          <w:color w:val="000005"/>
          <w:w w:val="90"/>
          <w:sz w:val="11"/>
        </w:rPr>
        <w:t>subgroup’s</w:t>
      </w:r>
      <w:r>
        <w:rPr>
          <w:color w:val="000005"/>
          <w:spacing w:val="-1"/>
          <w:w w:val="90"/>
          <w:sz w:val="11"/>
        </w:rPr>
        <w:t xml:space="preserve"> </w:t>
      </w:r>
      <w:r>
        <w:rPr>
          <w:color w:val="000005"/>
          <w:w w:val="90"/>
          <w:sz w:val="11"/>
        </w:rPr>
        <w:t>resolution</w:t>
      </w:r>
      <w:r>
        <w:rPr>
          <w:color w:val="000005"/>
          <w:spacing w:val="-1"/>
          <w:w w:val="90"/>
          <w:sz w:val="11"/>
        </w:rPr>
        <w:t xml:space="preserve"> </w:t>
      </w:r>
      <w:r>
        <w:rPr>
          <w:color w:val="000005"/>
          <w:w w:val="90"/>
          <w:sz w:val="11"/>
        </w:rPr>
        <w:t>entity.</w:t>
      </w:r>
      <w:r>
        <w:rPr>
          <w:color w:val="000005"/>
          <w:spacing w:val="24"/>
          <w:sz w:val="11"/>
        </w:rPr>
        <w:t xml:space="preserve"> </w:t>
      </w:r>
      <w:r>
        <w:rPr>
          <w:color w:val="000005"/>
          <w:w w:val="90"/>
          <w:sz w:val="11"/>
        </w:rPr>
        <w:t>Under</w:t>
      </w:r>
      <w:r>
        <w:rPr>
          <w:color w:val="000005"/>
          <w:spacing w:val="40"/>
          <w:sz w:val="11"/>
        </w:rPr>
        <w:t xml:space="preserve"> </w:t>
      </w:r>
      <w:r>
        <w:rPr>
          <w:color w:val="000005"/>
          <w:w w:val="90"/>
          <w:sz w:val="11"/>
        </w:rPr>
        <w:t>MPE,</w:t>
      </w:r>
      <w:r>
        <w:rPr>
          <w:color w:val="000005"/>
          <w:spacing w:val="-5"/>
          <w:w w:val="90"/>
          <w:sz w:val="11"/>
        </w:rPr>
        <w:t xml:space="preserve"> </w:t>
      </w:r>
      <w:r>
        <w:rPr>
          <w:color w:val="000005"/>
          <w:w w:val="90"/>
          <w:sz w:val="11"/>
        </w:rPr>
        <w:t>resolution</w:t>
      </w:r>
      <w:r>
        <w:rPr>
          <w:color w:val="000005"/>
          <w:spacing w:val="-5"/>
          <w:w w:val="90"/>
          <w:sz w:val="11"/>
        </w:rPr>
        <w:t xml:space="preserve"> </w:t>
      </w:r>
      <w:r>
        <w:rPr>
          <w:color w:val="000005"/>
          <w:w w:val="90"/>
          <w:sz w:val="11"/>
        </w:rPr>
        <w:t>entities</w:t>
      </w:r>
      <w:r>
        <w:rPr>
          <w:color w:val="000005"/>
          <w:spacing w:val="-5"/>
          <w:w w:val="90"/>
          <w:sz w:val="11"/>
        </w:rPr>
        <w:t xml:space="preserve"> </w:t>
      </w:r>
      <w:r>
        <w:rPr>
          <w:color w:val="000005"/>
          <w:w w:val="90"/>
          <w:sz w:val="11"/>
        </w:rPr>
        <w:t>could</w:t>
      </w:r>
      <w:r>
        <w:rPr>
          <w:color w:val="000005"/>
          <w:spacing w:val="-5"/>
          <w:w w:val="90"/>
          <w:sz w:val="11"/>
        </w:rPr>
        <w:t xml:space="preserve"> </w:t>
      </w:r>
      <w:r>
        <w:rPr>
          <w:color w:val="000005"/>
          <w:w w:val="90"/>
          <w:sz w:val="11"/>
        </w:rPr>
        <w:t>be</w:t>
      </w:r>
      <w:r>
        <w:rPr>
          <w:color w:val="000005"/>
          <w:spacing w:val="-5"/>
          <w:w w:val="90"/>
          <w:sz w:val="11"/>
        </w:rPr>
        <w:t xml:space="preserve"> </w:t>
      </w:r>
      <w:r>
        <w:rPr>
          <w:color w:val="000005"/>
          <w:w w:val="90"/>
          <w:sz w:val="11"/>
        </w:rPr>
        <w:t>intermediate</w:t>
      </w:r>
      <w:r>
        <w:rPr>
          <w:color w:val="000005"/>
          <w:spacing w:val="-5"/>
          <w:w w:val="90"/>
          <w:sz w:val="11"/>
        </w:rPr>
        <w:t xml:space="preserve"> </w:t>
      </w:r>
      <w:r>
        <w:rPr>
          <w:color w:val="000005"/>
          <w:w w:val="90"/>
          <w:sz w:val="11"/>
        </w:rPr>
        <w:t>holding</w:t>
      </w:r>
      <w:r>
        <w:rPr>
          <w:color w:val="000005"/>
          <w:spacing w:val="-5"/>
          <w:w w:val="90"/>
          <w:sz w:val="11"/>
        </w:rPr>
        <w:t xml:space="preserve"> </w:t>
      </w:r>
      <w:r>
        <w:rPr>
          <w:color w:val="000005"/>
          <w:w w:val="90"/>
          <w:sz w:val="11"/>
        </w:rPr>
        <w:t>companies</w:t>
      </w:r>
      <w:r>
        <w:rPr>
          <w:color w:val="000005"/>
          <w:spacing w:val="-5"/>
          <w:w w:val="90"/>
          <w:sz w:val="11"/>
        </w:rPr>
        <w:t xml:space="preserve"> </w:t>
      </w:r>
      <w:r>
        <w:rPr>
          <w:color w:val="000005"/>
          <w:w w:val="90"/>
          <w:sz w:val="11"/>
        </w:rPr>
        <w:t>rather</w:t>
      </w:r>
      <w:r>
        <w:rPr>
          <w:color w:val="000005"/>
          <w:spacing w:val="-5"/>
          <w:w w:val="90"/>
          <w:sz w:val="11"/>
        </w:rPr>
        <w:t xml:space="preserve"> </w:t>
      </w:r>
      <w:r>
        <w:rPr>
          <w:color w:val="000005"/>
          <w:w w:val="90"/>
          <w:sz w:val="11"/>
        </w:rPr>
        <w:t>than</w:t>
      </w:r>
      <w:r>
        <w:rPr>
          <w:color w:val="000005"/>
          <w:spacing w:val="-5"/>
          <w:w w:val="90"/>
          <w:sz w:val="11"/>
        </w:rPr>
        <w:t xml:space="preserve"> </w:t>
      </w:r>
      <w:r>
        <w:rPr>
          <w:color w:val="000005"/>
          <w:w w:val="90"/>
          <w:sz w:val="11"/>
        </w:rPr>
        <w:t>being</w:t>
      </w:r>
      <w:r>
        <w:rPr>
          <w:color w:val="000005"/>
          <w:spacing w:val="-5"/>
          <w:w w:val="90"/>
          <w:sz w:val="11"/>
        </w:rPr>
        <w:t xml:space="preserve"> </w:t>
      </w:r>
      <w:r>
        <w:rPr>
          <w:color w:val="000005"/>
          <w:w w:val="90"/>
          <w:sz w:val="11"/>
        </w:rPr>
        <w:t>banks</w:t>
      </w:r>
      <w:r>
        <w:rPr>
          <w:color w:val="000005"/>
          <w:spacing w:val="-5"/>
          <w:w w:val="90"/>
          <w:sz w:val="11"/>
        </w:rPr>
        <w:t xml:space="preserve"> </w:t>
      </w:r>
      <w:r>
        <w:rPr>
          <w:color w:val="000005"/>
          <w:w w:val="90"/>
          <w:sz w:val="11"/>
        </w:rPr>
        <w:t>as</w:t>
      </w:r>
      <w:r>
        <w:rPr>
          <w:color w:val="000005"/>
          <w:spacing w:val="40"/>
          <w:sz w:val="11"/>
        </w:rPr>
        <w:t xml:space="preserve"> </w:t>
      </w:r>
      <w:r>
        <w:rPr>
          <w:color w:val="000005"/>
          <w:sz w:val="11"/>
        </w:rPr>
        <w:t>shown</w:t>
      </w:r>
      <w:r>
        <w:rPr>
          <w:color w:val="000005"/>
          <w:spacing w:val="-9"/>
          <w:sz w:val="11"/>
        </w:rPr>
        <w:t xml:space="preserve"> </w:t>
      </w:r>
      <w:r>
        <w:rPr>
          <w:color w:val="000005"/>
          <w:sz w:val="11"/>
        </w:rPr>
        <w:t>here.</w:t>
      </w:r>
    </w:p>
    <w:p w14:paraId="3766A6C6" w14:textId="77777777" w:rsidR="007423F2" w:rsidRDefault="000B511B">
      <w:pPr>
        <w:pStyle w:val="BodyText"/>
        <w:spacing w:before="28" w:line="268" w:lineRule="auto"/>
        <w:ind w:left="85" w:right="647"/>
      </w:pPr>
      <w:r>
        <w:br w:type="column"/>
      </w:r>
      <w:r>
        <w:rPr>
          <w:color w:val="000005"/>
          <w:w w:val="90"/>
        </w:rPr>
        <w:t>trading</w:t>
      </w:r>
      <w:r>
        <w:rPr>
          <w:color w:val="000005"/>
          <w:spacing w:val="-10"/>
          <w:w w:val="90"/>
        </w:rPr>
        <w:t xml:space="preserve"> </w:t>
      </w:r>
      <w:r>
        <w:rPr>
          <w:color w:val="000005"/>
          <w:w w:val="90"/>
        </w:rPr>
        <w:t>activity</w:t>
      </w:r>
      <w:r>
        <w:rPr>
          <w:color w:val="000005"/>
          <w:spacing w:val="-10"/>
          <w:w w:val="90"/>
        </w:rPr>
        <w:t xml:space="preserve"> </w:t>
      </w:r>
      <w:r>
        <w:rPr>
          <w:color w:val="000005"/>
          <w:w w:val="90"/>
        </w:rPr>
        <w:t>will</w:t>
      </w:r>
      <w:r>
        <w:rPr>
          <w:color w:val="000005"/>
          <w:spacing w:val="-10"/>
          <w:w w:val="90"/>
        </w:rPr>
        <w:t xml:space="preserve"> </w:t>
      </w:r>
      <w:r>
        <w:rPr>
          <w:color w:val="000005"/>
          <w:w w:val="90"/>
        </w:rPr>
        <w:t>be</w:t>
      </w:r>
      <w:r>
        <w:rPr>
          <w:color w:val="000005"/>
          <w:spacing w:val="-10"/>
          <w:w w:val="90"/>
        </w:rPr>
        <w:t xml:space="preserve"> </w:t>
      </w:r>
      <w:r>
        <w:rPr>
          <w:color w:val="000005"/>
          <w:w w:val="90"/>
        </w:rPr>
        <w:t>covered</w:t>
      </w:r>
      <w:r>
        <w:rPr>
          <w:color w:val="000005"/>
          <w:spacing w:val="-10"/>
          <w:w w:val="90"/>
        </w:rPr>
        <w:t xml:space="preserve"> </w:t>
      </w:r>
      <w:r>
        <w:rPr>
          <w:color w:val="000005"/>
          <w:w w:val="90"/>
        </w:rPr>
        <w:t>by</w:t>
      </w:r>
      <w:r>
        <w:rPr>
          <w:color w:val="000005"/>
          <w:spacing w:val="-10"/>
          <w:w w:val="90"/>
        </w:rPr>
        <w:t xml:space="preserve"> </w:t>
      </w:r>
      <w:r>
        <w:rPr>
          <w:color w:val="000005"/>
          <w:w w:val="90"/>
        </w:rPr>
        <w:t>stays</w:t>
      </w:r>
      <w:r>
        <w:rPr>
          <w:color w:val="000005"/>
          <w:spacing w:val="-10"/>
          <w:w w:val="90"/>
        </w:rPr>
        <w:t xml:space="preserve"> </w:t>
      </w:r>
      <w:r>
        <w:rPr>
          <w:color w:val="000005"/>
          <w:w w:val="90"/>
        </w:rPr>
        <w:t>of</w:t>
      </w:r>
      <w:r>
        <w:rPr>
          <w:color w:val="000005"/>
          <w:spacing w:val="-10"/>
          <w:w w:val="90"/>
        </w:rPr>
        <w:t xml:space="preserve"> </w:t>
      </w:r>
      <w:r>
        <w:rPr>
          <w:color w:val="000005"/>
          <w:w w:val="90"/>
        </w:rPr>
        <w:t>a</w:t>
      </w:r>
      <w:r>
        <w:rPr>
          <w:color w:val="000005"/>
          <w:spacing w:val="-10"/>
          <w:w w:val="90"/>
        </w:rPr>
        <w:t xml:space="preserve"> </w:t>
      </w:r>
      <w:r>
        <w:rPr>
          <w:color w:val="000005"/>
          <w:w w:val="90"/>
        </w:rPr>
        <w:t>contractual</w:t>
      </w:r>
      <w:r>
        <w:rPr>
          <w:color w:val="000005"/>
          <w:spacing w:val="-10"/>
          <w:w w:val="90"/>
        </w:rPr>
        <w:t xml:space="preserve"> </w:t>
      </w:r>
      <w:r>
        <w:rPr>
          <w:color w:val="000005"/>
          <w:w w:val="90"/>
        </w:rPr>
        <w:t>or statutory</w:t>
      </w:r>
      <w:r>
        <w:rPr>
          <w:color w:val="000005"/>
          <w:spacing w:val="-10"/>
          <w:w w:val="90"/>
        </w:rPr>
        <w:t xml:space="preserve"> </w:t>
      </w:r>
      <w:r>
        <w:rPr>
          <w:color w:val="000005"/>
          <w:w w:val="90"/>
        </w:rPr>
        <w:t>nature.</w:t>
      </w:r>
      <w:r>
        <w:rPr>
          <w:color w:val="000005"/>
          <w:spacing w:val="-3"/>
        </w:rPr>
        <w:t xml:space="preserve"> </w:t>
      </w:r>
      <w:r>
        <w:rPr>
          <w:color w:val="000005"/>
          <w:w w:val="90"/>
        </w:rPr>
        <w:t>FSB</w:t>
      </w:r>
      <w:r>
        <w:rPr>
          <w:color w:val="000005"/>
          <w:spacing w:val="-10"/>
          <w:w w:val="90"/>
        </w:rPr>
        <w:t xml:space="preserve"> </w:t>
      </w:r>
      <w:r>
        <w:rPr>
          <w:color w:val="000005"/>
          <w:w w:val="90"/>
        </w:rPr>
        <w:t>members</w:t>
      </w:r>
      <w:r>
        <w:rPr>
          <w:color w:val="000005"/>
          <w:spacing w:val="-10"/>
          <w:w w:val="90"/>
        </w:rPr>
        <w:t xml:space="preserve"> </w:t>
      </w:r>
      <w:r>
        <w:rPr>
          <w:color w:val="000005"/>
          <w:w w:val="90"/>
        </w:rPr>
        <w:t>have</w:t>
      </w:r>
      <w:r>
        <w:rPr>
          <w:color w:val="000005"/>
          <w:spacing w:val="-10"/>
          <w:w w:val="90"/>
        </w:rPr>
        <w:t xml:space="preserve"> </w:t>
      </w:r>
      <w:r>
        <w:rPr>
          <w:color w:val="000005"/>
          <w:w w:val="90"/>
        </w:rPr>
        <w:t>committed</w:t>
      </w:r>
      <w:r>
        <w:rPr>
          <w:color w:val="000005"/>
          <w:spacing w:val="-10"/>
          <w:w w:val="90"/>
        </w:rPr>
        <w:t xml:space="preserve"> </w:t>
      </w:r>
      <w:r>
        <w:rPr>
          <w:color w:val="000005"/>
          <w:w w:val="90"/>
        </w:rPr>
        <w:t>to</w:t>
      </w:r>
      <w:r>
        <w:rPr>
          <w:color w:val="000005"/>
          <w:spacing w:val="-10"/>
          <w:w w:val="90"/>
        </w:rPr>
        <w:t xml:space="preserve"> </w:t>
      </w:r>
      <w:r>
        <w:rPr>
          <w:color w:val="000005"/>
          <w:w w:val="90"/>
        </w:rPr>
        <w:t>seek</w:t>
      </w:r>
      <w:r>
        <w:rPr>
          <w:color w:val="000005"/>
          <w:spacing w:val="-10"/>
          <w:w w:val="90"/>
        </w:rPr>
        <w:t xml:space="preserve"> </w:t>
      </w:r>
      <w:r>
        <w:rPr>
          <w:color w:val="000005"/>
          <w:w w:val="90"/>
        </w:rPr>
        <w:t>to ensure that all G-SIBs and other firms with significant derivatives</w:t>
      </w:r>
      <w:r>
        <w:rPr>
          <w:color w:val="000005"/>
          <w:spacing w:val="-10"/>
          <w:w w:val="90"/>
        </w:rPr>
        <w:t xml:space="preserve"> </w:t>
      </w:r>
      <w:r>
        <w:rPr>
          <w:color w:val="000005"/>
          <w:w w:val="90"/>
        </w:rPr>
        <w:t>exposures</w:t>
      </w:r>
      <w:r>
        <w:rPr>
          <w:color w:val="000005"/>
          <w:spacing w:val="-10"/>
          <w:w w:val="90"/>
        </w:rPr>
        <w:t xml:space="preserve"> </w:t>
      </w:r>
      <w:r>
        <w:rPr>
          <w:color w:val="000005"/>
          <w:w w:val="90"/>
        </w:rPr>
        <w:t>adhere</w:t>
      </w:r>
      <w:r>
        <w:rPr>
          <w:color w:val="000005"/>
          <w:spacing w:val="-10"/>
          <w:w w:val="90"/>
        </w:rPr>
        <w:t xml:space="preserve"> </w:t>
      </w:r>
      <w:r>
        <w:rPr>
          <w:color w:val="000005"/>
          <w:w w:val="90"/>
        </w:rPr>
        <w:t>to</w:t>
      </w:r>
      <w:r>
        <w:rPr>
          <w:color w:val="000005"/>
          <w:spacing w:val="-10"/>
          <w:w w:val="90"/>
        </w:rPr>
        <w:t xml:space="preserve"> </w:t>
      </w:r>
      <w:r>
        <w:rPr>
          <w:color w:val="000005"/>
          <w:w w:val="90"/>
        </w:rPr>
        <w:t>the</w:t>
      </w:r>
      <w:r>
        <w:rPr>
          <w:color w:val="000005"/>
          <w:spacing w:val="-10"/>
          <w:w w:val="90"/>
        </w:rPr>
        <w:t xml:space="preserve"> </w:t>
      </w:r>
      <w:r>
        <w:rPr>
          <w:color w:val="000005"/>
          <w:w w:val="90"/>
        </w:rPr>
        <w:t>protocol</w:t>
      </w:r>
      <w:r>
        <w:rPr>
          <w:color w:val="000005"/>
          <w:spacing w:val="-10"/>
          <w:w w:val="90"/>
        </w:rPr>
        <w:t xml:space="preserve"> </w:t>
      </w:r>
      <w:r>
        <w:rPr>
          <w:color w:val="000005"/>
          <w:w w:val="90"/>
        </w:rPr>
        <w:t>by</w:t>
      </w:r>
      <w:r>
        <w:rPr>
          <w:color w:val="000005"/>
          <w:spacing w:val="-10"/>
          <w:w w:val="90"/>
        </w:rPr>
        <w:t xml:space="preserve"> </w:t>
      </w:r>
      <w:r>
        <w:rPr>
          <w:color w:val="000005"/>
          <w:w w:val="90"/>
        </w:rPr>
        <w:t>the</w:t>
      </w:r>
      <w:r>
        <w:rPr>
          <w:color w:val="000005"/>
          <w:spacing w:val="-10"/>
          <w:w w:val="90"/>
        </w:rPr>
        <w:t xml:space="preserve"> </w:t>
      </w:r>
      <w:r>
        <w:rPr>
          <w:color w:val="000005"/>
          <w:w w:val="90"/>
        </w:rPr>
        <w:t>end</w:t>
      </w:r>
      <w:r>
        <w:rPr>
          <w:color w:val="000005"/>
          <w:spacing w:val="-9"/>
          <w:w w:val="90"/>
        </w:rPr>
        <w:t xml:space="preserve"> </w:t>
      </w:r>
      <w:r>
        <w:rPr>
          <w:color w:val="000005"/>
          <w:w w:val="90"/>
        </w:rPr>
        <w:t xml:space="preserve">of </w:t>
      </w:r>
      <w:r>
        <w:rPr>
          <w:color w:val="000005"/>
          <w:spacing w:val="-2"/>
          <w:w w:val="95"/>
        </w:rPr>
        <w:t>2015.</w:t>
      </w:r>
    </w:p>
    <w:p w14:paraId="7818D9FC" w14:textId="77777777" w:rsidR="007423F2" w:rsidRDefault="007423F2">
      <w:pPr>
        <w:pStyle w:val="BodyText"/>
        <w:spacing w:before="27"/>
      </w:pPr>
    </w:p>
    <w:p w14:paraId="6C6F9380" w14:textId="77777777" w:rsidR="007423F2" w:rsidRDefault="000B511B">
      <w:pPr>
        <w:spacing w:line="268" w:lineRule="auto"/>
        <w:ind w:left="85" w:right="311"/>
        <w:rPr>
          <w:i/>
          <w:sz w:val="20"/>
        </w:rPr>
      </w:pPr>
      <w:r>
        <w:rPr>
          <w:i/>
          <w:color w:val="682C61"/>
          <w:w w:val="85"/>
          <w:sz w:val="20"/>
        </w:rPr>
        <w:t xml:space="preserve">…further work to support the resolvability of systemic </w:t>
      </w:r>
      <w:r>
        <w:rPr>
          <w:i/>
          <w:color w:val="682C61"/>
          <w:w w:val="90"/>
          <w:sz w:val="20"/>
        </w:rPr>
        <w:t>institutions has been identified…</w:t>
      </w:r>
    </w:p>
    <w:p w14:paraId="0F7A988E" w14:textId="77777777" w:rsidR="007423F2" w:rsidRDefault="000B511B">
      <w:pPr>
        <w:pStyle w:val="BodyText"/>
        <w:spacing w:line="268" w:lineRule="auto"/>
        <w:ind w:left="85" w:right="353"/>
      </w:pPr>
      <w:r>
        <w:rPr>
          <w:color w:val="000005"/>
          <w:w w:val="90"/>
        </w:rPr>
        <w:t>The</w:t>
      </w:r>
      <w:r>
        <w:rPr>
          <w:color w:val="000005"/>
          <w:spacing w:val="-10"/>
          <w:w w:val="90"/>
        </w:rPr>
        <w:t xml:space="preserve"> </w:t>
      </w:r>
      <w:r>
        <w:rPr>
          <w:color w:val="000005"/>
          <w:w w:val="90"/>
        </w:rPr>
        <w:t>TLAC</w:t>
      </w:r>
      <w:r>
        <w:rPr>
          <w:color w:val="000005"/>
          <w:spacing w:val="-10"/>
          <w:w w:val="90"/>
        </w:rPr>
        <w:t xml:space="preserve"> </w:t>
      </w:r>
      <w:r>
        <w:rPr>
          <w:color w:val="000005"/>
          <w:w w:val="90"/>
        </w:rPr>
        <w:t>standard</w:t>
      </w:r>
      <w:r>
        <w:rPr>
          <w:color w:val="000005"/>
          <w:spacing w:val="-10"/>
          <w:w w:val="90"/>
        </w:rPr>
        <w:t xml:space="preserve"> </w:t>
      </w:r>
      <w:r>
        <w:rPr>
          <w:color w:val="000005"/>
          <w:w w:val="90"/>
        </w:rPr>
        <w:t>and</w:t>
      </w:r>
      <w:r>
        <w:rPr>
          <w:color w:val="000005"/>
          <w:spacing w:val="-10"/>
          <w:w w:val="90"/>
        </w:rPr>
        <w:t xml:space="preserve"> </w:t>
      </w:r>
      <w:r>
        <w:rPr>
          <w:color w:val="000005"/>
          <w:w w:val="90"/>
        </w:rPr>
        <w:t>the</w:t>
      </w:r>
      <w:r>
        <w:rPr>
          <w:color w:val="000005"/>
          <w:spacing w:val="-10"/>
          <w:w w:val="90"/>
        </w:rPr>
        <w:t xml:space="preserve"> </w:t>
      </w:r>
      <w:r>
        <w:rPr>
          <w:color w:val="000005"/>
          <w:w w:val="90"/>
        </w:rPr>
        <w:t>ISDA</w:t>
      </w:r>
      <w:r>
        <w:rPr>
          <w:color w:val="000005"/>
          <w:spacing w:val="-10"/>
          <w:w w:val="90"/>
        </w:rPr>
        <w:t xml:space="preserve"> </w:t>
      </w:r>
      <w:r>
        <w:rPr>
          <w:color w:val="000005"/>
          <w:w w:val="90"/>
        </w:rPr>
        <w:t>protocol</w:t>
      </w:r>
      <w:r>
        <w:rPr>
          <w:color w:val="000005"/>
          <w:spacing w:val="-10"/>
          <w:w w:val="90"/>
        </w:rPr>
        <w:t xml:space="preserve"> </w:t>
      </w:r>
      <w:r>
        <w:rPr>
          <w:color w:val="000005"/>
          <w:w w:val="90"/>
        </w:rPr>
        <w:t>address</w:t>
      </w:r>
      <w:r>
        <w:rPr>
          <w:color w:val="000005"/>
          <w:spacing w:val="-10"/>
          <w:w w:val="90"/>
        </w:rPr>
        <w:t xml:space="preserve"> </w:t>
      </w:r>
      <w:r>
        <w:rPr>
          <w:color w:val="000005"/>
          <w:w w:val="90"/>
        </w:rPr>
        <w:t>two</w:t>
      </w:r>
      <w:r>
        <w:rPr>
          <w:color w:val="000005"/>
          <w:spacing w:val="-10"/>
          <w:w w:val="90"/>
        </w:rPr>
        <w:t xml:space="preserve"> </w:t>
      </w:r>
      <w:r>
        <w:rPr>
          <w:color w:val="000005"/>
          <w:w w:val="90"/>
        </w:rPr>
        <w:t>barriers to</w:t>
      </w:r>
      <w:r>
        <w:rPr>
          <w:color w:val="000005"/>
          <w:spacing w:val="-3"/>
          <w:w w:val="90"/>
        </w:rPr>
        <w:t xml:space="preserve"> </w:t>
      </w:r>
      <w:r>
        <w:rPr>
          <w:color w:val="000005"/>
          <w:w w:val="90"/>
        </w:rPr>
        <w:t>resolvability</w:t>
      </w:r>
      <w:r>
        <w:rPr>
          <w:color w:val="000005"/>
          <w:spacing w:val="-3"/>
          <w:w w:val="90"/>
        </w:rPr>
        <w:t xml:space="preserve"> </w:t>
      </w:r>
      <w:r>
        <w:rPr>
          <w:color w:val="000005"/>
          <w:w w:val="90"/>
        </w:rPr>
        <w:t>identified</w:t>
      </w:r>
      <w:r>
        <w:rPr>
          <w:color w:val="000005"/>
          <w:spacing w:val="-3"/>
          <w:w w:val="90"/>
        </w:rPr>
        <w:t xml:space="preserve"> </w:t>
      </w:r>
      <w:r>
        <w:rPr>
          <w:color w:val="000005"/>
          <w:w w:val="90"/>
        </w:rPr>
        <w:t>by</w:t>
      </w:r>
      <w:r>
        <w:rPr>
          <w:color w:val="000005"/>
          <w:spacing w:val="-3"/>
          <w:w w:val="90"/>
        </w:rPr>
        <w:t xml:space="preserve"> </w:t>
      </w:r>
      <w:r>
        <w:rPr>
          <w:color w:val="000005"/>
          <w:w w:val="90"/>
        </w:rPr>
        <w:t>the</w:t>
      </w:r>
      <w:r>
        <w:rPr>
          <w:color w:val="000005"/>
          <w:spacing w:val="-3"/>
          <w:w w:val="90"/>
        </w:rPr>
        <w:t xml:space="preserve"> </w:t>
      </w:r>
      <w:r>
        <w:rPr>
          <w:color w:val="000005"/>
          <w:w w:val="90"/>
        </w:rPr>
        <w:t>FSB.</w:t>
      </w:r>
      <w:r>
        <w:rPr>
          <w:color w:val="000005"/>
          <w:w w:val="90"/>
          <w:position w:val="4"/>
          <w:sz w:val="14"/>
        </w:rPr>
        <w:t>(1)</w:t>
      </w:r>
      <w:r>
        <w:rPr>
          <w:color w:val="000005"/>
          <w:spacing w:val="63"/>
          <w:position w:val="4"/>
          <w:sz w:val="14"/>
        </w:rPr>
        <w:t xml:space="preserve"> </w:t>
      </w:r>
      <w:r>
        <w:rPr>
          <w:color w:val="000005"/>
          <w:w w:val="90"/>
        </w:rPr>
        <w:t>It</w:t>
      </w:r>
      <w:r>
        <w:rPr>
          <w:color w:val="000005"/>
          <w:spacing w:val="-3"/>
          <w:w w:val="90"/>
        </w:rPr>
        <w:t xml:space="preserve"> </w:t>
      </w:r>
      <w:r>
        <w:rPr>
          <w:color w:val="000005"/>
          <w:w w:val="90"/>
        </w:rPr>
        <w:t>plans</w:t>
      </w:r>
      <w:r>
        <w:rPr>
          <w:color w:val="000005"/>
          <w:spacing w:val="-3"/>
          <w:w w:val="90"/>
        </w:rPr>
        <w:t xml:space="preserve"> </w:t>
      </w:r>
      <w:r>
        <w:rPr>
          <w:color w:val="000005"/>
          <w:w w:val="90"/>
        </w:rPr>
        <w:t>to</w:t>
      </w:r>
      <w:r>
        <w:rPr>
          <w:color w:val="000005"/>
          <w:spacing w:val="-3"/>
          <w:w w:val="90"/>
        </w:rPr>
        <w:t xml:space="preserve"> </w:t>
      </w:r>
      <w:r>
        <w:rPr>
          <w:color w:val="000005"/>
          <w:w w:val="90"/>
        </w:rPr>
        <w:t>consider how to address other potential barriers (</w:t>
      </w:r>
      <w:proofErr w:type="spellStart"/>
      <w:r>
        <w:rPr>
          <w:color w:val="000005"/>
          <w:w w:val="90"/>
        </w:rPr>
        <w:t>eg</w:t>
      </w:r>
      <w:proofErr w:type="spellEnd"/>
      <w:r>
        <w:rPr>
          <w:color w:val="000005"/>
          <w:w w:val="90"/>
        </w:rPr>
        <w:t xml:space="preserve"> funding in </w:t>
      </w:r>
      <w:r>
        <w:rPr>
          <w:color w:val="000005"/>
          <w:spacing w:val="-2"/>
          <w:w w:val="90"/>
        </w:rPr>
        <w:t xml:space="preserve">resolution, ensuring operational continuity during resolutions) </w:t>
      </w:r>
      <w:r>
        <w:rPr>
          <w:color w:val="000005"/>
        </w:rPr>
        <w:t>in</w:t>
      </w:r>
      <w:r>
        <w:rPr>
          <w:color w:val="000005"/>
          <w:spacing w:val="-12"/>
        </w:rPr>
        <w:t xml:space="preserve"> </w:t>
      </w:r>
      <w:r>
        <w:rPr>
          <w:color w:val="000005"/>
        </w:rPr>
        <w:t>2015.</w:t>
      </w:r>
    </w:p>
    <w:p w14:paraId="6D3B2738" w14:textId="77777777" w:rsidR="007423F2" w:rsidRDefault="007423F2">
      <w:pPr>
        <w:pStyle w:val="BodyText"/>
        <w:spacing w:line="268" w:lineRule="auto"/>
        <w:sectPr w:rsidR="007423F2">
          <w:type w:val="continuous"/>
          <w:pgSz w:w="11910" w:h="16840"/>
          <w:pgMar w:top="1540" w:right="425" w:bottom="0" w:left="708" w:header="446" w:footer="0" w:gutter="0"/>
          <w:cols w:num="2" w:space="720" w:equalWidth="0">
            <w:col w:w="4412" w:space="917"/>
            <w:col w:w="5448"/>
          </w:cols>
        </w:sectPr>
      </w:pPr>
    </w:p>
    <w:p w14:paraId="115C92EC" w14:textId="77777777" w:rsidR="007423F2" w:rsidRDefault="007423F2">
      <w:pPr>
        <w:pStyle w:val="BodyText"/>
        <w:spacing w:before="231"/>
      </w:pPr>
    </w:p>
    <w:p w14:paraId="277D19B7" w14:textId="77777777" w:rsidR="007423F2" w:rsidRDefault="000B511B">
      <w:pPr>
        <w:pStyle w:val="BodyText"/>
        <w:spacing w:line="20" w:lineRule="exact"/>
        <w:ind w:left="5414"/>
        <w:rPr>
          <w:sz w:val="2"/>
        </w:rPr>
      </w:pPr>
      <w:r>
        <w:rPr>
          <w:noProof/>
          <w:sz w:val="2"/>
        </w:rPr>
        <mc:AlternateContent>
          <mc:Choice Requires="wpg">
            <w:drawing>
              <wp:inline distT="0" distB="0" distL="0" distR="0" wp14:anchorId="24BFCE2F" wp14:editId="6D55AAF3">
                <wp:extent cx="3168015" cy="7620"/>
                <wp:effectExtent l="9525" t="0" r="0" b="1905"/>
                <wp:docPr id="862" name="Group 8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863" name="Graphic 863"/>
                        <wps:cNvSpPr/>
                        <wps:spPr>
                          <a:xfrm>
                            <a:off x="0" y="3810"/>
                            <a:ext cx="3168015" cy="1270"/>
                          </a:xfrm>
                          <a:custGeom>
                            <a:avLst/>
                            <a:gdLst/>
                            <a:ahLst/>
                            <a:cxnLst/>
                            <a:rect l="l" t="t" r="r" b="b"/>
                            <a:pathLst>
                              <a:path w="3168015">
                                <a:moveTo>
                                  <a:pt x="0" y="0"/>
                                </a:moveTo>
                                <a:lnTo>
                                  <a:pt x="3167989" y="0"/>
                                </a:lnTo>
                              </a:path>
                            </a:pathLst>
                          </a:custGeom>
                          <a:ln w="762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10DD6EA9" id="Group 862"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">
                <v:shape id="Graphic 863"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" path="m,l3167989,e" filled="f" strokecolor="#682c61" strokeweight=".6pt">
                  <v:path arrowok="t"/>
                </v:shape>
                <w10:anchorlock/>
              </v:group>
            </w:pict>
          </mc:Fallback>
        </mc:AlternateContent>
      </w:r>
    </w:p>
    <w:p w14:paraId="05503AE1" w14:textId="77777777" w:rsidR="007423F2" w:rsidRDefault="000B511B">
      <w:pPr>
        <w:spacing w:before="51" w:line="235" w:lineRule="auto"/>
        <w:ind w:left="5627" w:right="409" w:hanging="213"/>
        <w:rPr>
          <w:sz w:val="14"/>
        </w:rPr>
      </w:pPr>
      <w:r>
        <w:rPr>
          <w:color w:val="000005"/>
          <w:w w:val="85"/>
          <w:sz w:val="14"/>
        </w:rPr>
        <w:t>(1)</w:t>
      </w:r>
      <w:r>
        <w:rPr>
          <w:color w:val="000005"/>
          <w:spacing w:val="40"/>
          <w:sz w:val="14"/>
        </w:rPr>
        <w:t xml:space="preserve"> </w:t>
      </w:r>
      <w:r>
        <w:rPr>
          <w:color w:val="000005"/>
          <w:w w:val="85"/>
          <w:sz w:val="14"/>
        </w:rPr>
        <w:t>The barriers were reported to the FSB as part of the resolvability assessment process</w:t>
      </w:r>
      <w:r>
        <w:rPr>
          <w:color w:val="000005"/>
          <w:sz w:val="14"/>
        </w:rPr>
        <w:t xml:space="preserve"> </w:t>
      </w:r>
      <w:r>
        <w:rPr>
          <w:color w:val="000005"/>
          <w:w w:val="90"/>
          <w:sz w:val="14"/>
        </w:rPr>
        <w:t>(RAP).</w:t>
      </w:r>
      <w:r>
        <w:rPr>
          <w:color w:val="000005"/>
          <w:spacing w:val="31"/>
          <w:sz w:val="14"/>
        </w:rPr>
        <w:t xml:space="preserve"> </w:t>
      </w:r>
      <w:r>
        <w:rPr>
          <w:color w:val="000005"/>
          <w:w w:val="90"/>
          <w:sz w:val="14"/>
        </w:rPr>
        <w:t>The</w:t>
      </w:r>
      <w:r>
        <w:rPr>
          <w:color w:val="000005"/>
          <w:spacing w:val="-2"/>
          <w:w w:val="90"/>
          <w:sz w:val="14"/>
        </w:rPr>
        <w:t xml:space="preserve"> </w:t>
      </w:r>
      <w:r>
        <w:rPr>
          <w:color w:val="000005"/>
          <w:w w:val="90"/>
          <w:sz w:val="14"/>
        </w:rPr>
        <w:t>RAP</w:t>
      </w:r>
      <w:r>
        <w:rPr>
          <w:color w:val="000005"/>
          <w:spacing w:val="-2"/>
          <w:w w:val="90"/>
          <w:sz w:val="14"/>
        </w:rPr>
        <w:t xml:space="preserve"> </w:t>
      </w:r>
      <w:r>
        <w:rPr>
          <w:color w:val="000005"/>
          <w:w w:val="90"/>
          <w:sz w:val="14"/>
        </w:rPr>
        <w:t>was</w:t>
      </w:r>
      <w:r>
        <w:rPr>
          <w:color w:val="000005"/>
          <w:spacing w:val="-2"/>
          <w:w w:val="90"/>
          <w:sz w:val="14"/>
        </w:rPr>
        <w:t xml:space="preserve"> </w:t>
      </w:r>
      <w:r>
        <w:rPr>
          <w:color w:val="000005"/>
          <w:w w:val="90"/>
          <w:sz w:val="14"/>
        </w:rPr>
        <w:t>identified</w:t>
      </w:r>
      <w:r>
        <w:rPr>
          <w:color w:val="000005"/>
          <w:spacing w:val="-2"/>
          <w:w w:val="90"/>
          <w:sz w:val="14"/>
        </w:rPr>
        <w:t xml:space="preserve"> </w:t>
      </w:r>
      <w:r>
        <w:rPr>
          <w:color w:val="000005"/>
          <w:w w:val="90"/>
          <w:sz w:val="14"/>
        </w:rPr>
        <w:t>in</w:t>
      </w:r>
      <w:r>
        <w:rPr>
          <w:color w:val="000005"/>
          <w:spacing w:val="-2"/>
          <w:w w:val="90"/>
          <w:sz w:val="14"/>
        </w:rPr>
        <w:t xml:space="preserve"> </w:t>
      </w:r>
      <w:r>
        <w:rPr>
          <w:color w:val="000005"/>
          <w:w w:val="90"/>
          <w:sz w:val="14"/>
        </w:rPr>
        <w:t>2014</w:t>
      </w:r>
      <w:r>
        <w:rPr>
          <w:color w:val="000005"/>
          <w:spacing w:val="-2"/>
          <w:w w:val="90"/>
          <w:sz w:val="14"/>
        </w:rPr>
        <w:t xml:space="preserve"> </w:t>
      </w:r>
      <w:r>
        <w:rPr>
          <w:color w:val="000005"/>
          <w:w w:val="90"/>
          <w:sz w:val="14"/>
        </w:rPr>
        <w:t>as</w:t>
      </w:r>
      <w:r>
        <w:rPr>
          <w:color w:val="000005"/>
          <w:spacing w:val="-2"/>
          <w:w w:val="90"/>
          <w:sz w:val="14"/>
        </w:rPr>
        <w:t xml:space="preserve"> </w:t>
      </w:r>
      <w:r>
        <w:rPr>
          <w:color w:val="000005"/>
          <w:w w:val="90"/>
          <w:sz w:val="14"/>
        </w:rPr>
        <w:t>one</w:t>
      </w:r>
      <w:r>
        <w:rPr>
          <w:color w:val="000005"/>
          <w:spacing w:val="-2"/>
          <w:w w:val="90"/>
          <w:sz w:val="14"/>
        </w:rPr>
        <w:t xml:space="preserve"> </w:t>
      </w:r>
      <w:r>
        <w:rPr>
          <w:color w:val="000005"/>
          <w:w w:val="90"/>
          <w:sz w:val="14"/>
        </w:rPr>
        <w:t>of</w:t>
      </w:r>
      <w:r>
        <w:rPr>
          <w:color w:val="000005"/>
          <w:spacing w:val="-2"/>
          <w:w w:val="90"/>
          <w:sz w:val="14"/>
        </w:rPr>
        <w:t xml:space="preserve"> </w:t>
      </w:r>
      <w:r>
        <w:rPr>
          <w:color w:val="000005"/>
          <w:w w:val="90"/>
          <w:sz w:val="14"/>
        </w:rPr>
        <w:t>the</w:t>
      </w:r>
      <w:r>
        <w:rPr>
          <w:color w:val="000005"/>
          <w:spacing w:val="-2"/>
          <w:w w:val="90"/>
          <w:sz w:val="14"/>
        </w:rPr>
        <w:t xml:space="preserve"> </w:t>
      </w:r>
      <w:r>
        <w:rPr>
          <w:color w:val="000005"/>
          <w:w w:val="90"/>
          <w:sz w:val="14"/>
        </w:rPr>
        <w:t>FSB’s</w:t>
      </w:r>
      <w:r>
        <w:rPr>
          <w:color w:val="000005"/>
          <w:spacing w:val="-2"/>
          <w:w w:val="90"/>
          <w:sz w:val="14"/>
        </w:rPr>
        <w:t xml:space="preserve"> </w:t>
      </w:r>
      <w:r>
        <w:rPr>
          <w:color w:val="000005"/>
          <w:w w:val="90"/>
          <w:sz w:val="14"/>
        </w:rPr>
        <w:t>key</w:t>
      </w:r>
      <w:r>
        <w:rPr>
          <w:color w:val="000005"/>
          <w:spacing w:val="-2"/>
          <w:w w:val="90"/>
          <w:sz w:val="14"/>
        </w:rPr>
        <w:t xml:space="preserve"> </w:t>
      </w:r>
      <w:r>
        <w:rPr>
          <w:color w:val="000005"/>
          <w:w w:val="90"/>
          <w:sz w:val="14"/>
        </w:rPr>
        <w:t>priorities</w:t>
      </w:r>
      <w:r>
        <w:rPr>
          <w:color w:val="000005"/>
          <w:spacing w:val="-2"/>
          <w:w w:val="90"/>
          <w:sz w:val="14"/>
        </w:rPr>
        <w:t xml:space="preserve"> </w:t>
      </w:r>
      <w:r>
        <w:rPr>
          <w:color w:val="000005"/>
          <w:w w:val="90"/>
          <w:sz w:val="14"/>
        </w:rPr>
        <w:t>on</w:t>
      </w:r>
      <w:r>
        <w:rPr>
          <w:color w:val="000005"/>
          <w:spacing w:val="-2"/>
          <w:w w:val="90"/>
          <w:sz w:val="14"/>
        </w:rPr>
        <w:t xml:space="preserve"> </w:t>
      </w:r>
      <w:r>
        <w:rPr>
          <w:color w:val="000005"/>
          <w:w w:val="90"/>
          <w:sz w:val="14"/>
        </w:rPr>
        <w:t>ending</w:t>
      </w:r>
      <w:r>
        <w:rPr>
          <w:color w:val="000005"/>
          <w:sz w:val="14"/>
        </w:rPr>
        <w:t xml:space="preserve"> </w:t>
      </w:r>
      <w:r>
        <w:rPr>
          <w:color w:val="000005"/>
          <w:w w:val="95"/>
          <w:sz w:val="14"/>
        </w:rPr>
        <w:t>‘too big to fail’.</w:t>
      </w:r>
    </w:p>
    <w:p w14:paraId="71EF8275" w14:textId="77777777" w:rsidR="007423F2" w:rsidRDefault="007423F2">
      <w:pPr>
        <w:spacing w:line="235" w:lineRule="auto"/>
        <w:rPr>
          <w:sz w:val="14"/>
        </w:rPr>
        <w:sectPr w:rsidR="007423F2">
          <w:type w:val="continuous"/>
          <w:pgSz w:w="11910" w:h="16840"/>
          <w:pgMar w:top="1540" w:right="425" w:bottom="0" w:left="708" w:header="446" w:footer="0" w:gutter="0"/>
          <w:cols w:space="720"/>
        </w:sectPr>
      </w:pPr>
    </w:p>
    <w:p w14:paraId="0C6CAF9A" w14:textId="77777777" w:rsidR="007423F2" w:rsidRDefault="000B511B">
      <w:pPr>
        <w:spacing w:before="110" w:line="259" w:lineRule="auto"/>
        <w:ind w:left="85"/>
        <w:rPr>
          <w:sz w:val="18"/>
        </w:rPr>
      </w:pPr>
      <w:r>
        <w:rPr>
          <w:b/>
          <w:color w:val="682C61"/>
          <w:sz w:val="18"/>
        </w:rPr>
        <w:lastRenderedPageBreak/>
        <w:t>Chart</w:t>
      </w:r>
      <w:r>
        <w:rPr>
          <w:b/>
          <w:color w:val="682C61"/>
          <w:spacing w:val="-13"/>
          <w:sz w:val="18"/>
        </w:rPr>
        <w:t xml:space="preserve"> </w:t>
      </w:r>
      <w:r>
        <w:rPr>
          <w:b/>
          <w:color w:val="682C61"/>
          <w:sz w:val="18"/>
        </w:rPr>
        <w:t>3.6</w:t>
      </w:r>
      <w:r>
        <w:rPr>
          <w:b/>
          <w:color w:val="682C61"/>
          <w:spacing w:val="32"/>
          <w:sz w:val="18"/>
        </w:rPr>
        <w:t xml:space="preserve"> </w:t>
      </w:r>
      <w:r>
        <w:rPr>
          <w:color w:val="682C61"/>
          <w:sz w:val="18"/>
        </w:rPr>
        <w:t>Some</w:t>
      </w:r>
      <w:r>
        <w:rPr>
          <w:color w:val="682C61"/>
          <w:spacing w:val="-11"/>
          <w:sz w:val="18"/>
        </w:rPr>
        <w:t xml:space="preserve"> </w:t>
      </w:r>
      <w:r>
        <w:rPr>
          <w:color w:val="682C61"/>
          <w:sz w:val="18"/>
        </w:rPr>
        <w:t>G-SIBs</w:t>
      </w:r>
      <w:r>
        <w:rPr>
          <w:color w:val="682C61"/>
          <w:spacing w:val="-11"/>
          <w:sz w:val="18"/>
        </w:rPr>
        <w:t xml:space="preserve"> </w:t>
      </w:r>
      <w:r>
        <w:rPr>
          <w:color w:val="682C61"/>
          <w:sz w:val="18"/>
        </w:rPr>
        <w:t>may</w:t>
      </w:r>
      <w:r>
        <w:rPr>
          <w:color w:val="682C61"/>
          <w:spacing w:val="-11"/>
          <w:sz w:val="18"/>
        </w:rPr>
        <w:t xml:space="preserve"> </w:t>
      </w:r>
      <w:r>
        <w:rPr>
          <w:color w:val="682C61"/>
          <w:sz w:val="18"/>
        </w:rPr>
        <w:t>need</w:t>
      </w:r>
      <w:r>
        <w:rPr>
          <w:color w:val="682C61"/>
          <w:spacing w:val="-11"/>
          <w:sz w:val="18"/>
        </w:rPr>
        <w:t xml:space="preserve"> </w:t>
      </w:r>
      <w:r>
        <w:rPr>
          <w:color w:val="682C61"/>
          <w:sz w:val="18"/>
        </w:rPr>
        <w:t>to</w:t>
      </w:r>
      <w:r>
        <w:rPr>
          <w:color w:val="682C61"/>
          <w:spacing w:val="-11"/>
          <w:sz w:val="18"/>
        </w:rPr>
        <w:t xml:space="preserve"> </w:t>
      </w:r>
      <w:r>
        <w:rPr>
          <w:color w:val="682C61"/>
          <w:sz w:val="18"/>
        </w:rPr>
        <w:t>issue</w:t>
      </w:r>
      <w:r>
        <w:rPr>
          <w:color w:val="682C61"/>
          <w:spacing w:val="-11"/>
          <w:sz w:val="18"/>
        </w:rPr>
        <w:t xml:space="preserve"> </w:t>
      </w:r>
      <w:r>
        <w:rPr>
          <w:color w:val="682C61"/>
          <w:sz w:val="18"/>
        </w:rPr>
        <w:t xml:space="preserve">eligible </w:t>
      </w:r>
      <w:r>
        <w:rPr>
          <w:color w:val="682C61"/>
          <w:spacing w:val="-6"/>
          <w:sz w:val="18"/>
        </w:rPr>
        <w:t>instruments</w:t>
      </w:r>
      <w:r>
        <w:rPr>
          <w:color w:val="682C61"/>
          <w:spacing w:val="-10"/>
          <w:sz w:val="18"/>
        </w:rPr>
        <w:t xml:space="preserve"> </w:t>
      </w:r>
      <w:r>
        <w:rPr>
          <w:color w:val="682C61"/>
          <w:spacing w:val="-6"/>
          <w:sz w:val="18"/>
        </w:rPr>
        <w:t>to</w:t>
      </w:r>
      <w:r>
        <w:rPr>
          <w:color w:val="682C61"/>
          <w:spacing w:val="-10"/>
          <w:sz w:val="18"/>
        </w:rPr>
        <w:t xml:space="preserve"> </w:t>
      </w:r>
      <w:r>
        <w:rPr>
          <w:color w:val="682C61"/>
          <w:spacing w:val="-6"/>
          <w:sz w:val="18"/>
        </w:rPr>
        <w:t>meet</w:t>
      </w:r>
      <w:r>
        <w:rPr>
          <w:color w:val="682C61"/>
          <w:spacing w:val="-10"/>
          <w:sz w:val="18"/>
        </w:rPr>
        <w:t xml:space="preserve"> </w:t>
      </w:r>
      <w:r>
        <w:rPr>
          <w:color w:val="682C61"/>
          <w:spacing w:val="-6"/>
          <w:sz w:val="18"/>
        </w:rPr>
        <w:t>the</w:t>
      </w:r>
      <w:r>
        <w:rPr>
          <w:color w:val="682C61"/>
          <w:spacing w:val="-10"/>
          <w:sz w:val="18"/>
        </w:rPr>
        <w:t xml:space="preserve"> </w:t>
      </w:r>
      <w:r>
        <w:rPr>
          <w:color w:val="682C61"/>
          <w:spacing w:val="-6"/>
          <w:sz w:val="18"/>
        </w:rPr>
        <w:t>TLAC</w:t>
      </w:r>
      <w:r>
        <w:rPr>
          <w:color w:val="682C61"/>
          <w:spacing w:val="-10"/>
          <w:sz w:val="18"/>
        </w:rPr>
        <w:t xml:space="preserve"> </w:t>
      </w:r>
      <w:r>
        <w:rPr>
          <w:color w:val="682C61"/>
          <w:spacing w:val="-6"/>
          <w:sz w:val="18"/>
        </w:rPr>
        <w:t>standard,</w:t>
      </w:r>
      <w:r>
        <w:rPr>
          <w:color w:val="682C61"/>
          <w:spacing w:val="-10"/>
          <w:sz w:val="18"/>
        </w:rPr>
        <w:t xml:space="preserve"> </w:t>
      </w:r>
      <w:r>
        <w:rPr>
          <w:color w:val="682C61"/>
          <w:spacing w:val="-6"/>
          <w:sz w:val="18"/>
        </w:rPr>
        <w:t>while</w:t>
      </w:r>
      <w:r>
        <w:rPr>
          <w:color w:val="682C61"/>
          <w:spacing w:val="-10"/>
          <w:sz w:val="18"/>
        </w:rPr>
        <w:t xml:space="preserve"> </w:t>
      </w:r>
      <w:r>
        <w:rPr>
          <w:color w:val="682C61"/>
          <w:spacing w:val="-6"/>
          <w:sz w:val="18"/>
        </w:rPr>
        <w:t xml:space="preserve">others </w:t>
      </w:r>
      <w:r>
        <w:rPr>
          <w:color w:val="682C61"/>
          <w:sz w:val="18"/>
        </w:rPr>
        <w:t>could</w:t>
      </w:r>
      <w:r>
        <w:rPr>
          <w:color w:val="682C61"/>
          <w:spacing w:val="-13"/>
          <w:sz w:val="18"/>
        </w:rPr>
        <w:t xml:space="preserve"> </w:t>
      </w:r>
      <w:r>
        <w:rPr>
          <w:color w:val="682C61"/>
          <w:sz w:val="18"/>
        </w:rPr>
        <w:t>relocate</w:t>
      </w:r>
      <w:r>
        <w:rPr>
          <w:color w:val="682C61"/>
          <w:spacing w:val="-13"/>
          <w:sz w:val="18"/>
        </w:rPr>
        <w:t xml:space="preserve"> </w:t>
      </w:r>
      <w:r>
        <w:rPr>
          <w:color w:val="682C61"/>
          <w:sz w:val="18"/>
        </w:rPr>
        <w:t>TLAC</w:t>
      </w:r>
      <w:r>
        <w:rPr>
          <w:color w:val="682C61"/>
          <w:spacing w:val="-13"/>
          <w:sz w:val="18"/>
        </w:rPr>
        <w:t xml:space="preserve"> </w:t>
      </w:r>
      <w:r>
        <w:rPr>
          <w:color w:val="682C61"/>
          <w:sz w:val="18"/>
        </w:rPr>
        <w:t>within</w:t>
      </w:r>
      <w:r>
        <w:rPr>
          <w:color w:val="682C61"/>
          <w:spacing w:val="-13"/>
          <w:sz w:val="18"/>
        </w:rPr>
        <w:t xml:space="preserve"> </w:t>
      </w:r>
      <w:r>
        <w:rPr>
          <w:color w:val="682C61"/>
          <w:sz w:val="18"/>
        </w:rPr>
        <w:t>their</w:t>
      </w:r>
      <w:r>
        <w:rPr>
          <w:color w:val="682C61"/>
          <w:spacing w:val="-13"/>
          <w:sz w:val="18"/>
        </w:rPr>
        <w:t xml:space="preserve"> </w:t>
      </w:r>
      <w:r>
        <w:rPr>
          <w:color w:val="682C61"/>
          <w:sz w:val="18"/>
        </w:rPr>
        <w:t>groups</w:t>
      </w:r>
    </w:p>
    <w:p w14:paraId="40996C67" w14:textId="77777777" w:rsidR="007423F2" w:rsidRDefault="000B511B">
      <w:pPr>
        <w:spacing w:before="2" w:line="268" w:lineRule="auto"/>
        <w:ind w:left="85"/>
        <w:rPr>
          <w:position w:val="4"/>
          <w:sz w:val="12"/>
        </w:rPr>
      </w:pPr>
      <w:r>
        <w:rPr>
          <w:color w:val="000005"/>
          <w:w w:val="90"/>
          <w:sz w:val="16"/>
        </w:rPr>
        <w:t>Estimates</w:t>
      </w:r>
      <w:r>
        <w:rPr>
          <w:color w:val="000005"/>
          <w:spacing w:val="-8"/>
          <w:w w:val="90"/>
          <w:sz w:val="16"/>
        </w:rPr>
        <w:t xml:space="preserve"> </w:t>
      </w:r>
      <w:r>
        <w:rPr>
          <w:color w:val="000005"/>
          <w:w w:val="90"/>
          <w:sz w:val="16"/>
        </w:rPr>
        <w:t>of</w:t>
      </w:r>
      <w:r>
        <w:rPr>
          <w:color w:val="000005"/>
          <w:spacing w:val="-8"/>
          <w:w w:val="90"/>
          <w:sz w:val="16"/>
        </w:rPr>
        <w:t xml:space="preserve"> </w:t>
      </w:r>
      <w:r>
        <w:rPr>
          <w:color w:val="000005"/>
          <w:w w:val="90"/>
          <w:sz w:val="16"/>
        </w:rPr>
        <w:t>G-SIBs’</w:t>
      </w:r>
      <w:r>
        <w:rPr>
          <w:color w:val="000005"/>
          <w:spacing w:val="-8"/>
          <w:w w:val="90"/>
          <w:sz w:val="16"/>
        </w:rPr>
        <w:t xml:space="preserve"> </w:t>
      </w:r>
      <w:r>
        <w:rPr>
          <w:color w:val="000005"/>
          <w:w w:val="90"/>
          <w:sz w:val="16"/>
        </w:rPr>
        <w:t>current</w:t>
      </w:r>
      <w:r>
        <w:rPr>
          <w:color w:val="000005"/>
          <w:spacing w:val="-8"/>
          <w:w w:val="90"/>
          <w:sz w:val="16"/>
        </w:rPr>
        <w:t xml:space="preserve"> </w:t>
      </w:r>
      <w:r>
        <w:rPr>
          <w:color w:val="000005"/>
          <w:w w:val="90"/>
          <w:sz w:val="16"/>
        </w:rPr>
        <w:t>levels</w:t>
      </w:r>
      <w:r>
        <w:rPr>
          <w:color w:val="000005"/>
          <w:spacing w:val="-8"/>
          <w:w w:val="90"/>
          <w:sz w:val="16"/>
        </w:rPr>
        <w:t xml:space="preserve"> </w:t>
      </w:r>
      <w:r>
        <w:rPr>
          <w:color w:val="000005"/>
          <w:w w:val="90"/>
          <w:sz w:val="16"/>
        </w:rPr>
        <w:t>of</w:t>
      </w:r>
      <w:r>
        <w:rPr>
          <w:color w:val="000005"/>
          <w:spacing w:val="-8"/>
          <w:w w:val="90"/>
          <w:sz w:val="16"/>
        </w:rPr>
        <w:t xml:space="preserve"> </w:t>
      </w:r>
      <w:r>
        <w:rPr>
          <w:color w:val="000005"/>
          <w:w w:val="90"/>
          <w:sz w:val="16"/>
        </w:rPr>
        <w:t>TLAC-eligible</w:t>
      </w:r>
      <w:r>
        <w:rPr>
          <w:color w:val="000005"/>
          <w:spacing w:val="-8"/>
          <w:w w:val="90"/>
          <w:sz w:val="16"/>
        </w:rPr>
        <w:t xml:space="preserve"> </w:t>
      </w:r>
      <w:r>
        <w:rPr>
          <w:color w:val="000005"/>
          <w:w w:val="90"/>
          <w:sz w:val="16"/>
        </w:rPr>
        <w:t>liabilities</w:t>
      </w:r>
      <w:r>
        <w:rPr>
          <w:color w:val="000005"/>
          <w:spacing w:val="-8"/>
          <w:w w:val="90"/>
          <w:sz w:val="16"/>
        </w:rPr>
        <w:t xml:space="preserve"> </w:t>
      </w:r>
      <w:r>
        <w:rPr>
          <w:color w:val="000005"/>
          <w:w w:val="90"/>
          <w:sz w:val="16"/>
        </w:rPr>
        <w:t xml:space="preserve">and </w:t>
      </w:r>
      <w:r>
        <w:rPr>
          <w:color w:val="000005"/>
          <w:spacing w:val="-2"/>
          <w:sz w:val="16"/>
        </w:rPr>
        <w:t>potentially</w:t>
      </w:r>
      <w:r>
        <w:rPr>
          <w:color w:val="000005"/>
          <w:spacing w:val="-13"/>
          <w:sz w:val="16"/>
        </w:rPr>
        <w:t xml:space="preserve"> </w:t>
      </w:r>
      <w:r>
        <w:rPr>
          <w:color w:val="000005"/>
          <w:spacing w:val="-2"/>
          <w:sz w:val="16"/>
        </w:rPr>
        <w:t>eligible</w:t>
      </w:r>
      <w:r>
        <w:rPr>
          <w:color w:val="000005"/>
          <w:spacing w:val="-13"/>
          <w:sz w:val="16"/>
        </w:rPr>
        <w:t xml:space="preserve"> </w:t>
      </w:r>
      <w:r>
        <w:rPr>
          <w:color w:val="000005"/>
          <w:spacing w:val="-2"/>
          <w:sz w:val="16"/>
        </w:rPr>
        <w:t>liabilities</w:t>
      </w:r>
      <w:r>
        <w:rPr>
          <w:color w:val="000005"/>
          <w:spacing w:val="-2"/>
          <w:position w:val="4"/>
          <w:sz w:val="12"/>
        </w:rPr>
        <w:t>(a)(b)</w:t>
      </w:r>
    </w:p>
    <w:p w14:paraId="58E093DE" w14:textId="77777777" w:rsidR="007423F2" w:rsidRDefault="000B511B">
      <w:pPr>
        <w:spacing w:before="123" w:line="157" w:lineRule="exact"/>
        <w:ind w:left="2148"/>
        <w:rPr>
          <w:position w:val="4"/>
          <w:sz w:val="11"/>
        </w:rPr>
      </w:pPr>
      <w:r>
        <w:rPr>
          <w:color w:val="231F20"/>
          <w:w w:val="85"/>
          <w:sz w:val="12"/>
        </w:rPr>
        <w:t>Per</w:t>
      </w:r>
      <w:r>
        <w:rPr>
          <w:color w:val="231F20"/>
          <w:spacing w:val="-2"/>
          <w:sz w:val="12"/>
        </w:rPr>
        <w:t xml:space="preserve"> </w:t>
      </w:r>
      <w:r>
        <w:rPr>
          <w:color w:val="231F20"/>
          <w:w w:val="85"/>
          <w:sz w:val="12"/>
        </w:rPr>
        <w:t>cent</w:t>
      </w:r>
      <w:r>
        <w:rPr>
          <w:color w:val="231F20"/>
          <w:spacing w:val="-1"/>
          <w:sz w:val="12"/>
        </w:rPr>
        <w:t xml:space="preserve"> </w:t>
      </w:r>
      <w:r>
        <w:rPr>
          <w:color w:val="231F20"/>
          <w:w w:val="85"/>
          <w:sz w:val="12"/>
        </w:rPr>
        <w:t>of</w:t>
      </w:r>
      <w:r>
        <w:rPr>
          <w:color w:val="231F20"/>
          <w:spacing w:val="-1"/>
          <w:sz w:val="12"/>
        </w:rPr>
        <w:t xml:space="preserve"> </w:t>
      </w:r>
      <w:r>
        <w:rPr>
          <w:color w:val="231F20"/>
          <w:w w:val="85"/>
          <w:sz w:val="12"/>
        </w:rPr>
        <w:t>risk-weighted</w:t>
      </w:r>
      <w:r>
        <w:rPr>
          <w:color w:val="231F20"/>
          <w:spacing w:val="-1"/>
          <w:sz w:val="12"/>
        </w:rPr>
        <w:t xml:space="preserve"> </w:t>
      </w:r>
      <w:r>
        <w:rPr>
          <w:color w:val="231F20"/>
          <w:spacing w:val="-2"/>
          <w:w w:val="85"/>
          <w:sz w:val="12"/>
        </w:rPr>
        <w:t>assets</w:t>
      </w:r>
      <w:r>
        <w:rPr>
          <w:color w:val="231F20"/>
          <w:spacing w:val="-2"/>
          <w:w w:val="85"/>
          <w:position w:val="4"/>
          <w:sz w:val="11"/>
        </w:rPr>
        <w:t>(c)</w:t>
      </w:r>
    </w:p>
    <w:p w14:paraId="3A958D6E" w14:textId="77777777" w:rsidR="007423F2" w:rsidRDefault="000B511B">
      <w:pPr>
        <w:spacing w:line="126" w:lineRule="exact"/>
        <w:ind w:right="360"/>
        <w:jc w:val="right"/>
        <w:rPr>
          <w:sz w:val="12"/>
        </w:rPr>
      </w:pPr>
      <w:r>
        <w:rPr>
          <w:noProof/>
          <w:sz w:val="12"/>
        </w:rPr>
        <mc:AlternateContent>
          <mc:Choice Requires="wpg">
            <w:drawing>
              <wp:anchor distT="0" distB="0" distL="0" distR="0" simplePos="0" relativeHeight="15797248" behindDoc="0" locked="0" layoutInCell="1" allowOverlap="1" wp14:anchorId="0A8C303B" wp14:editId="3F22F5F7">
                <wp:simplePos x="0" y="0"/>
                <wp:positionH relativeFrom="page">
                  <wp:posOffset>503999</wp:posOffset>
                </wp:positionH>
                <wp:positionV relativeFrom="paragraph">
                  <wp:posOffset>26554</wp:posOffset>
                </wp:positionV>
                <wp:extent cx="2346325" cy="1806575"/>
                <wp:effectExtent l="0" t="0" r="0" b="0"/>
                <wp:wrapNone/>
                <wp:docPr id="864" name="Group 8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325" cy="1806575"/>
                          <a:chOff x="0" y="0"/>
                          <a:chExt cx="2346325" cy="1806575"/>
                        </a:xfrm>
                      </wpg:grpSpPr>
                      <wps:wsp>
                        <wps:cNvPr id="865" name="Graphic 865"/>
                        <wps:cNvSpPr/>
                        <wps:spPr>
                          <a:xfrm>
                            <a:off x="107871" y="48214"/>
                            <a:ext cx="90170" cy="90170"/>
                          </a:xfrm>
                          <a:custGeom>
                            <a:avLst/>
                            <a:gdLst/>
                            <a:ahLst/>
                            <a:cxnLst/>
                            <a:rect l="l" t="t" r="r" b="b"/>
                            <a:pathLst>
                              <a:path w="90170" h="90170">
                                <a:moveTo>
                                  <a:pt x="89989" y="0"/>
                                </a:moveTo>
                                <a:lnTo>
                                  <a:pt x="0" y="0"/>
                                </a:lnTo>
                                <a:lnTo>
                                  <a:pt x="0" y="89997"/>
                                </a:lnTo>
                                <a:lnTo>
                                  <a:pt x="89989" y="89997"/>
                                </a:lnTo>
                                <a:lnTo>
                                  <a:pt x="89989" y="0"/>
                                </a:lnTo>
                                <a:close/>
                              </a:path>
                            </a:pathLst>
                          </a:custGeom>
                          <a:solidFill>
                            <a:srgbClr val="A70741"/>
                          </a:solidFill>
                        </wps:spPr>
                        <wps:bodyPr wrap="square" lIns="0" tIns="0" rIns="0" bIns="0" rtlCol="0">
                          <a:prstTxWarp prst="textNoShape">
                            <a:avLst/>
                          </a:prstTxWarp>
                          <a:noAutofit/>
                        </wps:bodyPr>
                      </wps:wsp>
                      <wps:wsp>
                        <wps:cNvPr id="866" name="Graphic 866"/>
                        <wps:cNvSpPr/>
                        <wps:spPr>
                          <a:xfrm>
                            <a:off x="107871" y="165217"/>
                            <a:ext cx="90170" cy="90170"/>
                          </a:xfrm>
                          <a:custGeom>
                            <a:avLst/>
                            <a:gdLst/>
                            <a:ahLst/>
                            <a:cxnLst/>
                            <a:rect l="l" t="t" r="r" b="b"/>
                            <a:pathLst>
                              <a:path w="90170" h="90170">
                                <a:moveTo>
                                  <a:pt x="89989" y="0"/>
                                </a:moveTo>
                                <a:lnTo>
                                  <a:pt x="0" y="0"/>
                                </a:lnTo>
                                <a:lnTo>
                                  <a:pt x="0" y="89997"/>
                                </a:lnTo>
                                <a:lnTo>
                                  <a:pt x="89989" y="89997"/>
                                </a:lnTo>
                                <a:lnTo>
                                  <a:pt x="89989" y="0"/>
                                </a:lnTo>
                                <a:close/>
                              </a:path>
                            </a:pathLst>
                          </a:custGeom>
                          <a:solidFill>
                            <a:srgbClr val="FCAF17"/>
                          </a:solidFill>
                        </wps:spPr>
                        <wps:bodyPr wrap="square" lIns="0" tIns="0" rIns="0" bIns="0" rtlCol="0">
                          <a:prstTxWarp prst="textNoShape">
                            <a:avLst/>
                          </a:prstTxWarp>
                          <a:noAutofit/>
                        </wps:bodyPr>
                      </wps:wsp>
                      <wps:wsp>
                        <wps:cNvPr id="867" name="Graphic 867"/>
                        <wps:cNvSpPr/>
                        <wps:spPr>
                          <a:xfrm>
                            <a:off x="123596" y="415944"/>
                            <a:ext cx="2099945" cy="1387475"/>
                          </a:xfrm>
                          <a:custGeom>
                            <a:avLst/>
                            <a:gdLst/>
                            <a:ahLst/>
                            <a:cxnLst/>
                            <a:rect l="l" t="t" r="r" b="b"/>
                            <a:pathLst>
                              <a:path w="2099945" h="1387475">
                                <a:moveTo>
                                  <a:pt x="43980" y="890790"/>
                                </a:moveTo>
                                <a:lnTo>
                                  <a:pt x="0" y="890790"/>
                                </a:lnTo>
                                <a:lnTo>
                                  <a:pt x="0" y="1387246"/>
                                </a:lnTo>
                                <a:lnTo>
                                  <a:pt x="43980" y="1387246"/>
                                </a:lnTo>
                                <a:lnTo>
                                  <a:pt x="43980" y="890790"/>
                                </a:lnTo>
                                <a:close/>
                              </a:path>
                              <a:path w="2099945" h="1387475">
                                <a:moveTo>
                                  <a:pt x="122732" y="889266"/>
                                </a:moveTo>
                                <a:lnTo>
                                  <a:pt x="78752" y="889266"/>
                                </a:lnTo>
                                <a:lnTo>
                                  <a:pt x="78752" y="1387246"/>
                                </a:lnTo>
                                <a:lnTo>
                                  <a:pt x="122732" y="1387246"/>
                                </a:lnTo>
                                <a:lnTo>
                                  <a:pt x="122732" y="889266"/>
                                </a:lnTo>
                                <a:close/>
                              </a:path>
                              <a:path w="2099945" h="1387475">
                                <a:moveTo>
                                  <a:pt x="201472" y="869403"/>
                                </a:moveTo>
                                <a:lnTo>
                                  <a:pt x="158521" y="869403"/>
                                </a:lnTo>
                                <a:lnTo>
                                  <a:pt x="158521" y="1387246"/>
                                </a:lnTo>
                                <a:lnTo>
                                  <a:pt x="201472" y="1387246"/>
                                </a:lnTo>
                                <a:lnTo>
                                  <a:pt x="201472" y="869403"/>
                                </a:lnTo>
                                <a:close/>
                              </a:path>
                              <a:path w="2099945" h="1387475">
                                <a:moveTo>
                                  <a:pt x="281241" y="854125"/>
                                </a:moveTo>
                                <a:lnTo>
                                  <a:pt x="237274" y="854125"/>
                                </a:lnTo>
                                <a:lnTo>
                                  <a:pt x="237274" y="1387246"/>
                                </a:lnTo>
                                <a:lnTo>
                                  <a:pt x="281241" y="1387246"/>
                                </a:lnTo>
                                <a:lnTo>
                                  <a:pt x="281241" y="854125"/>
                                </a:lnTo>
                                <a:close/>
                              </a:path>
                              <a:path w="2099945" h="1387475">
                                <a:moveTo>
                                  <a:pt x="359994" y="852601"/>
                                </a:moveTo>
                                <a:lnTo>
                                  <a:pt x="316014" y="852601"/>
                                </a:lnTo>
                                <a:lnTo>
                                  <a:pt x="316014" y="1387246"/>
                                </a:lnTo>
                                <a:lnTo>
                                  <a:pt x="359994" y="1387246"/>
                                </a:lnTo>
                                <a:lnTo>
                                  <a:pt x="359994" y="852601"/>
                                </a:lnTo>
                                <a:close/>
                              </a:path>
                              <a:path w="2099945" h="1387475">
                                <a:moveTo>
                                  <a:pt x="438746" y="838847"/>
                                </a:moveTo>
                                <a:lnTo>
                                  <a:pt x="395782" y="838847"/>
                                </a:lnTo>
                                <a:lnTo>
                                  <a:pt x="395782" y="1387246"/>
                                </a:lnTo>
                                <a:lnTo>
                                  <a:pt x="438746" y="1387246"/>
                                </a:lnTo>
                                <a:lnTo>
                                  <a:pt x="438746" y="838847"/>
                                </a:lnTo>
                                <a:close/>
                              </a:path>
                              <a:path w="2099945" h="1387475">
                                <a:moveTo>
                                  <a:pt x="518515" y="837323"/>
                                </a:moveTo>
                                <a:lnTo>
                                  <a:pt x="474535" y="837323"/>
                                </a:lnTo>
                                <a:lnTo>
                                  <a:pt x="474535" y="1387246"/>
                                </a:lnTo>
                                <a:lnTo>
                                  <a:pt x="518515" y="1387246"/>
                                </a:lnTo>
                                <a:lnTo>
                                  <a:pt x="518515" y="837323"/>
                                </a:lnTo>
                                <a:close/>
                              </a:path>
                              <a:path w="2099945" h="1387475">
                                <a:moveTo>
                                  <a:pt x="597268" y="837323"/>
                                </a:moveTo>
                                <a:lnTo>
                                  <a:pt x="553288" y="837323"/>
                                </a:lnTo>
                                <a:lnTo>
                                  <a:pt x="553288" y="1387246"/>
                                </a:lnTo>
                                <a:lnTo>
                                  <a:pt x="597268" y="1387246"/>
                                </a:lnTo>
                                <a:lnTo>
                                  <a:pt x="597268" y="837323"/>
                                </a:lnTo>
                                <a:close/>
                              </a:path>
                              <a:path w="2099945" h="1387475">
                                <a:moveTo>
                                  <a:pt x="676008" y="823569"/>
                                </a:moveTo>
                                <a:lnTo>
                                  <a:pt x="633069" y="823569"/>
                                </a:lnTo>
                                <a:lnTo>
                                  <a:pt x="633069" y="1387246"/>
                                </a:lnTo>
                                <a:lnTo>
                                  <a:pt x="676008" y="1387246"/>
                                </a:lnTo>
                                <a:lnTo>
                                  <a:pt x="676008" y="823569"/>
                                </a:lnTo>
                                <a:close/>
                              </a:path>
                              <a:path w="2099945" h="1387475">
                                <a:moveTo>
                                  <a:pt x="755789" y="815924"/>
                                </a:moveTo>
                                <a:lnTo>
                                  <a:pt x="711809" y="815924"/>
                                </a:lnTo>
                                <a:lnTo>
                                  <a:pt x="711809" y="1387246"/>
                                </a:lnTo>
                                <a:lnTo>
                                  <a:pt x="755789" y="1387246"/>
                                </a:lnTo>
                                <a:lnTo>
                                  <a:pt x="755789" y="815924"/>
                                </a:lnTo>
                                <a:close/>
                              </a:path>
                              <a:path w="2099945" h="1387475">
                                <a:moveTo>
                                  <a:pt x="834529" y="814400"/>
                                </a:moveTo>
                                <a:lnTo>
                                  <a:pt x="790562" y="814400"/>
                                </a:lnTo>
                                <a:lnTo>
                                  <a:pt x="790562" y="1387246"/>
                                </a:lnTo>
                                <a:lnTo>
                                  <a:pt x="834529" y="1387246"/>
                                </a:lnTo>
                                <a:lnTo>
                                  <a:pt x="834529" y="814400"/>
                                </a:lnTo>
                                <a:close/>
                              </a:path>
                              <a:path w="2099945" h="1387475">
                                <a:moveTo>
                                  <a:pt x="913282" y="803694"/>
                                </a:moveTo>
                                <a:lnTo>
                                  <a:pt x="870331" y="803694"/>
                                </a:lnTo>
                                <a:lnTo>
                                  <a:pt x="870331" y="1387246"/>
                                </a:lnTo>
                                <a:lnTo>
                                  <a:pt x="913282" y="1387246"/>
                                </a:lnTo>
                                <a:lnTo>
                                  <a:pt x="913282" y="803694"/>
                                </a:lnTo>
                                <a:close/>
                              </a:path>
                              <a:path w="2099945" h="1387475">
                                <a:moveTo>
                                  <a:pt x="993051" y="803694"/>
                                </a:moveTo>
                                <a:lnTo>
                                  <a:pt x="949071" y="803694"/>
                                </a:lnTo>
                                <a:lnTo>
                                  <a:pt x="949071" y="1387246"/>
                                </a:lnTo>
                                <a:lnTo>
                                  <a:pt x="993051" y="1387246"/>
                                </a:lnTo>
                                <a:lnTo>
                                  <a:pt x="993051" y="803694"/>
                                </a:lnTo>
                                <a:close/>
                              </a:path>
                              <a:path w="2099945" h="1387475">
                                <a:moveTo>
                                  <a:pt x="1071803" y="782307"/>
                                </a:moveTo>
                                <a:lnTo>
                                  <a:pt x="1027823" y="782307"/>
                                </a:lnTo>
                                <a:lnTo>
                                  <a:pt x="1027823" y="1387246"/>
                                </a:lnTo>
                                <a:lnTo>
                                  <a:pt x="1071803" y="1387246"/>
                                </a:lnTo>
                                <a:lnTo>
                                  <a:pt x="1071803" y="782307"/>
                                </a:lnTo>
                                <a:close/>
                              </a:path>
                              <a:path w="2099945" h="1387475">
                                <a:moveTo>
                                  <a:pt x="1150556" y="780783"/>
                                </a:moveTo>
                                <a:lnTo>
                                  <a:pt x="1106576" y="780783"/>
                                </a:lnTo>
                                <a:lnTo>
                                  <a:pt x="1106576" y="1387246"/>
                                </a:lnTo>
                                <a:lnTo>
                                  <a:pt x="1150556" y="1387246"/>
                                </a:lnTo>
                                <a:lnTo>
                                  <a:pt x="1150556" y="780783"/>
                                </a:lnTo>
                                <a:close/>
                              </a:path>
                              <a:path w="2099945" h="1387475">
                                <a:moveTo>
                                  <a:pt x="1230337" y="770089"/>
                                </a:moveTo>
                                <a:lnTo>
                                  <a:pt x="1186345" y="770089"/>
                                </a:lnTo>
                                <a:lnTo>
                                  <a:pt x="1186345" y="1387246"/>
                                </a:lnTo>
                                <a:lnTo>
                                  <a:pt x="1230337" y="1387246"/>
                                </a:lnTo>
                                <a:lnTo>
                                  <a:pt x="1230337" y="770089"/>
                                </a:lnTo>
                                <a:close/>
                              </a:path>
                              <a:path w="2099945" h="1387475">
                                <a:moveTo>
                                  <a:pt x="1309077" y="768553"/>
                                </a:moveTo>
                                <a:lnTo>
                                  <a:pt x="1265110" y="768553"/>
                                </a:lnTo>
                                <a:lnTo>
                                  <a:pt x="1265110" y="1387246"/>
                                </a:lnTo>
                                <a:lnTo>
                                  <a:pt x="1309077" y="1387246"/>
                                </a:lnTo>
                                <a:lnTo>
                                  <a:pt x="1309077" y="768553"/>
                                </a:lnTo>
                                <a:close/>
                              </a:path>
                              <a:path w="2099945" h="1387475">
                                <a:moveTo>
                                  <a:pt x="1387817" y="742581"/>
                                </a:moveTo>
                                <a:lnTo>
                                  <a:pt x="1343850" y="742581"/>
                                </a:lnTo>
                                <a:lnTo>
                                  <a:pt x="1343850" y="1387246"/>
                                </a:lnTo>
                                <a:lnTo>
                                  <a:pt x="1387817" y="1387246"/>
                                </a:lnTo>
                                <a:lnTo>
                                  <a:pt x="1387817" y="742581"/>
                                </a:lnTo>
                                <a:close/>
                              </a:path>
                              <a:path w="2099945" h="1387475">
                                <a:moveTo>
                                  <a:pt x="1466570" y="722718"/>
                                </a:moveTo>
                                <a:lnTo>
                                  <a:pt x="1423619" y="722718"/>
                                </a:lnTo>
                                <a:lnTo>
                                  <a:pt x="1423619" y="1387246"/>
                                </a:lnTo>
                                <a:lnTo>
                                  <a:pt x="1466570" y="1387246"/>
                                </a:lnTo>
                                <a:lnTo>
                                  <a:pt x="1466570" y="722718"/>
                                </a:lnTo>
                                <a:close/>
                              </a:path>
                              <a:path w="2099945" h="1387475">
                                <a:moveTo>
                                  <a:pt x="1546339" y="707440"/>
                                </a:moveTo>
                                <a:lnTo>
                                  <a:pt x="1502371" y="707440"/>
                                </a:lnTo>
                                <a:lnTo>
                                  <a:pt x="1502371" y="1387246"/>
                                </a:lnTo>
                                <a:lnTo>
                                  <a:pt x="1546339" y="1387246"/>
                                </a:lnTo>
                                <a:lnTo>
                                  <a:pt x="1546339" y="707440"/>
                                </a:lnTo>
                                <a:close/>
                              </a:path>
                              <a:path w="2099945" h="1387475">
                                <a:moveTo>
                                  <a:pt x="1625104" y="660082"/>
                                </a:moveTo>
                                <a:lnTo>
                                  <a:pt x="1581124" y="660082"/>
                                </a:lnTo>
                                <a:lnTo>
                                  <a:pt x="1581124" y="1387246"/>
                                </a:lnTo>
                                <a:lnTo>
                                  <a:pt x="1625104" y="1387246"/>
                                </a:lnTo>
                                <a:lnTo>
                                  <a:pt x="1625104" y="660082"/>
                                </a:lnTo>
                                <a:close/>
                              </a:path>
                              <a:path w="2099945" h="1387475">
                                <a:moveTo>
                                  <a:pt x="1703832" y="591312"/>
                                </a:moveTo>
                                <a:lnTo>
                                  <a:pt x="1660893" y="591312"/>
                                </a:lnTo>
                                <a:lnTo>
                                  <a:pt x="1660893" y="1387246"/>
                                </a:lnTo>
                                <a:lnTo>
                                  <a:pt x="1703832" y="1387246"/>
                                </a:lnTo>
                                <a:lnTo>
                                  <a:pt x="1703832" y="591312"/>
                                </a:lnTo>
                                <a:close/>
                              </a:path>
                              <a:path w="2099945" h="1387475">
                                <a:moveTo>
                                  <a:pt x="1783613" y="531723"/>
                                </a:moveTo>
                                <a:lnTo>
                                  <a:pt x="1739646" y="531723"/>
                                </a:lnTo>
                                <a:lnTo>
                                  <a:pt x="1739646" y="1387246"/>
                                </a:lnTo>
                                <a:lnTo>
                                  <a:pt x="1783613" y="1387246"/>
                                </a:lnTo>
                                <a:lnTo>
                                  <a:pt x="1783613" y="531723"/>
                                </a:lnTo>
                                <a:close/>
                              </a:path>
                              <a:path w="2099945" h="1387475">
                                <a:moveTo>
                                  <a:pt x="1862366" y="525614"/>
                                </a:moveTo>
                                <a:lnTo>
                                  <a:pt x="1818386" y="525614"/>
                                </a:lnTo>
                                <a:lnTo>
                                  <a:pt x="1818386" y="1387246"/>
                                </a:lnTo>
                                <a:lnTo>
                                  <a:pt x="1862366" y="1387246"/>
                                </a:lnTo>
                                <a:lnTo>
                                  <a:pt x="1862366" y="525614"/>
                                </a:lnTo>
                                <a:close/>
                              </a:path>
                              <a:path w="2099945" h="1387475">
                                <a:moveTo>
                                  <a:pt x="1941118" y="462965"/>
                                </a:moveTo>
                                <a:lnTo>
                                  <a:pt x="1898154" y="462965"/>
                                </a:lnTo>
                                <a:lnTo>
                                  <a:pt x="1898154" y="1387246"/>
                                </a:lnTo>
                                <a:lnTo>
                                  <a:pt x="1941118" y="1387246"/>
                                </a:lnTo>
                                <a:lnTo>
                                  <a:pt x="1941118" y="462965"/>
                                </a:lnTo>
                                <a:close/>
                              </a:path>
                              <a:path w="2099945" h="1387475">
                                <a:moveTo>
                                  <a:pt x="2020887" y="71818"/>
                                </a:moveTo>
                                <a:lnTo>
                                  <a:pt x="1976894" y="71818"/>
                                </a:lnTo>
                                <a:lnTo>
                                  <a:pt x="1976894" y="1387246"/>
                                </a:lnTo>
                                <a:lnTo>
                                  <a:pt x="2020887" y="1387246"/>
                                </a:lnTo>
                                <a:lnTo>
                                  <a:pt x="2020887" y="71818"/>
                                </a:lnTo>
                                <a:close/>
                              </a:path>
                              <a:path w="2099945" h="1387475">
                                <a:moveTo>
                                  <a:pt x="2099640" y="0"/>
                                </a:moveTo>
                                <a:lnTo>
                                  <a:pt x="2055647" y="0"/>
                                </a:lnTo>
                                <a:lnTo>
                                  <a:pt x="2055647" y="1387246"/>
                                </a:lnTo>
                                <a:lnTo>
                                  <a:pt x="2099640" y="1387246"/>
                                </a:lnTo>
                                <a:lnTo>
                                  <a:pt x="2099640" y="0"/>
                                </a:lnTo>
                                <a:close/>
                              </a:path>
                            </a:pathLst>
                          </a:custGeom>
                          <a:solidFill>
                            <a:srgbClr val="A70741"/>
                          </a:solidFill>
                        </wps:spPr>
                        <wps:bodyPr wrap="square" lIns="0" tIns="0" rIns="0" bIns="0" rtlCol="0">
                          <a:prstTxWarp prst="textNoShape">
                            <a:avLst/>
                          </a:prstTxWarp>
                          <a:noAutofit/>
                        </wps:bodyPr>
                      </wps:wsp>
                      <wps:wsp>
                        <wps:cNvPr id="868" name="Graphic 868"/>
                        <wps:cNvSpPr/>
                        <wps:spPr>
                          <a:xfrm>
                            <a:off x="123596" y="189821"/>
                            <a:ext cx="2099945" cy="1116965"/>
                          </a:xfrm>
                          <a:custGeom>
                            <a:avLst/>
                            <a:gdLst/>
                            <a:ahLst/>
                            <a:cxnLst/>
                            <a:rect l="l" t="t" r="r" b="b"/>
                            <a:pathLst>
                              <a:path w="2099945" h="1116965">
                                <a:moveTo>
                                  <a:pt x="43980" y="932040"/>
                                </a:moveTo>
                                <a:lnTo>
                                  <a:pt x="0" y="932040"/>
                                </a:lnTo>
                                <a:lnTo>
                                  <a:pt x="0" y="1116914"/>
                                </a:lnTo>
                                <a:lnTo>
                                  <a:pt x="43980" y="1116914"/>
                                </a:lnTo>
                                <a:lnTo>
                                  <a:pt x="43980" y="932040"/>
                                </a:lnTo>
                                <a:close/>
                              </a:path>
                              <a:path w="2099945" h="1116965">
                                <a:moveTo>
                                  <a:pt x="122732" y="757847"/>
                                </a:moveTo>
                                <a:lnTo>
                                  <a:pt x="78752" y="757847"/>
                                </a:lnTo>
                                <a:lnTo>
                                  <a:pt x="78752" y="1115390"/>
                                </a:lnTo>
                                <a:lnTo>
                                  <a:pt x="122732" y="1115390"/>
                                </a:lnTo>
                                <a:lnTo>
                                  <a:pt x="122732" y="757847"/>
                                </a:lnTo>
                                <a:close/>
                              </a:path>
                              <a:path w="2099945" h="1116965">
                                <a:moveTo>
                                  <a:pt x="201472" y="965657"/>
                                </a:moveTo>
                                <a:lnTo>
                                  <a:pt x="158521" y="965657"/>
                                </a:lnTo>
                                <a:lnTo>
                                  <a:pt x="158521" y="1095527"/>
                                </a:lnTo>
                                <a:lnTo>
                                  <a:pt x="201472" y="1095527"/>
                                </a:lnTo>
                                <a:lnTo>
                                  <a:pt x="201472" y="965657"/>
                                </a:lnTo>
                                <a:close/>
                              </a:path>
                              <a:path w="2099945" h="1116965">
                                <a:moveTo>
                                  <a:pt x="281241" y="397268"/>
                                </a:moveTo>
                                <a:lnTo>
                                  <a:pt x="237274" y="397268"/>
                                </a:lnTo>
                                <a:lnTo>
                                  <a:pt x="237274" y="1080249"/>
                                </a:lnTo>
                                <a:lnTo>
                                  <a:pt x="281241" y="1080249"/>
                                </a:lnTo>
                                <a:lnTo>
                                  <a:pt x="281241" y="397268"/>
                                </a:lnTo>
                                <a:close/>
                              </a:path>
                              <a:path w="2099945" h="1116965">
                                <a:moveTo>
                                  <a:pt x="359994" y="510324"/>
                                </a:moveTo>
                                <a:lnTo>
                                  <a:pt x="316014" y="510324"/>
                                </a:lnTo>
                                <a:lnTo>
                                  <a:pt x="316014" y="1078725"/>
                                </a:lnTo>
                                <a:lnTo>
                                  <a:pt x="359994" y="1078725"/>
                                </a:lnTo>
                                <a:lnTo>
                                  <a:pt x="359994" y="510324"/>
                                </a:lnTo>
                                <a:close/>
                              </a:path>
                              <a:path w="2099945" h="1116965">
                                <a:moveTo>
                                  <a:pt x="438746" y="579081"/>
                                </a:moveTo>
                                <a:lnTo>
                                  <a:pt x="395782" y="579081"/>
                                </a:lnTo>
                                <a:lnTo>
                                  <a:pt x="395782" y="1064971"/>
                                </a:lnTo>
                                <a:lnTo>
                                  <a:pt x="438746" y="1064971"/>
                                </a:lnTo>
                                <a:lnTo>
                                  <a:pt x="438746" y="579081"/>
                                </a:lnTo>
                                <a:close/>
                              </a:path>
                              <a:path w="2099945" h="1116965">
                                <a:moveTo>
                                  <a:pt x="518515" y="705904"/>
                                </a:moveTo>
                                <a:lnTo>
                                  <a:pt x="474535" y="705904"/>
                                </a:lnTo>
                                <a:lnTo>
                                  <a:pt x="474535" y="1063447"/>
                                </a:lnTo>
                                <a:lnTo>
                                  <a:pt x="518515" y="1063447"/>
                                </a:lnTo>
                                <a:lnTo>
                                  <a:pt x="518515" y="705904"/>
                                </a:lnTo>
                                <a:close/>
                              </a:path>
                              <a:path w="2099945" h="1116965">
                                <a:moveTo>
                                  <a:pt x="597268" y="777709"/>
                                </a:moveTo>
                                <a:lnTo>
                                  <a:pt x="553288" y="777709"/>
                                </a:lnTo>
                                <a:lnTo>
                                  <a:pt x="553288" y="1063447"/>
                                </a:lnTo>
                                <a:lnTo>
                                  <a:pt x="597268" y="1063447"/>
                                </a:lnTo>
                                <a:lnTo>
                                  <a:pt x="597268" y="777709"/>
                                </a:lnTo>
                                <a:close/>
                              </a:path>
                              <a:path w="2099945" h="1116965">
                                <a:moveTo>
                                  <a:pt x="676008" y="854113"/>
                                </a:moveTo>
                                <a:lnTo>
                                  <a:pt x="633069" y="854113"/>
                                </a:lnTo>
                                <a:lnTo>
                                  <a:pt x="633069" y="1049693"/>
                                </a:lnTo>
                                <a:lnTo>
                                  <a:pt x="676008" y="1049693"/>
                                </a:lnTo>
                                <a:lnTo>
                                  <a:pt x="676008" y="854113"/>
                                </a:lnTo>
                                <a:close/>
                              </a:path>
                              <a:path w="2099945" h="1116965">
                                <a:moveTo>
                                  <a:pt x="755789" y="731875"/>
                                </a:moveTo>
                                <a:lnTo>
                                  <a:pt x="711809" y="731875"/>
                                </a:lnTo>
                                <a:lnTo>
                                  <a:pt x="711809" y="1042047"/>
                                </a:lnTo>
                                <a:lnTo>
                                  <a:pt x="755789" y="1042047"/>
                                </a:lnTo>
                                <a:lnTo>
                                  <a:pt x="755789" y="731875"/>
                                </a:lnTo>
                                <a:close/>
                              </a:path>
                              <a:path w="2099945" h="1116965">
                                <a:moveTo>
                                  <a:pt x="834529" y="345313"/>
                                </a:moveTo>
                                <a:lnTo>
                                  <a:pt x="790562" y="345313"/>
                                </a:lnTo>
                                <a:lnTo>
                                  <a:pt x="790562" y="1040523"/>
                                </a:lnTo>
                                <a:lnTo>
                                  <a:pt x="834529" y="1040523"/>
                                </a:lnTo>
                                <a:lnTo>
                                  <a:pt x="834529" y="345313"/>
                                </a:lnTo>
                                <a:close/>
                              </a:path>
                              <a:path w="2099945" h="1116965">
                                <a:moveTo>
                                  <a:pt x="913282" y="394208"/>
                                </a:moveTo>
                                <a:lnTo>
                                  <a:pt x="870331" y="394208"/>
                                </a:lnTo>
                                <a:lnTo>
                                  <a:pt x="870331" y="1029817"/>
                                </a:lnTo>
                                <a:lnTo>
                                  <a:pt x="913282" y="1029817"/>
                                </a:lnTo>
                                <a:lnTo>
                                  <a:pt x="913282" y="394208"/>
                                </a:lnTo>
                                <a:close/>
                              </a:path>
                              <a:path w="2099945" h="1116965">
                                <a:moveTo>
                                  <a:pt x="993051" y="0"/>
                                </a:moveTo>
                                <a:lnTo>
                                  <a:pt x="949071" y="0"/>
                                </a:lnTo>
                                <a:lnTo>
                                  <a:pt x="949071" y="1029817"/>
                                </a:lnTo>
                                <a:lnTo>
                                  <a:pt x="993051" y="1029817"/>
                                </a:lnTo>
                                <a:lnTo>
                                  <a:pt x="993051" y="0"/>
                                </a:lnTo>
                                <a:close/>
                              </a:path>
                              <a:path w="2099945" h="1116965">
                                <a:moveTo>
                                  <a:pt x="1071803" y="521017"/>
                                </a:moveTo>
                                <a:lnTo>
                                  <a:pt x="1027823" y="521017"/>
                                </a:lnTo>
                                <a:lnTo>
                                  <a:pt x="1027823" y="1008430"/>
                                </a:lnTo>
                                <a:lnTo>
                                  <a:pt x="1071803" y="1008430"/>
                                </a:lnTo>
                                <a:lnTo>
                                  <a:pt x="1071803" y="521017"/>
                                </a:lnTo>
                                <a:close/>
                              </a:path>
                              <a:path w="2099945" h="1116965">
                                <a:moveTo>
                                  <a:pt x="1150556" y="305574"/>
                                </a:moveTo>
                                <a:lnTo>
                                  <a:pt x="1106576" y="305574"/>
                                </a:lnTo>
                                <a:lnTo>
                                  <a:pt x="1106576" y="1006906"/>
                                </a:lnTo>
                                <a:lnTo>
                                  <a:pt x="1150556" y="1006906"/>
                                </a:lnTo>
                                <a:lnTo>
                                  <a:pt x="1150556" y="305574"/>
                                </a:lnTo>
                                <a:close/>
                              </a:path>
                              <a:path w="2099945" h="1116965">
                                <a:moveTo>
                                  <a:pt x="1230337" y="670750"/>
                                </a:moveTo>
                                <a:lnTo>
                                  <a:pt x="1186345" y="670750"/>
                                </a:lnTo>
                                <a:lnTo>
                                  <a:pt x="1186345" y="996213"/>
                                </a:lnTo>
                                <a:lnTo>
                                  <a:pt x="1230337" y="996213"/>
                                </a:lnTo>
                                <a:lnTo>
                                  <a:pt x="1230337" y="670750"/>
                                </a:lnTo>
                                <a:close/>
                              </a:path>
                              <a:path w="2099945" h="1116965">
                                <a:moveTo>
                                  <a:pt x="1309077" y="730338"/>
                                </a:moveTo>
                                <a:lnTo>
                                  <a:pt x="1265110" y="730338"/>
                                </a:lnTo>
                                <a:lnTo>
                                  <a:pt x="1265110" y="994676"/>
                                </a:lnTo>
                                <a:lnTo>
                                  <a:pt x="1309077" y="994676"/>
                                </a:lnTo>
                                <a:lnTo>
                                  <a:pt x="1309077" y="730338"/>
                                </a:lnTo>
                                <a:close/>
                              </a:path>
                              <a:path w="2099945" h="1116965">
                                <a:moveTo>
                                  <a:pt x="1387817" y="921334"/>
                                </a:moveTo>
                                <a:lnTo>
                                  <a:pt x="1343850" y="921334"/>
                                </a:lnTo>
                                <a:lnTo>
                                  <a:pt x="1343850" y="968705"/>
                                </a:lnTo>
                                <a:lnTo>
                                  <a:pt x="1387817" y="968705"/>
                                </a:lnTo>
                                <a:lnTo>
                                  <a:pt x="1387817" y="921334"/>
                                </a:lnTo>
                                <a:close/>
                              </a:path>
                              <a:path w="2099945" h="1116965">
                                <a:moveTo>
                                  <a:pt x="1466570" y="542417"/>
                                </a:moveTo>
                                <a:lnTo>
                                  <a:pt x="1423619" y="542417"/>
                                </a:lnTo>
                                <a:lnTo>
                                  <a:pt x="1423619" y="948842"/>
                                </a:lnTo>
                                <a:lnTo>
                                  <a:pt x="1466570" y="948842"/>
                                </a:lnTo>
                                <a:lnTo>
                                  <a:pt x="1466570" y="542417"/>
                                </a:lnTo>
                                <a:close/>
                              </a:path>
                              <a:path w="2099945" h="1116965">
                                <a:moveTo>
                                  <a:pt x="1546339" y="880084"/>
                                </a:moveTo>
                                <a:lnTo>
                                  <a:pt x="1502371" y="880084"/>
                                </a:lnTo>
                                <a:lnTo>
                                  <a:pt x="1502371" y="933564"/>
                                </a:lnTo>
                                <a:lnTo>
                                  <a:pt x="1546339" y="933564"/>
                                </a:lnTo>
                                <a:lnTo>
                                  <a:pt x="1546339" y="880084"/>
                                </a:lnTo>
                                <a:close/>
                              </a:path>
                              <a:path w="2099945" h="1116965">
                                <a:moveTo>
                                  <a:pt x="1625104" y="828128"/>
                                </a:moveTo>
                                <a:lnTo>
                                  <a:pt x="1581124" y="828128"/>
                                </a:lnTo>
                                <a:lnTo>
                                  <a:pt x="1581124" y="886206"/>
                                </a:lnTo>
                                <a:lnTo>
                                  <a:pt x="1625104" y="886206"/>
                                </a:lnTo>
                                <a:lnTo>
                                  <a:pt x="1625104" y="828128"/>
                                </a:lnTo>
                                <a:close/>
                              </a:path>
                              <a:path w="2099945" h="1116965">
                                <a:moveTo>
                                  <a:pt x="1703832" y="762431"/>
                                </a:moveTo>
                                <a:lnTo>
                                  <a:pt x="1660893" y="762431"/>
                                </a:lnTo>
                                <a:lnTo>
                                  <a:pt x="1660893" y="817435"/>
                                </a:lnTo>
                                <a:lnTo>
                                  <a:pt x="1703832" y="817435"/>
                                </a:lnTo>
                                <a:lnTo>
                                  <a:pt x="1703832" y="762431"/>
                                </a:lnTo>
                                <a:close/>
                              </a:path>
                              <a:path w="2099945" h="1116965">
                                <a:moveTo>
                                  <a:pt x="1783613" y="724230"/>
                                </a:moveTo>
                                <a:lnTo>
                                  <a:pt x="1739646" y="724230"/>
                                </a:lnTo>
                                <a:lnTo>
                                  <a:pt x="1739646" y="757847"/>
                                </a:lnTo>
                                <a:lnTo>
                                  <a:pt x="1783613" y="757847"/>
                                </a:lnTo>
                                <a:lnTo>
                                  <a:pt x="1783613" y="724230"/>
                                </a:lnTo>
                                <a:close/>
                              </a:path>
                              <a:path w="2099945" h="1116965">
                                <a:moveTo>
                                  <a:pt x="1862366" y="728814"/>
                                </a:moveTo>
                                <a:lnTo>
                                  <a:pt x="1818386" y="728814"/>
                                </a:lnTo>
                                <a:lnTo>
                                  <a:pt x="1818386" y="751725"/>
                                </a:lnTo>
                                <a:lnTo>
                                  <a:pt x="1862366" y="751725"/>
                                </a:lnTo>
                                <a:lnTo>
                                  <a:pt x="1862366" y="728814"/>
                                </a:lnTo>
                                <a:close/>
                              </a:path>
                              <a:path w="2099945" h="1116965">
                                <a:moveTo>
                                  <a:pt x="1941118" y="595884"/>
                                </a:moveTo>
                                <a:lnTo>
                                  <a:pt x="1898154" y="595884"/>
                                </a:lnTo>
                                <a:lnTo>
                                  <a:pt x="1898154" y="689089"/>
                                </a:lnTo>
                                <a:lnTo>
                                  <a:pt x="1941118" y="689089"/>
                                </a:lnTo>
                                <a:lnTo>
                                  <a:pt x="1941118" y="595884"/>
                                </a:lnTo>
                                <a:close/>
                              </a:path>
                              <a:path w="2099945" h="1116965">
                                <a:moveTo>
                                  <a:pt x="2020887" y="212382"/>
                                </a:moveTo>
                                <a:lnTo>
                                  <a:pt x="1976894" y="212382"/>
                                </a:lnTo>
                                <a:lnTo>
                                  <a:pt x="1976894" y="297942"/>
                                </a:lnTo>
                                <a:lnTo>
                                  <a:pt x="2020887" y="297942"/>
                                </a:lnTo>
                                <a:lnTo>
                                  <a:pt x="2020887" y="212382"/>
                                </a:lnTo>
                                <a:close/>
                              </a:path>
                              <a:path w="2099945" h="1116965">
                                <a:moveTo>
                                  <a:pt x="2099640" y="146672"/>
                                </a:moveTo>
                                <a:lnTo>
                                  <a:pt x="2055647" y="146672"/>
                                </a:lnTo>
                                <a:lnTo>
                                  <a:pt x="2055647" y="226123"/>
                                </a:lnTo>
                                <a:lnTo>
                                  <a:pt x="2099640" y="226123"/>
                                </a:lnTo>
                                <a:lnTo>
                                  <a:pt x="2099640" y="146672"/>
                                </a:lnTo>
                                <a:close/>
                              </a:path>
                            </a:pathLst>
                          </a:custGeom>
                          <a:solidFill>
                            <a:srgbClr val="FCAF17"/>
                          </a:solidFill>
                        </wps:spPr>
                        <wps:bodyPr wrap="square" lIns="0" tIns="0" rIns="0" bIns="0" rtlCol="0">
                          <a:prstTxWarp prst="textNoShape">
                            <a:avLst/>
                          </a:prstTxWarp>
                          <a:noAutofit/>
                        </wps:bodyPr>
                      </wps:wsp>
                      <wps:wsp>
                        <wps:cNvPr id="869" name="Graphic 869"/>
                        <wps:cNvSpPr/>
                        <wps:spPr>
                          <a:xfrm>
                            <a:off x="6622" y="204259"/>
                            <a:ext cx="2336800" cy="1598930"/>
                          </a:xfrm>
                          <a:custGeom>
                            <a:avLst/>
                            <a:gdLst/>
                            <a:ahLst/>
                            <a:cxnLst/>
                            <a:rect l="l" t="t" r="r" b="b"/>
                            <a:pathLst>
                              <a:path w="2336800" h="1598930">
                                <a:moveTo>
                                  <a:pt x="2264329" y="0"/>
                                </a:moveTo>
                                <a:lnTo>
                                  <a:pt x="2336318" y="0"/>
                                </a:lnTo>
                              </a:path>
                              <a:path w="2336800" h="1598930">
                                <a:moveTo>
                                  <a:pt x="2264329" y="198630"/>
                                </a:moveTo>
                                <a:lnTo>
                                  <a:pt x="2336318" y="198630"/>
                                </a:lnTo>
                              </a:path>
                              <a:path w="2336800" h="1598930">
                                <a:moveTo>
                                  <a:pt x="2264329" y="397253"/>
                                </a:moveTo>
                                <a:lnTo>
                                  <a:pt x="2336318" y="397253"/>
                                </a:lnTo>
                              </a:path>
                              <a:path w="2336800" h="1598930">
                                <a:moveTo>
                                  <a:pt x="2264329" y="597414"/>
                                </a:moveTo>
                                <a:lnTo>
                                  <a:pt x="2336318" y="597414"/>
                                </a:lnTo>
                              </a:path>
                              <a:path w="2336800" h="1598930">
                                <a:moveTo>
                                  <a:pt x="2264329" y="796052"/>
                                </a:moveTo>
                                <a:lnTo>
                                  <a:pt x="2336318" y="796052"/>
                                </a:lnTo>
                              </a:path>
                              <a:path w="2336800" h="1598930">
                                <a:moveTo>
                                  <a:pt x="2264329" y="994669"/>
                                </a:moveTo>
                                <a:lnTo>
                                  <a:pt x="2336318" y="994669"/>
                                </a:lnTo>
                              </a:path>
                              <a:path w="2336800" h="1598930">
                                <a:moveTo>
                                  <a:pt x="2264329" y="1193309"/>
                                </a:moveTo>
                                <a:lnTo>
                                  <a:pt x="2336318" y="1193309"/>
                                </a:lnTo>
                              </a:path>
                              <a:path w="2336800" h="1598930">
                                <a:moveTo>
                                  <a:pt x="2264329" y="1393487"/>
                                </a:moveTo>
                                <a:lnTo>
                                  <a:pt x="2336318" y="1393487"/>
                                </a:lnTo>
                              </a:path>
                              <a:path w="2336800" h="1598930">
                                <a:moveTo>
                                  <a:pt x="0" y="0"/>
                                </a:moveTo>
                                <a:lnTo>
                                  <a:pt x="71989" y="0"/>
                                </a:lnTo>
                              </a:path>
                              <a:path w="2336800" h="1598930">
                                <a:moveTo>
                                  <a:pt x="0" y="198630"/>
                                </a:moveTo>
                                <a:lnTo>
                                  <a:pt x="71989" y="198630"/>
                                </a:lnTo>
                              </a:path>
                              <a:path w="2336800" h="1598930">
                                <a:moveTo>
                                  <a:pt x="0" y="397253"/>
                                </a:moveTo>
                                <a:lnTo>
                                  <a:pt x="71989" y="397253"/>
                                </a:lnTo>
                              </a:path>
                              <a:path w="2336800" h="1598930">
                                <a:moveTo>
                                  <a:pt x="0" y="597414"/>
                                </a:moveTo>
                                <a:lnTo>
                                  <a:pt x="71989" y="597414"/>
                                </a:lnTo>
                              </a:path>
                              <a:path w="2336800" h="1598930">
                                <a:moveTo>
                                  <a:pt x="0" y="796052"/>
                                </a:moveTo>
                                <a:lnTo>
                                  <a:pt x="71989" y="796052"/>
                                </a:lnTo>
                              </a:path>
                              <a:path w="2336800" h="1598930">
                                <a:moveTo>
                                  <a:pt x="0" y="994669"/>
                                </a:moveTo>
                                <a:lnTo>
                                  <a:pt x="71989" y="994669"/>
                                </a:lnTo>
                              </a:path>
                              <a:path w="2336800" h="1598930">
                                <a:moveTo>
                                  <a:pt x="0" y="1193309"/>
                                </a:moveTo>
                                <a:lnTo>
                                  <a:pt x="71989" y="1193309"/>
                                </a:lnTo>
                              </a:path>
                              <a:path w="2336800" h="1598930">
                                <a:moveTo>
                                  <a:pt x="0" y="1393487"/>
                                </a:moveTo>
                                <a:lnTo>
                                  <a:pt x="71989" y="1393487"/>
                                </a:lnTo>
                              </a:path>
                              <a:path w="2336800" h="1598930">
                                <a:moveTo>
                                  <a:pt x="2233979" y="1562917"/>
                                </a:moveTo>
                                <a:lnTo>
                                  <a:pt x="2233979" y="1598923"/>
                                </a:lnTo>
                              </a:path>
                              <a:path w="2336800" h="1598930">
                                <a:moveTo>
                                  <a:pt x="2155234" y="1562917"/>
                                </a:moveTo>
                                <a:lnTo>
                                  <a:pt x="2155234" y="1598923"/>
                                </a:lnTo>
                              </a:path>
                              <a:path w="2336800" h="1598930">
                                <a:moveTo>
                                  <a:pt x="2076489" y="1562917"/>
                                </a:moveTo>
                                <a:lnTo>
                                  <a:pt x="2076489" y="1598923"/>
                                </a:lnTo>
                              </a:path>
                              <a:path w="2336800" h="1598930">
                                <a:moveTo>
                                  <a:pt x="1996729" y="1562917"/>
                                </a:moveTo>
                                <a:lnTo>
                                  <a:pt x="1996729" y="1598923"/>
                                </a:lnTo>
                              </a:path>
                              <a:path w="2336800" h="1598930">
                                <a:moveTo>
                                  <a:pt x="1917984" y="1562917"/>
                                </a:moveTo>
                                <a:lnTo>
                                  <a:pt x="1917984" y="1598923"/>
                                </a:lnTo>
                              </a:path>
                              <a:path w="2336800" h="1598930">
                                <a:moveTo>
                                  <a:pt x="1839214" y="1562917"/>
                                </a:moveTo>
                                <a:lnTo>
                                  <a:pt x="1839214" y="1598923"/>
                                </a:lnTo>
                              </a:path>
                              <a:path w="2336800" h="1598930">
                                <a:moveTo>
                                  <a:pt x="1759453" y="1562917"/>
                                </a:moveTo>
                                <a:lnTo>
                                  <a:pt x="1759453" y="1598923"/>
                                </a:lnTo>
                              </a:path>
                              <a:path w="2336800" h="1598930">
                                <a:moveTo>
                                  <a:pt x="1680708" y="1562917"/>
                                </a:moveTo>
                                <a:lnTo>
                                  <a:pt x="1680708" y="1598923"/>
                                </a:lnTo>
                              </a:path>
                              <a:path w="2336800" h="1598930">
                                <a:moveTo>
                                  <a:pt x="1601951" y="1562917"/>
                                </a:moveTo>
                                <a:lnTo>
                                  <a:pt x="1601951" y="1598923"/>
                                </a:lnTo>
                              </a:path>
                              <a:path w="2336800" h="1598930">
                                <a:moveTo>
                                  <a:pt x="1522190" y="1562917"/>
                                </a:moveTo>
                                <a:lnTo>
                                  <a:pt x="1522190" y="1598923"/>
                                </a:lnTo>
                              </a:path>
                              <a:path w="2336800" h="1598930">
                                <a:moveTo>
                                  <a:pt x="1443432" y="1562917"/>
                                </a:moveTo>
                                <a:lnTo>
                                  <a:pt x="1443432" y="1598923"/>
                                </a:lnTo>
                              </a:path>
                              <a:path w="2336800" h="1598930">
                                <a:moveTo>
                                  <a:pt x="1364688" y="1562917"/>
                                </a:moveTo>
                                <a:lnTo>
                                  <a:pt x="1364688" y="1598923"/>
                                </a:lnTo>
                              </a:path>
                              <a:path w="2336800" h="1598930">
                                <a:moveTo>
                                  <a:pt x="1284927" y="1562917"/>
                                </a:moveTo>
                                <a:lnTo>
                                  <a:pt x="1284927" y="1598923"/>
                                </a:lnTo>
                              </a:path>
                              <a:path w="2336800" h="1598930">
                                <a:moveTo>
                                  <a:pt x="1206168" y="1562917"/>
                                </a:moveTo>
                                <a:lnTo>
                                  <a:pt x="1206168" y="1598923"/>
                                </a:lnTo>
                              </a:path>
                              <a:path w="2336800" h="1598930">
                                <a:moveTo>
                                  <a:pt x="1127421" y="1562917"/>
                                </a:moveTo>
                                <a:lnTo>
                                  <a:pt x="1127421" y="1598923"/>
                                </a:lnTo>
                              </a:path>
                              <a:path w="2336800" h="1598930">
                                <a:moveTo>
                                  <a:pt x="1048668" y="1562917"/>
                                </a:moveTo>
                                <a:lnTo>
                                  <a:pt x="1048668" y="1598923"/>
                                </a:lnTo>
                              </a:path>
                              <a:path w="2336800" h="1598930">
                                <a:moveTo>
                                  <a:pt x="968897" y="1562917"/>
                                </a:moveTo>
                                <a:lnTo>
                                  <a:pt x="968897" y="1598923"/>
                                </a:lnTo>
                              </a:path>
                              <a:path w="2336800" h="1598930">
                                <a:moveTo>
                                  <a:pt x="890150" y="1562917"/>
                                </a:moveTo>
                                <a:lnTo>
                                  <a:pt x="890150" y="1598923"/>
                                </a:lnTo>
                              </a:path>
                              <a:path w="2336800" h="1598930">
                                <a:moveTo>
                                  <a:pt x="811404" y="1562917"/>
                                </a:moveTo>
                                <a:lnTo>
                                  <a:pt x="811404" y="1598923"/>
                                </a:lnTo>
                              </a:path>
                              <a:path w="2336800" h="1598930">
                                <a:moveTo>
                                  <a:pt x="731627" y="1562917"/>
                                </a:moveTo>
                                <a:lnTo>
                                  <a:pt x="731627" y="1598923"/>
                                </a:lnTo>
                              </a:path>
                              <a:path w="2336800" h="1598930">
                                <a:moveTo>
                                  <a:pt x="652881" y="1562917"/>
                                </a:moveTo>
                                <a:lnTo>
                                  <a:pt x="652881" y="1598923"/>
                                </a:lnTo>
                              </a:path>
                              <a:path w="2336800" h="1598930">
                                <a:moveTo>
                                  <a:pt x="574133" y="1562917"/>
                                </a:moveTo>
                                <a:lnTo>
                                  <a:pt x="574133" y="1598923"/>
                                </a:lnTo>
                              </a:path>
                              <a:path w="2336800" h="1598930">
                                <a:moveTo>
                                  <a:pt x="494364" y="1562917"/>
                                </a:moveTo>
                                <a:lnTo>
                                  <a:pt x="494364" y="1598923"/>
                                </a:lnTo>
                              </a:path>
                              <a:path w="2336800" h="1598930">
                                <a:moveTo>
                                  <a:pt x="415610" y="1562917"/>
                                </a:moveTo>
                                <a:lnTo>
                                  <a:pt x="415610" y="1598923"/>
                                </a:lnTo>
                              </a:path>
                              <a:path w="2336800" h="1598930">
                                <a:moveTo>
                                  <a:pt x="336863" y="1562917"/>
                                </a:moveTo>
                                <a:lnTo>
                                  <a:pt x="336863" y="1598923"/>
                                </a:lnTo>
                              </a:path>
                              <a:path w="2336800" h="1598930">
                                <a:moveTo>
                                  <a:pt x="257093" y="1562917"/>
                                </a:moveTo>
                                <a:lnTo>
                                  <a:pt x="257093" y="1598923"/>
                                </a:lnTo>
                              </a:path>
                              <a:path w="2336800" h="1598930">
                                <a:moveTo>
                                  <a:pt x="178346" y="1562917"/>
                                </a:moveTo>
                                <a:lnTo>
                                  <a:pt x="178346" y="1598923"/>
                                </a:lnTo>
                              </a:path>
                              <a:path w="2336800" h="1598930">
                                <a:moveTo>
                                  <a:pt x="99593" y="1526927"/>
                                </a:moveTo>
                                <a:lnTo>
                                  <a:pt x="99593" y="1598923"/>
                                </a:lnTo>
                              </a:path>
                            </a:pathLst>
                          </a:custGeom>
                          <a:ln w="6349">
                            <a:solidFill>
                              <a:srgbClr val="231F20"/>
                            </a:solidFill>
                            <a:prstDash val="solid"/>
                          </a:ln>
                        </wps:spPr>
                        <wps:bodyPr wrap="square" lIns="0" tIns="0" rIns="0" bIns="0" rtlCol="0">
                          <a:prstTxWarp prst="textNoShape">
                            <a:avLst/>
                          </a:prstTxWarp>
                          <a:noAutofit/>
                        </wps:bodyPr>
                      </wps:wsp>
                      <wps:wsp>
                        <wps:cNvPr id="870" name="Graphic 870"/>
                        <wps:cNvSpPr/>
                        <wps:spPr>
                          <a:xfrm>
                            <a:off x="106216" y="1000311"/>
                            <a:ext cx="12700" cy="1270"/>
                          </a:xfrm>
                          <a:custGeom>
                            <a:avLst/>
                            <a:gdLst/>
                            <a:ahLst/>
                            <a:cxnLst/>
                            <a:rect l="l" t="t" r="r" b="b"/>
                            <a:pathLst>
                              <a:path w="12700">
                                <a:moveTo>
                                  <a:pt x="0" y="0"/>
                                </a:moveTo>
                                <a:lnTo>
                                  <a:pt x="12698" y="0"/>
                                </a:lnTo>
                              </a:path>
                            </a:pathLst>
                          </a:custGeom>
                          <a:ln w="6350">
                            <a:solidFill>
                              <a:srgbClr val="231F20"/>
                            </a:solidFill>
                            <a:prstDash val="solid"/>
                          </a:ln>
                        </wps:spPr>
                        <wps:bodyPr wrap="square" lIns="0" tIns="0" rIns="0" bIns="0" rtlCol="0">
                          <a:prstTxWarp prst="textNoShape">
                            <a:avLst/>
                          </a:prstTxWarp>
                          <a:noAutofit/>
                        </wps:bodyPr>
                      </wps:wsp>
                      <wps:wsp>
                        <wps:cNvPr id="871" name="Graphic 871"/>
                        <wps:cNvSpPr/>
                        <wps:spPr>
                          <a:xfrm>
                            <a:off x="144323" y="1000311"/>
                            <a:ext cx="2071370" cy="1270"/>
                          </a:xfrm>
                          <a:custGeom>
                            <a:avLst/>
                            <a:gdLst/>
                            <a:ahLst/>
                            <a:cxnLst/>
                            <a:rect l="l" t="t" r="r" b="b"/>
                            <a:pathLst>
                              <a:path w="2071370">
                                <a:moveTo>
                                  <a:pt x="0" y="0"/>
                                </a:moveTo>
                                <a:lnTo>
                                  <a:pt x="2070880" y="0"/>
                                </a:lnTo>
                              </a:path>
                            </a:pathLst>
                          </a:custGeom>
                          <a:ln w="6350">
                            <a:solidFill>
                              <a:srgbClr val="231F20"/>
                            </a:solidFill>
                            <a:prstDash val="dash"/>
                          </a:ln>
                        </wps:spPr>
                        <wps:bodyPr wrap="square" lIns="0" tIns="0" rIns="0" bIns="0" rtlCol="0">
                          <a:prstTxWarp prst="textNoShape">
                            <a:avLst/>
                          </a:prstTxWarp>
                          <a:noAutofit/>
                        </wps:bodyPr>
                      </wps:wsp>
                      <wps:wsp>
                        <wps:cNvPr id="872" name="Graphic 872"/>
                        <wps:cNvSpPr/>
                        <wps:spPr>
                          <a:xfrm>
                            <a:off x="106216" y="1000311"/>
                            <a:ext cx="2134870" cy="159385"/>
                          </a:xfrm>
                          <a:custGeom>
                            <a:avLst/>
                            <a:gdLst/>
                            <a:ahLst/>
                            <a:cxnLst/>
                            <a:rect l="l" t="t" r="r" b="b"/>
                            <a:pathLst>
                              <a:path w="2134870" h="159385">
                                <a:moveTo>
                                  <a:pt x="2121687" y="0"/>
                                </a:moveTo>
                                <a:lnTo>
                                  <a:pt x="2134385" y="0"/>
                                </a:lnTo>
                              </a:path>
                              <a:path w="2134870" h="159385">
                                <a:moveTo>
                                  <a:pt x="0" y="158903"/>
                                </a:moveTo>
                                <a:lnTo>
                                  <a:pt x="12698" y="158903"/>
                                </a:lnTo>
                              </a:path>
                            </a:pathLst>
                          </a:custGeom>
                          <a:ln w="6349">
                            <a:solidFill>
                              <a:srgbClr val="231F20"/>
                            </a:solidFill>
                            <a:prstDash val="solid"/>
                          </a:ln>
                        </wps:spPr>
                        <wps:bodyPr wrap="square" lIns="0" tIns="0" rIns="0" bIns="0" rtlCol="0">
                          <a:prstTxWarp prst="textNoShape">
                            <a:avLst/>
                          </a:prstTxWarp>
                          <a:noAutofit/>
                        </wps:bodyPr>
                      </wps:wsp>
                      <wps:wsp>
                        <wps:cNvPr id="873" name="Graphic 873"/>
                        <wps:cNvSpPr/>
                        <wps:spPr>
                          <a:xfrm>
                            <a:off x="144323" y="1159215"/>
                            <a:ext cx="2071370" cy="1270"/>
                          </a:xfrm>
                          <a:custGeom>
                            <a:avLst/>
                            <a:gdLst/>
                            <a:ahLst/>
                            <a:cxnLst/>
                            <a:rect l="l" t="t" r="r" b="b"/>
                            <a:pathLst>
                              <a:path w="2071370">
                                <a:moveTo>
                                  <a:pt x="0" y="0"/>
                                </a:moveTo>
                                <a:lnTo>
                                  <a:pt x="2070880" y="0"/>
                                </a:lnTo>
                              </a:path>
                            </a:pathLst>
                          </a:custGeom>
                          <a:ln w="6350">
                            <a:solidFill>
                              <a:srgbClr val="231F20"/>
                            </a:solidFill>
                            <a:prstDash val="dash"/>
                          </a:ln>
                        </wps:spPr>
                        <wps:bodyPr wrap="square" lIns="0" tIns="0" rIns="0" bIns="0" rtlCol="0">
                          <a:prstTxWarp prst="textNoShape">
                            <a:avLst/>
                          </a:prstTxWarp>
                          <a:noAutofit/>
                        </wps:bodyPr>
                      </wps:wsp>
                      <wps:wsp>
                        <wps:cNvPr id="874" name="Graphic 874"/>
                        <wps:cNvSpPr/>
                        <wps:spPr>
                          <a:xfrm>
                            <a:off x="2227903" y="1159215"/>
                            <a:ext cx="12700" cy="1270"/>
                          </a:xfrm>
                          <a:custGeom>
                            <a:avLst/>
                            <a:gdLst/>
                            <a:ahLst/>
                            <a:cxnLst/>
                            <a:rect l="l" t="t" r="r" b="b"/>
                            <a:pathLst>
                              <a:path w="12700">
                                <a:moveTo>
                                  <a:pt x="0" y="0"/>
                                </a:moveTo>
                                <a:lnTo>
                                  <a:pt x="12698" y="0"/>
                                </a:lnTo>
                              </a:path>
                            </a:pathLst>
                          </a:custGeom>
                          <a:ln w="6350">
                            <a:solidFill>
                              <a:srgbClr val="231F20"/>
                            </a:solidFill>
                            <a:prstDash val="solid"/>
                          </a:ln>
                        </wps:spPr>
                        <wps:bodyPr wrap="square" lIns="0" tIns="0" rIns="0" bIns="0" rtlCol="0">
                          <a:prstTxWarp prst="textNoShape">
                            <a:avLst/>
                          </a:prstTxWarp>
                          <a:noAutofit/>
                        </wps:bodyPr>
                      </wps:wsp>
                      <wps:wsp>
                        <wps:cNvPr id="875" name="Graphic 875"/>
                        <wps:cNvSpPr/>
                        <wps:spPr>
                          <a:xfrm>
                            <a:off x="3174" y="3174"/>
                            <a:ext cx="2339975" cy="1800225"/>
                          </a:xfrm>
                          <a:custGeom>
                            <a:avLst/>
                            <a:gdLst/>
                            <a:ahLst/>
                            <a:cxnLst/>
                            <a:rect l="l" t="t" r="r" b="b"/>
                            <a:pathLst>
                              <a:path w="2339975" h="1800225">
                                <a:moveTo>
                                  <a:pt x="0" y="1800007"/>
                                </a:moveTo>
                                <a:lnTo>
                                  <a:pt x="2339766" y="1800007"/>
                                </a:lnTo>
                                <a:lnTo>
                                  <a:pt x="2339766" y="0"/>
                                </a:lnTo>
                                <a:lnTo>
                                  <a:pt x="0" y="0"/>
                                </a:lnTo>
                                <a:lnTo>
                                  <a:pt x="0" y="1800007"/>
                                </a:lnTo>
                                <a:close/>
                              </a:path>
                            </a:pathLst>
                          </a:custGeom>
                          <a:ln w="6349">
                            <a:solidFill>
                              <a:srgbClr val="231F20"/>
                            </a:solidFill>
                            <a:prstDash val="solid"/>
                          </a:ln>
                        </wps:spPr>
                        <wps:bodyPr wrap="square" lIns="0" tIns="0" rIns="0" bIns="0" rtlCol="0">
                          <a:prstTxWarp prst="textNoShape">
                            <a:avLst/>
                          </a:prstTxWarp>
                          <a:noAutofit/>
                        </wps:bodyPr>
                      </wps:wsp>
                      <wps:wsp>
                        <wps:cNvPr id="876" name="Textbox 876"/>
                        <wps:cNvSpPr txBox="1"/>
                        <wps:spPr>
                          <a:xfrm>
                            <a:off x="227299" y="29449"/>
                            <a:ext cx="577215" cy="225425"/>
                          </a:xfrm>
                          <a:prstGeom prst="rect">
                            <a:avLst/>
                          </a:prstGeom>
                        </wps:spPr>
                        <wps:txbx>
                          <w:txbxContent>
                            <w:p w14:paraId="41D739D0" w14:textId="77777777" w:rsidR="007423F2" w:rsidRDefault="000B511B">
                              <w:pPr>
                                <w:spacing w:before="3"/>
                                <w:rPr>
                                  <w:position w:val="4"/>
                                  <w:sz w:val="11"/>
                                </w:rPr>
                              </w:pPr>
                              <w:r>
                                <w:rPr>
                                  <w:color w:val="231F20"/>
                                  <w:spacing w:val="-2"/>
                                  <w:w w:val="95"/>
                                  <w:sz w:val="12"/>
                                </w:rPr>
                                <w:t>‘TLAC’</w:t>
                              </w:r>
                              <w:r>
                                <w:rPr>
                                  <w:color w:val="231F20"/>
                                  <w:spacing w:val="-2"/>
                                  <w:w w:val="95"/>
                                  <w:position w:val="4"/>
                                  <w:sz w:val="11"/>
                                </w:rPr>
                                <w:t>(d)</w:t>
                              </w:r>
                            </w:p>
                            <w:p w14:paraId="78D1BE98" w14:textId="77777777" w:rsidR="007423F2" w:rsidRDefault="000B511B">
                              <w:pPr>
                                <w:spacing w:before="10"/>
                                <w:rPr>
                                  <w:position w:val="4"/>
                                  <w:sz w:val="11"/>
                                </w:rPr>
                              </w:pPr>
                              <w:r>
                                <w:rPr>
                                  <w:color w:val="231F20"/>
                                  <w:w w:val="85"/>
                                  <w:sz w:val="12"/>
                                </w:rPr>
                                <w:t>‘Potential</w:t>
                              </w:r>
                              <w:r>
                                <w:rPr>
                                  <w:color w:val="231F20"/>
                                  <w:spacing w:val="-2"/>
                                  <w:w w:val="85"/>
                                  <w:sz w:val="12"/>
                                </w:rPr>
                                <w:t xml:space="preserve"> </w:t>
                              </w:r>
                              <w:r>
                                <w:rPr>
                                  <w:color w:val="231F20"/>
                                  <w:spacing w:val="-2"/>
                                  <w:w w:val="90"/>
                                  <w:sz w:val="12"/>
                                </w:rPr>
                                <w:t>TLAC’</w:t>
                              </w:r>
                              <w:r>
                                <w:rPr>
                                  <w:color w:val="231F20"/>
                                  <w:spacing w:val="-2"/>
                                  <w:w w:val="90"/>
                                  <w:position w:val="4"/>
                                  <w:sz w:val="11"/>
                                </w:rPr>
                                <w:t>(e)</w:t>
                              </w:r>
                            </w:p>
                          </w:txbxContent>
                        </wps:txbx>
                        <wps:bodyPr wrap="square" lIns="0" tIns="0" rIns="0" bIns="0" rtlCol="0">
                          <a:noAutofit/>
                        </wps:bodyPr>
                      </wps:wsp>
                      <wps:wsp>
                        <wps:cNvPr id="877" name="Textbox 877"/>
                        <wps:cNvSpPr txBox="1"/>
                        <wps:spPr>
                          <a:xfrm>
                            <a:off x="71703" y="1032954"/>
                            <a:ext cx="79375" cy="85090"/>
                          </a:xfrm>
                          <a:prstGeom prst="rect">
                            <a:avLst/>
                          </a:prstGeom>
                        </wps:spPr>
                        <wps:txbx>
                          <w:txbxContent>
                            <w:p w14:paraId="3E5E1CC6" w14:textId="77777777" w:rsidR="007423F2" w:rsidRDefault="000B511B">
                              <w:pPr>
                                <w:spacing w:before="3"/>
                                <w:rPr>
                                  <w:sz w:val="11"/>
                                </w:rPr>
                              </w:pPr>
                              <w:r>
                                <w:rPr>
                                  <w:color w:val="231F20"/>
                                  <w:spacing w:val="-5"/>
                                  <w:w w:val="95"/>
                                  <w:sz w:val="11"/>
                                </w:rPr>
                                <w:t>(f)</w:t>
                              </w:r>
                            </w:p>
                          </w:txbxContent>
                        </wps:txbx>
                        <wps:bodyPr wrap="square" lIns="0" tIns="0" rIns="0" bIns="0" rtlCol="0">
                          <a:noAutofit/>
                        </wps:bodyPr>
                      </wps:wsp>
                    </wpg:wgp>
                  </a:graphicData>
                </a:graphic>
              </wp:anchor>
            </w:drawing>
          </mc:Choice>
          <mc:Fallback>
            <w:pict>
              <v:group w14:anchorId="0A8C303B" id="Group 864" o:spid="_x0000_s1499" style="position:absolute;left:0;text-align:left;margin-left:39.7pt;margin-top:2.1pt;width:184.75pt;height:142.25pt;z-index:15797248;mso-wrap-distance-left:0;mso-wrap-distance-right:0;mso-position-horizontal-relative:page;mso-position-vertical-relative:text" coordsize="23463,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">
                <v:shape id="Graphic 865" o:spid="_x0000_s1500" style="position:absolute;left:1078;top:482;width:902;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" path="m89989,l,,,89997r89989,l89989,xe" fillcolor="#a70741" stroked="f">
                  <v:path arrowok="t"/>
                </v:shape>
                <v:shape id="Graphic 866" o:spid="_x0000_s1501" style="position:absolute;left:1078;top:1652;width:902;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" path="m89989,l,,,89997r89989,l89989,xe" fillcolor="#fcaf17" stroked="f">
                  <v:path arrowok="t"/>
                </v:shape>
                <v:shape id="Graphic 867" o:spid="_x0000_s1502" style="position:absolute;left:1235;top:4159;width:21000;height:13875;visibility:visible;mso-wrap-style:square;v-text-anchor:top" coordsize="2099945,138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" path="m43980,890790l,890790r,496456l43980,1387246r,-496456xem122732,889266r-43980,l78752,1387246r43980,l122732,889266xem201472,869403r-42951,l158521,1387246r42951,l201472,869403xem281241,854125r-43967,l237274,1387246r43967,l281241,854125xem359994,852601r-43980,l316014,1387246r43980,l359994,852601xem438746,838847r-42964,l395782,1387246r42964,l438746,838847xem518515,837323r-43980,l474535,1387246r43980,l518515,837323xem597268,837323r-43980,l553288,1387246r43980,l597268,837323xem676008,823569r-42939,l633069,1387246r42939,l676008,823569xem755789,815924r-43980,l711809,1387246r43980,l755789,815924xem834529,814400r-43967,l790562,1387246r43967,l834529,814400xem913282,803694r-42951,l870331,1387246r42951,l913282,803694xem993051,803694r-43980,l949071,1387246r43980,l993051,803694xem1071803,782307r-43980,l1027823,1387246r43980,l1071803,782307xem1150556,780783r-43980,l1106576,1387246r43980,l1150556,780783xem1230337,770089r-43992,l1186345,1387246r43992,l1230337,770089xem1309077,768553r-43967,l1265110,1387246r43967,l1309077,768553xem1387817,742581r-43967,l1343850,1387246r43967,l1387817,742581xem1466570,722718r-42951,l1423619,1387246r42951,l1466570,722718xem1546339,707440r-43968,l1502371,1387246r43968,l1546339,707440xem1625104,660082r-43980,l1581124,1387246r43980,l1625104,660082xem1703832,591312r-42939,l1660893,1387246r42939,l1703832,591312xem1783613,531723r-43967,l1739646,1387246r43967,l1783613,531723xem1862366,525614r-43980,l1818386,1387246r43980,l1862366,525614xem1941118,462965r-42964,l1898154,1387246r42964,l1941118,462965xem2020887,71818r-43993,l1976894,1387246r43993,l2020887,71818xem2099640,r-43993,l2055647,1387246r43993,l2099640,xe" fillcolor="#a70741" stroked="f">
                  <v:path arrowok="t"/>
                </v:shape>
                <v:shape id="Graphic 868" o:spid="_x0000_s1503" style="position:absolute;left:1235;top:1898;width:21000;height:11169;visibility:visible;mso-wrap-style:square;v-text-anchor:top" coordsize="2099945,1116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" path="m43980,932040l,932040r,184874l43980,1116914r,-184874xem122732,757847r-43980,l78752,1115390r43980,l122732,757847xem201472,965657r-42951,l158521,1095527r42951,l201472,965657xem281241,397268r-43967,l237274,1080249r43967,l281241,397268xem359994,510324r-43980,l316014,1078725r43980,l359994,510324xem438746,579081r-42964,l395782,1064971r42964,l438746,579081xem518515,705904r-43980,l474535,1063447r43980,l518515,705904xem597268,777709r-43980,l553288,1063447r43980,l597268,777709xem676008,854113r-42939,l633069,1049693r42939,l676008,854113xem755789,731875r-43980,l711809,1042047r43980,l755789,731875xem834529,345313r-43967,l790562,1040523r43967,l834529,345313xem913282,394208r-42951,l870331,1029817r42951,l913282,394208xem993051,l949071,r,1029817l993051,1029817,993051,xem1071803,521017r-43980,l1027823,1008430r43980,l1071803,521017xem1150556,305574r-43980,l1106576,1006906r43980,l1150556,305574xem1230337,670750r-43992,l1186345,996213r43992,l1230337,670750xem1309077,730338r-43967,l1265110,994676r43967,l1309077,730338xem1387817,921334r-43967,l1343850,968705r43967,l1387817,921334xem1466570,542417r-42951,l1423619,948842r42951,l1466570,542417xem1546339,880084r-43968,l1502371,933564r43968,l1546339,880084xem1625104,828128r-43980,l1581124,886206r43980,l1625104,828128xem1703832,762431r-42939,l1660893,817435r42939,l1703832,762431xem1783613,724230r-43967,l1739646,757847r43967,l1783613,724230xem1862366,728814r-43980,l1818386,751725r43980,l1862366,728814xem1941118,595884r-42964,l1898154,689089r42964,l1941118,595884xem2020887,212382r-43993,l1976894,297942r43993,l2020887,212382xem2099640,146672r-43993,l2055647,226123r43993,l2099640,146672xe" fillcolor="#fcaf17" stroked="f">
                  <v:path arrowok="t"/>
                </v:shape>
                <v:shape id="Graphic 869" o:spid="_x0000_s1504" style="position:absolute;left:66;top:2042;width:23368;height:15989;visibility:visible;mso-wrap-style:square;v-text-anchor:top" coordsize="2336800,159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" path="m2264329,r71989,em2264329,198630r71989,em2264329,397253r71989,em2264329,597414r71989,em2264329,796052r71989,em2264329,994669r71989,em2264329,1193309r71989,em2264329,1393487r71989,em,l71989,em,198630r71989,em,397253r71989,em,597414r71989,em,796052r71989,em,994669r71989,em,1193309r71989,em,1393487r71989,em2233979,1562917r,36006em2155234,1562917r,36006em2076489,1562917r,36006em1996729,1562917r,36006em1917984,1562917r,36006em1839214,1562917r,36006em1759453,1562917r,36006em1680708,1562917r,36006em1601951,1562917r,36006em1522190,1562917r,36006em1443432,1562917r,36006em1364688,1562917r,36006em1284927,1562917r,36006em1206168,1562917r,36006em1127421,1562917r,36006em1048668,1562917r,36006em968897,1562917r,36006em890150,1562917r,36006em811404,1562917r,36006em731627,1562917r,36006em652881,1562917r,36006em574133,1562917r,36006em494364,1562917r,36006em415610,1562917r,36006em336863,1562917r,36006em257093,1562917r,36006em178346,1562917r,36006em99593,1526927r,71996e" filled="f" strokecolor="#231f20" strokeweight=".17636mm">
                  <v:path arrowok="t"/>
                </v:shape>
                <v:shape id="Graphic 870" o:spid="_x0000_s1505" style="position:absolute;left:1062;top:10003;width:127;height:12;visibility:visible;mso-wrap-style:square;v-text-anchor:top" coordsize="12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" path="m,l12698,e" filled="f" strokecolor="#231f20" strokeweight=".5pt">
                  <v:path arrowok="t"/>
                </v:shape>
                <v:shape id="Graphic 871" o:spid="_x0000_s1506" style="position:absolute;left:1443;top:10003;width:20713;height:12;visibility:visible;mso-wrap-style:square;v-text-anchor:top" coordsize="20713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" path="m,l2070880,e" filled="f" strokecolor="#231f20" strokeweight=".5pt">
                  <v:stroke dashstyle="dash"/>
                  <v:path arrowok="t"/>
                </v:shape>
                <v:shape id="Graphic 872" o:spid="_x0000_s1507" style="position:absolute;left:1062;top:10003;width:21348;height:1593;visibility:visible;mso-wrap-style:square;v-text-anchor:top" coordsize="2134870,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" path="m2121687,r12698,em,158903r12698,e" filled="f" strokecolor="#231f20" strokeweight=".17636mm">
                  <v:path arrowok="t"/>
                </v:shape>
                <v:shape id="Graphic 873" o:spid="_x0000_s1508" style="position:absolute;left:1443;top:11592;width:20713;height:12;visibility:visible;mso-wrap-style:square;v-text-anchor:top" coordsize="20713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" path="m,l2070880,e" filled="f" strokecolor="#231f20" strokeweight=".5pt">
                  <v:stroke dashstyle="dash"/>
                  <v:path arrowok="t"/>
                </v:shape>
                <v:shape id="Graphic 874" o:spid="_x0000_s1509" style="position:absolute;left:22279;top:11592;width:127;height:12;visibility:visible;mso-wrap-style:square;v-text-anchor:top" coordsize="12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" path="m,l12698,e" filled="f" strokecolor="#231f20" strokeweight=".5pt">
                  <v:path arrowok="t"/>
                </v:shape>
                <v:shape id="Graphic 875" o:spid="_x0000_s1510" style="position:absolute;left:31;top:31;width:23400;height:18002;visibility:visible;mso-wrap-style:square;v-text-anchor:top" coordsize="2339975,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" path="m,1800007r2339766,l2339766,,,,,1800007xe" filled="f" strokecolor="#231f20" strokeweight=".17636mm">
                  <v:path arrowok="t"/>
                </v:shape>
                <v:shape id="Textbox 876" o:spid="_x0000_s1511" type="#_x0000_t202" style="position:absolute;left:2272;top:294;width:5773;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" filled="f" stroked="f">
                  <v:textbox inset="0,0,0,0">
                    <w:txbxContent>
                      <w:p w14:paraId="41D739D0" w14:textId="77777777" w:rsidR="007423F2" w:rsidRDefault="000B511B">
                        <w:pPr>
                          <w:spacing w:before="3"/>
                          <w:rPr>
                            <w:position w:val="4"/>
                            <w:sz w:val="11"/>
                          </w:rPr>
                        </w:pPr>
                        <w:r>
                          <w:rPr>
                            <w:color w:val="231F20"/>
                            <w:spacing w:val="-2"/>
                            <w:w w:val="95"/>
                            <w:sz w:val="12"/>
                          </w:rPr>
                          <w:t>‘TLAC’</w:t>
                        </w:r>
                        <w:r>
                          <w:rPr>
                            <w:color w:val="231F20"/>
                            <w:spacing w:val="-2"/>
                            <w:w w:val="95"/>
                            <w:position w:val="4"/>
                            <w:sz w:val="11"/>
                          </w:rPr>
                          <w:t>(d)</w:t>
                        </w:r>
                      </w:p>
                      <w:p w14:paraId="78D1BE98" w14:textId="77777777" w:rsidR="007423F2" w:rsidRDefault="000B511B">
                        <w:pPr>
                          <w:spacing w:before="10"/>
                          <w:rPr>
                            <w:position w:val="4"/>
                            <w:sz w:val="11"/>
                          </w:rPr>
                        </w:pPr>
                        <w:r>
                          <w:rPr>
                            <w:color w:val="231F20"/>
                            <w:w w:val="85"/>
                            <w:sz w:val="12"/>
                          </w:rPr>
                          <w:t>‘Potential</w:t>
                        </w:r>
                        <w:r>
                          <w:rPr>
                            <w:color w:val="231F20"/>
                            <w:spacing w:val="-2"/>
                            <w:w w:val="85"/>
                            <w:sz w:val="12"/>
                          </w:rPr>
                          <w:t xml:space="preserve"> </w:t>
                        </w:r>
                        <w:r>
                          <w:rPr>
                            <w:color w:val="231F20"/>
                            <w:spacing w:val="-2"/>
                            <w:w w:val="90"/>
                            <w:sz w:val="12"/>
                          </w:rPr>
                          <w:t>TLAC’</w:t>
                        </w:r>
                        <w:r>
                          <w:rPr>
                            <w:color w:val="231F20"/>
                            <w:spacing w:val="-2"/>
                            <w:w w:val="90"/>
                            <w:position w:val="4"/>
                            <w:sz w:val="11"/>
                          </w:rPr>
                          <w:t>(e)</w:t>
                        </w:r>
                      </w:p>
                    </w:txbxContent>
                  </v:textbox>
                </v:shape>
                <v:shape id="Textbox 877" o:spid="_x0000_s1512" type="#_x0000_t202" style="position:absolute;left:717;top:10329;width:793;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" filled="f" stroked="f">
                  <v:textbox inset="0,0,0,0">
                    <w:txbxContent>
                      <w:p w14:paraId="3E5E1CC6" w14:textId="77777777" w:rsidR="007423F2" w:rsidRDefault="000B511B">
                        <w:pPr>
                          <w:spacing w:before="3"/>
                          <w:rPr>
                            <w:sz w:val="11"/>
                          </w:rPr>
                        </w:pPr>
                        <w:r>
                          <w:rPr>
                            <w:color w:val="231F20"/>
                            <w:spacing w:val="-5"/>
                            <w:w w:val="95"/>
                            <w:sz w:val="11"/>
                          </w:rPr>
                          <w:t>(f)</w:t>
                        </w:r>
                      </w:p>
                    </w:txbxContent>
                  </v:textbox>
                </v:shape>
                <w10:wrap anchorx="page"/>
              </v:group>
            </w:pict>
          </mc:Fallback>
        </mc:AlternateContent>
      </w:r>
      <w:r>
        <w:rPr>
          <w:color w:val="231F20"/>
          <w:spacing w:val="-5"/>
          <w:sz w:val="12"/>
        </w:rPr>
        <w:t>45</w:t>
      </w:r>
    </w:p>
    <w:p w14:paraId="165F9060" w14:textId="77777777" w:rsidR="007423F2" w:rsidRDefault="007423F2">
      <w:pPr>
        <w:pStyle w:val="BodyText"/>
        <w:spacing w:before="34"/>
        <w:rPr>
          <w:sz w:val="12"/>
        </w:rPr>
      </w:pPr>
    </w:p>
    <w:p w14:paraId="6B327D6D" w14:textId="77777777" w:rsidR="007423F2" w:rsidRDefault="000B511B">
      <w:pPr>
        <w:ind w:right="360"/>
        <w:jc w:val="right"/>
        <w:rPr>
          <w:sz w:val="12"/>
        </w:rPr>
      </w:pPr>
      <w:r>
        <w:rPr>
          <w:color w:val="231F20"/>
          <w:spacing w:val="-5"/>
          <w:w w:val="105"/>
          <w:sz w:val="12"/>
        </w:rPr>
        <w:t>40</w:t>
      </w:r>
    </w:p>
    <w:p w14:paraId="0B02B48A" w14:textId="77777777" w:rsidR="007423F2" w:rsidRDefault="007423F2">
      <w:pPr>
        <w:pStyle w:val="BodyText"/>
        <w:spacing w:before="35"/>
        <w:rPr>
          <w:sz w:val="12"/>
        </w:rPr>
      </w:pPr>
    </w:p>
    <w:p w14:paraId="01D4C204" w14:textId="77777777" w:rsidR="007423F2" w:rsidRDefault="000B511B">
      <w:pPr>
        <w:ind w:right="360"/>
        <w:jc w:val="right"/>
        <w:rPr>
          <w:sz w:val="12"/>
        </w:rPr>
      </w:pPr>
      <w:r>
        <w:rPr>
          <w:color w:val="231F20"/>
          <w:spacing w:val="-5"/>
          <w:sz w:val="12"/>
        </w:rPr>
        <w:t>35</w:t>
      </w:r>
    </w:p>
    <w:p w14:paraId="5A23C98D" w14:textId="77777777" w:rsidR="007423F2" w:rsidRDefault="007423F2">
      <w:pPr>
        <w:pStyle w:val="BodyText"/>
        <w:spacing w:before="35"/>
        <w:rPr>
          <w:sz w:val="12"/>
        </w:rPr>
      </w:pPr>
    </w:p>
    <w:p w14:paraId="29F8059C" w14:textId="77777777" w:rsidR="007423F2" w:rsidRDefault="000B511B">
      <w:pPr>
        <w:ind w:right="360"/>
        <w:jc w:val="right"/>
        <w:rPr>
          <w:sz w:val="12"/>
        </w:rPr>
      </w:pPr>
      <w:r>
        <w:rPr>
          <w:color w:val="231F20"/>
          <w:spacing w:val="-5"/>
          <w:w w:val="105"/>
          <w:sz w:val="12"/>
        </w:rPr>
        <w:t>30</w:t>
      </w:r>
    </w:p>
    <w:p w14:paraId="2AFC04EB" w14:textId="77777777" w:rsidR="007423F2" w:rsidRDefault="000B511B">
      <w:pPr>
        <w:spacing w:before="3" w:line="268" w:lineRule="auto"/>
        <w:ind w:left="85" w:right="735"/>
        <w:rPr>
          <w:i/>
          <w:sz w:val="20"/>
        </w:rPr>
      </w:pPr>
      <w:r>
        <w:br w:type="column"/>
      </w:r>
      <w:r>
        <w:rPr>
          <w:i/>
          <w:color w:val="682C61"/>
          <w:w w:val="85"/>
          <w:sz w:val="20"/>
        </w:rPr>
        <w:t>…and there has been some progress on resolution regimes</w:t>
      </w:r>
      <w:r>
        <w:rPr>
          <w:i/>
          <w:color w:val="682C61"/>
          <w:spacing w:val="80"/>
          <w:sz w:val="20"/>
        </w:rPr>
        <w:t xml:space="preserve"> </w:t>
      </w:r>
      <w:r>
        <w:rPr>
          <w:i/>
          <w:color w:val="682C61"/>
          <w:w w:val="95"/>
          <w:sz w:val="20"/>
        </w:rPr>
        <w:t>and recovery plans for non-banks…</w:t>
      </w:r>
    </w:p>
    <w:p w14:paraId="21557DA5" w14:textId="77777777" w:rsidR="007423F2" w:rsidRDefault="000B511B">
      <w:pPr>
        <w:pStyle w:val="BodyText"/>
        <w:spacing w:line="268" w:lineRule="auto"/>
        <w:ind w:left="85" w:right="311"/>
        <w:rPr>
          <w:position w:val="4"/>
          <w:sz w:val="14"/>
        </w:rPr>
      </w:pPr>
      <w:r>
        <w:rPr>
          <w:color w:val="000005"/>
          <w:w w:val="90"/>
        </w:rPr>
        <w:t>The FSB intends that any financial institution that could be systemically important should be subject to a resolution regime</w:t>
      </w:r>
      <w:r>
        <w:rPr>
          <w:color w:val="000005"/>
          <w:spacing w:val="-10"/>
          <w:w w:val="90"/>
        </w:rPr>
        <w:t xml:space="preserve"> </w:t>
      </w:r>
      <w:r>
        <w:rPr>
          <w:color w:val="000005"/>
          <w:w w:val="90"/>
        </w:rPr>
        <w:t>that</w:t>
      </w:r>
      <w:r>
        <w:rPr>
          <w:color w:val="000005"/>
          <w:spacing w:val="-10"/>
          <w:w w:val="90"/>
        </w:rPr>
        <w:t xml:space="preserve"> </w:t>
      </w:r>
      <w:r>
        <w:rPr>
          <w:color w:val="000005"/>
          <w:w w:val="90"/>
        </w:rPr>
        <w:t>satisfies</w:t>
      </w:r>
      <w:r>
        <w:rPr>
          <w:color w:val="000005"/>
          <w:spacing w:val="-10"/>
          <w:w w:val="90"/>
        </w:rPr>
        <w:t xml:space="preserve"> </w:t>
      </w:r>
      <w:r>
        <w:rPr>
          <w:color w:val="000005"/>
          <w:w w:val="90"/>
        </w:rPr>
        <w:t>its</w:t>
      </w:r>
      <w:r>
        <w:rPr>
          <w:color w:val="000005"/>
          <w:spacing w:val="-10"/>
          <w:w w:val="90"/>
        </w:rPr>
        <w:t xml:space="preserve"> </w:t>
      </w:r>
      <w:r>
        <w:rPr>
          <w:color w:val="000005"/>
          <w:w w:val="90"/>
        </w:rPr>
        <w:t>‘Key</w:t>
      </w:r>
      <w:r>
        <w:rPr>
          <w:color w:val="000005"/>
          <w:spacing w:val="-10"/>
          <w:w w:val="90"/>
        </w:rPr>
        <w:t xml:space="preserve"> </w:t>
      </w:r>
      <w:r>
        <w:rPr>
          <w:color w:val="000005"/>
          <w:w w:val="90"/>
        </w:rPr>
        <w:t>attributes</w:t>
      </w:r>
      <w:r>
        <w:rPr>
          <w:color w:val="000005"/>
          <w:spacing w:val="-10"/>
          <w:w w:val="90"/>
        </w:rPr>
        <w:t xml:space="preserve"> </w:t>
      </w:r>
      <w:r>
        <w:rPr>
          <w:color w:val="000005"/>
          <w:w w:val="90"/>
        </w:rPr>
        <w:t>of</w:t>
      </w:r>
      <w:r>
        <w:rPr>
          <w:color w:val="000005"/>
          <w:spacing w:val="-10"/>
          <w:w w:val="90"/>
        </w:rPr>
        <w:t xml:space="preserve"> </w:t>
      </w:r>
      <w:r>
        <w:rPr>
          <w:color w:val="000005"/>
          <w:w w:val="90"/>
        </w:rPr>
        <w:t>effective</w:t>
      </w:r>
      <w:r>
        <w:rPr>
          <w:color w:val="000005"/>
          <w:spacing w:val="-10"/>
          <w:w w:val="90"/>
        </w:rPr>
        <w:t xml:space="preserve"> </w:t>
      </w:r>
      <w:r>
        <w:rPr>
          <w:color w:val="000005"/>
          <w:w w:val="90"/>
        </w:rPr>
        <w:t>resolution regimes for financial institutions’ (Key Attributes).</w:t>
      </w:r>
      <w:r>
        <w:rPr>
          <w:color w:val="000005"/>
          <w:spacing w:val="40"/>
        </w:rPr>
        <w:t xml:space="preserve"> </w:t>
      </w:r>
      <w:r>
        <w:rPr>
          <w:color w:val="000005"/>
          <w:w w:val="90"/>
        </w:rPr>
        <w:t xml:space="preserve">The 2014 version of the Key Attributes includes additional guidance on </w:t>
      </w:r>
      <w:r>
        <w:rPr>
          <w:color w:val="000005"/>
          <w:w w:val="85"/>
        </w:rPr>
        <w:t xml:space="preserve">how they apply to insurers and financial market infrastructures </w:t>
      </w:r>
      <w:r>
        <w:rPr>
          <w:color w:val="000005"/>
          <w:w w:val="90"/>
        </w:rPr>
        <w:t>such as central counterparties (CCPs), as well as to the protection of client assets in resolution.</w:t>
      </w:r>
      <w:r>
        <w:rPr>
          <w:color w:val="000005"/>
          <w:w w:val="90"/>
          <w:position w:val="4"/>
          <w:sz w:val="14"/>
        </w:rPr>
        <w:t>(1)</w:t>
      </w:r>
    </w:p>
    <w:p w14:paraId="67C1E759" w14:textId="77777777" w:rsidR="007423F2" w:rsidRDefault="007423F2">
      <w:pPr>
        <w:pStyle w:val="BodyText"/>
        <w:spacing w:line="268" w:lineRule="auto"/>
        <w:rPr>
          <w:position w:val="4"/>
          <w:sz w:val="14"/>
        </w:rPr>
        <w:sectPr w:rsidR="007423F2">
          <w:pgSz w:w="11910" w:h="16840"/>
          <w:pgMar w:top="1560" w:right="425" w:bottom="280" w:left="708" w:header="446" w:footer="0" w:gutter="0"/>
          <w:cols w:num="2" w:space="720" w:equalWidth="0">
            <w:col w:w="4322" w:space="1007"/>
            <w:col w:w="5448"/>
          </w:cols>
        </w:sectPr>
      </w:pPr>
    </w:p>
    <w:p w14:paraId="14D53B51" w14:textId="77777777" w:rsidR="007423F2" w:rsidRDefault="007423F2">
      <w:pPr>
        <w:pStyle w:val="BodyText"/>
        <w:rPr>
          <w:sz w:val="11"/>
        </w:rPr>
      </w:pPr>
    </w:p>
    <w:p w14:paraId="5351612D" w14:textId="77777777" w:rsidR="007423F2" w:rsidRDefault="007423F2">
      <w:pPr>
        <w:pStyle w:val="BodyText"/>
        <w:rPr>
          <w:sz w:val="11"/>
        </w:rPr>
      </w:pPr>
    </w:p>
    <w:p w14:paraId="7409D183" w14:textId="77777777" w:rsidR="007423F2" w:rsidRDefault="007423F2">
      <w:pPr>
        <w:pStyle w:val="BodyText"/>
        <w:rPr>
          <w:sz w:val="11"/>
        </w:rPr>
      </w:pPr>
    </w:p>
    <w:p w14:paraId="37B78A72" w14:textId="77777777" w:rsidR="007423F2" w:rsidRDefault="007423F2">
      <w:pPr>
        <w:pStyle w:val="BodyText"/>
        <w:rPr>
          <w:sz w:val="11"/>
        </w:rPr>
      </w:pPr>
    </w:p>
    <w:p w14:paraId="17471AFF" w14:textId="77777777" w:rsidR="007423F2" w:rsidRDefault="007423F2">
      <w:pPr>
        <w:pStyle w:val="BodyText"/>
        <w:rPr>
          <w:sz w:val="11"/>
        </w:rPr>
      </w:pPr>
    </w:p>
    <w:p w14:paraId="1DE36B7A" w14:textId="77777777" w:rsidR="007423F2" w:rsidRDefault="007423F2">
      <w:pPr>
        <w:pStyle w:val="BodyText"/>
        <w:rPr>
          <w:sz w:val="11"/>
        </w:rPr>
      </w:pPr>
    </w:p>
    <w:p w14:paraId="389EDBB2" w14:textId="77777777" w:rsidR="007423F2" w:rsidRDefault="007423F2">
      <w:pPr>
        <w:pStyle w:val="BodyText"/>
        <w:rPr>
          <w:sz w:val="11"/>
        </w:rPr>
      </w:pPr>
    </w:p>
    <w:p w14:paraId="415F143B" w14:textId="77777777" w:rsidR="007423F2" w:rsidRDefault="007423F2">
      <w:pPr>
        <w:pStyle w:val="BodyText"/>
        <w:rPr>
          <w:sz w:val="11"/>
        </w:rPr>
      </w:pPr>
    </w:p>
    <w:p w14:paraId="7797E9BB" w14:textId="77777777" w:rsidR="007423F2" w:rsidRDefault="007423F2">
      <w:pPr>
        <w:pStyle w:val="BodyText"/>
        <w:rPr>
          <w:sz w:val="11"/>
        </w:rPr>
      </w:pPr>
    </w:p>
    <w:p w14:paraId="19EEA405" w14:textId="77777777" w:rsidR="007423F2" w:rsidRDefault="007423F2">
      <w:pPr>
        <w:pStyle w:val="BodyText"/>
        <w:rPr>
          <w:sz w:val="11"/>
        </w:rPr>
      </w:pPr>
    </w:p>
    <w:p w14:paraId="73171BAB" w14:textId="77777777" w:rsidR="007423F2" w:rsidRDefault="007423F2">
      <w:pPr>
        <w:pStyle w:val="BodyText"/>
        <w:rPr>
          <w:sz w:val="11"/>
        </w:rPr>
      </w:pPr>
    </w:p>
    <w:p w14:paraId="588D76BD" w14:textId="77777777" w:rsidR="007423F2" w:rsidRDefault="007423F2">
      <w:pPr>
        <w:pStyle w:val="BodyText"/>
        <w:rPr>
          <w:sz w:val="11"/>
        </w:rPr>
      </w:pPr>
    </w:p>
    <w:p w14:paraId="4611282C" w14:textId="77777777" w:rsidR="007423F2" w:rsidRDefault="007423F2">
      <w:pPr>
        <w:pStyle w:val="BodyText"/>
        <w:rPr>
          <w:sz w:val="11"/>
        </w:rPr>
      </w:pPr>
    </w:p>
    <w:p w14:paraId="1B3EEEF6" w14:textId="77777777" w:rsidR="007423F2" w:rsidRDefault="007423F2">
      <w:pPr>
        <w:pStyle w:val="BodyText"/>
        <w:rPr>
          <w:sz w:val="11"/>
        </w:rPr>
      </w:pPr>
    </w:p>
    <w:p w14:paraId="58621813" w14:textId="77777777" w:rsidR="007423F2" w:rsidRDefault="007423F2">
      <w:pPr>
        <w:pStyle w:val="BodyText"/>
        <w:spacing w:before="59"/>
        <w:rPr>
          <w:sz w:val="11"/>
        </w:rPr>
      </w:pPr>
    </w:p>
    <w:p w14:paraId="46428065" w14:textId="77777777" w:rsidR="007423F2" w:rsidRDefault="000B511B">
      <w:pPr>
        <w:spacing w:line="101" w:lineRule="exact"/>
        <w:ind w:left="85"/>
        <w:rPr>
          <w:sz w:val="11"/>
        </w:rPr>
      </w:pPr>
      <w:r>
        <w:rPr>
          <w:color w:val="000005"/>
          <w:w w:val="90"/>
          <w:sz w:val="11"/>
        </w:rPr>
        <w:t>Source:</w:t>
      </w:r>
      <w:r>
        <w:rPr>
          <w:color w:val="000005"/>
          <w:spacing w:val="18"/>
          <w:sz w:val="11"/>
        </w:rPr>
        <w:t xml:space="preserve"> </w:t>
      </w:r>
      <w:r>
        <w:rPr>
          <w:color w:val="000005"/>
          <w:w w:val="90"/>
          <w:sz w:val="11"/>
        </w:rPr>
        <w:t>Published</w:t>
      </w:r>
      <w:r>
        <w:rPr>
          <w:color w:val="000005"/>
          <w:spacing w:val="-4"/>
          <w:w w:val="90"/>
          <w:sz w:val="11"/>
        </w:rPr>
        <w:t xml:space="preserve"> </w:t>
      </w:r>
      <w:r>
        <w:rPr>
          <w:color w:val="000005"/>
          <w:w w:val="90"/>
          <w:sz w:val="11"/>
        </w:rPr>
        <w:t>accounts</w:t>
      </w:r>
      <w:r>
        <w:rPr>
          <w:color w:val="000005"/>
          <w:spacing w:val="-4"/>
          <w:w w:val="90"/>
          <w:sz w:val="11"/>
        </w:rPr>
        <w:t xml:space="preserve"> 2013.</w:t>
      </w:r>
    </w:p>
    <w:p w14:paraId="00448753" w14:textId="77777777" w:rsidR="007423F2" w:rsidRDefault="000B511B">
      <w:pPr>
        <w:spacing w:before="123" w:line="137" w:lineRule="exact"/>
        <w:ind w:left="91"/>
        <w:rPr>
          <w:sz w:val="12"/>
        </w:rPr>
      </w:pPr>
      <w:r>
        <w:br w:type="column"/>
      </w:r>
      <w:r>
        <w:rPr>
          <w:color w:val="231F20"/>
          <w:spacing w:val="-5"/>
          <w:sz w:val="12"/>
        </w:rPr>
        <w:t>25</w:t>
      </w:r>
    </w:p>
    <w:p w14:paraId="60082C74" w14:textId="77777777" w:rsidR="007423F2" w:rsidRDefault="000B511B">
      <w:pPr>
        <w:pStyle w:val="BodyText"/>
        <w:spacing w:line="203" w:lineRule="exact"/>
        <w:ind w:left="1668"/>
      </w:pPr>
      <w:r>
        <w:rPr>
          <w:color w:val="000005"/>
          <w:w w:val="90"/>
        </w:rPr>
        <w:t>Cross-border</w:t>
      </w:r>
      <w:r>
        <w:rPr>
          <w:color w:val="000005"/>
          <w:spacing w:val="-3"/>
          <w:w w:val="90"/>
        </w:rPr>
        <w:t xml:space="preserve"> </w:t>
      </w:r>
      <w:r>
        <w:rPr>
          <w:color w:val="000005"/>
          <w:w w:val="90"/>
        </w:rPr>
        <w:t>crisis</w:t>
      </w:r>
      <w:r>
        <w:rPr>
          <w:color w:val="000005"/>
          <w:spacing w:val="-3"/>
          <w:w w:val="90"/>
        </w:rPr>
        <w:t xml:space="preserve"> </w:t>
      </w:r>
      <w:r>
        <w:rPr>
          <w:color w:val="000005"/>
          <w:w w:val="90"/>
        </w:rPr>
        <w:t>management</w:t>
      </w:r>
      <w:r>
        <w:rPr>
          <w:color w:val="000005"/>
          <w:spacing w:val="-3"/>
          <w:w w:val="90"/>
        </w:rPr>
        <w:t xml:space="preserve"> </w:t>
      </w:r>
      <w:r>
        <w:rPr>
          <w:color w:val="000005"/>
          <w:w w:val="90"/>
        </w:rPr>
        <w:t>groups</w:t>
      </w:r>
      <w:r>
        <w:rPr>
          <w:color w:val="000005"/>
          <w:spacing w:val="-3"/>
          <w:w w:val="90"/>
        </w:rPr>
        <w:t xml:space="preserve"> </w:t>
      </w:r>
      <w:r>
        <w:rPr>
          <w:color w:val="000005"/>
          <w:w w:val="90"/>
        </w:rPr>
        <w:t>(CMGs)</w:t>
      </w:r>
      <w:r>
        <w:rPr>
          <w:color w:val="000005"/>
          <w:spacing w:val="-3"/>
          <w:w w:val="90"/>
        </w:rPr>
        <w:t xml:space="preserve"> </w:t>
      </w:r>
      <w:r>
        <w:rPr>
          <w:color w:val="000005"/>
          <w:w w:val="90"/>
        </w:rPr>
        <w:t>have</w:t>
      </w:r>
      <w:r>
        <w:rPr>
          <w:color w:val="000005"/>
          <w:spacing w:val="-3"/>
          <w:w w:val="90"/>
        </w:rPr>
        <w:t xml:space="preserve"> </w:t>
      </w:r>
      <w:r>
        <w:rPr>
          <w:color w:val="000005"/>
          <w:spacing w:val="-5"/>
          <w:w w:val="90"/>
        </w:rPr>
        <w:t>now</w:t>
      </w:r>
    </w:p>
    <w:p w14:paraId="349E4BEA" w14:textId="77777777" w:rsidR="007423F2" w:rsidRDefault="000B511B">
      <w:pPr>
        <w:spacing w:line="84" w:lineRule="exact"/>
        <w:ind w:left="85"/>
        <w:rPr>
          <w:sz w:val="12"/>
        </w:rPr>
      </w:pPr>
      <w:r>
        <w:rPr>
          <w:color w:val="231F20"/>
          <w:spacing w:val="-5"/>
          <w:sz w:val="12"/>
        </w:rPr>
        <w:t>20</w:t>
      </w:r>
    </w:p>
    <w:p w14:paraId="37D315D8" w14:textId="77777777" w:rsidR="007423F2" w:rsidRDefault="000B511B">
      <w:pPr>
        <w:pStyle w:val="BodyText"/>
        <w:spacing w:line="203" w:lineRule="exact"/>
        <w:ind w:left="1668"/>
      </w:pPr>
      <w:r>
        <w:rPr>
          <w:color w:val="000005"/>
          <w:w w:val="85"/>
        </w:rPr>
        <w:t>been</w:t>
      </w:r>
      <w:r>
        <w:rPr>
          <w:color w:val="000005"/>
          <w:spacing w:val="9"/>
        </w:rPr>
        <w:t xml:space="preserve"> </w:t>
      </w:r>
      <w:r>
        <w:rPr>
          <w:color w:val="000005"/>
          <w:w w:val="85"/>
        </w:rPr>
        <w:t>established</w:t>
      </w:r>
      <w:r>
        <w:rPr>
          <w:color w:val="000005"/>
          <w:spacing w:val="9"/>
        </w:rPr>
        <w:t xml:space="preserve"> </w:t>
      </w:r>
      <w:r>
        <w:rPr>
          <w:color w:val="000005"/>
          <w:w w:val="85"/>
        </w:rPr>
        <w:t>for</w:t>
      </w:r>
      <w:r>
        <w:rPr>
          <w:color w:val="000005"/>
          <w:spacing w:val="9"/>
        </w:rPr>
        <w:t xml:space="preserve"> </w:t>
      </w:r>
      <w:r>
        <w:rPr>
          <w:color w:val="000005"/>
          <w:w w:val="85"/>
        </w:rPr>
        <w:t>most</w:t>
      </w:r>
      <w:r>
        <w:rPr>
          <w:color w:val="000005"/>
          <w:spacing w:val="9"/>
        </w:rPr>
        <w:t xml:space="preserve"> </w:t>
      </w:r>
      <w:r>
        <w:rPr>
          <w:color w:val="000005"/>
          <w:w w:val="85"/>
        </w:rPr>
        <w:t>global</w:t>
      </w:r>
      <w:r>
        <w:rPr>
          <w:color w:val="000005"/>
          <w:spacing w:val="9"/>
        </w:rPr>
        <w:t xml:space="preserve"> </w:t>
      </w:r>
      <w:r>
        <w:rPr>
          <w:color w:val="000005"/>
          <w:w w:val="85"/>
        </w:rPr>
        <w:t>systemically</w:t>
      </w:r>
      <w:r>
        <w:rPr>
          <w:color w:val="000005"/>
          <w:spacing w:val="10"/>
        </w:rPr>
        <w:t xml:space="preserve"> </w:t>
      </w:r>
      <w:r>
        <w:rPr>
          <w:color w:val="000005"/>
          <w:spacing w:val="-2"/>
          <w:w w:val="85"/>
        </w:rPr>
        <w:t>important</w:t>
      </w:r>
    </w:p>
    <w:p w14:paraId="37F9BE09" w14:textId="77777777" w:rsidR="007423F2" w:rsidRDefault="000B511B">
      <w:pPr>
        <w:pStyle w:val="BodyText"/>
        <w:tabs>
          <w:tab w:val="left" w:pos="1668"/>
        </w:tabs>
        <w:spacing w:before="28"/>
        <w:ind w:left="102"/>
      </w:pPr>
      <w:r>
        <w:rPr>
          <w:color w:val="231F20"/>
          <w:spacing w:val="-5"/>
          <w:vertAlign w:val="superscript"/>
        </w:rPr>
        <w:t>15</w:t>
      </w:r>
      <w:r>
        <w:rPr>
          <w:color w:val="231F20"/>
        </w:rPr>
        <w:tab/>
      </w:r>
      <w:r>
        <w:rPr>
          <w:color w:val="000005"/>
          <w:w w:val="90"/>
        </w:rPr>
        <w:t>insurers</w:t>
      </w:r>
      <w:r>
        <w:rPr>
          <w:color w:val="000005"/>
          <w:spacing w:val="-8"/>
          <w:w w:val="90"/>
        </w:rPr>
        <w:t xml:space="preserve"> </w:t>
      </w:r>
      <w:r>
        <w:rPr>
          <w:color w:val="000005"/>
          <w:w w:val="90"/>
        </w:rPr>
        <w:t>(G-SIIs).</w:t>
      </w:r>
      <w:r>
        <w:rPr>
          <w:color w:val="000005"/>
          <w:spacing w:val="33"/>
        </w:rPr>
        <w:t xml:space="preserve"> </w:t>
      </w:r>
      <w:r>
        <w:rPr>
          <w:color w:val="000005"/>
          <w:w w:val="90"/>
        </w:rPr>
        <w:t>CMGs</w:t>
      </w:r>
      <w:r>
        <w:rPr>
          <w:color w:val="000005"/>
          <w:spacing w:val="-8"/>
          <w:w w:val="90"/>
        </w:rPr>
        <w:t xml:space="preserve"> </w:t>
      </w:r>
      <w:r>
        <w:rPr>
          <w:color w:val="000005"/>
          <w:w w:val="90"/>
        </w:rPr>
        <w:t>will</w:t>
      </w:r>
      <w:r>
        <w:rPr>
          <w:color w:val="000005"/>
          <w:spacing w:val="-8"/>
          <w:w w:val="90"/>
        </w:rPr>
        <w:t xml:space="preserve"> </w:t>
      </w:r>
      <w:r>
        <w:rPr>
          <w:color w:val="000005"/>
          <w:w w:val="90"/>
        </w:rPr>
        <w:t>report</w:t>
      </w:r>
      <w:r>
        <w:rPr>
          <w:color w:val="000005"/>
          <w:spacing w:val="-8"/>
          <w:w w:val="90"/>
        </w:rPr>
        <w:t xml:space="preserve"> </w:t>
      </w:r>
      <w:r>
        <w:rPr>
          <w:color w:val="000005"/>
          <w:w w:val="90"/>
        </w:rPr>
        <w:t>in</w:t>
      </w:r>
      <w:r>
        <w:rPr>
          <w:color w:val="000005"/>
          <w:spacing w:val="-8"/>
          <w:w w:val="90"/>
        </w:rPr>
        <w:t xml:space="preserve"> </w:t>
      </w:r>
      <w:r>
        <w:rPr>
          <w:color w:val="000005"/>
          <w:w w:val="90"/>
        </w:rPr>
        <w:t>2015</w:t>
      </w:r>
      <w:r>
        <w:rPr>
          <w:color w:val="000005"/>
          <w:spacing w:val="-8"/>
          <w:w w:val="90"/>
        </w:rPr>
        <w:t xml:space="preserve"> </w:t>
      </w:r>
      <w:r>
        <w:rPr>
          <w:color w:val="000005"/>
          <w:w w:val="90"/>
        </w:rPr>
        <w:t>on</w:t>
      </w:r>
      <w:r>
        <w:rPr>
          <w:color w:val="000005"/>
          <w:spacing w:val="-8"/>
          <w:w w:val="90"/>
        </w:rPr>
        <w:t xml:space="preserve"> </w:t>
      </w:r>
      <w:r>
        <w:rPr>
          <w:color w:val="000005"/>
          <w:w w:val="90"/>
        </w:rPr>
        <w:t>progress</w:t>
      </w:r>
      <w:r>
        <w:rPr>
          <w:color w:val="000005"/>
          <w:spacing w:val="-8"/>
          <w:w w:val="90"/>
        </w:rPr>
        <w:t xml:space="preserve"> </w:t>
      </w:r>
      <w:r>
        <w:rPr>
          <w:color w:val="000005"/>
          <w:spacing w:val="-5"/>
          <w:w w:val="90"/>
        </w:rPr>
        <w:t>on</w:t>
      </w:r>
    </w:p>
    <w:p w14:paraId="02FC2C73" w14:textId="77777777" w:rsidR="007423F2" w:rsidRDefault="000B511B">
      <w:pPr>
        <w:pStyle w:val="BodyText"/>
        <w:tabs>
          <w:tab w:val="left" w:pos="1668"/>
        </w:tabs>
        <w:spacing w:before="28"/>
        <w:ind w:left="96"/>
      </w:pPr>
      <w:r>
        <w:rPr>
          <w:color w:val="231F20"/>
          <w:spacing w:val="-5"/>
          <w:position w:val="5"/>
          <w:sz w:val="12"/>
        </w:rPr>
        <w:t>10</w:t>
      </w:r>
      <w:r>
        <w:rPr>
          <w:color w:val="231F20"/>
          <w:position w:val="5"/>
          <w:sz w:val="12"/>
        </w:rPr>
        <w:tab/>
      </w:r>
      <w:r>
        <w:rPr>
          <w:color w:val="000005"/>
          <w:w w:val="85"/>
        </w:rPr>
        <w:t>developing</w:t>
      </w:r>
      <w:r>
        <w:rPr>
          <w:color w:val="000005"/>
          <w:spacing w:val="15"/>
        </w:rPr>
        <w:t xml:space="preserve"> </w:t>
      </w:r>
      <w:r>
        <w:rPr>
          <w:color w:val="000005"/>
          <w:w w:val="85"/>
        </w:rPr>
        <w:t>resolution</w:t>
      </w:r>
      <w:r>
        <w:rPr>
          <w:color w:val="000005"/>
          <w:spacing w:val="16"/>
        </w:rPr>
        <w:t xml:space="preserve"> </w:t>
      </w:r>
      <w:r>
        <w:rPr>
          <w:color w:val="000005"/>
          <w:w w:val="85"/>
        </w:rPr>
        <w:t>strategies</w:t>
      </w:r>
      <w:r>
        <w:rPr>
          <w:color w:val="000005"/>
          <w:spacing w:val="16"/>
        </w:rPr>
        <w:t xml:space="preserve"> </w:t>
      </w:r>
      <w:r>
        <w:rPr>
          <w:color w:val="000005"/>
          <w:w w:val="85"/>
        </w:rPr>
        <w:t>for</w:t>
      </w:r>
      <w:r>
        <w:rPr>
          <w:color w:val="000005"/>
          <w:spacing w:val="16"/>
        </w:rPr>
        <w:t xml:space="preserve"> </w:t>
      </w:r>
      <w:r>
        <w:rPr>
          <w:color w:val="000005"/>
          <w:w w:val="85"/>
        </w:rPr>
        <w:t>G-</w:t>
      </w:r>
      <w:r>
        <w:rPr>
          <w:color w:val="000005"/>
          <w:spacing w:val="-4"/>
          <w:w w:val="85"/>
        </w:rPr>
        <w:t>SIIs.</w:t>
      </w:r>
    </w:p>
    <w:p w14:paraId="1F41EEB4" w14:textId="77777777" w:rsidR="007423F2" w:rsidRDefault="000B511B">
      <w:pPr>
        <w:spacing w:before="106"/>
        <w:ind w:left="151"/>
        <w:rPr>
          <w:sz w:val="12"/>
        </w:rPr>
      </w:pPr>
      <w:r>
        <w:rPr>
          <w:color w:val="231F20"/>
          <w:spacing w:val="-10"/>
          <w:sz w:val="12"/>
        </w:rPr>
        <w:t>5</w:t>
      </w:r>
    </w:p>
    <w:p w14:paraId="3F6F2857" w14:textId="77777777" w:rsidR="007423F2" w:rsidRDefault="000B511B">
      <w:pPr>
        <w:pStyle w:val="BodyText"/>
        <w:tabs>
          <w:tab w:val="left" w:pos="1668"/>
        </w:tabs>
        <w:spacing w:before="50" w:line="228" w:lineRule="auto"/>
        <w:ind w:left="1668" w:right="492" w:hanging="1523"/>
      </w:pPr>
      <w:r>
        <w:rPr>
          <w:color w:val="231F20"/>
          <w:spacing w:val="-10"/>
          <w:w w:val="95"/>
          <w:position w:val="-5"/>
          <w:sz w:val="12"/>
        </w:rPr>
        <w:t>0</w:t>
      </w:r>
      <w:r>
        <w:rPr>
          <w:color w:val="231F20"/>
          <w:position w:val="-5"/>
          <w:sz w:val="12"/>
        </w:rPr>
        <w:tab/>
      </w:r>
      <w:r>
        <w:rPr>
          <w:color w:val="000005"/>
          <w:w w:val="85"/>
        </w:rPr>
        <w:t xml:space="preserve">Recent international guidance outlines a set of recovery tools </w:t>
      </w:r>
      <w:r>
        <w:rPr>
          <w:color w:val="000005"/>
          <w:w w:val="90"/>
        </w:rPr>
        <w:t>for CCPs,</w:t>
      </w:r>
      <w:r>
        <w:rPr>
          <w:color w:val="000005"/>
          <w:w w:val="90"/>
          <w:position w:val="4"/>
          <w:sz w:val="14"/>
        </w:rPr>
        <w:t>(2)</w:t>
      </w:r>
      <w:r>
        <w:rPr>
          <w:color w:val="000005"/>
          <w:spacing w:val="14"/>
          <w:position w:val="4"/>
          <w:sz w:val="14"/>
        </w:rPr>
        <w:t xml:space="preserve"> </w:t>
      </w:r>
      <w:r>
        <w:rPr>
          <w:color w:val="000005"/>
          <w:w w:val="90"/>
        </w:rPr>
        <w:t>which could be used in the event that initial</w:t>
      </w:r>
    </w:p>
    <w:p w14:paraId="266B5DE2" w14:textId="77777777" w:rsidR="007423F2" w:rsidRDefault="007423F2">
      <w:pPr>
        <w:pStyle w:val="BodyText"/>
        <w:spacing w:line="228" w:lineRule="auto"/>
        <w:sectPr w:rsidR="007423F2">
          <w:type w:val="continuous"/>
          <w:pgSz w:w="11910" w:h="16840"/>
          <w:pgMar w:top="1540" w:right="425" w:bottom="0" w:left="708" w:header="446" w:footer="0" w:gutter="0"/>
          <w:cols w:num="2" w:space="720" w:equalWidth="0">
            <w:col w:w="1632" w:space="2114"/>
            <w:col w:w="7031"/>
          </w:cols>
        </w:sectPr>
      </w:pPr>
    </w:p>
    <w:p w14:paraId="7FFD7D7E" w14:textId="77777777" w:rsidR="007423F2" w:rsidRDefault="007423F2">
      <w:pPr>
        <w:pStyle w:val="BodyText"/>
        <w:spacing w:before="31"/>
        <w:rPr>
          <w:sz w:val="11"/>
        </w:rPr>
      </w:pPr>
    </w:p>
    <w:p w14:paraId="3AC4352C" w14:textId="77777777" w:rsidR="007423F2" w:rsidRDefault="000B511B">
      <w:pPr>
        <w:pStyle w:val="ListParagraph"/>
        <w:numPr>
          <w:ilvl w:val="0"/>
          <w:numId w:val="32"/>
        </w:numPr>
        <w:tabs>
          <w:tab w:val="left" w:pos="253"/>
          <w:tab w:val="left" w:pos="255"/>
        </w:tabs>
        <w:spacing w:line="244" w:lineRule="auto"/>
        <w:ind w:right="1027"/>
        <w:rPr>
          <w:sz w:val="11"/>
        </w:rPr>
      </w:pPr>
      <w:r>
        <w:rPr>
          <w:color w:val="000005"/>
          <w:w w:val="90"/>
          <w:sz w:val="11"/>
        </w:rPr>
        <w:t>TLAC</w:t>
      </w:r>
      <w:r>
        <w:rPr>
          <w:color w:val="000005"/>
          <w:spacing w:val="-5"/>
          <w:w w:val="90"/>
          <w:sz w:val="11"/>
        </w:rPr>
        <w:t xml:space="preserve"> </w:t>
      </w:r>
      <w:r>
        <w:rPr>
          <w:color w:val="000005"/>
          <w:w w:val="90"/>
          <w:sz w:val="11"/>
        </w:rPr>
        <w:t>values</w:t>
      </w:r>
      <w:r>
        <w:rPr>
          <w:color w:val="000005"/>
          <w:spacing w:val="-5"/>
          <w:w w:val="90"/>
          <w:sz w:val="11"/>
        </w:rPr>
        <w:t xml:space="preserve"> </w:t>
      </w:r>
      <w:r>
        <w:rPr>
          <w:color w:val="000005"/>
          <w:w w:val="90"/>
          <w:sz w:val="11"/>
        </w:rPr>
        <w:t>are</w:t>
      </w:r>
      <w:r>
        <w:rPr>
          <w:color w:val="000005"/>
          <w:spacing w:val="-5"/>
          <w:w w:val="90"/>
          <w:sz w:val="11"/>
        </w:rPr>
        <w:t xml:space="preserve"> </w:t>
      </w:r>
      <w:r>
        <w:rPr>
          <w:color w:val="000005"/>
          <w:w w:val="90"/>
          <w:sz w:val="11"/>
        </w:rPr>
        <w:t>estimates,</w:t>
      </w:r>
      <w:r>
        <w:rPr>
          <w:color w:val="000005"/>
          <w:spacing w:val="-5"/>
          <w:w w:val="90"/>
          <w:sz w:val="11"/>
        </w:rPr>
        <w:t xml:space="preserve"> </w:t>
      </w:r>
      <w:r>
        <w:rPr>
          <w:color w:val="000005"/>
          <w:w w:val="90"/>
          <w:sz w:val="11"/>
        </w:rPr>
        <w:t>based</w:t>
      </w:r>
      <w:r>
        <w:rPr>
          <w:color w:val="000005"/>
          <w:spacing w:val="-5"/>
          <w:w w:val="90"/>
          <w:sz w:val="11"/>
        </w:rPr>
        <w:t xml:space="preserve"> </w:t>
      </w:r>
      <w:r>
        <w:rPr>
          <w:color w:val="000005"/>
          <w:w w:val="90"/>
          <w:sz w:val="11"/>
        </w:rPr>
        <w:t>on</w:t>
      </w:r>
      <w:r>
        <w:rPr>
          <w:color w:val="000005"/>
          <w:spacing w:val="-5"/>
          <w:w w:val="90"/>
          <w:sz w:val="11"/>
        </w:rPr>
        <w:t xml:space="preserve"> </w:t>
      </w:r>
      <w:r>
        <w:rPr>
          <w:color w:val="000005"/>
          <w:w w:val="90"/>
          <w:sz w:val="11"/>
        </w:rPr>
        <w:t>2013</w:t>
      </w:r>
      <w:r>
        <w:rPr>
          <w:color w:val="000005"/>
          <w:spacing w:val="-5"/>
          <w:w w:val="90"/>
          <w:sz w:val="11"/>
        </w:rPr>
        <w:t xml:space="preserve"> </w:t>
      </w:r>
      <w:r>
        <w:rPr>
          <w:color w:val="000005"/>
          <w:w w:val="90"/>
          <w:sz w:val="11"/>
        </w:rPr>
        <w:t>published</w:t>
      </w:r>
      <w:r>
        <w:rPr>
          <w:color w:val="000005"/>
          <w:spacing w:val="-5"/>
          <w:w w:val="90"/>
          <w:sz w:val="11"/>
        </w:rPr>
        <w:t xml:space="preserve"> </w:t>
      </w:r>
      <w:r>
        <w:rPr>
          <w:color w:val="000005"/>
          <w:w w:val="90"/>
          <w:sz w:val="11"/>
        </w:rPr>
        <w:t>accounts.</w:t>
      </w:r>
      <w:r>
        <w:rPr>
          <w:color w:val="000005"/>
          <w:spacing w:val="11"/>
          <w:sz w:val="11"/>
        </w:rPr>
        <w:t xml:space="preserve"> </w:t>
      </w:r>
      <w:r>
        <w:rPr>
          <w:color w:val="000005"/>
          <w:w w:val="90"/>
          <w:sz w:val="11"/>
        </w:rPr>
        <w:t>Proxies</w:t>
      </w:r>
      <w:r>
        <w:rPr>
          <w:color w:val="000005"/>
          <w:spacing w:val="-5"/>
          <w:w w:val="90"/>
          <w:sz w:val="11"/>
        </w:rPr>
        <w:t xml:space="preserve"> </w:t>
      </w:r>
      <w:r>
        <w:rPr>
          <w:color w:val="000005"/>
          <w:w w:val="90"/>
          <w:sz w:val="11"/>
        </w:rPr>
        <w:t>are</w:t>
      </w:r>
      <w:r>
        <w:rPr>
          <w:color w:val="000005"/>
          <w:spacing w:val="-5"/>
          <w:w w:val="90"/>
          <w:sz w:val="11"/>
        </w:rPr>
        <w:t xml:space="preserve"> </w:t>
      </w:r>
      <w:r>
        <w:rPr>
          <w:color w:val="000005"/>
          <w:w w:val="90"/>
          <w:sz w:val="11"/>
        </w:rPr>
        <w:t>used</w:t>
      </w:r>
      <w:r>
        <w:rPr>
          <w:color w:val="000005"/>
          <w:spacing w:val="-5"/>
          <w:w w:val="90"/>
          <w:sz w:val="11"/>
        </w:rPr>
        <w:t xml:space="preserve"> </w:t>
      </w:r>
      <w:r>
        <w:rPr>
          <w:color w:val="000005"/>
          <w:w w:val="90"/>
          <w:sz w:val="11"/>
        </w:rPr>
        <w:t>where</w:t>
      </w:r>
      <w:r>
        <w:rPr>
          <w:color w:val="000005"/>
          <w:spacing w:val="40"/>
          <w:sz w:val="11"/>
        </w:rPr>
        <w:t xml:space="preserve"> </w:t>
      </w:r>
      <w:r>
        <w:rPr>
          <w:color w:val="000005"/>
          <w:spacing w:val="-4"/>
          <w:sz w:val="11"/>
        </w:rPr>
        <w:t>information is not available in published accounts.</w:t>
      </w:r>
    </w:p>
    <w:p w14:paraId="1438B021" w14:textId="77777777" w:rsidR="007423F2" w:rsidRDefault="000B511B">
      <w:pPr>
        <w:pStyle w:val="ListParagraph"/>
        <w:numPr>
          <w:ilvl w:val="0"/>
          <w:numId w:val="32"/>
        </w:numPr>
        <w:tabs>
          <w:tab w:val="left" w:pos="253"/>
          <w:tab w:val="left" w:pos="255"/>
        </w:tabs>
        <w:spacing w:line="244" w:lineRule="auto"/>
        <w:ind w:right="761"/>
        <w:rPr>
          <w:sz w:val="11"/>
        </w:rPr>
      </w:pPr>
      <w:r>
        <w:rPr>
          <w:color w:val="000005"/>
          <w:w w:val="90"/>
          <w:sz w:val="11"/>
        </w:rPr>
        <w:t>G-SIBs</w:t>
      </w:r>
      <w:r>
        <w:rPr>
          <w:color w:val="000005"/>
          <w:spacing w:val="-1"/>
          <w:w w:val="90"/>
          <w:sz w:val="11"/>
        </w:rPr>
        <w:t xml:space="preserve"> </w:t>
      </w:r>
      <w:r>
        <w:rPr>
          <w:color w:val="000005"/>
          <w:w w:val="90"/>
          <w:sz w:val="11"/>
        </w:rPr>
        <w:t>as</w:t>
      </w:r>
      <w:r>
        <w:rPr>
          <w:color w:val="000005"/>
          <w:spacing w:val="-1"/>
          <w:w w:val="90"/>
          <w:sz w:val="11"/>
        </w:rPr>
        <w:t xml:space="preserve"> </w:t>
      </w:r>
      <w:r>
        <w:rPr>
          <w:color w:val="000005"/>
          <w:w w:val="90"/>
          <w:sz w:val="11"/>
        </w:rPr>
        <w:t>announced</w:t>
      </w:r>
      <w:r>
        <w:rPr>
          <w:color w:val="000005"/>
          <w:spacing w:val="-1"/>
          <w:w w:val="90"/>
          <w:sz w:val="11"/>
        </w:rPr>
        <w:t xml:space="preserve"> </w:t>
      </w:r>
      <w:r>
        <w:rPr>
          <w:color w:val="000005"/>
          <w:w w:val="90"/>
          <w:sz w:val="11"/>
        </w:rPr>
        <w:t>by</w:t>
      </w:r>
      <w:r>
        <w:rPr>
          <w:color w:val="000005"/>
          <w:spacing w:val="-1"/>
          <w:w w:val="90"/>
          <w:sz w:val="11"/>
        </w:rPr>
        <w:t xml:space="preserve"> </w:t>
      </w:r>
      <w:r>
        <w:rPr>
          <w:color w:val="000005"/>
          <w:w w:val="90"/>
          <w:sz w:val="11"/>
        </w:rPr>
        <w:t>the</w:t>
      </w:r>
      <w:r>
        <w:rPr>
          <w:color w:val="000005"/>
          <w:spacing w:val="-1"/>
          <w:w w:val="90"/>
          <w:sz w:val="11"/>
        </w:rPr>
        <w:t xml:space="preserve"> </w:t>
      </w:r>
      <w:r>
        <w:rPr>
          <w:color w:val="000005"/>
          <w:w w:val="90"/>
          <w:sz w:val="11"/>
        </w:rPr>
        <w:t>FSB</w:t>
      </w:r>
      <w:r>
        <w:rPr>
          <w:color w:val="000005"/>
          <w:spacing w:val="-1"/>
          <w:w w:val="90"/>
          <w:sz w:val="11"/>
        </w:rPr>
        <w:t xml:space="preserve"> </w:t>
      </w:r>
      <w:r>
        <w:rPr>
          <w:color w:val="000005"/>
          <w:w w:val="90"/>
          <w:sz w:val="11"/>
        </w:rPr>
        <w:t>in</w:t>
      </w:r>
      <w:r>
        <w:rPr>
          <w:color w:val="000005"/>
          <w:spacing w:val="-1"/>
          <w:w w:val="90"/>
          <w:sz w:val="11"/>
        </w:rPr>
        <w:t xml:space="preserve"> </w:t>
      </w:r>
      <w:r>
        <w:rPr>
          <w:color w:val="000005"/>
          <w:w w:val="90"/>
          <w:sz w:val="11"/>
        </w:rPr>
        <w:t>2014</w:t>
      </w:r>
      <w:r>
        <w:rPr>
          <w:color w:val="000005"/>
          <w:spacing w:val="-1"/>
          <w:w w:val="90"/>
          <w:sz w:val="11"/>
        </w:rPr>
        <w:t xml:space="preserve"> </w:t>
      </w:r>
      <w:r>
        <w:rPr>
          <w:color w:val="000005"/>
          <w:w w:val="90"/>
          <w:sz w:val="11"/>
        </w:rPr>
        <w:t>excluding</w:t>
      </w:r>
      <w:r>
        <w:rPr>
          <w:color w:val="000005"/>
          <w:spacing w:val="-1"/>
          <w:w w:val="90"/>
          <w:sz w:val="11"/>
        </w:rPr>
        <w:t xml:space="preserve"> </w:t>
      </w:r>
      <w:r>
        <w:rPr>
          <w:color w:val="000005"/>
          <w:w w:val="90"/>
          <w:sz w:val="11"/>
        </w:rPr>
        <w:t>Agricultural</w:t>
      </w:r>
      <w:r>
        <w:rPr>
          <w:color w:val="000005"/>
          <w:spacing w:val="-1"/>
          <w:w w:val="90"/>
          <w:sz w:val="11"/>
        </w:rPr>
        <w:t xml:space="preserve"> </w:t>
      </w:r>
      <w:r>
        <w:rPr>
          <w:color w:val="000005"/>
          <w:w w:val="90"/>
          <w:sz w:val="11"/>
        </w:rPr>
        <w:t>Bank</w:t>
      </w:r>
      <w:r>
        <w:rPr>
          <w:color w:val="000005"/>
          <w:spacing w:val="-1"/>
          <w:w w:val="90"/>
          <w:sz w:val="11"/>
        </w:rPr>
        <w:t xml:space="preserve"> </w:t>
      </w:r>
      <w:r>
        <w:rPr>
          <w:color w:val="000005"/>
          <w:w w:val="90"/>
          <w:sz w:val="11"/>
        </w:rPr>
        <w:t>of</w:t>
      </w:r>
      <w:r>
        <w:rPr>
          <w:color w:val="000005"/>
          <w:spacing w:val="-1"/>
          <w:w w:val="90"/>
          <w:sz w:val="11"/>
        </w:rPr>
        <w:t xml:space="preserve"> </w:t>
      </w:r>
      <w:r>
        <w:rPr>
          <w:color w:val="000005"/>
          <w:w w:val="90"/>
          <w:sz w:val="11"/>
        </w:rPr>
        <w:t>China,</w:t>
      </w:r>
      <w:r>
        <w:rPr>
          <w:color w:val="000005"/>
          <w:spacing w:val="-1"/>
          <w:w w:val="90"/>
          <w:sz w:val="11"/>
        </w:rPr>
        <w:t xml:space="preserve"> </w:t>
      </w:r>
      <w:r>
        <w:rPr>
          <w:color w:val="000005"/>
          <w:w w:val="90"/>
          <w:sz w:val="11"/>
        </w:rPr>
        <w:t>Bank</w:t>
      </w:r>
      <w:r>
        <w:rPr>
          <w:color w:val="000005"/>
          <w:spacing w:val="-1"/>
          <w:w w:val="90"/>
          <w:sz w:val="11"/>
        </w:rPr>
        <w:t xml:space="preserve"> </w:t>
      </w:r>
      <w:r>
        <w:rPr>
          <w:color w:val="000005"/>
          <w:w w:val="90"/>
          <w:sz w:val="11"/>
        </w:rPr>
        <w:t>of</w:t>
      </w:r>
      <w:r>
        <w:rPr>
          <w:color w:val="000005"/>
          <w:spacing w:val="-1"/>
          <w:w w:val="90"/>
          <w:sz w:val="11"/>
        </w:rPr>
        <w:t xml:space="preserve"> </w:t>
      </w:r>
      <w:r>
        <w:rPr>
          <w:color w:val="000005"/>
          <w:w w:val="90"/>
          <w:sz w:val="11"/>
        </w:rPr>
        <w:t>China</w:t>
      </w:r>
      <w:r>
        <w:rPr>
          <w:color w:val="000005"/>
          <w:spacing w:val="40"/>
          <w:sz w:val="11"/>
        </w:rPr>
        <w:t xml:space="preserve"> </w:t>
      </w:r>
      <w:r>
        <w:rPr>
          <w:color w:val="000005"/>
          <w:spacing w:val="-4"/>
          <w:sz w:val="11"/>
        </w:rPr>
        <w:t>and Industrial and Commercial Bank of China Limited.</w:t>
      </w:r>
    </w:p>
    <w:p w14:paraId="5DC99EFA" w14:textId="77777777" w:rsidR="007423F2" w:rsidRDefault="000B511B">
      <w:pPr>
        <w:pStyle w:val="ListParagraph"/>
        <w:numPr>
          <w:ilvl w:val="0"/>
          <w:numId w:val="32"/>
        </w:numPr>
        <w:tabs>
          <w:tab w:val="left" w:pos="255"/>
        </w:tabs>
        <w:spacing w:line="244" w:lineRule="auto"/>
        <w:ind w:right="728"/>
        <w:rPr>
          <w:sz w:val="11"/>
        </w:rPr>
      </w:pPr>
      <w:r>
        <w:rPr>
          <w:color w:val="000005"/>
          <w:spacing w:val="-2"/>
          <w:w w:val="90"/>
          <w:sz w:val="11"/>
        </w:rPr>
        <w:t>RWAs are measured on a ‘fully loaded’ Basel III basis, where available.</w:t>
      </w:r>
      <w:r>
        <w:rPr>
          <w:color w:val="000005"/>
          <w:spacing w:val="28"/>
          <w:sz w:val="11"/>
        </w:rPr>
        <w:t xml:space="preserve"> </w:t>
      </w:r>
      <w:r>
        <w:rPr>
          <w:color w:val="000005"/>
          <w:spacing w:val="-2"/>
          <w:w w:val="90"/>
          <w:sz w:val="11"/>
        </w:rPr>
        <w:t>‘Fully loaded’ refers to</w:t>
      </w:r>
      <w:r>
        <w:rPr>
          <w:color w:val="000005"/>
          <w:spacing w:val="40"/>
          <w:sz w:val="11"/>
        </w:rPr>
        <w:t xml:space="preserve"> </w:t>
      </w:r>
      <w:r>
        <w:rPr>
          <w:color w:val="000005"/>
          <w:w w:val="90"/>
          <w:sz w:val="11"/>
        </w:rPr>
        <w:t>the rules that will apply at the end of the transition period.</w:t>
      </w:r>
    </w:p>
    <w:p w14:paraId="1AE4D77B" w14:textId="77777777" w:rsidR="007423F2" w:rsidRDefault="000B511B">
      <w:pPr>
        <w:pStyle w:val="ListParagraph"/>
        <w:numPr>
          <w:ilvl w:val="0"/>
          <w:numId w:val="32"/>
        </w:numPr>
        <w:tabs>
          <w:tab w:val="left" w:pos="255"/>
        </w:tabs>
        <w:spacing w:line="244" w:lineRule="auto"/>
        <w:ind w:right="748"/>
        <w:jc w:val="both"/>
        <w:rPr>
          <w:sz w:val="11"/>
        </w:rPr>
      </w:pPr>
      <w:r>
        <w:rPr>
          <w:color w:val="000005"/>
          <w:w w:val="90"/>
          <w:sz w:val="11"/>
        </w:rPr>
        <w:t>Consists</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regulatory</w:t>
      </w:r>
      <w:r>
        <w:rPr>
          <w:color w:val="000005"/>
          <w:spacing w:val="-4"/>
          <w:w w:val="90"/>
          <w:sz w:val="11"/>
        </w:rPr>
        <w:t xml:space="preserve"> </w:t>
      </w:r>
      <w:r>
        <w:rPr>
          <w:color w:val="000005"/>
          <w:w w:val="90"/>
          <w:sz w:val="11"/>
        </w:rPr>
        <w:t>capital</w:t>
      </w:r>
      <w:r>
        <w:rPr>
          <w:color w:val="000005"/>
          <w:spacing w:val="-5"/>
          <w:w w:val="90"/>
          <w:sz w:val="11"/>
        </w:rPr>
        <w:t xml:space="preserve"> </w:t>
      </w:r>
      <w:r>
        <w:rPr>
          <w:color w:val="000005"/>
          <w:w w:val="90"/>
          <w:sz w:val="11"/>
        </w:rPr>
        <w:t>instruments</w:t>
      </w:r>
      <w:r>
        <w:rPr>
          <w:color w:val="000005"/>
          <w:spacing w:val="-5"/>
          <w:w w:val="90"/>
          <w:sz w:val="11"/>
        </w:rPr>
        <w:t xml:space="preserve"> </w:t>
      </w:r>
      <w:proofErr w:type="spellStart"/>
      <w:r>
        <w:rPr>
          <w:color w:val="000005"/>
          <w:w w:val="90"/>
          <w:sz w:val="11"/>
        </w:rPr>
        <w:t>recognised</w:t>
      </w:r>
      <w:proofErr w:type="spellEnd"/>
      <w:r>
        <w:rPr>
          <w:color w:val="000005"/>
          <w:spacing w:val="-4"/>
          <w:w w:val="90"/>
          <w:sz w:val="11"/>
        </w:rPr>
        <w:t xml:space="preserve"> </w:t>
      </w:r>
      <w:r>
        <w:rPr>
          <w:color w:val="000005"/>
          <w:w w:val="90"/>
          <w:sz w:val="11"/>
        </w:rPr>
        <w:t>for</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purpose</w:t>
      </w:r>
      <w:r>
        <w:rPr>
          <w:color w:val="000005"/>
          <w:spacing w:val="-4"/>
          <w:w w:val="90"/>
          <w:sz w:val="11"/>
        </w:rPr>
        <w:t xml:space="preserve"> </w:t>
      </w:r>
      <w:r>
        <w:rPr>
          <w:color w:val="000005"/>
          <w:w w:val="90"/>
          <w:sz w:val="11"/>
        </w:rPr>
        <w:t>of</w:t>
      </w:r>
      <w:r>
        <w:rPr>
          <w:color w:val="000005"/>
          <w:spacing w:val="-5"/>
          <w:w w:val="90"/>
          <w:sz w:val="11"/>
        </w:rPr>
        <w:t xml:space="preserve"> </w:t>
      </w:r>
      <w:r>
        <w:rPr>
          <w:color w:val="000005"/>
          <w:w w:val="90"/>
          <w:sz w:val="11"/>
        </w:rPr>
        <w:t>consolidated</w:t>
      </w:r>
      <w:r>
        <w:rPr>
          <w:color w:val="000005"/>
          <w:spacing w:val="-5"/>
          <w:w w:val="90"/>
          <w:sz w:val="11"/>
        </w:rPr>
        <w:t xml:space="preserve"> </w:t>
      </w:r>
      <w:r>
        <w:rPr>
          <w:color w:val="000005"/>
          <w:w w:val="90"/>
          <w:sz w:val="11"/>
        </w:rPr>
        <w:t>capital</w:t>
      </w:r>
      <w:r>
        <w:rPr>
          <w:color w:val="000005"/>
          <w:spacing w:val="40"/>
          <w:sz w:val="11"/>
        </w:rPr>
        <w:t xml:space="preserve"> </w:t>
      </w:r>
      <w:r>
        <w:rPr>
          <w:color w:val="000005"/>
          <w:w w:val="90"/>
          <w:sz w:val="11"/>
        </w:rPr>
        <w:t>requirements</w:t>
      </w:r>
      <w:r>
        <w:rPr>
          <w:color w:val="000005"/>
          <w:spacing w:val="-5"/>
          <w:w w:val="90"/>
          <w:sz w:val="11"/>
        </w:rPr>
        <w:t xml:space="preserve"> </w:t>
      </w:r>
      <w:r>
        <w:rPr>
          <w:color w:val="000005"/>
          <w:w w:val="90"/>
          <w:sz w:val="11"/>
        </w:rPr>
        <w:t>under</w:t>
      </w:r>
      <w:r>
        <w:rPr>
          <w:color w:val="000005"/>
          <w:spacing w:val="-5"/>
          <w:w w:val="90"/>
          <w:sz w:val="11"/>
        </w:rPr>
        <w:t xml:space="preserve"> </w:t>
      </w:r>
      <w:r>
        <w:rPr>
          <w:color w:val="000005"/>
          <w:w w:val="90"/>
          <w:sz w:val="11"/>
        </w:rPr>
        <w:t>Basel</w:t>
      </w:r>
      <w:r>
        <w:rPr>
          <w:color w:val="000005"/>
          <w:spacing w:val="-5"/>
          <w:w w:val="90"/>
          <w:sz w:val="11"/>
        </w:rPr>
        <w:t xml:space="preserve"> </w:t>
      </w:r>
      <w:r>
        <w:rPr>
          <w:color w:val="000005"/>
          <w:w w:val="90"/>
          <w:sz w:val="11"/>
        </w:rPr>
        <w:t>III</w:t>
      </w:r>
      <w:r>
        <w:rPr>
          <w:color w:val="000005"/>
          <w:spacing w:val="-5"/>
          <w:w w:val="90"/>
          <w:sz w:val="11"/>
        </w:rPr>
        <w:t xml:space="preserve"> </w:t>
      </w:r>
      <w:r>
        <w:rPr>
          <w:color w:val="000005"/>
          <w:w w:val="90"/>
          <w:sz w:val="11"/>
        </w:rPr>
        <w:t>and</w:t>
      </w:r>
      <w:r>
        <w:rPr>
          <w:color w:val="000005"/>
          <w:spacing w:val="-5"/>
          <w:w w:val="90"/>
          <w:sz w:val="11"/>
        </w:rPr>
        <w:t xml:space="preserve"> </w:t>
      </w:r>
      <w:r>
        <w:rPr>
          <w:color w:val="000005"/>
          <w:w w:val="90"/>
          <w:sz w:val="11"/>
        </w:rPr>
        <w:t>debt</w:t>
      </w:r>
      <w:r>
        <w:rPr>
          <w:color w:val="000005"/>
          <w:spacing w:val="-5"/>
          <w:w w:val="90"/>
          <w:sz w:val="11"/>
        </w:rPr>
        <w:t xml:space="preserve"> </w:t>
      </w:r>
      <w:r>
        <w:rPr>
          <w:color w:val="000005"/>
          <w:w w:val="90"/>
          <w:sz w:val="11"/>
        </w:rPr>
        <w:t>liabilities</w:t>
      </w:r>
      <w:r>
        <w:rPr>
          <w:color w:val="000005"/>
          <w:spacing w:val="-5"/>
          <w:w w:val="90"/>
          <w:sz w:val="11"/>
        </w:rPr>
        <w:t xml:space="preserve"> </w:t>
      </w:r>
      <w:r>
        <w:rPr>
          <w:color w:val="000005"/>
          <w:w w:val="90"/>
          <w:sz w:val="11"/>
        </w:rPr>
        <w:t>that</w:t>
      </w:r>
      <w:r>
        <w:rPr>
          <w:color w:val="000005"/>
          <w:spacing w:val="-5"/>
          <w:w w:val="90"/>
          <w:sz w:val="11"/>
        </w:rPr>
        <w:t xml:space="preserve"> </w:t>
      </w:r>
      <w:r>
        <w:rPr>
          <w:color w:val="000005"/>
          <w:w w:val="90"/>
          <w:sz w:val="11"/>
        </w:rPr>
        <w:t>meet</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TLAC</w:t>
      </w:r>
      <w:r>
        <w:rPr>
          <w:color w:val="000005"/>
          <w:spacing w:val="-5"/>
          <w:w w:val="90"/>
          <w:sz w:val="11"/>
        </w:rPr>
        <w:t xml:space="preserve"> </w:t>
      </w:r>
      <w:r>
        <w:rPr>
          <w:color w:val="000005"/>
          <w:w w:val="90"/>
          <w:sz w:val="11"/>
        </w:rPr>
        <w:t>eligibility</w:t>
      </w:r>
      <w:r>
        <w:rPr>
          <w:color w:val="000005"/>
          <w:spacing w:val="-5"/>
          <w:w w:val="90"/>
          <w:sz w:val="11"/>
        </w:rPr>
        <w:t xml:space="preserve"> </w:t>
      </w:r>
      <w:r>
        <w:rPr>
          <w:color w:val="000005"/>
          <w:w w:val="90"/>
          <w:sz w:val="11"/>
        </w:rPr>
        <w:t>criteria</w:t>
      </w:r>
      <w:r>
        <w:rPr>
          <w:color w:val="000005"/>
          <w:spacing w:val="-5"/>
          <w:w w:val="90"/>
          <w:sz w:val="11"/>
        </w:rPr>
        <w:t xml:space="preserve"> </w:t>
      </w:r>
      <w:r>
        <w:rPr>
          <w:color w:val="000005"/>
          <w:w w:val="90"/>
          <w:sz w:val="11"/>
        </w:rPr>
        <w:t>set</w:t>
      </w:r>
      <w:r>
        <w:rPr>
          <w:color w:val="000005"/>
          <w:spacing w:val="-5"/>
          <w:w w:val="90"/>
          <w:sz w:val="11"/>
        </w:rPr>
        <w:t xml:space="preserve"> </w:t>
      </w:r>
      <w:r>
        <w:rPr>
          <w:color w:val="000005"/>
          <w:w w:val="90"/>
          <w:sz w:val="11"/>
        </w:rPr>
        <w:t>out</w:t>
      </w:r>
      <w:r>
        <w:rPr>
          <w:color w:val="000005"/>
          <w:spacing w:val="40"/>
          <w:sz w:val="11"/>
        </w:rPr>
        <w:t xml:space="preserve"> </w:t>
      </w:r>
      <w:r>
        <w:rPr>
          <w:color w:val="000005"/>
          <w:sz w:val="11"/>
        </w:rPr>
        <w:t>in</w:t>
      </w:r>
      <w:r>
        <w:rPr>
          <w:color w:val="000005"/>
          <w:spacing w:val="-9"/>
          <w:sz w:val="11"/>
        </w:rPr>
        <w:t xml:space="preserve"> </w:t>
      </w:r>
      <w:r>
        <w:rPr>
          <w:color w:val="000005"/>
          <w:sz w:val="11"/>
        </w:rPr>
        <w:t>the</w:t>
      </w:r>
      <w:r>
        <w:rPr>
          <w:color w:val="000005"/>
          <w:spacing w:val="-8"/>
          <w:sz w:val="11"/>
        </w:rPr>
        <w:t xml:space="preserve"> </w:t>
      </w:r>
      <w:r>
        <w:rPr>
          <w:color w:val="000005"/>
          <w:sz w:val="11"/>
        </w:rPr>
        <w:t>FSB</w:t>
      </w:r>
      <w:r>
        <w:rPr>
          <w:color w:val="000005"/>
          <w:spacing w:val="-8"/>
          <w:sz w:val="11"/>
        </w:rPr>
        <w:t xml:space="preserve"> </w:t>
      </w:r>
      <w:r>
        <w:rPr>
          <w:color w:val="000005"/>
          <w:sz w:val="11"/>
        </w:rPr>
        <w:t>TLAC</w:t>
      </w:r>
      <w:r>
        <w:rPr>
          <w:color w:val="000005"/>
          <w:spacing w:val="-9"/>
          <w:sz w:val="11"/>
        </w:rPr>
        <w:t xml:space="preserve"> </w:t>
      </w:r>
      <w:r>
        <w:rPr>
          <w:color w:val="000005"/>
          <w:sz w:val="11"/>
        </w:rPr>
        <w:t>term</w:t>
      </w:r>
      <w:r>
        <w:rPr>
          <w:color w:val="000005"/>
          <w:spacing w:val="-8"/>
          <w:sz w:val="11"/>
        </w:rPr>
        <w:t xml:space="preserve"> </w:t>
      </w:r>
      <w:r>
        <w:rPr>
          <w:color w:val="000005"/>
          <w:sz w:val="11"/>
        </w:rPr>
        <w:t>sheet.</w:t>
      </w:r>
    </w:p>
    <w:p w14:paraId="582B4A6C" w14:textId="77777777" w:rsidR="007423F2" w:rsidRDefault="000B511B">
      <w:pPr>
        <w:pStyle w:val="ListParagraph"/>
        <w:numPr>
          <w:ilvl w:val="0"/>
          <w:numId w:val="32"/>
        </w:numPr>
        <w:tabs>
          <w:tab w:val="left" w:pos="253"/>
          <w:tab w:val="left" w:pos="255"/>
        </w:tabs>
        <w:spacing w:line="244" w:lineRule="auto"/>
        <w:ind w:right="943"/>
        <w:rPr>
          <w:sz w:val="11"/>
        </w:rPr>
      </w:pPr>
      <w:r>
        <w:rPr>
          <w:color w:val="000005"/>
          <w:spacing w:val="-2"/>
          <w:w w:val="90"/>
          <w:sz w:val="11"/>
        </w:rPr>
        <w:t>Consists of debt liabilities that meet the TLAC eligibility criteria except that they are not</w:t>
      </w:r>
      <w:r>
        <w:rPr>
          <w:color w:val="000005"/>
          <w:spacing w:val="40"/>
          <w:sz w:val="11"/>
        </w:rPr>
        <w:t xml:space="preserve"> </w:t>
      </w:r>
      <w:r>
        <w:rPr>
          <w:color w:val="000005"/>
          <w:spacing w:val="-4"/>
          <w:sz w:val="11"/>
        </w:rPr>
        <w:t>subordinated to other liabilities ineligible as TLAC.</w:t>
      </w:r>
    </w:p>
    <w:p w14:paraId="0FD2E8AE" w14:textId="77777777" w:rsidR="007423F2" w:rsidRDefault="000B511B">
      <w:pPr>
        <w:pStyle w:val="ListParagraph"/>
        <w:numPr>
          <w:ilvl w:val="0"/>
          <w:numId w:val="32"/>
        </w:numPr>
        <w:tabs>
          <w:tab w:val="left" w:pos="253"/>
          <w:tab w:val="left" w:pos="255"/>
        </w:tabs>
        <w:spacing w:line="244" w:lineRule="auto"/>
        <w:ind w:right="937"/>
        <w:rPr>
          <w:sz w:val="11"/>
        </w:rPr>
      </w:pPr>
      <w:r>
        <w:rPr>
          <w:color w:val="000005"/>
          <w:w w:val="90"/>
          <w:sz w:val="11"/>
        </w:rPr>
        <w:t>The proposed minimum Pillar 1 requirement for TLAC will be set within 16% and 20% of</w:t>
      </w:r>
      <w:r>
        <w:rPr>
          <w:color w:val="000005"/>
          <w:spacing w:val="40"/>
          <w:sz w:val="11"/>
        </w:rPr>
        <w:t xml:space="preserve"> </w:t>
      </w:r>
      <w:r>
        <w:rPr>
          <w:color w:val="000005"/>
          <w:spacing w:val="-4"/>
          <w:sz w:val="11"/>
        </w:rPr>
        <w:t>RWAs.</w:t>
      </w:r>
    </w:p>
    <w:p w14:paraId="29350DB7" w14:textId="77777777" w:rsidR="007423F2" w:rsidRDefault="000B511B">
      <w:pPr>
        <w:pStyle w:val="BodyText"/>
        <w:spacing w:before="6"/>
        <w:rPr>
          <w:sz w:val="19"/>
        </w:rPr>
      </w:pPr>
      <w:r>
        <w:rPr>
          <w:noProof/>
          <w:sz w:val="19"/>
        </w:rPr>
        <mc:AlternateContent>
          <mc:Choice Requires="wps">
            <w:drawing>
              <wp:anchor distT="0" distB="0" distL="0" distR="0" simplePos="0" relativeHeight="487654912" behindDoc="1" locked="0" layoutInCell="1" allowOverlap="1" wp14:anchorId="3B42D6DA" wp14:editId="0E394609">
                <wp:simplePos x="0" y="0"/>
                <wp:positionH relativeFrom="page">
                  <wp:posOffset>504000</wp:posOffset>
                </wp:positionH>
                <wp:positionV relativeFrom="paragraph">
                  <wp:posOffset>159451</wp:posOffset>
                </wp:positionV>
                <wp:extent cx="3168015" cy="1270"/>
                <wp:effectExtent l="0" t="0" r="0" b="0"/>
                <wp:wrapTopAndBottom/>
                <wp:docPr id="878" name="Graphic 8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1" y="0"/>
                              </a:lnTo>
                            </a:path>
                          </a:pathLst>
                        </a:custGeom>
                        <a:ln w="8890">
                          <a:solidFill>
                            <a:srgbClr val="682C61"/>
                          </a:solidFill>
                          <a:prstDash val="solid"/>
                        </a:ln>
                      </wps:spPr>
                      <wps:bodyPr wrap="square" lIns="0" tIns="0" rIns="0" bIns="0" rtlCol="0">
                        <a:prstTxWarp prst="textNoShape">
                          <a:avLst/>
                        </a:prstTxWarp>
                        <a:noAutofit/>
                      </wps:bodyPr>
                    </wps:wsp>
                  </a:graphicData>
                </a:graphic>
              </wp:anchor>
            </w:drawing>
          </mc:Choice>
          <mc:Fallback>
            <w:pict>
              <v:shape w14:anchorId="43C50B18" id="Graphic 878" o:spid="_x0000_s1026" style="position:absolute;margin-left:39.7pt;margin-top:12.55pt;width:249.45pt;height:.1pt;z-index:-15661568;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" path="m,l3168001,e" filled="f" strokecolor="#682c61" strokeweight=".7pt">
                <v:path arrowok="t"/>
                <w10:wrap type="topAndBottom" anchorx="page"/>
              </v:shape>
            </w:pict>
          </mc:Fallback>
        </mc:AlternateContent>
      </w:r>
    </w:p>
    <w:p w14:paraId="735BE94A" w14:textId="77777777" w:rsidR="007423F2" w:rsidRDefault="000B511B">
      <w:pPr>
        <w:spacing w:before="86" w:line="259" w:lineRule="auto"/>
        <w:ind w:left="85"/>
        <w:rPr>
          <w:sz w:val="18"/>
        </w:rPr>
      </w:pPr>
      <w:r>
        <w:rPr>
          <w:b/>
          <w:color w:val="682C61"/>
          <w:spacing w:val="-6"/>
          <w:sz w:val="18"/>
        </w:rPr>
        <w:t>Table</w:t>
      </w:r>
      <w:r>
        <w:rPr>
          <w:b/>
          <w:color w:val="682C61"/>
          <w:spacing w:val="-13"/>
          <w:sz w:val="18"/>
        </w:rPr>
        <w:t xml:space="preserve"> </w:t>
      </w:r>
      <w:r>
        <w:rPr>
          <w:b/>
          <w:color w:val="682C61"/>
          <w:spacing w:val="-6"/>
          <w:sz w:val="18"/>
        </w:rPr>
        <w:t>3.E</w:t>
      </w:r>
      <w:r>
        <w:rPr>
          <w:b/>
          <w:color w:val="682C61"/>
          <w:spacing w:val="33"/>
          <w:sz w:val="18"/>
        </w:rPr>
        <w:t xml:space="preserve"> </w:t>
      </w:r>
      <w:r>
        <w:rPr>
          <w:color w:val="682C61"/>
          <w:spacing w:val="-6"/>
          <w:sz w:val="18"/>
        </w:rPr>
        <w:t>Measures</w:t>
      </w:r>
      <w:r>
        <w:rPr>
          <w:color w:val="682C61"/>
          <w:spacing w:val="-11"/>
          <w:sz w:val="18"/>
        </w:rPr>
        <w:t xml:space="preserve"> </w:t>
      </w:r>
      <w:r>
        <w:rPr>
          <w:color w:val="682C61"/>
          <w:spacing w:val="-6"/>
          <w:sz w:val="18"/>
        </w:rPr>
        <w:t>to</w:t>
      </w:r>
      <w:r>
        <w:rPr>
          <w:color w:val="682C61"/>
          <w:spacing w:val="-11"/>
          <w:sz w:val="18"/>
        </w:rPr>
        <w:t xml:space="preserve"> </w:t>
      </w:r>
      <w:r>
        <w:rPr>
          <w:color w:val="682C61"/>
          <w:spacing w:val="-6"/>
          <w:sz w:val="18"/>
        </w:rPr>
        <w:t>protect</w:t>
      </w:r>
      <w:r>
        <w:rPr>
          <w:color w:val="682C61"/>
          <w:spacing w:val="-11"/>
          <w:sz w:val="18"/>
        </w:rPr>
        <w:t xml:space="preserve"> </w:t>
      </w:r>
      <w:r>
        <w:rPr>
          <w:color w:val="682C61"/>
          <w:spacing w:val="-6"/>
          <w:sz w:val="18"/>
        </w:rPr>
        <w:t>depositors</w:t>
      </w:r>
      <w:r>
        <w:rPr>
          <w:color w:val="682C61"/>
          <w:spacing w:val="-11"/>
          <w:sz w:val="18"/>
        </w:rPr>
        <w:t xml:space="preserve"> </w:t>
      </w:r>
      <w:r>
        <w:rPr>
          <w:color w:val="682C61"/>
          <w:spacing w:val="-6"/>
          <w:sz w:val="18"/>
        </w:rPr>
        <w:t>and</w:t>
      </w:r>
      <w:r>
        <w:rPr>
          <w:color w:val="682C61"/>
          <w:spacing w:val="-11"/>
          <w:sz w:val="18"/>
        </w:rPr>
        <w:t xml:space="preserve"> </w:t>
      </w:r>
      <w:r>
        <w:rPr>
          <w:color w:val="682C61"/>
          <w:spacing w:val="-6"/>
          <w:sz w:val="18"/>
        </w:rPr>
        <w:t>core</w:t>
      </w:r>
      <w:r>
        <w:rPr>
          <w:color w:val="682C61"/>
          <w:spacing w:val="-11"/>
          <w:sz w:val="18"/>
        </w:rPr>
        <w:t xml:space="preserve"> </w:t>
      </w:r>
      <w:r>
        <w:rPr>
          <w:color w:val="682C61"/>
          <w:spacing w:val="-6"/>
          <w:sz w:val="18"/>
        </w:rPr>
        <w:t xml:space="preserve">banking </w:t>
      </w:r>
      <w:r>
        <w:rPr>
          <w:color w:val="682C61"/>
          <w:sz w:val="18"/>
        </w:rPr>
        <w:t>activities</w:t>
      </w:r>
      <w:r>
        <w:rPr>
          <w:color w:val="682C61"/>
          <w:spacing w:val="-13"/>
          <w:sz w:val="18"/>
        </w:rPr>
        <w:t xml:space="preserve"> </w:t>
      </w:r>
      <w:r>
        <w:rPr>
          <w:color w:val="682C61"/>
          <w:sz w:val="18"/>
        </w:rPr>
        <w:t>of</w:t>
      </w:r>
      <w:r>
        <w:rPr>
          <w:color w:val="682C61"/>
          <w:spacing w:val="-13"/>
          <w:sz w:val="18"/>
        </w:rPr>
        <w:t xml:space="preserve"> </w:t>
      </w:r>
      <w:r>
        <w:rPr>
          <w:color w:val="682C61"/>
          <w:sz w:val="18"/>
        </w:rPr>
        <w:t>UK</w:t>
      </w:r>
      <w:r>
        <w:rPr>
          <w:color w:val="682C61"/>
          <w:spacing w:val="-13"/>
          <w:sz w:val="18"/>
        </w:rPr>
        <w:t xml:space="preserve"> </w:t>
      </w:r>
      <w:r>
        <w:rPr>
          <w:color w:val="682C61"/>
          <w:sz w:val="18"/>
        </w:rPr>
        <w:t>banks</w:t>
      </w:r>
      <w:r>
        <w:rPr>
          <w:color w:val="682C61"/>
          <w:spacing w:val="-13"/>
          <w:sz w:val="18"/>
        </w:rPr>
        <w:t xml:space="preserve"> </w:t>
      </w:r>
      <w:r>
        <w:rPr>
          <w:color w:val="682C61"/>
          <w:sz w:val="18"/>
        </w:rPr>
        <w:t>have</w:t>
      </w:r>
      <w:r>
        <w:rPr>
          <w:color w:val="682C61"/>
          <w:spacing w:val="-13"/>
          <w:sz w:val="18"/>
        </w:rPr>
        <w:t xml:space="preserve"> </w:t>
      </w:r>
      <w:r>
        <w:rPr>
          <w:color w:val="682C61"/>
          <w:sz w:val="18"/>
        </w:rPr>
        <w:t>been</w:t>
      </w:r>
      <w:r>
        <w:rPr>
          <w:color w:val="682C61"/>
          <w:spacing w:val="-13"/>
          <w:sz w:val="18"/>
        </w:rPr>
        <w:t xml:space="preserve"> </w:t>
      </w:r>
      <w:r>
        <w:rPr>
          <w:color w:val="682C61"/>
          <w:sz w:val="18"/>
        </w:rPr>
        <w:t>set</w:t>
      </w:r>
      <w:r>
        <w:rPr>
          <w:color w:val="682C61"/>
          <w:spacing w:val="-13"/>
          <w:sz w:val="18"/>
        </w:rPr>
        <w:t xml:space="preserve"> </w:t>
      </w:r>
      <w:r>
        <w:rPr>
          <w:color w:val="682C61"/>
          <w:sz w:val="18"/>
        </w:rPr>
        <w:t>out</w:t>
      </w:r>
    </w:p>
    <w:p w14:paraId="2811A47C" w14:textId="77777777" w:rsidR="007423F2" w:rsidRDefault="000B511B">
      <w:pPr>
        <w:spacing w:before="196"/>
        <w:ind w:left="85"/>
        <w:rPr>
          <w:sz w:val="14"/>
        </w:rPr>
      </w:pPr>
      <w:r>
        <w:rPr>
          <w:color w:val="000005"/>
          <w:spacing w:val="-4"/>
          <w:sz w:val="14"/>
        </w:rPr>
        <w:t>Depositor</w:t>
      </w:r>
      <w:r>
        <w:rPr>
          <w:color w:val="000005"/>
          <w:spacing w:val="-1"/>
          <w:sz w:val="14"/>
        </w:rPr>
        <w:t xml:space="preserve"> </w:t>
      </w:r>
      <w:r>
        <w:rPr>
          <w:color w:val="000005"/>
          <w:spacing w:val="-2"/>
          <w:sz w:val="14"/>
        </w:rPr>
        <w:t>protection</w:t>
      </w:r>
    </w:p>
    <w:p w14:paraId="47DFF267" w14:textId="77777777" w:rsidR="007423F2" w:rsidRDefault="000B511B">
      <w:pPr>
        <w:pStyle w:val="ListParagraph"/>
        <w:numPr>
          <w:ilvl w:val="1"/>
          <w:numId w:val="32"/>
        </w:numPr>
        <w:tabs>
          <w:tab w:val="left" w:pos="253"/>
          <w:tab w:val="left" w:pos="255"/>
        </w:tabs>
        <w:spacing w:before="84" w:line="218" w:lineRule="auto"/>
        <w:ind w:right="87"/>
        <w:rPr>
          <w:position w:val="4"/>
          <w:sz w:val="11"/>
        </w:rPr>
      </w:pPr>
      <w:r>
        <w:rPr>
          <w:color w:val="000005"/>
          <w:w w:val="90"/>
          <w:sz w:val="14"/>
        </w:rPr>
        <w:t>The</w:t>
      </w:r>
      <w:r>
        <w:rPr>
          <w:color w:val="000005"/>
          <w:spacing w:val="-4"/>
          <w:w w:val="90"/>
          <w:sz w:val="14"/>
        </w:rPr>
        <w:t xml:space="preserve"> </w:t>
      </w:r>
      <w:r>
        <w:rPr>
          <w:color w:val="000005"/>
          <w:w w:val="90"/>
          <w:sz w:val="14"/>
        </w:rPr>
        <w:t>PRA</w:t>
      </w:r>
      <w:r>
        <w:rPr>
          <w:color w:val="000005"/>
          <w:spacing w:val="-4"/>
          <w:w w:val="90"/>
          <w:sz w:val="14"/>
        </w:rPr>
        <w:t xml:space="preserve"> </w:t>
      </w:r>
      <w:r>
        <w:rPr>
          <w:color w:val="000005"/>
          <w:w w:val="90"/>
          <w:sz w:val="14"/>
        </w:rPr>
        <w:t>in</w:t>
      </w:r>
      <w:r>
        <w:rPr>
          <w:color w:val="000005"/>
          <w:spacing w:val="-4"/>
          <w:w w:val="90"/>
          <w:sz w:val="14"/>
        </w:rPr>
        <w:t xml:space="preserve"> </w:t>
      </w:r>
      <w:r>
        <w:rPr>
          <w:color w:val="000005"/>
          <w:w w:val="90"/>
          <w:sz w:val="14"/>
        </w:rPr>
        <w:t>October</w:t>
      </w:r>
      <w:r>
        <w:rPr>
          <w:color w:val="000005"/>
          <w:spacing w:val="-4"/>
          <w:w w:val="90"/>
          <w:sz w:val="14"/>
        </w:rPr>
        <w:t xml:space="preserve"> </w:t>
      </w:r>
      <w:r>
        <w:rPr>
          <w:color w:val="000005"/>
          <w:w w:val="90"/>
          <w:sz w:val="14"/>
        </w:rPr>
        <w:t>published</w:t>
      </w:r>
      <w:r>
        <w:rPr>
          <w:color w:val="000005"/>
          <w:spacing w:val="-4"/>
          <w:w w:val="90"/>
          <w:sz w:val="14"/>
        </w:rPr>
        <w:t xml:space="preserve"> </w:t>
      </w:r>
      <w:r>
        <w:rPr>
          <w:color w:val="000005"/>
          <w:w w:val="90"/>
          <w:sz w:val="14"/>
        </w:rPr>
        <w:t>proposed</w:t>
      </w:r>
      <w:r>
        <w:rPr>
          <w:color w:val="000005"/>
          <w:spacing w:val="-4"/>
          <w:w w:val="90"/>
          <w:sz w:val="14"/>
        </w:rPr>
        <w:t xml:space="preserve"> </w:t>
      </w:r>
      <w:r>
        <w:rPr>
          <w:color w:val="000005"/>
          <w:w w:val="90"/>
          <w:sz w:val="14"/>
        </w:rPr>
        <w:t>changes</w:t>
      </w:r>
      <w:r>
        <w:rPr>
          <w:color w:val="000005"/>
          <w:spacing w:val="-4"/>
          <w:w w:val="90"/>
          <w:sz w:val="14"/>
        </w:rPr>
        <w:t xml:space="preserve"> </w:t>
      </w:r>
      <w:r>
        <w:rPr>
          <w:color w:val="000005"/>
          <w:w w:val="90"/>
          <w:sz w:val="14"/>
        </w:rPr>
        <w:t>to</w:t>
      </w:r>
      <w:r>
        <w:rPr>
          <w:color w:val="000005"/>
          <w:spacing w:val="-4"/>
          <w:w w:val="90"/>
          <w:sz w:val="14"/>
        </w:rPr>
        <w:t xml:space="preserve"> </w:t>
      </w:r>
      <w:r>
        <w:rPr>
          <w:color w:val="000005"/>
          <w:w w:val="90"/>
          <w:sz w:val="14"/>
        </w:rPr>
        <w:t>its</w:t>
      </w:r>
      <w:r>
        <w:rPr>
          <w:color w:val="000005"/>
          <w:spacing w:val="-4"/>
          <w:w w:val="90"/>
          <w:sz w:val="14"/>
        </w:rPr>
        <w:t xml:space="preserve"> </w:t>
      </w:r>
      <w:r>
        <w:rPr>
          <w:color w:val="000005"/>
          <w:w w:val="90"/>
          <w:sz w:val="14"/>
        </w:rPr>
        <w:t>rules</w:t>
      </w:r>
      <w:r>
        <w:rPr>
          <w:color w:val="000005"/>
          <w:spacing w:val="-4"/>
          <w:w w:val="90"/>
          <w:sz w:val="14"/>
        </w:rPr>
        <w:t xml:space="preserve"> </w:t>
      </w:r>
      <w:r>
        <w:rPr>
          <w:color w:val="000005"/>
          <w:w w:val="90"/>
          <w:sz w:val="14"/>
        </w:rPr>
        <w:t>to</w:t>
      </w:r>
      <w:r>
        <w:rPr>
          <w:color w:val="000005"/>
          <w:spacing w:val="-4"/>
          <w:w w:val="90"/>
          <w:sz w:val="14"/>
        </w:rPr>
        <w:t xml:space="preserve"> </w:t>
      </w:r>
      <w:r>
        <w:rPr>
          <w:color w:val="000005"/>
          <w:w w:val="90"/>
          <w:sz w:val="14"/>
        </w:rPr>
        <w:t>implement</w:t>
      </w:r>
      <w:r>
        <w:rPr>
          <w:color w:val="000005"/>
          <w:spacing w:val="-4"/>
          <w:w w:val="90"/>
          <w:sz w:val="14"/>
        </w:rPr>
        <w:t xml:space="preserve"> </w:t>
      </w:r>
      <w:r>
        <w:rPr>
          <w:color w:val="000005"/>
          <w:w w:val="90"/>
          <w:sz w:val="14"/>
        </w:rPr>
        <w:t>the</w:t>
      </w:r>
      <w:r>
        <w:rPr>
          <w:color w:val="000005"/>
          <w:spacing w:val="-4"/>
          <w:w w:val="90"/>
          <w:sz w:val="14"/>
        </w:rPr>
        <w:t xml:space="preserve"> </w:t>
      </w:r>
      <w:r>
        <w:rPr>
          <w:color w:val="000005"/>
          <w:w w:val="90"/>
          <w:sz w:val="14"/>
        </w:rPr>
        <w:t>recast</w:t>
      </w:r>
      <w:r>
        <w:rPr>
          <w:color w:val="000005"/>
          <w:sz w:val="14"/>
        </w:rPr>
        <w:t xml:space="preserve"> </w:t>
      </w:r>
      <w:r>
        <w:rPr>
          <w:color w:val="000005"/>
          <w:w w:val="90"/>
          <w:sz w:val="14"/>
        </w:rPr>
        <w:t>European Deposit Guarantee Schemes Directive and to ensure the capability of</w:t>
      </w:r>
      <w:r>
        <w:rPr>
          <w:color w:val="000005"/>
          <w:sz w:val="14"/>
        </w:rPr>
        <w:t xml:space="preserve"> </w:t>
      </w:r>
      <w:r>
        <w:rPr>
          <w:color w:val="000005"/>
          <w:w w:val="90"/>
          <w:sz w:val="14"/>
        </w:rPr>
        <w:t>providing</w:t>
      </w:r>
      <w:r>
        <w:rPr>
          <w:color w:val="000005"/>
          <w:spacing w:val="-6"/>
          <w:w w:val="90"/>
          <w:sz w:val="14"/>
        </w:rPr>
        <w:t xml:space="preserve"> </w:t>
      </w:r>
      <w:r>
        <w:rPr>
          <w:color w:val="000005"/>
          <w:w w:val="90"/>
          <w:sz w:val="14"/>
        </w:rPr>
        <w:t>depositors,</w:t>
      </w:r>
      <w:r>
        <w:rPr>
          <w:color w:val="000005"/>
          <w:spacing w:val="-6"/>
          <w:w w:val="90"/>
          <w:sz w:val="14"/>
        </w:rPr>
        <w:t xml:space="preserve"> </w:t>
      </w:r>
      <w:r>
        <w:rPr>
          <w:color w:val="000005"/>
          <w:w w:val="90"/>
          <w:sz w:val="14"/>
        </w:rPr>
        <w:t>covered</w:t>
      </w:r>
      <w:r>
        <w:rPr>
          <w:color w:val="000005"/>
          <w:spacing w:val="-6"/>
          <w:w w:val="90"/>
          <w:sz w:val="14"/>
        </w:rPr>
        <w:t xml:space="preserve"> </w:t>
      </w:r>
      <w:r>
        <w:rPr>
          <w:color w:val="000005"/>
          <w:w w:val="90"/>
          <w:sz w:val="14"/>
        </w:rPr>
        <w:t>by</w:t>
      </w:r>
      <w:r>
        <w:rPr>
          <w:color w:val="000005"/>
          <w:spacing w:val="-6"/>
          <w:w w:val="90"/>
          <w:sz w:val="14"/>
        </w:rPr>
        <w:t xml:space="preserve"> </w:t>
      </w:r>
      <w:r>
        <w:rPr>
          <w:color w:val="000005"/>
          <w:w w:val="90"/>
          <w:sz w:val="14"/>
        </w:rPr>
        <w:t>the</w:t>
      </w:r>
      <w:r>
        <w:rPr>
          <w:color w:val="000005"/>
          <w:spacing w:val="-6"/>
          <w:w w:val="90"/>
          <w:sz w:val="14"/>
        </w:rPr>
        <w:t xml:space="preserve"> </w:t>
      </w:r>
      <w:r>
        <w:rPr>
          <w:color w:val="000005"/>
          <w:w w:val="90"/>
          <w:sz w:val="14"/>
        </w:rPr>
        <w:t>Financial</w:t>
      </w:r>
      <w:r>
        <w:rPr>
          <w:color w:val="000005"/>
          <w:spacing w:val="-6"/>
          <w:w w:val="90"/>
          <w:sz w:val="14"/>
        </w:rPr>
        <w:t xml:space="preserve"> </w:t>
      </w:r>
      <w:r>
        <w:rPr>
          <w:color w:val="000005"/>
          <w:w w:val="90"/>
          <w:sz w:val="14"/>
        </w:rPr>
        <w:t>Services</w:t>
      </w:r>
      <w:r>
        <w:rPr>
          <w:color w:val="000005"/>
          <w:spacing w:val="-6"/>
          <w:w w:val="90"/>
          <w:sz w:val="14"/>
        </w:rPr>
        <w:t xml:space="preserve"> </w:t>
      </w:r>
      <w:r>
        <w:rPr>
          <w:color w:val="000005"/>
          <w:w w:val="90"/>
          <w:sz w:val="14"/>
        </w:rPr>
        <w:t>Compensation</w:t>
      </w:r>
      <w:r>
        <w:rPr>
          <w:color w:val="000005"/>
          <w:spacing w:val="-6"/>
          <w:w w:val="90"/>
          <w:sz w:val="14"/>
        </w:rPr>
        <w:t xml:space="preserve"> </w:t>
      </w:r>
      <w:r>
        <w:rPr>
          <w:color w:val="000005"/>
          <w:w w:val="90"/>
          <w:sz w:val="14"/>
        </w:rPr>
        <w:t>Scheme</w:t>
      </w:r>
      <w:r>
        <w:rPr>
          <w:color w:val="000005"/>
          <w:spacing w:val="-6"/>
          <w:w w:val="90"/>
          <w:sz w:val="14"/>
        </w:rPr>
        <w:t xml:space="preserve"> </w:t>
      </w:r>
      <w:r>
        <w:rPr>
          <w:color w:val="000005"/>
          <w:w w:val="90"/>
          <w:sz w:val="14"/>
        </w:rPr>
        <w:t>in</w:t>
      </w:r>
      <w:r>
        <w:rPr>
          <w:color w:val="000005"/>
          <w:spacing w:val="-6"/>
          <w:w w:val="90"/>
          <w:sz w:val="14"/>
        </w:rPr>
        <w:t xml:space="preserve"> </w:t>
      </w:r>
      <w:r>
        <w:rPr>
          <w:color w:val="000005"/>
          <w:w w:val="90"/>
          <w:sz w:val="14"/>
        </w:rPr>
        <w:t>the</w:t>
      </w:r>
      <w:r>
        <w:rPr>
          <w:color w:val="000005"/>
          <w:sz w:val="14"/>
        </w:rPr>
        <w:t xml:space="preserve"> </w:t>
      </w:r>
      <w:r>
        <w:rPr>
          <w:color w:val="000005"/>
          <w:w w:val="85"/>
          <w:sz w:val="14"/>
        </w:rPr>
        <w:t>United Kingdom, with continuity of access to their accounts in the event of the failure</w:t>
      </w:r>
      <w:r>
        <w:rPr>
          <w:color w:val="000005"/>
          <w:spacing w:val="40"/>
          <w:sz w:val="14"/>
        </w:rPr>
        <w:t xml:space="preserve"> </w:t>
      </w:r>
      <w:r>
        <w:rPr>
          <w:color w:val="000005"/>
          <w:spacing w:val="-2"/>
          <w:sz w:val="14"/>
        </w:rPr>
        <w:t>of</w:t>
      </w:r>
      <w:r>
        <w:rPr>
          <w:color w:val="000005"/>
          <w:spacing w:val="-7"/>
          <w:sz w:val="14"/>
        </w:rPr>
        <w:t xml:space="preserve"> </w:t>
      </w:r>
      <w:r>
        <w:rPr>
          <w:color w:val="000005"/>
          <w:spacing w:val="-2"/>
          <w:sz w:val="14"/>
        </w:rPr>
        <w:t>a</w:t>
      </w:r>
      <w:r>
        <w:rPr>
          <w:color w:val="000005"/>
          <w:spacing w:val="-7"/>
          <w:sz w:val="14"/>
        </w:rPr>
        <w:t xml:space="preserve"> </w:t>
      </w:r>
      <w:r>
        <w:rPr>
          <w:color w:val="000005"/>
          <w:spacing w:val="-2"/>
          <w:sz w:val="14"/>
        </w:rPr>
        <w:t>deposit-taker.</w:t>
      </w:r>
      <w:r>
        <w:rPr>
          <w:color w:val="000005"/>
          <w:spacing w:val="-2"/>
          <w:position w:val="4"/>
          <w:sz w:val="11"/>
        </w:rPr>
        <w:t>(a)(b)</w:t>
      </w:r>
    </w:p>
    <w:p w14:paraId="75632C96" w14:textId="77777777" w:rsidR="007423F2" w:rsidRDefault="000B511B">
      <w:pPr>
        <w:pStyle w:val="ListParagraph"/>
        <w:numPr>
          <w:ilvl w:val="1"/>
          <w:numId w:val="32"/>
        </w:numPr>
        <w:tabs>
          <w:tab w:val="left" w:pos="253"/>
          <w:tab w:val="left" w:pos="255"/>
        </w:tabs>
        <w:spacing w:before="83" w:line="220" w:lineRule="auto"/>
        <w:ind w:right="61"/>
        <w:rPr>
          <w:sz w:val="14"/>
        </w:rPr>
      </w:pPr>
      <w:r>
        <w:rPr>
          <w:color w:val="000005"/>
          <w:w w:val="85"/>
          <w:sz w:val="14"/>
        </w:rPr>
        <w:t>These</w:t>
      </w:r>
      <w:r>
        <w:rPr>
          <w:color w:val="000005"/>
          <w:sz w:val="14"/>
        </w:rPr>
        <w:t xml:space="preserve"> </w:t>
      </w:r>
      <w:r>
        <w:rPr>
          <w:color w:val="000005"/>
          <w:w w:val="85"/>
          <w:sz w:val="14"/>
        </w:rPr>
        <w:t>proposals</w:t>
      </w:r>
      <w:r>
        <w:rPr>
          <w:color w:val="000005"/>
          <w:sz w:val="14"/>
        </w:rPr>
        <w:t xml:space="preserve"> </w:t>
      </w:r>
      <w:r>
        <w:rPr>
          <w:color w:val="000005"/>
          <w:w w:val="85"/>
          <w:sz w:val="14"/>
        </w:rPr>
        <w:t>will</w:t>
      </w:r>
      <w:r>
        <w:rPr>
          <w:color w:val="000005"/>
          <w:sz w:val="14"/>
        </w:rPr>
        <w:t xml:space="preserve"> </w:t>
      </w:r>
      <w:r>
        <w:rPr>
          <w:color w:val="000005"/>
          <w:w w:val="85"/>
          <w:sz w:val="14"/>
        </w:rPr>
        <w:t>support</w:t>
      </w:r>
      <w:r>
        <w:rPr>
          <w:color w:val="000005"/>
          <w:sz w:val="14"/>
        </w:rPr>
        <w:t xml:space="preserve"> </w:t>
      </w:r>
      <w:r>
        <w:rPr>
          <w:color w:val="000005"/>
          <w:w w:val="85"/>
          <w:sz w:val="14"/>
        </w:rPr>
        <w:t>financial</w:t>
      </w:r>
      <w:r>
        <w:rPr>
          <w:color w:val="000005"/>
          <w:sz w:val="14"/>
        </w:rPr>
        <w:t xml:space="preserve"> </w:t>
      </w:r>
      <w:r>
        <w:rPr>
          <w:color w:val="000005"/>
          <w:w w:val="85"/>
          <w:sz w:val="14"/>
        </w:rPr>
        <w:t>stability</w:t>
      </w:r>
      <w:r>
        <w:rPr>
          <w:color w:val="000005"/>
          <w:sz w:val="14"/>
        </w:rPr>
        <w:t xml:space="preserve"> </w:t>
      </w:r>
      <w:r>
        <w:rPr>
          <w:color w:val="000005"/>
          <w:w w:val="85"/>
          <w:sz w:val="14"/>
        </w:rPr>
        <w:t>by</w:t>
      </w:r>
      <w:r>
        <w:rPr>
          <w:color w:val="000005"/>
          <w:sz w:val="14"/>
        </w:rPr>
        <w:t xml:space="preserve"> </w:t>
      </w:r>
      <w:proofErr w:type="spellStart"/>
      <w:r>
        <w:rPr>
          <w:color w:val="000005"/>
          <w:w w:val="85"/>
          <w:sz w:val="14"/>
        </w:rPr>
        <w:t>minimising</w:t>
      </w:r>
      <w:proofErr w:type="spellEnd"/>
      <w:r>
        <w:rPr>
          <w:color w:val="000005"/>
          <w:sz w:val="14"/>
        </w:rPr>
        <w:t xml:space="preserve"> </w:t>
      </w:r>
      <w:r>
        <w:rPr>
          <w:color w:val="000005"/>
          <w:w w:val="85"/>
          <w:sz w:val="14"/>
        </w:rPr>
        <w:t>the</w:t>
      </w:r>
      <w:r>
        <w:rPr>
          <w:color w:val="000005"/>
          <w:sz w:val="14"/>
        </w:rPr>
        <w:t xml:space="preserve"> </w:t>
      </w:r>
      <w:r>
        <w:rPr>
          <w:color w:val="000005"/>
          <w:w w:val="85"/>
          <w:sz w:val="14"/>
        </w:rPr>
        <w:t>likelihood</w:t>
      </w:r>
      <w:r>
        <w:rPr>
          <w:color w:val="000005"/>
          <w:sz w:val="14"/>
        </w:rPr>
        <w:t xml:space="preserve"> </w:t>
      </w:r>
      <w:r>
        <w:rPr>
          <w:color w:val="000005"/>
          <w:w w:val="85"/>
          <w:sz w:val="14"/>
        </w:rPr>
        <w:t>of</w:t>
      </w:r>
      <w:r>
        <w:rPr>
          <w:color w:val="000005"/>
          <w:sz w:val="14"/>
        </w:rPr>
        <w:t xml:space="preserve"> </w:t>
      </w:r>
      <w:r>
        <w:rPr>
          <w:color w:val="000005"/>
          <w:w w:val="85"/>
          <w:sz w:val="14"/>
        </w:rPr>
        <w:t>a</w:t>
      </w:r>
      <w:r>
        <w:rPr>
          <w:color w:val="000005"/>
          <w:sz w:val="14"/>
        </w:rPr>
        <w:t xml:space="preserve"> </w:t>
      </w:r>
      <w:r>
        <w:rPr>
          <w:color w:val="000005"/>
          <w:w w:val="85"/>
          <w:sz w:val="14"/>
        </w:rPr>
        <w:t>run</w:t>
      </w:r>
      <w:r>
        <w:rPr>
          <w:color w:val="000005"/>
          <w:sz w:val="14"/>
        </w:rPr>
        <w:t xml:space="preserve"> </w:t>
      </w:r>
      <w:r>
        <w:rPr>
          <w:color w:val="000005"/>
          <w:w w:val="85"/>
          <w:sz w:val="14"/>
        </w:rPr>
        <w:t>on</w:t>
      </w:r>
      <w:r>
        <w:rPr>
          <w:color w:val="000005"/>
          <w:spacing w:val="40"/>
          <w:sz w:val="14"/>
        </w:rPr>
        <w:t xml:space="preserve"> </w:t>
      </w:r>
      <w:r>
        <w:rPr>
          <w:color w:val="000005"/>
          <w:w w:val="90"/>
          <w:sz w:val="14"/>
        </w:rPr>
        <w:t>a</w:t>
      </w:r>
      <w:r>
        <w:rPr>
          <w:color w:val="000005"/>
          <w:spacing w:val="-1"/>
          <w:w w:val="90"/>
          <w:sz w:val="14"/>
        </w:rPr>
        <w:t xml:space="preserve"> </w:t>
      </w:r>
      <w:r>
        <w:rPr>
          <w:color w:val="000005"/>
          <w:w w:val="90"/>
          <w:sz w:val="14"/>
        </w:rPr>
        <w:t>deposit-taker</w:t>
      </w:r>
      <w:r>
        <w:rPr>
          <w:color w:val="000005"/>
          <w:spacing w:val="-1"/>
          <w:w w:val="90"/>
          <w:sz w:val="14"/>
        </w:rPr>
        <w:t xml:space="preserve"> </w:t>
      </w:r>
      <w:r>
        <w:rPr>
          <w:color w:val="000005"/>
          <w:w w:val="90"/>
          <w:sz w:val="14"/>
        </w:rPr>
        <w:t>and</w:t>
      </w:r>
      <w:r>
        <w:rPr>
          <w:color w:val="000005"/>
          <w:spacing w:val="-1"/>
          <w:w w:val="90"/>
          <w:sz w:val="14"/>
        </w:rPr>
        <w:t xml:space="preserve"> </w:t>
      </w:r>
      <w:r>
        <w:rPr>
          <w:color w:val="000005"/>
          <w:w w:val="90"/>
          <w:sz w:val="14"/>
        </w:rPr>
        <w:t>reducing</w:t>
      </w:r>
      <w:r>
        <w:rPr>
          <w:color w:val="000005"/>
          <w:spacing w:val="-1"/>
          <w:w w:val="90"/>
          <w:sz w:val="14"/>
        </w:rPr>
        <w:t xml:space="preserve"> </w:t>
      </w:r>
      <w:r>
        <w:rPr>
          <w:color w:val="000005"/>
          <w:w w:val="90"/>
          <w:sz w:val="14"/>
        </w:rPr>
        <w:t>any</w:t>
      </w:r>
      <w:r>
        <w:rPr>
          <w:color w:val="000005"/>
          <w:spacing w:val="-1"/>
          <w:w w:val="90"/>
          <w:sz w:val="14"/>
        </w:rPr>
        <w:t xml:space="preserve"> </w:t>
      </w:r>
      <w:r>
        <w:rPr>
          <w:color w:val="000005"/>
          <w:w w:val="90"/>
          <w:sz w:val="14"/>
        </w:rPr>
        <w:t>disruption</w:t>
      </w:r>
      <w:r>
        <w:rPr>
          <w:color w:val="000005"/>
          <w:spacing w:val="-1"/>
          <w:w w:val="90"/>
          <w:sz w:val="14"/>
        </w:rPr>
        <w:t xml:space="preserve"> </w:t>
      </w:r>
      <w:r>
        <w:rPr>
          <w:color w:val="000005"/>
          <w:w w:val="90"/>
          <w:sz w:val="14"/>
        </w:rPr>
        <w:t>to</w:t>
      </w:r>
      <w:r>
        <w:rPr>
          <w:color w:val="000005"/>
          <w:spacing w:val="-1"/>
          <w:w w:val="90"/>
          <w:sz w:val="14"/>
        </w:rPr>
        <w:t xml:space="preserve"> </w:t>
      </w:r>
      <w:r>
        <w:rPr>
          <w:color w:val="000005"/>
          <w:w w:val="90"/>
          <w:sz w:val="14"/>
        </w:rPr>
        <w:t>the</w:t>
      </w:r>
      <w:r>
        <w:rPr>
          <w:color w:val="000005"/>
          <w:spacing w:val="-1"/>
          <w:w w:val="90"/>
          <w:sz w:val="14"/>
        </w:rPr>
        <w:t xml:space="preserve"> </w:t>
      </w:r>
      <w:r>
        <w:rPr>
          <w:color w:val="000005"/>
          <w:w w:val="90"/>
          <w:sz w:val="14"/>
        </w:rPr>
        <w:t>real</w:t>
      </w:r>
      <w:r>
        <w:rPr>
          <w:color w:val="000005"/>
          <w:spacing w:val="-1"/>
          <w:w w:val="90"/>
          <w:sz w:val="14"/>
        </w:rPr>
        <w:t xml:space="preserve"> </w:t>
      </w:r>
      <w:r>
        <w:rPr>
          <w:color w:val="000005"/>
          <w:w w:val="90"/>
          <w:sz w:val="14"/>
        </w:rPr>
        <w:t>economy</w:t>
      </w:r>
      <w:r>
        <w:rPr>
          <w:color w:val="000005"/>
          <w:spacing w:val="-1"/>
          <w:w w:val="90"/>
          <w:sz w:val="14"/>
        </w:rPr>
        <w:t xml:space="preserve"> </w:t>
      </w:r>
      <w:r>
        <w:rPr>
          <w:color w:val="000005"/>
          <w:w w:val="90"/>
          <w:sz w:val="14"/>
        </w:rPr>
        <w:t>in</w:t>
      </w:r>
      <w:r>
        <w:rPr>
          <w:color w:val="000005"/>
          <w:spacing w:val="-1"/>
          <w:w w:val="90"/>
          <w:sz w:val="14"/>
        </w:rPr>
        <w:t xml:space="preserve"> </w:t>
      </w:r>
      <w:r>
        <w:rPr>
          <w:color w:val="000005"/>
          <w:w w:val="90"/>
          <w:sz w:val="14"/>
        </w:rPr>
        <w:t>the</w:t>
      </w:r>
      <w:r>
        <w:rPr>
          <w:color w:val="000005"/>
          <w:spacing w:val="-1"/>
          <w:w w:val="90"/>
          <w:sz w:val="14"/>
        </w:rPr>
        <w:t xml:space="preserve"> </w:t>
      </w:r>
      <w:r>
        <w:rPr>
          <w:color w:val="000005"/>
          <w:w w:val="90"/>
          <w:sz w:val="14"/>
        </w:rPr>
        <w:t>event</w:t>
      </w:r>
      <w:r>
        <w:rPr>
          <w:color w:val="000005"/>
          <w:spacing w:val="-1"/>
          <w:w w:val="90"/>
          <w:sz w:val="14"/>
        </w:rPr>
        <w:t xml:space="preserve"> </w:t>
      </w:r>
      <w:r>
        <w:rPr>
          <w:color w:val="000005"/>
          <w:w w:val="90"/>
          <w:sz w:val="14"/>
        </w:rPr>
        <w:t>of</w:t>
      </w:r>
      <w:r>
        <w:rPr>
          <w:color w:val="000005"/>
          <w:spacing w:val="-1"/>
          <w:w w:val="90"/>
          <w:sz w:val="14"/>
        </w:rPr>
        <w:t xml:space="preserve"> </w:t>
      </w:r>
      <w:r>
        <w:rPr>
          <w:color w:val="000005"/>
          <w:w w:val="90"/>
          <w:sz w:val="14"/>
        </w:rPr>
        <w:t>a</w:t>
      </w:r>
      <w:r>
        <w:rPr>
          <w:color w:val="000005"/>
          <w:sz w:val="14"/>
        </w:rPr>
        <w:t xml:space="preserve"> </w:t>
      </w:r>
      <w:r>
        <w:rPr>
          <w:color w:val="000005"/>
          <w:spacing w:val="-2"/>
          <w:sz w:val="14"/>
        </w:rPr>
        <w:t>deposit-taker</w:t>
      </w:r>
      <w:r>
        <w:rPr>
          <w:color w:val="000005"/>
          <w:spacing w:val="-11"/>
          <w:sz w:val="14"/>
        </w:rPr>
        <w:t xml:space="preserve"> </w:t>
      </w:r>
      <w:r>
        <w:rPr>
          <w:color w:val="000005"/>
          <w:spacing w:val="-2"/>
          <w:sz w:val="14"/>
        </w:rPr>
        <w:t>failing.</w:t>
      </w:r>
    </w:p>
    <w:p w14:paraId="78B26828" w14:textId="77777777" w:rsidR="007423F2" w:rsidRDefault="000B511B">
      <w:pPr>
        <w:pStyle w:val="BodyText"/>
        <w:rPr>
          <w:sz w:val="6"/>
        </w:rPr>
      </w:pPr>
      <w:r>
        <w:rPr>
          <w:noProof/>
          <w:sz w:val="6"/>
        </w:rPr>
        <mc:AlternateContent>
          <mc:Choice Requires="wps">
            <w:drawing>
              <wp:anchor distT="0" distB="0" distL="0" distR="0" simplePos="0" relativeHeight="487655424" behindDoc="1" locked="0" layoutInCell="1" allowOverlap="1" wp14:anchorId="46407CC5" wp14:editId="32FF5F91">
                <wp:simplePos x="0" y="0"/>
                <wp:positionH relativeFrom="page">
                  <wp:posOffset>504000</wp:posOffset>
                </wp:positionH>
                <wp:positionV relativeFrom="paragraph">
                  <wp:posOffset>59536</wp:posOffset>
                </wp:positionV>
                <wp:extent cx="3168015" cy="1270"/>
                <wp:effectExtent l="0" t="0" r="0" b="0"/>
                <wp:wrapTopAndBottom/>
                <wp:docPr id="879" name="Graphic 8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1" y="0"/>
                              </a:lnTo>
                            </a:path>
                          </a:pathLst>
                        </a:custGeom>
                        <a:ln w="1587">
                          <a:solidFill>
                            <a:srgbClr val="000005"/>
                          </a:solidFill>
                          <a:prstDash val="solid"/>
                        </a:ln>
                      </wps:spPr>
                      <wps:bodyPr wrap="square" lIns="0" tIns="0" rIns="0" bIns="0" rtlCol="0">
                        <a:prstTxWarp prst="textNoShape">
                          <a:avLst/>
                        </a:prstTxWarp>
                        <a:noAutofit/>
                      </wps:bodyPr>
                    </wps:wsp>
                  </a:graphicData>
                </a:graphic>
              </wp:anchor>
            </w:drawing>
          </mc:Choice>
          <mc:Fallback>
            <w:pict>
              <v:shape w14:anchorId="2415F4D5" id="Graphic 879" o:spid="_x0000_s1026" style="position:absolute;margin-left:39.7pt;margin-top:4.7pt;width:249.45pt;height:.1pt;z-index:-15661056;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" path="m,l3168001,e" filled="f" strokecolor="#000005" strokeweight=".04408mm">
                <v:path arrowok="t"/>
                <w10:wrap type="topAndBottom" anchorx="page"/>
              </v:shape>
            </w:pict>
          </mc:Fallback>
        </mc:AlternateContent>
      </w:r>
    </w:p>
    <w:p w14:paraId="6F52B57F" w14:textId="77777777" w:rsidR="007423F2" w:rsidRDefault="000B511B">
      <w:pPr>
        <w:spacing w:before="65"/>
        <w:ind w:left="85"/>
        <w:rPr>
          <w:sz w:val="14"/>
        </w:rPr>
      </w:pPr>
      <w:r>
        <w:rPr>
          <w:color w:val="000005"/>
          <w:w w:val="90"/>
          <w:sz w:val="14"/>
        </w:rPr>
        <w:t>Implementing</w:t>
      </w:r>
      <w:r>
        <w:rPr>
          <w:color w:val="000005"/>
          <w:spacing w:val="14"/>
          <w:sz w:val="14"/>
        </w:rPr>
        <w:t xml:space="preserve"> </w:t>
      </w:r>
      <w:r>
        <w:rPr>
          <w:color w:val="000005"/>
          <w:w w:val="90"/>
          <w:sz w:val="14"/>
        </w:rPr>
        <w:t>the</w:t>
      </w:r>
      <w:r>
        <w:rPr>
          <w:color w:val="000005"/>
          <w:spacing w:val="15"/>
          <w:sz w:val="14"/>
        </w:rPr>
        <w:t xml:space="preserve"> </w:t>
      </w:r>
      <w:r>
        <w:rPr>
          <w:color w:val="000005"/>
          <w:w w:val="90"/>
          <w:sz w:val="14"/>
        </w:rPr>
        <w:t>ring-</w:t>
      </w:r>
      <w:r>
        <w:rPr>
          <w:color w:val="000005"/>
          <w:spacing w:val="-2"/>
          <w:w w:val="90"/>
          <w:sz w:val="14"/>
        </w:rPr>
        <w:t>fence</w:t>
      </w:r>
    </w:p>
    <w:p w14:paraId="5309C9CA" w14:textId="77777777" w:rsidR="007423F2" w:rsidRDefault="000B511B">
      <w:pPr>
        <w:pStyle w:val="ListParagraph"/>
        <w:numPr>
          <w:ilvl w:val="1"/>
          <w:numId w:val="32"/>
        </w:numPr>
        <w:tabs>
          <w:tab w:val="left" w:pos="253"/>
          <w:tab w:val="left" w:pos="255"/>
        </w:tabs>
        <w:spacing w:before="83" w:line="220" w:lineRule="auto"/>
        <w:ind w:right="100"/>
        <w:rPr>
          <w:sz w:val="14"/>
        </w:rPr>
      </w:pPr>
      <w:r>
        <w:rPr>
          <w:color w:val="000005"/>
          <w:w w:val="85"/>
          <w:sz w:val="14"/>
        </w:rPr>
        <w:t>The PRA is required to make policy to implement the ring-fencing of core UK financial</w:t>
      </w:r>
      <w:r>
        <w:rPr>
          <w:color w:val="000005"/>
          <w:sz w:val="14"/>
        </w:rPr>
        <w:t xml:space="preserve"> </w:t>
      </w:r>
      <w:r>
        <w:rPr>
          <w:color w:val="000005"/>
          <w:w w:val="90"/>
          <w:sz w:val="14"/>
        </w:rPr>
        <w:t>services</w:t>
      </w:r>
      <w:r>
        <w:rPr>
          <w:color w:val="000005"/>
          <w:spacing w:val="-5"/>
          <w:w w:val="90"/>
          <w:sz w:val="14"/>
        </w:rPr>
        <w:t xml:space="preserve"> </w:t>
      </w:r>
      <w:r>
        <w:rPr>
          <w:color w:val="000005"/>
          <w:w w:val="90"/>
          <w:sz w:val="14"/>
        </w:rPr>
        <w:t>and</w:t>
      </w:r>
      <w:r>
        <w:rPr>
          <w:color w:val="000005"/>
          <w:spacing w:val="-5"/>
          <w:w w:val="90"/>
          <w:sz w:val="14"/>
        </w:rPr>
        <w:t xml:space="preserve"> </w:t>
      </w:r>
      <w:r>
        <w:rPr>
          <w:color w:val="000005"/>
          <w:w w:val="90"/>
          <w:sz w:val="14"/>
        </w:rPr>
        <w:t>activities</w:t>
      </w:r>
      <w:r>
        <w:rPr>
          <w:color w:val="000005"/>
          <w:spacing w:val="-5"/>
          <w:w w:val="90"/>
          <w:sz w:val="14"/>
        </w:rPr>
        <w:t xml:space="preserve"> </w:t>
      </w:r>
      <w:r>
        <w:rPr>
          <w:color w:val="000005"/>
          <w:w w:val="90"/>
          <w:sz w:val="14"/>
        </w:rPr>
        <w:t>in</w:t>
      </w:r>
      <w:r>
        <w:rPr>
          <w:color w:val="000005"/>
          <w:spacing w:val="-5"/>
          <w:w w:val="90"/>
          <w:sz w:val="14"/>
        </w:rPr>
        <w:t xml:space="preserve"> </w:t>
      </w:r>
      <w:r>
        <w:rPr>
          <w:color w:val="000005"/>
          <w:w w:val="90"/>
          <w:sz w:val="14"/>
        </w:rPr>
        <w:t>subsidiaries</w:t>
      </w:r>
      <w:r>
        <w:rPr>
          <w:color w:val="000005"/>
          <w:spacing w:val="-5"/>
          <w:w w:val="90"/>
          <w:sz w:val="14"/>
        </w:rPr>
        <w:t xml:space="preserve"> </w:t>
      </w:r>
      <w:r>
        <w:rPr>
          <w:color w:val="000005"/>
          <w:w w:val="90"/>
          <w:sz w:val="14"/>
        </w:rPr>
        <w:t>(‘ring-fenced</w:t>
      </w:r>
      <w:r>
        <w:rPr>
          <w:color w:val="000005"/>
          <w:spacing w:val="-5"/>
          <w:w w:val="90"/>
          <w:sz w:val="14"/>
        </w:rPr>
        <w:t xml:space="preserve"> </w:t>
      </w:r>
      <w:r>
        <w:rPr>
          <w:color w:val="000005"/>
          <w:w w:val="90"/>
          <w:sz w:val="14"/>
        </w:rPr>
        <w:t>bodies’</w:t>
      </w:r>
      <w:r>
        <w:rPr>
          <w:color w:val="000005"/>
          <w:spacing w:val="-5"/>
          <w:w w:val="90"/>
          <w:sz w:val="14"/>
        </w:rPr>
        <w:t xml:space="preserve"> </w:t>
      </w:r>
      <w:r>
        <w:rPr>
          <w:color w:val="000005"/>
          <w:w w:val="90"/>
          <w:sz w:val="14"/>
        </w:rPr>
        <w:t>or</w:t>
      </w:r>
      <w:r>
        <w:rPr>
          <w:color w:val="000005"/>
          <w:spacing w:val="-5"/>
          <w:w w:val="90"/>
          <w:sz w:val="14"/>
        </w:rPr>
        <w:t xml:space="preserve"> </w:t>
      </w:r>
      <w:r>
        <w:rPr>
          <w:color w:val="000005"/>
          <w:w w:val="90"/>
          <w:sz w:val="14"/>
        </w:rPr>
        <w:t>RFBs)</w:t>
      </w:r>
      <w:r>
        <w:rPr>
          <w:color w:val="000005"/>
          <w:spacing w:val="-5"/>
          <w:w w:val="90"/>
          <w:sz w:val="14"/>
        </w:rPr>
        <w:t xml:space="preserve"> </w:t>
      </w:r>
      <w:r>
        <w:rPr>
          <w:color w:val="000005"/>
          <w:w w:val="90"/>
          <w:sz w:val="14"/>
        </w:rPr>
        <w:t>within</w:t>
      </w:r>
      <w:r>
        <w:rPr>
          <w:color w:val="000005"/>
          <w:spacing w:val="-5"/>
          <w:w w:val="90"/>
          <w:sz w:val="14"/>
        </w:rPr>
        <w:t xml:space="preserve"> </w:t>
      </w:r>
      <w:r>
        <w:rPr>
          <w:color w:val="000005"/>
          <w:w w:val="90"/>
          <w:sz w:val="14"/>
        </w:rPr>
        <w:t>banking</w:t>
      </w:r>
      <w:r>
        <w:rPr>
          <w:color w:val="000005"/>
          <w:sz w:val="14"/>
        </w:rPr>
        <w:t xml:space="preserve"> </w:t>
      </w:r>
      <w:r>
        <w:rPr>
          <w:color w:val="000005"/>
          <w:spacing w:val="-2"/>
          <w:w w:val="95"/>
          <w:sz w:val="14"/>
        </w:rPr>
        <w:t>groups.</w:t>
      </w:r>
    </w:p>
    <w:p w14:paraId="398F1F94" w14:textId="77777777" w:rsidR="007423F2" w:rsidRDefault="000B511B">
      <w:pPr>
        <w:pStyle w:val="ListParagraph"/>
        <w:numPr>
          <w:ilvl w:val="1"/>
          <w:numId w:val="32"/>
        </w:numPr>
        <w:tabs>
          <w:tab w:val="left" w:pos="253"/>
          <w:tab w:val="left" w:pos="255"/>
        </w:tabs>
        <w:spacing w:before="88" w:line="218" w:lineRule="auto"/>
        <w:ind w:right="38"/>
        <w:rPr>
          <w:position w:val="4"/>
          <w:sz w:val="11"/>
        </w:rPr>
      </w:pPr>
      <w:r>
        <w:rPr>
          <w:color w:val="000005"/>
          <w:w w:val="85"/>
          <w:sz w:val="14"/>
        </w:rPr>
        <w:t>In October, the PRA published for consultation policies related to the legal structure of</w:t>
      </w:r>
      <w:r>
        <w:rPr>
          <w:color w:val="000005"/>
          <w:sz w:val="14"/>
        </w:rPr>
        <w:t xml:space="preserve"> </w:t>
      </w:r>
      <w:r>
        <w:rPr>
          <w:color w:val="000005"/>
          <w:w w:val="90"/>
          <w:sz w:val="14"/>
        </w:rPr>
        <w:t>groups</w:t>
      </w:r>
      <w:r>
        <w:rPr>
          <w:color w:val="000005"/>
          <w:spacing w:val="-7"/>
          <w:w w:val="90"/>
          <w:sz w:val="14"/>
        </w:rPr>
        <w:t xml:space="preserve"> </w:t>
      </w:r>
      <w:r>
        <w:rPr>
          <w:color w:val="000005"/>
          <w:w w:val="90"/>
          <w:sz w:val="14"/>
        </w:rPr>
        <w:t>containing</w:t>
      </w:r>
      <w:r>
        <w:rPr>
          <w:color w:val="000005"/>
          <w:spacing w:val="-7"/>
          <w:w w:val="90"/>
          <w:sz w:val="14"/>
        </w:rPr>
        <w:t xml:space="preserve"> </w:t>
      </w:r>
      <w:r>
        <w:rPr>
          <w:color w:val="000005"/>
          <w:w w:val="90"/>
          <w:sz w:val="14"/>
        </w:rPr>
        <w:t>RFBs</w:t>
      </w:r>
      <w:r>
        <w:rPr>
          <w:color w:val="000005"/>
          <w:spacing w:val="-7"/>
          <w:w w:val="90"/>
          <w:sz w:val="14"/>
        </w:rPr>
        <w:t xml:space="preserve"> </w:t>
      </w:r>
      <w:r>
        <w:rPr>
          <w:color w:val="000005"/>
          <w:w w:val="90"/>
          <w:sz w:val="14"/>
        </w:rPr>
        <w:t>(</w:t>
      </w:r>
      <w:proofErr w:type="spellStart"/>
      <w:r>
        <w:rPr>
          <w:color w:val="000005"/>
          <w:w w:val="90"/>
          <w:sz w:val="14"/>
        </w:rPr>
        <w:t>eg</w:t>
      </w:r>
      <w:proofErr w:type="spellEnd"/>
      <w:r>
        <w:rPr>
          <w:color w:val="000005"/>
          <w:spacing w:val="-7"/>
          <w:w w:val="90"/>
          <w:sz w:val="14"/>
        </w:rPr>
        <w:t xml:space="preserve"> </w:t>
      </w:r>
      <w:r>
        <w:rPr>
          <w:color w:val="000005"/>
          <w:w w:val="90"/>
          <w:sz w:val="14"/>
        </w:rPr>
        <w:t>RFBs</w:t>
      </w:r>
      <w:r>
        <w:rPr>
          <w:color w:val="000005"/>
          <w:spacing w:val="-6"/>
          <w:w w:val="90"/>
          <w:sz w:val="14"/>
        </w:rPr>
        <w:t xml:space="preserve"> </w:t>
      </w:r>
      <w:r>
        <w:rPr>
          <w:color w:val="000005"/>
          <w:w w:val="90"/>
          <w:sz w:val="14"/>
        </w:rPr>
        <w:t>are</w:t>
      </w:r>
      <w:r>
        <w:rPr>
          <w:color w:val="000005"/>
          <w:spacing w:val="-7"/>
          <w:w w:val="90"/>
          <w:sz w:val="14"/>
        </w:rPr>
        <w:t xml:space="preserve"> </w:t>
      </w:r>
      <w:r>
        <w:rPr>
          <w:color w:val="000005"/>
          <w:w w:val="90"/>
          <w:sz w:val="14"/>
        </w:rPr>
        <w:t>not</w:t>
      </w:r>
      <w:r>
        <w:rPr>
          <w:color w:val="000005"/>
          <w:spacing w:val="-7"/>
          <w:w w:val="90"/>
          <w:sz w:val="14"/>
        </w:rPr>
        <w:t xml:space="preserve"> </w:t>
      </w:r>
      <w:r>
        <w:rPr>
          <w:color w:val="000005"/>
          <w:w w:val="90"/>
          <w:sz w:val="14"/>
        </w:rPr>
        <w:t>expected</w:t>
      </w:r>
      <w:r>
        <w:rPr>
          <w:color w:val="000005"/>
          <w:spacing w:val="-7"/>
          <w:w w:val="90"/>
          <w:sz w:val="14"/>
        </w:rPr>
        <w:t xml:space="preserve"> </w:t>
      </w:r>
      <w:r>
        <w:rPr>
          <w:color w:val="000005"/>
          <w:w w:val="90"/>
          <w:sz w:val="14"/>
        </w:rPr>
        <w:t>to</w:t>
      </w:r>
      <w:r>
        <w:rPr>
          <w:color w:val="000005"/>
          <w:spacing w:val="-7"/>
          <w:w w:val="90"/>
          <w:sz w:val="14"/>
        </w:rPr>
        <w:t xml:space="preserve"> </w:t>
      </w:r>
      <w:r>
        <w:rPr>
          <w:color w:val="000005"/>
          <w:w w:val="90"/>
          <w:sz w:val="14"/>
        </w:rPr>
        <w:t>own</w:t>
      </w:r>
      <w:r>
        <w:rPr>
          <w:color w:val="000005"/>
          <w:spacing w:val="-6"/>
          <w:w w:val="90"/>
          <w:sz w:val="14"/>
        </w:rPr>
        <w:t xml:space="preserve"> </w:t>
      </w:r>
      <w:r>
        <w:rPr>
          <w:color w:val="000005"/>
          <w:w w:val="90"/>
          <w:sz w:val="14"/>
        </w:rPr>
        <w:t>or</w:t>
      </w:r>
      <w:r>
        <w:rPr>
          <w:color w:val="000005"/>
          <w:spacing w:val="-7"/>
          <w:w w:val="90"/>
          <w:sz w:val="14"/>
        </w:rPr>
        <w:t xml:space="preserve"> </w:t>
      </w:r>
      <w:r>
        <w:rPr>
          <w:color w:val="000005"/>
          <w:w w:val="90"/>
          <w:sz w:val="14"/>
        </w:rPr>
        <w:t>be</w:t>
      </w:r>
      <w:r>
        <w:rPr>
          <w:color w:val="000005"/>
          <w:spacing w:val="-7"/>
          <w:w w:val="90"/>
          <w:sz w:val="14"/>
        </w:rPr>
        <w:t xml:space="preserve"> </w:t>
      </w:r>
      <w:r>
        <w:rPr>
          <w:color w:val="000005"/>
          <w:w w:val="90"/>
          <w:sz w:val="14"/>
        </w:rPr>
        <w:t>owned</w:t>
      </w:r>
      <w:r>
        <w:rPr>
          <w:color w:val="000005"/>
          <w:spacing w:val="-7"/>
          <w:w w:val="90"/>
          <w:sz w:val="14"/>
        </w:rPr>
        <w:t xml:space="preserve"> </w:t>
      </w:r>
      <w:r>
        <w:rPr>
          <w:color w:val="000005"/>
          <w:w w:val="90"/>
          <w:sz w:val="14"/>
        </w:rPr>
        <w:t>by</w:t>
      </w:r>
      <w:r>
        <w:rPr>
          <w:color w:val="000005"/>
          <w:spacing w:val="-6"/>
          <w:w w:val="90"/>
          <w:sz w:val="14"/>
        </w:rPr>
        <w:t xml:space="preserve"> </w:t>
      </w:r>
      <w:r>
        <w:rPr>
          <w:color w:val="000005"/>
          <w:w w:val="90"/>
          <w:sz w:val="14"/>
        </w:rPr>
        <w:t>entities</w:t>
      </w:r>
      <w:r>
        <w:rPr>
          <w:color w:val="000005"/>
          <w:spacing w:val="-7"/>
          <w:w w:val="90"/>
          <w:sz w:val="14"/>
        </w:rPr>
        <w:t xml:space="preserve"> </w:t>
      </w:r>
      <w:r>
        <w:rPr>
          <w:color w:val="000005"/>
          <w:w w:val="90"/>
          <w:sz w:val="14"/>
        </w:rPr>
        <w:t>that</w:t>
      </w:r>
      <w:r>
        <w:rPr>
          <w:color w:val="000005"/>
          <w:sz w:val="14"/>
        </w:rPr>
        <w:t xml:space="preserve"> </w:t>
      </w:r>
      <w:r>
        <w:rPr>
          <w:color w:val="000005"/>
          <w:w w:val="85"/>
          <w:sz w:val="14"/>
        </w:rPr>
        <w:t>undertake activities RFBs are prohibited to do), the governance arrangements for RFBs</w:t>
      </w:r>
      <w:r>
        <w:rPr>
          <w:color w:val="000005"/>
          <w:spacing w:val="40"/>
          <w:sz w:val="14"/>
        </w:rPr>
        <w:t xml:space="preserve"> </w:t>
      </w:r>
      <w:r>
        <w:rPr>
          <w:color w:val="000005"/>
          <w:w w:val="85"/>
          <w:sz w:val="14"/>
        </w:rPr>
        <w:t>(</w:t>
      </w:r>
      <w:proofErr w:type="spellStart"/>
      <w:r>
        <w:rPr>
          <w:color w:val="000005"/>
          <w:w w:val="85"/>
          <w:sz w:val="14"/>
        </w:rPr>
        <w:t>eg</w:t>
      </w:r>
      <w:proofErr w:type="spellEnd"/>
      <w:r>
        <w:rPr>
          <w:color w:val="000005"/>
          <w:w w:val="85"/>
          <w:sz w:val="14"/>
        </w:rPr>
        <w:t xml:space="preserve"> rules on RFB board composition), and access to services RFBs need to perform their</w:t>
      </w:r>
      <w:r>
        <w:rPr>
          <w:color w:val="000005"/>
          <w:sz w:val="14"/>
        </w:rPr>
        <w:t xml:space="preserve"> </w:t>
      </w:r>
      <w:r>
        <w:rPr>
          <w:color w:val="000005"/>
          <w:w w:val="90"/>
          <w:sz w:val="14"/>
        </w:rPr>
        <w:t>core services (</w:t>
      </w:r>
      <w:proofErr w:type="spellStart"/>
      <w:r>
        <w:rPr>
          <w:color w:val="000005"/>
          <w:w w:val="90"/>
          <w:sz w:val="14"/>
        </w:rPr>
        <w:t>eg</w:t>
      </w:r>
      <w:proofErr w:type="spellEnd"/>
      <w:r>
        <w:rPr>
          <w:color w:val="000005"/>
          <w:w w:val="90"/>
          <w:sz w:val="14"/>
        </w:rPr>
        <w:t xml:space="preserve"> RFBs should not depend on services provided by other group</w:t>
      </w:r>
      <w:r>
        <w:rPr>
          <w:color w:val="000005"/>
          <w:sz w:val="14"/>
        </w:rPr>
        <w:t xml:space="preserve"> </w:t>
      </w:r>
      <w:r>
        <w:rPr>
          <w:color w:val="000005"/>
          <w:w w:val="90"/>
          <w:sz w:val="14"/>
        </w:rPr>
        <w:t>members that would become unavailable if other group members fail).</w:t>
      </w:r>
      <w:r>
        <w:rPr>
          <w:color w:val="000005"/>
          <w:w w:val="90"/>
          <w:position w:val="4"/>
          <w:sz w:val="11"/>
        </w:rPr>
        <w:t>(c)</w:t>
      </w:r>
    </w:p>
    <w:p w14:paraId="42BB3866" w14:textId="77777777" w:rsidR="007423F2" w:rsidRDefault="000B511B">
      <w:pPr>
        <w:pStyle w:val="ListParagraph"/>
        <w:numPr>
          <w:ilvl w:val="1"/>
          <w:numId w:val="32"/>
        </w:numPr>
        <w:tabs>
          <w:tab w:val="left" w:pos="254"/>
        </w:tabs>
        <w:spacing w:before="74"/>
        <w:ind w:left="254" w:hanging="169"/>
        <w:rPr>
          <w:sz w:val="14"/>
        </w:rPr>
      </w:pPr>
      <w:r>
        <w:rPr>
          <w:color w:val="000005"/>
          <w:w w:val="85"/>
          <w:sz w:val="14"/>
        </w:rPr>
        <w:t>The</w:t>
      </w:r>
      <w:r>
        <w:rPr>
          <w:color w:val="000005"/>
          <w:spacing w:val="-2"/>
          <w:sz w:val="14"/>
        </w:rPr>
        <w:t xml:space="preserve"> </w:t>
      </w:r>
      <w:r>
        <w:rPr>
          <w:color w:val="000005"/>
          <w:w w:val="85"/>
          <w:sz w:val="14"/>
        </w:rPr>
        <w:t>PRA</w:t>
      </w:r>
      <w:r>
        <w:rPr>
          <w:color w:val="000005"/>
          <w:spacing w:val="-2"/>
          <w:sz w:val="14"/>
        </w:rPr>
        <w:t xml:space="preserve"> </w:t>
      </w:r>
      <w:r>
        <w:rPr>
          <w:color w:val="000005"/>
          <w:w w:val="85"/>
          <w:sz w:val="14"/>
        </w:rPr>
        <w:t>will</w:t>
      </w:r>
      <w:r>
        <w:rPr>
          <w:color w:val="000005"/>
          <w:spacing w:val="-1"/>
          <w:sz w:val="14"/>
        </w:rPr>
        <w:t xml:space="preserve"> </w:t>
      </w:r>
      <w:r>
        <w:rPr>
          <w:color w:val="000005"/>
          <w:w w:val="85"/>
          <w:sz w:val="14"/>
        </w:rPr>
        <w:t>publish</w:t>
      </w:r>
      <w:r>
        <w:rPr>
          <w:color w:val="000005"/>
          <w:spacing w:val="-2"/>
          <w:sz w:val="14"/>
        </w:rPr>
        <w:t xml:space="preserve"> </w:t>
      </w:r>
      <w:r>
        <w:rPr>
          <w:color w:val="000005"/>
          <w:w w:val="85"/>
          <w:sz w:val="14"/>
        </w:rPr>
        <w:t>policies</w:t>
      </w:r>
      <w:r>
        <w:rPr>
          <w:color w:val="000005"/>
          <w:spacing w:val="-2"/>
          <w:sz w:val="14"/>
        </w:rPr>
        <w:t xml:space="preserve"> </w:t>
      </w:r>
      <w:r>
        <w:rPr>
          <w:color w:val="000005"/>
          <w:w w:val="85"/>
          <w:sz w:val="14"/>
        </w:rPr>
        <w:t>related</w:t>
      </w:r>
      <w:r>
        <w:rPr>
          <w:color w:val="000005"/>
          <w:spacing w:val="-1"/>
          <w:sz w:val="14"/>
        </w:rPr>
        <w:t xml:space="preserve"> </w:t>
      </w:r>
      <w:r>
        <w:rPr>
          <w:color w:val="000005"/>
          <w:w w:val="85"/>
          <w:sz w:val="14"/>
        </w:rPr>
        <w:t>to</w:t>
      </w:r>
      <w:r>
        <w:rPr>
          <w:color w:val="000005"/>
          <w:spacing w:val="-2"/>
          <w:sz w:val="14"/>
        </w:rPr>
        <w:t xml:space="preserve"> </w:t>
      </w:r>
      <w:r>
        <w:rPr>
          <w:color w:val="000005"/>
          <w:w w:val="85"/>
          <w:sz w:val="14"/>
        </w:rPr>
        <w:t>other</w:t>
      </w:r>
      <w:r>
        <w:rPr>
          <w:color w:val="000005"/>
          <w:spacing w:val="-2"/>
          <w:sz w:val="14"/>
        </w:rPr>
        <w:t xml:space="preserve"> </w:t>
      </w:r>
      <w:r>
        <w:rPr>
          <w:color w:val="000005"/>
          <w:w w:val="85"/>
          <w:sz w:val="14"/>
        </w:rPr>
        <w:t>aspects</w:t>
      </w:r>
      <w:r>
        <w:rPr>
          <w:color w:val="000005"/>
          <w:spacing w:val="-1"/>
          <w:sz w:val="14"/>
        </w:rPr>
        <w:t xml:space="preserve"> </w:t>
      </w:r>
      <w:r>
        <w:rPr>
          <w:color w:val="000005"/>
          <w:w w:val="85"/>
          <w:sz w:val="14"/>
        </w:rPr>
        <w:t>of</w:t>
      </w:r>
      <w:r>
        <w:rPr>
          <w:color w:val="000005"/>
          <w:spacing w:val="-2"/>
          <w:sz w:val="14"/>
        </w:rPr>
        <w:t xml:space="preserve"> </w:t>
      </w:r>
      <w:r>
        <w:rPr>
          <w:color w:val="000005"/>
          <w:w w:val="85"/>
          <w:sz w:val="14"/>
        </w:rPr>
        <w:t>the</w:t>
      </w:r>
      <w:r>
        <w:rPr>
          <w:color w:val="000005"/>
          <w:spacing w:val="-2"/>
          <w:sz w:val="14"/>
        </w:rPr>
        <w:t xml:space="preserve"> </w:t>
      </w:r>
      <w:r>
        <w:rPr>
          <w:color w:val="000005"/>
          <w:w w:val="85"/>
          <w:sz w:val="14"/>
        </w:rPr>
        <w:t>ring-fence</w:t>
      </w:r>
      <w:r>
        <w:rPr>
          <w:color w:val="000005"/>
          <w:spacing w:val="-1"/>
          <w:sz w:val="14"/>
        </w:rPr>
        <w:t xml:space="preserve"> </w:t>
      </w:r>
      <w:r>
        <w:rPr>
          <w:color w:val="000005"/>
          <w:w w:val="85"/>
          <w:sz w:val="14"/>
        </w:rPr>
        <w:t>in</w:t>
      </w:r>
      <w:r>
        <w:rPr>
          <w:color w:val="000005"/>
          <w:spacing w:val="-2"/>
          <w:sz w:val="14"/>
        </w:rPr>
        <w:t xml:space="preserve"> </w:t>
      </w:r>
      <w:r>
        <w:rPr>
          <w:color w:val="000005"/>
          <w:w w:val="85"/>
          <w:sz w:val="14"/>
        </w:rPr>
        <w:t>the</w:t>
      </w:r>
      <w:r>
        <w:rPr>
          <w:color w:val="000005"/>
          <w:spacing w:val="-2"/>
          <w:sz w:val="14"/>
        </w:rPr>
        <w:t xml:space="preserve"> </w:t>
      </w:r>
      <w:r>
        <w:rPr>
          <w:color w:val="000005"/>
          <w:spacing w:val="-2"/>
          <w:w w:val="85"/>
          <w:sz w:val="14"/>
        </w:rPr>
        <w:t>future.</w:t>
      </w:r>
    </w:p>
    <w:p w14:paraId="236F6D69" w14:textId="77777777" w:rsidR="007423F2" w:rsidRDefault="000B511B">
      <w:pPr>
        <w:pStyle w:val="BodyText"/>
        <w:spacing w:before="8"/>
        <w:rPr>
          <w:sz w:val="5"/>
        </w:rPr>
      </w:pPr>
      <w:r>
        <w:rPr>
          <w:noProof/>
          <w:sz w:val="5"/>
        </w:rPr>
        <mc:AlternateContent>
          <mc:Choice Requires="wps">
            <w:drawing>
              <wp:anchor distT="0" distB="0" distL="0" distR="0" simplePos="0" relativeHeight="487655936" behindDoc="1" locked="0" layoutInCell="1" allowOverlap="1" wp14:anchorId="0A021AE4" wp14:editId="0DCE4ECF">
                <wp:simplePos x="0" y="0"/>
                <wp:positionH relativeFrom="page">
                  <wp:posOffset>504000</wp:posOffset>
                </wp:positionH>
                <wp:positionV relativeFrom="paragraph">
                  <wp:posOffset>57626</wp:posOffset>
                </wp:positionV>
                <wp:extent cx="3168015" cy="1270"/>
                <wp:effectExtent l="0" t="0" r="0" b="0"/>
                <wp:wrapTopAndBottom/>
                <wp:docPr id="880" name="Graphic 8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1" y="0"/>
                              </a:lnTo>
                            </a:path>
                          </a:pathLst>
                        </a:custGeom>
                        <a:ln w="1587">
                          <a:solidFill>
                            <a:srgbClr val="000005"/>
                          </a:solidFill>
                          <a:prstDash val="solid"/>
                        </a:ln>
                      </wps:spPr>
                      <wps:bodyPr wrap="square" lIns="0" tIns="0" rIns="0" bIns="0" rtlCol="0">
                        <a:prstTxWarp prst="textNoShape">
                          <a:avLst/>
                        </a:prstTxWarp>
                        <a:noAutofit/>
                      </wps:bodyPr>
                    </wps:wsp>
                  </a:graphicData>
                </a:graphic>
              </wp:anchor>
            </w:drawing>
          </mc:Choice>
          <mc:Fallback>
            <w:pict>
              <v:shape w14:anchorId="53670E33" id="Graphic 880" o:spid="_x0000_s1026" style="position:absolute;margin-left:39.7pt;margin-top:4.55pt;width:249.45pt;height:.1pt;z-index:-15660544;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" path="m,l3168001,e" filled="f" strokecolor="#000005" strokeweight=".04408mm">
                <v:path arrowok="t"/>
                <w10:wrap type="topAndBottom" anchorx="page"/>
              </v:shape>
            </w:pict>
          </mc:Fallback>
        </mc:AlternateContent>
      </w:r>
    </w:p>
    <w:p w14:paraId="04C50C25" w14:textId="77777777" w:rsidR="007423F2" w:rsidRDefault="000B511B">
      <w:pPr>
        <w:spacing w:before="54"/>
        <w:ind w:left="85"/>
        <w:rPr>
          <w:position w:val="4"/>
          <w:sz w:val="11"/>
        </w:rPr>
      </w:pPr>
      <w:r>
        <w:rPr>
          <w:color w:val="000005"/>
          <w:w w:val="90"/>
          <w:sz w:val="14"/>
        </w:rPr>
        <w:t>Ensuring</w:t>
      </w:r>
      <w:r>
        <w:rPr>
          <w:color w:val="000005"/>
          <w:spacing w:val="4"/>
          <w:sz w:val="14"/>
        </w:rPr>
        <w:t xml:space="preserve"> </w:t>
      </w:r>
      <w:r>
        <w:rPr>
          <w:color w:val="000005"/>
          <w:w w:val="90"/>
          <w:sz w:val="14"/>
        </w:rPr>
        <w:t>operational</w:t>
      </w:r>
      <w:r>
        <w:rPr>
          <w:color w:val="000005"/>
          <w:spacing w:val="5"/>
          <w:sz w:val="14"/>
        </w:rPr>
        <w:t xml:space="preserve"> </w:t>
      </w:r>
      <w:r>
        <w:rPr>
          <w:color w:val="000005"/>
          <w:w w:val="90"/>
          <w:sz w:val="14"/>
        </w:rPr>
        <w:t>continuity</w:t>
      </w:r>
      <w:r>
        <w:rPr>
          <w:color w:val="000005"/>
          <w:spacing w:val="5"/>
          <w:sz w:val="14"/>
        </w:rPr>
        <w:t xml:space="preserve"> </w:t>
      </w:r>
      <w:r>
        <w:rPr>
          <w:color w:val="000005"/>
          <w:w w:val="90"/>
          <w:sz w:val="14"/>
        </w:rPr>
        <w:t>in</w:t>
      </w:r>
      <w:r>
        <w:rPr>
          <w:color w:val="000005"/>
          <w:spacing w:val="5"/>
          <w:sz w:val="14"/>
        </w:rPr>
        <w:t xml:space="preserve"> </w:t>
      </w:r>
      <w:r>
        <w:rPr>
          <w:color w:val="000005"/>
          <w:spacing w:val="-2"/>
          <w:w w:val="90"/>
          <w:sz w:val="14"/>
        </w:rPr>
        <w:t>resolution</w:t>
      </w:r>
      <w:r>
        <w:rPr>
          <w:color w:val="000005"/>
          <w:spacing w:val="-2"/>
          <w:w w:val="90"/>
          <w:position w:val="4"/>
          <w:sz w:val="11"/>
        </w:rPr>
        <w:t>(d)</w:t>
      </w:r>
    </w:p>
    <w:p w14:paraId="166FA75C" w14:textId="77777777" w:rsidR="007423F2" w:rsidRDefault="000B511B">
      <w:pPr>
        <w:pStyle w:val="ListParagraph"/>
        <w:numPr>
          <w:ilvl w:val="1"/>
          <w:numId w:val="32"/>
        </w:numPr>
        <w:tabs>
          <w:tab w:val="left" w:pos="253"/>
          <w:tab w:val="left" w:pos="255"/>
        </w:tabs>
        <w:spacing w:before="85" w:line="216" w:lineRule="auto"/>
        <w:ind w:right="185"/>
        <w:rPr>
          <w:position w:val="4"/>
          <w:sz w:val="11"/>
        </w:rPr>
      </w:pPr>
      <w:r>
        <w:rPr>
          <w:color w:val="000005"/>
          <w:w w:val="90"/>
          <w:sz w:val="14"/>
        </w:rPr>
        <w:t>In</w:t>
      </w:r>
      <w:r>
        <w:rPr>
          <w:color w:val="000005"/>
          <w:spacing w:val="-7"/>
          <w:w w:val="90"/>
          <w:sz w:val="14"/>
        </w:rPr>
        <w:t xml:space="preserve"> </w:t>
      </w:r>
      <w:r>
        <w:rPr>
          <w:color w:val="000005"/>
          <w:w w:val="90"/>
          <w:sz w:val="14"/>
        </w:rPr>
        <w:t>October,</w:t>
      </w:r>
      <w:r>
        <w:rPr>
          <w:color w:val="000005"/>
          <w:spacing w:val="-7"/>
          <w:w w:val="90"/>
          <w:sz w:val="14"/>
        </w:rPr>
        <w:t xml:space="preserve"> </w:t>
      </w:r>
      <w:r>
        <w:rPr>
          <w:color w:val="000005"/>
          <w:w w:val="90"/>
          <w:sz w:val="14"/>
        </w:rPr>
        <w:t>the</w:t>
      </w:r>
      <w:r>
        <w:rPr>
          <w:color w:val="000005"/>
          <w:spacing w:val="-7"/>
          <w:w w:val="90"/>
          <w:sz w:val="14"/>
        </w:rPr>
        <w:t xml:space="preserve"> </w:t>
      </w:r>
      <w:r>
        <w:rPr>
          <w:color w:val="000005"/>
          <w:w w:val="90"/>
          <w:sz w:val="14"/>
        </w:rPr>
        <w:t>PRA</w:t>
      </w:r>
      <w:r>
        <w:rPr>
          <w:color w:val="000005"/>
          <w:spacing w:val="-7"/>
          <w:w w:val="90"/>
          <w:sz w:val="14"/>
        </w:rPr>
        <w:t xml:space="preserve"> </w:t>
      </w:r>
      <w:r>
        <w:rPr>
          <w:color w:val="000005"/>
          <w:w w:val="90"/>
          <w:sz w:val="14"/>
        </w:rPr>
        <w:t>set</w:t>
      </w:r>
      <w:r>
        <w:rPr>
          <w:color w:val="000005"/>
          <w:spacing w:val="-6"/>
          <w:w w:val="90"/>
          <w:sz w:val="14"/>
        </w:rPr>
        <w:t xml:space="preserve"> </w:t>
      </w:r>
      <w:r>
        <w:rPr>
          <w:color w:val="000005"/>
          <w:w w:val="90"/>
          <w:sz w:val="14"/>
        </w:rPr>
        <w:t>out</w:t>
      </w:r>
      <w:r>
        <w:rPr>
          <w:color w:val="000005"/>
          <w:spacing w:val="-7"/>
          <w:w w:val="90"/>
          <w:sz w:val="14"/>
        </w:rPr>
        <w:t xml:space="preserve"> </w:t>
      </w:r>
      <w:r>
        <w:rPr>
          <w:color w:val="000005"/>
          <w:w w:val="90"/>
          <w:sz w:val="14"/>
        </w:rPr>
        <w:t>preliminary</w:t>
      </w:r>
      <w:r>
        <w:rPr>
          <w:color w:val="000005"/>
          <w:spacing w:val="-7"/>
          <w:w w:val="90"/>
          <w:sz w:val="14"/>
        </w:rPr>
        <w:t xml:space="preserve"> </w:t>
      </w:r>
      <w:r>
        <w:rPr>
          <w:color w:val="000005"/>
          <w:w w:val="90"/>
          <w:sz w:val="14"/>
        </w:rPr>
        <w:t>views</w:t>
      </w:r>
      <w:r>
        <w:rPr>
          <w:color w:val="000005"/>
          <w:spacing w:val="-7"/>
          <w:w w:val="90"/>
          <w:sz w:val="14"/>
        </w:rPr>
        <w:t xml:space="preserve"> </w:t>
      </w:r>
      <w:r>
        <w:rPr>
          <w:color w:val="000005"/>
          <w:w w:val="90"/>
          <w:sz w:val="14"/>
        </w:rPr>
        <w:t>on</w:t>
      </w:r>
      <w:r>
        <w:rPr>
          <w:color w:val="000005"/>
          <w:spacing w:val="-7"/>
          <w:w w:val="90"/>
          <w:sz w:val="14"/>
        </w:rPr>
        <w:t xml:space="preserve"> </w:t>
      </w:r>
      <w:r>
        <w:rPr>
          <w:color w:val="000005"/>
          <w:w w:val="90"/>
          <w:sz w:val="14"/>
        </w:rPr>
        <w:t>the</w:t>
      </w:r>
      <w:r>
        <w:rPr>
          <w:color w:val="000005"/>
          <w:spacing w:val="-6"/>
          <w:w w:val="90"/>
          <w:sz w:val="14"/>
        </w:rPr>
        <w:t xml:space="preserve"> </w:t>
      </w:r>
      <w:r>
        <w:rPr>
          <w:color w:val="000005"/>
          <w:w w:val="90"/>
          <w:sz w:val="14"/>
        </w:rPr>
        <w:t>standards</w:t>
      </w:r>
      <w:r>
        <w:rPr>
          <w:color w:val="000005"/>
          <w:spacing w:val="-7"/>
          <w:w w:val="90"/>
          <w:sz w:val="14"/>
        </w:rPr>
        <w:t xml:space="preserve"> </w:t>
      </w:r>
      <w:r>
        <w:rPr>
          <w:color w:val="000005"/>
          <w:w w:val="90"/>
          <w:sz w:val="14"/>
        </w:rPr>
        <w:t>that</w:t>
      </w:r>
      <w:r>
        <w:rPr>
          <w:color w:val="000005"/>
          <w:spacing w:val="-7"/>
          <w:w w:val="90"/>
          <w:sz w:val="14"/>
        </w:rPr>
        <w:t xml:space="preserve"> </w:t>
      </w:r>
      <w:r>
        <w:rPr>
          <w:color w:val="000005"/>
          <w:w w:val="90"/>
          <w:sz w:val="14"/>
        </w:rPr>
        <w:t>banks,</w:t>
      </w:r>
      <w:r>
        <w:rPr>
          <w:color w:val="000005"/>
          <w:spacing w:val="-7"/>
          <w:w w:val="90"/>
          <w:sz w:val="14"/>
        </w:rPr>
        <w:t xml:space="preserve"> </w:t>
      </w:r>
      <w:r>
        <w:rPr>
          <w:color w:val="000005"/>
          <w:w w:val="90"/>
          <w:sz w:val="14"/>
        </w:rPr>
        <w:t>building</w:t>
      </w:r>
      <w:r>
        <w:rPr>
          <w:color w:val="000005"/>
          <w:sz w:val="14"/>
        </w:rPr>
        <w:t xml:space="preserve"> </w:t>
      </w:r>
      <w:r>
        <w:rPr>
          <w:color w:val="000005"/>
          <w:spacing w:val="-2"/>
          <w:w w:val="90"/>
          <w:sz w:val="14"/>
        </w:rPr>
        <w:t>societies and PRA-regulated investment firms may have to meet in their operational</w:t>
      </w:r>
      <w:r>
        <w:rPr>
          <w:color w:val="000005"/>
          <w:sz w:val="14"/>
        </w:rPr>
        <w:t xml:space="preserve"> </w:t>
      </w:r>
      <w:r>
        <w:rPr>
          <w:color w:val="000005"/>
          <w:w w:val="90"/>
          <w:sz w:val="14"/>
        </w:rPr>
        <w:t>arrangements to facilitate recovery actions, resolution, and post-resolution</w:t>
      </w:r>
      <w:r>
        <w:rPr>
          <w:color w:val="000005"/>
          <w:sz w:val="14"/>
        </w:rPr>
        <w:t xml:space="preserve"> </w:t>
      </w:r>
      <w:r>
        <w:rPr>
          <w:color w:val="000005"/>
          <w:spacing w:val="-2"/>
          <w:w w:val="95"/>
          <w:sz w:val="14"/>
        </w:rPr>
        <w:t>restructuring.</w:t>
      </w:r>
      <w:r>
        <w:rPr>
          <w:color w:val="000005"/>
          <w:spacing w:val="-2"/>
          <w:w w:val="95"/>
          <w:position w:val="4"/>
          <w:sz w:val="11"/>
        </w:rPr>
        <w:t>(d)</w:t>
      </w:r>
    </w:p>
    <w:p w14:paraId="54742593" w14:textId="77777777" w:rsidR="007423F2" w:rsidRDefault="000B511B">
      <w:pPr>
        <w:pStyle w:val="ListParagraph"/>
        <w:numPr>
          <w:ilvl w:val="1"/>
          <w:numId w:val="32"/>
        </w:numPr>
        <w:tabs>
          <w:tab w:val="left" w:pos="253"/>
          <w:tab w:val="left" w:pos="255"/>
        </w:tabs>
        <w:spacing w:before="86" w:line="220" w:lineRule="auto"/>
        <w:ind w:right="102"/>
        <w:rPr>
          <w:sz w:val="14"/>
        </w:rPr>
      </w:pPr>
      <w:r>
        <w:rPr>
          <w:color w:val="000005"/>
          <w:w w:val="85"/>
          <w:sz w:val="14"/>
        </w:rPr>
        <w:t>The aim is to ensure that firms put in place measures (such as in contracts) that mean</w:t>
      </w:r>
      <w:r>
        <w:rPr>
          <w:color w:val="000005"/>
          <w:sz w:val="14"/>
        </w:rPr>
        <w:t xml:space="preserve"> </w:t>
      </w:r>
      <w:r>
        <w:rPr>
          <w:color w:val="000005"/>
          <w:w w:val="90"/>
          <w:sz w:val="14"/>
        </w:rPr>
        <w:t>there</w:t>
      </w:r>
      <w:r>
        <w:rPr>
          <w:color w:val="000005"/>
          <w:spacing w:val="-2"/>
          <w:w w:val="90"/>
          <w:sz w:val="14"/>
        </w:rPr>
        <w:t xml:space="preserve"> </w:t>
      </w:r>
      <w:r>
        <w:rPr>
          <w:color w:val="000005"/>
          <w:w w:val="90"/>
          <w:sz w:val="14"/>
        </w:rPr>
        <w:t>is</w:t>
      </w:r>
      <w:r>
        <w:rPr>
          <w:color w:val="000005"/>
          <w:spacing w:val="-2"/>
          <w:w w:val="90"/>
          <w:sz w:val="14"/>
        </w:rPr>
        <w:t xml:space="preserve"> </w:t>
      </w:r>
      <w:r>
        <w:rPr>
          <w:color w:val="000005"/>
          <w:w w:val="90"/>
          <w:sz w:val="14"/>
        </w:rPr>
        <w:t>no</w:t>
      </w:r>
      <w:r>
        <w:rPr>
          <w:color w:val="000005"/>
          <w:spacing w:val="-2"/>
          <w:w w:val="90"/>
          <w:sz w:val="14"/>
        </w:rPr>
        <w:t xml:space="preserve"> </w:t>
      </w:r>
      <w:r>
        <w:rPr>
          <w:color w:val="000005"/>
          <w:w w:val="90"/>
          <w:sz w:val="14"/>
        </w:rPr>
        <w:t>disruption</w:t>
      </w:r>
      <w:r>
        <w:rPr>
          <w:color w:val="000005"/>
          <w:spacing w:val="-2"/>
          <w:w w:val="90"/>
          <w:sz w:val="14"/>
        </w:rPr>
        <w:t xml:space="preserve"> </w:t>
      </w:r>
      <w:r>
        <w:rPr>
          <w:color w:val="000005"/>
          <w:w w:val="90"/>
          <w:sz w:val="14"/>
        </w:rPr>
        <w:t>of</w:t>
      </w:r>
      <w:r>
        <w:rPr>
          <w:color w:val="000005"/>
          <w:spacing w:val="-2"/>
          <w:w w:val="90"/>
          <w:sz w:val="14"/>
        </w:rPr>
        <w:t xml:space="preserve"> </w:t>
      </w:r>
      <w:r>
        <w:rPr>
          <w:color w:val="000005"/>
          <w:w w:val="90"/>
          <w:sz w:val="14"/>
        </w:rPr>
        <w:t>operational</w:t>
      </w:r>
      <w:r>
        <w:rPr>
          <w:color w:val="000005"/>
          <w:spacing w:val="-2"/>
          <w:w w:val="90"/>
          <w:sz w:val="14"/>
        </w:rPr>
        <w:t xml:space="preserve"> </w:t>
      </w:r>
      <w:r>
        <w:rPr>
          <w:color w:val="000005"/>
          <w:w w:val="90"/>
          <w:sz w:val="14"/>
        </w:rPr>
        <w:t>services</w:t>
      </w:r>
      <w:r>
        <w:rPr>
          <w:color w:val="000005"/>
          <w:spacing w:val="-2"/>
          <w:w w:val="90"/>
          <w:sz w:val="14"/>
        </w:rPr>
        <w:t xml:space="preserve"> </w:t>
      </w:r>
      <w:r>
        <w:rPr>
          <w:color w:val="000005"/>
          <w:w w:val="90"/>
          <w:sz w:val="14"/>
        </w:rPr>
        <w:t>needed</w:t>
      </w:r>
      <w:r>
        <w:rPr>
          <w:color w:val="000005"/>
          <w:spacing w:val="-2"/>
          <w:w w:val="90"/>
          <w:sz w:val="14"/>
        </w:rPr>
        <w:t xml:space="preserve"> </w:t>
      </w:r>
      <w:r>
        <w:rPr>
          <w:color w:val="000005"/>
          <w:w w:val="90"/>
          <w:sz w:val="14"/>
        </w:rPr>
        <w:t>to</w:t>
      </w:r>
      <w:r>
        <w:rPr>
          <w:color w:val="000005"/>
          <w:spacing w:val="-2"/>
          <w:w w:val="90"/>
          <w:sz w:val="14"/>
        </w:rPr>
        <w:t xml:space="preserve"> </w:t>
      </w:r>
      <w:r>
        <w:rPr>
          <w:color w:val="000005"/>
          <w:w w:val="90"/>
          <w:sz w:val="14"/>
        </w:rPr>
        <w:t>support</w:t>
      </w:r>
      <w:r>
        <w:rPr>
          <w:color w:val="000005"/>
          <w:spacing w:val="-2"/>
          <w:w w:val="90"/>
          <w:sz w:val="14"/>
        </w:rPr>
        <w:t xml:space="preserve"> </w:t>
      </w:r>
      <w:r>
        <w:rPr>
          <w:color w:val="000005"/>
          <w:w w:val="90"/>
          <w:sz w:val="14"/>
        </w:rPr>
        <w:t>a</w:t>
      </w:r>
      <w:r>
        <w:rPr>
          <w:color w:val="000005"/>
          <w:spacing w:val="-2"/>
          <w:w w:val="90"/>
          <w:sz w:val="14"/>
        </w:rPr>
        <w:t xml:space="preserve"> </w:t>
      </w:r>
      <w:r>
        <w:rPr>
          <w:color w:val="000005"/>
          <w:w w:val="90"/>
          <w:sz w:val="14"/>
        </w:rPr>
        <w:t>firm’s</w:t>
      </w:r>
      <w:r>
        <w:rPr>
          <w:color w:val="000005"/>
          <w:spacing w:val="-2"/>
          <w:w w:val="90"/>
          <w:sz w:val="14"/>
        </w:rPr>
        <w:t xml:space="preserve"> </w:t>
      </w:r>
      <w:r>
        <w:rPr>
          <w:color w:val="000005"/>
          <w:w w:val="90"/>
          <w:sz w:val="14"/>
        </w:rPr>
        <w:t>orderly</w:t>
      </w:r>
      <w:r>
        <w:rPr>
          <w:color w:val="000005"/>
          <w:sz w:val="14"/>
        </w:rPr>
        <w:t xml:space="preserve"> </w:t>
      </w:r>
      <w:r>
        <w:rPr>
          <w:color w:val="000005"/>
          <w:spacing w:val="-2"/>
          <w:sz w:val="14"/>
        </w:rPr>
        <w:t>resolution.</w:t>
      </w:r>
    </w:p>
    <w:p w14:paraId="06D2583D" w14:textId="77777777" w:rsidR="007423F2" w:rsidRDefault="000B511B">
      <w:pPr>
        <w:pStyle w:val="BodyText"/>
        <w:spacing w:before="3" w:line="268" w:lineRule="auto"/>
        <w:ind w:left="85" w:right="408"/>
      </w:pPr>
      <w:r>
        <w:br w:type="column"/>
      </w:r>
      <w:r>
        <w:rPr>
          <w:color w:val="000005"/>
          <w:w w:val="85"/>
        </w:rPr>
        <w:t xml:space="preserve">margin and other resources collected by a CCP are insufficient </w:t>
      </w:r>
      <w:r>
        <w:rPr>
          <w:color w:val="000005"/>
          <w:w w:val="90"/>
        </w:rPr>
        <w:t>to cover losses arising from the default of a market participant.</w:t>
      </w:r>
      <w:r>
        <w:rPr>
          <w:color w:val="000005"/>
          <w:spacing w:val="40"/>
        </w:rPr>
        <w:t xml:space="preserve"> </w:t>
      </w:r>
      <w:r>
        <w:rPr>
          <w:color w:val="000005"/>
          <w:w w:val="90"/>
        </w:rPr>
        <w:t>Where recovery does not succeed, resolution arrangements</w:t>
      </w:r>
      <w:r>
        <w:rPr>
          <w:color w:val="000005"/>
          <w:spacing w:val="-10"/>
          <w:w w:val="90"/>
        </w:rPr>
        <w:t xml:space="preserve"> </w:t>
      </w:r>
      <w:r>
        <w:rPr>
          <w:color w:val="000005"/>
          <w:w w:val="90"/>
        </w:rPr>
        <w:t>would</w:t>
      </w:r>
      <w:r>
        <w:rPr>
          <w:color w:val="000005"/>
          <w:spacing w:val="-10"/>
          <w:w w:val="90"/>
        </w:rPr>
        <w:t xml:space="preserve"> </w:t>
      </w:r>
      <w:r>
        <w:rPr>
          <w:color w:val="000005"/>
          <w:w w:val="90"/>
        </w:rPr>
        <w:t>be</w:t>
      </w:r>
      <w:r>
        <w:rPr>
          <w:color w:val="000005"/>
          <w:spacing w:val="-10"/>
          <w:w w:val="90"/>
        </w:rPr>
        <w:t xml:space="preserve"> </w:t>
      </w:r>
      <w:r>
        <w:rPr>
          <w:color w:val="000005"/>
          <w:w w:val="90"/>
        </w:rPr>
        <w:t>necessary.</w:t>
      </w:r>
      <w:r>
        <w:rPr>
          <w:color w:val="000005"/>
          <w:spacing w:val="-3"/>
        </w:rPr>
        <w:t xml:space="preserve"> </w:t>
      </w:r>
      <w:r>
        <w:rPr>
          <w:color w:val="000005"/>
          <w:w w:val="90"/>
        </w:rPr>
        <w:t>The</w:t>
      </w:r>
      <w:r>
        <w:rPr>
          <w:color w:val="000005"/>
          <w:spacing w:val="-10"/>
          <w:w w:val="90"/>
        </w:rPr>
        <w:t xml:space="preserve"> </w:t>
      </w:r>
      <w:r>
        <w:rPr>
          <w:color w:val="000005"/>
          <w:w w:val="90"/>
        </w:rPr>
        <w:t>European</w:t>
      </w:r>
      <w:r>
        <w:rPr>
          <w:color w:val="000005"/>
          <w:spacing w:val="-10"/>
          <w:w w:val="90"/>
        </w:rPr>
        <w:t xml:space="preserve"> </w:t>
      </w:r>
      <w:r>
        <w:rPr>
          <w:color w:val="000005"/>
          <w:w w:val="90"/>
        </w:rPr>
        <w:t xml:space="preserve">Commission is expected to bring forward a legislative proposal on the </w:t>
      </w:r>
      <w:r>
        <w:rPr>
          <w:color w:val="000005"/>
          <w:w w:val="85"/>
        </w:rPr>
        <w:t xml:space="preserve">recovery and resolution of non-banks, including CCPs, in 2015. </w:t>
      </w:r>
      <w:r>
        <w:rPr>
          <w:color w:val="000005"/>
          <w:w w:val="90"/>
        </w:rPr>
        <w:t>And</w:t>
      </w:r>
      <w:r>
        <w:rPr>
          <w:color w:val="000005"/>
          <w:spacing w:val="-5"/>
          <w:w w:val="90"/>
        </w:rPr>
        <w:t xml:space="preserve"> </w:t>
      </w:r>
      <w:r>
        <w:rPr>
          <w:color w:val="000005"/>
          <w:w w:val="90"/>
        </w:rPr>
        <w:t>the</w:t>
      </w:r>
      <w:r>
        <w:rPr>
          <w:color w:val="000005"/>
          <w:spacing w:val="-5"/>
          <w:w w:val="90"/>
        </w:rPr>
        <w:t xml:space="preserve"> </w:t>
      </w:r>
      <w:r>
        <w:rPr>
          <w:color w:val="000005"/>
          <w:w w:val="90"/>
        </w:rPr>
        <w:t>UK</w:t>
      </w:r>
      <w:r>
        <w:rPr>
          <w:color w:val="000005"/>
          <w:spacing w:val="-5"/>
          <w:w w:val="90"/>
        </w:rPr>
        <w:t xml:space="preserve"> </w:t>
      </w:r>
      <w:r>
        <w:rPr>
          <w:color w:val="000005"/>
          <w:w w:val="90"/>
        </w:rPr>
        <w:t>Special</w:t>
      </w:r>
      <w:r>
        <w:rPr>
          <w:color w:val="000005"/>
          <w:spacing w:val="-5"/>
          <w:w w:val="90"/>
        </w:rPr>
        <w:t xml:space="preserve"> </w:t>
      </w:r>
      <w:r>
        <w:rPr>
          <w:color w:val="000005"/>
          <w:w w:val="90"/>
        </w:rPr>
        <w:t>Resolution</w:t>
      </w:r>
      <w:r>
        <w:rPr>
          <w:color w:val="000005"/>
          <w:spacing w:val="-5"/>
          <w:w w:val="90"/>
        </w:rPr>
        <w:t xml:space="preserve"> </w:t>
      </w:r>
      <w:r>
        <w:rPr>
          <w:color w:val="000005"/>
          <w:w w:val="90"/>
        </w:rPr>
        <w:t>Regime</w:t>
      </w:r>
      <w:r>
        <w:rPr>
          <w:color w:val="000005"/>
          <w:spacing w:val="-5"/>
          <w:w w:val="90"/>
        </w:rPr>
        <w:t xml:space="preserve"> </w:t>
      </w:r>
      <w:r>
        <w:rPr>
          <w:color w:val="000005"/>
          <w:w w:val="90"/>
        </w:rPr>
        <w:t>was</w:t>
      </w:r>
      <w:r>
        <w:rPr>
          <w:color w:val="000005"/>
          <w:spacing w:val="-5"/>
          <w:w w:val="90"/>
        </w:rPr>
        <w:t xml:space="preserve"> </w:t>
      </w:r>
      <w:r>
        <w:rPr>
          <w:color w:val="000005"/>
          <w:w w:val="90"/>
        </w:rPr>
        <w:t>extended</w:t>
      </w:r>
      <w:r>
        <w:rPr>
          <w:color w:val="000005"/>
          <w:spacing w:val="-5"/>
          <w:w w:val="90"/>
        </w:rPr>
        <w:t xml:space="preserve"> </w:t>
      </w:r>
      <w:r>
        <w:rPr>
          <w:color w:val="000005"/>
          <w:w w:val="90"/>
        </w:rPr>
        <w:t>to</w:t>
      </w:r>
      <w:r>
        <w:rPr>
          <w:color w:val="000005"/>
          <w:spacing w:val="-5"/>
          <w:w w:val="90"/>
        </w:rPr>
        <w:t xml:space="preserve"> </w:t>
      </w:r>
      <w:r>
        <w:rPr>
          <w:color w:val="000005"/>
          <w:w w:val="90"/>
        </w:rPr>
        <w:t xml:space="preserve">cover </w:t>
      </w:r>
      <w:r>
        <w:rPr>
          <w:color w:val="000005"/>
        </w:rPr>
        <w:t>CCPs in August.</w:t>
      </w:r>
    </w:p>
    <w:p w14:paraId="4E8FDBD9" w14:textId="77777777" w:rsidR="007423F2" w:rsidRDefault="007423F2">
      <w:pPr>
        <w:pStyle w:val="BodyText"/>
        <w:spacing w:before="26"/>
      </w:pPr>
    </w:p>
    <w:p w14:paraId="7FF1FCCE" w14:textId="77777777" w:rsidR="007423F2" w:rsidRDefault="000B511B">
      <w:pPr>
        <w:spacing w:before="1" w:line="268" w:lineRule="auto"/>
        <w:ind w:left="85" w:right="311"/>
        <w:rPr>
          <w:i/>
          <w:sz w:val="20"/>
        </w:rPr>
      </w:pPr>
      <w:r>
        <w:rPr>
          <w:i/>
          <w:color w:val="682C61"/>
          <w:w w:val="85"/>
          <w:sz w:val="20"/>
        </w:rPr>
        <w:t>…and also domestically to support an effective resolution</w:t>
      </w:r>
      <w:r>
        <w:rPr>
          <w:i/>
          <w:color w:val="682C61"/>
          <w:spacing w:val="80"/>
          <w:sz w:val="20"/>
        </w:rPr>
        <w:t xml:space="preserve"> </w:t>
      </w:r>
      <w:r>
        <w:rPr>
          <w:i/>
          <w:color w:val="682C61"/>
          <w:spacing w:val="-2"/>
          <w:w w:val="95"/>
          <w:sz w:val="20"/>
        </w:rPr>
        <w:t>regime.</w:t>
      </w:r>
    </w:p>
    <w:p w14:paraId="017C5709" w14:textId="77777777" w:rsidR="007423F2" w:rsidRDefault="000B511B">
      <w:pPr>
        <w:pStyle w:val="BodyText"/>
        <w:spacing w:line="268" w:lineRule="auto"/>
        <w:ind w:left="85" w:right="482"/>
      </w:pPr>
      <w:r>
        <w:rPr>
          <w:color w:val="000005"/>
          <w:w w:val="90"/>
        </w:rPr>
        <w:t>In October, the Bank published its approach to resolution, which outlines the key features of the UK resolution regime and how the Bank expects to carry out the resolution of a failing firm in practice.</w:t>
      </w:r>
      <w:r>
        <w:rPr>
          <w:color w:val="000005"/>
          <w:w w:val="90"/>
          <w:position w:val="4"/>
          <w:sz w:val="14"/>
        </w:rPr>
        <w:t>(3)</w:t>
      </w:r>
      <w:r>
        <w:rPr>
          <w:color w:val="000005"/>
          <w:spacing w:val="68"/>
          <w:position w:val="4"/>
          <w:sz w:val="14"/>
        </w:rPr>
        <w:t xml:space="preserve"> </w:t>
      </w:r>
      <w:r>
        <w:rPr>
          <w:color w:val="000005"/>
          <w:w w:val="90"/>
        </w:rPr>
        <w:t xml:space="preserve">And the PRA set out measures to </w:t>
      </w:r>
      <w:r>
        <w:rPr>
          <w:color w:val="000005"/>
          <w:w w:val="85"/>
        </w:rPr>
        <w:t xml:space="preserve">support effective compensation of depositors, implement the ring-fencing of core activities and services, as required under </w:t>
      </w:r>
      <w:r>
        <w:rPr>
          <w:color w:val="000005"/>
          <w:w w:val="90"/>
        </w:rPr>
        <w:t>the Financial Services (Banking Reform) Act 2013, and help ensure</w:t>
      </w:r>
      <w:r>
        <w:rPr>
          <w:color w:val="000005"/>
          <w:spacing w:val="-3"/>
          <w:w w:val="90"/>
        </w:rPr>
        <w:t xml:space="preserve"> </w:t>
      </w:r>
      <w:r>
        <w:rPr>
          <w:color w:val="000005"/>
          <w:w w:val="90"/>
        </w:rPr>
        <w:t>firms</w:t>
      </w:r>
      <w:r>
        <w:rPr>
          <w:color w:val="000005"/>
          <w:spacing w:val="-3"/>
          <w:w w:val="90"/>
        </w:rPr>
        <w:t xml:space="preserve"> </w:t>
      </w:r>
      <w:r>
        <w:rPr>
          <w:color w:val="000005"/>
          <w:w w:val="90"/>
        </w:rPr>
        <w:t>are</w:t>
      </w:r>
      <w:r>
        <w:rPr>
          <w:color w:val="000005"/>
          <w:spacing w:val="-3"/>
          <w:w w:val="90"/>
        </w:rPr>
        <w:t xml:space="preserve"> </w:t>
      </w:r>
      <w:r>
        <w:rPr>
          <w:color w:val="000005"/>
          <w:w w:val="90"/>
        </w:rPr>
        <w:t>structured</w:t>
      </w:r>
      <w:r>
        <w:rPr>
          <w:color w:val="000005"/>
          <w:spacing w:val="-3"/>
          <w:w w:val="90"/>
        </w:rPr>
        <w:t xml:space="preserve"> </w:t>
      </w:r>
      <w:r>
        <w:rPr>
          <w:color w:val="000005"/>
          <w:w w:val="90"/>
        </w:rPr>
        <w:t>in</w:t>
      </w:r>
      <w:r>
        <w:rPr>
          <w:color w:val="000005"/>
          <w:spacing w:val="-3"/>
          <w:w w:val="90"/>
        </w:rPr>
        <w:t xml:space="preserve"> </w:t>
      </w:r>
      <w:r>
        <w:rPr>
          <w:color w:val="000005"/>
          <w:w w:val="90"/>
        </w:rPr>
        <w:t>ways</w:t>
      </w:r>
      <w:r>
        <w:rPr>
          <w:color w:val="000005"/>
          <w:spacing w:val="-3"/>
          <w:w w:val="90"/>
        </w:rPr>
        <w:t xml:space="preserve"> </w:t>
      </w:r>
      <w:r>
        <w:rPr>
          <w:color w:val="000005"/>
          <w:w w:val="90"/>
        </w:rPr>
        <w:t>that</w:t>
      </w:r>
      <w:r>
        <w:rPr>
          <w:color w:val="000005"/>
          <w:spacing w:val="-3"/>
          <w:w w:val="90"/>
        </w:rPr>
        <w:t xml:space="preserve"> </w:t>
      </w:r>
      <w:r>
        <w:rPr>
          <w:color w:val="000005"/>
          <w:w w:val="90"/>
        </w:rPr>
        <w:t>facilitate</w:t>
      </w:r>
      <w:r>
        <w:rPr>
          <w:color w:val="000005"/>
          <w:spacing w:val="-3"/>
          <w:w w:val="90"/>
        </w:rPr>
        <w:t xml:space="preserve"> </w:t>
      </w:r>
      <w:r>
        <w:rPr>
          <w:color w:val="000005"/>
          <w:w w:val="90"/>
        </w:rPr>
        <w:t xml:space="preserve">their </w:t>
      </w:r>
      <w:r>
        <w:rPr>
          <w:color w:val="000005"/>
          <w:spacing w:val="-2"/>
        </w:rPr>
        <w:t>resolution</w:t>
      </w:r>
      <w:r>
        <w:rPr>
          <w:color w:val="000005"/>
          <w:spacing w:val="-16"/>
        </w:rPr>
        <w:t xml:space="preserve"> </w:t>
      </w:r>
      <w:r>
        <w:rPr>
          <w:color w:val="000005"/>
          <w:spacing w:val="-2"/>
        </w:rPr>
        <w:t>(Table</w:t>
      </w:r>
      <w:r>
        <w:rPr>
          <w:color w:val="000005"/>
          <w:spacing w:val="-17"/>
        </w:rPr>
        <w:t xml:space="preserve"> </w:t>
      </w:r>
      <w:r>
        <w:rPr>
          <w:color w:val="000005"/>
          <w:spacing w:val="-2"/>
        </w:rPr>
        <w:t>3.E).</w:t>
      </w:r>
    </w:p>
    <w:p w14:paraId="1A23B2D6" w14:textId="77777777" w:rsidR="007423F2" w:rsidRDefault="007423F2">
      <w:pPr>
        <w:pStyle w:val="BodyText"/>
        <w:spacing w:before="26"/>
      </w:pPr>
    </w:p>
    <w:p w14:paraId="669088EB" w14:textId="77777777" w:rsidR="007423F2" w:rsidRDefault="000B511B">
      <w:pPr>
        <w:spacing w:line="268" w:lineRule="auto"/>
        <w:ind w:left="85" w:right="311"/>
        <w:rPr>
          <w:i/>
          <w:sz w:val="20"/>
        </w:rPr>
      </w:pPr>
      <w:r>
        <w:rPr>
          <w:i/>
          <w:color w:val="682C61"/>
          <w:w w:val="85"/>
          <w:sz w:val="20"/>
        </w:rPr>
        <w:t>Structural banking reforms continue to be developed</w:t>
      </w:r>
      <w:r>
        <w:rPr>
          <w:i/>
          <w:color w:val="682C61"/>
          <w:sz w:val="20"/>
        </w:rPr>
        <w:t xml:space="preserve"> </w:t>
      </w:r>
      <w:r>
        <w:rPr>
          <w:i/>
          <w:color w:val="682C61"/>
          <w:spacing w:val="-2"/>
          <w:w w:val="95"/>
          <w:sz w:val="20"/>
        </w:rPr>
        <w:t>internationally.</w:t>
      </w:r>
    </w:p>
    <w:p w14:paraId="51E18828" w14:textId="77777777" w:rsidR="007423F2" w:rsidRDefault="000B511B">
      <w:pPr>
        <w:pStyle w:val="BodyText"/>
        <w:spacing w:line="268" w:lineRule="auto"/>
        <w:ind w:left="85" w:right="311"/>
      </w:pPr>
      <w:r>
        <w:rPr>
          <w:color w:val="000005"/>
          <w:w w:val="90"/>
        </w:rPr>
        <w:t>Negotiations</w:t>
      </w:r>
      <w:r>
        <w:rPr>
          <w:color w:val="000005"/>
          <w:spacing w:val="-9"/>
          <w:w w:val="90"/>
        </w:rPr>
        <w:t xml:space="preserve"> </w:t>
      </w:r>
      <w:r>
        <w:rPr>
          <w:color w:val="000005"/>
          <w:w w:val="90"/>
        </w:rPr>
        <w:t>are</w:t>
      </w:r>
      <w:r>
        <w:rPr>
          <w:color w:val="000005"/>
          <w:spacing w:val="-9"/>
          <w:w w:val="90"/>
        </w:rPr>
        <w:t xml:space="preserve"> </w:t>
      </w:r>
      <w:r>
        <w:rPr>
          <w:color w:val="000005"/>
          <w:w w:val="90"/>
        </w:rPr>
        <w:t>ongoing</w:t>
      </w:r>
      <w:r>
        <w:rPr>
          <w:color w:val="000005"/>
          <w:spacing w:val="-9"/>
          <w:w w:val="90"/>
        </w:rPr>
        <w:t xml:space="preserve"> </w:t>
      </w:r>
      <w:r>
        <w:rPr>
          <w:color w:val="000005"/>
          <w:w w:val="90"/>
        </w:rPr>
        <w:t>in</w:t>
      </w:r>
      <w:r>
        <w:rPr>
          <w:color w:val="000005"/>
          <w:spacing w:val="-9"/>
          <w:w w:val="90"/>
        </w:rPr>
        <w:t xml:space="preserve"> </w:t>
      </w:r>
      <w:r>
        <w:rPr>
          <w:color w:val="000005"/>
          <w:w w:val="90"/>
        </w:rPr>
        <w:t>the</w:t>
      </w:r>
      <w:r>
        <w:rPr>
          <w:color w:val="000005"/>
          <w:spacing w:val="-9"/>
          <w:w w:val="90"/>
        </w:rPr>
        <w:t xml:space="preserve"> </w:t>
      </w:r>
      <w:r>
        <w:rPr>
          <w:color w:val="000005"/>
          <w:w w:val="90"/>
        </w:rPr>
        <w:t>EU</w:t>
      </w:r>
      <w:r>
        <w:rPr>
          <w:color w:val="000005"/>
          <w:spacing w:val="-9"/>
          <w:w w:val="90"/>
        </w:rPr>
        <w:t xml:space="preserve"> </w:t>
      </w:r>
      <w:r>
        <w:rPr>
          <w:color w:val="000005"/>
          <w:w w:val="90"/>
        </w:rPr>
        <w:t>about</w:t>
      </w:r>
      <w:r>
        <w:rPr>
          <w:color w:val="000005"/>
          <w:spacing w:val="-9"/>
          <w:w w:val="90"/>
        </w:rPr>
        <w:t xml:space="preserve"> </w:t>
      </w:r>
      <w:r>
        <w:rPr>
          <w:color w:val="000005"/>
          <w:w w:val="90"/>
        </w:rPr>
        <w:t>legislative</w:t>
      </w:r>
      <w:r>
        <w:rPr>
          <w:color w:val="000005"/>
          <w:spacing w:val="-9"/>
          <w:w w:val="90"/>
        </w:rPr>
        <w:t xml:space="preserve"> </w:t>
      </w:r>
      <w:r>
        <w:rPr>
          <w:color w:val="000005"/>
          <w:w w:val="90"/>
        </w:rPr>
        <w:t xml:space="preserve">proposals </w:t>
      </w:r>
      <w:r>
        <w:rPr>
          <w:color w:val="000005"/>
          <w:w w:val="85"/>
        </w:rPr>
        <w:t xml:space="preserve">for structural reform of the banking system put forward by the </w:t>
      </w:r>
      <w:r>
        <w:rPr>
          <w:color w:val="000005"/>
          <w:w w:val="90"/>
        </w:rPr>
        <w:t>European</w:t>
      </w:r>
      <w:r>
        <w:rPr>
          <w:color w:val="000005"/>
          <w:spacing w:val="-8"/>
          <w:w w:val="90"/>
        </w:rPr>
        <w:t xml:space="preserve"> </w:t>
      </w:r>
      <w:r>
        <w:rPr>
          <w:color w:val="000005"/>
          <w:w w:val="90"/>
        </w:rPr>
        <w:t>Commission</w:t>
      </w:r>
      <w:r>
        <w:rPr>
          <w:color w:val="000005"/>
          <w:spacing w:val="-8"/>
          <w:w w:val="90"/>
        </w:rPr>
        <w:t xml:space="preserve"> </w:t>
      </w:r>
      <w:r>
        <w:rPr>
          <w:color w:val="000005"/>
          <w:w w:val="90"/>
        </w:rPr>
        <w:t>in</w:t>
      </w:r>
      <w:r>
        <w:rPr>
          <w:color w:val="000005"/>
          <w:spacing w:val="-8"/>
          <w:w w:val="90"/>
        </w:rPr>
        <w:t xml:space="preserve"> </w:t>
      </w:r>
      <w:r>
        <w:rPr>
          <w:color w:val="000005"/>
          <w:w w:val="90"/>
        </w:rPr>
        <w:t>January</w:t>
      </w:r>
      <w:r>
        <w:rPr>
          <w:color w:val="000005"/>
          <w:spacing w:val="-8"/>
          <w:w w:val="90"/>
        </w:rPr>
        <w:t xml:space="preserve"> </w:t>
      </w:r>
      <w:r>
        <w:rPr>
          <w:color w:val="000005"/>
          <w:w w:val="90"/>
        </w:rPr>
        <w:t>2014.</w:t>
      </w:r>
      <w:r>
        <w:rPr>
          <w:color w:val="000005"/>
          <w:spacing w:val="33"/>
        </w:rPr>
        <w:t xml:space="preserve"> </w:t>
      </w:r>
      <w:r>
        <w:rPr>
          <w:color w:val="000005"/>
          <w:w w:val="90"/>
        </w:rPr>
        <w:t>The</w:t>
      </w:r>
      <w:r>
        <w:rPr>
          <w:color w:val="000005"/>
          <w:spacing w:val="-8"/>
          <w:w w:val="90"/>
        </w:rPr>
        <w:t xml:space="preserve"> </w:t>
      </w:r>
      <w:r>
        <w:rPr>
          <w:color w:val="000005"/>
          <w:w w:val="90"/>
        </w:rPr>
        <w:t>proposals</w:t>
      </w:r>
      <w:r>
        <w:rPr>
          <w:color w:val="000005"/>
          <w:spacing w:val="-8"/>
          <w:w w:val="90"/>
        </w:rPr>
        <w:t xml:space="preserve"> </w:t>
      </w:r>
      <w:r>
        <w:rPr>
          <w:color w:val="000005"/>
          <w:w w:val="90"/>
        </w:rPr>
        <w:t>seek</w:t>
      </w:r>
      <w:r>
        <w:rPr>
          <w:color w:val="000005"/>
          <w:spacing w:val="-8"/>
          <w:w w:val="90"/>
        </w:rPr>
        <w:t xml:space="preserve"> </w:t>
      </w:r>
      <w:r>
        <w:rPr>
          <w:color w:val="000005"/>
          <w:w w:val="90"/>
        </w:rPr>
        <w:t>to introduce</w:t>
      </w:r>
      <w:r>
        <w:rPr>
          <w:color w:val="000005"/>
          <w:spacing w:val="-10"/>
          <w:w w:val="90"/>
        </w:rPr>
        <w:t xml:space="preserve"> </w:t>
      </w:r>
      <w:r>
        <w:rPr>
          <w:color w:val="000005"/>
          <w:w w:val="90"/>
        </w:rPr>
        <w:t>a</w:t>
      </w:r>
      <w:r>
        <w:rPr>
          <w:color w:val="000005"/>
          <w:spacing w:val="-10"/>
          <w:w w:val="90"/>
        </w:rPr>
        <w:t xml:space="preserve"> </w:t>
      </w:r>
      <w:r>
        <w:rPr>
          <w:color w:val="000005"/>
          <w:w w:val="90"/>
        </w:rPr>
        <w:t>ban</w:t>
      </w:r>
      <w:r>
        <w:rPr>
          <w:color w:val="000005"/>
          <w:spacing w:val="-10"/>
          <w:w w:val="90"/>
        </w:rPr>
        <w:t xml:space="preserve"> </w:t>
      </w:r>
      <w:r>
        <w:rPr>
          <w:color w:val="000005"/>
          <w:w w:val="90"/>
        </w:rPr>
        <w:t>on</w:t>
      </w:r>
      <w:r>
        <w:rPr>
          <w:color w:val="000005"/>
          <w:spacing w:val="-10"/>
          <w:w w:val="90"/>
        </w:rPr>
        <w:t xml:space="preserve"> </w:t>
      </w:r>
      <w:r>
        <w:rPr>
          <w:color w:val="000005"/>
          <w:w w:val="90"/>
        </w:rPr>
        <w:t>proprietary</w:t>
      </w:r>
      <w:r>
        <w:rPr>
          <w:color w:val="000005"/>
          <w:spacing w:val="-10"/>
          <w:w w:val="90"/>
        </w:rPr>
        <w:t xml:space="preserve"> </w:t>
      </w:r>
      <w:r>
        <w:rPr>
          <w:color w:val="000005"/>
          <w:w w:val="90"/>
        </w:rPr>
        <w:t>trading</w:t>
      </w:r>
      <w:r>
        <w:rPr>
          <w:color w:val="000005"/>
          <w:spacing w:val="-10"/>
          <w:w w:val="90"/>
        </w:rPr>
        <w:t xml:space="preserve"> </w:t>
      </w:r>
      <w:r>
        <w:rPr>
          <w:color w:val="000005"/>
          <w:w w:val="90"/>
        </w:rPr>
        <w:t>and</w:t>
      </w:r>
      <w:r>
        <w:rPr>
          <w:color w:val="000005"/>
          <w:spacing w:val="-10"/>
          <w:w w:val="90"/>
        </w:rPr>
        <w:t xml:space="preserve"> </w:t>
      </w:r>
      <w:r>
        <w:rPr>
          <w:color w:val="000005"/>
          <w:w w:val="90"/>
        </w:rPr>
        <w:t>provide</w:t>
      </w:r>
      <w:r>
        <w:rPr>
          <w:color w:val="000005"/>
          <w:spacing w:val="-10"/>
          <w:w w:val="90"/>
        </w:rPr>
        <w:t xml:space="preserve"> </w:t>
      </w:r>
      <w:r>
        <w:rPr>
          <w:color w:val="000005"/>
          <w:w w:val="90"/>
        </w:rPr>
        <w:t>powers</w:t>
      </w:r>
      <w:r>
        <w:rPr>
          <w:color w:val="000005"/>
          <w:spacing w:val="-10"/>
          <w:w w:val="90"/>
        </w:rPr>
        <w:t xml:space="preserve"> </w:t>
      </w:r>
      <w:r>
        <w:rPr>
          <w:color w:val="000005"/>
          <w:w w:val="90"/>
        </w:rPr>
        <w:t>for supervisors to require the separation of certain trading activities within banking groups.</w:t>
      </w:r>
      <w:r>
        <w:rPr>
          <w:color w:val="000005"/>
          <w:spacing w:val="40"/>
        </w:rPr>
        <w:t xml:space="preserve"> </w:t>
      </w:r>
      <w:r>
        <w:rPr>
          <w:color w:val="000005"/>
          <w:w w:val="90"/>
        </w:rPr>
        <w:t>The FSB reported to the</w:t>
      </w:r>
    </w:p>
    <w:p w14:paraId="54315486" w14:textId="77777777" w:rsidR="007423F2" w:rsidRDefault="000B511B">
      <w:pPr>
        <w:pStyle w:val="BodyText"/>
        <w:spacing w:line="268" w:lineRule="auto"/>
        <w:ind w:left="85" w:right="311"/>
      </w:pPr>
      <w:r>
        <w:rPr>
          <w:color w:val="000005"/>
          <w:w w:val="85"/>
        </w:rPr>
        <w:t xml:space="preserve">G20 in October on what impact different countries’ structural </w:t>
      </w:r>
      <w:r>
        <w:rPr>
          <w:color w:val="000005"/>
          <w:w w:val="90"/>
        </w:rPr>
        <w:t>reforms</w:t>
      </w:r>
      <w:r>
        <w:rPr>
          <w:color w:val="000005"/>
          <w:spacing w:val="-10"/>
          <w:w w:val="90"/>
        </w:rPr>
        <w:t xml:space="preserve"> </w:t>
      </w:r>
      <w:r>
        <w:rPr>
          <w:color w:val="000005"/>
          <w:w w:val="90"/>
        </w:rPr>
        <w:t>are</w:t>
      </w:r>
      <w:r>
        <w:rPr>
          <w:color w:val="000005"/>
          <w:spacing w:val="-10"/>
          <w:w w:val="90"/>
        </w:rPr>
        <w:t xml:space="preserve"> </w:t>
      </w:r>
      <w:r>
        <w:rPr>
          <w:color w:val="000005"/>
          <w:w w:val="90"/>
        </w:rPr>
        <w:t>having</w:t>
      </w:r>
      <w:r>
        <w:rPr>
          <w:color w:val="000005"/>
          <w:spacing w:val="-10"/>
          <w:w w:val="90"/>
        </w:rPr>
        <w:t xml:space="preserve"> </w:t>
      </w:r>
      <w:r>
        <w:rPr>
          <w:color w:val="000005"/>
          <w:w w:val="90"/>
        </w:rPr>
        <w:t>on</w:t>
      </w:r>
      <w:r>
        <w:rPr>
          <w:color w:val="000005"/>
          <w:spacing w:val="-10"/>
          <w:w w:val="90"/>
        </w:rPr>
        <w:t xml:space="preserve"> </w:t>
      </w:r>
      <w:r>
        <w:rPr>
          <w:color w:val="000005"/>
          <w:w w:val="90"/>
        </w:rPr>
        <w:t>cross-border</w:t>
      </w:r>
      <w:r>
        <w:rPr>
          <w:color w:val="000005"/>
          <w:spacing w:val="-10"/>
          <w:w w:val="90"/>
        </w:rPr>
        <w:t xml:space="preserve"> </w:t>
      </w:r>
      <w:r>
        <w:rPr>
          <w:color w:val="000005"/>
          <w:w w:val="90"/>
        </w:rPr>
        <w:t>capital</w:t>
      </w:r>
      <w:r>
        <w:rPr>
          <w:color w:val="000005"/>
          <w:spacing w:val="-10"/>
          <w:w w:val="90"/>
        </w:rPr>
        <w:t xml:space="preserve"> </w:t>
      </w:r>
      <w:r>
        <w:rPr>
          <w:color w:val="000005"/>
          <w:w w:val="90"/>
        </w:rPr>
        <w:t>and</w:t>
      </w:r>
      <w:r>
        <w:rPr>
          <w:color w:val="000005"/>
          <w:spacing w:val="-10"/>
          <w:w w:val="90"/>
        </w:rPr>
        <w:t xml:space="preserve"> </w:t>
      </w:r>
      <w:r>
        <w:rPr>
          <w:color w:val="000005"/>
          <w:w w:val="90"/>
        </w:rPr>
        <w:t>liquidity</w:t>
      </w:r>
      <w:r>
        <w:rPr>
          <w:color w:val="000005"/>
          <w:spacing w:val="-10"/>
          <w:w w:val="90"/>
        </w:rPr>
        <w:t xml:space="preserve"> </w:t>
      </w:r>
      <w:r>
        <w:rPr>
          <w:color w:val="000005"/>
          <w:w w:val="90"/>
        </w:rPr>
        <w:t>flows</w:t>
      </w:r>
    </w:p>
    <w:p w14:paraId="03848B66" w14:textId="77777777" w:rsidR="007423F2" w:rsidRDefault="007423F2">
      <w:pPr>
        <w:pStyle w:val="BodyText"/>
        <w:spacing w:line="268" w:lineRule="auto"/>
        <w:sectPr w:rsidR="007423F2">
          <w:type w:val="continuous"/>
          <w:pgSz w:w="11910" w:h="16840"/>
          <w:pgMar w:top="1540" w:right="425" w:bottom="0" w:left="708" w:header="446" w:footer="0" w:gutter="0"/>
          <w:cols w:num="2" w:space="720" w:equalWidth="0">
            <w:col w:w="5115" w:space="214"/>
            <w:col w:w="5448"/>
          </w:cols>
        </w:sectPr>
      </w:pPr>
    </w:p>
    <w:p w14:paraId="0EE47F0E" w14:textId="77777777" w:rsidR="007423F2" w:rsidRDefault="007423F2">
      <w:pPr>
        <w:pStyle w:val="BodyText"/>
        <w:spacing w:before="116"/>
        <w:rPr>
          <w:sz w:val="11"/>
        </w:rPr>
      </w:pPr>
    </w:p>
    <w:p w14:paraId="6EEAFBFF" w14:textId="77777777" w:rsidR="007423F2" w:rsidRDefault="000B511B">
      <w:pPr>
        <w:pStyle w:val="ListParagraph"/>
        <w:numPr>
          <w:ilvl w:val="0"/>
          <w:numId w:val="31"/>
        </w:numPr>
        <w:tabs>
          <w:tab w:val="left" w:pos="254"/>
          <w:tab w:val="left" w:pos="5414"/>
          <w:tab w:val="left" w:pos="10403"/>
        </w:tabs>
        <w:spacing w:before="1" w:line="127" w:lineRule="exact"/>
        <w:ind w:left="254" w:hanging="169"/>
        <w:rPr>
          <w:rFonts w:ascii="Times New Roman" w:hAnsi="Times New Roman"/>
          <w:sz w:val="11"/>
        </w:rPr>
      </w:pPr>
      <w:r>
        <w:rPr>
          <w:color w:val="000005"/>
          <w:w w:val="85"/>
          <w:sz w:val="11"/>
        </w:rPr>
        <w:t>See</w:t>
      </w:r>
      <w:r>
        <w:rPr>
          <w:color w:val="000005"/>
          <w:spacing w:val="9"/>
          <w:sz w:val="11"/>
        </w:rPr>
        <w:t xml:space="preserve"> </w:t>
      </w:r>
      <w:r>
        <w:rPr>
          <w:i/>
          <w:color w:val="000005"/>
          <w:w w:val="85"/>
          <w:sz w:val="11"/>
        </w:rPr>
        <w:t>PRA</w:t>
      </w:r>
      <w:r>
        <w:rPr>
          <w:i/>
          <w:color w:val="000005"/>
          <w:spacing w:val="1"/>
          <w:sz w:val="11"/>
        </w:rPr>
        <w:t xml:space="preserve"> </w:t>
      </w:r>
      <w:r>
        <w:rPr>
          <w:i/>
          <w:color w:val="000005"/>
          <w:w w:val="85"/>
          <w:sz w:val="11"/>
        </w:rPr>
        <w:t>Consultation</w:t>
      </w:r>
      <w:r>
        <w:rPr>
          <w:i/>
          <w:color w:val="000005"/>
          <w:spacing w:val="1"/>
          <w:sz w:val="11"/>
        </w:rPr>
        <w:t xml:space="preserve"> </w:t>
      </w:r>
      <w:r>
        <w:rPr>
          <w:i/>
          <w:color w:val="000005"/>
          <w:w w:val="85"/>
          <w:sz w:val="11"/>
        </w:rPr>
        <w:t>Paper</w:t>
      </w:r>
      <w:r>
        <w:rPr>
          <w:i/>
          <w:color w:val="000005"/>
          <w:spacing w:val="1"/>
          <w:sz w:val="11"/>
        </w:rPr>
        <w:t xml:space="preserve"> </w:t>
      </w:r>
      <w:r>
        <w:rPr>
          <w:i/>
          <w:color w:val="000005"/>
          <w:w w:val="85"/>
          <w:sz w:val="11"/>
        </w:rPr>
        <w:t>CP20/14</w:t>
      </w:r>
      <w:r>
        <w:rPr>
          <w:color w:val="000005"/>
          <w:w w:val="85"/>
          <w:sz w:val="11"/>
        </w:rPr>
        <w:t>,</w:t>
      </w:r>
      <w:r>
        <w:rPr>
          <w:color w:val="000005"/>
          <w:spacing w:val="9"/>
          <w:sz w:val="11"/>
        </w:rPr>
        <w:t xml:space="preserve"> </w:t>
      </w:r>
      <w:r>
        <w:rPr>
          <w:color w:val="000005"/>
          <w:w w:val="85"/>
          <w:sz w:val="11"/>
        </w:rPr>
        <w:t>‘Depositor</w:t>
      </w:r>
      <w:r>
        <w:rPr>
          <w:color w:val="000005"/>
          <w:spacing w:val="10"/>
          <w:sz w:val="11"/>
        </w:rPr>
        <w:t xml:space="preserve"> </w:t>
      </w:r>
      <w:r>
        <w:rPr>
          <w:color w:val="000005"/>
          <w:w w:val="85"/>
          <w:sz w:val="11"/>
        </w:rPr>
        <w:t>protection’,</w:t>
      </w:r>
      <w:r>
        <w:rPr>
          <w:color w:val="000005"/>
          <w:spacing w:val="9"/>
          <w:sz w:val="11"/>
        </w:rPr>
        <w:t xml:space="preserve"> </w:t>
      </w:r>
      <w:r>
        <w:rPr>
          <w:color w:val="000005"/>
          <w:w w:val="85"/>
          <w:sz w:val="11"/>
        </w:rPr>
        <w:t>October,</w:t>
      </w:r>
      <w:r>
        <w:rPr>
          <w:color w:val="000005"/>
          <w:spacing w:val="9"/>
          <w:sz w:val="11"/>
        </w:rPr>
        <w:t xml:space="preserve"> </w:t>
      </w:r>
      <w:r>
        <w:rPr>
          <w:color w:val="000005"/>
          <w:w w:val="85"/>
          <w:sz w:val="11"/>
        </w:rPr>
        <w:t>available</w:t>
      </w:r>
      <w:r>
        <w:rPr>
          <w:color w:val="000005"/>
          <w:spacing w:val="10"/>
          <w:sz w:val="11"/>
        </w:rPr>
        <w:t xml:space="preserve"> </w:t>
      </w:r>
      <w:r>
        <w:rPr>
          <w:color w:val="000005"/>
          <w:spacing w:val="-5"/>
          <w:w w:val="85"/>
          <w:sz w:val="11"/>
        </w:rPr>
        <w:t>at</w:t>
      </w:r>
      <w:r>
        <w:rPr>
          <w:color w:val="000005"/>
          <w:sz w:val="11"/>
        </w:rPr>
        <w:tab/>
      </w:r>
      <w:r>
        <w:rPr>
          <w:rFonts w:ascii="Times New Roman" w:hAnsi="Times New Roman"/>
          <w:color w:val="000005"/>
          <w:sz w:val="11"/>
          <w:u w:val="single" w:color="682C61"/>
        </w:rPr>
        <w:tab/>
      </w:r>
    </w:p>
    <w:p w14:paraId="47D26384" w14:textId="77777777" w:rsidR="007423F2" w:rsidRDefault="007423F2">
      <w:pPr>
        <w:pStyle w:val="ListParagraph"/>
        <w:spacing w:line="127" w:lineRule="exact"/>
        <w:rPr>
          <w:rFonts w:ascii="Times New Roman" w:hAnsi="Times New Roman"/>
          <w:sz w:val="11"/>
        </w:rPr>
        <w:sectPr w:rsidR="007423F2">
          <w:type w:val="continuous"/>
          <w:pgSz w:w="11910" w:h="16840"/>
          <w:pgMar w:top="1540" w:right="425" w:bottom="0" w:left="708" w:header="446" w:footer="0" w:gutter="0"/>
          <w:cols w:space="720"/>
        </w:sectPr>
      </w:pPr>
    </w:p>
    <w:p w14:paraId="6D409EC9" w14:textId="77777777" w:rsidR="007423F2" w:rsidRDefault="000B511B">
      <w:pPr>
        <w:spacing w:before="3"/>
        <w:ind w:left="255"/>
        <w:rPr>
          <w:sz w:val="11"/>
        </w:rPr>
      </w:pPr>
      <w:hyperlink r:id="rId106">
        <w:r>
          <w:rPr>
            <w:color w:val="000005"/>
            <w:spacing w:val="-2"/>
            <w:w w:val="90"/>
            <w:sz w:val="11"/>
          </w:rPr>
          <w:t>www.bankofengland.co.uk/pra/Documents/publications/cp/2014/cp2014.pdf</w:t>
        </w:r>
      </w:hyperlink>
      <w:r>
        <w:rPr>
          <w:color w:val="000005"/>
          <w:spacing w:val="-2"/>
          <w:w w:val="90"/>
          <w:sz w:val="11"/>
        </w:rPr>
        <w:t>.</w:t>
      </w:r>
    </w:p>
    <w:p w14:paraId="63186B12" w14:textId="77777777" w:rsidR="007423F2" w:rsidRDefault="000B511B">
      <w:pPr>
        <w:pStyle w:val="ListParagraph"/>
        <w:numPr>
          <w:ilvl w:val="0"/>
          <w:numId w:val="31"/>
        </w:numPr>
        <w:tabs>
          <w:tab w:val="left" w:pos="253"/>
          <w:tab w:val="left" w:pos="255"/>
        </w:tabs>
        <w:spacing w:before="2" w:line="244" w:lineRule="auto"/>
        <w:ind w:right="503"/>
        <w:rPr>
          <w:sz w:val="11"/>
        </w:rPr>
      </w:pPr>
      <w:r>
        <w:rPr>
          <w:color w:val="000005"/>
          <w:w w:val="90"/>
          <w:sz w:val="11"/>
        </w:rPr>
        <w:t>The</w:t>
      </w:r>
      <w:r>
        <w:rPr>
          <w:color w:val="000005"/>
          <w:spacing w:val="-4"/>
          <w:w w:val="90"/>
          <w:sz w:val="11"/>
        </w:rPr>
        <w:t xml:space="preserve"> </w:t>
      </w:r>
      <w:r>
        <w:rPr>
          <w:color w:val="000005"/>
          <w:w w:val="90"/>
          <w:sz w:val="11"/>
        </w:rPr>
        <w:t>PRA</w:t>
      </w:r>
      <w:r>
        <w:rPr>
          <w:color w:val="000005"/>
          <w:spacing w:val="-4"/>
          <w:w w:val="90"/>
          <w:sz w:val="11"/>
        </w:rPr>
        <w:t xml:space="preserve"> </w:t>
      </w:r>
      <w:r>
        <w:rPr>
          <w:color w:val="000005"/>
          <w:w w:val="90"/>
          <w:sz w:val="11"/>
        </w:rPr>
        <w:t>also</w:t>
      </w:r>
      <w:r>
        <w:rPr>
          <w:color w:val="000005"/>
          <w:spacing w:val="-4"/>
          <w:w w:val="90"/>
          <w:sz w:val="11"/>
        </w:rPr>
        <w:t xml:space="preserve"> </w:t>
      </w:r>
      <w:r>
        <w:rPr>
          <w:color w:val="000005"/>
          <w:w w:val="90"/>
          <w:sz w:val="11"/>
        </w:rPr>
        <w:t>published</w:t>
      </w:r>
      <w:r>
        <w:rPr>
          <w:color w:val="000005"/>
          <w:spacing w:val="-4"/>
          <w:w w:val="90"/>
          <w:sz w:val="11"/>
        </w:rPr>
        <w:t xml:space="preserve"> </w:t>
      </w:r>
      <w:r>
        <w:rPr>
          <w:color w:val="000005"/>
          <w:w w:val="90"/>
          <w:sz w:val="11"/>
        </w:rPr>
        <w:t>proposed</w:t>
      </w:r>
      <w:r>
        <w:rPr>
          <w:color w:val="000005"/>
          <w:spacing w:val="-4"/>
          <w:w w:val="90"/>
          <w:sz w:val="11"/>
        </w:rPr>
        <w:t xml:space="preserve"> </w:t>
      </w:r>
      <w:r>
        <w:rPr>
          <w:color w:val="000005"/>
          <w:w w:val="90"/>
          <w:sz w:val="11"/>
        </w:rPr>
        <w:t>changes</w:t>
      </w:r>
      <w:r>
        <w:rPr>
          <w:color w:val="000005"/>
          <w:spacing w:val="-4"/>
          <w:w w:val="90"/>
          <w:sz w:val="11"/>
        </w:rPr>
        <w:t xml:space="preserve"> </w:t>
      </w:r>
      <w:r>
        <w:rPr>
          <w:color w:val="000005"/>
          <w:w w:val="90"/>
          <w:sz w:val="11"/>
        </w:rPr>
        <w:t>to</w:t>
      </w:r>
      <w:r>
        <w:rPr>
          <w:color w:val="000005"/>
          <w:spacing w:val="-4"/>
          <w:w w:val="90"/>
          <w:sz w:val="11"/>
        </w:rPr>
        <w:t xml:space="preserve"> </w:t>
      </w:r>
      <w:r>
        <w:rPr>
          <w:color w:val="000005"/>
          <w:w w:val="90"/>
          <w:sz w:val="11"/>
        </w:rPr>
        <w:t>the</w:t>
      </w:r>
      <w:r>
        <w:rPr>
          <w:color w:val="000005"/>
          <w:spacing w:val="-4"/>
          <w:w w:val="90"/>
          <w:sz w:val="11"/>
        </w:rPr>
        <w:t xml:space="preserve"> </w:t>
      </w:r>
      <w:r>
        <w:rPr>
          <w:color w:val="000005"/>
          <w:w w:val="90"/>
          <w:sz w:val="11"/>
        </w:rPr>
        <w:t>rules</w:t>
      </w:r>
      <w:r>
        <w:rPr>
          <w:color w:val="000005"/>
          <w:spacing w:val="-4"/>
          <w:w w:val="90"/>
          <w:sz w:val="11"/>
        </w:rPr>
        <w:t xml:space="preserve"> </w:t>
      </w:r>
      <w:r>
        <w:rPr>
          <w:color w:val="000005"/>
          <w:w w:val="90"/>
          <w:sz w:val="11"/>
        </w:rPr>
        <w:t>for</w:t>
      </w:r>
      <w:r>
        <w:rPr>
          <w:color w:val="000005"/>
          <w:spacing w:val="-4"/>
          <w:w w:val="90"/>
          <w:sz w:val="11"/>
        </w:rPr>
        <w:t xml:space="preserve"> </w:t>
      </w:r>
      <w:r>
        <w:rPr>
          <w:color w:val="000005"/>
          <w:w w:val="90"/>
          <w:sz w:val="11"/>
        </w:rPr>
        <w:t>insurance</w:t>
      </w:r>
      <w:r>
        <w:rPr>
          <w:color w:val="000005"/>
          <w:spacing w:val="-4"/>
          <w:w w:val="90"/>
          <w:sz w:val="11"/>
        </w:rPr>
        <w:t xml:space="preserve"> </w:t>
      </w:r>
      <w:r>
        <w:rPr>
          <w:color w:val="000005"/>
          <w:w w:val="90"/>
          <w:sz w:val="11"/>
        </w:rPr>
        <w:t>policyholder</w:t>
      </w:r>
      <w:r>
        <w:rPr>
          <w:color w:val="000005"/>
          <w:spacing w:val="-4"/>
          <w:w w:val="90"/>
          <w:sz w:val="11"/>
        </w:rPr>
        <w:t xml:space="preserve"> </w:t>
      </w:r>
      <w:r>
        <w:rPr>
          <w:color w:val="000005"/>
          <w:w w:val="90"/>
          <w:sz w:val="11"/>
        </w:rPr>
        <w:t>protection</w:t>
      </w:r>
      <w:r>
        <w:rPr>
          <w:color w:val="000005"/>
          <w:spacing w:val="-4"/>
          <w:w w:val="90"/>
          <w:sz w:val="11"/>
        </w:rPr>
        <w:t xml:space="preserve"> </w:t>
      </w:r>
      <w:r>
        <w:rPr>
          <w:color w:val="000005"/>
          <w:w w:val="90"/>
          <w:sz w:val="11"/>
        </w:rPr>
        <w:t>(see</w:t>
      </w:r>
      <w:r>
        <w:rPr>
          <w:color w:val="000005"/>
          <w:spacing w:val="40"/>
          <w:sz w:val="11"/>
        </w:rPr>
        <w:t xml:space="preserve"> </w:t>
      </w:r>
      <w:r>
        <w:rPr>
          <w:i/>
          <w:color w:val="000005"/>
          <w:w w:val="90"/>
          <w:sz w:val="11"/>
        </w:rPr>
        <w:t>PRA</w:t>
      </w:r>
      <w:r>
        <w:rPr>
          <w:i/>
          <w:color w:val="000005"/>
          <w:spacing w:val="-6"/>
          <w:w w:val="90"/>
          <w:sz w:val="11"/>
        </w:rPr>
        <w:t xml:space="preserve"> </w:t>
      </w:r>
      <w:r>
        <w:rPr>
          <w:i/>
          <w:color w:val="000005"/>
          <w:w w:val="90"/>
          <w:sz w:val="11"/>
        </w:rPr>
        <w:t>Consultation</w:t>
      </w:r>
      <w:r>
        <w:rPr>
          <w:i/>
          <w:color w:val="000005"/>
          <w:spacing w:val="-6"/>
          <w:w w:val="90"/>
          <w:sz w:val="11"/>
        </w:rPr>
        <w:t xml:space="preserve"> </w:t>
      </w:r>
      <w:r>
        <w:rPr>
          <w:i/>
          <w:color w:val="000005"/>
          <w:w w:val="90"/>
          <w:sz w:val="11"/>
        </w:rPr>
        <w:t>Paper</w:t>
      </w:r>
      <w:r>
        <w:rPr>
          <w:i/>
          <w:color w:val="000005"/>
          <w:spacing w:val="-6"/>
          <w:w w:val="90"/>
          <w:sz w:val="11"/>
        </w:rPr>
        <w:t xml:space="preserve"> </w:t>
      </w:r>
      <w:r>
        <w:rPr>
          <w:i/>
          <w:color w:val="000005"/>
          <w:w w:val="90"/>
          <w:sz w:val="11"/>
        </w:rPr>
        <w:t>CP21/14</w:t>
      </w:r>
      <w:r>
        <w:rPr>
          <w:color w:val="000005"/>
          <w:w w:val="90"/>
          <w:sz w:val="11"/>
        </w:rPr>
        <w:t>, ‘Policyholder protection’, October, available at</w:t>
      </w:r>
      <w:r>
        <w:rPr>
          <w:color w:val="000005"/>
          <w:spacing w:val="40"/>
          <w:sz w:val="11"/>
        </w:rPr>
        <w:t xml:space="preserve"> </w:t>
      </w:r>
      <w:hyperlink r:id="rId107">
        <w:r>
          <w:rPr>
            <w:color w:val="000005"/>
            <w:spacing w:val="-2"/>
            <w:w w:val="90"/>
            <w:sz w:val="11"/>
          </w:rPr>
          <w:t>www.bankofengland.co.uk/pra/Documents/publications/cp/2014/cp2114.pdf</w:t>
        </w:r>
      </w:hyperlink>
      <w:r>
        <w:rPr>
          <w:color w:val="000005"/>
          <w:spacing w:val="-2"/>
          <w:w w:val="90"/>
          <w:sz w:val="11"/>
        </w:rPr>
        <w:t>).</w:t>
      </w:r>
    </w:p>
    <w:p w14:paraId="3AD07AAA" w14:textId="77777777" w:rsidR="007423F2" w:rsidRDefault="000B511B">
      <w:pPr>
        <w:pStyle w:val="ListParagraph"/>
        <w:numPr>
          <w:ilvl w:val="0"/>
          <w:numId w:val="31"/>
        </w:numPr>
        <w:tabs>
          <w:tab w:val="left" w:pos="255"/>
        </w:tabs>
        <w:spacing w:line="244" w:lineRule="auto"/>
        <w:ind w:right="38"/>
        <w:rPr>
          <w:sz w:val="11"/>
        </w:rPr>
      </w:pPr>
      <w:r>
        <w:rPr>
          <w:color w:val="000005"/>
          <w:w w:val="90"/>
          <w:sz w:val="11"/>
        </w:rPr>
        <w:t>See</w:t>
      </w:r>
      <w:r>
        <w:rPr>
          <w:color w:val="000005"/>
          <w:spacing w:val="-5"/>
          <w:w w:val="90"/>
          <w:sz w:val="11"/>
        </w:rPr>
        <w:t xml:space="preserve"> </w:t>
      </w:r>
      <w:r>
        <w:rPr>
          <w:i/>
          <w:color w:val="000005"/>
          <w:w w:val="90"/>
          <w:sz w:val="11"/>
        </w:rPr>
        <w:t>PRA</w:t>
      </w:r>
      <w:r>
        <w:rPr>
          <w:i/>
          <w:color w:val="000005"/>
          <w:spacing w:val="-10"/>
          <w:w w:val="90"/>
          <w:sz w:val="11"/>
        </w:rPr>
        <w:t xml:space="preserve"> </w:t>
      </w:r>
      <w:r>
        <w:rPr>
          <w:i/>
          <w:color w:val="000005"/>
          <w:w w:val="90"/>
          <w:sz w:val="11"/>
        </w:rPr>
        <w:t>Consultation</w:t>
      </w:r>
      <w:r>
        <w:rPr>
          <w:i/>
          <w:color w:val="000005"/>
          <w:spacing w:val="-10"/>
          <w:w w:val="90"/>
          <w:sz w:val="11"/>
        </w:rPr>
        <w:t xml:space="preserve"> </w:t>
      </w:r>
      <w:r>
        <w:rPr>
          <w:i/>
          <w:color w:val="000005"/>
          <w:w w:val="90"/>
          <w:sz w:val="11"/>
        </w:rPr>
        <w:t>Paper</w:t>
      </w:r>
      <w:r>
        <w:rPr>
          <w:i/>
          <w:color w:val="000005"/>
          <w:spacing w:val="-10"/>
          <w:w w:val="90"/>
          <w:sz w:val="11"/>
        </w:rPr>
        <w:t xml:space="preserve"> </w:t>
      </w:r>
      <w:r>
        <w:rPr>
          <w:i/>
          <w:color w:val="000005"/>
          <w:w w:val="90"/>
          <w:sz w:val="11"/>
        </w:rPr>
        <w:t>CP19/14</w:t>
      </w:r>
      <w:r>
        <w:rPr>
          <w:color w:val="000005"/>
          <w:w w:val="90"/>
          <w:sz w:val="11"/>
        </w:rPr>
        <w:t>,</w:t>
      </w:r>
      <w:r>
        <w:rPr>
          <w:color w:val="000005"/>
          <w:spacing w:val="-4"/>
          <w:w w:val="90"/>
          <w:sz w:val="11"/>
        </w:rPr>
        <w:t xml:space="preserve"> </w:t>
      </w:r>
      <w:r>
        <w:rPr>
          <w:color w:val="000005"/>
          <w:w w:val="90"/>
          <w:sz w:val="11"/>
        </w:rPr>
        <w:t>‘The</w:t>
      </w:r>
      <w:r>
        <w:rPr>
          <w:color w:val="000005"/>
          <w:spacing w:val="-5"/>
          <w:w w:val="90"/>
          <w:sz w:val="11"/>
        </w:rPr>
        <w:t xml:space="preserve"> </w:t>
      </w:r>
      <w:r>
        <w:rPr>
          <w:color w:val="000005"/>
          <w:w w:val="90"/>
          <w:sz w:val="11"/>
        </w:rPr>
        <w:t>implementation</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ring-fencing:</w:t>
      </w:r>
      <w:r>
        <w:rPr>
          <w:color w:val="000005"/>
          <w:spacing w:val="-1"/>
          <w:sz w:val="11"/>
        </w:rPr>
        <w:t xml:space="preserve"> </w:t>
      </w:r>
      <w:r>
        <w:rPr>
          <w:color w:val="000005"/>
          <w:w w:val="90"/>
          <w:sz w:val="11"/>
        </w:rPr>
        <w:t>consultation</w:t>
      </w:r>
      <w:r>
        <w:rPr>
          <w:color w:val="000005"/>
          <w:spacing w:val="-5"/>
          <w:w w:val="90"/>
          <w:sz w:val="11"/>
        </w:rPr>
        <w:t xml:space="preserve"> </w:t>
      </w:r>
      <w:r>
        <w:rPr>
          <w:color w:val="000005"/>
          <w:w w:val="90"/>
          <w:sz w:val="11"/>
        </w:rPr>
        <w:t>on</w:t>
      </w:r>
      <w:r>
        <w:rPr>
          <w:color w:val="000005"/>
          <w:spacing w:val="-5"/>
          <w:w w:val="90"/>
          <w:sz w:val="11"/>
        </w:rPr>
        <w:t xml:space="preserve"> </w:t>
      </w:r>
      <w:r>
        <w:rPr>
          <w:color w:val="000005"/>
          <w:w w:val="90"/>
          <w:sz w:val="11"/>
        </w:rPr>
        <w:t>legal</w:t>
      </w:r>
      <w:r>
        <w:rPr>
          <w:color w:val="000005"/>
          <w:spacing w:val="-5"/>
          <w:w w:val="90"/>
          <w:sz w:val="11"/>
        </w:rPr>
        <w:t xml:space="preserve"> </w:t>
      </w:r>
      <w:r>
        <w:rPr>
          <w:color w:val="000005"/>
          <w:w w:val="90"/>
          <w:sz w:val="11"/>
        </w:rPr>
        <w:t>structure,</w:t>
      </w:r>
      <w:r>
        <w:rPr>
          <w:color w:val="000005"/>
          <w:spacing w:val="40"/>
          <w:sz w:val="11"/>
        </w:rPr>
        <w:t xml:space="preserve"> </w:t>
      </w:r>
      <w:r>
        <w:rPr>
          <w:color w:val="000005"/>
          <w:w w:val="90"/>
          <w:sz w:val="11"/>
        </w:rPr>
        <w:t>governance and the continuity of services and facilities’, October, available at</w:t>
      </w:r>
      <w:r>
        <w:rPr>
          <w:color w:val="000005"/>
          <w:spacing w:val="40"/>
          <w:sz w:val="11"/>
        </w:rPr>
        <w:t xml:space="preserve"> </w:t>
      </w:r>
      <w:hyperlink r:id="rId108">
        <w:r>
          <w:rPr>
            <w:color w:val="000005"/>
            <w:spacing w:val="-2"/>
            <w:w w:val="90"/>
            <w:sz w:val="11"/>
          </w:rPr>
          <w:t>www.bankofengland.co.uk/pra/Documents/publications/cp/2014/cp1914.pdf</w:t>
        </w:r>
      </w:hyperlink>
      <w:r>
        <w:rPr>
          <w:color w:val="000005"/>
          <w:spacing w:val="-2"/>
          <w:w w:val="90"/>
          <w:sz w:val="11"/>
        </w:rPr>
        <w:t>.</w:t>
      </w:r>
    </w:p>
    <w:p w14:paraId="6AFE9F86" w14:textId="77777777" w:rsidR="007423F2" w:rsidRDefault="000B511B">
      <w:pPr>
        <w:pStyle w:val="ListParagraph"/>
        <w:numPr>
          <w:ilvl w:val="0"/>
          <w:numId w:val="31"/>
        </w:numPr>
        <w:tabs>
          <w:tab w:val="left" w:pos="255"/>
        </w:tabs>
        <w:spacing w:line="244" w:lineRule="auto"/>
        <w:ind w:right="270"/>
        <w:rPr>
          <w:sz w:val="11"/>
        </w:rPr>
      </w:pPr>
      <w:r>
        <w:rPr>
          <w:color w:val="000005"/>
          <w:w w:val="85"/>
          <w:sz w:val="11"/>
        </w:rPr>
        <w:t xml:space="preserve">See </w:t>
      </w:r>
      <w:r>
        <w:rPr>
          <w:i/>
          <w:color w:val="000005"/>
          <w:w w:val="85"/>
          <w:sz w:val="11"/>
        </w:rPr>
        <w:t>PRA Discussion Paper DP1/14</w:t>
      </w:r>
      <w:r>
        <w:rPr>
          <w:color w:val="000005"/>
          <w:w w:val="85"/>
          <w:sz w:val="11"/>
        </w:rPr>
        <w:t>, ‘Ensuring operational continuity in resolution’, October, available at</w:t>
      </w:r>
      <w:r>
        <w:rPr>
          <w:color w:val="000005"/>
          <w:spacing w:val="40"/>
          <w:sz w:val="11"/>
        </w:rPr>
        <w:t xml:space="preserve"> </w:t>
      </w:r>
      <w:hyperlink r:id="rId109">
        <w:r>
          <w:rPr>
            <w:color w:val="000005"/>
            <w:spacing w:val="-2"/>
            <w:w w:val="90"/>
            <w:sz w:val="11"/>
          </w:rPr>
          <w:t>www.bankofengland.co.uk/pra/Documents/publications/cp/2014/dp114.pdf</w:t>
        </w:r>
      </w:hyperlink>
      <w:r>
        <w:rPr>
          <w:color w:val="000005"/>
          <w:spacing w:val="-2"/>
          <w:w w:val="90"/>
          <w:sz w:val="11"/>
        </w:rPr>
        <w:t>.</w:t>
      </w:r>
    </w:p>
    <w:p w14:paraId="453ADABB" w14:textId="77777777" w:rsidR="007423F2" w:rsidRDefault="000B511B">
      <w:pPr>
        <w:pStyle w:val="ListParagraph"/>
        <w:numPr>
          <w:ilvl w:val="1"/>
          <w:numId w:val="31"/>
        </w:numPr>
        <w:tabs>
          <w:tab w:val="left" w:pos="298"/>
        </w:tabs>
        <w:spacing w:before="40" w:line="235" w:lineRule="auto"/>
        <w:ind w:right="744"/>
        <w:rPr>
          <w:sz w:val="14"/>
        </w:rPr>
      </w:pPr>
      <w:r>
        <w:br w:type="column"/>
      </w:r>
      <w:r>
        <w:rPr>
          <w:color w:val="000005"/>
          <w:w w:val="90"/>
          <w:sz w:val="14"/>
        </w:rPr>
        <w:t>See</w:t>
      </w:r>
      <w:r>
        <w:rPr>
          <w:color w:val="000005"/>
          <w:spacing w:val="-3"/>
          <w:w w:val="90"/>
          <w:sz w:val="14"/>
        </w:rPr>
        <w:t xml:space="preserve"> </w:t>
      </w:r>
      <w:r>
        <w:rPr>
          <w:color w:val="000005"/>
          <w:w w:val="90"/>
          <w:sz w:val="14"/>
        </w:rPr>
        <w:t>FSB</w:t>
      </w:r>
      <w:r>
        <w:rPr>
          <w:color w:val="000005"/>
          <w:spacing w:val="-3"/>
          <w:w w:val="90"/>
          <w:sz w:val="14"/>
        </w:rPr>
        <w:t xml:space="preserve"> </w:t>
      </w:r>
      <w:r>
        <w:rPr>
          <w:color w:val="000005"/>
          <w:w w:val="90"/>
          <w:sz w:val="14"/>
        </w:rPr>
        <w:t>(2014),</w:t>
      </w:r>
      <w:r>
        <w:rPr>
          <w:color w:val="000005"/>
          <w:spacing w:val="-3"/>
          <w:w w:val="90"/>
          <w:sz w:val="14"/>
        </w:rPr>
        <w:t xml:space="preserve"> </w:t>
      </w:r>
      <w:r>
        <w:rPr>
          <w:color w:val="000005"/>
          <w:w w:val="90"/>
          <w:sz w:val="14"/>
        </w:rPr>
        <w:t>‘Key</w:t>
      </w:r>
      <w:r>
        <w:rPr>
          <w:color w:val="000005"/>
          <w:spacing w:val="-3"/>
          <w:w w:val="90"/>
          <w:sz w:val="14"/>
        </w:rPr>
        <w:t xml:space="preserve"> </w:t>
      </w:r>
      <w:r>
        <w:rPr>
          <w:color w:val="000005"/>
          <w:w w:val="90"/>
          <w:sz w:val="14"/>
        </w:rPr>
        <w:t>attributes</w:t>
      </w:r>
      <w:r>
        <w:rPr>
          <w:color w:val="000005"/>
          <w:spacing w:val="-3"/>
          <w:w w:val="90"/>
          <w:sz w:val="14"/>
        </w:rPr>
        <w:t xml:space="preserve"> </w:t>
      </w:r>
      <w:r>
        <w:rPr>
          <w:color w:val="000005"/>
          <w:w w:val="90"/>
          <w:sz w:val="14"/>
        </w:rPr>
        <w:t>of</w:t>
      </w:r>
      <w:r>
        <w:rPr>
          <w:color w:val="000005"/>
          <w:spacing w:val="-3"/>
          <w:w w:val="90"/>
          <w:sz w:val="14"/>
        </w:rPr>
        <w:t xml:space="preserve"> </w:t>
      </w:r>
      <w:r>
        <w:rPr>
          <w:color w:val="000005"/>
          <w:w w:val="90"/>
          <w:sz w:val="14"/>
        </w:rPr>
        <w:t>effective</w:t>
      </w:r>
      <w:r>
        <w:rPr>
          <w:color w:val="000005"/>
          <w:spacing w:val="-3"/>
          <w:w w:val="90"/>
          <w:sz w:val="14"/>
        </w:rPr>
        <w:t xml:space="preserve"> </w:t>
      </w:r>
      <w:r>
        <w:rPr>
          <w:color w:val="000005"/>
          <w:w w:val="90"/>
          <w:sz w:val="14"/>
        </w:rPr>
        <w:t>resolution</w:t>
      </w:r>
      <w:r>
        <w:rPr>
          <w:color w:val="000005"/>
          <w:spacing w:val="-3"/>
          <w:w w:val="90"/>
          <w:sz w:val="14"/>
        </w:rPr>
        <w:t xml:space="preserve"> </w:t>
      </w:r>
      <w:r>
        <w:rPr>
          <w:color w:val="000005"/>
          <w:w w:val="90"/>
          <w:sz w:val="14"/>
        </w:rPr>
        <w:t>regimes</w:t>
      </w:r>
      <w:r>
        <w:rPr>
          <w:color w:val="000005"/>
          <w:spacing w:val="-3"/>
          <w:w w:val="90"/>
          <w:sz w:val="14"/>
        </w:rPr>
        <w:t xml:space="preserve"> </w:t>
      </w:r>
      <w:r>
        <w:rPr>
          <w:color w:val="000005"/>
          <w:w w:val="90"/>
          <w:sz w:val="14"/>
        </w:rPr>
        <w:t>for</w:t>
      </w:r>
      <w:r>
        <w:rPr>
          <w:color w:val="000005"/>
          <w:spacing w:val="-3"/>
          <w:w w:val="90"/>
          <w:sz w:val="14"/>
        </w:rPr>
        <w:t xml:space="preserve"> </w:t>
      </w:r>
      <w:r>
        <w:rPr>
          <w:color w:val="000005"/>
          <w:w w:val="90"/>
          <w:sz w:val="14"/>
        </w:rPr>
        <w:t>financial</w:t>
      </w:r>
      <w:r>
        <w:rPr>
          <w:color w:val="000005"/>
          <w:sz w:val="14"/>
        </w:rPr>
        <w:t xml:space="preserve"> </w:t>
      </w:r>
      <w:r>
        <w:rPr>
          <w:color w:val="000005"/>
          <w:w w:val="85"/>
          <w:sz w:val="14"/>
        </w:rPr>
        <w:t xml:space="preserve">institutions’, available at </w:t>
      </w:r>
      <w:hyperlink r:id="rId110">
        <w:r>
          <w:rPr>
            <w:color w:val="000005"/>
            <w:w w:val="85"/>
            <w:sz w:val="14"/>
          </w:rPr>
          <w:t>www.financialstabilityboard.org/wp-content/uploads/</w:t>
        </w:r>
      </w:hyperlink>
      <w:r>
        <w:rPr>
          <w:color w:val="000005"/>
          <w:sz w:val="14"/>
        </w:rPr>
        <w:t xml:space="preserve"> </w:t>
      </w:r>
      <w:hyperlink r:id="rId111">
        <w:r>
          <w:rPr>
            <w:color w:val="000005"/>
            <w:spacing w:val="-2"/>
            <w:w w:val="95"/>
            <w:sz w:val="14"/>
          </w:rPr>
          <w:t>r_141015.pdf</w:t>
        </w:r>
      </w:hyperlink>
      <w:r>
        <w:rPr>
          <w:color w:val="000005"/>
          <w:spacing w:val="-2"/>
          <w:w w:val="95"/>
          <w:sz w:val="14"/>
        </w:rPr>
        <w:t>.</w:t>
      </w:r>
    </w:p>
    <w:p w14:paraId="7DE605EE" w14:textId="77777777" w:rsidR="007423F2" w:rsidRDefault="000B511B">
      <w:pPr>
        <w:pStyle w:val="ListParagraph"/>
        <w:numPr>
          <w:ilvl w:val="1"/>
          <w:numId w:val="31"/>
        </w:numPr>
        <w:tabs>
          <w:tab w:val="left" w:pos="298"/>
        </w:tabs>
        <w:spacing w:before="2" w:line="235" w:lineRule="auto"/>
        <w:ind w:right="442"/>
        <w:rPr>
          <w:sz w:val="14"/>
        </w:rPr>
      </w:pPr>
      <w:r>
        <w:rPr>
          <w:color w:val="000005"/>
          <w:w w:val="85"/>
          <w:sz w:val="14"/>
        </w:rPr>
        <w:t>See CPMI and IOSCO (2014), ‘Recovery of financial market infrastructures’, available</w:t>
      </w:r>
      <w:r>
        <w:rPr>
          <w:color w:val="000005"/>
          <w:spacing w:val="80"/>
          <w:sz w:val="14"/>
        </w:rPr>
        <w:t xml:space="preserve"> </w:t>
      </w:r>
      <w:r>
        <w:rPr>
          <w:color w:val="000005"/>
          <w:w w:val="90"/>
          <w:sz w:val="14"/>
        </w:rPr>
        <w:t>at</w:t>
      </w:r>
      <w:r>
        <w:rPr>
          <w:color w:val="000005"/>
          <w:spacing w:val="-7"/>
          <w:w w:val="90"/>
          <w:sz w:val="14"/>
        </w:rPr>
        <w:t xml:space="preserve"> </w:t>
      </w:r>
      <w:hyperlink r:id="rId112">
        <w:r>
          <w:rPr>
            <w:color w:val="000005"/>
            <w:w w:val="90"/>
            <w:sz w:val="14"/>
          </w:rPr>
          <w:t>www.bis.org/cpmi/publ/d121.pdf</w:t>
        </w:r>
      </w:hyperlink>
      <w:r>
        <w:rPr>
          <w:color w:val="000005"/>
          <w:w w:val="90"/>
          <w:sz w:val="14"/>
        </w:rPr>
        <w:t>.</w:t>
      </w:r>
    </w:p>
    <w:p w14:paraId="7C7E7F08" w14:textId="77777777" w:rsidR="007423F2" w:rsidRDefault="000B511B">
      <w:pPr>
        <w:pStyle w:val="ListParagraph"/>
        <w:numPr>
          <w:ilvl w:val="1"/>
          <w:numId w:val="31"/>
        </w:numPr>
        <w:tabs>
          <w:tab w:val="left" w:pos="298"/>
        </w:tabs>
        <w:spacing w:before="2" w:line="235" w:lineRule="auto"/>
        <w:ind w:right="439"/>
        <w:rPr>
          <w:sz w:val="14"/>
        </w:rPr>
      </w:pPr>
      <w:r>
        <w:rPr>
          <w:color w:val="000005"/>
          <w:w w:val="85"/>
          <w:sz w:val="14"/>
        </w:rPr>
        <w:t xml:space="preserve">See Bank of England (2014), </w:t>
      </w:r>
      <w:r>
        <w:rPr>
          <w:i/>
          <w:color w:val="000005"/>
          <w:w w:val="85"/>
          <w:sz w:val="14"/>
        </w:rPr>
        <w:t>The</w:t>
      </w:r>
      <w:r>
        <w:rPr>
          <w:i/>
          <w:color w:val="000005"/>
          <w:spacing w:val="-5"/>
          <w:w w:val="85"/>
          <w:sz w:val="14"/>
        </w:rPr>
        <w:t xml:space="preserve"> </w:t>
      </w:r>
      <w:r>
        <w:rPr>
          <w:i/>
          <w:color w:val="000005"/>
          <w:w w:val="85"/>
          <w:sz w:val="14"/>
        </w:rPr>
        <w:t>Bank</w:t>
      </w:r>
      <w:r>
        <w:rPr>
          <w:i/>
          <w:color w:val="000005"/>
          <w:spacing w:val="-5"/>
          <w:w w:val="85"/>
          <w:sz w:val="14"/>
        </w:rPr>
        <w:t xml:space="preserve"> </w:t>
      </w:r>
      <w:r>
        <w:rPr>
          <w:i/>
          <w:color w:val="000005"/>
          <w:w w:val="85"/>
          <w:sz w:val="14"/>
        </w:rPr>
        <w:t>of</w:t>
      </w:r>
      <w:r>
        <w:rPr>
          <w:i/>
          <w:color w:val="000005"/>
          <w:spacing w:val="-5"/>
          <w:w w:val="85"/>
          <w:sz w:val="14"/>
        </w:rPr>
        <w:t xml:space="preserve"> </w:t>
      </w:r>
      <w:r>
        <w:rPr>
          <w:i/>
          <w:color w:val="000005"/>
          <w:w w:val="85"/>
          <w:sz w:val="14"/>
        </w:rPr>
        <w:t>England’s</w:t>
      </w:r>
      <w:r>
        <w:rPr>
          <w:i/>
          <w:color w:val="000005"/>
          <w:spacing w:val="-5"/>
          <w:w w:val="85"/>
          <w:sz w:val="14"/>
        </w:rPr>
        <w:t xml:space="preserve"> </w:t>
      </w:r>
      <w:r>
        <w:rPr>
          <w:i/>
          <w:color w:val="000005"/>
          <w:w w:val="85"/>
          <w:sz w:val="14"/>
        </w:rPr>
        <w:t>approach</w:t>
      </w:r>
      <w:r>
        <w:rPr>
          <w:i/>
          <w:color w:val="000005"/>
          <w:spacing w:val="-5"/>
          <w:w w:val="85"/>
          <w:sz w:val="14"/>
        </w:rPr>
        <w:t xml:space="preserve"> </w:t>
      </w:r>
      <w:r>
        <w:rPr>
          <w:i/>
          <w:color w:val="000005"/>
          <w:w w:val="85"/>
          <w:sz w:val="14"/>
        </w:rPr>
        <w:t>to</w:t>
      </w:r>
      <w:r>
        <w:rPr>
          <w:i/>
          <w:color w:val="000005"/>
          <w:spacing w:val="-5"/>
          <w:w w:val="85"/>
          <w:sz w:val="14"/>
        </w:rPr>
        <w:t xml:space="preserve"> </w:t>
      </w:r>
      <w:r>
        <w:rPr>
          <w:i/>
          <w:color w:val="000005"/>
          <w:w w:val="85"/>
          <w:sz w:val="14"/>
        </w:rPr>
        <w:t>resolution</w:t>
      </w:r>
      <w:r>
        <w:rPr>
          <w:color w:val="000005"/>
          <w:w w:val="85"/>
          <w:sz w:val="14"/>
        </w:rPr>
        <w:t>, available at</w:t>
      </w:r>
      <w:r>
        <w:rPr>
          <w:color w:val="000005"/>
          <w:sz w:val="14"/>
        </w:rPr>
        <w:t xml:space="preserve"> </w:t>
      </w:r>
      <w:hyperlink r:id="rId113">
        <w:r>
          <w:rPr>
            <w:color w:val="000005"/>
            <w:spacing w:val="-2"/>
            <w:w w:val="85"/>
            <w:sz w:val="14"/>
          </w:rPr>
          <w:t>www.bankofengland.co.uk/financialstability/Documents/resolution/apr231014.pdf</w:t>
        </w:r>
      </w:hyperlink>
      <w:r>
        <w:rPr>
          <w:color w:val="000005"/>
          <w:spacing w:val="-2"/>
          <w:w w:val="85"/>
          <w:sz w:val="14"/>
        </w:rPr>
        <w:t>.</w:t>
      </w:r>
    </w:p>
    <w:p w14:paraId="1BDC549D" w14:textId="77777777" w:rsidR="007423F2" w:rsidRDefault="007423F2">
      <w:pPr>
        <w:pStyle w:val="ListParagraph"/>
        <w:spacing w:line="235" w:lineRule="auto"/>
        <w:rPr>
          <w:sz w:val="14"/>
        </w:rPr>
        <w:sectPr w:rsidR="007423F2">
          <w:type w:val="continuous"/>
          <w:pgSz w:w="11910" w:h="16840"/>
          <w:pgMar w:top="1540" w:right="425" w:bottom="0" w:left="708" w:header="446" w:footer="0" w:gutter="0"/>
          <w:cols w:num="2" w:space="720" w:equalWidth="0">
            <w:col w:w="5032" w:space="298"/>
            <w:col w:w="5447"/>
          </w:cols>
        </w:sectPr>
      </w:pPr>
    </w:p>
    <w:p w14:paraId="6EA6C481" w14:textId="77777777" w:rsidR="007423F2" w:rsidRDefault="000B511B">
      <w:pPr>
        <w:spacing w:before="110" w:line="259" w:lineRule="auto"/>
        <w:ind w:left="85"/>
        <w:rPr>
          <w:sz w:val="18"/>
        </w:rPr>
      </w:pPr>
      <w:r>
        <w:rPr>
          <w:b/>
          <w:color w:val="682C61"/>
          <w:spacing w:val="-6"/>
          <w:sz w:val="18"/>
        </w:rPr>
        <w:lastRenderedPageBreak/>
        <w:t>Table</w:t>
      </w:r>
      <w:r>
        <w:rPr>
          <w:b/>
          <w:color w:val="682C61"/>
          <w:spacing w:val="-12"/>
          <w:sz w:val="18"/>
        </w:rPr>
        <w:t xml:space="preserve"> </w:t>
      </w:r>
      <w:r>
        <w:rPr>
          <w:b/>
          <w:color w:val="682C61"/>
          <w:spacing w:val="-6"/>
          <w:sz w:val="18"/>
        </w:rPr>
        <w:t>3.F</w:t>
      </w:r>
      <w:r>
        <w:rPr>
          <w:b/>
          <w:color w:val="682C61"/>
          <w:spacing w:val="34"/>
          <w:sz w:val="18"/>
        </w:rPr>
        <w:t xml:space="preserve"> </w:t>
      </w:r>
      <w:r>
        <w:rPr>
          <w:color w:val="682C61"/>
          <w:spacing w:val="-6"/>
          <w:sz w:val="18"/>
        </w:rPr>
        <w:t>A</w:t>
      </w:r>
      <w:r>
        <w:rPr>
          <w:color w:val="682C61"/>
          <w:spacing w:val="-10"/>
          <w:sz w:val="18"/>
        </w:rPr>
        <w:t xml:space="preserve"> </w:t>
      </w:r>
      <w:r>
        <w:rPr>
          <w:color w:val="682C61"/>
          <w:spacing w:val="-6"/>
          <w:sz w:val="18"/>
        </w:rPr>
        <w:t>new</w:t>
      </w:r>
      <w:r>
        <w:rPr>
          <w:color w:val="682C61"/>
          <w:spacing w:val="-10"/>
          <w:sz w:val="18"/>
        </w:rPr>
        <w:t xml:space="preserve"> </w:t>
      </w:r>
      <w:r>
        <w:rPr>
          <w:color w:val="682C61"/>
          <w:spacing w:val="-6"/>
          <w:sz w:val="18"/>
        </w:rPr>
        <w:t>set</w:t>
      </w:r>
      <w:r>
        <w:rPr>
          <w:color w:val="682C61"/>
          <w:spacing w:val="-10"/>
          <w:sz w:val="18"/>
        </w:rPr>
        <w:t xml:space="preserve"> </w:t>
      </w:r>
      <w:r>
        <w:rPr>
          <w:color w:val="682C61"/>
          <w:spacing w:val="-6"/>
          <w:sz w:val="18"/>
        </w:rPr>
        <w:t>of</w:t>
      </w:r>
      <w:r>
        <w:rPr>
          <w:color w:val="682C61"/>
          <w:spacing w:val="-10"/>
          <w:sz w:val="18"/>
        </w:rPr>
        <w:t xml:space="preserve"> </w:t>
      </w:r>
      <w:r>
        <w:rPr>
          <w:color w:val="682C61"/>
          <w:spacing w:val="-6"/>
          <w:sz w:val="18"/>
        </w:rPr>
        <w:t>global</w:t>
      </w:r>
      <w:r>
        <w:rPr>
          <w:color w:val="682C61"/>
          <w:spacing w:val="-10"/>
          <w:sz w:val="18"/>
        </w:rPr>
        <w:t xml:space="preserve"> </w:t>
      </w:r>
      <w:r>
        <w:rPr>
          <w:color w:val="682C61"/>
          <w:spacing w:val="-6"/>
          <w:sz w:val="18"/>
        </w:rPr>
        <w:t>systemically</w:t>
      </w:r>
      <w:r>
        <w:rPr>
          <w:color w:val="682C61"/>
          <w:spacing w:val="-10"/>
          <w:sz w:val="18"/>
        </w:rPr>
        <w:t xml:space="preserve"> </w:t>
      </w:r>
      <w:r>
        <w:rPr>
          <w:color w:val="682C61"/>
          <w:spacing w:val="-6"/>
          <w:sz w:val="18"/>
        </w:rPr>
        <w:t>important</w:t>
      </w:r>
      <w:r>
        <w:rPr>
          <w:color w:val="682C61"/>
          <w:spacing w:val="-10"/>
          <w:sz w:val="18"/>
        </w:rPr>
        <w:t xml:space="preserve"> </w:t>
      </w:r>
      <w:r>
        <w:rPr>
          <w:color w:val="682C61"/>
          <w:spacing w:val="-6"/>
          <w:sz w:val="18"/>
        </w:rPr>
        <w:t>banks</w:t>
      </w:r>
      <w:r>
        <w:rPr>
          <w:color w:val="682C61"/>
          <w:spacing w:val="-10"/>
          <w:sz w:val="18"/>
        </w:rPr>
        <w:t xml:space="preserve"> </w:t>
      </w:r>
      <w:r>
        <w:rPr>
          <w:color w:val="682C61"/>
          <w:spacing w:val="-6"/>
          <w:sz w:val="18"/>
        </w:rPr>
        <w:t xml:space="preserve">has </w:t>
      </w:r>
      <w:r>
        <w:rPr>
          <w:color w:val="682C61"/>
          <w:spacing w:val="-4"/>
          <w:sz w:val="18"/>
        </w:rPr>
        <w:t>been</w:t>
      </w:r>
      <w:r>
        <w:rPr>
          <w:color w:val="682C61"/>
          <w:spacing w:val="-7"/>
          <w:sz w:val="18"/>
        </w:rPr>
        <w:t xml:space="preserve"> </w:t>
      </w:r>
      <w:r>
        <w:rPr>
          <w:color w:val="682C61"/>
          <w:spacing w:val="-4"/>
          <w:sz w:val="18"/>
        </w:rPr>
        <w:t>announced,</w:t>
      </w:r>
      <w:r>
        <w:rPr>
          <w:color w:val="682C61"/>
          <w:spacing w:val="-7"/>
          <w:sz w:val="18"/>
        </w:rPr>
        <w:t xml:space="preserve"> </w:t>
      </w:r>
      <w:r>
        <w:rPr>
          <w:color w:val="682C61"/>
          <w:spacing w:val="-4"/>
          <w:sz w:val="18"/>
        </w:rPr>
        <w:t>the</w:t>
      </w:r>
      <w:r>
        <w:rPr>
          <w:color w:val="682C61"/>
          <w:spacing w:val="-7"/>
          <w:sz w:val="18"/>
        </w:rPr>
        <w:t xml:space="preserve"> </w:t>
      </w:r>
      <w:r>
        <w:rPr>
          <w:color w:val="682C61"/>
          <w:spacing w:val="-4"/>
          <w:sz w:val="18"/>
        </w:rPr>
        <w:t>first</w:t>
      </w:r>
      <w:r>
        <w:rPr>
          <w:color w:val="682C61"/>
          <w:spacing w:val="-7"/>
          <w:sz w:val="18"/>
        </w:rPr>
        <w:t xml:space="preserve"> </w:t>
      </w:r>
      <w:r>
        <w:rPr>
          <w:color w:val="682C61"/>
          <w:spacing w:val="-4"/>
          <w:sz w:val="18"/>
        </w:rPr>
        <w:t>to</w:t>
      </w:r>
      <w:r>
        <w:rPr>
          <w:color w:val="682C61"/>
          <w:spacing w:val="-7"/>
          <w:sz w:val="18"/>
        </w:rPr>
        <w:t xml:space="preserve"> </w:t>
      </w:r>
      <w:r>
        <w:rPr>
          <w:color w:val="682C61"/>
          <w:spacing w:val="-4"/>
          <w:sz w:val="18"/>
        </w:rPr>
        <w:t>face</w:t>
      </w:r>
      <w:r>
        <w:rPr>
          <w:color w:val="682C61"/>
          <w:spacing w:val="-7"/>
          <w:sz w:val="18"/>
        </w:rPr>
        <w:t xml:space="preserve"> </w:t>
      </w:r>
      <w:r>
        <w:rPr>
          <w:color w:val="682C61"/>
          <w:spacing w:val="-4"/>
          <w:sz w:val="18"/>
        </w:rPr>
        <w:t>additional</w:t>
      </w:r>
      <w:r>
        <w:rPr>
          <w:color w:val="682C61"/>
          <w:spacing w:val="-7"/>
          <w:sz w:val="18"/>
        </w:rPr>
        <w:t xml:space="preserve"> </w:t>
      </w:r>
      <w:r>
        <w:rPr>
          <w:color w:val="682C61"/>
          <w:spacing w:val="-4"/>
          <w:sz w:val="18"/>
        </w:rPr>
        <w:t>capital</w:t>
      </w:r>
      <w:r>
        <w:rPr>
          <w:color w:val="682C61"/>
          <w:spacing w:val="-7"/>
          <w:sz w:val="18"/>
        </w:rPr>
        <w:t xml:space="preserve"> </w:t>
      </w:r>
      <w:r>
        <w:rPr>
          <w:color w:val="682C61"/>
          <w:spacing w:val="-4"/>
          <w:sz w:val="18"/>
        </w:rPr>
        <w:t xml:space="preserve">buffer </w:t>
      </w:r>
      <w:r>
        <w:rPr>
          <w:color w:val="682C61"/>
          <w:spacing w:val="-2"/>
          <w:sz w:val="18"/>
        </w:rPr>
        <w:t>requirements</w:t>
      </w:r>
    </w:p>
    <w:p w14:paraId="0ECD6EEB" w14:textId="77777777" w:rsidR="007423F2" w:rsidRDefault="000B511B">
      <w:pPr>
        <w:spacing w:line="187" w:lineRule="exact"/>
        <w:ind w:left="85"/>
        <w:rPr>
          <w:position w:val="4"/>
          <w:sz w:val="12"/>
        </w:rPr>
      </w:pPr>
      <w:r>
        <w:rPr>
          <w:color w:val="000005"/>
          <w:w w:val="90"/>
          <w:sz w:val="16"/>
        </w:rPr>
        <w:t>G-SIBs</w:t>
      </w:r>
      <w:r>
        <w:rPr>
          <w:color w:val="000005"/>
          <w:spacing w:val="-4"/>
          <w:sz w:val="16"/>
        </w:rPr>
        <w:t xml:space="preserve"> </w:t>
      </w:r>
      <w:r>
        <w:rPr>
          <w:color w:val="000005"/>
          <w:w w:val="90"/>
          <w:sz w:val="16"/>
        </w:rPr>
        <w:t>as</w:t>
      </w:r>
      <w:r>
        <w:rPr>
          <w:color w:val="000005"/>
          <w:spacing w:val="-3"/>
          <w:sz w:val="16"/>
        </w:rPr>
        <w:t xml:space="preserve"> </w:t>
      </w:r>
      <w:r>
        <w:rPr>
          <w:color w:val="000005"/>
          <w:w w:val="90"/>
          <w:sz w:val="16"/>
        </w:rPr>
        <w:t>of</w:t>
      </w:r>
      <w:r>
        <w:rPr>
          <w:color w:val="000005"/>
          <w:spacing w:val="-3"/>
          <w:sz w:val="16"/>
        </w:rPr>
        <w:t xml:space="preserve"> </w:t>
      </w:r>
      <w:r>
        <w:rPr>
          <w:color w:val="000005"/>
          <w:w w:val="90"/>
          <w:sz w:val="16"/>
        </w:rPr>
        <w:t>November</w:t>
      </w:r>
      <w:r>
        <w:rPr>
          <w:color w:val="000005"/>
          <w:spacing w:val="-3"/>
          <w:sz w:val="16"/>
        </w:rPr>
        <w:t xml:space="preserve"> </w:t>
      </w:r>
      <w:r>
        <w:rPr>
          <w:color w:val="000005"/>
          <w:w w:val="90"/>
          <w:sz w:val="16"/>
        </w:rPr>
        <w:t>2014</w:t>
      </w:r>
      <w:r>
        <w:rPr>
          <w:color w:val="000005"/>
          <w:spacing w:val="-3"/>
          <w:sz w:val="16"/>
        </w:rPr>
        <w:t xml:space="preserve"> </w:t>
      </w:r>
      <w:r>
        <w:rPr>
          <w:color w:val="000005"/>
          <w:w w:val="90"/>
          <w:sz w:val="16"/>
        </w:rPr>
        <w:t>and</w:t>
      </w:r>
      <w:r>
        <w:rPr>
          <w:color w:val="000005"/>
          <w:spacing w:val="-4"/>
          <w:sz w:val="16"/>
        </w:rPr>
        <w:t xml:space="preserve"> </w:t>
      </w:r>
      <w:r>
        <w:rPr>
          <w:color w:val="000005"/>
          <w:w w:val="90"/>
          <w:sz w:val="16"/>
        </w:rPr>
        <w:t>additional</w:t>
      </w:r>
      <w:r>
        <w:rPr>
          <w:color w:val="000005"/>
          <w:spacing w:val="-3"/>
          <w:sz w:val="16"/>
        </w:rPr>
        <w:t xml:space="preserve"> </w:t>
      </w:r>
      <w:r>
        <w:rPr>
          <w:color w:val="000005"/>
          <w:w w:val="90"/>
          <w:sz w:val="16"/>
        </w:rPr>
        <w:t>capital</w:t>
      </w:r>
      <w:r>
        <w:rPr>
          <w:color w:val="000005"/>
          <w:spacing w:val="-3"/>
          <w:sz w:val="16"/>
        </w:rPr>
        <w:t xml:space="preserve"> </w:t>
      </w:r>
      <w:r>
        <w:rPr>
          <w:color w:val="000005"/>
          <w:w w:val="90"/>
          <w:sz w:val="16"/>
        </w:rPr>
        <w:t>buffer</w:t>
      </w:r>
      <w:r>
        <w:rPr>
          <w:color w:val="000005"/>
          <w:spacing w:val="-3"/>
          <w:sz w:val="16"/>
        </w:rPr>
        <w:t xml:space="preserve"> </w:t>
      </w:r>
      <w:r>
        <w:rPr>
          <w:color w:val="000005"/>
          <w:spacing w:val="-2"/>
          <w:w w:val="90"/>
          <w:sz w:val="16"/>
        </w:rPr>
        <w:t>requirements</w:t>
      </w:r>
      <w:r>
        <w:rPr>
          <w:color w:val="000005"/>
          <w:spacing w:val="-2"/>
          <w:w w:val="90"/>
          <w:position w:val="4"/>
          <w:sz w:val="12"/>
        </w:rPr>
        <w:t>(a)</w:t>
      </w:r>
    </w:p>
    <w:p w14:paraId="7A24F021" w14:textId="77777777" w:rsidR="007423F2" w:rsidRDefault="007423F2">
      <w:pPr>
        <w:pStyle w:val="BodyText"/>
        <w:spacing w:before="43"/>
        <w:rPr>
          <w:sz w:val="16"/>
        </w:rPr>
      </w:pPr>
    </w:p>
    <w:p w14:paraId="761D1C1E" w14:textId="77777777" w:rsidR="007423F2" w:rsidRDefault="000B511B">
      <w:pPr>
        <w:tabs>
          <w:tab w:val="left" w:pos="2896"/>
        </w:tabs>
        <w:spacing w:line="220" w:lineRule="auto"/>
        <w:ind w:left="3960" w:right="38" w:hanging="3875"/>
        <w:jc w:val="right"/>
        <w:rPr>
          <w:sz w:val="14"/>
        </w:rPr>
      </w:pPr>
      <w:r>
        <w:rPr>
          <w:color w:val="000005"/>
          <w:w w:val="95"/>
          <w:sz w:val="14"/>
        </w:rPr>
        <w:t>Bucket</w:t>
      </w:r>
      <w:r>
        <w:rPr>
          <w:color w:val="000005"/>
          <w:spacing w:val="80"/>
          <w:sz w:val="14"/>
        </w:rPr>
        <w:t xml:space="preserve"> </w:t>
      </w:r>
      <w:r>
        <w:rPr>
          <w:color w:val="000005"/>
          <w:w w:val="95"/>
          <w:sz w:val="14"/>
        </w:rPr>
        <w:t>Banks</w:t>
      </w:r>
      <w:r>
        <w:rPr>
          <w:color w:val="000005"/>
          <w:sz w:val="14"/>
        </w:rPr>
        <w:tab/>
      </w:r>
      <w:r>
        <w:rPr>
          <w:color w:val="000005"/>
          <w:w w:val="85"/>
          <w:sz w:val="14"/>
        </w:rPr>
        <w:t>Additional capital buffer requirements</w:t>
      </w:r>
      <w:r>
        <w:rPr>
          <w:color w:val="000005"/>
          <w:sz w:val="14"/>
        </w:rPr>
        <w:t xml:space="preserve"> </w:t>
      </w:r>
      <w:r>
        <w:rPr>
          <w:color w:val="000005"/>
          <w:w w:val="85"/>
          <w:sz w:val="14"/>
        </w:rPr>
        <w:t>(per</w:t>
      </w:r>
      <w:r>
        <w:rPr>
          <w:color w:val="000005"/>
          <w:spacing w:val="-1"/>
          <w:w w:val="85"/>
          <w:sz w:val="14"/>
        </w:rPr>
        <w:t xml:space="preserve"> </w:t>
      </w:r>
      <w:r>
        <w:rPr>
          <w:color w:val="000005"/>
          <w:w w:val="85"/>
          <w:sz w:val="14"/>
        </w:rPr>
        <w:t>cent</w:t>
      </w:r>
      <w:r>
        <w:rPr>
          <w:color w:val="000005"/>
          <w:spacing w:val="-7"/>
          <w:sz w:val="14"/>
        </w:rPr>
        <w:t xml:space="preserve"> </w:t>
      </w:r>
      <w:r>
        <w:rPr>
          <w:color w:val="000005"/>
          <w:w w:val="85"/>
          <w:sz w:val="14"/>
        </w:rPr>
        <w:t>of</w:t>
      </w:r>
      <w:r>
        <w:rPr>
          <w:color w:val="000005"/>
          <w:spacing w:val="-7"/>
          <w:sz w:val="14"/>
        </w:rPr>
        <w:t xml:space="preserve"> </w:t>
      </w:r>
      <w:r>
        <w:rPr>
          <w:color w:val="000005"/>
          <w:spacing w:val="-2"/>
          <w:w w:val="85"/>
          <w:sz w:val="14"/>
        </w:rPr>
        <w:t>RWAs)</w:t>
      </w:r>
    </w:p>
    <w:p w14:paraId="55CCAE19" w14:textId="77777777" w:rsidR="007423F2" w:rsidRDefault="007423F2">
      <w:pPr>
        <w:pStyle w:val="BodyText"/>
        <w:spacing w:before="10"/>
        <w:rPr>
          <w:sz w:val="2"/>
        </w:rPr>
      </w:pPr>
    </w:p>
    <w:p w14:paraId="283FD105" w14:textId="77777777" w:rsidR="007423F2" w:rsidRDefault="000B511B">
      <w:pPr>
        <w:pStyle w:val="BodyText"/>
        <w:spacing w:line="20" w:lineRule="exact"/>
        <w:ind w:left="2853" w:right="-101"/>
        <w:rPr>
          <w:sz w:val="2"/>
        </w:rPr>
      </w:pPr>
      <w:r>
        <w:rPr>
          <w:noProof/>
          <w:sz w:val="2"/>
        </w:rPr>
        <mc:AlternateContent>
          <mc:Choice Requires="wpg">
            <w:drawing>
              <wp:inline distT="0" distB="0" distL="0" distR="0" wp14:anchorId="3EB21498" wp14:editId="50CCEA4D">
                <wp:extent cx="1410970" cy="1905"/>
                <wp:effectExtent l="9525" t="0" r="0" b="7620"/>
                <wp:docPr id="887" name="Group 8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0970" cy="1905"/>
                          <a:chOff x="0" y="0"/>
                          <a:chExt cx="1410970" cy="1905"/>
                        </a:xfrm>
                      </wpg:grpSpPr>
                      <wps:wsp>
                        <wps:cNvPr id="888" name="Graphic 888"/>
                        <wps:cNvSpPr/>
                        <wps:spPr>
                          <a:xfrm>
                            <a:off x="0" y="793"/>
                            <a:ext cx="1410970" cy="1270"/>
                          </a:xfrm>
                          <a:custGeom>
                            <a:avLst/>
                            <a:gdLst/>
                            <a:ahLst/>
                            <a:cxnLst/>
                            <a:rect l="l" t="t" r="r" b="b"/>
                            <a:pathLst>
                              <a:path w="1410970">
                                <a:moveTo>
                                  <a:pt x="0" y="0"/>
                                </a:moveTo>
                                <a:lnTo>
                                  <a:pt x="1410741" y="0"/>
                                </a:lnTo>
                              </a:path>
                            </a:pathLst>
                          </a:custGeom>
                          <a:ln w="1587">
                            <a:solidFill>
                              <a:srgbClr val="000005"/>
                            </a:solidFill>
                            <a:prstDash val="solid"/>
                          </a:ln>
                        </wps:spPr>
                        <wps:bodyPr wrap="square" lIns="0" tIns="0" rIns="0" bIns="0" rtlCol="0">
                          <a:prstTxWarp prst="textNoShape">
                            <a:avLst/>
                          </a:prstTxWarp>
                          <a:noAutofit/>
                        </wps:bodyPr>
                      </wps:wsp>
                    </wpg:wgp>
                  </a:graphicData>
                </a:graphic>
              </wp:inline>
            </w:drawing>
          </mc:Choice>
          <mc:Fallback>
            <w:pict>
              <v:group w14:anchorId="7B3BAB50" id="Group 887" o:spid="_x0000_s1026" style="width:111.1pt;height:.15pt;mso-position-horizontal-relative:char;mso-position-vertical-relative:line" coordsize="1410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">
                <v:shape id="Graphic 888" o:spid="_x0000_s1027" style="position:absolute;top:7;width:14109;height:13;visibility:visible;mso-wrap-style:square;v-text-anchor:top" coordsize="1410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" path="m,l1410741,e" filled="f" strokecolor="#000005" strokeweight=".04408mm">
                  <v:path arrowok="t"/>
                </v:shape>
                <w10:anchorlock/>
              </v:group>
            </w:pict>
          </mc:Fallback>
        </mc:AlternateContent>
      </w:r>
    </w:p>
    <w:p w14:paraId="334281C9" w14:textId="77777777" w:rsidR="007423F2" w:rsidRDefault="000B511B">
      <w:pPr>
        <w:tabs>
          <w:tab w:val="left" w:pos="851"/>
        </w:tabs>
        <w:spacing w:before="11"/>
        <w:ind w:right="38"/>
        <w:jc w:val="right"/>
        <w:rPr>
          <w:position w:val="4"/>
          <w:sz w:val="11"/>
        </w:rPr>
      </w:pPr>
      <w:r>
        <w:rPr>
          <w:color w:val="000005"/>
          <w:spacing w:val="-2"/>
          <w:sz w:val="14"/>
        </w:rPr>
        <w:t>2016</w:t>
      </w:r>
      <w:r>
        <w:rPr>
          <w:color w:val="000005"/>
          <w:spacing w:val="-2"/>
          <w:position w:val="4"/>
          <w:sz w:val="11"/>
        </w:rPr>
        <w:t>(b)</w:t>
      </w:r>
      <w:r>
        <w:rPr>
          <w:color w:val="000005"/>
          <w:position w:val="4"/>
          <w:sz w:val="11"/>
        </w:rPr>
        <w:tab/>
      </w:r>
      <w:r>
        <w:rPr>
          <w:color w:val="000005"/>
          <w:w w:val="85"/>
          <w:sz w:val="14"/>
        </w:rPr>
        <w:t>Fully</w:t>
      </w:r>
      <w:r>
        <w:rPr>
          <w:color w:val="000005"/>
          <w:spacing w:val="22"/>
          <w:sz w:val="14"/>
        </w:rPr>
        <w:t xml:space="preserve"> </w:t>
      </w:r>
      <w:r>
        <w:rPr>
          <w:color w:val="000005"/>
          <w:w w:val="85"/>
          <w:sz w:val="14"/>
        </w:rPr>
        <w:t>phased-</w:t>
      </w:r>
      <w:r>
        <w:rPr>
          <w:color w:val="000005"/>
          <w:spacing w:val="-2"/>
          <w:w w:val="85"/>
          <w:sz w:val="14"/>
        </w:rPr>
        <w:t>in</w:t>
      </w:r>
      <w:r>
        <w:rPr>
          <w:color w:val="000005"/>
          <w:spacing w:val="-2"/>
          <w:w w:val="85"/>
          <w:position w:val="4"/>
          <w:sz w:val="11"/>
        </w:rPr>
        <w:t>(c)</w:t>
      </w:r>
    </w:p>
    <w:p w14:paraId="1979D51D" w14:textId="77777777" w:rsidR="007423F2" w:rsidRDefault="000B511B">
      <w:pPr>
        <w:tabs>
          <w:tab w:val="left" w:pos="652"/>
          <w:tab w:val="left" w:pos="3276"/>
          <w:tab w:val="right" w:pos="5017"/>
        </w:tabs>
        <w:spacing w:before="157"/>
        <w:ind w:left="85"/>
        <w:rPr>
          <w:sz w:val="14"/>
        </w:rPr>
      </w:pPr>
      <w:r>
        <w:rPr>
          <w:noProof/>
          <w:sz w:val="14"/>
        </w:rPr>
        <mc:AlternateContent>
          <mc:Choice Requires="wps">
            <w:drawing>
              <wp:anchor distT="0" distB="0" distL="0" distR="0" simplePos="0" relativeHeight="15798784" behindDoc="0" locked="0" layoutInCell="1" allowOverlap="1" wp14:anchorId="60457911" wp14:editId="64426CFF">
                <wp:simplePos x="0" y="0"/>
                <wp:positionH relativeFrom="page">
                  <wp:posOffset>503986</wp:posOffset>
                </wp:positionH>
                <wp:positionV relativeFrom="paragraph">
                  <wp:posOffset>57401</wp:posOffset>
                </wp:positionV>
                <wp:extent cx="3168015" cy="1270"/>
                <wp:effectExtent l="0" t="0" r="0" b="0"/>
                <wp:wrapNone/>
                <wp:docPr id="889" name="Graphic 8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1587">
                          <a:solidFill>
                            <a:srgbClr val="000005"/>
                          </a:solidFill>
                          <a:prstDash val="solid"/>
                        </a:ln>
                      </wps:spPr>
                      <wps:bodyPr wrap="square" lIns="0" tIns="0" rIns="0" bIns="0" rtlCol="0">
                        <a:prstTxWarp prst="textNoShape">
                          <a:avLst/>
                        </a:prstTxWarp>
                        <a:noAutofit/>
                      </wps:bodyPr>
                    </wps:wsp>
                  </a:graphicData>
                </a:graphic>
              </wp:anchor>
            </w:drawing>
          </mc:Choice>
          <mc:Fallback>
            <w:pict>
              <v:shape w14:anchorId="504DDBA6" id="Graphic 889" o:spid="_x0000_s1026" style="position:absolute;margin-left:39.7pt;margin-top:4.5pt;width:249.45pt;height:.1pt;z-index:15798784;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" path="m,l3168002,e" filled="f" strokecolor="#000005" strokeweight=".04408mm">
                <v:path arrowok="t"/>
                <w10:wrap anchorx="page"/>
              </v:shape>
            </w:pict>
          </mc:Fallback>
        </mc:AlternateContent>
      </w:r>
      <w:r>
        <w:rPr>
          <w:color w:val="000005"/>
          <w:spacing w:val="-10"/>
          <w:sz w:val="14"/>
        </w:rPr>
        <w:t>4</w:t>
      </w:r>
      <w:r>
        <w:rPr>
          <w:color w:val="000005"/>
          <w:sz w:val="14"/>
        </w:rPr>
        <w:tab/>
      </w:r>
      <w:r>
        <w:rPr>
          <w:color w:val="000005"/>
          <w:w w:val="90"/>
          <w:sz w:val="14"/>
        </w:rPr>
        <w:t>HSBC,</w:t>
      </w:r>
      <w:r>
        <w:rPr>
          <w:color w:val="000005"/>
          <w:spacing w:val="-3"/>
          <w:sz w:val="14"/>
        </w:rPr>
        <w:t xml:space="preserve"> </w:t>
      </w:r>
      <w:r>
        <w:rPr>
          <w:color w:val="000005"/>
          <w:w w:val="90"/>
          <w:sz w:val="14"/>
        </w:rPr>
        <w:t>JPMorgan</w:t>
      </w:r>
      <w:r>
        <w:rPr>
          <w:color w:val="000005"/>
          <w:spacing w:val="-2"/>
          <w:sz w:val="14"/>
        </w:rPr>
        <w:t xml:space="preserve"> </w:t>
      </w:r>
      <w:r>
        <w:rPr>
          <w:color w:val="000005"/>
          <w:spacing w:val="-2"/>
          <w:w w:val="90"/>
          <w:sz w:val="14"/>
        </w:rPr>
        <w:t>Chase</w:t>
      </w:r>
      <w:r>
        <w:rPr>
          <w:color w:val="000005"/>
          <w:sz w:val="14"/>
        </w:rPr>
        <w:tab/>
      </w:r>
      <w:r>
        <w:rPr>
          <w:color w:val="000005"/>
          <w:spacing w:val="-4"/>
          <w:sz w:val="14"/>
        </w:rPr>
        <w:t>0.625</w:t>
      </w:r>
      <w:r>
        <w:rPr>
          <w:rFonts w:ascii="Times New Roman"/>
          <w:color w:val="000005"/>
          <w:sz w:val="14"/>
        </w:rPr>
        <w:tab/>
      </w:r>
      <w:r>
        <w:rPr>
          <w:color w:val="000005"/>
          <w:spacing w:val="-5"/>
          <w:w w:val="95"/>
          <w:sz w:val="14"/>
        </w:rPr>
        <w:t>2.5</w:t>
      </w:r>
    </w:p>
    <w:p w14:paraId="71F16BE2" w14:textId="77777777" w:rsidR="007423F2" w:rsidRDefault="000B511B">
      <w:pPr>
        <w:tabs>
          <w:tab w:val="left" w:pos="652"/>
        </w:tabs>
        <w:spacing w:before="158" w:line="156" w:lineRule="exact"/>
        <w:ind w:left="85"/>
        <w:rPr>
          <w:sz w:val="14"/>
        </w:rPr>
      </w:pPr>
      <w:r>
        <w:rPr>
          <w:noProof/>
          <w:sz w:val="14"/>
        </w:rPr>
        <mc:AlternateContent>
          <mc:Choice Requires="wps">
            <w:drawing>
              <wp:anchor distT="0" distB="0" distL="0" distR="0" simplePos="0" relativeHeight="15799296" behindDoc="0" locked="0" layoutInCell="1" allowOverlap="1" wp14:anchorId="635C5B16" wp14:editId="691F3CC5">
                <wp:simplePos x="0" y="0"/>
                <wp:positionH relativeFrom="page">
                  <wp:posOffset>503986</wp:posOffset>
                </wp:positionH>
                <wp:positionV relativeFrom="paragraph">
                  <wp:posOffset>57732</wp:posOffset>
                </wp:positionV>
                <wp:extent cx="3168015" cy="1270"/>
                <wp:effectExtent l="0" t="0" r="0" b="0"/>
                <wp:wrapNone/>
                <wp:docPr id="890" name="Graphic 8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1587">
                          <a:solidFill>
                            <a:srgbClr val="000005"/>
                          </a:solidFill>
                          <a:prstDash val="solid"/>
                        </a:ln>
                      </wps:spPr>
                      <wps:bodyPr wrap="square" lIns="0" tIns="0" rIns="0" bIns="0" rtlCol="0">
                        <a:prstTxWarp prst="textNoShape">
                          <a:avLst/>
                        </a:prstTxWarp>
                        <a:noAutofit/>
                      </wps:bodyPr>
                    </wps:wsp>
                  </a:graphicData>
                </a:graphic>
              </wp:anchor>
            </w:drawing>
          </mc:Choice>
          <mc:Fallback>
            <w:pict>
              <v:shape w14:anchorId="34E7C959" id="Graphic 890" o:spid="_x0000_s1026" style="position:absolute;margin-left:39.7pt;margin-top:4.55pt;width:249.45pt;height:.1pt;z-index:15799296;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" path="m,l3168002,e" filled="f" strokecolor="#000005" strokeweight=".04408mm">
                <v:path arrowok="t"/>
                <w10:wrap anchorx="page"/>
              </v:shape>
            </w:pict>
          </mc:Fallback>
        </mc:AlternateContent>
      </w:r>
      <w:r>
        <w:rPr>
          <w:color w:val="000005"/>
          <w:spacing w:val="-10"/>
          <w:w w:val="95"/>
          <w:sz w:val="14"/>
        </w:rPr>
        <w:t>3</w:t>
      </w:r>
      <w:r>
        <w:rPr>
          <w:color w:val="000005"/>
          <w:sz w:val="14"/>
        </w:rPr>
        <w:tab/>
      </w:r>
      <w:r>
        <w:rPr>
          <w:color w:val="000005"/>
          <w:w w:val="85"/>
          <w:sz w:val="14"/>
        </w:rPr>
        <w:t>Barclays,</w:t>
      </w:r>
      <w:r>
        <w:rPr>
          <w:color w:val="000005"/>
          <w:sz w:val="14"/>
        </w:rPr>
        <w:t xml:space="preserve"> </w:t>
      </w:r>
      <w:r>
        <w:rPr>
          <w:color w:val="000005"/>
          <w:w w:val="85"/>
          <w:sz w:val="14"/>
        </w:rPr>
        <w:t>BNP</w:t>
      </w:r>
      <w:r>
        <w:rPr>
          <w:color w:val="000005"/>
          <w:spacing w:val="1"/>
          <w:sz w:val="14"/>
        </w:rPr>
        <w:t xml:space="preserve"> </w:t>
      </w:r>
      <w:r>
        <w:rPr>
          <w:color w:val="000005"/>
          <w:w w:val="85"/>
          <w:sz w:val="14"/>
        </w:rPr>
        <w:t>Paribas,</w:t>
      </w:r>
      <w:r>
        <w:rPr>
          <w:color w:val="000005"/>
          <w:spacing w:val="1"/>
          <w:sz w:val="14"/>
        </w:rPr>
        <w:t xml:space="preserve"> </w:t>
      </w:r>
      <w:r>
        <w:rPr>
          <w:color w:val="000005"/>
          <w:spacing w:val="-2"/>
          <w:w w:val="85"/>
          <w:sz w:val="14"/>
        </w:rPr>
        <w:t>Citigroup,</w:t>
      </w:r>
    </w:p>
    <w:p w14:paraId="55C4BFB3" w14:textId="77777777" w:rsidR="007423F2" w:rsidRDefault="000B511B">
      <w:pPr>
        <w:tabs>
          <w:tab w:val="left" w:pos="3422"/>
          <w:tab w:val="right" w:pos="5017"/>
        </w:tabs>
        <w:spacing w:line="156" w:lineRule="exact"/>
        <w:ind w:left="652"/>
        <w:rPr>
          <w:sz w:val="14"/>
        </w:rPr>
      </w:pPr>
      <w:r>
        <w:rPr>
          <w:color w:val="000005"/>
          <w:w w:val="90"/>
          <w:sz w:val="14"/>
        </w:rPr>
        <w:t>Deutsche</w:t>
      </w:r>
      <w:r>
        <w:rPr>
          <w:color w:val="000005"/>
          <w:spacing w:val="-3"/>
          <w:w w:val="90"/>
          <w:sz w:val="14"/>
        </w:rPr>
        <w:t xml:space="preserve"> </w:t>
      </w:r>
      <w:r>
        <w:rPr>
          <w:color w:val="000005"/>
          <w:spacing w:val="-4"/>
          <w:sz w:val="14"/>
        </w:rPr>
        <w:t>Bank</w:t>
      </w:r>
      <w:r>
        <w:rPr>
          <w:color w:val="000005"/>
          <w:sz w:val="14"/>
        </w:rPr>
        <w:tab/>
      </w:r>
      <w:r>
        <w:rPr>
          <w:color w:val="000005"/>
          <w:spacing w:val="-5"/>
          <w:sz w:val="14"/>
        </w:rPr>
        <w:t>0.5</w:t>
      </w:r>
      <w:r>
        <w:rPr>
          <w:rFonts w:ascii="Times New Roman"/>
          <w:color w:val="000005"/>
          <w:sz w:val="14"/>
        </w:rPr>
        <w:tab/>
      </w:r>
      <w:r>
        <w:rPr>
          <w:color w:val="000005"/>
          <w:spacing w:val="-10"/>
          <w:sz w:val="14"/>
        </w:rPr>
        <w:t>2</w:t>
      </w:r>
    </w:p>
    <w:p w14:paraId="77FB26F1" w14:textId="77777777" w:rsidR="007423F2" w:rsidRDefault="000B511B">
      <w:pPr>
        <w:tabs>
          <w:tab w:val="left" w:pos="652"/>
        </w:tabs>
        <w:spacing w:before="168" w:line="220" w:lineRule="auto"/>
        <w:ind w:left="652" w:right="2457" w:hanging="567"/>
        <w:rPr>
          <w:sz w:val="14"/>
        </w:rPr>
      </w:pPr>
      <w:r>
        <w:rPr>
          <w:noProof/>
          <w:sz w:val="14"/>
        </w:rPr>
        <mc:AlternateContent>
          <mc:Choice Requires="wps">
            <w:drawing>
              <wp:anchor distT="0" distB="0" distL="0" distR="0" simplePos="0" relativeHeight="15799808" behindDoc="0" locked="0" layoutInCell="1" allowOverlap="1" wp14:anchorId="6E6B5357" wp14:editId="26692186">
                <wp:simplePos x="0" y="0"/>
                <wp:positionH relativeFrom="page">
                  <wp:posOffset>503986</wp:posOffset>
                </wp:positionH>
                <wp:positionV relativeFrom="paragraph">
                  <wp:posOffset>57416</wp:posOffset>
                </wp:positionV>
                <wp:extent cx="3168015" cy="1270"/>
                <wp:effectExtent l="0" t="0" r="0" b="0"/>
                <wp:wrapNone/>
                <wp:docPr id="891" name="Graphic 8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1587">
                          <a:solidFill>
                            <a:srgbClr val="000005"/>
                          </a:solidFill>
                          <a:prstDash val="solid"/>
                        </a:ln>
                      </wps:spPr>
                      <wps:bodyPr wrap="square" lIns="0" tIns="0" rIns="0" bIns="0" rtlCol="0">
                        <a:prstTxWarp prst="textNoShape">
                          <a:avLst/>
                        </a:prstTxWarp>
                        <a:noAutofit/>
                      </wps:bodyPr>
                    </wps:wsp>
                  </a:graphicData>
                </a:graphic>
              </wp:anchor>
            </w:drawing>
          </mc:Choice>
          <mc:Fallback>
            <w:pict>
              <v:shape w14:anchorId="481D2730" id="Graphic 891" o:spid="_x0000_s1026" style="position:absolute;margin-left:39.7pt;margin-top:4.5pt;width:249.45pt;height:.1pt;z-index:15799808;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" path="m,l3168002,e" filled="f" strokecolor="#000005" strokeweight=".04408mm">
                <v:path arrowok="t"/>
                <w10:wrap anchorx="page"/>
              </v:shape>
            </w:pict>
          </mc:Fallback>
        </mc:AlternateContent>
      </w:r>
      <w:r>
        <w:rPr>
          <w:color w:val="000005"/>
          <w:spacing w:val="-10"/>
          <w:sz w:val="14"/>
        </w:rPr>
        <w:t>2</w:t>
      </w:r>
      <w:r>
        <w:rPr>
          <w:color w:val="000005"/>
          <w:sz w:val="14"/>
        </w:rPr>
        <w:tab/>
      </w:r>
      <w:r>
        <w:rPr>
          <w:color w:val="000005"/>
          <w:spacing w:val="-4"/>
          <w:sz w:val="14"/>
        </w:rPr>
        <w:t>Bank</w:t>
      </w:r>
      <w:r>
        <w:rPr>
          <w:color w:val="000005"/>
          <w:spacing w:val="-7"/>
          <w:sz w:val="14"/>
        </w:rPr>
        <w:t xml:space="preserve"> </w:t>
      </w:r>
      <w:r>
        <w:rPr>
          <w:color w:val="000005"/>
          <w:spacing w:val="-4"/>
          <w:sz w:val="14"/>
        </w:rPr>
        <w:t>of</w:t>
      </w:r>
      <w:r>
        <w:rPr>
          <w:color w:val="000005"/>
          <w:spacing w:val="-7"/>
          <w:sz w:val="14"/>
        </w:rPr>
        <w:t xml:space="preserve"> </w:t>
      </w:r>
      <w:r>
        <w:rPr>
          <w:color w:val="000005"/>
          <w:spacing w:val="-4"/>
          <w:sz w:val="14"/>
        </w:rPr>
        <w:t>America,</w:t>
      </w:r>
      <w:r>
        <w:rPr>
          <w:color w:val="000005"/>
          <w:spacing w:val="-7"/>
          <w:sz w:val="14"/>
        </w:rPr>
        <w:t xml:space="preserve"> </w:t>
      </w:r>
      <w:r>
        <w:rPr>
          <w:color w:val="000005"/>
          <w:spacing w:val="-4"/>
          <w:sz w:val="14"/>
        </w:rPr>
        <w:t>Credit</w:t>
      </w:r>
      <w:r>
        <w:rPr>
          <w:color w:val="000005"/>
          <w:spacing w:val="-7"/>
          <w:sz w:val="14"/>
        </w:rPr>
        <w:t xml:space="preserve"> </w:t>
      </w:r>
      <w:r>
        <w:rPr>
          <w:color w:val="000005"/>
          <w:spacing w:val="-4"/>
          <w:sz w:val="14"/>
        </w:rPr>
        <w:t>Suisse,</w:t>
      </w:r>
      <w:r>
        <w:rPr>
          <w:color w:val="000005"/>
          <w:sz w:val="14"/>
        </w:rPr>
        <w:t xml:space="preserve"> </w:t>
      </w:r>
      <w:r>
        <w:rPr>
          <w:color w:val="000005"/>
          <w:spacing w:val="-2"/>
          <w:w w:val="90"/>
          <w:sz w:val="14"/>
        </w:rPr>
        <w:t>Goldman Sachs, Mitsubishi UFJ FG,</w:t>
      </w:r>
    </w:p>
    <w:p w14:paraId="7911E17C" w14:textId="77777777" w:rsidR="007423F2" w:rsidRDefault="000B511B">
      <w:pPr>
        <w:tabs>
          <w:tab w:val="left" w:pos="3283"/>
          <w:tab w:val="right" w:pos="5017"/>
        </w:tabs>
        <w:spacing w:line="153" w:lineRule="exact"/>
        <w:ind w:left="652"/>
        <w:rPr>
          <w:sz w:val="14"/>
        </w:rPr>
      </w:pPr>
      <w:r>
        <w:rPr>
          <w:color w:val="000005"/>
          <w:w w:val="90"/>
          <w:sz w:val="14"/>
        </w:rPr>
        <w:t>Morgan</w:t>
      </w:r>
      <w:r>
        <w:rPr>
          <w:color w:val="000005"/>
          <w:spacing w:val="-5"/>
          <w:w w:val="90"/>
          <w:sz w:val="14"/>
        </w:rPr>
        <w:t xml:space="preserve"> </w:t>
      </w:r>
      <w:r>
        <w:rPr>
          <w:color w:val="000005"/>
          <w:w w:val="90"/>
          <w:sz w:val="14"/>
        </w:rPr>
        <w:t>Stanley,</w:t>
      </w:r>
      <w:r>
        <w:rPr>
          <w:color w:val="000005"/>
          <w:spacing w:val="-5"/>
          <w:w w:val="90"/>
          <w:sz w:val="14"/>
        </w:rPr>
        <w:t xml:space="preserve"> </w:t>
      </w:r>
      <w:r>
        <w:rPr>
          <w:color w:val="000005"/>
          <w:w w:val="90"/>
          <w:sz w:val="14"/>
        </w:rPr>
        <w:t>Royal</w:t>
      </w:r>
      <w:r>
        <w:rPr>
          <w:color w:val="000005"/>
          <w:spacing w:val="-4"/>
          <w:w w:val="90"/>
          <w:sz w:val="14"/>
        </w:rPr>
        <w:t xml:space="preserve"> </w:t>
      </w:r>
      <w:r>
        <w:rPr>
          <w:color w:val="000005"/>
          <w:w w:val="90"/>
          <w:sz w:val="14"/>
        </w:rPr>
        <w:t>Bank</w:t>
      </w:r>
      <w:r>
        <w:rPr>
          <w:color w:val="000005"/>
          <w:spacing w:val="-5"/>
          <w:w w:val="90"/>
          <w:sz w:val="14"/>
        </w:rPr>
        <w:t xml:space="preserve"> </w:t>
      </w:r>
      <w:r>
        <w:rPr>
          <w:color w:val="000005"/>
          <w:w w:val="90"/>
          <w:sz w:val="14"/>
        </w:rPr>
        <w:t>of</w:t>
      </w:r>
      <w:r>
        <w:rPr>
          <w:color w:val="000005"/>
          <w:spacing w:val="-4"/>
          <w:w w:val="90"/>
          <w:sz w:val="14"/>
        </w:rPr>
        <w:t xml:space="preserve"> </w:t>
      </w:r>
      <w:r>
        <w:rPr>
          <w:color w:val="000005"/>
          <w:spacing w:val="-2"/>
          <w:w w:val="90"/>
          <w:sz w:val="14"/>
        </w:rPr>
        <w:t>Scotland</w:t>
      </w:r>
      <w:r>
        <w:rPr>
          <w:color w:val="000005"/>
          <w:sz w:val="14"/>
        </w:rPr>
        <w:tab/>
      </w:r>
      <w:r>
        <w:rPr>
          <w:color w:val="000005"/>
          <w:spacing w:val="-4"/>
          <w:sz w:val="14"/>
        </w:rPr>
        <w:t>0.375</w:t>
      </w:r>
      <w:r>
        <w:rPr>
          <w:rFonts w:ascii="Times New Roman"/>
          <w:color w:val="000005"/>
          <w:sz w:val="14"/>
        </w:rPr>
        <w:tab/>
      </w:r>
      <w:r>
        <w:rPr>
          <w:color w:val="000005"/>
          <w:spacing w:val="-5"/>
          <w:sz w:val="14"/>
        </w:rPr>
        <w:t>1.5</w:t>
      </w:r>
    </w:p>
    <w:p w14:paraId="3E044EA7" w14:textId="77777777" w:rsidR="007423F2" w:rsidRDefault="000B511B">
      <w:pPr>
        <w:tabs>
          <w:tab w:val="left" w:pos="652"/>
        </w:tabs>
        <w:spacing w:before="168" w:line="220" w:lineRule="auto"/>
        <w:ind w:left="652" w:right="2087" w:hanging="567"/>
        <w:rPr>
          <w:sz w:val="14"/>
        </w:rPr>
      </w:pPr>
      <w:r>
        <w:rPr>
          <w:noProof/>
          <w:sz w:val="14"/>
        </w:rPr>
        <mc:AlternateContent>
          <mc:Choice Requires="wps">
            <w:drawing>
              <wp:anchor distT="0" distB="0" distL="0" distR="0" simplePos="0" relativeHeight="15800320" behindDoc="0" locked="0" layoutInCell="1" allowOverlap="1" wp14:anchorId="2A37E155" wp14:editId="3CCC3094">
                <wp:simplePos x="0" y="0"/>
                <wp:positionH relativeFrom="page">
                  <wp:posOffset>503986</wp:posOffset>
                </wp:positionH>
                <wp:positionV relativeFrom="paragraph">
                  <wp:posOffset>57440</wp:posOffset>
                </wp:positionV>
                <wp:extent cx="3168015" cy="1270"/>
                <wp:effectExtent l="0" t="0" r="0" b="0"/>
                <wp:wrapNone/>
                <wp:docPr id="892" name="Graphic 8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1587">
                          <a:solidFill>
                            <a:srgbClr val="000005"/>
                          </a:solidFill>
                          <a:prstDash val="solid"/>
                        </a:ln>
                      </wps:spPr>
                      <wps:bodyPr wrap="square" lIns="0" tIns="0" rIns="0" bIns="0" rtlCol="0">
                        <a:prstTxWarp prst="textNoShape">
                          <a:avLst/>
                        </a:prstTxWarp>
                        <a:noAutofit/>
                      </wps:bodyPr>
                    </wps:wsp>
                  </a:graphicData>
                </a:graphic>
              </wp:anchor>
            </w:drawing>
          </mc:Choice>
          <mc:Fallback>
            <w:pict>
              <v:shape w14:anchorId="69EEC551" id="Graphic 892" o:spid="_x0000_s1026" style="position:absolute;margin-left:39.7pt;margin-top:4.5pt;width:249.45pt;height:.1pt;z-index:15800320;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" path="m,l3168002,e" filled="f" strokecolor="#000005" strokeweight=".04408mm">
                <v:path arrowok="t"/>
                <w10:wrap anchorx="page"/>
              </v:shape>
            </w:pict>
          </mc:Fallback>
        </mc:AlternateContent>
      </w:r>
      <w:r>
        <w:rPr>
          <w:color w:val="000005"/>
          <w:spacing w:val="-10"/>
          <w:w w:val="95"/>
          <w:sz w:val="14"/>
        </w:rPr>
        <w:t>1</w:t>
      </w:r>
      <w:r>
        <w:rPr>
          <w:color w:val="000005"/>
          <w:sz w:val="14"/>
        </w:rPr>
        <w:tab/>
      </w:r>
      <w:r>
        <w:rPr>
          <w:color w:val="000005"/>
          <w:w w:val="85"/>
          <w:sz w:val="14"/>
        </w:rPr>
        <w:t>Agricultural Bank of China, Bank of China,</w:t>
      </w:r>
      <w:r>
        <w:rPr>
          <w:color w:val="000005"/>
          <w:sz w:val="14"/>
        </w:rPr>
        <w:t xml:space="preserve"> </w:t>
      </w:r>
      <w:r>
        <w:rPr>
          <w:color w:val="000005"/>
          <w:w w:val="95"/>
          <w:sz w:val="14"/>
        </w:rPr>
        <w:t>Bank of New York Mellon, BBVA,</w:t>
      </w:r>
    </w:p>
    <w:p w14:paraId="464A3934" w14:textId="77777777" w:rsidR="007423F2" w:rsidRDefault="000B511B">
      <w:pPr>
        <w:spacing w:before="1" w:line="220" w:lineRule="auto"/>
        <w:ind w:left="652" w:right="2121"/>
        <w:rPr>
          <w:sz w:val="14"/>
        </w:rPr>
      </w:pPr>
      <w:r>
        <w:rPr>
          <w:color w:val="000005"/>
          <w:spacing w:val="-4"/>
          <w:sz w:val="14"/>
        </w:rPr>
        <w:t>Groupe</w:t>
      </w:r>
      <w:r>
        <w:rPr>
          <w:color w:val="000005"/>
          <w:spacing w:val="-9"/>
          <w:sz w:val="14"/>
        </w:rPr>
        <w:t xml:space="preserve"> </w:t>
      </w:r>
      <w:r>
        <w:rPr>
          <w:color w:val="000005"/>
          <w:spacing w:val="-4"/>
          <w:sz w:val="14"/>
        </w:rPr>
        <w:t>BPCE,</w:t>
      </w:r>
      <w:r>
        <w:rPr>
          <w:color w:val="000005"/>
          <w:spacing w:val="-9"/>
          <w:sz w:val="14"/>
        </w:rPr>
        <w:t xml:space="preserve"> </w:t>
      </w:r>
      <w:r>
        <w:rPr>
          <w:color w:val="000005"/>
          <w:spacing w:val="-4"/>
          <w:sz w:val="14"/>
        </w:rPr>
        <w:t>Groupe</w:t>
      </w:r>
      <w:r>
        <w:rPr>
          <w:color w:val="000005"/>
          <w:spacing w:val="-9"/>
          <w:sz w:val="14"/>
        </w:rPr>
        <w:t xml:space="preserve"> </w:t>
      </w:r>
      <w:r>
        <w:rPr>
          <w:color w:val="000005"/>
          <w:spacing w:val="-4"/>
          <w:sz w:val="14"/>
        </w:rPr>
        <w:t>Crédit</w:t>
      </w:r>
      <w:r>
        <w:rPr>
          <w:color w:val="000005"/>
          <w:spacing w:val="-9"/>
          <w:sz w:val="14"/>
        </w:rPr>
        <w:t xml:space="preserve"> </w:t>
      </w:r>
      <w:r>
        <w:rPr>
          <w:color w:val="000005"/>
          <w:spacing w:val="-4"/>
          <w:sz w:val="14"/>
        </w:rPr>
        <w:t>Agricole,</w:t>
      </w:r>
      <w:r>
        <w:rPr>
          <w:color w:val="000005"/>
          <w:sz w:val="14"/>
        </w:rPr>
        <w:t xml:space="preserve"> </w:t>
      </w:r>
      <w:r>
        <w:rPr>
          <w:color w:val="000005"/>
          <w:w w:val="90"/>
          <w:sz w:val="14"/>
        </w:rPr>
        <w:t>Industrial</w:t>
      </w:r>
      <w:r>
        <w:rPr>
          <w:color w:val="000005"/>
          <w:spacing w:val="-7"/>
          <w:w w:val="90"/>
          <w:sz w:val="14"/>
        </w:rPr>
        <w:t xml:space="preserve"> </w:t>
      </w:r>
      <w:r>
        <w:rPr>
          <w:color w:val="000005"/>
          <w:w w:val="90"/>
          <w:sz w:val="14"/>
        </w:rPr>
        <w:t>and</w:t>
      </w:r>
      <w:r>
        <w:rPr>
          <w:color w:val="000005"/>
          <w:spacing w:val="-7"/>
          <w:w w:val="90"/>
          <w:sz w:val="14"/>
        </w:rPr>
        <w:t xml:space="preserve"> </w:t>
      </w:r>
      <w:r>
        <w:rPr>
          <w:color w:val="000005"/>
          <w:w w:val="90"/>
          <w:sz w:val="14"/>
        </w:rPr>
        <w:t>Commercial</w:t>
      </w:r>
      <w:r>
        <w:rPr>
          <w:color w:val="000005"/>
          <w:spacing w:val="-7"/>
          <w:w w:val="90"/>
          <w:sz w:val="14"/>
        </w:rPr>
        <w:t xml:space="preserve"> </w:t>
      </w:r>
      <w:r>
        <w:rPr>
          <w:color w:val="000005"/>
          <w:w w:val="90"/>
          <w:sz w:val="14"/>
        </w:rPr>
        <w:t>Bank</w:t>
      </w:r>
      <w:r>
        <w:rPr>
          <w:color w:val="000005"/>
          <w:spacing w:val="-7"/>
          <w:w w:val="90"/>
          <w:sz w:val="14"/>
        </w:rPr>
        <w:t xml:space="preserve"> </w:t>
      </w:r>
      <w:r>
        <w:rPr>
          <w:color w:val="000005"/>
          <w:w w:val="90"/>
          <w:sz w:val="14"/>
        </w:rPr>
        <w:t>of</w:t>
      </w:r>
      <w:r>
        <w:rPr>
          <w:color w:val="000005"/>
          <w:spacing w:val="-6"/>
          <w:w w:val="90"/>
          <w:sz w:val="14"/>
        </w:rPr>
        <w:t xml:space="preserve"> </w:t>
      </w:r>
      <w:r>
        <w:rPr>
          <w:color w:val="000005"/>
          <w:w w:val="90"/>
          <w:sz w:val="14"/>
        </w:rPr>
        <w:t>China</w:t>
      </w:r>
      <w:r>
        <w:rPr>
          <w:color w:val="000005"/>
          <w:sz w:val="14"/>
        </w:rPr>
        <w:t xml:space="preserve"> </w:t>
      </w:r>
      <w:r>
        <w:rPr>
          <w:color w:val="000005"/>
          <w:w w:val="90"/>
          <w:sz w:val="14"/>
        </w:rPr>
        <w:t>Limited, ING Bank, Mizuho FG, Nordea,</w:t>
      </w:r>
      <w:r>
        <w:rPr>
          <w:color w:val="000005"/>
          <w:sz w:val="14"/>
        </w:rPr>
        <w:t xml:space="preserve"> </w:t>
      </w:r>
      <w:r>
        <w:rPr>
          <w:color w:val="000005"/>
          <w:spacing w:val="-4"/>
          <w:sz w:val="14"/>
        </w:rPr>
        <w:t>Santander,</w:t>
      </w:r>
      <w:r>
        <w:rPr>
          <w:color w:val="000005"/>
          <w:spacing w:val="-9"/>
          <w:sz w:val="14"/>
        </w:rPr>
        <w:t xml:space="preserve"> </w:t>
      </w:r>
      <w:r>
        <w:rPr>
          <w:color w:val="000005"/>
          <w:spacing w:val="-4"/>
          <w:sz w:val="14"/>
        </w:rPr>
        <w:t>Société</w:t>
      </w:r>
      <w:r>
        <w:rPr>
          <w:color w:val="000005"/>
          <w:spacing w:val="-9"/>
          <w:sz w:val="14"/>
        </w:rPr>
        <w:t xml:space="preserve"> </w:t>
      </w:r>
      <w:r>
        <w:rPr>
          <w:color w:val="000005"/>
          <w:spacing w:val="-4"/>
          <w:sz w:val="14"/>
        </w:rPr>
        <w:t>Générale,</w:t>
      </w:r>
    </w:p>
    <w:p w14:paraId="2881663F" w14:textId="77777777" w:rsidR="007423F2" w:rsidRDefault="000B511B">
      <w:pPr>
        <w:spacing w:before="1" w:line="220" w:lineRule="auto"/>
        <w:ind w:left="652" w:right="2025"/>
        <w:rPr>
          <w:sz w:val="14"/>
        </w:rPr>
      </w:pPr>
      <w:r>
        <w:rPr>
          <w:color w:val="000005"/>
          <w:w w:val="85"/>
          <w:sz w:val="14"/>
        </w:rPr>
        <w:t>Standard Chartered, State Street,</w:t>
      </w:r>
      <w:r>
        <w:rPr>
          <w:color w:val="000005"/>
          <w:sz w:val="14"/>
        </w:rPr>
        <w:t xml:space="preserve"> </w:t>
      </w:r>
      <w:r>
        <w:rPr>
          <w:color w:val="000005"/>
          <w:w w:val="95"/>
          <w:sz w:val="14"/>
        </w:rPr>
        <w:t>Sumitomo Mitsui FG, UBS,</w:t>
      </w:r>
    </w:p>
    <w:p w14:paraId="073C3703" w14:textId="77777777" w:rsidR="007423F2" w:rsidRDefault="000B511B">
      <w:pPr>
        <w:tabs>
          <w:tab w:val="left" w:pos="3351"/>
          <w:tab w:val="right" w:pos="5017"/>
        </w:tabs>
        <w:spacing w:line="153" w:lineRule="exact"/>
        <w:ind w:left="652"/>
        <w:rPr>
          <w:sz w:val="14"/>
        </w:rPr>
      </w:pPr>
      <w:r>
        <w:rPr>
          <w:color w:val="000005"/>
          <w:w w:val="85"/>
          <w:sz w:val="14"/>
        </w:rPr>
        <w:t>UniCredit</w:t>
      </w:r>
      <w:r>
        <w:rPr>
          <w:color w:val="000005"/>
          <w:spacing w:val="11"/>
          <w:sz w:val="14"/>
        </w:rPr>
        <w:t xml:space="preserve"> </w:t>
      </w:r>
      <w:r>
        <w:rPr>
          <w:color w:val="000005"/>
          <w:w w:val="85"/>
          <w:sz w:val="14"/>
        </w:rPr>
        <w:t>Group,</w:t>
      </w:r>
      <w:r>
        <w:rPr>
          <w:color w:val="000005"/>
          <w:spacing w:val="11"/>
          <w:sz w:val="14"/>
        </w:rPr>
        <w:t xml:space="preserve"> </w:t>
      </w:r>
      <w:r>
        <w:rPr>
          <w:color w:val="000005"/>
          <w:w w:val="85"/>
          <w:sz w:val="14"/>
        </w:rPr>
        <w:t>Wells</w:t>
      </w:r>
      <w:r>
        <w:rPr>
          <w:color w:val="000005"/>
          <w:spacing w:val="12"/>
          <w:sz w:val="14"/>
        </w:rPr>
        <w:t xml:space="preserve"> </w:t>
      </w:r>
      <w:r>
        <w:rPr>
          <w:color w:val="000005"/>
          <w:spacing w:val="-2"/>
          <w:w w:val="85"/>
          <w:sz w:val="14"/>
        </w:rPr>
        <w:t>Fargo</w:t>
      </w:r>
      <w:r>
        <w:rPr>
          <w:color w:val="000005"/>
          <w:sz w:val="14"/>
        </w:rPr>
        <w:tab/>
      </w:r>
      <w:r>
        <w:rPr>
          <w:color w:val="000005"/>
          <w:spacing w:val="-4"/>
          <w:w w:val="95"/>
          <w:sz w:val="14"/>
        </w:rPr>
        <w:t>0.25</w:t>
      </w:r>
      <w:r>
        <w:rPr>
          <w:rFonts w:ascii="Times New Roman"/>
          <w:color w:val="000005"/>
          <w:sz w:val="14"/>
        </w:rPr>
        <w:tab/>
      </w:r>
      <w:r>
        <w:rPr>
          <w:color w:val="000005"/>
          <w:spacing w:val="-10"/>
          <w:w w:val="95"/>
          <w:sz w:val="14"/>
        </w:rPr>
        <w:t>1</w:t>
      </w:r>
    </w:p>
    <w:p w14:paraId="2C172371" w14:textId="77777777" w:rsidR="007423F2" w:rsidRDefault="000B511B">
      <w:pPr>
        <w:spacing w:before="211"/>
        <w:ind w:left="85"/>
        <w:rPr>
          <w:sz w:val="11"/>
        </w:rPr>
      </w:pPr>
      <w:r>
        <w:rPr>
          <w:color w:val="000005"/>
          <w:w w:val="90"/>
          <w:sz w:val="11"/>
        </w:rPr>
        <w:t>Sources:</w:t>
      </w:r>
      <w:r>
        <w:rPr>
          <w:color w:val="000005"/>
          <w:spacing w:val="22"/>
          <w:sz w:val="11"/>
        </w:rPr>
        <w:t xml:space="preserve"> </w:t>
      </w:r>
      <w:r>
        <w:rPr>
          <w:color w:val="000005"/>
          <w:w w:val="90"/>
          <w:sz w:val="11"/>
        </w:rPr>
        <w:t>BCBS,</w:t>
      </w:r>
      <w:r>
        <w:rPr>
          <w:color w:val="000005"/>
          <w:spacing w:val="-2"/>
          <w:w w:val="90"/>
          <w:sz w:val="11"/>
        </w:rPr>
        <w:t xml:space="preserve"> </w:t>
      </w:r>
      <w:r>
        <w:rPr>
          <w:color w:val="000005"/>
          <w:w w:val="90"/>
          <w:sz w:val="11"/>
        </w:rPr>
        <w:t>BIS,</w:t>
      </w:r>
      <w:r>
        <w:rPr>
          <w:color w:val="000005"/>
          <w:spacing w:val="-3"/>
          <w:w w:val="90"/>
          <w:sz w:val="11"/>
        </w:rPr>
        <w:t xml:space="preserve"> </w:t>
      </w:r>
      <w:r>
        <w:rPr>
          <w:color w:val="000005"/>
          <w:w w:val="90"/>
          <w:sz w:val="11"/>
        </w:rPr>
        <w:t>FSB</w:t>
      </w:r>
      <w:r>
        <w:rPr>
          <w:color w:val="000005"/>
          <w:spacing w:val="-2"/>
          <w:w w:val="90"/>
          <w:sz w:val="11"/>
        </w:rPr>
        <w:t xml:space="preserve"> </w:t>
      </w:r>
      <w:r>
        <w:rPr>
          <w:color w:val="000005"/>
          <w:w w:val="90"/>
          <w:sz w:val="11"/>
        </w:rPr>
        <w:t>and</w:t>
      </w:r>
      <w:r>
        <w:rPr>
          <w:color w:val="000005"/>
          <w:spacing w:val="-2"/>
          <w:w w:val="90"/>
          <w:sz w:val="11"/>
        </w:rPr>
        <w:t xml:space="preserve"> </w:t>
      </w:r>
      <w:r>
        <w:rPr>
          <w:color w:val="000005"/>
          <w:w w:val="90"/>
          <w:sz w:val="11"/>
        </w:rPr>
        <w:t>Bank</w:t>
      </w:r>
      <w:r>
        <w:rPr>
          <w:color w:val="000005"/>
          <w:spacing w:val="-2"/>
          <w:w w:val="90"/>
          <w:sz w:val="11"/>
        </w:rPr>
        <w:t xml:space="preserve"> calculations.</w:t>
      </w:r>
    </w:p>
    <w:p w14:paraId="0EB7661E" w14:textId="77777777" w:rsidR="007423F2" w:rsidRDefault="000B511B">
      <w:pPr>
        <w:pStyle w:val="ListParagraph"/>
        <w:numPr>
          <w:ilvl w:val="0"/>
          <w:numId w:val="30"/>
        </w:numPr>
        <w:tabs>
          <w:tab w:val="left" w:pos="254"/>
        </w:tabs>
        <w:spacing w:before="132"/>
        <w:ind w:left="254" w:hanging="169"/>
        <w:rPr>
          <w:sz w:val="11"/>
        </w:rPr>
      </w:pPr>
      <w:r>
        <w:rPr>
          <w:color w:val="000005"/>
          <w:w w:val="85"/>
          <w:sz w:val="11"/>
        </w:rPr>
        <w:t>See</w:t>
      </w:r>
      <w:r>
        <w:rPr>
          <w:color w:val="000005"/>
          <w:spacing w:val="67"/>
          <w:sz w:val="11"/>
        </w:rPr>
        <w:t xml:space="preserve"> </w:t>
      </w:r>
      <w:hyperlink r:id="rId114">
        <w:r>
          <w:rPr>
            <w:color w:val="000005"/>
            <w:w w:val="85"/>
            <w:sz w:val="11"/>
          </w:rPr>
          <w:t>www.financialstabilityboard.org/wp-</w:t>
        </w:r>
        <w:r>
          <w:rPr>
            <w:color w:val="000005"/>
            <w:spacing w:val="-2"/>
            <w:w w:val="85"/>
            <w:sz w:val="11"/>
          </w:rPr>
          <w:t>content/uploads/r_141106b.pdf</w:t>
        </w:r>
      </w:hyperlink>
      <w:r>
        <w:rPr>
          <w:color w:val="000005"/>
          <w:spacing w:val="-2"/>
          <w:w w:val="85"/>
          <w:sz w:val="11"/>
        </w:rPr>
        <w:t>.</w:t>
      </w:r>
    </w:p>
    <w:p w14:paraId="2CD54BFD" w14:textId="77777777" w:rsidR="007423F2" w:rsidRDefault="000B511B">
      <w:pPr>
        <w:pStyle w:val="ListParagraph"/>
        <w:numPr>
          <w:ilvl w:val="0"/>
          <w:numId w:val="30"/>
        </w:numPr>
        <w:tabs>
          <w:tab w:val="left" w:pos="254"/>
        </w:tabs>
        <w:spacing w:before="3"/>
        <w:ind w:left="254" w:hanging="169"/>
        <w:rPr>
          <w:sz w:val="11"/>
        </w:rPr>
      </w:pPr>
      <w:r>
        <w:rPr>
          <w:color w:val="000005"/>
          <w:w w:val="85"/>
          <w:sz w:val="11"/>
        </w:rPr>
        <w:t>As</w:t>
      </w:r>
      <w:r>
        <w:rPr>
          <w:color w:val="000005"/>
          <w:spacing w:val="-2"/>
          <w:sz w:val="11"/>
        </w:rPr>
        <w:t xml:space="preserve"> </w:t>
      </w:r>
      <w:r>
        <w:rPr>
          <w:color w:val="000005"/>
          <w:w w:val="85"/>
          <w:sz w:val="11"/>
        </w:rPr>
        <w:t>of</w:t>
      </w:r>
      <w:r>
        <w:rPr>
          <w:color w:val="000005"/>
          <w:spacing w:val="-2"/>
          <w:sz w:val="11"/>
        </w:rPr>
        <w:t xml:space="preserve"> </w:t>
      </w:r>
      <w:r>
        <w:rPr>
          <w:color w:val="000005"/>
          <w:w w:val="85"/>
          <w:sz w:val="11"/>
        </w:rPr>
        <w:t>1</w:t>
      </w:r>
      <w:r>
        <w:rPr>
          <w:color w:val="000005"/>
          <w:spacing w:val="-1"/>
          <w:sz w:val="11"/>
        </w:rPr>
        <w:t xml:space="preserve"> </w:t>
      </w:r>
      <w:r>
        <w:rPr>
          <w:color w:val="000005"/>
          <w:w w:val="85"/>
          <w:sz w:val="11"/>
        </w:rPr>
        <w:t>January</w:t>
      </w:r>
      <w:r>
        <w:rPr>
          <w:color w:val="000005"/>
          <w:spacing w:val="-2"/>
          <w:sz w:val="11"/>
        </w:rPr>
        <w:t xml:space="preserve"> </w:t>
      </w:r>
      <w:r>
        <w:rPr>
          <w:color w:val="000005"/>
          <w:spacing w:val="-2"/>
          <w:w w:val="85"/>
          <w:sz w:val="11"/>
        </w:rPr>
        <w:t>2016.</w:t>
      </w:r>
    </w:p>
    <w:p w14:paraId="0DD10081" w14:textId="77777777" w:rsidR="007423F2" w:rsidRDefault="000B511B">
      <w:pPr>
        <w:pStyle w:val="ListParagraph"/>
        <w:numPr>
          <w:ilvl w:val="0"/>
          <w:numId w:val="30"/>
        </w:numPr>
        <w:tabs>
          <w:tab w:val="left" w:pos="255"/>
        </w:tabs>
        <w:spacing w:before="2"/>
        <w:ind w:hanging="170"/>
        <w:rPr>
          <w:sz w:val="11"/>
        </w:rPr>
      </w:pPr>
      <w:r>
        <w:rPr>
          <w:color w:val="000005"/>
          <w:w w:val="85"/>
          <w:sz w:val="11"/>
        </w:rPr>
        <w:t>As</w:t>
      </w:r>
      <w:r>
        <w:rPr>
          <w:color w:val="000005"/>
          <w:spacing w:val="-2"/>
          <w:sz w:val="11"/>
        </w:rPr>
        <w:t xml:space="preserve"> </w:t>
      </w:r>
      <w:r>
        <w:rPr>
          <w:color w:val="000005"/>
          <w:w w:val="85"/>
          <w:sz w:val="11"/>
        </w:rPr>
        <w:t>of</w:t>
      </w:r>
      <w:r>
        <w:rPr>
          <w:color w:val="000005"/>
          <w:spacing w:val="-2"/>
          <w:sz w:val="11"/>
        </w:rPr>
        <w:t xml:space="preserve"> </w:t>
      </w:r>
      <w:r>
        <w:rPr>
          <w:color w:val="000005"/>
          <w:w w:val="85"/>
          <w:sz w:val="11"/>
        </w:rPr>
        <w:t>1</w:t>
      </w:r>
      <w:r>
        <w:rPr>
          <w:color w:val="000005"/>
          <w:spacing w:val="-1"/>
          <w:sz w:val="11"/>
        </w:rPr>
        <w:t xml:space="preserve"> </w:t>
      </w:r>
      <w:r>
        <w:rPr>
          <w:color w:val="000005"/>
          <w:w w:val="85"/>
          <w:sz w:val="11"/>
        </w:rPr>
        <w:t>January</w:t>
      </w:r>
      <w:r>
        <w:rPr>
          <w:color w:val="000005"/>
          <w:spacing w:val="-2"/>
          <w:sz w:val="11"/>
        </w:rPr>
        <w:t xml:space="preserve"> </w:t>
      </w:r>
      <w:r>
        <w:rPr>
          <w:color w:val="000005"/>
          <w:spacing w:val="-2"/>
          <w:w w:val="85"/>
          <w:sz w:val="11"/>
        </w:rPr>
        <w:t>2019.</w:t>
      </w:r>
    </w:p>
    <w:p w14:paraId="260D154E" w14:textId="77777777" w:rsidR="007423F2" w:rsidRDefault="000B511B">
      <w:pPr>
        <w:pStyle w:val="BodyText"/>
        <w:spacing w:before="3" w:line="268" w:lineRule="auto"/>
        <w:ind w:left="85" w:right="496"/>
      </w:pPr>
      <w:r>
        <w:br w:type="column"/>
      </w:r>
      <w:r>
        <w:rPr>
          <w:color w:val="000005"/>
          <w:w w:val="85"/>
        </w:rPr>
        <w:t>and on global financial stability.</w:t>
      </w:r>
      <w:r>
        <w:rPr>
          <w:color w:val="000005"/>
          <w:spacing w:val="40"/>
        </w:rPr>
        <w:t xml:space="preserve"> </w:t>
      </w:r>
      <w:r>
        <w:rPr>
          <w:color w:val="000005"/>
          <w:w w:val="85"/>
        </w:rPr>
        <w:t xml:space="preserve">FSB members agreed it was </w:t>
      </w:r>
      <w:r>
        <w:rPr>
          <w:color w:val="000005"/>
          <w:w w:val="90"/>
        </w:rPr>
        <w:t>too early to tell, but the FSB, with the IMF and OECD, will continue</w:t>
      </w:r>
      <w:r>
        <w:rPr>
          <w:color w:val="000005"/>
          <w:spacing w:val="-7"/>
          <w:w w:val="90"/>
        </w:rPr>
        <w:t xml:space="preserve"> </w:t>
      </w:r>
      <w:r>
        <w:rPr>
          <w:color w:val="000005"/>
          <w:w w:val="90"/>
        </w:rPr>
        <w:t>to</w:t>
      </w:r>
      <w:r>
        <w:rPr>
          <w:color w:val="000005"/>
          <w:spacing w:val="-7"/>
          <w:w w:val="90"/>
        </w:rPr>
        <w:t xml:space="preserve"> </w:t>
      </w:r>
      <w:r>
        <w:rPr>
          <w:color w:val="000005"/>
          <w:w w:val="90"/>
        </w:rPr>
        <w:t>monitor</w:t>
      </w:r>
      <w:r>
        <w:rPr>
          <w:color w:val="000005"/>
          <w:spacing w:val="-7"/>
          <w:w w:val="90"/>
        </w:rPr>
        <w:t xml:space="preserve"> </w:t>
      </w:r>
      <w:r>
        <w:rPr>
          <w:color w:val="000005"/>
          <w:w w:val="90"/>
        </w:rPr>
        <w:t>developments</w:t>
      </w:r>
      <w:r>
        <w:rPr>
          <w:color w:val="000005"/>
          <w:spacing w:val="-7"/>
          <w:w w:val="90"/>
        </w:rPr>
        <w:t xml:space="preserve"> </w:t>
      </w:r>
      <w:r>
        <w:rPr>
          <w:color w:val="000005"/>
          <w:w w:val="90"/>
        </w:rPr>
        <w:t>and</w:t>
      </w:r>
      <w:r>
        <w:rPr>
          <w:color w:val="000005"/>
          <w:spacing w:val="-7"/>
          <w:w w:val="90"/>
        </w:rPr>
        <w:t xml:space="preserve"> </w:t>
      </w:r>
      <w:r>
        <w:rPr>
          <w:color w:val="000005"/>
          <w:w w:val="90"/>
        </w:rPr>
        <w:t>report</w:t>
      </w:r>
      <w:r>
        <w:rPr>
          <w:color w:val="000005"/>
          <w:spacing w:val="-7"/>
          <w:w w:val="90"/>
        </w:rPr>
        <w:t xml:space="preserve"> </w:t>
      </w:r>
      <w:r>
        <w:rPr>
          <w:color w:val="000005"/>
          <w:w w:val="90"/>
        </w:rPr>
        <w:t>to</w:t>
      </w:r>
      <w:r>
        <w:rPr>
          <w:color w:val="000005"/>
          <w:spacing w:val="-7"/>
          <w:w w:val="90"/>
        </w:rPr>
        <w:t xml:space="preserve"> </w:t>
      </w:r>
      <w:r>
        <w:rPr>
          <w:color w:val="000005"/>
          <w:w w:val="90"/>
        </w:rPr>
        <w:t>the</w:t>
      </w:r>
      <w:r>
        <w:rPr>
          <w:color w:val="000005"/>
          <w:spacing w:val="-7"/>
          <w:w w:val="90"/>
        </w:rPr>
        <w:t xml:space="preserve"> </w:t>
      </w:r>
      <w:r>
        <w:rPr>
          <w:color w:val="000005"/>
          <w:w w:val="90"/>
        </w:rPr>
        <w:t>G20</w:t>
      </w:r>
      <w:r>
        <w:rPr>
          <w:color w:val="000005"/>
          <w:spacing w:val="-7"/>
          <w:w w:val="90"/>
        </w:rPr>
        <w:t xml:space="preserve"> </w:t>
      </w:r>
      <w:r>
        <w:rPr>
          <w:color w:val="000005"/>
          <w:w w:val="90"/>
        </w:rPr>
        <w:t xml:space="preserve">in </w:t>
      </w:r>
      <w:r>
        <w:rPr>
          <w:color w:val="000005"/>
          <w:spacing w:val="-2"/>
        </w:rPr>
        <w:t>2016.</w:t>
      </w:r>
    </w:p>
    <w:p w14:paraId="5EF70CE7" w14:textId="77777777" w:rsidR="007423F2" w:rsidRDefault="007423F2">
      <w:pPr>
        <w:pStyle w:val="BodyText"/>
        <w:spacing w:before="27"/>
      </w:pPr>
    </w:p>
    <w:p w14:paraId="46B6E344" w14:textId="77777777" w:rsidR="007423F2" w:rsidRDefault="000B511B">
      <w:pPr>
        <w:spacing w:line="268" w:lineRule="auto"/>
        <w:ind w:left="85" w:right="735"/>
        <w:rPr>
          <w:i/>
          <w:sz w:val="20"/>
        </w:rPr>
      </w:pPr>
      <w:r>
        <w:rPr>
          <w:i/>
          <w:color w:val="682C61"/>
          <w:w w:val="85"/>
          <w:sz w:val="20"/>
        </w:rPr>
        <w:t>Another part of ending ‘too big to fail’ is reducing the probability of systemic institutions failing.</w:t>
      </w:r>
    </w:p>
    <w:p w14:paraId="71399060" w14:textId="77777777" w:rsidR="007423F2" w:rsidRDefault="000B511B">
      <w:pPr>
        <w:pStyle w:val="BodyText"/>
        <w:spacing w:line="268" w:lineRule="auto"/>
        <w:ind w:left="85" w:right="410"/>
      </w:pPr>
      <w:r>
        <w:rPr>
          <w:color w:val="000005"/>
          <w:w w:val="90"/>
        </w:rPr>
        <w:t xml:space="preserve">Reducing the probability of systemically important financial institutions failing in the first place — for example, by </w:t>
      </w:r>
      <w:r>
        <w:rPr>
          <w:color w:val="000005"/>
          <w:spacing w:val="-2"/>
          <w:w w:val="90"/>
        </w:rPr>
        <w:t xml:space="preserve">requiring additional capital buffers — is another measure that </w:t>
      </w:r>
      <w:r>
        <w:rPr>
          <w:color w:val="000005"/>
          <w:w w:val="90"/>
        </w:rPr>
        <w:t>could</w:t>
      </w:r>
      <w:r>
        <w:rPr>
          <w:color w:val="000005"/>
          <w:spacing w:val="-10"/>
          <w:w w:val="90"/>
        </w:rPr>
        <w:t xml:space="preserve"> </w:t>
      </w:r>
      <w:r>
        <w:rPr>
          <w:color w:val="000005"/>
          <w:w w:val="90"/>
        </w:rPr>
        <w:t>contribute</w:t>
      </w:r>
      <w:r>
        <w:rPr>
          <w:color w:val="000005"/>
          <w:spacing w:val="-10"/>
          <w:w w:val="90"/>
        </w:rPr>
        <w:t xml:space="preserve"> </w:t>
      </w:r>
      <w:r>
        <w:rPr>
          <w:color w:val="000005"/>
          <w:w w:val="90"/>
        </w:rPr>
        <w:t>to</w:t>
      </w:r>
      <w:r>
        <w:rPr>
          <w:color w:val="000005"/>
          <w:spacing w:val="-10"/>
          <w:w w:val="90"/>
        </w:rPr>
        <w:t xml:space="preserve"> </w:t>
      </w:r>
      <w:r>
        <w:rPr>
          <w:color w:val="000005"/>
          <w:w w:val="90"/>
        </w:rPr>
        <w:t>ending</w:t>
      </w:r>
      <w:r>
        <w:rPr>
          <w:color w:val="000005"/>
          <w:spacing w:val="-10"/>
          <w:w w:val="90"/>
        </w:rPr>
        <w:t xml:space="preserve"> </w:t>
      </w:r>
      <w:r>
        <w:rPr>
          <w:color w:val="000005"/>
          <w:w w:val="90"/>
        </w:rPr>
        <w:t>‘too</w:t>
      </w:r>
      <w:r>
        <w:rPr>
          <w:color w:val="000005"/>
          <w:spacing w:val="-10"/>
          <w:w w:val="90"/>
        </w:rPr>
        <w:t xml:space="preserve"> </w:t>
      </w:r>
      <w:r>
        <w:rPr>
          <w:color w:val="000005"/>
          <w:w w:val="90"/>
        </w:rPr>
        <w:t>big</w:t>
      </w:r>
      <w:r>
        <w:rPr>
          <w:color w:val="000005"/>
          <w:spacing w:val="-10"/>
          <w:w w:val="90"/>
        </w:rPr>
        <w:t xml:space="preserve"> </w:t>
      </w:r>
      <w:r>
        <w:rPr>
          <w:color w:val="000005"/>
          <w:w w:val="90"/>
        </w:rPr>
        <w:t>to</w:t>
      </w:r>
      <w:r>
        <w:rPr>
          <w:color w:val="000005"/>
          <w:spacing w:val="-10"/>
          <w:w w:val="90"/>
        </w:rPr>
        <w:t xml:space="preserve"> </w:t>
      </w:r>
      <w:r>
        <w:rPr>
          <w:color w:val="000005"/>
          <w:w w:val="90"/>
        </w:rPr>
        <w:t>fail’.</w:t>
      </w:r>
      <w:r>
        <w:rPr>
          <w:color w:val="000005"/>
          <w:spacing w:val="21"/>
        </w:rPr>
        <w:t xml:space="preserve"> </w:t>
      </w:r>
      <w:r>
        <w:rPr>
          <w:color w:val="000005"/>
          <w:w w:val="90"/>
        </w:rPr>
        <w:t>Additional</w:t>
      </w:r>
      <w:r>
        <w:rPr>
          <w:color w:val="000005"/>
          <w:spacing w:val="-10"/>
          <w:w w:val="90"/>
        </w:rPr>
        <w:t xml:space="preserve"> </w:t>
      </w:r>
      <w:r>
        <w:rPr>
          <w:color w:val="000005"/>
          <w:w w:val="90"/>
        </w:rPr>
        <w:t>buffer requirements for G-SIBs are going to be phased in between 2016</w:t>
      </w:r>
      <w:r>
        <w:rPr>
          <w:color w:val="000005"/>
          <w:spacing w:val="-9"/>
          <w:w w:val="90"/>
        </w:rPr>
        <w:t xml:space="preserve"> </w:t>
      </w:r>
      <w:r>
        <w:rPr>
          <w:color w:val="000005"/>
          <w:w w:val="90"/>
        </w:rPr>
        <w:t>and</w:t>
      </w:r>
      <w:r>
        <w:rPr>
          <w:color w:val="000005"/>
          <w:spacing w:val="-9"/>
          <w:w w:val="90"/>
        </w:rPr>
        <w:t xml:space="preserve"> </w:t>
      </w:r>
      <w:r>
        <w:rPr>
          <w:color w:val="000005"/>
          <w:w w:val="90"/>
        </w:rPr>
        <w:t>2019.</w:t>
      </w:r>
      <w:r>
        <w:rPr>
          <w:color w:val="000005"/>
          <w:spacing w:val="32"/>
        </w:rPr>
        <w:t xml:space="preserve"> </w:t>
      </w:r>
      <w:r>
        <w:rPr>
          <w:color w:val="000005"/>
          <w:w w:val="90"/>
        </w:rPr>
        <w:t>The</w:t>
      </w:r>
      <w:r>
        <w:rPr>
          <w:color w:val="000005"/>
          <w:spacing w:val="-9"/>
          <w:w w:val="90"/>
        </w:rPr>
        <w:t xml:space="preserve"> </w:t>
      </w:r>
      <w:r>
        <w:rPr>
          <w:color w:val="000005"/>
          <w:w w:val="90"/>
        </w:rPr>
        <w:t>new</w:t>
      </w:r>
      <w:r>
        <w:rPr>
          <w:color w:val="000005"/>
          <w:spacing w:val="-9"/>
          <w:w w:val="90"/>
        </w:rPr>
        <w:t xml:space="preserve"> </w:t>
      </w:r>
      <w:r>
        <w:rPr>
          <w:color w:val="000005"/>
          <w:w w:val="90"/>
        </w:rPr>
        <w:t>set</w:t>
      </w:r>
      <w:r>
        <w:rPr>
          <w:color w:val="000005"/>
          <w:spacing w:val="-9"/>
          <w:w w:val="90"/>
        </w:rPr>
        <w:t xml:space="preserve"> </w:t>
      </w:r>
      <w:r>
        <w:rPr>
          <w:color w:val="000005"/>
          <w:w w:val="90"/>
        </w:rPr>
        <w:t>of</w:t>
      </w:r>
      <w:r>
        <w:rPr>
          <w:color w:val="000005"/>
          <w:spacing w:val="-9"/>
          <w:w w:val="90"/>
        </w:rPr>
        <w:t xml:space="preserve"> </w:t>
      </w:r>
      <w:r>
        <w:rPr>
          <w:color w:val="000005"/>
          <w:w w:val="90"/>
        </w:rPr>
        <w:t>G-SIBs,</w:t>
      </w:r>
      <w:r>
        <w:rPr>
          <w:color w:val="000005"/>
          <w:spacing w:val="-9"/>
          <w:w w:val="90"/>
        </w:rPr>
        <w:t xml:space="preserve"> </w:t>
      </w:r>
      <w:r>
        <w:rPr>
          <w:color w:val="000005"/>
          <w:w w:val="90"/>
        </w:rPr>
        <w:t>announced</w:t>
      </w:r>
      <w:r>
        <w:rPr>
          <w:color w:val="000005"/>
          <w:spacing w:val="-9"/>
          <w:w w:val="90"/>
        </w:rPr>
        <w:t xml:space="preserve"> </w:t>
      </w:r>
      <w:r>
        <w:rPr>
          <w:color w:val="000005"/>
          <w:w w:val="90"/>
        </w:rPr>
        <w:t>by</w:t>
      </w:r>
      <w:r>
        <w:rPr>
          <w:color w:val="000005"/>
          <w:spacing w:val="-9"/>
          <w:w w:val="90"/>
        </w:rPr>
        <w:t xml:space="preserve"> </w:t>
      </w:r>
      <w:r>
        <w:rPr>
          <w:color w:val="000005"/>
          <w:w w:val="90"/>
        </w:rPr>
        <w:t>the</w:t>
      </w:r>
      <w:r>
        <w:rPr>
          <w:color w:val="000005"/>
          <w:spacing w:val="-9"/>
          <w:w w:val="90"/>
        </w:rPr>
        <w:t xml:space="preserve"> </w:t>
      </w:r>
      <w:r>
        <w:rPr>
          <w:color w:val="000005"/>
          <w:w w:val="90"/>
        </w:rPr>
        <w:t>FSB in</w:t>
      </w:r>
      <w:r>
        <w:rPr>
          <w:color w:val="000005"/>
          <w:spacing w:val="-1"/>
          <w:w w:val="90"/>
        </w:rPr>
        <w:t xml:space="preserve"> </w:t>
      </w:r>
      <w:r>
        <w:rPr>
          <w:color w:val="000005"/>
          <w:w w:val="90"/>
        </w:rPr>
        <w:t>November,</w:t>
      </w:r>
      <w:r>
        <w:rPr>
          <w:color w:val="000005"/>
          <w:spacing w:val="-1"/>
          <w:w w:val="90"/>
        </w:rPr>
        <w:t xml:space="preserve"> </w:t>
      </w:r>
      <w:r>
        <w:rPr>
          <w:color w:val="000005"/>
          <w:w w:val="90"/>
        </w:rPr>
        <w:t>will</w:t>
      </w:r>
      <w:r>
        <w:rPr>
          <w:color w:val="000005"/>
          <w:spacing w:val="-1"/>
          <w:w w:val="90"/>
        </w:rPr>
        <w:t xml:space="preserve"> </w:t>
      </w:r>
      <w:r>
        <w:rPr>
          <w:color w:val="000005"/>
          <w:w w:val="90"/>
        </w:rPr>
        <w:t>be</w:t>
      </w:r>
      <w:r>
        <w:rPr>
          <w:color w:val="000005"/>
          <w:spacing w:val="-1"/>
          <w:w w:val="90"/>
        </w:rPr>
        <w:t xml:space="preserve"> </w:t>
      </w:r>
      <w:r>
        <w:rPr>
          <w:color w:val="000005"/>
          <w:w w:val="90"/>
        </w:rPr>
        <w:t>the</w:t>
      </w:r>
      <w:r>
        <w:rPr>
          <w:color w:val="000005"/>
          <w:spacing w:val="-1"/>
          <w:w w:val="90"/>
        </w:rPr>
        <w:t xml:space="preserve"> </w:t>
      </w:r>
      <w:r>
        <w:rPr>
          <w:color w:val="000005"/>
          <w:w w:val="90"/>
        </w:rPr>
        <w:t>first</w:t>
      </w:r>
      <w:r>
        <w:rPr>
          <w:color w:val="000005"/>
          <w:spacing w:val="-1"/>
          <w:w w:val="90"/>
        </w:rPr>
        <w:t xml:space="preserve"> </w:t>
      </w:r>
      <w:r>
        <w:rPr>
          <w:color w:val="000005"/>
          <w:w w:val="90"/>
        </w:rPr>
        <w:t>to</w:t>
      </w:r>
      <w:r>
        <w:rPr>
          <w:color w:val="000005"/>
          <w:spacing w:val="-1"/>
          <w:w w:val="90"/>
        </w:rPr>
        <w:t xml:space="preserve"> </w:t>
      </w:r>
      <w:r>
        <w:rPr>
          <w:color w:val="000005"/>
          <w:w w:val="90"/>
        </w:rPr>
        <w:t>face</w:t>
      </w:r>
      <w:r>
        <w:rPr>
          <w:color w:val="000005"/>
          <w:spacing w:val="-1"/>
          <w:w w:val="90"/>
        </w:rPr>
        <w:t xml:space="preserve"> </w:t>
      </w:r>
      <w:r>
        <w:rPr>
          <w:color w:val="000005"/>
          <w:w w:val="90"/>
        </w:rPr>
        <w:t>these</w:t>
      </w:r>
      <w:r>
        <w:rPr>
          <w:color w:val="000005"/>
          <w:spacing w:val="-1"/>
          <w:w w:val="90"/>
        </w:rPr>
        <w:t xml:space="preserve"> </w:t>
      </w:r>
      <w:r>
        <w:rPr>
          <w:color w:val="000005"/>
          <w:w w:val="90"/>
        </w:rPr>
        <w:t xml:space="preserve">requirements </w:t>
      </w:r>
      <w:r>
        <w:rPr>
          <w:color w:val="000005"/>
          <w:w w:val="95"/>
        </w:rPr>
        <w:t>(Table</w:t>
      </w:r>
      <w:r>
        <w:rPr>
          <w:color w:val="000005"/>
          <w:spacing w:val="-11"/>
          <w:w w:val="95"/>
        </w:rPr>
        <w:t xml:space="preserve"> </w:t>
      </w:r>
      <w:r>
        <w:rPr>
          <w:color w:val="000005"/>
          <w:w w:val="95"/>
        </w:rPr>
        <w:t>3.F).</w:t>
      </w:r>
    </w:p>
    <w:p w14:paraId="4864A990" w14:textId="77777777" w:rsidR="007423F2" w:rsidRDefault="007423F2">
      <w:pPr>
        <w:pStyle w:val="BodyText"/>
        <w:spacing w:before="27"/>
      </w:pPr>
    </w:p>
    <w:p w14:paraId="58C9C85C" w14:textId="77777777" w:rsidR="007423F2" w:rsidRDefault="000B511B">
      <w:pPr>
        <w:pStyle w:val="BodyText"/>
        <w:spacing w:line="268" w:lineRule="auto"/>
        <w:ind w:left="85" w:right="433"/>
      </w:pPr>
      <w:r>
        <w:rPr>
          <w:color w:val="000005"/>
          <w:w w:val="90"/>
        </w:rPr>
        <w:t>The FSB has also identified G-SIIs.</w:t>
      </w:r>
      <w:r>
        <w:rPr>
          <w:color w:val="000005"/>
          <w:spacing w:val="40"/>
        </w:rPr>
        <w:t xml:space="preserve"> </w:t>
      </w:r>
      <w:r>
        <w:rPr>
          <w:color w:val="000005"/>
          <w:w w:val="90"/>
        </w:rPr>
        <w:t>G-SIIs will face a specific capital requirement, called Higher Loss Absorbency (HLA). But,</w:t>
      </w:r>
      <w:r>
        <w:rPr>
          <w:color w:val="000005"/>
          <w:spacing w:val="-1"/>
          <w:w w:val="90"/>
        </w:rPr>
        <w:t xml:space="preserve"> </w:t>
      </w:r>
      <w:r>
        <w:rPr>
          <w:color w:val="000005"/>
          <w:w w:val="90"/>
        </w:rPr>
        <w:t>unlike</w:t>
      </w:r>
      <w:r>
        <w:rPr>
          <w:color w:val="000005"/>
          <w:spacing w:val="-1"/>
          <w:w w:val="90"/>
        </w:rPr>
        <w:t xml:space="preserve"> </w:t>
      </w:r>
      <w:r>
        <w:rPr>
          <w:color w:val="000005"/>
          <w:w w:val="90"/>
        </w:rPr>
        <w:t>with</w:t>
      </w:r>
      <w:r>
        <w:rPr>
          <w:color w:val="000005"/>
          <w:spacing w:val="-1"/>
          <w:w w:val="90"/>
        </w:rPr>
        <w:t xml:space="preserve"> </w:t>
      </w:r>
      <w:r>
        <w:rPr>
          <w:color w:val="000005"/>
          <w:w w:val="90"/>
        </w:rPr>
        <w:t>G-SIBs,</w:t>
      </w:r>
      <w:r>
        <w:rPr>
          <w:color w:val="000005"/>
          <w:spacing w:val="-1"/>
          <w:w w:val="90"/>
        </w:rPr>
        <w:t xml:space="preserve"> </w:t>
      </w:r>
      <w:r>
        <w:rPr>
          <w:color w:val="000005"/>
          <w:w w:val="90"/>
        </w:rPr>
        <w:t>there</w:t>
      </w:r>
      <w:r>
        <w:rPr>
          <w:color w:val="000005"/>
          <w:spacing w:val="-1"/>
          <w:w w:val="90"/>
        </w:rPr>
        <w:t xml:space="preserve"> </w:t>
      </w:r>
      <w:r>
        <w:rPr>
          <w:color w:val="000005"/>
          <w:w w:val="90"/>
        </w:rPr>
        <w:t>is</w:t>
      </w:r>
      <w:r>
        <w:rPr>
          <w:color w:val="000005"/>
          <w:spacing w:val="-1"/>
          <w:w w:val="90"/>
        </w:rPr>
        <w:t xml:space="preserve"> </w:t>
      </w:r>
      <w:r>
        <w:rPr>
          <w:color w:val="000005"/>
          <w:w w:val="90"/>
        </w:rPr>
        <w:t>currently</w:t>
      </w:r>
      <w:r>
        <w:rPr>
          <w:color w:val="000005"/>
          <w:spacing w:val="-1"/>
          <w:w w:val="90"/>
        </w:rPr>
        <w:t xml:space="preserve"> </w:t>
      </w:r>
      <w:r>
        <w:rPr>
          <w:color w:val="000005"/>
          <w:w w:val="90"/>
        </w:rPr>
        <w:t>no</w:t>
      </w:r>
      <w:r>
        <w:rPr>
          <w:color w:val="000005"/>
          <w:spacing w:val="-1"/>
          <w:w w:val="90"/>
        </w:rPr>
        <w:t xml:space="preserve"> </w:t>
      </w:r>
      <w:r>
        <w:rPr>
          <w:color w:val="000005"/>
          <w:w w:val="90"/>
        </w:rPr>
        <w:t>common</w:t>
      </w:r>
      <w:r>
        <w:rPr>
          <w:color w:val="000005"/>
          <w:spacing w:val="-1"/>
          <w:w w:val="90"/>
        </w:rPr>
        <w:t xml:space="preserve"> </w:t>
      </w:r>
      <w:r>
        <w:rPr>
          <w:color w:val="000005"/>
          <w:w w:val="90"/>
        </w:rPr>
        <w:t>global minimum capital standard for insurers upon which to base HLA.</w:t>
      </w:r>
      <w:r>
        <w:rPr>
          <w:color w:val="000005"/>
          <w:spacing w:val="40"/>
        </w:rPr>
        <w:t xml:space="preserve"> </w:t>
      </w:r>
      <w:r>
        <w:rPr>
          <w:color w:val="000005"/>
          <w:w w:val="90"/>
        </w:rPr>
        <w:t>To fill that gap, the International Association of Insurance</w:t>
      </w:r>
      <w:r>
        <w:rPr>
          <w:color w:val="000005"/>
          <w:spacing w:val="-10"/>
          <w:w w:val="90"/>
        </w:rPr>
        <w:t xml:space="preserve"> </w:t>
      </w:r>
      <w:r>
        <w:rPr>
          <w:color w:val="000005"/>
          <w:w w:val="90"/>
        </w:rPr>
        <w:t>Supervisors</w:t>
      </w:r>
      <w:r>
        <w:rPr>
          <w:color w:val="000005"/>
          <w:spacing w:val="-10"/>
          <w:w w:val="90"/>
        </w:rPr>
        <w:t xml:space="preserve"> </w:t>
      </w:r>
      <w:r>
        <w:rPr>
          <w:color w:val="000005"/>
          <w:w w:val="90"/>
        </w:rPr>
        <w:t>(IAIS)</w:t>
      </w:r>
      <w:r>
        <w:rPr>
          <w:color w:val="000005"/>
          <w:spacing w:val="-10"/>
          <w:w w:val="90"/>
        </w:rPr>
        <w:t xml:space="preserve"> </w:t>
      </w:r>
      <w:r>
        <w:rPr>
          <w:color w:val="000005"/>
          <w:w w:val="90"/>
        </w:rPr>
        <w:t>has</w:t>
      </w:r>
      <w:r>
        <w:rPr>
          <w:color w:val="000005"/>
          <w:spacing w:val="-10"/>
          <w:w w:val="90"/>
        </w:rPr>
        <w:t xml:space="preserve"> </w:t>
      </w:r>
      <w:r>
        <w:rPr>
          <w:color w:val="000005"/>
          <w:w w:val="90"/>
        </w:rPr>
        <w:t>concluded</w:t>
      </w:r>
      <w:r>
        <w:rPr>
          <w:color w:val="000005"/>
          <w:spacing w:val="-10"/>
          <w:w w:val="90"/>
        </w:rPr>
        <w:t xml:space="preserve"> </w:t>
      </w:r>
      <w:r>
        <w:rPr>
          <w:color w:val="000005"/>
          <w:w w:val="90"/>
        </w:rPr>
        <w:t>development</w:t>
      </w:r>
      <w:r>
        <w:rPr>
          <w:color w:val="000005"/>
          <w:spacing w:val="-10"/>
          <w:w w:val="90"/>
        </w:rPr>
        <w:t xml:space="preserve"> </w:t>
      </w:r>
      <w:r>
        <w:rPr>
          <w:color w:val="000005"/>
          <w:w w:val="90"/>
        </w:rPr>
        <w:t>of</w:t>
      </w:r>
      <w:r>
        <w:rPr>
          <w:color w:val="000005"/>
          <w:spacing w:val="-10"/>
          <w:w w:val="90"/>
        </w:rPr>
        <w:t xml:space="preserve"> </w:t>
      </w:r>
      <w:r>
        <w:rPr>
          <w:color w:val="000005"/>
          <w:w w:val="90"/>
        </w:rPr>
        <w:t>its Basic Capital Requirements (BCR).</w:t>
      </w:r>
      <w:r>
        <w:rPr>
          <w:color w:val="000005"/>
          <w:w w:val="90"/>
          <w:position w:val="4"/>
          <w:sz w:val="14"/>
        </w:rPr>
        <w:t>(1)</w:t>
      </w:r>
      <w:r>
        <w:rPr>
          <w:color w:val="000005"/>
          <w:spacing w:val="40"/>
          <w:position w:val="4"/>
          <w:sz w:val="14"/>
        </w:rPr>
        <w:t xml:space="preserve"> </w:t>
      </w:r>
      <w:r>
        <w:rPr>
          <w:color w:val="000005"/>
          <w:w w:val="90"/>
        </w:rPr>
        <w:t xml:space="preserve">G-SIIs will report their BCR ratios to supervisors, on a confidential basis, from 2015 and be required to have capital no lower than the BCR plus </w:t>
      </w:r>
      <w:r>
        <w:rPr>
          <w:color w:val="000005"/>
          <w:spacing w:val="-2"/>
          <w:w w:val="95"/>
        </w:rPr>
        <w:t>HLA</w:t>
      </w:r>
      <w:r>
        <w:rPr>
          <w:color w:val="000005"/>
          <w:spacing w:val="-11"/>
          <w:w w:val="95"/>
        </w:rPr>
        <w:t xml:space="preserve"> </w:t>
      </w:r>
      <w:r>
        <w:rPr>
          <w:color w:val="000005"/>
          <w:spacing w:val="-2"/>
          <w:w w:val="95"/>
        </w:rPr>
        <w:t>from</w:t>
      </w:r>
      <w:r>
        <w:rPr>
          <w:color w:val="000005"/>
          <w:spacing w:val="-11"/>
          <w:w w:val="95"/>
        </w:rPr>
        <w:t xml:space="preserve"> </w:t>
      </w:r>
      <w:r>
        <w:rPr>
          <w:color w:val="000005"/>
          <w:spacing w:val="-2"/>
          <w:w w:val="95"/>
        </w:rPr>
        <w:t>2019.</w:t>
      </w:r>
      <w:r>
        <w:rPr>
          <w:color w:val="000005"/>
          <w:spacing w:val="34"/>
        </w:rPr>
        <w:t xml:space="preserve"> </w:t>
      </w:r>
      <w:r>
        <w:rPr>
          <w:color w:val="000005"/>
          <w:spacing w:val="-2"/>
          <w:w w:val="95"/>
        </w:rPr>
        <w:t>The</w:t>
      </w:r>
      <w:r>
        <w:rPr>
          <w:color w:val="000005"/>
          <w:spacing w:val="-11"/>
          <w:w w:val="95"/>
        </w:rPr>
        <w:t xml:space="preserve"> </w:t>
      </w:r>
      <w:r>
        <w:rPr>
          <w:color w:val="000005"/>
          <w:spacing w:val="-2"/>
          <w:w w:val="95"/>
        </w:rPr>
        <w:t>design</w:t>
      </w:r>
      <w:r>
        <w:rPr>
          <w:color w:val="000005"/>
          <w:spacing w:val="-11"/>
          <w:w w:val="95"/>
        </w:rPr>
        <w:t xml:space="preserve"> </w:t>
      </w:r>
      <w:r>
        <w:rPr>
          <w:color w:val="000005"/>
          <w:spacing w:val="-2"/>
          <w:w w:val="95"/>
        </w:rPr>
        <w:t>and</w:t>
      </w:r>
      <w:r>
        <w:rPr>
          <w:color w:val="000005"/>
          <w:spacing w:val="-11"/>
          <w:w w:val="95"/>
        </w:rPr>
        <w:t xml:space="preserve"> </w:t>
      </w:r>
      <w:r>
        <w:rPr>
          <w:color w:val="000005"/>
          <w:spacing w:val="-2"/>
          <w:w w:val="95"/>
        </w:rPr>
        <w:t>calibration</w:t>
      </w:r>
      <w:r>
        <w:rPr>
          <w:color w:val="000005"/>
          <w:spacing w:val="-11"/>
          <w:w w:val="95"/>
        </w:rPr>
        <w:t xml:space="preserve"> </w:t>
      </w:r>
      <w:r>
        <w:rPr>
          <w:color w:val="000005"/>
          <w:spacing w:val="-2"/>
          <w:w w:val="95"/>
        </w:rPr>
        <w:t>of</w:t>
      </w:r>
      <w:r>
        <w:rPr>
          <w:color w:val="000005"/>
          <w:spacing w:val="-11"/>
          <w:w w:val="95"/>
        </w:rPr>
        <w:t xml:space="preserve"> </w:t>
      </w:r>
      <w:r>
        <w:rPr>
          <w:color w:val="000005"/>
          <w:spacing w:val="-2"/>
          <w:w w:val="95"/>
        </w:rPr>
        <w:t>HLA</w:t>
      </w:r>
      <w:r>
        <w:rPr>
          <w:color w:val="000005"/>
          <w:spacing w:val="-11"/>
          <w:w w:val="95"/>
        </w:rPr>
        <w:t xml:space="preserve"> </w:t>
      </w:r>
      <w:r>
        <w:rPr>
          <w:color w:val="000005"/>
          <w:spacing w:val="-2"/>
          <w:w w:val="95"/>
        </w:rPr>
        <w:t>will</w:t>
      </w:r>
      <w:r>
        <w:rPr>
          <w:color w:val="000005"/>
          <w:spacing w:val="-11"/>
          <w:w w:val="95"/>
        </w:rPr>
        <w:t xml:space="preserve"> </w:t>
      </w:r>
      <w:r>
        <w:rPr>
          <w:color w:val="000005"/>
          <w:spacing w:val="-2"/>
          <w:w w:val="95"/>
        </w:rPr>
        <w:t xml:space="preserve">be </w:t>
      </w:r>
      <w:r>
        <w:rPr>
          <w:color w:val="000005"/>
          <w:w w:val="95"/>
        </w:rPr>
        <w:t>completed</w:t>
      </w:r>
      <w:r>
        <w:rPr>
          <w:color w:val="000005"/>
          <w:spacing w:val="-13"/>
          <w:w w:val="95"/>
        </w:rPr>
        <w:t xml:space="preserve"> </w:t>
      </w:r>
      <w:r>
        <w:rPr>
          <w:color w:val="000005"/>
          <w:w w:val="95"/>
        </w:rPr>
        <w:t>by</w:t>
      </w:r>
      <w:r>
        <w:rPr>
          <w:color w:val="000005"/>
          <w:spacing w:val="-13"/>
          <w:w w:val="95"/>
        </w:rPr>
        <w:t xml:space="preserve"> </w:t>
      </w:r>
      <w:r>
        <w:rPr>
          <w:color w:val="000005"/>
          <w:w w:val="95"/>
        </w:rPr>
        <w:t>the</w:t>
      </w:r>
      <w:r>
        <w:rPr>
          <w:color w:val="000005"/>
          <w:spacing w:val="-13"/>
          <w:w w:val="95"/>
        </w:rPr>
        <w:t xml:space="preserve"> </w:t>
      </w:r>
      <w:r>
        <w:rPr>
          <w:color w:val="000005"/>
          <w:w w:val="95"/>
        </w:rPr>
        <w:t>end</w:t>
      </w:r>
      <w:r>
        <w:rPr>
          <w:color w:val="000005"/>
          <w:spacing w:val="-13"/>
          <w:w w:val="95"/>
        </w:rPr>
        <w:t xml:space="preserve"> </w:t>
      </w:r>
      <w:r>
        <w:rPr>
          <w:color w:val="000005"/>
          <w:w w:val="95"/>
        </w:rPr>
        <w:t>of</w:t>
      </w:r>
      <w:r>
        <w:rPr>
          <w:color w:val="000005"/>
          <w:spacing w:val="-13"/>
          <w:w w:val="95"/>
        </w:rPr>
        <w:t xml:space="preserve"> </w:t>
      </w:r>
      <w:r>
        <w:rPr>
          <w:color w:val="000005"/>
          <w:w w:val="95"/>
        </w:rPr>
        <w:t>2015.</w:t>
      </w:r>
      <w:r>
        <w:rPr>
          <w:color w:val="000005"/>
          <w:spacing w:val="-3"/>
        </w:rPr>
        <w:t xml:space="preserve"> </w:t>
      </w:r>
      <w:r>
        <w:rPr>
          <w:color w:val="000005"/>
          <w:w w:val="95"/>
        </w:rPr>
        <w:t>The</w:t>
      </w:r>
      <w:r>
        <w:rPr>
          <w:color w:val="000005"/>
          <w:spacing w:val="-13"/>
          <w:w w:val="95"/>
        </w:rPr>
        <w:t xml:space="preserve"> </w:t>
      </w:r>
      <w:r>
        <w:rPr>
          <w:color w:val="000005"/>
          <w:w w:val="95"/>
        </w:rPr>
        <w:t>IAIS</w:t>
      </w:r>
      <w:r>
        <w:rPr>
          <w:color w:val="000005"/>
          <w:spacing w:val="-13"/>
          <w:w w:val="95"/>
        </w:rPr>
        <w:t xml:space="preserve"> </w:t>
      </w:r>
      <w:r>
        <w:rPr>
          <w:color w:val="000005"/>
          <w:w w:val="95"/>
        </w:rPr>
        <w:t>is</w:t>
      </w:r>
      <w:r>
        <w:rPr>
          <w:color w:val="000005"/>
          <w:spacing w:val="-13"/>
          <w:w w:val="95"/>
        </w:rPr>
        <w:t xml:space="preserve"> </w:t>
      </w:r>
      <w:r>
        <w:rPr>
          <w:color w:val="000005"/>
          <w:w w:val="95"/>
        </w:rPr>
        <w:t xml:space="preserve">developing </w:t>
      </w:r>
      <w:r>
        <w:rPr>
          <w:color w:val="000005"/>
          <w:w w:val="90"/>
        </w:rPr>
        <w:t>concurrently</w:t>
      </w:r>
      <w:r>
        <w:rPr>
          <w:color w:val="000005"/>
          <w:spacing w:val="-3"/>
          <w:w w:val="90"/>
        </w:rPr>
        <w:t xml:space="preserve"> </w:t>
      </w:r>
      <w:r>
        <w:rPr>
          <w:color w:val="000005"/>
          <w:w w:val="90"/>
        </w:rPr>
        <w:t>a</w:t>
      </w:r>
      <w:r>
        <w:rPr>
          <w:color w:val="000005"/>
          <w:spacing w:val="-3"/>
          <w:w w:val="90"/>
        </w:rPr>
        <w:t xml:space="preserve"> </w:t>
      </w:r>
      <w:r>
        <w:rPr>
          <w:color w:val="000005"/>
          <w:w w:val="90"/>
        </w:rPr>
        <w:t>global</w:t>
      </w:r>
      <w:r>
        <w:rPr>
          <w:color w:val="000005"/>
          <w:spacing w:val="-3"/>
          <w:w w:val="90"/>
        </w:rPr>
        <w:t xml:space="preserve"> </w:t>
      </w:r>
      <w:r>
        <w:rPr>
          <w:color w:val="000005"/>
          <w:w w:val="90"/>
        </w:rPr>
        <w:t>Insurance</w:t>
      </w:r>
      <w:r>
        <w:rPr>
          <w:color w:val="000005"/>
          <w:spacing w:val="-3"/>
          <w:w w:val="90"/>
        </w:rPr>
        <w:t xml:space="preserve"> </w:t>
      </w:r>
      <w:r>
        <w:rPr>
          <w:color w:val="000005"/>
          <w:w w:val="90"/>
        </w:rPr>
        <w:t>Capital</w:t>
      </w:r>
      <w:r>
        <w:rPr>
          <w:color w:val="000005"/>
          <w:spacing w:val="-3"/>
          <w:w w:val="90"/>
        </w:rPr>
        <w:t xml:space="preserve"> </w:t>
      </w:r>
      <w:r>
        <w:rPr>
          <w:color w:val="000005"/>
          <w:w w:val="90"/>
        </w:rPr>
        <w:t>Standard</w:t>
      </w:r>
      <w:r>
        <w:rPr>
          <w:color w:val="000005"/>
          <w:spacing w:val="-3"/>
          <w:w w:val="90"/>
        </w:rPr>
        <w:t xml:space="preserve"> </w:t>
      </w:r>
      <w:r>
        <w:rPr>
          <w:color w:val="000005"/>
          <w:w w:val="90"/>
        </w:rPr>
        <w:t>(ICS)</w:t>
      </w:r>
      <w:r>
        <w:rPr>
          <w:color w:val="000005"/>
          <w:spacing w:val="-3"/>
          <w:w w:val="90"/>
        </w:rPr>
        <w:t xml:space="preserve"> </w:t>
      </w:r>
      <w:r>
        <w:rPr>
          <w:color w:val="000005"/>
          <w:w w:val="90"/>
        </w:rPr>
        <w:t>for</w:t>
      </w:r>
      <w:r>
        <w:rPr>
          <w:color w:val="000005"/>
          <w:spacing w:val="-3"/>
          <w:w w:val="90"/>
        </w:rPr>
        <w:t xml:space="preserve"> </w:t>
      </w:r>
      <w:r>
        <w:rPr>
          <w:color w:val="000005"/>
          <w:w w:val="90"/>
        </w:rPr>
        <w:t>all internationally</w:t>
      </w:r>
      <w:r>
        <w:rPr>
          <w:color w:val="000005"/>
          <w:spacing w:val="-1"/>
          <w:w w:val="90"/>
        </w:rPr>
        <w:t xml:space="preserve"> </w:t>
      </w:r>
      <w:r>
        <w:rPr>
          <w:color w:val="000005"/>
          <w:w w:val="90"/>
        </w:rPr>
        <w:t>active</w:t>
      </w:r>
      <w:r>
        <w:rPr>
          <w:color w:val="000005"/>
          <w:spacing w:val="-1"/>
          <w:w w:val="90"/>
        </w:rPr>
        <w:t xml:space="preserve"> </w:t>
      </w:r>
      <w:r>
        <w:rPr>
          <w:color w:val="000005"/>
          <w:w w:val="90"/>
        </w:rPr>
        <w:t>insurance</w:t>
      </w:r>
      <w:r>
        <w:rPr>
          <w:color w:val="000005"/>
          <w:spacing w:val="-1"/>
          <w:w w:val="90"/>
        </w:rPr>
        <w:t xml:space="preserve"> </w:t>
      </w:r>
      <w:r>
        <w:rPr>
          <w:color w:val="000005"/>
          <w:w w:val="90"/>
        </w:rPr>
        <w:t>groups.</w:t>
      </w:r>
      <w:r>
        <w:rPr>
          <w:color w:val="000005"/>
          <w:spacing w:val="40"/>
        </w:rPr>
        <w:t xml:space="preserve"> </w:t>
      </w:r>
      <w:r>
        <w:rPr>
          <w:color w:val="000005"/>
          <w:w w:val="90"/>
        </w:rPr>
        <w:t>The</w:t>
      </w:r>
      <w:r>
        <w:rPr>
          <w:color w:val="000005"/>
          <w:spacing w:val="-1"/>
          <w:w w:val="90"/>
        </w:rPr>
        <w:t xml:space="preserve"> </w:t>
      </w:r>
      <w:r>
        <w:rPr>
          <w:color w:val="000005"/>
          <w:w w:val="90"/>
        </w:rPr>
        <w:t>ICS</w:t>
      </w:r>
      <w:r>
        <w:rPr>
          <w:color w:val="000005"/>
          <w:spacing w:val="-1"/>
          <w:w w:val="90"/>
        </w:rPr>
        <w:t xml:space="preserve"> </w:t>
      </w:r>
      <w:r>
        <w:rPr>
          <w:color w:val="000005"/>
          <w:w w:val="90"/>
        </w:rPr>
        <w:t>will,</w:t>
      </w:r>
      <w:r>
        <w:rPr>
          <w:color w:val="000005"/>
          <w:spacing w:val="-1"/>
          <w:w w:val="90"/>
        </w:rPr>
        <w:t xml:space="preserve"> </w:t>
      </w:r>
      <w:r>
        <w:rPr>
          <w:color w:val="000005"/>
          <w:w w:val="90"/>
        </w:rPr>
        <w:t xml:space="preserve">once developed, replace the BCR as the basis of G-SIIs’ capital </w:t>
      </w:r>
      <w:r>
        <w:rPr>
          <w:color w:val="000005"/>
          <w:spacing w:val="-2"/>
          <w:w w:val="95"/>
        </w:rPr>
        <w:t>requirements.</w:t>
      </w:r>
    </w:p>
    <w:p w14:paraId="50186376" w14:textId="77777777" w:rsidR="007423F2" w:rsidRDefault="007423F2">
      <w:pPr>
        <w:pStyle w:val="BodyText"/>
        <w:spacing w:before="26"/>
      </w:pPr>
    </w:p>
    <w:p w14:paraId="52AC913D" w14:textId="77777777" w:rsidR="007423F2" w:rsidRDefault="000B511B">
      <w:pPr>
        <w:pStyle w:val="BodyText"/>
        <w:spacing w:line="268" w:lineRule="auto"/>
        <w:ind w:left="85" w:right="410"/>
      </w:pPr>
      <w:r>
        <w:rPr>
          <w:color w:val="000005"/>
          <w:w w:val="90"/>
        </w:rPr>
        <w:t>In addition, progress has been made on developing methodologies for identifying global systemically important financial</w:t>
      </w:r>
      <w:r>
        <w:rPr>
          <w:color w:val="000005"/>
          <w:spacing w:val="-10"/>
          <w:w w:val="90"/>
        </w:rPr>
        <w:t xml:space="preserve"> </w:t>
      </w:r>
      <w:r>
        <w:rPr>
          <w:color w:val="000005"/>
          <w:w w:val="90"/>
        </w:rPr>
        <w:t>institutions</w:t>
      </w:r>
      <w:r>
        <w:rPr>
          <w:color w:val="000005"/>
          <w:spacing w:val="-10"/>
          <w:w w:val="90"/>
        </w:rPr>
        <w:t xml:space="preserve"> </w:t>
      </w:r>
      <w:r>
        <w:rPr>
          <w:color w:val="000005"/>
          <w:w w:val="90"/>
        </w:rPr>
        <w:t>that</w:t>
      </w:r>
      <w:r>
        <w:rPr>
          <w:color w:val="000005"/>
          <w:spacing w:val="-10"/>
          <w:w w:val="90"/>
        </w:rPr>
        <w:t xml:space="preserve"> </w:t>
      </w:r>
      <w:r>
        <w:rPr>
          <w:color w:val="000005"/>
          <w:w w:val="90"/>
        </w:rPr>
        <w:t>are</w:t>
      </w:r>
      <w:r>
        <w:rPr>
          <w:color w:val="000005"/>
          <w:spacing w:val="-10"/>
          <w:w w:val="90"/>
        </w:rPr>
        <w:t xml:space="preserve"> </w:t>
      </w:r>
      <w:r>
        <w:rPr>
          <w:color w:val="000005"/>
          <w:w w:val="90"/>
        </w:rPr>
        <w:t>neither</w:t>
      </w:r>
      <w:r>
        <w:rPr>
          <w:color w:val="000005"/>
          <w:spacing w:val="-10"/>
          <w:w w:val="90"/>
        </w:rPr>
        <w:t xml:space="preserve"> </w:t>
      </w:r>
      <w:r>
        <w:rPr>
          <w:color w:val="000005"/>
          <w:w w:val="90"/>
        </w:rPr>
        <w:t>banks</w:t>
      </w:r>
      <w:r>
        <w:rPr>
          <w:color w:val="000005"/>
          <w:spacing w:val="-10"/>
          <w:w w:val="90"/>
        </w:rPr>
        <w:t xml:space="preserve"> </w:t>
      </w:r>
      <w:r>
        <w:rPr>
          <w:color w:val="000005"/>
          <w:w w:val="90"/>
        </w:rPr>
        <w:t>nor</w:t>
      </w:r>
      <w:r>
        <w:rPr>
          <w:color w:val="000005"/>
          <w:spacing w:val="-10"/>
          <w:w w:val="90"/>
        </w:rPr>
        <w:t xml:space="preserve"> </w:t>
      </w:r>
      <w:r>
        <w:rPr>
          <w:color w:val="000005"/>
          <w:w w:val="90"/>
        </w:rPr>
        <w:t>insurers.</w:t>
      </w:r>
      <w:r>
        <w:rPr>
          <w:color w:val="000005"/>
          <w:spacing w:val="-3"/>
        </w:rPr>
        <w:t xml:space="preserve"> </w:t>
      </w:r>
      <w:r>
        <w:rPr>
          <w:color w:val="000005"/>
          <w:w w:val="90"/>
        </w:rPr>
        <w:t xml:space="preserve">The </w:t>
      </w:r>
      <w:r>
        <w:rPr>
          <w:color w:val="000005"/>
          <w:w w:val="85"/>
        </w:rPr>
        <w:t xml:space="preserve">FSB, working with the International Organization of Securities </w:t>
      </w:r>
      <w:r>
        <w:rPr>
          <w:color w:val="000005"/>
          <w:spacing w:val="-6"/>
        </w:rPr>
        <w:t>Commissions</w:t>
      </w:r>
      <w:r>
        <w:rPr>
          <w:color w:val="000005"/>
          <w:spacing w:val="-8"/>
        </w:rPr>
        <w:t xml:space="preserve"> </w:t>
      </w:r>
      <w:r>
        <w:rPr>
          <w:color w:val="000005"/>
          <w:spacing w:val="-6"/>
        </w:rPr>
        <w:t>(IOSCO),</w:t>
      </w:r>
      <w:r>
        <w:rPr>
          <w:color w:val="000005"/>
          <w:spacing w:val="-8"/>
        </w:rPr>
        <w:t xml:space="preserve"> </w:t>
      </w:r>
      <w:r>
        <w:rPr>
          <w:color w:val="000005"/>
          <w:spacing w:val="-6"/>
        </w:rPr>
        <w:t>is</w:t>
      </w:r>
      <w:r>
        <w:rPr>
          <w:color w:val="000005"/>
          <w:spacing w:val="-8"/>
        </w:rPr>
        <w:t xml:space="preserve"> </w:t>
      </w:r>
      <w:r>
        <w:rPr>
          <w:color w:val="000005"/>
          <w:spacing w:val="-6"/>
        </w:rPr>
        <w:t>expected</w:t>
      </w:r>
      <w:r>
        <w:rPr>
          <w:color w:val="000005"/>
          <w:spacing w:val="-8"/>
        </w:rPr>
        <w:t xml:space="preserve"> </w:t>
      </w:r>
      <w:r>
        <w:rPr>
          <w:color w:val="000005"/>
          <w:spacing w:val="-6"/>
        </w:rPr>
        <w:t>to</w:t>
      </w:r>
      <w:r>
        <w:rPr>
          <w:color w:val="000005"/>
          <w:spacing w:val="-8"/>
        </w:rPr>
        <w:t xml:space="preserve"> </w:t>
      </w:r>
      <w:r>
        <w:rPr>
          <w:color w:val="000005"/>
          <w:spacing w:val="-6"/>
        </w:rPr>
        <w:t>publish</w:t>
      </w:r>
      <w:r>
        <w:rPr>
          <w:color w:val="000005"/>
          <w:spacing w:val="-8"/>
        </w:rPr>
        <w:t xml:space="preserve"> </w:t>
      </w:r>
      <w:r>
        <w:rPr>
          <w:color w:val="000005"/>
          <w:spacing w:val="-6"/>
        </w:rPr>
        <w:t>a</w:t>
      </w:r>
      <w:r>
        <w:rPr>
          <w:color w:val="000005"/>
          <w:spacing w:val="-8"/>
        </w:rPr>
        <w:t xml:space="preserve"> </w:t>
      </w:r>
      <w:r>
        <w:rPr>
          <w:color w:val="000005"/>
          <w:spacing w:val="-6"/>
        </w:rPr>
        <w:t xml:space="preserve">second </w:t>
      </w:r>
      <w:r>
        <w:rPr>
          <w:color w:val="000005"/>
          <w:w w:val="90"/>
        </w:rPr>
        <w:t>consultation</w:t>
      </w:r>
      <w:r>
        <w:rPr>
          <w:color w:val="000005"/>
          <w:spacing w:val="-4"/>
          <w:w w:val="90"/>
        </w:rPr>
        <w:t xml:space="preserve"> </w:t>
      </w:r>
      <w:r>
        <w:rPr>
          <w:color w:val="000005"/>
          <w:w w:val="90"/>
        </w:rPr>
        <w:t>on</w:t>
      </w:r>
      <w:r>
        <w:rPr>
          <w:color w:val="000005"/>
          <w:spacing w:val="-4"/>
          <w:w w:val="90"/>
        </w:rPr>
        <w:t xml:space="preserve"> </w:t>
      </w:r>
      <w:r>
        <w:rPr>
          <w:color w:val="000005"/>
          <w:w w:val="90"/>
        </w:rPr>
        <w:t>these</w:t>
      </w:r>
      <w:r>
        <w:rPr>
          <w:color w:val="000005"/>
          <w:spacing w:val="-4"/>
          <w:w w:val="90"/>
        </w:rPr>
        <w:t xml:space="preserve"> </w:t>
      </w:r>
      <w:r>
        <w:rPr>
          <w:color w:val="000005"/>
          <w:w w:val="90"/>
        </w:rPr>
        <w:t>methodologies</w:t>
      </w:r>
      <w:r>
        <w:rPr>
          <w:color w:val="000005"/>
          <w:spacing w:val="-4"/>
          <w:w w:val="90"/>
        </w:rPr>
        <w:t xml:space="preserve"> </w:t>
      </w:r>
      <w:r>
        <w:rPr>
          <w:color w:val="000005"/>
          <w:w w:val="90"/>
        </w:rPr>
        <w:t>around</w:t>
      </w:r>
      <w:r>
        <w:rPr>
          <w:color w:val="000005"/>
          <w:spacing w:val="-4"/>
          <w:w w:val="90"/>
        </w:rPr>
        <w:t xml:space="preserve"> </w:t>
      </w:r>
      <w:r>
        <w:rPr>
          <w:color w:val="000005"/>
          <w:w w:val="90"/>
        </w:rPr>
        <w:t>the</w:t>
      </w:r>
      <w:r>
        <w:rPr>
          <w:color w:val="000005"/>
          <w:spacing w:val="-4"/>
          <w:w w:val="90"/>
        </w:rPr>
        <w:t xml:space="preserve"> </w:t>
      </w:r>
      <w:r>
        <w:rPr>
          <w:color w:val="000005"/>
          <w:w w:val="90"/>
        </w:rPr>
        <w:t>end</w:t>
      </w:r>
      <w:r>
        <w:rPr>
          <w:color w:val="000005"/>
          <w:spacing w:val="-4"/>
          <w:w w:val="90"/>
        </w:rPr>
        <w:t xml:space="preserve"> </w:t>
      </w:r>
      <w:r>
        <w:rPr>
          <w:color w:val="000005"/>
          <w:w w:val="90"/>
        </w:rPr>
        <w:t>of</w:t>
      </w:r>
      <w:r>
        <w:rPr>
          <w:color w:val="000005"/>
          <w:spacing w:val="-4"/>
          <w:w w:val="90"/>
        </w:rPr>
        <w:t xml:space="preserve"> </w:t>
      </w:r>
      <w:r>
        <w:rPr>
          <w:color w:val="000005"/>
          <w:w w:val="90"/>
        </w:rPr>
        <w:t xml:space="preserve">2014 </w:t>
      </w:r>
      <w:r>
        <w:rPr>
          <w:color w:val="000005"/>
        </w:rPr>
        <w:t>or</w:t>
      </w:r>
      <w:r>
        <w:rPr>
          <w:color w:val="000005"/>
          <w:spacing w:val="-3"/>
        </w:rPr>
        <w:t xml:space="preserve"> </w:t>
      </w:r>
      <w:r>
        <w:rPr>
          <w:color w:val="000005"/>
        </w:rPr>
        <w:t>early</w:t>
      </w:r>
      <w:r>
        <w:rPr>
          <w:color w:val="000005"/>
          <w:spacing w:val="-3"/>
        </w:rPr>
        <w:t xml:space="preserve"> </w:t>
      </w:r>
      <w:r>
        <w:rPr>
          <w:color w:val="000005"/>
        </w:rPr>
        <w:t>2015.</w:t>
      </w:r>
    </w:p>
    <w:p w14:paraId="414CB62A" w14:textId="77777777" w:rsidR="007423F2" w:rsidRDefault="007423F2">
      <w:pPr>
        <w:pStyle w:val="BodyText"/>
        <w:spacing w:before="36"/>
      </w:pPr>
    </w:p>
    <w:p w14:paraId="36F53D67" w14:textId="77777777" w:rsidR="007423F2" w:rsidRDefault="000B511B">
      <w:pPr>
        <w:pStyle w:val="ListParagraph"/>
        <w:numPr>
          <w:ilvl w:val="1"/>
          <w:numId w:val="82"/>
        </w:numPr>
        <w:tabs>
          <w:tab w:val="left" w:pos="564"/>
        </w:tabs>
        <w:spacing w:line="259" w:lineRule="auto"/>
        <w:ind w:left="85" w:right="1523" w:firstLine="0"/>
        <w:rPr>
          <w:sz w:val="26"/>
        </w:rPr>
      </w:pPr>
      <w:r>
        <w:rPr>
          <w:color w:val="000005"/>
          <w:w w:val="90"/>
          <w:sz w:val="26"/>
        </w:rPr>
        <w:t xml:space="preserve">Diverse and resilient sources of </w:t>
      </w:r>
      <w:r>
        <w:rPr>
          <w:color w:val="000005"/>
          <w:sz w:val="26"/>
        </w:rPr>
        <w:t>market-based</w:t>
      </w:r>
      <w:r>
        <w:rPr>
          <w:color w:val="000005"/>
          <w:spacing w:val="-22"/>
          <w:sz w:val="26"/>
        </w:rPr>
        <w:t xml:space="preserve"> </w:t>
      </w:r>
      <w:r>
        <w:rPr>
          <w:color w:val="000005"/>
          <w:sz w:val="26"/>
        </w:rPr>
        <w:t>finance</w:t>
      </w:r>
    </w:p>
    <w:p w14:paraId="79417194" w14:textId="77777777" w:rsidR="007423F2" w:rsidRDefault="000B511B">
      <w:pPr>
        <w:spacing w:before="249" w:line="268" w:lineRule="auto"/>
        <w:ind w:left="85" w:right="735"/>
        <w:rPr>
          <w:i/>
          <w:sz w:val="20"/>
        </w:rPr>
      </w:pPr>
      <w:r>
        <w:rPr>
          <w:i/>
          <w:color w:val="682C61"/>
          <w:w w:val="85"/>
          <w:sz w:val="20"/>
        </w:rPr>
        <w:t>Financial stability can be supported by non-bank financial</w:t>
      </w:r>
      <w:r>
        <w:rPr>
          <w:i/>
          <w:color w:val="682C61"/>
          <w:spacing w:val="40"/>
          <w:sz w:val="20"/>
        </w:rPr>
        <w:t xml:space="preserve"> </w:t>
      </w:r>
      <w:r>
        <w:rPr>
          <w:i/>
          <w:color w:val="682C61"/>
          <w:w w:val="90"/>
          <w:sz w:val="20"/>
        </w:rPr>
        <w:t>firms and market-based finance…</w:t>
      </w:r>
    </w:p>
    <w:p w14:paraId="5EAF40D0" w14:textId="77777777" w:rsidR="007423F2" w:rsidRDefault="000B511B">
      <w:pPr>
        <w:pStyle w:val="BodyText"/>
        <w:spacing w:line="268" w:lineRule="auto"/>
        <w:ind w:left="85" w:right="410"/>
      </w:pPr>
      <w:r>
        <w:rPr>
          <w:color w:val="000005"/>
          <w:w w:val="85"/>
        </w:rPr>
        <w:t xml:space="preserve">Alongside banks, non-bank financial firms can be an important source of finance to the real economy, increasing the diversity </w:t>
      </w:r>
      <w:r>
        <w:rPr>
          <w:color w:val="000005"/>
          <w:w w:val="90"/>
        </w:rPr>
        <w:t xml:space="preserve">of providers and enhancing competition, and potentially acting as a </w:t>
      </w:r>
      <w:proofErr w:type="spellStart"/>
      <w:r>
        <w:rPr>
          <w:color w:val="000005"/>
          <w:w w:val="90"/>
        </w:rPr>
        <w:t>stabilising</w:t>
      </w:r>
      <w:proofErr w:type="spellEnd"/>
      <w:r>
        <w:rPr>
          <w:color w:val="000005"/>
          <w:w w:val="90"/>
        </w:rPr>
        <w:t xml:space="preserve"> force on the total supply of finance to the economy.</w:t>
      </w:r>
      <w:r>
        <w:rPr>
          <w:color w:val="000005"/>
          <w:spacing w:val="40"/>
        </w:rPr>
        <w:t xml:space="preserve"> </w:t>
      </w:r>
      <w:r>
        <w:rPr>
          <w:color w:val="000005"/>
          <w:w w:val="90"/>
        </w:rPr>
        <w:t>Non-banks also play a key role in financial markets,</w:t>
      </w:r>
      <w:r>
        <w:rPr>
          <w:color w:val="000005"/>
          <w:spacing w:val="-4"/>
          <w:w w:val="90"/>
        </w:rPr>
        <w:t xml:space="preserve"> </w:t>
      </w:r>
      <w:r>
        <w:rPr>
          <w:color w:val="000005"/>
          <w:w w:val="90"/>
        </w:rPr>
        <w:t>helping</w:t>
      </w:r>
      <w:r>
        <w:rPr>
          <w:color w:val="000005"/>
          <w:spacing w:val="-4"/>
          <w:w w:val="90"/>
        </w:rPr>
        <w:t xml:space="preserve"> </w:t>
      </w:r>
      <w:r>
        <w:rPr>
          <w:color w:val="000005"/>
          <w:w w:val="90"/>
        </w:rPr>
        <w:t>to</w:t>
      </w:r>
      <w:r>
        <w:rPr>
          <w:color w:val="000005"/>
          <w:spacing w:val="-4"/>
          <w:w w:val="90"/>
        </w:rPr>
        <w:t xml:space="preserve"> </w:t>
      </w:r>
      <w:r>
        <w:rPr>
          <w:color w:val="000005"/>
          <w:w w:val="90"/>
        </w:rPr>
        <w:t>achieve</w:t>
      </w:r>
      <w:r>
        <w:rPr>
          <w:color w:val="000005"/>
          <w:spacing w:val="-4"/>
          <w:w w:val="90"/>
        </w:rPr>
        <w:t xml:space="preserve"> </w:t>
      </w:r>
      <w:r>
        <w:rPr>
          <w:color w:val="000005"/>
          <w:w w:val="90"/>
        </w:rPr>
        <w:t>an</w:t>
      </w:r>
      <w:r>
        <w:rPr>
          <w:color w:val="000005"/>
          <w:spacing w:val="-4"/>
          <w:w w:val="90"/>
        </w:rPr>
        <w:t xml:space="preserve"> </w:t>
      </w:r>
      <w:r>
        <w:rPr>
          <w:color w:val="000005"/>
          <w:w w:val="90"/>
        </w:rPr>
        <w:t>efficient</w:t>
      </w:r>
      <w:r>
        <w:rPr>
          <w:color w:val="000005"/>
          <w:spacing w:val="-4"/>
          <w:w w:val="90"/>
        </w:rPr>
        <w:t xml:space="preserve"> </w:t>
      </w:r>
      <w:r>
        <w:rPr>
          <w:color w:val="000005"/>
          <w:w w:val="90"/>
        </w:rPr>
        <w:t>distribution</w:t>
      </w:r>
      <w:r>
        <w:rPr>
          <w:color w:val="000005"/>
          <w:spacing w:val="-4"/>
          <w:w w:val="90"/>
        </w:rPr>
        <w:t xml:space="preserve"> </w:t>
      </w:r>
      <w:r>
        <w:rPr>
          <w:color w:val="000005"/>
          <w:w w:val="90"/>
        </w:rPr>
        <w:t>of</w:t>
      </w:r>
      <w:r>
        <w:rPr>
          <w:color w:val="000005"/>
          <w:spacing w:val="-4"/>
          <w:w w:val="90"/>
        </w:rPr>
        <w:t xml:space="preserve"> </w:t>
      </w:r>
      <w:r>
        <w:rPr>
          <w:color w:val="000005"/>
          <w:w w:val="90"/>
        </w:rPr>
        <w:t>risk</w:t>
      </w:r>
    </w:p>
    <w:p w14:paraId="045643C2" w14:textId="77777777" w:rsidR="007423F2" w:rsidRDefault="007423F2">
      <w:pPr>
        <w:pStyle w:val="BodyText"/>
        <w:spacing w:line="268" w:lineRule="auto"/>
        <w:sectPr w:rsidR="007423F2">
          <w:headerReference w:type="even" r:id="rId115"/>
          <w:headerReference w:type="default" r:id="rId116"/>
          <w:pgSz w:w="11910" w:h="16840"/>
          <w:pgMar w:top="1560" w:right="425" w:bottom="280" w:left="708" w:header="446" w:footer="0" w:gutter="0"/>
          <w:pgNumType w:start="38"/>
          <w:cols w:num="2" w:space="720" w:equalWidth="0">
            <w:col w:w="5058" w:space="271"/>
            <w:col w:w="5448"/>
          </w:cols>
        </w:sectPr>
      </w:pPr>
    </w:p>
    <w:p w14:paraId="7C7214EE" w14:textId="77777777" w:rsidR="007423F2" w:rsidRDefault="007423F2">
      <w:pPr>
        <w:pStyle w:val="BodyText"/>
        <w:spacing w:before="97" w:after="1"/>
      </w:pPr>
    </w:p>
    <w:p w14:paraId="3F99FC27" w14:textId="77777777" w:rsidR="007423F2" w:rsidRDefault="000B511B">
      <w:pPr>
        <w:pStyle w:val="BodyText"/>
        <w:spacing w:line="20" w:lineRule="exact"/>
        <w:ind w:left="5414"/>
        <w:rPr>
          <w:sz w:val="2"/>
        </w:rPr>
      </w:pPr>
      <w:r>
        <w:rPr>
          <w:noProof/>
          <w:sz w:val="2"/>
        </w:rPr>
        <mc:AlternateContent>
          <mc:Choice Requires="wpg">
            <w:drawing>
              <wp:inline distT="0" distB="0" distL="0" distR="0" wp14:anchorId="0070682C" wp14:editId="7359219E">
                <wp:extent cx="3168015" cy="7620"/>
                <wp:effectExtent l="9525" t="0" r="0" b="1905"/>
                <wp:docPr id="893" name="Group 8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894" name="Graphic 894"/>
                        <wps:cNvSpPr/>
                        <wps:spPr>
                          <a:xfrm>
                            <a:off x="0" y="3810"/>
                            <a:ext cx="3168015" cy="1270"/>
                          </a:xfrm>
                          <a:custGeom>
                            <a:avLst/>
                            <a:gdLst/>
                            <a:ahLst/>
                            <a:cxnLst/>
                            <a:rect l="l" t="t" r="r" b="b"/>
                            <a:pathLst>
                              <a:path w="3168015">
                                <a:moveTo>
                                  <a:pt x="0" y="0"/>
                                </a:moveTo>
                                <a:lnTo>
                                  <a:pt x="3167989" y="0"/>
                                </a:lnTo>
                              </a:path>
                            </a:pathLst>
                          </a:custGeom>
                          <a:ln w="762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0F838911" id="Group 893"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">
                <v:shape id="Graphic 894"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" path="m,l3167989,e" filled="f" strokecolor="#682c61" strokeweight=".6pt">
                  <v:path arrowok="t"/>
                </v:shape>
                <w10:anchorlock/>
              </v:group>
            </w:pict>
          </mc:Fallback>
        </mc:AlternateContent>
      </w:r>
    </w:p>
    <w:p w14:paraId="116B2A3B" w14:textId="77777777" w:rsidR="007423F2" w:rsidRDefault="000B511B">
      <w:pPr>
        <w:spacing w:before="51" w:line="235" w:lineRule="auto"/>
        <w:ind w:left="5627" w:right="409" w:hanging="213"/>
        <w:rPr>
          <w:sz w:val="14"/>
        </w:rPr>
      </w:pPr>
      <w:r>
        <w:rPr>
          <w:color w:val="000005"/>
          <w:w w:val="85"/>
          <w:sz w:val="14"/>
        </w:rPr>
        <w:t>(1)</w:t>
      </w:r>
      <w:r>
        <w:rPr>
          <w:color w:val="000005"/>
          <w:spacing w:val="40"/>
          <w:sz w:val="14"/>
        </w:rPr>
        <w:t xml:space="preserve"> </w:t>
      </w:r>
      <w:r>
        <w:rPr>
          <w:color w:val="000005"/>
          <w:w w:val="85"/>
          <w:sz w:val="14"/>
        </w:rPr>
        <w:t>See International Association of Insurance Supervisors (2014), ‘Basic capital</w:t>
      </w:r>
      <w:r>
        <w:rPr>
          <w:color w:val="000005"/>
          <w:sz w:val="14"/>
        </w:rPr>
        <w:t xml:space="preserve"> </w:t>
      </w:r>
      <w:r>
        <w:rPr>
          <w:color w:val="000005"/>
          <w:w w:val="90"/>
          <w:sz w:val="14"/>
        </w:rPr>
        <w:t>requirements</w:t>
      </w:r>
      <w:r>
        <w:rPr>
          <w:color w:val="000005"/>
          <w:spacing w:val="-1"/>
          <w:w w:val="90"/>
          <w:sz w:val="14"/>
        </w:rPr>
        <w:t xml:space="preserve"> </w:t>
      </w:r>
      <w:r>
        <w:rPr>
          <w:color w:val="000005"/>
          <w:w w:val="90"/>
          <w:sz w:val="14"/>
        </w:rPr>
        <w:t>for</w:t>
      </w:r>
      <w:r>
        <w:rPr>
          <w:color w:val="000005"/>
          <w:spacing w:val="-1"/>
          <w:w w:val="90"/>
          <w:sz w:val="14"/>
        </w:rPr>
        <w:t xml:space="preserve"> </w:t>
      </w:r>
      <w:r>
        <w:rPr>
          <w:color w:val="000005"/>
          <w:w w:val="90"/>
          <w:sz w:val="14"/>
        </w:rPr>
        <w:t>global</w:t>
      </w:r>
      <w:r>
        <w:rPr>
          <w:color w:val="000005"/>
          <w:spacing w:val="-1"/>
          <w:w w:val="90"/>
          <w:sz w:val="14"/>
        </w:rPr>
        <w:t xml:space="preserve"> </w:t>
      </w:r>
      <w:r>
        <w:rPr>
          <w:color w:val="000005"/>
          <w:w w:val="90"/>
          <w:sz w:val="14"/>
        </w:rPr>
        <w:t>systemically</w:t>
      </w:r>
      <w:r>
        <w:rPr>
          <w:color w:val="000005"/>
          <w:spacing w:val="-1"/>
          <w:w w:val="90"/>
          <w:sz w:val="14"/>
        </w:rPr>
        <w:t xml:space="preserve"> </w:t>
      </w:r>
      <w:r>
        <w:rPr>
          <w:color w:val="000005"/>
          <w:w w:val="90"/>
          <w:sz w:val="14"/>
        </w:rPr>
        <w:t>important</w:t>
      </w:r>
      <w:r>
        <w:rPr>
          <w:color w:val="000005"/>
          <w:spacing w:val="-1"/>
          <w:w w:val="90"/>
          <w:sz w:val="14"/>
        </w:rPr>
        <w:t xml:space="preserve"> </w:t>
      </w:r>
      <w:r>
        <w:rPr>
          <w:color w:val="000005"/>
          <w:w w:val="90"/>
          <w:sz w:val="14"/>
        </w:rPr>
        <w:t>insurers’,</w:t>
      </w:r>
      <w:r>
        <w:rPr>
          <w:color w:val="000005"/>
          <w:spacing w:val="-1"/>
          <w:w w:val="90"/>
          <w:sz w:val="14"/>
        </w:rPr>
        <w:t xml:space="preserve"> </w:t>
      </w:r>
      <w:r>
        <w:rPr>
          <w:color w:val="000005"/>
          <w:w w:val="90"/>
          <w:sz w:val="14"/>
        </w:rPr>
        <w:t>available</w:t>
      </w:r>
      <w:r>
        <w:rPr>
          <w:color w:val="000005"/>
          <w:spacing w:val="-1"/>
          <w:w w:val="90"/>
          <w:sz w:val="14"/>
        </w:rPr>
        <w:t xml:space="preserve"> </w:t>
      </w:r>
      <w:r>
        <w:rPr>
          <w:color w:val="000005"/>
          <w:w w:val="90"/>
          <w:sz w:val="14"/>
        </w:rPr>
        <w:t>at</w:t>
      </w:r>
      <w:r>
        <w:rPr>
          <w:color w:val="000005"/>
          <w:sz w:val="14"/>
        </w:rPr>
        <w:t xml:space="preserve"> </w:t>
      </w:r>
      <w:hyperlink r:id="rId117">
        <w:r>
          <w:rPr>
            <w:color w:val="000005"/>
            <w:spacing w:val="-2"/>
            <w:w w:val="90"/>
            <w:sz w:val="14"/>
          </w:rPr>
          <w:t>www.iaisweb.org/view/element_href.cfm?src=1/23741.pdf</w:t>
        </w:r>
      </w:hyperlink>
      <w:r>
        <w:rPr>
          <w:color w:val="000005"/>
          <w:spacing w:val="-2"/>
          <w:w w:val="90"/>
          <w:sz w:val="14"/>
        </w:rPr>
        <w:t>.</w:t>
      </w:r>
    </w:p>
    <w:p w14:paraId="573FC68A" w14:textId="77777777" w:rsidR="007423F2" w:rsidRDefault="007423F2">
      <w:pPr>
        <w:spacing w:line="235" w:lineRule="auto"/>
        <w:rPr>
          <w:sz w:val="14"/>
        </w:rPr>
        <w:sectPr w:rsidR="007423F2">
          <w:type w:val="continuous"/>
          <w:pgSz w:w="11910" w:h="16840"/>
          <w:pgMar w:top="1540" w:right="425" w:bottom="0" w:left="708" w:header="446" w:footer="0" w:gutter="0"/>
          <w:cols w:space="720"/>
        </w:sectPr>
      </w:pPr>
    </w:p>
    <w:p w14:paraId="44B0834F" w14:textId="77777777" w:rsidR="007423F2" w:rsidRDefault="000B511B">
      <w:pPr>
        <w:spacing w:before="110" w:line="259" w:lineRule="auto"/>
        <w:ind w:left="85"/>
        <w:rPr>
          <w:sz w:val="18"/>
        </w:rPr>
      </w:pPr>
      <w:r>
        <w:rPr>
          <w:b/>
          <w:color w:val="682C61"/>
          <w:spacing w:val="-6"/>
          <w:sz w:val="18"/>
        </w:rPr>
        <w:lastRenderedPageBreak/>
        <w:t>Chart</w:t>
      </w:r>
      <w:r>
        <w:rPr>
          <w:b/>
          <w:color w:val="682C61"/>
          <w:spacing w:val="-15"/>
          <w:sz w:val="18"/>
        </w:rPr>
        <w:t xml:space="preserve"> </w:t>
      </w:r>
      <w:r>
        <w:rPr>
          <w:b/>
          <w:color w:val="682C61"/>
          <w:spacing w:val="-6"/>
          <w:sz w:val="18"/>
        </w:rPr>
        <w:t>3.7</w:t>
      </w:r>
      <w:r>
        <w:rPr>
          <w:b/>
          <w:color w:val="682C61"/>
          <w:spacing w:val="28"/>
          <w:sz w:val="18"/>
        </w:rPr>
        <w:t xml:space="preserve"> </w:t>
      </w:r>
      <w:proofErr w:type="spellStart"/>
      <w:r>
        <w:rPr>
          <w:color w:val="682C61"/>
          <w:spacing w:val="-6"/>
          <w:sz w:val="18"/>
        </w:rPr>
        <w:t>Securitisation</w:t>
      </w:r>
      <w:proofErr w:type="spellEnd"/>
      <w:r>
        <w:rPr>
          <w:color w:val="682C61"/>
          <w:spacing w:val="-13"/>
          <w:sz w:val="18"/>
        </w:rPr>
        <w:t xml:space="preserve"> </w:t>
      </w:r>
      <w:r>
        <w:rPr>
          <w:color w:val="682C61"/>
          <w:spacing w:val="-6"/>
          <w:sz w:val="18"/>
        </w:rPr>
        <w:t>in</w:t>
      </w:r>
      <w:r>
        <w:rPr>
          <w:color w:val="682C61"/>
          <w:spacing w:val="-13"/>
          <w:sz w:val="18"/>
        </w:rPr>
        <w:t xml:space="preserve"> </w:t>
      </w:r>
      <w:r>
        <w:rPr>
          <w:color w:val="682C61"/>
          <w:spacing w:val="-6"/>
          <w:sz w:val="18"/>
        </w:rPr>
        <w:t>Europe</w:t>
      </w:r>
      <w:r>
        <w:rPr>
          <w:color w:val="682C61"/>
          <w:spacing w:val="-13"/>
          <w:sz w:val="18"/>
        </w:rPr>
        <w:t xml:space="preserve"> </w:t>
      </w:r>
      <w:r>
        <w:rPr>
          <w:color w:val="682C61"/>
          <w:spacing w:val="-6"/>
          <w:sz w:val="18"/>
        </w:rPr>
        <w:t>has</w:t>
      </w:r>
      <w:r>
        <w:rPr>
          <w:color w:val="682C61"/>
          <w:spacing w:val="-13"/>
          <w:sz w:val="18"/>
        </w:rPr>
        <w:t xml:space="preserve"> </w:t>
      </w:r>
      <w:r>
        <w:rPr>
          <w:color w:val="682C61"/>
          <w:spacing w:val="-6"/>
          <w:sz w:val="18"/>
        </w:rPr>
        <w:t>not</w:t>
      </w:r>
      <w:r>
        <w:rPr>
          <w:color w:val="682C61"/>
          <w:spacing w:val="-13"/>
          <w:sz w:val="18"/>
        </w:rPr>
        <w:t xml:space="preserve"> </w:t>
      </w:r>
      <w:r>
        <w:rPr>
          <w:color w:val="682C61"/>
          <w:spacing w:val="-6"/>
          <w:sz w:val="18"/>
        </w:rPr>
        <w:t xml:space="preserve">recovered </w:t>
      </w:r>
      <w:r>
        <w:rPr>
          <w:color w:val="682C61"/>
          <w:sz w:val="18"/>
        </w:rPr>
        <w:t>since the crisis</w:t>
      </w:r>
    </w:p>
    <w:p w14:paraId="42AA4C1C" w14:textId="77777777" w:rsidR="007423F2" w:rsidRDefault="000B511B">
      <w:pPr>
        <w:ind w:left="85"/>
        <w:rPr>
          <w:position w:val="4"/>
          <w:sz w:val="12"/>
        </w:rPr>
      </w:pPr>
      <w:r>
        <w:rPr>
          <w:color w:val="000005"/>
          <w:w w:val="90"/>
          <w:sz w:val="16"/>
        </w:rPr>
        <w:t>European</w:t>
      </w:r>
      <w:r>
        <w:rPr>
          <w:color w:val="000005"/>
          <w:spacing w:val="-7"/>
          <w:w w:val="90"/>
          <w:sz w:val="16"/>
        </w:rPr>
        <w:t xml:space="preserve"> </w:t>
      </w:r>
      <w:proofErr w:type="spellStart"/>
      <w:r>
        <w:rPr>
          <w:color w:val="000005"/>
          <w:w w:val="90"/>
          <w:sz w:val="16"/>
        </w:rPr>
        <w:t>securitisation</w:t>
      </w:r>
      <w:proofErr w:type="spellEnd"/>
      <w:r>
        <w:rPr>
          <w:color w:val="000005"/>
          <w:spacing w:val="-7"/>
          <w:w w:val="90"/>
          <w:sz w:val="16"/>
        </w:rPr>
        <w:t xml:space="preserve"> </w:t>
      </w:r>
      <w:r>
        <w:rPr>
          <w:color w:val="000005"/>
          <w:spacing w:val="-2"/>
          <w:w w:val="90"/>
          <w:sz w:val="16"/>
        </w:rPr>
        <w:t>issuance</w:t>
      </w:r>
      <w:r>
        <w:rPr>
          <w:color w:val="000005"/>
          <w:spacing w:val="-2"/>
          <w:w w:val="90"/>
          <w:position w:val="4"/>
          <w:sz w:val="12"/>
        </w:rPr>
        <w:t>(a)</w:t>
      </w:r>
    </w:p>
    <w:p w14:paraId="1A36A2EB" w14:textId="77777777" w:rsidR="007423F2" w:rsidRDefault="000B511B">
      <w:pPr>
        <w:pStyle w:val="BodyText"/>
        <w:spacing w:line="268" w:lineRule="auto"/>
        <w:ind w:left="85" w:right="311"/>
      </w:pPr>
      <w:r>
        <w:br w:type="column"/>
      </w:r>
      <w:r>
        <w:rPr>
          <w:color w:val="000005"/>
          <w:w w:val="85"/>
        </w:rPr>
        <w:t xml:space="preserve">across the financial system and supporting liquidity in financial </w:t>
      </w:r>
      <w:r>
        <w:rPr>
          <w:color w:val="000005"/>
          <w:w w:val="90"/>
        </w:rPr>
        <w:t>markets.</w:t>
      </w:r>
      <w:r>
        <w:rPr>
          <w:color w:val="000005"/>
          <w:spacing w:val="40"/>
        </w:rPr>
        <w:t xml:space="preserve"> </w:t>
      </w:r>
      <w:r>
        <w:rPr>
          <w:color w:val="000005"/>
          <w:w w:val="90"/>
        </w:rPr>
        <w:t>The</w:t>
      </w:r>
      <w:r>
        <w:rPr>
          <w:color w:val="000005"/>
          <w:spacing w:val="-1"/>
          <w:w w:val="90"/>
        </w:rPr>
        <w:t xml:space="preserve"> </w:t>
      </w:r>
      <w:r>
        <w:rPr>
          <w:color w:val="000005"/>
          <w:w w:val="90"/>
        </w:rPr>
        <w:t>importance</w:t>
      </w:r>
      <w:r>
        <w:rPr>
          <w:color w:val="000005"/>
          <w:spacing w:val="-1"/>
          <w:w w:val="90"/>
        </w:rPr>
        <w:t xml:space="preserve"> </w:t>
      </w:r>
      <w:r>
        <w:rPr>
          <w:color w:val="000005"/>
          <w:w w:val="90"/>
        </w:rPr>
        <w:t>of</w:t>
      </w:r>
      <w:r>
        <w:rPr>
          <w:color w:val="000005"/>
          <w:spacing w:val="-1"/>
          <w:w w:val="90"/>
        </w:rPr>
        <w:t xml:space="preserve"> </w:t>
      </w:r>
      <w:r>
        <w:rPr>
          <w:color w:val="000005"/>
          <w:w w:val="90"/>
        </w:rPr>
        <w:t>market-based</w:t>
      </w:r>
      <w:r>
        <w:rPr>
          <w:color w:val="000005"/>
          <w:spacing w:val="-1"/>
          <w:w w:val="90"/>
        </w:rPr>
        <w:t xml:space="preserve"> </w:t>
      </w:r>
      <w:r>
        <w:rPr>
          <w:color w:val="000005"/>
          <w:w w:val="90"/>
        </w:rPr>
        <w:t>finance</w:t>
      </w:r>
      <w:r>
        <w:rPr>
          <w:color w:val="000005"/>
          <w:spacing w:val="-1"/>
          <w:w w:val="90"/>
        </w:rPr>
        <w:t xml:space="preserve"> </w:t>
      </w:r>
      <w:r>
        <w:rPr>
          <w:color w:val="000005"/>
          <w:w w:val="90"/>
        </w:rPr>
        <w:t>will</w:t>
      </w:r>
      <w:r>
        <w:rPr>
          <w:color w:val="000005"/>
          <w:spacing w:val="-1"/>
          <w:w w:val="90"/>
        </w:rPr>
        <w:t xml:space="preserve"> </w:t>
      </w:r>
      <w:r>
        <w:rPr>
          <w:color w:val="000005"/>
          <w:w w:val="90"/>
        </w:rPr>
        <w:t>be reinforced if activity moves out of the banking system</w:t>
      </w:r>
    </w:p>
    <w:p w14:paraId="3D14D58E" w14:textId="77777777" w:rsidR="007423F2" w:rsidRDefault="007423F2">
      <w:pPr>
        <w:pStyle w:val="BodyText"/>
        <w:spacing w:line="268" w:lineRule="auto"/>
        <w:sectPr w:rsidR="007423F2">
          <w:pgSz w:w="11910" w:h="16840"/>
          <w:pgMar w:top="1560" w:right="425" w:bottom="280" w:left="708" w:header="446" w:footer="0" w:gutter="0"/>
          <w:cols w:num="2" w:space="720" w:equalWidth="0">
            <w:col w:w="4113" w:space="1216"/>
            <w:col w:w="5448"/>
          </w:cols>
        </w:sectPr>
      </w:pPr>
    </w:p>
    <w:p w14:paraId="63518DAA" w14:textId="77777777" w:rsidR="007423F2" w:rsidRDefault="000B511B">
      <w:pPr>
        <w:spacing w:before="120"/>
        <w:ind w:left="90"/>
        <w:rPr>
          <w:sz w:val="11"/>
        </w:rPr>
      </w:pPr>
      <w:r>
        <w:rPr>
          <w:noProof/>
          <w:position w:val="-6"/>
        </w:rPr>
        <w:drawing>
          <wp:inline distT="0" distB="0" distL="0" distR="0" wp14:anchorId="3D6BAF19" wp14:editId="67292B78">
            <wp:extent cx="89988" cy="89997"/>
            <wp:effectExtent l="0" t="0" r="0" b="0"/>
            <wp:docPr id="895" name="Image 8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5" name="Image 895"/>
                    <pic:cNvPicPr/>
                  </pic:nvPicPr>
                  <pic:blipFill>
                    <a:blip r:embed="rId41" cstate="print"/>
                    <a:stretch>
                      <a:fillRect/>
                    </a:stretch>
                  </pic:blipFill>
                  <pic:spPr>
                    <a:xfrm>
                      <a:off x="0" y="0"/>
                      <a:ext cx="89988" cy="89997"/>
                    </a:xfrm>
                    <a:prstGeom prst="rect">
                      <a:avLst/>
                    </a:prstGeom>
                  </pic:spPr>
                </pic:pic>
              </a:graphicData>
            </a:graphic>
          </wp:inline>
        </w:drawing>
      </w:r>
      <w:r>
        <w:rPr>
          <w:rFonts w:ascii="Times New Roman"/>
          <w:position w:val="-3"/>
          <w:sz w:val="20"/>
        </w:rPr>
        <w:t xml:space="preserve"> </w:t>
      </w:r>
      <w:r>
        <w:rPr>
          <w:color w:val="231F20"/>
          <w:position w:val="-3"/>
          <w:sz w:val="12"/>
        </w:rPr>
        <w:t>WBS</w:t>
      </w:r>
      <w:r>
        <w:rPr>
          <w:color w:val="231F20"/>
          <w:sz w:val="11"/>
        </w:rPr>
        <w:t>(b)</w:t>
      </w:r>
    </w:p>
    <w:p w14:paraId="4AB48DDF" w14:textId="77777777" w:rsidR="007423F2" w:rsidRDefault="007423F2">
      <w:pPr>
        <w:pStyle w:val="BodyText"/>
        <w:spacing w:before="61"/>
        <w:rPr>
          <w:sz w:val="11"/>
        </w:rPr>
      </w:pPr>
    </w:p>
    <w:p w14:paraId="0BB3790F" w14:textId="77777777" w:rsidR="007423F2" w:rsidRDefault="000B511B">
      <w:pPr>
        <w:spacing w:line="204" w:lineRule="auto"/>
        <w:ind w:left="337" w:hanging="247"/>
        <w:rPr>
          <w:position w:val="4"/>
          <w:sz w:val="11"/>
        </w:rPr>
      </w:pPr>
      <w:r>
        <w:rPr>
          <w:noProof/>
          <w:position w:val="-1"/>
        </w:rPr>
        <w:drawing>
          <wp:inline distT="0" distB="0" distL="0" distR="0" wp14:anchorId="31758F2F" wp14:editId="0602C9D5">
            <wp:extent cx="89988" cy="89997"/>
            <wp:effectExtent l="0" t="0" r="0" b="0"/>
            <wp:docPr id="896" name="Image 8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6" name="Image 896"/>
                    <pic:cNvPicPr/>
                  </pic:nvPicPr>
                  <pic:blipFill>
                    <a:blip r:embed="rId30" cstate="print"/>
                    <a:stretch>
                      <a:fillRect/>
                    </a:stretch>
                  </pic:blipFill>
                  <pic:spPr>
                    <a:xfrm>
                      <a:off x="0" y="0"/>
                      <a:ext cx="89988" cy="89997"/>
                    </a:xfrm>
                    <a:prstGeom prst="rect">
                      <a:avLst/>
                    </a:prstGeom>
                  </pic:spPr>
                </pic:pic>
              </a:graphicData>
            </a:graphic>
          </wp:inline>
        </w:drawing>
      </w:r>
      <w:r>
        <w:rPr>
          <w:rFonts w:ascii="Times New Roman"/>
          <w:spacing w:val="-13"/>
          <w:sz w:val="20"/>
        </w:rPr>
        <w:t xml:space="preserve"> </w:t>
      </w:r>
      <w:r>
        <w:rPr>
          <w:color w:val="231F20"/>
          <w:w w:val="90"/>
          <w:sz w:val="12"/>
        </w:rPr>
        <w:t>Small</w:t>
      </w:r>
      <w:r>
        <w:rPr>
          <w:color w:val="231F20"/>
          <w:spacing w:val="-6"/>
          <w:w w:val="90"/>
          <w:sz w:val="12"/>
        </w:rPr>
        <w:t xml:space="preserve"> </w:t>
      </w:r>
      <w:r>
        <w:rPr>
          <w:color w:val="231F20"/>
          <w:w w:val="90"/>
          <w:sz w:val="12"/>
        </w:rPr>
        <w:t>and</w:t>
      </w:r>
      <w:r>
        <w:rPr>
          <w:color w:val="231F20"/>
          <w:spacing w:val="-7"/>
          <w:w w:val="90"/>
          <w:sz w:val="12"/>
        </w:rPr>
        <w:t xml:space="preserve"> </w:t>
      </w:r>
      <w:r>
        <w:rPr>
          <w:color w:val="231F20"/>
          <w:w w:val="90"/>
          <w:sz w:val="12"/>
        </w:rPr>
        <w:t>medium-sized</w:t>
      </w:r>
      <w:r>
        <w:rPr>
          <w:color w:val="231F20"/>
          <w:spacing w:val="40"/>
          <w:sz w:val="12"/>
        </w:rPr>
        <w:t xml:space="preserve"> </w:t>
      </w:r>
      <w:r>
        <w:rPr>
          <w:color w:val="231F20"/>
          <w:spacing w:val="-2"/>
          <w:sz w:val="12"/>
        </w:rPr>
        <w:t>enterprises</w:t>
      </w:r>
      <w:r>
        <w:rPr>
          <w:color w:val="231F20"/>
          <w:spacing w:val="-2"/>
          <w:position w:val="4"/>
          <w:sz w:val="11"/>
        </w:rPr>
        <w:t>(c)</w:t>
      </w:r>
    </w:p>
    <w:p w14:paraId="7F37EE24" w14:textId="77777777" w:rsidR="007423F2" w:rsidRDefault="000B511B">
      <w:pPr>
        <w:spacing w:before="52" w:line="235" w:lineRule="auto"/>
        <w:ind w:left="337" w:hanging="247"/>
        <w:rPr>
          <w:sz w:val="12"/>
        </w:rPr>
      </w:pPr>
      <w:r>
        <w:rPr>
          <w:noProof/>
          <w:position w:val="-2"/>
        </w:rPr>
        <w:drawing>
          <wp:inline distT="0" distB="0" distL="0" distR="0" wp14:anchorId="340595FE" wp14:editId="55581228">
            <wp:extent cx="89988" cy="89997"/>
            <wp:effectExtent l="0" t="0" r="0" b="0"/>
            <wp:docPr id="897" name="Image 8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7" name="Image 897"/>
                    <pic:cNvPicPr/>
                  </pic:nvPicPr>
                  <pic:blipFill>
                    <a:blip r:embed="rId118" cstate="print"/>
                    <a:stretch>
                      <a:fillRect/>
                    </a:stretch>
                  </pic:blipFill>
                  <pic:spPr>
                    <a:xfrm>
                      <a:off x="0" y="0"/>
                      <a:ext cx="89988" cy="89997"/>
                    </a:xfrm>
                    <a:prstGeom prst="rect">
                      <a:avLst/>
                    </a:prstGeom>
                  </pic:spPr>
                </pic:pic>
              </a:graphicData>
            </a:graphic>
          </wp:inline>
        </w:drawing>
      </w:r>
      <w:r>
        <w:rPr>
          <w:rFonts w:ascii="Times New Roman"/>
          <w:sz w:val="20"/>
        </w:rPr>
        <w:t xml:space="preserve"> </w:t>
      </w:r>
      <w:r>
        <w:rPr>
          <w:color w:val="231F20"/>
          <w:spacing w:val="-2"/>
          <w:w w:val="90"/>
          <w:sz w:val="12"/>
        </w:rPr>
        <w:t>Residential</w:t>
      </w:r>
      <w:r>
        <w:rPr>
          <w:color w:val="231F20"/>
          <w:spacing w:val="-6"/>
          <w:w w:val="90"/>
          <w:sz w:val="12"/>
        </w:rPr>
        <w:t xml:space="preserve"> </w:t>
      </w:r>
      <w:r>
        <w:rPr>
          <w:color w:val="231F20"/>
          <w:spacing w:val="-2"/>
          <w:w w:val="90"/>
          <w:sz w:val="12"/>
        </w:rPr>
        <w:t>mortgage-backed</w:t>
      </w:r>
      <w:r>
        <w:rPr>
          <w:color w:val="231F20"/>
          <w:spacing w:val="40"/>
          <w:sz w:val="12"/>
        </w:rPr>
        <w:t xml:space="preserve"> </w:t>
      </w:r>
      <w:r>
        <w:rPr>
          <w:color w:val="231F20"/>
          <w:spacing w:val="-2"/>
          <w:sz w:val="12"/>
        </w:rPr>
        <w:t>securities</w:t>
      </w:r>
    </w:p>
    <w:p w14:paraId="1FB7D60A" w14:textId="77777777" w:rsidR="007423F2" w:rsidRDefault="000B511B">
      <w:pPr>
        <w:spacing w:before="9"/>
        <w:rPr>
          <w:sz w:val="12"/>
        </w:rPr>
      </w:pPr>
      <w:r>
        <w:br w:type="column"/>
      </w:r>
    </w:p>
    <w:p w14:paraId="6A9AF3F4" w14:textId="77777777" w:rsidR="007423F2" w:rsidRDefault="000B511B">
      <w:pPr>
        <w:spacing w:line="247" w:lineRule="auto"/>
        <w:ind w:left="291" w:hanging="245"/>
        <w:rPr>
          <w:sz w:val="12"/>
        </w:rPr>
      </w:pPr>
      <w:r>
        <w:rPr>
          <w:noProof/>
          <w:position w:val="-2"/>
        </w:rPr>
        <w:drawing>
          <wp:inline distT="0" distB="0" distL="0" distR="0" wp14:anchorId="2EBD5D0D" wp14:editId="31A7915E">
            <wp:extent cx="89989" cy="89997"/>
            <wp:effectExtent l="0" t="0" r="0" b="0"/>
            <wp:docPr id="898" name="Image 8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8" name="Image 898"/>
                    <pic:cNvPicPr/>
                  </pic:nvPicPr>
                  <pic:blipFill>
                    <a:blip r:embed="rId119" cstate="print"/>
                    <a:stretch>
                      <a:fillRect/>
                    </a:stretch>
                  </pic:blipFill>
                  <pic:spPr>
                    <a:xfrm>
                      <a:off x="0" y="0"/>
                      <a:ext cx="89989" cy="89997"/>
                    </a:xfrm>
                    <a:prstGeom prst="rect">
                      <a:avLst/>
                    </a:prstGeom>
                  </pic:spPr>
                </pic:pic>
              </a:graphicData>
            </a:graphic>
          </wp:inline>
        </w:drawing>
      </w:r>
      <w:r>
        <w:rPr>
          <w:rFonts w:ascii="Times New Roman"/>
          <w:spacing w:val="-13"/>
          <w:sz w:val="20"/>
        </w:rPr>
        <w:t xml:space="preserve"> </w:t>
      </w:r>
      <w:r>
        <w:rPr>
          <w:color w:val="231F20"/>
          <w:w w:val="90"/>
          <w:sz w:val="12"/>
        </w:rPr>
        <w:t>Commercial</w:t>
      </w:r>
      <w:r>
        <w:rPr>
          <w:color w:val="231F20"/>
          <w:spacing w:val="-6"/>
          <w:w w:val="90"/>
          <w:sz w:val="12"/>
        </w:rPr>
        <w:t xml:space="preserve"> </w:t>
      </w:r>
      <w:r>
        <w:rPr>
          <w:color w:val="231F20"/>
          <w:w w:val="90"/>
          <w:sz w:val="12"/>
        </w:rPr>
        <w:t>mortgage-backed</w:t>
      </w:r>
      <w:r>
        <w:rPr>
          <w:color w:val="231F20"/>
          <w:spacing w:val="40"/>
          <w:sz w:val="12"/>
        </w:rPr>
        <w:t xml:space="preserve"> </w:t>
      </w:r>
      <w:r>
        <w:rPr>
          <w:color w:val="231F20"/>
          <w:spacing w:val="-2"/>
          <w:sz w:val="12"/>
        </w:rPr>
        <w:t>securities</w:t>
      </w:r>
    </w:p>
    <w:p w14:paraId="558DCBEE" w14:textId="77777777" w:rsidR="007423F2" w:rsidRDefault="000B511B">
      <w:pPr>
        <w:spacing w:before="15"/>
        <w:ind w:left="47"/>
        <w:rPr>
          <w:sz w:val="12"/>
        </w:rPr>
      </w:pPr>
      <w:r>
        <w:rPr>
          <w:noProof/>
          <w:position w:val="-1"/>
        </w:rPr>
        <w:drawing>
          <wp:inline distT="0" distB="0" distL="0" distR="0" wp14:anchorId="04808E3B" wp14:editId="52DD210F">
            <wp:extent cx="89989" cy="89997"/>
            <wp:effectExtent l="0" t="0" r="0" b="0"/>
            <wp:docPr id="899" name="Image 8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9" name="Image 899"/>
                    <pic:cNvPicPr/>
                  </pic:nvPicPr>
                  <pic:blipFill>
                    <a:blip r:embed="rId29" cstate="print"/>
                    <a:stretch>
                      <a:fillRect/>
                    </a:stretch>
                  </pic:blipFill>
                  <pic:spPr>
                    <a:xfrm>
                      <a:off x="0" y="0"/>
                      <a:ext cx="89989" cy="89997"/>
                    </a:xfrm>
                    <a:prstGeom prst="rect">
                      <a:avLst/>
                    </a:prstGeom>
                  </pic:spPr>
                </pic:pic>
              </a:graphicData>
            </a:graphic>
          </wp:inline>
        </w:drawing>
      </w:r>
      <w:r>
        <w:rPr>
          <w:rFonts w:ascii="Times New Roman"/>
          <w:spacing w:val="13"/>
          <w:sz w:val="20"/>
        </w:rPr>
        <w:t xml:space="preserve"> </w:t>
      </w:r>
      <w:proofErr w:type="spellStart"/>
      <w:r>
        <w:rPr>
          <w:color w:val="231F20"/>
          <w:w w:val="85"/>
          <w:sz w:val="12"/>
        </w:rPr>
        <w:t>Collateralised</w:t>
      </w:r>
      <w:proofErr w:type="spellEnd"/>
      <w:r>
        <w:rPr>
          <w:color w:val="231F20"/>
          <w:w w:val="85"/>
          <w:sz w:val="12"/>
        </w:rPr>
        <w:t xml:space="preserve"> debt obligations</w:t>
      </w:r>
    </w:p>
    <w:p w14:paraId="3BD53FB4" w14:textId="77777777" w:rsidR="007423F2" w:rsidRDefault="007423F2">
      <w:pPr>
        <w:pStyle w:val="BodyText"/>
        <w:spacing w:before="54"/>
        <w:rPr>
          <w:sz w:val="12"/>
        </w:rPr>
      </w:pPr>
    </w:p>
    <w:p w14:paraId="7EF9B8D9" w14:textId="77777777" w:rsidR="007423F2" w:rsidRDefault="000B511B">
      <w:pPr>
        <w:ind w:left="47"/>
        <w:rPr>
          <w:sz w:val="12"/>
        </w:rPr>
      </w:pPr>
      <w:r>
        <w:rPr>
          <w:noProof/>
          <w:position w:val="-2"/>
        </w:rPr>
        <w:drawing>
          <wp:inline distT="0" distB="0" distL="0" distR="0" wp14:anchorId="084A1C10" wp14:editId="1E233C99">
            <wp:extent cx="89989" cy="89997"/>
            <wp:effectExtent l="0" t="0" r="0" b="0"/>
            <wp:docPr id="900" name="Image 9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0" name="Image 900"/>
                    <pic:cNvPicPr/>
                  </pic:nvPicPr>
                  <pic:blipFill>
                    <a:blip r:embed="rId40" cstate="print"/>
                    <a:stretch>
                      <a:fillRect/>
                    </a:stretch>
                  </pic:blipFill>
                  <pic:spPr>
                    <a:xfrm>
                      <a:off x="0" y="0"/>
                      <a:ext cx="89989" cy="89997"/>
                    </a:xfrm>
                    <a:prstGeom prst="rect">
                      <a:avLst/>
                    </a:prstGeom>
                  </pic:spPr>
                </pic:pic>
              </a:graphicData>
            </a:graphic>
          </wp:inline>
        </w:drawing>
      </w:r>
      <w:r>
        <w:rPr>
          <w:rFonts w:ascii="Times New Roman"/>
          <w:sz w:val="20"/>
        </w:rPr>
        <w:t xml:space="preserve"> </w:t>
      </w:r>
      <w:r>
        <w:rPr>
          <w:color w:val="231F20"/>
          <w:w w:val="90"/>
          <w:sz w:val="12"/>
        </w:rPr>
        <w:t>Asset-backed</w:t>
      </w:r>
      <w:r>
        <w:rPr>
          <w:color w:val="231F20"/>
          <w:spacing w:val="-4"/>
          <w:w w:val="90"/>
          <w:sz w:val="12"/>
        </w:rPr>
        <w:t xml:space="preserve"> </w:t>
      </w:r>
      <w:r>
        <w:rPr>
          <w:color w:val="231F20"/>
          <w:w w:val="90"/>
          <w:sz w:val="12"/>
        </w:rPr>
        <w:t>securities</w:t>
      </w:r>
    </w:p>
    <w:p w14:paraId="4D356294" w14:textId="77777777" w:rsidR="007423F2" w:rsidRDefault="000B511B">
      <w:pPr>
        <w:spacing w:before="74"/>
        <w:ind w:left="1630"/>
        <w:rPr>
          <w:sz w:val="12"/>
        </w:rPr>
      </w:pPr>
      <w:r>
        <w:rPr>
          <w:color w:val="231F20"/>
          <w:spacing w:val="-2"/>
          <w:sz w:val="12"/>
        </w:rPr>
        <w:t>€</w:t>
      </w:r>
      <w:r>
        <w:rPr>
          <w:color w:val="231F20"/>
          <w:spacing w:val="-9"/>
          <w:sz w:val="12"/>
        </w:rPr>
        <w:t xml:space="preserve"> </w:t>
      </w:r>
      <w:r>
        <w:rPr>
          <w:color w:val="231F20"/>
          <w:spacing w:val="-8"/>
          <w:sz w:val="12"/>
        </w:rPr>
        <w:t>billions</w:t>
      </w:r>
    </w:p>
    <w:p w14:paraId="1413AA73" w14:textId="77777777" w:rsidR="007423F2" w:rsidRDefault="000B511B">
      <w:pPr>
        <w:rPr>
          <w:sz w:val="12"/>
        </w:rPr>
      </w:pPr>
      <w:r>
        <w:br w:type="column"/>
      </w:r>
    </w:p>
    <w:p w14:paraId="517EB9B8" w14:textId="77777777" w:rsidR="007423F2" w:rsidRDefault="007423F2">
      <w:pPr>
        <w:pStyle w:val="BodyText"/>
        <w:rPr>
          <w:sz w:val="12"/>
        </w:rPr>
      </w:pPr>
    </w:p>
    <w:p w14:paraId="05A7ADAD" w14:textId="77777777" w:rsidR="007423F2" w:rsidRDefault="007423F2">
      <w:pPr>
        <w:pStyle w:val="BodyText"/>
        <w:rPr>
          <w:sz w:val="12"/>
        </w:rPr>
      </w:pPr>
    </w:p>
    <w:p w14:paraId="0CBE738F" w14:textId="77777777" w:rsidR="007423F2" w:rsidRDefault="007423F2">
      <w:pPr>
        <w:pStyle w:val="BodyText"/>
        <w:rPr>
          <w:sz w:val="12"/>
        </w:rPr>
      </w:pPr>
    </w:p>
    <w:p w14:paraId="0163E0C9" w14:textId="77777777" w:rsidR="007423F2" w:rsidRDefault="007423F2">
      <w:pPr>
        <w:pStyle w:val="BodyText"/>
        <w:rPr>
          <w:sz w:val="12"/>
        </w:rPr>
      </w:pPr>
    </w:p>
    <w:p w14:paraId="6FB33C75" w14:textId="77777777" w:rsidR="007423F2" w:rsidRDefault="007423F2">
      <w:pPr>
        <w:pStyle w:val="BodyText"/>
        <w:rPr>
          <w:sz w:val="12"/>
        </w:rPr>
      </w:pPr>
    </w:p>
    <w:p w14:paraId="4A23529C" w14:textId="77777777" w:rsidR="007423F2" w:rsidRDefault="007423F2">
      <w:pPr>
        <w:pStyle w:val="BodyText"/>
        <w:spacing w:before="136"/>
        <w:rPr>
          <w:sz w:val="12"/>
        </w:rPr>
      </w:pPr>
    </w:p>
    <w:p w14:paraId="482504A9" w14:textId="77777777" w:rsidR="007423F2" w:rsidRDefault="000B511B">
      <w:pPr>
        <w:ind w:left="23"/>
        <w:rPr>
          <w:sz w:val="12"/>
        </w:rPr>
      </w:pPr>
      <w:r>
        <w:rPr>
          <w:color w:val="231F20"/>
          <w:spacing w:val="-5"/>
          <w:sz w:val="12"/>
        </w:rPr>
        <w:t>450</w:t>
      </w:r>
    </w:p>
    <w:p w14:paraId="4F30A701" w14:textId="77777777" w:rsidR="007423F2" w:rsidRDefault="007423F2">
      <w:pPr>
        <w:pStyle w:val="BodyText"/>
        <w:spacing w:before="36"/>
        <w:rPr>
          <w:sz w:val="12"/>
        </w:rPr>
      </w:pPr>
    </w:p>
    <w:p w14:paraId="1883A283" w14:textId="77777777" w:rsidR="007423F2" w:rsidRDefault="000B511B">
      <w:pPr>
        <w:ind w:left="17"/>
        <w:rPr>
          <w:sz w:val="12"/>
        </w:rPr>
      </w:pPr>
      <w:r>
        <w:rPr>
          <w:color w:val="231F20"/>
          <w:spacing w:val="-5"/>
          <w:w w:val="105"/>
          <w:sz w:val="12"/>
        </w:rPr>
        <w:t>400</w:t>
      </w:r>
    </w:p>
    <w:p w14:paraId="0CFE4A91" w14:textId="77777777" w:rsidR="007423F2" w:rsidRDefault="007423F2">
      <w:pPr>
        <w:pStyle w:val="BodyText"/>
        <w:spacing w:before="36"/>
        <w:rPr>
          <w:sz w:val="12"/>
        </w:rPr>
      </w:pPr>
    </w:p>
    <w:p w14:paraId="127F6163" w14:textId="77777777" w:rsidR="007423F2" w:rsidRDefault="000B511B">
      <w:pPr>
        <w:ind w:left="25"/>
        <w:rPr>
          <w:sz w:val="12"/>
        </w:rPr>
      </w:pPr>
      <w:r>
        <w:rPr>
          <w:color w:val="231F20"/>
          <w:spacing w:val="-5"/>
          <w:sz w:val="12"/>
        </w:rPr>
        <w:t>350</w:t>
      </w:r>
    </w:p>
    <w:p w14:paraId="3BC7DC18" w14:textId="77777777" w:rsidR="007423F2" w:rsidRDefault="007423F2">
      <w:pPr>
        <w:pStyle w:val="BodyText"/>
        <w:spacing w:before="35"/>
        <w:rPr>
          <w:sz w:val="12"/>
        </w:rPr>
      </w:pPr>
    </w:p>
    <w:p w14:paraId="7D536958" w14:textId="77777777" w:rsidR="007423F2" w:rsidRDefault="000B511B">
      <w:pPr>
        <w:spacing w:before="1"/>
        <w:ind w:left="20"/>
        <w:rPr>
          <w:sz w:val="12"/>
        </w:rPr>
      </w:pPr>
      <w:r>
        <w:rPr>
          <w:color w:val="231F20"/>
          <w:spacing w:val="-5"/>
          <w:w w:val="105"/>
          <w:sz w:val="12"/>
        </w:rPr>
        <w:t>300</w:t>
      </w:r>
    </w:p>
    <w:p w14:paraId="03FD5301" w14:textId="77777777" w:rsidR="007423F2" w:rsidRDefault="007423F2">
      <w:pPr>
        <w:pStyle w:val="BodyText"/>
        <w:spacing w:before="35"/>
        <w:rPr>
          <w:sz w:val="12"/>
        </w:rPr>
      </w:pPr>
    </w:p>
    <w:p w14:paraId="2865EE8F" w14:textId="77777777" w:rsidR="007423F2" w:rsidRDefault="000B511B">
      <w:pPr>
        <w:spacing w:before="1"/>
        <w:ind w:left="28"/>
        <w:rPr>
          <w:sz w:val="12"/>
        </w:rPr>
      </w:pPr>
      <w:r>
        <w:rPr>
          <w:color w:val="231F20"/>
          <w:spacing w:val="-5"/>
          <w:sz w:val="12"/>
        </w:rPr>
        <w:t>250</w:t>
      </w:r>
    </w:p>
    <w:p w14:paraId="697DA955" w14:textId="77777777" w:rsidR="007423F2" w:rsidRDefault="007423F2">
      <w:pPr>
        <w:pStyle w:val="BodyText"/>
        <w:spacing w:before="35"/>
        <w:rPr>
          <w:sz w:val="12"/>
        </w:rPr>
      </w:pPr>
    </w:p>
    <w:p w14:paraId="14D6035D" w14:textId="77777777" w:rsidR="007423F2" w:rsidRDefault="000B511B">
      <w:pPr>
        <w:spacing w:before="1"/>
        <w:ind w:left="22"/>
        <w:rPr>
          <w:sz w:val="12"/>
        </w:rPr>
      </w:pPr>
      <w:r>
        <w:rPr>
          <w:color w:val="231F20"/>
          <w:spacing w:val="-5"/>
          <w:sz w:val="12"/>
        </w:rPr>
        <w:t>200</w:t>
      </w:r>
    </w:p>
    <w:p w14:paraId="714BC652" w14:textId="77777777" w:rsidR="007423F2" w:rsidRDefault="007423F2">
      <w:pPr>
        <w:pStyle w:val="BodyText"/>
        <w:spacing w:before="35"/>
        <w:rPr>
          <w:sz w:val="12"/>
        </w:rPr>
      </w:pPr>
    </w:p>
    <w:p w14:paraId="03043932" w14:textId="77777777" w:rsidR="007423F2" w:rsidRDefault="000B511B">
      <w:pPr>
        <w:spacing w:before="1"/>
        <w:ind w:left="39"/>
        <w:rPr>
          <w:sz w:val="12"/>
        </w:rPr>
      </w:pPr>
      <w:r>
        <w:rPr>
          <w:color w:val="231F20"/>
          <w:spacing w:val="-5"/>
          <w:sz w:val="12"/>
        </w:rPr>
        <w:t>150</w:t>
      </w:r>
    </w:p>
    <w:p w14:paraId="5412DAF3" w14:textId="77777777" w:rsidR="007423F2" w:rsidRDefault="007423F2">
      <w:pPr>
        <w:pStyle w:val="BodyText"/>
        <w:spacing w:before="35"/>
        <w:rPr>
          <w:sz w:val="12"/>
        </w:rPr>
      </w:pPr>
    </w:p>
    <w:p w14:paraId="7266876D" w14:textId="77777777" w:rsidR="007423F2" w:rsidRDefault="000B511B">
      <w:pPr>
        <w:ind w:left="34"/>
        <w:rPr>
          <w:sz w:val="12"/>
        </w:rPr>
      </w:pPr>
      <w:r>
        <w:rPr>
          <w:color w:val="231F20"/>
          <w:spacing w:val="-5"/>
          <w:sz w:val="12"/>
        </w:rPr>
        <w:t>100</w:t>
      </w:r>
    </w:p>
    <w:p w14:paraId="626647B2" w14:textId="77777777" w:rsidR="007423F2" w:rsidRDefault="007423F2">
      <w:pPr>
        <w:pStyle w:val="BodyText"/>
        <w:spacing w:before="36"/>
        <w:rPr>
          <w:sz w:val="12"/>
        </w:rPr>
      </w:pPr>
    </w:p>
    <w:p w14:paraId="08D97579" w14:textId="77777777" w:rsidR="007423F2" w:rsidRDefault="000B511B">
      <w:pPr>
        <w:ind w:left="88"/>
        <w:rPr>
          <w:sz w:val="12"/>
        </w:rPr>
      </w:pPr>
      <w:r>
        <w:rPr>
          <w:color w:val="231F20"/>
          <w:spacing w:val="-5"/>
          <w:sz w:val="12"/>
        </w:rPr>
        <w:t>50</w:t>
      </w:r>
    </w:p>
    <w:p w14:paraId="197C5576" w14:textId="77777777" w:rsidR="007423F2" w:rsidRDefault="000B511B">
      <w:pPr>
        <w:pStyle w:val="BodyText"/>
        <w:spacing w:before="2"/>
        <w:ind w:left="282"/>
      </w:pPr>
      <w:r>
        <w:br w:type="column"/>
      </w:r>
      <w:r>
        <w:rPr>
          <w:color w:val="000005"/>
          <w:w w:val="85"/>
        </w:rPr>
        <w:t>following</w:t>
      </w:r>
      <w:r>
        <w:rPr>
          <w:color w:val="000005"/>
          <w:spacing w:val="12"/>
        </w:rPr>
        <w:t xml:space="preserve"> </w:t>
      </w:r>
      <w:r>
        <w:rPr>
          <w:color w:val="000005"/>
          <w:w w:val="85"/>
        </w:rPr>
        <w:t>changes</w:t>
      </w:r>
      <w:r>
        <w:rPr>
          <w:color w:val="000005"/>
          <w:spacing w:val="13"/>
        </w:rPr>
        <w:t xml:space="preserve"> </w:t>
      </w:r>
      <w:r>
        <w:rPr>
          <w:color w:val="000005"/>
          <w:w w:val="85"/>
        </w:rPr>
        <w:t>to</w:t>
      </w:r>
      <w:r>
        <w:rPr>
          <w:color w:val="000005"/>
          <w:spacing w:val="13"/>
        </w:rPr>
        <w:t xml:space="preserve"> </w:t>
      </w:r>
      <w:r>
        <w:rPr>
          <w:color w:val="000005"/>
          <w:w w:val="85"/>
        </w:rPr>
        <w:t>banking</w:t>
      </w:r>
      <w:r>
        <w:rPr>
          <w:color w:val="000005"/>
          <w:spacing w:val="13"/>
        </w:rPr>
        <w:t xml:space="preserve"> </w:t>
      </w:r>
      <w:r>
        <w:rPr>
          <w:color w:val="000005"/>
          <w:spacing w:val="-2"/>
          <w:w w:val="85"/>
        </w:rPr>
        <w:t>regulation.</w:t>
      </w:r>
    </w:p>
    <w:p w14:paraId="51E753AD" w14:textId="77777777" w:rsidR="007423F2" w:rsidRDefault="007423F2">
      <w:pPr>
        <w:pStyle w:val="BodyText"/>
        <w:spacing w:before="56"/>
      </w:pPr>
    </w:p>
    <w:p w14:paraId="3281FC73" w14:textId="77777777" w:rsidR="007423F2" w:rsidRDefault="000B511B">
      <w:pPr>
        <w:spacing w:line="268" w:lineRule="auto"/>
        <w:ind w:left="282" w:right="352"/>
        <w:rPr>
          <w:i/>
          <w:sz w:val="20"/>
        </w:rPr>
      </w:pPr>
      <w:r>
        <w:rPr>
          <w:i/>
          <w:color w:val="682C61"/>
          <w:w w:val="85"/>
          <w:sz w:val="20"/>
        </w:rPr>
        <w:t xml:space="preserve">…which in turn could be facilitated by robust </w:t>
      </w:r>
      <w:proofErr w:type="spellStart"/>
      <w:r>
        <w:rPr>
          <w:i/>
          <w:color w:val="682C61"/>
          <w:w w:val="85"/>
          <w:sz w:val="20"/>
        </w:rPr>
        <w:t>securitisation</w:t>
      </w:r>
      <w:proofErr w:type="spellEnd"/>
      <w:r>
        <w:rPr>
          <w:i/>
          <w:color w:val="682C61"/>
          <w:spacing w:val="40"/>
          <w:sz w:val="20"/>
        </w:rPr>
        <w:t xml:space="preserve"> </w:t>
      </w:r>
      <w:r>
        <w:rPr>
          <w:i/>
          <w:color w:val="682C61"/>
          <w:spacing w:val="-2"/>
          <w:w w:val="95"/>
          <w:sz w:val="20"/>
        </w:rPr>
        <w:t>markets…</w:t>
      </w:r>
    </w:p>
    <w:p w14:paraId="3FBE9122" w14:textId="77777777" w:rsidR="007423F2" w:rsidRDefault="000B511B">
      <w:pPr>
        <w:pStyle w:val="BodyText"/>
        <w:spacing w:line="268" w:lineRule="auto"/>
        <w:ind w:left="282" w:right="352"/>
      </w:pPr>
      <w:proofErr w:type="spellStart"/>
      <w:r>
        <w:rPr>
          <w:color w:val="000005"/>
          <w:w w:val="90"/>
        </w:rPr>
        <w:t>Securitisation</w:t>
      </w:r>
      <w:proofErr w:type="spellEnd"/>
      <w:r>
        <w:rPr>
          <w:color w:val="000005"/>
          <w:w w:val="90"/>
        </w:rPr>
        <w:t xml:space="preserve"> markets enable non-bank financial institutions to</w:t>
      </w:r>
      <w:r>
        <w:rPr>
          <w:color w:val="000005"/>
          <w:spacing w:val="-10"/>
          <w:w w:val="90"/>
        </w:rPr>
        <w:t xml:space="preserve"> </w:t>
      </w:r>
      <w:r>
        <w:rPr>
          <w:color w:val="000005"/>
          <w:w w:val="90"/>
        </w:rPr>
        <w:t>provide</w:t>
      </w:r>
      <w:r>
        <w:rPr>
          <w:color w:val="000005"/>
          <w:spacing w:val="-10"/>
          <w:w w:val="90"/>
        </w:rPr>
        <w:t xml:space="preserve"> </w:t>
      </w:r>
      <w:r>
        <w:rPr>
          <w:color w:val="000005"/>
          <w:w w:val="90"/>
        </w:rPr>
        <w:t>finance</w:t>
      </w:r>
      <w:r>
        <w:rPr>
          <w:color w:val="000005"/>
          <w:spacing w:val="-10"/>
          <w:w w:val="90"/>
        </w:rPr>
        <w:t xml:space="preserve"> </w:t>
      </w:r>
      <w:r>
        <w:rPr>
          <w:color w:val="000005"/>
          <w:w w:val="90"/>
        </w:rPr>
        <w:t>to</w:t>
      </w:r>
      <w:r>
        <w:rPr>
          <w:color w:val="000005"/>
          <w:spacing w:val="-10"/>
          <w:w w:val="90"/>
        </w:rPr>
        <w:t xml:space="preserve"> </w:t>
      </w:r>
      <w:r>
        <w:rPr>
          <w:color w:val="000005"/>
          <w:w w:val="90"/>
        </w:rPr>
        <w:t>the</w:t>
      </w:r>
      <w:r>
        <w:rPr>
          <w:color w:val="000005"/>
          <w:spacing w:val="-10"/>
          <w:w w:val="90"/>
        </w:rPr>
        <w:t xml:space="preserve"> </w:t>
      </w:r>
      <w:r>
        <w:rPr>
          <w:color w:val="000005"/>
          <w:w w:val="90"/>
        </w:rPr>
        <w:t>real</w:t>
      </w:r>
      <w:r>
        <w:rPr>
          <w:color w:val="000005"/>
          <w:spacing w:val="-10"/>
          <w:w w:val="90"/>
        </w:rPr>
        <w:t xml:space="preserve"> </w:t>
      </w:r>
      <w:r>
        <w:rPr>
          <w:color w:val="000005"/>
          <w:w w:val="90"/>
        </w:rPr>
        <w:t>economy,</w:t>
      </w:r>
      <w:r>
        <w:rPr>
          <w:color w:val="000005"/>
          <w:spacing w:val="-10"/>
          <w:w w:val="90"/>
        </w:rPr>
        <w:t xml:space="preserve"> </w:t>
      </w:r>
      <w:r>
        <w:rPr>
          <w:color w:val="000005"/>
          <w:w w:val="90"/>
        </w:rPr>
        <w:t>as</w:t>
      </w:r>
      <w:r>
        <w:rPr>
          <w:color w:val="000005"/>
          <w:spacing w:val="-10"/>
          <w:w w:val="90"/>
        </w:rPr>
        <w:t xml:space="preserve"> </w:t>
      </w:r>
      <w:r>
        <w:rPr>
          <w:color w:val="000005"/>
          <w:w w:val="90"/>
        </w:rPr>
        <w:t>well</w:t>
      </w:r>
      <w:r>
        <w:rPr>
          <w:color w:val="000005"/>
          <w:spacing w:val="-10"/>
          <w:w w:val="90"/>
        </w:rPr>
        <w:t xml:space="preserve"> </w:t>
      </w:r>
      <w:r>
        <w:rPr>
          <w:color w:val="000005"/>
          <w:w w:val="90"/>
        </w:rPr>
        <w:t>as</w:t>
      </w:r>
      <w:r>
        <w:rPr>
          <w:color w:val="000005"/>
          <w:spacing w:val="-10"/>
          <w:w w:val="90"/>
        </w:rPr>
        <w:t xml:space="preserve"> </w:t>
      </w:r>
      <w:r>
        <w:rPr>
          <w:color w:val="000005"/>
          <w:w w:val="90"/>
        </w:rPr>
        <w:t xml:space="preserve">broadening </w:t>
      </w:r>
      <w:r>
        <w:rPr>
          <w:color w:val="000005"/>
          <w:w w:val="85"/>
        </w:rPr>
        <w:t>the range of funding sources available to banks.</w:t>
      </w:r>
      <w:r>
        <w:rPr>
          <w:color w:val="000005"/>
          <w:w w:val="85"/>
          <w:position w:val="4"/>
          <w:sz w:val="14"/>
        </w:rPr>
        <w:t>(1)</w:t>
      </w:r>
      <w:r>
        <w:rPr>
          <w:color w:val="000005"/>
          <w:spacing w:val="74"/>
          <w:position w:val="4"/>
          <w:sz w:val="14"/>
        </w:rPr>
        <w:t xml:space="preserve"> </w:t>
      </w:r>
      <w:r>
        <w:rPr>
          <w:color w:val="000005"/>
          <w:w w:val="85"/>
        </w:rPr>
        <w:t xml:space="preserve">The fragility </w:t>
      </w:r>
      <w:r>
        <w:rPr>
          <w:color w:val="000005"/>
          <w:w w:val="90"/>
        </w:rPr>
        <w:t>of</w:t>
      </w:r>
      <w:r>
        <w:rPr>
          <w:color w:val="000005"/>
          <w:spacing w:val="-10"/>
          <w:w w:val="90"/>
        </w:rPr>
        <w:t xml:space="preserve"> </w:t>
      </w:r>
      <w:proofErr w:type="spellStart"/>
      <w:r>
        <w:rPr>
          <w:color w:val="000005"/>
          <w:w w:val="90"/>
        </w:rPr>
        <w:t>securitisation</w:t>
      </w:r>
      <w:proofErr w:type="spellEnd"/>
      <w:r>
        <w:rPr>
          <w:color w:val="000005"/>
          <w:spacing w:val="-10"/>
          <w:w w:val="90"/>
        </w:rPr>
        <w:t xml:space="preserve"> </w:t>
      </w:r>
      <w:r>
        <w:rPr>
          <w:color w:val="000005"/>
          <w:w w:val="90"/>
        </w:rPr>
        <w:t>markets</w:t>
      </w:r>
      <w:r>
        <w:rPr>
          <w:color w:val="000005"/>
          <w:spacing w:val="-10"/>
          <w:w w:val="90"/>
        </w:rPr>
        <w:t xml:space="preserve"> </w:t>
      </w:r>
      <w:r>
        <w:rPr>
          <w:color w:val="000005"/>
          <w:w w:val="90"/>
        </w:rPr>
        <w:t>was</w:t>
      </w:r>
      <w:r>
        <w:rPr>
          <w:color w:val="000005"/>
          <w:spacing w:val="-10"/>
          <w:w w:val="90"/>
        </w:rPr>
        <w:t xml:space="preserve"> </w:t>
      </w:r>
      <w:r>
        <w:rPr>
          <w:color w:val="000005"/>
          <w:w w:val="90"/>
        </w:rPr>
        <w:t>revealed</w:t>
      </w:r>
      <w:r>
        <w:rPr>
          <w:color w:val="000005"/>
          <w:spacing w:val="-10"/>
          <w:w w:val="90"/>
        </w:rPr>
        <w:t xml:space="preserve"> </w:t>
      </w:r>
      <w:r>
        <w:rPr>
          <w:color w:val="000005"/>
          <w:w w:val="90"/>
        </w:rPr>
        <w:t>during</w:t>
      </w:r>
      <w:r>
        <w:rPr>
          <w:color w:val="000005"/>
          <w:spacing w:val="-10"/>
          <w:w w:val="90"/>
        </w:rPr>
        <w:t xml:space="preserve"> </w:t>
      </w:r>
      <w:r>
        <w:rPr>
          <w:color w:val="000005"/>
          <w:w w:val="90"/>
        </w:rPr>
        <w:t>the</w:t>
      </w:r>
      <w:r>
        <w:rPr>
          <w:color w:val="000005"/>
          <w:spacing w:val="-10"/>
          <w:w w:val="90"/>
        </w:rPr>
        <w:t xml:space="preserve"> </w:t>
      </w:r>
      <w:r>
        <w:rPr>
          <w:color w:val="000005"/>
          <w:w w:val="90"/>
        </w:rPr>
        <w:t>crisis,</w:t>
      </w:r>
      <w:r>
        <w:rPr>
          <w:color w:val="000005"/>
          <w:spacing w:val="-10"/>
          <w:w w:val="90"/>
        </w:rPr>
        <w:t xml:space="preserve"> </w:t>
      </w:r>
      <w:r>
        <w:rPr>
          <w:color w:val="000005"/>
          <w:w w:val="90"/>
        </w:rPr>
        <w:t>when issuance</w:t>
      </w:r>
      <w:r>
        <w:rPr>
          <w:color w:val="000005"/>
          <w:spacing w:val="-1"/>
          <w:w w:val="90"/>
        </w:rPr>
        <w:t xml:space="preserve"> </w:t>
      </w:r>
      <w:r>
        <w:rPr>
          <w:color w:val="000005"/>
          <w:w w:val="90"/>
        </w:rPr>
        <w:t>dried</w:t>
      </w:r>
      <w:r>
        <w:rPr>
          <w:color w:val="000005"/>
          <w:spacing w:val="-1"/>
          <w:w w:val="90"/>
        </w:rPr>
        <w:t xml:space="preserve"> </w:t>
      </w:r>
      <w:r>
        <w:rPr>
          <w:color w:val="000005"/>
          <w:w w:val="90"/>
        </w:rPr>
        <w:t>up</w:t>
      </w:r>
      <w:r>
        <w:rPr>
          <w:color w:val="000005"/>
          <w:spacing w:val="-1"/>
          <w:w w:val="90"/>
        </w:rPr>
        <w:t xml:space="preserve"> </w:t>
      </w:r>
      <w:r>
        <w:rPr>
          <w:color w:val="000005"/>
          <w:w w:val="90"/>
        </w:rPr>
        <w:t>abruptly;</w:t>
      </w:r>
      <w:r>
        <w:rPr>
          <w:color w:val="000005"/>
          <w:spacing w:val="40"/>
        </w:rPr>
        <w:t xml:space="preserve"> </w:t>
      </w:r>
      <w:r>
        <w:rPr>
          <w:color w:val="000005"/>
          <w:w w:val="90"/>
        </w:rPr>
        <w:t>issuance</w:t>
      </w:r>
      <w:r>
        <w:rPr>
          <w:color w:val="000005"/>
          <w:spacing w:val="-1"/>
          <w:w w:val="90"/>
        </w:rPr>
        <w:t xml:space="preserve"> </w:t>
      </w:r>
      <w:r>
        <w:rPr>
          <w:color w:val="000005"/>
          <w:w w:val="90"/>
        </w:rPr>
        <w:t>in</w:t>
      </w:r>
      <w:r>
        <w:rPr>
          <w:color w:val="000005"/>
          <w:spacing w:val="-1"/>
          <w:w w:val="90"/>
        </w:rPr>
        <w:t xml:space="preserve"> </w:t>
      </w:r>
      <w:r>
        <w:rPr>
          <w:color w:val="000005"/>
          <w:w w:val="90"/>
        </w:rPr>
        <w:t>Europe</w:t>
      </w:r>
      <w:r>
        <w:rPr>
          <w:color w:val="000005"/>
          <w:spacing w:val="-1"/>
          <w:w w:val="90"/>
        </w:rPr>
        <w:t xml:space="preserve"> </w:t>
      </w:r>
      <w:r>
        <w:rPr>
          <w:color w:val="000005"/>
          <w:w w:val="90"/>
        </w:rPr>
        <w:t>has</w:t>
      </w:r>
      <w:r>
        <w:rPr>
          <w:color w:val="000005"/>
          <w:spacing w:val="-1"/>
          <w:w w:val="90"/>
        </w:rPr>
        <w:t xml:space="preserve"> </w:t>
      </w:r>
      <w:r>
        <w:rPr>
          <w:color w:val="000005"/>
          <w:w w:val="90"/>
        </w:rPr>
        <w:t>still</w:t>
      </w:r>
      <w:r>
        <w:rPr>
          <w:color w:val="000005"/>
          <w:spacing w:val="-1"/>
          <w:w w:val="90"/>
        </w:rPr>
        <w:t xml:space="preserve"> </w:t>
      </w:r>
      <w:r>
        <w:rPr>
          <w:color w:val="000005"/>
          <w:w w:val="90"/>
        </w:rPr>
        <w:t>not recovered (Chart 3.7).</w:t>
      </w:r>
      <w:r>
        <w:rPr>
          <w:color w:val="000005"/>
          <w:spacing w:val="40"/>
        </w:rPr>
        <w:t xml:space="preserve"> </w:t>
      </w:r>
      <w:r>
        <w:rPr>
          <w:color w:val="000005"/>
          <w:w w:val="90"/>
        </w:rPr>
        <w:t xml:space="preserve">Obstacles to the emergence of sustainable and robust </w:t>
      </w:r>
      <w:proofErr w:type="spellStart"/>
      <w:r>
        <w:rPr>
          <w:color w:val="000005"/>
          <w:w w:val="90"/>
        </w:rPr>
        <w:t>securitisation</w:t>
      </w:r>
      <w:proofErr w:type="spellEnd"/>
      <w:r>
        <w:rPr>
          <w:color w:val="000005"/>
          <w:w w:val="90"/>
        </w:rPr>
        <w:t xml:space="preserve"> markets include investors’ lack of confidence in </w:t>
      </w:r>
      <w:proofErr w:type="spellStart"/>
      <w:r>
        <w:rPr>
          <w:color w:val="000005"/>
          <w:w w:val="90"/>
        </w:rPr>
        <w:t>securitisation</w:t>
      </w:r>
      <w:proofErr w:type="spellEnd"/>
      <w:r>
        <w:rPr>
          <w:color w:val="000005"/>
          <w:w w:val="90"/>
        </w:rPr>
        <w:t xml:space="preserve"> following the </w:t>
      </w:r>
      <w:r>
        <w:rPr>
          <w:color w:val="000005"/>
          <w:w w:val="85"/>
        </w:rPr>
        <w:t xml:space="preserve">crisis, the current availability of alternative sources of funding </w:t>
      </w:r>
      <w:r>
        <w:rPr>
          <w:color w:val="000005"/>
          <w:w w:val="90"/>
        </w:rPr>
        <w:t xml:space="preserve">for banks, the regulatory treatment of investments in </w:t>
      </w:r>
      <w:proofErr w:type="spellStart"/>
      <w:r>
        <w:rPr>
          <w:color w:val="000005"/>
          <w:w w:val="90"/>
        </w:rPr>
        <w:t>securitisations</w:t>
      </w:r>
      <w:proofErr w:type="spellEnd"/>
      <w:r>
        <w:rPr>
          <w:color w:val="000005"/>
          <w:w w:val="90"/>
        </w:rPr>
        <w:t>,</w:t>
      </w:r>
      <w:r>
        <w:rPr>
          <w:color w:val="000005"/>
          <w:spacing w:val="-10"/>
          <w:w w:val="90"/>
        </w:rPr>
        <w:t xml:space="preserve"> </w:t>
      </w:r>
      <w:r>
        <w:rPr>
          <w:color w:val="000005"/>
          <w:w w:val="90"/>
        </w:rPr>
        <w:t>and</w:t>
      </w:r>
      <w:r>
        <w:rPr>
          <w:color w:val="000005"/>
          <w:spacing w:val="-10"/>
          <w:w w:val="90"/>
        </w:rPr>
        <w:t xml:space="preserve"> </w:t>
      </w:r>
      <w:r>
        <w:rPr>
          <w:color w:val="000005"/>
          <w:w w:val="90"/>
        </w:rPr>
        <w:t>the</w:t>
      </w:r>
      <w:r>
        <w:rPr>
          <w:color w:val="000005"/>
          <w:spacing w:val="-10"/>
          <w:w w:val="90"/>
        </w:rPr>
        <w:t xml:space="preserve"> </w:t>
      </w:r>
      <w:r>
        <w:rPr>
          <w:color w:val="000005"/>
          <w:w w:val="90"/>
        </w:rPr>
        <w:t>difficu</w:t>
      </w:r>
      <w:r>
        <w:rPr>
          <w:color w:val="000005"/>
          <w:w w:val="90"/>
        </w:rPr>
        <w:t>lties</w:t>
      </w:r>
      <w:r>
        <w:rPr>
          <w:color w:val="000005"/>
          <w:spacing w:val="-10"/>
          <w:w w:val="90"/>
        </w:rPr>
        <w:t xml:space="preserve"> </w:t>
      </w:r>
      <w:r>
        <w:rPr>
          <w:color w:val="000005"/>
          <w:w w:val="90"/>
        </w:rPr>
        <w:t>investors</w:t>
      </w:r>
      <w:r>
        <w:rPr>
          <w:color w:val="000005"/>
          <w:spacing w:val="-10"/>
          <w:w w:val="90"/>
        </w:rPr>
        <w:t xml:space="preserve"> </w:t>
      </w:r>
      <w:r>
        <w:rPr>
          <w:color w:val="000005"/>
          <w:w w:val="90"/>
        </w:rPr>
        <w:t>face</w:t>
      </w:r>
      <w:r>
        <w:rPr>
          <w:color w:val="000005"/>
          <w:spacing w:val="-10"/>
          <w:w w:val="90"/>
        </w:rPr>
        <w:t xml:space="preserve"> </w:t>
      </w:r>
      <w:r>
        <w:rPr>
          <w:color w:val="000005"/>
          <w:w w:val="90"/>
        </w:rPr>
        <w:t>when</w:t>
      </w:r>
      <w:r>
        <w:rPr>
          <w:color w:val="000005"/>
          <w:spacing w:val="-10"/>
          <w:w w:val="90"/>
        </w:rPr>
        <w:t xml:space="preserve"> </w:t>
      </w:r>
      <w:r>
        <w:rPr>
          <w:color w:val="000005"/>
          <w:w w:val="90"/>
        </w:rPr>
        <w:t>trying</w:t>
      </w:r>
    </w:p>
    <w:p w14:paraId="0CD29887" w14:textId="77777777" w:rsidR="007423F2" w:rsidRDefault="007423F2">
      <w:pPr>
        <w:pStyle w:val="BodyText"/>
        <w:spacing w:line="268" w:lineRule="auto"/>
        <w:sectPr w:rsidR="007423F2">
          <w:type w:val="continuous"/>
          <w:pgSz w:w="11910" w:h="16840"/>
          <w:pgMar w:top="1540" w:right="425" w:bottom="0" w:left="708" w:header="446" w:footer="0" w:gutter="0"/>
          <w:cols w:num="4" w:space="720" w:equalWidth="0">
            <w:col w:w="1674" w:space="40"/>
            <w:col w:w="2061" w:space="39"/>
            <w:col w:w="256" w:space="1062"/>
            <w:col w:w="5645"/>
          </w:cols>
        </w:sectPr>
      </w:pPr>
    </w:p>
    <w:p w14:paraId="063217FD" w14:textId="77777777" w:rsidR="007423F2" w:rsidRDefault="000B511B">
      <w:pPr>
        <w:spacing w:before="39" w:line="118" w:lineRule="exact"/>
        <w:ind w:right="244"/>
        <w:jc w:val="right"/>
        <w:rPr>
          <w:sz w:val="12"/>
        </w:rPr>
      </w:pPr>
      <w:r>
        <w:rPr>
          <w:noProof/>
          <w:sz w:val="12"/>
        </w:rPr>
        <mc:AlternateContent>
          <mc:Choice Requires="wpg">
            <w:drawing>
              <wp:anchor distT="0" distB="0" distL="0" distR="0" simplePos="0" relativeHeight="15801344" behindDoc="0" locked="0" layoutInCell="1" allowOverlap="1" wp14:anchorId="48D8888E" wp14:editId="35FB9AA9">
                <wp:simplePos x="0" y="0"/>
                <wp:positionH relativeFrom="page">
                  <wp:posOffset>503999</wp:posOffset>
                </wp:positionH>
                <wp:positionV relativeFrom="paragraph">
                  <wp:posOffset>-1737708</wp:posOffset>
                </wp:positionV>
                <wp:extent cx="2346325" cy="1806575"/>
                <wp:effectExtent l="0" t="0" r="0" b="0"/>
                <wp:wrapNone/>
                <wp:docPr id="901" name="Group 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325" cy="1806575"/>
                          <a:chOff x="0" y="0"/>
                          <a:chExt cx="2346325" cy="1806575"/>
                        </a:xfrm>
                      </wpg:grpSpPr>
                      <wps:wsp>
                        <wps:cNvPr id="902" name="Graphic 902"/>
                        <wps:cNvSpPr/>
                        <wps:spPr>
                          <a:xfrm>
                            <a:off x="187185" y="1684051"/>
                            <a:ext cx="1964055" cy="119380"/>
                          </a:xfrm>
                          <a:custGeom>
                            <a:avLst/>
                            <a:gdLst/>
                            <a:ahLst/>
                            <a:cxnLst/>
                            <a:rect l="l" t="t" r="r" b="b"/>
                            <a:pathLst>
                              <a:path w="1964055" h="119380">
                                <a:moveTo>
                                  <a:pt x="106260" y="0"/>
                                </a:moveTo>
                                <a:lnTo>
                                  <a:pt x="0" y="0"/>
                                </a:lnTo>
                                <a:lnTo>
                                  <a:pt x="0" y="119380"/>
                                </a:lnTo>
                                <a:lnTo>
                                  <a:pt x="106260" y="119380"/>
                                </a:lnTo>
                                <a:lnTo>
                                  <a:pt x="106260" y="0"/>
                                </a:lnTo>
                                <a:close/>
                              </a:path>
                              <a:path w="1964055" h="119380">
                                <a:moveTo>
                                  <a:pt x="371271" y="64985"/>
                                </a:moveTo>
                                <a:lnTo>
                                  <a:pt x="265010" y="64985"/>
                                </a:lnTo>
                                <a:lnTo>
                                  <a:pt x="265010" y="119380"/>
                                </a:lnTo>
                                <a:lnTo>
                                  <a:pt x="371271" y="119380"/>
                                </a:lnTo>
                                <a:lnTo>
                                  <a:pt x="371271" y="64985"/>
                                </a:lnTo>
                                <a:close/>
                              </a:path>
                              <a:path w="1964055" h="119380">
                                <a:moveTo>
                                  <a:pt x="636270" y="98221"/>
                                </a:moveTo>
                                <a:lnTo>
                                  <a:pt x="531304" y="98221"/>
                                </a:lnTo>
                                <a:lnTo>
                                  <a:pt x="531304" y="119380"/>
                                </a:lnTo>
                                <a:lnTo>
                                  <a:pt x="636270" y="119380"/>
                                </a:lnTo>
                                <a:lnTo>
                                  <a:pt x="636270" y="98221"/>
                                </a:lnTo>
                                <a:close/>
                              </a:path>
                              <a:path w="1964055" h="119380">
                                <a:moveTo>
                                  <a:pt x="902563" y="60452"/>
                                </a:moveTo>
                                <a:lnTo>
                                  <a:pt x="796302" y="60452"/>
                                </a:lnTo>
                                <a:lnTo>
                                  <a:pt x="796302" y="119380"/>
                                </a:lnTo>
                                <a:lnTo>
                                  <a:pt x="902563" y="119380"/>
                                </a:lnTo>
                                <a:lnTo>
                                  <a:pt x="902563" y="60452"/>
                                </a:lnTo>
                                <a:close/>
                              </a:path>
                              <a:path w="1964055" h="119380">
                                <a:moveTo>
                                  <a:pt x="1167587" y="6032"/>
                                </a:moveTo>
                                <a:lnTo>
                                  <a:pt x="1061326" y="6032"/>
                                </a:lnTo>
                                <a:lnTo>
                                  <a:pt x="1061326" y="119380"/>
                                </a:lnTo>
                                <a:lnTo>
                                  <a:pt x="1167587" y="119380"/>
                                </a:lnTo>
                                <a:lnTo>
                                  <a:pt x="1167587" y="6032"/>
                                </a:lnTo>
                                <a:close/>
                              </a:path>
                              <a:path w="1964055" h="119380">
                                <a:moveTo>
                                  <a:pt x="1432598" y="1511"/>
                                </a:moveTo>
                                <a:lnTo>
                                  <a:pt x="1326337" y="1511"/>
                                </a:lnTo>
                                <a:lnTo>
                                  <a:pt x="1326337" y="119380"/>
                                </a:lnTo>
                                <a:lnTo>
                                  <a:pt x="1432598" y="119380"/>
                                </a:lnTo>
                                <a:lnTo>
                                  <a:pt x="1432598" y="1511"/>
                                </a:lnTo>
                                <a:close/>
                              </a:path>
                              <a:path w="1964055" h="119380">
                                <a:moveTo>
                                  <a:pt x="1698866" y="3022"/>
                                </a:moveTo>
                                <a:lnTo>
                                  <a:pt x="1592618" y="3022"/>
                                </a:lnTo>
                                <a:lnTo>
                                  <a:pt x="1592618" y="119380"/>
                                </a:lnTo>
                                <a:lnTo>
                                  <a:pt x="1698866" y="119380"/>
                                </a:lnTo>
                                <a:lnTo>
                                  <a:pt x="1698866" y="3022"/>
                                </a:lnTo>
                                <a:close/>
                              </a:path>
                              <a:path w="1964055" h="119380">
                                <a:moveTo>
                                  <a:pt x="1963889" y="48361"/>
                                </a:moveTo>
                                <a:lnTo>
                                  <a:pt x="1857629" y="48361"/>
                                </a:lnTo>
                                <a:lnTo>
                                  <a:pt x="1857629" y="119380"/>
                                </a:lnTo>
                                <a:lnTo>
                                  <a:pt x="1963889" y="119380"/>
                                </a:lnTo>
                                <a:lnTo>
                                  <a:pt x="1963889" y="48361"/>
                                </a:lnTo>
                                <a:close/>
                              </a:path>
                            </a:pathLst>
                          </a:custGeom>
                          <a:solidFill>
                            <a:srgbClr val="B01C88"/>
                          </a:solidFill>
                        </wps:spPr>
                        <wps:bodyPr wrap="square" lIns="0" tIns="0" rIns="0" bIns="0" rtlCol="0">
                          <a:prstTxWarp prst="textNoShape">
                            <a:avLst/>
                          </a:prstTxWarp>
                          <a:noAutofit/>
                        </wps:bodyPr>
                      </wps:wsp>
                      <wps:wsp>
                        <wps:cNvPr id="903" name="Graphic 903"/>
                        <wps:cNvSpPr/>
                        <wps:spPr>
                          <a:xfrm>
                            <a:off x="187185" y="1461928"/>
                            <a:ext cx="1964055" cy="320675"/>
                          </a:xfrm>
                          <a:custGeom>
                            <a:avLst/>
                            <a:gdLst/>
                            <a:ahLst/>
                            <a:cxnLst/>
                            <a:rect l="l" t="t" r="r" b="b"/>
                            <a:pathLst>
                              <a:path w="1964055" h="320675">
                                <a:moveTo>
                                  <a:pt x="106260" y="0"/>
                                </a:moveTo>
                                <a:lnTo>
                                  <a:pt x="0" y="0"/>
                                </a:lnTo>
                                <a:lnTo>
                                  <a:pt x="0" y="222123"/>
                                </a:lnTo>
                                <a:lnTo>
                                  <a:pt x="106260" y="222123"/>
                                </a:lnTo>
                                <a:lnTo>
                                  <a:pt x="106260" y="0"/>
                                </a:lnTo>
                                <a:close/>
                              </a:path>
                              <a:path w="1964055" h="320675">
                                <a:moveTo>
                                  <a:pt x="371271" y="74041"/>
                                </a:moveTo>
                                <a:lnTo>
                                  <a:pt x="265010" y="74041"/>
                                </a:lnTo>
                                <a:lnTo>
                                  <a:pt x="265010" y="287108"/>
                                </a:lnTo>
                                <a:lnTo>
                                  <a:pt x="371271" y="287108"/>
                                </a:lnTo>
                                <a:lnTo>
                                  <a:pt x="371271" y="74041"/>
                                </a:lnTo>
                                <a:close/>
                              </a:path>
                              <a:path w="1964055" h="320675">
                                <a:moveTo>
                                  <a:pt x="636270" y="282575"/>
                                </a:moveTo>
                                <a:lnTo>
                                  <a:pt x="531304" y="282575"/>
                                </a:lnTo>
                                <a:lnTo>
                                  <a:pt x="531304" y="320344"/>
                                </a:lnTo>
                                <a:lnTo>
                                  <a:pt x="636270" y="320344"/>
                                </a:lnTo>
                                <a:lnTo>
                                  <a:pt x="636270" y="282575"/>
                                </a:lnTo>
                                <a:close/>
                              </a:path>
                              <a:path w="1964055" h="320675">
                                <a:moveTo>
                                  <a:pt x="902563" y="267462"/>
                                </a:moveTo>
                                <a:lnTo>
                                  <a:pt x="796302" y="267462"/>
                                </a:lnTo>
                                <a:lnTo>
                                  <a:pt x="796302" y="282575"/>
                                </a:lnTo>
                                <a:lnTo>
                                  <a:pt x="902563" y="282575"/>
                                </a:lnTo>
                                <a:lnTo>
                                  <a:pt x="902563" y="267462"/>
                                </a:lnTo>
                                <a:close/>
                              </a:path>
                              <a:path w="1964055" h="320675">
                                <a:moveTo>
                                  <a:pt x="1167587" y="223634"/>
                                </a:moveTo>
                                <a:lnTo>
                                  <a:pt x="1061326" y="223634"/>
                                </a:lnTo>
                                <a:lnTo>
                                  <a:pt x="1061326" y="228155"/>
                                </a:lnTo>
                                <a:lnTo>
                                  <a:pt x="1167587" y="228155"/>
                                </a:lnTo>
                                <a:lnTo>
                                  <a:pt x="1167587" y="223634"/>
                                </a:lnTo>
                                <a:close/>
                              </a:path>
                              <a:path w="1964055" h="320675">
                                <a:moveTo>
                                  <a:pt x="1432598" y="173774"/>
                                </a:moveTo>
                                <a:lnTo>
                                  <a:pt x="1326337" y="173774"/>
                                </a:lnTo>
                                <a:lnTo>
                                  <a:pt x="1326337" y="223634"/>
                                </a:lnTo>
                                <a:lnTo>
                                  <a:pt x="1432598" y="223634"/>
                                </a:lnTo>
                                <a:lnTo>
                                  <a:pt x="1432598" y="173774"/>
                                </a:lnTo>
                                <a:close/>
                              </a:path>
                              <a:path w="1964055" h="320675">
                                <a:moveTo>
                                  <a:pt x="1698866" y="191909"/>
                                </a:moveTo>
                                <a:lnTo>
                                  <a:pt x="1592618" y="191909"/>
                                </a:lnTo>
                                <a:lnTo>
                                  <a:pt x="1592618" y="225145"/>
                                </a:lnTo>
                                <a:lnTo>
                                  <a:pt x="1698866" y="225145"/>
                                </a:lnTo>
                                <a:lnTo>
                                  <a:pt x="1698866" y="191909"/>
                                </a:lnTo>
                                <a:close/>
                              </a:path>
                              <a:path w="1964055" h="320675">
                                <a:moveTo>
                                  <a:pt x="1963889" y="232702"/>
                                </a:moveTo>
                                <a:lnTo>
                                  <a:pt x="1857629" y="232702"/>
                                </a:lnTo>
                                <a:lnTo>
                                  <a:pt x="1857629" y="270484"/>
                                </a:lnTo>
                                <a:lnTo>
                                  <a:pt x="1963889" y="270484"/>
                                </a:lnTo>
                                <a:lnTo>
                                  <a:pt x="1963889" y="232702"/>
                                </a:lnTo>
                                <a:close/>
                              </a:path>
                            </a:pathLst>
                          </a:custGeom>
                          <a:solidFill>
                            <a:srgbClr val="58B6E7"/>
                          </a:solidFill>
                        </wps:spPr>
                        <wps:bodyPr wrap="square" lIns="0" tIns="0" rIns="0" bIns="0" rtlCol="0">
                          <a:prstTxWarp prst="textNoShape">
                            <a:avLst/>
                          </a:prstTxWarp>
                          <a:noAutofit/>
                        </wps:bodyPr>
                      </wps:wsp>
                      <wps:wsp>
                        <wps:cNvPr id="904" name="Graphic 904"/>
                        <wps:cNvSpPr/>
                        <wps:spPr>
                          <a:xfrm>
                            <a:off x="187185" y="1274514"/>
                            <a:ext cx="1964055" cy="470534"/>
                          </a:xfrm>
                          <a:custGeom>
                            <a:avLst/>
                            <a:gdLst/>
                            <a:ahLst/>
                            <a:cxnLst/>
                            <a:rect l="l" t="t" r="r" b="b"/>
                            <a:pathLst>
                              <a:path w="1964055" h="470534">
                                <a:moveTo>
                                  <a:pt x="106260" y="0"/>
                                </a:moveTo>
                                <a:lnTo>
                                  <a:pt x="0" y="0"/>
                                </a:lnTo>
                                <a:lnTo>
                                  <a:pt x="0" y="187413"/>
                                </a:lnTo>
                                <a:lnTo>
                                  <a:pt x="106260" y="187413"/>
                                </a:lnTo>
                                <a:lnTo>
                                  <a:pt x="106260" y="0"/>
                                </a:lnTo>
                                <a:close/>
                              </a:path>
                              <a:path w="1964055" h="470534">
                                <a:moveTo>
                                  <a:pt x="371271" y="255397"/>
                                </a:moveTo>
                                <a:lnTo>
                                  <a:pt x="265010" y="255397"/>
                                </a:lnTo>
                                <a:lnTo>
                                  <a:pt x="265010" y="261454"/>
                                </a:lnTo>
                                <a:lnTo>
                                  <a:pt x="371271" y="261454"/>
                                </a:lnTo>
                                <a:lnTo>
                                  <a:pt x="371271" y="255397"/>
                                </a:lnTo>
                                <a:close/>
                              </a:path>
                              <a:path w="1964055" h="470534">
                                <a:moveTo>
                                  <a:pt x="636270" y="463931"/>
                                </a:moveTo>
                                <a:lnTo>
                                  <a:pt x="531304" y="463931"/>
                                </a:lnTo>
                                <a:lnTo>
                                  <a:pt x="531304" y="469988"/>
                                </a:lnTo>
                                <a:lnTo>
                                  <a:pt x="636270" y="469988"/>
                                </a:lnTo>
                                <a:lnTo>
                                  <a:pt x="636270" y="463931"/>
                                </a:lnTo>
                                <a:close/>
                              </a:path>
                              <a:path w="1964055" h="470534">
                                <a:moveTo>
                                  <a:pt x="902563" y="436740"/>
                                </a:moveTo>
                                <a:lnTo>
                                  <a:pt x="796302" y="436740"/>
                                </a:lnTo>
                                <a:lnTo>
                                  <a:pt x="796302" y="454875"/>
                                </a:lnTo>
                                <a:lnTo>
                                  <a:pt x="902563" y="454875"/>
                                </a:lnTo>
                                <a:lnTo>
                                  <a:pt x="902563" y="436740"/>
                                </a:lnTo>
                                <a:close/>
                              </a:path>
                              <a:path w="1964055" h="470534">
                                <a:moveTo>
                                  <a:pt x="1167587" y="403504"/>
                                </a:moveTo>
                                <a:lnTo>
                                  <a:pt x="1061326" y="403504"/>
                                </a:lnTo>
                                <a:lnTo>
                                  <a:pt x="1061326" y="411048"/>
                                </a:lnTo>
                                <a:lnTo>
                                  <a:pt x="1167587" y="411048"/>
                                </a:lnTo>
                                <a:lnTo>
                                  <a:pt x="1167587" y="403504"/>
                                </a:lnTo>
                                <a:close/>
                              </a:path>
                              <a:path w="1964055" h="470534">
                                <a:moveTo>
                                  <a:pt x="1432598" y="344563"/>
                                </a:moveTo>
                                <a:lnTo>
                                  <a:pt x="1326337" y="344563"/>
                                </a:lnTo>
                                <a:lnTo>
                                  <a:pt x="1326337" y="361188"/>
                                </a:lnTo>
                                <a:lnTo>
                                  <a:pt x="1432598" y="361188"/>
                                </a:lnTo>
                                <a:lnTo>
                                  <a:pt x="1432598" y="344563"/>
                                </a:lnTo>
                                <a:close/>
                              </a:path>
                              <a:path w="1964055" h="470534">
                                <a:moveTo>
                                  <a:pt x="1698866" y="346075"/>
                                </a:moveTo>
                                <a:lnTo>
                                  <a:pt x="1592618" y="346075"/>
                                </a:lnTo>
                                <a:lnTo>
                                  <a:pt x="1592618" y="379323"/>
                                </a:lnTo>
                                <a:lnTo>
                                  <a:pt x="1698866" y="379323"/>
                                </a:lnTo>
                                <a:lnTo>
                                  <a:pt x="1698866" y="346075"/>
                                </a:lnTo>
                                <a:close/>
                              </a:path>
                              <a:path w="1964055" h="470534">
                                <a:moveTo>
                                  <a:pt x="1963889" y="408025"/>
                                </a:moveTo>
                                <a:lnTo>
                                  <a:pt x="1857629" y="408025"/>
                                </a:lnTo>
                                <a:lnTo>
                                  <a:pt x="1857629" y="420116"/>
                                </a:lnTo>
                                <a:lnTo>
                                  <a:pt x="1963889" y="420116"/>
                                </a:lnTo>
                                <a:lnTo>
                                  <a:pt x="1963889" y="408025"/>
                                </a:lnTo>
                                <a:close/>
                              </a:path>
                            </a:pathLst>
                          </a:custGeom>
                          <a:solidFill>
                            <a:srgbClr val="9C8DC3"/>
                          </a:solidFill>
                        </wps:spPr>
                        <wps:bodyPr wrap="square" lIns="0" tIns="0" rIns="0" bIns="0" rtlCol="0">
                          <a:prstTxWarp prst="textNoShape">
                            <a:avLst/>
                          </a:prstTxWarp>
                          <a:noAutofit/>
                        </wps:bodyPr>
                      </wps:wsp>
                      <wps:wsp>
                        <wps:cNvPr id="905" name="Graphic 905"/>
                        <wps:cNvSpPr/>
                        <wps:spPr>
                          <a:xfrm>
                            <a:off x="187185" y="326992"/>
                            <a:ext cx="1964055" cy="1411605"/>
                          </a:xfrm>
                          <a:custGeom>
                            <a:avLst/>
                            <a:gdLst/>
                            <a:ahLst/>
                            <a:cxnLst/>
                            <a:rect l="l" t="t" r="r" b="b"/>
                            <a:pathLst>
                              <a:path w="1964055" h="1411605">
                                <a:moveTo>
                                  <a:pt x="106260" y="0"/>
                                </a:moveTo>
                                <a:lnTo>
                                  <a:pt x="0" y="0"/>
                                </a:lnTo>
                                <a:lnTo>
                                  <a:pt x="0" y="947521"/>
                                </a:lnTo>
                                <a:lnTo>
                                  <a:pt x="106260" y="947521"/>
                                </a:lnTo>
                                <a:lnTo>
                                  <a:pt x="106260" y="0"/>
                                </a:lnTo>
                                <a:close/>
                              </a:path>
                              <a:path w="1964055" h="1411605">
                                <a:moveTo>
                                  <a:pt x="371271" y="1066914"/>
                                </a:moveTo>
                                <a:lnTo>
                                  <a:pt x="265010" y="1066914"/>
                                </a:lnTo>
                                <a:lnTo>
                                  <a:pt x="265010" y="1202918"/>
                                </a:lnTo>
                                <a:lnTo>
                                  <a:pt x="371271" y="1202918"/>
                                </a:lnTo>
                                <a:lnTo>
                                  <a:pt x="371271" y="1066914"/>
                                </a:lnTo>
                                <a:close/>
                              </a:path>
                              <a:path w="1964055" h="1411605">
                                <a:moveTo>
                                  <a:pt x="636270" y="1381239"/>
                                </a:moveTo>
                                <a:lnTo>
                                  <a:pt x="531304" y="1381239"/>
                                </a:lnTo>
                                <a:lnTo>
                                  <a:pt x="531304" y="1411452"/>
                                </a:lnTo>
                                <a:lnTo>
                                  <a:pt x="636270" y="1411452"/>
                                </a:lnTo>
                                <a:lnTo>
                                  <a:pt x="636270" y="1381239"/>
                                </a:lnTo>
                                <a:close/>
                              </a:path>
                              <a:path w="1964055" h="1411605">
                                <a:moveTo>
                                  <a:pt x="902563" y="1140955"/>
                                </a:moveTo>
                                <a:lnTo>
                                  <a:pt x="796302" y="1140955"/>
                                </a:lnTo>
                                <a:lnTo>
                                  <a:pt x="796302" y="1384261"/>
                                </a:lnTo>
                                <a:lnTo>
                                  <a:pt x="902563" y="1384261"/>
                                </a:lnTo>
                                <a:lnTo>
                                  <a:pt x="902563" y="1140955"/>
                                </a:lnTo>
                                <a:close/>
                              </a:path>
                              <a:path w="1964055" h="1411605">
                                <a:moveTo>
                                  <a:pt x="1167587" y="1142466"/>
                                </a:moveTo>
                                <a:lnTo>
                                  <a:pt x="1061326" y="1142466"/>
                                </a:lnTo>
                                <a:lnTo>
                                  <a:pt x="1061326" y="1351026"/>
                                </a:lnTo>
                                <a:lnTo>
                                  <a:pt x="1167587" y="1351026"/>
                                </a:lnTo>
                                <a:lnTo>
                                  <a:pt x="1167587" y="1142466"/>
                                </a:lnTo>
                                <a:close/>
                              </a:path>
                              <a:path w="1964055" h="1411605">
                                <a:moveTo>
                                  <a:pt x="1432598" y="1150023"/>
                                </a:moveTo>
                                <a:lnTo>
                                  <a:pt x="1326337" y="1150023"/>
                                </a:lnTo>
                                <a:lnTo>
                                  <a:pt x="1326337" y="1292085"/>
                                </a:lnTo>
                                <a:lnTo>
                                  <a:pt x="1432598" y="1292085"/>
                                </a:lnTo>
                                <a:lnTo>
                                  <a:pt x="1432598" y="1150023"/>
                                </a:lnTo>
                                <a:close/>
                              </a:path>
                              <a:path w="1964055" h="1411605">
                                <a:moveTo>
                                  <a:pt x="1698866" y="1207465"/>
                                </a:moveTo>
                                <a:lnTo>
                                  <a:pt x="1592618" y="1207465"/>
                                </a:lnTo>
                                <a:lnTo>
                                  <a:pt x="1592618" y="1293596"/>
                                </a:lnTo>
                                <a:lnTo>
                                  <a:pt x="1698866" y="1293596"/>
                                </a:lnTo>
                                <a:lnTo>
                                  <a:pt x="1698866" y="1207465"/>
                                </a:lnTo>
                                <a:close/>
                              </a:path>
                              <a:path w="1964055" h="1411605">
                                <a:moveTo>
                                  <a:pt x="1963889" y="1284528"/>
                                </a:moveTo>
                                <a:lnTo>
                                  <a:pt x="1857629" y="1284528"/>
                                </a:lnTo>
                                <a:lnTo>
                                  <a:pt x="1857629" y="1355547"/>
                                </a:lnTo>
                                <a:lnTo>
                                  <a:pt x="1963889" y="1355547"/>
                                </a:lnTo>
                                <a:lnTo>
                                  <a:pt x="1963889" y="1284528"/>
                                </a:lnTo>
                                <a:close/>
                              </a:path>
                            </a:pathLst>
                          </a:custGeom>
                          <a:solidFill>
                            <a:srgbClr val="74C043"/>
                          </a:solidFill>
                        </wps:spPr>
                        <wps:bodyPr wrap="square" lIns="0" tIns="0" rIns="0" bIns="0" rtlCol="0">
                          <a:prstTxWarp prst="textNoShape">
                            <a:avLst/>
                          </a:prstTxWarp>
                          <a:noAutofit/>
                        </wps:bodyPr>
                      </wps:wsp>
                      <wps:wsp>
                        <wps:cNvPr id="906" name="Graphic 906"/>
                        <wps:cNvSpPr/>
                        <wps:spPr>
                          <a:xfrm>
                            <a:off x="187185" y="163772"/>
                            <a:ext cx="1964055" cy="1544955"/>
                          </a:xfrm>
                          <a:custGeom>
                            <a:avLst/>
                            <a:gdLst/>
                            <a:ahLst/>
                            <a:cxnLst/>
                            <a:rect l="l" t="t" r="r" b="b"/>
                            <a:pathLst>
                              <a:path w="1964055" h="1544955">
                                <a:moveTo>
                                  <a:pt x="106260" y="0"/>
                                </a:moveTo>
                                <a:lnTo>
                                  <a:pt x="0" y="0"/>
                                </a:lnTo>
                                <a:lnTo>
                                  <a:pt x="0" y="163220"/>
                                </a:lnTo>
                                <a:lnTo>
                                  <a:pt x="106260" y="163220"/>
                                </a:lnTo>
                                <a:lnTo>
                                  <a:pt x="106260" y="0"/>
                                </a:lnTo>
                                <a:close/>
                              </a:path>
                              <a:path w="1964055" h="1544955">
                                <a:moveTo>
                                  <a:pt x="371271" y="1174216"/>
                                </a:moveTo>
                                <a:lnTo>
                                  <a:pt x="265010" y="1174216"/>
                                </a:lnTo>
                                <a:lnTo>
                                  <a:pt x="265010" y="1230134"/>
                                </a:lnTo>
                                <a:lnTo>
                                  <a:pt x="371271" y="1230134"/>
                                </a:lnTo>
                                <a:lnTo>
                                  <a:pt x="371271" y="1174216"/>
                                </a:lnTo>
                                <a:close/>
                              </a:path>
                              <a:path w="1964055" h="1544955">
                                <a:moveTo>
                                  <a:pt x="636270" y="1542948"/>
                                </a:moveTo>
                                <a:lnTo>
                                  <a:pt x="531304" y="1542948"/>
                                </a:lnTo>
                                <a:lnTo>
                                  <a:pt x="531304" y="1544459"/>
                                </a:lnTo>
                                <a:lnTo>
                                  <a:pt x="636270" y="1544459"/>
                                </a:lnTo>
                                <a:lnTo>
                                  <a:pt x="636270" y="1542948"/>
                                </a:lnTo>
                                <a:close/>
                              </a:path>
                              <a:path w="1964055" h="1544955">
                                <a:moveTo>
                                  <a:pt x="902563" y="1299641"/>
                                </a:moveTo>
                                <a:lnTo>
                                  <a:pt x="796302" y="1299641"/>
                                </a:lnTo>
                                <a:lnTo>
                                  <a:pt x="796302" y="1304175"/>
                                </a:lnTo>
                                <a:lnTo>
                                  <a:pt x="902563" y="1304175"/>
                                </a:lnTo>
                                <a:lnTo>
                                  <a:pt x="902563" y="1299641"/>
                                </a:lnTo>
                                <a:close/>
                              </a:path>
                              <a:path w="1964055" h="1544955">
                                <a:moveTo>
                                  <a:pt x="1167587" y="1299641"/>
                                </a:moveTo>
                                <a:lnTo>
                                  <a:pt x="1061326" y="1299641"/>
                                </a:lnTo>
                                <a:lnTo>
                                  <a:pt x="1061326" y="1305687"/>
                                </a:lnTo>
                                <a:lnTo>
                                  <a:pt x="1167587" y="1305687"/>
                                </a:lnTo>
                                <a:lnTo>
                                  <a:pt x="1167587" y="1299641"/>
                                </a:lnTo>
                                <a:close/>
                              </a:path>
                              <a:path w="1964055" h="1544955">
                                <a:moveTo>
                                  <a:pt x="1432598" y="1308722"/>
                                </a:moveTo>
                                <a:lnTo>
                                  <a:pt x="1326337" y="1308722"/>
                                </a:lnTo>
                                <a:lnTo>
                                  <a:pt x="1326337" y="1313243"/>
                                </a:lnTo>
                                <a:lnTo>
                                  <a:pt x="1432598" y="1313243"/>
                                </a:lnTo>
                                <a:lnTo>
                                  <a:pt x="1432598" y="1308722"/>
                                </a:lnTo>
                                <a:close/>
                              </a:path>
                              <a:path w="1964055" h="1544955">
                                <a:moveTo>
                                  <a:pt x="1698866" y="1358582"/>
                                </a:moveTo>
                                <a:lnTo>
                                  <a:pt x="1592618" y="1358582"/>
                                </a:lnTo>
                                <a:lnTo>
                                  <a:pt x="1592618" y="1370685"/>
                                </a:lnTo>
                                <a:lnTo>
                                  <a:pt x="1698866" y="1370685"/>
                                </a:lnTo>
                                <a:lnTo>
                                  <a:pt x="1698866" y="1358582"/>
                                </a:lnTo>
                                <a:close/>
                              </a:path>
                              <a:path w="1964055" h="1544955">
                                <a:moveTo>
                                  <a:pt x="1963889" y="1441691"/>
                                </a:moveTo>
                                <a:lnTo>
                                  <a:pt x="1857629" y="1441691"/>
                                </a:lnTo>
                                <a:lnTo>
                                  <a:pt x="1857629" y="1447749"/>
                                </a:lnTo>
                                <a:lnTo>
                                  <a:pt x="1963889" y="1447749"/>
                                </a:lnTo>
                                <a:lnTo>
                                  <a:pt x="1963889" y="1441691"/>
                                </a:lnTo>
                                <a:close/>
                              </a:path>
                            </a:pathLst>
                          </a:custGeom>
                          <a:solidFill>
                            <a:srgbClr val="FCAF17"/>
                          </a:solidFill>
                        </wps:spPr>
                        <wps:bodyPr wrap="square" lIns="0" tIns="0" rIns="0" bIns="0" rtlCol="0">
                          <a:prstTxWarp prst="textNoShape">
                            <a:avLst/>
                          </a:prstTxWarp>
                          <a:noAutofit/>
                        </wps:bodyPr>
                      </wps:wsp>
                      <wps:wsp>
                        <wps:cNvPr id="907" name="Graphic 907"/>
                        <wps:cNvSpPr/>
                        <wps:spPr>
                          <a:xfrm>
                            <a:off x="187185" y="132047"/>
                            <a:ext cx="1964055" cy="1574800"/>
                          </a:xfrm>
                          <a:custGeom>
                            <a:avLst/>
                            <a:gdLst/>
                            <a:ahLst/>
                            <a:cxnLst/>
                            <a:rect l="l" t="t" r="r" b="b"/>
                            <a:pathLst>
                              <a:path w="1964055" h="1574800">
                                <a:moveTo>
                                  <a:pt x="106260" y="0"/>
                                </a:moveTo>
                                <a:lnTo>
                                  <a:pt x="0" y="0"/>
                                </a:lnTo>
                                <a:lnTo>
                                  <a:pt x="0" y="31737"/>
                                </a:lnTo>
                                <a:lnTo>
                                  <a:pt x="106260" y="31737"/>
                                </a:lnTo>
                                <a:lnTo>
                                  <a:pt x="106260" y="0"/>
                                </a:lnTo>
                                <a:close/>
                              </a:path>
                              <a:path w="1964055" h="1574800">
                                <a:moveTo>
                                  <a:pt x="636270" y="1567116"/>
                                </a:moveTo>
                                <a:lnTo>
                                  <a:pt x="531304" y="1567116"/>
                                </a:lnTo>
                                <a:lnTo>
                                  <a:pt x="531304" y="1574673"/>
                                </a:lnTo>
                                <a:lnTo>
                                  <a:pt x="636270" y="1574673"/>
                                </a:lnTo>
                                <a:lnTo>
                                  <a:pt x="636270" y="1567116"/>
                                </a:lnTo>
                                <a:close/>
                              </a:path>
                              <a:path w="1964055" h="1574800">
                                <a:moveTo>
                                  <a:pt x="902563" y="1313230"/>
                                </a:moveTo>
                                <a:lnTo>
                                  <a:pt x="796302" y="1313230"/>
                                </a:lnTo>
                                <a:lnTo>
                                  <a:pt x="796302" y="1331366"/>
                                </a:lnTo>
                                <a:lnTo>
                                  <a:pt x="902563" y="1331366"/>
                                </a:lnTo>
                                <a:lnTo>
                                  <a:pt x="902563" y="1313230"/>
                                </a:lnTo>
                                <a:close/>
                              </a:path>
                              <a:path w="1964055" h="1574800">
                                <a:moveTo>
                                  <a:pt x="1167587" y="1319288"/>
                                </a:moveTo>
                                <a:lnTo>
                                  <a:pt x="1061326" y="1319288"/>
                                </a:lnTo>
                                <a:lnTo>
                                  <a:pt x="1061326" y="1331366"/>
                                </a:lnTo>
                                <a:lnTo>
                                  <a:pt x="1167587" y="1331366"/>
                                </a:lnTo>
                                <a:lnTo>
                                  <a:pt x="1167587" y="1319288"/>
                                </a:lnTo>
                                <a:close/>
                              </a:path>
                              <a:path w="1964055" h="1574800">
                                <a:moveTo>
                                  <a:pt x="1432598" y="1326832"/>
                                </a:moveTo>
                                <a:lnTo>
                                  <a:pt x="1326337" y="1326832"/>
                                </a:lnTo>
                                <a:lnTo>
                                  <a:pt x="1326337" y="1340446"/>
                                </a:lnTo>
                                <a:lnTo>
                                  <a:pt x="1432598" y="1340446"/>
                                </a:lnTo>
                                <a:lnTo>
                                  <a:pt x="1432598" y="1326832"/>
                                </a:lnTo>
                                <a:close/>
                              </a:path>
                              <a:path w="1964055" h="1574800">
                                <a:moveTo>
                                  <a:pt x="1698866" y="1369136"/>
                                </a:moveTo>
                                <a:lnTo>
                                  <a:pt x="1592618" y="1369136"/>
                                </a:lnTo>
                                <a:lnTo>
                                  <a:pt x="1592618" y="1390307"/>
                                </a:lnTo>
                                <a:lnTo>
                                  <a:pt x="1698866" y="1390307"/>
                                </a:lnTo>
                                <a:lnTo>
                                  <a:pt x="1698866" y="1369136"/>
                                </a:lnTo>
                                <a:close/>
                              </a:path>
                              <a:path w="1964055" h="1574800">
                                <a:moveTo>
                                  <a:pt x="1963889" y="1461325"/>
                                </a:moveTo>
                                <a:lnTo>
                                  <a:pt x="1857629" y="1461325"/>
                                </a:lnTo>
                                <a:lnTo>
                                  <a:pt x="1857629" y="1473415"/>
                                </a:lnTo>
                                <a:lnTo>
                                  <a:pt x="1963889" y="1473415"/>
                                </a:lnTo>
                                <a:lnTo>
                                  <a:pt x="1963889" y="1461325"/>
                                </a:lnTo>
                                <a:close/>
                              </a:path>
                            </a:pathLst>
                          </a:custGeom>
                          <a:solidFill>
                            <a:srgbClr val="00568B"/>
                          </a:solidFill>
                        </wps:spPr>
                        <wps:bodyPr wrap="square" lIns="0" tIns="0" rIns="0" bIns="0" rtlCol="0">
                          <a:prstTxWarp prst="textNoShape">
                            <a:avLst/>
                          </a:prstTxWarp>
                          <a:noAutofit/>
                        </wps:bodyPr>
                      </wps:wsp>
                      <wps:wsp>
                        <wps:cNvPr id="908" name="Graphic 908"/>
                        <wps:cNvSpPr/>
                        <wps:spPr>
                          <a:xfrm>
                            <a:off x="3174" y="204576"/>
                            <a:ext cx="2339975" cy="1598930"/>
                          </a:xfrm>
                          <a:custGeom>
                            <a:avLst/>
                            <a:gdLst/>
                            <a:ahLst/>
                            <a:cxnLst/>
                            <a:rect l="l" t="t" r="r" b="b"/>
                            <a:pathLst>
                              <a:path w="2339975" h="1598930">
                                <a:moveTo>
                                  <a:pt x="2267777" y="0"/>
                                </a:moveTo>
                                <a:lnTo>
                                  <a:pt x="2339766" y="0"/>
                                </a:lnTo>
                              </a:path>
                              <a:path w="2339975" h="1598930">
                                <a:moveTo>
                                  <a:pt x="2267777" y="199480"/>
                                </a:moveTo>
                                <a:lnTo>
                                  <a:pt x="2339766" y="199480"/>
                                </a:lnTo>
                              </a:path>
                              <a:path w="2339975" h="1598930">
                                <a:moveTo>
                                  <a:pt x="2267777" y="400466"/>
                                </a:moveTo>
                                <a:lnTo>
                                  <a:pt x="2339766" y="400466"/>
                                </a:lnTo>
                              </a:path>
                              <a:path w="2339975" h="1598930">
                                <a:moveTo>
                                  <a:pt x="2267777" y="599951"/>
                                </a:moveTo>
                                <a:lnTo>
                                  <a:pt x="2339766" y="599951"/>
                                </a:lnTo>
                              </a:path>
                              <a:path w="2339975" h="1598930">
                                <a:moveTo>
                                  <a:pt x="2267777" y="799430"/>
                                </a:moveTo>
                                <a:lnTo>
                                  <a:pt x="2339766" y="799430"/>
                                </a:lnTo>
                              </a:path>
                              <a:path w="2339975" h="1598930">
                                <a:moveTo>
                                  <a:pt x="2267777" y="998909"/>
                                </a:moveTo>
                                <a:lnTo>
                                  <a:pt x="2339766" y="998909"/>
                                </a:lnTo>
                              </a:path>
                              <a:path w="2339975" h="1598930">
                                <a:moveTo>
                                  <a:pt x="2267777" y="1198401"/>
                                </a:moveTo>
                                <a:lnTo>
                                  <a:pt x="2339766" y="1198401"/>
                                </a:lnTo>
                              </a:path>
                              <a:path w="2339975" h="1598930">
                                <a:moveTo>
                                  <a:pt x="2267777" y="1397867"/>
                                </a:moveTo>
                                <a:lnTo>
                                  <a:pt x="2339766" y="1397867"/>
                                </a:lnTo>
                              </a:path>
                              <a:path w="2339975" h="1598930">
                                <a:moveTo>
                                  <a:pt x="2227293" y="1526607"/>
                                </a:moveTo>
                                <a:lnTo>
                                  <a:pt x="2227293" y="1598603"/>
                                </a:lnTo>
                              </a:path>
                              <a:path w="2339975" h="1598930">
                                <a:moveTo>
                                  <a:pt x="1961953" y="1526607"/>
                                </a:moveTo>
                                <a:lnTo>
                                  <a:pt x="1961953" y="1598603"/>
                                </a:lnTo>
                              </a:path>
                              <a:path w="2339975" h="1598930">
                                <a:moveTo>
                                  <a:pt x="1696626" y="1526607"/>
                                </a:moveTo>
                                <a:lnTo>
                                  <a:pt x="1696626" y="1598603"/>
                                </a:lnTo>
                              </a:path>
                              <a:path w="2339975" h="1598930">
                                <a:moveTo>
                                  <a:pt x="1431299" y="1526607"/>
                                </a:moveTo>
                                <a:lnTo>
                                  <a:pt x="1431299" y="1598603"/>
                                </a:lnTo>
                              </a:path>
                              <a:path w="2339975" h="1598930">
                                <a:moveTo>
                                  <a:pt x="1165964" y="1526607"/>
                                </a:moveTo>
                                <a:lnTo>
                                  <a:pt x="1165964" y="1598603"/>
                                </a:lnTo>
                              </a:path>
                              <a:path w="2339975" h="1598930">
                                <a:moveTo>
                                  <a:pt x="900630" y="1526607"/>
                                </a:moveTo>
                                <a:lnTo>
                                  <a:pt x="900630" y="1598603"/>
                                </a:lnTo>
                              </a:path>
                              <a:path w="2339975" h="1598930">
                                <a:moveTo>
                                  <a:pt x="635302" y="1526607"/>
                                </a:moveTo>
                                <a:lnTo>
                                  <a:pt x="635302" y="1598603"/>
                                </a:lnTo>
                              </a:path>
                              <a:path w="2339975" h="1598930">
                                <a:moveTo>
                                  <a:pt x="369974" y="1526607"/>
                                </a:moveTo>
                                <a:lnTo>
                                  <a:pt x="369974" y="1598603"/>
                                </a:lnTo>
                              </a:path>
                              <a:path w="2339975" h="1598930">
                                <a:moveTo>
                                  <a:pt x="104641" y="1526607"/>
                                </a:moveTo>
                                <a:lnTo>
                                  <a:pt x="104641" y="1598603"/>
                                </a:lnTo>
                              </a:path>
                              <a:path w="2339975" h="1598930">
                                <a:moveTo>
                                  <a:pt x="0" y="0"/>
                                </a:moveTo>
                                <a:lnTo>
                                  <a:pt x="71989" y="0"/>
                                </a:lnTo>
                              </a:path>
                              <a:path w="2339975" h="1598930">
                                <a:moveTo>
                                  <a:pt x="0" y="199480"/>
                                </a:moveTo>
                                <a:lnTo>
                                  <a:pt x="71989" y="199480"/>
                                </a:lnTo>
                              </a:path>
                              <a:path w="2339975" h="1598930">
                                <a:moveTo>
                                  <a:pt x="0" y="400466"/>
                                </a:moveTo>
                                <a:lnTo>
                                  <a:pt x="71989" y="400466"/>
                                </a:lnTo>
                              </a:path>
                              <a:path w="2339975" h="1598930">
                                <a:moveTo>
                                  <a:pt x="0" y="599951"/>
                                </a:moveTo>
                                <a:lnTo>
                                  <a:pt x="71989" y="599951"/>
                                </a:lnTo>
                              </a:path>
                              <a:path w="2339975" h="1598930">
                                <a:moveTo>
                                  <a:pt x="0" y="799430"/>
                                </a:moveTo>
                                <a:lnTo>
                                  <a:pt x="71989" y="799430"/>
                                </a:lnTo>
                              </a:path>
                              <a:path w="2339975" h="1598930">
                                <a:moveTo>
                                  <a:pt x="0" y="998909"/>
                                </a:moveTo>
                                <a:lnTo>
                                  <a:pt x="71989" y="998909"/>
                                </a:lnTo>
                              </a:path>
                              <a:path w="2339975" h="1598930">
                                <a:moveTo>
                                  <a:pt x="0" y="1198401"/>
                                </a:moveTo>
                                <a:lnTo>
                                  <a:pt x="71989" y="1198401"/>
                                </a:lnTo>
                              </a:path>
                              <a:path w="2339975" h="1598930">
                                <a:moveTo>
                                  <a:pt x="0" y="1397867"/>
                                </a:moveTo>
                                <a:lnTo>
                                  <a:pt x="71989" y="1397867"/>
                                </a:lnTo>
                              </a:path>
                            </a:pathLst>
                          </a:custGeom>
                          <a:ln w="6349">
                            <a:solidFill>
                              <a:srgbClr val="231F20"/>
                            </a:solidFill>
                            <a:prstDash val="solid"/>
                          </a:ln>
                        </wps:spPr>
                        <wps:bodyPr wrap="square" lIns="0" tIns="0" rIns="0" bIns="0" rtlCol="0">
                          <a:prstTxWarp prst="textNoShape">
                            <a:avLst/>
                          </a:prstTxWarp>
                          <a:noAutofit/>
                        </wps:bodyPr>
                      </wps:wsp>
                      <wps:wsp>
                        <wps:cNvPr id="909" name="Graphic 909"/>
                        <wps:cNvSpPr/>
                        <wps:spPr>
                          <a:xfrm>
                            <a:off x="3174" y="3174"/>
                            <a:ext cx="2339975" cy="1800225"/>
                          </a:xfrm>
                          <a:custGeom>
                            <a:avLst/>
                            <a:gdLst/>
                            <a:ahLst/>
                            <a:cxnLst/>
                            <a:rect l="l" t="t" r="r" b="b"/>
                            <a:pathLst>
                              <a:path w="2339975" h="1800225">
                                <a:moveTo>
                                  <a:pt x="0" y="1800005"/>
                                </a:moveTo>
                                <a:lnTo>
                                  <a:pt x="2339766" y="1800005"/>
                                </a:lnTo>
                                <a:lnTo>
                                  <a:pt x="2339766" y="0"/>
                                </a:lnTo>
                                <a:lnTo>
                                  <a:pt x="0" y="0"/>
                                </a:lnTo>
                                <a:lnTo>
                                  <a:pt x="0" y="1800005"/>
                                </a:lnTo>
                                <a:close/>
                              </a:path>
                            </a:pathLst>
                          </a:custGeom>
                          <a:ln w="634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34DD5253" id="Group 901" o:spid="_x0000_s1026" style="position:absolute;margin-left:39.7pt;margin-top:-136.85pt;width:184.75pt;height:142.25pt;z-index:15801344;mso-wrap-distance-left:0;mso-wrap-distance-right:0;mso-position-horizontal-relative:page" coordsize="23463,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">
                <v:shape id="Graphic 902" o:spid="_x0000_s1027" style="position:absolute;left:1871;top:16840;width:19641;height:1194;visibility:visible;mso-wrap-style:square;v-text-anchor:top" coordsize="1964055,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" path="m106260,l,,,119380r106260,l106260,xem371271,64985r-106261,l265010,119380r106261,l371271,64985xem636270,98221r-104966,l531304,119380r104966,l636270,98221xem902563,60452r-106261,l796302,119380r106261,l902563,60452xem1167587,6032r-106261,l1061326,119380r106261,l1167587,6032xem1432598,1511r-106261,l1326337,119380r106261,l1432598,1511xem1698866,3022r-106248,l1592618,119380r106248,l1698866,3022xem1963889,48361r-106260,l1857629,119380r106260,l1963889,48361xe" fillcolor="#b01c88" stroked="f">
                  <v:path arrowok="t"/>
                </v:shape>
                <v:shape id="Graphic 903" o:spid="_x0000_s1028" style="position:absolute;left:1871;top:14619;width:19641;height:3207;visibility:visible;mso-wrap-style:square;v-text-anchor:top" coordsize="1964055,32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" path="m106260,l,,,222123r106260,l106260,xem371271,74041r-106261,l265010,287108r106261,l371271,74041xem636270,282575r-104966,l531304,320344r104966,l636270,282575xem902563,267462r-106261,l796302,282575r106261,l902563,267462xem1167587,223634r-106261,l1061326,228155r106261,l1167587,223634xem1432598,173774r-106261,l1326337,223634r106261,l1432598,173774xem1698866,191909r-106248,l1592618,225145r106248,l1698866,191909xem1963889,232702r-106260,l1857629,270484r106260,l1963889,232702xe" fillcolor="#58b6e7" stroked="f">
                  <v:path arrowok="t"/>
                </v:shape>
                <v:shape id="Graphic 904" o:spid="_x0000_s1029" style="position:absolute;left:1871;top:12745;width:19641;height:4705;visibility:visible;mso-wrap-style:square;v-text-anchor:top" coordsize="1964055,470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" path="m106260,l,,,187413r106260,l106260,xem371271,255397r-106261,l265010,261454r106261,l371271,255397xem636270,463931r-104966,l531304,469988r104966,l636270,463931xem902563,436740r-106261,l796302,454875r106261,l902563,436740xem1167587,403504r-106261,l1061326,411048r106261,l1167587,403504xem1432598,344563r-106261,l1326337,361188r106261,l1432598,344563xem1698866,346075r-106248,l1592618,379323r106248,l1698866,346075xem1963889,408025r-106260,l1857629,420116r106260,l1963889,408025xe" fillcolor="#9c8dc3" stroked="f">
                  <v:path arrowok="t"/>
                </v:shape>
                <v:shape id="Graphic 905" o:spid="_x0000_s1030" style="position:absolute;left:1871;top:3269;width:19641;height:14116;visibility:visible;mso-wrap-style:square;v-text-anchor:top" coordsize="1964055,141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" path="m106260,l,,,947521r106260,l106260,xem371271,1066914r-106261,l265010,1202918r106261,l371271,1066914xem636270,1381239r-104966,l531304,1411452r104966,l636270,1381239xem902563,1140955r-106261,l796302,1384261r106261,l902563,1140955xem1167587,1142466r-106261,l1061326,1351026r106261,l1167587,1142466xem1432598,1150023r-106261,l1326337,1292085r106261,l1432598,1150023xem1698866,1207465r-106248,l1592618,1293596r106248,l1698866,1207465xem1963889,1284528r-106260,l1857629,1355547r106260,l1963889,1284528xe" fillcolor="#74c043" stroked="f">
                  <v:path arrowok="t"/>
                </v:shape>
                <v:shape id="Graphic 906" o:spid="_x0000_s1031" style="position:absolute;left:1871;top:1637;width:19641;height:15450;visibility:visible;mso-wrap-style:square;v-text-anchor:top" coordsize="1964055,154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" path="m106260,l,,,163220r106260,l106260,xem371271,1174216r-106261,l265010,1230134r106261,l371271,1174216xem636270,1542948r-104966,l531304,1544459r104966,l636270,1542948xem902563,1299641r-106261,l796302,1304175r106261,l902563,1299641xem1167587,1299641r-106261,l1061326,1305687r106261,l1167587,1299641xem1432598,1308722r-106261,l1326337,1313243r106261,l1432598,1308722xem1698866,1358582r-106248,l1592618,1370685r106248,l1698866,1358582xem1963889,1441691r-106260,l1857629,1447749r106260,l1963889,1441691xe" fillcolor="#fcaf17" stroked="f">
                  <v:path arrowok="t"/>
                </v:shape>
                <v:shape id="Graphic 907" o:spid="_x0000_s1032" style="position:absolute;left:1871;top:1320;width:19641;height:15748;visibility:visible;mso-wrap-style:square;v-text-anchor:top" coordsize="1964055,157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" path="m106260,l,,,31737r106260,l106260,xem636270,1567116r-104966,l531304,1574673r104966,l636270,1567116xem902563,1313230r-106261,l796302,1331366r106261,l902563,1313230xem1167587,1319288r-106261,l1061326,1331366r106261,l1167587,1319288xem1432598,1326832r-106261,l1326337,1340446r106261,l1432598,1326832xem1698866,1369136r-106248,l1592618,1390307r106248,l1698866,1369136xem1963889,1461325r-106260,l1857629,1473415r106260,l1963889,1461325xe" fillcolor="#00568b" stroked="f">
                  <v:path arrowok="t"/>
                </v:shape>
                <v:shape id="Graphic 908" o:spid="_x0000_s1033" style="position:absolute;left:31;top:2045;width:23400;height:15990;visibility:visible;mso-wrap-style:square;v-text-anchor:top" coordsize="2339975,159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" path="m2267777,r71989,em2267777,199480r71989,em2267777,400466r71989,em2267777,599951r71989,em2267777,799430r71989,em2267777,998909r71989,em2267777,1198401r71989,em2267777,1397867r71989,em2227293,1526607r,71996em1961953,1526607r,71996em1696626,1526607r,71996em1431299,1526607r,71996em1165964,1526607r,71996em900630,1526607r,71996em635302,1526607r,71996em369974,1526607r,71996em104641,1526607r,71996em,l71989,em,199480r71989,em,400466r71989,em,599951r71989,em,799430r71989,em,998909r71989,em,1198401r71989,em,1397867r71989,e" filled="f" strokecolor="#231f20" strokeweight=".17636mm">
                  <v:path arrowok="t"/>
                </v:shape>
                <v:shape id="Graphic 909" o:spid="_x0000_s1034" style="position:absolute;left:31;top:31;width:23400;height:18002;visibility:visible;mso-wrap-style:square;v-text-anchor:top" coordsize="2339975,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" path="m,1800005r2339766,l2339766,,,,,1800005xe" filled="f" strokecolor="#231f20" strokeweight=".17636mm">
                  <v:path arrowok="t"/>
                </v:shape>
                <w10:wrap anchorx="page"/>
              </v:group>
            </w:pict>
          </mc:Fallback>
        </mc:AlternateContent>
      </w:r>
      <w:r>
        <w:rPr>
          <w:color w:val="231F20"/>
          <w:spacing w:val="-10"/>
          <w:w w:val="105"/>
          <w:sz w:val="12"/>
        </w:rPr>
        <w:t>0</w:t>
      </w:r>
    </w:p>
    <w:p w14:paraId="4ACEE714" w14:textId="77777777" w:rsidR="007423F2" w:rsidRDefault="000B511B">
      <w:pPr>
        <w:tabs>
          <w:tab w:val="left" w:pos="816"/>
          <w:tab w:val="left" w:pos="1235"/>
          <w:tab w:val="left" w:pos="1660"/>
          <w:tab w:val="left" w:pos="2086"/>
          <w:tab w:val="left" w:pos="2498"/>
          <w:tab w:val="left" w:pos="2915"/>
          <w:tab w:val="left" w:pos="3268"/>
        </w:tabs>
        <w:spacing w:line="148" w:lineRule="exact"/>
        <w:ind w:left="339"/>
        <w:rPr>
          <w:position w:val="4"/>
          <w:sz w:val="11"/>
        </w:rPr>
      </w:pPr>
      <w:r>
        <w:rPr>
          <w:color w:val="231F20"/>
          <w:spacing w:val="-4"/>
          <w:sz w:val="12"/>
        </w:rPr>
        <w:t>2007</w:t>
      </w:r>
      <w:r>
        <w:rPr>
          <w:color w:val="231F20"/>
          <w:sz w:val="12"/>
        </w:rPr>
        <w:tab/>
      </w:r>
      <w:r>
        <w:rPr>
          <w:color w:val="231F20"/>
          <w:spacing w:val="-5"/>
          <w:sz w:val="12"/>
        </w:rPr>
        <w:t>08</w:t>
      </w:r>
      <w:r>
        <w:rPr>
          <w:color w:val="231F20"/>
          <w:sz w:val="12"/>
        </w:rPr>
        <w:tab/>
      </w:r>
      <w:r>
        <w:rPr>
          <w:color w:val="231F20"/>
          <w:spacing w:val="-5"/>
          <w:sz w:val="12"/>
        </w:rPr>
        <w:t>09</w:t>
      </w:r>
      <w:r>
        <w:rPr>
          <w:color w:val="231F20"/>
          <w:sz w:val="12"/>
        </w:rPr>
        <w:tab/>
      </w:r>
      <w:r>
        <w:rPr>
          <w:color w:val="231F20"/>
          <w:spacing w:val="-5"/>
          <w:sz w:val="12"/>
        </w:rPr>
        <w:t>10</w:t>
      </w:r>
      <w:r>
        <w:rPr>
          <w:color w:val="231F20"/>
          <w:sz w:val="12"/>
        </w:rPr>
        <w:tab/>
      </w:r>
      <w:r>
        <w:rPr>
          <w:color w:val="231F20"/>
          <w:spacing w:val="-5"/>
          <w:sz w:val="12"/>
        </w:rPr>
        <w:t>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4"/>
          <w:sz w:val="12"/>
        </w:rPr>
        <w:t>14</w:t>
      </w:r>
      <w:r>
        <w:rPr>
          <w:color w:val="231F20"/>
          <w:spacing w:val="-4"/>
          <w:position w:val="4"/>
          <w:sz w:val="11"/>
        </w:rPr>
        <w:t>(d)</w:t>
      </w:r>
    </w:p>
    <w:p w14:paraId="7E83BD82" w14:textId="77777777" w:rsidR="007423F2" w:rsidRDefault="007423F2">
      <w:pPr>
        <w:pStyle w:val="BodyText"/>
        <w:spacing w:before="35"/>
        <w:rPr>
          <w:sz w:val="12"/>
        </w:rPr>
      </w:pPr>
    </w:p>
    <w:p w14:paraId="1F0A1CDD" w14:textId="77777777" w:rsidR="007423F2" w:rsidRDefault="000B511B">
      <w:pPr>
        <w:spacing w:line="244" w:lineRule="auto"/>
        <w:ind w:left="85"/>
        <w:rPr>
          <w:sz w:val="11"/>
        </w:rPr>
      </w:pPr>
      <w:r>
        <w:rPr>
          <w:color w:val="000005"/>
          <w:w w:val="90"/>
          <w:sz w:val="11"/>
        </w:rPr>
        <w:t>Sources:</w:t>
      </w:r>
      <w:r>
        <w:rPr>
          <w:color w:val="000005"/>
          <w:spacing w:val="11"/>
          <w:sz w:val="11"/>
        </w:rPr>
        <w:t xml:space="preserve"> </w:t>
      </w:r>
      <w:r>
        <w:rPr>
          <w:color w:val="000005"/>
          <w:w w:val="90"/>
          <w:sz w:val="11"/>
        </w:rPr>
        <w:t>Association</w:t>
      </w:r>
      <w:r>
        <w:rPr>
          <w:color w:val="000005"/>
          <w:spacing w:val="-5"/>
          <w:w w:val="90"/>
          <w:sz w:val="11"/>
        </w:rPr>
        <w:t xml:space="preserve"> </w:t>
      </w:r>
      <w:r>
        <w:rPr>
          <w:color w:val="000005"/>
          <w:w w:val="90"/>
          <w:sz w:val="11"/>
        </w:rPr>
        <w:t>for</w:t>
      </w:r>
      <w:r>
        <w:rPr>
          <w:color w:val="000005"/>
          <w:spacing w:val="-5"/>
          <w:w w:val="90"/>
          <w:sz w:val="11"/>
        </w:rPr>
        <w:t xml:space="preserve"> </w:t>
      </w:r>
      <w:r>
        <w:rPr>
          <w:color w:val="000005"/>
          <w:w w:val="90"/>
          <w:sz w:val="11"/>
        </w:rPr>
        <w:t>Financial</w:t>
      </w:r>
      <w:r>
        <w:rPr>
          <w:color w:val="000005"/>
          <w:spacing w:val="-5"/>
          <w:w w:val="90"/>
          <w:sz w:val="11"/>
        </w:rPr>
        <w:t xml:space="preserve"> </w:t>
      </w:r>
      <w:r>
        <w:rPr>
          <w:color w:val="000005"/>
          <w:w w:val="90"/>
          <w:sz w:val="11"/>
        </w:rPr>
        <w:t>Markets</w:t>
      </w:r>
      <w:r>
        <w:rPr>
          <w:color w:val="000005"/>
          <w:spacing w:val="-5"/>
          <w:w w:val="90"/>
          <w:sz w:val="11"/>
        </w:rPr>
        <w:t xml:space="preserve"> </w:t>
      </w:r>
      <w:r>
        <w:rPr>
          <w:color w:val="000005"/>
          <w:w w:val="90"/>
          <w:sz w:val="11"/>
        </w:rPr>
        <w:t>in</w:t>
      </w:r>
      <w:r>
        <w:rPr>
          <w:color w:val="000005"/>
          <w:spacing w:val="-5"/>
          <w:w w:val="90"/>
          <w:sz w:val="11"/>
        </w:rPr>
        <w:t xml:space="preserve"> </w:t>
      </w:r>
      <w:r>
        <w:rPr>
          <w:color w:val="000005"/>
          <w:w w:val="90"/>
          <w:sz w:val="11"/>
        </w:rPr>
        <w:t>Europe,</w:t>
      </w:r>
      <w:r>
        <w:rPr>
          <w:color w:val="000005"/>
          <w:spacing w:val="-5"/>
          <w:w w:val="90"/>
          <w:sz w:val="11"/>
        </w:rPr>
        <w:t xml:space="preserve"> </w:t>
      </w:r>
      <w:r>
        <w:rPr>
          <w:color w:val="000005"/>
          <w:w w:val="90"/>
          <w:sz w:val="11"/>
        </w:rPr>
        <w:t>Securities</w:t>
      </w:r>
      <w:r>
        <w:rPr>
          <w:color w:val="000005"/>
          <w:spacing w:val="-5"/>
          <w:w w:val="90"/>
          <w:sz w:val="11"/>
        </w:rPr>
        <w:t xml:space="preserve"> </w:t>
      </w:r>
      <w:r>
        <w:rPr>
          <w:color w:val="000005"/>
          <w:w w:val="90"/>
          <w:sz w:val="11"/>
        </w:rPr>
        <w:t>Industry</w:t>
      </w:r>
      <w:r>
        <w:rPr>
          <w:color w:val="000005"/>
          <w:spacing w:val="-5"/>
          <w:w w:val="90"/>
          <w:sz w:val="11"/>
        </w:rPr>
        <w:t xml:space="preserve"> </w:t>
      </w:r>
      <w:r>
        <w:rPr>
          <w:color w:val="000005"/>
          <w:w w:val="90"/>
          <w:sz w:val="11"/>
        </w:rPr>
        <w:t>and</w:t>
      </w:r>
      <w:r>
        <w:rPr>
          <w:color w:val="000005"/>
          <w:spacing w:val="-5"/>
          <w:w w:val="90"/>
          <w:sz w:val="11"/>
        </w:rPr>
        <w:t xml:space="preserve"> </w:t>
      </w:r>
      <w:r>
        <w:rPr>
          <w:color w:val="000005"/>
          <w:w w:val="90"/>
          <w:sz w:val="11"/>
        </w:rPr>
        <w:t>Financial</w:t>
      </w:r>
      <w:r>
        <w:rPr>
          <w:color w:val="000005"/>
          <w:spacing w:val="-5"/>
          <w:w w:val="90"/>
          <w:sz w:val="11"/>
        </w:rPr>
        <w:t xml:space="preserve"> </w:t>
      </w:r>
      <w:r>
        <w:rPr>
          <w:color w:val="000005"/>
          <w:w w:val="90"/>
          <w:sz w:val="11"/>
        </w:rPr>
        <w:t>Market</w:t>
      </w:r>
      <w:r>
        <w:rPr>
          <w:color w:val="000005"/>
          <w:spacing w:val="40"/>
          <w:sz w:val="11"/>
        </w:rPr>
        <w:t xml:space="preserve"> </w:t>
      </w:r>
      <w:r>
        <w:rPr>
          <w:color w:val="000005"/>
          <w:spacing w:val="-4"/>
          <w:sz w:val="11"/>
        </w:rPr>
        <w:t xml:space="preserve">Association, Thomson Reuters </w:t>
      </w:r>
      <w:proofErr w:type="spellStart"/>
      <w:r>
        <w:rPr>
          <w:color w:val="000005"/>
          <w:spacing w:val="-4"/>
          <w:sz w:val="11"/>
        </w:rPr>
        <w:t>Datastream</w:t>
      </w:r>
      <w:proofErr w:type="spellEnd"/>
      <w:r>
        <w:rPr>
          <w:color w:val="000005"/>
          <w:spacing w:val="-4"/>
          <w:sz w:val="11"/>
        </w:rPr>
        <w:t xml:space="preserve"> and Bank calculations.</w:t>
      </w:r>
    </w:p>
    <w:p w14:paraId="62020ED8" w14:textId="77777777" w:rsidR="007423F2" w:rsidRDefault="007423F2">
      <w:pPr>
        <w:pStyle w:val="BodyText"/>
        <w:spacing w:before="2"/>
        <w:rPr>
          <w:sz w:val="11"/>
        </w:rPr>
      </w:pPr>
    </w:p>
    <w:p w14:paraId="04005608" w14:textId="77777777" w:rsidR="007423F2" w:rsidRDefault="000B511B">
      <w:pPr>
        <w:pStyle w:val="ListParagraph"/>
        <w:numPr>
          <w:ilvl w:val="0"/>
          <w:numId w:val="29"/>
        </w:numPr>
        <w:tabs>
          <w:tab w:val="left" w:pos="254"/>
        </w:tabs>
        <w:ind w:left="254" w:hanging="169"/>
        <w:rPr>
          <w:sz w:val="11"/>
        </w:rPr>
      </w:pPr>
      <w:r>
        <w:rPr>
          <w:color w:val="000005"/>
          <w:w w:val="90"/>
          <w:sz w:val="11"/>
        </w:rPr>
        <w:t>Does</w:t>
      </w:r>
      <w:r>
        <w:rPr>
          <w:color w:val="000005"/>
          <w:spacing w:val="-3"/>
          <w:w w:val="90"/>
          <w:sz w:val="11"/>
        </w:rPr>
        <w:t xml:space="preserve"> </w:t>
      </w:r>
      <w:r>
        <w:rPr>
          <w:color w:val="000005"/>
          <w:w w:val="90"/>
          <w:sz w:val="11"/>
        </w:rPr>
        <w:t>not</w:t>
      </w:r>
      <w:r>
        <w:rPr>
          <w:color w:val="000005"/>
          <w:spacing w:val="-2"/>
          <w:w w:val="90"/>
          <w:sz w:val="11"/>
        </w:rPr>
        <w:t xml:space="preserve"> </w:t>
      </w:r>
      <w:r>
        <w:rPr>
          <w:color w:val="000005"/>
          <w:w w:val="90"/>
          <w:sz w:val="11"/>
        </w:rPr>
        <w:t>include</w:t>
      </w:r>
      <w:r>
        <w:rPr>
          <w:color w:val="000005"/>
          <w:spacing w:val="-2"/>
          <w:w w:val="90"/>
          <w:sz w:val="11"/>
        </w:rPr>
        <w:t xml:space="preserve"> </w:t>
      </w:r>
      <w:r>
        <w:rPr>
          <w:color w:val="000005"/>
          <w:w w:val="90"/>
          <w:sz w:val="11"/>
        </w:rPr>
        <w:t>retained</w:t>
      </w:r>
      <w:r>
        <w:rPr>
          <w:color w:val="000005"/>
          <w:spacing w:val="-2"/>
          <w:w w:val="90"/>
          <w:sz w:val="11"/>
        </w:rPr>
        <w:t xml:space="preserve"> issuance.</w:t>
      </w:r>
    </w:p>
    <w:p w14:paraId="1BF1110E" w14:textId="77777777" w:rsidR="007423F2" w:rsidRDefault="000B511B">
      <w:pPr>
        <w:pStyle w:val="ListParagraph"/>
        <w:numPr>
          <w:ilvl w:val="0"/>
          <w:numId w:val="29"/>
        </w:numPr>
        <w:tabs>
          <w:tab w:val="left" w:pos="254"/>
        </w:tabs>
        <w:spacing w:before="2"/>
        <w:ind w:left="254" w:hanging="169"/>
        <w:rPr>
          <w:sz w:val="11"/>
        </w:rPr>
      </w:pPr>
      <w:r>
        <w:rPr>
          <w:color w:val="000005"/>
          <w:w w:val="90"/>
          <w:sz w:val="11"/>
        </w:rPr>
        <w:t>Whole</w:t>
      </w:r>
      <w:r>
        <w:rPr>
          <w:color w:val="000005"/>
          <w:spacing w:val="-3"/>
          <w:w w:val="90"/>
          <w:sz w:val="11"/>
        </w:rPr>
        <w:t xml:space="preserve"> </w:t>
      </w:r>
      <w:r>
        <w:rPr>
          <w:color w:val="000005"/>
          <w:w w:val="90"/>
          <w:sz w:val="11"/>
        </w:rPr>
        <w:t>business</w:t>
      </w:r>
      <w:r>
        <w:rPr>
          <w:color w:val="000005"/>
          <w:spacing w:val="-2"/>
          <w:w w:val="90"/>
          <w:sz w:val="11"/>
        </w:rPr>
        <w:t xml:space="preserve"> </w:t>
      </w:r>
      <w:proofErr w:type="spellStart"/>
      <w:r>
        <w:rPr>
          <w:color w:val="000005"/>
          <w:w w:val="90"/>
          <w:sz w:val="11"/>
        </w:rPr>
        <w:t>securitisation</w:t>
      </w:r>
      <w:proofErr w:type="spellEnd"/>
      <w:r>
        <w:rPr>
          <w:color w:val="000005"/>
          <w:spacing w:val="-2"/>
          <w:w w:val="90"/>
          <w:sz w:val="11"/>
        </w:rPr>
        <w:t xml:space="preserve"> </w:t>
      </w:r>
      <w:r>
        <w:rPr>
          <w:color w:val="000005"/>
          <w:w w:val="90"/>
          <w:sz w:val="11"/>
        </w:rPr>
        <w:t>and</w:t>
      </w:r>
      <w:r>
        <w:rPr>
          <w:color w:val="000005"/>
          <w:spacing w:val="-3"/>
          <w:w w:val="90"/>
          <w:sz w:val="11"/>
        </w:rPr>
        <w:t xml:space="preserve"> </w:t>
      </w:r>
      <w:r>
        <w:rPr>
          <w:color w:val="000005"/>
          <w:w w:val="90"/>
          <w:sz w:val="11"/>
        </w:rPr>
        <w:t>public</w:t>
      </w:r>
      <w:r>
        <w:rPr>
          <w:color w:val="000005"/>
          <w:spacing w:val="-2"/>
          <w:w w:val="90"/>
          <w:sz w:val="11"/>
        </w:rPr>
        <w:t xml:space="preserve"> </w:t>
      </w:r>
      <w:r>
        <w:rPr>
          <w:color w:val="000005"/>
          <w:w w:val="90"/>
          <w:sz w:val="11"/>
        </w:rPr>
        <w:t>finance</w:t>
      </w:r>
      <w:r>
        <w:rPr>
          <w:color w:val="000005"/>
          <w:spacing w:val="-2"/>
          <w:w w:val="90"/>
          <w:sz w:val="11"/>
        </w:rPr>
        <w:t xml:space="preserve"> initiatives.</w:t>
      </w:r>
    </w:p>
    <w:p w14:paraId="0A27F6A5" w14:textId="77777777" w:rsidR="007423F2" w:rsidRDefault="000B511B">
      <w:pPr>
        <w:pStyle w:val="ListParagraph"/>
        <w:numPr>
          <w:ilvl w:val="0"/>
          <w:numId w:val="29"/>
        </w:numPr>
        <w:tabs>
          <w:tab w:val="left" w:pos="255"/>
        </w:tabs>
        <w:spacing w:before="3"/>
        <w:ind w:hanging="170"/>
        <w:rPr>
          <w:sz w:val="11"/>
        </w:rPr>
      </w:pPr>
      <w:r>
        <w:rPr>
          <w:color w:val="000005"/>
          <w:w w:val="90"/>
          <w:sz w:val="11"/>
        </w:rPr>
        <w:t>Securities</w:t>
      </w:r>
      <w:r>
        <w:rPr>
          <w:color w:val="000005"/>
          <w:spacing w:val="-2"/>
          <w:w w:val="90"/>
          <w:sz w:val="11"/>
        </w:rPr>
        <w:t xml:space="preserve"> </w:t>
      </w:r>
      <w:r>
        <w:rPr>
          <w:color w:val="000005"/>
          <w:w w:val="90"/>
          <w:sz w:val="11"/>
        </w:rPr>
        <w:t>backed</w:t>
      </w:r>
      <w:r>
        <w:rPr>
          <w:color w:val="000005"/>
          <w:spacing w:val="-2"/>
          <w:w w:val="90"/>
          <w:sz w:val="11"/>
        </w:rPr>
        <w:t xml:space="preserve"> </w:t>
      </w:r>
      <w:r>
        <w:rPr>
          <w:color w:val="000005"/>
          <w:w w:val="90"/>
          <w:sz w:val="11"/>
        </w:rPr>
        <w:t>by</w:t>
      </w:r>
      <w:r>
        <w:rPr>
          <w:color w:val="000005"/>
          <w:spacing w:val="-2"/>
          <w:w w:val="90"/>
          <w:sz w:val="11"/>
        </w:rPr>
        <w:t xml:space="preserve"> </w:t>
      </w:r>
      <w:r>
        <w:rPr>
          <w:color w:val="000005"/>
          <w:w w:val="90"/>
          <w:sz w:val="11"/>
        </w:rPr>
        <w:t>loans</w:t>
      </w:r>
      <w:r>
        <w:rPr>
          <w:color w:val="000005"/>
          <w:spacing w:val="-2"/>
          <w:w w:val="90"/>
          <w:sz w:val="11"/>
        </w:rPr>
        <w:t xml:space="preserve"> </w:t>
      </w:r>
      <w:r>
        <w:rPr>
          <w:color w:val="000005"/>
          <w:w w:val="90"/>
          <w:sz w:val="11"/>
        </w:rPr>
        <w:t>to</w:t>
      </w:r>
      <w:r>
        <w:rPr>
          <w:color w:val="000005"/>
          <w:spacing w:val="-2"/>
          <w:w w:val="90"/>
          <w:sz w:val="11"/>
        </w:rPr>
        <w:t xml:space="preserve"> </w:t>
      </w:r>
      <w:r>
        <w:rPr>
          <w:color w:val="000005"/>
          <w:w w:val="90"/>
          <w:sz w:val="11"/>
        </w:rPr>
        <w:t>small</w:t>
      </w:r>
      <w:r>
        <w:rPr>
          <w:color w:val="000005"/>
          <w:spacing w:val="-2"/>
          <w:w w:val="90"/>
          <w:sz w:val="11"/>
        </w:rPr>
        <w:t xml:space="preserve"> </w:t>
      </w:r>
      <w:r>
        <w:rPr>
          <w:color w:val="000005"/>
          <w:w w:val="90"/>
          <w:sz w:val="11"/>
        </w:rPr>
        <w:t>and</w:t>
      </w:r>
      <w:r>
        <w:rPr>
          <w:color w:val="000005"/>
          <w:spacing w:val="-2"/>
          <w:w w:val="90"/>
          <w:sz w:val="11"/>
        </w:rPr>
        <w:t xml:space="preserve"> </w:t>
      </w:r>
      <w:r>
        <w:rPr>
          <w:color w:val="000005"/>
          <w:w w:val="90"/>
          <w:sz w:val="11"/>
        </w:rPr>
        <w:t>medium-sized</w:t>
      </w:r>
      <w:r>
        <w:rPr>
          <w:color w:val="000005"/>
          <w:spacing w:val="-2"/>
          <w:w w:val="90"/>
          <w:sz w:val="11"/>
        </w:rPr>
        <w:t xml:space="preserve"> enterprises.</w:t>
      </w:r>
    </w:p>
    <w:p w14:paraId="3A2DC007" w14:textId="77777777" w:rsidR="007423F2" w:rsidRDefault="000B511B">
      <w:pPr>
        <w:pStyle w:val="ListParagraph"/>
        <w:numPr>
          <w:ilvl w:val="0"/>
          <w:numId w:val="29"/>
        </w:numPr>
        <w:tabs>
          <w:tab w:val="left" w:pos="255"/>
        </w:tabs>
        <w:spacing w:before="2"/>
        <w:ind w:hanging="170"/>
        <w:rPr>
          <w:sz w:val="11"/>
        </w:rPr>
      </w:pPr>
      <w:r>
        <w:rPr>
          <w:color w:val="000005"/>
          <w:w w:val="90"/>
          <w:sz w:val="11"/>
        </w:rPr>
        <w:t>Only</w:t>
      </w:r>
      <w:r>
        <w:rPr>
          <w:color w:val="000005"/>
          <w:spacing w:val="-3"/>
          <w:sz w:val="11"/>
        </w:rPr>
        <w:t xml:space="preserve"> </w:t>
      </w:r>
      <w:r>
        <w:rPr>
          <w:color w:val="000005"/>
          <w:w w:val="90"/>
          <w:sz w:val="11"/>
        </w:rPr>
        <w:t>includes</w:t>
      </w:r>
      <w:r>
        <w:rPr>
          <w:color w:val="000005"/>
          <w:spacing w:val="-2"/>
          <w:sz w:val="11"/>
        </w:rPr>
        <w:t xml:space="preserve"> </w:t>
      </w:r>
      <w:r>
        <w:rPr>
          <w:color w:val="000005"/>
          <w:w w:val="90"/>
          <w:sz w:val="11"/>
        </w:rPr>
        <w:t>data</w:t>
      </w:r>
      <w:r>
        <w:rPr>
          <w:color w:val="000005"/>
          <w:spacing w:val="-2"/>
          <w:sz w:val="11"/>
        </w:rPr>
        <w:t xml:space="preserve"> </w:t>
      </w:r>
      <w:r>
        <w:rPr>
          <w:color w:val="000005"/>
          <w:w w:val="90"/>
          <w:sz w:val="11"/>
        </w:rPr>
        <w:t>up</w:t>
      </w:r>
      <w:r>
        <w:rPr>
          <w:color w:val="000005"/>
          <w:spacing w:val="-2"/>
          <w:sz w:val="11"/>
        </w:rPr>
        <w:t xml:space="preserve"> </w:t>
      </w:r>
      <w:r>
        <w:rPr>
          <w:color w:val="000005"/>
          <w:w w:val="90"/>
          <w:sz w:val="11"/>
        </w:rPr>
        <w:t>to</w:t>
      </w:r>
      <w:r>
        <w:rPr>
          <w:color w:val="000005"/>
          <w:spacing w:val="-2"/>
          <w:sz w:val="11"/>
        </w:rPr>
        <w:t xml:space="preserve"> </w:t>
      </w:r>
      <w:r>
        <w:rPr>
          <w:color w:val="000005"/>
          <w:w w:val="90"/>
          <w:sz w:val="11"/>
        </w:rPr>
        <w:t>and</w:t>
      </w:r>
      <w:r>
        <w:rPr>
          <w:color w:val="000005"/>
          <w:spacing w:val="-2"/>
          <w:sz w:val="11"/>
        </w:rPr>
        <w:t xml:space="preserve"> </w:t>
      </w:r>
      <w:r>
        <w:rPr>
          <w:color w:val="000005"/>
          <w:w w:val="90"/>
          <w:sz w:val="11"/>
        </w:rPr>
        <w:t>including</w:t>
      </w:r>
      <w:r>
        <w:rPr>
          <w:color w:val="000005"/>
          <w:spacing w:val="-2"/>
          <w:sz w:val="11"/>
        </w:rPr>
        <w:t xml:space="preserve"> </w:t>
      </w:r>
      <w:r>
        <w:rPr>
          <w:color w:val="000005"/>
          <w:w w:val="90"/>
          <w:sz w:val="11"/>
        </w:rPr>
        <w:t>2014</w:t>
      </w:r>
      <w:r>
        <w:rPr>
          <w:color w:val="000005"/>
          <w:spacing w:val="-3"/>
          <w:sz w:val="11"/>
        </w:rPr>
        <w:t xml:space="preserve"> </w:t>
      </w:r>
      <w:r>
        <w:rPr>
          <w:color w:val="000005"/>
          <w:spacing w:val="-5"/>
          <w:w w:val="90"/>
          <w:sz w:val="11"/>
        </w:rPr>
        <w:t>Q3.</w:t>
      </w:r>
    </w:p>
    <w:p w14:paraId="082CAD34" w14:textId="77777777" w:rsidR="007423F2" w:rsidRDefault="000B511B">
      <w:pPr>
        <w:pStyle w:val="BodyText"/>
        <w:spacing w:line="268" w:lineRule="auto"/>
        <w:ind w:left="85" w:right="311"/>
      </w:pPr>
      <w:r>
        <w:br w:type="column"/>
      </w:r>
      <w:r>
        <w:rPr>
          <w:color w:val="000005"/>
          <w:w w:val="85"/>
        </w:rPr>
        <w:t xml:space="preserve">to assess the riskiness of potentially complex and opaque </w:t>
      </w:r>
      <w:proofErr w:type="spellStart"/>
      <w:r>
        <w:rPr>
          <w:color w:val="000005"/>
          <w:spacing w:val="-4"/>
        </w:rPr>
        <w:t>securitisation</w:t>
      </w:r>
      <w:proofErr w:type="spellEnd"/>
      <w:r>
        <w:rPr>
          <w:color w:val="000005"/>
          <w:spacing w:val="-16"/>
        </w:rPr>
        <w:t xml:space="preserve"> </w:t>
      </w:r>
      <w:r>
        <w:rPr>
          <w:color w:val="000005"/>
          <w:spacing w:val="-4"/>
        </w:rPr>
        <w:t>structures.</w:t>
      </w:r>
    </w:p>
    <w:p w14:paraId="34FD6381" w14:textId="77777777" w:rsidR="007423F2" w:rsidRDefault="007423F2">
      <w:pPr>
        <w:pStyle w:val="BodyText"/>
        <w:spacing w:before="26"/>
      </w:pPr>
    </w:p>
    <w:p w14:paraId="77DF2DDE" w14:textId="77777777" w:rsidR="007423F2" w:rsidRDefault="000B511B">
      <w:pPr>
        <w:pStyle w:val="BodyText"/>
        <w:spacing w:line="268" w:lineRule="auto"/>
        <w:ind w:left="85" w:right="405"/>
        <w:rPr>
          <w:position w:val="4"/>
          <w:sz w:val="14"/>
        </w:rPr>
      </w:pPr>
      <w:r>
        <w:rPr>
          <w:color w:val="000005"/>
          <w:w w:val="90"/>
        </w:rPr>
        <w:t>Steps</w:t>
      </w:r>
      <w:r>
        <w:rPr>
          <w:color w:val="000005"/>
          <w:spacing w:val="-10"/>
          <w:w w:val="90"/>
        </w:rPr>
        <w:t xml:space="preserve"> </w:t>
      </w:r>
      <w:r>
        <w:rPr>
          <w:color w:val="000005"/>
          <w:w w:val="90"/>
        </w:rPr>
        <w:t>are</w:t>
      </w:r>
      <w:r>
        <w:rPr>
          <w:color w:val="000005"/>
          <w:spacing w:val="-10"/>
          <w:w w:val="90"/>
        </w:rPr>
        <w:t xml:space="preserve"> </w:t>
      </w:r>
      <w:r>
        <w:rPr>
          <w:color w:val="000005"/>
          <w:w w:val="90"/>
        </w:rPr>
        <w:t>being</w:t>
      </w:r>
      <w:r>
        <w:rPr>
          <w:color w:val="000005"/>
          <w:spacing w:val="-10"/>
          <w:w w:val="90"/>
        </w:rPr>
        <w:t xml:space="preserve"> </w:t>
      </w:r>
      <w:r>
        <w:rPr>
          <w:color w:val="000005"/>
          <w:w w:val="90"/>
        </w:rPr>
        <w:t>taken</w:t>
      </w:r>
      <w:r>
        <w:rPr>
          <w:color w:val="000005"/>
          <w:spacing w:val="-10"/>
          <w:w w:val="90"/>
        </w:rPr>
        <w:t xml:space="preserve"> </w:t>
      </w:r>
      <w:r>
        <w:rPr>
          <w:color w:val="000005"/>
          <w:w w:val="90"/>
        </w:rPr>
        <w:t>to</w:t>
      </w:r>
      <w:r>
        <w:rPr>
          <w:color w:val="000005"/>
          <w:spacing w:val="-10"/>
          <w:w w:val="90"/>
        </w:rPr>
        <w:t xml:space="preserve"> </w:t>
      </w:r>
      <w:r>
        <w:rPr>
          <w:color w:val="000005"/>
          <w:w w:val="90"/>
        </w:rPr>
        <w:t>overcome</w:t>
      </w:r>
      <w:r>
        <w:rPr>
          <w:color w:val="000005"/>
          <w:spacing w:val="-10"/>
          <w:w w:val="90"/>
        </w:rPr>
        <w:t xml:space="preserve"> </w:t>
      </w:r>
      <w:r>
        <w:rPr>
          <w:color w:val="000005"/>
          <w:w w:val="90"/>
        </w:rPr>
        <w:t>some</w:t>
      </w:r>
      <w:r>
        <w:rPr>
          <w:color w:val="000005"/>
          <w:spacing w:val="-10"/>
          <w:w w:val="90"/>
        </w:rPr>
        <w:t xml:space="preserve"> </w:t>
      </w:r>
      <w:r>
        <w:rPr>
          <w:color w:val="000005"/>
          <w:w w:val="90"/>
        </w:rPr>
        <w:t>of</w:t>
      </w:r>
      <w:r>
        <w:rPr>
          <w:color w:val="000005"/>
          <w:spacing w:val="-10"/>
          <w:w w:val="90"/>
        </w:rPr>
        <w:t xml:space="preserve"> </w:t>
      </w:r>
      <w:r>
        <w:rPr>
          <w:color w:val="000005"/>
          <w:w w:val="90"/>
        </w:rPr>
        <w:t>these</w:t>
      </w:r>
      <w:r>
        <w:rPr>
          <w:color w:val="000005"/>
          <w:spacing w:val="-10"/>
          <w:w w:val="90"/>
        </w:rPr>
        <w:t xml:space="preserve"> </w:t>
      </w:r>
      <w:r>
        <w:rPr>
          <w:color w:val="000005"/>
          <w:w w:val="90"/>
        </w:rPr>
        <w:t>obstacles</w:t>
      </w:r>
      <w:r>
        <w:rPr>
          <w:color w:val="000005"/>
          <w:spacing w:val="-10"/>
          <w:w w:val="90"/>
        </w:rPr>
        <w:t xml:space="preserve"> </w:t>
      </w:r>
      <w:r>
        <w:rPr>
          <w:color w:val="000005"/>
          <w:w w:val="90"/>
        </w:rPr>
        <w:t xml:space="preserve">by distinguishing — potentially in prudential regulation — </w:t>
      </w:r>
      <w:r>
        <w:rPr>
          <w:color w:val="000005"/>
          <w:w w:val="85"/>
        </w:rPr>
        <w:t xml:space="preserve">between </w:t>
      </w:r>
      <w:proofErr w:type="spellStart"/>
      <w:r>
        <w:rPr>
          <w:color w:val="000005"/>
          <w:w w:val="85"/>
        </w:rPr>
        <w:t>securitisation</w:t>
      </w:r>
      <w:proofErr w:type="spellEnd"/>
      <w:r>
        <w:rPr>
          <w:color w:val="000005"/>
          <w:w w:val="85"/>
        </w:rPr>
        <w:t xml:space="preserve"> structures that are simple, transparent, and comparable (STC) and those that are not.</w:t>
      </w:r>
      <w:r>
        <w:rPr>
          <w:color w:val="000005"/>
          <w:spacing w:val="40"/>
        </w:rPr>
        <w:t xml:space="preserve"> </w:t>
      </w:r>
      <w:r>
        <w:rPr>
          <w:color w:val="000005"/>
          <w:w w:val="85"/>
        </w:rPr>
        <w:t xml:space="preserve">Internationally, </w:t>
      </w:r>
      <w:r>
        <w:rPr>
          <w:color w:val="000005"/>
          <w:w w:val="90"/>
        </w:rPr>
        <w:t xml:space="preserve">the BCBS and IOSCO have published a consultation paper on criteria developed to identify STC </w:t>
      </w:r>
      <w:proofErr w:type="spellStart"/>
      <w:r>
        <w:rPr>
          <w:color w:val="000005"/>
          <w:w w:val="90"/>
        </w:rPr>
        <w:t>securitisation</w:t>
      </w:r>
      <w:proofErr w:type="spellEnd"/>
      <w:r>
        <w:rPr>
          <w:color w:val="000005"/>
          <w:w w:val="90"/>
        </w:rPr>
        <w:t xml:space="preserve"> structures</w:t>
      </w:r>
      <w:r>
        <w:rPr>
          <w:color w:val="000005"/>
          <w:w w:val="90"/>
          <w:position w:val="4"/>
          <w:sz w:val="14"/>
        </w:rPr>
        <w:t>(2)</w:t>
      </w:r>
      <w:r>
        <w:rPr>
          <w:color w:val="000005"/>
          <w:position w:val="4"/>
          <w:sz w:val="14"/>
        </w:rPr>
        <w:t xml:space="preserve"> </w:t>
      </w:r>
      <w:r>
        <w:rPr>
          <w:color w:val="000005"/>
          <w:w w:val="90"/>
        </w:rPr>
        <w:t xml:space="preserve">and the BCBS will consider in 2015 how to incorporate those criteria into capital standards for banks’ investments in </w:t>
      </w:r>
      <w:proofErr w:type="spellStart"/>
      <w:r>
        <w:rPr>
          <w:color w:val="000005"/>
          <w:w w:val="90"/>
        </w:rPr>
        <w:t>securitisations</w:t>
      </w:r>
      <w:proofErr w:type="spellEnd"/>
      <w:r>
        <w:rPr>
          <w:color w:val="000005"/>
          <w:w w:val="90"/>
        </w:rPr>
        <w:t>.</w:t>
      </w:r>
      <w:r>
        <w:rPr>
          <w:color w:val="000005"/>
          <w:spacing w:val="40"/>
        </w:rPr>
        <w:t xml:space="preserve"> </w:t>
      </w:r>
      <w:r>
        <w:rPr>
          <w:color w:val="000005"/>
          <w:w w:val="90"/>
        </w:rPr>
        <w:t>In</w:t>
      </w:r>
      <w:r>
        <w:rPr>
          <w:color w:val="000005"/>
          <w:spacing w:val="-3"/>
          <w:w w:val="90"/>
        </w:rPr>
        <w:t xml:space="preserve"> </w:t>
      </w:r>
      <w:r>
        <w:rPr>
          <w:color w:val="000005"/>
          <w:w w:val="90"/>
        </w:rPr>
        <w:t>the</w:t>
      </w:r>
      <w:r>
        <w:rPr>
          <w:color w:val="000005"/>
          <w:spacing w:val="-3"/>
          <w:w w:val="90"/>
        </w:rPr>
        <w:t xml:space="preserve"> </w:t>
      </w:r>
      <w:r>
        <w:rPr>
          <w:color w:val="000005"/>
          <w:w w:val="90"/>
        </w:rPr>
        <w:t>EU,</w:t>
      </w:r>
      <w:r>
        <w:rPr>
          <w:color w:val="000005"/>
          <w:spacing w:val="-3"/>
          <w:w w:val="90"/>
        </w:rPr>
        <w:t xml:space="preserve"> </w:t>
      </w:r>
      <w:r>
        <w:rPr>
          <w:color w:val="000005"/>
          <w:w w:val="90"/>
        </w:rPr>
        <w:t>similar</w:t>
      </w:r>
      <w:r>
        <w:rPr>
          <w:color w:val="000005"/>
          <w:spacing w:val="-3"/>
          <w:w w:val="90"/>
        </w:rPr>
        <w:t xml:space="preserve"> </w:t>
      </w:r>
      <w:r>
        <w:rPr>
          <w:color w:val="000005"/>
          <w:w w:val="90"/>
        </w:rPr>
        <w:t>efforts</w:t>
      </w:r>
      <w:r>
        <w:rPr>
          <w:color w:val="000005"/>
          <w:spacing w:val="-3"/>
          <w:w w:val="90"/>
        </w:rPr>
        <w:t xml:space="preserve"> </w:t>
      </w:r>
      <w:r>
        <w:rPr>
          <w:color w:val="000005"/>
          <w:w w:val="90"/>
        </w:rPr>
        <w:t>have</w:t>
      </w:r>
      <w:r>
        <w:rPr>
          <w:color w:val="000005"/>
          <w:spacing w:val="-3"/>
          <w:w w:val="90"/>
        </w:rPr>
        <w:t xml:space="preserve"> </w:t>
      </w:r>
      <w:r>
        <w:rPr>
          <w:color w:val="000005"/>
          <w:w w:val="90"/>
        </w:rPr>
        <w:t>been</w:t>
      </w:r>
      <w:r>
        <w:rPr>
          <w:color w:val="000005"/>
          <w:spacing w:val="-3"/>
          <w:w w:val="90"/>
        </w:rPr>
        <w:t xml:space="preserve"> </w:t>
      </w:r>
      <w:r>
        <w:rPr>
          <w:color w:val="000005"/>
          <w:w w:val="90"/>
        </w:rPr>
        <w:t>made</w:t>
      </w:r>
      <w:r>
        <w:rPr>
          <w:color w:val="000005"/>
          <w:spacing w:val="-3"/>
          <w:w w:val="90"/>
        </w:rPr>
        <w:t xml:space="preserve"> </w:t>
      </w:r>
      <w:r>
        <w:rPr>
          <w:color w:val="000005"/>
          <w:w w:val="90"/>
        </w:rPr>
        <w:t xml:space="preserve">to </w:t>
      </w:r>
      <w:r>
        <w:rPr>
          <w:color w:val="000005"/>
          <w:w w:val="85"/>
        </w:rPr>
        <w:t xml:space="preserve">differentiate between </w:t>
      </w:r>
      <w:proofErr w:type="spellStart"/>
      <w:r>
        <w:rPr>
          <w:color w:val="000005"/>
          <w:w w:val="85"/>
        </w:rPr>
        <w:t>sec</w:t>
      </w:r>
      <w:r>
        <w:rPr>
          <w:color w:val="000005"/>
          <w:w w:val="85"/>
        </w:rPr>
        <w:t>uritisations</w:t>
      </w:r>
      <w:proofErr w:type="spellEnd"/>
      <w:r>
        <w:rPr>
          <w:color w:val="000005"/>
          <w:w w:val="85"/>
        </w:rPr>
        <w:t xml:space="preserve">, as reflected in proposed </w:t>
      </w:r>
      <w:r>
        <w:rPr>
          <w:color w:val="000005"/>
          <w:w w:val="90"/>
        </w:rPr>
        <w:t>bank</w:t>
      </w:r>
      <w:r>
        <w:rPr>
          <w:color w:val="000005"/>
          <w:spacing w:val="-8"/>
          <w:w w:val="90"/>
        </w:rPr>
        <w:t xml:space="preserve"> </w:t>
      </w:r>
      <w:r>
        <w:rPr>
          <w:color w:val="000005"/>
          <w:w w:val="90"/>
        </w:rPr>
        <w:t>liquidity</w:t>
      </w:r>
      <w:r>
        <w:rPr>
          <w:color w:val="000005"/>
          <w:spacing w:val="-8"/>
          <w:w w:val="90"/>
        </w:rPr>
        <w:t xml:space="preserve"> </w:t>
      </w:r>
      <w:r>
        <w:rPr>
          <w:color w:val="000005"/>
          <w:w w:val="90"/>
        </w:rPr>
        <w:t>requirements</w:t>
      </w:r>
      <w:r>
        <w:rPr>
          <w:color w:val="000005"/>
          <w:w w:val="90"/>
          <w:position w:val="4"/>
          <w:sz w:val="14"/>
        </w:rPr>
        <w:t>(3)</w:t>
      </w:r>
      <w:r>
        <w:rPr>
          <w:color w:val="000005"/>
          <w:spacing w:val="6"/>
          <w:position w:val="4"/>
          <w:sz w:val="14"/>
        </w:rPr>
        <w:t xml:space="preserve"> </w:t>
      </w:r>
      <w:r>
        <w:rPr>
          <w:color w:val="000005"/>
          <w:w w:val="90"/>
        </w:rPr>
        <w:t>and</w:t>
      </w:r>
      <w:r>
        <w:rPr>
          <w:color w:val="000005"/>
          <w:spacing w:val="-8"/>
          <w:w w:val="90"/>
        </w:rPr>
        <w:t xml:space="preserve"> </w:t>
      </w:r>
      <w:r>
        <w:rPr>
          <w:color w:val="000005"/>
          <w:w w:val="90"/>
        </w:rPr>
        <w:t>in</w:t>
      </w:r>
      <w:r>
        <w:rPr>
          <w:color w:val="000005"/>
          <w:spacing w:val="-8"/>
          <w:w w:val="90"/>
        </w:rPr>
        <w:t xml:space="preserve"> </w:t>
      </w:r>
      <w:r>
        <w:rPr>
          <w:color w:val="000005"/>
          <w:w w:val="90"/>
        </w:rPr>
        <w:t>proposed</w:t>
      </w:r>
      <w:r>
        <w:rPr>
          <w:color w:val="000005"/>
          <w:spacing w:val="-8"/>
          <w:w w:val="90"/>
        </w:rPr>
        <w:t xml:space="preserve"> </w:t>
      </w:r>
      <w:r>
        <w:rPr>
          <w:color w:val="000005"/>
          <w:w w:val="90"/>
        </w:rPr>
        <w:t>insurer</w:t>
      </w:r>
      <w:r>
        <w:rPr>
          <w:color w:val="000005"/>
          <w:spacing w:val="-8"/>
          <w:w w:val="90"/>
        </w:rPr>
        <w:t xml:space="preserve"> </w:t>
      </w:r>
      <w:r>
        <w:rPr>
          <w:color w:val="000005"/>
          <w:w w:val="90"/>
        </w:rPr>
        <w:t xml:space="preserve">capital </w:t>
      </w:r>
      <w:r>
        <w:rPr>
          <w:color w:val="000005"/>
          <w:spacing w:val="-2"/>
          <w:w w:val="95"/>
        </w:rPr>
        <w:t>requirements.</w:t>
      </w:r>
      <w:r>
        <w:rPr>
          <w:color w:val="000005"/>
          <w:spacing w:val="-2"/>
          <w:w w:val="95"/>
          <w:position w:val="4"/>
          <w:sz w:val="14"/>
        </w:rPr>
        <w:t>(4)</w:t>
      </w:r>
    </w:p>
    <w:p w14:paraId="47EF8DF7" w14:textId="77777777" w:rsidR="007423F2" w:rsidRDefault="007423F2">
      <w:pPr>
        <w:pStyle w:val="BodyText"/>
        <w:spacing w:before="27"/>
      </w:pPr>
    </w:p>
    <w:p w14:paraId="4C26215C" w14:textId="77777777" w:rsidR="007423F2" w:rsidRDefault="000B511B">
      <w:pPr>
        <w:pStyle w:val="BodyText"/>
        <w:spacing w:line="268" w:lineRule="auto"/>
        <w:ind w:left="85" w:right="496"/>
      </w:pPr>
      <w:r>
        <w:rPr>
          <w:color w:val="000005"/>
          <w:spacing w:val="-6"/>
        </w:rPr>
        <w:t>Proposals</w:t>
      </w:r>
      <w:r>
        <w:rPr>
          <w:color w:val="000005"/>
          <w:spacing w:val="-14"/>
        </w:rPr>
        <w:t xml:space="preserve"> </w:t>
      </w:r>
      <w:r>
        <w:rPr>
          <w:color w:val="000005"/>
          <w:spacing w:val="-6"/>
        </w:rPr>
        <w:t>for</w:t>
      </w:r>
      <w:r>
        <w:rPr>
          <w:color w:val="000005"/>
          <w:spacing w:val="-14"/>
        </w:rPr>
        <w:t xml:space="preserve"> </w:t>
      </w:r>
      <w:r>
        <w:rPr>
          <w:color w:val="000005"/>
          <w:spacing w:val="-6"/>
        </w:rPr>
        <w:t>a</w:t>
      </w:r>
      <w:r>
        <w:rPr>
          <w:color w:val="000005"/>
          <w:spacing w:val="-14"/>
        </w:rPr>
        <w:t xml:space="preserve"> </w:t>
      </w:r>
      <w:r>
        <w:rPr>
          <w:color w:val="000005"/>
          <w:spacing w:val="-6"/>
        </w:rPr>
        <w:t>Capital</w:t>
      </w:r>
      <w:r>
        <w:rPr>
          <w:color w:val="000005"/>
          <w:spacing w:val="-14"/>
        </w:rPr>
        <w:t xml:space="preserve"> </w:t>
      </w:r>
      <w:r>
        <w:rPr>
          <w:color w:val="000005"/>
          <w:spacing w:val="-6"/>
        </w:rPr>
        <w:t>Markets</w:t>
      </w:r>
      <w:r>
        <w:rPr>
          <w:color w:val="000005"/>
          <w:spacing w:val="-14"/>
        </w:rPr>
        <w:t xml:space="preserve"> </w:t>
      </w:r>
      <w:r>
        <w:rPr>
          <w:color w:val="000005"/>
          <w:spacing w:val="-6"/>
        </w:rPr>
        <w:t>Union</w:t>
      </w:r>
      <w:r>
        <w:rPr>
          <w:color w:val="000005"/>
          <w:spacing w:val="-14"/>
        </w:rPr>
        <w:t xml:space="preserve"> </w:t>
      </w:r>
      <w:r>
        <w:rPr>
          <w:color w:val="000005"/>
          <w:spacing w:val="-6"/>
        </w:rPr>
        <w:t>to</w:t>
      </w:r>
      <w:r>
        <w:rPr>
          <w:color w:val="000005"/>
          <w:spacing w:val="-14"/>
        </w:rPr>
        <w:t xml:space="preserve"> </w:t>
      </w:r>
      <w:r>
        <w:rPr>
          <w:color w:val="000005"/>
          <w:spacing w:val="-6"/>
        </w:rPr>
        <w:t>develop</w:t>
      </w:r>
      <w:r>
        <w:rPr>
          <w:color w:val="000005"/>
          <w:spacing w:val="-14"/>
        </w:rPr>
        <w:t xml:space="preserve"> </w:t>
      </w:r>
      <w:r>
        <w:rPr>
          <w:color w:val="000005"/>
          <w:spacing w:val="-6"/>
        </w:rPr>
        <w:t xml:space="preserve">and </w:t>
      </w:r>
      <w:r>
        <w:rPr>
          <w:color w:val="000005"/>
          <w:w w:val="90"/>
        </w:rPr>
        <w:t>integrate</w:t>
      </w:r>
      <w:r>
        <w:rPr>
          <w:color w:val="000005"/>
          <w:spacing w:val="-4"/>
          <w:w w:val="90"/>
        </w:rPr>
        <w:t xml:space="preserve"> </w:t>
      </w:r>
      <w:r>
        <w:rPr>
          <w:color w:val="000005"/>
          <w:w w:val="90"/>
        </w:rPr>
        <w:t>further</w:t>
      </w:r>
      <w:r>
        <w:rPr>
          <w:color w:val="000005"/>
          <w:spacing w:val="-4"/>
          <w:w w:val="90"/>
        </w:rPr>
        <w:t xml:space="preserve"> </w:t>
      </w:r>
      <w:r>
        <w:rPr>
          <w:color w:val="000005"/>
          <w:w w:val="90"/>
        </w:rPr>
        <w:t>capital</w:t>
      </w:r>
      <w:r>
        <w:rPr>
          <w:color w:val="000005"/>
          <w:spacing w:val="-4"/>
          <w:w w:val="90"/>
        </w:rPr>
        <w:t xml:space="preserve"> </w:t>
      </w:r>
      <w:r>
        <w:rPr>
          <w:color w:val="000005"/>
          <w:w w:val="90"/>
        </w:rPr>
        <w:t>markets</w:t>
      </w:r>
      <w:r>
        <w:rPr>
          <w:color w:val="000005"/>
          <w:spacing w:val="-4"/>
          <w:w w:val="90"/>
        </w:rPr>
        <w:t xml:space="preserve"> </w:t>
      </w:r>
      <w:r>
        <w:rPr>
          <w:color w:val="000005"/>
          <w:w w:val="90"/>
        </w:rPr>
        <w:t>in</w:t>
      </w:r>
      <w:r>
        <w:rPr>
          <w:color w:val="000005"/>
          <w:spacing w:val="-4"/>
          <w:w w:val="90"/>
        </w:rPr>
        <w:t xml:space="preserve"> </w:t>
      </w:r>
      <w:r>
        <w:rPr>
          <w:color w:val="000005"/>
          <w:w w:val="90"/>
        </w:rPr>
        <w:t>the</w:t>
      </w:r>
      <w:r>
        <w:rPr>
          <w:color w:val="000005"/>
          <w:spacing w:val="-4"/>
          <w:w w:val="90"/>
        </w:rPr>
        <w:t xml:space="preserve"> </w:t>
      </w:r>
      <w:r>
        <w:rPr>
          <w:color w:val="000005"/>
          <w:w w:val="90"/>
        </w:rPr>
        <w:t>EU</w:t>
      </w:r>
      <w:r>
        <w:rPr>
          <w:color w:val="000005"/>
          <w:spacing w:val="-4"/>
          <w:w w:val="90"/>
        </w:rPr>
        <w:t xml:space="preserve"> </w:t>
      </w:r>
      <w:r>
        <w:rPr>
          <w:color w:val="000005"/>
          <w:w w:val="90"/>
        </w:rPr>
        <w:t>might</w:t>
      </w:r>
      <w:r>
        <w:rPr>
          <w:color w:val="000005"/>
          <w:spacing w:val="-4"/>
          <w:w w:val="90"/>
        </w:rPr>
        <w:t xml:space="preserve"> </w:t>
      </w:r>
      <w:r>
        <w:rPr>
          <w:color w:val="000005"/>
          <w:w w:val="90"/>
        </w:rPr>
        <w:t>also</w:t>
      </w:r>
      <w:r>
        <w:rPr>
          <w:color w:val="000005"/>
          <w:spacing w:val="-4"/>
          <w:w w:val="90"/>
        </w:rPr>
        <w:t xml:space="preserve"> </w:t>
      </w:r>
      <w:r>
        <w:rPr>
          <w:color w:val="000005"/>
          <w:w w:val="90"/>
        </w:rPr>
        <w:t>help to</w:t>
      </w:r>
      <w:r>
        <w:rPr>
          <w:color w:val="000005"/>
          <w:spacing w:val="-1"/>
          <w:w w:val="90"/>
        </w:rPr>
        <w:t xml:space="preserve"> </w:t>
      </w:r>
      <w:r>
        <w:rPr>
          <w:color w:val="000005"/>
          <w:w w:val="90"/>
        </w:rPr>
        <w:t>increase</w:t>
      </w:r>
      <w:r>
        <w:rPr>
          <w:color w:val="000005"/>
          <w:spacing w:val="-1"/>
          <w:w w:val="90"/>
        </w:rPr>
        <w:t xml:space="preserve"> </w:t>
      </w:r>
      <w:r>
        <w:rPr>
          <w:color w:val="000005"/>
          <w:w w:val="90"/>
        </w:rPr>
        <w:t>the</w:t>
      </w:r>
      <w:r>
        <w:rPr>
          <w:color w:val="000005"/>
          <w:spacing w:val="-1"/>
          <w:w w:val="90"/>
        </w:rPr>
        <w:t xml:space="preserve"> </w:t>
      </w:r>
      <w:r>
        <w:rPr>
          <w:color w:val="000005"/>
          <w:w w:val="90"/>
        </w:rPr>
        <w:t>availability</w:t>
      </w:r>
      <w:r>
        <w:rPr>
          <w:color w:val="000005"/>
          <w:spacing w:val="-1"/>
          <w:w w:val="90"/>
        </w:rPr>
        <w:t xml:space="preserve"> </w:t>
      </w:r>
      <w:r>
        <w:rPr>
          <w:color w:val="000005"/>
          <w:w w:val="90"/>
        </w:rPr>
        <w:t>of</w:t>
      </w:r>
      <w:r>
        <w:rPr>
          <w:color w:val="000005"/>
          <w:spacing w:val="-1"/>
          <w:w w:val="90"/>
        </w:rPr>
        <w:t xml:space="preserve"> </w:t>
      </w:r>
      <w:r>
        <w:rPr>
          <w:color w:val="000005"/>
          <w:w w:val="90"/>
        </w:rPr>
        <w:t>market-based</w:t>
      </w:r>
      <w:r>
        <w:rPr>
          <w:color w:val="000005"/>
          <w:spacing w:val="-1"/>
          <w:w w:val="90"/>
        </w:rPr>
        <w:t xml:space="preserve"> </w:t>
      </w:r>
      <w:r>
        <w:rPr>
          <w:color w:val="000005"/>
          <w:w w:val="90"/>
        </w:rPr>
        <w:t>finance</w:t>
      </w:r>
      <w:r>
        <w:rPr>
          <w:color w:val="000005"/>
          <w:spacing w:val="-1"/>
          <w:w w:val="90"/>
        </w:rPr>
        <w:t xml:space="preserve"> </w:t>
      </w:r>
      <w:r>
        <w:rPr>
          <w:color w:val="000005"/>
          <w:w w:val="90"/>
        </w:rPr>
        <w:t>to</w:t>
      </w:r>
      <w:r>
        <w:rPr>
          <w:color w:val="000005"/>
          <w:spacing w:val="-1"/>
          <w:w w:val="90"/>
        </w:rPr>
        <w:t xml:space="preserve"> </w:t>
      </w:r>
      <w:r>
        <w:rPr>
          <w:color w:val="000005"/>
          <w:w w:val="90"/>
        </w:rPr>
        <w:t>the real</w:t>
      </w:r>
      <w:r>
        <w:rPr>
          <w:color w:val="000005"/>
          <w:spacing w:val="-10"/>
          <w:w w:val="90"/>
        </w:rPr>
        <w:t xml:space="preserve"> </w:t>
      </w:r>
      <w:r>
        <w:rPr>
          <w:color w:val="000005"/>
          <w:w w:val="90"/>
        </w:rPr>
        <w:t>economy.</w:t>
      </w:r>
      <w:r>
        <w:rPr>
          <w:color w:val="000005"/>
          <w:spacing w:val="-3"/>
        </w:rPr>
        <w:t xml:space="preserve"> </w:t>
      </w:r>
      <w:r>
        <w:rPr>
          <w:color w:val="000005"/>
          <w:w w:val="90"/>
        </w:rPr>
        <w:t>Work</w:t>
      </w:r>
      <w:r>
        <w:rPr>
          <w:color w:val="000005"/>
          <w:spacing w:val="-10"/>
          <w:w w:val="90"/>
        </w:rPr>
        <w:t xml:space="preserve"> </w:t>
      </w:r>
      <w:r>
        <w:rPr>
          <w:color w:val="000005"/>
          <w:w w:val="90"/>
        </w:rPr>
        <w:t>to</w:t>
      </w:r>
      <w:r>
        <w:rPr>
          <w:color w:val="000005"/>
          <w:spacing w:val="-10"/>
          <w:w w:val="90"/>
        </w:rPr>
        <w:t xml:space="preserve"> </w:t>
      </w:r>
      <w:r>
        <w:rPr>
          <w:color w:val="000005"/>
          <w:w w:val="90"/>
        </w:rPr>
        <w:t>develop</w:t>
      </w:r>
      <w:r>
        <w:rPr>
          <w:color w:val="000005"/>
          <w:spacing w:val="-10"/>
          <w:w w:val="90"/>
        </w:rPr>
        <w:t xml:space="preserve"> </w:t>
      </w:r>
      <w:r>
        <w:rPr>
          <w:color w:val="000005"/>
          <w:w w:val="90"/>
        </w:rPr>
        <w:t>these</w:t>
      </w:r>
      <w:r>
        <w:rPr>
          <w:color w:val="000005"/>
          <w:spacing w:val="-10"/>
          <w:w w:val="90"/>
        </w:rPr>
        <w:t xml:space="preserve"> </w:t>
      </w:r>
      <w:r>
        <w:rPr>
          <w:color w:val="000005"/>
          <w:w w:val="90"/>
        </w:rPr>
        <w:t>proposals</w:t>
      </w:r>
      <w:r>
        <w:rPr>
          <w:color w:val="000005"/>
          <w:spacing w:val="-10"/>
          <w:w w:val="90"/>
        </w:rPr>
        <w:t xml:space="preserve"> </w:t>
      </w:r>
      <w:r>
        <w:rPr>
          <w:color w:val="000005"/>
          <w:w w:val="90"/>
        </w:rPr>
        <w:t>will</w:t>
      </w:r>
      <w:r>
        <w:rPr>
          <w:color w:val="000005"/>
          <w:spacing w:val="-10"/>
          <w:w w:val="90"/>
        </w:rPr>
        <w:t xml:space="preserve"> </w:t>
      </w:r>
      <w:r>
        <w:rPr>
          <w:color w:val="000005"/>
          <w:w w:val="90"/>
        </w:rPr>
        <w:t>seek</w:t>
      </w:r>
      <w:r>
        <w:rPr>
          <w:color w:val="000005"/>
          <w:spacing w:val="-10"/>
          <w:w w:val="90"/>
        </w:rPr>
        <w:t xml:space="preserve"> </w:t>
      </w:r>
      <w:r>
        <w:rPr>
          <w:color w:val="000005"/>
          <w:w w:val="90"/>
        </w:rPr>
        <w:t>to identify current obstacles to integration and ways to overcome</w:t>
      </w:r>
      <w:r>
        <w:rPr>
          <w:color w:val="000005"/>
          <w:spacing w:val="-10"/>
          <w:w w:val="90"/>
        </w:rPr>
        <w:t xml:space="preserve"> </w:t>
      </w:r>
      <w:r>
        <w:rPr>
          <w:color w:val="000005"/>
          <w:w w:val="90"/>
        </w:rPr>
        <w:t>them.</w:t>
      </w:r>
      <w:r>
        <w:rPr>
          <w:color w:val="000005"/>
          <w:w w:val="90"/>
          <w:position w:val="4"/>
          <w:sz w:val="14"/>
        </w:rPr>
        <w:t>(5)</w:t>
      </w:r>
      <w:r>
        <w:rPr>
          <w:color w:val="000005"/>
          <w:spacing w:val="21"/>
          <w:position w:val="4"/>
          <w:sz w:val="14"/>
        </w:rPr>
        <w:t xml:space="preserve"> </w:t>
      </w:r>
      <w:r>
        <w:rPr>
          <w:color w:val="000005"/>
          <w:w w:val="90"/>
        </w:rPr>
        <w:t>The</w:t>
      </w:r>
      <w:r>
        <w:rPr>
          <w:color w:val="000005"/>
          <w:spacing w:val="-10"/>
          <w:w w:val="90"/>
        </w:rPr>
        <w:t xml:space="preserve"> </w:t>
      </w:r>
      <w:r>
        <w:rPr>
          <w:color w:val="000005"/>
          <w:w w:val="90"/>
        </w:rPr>
        <w:t>European</w:t>
      </w:r>
      <w:r>
        <w:rPr>
          <w:color w:val="000005"/>
          <w:spacing w:val="-10"/>
          <w:w w:val="90"/>
        </w:rPr>
        <w:t xml:space="preserve"> </w:t>
      </w:r>
      <w:r>
        <w:rPr>
          <w:color w:val="000005"/>
          <w:w w:val="90"/>
        </w:rPr>
        <w:t>Commission</w:t>
      </w:r>
      <w:r>
        <w:rPr>
          <w:color w:val="000005"/>
          <w:spacing w:val="-10"/>
          <w:w w:val="90"/>
        </w:rPr>
        <w:t xml:space="preserve"> </w:t>
      </w:r>
      <w:r>
        <w:rPr>
          <w:color w:val="000005"/>
          <w:w w:val="90"/>
        </w:rPr>
        <w:t>has</w:t>
      </w:r>
      <w:r>
        <w:rPr>
          <w:color w:val="000005"/>
          <w:spacing w:val="-10"/>
          <w:w w:val="90"/>
        </w:rPr>
        <w:t xml:space="preserve"> </w:t>
      </w:r>
      <w:r>
        <w:rPr>
          <w:color w:val="000005"/>
          <w:w w:val="90"/>
        </w:rPr>
        <w:t>indicated</w:t>
      </w:r>
    </w:p>
    <w:p w14:paraId="6DDA9E16" w14:textId="77777777" w:rsidR="007423F2" w:rsidRDefault="000B511B">
      <w:pPr>
        <w:pStyle w:val="BodyText"/>
        <w:spacing w:line="268" w:lineRule="auto"/>
        <w:ind w:left="85" w:right="311"/>
      </w:pPr>
      <w:r>
        <w:rPr>
          <w:color w:val="000005"/>
          <w:w w:val="85"/>
        </w:rPr>
        <w:t xml:space="preserve">that it will publish an action plan by the summer of next year, </w:t>
      </w:r>
      <w:r>
        <w:rPr>
          <w:color w:val="000005"/>
          <w:w w:val="90"/>
        </w:rPr>
        <w:t xml:space="preserve">which is likely to be followed by a number of legislative </w:t>
      </w:r>
      <w:r>
        <w:rPr>
          <w:color w:val="000005"/>
          <w:spacing w:val="-2"/>
          <w:w w:val="95"/>
        </w:rPr>
        <w:t>initiatives.</w:t>
      </w:r>
    </w:p>
    <w:p w14:paraId="76EF9FC2" w14:textId="77777777" w:rsidR="007423F2" w:rsidRDefault="007423F2">
      <w:pPr>
        <w:pStyle w:val="BodyText"/>
        <w:spacing w:line="268" w:lineRule="auto"/>
        <w:sectPr w:rsidR="007423F2">
          <w:type w:val="continuous"/>
          <w:pgSz w:w="11910" w:h="16840"/>
          <w:pgMar w:top="1540" w:right="425" w:bottom="0" w:left="708" w:header="446" w:footer="0" w:gutter="0"/>
          <w:cols w:num="2" w:space="720" w:equalWidth="0">
            <w:col w:w="4277" w:space="1052"/>
            <w:col w:w="5448"/>
          </w:cols>
        </w:sectPr>
      </w:pPr>
    </w:p>
    <w:p w14:paraId="61D0D9B9" w14:textId="77777777" w:rsidR="007423F2" w:rsidRDefault="007423F2">
      <w:pPr>
        <w:pStyle w:val="BodyText"/>
      </w:pPr>
    </w:p>
    <w:p w14:paraId="243D7EFA" w14:textId="77777777" w:rsidR="007423F2" w:rsidRDefault="007423F2">
      <w:pPr>
        <w:pStyle w:val="BodyText"/>
        <w:spacing w:before="158"/>
      </w:pPr>
    </w:p>
    <w:p w14:paraId="663CFE75" w14:textId="77777777" w:rsidR="007423F2" w:rsidRDefault="000B511B">
      <w:pPr>
        <w:pStyle w:val="BodyText"/>
        <w:spacing w:line="20" w:lineRule="exact"/>
        <w:ind w:left="5414"/>
        <w:rPr>
          <w:sz w:val="2"/>
        </w:rPr>
      </w:pPr>
      <w:r>
        <w:rPr>
          <w:noProof/>
          <w:sz w:val="2"/>
        </w:rPr>
        <mc:AlternateContent>
          <mc:Choice Requires="wpg">
            <w:drawing>
              <wp:inline distT="0" distB="0" distL="0" distR="0" wp14:anchorId="10690E87" wp14:editId="295F0F4F">
                <wp:extent cx="3168015" cy="7620"/>
                <wp:effectExtent l="9525" t="0" r="0" b="1905"/>
                <wp:docPr id="910" name="Group 9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911" name="Graphic 911"/>
                        <wps:cNvSpPr/>
                        <wps:spPr>
                          <a:xfrm>
                            <a:off x="0" y="3810"/>
                            <a:ext cx="3168015" cy="1270"/>
                          </a:xfrm>
                          <a:custGeom>
                            <a:avLst/>
                            <a:gdLst/>
                            <a:ahLst/>
                            <a:cxnLst/>
                            <a:rect l="l" t="t" r="r" b="b"/>
                            <a:pathLst>
                              <a:path w="3168015">
                                <a:moveTo>
                                  <a:pt x="0" y="0"/>
                                </a:moveTo>
                                <a:lnTo>
                                  <a:pt x="3168001" y="0"/>
                                </a:lnTo>
                              </a:path>
                            </a:pathLst>
                          </a:custGeom>
                          <a:ln w="762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4E492047" id="Group 910"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">
                <v:shape id="Graphic 911"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" path="m,l3168001,e" filled="f" strokecolor="#682c61" strokeweight=".6pt">
                  <v:path arrowok="t"/>
                </v:shape>
                <w10:anchorlock/>
              </v:group>
            </w:pict>
          </mc:Fallback>
        </mc:AlternateContent>
      </w:r>
    </w:p>
    <w:p w14:paraId="4CFAACD7" w14:textId="77777777" w:rsidR="007423F2" w:rsidRDefault="000B511B">
      <w:pPr>
        <w:pStyle w:val="ListParagraph"/>
        <w:numPr>
          <w:ilvl w:val="1"/>
          <w:numId w:val="29"/>
        </w:numPr>
        <w:tabs>
          <w:tab w:val="left" w:pos="5627"/>
        </w:tabs>
        <w:spacing w:before="51" w:line="235" w:lineRule="auto"/>
        <w:ind w:right="551"/>
        <w:rPr>
          <w:sz w:val="14"/>
        </w:rPr>
      </w:pPr>
      <w:r>
        <w:rPr>
          <w:color w:val="000005"/>
          <w:w w:val="90"/>
          <w:sz w:val="14"/>
        </w:rPr>
        <w:t>See</w:t>
      </w:r>
      <w:r>
        <w:rPr>
          <w:color w:val="000005"/>
          <w:spacing w:val="-2"/>
          <w:w w:val="90"/>
          <w:sz w:val="14"/>
        </w:rPr>
        <w:t xml:space="preserve"> </w:t>
      </w:r>
      <w:r>
        <w:rPr>
          <w:color w:val="000005"/>
          <w:w w:val="90"/>
          <w:sz w:val="14"/>
        </w:rPr>
        <w:t>Bank</w:t>
      </w:r>
      <w:r>
        <w:rPr>
          <w:color w:val="000005"/>
          <w:spacing w:val="-2"/>
          <w:w w:val="90"/>
          <w:sz w:val="14"/>
        </w:rPr>
        <w:t xml:space="preserve"> </w:t>
      </w:r>
      <w:r>
        <w:rPr>
          <w:color w:val="000005"/>
          <w:w w:val="90"/>
          <w:sz w:val="14"/>
        </w:rPr>
        <w:t>of</w:t>
      </w:r>
      <w:r>
        <w:rPr>
          <w:color w:val="000005"/>
          <w:spacing w:val="-2"/>
          <w:w w:val="90"/>
          <w:sz w:val="14"/>
        </w:rPr>
        <w:t xml:space="preserve"> </w:t>
      </w:r>
      <w:r>
        <w:rPr>
          <w:color w:val="000005"/>
          <w:w w:val="90"/>
          <w:sz w:val="14"/>
        </w:rPr>
        <w:t>England</w:t>
      </w:r>
      <w:r>
        <w:rPr>
          <w:color w:val="000005"/>
          <w:spacing w:val="-2"/>
          <w:w w:val="90"/>
          <w:sz w:val="14"/>
        </w:rPr>
        <w:t xml:space="preserve"> </w:t>
      </w:r>
      <w:r>
        <w:rPr>
          <w:color w:val="000005"/>
          <w:w w:val="90"/>
          <w:sz w:val="14"/>
        </w:rPr>
        <w:t>and</w:t>
      </w:r>
      <w:r>
        <w:rPr>
          <w:color w:val="000005"/>
          <w:spacing w:val="-2"/>
          <w:w w:val="90"/>
          <w:sz w:val="14"/>
        </w:rPr>
        <w:t xml:space="preserve"> </w:t>
      </w:r>
      <w:r>
        <w:rPr>
          <w:color w:val="000005"/>
          <w:w w:val="90"/>
          <w:sz w:val="14"/>
        </w:rPr>
        <w:t>European</w:t>
      </w:r>
      <w:r>
        <w:rPr>
          <w:color w:val="000005"/>
          <w:spacing w:val="-2"/>
          <w:w w:val="90"/>
          <w:sz w:val="14"/>
        </w:rPr>
        <w:t xml:space="preserve"> </w:t>
      </w:r>
      <w:r>
        <w:rPr>
          <w:color w:val="000005"/>
          <w:w w:val="90"/>
          <w:sz w:val="14"/>
        </w:rPr>
        <w:t>Central</w:t>
      </w:r>
      <w:r>
        <w:rPr>
          <w:color w:val="000005"/>
          <w:spacing w:val="-2"/>
          <w:w w:val="90"/>
          <w:sz w:val="14"/>
        </w:rPr>
        <w:t xml:space="preserve"> </w:t>
      </w:r>
      <w:r>
        <w:rPr>
          <w:color w:val="000005"/>
          <w:w w:val="90"/>
          <w:sz w:val="14"/>
        </w:rPr>
        <w:t>Bank</w:t>
      </w:r>
      <w:r>
        <w:rPr>
          <w:color w:val="000005"/>
          <w:spacing w:val="-2"/>
          <w:w w:val="90"/>
          <w:sz w:val="14"/>
        </w:rPr>
        <w:t xml:space="preserve"> </w:t>
      </w:r>
      <w:r>
        <w:rPr>
          <w:color w:val="000005"/>
          <w:w w:val="90"/>
          <w:sz w:val="14"/>
        </w:rPr>
        <w:t>(2014),</w:t>
      </w:r>
      <w:r>
        <w:rPr>
          <w:color w:val="000005"/>
          <w:spacing w:val="-2"/>
          <w:w w:val="90"/>
          <w:sz w:val="14"/>
        </w:rPr>
        <w:t xml:space="preserve"> </w:t>
      </w:r>
      <w:r>
        <w:rPr>
          <w:color w:val="000005"/>
          <w:w w:val="90"/>
          <w:sz w:val="14"/>
        </w:rPr>
        <w:t>‘The</w:t>
      </w:r>
      <w:r>
        <w:rPr>
          <w:color w:val="000005"/>
          <w:spacing w:val="-2"/>
          <w:w w:val="90"/>
          <w:sz w:val="14"/>
        </w:rPr>
        <w:t xml:space="preserve"> </w:t>
      </w:r>
      <w:r>
        <w:rPr>
          <w:color w:val="000005"/>
          <w:w w:val="90"/>
          <w:sz w:val="14"/>
        </w:rPr>
        <w:t>case</w:t>
      </w:r>
      <w:r>
        <w:rPr>
          <w:color w:val="000005"/>
          <w:spacing w:val="-2"/>
          <w:w w:val="90"/>
          <w:sz w:val="14"/>
        </w:rPr>
        <w:t xml:space="preserve"> </w:t>
      </w:r>
      <w:r>
        <w:rPr>
          <w:color w:val="000005"/>
          <w:w w:val="90"/>
          <w:sz w:val="14"/>
        </w:rPr>
        <w:t>for</w:t>
      </w:r>
      <w:r>
        <w:rPr>
          <w:color w:val="000005"/>
          <w:spacing w:val="-2"/>
          <w:w w:val="90"/>
          <w:sz w:val="14"/>
        </w:rPr>
        <w:t xml:space="preserve"> </w:t>
      </w:r>
      <w:r>
        <w:rPr>
          <w:color w:val="000005"/>
          <w:w w:val="90"/>
          <w:sz w:val="14"/>
        </w:rPr>
        <w:t>a</w:t>
      </w:r>
      <w:r>
        <w:rPr>
          <w:color w:val="000005"/>
          <w:spacing w:val="-2"/>
          <w:w w:val="90"/>
          <w:sz w:val="14"/>
        </w:rPr>
        <w:t xml:space="preserve"> </w:t>
      </w:r>
      <w:r>
        <w:rPr>
          <w:color w:val="000005"/>
          <w:w w:val="90"/>
          <w:sz w:val="14"/>
        </w:rPr>
        <w:t>better</w:t>
      </w:r>
      <w:r>
        <w:rPr>
          <w:color w:val="000005"/>
          <w:sz w:val="14"/>
        </w:rPr>
        <w:t xml:space="preserve"> </w:t>
      </w:r>
      <w:r>
        <w:rPr>
          <w:color w:val="000005"/>
          <w:w w:val="90"/>
          <w:sz w:val="14"/>
        </w:rPr>
        <w:t xml:space="preserve">functioning </w:t>
      </w:r>
      <w:proofErr w:type="spellStart"/>
      <w:r>
        <w:rPr>
          <w:color w:val="000005"/>
          <w:w w:val="90"/>
          <w:sz w:val="14"/>
        </w:rPr>
        <w:t>securitisation</w:t>
      </w:r>
      <w:proofErr w:type="spellEnd"/>
      <w:r>
        <w:rPr>
          <w:color w:val="000005"/>
          <w:w w:val="90"/>
          <w:sz w:val="14"/>
        </w:rPr>
        <w:t xml:space="preserve"> market in the European Union:</w:t>
      </w:r>
      <w:r>
        <w:rPr>
          <w:color w:val="000005"/>
          <w:spacing w:val="34"/>
          <w:sz w:val="14"/>
        </w:rPr>
        <w:t xml:space="preserve"> </w:t>
      </w:r>
      <w:r>
        <w:rPr>
          <w:color w:val="000005"/>
          <w:w w:val="90"/>
          <w:sz w:val="14"/>
        </w:rPr>
        <w:t>A Discussion Paper’,</w:t>
      </w:r>
      <w:r>
        <w:rPr>
          <w:color w:val="000005"/>
          <w:sz w:val="14"/>
        </w:rPr>
        <w:t xml:space="preserve"> </w:t>
      </w:r>
      <w:r>
        <w:rPr>
          <w:color w:val="000005"/>
          <w:w w:val="95"/>
          <w:sz w:val="14"/>
        </w:rPr>
        <w:t>available</w:t>
      </w:r>
      <w:r>
        <w:rPr>
          <w:color w:val="000005"/>
          <w:spacing w:val="-9"/>
          <w:w w:val="95"/>
          <w:sz w:val="14"/>
        </w:rPr>
        <w:t xml:space="preserve"> </w:t>
      </w:r>
      <w:r>
        <w:rPr>
          <w:color w:val="000005"/>
          <w:w w:val="95"/>
          <w:sz w:val="14"/>
        </w:rPr>
        <w:t>at</w:t>
      </w:r>
      <w:r>
        <w:rPr>
          <w:color w:val="000005"/>
          <w:sz w:val="14"/>
        </w:rPr>
        <w:t xml:space="preserve"> </w:t>
      </w:r>
      <w:hyperlink r:id="rId120">
        <w:r>
          <w:rPr>
            <w:color w:val="000005"/>
            <w:spacing w:val="-2"/>
            <w:w w:val="85"/>
            <w:sz w:val="14"/>
          </w:rPr>
          <w:t>www.bankofengland.co.uk/publications/Documents/news/2014/paper300514.pdf</w:t>
        </w:r>
      </w:hyperlink>
      <w:r>
        <w:rPr>
          <w:color w:val="000005"/>
          <w:spacing w:val="-2"/>
          <w:w w:val="85"/>
          <w:sz w:val="14"/>
        </w:rPr>
        <w:t>.</w:t>
      </w:r>
    </w:p>
    <w:p w14:paraId="47C581E2" w14:textId="77777777" w:rsidR="007423F2" w:rsidRDefault="000B511B">
      <w:pPr>
        <w:pStyle w:val="ListParagraph"/>
        <w:numPr>
          <w:ilvl w:val="1"/>
          <w:numId w:val="29"/>
        </w:numPr>
        <w:tabs>
          <w:tab w:val="left" w:pos="5627"/>
        </w:tabs>
        <w:spacing w:before="3" w:line="235" w:lineRule="auto"/>
        <w:ind w:right="879"/>
        <w:rPr>
          <w:sz w:val="14"/>
        </w:rPr>
      </w:pPr>
      <w:r>
        <w:rPr>
          <w:color w:val="000005"/>
          <w:w w:val="90"/>
          <w:sz w:val="14"/>
        </w:rPr>
        <w:t>See</w:t>
      </w:r>
      <w:r>
        <w:rPr>
          <w:color w:val="000005"/>
          <w:spacing w:val="-7"/>
          <w:w w:val="90"/>
          <w:sz w:val="14"/>
        </w:rPr>
        <w:t xml:space="preserve"> </w:t>
      </w:r>
      <w:r>
        <w:rPr>
          <w:color w:val="000005"/>
          <w:w w:val="90"/>
          <w:sz w:val="14"/>
        </w:rPr>
        <w:t>BCBS</w:t>
      </w:r>
      <w:r>
        <w:rPr>
          <w:color w:val="000005"/>
          <w:spacing w:val="-7"/>
          <w:w w:val="90"/>
          <w:sz w:val="14"/>
        </w:rPr>
        <w:t xml:space="preserve"> </w:t>
      </w:r>
      <w:r>
        <w:rPr>
          <w:color w:val="000005"/>
          <w:w w:val="90"/>
          <w:sz w:val="14"/>
        </w:rPr>
        <w:t>and</w:t>
      </w:r>
      <w:r>
        <w:rPr>
          <w:color w:val="000005"/>
          <w:spacing w:val="-7"/>
          <w:w w:val="90"/>
          <w:sz w:val="14"/>
        </w:rPr>
        <w:t xml:space="preserve"> </w:t>
      </w:r>
      <w:r>
        <w:rPr>
          <w:color w:val="000005"/>
          <w:w w:val="90"/>
          <w:sz w:val="14"/>
        </w:rPr>
        <w:t>IOSCO</w:t>
      </w:r>
      <w:r>
        <w:rPr>
          <w:color w:val="000005"/>
          <w:spacing w:val="-7"/>
          <w:w w:val="90"/>
          <w:sz w:val="14"/>
        </w:rPr>
        <w:t xml:space="preserve"> </w:t>
      </w:r>
      <w:r>
        <w:rPr>
          <w:color w:val="000005"/>
          <w:w w:val="90"/>
          <w:sz w:val="14"/>
        </w:rPr>
        <w:t>(2014),</w:t>
      </w:r>
      <w:r>
        <w:rPr>
          <w:color w:val="000005"/>
          <w:spacing w:val="-6"/>
          <w:w w:val="90"/>
          <w:sz w:val="14"/>
        </w:rPr>
        <w:t xml:space="preserve"> </w:t>
      </w:r>
      <w:r>
        <w:rPr>
          <w:color w:val="000005"/>
          <w:w w:val="90"/>
          <w:sz w:val="14"/>
        </w:rPr>
        <w:t>‘Criteria</w:t>
      </w:r>
      <w:r>
        <w:rPr>
          <w:color w:val="000005"/>
          <w:spacing w:val="-7"/>
          <w:w w:val="90"/>
          <w:sz w:val="14"/>
        </w:rPr>
        <w:t xml:space="preserve"> </w:t>
      </w:r>
      <w:r>
        <w:rPr>
          <w:color w:val="000005"/>
          <w:w w:val="90"/>
          <w:sz w:val="14"/>
        </w:rPr>
        <w:t>for</w:t>
      </w:r>
      <w:r>
        <w:rPr>
          <w:color w:val="000005"/>
          <w:spacing w:val="-7"/>
          <w:w w:val="90"/>
          <w:sz w:val="14"/>
        </w:rPr>
        <w:t xml:space="preserve"> </w:t>
      </w:r>
      <w:r>
        <w:rPr>
          <w:color w:val="000005"/>
          <w:w w:val="90"/>
          <w:sz w:val="14"/>
        </w:rPr>
        <w:t>identifying</w:t>
      </w:r>
      <w:r>
        <w:rPr>
          <w:color w:val="000005"/>
          <w:spacing w:val="-7"/>
          <w:w w:val="90"/>
          <w:sz w:val="14"/>
        </w:rPr>
        <w:t xml:space="preserve"> </w:t>
      </w:r>
      <w:r>
        <w:rPr>
          <w:color w:val="000005"/>
          <w:w w:val="90"/>
          <w:sz w:val="14"/>
        </w:rPr>
        <w:t>simple,</w:t>
      </w:r>
      <w:r>
        <w:rPr>
          <w:color w:val="000005"/>
          <w:spacing w:val="-7"/>
          <w:w w:val="90"/>
          <w:sz w:val="14"/>
        </w:rPr>
        <w:t xml:space="preserve"> </w:t>
      </w:r>
      <w:r>
        <w:rPr>
          <w:color w:val="000005"/>
          <w:w w:val="90"/>
          <w:sz w:val="14"/>
        </w:rPr>
        <w:t>transparent</w:t>
      </w:r>
      <w:r>
        <w:rPr>
          <w:color w:val="000005"/>
          <w:spacing w:val="-6"/>
          <w:w w:val="90"/>
          <w:sz w:val="14"/>
        </w:rPr>
        <w:t xml:space="preserve"> </w:t>
      </w:r>
      <w:r>
        <w:rPr>
          <w:color w:val="000005"/>
          <w:w w:val="90"/>
          <w:sz w:val="14"/>
        </w:rPr>
        <w:t>and</w:t>
      </w:r>
      <w:r>
        <w:rPr>
          <w:color w:val="000005"/>
          <w:sz w:val="14"/>
        </w:rPr>
        <w:t xml:space="preserve"> </w:t>
      </w:r>
      <w:r>
        <w:rPr>
          <w:color w:val="000005"/>
          <w:spacing w:val="-2"/>
          <w:w w:val="90"/>
          <w:sz w:val="14"/>
        </w:rPr>
        <w:t xml:space="preserve">comparable </w:t>
      </w:r>
      <w:proofErr w:type="spellStart"/>
      <w:r>
        <w:rPr>
          <w:color w:val="000005"/>
          <w:spacing w:val="-2"/>
          <w:w w:val="90"/>
          <w:sz w:val="14"/>
        </w:rPr>
        <w:t>securitisation</w:t>
      </w:r>
      <w:proofErr w:type="spellEnd"/>
      <w:r>
        <w:rPr>
          <w:color w:val="000005"/>
          <w:spacing w:val="-2"/>
          <w:w w:val="90"/>
          <w:sz w:val="14"/>
        </w:rPr>
        <w:t xml:space="preserve">’, available at </w:t>
      </w:r>
      <w:hyperlink r:id="rId121">
        <w:r>
          <w:rPr>
            <w:color w:val="000005"/>
            <w:spacing w:val="-2"/>
            <w:w w:val="90"/>
            <w:sz w:val="14"/>
          </w:rPr>
          <w:t>www.bis.org/bcbs/publ/d304.pdf</w:t>
        </w:r>
      </w:hyperlink>
      <w:r>
        <w:rPr>
          <w:color w:val="000005"/>
          <w:spacing w:val="-2"/>
          <w:w w:val="90"/>
          <w:sz w:val="14"/>
        </w:rPr>
        <w:t>.</w:t>
      </w:r>
    </w:p>
    <w:p w14:paraId="7F148367" w14:textId="77777777" w:rsidR="007423F2" w:rsidRDefault="000B511B">
      <w:pPr>
        <w:pStyle w:val="ListParagraph"/>
        <w:numPr>
          <w:ilvl w:val="1"/>
          <w:numId w:val="29"/>
        </w:numPr>
        <w:tabs>
          <w:tab w:val="left" w:pos="5627"/>
        </w:tabs>
        <w:spacing w:before="1" w:line="235" w:lineRule="auto"/>
        <w:ind w:right="406"/>
        <w:rPr>
          <w:sz w:val="14"/>
        </w:rPr>
      </w:pPr>
      <w:r>
        <w:rPr>
          <w:color w:val="000005"/>
          <w:w w:val="90"/>
          <w:sz w:val="14"/>
        </w:rPr>
        <w:t>According</w:t>
      </w:r>
      <w:r>
        <w:rPr>
          <w:color w:val="000005"/>
          <w:spacing w:val="-6"/>
          <w:w w:val="90"/>
          <w:sz w:val="14"/>
        </w:rPr>
        <w:t xml:space="preserve"> </w:t>
      </w:r>
      <w:r>
        <w:rPr>
          <w:color w:val="000005"/>
          <w:w w:val="90"/>
          <w:sz w:val="14"/>
        </w:rPr>
        <w:t>to</w:t>
      </w:r>
      <w:r>
        <w:rPr>
          <w:color w:val="000005"/>
          <w:spacing w:val="-6"/>
          <w:w w:val="90"/>
          <w:sz w:val="14"/>
        </w:rPr>
        <w:t xml:space="preserve"> </w:t>
      </w:r>
      <w:r>
        <w:rPr>
          <w:color w:val="000005"/>
          <w:w w:val="90"/>
          <w:sz w:val="14"/>
        </w:rPr>
        <w:t>this</w:t>
      </w:r>
      <w:r>
        <w:rPr>
          <w:color w:val="000005"/>
          <w:spacing w:val="-6"/>
          <w:w w:val="90"/>
          <w:sz w:val="14"/>
        </w:rPr>
        <w:t xml:space="preserve"> </w:t>
      </w:r>
      <w:r>
        <w:rPr>
          <w:color w:val="000005"/>
          <w:w w:val="90"/>
          <w:sz w:val="14"/>
        </w:rPr>
        <w:t>differentiation,</w:t>
      </w:r>
      <w:r>
        <w:rPr>
          <w:color w:val="000005"/>
          <w:spacing w:val="-6"/>
          <w:w w:val="90"/>
          <w:sz w:val="14"/>
        </w:rPr>
        <w:t xml:space="preserve"> </w:t>
      </w:r>
      <w:r>
        <w:rPr>
          <w:color w:val="000005"/>
          <w:w w:val="90"/>
          <w:sz w:val="14"/>
        </w:rPr>
        <w:t>certain</w:t>
      </w:r>
      <w:r>
        <w:rPr>
          <w:color w:val="000005"/>
          <w:spacing w:val="-6"/>
          <w:w w:val="90"/>
          <w:sz w:val="14"/>
        </w:rPr>
        <w:t xml:space="preserve"> </w:t>
      </w:r>
      <w:proofErr w:type="spellStart"/>
      <w:r>
        <w:rPr>
          <w:color w:val="000005"/>
          <w:w w:val="90"/>
          <w:sz w:val="14"/>
        </w:rPr>
        <w:t>securitisations</w:t>
      </w:r>
      <w:proofErr w:type="spellEnd"/>
      <w:r>
        <w:rPr>
          <w:color w:val="000005"/>
          <w:spacing w:val="-6"/>
          <w:w w:val="90"/>
          <w:sz w:val="14"/>
        </w:rPr>
        <w:t xml:space="preserve"> </w:t>
      </w:r>
      <w:r>
        <w:rPr>
          <w:color w:val="000005"/>
          <w:w w:val="90"/>
          <w:sz w:val="14"/>
        </w:rPr>
        <w:t>are</w:t>
      </w:r>
      <w:r>
        <w:rPr>
          <w:color w:val="000005"/>
          <w:spacing w:val="-6"/>
          <w:w w:val="90"/>
          <w:sz w:val="14"/>
        </w:rPr>
        <w:t xml:space="preserve"> </w:t>
      </w:r>
      <w:r>
        <w:rPr>
          <w:color w:val="000005"/>
          <w:w w:val="90"/>
          <w:sz w:val="14"/>
        </w:rPr>
        <w:t>eligible</w:t>
      </w:r>
      <w:r>
        <w:rPr>
          <w:color w:val="000005"/>
          <w:spacing w:val="-6"/>
          <w:w w:val="90"/>
          <w:sz w:val="14"/>
        </w:rPr>
        <w:t xml:space="preserve"> </w:t>
      </w:r>
      <w:r>
        <w:rPr>
          <w:color w:val="000005"/>
          <w:w w:val="90"/>
          <w:sz w:val="14"/>
        </w:rPr>
        <w:t>for</w:t>
      </w:r>
      <w:r>
        <w:rPr>
          <w:color w:val="000005"/>
          <w:spacing w:val="-6"/>
          <w:w w:val="90"/>
          <w:sz w:val="14"/>
        </w:rPr>
        <w:t xml:space="preserve"> </w:t>
      </w:r>
      <w:r>
        <w:rPr>
          <w:color w:val="000005"/>
          <w:w w:val="90"/>
          <w:sz w:val="14"/>
        </w:rPr>
        <w:t>inclusion</w:t>
      </w:r>
      <w:r>
        <w:rPr>
          <w:color w:val="000005"/>
          <w:spacing w:val="-6"/>
          <w:w w:val="90"/>
          <w:sz w:val="14"/>
        </w:rPr>
        <w:t xml:space="preserve"> </w:t>
      </w:r>
      <w:r>
        <w:rPr>
          <w:color w:val="000005"/>
          <w:w w:val="90"/>
          <w:sz w:val="14"/>
        </w:rPr>
        <w:t>in</w:t>
      </w:r>
      <w:r>
        <w:rPr>
          <w:color w:val="000005"/>
          <w:sz w:val="14"/>
        </w:rPr>
        <w:t xml:space="preserve"> </w:t>
      </w:r>
      <w:r>
        <w:rPr>
          <w:color w:val="000005"/>
          <w:w w:val="95"/>
          <w:sz w:val="14"/>
        </w:rPr>
        <w:t>banks’</w:t>
      </w:r>
      <w:r>
        <w:rPr>
          <w:color w:val="000005"/>
          <w:spacing w:val="-9"/>
          <w:w w:val="95"/>
          <w:sz w:val="14"/>
        </w:rPr>
        <w:t xml:space="preserve"> </w:t>
      </w:r>
      <w:r>
        <w:rPr>
          <w:color w:val="000005"/>
          <w:w w:val="95"/>
          <w:sz w:val="14"/>
        </w:rPr>
        <w:t>high-quality</w:t>
      </w:r>
      <w:r>
        <w:rPr>
          <w:color w:val="000005"/>
          <w:spacing w:val="-9"/>
          <w:w w:val="95"/>
          <w:sz w:val="14"/>
        </w:rPr>
        <w:t xml:space="preserve"> </w:t>
      </w:r>
      <w:r>
        <w:rPr>
          <w:color w:val="000005"/>
          <w:w w:val="95"/>
          <w:sz w:val="14"/>
        </w:rPr>
        <w:t>liquid</w:t>
      </w:r>
      <w:r>
        <w:rPr>
          <w:color w:val="000005"/>
          <w:spacing w:val="-9"/>
          <w:w w:val="95"/>
          <w:sz w:val="14"/>
        </w:rPr>
        <w:t xml:space="preserve"> </w:t>
      </w:r>
      <w:r>
        <w:rPr>
          <w:color w:val="000005"/>
          <w:w w:val="95"/>
          <w:sz w:val="14"/>
        </w:rPr>
        <w:t>assets.</w:t>
      </w:r>
      <w:r>
        <w:rPr>
          <w:color w:val="000005"/>
          <w:spacing w:val="-2"/>
          <w:sz w:val="14"/>
        </w:rPr>
        <w:t xml:space="preserve"> </w:t>
      </w:r>
      <w:r>
        <w:rPr>
          <w:color w:val="000005"/>
          <w:w w:val="95"/>
          <w:sz w:val="14"/>
        </w:rPr>
        <w:t>See</w:t>
      </w:r>
      <w:r>
        <w:rPr>
          <w:color w:val="000005"/>
          <w:sz w:val="14"/>
        </w:rPr>
        <w:t xml:space="preserve"> </w:t>
      </w:r>
      <w:hyperlink r:id="rId122">
        <w:r>
          <w:rPr>
            <w:color w:val="000005"/>
            <w:spacing w:val="-2"/>
            <w:w w:val="85"/>
            <w:sz w:val="14"/>
          </w:rPr>
          <w:t>http://ec.europa.eu/finance/bank/docs/regcapital/acts/delegated/141010_delegated-</w:t>
        </w:r>
      </w:hyperlink>
      <w:r>
        <w:rPr>
          <w:color w:val="000005"/>
          <w:spacing w:val="40"/>
          <w:sz w:val="14"/>
        </w:rPr>
        <w:t xml:space="preserve"> </w:t>
      </w:r>
      <w:hyperlink r:id="rId123">
        <w:r>
          <w:rPr>
            <w:color w:val="000005"/>
            <w:spacing w:val="-2"/>
            <w:w w:val="95"/>
            <w:sz w:val="14"/>
          </w:rPr>
          <w:t>act-liquidity-coverage_en.pdf</w:t>
        </w:r>
      </w:hyperlink>
      <w:r>
        <w:rPr>
          <w:color w:val="000005"/>
          <w:spacing w:val="-2"/>
          <w:w w:val="95"/>
          <w:sz w:val="14"/>
        </w:rPr>
        <w:t>.</w:t>
      </w:r>
    </w:p>
    <w:p w14:paraId="5102117C" w14:textId="77777777" w:rsidR="007423F2" w:rsidRDefault="000B511B">
      <w:pPr>
        <w:pStyle w:val="ListParagraph"/>
        <w:numPr>
          <w:ilvl w:val="1"/>
          <w:numId w:val="29"/>
        </w:numPr>
        <w:tabs>
          <w:tab w:val="left" w:pos="5627"/>
        </w:tabs>
        <w:spacing w:before="3" w:line="235" w:lineRule="auto"/>
        <w:ind w:right="494"/>
        <w:rPr>
          <w:sz w:val="14"/>
        </w:rPr>
      </w:pPr>
      <w:r>
        <w:rPr>
          <w:color w:val="000005"/>
          <w:w w:val="90"/>
          <w:sz w:val="14"/>
        </w:rPr>
        <w:t>According</w:t>
      </w:r>
      <w:r>
        <w:rPr>
          <w:color w:val="000005"/>
          <w:spacing w:val="-3"/>
          <w:w w:val="90"/>
          <w:sz w:val="14"/>
        </w:rPr>
        <w:t xml:space="preserve"> </w:t>
      </w:r>
      <w:r>
        <w:rPr>
          <w:color w:val="000005"/>
          <w:w w:val="90"/>
          <w:sz w:val="14"/>
        </w:rPr>
        <w:t>to</w:t>
      </w:r>
      <w:r>
        <w:rPr>
          <w:color w:val="000005"/>
          <w:spacing w:val="-3"/>
          <w:w w:val="90"/>
          <w:sz w:val="14"/>
        </w:rPr>
        <w:t xml:space="preserve"> </w:t>
      </w:r>
      <w:r>
        <w:rPr>
          <w:color w:val="000005"/>
          <w:w w:val="90"/>
          <w:sz w:val="14"/>
        </w:rPr>
        <w:t>this</w:t>
      </w:r>
      <w:r>
        <w:rPr>
          <w:color w:val="000005"/>
          <w:spacing w:val="-3"/>
          <w:w w:val="90"/>
          <w:sz w:val="14"/>
        </w:rPr>
        <w:t xml:space="preserve"> </w:t>
      </w:r>
      <w:r>
        <w:rPr>
          <w:color w:val="000005"/>
          <w:w w:val="90"/>
          <w:sz w:val="14"/>
        </w:rPr>
        <w:t>differentiation,</w:t>
      </w:r>
      <w:r>
        <w:rPr>
          <w:color w:val="000005"/>
          <w:spacing w:val="-3"/>
          <w:w w:val="90"/>
          <w:sz w:val="14"/>
        </w:rPr>
        <w:t xml:space="preserve"> </w:t>
      </w:r>
      <w:r>
        <w:rPr>
          <w:color w:val="000005"/>
          <w:w w:val="90"/>
          <w:sz w:val="14"/>
        </w:rPr>
        <w:t>certain</w:t>
      </w:r>
      <w:r>
        <w:rPr>
          <w:color w:val="000005"/>
          <w:spacing w:val="-3"/>
          <w:w w:val="90"/>
          <w:sz w:val="14"/>
        </w:rPr>
        <w:t xml:space="preserve"> </w:t>
      </w:r>
      <w:proofErr w:type="spellStart"/>
      <w:r>
        <w:rPr>
          <w:color w:val="000005"/>
          <w:w w:val="90"/>
          <w:sz w:val="14"/>
        </w:rPr>
        <w:t>securitisations</w:t>
      </w:r>
      <w:proofErr w:type="spellEnd"/>
      <w:r>
        <w:rPr>
          <w:color w:val="000005"/>
          <w:spacing w:val="-3"/>
          <w:w w:val="90"/>
          <w:sz w:val="14"/>
        </w:rPr>
        <w:t xml:space="preserve"> </w:t>
      </w:r>
      <w:r>
        <w:rPr>
          <w:color w:val="000005"/>
          <w:w w:val="90"/>
          <w:sz w:val="14"/>
        </w:rPr>
        <w:t>have</w:t>
      </w:r>
      <w:r>
        <w:rPr>
          <w:color w:val="000005"/>
          <w:spacing w:val="-3"/>
          <w:w w:val="90"/>
          <w:sz w:val="14"/>
        </w:rPr>
        <w:t xml:space="preserve"> </w:t>
      </w:r>
      <w:r>
        <w:rPr>
          <w:color w:val="000005"/>
          <w:w w:val="90"/>
          <w:sz w:val="14"/>
        </w:rPr>
        <w:t>lower</w:t>
      </w:r>
      <w:r>
        <w:rPr>
          <w:color w:val="000005"/>
          <w:spacing w:val="-3"/>
          <w:w w:val="90"/>
          <w:sz w:val="14"/>
        </w:rPr>
        <w:t xml:space="preserve"> </w:t>
      </w:r>
      <w:r>
        <w:rPr>
          <w:color w:val="000005"/>
          <w:w w:val="90"/>
          <w:sz w:val="14"/>
        </w:rPr>
        <w:t>capital</w:t>
      </w:r>
      <w:r>
        <w:rPr>
          <w:color w:val="000005"/>
          <w:sz w:val="14"/>
        </w:rPr>
        <w:t xml:space="preserve"> </w:t>
      </w:r>
      <w:r>
        <w:rPr>
          <w:color w:val="000005"/>
          <w:w w:val="95"/>
          <w:sz w:val="14"/>
        </w:rPr>
        <w:t>requirements</w:t>
      </w:r>
      <w:r>
        <w:rPr>
          <w:color w:val="000005"/>
          <w:spacing w:val="-9"/>
          <w:w w:val="95"/>
          <w:sz w:val="14"/>
        </w:rPr>
        <w:t xml:space="preserve"> </w:t>
      </w:r>
      <w:r>
        <w:rPr>
          <w:color w:val="000005"/>
          <w:w w:val="95"/>
          <w:sz w:val="14"/>
        </w:rPr>
        <w:t>under</w:t>
      </w:r>
      <w:r>
        <w:rPr>
          <w:color w:val="000005"/>
          <w:spacing w:val="-9"/>
          <w:w w:val="95"/>
          <w:sz w:val="14"/>
        </w:rPr>
        <w:t xml:space="preserve"> </w:t>
      </w:r>
      <w:r>
        <w:rPr>
          <w:color w:val="000005"/>
          <w:w w:val="95"/>
          <w:sz w:val="14"/>
        </w:rPr>
        <w:t>Solvency</w:t>
      </w:r>
      <w:r>
        <w:rPr>
          <w:color w:val="000005"/>
          <w:spacing w:val="-9"/>
          <w:w w:val="95"/>
          <w:sz w:val="14"/>
        </w:rPr>
        <w:t xml:space="preserve"> </w:t>
      </w:r>
      <w:r>
        <w:rPr>
          <w:color w:val="000005"/>
          <w:w w:val="95"/>
          <w:sz w:val="14"/>
        </w:rPr>
        <w:t>II.</w:t>
      </w:r>
      <w:r>
        <w:rPr>
          <w:color w:val="000005"/>
          <w:spacing w:val="14"/>
          <w:sz w:val="14"/>
        </w:rPr>
        <w:t xml:space="preserve"> </w:t>
      </w:r>
      <w:r>
        <w:rPr>
          <w:color w:val="000005"/>
          <w:w w:val="95"/>
          <w:sz w:val="14"/>
        </w:rPr>
        <w:t>See</w:t>
      </w:r>
      <w:r>
        <w:rPr>
          <w:color w:val="000005"/>
          <w:sz w:val="14"/>
        </w:rPr>
        <w:t xml:space="preserve"> </w:t>
      </w:r>
      <w:hyperlink r:id="rId124">
        <w:r>
          <w:rPr>
            <w:color w:val="000005"/>
            <w:spacing w:val="-2"/>
            <w:w w:val="85"/>
            <w:sz w:val="14"/>
          </w:rPr>
          <w:t>http://ec.europa.eu/finance/insurance/docs/solvency/solvency2/delegated/141010-</w:t>
        </w:r>
      </w:hyperlink>
      <w:r>
        <w:rPr>
          <w:color w:val="000005"/>
          <w:spacing w:val="80"/>
          <w:sz w:val="14"/>
        </w:rPr>
        <w:t xml:space="preserve"> </w:t>
      </w:r>
      <w:hyperlink r:id="rId125">
        <w:r>
          <w:rPr>
            <w:color w:val="000005"/>
            <w:spacing w:val="-2"/>
            <w:w w:val="95"/>
            <w:sz w:val="14"/>
          </w:rPr>
          <w:t>delegated-act-solvency-2_en.pdf.</w:t>
        </w:r>
      </w:hyperlink>
    </w:p>
    <w:p w14:paraId="5765A0AE" w14:textId="77777777" w:rsidR="007423F2" w:rsidRDefault="000B511B">
      <w:pPr>
        <w:pStyle w:val="ListParagraph"/>
        <w:numPr>
          <w:ilvl w:val="1"/>
          <w:numId w:val="29"/>
        </w:numPr>
        <w:tabs>
          <w:tab w:val="left" w:pos="5625"/>
        </w:tabs>
        <w:ind w:left="5625" w:hanging="211"/>
        <w:rPr>
          <w:sz w:val="14"/>
        </w:rPr>
      </w:pPr>
      <w:r>
        <w:rPr>
          <w:color w:val="000005"/>
          <w:w w:val="85"/>
          <w:sz w:val="14"/>
        </w:rPr>
        <w:t>See</w:t>
      </w:r>
      <w:r>
        <w:rPr>
          <w:color w:val="000005"/>
          <w:spacing w:val="38"/>
          <w:sz w:val="14"/>
        </w:rPr>
        <w:t xml:space="preserve"> </w:t>
      </w:r>
      <w:hyperlink r:id="rId126">
        <w:r>
          <w:rPr>
            <w:color w:val="000005"/>
            <w:w w:val="85"/>
            <w:sz w:val="14"/>
          </w:rPr>
          <w:t>http://europa.eu/rapid/press-release_SPEECH-14-</w:t>
        </w:r>
        <w:r>
          <w:rPr>
            <w:color w:val="000005"/>
            <w:spacing w:val="-2"/>
            <w:w w:val="85"/>
            <w:sz w:val="14"/>
          </w:rPr>
          <w:t>1460_en.pdf</w:t>
        </w:r>
      </w:hyperlink>
      <w:r>
        <w:rPr>
          <w:color w:val="000005"/>
          <w:spacing w:val="-2"/>
          <w:w w:val="85"/>
          <w:sz w:val="14"/>
        </w:rPr>
        <w:t>.</w:t>
      </w:r>
    </w:p>
    <w:p w14:paraId="70D21CDB" w14:textId="77777777" w:rsidR="007423F2" w:rsidRDefault="007423F2">
      <w:pPr>
        <w:pStyle w:val="ListParagraph"/>
        <w:rPr>
          <w:sz w:val="14"/>
        </w:rPr>
        <w:sectPr w:rsidR="007423F2">
          <w:type w:val="continuous"/>
          <w:pgSz w:w="11910" w:h="16840"/>
          <w:pgMar w:top="1540" w:right="425" w:bottom="0" w:left="708" w:header="446" w:footer="0" w:gutter="0"/>
          <w:cols w:space="720"/>
        </w:sectPr>
      </w:pPr>
    </w:p>
    <w:p w14:paraId="47AA021B" w14:textId="77777777" w:rsidR="007423F2" w:rsidRDefault="000B511B">
      <w:pPr>
        <w:spacing w:before="110" w:line="259" w:lineRule="auto"/>
        <w:ind w:left="85"/>
        <w:rPr>
          <w:sz w:val="18"/>
        </w:rPr>
      </w:pPr>
      <w:r>
        <w:rPr>
          <w:b/>
          <w:color w:val="682C61"/>
          <w:spacing w:val="-6"/>
          <w:sz w:val="18"/>
        </w:rPr>
        <w:lastRenderedPageBreak/>
        <w:t>Table</w:t>
      </w:r>
      <w:r>
        <w:rPr>
          <w:b/>
          <w:color w:val="682C61"/>
          <w:spacing w:val="-15"/>
          <w:sz w:val="18"/>
        </w:rPr>
        <w:t xml:space="preserve"> </w:t>
      </w:r>
      <w:r>
        <w:rPr>
          <w:b/>
          <w:color w:val="682C61"/>
          <w:spacing w:val="-6"/>
          <w:sz w:val="18"/>
        </w:rPr>
        <w:t>3.G</w:t>
      </w:r>
      <w:r>
        <w:rPr>
          <w:b/>
          <w:color w:val="682C61"/>
          <w:spacing w:val="24"/>
          <w:sz w:val="18"/>
        </w:rPr>
        <w:t xml:space="preserve"> </w:t>
      </w:r>
      <w:r>
        <w:rPr>
          <w:color w:val="682C61"/>
          <w:spacing w:val="-6"/>
          <w:sz w:val="18"/>
        </w:rPr>
        <w:t>Steps</w:t>
      </w:r>
      <w:r>
        <w:rPr>
          <w:color w:val="682C61"/>
          <w:spacing w:val="-13"/>
          <w:sz w:val="18"/>
        </w:rPr>
        <w:t xml:space="preserve"> </w:t>
      </w:r>
      <w:r>
        <w:rPr>
          <w:color w:val="682C61"/>
          <w:spacing w:val="-6"/>
          <w:sz w:val="18"/>
        </w:rPr>
        <w:t>are</w:t>
      </w:r>
      <w:r>
        <w:rPr>
          <w:color w:val="682C61"/>
          <w:spacing w:val="-13"/>
          <w:sz w:val="18"/>
        </w:rPr>
        <w:t xml:space="preserve"> </w:t>
      </w:r>
      <w:r>
        <w:rPr>
          <w:color w:val="682C61"/>
          <w:spacing w:val="-6"/>
          <w:sz w:val="18"/>
        </w:rPr>
        <w:t>being</w:t>
      </w:r>
      <w:r>
        <w:rPr>
          <w:color w:val="682C61"/>
          <w:spacing w:val="-13"/>
          <w:sz w:val="18"/>
        </w:rPr>
        <w:t xml:space="preserve"> </w:t>
      </w:r>
      <w:r>
        <w:rPr>
          <w:color w:val="682C61"/>
          <w:spacing w:val="-6"/>
          <w:sz w:val="18"/>
        </w:rPr>
        <w:t>taken</w:t>
      </w:r>
      <w:r>
        <w:rPr>
          <w:color w:val="682C61"/>
          <w:spacing w:val="-13"/>
          <w:sz w:val="18"/>
        </w:rPr>
        <w:t xml:space="preserve"> </w:t>
      </w:r>
      <w:r>
        <w:rPr>
          <w:color w:val="682C61"/>
          <w:spacing w:val="-6"/>
          <w:sz w:val="18"/>
        </w:rPr>
        <w:t>to</w:t>
      </w:r>
      <w:r>
        <w:rPr>
          <w:color w:val="682C61"/>
          <w:spacing w:val="-13"/>
          <w:sz w:val="18"/>
        </w:rPr>
        <w:t xml:space="preserve"> </w:t>
      </w:r>
      <w:r>
        <w:rPr>
          <w:color w:val="682C61"/>
          <w:spacing w:val="-6"/>
          <w:sz w:val="18"/>
        </w:rPr>
        <w:t>address</w:t>
      </w:r>
      <w:r>
        <w:rPr>
          <w:color w:val="682C61"/>
          <w:spacing w:val="-13"/>
          <w:sz w:val="18"/>
        </w:rPr>
        <w:t xml:space="preserve"> </w:t>
      </w:r>
      <w:r>
        <w:rPr>
          <w:color w:val="682C61"/>
          <w:spacing w:val="-6"/>
          <w:sz w:val="18"/>
        </w:rPr>
        <w:t>a</w:t>
      </w:r>
      <w:r>
        <w:rPr>
          <w:color w:val="682C61"/>
          <w:spacing w:val="-13"/>
          <w:sz w:val="18"/>
        </w:rPr>
        <w:t xml:space="preserve"> </w:t>
      </w:r>
      <w:r>
        <w:rPr>
          <w:color w:val="682C61"/>
          <w:spacing w:val="-6"/>
          <w:sz w:val="18"/>
        </w:rPr>
        <w:t>lack</w:t>
      </w:r>
      <w:r>
        <w:rPr>
          <w:color w:val="682C61"/>
          <w:spacing w:val="-13"/>
          <w:sz w:val="18"/>
        </w:rPr>
        <w:t xml:space="preserve"> </w:t>
      </w:r>
      <w:r>
        <w:rPr>
          <w:color w:val="682C61"/>
          <w:spacing w:val="-6"/>
          <w:sz w:val="18"/>
        </w:rPr>
        <w:t>of</w:t>
      </w:r>
      <w:r>
        <w:rPr>
          <w:color w:val="682C61"/>
          <w:spacing w:val="-13"/>
          <w:sz w:val="18"/>
        </w:rPr>
        <w:t xml:space="preserve"> </w:t>
      </w:r>
      <w:r>
        <w:rPr>
          <w:color w:val="682C61"/>
          <w:spacing w:val="-6"/>
          <w:sz w:val="18"/>
        </w:rPr>
        <w:t xml:space="preserve">available </w:t>
      </w:r>
      <w:r>
        <w:rPr>
          <w:color w:val="682C61"/>
          <w:sz w:val="18"/>
        </w:rPr>
        <w:t>information</w:t>
      </w:r>
      <w:r>
        <w:rPr>
          <w:color w:val="682C61"/>
          <w:spacing w:val="-12"/>
          <w:sz w:val="18"/>
        </w:rPr>
        <w:t xml:space="preserve"> </w:t>
      </w:r>
      <w:r>
        <w:rPr>
          <w:color w:val="682C61"/>
          <w:sz w:val="18"/>
        </w:rPr>
        <w:t>about</w:t>
      </w:r>
      <w:r>
        <w:rPr>
          <w:color w:val="682C61"/>
          <w:spacing w:val="-12"/>
          <w:sz w:val="18"/>
        </w:rPr>
        <w:t xml:space="preserve"> </w:t>
      </w:r>
      <w:r>
        <w:rPr>
          <w:color w:val="682C61"/>
          <w:sz w:val="18"/>
        </w:rPr>
        <w:t>commercial</w:t>
      </w:r>
      <w:r>
        <w:rPr>
          <w:color w:val="682C61"/>
          <w:spacing w:val="-12"/>
          <w:sz w:val="18"/>
        </w:rPr>
        <w:t xml:space="preserve"> </w:t>
      </w:r>
      <w:r>
        <w:rPr>
          <w:color w:val="682C61"/>
          <w:sz w:val="18"/>
        </w:rPr>
        <w:t>borrowers</w:t>
      </w:r>
    </w:p>
    <w:p w14:paraId="601FAC16" w14:textId="77777777" w:rsidR="007423F2" w:rsidRDefault="000B511B">
      <w:pPr>
        <w:spacing w:before="3" w:line="271" w:lineRule="auto"/>
        <w:ind w:left="85"/>
        <w:rPr>
          <w:sz w:val="16"/>
        </w:rPr>
      </w:pPr>
      <w:proofErr w:type="spellStart"/>
      <w:r>
        <w:rPr>
          <w:color w:val="000005"/>
          <w:w w:val="90"/>
          <w:sz w:val="16"/>
        </w:rPr>
        <w:t>Programme</w:t>
      </w:r>
      <w:proofErr w:type="spellEnd"/>
      <w:r>
        <w:rPr>
          <w:color w:val="000005"/>
          <w:spacing w:val="-2"/>
          <w:w w:val="90"/>
          <w:sz w:val="16"/>
        </w:rPr>
        <w:t xml:space="preserve"> </w:t>
      </w:r>
      <w:r>
        <w:rPr>
          <w:color w:val="000005"/>
          <w:w w:val="90"/>
          <w:sz w:val="16"/>
        </w:rPr>
        <w:t>of</w:t>
      </w:r>
      <w:r>
        <w:rPr>
          <w:color w:val="000005"/>
          <w:spacing w:val="-2"/>
          <w:w w:val="90"/>
          <w:sz w:val="16"/>
        </w:rPr>
        <w:t xml:space="preserve"> </w:t>
      </w:r>
      <w:r>
        <w:rPr>
          <w:color w:val="000005"/>
          <w:w w:val="90"/>
          <w:sz w:val="16"/>
        </w:rPr>
        <w:t>work</w:t>
      </w:r>
      <w:r>
        <w:rPr>
          <w:color w:val="000005"/>
          <w:spacing w:val="-2"/>
          <w:w w:val="90"/>
          <w:sz w:val="16"/>
        </w:rPr>
        <w:t xml:space="preserve"> </w:t>
      </w:r>
      <w:r>
        <w:rPr>
          <w:color w:val="000005"/>
          <w:w w:val="90"/>
          <w:sz w:val="16"/>
        </w:rPr>
        <w:t>to</w:t>
      </w:r>
      <w:r>
        <w:rPr>
          <w:color w:val="000005"/>
          <w:spacing w:val="-2"/>
          <w:w w:val="90"/>
          <w:sz w:val="16"/>
        </w:rPr>
        <w:t xml:space="preserve"> </w:t>
      </w:r>
      <w:r>
        <w:rPr>
          <w:color w:val="000005"/>
          <w:w w:val="90"/>
          <w:sz w:val="16"/>
        </w:rPr>
        <w:t>improve</w:t>
      </w:r>
      <w:r>
        <w:rPr>
          <w:color w:val="000005"/>
          <w:spacing w:val="-2"/>
          <w:w w:val="90"/>
          <w:sz w:val="16"/>
        </w:rPr>
        <w:t xml:space="preserve"> </w:t>
      </w:r>
      <w:r>
        <w:rPr>
          <w:color w:val="000005"/>
          <w:w w:val="90"/>
          <w:sz w:val="16"/>
        </w:rPr>
        <w:t>the</w:t>
      </w:r>
      <w:r>
        <w:rPr>
          <w:color w:val="000005"/>
          <w:spacing w:val="-2"/>
          <w:w w:val="90"/>
          <w:sz w:val="16"/>
        </w:rPr>
        <w:t xml:space="preserve"> </w:t>
      </w:r>
      <w:r>
        <w:rPr>
          <w:color w:val="000005"/>
          <w:w w:val="90"/>
          <w:sz w:val="16"/>
        </w:rPr>
        <w:t>availability</w:t>
      </w:r>
      <w:r>
        <w:rPr>
          <w:color w:val="000005"/>
          <w:spacing w:val="-2"/>
          <w:w w:val="90"/>
          <w:sz w:val="16"/>
        </w:rPr>
        <w:t xml:space="preserve"> </w:t>
      </w:r>
      <w:r>
        <w:rPr>
          <w:color w:val="000005"/>
          <w:w w:val="90"/>
          <w:sz w:val="16"/>
        </w:rPr>
        <w:t>of</w:t>
      </w:r>
      <w:r>
        <w:rPr>
          <w:color w:val="000005"/>
          <w:spacing w:val="-2"/>
          <w:w w:val="90"/>
          <w:sz w:val="16"/>
        </w:rPr>
        <w:t xml:space="preserve"> </w:t>
      </w:r>
      <w:r>
        <w:rPr>
          <w:color w:val="000005"/>
          <w:w w:val="90"/>
          <w:sz w:val="16"/>
        </w:rPr>
        <w:t>information</w:t>
      </w:r>
      <w:r>
        <w:rPr>
          <w:color w:val="000005"/>
          <w:spacing w:val="-2"/>
          <w:w w:val="90"/>
          <w:sz w:val="16"/>
        </w:rPr>
        <w:t xml:space="preserve"> </w:t>
      </w:r>
      <w:r>
        <w:rPr>
          <w:color w:val="000005"/>
          <w:w w:val="90"/>
          <w:sz w:val="16"/>
        </w:rPr>
        <w:t xml:space="preserve">about </w:t>
      </w:r>
      <w:r>
        <w:rPr>
          <w:color w:val="000005"/>
          <w:sz w:val="16"/>
        </w:rPr>
        <w:t>commercial</w:t>
      </w:r>
      <w:r>
        <w:rPr>
          <w:color w:val="000005"/>
          <w:spacing w:val="-13"/>
          <w:sz w:val="16"/>
        </w:rPr>
        <w:t xml:space="preserve"> </w:t>
      </w:r>
      <w:r>
        <w:rPr>
          <w:color w:val="000005"/>
          <w:sz w:val="16"/>
        </w:rPr>
        <w:t>borrowers</w:t>
      </w:r>
    </w:p>
    <w:p w14:paraId="3A199F82" w14:textId="77777777" w:rsidR="007423F2" w:rsidRDefault="007423F2">
      <w:pPr>
        <w:pStyle w:val="BodyText"/>
        <w:spacing w:before="18"/>
        <w:rPr>
          <w:sz w:val="16"/>
        </w:rPr>
      </w:pPr>
    </w:p>
    <w:p w14:paraId="04091E10" w14:textId="77777777" w:rsidR="007423F2" w:rsidRDefault="000B511B">
      <w:pPr>
        <w:pStyle w:val="ListParagraph"/>
        <w:numPr>
          <w:ilvl w:val="0"/>
          <w:numId w:val="28"/>
        </w:numPr>
        <w:tabs>
          <w:tab w:val="left" w:pos="253"/>
          <w:tab w:val="left" w:pos="255"/>
        </w:tabs>
        <w:spacing w:line="220" w:lineRule="auto"/>
        <w:ind w:right="173"/>
        <w:rPr>
          <w:sz w:val="14"/>
        </w:rPr>
      </w:pPr>
      <w:r>
        <w:rPr>
          <w:color w:val="000005"/>
          <w:spacing w:val="-2"/>
          <w:w w:val="90"/>
          <w:sz w:val="14"/>
        </w:rPr>
        <w:t>Government proposals to mandate a greater sharing of credit information between</w:t>
      </w:r>
      <w:r>
        <w:rPr>
          <w:color w:val="000005"/>
          <w:sz w:val="14"/>
        </w:rPr>
        <w:t xml:space="preserve"> </w:t>
      </w:r>
      <w:r>
        <w:rPr>
          <w:color w:val="000005"/>
          <w:w w:val="90"/>
          <w:sz w:val="14"/>
        </w:rPr>
        <w:t>banks and other financial intermediaries are being progressed through the</w:t>
      </w:r>
    </w:p>
    <w:p w14:paraId="6CD30B80" w14:textId="77777777" w:rsidR="007423F2" w:rsidRDefault="000B511B">
      <w:pPr>
        <w:spacing w:line="153" w:lineRule="exact"/>
        <w:ind w:left="255"/>
        <w:rPr>
          <w:sz w:val="14"/>
        </w:rPr>
      </w:pPr>
      <w:r>
        <w:rPr>
          <w:color w:val="000005"/>
          <w:w w:val="85"/>
          <w:sz w:val="14"/>
        </w:rPr>
        <w:t>Small</w:t>
      </w:r>
      <w:r>
        <w:rPr>
          <w:color w:val="000005"/>
          <w:spacing w:val="10"/>
          <w:sz w:val="14"/>
        </w:rPr>
        <w:t xml:space="preserve"> </w:t>
      </w:r>
      <w:r>
        <w:rPr>
          <w:color w:val="000005"/>
          <w:w w:val="85"/>
          <w:sz w:val="14"/>
        </w:rPr>
        <w:t>Business,</w:t>
      </w:r>
      <w:r>
        <w:rPr>
          <w:color w:val="000005"/>
          <w:spacing w:val="10"/>
          <w:sz w:val="14"/>
        </w:rPr>
        <w:t xml:space="preserve"> </w:t>
      </w:r>
      <w:r>
        <w:rPr>
          <w:color w:val="000005"/>
          <w:w w:val="85"/>
          <w:sz w:val="14"/>
        </w:rPr>
        <w:t>Enterprise</w:t>
      </w:r>
      <w:r>
        <w:rPr>
          <w:color w:val="000005"/>
          <w:spacing w:val="10"/>
          <w:sz w:val="14"/>
        </w:rPr>
        <w:t xml:space="preserve"> </w:t>
      </w:r>
      <w:r>
        <w:rPr>
          <w:color w:val="000005"/>
          <w:w w:val="85"/>
          <w:sz w:val="14"/>
        </w:rPr>
        <w:t>and</w:t>
      </w:r>
      <w:r>
        <w:rPr>
          <w:color w:val="000005"/>
          <w:spacing w:val="10"/>
          <w:sz w:val="14"/>
        </w:rPr>
        <w:t xml:space="preserve"> </w:t>
      </w:r>
      <w:r>
        <w:rPr>
          <w:color w:val="000005"/>
          <w:w w:val="85"/>
          <w:sz w:val="14"/>
        </w:rPr>
        <w:t>Employment</w:t>
      </w:r>
      <w:r>
        <w:rPr>
          <w:color w:val="000005"/>
          <w:spacing w:val="10"/>
          <w:sz w:val="14"/>
        </w:rPr>
        <w:t xml:space="preserve"> </w:t>
      </w:r>
      <w:r>
        <w:rPr>
          <w:color w:val="000005"/>
          <w:spacing w:val="-2"/>
          <w:w w:val="85"/>
          <w:sz w:val="14"/>
        </w:rPr>
        <w:t>Bill.</w:t>
      </w:r>
    </w:p>
    <w:p w14:paraId="776D1679" w14:textId="77777777" w:rsidR="007423F2" w:rsidRDefault="000B511B">
      <w:pPr>
        <w:pStyle w:val="ListParagraph"/>
        <w:numPr>
          <w:ilvl w:val="0"/>
          <w:numId w:val="28"/>
        </w:numPr>
        <w:tabs>
          <w:tab w:val="left" w:pos="253"/>
          <w:tab w:val="left" w:pos="255"/>
        </w:tabs>
        <w:spacing w:before="83" w:line="220" w:lineRule="auto"/>
        <w:ind w:right="106"/>
        <w:rPr>
          <w:sz w:val="14"/>
        </w:rPr>
      </w:pPr>
      <w:r>
        <w:rPr>
          <w:color w:val="000005"/>
          <w:w w:val="85"/>
          <w:sz w:val="14"/>
        </w:rPr>
        <w:t>The Bank is pursuing the following priorities as it takes forward its commercial credit</w:t>
      </w:r>
      <w:r>
        <w:rPr>
          <w:color w:val="000005"/>
          <w:sz w:val="14"/>
        </w:rPr>
        <w:t xml:space="preserve"> </w:t>
      </w:r>
      <w:r>
        <w:rPr>
          <w:color w:val="000005"/>
          <w:w w:val="95"/>
          <w:sz w:val="14"/>
        </w:rPr>
        <w:t>data</w:t>
      </w:r>
      <w:r>
        <w:rPr>
          <w:color w:val="000005"/>
          <w:spacing w:val="-9"/>
          <w:w w:val="95"/>
          <w:sz w:val="14"/>
        </w:rPr>
        <w:t xml:space="preserve"> </w:t>
      </w:r>
      <w:r>
        <w:rPr>
          <w:color w:val="000005"/>
          <w:w w:val="95"/>
          <w:sz w:val="14"/>
        </w:rPr>
        <w:t>initiative:</w:t>
      </w:r>
    </w:p>
    <w:p w14:paraId="2F040C3B" w14:textId="77777777" w:rsidR="007423F2" w:rsidRDefault="000B511B">
      <w:pPr>
        <w:pStyle w:val="ListParagraph"/>
        <w:numPr>
          <w:ilvl w:val="1"/>
          <w:numId w:val="28"/>
        </w:numPr>
        <w:tabs>
          <w:tab w:val="left" w:pos="397"/>
        </w:tabs>
        <w:spacing w:before="86" w:line="220" w:lineRule="auto"/>
        <w:ind w:right="324"/>
        <w:rPr>
          <w:sz w:val="14"/>
        </w:rPr>
      </w:pPr>
      <w:r>
        <w:rPr>
          <w:color w:val="000005"/>
          <w:spacing w:val="-2"/>
          <w:w w:val="90"/>
          <w:sz w:val="14"/>
        </w:rPr>
        <w:t>working with information providers to quantify the impact on the provision of</w:t>
      </w:r>
      <w:r>
        <w:rPr>
          <w:color w:val="000005"/>
          <w:sz w:val="14"/>
        </w:rPr>
        <w:t xml:space="preserve"> </w:t>
      </w:r>
      <w:r>
        <w:rPr>
          <w:color w:val="000005"/>
          <w:w w:val="90"/>
          <w:sz w:val="14"/>
        </w:rPr>
        <w:t>trade</w:t>
      </w:r>
      <w:r>
        <w:rPr>
          <w:color w:val="000005"/>
          <w:spacing w:val="-5"/>
          <w:w w:val="90"/>
          <w:sz w:val="14"/>
        </w:rPr>
        <w:t xml:space="preserve"> </w:t>
      </w:r>
      <w:r>
        <w:rPr>
          <w:color w:val="000005"/>
          <w:w w:val="90"/>
          <w:sz w:val="14"/>
        </w:rPr>
        <w:t>credit</w:t>
      </w:r>
      <w:r>
        <w:rPr>
          <w:color w:val="000005"/>
          <w:spacing w:val="-5"/>
          <w:w w:val="90"/>
          <w:sz w:val="14"/>
        </w:rPr>
        <w:t xml:space="preserve"> </w:t>
      </w:r>
      <w:r>
        <w:rPr>
          <w:color w:val="000005"/>
          <w:w w:val="90"/>
          <w:sz w:val="14"/>
        </w:rPr>
        <w:t>of</w:t>
      </w:r>
      <w:r>
        <w:rPr>
          <w:color w:val="000005"/>
          <w:spacing w:val="-5"/>
          <w:w w:val="90"/>
          <w:sz w:val="14"/>
        </w:rPr>
        <w:t xml:space="preserve"> </w:t>
      </w:r>
      <w:r>
        <w:rPr>
          <w:color w:val="000005"/>
          <w:w w:val="90"/>
          <w:sz w:val="14"/>
        </w:rPr>
        <w:t>improving</w:t>
      </w:r>
      <w:r>
        <w:rPr>
          <w:color w:val="000005"/>
          <w:spacing w:val="-5"/>
          <w:w w:val="90"/>
          <w:sz w:val="14"/>
        </w:rPr>
        <w:t xml:space="preserve"> </w:t>
      </w:r>
      <w:r>
        <w:rPr>
          <w:color w:val="000005"/>
          <w:w w:val="90"/>
          <w:sz w:val="14"/>
        </w:rPr>
        <w:t>trade</w:t>
      </w:r>
      <w:r>
        <w:rPr>
          <w:color w:val="000005"/>
          <w:spacing w:val="-5"/>
          <w:w w:val="90"/>
          <w:sz w:val="14"/>
        </w:rPr>
        <w:t xml:space="preserve"> </w:t>
      </w:r>
      <w:r>
        <w:rPr>
          <w:color w:val="000005"/>
          <w:w w:val="90"/>
          <w:sz w:val="14"/>
        </w:rPr>
        <w:t>creditors’</w:t>
      </w:r>
      <w:r>
        <w:rPr>
          <w:color w:val="000005"/>
          <w:spacing w:val="-5"/>
          <w:w w:val="90"/>
          <w:sz w:val="14"/>
        </w:rPr>
        <w:t xml:space="preserve"> </w:t>
      </w:r>
      <w:r>
        <w:rPr>
          <w:color w:val="000005"/>
          <w:w w:val="90"/>
          <w:sz w:val="14"/>
        </w:rPr>
        <w:t>access</w:t>
      </w:r>
      <w:r>
        <w:rPr>
          <w:color w:val="000005"/>
          <w:spacing w:val="-5"/>
          <w:w w:val="90"/>
          <w:sz w:val="14"/>
        </w:rPr>
        <w:t xml:space="preserve"> </w:t>
      </w:r>
      <w:r>
        <w:rPr>
          <w:color w:val="000005"/>
          <w:w w:val="90"/>
          <w:sz w:val="14"/>
        </w:rPr>
        <w:t>to</w:t>
      </w:r>
      <w:r>
        <w:rPr>
          <w:color w:val="000005"/>
          <w:spacing w:val="-5"/>
          <w:w w:val="90"/>
          <w:sz w:val="14"/>
        </w:rPr>
        <w:t xml:space="preserve"> </w:t>
      </w:r>
      <w:r>
        <w:rPr>
          <w:color w:val="000005"/>
          <w:w w:val="90"/>
          <w:sz w:val="14"/>
        </w:rPr>
        <w:t>credit</w:t>
      </w:r>
      <w:r>
        <w:rPr>
          <w:color w:val="000005"/>
          <w:spacing w:val="-5"/>
          <w:w w:val="90"/>
          <w:sz w:val="14"/>
        </w:rPr>
        <w:t xml:space="preserve"> </w:t>
      </w:r>
      <w:r>
        <w:rPr>
          <w:color w:val="000005"/>
          <w:w w:val="90"/>
          <w:sz w:val="14"/>
        </w:rPr>
        <w:t>data;</w:t>
      </w:r>
    </w:p>
    <w:p w14:paraId="4955F90B" w14:textId="77777777" w:rsidR="007423F2" w:rsidRDefault="000B511B">
      <w:pPr>
        <w:pStyle w:val="ListParagraph"/>
        <w:numPr>
          <w:ilvl w:val="1"/>
          <w:numId w:val="28"/>
        </w:numPr>
        <w:tabs>
          <w:tab w:val="left" w:pos="397"/>
        </w:tabs>
        <w:spacing w:before="86" w:line="220" w:lineRule="auto"/>
        <w:ind w:right="196"/>
        <w:rPr>
          <w:sz w:val="14"/>
        </w:rPr>
      </w:pPr>
      <w:r>
        <w:rPr>
          <w:color w:val="000005"/>
          <w:w w:val="85"/>
          <w:sz w:val="14"/>
        </w:rPr>
        <w:t>exploring with industry the case for making market-wide credit data available to</w:t>
      </w:r>
      <w:r>
        <w:rPr>
          <w:color w:val="000005"/>
          <w:sz w:val="14"/>
        </w:rPr>
        <w:t xml:space="preserve"> </w:t>
      </w:r>
      <w:r>
        <w:rPr>
          <w:color w:val="000005"/>
          <w:w w:val="90"/>
          <w:sz w:val="14"/>
        </w:rPr>
        <w:t>support market-based funding (</w:t>
      </w:r>
      <w:proofErr w:type="spellStart"/>
      <w:r>
        <w:rPr>
          <w:color w:val="000005"/>
          <w:w w:val="90"/>
          <w:sz w:val="14"/>
        </w:rPr>
        <w:t>eg</w:t>
      </w:r>
      <w:proofErr w:type="spellEnd"/>
      <w:r>
        <w:rPr>
          <w:color w:val="000005"/>
          <w:w w:val="90"/>
          <w:sz w:val="14"/>
        </w:rPr>
        <w:t xml:space="preserve"> </w:t>
      </w:r>
      <w:proofErr w:type="spellStart"/>
      <w:r>
        <w:rPr>
          <w:color w:val="000005"/>
          <w:w w:val="90"/>
          <w:sz w:val="14"/>
        </w:rPr>
        <w:t>securitisation</w:t>
      </w:r>
      <w:proofErr w:type="spellEnd"/>
      <w:r>
        <w:rPr>
          <w:color w:val="000005"/>
          <w:w w:val="90"/>
          <w:sz w:val="14"/>
        </w:rPr>
        <w:t>);</w:t>
      </w:r>
    </w:p>
    <w:p w14:paraId="023FEB06" w14:textId="77777777" w:rsidR="007423F2" w:rsidRDefault="000B511B">
      <w:pPr>
        <w:pStyle w:val="ListParagraph"/>
        <w:numPr>
          <w:ilvl w:val="1"/>
          <w:numId w:val="28"/>
        </w:numPr>
        <w:tabs>
          <w:tab w:val="left" w:pos="397"/>
        </w:tabs>
        <w:spacing w:before="86" w:line="220" w:lineRule="auto"/>
        <w:ind w:right="180"/>
        <w:rPr>
          <w:sz w:val="14"/>
        </w:rPr>
      </w:pPr>
      <w:r>
        <w:rPr>
          <w:color w:val="000005"/>
          <w:w w:val="85"/>
          <w:sz w:val="14"/>
        </w:rPr>
        <w:t>working with challenger lenders and information providers to improve the use of</w:t>
      </w:r>
      <w:r>
        <w:rPr>
          <w:color w:val="000005"/>
          <w:sz w:val="14"/>
        </w:rPr>
        <w:t xml:space="preserve"> </w:t>
      </w:r>
      <w:r>
        <w:rPr>
          <w:color w:val="000005"/>
          <w:w w:val="90"/>
          <w:sz w:val="14"/>
        </w:rPr>
        <w:t>pooled credit data in developing credit risk models;</w:t>
      </w:r>
    </w:p>
    <w:p w14:paraId="6927F85B" w14:textId="77777777" w:rsidR="007423F2" w:rsidRDefault="000B511B">
      <w:pPr>
        <w:pStyle w:val="ListParagraph"/>
        <w:numPr>
          <w:ilvl w:val="1"/>
          <w:numId w:val="28"/>
        </w:numPr>
        <w:tabs>
          <w:tab w:val="left" w:pos="397"/>
        </w:tabs>
        <w:spacing w:before="86" w:line="220" w:lineRule="auto"/>
        <w:ind w:right="64"/>
        <w:rPr>
          <w:sz w:val="14"/>
        </w:rPr>
      </w:pPr>
      <w:r>
        <w:rPr>
          <w:color w:val="000005"/>
          <w:w w:val="85"/>
          <w:sz w:val="14"/>
        </w:rPr>
        <w:t>exploring with the Government the case for improving access to publicly held data</w:t>
      </w:r>
      <w:r>
        <w:rPr>
          <w:color w:val="000005"/>
          <w:sz w:val="14"/>
        </w:rPr>
        <w:t xml:space="preserve"> </w:t>
      </w:r>
      <w:r>
        <w:rPr>
          <w:color w:val="000005"/>
          <w:w w:val="90"/>
          <w:sz w:val="14"/>
        </w:rPr>
        <w:t>that might be useful in assessing the creditworthiness of businesses;</w:t>
      </w:r>
      <w:r>
        <w:rPr>
          <w:color w:val="000005"/>
          <w:spacing w:val="35"/>
          <w:sz w:val="14"/>
        </w:rPr>
        <w:t xml:space="preserve"> </w:t>
      </w:r>
      <w:r>
        <w:rPr>
          <w:color w:val="000005"/>
          <w:w w:val="90"/>
          <w:sz w:val="14"/>
        </w:rPr>
        <w:t>and</w:t>
      </w:r>
    </w:p>
    <w:p w14:paraId="3D6F9739" w14:textId="77777777" w:rsidR="007423F2" w:rsidRDefault="000B511B">
      <w:pPr>
        <w:pStyle w:val="ListParagraph"/>
        <w:numPr>
          <w:ilvl w:val="1"/>
          <w:numId w:val="28"/>
        </w:numPr>
        <w:tabs>
          <w:tab w:val="left" w:pos="397"/>
        </w:tabs>
        <w:spacing w:before="86" w:line="220" w:lineRule="auto"/>
        <w:ind w:right="52"/>
        <w:rPr>
          <w:sz w:val="14"/>
        </w:rPr>
      </w:pPr>
      <w:r>
        <w:rPr>
          <w:color w:val="000005"/>
          <w:w w:val="85"/>
          <w:sz w:val="14"/>
        </w:rPr>
        <w:t>pursuing a pilot with industry to assess the merits of using loan-level credit data to</w:t>
      </w:r>
      <w:r>
        <w:rPr>
          <w:color w:val="000005"/>
          <w:sz w:val="14"/>
        </w:rPr>
        <w:t xml:space="preserve"> </w:t>
      </w:r>
      <w:r>
        <w:rPr>
          <w:color w:val="000005"/>
          <w:spacing w:val="-4"/>
          <w:sz w:val="14"/>
        </w:rPr>
        <w:t>inform</w:t>
      </w:r>
      <w:r>
        <w:rPr>
          <w:color w:val="000005"/>
          <w:spacing w:val="-11"/>
          <w:sz w:val="14"/>
        </w:rPr>
        <w:t xml:space="preserve"> </w:t>
      </w:r>
      <w:r>
        <w:rPr>
          <w:color w:val="000005"/>
          <w:spacing w:val="-4"/>
          <w:sz w:val="14"/>
        </w:rPr>
        <w:t>macroprudential</w:t>
      </w:r>
      <w:r>
        <w:rPr>
          <w:color w:val="000005"/>
          <w:spacing w:val="-11"/>
          <w:sz w:val="14"/>
        </w:rPr>
        <w:t xml:space="preserve"> </w:t>
      </w:r>
      <w:r>
        <w:rPr>
          <w:color w:val="000005"/>
          <w:spacing w:val="-4"/>
          <w:sz w:val="14"/>
        </w:rPr>
        <w:t>and</w:t>
      </w:r>
      <w:r>
        <w:rPr>
          <w:color w:val="000005"/>
          <w:spacing w:val="-11"/>
          <w:sz w:val="14"/>
        </w:rPr>
        <w:t xml:space="preserve"> </w:t>
      </w:r>
      <w:r>
        <w:rPr>
          <w:color w:val="000005"/>
          <w:spacing w:val="-4"/>
          <w:sz w:val="14"/>
        </w:rPr>
        <w:t>monetary</w:t>
      </w:r>
      <w:r>
        <w:rPr>
          <w:color w:val="000005"/>
          <w:spacing w:val="-11"/>
          <w:sz w:val="14"/>
        </w:rPr>
        <w:t xml:space="preserve"> </w:t>
      </w:r>
      <w:r>
        <w:rPr>
          <w:color w:val="000005"/>
          <w:spacing w:val="-4"/>
          <w:sz w:val="14"/>
        </w:rPr>
        <w:t>policy.</w:t>
      </w:r>
    </w:p>
    <w:p w14:paraId="7D094038" w14:textId="77777777" w:rsidR="007423F2" w:rsidRDefault="000B511B">
      <w:pPr>
        <w:pStyle w:val="ListParagraph"/>
        <w:numPr>
          <w:ilvl w:val="0"/>
          <w:numId w:val="28"/>
        </w:numPr>
        <w:tabs>
          <w:tab w:val="left" w:pos="253"/>
          <w:tab w:val="left" w:pos="255"/>
        </w:tabs>
        <w:spacing w:before="86" w:line="220" w:lineRule="auto"/>
        <w:ind w:right="312"/>
        <w:rPr>
          <w:sz w:val="14"/>
        </w:rPr>
      </w:pPr>
      <w:r>
        <w:rPr>
          <w:color w:val="000005"/>
          <w:w w:val="90"/>
          <w:sz w:val="14"/>
        </w:rPr>
        <w:t>In</w:t>
      </w:r>
      <w:r>
        <w:rPr>
          <w:color w:val="000005"/>
          <w:spacing w:val="-2"/>
          <w:w w:val="90"/>
          <w:sz w:val="14"/>
        </w:rPr>
        <w:t xml:space="preserve"> </w:t>
      </w:r>
      <w:r>
        <w:rPr>
          <w:color w:val="000005"/>
          <w:w w:val="90"/>
          <w:sz w:val="14"/>
        </w:rPr>
        <w:t>the</w:t>
      </w:r>
      <w:r>
        <w:rPr>
          <w:color w:val="000005"/>
          <w:spacing w:val="-2"/>
          <w:w w:val="90"/>
          <w:sz w:val="14"/>
        </w:rPr>
        <w:t xml:space="preserve"> </w:t>
      </w:r>
      <w:r>
        <w:rPr>
          <w:color w:val="000005"/>
          <w:w w:val="90"/>
          <w:sz w:val="14"/>
        </w:rPr>
        <w:t>Autumn</w:t>
      </w:r>
      <w:r>
        <w:rPr>
          <w:color w:val="000005"/>
          <w:spacing w:val="-2"/>
          <w:w w:val="90"/>
          <w:sz w:val="14"/>
        </w:rPr>
        <w:t xml:space="preserve"> </w:t>
      </w:r>
      <w:r>
        <w:rPr>
          <w:color w:val="000005"/>
          <w:w w:val="90"/>
          <w:sz w:val="14"/>
        </w:rPr>
        <w:t>Statement,</w:t>
      </w:r>
      <w:r>
        <w:rPr>
          <w:color w:val="000005"/>
          <w:spacing w:val="-2"/>
          <w:w w:val="90"/>
          <w:sz w:val="14"/>
        </w:rPr>
        <w:t xml:space="preserve"> </w:t>
      </w:r>
      <w:r>
        <w:rPr>
          <w:color w:val="000005"/>
          <w:w w:val="90"/>
          <w:sz w:val="14"/>
        </w:rPr>
        <w:t>the</w:t>
      </w:r>
      <w:r>
        <w:rPr>
          <w:color w:val="000005"/>
          <w:spacing w:val="-2"/>
          <w:w w:val="90"/>
          <w:sz w:val="14"/>
        </w:rPr>
        <w:t xml:space="preserve"> </w:t>
      </w:r>
      <w:r>
        <w:rPr>
          <w:color w:val="000005"/>
          <w:w w:val="90"/>
          <w:sz w:val="14"/>
        </w:rPr>
        <w:t>Government</w:t>
      </w:r>
      <w:r>
        <w:rPr>
          <w:color w:val="000005"/>
          <w:spacing w:val="-2"/>
          <w:w w:val="90"/>
          <w:sz w:val="14"/>
        </w:rPr>
        <w:t xml:space="preserve"> </w:t>
      </w:r>
      <w:proofErr w:type="spellStart"/>
      <w:r>
        <w:rPr>
          <w:color w:val="000005"/>
          <w:w w:val="90"/>
          <w:sz w:val="14"/>
        </w:rPr>
        <w:t>signalled</w:t>
      </w:r>
      <w:proofErr w:type="spellEnd"/>
      <w:r>
        <w:rPr>
          <w:color w:val="000005"/>
          <w:spacing w:val="-2"/>
          <w:w w:val="90"/>
          <w:sz w:val="14"/>
        </w:rPr>
        <w:t xml:space="preserve"> </w:t>
      </w:r>
      <w:r>
        <w:rPr>
          <w:color w:val="000005"/>
          <w:w w:val="90"/>
          <w:sz w:val="14"/>
        </w:rPr>
        <w:t>its</w:t>
      </w:r>
      <w:r>
        <w:rPr>
          <w:color w:val="000005"/>
          <w:spacing w:val="-2"/>
          <w:w w:val="90"/>
          <w:sz w:val="14"/>
        </w:rPr>
        <w:t xml:space="preserve"> </w:t>
      </w:r>
      <w:r>
        <w:rPr>
          <w:color w:val="000005"/>
          <w:w w:val="90"/>
          <w:sz w:val="14"/>
        </w:rPr>
        <w:t>willingness</w:t>
      </w:r>
      <w:r>
        <w:rPr>
          <w:color w:val="000005"/>
          <w:spacing w:val="-2"/>
          <w:w w:val="90"/>
          <w:sz w:val="14"/>
        </w:rPr>
        <w:t xml:space="preserve"> </w:t>
      </w:r>
      <w:r>
        <w:rPr>
          <w:color w:val="000005"/>
          <w:w w:val="90"/>
          <w:sz w:val="14"/>
        </w:rPr>
        <w:t>to</w:t>
      </w:r>
      <w:r>
        <w:rPr>
          <w:color w:val="000005"/>
          <w:spacing w:val="-2"/>
          <w:w w:val="90"/>
          <w:sz w:val="14"/>
        </w:rPr>
        <w:t xml:space="preserve"> </w:t>
      </w:r>
      <w:r>
        <w:rPr>
          <w:color w:val="000005"/>
          <w:w w:val="90"/>
          <w:sz w:val="14"/>
        </w:rPr>
        <w:t>consider</w:t>
      </w:r>
      <w:r>
        <w:rPr>
          <w:color w:val="000005"/>
          <w:sz w:val="14"/>
        </w:rPr>
        <w:t xml:space="preserve"> </w:t>
      </w:r>
      <w:r>
        <w:rPr>
          <w:color w:val="000005"/>
          <w:w w:val="85"/>
          <w:sz w:val="14"/>
        </w:rPr>
        <w:t xml:space="preserve">legislation to </w:t>
      </w:r>
      <w:proofErr w:type="spellStart"/>
      <w:r>
        <w:rPr>
          <w:color w:val="000005"/>
          <w:w w:val="85"/>
          <w:sz w:val="14"/>
        </w:rPr>
        <w:t>realise</w:t>
      </w:r>
      <w:proofErr w:type="spellEnd"/>
      <w:r>
        <w:rPr>
          <w:color w:val="000005"/>
          <w:w w:val="85"/>
          <w:sz w:val="14"/>
        </w:rPr>
        <w:t xml:space="preserve"> the benefits of the Bank’s initiatives if industry is not able to</w:t>
      </w:r>
      <w:r>
        <w:rPr>
          <w:color w:val="000005"/>
          <w:sz w:val="14"/>
        </w:rPr>
        <w:t xml:space="preserve"> </w:t>
      </w:r>
      <w:r>
        <w:rPr>
          <w:color w:val="000005"/>
          <w:w w:val="95"/>
          <w:sz w:val="14"/>
        </w:rPr>
        <w:t>deliver</w:t>
      </w:r>
      <w:r>
        <w:rPr>
          <w:color w:val="000005"/>
          <w:spacing w:val="-9"/>
          <w:w w:val="95"/>
          <w:sz w:val="14"/>
        </w:rPr>
        <w:t xml:space="preserve"> </w:t>
      </w:r>
      <w:r>
        <w:rPr>
          <w:color w:val="000005"/>
          <w:w w:val="95"/>
          <w:sz w:val="14"/>
        </w:rPr>
        <w:t>these</w:t>
      </w:r>
      <w:r>
        <w:rPr>
          <w:color w:val="000005"/>
          <w:spacing w:val="-9"/>
          <w:w w:val="95"/>
          <w:sz w:val="14"/>
        </w:rPr>
        <w:t xml:space="preserve"> </w:t>
      </w:r>
      <w:r>
        <w:rPr>
          <w:color w:val="000005"/>
          <w:w w:val="95"/>
          <w:sz w:val="14"/>
        </w:rPr>
        <w:t>in</w:t>
      </w:r>
      <w:r>
        <w:rPr>
          <w:color w:val="000005"/>
          <w:spacing w:val="-9"/>
          <w:w w:val="95"/>
          <w:sz w:val="14"/>
        </w:rPr>
        <w:t xml:space="preserve"> </w:t>
      </w:r>
      <w:r>
        <w:rPr>
          <w:color w:val="000005"/>
          <w:w w:val="95"/>
          <w:sz w:val="14"/>
        </w:rPr>
        <w:t>a</w:t>
      </w:r>
      <w:r>
        <w:rPr>
          <w:color w:val="000005"/>
          <w:spacing w:val="-9"/>
          <w:w w:val="95"/>
          <w:sz w:val="14"/>
        </w:rPr>
        <w:t xml:space="preserve"> </w:t>
      </w:r>
      <w:r>
        <w:rPr>
          <w:color w:val="000005"/>
          <w:w w:val="95"/>
          <w:sz w:val="14"/>
        </w:rPr>
        <w:t>timely</w:t>
      </w:r>
      <w:r>
        <w:rPr>
          <w:color w:val="000005"/>
          <w:spacing w:val="-9"/>
          <w:w w:val="95"/>
          <w:sz w:val="14"/>
        </w:rPr>
        <w:t xml:space="preserve"> </w:t>
      </w:r>
      <w:r>
        <w:rPr>
          <w:color w:val="000005"/>
          <w:w w:val="95"/>
          <w:sz w:val="14"/>
        </w:rPr>
        <w:t>fashion.</w:t>
      </w:r>
    </w:p>
    <w:p w14:paraId="66F18E5E" w14:textId="77777777" w:rsidR="007423F2" w:rsidRDefault="000B511B">
      <w:pPr>
        <w:pStyle w:val="ListParagraph"/>
        <w:numPr>
          <w:ilvl w:val="0"/>
          <w:numId w:val="28"/>
        </w:numPr>
        <w:tabs>
          <w:tab w:val="left" w:pos="253"/>
          <w:tab w:val="left" w:pos="255"/>
        </w:tabs>
        <w:spacing w:before="86" w:line="220" w:lineRule="auto"/>
        <w:ind w:right="38"/>
        <w:rPr>
          <w:sz w:val="14"/>
        </w:rPr>
      </w:pPr>
      <w:r>
        <w:rPr>
          <w:color w:val="000005"/>
          <w:w w:val="90"/>
          <w:sz w:val="14"/>
        </w:rPr>
        <w:t>The Bank is also considering how best to take forward the recommendation of the</w:t>
      </w:r>
      <w:r>
        <w:rPr>
          <w:color w:val="000005"/>
          <w:sz w:val="14"/>
        </w:rPr>
        <w:t xml:space="preserve"> </w:t>
      </w:r>
      <w:r>
        <w:rPr>
          <w:color w:val="000005"/>
          <w:w w:val="85"/>
          <w:sz w:val="14"/>
        </w:rPr>
        <w:t>Real Estate Finance Group that a loan-level database for commercial real estate loans</w:t>
      </w:r>
      <w:r>
        <w:rPr>
          <w:color w:val="000005"/>
          <w:sz w:val="14"/>
        </w:rPr>
        <w:t xml:space="preserve"> be</w:t>
      </w:r>
      <w:r>
        <w:rPr>
          <w:color w:val="000005"/>
          <w:spacing w:val="-11"/>
          <w:sz w:val="14"/>
        </w:rPr>
        <w:t xml:space="preserve"> </w:t>
      </w:r>
      <w:r>
        <w:rPr>
          <w:color w:val="000005"/>
          <w:sz w:val="14"/>
        </w:rPr>
        <w:t>established.</w:t>
      </w:r>
    </w:p>
    <w:p w14:paraId="5BEF86E3" w14:textId="77777777" w:rsidR="007423F2" w:rsidRDefault="007423F2">
      <w:pPr>
        <w:pStyle w:val="BodyText"/>
        <w:spacing w:before="52"/>
        <w:rPr>
          <w:sz w:val="14"/>
        </w:rPr>
      </w:pPr>
    </w:p>
    <w:p w14:paraId="0F168B09" w14:textId="77777777" w:rsidR="007423F2" w:rsidRDefault="000B511B">
      <w:pPr>
        <w:ind w:left="85"/>
        <w:rPr>
          <w:sz w:val="11"/>
        </w:rPr>
      </w:pPr>
      <w:r>
        <w:rPr>
          <w:color w:val="000005"/>
          <w:w w:val="90"/>
          <w:sz w:val="11"/>
        </w:rPr>
        <w:t>Sources:</w:t>
      </w:r>
      <w:r>
        <w:rPr>
          <w:color w:val="000005"/>
          <w:spacing w:val="27"/>
          <w:sz w:val="11"/>
        </w:rPr>
        <w:t xml:space="preserve"> </w:t>
      </w:r>
      <w:r>
        <w:rPr>
          <w:color w:val="000005"/>
          <w:w w:val="90"/>
          <w:sz w:val="11"/>
        </w:rPr>
        <w:t>Bank</w:t>
      </w:r>
      <w:r>
        <w:rPr>
          <w:color w:val="000005"/>
          <w:spacing w:val="-2"/>
          <w:sz w:val="11"/>
        </w:rPr>
        <w:t xml:space="preserve"> </w:t>
      </w:r>
      <w:r>
        <w:rPr>
          <w:color w:val="000005"/>
          <w:w w:val="90"/>
          <w:sz w:val="11"/>
        </w:rPr>
        <w:t>of</w:t>
      </w:r>
      <w:r>
        <w:rPr>
          <w:color w:val="000005"/>
          <w:spacing w:val="-3"/>
          <w:sz w:val="11"/>
        </w:rPr>
        <w:t xml:space="preserve"> </w:t>
      </w:r>
      <w:r>
        <w:rPr>
          <w:color w:val="000005"/>
          <w:w w:val="90"/>
          <w:sz w:val="11"/>
        </w:rPr>
        <w:t>England,</w:t>
      </w:r>
      <w:r>
        <w:rPr>
          <w:color w:val="000005"/>
          <w:spacing w:val="-3"/>
          <w:sz w:val="11"/>
        </w:rPr>
        <w:t xml:space="preserve"> </w:t>
      </w:r>
      <w:r>
        <w:rPr>
          <w:color w:val="000005"/>
          <w:w w:val="90"/>
          <w:sz w:val="11"/>
        </w:rPr>
        <w:t>HM</w:t>
      </w:r>
      <w:r>
        <w:rPr>
          <w:color w:val="000005"/>
          <w:spacing w:val="-2"/>
          <w:sz w:val="11"/>
        </w:rPr>
        <w:t xml:space="preserve"> </w:t>
      </w:r>
      <w:r>
        <w:rPr>
          <w:color w:val="000005"/>
          <w:w w:val="90"/>
          <w:sz w:val="11"/>
        </w:rPr>
        <w:t>Government</w:t>
      </w:r>
      <w:r>
        <w:rPr>
          <w:color w:val="000005"/>
          <w:spacing w:val="-3"/>
          <w:sz w:val="11"/>
        </w:rPr>
        <w:t xml:space="preserve"> </w:t>
      </w:r>
      <w:r>
        <w:rPr>
          <w:color w:val="000005"/>
          <w:w w:val="90"/>
          <w:sz w:val="11"/>
        </w:rPr>
        <w:t>and</w:t>
      </w:r>
      <w:r>
        <w:rPr>
          <w:color w:val="000005"/>
          <w:spacing w:val="-3"/>
          <w:sz w:val="11"/>
        </w:rPr>
        <w:t xml:space="preserve"> </w:t>
      </w:r>
      <w:r>
        <w:rPr>
          <w:color w:val="000005"/>
          <w:w w:val="90"/>
          <w:sz w:val="11"/>
        </w:rPr>
        <w:t>Investment</w:t>
      </w:r>
      <w:r>
        <w:rPr>
          <w:color w:val="000005"/>
          <w:spacing w:val="-2"/>
          <w:sz w:val="11"/>
        </w:rPr>
        <w:t xml:space="preserve"> </w:t>
      </w:r>
      <w:r>
        <w:rPr>
          <w:color w:val="000005"/>
          <w:w w:val="90"/>
          <w:sz w:val="11"/>
        </w:rPr>
        <w:t>Property</w:t>
      </w:r>
      <w:r>
        <w:rPr>
          <w:color w:val="000005"/>
          <w:spacing w:val="-3"/>
          <w:sz w:val="11"/>
        </w:rPr>
        <w:t xml:space="preserve"> </w:t>
      </w:r>
      <w:r>
        <w:rPr>
          <w:color w:val="000005"/>
          <w:spacing w:val="-2"/>
          <w:w w:val="90"/>
          <w:sz w:val="11"/>
        </w:rPr>
        <w:t>Forum.</w:t>
      </w:r>
    </w:p>
    <w:p w14:paraId="6EE08034" w14:textId="77777777" w:rsidR="007423F2" w:rsidRDefault="007423F2">
      <w:pPr>
        <w:pStyle w:val="BodyText"/>
      </w:pPr>
    </w:p>
    <w:p w14:paraId="35A343FA" w14:textId="77777777" w:rsidR="007423F2" w:rsidRDefault="000B511B">
      <w:pPr>
        <w:pStyle w:val="BodyText"/>
        <w:spacing w:before="182"/>
      </w:pPr>
      <w:r>
        <w:rPr>
          <w:noProof/>
        </w:rPr>
        <mc:AlternateContent>
          <mc:Choice Requires="wps">
            <w:drawing>
              <wp:anchor distT="0" distB="0" distL="0" distR="0" simplePos="0" relativeHeight="487661056" behindDoc="1" locked="0" layoutInCell="1" allowOverlap="1" wp14:anchorId="3EDB215E" wp14:editId="779BDA8D">
                <wp:simplePos x="0" y="0"/>
                <wp:positionH relativeFrom="page">
                  <wp:posOffset>503999</wp:posOffset>
                </wp:positionH>
                <wp:positionV relativeFrom="paragraph">
                  <wp:posOffset>278510</wp:posOffset>
                </wp:positionV>
                <wp:extent cx="2736215" cy="1270"/>
                <wp:effectExtent l="0" t="0" r="0" b="0"/>
                <wp:wrapTopAndBottom/>
                <wp:docPr id="912" name="Graphic 9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682C61"/>
                          </a:solidFill>
                          <a:prstDash val="solid"/>
                        </a:ln>
                      </wps:spPr>
                      <wps:bodyPr wrap="square" lIns="0" tIns="0" rIns="0" bIns="0" rtlCol="0">
                        <a:prstTxWarp prst="textNoShape">
                          <a:avLst/>
                        </a:prstTxWarp>
                        <a:noAutofit/>
                      </wps:bodyPr>
                    </wps:wsp>
                  </a:graphicData>
                </a:graphic>
              </wp:anchor>
            </w:drawing>
          </mc:Choice>
          <mc:Fallback>
            <w:pict>
              <v:shape w14:anchorId="199E1B33" id="Graphic 912" o:spid="_x0000_s1026" style="position:absolute;margin-left:39.7pt;margin-top:21.95pt;width:215.45pt;height:.1pt;z-index:-15655424;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" path="m,l2735999,e" filled="f" strokecolor="#682c61" strokeweight=".7pt">
                <v:path arrowok="t"/>
                <w10:wrap type="topAndBottom" anchorx="page"/>
              </v:shape>
            </w:pict>
          </mc:Fallback>
        </mc:AlternateContent>
      </w:r>
    </w:p>
    <w:p w14:paraId="537395AD" w14:textId="77777777" w:rsidR="007423F2" w:rsidRDefault="000B511B">
      <w:pPr>
        <w:spacing w:before="86" w:line="259" w:lineRule="auto"/>
        <w:ind w:left="85" w:right="668"/>
        <w:rPr>
          <w:sz w:val="18"/>
        </w:rPr>
      </w:pPr>
      <w:r>
        <w:rPr>
          <w:b/>
          <w:color w:val="682C61"/>
          <w:spacing w:val="-4"/>
          <w:sz w:val="18"/>
        </w:rPr>
        <w:t>Chart</w:t>
      </w:r>
      <w:r>
        <w:rPr>
          <w:b/>
          <w:color w:val="682C61"/>
          <w:spacing w:val="-15"/>
          <w:sz w:val="18"/>
        </w:rPr>
        <w:t xml:space="preserve"> </w:t>
      </w:r>
      <w:r>
        <w:rPr>
          <w:b/>
          <w:color w:val="682C61"/>
          <w:spacing w:val="-4"/>
          <w:sz w:val="18"/>
        </w:rPr>
        <w:t>3.8</w:t>
      </w:r>
      <w:r>
        <w:rPr>
          <w:b/>
          <w:color w:val="682C61"/>
          <w:spacing w:val="28"/>
          <w:sz w:val="18"/>
        </w:rPr>
        <w:t xml:space="preserve"> </w:t>
      </w:r>
      <w:r>
        <w:rPr>
          <w:color w:val="682C61"/>
          <w:spacing w:val="-4"/>
          <w:sz w:val="18"/>
        </w:rPr>
        <w:t>Haircuts</w:t>
      </w:r>
      <w:r>
        <w:rPr>
          <w:color w:val="682C61"/>
          <w:spacing w:val="-13"/>
          <w:sz w:val="18"/>
        </w:rPr>
        <w:t xml:space="preserve"> </w:t>
      </w:r>
      <w:r>
        <w:rPr>
          <w:color w:val="682C61"/>
          <w:spacing w:val="-4"/>
          <w:sz w:val="18"/>
        </w:rPr>
        <w:t>on</w:t>
      </w:r>
      <w:r>
        <w:rPr>
          <w:color w:val="682C61"/>
          <w:spacing w:val="-13"/>
          <w:sz w:val="18"/>
        </w:rPr>
        <w:t xml:space="preserve"> </w:t>
      </w:r>
      <w:r>
        <w:rPr>
          <w:color w:val="682C61"/>
          <w:spacing w:val="-4"/>
          <w:sz w:val="18"/>
        </w:rPr>
        <w:t>collateral</w:t>
      </w:r>
      <w:r>
        <w:rPr>
          <w:color w:val="682C61"/>
          <w:spacing w:val="-13"/>
          <w:sz w:val="18"/>
        </w:rPr>
        <w:t xml:space="preserve"> </w:t>
      </w:r>
      <w:r>
        <w:rPr>
          <w:color w:val="682C61"/>
          <w:spacing w:val="-4"/>
          <w:sz w:val="18"/>
        </w:rPr>
        <w:t>in</w:t>
      </w:r>
      <w:r>
        <w:rPr>
          <w:color w:val="682C61"/>
          <w:spacing w:val="-13"/>
          <w:sz w:val="18"/>
        </w:rPr>
        <w:t xml:space="preserve"> </w:t>
      </w:r>
      <w:r>
        <w:rPr>
          <w:color w:val="682C61"/>
          <w:spacing w:val="-4"/>
          <w:sz w:val="18"/>
        </w:rPr>
        <w:t>securities</w:t>
      </w:r>
      <w:r>
        <w:rPr>
          <w:color w:val="682C61"/>
          <w:spacing w:val="-13"/>
          <w:sz w:val="18"/>
        </w:rPr>
        <w:t xml:space="preserve"> </w:t>
      </w:r>
      <w:r>
        <w:rPr>
          <w:color w:val="682C61"/>
          <w:spacing w:val="-4"/>
          <w:sz w:val="18"/>
        </w:rPr>
        <w:t xml:space="preserve">financing </w:t>
      </w:r>
      <w:r>
        <w:rPr>
          <w:color w:val="682C61"/>
          <w:spacing w:val="-6"/>
          <w:sz w:val="18"/>
        </w:rPr>
        <w:t xml:space="preserve">transactions providing financing to non-banks increased </w:t>
      </w:r>
      <w:r>
        <w:rPr>
          <w:color w:val="682C61"/>
          <w:sz w:val="18"/>
        </w:rPr>
        <w:t>in the financial crisis</w:t>
      </w:r>
    </w:p>
    <w:p w14:paraId="1441EF1C" w14:textId="77777777" w:rsidR="007423F2" w:rsidRDefault="000B511B">
      <w:pPr>
        <w:spacing w:before="1" w:line="268" w:lineRule="auto"/>
        <w:ind w:left="85" w:right="668"/>
        <w:rPr>
          <w:sz w:val="12"/>
        </w:rPr>
      </w:pPr>
      <w:r>
        <w:rPr>
          <w:color w:val="000005"/>
          <w:w w:val="90"/>
          <w:sz w:val="16"/>
        </w:rPr>
        <w:t>Average</w:t>
      </w:r>
      <w:r>
        <w:rPr>
          <w:color w:val="000005"/>
          <w:spacing w:val="-8"/>
          <w:w w:val="90"/>
          <w:sz w:val="16"/>
        </w:rPr>
        <w:t xml:space="preserve"> </w:t>
      </w:r>
      <w:r>
        <w:rPr>
          <w:color w:val="000005"/>
          <w:w w:val="90"/>
          <w:sz w:val="16"/>
        </w:rPr>
        <w:t>haircuts</w:t>
      </w:r>
      <w:r>
        <w:rPr>
          <w:color w:val="000005"/>
          <w:spacing w:val="-8"/>
          <w:w w:val="90"/>
          <w:sz w:val="16"/>
        </w:rPr>
        <w:t xml:space="preserve"> </w:t>
      </w:r>
      <w:r>
        <w:rPr>
          <w:color w:val="000005"/>
          <w:w w:val="90"/>
          <w:sz w:val="16"/>
        </w:rPr>
        <w:t>in</w:t>
      </w:r>
      <w:r>
        <w:rPr>
          <w:color w:val="000005"/>
          <w:spacing w:val="-8"/>
          <w:w w:val="90"/>
          <w:sz w:val="16"/>
        </w:rPr>
        <w:t xml:space="preserve"> </w:t>
      </w:r>
      <w:r>
        <w:rPr>
          <w:color w:val="000005"/>
          <w:w w:val="90"/>
          <w:sz w:val="16"/>
        </w:rPr>
        <w:t>reverse</w:t>
      </w:r>
      <w:r>
        <w:rPr>
          <w:color w:val="000005"/>
          <w:spacing w:val="-8"/>
          <w:w w:val="90"/>
          <w:sz w:val="16"/>
        </w:rPr>
        <w:t xml:space="preserve"> </w:t>
      </w:r>
      <w:r>
        <w:rPr>
          <w:color w:val="000005"/>
          <w:w w:val="90"/>
          <w:sz w:val="16"/>
        </w:rPr>
        <w:t>repos</w:t>
      </w:r>
      <w:r>
        <w:rPr>
          <w:color w:val="000005"/>
          <w:spacing w:val="-8"/>
          <w:w w:val="90"/>
          <w:sz w:val="16"/>
        </w:rPr>
        <w:t xml:space="preserve"> </w:t>
      </w:r>
      <w:r>
        <w:rPr>
          <w:color w:val="000005"/>
          <w:w w:val="90"/>
          <w:sz w:val="16"/>
        </w:rPr>
        <w:t>with</w:t>
      </w:r>
      <w:r>
        <w:rPr>
          <w:color w:val="000005"/>
          <w:spacing w:val="-8"/>
          <w:w w:val="90"/>
          <w:sz w:val="16"/>
        </w:rPr>
        <w:t xml:space="preserve"> </w:t>
      </w:r>
      <w:r>
        <w:rPr>
          <w:color w:val="000005"/>
          <w:w w:val="90"/>
          <w:sz w:val="16"/>
        </w:rPr>
        <w:t>counterparties</w:t>
      </w:r>
      <w:r>
        <w:rPr>
          <w:color w:val="000005"/>
          <w:spacing w:val="-8"/>
          <w:w w:val="90"/>
          <w:sz w:val="16"/>
        </w:rPr>
        <w:t xml:space="preserve"> </w:t>
      </w:r>
      <w:r>
        <w:rPr>
          <w:color w:val="000005"/>
          <w:w w:val="90"/>
          <w:sz w:val="16"/>
        </w:rPr>
        <w:t>that</w:t>
      </w:r>
      <w:r>
        <w:rPr>
          <w:color w:val="000005"/>
          <w:spacing w:val="-8"/>
          <w:w w:val="90"/>
          <w:sz w:val="16"/>
        </w:rPr>
        <w:t xml:space="preserve"> </w:t>
      </w:r>
      <w:r>
        <w:rPr>
          <w:color w:val="000005"/>
          <w:w w:val="90"/>
          <w:sz w:val="16"/>
        </w:rPr>
        <w:t>are</w:t>
      </w:r>
      <w:r>
        <w:rPr>
          <w:color w:val="000005"/>
          <w:spacing w:val="-8"/>
          <w:w w:val="90"/>
          <w:sz w:val="16"/>
        </w:rPr>
        <w:t xml:space="preserve"> </w:t>
      </w:r>
      <w:r>
        <w:rPr>
          <w:color w:val="000005"/>
          <w:w w:val="90"/>
          <w:sz w:val="16"/>
        </w:rPr>
        <w:t xml:space="preserve">not </w:t>
      </w:r>
      <w:r>
        <w:rPr>
          <w:color w:val="000005"/>
          <w:spacing w:val="-2"/>
          <w:position w:val="-3"/>
          <w:sz w:val="16"/>
        </w:rPr>
        <w:t>banks</w:t>
      </w:r>
      <w:r>
        <w:rPr>
          <w:color w:val="000005"/>
          <w:spacing w:val="-2"/>
          <w:sz w:val="12"/>
        </w:rPr>
        <w:t>(a)(b)</w:t>
      </w:r>
    </w:p>
    <w:p w14:paraId="407EAFCE" w14:textId="77777777" w:rsidR="007423F2" w:rsidRDefault="000B511B">
      <w:pPr>
        <w:spacing w:before="104" w:line="123" w:lineRule="exact"/>
        <w:ind w:left="3392"/>
        <w:rPr>
          <w:sz w:val="12"/>
        </w:rPr>
      </w:pPr>
      <w:r>
        <w:rPr>
          <w:color w:val="231F20"/>
          <w:w w:val="85"/>
          <w:sz w:val="12"/>
        </w:rPr>
        <w:t>Per</w:t>
      </w:r>
      <w:r>
        <w:rPr>
          <w:color w:val="231F20"/>
          <w:spacing w:val="-4"/>
          <w:w w:val="85"/>
          <w:sz w:val="12"/>
        </w:rPr>
        <w:t xml:space="preserve"> </w:t>
      </w:r>
      <w:r>
        <w:rPr>
          <w:color w:val="231F20"/>
          <w:spacing w:val="-4"/>
          <w:w w:val="95"/>
          <w:sz w:val="12"/>
        </w:rPr>
        <w:t>cent</w:t>
      </w:r>
    </w:p>
    <w:p w14:paraId="572B593C" w14:textId="77777777" w:rsidR="007423F2" w:rsidRDefault="000B511B">
      <w:pPr>
        <w:spacing w:line="123" w:lineRule="exact"/>
        <w:ind w:left="3828"/>
        <w:rPr>
          <w:sz w:val="12"/>
        </w:rPr>
      </w:pPr>
      <w:r>
        <w:rPr>
          <w:noProof/>
          <w:sz w:val="12"/>
        </w:rPr>
        <mc:AlternateContent>
          <mc:Choice Requires="wpg">
            <w:drawing>
              <wp:anchor distT="0" distB="0" distL="0" distR="0" simplePos="0" relativeHeight="15802880" behindDoc="0" locked="0" layoutInCell="1" allowOverlap="1" wp14:anchorId="311C5766" wp14:editId="2751A76B">
                <wp:simplePos x="0" y="0"/>
                <wp:positionH relativeFrom="page">
                  <wp:posOffset>503999</wp:posOffset>
                </wp:positionH>
                <wp:positionV relativeFrom="paragraph">
                  <wp:posOffset>25239</wp:posOffset>
                </wp:positionV>
                <wp:extent cx="2346325" cy="1806575"/>
                <wp:effectExtent l="0" t="0" r="0" b="0"/>
                <wp:wrapNone/>
                <wp:docPr id="913" name="Group 9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325" cy="1806575"/>
                          <a:chOff x="0" y="0"/>
                          <a:chExt cx="2346325" cy="1806575"/>
                        </a:xfrm>
                      </wpg:grpSpPr>
                      <wps:wsp>
                        <wps:cNvPr id="914" name="Graphic 914"/>
                        <wps:cNvSpPr/>
                        <wps:spPr>
                          <a:xfrm>
                            <a:off x="183959" y="1357281"/>
                            <a:ext cx="565150" cy="447675"/>
                          </a:xfrm>
                          <a:custGeom>
                            <a:avLst/>
                            <a:gdLst/>
                            <a:ahLst/>
                            <a:cxnLst/>
                            <a:rect l="l" t="t" r="r" b="b"/>
                            <a:pathLst>
                              <a:path w="565150" h="447675">
                                <a:moveTo>
                                  <a:pt x="94107" y="196151"/>
                                </a:moveTo>
                                <a:lnTo>
                                  <a:pt x="0" y="196151"/>
                                </a:lnTo>
                                <a:lnTo>
                                  <a:pt x="0" y="447179"/>
                                </a:lnTo>
                                <a:lnTo>
                                  <a:pt x="94107" y="447179"/>
                                </a:lnTo>
                                <a:lnTo>
                                  <a:pt x="94107" y="196151"/>
                                </a:lnTo>
                                <a:close/>
                              </a:path>
                              <a:path w="565150" h="447675">
                                <a:moveTo>
                                  <a:pt x="329374" y="0"/>
                                </a:moveTo>
                                <a:lnTo>
                                  <a:pt x="235267" y="0"/>
                                </a:lnTo>
                                <a:lnTo>
                                  <a:pt x="235267" y="447179"/>
                                </a:lnTo>
                                <a:lnTo>
                                  <a:pt x="329374" y="447179"/>
                                </a:lnTo>
                                <a:lnTo>
                                  <a:pt x="329374" y="0"/>
                                </a:lnTo>
                                <a:close/>
                              </a:path>
                              <a:path w="565150" h="447675">
                                <a:moveTo>
                                  <a:pt x="564654" y="24409"/>
                                </a:moveTo>
                                <a:lnTo>
                                  <a:pt x="470547" y="24409"/>
                                </a:lnTo>
                                <a:lnTo>
                                  <a:pt x="470547" y="447179"/>
                                </a:lnTo>
                                <a:lnTo>
                                  <a:pt x="564654" y="447179"/>
                                </a:lnTo>
                                <a:lnTo>
                                  <a:pt x="564654" y="24409"/>
                                </a:lnTo>
                                <a:close/>
                              </a:path>
                            </a:pathLst>
                          </a:custGeom>
                          <a:solidFill>
                            <a:srgbClr val="00568B"/>
                          </a:solidFill>
                        </wps:spPr>
                        <wps:bodyPr wrap="square" lIns="0" tIns="0" rIns="0" bIns="0" rtlCol="0">
                          <a:prstTxWarp prst="textNoShape">
                            <a:avLst/>
                          </a:prstTxWarp>
                          <a:noAutofit/>
                        </wps:bodyPr>
                      </wps:wsp>
                      <wps:wsp>
                        <wps:cNvPr id="915" name="Graphic 915"/>
                        <wps:cNvSpPr/>
                        <wps:spPr>
                          <a:xfrm>
                            <a:off x="889774" y="114866"/>
                            <a:ext cx="565150" cy="1689735"/>
                          </a:xfrm>
                          <a:custGeom>
                            <a:avLst/>
                            <a:gdLst/>
                            <a:ahLst/>
                            <a:cxnLst/>
                            <a:rect l="l" t="t" r="r" b="b"/>
                            <a:pathLst>
                              <a:path w="565150" h="1689735">
                                <a:moveTo>
                                  <a:pt x="94107" y="1207884"/>
                                </a:moveTo>
                                <a:lnTo>
                                  <a:pt x="0" y="1207884"/>
                                </a:lnTo>
                                <a:lnTo>
                                  <a:pt x="0" y="1689595"/>
                                </a:lnTo>
                                <a:lnTo>
                                  <a:pt x="94107" y="1689595"/>
                                </a:lnTo>
                                <a:lnTo>
                                  <a:pt x="94107" y="1207884"/>
                                </a:lnTo>
                                <a:close/>
                              </a:path>
                              <a:path w="565150" h="1689735">
                                <a:moveTo>
                                  <a:pt x="329387" y="1022896"/>
                                </a:moveTo>
                                <a:lnTo>
                                  <a:pt x="235267" y="1022896"/>
                                </a:lnTo>
                                <a:lnTo>
                                  <a:pt x="235267" y="1689595"/>
                                </a:lnTo>
                                <a:lnTo>
                                  <a:pt x="329387" y="1689595"/>
                                </a:lnTo>
                                <a:lnTo>
                                  <a:pt x="329387" y="1022896"/>
                                </a:lnTo>
                                <a:close/>
                              </a:path>
                              <a:path w="565150" h="1689735">
                                <a:moveTo>
                                  <a:pt x="564642" y="0"/>
                                </a:moveTo>
                                <a:lnTo>
                                  <a:pt x="470547" y="0"/>
                                </a:lnTo>
                                <a:lnTo>
                                  <a:pt x="470547" y="1689595"/>
                                </a:lnTo>
                                <a:lnTo>
                                  <a:pt x="564642" y="1689595"/>
                                </a:lnTo>
                                <a:lnTo>
                                  <a:pt x="564642" y="0"/>
                                </a:lnTo>
                                <a:close/>
                              </a:path>
                            </a:pathLst>
                          </a:custGeom>
                          <a:solidFill>
                            <a:srgbClr val="B01C88"/>
                          </a:solidFill>
                        </wps:spPr>
                        <wps:bodyPr wrap="square" lIns="0" tIns="0" rIns="0" bIns="0" rtlCol="0">
                          <a:prstTxWarp prst="textNoShape">
                            <a:avLst/>
                          </a:prstTxWarp>
                          <a:noAutofit/>
                        </wps:bodyPr>
                      </wps:wsp>
                      <wps:wsp>
                        <wps:cNvPr id="916" name="Graphic 916"/>
                        <wps:cNvSpPr/>
                        <wps:spPr>
                          <a:xfrm>
                            <a:off x="1595590" y="932758"/>
                            <a:ext cx="565150" cy="871855"/>
                          </a:xfrm>
                          <a:custGeom>
                            <a:avLst/>
                            <a:gdLst/>
                            <a:ahLst/>
                            <a:cxnLst/>
                            <a:rect l="l" t="t" r="r" b="b"/>
                            <a:pathLst>
                              <a:path w="565150" h="871855">
                                <a:moveTo>
                                  <a:pt x="94107" y="326110"/>
                                </a:moveTo>
                                <a:lnTo>
                                  <a:pt x="0" y="326110"/>
                                </a:lnTo>
                                <a:lnTo>
                                  <a:pt x="0" y="871702"/>
                                </a:lnTo>
                                <a:lnTo>
                                  <a:pt x="94107" y="871702"/>
                                </a:lnTo>
                                <a:lnTo>
                                  <a:pt x="94107" y="326110"/>
                                </a:lnTo>
                                <a:close/>
                              </a:path>
                              <a:path w="565150" h="871855">
                                <a:moveTo>
                                  <a:pt x="329374" y="0"/>
                                </a:moveTo>
                                <a:lnTo>
                                  <a:pt x="235267" y="0"/>
                                </a:lnTo>
                                <a:lnTo>
                                  <a:pt x="235267" y="871702"/>
                                </a:lnTo>
                                <a:lnTo>
                                  <a:pt x="329374" y="871702"/>
                                </a:lnTo>
                                <a:lnTo>
                                  <a:pt x="329374" y="0"/>
                                </a:lnTo>
                                <a:close/>
                              </a:path>
                              <a:path w="565150" h="871855">
                                <a:moveTo>
                                  <a:pt x="564642" y="398526"/>
                                </a:moveTo>
                                <a:lnTo>
                                  <a:pt x="470535" y="398526"/>
                                </a:lnTo>
                                <a:lnTo>
                                  <a:pt x="470535" y="871702"/>
                                </a:lnTo>
                                <a:lnTo>
                                  <a:pt x="564642" y="871702"/>
                                </a:lnTo>
                                <a:lnTo>
                                  <a:pt x="564642" y="398526"/>
                                </a:lnTo>
                                <a:close/>
                              </a:path>
                            </a:pathLst>
                          </a:custGeom>
                          <a:solidFill>
                            <a:srgbClr val="FCAF17"/>
                          </a:solidFill>
                        </wps:spPr>
                        <wps:bodyPr wrap="square" lIns="0" tIns="0" rIns="0" bIns="0" rtlCol="0">
                          <a:prstTxWarp prst="textNoShape">
                            <a:avLst/>
                          </a:prstTxWarp>
                          <a:noAutofit/>
                        </wps:bodyPr>
                      </wps:wsp>
                      <wps:wsp>
                        <wps:cNvPr id="917" name="Graphic 917"/>
                        <wps:cNvSpPr/>
                        <wps:spPr>
                          <a:xfrm>
                            <a:off x="1755650" y="273592"/>
                            <a:ext cx="587375" cy="1529715"/>
                          </a:xfrm>
                          <a:custGeom>
                            <a:avLst/>
                            <a:gdLst/>
                            <a:ahLst/>
                            <a:cxnLst/>
                            <a:rect l="l" t="t" r="r" b="b"/>
                            <a:pathLst>
                              <a:path w="587375" h="1529715">
                                <a:moveTo>
                                  <a:pt x="515301" y="0"/>
                                </a:moveTo>
                                <a:lnTo>
                                  <a:pt x="587289" y="0"/>
                                </a:lnTo>
                              </a:path>
                              <a:path w="587375" h="1529715">
                                <a:moveTo>
                                  <a:pt x="515301" y="246720"/>
                                </a:moveTo>
                                <a:lnTo>
                                  <a:pt x="587289" y="246720"/>
                                </a:lnTo>
                              </a:path>
                              <a:path w="587375" h="1529715">
                                <a:moveTo>
                                  <a:pt x="515301" y="507949"/>
                                </a:moveTo>
                                <a:lnTo>
                                  <a:pt x="587289" y="507949"/>
                                </a:lnTo>
                              </a:path>
                              <a:path w="587375" h="1529715">
                                <a:moveTo>
                                  <a:pt x="515301" y="769166"/>
                                </a:moveTo>
                                <a:lnTo>
                                  <a:pt x="587289" y="769166"/>
                                </a:lnTo>
                              </a:path>
                              <a:path w="587375" h="1529715">
                                <a:moveTo>
                                  <a:pt x="515301" y="1015883"/>
                                </a:moveTo>
                                <a:lnTo>
                                  <a:pt x="587289" y="1015883"/>
                                </a:lnTo>
                              </a:path>
                              <a:path w="587375" h="1529715">
                                <a:moveTo>
                                  <a:pt x="515301" y="1277122"/>
                                </a:moveTo>
                                <a:lnTo>
                                  <a:pt x="587289" y="1277122"/>
                                </a:lnTo>
                              </a:path>
                              <a:path w="587375" h="1529715">
                                <a:moveTo>
                                  <a:pt x="475173" y="1457418"/>
                                </a:moveTo>
                                <a:lnTo>
                                  <a:pt x="475173" y="1529407"/>
                                </a:lnTo>
                              </a:path>
                              <a:path w="587375" h="1529715">
                                <a:moveTo>
                                  <a:pt x="244805" y="1457418"/>
                                </a:moveTo>
                                <a:lnTo>
                                  <a:pt x="244805" y="1529407"/>
                                </a:lnTo>
                              </a:path>
                              <a:path w="587375" h="1529715">
                                <a:moveTo>
                                  <a:pt x="0" y="1457418"/>
                                </a:moveTo>
                                <a:lnTo>
                                  <a:pt x="0" y="1529407"/>
                                </a:lnTo>
                              </a:path>
                            </a:pathLst>
                          </a:custGeom>
                          <a:ln w="6350">
                            <a:solidFill>
                              <a:srgbClr val="231F20"/>
                            </a:solidFill>
                            <a:prstDash val="solid"/>
                          </a:ln>
                        </wps:spPr>
                        <wps:bodyPr wrap="square" lIns="0" tIns="0" rIns="0" bIns="0" rtlCol="0">
                          <a:prstTxWarp prst="textNoShape">
                            <a:avLst/>
                          </a:prstTxWarp>
                          <a:noAutofit/>
                        </wps:bodyPr>
                      </wps:wsp>
                      <wps:wsp>
                        <wps:cNvPr id="918" name="Graphic 918"/>
                        <wps:cNvSpPr/>
                        <wps:spPr>
                          <a:xfrm>
                            <a:off x="1521040" y="9226"/>
                            <a:ext cx="1270" cy="12700"/>
                          </a:xfrm>
                          <a:custGeom>
                            <a:avLst/>
                            <a:gdLst/>
                            <a:ahLst/>
                            <a:cxnLst/>
                            <a:rect l="l" t="t" r="r" b="b"/>
                            <a:pathLst>
                              <a:path h="12700">
                                <a:moveTo>
                                  <a:pt x="0" y="0"/>
                                </a:moveTo>
                                <a:lnTo>
                                  <a:pt x="0" y="12698"/>
                                </a:lnTo>
                              </a:path>
                            </a:pathLst>
                          </a:custGeom>
                          <a:ln w="6350">
                            <a:solidFill>
                              <a:srgbClr val="231F20"/>
                            </a:solidFill>
                            <a:prstDash val="solid"/>
                          </a:ln>
                        </wps:spPr>
                        <wps:bodyPr wrap="square" lIns="0" tIns="0" rIns="0" bIns="0" rtlCol="0">
                          <a:prstTxWarp prst="textNoShape">
                            <a:avLst/>
                          </a:prstTxWarp>
                          <a:noAutofit/>
                        </wps:bodyPr>
                      </wps:wsp>
                      <wps:wsp>
                        <wps:cNvPr id="919" name="Graphic 919"/>
                        <wps:cNvSpPr/>
                        <wps:spPr>
                          <a:xfrm>
                            <a:off x="1521040" y="47551"/>
                            <a:ext cx="1270" cy="1730375"/>
                          </a:xfrm>
                          <a:custGeom>
                            <a:avLst/>
                            <a:gdLst/>
                            <a:ahLst/>
                            <a:cxnLst/>
                            <a:rect l="l" t="t" r="r" b="b"/>
                            <a:pathLst>
                              <a:path h="1730375">
                                <a:moveTo>
                                  <a:pt x="0" y="0"/>
                                </a:moveTo>
                                <a:lnTo>
                                  <a:pt x="0" y="1729936"/>
                                </a:lnTo>
                              </a:path>
                            </a:pathLst>
                          </a:custGeom>
                          <a:ln w="6350">
                            <a:solidFill>
                              <a:srgbClr val="231F20"/>
                            </a:solidFill>
                            <a:prstDash val="dash"/>
                          </a:ln>
                        </wps:spPr>
                        <wps:bodyPr wrap="square" lIns="0" tIns="0" rIns="0" bIns="0" rtlCol="0">
                          <a:prstTxWarp prst="textNoShape">
                            <a:avLst/>
                          </a:prstTxWarp>
                          <a:noAutofit/>
                        </wps:bodyPr>
                      </wps:wsp>
                      <wps:wsp>
                        <wps:cNvPr id="920" name="Graphic 920"/>
                        <wps:cNvSpPr/>
                        <wps:spPr>
                          <a:xfrm>
                            <a:off x="1521040" y="1790301"/>
                            <a:ext cx="1270" cy="12700"/>
                          </a:xfrm>
                          <a:custGeom>
                            <a:avLst/>
                            <a:gdLst/>
                            <a:ahLst/>
                            <a:cxnLst/>
                            <a:rect l="l" t="t" r="r" b="b"/>
                            <a:pathLst>
                              <a:path h="12700">
                                <a:moveTo>
                                  <a:pt x="0" y="0"/>
                                </a:moveTo>
                                <a:lnTo>
                                  <a:pt x="0" y="12698"/>
                                </a:lnTo>
                              </a:path>
                            </a:pathLst>
                          </a:custGeom>
                          <a:ln w="6350">
                            <a:solidFill>
                              <a:srgbClr val="231F20"/>
                            </a:solidFill>
                            <a:prstDash val="solid"/>
                          </a:ln>
                        </wps:spPr>
                        <wps:bodyPr wrap="square" lIns="0" tIns="0" rIns="0" bIns="0" rtlCol="0">
                          <a:prstTxWarp prst="textNoShape">
                            <a:avLst/>
                          </a:prstTxWarp>
                          <a:noAutofit/>
                        </wps:bodyPr>
                      </wps:wsp>
                      <wps:wsp>
                        <wps:cNvPr id="921" name="Graphic 921"/>
                        <wps:cNvSpPr/>
                        <wps:spPr>
                          <a:xfrm>
                            <a:off x="1051836" y="1731011"/>
                            <a:ext cx="234950" cy="72390"/>
                          </a:xfrm>
                          <a:custGeom>
                            <a:avLst/>
                            <a:gdLst/>
                            <a:ahLst/>
                            <a:cxnLst/>
                            <a:rect l="l" t="t" r="r" b="b"/>
                            <a:pathLst>
                              <a:path w="234950" h="72390">
                                <a:moveTo>
                                  <a:pt x="234608" y="0"/>
                                </a:moveTo>
                                <a:lnTo>
                                  <a:pt x="234608" y="71988"/>
                                </a:lnTo>
                              </a:path>
                              <a:path w="234950" h="72390">
                                <a:moveTo>
                                  <a:pt x="0" y="0"/>
                                </a:moveTo>
                                <a:lnTo>
                                  <a:pt x="0" y="71988"/>
                                </a:lnTo>
                              </a:path>
                            </a:pathLst>
                          </a:custGeom>
                          <a:ln w="6350">
                            <a:solidFill>
                              <a:srgbClr val="231F20"/>
                            </a:solidFill>
                            <a:prstDash val="solid"/>
                          </a:ln>
                        </wps:spPr>
                        <wps:bodyPr wrap="square" lIns="0" tIns="0" rIns="0" bIns="0" rtlCol="0">
                          <a:prstTxWarp prst="textNoShape">
                            <a:avLst/>
                          </a:prstTxWarp>
                          <a:noAutofit/>
                        </wps:bodyPr>
                      </wps:wsp>
                      <wps:wsp>
                        <wps:cNvPr id="922" name="Graphic 922"/>
                        <wps:cNvSpPr/>
                        <wps:spPr>
                          <a:xfrm>
                            <a:off x="817227" y="8159"/>
                            <a:ext cx="1270" cy="12700"/>
                          </a:xfrm>
                          <a:custGeom>
                            <a:avLst/>
                            <a:gdLst/>
                            <a:ahLst/>
                            <a:cxnLst/>
                            <a:rect l="l" t="t" r="r" b="b"/>
                            <a:pathLst>
                              <a:path h="12700">
                                <a:moveTo>
                                  <a:pt x="0" y="0"/>
                                </a:moveTo>
                                <a:lnTo>
                                  <a:pt x="0" y="12698"/>
                                </a:lnTo>
                              </a:path>
                            </a:pathLst>
                          </a:custGeom>
                          <a:ln w="6350">
                            <a:solidFill>
                              <a:srgbClr val="231F20"/>
                            </a:solidFill>
                            <a:prstDash val="solid"/>
                          </a:ln>
                        </wps:spPr>
                        <wps:bodyPr wrap="square" lIns="0" tIns="0" rIns="0" bIns="0" rtlCol="0">
                          <a:prstTxWarp prst="textNoShape">
                            <a:avLst/>
                          </a:prstTxWarp>
                          <a:noAutofit/>
                        </wps:bodyPr>
                      </wps:wsp>
                      <wps:wsp>
                        <wps:cNvPr id="923" name="Graphic 923"/>
                        <wps:cNvSpPr/>
                        <wps:spPr>
                          <a:xfrm>
                            <a:off x="817227" y="46503"/>
                            <a:ext cx="1270" cy="1731010"/>
                          </a:xfrm>
                          <a:custGeom>
                            <a:avLst/>
                            <a:gdLst/>
                            <a:ahLst/>
                            <a:cxnLst/>
                            <a:rect l="l" t="t" r="r" b="b"/>
                            <a:pathLst>
                              <a:path h="1731010">
                                <a:moveTo>
                                  <a:pt x="0" y="0"/>
                                </a:moveTo>
                                <a:lnTo>
                                  <a:pt x="0" y="1730971"/>
                                </a:lnTo>
                              </a:path>
                            </a:pathLst>
                          </a:custGeom>
                          <a:ln w="6350">
                            <a:solidFill>
                              <a:srgbClr val="231F20"/>
                            </a:solidFill>
                            <a:prstDash val="dash"/>
                          </a:ln>
                        </wps:spPr>
                        <wps:bodyPr wrap="square" lIns="0" tIns="0" rIns="0" bIns="0" rtlCol="0">
                          <a:prstTxWarp prst="textNoShape">
                            <a:avLst/>
                          </a:prstTxWarp>
                          <a:noAutofit/>
                        </wps:bodyPr>
                      </wps:wsp>
                      <wps:wsp>
                        <wps:cNvPr id="924" name="Graphic 924"/>
                        <wps:cNvSpPr/>
                        <wps:spPr>
                          <a:xfrm>
                            <a:off x="817227" y="1790301"/>
                            <a:ext cx="1270" cy="12700"/>
                          </a:xfrm>
                          <a:custGeom>
                            <a:avLst/>
                            <a:gdLst/>
                            <a:ahLst/>
                            <a:cxnLst/>
                            <a:rect l="l" t="t" r="r" b="b"/>
                            <a:pathLst>
                              <a:path h="12700">
                                <a:moveTo>
                                  <a:pt x="0" y="0"/>
                                </a:moveTo>
                                <a:lnTo>
                                  <a:pt x="0" y="12698"/>
                                </a:lnTo>
                              </a:path>
                            </a:pathLst>
                          </a:custGeom>
                          <a:ln w="6350">
                            <a:solidFill>
                              <a:srgbClr val="231F20"/>
                            </a:solidFill>
                            <a:prstDash val="solid"/>
                          </a:ln>
                        </wps:spPr>
                        <wps:bodyPr wrap="square" lIns="0" tIns="0" rIns="0" bIns="0" rtlCol="0">
                          <a:prstTxWarp prst="textNoShape">
                            <a:avLst/>
                          </a:prstTxWarp>
                          <a:noAutofit/>
                        </wps:bodyPr>
                      </wps:wsp>
                      <wps:wsp>
                        <wps:cNvPr id="925" name="Graphic 925"/>
                        <wps:cNvSpPr/>
                        <wps:spPr>
                          <a:xfrm>
                            <a:off x="3175" y="273579"/>
                            <a:ext cx="579755" cy="1529715"/>
                          </a:xfrm>
                          <a:custGeom>
                            <a:avLst/>
                            <a:gdLst/>
                            <a:ahLst/>
                            <a:cxnLst/>
                            <a:rect l="l" t="t" r="r" b="b"/>
                            <a:pathLst>
                              <a:path w="579755" h="1529715">
                                <a:moveTo>
                                  <a:pt x="579447" y="1457431"/>
                                </a:moveTo>
                                <a:lnTo>
                                  <a:pt x="579447" y="1529420"/>
                                </a:lnTo>
                              </a:path>
                              <a:path w="579755" h="1529715">
                                <a:moveTo>
                                  <a:pt x="344844" y="1457431"/>
                                </a:moveTo>
                                <a:lnTo>
                                  <a:pt x="344844" y="1529420"/>
                                </a:lnTo>
                              </a:path>
                              <a:path w="579755" h="1529715">
                                <a:moveTo>
                                  <a:pt x="110233" y="1457431"/>
                                </a:moveTo>
                                <a:lnTo>
                                  <a:pt x="110233" y="1529420"/>
                                </a:lnTo>
                              </a:path>
                              <a:path w="579755" h="1529715">
                                <a:moveTo>
                                  <a:pt x="0" y="0"/>
                                </a:moveTo>
                                <a:lnTo>
                                  <a:pt x="71988" y="0"/>
                                </a:lnTo>
                              </a:path>
                              <a:path w="579755" h="1529715">
                                <a:moveTo>
                                  <a:pt x="0" y="246721"/>
                                </a:moveTo>
                                <a:lnTo>
                                  <a:pt x="71988" y="246721"/>
                                </a:lnTo>
                              </a:path>
                              <a:path w="579755" h="1529715">
                                <a:moveTo>
                                  <a:pt x="0" y="507949"/>
                                </a:moveTo>
                                <a:lnTo>
                                  <a:pt x="71988" y="507949"/>
                                </a:lnTo>
                              </a:path>
                              <a:path w="579755" h="1529715">
                                <a:moveTo>
                                  <a:pt x="0" y="769167"/>
                                </a:moveTo>
                                <a:lnTo>
                                  <a:pt x="71988" y="769167"/>
                                </a:lnTo>
                              </a:path>
                              <a:path w="579755" h="1529715">
                                <a:moveTo>
                                  <a:pt x="0" y="1015883"/>
                                </a:moveTo>
                                <a:lnTo>
                                  <a:pt x="71988" y="1015883"/>
                                </a:lnTo>
                              </a:path>
                              <a:path w="579755" h="1529715">
                                <a:moveTo>
                                  <a:pt x="0" y="1277122"/>
                                </a:moveTo>
                                <a:lnTo>
                                  <a:pt x="71988" y="1277122"/>
                                </a:lnTo>
                              </a:path>
                            </a:pathLst>
                          </a:custGeom>
                          <a:ln w="6350">
                            <a:solidFill>
                              <a:srgbClr val="231F20"/>
                            </a:solidFill>
                            <a:prstDash val="solid"/>
                          </a:ln>
                        </wps:spPr>
                        <wps:bodyPr wrap="square" lIns="0" tIns="0" rIns="0" bIns="0" rtlCol="0">
                          <a:prstTxWarp prst="textNoShape">
                            <a:avLst/>
                          </a:prstTxWarp>
                          <a:noAutofit/>
                        </wps:bodyPr>
                      </wps:wsp>
                      <wps:wsp>
                        <wps:cNvPr id="926" name="Graphic 926"/>
                        <wps:cNvSpPr/>
                        <wps:spPr>
                          <a:xfrm>
                            <a:off x="3175" y="3175"/>
                            <a:ext cx="2339975" cy="1800225"/>
                          </a:xfrm>
                          <a:custGeom>
                            <a:avLst/>
                            <a:gdLst/>
                            <a:ahLst/>
                            <a:cxnLst/>
                            <a:rect l="l" t="t" r="r" b="b"/>
                            <a:pathLst>
                              <a:path w="2339975" h="1800225">
                                <a:moveTo>
                                  <a:pt x="0" y="1799824"/>
                                </a:moveTo>
                                <a:lnTo>
                                  <a:pt x="2339766" y="1799824"/>
                                </a:lnTo>
                                <a:lnTo>
                                  <a:pt x="2339766" y="0"/>
                                </a:lnTo>
                                <a:lnTo>
                                  <a:pt x="0" y="0"/>
                                </a:lnTo>
                                <a:lnTo>
                                  <a:pt x="0" y="1799824"/>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670D956D" id="Group 913" o:spid="_x0000_s1026" style="position:absolute;margin-left:39.7pt;margin-top:2pt;width:184.75pt;height:142.25pt;z-index:15802880;mso-wrap-distance-left:0;mso-wrap-distance-right:0;mso-position-horizontal-relative:page" coordsize="23463,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">
                <v:shape id="Graphic 914" o:spid="_x0000_s1027" style="position:absolute;left:1839;top:13572;width:5652;height:4477;visibility:visible;mso-wrap-style:square;v-text-anchor:top" coordsize="56515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" path="m94107,196151l,196151,,447179r94107,l94107,196151xem329374,l235267,r,447179l329374,447179,329374,xem564654,24409r-94107,l470547,447179r94107,l564654,24409xe" fillcolor="#00568b" stroked="f">
                  <v:path arrowok="t"/>
                </v:shape>
                <v:shape id="Graphic 915" o:spid="_x0000_s1028" style="position:absolute;left:8897;top:1148;width:5652;height:16898;visibility:visible;mso-wrap-style:square;v-text-anchor:top" coordsize="565150,1689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" path="m94107,1207884r-94107,l,1689595r94107,l94107,1207884xem329387,1022896r-94120,l235267,1689595r94120,l329387,1022896xem564642,l470547,r,1689595l564642,1689595,564642,xe" fillcolor="#b01c88" stroked="f">
                  <v:path arrowok="t"/>
                </v:shape>
                <v:shape id="Graphic 916" o:spid="_x0000_s1029" style="position:absolute;left:15955;top:9327;width:5652;height:8719;visibility:visible;mso-wrap-style:square;v-text-anchor:top" coordsize="565150,87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" path="m94107,326110l,326110,,871702r94107,l94107,326110xem329374,l235267,r,871702l329374,871702,329374,xem564642,398526r-94107,l470535,871702r94107,l564642,398526xe" fillcolor="#fcaf17" stroked="f">
                  <v:path arrowok="t"/>
                </v:shape>
                <v:shape id="Graphic 917" o:spid="_x0000_s1030" style="position:absolute;left:17556;top:2735;width:5874;height:15298;visibility:visible;mso-wrap-style:square;v-text-anchor:top" coordsize="587375,152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" path="m515301,r71988,em515301,246720r71988,em515301,507949r71988,em515301,769166r71988,em515301,1015883r71988,em515301,1277122r71988,em475173,1457418r,71989em244805,1457418r,71989em,1457418r,71989e" filled="f" strokecolor="#231f20" strokeweight=".5pt">
                  <v:path arrowok="t"/>
                </v:shape>
                <v:shape id="Graphic 918" o:spid="_x0000_s1031" style="position:absolute;left:15210;top:92;width:13;height:127;visibility:visible;mso-wrap-style:square;v-text-anchor:top" coordsize="127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" path="m,l,12698e" filled="f" strokecolor="#231f20" strokeweight=".5pt">
                  <v:path arrowok="t"/>
                </v:shape>
                <v:shape id="Graphic 919" o:spid="_x0000_s1032" style="position:absolute;left:15210;top:475;width:13;height:17304;visibility:visible;mso-wrap-style:square;v-text-anchor:top" coordsize="1270,173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" path="m,l,1729936e" filled="f" strokecolor="#231f20" strokeweight=".5pt">
                  <v:stroke dashstyle="dash"/>
                  <v:path arrowok="t"/>
                </v:shape>
                <v:shape id="Graphic 920" o:spid="_x0000_s1033" style="position:absolute;left:15210;top:17903;width:13;height:127;visibility:visible;mso-wrap-style:square;v-text-anchor:top" coordsize="127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" path="m,l,12698e" filled="f" strokecolor="#231f20" strokeweight=".5pt">
                  <v:path arrowok="t"/>
                </v:shape>
                <v:shape id="Graphic 921" o:spid="_x0000_s1034" style="position:absolute;left:10518;top:17310;width:2349;height:724;visibility:visible;mso-wrap-style:square;v-text-anchor:top" coordsize="23495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" path="m234608,r,71988em,l,71988e" filled="f" strokecolor="#231f20" strokeweight=".5pt">
                  <v:path arrowok="t"/>
                </v:shape>
                <v:shape id="Graphic 922" o:spid="_x0000_s1035" style="position:absolute;left:8172;top:81;width:12;height:127;visibility:visible;mso-wrap-style:square;v-text-anchor:top" coordsize="127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" path="m,l,12698e" filled="f" strokecolor="#231f20" strokeweight=".5pt">
                  <v:path arrowok="t"/>
                </v:shape>
                <v:shape id="Graphic 923" o:spid="_x0000_s1036" style="position:absolute;left:8172;top:465;width:12;height:17310;visibility:visible;mso-wrap-style:square;v-text-anchor:top" coordsize="1270,173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" path="m,l,1730971e" filled="f" strokecolor="#231f20" strokeweight=".5pt">
                  <v:stroke dashstyle="dash"/>
                  <v:path arrowok="t"/>
                </v:shape>
                <v:shape id="Graphic 924" o:spid="_x0000_s1037" style="position:absolute;left:8172;top:17903;width:12;height:127;visibility:visible;mso-wrap-style:square;v-text-anchor:top" coordsize="127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" path="m,l,12698e" filled="f" strokecolor="#231f20" strokeweight=".5pt">
                  <v:path arrowok="t"/>
                </v:shape>
                <v:shape id="Graphic 925" o:spid="_x0000_s1038" style="position:absolute;left:31;top:2735;width:5798;height:15297;visibility:visible;mso-wrap-style:square;v-text-anchor:top" coordsize="579755,152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" path="m579447,1457431r,71989em344844,1457431r,71989em110233,1457431r,71989em,l71988,em,246721r71988,em,507949r71988,em,769167r71988,em,1015883r71988,em,1277122r71988,e" filled="f" strokecolor="#231f20" strokeweight=".5pt">
                  <v:path arrowok="t"/>
                </v:shape>
                <v:shape id="Graphic 926" o:spid="_x0000_s1039" style="position:absolute;left:31;top:31;width:23400;height:18003;visibility:visible;mso-wrap-style:square;v-text-anchor:top" coordsize="2339975,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" path="m,1799824r2339766,l2339766,,,,,1799824xe" filled="f" strokecolor="#231f20" strokeweight=".5pt">
                  <v:path arrowok="t"/>
                </v:shape>
                <w10:wrap anchorx="page"/>
              </v:group>
            </w:pict>
          </mc:Fallback>
        </mc:AlternateContent>
      </w:r>
      <w:r>
        <w:rPr>
          <w:color w:val="231F20"/>
          <w:spacing w:val="-5"/>
          <w:sz w:val="12"/>
        </w:rPr>
        <w:t>14</w:t>
      </w:r>
    </w:p>
    <w:p w14:paraId="350B461D" w14:textId="77777777" w:rsidR="007423F2" w:rsidRDefault="007423F2">
      <w:pPr>
        <w:pStyle w:val="BodyText"/>
        <w:spacing w:before="123"/>
        <w:rPr>
          <w:sz w:val="12"/>
        </w:rPr>
      </w:pPr>
    </w:p>
    <w:p w14:paraId="0C8D8EEB" w14:textId="77777777" w:rsidR="007423F2" w:rsidRDefault="000B511B">
      <w:pPr>
        <w:ind w:right="1102"/>
        <w:jc w:val="right"/>
        <w:rPr>
          <w:sz w:val="12"/>
        </w:rPr>
      </w:pPr>
      <w:r>
        <w:rPr>
          <w:color w:val="231F20"/>
          <w:spacing w:val="-5"/>
          <w:w w:val="95"/>
          <w:sz w:val="12"/>
        </w:rPr>
        <w:t>12</w:t>
      </w:r>
    </w:p>
    <w:p w14:paraId="2DB092AE" w14:textId="77777777" w:rsidR="007423F2" w:rsidRDefault="007423F2">
      <w:pPr>
        <w:pStyle w:val="BodyText"/>
        <w:spacing w:before="124"/>
        <w:rPr>
          <w:sz w:val="12"/>
        </w:rPr>
      </w:pPr>
    </w:p>
    <w:p w14:paraId="69F7F7B9" w14:textId="77777777" w:rsidR="007423F2" w:rsidRDefault="000B511B">
      <w:pPr>
        <w:ind w:right="1102"/>
        <w:jc w:val="right"/>
        <w:rPr>
          <w:sz w:val="12"/>
        </w:rPr>
      </w:pPr>
      <w:r>
        <w:rPr>
          <w:color w:val="231F20"/>
          <w:spacing w:val="-5"/>
          <w:sz w:val="12"/>
        </w:rPr>
        <w:t>10</w:t>
      </w:r>
    </w:p>
    <w:p w14:paraId="68E75E3A" w14:textId="77777777" w:rsidR="007423F2" w:rsidRDefault="007423F2">
      <w:pPr>
        <w:pStyle w:val="BodyText"/>
        <w:spacing w:before="124"/>
        <w:rPr>
          <w:sz w:val="12"/>
        </w:rPr>
      </w:pPr>
    </w:p>
    <w:p w14:paraId="0F16D81A" w14:textId="77777777" w:rsidR="007423F2" w:rsidRDefault="000B511B">
      <w:pPr>
        <w:ind w:right="1102"/>
        <w:jc w:val="right"/>
        <w:rPr>
          <w:sz w:val="12"/>
        </w:rPr>
      </w:pPr>
      <w:r>
        <w:rPr>
          <w:color w:val="231F20"/>
          <w:spacing w:val="-10"/>
          <w:w w:val="105"/>
          <w:sz w:val="12"/>
        </w:rPr>
        <w:t>8</w:t>
      </w:r>
    </w:p>
    <w:p w14:paraId="7A6D08AD" w14:textId="77777777" w:rsidR="007423F2" w:rsidRDefault="007423F2">
      <w:pPr>
        <w:pStyle w:val="BodyText"/>
        <w:spacing w:before="124"/>
        <w:rPr>
          <w:sz w:val="12"/>
        </w:rPr>
      </w:pPr>
    </w:p>
    <w:p w14:paraId="43F2CDA2" w14:textId="77777777" w:rsidR="007423F2" w:rsidRDefault="000B511B">
      <w:pPr>
        <w:ind w:right="1102"/>
        <w:jc w:val="right"/>
        <w:rPr>
          <w:sz w:val="12"/>
        </w:rPr>
      </w:pPr>
      <w:r>
        <w:rPr>
          <w:color w:val="231F20"/>
          <w:spacing w:val="-10"/>
          <w:sz w:val="12"/>
        </w:rPr>
        <w:t>6</w:t>
      </w:r>
    </w:p>
    <w:p w14:paraId="54C79232" w14:textId="77777777" w:rsidR="007423F2" w:rsidRDefault="007423F2">
      <w:pPr>
        <w:pStyle w:val="BodyText"/>
        <w:spacing w:before="124"/>
        <w:rPr>
          <w:sz w:val="12"/>
        </w:rPr>
      </w:pPr>
    </w:p>
    <w:p w14:paraId="074079E9" w14:textId="77777777" w:rsidR="007423F2" w:rsidRDefault="000B511B">
      <w:pPr>
        <w:ind w:right="1102"/>
        <w:jc w:val="right"/>
        <w:rPr>
          <w:sz w:val="12"/>
        </w:rPr>
      </w:pPr>
      <w:r>
        <w:rPr>
          <w:color w:val="231F20"/>
          <w:spacing w:val="-10"/>
          <w:w w:val="105"/>
          <w:sz w:val="12"/>
        </w:rPr>
        <w:t>4</w:t>
      </w:r>
    </w:p>
    <w:p w14:paraId="4F9188C8" w14:textId="77777777" w:rsidR="007423F2" w:rsidRDefault="007423F2">
      <w:pPr>
        <w:pStyle w:val="BodyText"/>
        <w:spacing w:before="124"/>
        <w:rPr>
          <w:sz w:val="12"/>
        </w:rPr>
      </w:pPr>
    </w:p>
    <w:p w14:paraId="1D392FC8" w14:textId="77777777" w:rsidR="007423F2" w:rsidRDefault="000B511B">
      <w:pPr>
        <w:ind w:right="1102"/>
        <w:jc w:val="right"/>
        <w:rPr>
          <w:sz w:val="12"/>
        </w:rPr>
      </w:pPr>
      <w:r>
        <w:rPr>
          <w:color w:val="231F20"/>
          <w:spacing w:val="-10"/>
          <w:sz w:val="12"/>
        </w:rPr>
        <w:t>2</w:t>
      </w:r>
    </w:p>
    <w:p w14:paraId="35EADE4E" w14:textId="77777777" w:rsidR="007423F2" w:rsidRDefault="007423F2">
      <w:pPr>
        <w:pStyle w:val="BodyText"/>
        <w:spacing w:before="124"/>
        <w:rPr>
          <w:sz w:val="12"/>
        </w:rPr>
      </w:pPr>
    </w:p>
    <w:p w14:paraId="0E5F173A" w14:textId="77777777" w:rsidR="007423F2" w:rsidRDefault="000B511B">
      <w:pPr>
        <w:spacing w:line="119" w:lineRule="exact"/>
        <w:ind w:left="3877"/>
        <w:rPr>
          <w:sz w:val="12"/>
        </w:rPr>
      </w:pPr>
      <w:r>
        <w:rPr>
          <w:color w:val="231F20"/>
          <w:spacing w:val="-10"/>
          <w:w w:val="105"/>
          <w:sz w:val="12"/>
        </w:rPr>
        <w:t>0</w:t>
      </w:r>
    </w:p>
    <w:p w14:paraId="710ACB15" w14:textId="77777777" w:rsidR="007423F2" w:rsidRDefault="000B511B">
      <w:pPr>
        <w:tabs>
          <w:tab w:val="left" w:pos="1140"/>
          <w:tab w:val="left" w:pos="2251"/>
          <w:tab w:val="left" w:pos="3363"/>
        </w:tabs>
        <w:spacing w:line="119" w:lineRule="exact"/>
        <w:ind w:left="319"/>
        <w:rPr>
          <w:sz w:val="12"/>
        </w:rPr>
      </w:pPr>
      <w:r>
        <w:rPr>
          <w:color w:val="231F20"/>
          <w:sz w:val="12"/>
        </w:rPr>
        <w:t>2006</w:t>
      </w:r>
      <w:r>
        <w:rPr>
          <w:color w:val="231F20"/>
          <w:spacing w:val="52"/>
          <w:sz w:val="12"/>
        </w:rPr>
        <w:t xml:space="preserve">  </w:t>
      </w:r>
      <w:r>
        <w:rPr>
          <w:color w:val="231F20"/>
          <w:spacing w:val="-5"/>
          <w:sz w:val="12"/>
        </w:rPr>
        <w:t>08</w:t>
      </w:r>
      <w:r>
        <w:rPr>
          <w:color w:val="231F20"/>
          <w:sz w:val="12"/>
        </w:rPr>
        <w:tab/>
        <w:t>12</w:t>
      </w:r>
      <w:r>
        <w:rPr>
          <w:color w:val="231F20"/>
          <w:spacing w:val="51"/>
          <w:sz w:val="12"/>
        </w:rPr>
        <w:t xml:space="preserve">  </w:t>
      </w:r>
      <w:r>
        <w:rPr>
          <w:color w:val="231F20"/>
          <w:sz w:val="12"/>
        </w:rPr>
        <w:t>2006</w:t>
      </w:r>
      <w:r>
        <w:rPr>
          <w:color w:val="231F20"/>
          <w:spacing w:val="47"/>
          <w:sz w:val="12"/>
        </w:rPr>
        <w:t xml:space="preserve">  </w:t>
      </w:r>
      <w:r>
        <w:rPr>
          <w:color w:val="231F20"/>
          <w:spacing w:val="-5"/>
          <w:sz w:val="12"/>
        </w:rPr>
        <w:t>08</w:t>
      </w:r>
      <w:r>
        <w:rPr>
          <w:color w:val="231F20"/>
          <w:sz w:val="12"/>
        </w:rPr>
        <w:tab/>
        <w:t>12</w:t>
      </w:r>
      <w:r>
        <w:rPr>
          <w:color w:val="231F20"/>
          <w:spacing w:val="51"/>
          <w:sz w:val="12"/>
        </w:rPr>
        <w:t xml:space="preserve">  </w:t>
      </w:r>
      <w:r>
        <w:rPr>
          <w:color w:val="231F20"/>
          <w:sz w:val="12"/>
        </w:rPr>
        <w:t>2006</w:t>
      </w:r>
      <w:r>
        <w:rPr>
          <w:color w:val="231F20"/>
          <w:spacing w:val="47"/>
          <w:sz w:val="12"/>
        </w:rPr>
        <w:t xml:space="preserve">  </w:t>
      </w:r>
      <w:r>
        <w:rPr>
          <w:color w:val="231F20"/>
          <w:spacing w:val="-5"/>
          <w:sz w:val="12"/>
        </w:rPr>
        <w:t>08</w:t>
      </w:r>
      <w:r>
        <w:rPr>
          <w:color w:val="231F20"/>
          <w:sz w:val="12"/>
        </w:rPr>
        <w:tab/>
      </w:r>
      <w:r>
        <w:rPr>
          <w:color w:val="231F20"/>
          <w:spacing w:val="-5"/>
          <w:sz w:val="12"/>
        </w:rPr>
        <w:t>12</w:t>
      </w:r>
    </w:p>
    <w:p w14:paraId="461DDB9D" w14:textId="77777777" w:rsidR="007423F2" w:rsidRDefault="000B511B">
      <w:pPr>
        <w:tabs>
          <w:tab w:val="left" w:pos="1596"/>
          <w:tab w:val="left" w:pos="2615"/>
        </w:tabs>
        <w:spacing w:before="31"/>
        <w:ind w:left="415"/>
        <w:rPr>
          <w:sz w:val="12"/>
        </w:rPr>
      </w:pPr>
      <w:r>
        <w:rPr>
          <w:color w:val="231F20"/>
          <w:w w:val="85"/>
          <w:sz w:val="12"/>
        </w:rPr>
        <w:t>Corporate</w:t>
      </w:r>
      <w:r>
        <w:rPr>
          <w:color w:val="231F20"/>
          <w:spacing w:val="14"/>
          <w:sz w:val="12"/>
        </w:rPr>
        <w:t xml:space="preserve"> </w:t>
      </w:r>
      <w:r>
        <w:rPr>
          <w:color w:val="231F20"/>
          <w:spacing w:val="-2"/>
          <w:sz w:val="12"/>
        </w:rPr>
        <w:t>bonds</w:t>
      </w:r>
      <w:r>
        <w:rPr>
          <w:color w:val="231F20"/>
          <w:sz w:val="12"/>
        </w:rPr>
        <w:tab/>
      </w:r>
      <w:proofErr w:type="spellStart"/>
      <w:r>
        <w:rPr>
          <w:color w:val="231F20"/>
          <w:spacing w:val="-2"/>
          <w:sz w:val="12"/>
        </w:rPr>
        <w:t>Securitisation</w:t>
      </w:r>
      <w:proofErr w:type="spellEnd"/>
      <w:r>
        <w:rPr>
          <w:color w:val="231F20"/>
          <w:sz w:val="12"/>
        </w:rPr>
        <w:tab/>
      </w:r>
      <w:r>
        <w:rPr>
          <w:color w:val="231F20"/>
          <w:w w:val="85"/>
          <w:sz w:val="12"/>
        </w:rPr>
        <w:t>Equities</w:t>
      </w:r>
      <w:r>
        <w:rPr>
          <w:color w:val="231F20"/>
          <w:spacing w:val="-1"/>
          <w:sz w:val="12"/>
        </w:rPr>
        <w:t xml:space="preserve"> </w:t>
      </w:r>
      <w:r>
        <w:rPr>
          <w:color w:val="231F20"/>
          <w:w w:val="85"/>
          <w:sz w:val="12"/>
        </w:rPr>
        <w:t>and</w:t>
      </w:r>
      <w:r>
        <w:rPr>
          <w:color w:val="231F20"/>
          <w:spacing w:val="-1"/>
          <w:sz w:val="12"/>
        </w:rPr>
        <w:t xml:space="preserve"> </w:t>
      </w:r>
      <w:r>
        <w:rPr>
          <w:color w:val="231F20"/>
          <w:spacing w:val="-2"/>
          <w:w w:val="85"/>
          <w:sz w:val="12"/>
        </w:rPr>
        <w:t>other</w:t>
      </w:r>
    </w:p>
    <w:p w14:paraId="027F00F6" w14:textId="77777777" w:rsidR="007423F2" w:rsidRDefault="007423F2">
      <w:pPr>
        <w:pStyle w:val="BodyText"/>
        <w:spacing w:before="69"/>
        <w:rPr>
          <w:sz w:val="12"/>
        </w:rPr>
      </w:pPr>
    </w:p>
    <w:p w14:paraId="5D54988F" w14:textId="77777777" w:rsidR="007423F2" w:rsidRDefault="000B511B">
      <w:pPr>
        <w:spacing w:before="1"/>
        <w:ind w:left="85"/>
        <w:rPr>
          <w:sz w:val="11"/>
        </w:rPr>
      </w:pPr>
      <w:r>
        <w:rPr>
          <w:color w:val="000005"/>
          <w:w w:val="90"/>
          <w:sz w:val="11"/>
        </w:rPr>
        <w:t>Source:</w:t>
      </w:r>
      <w:r>
        <w:rPr>
          <w:color w:val="000005"/>
          <w:spacing w:val="10"/>
          <w:sz w:val="11"/>
        </w:rPr>
        <w:t xml:space="preserve"> </w:t>
      </w:r>
      <w:r>
        <w:rPr>
          <w:color w:val="000005"/>
          <w:spacing w:val="-4"/>
          <w:w w:val="95"/>
          <w:sz w:val="11"/>
        </w:rPr>
        <w:t>FSB.</w:t>
      </w:r>
    </w:p>
    <w:p w14:paraId="116D92D3" w14:textId="77777777" w:rsidR="007423F2" w:rsidRDefault="007423F2">
      <w:pPr>
        <w:pStyle w:val="BodyText"/>
        <w:spacing w:before="4"/>
        <w:rPr>
          <w:sz w:val="11"/>
        </w:rPr>
      </w:pPr>
    </w:p>
    <w:p w14:paraId="33A67036" w14:textId="77777777" w:rsidR="007423F2" w:rsidRDefault="000B511B">
      <w:pPr>
        <w:pStyle w:val="ListParagraph"/>
        <w:numPr>
          <w:ilvl w:val="0"/>
          <w:numId w:val="27"/>
        </w:numPr>
        <w:tabs>
          <w:tab w:val="left" w:pos="253"/>
          <w:tab w:val="left" w:pos="255"/>
        </w:tabs>
        <w:spacing w:line="244" w:lineRule="auto"/>
        <w:ind w:right="771"/>
        <w:rPr>
          <w:sz w:val="11"/>
        </w:rPr>
      </w:pPr>
      <w:r>
        <w:rPr>
          <w:color w:val="000005"/>
          <w:w w:val="90"/>
          <w:sz w:val="11"/>
        </w:rPr>
        <w:t>The data were collected as part of a quantitative impact study of the FSB proposed</w:t>
      </w:r>
      <w:r>
        <w:rPr>
          <w:color w:val="000005"/>
          <w:spacing w:val="40"/>
          <w:sz w:val="11"/>
        </w:rPr>
        <w:t xml:space="preserve"> </w:t>
      </w:r>
      <w:r>
        <w:rPr>
          <w:color w:val="000005"/>
          <w:w w:val="90"/>
          <w:sz w:val="11"/>
        </w:rPr>
        <w:t>framework</w:t>
      </w:r>
      <w:r>
        <w:rPr>
          <w:color w:val="000005"/>
          <w:spacing w:val="-5"/>
          <w:w w:val="90"/>
          <w:sz w:val="11"/>
        </w:rPr>
        <w:t xml:space="preserve"> </w:t>
      </w:r>
      <w:r>
        <w:rPr>
          <w:color w:val="000005"/>
          <w:w w:val="90"/>
          <w:sz w:val="11"/>
        </w:rPr>
        <w:t>for</w:t>
      </w:r>
      <w:r>
        <w:rPr>
          <w:color w:val="000005"/>
          <w:spacing w:val="-5"/>
          <w:w w:val="90"/>
          <w:sz w:val="11"/>
        </w:rPr>
        <w:t xml:space="preserve"> </w:t>
      </w:r>
      <w:r>
        <w:rPr>
          <w:color w:val="000005"/>
          <w:w w:val="90"/>
          <w:sz w:val="11"/>
        </w:rPr>
        <w:t>numerical</w:t>
      </w:r>
      <w:r>
        <w:rPr>
          <w:color w:val="000005"/>
          <w:spacing w:val="-5"/>
          <w:w w:val="90"/>
          <w:sz w:val="11"/>
        </w:rPr>
        <w:t xml:space="preserve"> </w:t>
      </w:r>
      <w:r>
        <w:rPr>
          <w:color w:val="000005"/>
          <w:w w:val="90"/>
          <w:sz w:val="11"/>
        </w:rPr>
        <w:t>haircut</w:t>
      </w:r>
      <w:r>
        <w:rPr>
          <w:color w:val="000005"/>
          <w:spacing w:val="-5"/>
          <w:w w:val="90"/>
          <w:sz w:val="11"/>
        </w:rPr>
        <w:t xml:space="preserve"> </w:t>
      </w:r>
      <w:r>
        <w:rPr>
          <w:color w:val="000005"/>
          <w:w w:val="90"/>
          <w:sz w:val="11"/>
        </w:rPr>
        <w:t>floors.</w:t>
      </w:r>
      <w:r>
        <w:rPr>
          <w:color w:val="000005"/>
          <w:spacing w:val="-1"/>
          <w:sz w:val="11"/>
        </w:rPr>
        <w:t xml:space="preserve"> </w:t>
      </w:r>
      <w:r>
        <w:rPr>
          <w:color w:val="000005"/>
          <w:w w:val="90"/>
          <w:sz w:val="11"/>
        </w:rPr>
        <w:t>Firms</w:t>
      </w:r>
      <w:r>
        <w:rPr>
          <w:color w:val="000005"/>
          <w:spacing w:val="-5"/>
          <w:w w:val="90"/>
          <w:sz w:val="11"/>
        </w:rPr>
        <w:t xml:space="preserve"> </w:t>
      </w:r>
      <w:r>
        <w:rPr>
          <w:color w:val="000005"/>
          <w:w w:val="90"/>
          <w:sz w:val="11"/>
        </w:rPr>
        <w:t>reported</w:t>
      </w:r>
      <w:r>
        <w:rPr>
          <w:color w:val="000005"/>
          <w:spacing w:val="-5"/>
          <w:w w:val="90"/>
          <w:sz w:val="11"/>
        </w:rPr>
        <w:t xml:space="preserve"> </w:t>
      </w:r>
      <w:r>
        <w:rPr>
          <w:color w:val="000005"/>
          <w:w w:val="90"/>
          <w:sz w:val="11"/>
        </w:rPr>
        <w:t>reverse</w:t>
      </w:r>
      <w:r>
        <w:rPr>
          <w:color w:val="000005"/>
          <w:spacing w:val="-5"/>
          <w:w w:val="90"/>
          <w:sz w:val="11"/>
        </w:rPr>
        <w:t xml:space="preserve"> </w:t>
      </w:r>
      <w:r>
        <w:rPr>
          <w:color w:val="000005"/>
          <w:w w:val="90"/>
          <w:sz w:val="11"/>
        </w:rPr>
        <w:t>repos</w:t>
      </w:r>
      <w:r>
        <w:rPr>
          <w:color w:val="000005"/>
          <w:spacing w:val="-5"/>
          <w:w w:val="90"/>
          <w:sz w:val="11"/>
        </w:rPr>
        <w:t xml:space="preserve"> </w:t>
      </w:r>
      <w:r>
        <w:rPr>
          <w:color w:val="000005"/>
          <w:w w:val="90"/>
          <w:sz w:val="11"/>
        </w:rPr>
        <w:t>(</w:t>
      </w:r>
      <w:proofErr w:type="spellStart"/>
      <w:r>
        <w:rPr>
          <w:color w:val="000005"/>
          <w:w w:val="90"/>
          <w:sz w:val="11"/>
        </w:rPr>
        <w:t>ie</w:t>
      </w:r>
      <w:proofErr w:type="spellEnd"/>
      <w:r>
        <w:rPr>
          <w:color w:val="000005"/>
          <w:spacing w:val="-5"/>
          <w:w w:val="90"/>
          <w:sz w:val="11"/>
        </w:rPr>
        <w:t xml:space="preserve"> </w:t>
      </w:r>
      <w:r>
        <w:rPr>
          <w:color w:val="000005"/>
          <w:w w:val="90"/>
          <w:sz w:val="11"/>
        </w:rPr>
        <w:t>where</w:t>
      </w:r>
      <w:r>
        <w:rPr>
          <w:color w:val="000005"/>
          <w:spacing w:val="-5"/>
          <w:w w:val="90"/>
          <w:sz w:val="11"/>
        </w:rPr>
        <w:t xml:space="preserve"> </w:t>
      </w:r>
      <w:r>
        <w:rPr>
          <w:color w:val="000005"/>
          <w:w w:val="90"/>
          <w:sz w:val="11"/>
        </w:rPr>
        <w:t>cash</w:t>
      </w:r>
      <w:r>
        <w:rPr>
          <w:color w:val="000005"/>
          <w:spacing w:val="-5"/>
          <w:w w:val="90"/>
          <w:sz w:val="11"/>
        </w:rPr>
        <w:t xml:space="preserve"> </w:t>
      </w:r>
      <w:r>
        <w:rPr>
          <w:color w:val="000005"/>
          <w:w w:val="90"/>
          <w:sz w:val="11"/>
        </w:rPr>
        <w:t>is</w:t>
      </w:r>
      <w:r>
        <w:rPr>
          <w:color w:val="000005"/>
          <w:spacing w:val="-5"/>
          <w:w w:val="90"/>
          <w:sz w:val="11"/>
        </w:rPr>
        <w:t xml:space="preserve"> </w:t>
      </w:r>
      <w:r>
        <w:rPr>
          <w:color w:val="000005"/>
          <w:w w:val="90"/>
          <w:sz w:val="11"/>
        </w:rPr>
        <w:t>lent</w:t>
      </w:r>
      <w:r>
        <w:rPr>
          <w:color w:val="000005"/>
          <w:spacing w:val="40"/>
          <w:sz w:val="11"/>
        </w:rPr>
        <w:t xml:space="preserve"> </w:t>
      </w:r>
      <w:r>
        <w:rPr>
          <w:color w:val="000005"/>
          <w:sz w:val="11"/>
        </w:rPr>
        <w:t>against</w:t>
      </w:r>
      <w:r>
        <w:rPr>
          <w:color w:val="000005"/>
          <w:spacing w:val="-9"/>
          <w:sz w:val="11"/>
        </w:rPr>
        <w:t xml:space="preserve"> </w:t>
      </w:r>
      <w:r>
        <w:rPr>
          <w:color w:val="000005"/>
          <w:sz w:val="11"/>
        </w:rPr>
        <w:t>collateral).</w:t>
      </w:r>
    </w:p>
    <w:p w14:paraId="132B8D01" w14:textId="77777777" w:rsidR="007423F2" w:rsidRDefault="000B511B">
      <w:pPr>
        <w:pStyle w:val="ListParagraph"/>
        <w:numPr>
          <w:ilvl w:val="0"/>
          <w:numId w:val="27"/>
        </w:numPr>
        <w:tabs>
          <w:tab w:val="left" w:pos="254"/>
        </w:tabs>
        <w:spacing w:line="127" w:lineRule="exact"/>
        <w:ind w:left="254" w:hanging="169"/>
        <w:rPr>
          <w:sz w:val="11"/>
        </w:rPr>
      </w:pPr>
      <w:r>
        <w:rPr>
          <w:color w:val="000005"/>
          <w:w w:val="90"/>
          <w:sz w:val="11"/>
        </w:rPr>
        <w:t>Data</w:t>
      </w:r>
      <w:r>
        <w:rPr>
          <w:color w:val="000005"/>
          <w:spacing w:val="-3"/>
          <w:w w:val="90"/>
          <w:sz w:val="11"/>
        </w:rPr>
        <w:t xml:space="preserve"> </w:t>
      </w:r>
      <w:r>
        <w:rPr>
          <w:color w:val="000005"/>
          <w:w w:val="90"/>
          <w:sz w:val="11"/>
        </w:rPr>
        <w:t>are</w:t>
      </w:r>
      <w:r>
        <w:rPr>
          <w:color w:val="000005"/>
          <w:spacing w:val="-3"/>
          <w:w w:val="90"/>
          <w:sz w:val="11"/>
        </w:rPr>
        <w:t xml:space="preserve"> </w:t>
      </w:r>
      <w:r>
        <w:rPr>
          <w:color w:val="000005"/>
          <w:w w:val="90"/>
          <w:sz w:val="11"/>
        </w:rPr>
        <w:t>for</w:t>
      </w:r>
      <w:r>
        <w:rPr>
          <w:color w:val="000005"/>
          <w:spacing w:val="-3"/>
          <w:w w:val="90"/>
          <w:sz w:val="11"/>
        </w:rPr>
        <w:t xml:space="preserve"> </w:t>
      </w:r>
      <w:r>
        <w:rPr>
          <w:color w:val="000005"/>
          <w:w w:val="90"/>
          <w:sz w:val="11"/>
        </w:rPr>
        <w:t>end-September</w:t>
      </w:r>
      <w:r>
        <w:rPr>
          <w:color w:val="000005"/>
          <w:spacing w:val="-3"/>
          <w:w w:val="90"/>
          <w:sz w:val="11"/>
        </w:rPr>
        <w:t xml:space="preserve"> </w:t>
      </w:r>
      <w:r>
        <w:rPr>
          <w:color w:val="000005"/>
          <w:w w:val="90"/>
          <w:sz w:val="11"/>
        </w:rPr>
        <w:t>of</w:t>
      </w:r>
      <w:r>
        <w:rPr>
          <w:color w:val="000005"/>
          <w:spacing w:val="-3"/>
          <w:w w:val="90"/>
          <w:sz w:val="11"/>
        </w:rPr>
        <w:t xml:space="preserve"> </w:t>
      </w:r>
      <w:r>
        <w:rPr>
          <w:color w:val="000005"/>
          <w:w w:val="90"/>
          <w:sz w:val="11"/>
        </w:rPr>
        <w:t>each</w:t>
      </w:r>
      <w:r>
        <w:rPr>
          <w:color w:val="000005"/>
          <w:spacing w:val="-2"/>
          <w:w w:val="90"/>
          <w:sz w:val="11"/>
        </w:rPr>
        <w:t xml:space="preserve"> year.</w:t>
      </w:r>
    </w:p>
    <w:p w14:paraId="08CD1A7C" w14:textId="77777777" w:rsidR="007423F2" w:rsidRDefault="000B511B">
      <w:pPr>
        <w:spacing w:before="3" w:line="268" w:lineRule="auto"/>
        <w:ind w:left="85" w:right="735"/>
        <w:rPr>
          <w:i/>
          <w:sz w:val="20"/>
        </w:rPr>
      </w:pPr>
      <w:r>
        <w:br w:type="column"/>
      </w:r>
      <w:r>
        <w:rPr>
          <w:i/>
          <w:color w:val="682C61"/>
          <w:w w:val="85"/>
          <w:sz w:val="20"/>
        </w:rPr>
        <w:t xml:space="preserve">…and by improvements in the availability of data on </w:t>
      </w:r>
      <w:r>
        <w:rPr>
          <w:i/>
          <w:color w:val="682C61"/>
          <w:w w:val="95"/>
          <w:sz w:val="20"/>
        </w:rPr>
        <w:t>commercial</w:t>
      </w:r>
      <w:r>
        <w:rPr>
          <w:i/>
          <w:color w:val="682C61"/>
          <w:spacing w:val="-5"/>
          <w:w w:val="95"/>
          <w:sz w:val="20"/>
        </w:rPr>
        <w:t xml:space="preserve"> </w:t>
      </w:r>
      <w:r>
        <w:rPr>
          <w:i/>
          <w:color w:val="682C61"/>
          <w:w w:val="95"/>
          <w:sz w:val="20"/>
        </w:rPr>
        <w:t>borrowers.</w:t>
      </w:r>
    </w:p>
    <w:p w14:paraId="3F7DC696" w14:textId="77777777" w:rsidR="007423F2" w:rsidRDefault="000B511B">
      <w:pPr>
        <w:pStyle w:val="BodyText"/>
        <w:spacing w:line="268" w:lineRule="auto"/>
        <w:ind w:left="85" w:right="387"/>
      </w:pPr>
      <w:r>
        <w:rPr>
          <w:color w:val="000005"/>
          <w:w w:val="90"/>
        </w:rPr>
        <w:t>A</w:t>
      </w:r>
      <w:r>
        <w:rPr>
          <w:color w:val="000005"/>
          <w:spacing w:val="-10"/>
          <w:w w:val="90"/>
        </w:rPr>
        <w:t xml:space="preserve"> </w:t>
      </w:r>
      <w:r>
        <w:rPr>
          <w:color w:val="000005"/>
          <w:w w:val="90"/>
        </w:rPr>
        <w:t>lack</w:t>
      </w:r>
      <w:r>
        <w:rPr>
          <w:color w:val="000005"/>
          <w:spacing w:val="-10"/>
          <w:w w:val="90"/>
        </w:rPr>
        <w:t xml:space="preserve"> </w:t>
      </w:r>
      <w:r>
        <w:rPr>
          <w:color w:val="000005"/>
          <w:w w:val="90"/>
        </w:rPr>
        <w:t>of</w:t>
      </w:r>
      <w:r>
        <w:rPr>
          <w:color w:val="000005"/>
          <w:spacing w:val="-10"/>
          <w:w w:val="90"/>
        </w:rPr>
        <w:t xml:space="preserve"> </w:t>
      </w:r>
      <w:r>
        <w:rPr>
          <w:color w:val="000005"/>
          <w:w w:val="90"/>
        </w:rPr>
        <w:t>available</w:t>
      </w:r>
      <w:r>
        <w:rPr>
          <w:color w:val="000005"/>
          <w:spacing w:val="-10"/>
          <w:w w:val="90"/>
        </w:rPr>
        <w:t xml:space="preserve"> </w:t>
      </w:r>
      <w:r>
        <w:rPr>
          <w:color w:val="000005"/>
          <w:w w:val="90"/>
        </w:rPr>
        <w:t>information</w:t>
      </w:r>
      <w:r>
        <w:rPr>
          <w:color w:val="000005"/>
          <w:spacing w:val="-10"/>
          <w:w w:val="90"/>
        </w:rPr>
        <w:t xml:space="preserve"> </w:t>
      </w:r>
      <w:r>
        <w:rPr>
          <w:color w:val="000005"/>
          <w:w w:val="90"/>
        </w:rPr>
        <w:t>about</w:t>
      </w:r>
      <w:r>
        <w:rPr>
          <w:color w:val="000005"/>
          <w:spacing w:val="-10"/>
          <w:w w:val="90"/>
        </w:rPr>
        <w:t xml:space="preserve"> </w:t>
      </w:r>
      <w:r>
        <w:rPr>
          <w:color w:val="000005"/>
          <w:w w:val="90"/>
        </w:rPr>
        <w:t>commercial</w:t>
      </w:r>
      <w:r>
        <w:rPr>
          <w:color w:val="000005"/>
          <w:spacing w:val="-10"/>
          <w:w w:val="90"/>
        </w:rPr>
        <w:t xml:space="preserve"> </w:t>
      </w:r>
      <w:r>
        <w:rPr>
          <w:color w:val="000005"/>
          <w:w w:val="90"/>
        </w:rPr>
        <w:t>borrowers</w:t>
      </w:r>
      <w:r>
        <w:rPr>
          <w:color w:val="000005"/>
          <w:spacing w:val="-10"/>
          <w:w w:val="90"/>
        </w:rPr>
        <w:t xml:space="preserve"> </w:t>
      </w:r>
      <w:r>
        <w:rPr>
          <w:color w:val="000005"/>
          <w:w w:val="90"/>
        </w:rPr>
        <w:t>— especially small and medium-sized enterprises (SMEs) — can act</w:t>
      </w:r>
      <w:r>
        <w:rPr>
          <w:color w:val="000005"/>
          <w:spacing w:val="-4"/>
          <w:w w:val="90"/>
        </w:rPr>
        <w:t xml:space="preserve"> </w:t>
      </w:r>
      <w:r>
        <w:rPr>
          <w:color w:val="000005"/>
          <w:w w:val="90"/>
        </w:rPr>
        <w:t>as</w:t>
      </w:r>
      <w:r>
        <w:rPr>
          <w:color w:val="000005"/>
          <w:spacing w:val="-4"/>
          <w:w w:val="90"/>
        </w:rPr>
        <w:t xml:space="preserve"> </w:t>
      </w:r>
      <w:r>
        <w:rPr>
          <w:color w:val="000005"/>
          <w:w w:val="90"/>
        </w:rPr>
        <w:t>a</w:t>
      </w:r>
      <w:r>
        <w:rPr>
          <w:color w:val="000005"/>
          <w:spacing w:val="-4"/>
          <w:w w:val="90"/>
        </w:rPr>
        <w:t xml:space="preserve"> </w:t>
      </w:r>
      <w:r>
        <w:rPr>
          <w:color w:val="000005"/>
          <w:w w:val="90"/>
        </w:rPr>
        <w:t>barrier</w:t>
      </w:r>
      <w:r>
        <w:rPr>
          <w:color w:val="000005"/>
          <w:spacing w:val="-4"/>
          <w:w w:val="90"/>
        </w:rPr>
        <w:t xml:space="preserve"> </w:t>
      </w:r>
      <w:r>
        <w:rPr>
          <w:color w:val="000005"/>
          <w:w w:val="90"/>
        </w:rPr>
        <w:t>to</w:t>
      </w:r>
      <w:r>
        <w:rPr>
          <w:color w:val="000005"/>
          <w:spacing w:val="-4"/>
          <w:w w:val="90"/>
        </w:rPr>
        <w:t xml:space="preserve"> </w:t>
      </w:r>
      <w:r>
        <w:rPr>
          <w:color w:val="000005"/>
          <w:w w:val="90"/>
        </w:rPr>
        <w:t>entry</w:t>
      </w:r>
      <w:r>
        <w:rPr>
          <w:color w:val="000005"/>
          <w:spacing w:val="-4"/>
          <w:w w:val="90"/>
        </w:rPr>
        <w:t xml:space="preserve"> </w:t>
      </w:r>
      <w:r>
        <w:rPr>
          <w:color w:val="000005"/>
          <w:w w:val="90"/>
        </w:rPr>
        <w:t>and</w:t>
      </w:r>
      <w:r>
        <w:rPr>
          <w:color w:val="000005"/>
          <w:spacing w:val="-4"/>
          <w:w w:val="90"/>
        </w:rPr>
        <w:t xml:space="preserve"> </w:t>
      </w:r>
      <w:r>
        <w:rPr>
          <w:color w:val="000005"/>
          <w:w w:val="90"/>
        </w:rPr>
        <w:t>expansion</w:t>
      </w:r>
      <w:r>
        <w:rPr>
          <w:color w:val="000005"/>
          <w:spacing w:val="-4"/>
          <w:w w:val="90"/>
        </w:rPr>
        <w:t xml:space="preserve"> </w:t>
      </w:r>
      <w:r>
        <w:rPr>
          <w:color w:val="000005"/>
          <w:w w:val="90"/>
        </w:rPr>
        <w:t>in</w:t>
      </w:r>
      <w:r>
        <w:rPr>
          <w:color w:val="000005"/>
          <w:spacing w:val="-4"/>
          <w:w w:val="90"/>
        </w:rPr>
        <w:t xml:space="preserve"> </w:t>
      </w:r>
      <w:r>
        <w:rPr>
          <w:color w:val="000005"/>
          <w:w w:val="90"/>
        </w:rPr>
        <w:t>lending</w:t>
      </w:r>
      <w:r>
        <w:rPr>
          <w:color w:val="000005"/>
          <w:spacing w:val="-4"/>
          <w:w w:val="90"/>
        </w:rPr>
        <w:t xml:space="preserve"> </w:t>
      </w:r>
      <w:r>
        <w:rPr>
          <w:color w:val="000005"/>
          <w:w w:val="90"/>
        </w:rPr>
        <w:t>markets</w:t>
      </w:r>
      <w:r>
        <w:rPr>
          <w:color w:val="000005"/>
          <w:spacing w:val="-4"/>
          <w:w w:val="90"/>
        </w:rPr>
        <w:t xml:space="preserve"> </w:t>
      </w:r>
      <w:r>
        <w:rPr>
          <w:color w:val="000005"/>
          <w:w w:val="90"/>
        </w:rPr>
        <w:t>for both banks and non-banks.</w:t>
      </w:r>
      <w:r>
        <w:rPr>
          <w:color w:val="000005"/>
          <w:spacing w:val="40"/>
        </w:rPr>
        <w:t xml:space="preserve"> </w:t>
      </w:r>
      <w:r>
        <w:rPr>
          <w:color w:val="000005"/>
          <w:w w:val="90"/>
        </w:rPr>
        <w:t>That might impede the provision of</w:t>
      </w:r>
      <w:r>
        <w:rPr>
          <w:color w:val="000005"/>
          <w:spacing w:val="-2"/>
          <w:w w:val="90"/>
        </w:rPr>
        <w:t xml:space="preserve"> </w:t>
      </w:r>
      <w:r>
        <w:rPr>
          <w:color w:val="000005"/>
          <w:w w:val="90"/>
        </w:rPr>
        <w:t>resilient</w:t>
      </w:r>
      <w:r>
        <w:rPr>
          <w:color w:val="000005"/>
          <w:spacing w:val="-2"/>
          <w:w w:val="90"/>
        </w:rPr>
        <w:t xml:space="preserve"> </w:t>
      </w:r>
      <w:r>
        <w:rPr>
          <w:color w:val="000005"/>
          <w:w w:val="90"/>
        </w:rPr>
        <w:t>market-based</w:t>
      </w:r>
      <w:r>
        <w:rPr>
          <w:color w:val="000005"/>
          <w:spacing w:val="-2"/>
          <w:w w:val="90"/>
        </w:rPr>
        <w:t xml:space="preserve"> </w:t>
      </w:r>
      <w:r>
        <w:rPr>
          <w:color w:val="000005"/>
          <w:w w:val="90"/>
        </w:rPr>
        <w:t>finance</w:t>
      </w:r>
      <w:r>
        <w:rPr>
          <w:color w:val="000005"/>
          <w:spacing w:val="-2"/>
          <w:w w:val="90"/>
        </w:rPr>
        <w:t xml:space="preserve"> </w:t>
      </w:r>
      <w:r>
        <w:rPr>
          <w:color w:val="000005"/>
          <w:w w:val="90"/>
        </w:rPr>
        <w:t>and</w:t>
      </w:r>
      <w:r>
        <w:rPr>
          <w:color w:val="000005"/>
          <w:spacing w:val="-2"/>
          <w:w w:val="90"/>
        </w:rPr>
        <w:t xml:space="preserve"> </w:t>
      </w:r>
      <w:r>
        <w:rPr>
          <w:color w:val="000005"/>
          <w:w w:val="90"/>
        </w:rPr>
        <w:t>credit</w:t>
      </w:r>
      <w:r>
        <w:rPr>
          <w:color w:val="000005"/>
          <w:spacing w:val="-2"/>
          <w:w w:val="90"/>
        </w:rPr>
        <w:t xml:space="preserve"> </w:t>
      </w:r>
      <w:r>
        <w:rPr>
          <w:color w:val="000005"/>
          <w:w w:val="90"/>
        </w:rPr>
        <w:t>from</w:t>
      </w:r>
      <w:r>
        <w:rPr>
          <w:color w:val="000005"/>
          <w:spacing w:val="-2"/>
          <w:w w:val="90"/>
        </w:rPr>
        <w:t xml:space="preserve"> </w:t>
      </w:r>
      <w:r>
        <w:rPr>
          <w:color w:val="000005"/>
          <w:w w:val="90"/>
        </w:rPr>
        <w:t>a</w:t>
      </w:r>
      <w:r>
        <w:rPr>
          <w:color w:val="000005"/>
          <w:spacing w:val="-2"/>
          <w:w w:val="90"/>
        </w:rPr>
        <w:t xml:space="preserve"> </w:t>
      </w:r>
      <w:r>
        <w:rPr>
          <w:color w:val="000005"/>
          <w:w w:val="90"/>
        </w:rPr>
        <w:t>diverse range of sources.</w:t>
      </w:r>
      <w:r>
        <w:rPr>
          <w:color w:val="000005"/>
          <w:spacing w:val="40"/>
        </w:rPr>
        <w:t xml:space="preserve"> </w:t>
      </w:r>
      <w:r>
        <w:rPr>
          <w:color w:val="000005"/>
          <w:w w:val="90"/>
        </w:rPr>
        <w:t>In November the Bank set out several priorities</w:t>
      </w:r>
      <w:r>
        <w:rPr>
          <w:color w:val="000005"/>
          <w:spacing w:val="-4"/>
          <w:w w:val="90"/>
        </w:rPr>
        <w:t xml:space="preserve"> </w:t>
      </w:r>
      <w:r>
        <w:rPr>
          <w:color w:val="000005"/>
          <w:w w:val="90"/>
        </w:rPr>
        <w:t>it</w:t>
      </w:r>
      <w:r>
        <w:rPr>
          <w:color w:val="000005"/>
          <w:spacing w:val="-4"/>
          <w:w w:val="90"/>
        </w:rPr>
        <w:t xml:space="preserve"> </w:t>
      </w:r>
      <w:r>
        <w:rPr>
          <w:color w:val="000005"/>
          <w:w w:val="90"/>
        </w:rPr>
        <w:t>will</w:t>
      </w:r>
      <w:r>
        <w:rPr>
          <w:color w:val="000005"/>
          <w:spacing w:val="-4"/>
          <w:w w:val="90"/>
        </w:rPr>
        <w:t xml:space="preserve"> </w:t>
      </w:r>
      <w:r>
        <w:rPr>
          <w:color w:val="000005"/>
          <w:w w:val="90"/>
        </w:rPr>
        <w:t>pursue</w:t>
      </w:r>
      <w:r>
        <w:rPr>
          <w:color w:val="000005"/>
          <w:spacing w:val="-4"/>
          <w:w w:val="90"/>
        </w:rPr>
        <w:t xml:space="preserve"> </w:t>
      </w:r>
      <w:r>
        <w:rPr>
          <w:color w:val="000005"/>
          <w:w w:val="90"/>
        </w:rPr>
        <w:t>to</w:t>
      </w:r>
      <w:r>
        <w:rPr>
          <w:color w:val="000005"/>
          <w:spacing w:val="-4"/>
          <w:w w:val="90"/>
        </w:rPr>
        <w:t xml:space="preserve"> </w:t>
      </w:r>
      <w:r>
        <w:rPr>
          <w:color w:val="000005"/>
          <w:w w:val="90"/>
        </w:rPr>
        <w:t>improve</w:t>
      </w:r>
      <w:r>
        <w:rPr>
          <w:color w:val="000005"/>
          <w:spacing w:val="-4"/>
          <w:w w:val="90"/>
        </w:rPr>
        <w:t xml:space="preserve"> </w:t>
      </w:r>
      <w:r>
        <w:rPr>
          <w:color w:val="000005"/>
          <w:w w:val="90"/>
        </w:rPr>
        <w:t>the</w:t>
      </w:r>
      <w:r>
        <w:rPr>
          <w:color w:val="000005"/>
          <w:spacing w:val="-4"/>
          <w:w w:val="90"/>
        </w:rPr>
        <w:t xml:space="preserve"> </w:t>
      </w:r>
      <w:r>
        <w:rPr>
          <w:color w:val="000005"/>
          <w:w w:val="90"/>
        </w:rPr>
        <w:t>availability</w:t>
      </w:r>
      <w:r>
        <w:rPr>
          <w:color w:val="000005"/>
          <w:spacing w:val="-4"/>
          <w:w w:val="90"/>
        </w:rPr>
        <w:t xml:space="preserve"> </w:t>
      </w:r>
      <w:r>
        <w:rPr>
          <w:color w:val="000005"/>
          <w:w w:val="90"/>
        </w:rPr>
        <w:t>of</w:t>
      </w:r>
      <w:r>
        <w:rPr>
          <w:color w:val="000005"/>
          <w:spacing w:val="-4"/>
          <w:w w:val="90"/>
        </w:rPr>
        <w:t xml:space="preserve"> </w:t>
      </w:r>
      <w:r>
        <w:rPr>
          <w:color w:val="000005"/>
          <w:w w:val="90"/>
        </w:rPr>
        <w:t>credit data about SMEs;</w:t>
      </w:r>
      <w:r>
        <w:rPr>
          <w:color w:val="000005"/>
          <w:w w:val="90"/>
          <w:position w:val="4"/>
          <w:sz w:val="14"/>
        </w:rPr>
        <w:t>(1)</w:t>
      </w:r>
      <w:r>
        <w:rPr>
          <w:color w:val="000005"/>
          <w:spacing w:val="75"/>
          <w:position w:val="4"/>
          <w:sz w:val="14"/>
        </w:rPr>
        <w:t xml:space="preserve"> </w:t>
      </w:r>
      <w:r>
        <w:rPr>
          <w:color w:val="000005"/>
          <w:w w:val="90"/>
        </w:rPr>
        <w:t>other measures are being taken forward by the Government and the Bank, including for commercial real</w:t>
      </w:r>
      <w:r>
        <w:rPr>
          <w:color w:val="000005"/>
          <w:spacing w:val="-4"/>
          <w:w w:val="90"/>
        </w:rPr>
        <w:t xml:space="preserve"> </w:t>
      </w:r>
      <w:r>
        <w:rPr>
          <w:color w:val="000005"/>
          <w:w w:val="90"/>
        </w:rPr>
        <w:t>estate</w:t>
      </w:r>
      <w:r>
        <w:rPr>
          <w:color w:val="000005"/>
          <w:spacing w:val="-4"/>
          <w:w w:val="90"/>
        </w:rPr>
        <w:t xml:space="preserve"> </w:t>
      </w:r>
      <w:r>
        <w:rPr>
          <w:color w:val="000005"/>
          <w:w w:val="90"/>
        </w:rPr>
        <w:t>lending</w:t>
      </w:r>
      <w:r>
        <w:rPr>
          <w:color w:val="000005"/>
          <w:spacing w:val="-4"/>
          <w:w w:val="90"/>
        </w:rPr>
        <w:t xml:space="preserve"> </w:t>
      </w:r>
      <w:r>
        <w:rPr>
          <w:color w:val="000005"/>
          <w:w w:val="90"/>
        </w:rPr>
        <w:t>(Table</w:t>
      </w:r>
      <w:r>
        <w:rPr>
          <w:color w:val="000005"/>
          <w:spacing w:val="-5"/>
          <w:w w:val="90"/>
        </w:rPr>
        <w:t xml:space="preserve"> </w:t>
      </w:r>
      <w:r>
        <w:rPr>
          <w:color w:val="000005"/>
          <w:w w:val="90"/>
        </w:rPr>
        <w:t>3.G).</w:t>
      </w:r>
      <w:r>
        <w:rPr>
          <w:color w:val="000005"/>
          <w:spacing w:val="40"/>
        </w:rPr>
        <w:t xml:space="preserve"> </w:t>
      </w:r>
      <w:r>
        <w:rPr>
          <w:color w:val="000005"/>
          <w:w w:val="90"/>
        </w:rPr>
        <w:t>In</w:t>
      </w:r>
      <w:r>
        <w:rPr>
          <w:color w:val="000005"/>
          <w:spacing w:val="-4"/>
          <w:w w:val="90"/>
        </w:rPr>
        <w:t xml:space="preserve"> </w:t>
      </w:r>
      <w:r>
        <w:rPr>
          <w:color w:val="000005"/>
          <w:w w:val="90"/>
        </w:rPr>
        <w:t>addition,</w:t>
      </w:r>
      <w:r>
        <w:rPr>
          <w:color w:val="000005"/>
          <w:spacing w:val="-4"/>
          <w:w w:val="90"/>
        </w:rPr>
        <w:t xml:space="preserve"> </w:t>
      </w:r>
      <w:r>
        <w:rPr>
          <w:color w:val="000005"/>
          <w:w w:val="90"/>
        </w:rPr>
        <w:t>the</w:t>
      </w:r>
      <w:r>
        <w:rPr>
          <w:color w:val="000005"/>
          <w:spacing w:val="-4"/>
          <w:w w:val="90"/>
        </w:rPr>
        <w:t xml:space="preserve"> </w:t>
      </w:r>
      <w:r>
        <w:rPr>
          <w:color w:val="000005"/>
          <w:w w:val="90"/>
        </w:rPr>
        <w:t>Competition and</w:t>
      </w:r>
      <w:r>
        <w:rPr>
          <w:color w:val="000005"/>
          <w:spacing w:val="-3"/>
          <w:w w:val="90"/>
        </w:rPr>
        <w:t xml:space="preserve"> </w:t>
      </w:r>
      <w:r>
        <w:rPr>
          <w:color w:val="000005"/>
          <w:w w:val="90"/>
        </w:rPr>
        <w:t>Markets</w:t>
      </w:r>
      <w:r>
        <w:rPr>
          <w:color w:val="000005"/>
          <w:spacing w:val="-3"/>
          <w:w w:val="90"/>
        </w:rPr>
        <w:t xml:space="preserve"> </w:t>
      </w:r>
      <w:r>
        <w:rPr>
          <w:color w:val="000005"/>
          <w:w w:val="90"/>
        </w:rPr>
        <w:t>Authority</w:t>
      </w:r>
      <w:r>
        <w:rPr>
          <w:color w:val="000005"/>
          <w:spacing w:val="-3"/>
          <w:w w:val="90"/>
        </w:rPr>
        <w:t xml:space="preserve"> </w:t>
      </w:r>
      <w:r>
        <w:rPr>
          <w:color w:val="000005"/>
          <w:w w:val="90"/>
        </w:rPr>
        <w:t>has</w:t>
      </w:r>
      <w:r>
        <w:rPr>
          <w:color w:val="000005"/>
          <w:spacing w:val="-3"/>
          <w:w w:val="90"/>
        </w:rPr>
        <w:t xml:space="preserve"> </w:t>
      </w:r>
      <w:r>
        <w:rPr>
          <w:color w:val="000005"/>
          <w:w w:val="90"/>
        </w:rPr>
        <w:t>launched</w:t>
      </w:r>
      <w:r>
        <w:rPr>
          <w:color w:val="000005"/>
          <w:spacing w:val="-3"/>
          <w:w w:val="90"/>
        </w:rPr>
        <w:t xml:space="preserve"> </w:t>
      </w:r>
      <w:r>
        <w:rPr>
          <w:color w:val="000005"/>
          <w:w w:val="90"/>
        </w:rPr>
        <w:t>an</w:t>
      </w:r>
      <w:r>
        <w:rPr>
          <w:color w:val="000005"/>
          <w:spacing w:val="-3"/>
          <w:w w:val="90"/>
        </w:rPr>
        <w:t xml:space="preserve"> </w:t>
      </w:r>
      <w:r>
        <w:rPr>
          <w:color w:val="000005"/>
          <w:w w:val="90"/>
        </w:rPr>
        <w:t>investigation</w:t>
      </w:r>
      <w:r>
        <w:rPr>
          <w:color w:val="000005"/>
          <w:spacing w:val="-3"/>
          <w:w w:val="90"/>
        </w:rPr>
        <w:t xml:space="preserve"> </w:t>
      </w:r>
      <w:r>
        <w:rPr>
          <w:color w:val="000005"/>
          <w:w w:val="90"/>
        </w:rPr>
        <w:t>into</w:t>
      </w:r>
      <w:r>
        <w:rPr>
          <w:color w:val="000005"/>
          <w:spacing w:val="-3"/>
          <w:w w:val="90"/>
        </w:rPr>
        <w:t xml:space="preserve"> </w:t>
      </w:r>
      <w:r>
        <w:rPr>
          <w:color w:val="000005"/>
          <w:w w:val="90"/>
        </w:rPr>
        <w:t xml:space="preserve">SME </w:t>
      </w:r>
      <w:r>
        <w:rPr>
          <w:color w:val="000005"/>
          <w:w w:val="85"/>
        </w:rPr>
        <w:t>retail banking (along with personal current accounts), because</w:t>
      </w:r>
      <w:r>
        <w:rPr>
          <w:color w:val="000005"/>
          <w:spacing w:val="40"/>
        </w:rPr>
        <w:t xml:space="preserve"> </w:t>
      </w:r>
      <w:r>
        <w:rPr>
          <w:color w:val="000005"/>
          <w:w w:val="90"/>
        </w:rPr>
        <w:t>of</w:t>
      </w:r>
      <w:r>
        <w:rPr>
          <w:color w:val="000005"/>
          <w:spacing w:val="-8"/>
          <w:w w:val="90"/>
        </w:rPr>
        <w:t xml:space="preserve"> </w:t>
      </w:r>
      <w:r>
        <w:rPr>
          <w:color w:val="000005"/>
          <w:w w:val="90"/>
        </w:rPr>
        <w:t>concerns</w:t>
      </w:r>
      <w:r>
        <w:rPr>
          <w:color w:val="000005"/>
          <w:spacing w:val="-8"/>
          <w:w w:val="90"/>
        </w:rPr>
        <w:t xml:space="preserve"> </w:t>
      </w:r>
      <w:r>
        <w:rPr>
          <w:color w:val="000005"/>
          <w:w w:val="90"/>
        </w:rPr>
        <w:t>about</w:t>
      </w:r>
      <w:r>
        <w:rPr>
          <w:color w:val="000005"/>
          <w:spacing w:val="-8"/>
          <w:w w:val="90"/>
        </w:rPr>
        <w:t xml:space="preserve"> </w:t>
      </w:r>
      <w:r>
        <w:rPr>
          <w:color w:val="000005"/>
          <w:w w:val="90"/>
        </w:rPr>
        <w:t>continuing</w:t>
      </w:r>
      <w:r>
        <w:rPr>
          <w:color w:val="000005"/>
          <w:spacing w:val="-8"/>
          <w:w w:val="90"/>
        </w:rPr>
        <w:t xml:space="preserve"> </w:t>
      </w:r>
      <w:r>
        <w:rPr>
          <w:color w:val="000005"/>
          <w:w w:val="90"/>
        </w:rPr>
        <w:t>barriers</w:t>
      </w:r>
      <w:r>
        <w:rPr>
          <w:color w:val="000005"/>
          <w:spacing w:val="-8"/>
          <w:w w:val="90"/>
        </w:rPr>
        <w:t xml:space="preserve"> </w:t>
      </w:r>
      <w:r>
        <w:rPr>
          <w:color w:val="000005"/>
          <w:w w:val="90"/>
        </w:rPr>
        <w:t>to</w:t>
      </w:r>
      <w:r>
        <w:rPr>
          <w:color w:val="000005"/>
          <w:spacing w:val="-8"/>
          <w:w w:val="90"/>
        </w:rPr>
        <w:t xml:space="preserve"> </w:t>
      </w:r>
      <w:r>
        <w:rPr>
          <w:color w:val="000005"/>
          <w:w w:val="90"/>
        </w:rPr>
        <w:t>entry</w:t>
      </w:r>
      <w:r>
        <w:rPr>
          <w:color w:val="000005"/>
          <w:spacing w:val="-8"/>
          <w:w w:val="90"/>
        </w:rPr>
        <w:t xml:space="preserve"> </w:t>
      </w:r>
      <w:r>
        <w:rPr>
          <w:color w:val="000005"/>
          <w:w w:val="90"/>
        </w:rPr>
        <w:t>and</w:t>
      </w:r>
      <w:r>
        <w:rPr>
          <w:color w:val="000005"/>
          <w:spacing w:val="-8"/>
          <w:w w:val="90"/>
        </w:rPr>
        <w:t xml:space="preserve"> </w:t>
      </w:r>
      <w:r>
        <w:rPr>
          <w:color w:val="000005"/>
          <w:w w:val="90"/>
        </w:rPr>
        <w:t>expansion.</w:t>
      </w:r>
    </w:p>
    <w:p w14:paraId="57384387" w14:textId="77777777" w:rsidR="007423F2" w:rsidRDefault="007423F2">
      <w:pPr>
        <w:pStyle w:val="BodyText"/>
        <w:spacing w:before="26"/>
      </w:pPr>
    </w:p>
    <w:p w14:paraId="2483867C" w14:textId="77777777" w:rsidR="007423F2" w:rsidRDefault="000B511B">
      <w:pPr>
        <w:spacing w:line="268" w:lineRule="auto"/>
        <w:ind w:left="85" w:right="735"/>
        <w:rPr>
          <w:i/>
          <w:sz w:val="20"/>
        </w:rPr>
      </w:pPr>
      <w:r>
        <w:rPr>
          <w:i/>
          <w:color w:val="682C61"/>
          <w:w w:val="85"/>
          <w:sz w:val="20"/>
        </w:rPr>
        <w:t xml:space="preserve">Steps have been taken to limit excessive leverage and </w:t>
      </w:r>
      <w:r>
        <w:rPr>
          <w:i/>
          <w:color w:val="682C61"/>
          <w:w w:val="90"/>
          <w:sz w:val="20"/>
        </w:rPr>
        <w:t>maturity mismatch outside of the banking system.</w:t>
      </w:r>
    </w:p>
    <w:p w14:paraId="64CB00DC" w14:textId="77777777" w:rsidR="007423F2" w:rsidRDefault="000B511B">
      <w:pPr>
        <w:pStyle w:val="BodyText"/>
        <w:spacing w:line="268" w:lineRule="auto"/>
        <w:ind w:left="85" w:right="493"/>
      </w:pPr>
      <w:r>
        <w:rPr>
          <w:color w:val="000005"/>
          <w:w w:val="90"/>
        </w:rPr>
        <w:t>If</w:t>
      </w:r>
      <w:r>
        <w:rPr>
          <w:color w:val="000005"/>
          <w:spacing w:val="-10"/>
          <w:w w:val="90"/>
        </w:rPr>
        <w:t xml:space="preserve"> </w:t>
      </w:r>
      <w:r>
        <w:rPr>
          <w:color w:val="000005"/>
          <w:w w:val="90"/>
        </w:rPr>
        <w:t>non-banks</w:t>
      </w:r>
      <w:r>
        <w:rPr>
          <w:color w:val="000005"/>
          <w:spacing w:val="-10"/>
          <w:w w:val="90"/>
        </w:rPr>
        <w:t xml:space="preserve"> </w:t>
      </w:r>
      <w:r>
        <w:rPr>
          <w:color w:val="000005"/>
          <w:w w:val="90"/>
        </w:rPr>
        <w:t>and</w:t>
      </w:r>
      <w:r>
        <w:rPr>
          <w:color w:val="000005"/>
          <w:spacing w:val="-10"/>
          <w:w w:val="90"/>
        </w:rPr>
        <w:t xml:space="preserve"> </w:t>
      </w:r>
      <w:r>
        <w:rPr>
          <w:color w:val="000005"/>
          <w:w w:val="90"/>
        </w:rPr>
        <w:t>markets</w:t>
      </w:r>
      <w:r>
        <w:rPr>
          <w:color w:val="000005"/>
          <w:spacing w:val="-10"/>
          <w:w w:val="90"/>
        </w:rPr>
        <w:t xml:space="preserve"> </w:t>
      </w:r>
      <w:r>
        <w:rPr>
          <w:color w:val="000005"/>
          <w:w w:val="90"/>
        </w:rPr>
        <w:t>become</w:t>
      </w:r>
      <w:r>
        <w:rPr>
          <w:color w:val="000005"/>
          <w:spacing w:val="-10"/>
          <w:w w:val="90"/>
        </w:rPr>
        <w:t xml:space="preserve"> </w:t>
      </w:r>
      <w:r>
        <w:rPr>
          <w:color w:val="000005"/>
          <w:w w:val="90"/>
        </w:rPr>
        <w:t>more</w:t>
      </w:r>
      <w:r>
        <w:rPr>
          <w:color w:val="000005"/>
          <w:spacing w:val="-10"/>
          <w:w w:val="90"/>
        </w:rPr>
        <w:t xml:space="preserve"> </w:t>
      </w:r>
      <w:r>
        <w:rPr>
          <w:color w:val="000005"/>
          <w:w w:val="90"/>
        </w:rPr>
        <w:t>important</w:t>
      </w:r>
      <w:r>
        <w:rPr>
          <w:color w:val="000005"/>
          <w:spacing w:val="-10"/>
          <w:w w:val="90"/>
        </w:rPr>
        <w:t xml:space="preserve"> </w:t>
      </w:r>
      <w:r>
        <w:rPr>
          <w:color w:val="000005"/>
          <w:w w:val="90"/>
        </w:rPr>
        <w:t>sources</w:t>
      </w:r>
      <w:r>
        <w:rPr>
          <w:color w:val="000005"/>
          <w:spacing w:val="-10"/>
          <w:w w:val="90"/>
        </w:rPr>
        <w:t xml:space="preserve"> </w:t>
      </w:r>
      <w:r>
        <w:rPr>
          <w:color w:val="000005"/>
          <w:w w:val="90"/>
        </w:rPr>
        <w:t xml:space="preserve">of </w:t>
      </w:r>
      <w:r>
        <w:rPr>
          <w:color w:val="000005"/>
          <w:w w:val="85"/>
        </w:rPr>
        <w:t xml:space="preserve">finance for the real economy, the types of risks that can arise </w:t>
      </w:r>
      <w:r>
        <w:rPr>
          <w:color w:val="000005"/>
          <w:w w:val="90"/>
        </w:rPr>
        <w:t xml:space="preserve">in the banking sector could re-emerge elsewhere in the </w:t>
      </w:r>
      <w:r>
        <w:rPr>
          <w:color w:val="000005"/>
        </w:rPr>
        <w:t>financial</w:t>
      </w:r>
      <w:r>
        <w:rPr>
          <w:color w:val="000005"/>
          <w:spacing w:val="-16"/>
        </w:rPr>
        <w:t xml:space="preserve"> </w:t>
      </w:r>
      <w:r>
        <w:rPr>
          <w:color w:val="000005"/>
        </w:rPr>
        <w:t>system.</w:t>
      </w:r>
    </w:p>
    <w:p w14:paraId="5AECF281" w14:textId="77777777" w:rsidR="007423F2" w:rsidRDefault="007423F2">
      <w:pPr>
        <w:pStyle w:val="BodyText"/>
        <w:spacing w:before="27"/>
      </w:pPr>
    </w:p>
    <w:p w14:paraId="4F201EFF" w14:textId="77777777" w:rsidR="007423F2" w:rsidRDefault="000B511B">
      <w:pPr>
        <w:pStyle w:val="BodyText"/>
        <w:spacing w:line="268" w:lineRule="auto"/>
        <w:ind w:left="85" w:right="383"/>
      </w:pPr>
      <w:r>
        <w:rPr>
          <w:color w:val="000005"/>
          <w:w w:val="85"/>
        </w:rPr>
        <w:t xml:space="preserve">For example, securities financing markets — used by banks and </w:t>
      </w:r>
      <w:r>
        <w:rPr>
          <w:color w:val="000005"/>
          <w:w w:val="90"/>
        </w:rPr>
        <w:t xml:space="preserve">non-banks to obtain funding, manage risk and collateral, and help support secondary market liquidity — can pose risks to </w:t>
      </w:r>
      <w:r>
        <w:rPr>
          <w:color w:val="000005"/>
          <w:spacing w:val="-2"/>
          <w:w w:val="90"/>
        </w:rPr>
        <w:t xml:space="preserve">financial stability by enabling excessive leverage and maturity </w:t>
      </w:r>
      <w:r>
        <w:rPr>
          <w:color w:val="000005"/>
          <w:w w:val="90"/>
        </w:rPr>
        <w:t>mismatches to build up outside of the regulated banking system.</w:t>
      </w:r>
      <w:r>
        <w:rPr>
          <w:color w:val="000005"/>
          <w:spacing w:val="40"/>
        </w:rPr>
        <w:t xml:space="preserve"> </w:t>
      </w:r>
      <w:r>
        <w:rPr>
          <w:color w:val="000005"/>
          <w:w w:val="90"/>
        </w:rPr>
        <w:t>In good times, securities financing transactions can create</w:t>
      </w:r>
      <w:r>
        <w:rPr>
          <w:color w:val="000005"/>
          <w:spacing w:val="-7"/>
          <w:w w:val="90"/>
        </w:rPr>
        <w:t xml:space="preserve"> </w:t>
      </w:r>
      <w:r>
        <w:rPr>
          <w:color w:val="000005"/>
          <w:w w:val="90"/>
        </w:rPr>
        <w:t>liabilities</w:t>
      </w:r>
      <w:r>
        <w:rPr>
          <w:color w:val="000005"/>
          <w:spacing w:val="-7"/>
          <w:w w:val="90"/>
        </w:rPr>
        <w:t xml:space="preserve"> </w:t>
      </w:r>
      <w:r>
        <w:rPr>
          <w:color w:val="000005"/>
          <w:w w:val="90"/>
        </w:rPr>
        <w:t>that</w:t>
      </w:r>
      <w:r>
        <w:rPr>
          <w:color w:val="000005"/>
          <w:spacing w:val="-7"/>
          <w:w w:val="90"/>
        </w:rPr>
        <w:t xml:space="preserve"> </w:t>
      </w:r>
      <w:r>
        <w:rPr>
          <w:color w:val="000005"/>
          <w:w w:val="90"/>
        </w:rPr>
        <w:t>seem</w:t>
      </w:r>
      <w:r>
        <w:rPr>
          <w:color w:val="000005"/>
          <w:spacing w:val="-7"/>
          <w:w w:val="90"/>
        </w:rPr>
        <w:t xml:space="preserve"> </w:t>
      </w:r>
      <w:r>
        <w:rPr>
          <w:color w:val="000005"/>
          <w:w w:val="90"/>
        </w:rPr>
        <w:t>safe</w:t>
      </w:r>
      <w:r>
        <w:rPr>
          <w:color w:val="000005"/>
          <w:spacing w:val="-7"/>
          <w:w w:val="90"/>
        </w:rPr>
        <w:t xml:space="preserve"> </w:t>
      </w:r>
      <w:r>
        <w:rPr>
          <w:color w:val="000005"/>
          <w:w w:val="90"/>
        </w:rPr>
        <w:t>and</w:t>
      </w:r>
      <w:r>
        <w:rPr>
          <w:color w:val="000005"/>
          <w:spacing w:val="-7"/>
          <w:w w:val="90"/>
        </w:rPr>
        <w:t xml:space="preserve"> </w:t>
      </w:r>
      <w:r>
        <w:rPr>
          <w:color w:val="000005"/>
          <w:w w:val="90"/>
        </w:rPr>
        <w:t>liquid.</w:t>
      </w:r>
      <w:r>
        <w:rPr>
          <w:color w:val="000005"/>
          <w:spacing w:val="36"/>
        </w:rPr>
        <w:t xml:space="preserve"> </w:t>
      </w:r>
      <w:r>
        <w:rPr>
          <w:color w:val="000005"/>
          <w:w w:val="90"/>
        </w:rPr>
        <w:t>But</w:t>
      </w:r>
      <w:r>
        <w:rPr>
          <w:color w:val="000005"/>
          <w:spacing w:val="-7"/>
          <w:w w:val="90"/>
        </w:rPr>
        <w:t xml:space="preserve"> </w:t>
      </w:r>
      <w:r>
        <w:rPr>
          <w:color w:val="000005"/>
          <w:w w:val="90"/>
        </w:rPr>
        <w:t>in</w:t>
      </w:r>
      <w:r>
        <w:rPr>
          <w:color w:val="000005"/>
          <w:spacing w:val="-7"/>
          <w:w w:val="90"/>
        </w:rPr>
        <w:t xml:space="preserve"> </w:t>
      </w:r>
      <w:r>
        <w:rPr>
          <w:color w:val="000005"/>
          <w:w w:val="90"/>
        </w:rPr>
        <w:t>periods</w:t>
      </w:r>
      <w:r>
        <w:rPr>
          <w:color w:val="000005"/>
          <w:spacing w:val="-7"/>
          <w:w w:val="90"/>
        </w:rPr>
        <w:t xml:space="preserve"> </w:t>
      </w:r>
      <w:r>
        <w:rPr>
          <w:color w:val="000005"/>
          <w:w w:val="90"/>
        </w:rPr>
        <w:t>of stress,</w:t>
      </w:r>
      <w:r>
        <w:rPr>
          <w:color w:val="000005"/>
          <w:spacing w:val="-2"/>
          <w:w w:val="90"/>
        </w:rPr>
        <w:t xml:space="preserve"> </w:t>
      </w:r>
      <w:r>
        <w:rPr>
          <w:color w:val="000005"/>
          <w:w w:val="90"/>
        </w:rPr>
        <w:t>increases</w:t>
      </w:r>
      <w:r>
        <w:rPr>
          <w:color w:val="000005"/>
          <w:spacing w:val="-2"/>
          <w:w w:val="90"/>
        </w:rPr>
        <w:t xml:space="preserve"> </w:t>
      </w:r>
      <w:r>
        <w:rPr>
          <w:color w:val="000005"/>
          <w:w w:val="90"/>
        </w:rPr>
        <w:t>in</w:t>
      </w:r>
      <w:r>
        <w:rPr>
          <w:color w:val="000005"/>
          <w:spacing w:val="-2"/>
          <w:w w:val="90"/>
        </w:rPr>
        <w:t xml:space="preserve"> </w:t>
      </w:r>
      <w:r>
        <w:rPr>
          <w:color w:val="000005"/>
          <w:w w:val="90"/>
        </w:rPr>
        <w:t>uncertainty</w:t>
      </w:r>
      <w:r>
        <w:rPr>
          <w:color w:val="000005"/>
          <w:spacing w:val="-2"/>
          <w:w w:val="90"/>
        </w:rPr>
        <w:t xml:space="preserve"> </w:t>
      </w:r>
      <w:r>
        <w:rPr>
          <w:color w:val="000005"/>
          <w:w w:val="90"/>
        </w:rPr>
        <w:t>about</w:t>
      </w:r>
      <w:r>
        <w:rPr>
          <w:color w:val="000005"/>
          <w:spacing w:val="-2"/>
          <w:w w:val="90"/>
        </w:rPr>
        <w:t xml:space="preserve"> </w:t>
      </w:r>
      <w:r>
        <w:rPr>
          <w:color w:val="000005"/>
          <w:w w:val="90"/>
        </w:rPr>
        <w:t>the</w:t>
      </w:r>
      <w:r>
        <w:rPr>
          <w:color w:val="000005"/>
          <w:spacing w:val="-2"/>
          <w:w w:val="90"/>
        </w:rPr>
        <w:t xml:space="preserve"> </w:t>
      </w:r>
      <w:r>
        <w:rPr>
          <w:color w:val="000005"/>
          <w:w w:val="90"/>
        </w:rPr>
        <w:t>value</w:t>
      </w:r>
      <w:r>
        <w:rPr>
          <w:color w:val="000005"/>
          <w:spacing w:val="-2"/>
          <w:w w:val="90"/>
        </w:rPr>
        <w:t xml:space="preserve"> </w:t>
      </w:r>
      <w:r>
        <w:rPr>
          <w:color w:val="000005"/>
          <w:w w:val="90"/>
        </w:rPr>
        <w:t>of</w:t>
      </w:r>
      <w:r>
        <w:rPr>
          <w:color w:val="000005"/>
          <w:spacing w:val="-2"/>
          <w:w w:val="90"/>
        </w:rPr>
        <w:t xml:space="preserve"> </w:t>
      </w:r>
      <w:r>
        <w:rPr>
          <w:color w:val="000005"/>
          <w:w w:val="90"/>
        </w:rPr>
        <w:t>underlying collateral</w:t>
      </w:r>
      <w:r>
        <w:rPr>
          <w:color w:val="000005"/>
          <w:spacing w:val="-2"/>
          <w:w w:val="90"/>
        </w:rPr>
        <w:t xml:space="preserve"> </w:t>
      </w:r>
      <w:r>
        <w:rPr>
          <w:color w:val="000005"/>
          <w:w w:val="90"/>
        </w:rPr>
        <w:t>can</w:t>
      </w:r>
      <w:r>
        <w:rPr>
          <w:color w:val="000005"/>
          <w:spacing w:val="-2"/>
          <w:w w:val="90"/>
        </w:rPr>
        <w:t xml:space="preserve"> </w:t>
      </w:r>
      <w:r>
        <w:rPr>
          <w:color w:val="000005"/>
          <w:w w:val="90"/>
        </w:rPr>
        <w:t>push</w:t>
      </w:r>
      <w:r>
        <w:rPr>
          <w:color w:val="000005"/>
          <w:spacing w:val="-2"/>
          <w:w w:val="90"/>
        </w:rPr>
        <w:t xml:space="preserve"> </w:t>
      </w:r>
      <w:r>
        <w:rPr>
          <w:color w:val="000005"/>
          <w:w w:val="90"/>
        </w:rPr>
        <w:t>up</w:t>
      </w:r>
      <w:r>
        <w:rPr>
          <w:color w:val="000005"/>
          <w:spacing w:val="-2"/>
          <w:w w:val="90"/>
        </w:rPr>
        <w:t xml:space="preserve"> </w:t>
      </w:r>
      <w:r>
        <w:rPr>
          <w:color w:val="000005"/>
          <w:w w:val="90"/>
        </w:rPr>
        <w:t>the</w:t>
      </w:r>
      <w:r>
        <w:rPr>
          <w:color w:val="000005"/>
          <w:spacing w:val="-2"/>
          <w:w w:val="90"/>
        </w:rPr>
        <w:t xml:space="preserve"> </w:t>
      </w:r>
      <w:r>
        <w:rPr>
          <w:color w:val="000005"/>
          <w:w w:val="90"/>
        </w:rPr>
        <w:t>haircuts</w:t>
      </w:r>
      <w:r>
        <w:rPr>
          <w:color w:val="000005"/>
          <w:spacing w:val="-2"/>
          <w:w w:val="90"/>
        </w:rPr>
        <w:t xml:space="preserve"> </w:t>
      </w:r>
      <w:r>
        <w:rPr>
          <w:color w:val="000005"/>
          <w:w w:val="90"/>
        </w:rPr>
        <w:t>applied</w:t>
      </w:r>
      <w:r>
        <w:rPr>
          <w:color w:val="000005"/>
          <w:spacing w:val="-2"/>
          <w:w w:val="90"/>
        </w:rPr>
        <w:t xml:space="preserve"> </w:t>
      </w:r>
      <w:r>
        <w:rPr>
          <w:color w:val="000005"/>
          <w:w w:val="90"/>
        </w:rPr>
        <w:t>to</w:t>
      </w:r>
      <w:r>
        <w:rPr>
          <w:color w:val="000005"/>
          <w:spacing w:val="-2"/>
          <w:w w:val="90"/>
        </w:rPr>
        <w:t xml:space="preserve"> </w:t>
      </w:r>
      <w:r>
        <w:rPr>
          <w:color w:val="000005"/>
          <w:w w:val="90"/>
        </w:rPr>
        <w:t>collateral</w:t>
      </w:r>
      <w:r>
        <w:rPr>
          <w:color w:val="000005"/>
          <w:spacing w:val="-2"/>
          <w:w w:val="90"/>
        </w:rPr>
        <w:t xml:space="preserve"> </w:t>
      </w:r>
      <w:r>
        <w:rPr>
          <w:color w:val="000005"/>
          <w:w w:val="90"/>
        </w:rPr>
        <w:t>in these transactions (Ch</w:t>
      </w:r>
      <w:r>
        <w:rPr>
          <w:color w:val="000005"/>
          <w:w w:val="90"/>
        </w:rPr>
        <w:t>art 3.8).</w:t>
      </w:r>
      <w:r>
        <w:rPr>
          <w:color w:val="000005"/>
          <w:spacing w:val="40"/>
        </w:rPr>
        <w:t xml:space="preserve"> </w:t>
      </w:r>
      <w:r>
        <w:rPr>
          <w:color w:val="000005"/>
          <w:w w:val="90"/>
        </w:rPr>
        <w:t xml:space="preserve">This can tighten funding conditions for non-banks and may trigger fire sales of assets, </w:t>
      </w:r>
      <w:r>
        <w:rPr>
          <w:color w:val="000005"/>
          <w:w w:val="85"/>
        </w:rPr>
        <w:t xml:space="preserve">leading to falling asset prices and further increases in haircuts; </w:t>
      </w:r>
      <w:r>
        <w:rPr>
          <w:color w:val="000005"/>
          <w:w w:val="90"/>
        </w:rPr>
        <w:t>these markets may even stop functioning entirely.</w:t>
      </w:r>
    </w:p>
    <w:p w14:paraId="1E51F834" w14:textId="77777777" w:rsidR="007423F2" w:rsidRDefault="007423F2">
      <w:pPr>
        <w:pStyle w:val="BodyText"/>
        <w:spacing w:before="26"/>
      </w:pPr>
    </w:p>
    <w:p w14:paraId="49AB9504" w14:textId="77777777" w:rsidR="007423F2" w:rsidRDefault="000B511B">
      <w:pPr>
        <w:pStyle w:val="BodyText"/>
        <w:spacing w:before="1" w:line="268" w:lineRule="auto"/>
        <w:ind w:left="85" w:right="442"/>
      </w:pPr>
      <w:r>
        <w:rPr>
          <w:color w:val="000005"/>
          <w:w w:val="90"/>
        </w:rPr>
        <w:t xml:space="preserve">To reduce these risks, the FSB published in October a set of recommended floors on haircuts that should apply to </w:t>
      </w:r>
      <w:r>
        <w:rPr>
          <w:color w:val="000005"/>
          <w:w w:val="85"/>
        </w:rPr>
        <w:t xml:space="preserve">securities financing transactions in which financing is provided </w:t>
      </w:r>
      <w:r>
        <w:rPr>
          <w:color w:val="000005"/>
          <w:w w:val="90"/>
        </w:rPr>
        <w:t>to non-banks (Table 3.H).</w:t>
      </w:r>
      <w:r>
        <w:rPr>
          <w:color w:val="000005"/>
          <w:w w:val="90"/>
          <w:position w:val="4"/>
          <w:sz w:val="14"/>
        </w:rPr>
        <w:t>(2)</w:t>
      </w:r>
      <w:r>
        <w:rPr>
          <w:color w:val="000005"/>
          <w:spacing w:val="80"/>
          <w:position w:val="4"/>
          <w:sz w:val="14"/>
        </w:rPr>
        <w:t xml:space="preserve"> </w:t>
      </w:r>
      <w:r>
        <w:rPr>
          <w:color w:val="000005"/>
          <w:w w:val="90"/>
        </w:rPr>
        <w:t>In good times, floors prevent haircuts from falling too low and hence leverage rising too high.</w:t>
      </w:r>
      <w:r>
        <w:rPr>
          <w:color w:val="000005"/>
          <w:spacing w:val="40"/>
        </w:rPr>
        <w:t xml:space="preserve"> </w:t>
      </w:r>
      <w:r>
        <w:rPr>
          <w:color w:val="000005"/>
          <w:w w:val="90"/>
        </w:rPr>
        <w:t>That</w:t>
      </w:r>
      <w:r>
        <w:rPr>
          <w:color w:val="000005"/>
          <w:spacing w:val="-2"/>
          <w:w w:val="90"/>
        </w:rPr>
        <w:t xml:space="preserve"> </w:t>
      </w:r>
      <w:r>
        <w:rPr>
          <w:color w:val="000005"/>
          <w:w w:val="90"/>
        </w:rPr>
        <w:t>reduces</w:t>
      </w:r>
      <w:r>
        <w:rPr>
          <w:color w:val="000005"/>
          <w:spacing w:val="-2"/>
          <w:w w:val="90"/>
        </w:rPr>
        <w:t xml:space="preserve"> </w:t>
      </w:r>
      <w:r>
        <w:rPr>
          <w:color w:val="000005"/>
          <w:w w:val="90"/>
        </w:rPr>
        <w:t>the</w:t>
      </w:r>
      <w:r>
        <w:rPr>
          <w:color w:val="000005"/>
          <w:spacing w:val="-2"/>
          <w:w w:val="90"/>
        </w:rPr>
        <w:t xml:space="preserve"> </w:t>
      </w:r>
      <w:r>
        <w:rPr>
          <w:color w:val="000005"/>
          <w:w w:val="90"/>
        </w:rPr>
        <w:t>degree</w:t>
      </w:r>
      <w:r>
        <w:rPr>
          <w:color w:val="000005"/>
          <w:spacing w:val="-2"/>
          <w:w w:val="90"/>
        </w:rPr>
        <w:t xml:space="preserve"> </w:t>
      </w:r>
      <w:r>
        <w:rPr>
          <w:color w:val="000005"/>
          <w:w w:val="90"/>
        </w:rPr>
        <w:t>to</w:t>
      </w:r>
      <w:r>
        <w:rPr>
          <w:color w:val="000005"/>
          <w:spacing w:val="-2"/>
          <w:w w:val="90"/>
        </w:rPr>
        <w:t xml:space="preserve"> </w:t>
      </w:r>
      <w:r>
        <w:rPr>
          <w:color w:val="000005"/>
          <w:w w:val="90"/>
        </w:rPr>
        <w:t>which</w:t>
      </w:r>
      <w:r>
        <w:rPr>
          <w:color w:val="000005"/>
          <w:spacing w:val="-2"/>
          <w:w w:val="90"/>
        </w:rPr>
        <w:t xml:space="preserve"> </w:t>
      </w:r>
      <w:r>
        <w:rPr>
          <w:color w:val="000005"/>
          <w:w w:val="90"/>
        </w:rPr>
        <w:t>haircuts</w:t>
      </w:r>
      <w:r>
        <w:rPr>
          <w:color w:val="000005"/>
          <w:spacing w:val="-2"/>
          <w:w w:val="90"/>
        </w:rPr>
        <w:t xml:space="preserve"> </w:t>
      </w:r>
      <w:r>
        <w:rPr>
          <w:color w:val="000005"/>
          <w:w w:val="90"/>
        </w:rPr>
        <w:t xml:space="preserve">rise </w:t>
      </w:r>
      <w:proofErr w:type="spellStart"/>
      <w:r>
        <w:rPr>
          <w:color w:val="000005"/>
          <w:spacing w:val="-6"/>
        </w:rPr>
        <w:t>procyclically</w:t>
      </w:r>
      <w:proofErr w:type="spellEnd"/>
      <w:r>
        <w:rPr>
          <w:color w:val="000005"/>
          <w:spacing w:val="-14"/>
        </w:rPr>
        <w:t xml:space="preserve"> </w:t>
      </w:r>
      <w:r>
        <w:rPr>
          <w:color w:val="000005"/>
          <w:spacing w:val="-6"/>
        </w:rPr>
        <w:t>in</w:t>
      </w:r>
      <w:r>
        <w:rPr>
          <w:color w:val="000005"/>
          <w:spacing w:val="-14"/>
        </w:rPr>
        <w:t xml:space="preserve"> </w:t>
      </w:r>
      <w:r>
        <w:rPr>
          <w:color w:val="000005"/>
          <w:spacing w:val="-6"/>
        </w:rPr>
        <w:t>periods</w:t>
      </w:r>
      <w:r>
        <w:rPr>
          <w:color w:val="000005"/>
          <w:spacing w:val="-14"/>
        </w:rPr>
        <w:t xml:space="preserve"> </w:t>
      </w:r>
      <w:r>
        <w:rPr>
          <w:color w:val="000005"/>
          <w:spacing w:val="-6"/>
        </w:rPr>
        <w:t>of</w:t>
      </w:r>
      <w:r>
        <w:rPr>
          <w:color w:val="000005"/>
          <w:spacing w:val="-14"/>
        </w:rPr>
        <w:t xml:space="preserve"> </w:t>
      </w:r>
      <w:r>
        <w:rPr>
          <w:color w:val="000005"/>
          <w:spacing w:val="-6"/>
        </w:rPr>
        <w:t>stress.</w:t>
      </w:r>
    </w:p>
    <w:p w14:paraId="5680A826" w14:textId="77777777" w:rsidR="007423F2" w:rsidRDefault="007423F2">
      <w:pPr>
        <w:pStyle w:val="BodyText"/>
        <w:spacing w:line="268" w:lineRule="auto"/>
        <w:sectPr w:rsidR="007423F2">
          <w:pgSz w:w="11910" w:h="16840"/>
          <w:pgMar w:top="1560" w:right="425" w:bottom="280" w:left="708" w:header="446" w:footer="0" w:gutter="0"/>
          <w:cols w:num="2" w:space="720" w:equalWidth="0">
            <w:col w:w="5048" w:space="281"/>
            <w:col w:w="5448"/>
          </w:cols>
        </w:sectPr>
      </w:pPr>
    </w:p>
    <w:p w14:paraId="20BF90A6" w14:textId="77777777" w:rsidR="007423F2" w:rsidRDefault="007423F2">
      <w:pPr>
        <w:pStyle w:val="BodyText"/>
      </w:pPr>
    </w:p>
    <w:p w14:paraId="701CF7C9" w14:textId="77777777" w:rsidR="007423F2" w:rsidRDefault="007423F2">
      <w:pPr>
        <w:pStyle w:val="BodyText"/>
      </w:pPr>
    </w:p>
    <w:p w14:paraId="225ABECD" w14:textId="77777777" w:rsidR="007423F2" w:rsidRDefault="007423F2">
      <w:pPr>
        <w:pStyle w:val="BodyText"/>
      </w:pPr>
    </w:p>
    <w:p w14:paraId="0E567DCA" w14:textId="77777777" w:rsidR="007423F2" w:rsidRDefault="007423F2">
      <w:pPr>
        <w:pStyle w:val="BodyText"/>
        <w:spacing w:before="33"/>
      </w:pPr>
    </w:p>
    <w:p w14:paraId="27247484" w14:textId="77777777" w:rsidR="007423F2" w:rsidRDefault="000B511B">
      <w:pPr>
        <w:pStyle w:val="BodyText"/>
        <w:spacing w:line="20" w:lineRule="exact"/>
        <w:ind w:left="5414"/>
        <w:rPr>
          <w:sz w:val="2"/>
        </w:rPr>
      </w:pPr>
      <w:r>
        <w:rPr>
          <w:noProof/>
          <w:sz w:val="2"/>
        </w:rPr>
        <mc:AlternateContent>
          <mc:Choice Requires="wpg">
            <w:drawing>
              <wp:inline distT="0" distB="0" distL="0" distR="0" wp14:anchorId="029072AA" wp14:editId="7A8B9F79">
                <wp:extent cx="3168015" cy="7620"/>
                <wp:effectExtent l="9525" t="0" r="0" b="1905"/>
                <wp:docPr id="927" name="Group 9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928" name="Graphic 928"/>
                        <wps:cNvSpPr/>
                        <wps:spPr>
                          <a:xfrm>
                            <a:off x="0" y="3810"/>
                            <a:ext cx="3168015" cy="1270"/>
                          </a:xfrm>
                          <a:custGeom>
                            <a:avLst/>
                            <a:gdLst/>
                            <a:ahLst/>
                            <a:cxnLst/>
                            <a:rect l="l" t="t" r="r" b="b"/>
                            <a:pathLst>
                              <a:path w="3168015">
                                <a:moveTo>
                                  <a:pt x="0" y="0"/>
                                </a:moveTo>
                                <a:lnTo>
                                  <a:pt x="3168001" y="0"/>
                                </a:lnTo>
                              </a:path>
                            </a:pathLst>
                          </a:custGeom>
                          <a:ln w="762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4FA4BD40" id="Group 927"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">
                <v:shape id="Graphic 928"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" path="m,l3168001,e" filled="f" strokecolor="#682c61" strokeweight=".6pt">
                  <v:path arrowok="t"/>
                </v:shape>
                <w10:anchorlock/>
              </v:group>
            </w:pict>
          </mc:Fallback>
        </mc:AlternateContent>
      </w:r>
    </w:p>
    <w:p w14:paraId="3C96C664" w14:textId="77777777" w:rsidR="007423F2" w:rsidRDefault="000B511B">
      <w:pPr>
        <w:pStyle w:val="ListParagraph"/>
        <w:numPr>
          <w:ilvl w:val="1"/>
          <w:numId w:val="27"/>
        </w:numPr>
        <w:tabs>
          <w:tab w:val="left" w:pos="5627"/>
        </w:tabs>
        <w:spacing w:before="51" w:line="235" w:lineRule="auto"/>
        <w:ind w:right="415"/>
        <w:rPr>
          <w:sz w:val="14"/>
        </w:rPr>
      </w:pPr>
      <w:r>
        <w:rPr>
          <w:color w:val="000005"/>
          <w:w w:val="85"/>
          <w:sz w:val="14"/>
        </w:rPr>
        <w:t>See Bank of England (2014), ‘Summary of feedback received on the Bank of England’s</w:t>
      </w:r>
      <w:r>
        <w:rPr>
          <w:color w:val="000005"/>
          <w:sz w:val="14"/>
        </w:rPr>
        <w:t xml:space="preserve"> </w:t>
      </w:r>
      <w:r>
        <w:rPr>
          <w:color w:val="000005"/>
          <w:w w:val="90"/>
          <w:sz w:val="14"/>
        </w:rPr>
        <w:t>May 2014 Discussion Paper on UK credit data’, available at</w:t>
      </w:r>
      <w:r>
        <w:rPr>
          <w:color w:val="000005"/>
          <w:sz w:val="14"/>
        </w:rPr>
        <w:t xml:space="preserve"> </w:t>
      </w:r>
      <w:hyperlink r:id="rId127">
        <w:r>
          <w:rPr>
            <w:color w:val="000005"/>
            <w:spacing w:val="-2"/>
            <w:w w:val="90"/>
            <w:sz w:val="14"/>
          </w:rPr>
          <w:t>www.bankofengland.co.uk/financialstability/Documents/securitisation/</w:t>
        </w:r>
      </w:hyperlink>
      <w:r>
        <w:rPr>
          <w:color w:val="000005"/>
          <w:sz w:val="14"/>
        </w:rPr>
        <w:t xml:space="preserve"> </w:t>
      </w:r>
      <w:hyperlink r:id="rId128">
        <w:r>
          <w:rPr>
            <w:color w:val="000005"/>
            <w:spacing w:val="-2"/>
            <w:w w:val="95"/>
            <w:sz w:val="14"/>
          </w:rPr>
          <w:t>responses281114.pdf</w:t>
        </w:r>
      </w:hyperlink>
      <w:r>
        <w:rPr>
          <w:color w:val="000005"/>
          <w:spacing w:val="-2"/>
          <w:w w:val="95"/>
          <w:sz w:val="14"/>
        </w:rPr>
        <w:t>.</w:t>
      </w:r>
    </w:p>
    <w:p w14:paraId="7F45CD61" w14:textId="77777777" w:rsidR="007423F2" w:rsidRDefault="000B511B">
      <w:pPr>
        <w:pStyle w:val="ListParagraph"/>
        <w:numPr>
          <w:ilvl w:val="1"/>
          <w:numId w:val="27"/>
        </w:numPr>
        <w:tabs>
          <w:tab w:val="left" w:pos="5627"/>
        </w:tabs>
        <w:spacing w:before="3" w:line="235" w:lineRule="auto"/>
        <w:ind w:right="549"/>
        <w:rPr>
          <w:sz w:val="14"/>
        </w:rPr>
      </w:pPr>
      <w:r>
        <w:rPr>
          <w:color w:val="000005"/>
          <w:w w:val="90"/>
          <w:sz w:val="14"/>
        </w:rPr>
        <w:t>The</w:t>
      </w:r>
      <w:r>
        <w:rPr>
          <w:color w:val="000005"/>
          <w:spacing w:val="-4"/>
          <w:w w:val="90"/>
          <w:sz w:val="14"/>
        </w:rPr>
        <w:t xml:space="preserve"> </w:t>
      </w:r>
      <w:r>
        <w:rPr>
          <w:color w:val="000005"/>
          <w:w w:val="90"/>
          <w:sz w:val="14"/>
        </w:rPr>
        <w:t>haircut</w:t>
      </w:r>
      <w:r>
        <w:rPr>
          <w:color w:val="000005"/>
          <w:spacing w:val="-4"/>
          <w:w w:val="90"/>
          <w:sz w:val="14"/>
        </w:rPr>
        <w:t xml:space="preserve"> </w:t>
      </w:r>
      <w:r>
        <w:rPr>
          <w:color w:val="000005"/>
          <w:w w:val="90"/>
          <w:sz w:val="14"/>
        </w:rPr>
        <w:t>floors</w:t>
      </w:r>
      <w:r>
        <w:rPr>
          <w:color w:val="000005"/>
          <w:spacing w:val="-4"/>
          <w:w w:val="90"/>
          <w:sz w:val="14"/>
        </w:rPr>
        <w:t xml:space="preserve"> </w:t>
      </w:r>
      <w:r>
        <w:rPr>
          <w:color w:val="000005"/>
          <w:w w:val="90"/>
          <w:sz w:val="14"/>
        </w:rPr>
        <w:t>apply</w:t>
      </w:r>
      <w:r>
        <w:rPr>
          <w:color w:val="000005"/>
          <w:spacing w:val="-4"/>
          <w:w w:val="90"/>
          <w:sz w:val="14"/>
        </w:rPr>
        <w:t xml:space="preserve"> </w:t>
      </w:r>
      <w:r>
        <w:rPr>
          <w:color w:val="000005"/>
          <w:w w:val="90"/>
          <w:sz w:val="14"/>
        </w:rPr>
        <w:t>only</w:t>
      </w:r>
      <w:r>
        <w:rPr>
          <w:color w:val="000005"/>
          <w:spacing w:val="-4"/>
          <w:w w:val="90"/>
          <w:sz w:val="14"/>
        </w:rPr>
        <w:t xml:space="preserve"> </w:t>
      </w:r>
      <w:r>
        <w:rPr>
          <w:color w:val="000005"/>
          <w:w w:val="90"/>
          <w:sz w:val="14"/>
        </w:rPr>
        <w:t>to</w:t>
      </w:r>
      <w:r>
        <w:rPr>
          <w:color w:val="000005"/>
          <w:spacing w:val="-4"/>
          <w:w w:val="90"/>
          <w:sz w:val="14"/>
        </w:rPr>
        <w:t xml:space="preserve"> </w:t>
      </w:r>
      <w:r>
        <w:rPr>
          <w:color w:val="000005"/>
          <w:w w:val="90"/>
          <w:sz w:val="14"/>
        </w:rPr>
        <w:t>transactions</w:t>
      </w:r>
      <w:r>
        <w:rPr>
          <w:color w:val="000005"/>
          <w:spacing w:val="-4"/>
          <w:w w:val="90"/>
          <w:sz w:val="14"/>
        </w:rPr>
        <w:t xml:space="preserve"> </w:t>
      </w:r>
      <w:r>
        <w:rPr>
          <w:color w:val="000005"/>
          <w:w w:val="90"/>
          <w:sz w:val="14"/>
        </w:rPr>
        <w:t>that</w:t>
      </w:r>
      <w:r>
        <w:rPr>
          <w:color w:val="000005"/>
          <w:spacing w:val="-4"/>
          <w:w w:val="90"/>
          <w:sz w:val="14"/>
        </w:rPr>
        <w:t xml:space="preserve"> </w:t>
      </w:r>
      <w:r>
        <w:rPr>
          <w:color w:val="000005"/>
          <w:w w:val="90"/>
          <w:sz w:val="14"/>
        </w:rPr>
        <w:t>are</w:t>
      </w:r>
      <w:r>
        <w:rPr>
          <w:color w:val="000005"/>
          <w:spacing w:val="-4"/>
          <w:w w:val="90"/>
          <w:sz w:val="14"/>
        </w:rPr>
        <w:t xml:space="preserve"> </w:t>
      </w:r>
      <w:r>
        <w:rPr>
          <w:color w:val="000005"/>
          <w:w w:val="90"/>
          <w:sz w:val="14"/>
        </w:rPr>
        <w:t>not</w:t>
      </w:r>
      <w:r>
        <w:rPr>
          <w:color w:val="000005"/>
          <w:spacing w:val="-4"/>
          <w:w w:val="90"/>
          <w:sz w:val="14"/>
        </w:rPr>
        <w:t xml:space="preserve"> </w:t>
      </w:r>
      <w:r>
        <w:rPr>
          <w:color w:val="000005"/>
          <w:w w:val="90"/>
          <w:sz w:val="14"/>
        </w:rPr>
        <w:t>centrally</w:t>
      </w:r>
      <w:r>
        <w:rPr>
          <w:color w:val="000005"/>
          <w:spacing w:val="-4"/>
          <w:w w:val="90"/>
          <w:sz w:val="14"/>
        </w:rPr>
        <w:t xml:space="preserve"> </w:t>
      </w:r>
      <w:r>
        <w:rPr>
          <w:color w:val="000005"/>
          <w:w w:val="90"/>
          <w:sz w:val="14"/>
        </w:rPr>
        <w:t>cleared</w:t>
      </w:r>
      <w:r>
        <w:rPr>
          <w:color w:val="000005"/>
          <w:spacing w:val="-4"/>
          <w:w w:val="90"/>
          <w:sz w:val="14"/>
        </w:rPr>
        <w:t xml:space="preserve"> </w:t>
      </w:r>
      <w:r>
        <w:rPr>
          <w:color w:val="000005"/>
          <w:w w:val="90"/>
          <w:sz w:val="14"/>
        </w:rPr>
        <w:t>and</w:t>
      </w:r>
      <w:r>
        <w:rPr>
          <w:color w:val="000005"/>
          <w:spacing w:val="-4"/>
          <w:w w:val="90"/>
          <w:sz w:val="14"/>
        </w:rPr>
        <w:t xml:space="preserve"> </w:t>
      </w:r>
      <w:r>
        <w:rPr>
          <w:color w:val="000005"/>
          <w:w w:val="90"/>
          <w:sz w:val="14"/>
        </w:rPr>
        <w:t>in</w:t>
      </w:r>
      <w:r>
        <w:rPr>
          <w:color w:val="000005"/>
          <w:sz w:val="14"/>
        </w:rPr>
        <w:t xml:space="preserve"> </w:t>
      </w:r>
      <w:r>
        <w:rPr>
          <w:color w:val="000005"/>
          <w:w w:val="90"/>
          <w:sz w:val="14"/>
        </w:rPr>
        <w:t>which</w:t>
      </w:r>
      <w:r>
        <w:rPr>
          <w:color w:val="000005"/>
          <w:spacing w:val="-3"/>
          <w:w w:val="90"/>
          <w:sz w:val="14"/>
        </w:rPr>
        <w:t xml:space="preserve"> </w:t>
      </w:r>
      <w:r>
        <w:rPr>
          <w:color w:val="000005"/>
          <w:w w:val="90"/>
          <w:sz w:val="14"/>
        </w:rPr>
        <w:t>the</w:t>
      </w:r>
      <w:r>
        <w:rPr>
          <w:color w:val="000005"/>
          <w:spacing w:val="-3"/>
          <w:w w:val="90"/>
          <w:sz w:val="14"/>
        </w:rPr>
        <w:t xml:space="preserve"> </w:t>
      </w:r>
      <w:r>
        <w:rPr>
          <w:color w:val="000005"/>
          <w:w w:val="90"/>
          <w:sz w:val="14"/>
        </w:rPr>
        <w:t>assets</w:t>
      </w:r>
      <w:r>
        <w:rPr>
          <w:color w:val="000005"/>
          <w:spacing w:val="-3"/>
          <w:w w:val="90"/>
          <w:sz w:val="14"/>
        </w:rPr>
        <w:t xml:space="preserve"> </w:t>
      </w:r>
      <w:r>
        <w:rPr>
          <w:color w:val="000005"/>
          <w:w w:val="90"/>
          <w:sz w:val="14"/>
        </w:rPr>
        <w:t>used</w:t>
      </w:r>
      <w:r>
        <w:rPr>
          <w:color w:val="000005"/>
          <w:spacing w:val="-3"/>
          <w:w w:val="90"/>
          <w:sz w:val="14"/>
        </w:rPr>
        <w:t xml:space="preserve"> </w:t>
      </w:r>
      <w:r>
        <w:rPr>
          <w:color w:val="000005"/>
          <w:w w:val="90"/>
          <w:sz w:val="14"/>
        </w:rPr>
        <w:t>as</w:t>
      </w:r>
      <w:r>
        <w:rPr>
          <w:color w:val="000005"/>
          <w:spacing w:val="-3"/>
          <w:w w:val="90"/>
          <w:sz w:val="14"/>
        </w:rPr>
        <w:t xml:space="preserve"> </w:t>
      </w:r>
      <w:r>
        <w:rPr>
          <w:color w:val="000005"/>
          <w:w w:val="90"/>
          <w:sz w:val="14"/>
        </w:rPr>
        <w:t>collateral</w:t>
      </w:r>
      <w:r>
        <w:rPr>
          <w:color w:val="000005"/>
          <w:spacing w:val="-3"/>
          <w:w w:val="90"/>
          <w:sz w:val="14"/>
        </w:rPr>
        <w:t xml:space="preserve"> </w:t>
      </w:r>
      <w:r>
        <w:rPr>
          <w:color w:val="000005"/>
          <w:w w:val="90"/>
          <w:sz w:val="14"/>
        </w:rPr>
        <w:t>are</w:t>
      </w:r>
      <w:r>
        <w:rPr>
          <w:color w:val="000005"/>
          <w:spacing w:val="-3"/>
          <w:w w:val="90"/>
          <w:sz w:val="14"/>
        </w:rPr>
        <w:t xml:space="preserve"> </w:t>
      </w:r>
      <w:r>
        <w:rPr>
          <w:color w:val="000005"/>
          <w:w w:val="90"/>
          <w:sz w:val="14"/>
        </w:rPr>
        <w:t>not</w:t>
      </w:r>
      <w:r>
        <w:rPr>
          <w:color w:val="000005"/>
          <w:spacing w:val="-3"/>
          <w:w w:val="90"/>
          <w:sz w:val="14"/>
        </w:rPr>
        <w:t xml:space="preserve"> </w:t>
      </w:r>
      <w:r>
        <w:rPr>
          <w:color w:val="000005"/>
          <w:w w:val="90"/>
          <w:sz w:val="14"/>
        </w:rPr>
        <w:t>government</w:t>
      </w:r>
      <w:r>
        <w:rPr>
          <w:color w:val="000005"/>
          <w:spacing w:val="-3"/>
          <w:w w:val="90"/>
          <w:sz w:val="14"/>
        </w:rPr>
        <w:t xml:space="preserve"> </w:t>
      </w:r>
      <w:r>
        <w:rPr>
          <w:color w:val="000005"/>
          <w:w w:val="90"/>
          <w:sz w:val="14"/>
        </w:rPr>
        <w:t>securities.</w:t>
      </w:r>
      <w:r>
        <w:rPr>
          <w:color w:val="000005"/>
          <w:spacing w:val="28"/>
          <w:sz w:val="14"/>
        </w:rPr>
        <w:t xml:space="preserve"> </w:t>
      </w:r>
      <w:r>
        <w:rPr>
          <w:color w:val="000005"/>
          <w:w w:val="90"/>
          <w:sz w:val="14"/>
        </w:rPr>
        <w:t>See</w:t>
      </w:r>
      <w:r>
        <w:rPr>
          <w:color w:val="000005"/>
          <w:spacing w:val="-3"/>
          <w:w w:val="90"/>
          <w:sz w:val="14"/>
        </w:rPr>
        <w:t xml:space="preserve"> </w:t>
      </w:r>
      <w:r>
        <w:rPr>
          <w:color w:val="000005"/>
          <w:w w:val="90"/>
          <w:sz w:val="14"/>
        </w:rPr>
        <w:t>Financial</w:t>
      </w:r>
      <w:r>
        <w:rPr>
          <w:color w:val="000005"/>
          <w:sz w:val="14"/>
        </w:rPr>
        <w:t xml:space="preserve"> </w:t>
      </w:r>
      <w:r>
        <w:rPr>
          <w:color w:val="000005"/>
          <w:w w:val="85"/>
          <w:sz w:val="14"/>
        </w:rPr>
        <w:t>Stability Board (2014), ‘Strengthening oversight and regulation of shadow banking:</w:t>
      </w:r>
      <w:r>
        <w:rPr>
          <w:color w:val="000005"/>
          <w:sz w:val="14"/>
        </w:rPr>
        <w:t xml:space="preserve"> </w:t>
      </w:r>
      <w:r>
        <w:rPr>
          <w:color w:val="000005"/>
          <w:w w:val="90"/>
          <w:sz w:val="14"/>
        </w:rPr>
        <w:t>regulatory framework for haircuts on non-centrally cleared securities financing</w:t>
      </w:r>
      <w:r>
        <w:rPr>
          <w:color w:val="000005"/>
          <w:sz w:val="14"/>
        </w:rPr>
        <w:t xml:space="preserve"> </w:t>
      </w:r>
      <w:r>
        <w:rPr>
          <w:color w:val="000005"/>
          <w:spacing w:val="-2"/>
          <w:w w:val="90"/>
          <w:sz w:val="14"/>
        </w:rPr>
        <w:t xml:space="preserve">transactions’, available at </w:t>
      </w:r>
      <w:hyperlink r:id="rId129">
        <w:r>
          <w:rPr>
            <w:color w:val="000005"/>
            <w:spacing w:val="-2"/>
            <w:w w:val="90"/>
            <w:sz w:val="14"/>
          </w:rPr>
          <w:t>www.financialstabilityboard.org/wp-content/uploads/</w:t>
        </w:r>
      </w:hyperlink>
      <w:r>
        <w:rPr>
          <w:color w:val="000005"/>
          <w:sz w:val="14"/>
        </w:rPr>
        <w:t xml:space="preserve"> </w:t>
      </w:r>
      <w:hyperlink r:id="rId130">
        <w:r>
          <w:rPr>
            <w:color w:val="000005"/>
            <w:spacing w:val="-2"/>
            <w:w w:val="95"/>
            <w:sz w:val="14"/>
          </w:rPr>
          <w:t>r_141013a.pdf</w:t>
        </w:r>
      </w:hyperlink>
      <w:r>
        <w:rPr>
          <w:color w:val="000005"/>
          <w:spacing w:val="-2"/>
          <w:w w:val="95"/>
          <w:sz w:val="14"/>
        </w:rPr>
        <w:t>.</w:t>
      </w:r>
    </w:p>
    <w:p w14:paraId="33E50763" w14:textId="77777777" w:rsidR="007423F2" w:rsidRDefault="007423F2">
      <w:pPr>
        <w:pStyle w:val="ListParagraph"/>
        <w:spacing w:line="235" w:lineRule="auto"/>
        <w:rPr>
          <w:sz w:val="14"/>
        </w:rPr>
        <w:sectPr w:rsidR="007423F2">
          <w:type w:val="continuous"/>
          <w:pgSz w:w="11910" w:h="16840"/>
          <w:pgMar w:top="1540" w:right="425" w:bottom="0" w:left="708" w:header="446" w:footer="0" w:gutter="0"/>
          <w:cols w:space="720"/>
        </w:sectPr>
      </w:pPr>
    </w:p>
    <w:p w14:paraId="74593242" w14:textId="77777777" w:rsidR="007423F2" w:rsidRDefault="007423F2">
      <w:pPr>
        <w:pStyle w:val="BodyText"/>
      </w:pPr>
    </w:p>
    <w:p w14:paraId="1CEA1141" w14:textId="77777777" w:rsidR="007423F2" w:rsidRDefault="007423F2">
      <w:pPr>
        <w:pStyle w:val="BodyText"/>
      </w:pPr>
    </w:p>
    <w:p w14:paraId="5AA4A714" w14:textId="77777777" w:rsidR="007423F2" w:rsidRDefault="007423F2">
      <w:pPr>
        <w:pStyle w:val="BodyText"/>
        <w:spacing w:before="155"/>
      </w:pPr>
    </w:p>
    <w:p w14:paraId="79AA9A81" w14:textId="77777777" w:rsidR="007423F2" w:rsidRDefault="007423F2">
      <w:pPr>
        <w:pStyle w:val="BodyText"/>
        <w:sectPr w:rsidR="007423F2">
          <w:headerReference w:type="even" r:id="rId131"/>
          <w:headerReference w:type="default" r:id="rId132"/>
          <w:pgSz w:w="11910" w:h="16840"/>
          <w:pgMar w:top="620" w:right="425" w:bottom="280" w:left="708" w:header="425" w:footer="0" w:gutter="0"/>
          <w:pgNumType w:start="41"/>
          <w:cols w:space="720"/>
        </w:sectPr>
      </w:pPr>
    </w:p>
    <w:p w14:paraId="20F64AD0" w14:textId="77777777" w:rsidR="007423F2" w:rsidRDefault="007423F2">
      <w:pPr>
        <w:pStyle w:val="BodyText"/>
        <w:spacing w:before="2"/>
        <w:rPr>
          <w:sz w:val="10"/>
        </w:rPr>
      </w:pPr>
    </w:p>
    <w:p w14:paraId="23A0E275" w14:textId="77777777" w:rsidR="007423F2" w:rsidRDefault="000B511B">
      <w:pPr>
        <w:pStyle w:val="BodyText"/>
        <w:spacing w:line="20" w:lineRule="exact"/>
        <w:ind w:left="85" w:right="-72"/>
        <w:rPr>
          <w:sz w:val="2"/>
        </w:rPr>
      </w:pPr>
      <w:r>
        <w:rPr>
          <w:noProof/>
          <w:sz w:val="2"/>
        </w:rPr>
        <mc:AlternateContent>
          <mc:Choice Requires="wpg">
            <w:drawing>
              <wp:inline distT="0" distB="0" distL="0" distR="0" wp14:anchorId="5971DC3E" wp14:editId="001B2E0A">
                <wp:extent cx="3168015" cy="8890"/>
                <wp:effectExtent l="9525" t="0" r="3810" b="635"/>
                <wp:docPr id="933" name="Group 9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8890"/>
                          <a:chOff x="0" y="0"/>
                          <a:chExt cx="3168015" cy="8890"/>
                        </a:xfrm>
                      </wpg:grpSpPr>
                      <wps:wsp>
                        <wps:cNvPr id="934" name="Graphic 934"/>
                        <wps:cNvSpPr/>
                        <wps:spPr>
                          <a:xfrm>
                            <a:off x="0" y="4444"/>
                            <a:ext cx="3168015" cy="1270"/>
                          </a:xfrm>
                          <a:custGeom>
                            <a:avLst/>
                            <a:gdLst/>
                            <a:ahLst/>
                            <a:cxnLst/>
                            <a:rect l="l" t="t" r="r" b="b"/>
                            <a:pathLst>
                              <a:path w="3168015">
                                <a:moveTo>
                                  <a:pt x="0" y="0"/>
                                </a:moveTo>
                                <a:lnTo>
                                  <a:pt x="3168001"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322ACB58" id="Group 933" o:spid="_x0000_s1026" style="width:249.45pt;height:.7pt;mso-position-horizontal-relative:char;mso-position-vertical-relative:line" coordsize="3168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">
                <v:shape id="Graphic 934" o:spid="_x0000_s1027" style="position:absolute;top:44;width:31680;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" path="m,l3168001,e" filled="f" strokecolor="#682c61" strokeweight=".7pt">
                  <v:path arrowok="t"/>
                </v:shape>
                <w10:anchorlock/>
              </v:group>
            </w:pict>
          </mc:Fallback>
        </mc:AlternateContent>
      </w:r>
    </w:p>
    <w:p w14:paraId="6E1C749F" w14:textId="77777777" w:rsidR="007423F2" w:rsidRDefault="000B511B">
      <w:pPr>
        <w:spacing w:before="73" w:line="261" w:lineRule="auto"/>
        <w:ind w:left="85"/>
        <w:rPr>
          <w:sz w:val="16"/>
        </w:rPr>
      </w:pPr>
      <w:r>
        <w:rPr>
          <w:b/>
          <w:color w:val="682C61"/>
          <w:spacing w:val="-6"/>
          <w:sz w:val="18"/>
        </w:rPr>
        <w:t>Table</w:t>
      </w:r>
      <w:r>
        <w:rPr>
          <w:b/>
          <w:color w:val="682C61"/>
          <w:spacing w:val="-13"/>
          <w:sz w:val="18"/>
        </w:rPr>
        <w:t xml:space="preserve"> </w:t>
      </w:r>
      <w:r>
        <w:rPr>
          <w:b/>
          <w:color w:val="682C61"/>
          <w:spacing w:val="-6"/>
          <w:sz w:val="18"/>
        </w:rPr>
        <w:t>3.H</w:t>
      </w:r>
      <w:r>
        <w:rPr>
          <w:b/>
          <w:color w:val="682C61"/>
          <w:spacing w:val="33"/>
          <w:sz w:val="18"/>
        </w:rPr>
        <w:t xml:space="preserve"> </w:t>
      </w:r>
      <w:r>
        <w:rPr>
          <w:color w:val="682C61"/>
          <w:spacing w:val="-6"/>
          <w:sz w:val="18"/>
        </w:rPr>
        <w:t>Floors</w:t>
      </w:r>
      <w:r>
        <w:rPr>
          <w:color w:val="682C61"/>
          <w:spacing w:val="-10"/>
          <w:sz w:val="18"/>
        </w:rPr>
        <w:t xml:space="preserve"> </w:t>
      </w:r>
      <w:r>
        <w:rPr>
          <w:color w:val="682C61"/>
          <w:spacing w:val="-6"/>
          <w:sz w:val="18"/>
        </w:rPr>
        <w:t>on</w:t>
      </w:r>
      <w:r>
        <w:rPr>
          <w:color w:val="682C61"/>
          <w:spacing w:val="-10"/>
          <w:sz w:val="18"/>
        </w:rPr>
        <w:t xml:space="preserve"> </w:t>
      </w:r>
      <w:r>
        <w:rPr>
          <w:color w:val="682C61"/>
          <w:spacing w:val="-6"/>
          <w:sz w:val="18"/>
        </w:rPr>
        <w:t>haircuts</w:t>
      </w:r>
      <w:r>
        <w:rPr>
          <w:color w:val="682C61"/>
          <w:spacing w:val="-10"/>
          <w:sz w:val="18"/>
        </w:rPr>
        <w:t xml:space="preserve"> </w:t>
      </w:r>
      <w:r>
        <w:rPr>
          <w:color w:val="682C61"/>
          <w:spacing w:val="-6"/>
          <w:sz w:val="18"/>
        </w:rPr>
        <w:t>in</w:t>
      </w:r>
      <w:r>
        <w:rPr>
          <w:color w:val="682C61"/>
          <w:spacing w:val="-10"/>
          <w:sz w:val="18"/>
        </w:rPr>
        <w:t xml:space="preserve"> </w:t>
      </w:r>
      <w:r>
        <w:rPr>
          <w:color w:val="682C61"/>
          <w:spacing w:val="-6"/>
          <w:sz w:val="18"/>
        </w:rPr>
        <w:t>securities</w:t>
      </w:r>
      <w:r>
        <w:rPr>
          <w:color w:val="682C61"/>
          <w:spacing w:val="-10"/>
          <w:sz w:val="18"/>
        </w:rPr>
        <w:t xml:space="preserve"> </w:t>
      </w:r>
      <w:r>
        <w:rPr>
          <w:color w:val="682C61"/>
          <w:spacing w:val="-6"/>
          <w:sz w:val="18"/>
        </w:rPr>
        <w:t>financing</w:t>
      </w:r>
      <w:r>
        <w:rPr>
          <w:color w:val="682C61"/>
          <w:spacing w:val="-10"/>
          <w:sz w:val="18"/>
        </w:rPr>
        <w:t xml:space="preserve"> </w:t>
      </w:r>
      <w:r>
        <w:rPr>
          <w:color w:val="682C61"/>
          <w:spacing w:val="-6"/>
          <w:sz w:val="18"/>
        </w:rPr>
        <w:t xml:space="preserve">transactions </w:t>
      </w:r>
      <w:r>
        <w:rPr>
          <w:color w:val="682C61"/>
          <w:spacing w:val="-2"/>
          <w:sz w:val="18"/>
        </w:rPr>
        <w:t>will</w:t>
      </w:r>
      <w:r>
        <w:rPr>
          <w:color w:val="682C61"/>
          <w:spacing w:val="-13"/>
          <w:sz w:val="18"/>
        </w:rPr>
        <w:t xml:space="preserve"> </w:t>
      </w:r>
      <w:r>
        <w:rPr>
          <w:color w:val="682C61"/>
          <w:spacing w:val="-2"/>
          <w:sz w:val="18"/>
        </w:rPr>
        <w:t>reduce</w:t>
      </w:r>
      <w:r>
        <w:rPr>
          <w:color w:val="682C61"/>
          <w:spacing w:val="-13"/>
          <w:sz w:val="18"/>
        </w:rPr>
        <w:t xml:space="preserve"> </w:t>
      </w:r>
      <w:r>
        <w:rPr>
          <w:color w:val="682C61"/>
          <w:spacing w:val="-2"/>
          <w:sz w:val="18"/>
        </w:rPr>
        <w:t>the</w:t>
      </w:r>
      <w:r>
        <w:rPr>
          <w:color w:val="682C61"/>
          <w:spacing w:val="-13"/>
          <w:sz w:val="18"/>
        </w:rPr>
        <w:t xml:space="preserve"> </w:t>
      </w:r>
      <w:r>
        <w:rPr>
          <w:color w:val="682C61"/>
          <w:spacing w:val="-2"/>
          <w:sz w:val="18"/>
        </w:rPr>
        <w:t>build-up</w:t>
      </w:r>
      <w:r>
        <w:rPr>
          <w:color w:val="682C61"/>
          <w:spacing w:val="-13"/>
          <w:sz w:val="18"/>
        </w:rPr>
        <w:t xml:space="preserve"> </w:t>
      </w:r>
      <w:r>
        <w:rPr>
          <w:color w:val="682C61"/>
          <w:spacing w:val="-2"/>
          <w:sz w:val="18"/>
        </w:rPr>
        <w:t>of</w:t>
      </w:r>
      <w:r>
        <w:rPr>
          <w:color w:val="682C61"/>
          <w:spacing w:val="-13"/>
          <w:sz w:val="18"/>
        </w:rPr>
        <w:t xml:space="preserve"> </w:t>
      </w:r>
      <w:r>
        <w:rPr>
          <w:color w:val="682C61"/>
          <w:spacing w:val="-2"/>
          <w:sz w:val="18"/>
        </w:rPr>
        <w:t>excessive</w:t>
      </w:r>
      <w:r>
        <w:rPr>
          <w:color w:val="682C61"/>
          <w:spacing w:val="-13"/>
          <w:sz w:val="18"/>
        </w:rPr>
        <w:t xml:space="preserve"> </w:t>
      </w:r>
      <w:r>
        <w:rPr>
          <w:color w:val="682C61"/>
          <w:spacing w:val="-2"/>
          <w:sz w:val="18"/>
        </w:rPr>
        <w:t>leverage</w:t>
      </w:r>
      <w:r>
        <w:rPr>
          <w:color w:val="682C61"/>
          <w:spacing w:val="-13"/>
          <w:sz w:val="18"/>
        </w:rPr>
        <w:t xml:space="preserve"> </w:t>
      </w:r>
      <w:r>
        <w:rPr>
          <w:color w:val="682C61"/>
          <w:spacing w:val="-2"/>
          <w:sz w:val="18"/>
        </w:rPr>
        <w:t>in</w:t>
      </w:r>
      <w:r>
        <w:rPr>
          <w:color w:val="682C61"/>
          <w:spacing w:val="-13"/>
          <w:sz w:val="18"/>
        </w:rPr>
        <w:t xml:space="preserve"> </w:t>
      </w:r>
      <w:r>
        <w:rPr>
          <w:color w:val="682C61"/>
          <w:spacing w:val="-2"/>
          <w:sz w:val="18"/>
        </w:rPr>
        <w:t xml:space="preserve">non-banks </w:t>
      </w:r>
      <w:r>
        <w:rPr>
          <w:color w:val="000005"/>
          <w:spacing w:val="-4"/>
          <w:sz w:val="16"/>
        </w:rPr>
        <w:t>Numerical</w:t>
      </w:r>
      <w:r>
        <w:rPr>
          <w:color w:val="000005"/>
          <w:spacing w:val="-7"/>
          <w:sz w:val="16"/>
        </w:rPr>
        <w:t xml:space="preserve"> </w:t>
      </w:r>
      <w:r>
        <w:rPr>
          <w:color w:val="000005"/>
          <w:spacing w:val="-4"/>
          <w:sz w:val="16"/>
        </w:rPr>
        <w:t>haircut</w:t>
      </w:r>
      <w:r>
        <w:rPr>
          <w:color w:val="000005"/>
          <w:spacing w:val="-7"/>
          <w:sz w:val="16"/>
        </w:rPr>
        <w:t xml:space="preserve"> </w:t>
      </w:r>
      <w:r>
        <w:rPr>
          <w:color w:val="000005"/>
          <w:spacing w:val="-4"/>
          <w:sz w:val="16"/>
        </w:rPr>
        <w:t>floors</w:t>
      </w:r>
      <w:r>
        <w:rPr>
          <w:color w:val="000005"/>
          <w:spacing w:val="-7"/>
          <w:sz w:val="16"/>
        </w:rPr>
        <w:t xml:space="preserve"> </w:t>
      </w:r>
      <w:r>
        <w:rPr>
          <w:color w:val="000005"/>
          <w:spacing w:val="-4"/>
          <w:sz w:val="16"/>
        </w:rPr>
        <w:t>for</w:t>
      </w:r>
      <w:r>
        <w:rPr>
          <w:color w:val="000005"/>
          <w:spacing w:val="-7"/>
          <w:sz w:val="16"/>
        </w:rPr>
        <w:t xml:space="preserve"> </w:t>
      </w:r>
      <w:r>
        <w:rPr>
          <w:color w:val="000005"/>
          <w:spacing w:val="-4"/>
          <w:sz w:val="16"/>
        </w:rPr>
        <w:t>securities-against-cash</w:t>
      </w:r>
      <w:r>
        <w:rPr>
          <w:color w:val="000005"/>
          <w:spacing w:val="-7"/>
          <w:sz w:val="16"/>
        </w:rPr>
        <w:t xml:space="preserve"> </w:t>
      </w:r>
      <w:r>
        <w:rPr>
          <w:color w:val="000005"/>
          <w:spacing w:val="-4"/>
          <w:sz w:val="16"/>
        </w:rPr>
        <w:t>transactions</w:t>
      </w:r>
    </w:p>
    <w:p w14:paraId="54B2FAF6" w14:textId="77777777" w:rsidR="007423F2" w:rsidRDefault="000B511B">
      <w:pPr>
        <w:spacing w:before="199"/>
        <w:ind w:left="85"/>
        <w:rPr>
          <w:sz w:val="14"/>
        </w:rPr>
      </w:pPr>
      <w:r>
        <w:rPr>
          <w:color w:val="000005"/>
          <w:w w:val="90"/>
          <w:sz w:val="14"/>
        </w:rPr>
        <w:t>Per</w:t>
      </w:r>
      <w:r>
        <w:rPr>
          <w:color w:val="000005"/>
          <w:spacing w:val="-6"/>
          <w:w w:val="90"/>
          <w:sz w:val="14"/>
        </w:rPr>
        <w:t xml:space="preserve"> </w:t>
      </w:r>
      <w:r>
        <w:rPr>
          <w:color w:val="000005"/>
          <w:spacing w:val="-4"/>
          <w:sz w:val="14"/>
        </w:rPr>
        <w:t>cent</w:t>
      </w:r>
    </w:p>
    <w:p w14:paraId="71528B4D" w14:textId="77777777" w:rsidR="007423F2" w:rsidRDefault="000B511B">
      <w:pPr>
        <w:tabs>
          <w:tab w:val="left" w:pos="3618"/>
        </w:tabs>
        <w:spacing w:before="73"/>
        <w:ind w:left="85"/>
        <w:rPr>
          <w:sz w:val="14"/>
        </w:rPr>
      </w:pPr>
      <w:r>
        <w:rPr>
          <w:color w:val="000005"/>
          <w:w w:val="85"/>
          <w:sz w:val="14"/>
        </w:rPr>
        <w:t>Residual</w:t>
      </w:r>
      <w:r>
        <w:rPr>
          <w:color w:val="000005"/>
          <w:spacing w:val="4"/>
          <w:sz w:val="14"/>
        </w:rPr>
        <w:t xml:space="preserve"> </w:t>
      </w:r>
      <w:r>
        <w:rPr>
          <w:color w:val="000005"/>
          <w:w w:val="85"/>
          <w:sz w:val="14"/>
        </w:rPr>
        <w:t>maturity</w:t>
      </w:r>
      <w:r>
        <w:rPr>
          <w:color w:val="000005"/>
          <w:spacing w:val="5"/>
          <w:sz w:val="14"/>
        </w:rPr>
        <w:t xml:space="preserve"> </w:t>
      </w:r>
      <w:r>
        <w:rPr>
          <w:color w:val="000005"/>
          <w:w w:val="85"/>
          <w:sz w:val="14"/>
        </w:rPr>
        <w:t>of</w:t>
      </w:r>
      <w:r>
        <w:rPr>
          <w:color w:val="000005"/>
          <w:spacing w:val="4"/>
          <w:sz w:val="14"/>
        </w:rPr>
        <w:t xml:space="preserve"> </w:t>
      </w:r>
      <w:r>
        <w:rPr>
          <w:color w:val="000005"/>
          <w:spacing w:val="-2"/>
          <w:w w:val="85"/>
          <w:sz w:val="14"/>
        </w:rPr>
        <w:t>collateral</w:t>
      </w:r>
      <w:r>
        <w:rPr>
          <w:color w:val="000005"/>
          <w:sz w:val="14"/>
        </w:rPr>
        <w:tab/>
      </w:r>
      <w:r>
        <w:rPr>
          <w:color w:val="000005"/>
          <w:w w:val="85"/>
          <w:sz w:val="14"/>
        </w:rPr>
        <w:t>Haircut</w:t>
      </w:r>
      <w:r>
        <w:rPr>
          <w:color w:val="000005"/>
          <w:spacing w:val="9"/>
          <w:sz w:val="14"/>
        </w:rPr>
        <w:t xml:space="preserve"> </w:t>
      </w:r>
      <w:r>
        <w:rPr>
          <w:color w:val="000005"/>
          <w:spacing w:val="-4"/>
          <w:w w:val="95"/>
          <w:sz w:val="14"/>
        </w:rPr>
        <w:t>level</w:t>
      </w:r>
    </w:p>
    <w:p w14:paraId="06B7044F" w14:textId="77777777" w:rsidR="007423F2" w:rsidRDefault="007423F2">
      <w:pPr>
        <w:pStyle w:val="BodyText"/>
        <w:spacing w:before="4"/>
        <w:rPr>
          <w:sz w:val="3"/>
        </w:rPr>
      </w:pPr>
    </w:p>
    <w:p w14:paraId="362CFD94" w14:textId="77777777" w:rsidR="007423F2" w:rsidRDefault="000B511B">
      <w:pPr>
        <w:pStyle w:val="BodyText"/>
        <w:spacing w:line="20" w:lineRule="exact"/>
        <w:ind w:left="2349" w:right="-87"/>
        <w:rPr>
          <w:sz w:val="2"/>
        </w:rPr>
      </w:pPr>
      <w:r>
        <w:rPr>
          <w:noProof/>
          <w:sz w:val="2"/>
        </w:rPr>
        <mc:AlternateContent>
          <mc:Choice Requires="wpg">
            <w:drawing>
              <wp:inline distT="0" distB="0" distL="0" distR="0" wp14:anchorId="2DC1DE3F" wp14:editId="0177DB9A">
                <wp:extent cx="1730375" cy="1905"/>
                <wp:effectExtent l="9525" t="0" r="0" b="7620"/>
                <wp:docPr id="935" name="Group 9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30375" cy="1905"/>
                          <a:chOff x="0" y="0"/>
                          <a:chExt cx="1730375" cy="1905"/>
                        </a:xfrm>
                      </wpg:grpSpPr>
                      <wps:wsp>
                        <wps:cNvPr id="936" name="Graphic 936"/>
                        <wps:cNvSpPr/>
                        <wps:spPr>
                          <a:xfrm>
                            <a:off x="0" y="793"/>
                            <a:ext cx="1730375" cy="1270"/>
                          </a:xfrm>
                          <a:custGeom>
                            <a:avLst/>
                            <a:gdLst/>
                            <a:ahLst/>
                            <a:cxnLst/>
                            <a:rect l="l" t="t" r="r" b="b"/>
                            <a:pathLst>
                              <a:path w="1730375">
                                <a:moveTo>
                                  <a:pt x="0" y="0"/>
                                </a:moveTo>
                                <a:lnTo>
                                  <a:pt x="1730362" y="0"/>
                                </a:lnTo>
                              </a:path>
                            </a:pathLst>
                          </a:custGeom>
                          <a:ln w="1587">
                            <a:solidFill>
                              <a:srgbClr val="000005"/>
                            </a:solidFill>
                            <a:prstDash val="solid"/>
                          </a:ln>
                        </wps:spPr>
                        <wps:bodyPr wrap="square" lIns="0" tIns="0" rIns="0" bIns="0" rtlCol="0">
                          <a:prstTxWarp prst="textNoShape">
                            <a:avLst/>
                          </a:prstTxWarp>
                          <a:noAutofit/>
                        </wps:bodyPr>
                      </wps:wsp>
                    </wpg:wgp>
                  </a:graphicData>
                </a:graphic>
              </wp:inline>
            </w:drawing>
          </mc:Choice>
          <mc:Fallback>
            <w:pict>
              <v:group w14:anchorId="112DF35B" id="Group 935" o:spid="_x0000_s1026" style="width:136.25pt;height:.15pt;mso-position-horizontal-relative:char;mso-position-vertical-relative:line" coordsize="1730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">
                <v:shape id="Graphic 936" o:spid="_x0000_s1027" style="position:absolute;top:7;width:17303;height:13;visibility:visible;mso-wrap-style:square;v-text-anchor:top" coordsize="17303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" path="m,l1730362,e" filled="f" strokecolor="#000005" strokeweight=".04408mm">
                  <v:path arrowok="t"/>
                </v:shape>
                <w10:anchorlock/>
              </v:group>
            </w:pict>
          </mc:Fallback>
        </mc:AlternateContent>
      </w:r>
    </w:p>
    <w:p w14:paraId="7708D70D" w14:textId="77777777" w:rsidR="007423F2" w:rsidRDefault="000B511B">
      <w:pPr>
        <w:tabs>
          <w:tab w:val="left" w:pos="1656"/>
        </w:tabs>
        <w:spacing w:before="13" w:line="156" w:lineRule="exact"/>
        <w:ind w:right="38"/>
        <w:jc w:val="right"/>
        <w:rPr>
          <w:sz w:val="14"/>
        </w:rPr>
      </w:pPr>
      <w:r>
        <w:rPr>
          <w:color w:val="000005"/>
          <w:spacing w:val="-2"/>
          <w:sz w:val="14"/>
        </w:rPr>
        <w:t>Corporate</w:t>
      </w:r>
      <w:r>
        <w:rPr>
          <w:color w:val="000005"/>
          <w:sz w:val="14"/>
        </w:rPr>
        <w:tab/>
      </w:r>
      <w:proofErr w:type="spellStart"/>
      <w:r>
        <w:rPr>
          <w:color w:val="000005"/>
          <w:spacing w:val="-2"/>
          <w:sz w:val="14"/>
        </w:rPr>
        <w:t>Securitised</w:t>
      </w:r>
      <w:proofErr w:type="spellEnd"/>
    </w:p>
    <w:p w14:paraId="292F0815" w14:textId="77777777" w:rsidR="007423F2" w:rsidRDefault="000B511B">
      <w:pPr>
        <w:tabs>
          <w:tab w:val="left" w:pos="2153"/>
        </w:tabs>
        <w:spacing w:line="156" w:lineRule="exact"/>
        <w:ind w:right="38"/>
        <w:jc w:val="right"/>
        <w:rPr>
          <w:sz w:val="14"/>
        </w:rPr>
      </w:pPr>
      <w:r>
        <w:rPr>
          <w:color w:val="000005"/>
          <w:w w:val="85"/>
          <w:sz w:val="14"/>
        </w:rPr>
        <w:t>and</w:t>
      </w:r>
      <w:r>
        <w:rPr>
          <w:color w:val="000005"/>
          <w:spacing w:val="1"/>
          <w:sz w:val="14"/>
        </w:rPr>
        <w:t xml:space="preserve"> </w:t>
      </w:r>
      <w:r>
        <w:rPr>
          <w:color w:val="000005"/>
          <w:w w:val="85"/>
          <w:sz w:val="14"/>
        </w:rPr>
        <w:t>other</w:t>
      </w:r>
      <w:r>
        <w:rPr>
          <w:color w:val="000005"/>
          <w:spacing w:val="1"/>
          <w:sz w:val="14"/>
        </w:rPr>
        <w:t xml:space="preserve"> </w:t>
      </w:r>
      <w:r>
        <w:rPr>
          <w:color w:val="000005"/>
          <w:spacing w:val="-2"/>
          <w:w w:val="85"/>
          <w:sz w:val="14"/>
        </w:rPr>
        <w:t>issuers</w:t>
      </w:r>
      <w:r>
        <w:rPr>
          <w:color w:val="000005"/>
          <w:sz w:val="14"/>
        </w:rPr>
        <w:tab/>
      </w:r>
      <w:r>
        <w:rPr>
          <w:color w:val="000005"/>
          <w:spacing w:val="-2"/>
          <w:sz w:val="14"/>
        </w:rPr>
        <w:t>products</w:t>
      </w:r>
    </w:p>
    <w:p w14:paraId="0C55D8EF" w14:textId="77777777" w:rsidR="007423F2" w:rsidRDefault="007423F2">
      <w:pPr>
        <w:pStyle w:val="BodyText"/>
        <w:spacing w:before="9" w:after="1"/>
        <w:rPr>
          <w:sz w:val="7"/>
        </w:rPr>
      </w:pPr>
    </w:p>
    <w:p w14:paraId="5470115B" w14:textId="77777777" w:rsidR="007423F2" w:rsidRDefault="000B511B">
      <w:pPr>
        <w:pStyle w:val="BodyText"/>
        <w:spacing w:line="20" w:lineRule="exact"/>
        <w:ind w:left="85" w:right="-87"/>
        <w:rPr>
          <w:sz w:val="2"/>
        </w:rPr>
      </w:pPr>
      <w:r>
        <w:rPr>
          <w:noProof/>
          <w:sz w:val="2"/>
        </w:rPr>
        <mc:AlternateContent>
          <mc:Choice Requires="wpg">
            <w:drawing>
              <wp:inline distT="0" distB="0" distL="0" distR="0" wp14:anchorId="6E305419" wp14:editId="4F1722EA">
                <wp:extent cx="3168015" cy="1905"/>
                <wp:effectExtent l="9525" t="0" r="0" b="7620"/>
                <wp:docPr id="937" name="Group 9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1905"/>
                          <a:chOff x="0" y="0"/>
                          <a:chExt cx="3168015" cy="1905"/>
                        </a:xfrm>
                      </wpg:grpSpPr>
                      <wps:wsp>
                        <wps:cNvPr id="938" name="Graphic 938"/>
                        <wps:cNvSpPr/>
                        <wps:spPr>
                          <a:xfrm>
                            <a:off x="0" y="793"/>
                            <a:ext cx="3168015" cy="1270"/>
                          </a:xfrm>
                          <a:custGeom>
                            <a:avLst/>
                            <a:gdLst/>
                            <a:ahLst/>
                            <a:cxnLst/>
                            <a:rect l="l" t="t" r="r" b="b"/>
                            <a:pathLst>
                              <a:path w="3168015">
                                <a:moveTo>
                                  <a:pt x="0" y="0"/>
                                </a:moveTo>
                                <a:lnTo>
                                  <a:pt x="3168001" y="0"/>
                                </a:lnTo>
                              </a:path>
                            </a:pathLst>
                          </a:custGeom>
                          <a:ln w="1587">
                            <a:solidFill>
                              <a:srgbClr val="000005"/>
                            </a:solidFill>
                            <a:prstDash val="solid"/>
                          </a:ln>
                        </wps:spPr>
                        <wps:bodyPr wrap="square" lIns="0" tIns="0" rIns="0" bIns="0" rtlCol="0">
                          <a:prstTxWarp prst="textNoShape">
                            <a:avLst/>
                          </a:prstTxWarp>
                          <a:noAutofit/>
                        </wps:bodyPr>
                      </wps:wsp>
                    </wpg:wgp>
                  </a:graphicData>
                </a:graphic>
              </wp:inline>
            </w:drawing>
          </mc:Choice>
          <mc:Fallback>
            <w:pict>
              <v:group w14:anchorId="40DC0F14" id="Group 937" o:spid="_x0000_s1026" style="width:249.45pt;height:.15pt;mso-position-horizontal-relative:char;mso-position-vertical-relative:line" coordsize="3168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">
                <v:shape id="Graphic 938" o:spid="_x0000_s1027" style="position:absolute;top:7;width:31680;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" path="m,l3168001,e" filled="f" strokecolor="#000005" strokeweight=".04408mm">
                  <v:path arrowok="t"/>
                </v:shape>
                <w10:anchorlock/>
              </v:group>
            </w:pict>
          </mc:Fallback>
        </mc:AlternateContent>
      </w:r>
    </w:p>
    <w:p w14:paraId="6A56A34D" w14:textId="77777777" w:rsidR="007423F2" w:rsidRDefault="000B511B">
      <w:pPr>
        <w:spacing w:before="47" w:line="156" w:lineRule="exact"/>
        <w:ind w:left="85"/>
        <w:rPr>
          <w:sz w:val="14"/>
        </w:rPr>
      </w:pPr>
      <w:r>
        <w:rPr>
          <w:color w:val="000005"/>
          <w:w w:val="85"/>
          <w:sz w:val="14"/>
        </w:rPr>
        <w:t>≤</w:t>
      </w:r>
      <w:r>
        <w:rPr>
          <w:color w:val="000005"/>
          <w:spacing w:val="-2"/>
          <w:sz w:val="14"/>
        </w:rPr>
        <w:t xml:space="preserve"> </w:t>
      </w:r>
      <w:r>
        <w:rPr>
          <w:color w:val="000005"/>
          <w:w w:val="85"/>
          <w:sz w:val="14"/>
        </w:rPr>
        <w:t>one</w:t>
      </w:r>
      <w:r>
        <w:rPr>
          <w:color w:val="000005"/>
          <w:spacing w:val="-2"/>
          <w:sz w:val="14"/>
        </w:rPr>
        <w:t xml:space="preserve"> </w:t>
      </w:r>
      <w:r>
        <w:rPr>
          <w:color w:val="000005"/>
          <w:w w:val="85"/>
          <w:sz w:val="14"/>
        </w:rPr>
        <w:t>year</w:t>
      </w:r>
      <w:r>
        <w:rPr>
          <w:color w:val="000005"/>
          <w:spacing w:val="-2"/>
          <w:sz w:val="14"/>
        </w:rPr>
        <w:t xml:space="preserve"> </w:t>
      </w:r>
      <w:r>
        <w:rPr>
          <w:color w:val="000005"/>
          <w:w w:val="85"/>
          <w:sz w:val="14"/>
        </w:rPr>
        <w:t>debt</w:t>
      </w:r>
      <w:r>
        <w:rPr>
          <w:color w:val="000005"/>
          <w:spacing w:val="-2"/>
          <w:sz w:val="14"/>
        </w:rPr>
        <w:t xml:space="preserve"> </w:t>
      </w:r>
      <w:r>
        <w:rPr>
          <w:color w:val="000005"/>
          <w:spacing w:val="-2"/>
          <w:w w:val="85"/>
          <w:sz w:val="14"/>
        </w:rPr>
        <w:t>securities,</w:t>
      </w:r>
    </w:p>
    <w:p w14:paraId="18C3B99C" w14:textId="77777777" w:rsidR="007423F2" w:rsidRDefault="000B511B">
      <w:pPr>
        <w:tabs>
          <w:tab w:val="left" w:pos="3138"/>
          <w:tab w:val="right" w:pos="5017"/>
        </w:tabs>
        <w:spacing w:line="156" w:lineRule="exact"/>
        <w:ind w:left="117"/>
        <w:rPr>
          <w:sz w:val="14"/>
        </w:rPr>
      </w:pPr>
      <w:r>
        <w:rPr>
          <w:color w:val="000005"/>
          <w:w w:val="85"/>
          <w:sz w:val="14"/>
        </w:rPr>
        <w:t>and</w:t>
      </w:r>
      <w:r>
        <w:rPr>
          <w:color w:val="000005"/>
          <w:spacing w:val="5"/>
          <w:sz w:val="14"/>
        </w:rPr>
        <w:t xml:space="preserve"> </w:t>
      </w:r>
      <w:r>
        <w:rPr>
          <w:color w:val="000005"/>
          <w:w w:val="85"/>
          <w:sz w:val="14"/>
        </w:rPr>
        <w:t>floating-rate</w:t>
      </w:r>
      <w:r>
        <w:rPr>
          <w:color w:val="000005"/>
          <w:spacing w:val="6"/>
          <w:sz w:val="14"/>
        </w:rPr>
        <w:t xml:space="preserve"> </w:t>
      </w:r>
      <w:r>
        <w:rPr>
          <w:color w:val="000005"/>
          <w:spacing w:val="-4"/>
          <w:w w:val="85"/>
          <w:sz w:val="14"/>
        </w:rPr>
        <w:t>notes</w:t>
      </w:r>
      <w:r>
        <w:rPr>
          <w:color w:val="000005"/>
          <w:sz w:val="14"/>
        </w:rPr>
        <w:tab/>
      </w:r>
      <w:r>
        <w:rPr>
          <w:color w:val="000005"/>
          <w:spacing w:val="-5"/>
          <w:w w:val="95"/>
          <w:sz w:val="14"/>
        </w:rPr>
        <w:t>0.5</w:t>
      </w:r>
      <w:r>
        <w:rPr>
          <w:rFonts w:ascii="Times New Roman"/>
          <w:color w:val="000005"/>
          <w:sz w:val="14"/>
        </w:rPr>
        <w:tab/>
      </w:r>
      <w:r>
        <w:rPr>
          <w:color w:val="000005"/>
          <w:spacing w:val="-10"/>
          <w:w w:val="95"/>
          <w:sz w:val="14"/>
        </w:rPr>
        <w:t>1</w:t>
      </w:r>
    </w:p>
    <w:p w14:paraId="27B45A15" w14:textId="77777777" w:rsidR="007423F2" w:rsidRDefault="000B511B">
      <w:pPr>
        <w:pStyle w:val="ListParagraph"/>
        <w:numPr>
          <w:ilvl w:val="0"/>
          <w:numId w:val="26"/>
        </w:numPr>
        <w:tabs>
          <w:tab w:val="left" w:pos="199"/>
          <w:tab w:val="left" w:pos="3158"/>
          <w:tab w:val="right" w:pos="5017"/>
        </w:tabs>
        <w:spacing w:before="72"/>
        <w:ind w:left="199" w:hanging="114"/>
        <w:rPr>
          <w:sz w:val="14"/>
        </w:rPr>
      </w:pPr>
      <w:r>
        <w:rPr>
          <w:color w:val="000005"/>
          <w:w w:val="85"/>
          <w:sz w:val="14"/>
        </w:rPr>
        <w:t>one</w:t>
      </w:r>
      <w:r>
        <w:rPr>
          <w:color w:val="000005"/>
          <w:spacing w:val="-8"/>
          <w:sz w:val="14"/>
        </w:rPr>
        <w:t xml:space="preserve"> </w:t>
      </w:r>
      <w:r>
        <w:rPr>
          <w:color w:val="000005"/>
          <w:w w:val="85"/>
          <w:sz w:val="14"/>
        </w:rPr>
        <w:t>year,</w:t>
      </w:r>
      <w:r>
        <w:rPr>
          <w:color w:val="000005"/>
          <w:spacing w:val="-6"/>
          <w:sz w:val="14"/>
        </w:rPr>
        <w:t xml:space="preserve"> </w:t>
      </w:r>
      <w:r>
        <w:rPr>
          <w:color w:val="000005"/>
          <w:w w:val="85"/>
          <w:sz w:val="14"/>
        </w:rPr>
        <w:t>≤</w:t>
      </w:r>
      <w:r>
        <w:rPr>
          <w:color w:val="000005"/>
          <w:spacing w:val="-6"/>
          <w:sz w:val="14"/>
        </w:rPr>
        <w:t xml:space="preserve"> </w:t>
      </w:r>
      <w:r>
        <w:rPr>
          <w:color w:val="000005"/>
          <w:w w:val="85"/>
          <w:sz w:val="14"/>
        </w:rPr>
        <w:t>five</w:t>
      </w:r>
      <w:r>
        <w:rPr>
          <w:color w:val="000005"/>
          <w:spacing w:val="-6"/>
          <w:sz w:val="14"/>
        </w:rPr>
        <w:t xml:space="preserve"> </w:t>
      </w:r>
      <w:r>
        <w:rPr>
          <w:color w:val="000005"/>
          <w:w w:val="85"/>
          <w:sz w:val="14"/>
        </w:rPr>
        <w:t>years</w:t>
      </w:r>
      <w:r>
        <w:rPr>
          <w:color w:val="000005"/>
          <w:spacing w:val="-6"/>
          <w:sz w:val="14"/>
        </w:rPr>
        <w:t xml:space="preserve"> </w:t>
      </w:r>
      <w:r>
        <w:rPr>
          <w:color w:val="000005"/>
          <w:w w:val="85"/>
          <w:sz w:val="14"/>
        </w:rPr>
        <w:t>debt</w:t>
      </w:r>
      <w:r>
        <w:rPr>
          <w:color w:val="000005"/>
          <w:spacing w:val="-5"/>
          <w:sz w:val="14"/>
        </w:rPr>
        <w:t xml:space="preserve"> </w:t>
      </w:r>
      <w:r>
        <w:rPr>
          <w:color w:val="000005"/>
          <w:spacing w:val="-2"/>
          <w:w w:val="85"/>
          <w:sz w:val="14"/>
        </w:rPr>
        <w:t>securities</w:t>
      </w:r>
      <w:r>
        <w:rPr>
          <w:color w:val="000005"/>
          <w:sz w:val="14"/>
        </w:rPr>
        <w:tab/>
      </w:r>
      <w:r>
        <w:rPr>
          <w:color w:val="000005"/>
          <w:spacing w:val="-5"/>
          <w:w w:val="95"/>
          <w:sz w:val="14"/>
        </w:rPr>
        <w:t>1.5</w:t>
      </w:r>
      <w:r>
        <w:rPr>
          <w:rFonts w:ascii="Times New Roman" w:hAnsi="Times New Roman"/>
          <w:color w:val="000005"/>
          <w:sz w:val="14"/>
        </w:rPr>
        <w:tab/>
      </w:r>
      <w:r>
        <w:rPr>
          <w:color w:val="000005"/>
          <w:spacing w:val="-10"/>
          <w:w w:val="95"/>
          <w:sz w:val="14"/>
        </w:rPr>
        <w:t>4</w:t>
      </w:r>
    </w:p>
    <w:p w14:paraId="4CF0AB40" w14:textId="77777777" w:rsidR="007423F2" w:rsidRDefault="000B511B">
      <w:pPr>
        <w:pStyle w:val="ListParagraph"/>
        <w:numPr>
          <w:ilvl w:val="0"/>
          <w:numId w:val="26"/>
        </w:numPr>
        <w:tabs>
          <w:tab w:val="left" w:pos="199"/>
          <w:tab w:val="left" w:pos="3243"/>
          <w:tab w:val="right" w:pos="5017"/>
        </w:tabs>
        <w:spacing w:before="73"/>
        <w:ind w:left="199" w:hanging="114"/>
        <w:rPr>
          <w:sz w:val="14"/>
        </w:rPr>
      </w:pPr>
      <w:r>
        <w:rPr>
          <w:color w:val="000005"/>
          <w:w w:val="85"/>
          <w:sz w:val="14"/>
        </w:rPr>
        <w:t>five</w:t>
      </w:r>
      <w:r>
        <w:rPr>
          <w:color w:val="000005"/>
          <w:spacing w:val="-7"/>
          <w:sz w:val="14"/>
        </w:rPr>
        <w:t xml:space="preserve"> </w:t>
      </w:r>
      <w:r>
        <w:rPr>
          <w:color w:val="000005"/>
          <w:w w:val="85"/>
          <w:sz w:val="14"/>
        </w:rPr>
        <w:t>years,</w:t>
      </w:r>
      <w:r>
        <w:rPr>
          <w:color w:val="000005"/>
          <w:spacing w:val="-6"/>
          <w:sz w:val="14"/>
        </w:rPr>
        <w:t xml:space="preserve"> </w:t>
      </w:r>
      <w:r>
        <w:rPr>
          <w:color w:val="000005"/>
          <w:w w:val="85"/>
          <w:sz w:val="14"/>
        </w:rPr>
        <w:t>≤</w:t>
      </w:r>
      <w:r>
        <w:rPr>
          <w:color w:val="000005"/>
          <w:spacing w:val="-6"/>
          <w:sz w:val="14"/>
        </w:rPr>
        <w:t xml:space="preserve"> </w:t>
      </w:r>
      <w:r>
        <w:rPr>
          <w:color w:val="000005"/>
          <w:w w:val="85"/>
          <w:sz w:val="14"/>
        </w:rPr>
        <w:t>ten</w:t>
      </w:r>
      <w:r>
        <w:rPr>
          <w:color w:val="000005"/>
          <w:spacing w:val="-7"/>
          <w:sz w:val="14"/>
        </w:rPr>
        <w:t xml:space="preserve"> </w:t>
      </w:r>
      <w:r>
        <w:rPr>
          <w:color w:val="000005"/>
          <w:w w:val="85"/>
          <w:sz w:val="14"/>
        </w:rPr>
        <w:t>years</w:t>
      </w:r>
      <w:r>
        <w:rPr>
          <w:color w:val="000005"/>
          <w:spacing w:val="-6"/>
          <w:sz w:val="14"/>
        </w:rPr>
        <w:t xml:space="preserve"> </w:t>
      </w:r>
      <w:r>
        <w:rPr>
          <w:color w:val="000005"/>
          <w:w w:val="85"/>
          <w:sz w:val="14"/>
        </w:rPr>
        <w:t>debt</w:t>
      </w:r>
      <w:r>
        <w:rPr>
          <w:color w:val="000005"/>
          <w:spacing w:val="-6"/>
          <w:sz w:val="14"/>
        </w:rPr>
        <w:t xml:space="preserve"> </w:t>
      </w:r>
      <w:r>
        <w:rPr>
          <w:color w:val="000005"/>
          <w:spacing w:val="-2"/>
          <w:w w:val="85"/>
          <w:sz w:val="14"/>
        </w:rPr>
        <w:t>securities</w:t>
      </w:r>
      <w:r>
        <w:rPr>
          <w:color w:val="000005"/>
          <w:sz w:val="14"/>
        </w:rPr>
        <w:tab/>
      </w:r>
      <w:r>
        <w:rPr>
          <w:color w:val="000005"/>
          <w:spacing w:val="-10"/>
          <w:w w:val="95"/>
          <w:sz w:val="14"/>
        </w:rPr>
        <w:t>3</w:t>
      </w:r>
      <w:r>
        <w:rPr>
          <w:rFonts w:ascii="Times New Roman" w:hAnsi="Times New Roman"/>
          <w:color w:val="000005"/>
          <w:sz w:val="14"/>
        </w:rPr>
        <w:tab/>
      </w:r>
      <w:r>
        <w:rPr>
          <w:color w:val="000005"/>
          <w:spacing w:val="-10"/>
          <w:w w:val="95"/>
          <w:sz w:val="14"/>
        </w:rPr>
        <w:t>6</w:t>
      </w:r>
    </w:p>
    <w:p w14:paraId="47E68500" w14:textId="77777777" w:rsidR="007423F2" w:rsidRDefault="000B511B">
      <w:pPr>
        <w:pStyle w:val="ListParagraph"/>
        <w:numPr>
          <w:ilvl w:val="0"/>
          <w:numId w:val="26"/>
        </w:numPr>
        <w:tabs>
          <w:tab w:val="left" w:pos="199"/>
          <w:tab w:val="left" w:pos="3240"/>
          <w:tab w:val="right" w:pos="5017"/>
        </w:tabs>
        <w:spacing w:before="72"/>
        <w:ind w:left="199" w:hanging="114"/>
        <w:rPr>
          <w:sz w:val="14"/>
        </w:rPr>
      </w:pPr>
      <w:r>
        <w:rPr>
          <w:color w:val="000005"/>
          <w:w w:val="85"/>
          <w:sz w:val="14"/>
        </w:rPr>
        <w:t>ten</w:t>
      </w:r>
      <w:r>
        <w:rPr>
          <w:color w:val="000005"/>
          <w:spacing w:val="-4"/>
          <w:sz w:val="14"/>
        </w:rPr>
        <w:t xml:space="preserve"> </w:t>
      </w:r>
      <w:r>
        <w:rPr>
          <w:color w:val="000005"/>
          <w:w w:val="85"/>
          <w:sz w:val="14"/>
        </w:rPr>
        <w:t>years</w:t>
      </w:r>
      <w:r>
        <w:rPr>
          <w:color w:val="000005"/>
          <w:spacing w:val="-3"/>
          <w:sz w:val="14"/>
        </w:rPr>
        <w:t xml:space="preserve"> </w:t>
      </w:r>
      <w:r>
        <w:rPr>
          <w:color w:val="000005"/>
          <w:w w:val="85"/>
          <w:sz w:val="14"/>
        </w:rPr>
        <w:t>debt</w:t>
      </w:r>
      <w:r>
        <w:rPr>
          <w:color w:val="000005"/>
          <w:spacing w:val="-3"/>
          <w:sz w:val="14"/>
        </w:rPr>
        <w:t xml:space="preserve"> </w:t>
      </w:r>
      <w:r>
        <w:rPr>
          <w:color w:val="000005"/>
          <w:spacing w:val="-2"/>
          <w:w w:val="85"/>
          <w:sz w:val="14"/>
        </w:rPr>
        <w:t>securities</w:t>
      </w:r>
      <w:r>
        <w:rPr>
          <w:color w:val="000005"/>
          <w:sz w:val="14"/>
        </w:rPr>
        <w:tab/>
      </w:r>
      <w:r>
        <w:rPr>
          <w:color w:val="000005"/>
          <w:spacing w:val="-10"/>
          <w:w w:val="95"/>
          <w:sz w:val="14"/>
        </w:rPr>
        <w:t>4</w:t>
      </w:r>
      <w:r>
        <w:rPr>
          <w:rFonts w:ascii="Times New Roman" w:hAnsi="Times New Roman"/>
          <w:color w:val="000005"/>
          <w:sz w:val="14"/>
        </w:rPr>
        <w:tab/>
      </w:r>
      <w:r>
        <w:rPr>
          <w:color w:val="000005"/>
          <w:spacing w:val="-10"/>
          <w:w w:val="95"/>
          <w:sz w:val="14"/>
        </w:rPr>
        <w:t>7</w:t>
      </w:r>
    </w:p>
    <w:p w14:paraId="7189272A" w14:textId="77777777" w:rsidR="007423F2" w:rsidRDefault="000B511B">
      <w:pPr>
        <w:tabs>
          <w:tab w:val="right" w:pos="4167"/>
        </w:tabs>
        <w:spacing w:before="73"/>
        <w:ind w:left="85"/>
        <w:rPr>
          <w:sz w:val="14"/>
        </w:rPr>
      </w:pPr>
      <w:r>
        <w:rPr>
          <w:color w:val="000005"/>
          <w:w w:val="90"/>
          <w:sz w:val="14"/>
        </w:rPr>
        <w:t>Main</w:t>
      </w:r>
      <w:r>
        <w:rPr>
          <w:color w:val="000005"/>
          <w:spacing w:val="-4"/>
          <w:w w:val="90"/>
          <w:sz w:val="14"/>
        </w:rPr>
        <w:t xml:space="preserve"> </w:t>
      </w:r>
      <w:r>
        <w:rPr>
          <w:color w:val="000005"/>
          <w:w w:val="90"/>
          <w:sz w:val="14"/>
        </w:rPr>
        <w:t>index</w:t>
      </w:r>
      <w:r>
        <w:rPr>
          <w:color w:val="000005"/>
          <w:spacing w:val="-3"/>
          <w:w w:val="90"/>
          <w:sz w:val="14"/>
        </w:rPr>
        <w:t xml:space="preserve"> </w:t>
      </w:r>
      <w:r>
        <w:rPr>
          <w:color w:val="000005"/>
          <w:spacing w:val="-2"/>
          <w:w w:val="90"/>
          <w:sz w:val="14"/>
        </w:rPr>
        <w:t>equities</w:t>
      </w:r>
      <w:r>
        <w:rPr>
          <w:rFonts w:ascii="Times New Roman"/>
          <w:color w:val="000005"/>
          <w:sz w:val="14"/>
        </w:rPr>
        <w:tab/>
      </w:r>
      <w:r>
        <w:rPr>
          <w:color w:val="000005"/>
          <w:spacing w:val="-10"/>
          <w:w w:val="95"/>
          <w:sz w:val="14"/>
        </w:rPr>
        <w:t>6</w:t>
      </w:r>
    </w:p>
    <w:p w14:paraId="35B0721E" w14:textId="77777777" w:rsidR="007423F2" w:rsidRDefault="000B511B">
      <w:pPr>
        <w:tabs>
          <w:tab w:val="right" w:pos="4167"/>
        </w:tabs>
        <w:spacing w:before="72"/>
        <w:ind w:left="85"/>
        <w:rPr>
          <w:sz w:val="14"/>
        </w:rPr>
      </w:pPr>
      <w:r>
        <w:rPr>
          <w:color w:val="000005"/>
          <w:w w:val="85"/>
          <w:sz w:val="14"/>
        </w:rPr>
        <w:t>Other</w:t>
      </w:r>
      <w:r>
        <w:rPr>
          <w:color w:val="000005"/>
          <w:spacing w:val="2"/>
          <w:sz w:val="14"/>
        </w:rPr>
        <w:t xml:space="preserve"> </w:t>
      </w:r>
      <w:r>
        <w:rPr>
          <w:color w:val="000005"/>
          <w:w w:val="85"/>
          <w:sz w:val="14"/>
        </w:rPr>
        <w:t>assets</w:t>
      </w:r>
      <w:r>
        <w:rPr>
          <w:color w:val="000005"/>
          <w:spacing w:val="2"/>
          <w:sz w:val="14"/>
        </w:rPr>
        <w:t xml:space="preserve"> </w:t>
      </w:r>
      <w:r>
        <w:rPr>
          <w:color w:val="000005"/>
          <w:w w:val="85"/>
          <w:sz w:val="14"/>
        </w:rPr>
        <w:t>within</w:t>
      </w:r>
      <w:r>
        <w:rPr>
          <w:color w:val="000005"/>
          <w:spacing w:val="3"/>
          <w:sz w:val="14"/>
        </w:rPr>
        <w:t xml:space="preserve"> </w:t>
      </w:r>
      <w:r>
        <w:rPr>
          <w:color w:val="000005"/>
          <w:w w:val="85"/>
          <w:sz w:val="14"/>
        </w:rPr>
        <w:t>the</w:t>
      </w:r>
      <w:r>
        <w:rPr>
          <w:color w:val="000005"/>
          <w:spacing w:val="2"/>
          <w:sz w:val="14"/>
        </w:rPr>
        <w:t xml:space="preserve"> </w:t>
      </w:r>
      <w:r>
        <w:rPr>
          <w:color w:val="000005"/>
          <w:w w:val="85"/>
          <w:sz w:val="14"/>
        </w:rPr>
        <w:t>scope</w:t>
      </w:r>
      <w:r>
        <w:rPr>
          <w:color w:val="000005"/>
          <w:spacing w:val="2"/>
          <w:sz w:val="14"/>
        </w:rPr>
        <w:t xml:space="preserve"> </w:t>
      </w:r>
      <w:r>
        <w:rPr>
          <w:color w:val="000005"/>
          <w:w w:val="85"/>
          <w:sz w:val="14"/>
        </w:rPr>
        <w:t>of</w:t>
      </w:r>
      <w:r>
        <w:rPr>
          <w:color w:val="000005"/>
          <w:spacing w:val="3"/>
          <w:sz w:val="14"/>
        </w:rPr>
        <w:t xml:space="preserve"> </w:t>
      </w:r>
      <w:r>
        <w:rPr>
          <w:color w:val="000005"/>
          <w:w w:val="85"/>
          <w:sz w:val="14"/>
        </w:rPr>
        <w:t>the</w:t>
      </w:r>
      <w:r>
        <w:rPr>
          <w:color w:val="000005"/>
          <w:spacing w:val="2"/>
          <w:sz w:val="14"/>
        </w:rPr>
        <w:t xml:space="preserve"> </w:t>
      </w:r>
      <w:r>
        <w:rPr>
          <w:color w:val="000005"/>
          <w:spacing w:val="-2"/>
          <w:w w:val="85"/>
          <w:sz w:val="14"/>
        </w:rPr>
        <w:t>framework</w:t>
      </w:r>
      <w:r>
        <w:rPr>
          <w:rFonts w:ascii="Times New Roman"/>
          <w:color w:val="000005"/>
          <w:sz w:val="14"/>
        </w:rPr>
        <w:tab/>
      </w:r>
      <w:r>
        <w:rPr>
          <w:color w:val="000005"/>
          <w:spacing w:val="-5"/>
          <w:sz w:val="14"/>
        </w:rPr>
        <w:t>10</w:t>
      </w:r>
    </w:p>
    <w:p w14:paraId="4D16A61D" w14:textId="77777777" w:rsidR="007423F2" w:rsidRDefault="000B511B">
      <w:pPr>
        <w:spacing w:before="211"/>
        <w:ind w:left="85"/>
        <w:rPr>
          <w:sz w:val="11"/>
        </w:rPr>
      </w:pPr>
      <w:r>
        <w:rPr>
          <w:color w:val="000005"/>
          <w:w w:val="90"/>
          <w:sz w:val="11"/>
        </w:rPr>
        <w:t>Source:</w:t>
      </w:r>
      <w:r>
        <w:rPr>
          <w:color w:val="000005"/>
          <w:spacing w:val="10"/>
          <w:sz w:val="11"/>
        </w:rPr>
        <w:t xml:space="preserve"> </w:t>
      </w:r>
      <w:r>
        <w:rPr>
          <w:color w:val="000005"/>
          <w:spacing w:val="-4"/>
          <w:w w:val="95"/>
          <w:sz w:val="11"/>
        </w:rPr>
        <w:t>FSB.</w:t>
      </w:r>
    </w:p>
    <w:p w14:paraId="78EF8FBB" w14:textId="77777777" w:rsidR="007423F2" w:rsidRDefault="000B511B">
      <w:pPr>
        <w:spacing w:before="103" w:line="268" w:lineRule="auto"/>
        <w:ind w:left="85" w:right="496"/>
        <w:rPr>
          <w:i/>
          <w:sz w:val="20"/>
        </w:rPr>
      </w:pPr>
      <w:r>
        <w:br w:type="column"/>
      </w:r>
      <w:r>
        <w:rPr>
          <w:i/>
          <w:color w:val="682C61"/>
          <w:w w:val="85"/>
          <w:sz w:val="20"/>
        </w:rPr>
        <w:t>Market-based</w:t>
      </w:r>
      <w:r>
        <w:rPr>
          <w:i/>
          <w:color w:val="682C61"/>
          <w:sz w:val="20"/>
        </w:rPr>
        <w:t xml:space="preserve"> </w:t>
      </w:r>
      <w:r>
        <w:rPr>
          <w:i/>
          <w:color w:val="682C61"/>
          <w:w w:val="85"/>
          <w:sz w:val="20"/>
        </w:rPr>
        <w:t>finance</w:t>
      </w:r>
      <w:r>
        <w:rPr>
          <w:i/>
          <w:color w:val="682C61"/>
          <w:sz w:val="20"/>
        </w:rPr>
        <w:t xml:space="preserve"> </w:t>
      </w:r>
      <w:r>
        <w:rPr>
          <w:i/>
          <w:color w:val="682C61"/>
          <w:w w:val="85"/>
          <w:sz w:val="20"/>
        </w:rPr>
        <w:t>can</w:t>
      </w:r>
      <w:r>
        <w:rPr>
          <w:i/>
          <w:color w:val="682C61"/>
          <w:sz w:val="20"/>
        </w:rPr>
        <w:t xml:space="preserve"> </w:t>
      </w:r>
      <w:r>
        <w:rPr>
          <w:i/>
          <w:color w:val="682C61"/>
          <w:w w:val="85"/>
          <w:sz w:val="20"/>
        </w:rPr>
        <w:t>be</w:t>
      </w:r>
      <w:r>
        <w:rPr>
          <w:i/>
          <w:color w:val="682C61"/>
          <w:sz w:val="20"/>
        </w:rPr>
        <w:t xml:space="preserve"> </w:t>
      </w:r>
      <w:r>
        <w:rPr>
          <w:i/>
          <w:color w:val="682C61"/>
          <w:w w:val="85"/>
          <w:sz w:val="20"/>
        </w:rPr>
        <w:t>supported</w:t>
      </w:r>
      <w:r>
        <w:rPr>
          <w:i/>
          <w:color w:val="682C61"/>
          <w:sz w:val="20"/>
        </w:rPr>
        <w:t xml:space="preserve"> </w:t>
      </w:r>
      <w:r>
        <w:rPr>
          <w:i/>
          <w:color w:val="682C61"/>
          <w:w w:val="85"/>
          <w:sz w:val="20"/>
        </w:rPr>
        <w:t>by</w:t>
      </w:r>
      <w:r>
        <w:rPr>
          <w:i/>
          <w:color w:val="682C61"/>
          <w:sz w:val="20"/>
        </w:rPr>
        <w:t xml:space="preserve"> </w:t>
      </w:r>
      <w:r>
        <w:rPr>
          <w:i/>
          <w:color w:val="682C61"/>
          <w:w w:val="85"/>
          <w:sz w:val="20"/>
        </w:rPr>
        <w:t>predictable</w:t>
      </w:r>
      <w:r>
        <w:rPr>
          <w:i/>
          <w:color w:val="682C61"/>
          <w:sz w:val="20"/>
        </w:rPr>
        <w:t xml:space="preserve"> </w:t>
      </w:r>
      <w:r>
        <w:rPr>
          <w:i/>
          <w:color w:val="682C61"/>
          <w:w w:val="85"/>
          <w:sz w:val="20"/>
        </w:rPr>
        <w:t>levels</w:t>
      </w:r>
      <w:r>
        <w:rPr>
          <w:i/>
          <w:color w:val="682C61"/>
          <w:spacing w:val="40"/>
          <w:sz w:val="20"/>
        </w:rPr>
        <w:t xml:space="preserve"> </w:t>
      </w:r>
      <w:r>
        <w:rPr>
          <w:i/>
          <w:color w:val="682C61"/>
          <w:w w:val="95"/>
          <w:sz w:val="20"/>
        </w:rPr>
        <w:t>of market liquidity…</w:t>
      </w:r>
    </w:p>
    <w:p w14:paraId="1969FA0A" w14:textId="77777777" w:rsidR="007423F2" w:rsidRDefault="000B511B">
      <w:pPr>
        <w:pStyle w:val="BodyText"/>
        <w:spacing w:line="268" w:lineRule="auto"/>
        <w:ind w:left="85" w:right="311"/>
      </w:pPr>
      <w:r>
        <w:rPr>
          <w:color w:val="000005"/>
          <w:w w:val="85"/>
        </w:rPr>
        <w:t xml:space="preserve">A lack of liquidity in key financial markets could threaten </w:t>
      </w:r>
      <w:r>
        <w:rPr>
          <w:color w:val="000005"/>
          <w:w w:val="90"/>
        </w:rPr>
        <w:t>financial stability for the reasons outlined in Box 4 in</w:t>
      </w:r>
    </w:p>
    <w:p w14:paraId="11AA03EA" w14:textId="77777777" w:rsidR="007423F2" w:rsidRDefault="000B511B">
      <w:pPr>
        <w:pStyle w:val="BodyText"/>
        <w:spacing w:line="268" w:lineRule="auto"/>
        <w:ind w:left="85" w:right="353"/>
      </w:pPr>
      <w:r>
        <w:rPr>
          <w:color w:val="000005"/>
          <w:w w:val="85"/>
        </w:rPr>
        <w:t>Section 5.</w:t>
      </w:r>
      <w:r>
        <w:rPr>
          <w:color w:val="000005"/>
          <w:spacing w:val="40"/>
        </w:rPr>
        <w:t xml:space="preserve"> </w:t>
      </w:r>
      <w:r>
        <w:rPr>
          <w:color w:val="000005"/>
          <w:w w:val="85"/>
        </w:rPr>
        <w:t xml:space="preserve">Dealers’ inventories have decreased since the crisis. </w:t>
      </w:r>
      <w:r>
        <w:rPr>
          <w:color w:val="000005"/>
          <w:w w:val="90"/>
        </w:rPr>
        <w:t>For</w:t>
      </w:r>
      <w:r>
        <w:rPr>
          <w:color w:val="000005"/>
          <w:spacing w:val="-4"/>
          <w:w w:val="90"/>
        </w:rPr>
        <w:t xml:space="preserve"> </w:t>
      </w:r>
      <w:r>
        <w:rPr>
          <w:color w:val="000005"/>
          <w:w w:val="90"/>
        </w:rPr>
        <w:t>example,</w:t>
      </w:r>
      <w:r>
        <w:rPr>
          <w:color w:val="000005"/>
          <w:spacing w:val="-4"/>
          <w:w w:val="90"/>
        </w:rPr>
        <w:t xml:space="preserve"> </w:t>
      </w:r>
      <w:r>
        <w:rPr>
          <w:color w:val="000005"/>
          <w:w w:val="90"/>
        </w:rPr>
        <w:t>US</w:t>
      </w:r>
      <w:r>
        <w:rPr>
          <w:color w:val="000005"/>
          <w:spacing w:val="-4"/>
          <w:w w:val="90"/>
        </w:rPr>
        <w:t xml:space="preserve"> </w:t>
      </w:r>
      <w:r>
        <w:rPr>
          <w:color w:val="000005"/>
          <w:w w:val="90"/>
        </w:rPr>
        <w:t>primary</w:t>
      </w:r>
      <w:r>
        <w:rPr>
          <w:color w:val="000005"/>
          <w:spacing w:val="-4"/>
          <w:w w:val="90"/>
        </w:rPr>
        <w:t xml:space="preserve"> </w:t>
      </w:r>
      <w:r>
        <w:rPr>
          <w:color w:val="000005"/>
          <w:w w:val="90"/>
        </w:rPr>
        <w:t>dealers’</w:t>
      </w:r>
      <w:r>
        <w:rPr>
          <w:color w:val="000005"/>
          <w:spacing w:val="-4"/>
          <w:w w:val="90"/>
        </w:rPr>
        <w:t xml:space="preserve"> </w:t>
      </w:r>
      <w:r>
        <w:rPr>
          <w:color w:val="000005"/>
          <w:w w:val="90"/>
        </w:rPr>
        <w:t>inventories</w:t>
      </w:r>
      <w:r>
        <w:rPr>
          <w:color w:val="000005"/>
          <w:spacing w:val="-4"/>
          <w:w w:val="90"/>
        </w:rPr>
        <w:t xml:space="preserve"> </w:t>
      </w:r>
      <w:r>
        <w:rPr>
          <w:color w:val="000005"/>
          <w:w w:val="90"/>
        </w:rPr>
        <w:t>stand</w:t>
      </w:r>
      <w:r>
        <w:rPr>
          <w:color w:val="000005"/>
          <w:spacing w:val="-4"/>
          <w:w w:val="90"/>
        </w:rPr>
        <w:t xml:space="preserve"> </w:t>
      </w:r>
      <w:r>
        <w:rPr>
          <w:color w:val="000005"/>
          <w:w w:val="90"/>
        </w:rPr>
        <w:t>at</w:t>
      </w:r>
      <w:r>
        <w:rPr>
          <w:color w:val="000005"/>
          <w:spacing w:val="-4"/>
          <w:w w:val="90"/>
        </w:rPr>
        <w:t xml:space="preserve"> </w:t>
      </w:r>
      <w:r>
        <w:rPr>
          <w:color w:val="000005"/>
          <w:w w:val="90"/>
        </w:rPr>
        <w:t>around only</w:t>
      </w:r>
      <w:r>
        <w:rPr>
          <w:color w:val="000005"/>
          <w:spacing w:val="-10"/>
          <w:w w:val="90"/>
        </w:rPr>
        <w:t xml:space="preserve"> </w:t>
      </w:r>
      <w:r>
        <w:rPr>
          <w:color w:val="000005"/>
          <w:w w:val="90"/>
        </w:rPr>
        <w:t>a</w:t>
      </w:r>
      <w:r>
        <w:rPr>
          <w:color w:val="000005"/>
          <w:spacing w:val="-10"/>
          <w:w w:val="90"/>
        </w:rPr>
        <w:t xml:space="preserve"> </w:t>
      </w:r>
      <w:r>
        <w:rPr>
          <w:color w:val="000005"/>
          <w:w w:val="90"/>
        </w:rPr>
        <w:t>quarter</w:t>
      </w:r>
      <w:r>
        <w:rPr>
          <w:color w:val="000005"/>
          <w:spacing w:val="-10"/>
          <w:w w:val="90"/>
        </w:rPr>
        <w:t xml:space="preserve"> </w:t>
      </w:r>
      <w:r>
        <w:rPr>
          <w:color w:val="000005"/>
          <w:w w:val="90"/>
        </w:rPr>
        <w:t>of</w:t>
      </w:r>
      <w:r>
        <w:rPr>
          <w:color w:val="000005"/>
          <w:spacing w:val="-10"/>
          <w:w w:val="90"/>
        </w:rPr>
        <w:t xml:space="preserve"> </w:t>
      </w:r>
      <w:r>
        <w:rPr>
          <w:color w:val="000005"/>
          <w:w w:val="90"/>
        </w:rPr>
        <w:t>their</w:t>
      </w:r>
      <w:r>
        <w:rPr>
          <w:color w:val="000005"/>
          <w:spacing w:val="-10"/>
          <w:w w:val="90"/>
        </w:rPr>
        <w:t xml:space="preserve"> </w:t>
      </w:r>
      <w:r>
        <w:rPr>
          <w:color w:val="000005"/>
          <w:w w:val="90"/>
        </w:rPr>
        <w:t>pre-crisis</w:t>
      </w:r>
      <w:r>
        <w:rPr>
          <w:color w:val="000005"/>
          <w:spacing w:val="-10"/>
          <w:w w:val="90"/>
        </w:rPr>
        <w:t xml:space="preserve"> </w:t>
      </w:r>
      <w:r>
        <w:rPr>
          <w:color w:val="000005"/>
          <w:w w:val="90"/>
        </w:rPr>
        <w:t>peak.</w:t>
      </w:r>
      <w:r>
        <w:rPr>
          <w:color w:val="000005"/>
          <w:spacing w:val="-3"/>
        </w:rPr>
        <w:t xml:space="preserve"> </w:t>
      </w:r>
      <w:r>
        <w:rPr>
          <w:color w:val="000005"/>
          <w:w w:val="90"/>
        </w:rPr>
        <w:t>This</w:t>
      </w:r>
      <w:r>
        <w:rPr>
          <w:color w:val="000005"/>
          <w:spacing w:val="-10"/>
          <w:w w:val="90"/>
        </w:rPr>
        <w:t xml:space="preserve"> </w:t>
      </w:r>
      <w:r>
        <w:rPr>
          <w:color w:val="000005"/>
          <w:w w:val="90"/>
        </w:rPr>
        <w:t>may</w:t>
      </w:r>
      <w:r>
        <w:rPr>
          <w:color w:val="000005"/>
          <w:spacing w:val="-10"/>
          <w:w w:val="90"/>
        </w:rPr>
        <w:t xml:space="preserve"> </w:t>
      </w:r>
      <w:r>
        <w:rPr>
          <w:color w:val="000005"/>
          <w:w w:val="90"/>
        </w:rPr>
        <w:t>be</w:t>
      </w:r>
      <w:r>
        <w:rPr>
          <w:color w:val="000005"/>
          <w:spacing w:val="-10"/>
          <w:w w:val="90"/>
        </w:rPr>
        <w:t xml:space="preserve"> </w:t>
      </w:r>
      <w:r>
        <w:rPr>
          <w:color w:val="000005"/>
          <w:w w:val="90"/>
        </w:rPr>
        <w:t>in</w:t>
      </w:r>
      <w:r>
        <w:rPr>
          <w:color w:val="000005"/>
          <w:spacing w:val="-9"/>
          <w:w w:val="90"/>
        </w:rPr>
        <w:t xml:space="preserve"> </w:t>
      </w:r>
      <w:r>
        <w:rPr>
          <w:color w:val="000005"/>
          <w:w w:val="90"/>
        </w:rPr>
        <w:t>part</w:t>
      </w:r>
      <w:r>
        <w:rPr>
          <w:color w:val="000005"/>
          <w:spacing w:val="-10"/>
          <w:w w:val="90"/>
        </w:rPr>
        <w:t xml:space="preserve"> </w:t>
      </w:r>
      <w:r>
        <w:rPr>
          <w:color w:val="000005"/>
          <w:w w:val="90"/>
        </w:rPr>
        <w:t>due to</w:t>
      </w:r>
      <w:r>
        <w:rPr>
          <w:color w:val="000005"/>
          <w:spacing w:val="-2"/>
          <w:w w:val="90"/>
        </w:rPr>
        <w:t xml:space="preserve"> </w:t>
      </w:r>
      <w:r>
        <w:rPr>
          <w:color w:val="000005"/>
          <w:w w:val="90"/>
        </w:rPr>
        <w:t>the</w:t>
      </w:r>
      <w:r>
        <w:rPr>
          <w:color w:val="000005"/>
          <w:spacing w:val="-2"/>
          <w:w w:val="90"/>
        </w:rPr>
        <w:t xml:space="preserve"> </w:t>
      </w:r>
      <w:r>
        <w:rPr>
          <w:color w:val="000005"/>
          <w:w w:val="90"/>
        </w:rPr>
        <w:t>increase</w:t>
      </w:r>
      <w:r>
        <w:rPr>
          <w:color w:val="000005"/>
          <w:spacing w:val="-2"/>
          <w:w w:val="90"/>
        </w:rPr>
        <w:t xml:space="preserve"> </w:t>
      </w:r>
      <w:r>
        <w:rPr>
          <w:color w:val="000005"/>
          <w:w w:val="90"/>
        </w:rPr>
        <w:t>in</w:t>
      </w:r>
      <w:r>
        <w:rPr>
          <w:color w:val="000005"/>
          <w:spacing w:val="-2"/>
          <w:w w:val="90"/>
        </w:rPr>
        <w:t xml:space="preserve"> </w:t>
      </w:r>
      <w:r>
        <w:rPr>
          <w:color w:val="000005"/>
          <w:w w:val="90"/>
        </w:rPr>
        <w:t>bank</w:t>
      </w:r>
      <w:r>
        <w:rPr>
          <w:color w:val="000005"/>
          <w:spacing w:val="-2"/>
          <w:w w:val="90"/>
        </w:rPr>
        <w:t xml:space="preserve"> </w:t>
      </w:r>
      <w:r>
        <w:rPr>
          <w:color w:val="000005"/>
          <w:w w:val="90"/>
        </w:rPr>
        <w:t>capital</w:t>
      </w:r>
      <w:r>
        <w:rPr>
          <w:color w:val="000005"/>
          <w:spacing w:val="-2"/>
          <w:w w:val="90"/>
        </w:rPr>
        <w:t xml:space="preserve"> </w:t>
      </w:r>
      <w:r>
        <w:rPr>
          <w:color w:val="000005"/>
          <w:w w:val="90"/>
        </w:rPr>
        <w:t>requirements</w:t>
      </w:r>
      <w:r>
        <w:rPr>
          <w:color w:val="000005"/>
          <w:spacing w:val="-2"/>
          <w:w w:val="90"/>
        </w:rPr>
        <w:t xml:space="preserve"> </w:t>
      </w:r>
      <w:r>
        <w:rPr>
          <w:color w:val="000005"/>
          <w:w w:val="90"/>
        </w:rPr>
        <w:t>—</w:t>
      </w:r>
      <w:r>
        <w:rPr>
          <w:color w:val="000005"/>
          <w:spacing w:val="-2"/>
          <w:w w:val="90"/>
        </w:rPr>
        <w:t xml:space="preserve"> </w:t>
      </w:r>
      <w:r>
        <w:rPr>
          <w:color w:val="000005"/>
          <w:w w:val="90"/>
        </w:rPr>
        <w:t xml:space="preserve">particularly, against traded credit instruments — that may have reduced </w:t>
      </w:r>
      <w:r>
        <w:rPr>
          <w:color w:val="000005"/>
          <w:w w:val="85"/>
        </w:rPr>
        <w:t>dealers’ willingness to maintain inventories of corporate bonds and structured credit assets.</w:t>
      </w:r>
      <w:r>
        <w:rPr>
          <w:color w:val="000005"/>
          <w:spacing w:val="40"/>
        </w:rPr>
        <w:t xml:space="preserve"> </w:t>
      </w:r>
      <w:r>
        <w:rPr>
          <w:color w:val="000005"/>
          <w:w w:val="85"/>
        </w:rPr>
        <w:t xml:space="preserve">Other factors, though, might also be relevant — for instance, reductions in dealers’ risk tolerance </w:t>
      </w:r>
      <w:r>
        <w:rPr>
          <w:color w:val="000005"/>
          <w:w w:val="95"/>
        </w:rPr>
        <w:t>following the crisis.</w:t>
      </w:r>
    </w:p>
    <w:p w14:paraId="4264D6EA" w14:textId="77777777" w:rsidR="007423F2" w:rsidRDefault="007423F2">
      <w:pPr>
        <w:pStyle w:val="BodyText"/>
        <w:spacing w:before="26"/>
      </w:pPr>
    </w:p>
    <w:p w14:paraId="31959D9C" w14:textId="77777777" w:rsidR="007423F2" w:rsidRDefault="000B511B">
      <w:pPr>
        <w:pStyle w:val="BodyText"/>
        <w:spacing w:before="1" w:line="268" w:lineRule="auto"/>
        <w:ind w:left="85" w:right="311"/>
      </w:pPr>
      <w:r>
        <w:rPr>
          <w:color w:val="000005"/>
          <w:w w:val="90"/>
        </w:rPr>
        <w:t xml:space="preserve">But bank regulation could in some ways support market </w:t>
      </w:r>
      <w:r>
        <w:rPr>
          <w:color w:val="000005"/>
          <w:w w:val="85"/>
        </w:rPr>
        <w:t>liquidity.</w:t>
      </w:r>
      <w:r>
        <w:rPr>
          <w:color w:val="000005"/>
          <w:spacing w:val="40"/>
        </w:rPr>
        <w:t xml:space="preserve"> </w:t>
      </w:r>
      <w:r>
        <w:rPr>
          <w:color w:val="000005"/>
          <w:w w:val="85"/>
        </w:rPr>
        <w:t xml:space="preserve">By supporting their resilience, leverage requirements </w:t>
      </w:r>
      <w:r>
        <w:rPr>
          <w:color w:val="000005"/>
          <w:w w:val="90"/>
        </w:rPr>
        <w:t>may</w:t>
      </w:r>
      <w:r>
        <w:rPr>
          <w:color w:val="000005"/>
          <w:spacing w:val="-2"/>
          <w:w w:val="90"/>
        </w:rPr>
        <w:t xml:space="preserve"> </w:t>
      </w:r>
      <w:r>
        <w:rPr>
          <w:color w:val="000005"/>
          <w:w w:val="90"/>
        </w:rPr>
        <w:t>result</w:t>
      </w:r>
      <w:r>
        <w:rPr>
          <w:color w:val="000005"/>
          <w:spacing w:val="-2"/>
          <w:w w:val="90"/>
        </w:rPr>
        <w:t xml:space="preserve"> </w:t>
      </w:r>
      <w:r>
        <w:rPr>
          <w:color w:val="000005"/>
          <w:w w:val="90"/>
        </w:rPr>
        <w:t>in</w:t>
      </w:r>
      <w:r>
        <w:rPr>
          <w:color w:val="000005"/>
          <w:spacing w:val="-2"/>
          <w:w w:val="90"/>
        </w:rPr>
        <w:t xml:space="preserve"> </w:t>
      </w:r>
      <w:r>
        <w:rPr>
          <w:color w:val="000005"/>
          <w:w w:val="90"/>
        </w:rPr>
        <w:t>dealers</w:t>
      </w:r>
      <w:r>
        <w:rPr>
          <w:color w:val="000005"/>
          <w:spacing w:val="-2"/>
          <w:w w:val="90"/>
        </w:rPr>
        <w:t xml:space="preserve"> </w:t>
      </w:r>
      <w:r>
        <w:rPr>
          <w:color w:val="000005"/>
          <w:w w:val="90"/>
        </w:rPr>
        <w:t>being</w:t>
      </w:r>
      <w:r>
        <w:rPr>
          <w:color w:val="000005"/>
          <w:spacing w:val="-2"/>
          <w:w w:val="90"/>
        </w:rPr>
        <w:t xml:space="preserve"> </w:t>
      </w:r>
      <w:r>
        <w:rPr>
          <w:color w:val="000005"/>
          <w:w w:val="90"/>
        </w:rPr>
        <w:t>a</w:t>
      </w:r>
      <w:r>
        <w:rPr>
          <w:color w:val="000005"/>
          <w:spacing w:val="-2"/>
          <w:w w:val="90"/>
        </w:rPr>
        <w:t xml:space="preserve"> </w:t>
      </w:r>
      <w:r>
        <w:rPr>
          <w:color w:val="000005"/>
          <w:w w:val="90"/>
        </w:rPr>
        <w:t>more</w:t>
      </w:r>
      <w:r>
        <w:rPr>
          <w:color w:val="000005"/>
          <w:spacing w:val="-2"/>
          <w:w w:val="90"/>
        </w:rPr>
        <w:t xml:space="preserve"> </w:t>
      </w:r>
      <w:r>
        <w:rPr>
          <w:color w:val="000005"/>
          <w:w w:val="90"/>
        </w:rPr>
        <w:t>stable</w:t>
      </w:r>
      <w:r>
        <w:rPr>
          <w:color w:val="000005"/>
          <w:spacing w:val="-2"/>
          <w:w w:val="90"/>
        </w:rPr>
        <w:t xml:space="preserve"> </w:t>
      </w:r>
      <w:r>
        <w:rPr>
          <w:color w:val="000005"/>
          <w:w w:val="90"/>
        </w:rPr>
        <w:t>source</w:t>
      </w:r>
      <w:r>
        <w:rPr>
          <w:color w:val="000005"/>
          <w:spacing w:val="-2"/>
          <w:w w:val="90"/>
        </w:rPr>
        <w:t xml:space="preserve"> </w:t>
      </w:r>
      <w:r>
        <w:rPr>
          <w:color w:val="000005"/>
          <w:w w:val="90"/>
        </w:rPr>
        <w:t>of</w:t>
      </w:r>
      <w:r>
        <w:rPr>
          <w:color w:val="000005"/>
          <w:spacing w:val="-2"/>
          <w:w w:val="90"/>
        </w:rPr>
        <w:t xml:space="preserve"> </w:t>
      </w:r>
      <w:r>
        <w:rPr>
          <w:color w:val="000005"/>
          <w:w w:val="90"/>
        </w:rPr>
        <w:t>liquidity. Dealers</w:t>
      </w:r>
      <w:r>
        <w:rPr>
          <w:color w:val="000005"/>
          <w:spacing w:val="-10"/>
          <w:w w:val="90"/>
        </w:rPr>
        <w:t xml:space="preserve"> </w:t>
      </w:r>
      <w:r>
        <w:rPr>
          <w:color w:val="000005"/>
          <w:w w:val="90"/>
        </w:rPr>
        <w:t>can</w:t>
      </w:r>
      <w:r>
        <w:rPr>
          <w:color w:val="000005"/>
          <w:spacing w:val="-10"/>
          <w:w w:val="90"/>
        </w:rPr>
        <w:t xml:space="preserve"> </w:t>
      </w:r>
      <w:r>
        <w:rPr>
          <w:color w:val="000005"/>
          <w:w w:val="90"/>
        </w:rPr>
        <w:t>also</w:t>
      </w:r>
      <w:r>
        <w:rPr>
          <w:color w:val="000005"/>
          <w:spacing w:val="-10"/>
          <w:w w:val="90"/>
        </w:rPr>
        <w:t xml:space="preserve"> </w:t>
      </w:r>
      <w:r>
        <w:rPr>
          <w:color w:val="000005"/>
          <w:w w:val="90"/>
        </w:rPr>
        <w:t>help</w:t>
      </w:r>
      <w:r>
        <w:rPr>
          <w:color w:val="000005"/>
          <w:spacing w:val="-10"/>
          <w:w w:val="90"/>
        </w:rPr>
        <w:t xml:space="preserve"> </w:t>
      </w:r>
      <w:r>
        <w:rPr>
          <w:color w:val="000005"/>
          <w:w w:val="90"/>
        </w:rPr>
        <w:t>to</w:t>
      </w:r>
      <w:r>
        <w:rPr>
          <w:color w:val="000005"/>
          <w:spacing w:val="-10"/>
          <w:w w:val="90"/>
        </w:rPr>
        <w:t xml:space="preserve"> </w:t>
      </w:r>
      <w:r>
        <w:rPr>
          <w:color w:val="000005"/>
          <w:w w:val="90"/>
        </w:rPr>
        <w:t>support</w:t>
      </w:r>
      <w:r>
        <w:rPr>
          <w:color w:val="000005"/>
          <w:spacing w:val="-10"/>
          <w:w w:val="90"/>
        </w:rPr>
        <w:t xml:space="preserve"> </w:t>
      </w:r>
      <w:r>
        <w:rPr>
          <w:color w:val="000005"/>
          <w:w w:val="90"/>
        </w:rPr>
        <w:t>market</w:t>
      </w:r>
      <w:r>
        <w:rPr>
          <w:color w:val="000005"/>
          <w:spacing w:val="-10"/>
          <w:w w:val="90"/>
        </w:rPr>
        <w:t xml:space="preserve"> </w:t>
      </w:r>
      <w:r>
        <w:rPr>
          <w:color w:val="000005"/>
          <w:w w:val="90"/>
        </w:rPr>
        <w:t>liquidity</w:t>
      </w:r>
      <w:r>
        <w:rPr>
          <w:color w:val="000005"/>
          <w:spacing w:val="-10"/>
          <w:w w:val="90"/>
        </w:rPr>
        <w:t xml:space="preserve"> </w:t>
      </w:r>
      <w:r>
        <w:rPr>
          <w:color w:val="000005"/>
          <w:w w:val="90"/>
        </w:rPr>
        <w:t>in</w:t>
      </w:r>
      <w:r>
        <w:rPr>
          <w:color w:val="000005"/>
          <w:spacing w:val="-10"/>
          <w:w w:val="90"/>
        </w:rPr>
        <w:t xml:space="preserve"> </w:t>
      </w:r>
      <w:r>
        <w:rPr>
          <w:color w:val="000005"/>
          <w:w w:val="90"/>
        </w:rPr>
        <w:t>periods</w:t>
      </w:r>
      <w:r>
        <w:rPr>
          <w:color w:val="000005"/>
          <w:spacing w:val="-10"/>
          <w:w w:val="90"/>
        </w:rPr>
        <w:t xml:space="preserve"> </w:t>
      </w:r>
      <w:r>
        <w:rPr>
          <w:color w:val="000005"/>
          <w:w w:val="90"/>
        </w:rPr>
        <w:t>of stress by providing funding to leveraged investors willing to step</w:t>
      </w:r>
      <w:r>
        <w:rPr>
          <w:color w:val="000005"/>
          <w:spacing w:val="-2"/>
          <w:w w:val="90"/>
        </w:rPr>
        <w:t xml:space="preserve"> </w:t>
      </w:r>
      <w:r>
        <w:rPr>
          <w:color w:val="000005"/>
          <w:w w:val="90"/>
        </w:rPr>
        <w:t>in</w:t>
      </w:r>
      <w:r>
        <w:rPr>
          <w:color w:val="000005"/>
          <w:spacing w:val="-2"/>
          <w:w w:val="90"/>
        </w:rPr>
        <w:t xml:space="preserve"> </w:t>
      </w:r>
      <w:r>
        <w:rPr>
          <w:color w:val="000005"/>
          <w:w w:val="90"/>
        </w:rPr>
        <w:t>to</w:t>
      </w:r>
      <w:r>
        <w:rPr>
          <w:color w:val="000005"/>
          <w:spacing w:val="-2"/>
          <w:w w:val="90"/>
        </w:rPr>
        <w:t xml:space="preserve"> </w:t>
      </w:r>
      <w:r>
        <w:rPr>
          <w:color w:val="000005"/>
          <w:w w:val="90"/>
        </w:rPr>
        <w:t>buy</w:t>
      </w:r>
      <w:r>
        <w:rPr>
          <w:color w:val="000005"/>
          <w:spacing w:val="-2"/>
          <w:w w:val="90"/>
        </w:rPr>
        <w:t xml:space="preserve"> </w:t>
      </w:r>
      <w:r>
        <w:rPr>
          <w:color w:val="000005"/>
          <w:w w:val="90"/>
        </w:rPr>
        <w:t>assets</w:t>
      </w:r>
      <w:r>
        <w:rPr>
          <w:color w:val="000005"/>
          <w:spacing w:val="-2"/>
          <w:w w:val="90"/>
        </w:rPr>
        <w:t xml:space="preserve"> </w:t>
      </w:r>
      <w:r>
        <w:rPr>
          <w:color w:val="000005"/>
          <w:w w:val="90"/>
        </w:rPr>
        <w:t>in</w:t>
      </w:r>
      <w:r>
        <w:rPr>
          <w:color w:val="000005"/>
          <w:spacing w:val="-2"/>
          <w:w w:val="90"/>
        </w:rPr>
        <w:t xml:space="preserve"> </w:t>
      </w:r>
      <w:r>
        <w:rPr>
          <w:color w:val="000005"/>
          <w:w w:val="90"/>
        </w:rPr>
        <w:t>falling</w:t>
      </w:r>
      <w:r>
        <w:rPr>
          <w:color w:val="000005"/>
          <w:spacing w:val="-2"/>
          <w:w w:val="90"/>
        </w:rPr>
        <w:t xml:space="preserve"> </w:t>
      </w:r>
      <w:r>
        <w:rPr>
          <w:color w:val="000005"/>
          <w:w w:val="90"/>
        </w:rPr>
        <w:t>markets.</w:t>
      </w:r>
      <w:r>
        <w:rPr>
          <w:color w:val="000005"/>
          <w:spacing w:val="40"/>
        </w:rPr>
        <w:t xml:space="preserve"> </w:t>
      </w:r>
      <w:r>
        <w:rPr>
          <w:color w:val="000005"/>
          <w:w w:val="90"/>
        </w:rPr>
        <w:t>Increases</w:t>
      </w:r>
      <w:r>
        <w:rPr>
          <w:color w:val="000005"/>
          <w:spacing w:val="-2"/>
          <w:w w:val="90"/>
        </w:rPr>
        <w:t xml:space="preserve"> </w:t>
      </w:r>
      <w:r>
        <w:rPr>
          <w:color w:val="000005"/>
          <w:w w:val="90"/>
        </w:rPr>
        <w:t>in</w:t>
      </w:r>
      <w:r>
        <w:rPr>
          <w:color w:val="000005"/>
          <w:spacing w:val="-2"/>
          <w:w w:val="90"/>
        </w:rPr>
        <w:t xml:space="preserve"> </w:t>
      </w:r>
      <w:r>
        <w:rPr>
          <w:color w:val="000005"/>
          <w:w w:val="90"/>
        </w:rPr>
        <w:t xml:space="preserve">the resilience of dealers in banking groups due to strengthened regulation might support their capacity to provide such </w:t>
      </w:r>
      <w:r>
        <w:rPr>
          <w:color w:val="000005"/>
          <w:spacing w:val="-2"/>
        </w:rPr>
        <w:t>funding.</w:t>
      </w:r>
    </w:p>
    <w:p w14:paraId="53CC31E7" w14:textId="77777777" w:rsidR="007423F2" w:rsidRDefault="007423F2">
      <w:pPr>
        <w:pStyle w:val="BodyText"/>
        <w:spacing w:before="26"/>
      </w:pPr>
    </w:p>
    <w:p w14:paraId="5BA348A7" w14:textId="77777777" w:rsidR="007423F2" w:rsidRDefault="000B511B">
      <w:pPr>
        <w:spacing w:before="1"/>
        <w:ind w:left="85"/>
        <w:rPr>
          <w:i/>
          <w:sz w:val="20"/>
        </w:rPr>
      </w:pPr>
      <w:r>
        <w:rPr>
          <w:i/>
          <w:color w:val="682C61"/>
          <w:w w:val="85"/>
          <w:sz w:val="20"/>
        </w:rPr>
        <w:t>…effective</w:t>
      </w:r>
      <w:r>
        <w:rPr>
          <w:i/>
          <w:color w:val="682C61"/>
          <w:spacing w:val="29"/>
          <w:sz w:val="20"/>
        </w:rPr>
        <w:t xml:space="preserve"> </w:t>
      </w:r>
      <w:r>
        <w:rPr>
          <w:i/>
          <w:color w:val="682C61"/>
          <w:w w:val="85"/>
          <w:sz w:val="20"/>
        </w:rPr>
        <w:t>liquidity</w:t>
      </w:r>
      <w:r>
        <w:rPr>
          <w:i/>
          <w:color w:val="682C61"/>
          <w:spacing w:val="29"/>
          <w:sz w:val="20"/>
        </w:rPr>
        <w:t xml:space="preserve"> </w:t>
      </w:r>
      <w:r>
        <w:rPr>
          <w:i/>
          <w:color w:val="682C61"/>
          <w:spacing w:val="-2"/>
          <w:w w:val="85"/>
          <w:sz w:val="20"/>
        </w:rPr>
        <w:t>backstops…</w:t>
      </w:r>
    </w:p>
    <w:p w14:paraId="2227116D" w14:textId="77777777" w:rsidR="007423F2" w:rsidRDefault="000B511B">
      <w:pPr>
        <w:pStyle w:val="BodyText"/>
        <w:spacing w:before="27" w:line="268" w:lineRule="auto"/>
        <w:ind w:left="85" w:right="410"/>
        <w:rPr>
          <w:position w:val="4"/>
          <w:sz w:val="14"/>
        </w:rPr>
      </w:pPr>
      <w:r>
        <w:rPr>
          <w:color w:val="000005"/>
          <w:spacing w:val="-2"/>
          <w:w w:val="90"/>
        </w:rPr>
        <w:t>Financial</w:t>
      </w:r>
      <w:r>
        <w:rPr>
          <w:color w:val="000005"/>
          <w:spacing w:val="-4"/>
          <w:w w:val="90"/>
        </w:rPr>
        <w:t xml:space="preserve"> </w:t>
      </w:r>
      <w:r>
        <w:rPr>
          <w:color w:val="000005"/>
          <w:spacing w:val="-2"/>
          <w:w w:val="90"/>
        </w:rPr>
        <w:t>markets</w:t>
      </w:r>
      <w:r>
        <w:rPr>
          <w:color w:val="000005"/>
          <w:spacing w:val="-4"/>
          <w:w w:val="90"/>
        </w:rPr>
        <w:t xml:space="preserve"> </w:t>
      </w:r>
      <w:r>
        <w:rPr>
          <w:color w:val="000005"/>
          <w:spacing w:val="-2"/>
          <w:w w:val="90"/>
        </w:rPr>
        <w:t>do</w:t>
      </w:r>
      <w:r>
        <w:rPr>
          <w:color w:val="000005"/>
          <w:spacing w:val="-4"/>
          <w:w w:val="90"/>
        </w:rPr>
        <w:t xml:space="preserve"> </w:t>
      </w:r>
      <w:r>
        <w:rPr>
          <w:color w:val="000005"/>
          <w:spacing w:val="-2"/>
          <w:w w:val="90"/>
        </w:rPr>
        <w:t>not</w:t>
      </w:r>
      <w:r>
        <w:rPr>
          <w:color w:val="000005"/>
          <w:spacing w:val="-4"/>
          <w:w w:val="90"/>
        </w:rPr>
        <w:t xml:space="preserve"> </w:t>
      </w:r>
      <w:r>
        <w:rPr>
          <w:color w:val="000005"/>
          <w:spacing w:val="-2"/>
          <w:w w:val="90"/>
        </w:rPr>
        <w:t>always</w:t>
      </w:r>
      <w:r>
        <w:rPr>
          <w:color w:val="000005"/>
          <w:spacing w:val="-4"/>
          <w:w w:val="90"/>
        </w:rPr>
        <w:t xml:space="preserve"> </w:t>
      </w:r>
      <w:r>
        <w:rPr>
          <w:color w:val="000005"/>
          <w:spacing w:val="-2"/>
          <w:w w:val="90"/>
        </w:rPr>
        <w:t>operate</w:t>
      </w:r>
      <w:r>
        <w:rPr>
          <w:color w:val="000005"/>
          <w:spacing w:val="-4"/>
          <w:w w:val="90"/>
        </w:rPr>
        <w:t xml:space="preserve"> </w:t>
      </w:r>
      <w:r>
        <w:rPr>
          <w:color w:val="000005"/>
          <w:spacing w:val="-2"/>
          <w:w w:val="90"/>
        </w:rPr>
        <w:t>smoothly,</w:t>
      </w:r>
      <w:r>
        <w:rPr>
          <w:color w:val="000005"/>
          <w:spacing w:val="-4"/>
          <w:w w:val="90"/>
        </w:rPr>
        <w:t xml:space="preserve"> </w:t>
      </w:r>
      <w:r>
        <w:rPr>
          <w:color w:val="000005"/>
          <w:spacing w:val="-2"/>
          <w:w w:val="90"/>
        </w:rPr>
        <w:t>and</w:t>
      </w:r>
      <w:r>
        <w:rPr>
          <w:color w:val="000005"/>
          <w:spacing w:val="-4"/>
          <w:w w:val="90"/>
        </w:rPr>
        <w:t xml:space="preserve"> </w:t>
      </w:r>
      <w:r>
        <w:rPr>
          <w:color w:val="000005"/>
          <w:spacing w:val="-2"/>
          <w:w w:val="90"/>
        </w:rPr>
        <w:t>it</w:t>
      </w:r>
      <w:r>
        <w:rPr>
          <w:color w:val="000005"/>
          <w:spacing w:val="-4"/>
          <w:w w:val="90"/>
        </w:rPr>
        <w:t xml:space="preserve"> </w:t>
      </w:r>
      <w:r>
        <w:rPr>
          <w:color w:val="000005"/>
          <w:spacing w:val="-2"/>
          <w:w w:val="90"/>
        </w:rPr>
        <w:t xml:space="preserve">may </w:t>
      </w:r>
      <w:r>
        <w:rPr>
          <w:color w:val="000005"/>
          <w:w w:val="90"/>
        </w:rPr>
        <w:t>be</w:t>
      </w:r>
      <w:r>
        <w:rPr>
          <w:color w:val="000005"/>
          <w:spacing w:val="-10"/>
          <w:w w:val="90"/>
        </w:rPr>
        <w:t xml:space="preserve"> </w:t>
      </w:r>
      <w:r>
        <w:rPr>
          <w:color w:val="000005"/>
          <w:w w:val="90"/>
        </w:rPr>
        <w:t>necessary</w:t>
      </w:r>
      <w:r>
        <w:rPr>
          <w:color w:val="000005"/>
          <w:spacing w:val="-10"/>
          <w:w w:val="90"/>
        </w:rPr>
        <w:t xml:space="preserve"> </w:t>
      </w:r>
      <w:r>
        <w:rPr>
          <w:color w:val="000005"/>
          <w:w w:val="90"/>
        </w:rPr>
        <w:t>for</w:t>
      </w:r>
      <w:r>
        <w:rPr>
          <w:color w:val="000005"/>
          <w:spacing w:val="-10"/>
          <w:w w:val="90"/>
        </w:rPr>
        <w:t xml:space="preserve"> </w:t>
      </w:r>
      <w:r>
        <w:rPr>
          <w:color w:val="000005"/>
          <w:w w:val="90"/>
        </w:rPr>
        <w:t>a</w:t>
      </w:r>
      <w:r>
        <w:rPr>
          <w:color w:val="000005"/>
          <w:spacing w:val="-10"/>
          <w:w w:val="90"/>
        </w:rPr>
        <w:t xml:space="preserve"> </w:t>
      </w:r>
      <w:r>
        <w:rPr>
          <w:color w:val="000005"/>
          <w:w w:val="90"/>
        </w:rPr>
        <w:t>central</w:t>
      </w:r>
      <w:r>
        <w:rPr>
          <w:color w:val="000005"/>
          <w:spacing w:val="-10"/>
          <w:w w:val="90"/>
        </w:rPr>
        <w:t xml:space="preserve"> </w:t>
      </w:r>
      <w:r>
        <w:rPr>
          <w:color w:val="000005"/>
          <w:w w:val="90"/>
        </w:rPr>
        <w:t>bank</w:t>
      </w:r>
      <w:r>
        <w:rPr>
          <w:color w:val="000005"/>
          <w:spacing w:val="-10"/>
          <w:w w:val="90"/>
        </w:rPr>
        <w:t xml:space="preserve"> </w:t>
      </w:r>
      <w:r>
        <w:rPr>
          <w:color w:val="000005"/>
          <w:w w:val="90"/>
        </w:rPr>
        <w:t>to</w:t>
      </w:r>
      <w:r>
        <w:rPr>
          <w:color w:val="000005"/>
          <w:spacing w:val="-10"/>
          <w:w w:val="90"/>
        </w:rPr>
        <w:t xml:space="preserve"> </w:t>
      </w:r>
      <w:r>
        <w:rPr>
          <w:color w:val="000005"/>
          <w:w w:val="90"/>
        </w:rPr>
        <w:t>act</w:t>
      </w:r>
      <w:r>
        <w:rPr>
          <w:color w:val="000005"/>
          <w:spacing w:val="-10"/>
          <w:w w:val="90"/>
        </w:rPr>
        <w:t xml:space="preserve"> </w:t>
      </w:r>
      <w:r>
        <w:rPr>
          <w:color w:val="000005"/>
          <w:w w:val="90"/>
        </w:rPr>
        <w:t>as</w:t>
      </w:r>
      <w:r>
        <w:rPr>
          <w:color w:val="000005"/>
          <w:spacing w:val="-10"/>
          <w:w w:val="90"/>
        </w:rPr>
        <w:t xml:space="preserve"> </w:t>
      </w:r>
      <w:r>
        <w:rPr>
          <w:color w:val="000005"/>
          <w:w w:val="90"/>
        </w:rPr>
        <w:t>liquidity</w:t>
      </w:r>
      <w:r>
        <w:rPr>
          <w:color w:val="000005"/>
          <w:spacing w:val="-10"/>
          <w:w w:val="90"/>
        </w:rPr>
        <w:t xml:space="preserve"> </w:t>
      </w:r>
      <w:r>
        <w:rPr>
          <w:color w:val="000005"/>
          <w:w w:val="90"/>
        </w:rPr>
        <w:t>backstop</w:t>
      </w:r>
      <w:r>
        <w:rPr>
          <w:color w:val="000005"/>
          <w:spacing w:val="-9"/>
          <w:w w:val="90"/>
        </w:rPr>
        <w:t xml:space="preserve"> </w:t>
      </w:r>
      <w:r>
        <w:rPr>
          <w:color w:val="000005"/>
          <w:w w:val="90"/>
        </w:rPr>
        <w:t xml:space="preserve">to participants in core markets to support the positive </w:t>
      </w:r>
      <w:r>
        <w:rPr>
          <w:color w:val="000005"/>
          <w:spacing w:val="-6"/>
        </w:rPr>
        <w:t>contributions</w:t>
      </w:r>
      <w:r>
        <w:rPr>
          <w:color w:val="000005"/>
          <w:spacing w:val="-18"/>
        </w:rPr>
        <w:t xml:space="preserve"> </w:t>
      </w:r>
      <w:r>
        <w:rPr>
          <w:color w:val="000005"/>
          <w:spacing w:val="-6"/>
        </w:rPr>
        <w:t>those</w:t>
      </w:r>
      <w:r>
        <w:rPr>
          <w:color w:val="000005"/>
          <w:spacing w:val="-16"/>
        </w:rPr>
        <w:t xml:space="preserve"> </w:t>
      </w:r>
      <w:r>
        <w:rPr>
          <w:color w:val="000005"/>
          <w:spacing w:val="-6"/>
        </w:rPr>
        <w:t>markets</w:t>
      </w:r>
      <w:r>
        <w:rPr>
          <w:color w:val="000005"/>
          <w:spacing w:val="-16"/>
        </w:rPr>
        <w:t xml:space="preserve"> </w:t>
      </w:r>
      <w:r>
        <w:rPr>
          <w:color w:val="000005"/>
          <w:spacing w:val="-6"/>
        </w:rPr>
        <w:t>make</w:t>
      </w:r>
      <w:r>
        <w:rPr>
          <w:color w:val="000005"/>
          <w:spacing w:val="-16"/>
        </w:rPr>
        <w:t xml:space="preserve"> </w:t>
      </w:r>
      <w:r>
        <w:rPr>
          <w:color w:val="000005"/>
          <w:spacing w:val="-6"/>
        </w:rPr>
        <w:t>to</w:t>
      </w:r>
      <w:r>
        <w:rPr>
          <w:color w:val="000005"/>
          <w:spacing w:val="-16"/>
        </w:rPr>
        <w:t xml:space="preserve"> </w:t>
      </w:r>
      <w:r>
        <w:rPr>
          <w:color w:val="000005"/>
          <w:spacing w:val="-6"/>
        </w:rPr>
        <w:t>the</w:t>
      </w:r>
      <w:r>
        <w:rPr>
          <w:color w:val="000005"/>
          <w:spacing w:val="-16"/>
        </w:rPr>
        <w:t xml:space="preserve"> </w:t>
      </w:r>
      <w:r>
        <w:rPr>
          <w:color w:val="000005"/>
          <w:spacing w:val="-6"/>
        </w:rPr>
        <w:t>economy.</w:t>
      </w:r>
      <w:r>
        <w:rPr>
          <w:color w:val="000005"/>
          <w:spacing w:val="14"/>
        </w:rPr>
        <w:t xml:space="preserve"> </w:t>
      </w:r>
      <w:r>
        <w:rPr>
          <w:color w:val="000005"/>
          <w:spacing w:val="-6"/>
        </w:rPr>
        <w:t xml:space="preserve">In </w:t>
      </w:r>
      <w:r>
        <w:rPr>
          <w:color w:val="000005"/>
          <w:w w:val="90"/>
        </w:rPr>
        <w:t xml:space="preserve">November, the Bank widened access to its Sterling Monetary Framework to accept broker-dealers and CCPs operating in </w:t>
      </w:r>
      <w:r>
        <w:rPr>
          <w:color w:val="000005"/>
        </w:rPr>
        <w:t>UK</w:t>
      </w:r>
      <w:r>
        <w:rPr>
          <w:color w:val="000005"/>
          <w:spacing w:val="-16"/>
        </w:rPr>
        <w:t xml:space="preserve"> </w:t>
      </w:r>
      <w:r>
        <w:rPr>
          <w:color w:val="000005"/>
        </w:rPr>
        <w:t>markets.</w:t>
      </w:r>
      <w:r>
        <w:rPr>
          <w:color w:val="000005"/>
          <w:position w:val="4"/>
          <w:sz w:val="14"/>
        </w:rPr>
        <w:t>(1)(2)</w:t>
      </w:r>
    </w:p>
    <w:p w14:paraId="4FD44582" w14:textId="77777777" w:rsidR="007423F2" w:rsidRDefault="007423F2">
      <w:pPr>
        <w:pStyle w:val="BodyText"/>
        <w:spacing w:before="27"/>
      </w:pPr>
    </w:p>
    <w:p w14:paraId="1D7B6DEF" w14:textId="77777777" w:rsidR="007423F2" w:rsidRDefault="000B511B">
      <w:pPr>
        <w:ind w:left="85"/>
        <w:rPr>
          <w:i/>
          <w:sz w:val="20"/>
        </w:rPr>
      </w:pPr>
      <w:r>
        <w:rPr>
          <w:i/>
          <w:color w:val="682C61"/>
          <w:spacing w:val="4"/>
          <w:w w:val="85"/>
          <w:sz w:val="20"/>
        </w:rPr>
        <w:t>…well-designed</w:t>
      </w:r>
      <w:r>
        <w:rPr>
          <w:i/>
          <w:color w:val="682C61"/>
          <w:spacing w:val="23"/>
          <w:sz w:val="20"/>
        </w:rPr>
        <w:t xml:space="preserve"> </w:t>
      </w:r>
      <w:r>
        <w:rPr>
          <w:i/>
          <w:color w:val="682C61"/>
          <w:spacing w:val="4"/>
          <w:w w:val="85"/>
          <w:sz w:val="20"/>
        </w:rPr>
        <w:t>market</w:t>
      </w:r>
      <w:r>
        <w:rPr>
          <w:i/>
          <w:color w:val="682C61"/>
          <w:spacing w:val="23"/>
          <w:sz w:val="20"/>
        </w:rPr>
        <w:t xml:space="preserve"> </w:t>
      </w:r>
      <w:r>
        <w:rPr>
          <w:i/>
          <w:color w:val="682C61"/>
          <w:spacing w:val="-2"/>
          <w:w w:val="85"/>
          <w:sz w:val="20"/>
        </w:rPr>
        <w:t>infrastructures…</w:t>
      </w:r>
    </w:p>
    <w:p w14:paraId="23353E45" w14:textId="77777777" w:rsidR="007423F2" w:rsidRDefault="000B511B">
      <w:pPr>
        <w:pStyle w:val="BodyText"/>
        <w:spacing w:before="28" w:line="268" w:lineRule="auto"/>
        <w:ind w:left="85" w:right="410"/>
      </w:pPr>
      <w:r>
        <w:rPr>
          <w:color w:val="000005"/>
          <w:w w:val="90"/>
        </w:rPr>
        <w:t>Concerns about the solvency of other participants may reduce</w:t>
      </w:r>
      <w:r>
        <w:rPr>
          <w:color w:val="000005"/>
          <w:spacing w:val="-10"/>
          <w:w w:val="90"/>
        </w:rPr>
        <w:t xml:space="preserve"> </w:t>
      </w:r>
      <w:r>
        <w:rPr>
          <w:color w:val="000005"/>
          <w:w w:val="90"/>
        </w:rPr>
        <w:t>liquidity</w:t>
      </w:r>
      <w:r>
        <w:rPr>
          <w:color w:val="000005"/>
          <w:spacing w:val="-10"/>
          <w:w w:val="90"/>
        </w:rPr>
        <w:t xml:space="preserve"> </w:t>
      </w:r>
      <w:r>
        <w:rPr>
          <w:color w:val="000005"/>
          <w:w w:val="90"/>
        </w:rPr>
        <w:t>in</w:t>
      </w:r>
      <w:r>
        <w:rPr>
          <w:color w:val="000005"/>
          <w:spacing w:val="-10"/>
          <w:w w:val="90"/>
        </w:rPr>
        <w:t xml:space="preserve"> </w:t>
      </w:r>
      <w:r>
        <w:rPr>
          <w:color w:val="000005"/>
          <w:w w:val="90"/>
        </w:rPr>
        <w:t>financial</w:t>
      </w:r>
      <w:r>
        <w:rPr>
          <w:color w:val="000005"/>
          <w:spacing w:val="-10"/>
          <w:w w:val="90"/>
        </w:rPr>
        <w:t xml:space="preserve"> </w:t>
      </w:r>
      <w:r>
        <w:rPr>
          <w:color w:val="000005"/>
          <w:w w:val="90"/>
        </w:rPr>
        <w:t>markets.</w:t>
      </w:r>
      <w:r>
        <w:rPr>
          <w:color w:val="000005"/>
          <w:spacing w:val="16"/>
        </w:rPr>
        <w:t xml:space="preserve"> </w:t>
      </w:r>
      <w:r>
        <w:rPr>
          <w:color w:val="000005"/>
          <w:w w:val="90"/>
        </w:rPr>
        <w:t>But</w:t>
      </w:r>
      <w:r>
        <w:rPr>
          <w:color w:val="000005"/>
          <w:spacing w:val="-10"/>
          <w:w w:val="90"/>
        </w:rPr>
        <w:t xml:space="preserve"> </w:t>
      </w:r>
      <w:r>
        <w:rPr>
          <w:color w:val="000005"/>
          <w:w w:val="90"/>
        </w:rPr>
        <w:t>the</w:t>
      </w:r>
      <w:r>
        <w:rPr>
          <w:color w:val="000005"/>
          <w:spacing w:val="-10"/>
          <w:w w:val="90"/>
        </w:rPr>
        <w:t xml:space="preserve"> </w:t>
      </w:r>
      <w:r>
        <w:rPr>
          <w:color w:val="000005"/>
          <w:w w:val="90"/>
        </w:rPr>
        <w:t>risk</w:t>
      </w:r>
      <w:r>
        <w:rPr>
          <w:color w:val="000005"/>
          <w:spacing w:val="-10"/>
          <w:w w:val="90"/>
        </w:rPr>
        <w:t xml:space="preserve"> </w:t>
      </w:r>
      <w:r>
        <w:rPr>
          <w:color w:val="000005"/>
          <w:w w:val="90"/>
        </w:rPr>
        <w:t>of</w:t>
      </w:r>
      <w:r>
        <w:rPr>
          <w:color w:val="000005"/>
          <w:spacing w:val="-10"/>
          <w:w w:val="90"/>
        </w:rPr>
        <w:t xml:space="preserve"> </w:t>
      </w:r>
      <w:r>
        <w:rPr>
          <w:color w:val="000005"/>
          <w:w w:val="90"/>
        </w:rPr>
        <w:t xml:space="preserve">financial </w:t>
      </w:r>
      <w:r>
        <w:rPr>
          <w:color w:val="000005"/>
          <w:w w:val="85"/>
        </w:rPr>
        <w:t xml:space="preserve">difficulties at one participant in the financial system spreading </w:t>
      </w:r>
      <w:r>
        <w:rPr>
          <w:color w:val="000005"/>
          <w:w w:val="90"/>
        </w:rPr>
        <w:t>to</w:t>
      </w:r>
      <w:r>
        <w:rPr>
          <w:color w:val="000005"/>
          <w:spacing w:val="-6"/>
          <w:w w:val="90"/>
        </w:rPr>
        <w:t xml:space="preserve"> </w:t>
      </w:r>
      <w:r>
        <w:rPr>
          <w:color w:val="000005"/>
          <w:w w:val="90"/>
        </w:rPr>
        <w:t>others</w:t>
      </w:r>
      <w:r>
        <w:rPr>
          <w:color w:val="000005"/>
          <w:spacing w:val="-6"/>
          <w:w w:val="90"/>
        </w:rPr>
        <w:t xml:space="preserve"> </w:t>
      </w:r>
      <w:r>
        <w:rPr>
          <w:color w:val="000005"/>
          <w:w w:val="90"/>
        </w:rPr>
        <w:t>can</w:t>
      </w:r>
      <w:r>
        <w:rPr>
          <w:color w:val="000005"/>
          <w:spacing w:val="-6"/>
          <w:w w:val="90"/>
        </w:rPr>
        <w:t xml:space="preserve"> </w:t>
      </w:r>
      <w:r>
        <w:rPr>
          <w:color w:val="000005"/>
          <w:w w:val="90"/>
        </w:rPr>
        <w:t>be</w:t>
      </w:r>
      <w:r>
        <w:rPr>
          <w:color w:val="000005"/>
          <w:spacing w:val="-6"/>
          <w:w w:val="90"/>
        </w:rPr>
        <w:t xml:space="preserve"> </w:t>
      </w:r>
      <w:r>
        <w:rPr>
          <w:color w:val="000005"/>
          <w:w w:val="90"/>
        </w:rPr>
        <w:t>mitigated</w:t>
      </w:r>
      <w:r>
        <w:rPr>
          <w:color w:val="000005"/>
          <w:spacing w:val="-6"/>
          <w:w w:val="90"/>
        </w:rPr>
        <w:t xml:space="preserve"> </w:t>
      </w:r>
      <w:r>
        <w:rPr>
          <w:color w:val="000005"/>
          <w:w w:val="90"/>
        </w:rPr>
        <w:t>by</w:t>
      </w:r>
      <w:r>
        <w:rPr>
          <w:color w:val="000005"/>
          <w:spacing w:val="-6"/>
          <w:w w:val="90"/>
        </w:rPr>
        <w:t xml:space="preserve"> </w:t>
      </w:r>
      <w:r>
        <w:rPr>
          <w:color w:val="000005"/>
          <w:w w:val="90"/>
        </w:rPr>
        <w:t>well-designed</w:t>
      </w:r>
      <w:r>
        <w:rPr>
          <w:color w:val="000005"/>
          <w:spacing w:val="-6"/>
          <w:w w:val="90"/>
        </w:rPr>
        <w:t xml:space="preserve"> </w:t>
      </w:r>
      <w:r>
        <w:rPr>
          <w:color w:val="000005"/>
          <w:w w:val="90"/>
        </w:rPr>
        <w:t>financial</w:t>
      </w:r>
      <w:r>
        <w:rPr>
          <w:color w:val="000005"/>
          <w:spacing w:val="-6"/>
          <w:w w:val="90"/>
        </w:rPr>
        <w:t xml:space="preserve"> </w:t>
      </w:r>
      <w:r>
        <w:rPr>
          <w:color w:val="000005"/>
          <w:w w:val="90"/>
        </w:rPr>
        <w:t>market infrastructures.</w:t>
      </w:r>
      <w:r>
        <w:rPr>
          <w:color w:val="000005"/>
          <w:spacing w:val="14"/>
        </w:rPr>
        <w:t xml:space="preserve"> </w:t>
      </w:r>
      <w:r>
        <w:rPr>
          <w:color w:val="000005"/>
          <w:w w:val="90"/>
        </w:rPr>
        <w:t>A</w:t>
      </w:r>
      <w:r>
        <w:rPr>
          <w:color w:val="000005"/>
          <w:spacing w:val="-10"/>
          <w:w w:val="90"/>
        </w:rPr>
        <w:t xml:space="preserve"> </w:t>
      </w:r>
      <w:r>
        <w:rPr>
          <w:color w:val="000005"/>
          <w:w w:val="90"/>
        </w:rPr>
        <w:t>new</w:t>
      </w:r>
      <w:r>
        <w:rPr>
          <w:color w:val="000005"/>
          <w:spacing w:val="-10"/>
          <w:w w:val="90"/>
        </w:rPr>
        <w:t xml:space="preserve"> </w:t>
      </w:r>
      <w:r>
        <w:rPr>
          <w:color w:val="000005"/>
          <w:w w:val="90"/>
        </w:rPr>
        <w:t>EU</w:t>
      </w:r>
      <w:r>
        <w:rPr>
          <w:color w:val="000005"/>
          <w:spacing w:val="-10"/>
          <w:w w:val="90"/>
        </w:rPr>
        <w:t xml:space="preserve"> </w:t>
      </w:r>
      <w:r>
        <w:rPr>
          <w:color w:val="000005"/>
          <w:w w:val="90"/>
        </w:rPr>
        <w:t>regulation</w:t>
      </w:r>
      <w:r>
        <w:rPr>
          <w:color w:val="000005"/>
          <w:spacing w:val="-10"/>
          <w:w w:val="90"/>
        </w:rPr>
        <w:t xml:space="preserve"> </w:t>
      </w:r>
      <w:r>
        <w:rPr>
          <w:color w:val="000005"/>
          <w:w w:val="90"/>
        </w:rPr>
        <w:t>—</w:t>
      </w:r>
      <w:r>
        <w:rPr>
          <w:color w:val="000005"/>
          <w:spacing w:val="-10"/>
          <w:w w:val="90"/>
        </w:rPr>
        <w:t xml:space="preserve"> </w:t>
      </w:r>
      <w:r>
        <w:rPr>
          <w:color w:val="000005"/>
          <w:w w:val="90"/>
        </w:rPr>
        <w:t>the</w:t>
      </w:r>
      <w:r>
        <w:rPr>
          <w:color w:val="000005"/>
          <w:spacing w:val="-10"/>
          <w:w w:val="90"/>
        </w:rPr>
        <w:t xml:space="preserve"> </w:t>
      </w:r>
      <w:r>
        <w:rPr>
          <w:color w:val="000005"/>
          <w:w w:val="90"/>
        </w:rPr>
        <w:t>Central</w:t>
      </w:r>
      <w:r>
        <w:rPr>
          <w:color w:val="000005"/>
          <w:spacing w:val="-10"/>
          <w:w w:val="90"/>
        </w:rPr>
        <w:t xml:space="preserve"> </w:t>
      </w:r>
      <w:r>
        <w:rPr>
          <w:color w:val="000005"/>
          <w:w w:val="90"/>
        </w:rPr>
        <w:t>Securities Depositories Regulation — requires the length of time between an agreement to trade transferable securities</w:t>
      </w:r>
    </w:p>
    <w:p w14:paraId="4CA2ABBE" w14:textId="77777777" w:rsidR="007423F2" w:rsidRDefault="000B511B">
      <w:pPr>
        <w:pStyle w:val="BodyText"/>
        <w:spacing w:line="268" w:lineRule="auto"/>
        <w:ind w:left="85" w:right="410"/>
      </w:pPr>
      <w:r>
        <w:rPr>
          <w:color w:val="000005"/>
          <w:w w:val="90"/>
        </w:rPr>
        <w:t>(</w:t>
      </w:r>
      <w:proofErr w:type="spellStart"/>
      <w:r>
        <w:rPr>
          <w:color w:val="000005"/>
          <w:w w:val="90"/>
        </w:rPr>
        <w:t>eg</w:t>
      </w:r>
      <w:proofErr w:type="spellEnd"/>
      <w:r>
        <w:rPr>
          <w:color w:val="000005"/>
          <w:w w:val="90"/>
        </w:rPr>
        <w:t xml:space="preserve"> shares) on a trading venue (</w:t>
      </w:r>
      <w:proofErr w:type="spellStart"/>
      <w:r>
        <w:rPr>
          <w:color w:val="000005"/>
          <w:w w:val="90"/>
        </w:rPr>
        <w:t>eg</w:t>
      </w:r>
      <w:proofErr w:type="spellEnd"/>
      <w:r>
        <w:rPr>
          <w:color w:val="000005"/>
          <w:w w:val="90"/>
        </w:rPr>
        <w:t xml:space="preserve"> an exchange) and settlement</w:t>
      </w:r>
      <w:r>
        <w:rPr>
          <w:color w:val="000005"/>
          <w:spacing w:val="-7"/>
          <w:w w:val="90"/>
        </w:rPr>
        <w:t xml:space="preserve"> </w:t>
      </w:r>
      <w:r>
        <w:rPr>
          <w:color w:val="000005"/>
          <w:w w:val="90"/>
        </w:rPr>
        <w:t>to</w:t>
      </w:r>
      <w:r>
        <w:rPr>
          <w:color w:val="000005"/>
          <w:spacing w:val="-7"/>
          <w:w w:val="90"/>
        </w:rPr>
        <w:t xml:space="preserve"> </w:t>
      </w:r>
      <w:r>
        <w:rPr>
          <w:color w:val="000005"/>
          <w:w w:val="90"/>
        </w:rPr>
        <w:t>be</w:t>
      </w:r>
      <w:r>
        <w:rPr>
          <w:color w:val="000005"/>
          <w:spacing w:val="-7"/>
          <w:w w:val="90"/>
        </w:rPr>
        <w:t xml:space="preserve"> </w:t>
      </w:r>
      <w:r>
        <w:rPr>
          <w:color w:val="000005"/>
          <w:w w:val="90"/>
        </w:rPr>
        <w:t>no</w:t>
      </w:r>
      <w:r>
        <w:rPr>
          <w:color w:val="000005"/>
          <w:spacing w:val="-7"/>
          <w:w w:val="90"/>
        </w:rPr>
        <w:t xml:space="preserve"> </w:t>
      </w:r>
      <w:r>
        <w:rPr>
          <w:color w:val="000005"/>
          <w:w w:val="90"/>
        </w:rPr>
        <w:t>longer</w:t>
      </w:r>
      <w:r>
        <w:rPr>
          <w:color w:val="000005"/>
          <w:spacing w:val="-7"/>
          <w:w w:val="90"/>
        </w:rPr>
        <w:t xml:space="preserve"> </w:t>
      </w:r>
      <w:r>
        <w:rPr>
          <w:color w:val="000005"/>
          <w:w w:val="90"/>
        </w:rPr>
        <w:t>than</w:t>
      </w:r>
      <w:r>
        <w:rPr>
          <w:color w:val="000005"/>
          <w:spacing w:val="-7"/>
          <w:w w:val="90"/>
        </w:rPr>
        <w:t xml:space="preserve"> </w:t>
      </w:r>
      <w:r>
        <w:rPr>
          <w:color w:val="000005"/>
          <w:w w:val="90"/>
        </w:rPr>
        <w:t>two</w:t>
      </w:r>
      <w:r>
        <w:rPr>
          <w:color w:val="000005"/>
          <w:spacing w:val="-7"/>
          <w:w w:val="90"/>
        </w:rPr>
        <w:t xml:space="preserve"> </w:t>
      </w:r>
      <w:r>
        <w:rPr>
          <w:color w:val="000005"/>
          <w:w w:val="90"/>
        </w:rPr>
        <w:t>days.</w:t>
      </w:r>
      <w:r>
        <w:rPr>
          <w:color w:val="000005"/>
          <w:spacing w:val="36"/>
        </w:rPr>
        <w:t xml:space="preserve"> </w:t>
      </w:r>
      <w:r>
        <w:rPr>
          <w:color w:val="000005"/>
          <w:w w:val="90"/>
        </w:rPr>
        <w:t>This</w:t>
      </w:r>
      <w:r>
        <w:rPr>
          <w:color w:val="000005"/>
          <w:spacing w:val="-7"/>
          <w:w w:val="90"/>
        </w:rPr>
        <w:t xml:space="preserve"> </w:t>
      </w:r>
      <w:r>
        <w:rPr>
          <w:color w:val="000005"/>
          <w:w w:val="90"/>
        </w:rPr>
        <w:t>will</w:t>
      </w:r>
      <w:r>
        <w:rPr>
          <w:color w:val="000005"/>
          <w:spacing w:val="-7"/>
          <w:w w:val="90"/>
        </w:rPr>
        <w:t xml:space="preserve"> </w:t>
      </w:r>
      <w:r>
        <w:rPr>
          <w:color w:val="000005"/>
          <w:w w:val="90"/>
        </w:rPr>
        <w:t>reduce</w:t>
      </w:r>
      <w:r>
        <w:rPr>
          <w:color w:val="000005"/>
          <w:spacing w:val="-7"/>
          <w:w w:val="90"/>
        </w:rPr>
        <w:t xml:space="preserve"> </w:t>
      </w:r>
      <w:r>
        <w:rPr>
          <w:color w:val="000005"/>
          <w:w w:val="90"/>
        </w:rPr>
        <w:t xml:space="preserve">a </w:t>
      </w:r>
      <w:r>
        <w:rPr>
          <w:color w:val="000005"/>
          <w:w w:val="85"/>
        </w:rPr>
        <w:t xml:space="preserve">security buyer’s exposure to the possibility that a seller might </w:t>
      </w:r>
      <w:r>
        <w:rPr>
          <w:color w:val="000005"/>
          <w:w w:val="90"/>
        </w:rPr>
        <w:t>fail</w:t>
      </w:r>
      <w:r>
        <w:rPr>
          <w:color w:val="000005"/>
          <w:spacing w:val="-10"/>
          <w:w w:val="90"/>
        </w:rPr>
        <w:t xml:space="preserve"> </w:t>
      </w:r>
      <w:r>
        <w:rPr>
          <w:color w:val="000005"/>
          <w:w w:val="90"/>
        </w:rPr>
        <w:t>before</w:t>
      </w:r>
      <w:r>
        <w:rPr>
          <w:color w:val="000005"/>
          <w:spacing w:val="-10"/>
          <w:w w:val="90"/>
        </w:rPr>
        <w:t xml:space="preserve"> </w:t>
      </w:r>
      <w:r>
        <w:rPr>
          <w:color w:val="000005"/>
          <w:w w:val="90"/>
        </w:rPr>
        <w:t>the</w:t>
      </w:r>
      <w:r>
        <w:rPr>
          <w:color w:val="000005"/>
          <w:spacing w:val="-10"/>
          <w:w w:val="90"/>
        </w:rPr>
        <w:t xml:space="preserve"> </w:t>
      </w:r>
      <w:r>
        <w:rPr>
          <w:color w:val="000005"/>
          <w:w w:val="90"/>
        </w:rPr>
        <w:t>security</w:t>
      </w:r>
      <w:r>
        <w:rPr>
          <w:color w:val="000005"/>
          <w:spacing w:val="-10"/>
          <w:w w:val="90"/>
        </w:rPr>
        <w:t xml:space="preserve"> </w:t>
      </w:r>
      <w:r>
        <w:rPr>
          <w:color w:val="000005"/>
          <w:w w:val="90"/>
        </w:rPr>
        <w:t>is</w:t>
      </w:r>
      <w:r>
        <w:rPr>
          <w:color w:val="000005"/>
          <w:spacing w:val="-10"/>
          <w:w w:val="90"/>
        </w:rPr>
        <w:t xml:space="preserve"> </w:t>
      </w:r>
      <w:r>
        <w:rPr>
          <w:color w:val="000005"/>
          <w:w w:val="90"/>
        </w:rPr>
        <w:t>delivered.</w:t>
      </w:r>
      <w:r>
        <w:rPr>
          <w:color w:val="000005"/>
          <w:spacing w:val="-3"/>
        </w:rPr>
        <w:t xml:space="preserve"> </w:t>
      </w:r>
      <w:r>
        <w:rPr>
          <w:color w:val="000005"/>
          <w:w w:val="90"/>
        </w:rPr>
        <w:t>The</w:t>
      </w:r>
      <w:r>
        <w:rPr>
          <w:color w:val="000005"/>
          <w:spacing w:val="-10"/>
          <w:w w:val="90"/>
        </w:rPr>
        <w:t xml:space="preserve"> </w:t>
      </w:r>
      <w:r>
        <w:rPr>
          <w:color w:val="000005"/>
          <w:w w:val="90"/>
        </w:rPr>
        <w:t>United</w:t>
      </w:r>
      <w:r>
        <w:rPr>
          <w:color w:val="000005"/>
          <w:spacing w:val="-10"/>
          <w:w w:val="90"/>
        </w:rPr>
        <w:t xml:space="preserve"> </w:t>
      </w:r>
      <w:r>
        <w:rPr>
          <w:color w:val="000005"/>
          <w:w w:val="90"/>
        </w:rPr>
        <w:t>Kingdom</w:t>
      </w:r>
      <w:r>
        <w:rPr>
          <w:color w:val="000005"/>
          <w:spacing w:val="-10"/>
          <w:w w:val="90"/>
        </w:rPr>
        <w:t xml:space="preserve"> </w:t>
      </w:r>
      <w:r>
        <w:rPr>
          <w:color w:val="000005"/>
          <w:w w:val="90"/>
        </w:rPr>
        <w:t>and 23</w:t>
      </w:r>
      <w:r>
        <w:rPr>
          <w:color w:val="000005"/>
          <w:spacing w:val="-7"/>
          <w:w w:val="90"/>
        </w:rPr>
        <w:t xml:space="preserve"> </w:t>
      </w:r>
      <w:r>
        <w:rPr>
          <w:color w:val="000005"/>
          <w:w w:val="90"/>
        </w:rPr>
        <w:t>other</w:t>
      </w:r>
      <w:r>
        <w:rPr>
          <w:color w:val="000005"/>
          <w:spacing w:val="-7"/>
          <w:w w:val="90"/>
        </w:rPr>
        <w:t xml:space="preserve"> </w:t>
      </w:r>
      <w:r>
        <w:rPr>
          <w:color w:val="000005"/>
          <w:w w:val="90"/>
        </w:rPr>
        <w:t>Member</w:t>
      </w:r>
      <w:r>
        <w:rPr>
          <w:color w:val="000005"/>
          <w:spacing w:val="-7"/>
          <w:w w:val="90"/>
        </w:rPr>
        <w:t xml:space="preserve"> </w:t>
      </w:r>
      <w:r>
        <w:rPr>
          <w:color w:val="000005"/>
          <w:w w:val="90"/>
        </w:rPr>
        <w:t>States</w:t>
      </w:r>
      <w:r>
        <w:rPr>
          <w:color w:val="000005"/>
          <w:spacing w:val="-7"/>
          <w:w w:val="90"/>
        </w:rPr>
        <w:t xml:space="preserve"> </w:t>
      </w:r>
      <w:r>
        <w:rPr>
          <w:color w:val="000005"/>
          <w:w w:val="90"/>
        </w:rPr>
        <w:t>in</w:t>
      </w:r>
      <w:r>
        <w:rPr>
          <w:color w:val="000005"/>
          <w:spacing w:val="-7"/>
          <w:w w:val="90"/>
        </w:rPr>
        <w:t xml:space="preserve"> </w:t>
      </w:r>
      <w:r>
        <w:rPr>
          <w:color w:val="000005"/>
          <w:w w:val="90"/>
        </w:rPr>
        <w:t>the</w:t>
      </w:r>
      <w:r>
        <w:rPr>
          <w:color w:val="000005"/>
          <w:spacing w:val="-7"/>
          <w:w w:val="90"/>
        </w:rPr>
        <w:t xml:space="preserve"> </w:t>
      </w:r>
      <w:r>
        <w:rPr>
          <w:color w:val="000005"/>
          <w:w w:val="90"/>
        </w:rPr>
        <w:t>EU</w:t>
      </w:r>
      <w:r>
        <w:rPr>
          <w:color w:val="000005"/>
          <w:spacing w:val="-7"/>
          <w:w w:val="90"/>
        </w:rPr>
        <w:t xml:space="preserve"> </w:t>
      </w:r>
      <w:r>
        <w:rPr>
          <w:color w:val="000005"/>
          <w:w w:val="90"/>
        </w:rPr>
        <w:t>moved</w:t>
      </w:r>
      <w:r>
        <w:rPr>
          <w:color w:val="000005"/>
          <w:spacing w:val="-7"/>
          <w:w w:val="90"/>
        </w:rPr>
        <w:t xml:space="preserve"> </w:t>
      </w:r>
      <w:r>
        <w:rPr>
          <w:color w:val="000005"/>
          <w:w w:val="90"/>
        </w:rPr>
        <w:t>from</w:t>
      </w:r>
      <w:r>
        <w:rPr>
          <w:color w:val="000005"/>
          <w:spacing w:val="-7"/>
          <w:w w:val="90"/>
        </w:rPr>
        <w:t xml:space="preserve"> </w:t>
      </w:r>
      <w:r>
        <w:rPr>
          <w:color w:val="000005"/>
          <w:w w:val="90"/>
        </w:rPr>
        <w:t>a</w:t>
      </w:r>
      <w:r>
        <w:rPr>
          <w:color w:val="000005"/>
          <w:spacing w:val="-7"/>
          <w:w w:val="90"/>
        </w:rPr>
        <w:t xml:space="preserve"> </w:t>
      </w:r>
      <w:r>
        <w:rPr>
          <w:color w:val="000005"/>
          <w:w w:val="90"/>
        </w:rPr>
        <w:t>three-day</w:t>
      </w:r>
      <w:r>
        <w:rPr>
          <w:color w:val="000005"/>
          <w:spacing w:val="-7"/>
          <w:w w:val="90"/>
        </w:rPr>
        <w:t xml:space="preserve"> </w:t>
      </w:r>
      <w:r>
        <w:rPr>
          <w:color w:val="000005"/>
          <w:w w:val="90"/>
        </w:rPr>
        <w:t xml:space="preserve">to </w:t>
      </w:r>
      <w:r>
        <w:rPr>
          <w:color w:val="000005"/>
          <w:spacing w:val="-6"/>
        </w:rPr>
        <w:t>a</w:t>
      </w:r>
      <w:r>
        <w:rPr>
          <w:color w:val="000005"/>
          <w:spacing w:val="-11"/>
        </w:rPr>
        <w:t xml:space="preserve"> </w:t>
      </w:r>
      <w:r>
        <w:rPr>
          <w:color w:val="000005"/>
          <w:spacing w:val="-6"/>
        </w:rPr>
        <w:t>two-day</w:t>
      </w:r>
      <w:r>
        <w:rPr>
          <w:color w:val="000005"/>
          <w:spacing w:val="-11"/>
        </w:rPr>
        <w:t xml:space="preserve"> </w:t>
      </w:r>
      <w:r>
        <w:rPr>
          <w:color w:val="000005"/>
          <w:spacing w:val="-6"/>
        </w:rPr>
        <w:t>settlement</w:t>
      </w:r>
      <w:r>
        <w:rPr>
          <w:color w:val="000005"/>
          <w:spacing w:val="-11"/>
        </w:rPr>
        <w:t xml:space="preserve"> </w:t>
      </w:r>
      <w:r>
        <w:rPr>
          <w:color w:val="000005"/>
          <w:spacing w:val="-6"/>
        </w:rPr>
        <w:t>cycle</w:t>
      </w:r>
      <w:r>
        <w:rPr>
          <w:color w:val="000005"/>
          <w:spacing w:val="-11"/>
        </w:rPr>
        <w:t xml:space="preserve"> </w:t>
      </w:r>
      <w:r>
        <w:rPr>
          <w:color w:val="000005"/>
          <w:spacing w:val="-6"/>
        </w:rPr>
        <w:t>on</w:t>
      </w:r>
      <w:r>
        <w:rPr>
          <w:color w:val="000005"/>
          <w:spacing w:val="-11"/>
        </w:rPr>
        <w:t xml:space="preserve"> </w:t>
      </w:r>
      <w:r>
        <w:rPr>
          <w:color w:val="000005"/>
          <w:spacing w:val="-6"/>
        </w:rPr>
        <w:t>6</w:t>
      </w:r>
      <w:r>
        <w:rPr>
          <w:color w:val="000005"/>
          <w:spacing w:val="-11"/>
        </w:rPr>
        <w:t xml:space="preserve"> </w:t>
      </w:r>
      <w:r>
        <w:rPr>
          <w:color w:val="000005"/>
          <w:spacing w:val="-6"/>
        </w:rPr>
        <w:t>October.</w:t>
      </w:r>
    </w:p>
    <w:p w14:paraId="17A3673A" w14:textId="77777777" w:rsidR="007423F2" w:rsidRDefault="007423F2">
      <w:pPr>
        <w:pStyle w:val="BodyText"/>
        <w:spacing w:line="268" w:lineRule="auto"/>
        <w:sectPr w:rsidR="007423F2">
          <w:type w:val="continuous"/>
          <w:pgSz w:w="11910" w:h="16840"/>
          <w:pgMar w:top="1540" w:right="425" w:bottom="0" w:left="708" w:header="425" w:footer="0" w:gutter="0"/>
          <w:cols w:num="2" w:space="720" w:equalWidth="0">
            <w:col w:w="5058" w:space="271"/>
            <w:col w:w="5448"/>
          </w:cols>
        </w:sectPr>
      </w:pPr>
    </w:p>
    <w:p w14:paraId="72BBCF52" w14:textId="77777777" w:rsidR="007423F2" w:rsidRDefault="007423F2">
      <w:pPr>
        <w:pStyle w:val="BodyText"/>
      </w:pPr>
    </w:p>
    <w:p w14:paraId="2A0D5FEC" w14:textId="77777777" w:rsidR="007423F2" w:rsidRDefault="007423F2">
      <w:pPr>
        <w:pStyle w:val="BodyText"/>
      </w:pPr>
    </w:p>
    <w:p w14:paraId="5E25A032" w14:textId="77777777" w:rsidR="007423F2" w:rsidRDefault="007423F2">
      <w:pPr>
        <w:pStyle w:val="BodyText"/>
      </w:pPr>
    </w:p>
    <w:p w14:paraId="647F9898" w14:textId="77777777" w:rsidR="007423F2" w:rsidRDefault="007423F2">
      <w:pPr>
        <w:pStyle w:val="BodyText"/>
      </w:pPr>
    </w:p>
    <w:p w14:paraId="0E0DF7C8" w14:textId="77777777" w:rsidR="007423F2" w:rsidRDefault="007423F2">
      <w:pPr>
        <w:pStyle w:val="BodyText"/>
        <w:spacing w:before="22"/>
      </w:pPr>
    </w:p>
    <w:p w14:paraId="48E77119" w14:textId="77777777" w:rsidR="007423F2" w:rsidRDefault="000B511B">
      <w:pPr>
        <w:pStyle w:val="BodyText"/>
        <w:spacing w:line="20" w:lineRule="exact"/>
        <w:ind w:left="5414"/>
        <w:rPr>
          <w:sz w:val="2"/>
        </w:rPr>
      </w:pPr>
      <w:r>
        <w:rPr>
          <w:noProof/>
          <w:sz w:val="2"/>
        </w:rPr>
        <mc:AlternateContent>
          <mc:Choice Requires="wpg">
            <w:drawing>
              <wp:inline distT="0" distB="0" distL="0" distR="0" wp14:anchorId="45A35CAD" wp14:editId="27272161">
                <wp:extent cx="3168015" cy="7620"/>
                <wp:effectExtent l="9525" t="0" r="3810" b="1905"/>
                <wp:docPr id="939" name="Group 9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940" name="Graphic 940"/>
                        <wps:cNvSpPr/>
                        <wps:spPr>
                          <a:xfrm>
                            <a:off x="0" y="3810"/>
                            <a:ext cx="3168015" cy="1270"/>
                          </a:xfrm>
                          <a:custGeom>
                            <a:avLst/>
                            <a:gdLst/>
                            <a:ahLst/>
                            <a:cxnLst/>
                            <a:rect l="l" t="t" r="r" b="b"/>
                            <a:pathLst>
                              <a:path w="3168015">
                                <a:moveTo>
                                  <a:pt x="0" y="0"/>
                                </a:moveTo>
                                <a:lnTo>
                                  <a:pt x="3168015" y="0"/>
                                </a:lnTo>
                              </a:path>
                            </a:pathLst>
                          </a:custGeom>
                          <a:ln w="762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1D503761" id="Group 939"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">
                <v:shape id="Graphic 940"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" path="m,l3168015,e" filled="f" strokecolor="#682c61" strokeweight=".6pt">
                  <v:path arrowok="t"/>
                </v:shape>
                <w10:anchorlock/>
              </v:group>
            </w:pict>
          </mc:Fallback>
        </mc:AlternateContent>
      </w:r>
    </w:p>
    <w:p w14:paraId="71EAA3D2" w14:textId="77777777" w:rsidR="007423F2" w:rsidRDefault="000B511B">
      <w:pPr>
        <w:pStyle w:val="ListParagraph"/>
        <w:numPr>
          <w:ilvl w:val="0"/>
          <w:numId w:val="25"/>
        </w:numPr>
        <w:tabs>
          <w:tab w:val="left" w:pos="5626"/>
        </w:tabs>
        <w:spacing w:before="49" w:line="161" w:lineRule="exact"/>
        <w:ind w:left="5626" w:hanging="212"/>
        <w:rPr>
          <w:sz w:val="14"/>
        </w:rPr>
      </w:pPr>
      <w:r>
        <w:rPr>
          <w:color w:val="000005"/>
          <w:w w:val="85"/>
          <w:sz w:val="14"/>
        </w:rPr>
        <w:t>Access</w:t>
      </w:r>
      <w:r>
        <w:rPr>
          <w:color w:val="000005"/>
          <w:sz w:val="14"/>
        </w:rPr>
        <w:t xml:space="preserve"> </w:t>
      </w:r>
      <w:r>
        <w:rPr>
          <w:color w:val="000005"/>
          <w:w w:val="85"/>
          <w:sz w:val="14"/>
        </w:rPr>
        <w:t>was</w:t>
      </w:r>
      <w:r>
        <w:rPr>
          <w:color w:val="000005"/>
          <w:spacing w:val="1"/>
          <w:sz w:val="14"/>
        </w:rPr>
        <w:t xml:space="preserve"> </w:t>
      </w:r>
      <w:r>
        <w:rPr>
          <w:color w:val="000005"/>
          <w:w w:val="85"/>
          <w:sz w:val="14"/>
        </w:rPr>
        <w:t>widened</w:t>
      </w:r>
      <w:r>
        <w:rPr>
          <w:color w:val="000005"/>
          <w:sz w:val="14"/>
        </w:rPr>
        <w:t xml:space="preserve"> </w:t>
      </w:r>
      <w:r>
        <w:rPr>
          <w:color w:val="000005"/>
          <w:w w:val="85"/>
          <w:sz w:val="14"/>
        </w:rPr>
        <w:t>to</w:t>
      </w:r>
      <w:r>
        <w:rPr>
          <w:color w:val="000005"/>
          <w:spacing w:val="1"/>
          <w:sz w:val="14"/>
        </w:rPr>
        <w:t xml:space="preserve"> </w:t>
      </w:r>
      <w:r>
        <w:rPr>
          <w:color w:val="000005"/>
          <w:w w:val="85"/>
          <w:sz w:val="14"/>
        </w:rPr>
        <w:t>broker-dealers</w:t>
      </w:r>
      <w:r>
        <w:rPr>
          <w:color w:val="000005"/>
          <w:spacing w:val="1"/>
          <w:sz w:val="14"/>
        </w:rPr>
        <w:t xml:space="preserve"> </w:t>
      </w:r>
      <w:r>
        <w:rPr>
          <w:color w:val="000005"/>
          <w:w w:val="85"/>
          <w:sz w:val="14"/>
        </w:rPr>
        <w:t>deemed</w:t>
      </w:r>
      <w:r>
        <w:rPr>
          <w:color w:val="000005"/>
          <w:sz w:val="14"/>
        </w:rPr>
        <w:t xml:space="preserve"> </w:t>
      </w:r>
      <w:r>
        <w:rPr>
          <w:color w:val="000005"/>
          <w:w w:val="85"/>
          <w:sz w:val="14"/>
        </w:rPr>
        <w:t>critical</w:t>
      </w:r>
      <w:r>
        <w:rPr>
          <w:color w:val="000005"/>
          <w:spacing w:val="1"/>
          <w:sz w:val="14"/>
        </w:rPr>
        <w:t xml:space="preserve"> </w:t>
      </w:r>
      <w:r>
        <w:rPr>
          <w:color w:val="000005"/>
          <w:w w:val="85"/>
          <w:sz w:val="14"/>
        </w:rPr>
        <w:t>to</w:t>
      </w:r>
      <w:r>
        <w:rPr>
          <w:color w:val="000005"/>
          <w:sz w:val="14"/>
        </w:rPr>
        <w:t xml:space="preserve"> </w:t>
      </w:r>
      <w:r>
        <w:rPr>
          <w:color w:val="000005"/>
          <w:w w:val="85"/>
          <w:sz w:val="14"/>
        </w:rPr>
        <w:t>the</w:t>
      </w:r>
      <w:r>
        <w:rPr>
          <w:color w:val="000005"/>
          <w:spacing w:val="1"/>
          <w:sz w:val="14"/>
        </w:rPr>
        <w:t xml:space="preserve"> </w:t>
      </w:r>
      <w:r>
        <w:rPr>
          <w:color w:val="000005"/>
          <w:w w:val="85"/>
          <w:sz w:val="14"/>
        </w:rPr>
        <w:t>stability</w:t>
      </w:r>
      <w:r>
        <w:rPr>
          <w:color w:val="000005"/>
          <w:spacing w:val="1"/>
          <w:sz w:val="14"/>
        </w:rPr>
        <w:t xml:space="preserve"> </w:t>
      </w:r>
      <w:r>
        <w:rPr>
          <w:color w:val="000005"/>
          <w:w w:val="85"/>
          <w:sz w:val="14"/>
        </w:rPr>
        <w:t>of</w:t>
      </w:r>
      <w:r>
        <w:rPr>
          <w:color w:val="000005"/>
          <w:sz w:val="14"/>
        </w:rPr>
        <w:t xml:space="preserve"> </w:t>
      </w:r>
      <w:r>
        <w:rPr>
          <w:color w:val="000005"/>
          <w:spacing w:val="-5"/>
          <w:w w:val="85"/>
          <w:sz w:val="14"/>
        </w:rPr>
        <w:t>the</w:t>
      </w:r>
    </w:p>
    <w:p w14:paraId="519BA407" w14:textId="77777777" w:rsidR="007423F2" w:rsidRDefault="000B511B">
      <w:pPr>
        <w:spacing w:before="1" w:line="235" w:lineRule="auto"/>
        <w:ind w:left="5627" w:right="236"/>
        <w:rPr>
          <w:sz w:val="14"/>
        </w:rPr>
      </w:pPr>
      <w:r>
        <w:rPr>
          <w:color w:val="000005"/>
          <w:w w:val="90"/>
          <w:sz w:val="14"/>
        </w:rPr>
        <w:t>UK</w:t>
      </w:r>
      <w:r>
        <w:rPr>
          <w:color w:val="000005"/>
          <w:spacing w:val="-7"/>
          <w:w w:val="90"/>
          <w:sz w:val="14"/>
        </w:rPr>
        <w:t xml:space="preserve"> </w:t>
      </w:r>
      <w:r>
        <w:rPr>
          <w:color w:val="000005"/>
          <w:w w:val="90"/>
          <w:sz w:val="14"/>
        </w:rPr>
        <w:t>financial</w:t>
      </w:r>
      <w:r>
        <w:rPr>
          <w:color w:val="000005"/>
          <w:spacing w:val="-7"/>
          <w:w w:val="90"/>
          <w:sz w:val="14"/>
        </w:rPr>
        <w:t xml:space="preserve"> </w:t>
      </w:r>
      <w:r>
        <w:rPr>
          <w:color w:val="000005"/>
          <w:w w:val="90"/>
          <w:sz w:val="14"/>
        </w:rPr>
        <w:t>system</w:t>
      </w:r>
      <w:r>
        <w:rPr>
          <w:color w:val="000005"/>
          <w:spacing w:val="-7"/>
          <w:w w:val="90"/>
          <w:sz w:val="14"/>
        </w:rPr>
        <w:t xml:space="preserve"> </w:t>
      </w:r>
      <w:r>
        <w:rPr>
          <w:color w:val="000005"/>
          <w:w w:val="90"/>
          <w:sz w:val="14"/>
        </w:rPr>
        <w:t>and</w:t>
      </w:r>
      <w:r>
        <w:rPr>
          <w:color w:val="000005"/>
          <w:spacing w:val="-6"/>
          <w:w w:val="90"/>
          <w:sz w:val="14"/>
        </w:rPr>
        <w:t xml:space="preserve"> </w:t>
      </w:r>
      <w:r>
        <w:rPr>
          <w:color w:val="000005"/>
          <w:w w:val="90"/>
          <w:sz w:val="14"/>
        </w:rPr>
        <w:t>CCPs</w:t>
      </w:r>
      <w:r>
        <w:rPr>
          <w:color w:val="000005"/>
          <w:spacing w:val="-7"/>
          <w:w w:val="90"/>
          <w:sz w:val="14"/>
        </w:rPr>
        <w:t xml:space="preserve"> </w:t>
      </w:r>
      <w:r>
        <w:rPr>
          <w:color w:val="000005"/>
          <w:w w:val="90"/>
          <w:sz w:val="14"/>
        </w:rPr>
        <w:t>that</w:t>
      </w:r>
      <w:r>
        <w:rPr>
          <w:color w:val="000005"/>
          <w:spacing w:val="-7"/>
          <w:w w:val="90"/>
          <w:sz w:val="14"/>
        </w:rPr>
        <w:t xml:space="preserve"> </w:t>
      </w:r>
      <w:r>
        <w:rPr>
          <w:color w:val="000005"/>
          <w:w w:val="90"/>
          <w:sz w:val="14"/>
        </w:rPr>
        <w:t>operate</w:t>
      </w:r>
      <w:r>
        <w:rPr>
          <w:color w:val="000005"/>
          <w:spacing w:val="-7"/>
          <w:w w:val="90"/>
          <w:sz w:val="14"/>
        </w:rPr>
        <w:t xml:space="preserve"> </w:t>
      </w:r>
      <w:r>
        <w:rPr>
          <w:color w:val="000005"/>
          <w:w w:val="90"/>
          <w:sz w:val="14"/>
        </w:rPr>
        <w:t>in</w:t>
      </w:r>
      <w:r>
        <w:rPr>
          <w:color w:val="000005"/>
          <w:spacing w:val="-6"/>
          <w:w w:val="90"/>
          <w:sz w:val="14"/>
        </w:rPr>
        <w:t xml:space="preserve"> </w:t>
      </w:r>
      <w:r>
        <w:rPr>
          <w:color w:val="000005"/>
          <w:w w:val="90"/>
          <w:sz w:val="14"/>
        </w:rPr>
        <w:t>UK</w:t>
      </w:r>
      <w:r>
        <w:rPr>
          <w:color w:val="000005"/>
          <w:spacing w:val="-7"/>
          <w:w w:val="90"/>
          <w:sz w:val="14"/>
        </w:rPr>
        <w:t xml:space="preserve"> </w:t>
      </w:r>
      <w:r>
        <w:rPr>
          <w:color w:val="000005"/>
          <w:w w:val="90"/>
          <w:sz w:val="14"/>
        </w:rPr>
        <w:t>markets</w:t>
      </w:r>
      <w:r>
        <w:rPr>
          <w:color w:val="000005"/>
          <w:spacing w:val="-7"/>
          <w:w w:val="90"/>
          <w:sz w:val="14"/>
        </w:rPr>
        <w:t xml:space="preserve"> </w:t>
      </w:r>
      <w:r>
        <w:rPr>
          <w:color w:val="000005"/>
          <w:w w:val="90"/>
          <w:sz w:val="14"/>
        </w:rPr>
        <w:t>and</w:t>
      </w:r>
      <w:r>
        <w:rPr>
          <w:color w:val="000005"/>
          <w:spacing w:val="-7"/>
          <w:w w:val="90"/>
          <w:sz w:val="14"/>
        </w:rPr>
        <w:t xml:space="preserve"> </w:t>
      </w:r>
      <w:r>
        <w:rPr>
          <w:color w:val="000005"/>
          <w:w w:val="90"/>
          <w:sz w:val="14"/>
        </w:rPr>
        <w:t>are</w:t>
      </w:r>
      <w:r>
        <w:rPr>
          <w:color w:val="000005"/>
          <w:spacing w:val="-6"/>
          <w:w w:val="90"/>
          <w:sz w:val="14"/>
        </w:rPr>
        <w:t xml:space="preserve"> </w:t>
      </w:r>
      <w:r>
        <w:rPr>
          <w:color w:val="000005"/>
          <w:w w:val="90"/>
          <w:sz w:val="14"/>
        </w:rPr>
        <w:t>either</w:t>
      </w:r>
      <w:r>
        <w:rPr>
          <w:color w:val="000005"/>
          <w:spacing w:val="-7"/>
          <w:w w:val="90"/>
          <w:sz w:val="14"/>
        </w:rPr>
        <w:t xml:space="preserve"> </w:t>
      </w:r>
      <w:proofErr w:type="spellStart"/>
      <w:r>
        <w:rPr>
          <w:color w:val="000005"/>
          <w:w w:val="90"/>
          <w:sz w:val="14"/>
        </w:rPr>
        <w:t>authorised</w:t>
      </w:r>
      <w:proofErr w:type="spellEnd"/>
      <w:r>
        <w:rPr>
          <w:color w:val="000005"/>
          <w:sz w:val="14"/>
        </w:rPr>
        <w:t xml:space="preserve"> </w:t>
      </w:r>
      <w:r>
        <w:rPr>
          <w:color w:val="000005"/>
          <w:w w:val="85"/>
          <w:sz w:val="14"/>
        </w:rPr>
        <w:t xml:space="preserve">under the European Market Infrastructure Regulation or </w:t>
      </w:r>
      <w:proofErr w:type="spellStart"/>
      <w:r>
        <w:rPr>
          <w:color w:val="000005"/>
          <w:w w:val="85"/>
          <w:sz w:val="14"/>
        </w:rPr>
        <w:t>recognised</w:t>
      </w:r>
      <w:proofErr w:type="spellEnd"/>
      <w:r>
        <w:rPr>
          <w:color w:val="000005"/>
          <w:w w:val="85"/>
          <w:sz w:val="14"/>
        </w:rPr>
        <w:t xml:space="preserve"> by the European</w:t>
      </w:r>
      <w:r>
        <w:rPr>
          <w:color w:val="000005"/>
          <w:sz w:val="14"/>
        </w:rPr>
        <w:t xml:space="preserve"> </w:t>
      </w:r>
      <w:r>
        <w:rPr>
          <w:color w:val="000005"/>
          <w:spacing w:val="-2"/>
          <w:sz w:val="14"/>
        </w:rPr>
        <w:t>Securities</w:t>
      </w:r>
      <w:r>
        <w:rPr>
          <w:color w:val="000005"/>
          <w:spacing w:val="-11"/>
          <w:sz w:val="14"/>
        </w:rPr>
        <w:t xml:space="preserve"> </w:t>
      </w:r>
      <w:r>
        <w:rPr>
          <w:color w:val="000005"/>
          <w:spacing w:val="-2"/>
          <w:sz w:val="14"/>
        </w:rPr>
        <w:t>and</w:t>
      </w:r>
      <w:r>
        <w:rPr>
          <w:color w:val="000005"/>
          <w:spacing w:val="-11"/>
          <w:sz w:val="14"/>
        </w:rPr>
        <w:t xml:space="preserve"> </w:t>
      </w:r>
      <w:r>
        <w:rPr>
          <w:color w:val="000005"/>
          <w:spacing w:val="-2"/>
          <w:sz w:val="14"/>
        </w:rPr>
        <w:t>Markets</w:t>
      </w:r>
      <w:r>
        <w:rPr>
          <w:color w:val="000005"/>
          <w:spacing w:val="-11"/>
          <w:sz w:val="14"/>
        </w:rPr>
        <w:t xml:space="preserve"> </w:t>
      </w:r>
      <w:r>
        <w:rPr>
          <w:color w:val="000005"/>
          <w:spacing w:val="-2"/>
          <w:sz w:val="14"/>
        </w:rPr>
        <w:t>Authority.</w:t>
      </w:r>
    </w:p>
    <w:p w14:paraId="5AF07A61" w14:textId="77777777" w:rsidR="007423F2" w:rsidRDefault="000B511B">
      <w:pPr>
        <w:pStyle w:val="ListParagraph"/>
        <w:numPr>
          <w:ilvl w:val="0"/>
          <w:numId w:val="25"/>
        </w:numPr>
        <w:tabs>
          <w:tab w:val="left" w:pos="5626"/>
        </w:tabs>
        <w:spacing w:line="162" w:lineRule="exact"/>
        <w:ind w:left="5626" w:hanging="212"/>
        <w:rPr>
          <w:sz w:val="14"/>
        </w:rPr>
      </w:pPr>
      <w:r>
        <w:rPr>
          <w:color w:val="000005"/>
          <w:w w:val="85"/>
          <w:sz w:val="14"/>
        </w:rPr>
        <w:t>See</w:t>
      </w:r>
      <w:r>
        <w:rPr>
          <w:color w:val="000005"/>
          <w:spacing w:val="-2"/>
          <w:sz w:val="14"/>
        </w:rPr>
        <w:t xml:space="preserve"> </w:t>
      </w:r>
      <w:hyperlink r:id="rId133">
        <w:r>
          <w:rPr>
            <w:color w:val="000005"/>
            <w:spacing w:val="-2"/>
            <w:w w:val="90"/>
            <w:sz w:val="14"/>
          </w:rPr>
          <w:t>www.bankofengland.co.uk/publications/Pages/news/2014/144.aspx</w:t>
        </w:r>
      </w:hyperlink>
      <w:r>
        <w:rPr>
          <w:color w:val="000005"/>
          <w:spacing w:val="-2"/>
          <w:w w:val="90"/>
          <w:sz w:val="14"/>
        </w:rPr>
        <w:t>.</w:t>
      </w:r>
    </w:p>
    <w:p w14:paraId="5693D346" w14:textId="77777777" w:rsidR="007423F2" w:rsidRDefault="007423F2">
      <w:pPr>
        <w:pStyle w:val="ListParagraph"/>
        <w:spacing w:line="162" w:lineRule="exact"/>
        <w:rPr>
          <w:sz w:val="14"/>
        </w:rPr>
        <w:sectPr w:rsidR="007423F2">
          <w:type w:val="continuous"/>
          <w:pgSz w:w="11910" w:h="16840"/>
          <w:pgMar w:top="1540" w:right="425" w:bottom="0" w:left="708" w:header="425" w:footer="0" w:gutter="0"/>
          <w:cols w:space="720"/>
        </w:sectPr>
      </w:pPr>
    </w:p>
    <w:p w14:paraId="001CFDD3" w14:textId="77777777" w:rsidR="007423F2" w:rsidRDefault="007423F2">
      <w:pPr>
        <w:pStyle w:val="BodyText"/>
      </w:pPr>
    </w:p>
    <w:p w14:paraId="73422F83" w14:textId="77777777" w:rsidR="007423F2" w:rsidRDefault="007423F2">
      <w:pPr>
        <w:pStyle w:val="BodyText"/>
      </w:pPr>
    </w:p>
    <w:p w14:paraId="4D25A6B5" w14:textId="77777777" w:rsidR="007423F2" w:rsidRDefault="007423F2">
      <w:pPr>
        <w:pStyle w:val="BodyText"/>
      </w:pPr>
    </w:p>
    <w:p w14:paraId="38794831" w14:textId="77777777" w:rsidR="007423F2" w:rsidRDefault="007423F2">
      <w:pPr>
        <w:pStyle w:val="BodyText"/>
        <w:spacing w:before="28"/>
      </w:pPr>
    </w:p>
    <w:p w14:paraId="1FD362DC" w14:textId="77777777" w:rsidR="007423F2" w:rsidRDefault="000B511B">
      <w:pPr>
        <w:spacing w:line="268" w:lineRule="auto"/>
        <w:ind w:left="5414" w:right="236"/>
        <w:rPr>
          <w:i/>
          <w:sz w:val="20"/>
        </w:rPr>
      </w:pPr>
      <w:r>
        <w:rPr>
          <w:i/>
          <w:color w:val="682C61"/>
          <w:w w:val="85"/>
          <w:sz w:val="20"/>
        </w:rPr>
        <w:t>…and participants having confidence in the fairness and</w:t>
      </w:r>
      <w:r>
        <w:rPr>
          <w:i/>
          <w:color w:val="682C61"/>
          <w:spacing w:val="40"/>
          <w:sz w:val="20"/>
        </w:rPr>
        <w:t xml:space="preserve"> </w:t>
      </w:r>
      <w:r>
        <w:rPr>
          <w:i/>
          <w:color w:val="682C61"/>
          <w:w w:val="85"/>
          <w:sz w:val="20"/>
        </w:rPr>
        <w:t>effectiveness of wholesale financial markets.</w:t>
      </w:r>
    </w:p>
    <w:p w14:paraId="0B844A59" w14:textId="77777777" w:rsidR="007423F2" w:rsidRDefault="000B511B">
      <w:pPr>
        <w:pStyle w:val="BodyText"/>
        <w:spacing w:line="268" w:lineRule="auto"/>
        <w:ind w:left="5414" w:right="409"/>
      </w:pPr>
      <w:r>
        <w:rPr>
          <w:color w:val="000005"/>
          <w:w w:val="90"/>
        </w:rPr>
        <w:t xml:space="preserve">The formation of the Fair and Effective Markets Review was announced by the Chancellor of the Exchequer and the </w:t>
      </w:r>
      <w:r>
        <w:rPr>
          <w:color w:val="000005"/>
          <w:w w:val="85"/>
        </w:rPr>
        <w:t>Governor of the Bank of England in June.</w:t>
      </w:r>
      <w:r>
        <w:rPr>
          <w:color w:val="000005"/>
          <w:spacing w:val="40"/>
        </w:rPr>
        <w:t xml:space="preserve"> </w:t>
      </w:r>
      <w:r>
        <w:rPr>
          <w:color w:val="000005"/>
          <w:w w:val="85"/>
        </w:rPr>
        <w:t xml:space="preserve">Markets are fair and </w:t>
      </w:r>
      <w:r>
        <w:rPr>
          <w:color w:val="000005"/>
          <w:w w:val="90"/>
        </w:rPr>
        <w:t>effective</w:t>
      </w:r>
      <w:r>
        <w:rPr>
          <w:color w:val="000005"/>
          <w:spacing w:val="-10"/>
          <w:w w:val="90"/>
        </w:rPr>
        <w:t xml:space="preserve"> </w:t>
      </w:r>
      <w:r>
        <w:rPr>
          <w:color w:val="000005"/>
          <w:w w:val="90"/>
        </w:rPr>
        <w:t>if:</w:t>
      </w:r>
      <w:r>
        <w:rPr>
          <w:color w:val="000005"/>
          <w:spacing w:val="15"/>
        </w:rPr>
        <w:t xml:space="preserve"> </w:t>
      </w:r>
      <w:r>
        <w:rPr>
          <w:color w:val="000005"/>
          <w:w w:val="90"/>
        </w:rPr>
        <w:t>they</w:t>
      </w:r>
      <w:r>
        <w:rPr>
          <w:color w:val="000005"/>
          <w:spacing w:val="-10"/>
          <w:w w:val="90"/>
        </w:rPr>
        <w:t xml:space="preserve"> </w:t>
      </w:r>
      <w:r>
        <w:rPr>
          <w:color w:val="000005"/>
          <w:w w:val="90"/>
        </w:rPr>
        <w:t>enable</w:t>
      </w:r>
      <w:r>
        <w:rPr>
          <w:color w:val="000005"/>
          <w:spacing w:val="-10"/>
          <w:w w:val="90"/>
        </w:rPr>
        <w:t xml:space="preserve"> </w:t>
      </w:r>
      <w:r>
        <w:rPr>
          <w:color w:val="000005"/>
          <w:w w:val="90"/>
        </w:rPr>
        <w:t>end-users</w:t>
      </w:r>
      <w:r>
        <w:rPr>
          <w:color w:val="000005"/>
          <w:spacing w:val="-10"/>
          <w:w w:val="90"/>
        </w:rPr>
        <w:t xml:space="preserve"> </w:t>
      </w:r>
      <w:r>
        <w:rPr>
          <w:color w:val="000005"/>
          <w:w w:val="90"/>
        </w:rPr>
        <w:t>to</w:t>
      </w:r>
      <w:r>
        <w:rPr>
          <w:color w:val="000005"/>
          <w:spacing w:val="-10"/>
          <w:w w:val="90"/>
        </w:rPr>
        <w:t xml:space="preserve"> </w:t>
      </w:r>
      <w:r>
        <w:rPr>
          <w:color w:val="000005"/>
          <w:w w:val="90"/>
        </w:rPr>
        <w:t>invest,</w:t>
      </w:r>
      <w:r>
        <w:rPr>
          <w:color w:val="000005"/>
          <w:spacing w:val="-10"/>
          <w:w w:val="90"/>
        </w:rPr>
        <w:t xml:space="preserve"> </w:t>
      </w:r>
      <w:r>
        <w:rPr>
          <w:color w:val="000005"/>
          <w:w w:val="90"/>
        </w:rPr>
        <w:t>obtain</w:t>
      </w:r>
      <w:r>
        <w:rPr>
          <w:color w:val="000005"/>
          <w:spacing w:val="-10"/>
          <w:w w:val="90"/>
        </w:rPr>
        <w:t xml:space="preserve"> </w:t>
      </w:r>
      <w:r>
        <w:rPr>
          <w:color w:val="000005"/>
          <w:w w:val="90"/>
        </w:rPr>
        <w:t>finance, and</w:t>
      </w:r>
      <w:r>
        <w:rPr>
          <w:color w:val="000005"/>
          <w:spacing w:val="-3"/>
          <w:w w:val="90"/>
        </w:rPr>
        <w:t xml:space="preserve"> </w:t>
      </w:r>
      <w:r>
        <w:rPr>
          <w:color w:val="000005"/>
          <w:w w:val="90"/>
        </w:rPr>
        <w:t>transfer</w:t>
      </w:r>
      <w:r>
        <w:rPr>
          <w:color w:val="000005"/>
          <w:spacing w:val="-3"/>
          <w:w w:val="90"/>
        </w:rPr>
        <w:t xml:space="preserve"> </w:t>
      </w:r>
      <w:r>
        <w:rPr>
          <w:color w:val="000005"/>
          <w:w w:val="90"/>
        </w:rPr>
        <w:t>risk</w:t>
      </w:r>
      <w:r>
        <w:rPr>
          <w:color w:val="000005"/>
          <w:spacing w:val="-3"/>
          <w:w w:val="90"/>
        </w:rPr>
        <w:t xml:space="preserve"> </w:t>
      </w:r>
      <w:r>
        <w:rPr>
          <w:color w:val="000005"/>
          <w:w w:val="90"/>
        </w:rPr>
        <w:t>in</w:t>
      </w:r>
      <w:r>
        <w:rPr>
          <w:color w:val="000005"/>
          <w:spacing w:val="-3"/>
          <w:w w:val="90"/>
        </w:rPr>
        <w:t xml:space="preserve"> </w:t>
      </w:r>
      <w:r>
        <w:rPr>
          <w:color w:val="000005"/>
          <w:w w:val="90"/>
        </w:rPr>
        <w:t>resilient</w:t>
      </w:r>
      <w:r>
        <w:rPr>
          <w:color w:val="000005"/>
          <w:spacing w:val="-3"/>
          <w:w w:val="90"/>
        </w:rPr>
        <w:t xml:space="preserve"> </w:t>
      </w:r>
      <w:r>
        <w:rPr>
          <w:color w:val="000005"/>
          <w:w w:val="90"/>
        </w:rPr>
        <w:t>and</w:t>
      </w:r>
      <w:r>
        <w:rPr>
          <w:color w:val="000005"/>
          <w:spacing w:val="-3"/>
          <w:w w:val="90"/>
        </w:rPr>
        <w:t xml:space="preserve"> </w:t>
      </w:r>
      <w:r>
        <w:rPr>
          <w:color w:val="000005"/>
          <w:w w:val="90"/>
        </w:rPr>
        <w:t>predictable</w:t>
      </w:r>
      <w:r>
        <w:rPr>
          <w:color w:val="000005"/>
          <w:spacing w:val="-3"/>
          <w:w w:val="90"/>
        </w:rPr>
        <w:t xml:space="preserve"> </w:t>
      </w:r>
      <w:r>
        <w:rPr>
          <w:color w:val="000005"/>
          <w:w w:val="90"/>
        </w:rPr>
        <w:t>ways</w:t>
      </w:r>
      <w:r>
        <w:rPr>
          <w:color w:val="000005"/>
          <w:spacing w:val="-3"/>
          <w:w w:val="90"/>
        </w:rPr>
        <w:t xml:space="preserve"> </w:t>
      </w:r>
      <w:r>
        <w:rPr>
          <w:color w:val="000005"/>
          <w:w w:val="90"/>
        </w:rPr>
        <w:t>and</w:t>
      </w:r>
      <w:r>
        <w:rPr>
          <w:color w:val="000005"/>
          <w:spacing w:val="-3"/>
          <w:w w:val="90"/>
        </w:rPr>
        <w:t xml:space="preserve"> </w:t>
      </w:r>
      <w:r>
        <w:rPr>
          <w:color w:val="000005"/>
          <w:w w:val="90"/>
        </w:rPr>
        <w:t>at competitive</w:t>
      </w:r>
      <w:r>
        <w:rPr>
          <w:color w:val="000005"/>
          <w:spacing w:val="-4"/>
          <w:w w:val="90"/>
        </w:rPr>
        <w:t xml:space="preserve"> </w:t>
      </w:r>
      <w:r>
        <w:rPr>
          <w:color w:val="000005"/>
          <w:w w:val="90"/>
        </w:rPr>
        <w:t>prices;</w:t>
      </w:r>
      <w:r>
        <w:rPr>
          <w:color w:val="000005"/>
          <w:spacing w:val="40"/>
        </w:rPr>
        <w:t xml:space="preserve"> </w:t>
      </w:r>
      <w:r>
        <w:rPr>
          <w:color w:val="000005"/>
          <w:w w:val="90"/>
        </w:rPr>
        <w:t>operate</w:t>
      </w:r>
      <w:r>
        <w:rPr>
          <w:color w:val="000005"/>
          <w:spacing w:val="-4"/>
          <w:w w:val="90"/>
        </w:rPr>
        <w:t xml:space="preserve"> </w:t>
      </w:r>
      <w:r>
        <w:rPr>
          <w:color w:val="000005"/>
          <w:w w:val="90"/>
        </w:rPr>
        <w:t>in</w:t>
      </w:r>
      <w:r>
        <w:rPr>
          <w:color w:val="000005"/>
          <w:spacing w:val="-4"/>
          <w:w w:val="90"/>
        </w:rPr>
        <w:t xml:space="preserve"> </w:t>
      </w:r>
      <w:r>
        <w:rPr>
          <w:color w:val="000005"/>
          <w:w w:val="90"/>
        </w:rPr>
        <w:t>accordance</w:t>
      </w:r>
      <w:r>
        <w:rPr>
          <w:color w:val="000005"/>
          <w:spacing w:val="-4"/>
          <w:w w:val="90"/>
        </w:rPr>
        <w:t xml:space="preserve"> </w:t>
      </w:r>
      <w:r>
        <w:rPr>
          <w:color w:val="000005"/>
          <w:w w:val="90"/>
        </w:rPr>
        <w:t>with</w:t>
      </w:r>
      <w:r>
        <w:rPr>
          <w:color w:val="000005"/>
          <w:spacing w:val="-4"/>
          <w:w w:val="90"/>
        </w:rPr>
        <w:t xml:space="preserve"> </w:t>
      </w:r>
      <w:r>
        <w:rPr>
          <w:color w:val="000005"/>
          <w:w w:val="90"/>
        </w:rPr>
        <w:t xml:space="preserve">clear </w:t>
      </w:r>
      <w:r>
        <w:rPr>
          <w:color w:val="000005"/>
          <w:w w:val="85"/>
        </w:rPr>
        <w:t>standards of market practice;</w:t>
      </w:r>
      <w:r>
        <w:rPr>
          <w:color w:val="000005"/>
          <w:spacing w:val="40"/>
        </w:rPr>
        <w:t xml:space="preserve"> </w:t>
      </w:r>
      <w:r>
        <w:rPr>
          <w:color w:val="000005"/>
          <w:w w:val="85"/>
        </w:rPr>
        <w:t xml:space="preserve">offer appropriately open access </w:t>
      </w:r>
      <w:r>
        <w:rPr>
          <w:color w:val="000005"/>
          <w:w w:val="90"/>
        </w:rPr>
        <w:t>and</w:t>
      </w:r>
      <w:r>
        <w:rPr>
          <w:color w:val="000005"/>
          <w:spacing w:val="-3"/>
          <w:w w:val="90"/>
        </w:rPr>
        <w:t xml:space="preserve"> </w:t>
      </w:r>
      <w:r>
        <w:rPr>
          <w:color w:val="000005"/>
          <w:w w:val="90"/>
        </w:rPr>
        <w:t>transparency;</w:t>
      </w:r>
      <w:r>
        <w:rPr>
          <w:color w:val="000005"/>
          <w:spacing w:val="40"/>
        </w:rPr>
        <w:t xml:space="preserve"> </w:t>
      </w:r>
      <w:r>
        <w:rPr>
          <w:color w:val="000005"/>
          <w:w w:val="90"/>
        </w:rPr>
        <w:t>allow</w:t>
      </w:r>
      <w:r>
        <w:rPr>
          <w:color w:val="000005"/>
          <w:spacing w:val="-3"/>
          <w:w w:val="90"/>
        </w:rPr>
        <w:t xml:space="preserve"> </w:t>
      </w:r>
      <w:r>
        <w:rPr>
          <w:color w:val="000005"/>
          <w:w w:val="90"/>
        </w:rPr>
        <w:t>market</w:t>
      </w:r>
      <w:r>
        <w:rPr>
          <w:color w:val="000005"/>
          <w:spacing w:val="-3"/>
          <w:w w:val="90"/>
        </w:rPr>
        <w:t xml:space="preserve"> </w:t>
      </w:r>
      <w:r>
        <w:rPr>
          <w:color w:val="000005"/>
          <w:w w:val="90"/>
        </w:rPr>
        <w:t>participants</w:t>
      </w:r>
      <w:r>
        <w:rPr>
          <w:color w:val="000005"/>
          <w:spacing w:val="-3"/>
          <w:w w:val="90"/>
        </w:rPr>
        <w:t xml:space="preserve"> </w:t>
      </w:r>
      <w:r>
        <w:rPr>
          <w:color w:val="000005"/>
          <w:w w:val="90"/>
        </w:rPr>
        <w:t>to</w:t>
      </w:r>
      <w:r>
        <w:rPr>
          <w:color w:val="000005"/>
          <w:spacing w:val="-3"/>
          <w:w w:val="90"/>
        </w:rPr>
        <w:t xml:space="preserve"> </w:t>
      </w:r>
      <w:r>
        <w:rPr>
          <w:color w:val="000005"/>
          <w:w w:val="90"/>
        </w:rPr>
        <w:t>compete</w:t>
      </w:r>
      <w:r>
        <w:rPr>
          <w:color w:val="000005"/>
          <w:spacing w:val="-3"/>
          <w:w w:val="90"/>
        </w:rPr>
        <w:t xml:space="preserve"> </w:t>
      </w:r>
      <w:r>
        <w:rPr>
          <w:color w:val="000005"/>
          <w:w w:val="90"/>
        </w:rPr>
        <w:t>on the</w:t>
      </w:r>
      <w:r>
        <w:rPr>
          <w:color w:val="000005"/>
          <w:spacing w:val="-5"/>
          <w:w w:val="90"/>
        </w:rPr>
        <w:t xml:space="preserve"> </w:t>
      </w:r>
      <w:r>
        <w:rPr>
          <w:color w:val="000005"/>
          <w:w w:val="90"/>
        </w:rPr>
        <w:t>basis</w:t>
      </w:r>
      <w:r>
        <w:rPr>
          <w:color w:val="000005"/>
          <w:spacing w:val="-5"/>
          <w:w w:val="90"/>
        </w:rPr>
        <w:t xml:space="preserve"> </w:t>
      </w:r>
      <w:r>
        <w:rPr>
          <w:color w:val="000005"/>
          <w:w w:val="90"/>
        </w:rPr>
        <w:t>of</w:t>
      </w:r>
      <w:r>
        <w:rPr>
          <w:color w:val="000005"/>
          <w:spacing w:val="-5"/>
          <w:w w:val="90"/>
        </w:rPr>
        <w:t xml:space="preserve"> </w:t>
      </w:r>
      <w:r>
        <w:rPr>
          <w:color w:val="000005"/>
          <w:w w:val="90"/>
        </w:rPr>
        <w:t>merit;</w:t>
      </w:r>
      <w:r>
        <w:rPr>
          <w:color w:val="000005"/>
          <w:spacing w:val="39"/>
        </w:rPr>
        <w:t xml:space="preserve"> </w:t>
      </w:r>
      <w:r>
        <w:rPr>
          <w:color w:val="000005"/>
          <w:w w:val="90"/>
        </w:rPr>
        <w:t>and</w:t>
      </w:r>
      <w:r>
        <w:rPr>
          <w:color w:val="000005"/>
          <w:spacing w:val="-5"/>
          <w:w w:val="90"/>
        </w:rPr>
        <w:t xml:space="preserve"> </w:t>
      </w:r>
      <w:r>
        <w:rPr>
          <w:color w:val="000005"/>
          <w:w w:val="90"/>
        </w:rPr>
        <w:t>provide</w:t>
      </w:r>
      <w:r>
        <w:rPr>
          <w:color w:val="000005"/>
          <w:spacing w:val="-5"/>
          <w:w w:val="90"/>
        </w:rPr>
        <w:t xml:space="preserve"> </w:t>
      </w:r>
      <w:r>
        <w:rPr>
          <w:color w:val="000005"/>
          <w:w w:val="90"/>
        </w:rPr>
        <w:t>confidence</w:t>
      </w:r>
      <w:r>
        <w:rPr>
          <w:color w:val="000005"/>
          <w:spacing w:val="-5"/>
          <w:w w:val="90"/>
        </w:rPr>
        <w:t xml:space="preserve"> </w:t>
      </w:r>
      <w:r>
        <w:rPr>
          <w:color w:val="000005"/>
          <w:w w:val="90"/>
        </w:rPr>
        <w:t>that</w:t>
      </w:r>
      <w:r>
        <w:rPr>
          <w:color w:val="000005"/>
          <w:spacing w:val="-5"/>
          <w:w w:val="90"/>
        </w:rPr>
        <w:t xml:space="preserve"> </w:t>
      </w:r>
      <w:r>
        <w:rPr>
          <w:color w:val="000005"/>
          <w:w w:val="90"/>
        </w:rPr>
        <w:t xml:space="preserve">participants </w:t>
      </w:r>
      <w:r>
        <w:rPr>
          <w:color w:val="000005"/>
          <w:w w:val="95"/>
        </w:rPr>
        <w:t>will</w:t>
      </w:r>
      <w:r>
        <w:rPr>
          <w:color w:val="000005"/>
          <w:spacing w:val="-13"/>
          <w:w w:val="95"/>
        </w:rPr>
        <w:t xml:space="preserve"> </w:t>
      </w:r>
      <w:r>
        <w:rPr>
          <w:color w:val="000005"/>
          <w:w w:val="95"/>
        </w:rPr>
        <w:t>behave</w:t>
      </w:r>
      <w:r>
        <w:rPr>
          <w:color w:val="000005"/>
          <w:spacing w:val="-13"/>
          <w:w w:val="95"/>
        </w:rPr>
        <w:t xml:space="preserve"> </w:t>
      </w:r>
      <w:r>
        <w:rPr>
          <w:color w:val="000005"/>
          <w:w w:val="95"/>
        </w:rPr>
        <w:t>with</w:t>
      </w:r>
      <w:r>
        <w:rPr>
          <w:color w:val="000005"/>
          <w:spacing w:val="-13"/>
          <w:w w:val="95"/>
        </w:rPr>
        <w:t xml:space="preserve"> </w:t>
      </w:r>
      <w:r>
        <w:rPr>
          <w:color w:val="000005"/>
          <w:w w:val="95"/>
        </w:rPr>
        <w:t>integrity.</w:t>
      </w:r>
    </w:p>
    <w:p w14:paraId="6D24E330" w14:textId="77777777" w:rsidR="007423F2" w:rsidRDefault="007423F2">
      <w:pPr>
        <w:pStyle w:val="BodyText"/>
        <w:spacing w:before="27"/>
      </w:pPr>
    </w:p>
    <w:p w14:paraId="3B2CA4BF" w14:textId="77777777" w:rsidR="007423F2" w:rsidRDefault="000B511B">
      <w:pPr>
        <w:pStyle w:val="BodyText"/>
        <w:spacing w:line="268" w:lineRule="auto"/>
        <w:ind w:left="5414" w:right="434"/>
      </w:pPr>
      <w:r>
        <w:rPr>
          <w:color w:val="000005"/>
          <w:w w:val="90"/>
        </w:rPr>
        <w:t>In August, the Review recommended that the regulatory regime for Libor be extended to seven major UK-based benchmarks for fixed income, currency and commodities (FICC) markets.</w:t>
      </w:r>
      <w:r>
        <w:rPr>
          <w:color w:val="000005"/>
          <w:w w:val="90"/>
          <w:position w:val="4"/>
          <w:sz w:val="14"/>
        </w:rPr>
        <w:t>(1)</w:t>
      </w:r>
      <w:r>
        <w:rPr>
          <w:color w:val="000005"/>
          <w:spacing w:val="40"/>
          <w:position w:val="4"/>
          <w:sz w:val="14"/>
        </w:rPr>
        <w:t xml:space="preserve"> </w:t>
      </w:r>
      <w:r>
        <w:rPr>
          <w:color w:val="000005"/>
          <w:w w:val="90"/>
        </w:rPr>
        <w:t xml:space="preserve">In October, it published a consultation </w:t>
      </w:r>
      <w:r>
        <w:rPr>
          <w:color w:val="000005"/>
          <w:w w:val="85"/>
        </w:rPr>
        <w:t xml:space="preserve">document to seek views on the fairness and effectiveness of </w:t>
      </w:r>
      <w:r>
        <w:rPr>
          <w:color w:val="000005"/>
          <w:spacing w:val="-2"/>
          <w:w w:val="90"/>
        </w:rPr>
        <w:t>FICC</w:t>
      </w:r>
      <w:r>
        <w:rPr>
          <w:color w:val="000005"/>
          <w:spacing w:val="-4"/>
          <w:w w:val="90"/>
        </w:rPr>
        <w:t xml:space="preserve"> </w:t>
      </w:r>
      <w:r>
        <w:rPr>
          <w:color w:val="000005"/>
          <w:spacing w:val="-2"/>
          <w:w w:val="90"/>
        </w:rPr>
        <w:t>markets</w:t>
      </w:r>
      <w:r>
        <w:rPr>
          <w:color w:val="000005"/>
          <w:spacing w:val="-4"/>
          <w:w w:val="90"/>
        </w:rPr>
        <w:t xml:space="preserve"> </w:t>
      </w:r>
      <w:r>
        <w:rPr>
          <w:color w:val="000005"/>
          <w:spacing w:val="-2"/>
          <w:w w:val="90"/>
        </w:rPr>
        <w:t>and</w:t>
      </w:r>
      <w:r>
        <w:rPr>
          <w:color w:val="000005"/>
          <w:spacing w:val="-4"/>
          <w:w w:val="90"/>
        </w:rPr>
        <w:t xml:space="preserve"> </w:t>
      </w:r>
      <w:r>
        <w:rPr>
          <w:color w:val="000005"/>
          <w:spacing w:val="-2"/>
          <w:w w:val="90"/>
        </w:rPr>
        <w:t>on</w:t>
      </w:r>
      <w:r>
        <w:rPr>
          <w:color w:val="000005"/>
          <w:spacing w:val="-4"/>
          <w:w w:val="90"/>
        </w:rPr>
        <w:t xml:space="preserve"> </w:t>
      </w:r>
      <w:r>
        <w:rPr>
          <w:color w:val="000005"/>
          <w:spacing w:val="-2"/>
          <w:w w:val="90"/>
        </w:rPr>
        <w:t>ways</w:t>
      </w:r>
      <w:r>
        <w:rPr>
          <w:color w:val="000005"/>
          <w:spacing w:val="-4"/>
          <w:w w:val="90"/>
        </w:rPr>
        <w:t xml:space="preserve"> </w:t>
      </w:r>
      <w:r>
        <w:rPr>
          <w:color w:val="000005"/>
          <w:spacing w:val="-2"/>
          <w:w w:val="90"/>
        </w:rPr>
        <w:t>in</w:t>
      </w:r>
      <w:r>
        <w:rPr>
          <w:color w:val="000005"/>
          <w:spacing w:val="-4"/>
          <w:w w:val="90"/>
        </w:rPr>
        <w:t xml:space="preserve"> </w:t>
      </w:r>
      <w:r>
        <w:rPr>
          <w:color w:val="000005"/>
          <w:spacing w:val="-2"/>
          <w:w w:val="90"/>
        </w:rPr>
        <w:t>which,</w:t>
      </w:r>
      <w:r>
        <w:rPr>
          <w:color w:val="000005"/>
          <w:spacing w:val="-4"/>
          <w:w w:val="90"/>
        </w:rPr>
        <w:t xml:space="preserve"> </w:t>
      </w:r>
      <w:r>
        <w:rPr>
          <w:color w:val="000005"/>
          <w:spacing w:val="-2"/>
          <w:w w:val="90"/>
        </w:rPr>
        <w:t>where</w:t>
      </w:r>
      <w:r>
        <w:rPr>
          <w:color w:val="000005"/>
          <w:spacing w:val="-4"/>
          <w:w w:val="90"/>
        </w:rPr>
        <w:t xml:space="preserve"> </w:t>
      </w:r>
      <w:r>
        <w:rPr>
          <w:color w:val="000005"/>
          <w:spacing w:val="-2"/>
          <w:w w:val="90"/>
        </w:rPr>
        <w:t>necessary,</w:t>
      </w:r>
      <w:r>
        <w:rPr>
          <w:color w:val="000005"/>
          <w:spacing w:val="-4"/>
          <w:w w:val="90"/>
        </w:rPr>
        <w:t xml:space="preserve"> </w:t>
      </w:r>
      <w:r>
        <w:rPr>
          <w:color w:val="000005"/>
          <w:spacing w:val="-2"/>
          <w:w w:val="90"/>
        </w:rPr>
        <w:t xml:space="preserve">those </w:t>
      </w:r>
      <w:r>
        <w:rPr>
          <w:color w:val="000005"/>
          <w:w w:val="90"/>
        </w:rPr>
        <w:t>might be improved.</w:t>
      </w:r>
      <w:r>
        <w:rPr>
          <w:color w:val="000005"/>
          <w:w w:val="90"/>
          <w:position w:val="4"/>
          <w:sz w:val="14"/>
        </w:rPr>
        <w:t>(2)</w:t>
      </w:r>
      <w:r>
        <w:rPr>
          <w:color w:val="000005"/>
          <w:spacing w:val="69"/>
          <w:position w:val="4"/>
          <w:sz w:val="14"/>
        </w:rPr>
        <w:t xml:space="preserve"> </w:t>
      </w:r>
      <w:r>
        <w:rPr>
          <w:color w:val="000005"/>
          <w:w w:val="90"/>
        </w:rPr>
        <w:t xml:space="preserve">The Review will make its final </w:t>
      </w:r>
      <w:r>
        <w:rPr>
          <w:color w:val="000005"/>
          <w:spacing w:val="-4"/>
        </w:rPr>
        <w:t>recommendations</w:t>
      </w:r>
      <w:r>
        <w:rPr>
          <w:color w:val="000005"/>
          <w:spacing w:val="-16"/>
        </w:rPr>
        <w:t xml:space="preserve"> </w:t>
      </w:r>
      <w:r>
        <w:rPr>
          <w:color w:val="000005"/>
          <w:spacing w:val="-4"/>
        </w:rPr>
        <w:t>in</w:t>
      </w:r>
      <w:r>
        <w:rPr>
          <w:color w:val="000005"/>
          <w:spacing w:val="-16"/>
        </w:rPr>
        <w:t xml:space="preserve"> </w:t>
      </w:r>
      <w:r>
        <w:rPr>
          <w:color w:val="000005"/>
          <w:spacing w:val="-4"/>
        </w:rPr>
        <w:t>June</w:t>
      </w:r>
      <w:r>
        <w:rPr>
          <w:color w:val="000005"/>
          <w:spacing w:val="-16"/>
        </w:rPr>
        <w:t xml:space="preserve"> </w:t>
      </w:r>
      <w:r>
        <w:rPr>
          <w:color w:val="000005"/>
          <w:spacing w:val="-4"/>
        </w:rPr>
        <w:t>2015.</w:t>
      </w:r>
    </w:p>
    <w:p w14:paraId="3AB8F40D" w14:textId="77777777" w:rsidR="007423F2" w:rsidRDefault="007423F2">
      <w:pPr>
        <w:pStyle w:val="BodyText"/>
      </w:pPr>
    </w:p>
    <w:p w14:paraId="64776732" w14:textId="77777777" w:rsidR="007423F2" w:rsidRDefault="007423F2">
      <w:pPr>
        <w:pStyle w:val="BodyText"/>
      </w:pPr>
    </w:p>
    <w:p w14:paraId="53BEC626" w14:textId="77777777" w:rsidR="007423F2" w:rsidRDefault="007423F2">
      <w:pPr>
        <w:pStyle w:val="BodyText"/>
      </w:pPr>
    </w:p>
    <w:p w14:paraId="58C4899A" w14:textId="77777777" w:rsidR="007423F2" w:rsidRDefault="007423F2">
      <w:pPr>
        <w:pStyle w:val="BodyText"/>
      </w:pPr>
    </w:p>
    <w:p w14:paraId="06DFC512" w14:textId="77777777" w:rsidR="007423F2" w:rsidRDefault="007423F2">
      <w:pPr>
        <w:pStyle w:val="BodyText"/>
      </w:pPr>
    </w:p>
    <w:p w14:paraId="5197FB23" w14:textId="77777777" w:rsidR="007423F2" w:rsidRDefault="007423F2">
      <w:pPr>
        <w:pStyle w:val="BodyText"/>
      </w:pPr>
    </w:p>
    <w:p w14:paraId="4E8A3F03" w14:textId="77777777" w:rsidR="007423F2" w:rsidRDefault="007423F2">
      <w:pPr>
        <w:pStyle w:val="BodyText"/>
      </w:pPr>
    </w:p>
    <w:p w14:paraId="28A03301" w14:textId="77777777" w:rsidR="007423F2" w:rsidRDefault="007423F2">
      <w:pPr>
        <w:pStyle w:val="BodyText"/>
      </w:pPr>
    </w:p>
    <w:p w14:paraId="24D169D5" w14:textId="77777777" w:rsidR="007423F2" w:rsidRDefault="007423F2">
      <w:pPr>
        <w:pStyle w:val="BodyText"/>
      </w:pPr>
    </w:p>
    <w:p w14:paraId="10D5DA43" w14:textId="77777777" w:rsidR="007423F2" w:rsidRDefault="007423F2">
      <w:pPr>
        <w:pStyle w:val="BodyText"/>
      </w:pPr>
    </w:p>
    <w:p w14:paraId="7722F38F" w14:textId="77777777" w:rsidR="007423F2" w:rsidRDefault="007423F2">
      <w:pPr>
        <w:pStyle w:val="BodyText"/>
      </w:pPr>
    </w:p>
    <w:p w14:paraId="12E6B022" w14:textId="77777777" w:rsidR="007423F2" w:rsidRDefault="007423F2">
      <w:pPr>
        <w:pStyle w:val="BodyText"/>
      </w:pPr>
    </w:p>
    <w:p w14:paraId="36FFD381" w14:textId="77777777" w:rsidR="007423F2" w:rsidRDefault="007423F2">
      <w:pPr>
        <w:pStyle w:val="BodyText"/>
      </w:pPr>
    </w:p>
    <w:p w14:paraId="0F61DCD3" w14:textId="77777777" w:rsidR="007423F2" w:rsidRDefault="007423F2">
      <w:pPr>
        <w:pStyle w:val="BodyText"/>
      </w:pPr>
    </w:p>
    <w:p w14:paraId="38613FC7" w14:textId="77777777" w:rsidR="007423F2" w:rsidRDefault="007423F2">
      <w:pPr>
        <w:pStyle w:val="BodyText"/>
      </w:pPr>
    </w:p>
    <w:p w14:paraId="05D886D2" w14:textId="77777777" w:rsidR="007423F2" w:rsidRDefault="007423F2">
      <w:pPr>
        <w:pStyle w:val="BodyText"/>
      </w:pPr>
    </w:p>
    <w:p w14:paraId="5EB8CB61" w14:textId="77777777" w:rsidR="007423F2" w:rsidRDefault="007423F2">
      <w:pPr>
        <w:pStyle w:val="BodyText"/>
      </w:pPr>
    </w:p>
    <w:p w14:paraId="725F1EB4" w14:textId="77777777" w:rsidR="007423F2" w:rsidRDefault="007423F2">
      <w:pPr>
        <w:pStyle w:val="BodyText"/>
      </w:pPr>
    </w:p>
    <w:p w14:paraId="4629D0C2" w14:textId="77777777" w:rsidR="007423F2" w:rsidRDefault="007423F2">
      <w:pPr>
        <w:pStyle w:val="BodyText"/>
      </w:pPr>
    </w:p>
    <w:p w14:paraId="4D3A7592" w14:textId="77777777" w:rsidR="007423F2" w:rsidRDefault="007423F2">
      <w:pPr>
        <w:pStyle w:val="BodyText"/>
      </w:pPr>
    </w:p>
    <w:p w14:paraId="56BD4CBC" w14:textId="77777777" w:rsidR="007423F2" w:rsidRDefault="007423F2">
      <w:pPr>
        <w:pStyle w:val="BodyText"/>
      </w:pPr>
    </w:p>
    <w:p w14:paraId="3735BB50" w14:textId="77777777" w:rsidR="007423F2" w:rsidRDefault="007423F2">
      <w:pPr>
        <w:pStyle w:val="BodyText"/>
      </w:pPr>
    </w:p>
    <w:p w14:paraId="235FBEEF" w14:textId="77777777" w:rsidR="007423F2" w:rsidRDefault="007423F2">
      <w:pPr>
        <w:pStyle w:val="BodyText"/>
      </w:pPr>
    </w:p>
    <w:p w14:paraId="2B2CAC9E" w14:textId="77777777" w:rsidR="007423F2" w:rsidRDefault="007423F2">
      <w:pPr>
        <w:pStyle w:val="BodyText"/>
      </w:pPr>
    </w:p>
    <w:p w14:paraId="6BE70269" w14:textId="77777777" w:rsidR="007423F2" w:rsidRDefault="007423F2">
      <w:pPr>
        <w:pStyle w:val="BodyText"/>
      </w:pPr>
    </w:p>
    <w:p w14:paraId="18546E42" w14:textId="77777777" w:rsidR="007423F2" w:rsidRDefault="007423F2">
      <w:pPr>
        <w:pStyle w:val="BodyText"/>
      </w:pPr>
    </w:p>
    <w:p w14:paraId="7A16940B" w14:textId="77777777" w:rsidR="007423F2" w:rsidRDefault="007423F2">
      <w:pPr>
        <w:pStyle w:val="BodyText"/>
      </w:pPr>
    </w:p>
    <w:p w14:paraId="4F3A616E" w14:textId="77777777" w:rsidR="007423F2" w:rsidRDefault="007423F2">
      <w:pPr>
        <w:pStyle w:val="BodyText"/>
      </w:pPr>
    </w:p>
    <w:p w14:paraId="0DB8A77C" w14:textId="77777777" w:rsidR="007423F2" w:rsidRDefault="007423F2">
      <w:pPr>
        <w:pStyle w:val="BodyText"/>
      </w:pPr>
    </w:p>
    <w:p w14:paraId="7FFDF072" w14:textId="77777777" w:rsidR="007423F2" w:rsidRDefault="007423F2">
      <w:pPr>
        <w:pStyle w:val="BodyText"/>
      </w:pPr>
    </w:p>
    <w:p w14:paraId="4BFE52A7" w14:textId="77777777" w:rsidR="007423F2" w:rsidRDefault="007423F2">
      <w:pPr>
        <w:pStyle w:val="BodyText"/>
      </w:pPr>
    </w:p>
    <w:p w14:paraId="76B5B9A4" w14:textId="77777777" w:rsidR="007423F2" w:rsidRDefault="007423F2">
      <w:pPr>
        <w:pStyle w:val="BodyText"/>
      </w:pPr>
    </w:p>
    <w:p w14:paraId="349FB4C7" w14:textId="77777777" w:rsidR="007423F2" w:rsidRDefault="000B511B">
      <w:pPr>
        <w:pStyle w:val="BodyText"/>
        <w:spacing w:before="85"/>
      </w:pPr>
      <w:r>
        <w:rPr>
          <w:noProof/>
        </w:rPr>
        <mc:AlternateContent>
          <mc:Choice Requires="wps">
            <w:drawing>
              <wp:anchor distT="0" distB="0" distL="0" distR="0" simplePos="0" relativeHeight="487664640" behindDoc="1" locked="0" layoutInCell="1" allowOverlap="1" wp14:anchorId="2338597C" wp14:editId="43CDBC51">
                <wp:simplePos x="0" y="0"/>
                <wp:positionH relativeFrom="page">
                  <wp:posOffset>3888003</wp:posOffset>
                </wp:positionH>
                <wp:positionV relativeFrom="paragraph">
                  <wp:posOffset>216993</wp:posOffset>
                </wp:positionV>
                <wp:extent cx="3168015" cy="1270"/>
                <wp:effectExtent l="0" t="0" r="0" b="0"/>
                <wp:wrapTopAndBottom/>
                <wp:docPr id="941" name="Graphic 9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7989" y="0"/>
                              </a:lnTo>
                            </a:path>
                          </a:pathLst>
                        </a:custGeom>
                        <a:ln w="7620">
                          <a:solidFill>
                            <a:srgbClr val="682C61"/>
                          </a:solidFill>
                          <a:prstDash val="solid"/>
                        </a:ln>
                      </wps:spPr>
                      <wps:bodyPr wrap="square" lIns="0" tIns="0" rIns="0" bIns="0" rtlCol="0">
                        <a:prstTxWarp prst="textNoShape">
                          <a:avLst/>
                        </a:prstTxWarp>
                        <a:noAutofit/>
                      </wps:bodyPr>
                    </wps:wsp>
                  </a:graphicData>
                </a:graphic>
              </wp:anchor>
            </w:drawing>
          </mc:Choice>
          <mc:Fallback>
            <w:pict>
              <v:shape w14:anchorId="7C05B0A9" id="Graphic 941" o:spid="_x0000_s1026" style="position:absolute;margin-left:306.15pt;margin-top:17.1pt;width:249.45pt;height:.1pt;z-index:-15651840;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" path="m,l3167989,e" filled="f" strokecolor="#682c61" strokeweight=".6pt">
                <v:path arrowok="t"/>
                <w10:wrap type="topAndBottom" anchorx="page"/>
              </v:shape>
            </w:pict>
          </mc:Fallback>
        </mc:AlternateContent>
      </w:r>
    </w:p>
    <w:p w14:paraId="6DE6F4DB" w14:textId="77777777" w:rsidR="007423F2" w:rsidRDefault="000B511B">
      <w:pPr>
        <w:pStyle w:val="ListParagraph"/>
        <w:numPr>
          <w:ilvl w:val="0"/>
          <w:numId w:val="24"/>
        </w:numPr>
        <w:tabs>
          <w:tab w:val="left" w:pos="5627"/>
        </w:tabs>
        <w:spacing w:before="65" w:line="235" w:lineRule="auto"/>
        <w:ind w:right="524"/>
        <w:rPr>
          <w:sz w:val="14"/>
        </w:rPr>
      </w:pPr>
      <w:r>
        <w:rPr>
          <w:color w:val="000005"/>
          <w:w w:val="90"/>
          <w:sz w:val="14"/>
        </w:rPr>
        <w:t>FEMR</w:t>
      </w:r>
      <w:r>
        <w:rPr>
          <w:color w:val="000005"/>
          <w:spacing w:val="-7"/>
          <w:w w:val="90"/>
          <w:sz w:val="14"/>
        </w:rPr>
        <w:t xml:space="preserve"> </w:t>
      </w:r>
      <w:r>
        <w:rPr>
          <w:color w:val="000005"/>
          <w:w w:val="90"/>
          <w:sz w:val="14"/>
        </w:rPr>
        <w:t>(2014),</w:t>
      </w:r>
      <w:r>
        <w:rPr>
          <w:color w:val="000005"/>
          <w:spacing w:val="-7"/>
          <w:w w:val="90"/>
          <w:sz w:val="14"/>
        </w:rPr>
        <w:t xml:space="preserve"> </w:t>
      </w:r>
      <w:r>
        <w:rPr>
          <w:color w:val="000005"/>
          <w:w w:val="90"/>
          <w:sz w:val="14"/>
        </w:rPr>
        <w:t>‘Recommendations</w:t>
      </w:r>
      <w:r>
        <w:rPr>
          <w:color w:val="000005"/>
          <w:spacing w:val="-7"/>
          <w:w w:val="90"/>
          <w:sz w:val="14"/>
        </w:rPr>
        <w:t xml:space="preserve"> </w:t>
      </w:r>
      <w:r>
        <w:rPr>
          <w:color w:val="000005"/>
          <w:w w:val="90"/>
          <w:sz w:val="14"/>
        </w:rPr>
        <w:t>on</w:t>
      </w:r>
      <w:r>
        <w:rPr>
          <w:color w:val="000005"/>
          <w:spacing w:val="-7"/>
          <w:w w:val="90"/>
          <w:sz w:val="14"/>
        </w:rPr>
        <w:t xml:space="preserve"> </w:t>
      </w:r>
      <w:r>
        <w:rPr>
          <w:color w:val="000005"/>
          <w:w w:val="90"/>
          <w:sz w:val="14"/>
        </w:rPr>
        <w:t>additional</w:t>
      </w:r>
      <w:r>
        <w:rPr>
          <w:color w:val="000005"/>
          <w:spacing w:val="-6"/>
          <w:w w:val="90"/>
          <w:sz w:val="14"/>
        </w:rPr>
        <w:t xml:space="preserve"> </w:t>
      </w:r>
      <w:r>
        <w:rPr>
          <w:color w:val="000005"/>
          <w:w w:val="90"/>
          <w:sz w:val="14"/>
        </w:rPr>
        <w:t>financial</w:t>
      </w:r>
      <w:r>
        <w:rPr>
          <w:color w:val="000005"/>
          <w:spacing w:val="-7"/>
          <w:w w:val="90"/>
          <w:sz w:val="14"/>
        </w:rPr>
        <w:t xml:space="preserve"> </w:t>
      </w:r>
      <w:r>
        <w:rPr>
          <w:color w:val="000005"/>
          <w:w w:val="90"/>
          <w:sz w:val="14"/>
        </w:rPr>
        <w:t>benchmarks</w:t>
      </w:r>
      <w:r>
        <w:rPr>
          <w:color w:val="000005"/>
          <w:spacing w:val="-7"/>
          <w:w w:val="90"/>
          <w:sz w:val="14"/>
        </w:rPr>
        <w:t xml:space="preserve"> </w:t>
      </w:r>
      <w:r>
        <w:rPr>
          <w:color w:val="000005"/>
          <w:w w:val="90"/>
          <w:sz w:val="14"/>
        </w:rPr>
        <w:t>to</w:t>
      </w:r>
      <w:r>
        <w:rPr>
          <w:color w:val="000005"/>
          <w:spacing w:val="-7"/>
          <w:w w:val="90"/>
          <w:sz w:val="14"/>
        </w:rPr>
        <w:t xml:space="preserve"> </w:t>
      </w:r>
      <w:r>
        <w:rPr>
          <w:color w:val="000005"/>
          <w:w w:val="90"/>
          <w:sz w:val="14"/>
        </w:rPr>
        <w:t>be</w:t>
      </w:r>
      <w:r>
        <w:rPr>
          <w:color w:val="000005"/>
          <w:spacing w:val="-7"/>
          <w:w w:val="90"/>
          <w:sz w:val="14"/>
        </w:rPr>
        <w:t xml:space="preserve"> </w:t>
      </w:r>
      <w:r>
        <w:rPr>
          <w:color w:val="000005"/>
          <w:w w:val="90"/>
          <w:sz w:val="14"/>
        </w:rPr>
        <w:t>brought</w:t>
      </w:r>
      <w:r>
        <w:rPr>
          <w:color w:val="000005"/>
          <w:sz w:val="14"/>
        </w:rPr>
        <w:t xml:space="preserve"> </w:t>
      </w:r>
      <w:r>
        <w:rPr>
          <w:color w:val="000005"/>
          <w:spacing w:val="-2"/>
          <w:w w:val="95"/>
          <w:sz w:val="14"/>
        </w:rPr>
        <w:t>into</w:t>
      </w:r>
      <w:r>
        <w:rPr>
          <w:color w:val="000005"/>
          <w:spacing w:val="-3"/>
          <w:w w:val="95"/>
          <w:sz w:val="14"/>
        </w:rPr>
        <w:t xml:space="preserve"> </w:t>
      </w:r>
      <w:r>
        <w:rPr>
          <w:color w:val="000005"/>
          <w:spacing w:val="-2"/>
          <w:w w:val="95"/>
          <w:sz w:val="14"/>
        </w:rPr>
        <w:t>UK</w:t>
      </w:r>
      <w:r>
        <w:rPr>
          <w:color w:val="000005"/>
          <w:spacing w:val="-3"/>
          <w:w w:val="95"/>
          <w:sz w:val="14"/>
        </w:rPr>
        <w:t xml:space="preserve"> </w:t>
      </w:r>
      <w:r>
        <w:rPr>
          <w:color w:val="000005"/>
          <w:spacing w:val="-2"/>
          <w:w w:val="95"/>
          <w:sz w:val="14"/>
        </w:rPr>
        <w:t>regulatory</w:t>
      </w:r>
      <w:r>
        <w:rPr>
          <w:color w:val="000005"/>
          <w:spacing w:val="-3"/>
          <w:w w:val="95"/>
          <w:sz w:val="14"/>
        </w:rPr>
        <w:t xml:space="preserve"> </w:t>
      </w:r>
      <w:r>
        <w:rPr>
          <w:color w:val="000005"/>
          <w:spacing w:val="-2"/>
          <w:w w:val="95"/>
          <w:sz w:val="14"/>
        </w:rPr>
        <w:t>scope’,</w:t>
      </w:r>
      <w:r>
        <w:rPr>
          <w:color w:val="000005"/>
          <w:spacing w:val="-3"/>
          <w:w w:val="95"/>
          <w:sz w:val="14"/>
        </w:rPr>
        <w:t xml:space="preserve"> </w:t>
      </w:r>
      <w:r>
        <w:rPr>
          <w:color w:val="000005"/>
          <w:spacing w:val="-2"/>
          <w:w w:val="95"/>
          <w:sz w:val="14"/>
        </w:rPr>
        <w:t>available</w:t>
      </w:r>
      <w:r>
        <w:rPr>
          <w:color w:val="000005"/>
          <w:spacing w:val="-3"/>
          <w:w w:val="95"/>
          <w:sz w:val="14"/>
        </w:rPr>
        <w:t xml:space="preserve"> </w:t>
      </w:r>
      <w:r>
        <w:rPr>
          <w:color w:val="000005"/>
          <w:spacing w:val="-2"/>
          <w:w w:val="95"/>
          <w:sz w:val="14"/>
        </w:rPr>
        <w:t>at</w:t>
      </w:r>
      <w:r>
        <w:rPr>
          <w:color w:val="000005"/>
          <w:sz w:val="14"/>
        </w:rPr>
        <w:t xml:space="preserve"> </w:t>
      </w:r>
      <w:hyperlink r:id="rId134">
        <w:r>
          <w:rPr>
            <w:color w:val="000005"/>
            <w:spacing w:val="-2"/>
            <w:w w:val="90"/>
            <w:sz w:val="14"/>
          </w:rPr>
          <w:t>www.bankofengland.co.uk/markets/Documents/femraug2014.pdf</w:t>
        </w:r>
      </w:hyperlink>
      <w:r>
        <w:rPr>
          <w:color w:val="000005"/>
          <w:spacing w:val="-2"/>
          <w:w w:val="90"/>
          <w:sz w:val="14"/>
        </w:rPr>
        <w:t>.</w:t>
      </w:r>
    </w:p>
    <w:p w14:paraId="504C6919" w14:textId="77777777" w:rsidR="007423F2" w:rsidRPr="000B511B" w:rsidRDefault="000B511B">
      <w:pPr>
        <w:pStyle w:val="ListParagraph"/>
        <w:numPr>
          <w:ilvl w:val="0"/>
          <w:numId w:val="24"/>
        </w:numPr>
        <w:tabs>
          <w:tab w:val="left" w:pos="5627"/>
        </w:tabs>
        <w:spacing w:before="2" w:line="235" w:lineRule="auto"/>
        <w:ind w:right="687"/>
        <w:rPr>
          <w:sz w:val="14"/>
          <w:lang w:val="fr-FR"/>
        </w:rPr>
      </w:pPr>
      <w:r>
        <w:rPr>
          <w:color w:val="000005"/>
          <w:w w:val="85"/>
          <w:sz w:val="14"/>
        </w:rPr>
        <w:t>FEMR (2014), ‘How fair and effective are the fixed income, foreign exchange and</w:t>
      </w:r>
      <w:r>
        <w:rPr>
          <w:color w:val="000005"/>
          <w:sz w:val="14"/>
        </w:rPr>
        <w:t xml:space="preserve"> </w:t>
      </w:r>
      <w:r>
        <w:rPr>
          <w:color w:val="000005"/>
          <w:w w:val="90"/>
          <w:sz w:val="14"/>
        </w:rPr>
        <w:t xml:space="preserve">commodities markets? </w:t>
      </w:r>
      <w:r w:rsidRPr="000B511B">
        <w:rPr>
          <w:color w:val="000005"/>
          <w:w w:val="90"/>
          <w:sz w:val="14"/>
          <w:lang w:val="fr-FR"/>
        </w:rPr>
        <w:t xml:space="preserve">Consultation document’, </w:t>
      </w:r>
      <w:proofErr w:type="spellStart"/>
      <w:r w:rsidRPr="000B511B">
        <w:rPr>
          <w:color w:val="000005"/>
          <w:w w:val="90"/>
          <w:sz w:val="14"/>
          <w:lang w:val="fr-FR"/>
        </w:rPr>
        <w:t>available</w:t>
      </w:r>
      <w:proofErr w:type="spellEnd"/>
      <w:r w:rsidRPr="000B511B">
        <w:rPr>
          <w:color w:val="000005"/>
          <w:w w:val="90"/>
          <w:sz w:val="14"/>
          <w:lang w:val="fr-FR"/>
        </w:rPr>
        <w:t xml:space="preserve"> at</w:t>
      </w:r>
      <w:r w:rsidRPr="000B511B">
        <w:rPr>
          <w:color w:val="000005"/>
          <w:sz w:val="14"/>
          <w:lang w:val="fr-FR"/>
        </w:rPr>
        <w:t xml:space="preserve"> </w:t>
      </w:r>
      <w:hyperlink r:id="rId135">
        <w:r w:rsidRPr="000B511B">
          <w:rPr>
            <w:color w:val="000005"/>
            <w:spacing w:val="-2"/>
            <w:w w:val="85"/>
            <w:sz w:val="14"/>
            <w:lang w:val="fr-FR"/>
          </w:rPr>
          <w:t>www.bankofengland.co.uk/markets/Documents/femr/consultation271014.pdf</w:t>
        </w:r>
      </w:hyperlink>
      <w:r w:rsidRPr="000B511B">
        <w:rPr>
          <w:color w:val="000005"/>
          <w:spacing w:val="-2"/>
          <w:w w:val="85"/>
          <w:sz w:val="14"/>
          <w:lang w:val="fr-FR"/>
        </w:rPr>
        <w:t>.</w:t>
      </w:r>
    </w:p>
    <w:p w14:paraId="1E68C185" w14:textId="77777777" w:rsidR="007423F2" w:rsidRPr="000B511B" w:rsidRDefault="007423F2">
      <w:pPr>
        <w:pStyle w:val="ListParagraph"/>
        <w:spacing w:line="235" w:lineRule="auto"/>
        <w:rPr>
          <w:sz w:val="14"/>
          <w:lang w:val="fr-FR"/>
        </w:rPr>
        <w:sectPr w:rsidR="007423F2" w:rsidRPr="000B511B">
          <w:pgSz w:w="11910" w:h="16840"/>
          <w:pgMar w:top="620" w:right="425" w:bottom="280" w:left="708" w:header="425" w:footer="0" w:gutter="0"/>
          <w:cols w:space="720"/>
        </w:sectPr>
      </w:pPr>
    </w:p>
    <w:p w14:paraId="33D4D233" w14:textId="77777777" w:rsidR="007423F2" w:rsidRPr="000B511B" w:rsidRDefault="007423F2">
      <w:pPr>
        <w:pStyle w:val="BodyText"/>
        <w:spacing w:before="11"/>
        <w:rPr>
          <w:sz w:val="68"/>
          <w:lang w:val="fr-FR"/>
        </w:rPr>
      </w:pPr>
    </w:p>
    <w:p w14:paraId="0690C1ED" w14:textId="77777777" w:rsidR="007423F2" w:rsidRDefault="000B511B">
      <w:pPr>
        <w:pStyle w:val="Heading1"/>
        <w:numPr>
          <w:ilvl w:val="0"/>
          <w:numId w:val="82"/>
        </w:numPr>
        <w:tabs>
          <w:tab w:val="left" w:pos="820"/>
          <w:tab w:val="left" w:pos="822"/>
        </w:tabs>
        <w:spacing w:before="0" w:line="237" w:lineRule="auto"/>
        <w:ind w:right="51"/>
      </w:pPr>
      <w:bookmarkStart w:id="4" w:name="_TOC_250004"/>
      <w:r>
        <w:rPr>
          <w:color w:val="000005"/>
          <w:w w:val="85"/>
        </w:rPr>
        <w:t xml:space="preserve">Progress on previous macroprudential </w:t>
      </w:r>
      <w:r>
        <w:rPr>
          <w:color w:val="000005"/>
          <w:w w:val="90"/>
        </w:rPr>
        <w:t>policy</w:t>
      </w:r>
      <w:r>
        <w:rPr>
          <w:color w:val="000005"/>
          <w:spacing w:val="-31"/>
          <w:w w:val="90"/>
        </w:rPr>
        <w:t xml:space="preserve"> </w:t>
      </w:r>
      <w:bookmarkEnd w:id="4"/>
      <w:r>
        <w:rPr>
          <w:color w:val="000005"/>
          <w:w w:val="90"/>
        </w:rPr>
        <w:t>decisions</w:t>
      </w:r>
    </w:p>
    <w:p w14:paraId="7A6C5AF0" w14:textId="77777777" w:rsidR="007423F2" w:rsidRDefault="000B511B">
      <w:pPr>
        <w:pStyle w:val="BodyText"/>
        <w:spacing w:before="2"/>
        <w:rPr>
          <w:sz w:val="14"/>
        </w:rPr>
      </w:pPr>
      <w:r>
        <w:rPr>
          <w:noProof/>
          <w:sz w:val="14"/>
        </w:rPr>
        <mc:AlternateContent>
          <mc:Choice Requires="wps">
            <w:drawing>
              <wp:anchor distT="0" distB="0" distL="0" distR="0" simplePos="0" relativeHeight="487665152" behindDoc="1" locked="0" layoutInCell="1" allowOverlap="1" wp14:anchorId="46BE5A33" wp14:editId="0F972A27">
                <wp:simplePos x="0" y="0"/>
                <wp:positionH relativeFrom="page">
                  <wp:posOffset>504012</wp:posOffset>
                </wp:positionH>
                <wp:positionV relativeFrom="paragraph">
                  <wp:posOffset>120177</wp:posOffset>
                </wp:positionV>
                <wp:extent cx="6755765" cy="1270"/>
                <wp:effectExtent l="0" t="0" r="0" b="0"/>
                <wp:wrapTopAndBottom/>
                <wp:docPr id="946" name="Graphic 9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55765" cy="1270"/>
                        </a:xfrm>
                        <a:custGeom>
                          <a:avLst/>
                          <a:gdLst/>
                          <a:ahLst/>
                          <a:cxnLst/>
                          <a:rect l="l" t="t" r="r" b="b"/>
                          <a:pathLst>
                            <a:path w="6755765">
                              <a:moveTo>
                                <a:pt x="0" y="0"/>
                              </a:moveTo>
                              <a:lnTo>
                                <a:pt x="6755244" y="0"/>
                              </a:lnTo>
                            </a:path>
                          </a:pathLst>
                        </a:custGeom>
                        <a:ln w="1587">
                          <a:solidFill>
                            <a:srgbClr val="000005"/>
                          </a:solidFill>
                          <a:prstDash val="solid"/>
                        </a:ln>
                      </wps:spPr>
                      <wps:bodyPr wrap="square" lIns="0" tIns="0" rIns="0" bIns="0" rtlCol="0">
                        <a:prstTxWarp prst="textNoShape">
                          <a:avLst/>
                        </a:prstTxWarp>
                        <a:noAutofit/>
                      </wps:bodyPr>
                    </wps:wsp>
                  </a:graphicData>
                </a:graphic>
              </wp:anchor>
            </w:drawing>
          </mc:Choice>
          <mc:Fallback>
            <w:pict>
              <v:shape w14:anchorId="2569F306" id="Graphic 946" o:spid="_x0000_s1026" style="position:absolute;margin-left:39.7pt;margin-top:9.45pt;width:531.95pt;height:.1pt;z-index:-15651328;visibility:visible;mso-wrap-style:square;mso-wrap-distance-left:0;mso-wrap-distance-top:0;mso-wrap-distance-right:0;mso-wrap-distance-bottom:0;mso-position-horizontal:absolute;mso-position-horizontal-relative:page;mso-position-vertical:absolute;mso-position-vertical-relative:text;v-text-anchor:top" coordsize="67557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" path="m,l6755244,e" filled="f" strokecolor="#000005" strokeweight=".04408mm">
                <v:path arrowok="t"/>
                <w10:wrap type="topAndBottom" anchorx="page"/>
              </v:shape>
            </w:pict>
          </mc:Fallback>
        </mc:AlternateContent>
      </w:r>
    </w:p>
    <w:p w14:paraId="29E9B215" w14:textId="77777777" w:rsidR="007423F2" w:rsidRDefault="000B511B">
      <w:pPr>
        <w:pStyle w:val="Heading3"/>
        <w:spacing w:before="332" w:line="259" w:lineRule="auto"/>
        <w:ind w:right="582"/>
      </w:pPr>
      <w:r>
        <w:rPr>
          <w:color w:val="682C61"/>
          <w:w w:val="90"/>
        </w:rPr>
        <w:t>The</w:t>
      </w:r>
      <w:r>
        <w:rPr>
          <w:color w:val="682C61"/>
          <w:spacing w:val="-8"/>
          <w:w w:val="90"/>
        </w:rPr>
        <w:t xml:space="preserve"> </w:t>
      </w:r>
      <w:r>
        <w:rPr>
          <w:color w:val="682C61"/>
          <w:w w:val="90"/>
        </w:rPr>
        <w:t>Financial</w:t>
      </w:r>
      <w:r>
        <w:rPr>
          <w:color w:val="682C61"/>
          <w:spacing w:val="-8"/>
          <w:w w:val="90"/>
        </w:rPr>
        <w:t xml:space="preserve"> </w:t>
      </w:r>
      <w:r>
        <w:rPr>
          <w:color w:val="682C61"/>
          <w:w w:val="90"/>
        </w:rPr>
        <w:t>Policy</w:t>
      </w:r>
      <w:r>
        <w:rPr>
          <w:color w:val="682C61"/>
          <w:spacing w:val="-8"/>
          <w:w w:val="90"/>
        </w:rPr>
        <w:t xml:space="preserve"> </w:t>
      </w:r>
      <w:r>
        <w:rPr>
          <w:color w:val="682C61"/>
          <w:w w:val="90"/>
        </w:rPr>
        <w:t>Committee</w:t>
      </w:r>
      <w:r>
        <w:rPr>
          <w:color w:val="682C61"/>
          <w:spacing w:val="-8"/>
          <w:w w:val="90"/>
        </w:rPr>
        <w:t xml:space="preserve"> </w:t>
      </w:r>
      <w:r>
        <w:rPr>
          <w:color w:val="682C61"/>
          <w:w w:val="90"/>
        </w:rPr>
        <w:t>(FPC)</w:t>
      </w:r>
      <w:r>
        <w:rPr>
          <w:color w:val="682C61"/>
          <w:spacing w:val="-8"/>
          <w:w w:val="90"/>
        </w:rPr>
        <w:t xml:space="preserve"> </w:t>
      </w:r>
      <w:r>
        <w:rPr>
          <w:color w:val="682C61"/>
          <w:w w:val="90"/>
        </w:rPr>
        <w:t>has</w:t>
      </w:r>
      <w:r>
        <w:rPr>
          <w:color w:val="682C61"/>
          <w:spacing w:val="-8"/>
          <w:w w:val="90"/>
        </w:rPr>
        <w:t xml:space="preserve"> </w:t>
      </w:r>
      <w:r>
        <w:rPr>
          <w:color w:val="682C61"/>
          <w:w w:val="90"/>
        </w:rPr>
        <w:t>reviewed</w:t>
      </w:r>
      <w:r>
        <w:rPr>
          <w:color w:val="682C61"/>
          <w:spacing w:val="-8"/>
          <w:w w:val="90"/>
        </w:rPr>
        <w:t xml:space="preserve"> </w:t>
      </w:r>
      <w:r>
        <w:rPr>
          <w:color w:val="682C61"/>
          <w:w w:val="90"/>
        </w:rPr>
        <w:t>progress</w:t>
      </w:r>
      <w:r>
        <w:rPr>
          <w:color w:val="682C61"/>
          <w:spacing w:val="-8"/>
          <w:w w:val="90"/>
        </w:rPr>
        <w:t xml:space="preserve"> </w:t>
      </w:r>
      <w:r>
        <w:rPr>
          <w:color w:val="682C61"/>
          <w:w w:val="90"/>
        </w:rPr>
        <w:t>made</w:t>
      </w:r>
      <w:r>
        <w:rPr>
          <w:color w:val="682C61"/>
          <w:spacing w:val="-8"/>
          <w:w w:val="90"/>
        </w:rPr>
        <w:t xml:space="preserve"> </w:t>
      </w:r>
      <w:r>
        <w:rPr>
          <w:color w:val="682C61"/>
          <w:w w:val="90"/>
        </w:rPr>
        <w:t>since</w:t>
      </w:r>
      <w:r>
        <w:rPr>
          <w:color w:val="682C61"/>
          <w:spacing w:val="-8"/>
          <w:w w:val="90"/>
        </w:rPr>
        <w:t xml:space="preserve"> </w:t>
      </w:r>
      <w:r>
        <w:rPr>
          <w:color w:val="682C61"/>
          <w:w w:val="90"/>
        </w:rPr>
        <w:t>the</w:t>
      </w:r>
      <w:r>
        <w:rPr>
          <w:color w:val="682C61"/>
          <w:spacing w:val="-8"/>
          <w:w w:val="90"/>
        </w:rPr>
        <w:t xml:space="preserve"> </w:t>
      </w:r>
      <w:r>
        <w:rPr>
          <w:color w:val="682C61"/>
          <w:w w:val="90"/>
        </w:rPr>
        <w:t>June</w:t>
      </w:r>
      <w:r>
        <w:rPr>
          <w:color w:val="682C61"/>
          <w:spacing w:val="-8"/>
          <w:w w:val="90"/>
        </w:rPr>
        <w:t xml:space="preserve"> </w:t>
      </w:r>
      <w:r>
        <w:rPr>
          <w:color w:val="682C61"/>
          <w:w w:val="90"/>
        </w:rPr>
        <w:t>2014</w:t>
      </w:r>
      <w:r>
        <w:rPr>
          <w:color w:val="682C61"/>
          <w:spacing w:val="-8"/>
          <w:w w:val="90"/>
        </w:rPr>
        <w:t xml:space="preserve"> </w:t>
      </w:r>
      <w:r>
        <w:rPr>
          <w:i/>
          <w:color w:val="682C61"/>
          <w:w w:val="90"/>
        </w:rPr>
        <w:t xml:space="preserve">Report </w:t>
      </w:r>
      <w:r>
        <w:rPr>
          <w:color w:val="682C61"/>
          <w:w w:val="85"/>
        </w:rPr>
        <w:t>against its existing Recommendations.</w:t>
      </w:r>
      <w:r>
        <w:rPr>
          <w:color w:val="682C61"/>
          <w:spacing w:val="80"/>
        </w:rPr>
        <w:t xml:space="preserve"> </w:t>
      </w:r>
      <w:r>
        <w:rPr>
          <w:color w:val="682C61"/>
          <w:w w:val="85"/>
        </w:rPr>
        <w:t>It assessed that there has been sufficient progress since June</w:t>
      </w:r>
      <w:r>
        <w:rPr>
          <w:color w:val="682C61"/>
          <w:spacing w:val="40"/>
        </w:rPr>
        <w:t xml:space="preserve"> </w:t>
      </w:r>
      <w:r>
        <w:rPr>
          <w:color w:val="682C61"/>
          <w:w w:val="85"/>
        </w:rPr>
        <w:t>to</w:t>
      </w:r>
      <w:r>
        <w:rPr>
          <w:color w:val="682C61"/>
        </w:rPr>
        <w:t xml:space="preserve"> </w:t>
      </w:r>
      <w:r>
        <w:rPr>
          <w:color w:val="682C61"/>
          <w:w w:val="85"/>
        </w:rPr>
        <w:t>consider</w:t>
      </w:r>
      <w:r>
        <w:rPr>
          <w:color w:val="682C61"/>
        </w:rPr>
        <w:t xml:space="preserve"> </w:t>
      </w:r>
      <w:r>
        <w:rPr>
          <w:color w:val="682C61"/>
          <w:w w:val="85"/>
        </w:rPr>
        <w:t>four</w:t>
      </w:r>
      <w:r>
        <w:rPr>
          <w:color w:val="682C61"/>
        </w:rPr>
        <w:t xml:space="preserve"> </w:t>
      </w:r>
      <w:r>
        <w:rPr>
          <w:color w:val="682C61"/>
          <w:w w:val="85"/>
        </w:rPr>
        <w:t>of</w:t>
      </w:r>
      <w:r>
        <w:rPr>
          <w:color w:val="682C61"/>
        </w:rPr>
        <w:t xml:space="preserve"> </w:t>
      </w:r>
      <w:r>
        <w:rPr>
          <w:color w:val="682C61"/>
          <w:w w:val="85"/>
        </w:rPr>
        <w:t>its</w:t>
      </w:r>
      <w:r>
        <w:rPr>
          <w:color w:val="682C61"/>
        </w:rPr>
        <w:t xml:space="preserve"> </w:t>
      </w:r>
      <w:r>
        <w:rPr>
          <w:color w:val="682C61"/>
          <w:w w:val="85"/>
        </w:rPr>
        <w:t>Recommendations</w:t>
      </w:r>
      <w:r>
        <w:rPr>
          <w:color w:val="682C61"/>
        </w:rPr>
        <w:t xml:space="preserve"> </w:t>
      </w:r>
      <w:r>
        <w:rPr>
          <w:color w:val="682C61"/>
          <w:w w:val="85"/>
        </w:rPr>
        <w:t>as</w:t>
      </w:r>
      <w:r>
        <w:rPr>
          <w:color w:val="682C61"/>
        </w:rPr>
        <w:t xml:space="preserve"> </w:t>
      </w:r>
      <w:r>
        <w:rPr>
          <w:color w:val="682C61"/>
          <w:w w:val="85"/>
        </w:rPr>
        <w:t>implemented,</w:t>
      </w:r>
      <w:r>
        <w:rPr>
          <w:color w:val="682C61"/>
        </w:rPr>
        <w:t xml:space="preserve"> </w:t>
      </w:r>
      <w:r>
        <w:rPr>
          <w:color w:val="682C61"/>
          <w:w w:val="85"/>
        </w:rPr>
        <w:t>given</w:t>
      </w:r>
      <w:r>
        <w:rPr>
          <w:color w:val="682C61"/>
        </w:rPr>
        <w:t xml:space="preserve"> </w:t>
      </w:r>
      <w:r>
        <w:rPr>
          <w:color w:val="682C61"/>
          <w:w w:val="85"/>
        </w:rPr>
        <w:t>the</w:t>
      </w:r>
      <w:r>
        <w:rPr>
          <w:color w:val="682C61"/>
        </w:rPr>
        <w:t xml:space="preserve"> </w:t>
      </w:r>
      <w:r>
        <w:rPr>
          <w:color w:val="682C61"/>
          <w:w w:val="85"/>
        </w:rPr>
        <w:t>positive</w:t>
      </w:r>
      <w:r>
        <w:rPr>
          <w:color w:val="682C61"/>
        </w:rPr>
        <w:t xml:space="preserve"> </w:t>
      </w:r>
      <w:r>
        <w:rPr>
          <w:color w:val="682C61"/>
          <w:w w:val="85"/>
        </w:rPr>
        <w:t>contribution</w:t>
      </w:r>
      <w:r>
        <w:rPr>
          <w:color w:val="682C61"/>
        </w:rPr>
        <w:t xml:space="preserve"> </w:t>
      </w:r>
      <w:r>
        <w:rPr>
          <w:color w:val="682C61"/>
          <w:w w:val="85"/>
        </w:rPr>
        <w:t>that</w:t>
      </w:r>
      <w:r>
        <w:rPr>
          <w:color w:val="682C61"/>
        </w:rPr>
        <w:t xml:space="preserve"> </w:t>
      </w:r>
      <w:r>
        <w:rPr>
          <w:color w:val="682C61"/>
          <w:w w:val="85"/>
        </w:rPr>
        <w:t xml:space="preserve">each </w:t>
      </w:r>
      <w:r>
        <w:rPr>
          <w:color w:val="682C61"/>
          <w:w w:val="90"/>
        </w:rPr>
        <w:t>had</w:t>
      </w:r>
      <w:r>
        <w:rPr>
          <w:color w:val="682C61"/>
          <w:spacing w:val="-5"/>
          <w:w w:val="90"/>
        </w:rPr>
        <w:t xml:space="preserve"> </w:t>
      </w:r>
      <w:r>
        <w:rPr>
          <w:color w:val="682C61"/>
          <w:w w:val="90"/>
        </w:rPr>
        <w:t>made</w:t>
      </w:r>
      <w:r>
        <w:rPr>
          <w:color w:val="682C61"/>
          <w:spacing w:val="-5"/>
          <w:w w:val="90"/>
        </w:rPr>
        <w:t xml:space="preserve"> </w:t>
      </w:r>
      <w:r>
        <w:rPr>
          <w:color w:val="682C61"/>
          <w:w w:val="90"/>
        </w:rPr>
        <w:t>towards</w:t>
      </w:r>
      <w:r>
        <w:rPr>
          <w:color w:val="682C61"/>
          <w:spacing w:val="-5"/>
          <w:w w:val="90"/>
        </w:rPr>
        <w:t xml:space="preserve"> </w:t>
      </w:r>
      <w:r>
        <w:rPr>
          <w:color w:val="682C61"/>
          <w:w w:val="90"/>
        </w:rPr>
        <w:t>the</w:t>
      </w:r>
      <w:r>
        <w:rPr>
          <w:color w:val="682C61"/>
          <w:spacing w:val="-5"/>
          <w:w w:val="90"/>
        </w:rPr>
        <w:t xml:space="preserve"> </w:t>
      </w:r>
      <w:r>
        <w:rPr>
          <w:color w:val="682C61"/>
          <w:w w:val="90"/>
        </w:rPr>
        <w:t>FPC</w:t>
      </w:r>
      <w:r>
        <w:rPr>
          <w:color w:val="682C61"/>
          <w:spacing w:val="-5"/>
          <w:w w:val="90"/>
        </w:rPr>
        <w:t xml:space="preserve"> </w:t>
      </w:r>
      <w:r>
        <w:rPr>
          <w:color w:val="682C61"/>
          <w:w w:val="90"/>
        </w:rPr>
        <w:t>meeting</w:t>
      </w:r>
      <w:r>
        <w:rPr>
          <w:color w:val="682C61"/>
          <w:spacing w:val="-5"/>
          <w:w w:val="90"/>
        </w:rPr>
        <w:t xml:space="preserve"> </w:t>
      </w:r>
      <w:r>
        <w:rPr>
          <w:color w:val="682C61"/>
          <w:w w:val="90"/>
        </w:rPr>
        <w:t>its</w:t>
      </w:r>
      <w:r>
        <w:rPr>
          <w:color w:val="682C61"/>
          <w:spacing w:val="-5"/>
          <w:w w:val="90"/>
        </w:rPr>
        <w:t xml:space="preserve"> </w:t>
      </w:r>
      <w:r>
        <w:rPr>
          <w:color w:val="682C61"/>
          <w:w w:val="90"/>
        </w:rPr>
        <w:t>objectives.</w:t>
      </w:r>
      <w:r>
        <w:rPr>
          <w:color w:val="682C61"/>
          <w:spacing w:val="40"/>
        </w:rPr>
        <w:t xml:space="preserve"> </w:t>
      </w:r>
      <w:r>
        <w:rPr>
          <w:color w:val="682C61"/>
          <w:w w:val="90"/>
        </w:rPr>
        <w:t>These</w:t>
      </w:r>
      <w:r>
        <w:rPr>
          <w:color w:val="682C61"/>
          <w:spacing w:val="-5"/>
          <w:w w:val="90"/>
        </w:rPr>
        <w:t xml:space="preserve"> </w:t>
      </w:r>
      <w:r>
        <w:rPr>
          <w:color w:val="682C61"/>
          <w:w w:val="90"/>
        </w:rPr>
        <w:t>included</w:t>
      </w:r>
      <w:r>
        <w:rPr>
          <w:color w:val="682C61"/>
          <w:spacing w:val="-5"/>
          <w:w w:val="90"/>
        </w:rPr>
        <w:t xml:space="preserve"> </w:t>
      </w:r>
      <w:r>
        <w:rPr>
          <w:color w:val="682C61"/>
          <w:w w:val="90"/>
        </w:rPr>
        <w:t>its</w:t>
      </w:r>
      <w:r>
        <w:rPr>
          <w:color w:val="682C61"/>
          <w:spacing w:val="-5"/>
          <w:w w:val="90"/>
        </w:rPr>
        <w:t xml:space="preserve"> </w:t>
      </w:r>
      <w:r>
        <w:rPr>
          <w:color w:val="682C61"/>
          <w:w w:val="90"/>
        </w:rPr>
        <w:t>Recommendations</w:t>
      </w:r>
      <w:r>
        <w:rPr>
          <w:color w:val="682C61"/>
          <w:spacing w:val="-5"/>
          <w:w w:val="90"/>
        </w:rPr>
        <w:t xml:space="preserve"> </w:t>
      </w:r>
      <w:r>
        <w:rPr>
          <w:color w:val="682C61"/>
          <w:w w:val="90"/>
        </w:rPr>
        <w:t>on disclosure</w:t>
      </w:r>
      <w:r>
        <w:rPr>
          <w:color w:val="682C61"/>
          <w:spacing w:val="-5"/>
          <w:w w:val="90"/>
        </w:rPr>
        <w:t xml:space="preserve"> </w:t>
      </w:r>
      <w:r>
        <w:rPr>
          <w:color w:val="682C61"/>
          <w:w w:val="90"/>
        </w:rPr>
        <w:t>and</w:t>
      </w:r>
      <w:r>
        <w:rPr>
          <w:color w:val="682C61"/>
          <w:spacing w:val="-5"/>
          <w:w w:val="90"/>
        </w:rPr>
        <w:t xml:space="preserve"> </w:t>
      </w:r>
      <w:r>
        <w:rPr>
          <w:color w:val="682C61"/>
          <w:w w:val="90"/>
        </w:rPr>
        <w:t>on</w:t>
      </w:r>
      <w:r>
        <w:rPr>
          <w:color w:val="682C61"/>
          <w:spacing w:val="-5"/>
          <w:w w:val="90"/>
        </w:rPr>
        <w:t xml:space="preserve"> </w:t>
      </w:r>
      <w:r>
        <w:rPr>
          <w:color w:val="682C61"/>
          <w:w w:val="90"/>
        </w:rPr>
        <w:t>the</w:t>
      </w:r>
      <w:r>
        <w:rPr>
          <w:color w:val="682C61"/>
          <w:spacing w:val="-5"/>
          <w:w w:val="90"/>
        </w:rPr>
        <w:t xml:space="preserve"> </w:t>
      </w:r>
      <w:r>
        <w:rPr>
          <w:color w:val="682C61"/>
          <w:w w:val="90"/>
        </w:rPr>
        <w:t>mortgage</w:t>
      </w:r>
      <w:r>
        <w:rPr>
          <w:color w:val="682C61"/>
          <w:spacing w:val="-5"/>
          <w:w w:val="90"/>
        </w:rPr>
        <w:t xml:space="preserve"> </w:t>
      </w:r>
      <w:r>
        <w:rPr>
          <w:color w:val="682C61"/>
          <w:w w:val="90"/>
        </w:rPr>
        <w:t>market.</w:t>
      </w:r>
      <w:r>
        <w:rPr>
          <w:color w:val="682C61"/>
          <w:spacing w:val="40"/>
        </w:rPr>
        <w:t xml:space="preserve"> </w:t>
      </w:r>
      <w:r>
        <w:rPr>
          <w:color w:val="682C61"/>
          <w:w w:val="90"/>
        </w:rPr>
        <w:t>Continued</w:t>
      </w:r>
      <w:r>
        <w:rPr>
          <w:color w:val="682C61"/>
          <w:spacing w:val="-5"/>
          <w:w w:val="90"/>
        </w:rPr>
        <w:t xml:space="preserve"> </w:t>
      </w:r>
      <w:r>
        <w:rPr>
          <w:color w:val="682C61"/>
          <w:w w:val="90"/>
        </w:rPr>
        <w:t>action</w:t>
      </w:r>
      <w:r>
        <w:rPr>
          <w:color w:val="682C61"/>
          <w:spacing w:val="-5"/>
          <w:w w:val="90"/>
        </w:rPr>
        <w:t xml:space="preserve"> </w:t>
      </w:r>
      <w:r>
        <w:rPr>
          <w:color w:val="682C61"/>
          <w:w w:val="90"/>
        </w:rPr>
        <w:t>is</w:t>
      </w:r>
      <w:r>
        <w:rPr>
          <w:color w:val="682C61"/>
          <w:spacing w:val="-5"/>
          <w:w w:val="90"/>
        </w:rPr>
        <w:t xml:space="preserve"> </w:t>
      </w:r>
      <w:r>
        <w:rPr>
          <w:color w:val="682C61"/>
          <w:w w:val="90"/>
        </w:rPr>
        <w:t>under</w:t>
      </w:r>
      <w:r>
        <w:rPr>
          <w:color w:val="682C61"/>
          <w:spacing w:val="-5"/>
          <w:w w:val="90"/>
        </w:rPr>
        <w:t xml:space="preserve"> </w:t>
      </w:r>
      <w:r>
        <w:rPr>
          <w:color w:val="682C61"/>
          <w:w w:val="90"/>
        </w:rPr>
        <w:t>way</w:t>
      </w:r>
      <w:r>
        <w:rPr>
          <w:color w:val="682C61"/>
          <w:spacing w:val="-5"/>
          <w:w w:val="90"/>
        </w:rPr>
        <w:t xml:space="preserve"> </w:t>
      </w:r>
      <w:r>
        <w:rPr>
          <w:color w:val="682C61"/>
          <w:w w:val="90"/>
        </w:rPr>
        <w:t>to</w:t>
      </w:r>
      <w:r>
        <w:rPr>
          <w:color w:val="682C61"/>
          <w:spacing w:val="-5"/>
          <w:w w:val="90"/>
        </w:rPr>
        <w:t xml:space="preserve"> </w:t>
      </w:r>
      <w:r>
        <w:rPr>
          <w:color w:val="682C61"/>
          <w:w w:val="90"/>
        </w:rPr>
        <w:t>implement</w:t>
      </w:r>
      <w:r>
        <w:rPr>
          <w:color w:val="682C61"/>
          <w:spacing w:val="-5"/>
          <w:w w:val="90"/>
        </w:rPr>
        <w:t xml:space="preserve"> </w:t>
      </w:r>
      <w:r>
        <w:rPr>
          <w:color w:val="682C61"/>
          <w:w w:val="90"/>
        </w:rPr>
        <w:t>the</w:t>
      </w:r>
      <w:r>
        <w:rPr>
          <w:color w:val="682C61"/>
          <w:spacing w:val="-5"/>
          <w:w w:val="90"/>
        </w:rPr>
        <w:t xml:space="preserve"> </w:t>
      </w:r>
      <w:r>
        <w:rPr>
          <w:color w:val="682C61"/>
          <w:w w:val="90"/>
        </w:rPr>
        <w:t>FPC’s other existing Recommendations.</w:t>
      </w:r>
    </w:p>
    <w:p w14:paraId="0561A414" w14:textId="77777777" w:rsidR="007423F2" w:rsidRDefault="007423F2">
      <w:pPr>
        <w:pStyle w:val="BodyText"/>
        <w:spacing w:before="161"/>
        <w:rPr>
          <w:sz w:val="26"/>
        </w:rPr>
      </w:pPr>
    </w:p>
    <w:p w14:paraId="0DE03B95" w14:textId="77777777" w:rsidR="007423F2" w:rsidRDefault="000B511B">
      <w:pPr>
        <w:pStyle w:val="BodyText"/>
        <w:spacing w:before="1" w:line="268" w:lineRule="auto"/>
        <w:ind w:left="85" w:right="409"/>
      </w:pPr>
      <w:r>
        <w:rPr>
          <w:color w:val="000005"/>
          <w:w w:val="90"/>
        </w:rPr>
        <w:t>The</w:t>
      </w:r>
      <w:r>
        <w:rPr>
          <w:color w:val="000005"/>
          <w:spacing w:val="-10"/>
          <w:w w:val="90"/>
        </w:rPr>
        <w:t xml:space="preserve"> </w:t>
      </w:r>
      <w:r>
        <w:rPr>
          <w:color w:val="000005"/>
          <w:w w:val="90"/>
        </w:rPr>
        <w:t>table</w:t>
      </w:r>
      <w:r>
        <w:rPr>
          <w:color w:val="000005"/>
          <w:spacing w:val="-10"/>
          <w:w w:val="90"/>
        </w:rPr>
        <w:t xml:space="preserve"> </w:t>
      </w:r>
      <w:r>
        <w:rPr>
          <w:color w:val="000005"/>
          <w:w w:val="90"/>
        </w:rPr>
        <w:t>below</w:t>
      </w:r>
      <w:r>
        <w:rPr>
          <w:color w:val="000005"/>
          <w:spacing w:val="-10"/>
          <w:w w:val="90"/>
        </w:rPr>
        <w:t xml:space="preserve"> </w:t>
      </w:r>
      <w:r>
        <w:rPr>
          <w:color w:val="000005"/>
          <w:w w:val="90"/>
        </w:rPr>
        <w:t>describes</w:t>
      </w:r>
      <w:r>
        <w:rPr>
          <w:color w:val="000005"/>
          <w:spacing w:val="-10"/>
          <w:w w:val="90"/>
        </w:rPr>
        <w:t xml:space="preserve"> </w:t>
      </w:r>
      <w:r>
        <w:rPr>
          <w:color w:val="000005"/>
          <w:w w:val="90"/>
        </w:rPr>
        <w:t>progress</w:t>
      </w:r>
      <w:r>
        <w:rPr>
          <w:color w:val="000005"/>
          <w:spacing w:val="-10"/>
          <w:w w:val="90"/>
        </w:rPr>
        <w:t xml:space="preserve"> </w:t>
      </w:r>
      <w:r>
        <w:rPr>
          <w:color w:val="000005"/>
          <w:w w:val="90"/>
        </w:rPr>
        <w:t>in</w:t>
      </w:r>
      <w:r>
        <w:rPr>
          <w:color w:val="000005"/>
          <w:spacing w:val="-10"/>
          <w:w w:val="90"/>
        </w:rPr>
        <w:t xml:space="preserve"> </w:t>
      </w:r>
      <w:r>
        <w:rPr>
          <w:color w:val="000005"/>
          <w:w w:val="90"/>
        </w:rPr>
        <w:t>implementing</w:t>
      </w:r>
      <w:r>
        <w:rPr>
          <w:color w:val="000005"/>
          <w:spacing w:val="-10"/>
          <w:w w:val="90"/>
        </w:rPr>
        <w:t xml:space="preserve"> </w:t>
      </w:r>
      <w:r>
        <w:rPr>
          <w:color w:val="000005"/>
          <w:w w:val="90"/>
        </w:rPr>
        <w:t>the</w:t>
      </w:r>
      <w:r>
        <w:rPr>
          <w:color w:val="000005"/>
          <w:spacing w:val="-10"/>
          <w:w w:val="90"/>
        </w:rPr>
        <w:t xml:space="preserve"> </w:t>
      </w:r>
      <w:r>
        <w:rPr>
          <w:color w:val="000005"/>
          <w:w w:val="90"/>
        </w:rPr>
        <w:t>FPC’s</w:t>
      </w:r>
      <w:r>
        <w:rPr>
          <w:color w:val="000005"/>
          <w:spacing w:val="-10"/>
          <w:w w:val="90"/>
        </w:rPr>
        <w:t xml:space="preserve"> </w:t>
      </w:r>
      <w:r>
        <w:rPr>
          <w:color w:val="000005"/>
          <w:w w:val="90"/>
        </w:rPr>
        <w:t>Recommendations</w:t>
      </w:r>
      <w:r>
        <w:rPr>
          <w:color w:val="000005"/>
          <w:spacing w:val="-10"/>
          <w:w w:val="90"/>
        </w:rPr>
        <w:t xml:space="preserve"> </w:t>
      </w:r>
      <w:r>
        <w:rPr>
          <w:color w:val="000005"/>
          <w:w w:val="90"/>
        </w:rPr>
        <w:t>since</w:t>
      </w:r>
      <w:r>
        <w:rPr>
          <w:color w:val="000005"/>
          <w:spacing w:val="-10"/>
          <w:w w:val="90"/>
        </w:rPr>
        <w:t xml:space="preserve"> </w:t>
      </w:r>
      <w:r>
        <w:rPr>
          <w:color w:val="000005"/>
          <w:w w:val="90"/>
        </w:rPr>
        <w:t>the</w:t>
      </w:r>
      <w:r>
        <w:rPr>
          <w:color w:val="000005"/>
          <w:spacing w:val="-10"/>
          <w:w w:val="90"/>
        </w:rPr>
        <w:t xml:space="preserve"> </w:t>
      </w:r>
      <w:r>
        <w:rPr>
          <w:color w:val="000005"/>
          <w:w w:val="90"/>
        </w:rPr>
        <w:t>June</w:t>
      </w:r>
      <w:r>
        <w:rPr>
          <w:color w:val="000005"/>
          <w:spacing w:val="-10"/>
          <w:w w:val="90"/>
        </w:rPr>
        <w:t xml:space="preserve"> </w:t>
      </w:r>
      <w:r>
        <w:rPr>
          <w:i/>
          <w:color w:val="000005"/>
          <w:w w:val="90"/>
        </w:rPr>
        <w:t>Report</w:t>
      </w:r>
      <w:r>
        <w:rPr>
          <w:color w:val="000005"/>
          <w:w w:val="90"/>
        </w:rPr>
        <w:t>.</w:t>
      </w:r>
      <w:r>
        <w:rPr>
          <w:color w:val="000005"/>
          <w:spacing w:val="29"/>
        </w:rPr>
        <w:t xml:space="preserve"> </w:t>
      </w:r>
      <w:r>
        <w:rPr>
          <w:color w:val="000005"/>
          <w:w w:val="90"/>
        </w:rPr>
        <w:t>Each</w:t>
      </w:r>
      <w:r>
        <w:rPr>
          <w:color w:val="000005"/>
          <w:spacing w:val="-10"/>
          <w:w w:val="90"/>
        </w:rPr>
        <w:t xml:space="preserve"> </w:t>
      </w:r>
      <w:r>
        <w:rPr>
          <w:color w:val="000005"/>
          <w:w w:val="90"/>
        </w:rPr>
        <w:t xml:space="preserve">Recommendation </w:t>
      </w:r>
      <w:r>
        <w:rPr>
          <w:color w:val="000005"/>
          <w:w w:val="85"/>
        </w:rPr>
        <w:t>has been given an identifier to ensure consistent referencing of Recommendations over time.</w:t>
      </w:r>
      <w:r>
        <w:rPr>
          <w:color w:val="000005"/>
          <w:spacing w:val="40"/>
        </w:rPr>
        <w:t xml:space="preserve"> </w:t>
      </w:r>
      <w:r>
        <w:rPr>
          <w:color w:val="000005"/>
          <w:w w:val="85"/>
        </w:rPr>
        <w:t>For example, the identifier 13/Q1/6</w:t>
      </w:r>
      <w:r>
        <w:rPr>
          <w:color w:val="000005"/>
        </w:rPr>
        <w:t xml:space="preserve"> </w:t>
      </w:r>
      <w:r>
        <w:rPr>
          <w:color w:val="000005"/>
          <w:w w:val="90"/>
        </w:rPr>
        <w:t>refers to the sixth Recommendation made following the 2013 Q1 Committee meeting.</w:t>
      </w:r>
    </w:p>
    <w:p w14:paraId="6E5A6BF6" w14:textId="77777777" w:rsidR="007423F2" w:rsidRDefault="000B511B">
      <w:pPr>
        <w:pStyle w:val="BodyText"/>
        <w:spacing w:before="8"/>
      </w:pPr>
      <w:r>
        <w:rPr>
          <w:noProof/>
        </w:rPr>
        <mc:AlternateContent>
          <mc:Choice Requires="wps">
            <w:drawing>
              <wp:anchor distT="0" distB="0" distL="0" distR="0" simplePos="0" relativeHeight="487665664" behindDoc="1" locked="0" layoutInCell="1" allowOverlap="1" wp14:anchorId="3538C28E" wp14:editId="5D8C97C1">
                <wp:simplePos x="0" y="0"/>
                <wp:positionH relativeFrom="page">
                  <wp:posOffset>504024</wp:posOffset>
                </wp:positionH>
                <wp:positionV relativeFrom="paragraph">
                  <wp:posOffset>168184</wp:posOffset>
                </wp:positionV>
                <wp:extent cx="6552565" cy="426720"/>
                <wp:effectExtent l="0" t="0" r="0" b="0"/>
                <wp:wrapTopAndBottom/>
                <wp:docPr id="947" name="Textbox 9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426720"/>
                        </a:xfrm>
                        <a:prstGeom prst="rect">
                          <a:avLst/>
                        </a:prstGeom>
                        <a:solidFill>
                          <a:srgbClr val="EFEAEF"/>
                        </a:solidFill>
                      </wps:spPr>
                      <wps:txbx>
                        <w:txbxContent>
                          <w:p w14:paraId="1DA8DE3C" w14:textId="77777777" w:rsidR="007423F2" w:rsidRDefault="000B511B">
                            <w:pPr>
                              <w:pStyle w:val="BodyText"/>
                              <w:tabs>
                                <w:tab w:val="left" w:pos="992"/>
                                <w:tab w:val="left" w:pos="6975"/>
                              </w:tabs>
                              <w:spacing w:before="32"/>
                              <w:ind w:left="39"/>
                              <w:rPr>
                                <w:color w:val="000000"/>
                              </w:rPr>
                            </w:pPr>
                            <w:r>
                              <w:rPr>
                                <w:color w:val="000005"/>
                                <w:spacing w:val="-2"/>
                              </w:rPr>
                              <w:t>13/Q1/6</w:t>
                            </w:r>
                            <w:r>
                              <w:rPr>
                                <w:color w:val="000005"/>
                              </w:rPr>
                              <w:tab/>
                            </w:r>
                            <w:r>
                              <w:rPr>
                                <w:color w:val="000005"/>
                                <w:w w:val="90"/>
                              </w:rPr>
                              <w:t>Develop</w:t>
                            </w:r>
                            <w:r>
                              <w:rPr>
                                <w:color w:val="000005"/>
                                <w:spacing w:val="5"/>
                              </w:rPr>
                              <w:t xml:space="preserve"> </w:t>
                            </w:r>
                            <w:r>
                              <w:rPr>
                                <w:color w:val="000005"/>
                                <w:w w:val="90"/>
                              </w:rPr>
                              <w:t>proposals</w:t>
                            </w:r>
                            <w:r>
                              <w:rPr>
                                <w:color w:val="000005"/>
                                <w:spacing w:val="5"/>
                              </w:rPr>
                              <w:t xml:space="preserve"> </w:t>
                            </w:r>
                            <w:r>
                              <w:rPr>
                                <w:color w:val="000005"/>
                                <w:w w:val="90"/>
                              </w:rPr>
                              <w:t>for</w:t>
                            </w:r>
                            <w:r>
                              <w:rPr>
                                <w:color w:val="000005"/>
                                <w:spacing w:val="6"/>
                              </w:rPr>
                              <w:t xml:space="preserve"> </w:t>
                            </w:r>
                            <w:r>
                              <w:rPr>
                                <w:color w:val="000005"/>
                                <w:w w:val="90"/>
                              </w:rPr>
                              <w:t>regular</w:t>
                            </w:r>
                            <w:r>
                              <w:rPr>
                                <w:color w:val="000005"/>
                                <w:spacing w:val="5"/>
                              </w:rPr>
                              <w:t xml:space="preserve"> </w:t>
                            </w:r>
                            <w:r>
                              <w:rPr>
                                <w:color w:val="000005"/>
                                <w:w w:val="90"/>
                              </w:rPr>
                              <w:t>stress</w:t>
                            </w:r>
                            <w:r>
                              <w:rPr>
                                <w:color w:val="000005"/>
                                <w:spacing w:val="5"/>
                              </w:rPr>
                              <w:t xml:space="preserve"> </w:t>
                            </w:r>
                            <w:r>
                              <w:rPr>
                                <w:color w:val="000005"/>
                                <w:w w:val="90"/>
                              </w:rPr>
                              <w:t>testing</w:t>
                            </w:r>
                            <w:r>
                              <w:rPr>
                                <w:color w:val="000005"/>
                                <w:spacing w:val="6"/>
                              </w:rPr>
                              <w:t xml:space="preserve"> </w:t>
                            </w:r>
                            <w:r>
                              <w:rPr>
                                <w:color w:val="000005"/>
                                <w:w w:val="90"/>
                              </w:rPr>
                              <w:t>of</w:t>
                            </w:r>
                            <w:r>
                              <w:rPr>
                                <w:color w:val="000005"/>
                                <w:spacing w:val="5"/>
                              </w:rPr>
                              <w:t xml:space="preserve"> </w:t>
                            </w:r>
                            <w:r>
                              <w:rPr>
                                <w:color w:val="000005"/>
                                <w:w w:val="90"/>
                              </w:rPr>
                              <w:t>the</w:t>
                            </w:r>
                            <w:r>
                              <w:rPr>
                                <w:color w:val="000005"/>
                                <w:spacing w:val="5"/>
                              </w:rPr>
                              <w:t xml:space="preserve"> </w:t>
                            </w:r>
                            <w:r>
                              <w:rPr>
                                <w:color w:val="000005"/>
                                <w:w w:val="90"/>
                              </w:rPr>
                              <w:t>UK</w:t>
                            </w:r>
                            <w:r>
                              <w:rPr>
                                <w:color w:val="000005"/>
                                <w:spacing w:val="6"/>
                              </w:rPr>
                              <w:t xml:space="preserve"> </w:t>
                            </w:r>
                            <w:r>
                              <w:rPr>
                                <w:color w:val="000005"/>
                                <w:w w:val="90"/>
                              </w:rPr>
                              <w:t>banking</w:t>
                            </w:r>
                            <w:r>
                              <w:rPr>
                                <w:color w:val="000005"/>
                                <w:spacing w:val="5"/>
                              </w:rPr>
                              <w:t xml:space="preserve"> </w:t>
                            </w:r>
                            <w:r>
                              <w:rPr>
                                <w:color w:val="000005"/>
                                <w:spacing w:val="-2"/>
                                <w:w w:val="90"/>
                              </w:rPr>
                              <w:t>system</w:t>
                            </w:r>
                            <w:r>
                              <w:rPr>
                                <w:color w:val="000005"/>
                              </w:rPr>
                              <w:tab/>
                            </w:r>
                            <w:r>
                              <w:rPr>
                                <w:color w:val="000005"/>
                                <w:w w:val="85"/>
                              </w:rPr>
                              <w:t>Action</w:t>
                            </w:r>
                            <w:r>
                              <w:rPr>
                                <w:color w:val="000005"/>
                                <w:spacing w:val="10"/>
                              </w:rPr>
                              <w:t xml:space="preserve"> </w:t>
                            </w:r>
                            <w:r>
                              <w:rPr>
                                <w:color w:val="000005"/>
                                <w:w w:val="85"/>
                              </w:rPr>
                              <w:t>under</w:t>
                            </w:r>
                            <w:r>
                              <w:rPr>
                                <w:color w:val="000005"/>
                                <w:spacing w:val="10"/>
                              </w:rPr>
                              <w:t xml:space="preserve"> </w:t>
                            </w:r>
                            <w:r>
                              <w:rPr>
                                <w:color w:val="000005"/>
                                <w:spacing w:val="-5"/>
                                <w:w w:val="85"/>
                              </w:rPr>
                              <w:t>way</w:t>
                            </w:r>
                          </w:p>
                        </w:txbxContent>
                      </wps:txbx>
                      <wps:bodyPr wrap="square" lIns="0" tIns="0" rIns="0" bIns="0" rtlCol="0">
                        <a:noAutofit/>
                      </wps:bodyPr>
                    </wps:wsp>
                  </a:graphicData>
                </a:graphic>
              </wp:anchor>
            </w:drawing>
          </mc:Choice>
          <mc:Fallback>
            <w:pict>
              <v:shape w14:anchorId="3538C28E" id="Textbox 947" o:spid="_x0000_s1513" type="#_x0000_t202" style="position:absolute;margin-left:39.7pt;margin-top:13.25pt;width:515.95pt;height:33.6pt;z-index:-15650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" fillcolor="#efeaef" stroked="f">
                <v:textbox inset="0,0,0,0">
                  <w:txbxContent>
                    <w:p w14:paraId="1DA8DE3C" w14:textId="77777777" w:rsidR="007423F2" w:rsidRDefault="000B511B">
                      <w:pPr>
                        <w:pStyle w:val="BodyText"/>
                        <w:tabs>
                          <w:tab w:val="left" w:pos="992"/>
                          <w:tab w:val="left" w:pos="6975"/>
                        </w:tabs>
                        <w:spacing w:before="32"/>
                        <w:ind w:left="39"/>
                        <w:rPr>
                          <w:color w:val="000000"/>
                        </w:rPr>
                      </w:pPr>
                      <w:r>
                        <w:rPr>
                          <w:color w:val="000005"/>
                          <w:spacing w:val="-2"/>
                        </w:rPr>
                        <w:t>13/Q1/6</w:t>
                      </w:r>
                      <w:r>
                        <w:rPr>
                          <w:color w:val="000005"/>
                        </w:rPr>
                        <w:tab/>
                      </w:r>
                      <w:r>
                        <w:rPr>
                          <w:color w:val="000005"/>
                          <w:w w:val="90"/>
                        </w:rPr>
                        <w:t>Develop</w:t>
                      </w:r>
                      <w:r>
                        <w:rPr>
                          <w:color w:val="000005"/>
                          <w:spacing w:val="5"/>
                        </w:rPr>
                        <w:t xml:space="preserve"> </w:t>
                      </w:r>
                      <w:r>
                        <w:rPr>
                          <w:color w:val="000005"/>
                          <w:w w:val="90"/>
                        </w:rPr>
                        <w:t>proposals</w:t>
                      </w:r>
                      <w:r>
                        <w:rPr>
                          <w:color w:val="000005"/>
                          <w:spacing w:val="5"/>
                        </w:rPr>
                        <w:t xml:space="preserve"> </w:t>
                      </w:r>
                      <w:r>
                        <w:rPr>
                          <w:color w:val="000005"/>
                          <w:w w:val="90"/>
                        </w:rPr>
                        <w:t>for</w:t>
                      </w:r>
                      <w:r>
                        <w:rPr>
                          <w:color w:val="000005"/>
                          <w:spacing w:val="6"/>
                        </w:rPr>
                        <w:t xml:space="preserve"> </w:t>
                      </w:r>
                      <w:r>
                        <w:rPr>
                          <w:color w:val="000005"/>
                          <w:w w:val="90"/>
                        </w:rPr>
                        <w:t>regular</w:t>
                      </w:r>
                      <w:r>
                        <w:rPr>
                          <w:color w:val="000005"/>
                          <w:spacing w:val="5"/>
                        </w:rPr>
                        <w:t xml:space="preserve"> </w:t>
                      </w:r>
                      <w:r>
                        <w:rPr>
                          <w:color w:val="000005"/>
                          <w:w w:val="90"/>
                        </w:rPr>
                        <w:t>stress</w:t>
                      </w:r>
                      <w:r>
                        <w:rPr>
                          <w:color w:val="000005"/>
                          <w:spacing w:val="5"/>
                        </w:rPr>
                        <w:t xml:space="preserve"> </w:t>
                      </w:r>
                      <w:r>
                        <w:rPr>
                          <w:color w:val="000005"/>
                          <w:w w:val="90"/>
                        </w:rPr>
                        <w:t>testing</w:t>
                      </w:r>
                      <w:r>
                        <w:rPr>
                          <w:color w:val="000005"/>
                          <w:spacing w:val="6"/>
                        </w:rPr>
                        <w:t xml:space="preserve"> </w:t>
                      </w:r>
                      <w:r>
                        <w:rPr>
                          <w:color w:val="000005"/>
                          <w:w w:val="90"/>
                        </w:rPr>
                        <w:t>of</w:t>
                      </w:r>
                      <w:r>
                        <w:rPr>
                          <w:color w:val="000005"/>
                          <w:spacing w:val="5"/>
                        </w:rPr>
                        <w:t xml:space="preserve"> </w:t>
                      </w:r>
                      <w:r>
                        <w:rPr>
                          <w:color w:val="000005"/>
                          <w:w w:val="90"/>
                        </w:rPr>
                        <w:t>the</w:t>
                      </w:r>
                      <w:r>
                        <w:rPr>
                          <w:color w:val="000005"/>
                          <w:spacing w:val="5"/>
                        </w:rPr>
                        <w:t xml:space="preserve"> </w:t>
                      </w:r>
                      <w:r>
                        <w:rPr>
                          <w:color w:val="000005"/>
                          <w:w w:val="90"/>
                        </w:rPr>
                        <w:t>UK</w:t>
                      </w:r>
                      <w:r>
                        <w:rPr>
                          <w:color w:val="000005"/>
                          <w:spacing w:val="6"/>
                        </w:rPr>
                        <w:t xml:space="preserve"> </w:t>
                      </w:r>
                      <w:r>
                        <w:rPr>
                          <w:color w:val="000005"/>
                          <w:w w:val="90"/>
                        </w:rPr>
                        <w:t>banking</w:t>
                      </w:r>
                      <w:r>
                        <w:rPr>
                          <w:color w:val="000005"/>
                          <w:spacing w:val="5"/>
                        </w:rPr>
                        <w:t xml:space="preserve"> </w:t>
                      </w:r>
                      <w:r>
                        <w:rPr>
                          <w:color w:val="000005"/>
                          <w:spacing w:val="-2"/>
                          <w:w w:val="90"/>
                        </w:rPr>
                        <w:t>system</w:t>
                      </w:r>
                      <w:r>
                        <w:rPr>
                          <w:color w:val="000005"/>
                        </w:rPr>
                        <w:tab/>
                      </w:r>
                      <w:r>
                        <w:rPr>
                          <w:color w:val="000005"/>
                          <w:w w:val="85"/>
                        </w:rPr>
                        <w:t>Action</w:t>
                      </w:r>
                      <w:r>
                        <w:rPr>
                          <w:color w:val="000005"/>
                          <w:spacing w:val="10"/>
                        </w:rPr>
                        <w:t xml:space="preserve"> </w:t>
                      </w:r>
                      <w:r>
                        <w:rPr>
                          <w:color w:val="000005"/>
                          <w:w w:val="85"/>
                        </w:rPr>
                        <w:t>under</w:t>
                      </w:r>
                      <w:r>
                        <w:rPr>
                          <w:color w:val="000005"/>
                          <w:spacing w:val="10"/>
                        </w:rPr>
                        <w:t xml:space="preserve"> </w:t>
                      </w:r>
                      <w:r>
                        <w:rPr>
                          <w:color w:val="000005"/>
                          <w:spacing w:val="-5"/>
                          <w:w w:val="85"/>
                        </w:rPr>
                        <w:t>way</w:t>
                      </w:r>
                    </w:p>
                  </w:txbxContent>
                </v:textbox>
                <w10:wrap type="topAndBottom" anchorx="page"/>
              </v:shape>
            </w:pict>
          </mc:Fallback>
        </mc:AlternateContent>
      </w:r>
    </w:p>
    <w:p w14:paraId="1DECBC59" w14:textId="77777777" w:rsidR="007423F2" w:rsidRDefault="000B511B">
      <w:pPr>
        <w:pStyle w:val="BodyText"/>
        <w:spacing w:before="32" w:line="268" w:lineRule="auto"/>
        <w:ind w:left="125" w:right="409"/>
      </w:pPr>
      <w:r>
        <w:rPr>
          <w:color w:val="000005"/>
          <w:spacing w:val="-4"/>
        </w:rPr>
        <w:t>Looking</w:t>
      </w:r>
      <w:r>
        <w:rPr>
          <w:color w:val="000005"/>
          <w:spacing w:val="-14"/>
        </w:rPr>
        <w:t xml:space="preserve"> </w:t>
      </w:r>
      <w:r>
        <w:rPr>
          <w:color w:val="000005"/>
          <w:spacing w:val="-4"/>
        </w:rPr>
        <w:t>to</w:t>
      </w:r>
      <w:r>
        <w:rPr>
          <w:color w:val="000005"/>
          <w:spacing w:val="-14"/>
        </w:rPr>
        <w:t xml:space="preserve"> </w:t>
      </w:r>
      <w:r>
        <w:rPr>
          <w:color w:val="000005"/>
          <w:spacing w:val="-4"/>
        </w:rPr>
        <w:t>2014</w:t>
      </w:r>
      <w:r>
        <w:rPr>
          <w:color w:val="000005"/>
          <w:spacing w:val="-14"/>
        </w:rPr>
        <w:t xml:space="preserve"> </w:t>
      </w:r>
      <w:r>
        <w:rPr>
          <w:color w:val="000005"/>
          <w:spacing w:val="-4"/>
        </w:rPr>
        <w:t>and</w:t>
      </w:r>
      <w:r>
        <w:rPr>
          <w:color w:val="000005"/>
          <w:spacing w:val="-14"/>
        </w:rPr>
        <w:t xml:space="preserve"> </w:t>
      </w:r>
      <w:r>
        <w:rPr>
          <w:color w:val="000005"/>
          <w:spacing w:val="-4"/>
        </w:rPr>
        <w:t>beyond,</w:t>
      </w:r>
      <w:r>
        <w:rPr>
          <w:color w:val="000005"/>
          <w:spacing w:val="-14"/>
        </w:rPr>
        <w:t xml:space="preserve"> </w:t>
      </w:r>
      <w:r>
        <w:rPr>
          <w:color w:val="000005"/>
          <w:spacing w:val="-4"/>
        </w:rPr>
        <w:t>the</w:t>
      </w:r>
      <w:r>
        <w:rPr>
          <w:color w:val="000005"/>
          <w:spacing w:val="-14"/>
        </w:rPr>
        <w:t xml:space="preserve"> </w:t>
      </w:r>
      <w:r>
        <w:rPr>
          <w:color w:val="000005"/>
          <w:spacing w:val="-4"/>
        </w:rPr>
        <w:t>Bank</w:t>
      </w:r>
      <w:r>
        <w:rPr>
          <w:color w:val="000005"/>
          <w:spacing w:val="-14"/>
        </w:rPr>
        <w:t xml:space="preserve"> </w:t>
      </w:r>
      <w:r>
        <w:rPr>
          <w:color w:val="000005"/>
          <w:spacing w:val="-4"/>
        </w:rPr>
        <w:t>and</w:t>
      </w:r>
      <w:r>
        <w:rPr>
          <w:color w:val="000005"/>
          <w:spacing w:val="-14"/>
        </w:rPr>
        <w:t xml:space="preserve"> </w:t>
      </w:r>
      <w:r>
        <w:rPr>
          <w:color w:val="000005"/>
          <w:spacing w:val="-4"/>
        </w:rPr>
        <w:t>PRA</w:t>
      </w:r>
      <w:r>
        <w:rPr>
          <w:color w:val="000005"/>
          <w:spacing w:val="-14"/>
        </w:rPr>
        <w:t xml:space="preserve"> </w:t>
      </w:r>
      <w:r>
        <w:rPr>
          <w:color w:val="000005"/>
          <w:spacing w:val="-4"/>
        </w:rPr>
        <w:t>should</w:t>
      </w:r>
      <w:r>
        <w:rPr>
          <w:color w:val="000005"/>
          <w:spacing w:val="-14"/>
        </w:rPr>
        <w:t xml:space="preserve"> </w:t>
      </w:r>
      <w:r>
        <w:rPr>
          <w:color w:val="000005"/>
          <w:spacing w:val="-4"/>
        </w:rPr>
        <w:t>develop</w:t>
      </w:r>
      <w:r>
        <w:rPr>
          <w:color w:val="000005"/>
          <w:spacing w:val="-14"/>
        </w:rPr>
        <w:t xml:space="preserve"> </w:t>
      </w:r>
      <w:r>
        <w:rPr>
          <w:color w:val="000005"/>
          <w:spacing w:val="-4"/>
        </w:rPr>
        <w:t>proposals</w:t>
      </w:r>
      <w:r>
        <w:rPr>
          <w:color w:val="000005"/>
          <w:spacing w:val="-14"/>
        </w:rPr>
        <w:t xml:space="preserve"> </w:t>
      </w:r>
      <w:r>
        <w:rPr>
          <w:color w:val="000005"/>
          <w:spacing w:val="-4"/>
        </w:rPr>
        <w:t>for</w:t>
      </w:r>
      <w:r>
        <w:rPr>
          <w:color w:val="000005"/>
          <w:spacing w:val="-14"/>
        </w:rPr>
        <w:t xml:space="preserve"> </w:t>
      </w:r>
      <w:r>
        <w:rPr>
          <w:color w:val="000005"/>
          <w:spacing w:val="-4"/>
        </w:rPr>
        <w:t>regular</w:t>
      </w:r>
      <w:r>
        <w:rPr>
          <w:color w:val="000005"/>
          <w:spacing w:val="-14"/>
        </w:rPr>
        <w:t xml:space="preserve"> </w:t>
      </w:r>
      <w:r>
        <w:rPr>
          <w:color w:val="000005"/>
          <w:spacing w:val="-4"/>
        </w:rPr>
        <w:t>stress</w:t>
      </w:r>
      <w:r>
        <w:rPr>
          <w:color w:val="000005"/>
          <w:spacing w:val="-14"/>
        </w:rPr>
        <w:t xml:space="preserve"> </w:t>
      </w:r>
      <w:r>
        <w:rPr>
          <w:color w:val="000005"/>
          <w:spacing w:val="-4"/>
        </w:rPr>
        <w:t>testing</w:t>
      </w:r>
      <w:r>
        <w:rPr>
          <w:color w:val="000005"/>
          <w:spacing w:val="-14"/>
        </w:rPr>
        <w:t xml:space="preserve"> </w:t>
      </w:r>
      <w:r>
        <w:rPr>
          <w:color w:val="000005"/>
          <w:spacing w:val="-4"/>
        </w:rPr>
        <w:t>of</w:t>
      </w:r>
      <w:r>
        <w:rPr>
          <w:color w:val="000005"/>
          <w:spacing w:val="-14"/>
        </w:rPr>
        <w:t xml:space="preserve"> </w:t>
      </w:r>
      <w:r>
        <w:rPr>
          <w:color w:val="000005"/>
          <w:spacing w:val="-4"/>
        </w:rPr>
        <w:t>the</w:t>
      </w:r>
      <w:r>
        <w:rPr>
          <w:color w:val="000005"/>
          <w:spacing w:val="-14"/>
        </w:rPr>
        <w:t xml:space="preserve"> </w:t>
      </w:r>
      <w:r>
        <w:rPr>
          <w:color w:val="000005"/>
          <w:spacing w:val="-4"/>
        </w:rPr>
        <w:t>UK</w:t>
      </w:r>
      <w:r>
        <w:rPr>
          <w:color w:val="000005"/>
          <w:spacing w:val="-14"/>
        </w:rPr>
        <w:t xml:space="preserve"> </w:t>
      </w:r>
      <w:r>
        <w:rPr>
          <w:color w:val="000005"/>
          <w:spacing w:val="-4"/>
        </w:rPr>
        <w:t xml:space="preserve">banking </w:t>
      </w:r>
      <w:r>
        <w:rPr>
          <w:color w:val="000005"/>
          <w:w w:val="90"/>
        </w:rPr>
        <w:t>system.</w:t>
      </w:r>
      <w:r>
        <w:rPr>
          <w:color w:val="000005"/>
          <w:spacing w:val="40"/>
        </w:rPr>
        <w:t xml:space="preserve"> </w:t>
      </w:r>
      <w:r>
        <w:rPr>
          <w:color w:val="000005"/>
          <w:w w:val="90"/>
        </w:rPr>
        <w:t>The purpose of those tests would be to assess the system’s capital adequacy.</w:t>
      </w:r>
      <w:r>
        <w:rPr>
          <w:color w:val="000005"/>
          <w:spacing w:val="40"/>
        </w:rPr>
        <w:t xml:space="preserve"> </w:t>
      </w:r>
      <w:r>
        <w:rPr>
          <w:color w:val="000005"/>
          <w:w w:val="90"/>
        </w:rPr>
        <w:t xml:space="preserve">The framework should be able to </w:t>
      </w:r>
      <w:r>
        <w:rPr>
          <w:color w:val="000005"/>
          <w:spacing w:val="-4"/>
        </w:rPr>
        <w:t>accommodate</w:t>
      </w:r>
      <w:r>
        <w:rPr>
          <w:color w:val="000005"/>
          <w:spacing w:val="-17"/>
        </w:rPr>
        <w:t xml:space="preserve"> </w:t>
      </w:r>
      <w:r>
        <w:rPr>
          <w:color w:val="000005"/>
          <w:spacing w:val="-4"/>
        </w:rPr>
        <w:t>any</w:t>
      </w:r>
      <w:r>
        <w:rPr>
          <w:color w:val="000005"/>
          <w:spacing w:val="-17"/>
        </w:rPr>
        <w:t xml:space="preserve"> </w:t>
      </w:r>
      <w:r>
        <w:rPr>
          <w:color w:val="000005"/>
          <w:spacing w:val="-4"/>
        </w:rPr>
        <w:t>judgements</w:t>
      </w:r>
      <w:r>
        <w:rPr>
          <w:color w:val="000005"/>
          <w:spacing w:val="-17"/>
        </w:rPr>
        <w:t xml:space="preserve"> </w:t>
      </w:r>
      <w:r>
        <w:rPr>
          <w:color w:val="000005"/>
          <w:spacing w:val="-4"/>
        </w:rPr>
        <w:t>by</w:t>
      </w:r>
      <w:r>
        <w:rPr>
          <w:color w:val="000005"/>
          <w:spacing w:val="-17"/>
        </w:rPr>
        <w:t xml:space="preserve"> </w:t>
      </w:r>
      <w:r>
        <w:rPr>
          <w:color w:val="000005"/>
          <w:spacing w:val="-4"/>
        </w:rPr>
        <w:t>the</w:t>
      </w:r>
      <w:r>
        <w:rPr>
          <w:color w:val="000005"/>
          <w:spacing w:val="-17"/>
        </w:rPr>
        <w:t xml:space="preserve"> </w:t>
      </w:r>
      <w:r>
        <w:rPr>
          <w:color w:val="000005"/>
          <w:spacing w:val="-4"/>
        </w:rPr>
        <w:t>Committee</w:t>
      </w:r>
      <w:r>
        <w:rPr>
          <w:color w:val="000005"/>
          <w:spacing w:val="-17"/>
        </w:rPr>
        <w:t xml:space="preserve"> </w:t>
      </w:r>
      <w:r>
        <w:rPr>
          <w:color w:val="000005"/>
          <w:spacing w:val="-4"/>
        </w:rPr>
        <w:t>on</w:t>
      </w:r>
      <w:r>
        <w:rPr>
          <w:color w:val="000005"/>
          <w:spacing w:val="-17"/>
        </w:rPr>
        <w:t xml:space="preserve"> </w:t>
      </w:r>
      <w:r>
        <w:rPr>
          <w:color w:val="000005"/>
          <w:spacing w:val="-4"/>
        </w:rPr>
        <w:t>emerging</w:t>
      </w:r>
      <w:r>
        <w:rPr>
          <w:color w:val="000005"/>
          <w:spacing w:val="-17"/>
        </w:rPr>
        <w:t xml:space="preserve"> </w:t>
      </w:r>
      <w:r>
        <w:rPr>
          <w:color w:val="000005"/>
          <w:spacing w:val="-4"/>
        </w:rPr>
        <w:t>threats</w:t>
      </w:r>
      <w:r>
        <w:rPr>
          <w:color w:val="000005"/>
          <w:spacing w:val="-17"/>
        </w:rPr>
        <w:t xml:space="preserve"> </w:t>
      </w:r>
      <w:r>
        <w:rPr>
          <w:color w:val="000005"/>
          <w:spacing w:val="-4"/>
        </w:rPr>
        <w:t>to</w:t>
      </w:r>
      <w:r>
        <w:rPr>
          <w:color w:val="000005"/>
          <w:spacing w:val="-17"/>
        </w:rPr>
        <w:t xml:space="preserve"> </w:t>
      </w:r>
      <w:r>
        <w:rPr>
          <w:color w:val="000005"/>
          <w:spacing w:val="-4"/>
        </w:rPr>
        <w:t>financial</w:t>
      </w:r>
      <w:r>
        <w:rPr>
          <w:color w:val="000005"/>
          <w:spacing w:val="-17"/>
        </w:rPr>
        <w:t xml:space="preserve"> </w:t>
      </w:r>
      <w:r>
        <w:rPr>
          <w:color w:val="000005"/>
          <w:spacing w:val="-4"/>
        </w:rPr>
        <w:t>stability.</w:t>
      </w:r>
    </w:p>
    <w:p w14:paraId="1E025F1A" w14:textId="77777777" w:rsidR="007423F2" w:rsidRDefault="007423F2">
      <w:pPr>
        <w:pStyle w:val="BodyText"/>
        <w:spacing w:before="27"/>
      </w:pPr>
    </w:p>
    <w:p w14:paraId="5C0727D5" w14:textId="77777777" w:rsidR="007423F2" w:rsidRDefault="000B511B">
      <w:pPr>
        <w:pStyle w:val="BodyText"/>
        <w:spacing w:line="268" w:lineRule="auto"/>
        <w:ind w:left="125" w:right="236"/>
      </w:pPr>
      <w:r>
        <w:rPr>
          <w:color w:val="000005"/>
          <w:w w:val="90"/>
        </w:rPr>
        <w:t>The</w:t>
      </w:r>
      <w:r>
        <w:rPr>
          <w:color w:val="000005"/>
          <w:spacing w:val="-5"/>
          <w:w w:val="90"/>
        </w:rPr>
        <w:t xml:space="preserve"> </w:t>
      </w:r>
      <w:r>
        <w:rPr>
          <w:color w:val="000005"/>
          <w:w w:val="90"/>
        </w:rPr>
        <w:t>2014</w:t>
      </w:r>
      <w:r>
        <w:rPr>
          <w:color w:val="000005"/>
          <w:spacing w:val="-5"/>
          <w:w w:val="90"/>
        </w:rPr>
        <w:t xml:space="preserve"> </w:t>
      </w:r>
      <w:r>
        <w:rPr>
          <w:color w:val="000005"/>
          <w:w w:val="90"/>
        </w:rPr>
        <w:t>stress</w:t>
      </w:r>
      <w:r>
        <w:rPr>
          <w:color w:val="000005"/>
          <w:spacing w:val="-5"/>
          <w:w w:val="90"/>
        </w:rPr>
        <w:t xml:space="preserve"> </w:t>
      </w:r>
      <w:r>
        <w:rPr>
          <w:color w:val="000005"/>
          <w:w w:val="90"/>
        </w:rPr>
        <w:t>test</w:t>
      </w:r>
      <w:r>
        <w:rPr>
          <w:color w:val="000005"/>
          <w:spacing w:val="-5"/>
          <w:w w:val="90"/>
        </w:rPr>
        <w:t xml:space="preserve"> </w:t>
      </w:r>
      <w:r>
        <w:rPr>
          <w:color w:val="000005"/>
          <w:w w:val="90"/>
        </w:rPr>
        <w:t>is</w:t>
      </w:r>
      <w:r>
        <w:rPr>
          <w:color w:val="000005"/>
          <w:spacing w:val="-5"/>
          <w:w w:val="90"/>
        </w:rPr>
        <w:t xml:space="preserve"> </w:t>
      </w:r>
      <w:r>
        <w:rPr>
          <w:color w:val="000005"/>
          <w:w w:val="90"/>
        </w:rPr>
        <w:t>now</w:t>
      </w:r>
      <w:r>
        <w:rPr>
          <w:color w:val="000005"/>
          <w:spacing w:val="-5"/>
          <w:w w:val="90"/>
        </w:rPr>
        <w:t xml:space="preserve"> </w:t>
      </w:r>
      <w:r>
        <w:rPr>
          <w:color w:val="000005"/>
          <w:w w:val="90"/>
        </w:rPr>
        <w:t>complete,</w:t>
      </w:r>
      <w:r>
        <w:rPr>
          <w:color w:val="000005"/>
          <w:spacing w:val="-5"/>
          <w:w w:val="90"/>
        </w:rPr>
        <w:t xml:space="preserve"> </w:t>
      </w:r>
      <w:r>
        <w:rPr>
          <w:color w:val="000005"/>
          <w:w w:val="90"/>
        </w:rPr>
        <w:t>and</w:t>
      </w:r>
      <w:r>
        <w:rPr>
          <w:color w:val="000005"/>
          <w:spacing w:val="-5"/>
          <w:w w:val="90"/>
        </w:rPr>
        <w:t xml:space="preserve"> </w:t>
      </w:r>
      <w:r>
        <w:rPr>
          <w:color w:val="000005"/>
          <w:w w:val="90"/>
        </w:rPr>
        <w:t>its</w:t>
      </w:r>
      <w:r>
        <w:rPr>
          <w:color w:val="000005"/>
          <w:spacing w:val="-5"/>
          <w:w w:val="90"/>
        </w:rPr>
        <w:t xml:space="preserve"> </w:t>
      </w:r>
      <w:r>
        <w:rPr>
          <w:color w:val="000005"/>
          <w:w w:val="90"/>
        </w:rPr>
        <w:t>results</w:t>
      </w:r>
      <w:r>
        <w:rPr>
          <w:color w:val="000005"/>
          <w:spacing w:val="-5"/>
          <w:w w:val="90"/>
        </w:rPr>
        <w:t xml:space="preserve"> </w:t>
      </w:r>
      <w:r>
        <w:rPr>
          <w:color w:val="000005"/>
          <w:w w:val="90"/>
        </w:rPr>
        <w:t>are</w:t>
      </w:r>
      <w:r>
        <w:rPr>
          <w:color w:val="000005"/>
          <w:spacing w:val="-5"/>
          <w:w w:val="90"/>
        </w:rPr>
        <w:t xml:space="preserve"> </w:t>
      </w:r>
      <w:r>
        <w:rPr>
          <w:color w:val="000005"/>
          <w:w w:val="90"/>
        </w:rPr>
        <w:t>discussed</w:t>
      </w:r>
      <w:r>
        <w:rPr>
          <w:color w:val="000005"/>
          <w:spacing w:val="-5"/>
          <w:w w:val="90"/>
        </w:rPr>
        <w:t xml:space="preserve"> </w:t>
      </w:r>
      <w:r>
        <w:rPr>
          <w:color w:val="000005"/>
          <w:w w:val="90"/>
        </w:rPr>
        <w:t>in</w:t>
      </w:r>
      <w:r>
        <w:rPr>
          <w:color w:val="000005"/>
          <w:spacing w:val="-5"/>
          <w:w w:val="90"/>
        </w:rPr>
        <w:t xml:space="preserve"> </w:t>
      </w:r>
      <w:r>
        <w:rPr>
          <w:color w:val="000005"/>
          <w:w w:val="90"/>
        </w:rPr>
        <w:t>Box</w:t>
      </w:r>
      <w:r>
        <w:rPr>
          <w:color w:val="000005"/>
          <w:spacing w:val="-5"/>
          <w:w w:val="90"/>
        </w:rPr>
        <w:t xml:space="preserve"> </w:t>
      </w:r>
      <w:r>
        <w:rPr>
          <w:color w:val="000005"/>
          <w:w w:val="90"/>
        </w:rPr>
        <w:t>5</w:t>
      </w:r>
      <w:r>
        <w:rPr>
          <w:color w:val="000005"/>
          <w:spacing w:val="-5"/>
          <w:w w:val="90"/>
        </w:rPr>
        <w:t xml:space="preserve"> </w:t>
      </w:r>
      <w:r>
        <w:rPr>
          <w:color w:val="000005"/>
          <w:w w:val="90"/>
        </w:rPr>
        <w:t>of</w:t>
      </w:r>
      <w:r>
        <w:rPr>
          <w:color w:val="000005"/>
          <w:spacing w:val="-5"/>
          <w:w w:val="90"/>
        </w:rPr>
        <w:t xml:space="preserve"> </w:t>
      </w:r>
      <w:r>
        <w:rPr>
          <w:color w:val="000005"/>
          <w:w w:val="90"/>
        </w:rPr>
        <w:t>this</w:t>
      </w:r>
      <w:r>
        <w:rPr>
          <w:color w:val="000005"/>
          <w:spacing w:val="-5"/>
          <w:w w:val="90"/>
        </w:rPr>
        <w:t xml:space="preserve"> </w:t>
      </w:r>
      <w:r>
        <w:rPr>
          <w:i/>
          <w:color w:val="000005"/>
          <w:w w:val="90"/>
        </w:rPr>
        <w:t>Report</w:t>
      </w:r>
      <w:r>
        <w:rPr>
          <w:color w:val="000005"/>
          <w:w w:val="90"/>
        </w:rPr>
        <w:t>.</w:t>
      </w:r>
      <w:r>
        <w:rPr>
          <w:color w:val="000005"/>
          <w:spacing w:val="39"/>
        </w:rPr>
        <w:t xml:space="preserve"> </w:t>
      </w:r>
      <w:r>
        <w:rPr>
          <w:color w:val="000005"/>
          <w:w w:val="90"/>
        </w:rPr>
        <w:t>As</w:t>
      </w:r>
      <w:r>
        <w:rPr>
          <w:color w:val="000005"/>
          <w:spacing w:val="-5"/>
          <w:w w:val="90"/>
        </w:rPr>
        <w:t xml:space="preserve"> </w:t>
      </w:r>
      <w:r>
        <w:rPr>
          <w:color w:val="000005"/>
          <w:w w:val="90"/>
        </w:rPr>
        <w:t>discussed</w:t>
      </w:r>
      <w:r>
        <w:rPr>
          <w:color w:val="000005"/>
          <w:spacing w:val="-5"/>
          <w:w w:val="90"/>
        </w:rPr>
        <w:t xml:space="preserve"> </w:t>
      </w:r>
      <w:r>
        <w:rPr>
          <w:color w:val="000005"/>
          <w:w w:val="90"/>
        </w:rPr>
        <w:t>in</w:t>
      </w:r>
      <w:r>
        <w:rPr>
          <w:color w:val="000005"/>
          <w:spacing w:val="-5"/>
          <w:w w:val="90"/>
        </w:rPr>
        <w:t xml:space="preserve"> </w:t>
      </w:r>
      <w:r>
        <w:rPr>
          <w:color w:val="000005"/>
          <w:w w:val="90"/>
        </w:rPr>
        <w:t>the</w:t>
      </w:r>
      <w:r>
        <w:rPr>
          <w:color w:val="000005"/>
          <w:spacing w:val="-5"/>
          <w:w w:val="90"/>
        </w:rPr>
        <w:t xml:space="preserve"> </w:t>
      </w:r>
      <w:r>
        <w:rPr>
          <w:color w:val="000005"/>
          <w:w w:val="90"/>
        </w:rPr>
        <w:t>October</w:t>
      </w:r>
      <w:r>
        <w:rPr>
          <w:color w:val="000005"/>
          <w:spacing w:val="-5"/>
          <w:w w:val="90"/>
        </w:rPr>
        <w:t xml:space="preserve"> </w:t>
      </w:r>
      <w:r>
        <w:rPr>
          <w:color w:val="000005"/>
          <w:w w:val="90"/>
        </w:rPr>
        <w:t xml:space="preserve">2013 </w:t>
      </w:r>
      <w:r>
        <w:rPr>
          <w:color w:val="000005"/>
          <w:spacing w:val="-2"/>
          <w:w w:val="90"/>
        </w:rPr>
        <w:t xml:space="preserve">Discussion Paper on stress testing, the 2014 exercise was intended as a stepping stone towards the medium-term stress-testing </w:t>
      </w:r>
      <w:r>
        <w:rPr>
          <w:color w:val="000005"/>
          <w:w w:val="90"/>
        </w:rPr>
        <w:t>framework.</w:t>
      </w:r>
      <w:r>
        <w:rPr>
          <w:color w:val="000005"/>
          <w:spacing w:val="20"/>
        </w:rPr>
        <w:t xml:space="preserve"> </w:t>
      </w:r>
      <w:r>
        <w:rPr>
          <w:color w:val="000005"/>
          <w:w w:val="90"/>
        </w:rPr>
        <w:t>The</w:t>
      </w:r>
      <w:r>
        <w:rPr>
          <w:color w:val="000005"/>
          <w:spacing w:val="-10"/>
          <w:w w:val="90"/>
        </w:rPr>
        <w:t xml:space="preserve"> </w:t>
      </w:r>
      <w:r>
        <w:rPr>
          <w:color w:val="000005"/>
          <w:w w:val="90"/>
        </w:rPr>
        <w:t>FPC</w:t>
      </w:r>
      <w:r>
        <w:rPr>
          <w:color w:val="000005"/>
          <w:spacing w:val="-10"/>
          <w:w w:val="90"/>
        </w:rPr>
        <w:t xml:space="preserve"> </w:t>
      </w:r>
      <w:r>
        <w:rPr>
          <w:color w:val="000005"/>
          <w:w w:val="90"/>
        </w:rPr>
        <w:t>intends</w:t>
      </w:r>
      <w:r>
        <w:rPr>
          <w:color w:val="000005"/>
          <w:spacing w:val="-10"/>
          <w:w w:val="90"/>
        </w:rPr>
        <w:t xml:space="preserve"> </w:t>
      </w:r>
      <w:r>
        <w:rPr>
          <w:color w:val="000005"/>
          <w:w w:val="90"/>
        </w:rPr>
        <w:t>to</w:t>
      </w:r>
      <w:r>
        <w:rPr>
          <w:color w:val="000005"/>
          <w:spacing w:val="-10"/>
          <w:w w:val="90"/>
        </w:rPr>
        <w:t xml:space="preserve"> </w:t>
      </w:r>
      <w:r>
        <w:rPr>
          <w:color w:val="000005"/>
          <w:w w:val="90"/>
        </w:rPr>
        <w:t>review</w:t>
      </w:r>
      <w:r>
        <w:rPr>
          <w:color w:val="000005"/>
          <w:spacing w:val="-10"/>
          <w:w w:val="90"/>
        </w:rPr>
        <w:t xml:space="preserve"> </w:t>
      </w:r>
      <w:r>
        <w:rPr>
          <w:color w:val="000005"/>
          <w:w w:val="90"/>
        </w:rPr>
        <w:t>this</w:t>
      </w:r>
      <w:r>
        <w:rPr>
          <w:color w:val="000005"/>
          <w:spacing w:val="-10"/>
          <w:w w:val="90"/>
        </w:rPr>
        <w:t xml:space="preserve"> </w:t>
      </w:r>
      <w:r>
        <w:rPr>
          <w:color w:val="000005"/>
          <w:w w:val="90"/>
        </w:rPr>
        <w:t>Recommendation</w:t>
      </w:r>
      <w:r>
        <w:rPr>
          <w:color w:val="000005"/>
          <w:spacing w:val="-10"/>
          <w:w w:val="90"/>
        </w:rPr>
        <w:t xml:space="preserve"> </w:t>
      </w:r>
      <w:r>
        <w:rPr>
          <w:color w:val="000005"/>
          <w:w w:val="90"/>
        </w:rPr>
        <w:t>in</w:t>
      </w:r>
      <w:r>
        <w:rPr>
          <w:color w:val="000005"/>
          <w:spacing w:val="-10"/>
          <w:w w:val="90"/>
        </w:rPr>
        <w:t xml:space="preserve"> </w:t>
      </w:r>
      <w:r>
        <w:rPr>
          <w:color w:val="000005"/>
          <w:w w:val="90"/>
        </w:rPr>
        <w:t>the</w:t>
      </w:r>
      <w:r>
        <w:rPr>
          <w:color w:val="000005"/>
          <w:spacing w:val="-10"/>
          <w:w w:val="90"/>
        </w:rPr>
        <w:t xml:space="preserve"> </w:t>
      </w:r>
      <w:r>
        <w:rPr>
          <w:color w:val="000005"/>
          <w:w w:val="90"/>
        </w:rPr>
        <w:t>first</w:t>
      </w:r>
      <w:r>
        <w:rPr>
          <w:color w:val="000005"/>
          <w:spacing w:val="-10"/>
          <w:w w:val="90"/>
        </w:rPr>
        <w:t xml:space="preserve"> </w:t>
      </w:r>
      <w:r>
        <w:rPr>
          <w:color w:val="000005"/>
          <w:w w:val="90"/>
        </w:rPr>
        <w:t>half</w:t>
      </w:r>
      <w:r>
        <w:rPr>
          <w:color w:val="000005"/>
          <w:spacing w:val="-10"/>
          <w:w w:val="90"/>
        </w:rPr>
        <w:t xml:space="preserve"> </w:t>
      </w:r>
      <w:r>
        <w:rPr>
          <w:color w:val="000005"/>
          <w:w w:val="90"/>
        </w:rPr>
        <w:t>of</w:t>
      </w:r>
      <w:r>
        <w:rPr>
          <w:color w:val="000005"/>
          <w:spacing w:val="-10"/>
          <w:w w:val="90"/>
        </w:rPr>
        <w:t xml:space="preserve"> </w:t>
      </w:r>
      <w:r>
        <w:rPr>
          <w:color w:val="000005"/>
          <w:w w:val="90"/>
        </w:rPr>
        <w:t>2015,</w:t>
      </w:r>
      <w:r>
        <w:rPr>
          <w:color w:val="000005"/>
          <w:spacing w:val="-10"/>
          <w:w w:val="90"/>
        </w:rPr>
        <w:t xml:space="preserve"> </w:t>
      </w:r>
      <w:r>
        <w:rPr>
          <w:color w:val="000005"/>
          <w:w w:val="90"/>
        </w:rPr>
        <w:t>based</w:t>
      </w:r>
      <w:r>
        <w:rPr>
          <w:color w:val="000005"/>
          <w:spacing w:val="-10"/>
          <w:w w:val="90"/>
        </w:rPr>
        <w:t xml:space="preserve"> </w:t>
      </w:r>
      <w:r>
        <w:rPr>
          <w:color w:val="000005"/>
          <w:w w:val="90"/>
        </w:rPr>
        <w:t>on</w:t>
      </w:r>
      <w:r>
        <w:rPr>
          <w:color w:val="000005"/>
          <w:spacing w:val="-10"/>
          <w:w w:val="90"/>
        </w:rPr>
        <w:t xml:space="preserve"> </w:t>
      </w:r>
      <w:r>
        <w:rPr>
          <w:color w:val="000005"/>
          <w:w w:val="90"/>
        </w:rPr>
        <w:t>the</w:t>
      </w:r>
      <w:r>
        <w:rPr>
          <w:color w:val="000005"/>
          <w:spacing w:val="-9"/>
          <w:w w:val="90"/>
        </w:rPr>
        <w:t xml:space="preserve"> </w:t>
      </w:r>
      <w:r>
        <w:rPr>
          <w:color w:val="000005"/>
          <w:w w:val="90"/>
        </w:rPr>
        <w:t>lessons</w:t>
      </w:r>
      <w:r>
        <w:rPr>
          <w:color w:val="000005"/>
          <w:spacing w:val="-10"/>
          <w:w w:val="90"/>
        </w:rPr>
        <w:t xml:space="preserve"> </w:t>
      </w:r>
      <w:r>
        <w:rPr>
          <w:color w:val="000005"/>
          <w:w w:val="90"/>
        </w:rPr>
        <w:t>learned</w:t>
      </w:r>
      <w:r>
        <w:rPr>
          <w:color w:val="000005"/>
          <w:spacing w:val="-10"/>
          <w:w w:val="90"/>
        </w:rPr>
        <w:t xml:space="preserve"> </w:t>
      </w:r>
      <w:r>
        <w:rPr>
          <w:color w:val="000005"/>
          <w:w w:val="90"/>
        </w:rPr>
        <w:t>in</w:t>
      </w:r>
      <w:r>
        <w:rPr>
          <w:color w:val="000005"/>
          <w:spacing w:val="-10"/>
          <w:w w:val="90"/>
        </w:rPr>
        <w:t xml:space="preserve"> </w:t>
      </w:r>
      <w:r>
        <w:rPr>
          <w:color w:val="000005"/>
          <w:w w:val="90"/>
        </w:rPr>
        <w:t>the</w:t>
      </w:r>
      <w:r>
        <w:rPr>
          <w:color w:val="000005"/>
          <w:spacing w:val="-10"/>
          <w:w w:val="90"/>
        </w:rPr>
        <w:t xml:space="preserve"> </w:t>
      </w:r>
      <w:r>
        <w:rPr>
          <w:color w:val="000005"/>
          <w:w w:val="90"/>
        </w:rPr>
        <w:t>2014 stress test and responses to the October 2013 Discussion Paper.</w:t>
      </w:r>
    </w:p>
    <w:p w14:paraId="199009D9" w14:textId="77777777" w:rsidR="007423F2" w:rsidRDefault="000B511B">
      <w:pPr>
        <w:pStyle w:val="BodyText"/>
        <w:spacing w:before="13"/>
      </w:pPr>
      <w:r>
        <w:rPr>
          <w:noProof/>
        </w:rPr>
        <mc:AlternateContent>
          <mc:Choice Requires="wpg">
            <w:drawing>
              <wp:anchor distT="0" distB="0" distL="0" distR="0" simplePos="0" relativeHeight="487666176" behindDoc="1" locked="0" layoutInCell="1" allowOverlap="1" wp14:anchorId="75A69C9A" wp14:editId="13D2C9D1">
                <wp:simplePos x="0" y="0"/>
                <wp:positionH relativeFrom="page">
                  <wp:posOffset>504024</wp:posOffset>
                </wp:positionH>
                <wp:positionV relativeFrom="paragraph">
                  <wp:posOffset>170952</wp:posOffset>
                </wp:positionV>
                <wp:extent cx="6552565" cy="426720"/>
                <wp:effectExtent l="0" t="0" r="0" b="0"/>
                <wp:wrapTopAndBottom/>
                <wp:docPr id="948" name="Group 9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52565" cy="426720"/>
                          <a:chOff x="0" y="0"/>
                          <a:chExt cx="6552565" cy="426720"/>
                        </a:xfrm>
                      </wpg:grpSpPr>
                      <wps:wsp>
                        <wps:cNvPr id="949" name="Graphic 949"/>
                        <wps:cNvSpPr/>
                        <wps:spPr>
                          <a:xfrm>
                            <a:off x="0" y="9"/>
                            <a:ext cx="6552565" cy="426720"/>
                          </a:xfrm>
                          <a:custGeom>
                            <a:avLst/>
                            <a:gdLst/>
                            <a:ahLst/>
                            <a:cxnLst/>
                            <a:rect l="l" t="t" r="r" b="b"/>
                            <a:pathLst>
                              <a:path w="6552565" h="426720">
                                <a:moveTo>
                                  <a:pt x="6551981" y="0"/>
                                </a:moveTo>
                                <a:lnTo>
                                  <a:pt x="4404360" y="0"/>
                                </a:lnTo>
                                <a:lnTo>
                                  <a:pt x="604964" y="0"/>
                                </a:lnTo>
                                <a:lnTo>
                                  <a:pt x="0" y="0"/>
                                </a:lnTo>
                                <a:lnTo>
                                  <a:pt x="0" y="426199"/>
                                </a:lnTo>
                                <a:lnTo>
                                  <a:pt x="604964" y="426199"/>
                                </a:lnTo>
                                <a:lnTo>
                                  <a:pt x="4404360" y="426199"/>
                                </a:lnTo>
                                <a:lnTo>
                                  <a:pt x="6551981" y="426199"/>
                                </a:lnTo>
                                <a:lnTo>
                                  <a:pt x="6551981" y="0"/>
                                </a:lnTo>
                                <a:close/>
                              </a:path>
                            </a:pathLst>
                          </a:custGeom>
                          <a:solidFill>
                            <a:srgbClr val="EFEAEF"/>
                          </a:solidFill>
                        </wps:spPr>
                        <wps:bodyPr wrap="square" lIns="0" tIns="0" rIns="0" bIns="0" rtlCol="0">
                          <a:prstTxWarp prst="textNoShape">
                            <a:avLst/>
                          </a:prstTxWarp>
                          <a:noAutofit/>
                        </wps:bodyPr>
                      </wps:wsp>
                      <wps:wsp>
                        <wps:cNvPr id="950" name="Textbox 950"/>
                        <wps:cNvSpPr txBox="1"/>
                        <wps:spPr>
                          <a:xfrm>
                            <a:off x="25396" y="18669"/>
                            <a:ext cx="450215" cy="316865"/>
                          </a:xfrm>
                          <a:prstGeom prst="rect">
                            <a:avLst/>
                          </a:prstGeom>
                        </wps:spPr>
                        <wps:txbx>
                          <w:txbxContent>
                            <w:p w14:paraId="4510A3B1" w14:textId="77777777" w:rsidR="007423F2" w:rsidRDefault="000B511B">
                              <w:pPr>
                                <w:spacing w:before="3"/>
                                <w:rPr>
                                  <w:sz w:val="20"/>
                                </w:rPr>
                              </w:pPr>
                              <w:r>
                                <w:rPr>
                                  <w:color w:val="000005"/>
                                  <w:spacing w:val="-2"/>
                                  <w:w w:val="90"/>
                                  <w:sz w:val="20"/>
                                </w:rPr>
                                <w:t>13/Q2/3</w:t>
                              </w:r>
                            </w:p>
                            <w:p w14:paraId="2A649A70" w14:textId="77777777" w:rsidR="007423F2" w:rsidRDefault="000B511B">
                              <w:pPr>
                                <w:spacing w:before="27"/>
                                <w:rPr>
                                  <w:sz w:val="20"/>
                                </w:rPr>
                              </w:pPr>
                              <w:r>
                                <w:rPr>
                                  <w:color w:val="000005"/>
                                  <w:spacing w:val="-2"/>
                                  <w:w w:val="90"/>
                                  <w:sz w:val="20"/>
                                </w:rPr>
                                <w:t>13/Q2/4</w:t>
                              </w:r>
                            </w:p>
                          </w:txbxContent>
                        </wps:txbx>
                        <wps:bodyPr wrap="square" lIns="0" tIns="0" rIns="0" bIns="0" rtlCol="0">
                          <a:noAutofit/>
                        </wps:bodyPr>
                      </wps:wsp>
                      <wps:wsp>
                        <wps:cNvPr id="951" name="Textbox 951"/>
                        <wps:cNvSpPr txBox="1"/>
                        <wps:spPr>
                          <a:xfrm>
                            <a:off x="630363" y="18669"/>
                            <a:ext cx="3218180" cy="316865"/>
                          </a:xfrm>
                          <a:prstGeom prst="rect">
                            <a:avLst/>
                          </a:prstGeom>
                        </wps:spPr>
                        <wps:txbx>
                          <w:txbxContent>
                            <w:p w14:paraId="4E5AFF54" w14:textId="77777777" w:rsidR="007423F2" w:rsidRDefault="000B511B">
                              <w:pPr>
                                <w:spacing w:line="268" w:lineRule="auto"/>
                                <w:ind w:right="18"/>
                                <w:rPr>
                                  <w:sz w:val="20"/>
                                </w:rPr>
                              </w:pPr>
                              <w:r>
                                <w:rPr>
                                  <w:color w:val="000005"/>
                                  <w:spacing w:val="-6"/>
                                  <w:sz w:val="20"/>
                                </w:rPr>
                                <w:t>Work</w:t>
                              </w:r>
                              <w:r>
                                <w:rPr>
                                  <w:color w:val="000005"/>
                                  <w:spacing w:val="-15"/>
                                  <w:sz w:val="20"/>
                                </w:rPr>
                                <w:t xml:space="preserve"> </w:t>
                              </w:r>
                              <w:r>
                                <w:rPr>
                                  <w:color w:val="000005"/>
                                  <w:spacing w:val="-6"/>
                                  <w:sz w:val="20"/>
                                </w:rPr>
                                <w:t>towards</w:t>
                              </w:r>
                              <w:r>
                                <w:rPr>
                                  <w:color w:val="000005"/>
                                  <w:spacing w:val="-15"/>
                                  <w:sz w:val="20"/>
                                </w:rPr>
                                <w:t xml:space="preserve"> </w:t>
                              </w:r>
                              <w:r>
                                <w:rPr>
                                  <w:color w:val="000005"/>
                                  <w:spacing w:val="-6"/>
                                  <w:sz w:val="20"/>
                                </w:rPr>
                                <w:t>consistent</w:t>
                              </w:r>
                              <w:r>
                                <w:rPr>
                                  <w:color w:val="000005"/>
                                  <w:spacing w:val="-15"/>
                                  <w:sz w:val="20"/>
                                </w:rPr>
                                <w:t xml:space="preserve"> </w:t>
                              </w:r>
                              <w:r>
                                <w:rPr>
                                  <w:color w:val="000005"/>
                                  <w:spacing w:val="-6"/>
                                  <w:sz w:val="20"/>
                                </w:rPr>
                                <w:t>and</w:t>
                              </w:r>
                              <w:r>
                                <w:rPr>
                                  <w:color w:val="000005"/>
                                  <w:spacing w:val="-15"/>
                                  <w:sz w:val="20"/>
                                </w:rPr>
                                <w:t xml:space="preserve"> </w:t>
                              </w:r>
                              <w:r>
                                <w:rPr>
                                  <w:color w:val="000005"/>
                                  <w:spacing w:val="-6"/>
                                  <w:sz w:val="20"/>
                                </w:rPr>
                                <w:t>comparable</w:t>
                              </w:r>
                              <w:r>
                                <w:rPr>
                                  <w:color w:val="000005"/>
                                  <w:spacing w:val="-15"/>
                                  <w:sz w:val="20"/>
                                </w:rPr>
                                <w:t xml:space="preserve"> </w:t>
                              </w:r>
                              <w:r>
                                <w:rPr>
                                  <w:color w:val="000005"/>
                                  <w:spacing w:val="-6"/>
                                  <w:sz w:val="20"/>
                                </w:rPr>
                                <w:t>Pillar</w:t>
                              </w:r>
                              <w:r>
                                <w:rPr>
                                  <w:color w:val="000005"/>
                                  <w:spacing w:val="-15"/>
                                  <w:sz w:val="20"/>
                                </w:rPr>
                                <w:t xml:space="preserve"> </w:t>
                              </w:r>
                              <w:r>
                                <w:rPr>
                                  <w:color w:val="000005"/>
                                  <w:spacing w:val="-6"/>
                                  <w:sz w:val="20"/>
                                </w:rPr>
                                <w:t>3</w:t>
                              </w:r>
                              <w:r>
                                <w:rPr>
                                  <w:color w:val="000005"/>
                                  <w:spacing w:val="-15"/>
                                  <w:sz w:val="20"/>
                                </w:rPr>
                                <w:t xml:space="preserve"> </w:t>
                              </w:r>
                              <w:r>
                                <w:rPr>
                                  <w:color w:val="000005"/>
                                  <w:spacing w:val="-6"/>
                                  <w:sz w:val="20"/>
                                </w:rPr>
                                <w:t xml:space="preserve">disclosures </w:t>
                              </w:r>
                              <w:r>
                                <w:rPr>
                                  <w:color w:val="000005"/>
                                  <w:sz w:val="20"/>
                                </w:rPr>
                                <w:t>Implement</w:t>
                              </w:r>
                              <w:r>
                                <w:rPr>
                                  <w:color w:val="000005"/>
                                  <w:spacing w:val="-15"/>
                                  <w:sz w:val="20"/>
                                </w:rPr>
                                <w:t xml:space="preserve"> </w:t>
                              </w:r>
                              <w:r>
                                <w:rPr>
                                  <w:color w:val="000005"/>
                                  <w:sz w:val="20"/>
                                </w:rPr>
                                <w:t>EDTF</w:t>
                              </w:r>
                              <w:r>
                                <w:rPr>
                                  <w:color w:val="000005"/>
                                  <w:spacing w:val="-15"/>
                                  <w:sz w:val="20"/>
                                </w:rPr>
                                <w:t xml:space="preserve"> </w:t>
                              </w:r>
                              <w:r>
                                <w:rPr>
                                  <w:color w:val="000005"/>
                                  <w:sz w:val="20"/>
                                </w:rPr>
                                <w:t>recommendations</w:t>
                              </w:r>
                            </w:p>
                          </w:txbxContent>
                        </wps:txbx>
                        <wps:bodyPr wrap="square" lIns="0" tIns="0" rIns="0" bIns="0" rtlCol="0">
                          <a:noAutofit/>
                        </wps:bodyPr>
                      </wps:wsp>
                      <wps:wsp>
                        <wps:cNvPr id="952" name="Textbox 952"/>
                        <wps:cNvSpPr txBox="1"/>
                        <wps:spPr>
                          <a:xfrm>
                            <a:off x="4429757" y="18669"/>
                            <a:ext cx="691515" cy="151765"/>
                          </a:xfrm>
                          <a:prstGeom prst="rect">
                            <a:avLst/>
                          </a:prstGeom>
                        </wps:spPr>
                        <wps:txbx>
                          <w:txbxContent>
                            <w:p w14:paraId="2F6B1332" w14:textId="77777777" w:rsidR="007423F2" w:rsidRDefault="000B511B">
                              <w:pPr>
                                <w:spacing w:before="3"/>
                                <w:rPr>
                                  <w:sz w:val="20"/>
                                </w:rPr>
                              </w:pPr>
                              <w:r>
                                <w:rPr>
                                  <w:color w:val="000005"/>
                                  <w:spacing w:val="-2"/>
                                  <w:w w:val="90"/>
                                  <w:sz w:val="20"/>
                                </w:rPr>
                                <w:t>Implemented</w:t>
                              </w:r>
                            </w:p>
                          </w:txbxContent>
                        </wps:txbx>
                        <wps:bodyPr wrap="square" lIns="0" tIns="0" rIns="0" bIns="0" rtlCol="0">
                          <a:noAutofit/>
                        </wps:bodyPr>
                      </wps:wsp>
                    </wpg:wgp>
                  </a:graphicData>
                </a:graphic>
              </wp:anchor>
            </w:drawing>
          </mc:Choice>
          <mc:Fallback>
            <w:pict>
              <v:group w14:anchorId="75A69C9A" id="Group 948" o:spid="_x0000_s1514" style="position:absolute;margin-left:39.7pt;margin-top:13.45pt;width:515.95pt;height:33.6pt;z-index:-15650304;mso-wrap-distance-left:0;mso-wrap-distance-right:0;mso-position-horizontal-relative:page;mso-position-vertical-relative:text" coordsize="65525,4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">
                <v:shape id="Graphic 949" o:spid="_x0000_s1515" style="position:absolute;width:65525;height:4267;visibility:visible;mso-wrap-style:square;v-text-anchor:top" coordsize="6552565,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" path="m6551981,l4404360,,604964,,,,,426199r604964,l4404360,426199r2147621,l6551981,xe" fillcolor="#efeaef" stroked="f">
                  <v:path arrowok="t"/>
                </v:shape>
                <v:shape id="Textbox 950" o:spid="_x0000_s1516" type="#_x0000_t202" style="position:absolute;left:253;top:186;width:4503;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" filled="f" stroked="f">
                  <v:textbox inset="0,0,0,0">
                    <w:txbxContent>
                      <w:p w14:paraId="4510A3B1" w14:textId="77777777" w:rsidR="007423F2" w:rsidRDefault="000B511B">
                        <w:pPr>
                          <w:spacing w:before="3"/>
                          <w:rPr>
                            <w:sz w:val="20"/>
                          </w:rPr>
                        </w:pPr>
                        <w:r>
                          <w:rPr>
                            <w:color w:val="000005"/>
                            <w:spacing w:val="-2"/>
                            <w:w w:val="90"/>
                            <w:sz w:val="20"/>
                          </w:rPr>
                          <w:t>13/Q2/3</w:t>
                        </w:r>
                      </w:p>
                      <w:p w14:paraId="2A649A70" w14:textId="77777777" w:rsidR="007423F2" w:rsidRDefault="000B511B">
                        <w:pPr>
                          <w:spacing w:before="27"/>
                          <w:rPr>
                            <w:sz w:val="20"/>
                          </w:rPr>
                        </w:pPr>
                        <w:r>
                          <w:rPr>
                            <w:color w:val="000005"/>
                            <w:spacing w:val="-2"/>
                            <w:w w:val="90"/>
                            <w:sz w:val="20"/>
                          </w:rPr>
                          <w:t>13/Q2/4</w:t>
                        </w:r>
                      </w:p>
                    </w:txbxContent>
                  </v:textbox>
                </v:shape>
                <v:shape id="Textbox 951" o:spid="_x0000_s1517" type="#_x0000_t202" style="position:absolute;left:6303;top:186;width:32182;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" filled="f" stroked="f">
                  <v:textbox inset="0,0,0,0">
                    <w:txbxContent>
                      <w:p w14:paraId="4E5AFF54" w14:textId="77777777" w:rsidR="007423F2" w:rsidRDefault="000B511B">
                        <w:pPr>
                          <w:spacing w:line="268" w:lineRule="auto"/>
                          <w:ind w:right="18"/>
                          <w:rPr>
                            <w:sz w:val="20"/>
                          </w:rPr>
                        </w:pPr>
                        <w:r>
                          <w:rPr>
                            <w:color w:val="000005"/>
                            <w:spacing w:val="-6"/>
                            <w:sz w:val="20"/>
                          </w:rPr>
                          <w:t>Work</w:t>
                        </w:r>
                        <w:r>
                          <w:rPr>
                            <w:color w:val="000005"/>
                            <w:spacing w:val="-15"/>
                            <w:sz w:val="20"/>
                          </w:rPr>
                          <w:t xml:space="preserve"> </w:t>
                        </w:r>
                        <w:r>
                          <w:rPr>
                            <w:color w:val="000005"/>
                            <w:spacing w:val="-6"/>
                            <w:sz w:val="20"/>
                          </w:rPr>
                          <w:t>towards</w:t>
                        </w:r>
                        <w:r>
                          <w:rPr>
                            <w:color w:val="000005"/>
                            <w:spacing w:val="-15"/>
                            <w:sz w:val="20"/>
                          </w:rPr>
                          <w:t xml:space="preserve"> </w:t>
                        </w:r>
                        <w:r>
                          <w:rPr>
                            <w:color w:val="000005"/>
                            <w:spacing w:val="-6"/>
                            <w:sz w:val="20"/>
                          </w:rPr>
                          <w:t>consistent</w:t>
                        </w:r>
                        <w:r>
                          <w:rPr>
                            <w:color w:val="000005"/>
                            <w:spacing w:val="-15"/>
                            <w:sz w:val="20"/>
                          </w:rPr>
                          <w:t xml:space="preserve"> </w:t>
                        </w:r>
                        <w:r>
                          <w:rPr>
                            <w:color w:val="000005"/>
                            <w:spacing w:val="-6"/>
                            <w:sz w:val="20"/>
                          </w:rPr>
                          <w:t>and</w:t>
                        </w:r>
                        <w:r>
                          <w:rPr>
                            <w:color w:val="000005"/>
                            <w:spacing w:val="-15"/>
                            <w:sz w:val="20"/>
                          </w:rPr>
                          <w:t xml:space="preserve"> </w:t>
                        </w:r>
                        <w:r>
                          <w:rPr>
                            <w:color w:val="000005"/>
                            <w:spacing w:val="-6"/>
                            <w:sz w:val="20"/>
                          </w:rPr>
                          <w:t>comparable</w:t>
                        </w:r>
                        <w:r>
                          <w:rPr>
                            <w:color w:val="000005"/>
                            <w:spacing w:val="-15"/>
                            <w:sz w:val="20"/>
                          </w:rPr>
                          <w:t xml:space="preserve"> </w:t>
                        </w:r>
                        <w:r>
                          <w:rPr>
                            <w:color w:val="000005"/>
                            <w:spacing w:val="-6"/>
                            <w:sz w:val="20"/>
                          </w:rPr>
                          <w:t>Pillar</w:t>
                        </w:r>
                        <w:r>
                          <w:rPr>
                            <w:color w:val="000005"/>
                            <w:spacing w:val="-15"/>
                            <w:sz w:val="20"/>
                          </w:rPr>
                          <w:t xml:space="preserve"> </w:t>
                        </w:r>
                        <w:r>
                          <w:rPr>
                            <w:color w:val="000005"/>
                            <w:spacing w:val="-6"/>
                            <w:sz w:val="20"/>
                          </w:rPr>
                          <w:t>3</w:t>
                        </w:r>
                        <w:r>
                          <w:rPr>
                            <w:color w:val="000005"/>
                            <w:spacing w:val="-15"/>
                            <w:sz w:val="20"/>
                          </w:rPr>
                          <w:t xml:space="preserve"> </w:t>
                        </w:r>
                        <w:r>
                          <w:rPr>
                            <w:color w:val="000005"/>
                            <w:spacing w:val="-6"/>
                            <w:sz w:val="20"/>
                          </w:rPr>
                          <w:t xml:space="preserve">disclosures </w:t>
                        </w:r>
                        <w:r>
                          <w:rPr>
                            <w:color w:val="000005"/>
                            <w:sz w:val="20"/>
                          </w:rPr>
                          <w:t>Implement</w:t>
                        </w:r>
                        <w:r>
                          <w:rPr>
                            <w:color w:val="000005"/>
                            <w:spacing w:val="-15"/>
                            <w:sz w:val="20"/>
                          </w:rPr>
                          <w:t xml:space="preserve"> </w:t>
                        </w:r>
                        <w:r>
                          <w:rPr>
                            <w:color w:val="000005"/>
                            <w:sz w:val="20"/>
                          </w:rPr>
                          <w:t>EDTF</w:t>
                        </w:r>
                        <w:r>
                          <w:rPr>
                            <w:color w:val="000005"/>
                            <w:spacing w:val="-15"/>
                            <w:sz w:val="20"/>
                          </w:rPr>
                          <w:t xml:space="preserve"> </w:t>
                        </w:r>
                        <w:r>
                          <w:rPr>
                            <w:color w:val="000005"/>
                            <w:sz w:val="20"/>
                          </w:rPr>
                          <w:t>recommendations</w:t>
                        </w:r>
                      </w:p>
                    </w:txbxContent>
                  </v:textbox>
                </v:shape>
                <v:shape id="Textbox 952" o:spid="_x0000_s1518" type="#_x0000_t202" style="position:absolute;left:44297;top:186;width:6915;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" filled="f" stroked="f">
                  <v:textbox inset="0,0,0,0">
                    <w:txbxContent>
                      <w:p w14:paraId="2F6B1332" w14:textId="77777777" w:rsidR="007423F2" w:rsidRDefault="000B511B">
                        <w:pPr>
                          <w:spacing w:before="3"/>
                          <w:rPr>
                            <w:sz w:val="20"/>
                          </w:rPr>
                        </w:pPr>
                        <w:r>
                          <w:rPr>
                            <w:color w:val="000005"/>
                            <w:spacing w:val="-2"/>
                            <w:w w:val="90"/>
                            <w:sz w:val="20"/>
                          </w:rPr>
                          <w:t>Implemented</w:t>
                        </w:r>
                      </w:p>
                    </w:txbxContent>
                  </v:textbox>
                </v:shape>
                <w10:wrap type="topAndBottom" anchorx="page"/>
              </v:group>
            </w:pict>
          </mc:Fallback>
        </mc:AlternateContent>
      </w:r>
    </w:p>
    <w:p w14:paraId="45D679C9" w14:textId="77777777" w:rsidR="007423F2" w:rsidRDefault="000B511B">
      <w:pPr>
        <w:pStyle w:val="BodyText"/>
        <w:spacing w:before="32" w:line="268" w:lineRule="auto"/>
        <w:ind w:left="125" w:right="492"/>
        <w:jc w:val="both"/>
      </w:pPr>
      <w:r>
        <w:rPr>
          <w:color w:val="000005"/>
          <w:w w:val="90"/>
        </w:rPr>
        <w:t xml:space="preserve">The PRA should continue to work with the banking industry to ensure greater consistency and comparability of the Pillar 3 disclosures of the major UK banks and building societies, including reconciliation of accounting and regulatory measures of </w:t>
      </w:r>
      <w:r>
        <w:rPr>
          <w:color w:val="000005"/>
          <w:spacing w:val="-2"/>
        </w:rPr>
        <w:t>capital.</w:t>
      </w:r>
    </w:p>
    <w:p w14:paraId="500AF773" w14:textId="77777777" w:rsidR="007423F2" w:rsidRDefault="007423F2">
      <w:pPr>
        <w:pStyle w:val="BodyText"/>
        <w:spacing w:before="27"/>
      </w:pPr>
    </w:p>
    <w:p w14:paraId="4FC3D20A" w14:textId="77777777" w:rsidR="007423F2" w:rsidRDefault="000B511B">
      <w:pPr>
        <w:pStyle w:val="BodyText"/>
        <w:spacing w:line="268" w:lineRule="auto"/>
        <w:ind w:left="125" w:right="409"/>
      </w:pPr>
      <w:r>
        <w:rPr>
          <w:color w:val="000005"/>
          <w:spacing w:val="-4"/>
        </w:rPr>
        <w:t>The</w:t>
      </w:r>
      <w:r>
        <w:rPr>
          <w:color w:val="000005"/>
          <w:spacing w:val="-13"/>
        </w:rPr>
        <w:t xml:space="preserve"> </w:t>
      </w:r>
      <w:r>
        <w:rPr>
          <w:color w:val="000005"/>
          <w:spacing w:val="-4"/>
        </w:rPr>
        <w:t>PRA</w:t>
      </w:r>
      <w:r>
        <w:rPr>
          <w:color w:val="000005"/>
          <w:spacing w:val="-13"/>
        </w:rPr>
        <w:t xml:space="preserve"> </w:t>
      </w:r>
      <w:r>
        <w:rPr>
          <w:color w:val="000005"/>
          <w:spacing w:val="-4"/>
        </w:rPr>
        <w:t>should</w:t>
      </w:r>
      <w:r>
        <w:rPr>
          <w:color w:val="000005"/>
          <w:spacing w:val="-13"/>
        </w:rPr>
        <w:t xml:space="preserve"> </w:t>
      </w:r>
      <w:r>
        <w:rPr>
          <w:color w:val="000005"/>
          <w:spacing w:val="-4"/>
        </w:rPr>
        <w:t>ensure</w:t>
      </w:r>
      <w:r>
        <w:rPr>
          <w:color w:val="000005"/>
          <w:spacing w:val="-14"/>
        </w:rPr>
        <w:t xml:space="preserve"> </w:t>
      </w:r>
      <w:r>
        <w:rPr>
          <w:color w:val="000005"/>
          <w:spacing w:val="-4"/>
        </w:rPr>
        <w:t>that</w:t>
      </w:r>
      <w:r>
        <w:rPr>
          <w:color w:val="000005"/>
          <w:spacing w:val="-13"/>
        </w:rPr>
        <w:t xml:space="preserve"> </w:t>
      </w:r>
      <w:r>
        <w:rPr>
          <w:color w:val="000005"/>
          <w:spacing w:val="-4"/>
        </w:rPr>
        <w:t>all</w:t>
      </w:r>
      <w:r>
        <w:rPr>
          <w:color w:val="000005"/>
          <w:spacing w:val="-13"/>
        </w:rPr>
        <w:t xml:space="preserve"> </w:t>
      </w:r>
      <w:r>
        <w:rPr>
          <w:color w:val="000005"/>
          <w:spacing w:val="-4"/>
        </w:rPr>
        <w:t>major</w:t>
      </w:r>
      <w:r>
        <w:rPr>
          <w:color w:val="000005"/>
          <w:spacing w:val="-13"/>
        </w:rPr>
        <w:t xml:space="preserve"> </w:t>
      </w:r>
      <w:r>
        <w:rPr>
          <w:color w:val="000005"/>
          <w:spacing w:val="-4"/>
        </w:rPr>
        <w:t>UK</w:t>
      </w:r>
      <w:r>
        <w:rPr>
          <w:color w:val="000005"/>
          <w:spacing w:val="-14"/>
        </w:rPr>
        <w:t xml:space="preserve"> </w:t>
      </w:r>
      <w:r>
        <w:rPr>
          <w:color w:val="000005"/>
          <w:spacing w:val="-4"/>
        </w:rPr>
        <w:t>banks</w:t>
      </w:r>
      <w:r>
        <w:rPr>
          <w:color w:val="000005"/>
          <w:spacing w:val="-13"/>
        </w:rPr>
        <w:t xml:space="preserve"> </w:t>
      </w:r>
      <w:r>
        <w:rPr>
          <w:color w:val="000005"/>
          <w:spacing w:val="-4"/>
        </w:rPr>
        <w:t>and</w:t>
      </w:r>
      <w:r>
        <w:rPr>
          <w:color w:val="000005"/>
          <w:spacing w:val="-13"/>
        </w:rPr>
        <w:t xml:space="preserve"> </w:t>
      </w:r>
      <w:r>
        <w:rPr>
          <w:color w:val="000005"/>
          <w:spacing w:val="-4"/>
        </w:rPr>
        <w:t>building</w:t>
      </w:r>
      <w:r>
        <w:rPr>
          <w:color w:val="000005"/>
          <w:spacing w:val="-13"/>
        </w:rPr>
        <w:t xml:space="preserve"> </w:t>
      </w:r>
      <w:r>
        <w:rPr>
          <w:color w:val="000005"/>
          <w:spacing w:val="-4"/>
        </w:rPr>
        <w:t>societies</w:t>
      </w:r>
      <w:r>
        <w:rPr>
          <w:color w:val="000005"/>
          <w:spacing w:val="-14"/>
        </w:rPr>
        <w:t xml:space="preserve"> </w:t>
      </w:r>
      <w:r>
        <w:rPr>
          <w:color w:val="000005"/>
          <w:spacing w:val="-4"/>
        </w:rPr>
        <w:t>comply</w:t>
      </w:r>
      <w:r>
        <w:rPr>
          <w:color w:val="000005"/>
          <w:spacing w:val="-13"/>
        </w:rPr>
        <w:t xml:space="preserve"> </w:t>
      </w:r>
      <w:r>
        <w:rPr>
          <w:color w:val="000005"/>
          <w:spacing w:val="-4"/>
        </w:rPr>
        <w:t>fully</w:t>
      </w:r>
      <w:r>
        <w:rPr>
          <w:color w:val="000005"/>
          <w:spacing w:val="-13"/>
        </w:rPr>
        <w:t xml:space="preserve"> </w:t>
      </w:r>
      <w:r>
        <w:rPr>
          <w:color w:val="000005"/>
          <w:spacing w:val="-4"/>
        </w:rPr>
        <w:t>with</w:t>
      </w:r>
      <w:r>
        <w:rPr>
          <w:color w:val="000005"/>
          <w:spacing w:val="-13"/>
        </w:rPr>
        <w:t xml:space="preserve"> </w:t>
      </w:r>
      <w:r>
        <w:rPr>
          <w:color w:val="000005"/>
          <w:spacing w:val="-4"/>
        </w:rPr>
        <w:t>the</w:t>
      </w:r>
      <w:r>
        <w:rPr>
          <w:color w:val="000005"/>
          <w:spacing w:val="-14"/>
        </w:rPr>
        <w:t xml:space="preserve"> </w:t>
      </w:r>
      <w:r>
        <w:rPr>
          <w:color w:val="000005"/>
          <w:spacing w:val="-4"/>
        </w:rPr>
        <w:t>October</w:t>
      </w:r>
      <w:r>
        <w:rPr>
          <w:color w:val="000005"/>
          <w:spacing w:val="-13"/>
        </w:rPr>
        <w:t xml:space="preserve"> </w:t>
      </w:r>
      <w:r>
        <w:rPr>
          <w:color w:val="000005"/>
          <w:spacing w:val="-4"/>
        </w:rPr>
        <w:t xml:space="preserve">2012 </w:t>
      </w:r>
      <w:r>
        <w:rPr>
          <w:color w:val="000005"/>
          <w:w w:val="90"/>
        </w:rPr>
        <w:t>recommendations</w:t>
      </w:r>
      <w:r>
        <w:rPr>
          <w:color w:val="000005"/>
        </w:rPr>
        <w:t xml:space="preserve"> </w:t>
      </w:r>
      <w:r>
        <w:rPr>
          <w:color w:val="000005"/>
          <w:w w:val="90"/>
        </w:rPr>
        <w:t>of</w:t>
      </w:r>
      <w:r>
        <w:rPr>
          <w:color w:val="000005"/>
        </w:rPr>
        <w:t xml:space="preserve"> </w:t>
      </w:r>
      <w:r>
        <w:rPr>
          <w:color w:val="000005"/>
          <w:w w:val="90"/>
        </w:rPr>
        <w:t>the</w:t>
      </w:r>
      <w:r>
        <w:rPr>
          <w:color w:val="000005"/>
        </w:rPr>
        <w:t xml:space="preserve"> </w:t>
      </w:r>
      <w:r>
        <w:rPr>
          <w:color w:val="000005"/>
          <w:w w:val="90"/>
        </w:rPr>
        <w:t>Enhanced</w:t>
      </w:r>
      <w:r>
        <w:rPr>
          <w:color w:val="000005"/>
        </w:rPr>
        <w:t xml:space="preserve"> </w:t>
      </w:r>
      <w:r>
        <w:rPr>
          <w:color w:val="000005"/>
          <w:w w:val="90"/>
        </w:rPr>
        <w:t>Disclosure</w:t>
      </w:r>
      <w:r>
        <w:rPr>
          <w:color w:val="000005"/>
        </w:rPr>
        <w:t xml:space="preserve"> </w:t>
      </w:r>
      <w:r>
        <w:rPr>
          <w:color w:val="000005"/>
          <w:w w:val="90"/>
        </w:rPr>
        <w:t>Task</w:t>
      </w:r>
      <w:r>
        <w:rPr>
          <w:color w:val="000005"/>
        </w:rPr>
        <w:t xml:space="preserve"> </w:t>
      </w:r>
      <w:r>
        <w:rPr>
          <w:color w:val="000005"/>
          <w:w w:val="90"/>
        </w:rPr>
        <w:t>Force</w:t>
      </w:r>
      <w:r>
        <w:rPr>
          <w:color w:val="000005"/>
        </w:rPr>
        <w:t xml:space="preserve"> </w:t>
      </w:r>
      <w:r>
        <w:rPr>
          <w:color w:val="000005"/>
          <w:w w:val="90"/>
        </w:rPr>
        <w:t>(EDTF)</w:t>
      </w:r>
      <w:r>
        <w:rPr>
          <w:color w:val="000005"/>
        </w:rPr>
        <w:t xml:space="preserve"> </w:t>
      </w:r>
      <w:r>
        <w:rPr>
          <w:color w:val="000005"/>
          <w:w w:val="90"/>
        </w:rPr>
        <w:t>upon</w:t>
      </w:r>
      <w:r>
        <w:rPr>
          <w:color w:val="000005"/>
        </w:rPr>
        <w:t xml:space="preserve"> </w:t>
      </w:r>
      <w:r>
        <w:rPr>
          <w:color w:val="000005"/>
          <w:w w:val="90"/>
        </w:rPr>
        <w:t>publication</w:t>
      </w:r>
      <w:r>
        <w:rPr>
          <w:color w:val="000005"/>
        </w:rPr>
        <w:t xml:space="preserve"> </w:t>
      </w:r>
      <w:r>
        <w:rPr>
          <w:color w:val="000005"/>
          <w:w w:val="90"/>
        </w:rPr>
        <w:t>of</w:t>
      </w:r>
      <w:r>
        <w:rPr>
          <w:color w:val="000005"/>
        </w:rPr>
        <w:t xml:space="preserve"> </w:t>
      </w:r>
      <w:r>
        <w:rPr>
          <w:color w:val="000005"/>
          <w:w w:val="90"/>
        </w:rPr>
        <w:t>their</w:t>
      </w:r>
      <w:r>
        <w:rPr>
          <w:color w:val="000005"/>
        </w:rPr>
        <w:t xml:space="preserve"> </w:t>
      </w:r>
      <w:r>
        <w:rPr>
          <w:color w:val="000005"/>
          <w:w w:val="90"/>
        </w:rPr>
        <w:t>2013</w:t>
      </w:r>
      <w:r>
        <w:rPr>
          <w:color w:val="000005"/>
        </w:rPr>
        <w:t xml:space="preserve"> </w:t>
      </w:r>
      <w:r>
        <w:rPr>
          <w:color w:val="000005"/>
          <w:w w:val="90"/>
        </w:rPr>
        <w:t>annual</w:t>
      </w:r>
      <w:r>
        <w:rPr>
          <w:color w:val="000005"/>
        </w:rPr>
        <w:t xml:space="preserve"> </w:t>
      </w:r>
      <w:r>
        <w:rPr>
          <w:color w:val="000005"/>
          <w:w w:val="90"/>
        </w:rPr>
        <w:t>reports.</w:t>
      </w:r>
    </w:p>
    <w:p w14:paraId="265DAC9D" w14:textId="77777777" w:rsidR="007423F2" w:rsidRDefault="007423F2">
      <w:pPr>
        <w:pStyle w:val="BodyText"/>
        <w:spacing w:before="28"/>
      </w:pPr>
    </w:p>
    <w:p w14:paraId="72B3DAD9" w14:textId="77777777" w:rsidR="007423F2" w:rsidRDefault="000B511B">
      <w:pPr>
        <w:pStyle w:val="BodyText"/>
        <w:spacing w:line="268" w:lineRule="auto"/>
        <w:ind w:left="125" w:right="409"/>
      </w:pPr>
      <w:r>
        <w:rPr>
          <w:color w:val="000005"/>
          <w:w w:val="85"/>
        </w:rPr>
        <w:t>In</w:t>
      </w:r>
      <w:r>
        <w:rPr>
          <w:color w:val="000005"/>
        </w:rPr>
        <w:t xml:space="preserve"> </w:t>
      </w:r>
      <w:r>
        <w:rPr>
          <w:color w:val="000005"/>
          <w:w w:val="85"/>
        </w:rPr>
        <w:t>the</w:t>
      </w:r>
      <w:r>
        <w:rPr>
          <w:color w:val="000005"/>
        </w:rPr>
        <w:t xml:space="preserve"> </w:t>
      </w:r>
      <w:r>
        <w:rPr>
          <w:color w:val="000005"/>
          <w:w w:val="85"/>
        </w:rPr>
        <w:t>period</w:t>
      </w:r>
      <w:r>
        <w:rPr>
          <w:color w:val="000005"/>
        </w:rPr>
        <w:t xml:space="preserve"> </w:t>
      </w:r>
      <w:r>
        <w:rPr>
          <w:color w:val="000005"/>
          <w:w w:val="85"/>
        </w:rPr>
        <w:t>after</w:t>
      </w:r>
      <w:r>
        <w:rPr>
          <w:color w:val="000005"/>
        </w:rPr>
        <w:t xml:space="preserve"> </w:t>
      </w:r>
      <w:r>
        <w:rPr>
          <w:color w:val="000005"/>
          <w:w w:val="85"/>
        </w:rPr>
        <w:t>these</w:t>
      </w:r>
      <w:r>
        <w:rPr>
          <w:color w:val="000005"/>
        </w:rPr>
        <w:t xml:space="preserve"> </w:t>
      </w:r>
      <w:r>
        <w:rPr>
          <w:color w:val="000005"/>
          <w:w w:val="85"/>
        </w:rPr>
        <w:t>Recommendations</w:t>
      </w:r>
      <w:r>
        <w:rPr>
          <w:color w:val="000005"/>
        </w:rPr>
        <w:t xml:space="preserve"> </w:t>
      </w:r>
      <w:r>
        <w:rPr>
          <w:color w:val="000005"/>
          <w:w w:val="85"/>
        </w:rPr>
        <w:t>were</w:t>
      </w:r>
      <w:r>
        <w:rPr>
          <w:color w:val="000005"/>
        </w:rPr>
        <w:t xml:space="preserve"> </w:t>
      </w:r>
      <w:r>
        <w:rPr>
          <w:color w:val="000005"/>
          <w:w w:val="85"/>
        </w:rPr>
        <w:t>made,</w:t>
      </w:r>
      <w:r>
        <w:rPr>
          <w:color w:val="000005"/>
        </w:rPr>
        <w:t xml:space="preserve"> </w:t>
      </w:r>
      <w:r>
        <w:rPr>
          <w:color w:val="000005"/>
          <w:w w:val="85"/>
        </w:rPr>
        <w:t>the</w:t>
      </w:r>
      <w:r>
        <w:rPr>
          <w:color w:val="000005"/>
        </w:rPr>
        <w:t xml:space="preserve"> </w:t>
      </w:r>
      <w:r>
        <w:rPr>
          <w:color w:val="000005"/>
          <w:w w:val="85"/>
        </w:rPr>
        <w:t>PRA</w:t>
      </w:r>
      <w:r>
        <w:rPr>
          <w:color w:val="000005"/>
        </w:rPr>
        <w:t xml:space="preserve"> </w:t>
      </w:r>
      <w:r>
        <w:rPr>
          <w:color w:val="000005"/>
          <w:w w:val="85"/>
        </w:rPr>
        <w:t>has</w:t>
      </w:r>
      <w:r>
        <w:rPr>
          <w:color w:val="000005"/>
        </w:rPr>
        <w:t xml:space="preserve"> </w:t>
      </w:r>
      <w:r>
        <w:rPr>
          <w:color w:val="000005"/>
          <w:w w:val="85"/>
        </w:rPr>
        <w:t>worked</w:t>
      </w:r>
      <w:r>
        <w:rPr>
          <w:color w:val="000005"/>
        </w:rPr>
        <w:t xml:space="preserve"> </w:t>
      </w:r>
      <w:r>
        <w:rPr>
          <w:color w:val="000005"/>
          <w:w w:val="85"/>
        </w:rPr>
        <w:t>with</w:t>
      </w:r>
      <w:r>
        <w:rPr>
          <w:color w:val="000005"/>
        </w:rPr>
        <w:t xml:space="preserve"> </w:t>
      </w:r>
      <w:r>
        <w:rPr>
          <w:color w:val="000005"/>
          <w:w w:val="85"/>
        </w:rPr>
        <w:t>the</w:t>
      </w:r>
      <w:r>
        <w:rPr>
          <w:color w:val="000005"/>
        </w:rPr>
        <w:t xml:space="preserve"> </w:t>
      </w:r>
      <w:r>
        <w:rPr>
          <w:color w:val="000005"/>
          <w:w w:val="85"/>
        </w:rPr>
        <w:t>British</w:t>
      </w:r>
      <w:r>
        <w:rPr>
          <w:color w:val="000005"/>
        </w:rPr>
        <w:t xml:space="preserve"> </w:t>
      </w:r>
      <w:r>
        <w:rPr>
          <w:color w:val="000005"/>
          <w:w w:val="85"/>
        </w:rPr>
        <w:t>Bankers’</w:t>
      </w:r>
      <w:r>
        <w:rPr>
          <w:color w:val="000005"/>
        </w:rPr>
        <w:t xml:space="preserve"> </w:t>
      </w:r>
      <w:r>
        <w:rPr>
          <w:color w:val="000005"/>
          <w:w w:val="85"/>
        </w:rPr>
        <w:t>Association</w:t>
      </w:r>
      <w:r>
        <w:rPr>
          <w:color w:val="000005"/>
        </w:rPr>
        <w:t xml:space="preserve"> </w:t>
      </w:r>
      <w:r>
        <w:rPr>
          <w:color w:val="000005"/>
          <w:w w:val="85"/>
        </w:rPr>
        <w:t>to</w:t>
      </w:r>
      <w:r>
        <w:rPr>
          <w:color w:val="000005"/>
        </w:rPr>
        <w:t xml:space="preserve"> </w:t>
      </w:r>
      <w:r>
        <w:rPr>
          <w:color w:val="000005"/>
          <w:w w:val="85"/>
        </w:rPr>
        <w:t>find</w:t>
      </w:r>
      <w:r>
        <w:rPr>
          <w:color w:val="000005"/>
        </w:rPr>
        <w:t xml:space="preserve"> </w:t>
      </w:r>
      <w:r>
        <w:rPr>
          <w:color w:val="000005"/>
          <w:w w:val="85"/>
        </w:rPr>
        <w:t>ways</w:t>
      </w:r>
      <w:r>
        <w:rPr>
          <w:color w:val="000005"/>
        </w:rPr>
        <w:t xml:space="preserve"> </w:t>
      </w:r>
      <w:r>
        <w:rPr>
          <w:color w:val="000005"/>
          <w:w w:val="85"/>
        </w:rPr>
        <w:t xml:space="preserve">to </w:t>
      </w:r>
      <w:r>
        <w:rPr>
          <w:color w:val="000005"/>
          <w:w w:val="90"/>
        </w:rPr>
        <w:t>improve</w:t>
      </w:r>
      <w:r>
        <w:rPr>
          <w:color w:val="000005"/>
          <w:spacing w:val="-10"/>
          <w:w w:val="90"/>
        </w:rPr>
        <w:t xml:space="preserve"> </w:t>
      </w:r>
      <w:r>
        <w:rPr>
          <w:color w:val="000005"/>
          <w:w w:val="90"/>
        </w:rPr>
        <w:t>the</w:t>
      </w:r>
      <w:r>
        <w:rPr>
          <w:color w:val="000005"/>
          <w:spacing w:val="-10"/>
          <w:w w:val="90"/>
        </w:rPr>
        <w:t xml:space="preserve"> </w:t>
      </w:r>
      <w:r>
        <w:rPr>
          <w:color w:val="000005"/>
          <w:w w:val="90"/>
        </w:rPr>
        <w:t>usefulness</w:t>
      </w:r>
      <w:r>
        <w:rPr>
          <w:color w:val="000005"/>
          <w:spacing w:val="-10"/>
          <w:w w:val="90"/>
        </w:rPr>
        <w:t xml:space="preserve"> </w:t>
      </w:r>
      <w:r>
        <w:rPr>
          <w:color w:val="000005"/>
          <w:w w:val="90"/>
        </w:rPr>
        <w:t>of</w:t>
      </w:r>
      <w:r>
        <w:rPr>
          <w:color w:val="000005"/>
          <w:spacing w:val="-10"/>
          <w:w w:val="90"/>
        </w:rPr>
        <w:t xml:space="preserve"> </w:t>
      </w:r>
      <w:r>
        <w:rPr>
          <w:color w:val="000005"/>
          <w:w w:val="90"/>
        </w:rPr>
        <w:t>firms’</w:t>
      </w:r>
      <w:r>
        <w:rPr>
          <w:color w:val="000005"/>
          <w:spacing w:val="-10"/>
          <w:w w:val="90"/>
        </w:rPr>
        <w:t xml:space="preserve"> </w:t>
      </w:r>
      <w:r>
        <w:rPr>
          <w:color w:val="000005"/>
          <w:w w:val="90"/>
        </w:rPr>
        <w:t>Pillar</w:t>
      </w:r>
      <w:r>
        <w:rPr>
          <w:color w:val="000005"/>
          <w:spacing w:val="-10"/>
          <w:w w:val="90"/>
        </w:rPr>
        <w:t xml:space="preserve"> </w:t>
      </w:r>
      <w:r>
        <w:rPr>
          <w:color w:val="000005"/>
          <w:w w:val="90"/>
        </w:rPr>
        <w:t>3</w:t>
      </w:r>
      <w:r>
        <w:rPr>
          <w:color w:val="000005"/>
          <w:spacing w:val="-10"/>
          <w:w w:val="90"/>
        </w:rPr>
        <w:t xml:space="preserve"> </w:t>
      </w:r>
      <w:r>
        <w:rPr>
          <w:color w:val="000005"/>
          <w:w w:val="90"/>
        </w:rPr>
        <w:t>disclosures.</w:t>
      </w:r>
      <w:r>
        <w:rPr>
          <w:color w:val="000005"/>
          <w:spacing w:val="30"/>
        </w:rPr>
        <w:t xml:space="preserve"> </w:t>
      </w:r>
      <w:r>
        <w:rPr>
          <w:color w:val="000005"/>
          <w:w w:val="90"/>
        </w:rPr>
        <w:t>For</w:t>
      </w:r>
      <w:r>
        <w:rPr>
          <w:color w:val="000005"/>
          <w:spacing w:val="-10"/>
          <w:w w:val="90"/>
        </w:rPr>
        <w:t xml:space="preserve"> </w:t>
      </w:r>
      <w:r>
        <w:rPr>
          <w:color w:val="000005"/>
          <w:w w:val="90"/>
        </w:rPr>
        <w:t>example,</w:t>
      </w:r>
      <w:r>
        <w:rPr>
          <w:color w:val="000005"/>
          <w:spacing w:val="-10"/>
          <w:w w:val="90"/>
        </w:rPr>
        <w:t xml:space="preserve"> </w:t>
      </w:r>
      <w:r>
        <w:rPr>
          <w:color w:val="000005"/>
          <w:w w:val="90"/>
        </w:rPr>
        <w:t>all</w:t>
      </w:r>
      <w:r>
        <w:rPr>
          <w:color w:val="000005"/>
          <w:spacing w:val="-10"/>
          <w:w w:val="90"/>
        </w:rPr>
        <w:t xml:space="preserve"> </w:t>
      </w:r>
      <w:r>
        <w:rPr>
          <w:color w:val="000005"/>
          <w:w w:val="90"/>
        </w:rPr>
        <w:t>major</w:t>
      </w:r>
      <w:r>
        <w:rPr>
          <w:color w:val="000005"/>
          <w:spacing w:val="-10"/>
          <w:w w:val="90"/>
        </w:rPr>
        <w:t xml:space="preserve"> </w:t>
      </w:r>
      <w:r>
        <w:rPr>
          <w:color w:val="000005"/>
          <w:w w:val="90"/>
        </w:rPr>
        <w:t>UK</w:t>
      </w:r>
      <w:r>
        <w:rPr>
          <w:color w:val="000005"/>
          <w:spacing w:val="-10"/>
          <w:w w:val="90"/>
        </w:rPr>
        <w:t xml:space="preserve"> </w:t>
      </w:r>
      <w:r>
        <w:rPr>
          <w:color w:val="000005"/>
          <w:w w:val="90"/>
        </w:rPr>
        <w:t>banks</w:t>
      </w:r>
      <w:r>
        <w:rPr>
          <w:color w:val="000005"/>
          <w:spacing w:val="-10"/>
          <w:w w:val="90"/>
        </w:rPr>
        <w:t xml:space="preserve"> </w:t>
      </w:r>
      <w:r>
        <w:rPr>
          <w:color w:val="000005"/>
          <w:w w:val="90"/>
        </w:rPr>
        <w:t>and</w:t>
      </w:r>
      <w:r>
        <w:rPr>
          <w:color w:val="000005"/>
          <w:spacing w:val="-10"/>
          <w:w w:val="90"/>
        </w:rPr>
        <w:t xml:space="preserve"> </w:t>
      </w:r>
      <w:r>
        <w:rPr>
          <w:color w:val="000005"/>
          <w:w w:val="90"/>
        </w:rPr>
        <w:t>building</w:t>
      </w:r>
      <w:r>
        <w:rPr>
          <w:color w:val="000005"/>
          <w:spacing w:val="-10"/>
          <w:w w:val="90"/>
        </w:rPr>
        <w:t xml:space="preserve"> </w:t>
      </w:r>
      <w:r>
        <w:rPr>
          <w:color w:val="000005"/>
          <w:w w:val="90"/>
        </w:rPr>
        <w:t>societies</w:t>
      </w:r>
      <w:r>
        <w:rPr>
          <w:color w:val="000005"/>
          <w:spacing w:val="-10"/>
          <w:w w:val="90"/>
        </w:rPr>
        <w:t xml:space="preserve"> </w:t>
      </w:r>
      <w:r>
        <w:rPr>
          <w:color w:val="000005"/>
          <w:w w:val="90"/>
        </w:rPr>
        <w:t>provided</w:t>
      </w:r>
      <w:r>
        <w:rPr>
          <w:color w:val="000005"/>
          <w:spacing w:val="-10"/>
          <w:w w:val="90"/>
        </w:rPr>
        <w:t xml:space="preserve"> </w:t>
      </w:r>
      <w:r>
        <w:rPr>
          <w:color w:val="000005"/>
          <w:w w:val="90"/>
        </w:rPr>
        <w:t>a reconciliation</w:t>
      </w:r>
      <w:r>
        <w:rPr>
          <w:color w:val="000005"/>
          <w:spacing w:val="-8"/>
          <w:w w:val="90"/>
        </w:rPr>
        <w:t xml:space="preserve"> </w:t>
      </w:r>
      <w:r>
        <w:rPr>
          <w:color w:val="000005"/>
          <w:w w:val="90"/>
        </w:rPr>
        <w:t>of</w:t>
      </w:r>
      <w:r>
        <w:rPr>
          <w:color w:val="000005"/>
          <w:spacing w:val="-8"/>
          <w:w w:val="90"/>
        </w:rPr>
        <w:t xml:space="preserve"> </w:t>
      </w:r>
      <w:r>
        <w:rPr>
          <w:color w:val="000005"/>
          <w:w w:val="90"/>
        </w:rPr>
        <w:t>accounting</w:t>
      </w:r>
      <w:r>
        <w:rPr>
          <w:color w:val="000005"/>
          <w:spacing w:val="-8"/>
          <w:w w:val="90"/>
        </w:rPr>
        <w:t xml:space="preserve"> </w:t>
      </w:r>
      <w:r>
        <w:rPr>
          <w:color w:val="000005"/>
          <w:w w:val="90"/>
        </w:rPr>
        <w:t>and</w:t>
      </w:r>
      <w:r>
        <w:rPr>
          <w:color w:val="000005"/>
          <w:spacing w:val="-8"/>
          <w:w w:val="90"/>
        </w:rPr>
        <w:t xml:space="preserve"> </w:t>
      </w:r>
      <w:r>
        <w:rPr>
          <w:color w:val="000005"/>
          <w:w w:val="90"/>
        </w:rPr>
        <w:t>regulatory</w:t>
      </w:r>
      <w:r>
        <w:rPr>
          <w:color w:val="000005"/>
          <w:spacing w:val="-8"/>
          <w:w w:val="90"/>
        </w:rPr>
        <w:t xml:space="preserve"> </w:t>
      </w:r>
      <w:r>
        <w:rPr>
          <w:color w:val="000005"/>
          <w:w w:val="90"/>
        </w:rPr>
        <w:t>measures</w:t>
      </w:r>
      <w:r>
        <w:rPr>
          <w:color w:val="000005"/>
          <w:spacing w:val="-8"/>
          <w:w w:val="90"/>
        </w:rPr>
        <w:t xml:space="preserve"> </w:t>
      </w:r>
      <w:r>
        <w:rPr>
          <w:color w:val="000005"/>
          <w:w w:val="90"/>
        </w:rPr>
        <w:t>of</w:t>
      </w:r>
      <w:r>
        <w:rPr>
          <w:color w:val="000005"/>
          <w:spacing w:val="-8"/>
          <w:w w:val="90"/>
        </w:rPr>
        <w:t xml:space="preserve"> </w:t>
      </w:r>
      <w:r>
        <w:rPr>
          <w:color w:val="000005"/>
          <w:w w:val="90"/>
        </w:rPr>
        <w:t>capital</w:t>
      </w:r>
      <w:r>
        <w:rPr>
          <w:color w:val="000005"/>
          <w:spacing w:val="-8"/>
          <w:w w:val="90"/>
        </w:rPr>
        <w:t xml:space="preserve"> </w:t>
      </w:r>
      <w:r>
        <w:rPr>
          <w:color w:val="000005"/>
          <w:w w:val="90"/>
        </w:rPr>
        <w:t>in</w:t>
      </w:r>
      <w:r>
        <w:rPr>
          <w:color w:val="000005"/>
          <w:spacing w:val="-8"/>
          <w:w w:val="90"/>
        </w:rPr>
        <w:t xml:space="preserve"> </w:t>
      </w:r>
      <w:r>
        <w:rPr>
          <w:color w:val="000005"/>
          <w:w w:val="90"/>
        </w:rPr>
        <w:t>their</w:t>
      </w:r>
      <w:r>
        <w:rPr>
          <w:color w:val="000005"/>
          <w:spacing w:val="-8"/>
          <w:w w:val="90"/>
        </w:rPr>
        <w:t xml:space="preserve"> </w:t>
      </w:r>
      <w:r>
        <w:rPr>
          <w:color w:val="000005"/>
          <w:w w:val="90"/>
        </w:rPr>
        <w:t>2012</w:t>
      </w:r>
      <w:r>
        <w:rPr>
          <w:color w:val="000005"/>
          <w:spacing w:val="-8"/>
          <w:w w:val="90"/>
        </w:rPr>
        <w:t xml:space="preserve"> </w:t>
      </w:r>
      <w:r>
        <w:rPr>
          <w:color w:val="000005"/>
          <w:w w:val="90"/>
        </w:rPr>
        <w:t>reports,</w:t>
      </w:r>
      <w:r>
        <w:rPr>
          <w:color w:val="000005"/>
          <w:spacing w:val="-8"/>
          <w:w w:val="90"/>
        </w:rPr>
        <w:t xml:space="preserve"> </w:t>
      </w:r>
      <w:r>
        <w:rPr>
          <w:color w:val="000005"/>
          <w:w w:val="90"/>
        </w:rPr>
        <w:t>and</w:t>
      </w:r>
      <w:r>
        <w:rPr>
          <w:color w:val="000005"/>
          <w:spacing w:val="-8"/>
          <w:w w:val="90"/>
        </w:rPr>
        <w:t xml:space="preserve"> </w:t>
      </w:r>
      <w:r>
        <w:rPr>
          <w:color w:val="000005"/>
          <w:w w:val="90"/>
        </w:rPr>
        <w:t>enhanced</w:t>
      </w:r>
      <w:r>
        <w:rPr>
          <w:color w:val="000005"/>
          <w:spacing w:val="-8"/>
          <w:w w:val="90"/>
        </w:rPr>
        <w:t xml:space="preserve"> </w:t>
      </w:r>
      <w:r>
        <w:rPr>
          <w:color w:val="000005"/>
          <w:w w:val="90"/>
        </w:rPr>
        <w:t>those</w:t>
      </w:r>
      <w:r>
        <w:rPr>
          <w:color w:val="000005"/>
          <w:spacing w:val="-8"/>
          <w:w w:val="90"/>
        </w:rPr>
        <w:t xml:space="preserve"> </w:t>
      </w:r>
      <w:r>
        <w:rPr>
          <w:color w:val="000005"/>
          <w:w w:val="90"/>
        </w:rPr>
        <w:t>disclosures</w:t>
      </w:r>
      <w:r>
        <w:rPr>
          <w:color w:val="000005"/>
          <w:spacing w:val="-8"/>
          <w:w w:val="90"/>
        </w:rPr>
        <w:t xml:space="preserve"> </w:t>
      </w:r>
      <w:r>
        <w:rPr>
          <w:color w:val="000005"/>
          <w:w w:val="90"/>
        </w:rPr>
        <w:t>in</w:t>
      </w:r>
      <w:r>
        <w:rPr>
          <w:color w:val="000005"/>
          <w:spacing w:val="-8"/>
          <w:w w:val="90"/>
        </w:rPr>
        <w:t xml:space="preserve"> </w:t>
      </w:r>
      <w:r>
        <w:rPr>
          <w:color w:val="000005"/>
          <w:w w:val="90"/>
        </w:rPr>
        <w:t>their 2013</w:t>
      </w:r>
      <w:r>
        <w:rPr>
          <w:color w:val="000005"/>
          <w:spacing w:val="-7"/>
          <w:w w:val="90"/>
        </w:rPr>
        <w:t xml:space="preserve"> </w:t>
      </w:r>
      <w:r>
        <w:rPr>
          <w:color w:val="000005"/>
          <w:w w:val="90"/>
        </w:rPr>
        <w:t>reports.</w:t>
      </w:r>
      <w:r>
        <w:rPr>
          <w:color w:val="000005"/>
          <w:spacing w:val="35"/>
        </w:rPr>
        <w:t xml:space="preserve"> </w:t>
      </w:r>
      <w:r>
        <w:rPr>
          <w:color w:val="000005"/>
          <w:w w:val="90"/>
        </w:rPr>
        <w:t>These</w:t>
      </w:r>
      <w:r>
        <w:rPr>
          <w:color w:val="000005"/>
          <w:spacing w:val="-7"/>
          <w:w w:val="90"/>
        </w:rPr>
        <w:t xml:space="preserve"> </w:t>
      </w:r>
      <w:r>
        <w:rPr>
          <w:color w:val="000005"/>
          <w:w w:val="90"/>
        </w:rPr>
        <w:t>improvements</w:t>
      </w:r>
      <w:r>
        <w:rPr>
          <w:color w:val="000005"/>
          <w:spacing w:val="-7"/>
          <w:w w:val="90"/>
        </w:rPr>
        <w:t xml:space="preserve"> </w:t>
      </w:r>
      <w:r>
        <w:rPr>
          <w:color w:val="000005"/>
          <w:w w:val="90"/>
        </w:rPr>
        <w:t>were</w:t>
      </w:r>
      <w:r>
        <w:rPr>
          <w:color w:val="000005"/>
          <w:spacing w:val="-7"/>
          <w:w w:val="90"/>
        </w:rPr>
        <w:t xml:space="preserve"> </w:t>
      </w:r>
      <w:r>
        <w:rPr>
          <w:color w:val="000005"/>
          <w:w w:val="90"/>
        </w:rPr>
        <w:t>aligned</w:t>
      </w:r>
      <w:r>
        <w:rPr>
          <w:color w:val="000005"/>
          <w:spacing w:val="-7"/>
          <w:w w:val="90"/>
        </w:rPr>
        <w:t xml:space="preserve"> </w:t>
      </w:r>
      <w:r>
        <w:rPr>
          <w:color w:val="000005"/>
          <w:w w:val="90"/>
        </w:rPr>
        <w:t>with,</w:t>
      </w:r>
      <w:r>
        <w:rPr>
          <w:color w:val="000005"/>
          <w:spacing w:val="-7"/>
          <w:w w:val="90"/>
        </w:rPr>
        <w:t xml:space="preserve"> </w:t>
      </w:r>
      <w:r>
        <w:rPr>
          <w:color w:val="000005"/>
          <w:w w:val="90"/>
        </w:rPr>
        <w:t>and</w:t>
      </w:r>
      <w:r>
        <w:rPr>
          <w:color w:val="000005"/>
          <w:spacing w:val="-7"/>
          <w:w w:val="90"/>
        </w:rPr>
        <w:t xml:space="preserve"> </w:t>
      </w:r>
      <w:r>
        <w:rPr>
          <w:color w:val="000005"/>
          <w:w w:val="90"/>
        </w:rPr>
        <w:t>subsequently</w:t>
      </w:r>
      <w:r>
        <w:rPr>
          <w:color w:val="000005"/>
          <w:spacing w:val="-7"/>
          <w:w w:val="90"/>
        </w:rPr>
        <w:t xml:space="preserve"> </w:t>
      </w:r>
      <w:r>
        <w:rPr>
          <w:color w:val="000005"/>
          <w:w w:val="90"/>
        </w:rPr>
        <w:t>incorporated</w:t>
      </w:r>
      <w:r>
        <w:rPr>
          <w:color w:val="000005"/>
          <w:spacing w:val="-7"/>
          <w:w w:val="90"/>
        </w:rPr>
        <w:t xml:space="preserve"> </w:t>
      </w:r>
      <w:r>
        <w:rPr>
          <w:color w:val="000005"/>
          <w:w w:val="90"/>
        </w:rPr>
        <w:t>into,</w:t>
      </w:r>
      <w:r>
        <w:rPr>
          <w:color w:val="000005"/>
          <w:spacing w:val="-7"/>
          <w:w w:val="90"/>
        </w:rPr>
        <w:t xml:space="preserve"> </w:t>
      </w:r>
      <w:r>
        <w:rPr>
          <w:color w:val="000005"/>
          <w:w w:val="90"/>
        </w:rPr>
        <w:t>firms’</w:t>
      </w:r>
      <w:r>
        <w:rPr>
          <w:color w:val="000005"/>
          <w:spacing w:val="-7"/>
          <w:w w:val="90"/>
        </w:rPr>
        <w:t xml:space="preserve"> </w:t>
      </w:r>
      <w:r>
        <w:rPr>
          <w:color w:val="000005"/>
          <w:w w:val="90"/>
        </w:rPr>
        <w:t>implementation</w:t>
      </w:r>
      <w:r>
        <w:rPr>
          <w:color w:val="000005"/>
          <w:spacing w:val="-7"/>
          <w:w w:val="90"/>
        </w:rPr>
        <w:t xml:space="preserve"> </w:t>
      </w:r>
      <w:r>
        <w:rPr>
          <w:color w:val="000005"/>
          <w:w w:val="90"/>
        </w:rPr>
        <w:t>of</w:t>
      </w:r>
      <w:r>
        <w:rPr>
          <w:color w:val="000005"/>
          <w:spacing w:val="-7"/>
          <w:w w:val="90"/>
        </w:rPr>
        <w:t xml:space="preserve"> </w:t>
      </w:r>
      <w:r>
        <w:rPr>
          <w:color w:val="000005"/>
          <w:w w:val="90"/>
        </w:rPr>
        <w:t>EDTF recommendations</w:t>
      </w:r>
      <w:r>
        <w:rPr>
          <w:color w:val="000005"/>
          <w:spacing w:val="-1"/>
          <w:w w:val="90"/>
        </w:rPr>
        <w:t xml:space="preserve"> </w:t>
      </w:r>
      <w:r>
        <w:rPr>
          <w:color w:val="000005"/>
          <w:w w:val="90"/>
        </w:rPr>
        <w:t>for</w:t>
      </w:r>
      <w:r>
        <w:rPr>
          <w:color w:val="000005"/>
          <w:spacing w:val="-1"/>
          <w:w w:val="90"/>
        </w:rPr>
        <w:t xml:space="preserve"> </w:t>
      </w:r>
      <w:r>
        <w:rPr>
          <w:color w:val="000005"/>
          <w:w w:val="90"/>
        </w:rPr>
        <w:t>2013.</w:t>
      </w:r>
      <w:r>
        <w:rPr>
          <w:color w:val="000005"/>
          <w:spacing w:val="40"/>
        </w:rPr>
        <w:t xml:space="preserve"> </w:t>
      </w:r>
      <w:r>
        <w:rPr>
          <w:color w:val="000005"/>
          <w:w w:val="90"/>
        </w:rPr>
        <w:t>Major</w:t>
      </w:r>
      <w:r>
        <w:rPr>
          <w:color w:val="000005"/>
          <w:spacing w:val="-1"/>
          <w:w w:val="90"/>
        </w:rPr>
        <w:t xml:space="preserve"> </w:t>
      </w:r>
      <w:r>
        <w:rPr>
          <w:color w:val="000005"/>
          <w:w w:val="90"/>
        </w:rPr>
        <w:t>UK</w:t>
      </w:r>
      <w:r>
        <w:rPr>
          <w:color w:val="000005"/>
          <w:spacing w:val="-1"/>
          <w:w w:val="90"/>
        </w:rPr>
        <w:t xml:space="preserve"> </w:t>
      </w:r>
      <w:r>
        <w:rPr>
          <w:color w:val="000005"/>
          <w:w w:val="90"/>
        </w:rPr>
        <w:t>banks</w:t>
      </w:r>
      <w:r>
        <w:rPr>
          <w:color w:val="000005"/>
          <w:spacing w:val="-1"/>
          <w:w w:val="90"/>
        </w:rPr>
        <w:t xml:space="preserve"> </w:t>
      </w:r>
      <w:r>
        <w:rPr>
          <w:color w:val="000005"/>
          <w:w w:val="90"/>
        </w:rPr>
        <w:t>and</w:t>
      </w:r>
      <w:r>
        <w:rPr>
          <w:color w:val="000005"/>
          <w:spacing w:val="-1"/>
          <w:w w:val="90"/>
        </w:rPr>
        <w:t xml:space="preserve"> </w:t>
      </w:r>
      <w:r>
        <w:rPr>
          <w:color w:val="000005"/>
          <w:w w:val="90"/>
        </w:rPr>
        <w:t>building</w:t>
      </w:r>
      <w:r>
        <w:rPr>
          <w:color w:val="000005"/>
          <w:spacing w:val="-1"/>
          <w:w w:val="90"/>
        </w:rPr>
        <w:t xml:space="preserve"> </w:t>
      </w:r>
      <w:r>
        <w:rPr>
          <w:color w:val="000005"/>
          <w:w w:val="90"/>
        </w:rPr>
        <w:t>societies</w:t>
      </w:r>
      <w:r>
        <w:rPr>
          <w:color w:val="000005"/>
          <w:spacing w:val="-1"/>
          <w:w w:val="90"/>
        </w:rPr>
        <w:t xml:space="preserve"> </w:t>
      </w:r>
      <w:r>
        <w:rPr>
          <w:color w:val="000005"/>
          <w:w w:val="90"/>
        </w:rPr>
        <w:t>had</w:t>
      </w:r>
      <w:r>
        <w:rPr>
          <w:color w:val="000005"/>
          <w:spacing w:val="-1"/>
          <w:w w:val="90"/>
        </w:rPr>
        <w:t xml:space="preserve"> </w:t>
      </w:r>
      <w:r>
        <w:rPr>
          <w:color w:val="000005"/>
          <w:w w:val="90"/>
        </w:rPr>
        <w:t>complied</w:t>
      </w:r>
      <w:r>
        <w:rPr>
          <w:color w:val="000005"/>
          <w:spacing w:val="-1"/>
          <w:w w:val="90"/>
        </w:rPr>
        <w:t xml:space="preserve"> </w:t>
      </w:r>
      <w:r>
        <w:rPr>
          <w:color w:val="000005"/>
          <w:w w:val="90"/>
        </w:rPr>
        <w:t>with</w:t>
      </w:r>
      <w:r>
        <w:rPr>
          <w:color w:val="000005"/>
          <w:spacing w:val="-1"/>
          <w:w w:val="90"/>
        </w:rPr>
        <w:t xml:space="preserve"> </w:t>
      </w:r>
      <w:r>
        <w:rPr>
          <w:color w:val="000005"/>
          <w:w w:val="90"/>
        </w:rPr>
        <w:t>the</w:t>
      </w:r>
      <w:r>
        <w:rPr>
          <w:color w:val="000005"/>
          <w:spacing w:val="-1"/>
          <w:w w:val="90"/>
        </w:rPr>
        <w:t xml:space="preserve"> </w:t>
      </w:r>
      <w:r>
        <w:rPr>
          <w:color w:val="000005"/>
          <w:w w:val="90"/>
        </w:rPr>
        <w:t>EDTF</w:t>
      </w:r>
      <w:r>
        <w:rPr>
          <w:color w:val="000005"/>
          <w:spacing w:val="-1"/>
          <w:w w:val="90"/>
        </w:rPr>
        <w:t xml:space="preserve"> </w:t>
      </w:r>
      <w:r>
        <w:rPr>
          <w:color w:val="000005"/>
          <w:w w:val="90"/>
        </w:rPr>
        <w:t>recommendations</w:t>
      </w:r>
      <w:r>
        <w:rPr>
          <w:color w:val="000005"/>
          <w:spacing w:val="-1"/>
          <w:w w:val="90"/>
        </w:rPr>
        <w:t xml:space="preserve"> </w:t>
      </w:r>
      <w:r>
        <w:rPr>
          <w:color w:val="000005"/>
          <w:w w:val="90"/>
        </w:rPr>
        <w:t>in</w:t>
      </w:r>
      <w:r>
        <w:rPr>
          <w:color w:val="000005"/>
          <w:spacing w:val="-1"/>
          <w:w w:val="90"/>
        </w:rPr>
        <w:t xml:space="preserve"> </w:t>
      </w:r>
      <w:r>
        <w:rPr>
          <w:color w:val="000005"/>
          <w:w w:val="90"/>
        </w:rPr>
        <w:t>their</w:t>
      </w:r>
    </w:p>
    <w:p w14:paraId="78DFB289" w14:textId="77777777" w:rsidR="007423F2" w:rsidRDefault="000B511B">
      <w:pPr>
        <w:pStyle w:val="BodyText"/>
        <w:spacing w:line="268" w:lineRule="auto"/>
        <w:ind w:left="125" w:right="582"/>
      </w:pPr>
      <w:r>
        <w:rPr>
          <w:color w:val="000005"/>
          <w:w w:val="90"/>
        </w:rPr>
        <w:t>2013</w:t>
      </w:r>
      <w:r>
        <w:rPr>
          <w:color w:val="000005"/>
          <w:spacing w:val="-6"/>
          <w:w w:val="90"/>
        </w:rPr>
        <w:t xml:space="preserve"> </w:t>
      </w:r>
      <w:r>
        <w:rPr>
          <w:color w:val="000005"/>
          <w:w w:val="90"/>
        </w:rPr>
        <w:t>annual</w:t>
      </w:r>
      <w:r>
        <w:rPr>
          <w:color w:val="000005"/>
          <w:spacing w:val="-6"/>
          <w:w w:val="90"/>
        </w:rPr>
        <w:t xml:space="preserve"> </w:t>
      </w:r>
      <w:r>
        <w:rPr>
          <w:color w:val="000005"/>
          <w:w w:val="90"/>
        </w:rPr>
        <w:t>reports,</w:t>
      </w:r>
      <w:r>
        <w:rPr>
          <w:color w:val="000005"/>
          <w:spacing w:val="-6"/>
          <w:w w:val="90"/>
        </w:rPr>
        <w:t xml:space="preserve"> </w:t>
      </w:r>
      <w:r>
        <w:rPr>
          <w:color w:val="000005"/>
          <w:w w:val="90"/>
        </w:rPr>
        <w:t>with</w:t>
      </w:r>
      <w:r>
        <w:rPr>
          <w:color w:val="000005"/>
          <w:spacing w:val="-6"/>
          <w:w w:val="90"/>
        </w:rPr>
        <w:t xml:space="preserve"> </w:t>
      </w:r>
      <w:r>
        <w:rPr>
          <w:color w:val="000005"/>
          <w:w w:val="90"/>
        </w:rPr>
        <w:t>a</w:t>
      </w:r>
      <w:r>
        <w:rPr>
          <w:color w:val="000005"/>
          <w:spacing w:val="-6"/>
          <w:w w:val="90"/>
        </w:rPr>
        <w:t xml:space="preserve"> </w:t>
      </w:r>
      <w:r>
        <w:rPr>
          <w:color w:val="000005"/>
          <w:w w:val="90"/>
        </w:rPr>
        <w:t>few</w:t>
      </w:r>
      <w:r>
        <w:rPr>
          <w:color w:val="000005"/>
          <w:spacing w:val="-6"/>
          <w:w w:val="90"/>
        </w:rPr>
        <w:t xml:space="preserve"> </w:t>
      </w:r>
      <w:r>
        <w:rPr>
          <w:color w:val="000005"/>
          <w:w w:val="90"/>
        </w:rPr>
        <w:t>exceptions</w:t>
      </w:r>
      <w:r>
        <w:rPr>
          <w:color w:val="000005"/>
          <w:spacing w:val="-6"/>
          <w:w w:val="90"/>
        </w:rPr>
        <w:t xml:space="preserve"> </w:t>
      </w:r>
      <w:r>
        <w:rPr>
          <w:color w:val="000005"/>
          <w:w w:val="90"/>
        </w:rPr>
        <w:t>including</w:t>
      </w:r>
      <w:r>
        <w:rPr>
          <w:color w:val="000005"/>
          <w:spacing w:val="-6"/>
          <w:w w:val="90"/>
        </w:rPr>
        <w:t xml:space="preserve"> </w:t>
      </w:r>
      <w:r>
        <w:rPr>
          <w:color w:val="000005"/>
          <w:w w:val="90"/>
        </w:rPr>
        <w:t>around</w:t>
      </w:r>
      <w:r>
        <w:rPr>
          <w:color w:val="000005"/>
          <w:spacing w:val="-6"/>
          <w:w w:val="90"/>
        </w:rPr>
        <w:t xml:space="preserve"> </w:t>
      </w:r>
      <w:r>
        <w:rPr>
          <w:color w:val="000005"/>
          <w:w w:val="90"/>
        </w:rPr>
        <w:t>asset</w:t>
      </w:r>
      <w:r>
        <w:rPr>
          <w:color w:val="000005"/>
          <w:spacing w:val="-6"/>
          <w:w w:val="90"/>
        </w:rPr>
        <w:t xml:space="preserve"> </w:t>
      </w:r>
      <w:r>
        <w:rPr>
          <w:color w:val="000005"/>
          <w:w w:val="90"/>
        </w:rPr>
        <w:t>encumbrance,</w:t>
      </w:r>
      <w:r>
        <w:rPr>
          <w:color w:val="000005"/>
          <w:spacing w:val="-6"/>
          <w:w w:val="90"/>
        </w:rPr>
        <w:t xml:space="preserve"> </w:t>
      </w:r>
      <w:r>
        <w:rPr>
          <w:color w:val="000005"/>
          <w:w w:val="90"/>
        </w:rPr>
        <w:t>changes</w:t>
      </w:r>
      <w:r>
        <w:rPr>
          <w:color w:val="000005"/>
          <w:spacing w:val="-6"/>
          <w:w w:val="90"/>
        </w:rPr>
        <w:t xml:space="preserve"> </w:t>
      </w:r>
      <w:r>
        <w:rPr>
          <w:color w:val="000005"/>
          <w:w w:val="90"/>
        </w:rPr>
        <w:t>in</w:t>
      </w:r>
      <w:r>
        <w:rPr>
          <w:color w:val="000005"/>
          <w:spacing w:val="-6"/>
          <w:w w:val="90"/>
        </w:rPr>
        <w:t xml:space="preserve"> </w:t>
      </w:r>
      <w:r>
        <w:rPr>
          <w:color w:val="000005"/>
          <w:w w:val="90"/>
        </w:rPr>
        <w:t>risk-weighted</w:t>
      </w:r>
      <w:r>
        <w:rPr>
          <w:color w:val="000005"/>
          <w:spacing w:val="-6"/>
          <w:w w:val="90"/>
        </w:rPr>
        <w:t xml:space="preserve"> </w:t>
      </w:r>
      <w:r>
        <w:rPr>
          <w:color w:val="000005"/>
          <w:w w:val="90"/>
        </w:rPr>
        <w:t>assets</w:t>
      </w:r>
      <w:r>
        <w:rPr>
          <w:color w:val="000005"/>
          <w:spacing w:val="-6"/>
          <w:w w:val="90"/>
        </w:rPr>
        <w:t xml:space="preserve"> </w:t>
      </w:r>
      <w:r>
        <w:rPr>
          <w:color w:val="000005"/>
          <w:w w:val="90"/>
        </w:rPr>
        <w:t xml:space="preserve">and </w:t>
      </w:r>
      <w:r>
        <w:rPr>
          <w:color w:val="000005"/>
          <w:w w:val="85"/>
        </w:rPr>
        <w:t>counterparty credit risk.</w:t>
      </w:r>
      <w:r>
        <w:rPr>
          <w:color w:val="000005"/>
          <w:spacing w:val="40"/>
        </w:rPr>
        <w:t xml:space="preserve"> </w:t>
      </w:r>
      <w:r>
        <w:rPr>
          <w:color w:val="000005"/>
          <w:w w:val="85"/>
        </w:rPr>
        <w:t xml:space="preserve">Given the overall high level of compliance, and plans to improve disclosure further, the FPC judges that </w:t>
      </w:r>
      <w:r>
        <w:rPr>
          <w:color w:val="000005"/>
          <w:w w:val="90"/>
        </w:rPr>
        <w:t>the Recommendation has been implemented.</w:t>
      </w:r>
    </w:p>
    <w:p w14:paraId="38D12DC7" w14:textId="77777777" w:rsidR="007423F2" w:rsidRDefault="007423F2">
      <w:pPr>
        <w:pStyle w:val="BodyText"/>
        <w:spacing w:before="27"/>
      </w:pPr>
    </w:p>
    <w:p w14:paraId="4BD5F672" w14:textId="77777777" w:rsidR="007423F2" w:rsidRDefault="000B511B">
      <w:pPr>
        <w:pStyle w:val="BodyText"/>
        <w:spacing w:line="268" w:lineRule="auto"/>
        <w:ind w:left="125" w:right="434"/>
      </w:pPr>
      <w:r>
        <w:rPr>
          <w:color w:val="000005"/>
          <w:w w:val="85"/>
        </w:rPr>
        <w:t>The Basel Committee is currently undertaking a revision of the current Pillar 3 disclosure framework.</w:t>
      </w:r>
      <w:r>
        <w:rPr>
          <w:color w:val="000005"/>
          <w:spacing w:val="40"/>
        </w:rPr>
        <w:t xml:space="preserve"> </w:t>
      </w:r>
      <w:r>
        <w:rPr>
          <w:color w:val="000005"/>
          <w:w w:val="85"/>
        </w:rPr>
        <w:t>The FPC will look again at</w:t>
      </w:r>
      <w:r>
        <w:rPr>
          <w:color w:val="000005"/>
          <w:spacing w:val="40"/>
        </w:rPr>
        <w:t xml:space="preserve"> </w:t>
      </w:r>
      <w:r>
        <w:rPr>
          <w:color w:val="000005"/>
          <w:w w:val="90"/>
        </w:rPr>
        <w:t>Pillar</w:t>
      </w:r>
      <w:r>
        <w:rPr>
          <w:color w:val="000005"/>
          <w:spacing w:val="-10"/>
          <w:w w:val="90"/>
        </w:rPr>
        <w:t xml:space="preserve"> </w:t>
      </w:r>
      <w:r>
        <w:rPr>
          <w:color w:val="000005"/>
          <w:w w:val="90"/>
        </w:rPr>
        <w:t>3</w:t>
      </w:r>
      <w:r>
        <w:rPr>
          <w:color w:val="000005"/>
          <w:spacing w:val="-10"/>
          <w:w w:val="90"/>
        </w:rPr>
        <w:t xml:space="preserve"> </w:t>
      </w:r>
      <w:r>
        <w:rPr>
          <w:color w:val="000005"/>
          <w:w w:val="90"/>
        </w:rPr>
        <w:t>disclosures</w:t>
      </w:r>
      <w:r>
        <w:rPr>
          <w:color w:val="000005"/>
          <w:spacing w:val="-10"/>
          <w:w w:val="90"/>
        </w:rPr>
        <w:t xml:space="preserve"> </w:t>
      </w:r>
      <w:r>
        <w:rPr>
          <w:color w:val="000005"/>
          <w:w w:val="90"/>
        </w:rPr>
        <w:t>following</w:t>
      </w:r>
      <w:r>
        <w:rPr>
          <w:color w:val="000005"/>
          <w:spacing w:val="-10"/>
          <w:w w:val="90"/>
        </w:rPr>
        <w:t xml:space="preserve"> </w:t>
      </w:r>
      <w:r>
        <w:rPr>
          <w:color w:val="000005"/>
          <w:w w:val="90"/>
        </w:rPr>
        <w:t>the</w:t>
      </w:r>
      <w:r>
        <w:rPr>
          <w:color w:val="000005"/>
          <w:spacing w:val="-10"/>
          <w:w w:val="90"/>
        </w:rPr>
        <w:t xml:space="preserve"> </w:t>
      </w:r>
      <w:r>
        <w:rPr>
          <w:color w:val="000005"/>
          <w:w w:val="90"/>
        </w:rPr>
        <w:t>completion</w:t>
      </w:r>
      <w:r>
        <w:rPr>
          <w:color w:val="000005"/>
          <w:spacing w:val="-10"/>
          <w:w w:val="90"/>
        </w:rPr>
        <w:t xml:space="preserve"> </w:t>
      </w:r>
      <w:r>
        <w:rPr>
          <w:color w:val="000005"/>
          <w:w w:val="90"/>
        </w:rPr>
        <w:t>of</w:t>
      </w:r>
      <w:r>
        <w:rPr>
          <w:color w:val="000005"/>
          <w:spacing w:val="-10"/>
          <w:w w:val="90"/>
        </w:rPr>
        <w:t xml:space="preserve"> </w:t>
      </w:r>
      <w:r>
        <w:rPr>
          <w:color w:val="000005"/>
          <w:w w:val="90"/>
        </w:rPr>
        <w:t>this</w:t>
      </w:r>
      <w:r>
        <w:rPr>
          <w:color w:val="000005"/>
          <w:spacing w:val="-10"/>
          <w:w w:val="90"/>
        </w:rPr>
        <w:t xml:space="preserve"> </w:t>
      </w:r>
      <w:r>
        <w:rPr>
          <w:color w:val="000005"/>
          <w:w w:val="90"/>
        </w:rPr>
        <w:t>review,</w:t>
      </w:r>
      <w:r>
        <w:rPr>
          <w:color w:val="000005"/>
          <w:spacing w:val="-10"/>
          <w:w w:val="90"/>
        </w:rPr>
        <w:t xml:space="preserve"> </w:t>
      </w:r>
      <w:r>
        <w:rPr>
          <w:color w:val="000005"/>
          <w:w w:val="90"/>
        </w:rPr>
        <w:t>and</w:t>
      </w:r>
      <w:r>
        <w:rPr>
          <w:color w:val="000005"/>
          <w:spacing w:val="-10"/>
          <w:w w:val="90"/>
        </w:rPr>
        <w:t xml:space="preserve"> </w:t>
      </w:r>
      <w:r>
        <w:rPr>
          <w:color w:val="000005"/>
          <w:w w:val="90"/>
        </w:rPr>
        <w:t>will</w:t>
      </w:r>
      <w:r>
        <w:rPr>
          <w:color w:val="000005"/>
          <w:spacing w:val="-10"/>
          <w:w w:val="90"/>
        </w:rPr>
        <w:t xml:space="preserve"> </w:t>
      </w:r>
      <w:r>
        <w:rPr>
          <w:color w:val="000005"/>
          <w:w w:val="90"/>
        </w:rPr>
        <w:t>consider</w:t>
      </w:r>
      <w:r>
        <w:rPr>
          <w:color w:val="000005"/>
          <w:spacing w:val="-10"/>
          <w:w w:val="90"/>
        </w:rPr>
        <w:t xml:space="preserve"> </w:t>
      </w:r>
      <w:r>
        <w:rPr>
          <w:color w:val="000005"/>
          <w:w w:val="90"/>
        </w:rPr>
        <w:t>then</w:t>
      </w:r>
      <w:r>
        <w:rPr>
          <w:color w:val="000005"/>
          <w:spacing w:val="-10"/>
          <w:w w:val="90"/>
        </w:rPr>
        <w:t xml:space="preserve"> </w:t>
      </w:r>
      <w:r>
        <w:rPr>
          <w:color w:val="000005"/>
          <w:w w:val="90"/>
        </w:rPr>
        <w:t>whether</w:t>
      </w:r>
      <w:r>
        <w:rPr>
          <w:color w:val="000005"/>
          <w:spacing w:val="-10"/>
          <w:w w:val="90"/>
        </w:rPr>
        <w:t xml:space="preserve"> </w:t>
      </w:r>
      <w:r>
        <w:rPr>
          <w:color w:val="000005"/>
          <w:w w:val="90"/>
        </w:rPr>
        <w:t>to</w:t>
      </w:r>
      <w:r>
        <w:rPr>
          <w:color w:val="000005"/>
          <w:spacing w:val="-10"/>
          <w:w w:val="90"/>
        </w:rPr>
        <w:t xml:space="preserve"> </w:t>
      </w:r>
      <w:r>
        <w:rPr>
          <w:color w:val="000005"/>
          <w:w w:val="90"/>
        </w:rPr>
        <w:t>take</w:t>
      </w:r>
      <w:r>
        <w:rPr>
          <w:color w:val="000005"/>
          <w:spacing w:val="-10"/>
          <w:w w:val="90"/>
        </w:rPr>
        <w:t xml:space="preserve"> </w:t>
      </w:r>
      <w:r>
        <w:rPr>
          <w:color w:val="000005"/>
          <w:w w:val="90"/>
        </w:rPr>
        <w:t>further</w:t>
      </w:r>
      <w:r>
        <w:rPr>
          <w:color w:val="000005"/>
          <w:spacing w:val="-10"/>
          <w:w w:val="90"/>
        </w:rPr>
        <w:t xml:space="preserve"> </w:t>
      </w:r>
      <w:r>
        <w:rPr>
          <w:color w:val="000005"/>
          <w:w w:val="90"/>
        </w:rPr>
        <w:t>action</w:t>
      </w:r>
      <w:r>
        <w:rPr>
          <w:color w:val="000005"/>
          <w:spacing w:val="-10"/>
          <w:w w:val="90"/>
        </w:rPr>
        <w:t xml:space="preserve"> </w:t>
      </w:r>
      <w:r>
        <w:rPr>
          <w:color w:val="000005"/>
          <w:w w:val="90"/>
        </w:rPr>
        <w:t>in</w:t>
      </w:r>
      <w:r>
        <w:rPr>
          <w:color w:val="000005"/>
          <w:spacing w:val="-10"/>
          <w:w w:val="90"/>
        </w:rPr>
        <w:t xml:space="preserve"> </w:t>
      </w:r>
      <w:r>
        <w:rPr>
          <w:color w:val="000005"/>
          <w:w w:val="90"/>
        </w:rPr>
        <w:t>this</w:t>
      </w:r>
      <w:r>
        <w:rPr>
          <w:color w:val="000005"/>
          <w:spacing w:val="-10"/>
          <w:w w:val="90"/>
        </w:rPr>
        <w:t xml:space="preserve"> </w:t>
      </w:r>
      <w:r>
        <w:rPr>
          <w:color w:val="000005"/>
          <w:w w:val="90"/>
        </w:rPr>
        <w:t>area.</w:t>
      </w:r>
    </w:p>
    <w:p w14:paraId="6A5C545E" w14:textId="77777777" w:rsidR="007423F2" w:rsidRDefault="007423F2">
      <w:pPr>
        <w:pStyle w:val="BodyText"/>
        <w:spacing w:line="268" w:lineRule="auto"/>
        <w:sectPr w:rsidR="007423F2">
          <w:headerReference w:type="even" r:id="rId136"/>
          <w:headerReference w:type="default" r:id="rId137"/>
          <w:pgSz w:w="11910" w:h="16840"/>
          <w:pgMar w:top="620" w:right="425" w:bottom="280" w:left="708" w:header="425" w:footer="0" w:gutter="0"/>
          <w:pgNumType w:start="43"/>
          <w:cols w:space="720"/>
        </w:sectPr>
      </w:pPr>
    </w:p>
    <w:p w14:paraId="731D9BFF" w14:textId="77777777" w:rsidR="007423F2" w:rsidRDefault="007423F2">
      <w:pPr>
        <w:pStyle w:val="BodyText"/>
      </w:pPr>
    </w:p>
    <w:p w14:paraId="51F67D85" w14:textId="77777777" w:rsidR="007423F2" w:rsidRDefault="007423F2">
      <w:pPr>
        <w:pStyle w:val="BodyText"/>
      </w:pPr>
    </w:p>
    <w:p w14:paraId="783A4921" w14:textId="77777777" w:rsidR="007423F2" w:rsidRDefault="007423F2">
      <w:pPr>
        <w:pStyle w:val="BodyText"/>
      </w:pPr>
    </w:p>
    <w:p w14:paraId="6F1473D1" w14:textId="77777777" w:rsidR="007423F2" w:rsidRDefault="007423F2">
      <w:pPr>
        <w:pStyle w:val="BodyText"/>
        <w:spacing w:before="33" w:after="1"/>
      </w:pPr>
    </w:p>
    <w:p w14:paraId="7EAC0A70" w14:textId="77777777" w:rsidR="007423F2" w:rsidRDefault="000B511B">
      <w:pPr>
        <w:pStyle w:val="BodyText"/>
        <w:ind w:left="85"/>
      </w:pPr>
      <w:r>
        <w:rPr>
          <w:noProof/>
        </w:rPr>
        <mc:AlternateContent>
          <mc:Choice Requires="wps">
            <w:drawing>
              <wp:inline distT="0" distB="0" distL="0" distR="0" wp14:anchorId="189512CC" wp14:editId="29FED49B">
                <wp:extent cx="6552565" cy="426720"/>
                <wp:effectExtent l="0" t="0" r="0" b="0"/>
                <wp:docPr id="953" name="Textbox 9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426720"/>
                        </a:xfrm>
                        <a:prstGeom prst="rect">
                          <a:avLst/>
                        </a:prstGeom>
                        <a:solidFill>
                          <a:srgbClr val="EFEAEF"/>
                        </a:solidFill>
                      </wps:spPr>
                      <wps:txbx>
                        <w:txbxContent>
                          <w:p w14:paraId="6B0461C2" w14:textId="77777777" w:rsidR="007423F2" w:rsidRDefault="000B511B">
                            <w:pPr>
                              <w:pStyle w:val="BodyText"/>
                              <w:tabs>
                                <w:tab w:val="left" w:pos="992"/>
                                <w:tab w:val="left" w:pos="6975"/>
                              </w:tabs>
                              <w:spacing w:before="32"/>
                              <w:ind w:left="39"/>
                              <w:rPr>
                                <w:color w:val="000000"/>
                              </w:rPr>
                            </w:pPr>
                            <w:r>
                              <w:rPr>
                                <w:color w:val="000005"/>
                                <w:spacing w:val="-2"/>
                              </w:rPr>
                              <w:t>13/Q2/6</w:t>
                            </w:r>
                            <w:r>
                              <w:rPr>
                                <w:color w:val="000005"/>
                              </w:rPr>
                              <w:tab/>
                            </w:r>
                            <w:r>
                              <w:rPr>
                                <w:color w:val="000005"/>
                                <w:w w:val="90"/>
                              </w:rPr>
                              <w:t>Improve</w:t>
                            </w:r>
                            <w:r>
                              <w:rPr>
                                <w:color w:val="000005"/>
                                <w:spacing w:val="-4"/>
                              </w:rPr>
                              <w:t xml:space="preserve"> </w:t>
                            </w:r>
                            <w:r>
                              <w:rPr>
                                <w:color w:val="000005"/>
                                <w:w w:val="90"/>
                              </w:rPr>
                              <w:t>resilience</w:t>
                            </w:r>
                            <w:r>
                              <w:rPr>
                                <w:color w:val="000005"/>
                                <w:spacing w:val="-4"/>
                              </w:rPr>
                              <w:t xml:space="preserve"> </w:t>
                            </w:r>
                            <w:r>
                              <w:rPr>
                                <w:color w:val="000005"/>
                                <w:w w:val="90"/>
                              </w:rPr>
                              <w:t>to</w:t>
                            </w:r>
                            <w:r>
                              <w:rPr>
                                <w:color w:val="000005"/>
                                <w:spacing w:val="-4"/>
                              </w:rPr>
                              <w:t xml:space="preserve"> </w:t>
                            </w:r>
                            <w:r>
                              <w:rPr>
                                <w:color w:val="000005"/>
                                <w:w w:val="90"/>
                              </w:rPr>
                              <w:t>cyber</w:t>
                            </w:r>
                            <w:r>
                              <w:rPr>
                                <w:color w:val="000005"/>
                                <w:spacing w:val="-3"/>
                              </w:rPr>
                              <w:t xml:space="preserve"> </w:t>
                            </w:r>
                            <w:r>
                              <w:rPr>
                                <w:color w:val="000005"/>
                                <w:spacing w:val="-2"/>
                                <w:w w:val="90"/>
                              </w:rPr>
                              <w:t>attack</w:t>
                            </w:r>
                            <w:r>
                              <w:rPr>
                                <w:color w:val="000005"/>
                              </w:rPr>
                              <w:tab/>
                            </w:r>
                            <w:r>
                              <w:rPr>
                                <w:color w:val="000005"/>
                                <w:w w:val="85"/>
                              </w:rPr>
                              <w:t>Action</w:t>
                            </w:r>
                            <w:r>
                              <w:rPr>
                                <w:color w:val="000005"/>
                                <w:spacing w:val="10"/>
                              </w:rPr>
                              <w:t xml:space="preserve"> </w:t>
                            </w:r>
                            <w:r>
                              <w:rPr>
                                <w:color w:val="000005"/>
                                <w:w w:val="85"/>
                              </w:rPr>
                              <w:t>under</w:t>
                            </w:r>
                            <w:r>
                              <w:rPr>
                                <w:color w:val="000005"/>
                                <w:spacing w:val="10"/>
                              </w:rPr>
                              <w:t xml:space="preserve"> </w:t>
                            </w:r>
                            <w:r>
                              <w:rPr>
                                <w:color w:val="000005"/>
                                <w:spacing w:val="-5"/>
                                <w:w w:val="85"/>
                              </w:rPr>
                              <w:t>way</w:t>
                            </w:r>
                          </w:p>
                        </w:txbxContent>
                      </wps:txbx>
                      <wps:bodyPr wrap="square" lIns="0" tIns="0" rIns="0" bIns="0" rtlCol="0">
                        <a:noAutofit/>
                      </wps:bodyPr>
                    </wps:wsp>
                  </a:graphicData>
                </a:graphic>
              </wp:inline>
            </w:drawing>
          </mc:Choice>
          <mc:Fallback>
            <w:pict>
              <v:shape w14:anchorId="189512CC" id="Textbox 953" o:spid="_x0000_s1519" type="#_x0000_t202" style="width:515.95pt;height:3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" fillcolor="#efeaef" stroked="f">
                <v:textbox inset="0,0,0,0">
                  <w:txbxContent>
                    <w:p w14:paraId="6B0461C2" w14:textId="77777777" w:rsidR="007423F2" w:rsidRDefault="000B511B">
                      <w:pPr>
                        <w:pStyle w:val="BodyText"/>
                        <w:tabs>
                          <w:tab w:val="left" w:pos="992"/>
                          <w:tab w:val="left" w:pos="6975"/>
                        </w:tabs>
                        <w:spacing w:before="32"/>
                        <w:ind w:left="39"/>
                        <w:rPr>
                          <w:color w:val="000000"/>
                        </w:rPr>
                      </w:pPr>
                      <w:r>
                        <w:rPr>
                          <w:color w:val="000005"/>
                          <w:spacing w:val="-2"/>
                        </w:rPr>
                        <w:t>13/Q2/6</w:t>
                      </w:r>
                      <w:r>
                        <w:rPr>
                          <w:color w:val="000005"/>
                        </w:rPr>
                        <w:tab/>
                      </w:r>
                      <w:r>
                        <w:rPr>
                          <w:color w:val="000005"/>
                          <w:w w:val="90"/>
                        </w:rPr>
                        <w:t>Improve</w:t>
                      </w:r>
                      <w:r>
                        <w:rPr>
                          <w:color w:val="000005"/>
                          <w:spacing w:val="-4"/>
                        </w:rPr>
                        <w:t xml:space="preserve"> </w:t>
                      </w:r>
                      <w:r>
                        <w:rPr>
                          <w:color w:val="000005"/>
                          <w:w w:val="90"/>
                        </w:rPr>
                        <w:t>resilience</w:t>
                      </w:r>
                      <w:r>
                        <w:rPr>
                          <w:color w:val="000005"/>
                          <w:spacing w:val="-4"/>
                        </w:rPr>
                        <w:t xml:space="preserve"> </w:t>
                      </w:r>
                      <w:r>
                        <w:rPr>
                          <w:color w:val="000005"/>
                          <w:w w:val="90"/>
                        </w:rPr>
                        <w:t>to</w:t>
                      </w:r>
                      <w:r>
                        <w:rPr>
                          <w:color w:val="000005"/>
                          <w:spacing w:val="-4"/>
                        </w:rPr>
                        <w:t xml:space="preserve"> </w:t>
                      </w:r>
                      <w:r>
                        <w:rPr>
                          <w:color w:val="000005"/>
                          <w:w w:val="90"/>
                        </w:rPr>
                        <w:t>cyber</w:t>
                      </w:r>
                      <w:r>
                        <w:rPr>
                          <w:color w:val="000005"/>
                          <w:spacing w:val="-3"/>
                        </w:rPr>
                        <w:t xml:space="preserve"> </w:t>
                      </w:r>
                      <w:r>
                        <w:rPr>
                          <w:color w:val="000005"/>
                          <w:spacing w:val="-2"/>
                          <w:w w:val="90"/>
                        </w:rPr>
                        <w:t>attack</w:t>
                      </w:r>
                      <w:r>
                        <w:rPr>
                          <w:color w:val="000005"/>
                        </w:rPr>
                        <w:tab/>
                      </w:r>
                      <w:r>
                        <w:rPr>
                          <w:color w:val="000005"/>
                          <w:w w:val="85"/>
                        </w:rPr>
                        <w:t>Action</w:t>
                      </w:r>
                      <w:r>
                        <w:rPr>
                          <w:color w:val="000005"/>
                          <w:spacing w:val="10"/>
                        </w:rPr>
                        <w:t xml:space="preserve"> </w:t>
                      </w:r>
                      <w:r>
                        <w:rPr>
                          <w:color w:val="000005"/>
                          <w:w w:val="85"/>
                        </w:rPr>
                        <w:t>under</w:t>
                      </w:r>
                      <w:r>
                        <w:rPr>
                          <w:color w:val="000005"/>
                          <w:spacing w:val="10"/>
                        </w:rPr>
                        <w:t xml:space="preserve"> </w:t>
                      </w:r>
                      <w:r>
                        <w:rPr>
                          <w:color w:val="000005"/>
                          <w:spacing w:val="-5"/>
                          <w:w w:val="85"/>
                        </w:rPr>
                        <w:t>way</w:t>
                      </w:r>
                    </w:p>
                  </w:txbxContent>
                </v:textbox>
                <w10:anchorlock/>
              </v:shape>
            </w:pict>
          </mc:Fallback>
        </mc:AlternateContent>
      </w:r>
    </w:p>
    <w:p w14:paraId="29197216" w14:textId="77777777" w:rsidR="007423F2" w:rsidRDefault="000B511B">
      <w:pPr>
        <w:pStyle w:val="BodyText"/>
        <w:spacing w:before="13" w:line="268" w:lineRule="auto"/>
        <w:ind w:left="125" w:right="684"/>
      </w:pPr>
      <w:r>
        <w:rPr>
          <w:color w:val="000005"/>
          <w:spacing w:val="-6"/>
        </w:rPr>
        <w:t>HM</w:t>
      </w:r>
      <w:r>
        <w:rPr>
          <w:color w:val="000005"/>
          <w:spacing w:val="-10"/>
        </w:rPr>
        <w:t xml:space="preserve"> </w:t>
      </w:r>
      <w:r>
        <w:rPr>
          <w:color w:val="000005"/>
          <w:spacing w:val="-6"/>
        </w:rPr>
        <w:t>Treasury,</w:t>
      </w:r>
      <w:r>
        <w:rPr>
          <w:color w:val="000005"/>
          <w:spacing w:val="-10"/>
        </w:rPr>
        <w:t xml:space="preserve"> </w:t>
      </w:r>
      <w:r>
        <w:rPr>
          <w:color w:val="000005"/>
          <w:spacing w:val="-6"/>
        </w:rPr>
        <w:t>working</w:t>
      </w:r>
      <w:r>
        <w:rPr>
          <w:color w:val="000005"/>
          <w:spacing w:val="-10"/>
        </w:rPr>
        <w:t xml:space="preserve"> </w:t>
      </w:r>
      <w:r>
        <w:rPr>
          <w:color w:val="000005"/>
          <w:spacing w:val="-6"/>
        </w:rPr>
        <w:t>with</w:t>
      </w:r>
      <w:r>
        <w:rPr>
          <w:color w:val="000005"/>
          <w:spacing w:val="-10"/>
        </w:rPr>
        <w:t xml:space="preserve"> </w:t>
      </w:r>
      <w:r>
        <w:rPr>
          <w:color w:val="000005"/>
          <w:spacing w:val="-6"/>
        </w:rPr>
        <w:t>the</w:t>
      </w:r>
      <w:r>
        <w:rPr>
          <w:color w:val="000005"/>
          <w:spacing w:val="-10"/>
        </w:rPr>
        <w:t xml:space="preserve"> </w:t>
      </w:r>
      <w:r>
        <w:rPr>
          <w:color w:val="000005"/>
          <w:spacing w:val="-6"/>
        </w:rPr>
        <w:t>relevant</w:t>
      </w:r>
      <w:r>
        <w:rPr>
          <w:color w:val="000005"/>
          <w:spacing w:val="-10"/>
        </w:rPr>
        <w:t xml:space="preserve"> </w:t>
      </w:r>
      <w:r>
        <w:rPr>
          <w:color w:val="000005"/>
          <w:spacing w:val="-6"/>
        </w:rPr>
        <w:t>government</w:t>
      </w:r>
      <w:r>
        <w:rPr>
          <w:color w:val="000005"/>
          <w:spacing w:val="-10"/>
        </w:rPr>
        <w:t xml:space="preserve"> </w:t>
      </w:r>
      <w:r>
        <w:rPr>
          <w:color w:val="000005"/>
          <w:spacing w:val="-6"/>
        </w:rPr>
        <w:t>agencies,</w:t>
      </w:r>
      <w:r>
        <w:rPr>
          <w:color w:val="000005"/>
          <w:spacing w:val="-10"/>
        </w:rPr>
        <w:t xml:space="preserve"> </w:t>
      </w:r>
      <w:r>
        <w:rPr>
          <w:color w:val="000005"/>
          <w:spacing w:val="-6"/>
        </w:rPr>
        <w:t>the</w:t>
      </w:r>
      <w:r>
        <w:rPr>
          <w:color w:val="000005"/>
          <w:spacing w:val="-10"/>
        </w:rPr>
        <w:t xml:space="preserve"> </w:t>
      </w:r>
      <w:r>
        <w:rPr>
          <w:color w:val="000005"/>
          <w:spacing w:val="-6"/>
        </w:rPr>
        <w:t>PRA,</w:t>
      </w:r>
      <w:r>
        <w:rPr>
          <w:color w:val="000005"/>
          <w:spacing w:val="-10"/>
        </w:rPr>
        <w:t xml:space="preserve"> </w:t>
      </w:r>
      <w:r>
        <w:rPr>
          <w:color w:val="000005"/>
          <w:spacing w:val="-6"/>
        </w:rPr>
        <w:t>the</w:t>
      </w:r>
      <w:r>
        <w:rPr>
          <w:color w:val="000005"/>
          <w:spacing w:val="-10"/>
        </w:rPr>
        <w:t xml:space="preserve"> </w:t>
      </w:r>
      <w:r>
        <w:rPr>
          <w:color w:val="000005"/>
          <w:spacing w:val="-6"/>
        </w:rPr>
        <w:t>Bank’s</w:t>
      </w:r>
      <w:r>
        <w:rPr>
          <w:color w:val="000005"/>
          <w:spacing w:val="-10"/>
        </w:rPr>
        <w:t xml:space="preserve"> </w:t>
      </w:r>
      <w:r>
        <w:rPr>
          <w:color w:val="000005"/>
          <w:spacing w:val="-6"/>
        </w:rPr>
        <w:t>financial</w:t>
      </w:r>
      <w:r>
        <w:rPr>
          <w:color w:val="000005"/>
          <w:spacing w:val="-10"/>
        </w:rPr>
        <w:t xml:space="preserve"> </w:t>
      </w:r>
      <w:r>
        <w:rPr>
          <w:color w:val="000005"/>
          <w:spacing w:val="-6"/>
        </w:rPr>
        <w:t>market</w:t>
      </w:r>
      <w:r>
        <w:rPr>
          <w:color w:val="000005"/>
          <w:spacing w:val="-10"/>
        </w:rPr>
        <w:t xml:space="preserve"> </w:t>
      </w:r>
      <w:r>
        <w:rPr>
          <w:color w:val="000005"/>
          <w:spacing w:val="-6"/>
        </w:rPr>
        <w:t xml:space="preserve">infrastructure </w:t>
      </w:r>
      <w:r>
        <w:rPr>
          <w:color w:val="000005"/>
          <w:w w:val="90"/>
        </w:rPr>
        <w:t xml:space="preserve">supervisors and the FCA should work with the core UK financial system and its infrastructure to put in place a </w:t>
      </w:r>
      <w:proofErr w:type="spellStart"/>
      <w:r>
        <w:rPr>
          <w:color w:val="000005"/>
          <w:w w:val="90"/>
        </w:rPr>
        <w:t>programme</w:t>
      </w:r>
      <w:proofErr w:type="spellEnd"/>
      <w:r>
        <w:rPr>
          <w:color w:val="000005"/>
          <w:spacing w:val="40"/>
        </w:rPr>
        <w:t xml:space="preserve"> </w:t>
      </w:r>
      <w:r>
        <w:rPr>
          <w:color w:val="000005"/>
          <w:spacing w:val="-4"/>
        </w:rPr>
        <w:t>of</w:t>
      </w:r>
      <w:r>
        <w:rPr>
          <w:color w:val="000005"/>
          <w:spacing w:val="-14"/>
        </w:rPr>
        <w:t xml:space="preserve"> </w:t>
      </w:r>
      <w:r>
        <w:rPr>
          <w:color w:val="000005"/>
          <w:spacing w:val="-4"/>
        </w:rPr>
        <w:t>work</w:t>
      </w:r>
      <w:r>
        <w:rPr>
          <w:color w:val="000005"/>
          <w:spacing w:val="-14"/>
        </w:rPr>
        <w:t xml:space="preserve"> </w:t>
      </w:r>
      <w:r>
        <w:rPr>
          <w:color w:val="000005"/>
          <w:spacing w:val="-4"/>
        </w:rPr>
        <w:t>to</w:t>
      </w:r>
      <w:r>
        <w:rPr>
          <w:color w:val="000005"/>
          <w:spacing w:val="-14"/>
        </w:rPr>
        <w:t xml:space="preserve"> </w:t>
      </w:r>
      <w:r>
        <w:rPr>
          <w:color w:val="000005"/>
          <w:spacing w:val="-4"/>
        </w:rPr>
        <w:t>improve</w:t>
      </w:r>
      <w:r>
        <w:rPr>
          <w:color w:val="000005"/>
          <w:spacing w:val="-14"/>
        </w:rPr>
        <w:t xml:space="preserve"> </w:t>
      </w:r>
      <w:r>
        <w:rPr>
          <w:color w:val="000005"/>
          <w:spacing w:val="-4"/>
        </w:rPr>
        <w:t>and</w:t>
      </w:r>
      <w:r>
        <w:rPr>
          <w:color w:val="000005"/>
          <w:spacing w:val="-14"/>
        </w:rPr>
        <w:t xml:space="preserve"> </w:t>
      </w:r>
      <w:r>
        <w:rPr>
          <w:color w:val="000005"/>
          <w:spacing w:val="-4"/>
        </w:rPr>
        <w:t>test</w:t>
      </w:r>
      <w:r>
        <w:rPr>
          <w:color w:val="000005"/>
          <w:spacing w:val="-14"/>
        </w:rPr>
        <w:t xml:space="preserve"> </w:t>
      </w:r>
      <w:r>
        <w:rPr>
          <w:color w:val="000005"/>
          <w:spacing w:val="-4"/>
        </w:rPr>
        <w:t>resilience</w:t>
      </w:r>
      <w:r>
        <w:rPr>
          <w:color w:val="000005"/>
          <w:spacing w:val="-14"/>
        </w:rPr>
        <w:t xml:space="preserve"> </w:t>
      </w:r>
      <w:r>
        <w:rPr>
          <w:color w:val="000005"/>
          <w:spacing w:val="-4"/>
        </w:rPr>
        <w:t>to</w:t>
      </w:r>
      <w:r>
        <w:rPr>
          <w:color w:val="000005"/>
          <w:spacing w:val="-14"/>
        </w:rPr>
        <w:t xml:space="preserve"> </w:t>
      </w:r>
      <w:proofErr w:type="spellStart"/>
      <w:r>
        <w:rPr>
          <w:color w:val="000005"/>
          <w:spacing w:val="-4"/>
        </w:rPr>
        <w:t>cyber</w:t>
      </w:r>
      <w:r>
        <w:rPr>
          <w:color w:val="000005"/>
          <w:spacing w:val="-14"/>
        </w:rPr>
        <w:t xml:space="preserve"> </w:t>
      </w:r>
      <w:r>
        <w:rPr>
          <w:color w:val="000005"/>
          <w:spacing w:val="-4"/>
        </w:rPr>
        <w:t>attack</w:t>
      </w:r>
      <w:proofErr w:type="spellEnd"/>
      <w:r>
        <w:rPr>
          <w:color w:val="000005"/>
          <w:spacing w:val="-4"/>
        </w:rPr>
        <w:t>.</w:t>
      </w:r>
    </w:p>
    <w:p w14:paraId="503A7229" w14:textId="77777777" w:rsidR="007423F2" w:rsidRDefault="007423F2">
      <w:pPr>
        <w:pStyle w:val="BodyText"/>
        <w:spacing w:before="27"/>
      </w:pPr>
    </w:p>
    <w:p w14:paraId="6D3A6343" w14:textId="77777777" w:rsidR="007423F2" w:rsidRDefault="000B511B">
      <w:pPr>
        <w:pStyle w:val="BodyText"/>
        <w:spacing w:before="1" w:line="268" w:lineRule="auto"/>
        <w:ind w:left="125" w:right="409"/>
      </w:pPr>
      <w:r>
        <w:rPr>
          <w:color w:val="000005"/>
          <w:w w:val="90"/>
        </w:rPr>
        <w:t>The</w:t>
      </w:r>
      <w:r>
        <w:rPr>
          <w:color w:val="000005"/>
          <w:spacing w:val="-8"/>
          <w:w w:val="90"/>
        </w:rPr>
        <w:t xml:space="preserve"> </w:t>
      </w:r>
      <w:r>
        <w:rPr>
          <w:color w:val="000005"/>
          <w:w w:val="90"/>
        </w:rPr>
        <w:t>FPC</w:t>
      </w:r>
      <w:r>
        <w:rPr>
          <w:color w:val="000005"/>
          <w:spacing w:val="-8"/>
          <w:w w:val="90"/>
        </w:rPr>
        <w:t xml:space="preserve"> </w:t>
      </w:r>
      <w:r>
        <w:rPr>
          <w:color w:val="000005"/>
          <w:w w:val="90"/>
        </w:rPr>
        <w:t>received</w:t>
      </w:r>
      <w:r>
        <w:rPr>
          <w:color w:val="000005"/>
          <w:spacing w:val="-8"/>
          <w:w w:val="90"/>
        </w:rPr>
        <w:t xml:space="preserve"> </w:t>
      </w:r>
      <w:r>
        <w:rPr>
          <w:color w:val="000005"/>
          <w:w w:val="90"/>
        </w:rPr>
        <w:t>an</w:t>
      </w:r>
      <w:r>
        <w:rPr>
          <w:color w:val="000005"/>
          <w:spacing w:val="-8"/>
          <w:w w:val="90"/>
        </w:rPr>
        <w:t xml:space="preserve"> </w:t>
      </w:r>
      <w:r>
        <w:rPr>
          <w:color w:val="000005"/>
          <w:w w:val="90"/>
        </w:rPr>
        <w:t>update</w:t>
      </w:r>
      <w:r>
        <w:rPr>
          <w:color w:val="000005"/>
          <w:spacing w:val="-8"/>
          <w:w w:val="90"/>
        </w:rPr>
        <w:t xml:space="preserve"> </w:t>
      </w:r>
      <w:r>
        <w:rPr>
          <w:color w:val="000005"/>
          <w:w w:val="90"/>
        </w:rPr>
        <w:t>on</w:t>
      </w:r>
      <w:r>
        <w:rPr>
          <w:color w:val="000005"/>
          <w:spacing w:val="-8"/>
          <w:w w:val="90"/>
        </w:rPr>
        <w:t xml:space="preserve"> </w:t>
      </w:r>
      <w:r>
        <w:rPr>
          <w:color w:val="000005"/>
          <w:w w:val="90"/>
        </w:rPr>
        <w:t>work</w:t>
      </w:r>
      <w:r>
        <w:rPr>
          <w:color w:val="000005"/>
          <w:spacing w:val="-8"/>
          <w:w w:val="90"/>
        </w:rPr>
        <w:t xml:space="preserve"> </w:t>
      </w:r>
      <w:r>
        <w:rPr>
          <w:color w:val="000005"/>
          <w:w w:val="90"/>
        </w:rPr>
        <w:t>by</w:t>
      </w:r>
      <w:r>
        <w:rPr>
          <w:color w:val="000005"/>
          <w:spacing w:val="-8"/>
          <w:w w:val="90"/>
        </w:rPr>
        <w:t xml:space="preserve"> </w:t>
      </w:r>
      <w:r>
        <w:rPr>
          <w:color w:val="000005"/>
          <w:w w:val="90"/>
        </w:rPr>
        <w:t>HM</w:t>
      </w:r>
      <w:r>
        <w:rPr>
          <w:color w:val="000005"/>
          <w:spacing w:val="-8"/>
          <w:w w:val="90"/>
        </w:rPr>
        <w:t xml:space="preserve"> </w:t>
      </w:r>
      <w:r>
        <w:rPr>
          <w:color w:val="000005"/>
          <w:w w:val="90"/>
        </w:rPr>
        <w:t>Treasury,</w:t>
      </w:r>
      <w:r>
        <w:rPr>
          <w:color w:val="000005"/>
          <w:spacing w:val="-8"/>
          <w:w w:val="90"/>
        </w:rPr>
        <w:t xml:space="preserve"> </w:t>
      </w:r>
      <w:r>
        <w:rPr>
          <w:color w:val="000005"/>
          <w:w w:val="90"/>
        </w:rPr>
        <w:t>the</w:t>
      </w:r>
      <w:r>
        <w:rPr>
          <w:color w:val="000005"/>
          <w:spacing w:val="-8"/>
          <w:w w:val="90"/>
        </w:rPr>
        <w:t xml:space="preserve"> </w:t>
      </w:r>
      <w:r>
        <w:rPr>
          <w:color w:val="000005"/>
          <w:w w:val="90"/>
        </w:rPr>
        <w:t>Bank</w:t>
      </w:r>
      <w:r>
        <w:rPr>
          <w:color w:val="000005"/>
          <w:spacing w:val="-8"/>
          <w:w w:val="90"/>
        </w:rPr>
        <w:t xml:space="preserve"> </w:t>
      </w:r>
      <w:r>
        <w:rPr>
          <w:color w:val="000005"/>
          <w:w w:val="90"/>
        </w:rPr>
        <w:t>and</w:t>
      </w:r>
      <w:r>
        <w:rPr>
          <w:color w:val="000005"/>
          <w:spacing w:val="-8"/>
          <w:w w:val="90"/>
        </w:rPr>
        <w:t xml:space="preserve"> </w:t>
      </w:r>
      <w:r>
        <w:rPr>
          <w:color w:val="000005"/>
          <w:w w:val="90"/>
        </w:rPr>
        <w:t>regulators</w:t>
      </w:r>
      <w:r>
        <w:rPr>
          <w:color w:val="000005"/>
          <w:spacing w:val="-8"/>
          <w:w w:val="90"/>
        </w:rPr>
        <w:t xml:space="preserve"> </w:t>
      </w:r>
      <w:r>
        <w:rPr>
          <w:color w:val="000005"/>
          <w:w w:val="90"/>
        </w:rPr>
        <w:t>to</w:t>
      </w:r>
      <w:r>
        <w:rPr>
          <w:color w:val="000005"/>
          <w:spacing w:val="-8"/>
          <w:w w:val="90"/>
        </w:rPr>
        <w:t xml:space="preserve"> </w:t>
      </w:r>
      <w:r>
        <w:rPr>
          <w:color w:val="000005"/>
          <w:w w:val="90"/>
        </w:rPr>
        <w:t>enhance</w:t>
      </w:r>
      <w:r>
        <w:rPr>
          <w:color w:val="000005"/>
          <w:spacing w:val="-8"/>
          <w:w w:val="90"/>
        </w:rPr>
        <w:t xml:space="preserve"> </w:t>
      </w:r>
      <w:r>
        <w:rPr>
          <w:color w:val="000005"/>
          <w:w w:val="90"/>
        </w:rPr>
        <w:t>cyber</w:t>
      </w:r>
      <w:r>
        <w:rPr>
          <w:color w:val="000005"/>
          <w:spacing w:val="-8"/>
          <w:w w:val="90"/>
        </w:rPr>
        <w:t xml:space="preserve"> </w:t>
      </w:r>
      <w:r>
        <w:rPr>
          <w:color w:val="000005"/>
          <w:w w:val="90"/>
        </w:rPr>
        <w:t>resilience.</w:t>
      </w:r>
      <w:r>
        <w:rPr>
          <w:color w:val="000005"/>
          <w:spacing w:val="33"/>
        </w:rPr>
        <w:t xml:space="preserve"> </w:t>
      </w:r>
      <w:r>
        <w:rPr>
          <w:color w:val="000005"/>
          <w:w w:val="90"/>
        </w:rPr>
        <w:t>All</w:t>
      </w:r>
      <w:r>
        <w:rPr>
          <w:color w:val="000005"/>
          <w:spacing w:val="-8"/>
          <w:w w:val="90"/>
        </w:rPr>
        <w:t xml:space="preserve"> </w:t>
      </w:r>
      <w:r>
        <w:rPr>
          <w:color w:val="000005"/>
          <w:w w:val="90"/>
        </w:rPr>
        <w:t>core</w:t>
      </w:r>
      <w:r>
        <w:rPr>
          <w:color w:val="000005"/>
          <w:spacing w:val="-8"/>
          <w:w w:val="90"/>
        </w:rPr>
        <w:t xml:space="preserve"> </w:t>
      </w:r>
      <w:r>
        <w:rPr>
          <w:color w:val="000005"/>
          <w:w w:val="90"/>
        </w:rPr>
        <w:t>firms</w:t>
      </w:r>
      <w:r>
        <w:rPr>
          <w:color w:val="000005"/>
          <w:spacing w:val="-8"/>
          <w:w w:val="90"/>
        </w:rPr>
        <w:t xml:space="preserve"> </w:t>
      </w:r>
      <w:r>
        <w:rPr>
          <w:color w:val="000005"/>
          <w:w w:val="90"/>
        </w:rPr>
        <w:t>and financial</w:t>
      </w:r>
      <w:r>
        <w:rPr>
          <w:color w:val="000005"/>
          <w:spacing w:val="-10"/>
          <w:w w:val="90"/>
        </w:rPr>
        <w:t xml:space="preserve"> </w:t>
      </w:r>
      <w:r>
        <w:rPr>
          <w:color w:val="000005"/>
          <w:w w:val="90"/>
        </w:rPr>
        <w:t>market</w:t>
      </w:r>
      <w:r>
        <w:rPr>
          <w:color w:val="000005"/>
          <w:spacing w:val="-10"/>
          <w:w w:val="90"/>
        </w:rPr>
        <w:t xml:space="preserve"> </w:t>
      </w:r>
      <w:r>
        <w:rPr>
          <w:color w:val="000005"/>
          <w:w w:val="90"/>
        </w:rPr>
        <w:t>infrastructures</w:t>
      </w:r>
      <w:r>
        <w:rPr>
          <w:color w:val="000005"/>
          <w:spacing w:val="-10"/>
          <w:w w:val="90"/>
        </w:rPr>
        <w:t xml:space="preserve"> </w:t>
      </w:r>
      <w:r>
        <w:rPr>
          <w:color w:val="000005"/>
          <w:w w:val="90"/>
        </w:rPr>
        <w:t>have</w:t>
      </w:r>
      <w:r>
        <w:rPr>
          <w:color w:val="000005"/>
          <w:spacing w:val="-10"/>
          <w:w w:val="90"/>
        </w:rPr>
        <w:t xml:space="preserve"> </w:t>
      </w:r>
      <w:r>
        <w:rPr>
          <w:color w:val="000005"/>
          <w:w w:val="90"/>
        </w:rPr>
        <w:t>submitted</w:t>
      </w:r>
      <w:r>
        <w:rPr>
          <w:color w:val="000005"/>
          <w:spacing w:val="-10"/>
          <w:w w:val="90"/>
        </w:rPr>
        <w:t xml:space="preserve"> </w:t>
      </w:r>
      <w:r>
        <w:rPr>
          <w:color w:val="000005"/>
          <w:w w:val="90"/>
        </w:rPr>
        <w:t>a</w:t>
      </w:r>
      <w:r>
        <w:rPr>
          <w:color w:val="000005"/>
          <w:spacing w:val="-10"/>
          <w:w w:val="90"/>
        </w:rPr>
        <w:t xml:space="preserve"> </w:t>
      </w:r>
      <w:r>
        <w:rPr>
          <w:color w:val="000005"/>
          <w:w w:val="90"/>
        </w:rPr>
        <w:t>self-assessment</w:t>
      </w:r>
      <w:r>
        <w:rPr>
          <w:color w:val="000005"/>
          <w:spacing w:val="-10"/>
          <w:w w:val="90"/>
        </w:rPr>
        <w:t xml:space="preserve"> </w:t>
      </w:r>
      <w:r>
        <w:rPr>
          <w:color w:val="000005"/>
          <w:w w:val="90"/>
        </w:rPr>
        <w:t>on</w:t>
      </w:r>
      <w:r>
        <w:rPr>
          <w:color w:val="000005"/>
          <w:spacing w:val="-10"/>
          <w:w w:val="90"/>
        </w:rPr>
        <w:t xml:space="preserve"> </w:t>
      </w:r>
      <w:r>
        <w:rPr>
          <w:color w:val="000005"/>
          <w:w w:val="90"/>
        </w:rPr>
        <w:t>cyber</w:t>
      </w:r>
      <w:r>
        <w:rPr>
          <w:color w:val="000005"/>
          <w:spacing w:val="-10"/>
          <w:w w:val="90"/>
        </w:rPr>
        <w:t xml:space="preserve"> </w:t>
      </w:r>
      <w:r>
        <w:rPr>
          <w:color w:val="000005"/>
          <w:w w:val="90"/>
        </w:rPr>
        <w:t>resilience,</w:t>
      </w:r>
      <w:r>
        <w:rPr>
          <w:color w:val="000005"/>
          <w:spacing w:val="-10"/>
          <w:w w:val="90"/>
        </w:rPr>
        <w:t xml:space="preserve"> </w:t>
      </w:r>
      <w:r>
        <w:rPr>
          <w:color w:val="000005"/>
          <w:w w:val="90"/>
        </w:rPr>
        <w:t>and</w:t>
      </w:r>
      <w:r>
        <w:rPr>
          <w:color w:val="000005"/>
          <w:spacing w:val="-10"/>
          <w:w w:val="90"/>
        </w:rPr>
        <w:t xml:space="preserve"> </w:t>
      </w:r>
      <w:r>
        <w:rPr>
          <w:color w:val="000005"/>
          <w:w w:val="90"/>
        </w:rPr>
        <w:t>these</w:t>
      </w:r>
      <w:r>
        <w:rPr>
          <w:color w:val="000005"/>
          <w:spacing w:val="-10"/>
          <w:w w:val="90"/>
        </w:rPr>
        <w:t xml:space="preserve"> </w:t>
      </w:r>
      <w:r>
        <w:rPr>
          <w:color w:val="000005"/>
          <w:w w:val="90"/>
        </w:rPr>
        <w:t>have</w:t>
      </w:r>
      <w:r>
        <w:rPr>
          <w:color w:val="000005"/>
          <w:spacing w:val="-10"/>
          <w:w w:val="90"/>
        </w:rPr>
        <w:t xml:space="preserve"> </w:t>
      </w:r>
      <w:r>
        <w:rPr>
          <w:color w:val="000005"/>
          <w:w w:val="90"/>
        </w:rPr>
        <w:t>been</w:t>
      </w:r>
      <w:r>
        <w:rPr>
          <w:color w:val="000005"/>
          <w:spacing w:val="-10"/>
          <w:w w:val="90"/>
        </w:rPr>
        <w:t xml:space="preserve"> </w:t>
      </w:r>
      <w:r>
        <w:rPr>
          <w:color w:val="000005"/>
          <w:w w:val="90"/>
        </w:rPr>
        <w:t>reviewed</w:t>
      </w:r>
      <w:r>
        <w:rPr>
          <w:color w:val="000005"/>
          <w:spacing w:val="-10"/>
          <w:w w:val="90"/>
        </w:rPr>
        <w:t xml:space="preserve"> </w:t>
      </w:r>
      <w:r>
        <w:rPr>
          <w:color w:val="000005"/>
          <w:w w:val="90"/>
        </w:rPr>
        <w:t>by</w:t>
      </w:r>
      <w:r>
        <w:rPr>
          <w:color w:val="000005"/>
          <w:spacing w:val="-10"/>
          <w:w w:val="90"/>
        </w:rPr>
        <w:t xml:space="preserve"> </w:t>
      </w:r>
      <w:r>
        <w:rPr>
          <w:color w:val="000005"/>
          <w:w w:val="90"/>
        </w:rPr>
        <w:t>the regulators.</w:t>
      </w:r>
      <w:r>
        <w:rPr>
          <w:color w:val="000005"/>
          <w:spacing w:val="40"/>
        </w:rPr>
        <w:t xml:space="preserve"> </w:t>
      </w:r>
      <w:r>
        <w:rPr>
          <w:color w:val="000005"/>
          <w:w w:val="90"/>
        </w:rPr>
        <w:t>Although</w:t>
      </w:r>
      <w:r>
        <w:rPr>
          <w:color w:val="000005"/>
          <w:spacing w:val="-3"/>
          <w:w w:val="90"/>
        </w:rPr>
        <w:t xml:space="preserve"> </w:t>
      </w:r>
      <w:r>
        <w:rPr>
          <w:color w:val="000005"/>
          <w:w w:val="90"/>
        </w:rPr>
        <w:t>these</w:t>
      </w:r>
      <w:r>
        <w:rPr>
          <w:color w:val="000005"/>
          <w:spacing w:val="-3"/>
          <w:w w:val="90"/>
        </w:rPr>
        <w:t xml:space="preserve"> </w:t>
      </w:r>
      <w:r>
        <w:rPr>
          <w:color w:val="000005"/>
          <w:w w:val="90"/>
        </w:rPr>
        <w:t>assessments</w:t>
      </w:r>
      <w:r>
        <w:rPr>
          <w:color w:val="000005"/>
          <w:spacing w:val="-3"/>
          <w:w w:val="90"/>
        </w:rPr>
        <w:t xml:space="preserve"> </w:t>
      </w:r>
      <w:r>
        <w:rPr>
          <w:color w:val="000005"/>
          <w:w w:val="90"/>
        </w:rPr>
        <w:t>have</w:t>
      </w:r>
      <w:r>
        <w:rPr>
          <w:color w:val="000005"/>
          <w:spacing w:val="-3"/>
          <w:w w:val="90"/>
        </w:rPr>
        <w:t xml:space="preserve"> </w:t>
      </w:r>
      <w:r>
        <w:rPr>
          <w:color w:val="000005"/>
          <w:w w:val="90"/>
        </w:rPr>
        <w:t>not</w:t>
      </w:r>
      <w:r>
        <w:rPr>
          <w:color w:val="000005"/>
          <w:spacing w:val="-3"/>
          <w:w w:val="90"/>
        </w:rPr>
        <w:t xml:space="preserve"> </w:t>
      </w:r>
      <w:r>
        <w:rPr>
          <w:color w:val="000005"/>
          <w:w w:val="90"/>
        </w:rPr>
        <w:t>revealed</w:t>
      </w:r>
      <w:r>
        <w:rPr>
          <w:color w:val="000005"/>
          <w:spacing w:val="-3"/>
          <w:w w:val="90"/>
        </w:rPr>
        <w:t xml:space="preserve"> </w:t>
      </w:r>
      <w:r>
        <w:rPr>
          <w:color w:val="000005"/>
          <w:w w:val="90"/>
        </w:rPr>
        <w:t>any</w:t>
      </w:r>
      <w:r>
        <w:rPr>
          <w:color w:val="000005"/>
          <w:spacing w:val="-3"/>
          <w:w w:val="90"/>
        </w:rPr>
        <w:t xml:space="preserve"> </w:t>
      </w:r>
      <w:r>
        <w:rPr>
          <w:color w:val="000005"/>
          <w:w w:val="90"/>
        </w:rPr>
        <w:t>critical</w:t>
      </w:r>
      <w:r>
        <w:rPr>
          <w:color w:val="000005"/>
          <w:spacing w:val="-3"/>
          <w:w w:val="90"/>
        </w:rPr>
        <w:t xml:space="preserve"> </w:t>
      </w:r>
      <w:r>
        <w:rPr>
          <w:color w:val="000005"/>
          <w:w w:val="90"/>
        </w:rPr>
        <w:t>shortcomings</w:t>
      </w:r>
      <w:r>
        <w:rPr>
          <w:color w:val="000005"/>
          <w:spacing w:val="-3"/>
          <w:w w:val="90"/>
        </w:rPr>
        <w:t xml:space="preserve"> </w:t>
      </w:r>
      <w:r>
        <w:rPr>
          <w:color w:val="000005"/>
          <w:w w:val="90"/>
        </w:rPr>
        <w:t>at</w:t>
      </w:r>
      <w:r>
        <w:rPr>
          <w:color w:val="000005"/>
          <w:spacing w:val="-3"/>
          <w:w w:val="90"/>
        </w:rPr>
        <w:t xml:space="preserve"> </w:t>
      </w:r>
      <w:r>
        <w:rPr>
          <w:color w:val="000005"/>
          <w:w w:val="90"/>
        </w:rPr>
        <w:t>this</w:t>
      </w:r>
      <w:r>
        <w:rPr>
          <w:color w:val="000005"/>
          <w:spacing w:val="-3"/>
          <w:w w:val="90"/>
        </w:rPr>
        <w:t xml:space="preserve"> </w:t>
      </w:r>
      <w:r>
        <w:rPr>
          <w:color w:val="000005"/>
          <w:w w:val="90"/>
        </w:rPr>
        <w:t>stage</w:t>
      </w:r>
      <w:r>
        <w:rPr>
          <w:color w:val="000005"/>
          <w:spacing w:val="-3"/>
          <w:w w:val="90"/>
        </w:rPr>
        <w:t xml:space="preserve"> </w:t>
      </w:r>
      <w:r>
        <w:rPr>
          <w:color w:val="000005"/>
          <w:w w:val="90"/>
        </w:rPr>
        <w:t>regulators</w:t>
      </w:r>
      <w:r>
        <w:rPr>
          <w:color w:val="000005"/>
          <w:spacing w:val="-3"/>
          <w:w w:val="90"/>
        </w:rPr>
        <w:t xml:space="preserve"> </w:t>
      </w:r>
      <w:r>
        <w:rPr>
          <w:color w:val="000005"/>
          <w:w w:val="90"/>
        </w:rPr>
        <w:t>have</w:t>
      </w:r>
      <w:r>
        <w:rPr>
          <w:color w:val="000005"/>
          <w:spacing w:val="-3"/>
          <w:w w:val="90"/>
        </w:rPr>
        <w:t xml:space="preserve"> </w:t>
      </w:r>
      <w:r>
        <w:rPr>
          <w:color w:val="000005"/>
          <w:w w:val="90"/>
        </w:rPr>
        <w:t>noted</w:t>
      </w:r>
      <w:r>
        <w:rPr>
          <w:color w:val="000005"/>
          <w:spacing w:val="-3"/>
          <w:w w:val="90"/>
        </w:rPr>
        <w:t xml:space="preserve"> </w:t>
      </w:r>
      <w:r>
        <w:rPr>
          <w:color w:val="000005"/>
          <w:w w:val="90"/>
        </w:rPr>
        <w:t>some areas</w:t>
      </w:r>
      <w:r>
        <w:rPr>
          <w:color w:val="000005"/>
          <w:spacing w:val="-8"/>
          <w:w w:val="90"/>
        </w:rPr>
        <w:t xml:space="preserve"> </w:t>
      </w:r>
      <w:r>
        <w:rPr>
          <w:color w:val="000005"/>
          <w:w w:val="90"/>
        </w:rPr>
        <w:t>for</w:t>
      </w:r>
      <w:r>
        <w:rPr>
          <w:color w:val="000005"/>
          <w:spacing w:val="-8"/>
          <w:w w:val="90"/>
        </w:rPr>
        <w:t xml:space="preserve"> </w:t>
      </w:r>
      <w:r>
        <w:rPr>
          <w:color w:val="000005"/>
          <w:w w:val="90"/>
        </w:rPr>
        <w:t>improvement,</w:t>
      </w:r>
      <w:r>
        <w:rPr>
          <w:color w:val="000005"/>
          <w:spacing w:val="-8"/>
          <w:w w:val="90"/>
        </w:rPr>
        <w:t xml:space="preserve"> </w:t>
      </w:r>
      <w:r>
        <w:rPr>
          <w:color w:val="000005"/>
          <w:w w:val="90"/>
        </w:rPr>
        <w:t>including</w:t>
      </w:r>
      <w:r>
        <w:rPr>
          <w:color w:val="000005"/>
          <w:spacing w:val="-8"/>
          <w:w w:val="90"/>
        </w:rPr>
        <w:t xml:space="preserve"> </w:t>
      </w:r>
      <w:r>
        <w:rPr>
          <w:color w:val="000005"/>
          <w:w w:val="90"/>
        </w:rPr>
        <w:t>a</w:t>
      </w:r>
      <w:r>
        <w:rPr>
          <w:color w:val="000005"/>
          <w:spacing w:val="-8"/>
          <w:w w:val="90"/>
        </w:rPr>
        <w:t xml:space="preserve"> </w:t>
      </w:r>
      <w:r>
        <w:rPr>
          <w:color w:val="000005"/>
          <w:w w:val="90"/>
        </w:rPr>
        <w:t>tendency</w:t>
      </w:r>
      <w:r>
        <w:rPr>
          <w:color w:val="000005"/>
          <w:spacing w:val="-8"/>
          <w:w w:val="90"/>
        </w:rPr>
        <w:t xml:space="preserve"> </w:t>
      </w:r>
      <w:r>
        <w:rPr>
          <w:color w:val="000005"/>
          <w:w w:val="90"/>
        </w:rPr>
        <w:t>among</w:t>
      </w:r>
      <w:r>
        <w:rPr>
          <w:color w:val="000005"/>
          <w:spacing w:val="-8"/>
          <w:w w:val="90"/>
        </w:rPr>
        <w:t xml:space="preserve"> </w:t>
      </w:r>
      <w:r>
        <w:rPr>
          <w:color w:val="000005"/>
          <w:w w:val="90"/>
        </w:rPr>
        <w:t>firms</w:t>
      </w:r>
      <w:r>
        <w:rPr>
          <w:color w:val="000005"/>
          <w:spacing w:val="-8"/>
          <w:w w:val="90"/>
        </w:rPr>
        <w:t xml:space="preserve"> </w:t>
      </w:r>
      <w:r>
        <w:rPr>
          <w:color w:val="000005"/>
          <w:w w:val="90"/>
        </w:rPr>
        <w:t>to</w:t>
      </w:r>
      <w:r>
        <w:rPr>
          <w:color w:val="000005"/>
          <w:spacing w:val="-8"/>
          <w:w w:val="90"/>
        </w:rPr>
        <w:t xml:space="preserve"> </w:t>
      </w:r>
      <w:r>
        <w:rPr>
          <w:color w:val="000005"/>
          <w:w w:val="90"/>
        </w:rPr>
        <w:t>view</w:t>
      </w:r>
      <w:r>
        <w:rPr>
          <w:color w:val="000005"/>
          <w:spacing w:val="-8"/>
          <w:w w:val="90"/>
        </w:rPr>
        <w:t xml:space="preserve"> </w:t>
      </w:r>
      <w:r>
        <w:rPr>
          <w:color w:val="000005"/>
          <w:w w:val="90"/>
        </w:rPr>
        <w:t>cyber</w:t>
      </w:r>
      <w:r>
        <w:rPr>
          <w:color w:val="000005"/>
          <w:spacing w:val="-8"/>
          <w:w w:val="90"/>
        </w:rPr>
        <w:t xml:space="preserve"> </w:t>
      </w:r>
      <w:r>
        <w:rPr>
          <w:color w:val="000005"/>
          <w:w w:val="90"/>
        </w:rPr>
        <w:t>threats</w:t>
      </w:r>
      <w:r>
        <w:rPr>
          <w:color w:val="000005"/>
          <w:spacing w:val="-8"/>
          <w:w w:val="90"/>
        </w:rPr>
        <w:t xml:space="preserve"> </w:t>
      </w:r>
      <w:r>
        <w:rPr>
          <w:color w:val="000005"/>
          <w:w w:val="90"/>
        </w:rPr>
        <w:t>as</w:t>
      </w:r>
      <w:r>
        <w:rPr>
          <w:color w:val="000005"/>
          <w:spacing w:val="-8"/>
          <w:w w:val="90"/>
        </w:rPr>
        <w:t xml:space="preserve"> </w:t>
      </w:r>
      <w:r>
        <w:rPr>
          <w:color w:val="000005"/>
          <w:w w:val="90"/>
        </w:rPr>
        <w:t>a</w:t>
      </w:r>
      <w:r>
        <w:rPr>
          <w:color w:val="000005"/>
          <w:spacing w:val="-8"/>
          <w:w w:val="90"/>
        </w:rPr>
        <w:t xml:space="preserve"> </w:t>
      </w:r>
      <w:r>
        <w:rPr>
          <w:color w:val="000005"/>
          <w:w w:val="90"/>
        </w:rPr>
        <w:t>‘technical’</w:t>
      </w:r>
      <w:r>
        <w:rPr>
          <w:color w:val="000005"/>
          <w:spacing w:val="-8"/>
          <w:w w:val="90"/>
        </w:rPr>
        <w:t xml:space="preserve"> </w:t>
      </w:r>
      <w:r>
        <w:rPr>
          <w:color w:val="000005"/>
          <w:w w:val="90"/>
        </w:rPr>
        <w:t>problem</w:t>
      </w:r>
      <w:r>
        <w:rPr>
          <w:color w:val="000005"/>
          <w:spacing w:val="-8"/>
          <w:w w:val="90"/>
        </w:rPr>
        <w:t xml:space="preserve"> </w:t>
      </w:r>
      <w:r>
        <w:rPr>
          <w:color w:val="000005"/>
          <w:w w:val="90"/>
        </w:rPr>
        <w:t>—</w:t>
      </w:r>
      <w:r>
        <w:rPr>
          <w:color w:val="000005"/>
          <w:spacing w:val="-8"/>
          <w:w w:val="90"/>
        </w:rPr>
        <w:t xml:space="preserve"> </w:t>
      </w:r>
      <w:r>
        <w:rPr>
          <w:color w:val="000005"/>
          <w:w w:val="90"/>
        </w:rPr>
        <w:t>rather</w:t>
      </w:r>
      <w:r>
        <w:rPr>
          <w:color w:val="000005"/>
          <w:spacing w:val="-8"/>
          <w:w w:val="90"/>
        </w:rPr>
        <w:t xml:space="preserve"> </w:t>
      </w:r>
      <w:r>
        <w:rPr>
          <w:color w:val="000005"/>
          <w:w w:val="90"/>
        </w:rPr>
        <w:t>than</w:t>
      </w:r>
      <w:r>
        <w:rPr>
          <w:color w:val="000005"/>
          <w:spacing w:val="-8"/>
          <w:w w:val="90"/>
        </w:rPr>
        <w:t xml:space="preserve"> </w:t>
      </w:r>
      <w:r>
        <w:rPr>
          <w:color w:val="000005"/>
          <w:w w:val="90"/>
        </w:rPr>
        <w:t>as</w:t>
      </w:r>
      <w:r>
        <w:rPr>
          <w:color w:val="000005"/>
          <w:spacing w:val="-8"/>
          <w:w w:val="90"/>
        </w:rPr>
        <w:t xml:space="preserve"> </w:t>
      </w:r>
      <w:r>
        <w:rPr>
          <w:color w:val="000005"/>
          <w:w w:val="90"/>
        </w:rPr>
        <w:t xml:space="preserve">an </w:t>
      </w:r>
      <w:r>
        <w:rPr>
          <w:color w:val="000005"/>
          <w:w w:val="85"/>
        </w:rPr>
        <w:t>issue which merits board-level attention given the evolving nature of cyber threats and the key importance of cyber resilience to</w:t>
      </w:r>
      <w:r>
        <w:rPr>
          <w:color w:val="000005"/>
          <w:spacing w:val="80"/>
        </w:rPr>
        <w:t xml:space="preserve"> </w:t>
      </w:r>
      <w:r>
        <w:rPr>
          <w:color w:val="000005"/>
          <w:w w:val="90"/>
        </w:rPr>
        <w:t>continuity</w:t>
      </w:r>
      <w:r>
        <w:rPr>
          <w:color w:val="000005"/>
          <w:spacing w:val="-10"/>
          <w:w w:val="90"/>
        </w:rPr>
        <w:t xml:space="preserve"> </w:t>
      </w:r>
      <w:r>
        <w:rPr>
          <w:color w:val="000005"/>
          <w:w w:val="90"/>
        </w:rPr>
        <w:t>of</w:t>
      </w:r>
      <w:r>
        <w:rPr>
          <w:color w:val="000005"/>
          <w:spacing w:val="-10"/>
          <w:w w:val="90"/>
        </w:rPr>
        <w:t xml:space="preserve"> </w:t>
      </w:r>
      <w:r>
        <w:rPr>
          <w:color w:val="000005"/>
          <w:w w:val="90"/>
        </w:rPr>
        <w:t>financial</w:t>
      </w:r>
      <w:r>
        <w:rPr>
          <w:color w:val="000005"/>
          <w:spacing w:val="-10"/>
          <w:w w:val="90"/>
        </w:rPr>
        <w:t xml:space="preserve"> </w:t>
      </w:r>
      <w:r>
        <w:rPr>
          <w:color w:val="000005"/>
          <w:w w:val="90"/>
        </w:rPr>
        <w:t>services.</w:t>
      </w:r>
      <w:r>
        <w:rPr>
          <w:color w:val="000005"/>
          <w:spacing w:val="30"/>
        </w:rPr>
        <w:t xml:space="preserve"> </w:t>
      </w:r>
      <w:r>
        <w:rPr>
          <w:color w:val="000005"/>
          <w:w w:val="90"/>
        </w:rPr>
        <w:t>Supervisors</w:t>
      </w:r>
      <w:r>
        <w:rPr>
          <w:color w:val="000005"/>
          <w:spacing w:val="-10"/>
          <w:w w:val="90"/>
        </w:rPr>
        <w:t xml:space="preserve"> </w:t>
      </w:r>
      <w:r>
        <w:rPr>
          <w:color w:val="000005"/>
          <w:w w:val="90"/>
        </w:rPr>
        <w:t>are</w:t>
      </w:r>
      <w:r>
        <w:rPr>
          <w:color w:val="000005"/>
          <w:spacing w:val="-10"/>
          <w:w w:val="90"/>
        </w:rPr>
        <w:t xml:space="preserve"> </w:t>
      </w:r>
      <w:r>
        <w:rPr>
          <w:color w:val="000005"/>
          <w:w w:val="90"/>
        </w:rPr>
        <w:t>working</w:t>
      </w:r>
      <w:r>
        <w:rPr>
          <w:color w:val="000005"/>
          <w:spacing w:val="-10"/>
          <w:w w:val="90"/>
        </w:rPr>
        <w:t xml:space="preserve"> </w:t>
      </w:r>
      <w:r>
        <w:rPr>
          <w:color w:val="000005"/>
          <w:w w:val="90"/>
        </w:rPr>
        <w:t>with</w:t>
      </w:r>
      <w:r>
        <w:rPr>
          <w:color w:val="000005"/>
          <w:spacing w:val="-10"/>
          <w:w w:val="90"/>
        </w:rPr>
        <w:t xml:space="preserve"> </w:t>
      </w:r>
      <w:r>
        <w:rPr>
          <w:color w:val="000005"/>
          <w:w w:val="90"/>
        </w:rPr>
        <w:t>firms</w:t>
      </w:r>
      <w:r>
        <w:rPr>
          <w:color w:val="000005"/>
          <w:spacing w:val="-10"/>
          <w:w w:val="90"/>
        </w:rPr>
        <w:t xml:space="preserve"> </w:t>
      </w:r>
      <w:r>
        <w:rPr>
          <w:color w:val="000005"/>
          <w:w w:val="90"/>
        </w:rPr>
        <w:t>to</w:t>
      </w:r>
      <w:r>
        <w:rPr>
          <w:color w:val="000005"/>
          <w:spacing w:val="-10"/>
          <w:w w:val="90"/>
        </w:rPr>
        <w:t xml:space="preserve"> </w:t>
      </w:r>
      <w:r>
        <w:rPr>
          <w:color w:val="000005"/>
          <w:w w:val="90"/>
        </w:rPr>
        <w:t>agree</w:t>
      </w:r>
      <w:r>
        <w:rPr>
          <w:color w:val="000005"/>
          <w:spacing w:val="-10"/>
          <w:w w:val="90"/>
        </w:rPr>
        <w:t xml:space="preserve"> </w:t>
      </w:r>
      <w:r>
        <w:rPr>
          <w:color w:val="000005"/>
          <w:w w:val="90"/>
        </w:rPr>
        <w:t>timetables</w:t>
      </w:r>
      <w:r>
        <w:rPr>
          <w:color w:val="000005"/>
          <w:spacing w:val="-10"/>
          <w:w w:val="90"/>
        </w:rPr>
        <w:t xml:space="preserve"> </w:t>
      </w:r>
      <w:r>
        <w:rPr>
          <w:color w:val="000005"/>
          <w:w w:val="90"/>
        </w:rPr>
        <w:t>for</w:t>
      </w:r>
      <w:r>
        <w:rPr>
          <w:color w:val="000005"/>
          <w:spacing w:val="-9"/>
          <w:w w:val="90"/>
        </w:rPr>
        <w:t xml:space="preserve"> </w:t>
      </w:r>
      <w:r>
        <w:rPr>
          <w:color w:val="000005"/>
          <w:w w:val="90"/>
        </w:rPr>
        <w:t>remediation.</w:t>
      </w:r>
    </w:p>
    <w:p w14:paraId="73FEEF68" w14:textId="77777777" w:rsidR="007423F2" w:rsidRDefault="007423F2">
      <w:pPr>
        <w:pStyle w:val="BodyText"/>
        <w:spacing w:before="27"/>
      </w:pPr>
    </w:p>
    <w:p w14:paraId="1633628B" w14:textId="77777777" w:rsidR="007423F2" w:rsidRDefault="000B511B">
      <w:pPr>
        <w:pStyle w:val="BodyText"/>
        <w:spacing w:line="268" w:lineRule="auto"/>
        <w:ind w:left="125" w:right="409"/>
      </w:pPr>
      <w:r>
        <w:rPr>
          <w:color w:val="000005"/>
          <w:w w:val="85"/>
        </w:rPr>
        <w:t>These self-assessments are one part of assessing resilience to cyber threats.</w:t>
      </w:r>
      <w:r>
        <w:rPr>
          <w:color w:val="000005"/>
          <w:spacing w:val="40"/>
        </w:rPr>
        <w:t xml:space="preserve"> </w:t>
      </w:r>
      <w:r>
        <w:rPr>
          <w:color w:val="000005"/>
          <w:w w:val="85"/>
        </w:rPr>
        <w:t>Another part is the vulnerability testing framework</w:t>
      </w:r>
      <w:r>
        <w:rPr>
          <w:color w:val="000005"/>
          <w:spacing w:val="40"/>
        </w:rPr>
        <w:t xml:space="preserve"> </w:t>
      </w:r>
      <w:r>
        <w:rPr>
          <w:color w:val="000005"/>
          <w:w w:val="90"/>
        </w:rPr>
        <w:t>(known</w:t>
      </w:r>
      <w:r>
        <w:rPr>
          <w:color w:val="000005"/>
          <w:spacing w:val="-10"/>
          <w:w w:val="90"/>
        </w:rPr>
        <w:t xml:space="preserve"> </w:t>
      </w:r>
      <w:r>
        <w:rPr>
          <w:color w:val="000005"/>
          <w:w w:val="90"/>
        </w:rPr>
        <w:t>as</w:t>
      </w:r>
      <w:r>
        <w:rPr>
          <w:color w:val="000005"/>
          <w:spacing w:val="-10"/>
          <w:w w:val="90"/>
        </w:rPr>
        <w:t xml:space="preserve"> </w:t>
      </w:r>
      <w:r>
        <w:rPr>
          <w:color w:val="000005"/>
          <w:w w:val="90"/>
        </w:rPr>
        <w:t>CBEST),</w:t>
      </w:r>
      <w:r>
        <w:rPr>
          <w:color w:val="000005"/>
          <w:spacing w:val="-10"/>
          <w:w w:val="90"/>
        </w:rPr>
        <w:t xml:space="preserve"> </w:t>
      </w:r>
      <w:r>
        <w:rPr>
          <w:color w:val="000005"/>
          <w:w w:val="90"/>
        </w:rPr>
        <w:t>which</w:t>
      </w:r>
      <w:r>
        <w:rPr>
          <w:color w:val="000005"/>
          <w:spacing w:val="-10"/>
          <w:w w:val="90"/>
        </w:rPr>
        <w:t xml:space="preserve"> </w:t>
      </w:r>
      <w:r>
        <w:rPr>
          <w:color w:val="000005"/>
          <w:w w:val="90"/>
        </w:rPr>
        <w:t>was</w:t>
      </w:r>
      <w:r>
        <w:rPr>
          <w:color w:val="000005"/>
          <w:spacing w:val="-10"/>
          <w:w w:val="90"/>
        </w:rPr>
        <w:t xml:space="preserve"> </w:t>
      </w:r>
      <w:r>
        <w:rPr>
          <w:color w:val="000005"/>
          <w:w w:val="90"/>
        </w:rPr>
        <w:t>launched</w:t>
      </w:r>
      <w:r>
        <w:rPr>
          <w:color w:val="000005"/>
          <w:spacing w:val="-10"/>
          <w:w w:val="90"/>
        </w:rPr>
        <w:t xml:space="preserve"> </w:t>
      </w:r>
      <w:r>
        <w:rPr>
          <w:color w:val="000005"/>
          <w:w w:val="90"/>
        </w:rPr>
        <w:t>in</w:t>
      </w:r>
      <w:r>
        <w:rPr>
          <w:color w:val="000005"/>
          <w:spacing w:val="-10"/>
          <w:w w:val="90"/>
        </w:rPr>
        <w:t xml:space="preserve"> </w:t>
      </w:r>
      <w:r>
        <w:rPr>
          <w:color w:val="000005"/>
          <w:w w:val="90"/>
        </w:rPr>
        <w:t>May</w:t>
      </w:r>
      <w:r>
        <w:rPr>
          <w:color w:val="000005"/>
          <w:spacing w:val="-10"/>
          <w:w w:val="90"/>
        </w:rPr>
        <w:t xml:space="preserve"> </w:t>
      </w:r>
      <w:r>
        <w:rPr>
          <w:color w:val="000005"/>
          <w:w w:val="90"/>
        </w:rPr>
        <w:t>2014</w:t>
      </w:r>
      <w:r>
        <w:rPr>
          <w:color w:val="000005"/>
          <w:spacing w:val="-10"/>
          <w:w w:val="90"/>
        </w:rPr>
        <w:t xml:space="preserve"> </w:t>
      </w:r>
      <w:r>
        <w:rPr>
          <w:color w:val="000005"/>
          <w:w w:val="90"/>
        </w:rPr>
        <w:t>and</w:t>
      </w:r>
      <w:r>
        <w:rPr>
          <w:color w:val="000005"/>
          <w:spacing w:val="-10"/>
          <w:w w:val="90"/>
        </w:rPr>
        <w:t xml:space="preserve"> </w:t>
      </w:r>
      <w:r>
        <w:rPr>
          <w:color w:val="000005"/>
          <w:w w:val="90"/>
        </w:rPr>
        <w:t>which</w:t>
      </w:r>
      <w:r>
        <w:rPr>
          <w:color w:val="000005"/>
          <w:spacing w:val="-10"/>
          <w:w w:val="90"/>
        </w:rPr>
        <w:t xml:space="preserve"> </w:t>
      </w:r>
      <w:r>
        <w:rPr>
          <w:color w:val="000005"/>
          <w:w w:val="90"/>
        </w:rPr>
        <w:t>has</w:t>
      </w:r>
      <w:r>
        <w:rPr>
          <w:color w:val="000005"/>
          <w:spacing w:val="-10"/>
          <w:w w:val="90"/>
        </w:rPr>
        <w:t xml:space="preserve"> </w:t>
      </w:r>
      <w:r>
        <w:rPr>
          <w:color w:val="000005"/>
          <w:w w:val="90"/>
        </w:rPr>
        <w:t>been</w:t>
      </w:r>
      <w:r>
        <w:rPr>
          <w:color w:val="000005"/>
          <w:spacing w:val="-10"/>
          <w:w w:val="90"/>
        </w:rPr>
        <w:t xml:space="preserve"> </w:t>
      </w:r>
      <w:r>
        <w:rPr>
          <w:color w:val="000005"/>
          <w:w w:val="90"/>
        </w:rPr>
        <w:t>made</w:t>
      </w:r>
      <w:r>
        <w:rPr>
          <w:color w:val="000005"/>
          <w:spacing w:val="-10"/>
          <w:w w:val="90"/>
        </w:rPr>
        <w:t xml:space="preserve"> </w:t>
      </w:r>
      <w:r>
        <w:rPr>
          <w:color w:val="000005"/>
          <w:w w:val="90"/>
        </w:rPr>
        <w:t>available</w:t>
      </w:r>
      <w:r>
        <w:rPr>
          <w:color w:val="000005"/>
          <w:spacing w:val="-10"/>
          <w:w w:val="90"/>
        </w:rPr>
        <w:t xml:space="preserve"> </w:t>
      </w:r>
      <w:r>
        <w:rPr>
          <w:color w:val="000005"/>
          <w:w w:val="90"/>
        </w:rPr>
        <w:t>to</w:t>
      </w:r>
      <w:r>
        <w:rPr>
          <w:color w:val="000005"/>
          <w:spacing w:val="-10"/>
          <w:w w:val="90"/>
        </w:rPr>
        <w:t xml:space="preserve"> </w:t>
      </w:r>
      <w:r>
        <w:rPr>
          <w:color w:val="000005"/>
          <w:w w:val="90"/>
        </w:rPr>
        <w:t>core</w:t>
      </w:r>
      <w:r>
        <w:rPr>
          <w:color w:val="000005"/>
          <w:spacing w:val="-10"/>
          <w:w w:val="90"/>
        </w:rPr>
        <w:t xml:space="preserve"> </w:t>
      </w:r>
      <w:r>
        <w:rPr>
          <w:color w:val="000005"/>
          <w:w w:val="90"/>
        </w:rPr>
        <w:t>firms.</w:t>
      </w:r>
      <w:r>
        <w:rPr>
          <w:color w:val="000005"/>
          <w:spacing w:val="16"/>
        </w:rPr>
        <w:t xml:space="preserve"> </w:t>
      </w:r>
      <w:r>
        <w:rPr>
          <w:color w:val="000005"/>
          <w:w w:val="90"/>
        </w:rPr>
        <w:t>CBEST</w:t>
      </w:r>
      <w:r>
        <w:rPr>
          <w:color w:val="000005"/>
          <w:spacing w:val="-10"/>
          <w:w w:val="90"/>
        </w:rPr>
        <w:t xml:space="preserve"> </w:t>
      </w:r>
      <w:r>
        <w:rPr>
          <w:color w:val="000005"/>
          <w:w w:val="90"/>
        </w:rPr>
        <w:t>is</w:t>
      </w:r>
      <w:r>
        <w:rPr>
          <w:color w:val="000005"/>
          <w:spacing w:val="-10"/>
          <w:w w:val="90"/>
        </w:rPr>
        <w:t xml:space="preserve"> </w:t>
      </w:r>
      <w:r>
        <w:rPr>
          <w:color w:val="000005"/>
          <w:w w:val="90"/>
        </w:rPr>
        <w:t>a</w:t>
      </w:r>
      <w:r>
        <w:rPr>
          <w:color w:val="000005"/>
          <w:spacing w:val="-10"/>
          <w:w w:val="90"/>
        </w:rPr>
        <w:t xml:space="preserve"> </w:t>
      </w:r>
      <w:r>
        <w:rPr>
          <w:color w:val="000005"/>
          <w:w w:val="90"/>
        </w:rPr>
        <w:t>framework</w:t>
      </w:r>
      <w:r>
        <w:rPr>
          <w:color w:val="000005"/>
          <w:spacing w:val="-10"/>
          <w:w w:val="90"/>
        </w:rPr>
        <w:t xml:space="preserve"> </w:t>
      </w:r>
      <w:r>
        <w:rPr>
          <w:color w:val="000005"/>
          <w:w w:val="90"/>
        </w:rPr>
        <w:t xml:space="preserve">for </w:t>
      </w:r>
      <w:r>
        <w:rPr>
          <w:color w:val="000005"/>
          <w:w w:val="85"/>
        </w:rPr>
        <w:t>delivering controlled, bespoke cyber security tests, using the expertise of Government and commercial intelligence providers to</w:t>
      </w:r>
      <w:r>
        <w:rPr>
          <w:color w:val="000005"/>
          <w:spacing w:val="40"/>
        </w:rPr>
        <w:t xml:space="preserve"> </w:t>
      </w:r>
      <w:r>
        <w:rPr>
          <w:color w:val="000005"/>
          <w:w w:val="90"/>
        </w:rPr>
        <w:t>simulate</w:t>
      </w:r>
      <w:r>
        <w:rPr>
          <w:color w:val="000005"/>
          <w:spacing w:val="-7"/>
          <w:w w:val="90"/>
        </w:rPr>
        <w:t xml:space="preserve"> </w:t>
      </w:r>
      <w:r>
        <w:rPr>
          <w:color w:val="000005"/>
          <w:w w:val="90"/>
        </w:rPr>
        <w:t>the</w:t>
      </w:r>
      <w:r>
        <w:rPr>
          <w:color w:val="000005"/>
          <w:spacing w:val="-7"/>
          <w:w w:val="90"/>
        </w:rPr>
        <w:t xml:space="preserve"> </w:t>
      </w:r>
      <w:r>
        <w:rPr>
          <w:color w:val="000005"/>
          <w:w w:val="90"/>
        </w:rPr>
        <w:t>types</w:t>
      </w:r>
      <w:r>
        <w:rPr>
          <w:color w:val="000005"/>
          <w:spacing w:val="-7"/>
          <w:w w:val="90"/>
        </w:rPr>
        <w:t xml:space="preserve"> </w:t>
      </w:r>
      <w:r>
        <w:rPr>
          <w:color w:val="000005"/>
          <w:w w:val="90"/>
        </w:rPr>
        <w:t>of</w:t>
      </w:r>
      <w:r>
        <w:rPr>
          <w:color w:val="000005"/>
          <w:spacing w:val="-7"/>
          <w:w w:val="90"/>
        </w:rPr>
        <w:t xml:space="preserve"> </w:t>
      </w:r>
      <w:r>
        <w:rPr>
          <w:color w:val="000005"/>
          <w:w w:val="90"/>
        </w:rPr>
        <w:t>threat</w:t>
      </w:r>
      <w:r>
        <w:rPr>
          <w:color w:val="000005"/>
          <w:spacing w:val="-7"/>
          <w:w w:val="90"/>
        </w:rPr>
        <w:t xml:space="preserve"> </w:t>
      </w:r>
      <w:r>
        <w:rPr>
          <w:color w:val="000005"/>
          <w:w w:val="90"/>
        </w:rPr>
        <w:t>that</w:t>
      </w:r>
      <w:r>
        <w:rPr>
          <w:color w:val="000005"/>
          <w:spacing w:val="-7"/>
          <w:w w:val="90"/>
        </w:rPr>
        <w:t xml:space="preserve"> </w:t>
      </w:r>
      <w:r>
        <w:rPr>
          <w:color w:val="000005"/>
          <w:w w:val="90"/>
        </w:rPr>
        <w:t>systemically</w:t>
      </w:r>
      <w:r>
        <w:rPr>
          <w:color w:val="000005"/>
          <w:spacing w:val="-7"/>
          <w:w w:val="90"/>
        </w:rPr>
        <w:t xml:space="preserve"> </w:t>
      </w:r>
      <w:r>
        <w:rPr>
          <w:color w:val="000005"/>
          <w:w w:val="90"/>
        </w:rPr>
        <w:t>important</w:t>
      </w:r>
      <w:r>
        <w:rPr>
          <w:color w:val="000005"/>
          <w:spacing w:val="-7"/>
          <w:w w:val="90"/>
        </w:rPr>
        <w:t xml:space="preserve"> </w:t>
      </w:r>
      <w:r>
        <w:rPr>
          <w:color w:val="000005"/>
          <w:w w:val="90"/>
        </w:rPr>
        <w:t>financial</w:t>
      </w:r>
      <w:r>
        <w:rPr>
          <w:color w:val="000005"/>
          <w:spacing w:val="-7"/>
          <w:w w:val="90"/>
        </w:rPr>
        <w:t xml:space="preserve"> </w:t>
      </w:r>
      <w:r>
        <w:rPr>
          <w:color w:val="000005"/>
          <w:w w:val="90"/>
        </w:rPr>
        <w:t>institutions</w:t>
      </w:r>
      <w:r>
        <w:rPr>
          <w:color w:val="000005"/>
          <w:spacing w:val="-7"/>
          <w:w w:val="90"/>
        </w:rPr>
        <w:t xml:space="preserve"> </w:t>
      </w:r>
      <w:r>
        <w:rPr>
          <w:color w:val="000005"/>
          <w:w w:val="90"/>
        </w:rPr>
        <w:t>face.</w:t>
      </w:r>
      <w:r>
        <w:rPr>
          <w:color w:val="000005"/>
          <w:spacing w:val="35"/>
        </w:rPr>
        <w:t xml:space="preserve"> </w:t>
      </w:r>
      <w:r>
        <w:rPr>
          <w:color w:val="000005"/>
          <w:w w:val="90"/>
        </w:rPr>
        <w:t>The</w:t>
      </w:r>
      <w:r>
        <w:rPr>
          <w:color w:val="000005"/>
          <w:spacing w:val="-7"/>
          <w:w w:val="90"/>
        </w:rPr>
        <w:t xml:space="preserve"> </w:t>
      </w:r>
      <w:r>
        <w:rPr>
          <w:color w:val="000005"/>
          <w:w w:val="90"/>
        </w:rPr>
        <w:t>findings</w:t>
      </w:r>
      <w:r>
        <w:rPr>
          <w:color w:val="000005"/>
          <w:spacing w:val="-7"/>
          <w:w w:val="90"/>
        </w:rPr>
        <w:t xml:space="preserve"> </w:t>
      </w:r>
      <w:r>
        <w:rPr>
          <w:color w:val="000005"/>
          <w:w w:val="90"/>
        </w:rPr>
        <w:t>of</w:t>
      </w:r>
      <w:r>
        <w:rPr>
          <w:color w:val="000005"/>
          <w:spacing w:val="-7"/>
          <w:w w:val="90"/>
        </w:rPr>
        <w:t xml:space="preserve"> </w:t>
      </w:r>
      <w:r>
        <w:rPr>
          <w:color w:val="000005"/>
          <w:w w:val="90"/>
        </w:rPr>
        <w:t>both</w:t>
      </w:r>
      <w:r>
        <w:rPr>
          <w:color w:val="000005"/>
          <w:spacing w:val="-7"/>
          <w:w w:val="90"/>
        </w:rPr>
        <w:t xml:space="preserve"> </w:t>
      </w:r>
      <w:r>
        <w:rPr>
          <w:color w:val="000005"/>
          <w:w w:val="90"/>
        </w:rPr>
        <w:t>the</w:t>
      </w:r>
      <w:r>
        <w:rPr>
          <w:color w:val="000005"/>
          <w:spacing w:val="-7"/>
          <w:w w:val="90"/>
        </w:rPr>
        <w:t xml:space="preserve"> </w:t>
      </w:r>
      <w:r>
        <w:rPr>
          <w:color w:val="000005"/>
          <w:w w:val="90"/>
        </w:rPr>
        <w:t>self-assessments and</w:t>
      </w:r>
      <w:r>
        <w:rPr>
          <w:color w:val="000005"/>
          <w:spacing w:val="-7"/>
          <w:w w:val="90"/>
        </w:rPr>
        <w:t xml:space="preserve"> </w:t>
      </w:r>
      <w:r>
        <w:rPr>
          <w:color w:val="000005"/>
          <w:w w:val="90"/>
        </w:rPr>
        <w:t>CBEST</w:t>
      </w:r>
      <w:r>
        <w:rPr>
          <w:color w:val="000005"/>
          <w:spacing w:val="-7"/>
          <w:w w:val="90"/>
        </w:rPr>
        <w:t xml:space="preserve"> </w:t>
      </w:r>
      <w:r>
        <w:rPr>
          <w:color w:val="000005"/>
          <w:w w:val="90"/>
        </w:rPr>
        <w:t>will</w:t>
      </w:r>
      <w:r>
        <w:rPr>
          <w:color w:val="000005"/>
          <w:spacing w:val="-7"/>
          <w:w w:val="90"/>
        </w:rPr>
        <w:t xml:space="preserve"> </w:t>
      </w:r>
      <w:r>
        <w:rPr>
          <w:color w:val="000005"/>
          <w:w w:val="90"/>
        </w:rPr>
        <w:t>together</w:t>
      </w:r>
      <w:r>
        <w:rPr>
          <w:color w:val="000005"/>
          <w:spacing w:val="-7"/>
          <w:w w:val="90"/>
        </w:rPr>
        <w:t xml:space="preserve"> </w:t>
      </w:r>
      <w:r>
        <w:rPr>
          <w:color w:val="000005"/>
          <w:w w:val="90"/>
        </w:rPr>
        <w:t>form</w:t>
      </w:r>
      <w:r>
        <w:rPr>
          <w:color w:val="000005"/>
          <w:spacing w:val="-7"/>
          <w:w w:val="90"/>
        </w:rPr>
        <w:t xml:space="preserve"> </w:t>
      </w:r>
      <w:r>
        <w:rPr>
          <w:color w:val="000005"/>
          <w:w w:val="90"/>
        </w:rPr>
        <w:t>the</w:t>
      </w:r>
      <w:r>
        <w:rPr>
          <w:color w:val="000005"/>
          <w:spacing w:val="-7"/>
          <w:w w:val="90"/>
        </w:rPr>
        <w:t xml:space="preserve"> </w:t>
      </w:r>
      <w:r>
        <w:rPr>
          <w:color w:val="000005"/>
          <w:w w:val="90"/>
        </w:rPr>
        <w:t>basis</w:t>
      </w:r>
      <w:r>
        <w:rPr>
          <w:color w:val="000005"/>
          <w:spacing w:val="-7"/>
          <w:w w:val="90"/>
        </w:rPr>
        <w:t xml:space="preserve"> </w:t>
      </w:r>
      <w:r>
        <w:rPr>
          <w:color w:val="000005"/>
          <w:w w:val="90"/>
        </w:rPr>
        <w:t>for</w:t>
      </w:r>
      <w:r>
        <w:rPr>
          <w:color w:val="000005"/>
          <w:spacing w:val="-7"/>
          <w:w w:val="90"/>
        </w:rPr>
        <w:t xml:space="preserve"> </w:t>
      </w:r>
      <w:r>
        <w:rPr>
          <w:color w:val="000005"/>
          <w:w w:val="90"/>
        </w:rPr>
        <w:t>specific</w:t>
      </w:r>
      <w:r>
        <w:rPr>
          <w:color w:val="000005"/>
          <w:spacing w:val="-7"/>
          <w:w w:val="90"/>
        </w:rPr>
        <w:t xml:space="preserve"> </w:t>
      </w:r>
      <w:r>
        <w:rPr>
          <w:color w:val="000005"/>
          <w:w w:val="90"/>
        </w:rPr>
        <w:t>and</w:t>
      </w:r>
      <w:r>
        <w:rPr>
          <w:color w:val="000005"/>
          <w:spacing w:val="-7"/>
          <w:w w:val="90"/>
        </w:rPr>
        <w:t xml:space="preserve"> </w:t>
      </w:r>
      <w:r>
        <w:rPr>
          <w:color w:val="000005"/>
          <w:w w:val="90"/>
        </w:rPr>
        <w:t>concrete</w:t>
      </w:r>
      <w:r>
        <w:rPr>
          <w:color w:val="000005"/>
          <w:spacing w:val="-7"/>
          <w:w w:val="90"/>
        </w:rPr>
        <w:t xml:space="preserve"> </w:t>
      </w:r>
      <w:r>
        <w:rPr>
          <w:color w:val="000005"/>
          <w:w w:val="90"/>
        </w:rPr>
        <w:t>action</w:t>
      </w:r>
      <w:r>
        <w:rPr>
          <w:color w:val="000005"/>
          <w:spacing w:val="-7"/>
          <w:w w:val="90"/>
        </w:rPr>
        <w:t xml:space="preserve"> </w:t>
      </w:r>
      <w:r>
        <w:rPr>
          <w:color w:val="000005"/>
          <w:w w:val="90"/>
        </w:rPr>
        <w:t>plans</w:t>
      </w:r>
      <w:r>
        <w:rPr>
          <w:color w:val="000005"/>
          <w:spacing w:val="-7"/>
          <w:w w:val="90"/>
        </w:rPr>
        <w:t xml:space="preserve"> </w:t>
      </w:r>
      <w:r>
        <w:rPr>
          <w:color w:val="000005"/>
          <w:w w:val="90"/>
        </w:rPr>
        <w:t>for</w:t>
      </w:r>
      <w:r>
        <w:rPr>
          <w:color w:val="000005"/>
          <w:spacing w:val="-7"/>
          <w:w w:val="90"/>
        </w:rPr>
        <w:t xml:space="preserve"> </w:t>
      </w:r>
      <w:r>
        <w:rPr>
          <w:color w:val="000005"/>
          <w:w w:val="90"/>
        </w:rPr>
        <w:t>firms.</w:t>
      </w:r>
      <w:r>
        <w:rPr>
          <w:color w:val="000005"/>
          <w:spacing w:val="36"/>
        </w:rPr>
        <w:t xml:space="preserve"> </w:t>
      </w:r>
      <w:r>
        <w:rPr>
          <w:color w:val="000005"/>
          <w:w w:val="90"/>
        </w:rPr>
        <w:t>Some</w:t>
      </w:r>
      <w:r>
        <w:rPr>
          <w:color w:val="000005"/>
          <w:spacing w:val="-7"/>
          <w:w w:val="90"/>
        </w:rPr>
        <w:t xml:space="preserve"> </w:t>
      </w:r>
      <w:r>
        <w:rPr>
          <w:color w:val="000005"/>
          <w:w w:val="90"/>
        </w:rPr>
        <w:t>firms</w:t>
      </w:r>
      <w:r>
        <w:rPr>
          <w:color w:val="000005"/>
          <w:spacing w:val="-7"/>
          <w:w w:val="90"/>
        </w:rPr>
        <w:t xml:space="preserve"> </w:t>
      </w:r>
      <w:r>
        <w:rPr>
          <w:color w:val="000005"/>
          <w:w w:val="90"/>
        </w:rPr>
        <w:t>have</w:t>
      </w:r>
      <w:r>
        <w:rPr>
          <w:color w:val="000005"/>
          <w:spacing w:val="-7"/>
          <w:w w:val="90"/>
        </w:rPr>
        <w:t xml:space="preserve"> </w:t>
      </w:r>
      <w:r>
        <w:rPr>
          <w:color w:val="000005"/>
          <w:w w:val="90"/>
        </w:rPr>
        <w:t>begun</w:t>
      </w:r>
      <w:r>
        <w:rPr>
          <w:color w:val="000005"/>
          <w:spacing w:val="-7"/>
          <w:w w:val="90"/>
        </w:rPr>
        <w:t xml:space="preserve"> </w:t>
      </w:r>
      <w:r>
        <w:rPr>
          <w:color w:val="000005"/>
          <w:w w:val="90"/>
        </w:rPr>
        <w:t>the</w:t>
      </w:r>
      <w:r>
        <w:rPr>
          <w:color w:val="000005"/>
          <w:spacing w:val="-7"/>
          <w:w w:val="90"/>
        </w:rPr>
        <w:t xml:space="preserve"> </w:t>
      </w:r>
      <w:r>
        <w:rPr>
          <w:color w:val="000005"/>
          <w:w w:val="90"/>
        </w:rPr>
        <w:t>process</w:t>
      </w:r>
      <w:r>
        <w:rPr>
          <w:color w:val="000005"/>
          <w:spacing w:val="-7"/>
          <w:w w:val="90"/>
        </w:rPr>
        <w:t xml:space="preserve"> </w:t>
      </w:r>
      <w:r>
        <w:rPr>
          <w:color w:val="000005"/>
          <w:w w:val="90"/>
        </w:rPr>
        <w:t>of CBEST</w:t>
      </w:r>
      <w:r>
        <w:rPr>
          <w:color w:val="000005"/>
          <w:spacing w:val="-8"/>
          <w:w w:val="90"/>
        </w:rPr>
        <w:t xml:space="preserve"> </w:t>
      </w:r>
      <w:r>
        <w:rPr>
          <w:color w:val="000005"/>
          <w:w w:val="90"/>
        </w:rPr>
        <w:t>testing.</w:t>
      </w:r>
      <w:r>
        <w:rPr>
          <w:color w:val="000005"/>
          <w:spacing w:val="33"/>
        </w:rPr>
        <w:t xml:space="preserve"> </w:t>
      </w:r>
      <w:r>
        <w:rPr>
          <w:color w:val="000005"/>
          <w:w w:val="90"/>
        </w:rPr>
        <w:t>At</w:t>
      </w:r>
      <w:r>
        <w:rPr>
          <w:color w:val="000005"/>
          <w:spacing w:val="-8"/>
          <w:w w:val="90"/>
        </w:rPr>
        <w:t xml:space="preserve"> </w:t>
      </w:r>
      <w:r>
        <w:rPr>
          <w:color w:val="000005"/>
          <w:w w:val="90"/>
        </w:rPr>
        <w:t>its</w:t>
      </w:r>
      <w:r>
        <w:rPr>
          <w:color w:val="000005"/>
          <w:spacing w:val="-8"/>
          <w:w w:val="90"/>
        </w:rPr>
        <w:t xml:space="preserve"> </w:t>
      </w:r>
      <w:r>
        <w:rPr>
          <w:color w:val="000005"/>
          <w:w w:val="90"/>
        </w:rPr>
        <w:t>December</w:t>
      </w:r>
      <w:r>
        <w:rPr>
          <w:color w:val="000005"/>
          <w:spacing w:val="-8"/>
          <w:w w:val="90"/>
        </w:rPr>
        <w:t xml:space="preserve"> </w:t>
      </w:r>
      <w:r>
        <w:rPr>
          <w:color w:val="000005"/>
          <w:w w:val="90"/>
        </w:rPr>
        <w:t>meeting,</w:t>
      </w:r>
      <w:r>
        <w:rPr>
          <w:color w:val="000005"/>
          <w:spacing w:val="-8"/>
          <w:w w:val="90"/>
        </w:rPr>
        <w:t xml:space="preserve"> </w:t>
      </w:r>
      <w:r>
        <w:rPr>
          <w:color w:val="000005"/>
          <w:w w:val="90"/>
        </w:rPr>
        <w:t>the</w:t>
      </w:r>
      <w:r>
        <w:rPr>
          <w:color w:val="000005"/>
          <w:spacing w:val="-8"/>
          <w:w w:val="90"/>
        </w:rPr>
        <w:t xml:space="preserve"> </w:t>
      </w:r>
      <w:r>
        <w:rPr>
          <w:color w:val="000005"/>
          <w:w w:val="90"/>
        </w:rPr>
        <w:t>FPC</w:t>
      </w:r>
      <w:r>
        <w:rPr>
          <w:color w:val="000005"/>
          <w:spacing w:val="-8"/>
          <w:w w:val="90"/>
        </w:rPr>
        <w:t xml:space="preserve"> </w:t>
      </w:r>
      <w:r>
        <w:rPr>
          <w:color w:val="000005"/>
          <w:w w:val="90"/>
        </w:rPr>
        <w:t>judged</w:t>
      </w:r>
      <w:r>
        <w:rPr>
          <w:color w:val="000005"/>
          <w:spacing w:val="-8"/>
          <w:w w:val="90"/>
        </w:rPr>
        <w:t xml:space="preserve"> </w:t>
      </w:r>
      <w:r>
        <w:rPr>
          <w:color w:val="000005"/>
          <w:w w:val="90"/>
        </w:rPr>
        <w:t>that</w:t>
      </w:r>
      <w:r>
        <w:rPr>
          <w:color w:val="000005"/>
          <w:spacing w:val="-8"/>
          <w:w w:val="90"/>
        </w:rPr>
        <w:t xml:space="preserve"> </w:t>
      </w:r>
      <w:r>
        <w:rPr>
          <w:color w:val="000005"/>
          <w:w w:val="90"/>
        </w:rPr>
        <w:t>there</w:t>
      </w:r>
      <w:r>
        <w:rPr>
          <w:color w:val="000005"/>
          <w:spacing w:val="-8"/>
          <w:w w:val="90"/>
        </w:rPr>
        <w:t xml:space="preserve"> </w:t>
      </w:r>
      <w:r>
        <w:rPr>
          <w:color w:val="000005"/>
          <w:w w:val="90"/>
        </w:rPr>
        <w:t>was</w:t>
      </w:r>
      <w:r>
        <w:rPr>
          <w:color w:val="000005"/>
          <w:spacing w:val="-8"/>
          <w:w w:val="90"/>
        </w:rPr>
        <w:t xml:space="preserve"> </w:t>
      </w:r>
      <w:r>
        <w:rPr>
          <w:color w:val="000005"/>
          <w:w w:val="90"/>
        </w:rPr>
        <w:t>a</w:t>
      </w:r>
      <w:r>
        <w:rPr>
          <w:color w:val="000005"/>
          <w:spacing w:val="-8"/>
          <w:w w:val="90"/>
        </w:rPr>
        <w:t xml:space="preserve"> </w:t>
      </w:r>
      <w:r>
        <w:rPr>
          <w:color w:val="000005"/>
          <w:w w:val="90"/>
        </w:rPr>
        <w:t>need</w:t>
      </w:r>
      <w:r>
        <w:rPr>
          <w:color w:val="000005"/>
          <w:spacing w:val="-8"/>
          <w:w w:val="90"/>
        </w:rPr>
        <w:t xml:space="preserve"> </w:t>
      </w:r>
      <w:r>
        <w:rPr>
          <w:color w:val="000005"/>
          <w:w w:val="90"/>
        </w:rPr>
        <w:t>for</w:t>
      </w:r>
      <w:r>
        <w:rPr>
          <w:color w:val="000005"/>
          <w:spacing w:val="-8"/>
          <w:w w:val="90"/>
        </w:rPr>
        <w:t xml:space="preserve"> </w:t>
      </w:r>
      <w:r>
        <w:rPr>
          <w:color w:val="000005"/>
          <w:w w:val="90"/>
        </w:rPr>
        <w:t>core</w:t>
      </w:r>
      <w:r>
        <w:rPr>
          <w:color w:val="000005"/>
          <w:spacing w:val="-8"/>
          <w:w w:val="90"/>
        </w:rPr>
        <w:t xml:space="preserve"> </w:t>
      </w:r>
      <w:r>
        <w:rPr>
          <w:color w:val="000005"/>
          <w:w w:val="90"/>
        </w:rPr>
        <w:t>firms</w:t>
      </w:r>
      <w:r>
        <w:rPr>
          <w:color w:val="000005"/>
          <w:spacing w:val="-8"/>
          <w:w w:val="90"/>
        </w:rPr>
        <w:t xml:space="preserve"> </w:t>
      </w:r>
      <w:r>
        <w:rPr>
          <w:color w:val="000005"/>
          <w:w w:val="90"/>
        </w:rPr>
        <w:t>and</w:t>
      </w:r>
      <w:r>
        <w:rPr>
          <w:color w:val="000005"/>
          <w:spacing w:val="-8"/>
          <w:w w:val="90"/>
        </w:rPr>
        <w:t xml:space="preserve"> </w:t>
      </w:r>
      <w:r>
        <w:rPr>
          <w:color w:val="000005"/>
          <w:w w:val="90"/>
        </w:rPr>
        <w:t>financial</w:t>
      </w:r>
      <w:r>
        <w:rPr>
          <w:color w:val="000005"/>
          <w:spacing w:val="-8"/>
          <w:w w:val="90"/>
        </w:rPr>
        <w:t xml:space="preserve"> </w:t>
      </w:r>
      <w:r>
        <w:rPr>
          <w:color w:val="000005"/>
          <w:w w:val="90"/>
        </w:rPr>
        <w:t>market infrastructures</w:t>
      </w:r>
      <w:r>
        <w:rPr>
          <w:color w:val="000005"/>
          <w:spacing w:val="-10"/>
          <w:w w:val="90"/>
        </w:rPr>
        <w:t xml:space="preserve"> </w:t>
      </w:r>
      <w:r>
        <w:rPr>
          <w:color w:val="000005"/>
          <w:w w:val="90"/>
        </w:rPr>
        <w:t>to</w:t>
      </w:r>
      <w:r>
        <w:rPr>
          <w:color w:val="000005"/>
          <w:spacing w:val="-10"/>
          <w:w w:val="90"/>
        </w:rPr>
        <w:t xml:space="preserve"> </w:t>
      </w:r>
      <w:r>
        <w:rPr>
          <w:color w:val="000005"/>
          <w:w w:val="90"/>
        </w:rPr>
        <w:t>conduct</w:t>
      </w:r>
      <w:r>
        <w:rPr>
          <w:color w:val="000005"/>
          <w:spacing w:val="-10"/>
          <w:w w:val="90"/>
        </w:rPr>
        <w:t xml:space="preserve"> </w:t>
      </w:r>
      <w:r>
        <w:rPr>
          <w:color w:val="000005"/>
          <w:w w:val="90"/>
        </w:rPr>
        <w:t>CBEST</w:t>
      </w:r>
      <w:r>
        <w:rPr>
          <w:color w:val="000005"/>
          <w:spacing w:val="-10"/>
          <w:w w:val="90"/>
        </w:rPr>
        <w:t xml:space="preserve"> </w:t>
      </w:r>
      <w:r>
        <w:rPr>
          <w:color w:val="000005"/>
          <w:w w:val="90"/>
        </w:rPr>
        <w:t>vulnerability</w:t>
      </w:r>
      <w:r>
        <w:rPr>
          <w:color w:val="000005"/>
          <w:spacing w:val="-10"/>
          <w:w w:val="90"/>
        </w:rPr>
        <w:t xml:space="preserve"> </w:t>
      </w:r>
      <w:r>
        <w:rPr>
          <w:color w:val="000005"/>
          <w:w w:val="90"/>
        </w:rPr>
        <w:t>testing</w:t>
      </w:r>
      <w:r>
        <w:rPr>
          <w:color w:val="000005"/>
          <w:spacing w:val="-10"/>
          <w:w w:val="90"/>
        </w:rPr>
        <w:t xml:space="preserve"> </w:t>
      </w:r>
      <w:r>
        <w:rPr>
          <w:color w:val="000005"/>
          <w:w w:val="90"/>
        </w:rPr>
        <w:t>as</w:t>
      </w:r>
      <w:r>
        <w:rPr>
          <w:color w:val="000005"/>
          <w:spacing w:val="-10"/>
          <w:w w:val="90"/>
        </w:rPr>
        <w:t xml:space="preserve"> </w:t>
      </w:r>
      <w:r>
        <w:rPr>
          <w:color w:val="000005"/>
          <w:w w:val="90"/>
        </w:rPr>
        <w:t>soon</w:t>
      </w:r>
      <w:r>
        <w:rPr>
          <w:color w:val="000005"/>
          <w:spacing w:val="-9"/>
          <w:w w:val="90"/>
        </w:rPr>
        <w:t xml:space="preserve"> </w:t>
      </w:r>
      <w:r>
        <w:rPr>
          <w:color w:val="000005"/>
          <w:w w:val="90"/>
        </w:rPr>
        <w:t>as</w:t>
      </w:r>
      <w:r>
        <w:rPr>
          <w:color w:val="000005"/>
          <w:spacing w:val="-10"/>
          <w:w w:val="90"/>
        </w:rPr>
        <w:t xml:space="preserve"> </w:t>
      </w:r>
      <w:r>
        <w:rPr>
          <w:color w:val="000005"/>
          <w:w w:val="90"/>
        </w:rPr>
        <w:t>practicable</w:t>
      </w:r>
      <w:r>
        <w:rPr>
          <w:color w:val="000005"/>
          <w:spacing w:val="-10"/>
          <w:w w:val="90"/>
        </w:rPr>
        <w:t xml:space="preserve"> </w:t>
      </w:r>
      <w:r>
        <w:rPr>
          <w:color w:val="000005"/>
          <w:w w:val="90"/>
        </w:rPr>
        <w:t>in</w:t>
      </w:r>
      <w:r>
        <w:rPr>
          <w:color w:val="000005"/>
          <w:spacing w:val="-10"/>
          <w:w w:val="90"/>
        </w:rPr>
        <w:t xml:space="preserve"> </w:t>
      </w:r>
      <w:r>
        <w:rPr>
          <w:color w:val="000005"/>
          <w:w w:val="90"/>
        </w:rPr>
        <w:t>order</w:t>
      </w:r>
      <w:r>
        <w:rPr>
          <w:color w:val="000005"/>
          <w:spacing w:val="-10"/>
          <w:w w:val="90"/>
        </w:rPr>
        <w:t xml:space="preserve"> </w:t>
      </w:r>
      <w:r>
        <w:rPr>
          <w:color w:val="000005"/>
          <w:w w:val="90"/>
        </w:rPr>
        <w:t>to</w:t>
      </w:r>
      <w:r>
        <w:rPr>
          <w:color w:val="000005"/>
          <w:spacing w:val="-10"/>
          <w:w w:val="90"/>
        </w:rPr>
        <w:t xml:space="preserve"> </w:t>
      </w:r>
      <w:r>
        <w:rPr>
          <w:color w:val="000005"/>
          <w:w w:val="90"/>
        </w:rPr>
        <w:t>enhance</w:t>
      </w:r>
      <w:r>
        <w:rPr>
          <w:color w:val="000005"/>
          <w:spacing w:val="-10"/>
          <w:w w:val="90"/>
        </w:rPr>
        <w:t xml:space="preserve"> </w:t>
      </w:r>
      <w:r>
        <w:rPr>
          <w:color w:val="000005"/>
          <w:w w:val="90"/>
        </w:rPr>
        <w:t>the</w:t>
      </w:r>
      <w:r>
        <w:rPr>
          <w:color w:val="000005"/>
          <w:spacing w:val="-10"/>
          <w:w w:val="90"/>
        </w:rPr>
        <w:t xml:space="preserve"> </w:t>
      </w:r>
      <w:r>
        <w:rPr>
          <w:color w:val="000005"/>
          <w:w w:val="90"/>
        </w:rPr>
        <w:t>resilience</w:t>
      </w:r>
      <w:r>
        <w:rPr>
          <w:color w:val="000005"/>
          <w:spacing w:val="-9"/>
          <w:w w:val="90"/>
        </w:rPr>
        <w:t xml:space="preserve"> </w:t>
      </w:r>
      <w:r>
        <w:rPr>
          <w:color w:val="000005"/>
          <w:w w:val="90"/>
        </w:rPr>
        <w:t>of</w:t>
      </w:r>
      <w:r>
        <w:rPr>
          <w:color w:val="000005"/>
          <w:spacing w:val="-10"/>
          <w:w w:val="90"/>
        </w:rPr>
        <w:t xml:space="preserve"> </w:t>
      </w:r>
      <w:r>
        <w:rPr>
          <w:color w:val="000005"/>
          <w:w w:val="90"/>
        </w:rPr>
        <w:t>the</w:t>
      </w:r>
      <w:r>
        <w:rPr>
          <w:color w:val="000005"/>
          <w:spacing w:val="-10"/>
          <w:w w:val="90"/>
        </w:rPr>
        <w:t xml:space="preserve"> </w:t>
      </w:r>
      <w:r>
        <w:rPr>
          <w:color w:val="000005"/>
          <w:w w:val="90"/>
        </w:rPr>
        <w:t>financial system</w:t>
      </w:r>
      <w:r>
        <w:rPr>
          <w:color w:val="000005"/>
          <w:spacing w:val="-10"/>
          <w:w w:val="90"/>
        </w:rPr>
        <w:t xml:space="preserve"> </w:t>
      </w:r>
      <w:r>
        <w:rPr>
          <w:color w:val="000005"/>
          <w:w w:val="90"/>
        </w:rPr>
        <w:t>to</w:t>
      </w:r>
      <w:r>
        <w:rPr>
          <w:color w:val="000005"/>
          <w:spacing w:val="-10"/>
          <w:w w:val="90"/>
        </w:rPr>
        <w:t xml:space="preserve"> </w:t>
      </w:r>
      <w:r>
        <w:rPr>
          <w:color w:val="000005"/>
          <w:w w:val="90"/>
        </w:rPr>
        <w:t>cyber</w:t>
      </w:r>
      <w:r>
        <w:rPr>
          <w:color w:val="000005"/>
          <w:spacing w:val="-10"/>
          <w:w w:val="90"/>
        </w:rPr>
        <w:t xml:space="preserve"> </w:t>
      </w:r>
      <w:r>
        <w:rPr>
          <w:color w:val="000005"/>
          <w:w w:val="90"/>
        </w:rPr>
        <w:t>threats</w:t>
      </w:r>
      <w:r>
        <w:rPr>
          <w:color w:val="000005"/>
          <w:spacing w:val="-10"/>
          <w:w w:val="90"/>
        </w:rPr>
        <w:t xml:space="preserve"> </w:t>
      </w:r>
      <w:r>
        <w:rPr>
          <w:color w:val="000005"/>
          <w:w w:val="90"/>
        </w:rPr>
        <w:t>(Section</w:t>
      </w:r>
      <w:r>
        <w:rPr>
          <w:color w:val="000005"/>
          <w:spacing w:val="-10"/>
          <w:w w:val="90"/>
        </w:rPr>
        <w:t xml:space="preserve"> </w:t>
      </w:r>
      <w:r>
        <w:rPr>
          <w:color w:val="000005"/>
          <w:w w:val="90"/>
        </w:rPr>
        <w:t>5).</w:t>
      </w:r>
      <w:r>
        <w:rPr>
          <w:color w:val="000005"/>
          <w:spacing w:val="15"/>
        </w:rPr>
        <w:t xml:space="preserve"> </w:t>
      </w:r>
      <w:r>
        <w:rPr>
          <w:color w:val="000005"/>
          <w:w w:val="90"/>
        </w:rPr>
        <w:t>The</w:t>
      </w:r>
      <w:r>
        <w:rPr>
          <w:color w:val="000005"/>
          <w:spacing w:val="-10"/>
          <w:w w:val="90"/>
        </w:rPr>
        <w:t xml:space="preserve"> </w:t>
      </w:r>
      <w:r>
        <w:rPr>
          <w:color w:val="000005"/>
          <w:w w:val="90"/>
        </w:rPr>
        <w:t>Committee</w:t>
      </w:r>
      <w:r>
        <w:rPr>
          <w:color w:val="000005"/>
          <w:spacing w:val="-10"/>
          <w:w w:val="90"/>
        </w:rPr>
        <w:t xml:space="preserve"> </w:t>
      </w:r>
      <w:r>
        <w:rPr>
          <w:color w:val="000005"/>
          <w:w w:val="90"/>
        </w:rPr>
        <w:t>intends</w:t>
      </w:r>
      <w:r>
        <w:rPr>
          <w:color w:val="000005"/>
          <w:spacing w:val="-10"/>
          <w:w w:val="90"/>
        </w:rPr>
        <w:t xml:space="preserve"> </w:t>
      </w:r>
      <w:r>
        <w:rPr>
          <w:color w:val="000005"/>
          <w:w w:val="90"/>
        </w:rPr>
        <w:t>to</w:t>
      </w:r>
      <w:r>
        <w:rPr>
          <w:color w:val="000005"/>
          <w:spacing w:val="-10"/>
          <w:w w:val="90"/>
        </w:rPr>
        <w:t xml:space="preserve"> </w:t>
      </w:r>
      <w:r>
        <w:rPr>
          <w:color w:val="000005"/>
          <w:w w:val="90"/>
        </w:rPr>
        <w:t>review</w:t>
      </w:r>
      <w:r>
        <w:rPr>
          <w:color w:val="000005"/>
          <w:spacing w:val="-10"/>
          <w:w w:val="90"/>
        </w:rPr>
        <w:t xml:space="preserve"> </w:t>
      </w:r>
      <w:r>
        <w:rPr>
          <w:color w:val="000005"/>
          <w:w w:val="90"/>
        </w:rPr>
        <w:t>this</w:t>
      </w:r>
      <w:r>
        <w:rPr>
          <w:color w:val="000005"/>
          <w:spacing w:val="-10"/>
          <w:w w:val="90"/>
        </w:rPr>
        <w:t xml:space="preserve"> </w:t>
      </w:r>
      <w:r>
        <w:rPr>
          <w:color w:val="000005"/>
          <w:w w:val="90"/>
        </w:rPr>
        <w:t>Recommendation</w:t>
      </w:r>
      <w:r>
        <w:rPr>
          <w:color w:val="000005"/>
          <w:spacing w:val="-10"/>
          <w:w w:val="90"/>
        </w:rPr>
        <w:t xml:space="preserve"> </w:t>
      </w:r>
      <w:r>
        <w:rPr>
          <w:color w:val="000005"/>
          <w:w w:val="90"/>
        </w:rPr>
        <w:t>in</w:t>
      </w:r>
      <w:r>
        <w:rPr>
          <w:color w:val="000005"/>
          <w:spacing w:val="-10"/>
          <w:w w:val="90"/>
        </w:rPr>
        <w:t xml:space="preserve"> </w:t>
      </w:r>
      <w:r>
        <w:rPr>
          <w:color w:val="000005"/>
          <w:w w:val="90"/>
        </w:rPr>
        <w:t>2015</w:t>
      </w:r>
      <w:r>
        <w:rPr>
          <w:color w:val="000005"/>
          <w:spacing w:val="-10"/>
          <w:w w:val="90"/>
        </w:rPr>
        <w:t xml:space="preserve"> </w:t>
      </w:r>
      <w:r>
        <w:rPr>
          <w:color w:val="000005"/>
          <w:w w:val="90"/>
        </w:rPr>
        <w:t>Q2,</w:t>
      </w:r>
      <w:r>
        <w:rPr>
          <w:color w:val="000005"/>
          <w:spacing w:val="-10"/>
          <w:w w:val="90"/>
        </w:rPr>
        <w:t xml:space="preserve"> </w:t>
      </w:r>
      <w:r>
        <w:rPr>
          <w:color w:val="000005"/>
          <w:w w:val="90"/>
        </w:rPr>
        <w:t>when</w:t>
      </w:r>
      <w:r>
        <w:rPr>
          <w:color w:val="000005"/>
          <w:spacing w:val="-10"/>
          <w:w w:val="90"/>
        </w:rPr>
        <w:t xml:space="preserve"> </w:t>
      </w:r>
      <w:r>
        <w:rPr>
          <w:color w:val="000005"/>
          <w:w w:val="90"/>
        </w:rPr>
        <w:t>it</w:t>
      </w:r>
      <w:r>
        <w:rPr>
          <w:color w:val="000005"/>
          <w:spacing w:val="-9"/>
          <w:w w:val="90"/>
        </w:rPr>
        <w:t xml:space="preserve"> </w:t>
      </w:r>
      <w:r>
        <w:rPr>
          <w:color w:val="000005"/>
          <w:w w:val="90"/>
        </w:rPr>
        <w:t>expects</w:t>
      </w:r>
      <w:r>
        <w:rPr>
          <w:color w:val="000005"/>
          <w:spacing w:val="-10"/>
          <w:w w:val="90"/>
        </w:rPr>
        <w:t xml:space="preserve"> </w:t>
      </w:r>
      <w:r>
        <w:rPr>
          <w:color w:val="000005"/>
          <w:w w:val="90"/>
        </w:rPr>
        <w:t>that</w:t>
      </w:r>
      <w:r>
        <w:rPr>
          <w:color w:val="000005"/>
          <w:spacing w:val="-10"/>
          <w:w w:val="90"/>
        </w:rPr>
        <w:t xml:space="preserve"> </w:t>
      </w:r>
      <w:r>
        <w:rPr>
          <w:color w:val="000005"/>
          <w:w w:val="90"/>
        </w:rPr>
        <w:t>a fuller set of CBEST results will be available.</w:t>
      </w:r>
    </w:p>
    <w:p w14:paraId="4C58286A" w14:textId="77777777" w:rsidR="007423F2" w:rsidRDefault="000B511B">
      <w:pPr>
        <w:pStyle w:val="BodyText"/>
        <w:spacing w:before="11"/>
        <w:rPr>
          <w:sz w:val="15"/>
        </w:rPr>
      </w:pPr>
      <w:r>
        <w:rPr>
          <w:noProof/>
          <w:sz w:val="15"/>
        </w:rPr>
        <mc:AlternateContent>
          <mc:Choice Requires="wps">
            <w:drawing>
              <wp:anchor distT="0" distB="0" distL="0" distR="0" simplePos="0" relativeHeight="487667200" behindDoc="1" locked="0" layoutInCell="1" allowOverlap="1" wp14:anchorId="302F1680" wp14:editId="197EFE53">
                <wp:simplePos x="0" y="0"/>
                <wp:positionH relativeFrom="page">
                  <wp:posOffset>504012</wp:posOffset>
                </wp:positionH>
                <wp:positionV relativeFrom="paragraph">
                  <wp:posOffset>133070</wp:posOffset>
                </wp:positionV>
                <wp:extent cx="6552565" cy="426720"/>
                <wp:effectExtent l="0" t="0" r="0" b="0"/>
                <wp:wrapTopAndBottom/>
                <wp:docPr id="954" name="Textbox 9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426720"/>
                        </a:xfrm>
                        <a:prstGeom prst="rect">
                          <a:avLst/>
                        </a:prstGeom>
                        <a:solidFill>
                          <a:srgbClr val="EFEAEF"/>
                        </a:solidFill>
                      </wps:spPr>
                      <wps:txbx>
                        <w:txbxContent>
                          <w:p w14:paraId="56B5F426" w14:textId="77777777" w:rsidR="007423F2" w:rsidRDefault="000B511B">
                            <w:pPr>
                              <w:pStyle w:val="BodyText"/>
                              <w:tabs>
                                <w:tab w:val="left" w:pos="992"/>
                                <w:tab w:val="left" w:pos="6975"/>
                              </w:tabs>
                              <w:spacing w:before="32"/>
                              <w:ind w:left="39"/>
                              <w:rPr>
                                <w:color w:val="000000"/>
                              </w:rPr>
                            </w:pPr>
                            <w:r>
                              <w:rPr>
                                <w:color w:val="000005"/>
                                <w:spacing w:val="-2"/>
                              </w:rPr>
                              <w:t>14/Q2/1</w:t>
                            </w:r>
                            <w:r>
                              <w:rPr>
                                <w:color w:val="000005"/>
                              </w:rPr>
                              <w:tab/>
                            </w:r>
                            <w:r>
                              <w:rPr>
                                <w:color w:val="000005"/>
                                <w:w w:val="90"/>
                              </w:rPr>
                              <w:t>Mortgage</w:t>
                            </w:r>
                            <w:r>
                              <w:rPr>
                                <w:color w:val="000005"/>
                                <w:spacing w:val="24"/>
                              </w:rPr>
                              <w:t xml:space="preserve"> </w:t>
                            </w:r>
                            <w:r>
                              <w:rPr>
                                <w:color w:val="000005"/>
                                <w:w w:val="90"/>
                              </w:rPr>
                              <w:t>affordability</w:t>
                            </w:r>
                            <w:r>
                              <w:rPr>
                                <w:color w:val="000005"/>
                                <w:spacing w:val="25"/>
                              </w:rPr>
                              <w:t xml:space="preserve"> </w:t>
                            </w:r>
                            <w:r>
                              <w:rPr>
                                <w:color w:val="000005"/>
                                <w:spacing w:val="-4"/>
                                <w:w w:val="90"/>
                              </w:rPr>
                              <w:t>test</w:t>
                            </w:r>
                            <w:r>
                              <w:rPr>
                                <w:color w:val="000005"/>
                              </w:rPr>
                              <w:tab/>
                            </w:r>
                            <w:r>
                              <w:rPr>
                                <w:color w:val="000005"/>
                                <w:spacing w:val="-2"/>
                              </w:rPr>
                              <w:t>Implemented</w:t>
                            </w:r>
                          </w:p>
                        </w:txbxContent>
                      </wps:txbx>
                      <wps:bodyPr wrap="square" lIns="0" tIns="0" rIns="0" bIns="0" rtlCol="0">
                        <a:noAutofit/>
                      </wps:bodyPr>
                    </wps:wsp>
                  </a:graphicData>
                </a:graphic>
              </wp:anchor>
            </w:drawing>
          </mc:Choice>
          <mc:Fallback>
            <w:pict>
              <v:shape w14:anchorId="302F1680" id="Textbox 954" o:spid="_x0000_s1520" type="#_x0000_t202" style="position:absolute;margin-left:39.7pt;margin-top:10.5pt;width:515.95pt;height:33.6pt;z-index:-15649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" fillcolor="#efeaef" stroked="f">
                <v:textbox inset="0,0,0,0">
                  <w:txbxContent>
                    <w:p w14:paraId="56B5F426" w14:textId="77777777" w:rsidR="007423F2" w:rsidRDefault="000B511B">
                      <w:pPr>
                        <w:pStyle w:val="BodyText"/>
                        <w:tabs>
                          <w:tab w:val="left" w:pos="992"/>
                          <w:tab w:val="left" w:pos="6975"/>
                        </w:tabs>
                        <w:spacing w:before="32"/>
                        <w:ind w:left="39"/>
                        <w:rPr>
                          <w:color w:val="000000"/>
                        </w:rPr>
                      </w:pPr>
                      <w:r>
                        <w:rPr>
                          <w:color w:val="000005"/>
                          <w:spacing w:val="-2"/>
                        </w:rPr>
                        <w:t>14/Q2/1</w:t>
                      </w:r>
                      <w:r>
                        <w:rPr>
                          <w:color w:val="000005"/>
                        </w:rPr>
                        <w:tab/>
                      </w:r>
                      <w:r>
                        <w:rPr>
                          <w:color w:val="000005"/>
                          <w:w w:val="90"/>
                        </w:rPr>
                        <w:t>Mortgage</w:t>
                      </w:r>
                      <w:r>
                        <w:rPr>
                          <w:color w:val="000005"/>
                          <w:spacing w:val="24"/>
                        </w:rPr>
                        <w:t xml:space="preserve"> </w:t>
                      </w:r>
                      <w:r>
                        <w:rPr>
                          <w:color w:val="000005"/>
                          <w:w w:val="90"/>
                        </w:rPr>
                        <w:t>affordability</w:t>
                      </w:r>
                      <w:r>
                        <w:rPr>
                          <w:color w:val="000005"/>
                          <w:spacing w:val="25"/>
                        </w:rPr>
                        <w:t xml:space="preserve"> </w:t>
                      </w:r>
                      <w:r>
                        <w:rPr>
                          <w:color w:val="000005"/>
                          <w:spacing w:val="-4"/>
                          <w:w w:val="90"/>
                        </w:rPr>
                        <w:t>test</w:t>
                      </w:r>
                      <w:r>
                        <w:rPr>
                          <w:color w:val="000005"/>
                        </w:rPr>
                        <w:tab/>
                      </w:r>
                      <w:r>
                        <w:rPr>
                          <w:color w:val="000005"/>
                          <w:spacing w:val="-2"/>
                        </w:rPr>
                        <w:t>Implemented</w:t>
                      </w:r>
                    </w:p>
                  </w:txbxContent>
                </v:textbox>
                <w10:wrap type="topAndBottom" anchorx="page"/>
              </v:shape>
            </w:pict>
          </mc:Fallback>
        </mc:AlternateContent>
      </w:r>
    </w:p>
    <w:p w14:paraId="6D135401" w14:textId="77777777" w:rsidR="007423F2" w:rsidRDefault="000B511B">
      <w:pPr>
        <w:pStyle w:val="BodyText"/>
        <w:spacing w:before="32" w:line="268" w:lineRule="auto"/>
        <w:ind w:left="125" w:right="582"/>
      </w:pPr>
      <w:r>
        <w:rPr>
          <w:color w:val="000005"/>
          <w:w w:val="90"/>
        </w:rPr>
        <w:t>When assessing affordability, mortgage lenders should apply an interest rate stress test that assesses whether borrowers</w:t>
      </w:r>
      <w:r>
        <w:rPr>
          <w:color w:val="000005"/>
          <w:spacing w:val="40"/>
        </w:rPr>
        <w:t xml:space="preserve"> </w:t>
      </w:r>
      <w:r>
        <w:rPr>
          <w:color w:val="000005"/>
          <w:spacing w:val="-6"/>
        </w:rPr>
        <w:t>could</w:t>
      </w:r>
      <w:r>
        <w:rPr>
          <w:color w:val="000005"/>
          <w:spacing w:val="-13"/>
        </w:rPr>
        <w:t xml:space="preserve"> </w:t>
      </w:r>
      <w:r>
        <w:rPr>
          <w:color w:val="000005"/>
          <w:spacing w:val="-6"/>
        </w:rPr>
        <w:t>still</w:t>
      </w:r>
      <w:r>
        <w:rPr>
          <w:color w:val="000005"/>
          <w:spacing w:val="-13"/>
        </w:rPr>
        <w:t xml:space="preserve"> </w:t>
      </w:r>
      <w:r>
        <w:rPr>
          <w:color w:val="000005"/>
          <w:spacing w:val="-6"/>
        </w:rPr>
        <w:t>afford</w:t>
      </w:r>
      <w:r>
        <w:rPr>
          <w:color w:val="000005"/>
          <w:spacing w:val="-13"/>
        </w:rPr>
        <w:t xml:space="preserve"> </w:t>
      </w:r>
      <w:r>
        <w:rPr>
          <w:color w:val="000005"/>
          <w:spacing w:val="-6"/>
        </w:rPr>
        <w:t>their</w:t>
      </w:r>
      <w:r>
        <w:rPr>
          <w:color w:val="000005"/>
          <w:spacing w:val="-13"/>
        </w:rPr>
        <w:t xml:space="preserve"> </w:t>
      </w:r>
      <w:r>
        <w:rPr>
          <w:color w:val="000005"/>
          <w:spacing w:val="-6"/>
        </w:rPr>
        <w:t>mortgages</w:t>
      </w:r>
      <w:r>
        <w:rPr>
          <w:color w:val="000005"/>
          <w:spacing w:val="-13"/>
        </w:rPr>
        <w:t xml:space="preserve"> </w:t>
      </w:r>
      <w:r>
        <w:rPr>
          <w:color w:val="000005"/>
          <w:spacing w:val="-6"/>
        </w:rPr>
        <w:t>if,</w:t>
      </w:r>
      <w:r>
        <w:rPr>
          <w:color w:val="000005"/>
          <w:spacing w:val="-13"/>
        </w:rPr>
        <w:t xml:space="preserve"> </w:t>
      </w:r>
      <w:r>
        <w:rPr>
          <w:color w:val="000005"/>
          <w:spacing w:val="-6"/>
        </w:rPr>
        <w:t>at</w:t>
      </w:r>
      <w:r>
        <w:rPr>
          <w:color w:val="000005"/>
          <w:spacing w:val="-13"/>
        </w:rPr>
        <w:t xml:space="preserve"> </w:t>
      </w:r>
      <w:r>
        <w:rPr>
          <w:color w:val="000005"/>
          <w:spacing w:val="-6"/>
        </w:rPr>
        <w:t>any</w:t>
      </w:r>
      <w:r>
        <w:rPr>
          <w:color w:val="000005"/>
          <w:spacing w:val="-13"/>
        </w:rPr>
        <w:t xml:space="preserve"> </w:t>
      </w:r>
      <w:r>
        <w:rPr>
          <w:color w:val="000005"/>
          <w:spacing w:val="-6"/>
        </w:rPr>
        <w:t>point</w:t>
      </w:r>
      <w:r>
        <w:rPr>
          <w:color w:val="000005"/>
          <w:spacing w:val="-13"/>
        </w:rPr>
        <w:t xml:space="preserve"> </w:t>
      </w:r>
      <w:r>
        <w:rPr>
          <w:color w:val="000005"/>
          <w:spacing w:val="-6"/>
        </w:rPr>
        <w:t>over</w:t>
      </w:r>
      <w:r>
        <w:rPr>
          <w:color w:val="000005"/>
          <w:spacing w:val="-13"/>
        </w:rPr>
        <w:t xml:space="preserve"> </w:t>
      </w:r>
      <w:r>
        <w:rPr>
          <w:color w:val="000005"/>
          <w:spacing w:val="-6"/>
        </w:rPr>
        <w:t>the</w:t>
      </w:r>
      <w:r>
        <w:rPr>
          <w:color w:val="000005"/>
          <w:spacing w:val="-13"/>
        </w:rPr>
        <w:t xml:space="preserve"> </w:t>
      </w:r>
      <w:r>
        <w:rPr>
          <w:color w:val="000005"/>
          <w:spacing w:val="-6"/>
        </w:rPr>
        <w:t>first</w:t>
      </w:r>
      <w:r>
        <w:rPr>
          <w:color w:val="000005"/>
          <w:spacing w:val="-13"/>
        </w:rPr>
        <w:t xml:space="preserve"> </w:t>
      </w:r>
      <w:r>
        <w:rPr>
          <w:color w:val="000005"/>
          <w:spacing w:val="-6"/>
        </w:rPr>
        <w:t>five</w:t>
      </w:r>
      <w:r>
        <w:rPr>
          <w:color w:val="000005"/>
          <w:spacing w:val="-13"/>
        </w:rPr>
        <w:t xml:space="preserve"> </w:t>
      </w:r>
      <w:r>
        <w:rPr>
          <w:color w:val="000005"/>
          <w:spacing w:val="-6"/>
        </w:rPr>
        <w:t>years</w:t>
      </w:r>
      <w:r>
        <w:rPr>
          <w:color w:val="000005"/>
          <w:spacing w:val="-13"/>
        </w:rPr>
        <w:t xml:space="preserve"> </w:t>
      </w:r>
      <w:r>
        <w:rPr>
          <w:color w:val="000005"/>
          <w:spacing w:val="-6"/>
        </w:rPr>
        <w:t>of</w:t>
      </w:r>
      <w:r>
        <w:rPr>
          <w:color w:val="000005"/>
          <w:spacing w:val="-13"/>
        </w:rPr>
        <w:t xml:space="preserve"> </w:t>
      </w:r>
      <w:r>
        <w:rPr>
          <w:color w:val="000005"/>
          <w:spacing w:val="-6"/>
        </w:rPr>
        <w:t>the</w:t>
      </w:r>
      <w:r>
        <w:rPr>
          <w:color w:val="000005"/>
          <w:spacing w:val="-13"/>
        </w:rPr>
        <w:t xml:space="preserve"> </w:t>
      </w:r>
      <w:r>
        <w:rPr>
          <w:color w:val="000005"/>
          <w:spacing w:val="-6"/>
        </w:rPr>
        <w:t>loan,</w:t>
      </w:r>
      <w:r>
        <w:rPr>
          <w:color w:val="000005"/>
          <w:spacing w:val="-13"/>
        </w:rPr>
        <w:t xml:space="preserve"> </w:t>
      </w:r>
      <w:r>
        <w:rPr>
          <w:color w:val="000005"/>
          <w:spacing w:val="-6"/>
        </w:rPr>
        <w:t>Bank</w:t>
      </w:r>
      <w:r>
        <w:rPr>
          <w:color w:val="000005"/>
          <w:spacing w:val="-13"/>
        </w:rPr>
        <w:t xml:space="preserve"> </w:t>
      </w:r>
      <w:r>
        <w:rPr>
          <w:color w:val="000005"/>
          <w:spacing w:val="-6"/>
        </w:rPr>
        <w:t>Rate</w:t>
      </w:r>
      <w:r>
        <w:rPr>
          <w:color w:val="000005"/>
          <w:spacing w:val="-13"/>
        </w:rPr>
        <w:t xml:space="preserve"> </w:t>
      </w:r>
      <w:r>
        <w:rPr>
          <w:color w:val="000005"/>
          <w:spacing w:val="-6"/>
        </w:rPr>
        <w:t>were</w:t>
      </w:r>
      <w:r>
        <w:rPr>
          <w:color w:val="000005"/>
          <w:spacing w:val="-13"/>
        </w:rPr>
        <w:t xml:space="preserve"> </w:t>
      </w:r>
      <w:r>
        <w:rPr>
          <w:color w:val="000005"/>
          <w:spacing w:val="-6"/>
        </w:rPr>
        <w:t>to</w:t>
      </w:r>
      <w:r>
        <w:rPr>
          <w:color w:val="000005"/>
          <w:spacing w:val="-13"/>
        </w:rPr>
        <w:t xml:space="preserve"> </w:t>
      </w:r>
      <w:r>
        <w:rPr>
          <w:color w:val="000005"/>
          <w:spacing w:val="-6"/>
        </w:rPr>
        <w:t>be</w:t>
      </w:r>
      <w:r>
        <w:rPr>
          <w:color w:val="000005"/>
          <w:spacing w:val="-13"/>
        </w:rPr>
        <w:t xml:space="preserve"> </w:t>
      </w:r>
      <w:r>
        <w:rPr>
          <w:color w:val="000005"/>
          <w:spacing w:val="-6"/>
        </w:rPr>
        <w:t>3</w:t>
      </w:r>
      <w:r>
        <w:rPr>
          <w:color w:val="000005"/>
          <w:spacing w:val="-13"/>
        </w:rPr>
        <w:t xml:space="preserve"> </w:t>
      </w:r>
      <w:r>
        <w:rPr>
          <w:color w:val="000005"/>
          <w:spacing w:val="-6"/>
        </w:rPr>
        <w:t xml:space="preserve">percentage </w:t>
      </w:r>
      <w:r>
        <w:rPr>
          <w:color w:val="000005"/>
          <w:w w:val="90"/>
        </w:rPr>
        <w:t>points higher than the prevailing rate at origination.</w:t>
      </w:r>
      <w:r>
        <w:rPr>
          <w:color w:val="000005"/>
          <w:spacing w:val="40"/>
        </w:rPr>
        <w:t xml:space="preserve"> </w:t>
      </w:r>
      <w:r>
        <w:rPr>
          <w:color w:val="000005"/>
          <w:w w:val="90"/>
        </w:rPr>
        <w:t xml:space="preserve">This Recommendation is intended to be read together with the FCA </w:t>
      </w:r>
      <w:r>
        <w:rPr>
          <w:color w:val="000005"/>
          <w:spacing w:val="-6"/>
        </w:rPr>
        <w:t>requirements</w:t>
      </w:r>
      <w:r>
        <w:rPr>
          <w:color w:val="000005"/>
          <w:spacing w:val="-10"/>
        </w:rPr>
        <w:t xml:space="preserve"> </w:t>
      </w:r>
      <w:r>
        <w:rPr>
          <w:color w:val="000005"/>
          <w:spacing w:val="-6"/>
        </w:rPr>
        <w:t>around</w:t>
      </w:r>
      <w:r>
        <w:rPr>
          <w:color w:val="000005"/>
          <w:spacing w:val="-10"/>
        </w:rPr>
        <w:t xml:space="preserve"> </w:t>
      </w:r>
      <w:r>
        <w:rPr>
          <w:color w:val="000005"/>
          <w:spacing w:val="-6"/>
        </w:rPr>
        <w:t>considering</w:t>
      </w:r>
      <w:r>
        <w:rPr>
          <w:color w:val="000005"/>
          <w:spacing w:val="-10"/>
        </w:rPr>
        <w:t xml:space="preserve"> </w:t>
      </w:r>
      <w:r>
        <w:rPr>
          <w:color w:val="000005"/>
          <w:spacing w:val="-6"/>
        </w:rPr>
        <w:t>the</w:t>
      </w:r>
      <w:r>
        <w:rPr>
          <w:color w:val="000005"/>
          <w:spacing w:val="-10"/>
        </w:rPr>
        <w:t xml:space="preserve"> </w:t>
      </w:r>
      <w:r>
        <w:rPr>
          <w:color w:val="000005"/>
          <w:spacing w:val="-6"/>
        </w:rPr>
        <w:t>effect</w:t>
      </w:r>
      <w:r>
        <w:rPr>
          <w:color w:val="000005"/>
          <w:spacing w:val="-10"/>
        </w:rPr>
        <w:t xml:space="preserve"> </w:t>
      </w:r>
      <w:r>
        <w:rPr>
          <w:color w:val="000005"/>
          <w:spacing w:val="-6"/>
        </w:rPr>
        <w:t>of</w:t>
      </w:r>
      <w:r>
        <w:rPr>
          <w:color w:val="000005"/>
          <w:spacing w:val="-10"/>
        </w:rPr>
        <w:t xml:space="preserve"> </w:t>
      </w:r>
      <w:r>
        <w:rPr>
          <w:color w:val="000005"/>
          <w:spacing w:val="-6"/>
        </w:rPr>
        <w:t>future</w:t>
      </w:r>
      <w:r>
        <w:rPr>
          <w:color w:val="000005"/>
          <w:spacing w:val="-10"/>
        </w:rPr>
        <w:t xml:space="preserve"> </w:t>
      </w:r>
      <w:r>
        <w:rPr>
          <w:color w:val="000005"/>
          <w:spacing w:val="-6"/>
        </w:rPr>
        <w:t>interest</w:t>
      </w:r>
      <w:r>
        <w:rPr>
          <w:color w:val="000005"/>
          <w:spacing w:val="-10"/>
        </w:rPr>
        <w:t xml:space="preserve"> </w:t>
      </w:r>
      <w:r>
        <w:rPr>
          <w:color w:val="000005"/>
          <w:spacing w:val="-6"/>
        </w:rPr>
        <w:t>rate</w:t>
      </w:r>
      <w:r>
        <w:rPr>
          <w:color w:val="000005"/>
          <w:spacing w:val="-10"/>
        </w:rPr>
        <w:t xml:space="preserve"> </w:t>
      </w:r>
      <w:r>
        <w:rPr>
          <w:color w:val="000005"/>
          <w:spacing w:val="-6"/>
        </w:rPr>
        <w:t>rises</w:t>
      </w:r>
      <w:r>
        <w:rPr>
          <w:color w:val="000005"/>
          <w:spacing w:val="-10"/>
        </w:rPr>
        <w:t xml:space="preserve"> </w:t>
      </w:r>
      <w:r>
        <w:rPr>
          <w:color w:val="000005"/>
          <w:spacing w:val="-6"/>
        </w:rPr>
        <w:t>as</w:t>
      </w:r>
      <w:r>
        <w:rPr>
          <w:color w:val="000005"/>
          <w:spacing w:val="-10"/>
        </w:rPr>
        <w:t xml:space="preserve"> </w:t>
      </w:r>
      <w:r>
        <w:rPr>
          <w:color w:val="000005"/>
          <w:spacing w:val="-6"/>
        </w:rPr>
        <w:t>set</w:t>
      </w:r>
      <w:r>
        <w:rPr>
          <w:color w:val="000005"/>
          <w:spacing w:val="-10"/>
        </w:rPr>
        <w:t xml:space="preserve"> </w:t>
      </w:r>
      <w:r>
        <w:rPr>
          <w:color w:val="000005"/>
          <w:spacing w:val="-6"/>
        </w:rPr>
        <w:t>out</w:t>
      </w:r>
      <w:r>
        <w:rPr>
          <w:color w:val="000005"/>
          <w:spacing w:val="-10"/>
        </w:rPr>
        <w:t xml:space="preserve"> </w:t>
      </w:r>
      <w:r>
        <w:rPr>
          <w:color w:val="000005"/>
          <w:spacing w:val="-6"/>
        </w:rPr>
        <w:t>in</w:t>
      </w:r>
      <w:r>
        <w:rPr>
          <w:color w:val="000005"/>
          <w:spacing w:val="-10"/>
        </w:rPr>
        <w:t xml:space="preserve"> </w:t>
      </w:r>
      <w:r>
        <w:rPr>
          <w:color w:val="000005"/>
          <w:spacing w:val="-6"/>
        </w:rPr>
        <w:t>MCOB</w:t>
      </w:r>
      <w:r>
        <w:rPr>
          <w:color w:val="000005"/>
          <w:spacing w:val="-10"/>
        </w:rPr>
        <w:t xml:space="preserve"> </w:t>
      </w:r>
      <w:r>
        <w:rPr>
          <w:color w:val="000005"/>
          <w:spacing w:val="-6"/>
        </w:rPr>
        <w:t>11.6.18(2).</w:t>
      </w:r>
    </w:p>
    <w:p w14:paraId="198AA0FA" w14:textId="77777777" w:rsidR="007423F2" w:rsidRDefault="007423F2">
      <w:pPr>
        <w:pStyle w:val="BodyText"/>
        <w:spacing w:before="27"/>
      </w:pPr>
    </w:p>
    <w:p w14:paraId="764E5EF9" w14:textId="77777777" w:rsidR="007423F2" w:rsidRDefault="000B511B">
      <w:pPr>
        <w:pStyle w:val="BodyText"/>
        <w:spacing w:line="268" w:lineRule="auto"/>
        <w:ind w:left="125" w:right="409"/>
      </w:pPr>
      <w:r>
        <w:rPr>
          <w:color w:val="000005"/>
          <w:w w:val="85"/>
        </w:rPr>
        <w:t>Lenders were required to have regard to this Recommendation immediately, by virtue of an existing FCA rule (MCOB 11.6.18(2)),</w:t>
      </w:r>
      <w:r>
        <w:rPr>
          <w:color w:val="000005"/>
          <w:spacing w:val="80"/>
        </w:rPr>
        <w:t xml:space="preserve"> </w:t>
      </w:r>
      <w:r>
        <w:rPr>
          <w:color w:val="000005"/>
          <w:w w:val="90"/>
        </w:rPr>
        <w:t>which</w:t>
      </w:r>
      <w:r>
        <w:rPr>
          <w:color w:val="000005"/>
          <w:spacing w:val="-7"/>
          <w:w w:val="90"/>
        </w:rPr>
        <w:t xml:space="preserve"> </w:t>
      </w:r>
      <w:r>
        <w:rPr>
          <w:color w:val="000005"/>
          <w:w w:val="90"/>
        </w:rPr>
        <w:t>had</w:t>
      </w:r>
      <w:r>
        <w:rPr>
          <w:color w:val="000005"/>
          <w:spacing w:val="-7"/>
          <w:w w:val="90"/>
        </w:rPr>
        <w:t xml:space="preserve"> </w:t>
      </w:r>
      <w:r>
        <w:rPr>
          <w:color w:val="000005"/>
          <w:w w:val="90"/>
        </w:rPr>
        <w:t>been</w:t>
      </w:r>
      <w:r>
        <w:rPr>
          <w:color w:val="000005"/>
          <w:spacing w:val="-7"/>
          <w:w w:val="90"/>
        </w:rPr>
        <w:t xml:space="preserve"> </w:t>
      </w:r>
      <w:r>
        <w:rPr>
          <w:color w:val="000005"/>
          <w:w w:val="90"/>
        </w:rPr>
        <w:t>created</w:t>
      </w:r>
      <w:r>
        <w:rPr>
          <w:color w:val="000005"/>
          <w:spacing w:val="-7"/>
          <w:w w:val="90"/>
        </w:rPr>
        <w:t xml:space="preserve"> </w:t>
      </w:r>
      <w:r>
        <w:rPr>
          <w:color w:val="000005"/>
          <w:w w:val="90"/>
        </w:rPr>
        <w:t>in</w:t>
      </w:r>
      <w:r>
        <w:rPr>
          <w:color w:val="000005"/>
          <w:spacing w:val="-7"/>
          <w:w w:val="90"/>
        </w:rPr>
        <w:t xml:space="preserve"> </w:t>
      </w:r>
      <w:r>
        <w:rPr>
          <w:color w:val="000005"/>
          <w:w w:val="90"/>
        </w:rPr>
        <w:t>response</w:t>
      </w:r>
      <w:r>
        <w:rPr>
          <w:color w:val="000005"/>
          <w:spacing w:val="-7"/>
          <w:w w:val="90"/>
        </w:rPr>
        <w:t xml:space="preserve"> </w:t>
      </w:r>
      <w:r>
        <w:rPr>
          <w:color w:val="000005"/>
          <w:w w:val="90"/>
        </w:rPr>
        <w:t>to</w:t>
      </w:r>
      <w:r>
        <w:rPr>
          <w:color w:val="000005"/>
          <w:spacing w:val="-7"/>
          <w:w w:val="90"/>
        </w:rPr>
        <w:t xml:space="preserve"> </w:t>
      </w:r>
      <w:r>
        <w:rPr>
          <w:color w:val="000005"/>
          <w:w w:val="90"/>
        </w:rPr>
        <w:t>a</w:t>
      </w:r>
      <w:r>
        <w:rPr>
          <w:color w:val="000005"/>
          <w:spacing w:val="-7"/>
          <w:w w:val="90"/>
        </w:rPr>
        <w:t xml:space="preserve"> </w:t>
      </w:r>
      <w:r>
        <w:rPr>
          <w:color w:val="000005"/>
          <w:w w:val="90"/>
        </w:rPr>
        <w:t>previous</w:t>
      </w:r>
      <w:r>
        <w:rPr>
          <w:color w:val="000005"/>
          <w:spacing w:val="-7"/>
          <w:w w:val="90"/>
        </w:rPr>
        <w:t xml:space="preserve"> </w:t>
      </w:r>
      <w:r>
        <w:rPr>
          <w:color w:val="000005"/>
          <w:w w:val="90"/>
        </w:rPr>
        <w:t>FPC</w:t>
      </w:r>
      <w:r>
        <w:rPr>
          <w:color w:val="000005"/>
          <w:spacing w:val="-7"/>
          <w:w w:val="90"/>
        </w:rPr>
        <w:t xml:space="preserve"> </w:t>
      </w:r>
      <w:r>
        <w:rPr>
          <w:color w:val="000005"/>
          <w:w w:val="90"/>
        </w:rPr>
        <w:t>Recommendation</w:t>
      </w:r>
      <w:r>
        <w:rPr>
          <w:color w:val="000005"/>
          <w:spacing w:val="-7"/>
          <w:w w:val="90"/>
        </w:rPr>
        <w:t xml:space="preserve"> </w:t>
      </w:r>
      <w:r>
        <w:rPr>
          <w:color w:val="000005"/>
          <w:w w:val="90"/>
        </w:rPr>
        <w:t>(13/Q4/1).</w:t>
      </w:r>
      <w:r>
        <w:rPr>
          <w:color w:val="000005"/>
          <w:spacing w:val="36"/>
        </w:rPr>
        <w:t xml:space="preserve"> </w:t>
      </w:r>
      <w:r>
        <w:rPr>
          <w:color w:val="000005"/>
          <w:w w:val="90"/>
        </w:rPr>
        <w:t>The</w:t>
      </w:r>
      <w:r>
        <w:rPr>
          <w:color w:val="000005"/>
          <w:spacing w:val="-7"/>
          <w:w w:val="90"/>
        </w:rPr>
        <w:t xml:space="preserve"> </w:t>
      </w:r>
      <w:r>
        <w:rPr>
          <w:color w:val="000005"/>
          <w:w w:val="90"/>
        </w:rPr>
        <w:t>3</w:t>
      </w:r>
      <w:r>
        <w:rPr>
          <w:color w:val="000005"/>
          <w:spacing w:val="-7"/>
          <w:w w:val="90"/>
        </w:rPr>
        <w:t xml:space="preserve"> </w:t>
      </w:r>
      <w:r>
        <w:rPr>
          <w:color w:val="000005"/>
          <w:w w:val="90"/>
        </w:rPr>
        <w:t>percentage</w:t>
      </w:r>
      <w:r>
        <w:rPr>
          <w:color w:val="000005"/>
          <w:spacing w:val="-7"/>
          <w:w w:val="90"/>
        </w:rPr>
        <w:t xml:space="preserve"> </w:t>
      </w:r>
      <w:r>
        <w:rPr>
          <w:color w:val="000005"/>
          <w:w w:val="90"/>
        </w:rPr>
        <w:t>point</w:t>
      </w:r>
      <w:r>
        <w:rPr>
          <w:color w:val="000005"/>
          <w:spacing w:val="-7"/>
          <w:w w:val="90"/>
        </w:rPr>
        <w:t xml:space="preserve"> </w:t>
      </w:r>
      <w:r>
        <w:rPr>
          <w:color w:val="000005"/>
          <w:w w:val="90"/>
        </w:rPr>
        <w:t>stress</w:t>
      </w:r>
      <w:r>
        <w:rPr>
          <w:color w:val="000005"/>
          <w:spacing w:val="-7"/>
          <w:w w:val="90"/>
        </w:rPr>
        <w:t xml:space="preserve"> </w:t>
      </w:r>
      <w:r>
        <w:rPr>
          <w:color w:val="000005"/>
          <w:w w:val="90"/>
        </w:rPr>
        <w:t>remains</w:t>
      </w:r>
      <w:r>
        <w:rPr>
          <w:color w:val="000005"/>
          <w:spacing w:val="-7"/>
          <w:w w:val="90"/>
        </w:rPr>
        <w:t xml:space="preserve"> </w:t>
      </w:r>
      <w:r>
        <w:rPr>
          <w:color w:val="000005"/>
          <w:w w:val="90"/>
        </w:rPr>
        <w:t xml:space="preserve">in </w:t>
      </w:r>
      <w:r>
        <w:rPr>
          <w:color w:val="000005"/>
          <w:w w:val="85"/>
        </w:rPr>
        <w:t>force and the FPC intends to keep this under review at future meetings.</w:t>
      </w:r>
      <w:r>
        <w:rPr>
          <w:color w:val="000005"/>
          <w:spacing w:val="40"/>
        </w:rPr>
        <w:t xml:space="preserve"> </w:t>
      </w:r>
      <w:r>
        <w:rPr>
          <w:color w:val="000005"/>
          <w:w w:val="85"/>
        </w:rPr>
        <w:t>The FCA is continuing to monitor that lenders are having</w:t>
      </w:r>
      <w:r>
        <w:rPr>
          <w:color w:val="000005"/>
          <w:spacing w:val="80"/>
        </w:rPr>
        <w:t xml:space="preserve"> </w:t>
      </w:r>
      <w:r>
        <w:rPr>
          <w:color w:val="000005"/>
          <w:w w:val="90"/>
        </w:rPr>
        <w:t>regard to the Recommendation when carrying out affordability tests.</w:t>
      </w:r>
    </w:p>
    <w:p w14:paraId="379E7397" w14:textId="77777777" w:rsidR="007423F2" w:rsidRDefault="000B511B">
      <w:pPr>
        <w:pStyle w:val="BodyText"/>
        <w:spacing w:before="2"/>
        <w:rPr>
          <w:sz w:val="18"/>
        </w:rPr>
      </w:pPr>
      <w:r>
        <w:rPr>
          <w:noProof/>
          <w:sz w:val="18"/>
        </w:rPr>
        <mc:AlternateContent>
          <mc:Choice Requires="wps">
            <w:drawing>
              <wp:anchor distT="0" distB="0" distL="0" distR="0" simplePos="0" relativeHeight="487667712" behindDoc="1" locked="0" layoutInCell="1" allowOverlap="1" wp14:anchorId="37EF771E" wp14:editId="78B97FE1">
                <wp:simplePos x="0" y="0"/>
                <wp:positionH relativeFrom="page">
                  <wp:posOffset>504012</wp:posOffset>
                </wp:positionH>
                <wp:positionV relativeFrom="paragraph">
                  <wp:posOffset>149798</wp:posOffset>
                </wp:positionV>
                <wp:extent cx="6552565" cy="426720"/>
                <wp:effectExtent l="0" t="0" r="0" b="0"/>
                <wp:wrapTopAndBottom/>
                <wp:docPr id="955" name="Textbox 9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426720"/>
                        </a:xfrm>
                        <a:prstGeom prst="rect">
                          <a:avLst/>
                        </a:prstGeom>
                        <a:solidFill>
                          <a:srgbClr val="EFEAEF"/>
                        </a:solidFill>
                      </wps:spPr>
                      <wps:txbx>
                        <w:txbxContent>
                          <w:p w14:paraId="2AE5D7B0" w14:textId="77777777" w:rsidR="007423F2" w:rsidRDefault="000B511B">
                            <w:pPr>
                              <w:pStyle w:val="BodyText"/>
                              <w:tabs>
                                <w:tab w:val="left" w:pos="992"/>
                                <w:tab w:val="left" w:pos="6975"/>
                              </w:tabs>
                              <w:spacing w:before="32"/>
                              <w:ind w:left="39"/>
                              <w:rPr>
                                <w:color w:val="000000"/>
                              </w:rPr>
                            </w:pPr>
                            <w:r>
                              <w:rPr>
                                <w:color w:val="000005"/>
                                <w:spacing w:val="-2"/>
                              </w:rPr>
                              <w:t>14/Q2/2</w:t>
                            </w:r>
                            <w:r>
                              <w:rPr>
                                <w:color w:val="000005"/>
                              </w:rPr>
                              <w:tab/>
                            </w:r>
                            <w:r>
                              <w:rPr>
                                <w:color w:val="000005"/>
                                <w:w w:val="90"/>
                              </w:rPr>
                              <w:t>Loan</w:t>
                            </w:r>
                            <w:r>
                              <w:rPr>
                                <w:color w:val="000005"/>
                                <w:spacing w:val="-1"/>
                              </w:rPr>
                              <w:t xml:space="preserve"> </w:t>
                            </w:r>
                            <w:r>
                              <w:rPr>
                                <w:color w:val="000005"/>
                                <w:w w:val="90"/>
                              </w:rPr>
                              <w:t>to</w:t>
                            </w:r>
                            <w:r>
                              <w:rPr>
                                <w:color w:val="000005"/>
                              </w:rPr>
                              <w:t xml:space="preserve"> </w:t>
                            </w:r>
                            <w:r>
                              <w:rPr>
                                <w:color w:val="000005"/>
                                <w:w w:val="90"/>
                              </w:rPr>
                              <w:t>income</w:t>
                            </w:r>
                            <w:r>
                              <w:rPr>
                                <w:color w:val="000005"/>
                                <w:spacing w:val="-1"/>
                              </w:rPr>
                              <w:t xml:space="preserve"> </w:t>
                            </w:r>
                            <w:r>
                              <w:rPr>
                                <w:color w:val="000005"/>
                                <w:spacing w:val="-4"/>
                                <w:w w:val="90"/>
                              </w:rPr>
                              <w:t>limit</w:t>
                            </w:r>
                            <w:r>
                              <w:rPr>
                                <w:color w:val="000005"/>
                              </w:rPr>
                              <w:tab/>
                            </w:r>
                            <w:r>
                              <w:rPr>
                                <w:color w:val="000005"/>
                                <w:spacing w:val="-2"/>
                              </w:rPr>
                              <w:t>Implemented</w:t>
                            </w:r>
                          </w:p>
                        </w:txbxContent>
                      </wps:txbx>
                      <wps:bodyPr wrap="square" lIns="0" tIns="0" rIns="0" bIns="0" rtlCol="0">
                        <a:noAutofit/>
                      </wps:bodyPr>
                    </wps:wsp>
                  </a:graphicData>
                </a:graphic>
              </wp:anchor>
            </w:drawing>
          </mc:Choice>
          <mc:Fallback>
            <w:pict>
              <v:shape w14:anchorId="37EF771E" id="Textbox 955" o:spid="_x0000_s1521" type="#_x0000_t202" style="position:absolute;margin-left:39.7pt;margin-top:11.8pt;width:515.95pt;height:33.6pt;z-index:-15648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" fillcolor="#efeaef" stroked="f">
                <v:textbox inset="0,0,0,0">
                  <w:txbxContent>
                    <w:p w14:paraId="2AE5D7B0" w14:textId="77777777" w:rsidR="007423F2" w:rsidRDefault="000B511B">
                      <w:pPr>
                        <w:pStyle w:val="BodyText"/>
                        <w:tabs>
                          <w:tab w:val="left" w:pos="992"/>
                          <w:tab w:val="left" w:pos="6975"/>
                        </w:tabs>
                        <w:spacing w:before="32"/>
                        <w:ind w:left="39"/>
                        <w:rPr>
                          <w:color w:val="000000"/>
                        </w:rPr>
                      </w:pPr>
                      <w:r>
                        <w:rPr>
                          <w:color w:val="000005"/>
                          <w:spacing w:val="-2"/>
                        </w:rPr>
                        <w:t>14/Q2/2</w:t>
                      </w:r>
                      <w:r>
                        <w:rPr>
                          <w:color w:val="000005"/>
                        </w:rPr>
                        <w:tab/>
                      </w:r>
                      <w:r>
                        <w:rPr>
                          <w:color w:val="000005"/>
                          <w:w w:val="90"/>
                        </w:rPr>
                        <w:t>Loan</w:t>
                      </w:r>
                      <w:r>
                        <w:rPr>
                          <w:color w:val="000005"/>
                          <w:spacing w:val="-1"/>
                        </w:rPr>
                        <w:t xml:space="preserve"> </w:t>
                      </w:r>
                      <w:r>
                        <w:rPr>
                          <w:color w:val="000005"/>
                          <w:w w:val="90"/>
                        </w:rPr>
                        <w:t>to</w:t>
                      </w:r>
                      <w:r>
                        <w:rPr>
                          <w:color w:val="000005"/>
                        </w:rPr>
                        <w:t xml:space="preserve"> </w:t>
                      </w:r>
                      <w:r>
                        <w:rPr>
                          <w:color w:val="000005"/>
                          <w:w w:val="90"/>
                        </w:rPr>
                        <w:t>income</w:t>
                      </w:r>
                      <w:r>
                        <w:rPr>
                          <w:color w:val="000005"/>
                          <w:spacing w:val="-1"/>
                        </w:rPr>
                        <w:t xml:space="preserve"> </w:t>
                      </w:r>
                      <w:r>
                        <w:rPr>
                          <w:color w:val="000005"/>
                          <w:spacing w:val="-4"/>
                          <w:w w:val="90"/>
                        </w:rPr>
                        <w:t>limit</w:t>
                      </w:r>
                      <w:r>
                        <w:rPr>
                          <w:color w:val="000005"/>
                        </w:rPr>
                        <w:tab/>
                      </w:r>
                      <w:r>
                        <w:rPr>
                          <w:color w:val="000005"/>
                          <w:spacing w:val="-2"/>
                        </w:rPr>
                        <w:t>Implemented</w:t>
                      </w:r>
                    </w:p>
                  </w:txbxContent>
                </v:textbox>
                <w10:wrap type="topAndBottom" anchorx="page"/>
              </v:shape>
            </w:pict>
          </mc:Fallback>
        </mc:AlternateContent>
      </w:r>
    </w:p>
    <w:p w14:paraId="54C52885" w14:textId="77777777" w:rsidR="007423F2" w:rsidRDefault="000B511B">
      <w:pPr>
        <w:pStyle w:val="BodyText"/>
        <w:spacing w:before="32" w:line="268" w:lineRule="auto"/>
        <w:ind w:left="125" w:right="409"/>
      </w:pPr>
      <w:r>
        <w:rPr>
          <w:color w:val="000005"/>
          <w:spacing w:val="-4"/>
        </w:rPr>
        <w:t>The</w:t>
      </w:r>
      <w:r>
        <w:rPr>
          <w:color w:val="000005"/>
          <w:spacing w:val="-13"/>
        </w:rPr>
        <w:t xml:space="preserve"> </w:t>
      </w:r>
      <w:r>
        <w:rPr>
          <w:color w:val="000005"/>
          <w:spacing w:val="-4"/>
        </w:rPr>
        <w:t>PRA</w:t>
      </w:r>
      <w:r>
        <w:rPr>
          <w:color w:val="000005"/>
          <w:spacing w:val="-13"/>
        </w:rPr>
        <w:t xml:space="preserve"> </w:t>
      </w:r>
      <w:r>
        <w:rPr>
          <w:color w:val="000005"/>
          <w:spacing w:val="-4"/>
        </w:rPr>
        <w:t>and</w:t>
      </w:r>
      <w:r>
        <w:rPr>
          <w:color w:val="000005"/>
          <w:spacing w:val="-13"/>
        </w:rPr>
        <w:t xml:space="preserve"> </w:t>
      </w:r>
      <w:r>
        <w:rPr>
          <w:color w:val="000005"/>
          <w:spacing w:val="-4"/>
        </w:rPr>
        <w:t>the</w:t>
      </w:r>
      <w:r>
        <w:rPr>
          <w:color w:val="000005"/>
          <w:spacing w:val="-13"/>
        </w:rPr>
        <w:t xml:space="preserve"> </w:t>
      </w:r>
      <w:r>
        <w:rPr>
          <w:color w:val="000005"/>
          <w:spacing w:val="-4"/>
        </w:rPr>
        <w:t>FCA</w:t>
      </w:r>
      <w:r>
        <w:rPr>
          <w:color w:val="000005"/>
          <w:spacing w:val="-13"/>
        </w:rPr>
        <w:t xml:space="preserve"> </w:t>
      </w:r>
      <w:r>
        <w:rPr>
          <w:color w:val="000005"/>
          <w:spacing w:val="-4"/>
        </w:rPr>
        <w:t>should</w:t>
      </w:r>
      <w:r>
        <w:rPr>
          <w:color w:val="000005"/>
          <w:spacing w:val="-13"/>
        </w:rPr>
        <w:t xml:space="preserve"> </w:t>
      </w:r>
      <w:r>
        <w:rPr>
          <w:color w:val="000005"/>
          <w:spacing w:val="-4"/>
        </w:rPr>
        <w:t>ensure</w:t>
      </w:r>
      <w:r>
        <w:rPr>
          <w:color w:val="000005"/>
          <w:spacing w:val="-13"/>
        </w:rPr>
        <w:t xml:space="preserve"> </w:t>
      </w:r>
      <w:r>
        <w:rPr>
          <w:color w:val="000005"/>
          <w:spacing w:val="-4"/>
        </w:rPr>
        <w:t>that</w:t>
      </w:r>
      <w:r>
        <w:rPr>
          <w:color w:val="000005"/>
          <w:spacing w:val="-13"/>
        </w:rPr>
        <w:t xml:space="preserve"> </w:t>
      </w:r>
      <w:r>
        <w:rPr>
          <w:color w:val="000005"/>
          <w:spacing w:val="-4"/>
        </w:rPr>
        <w:t>mortgage</w:t>
      </w:r>
      <w:r>
        <w:rPr>
          <w:color w:val="000005"/>
          <w:spacing w:val="-13"/>
        </w:rPr>
        <w:t xml:space="preserve"> </w:t>
      </w:r>
      <w:r>
        <w:rPr>
          <w:color w:val="000005"/>
          <w:spacing w:val="-4"/>
        </w:rPr>
        <w:t>lenders</w:t>
      </w:r>
      <w:r>
        <w:rPr>
          <w:color w:val="000005"/>
          <w:spacing w:val="-13"/>
        </w:rPr>
        <w:t xml:space="preserve"> </w:t>
      </w:r>
      <w:r>
        <w:rPr>
          <w:color w:val="000005"/>
          <w:spacing w:val="-4"/>
        </w:rPr>
        <w:t>do</w:t>
      </w:r>
      <w:r>
        <w:rPr>
          <w:color w:val="000005"/>
          <w:spacing w:val="-13"/>
        </w:rPr>
        <w:t xml:space="preserve"> </w:t>
      </w:r>
      <w:r>
        <w:rPr>
          <w:color w:val="000005"/>
          <w:spacing w:val="-4"/>
        </w:rPr>
        <w:t>not</w:t>
      </w:r>
      <w:r>
        <w:rPr>
          <w:color w:val="000005"/>
          <w:spacing w:val="-13"/>
        </w:rPr>
        <w:t xml:space="preserve"> </w:t>
      </w:r>
      <w:r>
        <w:rPr>
          <w:color w:val="000005"/>
          <w:spacing w:val="-4"/>
        </w:rPr>
        <w:t>extend</w:t>
      </w:r>
      <w:r>
        <w:rPr>
          <w:color w:val="000005"/>
          <w:spacing w:val="-13"/>
        </w:rPr>
        <w:t xml:space="preserve"> </w:t>
      </w:r>
      <w:r>
        <w:rPr>
          <w:color w:val="000005"/>
          <w:spacing w:val="-4"/>
        </w:rPr>
        <w:t>more</w:t>
      </w:r>
      <w:r>
        <w:rPr>
          <w:color w:val="000005"/>
          <w:spacing w:val="-13"/>
        </w:rPr>
        <w:t xml:space="preserve"> </w:t>
      </w:r>
      <w:r>
        <w:rPr>
          <w:color w:val="000005"/>
          <w:spacing w:val="-4"/>
        </w:rPr>
        <w:t>than</w:t>
      </w:r>
      <w:r>
        <w:rPr>
          <w:color w:val="000005"/>
          <w:spacing w:val="-13"/>
        </w:rPr>
        <w:t xml:space="preserve"> </w:t>
      </w:r>
      <w:r>
        <w:rPr>
          <w:color w:val="000005"/>
          <w:spacing w:val="-4"/>
        </w:rPr>
        <w:t>15%</w:t>
      </w:r>
      <w:r>
        <w:rPr>
          <w:color w:val="000005"/>
          <w:spacing w:val="-13"/>
        </w:rPr>
        <w:t xml:space="preserve"> </w:t>
      </w:r>
      <w:r>
        <w:rPr>
          <w:color w:val="000005"/>
          <w:spacing w:val="-4"/>
        </w:rPr>
        <w:t>of</w:t>
      </w:r>
      <w:r>
        <w:rPr>
          <w:color w:val="000005"/>
          <w:spacing w:val="-13"/>
        </w:rPr>
        <w:t xml:space="preserve"> </w:t>
      </w:r>
      <w:r>
        <w:rPr>
          <w:color w:val="000005"/>
          <w:spacing w:val="-4"/>
        </w:rPr>
        <w:t>their</w:t>
      </w:r>
      <w:r>
        <w:rPr>
          <w:color w:val="000005"/>
          <w:spacing w:val="-13"/>
        </w:rPr>
        <w:t xml:space="preserve"> </w:t>
      </w:r>
      <w:r>
        <w:rPr>
          <w:color w:val="000005"/>
          <w:spacing w:val="-4"/>
        </w:rPr>
        <w:t>total</w:t>
      </w:r>
      <w:r>
        <w:rPr>
          <w:color w:val="000005"/>
          <w:spacing w:val="-13"/>
        </w:rPr>
        <w:t xml:space="preserve"> </w:t>
      </w:r>
      <w:r>
        <w:rPr>
          <w:color w:val="000005"/>
          <w:spacing w:val="-4"/>
        </w:rPr>
        <w:t>number</w:t>
      </w:r>
      <w:r>
        <w:rPr>
          <w:color w:val="000005"/>
          <w:spacing w:val="-13"/>
        </w:rPr>
        <w:t xml:space="preserve"> </w:t>
      </w:r>
      <w:r>
        <w:rPr>
          <w:color w:val="000005"/>
          <w:spacing w:val="-4"/>
        </w:rPr>
        <w:t>of</w:t>
      </w:r>
      <w:r>
        <w:rPr>
          <w:color w:val="000005"/>
          <w:spacing w:val="-13"/>
        </w:rPr>
        <w:t xml:space="preserve"> </w:t>
      </w:r>
      <w:r>
        <w:rPr>
          <w:color w:val="000005"/>
          <w:spacing w:val="-4"/>
        </w:rPr>
        <w:t xml:space="preserve">new </w:t>
      </w:r>
      <w:r>
        <w:rPr>
          <w:color w:val="000005"/>
          <w:spacing w:val="-6"/>
        </w:rPr>
        <w:t>residential</w:t>
      </w:r>
      <w:r>
        <w:rPr>
          <w:color w:val="000005"/>
          <w:spacing w:val="-10"/>
        </w:rPr>
        <w:t xml:space="preserve"> </w:t>
      </w:r>
      <w:r>
        <w:rPr>
          <w:color w:val="000005"/>
          <w:spacing w:val="-6"/>
        </w:rPr>
        <w:t>mortgages</w:t>
      </w:r>
      <w:r>
        <w:rPr>
          <w:color w:val="000005"/>
          <w:spacing w:val="-10"/>
        </w:rPr>
        <w:t xml:space="preserve"> </w:t>
      </w:r>
      <w:r>
        <w:rPr>
          <w:color w:val="000005"/>
          <w:spacing w:val="-6"/>
        </w:rPr>
        <w:t>at</w:t>
      </w:r>
      <w:r>
        <w:rPr>
          <w:color w:val="000005"/>
          <w:spacing w:val="-10"/>
        </w:rPr>
        <w:t xml:space="preserve"> </w:t>
      </w:r>
      <w:r>
        <w:rPr>
          <w:color w:val="000005"/>
          <w:spacing w:val="-6"/>
        </w:rPr>
        <w:t>loan</w:t>
      </w:r>
      <w:r>
        <w:rPr>
          <w:color w:val="000005"/>
          <w:spacing w:val="-10"/>
        </w:rPr>
        <w:t xml:space="preserve"> </w:t>
      </w:r>
      <w:r>
        <w:rPr>
          <w:color w:val="000005"/>
          <w:spacing w:val="-6"/>
        </w:rPr>
        <w:t>to</w:t>
      </w:r>
      <w:r>
        <w:rPr>
          <w:color w:val="000005"/>
          <w:spacing w:val="-10"/>
        </w:rPr>
        <w:t xml:space="preserve"> </w:t>
      </w:r>
      <w:r>
        <w:rPr>
          <w:color w:val="000005"/>
          <w:spacing w:val="-6"/>
        </w:rPr>
        <w:t>income</w:t>
      </w:r>
      <w:r>
        <w:rPr>
          <w:color w:val="000005"/>
          <w:spacing w:val="-10"/>
        </w:rPr>
        <w:t xml:space="preserve"> </w:t>
      </w:r>
      <w:r>
        <w:rPr>
          <w:color w:val="000005"/>
          <w:spacing w:val="-6"/>
        </w:rPr>
        <w:t>ratios</w:t>
      </w:r>
      <w:r>
        <w:rPr>
          <w:color w:val="000005"/>
          <w:spacing w:val="-10"/>
        </w:rPr>
        <w:t xml:space="preserve"> </w:t>
      </w:r>
      <w:r>
        <w:rPr>
          <w:color w:val="000005"/>
          <w:spacing w:val="-6"/>
        </w:rPr>
        <w:t>at</w:t>
      </w:r>
      <w:r>
        <w:rPr>
          <w:color w:val="000005"/>
          <w:spacing w:val="-10"/>
        </w:rPr>
        <w:t xml:space="preserve"> </w:t>
      </w:r>
      <w:r>
        <w:rPr>
          <w:color w:val="000005"/>
          <w:spacing w:val="-6"/>
        </w:rPr>
        <w:t>or</w:t>
      </w:r>
      <w:r>
        <w:rPr>
          <w:color w:val="000005"/>
          <w:spacing w:val="-10"/>
        </w:rPr>
        <w:t xml:space="preserve"> </w:t>
      </w:r>
      <w:r>
        <w:rPr>
          <w:color w:val="000005"/>
          <w:spacing w:val="-6"/>
        </w:rPr>
        <w:t>greater</w:t>
      </w:r>
      <w:r>
        <w:rPr>
          <w:color w:val="000005"/>
          <w:spacing w:val="-10"/>
        </w:rPr>
        <w:t xml:space="preserve"> </w:t>
      </w:r>
      <w:r>
        <w:rPr>
          <w:color w:val="000005"/>
          <w:spacing w:val="-6"/>
        </w:rPr>
        <w:t>than</w:t>
      </w:r>
      <w:r>
        <w:rPr>
          <w:color w:val="000005"/>
          <w:spacing w:val="-10"/>
        </w:rPr>
        <w:t xml:space="preserve"> </w:t>
      </w:r>
      <w:r>
        <w:rPr>
          <w:color w:val="000005"/>
          <w:spacing w:val="-6"/>
        </w:rPr>
        <w:t>4.5.</w:t>
      </w:r>
      <w:r>
        <w:rPr>
          <w:color w:val="000005"/>
          <w:spacing w:val="40"/>
        </w:rPr>
        <w:t xml:space="preserve"> </w:t>
      </w:r>
      <w:r>
        <w:rPr>
          <w:color w:val="000005"/>
          <w:spacing w:val="-6"/>
        </w:rPr>
        <w:t>This</w:t>
      </w:r>
      <w:r>
        <w:rPr>
          <w:color w:val="000005"/>
          <w:spacing w:val="-10"/>
        </w:rPr>
        <w:t xml:space="preserve"> </w:t>
      </w:r>
      <w:r>
        <w:rPr>
          <w:color w:val="000005"/>
          <w:spacing w:val="-6"/>
        </w:rPr>
        <w:t>Recommendation</w:t>
      </w:r>
      <w:r>
        <w:rPr>
          <w:color w:val="000005"/>
          <w:spacing w:val="-10"/>
        </w:rPr>
        <w:t xml:space="preserve"> </w:t>
      </w:r>
      <w:r>
        <w:rPr>
          <w:color w:val="000005"/>
          <w:spacing w:val="-6"/>
        </w:rPr>
        <w:t>applies</w:t>
      </w:r>
      <w:r>
        <w:rPr>
          <w:color w:val="000005"/>
          <w:spacing w:val="-10"/>
        </w:rPr>
        <w:t xml:space="preserve"> </w:t>
      </w:r>
      <w:r>
        <w:rPr>
          <w:color w:val="000005"/>
          <w:spacing w:val="-6"/>
        </w:rPr>
        <w:t>to</w:t>
      </w:r>
      <w:r>
        <w:rPr>
          <w:color w:val="000005"/>
          <w:spacing w:val="-10"/>
        </w:rPr>
        <w:t xml:space="preserve"> </w:t>
      </w:r>
      <w:r>
        <w:rPr>
          <w:color w:val="000005"/>
          <w:spacing w:val="-6"/>
        </w:rPr>
        <w:t>all</w:t>
      </w:r>
      <w:r>
        <w:rPr>
          <w:color w:val="000005"/>
          <w:spacing w:val="-10"/>
        </w:rPr>
        <w:t xml:space="preserve"> </w:t>
      </w:r>
      <w:r>
        <w:rPr>
          <w:color w:val="000005"/>
          <w:spacing w:val="-6"/>
        </w:rPr>
        <w:t>lenders</w:t>
      </w:r>
      <w:r>
        <w:rPr>
          <w:color w:val="000005"/>
          <w:spacing w:val="-10"/>
        </w:rPr>
        <w:t xml:space="preserve"> </w:t>
      </w:r>
      <w:r>
        <w:rPr>
          <w:color w:val="000005"/>
          <w:spacing w:val="-6"/>
        </w:rPr>
        <w:t xml:space="preserve">which </w:t>
      </w:r>
      <w:r>
        <w:rPr>
          <w:color w:val="000005"/>
          <w:w w:val="90"/>
        </w:rPr>
        <w:t>extend residential mortgage lending in excess of £100 million per annum.</w:t>
      </w:r>
      <w:r>
        <w:rPr>
          <w:color w:val="000005"/>
          <w:spacing w:val="40"/>
        </w:rPr>
        <w:t xml:space="preserve"> </w:t>
      </w:r>
      <w:r>
        <w:rPr>
          <w:color w:val="000005"/>
          <w:w w:val="90"/>
        </w:rPr>
        <w:t>The Recommendation should be implemented as</w:t>
      </w:r>
      <w:r>
        <w:rPr>
          <w:color w:val="000005"/>
        </w:rPr>
        <w:t xml:space="preserve"> soon</w:t>
      </w:r>
      <w:r>
        <w:rPr>
          <w:color w:val="000005"/>
          <w:spacing w:val="-12"/>
        </w:rPr>
        <w:t xml:space="preserve"> </w:t>
      </w:r>
      <w:r>
        <w:rPr>
          <w:color w:val="000005"/>
        </w:rPr>
        <w:t>as</w:t>
      </w:r>
      <w:r>
        <w:rPr>
          <w:color w:val="000005"/>
          <w:spacing w:val="-12"/>
        </w:rPr>
        <w:t xml:space="preserve"> </w:t>
      </w:r>
      <w:r>
        <w:rPr>
          <w:color w:val="000005"/>
        </w:rPr>
        <w:t>is</w:t>
      </w:r>
      <w:r>
        <w:rPr>
          <w:color w:val="000005"/>
          <w:spacing w:val="-12"/>
        </w:rPr>
        <w:t xml:space="preserve"> </w:t>
      </w:r>
      <w:r>
        <w:rPr>
          <w:color w:val="000005"/>
        </w:rPr>
        <w:t>practicable.</w:t>
      </w:r>
    </w:p>
    <w:p w14:paraId="2AB046CB" w14:textId="77777777" w:rsidR="007423F2" w:rsidRDefault="007423F2">
      <w:pPr>
        <w:pStyle w:val="BodyText"/>
        <w:spacing w:before="27"/>
      </w:pPr>
    </w:p>
    <w:p w14:paraId="4798905E" w14:textId="77777777" w:rsidR="007423F2" w:rsidRDefault="000B511B">
      <w:pPr>
        <w:pStyle w:val="BodyText"/>
        <w:spacing w:line="268" w:lineRule="auto"/>
        <w:ind w:left="125" w:right="582"/>
      </w:pPr>
      <w:r>
        <w:rPr>
          <w:color w:val="000005"/>
          <w:w w:val="90"/>
        </w:rPr>
        <w:t>Following</w:t>
      </w:r>
      <w:r>
        <w:rPr>
          <w:color w:val="000005"/>
          <w:spacing w:val="-1"/>
          <w:w w:val="90"/>
        </w:rPr>
        <w:t xml:space="preserve"> </w:t>
      </w:r>
      <w:r>
        <w:rPr>
          <w:color w:val="000005"/>
          <w:w w:val="90"/>
        </w:rPr>
        <w:t>consultations,</w:t>
      </w:r>
      <w:r>
        <w:rPr>
          <w:color w:val="000005"/>
          <w:spacing w:val="-1"/>
          <w:w w:val="90"/>
        </w:rPr>
        <w:t xml:space="preserve"> </w:t>
      </w:r>
      <w:r>
        <w:rPr>
          <w:color w:val="000005"/>
          <w:w w:val="90"/>
        </w:rPr>
        <w:t>on</w:t>
      </w:r>
      <w:r>
        <w:rPr>
          <w:color w:val="000005"/>
          <w:spacing w:val="-1"/>
          <w:w w:val="90"/>
        </w:rPr>
        <w:t xml:space="preserve"> </w:t>
      </w:r>
      <w:r>
        <w:rPr>
          <w:color w:val="000005"/>
          <w:w w:val="90"/>
        </w:rPr>
        <w:t>1</w:t>
      </w:r>
      <w:r>
        <w:rPr>
          <w:color w:val="000005"/>
          <w:spacing w:val="-1"/>
          <w:w w:val="90"/>
        </w:rPr>
        <w:t xml:space="preserve"> </w:t>
      </w:r>
      <w:r>
        <w:rPr>
          <w:color w:val="000005"/>
          <w:w w:val="90"/>
        </w:rPr>
        <w:t>October</w:t>
      </w:r>
      <w:r>
        <w:rPr>
          <w:color w:val="000005"/>
          <w:spacing w:val="-1"/>
          <w:w w:val="90"/>
        </w:rPr>
        <w:t xml:space="preserve"> </w:t>
      </w:r>
      <w:r>
        <w:rPr>
          <w:color w:val="000005"/>
          <w:w w:val="90"/>
        </w:rPr>
        <w:t>2014</w:t>
      </w:r>
      <w:r>
        <w:rPr>
          <w:color w:val="000005"/>
          <w:spacing w:val="-1"/>
          <w:w w:val="90"/>
        </w:rPr>
        <w:t xml:space="preserve"> </w:t>
      </w:r>
      <w:r>
        <w:rPr>
          <w:color w:val="000005"/>
          <w:w w:val="90"/>
        </w:rPr>
        <w:t>the</w:t>
      </w:r>
      <w:r>
        <w:rPr>
          <w:color w:val="000005"/>
          <w:spacing w:val="-1"/>
          <w:w w:val="90"/>
        </w:rPr>
        <w:t xml:space="preserve"> </w:t>
      </w:r>
      <w:r>
        <w:rPr>
          <w:color w:val="000005"/>
          <w:w w:val="90"/>
        </w:rPr>
        <w:t>PRA</w:t>
      </w:r>
      <w:r>
        <w:rPr>
          <w:color w:val="000005"/>
          <w:spacing w:val="-1"/>
          <w:w w:val="90"/>
        </w:rPr>
        <w:t xml:space="preserve"> </w:t>
      </w:r>
      <w:r>
        <w:rPr>
          <w:color w:val="000005"/>
          <w:w w:val="90"/>
        </w:rPr>
        <w:t>and</w:t>
      </w:r>
      <w:r>
        <w:rPr>
          <w:color w:val="000005"/>
          <w:spacing w:val="-1"/>
          <w:w w:val="90"/>
        </w:rPr>
        <w:t xml:space="preserve"> </w:t>
      </w:r>
      <w:r>
        <w:rPr>
          <w:color w:val="000005"/>
          <w:w w:val="90"/>
        </w:rPr>
        <w:t>FCA</w:t>
      </w:r>
      <w:r>
        <w:rPr>
          <w:color w:val="000005"/>
          <w:spacing w:val="-1"/>
          <w:w w:val="90"/>
        </w:rPr>
        <w:t xml:space="preserve"> </w:t>
      </w:r>
      <w:r>
        <w:rPr>
          <w:color w:val="000005"/>
          <w:w w:val="90"/>
        </w:rPr>
        <w:t>published</w:t>
      </w:r>
      <w:r>
        <w:rPr>
          <w:color w:val="000005"/>
          <w:spacing w:val="-1"/>
          <w:w w:val="90"/>
        </w:rPr>
        <w:t xml:space="preserve"> </w:t>
      </w:r>
      <w:r>
        <w:rPr>
          <w:color w:val="000005"/>
          <w:w w:val="90"/>
        </w:rPr>
        <w:t>their</w:t>
      </w:r>
      <w:r>
        <w:rPr>
          <w:color w:val="000005"/>
          <w:spacing w:val="-1"/>
          <w:w w:val="90"/>
        </w:rPr>
        <w:t xml:space="preserve"> </w:t>
      </w:r>
      <w:r>
        <w:rPr>
          <w:color w:val="000005"/>
          <w:w w:val="90"/>
        </w:rPr>
        <w:t>respective</w:t>
      </w:r>
      <w:r>
        <w:rPr>
          <w:color w:val="000005"/>
          <w:spacing w:val="-1"/>
          <w:w w:val="90"/>
        </w:rPr>
        <w:t xml:space="preserve"> </w:t>
      </w:r>
      <w:r>
        <w:rPr>
          <w:color w:val="000005"/>
          <w:w w:val="90"/>
        </w:rPr>
        <w:t>approaches</w:t>
      </w:r>
      <w:r>
        <w:rPr>
          <w:color w:val="000005"/>
          <w:spacing w:val="-1"/>
          <w:w w:val="90"/>
        </w:rPr>
        <w:t xml:space="preserve"> </w:t>
      </w:r>
      <w:r>
        <w:rPr>
          <w:color w:val="000005"/>
          <w:w w:val="90"/>
        </w:rPr>
        <w:t>to</w:t>
      </w:r>
      <w:r>
        <w:rPr>
          <w:color w:val="000005"/>
          <w:spacing w:val="-1"/>
          <w:w w:val="90"/>
        </w:rPr>
        <w:t xml:space="preserve"> </w:t>
      </w:r>
      <w:r>
        <w:rPr>
          <w:color w:val="000005"/>
          <w:w w:val="90"/>
        </w:rPr>
        <w:t>implementing</w:t>
      </w:r>
      <w:r>
        <w:rPr>
          <w:color w:val="000005"/>
          <w:spacing w:val="-1"/>
          <w:w w:val="90"/>
        </w:rPr>
        <w:t xml:space="preserve"> </w:t>
      </w:r>
      <w:r>
        <w:rPr>
          <w:color w:val="000005"/>
          <w:w w:val="90"/>
        </w:rPr>
        <w:t>this Recommendation.</w:t>
      </w:r>
      <w:r>
        <w:rPr>
          <w:color w:val="000005"/>
          <w:spacing w:val="34"/>
        </w:rPr>
        <w:t xml:space="preserve"> </w:t>
      </w:r>
      <w:r>
        <w:rPr>
          <w:color w:val="000005"/>
          <w:w w:val="90"/>
        </w:rPr>
        <w:t>The</w:t>
      </w:r>
      <w:r>
        <w:rPr>
          <w:color w:val="000005"/>
          <w:spacing w:val="-8"/>
          <w:w w:val="90"/>
        </w:rPr>
        <w:t xml:space="preserve"> </w:t>
      </w:r>
      <w:r>
        <w:rPr>
          <w:color w:val="000005"/>
          <w:w w:val="90"/>
        </w:rPr>
        <w:t>PRA</w:t>
      </w:r>
      <w:r>
        <w:rPr>
          <w:color w:val="000005"/>
          <w:spacing w:val="-8"/>
          <w:w w:val="90"/>
        </w:rPr>
        <w:t xml:space="preserve"> </w:t>
      </w:r>
      <w:r>
        <w:rPr>
          <w:color w:val="000005"/>
          <w:w w:val="90"/>
        </w:rPr>
        <w:t>issued</w:t>
      </w:r>
      <w:r>
        <w:rPr>
          <w:color w:val="000005"/>
          <w:spacing w:val="-8"/>
          <w:w w:val="90"/>
        </w:rPr>
        <w:t xml:space="preserve"> </w:t>
      </w:r>
      <w:r>
        <w:rPr>
          <w:color w:val="000005"/>
          <w:w w:val="90"/>
        </w:rPr>
        <w:t>a</w:t>
      </w:r>
      <w:r>
        <w:rPr>
          <w:color w:val="000005"/>
          <w:spacing w:val="-8"/>
          <w:w w:val="90"/>
        </w:rPr>
        <w:t xml:space="preserve"> </w:t>
      </w:r>
      <w:r>
        <w:rPr>
          <w:color w:val="000005"/>
          <w:w w:val="90"/>
        </w:rPr>
        <w:t>Policy</w:t>
      </w:r>
      <w:r>
        <w:rPr>
          <w:color w:val="000005"/>
          <w:spacing w:val="-8"/>
          <w:w w:val="90"/>
        </w:rPr>
        <w:t xml:space="preserve"> </w:t>
      </w:r>
      <w:r>
        <w:rPr>
          <w:color w:val="000005"/>
          <w:w w:val="90"/>
        </w:rPr>
        <w:t>Statement,</w:t>
      </w:r>
      <w:r>
        <w:rPr>
          <w:color w:val="000005"/>
          <w:spacing w:val="-8"/>
          <w:w w:val="90"/>
        </w:rPr>
        <w:t xml:space="preserve"> </w:t>
      </w:r>
      <w:r>
        <w:rPr>
          <w:color w:val="000005"/>
          <w:w w:val="90"/>
        </w:rPr>
        <w:t>and</w:t>
      </w:r>
      <w:r>
        <w:rPr>
          <w:color w:val="000005"/>
          <w:spacing w:val="-8"/>
          <w:w w:val="90"/>
        </w:rPr>
        <w:t xml:space="preserve"> </w:t>
      </w:r>
      <w:r>
        <w:rPr>
          <w:color w:val="000005"/>
          <w:w w:val="90"/>
        </w:rPr>
        <w:t>the</w:t>
      </w:r>
      <w:r>
        <w:rPr>
          <w:color w:val="000005"/>
          <w:spacing w:val="-8"/>
          <w:w w:val="90"/>
        </w:rPr>
        <w:t xml:space="preserve"> </w:t>
      </w:r>
      <w:r>
        <w:rPr>
          <w:color w:val="000005"/>
          <w:w w:val="90"/>
        </w:rPr>
        <w:t>FCA</w:t>
      </w:r>
      <w:r>
        <w:rPr>
          <w:color w:val="000005"/>
          <w:spacing w:val="-8"/>
          <w:w w:val="90"/>
        </w:rPr>
        <w:t xml:space="preserve"> </w:t>
      </w:r>
      <w:r>
        <w:rPr>
          <w:color w:val="000005"/>
          <w:w w:val="90"/>
        </w:rPr>
        <w:t>issued</w:t>
      </w:r>
      <w:r>
        <w:rPr>
          <w:color w:val="000005"/>
          <w:spacing w:val="-8"/>
          <w:w w:val="90"/>
        </w:rPr>
        <w:t xml:space="preserve"> </w:t>
      </w:r>
      <w:r>
        <w:rPr>
          <w:color w:val="000005"/>
          <w:w w:val="90"/>
        </w:rPr>
        <w:t>general</w:t>
      </w:r>
      <w:r>
        <w:rPr>
          <w:color w:val="000005"/>
          <w:spacing w:val="-8"/>
          <w:w w:val="90"/>
        </w:rPr>
        <w:t xml:space="preserve"> </w:t>
      </w:r>
      <w:r>
        <w:rPr>
          <w:color w:val="000005"/>
          <w:w w:val="90"/>
        </w:rPr>
        <w:t>guidance.</w:t>
      </w:r>
      <w:r>
        <w:rPr>
          <w:color w:val="000005"/>
          <w:spacing w:val="34"/>
        </w:rPr>
        <w:t xml:space="preserve"> </w:t>
      </w:r>
      <w:r>
        <w:rPr>
          <w:color w:val="000005"/>
          <w:w w:val="90"/>
        </w:rPr>
        <w:t>Therefore</w:t>
      </w:r>
      <w:r>
        <w:rPr>
          <w:color w:val="000005"/>
          <w:spacing w:val="-8"/>
          <w:w w:val="90"/>
        </w:rPr>
        <w:t xml:space="preserve"> </w:t>
      </w:r>
      <w:r>
        <w:rPr>
          <w:color w:val="000005"/>
          <w:w w:val="90"/>
        </w:rPr>
        <w:t>the</w:t>
      </w:r>
      <w:r>
        <w:rPr>
          <w:color w:val="000005"/>
          <w:spacing w:val="-8"/>
          <w:w w:val="90"/>
        </w:rPr>
        <w:t xml:space="preserve"> </w:t>
      </w:r>
      <w:r>
        <w:rPr>
          <w:color w:val="000005"/>
          <w:w w:val="90"/>
        </w:rPr>
        <w:t>FPC</w:t>
      </w:r>
      <w:r>
        <w:rPr>
          <w:color w:val="000005"/>
          <w:spacing w:val="-8"/>
          <w:w w:val="90"/>
        </w:rPr>
        <w:t xml:space="preserve"> </w:t>
      </w:r>
      <w:r>
        <w:rPr>
          <w:color w:val="000005"/>
          <w:w w:val="90"/>
        </w:rPr>
        <w:t>agreed</w:t>
      </w:r>
      <w:r>
        <w:rPr>
          <w:color w:val="000005"/>
          <w:spacing w:val="-8"/>
          <w:w w:val="90"/>
        </w:rPr>
        <w:t xml:space="preserve"> </w:t>
      </w:r>
      <w:r>
        <w:rPr>
          <w:color w:val="000005"/>
          <w:w w:val="90"/>
        </w:rPr>
        <w:t>in</w:t>
      </w:r>
      <w:r>
        <w:rPr>
          <w:color w:val="000005"/>
          <w:spacing w:val="-8"/>
          <w:w w:val="90"/>
        </w:rPr>
        <w:t xml:space="preserve"> </w:t>
      </w:r>
      <w:r>
        <w:rPr>
          <w:color w:val="000005"/>
          <w:w w:val="90"/>
        </w:rPr>
        <w:t xml:space="preserve">its </w:t>
      </w:r>
      <w:r>
        <w:rPr>
          <w:color w:val="000005"/>
          <w:w w:val="85"/>
        </w:rPr>
        <w:t>September</w:t>
      </w:r>
      <w:r>
        <w:rPr>
          <w:color w:val="000005"/>
        </w:rPr>
        <w:t xml:space="preserve"> </w:t>
      </w:r>
      <w:r>
        <w:rPr>
          <w:color w:val="000005"/>
          <w:w w:val="85"/>
        </w:rPr>
        <w:t>meeting</w:t>
      </w:r>
      <w:r>
        <w:rPr>
          <w:color w:val="000005"/>
        </w:rPr>
        <w:t xml:space="preserve"> </w:t>
      </w:r>
      <w:r>
        <w:rPr>
          <w:color w:val="000005"/>
          <w:w w:val="85"/>
        </w:rPr>
        <w:t>that</w:t>
      </w:r>
      <w:r>
        <w:rPr>
          <w:color w:val="000005"/>
        </w:rPr>
        <w:t xml:space="preserve"> </w:t>
      </w:r>
      <w:r>
        <w:rPr>
          <w:color w:val="000005"/>
          <w:w w:val="85"/>
        </w:rPr>
        <w:t>this</w:t>
      </w:r>
      <w:r>
        <w:rPr>
          <w:color w:val="000005"/>
        </w:rPr>
        <w:t xml:space="preserve"> </w:t>
      </w:r>
      <w:r>
        <w:rPr>
          <w:color w:val="000005"/>
          <w:w w:val="85"/>
        </w:rPr>
        <w:t>Recommendation</w:t>
      </w:r>
      <w:r>
        <w:rPr>
          <w:color w:val="000005"/>
        </w:rPr>
        <w:t xml:space="preserve"> </w:t>
      </w:r>
      <w:r>
        <w:rPr>
          <w:color w:val="000005"/>
          <w:w w:val="85"/>
        </w:rPr>
        <w:t>had</w:t>
      </w:r>
      <w:r>
        <w:rPr>
          <w:color w:val="000005"/>
        </w:rPr>
        <w:t xml:space="preserve"> </w:t>
      </w:r>
      <w:r>
        <w:rPr>
          <w:color w:val="000005"/>
          <w:w w:val="85"/>
        </w:rPr>
        <w:t>been</w:t>
      </w:r>
      <w:r>
        <w:rPr>
          <w:color w:val="000005"/>
        </w:rPr>
        <w:t xml:space="preserve"> </w:t>
      </w:r>
      <w:r>
        <w:rPr>
          <w:color w:val="000005"/>
          <w:w w:val="85"/>
        </w:rPr>
        <w:t>implemented.</w:t>
      </w:r>
      <w:r>
        <w:rPr>
          <w:color w:val="000005"/>
          <w:spacing w:val="74"/>
        </w:rPr>
        <w:t xml:space="preserve"> </w:t>
      </w:r>
      <w:r>
        <w:rPr>
          <w:color w:val="000005"/>
          <w:w w:val="85"/>
        </w:rPr>
        <w:t>The</w:t>
      </w:r>
      <w:r>
        <w:rPr>
          <w:color w:val="000005"/>
        </w:rPr>
        <w:t xml:space="preserve"> </w:t>
      </w:r>
      <w:r>
        <w:rPr>
          <w:color w:val="000005"/>
          <w:w w:val="85"/>
        </w:rPr>
        <w:t>loan</w:t>
      </w:r>
      <w:r>
        <w:rPr>
          <w:color w:val="000005"/>
        </w:rPr>
        <w:t xml:space="preserve"> </w:t>
      </w:r>
      <w:r>
        <w:rPr>
          <w:color w:val="000005"/>
          <w:w w:val="85"/>
        </w:rPr>
        <w:t>to</w:t>
      </w:r>
      <w:r>
        <w:rPr>
          <w:color w:val="000005"/>
        </w:rPr>
        <w:t xml:space="preserve"> </w:t>
      </w:r>
      <w:r>
        <w:rPr>
          <w:color w:val="000005"/>
          <w:w w:val="85"/>
        </w:rPr>
        <w:t>income</w:t>
      </w:r>
      <w:r>
        <w:rPr>
          <w:color w:val="000005"/>
        </w:rPr>
        <w:t xml:space="preserve"> </w:t>
      </w:r>
      <w:r>
        <w:rPr>
          <w:color w:val="000005"/>
          <w:w w:val="85"/>
        </w:rPr>
        <w:t>limit</w:t>
      </w:r>
      <w:r>
        <w:rPr>
          <w:color w:val="000005"/>
        </w:rPr>
        <w:t xml:space="preserve"> </w:t>
      </w:r>
      <w:r>
        <w:rPr>
          <w:color w:val="000005"/>
          <w:w w:val="85"/>
        </w:rPr>
        <w:t>remains</w:t>
      </w:r>
      <w:r>
        <w:rPr>
          <w:color w:val="000005"/>
        </w:rPr>
        <w:t xml:space="preserve"> </w:t>
      </w:r>
      <w:r>
        <w:rPr>
          <w:color w:val="000005"/>
          <w:w w:val="85"/>
        </w:rPr>
        <w:t>in</w:t>
      </w:r>
      <w:r>
        <w:rPr>
          <w:color w:val="000005"/>
        </w:rPr>
        <w:t xml:space="preserve"> </w:t>
      </w:r>
      <w:r>
        <w:rPr>
          <w:color w:val="000005"/>
          <w:w w:val="85"/>
        </w:rPr>
        <w:t>force,</w:t>
      </w:r>
      <w:r>
        <w:rPr>
          <w:color w:val="000005"/>
        </w:rPr>
        <w:t xml:space="preserve"> </w:t>
      </w:r>
      <w:r>
        <w:rPr>
          <w:color w:val="000005"/>
          <w:w w:val="85"/>
        </w:rPr>
        <w:t>and</w:t>
      </w:r>
      <w:r>
        <w:rPr>
          <w:color w:val="000005"/>
        </w:rPr>
        <w:t xml:space="preserve"> </w:t>
      </w:r>
      <w:r>
        <w:rPr>
          <w:color w:val="000005"/>
          <w:w w:val="85"/>
        </w:rPr>
        <w:t>the</w:t>
      </w:r>
      <w:r>
        <w:rPr>
          <w:color w:val="000005"/>
        </w:rPr>
        <w:t xml:space="preserve"> </w:t>
      </w:r>
      <w:r>
        <w:rPr>
          <w:color w:val="000005"/>
          <w:w w:val="85"/>
        </w:rPr>
        <w:t xml:space="preserve">FPC </w:t>
      </w:r>
      <w:r>
        <w:rPr>
          <w:color w:val="000005"/>
          <w:w w:val="90"/>
        </w:rPr>
        <w:t>will continue to consider whether it remains appropriate.</w:t>
      </w:r>
    </w:p>
    <w:p w14:paraId="42E74FF3" w14:textId="77777777" w:rsidR="007423F2" w:rsidRDefault="007423F2">
      <w:pPr>
        <w:pStyle w:val="BodyText"/>
        <w:spacing w:line="268" w:lineRule="auto"/>
        <w:sectPr w:rsidR="007423F2">
          <w:pgSz w:w="11910" w:h="16840"/>
          <w:pgMar w:top="620" w:right="425" w:bottom="280" w:left="708" w:header="425" w:footer="0" w:gutter="0"/>
          <w:cols w:space="720"/>
        </w:sectPr>
      </w:pPr>
    </w:p>
    <w:p w14:paraId="3EF2E309" w14:textId="77777777" w:rsidR="007423F2" w:rsidRDefault="007423F2">
      <w:pPr>
        <w:pStyle w:val="BodyText"/>
      </w:pPr>
    </w:p>
    <w:p w14:paraId="06FCAE3C" w14:textId="77777777" w:rsidR="007423F2" w:rsidRDefault="007423F2">
      <w:pPr>
        <w:pStyle w:val="BodyText"/>
      </w:pPr>
    </w:p>
    <w:p w14:paraId="26B4DEBC" w14:textId="77777777" w:rsidR="007423F2" w:rsidRDefault="007423F2">
      <w:pPr>
        <w:pStyle w:val="BodyText"/>
      </w:pPr>
    </w:p>
    <w:p w14:paraId="03D188D9" w14:textId="77777777" w:rsidR="007423F2" w:rsidRDefault="007423F2">
      <w:pPr>
        <w:pStyle w:val="BodyText"/>
        <w:spacing w:before="33" w:after="1"/>
      </w:pPr>
    </w:p>
    <w:p w14:paraId="187BA94D" w14:textId="77777777" w:rsidR="007423F2" w:rsidRDefault="000B511B">
      <w:pPr>
        <w:pStyle w:val="BodyText"/>
        <w:ind w:left="85"/>
      </w:pPr>
      <w:r>
        <w:rPr>
          <w:noProof/>
        </w:rPr>
        <mc:AlternateContent>
          <mc:Choice Requires="wps">
            <w:drawing>
              <wp:inline distT="0" distB="0" distL="0" distR="0" wp14:anchorId="7F6BCD9A" wp14:editId="65BB7851">
                <wp:extent cx="6552565" cy="426720"/>
                <wp:effectExtent l="0" t="0" r="0" b="0"/>
                <wp:docPr id="956" name="Textbox 9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426720"/>
                        </a:xfrm>
                        <a:prstGeom prst="rect">
                          <a:avLst/>
                        </a:prstGeom>
                        <a:solidFill>
                          <a:srgbClr val="EFEAEF"/>
                        </a:solidFill>
                      </wps:spPr>
                      <wps:txbx>
                        <w:txbxContent>
                          <w:p w14:paraId="10145EDC" w14:textId="77777777" w:rsidR="007423F2" w:rsidRDefault="000B511B">
                            <w:pPr>
                              <w:pStyle w:val="BodyText"/>
                              <w:tabs>
                                <w:tab w:val="left" w:pos="992"/>
                                <w:tab w:val="left" w:pos="6975"/>
                              </w:tabs>
                              <w:spacing w:before="32"/>
                              <w:ind w:left="40"/>
                              <w:rPr>
                                <w:color w:val="000000"/>
                              </w:rPr>
                            </w:pPr>
                            <w:r>
                              <w:rPr>
                                <w:color w:val="000005"/>
                                <w:spacing w:val="-2"/>
                              </w:rPr>
                              <w:t>14/Q3/1</w:t>
                            </w:r>
                            <w:r>
                              <w:rPr>
                                <w:color w:val="000005"/>
                              </w:rPr>
                              <w:tab/>
                            </w:r>
                            <w:r>
                              <w:rPr>
                                <w:color w:val="000005"/>
                                <w:w w:val="90"/>
                              </w:rPr>
                              <w:t>Powers</w:t>
                            </w:r>
                            <w:r>
                              <w:rPr>
                                <w:color w:val="000005"/>
                                <w:spacing w:val="7"/>
                              </w:rPr>
                              <w:t xml:space="preserve"> </w:t>
                            </w:r>
                            <w:r>
                              <w:rPr>
                                <w:color w:val="000005"/>
                                <w:w w:val="90"/>
                              </w:rPr>
                              <w:t>of</w:t>
                            </w:r>
                            <w:r>
                              <w:rPr>
                                <w:color w:val="000005"/>
                                <w:spacing w:val="8"/>
                              </w:rPr>
                              <w:t xml:space="preserve"> </w:t>
                            </w:r>
                            <w:r>
                              <w:rPr>
                                <w:color w:val="000005"/>
                                <w:w w:val="90"/>
                              </w:rPr>
                              <w:t>Direction</w:t>
                            </w:r>
                            <w:r>
                              <w:rPr>
                                <w:color w:val="000005"/>
                                <w:spacing w:val="8"/>
                              </w:rPr>
                              <w:t xml:space="preserve"> </w:t>
                            </w:r>
                            <w:r>
                              <w:rPr>
                                <w:color w:val="000005"/>
                                <w:w w:val="90"/>
                              </w:rPr>
                              <w:t>over</w:t>
                            </w:r>
                            <w:r>
                              <w:rPr>
                                <w:color w:val="000005"/>
                                <w:spacing w:val="8"/>
                              </w:rPr>
                              <w:t xml:space="preserve"> </w:t>
                            </w:r>
                            <w:r>
                              <w:rPr>
                                <w:color w:val="000005"/>
                                <w:w w:val="90"/>
                              </w:rPr>
                              <w:t>housing</w:t>
                            </w:r>
                            <w:r>
                              <w:rPr>
                                <w:color w:val="000005"/>
                                <w:spacing w:val="8"/>
                              </w:rPr>
                              <w:t xml:space="preserve"> </w:t>
                            </w:r>
                            <w:r>
                              <w:rPr>
                                <w:color w:val="000005"/>
                                <w:spacing w:val="-2"/>
                                <w:w w:val="90"/>
                              </w:rPr>
                              <w:t>instruments</w:t>
                            </w:r>
                            <w:r>
                              <w:rPr>
                                <w:color w:val="000005"/>
                              </w:rPr>
                              <w:tab/>
                            </w:r>
                            <w:r>
                              <w:rPr>
                                <w:color w:val="000005"/>
                                <w:w w:val="85"/>
                              </w:rPr>
                              <w:t>Action</w:t>
                            </w:r>
                            <w:r>
                              <w:rPr>
                                <w:color w:val="000005"/>
                                <w:spacing w:val="10"/>
                              </w:rPr>
                              <w:t xml:space="preserve"> </w:t>
                            </w:r>
                            <w:r>
                              <w:rPr>
                                <w:color w:val="000005"/>
                                <w:w w:val="85"/>
                              </w:rPr>
                              <w:t>under</w:t>
                            </w:r>
                            <w:r>
                              <w:rPr>
                                <w:color w:val="000005"/>
                                <w:spacing w:val="10"/>
                              </w:rPr>
                              <w:t xml:space="preserve"> </w:t>
                            </w:r>
                            <w:r>
                              <w:rPr>
                                <w:color w:val="000005"/>
                                <w:spacing w:val="-5"/>
                                <w:w w:val="85"/>
                              </w:rPr>
                              <w:t>way</w:t>
                            </w:r>
                          </w:p>
                        </w:txbxContent>
                      </wps:txbx>
                      <wps:bodyPr wrap="square" lIns="0" tIns="0" rIns="0" bIns="0" rtlCol="0">
                        <a:noAutofit/>
                      </wps:bodyPr>
                    </wps:wsp>
                  </a:graphicData>
                </a:graphic>
              </wp:inline>
            </w:drawing>
          </mc:Choice>
          <mc:Fallback>
            <w:pict>
              <v:shape w14:anchorId="7F6BCD9A" id="Textbox 956" o:spid="_x0000_s1522" type="#_x0000_t202" style="width:515.95pt;height:3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" fillcolor="#efeaef" stroked="f">
                <v:textbox inset="0,0,0,0">
                  <w:txbxContent>
                    <w:p w14:paraId="10145EDC" w14:textId="77777777" w:rsidR="007423F2" w:rsidRDefault="000B511B">
                      <w:pPr>
                        <w:pStyle w:val="BodyText"/>
                        <w:tabs>
                          <w:tab w:val="left" w:pos="992"/>
                          <w:tab w:val="left" w:pos="6975"/>
                        </w:tabs>
                        <w:spacing w:before="32"/>
                        <w:ind w:left="40"/>
                        <w:rPr>
                          <w:color w:val="000000"/>
                        </w:rPr>
                      </w:pPr>
                      <w:r>
                        <w:rPr>
                          <w:color w:val="000005"/>
                          <w:spacing w:val="-2"/>
                        </w:rPr>
                        <w:t>14/Q3/1</w:t>
                      </w:r>
                      <w:r>
                        <w:rPr>
                          <w:color w:val="000005"/>
                        </w:rPr>
                        <w:tab/>
                      </w:r>
                      <w:r>
                        <w:rPr>
                          <w:color w:val="000005"/>
                          <w:w w:val="90"/>
                        </w:rPr>
                        <w:t>Powers</w:t>
                      </w:r>
                      <w:r>
                        <w:rPr>
                          <w:color w:val="000005"/>
                          <w:spacing w:val="7"/>
                        </w:rPr>
                        <w:t xml:space="preserve"> </w:t>
                      </w:r>
                      <w:r>
                        <w:rPr>
                          <w:color w:val="000005"/>
                          <w:w w:val="90"/>
                        </w:rPr>
                        <w:t>of</w:t>
                      </w:r>
                      <w:r>
                        <w:rPr>
                          <w:color w:val="000005"/>
                          <w:spacing w:val="8"/>
                        </w:rPr>
                        <w:t xml:space="preserve"> </w:t>
                      </w:r>
                      <w:r>
                        <w:rPr>
                          <w:color w:val="000005"/>
                          <w:w w:val="90"/>
                        </w:rPr>
                        <w:t>Direction</w:t>
                      </w:r>
                      <w:r>
                        <w:rPr>
                          <w:color w:val="000005"/>
                          <w:spacing w:val="8"/>
                        </w:rPr>
                        <w:t xml:space="preserve"> </w:t>
                      </w:r>
                      <w:r>
                        <w:rPr>
                          <w:color w:val="000005"/>
                          <w:w w:val="90"/>
                        </w:rPr>
                        <w:t>over</w:t>
                      </w:r>
                      <w:r>
                        <w:rPr>
                          <w:color w:val="000005"/>
                          <w:spacing w:val="8"/>
                        </w:rPr>
                        <w:t xml:space="preserve"> </w:t>
                      </w:r>
                      <w:r>
                        <w:rPr>
                          <w:color w:val="000005"/>
                          <w:w w:val="90"/>
                        </w:rPr>
                        <w:t>housing</w:t>
                      </w:r>
                      <w:r>
                        <w:rPr>
                          <w:color w:val="000005"/>
                          <w:spacing w:val="8"/>
                        </w:rPr>
                        <w:t xml:space="preserve"> </w:t>
                      </w:r>
                      <w:r>
                        <w:rPr>
                          <w:color w:val="000005"/>
                          <w:spacing w:val="-2"/>
                          <w:w w:val="90"/>
                        </w:rPr>
                        <w:t>instruments</w:t>
                      </w:r>
                      <w:r>
                        <w:rPr>
                          <w:color w:val="000005"/>
                        </w:rPr>
                        <w:tab/>
                      </w:r>
                      <w:r>
                        <w:rPr>
                          <w:color w:val="000005"/>
                          <w:w w:val="85"/>
                        </w:rPr>
                        <w:t>Action</w:t>
                      </w:r>
                      <w:r>
                        <w:rPr>
                          <w:color w:val="000005"/>
                          <w:spacing w:val="10"/>
                        </w:rPr>
                        <w:t xml:space="preserve"> </w:t>
                      </w:r>
                      <w:r>
                        <w:rPr>
                          <w:color w:val="000005"/>
                          <w:w w:val="85"/>
                        </w:rPr>
                        <w:t>under</w:t>
                      </w:r>
                      <w:r>
                        <w:rPr>
                          <w:color w:val="000005"/>
                          <w:spacing w:val="10"/>
                        </w:rPr>
                        <w:t xml:space="preserve"> </w:t>
                      </w:r>
                      <w:r>
                        <w:rPr>
                          <w:color w:val="000005"/>
                          <w:spacing w:val="-5"/>
                          <w:w w:val="85"/>
                        </w:rPr>
                        <w:t>way</w:t>
                      </w:r>
                    </w:p>
                  </w:txbxContent>
                </v:textbox>
                <w10:anchorlock/>
              </v:shape>
            </w:pict>
          </mc:Fallback>
        </mc:AlternateContent>
      </w:r>
    </w:p>
    <w:p w14:paraId="5B1AB8DA" w14:textId="77777777" w:rsidR="007423F2" w:rsidRDefault="000B511B">
      <w:pPr>
        <w:pStyle w:val="BodyText"/>
        <w:spacing w:before="13" w:line="268" w:lineRule="auto"/>
        <w:ind w:left="125" w:right="434"/>
      </w:pPr>
      <w:r>
        <w:rPr>
          <w:color w:val="000005"/>
          <w:w w:val="90"/>
        </w:rPr>
        <w:t xml:space="preserve">The FPC recommends that HM Treasury exercise its statutory power to enable the FPC to direct, if necessary to protect and enhance financial stability, the PRA and FCA to require regulated lenders to place limits on residential mortgage lending, </w:t>
      </w:r>
      <w:r>
        <w:rPr>
          <w:color w:val="000005"/>
          <w:spacing w:val="-4"/>
        </w:rPr>
        <w:t>both</w:t>
      </w:r>
      <w:r>
        <w:rPr>
          <w:color w:val="000005"/>
          <w:spacing w:val="-13"/>
        </w:rPr>
        <w:t xml:space="preserve"> </w:t>
      </w:r>
      <w:r>
        <w:rPr>
          <w:color w:val="000005"/>
          <w:spacing w:val="-4"/>
        </w:rPr>
        <w:t>owner-occupied</w:t>
      </w:r>
      <w:r>
        <w:rPr>
          <w:color w:val="000005"/>
          <w:spacing w:val="-13"/>
        </w:rPr>
        <w:t xml:space="preserve"> </w:t>
      </w:r>
      <w:r>
        <w:rPr>
          <w:color w:val="000005"/>
          <w:spacing w:val="-4"/>
        </w:rPr>
        <w:t>and</w:t>
      </w:r>
      <w:r>
        <w:rPr>
          <w:color w:val="000005"/>
          <w:spacing w:val="-13"/>
        </w:rPr>
        <w:t xml:space="preserve"> </w:t>
      </w:r>
      <w:r>
        <w:rPr>
          <w:color w:val="000005"/>
          <w:spacing w:val="-4"/>
        </w:rPr>
        <w:t>buy-to-let,</w:t>
      </w:r>
      <w:r>
        <w:rPr>
          <w:color w:val="000005"/>
          <w:spacing w:val="-13"/>
        </w:rPr>
        <w:t xml:space="preserve"> </w:t>
      </w:r>
      <w:r>
        <w:rPr>
          <w:color w:val="000005"/>
          <w:spacing w:val="-4"/>
        </w:rPr>
        <w:t>by</w:t>
      </w:r>
      <w:r>
        <w:rPr>
          <w:color w:val="000005"/>
          <w:spacing w:val="-13"/>
        </w:rPr>
        <w:t xml:space="preserve"> </w:t>
      </w:r>
      <w:r>
        <w:rPr>
          <w:color w:val="000005"/>
          <w:spacing w:val="-4"/>
        </w:rPr>
        <w:t>reference</w:t>
      </w:r>
      <w:r>
        <w:rPr>
          <w:color w:val="000005"/>
          <w:spacing w:val="-13"/>
        </w:rPr>
        <w:t xml:space="preserve"> </w:t>
      </w:r>
      <w:r>
        <w:rPr>
          <w:color w:val="000005"/>
          <w:spacing w:val="-4"/>
        </w:rPr>
        <w:t>to:</w:t>
      </w:r>
    </w:p>
    <w:p w14:paraId="2B3260C8" w14:textId="77777777" w:rsidR="007423F2" w:rsidRDefault="007423F2">
      <w:pPr>
        <w:pStyle w:val="BodyText"/>
        <w:spacing w:before="27"/>
      </w:pPr>
    </w:p>
    <w:p w14:paraId="46B7AD7A" w14:textId="77777777" w:rsidR="007423F2" w:rsidRDefault="000B511B">
      <w:pPr>
        <w:pStyle w:val="ListParagraph"/>
        <w:numPr>
          <w:ilvl w:val="0"/>
          <w:numId w:val="23"/>
        </w:numPr>
        <w:tabs>
          <w:tab w:val="left" w:pos="350"/>
        </w:tabs>
        <w:spacing w:before="1"/>
        <w:ind w:left="350" w:hanging="225"/>
        <w:rPr>
          <w:sz w:val="20"/>
        </w:rPr>
      </w:pPr>
      <w:r>
        <w:rPr>
          <w:color w:val="000005"/>
          <w:w w:val="90"/>
          <w:sz w:val="20"/>
        </w:rPr>
        <w:t>loan</w:t>
      </w:r>
      <w:r>
        <w:rPr>
          <w:color w:val="000005"/>
          <w:spacing w:val="-3"/>
          <w:sz w:val="20"/>
        </w:rPr>
        <w:t xml:space="preserve"> </w:t>
      </w:r>
      <w:r>
        <w:rPr>
          <w:color w:val="000005"/>
          <w:w w:val="90"/>
          <w:sz w:val="20"/>
        </w:rPr>
        <w:t>to</w:t>
      </w:r>
      <w:r>
        <w:rPr>
          <w:color w:val="000005"/>
          <w:spacing w:val="-3"/>
          <w:sz w:val="20"/>
        </w:rPr>
        <w:t xml:space="preserve"> </w:t>
      </w:r>
      <w:r>
        <w:rPr>
          <w:color w:val="000005"/>
          <w:w w:val="90"/>
          <w:sz w:val="20"/>
        </w:rPr>
        <w:t>value</w:t>
      </w:r>
      <w:r>
        <w:rPr>
          <w:color w:val="000005"/>
          <w:spacing w:val="-3"/>
          <w:sz w:val="20"/>
        </w:rPr>
        <w:t xml:space="preserve"> </w:t>
      </w:r>
      <w:r>
        <w:rPr>
          <w:color w:val="000005"/>
          <w:spacing w:val="-2"/>
          <w:w w:val="90"/>
          <w:sz w:val="20"/>
        </w:rPr>
        <w:t>ratios;</w:t>
      </w:r>
    </w:p>
    <w:p w14:paraId="0F86EC7A" w14:textId="77777777" w:rsidR="007423F2" w:rsidRDefault="007423F2">
      <w:pPr>
        <w:pStyle w:val="BodyText"/>
        <w:spacing w:before="55"/>
      </w:pPr>
    </w:p>
    <w:p w14:paraId="462ABEEA" w14:textId="77777777" w:rsidR="007423F2" w:rsidRDefault="000B511B">
      <w:pPr>
        <w:pStyle w:val="ListParagraph"/>
        <w:numPr>
          <w:ilvl w:val="0"/>
          <w:numId w:val="23"/>
        </w:numPr>
        <w:tabs>
          <w:tab w:val="left" w:pos="351"/>
        </w:tabs>
        <w:ind w:left="351" w:hanging="226"/>
        <w:rPr>
          <w:sz w:val="20"/>
        </w:rPr>
      </w:pPr>
      <w:r>
        <w:rPr>
          <w:color w:val="000005"/>
          <w:w w:val="90"/>
          <w:sz w:val="20"/>
        </w:rPr>
        <w:t>debt</w:t>
      </w:r>
      <w:r>
        <w:rPr>
          <w:color w:val="000005"/>
          <w:spacing w:val="-3"/>
          <w:sz w:val="20"/>
        </w:rPr>
        <w:t xml:space="preserve"> </w:t>
      </w:r>
      <w:r>
        <w:rPr>
          <w:color w:val="000005"/>
          <w:w w:val="90"/>
          <w:sz w:val="20"/>
        </w:rPr>
        <w:t>to</w:t>
      </w:r>
      <w:r>
        <w:rPr>
          <w:color w:val="000005"/>
          <w:spacing w:val="-3"/>
          <w:sz w:val="20"/>
        </w:rPr>
        <w:t xml:space="preserve"> </w:t>
      </w:r>
      <w:r>
        <w:rPr>
          <w:color w:val="000005"/>
          <w:w w:val="90"/>
          <w:sz w:val="20"/>
        </w:rPr>
        <w:t>income</w:t>
      </w:r>
      <w:r>
        <w:rPr>
          <w:color w:val="000005"/>
          <w:spacing w:val="-2"/>
          <w:sz w:val="20"/>
        </w:rPr>
        <w:t xml:space="preserve"> </w:t>
      </w:r>
      <w:r>
        <w:rPr>
          <w:color w:val="000005"/>
          <w:w w:val="90"/>
          <w:sz w:val="20"/>
        </w:rPr>
        <w:t>ratios,</w:t>
      </w:r>
      <w:r>
        <w:rPr>
          <w:color w:val="000005"/>
          <w:spacing w:val="-3"/>
          <w:sz w:val="20"/>
        </w:rPr>
        <w:t xml:space="preserve"> </w:t>
      </w:r>
      <w:r>
        <w:rPr>
          <w:color w:val="000005"/>
          <w:w w:val="90"/>
          <w:sz w:val="20"/>
        </w:rPr>
        <w:t>including</w:t>
      </w:r>
      <w:r>
        <w:rPr>
          <w:color w:val="000005"/>
          <w:spacing w:val="-3"/>
          <w:sz w:val="20"/>
        </w:rPr>
        <w:t xml:space="preserve"> </w:t>
      </w:r>
      <w:r>
        <w:rPr>
          <w:color w:val="000005"/>
          <w:w w:val="90"/>
          <w:sz w:val="20"/>
        </w:rPr>
        <w:t>interest</w:t>
      </w:r>
      <w:r>
        <w:rPr>
          <w:color w:val="000005"/>
          <w:spacing w:val="-2"/>
          <w:sz w:val="20"/>
        </w:rPr>
        <w:t xml:space="preserve"> </w:t>
      </w:r>
      <w:r>
        <w:rPr>
          <w:color w:val="000005"/>
          <w:w w:val="90"/>
          <w:sz w:val="20"/>
        </w:rPr>
        <w:t>coverage</w:t>
      </w:r>
      <w:r>
        <w:rPr>
          <w:color w:val="000005"/>
          <w:spacing w:val="-3"/>
          <w:sz w:val="20"/>
        </w:rPr>
        <w:t xml:space="preserve"> </w:t>
      </w:r>
      <w:r>
        <w:rPr>
          <w:color w:val="000005"/>
          <w:w w:val="90"/>
          <w:sz w:val="20"/>
        </w:rPr>
        <w:t>ratios</w:t>
      </w:r>
      <w:r>
        <w:rPr>
          <w:color w:val="000005"/>
          <w:spacing w:val="-2"/>
          <w:sz w:val="20"/>
        </w:rPr>
        <w:t xml:space="preserve"> </w:t>
      </w:r>
      <w:r>
        <w:rPr>
          <w:color w:val="000005"/>
          <w:w w:val="90"/>
          <w:sz w:val="20"/>
        </w:rPr>
        <w:t>in</w:t>
      </w:r>
      <w:r>
        <w:rPr>
          <w:color w:val="000005"/>
          <w:spacing w:val="-3"/>
          <w:sz w:val="20"/>
        </w:rPr>
        <w:t xml:space="preserve"> </w:t>
      </w:r>
      <w:r>
        <w:rPr>
          <w:color w:val="000005"/>
          <w:w w:val="90"/>
          <w:sz w:val="20"/>
        </w:rPr>
        <w:t>respect</w:t>
      </w:r>
      <w:r>
        <w:rPr>
          <w:color w:val="000005"/>
          <w:spacing w:val="-3"/>
          <w:sz w:val="20"/>
        </w:rPr>
        <w:t xml:space="preserve"> </w:t>
      </w:r>
      <w:r>
        <w:rPr>
          <w:color w:val="000005"/>
          <w:w w:val="90"/>
          <w:sz w:val="20"/>
        </w:rPr>
        <w:t>of</w:t>
      </w:r>
      <w:r>
        <w:rPr>
          <w:color w:val="000005"/>
          <w:spacing w:val="-2"/>
          <w:sz w:val="20"/>
        </w:rPr>
        <w:t xml:space="preserve"> </w:t>
      </w:r>
      <w:r>
        <w:rPr>
          <w:color w:val="000005"/>
          <w:w w:val="90"/>
          <w:sz w:val="20"/>
        </w:rPr>
        <w:t>buy-to-let</w:t>
      </w:r>
      <w:r>
        <w:rPr>
          <w:color w:val="000005"/>
          <w:spacing w:val="-3"/>
          <w:sz w:val="20"/>
        </w:rPr>
        <w:t xml:space="preserve"> </w:t>
      </w:r>
      <w:r>
        <w:rPr>
          <w:color w:val="000005"/>
          <w:spacing w:val="-2"/>
          <w:w w:val="90"/>
          <w:sz w:val="20"/>
        </w:rPr>
        <w:t>lending.</w:t>
      </w:r>
    </w:p>
    <w:p w14:paraId="70EAF27E" w14:textId="77777777" w:rsidR="007423F2" w:rsidRDefault="007423F2">
      <w:pPr>
        <w:pStyle w:val="BodyText"/>
        <w:spacing w:before="55"/>
      </w:pPr>
    </w:p>
    <w:p w14:paraId="0065C3AA" w14:textId="77777777" w:rsidR="007423F2" w:rsidRDefault="000B511B">
      <w:pPr>
        <w:pStyle w:val="BodyText"/>
        <w:spacing w:before="1" w:line="268" w:lineRule="auto"/>
        <w:ind w:left="125" w:right="409"/>
      </w:pPr>
      <w:r>
        <w:rPr>
          <w:color w:val="000005"/>
          <w:w w:val="90"/>
        </w:rPr>
        <w:t>The Government published a consultation document on the FPC’s proposed powers of Direction over the housing market — which</w:t>
      </w:r>
      <w:r>
        <w:rPr>
          <w:color w:val="000005"/>
          <w:spacing w:val="-5"/>
          <w:w w:val="90"/>
        </w:rPr>
        <w:t xml:space="preserve"> </w:t>
      </w:r>
      <w:r>
        <w:rPr>
          <w:color w:val="000005"/>
          <w:w w:val="90"/>
        </w:rPr>
        <w:t>the</w:t>
      </w:r>
      <w:r>
        <w:rPr>
          <w:color w:val="000005"/>
          <w:spacing w:val="-5"/>
          <w:w w:val="90"/>
        </w:rPr>
        <w:t xml:space="preserve"> </w:t>
      </w:r>
      <w:r>
        <w:rPr>
          <w:color w:val="000005"/>
          <w:w w:val="90"/>
        </w:rPr>
        <w:t>FPC</w:t>
      </w:r>
      <w:r>
        <w:rPr>
          <w:color w:val="000005"/>
          <w:spacing w:val="-5"/>
          <w:w w:val="90"/>
        </w:rPr>
        <w:t xml:space="preserve"> </w:t>
      </w:r>
      <w:r>
        <w:rPr>
          <w:color w:val="000005"/>
          <w:w w:val="90"/>
        </w:rPr>
        <w:t>had</w:t>
      </w:r>
      <w:r>
        <w:rPr>
          <w:color w:val="000005"/>
          <w:spacing w:val="-5"/>
          <w:w w:val="90"/>
        </w:rPr>
        <w:t xml:space="preserve"> </w:t>
      </w:r>
      <w:r>
        <w:rPr>
          <w:color w:val="000005"/>
          <w:w w:val="90"/>
        </w:rPr>
        <w:t>proposed</w:t>
      </w:r>
      <w:r>
        <w:rPr>
          <w:color w:val="000005"/>
          <w:spacing w:val="-5"/>
          <w:w w:val="90"/>
        </w:rPr>
        <w:t xml:space="preserve"> </w:t>
      </w:r>
      <w:r>
        <w:rPr>
          <w:color w:val="000005"/>
          <w:w w:val="90"/>
        </w:rPr>
        <w:t>in</w:t>
      </w:r>
      <w:r>
        <w:rPr>
          <w:color w:val="000005"/>
          <w:spacing w:val="-5"/>
          <w:w w:val="90"/>
        </w:rPr>
        <w:t xml:space="preserve"> </w:t>
      </w:r>
      <w:r>
        <w:rPr>
          <w:color w:val="000005"/>
          <w:w w:val="90"/>
        </w:rPr>
        <w:t>response</w:t>
      </w:r>
      <w:r>
        <w:rPr>
          <w:color w:val="000005"/>
          <w:spacing w:val="-5"/>
          <w:w w:val="90"/>
        </w:rPr>
        <w:t xml:space="preserve"> </w:t>
      </w:r>
      <w:r>
        <w:rPr>
          <w:color w:val="000005"/>
          <w:w w:val="90"/>
        </w:rPr>
        <w:t>to</w:t>
      </w:r>
      <w:r>
        <w:rPr>
          <w:color w:val="000005"/>
          <w:spacing w:val="-5"/>
          <w:w w:val="90"/>
        </w:rPr>
        <w:t xml:space="preserve"> </w:t>
      </w:r>
      <w:r>
        <w:rPr>
          <w:color w:val="000005"/>
          <w:w w:val="90"/>
        </w:rPr>
        <w:t>a</w:t>
      </w:r>
      <w:r>
        <w:rPr>
          <w:color w:val="000005"/>
          <w:spacing w:val="-5"/>
          <w:w w:val="90"/>
        </w:rPr>
        <w:t xml:space="preserve"> </w:t>
      </w:r>
      <w:r>
        <w:rPr>
          <w:color w:val="000005"/>
          <w:w w:val="90"/>
        </w:rPr>
        <w:t>request</w:t>
      </w:r>
      <w:r>
        <w:rPr>
          <w:color w:val="000005"/>
          <w:spacing w:val="-5"/>
          <w:w w:val="90"/>
        </w:rPr>
        <w:t xml:space="preserve"> </w:t>
      </w:r>
      <w:r>
        <w:rPr>
          <w:color w:val="000005"/>
          <w:w w:val="90"/>
        </w:rPr>
        <w:t>from</w:t>
      </w:r>
      <w:r>
        <w:rPr>
          <w:color w:val="000005"/>
          <w:spacing w:val="-5"/>
          <w:w w:val="90"/>
        </w:rPr>
        <w:t xml:space="preserve"> </w:t>
      </w:r>
      <w:r>
        <w:rPr>
          <w:color w:val="000005"/>
          <w:w w:val="90"/>
        </w:rPr>
        <w:t>the</w:t>
      </w:r>
      <w:r>
        <w:rPr>
          <w:color w:val="000005"/>
          <w:spacing w:val="-5"/>
          <w:w w:val="90"/>
        </w:rPr>
        <w:t xml:space="preserve"> </w:t>
      </w:r>
      <w:r>
        <w:rPr>
          <w:color w:val="000005"/>
          <w:w w:val="90"/>
        </w:rPr>
        <w:t>Chancellor</w:t>
      </w:r>
      <w:r>
        <w:rPr>
          <w:color w:val="000005"/>
          <w:spacing w:val="-5"/>
          <w:w w:val="90"/>
        </w:rPr>
        <w:t xml:space="preserve"> </w:t>
      </w:r>
      <w:r>
        <w:rPr>
          <w:color w:val="000005"/>
          <w:w w:val="90"/>
        </w:rPr>
        <w:t>—</w:t>
      </w:r>
      <w:r>
        <w:rPr>
          <w:color w:val="000005"/>
          <w:spacing w:val="-5"/>
          <w:w w:val="90"/>
        </w:rPr>
        <w:t xml:space="preserve"> </w:t>
      </w:r>
      <w:r>
        <w:rPr>
          <w:color w:val="000005"/>
          <w:w w:val="90"/>
        </w:rPr>
        <w:t>on</w:t>
      </w:r>
      <w:r>
        <w:rPr>
          <w:color w:val="000005"/>
          <w:spacing w:val="-5"/>
          <w:w w:val="90"/>
        </w:rPr>
        <w:t xml:space="preserve"> </w:t>
      </w:r>
      <w:r>
        <w:rPr>
          <w:color w:val="000005"/>
          <w:w w:val="90"/>
        </w:rPr>
        <w:t>30</w:t>
      </w:r>
      <w:r>
        <w:rPr>
          <w:color w:val="000005"/>
          <w:spacing w:val="-5"/>
          <w:w w:val="90"/>
        </w:rPr>
        <w:t xml:space="preserve"> </w:t>
      </w:r>
      <w:r>
        <w:rPr>
          <w:color w:val="000005"/>
          <w:w w:val="90"/>
        </w:rPr>
        <w:t>October.</w:t>
      </w:r>
      <w:r>
        <w:rPr>
          <w:color w:val="000005"/>
          <w:spacing w:val="40"/>
        </w:rPr>
        <w:t xml:space="preserve"> </w:t>
      </w:r>
      <w:r>
        <w:rPr>
          <w:color w:val="000005"/>
          <w:w w:val="90"/>
        </w:rPr>
        <w:t>This</w:t>
      </w:r>
      <w:r>
        <w:rPr>
          <w:color w:val="000005"/>
          <w:spacing w:val="-5"/>
          <w:w w:val="90"/>
        </w:rPr>
        <w:t xml:space="preserve"> </w:t>
      </w:r>
      <w:r>
        <w:rPr>
          <w:color w:val="000005"/>
          <w:w w:val="90"/>
        </w:rPr>
        <w:t>consultation,</w:t>
      </w:r>
      <w:r>
        <w:rPr>
          <w:color w:val="000005"/>
          <w:spacing w:val="-5"/>
          <w:w w:val="90"/>
        </w:rPr>
        <w:t xml:space="preserve"> </w:t>
      </w:r>
      <w:r>
        <w:rPr>
          <w:color w:val="000005"/>
          <w:w w:val="90"/>
        </w:rPr>
        <w:t>which</w:t>
      </w:r>
      <w:r>
        <w:rPr>
          <w:color w:val="000005"/>
          <w:spacing w:val="-5"/>
          <w:w w:val="90"/>
        </w:rPr>
        <w:t xml:space="preserve"> </w:t>
      </w:r>
      <w:r>
        <w:rPr>
          <w:color w:val="000005"/>
          <w:w w:val="90"/>
        </w:rPr>
        <w:t>closed</w:t>
      </w:r>
      <w:r>
        <w:rPr>
          <w:color w:val="000005"/>
          <w:spacing w:val="-5"/>
          <w:w w:val="90"/>
        </w:rPr>
        <w:t xml:space="preserve"> </w:t>
      </w:r>
      <w:r>
        <w:rPr>
          <w:color w:val="000005"/>
          <w:w w:val="90"/>
        </w:rPr>
        <w:t>on 28</w:t>
      </w:r>
      <w:r>
        <w:rPr>
          <w:color w:val="000005"/>
          <w:spacing w:val="-3"/>
          <w:w w:val="90"/>
        </w:rPr>
        <w:t xml:space="preserve"> </w:t>
      </w:r>
      <w:r>
        <w:rPr>
          <w:color w:val="000005"/>
          <w:w w:val="90"/>
        </w:rPr>
        <w:t>November</w:t>
      </w:r>
      <w:r>
        <w:rPr>
          <w:color w:val="000005"/>
          <w:spacing w:val="-3"/>
          <w:w w:val="90"/>
        </w:rPr>
        <w:t xml:space="preserve"> </w:t>
      </w:r>
      <w:r>
        <w:rPr>
          <w:color w:val="000005"/>
          <w:w w:val="90"/>
        </w:rPr>
        <w:t>2014,</w:t>
      </w:r>
      <w:r>
        <w:rPr>
          <w:color w:val="000005"/>
          <w:spacing w:val="-3"/>
          <w:w w:val="90"/>
        </w:rPr>
        <w:t xml:space="preserve"> </w:t>
      </w:r>
      <w:r>
        <w:rPr>
          <w:color w:val="000005"/>
          <w:w w:val="90"/>
        </w:rPr>
        <w:t>covered</w:t>
      </w:r>
      <w:r>
        <w:rPr>
          <w:color w:val="000005"/>
          <w:spacing w:val="-3"/>
          <w:w w:val="90"/>
        </w:rPr>
        <w:t xml:space="preserve"> </w:t>
      </w:r>
      <w:r>
        <w:rPr>
          <w:color w:val="000005"/>
          <w:w w:val="90"/>
        </w:rPr>
        <w:t>powers</w:t>
      </w:r>
      <w:r>
        <w:rPr>
          <w:color w:val="000005"/>
          <w:spacing w:val="-3"/>
          <w:w w:val="90"/>
        </w:rPr>
        <w:t xml:space="preserve"> </w:t>
      </w:r>
      <w:r>
        <w:rPr>
          <w:color w:val="000005"/>
          <w:w w:val="90"/>
        </w:rPr>
        <w:t>of</w:t>
      </w:r>
      <w:r>
        <w:rPr>
          <w:color w:val="000005"/>
          <w:spacing w:val="-3"/>
          <w:w w:val="90"/>
        </w:rPr>
        <w:t xml:space="preserve"> </w:t>
      </w:r>
      <w:r>
        <w:rPr>
          <w:color w:val="000005"/>
          <w:w w:val="90"/>
        </w:rPr>
        <w:t>Direction</w:t>
      </w:r>
      <w:r>
        <w:rPr>
          <w:color w:val="000005"/>
          <w:spacing w:val="-3"/>
          <w:w w:val="90"/>
        </w:rPr>
        <w:t xml:space="preserve"> </w:t>
      </w:r>
      <w:r>
        <w:rPr>
          <w:color w:val="000005"/>
          <w:w w:val="90"/>
        </w:rPr>
        <w:t>over</w:t>
      </w:r>
      <w:r>
        <w:rPr>
          <w:color w:val="000005"/>
          <w:spacing w:val="-3"/>
          <w:w w:val="90"/>
        </w:rPr>
        <w:t xml:space="preserve"> </w:t>
      </w:r>
      <w:r>
        <w:rPr>
          <w:color w:val="000005"/>
          <w:w w:val="90"/>
        </w:rPr>
        <w:t>loan</w:t>
      </w:r>
      <w:r>
        <w:rPr>
          <w:color w:val="000005"/>
          <w:spacing w:val="-3"/>
          <w:w w:val="90"/>
        </w:rPr>
        <w:t xml:space="preserve"> </w:t>
      </w:r>
      <w:r>
        <w:rPr>
          <w:color w:val="000005"/>
          <w:w w:val="90"/>
        </w:rPr>
        <w:t>to</w:t>
      </w:r>
      <w:r>
        <w:rPr>
          <w:color w:val="000005"/>
          <w:spacing w:val="-3"/>
          <w:w w:val="90"/>
        </w:rPr>
        <w:t xml:space="preserve"> </w:t>
      </w:r>
      <w:r>
        <w:rPr>
          <w:color w:val="000005"/>
          <w:w w:val="90"/>
        </w:rPr>
        <w:t>value</w:t>
      </w:r>
      <w:r>
        <w:rPr>
          <w:color w:val="000005"/>
          <w:spacing w:val="-3"/>
          <w:w w:val="90"/>
        </w:rPr>
        <w:t xml:space="preserve"> </w:t>
      </w:r>
      <w:r>
        <w:rPr>
          <w:color w:val="000005"/>
          <w:w w:val="90"/>
        </w:rPr>
        <w:t>(LTV)/debt</w:t>
      </w:r>
      <w:r>
        <w:rPr>
          <w:color w:val="000005"/>
          <w:spacing w:val="-3"/>
          <w:w w:val="90"/>
        </w:rPr>
        <w:t xml:space="preserve"> </w:t>
      </w:r>
      <w:r>
        <w:rPr>
          <w:color w:val="000005"/>
          <w:w w:val="90"/>
        </w:rPr>
        <w:t>to</w:t>
      </w:r>
      <w:r>
        <w:rPr>
          <w:color w:val="000005"/>
          <w:spacing w:val="-3"/>
          <w:w w:val="90"/>
        </w:rPr>
        <w:t xml:space="preserve"> </w:t>
      </w:r>
      <w:r>
        <w:rPr>
          <w:color w:val="000005"/>
          <w:w w:val="90"/>
        </w:rPr>
        <w:t>income</w:t>
      </w:r>
      <w:r>
        <w:rPr>
          <w:color w:val="000005"/>
          <w:spacing w:val="-3"/>
          <w:w w:val="90"/>
        </w:rPr>
        <w:t xml:space="preserve"> </w:t>
      </w:r>
      <w:r>
        <w:rPr>
          <w:color w:val="000005"/>
          <w:w w:val="90"/>
        </w:rPr>
        <w:t>limits</w:t>
      </w:r>
      <w:r>
        <w:rPr>
          <w:color w:val="000005"/>
          <w:spacing w:val="-3"/>
          <w:w w:val="90"/>
        </w:rPr>
        <w:t xml:space="preserve"> </w:t>
      </w:r>
      <w:r>
        <w:rPr>
          <w:color w:val="000005"/>
          <w:w w:val="90"/>
        </w:rPr>
        <w:t>in</w:t>
      </w:r>
      <w:r>
        <w:rPr>
          <w:color w:val="000005"/>
          <w:spacing w:val="-3"/>
          <w:w w:val="90"/>
        </w:rPr>
        <w:t xml:space="preserve"> </w:t>
      </w:r>
      <w:r>
        <w:rPr>
          <w:color w:val="000005"/>
          <w:w w:val="90"/>
        </w:rPr>
        <w:t>respect</w:t>
      </w:r>
      <w:r>
        <w:rPr>
          <w:color w:val="000005"/>
          <w:spacing w:val="-3"/>
          <w:w w:val="90"/>
        </w:rPr>
        <w:t xml:space="preserve"> </w:t>
      </w:r>
      <w:r>
        <w:rPr>
          <w:color w:val="000005"/>
          <w:w w:val="90"/>
        </w:rPr>
        <w:t>of</w:t>
      </w:r>
      <w:r>
        <w:rPr>
          <w:color w:val="000005"/>
          <w:spacing w:val="-3"/>
          <w:w w:val="90"/>
        </w:rPr>
        <w:t xml:space="preserve"> </w:t>
      </w:r>
      <w:r>
        <w:rPr>
          <w:color w:val="000005"/>
          <w:w w:val="90"/>
        </w:rPr>
        <w:t xml:space="preserve">owner-occupied </w:t>
      </w:r>
      <w:r>
        <w:rPr>
          <w:color w:val="000005"/>
          <w:w w:val="85"/>
        </w:rPr>
        <w:t>mortgages.</w:t>
      </w:r>
      <w:r>
        <w:rPr>
          <w:color w:val="000005"/>
          <w:spacing w:val="79"/>
        </w:rPr>
        <w:t xml:space="preserve"> </w:t>
      </w:r>
      <w:r>
        <w:rPr>
          <w:color w:val="000005"/>
          <w:w w:val="85"/>
        </w:rPr>
        <w:t>Following</w:t>
      </w:r>
      <w:r>
        <w:rPr>
          <w:color w:val="000005"/>
        </w:rPr>
        <w:t xml:space="preserve"> </w:t>
      </w:r>
      <w:r>
        <w:rPr>
          <w:color w:val="000005"/>
          <w:w w:val="85"/>
        </w:rPr>
        <w:t>consultation</w:t>
      </w:r>
      <w:r>
        <w:rPr>
          <w:color w:val="000005"/>
        </w:rPr>
        <w:t xml:space="preserve"> </w:t>
      </w:r>
      <w:r>
        <w:rPr>
          <w:color w:val="000005"/>
          <w:w w:val="85"/>
        </w:rPr>
        <w:t>the</w:t>
      </w:r>
      <w:r>
        <w:rPr>
          <w:color w:val="000005"/>
        </w:rPr>
        <w:t xml:space="preserve"> </w:t>
      </w:r>
      <w:r>
        <w:rPr>
          <w:color w:val="000005"/>
          <w:w w:val="85"/>
        </w:rPr>
        <w:t>Government</w:t>
      </w:r>
      <w:r>
        <w:rPr>
          <w:color w:val="000005"/>
        </w:rPr>
        <w:t xml:space="preserve"> </w:t>
      </w:r>
      <w:r>
        <w:rPr>
          <w:color w:val="000005"/>
          <w:w w:val="85"/>
        </w:rPr>
        <w:t>intends</w:t>
      </w:r>
      <w:r>
        <w:rPr>
          <w:color w:val="000005"/>
        </w:rPr>
        <w:t xml:space="preserve"> </w:t>
      </w:r>
      <w:r>
        <w:rPr>
          <w:color w:val="000005"/>
          <w:w w:val="85"/>
        </w:rPr>
        <w:t>to</w:t>
      </w:r>
      <w:r>
        <w:rPr>
          <w:color w:val="000005"/>
        </w:rPr>
        <w:t xml:space="preserve"> </w:t>
      </w:r>
      <w:r>
        <w:rPr>
          <w:color w:val="000005"/>
          <w:w w:val="85"/>
        </w:rPr>
        <w:t>lay</w:t>
      </w:r>
      <w:r>
        <w:rPr>
          <w:color w:val="000005"/>
        </w:rPr>
        <w:t xml:space="preserve"> </w:t>
      </w:r>
      <w:r>
        <w:rPr>
          <w:color w:val="000005"/>
          <w:w w:val="85"/>
        </w:rPr>
        <w:t>the</w:t>
      </w:r>
      <w:r>
        <w:rPr>
          <w:color w:val="000005"/>
        </w:rPr>
        <w:t xml:space="preserve"> </w:t>
      </w:r>
      <w:r>
        <w:rPr>
          <w:color w:val="000005"/>
          <w:w w:val="85"/>
        </w:rPr>
        <w:t>final</w:t>
      </w:r>
      <w:r>
        <w:rPr>
          <w:color w:val="000005"/>
        </w:rPr>
        <w:t xml:space="preserve"> </w:t>
      </w:r>
      <w:r>
        <w:rPr>
          <w:color w:val="000005"/>
          <w:w w:val="85"/>
        </w:rPr>
        <w:t>legislation</w:t>
      </w:r>
      <w:r>
        <w:rPr>
          <w:color w:val="000005"/>
        </w:rPr>
        <w:t xml:space="preserve"> </w:t>
      </w:r>
      <w:r>
        <w:rPr>
          <w:color w:val="000005"/>
          <w:w w:val="85"/>
        </w:rPr>
        <w:t>before</w:t>
      </w:r>
      <w:r>
        <w:rPr>
          <w:color w:val="000005"/>
        </w:rPr>
        <w:t xml:space="preserve"> </w:t>
      </w:r>
      <w:r>
        <w:rPr>
          <w:color w:val="000005"/>
          <w:w w:val="85"/>
        </w:rPr>
        <w:t>Parliament</w:t>
      </w:r>
      <w:r>
        <w:rPr>
          <w:color w:val="000005"/>
        </w:rPr>
        <w:t xml:space="preserve"> </w:t>
      </w:r>
      <w:r>
        <w:rPr>
          <w:color w:val="000005"/>
          <w:w w:val="85"/>
        </w:rPr>
        <w:t>in</w:t>
      </w:r>
      <w:r>
        <w:rPr>
          <w:color w:val="000005"/>
        </w:rPr>
        <w:t xml:space="preserve"> </w:t>
      </w:r>
      <w:r>
        <w:rPr>
          <w:color w:val="000005"/>
          <w:w w:val="85"/>
        </w:rPr>
        <w:t>early</w:t>
      </w:r>
      <w:r>
        <w:rPr>
          <w:color w:val="000005"/>
        </w:rPr>
        <w:t xml:space="preserve"> </w:t>
      </w:r>
      <w:r>
        <w:rPr>
          <w:color w:val="000005"/>
          <w:w w:val="85"/>
        </w:rPr>
        <w:t>2015,</w:t>
      </w:r>
      <w:r>
        <w:rPr>
          <w:color w:val="000005"/>
        </w:rPr>
        <w:t xml:space="preserve"> </w:t>
      </w:r>
      <w:r>
        <w:rPr>
          <w:color w:val="000005"/>
          <w:w w:val="85"/>
        </w:rPr>
        <w:t xml:space="preserve">alongside </w:t>
      </w:r>
      <w:r>
        <w:rPr>
          <w:color w:val="000005"/>
          <w:w w:val="90"/>
        </w:rPr>
        <w:t>publishing</w:t>
      </w:r>
      <w:r>
        <w:rPr>
          <w:color w:val="000005"/>
          <w:spacing w:val="-3"/>
          <w:w w:val="90"/>
        </w:rPr>
        <w:t xml:space="preserve"> </w:t>
      </w:r>
      <w:r>
        <w:rPr>
          <w:color w:val="000005"/>
          <w:w w:val="90"/>
        </w:rPr>
        <w:t>a</w:t>
      </w:r>
      <w:r>
        <w:rPr>
          <w:color w:val="000005"/>
          <w:spacing w:val="-3"/>
          <w:w w:val="90"/>
        </w:rPr>
        <w:t xml:space="preserve"> </w:t>
      </w:r>
      <w:r>
        <w:rPr>
          <w:color w:val="000005"/>
          <w:w w:val="90"/>
        </w:rPr>
        <w:t>consultation</w:t>
      </w:r>
      <w:r>
        <w:rPr>
          <w:color w:val="000005"/>
          <w:spacing w:val="-3"/>
          <w:w w:val="90"/>
        </w:rPr>
        <w:t xml:space="preserve"> </w:t>
      </w:r>
      <w:r>
        <w:rPr>
          <w:color w:val="000005"/>
          <w:w w:val="90"/>
        </w:rPr>
        <w:t>response</w:t>
      </w:r>
      <w:r>
        <w:rPr>
          <w:color w:val="000005"/>
          <w:spacing w:val="-3"/>
          <w:w w:val="90"/>
        </w:rPr>
        <w:t xml:space="preserve"> </w:t>
      </w:r>
      <w:r>
        <w:rPr>
          <w:color w:val="000005"/>
          <w:w w:val="90"/>
        </w:rPr>
        <w:t>document</w:t>
      </w:r>
      <w:r>
        <w:rPr>
          <w:color w:val="000005"/>
          <w:spacing w:val="-3"/>
          <w:w w:val="90"/>
        </w:rPr>
        <w:t xml:space="preserve"> </w:t>
      </w:r>
      <w:r>
        <w:rPr>
          <w:color w:val="000005"/>
          <w:w w:val="90"/>
        </w:rPr>
        <w:t>and</w:t>
      </w:r>
      <w:r>
        <w:rPr>
          <w:color w:val="000005"/>
          <w:spacing w:val="-3"/>
          <w:w w:val="90"/>
        </w:rPr>
        <w:t xml:space="preserve"> </w:t>
      </w:r>
      <w:r>
        <w:rPr>
          <w:color w:val="000005"/>
          <w:w w:val="90"/>
        </w:rPr>
        <w:t>impact</w:t>
      </w:r>
      <w:r>
        <w:rPr>
          <w:color w:val="000005"/>
          <w:spacing w:val="-3"/>
          <w:w w:val="90"/>
        </w:rPr>
        <w:t xml:space="preserve"> </w:t>
      </w:r>
      <w:r>
        <w:rPr>
          <w:color w:val="000005"/>
          <w:w w:val="90"/>
        </w:rPr>
        <w:t>assessment.</w:t>
      </w:r>
      <w:r>
        <w:rPr>
          <w:color w:val="000005"/>
          <w:spacing w:val="40"/>
        </w:rPr>
        <w:t xml:space="preserve"> </w:t>
      </w:r>
      <w:r>
        <w:rPr>
          <w:color w:val="000005"/>
          <w:w w:val="90"/>
        </w:rPr>
        <w:t>The</w:t>
      </w:r>
      <w:r>
        <w:rPr>
          <w:color w:val="000005"/>
          <w:spacing w:val="-3"/>
          <w:w w:val="90"/>
        </w:rPr>
        <w:t xml:space="preserve"> </w:t>
      </w:r>
      <w:r>
        <w:rPr>
          <w:color w:val="000005"/>
          <w:w w:val="90"/>
        </w:rPr>
        <w:t>FPC</w:t>
      </w:r>
      <w:r>
        <w:rPr>
          <w:color w:val="000005"/>
          <w:spacing w:val="-3"/>
          <w:w w:val="90"/>
        </w:rPr>
        <w:t xml:space="preserve"> </w:t>
      </w:r>
      <w:r>
        <w:rPr>
          <w:color w:val="000005"/>
          <w:w w:val="90"/>
        </w:rPr>
        <w:t>intends</w:t>
      </w:r>
      <w:r>
        <w:rPr>
          <w:color w:val="000005"/>
          <w:spacing w:val="-3"/>
          <w:w w:val="90"/>
        </w:rPr>
        <w:t xml:space="preserve"> </w:t>
      </w:r>
      <w:r>
        <w:rPr>
          <w:color w:val="000005"/>
          <w:w w:val="90"/>
        </w:rPr>
        <w:t>to</w:t>
      </w:r>
      <w:r>
        <w:rPr>
          <w:color w:val="000005"/>
          <w:spacing w:val="-3"/>
          <w:w w:val="90"/>
        </w:rPr>
        <w:t xml:space="preserve"> </w:t>
      </w:r>
      <w:r>
        <w:rPr>
          <w:color w:val="000005"/>
          <w:w w:val="90"/>
        </w:rPr>
        <w:t>issue</w:t>
      </w:r>
      <w:r>
        <w:rPr>
          <w:color w:val="000005"/>
          <w:spacing w:val="-3"/>
          <w:w w:val="90"/>
        </w:rPr>
        <w:t xml:space="preserve"> </w:t>
      </w:r>
      <w:r>
        <w:rPr>
          <w:color w:val="000005"/>
          <w:w w:val="90"/>
        </w:rPr>
        <w:t>a</w:t>
      </w:r>
      <w:r>
        <w:rPr>
          <w:color w:val="000005"/>
          <w:spacing w:val="-3"/>
          <w:w w:val="90"/>
        </w:rPr>
        <w:t xml:space="preserve"> </w:t>
      </w:r>
      <w:r>
        <w:rPr>
          <w:color w:val="000005"/>
          <w:w w:val="90"/>
        </w:rPr>
        <w:t>draft</w:t>
      </w:r>
      <w:r>
        <w:rPr>
          <w:color w:val="000005"/>
          <w:spacing w:val="-3"/>
          <w:w w:val="90"/>
        </w:rPr>
        <w:t xml:space="preserve"> </w:t>
      </w:r>
      <w:r>
        <w:rPr>
          <w:color w:val="000005"/>
          <w:w w:val="90"/>
        </w:rPr>
        <w:t>Policy</w:t>
      </w:r>
      <w:r>
        <w:rPr>
          <w:color w:val="000005"/>
          <w:spacing w:val="-3"/>
          <w:w w:val="90"/>
        </w:rPr>
        <w:t xml:space="preserve"> </w:t>
      </w:r>
      <w:r>
        <w:rPr>
          <w:color w:val="000005"/>
          <w:w w:val="90"/>
        </w:rPr>
        <w:t>Statement</w:t>
      </w:r>
      <w:r>
        <w:rPr>
          <w:color w:val="000005"/>
          <w:spacing w:val="-3"/>
          <w:w w:val="90"/>
        </w:rPr>
        <w:t xml:space="preserve"> </w:t>
      </w:r>
      <w:r>
        <w:rPr>
          <w:color w:val="000005"/>
          <w:w w:val="90"/>
        </w:rPr>
        <w:t>in</w:t>
      </w:r>
    </w:p>
    <w:p w14:paraId="5B0FF5D9" w14:textId="77777777" w:rsidR="007423F2" w:rsidRDefault="000B511B">
      <w:pPr>
        <w:pStyle w:val="BodyText"/>
        <w:spacing w:line="268" w:lineRule="auto"/>
        <w:ind w:left="125" w:right="236"/>
      </w:pPr>
      <w:r>
        <w:rPr>
          <w:color w:val="000005"/>
          <w:w w:val="85"/>
        </w:rPr>
        <w:t>early 2015, including the indicators that it would monitor regularly, to inform the Parliamentary debate.</w:t>
      </w:r>
      <w:r>
        <w:rPr>
          <w:color w:val="000005"/>
          <w:spacing w:val="72"/>
        </w:rPr>
        <w:t xml:space="preserve"> </w:t>
      </w:r>
      <w:r>
        <w:rPr>
          <w:color w:val="000005"/>
          <w:w w:val="85"/>
        </w:rPr>
        <w:t>HM Treasury intends to</w:t>
      </w:r>
      <w:r>
        <w:rPr>
          <w:color w:val="000005"/>
          <w:spacing w:val="80"/>
        </w:rPr>
        <w:t xml:space="preserve"> </w:t>
      </w:r>
      <w:r>
        <w:rPr>
          <w:color w:val="000005"/>
          <w:w w:val="90"/>
        </w:rPr>
        <w:t>consult</w:t>
      </w:r>
      <w:r>
        <w:rPr>
          <w:color w:val="000005"/>
          <w:spacing w:val="-8"/>
          <w:w w:val="90"/>
        </w:rPr>
        <w:t xml:space="preserve"> </w:t>
      </w:r>
      <w:r>
        <w:rPr>
          <w:color w:val="000005"/>
          <w:w w:val="90"/>
        </w:rPr>
        <w:t>separately</w:t>
      </w:r>
      <w:r>
        <w:rPr>
          <w:color w:val="000005"/>
          <w:spacing w:val="-8"/>
          <w:w w:val="90"/>
        </w:rPr>
        <w:t xml:space="preserve"> </w:t>
      </w:r>
      <w:r>
        <w:rPr>
          <w:color w:val="000005"/>
          <w:w w:val="90"/>
        </w:rPr>
        <w:t>in</w:t>
      </w:r>
      <w:r>
        <w:rPr>
          <w:color w:val="000005"/>
          <w:spacing w:val="-8"/>
          <w:w w:val="90"/>
        </w:rPr>
        <w:t xml:space="preserve"> </w:t>
      </w:r>
      <w:r>
        <w:rPr>
          <w:color w:val="000005"/>
          <w:w w:val="90"/>
        </w:rPr>
        <w:t>2015</w:t>
      </w:r>
      <w:r>
        <w:rPr>
          <w:color w:val="000005"/>
          <w:spacing w:val="-8"/>
          <w:w w:val="90"/>
        </w:rPr>
        <w:t xml:space="preserve"> </w:t>
      </w:r>
      <w:r>
        <w:rPr>
          <w:color w:val="000005"/>
          <w:w w:val="90"/>
        </w:rPr>
        <w:t>on</w:t>
      </w:r>
      <w:r>
        <w:rPr>
          <w:color w:val="000005"/>
          <w:spacing w:val="-8"/>
          <w:w w:val="90"/>
        </w:rPr>
        <w:t xml:space="preserve"> </w:t>
      </w:r>
      <w:r>
        <w:rPr>
          <w:color w:val="000005"/>
          <w:w w:val="90"/>
        </w:rPr>
        <w:t>the</w:t>
      </w:r>
      <w:r>
        <w:rPr>
          <w:color w:val="000005"/>
          <w:spacing w:val="-8"/>
          <w:w w:val="90"/>
        </w:rPr>
        <w:t xml:space="preserve"> </w:t>
      </w:r>
      <w:r>
        <w:rPr>
          <w:color w:val="000005"/>
          <w:w w:val="90"/>
        </w:rPr>
        <w:t>FPC’s</w:t>
      </w:r>
      <w:r>
        <w:rPr>
          <w:color w:val="000005"/>
          <w:spacing w:val="-8"/>
          <w:w w:val="90"/>
        </w:rPr>
        <w:t xml:space="preserve"> </w:t>
      </w:r>
      <w:r>
        <w:rPr>
          <w:color w:val="000005"/>
          <w:w w:val="90"/>
        </w:rPr>
        <w:t>proposed</w:t>
      </w:r>
      <w:r>
        <w:rPr>
          <w:color w:val="000005"/>
          <w:spacing w:val="-8"/>
          <w:w w:val="90"/>
        </w:rPr>
        <w:t xml:space="preserve"> </w:t>
      </w:r>
      <w:r>
        <w:rPr>
          <w:color w:val="000005"/>
          <w:w w:val="90"/>
        </w:rPr>
        <w:t>LTV/interest</w:t>
      </w:r>
      <w:r>
        <w:rPr>
          <w:color w:val="000005"/>
          <w:spacing w:val="-8"/>
          <w:w w:val="90"/>
        </w:rPr>
        <w:t xml:space="preserve"> </w:t>
      </w:r>
      <w:r>
        <w:rPr>
          <w:color w:val="000005"/>
          <w:w w:val="90"/>
        </w:rPr>
        <w:t>coverage</w:t>
      </w:r>
      <w:r>
        <w:rPr>
          <w:color w:val="000005"/>
          <w:spacing w:val="-8"/>
          <w:w w:val="90"/>
        </w:rPr>
        <w:t xml:space="preserve"> </w:t>
      </w:r>
      <w:r>
        <w:rPr>
          <w:color w:val="000005"/>
          <w:w w:val="90"/>
        </w:rPr>
        <w:t>ratio</w:t>
      </w:r>
      <w:r>
        <w:rPr>
          <w:color w:val="000005"/>
          <w:spacing w:val="-8"/>
          <w:w w:val="90"/>
        </w:rPr>
        <w:t xml:space="preserve"> </w:t>
      </w:r>
      <w:r>
        <w:rPr>
          <w:color w:val="000005"/>
          <w:w w:val="90"/>
        </w:rPr>
        <w:t>powers</w:t>
      </w:r>
      <w:r>
        <w:rPr>
          <w:color w:val="000005"/>
          <w:spacing w:val="-8"/>
          <w:w w:val="90"/>
        </w:rPr>
        <w:t xml:space="preserve"> </w:t>
      </w:r>
      <w:r>
        <w:rPr>
          <w:color w:val="000005"/>
          <w:w w:val="90"/>
        </w:rPr>
        <w:t>for</w:t>
      </w:r>
      <w:r>
        <w:rPr>
          <w:color w:val="000005"/>
          <w:spacing w:val="-8"/>
          <w:w w:val="90"/>
        </w:rPr>
        <w:t xml:space="preserve"> </w:t>
      </w:r>
      <w:r>
        <w:rPr>
          <w:color w:val="000005"/>
          <w:w w:val="90"/>
        </w:rPr>
        <w:t>the</w:t>
      </w:r>
      <w:r>
        <w:rPr>
          <w:color w:val="000005"/>
          <w:spacing w:val="-8"/>
          <w:w w:val="90"/>
        </w:rPr>
        <w:t xml:space="preserve"> </w:t>
      </w:r>
      <w:r>
        <w:rPr>
          <w:color w:val="000005"/>
          <w:w w:val="90"/>
        </w:rPr>
        <w:t>buy-to-let</w:t>
      </w:r>
      <w:r>
        <w:rPr>
          <w:color w:val="000005"/>
          <w:spacing w:val="-8"/>
          <w:w w:val="90"/>
        </w:rPr>
        <w:t xml:space="preserve"> </w:t>
      </w:r>
      <w:r>
        <w:rPr>
          <w:color w:val="000005"/>
          <w:w w:val="90"/>
        </w:rPr>
        <w:t>sector.</w:t>
      </w:r>
      <w:r>
        <w:rPr>
          <w:color w:val="000005"/>
          <w:spacing w:val="33"/>
        </w:rPr>
        <w:t xml:space="preserve"> </w:t>
      </w:r>
      <w:r>
        <w:rPr>
          <w:color w:val="000005"/>
          <w:w w:val="90"/>
        </w:rPr>
        <w:t>The</w:t>
      </w:r>
      <w:r>
        <w:rPr>
          <w:color w:val="000005"/>
          <w:spacing w:val="-8"/>
          <w:w w:val="90"/>
        </w:rPr>
        <w:t xml:space="preserve"> </w:t>
      </w:r>
      <w:r>
        <w:rPr>
          <w:color w:val="000005"/>
          <w:w w:val="90"/>
        </w:rPr>
        <w:t xml:space="preserve">FPC’s proposals on powers of Direction over housing instruments are </w:t>
      </w:r>
      <w:proofErr w:type="spellStart"/>
      <w:r>
        <w:rPr>
          <w:color w:val="000005"/>
          <w:w w:val="90"/>
        </w:rPr>
        <w:t>summarised</w:t>
      </w:r>
      <w:proofErr w:type="spellEnd"/>
      <w:r>
        <w:rPr>
          <w:color w:val="000005"/>
          <w:w w:val="90"/>
        </w:rPr>
        <w:t xml:space="preserve"> in Box 3 of this </w:t>
      </w:r>
      <w:r>
        <w:rPr>
          <w:i/>
          <w:color w:val="000005"/>
          <w:w w:val="90"/>
        </w:rPr>
        <w:t>Report</w:t>
      </w:r>
      <w:r>
        <w:rPr>
          <w:color w:val="000005"/>
          <w:w w:val="90"/>
        </w:rPr>
        <w:t>.</w:t>
      </w:r>
    </w:p>
    <w:p w14:paraId="0E575C4E" w14:textId="77777777" w:rsidR="007423F2" w:rsidRDefault="000B511B">
      <w:pPr>
        <w:pStyle w:val="BodyText"/>
        <w:spacing w:before="29"/>
      </w:pPr>
      <w:r>
        <w:rPr>
          <w:noProof/>
        </w:rPr>
        <mc:AlternateContent>
          <mc:Choice Requires="wps">
            <w:drawing>
              <wp:anchor distT="0" distB="0" distL="0" distR="0" simplePos="0" relativeHeight="487668736" behindDoc="1" locked="0" layoutInCell="1" allowOverlap="1" wp14:anchorId="6403A081" wp14:editId="7A314FF9">
                <wp:simplePos x="0" y="0"/>
                <wp:positionH relativeFrom="page">
                  <wp:posOffset>504000</wp:posOffset>
                </wp:positionH>
                <wp:positionV relativeFrom="paragraph">
                  <wp:posOffset>181455</wp:posOffset>
                </wp:positionV>
                <wp:extent cx="6552565" cy="426720"/>
                <wp:effectExtent l="0" t="0" r="0" b="0"/>
                <wp:wrapTopAndBottom/>
                <wp:docPr id="957" name="Textbox 9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426720"/>
                        </a:xfrm>
                        <a:prstGeom prst="rect">
                          <a:avLst/>
                        </a:prstGeom>
                        <a:solidFill>
                          <a:srgbClr val="EFEAEF"/>
                        </a:solidFill>
                      </wps:spPr>
                      <wps:txbx>
                        <w:txbxContent>
                          <w:p w14:paraId="0D7BE79A" w14:textId="77777777" w:rsidR="007423F2" w:rsidRDefault="000B511B">
                            <w:pPr>
                              <w:pStyle w:val="BodyText"/>
                              <w:tabs>
                                <w:tab w:val="left" w:pos="6975"/>
                              </w:tabs>
                              <w:spacing w:before="32"/>
                              <w:ind w:left="40"/>
                              <w:rPr>
                                <w:color w:val="000000"/>
                              </w:rPr>
                            </w:pPr>
                            <w:r>
                              <w:rPr>
                                <w:color w:val="000005"/>
                                <w:w w:val="90"/>
                              </w:rPr>
                              <w:t>14/Q3/2</w:t>
                            </w:r>
                            <w:r>
                              <w:rPr>
                                <w:color w:val="000005"/>
                                <w:w w:val="90"/>
                                <w:position w:val="4"/>
                                <w:sz w:val="14"/>
                              </w:rPr>
                              <w:t>(1)</w:t>
                            </w:r>
                            <w:r>
                              <w:rPr>
                                <w:color w:val="000005"/>
                                <w:spacing w:val="30"/>
                                <w:position w:val="4"/>
                                <w:sz w:val="14"/>
                              </w:rPr>
                              <w:t xml:space="preserve">  </w:t>
                            </w:r>
                            <w:r>
                              <w:rPr>
                                <w:color w:val="000005"/>
                                <w:w w:val="90"/>
                              </w:rPr>
                              <w:t>Powers</w:t>
                            </w:r>
                            <w:r>
                              <w:rPr>
                                <w:color w:val="000005"/>
                                <w:spacing w:val="-2"/>
                                <w:w w:val="90"/>
                              </w:rPr>
                              <w:t xml:space="preserve"> </w:t>
                            </w:r>
                            <w:r>
                              <w:rPr>
                                <w:color w:val="000005"/>
                                <w:w w:val="90"/>
                              </w:rPr>
                              <w:t>of</w:t>
                            </w:r>
                            <w:r>
                              <w:rPr>
                                <w:color w:val="000005"/>
                                <w:spacing w:val="-1"/>
                                <w:w w:val="90"/>
                              </w:rPr>
                              <w:t xml:space="preserve"> </w:t>
                            </w:r>
                            <w:r>
                              <w:rPr>
                                <w:color w:val="000005"/>
                                <w:w w:val="90"/>
                              </w:rPr>
                              <w:t>Direction</w:t>
                            </w:r>
                            <w:r>
                              <w:rPr>
                                <w:color w:val="000005"/>
                                <w:spacing w:val="-2"/>
                                <w:w w:val="90"/>
                              </w:rPr>
                              <w:t xml:space="preserve"> </w:t>
                            </w:r>
                            <w:r>
                              <w:rPr>
                                <w:color w:val="000005"/>
                                <w:w w:val="90"/>
                              </w:rPr>
                              <w:t>over</w:t>
                            </w:r>
                            <w:r>
                              <w:rPr>
                                <w:color w:val="000005"/>
                                <w:spacing w:val="-1"/>
                                <w:w w:val="90"/>
                              </w:rPr>
                              <w:t xml:space="preserve"> </w:t>
                            </w:r>
                            <w:r>
                              <w:rPr>
                                <w:color w:val="000005"/>
                                <w:w w:val="90"/>
                              </w:rPr>
                              <w:t>leverage</w:t>
                            </w:r>
                            <w:r>
                              <w:rPr>
                                <w:color w:val="000005"/>
                                <w:spacing w:val="-1"/>
                                <w:w w:val="90"/>
                              </w:rPr>
                              <w:t xml:space="preserve"> </w:t>
                            </w:r>
                            <w:r>
                              <w:rPr>
                                <w:color w:val="000005"/>
                                <w:spacing w:val="-4"/>
                                <w:w w:val="90"/>
                              </w:rPr>
                              <w:t>ratio</w:t>
                            </w:r>
                            <w:r>
                              <w:rPr>
                                <w:color w:val="000005"/>
                              </w:rPr>
                              <w:tab/>
                            </w:r>
                            <w:r>
                              <w:rPr>
                                <w:color w:val="000005"/>
                                <w:w w:val="85"/>
                              </w:rPr>
                              <w:t>Action</w:t>
                            </w:r>
                            <w:r>
                              <w:rPr>
                                <w:color w:val="000005"/>
                                <w:spacing w:val="10"/>
                              </w:rPr>
                              <w:t xml:space="preserve"> </w:t>
                            </w:r>
                            <w:r>
                              <w:rPr>
                                <w:color w:val="000005"/>
                                <w:w w:val="85"/>
                              </w:rPr>
                              <w:t>under</w:t>
                            </w:r>
                            <w:r>
                              <w:rPr>
                                <w:color w:val="000005"/>
                                <w:spacing w:val="10"/>
                              </w:rPr>
                              <w:t xml:space="preserve"> </w:t>
                            </w:r>
                            <w:r>
                              <w:rPr>
                                <w:color w:val="000005"/>
                                <w:spacing w:val="-5"/>
                                <w:w w:val="85"/>
                              </w:rPr>
                              <w:t>way</w:t>
                            </w:r>
                          </w:p>
                        </w:txbxContent>
                      </wps:txbx>
                      <wps:bodyPr wrap="square" lIns="0" tIns="0" rIns="0" bIns="0" rtlCol="0">
                        <a:noAutofit/>
                      </wps:bodyPr>
                    </wps:wsp>
                  </a:graphicData>
                </a:graphic>
              </wp:anchor>
            </w:drawing>
          </mc:Choice>
          <mc:Fallback>
            <w:pict>
              <v:shape w14:anchorId="6403A081" id="Textbox 957" o:spid="_x0000_s1523" type="#_x0000_t202" style="position:absolute;margin-left:39.7pt;margin-top:14.3pt;width:515.95pt;height:33.6pt;z-index:-15647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" fillcolor="#efeaef" stroked="f">
                <v:textbox inset="0,0,0,0">
                  <w:txbxContent>
                    <w:p w14:paraId="0D7BE79A" w14:textId="77777777" w:rsidR="007423F2" w:rsidRDefault="000B511B">
                      <w:pPr>
                        <w:pStyle w:val="BodyText"/>
                        <w:tabs>
                          <w:tab w:val="left" w:pos="6975"/>
                        </w:tabs>
                        <w:spacing w:before="32"/>
                        <w:ind w:left="40"/>
                        <w:rPr>
                          <w:color w:val="000000"/>
                        </w:rPr>
                      </w:pPr>
                      <w:r>
                        <w:rPr>
                          <w:color w:val="000005"/>
                          <w:w w:val="90"/>
                        </w:rPr>
                        <w:t>14/Q3/2</w:t>
                      </w:r>
                      <w:r>
                        <w:rPr>
                          <w:color w:val="000005"/>
                          <w:w w:val="90"/>
                          <w:position w:val="4"/>
                          <w:sz w:val="14"/>
                        </w:rPr>
                        <w:t>(1)</w:t>
                      </w:r>
                      <w:r>
                        <w:rPr>
                          <w:color w:val="000005"/>
                          <w:spacing w:val="30"/>
                          <w:position w:val="4"/>
                          <w:sz w:val="14"/>
                        </w:rPr>
                        <w:t xml:space="preserve">  </w:t>
                      </w:r>
                      <w:r>
                        <w:rPr>
                          <w:color w:val="000005"/>
                          <w:w w:val="90"/>
                        </w:rPr>
                        <w:t>Powers</w:t>
                      </w:r>
                      <w:r>
                        <w:rPr>
                          <w:color w:val="000005"/>
                          <w:spacing w:val="-2"/>
                          <w:w w:val="90"/>
                        </w:rPr>
                        <w:t xml:space="preserve"> </w:t>
                      </w:r>
                      <w:r>
                        <w:rPr>
                          <w:color w:val="000005"/>
                          <w:w w:val="90"/>
                        </w:rPr>
                        <w:t>of</w:t>
                      </w:r>
                      <w:r>
                        <w:rPr>
                          <w:color w:val="000005"/>
                          <w:spacing w:val="-1"/>
                          <w:w w:val="90"/>
                        </w:rPr>
                        <w:t xml:space="preserve"> </w:t>
                      </w:r>
                      <w:r>
                        <w:rPr>
                          <w:color w:val="000005"/>
                          <w:w w:val="90"/>
                        </w:rPr>
                        <w:t>Direction</w:t>
                      </w:r>
                      <w:r>
                        <w:rPr>
                          <w:color w:val="000005"/>
                          <w:spacing w:val="-2"/>
                          <w:w w:val="90"/>
                        </w:rPr>
                        <w:t xml:space="preserve"> </w:t>
                      </w:r>
                      <w:r>
                        <w:rPr>
                          <w:color w:val="000005"/>
                          <w:w w:val="90"/>
                        </w:rPr>
                        <w:t>over</w:t>
                      </w:r>
                      <w:r>
                        <w:rPr>
                          <w:color w:val="000005"/>
                          <w:spacing w:val="-1"/>
                          <w:w w:val="90"/>
                        </w:rPr>
                        <w:t xml:space="preserve"> </w:t>
                      </w:r>
                      <w:r>
                        <w:rPr>
                          <w:color w:val="000005"/>
                          <w:w w:val="90"/>
                        </w:rPr>
                        <w:t>leverage</w:t>
                      </w:r>
                      <w:r>
                        <w:rPr>
                          <w:color w:val="000005"/>
                          <w:spacing w:val="-1"/>
                          <w:w w:val="90"/>
                        </w:rPr>
                        <w:t xml:space="preserve"> </w:t>
                      </w:r>
                      <w:r>
                        <w:rPr>
                          <w:color w:val="000005"/>
                          <w:spacing w:val="-4"/>
                          <w:w w:val="90"/>
                        </w:rPr>
                        <w:t>ratio</w:t>
                      </w:r>
                      <w:r>
                        <w:rPr>
                          <w:color w:val="000005"/>
                        </w:rPr>
                        <w:tab/>
                      </w:r>
                      <w:r>
                        <w:rPr>
                          <w:color w:val="000005"/>
                          <w:w w:val="85"/>
                        </w:rPr>
                        <w:t>Action</w:t>
                      </w:r>
                      <w:r>
                        <w:rPr>
                          <w:color w:val="000005"/>
                          <w:spacing w:val="10"/>
                        </w:rPr>
                        <w:t xml:space="preserve"> </w:t>
                      </w:r>
                      <w:r>
                        <w:rPr>
                          <w:color w:val="000005"/>
                          <w:w w:val="85"/>
                        </w:rPr>
                        <w:t>under</w:t>
                      </w:r>
                      <w:r>
                        <w:rPr>
                          <w:color w:val="000005"/>
                          <w:spacing w:val="10"/>
                        </w:rPr>
                        <w:t xml:space="preserve"> </w:t>
                      </w:r>
                      <w:r>
                        <w:rPr>
                          <w:color w:val="000005"/>
                          <w:spacing w:val="-5"/>
                          <w:w w:val="85"/>
                        </w:rPr>
                        <w:t>way</w:t>
                      </w:r>
                    </w:p>
                  </w:txbxContent>
                </v:textbox>
                <w10:wrap type="topAndBottom" anchorx="page"/>
              </v:shape>
            </w:pict>
          </mc:Fallback>
        </mc:AlternateContent>
      </w:r>
    </w:p>
    <w:p w14:paraId="487CCF5D" w14:textId="77777777" w:rsidR="007423F2" w:rsidRDefault="000B511B">
      <w:pPr>
        <w:pStyle w:val="BodyText"/>
        <w:spacing w:before="32" w:line="268" w:lineRule="auto"/>
        <w:ind w:left="125" w:right="236"/>
      </w:pPr>
      <w:r>
        <w:rPr>
          <w:color w:val="000005"/>
          <w:w w:val="90"/>
        </w:rPr>
        <w:t xml:space="preserve">The FPC recommends that HM Treasury exercise its statutory power to enable the FPC to direct, if necessary to protect and </w:t>
      </w:r>
      <w:r>
        <w:rPr>
          <w:color w:val="000005"/>
          <w:spacing w:val="-6"/>
        </w:rPr>
        <w:t>enhance</w:t>
      </w:r>
      <w:r>
        <w:rPr>
          <w:color w:val="000005"/>
          <w:spacing w:val="-11"/>
        </w:rPr>
        <w:t xml:space="preserve"> </w:t>
      </w:r>
      <w:r>
        <w:rPr>
          <w:color w:val="000005"/>
          <w:spacing w:val="-6"/>
        </w:rPr>
        <w:t>financial</w:t>
      </w:r>
      <w:r>
        <w:rPr>
          <w:color w:val="000005"/>
          <w:spacing w:val="-11"/>
        </w:rPr>
        <w:t xml:space="preserve"> </w:t>
      </w:r>
      <w:r>
        <w:rPr>
          <w:color w:val="000005"/>
          <w:spacing w:val="-6"/>
        </w:rPr>
        <w:t>stability,</w:t>
      </w:r>
      <w:r>
        <w:rPr>
          <w:color w:val="000005"/>
          <w:spacing w:val="-11"/>
        </w:rPr>
        <w:t xml:space="preserve"> </w:t>
      </w:r>
      <w:r>
        <w:rPr>
          <w:color w:val="000005"/>
          <w:spacing w:val="-6"/>
        </w:rPr>
        <w:t>the</w:t>
      </w:r>
      <w:r>
        <w:rPr>
          <w:color w:val="000005"/>
          <w:spacing w:val="-11"/>
        </w:rPr>
        <w:t xml:space="preserve"> </w:t>
      </w:r>
      <w:r>
        <w:rPr>
          <w:color w:val="000005"/>
          <w:spacing w:val="-6"/>
        </w:rPr>
        <w:t>PRA</w:t>
      </w:r>
      <w:r>
        <w:rPr>
          <w:color w:val="000005"/>
          <w:spacing w:val="-11"/>
        </w:rPr>
        <w:t xml:space="preserve"> </w:t>
      </w:r>
      <w:r>
        <w:rPr>
          <w:color w:val="000005"/>
          <w:spacing w:val="-6"/>
        </w:rPr>
        <w:t>to</w:t>
      </w:r>
      <w:r>
        <w:rPr>
          <w:color w:val="000005"/>
          <w:spacing w:val="-11"/>
        </w:rPr>
        <w:t xml:space="preserve"> </w:t>
      </w:r>
      <w:r>
        <w:rPr>
          <w:color w:val="000005"/>
          <w:spacing w:val="-6"/>
        </w:rPr>
        <w:t>set</w:t>
      </w:r>
      <w:r>
        <w:rPr>
          <w:color w:val="000005"/>
          <w:spacing w:val="-11"/>
        </w:rPr>
        <w:t xml:space="preserve"> </w:t>
      </w:r>
      <w:r>
        <w:rPr>
          <w:color w:val="000005"/>
          <w:spacing w:val="-6"/>
        </w:rPr>
        <w:t>leverage</w:t>
      </w:r>
      <w:r>
        <w:rPr>
          <w:color w:val="000005"/>
          <w:spacing w:val="-11"/>
        </w:rPr>
        <w:t xml:space="preserve"> </w:t>
      </w:r>
      <w:r>
        <w:rPr>
          <w:color w:val="000005"/>
          <w:spacing w:val="-6"/>
        </w:rPr>
        <w:t>ratio</w:t>
      </w:r>
      <w:r>
        <w:rPr>
          <w:color w:val="000005"/>
          <w:spacing w:val="-11"/>
        </w:rPr>
        <w:t xml:space="preserve"> </w:t>
      </w:r>
      <w:r>
        <w:rPr>
          <w:color w:val="000005"/>
          <w:spacing w:val="-6"/>
        </w:rPr>
        <w:t>requirements</w:t>
      </w:r>
      <w:r>
        <w:rPr>
          <w:color w:val="000005"/>
          <w:spacing w:val="-11"/>
        </w:rPr>
        <w:t xml:space="preserve"> </w:t>
      </w:r>
      <w:r>
        <w:rPr>
          <w:color w:val="000005"/>
          <w:spacing w:val="-6"/>
        </w:rPr>
        <w:t>and</w:t>
      </w:r>
      <w:r>
        <w:rPr>
          <w:color w:val="000005"/>
          <w:spacing w:val="-11"/>
        </w:rPr>
        <w:t xml:space="preserve"> </w:t>
      </w:r>
      <w:r>
        <w:rPr>
          <w:color w:val="000005"/>
          <w:spacing w:val="-6"/>
        </w:rPr>
        <w:t>buffers</w:t>
      </w:r>
      <w:r>
        <w:rPr>
          <w:color w:val="000005"/>
          <w:spacing w:val="-11"/>
        </w:rPr>
        <w:t xml:space="preserve"> </w:t>
      </w:r>
      <w:r>
        <w:rPr>
          <w:color w:val="000005"/>
          <w:spacing w:val="-6"/>
        </w:rPr>
        <w:t>for</w:t>
      </w:r>
      <w:r>
        <w:rPr>
          <w:color w:val="000005"/>
          <w:spacing w:val="-11"/>
        </w:rPr>
        <w:t xml:space="preserve"> </w:t>
      </w:r>
      <w:r>
        <w:rPr>
          <w:color w:val="000005"/>
          <w:spacing w:val="-6"/>
        </w:rPr>
        <w:t>PRA-regulated</w:t>
      </w:r>
      <w:r>
        <w:rPr>
          <w:color w:val="000005"/>
          <w:spacing w:val="-11"/>
        </w:rPr>
        <w:t xml:space="preserve"> </w:t>
      </w:r>
      <w:r>
        <w:rPr>
          <w:color w:val="000005"/>
          <w:spacing w:val="-6"/>
        </w:rPr>
        <w:t>banks,</w:t>
      </w:r>
      <w:r>
        <w:rPr>
          <w:color w:val="000005"/>
          <w:spacing w:val="-11"/>
        </w:rPr>
        <w:t xml:space="preserve"> </w:t>
      </w:r>
      <w:r>
        <w:rPr>
          <w:color w:val="000005"/>
          <w:spacing w:val="-6"/>
        </w:rPr>
        <w:t xml:space="preserve">building </w:t>
      </w:r>
      <w:r>
        <w:rPr>
          <w:color w:val="000005"/>
          <w:spacing w:val="-4"/>
        </w:rPr>
        <w:t>societies</w:t>
      </w:r>
      <w:r>
        <w:rPr>
          <w:color w:val="000005"/>
          <w:spacing w:val="-8"/>
        </w:rPr>
        <w:t xml:space="preserve"> </w:t>
      </w:r>
      <w:r>
        <w:rPr>
          <w:color w:val="000005"/>
          <w:spacing w:val="-4"/>
        </w:rPr>
        <w:t>and</w:t>
      </w:r>
      <w:r>
        <w:rPr>
          <w:color w:val="000005"/>
          <w:spacing w:val="-8"/>
        </w:rPr>
        <w:t xml:space="preserve"> </w:t>
      </w:r>
      <w:r>
        <w:rPr>
          <w:color w:val="000005"/>
          <w:spacing w:val="-4"/>
        </w:rPr>
        <w:t>investment</w:t>
      </w:r>
      <w:r>
        <w:rPr>
          <w:color w:val="000005"/>
          <w:spacing w:val="-8"/>
        </w:rPr>
        <w:t xml:space="preserve"> </w:t>
      </w:r>
      <w:r>
        <w:rPr>
          <w:color w:val="000005"/>
          <w:spacing w:val="-4"/>
        </w:rPr>
        <w:t>firms,</w:t>
      </w:r>
      <w:r>
        <w:rPr>
          <w:color w:val="000005"/>
          <w:spacing w:val="-8"/>
        </w:rPr>
        <w:t xml:space="preserve"> </w:t>
      </w:r>
      <w:r>
        <w:rPr>
          <w:color w:val="000005"/>
          <w:spacing w:val="-4"/>
        </w:rPr>
        <w:t>including:</w:t>
      </w:r>
    </w:p>
    <w:p w14:paraId="772BF102" w14:textId="77777777" w:rsidR="007423F2" w:rsidRDefault="007423F2">
      <w:pPr>
        <w:pStyle w:val="BodyText"/>
        <w:spacing w:before="27"/>
      </w:pPr>
    </w:p>
    <w:p w14:paraId="6BC9CBD7" w14:textId="77777777" w:rsidR="007423F2" w:rsidRDefault="000B511B">
      <w:pPr>
        <w:pStyle w:val="ListParagraph"/>
        <w:numPr>
          <w:ilvl w:val="0"/>
          <w:numId w:val="22"/>
        </w:numPr>
        <w:tabs>
          <w:tab w:val="left" w:pos="350"/>
        </w:tabs>
        <w:ind w:left="350" w:hanging="225"/>
        <w:rPr>
          <w:sz w:val="20"/>
        </w:rPr>
      </w:pPr>
      <w:r>
        <w:rPr>
          <w:color w:val="000005"/>
          <w:w w:val="90"/>
          <w:sz w:val="20"/>
        </w:rPr>
        <w:t>a</w:t>
      </w:r>
      <w:r>
        <w:rPr>
          <w:color w:val="000005"/>
          <w:spacing w:val="-1"/>
          <w:sz w:val="20"/>
        </w:rPr>
        <w:t xml:space="preserve"> </w:t>
      </w:r>
      <w:r>
        <w:rPr>
          <w:color w:val="000005"/>
          <w:w w:val="90"/>
          <w:sz w:val="20"/>
        </w:rPr>
        <w:t>minimum</w:t>
      </w:r>
      <w:r>
        <w:rPr>
          <w:color w:val="000005"/>
          <w:sz w:val="20"/>
        </w:rPr>
        <w:t xml:space="preserve"> </w:t>
      </w:r>
      <w:r>
        <w:rPr>
          <w:color w:val="000005"/>
          <w:w w:val="90"/>
          <w:sz w:val="20"/>
        </w:rPr>
        <w:t>leverage</w:t>
      </w:r>
      <w:r>
        <w:rPr>
          <w:color w:val="000005"/>
          <w:spacing w:val="-1"/>
          <w:sz w:val="20"/>
        </w:rPr>
        <w:t xml:space="preserve"> </w:t>
      </w:r>
      <w:r>
        <w:rPr>
          <w:color w:val="000005"/>
          <w:w w:val="90"/>
          <w:sz w:val="20"/>
        </w:rPr>
        <w:t>ratio</w:t>
      </w:r>
      <w:r>
        <w:rPr>
          <w:color w:val="000005"/>
          <w:sz w:val="20"/>
        </w:rPr>
        <w:t xml:space="preserve"> </w:t>
      </w:r>
      <w:r>
        <w:rPr>
          <w:color w:val="000005"/>
          <w:spacing w:val="-2"/>
          <w:w w:val="90"/>
          <w:sz w:val="20"/>
        </w:rPr>
        <w:t>requirement;</w:t>
      </w:r>
    </w:p>
    <w:p w14:paraId="379DE986" w14:textId="77777777" w:rsidR="007423F2" w:rsidRDefault="007423F2">
      <w:pPr>
        <w:pStyle w:val="BodyText"/>
        <w:spacing w:before="56"/>
      </w:pPr>
    </w:p>
    <w:p w14:paraId="40147B3E" w14:textId="77777777" w:rsidR="007423F2" w:rsidRDefault="000B511B">
      <w:pPr>
        <w:pStyle w:val="ListParagraph"/>
        <w:numPr>
          <w:ilvl w:val="0"/>
          <w:numId w:val="22"/>
        </w:numPr>
        <w:tabs>
          <w:tab w:val="left" w:pos="352"/>
        </w:tabs>
        <w:spacing w:line="268" w:lineRule="auto"/>
        <w:ind w:right="1139"/>
        <w:rPr>
          <w:sz w:val="20"/>
        </w:rPr>
      </w:pPr>
      <w:r>
        <w:rPr>
          <w:color w:val="000005"/>
          <w:w w:val="90"/>
          <w:sz w:val="20"/>
        </w:rPr>
        <w:t xml:space="preserve">a supplementary leverage ratio buffer that will apply to G-SIBs and other major domestic UK banks and building </w:t>
      </w:r>
      <w:r>
        <w:rPr>
          <w:color w:val="000005"/>
          <w:spacing w:val="-2"/>
          <w:sz w:val="20"/>
        </w:rPr>
        <w:t>societies,</w:t>
      </w:r>
      <w:r>
        <w:rPr>
          <w:color w:val="000005"/>
          <w:spacing w:val="-17"/>
          <w:sz w:val="20"/>
        </w:rPr>
        <w:t xml:space="preserve"> </w:t>
      </w:r>
      <w:r>
        <w:rPr>
          <w:color w:val="000005"/>
          <w:spacing w:val="-2"/>
          <w:sz w:val="20"/>
        </w:rPr>
        <w:t>including</w:t>
      </w:r>
      <w:r>
        <w:rPr>
          <w:color w:val="000005"/>
          <w:spacing w:val="-17"/>
          <w:sz w:val="20"/>
        </w:rPr>
        <w:t xml:space="preserve"> </w:t>
      </w:r>
      <w:r>
        <w:rPr>
          <w:color w:val="000005"/>
          <w:spacing w:val="-2"/>
          <w:sz w:val="20"/>
        </w:rPr>
        <w:t>ring-fenced</w:t>
      </w:r>
      <w:r>
        <w:rPr>
          <w:color w:val="000005"/>
          <w:spacing w:val="-17"/>
          <w:sz w:val="20"/>
        </w:rPr>
        <w:t xml:space="preserve"> </w:t>
      </w:r>
      <w:r>
        <w:rPr>
          <w:color w:val="000005"/>
          <w:spacing w:val="-2"/>
          <w:sz w:val="20"/>
        </w:rPr>
        <w:t>banks;</w:t>
      </w:r>
      <w:r>
        <w:rPr>
          <w:color w:val="000005"/>
          <w:spacing w:val="-4"/>
          <w:sz w:val="20"/>
        </w:rPr>
        <w:t xml:space="preserve"> </w:t>
      </w:r>
      <w:r>
        <w:rPr>
          <w:color w:val="000005"/>
          <w:spacing w:val="-2"/>
          <w:sz w:val="20"/>
        </w:rPr>
        <w:t>and</w:t>
      </w:r>
    </w:p>
    <w:p w14:paraId="6CC8D0E3" w14:textId="77777777" w:rsidR="007423F2" w:rsidRDefault="007423F2">
      <w:pPr>
        <w:pStyle w:val="BodyText"/>
        <w:spacing w:before="27"/>
      </w:pPr>
    </w:p>
    <w:p w14:paraId="6F028CB9" w14:textId="77777777" w:rsidR="007423F2" w:rsidRDefault="000B511B">
      <w:pPr>
        <w:pStyle w:val="ListParagraph"/>
        <w:numPr>
          <w:ilvl w:val="0"/>
          <w:numId w:val="22"/>
        </w:numPr>
        <w:tabs>
          <w:tab w:val="left" w:pos="351"/>
        </w:tabs>
        <w:spacing w:before="1"/>
        <w:ind w:left="351" w:hanging="226"/>
        <w:rPr>
          <w:sz w:val="20"/>
        </w:rPr>
      </w:pPr>
      <w:r>
        <w:rPr>
          <w:color w:val="000005"/>
          <w:w w:val="90"/>
          <w:sz w:val="20"/>
        </w:rPr>
        <w:t>a</w:t>
      </w:r>
      <w:r>
        <w:rPr>
          <w:color w:val="000005"/>
          <w:spacing w:val="-1"/>
          <w:w w:val="90"/>
          <w:sz w:val="20"/>
        </w:rPr>
        <w:t xml:space="preserve"> </w:t>
      </w:r>
      <w:r>
        <w:rPr>
          <w:color w:val="000005"/>
          <w:w w:val="90"/>
          <w:sz w:val="20"/>
        </w:rPr>
        <w:t>countercyclical</w:t>
      </w:r>
      <w:r>
        <w:rPr>
          <w:color w:val="000005"/>
          <w:spacing w:val="-1"/>
          <w:w w:val="90"/>
          <w:sz w:val="20"/>
        </w:rPr>
        <w:t xml:space="preserve"> </w:t>
      </w:r>
      <w:r>
        <w:rPr>
          <w:color w:val="000005"/>
          <w:w w:val="90"/>
          <w:sz w:val="20"/>
        </w:rPr>
        <w:t>leverage</w:t>
      </w:r>
      <w:r>
        <w:rPr>
          <w:color w:val="000005"/>
          <w:spacing w:val="-6"/>
          <w:sz w:val="20"/>
        </w:rPr>
        <w:t xml:space="preserve"> </w:t>
      </w:r>
      <w:r>
        <w:rPr>
          <w:color w:val="000005"/>
          <w:w w:val="90"/>
          <w:sz w:val="20"/>
        </w:rPr>
        <w:t>ratio</w:t>
      </w:r>
      <w:r>
        <w:rPr>
          <w:color w:val="000005"/>
          <w:spacing w:val="-1"/>
          <w:w w:val="90"/>
          <w:sz w:val="20"/>
        </w:rPr>
        <w:t xml:space="preserve"> </w:t>
      </w:r>
      <w:r>
        <w:rPr>
          <w:color w:val="000005"/>
          <w:spacing w:val="-2"/>
          <w:w w:val="90"/>
          <w:sz w:val="20"/>
        </w:rPr>
        <w:t>buffer.</w:t>
      </w:r>
    </w:p>
    <w:p w14:paraId="4FDD8393" w14:textId="77777777" w:rsidR="007423F2" w:rsidRDefault="007423F2">
      <w:pPr>
        <w:pStyle w:val="BodyText"/>
        <w:spacing w:before="55"/>
      </w:pPr>
    </w:p>
    <w:p w14:paraId="000D8DAD" w14:textId="77777777" w:rsidR="007423F2" w:rsidRDefault="000B511B">
      <w:pPr>
        <w:pStyle w:val="BodyText"/>
        <w:spacing w:line="268" w:lineRule="auto"/>
        <w:ind w:left="125" w:right="409"/>
      </w:pPr>
      <w:r>
        <w:rPr>
          <w:color w:val="000005"/>
          <w:w w:val="90"/>
        </w:rPr>
        <w:t>The</w:t>
      </w:r>
      <w:r>
        <w:rPr>
          <w:color w:val="000005"/>
          <w:spacing w:val="-10"/>
          <w:w w:val="90"/>
        </w:rPr>
        <w:t xml:space="preserve"> </w:t>
      </w:r>
      <w:r>
        <w:rPr>
          <w:color w:val="000005"/>
          <w:w w:val="90"/>
        </w:rPr>
        <w:t>Government</w:t>
      </w:r>
      <w:r>
        <w:rPr>
          <w:color w:val="000005"/>
          <w:spacing w:val="-10"/>
          <w:w w:val="90"/>
        </w:rPr>
        <w:t xml:space="preserve"> </w:t>
      </w:r>
      <w:r>
        <w:rPr>
          <w:color w:val="000005"/>
          <w:w w:val="90"/>
        </w:rPr>
        <w:t>published</w:t>
      </w:r>
      <w:r>
        <w:rPr>
          <w:color w:val="000005"/>
          <w:spacing w:val="-10"/>
          <w:w w:val="90"/>
        </w:rPr>
        <w:t xml:space="preserve"> </w:t>
      </w:r>
      <w:r>
        <w:rPr>
          <w:color w:val="000005"/>
          <w:w w:val="90"/>
        </w:rPr>
        <w:t>a</w:t>
      </w:r>
      <w:r>
        <w:rPr>
          <w:color w:val="000005"/>
          <w:spacing w:val="-10"/>
          <w:w w:val="90"/>
        </w:rPr>
        <w:t xml:space="preserve"> </w:t>
      </w:r>
      <w:r>
        <w:rPr>
          <w:color w:val="000005"/>
          <w:w w:val="90"/>
        </w:rPr>
        <w:t>consultation</w:t>
      </w:r>
      <w:r>
        <w:rPr>
          <w:color w:val="000005"/>
          <w:spacing w:val="-10"/>
          <w:w w:val="90"/>
        </w:rPr>
        <w:t xml:space="preserve"> </w:t>
      </w:r>
      <w:r>
        <w:rPr>
          <w:color w:val="000005"/>
          <w:w w:val="90"/>
        </w:rPr>
        <w:t>document</w:t>
      </w:r>
      <w:r>
        <w:rPr>
          <w:color w:val="000005"/>
          <w:spacing w:val="-10"/>
          <w:w w:val="90"/>
        </w:rPr>
        <w:t xml:space="preserve"> </w:t>
      </w:r>
      <w:r>
        <w:rPr>
          <w:color w:val="000005"/>
          <w:w w:val="90"/>
        </w:rPr>
        <w:t>on</w:t>
      </w:r>
      <w:r>
        <w:rPr>
          <w:color w:val="000005"/>
          <w:spacing w:val="-10"/>
          <w:w w:val="90"/>
        </w:rPr>
        <w:t xml:space="preserve"> </w:t>
      </w:r>
      <w:r>
        <w:rPr>
          <w:color w:val="000005"/>
          <w:w w:val="90"/>
        </w:rPr>
        <w:t>FPC’s</w:t>
      </w:r>
      <w:r>
        <w:rPr>
          <w:color w:val="000005"/>
          <w:spacing w:val="-10"/>
          <w:w w:val="90"/>
        </w:rPr>
        <w:t xml:space="preserve"> </w:t>
      </w:r>
      <w:r>
        <w:rPr>
          <w:color w:val="000005"/>
          <w:w w:val="90"/>
        </w:rPr>
        <w:t>proposed</w:t>
      </w:r>
      <w:r>
        <w:rPr>
          <w:color w:val="000005"/>
          <w:spacing w:val="-10"/>
          <w:w w:val="90"/>
        </w:rPr>
        <w:t xml:space="preserve"> </w:t>
      </w:r>
      <w:r>
        <w:rPr>
          <w:color w:val="000005"/>
          <w:w w:val="90"/>
        </w:rPr>
        <w:t>powers</w:t>
      </w:r>
      <w:r>
        <w:rPr>
          <w:color w:val="000005"/>
          <w:spacing w:val="-10"/>
          <w:w w:val="90"/>
        </w:rPr>
        <w:t xml:space="preserve"> </w:t>
      </w:r>
      <w:r>
        <w:rPr>
          <w:color w:val="000005"/>
          <w:w w:val="90"/>
        </w:rPr>
        <w:t>of</w:t>
      </w:r>
      <w:r>
        <w:rPr>
          <w:color w:val="000005"/>
          <w:spacing w:val="-10"/>
          <w:w w:val="90"/>
        </w:rPr>
        <w:t xml:space="preserve"> </w:t>
      </w:r>
      <w:r>
        <w:rPr>
          <w:color w:val="000005"/>
          <w:w w:val="90"/>
        </w:rPr>
        <w:t>Direction</w:t>
      </w:r>
      <w:r>
        <w:rPr>
          <w:color w:val="000005"/>
          <w:spacing w:val="-10"/>
          <w:w w:val="90"/>
        </w:rPr>
        <w:t xml:space="preserve"> </w:t>
      </w:r>
      <w:r>
        <w:rPr>
          <w:color w:val="000005"/>
          <w:w w:val="90"/>
        </w:rPr>
        <w:t>over</w:t>
      </w:r>
      <w:r>
        <w:rPr>
          <w:color w:val="000005"/>
          <w:spacing w:val="-10"/>
          <w:w w:val="90"/>
        </w:rPr>
        <w:t xml:space="preserve"> </w:t>
      </w:r>
      <w:r>
        <w:rPr>
          <w:color w:val="000005"/>
          <w:w w:val="90"/>
        </w:rPr>
        <w:t>the</w:t>
      </w:r>
      <w:r>
        <w:rPr>
          <w:color w:val="000005"/>
          <w:spacing w:val="-10"/>
          <w:w w:val="90"/>
        </w:rPr>
        <w:t xml:space="preserve"> </w:t>
      </w:r>
      <w:r>
        <w:rPr>
          <w:color w:val="000005"/>
          <w:w w:val="90"/>
        </w:rPr>
        <w:t>leverage</w:t>
      </w:r>
      <w:r>
        <w:rPr>
          <w:color w:val="000005"/>
          <w:spacing w:val="-10"/>
          <w:w w:val="90"/>
        </w:rPr>
        <w:t xml:space="preserve"> </w:t>
      </w:r>
      <w:r>
        <w:rPr>
          <w:color w:val="000005"/>
          <w:w w:val="90"/>
        </w:rPr>
        <w:t>ratio</w:t>
      </w:r>
      <w:r>
        <w:rPr>
          <w:color w:val="000005"/>
          <w:spacing w:val="-10"/>
          <w:w w:val="90"/>
        </w:rPr>
        <w:t xml:space="preserve"> </w:t>
      </w:r>
      <w:r>
        <w:rPr>
          <w:color w:val="000005"/>
          <w:w w:val="90"/>
        </w:rPr>
        <w:t>—</w:t>
      </w:r>
      <w:r>
        <w:rPr>
          <w:color w:val="000005"/>
          <w:spacing w:val="-10"/>
          <w:w w:val="90"/>
        </w:rPr>
        <w:t xml:space="preserve"> </w:t>
      </w:r>
      <w:r>
        <w:rPr>
          <w:color w:val="000005"/>
          <w:w w:val="90"/>
        </w:rPr>
        <w:t>which</w:t>
      </w:r>
      <w:r>
        <w:rPr>
          <w:color w:val="000005"/>
          <w:spacing w:val="-10"/>
          <w:w w:val="90"/>
        </w:rPr>
        <w:t xml:space="preserve"> </w:t>
      </w:r>
      <w:r>
        <w:rPr>
          <w:color w:val="000005"/>
          <w:w w:val="90"/>
        </w:rPr>
        <w:t>the FPC</w:t>
      </w:r>
      <w:r>
        <w:rPr>
          <w:color w:val="000005"/>
          <w:spacing w:val="-10"/>
          <w:w w:val="90"/>
        </w:rPr>
        <w:t xml:space="preserve"> </w:t>
      </w:r>
      <w:r>
        <w:rPr>
          <w:color w:val="000005"/>
          <w:w w:val="90"/>
        </w:rPr>
        <w:t>had</w:t>
      </w:r>
      <w:r>
        <w:rPr>
          <w:color w:val="000005"/>
          <w:spacing w:val="-10"/>
          <w:w w:val="90"/>
        </w:rPr>
        <w:t xml:space="preserve"> </w:t>
      </w:r>
      <w:r>
        <w:rPr>
          <w:color w:val="000005"/>
          <w:w w:val="90"/>
        </w:rPr>
        <w:t>proposed</w:t>
      </w:r>
      <w:r>
        <w:rPr>
          <w:color w:val="000005"/>
          <w:spacing w:val="-10"/>
          <w:w w:val="90"/>
        </w:rPr>
        <w:t xml:space="preserve"> </w:t>
      </w:r>
      <w:r>
        <w:rPr>
          <w:color w:val="000005"/>
          <w:w w:val="90"/>
        </w:rPr>
        <w:t>in</w:t>
      </w:r>
      <w:r>
        <w:rPr>
          <w:color w:val="000005"/>
          <w:spacing w:val="-10"/>
          <w:w w:val="90"/>
        </w:rPr>
        <w:t xml:space="preserve"> </w:t>
      </w:r>
      <w:r>
        <w:rPr>
          <w:color w:val="000005"/>
          <w:w w:val="90"/>
        </w:rPr>
        <w:t>response</w:t>
      </w:r>
      <w:r>
        <w:rPr>
          <w:color w:val="000005"/>
          <w:spacing w:val="-10"/>
          <w:w w:val="90"/>
        </w:rPr>
        <w:t xml:space="preserve"> </w:t>
      </w:r>
      <w:r>
        <w:rPr>
          <w:color w:val="000005"/>
          <w:w w:val="90"/>
        </w:rPr>
        <w:t>to</w:t>
      </w:r>
      <w:r>
        <w:rPr>
          <w:color w:val="000005"/>
          <w:spacing w:val="-10"/>
          <w:w w:val="90"/>
        </w:rPr>
        <w:t xml:space="preserve"> </w:t>
      </w:r>
      <w:r>
        <w:rPr>
          <w:color w:val="000005"/>
          <w:w w:val="90"/>
        </w:rPr>
        <w:t>a</w:t>
      </w:r>
      <w:r>
        <w:rPr>
          <w:color w:val="000005"/>
          <w:spacing w:val="-10"/>
          <w:w w:val="90"/>
        </w:rPr>
        <w:t xml:space="preserve"> </w:t>
      </w:r>
      <w:r>
        <w:rPr>
          <w:color w:val="000005"/>
          <w:w w:val="90"/>
        </w:rPr>
        <w:t>request</w:t>
      </w:r>
      <w:r>
        <w:rPr>
          <w:color w:val="000005"/>
          <w:spacing w:val="-10"/>
          <w:w w:val="90"/>
        </w:rPr>
        <w:t xml:space="preserve"> </w:t>
      </w:r>
      <w:r>
        <w:rPr>
          <w:color w:val="000005"/>
          <w:w w:val="90"/>
        </w:rPr>
        <w:t>from</w:t>
      </w:r>
      <w:r>
        <w:rPr>
          <w:color w:val="000005"/>
          <w:spacing w:val="-10"/>
          <w:w w:val="90"/>
        </w:rPr>
        <w:t xml:space="preserve"> </w:t>
      </w:r>
      <w:r>
        <w:rPr>
          <w:color w:val="000005"/>
          <w:w w:val="90"/>
        </w:rPr>
        <w:t>the</w:t>
      </w:r>
      <w:r>
        <w:rPr>
          <w:color w:val="000005"/>
          <w:spacing w:val="-10"/>
          <w:w w:val="90"/>
        </w:rPr>
        <w:t xml:space="preserve"> </w:t>
      </w:r>
      <w:r>
        <w:rPr>
          <w:color w:val="000005"/>
          <w:w w:val="90"/>
        </w:rPr>
        <w:t>Chancellor</w:t>
      </w:r>
      <w:r>
        <w:rPr>
          <w:color w:val="000005"/>
          <w:spacing w:val="-10"/>
          <w:w w:val="90"/>
        </w:rPr>
        <w:t xml:space="preserve"> </w:t>
      </w:r>
      <w:r>
        <w:rPr>
          <w:color w:val="000005"/>
          <w:w w:val="90"/>
        </w:rPr>
        <w:t>—</w:t>
      </w:r>
      <w:r>
        <w:rPr>
          <w:color w:val="000005"/>
          <w:spacing w:val="-10"/>
          <w:w w:val="90"/>
        </w:rPr>
        <w:t xml:space="preserve"> </w:t>
      </w:r>
      <w:r>
        <w:rPr>
          <w:color w:val="000005"/>
          <w:w w:val="90"/>
        </w:rPr>
        <w:t>on</w:t>
      </w:r>
      <w:r>
        <w:rPr>
          <w:color w:val="000005"/>
          <w:spacing w:val="-10"/>
          <w:w w:val="90"/>
        </w:rPr>
        <w:t xml:space="preserve"> </w:t>
      </w:r>
      <w:r>
        <w:rPr>
          <w:color w:val="000005"/>
          <w:w w:val="90"/>
        </w:rPr>
        <w:t>7</w:t>
      </w:r>
      <w:r>
        <w:rPr>
          <w:color w:val="000005"/>
          <w:spacing w:val="-10"/>
          <w:w w:val="90"/>
        </w:rPr>
        <w:t xml:space="preserve"> </w:t>
      </w:r>
      <w:r>
        <w:rPr>
          <w:color w:val="000005"/>
          <w:w w:val="90"/>
        </w:rPr>
        <w:t>November.</w:t>
      </w:r>
      <w:r>
        <w:rPr>
          <w:color w:val="000005"/>
          <w:spacing w:val="63"/>
        </w:rPr>
        <w:t xml:space="preserve"> </w:t>
      </w:r>
      <w:r>
        <w:rPr>
          <w:color w:val="000005"/>
          <w:w w:val="90"/>
        </w:rPr>
        <w:t>These</w:t>
      </w:r>
      <w:r>
        <w:rPr>
          <w:color w:val="000005"/>
          <w:spacing w:val="-10"/>
          <w:w w:val="90"/>
        </w:rPr>
        <w:t xml:space="preserve"> </w:t>
      </w:r>
      <w:r>
        <w:rPr>
          <w:color w:val="000005"/>
          <w:w w:val="90"/>
        </w:rPr>
        <w:t>proposals</w:t>
      </w:r>
      <w:r>
        <w:rPr>
          <w:color w:val="000005"/>
          <w:spacing w:val="-10"/>
          <w:w w:val="90"/>
        </w:rPr>
        <w:t xml:space="preserve"> </w:t>
      </w:r>
      <w:r>
        <w:rPr>
          <w:color w:val="000005"/>
          <w:w w:val="90"/>
        </w:rPr>
        <w:t>are</w:t>
      </w:r>
      <w:r>
        <w:rPr>
          <w:color w:val="000005"/>
          <w:spacing w:val="-10"/>
          <w:w w:val="90"/>
        </w:rPr>
        <w:t xml:space="preserve"> </w:t>
      </w:r>
      <w:r>
        <w:rPr>
          <w:color w:val="000005"/>
          <w:w w:val="90"/>
        </w:rPr>
        <w:t>discussed</w:t>
      </w:r>
      <w:r>
        <w:rPr>
          <w:color w:val="000005"/>
          <w:spacing w:val="-10"/>
          <w:w w:val="90"/>
        </w:rPr>
        <w:t xml:space="preserve"> </w:t>
      </w:r>
      <w:r>
        <w:rPr>
          <w:color w:val="000005"/>
          <w:w w:val="90"/>
        </w:rPr>
        <w:t>in</w:t>
      </w:r>
      <w:r>
        <w:rPr>
          <w:color w:val="000005"/>
          <w:spacing w:val="-10"/>
          <w:w w:val="90"/>
        </w:rPr>
        <w:t xml:space="preserve"> </w:t>
      </w:r>
      <w:r>
        <w:rPr>
          <w:color w:val="000005"/>
          <w:w w:val="90"/>
        </w:rPr>
        <w:t>more</w:t>
      </w:r>
      <w:r>
        <w:rPr>
          <w:color w:val="000005"/>
          <w:spacing w:val="-10"/>
          <w:w w:val="90"/>
        </w:rPr>
        <w:t xml:space="preserve"> </w:t>
      </w:r>
      <w:r>
        <w:rPr>
          <w:color w:val="000005"/>
          <w:w w:val="90"/>
        </w:rPr>
        <w:t>detail in</w:t>
      </w:r>
      <w:r>
        <w:rPr>
          <w:color w:val="000005"/>
          <w:spacing w:val="-10"/>
          <w:w w:val="90"/>
        </w:rPr>
        <w:t xml:space="preserve"> </w:t>
      </w:r>
      <w:r>
        <w:rPr>
          <w:color w:val="000005"/>
          <w:w w:val="90"/>
        </w:rPr>
        <w:t>Section</w:t>
      </w:r>
      <w:r>
        <w:rPr>
          <w:color w:val="000005"/>
          <w:spacing w:val="-10"/>
          <w:w w:val="90"/>
        </w:rPr>
        <w:t xml:space="preserve"> </w:t>
      </w:r>
      <w:r>
        <w:rPr>
          <w:color w:val="000005"/>
          <w:w w:val="90"/>
        </w:rPr>
        <w:t>3.1</w:t>
      </w:r>
      <w:r>
        <w:rPr>
          <w:color w:val="000005"/>
          <w:spacing w:val="-10"/>
          <w:w w:val="90"/>
        </w:rPr>
        <w:t xml:space="preserve"> </w:t>
      </w:r>
      <w:r>
        <w:rPr>
          <w:color w:val="000005"/>
          <w:w w:val="90"/>
        </w:rPr>
        <w:t>and</w:t>
      </w:r>
      <w:r>
        <w:rPr>
          <w:color w:val="000005"/>
          <w:spacing w:val="-10"/>
          <w:w w:val="90"/>
        </w:rPr>
        <w:t xml:space="preserve"> </w:t>
      </w:r>
      <w:r>
        <w:rPr>
          <w:color w:val="000005"/>
          <w:w w:val="90"/>
        </w:rPr>
        <w:t>Box</w:t>
      </w:r>
      <w:r>
        <w:rPr>
          <w:color w:val="000005"/>
          <w:spacing w:val="-10"/>
          <w:w w:val="90"/>
        </w:rPr>
        <w:t xml:space="preserve"> </w:t>
      </w:r>
      <w:r>
        <w:rPr>
          <w:color w:val="000005"/>
          <w:w w:val="90"/>
        </w:rPr>
        <w:t>3</w:t>
      </w:r>
      <w:r>
        <w:rPr>
          <w:color w:val="000005"/>
          <w:spacing w:val="-10"/>
          <w:w w:val="90"/>
        </w:rPr>
        <w:t xml:space="preserve"> </w:t>
      </w:r>
      <w:r>
        <w:rPr>
          <w:color w:val="000005"/>
          <w:w w:val="90"/>
        </w:rPr>
        <w:t>of</w:t>
      </w:r>
      <w:r>
        <w:rPr>
          <w:color w:val="000005"/>
          <w:spacing w:val="-10"/>
          <w:w w:val="90"/>
        </w:rPr>
        <w:t xml:space="preserve"> </w:t>
      </w:r>
      <w:r>
        <w:rPr>
          <w:color w:val="000005"/>
          <w:w w:val="90"/>
        </w:rPr>
        <w:t>this</w:t>
      </w:r>
      <w:r>
        <w:rPr>
          <w:color w:val="000005"/>
          <w:spacing w:val="-10"/>
          <w:w w:val="90"/>
        </w:rPr>
        <w:t xml:space="preserve"> </w:t>
      </w:r>
      <w:r>
        <w:rPr>
          <w:i/>
          <w:color w:val="000005"/>
          <w:w w:val="90"/>
        </w:rPr>
        <w:t>Report</w:t>
      </w:r>
      <w:r>
        <w:rPr>
          <w:color w:val="000005"/>
          <w:w w:val="90"/>
        </w:rPr>
        <w:t>.</w:t>
      </w:r>
      <w:r>
        <w:rPr>
          <w:color w:val="000005"/>
          <w:spacing w:val="18"/>
        </w:rPr>
        <w:t xml:space="preserve"> </w:t>
      </w:r>
      <w:r>
        <w:rPr>
          <w:color w:val="000005"/>
          <w:w w:val="90"/>
        </w:rPr>
        <w:t>The</w:t>
      </w:r>
      <w:r>
        <w:rPr>
          <w:color w:val="000005"/>
          <w:spacing w:val="-10"/>
          <w:w w:val="90"/>
        </w:rPr>
        <w:t xml:space="preserve"> </w:t>
      </w:r>
      <w:r>
        <w:rPr>
          <w:color w:val="000005"/>
          <w:w w:val="90"/>
        </w:rPr>
        <w:t>consultation</w:t>
      </w:r>
      <w:r>
        <w:rPr>
          <w:color w:val="000005"/>
          <w:spacing w:val="-10"/>
          <w:w w:val="90"/>
        </w:rPr>
        <w:t xml:space="preserve"> </w:t>
      </w:r>
      <w:r>
        <w:rPr>
          <w:color w:val="000005"/>
          <w:w w:val="90"/>
        </w:rPr>
        <w:t>closed</w:t>
      </w:r>
      <w:r>
        <w:rPr>
          <w:color w:val="000005"/>
          <w:spacing w:val="-10"/>
          <w:w w:val="90"/>
        </w:rPr>
        <w:t xml:space="preserve"> </w:t>
      </w:r>
      <w:r>
        <w:rPr>
          <w:color w:val="000005"/>
          <w:w w:val="90"/>
        </w:rPr>
        <w:t>on</w:t>
      </w:r>
      <w:r>
        <w:rPr>
          <w:color w:val="000005"/>
          <w:spacing w:val="-10"/>
          <w:w w:val="90"/>
        </w:rPr>
        <w:t xml:space="preserve"> </w:t>
      </w:r>
      <w:r>
        <w:rPr>
          <w:color w:val="000005"/>
          <w:w w:val="90"/>
        </w:rPr>
        <w:t>28</w:t>
      </w:r>
      <w:r>
        <w:rPr>
          <w:color w:val="000005"/>
          <w:spacing w:val="-10"/>
          <w:w w:val="90"/>
        </w:rPr>
        <w:t xml:space="preserve"> </w:t>
      </w:r>
      <w:r>
        <w:rPr>
          <w:color w:val="000005"/>
          <w:w w:val="90"/>
        </w:rPr>
        <w:t>November</w:t>
      </w:r>
      <w:r>
        <w:rPr>
          <w:color w:val="000005"/>
          <w:spacing w:val="-10"/>
          <w:w w:val="90"/>
        </w:rPr>
        <w:t xml:space="preserve"> </w:t>
      </w:r>
      <w:r>
        <w:rPr>
          <w:color w:val="000005"/>
          <w:w w:val="90"/>
        </w:rPr>
        <w:t>2014.</w:t>
      </w:r>
      <w:r>
        <w:rPr>
          <w:color w:val="000005"/>
          <w:spacing w:val="29"/>
        </w:rPr>
        <w:t xml:space="preserve"> </w:t>
      </w:r>
      <w:r>
        <w:rPr>
          <w:color w:val="000005"/>
          <w:w w:val="90"/>
        </w:rPr>
        <w:t>The</w:t>
      </w:r>
      <w:r>
        <w:rPr>
          <w:color w:val="000005"/>
          <w:spacing w:val="-10"/>
          <w:w w:val="90"/>
        </w:rPr>
        <w:t xml:space="preserve"> </w:t>
      </w:r>
      <w:r>
        <w:rPr>
          <w:color w:val="000005"/>
          <w:w w:val="90"/>
        </w:rPr>
        <w:t>Government</w:t>
      </w:r>
      <w:r>
        <w:rPr>
          <w:color w:val="000005"/>
          <w:spacing w:val="-10"/>
          <w:w w:val="90"/>
        </w:rPr>
        <w:t xml:space="preserve"> </w:t>
      </w:r>
      <w:r>
        <w:rPr>
          <w:color w:val="000005"/>
          <w:w w:val="90"/>
        </w:rPr>
        <w:t>intends</w:t>
      </w:r>
      <w:r>
        <w:rPr>
          <w:color w:val="000005"/>
          <w:spacing w:val="-10"/>
          <w:w w:val="90"/>
        </w:rPr>
        <w:t xml:space="preserve"> </w:t>
      </w:r>
      <w:r>
        <w:rPr>
          <w:color w:val="000005"/>
          <w:w w:val="90"/>
        </w:rPr>
        <w:t>to</w:t>
      </w:r>
      <w:r>
        <w:rPr>
          <w:color w:val="000005"/>
          <w:spacing w:val="-10"/>
          <w:w w:val="90"/>
        </w:rPr>
        <w:t xml:space="preserve"> </w:t>
      </w:r>
      <w:r>
        <w:rPr>
          <w:color w:val="000005"/>
          <w:w w:val="90"/>
        </w:rPr>
        <w:t>lay</w:t>
      </w:r>
      <w:r>
        <w:rPr>
          <w:color w:val="000005"/>
          <w:spacing w:val="-10"/>
          <w:w w:val="90"/>
        </w:rPr>
        <w:t xml:space="preserve"> </w:t>
      </w:r>
      <w:r>
        <w:rPr>
          <w:color w:val="000005"/>
          <w:w w:val="90"/>
        </w:rPr>
        <w:t>the</w:t>
      </w:r>
      <w:r>
        <w:rPr>
          <w:color w:val="000005"/>
          <w:spacing w:val="-10"/>
          <w:w w:val="90"/>
        </w:rPr>
        <w:t xml:space="preserve"> </w:t>
      </w:r>
      <w:r>
        <w:rPr>
          <w:color w:val="000005"/>
          <w:w w:val="90"/>
        </w:rPr>
        <w:t>final legislation</w:t>
      </w:r>
      <w:r>
        <w:rPr>
          <w:color w:val="000005"/>
          <w:spacing w:val="-7"/>
          <w:w w:val="90"/>
        </w:rPr>
        <w:t xml:space="preserve"> </w:t>
      </w:r>
      <w:r>
        <w:rPr>
          <w:color w:val="000005"/>
          <w:w w:val="90"/>
        </w:rPr>
        <w:t>before</w:t>
      </w:r>
      <w:r>
        <w:rPr>
          <w:color w:val="000005"/>
          <w:spacing w:val="-7"/>
          <w:w w:val="90"/>
        </w:rPr>
        <w:t xml:space="preserve"> </w:t>
      </w:r>
      <w:r>
        <w:rPr>
          <w:color w:val="000005"/>
          <w:w w:val="90"/>
        </w:rPr>
        <w:t>Parliament</w:t>
      </w:r>
      <w:r>
        <w:rPr>
          <w:color w:val="000005"/>
          <w:spacing w:val="-7"/>
          <w:w w:val="90"/>
        </w:rPr>
        <w:t xml:space="preserve"> </w:t>
      </w:r>
      <w:r>
        <w:rPr>
          <w:color w:val="000005"/>
          <w:w w:val="90"/>
        </w:rPr>
        <w:t>in</w:t>
      </w:r>
      <w:r>
        <w:rPr>
          <w:color w:val="000005"/>
          <w:spacing w:val="-7"/>
          <w:w w:val="90"/>
        </w:rPr>
        <w:t xml:space="preserve"> </w:t>
      </w:r>
      <w:r>
        <w:rPr>
          <w:color w:val="000005"/>
          <w:w w:val="90"/>
        </w:rPr>
        <w:t>early</w:t>
      </w:r>
      <w:r>
        <w:rPr>
          <w:color w:val="000005"/>
          <w:spacing w:val="-7"/>
          <w:w w:val="90"/>
        </w:rPr>
        <w:t xml:space="preserve"> </w:t>
      </w:r>
      <w:r>
        <w:rPr>
          <w:color w:val="000005"/>
          <w:w w:val="90"/>
        </w:rPr>
        <w:t>2015,</w:t>
      </w:r>
      <w:r>
        <w:rPr>
          <w:color w:val="000005"/>
          <w:spacing w:val="-7"/>
          <w:w w:val="90"/>
        </w:rPr>
        <w:t xml:space="preserve"> </w:t>
      </w:r>
      <w:r>
        <w:rPr>
          <w:color w:val="000005"/>
          <w:w w:val="90"/>
        </w:rPr>
        <w:t>alongside</w:t>
      </w:r>
      <w:r>
        <w:rPr>
          <w:color w:val="000005"/>
          <w:spacing w:val="-7"/>
          <w:w w:val="90"/>
        </w:rPr>
        <w:t xml:space="preserve"> </w:t>
      </w:r>
      <w:r>
        <w:rPr>
          <w:color w:val="000005"/>
          <w:w w:val="90"/>
        </w:rPr>
        <w:t>publishing</w:t>
      </w:r>
      <w:r>
        <w:rPr>
          <w:color w:val="000005"/>
          <w:spacing w:val="-7"/>
          <w:w w:val="90"/>
        </w:rPr>
        <w:t xml:space="preserve"> </w:t>
      </w:r>
      <w:r>
        <w:rPr>
          <w:color w:val="000005"/>
          <w:w w:val="90"/>
        </w:rPr>
        <w:t>a</w:t>
      </w:r>
      <w:r>
        <w:rPr>
          <w:color w:val="000005"/>
          <w:spacing w:val="-7"/>
          <w:w w:val="90"/>
        </w:rPr>
        <w:t xml:space="preserve"> </w:t>
      </w:r>
      <w:r>
        <w:rPr>
          <w:color w:val="000005"/>
          <w:w w:val="90"/>
        </w:rPr>
        <w:t>consultation</w:t>
      </w:r>
      <w:r>
        <w:rPr>
          <w:color w:val="000005"/>
          <w:spacing w:val="-7"/>
          <w:w w:val="90"/>
        </w:rPr>
        <w:t xml:space="preserve"> </w:t>
      </w:r>
      <w:r>
        <w:rPr>
          <w:color w:val="000005"/>
          <w:w w:val="90"/>
        </w:rPr>
        <w:t>response</w:t>
      </w:r>
      <w:r>
        <w:rPr>
          <w:color w:val="000005"/>
          <w:spacing w:val="-7"/>
          <w:w w:val="90"/>
        </w:rPr>
        <w:t xml:space="preserve"> </w:t>
      </w:r>
      <w:r>
        <w:rPr>
          <w:color w:val="000005"/>
          <w:w w:val="90"/>
        </w:rPr>
        <w:t>document</w:t>
      </w:r>
      <w:r>
        <w:rPr>
          <w:color w:val="000005"/>
          <w:spacing w:val="-7"/>
          <w:w w:val="90"/>
        </w:rPr>
        <w:t xml:space="preserve"> </w:t>
      </w:r>
      <w:r>
        <w:rPr>
          <w:color w:val="000005"/>
          <w:w w:val="90"/>
        </w:rPr>
        <w:t>and</w:t>
      </w:r>
      <w:r>
        <w:rPr>
          <w:color w:val="000005"/>
          <w:spacing w:val="-7"/>
          <w:w w:val="90"/>
        </w:rPr>
        <w:t xml:space="preserve"> </w:t>
      </w:r>
      <w:r>
        <w:rPr>
          <w:color w:val="000005"/>
          <w:w w:val="90"/>
        </w:rPr>
        <w:t>impact</w:t>
      </w:r>
      <w:r>
        <w:rPr>
          <w:color w:val="000005"/>
          <w:spacing w:val="-7"/>
          <w:w w:val="90"/>
        </w:rPr>
        <w:t xml:space="preserve"> </w:t>
      </w:r>
      <w:r>
        <w:rPr>
          <w:color w:val="000005"/>
          <w:w w:val="90"/>
        </w:rPr>
        <w:t>assessment.</w:t>
      </w:r>
      <w:r>
        <w:rPr>
          <w:color w:val="000005"/>
          <w:spacing w:val="35"/>
        </w:rPr>
        <w:t xml:space="preserve"> </w:t>
      </w:r>
      <w:r>
        <w:rPr>
          <w:color w:val="000005"/>
          <w:w w:val="90"/>
        </w:rPr>
        <w:t>As with</w:t>
      </w:r>
      <w:r>
        <w:rPr>
          <w:color w:val="000005"/>
          <w:spacing w:val="-4"/>
          <w:w w:val="90"/>
        </w:rPr>
        <w:t xml:space="preserve"> </w:t>
      </w:r>
      <w:r>
        <w:rPr>
          <w:color w:val="000005"/>
          <w:w w:val="90"/>
        </w:rPr>
        <w:t>the</w:t>
      </w:r>
      <w:r>
        <w:rPr>
          <w:color w:val="000005"/>
          <w:spacing w:val="-4"/>
          <w:w w:val="90"/>
        </w:rPr>
        <w:t xml:space="preserve"> </w:t>
      </w:r>
      <w:r>
        <w:rPr>
          <w:color w:val="000005"/>
          <w:w w:val="90"/>
        </w:rPr>
        <w:t>housing</w:t>
      </w:r>
      <w:r>
        <w:rPr>
          <w:color w:val="000005"/>
          <w:spacing w:val="-4"/>
          <w:w w:val="90"/>
        </w:rPr>
        <w:t xml:space="preserve"> </w:t>
      </w:r>
      <w:r>
        <w:rPr>
          <w:color w:val="000005"/>
          <w:w w:val="90"/>
        </w:rPr>
        <w:t>instruments,</w:t>
      </w:r>
      <w:r>
        <w:rPr>
          <w:color w:val="000005"/>
          <w:spacing w:val="-4"/>
          <w:w w:val="90"/>
        </w:rPr>
        <w:t xml:space="preserve"> </w:t>
      </w:r>
      <w:r>
        <w:rPr>
          <w:color w:val="000005"/>
          <w:w w:val="90"/>
        </w:rPr>
        <w:t>the</w:t>
      </w:r>
      <w:r>
        <w:rPr>
          <w:color w:val="000005"/>
          <w:spacing w:val="-4"/>
          <w:w w:val="90"/>
        </w:rPr>
        <w:t xml:space="preserve"> </w:t>
      </w:r>
      <w:r>
        <w:rPr>
          <w:color w:val="000005"/>
          <w:w w:val="90"/>
        </w:rPr>
        <w:t>FPC</w:t>
      </w:r>
      <w:r>
        <w:rPr>
          <w:color w:val="000005"/>
          <w:spacing w:val="-4"/>
          <w:w w:val="90"/>
        </w:rPr>
        <w:t xml:space="preserve"> </w:t>
      </w:r>
      <w:r>
        <w:rPr>
          <w:color w:val="000005"/>
          <w:w w:val="90"/>
        </w:rPr>
        <w:t>intends</w:t>
      </w:r>
      <w:r>
        <w:rPr>
          <w:color w:val="000005"/>
          <w:spacing w:val="-4"/>
          <w:w w:val="90"/>
        </w:rPr>
        <w:t xml:space="preserve"> </w:t>
      </w:r>
      <w:r>
        <w:rPr>
          <w:color w:val="000005"/>
          <w:w w:val="90"/>
        </w:rPr>
        <w:t>to</w:t>
      </w:r>
      <w:r>
        <w:rPr>
          <w:color w:val="000005"/>
          <w:spacing w:val="-4"/>
          <w:w w:val="90"/>
        </w:rPr>
        <w:t xml:space="preserve"> </w:t>
      </w:r>
      <w:r>
        <w:rPr>
          <w:color w:val="000005"/>
          <w:w w:val="90"/>
        </w:rPr>
        <w:t>issue</w:t>
      </w:r>
      <w:r>
        <w:rPr>
          <w:color w:val="000005"/>
          <w:spacing w:val="-4"/>
          <w:w w:val="90"/>
        </w:rPr>
        <w:t xml:space="preserve"> </w:t>
      </w:r>
      <w:r>
        <w:rPr>
          <w:color w:val="000005"/>
          <w:w w:val="90"/>
        </w:rPr>
        <w:t>a</w:t>
      </w:r>
      <w:r>
        <w:rPr>
          <w:color w:val="000005"/>
          <w:spacing w:val="-4"/>
          <w:w w:val="90"/>
        </w:rPr>
        <w:t xml:space="preserve"> </w:t>
      </w:r>
      <w:r>
        <w:rPr>
          <w:color w:val="000005"/>
          <w:w w:val="90"/>
        </w:rPr>
        <w:t>draft</w:t>
      </w:r>
      <w:r>
        <w:rPr>
          <w:color w:val="000005"/>
          <w:spacing w:val="-4"/>
          <w:w w:val="90"/>
        </w:rPr>
        <w:t xml:space="preserve"> </w:t>
      </w:r>
      <w:r>
        <w:rPr>
          <w:color w:val="000005"/>
          <w:w w:val="90"/>
        </w:rPr>
        <w:t>Policy</w:t>
      </w:r>
      <w:r>
        <w:rPr>
          <w:color w:val="000005"/>
          <w:spacing w:val="-4"/>
          <w:w w:val="90"/>
        </w:rPr>
        <w:t xml:space="preserve"> </w:t>
      </w:r>
      <w:r>
        <w:rPr>
          <w:color w:val="000005"/>
          <w:w w:val="90"/>
        </w:rPr>
        <w:t>Statement</w:t>
      </w:r>
      <w:r>
        <w:rPr>
          <w:color w:val="000005"/>
          <w:spacing w:val="-4"/>
          <w:w w:val="90"/>
        </w:rPr>
        <w:t xml:space="preserve"> </w:t>
      </w:r>
      <w:r>
        <w:rPr>
          <w:color w:val="000005"/>
          <w:w w:val="90"/>
        </w:rPr>
        <w:t>in</w:t>
      </w:r>
      <w:r>
        <w:rPr>
          <w:color w:val="000005"/>
          <w:spacing w:val="-4"/>
          <w:w w:val="90"/>
        </w:rPr>
        <w:t xml:space="preserve"> </w:t>
      </w:r>
      <w:r>
        <w:rPr>
          <w:color w:val="000005"/>
          <w:w w:val="90"/>
        </w:rPr>
        <w:t>early</w:t>
      </w:r>
      <w:r>
        <w:rPr>
          <w:color w:val="000005"/>
          <w:spacing w:val="-4"/>
          <w:w w:val="90"/>
        </w:rPr>
        <w:t xml:space="preserve"> </w:t>
      </w:r>
      <w:r>
        <w:rPr>
          <w:color w:val="000005"/>
          <w:w w:val="90"/>
        </w:rPr>
        <w:t>2015</w:t>
      </w:r>
      <w:r>
        <w:rPr>
          <w:color w:val="000005"/>
          <w:spacing w:val="-4"/>
          <w:w w:val="90"/>
        </w:rPr>
        <w:t xml:space="preserve"> </w:t>
      </w:r>
      <w:r>
        <w:rPr>
          <w:color w:val="000005"/>
          <w:w w:val="90"/>
        </w:rPr>
        <w:t>to</w:t>
      </w:r>
      <w:r>
        <w:rPr>
          <w:color w:val="000005"/>
          <w:spacing w:val="-4"/>
          <w:w w:val="90"/>
        </w:rPr>
        <w:t xml:space="preserve"> </w:t>
      </w:r>
      <w:r>
        <w:rPr>
          <w:color w:val="000005"/>
          <w:w w:val="90"/>
        </w:rPr>
        <w:t>inform</w:t>
      </w:r>
      <w:r>
        <w:rPr>
          <w:color w:val="000005"/>
          <w:spacing w:val="-4"/>
          <w:w w:val="90"/>
        </w:rPr>
        <w:t xml:space="preserve"> </w:t>
      </w:r>
      <w:r>
        <w:rPr>
          <w:color w:val="000005"/>
          <w:w w:val="90"/>
        </w:rPr>
        <w:t>the</w:t>
      </w:r>
      <w:r>
        <w:rPr>
          <w:color w:val="000005"/>
          <w:spacing w:val="-4"/>
          <w:w w:val="90"/>
        </w:rPr>
        <w:t xml:space="preserve"> </w:t>
      </w:r>
      <w:r>
        <w:rPr>
          <w:color w:val="000005"/>
          <w:w w:val="90"/>
        </w:rPr>
        <w:t xml:space="preserve">Parliamentary </w:t>
      </w:r>
      <w:r>
        <w:rPr>
          <w:color w:val="000005"/>
          <w:spacing w:val="-2"/>
          <w:w w:val="95"/>
        </w:rPr>
        <w:t>debate.</w:t>
      </w:r>
    </w:p>
    <w:p w14:paraId="2300CF36" w14:textId="77777777" w:rsidR="007423F2" w:rsidRDefault="007423F2">
      <w:pPr>
        <w:pStyle w:val="BodyText"/>
      </w:pPr>
    </w:p>
    <w:p w14:paraId="711A0848" w14:textId="77777777" w:rsidR="007423F2" w:rsidRDefault="007423F2">
      <w:pPr>
        <w:pStyle w:val="BodyText"/>
      </w:pPr>
    </w:p>
    <w:p w14:paraId="0EBCAC71" w14:textId="77777777" w:rsidR="007423F2" w:rsidRDefault="007423F2">
      <w:pPr>
        <w:pStyle w:val="BodyText"/>
      </w:pPr>
    </w:p>
    <w:p w14:paraId="77302F4F" w14:textId="77777777" w:rsidR="007423F2" w:rsidRDefault="007423F2">
      <w:pPr>
        <w:pStyle w:val="BodyText"/>
      </w:pPr>
    </w:p>
    <w:p w14:paraId="0E93D5C0" w14:textId="77777777" w:rsidR="007423F2" w:rsidRDefault="007423F2">
      <w:pPr>
        <w:pStyle w:val="BodyText"/>
      </w:pPr>
    </w:p>
    <w:p w14:paraId="587BD787" w14:textId="77777777" w:rsidR="007423F2" w:rsidRDefault="007423F2">
      <w:pPr>
        <w:pStyle w:val="BodyText"/>
      </w:pPr>
    </w:p>
    <w:p w14:paraId="22083966" w14:textId="77777777" w:rsidR="007423F2" w:rsidRDefault="007423F2">
      <w:pPr>
        <w:pStyle w:val="BodyText"/>
      </w:pPr>
    </w:p>
    <w:p w14:paraId="308ED25A" w14:textId="77777777" w:rsidR="007423F2" w:rsidRDefault="007423F2">
      <w:pPr>
        <w:pStyle w:val="BodyText"/>
      </w:pPr>
    </w:p>
    <w:p w14:paraId="7228876E" w14:textId="77777777" w:rsidR="007423F2" w:rsidRDefault="007423F2">
      <w:pPr>
        <w:pStyle w:val="BodyText"/>
      </w:pPr>
    </w:p>
    <w:p w14:paraId="17E084C5" w14:textId="77777777" w:rsidR="007423F2" w:rsidRDefault="007423F2">
      <w:pPr>
        <w:pStyle w:val="BodyText"/>
      </w:pPr>
    </w:p>
    <w:p w14:paraId="1B522C25" w14:textId="77777777" w:rsidR="007423F2" w:rsidRDefault="007423F2">
      <w:pPr>
        <w:pStyle w:val="BodyText"/>
      </w:pPr>
    </w:p>
    <w:p w14:paraId="3A745238" w14:textId="77777777" w:rsidR="007423F2" w:rsidRDefault="007423F2">
      <w:pPr>
        <w:pStyle w:val="BodyText"/>
      </w:pPr>
    </w:p>
    <w:p w14:paraId="1B8312D3" w14:textId="77777777" w:rsidR="007423F2" w:rsidRDefault="007423F2">
      <w:pPr>
        <w:pStyle w:val="BodyText"/>
      </w:pPr>
    </w:p>
    <w:p w14:paraId="0E75F263" w14:textId="77777777" w:rsidR="007423F2" w:rsidRDefault="007423F2">
      <w:pPr>
        <w:pStyle w:val="BodyText"/>
      </w:pPr>
    </w:p>
    <w:p w14:paraId="5DE06940" w14:textId="77777777" w:rsidR="007423F2" w:rsidRDefault="007423F2">
      <w:pPr>
        <w:pStyle w:val="BodyText"/>
      </w:pPr>
    </w:p>
    <w:p w14:paraId="05329951" w14:textId="77777777" w:rsidR="007423F2" w:rsidRDefault="000B511B">
      <w:pPr>
        <w:pStyle w:val="BodyText"/>
        <w:spacing w:before="19"/>
      </w:pPr>
      <w:r>
        <w:rPr>
          <w:noProof/>
        </w:rPr>
        <mc:AlternateContent>
          <mc:Choice Requires="wps">
            <w:drawing>
              <wp:anchor distT="0" distB="0" distL="0" distR="0" simplePos="0" relativeHeight="487669248" behindDoc="1" locked="0" layoutInCell="1" allowOverlap="1" wp14:anchorId="50D5FEDD" wp14:editId="3C9F446B">
                <wp:simplePos x="0" y="0"/>
                <wp:positionH relativeFrom="page">
                  <wp:posOffset>504000</wp:posOffset>
                </wp:positionH>
                <wp:positionV relativeFrom="paragraph">
                  <wp:posOffset>175393</wp:posOffset>
                </wp:positionV>
                <wp:extent cx="6552565" cy="1270"/>
                <wp:effectExtent l="0" t="0" r="0" b="0"/>
                <wp:wrapTopAndBottom/>
                <wp:docPr id="958" name="Graphic 9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2003" y="0"/>
                              </a:lnTo>
                            </a:path>
                          </a:pathLst>
                        </a:custGeom>
                        <a:ln w="7620">
                          <a:solidFill>
                            <a:srgbClr val="682C61"/>
                          </a:solidFill>
                          <a:prstDash val="solid"/>
                        </a:ln>
                      </wps:spPr>
                      <wps:bodyPr wrap="square" lIns="0" tIns="0" rIns="0" bIns="0" rtlCol="0">
                        <a:prstTxWarp prst="textNoShape">
                          <a:avLst/>
                        </a:prstTxWarp>
                        <a:noAutofit/>
                      </wps:bodyPr>
                    </wps:wsp>
                  </a:graphicData>
                </a:graphic>
              </wp:anchor>
            </w:drawing>
          </mc:Choice>
          <mc:Fallback>
            <w:pict>
              <v:shape w14:anchorId="21EBDE4D" id="Graphic 958" o:spid="_x0000_s1026" style="position:absolute;margin-left:39.7pt;margin-top:13.8pt;width:515.95pt;height:.1pt;z-index:-15647232;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" path="m,l6552003,e" filled="f" strokecolor="#682c61" strokeweight=".6pt">
                <v:path arrowok="t"/>
                <w10:wrap type="topAndBottom" anchorx="page"/>
              </v:shape>
            </w:pict>
          </mc:Fallback>
        </mc:AlternateContent>
      </w:r>
    </w:p>
    <w:p w14:paraId="01305C78" w14:textId="77777777" w:rsidR="007423F2" w:rsidRDefault="000B511B">
      <w:pPr>
        <w:spacing w:before="63"/>
        <w:ind w:left="85"/>
        <w:rPr>
          <w:sz w:val="14"/>
        </w:rPr>
      </w:pPr>
      <w:r>
        <w:rPr>
          <w:color w:val="000005"/>
          <w:w w:val="85"/>
          <w:sz w:val="14"/>
        </w:rPr>
        <w:t>(1)</w:t>
      </w:r>
      <w:r>
        <w:rPr>
          <w:color w:val="000005"/>
          <w:spacing w:val="49"/>
          <w:sz w:val="14"/>
        </w:rPr>
        <w:t xml:space="preserve"> </w:t>
      </w:r>
      <w:r>
        <w:rPr>
          <w:color w:val="000005"/>
          <w:w w:val="85"/>
          <w:sz w:val="14"/>
        </w:rPr>
        <w:t>This</w:t>
      </w:r>
      <w:r>
        <w:rPr>
          <w:color w:val="000005"/>
          <w:spacing w:val="1"/>
          <w:sz w:val="14"/>
        </w:rPr>
        <w:t xml:space="preserve"> </w:t>
      </w:r>
      <w:r>
        <w:rPr>
          <w:color w:val="000005"/>
          <w:w w:val="85"/>
          <w:sz w:val="14"/>
        </w:rPr>
        <w:t>Recommendation</w:t>
      </w:r>
      <w:r>
        <w:rPr>
          <w:color w:val="000005"/>
          <w:sz w:val="14"/>
        </w:rPr>
        <w:t xml:space="preserve"> </w:t>
      </w:r>
      <w:r>
        <w:rPr>
          <w:color w:val="000005"/>
          <w:w w:val="85"/>
          <w:sz w:val="14"/>
        </w:rPr>
        <w:t>was</w:t>
      </w:r>
      <w:r>
        <w:rPr>
          <w:color w:val="000005"/>
          <w:sz w:val="14"/>
        </w:rPr>
        <w:t xml:space="preserve"> </w:t>
      </w:r>
      <w:r>
        <w:rPr>
          <w:color w:val="000005"/>
          <w:w w:val="85"/>
          <w:sz w:val="14"/>
        </w:rPr>
        <w:t>made</w:t>
      </w:r>
      <w:r>
        <w:rPr>
          <w:color w:val="000005"/>
          <w:spacing w:val="1"/>
          <w:sz w:val="14"/>
        </w:rPr>
        <w:t xml:space="preserve"> </w:t>
      </w:r>
      <w:r>
        <w:rPr>
          <w:color w:val="000005"/>
          <w:w w:val="85"/>
          <w:sz w:val="14"/>
        </w:rPr>
        <w:t>at</w:t>
      </w:r>
      <w:r>
        <w:rPr>
          <w:color w:val="000005"/>
          <w:sz w:val="14"/>
        </w:rPr>
        <w:t xml:space="preserve"> </w:t>
      </w:r>
      <w:r>
        <w:rPr>
          <w:color w:val="000005"/>
          <w:w w:val="85"/>
          <w:sz w:val="14"/>
        </w:rPr>
        <w:t>the</w:t>
      </w:r>
      <w:r>
        <w:rPr>
          <w:color w:val="000005"/>
          <w:spacing w:val="1"/>
          <w:sz w:val="14"/>
        </w:rPr>
        <w:t xml:space="preserve"> </w:t>
      </w:r>
      <w:r>
        <w:rPr>
          <w:color w:val="000005"/>
          <w:w w:val="85"/>
          <w:sz w:val="14"/>
        </w:rPr>
        <w:t>FPC’s</w:t>
      </w:r>
      <w:r>
        <w:rPr>
          <w:color w:val="000005"/>
          <w:sz w:val="14"/>
        </w:rPr>
        <w:t xml:space="preserve"> </w:t>
      </w:r>
      <w:r>
        <w:rPr>
          <w:color w:val="000005"/>
          <w:w w:val="85"/>
          <w:sz w:val="14"/>
        </w:rPr>
        <w:t>dedicated</w:t>
      </w:r>
      <w:r>
        <w:rPr>
          <w:color w:val="000005"/>
          <w:sz w:val="14"/>
        </w:rPr>
        <w:t xml:space="preserve"> </w:t>
      </w:r>
      <w:r>
        <w:rPr>
          <w:color w:val="000005"/>
          <w:w w:val="85"/>
          <w:sz w:val="14"/>
        </w:rPr>
        <w:t>meeting</w:t>
      </w:r>
      <w:r>
        <w:rPr>
          <w:color w:val="000005"/>
          <w:spacing w:val="1"/>
          <w:sz w:val="14"/>
        </w:rPr>
        <w:t xml:space="preserve"> </w:t>
      </w:r>
      <w:r>
        <w:rPr>
          <w:color w:val="000005"/>
          <w:w w:val="85"/>
          <w:sz w:val="14"/>
        </w:rPr>
        <w:t>on</w:t>
      </w:r>
      <w:r>
        <w:rPr>
          <w:color w:val="000005"/>
          <w:sz w:val="14"/>
        </w:rPr>
        <w:t xml:space="preserve"> </w:t>
      </w:r>
      <w:r>
        <w:rPr>
          <w:color w:val="000005"/>
          <w:w w:val="85"/>
          <w:sz w:val="14"/>
        </w:rPr>
        <w:t>the</w:t>
      </w:r>
      <w:r>
        <w:rPr>
          <w:color w:val="000005"/>
          <w:spacing w:val="1"/>
          <w:sz w:val="14"/>
        </w:rPr>
        <w:t xml:space="preserve"> </w:t>
      </w:r>
      <w:r>
        <w:rPr>
          <w:color w:val="000005"/>
          <w:w w:val="85"/>
          <w:sz w:val="14"/>
        </w:rPr>
        <w:t>leverage</w:t>
      </w:r>
      <w:r>
        <w:rPr>
          <w:color w:val="000005"/>
          <w:sz w:val="14"/>
        </w:rPr>
        <w:t xml:space="preserve"> </w:t>
      </w:r>
      <w:r>
        <w:rPr>
          <w:color w:val="000005"/>
          <w:w w:val="85"/>
          <w:sz w:val="14"/>
        </w:rPr>
        <w:t>ratio</w:t>
      </w:r>
      <w:r>
        <w:rPr>
          <w:color w:val="000005"/>
          <w:sz w:val="14"/>
        </w:rPr>
        <w:t xml:space="preserve"> </w:t>
      </w:r>
      <w:r>
        <w:rPr>
          <w:color w:val="000005"/>
          <w:w w:val="85"/>
          <w:sz w:val="14"/>
        </w:rPr>
        <w:t>review,</w:t>
      </w:r>
      <w:r>
        <w:rPr>
          <w:color w:val="000005"/>
          <w:spacing w:val="1"/>
          <w:sz w:val="14"/>
        </w:rPr>
        <w:t xml:space="preserve"> </w:t>
      </w:r>
      <w:r>
        <w:rPr>
          <w:color w:val="000005"/>
          <w:w w:val="85"/>
          <w:sz w:val="14"/>
        </w:rPr>
        <w:t>held</w:t>
      </w:r>
      <w:r>
        <w:rPr>
          <w:color w:val="000005"/>
          <w:sz w:val="14"/>
        </w:rPr>
        <w:t xml:space="preserve"> </w:t>
      </w:r>
      <w:r>
        <w:rPr>
          <w:color w:val="000005"/>
          <w:w w:val="85"/>
          <w:sz w:val="14"/>
        </w:rPr>
        <w:t>on</w:t>
      </w:r>
      <w:r>
        <w:rPr>
          <w:color w:val="000005"/>
          <w:spacing w:val="1"/>
          <w:sz w:val="14"/>
        </w:rPr>
        <w:t xml:space="preserve"> </w:t>
      </w:r>
      <w:r>
        <w:rPr>
          <w:color w:val="000005"/>
          <w:w w:val="85"/>
          <w:sz w:val="14"/>
        </w:rPr>
        <w:t>15</w:t>
      </w:r>
      <w:r>
        <w:rPr>
          <w:color w:val="000005"/>
          <w:sz w:val="14"/>
        </w:rPr>
        <w:t xml:space="preserve"> </w:t>
      </w:r>
      <w:r>
        <w:rPr>
          <w:color w:val="000005"/>
          <w:w w:val="85"/>
          <w:sz w:val="14"/>
        </w:rPr>
        <w:t>October</w:t>
      </w:r>
      <w:r>
        <w:rPr>
          <w:color w:val="000005"/>
          <w:spacing w:val="1"/>
          <w:sz w:val="14"/>
        </w:rPr>
        <w:t xml:space="preserve"> </w:t>
      </w:r>
      <w:r>
        <w:rPr>
          <w:color w:val="000005"/>
          <w:spacing w:val="-2"/>
          <w:w w:val="85"/>
          <w:sz w:val="14"/>
        </w:rPr>
        <w:t>2014.</w:t>
      </w:r>
    </w:p>
    <w:p w14:paraId="3758293B" w14:textId="77777777" w:rsidR="007423F2" w:rsidRDefault="007423F2">
      <w:pPr>
        <w:rPr>
          <w:sz w:val="14"/>
        </w:rPr>
        <w:sectPr w:rsidR="007423F2">
          <w:pgSz w:w="11910" w:h="16840"/>
          <w:pgMar w:top="620" w:right="425" w:bottom="280" w:left="708" w:header="425" w:footer="0" w:gutter="0"/>
          <w:cols w:space="720"/>
        </w:sectPr>
      </w:pPr>
    </w:p>
    <w:p w14:paraId="4C329AC5" w14:textId="77777777" w:rsidR="007423F2" w:rsidRDefault="007423F2">
      <w:pPr>
        <w:pStyle w:val="BodyText"/>
      </w:pPr>
    </w:p>
    <w:p w14:paraId="4C6850CE" w14:textId="77777777" w:rsidR="007423F2" w:rsidRDefault="007423F2">
      <w:pPr>
        <w:pStyle w:val="BodyText"/>
      </w:pPr>
    </w:p>
    <w:p w14:paraId="58F0D57D" w14:textId="77777777" w:rsidR="007423F2" w:rsidRDefault="007423F2">
      <w:pPr>
        <w:pStyle w:val="BodyText"/>
        <w:spacing w:before="152"/>
      </w:pPr>
    </w:p>
    <w:p w14:paraId="2A3AF068" w14:textId="77777777" w:rsidR="007423F2" w:rsidRDefault="007423F2">
      <w:pPr>
        <w:pStyle w:val="BodyText"/>
        <w:sectPr w:rsidR="007423F2">
          <w:pgSz w:w="11910" w:h="16840"/>
          <w:pgMar w:top="620" w:right="425" w:bottom="280" w:left="708" w:header="425" w:footer="0" w:gutter="0"/>
          <w:cols w:space="720"/>
        </w:sectPr>
      </w:pPr>
    </w:p>
    <w:p w14:paraId="32259103" w14:textId="77777777" w:rsidR="007423F2" w:rsidRDefault="000B511B">
      <w:pPr>
        <w:pStyle w:val="Heading3"/>
        <w:spacing w:before="104"/>
      </w:pPr>
      <w:r>
        <w:rPr>
          <w:noProof/>
        </w:rPr>
        <mc:AlternateContent>
          <mc:Choice Requires="wps">
            <w:drawing>
              <wp:anchor distT="0" distB="0" distL="0" distR="0" simplePos="0" relativeHeight="482964992" behindDoc="1" locked="0" layoutInCell="1" allowOverlap="1" wp14:anchorId="4510986F" wp14:editId="28B4B2D1">
                <wp:simplePos x="0" y="0"/>
                <wp:positionH relativeFrom="page">
                  <wp:posOffset>251980</wp:posOffset>
                </wp:positionH>
                <wp:positionV relativeFrom="page">
                  <wp:posOffset>720003</wp:posOffset>
                </wp:positionV>
                <wp:extent cx="7308215" cy="9324340"/>
                <wp:effectExtent l="0" t="0" r="0" b="0"/>
                <wp:wrapNone/>
                <wp:docPr id="959" name="Graphic 9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7999" y="0"/>
                              </a:moveTo>
                              <a:lnTo>
                                <a:pt x="0" y="0"/>
                              </a:lnTo>
                              <a:lnTo>
                                <a:pt x="0" y="9323998"/>
                              </a:lnTo>
                              <a:lnTo>
                                <a:pt x="7307999" y="9323998"/>
                              </a:lnTo>
                              <a:lnTo>
                                <a:pt x="7307999" y="0"/>
                              </a:lnTo>
                              <a:close/>
                            </a:path>
                          </a:pathLst>
                        </a:custGeom>
                        <a:solidFill>
                          <a:srgbClr val="EFEAEF"/>
                        </a:solidFill>
                      </wps:spPr>
                      <wps:bodyPr wrap="square" lIns="0" tIns="0" rIns="0" bIns="0" rtlCol="0">
                        <a:prstTxWarp prst="textNoShape">
                          <a:avLst/>
                        </a:prstTxWarp>
                        <a:noAutofit/>
                      </wps:bodyPr>
                    </wps:wsp>
                  </a:graphicData>
                </a:graphic>
              </wp:anchor>
            </w:drawing>
          </mc:Choice>
          <mc:Fallback>
            <w:pict>
              <v:shape w14:anchorId="3372D9E6" id="Graphic 959" o:spid="_x0000_s1026" style="position:absolute;margin-left:19.85pt;margin-top:56.7pt;width:575.45pt;height:734.2pt;z-index:-20351488;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" path="m7307999,l,,,9323998r7307999,l7307999,xe" fillcolor="#efeaef" stroked="f">
                <v:path arrowok="t"/>
                <w10:wrap anchorx="page" anchory="page"/>
              </v:shape>
            </w:pict>
          </mc:Fallback>
        </mc:AlternateContent>
      </w:r>
      <w:r>
        <w:rPr>
          <w:color w:val="682C61"/>
          <w:spacing w:val="-5"/>
        </w:rPr>
        <w:t>Box</w:t>
      </w:r>
      <w:r>
        <w:rPr>
          <w:color w:val="682C61"/>
          <w:spacing w:val="-18"/>
        </w:rPr>
        <w:t xml:space="preserve"> </w:t>
      </w:r>
      <w:r>
        <w:rPr>
          <w:color w:val="682C61"/>
          <w:spacing w:val="-12"/>
        </w:rPr>
        <w:t>3</w:t>
      </w:r>
    </w:p>
    <w:p w14:paraId="6638E1A6" w14:textId="77777777" w:rsidR="007423F2" w:rsidRDefault="000B511B">
      <w:pPr>
        <w:spacing w:before="23" w:line="259" w:lineRule="auto"/>
        <w:ind w:left="85"/>
        <w:rPr>
          <w:sz w:val="26"/>
        </w:rPr>
      </w:pPr>
      <w:r>
        <w:rPr>
          <w:color w:val="000005"/>
          <w:spacing w:val="-8"/>
          <w:sz w:val="26"/>
        </w:rPr>
        <w:t>FPC</w:t>
      </w:r>
      <w:r>
        <w:rPr>
          <w:color w:val="000005"/>
          <w:spacing w:val="-15"/>
          <w:sz w:val="26"/>
        </w:rPr>
        <w:t xml:space="preserve"> </w:t>
      </w:r>
      <w:r>
        <w:rPr>
          <w:color w:val="000005"/>
          <w:spacing w:val="-8"/>
          <w:sz w:val="26"/>
        </w:rPr>
        <w:t>Recommendations</w:t>
      </w:r>
      <w:r>
        <w:rPr>
          <w:color w:val="000005"/>
          <w:spacing w:val="-15"/>
          <w:sz w:val="26"/>
        </w:rPr>
        <w:t xml:space="preserve"> </w:t>
      </w:r>
      <w:r>
        <w:rPr>
          <w:color w:val="000005"/>
          <w:spacing w:val="-8"/>
          <w:sz w:val="26"/>
        </w:rPr>
        <w:t>on</w:t>
      </w:r>
      <w:r>
        <w:rPr>
          <w:color w:val="000005"/>
          <w:spacing w:val="-15"/>
          <w:sz w:val="26"/>
        </w:rPr>
        <w:t xml:space="preserve"> </w:t>
      </w:r>
      <w:r>
        <w:rPr>
          <w:color w:val="000005"/>
          <w:spacing w:val="-8"/>
          <w:sz w:val="26"/>
        </w:rPr>
        <w:t>housing</w:t>
      </w:r>
      <w:r>
        <w:rPr>
          <w:color w:val="000005"/>
          <w:spacing w:val="-15"/>
          <w:sz w:val="26"/>
        </w:rPr>
        <w:t xml:space="preserve"> </w:t>
      </w:r>
      <w:r>
        <w:rPr>
          <w:color w:val="000005"/>
          <w:spacing w:val="-8"/>
          <w:sz w:val="26"/>
        </w:rPr>
        <w:t xml:space="preserve">and </w:t>
      </w:r>
      <w:r>
        <w:rPr>
          <w:color w:val="000005"/>
          <w:spacing w:val="-2"/>
          <w:sz w:val="26"/>
        </w:rPr>
        <w:t>leverage</w:t>
      </w:r>
      <w:r>
        <w:rPr>
          <w:color w:val="000005"/>
          <w:spacing w:val="-15"/>
          <w:sz w:val="26"/>
        </w:rPr>
        <w:t xml:space="preserve"> </w:t>
      </w:r>
      <w:r>
        <w:rPr>
          <w:color w:val="000005"/>
          <w:spacing w:val="-2"/>
          <w:sz w:val="26"/>
        </w:rPr>
        <w:t>ratio</w:t>
      </w:r>
      <w:r>
        <w:rPr>
          <w:color w:val="000005"/>
          <w:spacing w:val="-15"/>
          <w:sz w:val="26"/>
        </w:rPr>
        <w:t xml:space="preserve"> </w:t>
      </w:r>
      <w:r>
        <w:rPr>
          <w:color w:val="000005"/>
          <w:spacing w:val="-2"/>
          <w:sz w:val="26"/>
        </w:rPr>
        <w:t>instruments</w:t>
      </w:r>
    </w:p>
    <w:p w14:paraId="2F359B09" w14:textId="77777777" w:rsidR="007423F2" w:rsidRDefault="000B511B">
      <w:pPr>
        <w:pStyle w:val="BodyText"/>
        <w:spacing w:before="249" w:line="268" w:lineRule="auto"/>
        <w:ind w:left="85" w:right="188"/>
      </w:pPr>
      <w:r>
        <w:rPr>
          <w:color w:val="000005"/>
          <w:w w:val="90"/>
        </w:rPr>
        <w:t xml:space="preserve">Under the legislation introduced by the Financial Services </w:t>
      </w:r>
      <w:r>
        <w:rPr>
          <w:color w:val="000005"/>
          <w:w w:val="85"/>
        </w:rPr>
        <w:t>Act 2012, the FPC has two main types of power.</w:t>
      </w:r>
      <w:r>
        <w:rPr>
          <w:color w:val="000005"/>
          <w:spacing w:val="40"/>
        </w:rPr>
        <w:t xml:space="preserve"> </w:t>
      </w:r>
      <w:r>
        <w:rPr>
          <w:color w:val="000005"/>
          <w:w w:val="85"/>
        </w:rPr>
        <w:t xml:space="preserve">First, it can </w:t>
      </w:r>
      <w:r>
        <w:rPr>
          <w:color w:val="000005"/>
          <w:w w:val="90"/>
        </w:rPr>
        <w:t>make</w:t>
      </w:r>
      <w:r>
        <w:rPr>
          <w:color w:val="000005"/>
          <w:spacing w:val="-10"/>
          <w:w w:val="90"/>
        </w:rPr>
        <w:t xml:space="preserve"> </w:t>
      </w:r>
      <w:r>
        <w:rPr>
          <w:color w:val="000005"/>
          <w:w w:val="90"/>
        </w:rPr>
        <w:t>Recommendations</w:t>
      </w:r>
      <w:r>
        <w:rPr>
          <w:color w:val="000005"/>
          <w:spacing w:val="-10"/>
          <w:w w:val="90"/>
        </w:rPr>
        <w:t xml:space="preserve"> </w:t>
      </w:r>
      <w:r>
        <w:rPr>
          <w:color w:val="000005"/>
          <w:w w:val="90"/>
        </w:rPr>
        <w:t>to</w:t>
      </w:r>
      <w:r>
        <w:rPr>
          <w:color w:val="000005"/>
          <w:spacing w:val="-10"/>
          <w:w w:val="90"/>
        </w:rPr>
        <w:t xml:space="preserve"> </w:t>
      </w:r>
      <w:r>
        <w:rPr>
          <w:color w:val="000005"/>
          <w:w w:val="90"/>
        </w:rPr>
        <w:t>the</w:t>
      </w:r>
      <w:r>
        <w:rPr>
          <w:color w:val="000005"/>
          <w:spacing w:val="-10"/>
          <w:w w:val="90"/>
        </w:rPr>
        <w:t xml:space="preserve"> </w:t>
      </w:r>
      <w:proofErr w:type="spellStart"/>
      <w:r>
        <w:rPr>
          <w:color w:val="000005"/>
          <w:w w:val="90"/>
        </w:rPr>
        <w:t>microprudential</w:t>
      </w:r>
      <w:proofErr w:type="spellEnd"/>
      <w:r>
        <w:rPr>
          <w:color w:val="000005"/>
          <w:spacing w:val="-10"/>
          <w:w w:val="90"/>
        </w:rPr>
        <w:t xml:space="preserve"> </w:t>
      </w:r>
      <w:r>
        <w:rPr>
          <w:color w:val="000005"/>
          <w:w w:val="90"/>
        </w:rPr>
        <w:t>regulators, the</w:t>
      </w:r>
      <w:r>
        <w:rPr>
          <w:color w:val="000005"/>
          <w:spacing w:val="-9"/>
          <w:w w:val="90"/>
        </w:rPr>
        <w:t xml:space="preserve"> </w:t>
      </w:r>
      <w:r>
        <w:rPr>
          <w:color w:val="000005"/>
          <w:w w:val="90"/>
        </w:rPr>
        <w:t>PRA</w:t>
      </w:r>
      <w:r>
        <w:rPr>
          <w:color w:val="000005"/>
          <w:spacing w:val="-9"/>
          <w:w w:val="90"/>
        </w:rPr>
        <w:t xml:space="preserve"> </w:t>
      </w:r>
      <w:r>
        <w:rPr>
          <w:color w:val="000005"/>
          <w:w w:val="90"/>
        </w:rPr>
        <w:t>and</w:t>
      </w:r>
      <w:r>
        <w:rPr>
          <w:color w:val="000005"/>
          <w:spacing w:val="-9"/>
          <w:w w:val="90"/>
        </w:rPr>
        <w:t xml:space="preserve"> </w:t>
      </w:r>
      <w:r>
        <w:rPr>
          <w:color w:val="000005"/>
          <w:w w:val="90"/>
        </w:rPr>
        <w:t>the</w:t>
      </w:r>
      <w:r>
        <w:rPr>
          <w:color w:val="000005"/>
          <w:spacing w:val="-9"/>
          <w:w w:val="90"/>
        </w:rPr>
        <w:t xml:space="preserve"> </w:t>
      </w:r>
      <w:r>
        <w:rPr>
          <w:color w:val="000005"/>
          <w:w w:val="90"/>
        </w:rPr>
        <w:t>FCA,</w:t>
      </w:r>
      <w:r>
        <w:rPr>
          <w:color w:val="000005"/>
          <w:spacing w:val="-9"/>
          <w:w w:val="90"/>
        </w:rPr>
        <w:t xml:space="preserve"> </w:t>
      </w:r>
      <w:r>
        <w:rPr>
          <w:color w:val="000005"/>
          <w:w w:val="90"/>
        </w:rPr>
        <w:t>as</w:t>
      </w:r>
      <w:r>
        <w:rPr>
          <w:color w:val="000005"/>
          <w:spacing w:val="-9"/>
          <w:w w:val="90"/>
        </w:rPr>
        <w:t xml:space="preserve"> </w:t>
      </w:r>
      <w:r>
        <w:rPr>
          <w:color w:val="000005"/>
          <w:w w:val="90"/>
        </w:rPr>
        <w:t>well</w:t>
      </w:r>
      <w:r>
        <w:rPr>
          <w:color w:val="000005"/>
          <w:spacing w:val="-9"/>
          <w:w w:val="90"/>
        </w:rPr>
        <w:t xml:space="preserve"> </w:t>
      </w:r>
      <w:r>
        <w:rPr>
          <w:color w:val="000005"/>
          <w:w w:val="90"/>
        </w:rPr>
        <w:t>as</w:t>
      </w:r>
      <w:r>
        <w:rPr>
          <w:color w:val="000005"/>
          <w:spacing w:val="-9"/>
          <w:w w:val="90"/>
        </w:rPr>
        <w:t xml:space="preserve"> </w:t>
      </w:r>
      <w:r>
        <w:rPr>
          <w:color w:val="000005"/>
          <w:w w:val="90"/>
        </w:rPr>
        <w:t>to</w:t>
      </w:r>
      <w:r>
        <w:rPr>
          <w:color w:val="000005"/>
          <w:spacing w:val="-9"/>
          <w:w w:val="90"/>
        </w:rPr>
        <w:t xml:space="preserve"> </w:t>
      </w:r>
      <w:r>
        <w:rPr>
          <w:color w:val="000005"/>
          <w:w w:val="90"/>
        </w:rPr>
        <w:t>others.</w:t>
      </w:r>
      <w:r>
        <w:rPr>
          <w:color w:val="000005"/>
          <w:spacing w:val="31"/>
        </w:rPr>
        <w:t xml:space="preserve"> </w:t>
      </w:r>
      <w:r>
        <w:rPr>
          <w:color w:val="000005"/>
          <w:w w:val="90"/>
        </w:rPr>
        <w:t>Second,</w:t>
      </w:r>
      <w:r>
        <w:rPr>
          <w:color w:val="000005"/>
          <w:spacing w:val="-9"/>
          <w:w w:val="90"/>
        </w:rPr>
        <w:t xml:space="preserve"> </w:t>
      </w:r>
      <w:r>
        <w:rPr>
          <w:color w:val="000005"/>
          <w:w w:val="90"/>
        </w:rPr>
        <w:t>the</w:t>
      </w:r>
      <w:r>
        <w:rPr>
          <w:color w:val="000005"/>
          <w:spacing w:val="-9"/>
          <w:w w:val="90"/>
        </w:rPr>
        <w:t xml:space="preserve"> </w:t>
      </w:r>
      <w:r>
        <w:rPr>
          <w:color w:val="000005"/>
          <w:w w:val="90"/>
        </w:rPr>
        <w:t>FPC has</w:t>
      </w:r>
      <w:r>
        <w:rPr>
          <w:color w:val="000005"/>
          <w:spacing w:val="-6"/>
          <w:w w:val="90"/>
        </w:rPr>
        <w:t xml:space="preserve"> </w:t>
      </w:r>
      <w:r>
        <w:rPr>
          <w:color w:val="000005"/>
          <w:w w:val="90"/>
        </w:rPr>
        <w:t>the</w:t>
      </w:r>
      <w:r>
        <w:rPr>
          <w:color w:val="000005"/>
          <w:spacing w:val="-6"/>
          <w:w w:val="90"/>
        </w:rPr>
        <w:t xml:space="preserve"> </w:t>
      </w:r>
      <w:r>
        <w:rPr>
          <w:color w:val="000005"/>
          <w:w w:val="90"/>
        </w:rPr>
        <w:t>power</w:t>
      </w:r>
      <w:r>
        <w:rPr>
          <w:color w:val="000005"/>
          <w:spacing w:val="-6"/>
          <w:w w:val="90"/>
        </w:rPr>
        <w:t xml:space="preserve"> </w:t>
      </w:r>
      <w:r>
        <w:rPr>
          <w:color w:val="000005"/>
          <w:w w:val="90"/>
        </w:rPr>
        <w:t>to</w:t>
      </w:r>
      <w:r>
        <w:rPr>
          <w:color w:val="000005"/>
          <w:spacing w:val="-6"/>
          <w:w w:val="90"/>
        </w:rPr>
        <w:t xml:space="preserve"> </w:t>
      </w:r>
      <w:r>
        <w:rPr>
          <w:color w:val="000005"/>
          <w:w w:val="90"/>
        </w:rPr>
        <w:t>direct</w:t>
      </w:r>
      <w:r>
        <w:rPr>
          <w:color w:val="000005"/>
          <w:spacing w:val="-6"/>
          <w:w w:val="90"/>
        </w:rPr>
        <w:t xml:space="preserve"> </w:t>
      </w:r>
      <w:r>
        <w:rPr>
          <w:color w:val="000005"/>
          <w:w w:val="90"/>
        </w:rPr>
        <w:t>the</w:t>
      </w:r>
      <w:r>
        <w:rPr>
          <w:color w:val="000005"/>
          <w:spacing w:val="-6"/>
          <w:w w:val="90"/>
        </w:rPr>
        <w:t xml:space="preserve"> </w:t>
      </w:r>
      <w:r>
        <w:rPr>
          <w:color w:val="000005"/>
          <w:w w:val="90"/>
        </w:rPr>
        <w:t>PRA</w:t>
      </w:r>
      <w:r>
        <w:rPr>
          <w:color w:val="000005"/>
          <w:spacing w:val="-6"/>
          <w:w w:val="90"/>
        </w:rPr>
        <w:t xml:space="preserve"> </w:t>
      </w:r>
      <w:r>
        <w:rPr>
          <w:color w:val="000005"/>
          <w:w w:val="90"/>
        </w:rPr>
        <w:t>and</w:t>
      </w:r>
      <w:r>
        <w:rPr>
          <w:color w:val="000005"/>
          <w:spacing w:val="-6"/>
          <w:w w:val="90"/>
        </w:rPr>
        <w:t xml:space="preserve"> </w:t>
      </w:r>
      <w:r>
        <w:rPr>
          <w:color w:val="000005"/>
          <w:w w:val="90"/>
        </w:rPr>
        <w:t>FCA</w:t>
      </w:r>
      <w:r>
        <w:rPr>
          <w:color w:val="000005"/>
          <w:spacing w:val="-6"/>
          <w:w w:val="90"/>
        </w:rPr>
        <w:t xml:space="preserve"> </w:t>
      </w:r>
      <w:r>
        <w:rPr>
          <w:color w:val="000005"/>
          <w:w w:val="90"/>
        </w:rPr>
        <w:t>to</w:t>
      </w:r>
      <w:r>
        <w:rPr>
          <w:color w:val="000005"/>
          <w:spacing w:val="-6"/>
          <w:w w:val="90"/>
        </w:rPr>
        <w:t xml:space="preserve"> </w:t>
      </w:r>
      <w:r>
        <w:rPr>
          <w:color w:val="000005"/>
          <w:w w:val="90"/>
        </w:rPr>
        <w:t>deploy</w:t>
      </w:r>
      <w:r>
        <w:rPr>
          <w:color w:val="000005"/>
          <w:spacing w:val="-6"/>
          <w:w w:val="90"/>
        </w:rPr>
        <w:t xml:space="preserve"> </w:t>
      </w:r>
      <w:r>
        <w:rPr>
          <w:color w:val="000005"/>
          <w:w w:val="90"/>
        </w:rPr>
        <w:t>specific macroprudential tools prescribed by HM Treasury.</w:t>
      </w:r>
    </w:p>
    <w:p w14:paraId="36897A2B" w14:textId="77777777" w:rsidR="007423F2" w:rsidRDefault="007423F2">
      <w:pPr>
        <w:pStyle w:val="BodyText"/>
        <w:spacing w:before="27"/>
      </w:pPr>
    </w:p>
    <w:p w14:paraId="53208B8D" w14:textId="77777777" w:rsidR="007423F2" w:rsidRDefault="000B511B">
      <w:pPr>
        <w:pStyle w:val="BodyText"/>
        <w:spacing w:line="268" w:lineRule="auto"/>
        <w:ind w:left="85" w:right="38"/>
        <w:rPr>
          <w:position w:val="4"/>
          <w:sz w:val="14"/>
        </w:rPr>
      </w:pPr>
      <w:r>
        <w:rPr>
          <w:color w:val="000005"/>
          <w:w w:val="90"/>
        </w:rPr>
        <w:t xml:space="preserve">Following requests from the Chancellor of the Exchequer, in </w:t>
      </w:r>
      <w:r>
        <w:rPr>
          <w:color w:val="000005"/>
          <w:spacing w:val="-4"/>
        </w:rPr>
        <w:t>September</w:t>
      </w:r>
      <w:r>
        <w:rPr>
          <w:color w:val="000005"/>
          <w:spacing w:val="-16"/>
        </w:rPr>
        <w:t xml:space="preserve"> </w:t>
      </w:r>
      <w:r>
        <w:rPr>
          <w:color w:val="000005"/>
          <w:spacing w:val="-4"/>
        </w:rPr>
        <w:t>and</w:t>
      </w:r>
      <w:r>
        <w:rPr>
          <w:color w:val="000005"/>
          <w:spacing w:val="-16"/>
        </w:rPr>
        <w:t xml:space="preserve"> </w:t>
      </w:r>
      <w:r>
        <w:rPr>
          <w:color w:val="000005"/>
          <w:spacing w:val="-4"/>
        </w:rPr>
        <w:t>October</w:t>
      </w:r>
      <w:r>
        <w:rPr>
          <w:color w:val="000005"/>
          <w:spacing w:val="-16"/>
        </w:rPr>
        <w:t xml:space="preserve"> </w:t>
      </w:r>
      <w:r>
        <w:rPr>
          <w:color w:val="000005"/>
          <w:spacing w:val="-4"/>
        </w:rPr>
        <w:t>2014</w:t>
      </w:r>
      <w:r>
        <w:rPr>
          <w:color w:val="000005"/>
          <w:spacing w:val="-16"/>
        </w:rPr>
        <w:t xml:space="preserve"> </w:t>
      </w:r>
      <w:r>
        <w:rPr>
          <w:color w:val="000005"/>
          <w:spacing w:val="-4"/>
        </w:rPr>
        <w:t>the</w:t>
      </w:r>
      <w:r>
        <w:rPr>
          <w:color w:val="000005"/>
          <w:spacing w:val="-16"/>
        </w:rPr>
        <w:t xml:space="preserve"> </w:t>
      </w:r>
      <w:r>
        <w:rPr>
          <w:color w:val="000005"/>
          <w:spacing w:val="-4"/>
        </w:rPr>
        <w:t>FPC</w:t>
      </w:r>
      <w:r>
        <w:rPr>
          <w:color w:val="000005"/>
          <w:spacing w:val="-16"/>
        </w:rPr>
        <w:t xml:space="preserve"> </w:t>
      </w:r>
      <w:r>
        <w:rPr>
          <w:color w:val="000005"/>
          <w:spacing w:val="-4"/>
        </w:rPr>
        <w:t xml:space="preserve">made </w:t>
      </w:r>
      <w:r>
        <w:rPr>
          <w:color w:val="000005"/>
          <w:w w:val="90"/>
        </w:rPr>
        <w:t>Recommendations</w:t>
      </w:r>
      <w:r>
        <w:rPr>
          <w:color w:val="000005"/>
          <w:spacing w:val="-2"/>
          <w:w w:val="90"/>
        </w:rPr>
        <w:t xml:space="preserve"> </w:t>
      </w:r>
      <w:r>
        <w:rPr>
          <w:color w:val="000005"/>
          <w:w w:val="90"/>
        </w:rPr>
        <w:t>to</w:t>
      </w:r>
      <w:r>
        <w:rPr>
          <w:color w:val="000005"/>
          <w:spacing w:val="-2"/>
          <w:w w:val="90"/>
        </w:rPr>
        <w:t xml:space="preserve"> </w:t>
      </w:r>
      <w:r>
        <w:rPr>
          <w:color w:val="000005"/>
          <w:w w:val="90"/>
        </w:rPr>
        <w:t>HM</w:t>
      </w:r>
      <w:r>
        <w:rPr>
          <w:color w:val="000005"/>
          <w:spacing w:val="-2"/>
          <w:w w:val="90"/>
        </w:rPr>
        <w:t xml:space="preserve"> </w:t>
      </w:r>
      <w:r>
        <w:rPr>
          <w:color w:val="000005"/>
          <w:w w:val="90"/>
        </w:rPr>
        <w:t>Treasury</w:t>
      </w:r>
      <w:r>
        <w:rPr>
          <w:color w:val="000005"/>
          <w:spacing w:val="-2"/>
          <w:w w:val="90"/>
        </w:rPr>
        <w:t xml:space="preserve"> </w:t>
      </w:r>
      <w:r>
        <w:rPr>
          <w:color w:val="000005"/>
          <w:w w:val="90"/>
        </w:rPr>
        <w:t>on</w:t>
      </w:r>
      <w:r>
        <w:rPr>
          <w:color w:val="000005"/>
          <w:spacing w:val="-2"/>
          <w:w w:val="90"/>
        </w:rPr>
        <w:t xml:space="preserve"> </w:t>
      </w:r>
      <w:r>
        <w:rPr>
          <w:color w:val="000005"/>
          <w:w w:val="90"/>
        </w:rPr>
        <w:t>the</w:t>
      </w:r>
      <w:r>
        <w:rPr>
          <w:color w:val="000005"/>
          <w:spacing w:val="-2"/>
          <w:w w:val="90"/>
        </w:rPr>
        <w:t xml:space="preserve"> </w:t>
      </w:r>
      <w:r>
        <w:rPr>
          <w:color w:val="000005"/>
          <w:w w:val="90"/>
        </w:rPr>
        <w:t>housing</w:t>
      </w:r>
      <w:r>
        <w:rPr>
          <w:color w:val="000005"/>
          <w:spacing w:val="-2"/>
          <w:w w:val="90"/>
        </w:rPr>
        <w:t xml:space="preserve"> </w:t>
      </w:r>
      <w:r>
        <w:rPr>
          <w:color w:val="000005"/>
          <w:w w:val="90"/>
        </w:rPr>
        <w:t>market</w:t>
      </w:r>
      <w:r>
        <w:rPr>
          <w:color w:val="000005"/>
          <w:spacing w:val="-2"/>
          <w:w w:val="90"/>
        </w:rPr>
        <w:t xml:space="preserve"> </w:t>
      </w:r>
      <w:r>
        <w:rPr>
          <w:color w:val="000005"/>
          <w:w w:val="90"/>
        </w:rPr>
        <w:t>and leverage ratio instruments over which it should have additional</w:t>
      </w:r>
      <w:r>
        <w:rPr>
          <w:color w:val="000005"/>
          <w:spacing w:val="-10"/>
          <w:w w:val="90"/>
        </w:rPr>
        <w:t xml:space="preserve"> </w:t>
      </w:r>
      <w:r>
        <w:rPr>
          <w:color w:val="000005"/>
          <w:w w:val="90"/>
        </w:rPr>
        <w:t>powers</w:t>
      </w:r>
      <w:r>
        <w:rPr>
          <w:color w:val="000005"/>
          <w:spacing w:val="-10"/>
          <w:w w:val="90"/>
        </w:rPr>
        <w:t xml:space="preserve"> </w:t>
      </w:r>
      <w:r>
        <w:rPr>
          <w:color w:val="000005"/>
          <w:w w:val="90"/>
        </w:rPr>
        <w:t>of</w:t>
      </w:r>
      <w:r>
        <w:rPr>
          <w:color w:val="000005"/>
          <w:spacing w:val="-10"/>
          <w:w w:val="90"/>
        </w:rPr>
        <w:t xml:space="preserve"> </w:t>
      </w:r>
      <w:r>
        <w:rPr>
          <w:color w:val="000005"/>
          <w:w w:val="90"/>
        </w:rPr>
        <w:t>Direction.</w:t>
      </w:r>
      <w:r>
        <w:rPr>
          <w:color w:val="000005"/>
          <w:spacing w:val="3"/>
        </w:rPr>
        <w:t xml:space="preserve"> </w:t>
      </w:r>
      <w:r>
        <w:rPr>
          <w:color w:val="000005"/>
          <w:w w:val="90"/>
        </w:rPr>
        <w:t>HM</w:t>
      </w:r>
      <w:r>
        <w:rPr>
          <w:color w:val="000005"/>
          <w:spacing w:val="-10"/>
          <w:w w:val="90"/>
        </w:rPr>
        <w:t xml:space="preserve"> </w:t>
      </w:r>
      <w:r>
        <w:rPr>
          <w:color w:val="000005"/>
          <w:w w:val="90"/>
        </w:rPr>
        <w:t>Treasury</w:t>
      </w:r>
      <w:r>
        <w:rPr>
          <w:color w:val="000005"/>
          <w:spacing w:val="-10"/>
          <w:w w:val="90"/>
        </w:rPr>
        <w:t xml:space="preserve"> </w:t>
      </w:r>
      <w:r>
        <w:rPr>
          <w:color w:val="000005"/>
          <w:w w:val="90"/>
        </w:rPr>
        <w:t>has</w:t>
      </w:r>
      <w:r>
        <w:rPr>
          <w:color w:val="000005"/>
          <w:spacing w:val="-10"/>
          <w:w w:val="90"/>
        </w:rPr>
        <w:t xml:space="preserve"> </w:t>
      </w:r>
      <w:r>
        <w:rPr>
          <w:color w:val="000005"/>
          <w:w w:val="90"/>
        </w:rPr>
        <w:t>subsequently published Consultation Papers regarding both sets of instruments, with the intention of legislating to have powers in</w:t>
      </w:r>
      <w:r>
        <w:rPr>
          <w:color w:val="000005"/>
          <w:spacing w:val="-1"/>
          <w:w w:val="90"/>
        </w:rPr>
        <w:t xml:space="preserve"> </w:t>
      </w:r>
      <w:r>
        <w:rPr>
          <w:color w:val="000005"/>
          <w:w w:val="90"/>
        </w:rPr>
        <w:t>place</w:t>
      </w:r>
      <w:r>
        <w:rPr>
          <w:color w:val="000005"/>
          <w:spacing w:val="-1"/>
          <w:w w:val="90"/>
        </w:rPr>
        <w:t xml:space="preserve"> </w:t>
      </w:r>
      <w:r>
        <w:rPr>
          <w:color w:val="000005"/>
          <w:w w:val="90"/>
        </w:rPr>
        <w:t>before</w:t>
      </w:r>
      <w:r>
        <w:rPr>
          <w:color w:val="000005"/>
          <w:spacing w:val="-1"/>
          <w:w w:val="90"/>
        </w:rPr>
        <w:t xml:space="preserve"> </w:t>
      </w:r>
      <w:r>
        <w:rPr>
          <w:color w:val="000005"/>
          <w:w w:val="90"/>
        </w:rPr>
        <w:t>the</w:t>
      </w:r>
      <w:r>
        <w:rPr>
          <w:color w:val="000005"/>
          <w:spacing w:val="-1"/>
          <w:w w:val="90"/>
        </w:rPr>
        <w:t xml:space="preserve"> </w:t>
      </w:r>
      <w:r>
        <w:rPr>
          <w:color w:val="000005"/>
          <w:w w:val="90"/>
        </w:rPr>
        <w:t>end</w:t>
      </w:r>
      <w:r>
        <w:rPr>
          <w:color w:val="000005"/>
          <w:spacing w:val="-1"/>
          <w:w w:val="90"/>
        </w:rPr>
        <w:t xml:space="preserve"> </w:t>
      </w:r>
      <w:r>
        <w:rPr>
          <w:color w:val="000005"/>
          <w:w w:val="90"/>
        </w:rPr>
        <w:t>of</w:t>
      </w:r>
      <w:r>
        <w:rPr>
          <w:color w:val="000005"/>
          <w:spacing w:val="-1"/>
          <w:w w:val="90"/>
        </w:rPr>
        <w:t xml:space="preserve"> </w:t>
      </w:r>
      <w:r>
        <w:rPr>
          <w:color w:val="000005"/>
          <w:w w:val="90"/>
        </w:rPr>
        <w:t>this</w:t>
      </w:r>
      <w:r>
        <w:rPr>
          <w:color w:val="000005"/>
          <w:spacing w:val="-1"/>
          <w:w w:val="90"/>
        </w:rPr>
        <w:t xml:space="preserve"> </w:t>
      </w:r>
      <w:r>
        <w:rPr>
          <w:color w:val="000005"/>
          <w:w w:val="90"/>
        </w:rPr>
        <w:t>Parliament.</w:t>
      </w:r>
      <w:r>
        <w:rPr>
          <w:color w:val="000005"/>
          <w:w w:val="90"/>
          <w:position w:val="4"/>
          <w:sz w:val="14"/>
        </w:rPr>
        <w:t>(1)</w:t>
      </w:r>
    </w:p>
    <w:p w14:paraId="22968873" w14:textId="77777777" w:rsidR="007423F2" w:rsidRDefault="007423F2">
      <w:pPr>
        <w:pStyle w:val="BodyText"/>
        <w:spacing w:before="27"/>
      </w:pPr>
    </w:p>
    <w:p w14:paraId="03FD70A8" w14:textId="77777777" w:rsidR="007423F2" w:rsidRDefault="000B511B">
      <w:pPr>
        <w:pStyle w:val="BodyText"/>
        <w:spacing w:line="268" w:lineRule="auto"/>
        <w:ind w:left="85"/>
      </w:pPr>
      <w:r>
        <w:rPr>
          <w:color w:val="000005"/>
          <w:w w:val="90"/>
        </w:rPr>
        <w:t xml:space="preserve">The FPC described its Recommendations in its statement on housing market powers of Direction and its review of the </w:t>
      </w:r>
      <w:r>
        <w:rPr>
          <w:color w:val="000005"/>
          <w:spacing w:val="-2"/>
          <w:w w:val="90"/>
        </w:rPr>
        <w:t>leverage</w:t>
      </w:r>
      <w:r>
        <w:rPr>
          <w:color w:val="000005"/>
          <w:spacing w:val="-6"/>
          <w:w w:val="90"/>
        </w:rPr>
        <w:t xml:space="preserve"> </w:t>
      </w:r>
      <w:r>
        <w:rPr>
          <w:color w:val="000005"/>
          <w:spacing w:val="-2"/>
          <w:w w:val="90"/>
        </w:rPr>
        <w:t>ratio.</w:t>
      </w:r>
      <w:r>
        <w:rPr>
          <w:color w:val="000005"/>
          <w:spacing w:val="-2"/>
          <w:w w:val="90"/>
          <w:position w:val="4"/>
          <w:sz w:val="14"/>
        </w:rPr>
        <w:t>(2)</w:t>
      </w:r>
      <w:r>
        <w:rPr>
          <w:color w:val="000005"/>
          <w:spacing w:val="57"/>
          <w:position w:val="4"/>
          <w:sz w:val="14"/>
        </w:rPr>
        <w:t xml:space="preserve"> </w:t>
      </w:r>
      <w:r>
        <w:rPr>
          <w:color w:val="000005"/>
          <w:spacing w:val="-2"/>
          <w:w w:val="90"/>
        </w:rPr>
        <w:t>This</w:t>
      </w:r>
      <w:r>
        <w:rPr>
          <w:color w:val="000005"/>
          <w:spacing w:val="-6"/>
          <w:w w:val="90"/>
        </w:rPr>
        <w:t xml:space="preserve"> </w:t>
      </w:r>
      <w:r>
        <w:rPr>
          <w:color w:val="000005"/>
          <w:spacing w:val="-2"/>
          <w:w w:val="90"/>
        </w:rPr>
        <w:t>box</w:t>
      </w:r>
      <w:r>
        <w:rPr>
          <w:color w:val="000005"/>
          <w:spacing w:val="-6"/>
          <w:w w:val="90"/>
        </w:rPr>
        <w:t xml:space="preserve"> </w:t>
      </w:r>
      <w:r>
        <w:rPr>
          <w:color w:val="000005"/>
          <w:spacing w:val="-2"/>
          <w:w w:val="90"/>
        </w:rPr>
        <w:t>sets</w:t>
      </w:r>
      <w:r>
        <w:rPr>
          <w:color w:val="000005"/>
          <w:spacing w:val="-6"/>
          <w:w w:val="90"/>
        </w:rPr>
        <w:t xml:space="preserve"> </w:t>
      </w:r>
      <w:r>
        <w:rPr>
          <w:color w:val="000005"/>
          <w:spacing w:val="-2"/>
          <w:w w:val="90"/>
        </w:rPr>
        <w:t>out</w:t>
      </w:r>
      <w:r>
        <w:rPr>
          <w:color w:val="000005"/>
          <w:spacing w:val="-6"/>
          <w:w w:val="90"/>
        </w:rPr>
        <w:t xml:space="preserve"> </w:t>
      </w:r>
      <w:r>
        <w:rPr>
          <w:color w:val="000005"/>
          <w:spacing w:val="-2"/>
          <w:w w:val="90"/>
        </w:rPr>
        <w:t>the</w:t>
      </w:r>
      <w:r>
        <w:rPr>
          <w:color w:val="000005"/>
          <w:spacing w:val="-6"/>
          <w:w w:val="90"/>
        </w:rPr>
        <w:t xml:space="preserve"> </w:t>
      </w:r>
      <w:r>
        <w:rPr>
          <w:color w:val="000005"/>
          <w:spacing w:val="-2"/>
          <w:w w:val="90"/>
        </w:rPr>
        <w:t>Recommendations</w:t>
      </w:r>
      <w:r>
        <w:rPr>
          <w:color w:val="000005"/>
          <w:spacing w:val="-6"/>
          <w:w w:val="90"/>
        </w:rPr>
        <w:t xml:space="preserve"> </w:t>
      </w:r>
      <w:r>
        <w:rPr>
          <w:color w:val="000005"/>
          <w:spacing w:val="-2"/>
          <w:w w:val="90"/>
        </w:rPr>
        <w:t xml:space="preserve">with </w:t>
      </w:r>
      <w:r>
        <w:rPr>
          <w:color w:val="000005"/>
          <w:w w:val="90"/>
        </w:rPr>
        <w:t>reference to the FPC’s statutory objectives.</w:t>
      </w:r>
    </w:p>
    <w:p w14:paraId="2CD79E72" w14:textId="77777777" w:rsidR="007423F2" w:rsidRDefault="007423F2">
      <w:pPr>
        <w:pStyle w:val="BodyText"/>
        <w:spacing w:before="9"/>
      </w:pPr>
    </w:p>
    <w:p w14:paraId="66E644D7" w14:textId="77777777" w:rsidR="007423F2" w:rsidRDefault="000B511B">
      <w:pPr>
        <w:pStyle w:val="Heading4"/>
      </w:pPr>
      <w:r>
        <w:rPr>
          <w:color w:val="682C61"/>
          <w:spacing w:val="-6"/>
        </w:rPr>
        <w:t>Housing</w:t>
      </w:r>
      <w:r>
        <w:rPr>
          <w:color w:val="682C61"/>
          <w:spacing w:val="-10"/>
        </w:rPr>
        <w:t xml:space="preserve"> </w:t>
      </w:r>
      <w:r>
        <w:rPr>
          <w:color w:val="682C61"/>
          <w:spacing w:val="-6"/>
        </w:rPr>
        <w:t>market</w:t>
      </w:r>
      <w:r>
        <w:rPr>
          <w:color w:val="682C61"/>
          <w:spacing w:val="-9"/>
        </w:rPr>
        <w:t xml:space="preserve"> </w:t>
      </w:r>
      <w:r>
        <w:rPr>
          <w:color w:val="682C61"/>
          <w:spacing w:val="-6"/>
        </w:rPr>
        <w:t>instruments</w:t>
      </w:r>
    </w:p>
    <w:p w14:paraId="2AEBEC9C" w14:textId="77777777" w:rsidR="007423F2" w:rsidRDefault="000B511B">
      <w:pPr>
        <w:pStyle w:val="BodyText"/>
        <w:spacing w:before="23" w:line="268" w:lineRule="auto"/>
        <w:ind w:left="85" w:right="188"/>
      </w:pPr>
      <w:r>
        <w:rPr>
          <w:color w:val="000005"/>
          <w:w w:val="90"/>
        </w:rPr>
        <w:t>The Chancellor of the Exchequer announced in June that HM</w:t>
      </w:r>
      <w:r>
        <w:rPr>
          <w:color w:val="000005"/>
          <w:spacing w:val="-10"/>
          <w:w w:val="90"/>
        </w:rPr>
        <w:t xml:space="preserve"> </w:t>
      </w:r>
      <w:r>
        <w:rPr>
          <w:color w:val="000005"/>
          <w:w w:val="90"/>
        </w:rPr>
        <w:t>Treasury</w:t>
      </w:r>
      <w:r>
        <w:rPr>
          <w:color w:val="000005"/>
          <w:spacing w:val="-10"/>
          <w:w w:val="90"/>
        </w:rPr>
        <w:t xml:space="preserve"> </w:t>
      </w:r>
      <w:r>
        <w:rPr>
          <w:color w:val="000005"/>
          <w:w w:val="90"/>
        </w:rPr>
        <w:t>wanted</w:t>
      </w:r>
      <w:r>
        <w:rPr>
          <w:color w:val="000005"/>
          <w:spacing w:val="-10"/>
          <w:w w:val="90"/>
        </w:rPr>
        <w:t xml:space="preserve"> </w:t>
      </w:r>
      <w:r>
        <w:rPr>
          <w:color w:val="000005"/>
          <w:w w:val="90"/>
        </w:rPr>
        <w:t>to</w:t>
      </w:r>
      <w:r>
        <w:rPr>
          <w:color w:val="000005"/>
          <w:spacing w:val="-10"/>
          <w:w w:val="90"/>
        </w:rPr>
        <w:t xml:space="preserve"> </w:t>
      </w:r>
      <w:r>
        <w:rPr>
          <w:color w:val="000005"/>
          <w:w w:val="90"/>
        </w:rPr>
        <w:t>grant</w:t>
      </w:r>
      <w:r>
        <w:rPr>
          <w:color w:val="000005"/>
          <w:spacing w:val="-10"/>
          <w:w w:val="90"/>
        </w:rPr>
        <w:t xml:space="preserve"> </w:t>
      </w:r>
      <w:r>
        <w:rPr>
          <w:color w:val="000005"/>
          <w:w w:val="90"/>
        </w:rPr>
        <w:t>the</w:t>
      </w:r>
      <w:r>
        <w:rPr>
          <w:color w:val="000005"/>
          <w:spacing w:val="-10"/>
          <w:w w:val="90"/>
        </w:rPr>
        <w:t xml:space="preserve"> </w:t>
      </w:r>
      <w:r>
        <w:rPr>
          <w:color w:val="000005"/>
          <w:w w:val="90"/>
        </w:rPr>
        <w:t>FPC</w:t>
      </w:r>
      <w:r>
        <w:rPr>
          <w:color w:val="000005"/>
          <w:spacing w:val="-10"/>
          <w:w w:val="90"/>
        </w:rPr>
        <w:t xml:space="preserve"> </w:t>
      </w:r>
      <w:r>
        <w:rPr>
          <w:color w:val="000005"/>
          <w:w w:val="90"/>
        </w:rPr>
        <w:t>additional</w:t>
      </w:r>
      <w:r>
        <w:rPr>
          <w:color w:val="000005"/>
          <w:spacing w:val="-10"/>
          <w:w w:val="90"/>
        </w:rPr>
        <w:t xml:space="preserve"> </w:t>
      </w:r>
      <w:r>
        <w:rPr>
          <w:color w:val="000005"/>
          <w:w w:val="90"/>
        </w:rPr>
        <w:t>powers</w:t>
      </w:r>
      <w:r>
        <w:rPr>
          <w:color w:val="000005"/>
          <w:spacing w:val="-10"/>
          <w:w w:val="90"/>
        </w:rPr>
        <w:t xml:space="preserve"> </w:t>
      </w:r>
      <w:r>
        <w:rPr>
          <w:color w:val="000005"/>
          <w:w w:val="90"/>
        </w:rPr>
        <w:t>to</w:t>
      </w:r>
    </w:p>
    <w:p w14:paraId="37E0E3DB" w14:textId="77777777" w:rsidR="007423F2" w:rsidRDefault="000B511B">
      <w:pPr>
        <w:pStyle w:val="BodyText"/>
        <w:spacing w:line="268" w:lineRule="auto"/>
        <w:ind w:left="85"/>
      </w:pPr>
      <w:r>
        <w:rPr>
          <w:color w:val="000005"/>
          <w:w w:val="85"/>
        </w:rPr>
        <w:t xml:space="preserve">guard against financial stability risks from the housing market. </w:t>
      </w:r>
      <w:r>
        <w:rPr>
          <w:color w:val="000005"/>
          <w:spacing w:val="-6"/>
        </w:rPr>
        <w:t>Following</w:t>
      </w:r>
      <w:r>
        <w:rPr>
          <w:color w:val="000005"/>
          <w:spacing w:val="-14"/>
        </w:rPr>
        <w:t xml:space="preserve"> </w:t>
      </w:r>
      <w:r>
        <w:rPr>
          <w:color w:val="000005"/>
          <w:spacing w:val="-6"/>
        </w:rPr>
        <w:t>discussion</w:t>
      </w:r>
      <w:r>
        <w:rPr>
          <w:color w:val="000005"/>
          <w:spacing w:val="-14"/>
        </w:rPr>
        <w:t xml:space="preserve"> </w:t>
      </w:r>
      <w:r>
        <w:rPr>
          <w:color w:val="000005"/>
          <w:spacing w:val="-6"/>
        </w:rPr>
        <w:t>of</w:t>
      </w:r>
      <w:r>
        <w:rPr>
          <w:color w:val="000005"/>
          <w:spacing w:val="-14"/>
        </w:rPr>
        <w:t xml:space="preserve"> </w:t>
      </w:r>
      <w:r>
        <w:rPr>
          <w:color w:val="000005"/>
          <w:spacing w:val="-6"/>
        </w:rPr>
        <w:t>this</w:t>
      </w:r>
      <w:r>
        <w:rPr>
          <w:color w:val="000005"/>
          <w:spacing w:val="-14"/>
        </w:rPr>
        <w:t xml:space="preserve"> </w:t>
      </w:r>
      <w:r>
        <w:rPr>
          <w:color w:val="000005"/>
          <w:spacing w:val="-6"/>
        </w:rPr>
        <w:t>issue</w:t>
      </w:r>
      <w:r>
        <w:rPr>
          <w:color w:val="000005"/>
          <w:spacing w:val="-14"/>
        </w:rPr>
        <w:t xml:space="preserve"> </w:t>
      </w:r>
      <w:r>
        <w:rPr>
          <w:color w:val="000005"/>
          <w:spacing w:val="-6"/>
        </w:rPr>
        <w:t>at</w:t>
      </w:r>
      <w:r>
        <w:rPr>
          <w:color w:val="000005"/>
          <w:spacing w:val="-14"/>
        </w:rPr>
        <w:t xml:space="preserve"> </w:t>
      </w:r>
      <w:r>
        <w:rPr>
          <w:color w:val="000005"/>
          <w:spacing w:val="-6"/>
        </w:rPr>
        <w:t>its</w:t>
      </w:r>
      <w:r>
        <w:rPr>
          <w:color w:val="000005"/>
          <w:spacing w:val="-14"/>
        </w:rPr>
        <w:t xml:space="preserve"> </w:t>
      </w:r>
      <w:r>
        <w:rPr>
          <w:color w:val="000005"/>
          <w:spacing w:val="-6"/>
        </w:rPr>
        <w:t>meeting</w:t>
      </w:r>
      <w:r>
        <w:rPr>
          <w:color w:val="000005"/>
          <w:spacing w:val="-14"/>
        </w:rPr>
        <w:t xml:space="preserve"> </w:t>
      </w:r>
      <w:r>
        <w:rPr>
          <w:color w:val="000005"/>
          <w:spacing w:val="-6"/>
        </w:rPr>
        <w:t>on</w:t>
      </w:r>
    </w:p>
    <w:p w14:paraId="49921177" w14:textId="77777777" w:rsidR="007423F2" w:rsidRDefault="000B511B">
      <w:pPr>
        <w:pStyle w:val="BodyText"/>
        <w:spacing w:line="268" w:lineRule="auto"/>
        <w:ind w:left="85" w:right="188"/>
      </w:pPr>
      <w:r>
        <w:rPr>
          <w:color w:val="000005"/>
          <w:w w:val="90"/>
        </w:rPr>
        <w:t>26</w:t>
      </w:r>
      <w:r>
        <w:rPr>
          <w:color w:val="000005"/>
          <w:spacing w:val="-10"/>
          <w:w w:val="90"/>
        </w:rPr>
        <w:t xml:space="preserve"> </w:t>
      </w:r>
      <w:r>
        <w:rPr>
          <w:color w:val="000005"/>
          <w:w w:val="90"/>
        </w:rPr>
        <w:t>September,</w:t>
      </w:r>
      <w:r>
        <w:rPr>
          <w:color w:val="000005"/>
          <w:spacing w:val="-10"/>
          <w:w w:val="90"/>
        </w:rPr>
        <w:t xml:space="preserve"> </w:t>
      </w:r>
      <w:r>
        <w:rPr>
          <w:color w:val="000005"/>
          <w:w w:val="90"/>
        </w:rPr>
        <w:t>the</w:t>
      </w:r>
      <w:r>
        <w:rPr>
          <w:color w:val="000005"/>
          <w:spacing w:val="-10"/>
          <w:w w:val="90"/>
        </w:rPr>
        <w:t xml:space="preserve"> </w:t>
      </w:r>
      <w:r>
        <w:rPr>
          <w:color w:val="000005"/>
          <w:w w:val="90"/>
        </w:rPr>
        <w:t>FPC</w:t>
      </w:r>
      <w:r>
        <w:rPr>
          <w:color w:val="000005"/>
          <w:spacing w:val="-10"/>
          <w:w w:val="90"/>
        </w:rPr>
        <w:t xml:space="preserve"> </w:t>
      </w:r>
      <w:r>
        <w:rPr>
          <w:color w:val="000005"/>
          <w:w w:val="90"/>
        </w:rPr>
        <w:t>announced</w:t>
      </w:r>
      <w:r>
        <w:rPr>
          <w:color w:val="000005"/>
          <w:spacing w:val="-10"/>
          <w:w w:val="90"/>
        </w:rPr>
        <w:t xml:space="preserve"> </w:t>
      </w:r>
      <w:r>
        <w:rPr>
          <w:color w:val="000005"/>
          <w:w w:val="90"/>
        </w:rPr>
        <w:t>its</w:t>
      </w:r>
      <w:r>
        <w:rPr>
          <w:color w:val="000005"/>
          <w:spacing w:val="-10"/>
          <w:w w:val="90"/>
        </w:rPr>
        <w:t xml:space="preserve"> </w:t>
      </w:r>
      <w:r>
        <w:rPr>
          <w:color w:val="000005"/>
          <w:w w:val="90"/>
        </w:rPr>
        <w:t>Recommendation</w:t>
      </w:r>
      <w:r>
        <w:rPr>
          <w:color w:val="000005"/>
          <w:spacing w:val="-10"/>
          <w:w w:val="90"/>
        </w:rPr>
        <w:t xml:space="preserve"> </w:t>
      </w:r>
      <w:r>
        <w:rPr>
          <w:color w:val="000005"/>
          <w:w w:val="90"/>
        </w:rPr>
        <w:t xml:space="preserve">to </w:t>
      </w:r>
      <w:r>
        <w:rPr>
          <w:color w:val="000005"/>
          <w:spacing w:val="-4"/>
        </w:rPr>
        <w:t>HM</w:t>
      </w:r>
      <w:r>
        <w:rPr>
          <w:color w:val="000005"/>
          <w:spacing w:val="-16"/>
        </w:rPr>
        <w:t xml:space="preserve"> </w:t>
      </w:r>
      <w:r>
        <w:rPr>
          <w:color w:val="000005"/>
          <w:spacing w:val="-4"/>
        </w:rPr>
        <w:t>Treasury</w:t>
      </w:r>
      <w:r>
        <w:rPr>
          <w:color w:val="000005"/>
          <w:spacing w:val="-16"/>
        </w:rPr>
        <w:t xml:space="preserve"> </w:t>
      </w:r>
      <w:r>
        <w:rPr>
          <w:color w:val="000005"/>
          <w:spacing w:val="-4"/>
        </w:rPr>
        <w:t>on</w:t>
      </w:r>
      <w:r>
        <w:rPr>
          <w:color w:val="000005"/>
          <w:spacing w:val="-16"/>
        </w:rPr>
        <w:t xml:space="preserve"> </w:t>
      </w:r>
      <w:r>
        <w:rPr>
          <w:color w:val="000005"/>
          <w:spacing w:val="-4"/>
        </w:rPr>
        <w:t>the</w:t>
      </w:r>
      <w:r>
        <w:rPr>
          <w:color w:val="000005"/>
          <w:spacing w:val="-16"/>
        </w:rPr>
        <w:t xml:space="preserve"> </w:t>
      </w:r>
      <w:r>
        <w:rPr>
          <w:color w:val="000005"/>
          <w:spacing w:val="-4"/>
        </w:rPr>
        <w:t>form</w:t>
      </w:r>
      <w:r>
        <w:rPr>
          <w:color w:val="000005"/>
          <w:spacing w:val="-16"/>
        </w:rPr>
        <w:t xml:space="preserve"> </w:t>
      </w:r>
      <w:r>
        <w:rPr>
          <w:color w:val="000005"/>
          <w:spacing w:val="-4"/>
        </w:rPr>
        <w:t>of</w:t>
      </w:r>
      <w:r>
        <w:rPr>
          <w:color w:val="000005"/>
          <w:spacing w:val="-16"/>
        </w:rPr>
        <w:t xml:space="preserve"> </w:t>
      </w:r>
      <w:r>
        <w:rPr>
          <w:color w:val="000005"/>
          <w:spacing w:val="-4"/>
        </w:rPr>
        <w:t>these</w:t>
      </w:r>
      <w:r>
        <w:rPr>
          <w:color w:val="000005"/>
          <w:spacing w:val="-16"/>
        </w:rPr>
        <w:t xml:space="preserve"> </w:t>
      </w:r>
      <w:r>
        <w:rPr>
          <w:color w:val="000005"/>
          <w:spacing w:val="-4"/>
        </w:rPr>
        <w:t>powers.</w:t>
      </w:r>
    </w:p>
    <w:p w14:paraId="03B4D1F5" w14:textId="77777777" w:rsidR="007423F2" w:rsidRDefault="007423F2">
      <w:pPr>
        <w:pStyle w:val="BodyText"/>
        <w:spacing w:before="27"/>
      </w:pPr>
    </w:p>
    <w:p w14:paraId="4AE761AB" w14:textId="77777777" w:rsidR="007423F2" w:rsidRDefault="000B511B">
      <w:pPr>
        <w:pStyle w:val="BodyText"/>
        <w:spacing w:line="268" w:lineRule="auto"/>
        <w:ind w:left="85"/>
      </w:pPr>
      <w:r>
        <w:rPr>
          <w:color w:val="000005"/>
          <w:spacing w:val="-2"/>
        </w:rPr>
        <w:t>The</w:t>
      </w:r>
      <w:r>
        <w:rPr>
          <w:color w:val="000005"/>
          <w:spacing w:val="-15"/>
        </w:rPr>
        <w:t xml:space="preserve"> </w:t>
      </w:r>
      <w:r>
        <w:rPr>
          <w:color w:val="000005"/>
          <w:spacing w:val="-2"/>
        </w:rPr>
        <w:t>FPC</w:t>
      </w:r>
      <w:r>
        <w:rPr>
          <w:color w:val="000005"/>
          <w:spacing w:val="-15"/>
        </w:rPr>
        <w:t xml:space="preserve"> </w:t>
      </w:r>
      <w:r>
        <w:rPr>
          <w:color w:val="000005"/>
          <w:spacing w:val="-2"/>
        </w:rPr>
        <w:t>recommends</w:t>
      </w:r>
      <w:r>
        <w:rPr>
          <w:color w:val="000005"/>
          <w:spacing w:val="-15"/>
        </w:rPr>
        <w:t xml:space="preserve"> </w:t>
      </w:r>
      <w:r>
        <w:rPr>
          <w:color w:val="000005"/>
          <w:spacing w:val="-2"/>
        </w:rPr>
        <w:t>that</w:t>
      </w:r>
      <w:r>
        <w:rPr>
          <w:color w:val="000005"/>
          <w:spacing w:val="-15"/>
        </w:rPr>
        <w:t xml:space="preserve"> </w:t>
      </w:r>
      <w:r>
        <w:rPr>
          <w:color w:val="000005"/>
          <w:spacing w:val="-2"/>
        </w:rPr>
        <w:t>HM</w:t>
      </w:r>
      <w:r>
        <w:rPr>
          <w:color w:val="000005"/>
          <w:spacing w:val="-15"/>
        </w:rPr>
        <w:t xml:space="preserve"> </w:t>
      </w:r>
      <w:r>
        <w:rPr>
          <w:color w:val="000005"/>
          <w:spacing w:val="-2"/>
        </w:rPr>
        <w:t>Treasury</w:t>
      </w:r>
      <w:r>
        <w:rPr>
          <w:color w:val="000005"/>
          <w:spacing w:val="-15"/>
        </w:rPr>
        <w:t xml:space="preserve"> </w:t>
      </w:r>
      <w:r>
        <w:rPr>
          <w:color w:val="000005"/>
          <w:spacing w:val="-2"/>
        </w:rPr>
        <w:t>exercise</w:t>
      </w:r>
      <w:r>
        <w:rPr>
          <w:color w:val="000005"/>
          <w:spacing w:val="-15"/>
        </w:rPr>
        <w:t xml:space="preserve"> </w:t>
      </w:r>
      <w:r>
        <w:rPr>
          <w:color w:val="000005"/>
          <w:spacing w:val="-2"/>
        </w:rPr>
        <w:t xml:space="preserve">its </w:t>
      </w:r>
      <w:r>
        <w:rPr>
          <w:color w:val="000005"/>
          <w:w w:val="90"/>
        </w:rPr>
        <w:t xml:space="preserve">statutory power to enable the FPC to direct, if necessary to protect and enhance financial stability, the PRA and FCA to </w:t>
      </w:r>
      <w:r>
        <w:rPr>
          <w:color w:val="000005"/>
          <w:spacing w:val="-4"/>
        </w:rPr>
        <w:t>require</w:t>
      </w:r>
      <w:r>
        <w:rPr>
          <w:color w:val="000005"/>
          <w:spacing w:val="-15"/>
        </w:rPr>
        <w:t xml:space="preserve"> </w:t>
      </w:r>
      <w:r>
        <w:rPr>
          <w:color w:val="000005"/>
          <w:spacing w:val="-4"/>
        </w:rPr>
        <w:t>regulated</w:t>
      </w:r>
      <w:r>
        <w:rPr>
          <w:color w:val="000005"/>
          <w:spacing w:val="-15"/>
        </w:rPr>
        <w:t xml:space="preserve"> </w:t>
      </w:r>
      <w:r>
        <w:rPr>
          <w:color w:val="000005"/>
          <w:spacing w:val="-4"/>
        </w:rPr>
        <w:t>lenders</w:t>
      </w:r>
      <w:r>
        <w:rPr>
          <w:color w:val="000005"/>
          <w:spacing w:val="-15"/>
        </w:rPr>
        <w:t xml:space="preserve"> </w:t>
      </w:r>
      <w:r>
        <w:rPr>
          <w:color w:val="000005"/>
          <w:spacing w:val="-4"/>
        </w:rPr>
        <w:t>to</w:t>
      </w:r>
      <w:r>
        <w:rPr>
          <w:color w:val="000005"/>
          <w:spacing w:val="-15"/>
        </w:rPr>
        <w:t xml:space="preserve"> </w:t>
      </w:r>
      <w:r>
        <w:rPr>
          <w:color w:val="000005"/>
          <w:spacing w:val="-4"/>
        </w:rPr>
        <w:t>place</w:t>
      </w:r>
      <w:r>
        <w:rPr>
          <w:color w:val="000005"/>
          <w:spacing w:val="-15"/>
        </w:rPr>
        <w:t xml:space="preserve"> </w:t>
      </w:r>
      <w:r>
        <w:rPr>
          <w:color w:val="000005"/>
          <w:spacing w:val="-4"/>
        </w:rPr>
        <w:t>limits</w:t>
      </w:r>
      <w:r>
        <w:rPr>
          <w:color w:val="000005"/>
          <w:spacing w:val="-15"/>
        </w:rPr>
        <w:t xml:space="preserve"> </w:t>
      </w:r>
      <w:r>
        <w:rPr>
          <w:color w:val="000005"/>
          <w:spacing w:val="-4"/>
        </w:rPr>
        <w:t>on</w:t>
      </w:r>
      <w:r>
        <w:rPr>
          <w:color w:val="000005"/>
          <w:spacing w:val="-15"/>
        </w:rPr>
        <w:t xml:space="preserve"> </w:t>
      </w:r>
      <w:r>
        <w:rPr>
          <w:color w:val="000005"/>
          <w:spacing w:val="-4"/>
        </w:rPr>
        <w:t xml:space="preserve">residential </w:t>
      </w:r>
      <w:r>
        <w:rPr>
          <w:color w:val="000005"/>
          <w:w w:val="90"/>
        </w:rPr>
        <w:t xml:space="preserve">mortgage lending, both owner-occupied and buy-to-let, by </w:t>
      </w:r>
      <w:r>
        <w:rPr>
          <w:color w:val="000005"/>
        </w:rPr>
        <w:t>reference</w:t>
      </w:r>
      <w:r>
        <w:rPr>
          <w:color w:val="000005"/>
          <w:spacing w:val="-14"/>
        </w:rPr>
        <w:t xml:space="preserve"> </w:t>
      </w:r>
      <w:r>
        <w:rPr>
          <w:color w:val="000005"/>
        </w:rPr>
        <w:t>to:</w:t>
      </w:r>
    </w:p>
    <w:p w14:paraId="299AC9C5" w14:textId="77777777" w:rsidR="007423F2" w:rsidRDefault="007423F2">
      <w:pPr>
        <w:pStyle w:val="BodyText"/>
        <w:spacing w:before="28"/>
      </w:pPr>
    </w:p>
    <w:p w14:paraId="323B4C94" w14:textId="77777777" w:rsidR="007423F2" w:rsidRDefault="000B511B">
      <w:pPr>
        <w:pStyle w:val="ListParagraph"/>
        <w:numPr>
          <w:ilvl w:val="0"/>
          <w:numId w:val="1"/>
        </w:numPr>
        <w:tabs>
          <w:tab w:val="left" w:pos="310"/>
        </w:tabs>
        <w:ind w:left="310" w:hanging="225"/>
        <w:rPr>
          <w:sz w:val="20"/>
        </w:rPr>
      </w:pPr>
      <w:r>
        <w:rPr>
          <w:color w:val="000005"/>
          <w:w w:val="90"/>
          <w:sz w:val="20"/>
        </w:rPr>
        <w:t>loan</w:t>
      </w:r>
      <w:r>
        <w:rPr>
          <w:color w:val="000005"/>
          <w:spacing w:val="-3"/>
          <w:sz w:val="20"/>
        </w:rPr>
        <w:t xml:space="preserve"> </w:t>
      </w:r>
      <w:r>
        <w:rPr>
          <w:color w:val="000005"/>
          <w:w w:val="90"/>
          <w:sz w:val="20"/>
        </w:rPr>
        <w:t>to</w:t>
      </w:r>
      <w:r>
        <w:rPr>
          <w:color w:val="000005"/>
          <w:spacing w:val="-3"/>
          <w:sz w:val="20"/>
        </w:rPr>
        <w:t xml:space="preserve"> </w:t>
      </w:r>
      <w:r>
        <w:rPr>
          <w:color w:val="000005"/>
          <w:w w:val="90"/>
          <w:sz w:val="20"/>
        </w:rPr>
        <w:t>value</w:t>
      </w:r>
      <w:r>
        <w:rPr>
          <w:color w:val="000005"/>
          <w:spacing w:val="-3"/>
          <w:sz w:val="20"/>
        </w:rPr>
        <w:t xml:space="preserve"> </w:t>
      </w:r>
      <w:r>
        <w:rPr>
          <w:color w:val="000005"/>
          <w:spacing w:val="-2"/>
          <w:w w:val="90"/>
          <w:sz w:val="20"/>
        </w:rPr>
        <w:t>ratios;</w:t>
      </w:r>
    </w:p>
    <w:p w14:paraId="27F5A495" w14:textId="77777777" w:rsidR="007423F2" w:rsidRDefault="007423F2">
      <w:pPr>
        <w:pStyle w:val="BodyText"/>
        <w:spacing w:before="55"/>
      </w:pPr>
    </w:p>
    <w:p w14:paraId="15B7A14D" w14:textId="77777777" w:rsidR="007423F2" w:rsidRDefault="000B511B">
      <w:pPr>
        <w:pStyle w:val="ListParagraph"/>
        <w:numPr>
          <w:ilvl w:val="0"/>
          <w:numId w:val="1"/>
        </w:numPr>
        <w:tabs>
          <w:tab w:val="left" w:pos="312"/>
        </w:tabs>
        <w:spacing w:line="268" w:lineRule="auto"/>
        <w:ind w:right="160"/>
        <w:rPr>
          <w:sz w:val="20"/>
        </w:rPr>
      </w:pPr>
      <w:r>
        <w:rPr>
          <w:color w:val="000005"/>
          <w:w w:val="90"/>
          <w:sz w:val="20"/>
        </w:rPr>
        <w:t xml:space="preserve">debt to income ratios, including interest coverage ratios </w:t>
      </w:r>
      <w:r>
        <w:rPr>
          <w:color w:val="000005"/>
          <w:sz w:val="20"/>
        </w:rPr>
        <w:t>in</w:t>
      </w:r>
      <w:r>
        <w:rPr>
          <w:color w:val="000005"/>
          <w:spacing w:val="-17"/>
          <w:sz w:val="20"/>
        </w:rPr>
        <w:t xml:space="preserve"> </w:t>
      </w:r>
      <w:r>
        <w:rPr>
          <w:color w:val="000005"/>
          <w:sz w:val="20"/>
        </w:rPr>
        <w:t>respect</w:t>
      </w:r>
      <w:r>
        <w:rPr>
          <w:color w:val="000005"/>
          <w:spacing w:val="-17"/>
          <w:sz w:val="20"/>
        </w:rPr>
        <w:t xml:space="preserve"> </w:t>
      </w:r>
      <w:r>
        <w:rPr>
          <w:color w:val="000005"/>
          <w:sz w:val="20"/>
        </w:rPr>
        <w:t>of</w:t>
      </w:r>
      <w:r>
        <w:rPr>
          <w:color w:val="000005"/>
          <w:spacing w:val="-17"/>
          <w:sz w:val="20"/>
        </w:rPr>
        <w:t xml:space="preserve"> </w:t>
      </w:r>
      <w:r>
        <w:rPr>
          <w:color w:val="000005"/>
          <w:sz w:val="20"/>
        </w:rPr>
        <w:t>buy-to-let</w:t>
      </w:r>
      <w:r>
        <w:rPr>
          <w:color w:val="000005"/>
          <w:spacing w:val="-17"/>
          <w:sz w:val="20"/>
        </w:rPr>
        <w:t xml:space="preserve"> </w:t>
      </w:r>
      <w:r>
        <w:rPr>
          <w:color w:val="000005"/>
          <w:sz w:val="20"/>
        </w:rPr>
        <w:t>lending.</w:t>
      </w:r>
    </w:p>
    <w:p w14:paraId="40B3D127" w14:textId="77777777" w:rsidR="007423F2" w:rsidRDefault="007423F2">
      <w:pPr>
        <w:pStyle w:val="BodyText"/>
        <w:spacing w:before="28"/>
      </w:pPr>
    </w:p>
    <w:p w14:paraId="4D6B9843" w14:textId="77777777" w:rsidR="007423F2" w:rsidRDefault="000B511B">
      <w:pPr>
        <w:pStyle w:val="BodyText"/>
        <w:spacing w:line="268" w:lineRule="auto"/>
        <w:ind w:left="85"/>
      </w:pPr>
      <w:r>
        <w:rPr>
          <w:color w:val="000005"/>
          <w:w w:val="90"/>
        </w:rPr>
        <w:t>Following this Recommendation, HM Treasury has issued a consultation</w:t>
      </w:r>
      <w:r>
        <w:rPr>
          <w:color w:val="000005"/>
          <w:spacing w:val="-6"/>
          <w:w w:val="90"/>
        </w:rPr>
        <w:t xml:space="preserve"> </w:t>
      </w:r>
      <w:r>
        <w:rPr>
          <w:color w:val="000005"/>
          <w:w w:val="90"/>
        </w:rPr>
        <w:t>on</w:t>
      </w:r>
      <w:r>
        <w:rPr>
          <w:color w:val="000005"/>
          <w:spacing w:val="-6"/>
          <w:w w:val="90"/>
        </w:rPr>
        <w:t xml:space="preserve"> </w:t>
      </w:r>
      <w:r>
        <w:rPr>
          <w:color w:val="000005"/>
          <w:w w:val="90"/>
        </w:rPr>
        <w:t>powers</w:t>
      </w:r>
      <w:r>
        <w:rPr>
          <w:color w:val="000005"/>
          <w:spacing w:val="-6"/>
          <w:w w:val="90"/>
        </w:rPr>
        <w:t xml:space="preserve"> </w:t>
      </w:r>
      <w:r>
        <w:rPr>
          <w:color w:val="000005"/>
          <w:w w:val="90"/>
        </w:rPr>
        <w:t>of</w:t>
      </w:r>
      <w:r>
        <w:rPr>
          <w:color w:val="000005"/>
          <w:spacing w:val="-6"/>
          <w:w w:val="90"/>
        </w:rPr>
        <w:t xml:space="preserve"> </w:t>
      </w:r>
      <w:r>
        <w:rPr>
          <w:color w:val="000005"/>
          <w:w w:val="90"/>
        </w:rPr>
        <w:t>Direction</w:t>
      </w:r>
      <w:r>
        <w:rPr>
          <w:color w:val="000005"/>
          <w:spacing w:val="-6"/>
          <w:w w:val="90"/>
        </w:rPr>
        <w:t xml:space="preserve"> </w:t>
      </w:r>
      <w:r>
        <w:rPr>
          <w:color w:val="000005"/>
          <w:w w:val="90"/>
        </w:rPr>
        <w:t>over</w:t>
      </w:r>
      <w:r>
        <w:rPr>
          <w:color w:val="000005"/>
          <w:spacing w:val="-6"/>
          <w:w w:val="90"/>
        </w:rPr>
        <w:t xml:space="preserve"> </w:t>
      </w:r>
      <w:r>
        <w:rPr>
          <w:color w:val="000005"/>
          <w:w w:val="90"/>
        </w:rPr>
        <w:t>loan</w:t>
      </w:r>
      <w:r>
        <w:rPr>
          <w:color w:val="000005"/>
          <w:spacing w:val="-6"/>
          <w:w w:val="90"/>
        </w:rPr>
        <w:t xml:space="preserve"> </w:t>
      </w:r>
      <w:r>
        <w:rPr>
          <w:color w:val="000005"/>
          <w:w w:val="90"/>
        </w:rPr>
        <w:t>to</w:t>
      </w:r>
      <w:r>
        <w:rPr>
          <w:color w:val="000005"/>
          <w:spacing w:val="-6"/>
          <w:w w:val="90"/>
        </w:rPr>
        <w:t xml:space="preserve"> </w:t>
      </w:r>
      <w:r>
        <w:rPr>
          <w:color w:val="000005"/>
          <w:w w:val="90"/>
        </w:rPr>
        <w:t>value</w:t>
      </w:r>
      <w:r>
        <w:rPr>
          <w:color w:val="000005"/>
          <w:spacing w:val="-6"/>
          <w:w w:val="90"/>
        </w:rPr>
        <w:t xml:space="preserve"> </w:t>
      </w:r>
      <w:r>
        <w:rPr>
          <w:color w:val="000005"/>
          <w:w w:val="90"/>
        </w:rPr>
        <w:t xml:space="preserve">(LTV)/ debt to income (DTI) limits in respect of owner-occupied </w:t>
      </w:r>
      <w:r>
        <w:rPr>
          <w:color w:val="000005"/>
          <w:spacing w:val="-6"/>
        </w:rPr>
        <w:t>mortgages.</w:t>
      </w:r>
      <w:r>
        <w:rPr>
          <w:color w:val="000005"/>
          <w:spacing w:val="26"/>
        </w:rPr>
        <w:t xml:space="preserve"> </w:t>
      </w:r>
      <w:r>
        <w:rPr>
          <w:color w:val="000005"/>
          <w:spacing w:val="-6"/>
        </w:rPr>
        <w:t>HM</w:t>
      </w:r>
      <w:r>
        <w:rPr>
          <w:color w:val="000005"/>
          <w:spacing w:val="-16"/>
        </w:rPr>
        <w:t xml:space="preserve"> </w:t>
      </w:r>
      <w:r>
        <w:rPr>
          <w:color w:val="000005"/>
          <w:spacing w:val="-6"/>
        </w:rPr>
        <w:t>Treasury</w:t>
      </w:r>
      <w:r>
        <w:rPr>
          <w:color w:val="000005"/>
          <w:spacing w:val="-16"/>
        </w:rPr>
        <w:t xml:space="preserve"> </w:t>
      </w:r>
      <w:r>
        <w:rPr>
          <w:color w:val="000005"/>
          <w:spacing w:val="-6"/>
        </w:rPr>
        <w:t>intends</w:t>
      </w:r>
      <w:r>
        <w:rPr>
          <w:color w:val="000005"/>
          <w:spacing w:val="-16"/>
        </w:rPr>
        <w:t xml:space="preserve"> </w:t>
      </w:r>
      <w:r>
        <w:rPr>
          <w:color w:val="000005"/>
          <w:spacing w:val="-6"/>
        </w:rPr>
        <w:t>to</w:t>
      </w:r>
      <w:r>
        <w:rPr>
          <w:color w:val="000005"/>
          <w:spacing w:val="-16"/>
        </w:rPr>
        <w:t xml:space="preserve"> </w:t>
      </w:r>
      <w:r>
        <w:rPr>
          <w:color w:val="000005"/>
          <w:spacing w:val="-6"/>
        </w:rPr>
        <w:t>consult</w:t>
      </w:r>
      <w:r>
        <w:rPr>
          <w:color w:val="000005"/>
          <w:spacing w:val="-16"/>
        </w:rPr>
        <w:t xml:space="preserve"> </w:t>
      </w:r>
      <w:r>
        <w:rPr>
          <w:color w:val="000005"/>
          <w:spacing w:val="-6"/>
        </w:rPr>
        <w:t>separately</w:t>
      </w:r>
      <w:r>
        <w:rPr>
          <w:color w:val="000005"/>
          <w:spacing w:val="-16"/>
        </w:rPr>
        <w:t xml:space="preserve"> </w:t>
      </w:r>
      <w:r>
        <w:rPr>
          <w:color w:val="000005"/>
          <w:spacing w:val="-6"/>
        </w:rPr>
        <w:t xml:space="preserve">on </w:t>
      </w:r>
      <w:r>
        <w:rPr>
          <w:color w:val="000005"/>
          <w:w w:val="85"/>
        </w:rPr>
        <w:t xml:space="preserve">LTV/interest coverage ratio powers for the buy-to-let sector in </w:t>
      </w:r>
      <w:r>
        <w:rPr>
          <w:color w:val="000005"/>
          <w:w w:val="90"/>
        </w:rPr>
        <w:t>2015, with a view to building further evidence on how the</w:t>
      </w:r>
    </w:p>
    <w:p w14:paraId="33BD2D0A" w14:textId="77777777" w:rsidR="007423F2" w:rsidRDefault="000B511B">
      <w:pPr>
        <w:pStyle w:val="BodyText"/>
        <w:spacing w:line="268" w:lineRule="auto"/>
        <w:ind w:left="85"/>
      </w:pPr>
      <w:r>
        <w:rPr>
          <w:color w:val="000005"/>
          <w:w w:val="90"/>
        </w:rPr>
        <w:t>UK</w:t>
      </w:r>
      <w:r>
        <w:rPr>
          <w:color w:val="000005"/>
          <w:spacing w:val="-10"/>
          <w:w w:val="90"/>
        </w:rPr>
        <w:t xml:space="preserve"> </w:t>
      </w:r>
      <w:r>
        <w:rPr>
          <w:color w:val="000005"/>
          <w:w w:val="90"/>
        </w:rPr>
        <w:t>buy-to-let</w:t>
      </w:r>
      <w:r>
        <w:rPr>
          <w:color w:val="000005"/>
          <w:spacing w:val="-10"/>
          <w:w w:val="90"/>
        </w:rPr>
        <w:t xml:space="preserve"> </w:t>
      </w:r>
      <w:r>
        <w:rPr>
          <w:color w:val="000005"/>
          <w:w w:val="90"/>
        </w:rPr>
        <w:t>housing</w:t>
      </w:r>
      <w:r>
        <w:rPr>
          <w:color w:val="000005"/>
          <w:spacing w:val="-10"/>
          <w:w w:val="90"/>
        </w:rPr>
        <w:t xml:space="preserve"> </w:t>
      </w:r>
      <w:r>
        <w:rPr>
          <w:color w:val="000005"/>
          <w:w w:val="90"/>
        </w:rPr>
        <w:t>market</w:t>
      </w:r>
      <w:r>
        <w:rPr>
          <w:color w:val="000005"/>
          <w:spacing w:val="-10"/>
          <w:w w:val="90"/>
        </w:rPr>
        <w:t xml:space="preserve"> </w:t>
      </w:r>
      <w:r>
        <w:rPr>
          <w:color w:val="000005"/>
          <w:w w:val="90"/>
        </w:rPr>
        <w:t>may</w:t>
      </w:r>
      <w:r>
        <w:rPr>
          <w:color w:val="000005"/>
          <w:spacing w:val="-10"/>
          <w:w w:val="90"/>
        </w:rPr>
        <w:t xml:space="preserve"> </w:t>
      </w:r>
      <w:r>
        <w:rPr>
          <w:color w:val="000005"/>
          <w:w w:val="90"/>
        </w:rPr>
        <w:t>pose</w:t>
      </w:r>
      <w:r>
        <w:rPr>
          <w:color w:val="000005"/>
          <w:spacing w:val="-10"/>
          <w:w w:val="90"/>
        </w:rPr>
        <w:t xml:space="preserve"> </w:t>
      </w:r>
      <w:r>
        <w:rPr>
          <w:color w:val="000005"/>
          <w:w w:val="90"/>
        </w:rPr>
        <w:t>risks</w:t>
      </w:r>
      <w:r>
        <w:rPr>
          <w:color w:val="000005"/>
          <w:spacing w:val="-10"/>
          <w:w w:val="90"/>
        </w:rPr>
        <w:t xml:space="preserve"> </w:t>
      </w:r>
      <w:r>
        <w:rPr>
          <w:color w:val="000005"/>
          <w:w w:val="90"/>
        </w:rPr>
        <w:t>to</w:t>
      </w:r>
      <w:r>
        <w:rPr>
          <w:color w:val="000005"/>
          <w:spacing w:val="-10"/>
          <w:w w:val="90"/>
        </w:rPr>
        <w:t xml:space="preserve"> </w:t>
      </w:r>
      <w:r>
        <w:rPr>
          <w:color w:val="000005"/>
          <w:w w:val="90"/>
        </w:rPr>
        <w:t xml:space="preserve">financial </w:t>
      </w:r>
      <w:r>
        <w:rPr>
          <w:color w:val="000005"/>
          <w:spacing w:val="-2"/>
        </w:rPr>
        <w:t>stability.</w:t>
      </w:r>
    </w:p>
    <w:p w14:paraId="7B75A548" w14:textId="77777777" w:rsidR="007423F2" w:rsidRDefault="000B511B">
      <w:pPr>
        <w:pStyle w:val="BodyText"/>
        <w:spacing w:before="106" w:line="268" w:lineRule="auto"/>
        <w:ind w:left="85" w:right="311"/>
      </w:pPr>
      <w:r>
        <w:br w:type="column"/>
      </w:r>
      <w:r>
        <w:rPr>
          <w:color w:val="000005"/>
          <w:w w:val="90"/>
        </w:rPr>
        <w:t>In</w:t>
      </w:r>
      <w:r>
        <w:rPr>
          <w:color w:val="000005"/>
          <w:spacing w:val="-4"/>
          <w:w w:val="90"/>
        </w:rPr>
        <w:t xml:space="preserve"> </w:t>
      </w:r>
      <w:r>
        <w:rPr>
          <w:color w:val="000005"/>
          <w:w w:val="90"/>
        </w:rPr>
        <w:t>the</w:t>
      </w:r>
      <w:r>
        <w:rPr>
          <w:color w:val="000005"/>
          <w:spacing w:val="-4"/>
          <w:w w:val="90"/>
        </w:rPr>
        <w:t xml:space="preserve"> </w:t>
      </w:r>
      <w:r>
        <w:rPr>
          <w:color w:val="000005"/>
          <w:w w:val="90"/>
        </w:rPr>
        <w:t>statement</w:t>
      </w:r>
      <w:r>
        <w:rPr>
          <w:color w:val="000005"/>
          <w:spacing w:val="-4"/>
          <w:w w:val="90"/>
        </w:rPr>
        <w:t xml:space="preserve"> </w:t>
      </w:r>
      <w:r>
        <w:rPr>
          <w:color w:val="000005"/>
          <w:w w:val="90"/>
        </w:rPr>
        <w:t>from</w:t>
      </w:r>
      <w:r>
        <w:rPr>
          <w:color w:val="000005"/>
          <w:spacing w:val="-4"/>
          <w:w w:val="90"/>
        </w:rPr>
        <w:t xml:space="preserve"> </w:t>
      </w:r>
      <w:r>
        <w:rPr>
          <w:color w:val="000005"/>
          <w:w w:val="90"/>
        </w:rPr>
        <w:t>its</w:t>
      </w:r>
      <w:r>
        <w:rPr>
          <w:color w:val="000005"/>
          <w:spacing w:val="-4"/>
          <w:w w:val="90"/>
        </w:rPr>
        <w:t xml:space="preserve"> </w:t>
      </w:r>
      <w:r>
        <w:rPr>
          <w:color w:val="000005"/>
          <w:w w:val="90"/>
        </w:rPr>
        <w:t>26</w:t>
      </w:r>
      <w:r>
        <w:rPr>
          <w:color w:val="000005"/>
          <w:spacing w:val="-4"/>
          <w:w w:val="90"/>
        </w:rPr>
        <w:t xml:space="preserve"> </w:t>
      </w:r>
      <w:r>
        <w:rPr>
          <w:color w:val="000005"/>
          <w:w w:val="90"/>
        </w:rPr>
        <w:t>September</w:t>
      </w:r>
      <w:r>
        <w:rPr>
          <w:color w:val="000005"/>
          <w:spacing w:val="-4"/>
          <w:w w:val="90"/>
        </w:rPr>
        <w:t xml:space="preserve"> </w:t>
      </w:r>
      <w:r>
        <w:rPr>
          <w:color w:val="000005"/>
          <w:w w:val="90"/>
        </w:rPr>
        <w:t>meeting,</w:t>
      </w:r>
      <w:r>
        <w:rPr>
          <w:color w:val="000005"/>
          <w:spacing w:val="-4"/>
          <w:w w:val="90"/>
        </w:rPr>
        <w:t xml:space="preserve"> </w:t>
      </w:r>
      <w:r>
        <w:rPr>
          <w:color w:val="000005"/>
          <w:w w:val="90"/>
        </w:rPr>
        <w:t>the</w:t>
      </w:r>
      <w:r>
        <w:rPr>
          <w:color w:val="000005"/>
          <w:spacing w:val="-4"/>
          <w:w w:val="90"/>
        </w:rPr>
        <w:t xml:space="preserve"> </w:t>
      </w:r>
      <w:r>
        <w:rPr>
          <w:color w:val="000005"/>
          <w:w w:val="90"/>
        </w:rPr>
        <w:t>FPC</w:t>
      </w:r>
      <w:r>
        <w:rPr>
          <w:color w:val="000005"/>
          <w:spacing w:val="-4"/>
          <w:w w:val="90"/>
        </w:rPr>
        <w:t xml:space="preserve"> </w:t>
      </w:r>
      <w:r>
        <w:rPr>
          <w:color w:val="000005"/>
          <w:w w:val="90"/>
        </w:rPr>
        <w:t>set out the channels through which the housing market can pose risks</w:t>
      </w:r>
      <w:r>
        <w:rPr>
          <w:color w:val="000005"/>
          <w:spacing w:val="-3"/>
          <w:w w:val="90"/>
        </w:rPr>
        <w:t xml:space="preserve"> </w:t>
      </w:r>
      <w:r>
        <w:rPr>
          <w:color w:val="000005"/>
          <w:w w:val="90"/>
        </w:rPr>
        <w:t>to</w:t>
      </w:r>
      <w:r>
        <w:rPr>
          <w:color w:val="000005"/>
          <w:spacing w:val="-3"/>
          <w:w w:val="90"/>
        </w:rPr>
        <w:t xml:space="preserve"> </w:t>
      </w:r>
      <w:r>
        <w:rPr>
          <w:color w:val="000005"/>
          <w:w w:val="90"/>
        </w:rPr>
        <w:t>financial</w:t>
      </w:r>
      <w:r>
        <w:rPr>
          <w:color w:val="000005"/>
          <w:spacing w:val="-3"/>
          <w:w w:val="90"/>
        </w:rPr>
        <w:t xml:space="preserve"> </w:t>
      </w:r>
      <w:r>
        <w:rPr>
          <w:color w:val="000005"/>
          <w:w w:val="90"/>
        </w:rPr>
        <w:t>stability.</w:t>
      </w:r>
      <w:r>
        <w:rPr>
          <w:color w:val="000005"/>
          <w:spacing w:val="40"/>
        </w:rPr>
        <w:t xml:space="preserve"> </w:t>
      </w:r>
      <w:r>
        <w:rPr>
          <w:color w:val="000005"/>
          <w:w w:val="90"/>
        </w:rPr>
        <w:t>In</w:t>
      </w:r>
      <w:r>
        <w:rPr>
          <w:color w:val="000005"/>
          <w:spacing w:val="-3"/>
          <w:w w:val="90"/>
        </w:rPr>
        <w:t xml:space="preserve"> </w:t>
      </w:r>
      <w:r>
        <w:rPr>
          <w:color w:val="000005"/>
          <w:w w:val="90"/>
        </w:rPr>
        <w:t>accordance</w:t>
      </w:r>
      <w:r>
        <w:rPr>
          <w:color w:val="000005"/>
          <w:spacing w:val="-3"/>
          <w:w w:val="90"/>
        </w:rPr>
        <w:t xml:space="preserve"> </w:t>
      </w:r>
      <w:r>
        <w:rPr>
          <w:color w:val="000005"/>
          <w:w w:val="90"/>
        </w:rPr>
        <w:t>with</w:t>
      </w:r>
      <w:r>
        <w:rPr>
          <w:color w:val="000005"/>
          <w:spacing w:val="-3"/>
          <w:w w:val="90"/>
        </w:rPr>
        <w:t xml:space="preserve"> </w:t>
      </w:r>
      <w:r>
        <w:rPr>
          <w:color w:val="000005"/>
          <w:w w:val="90"/>
        </w:rPr>
        <w:t>its</w:t>
      </w:r>
      <w:r>
        <w:rPr>
          <w:color w:val="000005"/>
          <w:spacing w:val="-3"/>
          <w:w w:val="90"/>
        </w:rPr>
        <w:t xml:space="preserve"> </w:t>
      </w:r>
      <w:r>
        <w:rPr>
          <w:color w:val="000005"/>
          <w:w w:val="90"/>
        </w:rPr>
        <w:t xml:space="preserve">statutory </w:t>
      </w:r>
      <w:r>
        <w:rPr>
          <w:color w:val="000005"/>
          <w:w w:val="85"/>
        </w:rPr>
        <w:t xml:space="preserve">objectives, the Committee agreed that the power to direct the </w:t>
      </w:r>
      <w:r>
        <w:rPr>
          <w:color w:val="000005"/>
          <w:w w:val="90"/>
        </w:rPr>
        <w:t>PRA</w:t>
      </w:r>
      <w:r>
        <w:rPr>
          <w:color w:val="000005"/>
          <w:spacing w:val="-9"/>
          <w:w w:val="90"/>
        </w:rPr>
        <w:t xml:space="preserve"> </w:t>
      </w:r>
      <w:r>
        <w:rPr>
          <w:color w:val="000005"/>
          <w:w w:val="90"/>
        </w:rPr>
        <w:t>and</w:t>
      </w:r>
      <w:r>
        <w:rPr>
          <w:color w:val="000005"/>
          <w:spacing w:val="-9"/>
          <w:w w:val="90"/>
        </w:rPr>
        <w:t xml:space="preserve"> </w:t>
      </w:r>
      <w:r>
        <w:rPr>
          <w:color w:val="000005"/>
          <w:w w:val="90"/>
        </w:rPr>
        <w:t>FCA</w:t>
      </w:r>
      <w:r>
        <w:rPr>
          <w:color w:val="000005"/>
          <w:spacing w:val="-9"/>
          <w:w w:val="90"/>
        </w:rPr>
        <w:t xml:space="preserve"> </w:t>
      </w:r>
      <w:r>
        <w:rPr>
          <w:color w:val="000005"/>
          <w:w w:val="90"/>
        </w:rPr>
        <w:t>to</w:t>
      </w:r>
      <w:r>
        <w:rPr>
          <w:color w:val="000005"/>
          <w:spacing w:val="-9"/>
          <w:w w:val="90"/>
        </w:rPr>
        <w:t xml:space="preserve"> </w:t>
      </w:r>
      <w:r>
        <w:rPr>
          <w:color w:val="000005"/>
          <w:w w:val="90"/>
        </w:rPr>
        <w:t>limit</w:t>
      </w:r>
      <w:r>
        <w:rPr>
          <w:color w:val="000005"/>
          <w:spacing w:val="-9"/>
          <w:w w:val="90"/>
        </w:rPr>
        <w:t xml:space="preserve"> </w:t>
      </w:r>
      <w:r>
        <w:rPr>
          <w:color w:val="000005"/>
          <w:w w:val="90"/>
        </w:rPr>
        <w:t>the</w:t>
      </w:r>
      <w:r>
        <w:rPr>
          <w:color w:val="000005"/>
          <w:spacing w:val="-9"/>
          <w:w w:val="90"/>
        </w:rPr>
        <w:t xml:space="preserve"> </w:t>
      </w:r>
      <w:r>
        <w:rPr>
          <w:color w:val="000005"/>
          <w:w w:val="90"/>
        </w:rPr>
        <w:t>proportion</w:t>
      </w:r>
      <w:r>
        <w:rPr>
          <w:color w:val="000005"/>
          <w:spacing w:val="-9"/>
          <w:w w:val="90"/>
        </w:rPr>
        <w:t xml:space="preserve"> </w:t>
      </w:r>
      <w:r>
        <w:rPr>
          <w:color w:val="000005"/>
          <w:w w:val="90"/>
        </w:rPr>
        <w:t>of</w:t>
      </w:r>
      <w:r>
        <w:rPr>
          <w:color w:val="000005"/>
          <w:spacing w:val="-9"/>
          <w:w w:val="90"/>
        </w:rPr>
        <w:t xml:space="preserve"> </w:t>
      </w:r>
      <w:r>
        <w:rPr>
          <w:color w:val="000005"/>
          <w:w w:val="90"/>
        </w:rPr>
        <w:t>loans</w:t>
      </w:r>
      <w:r>
        <w:rPr>
          <w:color w:val="000005"/>
          <w:spacing w:val="-9"/>
          <w:w w:val="90"/>
        </w:rPr>
        <w:t xml:space="preserve"> </w:t>
      </w:r>
      <w:r>
        <w:rPr>
          <w:color w:val="000005"/>
          <w:w w:val="90"/>
        </w:rPr>
        <w:t>extended</w:t>
      </w:r>
      <w:r>
        <w:rPr>
          <w:color w:val="000005"/>
          <w:spacing w:val="-9"/>
          <w:w w:val="90"/>
        </w:rPr>
        <w:t xml:space="preserve"> </w:t>
      </w:r>
      <w:r>
        <w:rPr>
          <w:color w:val="000005"/>
          <w:w w:val="90"/>
        </w:rPr>
        <w:t>at</w:t>
      </w:r>
      <w:r>
        <w:rPr>
          <w:color w:val="000005"/>
          <w:spacing w:val="-9"/>
          <w:w w:val="90"/>
        </w:rPr>
        <w:t xml:space="preserve"> </w:t>
      </w:r>
      <w:r>
        <w:rPr>
          <w:color w:val="000005"/>
          <w:w w:val="90"/>
        </w:rPr>
        <w:t>high LTV</w:t>
      </w:r>
      <w:r>
        <w:rPr>
          <w:color w:val="000005"/>
          <w:spacing w:val="-10"/>
          <w:w w:val="90"/>
        </w:rPr>
        <w:t xml:space="preserve"> </w:t>
      </w:r>
      <w:r>
        <w:rPr>
          <w:color w:val="000005"/>
          <w:w w:val="90"/>
        </w:rPr>
        <w:t>ratios</w:t>
      </w:r>
      <w:r>
        <w:rPr>
          <w:color w:val="000005"/>
          <w:spacing w:val="-10"/>
          <w:w w:val="90"/>
        </w:rPr>
        <w:t xml:space="preserve"> </w:t>
      </w:r>
      <w:r>
        <w:rPr>
          <w:color w:val="000005"/>
          <w:w w:val="90"/>
        </w:rPr>
        <w:t>would</w:t>
      </w:r>
      <w:r>
        <w:rPr>
          <w:color w:val="000005"/>
          <w:spacing w:val="-10"/>
          <w:w w:val="90"/>
        </w:rPr>
        <w:t xml:space="preserve"> </w:t>
      </w:r>
      <w:r>
        <w:rPr>
          <w:color w:val="000005"/>
          <w:w w:val="90"/>
        </w:rPr>
        <w:t>add</w:t>
      </w:r>
      <w:r>
        <w:rPr>
          <w:color w:val="000005"/>
          <w:spacing w:val="-10"/>
          <w:w w:val="90"/>
        </w:rPr>
        <w:t xml:space="preserve"> </w:t>
      </w:r>
      <w:r>
        <w:rPr>
          <w:color w:val="000005"/>
          <w:w w:val="90"/>
        </w:rPr>
        <w:t>to</w:t>
      </w:r>
      <w:r>
        <w:rPr>
          <w:color w:val="000005"/>
          <w:spacing w:val="-10"/>
          <w:w w:val="90"/>
        </w:rPr>
        <w:t xml:space="preserve"> </w:t>
      </w:r>
      <w:r>
        <w:rPr>
          <w:color w:val="000005"/>
          <w:w w:val="90"/>
        </w:rPr>
        <w:t>its</w:t>
      </w:r>
      <w:r>
        <w:rPr>
          <w:color w:val="000005"/>
          <w:spacing w:val="-10"/>
          <w:w w:val="90"/>
        </w:rPr>
        <w:t xml:space="preserve"> </w:t>
      </w:r>
      <w:r>
        <w:rPr>
          <w:color w:val="000005"/>
          <w:w w:val="90"/>
        </w:rPr>
        <w:t>ability</w:t>
      </w:r>
      <w:r>
        <w:rPr>
          <w:color w:val="000005"/>
          <w:spacing w:val="-10"/>
          <w:w w:val="90"/>
        </w:rPr>
        <w:t xml:space="preserve"> </w:t>
      </w:r>
      <w:r>
        <w:rPr>
          <w:color w:val="000005"/>
          <w:w w:val="90"/>
        </w:rPr>
        <w:t>to</w:t>
      </w:r>
      <w:r>
        <w:rPr>
          <w:color w:val="000005"/>
          <w:spacing w:val="-10"/>
          <w:w w:val="90"/>
        </w:rPr>
        <w:t xml:space="preserve"> </w:t>
      </w:r>
      <w:r>
        <w:rPr>
          <w:color w:val="000005"/>
          <w:w w:val="90"/>
        </w:rPr>
        <w:t>tackle</w:t>
      </w:r>
      <w:r>
        <w:rPr>
          <w:color w:val="000005"/>
          <w:spacing w:val="-10"/>
          <w:w w:val="90"/>
        </w:rPr>
        <w:t xml:space="preserve"> </w:t>
      </w:r>
      <w:r>
        <w:rPr>
          <w:color w:val="000005"/>
          <w:w w:val="90"/>
        </w:rPr>
        <w:t>sources</w:t>
      </w:r>
      <w:r>
        <w:rPr>
          <w:color w:val="000005"/>
          <w:spacing w:val="-10"/>
          <w:w w:val="90"/>
        </w:rPr>
        <w:t xml:space="preserve"> </w:t>
      </w:r>
      <w:r>
        <w:rPr>
          <w:color w:val="000005"/>
          <w:w w:val="90"/>
        </w:rPr>
        <w:t>of</w:t>
      </w:r>
      <w:r>
        <w:rPr>
          <w:color w:val="000005"/>
          <w:spacing w:val="-10"/>
          <w:w w:val="90"/>
        </w:rPr>
        <w:t xml:space="preserve"> </w:t>
      </w:r>
      <w:r>
        <w:rPr>
          <w:color w:val="000005"/>
          <w:w w:val="90"/>
        </w:rPr>
        <w:t xml:space="preserve">housing </w:t>
      </w:r>
      <w:r>
        <w:rPr>
          <w:color w:val="000005"/>
          <w:w w:val="85"/>
        </w:rPr>
        <w:t xml:space="preserve">risk that arise directly through lenders’ balance sheets both by </w:t>
      </w:r>
      <w:r>
        <w:rPr>
          <w:color w:val="000005"/>
          <w:w w:val="90"/>
        </w:rPr>
        <w:t>reducing</w:t>
      </w:r>
      <w:r>
        <w:rPr>
          <w:color w:val="000005"/>
          <w:spacing w:val="-6"/>
          <w:w w:val="90"/>
        </w:rPr>
        <w:t xml:space="preserve"> </w:t>
      </w:r>
      <w:r>
        <w:rPr>
          <w:color w:val="000005"/>
          <w:w w:val="90"/>
        </w:rPr>
        <w:t>likely</w:t>
      </w:r>
      <w:r>
        <w:rPr>
          <w:color w:val="000005"/>
          <w:spacing w:val="-6"/>
          <w:w w:val="90"/>
        </w:rPr>
        <w:t xml:space="preserve"> </w:t>
      </w:r>
      <w:r>
        <w:rPr>
          <w:color w:val="000005"/>
          <w:w w:val="90"/>
        </w:rPr>
        <w:t>losses</w:t>
      </w:r>
      <w:r>
        <w:rPr>
          <w:color w:val="000005"/>
          <w:spacing w:val="-6"/>
          <w:w w:val="90"/>
        </w:rPr>
        <w:t xml:space="preserve"> </w:t>
      </w:r>
      <w:r>
        <w:rPr>
          <w:color w:val="000005"/>
          <w:w w:val="90"/>
        </w:rPr>
        <w:t>for</w:t>
      </w:r>
      <w:r>
        <w:rPr>
          <w:color w:val="000005"/>
          <w:spacing w:val="-6"/>
          <w:w w:val="90"/>
        </w:rPr>
        <w:t xml:space="preserve"> </w:t>
      </w:r>
      <w:r>
        <w:rPr>
          <w:color w:val="000005"/>
          <w:w w:val="90"/>
        </w:rPr>
        <w:t>lenders</w:t>
      </w:r>
      <w:r>
        <w:rPr>
          <w:color w:val="000005"/>
          <w:spacing w:val="-6"/>
          <w:w w:val="90"/>
        </w:rPr>
        <w:t xml:space="preserve"> </w:t>
      </w:r>
      <w:r>
        <w:rPr>
          <w:color w:val="000005"/>
          <w:w w:val="90"/>
        </w:rPr>
        <w:t>on</w:t>
      </w:r>
      <w:r>
        <w:rPr>
          <w:color w:val="000005"/>
          <w:spacing w:val="-6"/>
          <w:w w:val="90"/>
        </w:rPr>
        <w:t xml:space="preserve"> </w:t>
      </w:r>
      <w:r>
        <w:rPr>
          <w:color w:val="000005"/>
          <w:w w:val="90"/>
        </w:rPr>
        <w:t>residential</w:t>
      </w:r>
      <w:r>
        <w:rPr>
          <w:color w:val="000005"/>
          <w:spacing w:val="-6"/>
          <w:w w:val="90"/>
        </w:rPr>
        <w:t xml:space="preserve"> </w:t>
      </w:r>
      <w:r>
        <w:rPr>
          <w:color w:val="000005"/>
          <w:w w:val="90"/>
        </w:rPr>
        <w:t>property,</w:t>
      </w:r>
      <w:r>
        <w:rPr>
          <w:color w:val="000005"/>
          <w:spacing w:val="-6"/>
          <w:w w:val="90"/>
        </w:rPr>
        <w:t xml:space="preserve"> </w:t>
      </w:r>
      <w:r>
        <w:rPr>
          <w:color w:val="000005"/>
          <w:w w:val="90"/>
        </w:rPr>
        <w:t xml:space="preserve">and by moderating housing cycles by limiting excessive mortgage </w:t>
      </w:r>
      <w:r>
        <w:rPr>
          <w:color w:val="000005"/>
          <w:spacing w:val="-2"/>
        </w:rPr>
        <w:t>credit</w:t>
      </w:r>
      <w:r>
        <w:rPr>
          <w:color w:val="000005"/>
          <w:spacing w:val="-16"/>
        </w:rPr>
        <w:t xml:space="preserve"> </w:t>
      </w:r>
      <w:r>
        <w:rPr>
          <w:color w:val="000005"/>
          <w:spacing w:val="-2"/>
        </w:rPr>
        <w:t>growth</w:t>
      </w:r>
      <w:r>
        <w:rPr>
          <w:color w:val="000005"/>
          <w:spacing w:val="-16"/>
        </w:rPr>
        <w:t xml:space="preserve"> </w:t>
      </w:r>
      <w:r>
        <w:rPr>
          <w:color w:val="000005"/>
          <w:spacing w:val="-2"/>
        </w:rPr>
        <w:t>in</w:t>
      </w:r>
      <w:r>
        <w:rPr>
          <w:color w:val="000005"/>
          <w:spacing w:val="-16"/>
        </w:rPr>
        <w:t xml:space="preserve"> </w:t>
      </w:r>
      <w:r>
        <w:rPr>
          <w:color w:val="000005"/>
          <w:spacing w:val="-2"/>
        </w:rPr>
        <w:t>booms.</w:t>
      </w:r>
    </w:p>
    <w:p w14:paraId="6B52B463" w14:textId="77777777" w:rsidR="007423F2" w:rsidRDefault="007423F2">
      <w:pPr>
        <w:pStyle w:val="BodyText"/>
        <w:spacing w:before="7"/>
      </w:pPr>
    </w:p>
    <w:p w14:paraId="5EDF3645" w14:textId="77777777" w:rsidR="007423F2" w:rsidRDefault="000B511B">
      <w:pPr>
        <w:pStyle w:val="BodyText"/>
        <w:spacing w:line="268" w:lineRule="auto"/>
        <w:ind w:left="85" w:right="311"/>
      </w:pPr>
      <w:r>
        <w:rPr>
          <w:color w:val="000005"/>
          <w:w w:val="90"/>
        </w:rPr>
        <w:t>In accordance with its statutory objectives, the Committee agreed</w:t>
      </w:r>
      <w:r>
        <w:rPr>
          <w:color w:val="000005"/>
          <w:spacing w:val="-1"/>
          <w:w w:val="90"/>
        </w:rPr>
        <w:t xml:space="preserve"> </w:t>
      </w:r>
      <w:r>
        <w:rPr>
          <w:color w:val="000005"/>
          <w:w w:val="90"/>
        </w:rPr>
        <w:t>that</w:t>
      </w:r>
      <w:r>
        <w:rPr>
          <w:color w:val="000005"/>
          <w:spacing w:val="-1"/>
          <w:w w:val="90"/>
        </w:rPr>
        <w:t xml:space="preserve"> </w:t>
      </w:r>
      <w:r>
        <w:rPr>
          <w:color w:val="000005"/>
          <w:w w:val="90"/>
        </w:rPr>
        <w:t>the</w:t>
      </w:r>
      <w:r>
        <w:rPr>
          <w:color w:val="000005"/>
          <w:spacing w:val="-1"/>
          <w:w w:val="90"/>
        </w:rPr>
        <w:t xml:space="preserve"> </w:t>
      </w:r>
      <w:r>
        <w:rPr>
          <w:color w:val="000005"/>
          <w:w w:val="90"/>
        </w:rPr>
        <w:t>power</w:t>
      </w:r>
      <w:r>
        <w:rPr>
          <w:color w:val="000005"/>
          <w:spacing w:val="-1"/>
          <w:w w:val="90"/>
        </w:rPr>
        <w:t xml:space="preserve"> </w:t>
      </w:r>
      <w:r>
        <w:rPr>
          <w:color w:val="000005"/>
          <w:w w:val="90"/>
        </w:rPr>
        <w:t>to</w:t>
      </w:r>
      <w:r>
        <w:rPr>
          <w:color w:val="000005"/>
          <w:spacing w:val="-1"/>
          <w:w w:val="90"/>
        </w:rPr>
        <w:t xml:space="preserve"> </w:t>
      </w:r>
      <w:r>
        <w:rPr>
          <w:color w:val="000005"/>
          <w:w w:val="90"/>
        </w:rPr>
        <w:t>direct</w:t>
      </w:r>
      <w:r>
        <w:rPr>
          <w:color w:val="000005"/>
          <w:spacing w:val="-1"/>
          <w:w w:val="90"/>
        </w:rPr>
        <w:t xml:space="preserve"> </w:t>
      </w:r>
      <w:r>
        <w:rPr>
          <w:color w:val="000005"/>
          <w:w w:val="90"/>
        </w:rPr>
        <w:t>the</w:t>
      </w:r>
      <w:r>
        <w:rPr>
          <w:color w:val="000005"/>
          <w:spacing w:val="-1"/>
          <w:w w:val="90"/>
        </w:rPr>
        <w:t xml:space="preserve"> </w:t>
      </w:r>
      <w:r>
        <w:rPr>
          <w:color w:val="000005"/>
          <w:w w:val="90"/>
        </w:rPr>
        <w:t>PRA</w:t>
      </w:r>
      <w:r>
        <w:rPr>
          <w:color w:val="000005"/>
          <w:spacing w:val="-1"/>
          <w:w w:val="90"/>
        </w:rPr>
        <w:t xml:space="preserve"> </w:t>
      </w:r>
      <w:r>
        <w:rPr>
          <w:color w:val="000005"/>
          <w:w w:val="90"/>
        </w:rPr>
        <w:t>and</w:t>
      </w:r>
      <w:r>
        <w:rPr>
          <w:color w:val="000005"/>
          <w:spacing w:val="-1"/>
          <w:w w:val="90"/>
        </w:rPr>
        <w:t xml:space="preserve"> </w:t>
      </w:r>
      <w:r>
        <w:rPr>
          <w:color w:val="000005"/>
          <w:w w:val="90"/>
        </w:rPr>
        <w:t>FCA</w:t>
      </w:r>
      <w:r>
        <w:rPr>
          <w:color w:val="000005"/>
          <w:spacing w:val="-1"/>
          <w:w w:val="90"/>
        </w:rPr>
        <w:t xml:space="preserve"> </w:t>
      </w:r>
      <w:r>
        <w:rPr>
          <w:color w:val="000005"/>
          <w:w w:val="90"/>
        </w:rPr>
        <w:t>to</w:t>
      </w:r>
      <w:r>
        <w:rPr>
          <w:color w:val="000005"/>
          <w:spacing w:val="-1"/>
          <w:w w:val="90"/>
        </w:rPr>
        <w:t xml:space="preserve"> </w:t>
      </w:r>
      <w:r>
        <w:rPr>
          <w:color w:val="000005"/>
          <w:w w:val="90"/>
        </w:rPr>
        <w:t>limit</w:t>
      </w:r>
      <w:r>
        <w:rPr>
          <w:color w:val="000005"/>
          <w:spacing w:val="-1"/>
          <w:w w:val="90"/>
        </w:rPr>
        <w:t xml:space="preserve"> </w:t>
      </w:r>
      <w:r>
        <w:rPr>
          <w:color w:val="000005"/>
          <w:w w:val="90"/>
        </w:rPr>
        <w:t>the proportion</w:t>
      </w:r>
      <w:r>
        <w:rPr>
          <w:color w:val="000005"/>
          <w:spacing w:val="-10"/>
          <w:w w:val="90"/>
        </w:rPr>
        <w:t xml:space="preserve"> </w:t>
      </w:r>
      <w:r>
        <w:rPr>
          <w:color w:val="000005"/>
          <w:w w:val="90"/>
        </w:rPr>
        <w:t>of</w:t>
      </w:r>
      <w:r>
        <w:rPr>
          <w:color w:val="000005"/>
          <w:spacing w:val="-10"/>
          <w:w w:val="90"/>
        </w:rPr>
        <w:t xml:space="preserve"> </w:t>
      </w:r>
      <w:r>
        <w:rPr>
          <w:color w:val="000005"/>
          <w:w w:val="90"/>
        </w:rPr>
        <w:t>loans</w:t>
      </w:r>
      <w:r>
        <w:rPr>
          <w:color w:val="000005"/>
          <w:spacing w:val="-10"/>
          <w:w w:val="90"/>
        </w:rPr>
        <w:t xml:space="preserve"> </w:t>
      </w:r>
      <w:r>
        <w:rPr>
          <w:color w:val="000005"/>
          <w:w w:val="90"/>
        </w:rPr>
        <w:t>extended</w:t>
      </w:r>
      <w:r>
        <w:rPr>
          <w:color w:val="000005"/>
          <w:spacing w:val="-10"/>
          <w:w w:val="90"/>
        </w:rPr>
        <w:t xml:space="preserve"> </w:t>
      </w:r>
      <w:r>
        <w:rPr>
          <w:color w:val="000005"/>
          <w:w w:val="90"/>
        </w:rPr>
        <w:t>at</w:t>
      </w:r>
      <w:r>
        <w:rPr>
          <w:color w:val="000005"/>
          <w:spacing w:val="-10"/>
          <w:w w:val="90"/>
        </w:rPr>
        <w:t xml:space="preserve"> </w:t>
      </w:r>
      <w:r>
        <w:rPr>
          <w:color w:val="000005"/>
          <w:w w:val="90"/>
        </w:rPr>
        <w:t>high</w:t>
      </w:r>
      <w:r>
        <w:rPr>
          <w:color w:val="000005"/>
          <w:spacing w:val="-10"/>
          <w:w w:val="90"/>
        </w:rPr>
        <w:t xml:space="preserve"> </w:t>
      </w:r>
      <w:r>
        <w:rPr>
          <w:color w:val="000005"/>
          <w:w w:val="90"/>
        </w:rPr>
        <w:t>DTI</w:t>
      </w:r>
      <w:r>
        <w:rPr>
          <w:color w:val="000005"/>
          <w:spacing w:val="-10"/>
          <w:w w:val="90"/>
        </w:rPr>
        <w:t xml:space="preserve"> </w:t>
      </w:r>
      <w:r>
        <w:rPr>
          <w:color w:val="000005"/>
          <w:w w:val="90"/>
        </w:rPr>
        <w:t>ratios</w:t>
      </w:r>
      <w:r>
        <w:rPr>
          <w:color w:val="000005"/>
          <w:spacing w:val="-10"/>
          <w:w w:val="90"/>
        </w:rPr>
        <w:t xml:space="preserve"> </w:t>
      </w:r>
      <w:r>
        <w:rPr>
          <w:color w:val="000005"/>
          <w:w w:val="90"/>
        </w:rPr>
        <w:t>would</w:t>
      </w:r>
      <w:r>
        <w:rPr>
          <w:color w:val="000005"/>
          <w:spacing w:val="-10"/>
          <w:w w:val="90"/>
        </w:rPr>
        <w:t xml:space="preserve"> </w:t>
      </w:r>
      <w:r>
        <w:rPr>
          <w:color w:val="000005"/>
          <w:w w:val="90"/>
        </w:rPr>
        <w:t>also</w:t>
      </w:r>
      <w:r>
        <w:rPr>
          <w:color w:val="000005"/>
          <w:spacing w:val="-10"/>
          <w:w w:val="90"/>
        </w:rPr>
        <w:t xml:space="preserve"> </w:t>
      </w:r>
      <w:r>
        <w:rPr>
          <w:color w:val="000005"/>
          <w:w w:val="90"/>
        </w:rPr>
        <w:t xml:space="preserve">add to its ability to mitigate systemic risks that could otherwise arise from increases in the number of highly indebted </w:t>
      </w:r>
      <w:r>
        <w:rPr>
          <w:color w:val="000005"/>
          <w:spacing w:val="-4"/>
        </w:rPr>
        <w:t>households</w:t>
      </w:r>
      <w:r>
        <w:rPr>
          <w:color w:val="000005"/>
          <w:spacing w:val="-11"/>
        </w:rPr>
        <w:t xml:space="preserve"> </w:t>
      </w:r>
      <w:r>
        <w:rPr>
          <w:color w:val="000005"/>
          <w:spacing w:val="-4"/>
        </w:rPr>
        <w:t>during</w:t>
      </w:r>
      <w:r>
        <w:rPr>
          <w:color w:val="000005"/>
          <w:spacing w:val="-11"/>
        </w:rPr>
        <w:t xml:space="preserve"> </w:t>
      </w:r>
      <w:r>
        <w:rPr>
          <w:color w:val="000005"/>
          <w:spacing w:val="-4"/>
        </w:rPr>
        <w:t>an</w:t>
      </w:r>
      <w:r>
        <w:rPr>
          <w:color w:val="000005"/>
          <w:spacing w:val="-11"/>
        </w:rPr>
        <w:t xml:space="preserve"> </w:t>
      </w:r>
      <w:r>
        <w:rPr>
          <w:color w:val="000005"/>
          <w:spacing w:val="-4"/>
        </w:rPr>
        <w:t>upswing.</w:t>
      </w:r>
    </w:p>
    <w:p w14:paraId="3431DC18" w14:textId="77777777" w:rsidR="007423F2" w:rsidRDefault="007423F2">
      <w:pPr>
        <w:pStyle w:val="BodyText"/>
        <w:spacing w:before="7"/>
      </w:pPr>
    </w:p>
    <w:p w14:paraId="77D55530" w14:textId="77777777" w:rsidR="007423F2" w:rsidRDefault="000B511B">
      <w:pPr>
        <w:pStyle w:val="BodyText"/>
        <w:spacing w:line="268" w:lineRule="auto"/>
        <w:ind w:left="85" w:right="311"/>
      </w:pPr>
      <w:r>
        <w:rPr>
          <w:color w:val="000005"/>
          <w:w w:val="90"/>
        </w:rPr>
        <w:t>The</w:t>
      </w:r>
      <w:r>
        <w:rPr>
          <w:color w:val="000005"/>
          <w:spacing w:val="-10"/>
          <w:w w:val="90"/>
        </w:rPr>
        <w:t xml:space="preserve"> </w:t>
      </w:r>
      <w:r>
        <w:rPr>
          <w:color w:val="000005"/>
          <w:w w:val="90"/>
        </w:rPr>
        <w:t>Committee’s</w:t>
      </w:r>
      <w:r>
        <w:rPr>
          <w:color w:val="000005"/>
          <w:spacing w:val="-10"/>
          <w:w w:val="90"/>
        </w:rPr>
        <w:t xml:space="preserve"> </w:t>
      </w:r>
      <w:r>
        <w:rPr>
          <w:color w:val="000005"/>
          <w:w w:val="90"/>
        </w:rPr>
        <w:t>Recommendation</w:t>
      </w:r>
      <w:r>
        <w:rPr>
          <w:color w:val="000005"/>
          <w:spacing w:val="-10"/>
          <w:w w:val="90"/>
        </w:rPr>
        <w:t xml:space="preserve"> </w:t>
      </w:r>
      <w:r>
        <w:rPr>
          <w:color w:val="000005"/>
          <w:w w:val="90"/>
        </w:rPr>
        <w:t>would</w:t>
      </w:r>
      <w:r>
        <w:rPr>
          <w:color w:val="000005"/>
          <w:spacing w:val="-10"/>
          <w:w w:val="90"/>
        </w:rPr>
        <w:t xml:space="preserve"> </w:t>
      </w:r>
      <w:r>
        <w:rPr>
          <w:color w:val="000005"/>
          <w:w w:val="90"/>
        </w:rPr>
        <w:t>be</w:t>
      </w:r>
      <w:r>
        <w:rPr>
          <w:color w:val="000005"/>
          <w:spacing w:val="-10"/>
          <w:w w:val="90"/>
        </w:rPr>
        <w:t xml:space="preserve"> </w:t>
      </w:r>
      <w:r>
        <w:rPr>
          <w:color w:val="000005"/>
          <w:w w:val="90"/>
        </w:rPr>
        <w:t>implemented</w:t>
      </w:r>
      <w:r>
        <w:rPr>
          <w:color w:val="000005"/>
          <w:spacing w:val="-10"/>
          <w:w w:val="90"/>
        </w:rPr>
        <w:t xml:space="preserve"> </w:t>
      </w:r>
      <w:r>
        <w:rPr>
          <w:color w:val="000005"/>
          <w:w w:val="90"/>
        </w:rPr>
        <w:t xml:space="preserve">by HM Treasury establishing, in legislation, a framework for </w:t>
      </w:r>
      <w:r>
        <w:rPr>
          <w:color w:val="000005"/>
          <w:spacing w:val="-6"/>
        </w:rPr>
        <w:t>general</w:t>
      </w:r>
      <w:r>
        <w:rPr>
          <w:color w:val="000005"/>
          <w:spacing w:val="-15"/>
        </w:rPr>
        <w:t xml:space="preserve"> </w:t>
      </w:r>
      <w:r>
        <w:rPr>
          <w:color w:val="000005"/>
          <w:spacing w:val="-6"/>
        </w:rPr>
        <w:t>use</w:t>
      </w:r>
      <w:r>
        <w:rPr>
          <w:color w:val="000005"/>
          <w:spacing w:val="-15"/>
        </w:rPr>
        <w:t xml:space="preserve"> </w:t>
      </w:r>
      <w:r>
        <w:rPr>
          <w:color w:val="000005"/>
          <w:spacing w:val="-6"/>
        </w:rPr>
        <w:t>for</w:t>
      </w:r>
      <w:r>
        <w:rPr>
          <w:color w:val="000005"/>
          <w:spacing w:val="-15"/>
        </w:rPr>
        <w:t xml:space="preserve"> </w:t>
      </w:r>
      <w:r>
        <w:rPr>
          <w:color w:val="000005"/>
          <w:spacing w:val="-6"/>
        </w:rPr>
        <w:t>these</w:t>
      </w:r>
      <w:r>
        <w:rPr>
          <w:color w:val="000005"/>
          <w:spacing w:val="-15"/>
        </w:rPr>
        <w:t xml:space="preserve"> </w:t>
      </w:r>
      <w:r>
        <w:rPr>
          <w:color w:val="000005"/>
          <w:spacing w:val="-6"/>
        </w:rPr>
        <w:t>instruments.</w:t>
      </w:r>
    </w:p>
    <w:p w14:paraId="4E3215C9" w14:textId="77777777" w:rsidR="007423F2" w:rsidRDefault="007423F2">
      <w:pPr>
        <w:pStyle w:val="BodyText"/>
        <w:spacing w:before="7"/>
      </w:pPr>
    </w:p>
    <w:p w14:paraId="727AA9E4" w14:textId="77777777" w:rsidR="007423F2" w:rsidRDefault="000B511B">
      <w:pPr>
        <w:pStyle w:val="BodyText"/>
        <w:spacing w:before="1" w:line="268" w:lineRule="auto"/>
        <w:ind w:left="85" w:right="394"/>
      </w:pPr>
      <w:r>
        <w:rPr>
          <w:color w:val="000005"/>
          <w:w w:val="85"/>
        </w:rPr>
        <w:t xml:space="preserve">In its statement, the FPC </w:t>
      </w:r>
      <w:proofErr w:type="spellStart"/>
      <w:r>
        <w:rPr>
          <w:color w:val="000005"/>
          <w:w w:val="85"/>
        </w:rPr>
        <w:t>summarised</w:t>
      </w:r>
      <w:proofErr w:type="spellEnd"/>
      <w:r>
        <w:rPr>
          <w:color w:val="000005"/>
          <w:w w:val="85"/>
        </w:rPr>
        <w:t xml:space="preserve"> evidence on the benefits </w:t>
      </w:r>
      <w:r>
        <w:rPr>
          <w:color w:val="000005"/>
          <w:w w:val="90"/>
        </w:rPr>
        <w:t>in</w:t>
      </w:r>
      <w:r>
        <w:rPr>
          <w:color w:val="000005"/>
          <w:spacing w:val="-5"/>
          <w:w w:val="90"/>
        </w:rPr>
        <w:t xml:space="preserve"> </w:t>
      </w:r>
      <w:r>
        <w:rPr>
          <w:color w:val="000005"/>
          <w:w w:val="90"/>
        </w:rPr>
        <w:t>principle</w:t>
      </w:r>
      <w:r>
        <w:rPr>
          <w:color w:val="000005"/>
          <w:spacing w:val="-5"/>
          <w:w w:val="90"/>
        </w:rPr>
        <w:t xml:space="preserve"> </w:t>
      </w:r>
      <w:r>
        <w:rPr>
          <w:color w:val="000005"/>
          <w:w w:val="90"/>
        </w:rPr>
        <w:t>of</w:t>
      </w:r>
      <w:r>
        <w:rPr>
          <w:color w:val="000005"/>
          <w:spacing w:val="-5"/>
          <w:w w:val="90"/>
        </w:rPr>
        <w:t xml:space="preserve"> </w:t>
      </w:r>
      <w:r>
        <w:rPr>
          <w:color w:val="000005"/>
          <w:w w:val="90"/>
        </w:rPr>
        <w:t>the</w:t>
      </w:r>
      <w:r>
        <w:rPr>
          <w:color w:val="000005"/>
          <w:spacing w:val="-5"/>
          <w:w w:val="90"/>
        </w:rPr>
        <w:t xml:space="preserve"> </w:t>
      </w:r>
      <w:r>
        <w:rPr>
          <w:color w:val="000005"/>
          <w:w w:val="90"/>
        </w:rPr>
        <w:t>FPC</w:t>
      </w:r>
      <w:r>
        <w:rPr>
          <w:color w:val="000005"/>
          <w:spacing w:val="-5"/>
          <w:w w:val="90"/>
        </w:rPr>
        <w:t xml:space="preserve"> </w:t>
      </w:r>
      <w:r>
        <w:rPr>
          <w:color w:val="000005"/>
          <w:w w:val="90"/>
        </w:rPr>
        <w:t>being</w:t>
      </w:r>
      <w:r>
        <w:rPr>
          <w:color w:val="000005"/>
          <w:spacing w:val="-5"/>
          <w:w w:val="90"/>
        </w:rPr>
        <w:t xml:space="preserve"> </w:t>
      </w:r>
      <w:r>
        <w:rPr>
          <w:color w:val="000005"/>
          <w:w w:val="90"/>
        </w:rPr>
        <w:t>able</w:t>
      </w:r>
      <w:r>
        <w:rPr>
          <w:color w:val="000005"/>
          <w:spacing w:val="-5"/>
          <w:w w:val="90"/>
        </w:rPr>
        <w:t xml:space="preserve"> </w:t>
      </w:r>
      <w:r>
        <w:rPr>
          <w:color w:val="000005"/>
          <w:w w:val="90"/>
        </w:rPr>
        <w:t>to</w:t>
      </w:r>
      <w:r>
        <w:rPr>
          <w:color w:val="000005"/>
          <w:spacing w:val="-5"/>
          <w:w w:val="90"/>
        </w:rPr>
        <w:t xml:space="preserve"> </w:t>
      </w:r>
      <w:r>
        <w:rPr>
          <w:color w:val="000005"/>
          <w:w w:val="90"/>
        </w:rPr>
        <w:t>mitigate</w:t>
      </w:r>
      <w:r>
        <w:rPr>
          <w:color w:val="000005"/>
          <w:spacing w:val="-5"/>
          <w:w w:val="90"/>
        </w:rPr>
        <w:t xml:space="preserve"> </w:t>
      </w:r>
      <w:r>
        <w:rPr>
          <w:color w:val="000005"/>
          <w:w w:val="90"/>
        </w:rPr>
        <w:t>housing-related risks</w:t>
      </w:r>
      <w:r>
        <w:rPr>
          <w:color w:val="000005"/>
          <w:spacing w:val="-7"/>
          <w:w w:val="90"/>
        </w:rPr>
        <w:t xml:space="preserve"> </w:t>
      </w:r>
      <w:r>
        <w:rPr>
          <w:color w:val="000005"/>
          <w:w w:val="90"/>
        </w:rPr>
        <w:t>to</w:t>
      </w:r>
      <w:r>
        <w:rPr>
          <w:color w:val="000005"/>
          <w:spacing w:val="-7"/>
          <w:w w:val="90"/>
        </w:rPr>
        <w:t xml:space="preserve"> </w:t>
      </w:r>
      <w:r>
        <w:rPr>
          <w:color w:val="000005"/>
          <w:w w:val="90"/>
        </w:rPr>
        <w:t>financial</w:t>
      </w:r>
      <w:r>
        <w:rPr>
          <w:color w:val="000005"/>
          <w:spacing w:val="-7"/>
          <w:w w:val="90"/>
        </w:rPr>
        <w:t xml:space="preserve"> </w:t>
      </w:r>
      <w:r>
        <w:rPr>
          <w:color w:val="000005"/>
          <w:w w:val="90"/>
        </w:rPr>
        <w:t>stability,</w:t>
      </w:r>
      <w:r>
        <w:rPr>
          <w:color w:val="000005"/>
          <w:spacing w:val="-7"/>
          <w:w w:val="90"/>
        </w:rPr>
        <w:t xml:space="preserve"> </w:t>
      </w:r>
      <w:r>
        <w:rPr>
          <w:color w:val="000005"/>
          <w:w w:val="90"/>
        </w:rPr>
        <w:t>as</w:t>
      </w:r>
      <w:r>
        <w:rPr>
          <w:color w:val="000005"/>
          <w:spacing w:val="-7"/>
          <w:w w:val="90"/>
        </w:rPr>
        <w:t xml:space="preserve"> </w:t>
      </w:r>
      <w:r>
        <w:rPr>
          <w:color w:val="000005"/>
          <w:w w:val="90"/>
        </w:rPr>
        <w:t>well</w:t>
      </w:r>
      <w:r>
        <w:rPr>
          <w:color w:val="000005"/>
          <w:spacing w:val="-7"/>
          <w:w w:val="90"/>
        </w:rPr>
        <w:t xml:space="preserve"> </w:t>
      </w:r>
      <w:r>
        <w:rPr>
          <w:color w:val="000005"/>
          <w:w w:val="90"/>
        </w:rPr>
        <w:t>as</w:t>
      </w:r>
      <w:r>
        <w:rPr>
          <w:color w:val="000005"/>
          <w:spacing w:val="-7"/>
          <w:w w:val="90"/>
        </w:rPr>
        <w:t xml:space="preserve"> </w:t>
      </w:r>
      <w:r>
        <w:rPr>
          <w:color w:val="000005"/>
          <w:w w:val="90"/>
        </w:rPr>
        <w:t>the</w:t>
      </w:r>
      <w:r>
        <w:rPr>
          <w:color w:val="000005"/>
          <w:spacing w:val="-7"/>
          <w:w w:val="90"/>
        </w:rPr>
        <w:t xml:space="preserve"> </w:t>
      </w:r>
      <w:r>
        <w:rPr>
          <w:color w:val="000005"/>
          <w:w w:val="90"/>
        </w:rPr>
        <w:t>effectiveness</w:t>
      </w:r>
      <w:r>
        <w:rPr>
          <w:color w:val="000005"/>
          <w:spacing w:val="-7"/>
          <w:w w:val="90"/>
        </w:rPr>
        <w:t xml:space="preserve"> </w:t>
      </w:r>
      <w:r>
        <w:rPr>
          <w:color w:val="000005"/>
          <w:w w:val="90"/>
        </w:rPr>
        <w:t>in general terms of the proposed powers of Direction.</w:t>
      </w:r>
      <w:r>
        <w:rPr>
          <w:color w:val="000005"/>
          <w:spacing w:val="40"/>
        </w:rPr>
        <w:t xml:space="preserve"> </w:t>
      </w:r>
      <w:r>
        <w:rPr>
          <w:color w:val="000005"/>
          <w:w w:val="90"/>
        </w:rPr>
        <w:t xml:space="preserve">The </w:t>
      </w:r>
      <w:r>
        <w:rPr>
          <w:color w:val="000005"/>
          <w:spacing w:val="-6"/>
        </w:rPr>
        <w:t>Recommendation</w:t>
      </w:r>
      <w:r>
        <w:rPr>
          <w:color w:val="000005"/>
          <w:spacing w:val="-16"/>
        </w:rPr>
        <w:t xml:space="preserve"> </w:t>
      </w:r>
      <w:r>
        <w:rPr>
          <w:color w:val="000005"/>
          <w:spacing w:val="-6"/>
        </w:rPr>
        <w:t>does</w:t>
      </w:r>
      <w:r>
        <w:rPr>
          <w:color w:val="000005"/>
          <w:spacing w:val="-16"/>
        </w:rPr>
        <w:t xml:space="preserve"> </w:t>
      </w:r>
      <w:r>
        <w:rPr>
          <w:color w:val="000005"/>
          <w:spacing w:val="-6"/>
        </w:rPr>
        <w:t>not</w:t>
      </w:r>
      <w:r>
        <w:rPr>
          <w:color w:val="000005"/>
          <w:spacing w:val="-16"/>
        </w:rPr>
        <w:t xml:space="preserve"> </w:t>
      </w:r>
      <w:r>
        <w:rPr>
          <w:color w:val="000005"/>
          <w:spacing w:val="-6"/>
        </w:rPr>
        <w:t>imply</w:t>
      </w:r>
      <w:r>
        <w:rPr>
          <w:color w:val="000005"/>
          <w:spacing w:val="-16"/>
        </w:rPr>
        <w:t xml:space="preserve"> </w:t>
      </w:r>
      <w:r>
        <w:rPr>
          <w:color w:val="000005"/>
          <w:spacing w:val="-6"/>
        </w:rPr>
        <w:t>that</w:t>
      </w:r>
      <w:r>
        <w:rPr>
          <w:color w:val="000005"/>
          <w:spacing w:val="-16"/>
        </w:rPr>
        <w:t xml:space="preserve"> </w:t>
      </w:r>
      <w:r>
        <w:rPr>
          <w:color w:val="000005"/>
          <w:spacing w:val="-6"/>
        </w:rPr>
        <w:t>any</w:t>
      </w:r>
      <w:r>
        <w:rPr>
          <w:color w:val="000005"/>
          <w:spacing w:val="-16"/>
        </w:rPr>
        <w:t xml:space="preserve"> </w:t>
      </w:r>
      <w:r>
        <w:rPr>
          <w:color w:val="000005"/>
          <w:spacing w:val="-6"/>
        </w:rPr>
        <w:t>of</w:t>
      </w:r>
      <w:r>
        <w:rPr>
          <w:color w:val="000005"/>
          <w:spacing w:val="-16"/>
        </w:rPr>
        <w:t xml:space="preserve"> </w:t>
      </w:r>
      <w:r>
        <w:rPr>
          <w:color w:val="000005"/>
          <w:spacing w:val="-6"/>
        </w:rPr>
        <w:t>the</w:t>
      </w:r>
      <w:r>
        <w:rPr>
          <w:color w:val="000005"/>
          <w:spacing w:val="-16"/>
        </w:rPr>
        <w:t xml:space="preserve"> </w:t>
      </w:r>
      <w:r>
        <w:rPr>
          <w:color w:val="000005"/>
          <w:spacing w:val="-6"/>
        </w:rPr>
        <w:t>powers</w:t>
      </w:r>
      <w:r>
        <w:rPr>
          <w:color w:val="000005"/>
          <w:spacing w:val="-16"/>
        </w:rPr>
        <w:t xml:space="preserve"> </w:t>
      </w:r>
      <w:r>
        <w:rPr>
          <w:color w:val="000005"/>
          <w:spacing w:val="-6"/>
        </w:rPr>
        <w:t xml:space="preserve">of </w:t>
      </w:r>
      <w:r>
        <w:rPr>
          <w:color w:val="000005"/>
          <w:w w:val="85"/>
        </w:rPr>
        <w:t xml:space="preserve">Direction will be exercised imminently, and as such no specific </w:t>
      </w:r>
      <w:r>
        <w:rPr>
          <w:color w:val="000005"/>
          <w:w w:val="90"/>
        </w:rPr>
        <w:t>policy calibration was discussed.</w:t>
      </w:r>
      <w:r>
        <w:rPr>
          <w:color w:val="000005"/>
          <w:spacing w:val="40"/>
        </w:rPr>
        <w:t xml:space="preserve"> </w:t>
      </w:r>
      <w:r>
        <w:rPr>
          <w:color w:val="000005"/>
          <w:w w:val="90"/>
        </w:rPr>
        <w:t>That, and questions concerning proportionality and the impact on the PRA and FCA’s</w:t>
      </w:r>
      <w:r>
        <w:rPr>
          <w:color w:val="000005"/>
          <w:spacing w:val="-1"/>
          <w:w w:val="90"/>
        </w:rPr>
        <w:t xml:space="preserve"> </w:t>
      </w:r>
      <w:r>
        <w:rPr>
          <w:color w:val="000005"/>
          <w:w w:val="90"/>
        </w:rPr>
        <w:t>objectives,</w:t>
      </w:r>
      <w:r>
        <w:rPr>
          <w:color w:val="000005"/>
          <w:spacing w:val="-1"/>
          <w:w w:val="90"/>
        </w:rPr>
        <w:t xml:space="preserve"> </w:t>
      </w:r>
      <w:r>
        <w:rPr>
          <w:color w:val="000005"/>
          <w:w w:val="90"/>
        </w:rPr>
        <w:t>would</w:t>
      </w:r>
      <w:r>
        <w:rPr>
          <w:color w:val="000005"/>
          <w:spacing w:val="-1"/>
          <w:w w:val="90"/>
        </w:rPr>
        <w:t xml:space="preserve"> </w:t>
      </w:r>
      <w:r>
        <w:rPr>
          <w:color w:val="000005"/>
          <w:w w:val="90"/>
        </w:rPr>
        <w:t>be</w:t>
      </w:r>
      <w:r>
        <w:rPr>
          <w:color w:val="000005"/>
          <w:spacing w:val="-1"/>
          <w:w w:val="90"/>
        </w:rPr>
        <w:t xml:space="preserve"> </w:t>
      </w:r>
      <w:r>
        <w:rPr>
          <w:color w:val="000005"/>
          <w:w w:val="90"/>
        </w:rPr>
        <w:t>decided</w:t>
      </w:r>
      <w:r>
        <w:rPr>
          <w:color w:val="000005"/>
          <w:spacing w:val="-1"/>
          <w:w w:val="90"/>
        </w:rPr>
        <w:t xml:space="preserve"> </w:t>
      </w:r>
      <w:r>
        <w:rPr>
          <w:color w:val="000005"/>
          <w:w w:val="90"/>
        </w:rPr>
        <w:t>by</w:t>
      </w:r>
      <w:r>
        <w:rPr>
          <w:color w:val="000005"/>
          <w:spacing w:val="-1"/>
          <w:w w:val="90"/>
        </w:rPr>
        <w:t xml:space="preserve"> </w:t>
      </w:r>
      <w:r>
        <w:rPr>
          <w:color w:val="000005"/>
          <w:w w:val="90"/>
        </w:rPr>
        <w:t>the</w:t>
      </w:r>
      <w:r>
        <w:rPr>
          <w:color w:val="000005"/>
          <w:spacing w:val="-1"/>
          <w:w w:val="90"/>
        </w:rPr>
        <w:t xml:space="preserve"> </w:t>
      </w:r>
      <w:r>
        <w:rPr>
          <w:color w:val="000005"/>
          <w:w w:val="90"/>
        </w:rPr>
        <w:t>Committee</w:t>
      </w:r>
      <w:r>
        <w:rPr>
          <w:color w:val="000005"/>
          <w:spacing w:val="-1"/>
          <w:w w:val="90"/>
        </w:rPr>
        <w:t xml:space="preserve"> </w:t>
      </w:r>
      <w:r>
        <w:rPr>
          <w:color w:val="000005"/>
          <w:w w:val="90"/>
        </w:rPr>
        <w:t>at</w:t>
      </w:r>
      <w:r>
        <w:rPr>
          <w:color w:val="000005"/>
          <w:spacing w:val="-1"/>
          <w:w w:val="90"/>
        </w:rPr>
        <w:t xml:space="preserve"> </w:t>
      </w:r>
      <w:r>
        <w:rPr>
          <w:color w:val="000005"/>
          <w:w w:val="90"/>
        </w:rPr>
        <w:t>the point</w:t>
      </w:r>
      <w:r>
        <w:rPr>
          <w:color w:val="000005"/>
          <w:spacing w:val="-10"/>
          <w:w w:val="90"/>
        </w:rPr>
        <w:t xml:space="preserve"> </w:t>
      </w:r>
      <w:r>
        <w:rPr>
          <w:color w:val="000005"/>
          <w:w w:val="90"/>
        </w:rPr>
        <w:t>at</w:t>
      </w:r>
      <w:r>
        <w:rPr>
          <w:color w:val="000005"/>
          <w:spacing w:val="-10"/>
          <w:w w:val="90"/>
        </w:rPr>
        <w:t xml:space="preserve"> </w:t>
      </w:r>
      <w:r>
        <w:rPr>
          <w:color w:val="000005"/>
          <w:w w:val="90"/>
        </w:rPr>
        <w:t>which</w:t>
      </w:r>
      <w:r>
        <w:rPr>
          <w:color w:val="000005"/>
          <w:spacing w:val="-10"/>
          <w:w w:val="90"/>
        </w:rPr>
        <w:t xml:space="preserve"> </w:t>
      </w:r>
      <w:r>
        <w:rPr>
          <w:color w:val="000005"/>
          <w:w w:val="90"/>
        </w:rPr>
        <w:t>a</w:t>
      </w:r>
      <w:r>
        <w:rPr>
          <w:color w:val="000005"/>
          <w:spacing w:val="-10"/>
          <w:w w:val="90"/>
        </w:rPr>
        <w:t xml:space="preserve"> </w:t>
      </w:r>
      <w:r>
        <w:rPr>
          <w:color w:val="000005"/>
          <w:w w:val="90"/>
        </w:rPr>
        <w:t>particular</w:t>
      </w:r>
      <w:r>
        <w:rPr>
          <w:color w:val="000005"/>
          <w:spacing w:val="-10"/>
          <w:w w:val="90"/>
        </w:rPr>
        <w:t xml:space="preserve"> </w:t>
      </w:r>
      <w:r>
        <w:rPr>
          <w:color w:val="000005"/>
          <w:w w:val="90"/>
        </w:rPr>
        <w:t>power</w:t>
      </w:r>
      <w:r>
        <w:rPr>
          <w:color w:val="000005"/>
          <w:spacing w:val="-10"/>
          <w:w w:val="90"/>
        </w:rPr>
        <w:t xml:space="preserve"> </w:t>
      </w:r>
      <w:r>
        <w:rPr>
          <w:color w:val="000005"/>
          <w:w w:val="90"/>
        </w:rPr>
        <w:t>of</w:t>
      </w:r>
      <w:r>
        <w:rPr>
          <w:color w:val="000005"/>
          <w:spacing w:val="-10"/>
          <w:w w:val="90"/>
        </w:rPr>
        <w:t xml:space="preserve"> </w:t>
      </w:r>
      <w:r>
        <w:rPr>
          <w:color w:val="000005"/>
          <w:w w:val="90"/>
        </w:rPr>
        <w:t>Direction</w:t>
      </w:r>
      <w:r>
        <w:rPr>
          <w:color w:val="000005"/>
          <w:spacing w:val="-10"/>
          <w:w w:val="90"/>
        </w:rPr>
        <w:t xml:space="preserve"> </w:t>
      </w:r>
      <w:r>
        <w:rPr>
          <w:color w:val="000005"/>
          <w:w w:val="90"/>
        </w:rPr>
        <w:t>was</w:t>
      </w:r>
      <w:r>
        <w:rPr>
          <w:color w:val="000005"/>
          <w:spacing w:val="-10"/>
          <w:w w:val="90"/>
        </w:rPr>
        <w:t xml:space="preserve"> </w:t>
      </w:r>
      <w:r>
        <w:rPr>
          <w:color w:val="000005"/>
          <w:w w:val="90"/>
        </w:rPr>
        <w:t>being</w:t>
      </w:r>
      <w:r>
        <w:rPr>
          <w:color w:val="000005"/>
          <w:spacing w:val="-10"/>
          <w:w w:val="90"/>
        </w:rPr>
        <w:t xml:space="preserve"> </w:t>
      </w:r>
      <w:r>
        <w:rPr>
          <w:color w:val="000005"/>
          <w:w w:val="90"/>
        </w:rPr>
        <w:t>used. In</w:t>
      </w:r>
      <w:r>
        <w:rPr>
          <w:color w:val="000005"/>
          <w:spacing w:val="-7"/>
          <w:w w:val="90"/>
        </w:rPr>
        <w:t xml:space="preserve"> </w:t>
      </w:r>
      <w:r>
        <w:rPr>
          <w:color w:val="000005"/>
          <w:w w:val="90"/>
        </w:rPr>
        <w:t>accordance</w:t>
      </w:r>
      <w:r>
        <w:rPr>
          <w:color w:val="000005"/>
          <w:spacing w:val="-7"/>
          <w:w w:val="90"/>
        </w:rPr>
        <w:t xml:space="preserve"> </w:t>
      </w:r>
      <w:r>
        <w:rPr>
          <w:color w:val="000005"/>
          <w:w w:val="90"/>
        </w:rPr>
        <w:t>with</w:t>
      </w:r>
      <w:r>
        <w:rPr>
          <w:color w:val="000005"/>
          <w:spacing w:val="-7"/>
          <w:w w:val="90"/>
        </w:rPr>
        <w:t xml:space="preserve"> </w:t>
      </w:r>
      <w:r>
        <w:rPr>
          <w:color w:val="000005"/>
          <w:w w:val="90"/>
        </w:rPr>
        <w:t>its</w:t>
      </w:r>
      <w:r>
        <w:rPr>
          <w:color w:val="000005"/>
          <w:spacing w:val="-7"/>
          <w:w w:val="90"/>
        </w:rPr>
        <w:t xml:space="preserve"> </w:t>
      </w:r>
      <w:r>
        <w:rPr>
          <w:color w:val="000005"/>
          <w:w w:val="90"/>
        </w:rPr>
        <w:t>statutory</w:t>
      </w:r>
      <w:r>
        <w:rPr>
          <w:color w:val="000005"/>
          <w:spacing w:val="-7"/>
          <w:w w:val="90"/>
        </w:rPr>
        <w:t xml:space="preserve"> </w:t>
      </w:r>
      <w:r>
        <w:rPr>
          <w:color w:val="000005"/>
          <w:w w:val="90"/>
        </w:rPr>
        <w:t>requirements,</w:t>
      </w:r>
      <w:r>
        <w:rPr>
          <w:color w:val="000005"/>
          <w:spacing w:val="-7"/>
          <w:w w:val="90"/>
        </w:rPr>
        <w:t xml:space="preserve"> </w:t>
      </w:r>
      <w:r>
        <w:rPr>
          <w:color w:val="000005"/>
          <w:w w:val="90"/>
        </w:rPr>
        <w:t>the</w:t>
      </w:r>
      <w:r>
        <w:rPr>
          <w:color w:val="000005"/>
          <w:spacing w:val="-7"/>
          <w:w w:val="90"/>
        </w:rPr>
        <w:t xml:space="preserve"> </w:t>
      </w:r>
      <w:r>
        <w:rPr>
          <w:color w:val="000005"/>
          <w:w w:val="90"/>
        </w:rPr>
        <w:t>FPC</w:t>
      </w:r>
      <w:r>
        <w:rPr>
          <w:color w:val="000005"/>
          <w:spacing w:val="-7"/>
          <w:w w:val="90"/>
        </w:rPr>
        <w:t xml:space="preserve"> </w:t>
      </w:r>
      <w:r>
        <w:rPr>
          <w:color w:val="000005"/>
          <w:w w:val="90"/>
        </w:rPr>
        <w:t xml:space="preserve">would </w:t>
      </w:r>
      <w:r>
        <w:rPr>
          <w:color w:val="000005"/>
          <w:w w:val="85"/>
        </w:rPr>
        <w:t xml:space="preserve">prepare an explanation of the reason for its decision, as well as </w:t>
      </w:r>
      <w:r>
        <w:rPr>
          <w:color w:val="000005"/>
          <w:w w:val="90"/>
        </w:rPr>
        <w:t>an estimate of the costs and benefits unless it was not reasonably</w:t>
      </w:r>
      <w:r>
        <w:rPr>
          <w:color w:val="000005"/>
          <w:spacing w:val="-6"/>
          <w:w w:val="90"/>
        </w:rPr>
        <w:t xml:space="preserve"> </w:t>
      </w:r>
      <w:r>
        <w:rPr>
          <w:color w:val="000005"/>
          <w:w w:val="90"/>
        </w:rPr>
        <w:t>practicable</w:t>
      </w:r>
      <w:r>
        <w:rPr>
          <w:color w:val="000005"/>
          <w:spacing w:val="-6"/>
          <w:w w:val="90"/>
        </w:rPr>
        <w:t xml:space="preserve"> </w:t>
      </w:r>
      <w:r>
        <w:rPr>
          <w:color w:val="000005"/>
          <w:w w:val="90"/>
        </w:rPr>
        <w:t>to</w:t>
      </w:r>
      <w:r>
        <w:rPr>
          <w:color w:val="000005"/>
          <w:spacing w:val="-6"/>
          <w:w w:val="90"/>
        </w:rPr>
        <w:t xml:space="preserve"> </w:t>
      </w:r>
      <w:r>
        <w:rPr>
          <w:color w:val="000005"/>
          <w:w w:val="90"/>
        </w:rPr>
        <w:t>do</w:t>
      </w:r>
      <w:r>
        <w:rPr>
          <w:color w:val="000005"/>
          <w:spacing w:val="-6"/>
          <w:w w:val="90"/>
        </w:rPr>
        <w:t xml:space="preserve"> </w:t>
      </w:r>
      <w:r>
        <w:rPr>
          <w:color w:val="000005"/>
          <w:w w:val="90"/>
        </w:rPr>
        <w:t>so.</w:t>
      </w:r>
      <w:r>
        <w:rPr>
          <w:color w:val="000005"/>
          <w:spacing w:val="37"/>
        </w:rPr>
        <w:t xml:space="preserve"> </w:t>
      </w:r>
      <w:r>
        <w:rPr>
          <w:color w:val="000005"/>
          <w:w w:val="90"/>
        </w:rPr>
        <w:t>For</w:t>
      </w:r>
      <w:r>
        <w:rPr>
          <w:color w:val="000005"/>
          <w:spacing w:val="-6"/>
          <w:w w:val="90"/>
        </w:rPr>
        <w:t xml:space="preserve"> </w:t>
      </w:r>
      <w:r>
        <w:rPr>
          <w:color w:val="000005"/>
          <w:w w:val="90"/>
        </w:rPr>
        <w:t>this</w:t>
      </w:r>
      <w:r>
        <w:rPr>
          <w:color w:val="000005"/>
          <w:spacing w:val="-6"/>
          <w:w w:val="90"/>
        </w:rPr>
        <w:t xml:space="preserve"> </w:t>
      </w:r>
      <w:r>
        <w:rPr>
          <w:color w:val="000005"/>
          <w:w w:val="90"/>
        </w:rPr>
        <w:t>Recommendation,</w:t>
      </w:r>
      <w:r>
        <w:rPr>
          <w:color w:val="000005"/>
          <w:spacing w:val="-6"/>
          <w:w w:val="90"/>
        </w:rPr>
        <w:t xml:space="preserve"> </w:t>
      </w:r>
      <w:r>
        <w:rPr>
          <w:color w:val="000005"/>
          <w:w w:val="90"/>
        </w:rPr>
        <w:t>a quantitative</w:t>
      </w:r>
      <w:r>
        <w:rPr>
          <w:color w:val="000005"/>
          <w:spacing w:val="-9"/>
          <w:w w:val="90"/>
        </w:rPr>
        <w:t xml:space="preserve"> </w:t>
      </w:r>
      <w:r>
        <w:rPr>
          <w:color w:val="000005"/>
          <w:w w:val="90"/>
        </w:rPr>
        <w:t>assessment</w:t>
      </w:r>
      <w:r>
        <w:rPr>
          <w:color w:val="000005"/>
          <w:spacing w:val="-9"/>
          <w:w w:val="90"/>
        </w:rPr>
        <w:t xml:space="preserve"> </w:t>
      </w:r>
      <w:r>
        <w:rPr>
          <w:color w:val="000005"/>
          <w:w w:val="90"/>
        </w:rPr>
        <w:t>of</w:t>
      </w:r>
      <w:r>
        <w:rPr>
          <w:color w:val="000005"/>
          <w:spacing w:val="-9"/>
          <w:w w:val="90"/>
        </w:rPr>
        <w:t xml:space="preserve"> </w:t>
      </w:r>
      <w:r>
        <w:rPr>
          <w:color w:val="000005"/>
          <w:w w:val="90"/>
        </w:rPr>
        <w:t>the</w:t>
      </w:r>
      <w:r>
        <w:rPr>
          <w:color w:val="000005"/>
          <w:spacing w:val="-9"/>
          <w:w w:val="90"/>
        </w:rPr>
        <w:t xml:space="preserve"> </w:t>
      </w:r>
      <w:r>
        <w:rPr>
          <w:color w:val="000005"/>
          <w:w w:val="90"/>
        </w:rPr>
        <w:t>costs</w:t>
      </w:r>
      <w:r>
        <w:rPr>
          <w:color w:val="000005"/>
          <w:spacing w:val="-9"/>
          <w:w w:val="90"/>
        </w:rPr>
        <w:t xml:space="preserve"> </w:t>
      </w:r>
      <w:r>
        <w:rPr>
          <w:color w:val="000005"/>
          <w:w w:val="90"/>
        </w:rPr>
        <w:t>and</w:t>
      </w:r>
      <w:r>
        <w:rPr>
          <w:color w:val="000005"/>
          <w:spacing w:val="-9"/>
          <w:w w:val="90"/>
        </w:rPr>
        <w:t xml:space="preserve"> </w:t>
      </w:r>
      <w:r>
        <w:rPr>
          <w:color w:val="000005"/>
          <w:w w:val="90"/>
        </w:rPr>
        <w:t>benefits</w:t>
      </w:r>
      <w:r>
        <w:rPr>
          <w:color w:val="000005"/>
          <w:spacing w:val="-9"/>
          <w:w w:val="90"/>
        </w:rPr>
        <w:t xml:space="preserve"> </w:t>
      </w:r>
      <w:r>
        <w:rPr>
          <w:color w:val="000005"/>
          <w:w w:val="90"/>
        </w:rPr>
        <w:t>was</w:t>
      </w:r>
      <w:r>
        <w:rPr>
          <w:color w:val="000005"/>
          <w:spacing w:val="-9"/>
          <w:w w:val="90"/>
        </w:rPr>
        <w:t xml:space="preserve"> </w:t>
      </w:r>
      <w:r>
        <w:rPr>
          <w:color w:val="000005"/>
          <w:w w:val="90"/>
        </w:rPr>
        <w:t>neither practicable nor appropriate given that no specific policy calibration</w:t>
      </w:r>
      <w:r>
        <w:rPr>
          <w:color w:val="000005"/>
          <w:spacing w:val="-10"/>
          <w:w w:val="90"/>
        </w:rPr>
        <w:t xml:space="preserve"> </w:t>
      </w:r>
      <w:r>
        <w:rPr>
          <w:color w:val="000005"/>
          <w:w w:val="90"/>
        </w:rPr>
        <w:t>was</w:t>
      </w:r>
      <w:r>
        <w:rPr>
          <w:color w:val="000005"/>
          <w:spacing w:val="-10"/>
          <w:w w:val="90"/>
        </w:rPr>
        <w:t xml:space="preserve"> </w:t>
      </w:r>
      <w:r>
        <w:rPr>
          <w:color w:val="000005"/>
          <w:w w:val="90"/>
        </w:rPr>
        <w:t>proposed,</w:t>
      </w:r>
      <w:r>
        <w:rPr>
          <w:color w:val="000005"/>
          <w:spacing w:val="-10"/>
          <w:w w:val="90"/>
        </w:rPr>
        <w:t xml:space="preserve"> </w:t>
      </w:r>
      <w:r>
        <w:rPr>
          <w:color w:val="000005"/>
          <w:w w:val="90"/>
        </w:rPr>
        <w:t>but</w:t>
      </w:r>
      <w:r>
        <w:rPr>
          <w:color w:val="000005"/>
          <w:spacing w:val="-10"/>
          <w:w w:val="90"/>
        </w:rPr>
        <w:t xml:space="preserve"> </w:t>
      </w:r>
      <w:r>
        <w:rPr>
          <w:color w:val="000005"/>
          <w:w w:val="90"/>
        </w:rPr>
        <w:t>the</w:t>
      </w:r>
      <w:r>
        <w:rPr>
          <w:color w:val="000005"/>
          <w:spacing w:val="-10"/>
          <w:w w:val="90"/>
        </w:rPr>
        <w:t xml:space="preserve"> </w:t>
      </w:r>
      <w:r>
        <w:rPr>
          <w:color w:val="000005"/>
          <w:w w:val="90"/>
        </w:rPr>
        <w:t>FPC</w:t>
      </w:r>
      <w:r>
        <w:rPr>
          <w:color w:val="000005"/>
          <w:spacing w:val="-10"/>
          <w:w w:val="90"/>
        </w:rPr>
        <w:t xml:space="preserve"> </w:t>
      </w:r>
      <w:r>
        <w:rPr>
          <w:color w:val="000005"/>
          <w:w w:val="90"/>
        </w:rPr>
        <w:t>provided</w:t>
      </w:r>
      <w:r>
        <w:rPr>
          <w:color w:val="000005"/>
          <w:spacing w:val="-10"/>
          <w:w w:val="90"/>
        </w:rPr>
        <w:t xml:space="preserve"> </w:t>
      </w:r>
      <w:r>
        <w:rPr>
          <w:color w:val="000005"/>
          <w:w w:val="90"/>
        </w:rPr>
        <w:t>an</w:t>
      </w:r>
      <w:r>
        <w:rPr>
          <w:color w:val="000005"/>
          <w:spacing w:val="-10"/>
          <w:w w:val="90"/>
        </w:rPr>
        <w:t xml:space="preserve"> </w:t>
      </w:r>
      <w:r>
        <w:rPr>
          <w:color w:val="000005"/>
          <w:w w:val="90"/>
        </w:rPr>
        <w:t>illustrative example of how it would approach such a quantitative analysis, based on its actions in the housing market in</w:t>
      </w:r>
    </w:p>
    <w:p w14:paraId="66D482EA" w14:textId="77777777" w:rsidR="007423F2" w:rsidRDefault="000B511B">
      <w:pPr>
        <w:pStyle w:val="BodyText"/>
        <w:spacing w:line="230" w:lineRule="exact"/>
        <w:ind w:left="85"/>
      </w:pPr>
      <w:r>
        <w:rPr>
          <w:color w:val="000005"/>
          <w:w w:val="85"/>
        </w:rPr>
        <w:t>June</w:t>
      </w:r>
      <w:r>
        <w:rPr>
          <w:color w:val="000005"/>
          <w:spacing w:val="-3"/>
        </w:rPr>
        <w:t xml:space="preserve"> </w:t>
      </w:r>
      <w:r>
        <w:rPr>
          <w:color w:val="000005"/>
          <w:w w:val="85"/>
        </w:rPr>
        <w:t>2014,</w:t>
      </w:r>
      <w:r>
        <w:rPr>
          <w:color w:val="000005"/>
          <w:spacing w:val="-2"/>
        </w:rPr>
        <w:t xml:space="preserve"> </w:t>
      </w:r>
      <w:r>
        <w:rPr>
          <w:color w:val="000005"/>
          <w:w w:val="85"/>
        </w:rPr>
        <w:t>and</w:t>
      </w:r>
      <w:r>
        <w:rPr>
          <w:color w:val="000005"/>
          <w:spacing w:val="-2"/>
        </w:rPr>
        <w:t xml:space="preserve"> </w:t>
      </w:r>
      <w:r>
        <w:rPr>
          <w:color w:val="000005"/>
          <w:w w:val="85"/>
        </w:rPr>
        <w:t>will</w:t>
      </w:r>
      <w:r>
        <w:rPr>
          <w:color w:val="000005"/>
          <w:spacing w:val="-2"/>
        </w:rPr>
        <w:t xml:space="preserve"> </w:t>
      </w:r>
      <w:r>
        <w:rPr>
          <w:color w:val="000005"/>
          <w:w w:val="85"/>
        </w:rPr>
        <w:t>continue</w:t>
      </w:r>
      <w:r>
        <w:rPr>
          <w:color w:val="000005"/>
          <w:spacing w:val="-2"/>
        </w:rPr>
        <w:t xml:space="preserve"> </w:t>
      </w:r>
      <w:r>
        <w:rPr>
          <w:color w:val="000005"/>
          <w:w w:val="85"/>
        </w:rPr>
        <w:t>to</w:t>
      </w:r>
      <w:r>
        <w:rPr>
          <w:color w:val="000005"/>
          <w:spacing w:val="-2"/>
        </w:rPr>
        <w:t xml:space="preserve"> </w:t>
      </w:r>
      <w:r>
        <w:rPr>
          <w:color w:val="000005"/>
          <w:w w:val="85"/>
        </w:rPr>
        <w:t>build</w:t>
      </w:r>
      <w:r>
        <w:rPr>
          <w:color w:val="000005"/>
          <w:spacing w:val="-2"/>
        </w:rPr>
        <w:t xml:space="preserve"> </w:t>
      </w:r>
      <w:r>
        <w:rPr>
          <w:color w:val="000005"/>
          <w:w w:val="85"/>
        </w:rPr>
        <w:t>on</w:t>
      </w:r>
      <w:r>
        <w:rPr>
          <w:color w:val="000005"/>
          <w:spacing w:val="-2"/>
        </w:rPr>
        <w:t xml:space="preserve"> </w:t>
      </w:r>
      <w:r>
        <w:rPr>
          <w:color w:val="000005"/>
          <w:w w:val="85"/>
        </w:rPr>
        <w:t>this</w:t>
      </w:r>
      <w:r>
        <w:rPr>
          <w:color w:val="000005"/>
          <w:spacing w:val="-3"/>
        </w:rPr>
        <w:t xml:space="preserve"> </w:t>
      </w:r>
      <w:r>
        <w:rPr>
          <w:color w:val="000005"/>
          <w:spacing w:val="-2"/>
          <w:w w:val="85"/>
        </w:rPr>
        <w:t>approach.</w:t>
      </w:r>
    </w:p>
    <w:p w14:paraId="01AF4B37" w14:textId="77777777" w:rsidR="007423F2" w:rsidRDefault="007423F2">
      <w:pPr>
        <w:pStyle w:val="BodyText"/>
        <w:spacing w:before="35"/>
      </w:pPr>
    </w:p>
    <w:p w14:paraId="3CE5284A" w14:textId="77777777" w:rsidR="007423F2" w:rsidRDefault="000B511B">
      <w:pPr>
        <w:pStyle w:val="BodyText"/>
        <w:spacing w:line="268" w:lineRule="auto"/>
        <w:ind w:left="85" w:right="410"/>
      </w:pPr>
      <w:r>
        <w:rPr>
          <w:color w:val="000005"/>
          <w:w w:val="90"/>
        </w:rPr>
        <w:t>The Committee considered that this Recommendation does not</w:t>
      </w:r>
      <w:r>
        <w:rPr>
          <w:color w:val="000005"/>
          <w:spacing w:val="-3"/>
          <w:w w:val="90"/>
        </w:rPr>
        <w:t xml:space="preserve"> </w:t>
      </w:r>
      <w:r>
        <w:rPr>
          <w:color w:val="000005"/>
          <w:w w:val="90"/>
        </w:rPr>
        <w:t>affect</w:t>
      </w:r>
      <w:r>
        <w:rPr>
          <w:color w:val="000005"/>
          <w:spacing w:val="-3"/>
          <w:w w:val="90"/>
        </w:rPr>
        <w:t xml:space="preserve"> </w:t>
      </w:r>
      <w:r>
        <w:rPr>
          <w:color w:val="000005"/>
          <w:w w:val="90"/>
        </w:rPr>
        <w:t>the</w:t>
      </w:r>
      <w:r>
        <w:rPr>
          <w:color w:val="000005"/>
          <w:spacing w:val="-3"/>
          <w:w w:val="90"/>
        </w:rPr>
        <w:t xml:space="preserve"> </w:t>
      </w:r>
      <w:r>
        <w:rPr>
          <w:color w:val="000005"/>
          <w:w w:val="90"/>
        </w:rPr>
        <w:t>United</w:t>
      </w:r>
      <w:r>
        <w:rPr>
          <w:color w:val="000005"/>
          <w:spacing w:val="-3"/>
          <w:w w:val="90"/>
        </w:rPr>
        <w:t xml:space="preserve"> </w:t>
      </w:r>
      <w:r>
        <w:rPr>
          <w:color w:val="000005"/>
          <w:w w:val="90"/>
        </w:rPr>
        <w:t>Kingdom’s</w:t>
      </w:r>
      <w:r>
        <w:rPr>
          <w:color w:val="000005"/>
          <w:spacing w:val="-3"/>
          <w:w w:val="90"/>
        </w:rPr>
        <w:t xml:space="preserve"> </w:t>
      </w:r>
      <w:r>
        <w:rPr>
          <w:color w:val="000005"/>
          <w:w w:val="90"/>
        </w:rPr>
        <w:t>international</w:t>
      </w:r>
      <w:r>
        <w:rPr>
          <w:color w:val="000005"/>
          <w:spacing w:val="-3"/>
          <w:w w:val="90"/>
        </w:rPr>
        <w:t xml:space="preserve"> </w:t>
      </w:r>
      <w:r>
        <w:rPr>
          <w:color w:val="000005"/>
          <w:w w:val="90"/>
        </w:rPr>
        <w:t>obligations</w:t>
      </w:r>
      <w:r>
        <w:rPr>
          <w:color w:val="000005"/>
          <w:spacing w:val="-3"/>
          <w:w w:val="90"/>
        </w:rPr>
        <w:t xml:space="preserve"> </w:t>
      </w:r>
      <w:r>
        <w:rPr>
          <w:color w:val="000005"/>
          <w:w w:val="90"/>
        </w:rPr>
        <w:t xml:space="preserve">as </w:t>
      </w:r>
      <w:r>
        <w:rPr>
          <w:color w:val="000005"/>
          <w:w w:val="85"/>
        </w:rPr>
        <w:t xml:space="preserve">these matters are outside the directly applicable provisions in </w:t>
      </w:r>
      <w:r>
        <w:rPr>
          <w:color w:val="000005"/>
        </w:rPr>
        <w:t>relevant</w:t>
      </w:r>
      <w:r>
        <w:rPr>
          <w:color w:val="000005"/>
          <w:spacing w:val="-16"/>
        </w:rPr>
        <w:t xml:space="preserve"> </w:t>
      </w:r>
      <w:r>
        <w:rPr>
          <w:color w:val="000005"/>
        </w:rPr>
        <w:t>EU</w:t>
      </w:r>
      <w:r>
        <w:rPr>
          <w:color w:val="000005"/>
          <w:spacing w:val="-16"/>
        </w:rPr>
        <w:t xml:space="preserve"> </w:t>
      </w:r>
      <w:r>
        <w:rPr>
          <w:color w:val="000005"/>
        </w:rPr>
        <w:t>law.</w:t>
      </w:r>
    </w:p>
    <w:p w14:paraId="3E477846" w14:textId="77777777" w:rsidR="007423F2" w:rsidRDefault="007423F2">
      <w:pPr>
        <w:pStyle w:val="BodyText"/>
        <w:spacing w:before="9"/>
      </w:pPr>
    </w:p>
    <w:p w14:paraId="56DDFAA8" w14:textId="77777777" w:rsidR="007423F2" w:rsidRDefault="000B511B">
      <w:pPr>
        <w:pStyle w:val="Heading4"/>
      </w:pPr>
      <w:r>
        <w:rPr>
          <w:color w:val="682C61"/>
          <w:w w:val="90"/>
        </w:rPr>
        <w:t>Leverage</w:t>
      </w:r>
      <w:r>
        <w:rPr>
          <w:color w:val="682C61"/>
          <w:spacing w:val="-5"/>
          <w:w w:val="90"/>
        </w:rPr>
        <w:t xml:space="preserve"> </w:t>
      </w:r>
      <w:r>
        <w:rPr>
          <w:color w:val="682C61"/>
          <w:w w:val="90"/>
        </w:rPr>
        <w:t>ratio</w:t>
      </w:r>
      <w:r>
        <w:rPr>
          <w:color w:val="682C61"/>
          <w:spacing w:val="-4"/>
          <w:w w:val="90"/>
        </w:rPr>
        <w:t xml:space="preserve"> </w:t>
      </w:r>
      <w:r>
        <w:rPr>
          <w:color w:val="682C61"/>
          <w:spacing w:val="-2"/>
          <w:w w:val="90"/>
        </w:rPr>
        <w:t>framework</w:t>
      </w:r>
    </w:p>
    <w:p w14:paraId="1CE5E815" w14:textId="77777777" w:rsidR="007423F2" w:rsidRDefault="000B511B">
      <w:pPr>
        <w:pStyle w:val="BodyText"/>
        <w:spacing w:before="23" w:line="268" w:lineRule="auto"/>
        <w:ind w:left="85" w:right="311"/>
      </w:pPr>
      <w:r>
        <w:rPr>
          <w:color w:val="000005"/>
          <w:w w:val="90"/>
        </w:rPr>
        <w:t>The international community has previously set out its intention, through the Basel Committee on Banking Supervision,</w:t>
      </w:r>
      <w:r>
        <w:rPr>
          <w:color w:val="000005"/>
          <w:spacing w:val="-2"/>
          <w:w w:val="90"/>
        </w:rPr>
        <w:t xml:space="preserve"> </w:t>
      </w:r>
      <w:r>
        <w:rPr>
          <w:color w:val="000005"/>
          <w:w w:val="90"/>
        </w:rPr>
        <w:t>to</w:t>
      </w:r>
      <w:r>
        <w:rPr>
          <w:color w:val="000005"/>
          <w:spacing w:val="-2"/>
          <w:w w:val="90"/>
        </w:rPr>
        <w:t xml:space="preserve"> </w:t>
      </w:r>
      <w:r>
        <w:rPr>
          <w:color w:val="000005"/>
          <w:w w:val="90"/>
        </w:rPr>
        <w:t>review</w:t>
      </w:r>
      <w:r>
        <w:rPr>
          <w:color w:val="000005"/>
          <w:spacing w:val="-2"/>
          <w:w w:val="90"/>
        </w:rPr>
        <w:t xml:space="preserve"> </w:t>
      </w:r>
      <w:r>
        <w:rPr>
          <w:color w:val="000005"/>
          <w:w w:val="90"/>
        </w:rPr>
        <w:t>the</w:t>
      </w:r>
      <w:r>
        <w:rPr>
          <w:color w:val="000005"/>
          <w:spacing w:val="-3"/>
          <w:w w:val="90"/>
        </w:rPr>
        <w:t xml:space="preserve"> </w:t>
      </w:r>
      <w:r>
        <w:rPr>
          <w:color w:val="000005"/>
          <w:w w:val="90"/>
        </w:rPr>
        <w:t>calibration</w:t>
      </w:r>
      <w:r>
        <w:rPr>
          <w:color w:val="000005"/>
          <w:spacing w:val="-2"/>
          <w:w w:val="90"/>
        </w:rPr>
        <w:t xml:space="preserve"> </w:t>
      </w:r>
      <w:r>
        <w:rPr>
          <w:color w:val="000005"/>
          <w:w w:val="90"/>
        </w:rPr>
        <w:t>of</w:t>
      </w:r>
      <w:r>
        <w:rPr>
          <w:color w:val="000005"/>
          <w:spacing w:val="-2"/>
          <w:w w:val="90"/>
        </w:rPr>
        <w:t xml:space="preserve"> </w:t>
      </w:r>
      <w:r>
        <w:rPr>
          <w:color w:val="000005"/>
          <w:w w:val="90"/>
        </w:rPr>
        <w:t>a</w:t>
      </w:r>
      <w:r>
        <w:rPr>
          <w:color w:val="000005"/>
          <w:spacing w:val="-2"/>
          <w:w w:val="90"/>
        </w:rPr>
        <w:t xml:space="preserve"> </w:t>
      </w:r>
      <w:r>
        <w:rPr>
          <w:color w:val="000005"/>
          <w:w w:val="90"/>
        </w:rPr>
        <w:t>minimum</w:t>
      </w:r>
      <w:r>
        <w:rPr>
          <w:color w:val="000005"/>
          <w:spacing w:val="-3"/>
          <w:w w:val="90"/>
        </w:rPr>
        <w:t xml:space="preserve"> </w:t>
      </w:r>
      <w:r>
        <w:rPr>
          <w:color w:val="000005"/>
          <w:w w:val="90"/>
        </w:rPr>
        <w:t xml:space="preserve">required </w:t>
      </w:r>
      <w:r>
        <w:rPr>
          <w:color w:val="000005"/>
          <w:w w:val="85"/>
        </w:rPr>
        <w:t xml:space="preserve">leverage ratio framework by 2017, with a view to introducing a </w:t>
      </w:r>
      <w:r>
        <w:rPr>
          <w:color w:val="000005"/>
          <w:w w:val="90"/>
        </w:rPr>
        <w:t>Pillar</w:t>
      </w:r>
      <w:r>
        <w:rPr>
          <w:color w:val="000005"/>
          <w:spacing w:val="-7"/>
          <w:w w:val="90"/>
        </w:rPr>
        <w:t xml:space="preserve"> </w:t>
      </w:r>
      <w:r>
        <w:rPr>
          <w:color w:val="000005"/>
          <w:w w:val="90"/>
        </w:rPr>
        <w:t>1</w:t>
      </w:r>
      <w:r>
        <w:rPr>
          <w:color w:val="000005"/>
          <w:spacing w:val="-7"/>
          <w:w w:val="90"/>
        </w:rPr>
        <w:t xml:space="preserve"> </w:t>
      </w:r>
      <w:r>
        <w:rPr>
          <w:color w:val="000005"/>
          <w:w w:val="90"/>
        </w:rPr>
        <w:t>standard</w:t>
      </w:r>
      <w:r>
        <w:rPr>
          <w:color w:val="000005"/>
          <w:spacing w:val="-7"/>
          <w:w w:val="90"/>
        </w:rPr>
        <w:t xml:space="preserve"> </w:t>
      </w:r>
      <w:r>
        <w:rPr>
          <w:color w:val="000005"/>
          <w:w w:val="90"/>
        </w:rPr>
        <w:t>by</w:t>
      </w:r>
      <w:r>
        <w:rPr>
          <w:color w:val="000005"/>
          <w:spacing w:val="-7"/>
          <w:w w:val="90"/>
        </w:rPr>
        <w:t xml:space="preserve"> </w:t>
      </w:r>
      <w:r>
        <w:rPr>
          <w:color w:val="000005"/>
          <w:w w:val="90"/>
        </w:rPr>
        <w:t>1</w:t>
      </w:r>
      <w:r>
        <w:rPr>
          <w:color w:val="000005"/>
          <w:spacing w:val="-7"/>
          <w:w w:val="90"/>
        </w:rPr>
        <w:t xml:space="preserve"> </w:t>
      </w:r>
      <w:r>
        <w:rPr>
          <w:color w:val="000005"/>
          <w:w w:val="90"/>
        </w:rPr>
        <w:t>January</w:t>
      </w:r>
      <w:r>
        <w:rPr>
          <w:color w:val="000005"/>
          <w:spacing w:val="-7"/>
          <w:w w:val="90"/>
        </w:rPr>
        <w:t xml:space="preserve"> </w:t>
      </w:r>
      <w:r>
        <w:rPr>
          <w:color w:val="000005"/>
          <w:w w:val="90"/>
        </w:rPr>
        <w:t>2018.</w:t>
      </w:r>
      <w:r>
        <w:rPr>
          <w:color w:val="000005"/>
          <w:w w:val="90"/>
          <w:position w:val="4"/>
          <w:sz w:val="14"/>
        </w:rPr>
        <w:t>(3)</w:t>
      </w:r>
      <w:r>
        <w:rPr>
          <w:color w:val="000005"/>
          <w:spacing w:val="54"/>
          <w:position w:val="4"/>
          <w:sz w:val="14"/>
        </w:rPr>
        <w:t xml:space="preserve"> </w:t>
      </w:r>
      <w:r>
        <w:rPr>
          <w:color w:val="000005"/>
          <w:w w:val="90"/>
        </w:rPr>
        <w:t>In</w:t>
      </w:r>
      <w:r>
        <w:rPr>
          <w:color w:val="000005"/>
          <w:spacing w:val="-7"/>
          <w:w w:val="90"/>
        </w:rPr>
        <w:t xml:space="preserve"> </w:t>
      </w:r>
      <w:r>
        <w:rPr>
          <w:color w:val="000005"/>
          <w:w w:val="90"/>
        </w:rPr>
        <w:t>November</w:t>
      </w:r>
      <w:r>
        <w:rPr>
          <w:color w:val="000005"/>
          <w:spacing w:val="-7"/>
          <w:w w:val="90"/>
        </w:rPr>
        <w:t xml:space="preserve"> </w:t>
      </w:r>
      <w:r>
        <w:rPr>
          <w:color w:val="000005"/>
          <w:w w:val="90"/>
        </w:rPr>
        <w:t>2013,</w:t>
      </w:r>
      <w:r>
        <w:rPr>
          <w:color w:val="000005"/>
          <w:spacing w:val="-7"/>
          <w:w w:val="90"/>
        </w:rPr>
        <w:t xml:space="preserve"> </w:t>
      </w:r>
      <w:r>
        <w:rPr>
          <w:color w:val="000005"/>
          <w:w w:val="90"/>
        </w:rPr>
        <w:t>the</w:t>
      </w:r>
    </w:p>
    <w:p w14:paraId="3B053A6E" w14:textId="77777777" w:rsidR="007423F2" w:rsidRDefault="007423F2">
      <w:pPr>
        <w:pStyle w:val="BodyText"/>
        <w:spacing w:line="268" w:lineRule="auto"/>
        <w:sectPr w:rsidR="007423F2">
          <w:type w:val="continuous"/>
          <w:pgSz w:w="11910" w:h="16840"/>
          <w:pgMar w:top="1540" w:right="425" w:bottom="0" w:left="708" w:header="425" w:footer="0" w:gutter="0"/>
          <w:cols w:num="2" w:space="720" w:equalWidth="0">
            <w:col w:w="5101" w:space="228"/>
            <w:col w:w="5448"/>
          </w:cols>
        </w:sectPr>
      </w:pPr>
    </w:p>
    <w:p w14:paraId="529F6EC4" w14:textId="77777777" w:rsidR="007423F2" w:rsidRDefault="007423F2">
      <w:pPr>
        <w:pStyle w:val="BodyText"/>
      </w:pPr>
    </w:p>
    <w:p w14:paraId="4969491E" w14:textId="77777777" w:rsidR="007423F2" w:rsidRDefault="007423F2">
      <w:pPr>
        <w:pStyle w:val="BodyText"/>
      </w:pPr>
    </w:p>
    <w:p w14:paraId="6726DDA9" w14:textId="77777777" w:rsidR="007423F2" w:rsidRDefault="007423F2">
      <w:pPr>
        <w:pStyle w:val="BodyText"/>
        <w:spacing w:before="155"/>
      </w:pPr>
    </w:p>
    <w:p w14:paraId="59128D76" w14:textId="77777777" w:rsidR="007423F2" w:rsidRDefault="007423F2">
      <w:pPr>
        <w:pStyle w:val="BodyText"/>
        <w:sectPr w:rsidR="007423F2">
          <w:pgSz w:w="11910" w:h="16840"/>
          <w:pgMar w:top="620" w:right="425" w:bottom="280" w:left="708" w:header="425" w:footer="0" w:gutter="0"/>
          <w:cols w:space="720"/>
        </w:sectPr>
      </w:pPr>
    </w:p>
    <w:p w14:paraId="37C9C561" w14:textId="77777777" w:rsidR="007423F2" w:rsidRDefault="000B511B">
      <w:pPr>
        <w:pStyle w:val="BodyText"/>
        <w:spacing w:before="103" w:line="268" w:lineRule="auto"/>
        <w:ind w:left="85" w:right="33"/>
      </w:pPr>
      <w:r>
        <w:rPr>
          <w:color w:val="000005"/>
          <w:w w:val="90"/>
        </w:rPr>
        <w:t>Chancellor of the Exchequer asked the FPC to conduct a review</w:t>
      </w:r>
      <w:r>
        <w:rPr>
          <w:color w:val="000005"/>
          <w:spacing w:val="-6"/>
          <w:w w:val="90"/>
        </w:rPr>
        <w:t xml:space="preserve"> </w:t>
      </w:r>
      <w:r>
        <w:rPr>
          <w:color w:val="000005"/>
          <w:w w:val="90"/>
        </w:rPr>
        <w:t>into</w:t>
      </w:r>
      <w:r>
        <w:rPr>
          <w:color w:val="000005"/>
          <w:spacing w:val="-6"/>
          <w:w w:val="90"/>
        </w:rPr>
        <w:t xml:space="preserve"> </w:t>
      </w:r>
      <w:r>
        <w:rPr>
          <w:color w:val="000005"/>
          <w:w w:val="90"/>
        </w:rPr>
        <w:t>the</w:t>
      </w:r>
      <w:r>
        <w:rPr>
          <w:color w:val="000005"/>
          <w:spacing w:val="-6"/>
          <w:w w:val="90"/>
        </w:rPr>
        <w:t xml:space="preserve"> </w:t>
      </w:r>
      <w:r>
        <w:rPr>
          <w:color w:val="000005"/>
          <w:w w:val="90"/>
        </w:rPr>
        <w:t>role</w:t>
      </w:r>
      <w:r>
        <w:rPr>
          <w:color w:val="000005"/>
          <w:spacing w:val="-6"/>
          <w:w w:val="90"/>
        </w:rPr>
        <w:t xml:space="preserve"> </w:t>
      </w:r>
      <w:r>
        <w:rPr>
          <w:color w:val="000005"/>
          <w:w w:val="90"/>
        </w:rPr>
        <w:t>for</w:t>
      </w:r>
      <w:r>
        <w:rPr>
          <w:color w:val="000005"/>
          <w:spacing w:val="-6"/>
          <w:w w:val="90"/>
        </w:rPr>
        <w:t xml:space="preserve"> </w:t>
      </w:r>
      <w:r>
        <w:rPr>
          <w:color w:val="000005"/>
          <w:w w:val="90"/>
        </w:rPr>
        <w:t>the</w:t>
      </w:r>
      <w:r>
        <w:rPr>
          <w:color w:val="000005"/>
          <w:spacing w:val="-6"/>
          <w:w w:val="90"/>
        </w:rPr>
        <w:t xml:space="preserve"> </w:t>
      </w:r>
      <w:r>
        <w:rPr>
          <w:color w:val="000005"/>
          <w:w w:val="90"/>
        </w:rPr>
        <w:t>leverage</w:t>
      </w:r>
      <w:r>
        <w:rPr>
          <w:color w:val="000005"/>
          <w:spacing w:val="-6"/>
          <w:w w:val="90"/>
        </w:rPr>
        <w:t xml:space="preserve"> </w:t>
      </w:r>
      <w:r>
        <w:rPr>
          <w:color w:val="000005"/>
          <w:w w:val="90"/>
        </w:rPr>
        <w:t>ratio</w:t>
      </w:r>
      <w:r>
        <w:rPr>
          <w:color w:val="000005"/>
          <w:spacing w:val="-6"/>
          <w:w w:val="90"/>
        </w:rPr>
        <w:t xml:space="preserve"> </w:t>
      </w:r>
      <w:r>
        <w:rPr>
          <w:color w:val="000005"/>
          <w:w w:val="90"/>
        </w:rPr>
        <w:t>within</w:t>
      </w:r>
      <w:r>
        <w:rPr>
          <w:color w:val="000005"/>
          <w:spacing w:val="-6"/>
          <w:w w:val="90"/>
        </w:rPr>
        <w:t xml:space="preserve"> </w:t>
      </w:r>
      <w:r>
        <w:rPr>
          <w:color w:val="000005"/>
          <w:w w:val="90"/>
        </w:rPr>
        <w:t>the</w:t>
      </w:r>
      <w:r>
        <w:rPr>
          <w:color w:val="000005"/>
          <w:spacing w:val="-6"/>
          <w:w w:val="90"/>
        </w:rPr>
        <w:t xml:space="preserve"> </w:t>
      </w:r>
      <w:r>
        <w:rPr>
          <w:color w:val="000005"/>
          <w:w w:val="90"/>
        </w:rPr>
        <w:t xml:space="preserve">capital </w:t>
      </w:r>
      <w:r>
        <w:rPr>
          <w:color w:val="000005"/>
          <w:w w:val="85"/>
        </w:rPr>
        <w:t xml:space="preserve">framework for UK banks, and to consider the case for the FPC </w:t>
      </w:r>
      <w:r>
        <w:rPr>
          <w:color w:val="000005"/>
          <w:w w:val="90"/>
        </w:rPr>
        <w:t>having</w:t>
      </w:r>
      <w:r>
        <w:rPr>
          <w:color w:val="000005"/>
          <w:spacing w:val="-10"/>
          <w:w w:val="90"/>
        </w:rPr>
        <w:t xml:space="preserve"> </w:t>
      </w:r>
      <w:r>
        <w:rPr>
          <w:color w:val="000005"/>
          <w:w w:val="90"/>
        </w:rPr>
        <w:t>the</w:t>
      </w:r>
      <w:r>
        <w:rPr>
          <w:color w:val="000005"/>
          <w:spacing w:val="-10"/>
          <w:w w:val="90"/>
        </w:rPr>
        <w:t xml:space="preserve"> </w:t>
      </w:r>
      <w:r>
        <w:rPr>
          <w:color w:val="000005"/>
          <w:w w:val="90"/>
        </w:rPr>
        <w:t>power</w:t>
      </w:r>
      <w:r>
        <w:rPr>
          <w:color w:val="000005"/>
          <w:spacing w:val="-10"/>
          <w:w w:val="90"/>
        </w:rPr>
        <w:t xml:space="preserve"> </w:t>
      </w:r>
      <w:r>
        <w:rPr>
          <w:color w:val="000005"/>
          <w:w w:val="90"/>
        </w:rPr>
        <w:t>to</w:t>
      </w:r>
      <w:r>
        <w:rPr>
          <w:color w:val="000005"/>
          <w:spacing w:val="-10"/>
          <w:w w:val="90"/>
        </w:rPr>
        <w:t xml:space="preserve"> </w:t>
      </w:r>
      <w:r>
        <w:rPr>
          <w:color w:val="000005"/>
          <w:w w:val="90"/>
        </w:rPr>
        <w:t>implement</w:t>
      </w:r>
      <w:r>
        <w:rPr>
          <w:color w:val="000005"/>
          <w:spacing w:val="-10"/>
          <w:w w:val="90"/>
        </w:rPr>
        <w:t xml:space="preserve"> </w:t>
      </w:r>
      <w:r>
        <w:rPr>
          <w:color w:val="000005"/>
          <w:w w:val="90"/>
        </w:rPr>
        <w:t>a</w:t>
      </w:r>
      <w:r>
        <w:rPr>
          <w:color w:val="000005"/>
          <w:spacing w:val="-10"/>
          <w:w w:val="90"/>
        </w:rPr>
        <w:t xml:space="preserve"> </w:t>
      </w:r>
      <w:r>
        <w:rPr>
          <w:color w:val="000005"/>
          <w:w w:val="90"/>
        </w:rPr>
        <w:t>leverage</w:t>
      </w:r>
      <w:r>
        <w:rPr>
          <w:color w:val="000005"/>
          <w:spacing w:val="-10"/>
          <w:w w:val="90"/>
        </w:rPr>
        <w:t xml:space="preserve"> </w:t>
      </w:r>
      <w:r>
        <w:rPr>
          <w:color w:val="000005"/>
          <w:w w:val="90"/>
        </w:rPr>
        <w:t>ratio</w:t>
      </w:r>
      <w:r>
        <w:rPr>
          <w:color w:val="000005"/>
          <w:spacing w:val="-10"/>
          <w:w w:val="90"/>
        </w:rPr>
        <w:t xml:space="preserve"> </w:t>
      </w:r>
      <w:r>
        <w:rPr>
          <w:color w:val="000005"/>
          <w:w w:val="90"/>
        </w:rPr>
        <w:t>requirement ahead</w:t>
      </w:r>
      <w:r>
        <w:rPr>
          <w:color w:val="000005"/>
          <w:spacing w:val="-2"/>
          <w:w w:val="90"/>
        </w:rPr>
        <w:t xml:space="preserve"> </w:t>
      </w:r>
      <w:r>
        <w:rPr>
          <w:color w:val="000005"/>
          <w:w w:val="90"/>
        </w:rPr>
        <w:t>of</w:t>
      </w:r>
      <w:r>
        <w:rPr>
          <w:color w:val="000005"/>
          <w:spacing w:val="-2"/>
          <w:w w:val="90"/>
        </w:rPr>
        <w:t xml:space="preserve"> </w:t>
      </w:r>
      <w:r>
        <w:rPr>
          <w:color w:val="000005"/>
          <w:w w:val="90"/>
        </w:rPr>
        <w:t>the</w:t>
      </w:r>
      <w:r>
        <w:rPr>
          <w:color w:val="000005"/>
          <w:spacing w:val="-2"/>
          <w:w w:val="90"/>
        </w:rPr>
        <w:t xml:space="preserve"> </w:t>
      </w:r>
      <w:r>
        <w:rPr>
          <w:color w:val="000005"/>
          <w:w w:val="90"/>
        </w:rPr>
        <w:t>international</w:t>
      </w:r>
      <w:r>
        <w:rPr>
          <w:color w:val="000005"/>
          <w:spacing w:val="-2"/>
          <w:w w:val="90"/>
        </w:rPr>
        <w:t xml:space="preserve"> </w:t>
      </w:r>
      <w:r>
        <w:rPr>
          <w:color w:val="000005"/>
          <w:w w:val="90"/>
        </w:rPr>
        <w:t>timetable,</w:t>
      </w:r>
      <w:r>
        <w:rPr>
          <w:color w:val="000005"/>
          <w:spacing w:val="-2"/>
          <w:w w:val="90"/>
        </w:rPr>
        <w:t xml:space="preserve"> </w:t>
      </w:r>
      <w:r>
        <w:rPr>
          <w:color w:val="000005"/>
          <w:w w:val="90"/>
        </w:rPr>
        <w:t>or</w:t>
      </w:r>
      <w:r>
        <w:rPr>
          <w:color w:val="000005"/>
          <w:spacing w:val="-2"/>
          <w:w w:val="90"/>
        </w:rPr>
        <w:t xml:space="preserve"> </w:t>
      </w:r>
      <w:r>
        <w:rPr>
          <w:color w:val="000005"/>
          <w:w w:val="90"/>
        </w:rPr>
        <w:t>to</w:t>
      </w:r>
      <w:r>
        <w:rPr>
          <w:color w:val="000005"/>
          <w:spacing w:val="-2"/>
          <w:w w:val="90"/>
        </w:rPr>
        <w:t xml:space="preserve"> </w:t>
      </w:r>
      <w:r>
        <w:rPr>
          <w:color w:val="000005"/>
          <w:w w:val="90"/>
        </w:rPr>
        <w:t>set</w:t>
      </w:r>
      <w:r>
        <w:rPr>
          <w:color w:val="000005"/>
          <w:spacing w:val="-2"/>
          <w:w w:val="90"/>
        </w:rPr>
        <w:t xml:space="preserve"> </w:t>
      </w:r>
      <w:r>
        <w:rPr>
          <w:color w:val="000005"/>
          <w:w w:val="90"/>
        </w:rPr>
        <w:t>a</w:t>
      </w:r>
      <w:r>
        <w:rPr>
          <w:color w:val="000005"/>
          <w:spacing w:val="-2"/>
          <w:w w:val="90"/>
        </w:rPr>
        <w:t xml:space="preserve"> </w:t>
      </w:r>
      <w:r>
        <w:rPr>
          <w:color w:val="000005"/>
          <w:w w:val="90"/>
        </w:rPr>
        <w:t>higher baseline ratio in some circumstances for UK banks.</w:t>
      </w:r>
    </w:p>
    <w:p w14:paraId="52A5E817" w14:textId="77777777" w:rsidR="007423F2" w:rsidRDefault="007423F2">
      <w:pPr>
        <w:pStyle w:val="BodyText"/>
        <w:spacing w:before="7"/>
      </w:pPr>
    </w:p>
    <w:p w14:paraId="41C589A1" w14:textId="77777777" w:rsidR="007423F2" w:rsidRDefault="000B511B">
      <w:pPr>
        <w:pStyle w:val="BodyText"/>
        <w:spacing w:line="268" w:lineRule="auto"/>
        <w:ind w:left="85" w:right="33"/>
      </w:pPr>
      <w:r>
        <w:rPr>
          <w:color w:val="000005"/>
          <w:w w:val="85"/>
        </w:rPr>
        <w:t xml:space="preserve">In October 2014, the FPC therefore met to agree its review of </w:t>
      </w:r>
      <w:r>
        <w:rPr>
          <w:color w:val="000005"/>
          <w:w w:val="90"/>
        </w:rPr>
        <w:t>the</w:t>
      </w:r>
      <w:r>
        <w:rPr>
          <w:color w:val="000005"/>
          <w:spacing w:val="-10"/>
          <w:w w:val="90"/>
        </w:rPr>
        <w:t xml:space="preserve"> </w:t>
      </w:r>
      <w:r>
        <w:rPr>
          <w:color w:val="000005"/>
          <w:w w:val="90"/>
        </w:rPr>
        <w:t>leverage</w:t>
      </w:r>
      <w:r>
        <w:rPr>
          <w:color w:val="000005"/>
          <w:spacing w:val="-10"/>
          <w:w w:val="90"/>
        </w:rPr>
        <w:t xml:space="preserve"> </w:t>
      </w:r>
      <w:r>
        <w:rPr>
          <w:color w:val="000005"/>
          <w:w w:val="90"/>
        </w:rPr>
        <w:t>ratio</w:t>
      </w:r>
      <w:r>
        <w:rPr>
          <w:color w:val="000005"/>
          <w:spacing w:val="-10"/>
          <w:w w:val="90"/>
        </w:rPr>
        <w:t xml:space="preserve"> </w:t>
      </w:r>
      <w:r>
        <w:rPr>
          <w:color w:val="000005"/>
          <w:w w:val="90"/>
        </w:rPr>
        <w:t>and</w:t>
      </w:r>
      <w:r>
        <w:rPr>
          <w:color w:val="000005"/>
          <w:spacing w:val="-10"/>
          <w:w w:val="90"/>
        </w:rPr>
        <w:t xml:space="preserve"> </w:t>
      </w:r>
      <w:r>
        <w:rPr>
          <w:color w:val="000005"/>
          <w:w w:val="90"/>
        </w:rPr>
        <w:t>made</w:t>
      </w:r>
      <w:r>
        <w:rPr>
          <w:color w:val="000005"/>
          <w:spacing w:val="-10"/>
          <w:w w:val="90"/>
        </w:rPr>
        <w:t xml:space="preserve"> </w:t>
      </w:r>
      <w:r>
        <w:rPr>
          <w:color w:val="000005"/>
          <w:w w:val="90"/>
        </w:rPr>
        <w:t>the</w:t>
      </w:r>
      <w:r>
        <w:rPr>
          <w:color w:val="000005"/>
          <w:spacing w:val="-10"/>
          <w:w w:val="90"/>
        </w:rPr>
        <w:t xml:space="preserve"> </w:t>
      </w:r>
      <w:r>
        <w:rPr>
          <w:color w:val="000005"/>
          <w:w w:val="90"/>
        </w:rPr>
        <w:t>following</w:t>
      </w:r>
      <w:r>
        <w:rPr>
          <w:color w:val="000005"/>
          <w:spacing w:val="-10"/>
          <w:w w:val="90"/>
        </w:rPr>
        <w:t xml:space="preserve"> </w:t>
      </w:r>
      <w:r>
        <w:rPr>
          <w:color w:val="000005"/>
          <w:w w:val="90"/>
        </w:rPr>
        <w:t>Recommendation:</w:t>
      </w:r>
    </w:p>
    <w:p w14:paraId="523DC612" w14:textId="77777777" w:rsidR="007423F2" w:rsidRDefault="007423F2">
      <w:pPr>
        <w:pStyle w:val="BodyText"/>
        <w:spacing w:before="8"/>
      </w:pPr>
    </w:p>
    <w:p w14:paraId="26E47F8D" w14:textId="77777777" w:rsidR="007423F2" w:rsidRDefault="000B511B">
      <w:pPr>
        <w:pStyle w:val="BodyText"/>
        <w:spacing w:line="268" w:lineRule="auto"/>
        <w:ind w:left="85" w:right="33"/>
      </w:pPr>
      <w:r>
        <w:rPr>
          <w:color w:val="000005"/>
          <w:spacing w:val="-2"/>
        </w:rPr>
        <w:t>The</w:t>
      </w:r>
      <w:r>
        <w:rPr>
          <w:color w:val="000005"/>
          <w:spacing w:val="-15"/>
        </w:rPr>
        <w:t xml:space="preserve"> </w:t>
      </w:r>
      <w:r>
        <w:rPr>
          <w:color w:val="000005"/>
          <w:spacing w:val="-2"/>
        </w:rPr>
        <w:t>FPC</w:t>
      </w:r>
      <w:r>
        <w:rPr>
          <w:color w:val="000005"/>
          <w:spacing w:val="-15"/>
        </w:rPr>
        <w:t xml:space="preserve"> </w:t>
      </w:r>
      <w:r>
        <w:rPr>
          <w:color w:val="000005"/>
          <w:spacing w:val="-2"/>
        </w:rPr>
        <w:t>recommends</w:t>
      </w:r>
      <w:r>
        <w:rPr>
          <w:color w:val="000005"/>
          <w:spacing w:val="-15"/>
        </w:rPr>
        <w:t xml:space="preserve"> </w:t>
      </w:r>
      <w:r>
        <w:rPr>
          <w:color w:val="000005"/>
          <w:spacing w:val="-2"/>
        </w:rPr>
        <w:t>that</w:t>
      </w:r>
      <w:r>
        <w:rPr>
          <w:color w:val="000005"/>
          <w:spacing w:val="-15"/>
        </w:rPr>
        <w:t xml:space="preserve"> </w:t>
      </w:r>
      <w:r>
        <w:rPr>
          <w:color w:val="000005"/>
          <w:spacing w:val="-2"/>
        </w:rPr>
        <w:t>HM</w:t>
      </w:r>
      <w:r>
        <w:rPr>
          <w:color w:val="000005"/>
          <w:spacing w:val="-15"/>
        </w:rPr>
        <w:t xml:space="preserve"> </w:t>
      </w:r>
      <w:r>
        <w:rPr>
          <w:color w:val="000005"/>
          <w:spacing w:val="-2"/>
        </w:rPr>
        <w:t>Treasury</w:t>
      </w:r>
      <w:r>
        <w:rPr>
          <w:color w:val="000005"/>
          <w:spacing w:val="-15"/>
        </w:rPr>
        <w:t xml:space="preserve"> </w:t>
      </w:r>
      <w:r>
        <w:rPr>
          <w:color w:val="000005"/>
          <w:spacing w:val="-2"/>
        </w:rPr>
        <w:t>exercise</w:t>
      </w:r>
      <w:r>
        <w:rPr>
          <w:color w:val="000005"/>
          <w:spacing w:val="-15"/>
        </w:rPr>
        <w:t xml:space="preserve"> </w:t>
      </w:r>
      <w:r>
        <w:rPr>
          <w:color w:val="000005"/>
          <w:spacing w:val="-2"/>
        </w:rPr>
        <w:t xml:space="preserve">its </w:t>
      </w:r>
      <w:r>
        <w:rPr>
          <w:color w:val="000005"/>
          <w:w w:val="90"/>
        </w:rPr>
        <w:t xml:space="preserve">statutory power to enable the FPC to direct, if necessary to </w:t>
      </w:r>
      <w:r>
        <w:rPr>
          <w:color w:val="000005"/>
          <w:spacing w:val="-4"/>
        </w:rPr>
        <w:t>protect</w:t>
      </w:r>
      <w:r>
        <w:rPr>
          <w:color w:val="000005"/>
          <w:spacing w:val="-13"/>
        </w:rPr>
        <w:t xml:space="preserve"> </w:t>
      </w:r>
      <w:r>
        <w:rPr>
          <w:color w:val="000005"/>
          <w:spacing w:val="-4"/>
        </w:rPr>
        <w:t>and</w:t>
      </w:r>
      <w:r>
        <w:rPr>
          <w:color w:val="000005"/>
          <w:spacing w:val="-13"/>
        </w:rPr>
        <w:t xml:space="preserve"> </w:t>
      </w:r>
      <w:r>
        <w:rPr>
          <w:color w:val="000005"/>
          <w:spacing w:val="-4"/>
        </w:rPr>
        <w:t>enhance</w:t>
      </w:r>
      <w:r>
        <w:rPr>
          <w:color w:val="000005"/>
          <w:spacing w:val="-13"/>
        </w:rPr>
        <w:t xml:space="preserve"> </w:t>
      </w:r>
      <w:r>
        <w:rPr>
          <w:color w:val="000005"/>
          <w:spacing w:val="-4"/>
        </w:rPr>
        <w:t>financial</w:t>
      </w:r>
      <w:r>
        <w:rPr>
          <w:color w:val="000005"/>
          <w:spacing w:val="-13"/>
        </w:rPr>
        <w:t xml:space="preserve"> </w:t>
      </w:r>
      <w:r>
        <w:rPr>
          <w:color w:val="000005"/>
          <w:spacing w:val="-4"/>
        </w:rPr>
        <w:t>stability,</w:t>
      </w:r>
      <w:r>
        <w:rPr>
          <w:color w:val="000005"/>
          <w:spacing w:val="-13"/>
        </w:rPr>
        <w:t xml:space="preserve"> </w:t>
      </w:r>
      <w:r>
        <w:rPr>
          <w:color w:val="000005"/>
          <w:spacing w:val="-4"/>
        </w:rPr>
        <w:t>the</w:t>
      </w:r>
      <w:r>
        <w:rPr>
          <w:color w:val="000005"/>
          <w:spacing w:val="-13"/>
        </w:rPr>
        <w:t xml:space="preserve"> </w:t>
      </w:r>
      <w:r>
        <w:rPr>
          <w:color w:val="000005"/>
          <w:spacing w:val="-4"/>
        </w:rPr>
        <w:t>PRA</w:t>
      </w:r>
      <w:r>
        <w:rPr>
          <w:color w:val="000005"/>
          <w:spacing w:val="-13"/>
        </w:rPr>
        <w:t xml:space="preserve"> </w:t>
      </w:r>
      <w:r>
        <w:rPr>
          <w:color w:val="000005"/>
          <w:spacing w:val="-4"/>
        </w:rPr>
        <w:t>to</w:t>
      </w:r>
      <w:r>
        <w:rPr>
          <w:color w:val="000005"/>
          <w:spacing w:val="-13"/>
        </w:rPr>
        <w:t xml:space="preserve"> </w:t>
      </w:r>
      <w:r>
        <w:rPr>
          <w:color w:val="000005"/>
          <w:spacing w:val="-4"/>
        </w:rPr>
        <w:t xml:space="preserve">set </w:t>
      </w:r>
      <w:r>
        <w:rPr>
          <w:color w:val="000005"/>
          <w:w w:val="90"/>
        </w:rPr>
        <w:t xml:space="preserve">leverage ratio requirements and buffers for PRA-regulated </w:t>
      </w:r>
      <w:r>
        <w:rPr>
          <w:color w:val="000005"/>
          <w:spacing w:val="-4"/>
        </w:rPr>
        <w:t>banks,</w:t>
      </w:r>
      <w:r>
        <w:rPr>
          <w:color w:val="000005"/>
          <w:spacing w:val="-17"/>
        </w:rPr>
        <w:t xml:space="preserve"> </w:t>
      </w:r>
      <w:r>
        <w:rPr>
          <w:color w:val="000005"/>
          <w:spacing w:val="-4"/>
        </w:rPr>
        <w:t>building</w:t>
      </w:r>
      <w:r>
        <w:rPr>
          <w:color w:val="000005"/>
          <w:spacing w:val="-17"/>
        </w:rPr>
        <w:t xml:space="preserve"> </w:t>
      </w:r>
      <w:r>
        <w:rPr>
          <w:color w:val="000005"/>
          <w:spacing w:val="-4"/>
        </w:rPr>
        <w:t>societies</w:t>
      </w:r>
      <w:r>
        <w:rPr>
          <w:color w:val="000005"/>
          <w:spacing w:val="-17"/>
        </w:rPr>
        <w:t xml:space="preserve"> </w:t>
      </w:r>
      <w:r>
        <w:rPr>
          <w:color w:val="000005"/>
          <w:spacing w:val="-4"/>
        </w:rPr>
        <w:t>and</w:t>
      </w:r>
      <w:r>
        <w:rPr>
          <w:color w:val="000005"/>
          <w:spacing w:val="-17"/>
        </w:rPr>
        <w:t xml:space="preserve"> </w:t>
      </w:r>
      <w:r>
        <w:rPr>
          <w:color w:val="000005"/>
          <w:spacing w:val="-4"/>
        </w:rPr>
        <w:t>investment</w:t>
      </w:r>
      <w:r>
        <w:rPr>
          <w:color w:val="000005"/>
          <w:spacing w:val="-17"/>
        </w:rPr>
        <w:t xml:space="preserve"> </w:t>
      </w:r>
      <w:r>
        <w:rPr>
          <w:color w:val="000005"/>
          <w:spacing w:val="-4"/>
        </w:rPr>
        <w:t>firms,</w:t>
      </w:r>
      <w:r>
        <w:rPr>
          <w:color w:val="000005"/>
          <w:spacing w:val="-17"/>
        </w:rPr>
        <w:t xml:space="preserve"> </w:t>
      </w:r>
      <w:r>
        <w:rPr>
          <w:color w:val="000005"/>
          <w:spacing w:val="-4"/>
        </w:rPr>
        <w:t>including:</w:t>
      </w:r>
    </w:p>
    <w:p w14:paraId="26FE03FD" w14:textId="77777777" w:rsidR="007423F2" w:rsidRDefault="007423F2">
      <w:pPr>
        <w:pStyle w:val="BodyText"/>
        <w:spacing w:before="7"/>
      </w:pPr>
    </w:p>
    <w:p w14:paraId="79EBCA7D" w14:textId="77777777" w:rsidR="007423F2" w:rsidRDefault="000B511B">
      <w:pPr>
        <w:pStyle w:val="ListParagraph"/>
        <w:numPr>
          <w:ilvl w:val="0"/>
          <w:numId w:val="21"/>
        </w:numPr>
        <w:tabs>
          <w:tab w:val="left" w:pos="310"/>
        </w:tabs>
        <w:ind w:left="310" w:hanging="225"/>
        <w:rPr>
          <w:sz w:val="20"/>
        </w:rPr>
      </w:pPr>
      <w:r>
        <w:rPr>
          <w:color w:val="000005"/>
          <w:w w:val="90"/>
          <w:sz w:val="20"/>
        </w:rPr>
        <w:t>a</w:t>
      </w:r>
      <w:r>
        <w:rPr>
          <w:color w:val="000005"/>
          <w:spacing w:val="-1"/>
          <w:sz w:val="20"/>
        </w:rPr>
        <w:t xml:space="preserve"> </w:t>
      </w:r>
      <w:r>
        <w:rPr>
          <w:color w:val="000005"/>
          <w:w w:val="90"/>
          <w:sz w:val="20"/>
        </w:rPr>
        <w:t>minimum</w:t>
      </w:r>
      <w:r>
        <w:rPr>
          <w:color w:val="000005"/>
          <w:sz w:val="20"/>
        </w:rPr>
        <w:t xml:space="preserve"> </w:t>
      </w:r>
      <w:r>
        <w:rPr>
          <w:color w:val="000005"/>
          <w:w w:val="90"/>
          <w:sz w:val="20"/>
        </w:rPr>
        <w:t>leverage</w:t>
      </w:r>
      <w:r>
        <w:rPr>
          <w:color w:val="000005"/>
          <w:spacing w:val="-1"/>
          <w:sz w:val="20"/>
        </w:rPr>
        <w:t xml:space="preserve"> </w:t>
      </w:r>
      <w:r>
        <w:rPr>
          <w:color w:val="000005"/>
          <w:w w:val="90"/>
          <w:sz w:val="20"/>
        </w:rPr>
        <w:t>ratio</w:t>
      </w:r>
      <w:r>
        <w:rPr>
          <w:color w:val="000005"/>
          <w:sz w:val="20"/>
        </w:rPr>
        <w:t xml:space="preserve"> </w:t>
      </w:r>
      <w:r>
        <w:rPr>
          <w:color w:val="000005"/>
          <w:spacing w:val="-2"/>
          <w:w w:val="90"/>
          <w:sz w:val="20"/>
        </w:rPr>
        <w:t>requirement;</w:t>
      </w:r>
    </w:p>
    <w:p w14:paraId="65C4057C" w14:textId="77777777" w:rsidR="007423F2" w:rsidRDefault="007423F2">
      <w:pPr>
        <w:pStyle w:val="BodyText"/>
        <w:spacing w:before="36"/>
      </w:pPr>
    </w:p>
    <w:p w14:paraId="2C134B6D" w14:textId="77777777" w:rsidR="007423F2" w:rsidRDefault="000B511B">
      <w:pPr>
        <w:pStyle w:val="ListParagraph"/>
        <w:numPr>
          <w:ilvl w:val="0"/>
          <w:numId w:val="21"/>
        </w:numPr>
        <w:tabs>
          <w:tab w:val="left" w:pos="312"/>
        </w:tabs>
        <w:spacing w:line="268" w:lineRule="auto"/>
        <w:ind w:right="147"/>
        <w:jc w:val="both"/>
        <w:rPr>
          <w:sz w:val="20"/>
        </w:rPr>
      </w:pPr>
      <w:r>
        <w:rPr>
          <w:color w:val="000005"/>
          <w:w w:val="90"/>
          <w:sz w:val="20"/>
        </w:rPr>
        <w:t xml:space="preserve">a supplementary leverage ratio buffer that will apply to </w:t>
      </w:r>
      <w:r>
        <w:rPr>
          <w:color w:val="000005"/>
          <w:spacing w:val="-8"/>
          <w:sz w:val="20"/>
        </w:rPr>
        <w:t>G-SIBs</w:t>
      </w:r>
      <w:r>
        <w:rPr>
          <w:color w:val="000005"/>
          <w:spacing w:val="-3"/>
          <w:sz w:val="20"/>
        </w:rPr>
        <w:t xml:space="preserve"> </w:t>
      </w:r>
      <w:r>
        <w:rPr>
          <w:color w:val="000005"/>
          <w:spacing w:val="-8"/>
          <w:sz w:val="20"/>
        </w:rPr>
        <w:t>and</w:t>
      </w:r>
      <w:r>
        <w:rPr>
          <w:color w:val="000005"/>
          <w:spacing w:val="-3"/>
          <w:sz w:val="20"/>
        </w:rPr>
        <w:t xml:space="preserve"> </w:t>
      </w:r>
      <w:r>
        <w:rPr>
          <w:color w:val="000005"/>
          <w:spacing w:val="-8"/>
          <w:sz w:val="20"/>
        </w:rPr>
        <w:t>other</w:t>
      </w:r>
      <w:r>
        <w:rPr>
          <w:color w:val="000005"/>
          <w:spacing w:val="-3"/>
          <w:sz w:val="20"/>
        </w:rPr>
        <w:t xml:space="preserve"> </w:t>
      </w:r>
      <w:r>
        <w:rPr>
          <w:color w:val="000005"/>
          <w:spacing w:val="-8"/>
          <w:sz w:val="20"/>
        </w:rPr>
        <w:t>major</w:t>
      </w:r>
      <w:r>
        <w:rPr>
          <w:color w:val="000005"/>
          <w:spacing w:val="-3"/>
          <w:sz w:val="20"/>
        </w:rPr>
        <w:t xml:space="preserve"> </w:t>
      </w:r>
      <w:r>
        <w:rPr>
          <w:color w:val="000005"/>
          <w:spacing w:val="-8"/>
          <w:sz w:val="20"/>
        </w:rPr>
        <w:t>domestic</w:t>
      </w:r>
      <w:r>
        <w:rPr>
          <w:color w:val="000005"/>
          <w:spacing w:val="-3"/>
          <w:sz w:val="20"/>
        </w:rPr>
        <w:t xml:space="preserve"> </w:t>
      </w:r>
      <w:r>
        <w:rPr>
          <w:color w:val="000005"/>
          <w:spacing w:val="-8"/>
          <w:sz w:val="20"/>
        </w:rPr>
        <w:t>UK</w:t>
      </w:r>
      <w:r>
        <w:rPr>
          <w:color w:val="000005"/>
          <w:spacing w:val="-3"/>
          <w:sz w:val="20"/>
        </w:rPr>
        <w:t xml:space="preserve"> </w:t>
      </w:r>
      <w:r>
        <w:rPr>
          <w:color w:val="000005"/>
          <w:spacing w:val="-8"/>
          <w:sz w:val="20"/>
        </w:rPr>
        <w:t>banks</w:t>
      </w:r>
      <w:r>
        <w:rPr>
          <w:color w:val="000005"/>
          <w:spacing w:val="-3"/>
          <w:sz w:val="20"/>
        </w:rPr>
        <w:t xml:space="preserve"> </w:t>
      </w:r>
      <w:r>
        <w:rPr>
          <w:color w:val="000005"/>
          <w:spacing w:val="-8"/>
          <w:sz w:val="20"/>
        </w:rPr>
        <w:t>and</w:t>
      </w:r>
      <w:r>
        <w:rPr>
          <w:color w:val="000005"/>
          <w:spacing w:val="-3"/>
          <w:sz w:val="20"/>
        </w:rPr>
        <w:t xml:space="preserve"> </w:t>
      </w:r>
      <w:r>
        <w:rPr>
          <w:color w:val="000005"/>
          <w:spacing w:val="-8"/>
          <w:sz w:val="20"/>
        </w:rPr>
        <w:t xml:space="preserve">building </w:t>
      </w:r>
      <w:r>
        <w:rPr>
          <w:color w:val="000005"/>
          <w:spacing w:val="-2"/>
          <w:sz w:val="20"/>
        </w:rPr>
        <w:t>societies,</w:t>
      </w:r>
      <w:r>
        <w:rPr>
          <w:color w:val="000005"/>
          <w:spacing w:val="-17"/>
          <w:sz w:val="20"/>
        </w:rPr>
        <w:t xml:space="preserve"> </w:t>
      </w:r>
      <w:r>
        <w:rPr>
          <w:color w:val="000005"/>
          <w:spacing w:val="-2"/>
          <w:sz w:val="20"/>
        </w:rPr>
        <w:t>including</w:t>
      </w:r>
      <w:r>
        <w:rPr>
          <w:color w:val="000005"/>
          <w:spacing w:val="-17"/>
          <w:sz w:val="20"/>
        </w:rPr>
        <w:t xml:space="preserve"> </w:t>
      </w:r>
      <w:r>
        <w:rPr>
          <w:color w:val="000005"/>
          <w:spacing w:val="-2"/>
          <w:sz w:val="20"/>
        </w:rPr>
        <w:t>ring-fenced</w:t>
      </w:r>
      <w:r>
        <w:rPr>
          <w:color w:val="000005"/>
          <w:spacing w:val="-17"/>
          <w:sz w:val="20"/>
        </w:rPr>
        <w:t xml:space="preserve"> </w:t>
      </w:r>
      <w:r>
        <w:rPr>
          <w:color w:val="000005"/>
          <w:spacing w:val="-2"/>
          <w:sz w:val="20"/>
        </w:rPr>
        <w:t>banks;</w:t>
      </w:r>
      <w:r>
        <w:rPr>
          <w:color w:val="000005"/>
          <w:spacing w:val="-4"/>
          <w:sz w:val="20"/>
        </w:rPr>
        <w:t xml:space="preserve"> </w:t>
      </w:r>
      <w:r>
        <w:rPr>
          <w:color w:val="000005"/>
          <w:spacing w:val="-2"/>
          <w:sz w:val="20"/>
        </w:rPr>
        <w:t>and</w:t>
      </w:r>
    </w:p>
    <w:p w14:paraId="7B416538" w14:textId="77777777" w:rsidR="007423F2" w:rsidRDefault="007423F2">
      <w:pPr>
        <w:pStyle w:val="BodyText"/>
        <w:spacing w:before="7"/>
      </w:pPr>
    </w:p>
    <w:p w14:paraId="16D50045" w14:textId="77777777" w:rsidR="007423F2" w:rsidRDefault="000B511B">
      <w:pPr>
        <w:pStyle w:val="ListParagraph"/>
        <w:numPr>
          <w:ilvl w:val="0"/>
          <w:numId w:val="21"/>
        </w:numPr>
        <w:tabs>
          <w:tab w:val="left" w:pos="311"/>
        </w:tabs>
        <w:ind w:left="311" w:hanging="226"/>
        <w:rPr>
          <w:sz w:val="20"/>
        </w:rPr>
      </w:pPr>
      <w:r>
        <w:rPr>
          <w:color w:val="000005"/>
          <w:w w:val="90"/>
          <w:sz w:val="20"/>
        </w:rPr>
        <w:t>a</w:t>
      </w:r>
      <w:r>
        <w:rPr>
          <w:color w:val="000005"/>
          <w:spacing w:val="-1"/>
          <w:w w:val="90"/>
          <w:sz w:val="20"/>
        </w:rPr>
        <w:t xml:space="preserve"> </w:t>
      </w:r>
      <w:r>
        <w:rPr>
          <w:color w:val="000005"/>
          <w:w w:val="90"/>
          <w:sz w:val="20"/>
        </w:rPr>
        <w:t>countercyclical</w:t>
      </w:r>
      <w:r>
        <w:rPr>
          <w:color w:val="000005"/>
          <w:spacing w:val="-1"/>
          <w:w w:val="90"/>
          <w:sz w:val="20"/>
        </w:rPr>
        <w:t xml:space="preserve"> </w:t>
      </w:r>
      <w:r>
        <w:rPr>
          <w:color w:val="000005"/>
          <w:w w:val="90"/>
          <w:sz w:val="20"/>
        </w:rPr>
        <w:t>leverage</w:t>
      </w:r>
      <w:r>
        <w:rPr>
          <w:color w:val="000005"/>
          <w:spacing w:val="-6"/>
          <w:sz w:val="20"/>
        </w:rPr>
        <w:t xml:space="preserve"> </w:t>
      </w:r>
      <w:r>
        <w:rPr>
          <w:color w:val="000005"/>
          <w:w w:val="90"/>
          <w:sz w:val="20"/>
        </w:rPr>
        <w:t>ratio</w:t>
      </w:r>
      <w:r>
        <w:rPr>
          <w:color w:val="000005"/>
          <w:spacing w:val="-1"/>
          <w:w w:val="90"/>
          <w:sz w:val="20"/>
        </w:rPr>
        <w:t xml:space="preserve"> </w:t>
      </w:r>
      <w:r>
        <w:rPr>
          <w:color w:val="000005"/>
          <w:spacing w:val="-2"/>
          <w:w w:val="90"/>
          <w:sz w:val="20"/>
        </w:rPr>
        <w:t>buffer.</w:t>
      </w:r>
    </w:p>
    <w:p w14:paraId="04781257" w14:textId="77777777" w:rsidR="007423F2" w:rsidRDefault="007423F2">
      <w:pPr>
        <w:pStyle w:val="BodyText"/>
        <w:spacing w:before="36"/>
      </w:pPr>
    </w:p>
    <w:p w14:paraId="0D643AB9" w14:textId="77777777" w:rsidR="007423F2" w:rsidRDefault="000B511B">
      <w:pPr>
        <w:pStyle w:val="BodyText"/>
        <w:spacing w:line="268" w:lineRule="auto"/>
        <w:ind w:left="85" w:right="33"/>
      </w:pPr>
      <w:r>
        <w:rPr>
          <w:color w:val="000005"/>
          <w:w w:val="90"/>
        </w:rPr>
        <w:t>In</w:t>
      </w:r>
      <w:r>
        <w:rPr>
          <w:color w:val="000005"/>
          <w:spacing w:val="-1"/>
          <w:w w:val="90"/>
        </w:rPr>
        <w:t xml:space="preserve"> </w:t>
      </w:r>
      <w:r>
        <w:rPr>
          <w:color w:val="000005"/>
          <w:w w:val="90"/>
        </w:rPr>
        <w:t>accordance</w:t>
      </w:r>
      <w:r>
        <w:rPr>
          <w:color w:val="000005"/>
          <w:spacing w:val="-1"/>
          <w:w w:val="90"/>
        </w:rPr>
        <w:t xml:space="preserve"> </w:t>
      </w:r>
      <w:r>
        <w:rPr>
          <w:color w:val="000005"/>
          <w:w w:val="90"/>
        </w:rPr>
        <w:t>with</w:t>
      </w:r>
      <w:r>
        <w:rPr>
          <w:color w:val="000005"/>
          <w:spacing w:val="-1"/>
          <w:w w:val="90"/>
        </w:rPr>
        <w:t xml:space="preserve"> </w:t>
      </w:r>
      <w:r>
        <w:rPr>
          <w:color w:val="000005"/>
          <w:w w:val="90"/>
        </w:rPr>
        <w:t>its</w:t>
      </w:r>
      <w:r>
        <w:rPr>
          <w:color w:val="000005"/>
          <w:spacing w:val="-1"/>
          <w:w w:val="90"/>
        </w:rPr>
        <w:t xml:space="preserve"> </w:t>
      </w:r>
      <w:r>
        <w:rPr>
          <w:color w:val="000005"/>
          <w:w w:val="90"/>
        </w:rPr>
        <w:t>statutory</w:t>
      </w:r>
      <w:r>
        <w:rPr>
          <w:color w:val="000005"/>
          <w:spacing w:val="-1"/>
          <w:w w:val="90"/>
        </w:rPr>
        <w:t xml:space="preserve"> </w:t>
      </w:r>
      <w:r>
        <w:rPr>
          <w:color w:val="000005"/>
          <w:w w:val="90"/>
        </w:rPr>
        <w:t>objectives,</w:t>
      </w:r>
      <w:r>
        <w:rPr>
          <w:color w:val="000005"/>
          <w:spacing w:val="-1"/>
          <w:w w:val="90"/>
        </w:rPr>
        <w:t xml:space="preserve"> </w:t>
      </w:r>
      <w:r>
        <w:rPr>
          <w:color w:val="000005"/>
          <w:w w:val="90"/>
        </w:rPr>
        <w:t>the</w:t>
      </w:r>
      <w:r>
        <w:rPr>
          <w:color w:val="000005"/>
          <w:spacing w:val="-1"/>
          <w:w w:val="90"/>
        </w:rPr>
        <w:t xml:space="preserve"> </w:t>
      </w:r>
      <w:r>
        <w:rPr>
          <w:color w:val="000005"/>
          <w:w w:val="90"/>
        </w:rPr>
        <w:t>FPC</w:t>
      </w:r>
      <w:r>
        <w:rPr>
          <w:color w:val="000005"/>
          <w:spacing w:val="-1"/>
          <w:w w:val="90"/>
        </w:rPr>
        <w:t xml:space="preserve"> </w:t>
      </w:r>
      <w:r>
        <w:rPr>
          <w:color w:val="000005"/>
          <w:w w:val="90"/>
        </w:rPr>
        <w:t xml:space="preserve">agreed </w:t>
      </w:r>
      <w:r>
        <w:rPr>
          <w:color w:val="000005"/>
          <w:w w:val="85"/>
        </w:rPr>
        <w:t xml:space="preserve">that leverage ratio requirements were an essential part of the </w:t>
      </w:r>
      <w:r>
        <w:rPr>
          <w:color w:val="000005"/>
          <w:w w:val="90"/>
        </w:rPr>
        <w:t>regulatory framework for assessing and setting capital adequacy requirements for the UK banking system.</w:t>
      </w:r>
      <w:r>
        <w:rPr>
          <w:color w:val="000005"/>
          <w:spacing w:val="40"/>
        </w:rPr>
        <w:t xml:space="preserve"> </w:t>
      </w:r>
      <w:r>
        <w:rPr>
          <w:color w:val="000005"/>
          <w:w w:val="90"/>
        </w:rPr>
        <w:t>The rationale</w:t>
      </w:r>
      <w:r>
        <w:rPr>
          <w:color w:val="000005"/>
          <w:spacing w:val="-2"/>
          <w:w w:val="90"/>
        </w:rPr>
        <w:t xml:space="preserve"> </w:t>
      </w:r>
      <w:r>
        <w:rPr>
          <w:color w:val="000005"/>
          <w:w w:val="90"/>
        </w:rPr>
        <w:t>for</w:t>
      </w:r>
      <w:r>
        <w:rPr>
          <w:color w:val="000005"/>
          <w:spacing w:val="-2"/>
          <w:w w:val="90"/>
        </w:rPr>
        <w:t xml:space="preserve"> </w:t>
      </w:r>
      <w:r>
        <w:rPr>
          <w:color w:val="000005"/>
          <w:w w:val="90"/>
        </w:rPr>
        <w:t>using</w:t>
      </w:r>
      <w:r>
        <w:rPr>
          <w:color w:val="000005"/>
          <w:spacing w:val="-2"/>
          <w:w w:val="90"/>
        </w:rPr>
        <w:t xml:space="preserve"> </w:t>
      </w:r>
      <w:r>
        <w:rPr>
          <w:color w:val="000005"/>
          <w:w w:val="90"/>
        </w:rPr>
        <w:t>a</w:t>
      </w:r>
      <w:r>
        <w:rPr>
          <w:color w:val="000005"/>
          <w:spacing w:val="-2"/>
          <w:w w:val="90"/>
        </w:rPr>
        <w:t xml:space="preserve"> </w:t>
      </w:r>
      <w:r>
        <w:rPr>
          <w:color w:val="000005"/>
          <w:w w:val="90"/>
        </w:rPr>
        <w:t>leverage</w:t>
      </w:r>
      <w:r>
        <w:rPr>
          <w:color w:val="000005"/>
          <w:spacing w:val="-2"/>
          <w:w w:val="90"/>
        </w:rPr>
        <w:t xml:space="preserve"> </w:t>
      </w:r>
      <w:r>
        <w:rPr>
          <w:color w:val="000005"/>
          <w:w w:val="90"/>
        </w:rPr>
        <w:t>ratio</w:t>
      </w:r>
      <w:r>
        <w:rPr>
          <w:color w:val="000005"/>
          <w:spacing w:val="-2"/>
          <w:w w:val="90"/>
        </w:rPr>
        <w:t xml:space="preserve"> </w:t>
      </w:r>
      <w:r>
        <w:rPr>
          <w:color w:val="000005"/>
          <w:w w:val="90"/>
        </w:rPr>
        <w:t>as</w:t>
      </w:r>
      <w:r>
        <w:rPr>
          <w:color w:val="000005"/>
          <w:spacing w:val="-2"/>
          <w:w w:val="90"/>
        </w:rPr>
        <w:t xml:space="preserve"> </w:t>
      </w:r>
      <w:r>
        <w:rPr>
          <w:color w:val="000005"/>
          <w:w w:val="90"/>
        </w:rPr>
        <w:t>part</w:t>
      </w:r>
      <w:r>
        <w:rPr>
          <w:color w:val="000005"/>
          <w:spacing w:val="-2"/>
          <w:w w:val="90"/>
        </w:rPr>
        <w:t xml:space="preserve"> </w:t>
      </w:r>
      <w:r>
        <w:rPr>
          <w:color w:val="000005"/>
          <w:w w:val="90"/>
        </w:rPr>
        <w:t>of</w:t>
      </w:r>
      <w:r>
        <w:rPr>
          <w:color w:val="000005"/>
          <w:spacing w:val="-2"/>
          <w:w w:val="90"/>
        </w:rPr>
        <w:t xml:space="preserve"> </w:t>
      </w:r>
      <w:r>
        <w:rPr>
          <w:color w:val="000005"/>
          <w:w w:val="90"/>
        </w:rPr>
        <w:t>regulation</w:t>
      </w:r>
      <w:r>
        <w:rPr>
          <w:color w:val="000005"/>
          <w:spacing w:val="-2"/>
          <w:w w:val="90"/>
        </w:rPr>
        <w:t xml:space="preserve"> </w:t>
      </w:r>
      <w:r>
        <w:rPr>
          <w:color w:val="000005"/>
          <w:w w:val="90"/>
        </w:rPr>
        <w:t xml:space="preserve">was </w:t>
      </w:r>
      <w:r>
        <w:rPr>
          <w:color w:val="000005"/>
          <w:w w:val="85"/>
        </w:rPr>
        <w:t xml:space="preserve">that in environments which were </w:t>
      </w:r>
      <w:proofErr w:type="spellStart"/>
      <w:r>
        <w:rPr>
          <w:color w:val="000005"/>
          <w:w w:val="85"/>
        </w:rPr>
        <w:t>characterised</w:t>
      </w:r>
      <w:proofErr w:type="spellEnd"/>
      <w:r>
        <w:rPr>
          <w:color w:val="000005"/>
          <w:w w:val="85"/>
        </w:rPr>
        <w:t xml:space="preserve"> by complexity, </w:t>
      </w:r>
      <w:r>
        <w:rPr>
          <w:color w:val="000005"/>
          <w:w w:val="90"/>
        </w:rPr>
        <w:t xml:space="preserve">small samples and uncertainties, simple indicators often </w:t>
      </w:r>
      <w:r>
        <w:rPr>
          <w:color w:val="000005"/>
          <w:spacing w:val="-6"/>
        </w:rPr>
        <w:t>outperformed</w:t>
      </w:r>
      <w:r>
        <w:rPr>
          <w:color w:val="000005"/>
          <w:spacing w:val="-16"/>
        </w:rPr>
        <w:t xml:space="preserve"> </w:t>
      </w:r>
      <w:r>
        <w:rPr>
          <w:color w:val="000005"/>
          <w:spacing w:val="-6"/>
        </w:rPr>
        <w:t>more</w:t>
      </w:r>
      <w:r>
        <w:rPr>
          <w:color w:val="000005"/>
          <w:spacing w:val="-16"/>
        </w:rPr>
        <w:t xml:space="preserve"> </w:t>
      </w:r>
      <w:r>
        <w:rPr>
          <w:color w:val="000005"/>
          <w:spacing w:val="-6"/>
        </w:rPr>
        <w:t>complex</w:t>
      </w:r>
      <w:r>
        <w:rPr>
          <w:color w:val="000005"/>
          <w:spacing w:val="-16"/>
        </w:rPr>
        <w:t xml:space="preserve"> </w:t>
      </w:r>
      <w:r>
        <w:rPr>
          <w:color w:val="000005"/>
          <w:spacing w:val="-6"/>
        </w:rPr>
        <w:t>ones.</w:t>
      </w:r>
      <w:r>
        <w:rPr>
          <w:color w:val="000005"/>
          <w:spacing w:val="-1"/>
        </w:rPr>
        <w:t xml:space="preserve"> </w:t>
      </w:r>
      <w:r>
        <w:rPr>
          <w:color w:val="000005"/>
          <w:spacing w:val="-6"/>
        </w:rPr>
        <w:t>Complementing</w:t>
      </w:r>
      <w:r>
        <w:rPr>
          <w:color w:val="000005"/>
          <w:spacing w:val="-16"/>
        </w:rPr>
        <w:t xml:space="preserve"> </w:t>
      </w:r>
      <w:r>
        <w:rPr>
          <w:color w:val="000005"/>
          <w:spacing w:val="-6"/>
        </w:rPr>
        <w:t>the</w:t>
      </w:r>
    </w:p>
    <w:p w14:paraId="592D77A3" w14:textId="77777777" w:rsidR="007423F2" w:rsidRDefault="000B511B">
      <w:pPr>
        <w:pStyle w:val="BodyText"/>
        <w:spacing w:line="268" w:lineRule="auto"/>
        <w:ind w:left="85" w:right="109"/>
      </w:pPr>
      <w:r>
        <w:rPr>
          <w:color w:val="000005"/>
          <w:w w:val="85"/>
        </w:rPr>
        <w:t xml:space="preserve">risk-weighted ratio with a leverage ratio requirement would </w:t>
      </w:r>
      <w:r>
        <w:rPr>
          <w:color w:val="000005"/>
          <w:w w:val="90"/>
        </w:rPr>
        <w:t>give</w:t>
      </w:r>
      <w:r>
        <w:rPr>
          <w:color w:val="000005"/>
          <w:spacing w:val="-8"/>
          <w:w w:val="90"/>
        </w:rPr>
        <w:t xml:space="preserve"> </w:t>
      </w:r>
      <w:r>
        <w:rPr>
          <w:color w:val="000005"/>
          <w:w w:val="90"/>
        </w:rPr>
        <w:t>banks</w:t>
      </w:r>
      <w:r>
        <w:rPr>
          <w:color w:val="000005"/>
          <w:spacing w:val="-8"/>
          <w:w w:val="90"/>
        </w:rPr>
        <w:t xml:space="preserve"> </w:t>
      </w:r>
      <w:r>
        <w:rPr>
          <w:color w:val="000005"/>
          <w:w w:val="90"/>
        </w:rPr>
        <w:t>better</w:t>
      </w:r>
      <w:r>
        <w:rPr>
          <w:color w:val="000005"/>
          <w:spacing w:val="-8"/>
          <w:w w:val="90"/>
        </w:rPr>
        <w:t xml:space="preserve"> </w:t>
      </w:r>
      <w:r>
        <w:rPr>
          <w:color w:val="000005"/>
          <w:w w:val="90"/>
        </w:rPr>
        <w:t>protection</w:t>
      </w:r>
      <w:r>
        <w:rPr>
          <w:color w:val="000005"/>
          <w:spacing w:val="-8"/>
          <w:w w:val="90"/>
        </w:rPr>
        <w:t xml:space="preserve"> </w:t>
      </w:r>
      <w:r>
        <w:rPr>
          <w:color w:val="000005"/>
          <w:w w:val="90"/>
        </w:rPr>
        <w:t>against</w:t>
      </w:r>
      <w:r>
        <w:rPr>
          <w:color w:val="000005"/>
          <w:spacing w:val="-8"/>
          <w:w w:val="90"/>
        </w:rPr>
        <w:t xml:space="preserve"> </w:t>
      </w:r>
      <w:r>
        <w:rPr>
          <w:color w:val="000005"/>
          <w:w w:val="90"/>
        </w:rPr>
        <w:t>risks</w:t>
      </w:r>
      <w:r>
        <w:rPr>
          <w:color w:val="000005"/>
          <w:spacing w:val="-8"/>
          <w:w w:val="90"/>
        </w:rPr>
        <w:t xml:space="preserve"> </w:t>
      </w:r>
      <w:r>
        <w:rPr>
          <w:color w:val="000005"/>
          <w:w w:val="90"/>
        </w:rPr>
        <w:t>that</w:t>
      </w:r>
      <w:r>
        <w:rPr>
          <w:color w:val="000005"/>
          <w:spacing w:val="-8"/>
          <w:w w:val="90"/>
        </w:rPr>
        <w:t xml:space="preserve"> </w:t>
      </w:r>
      <w:r>
        <w:rPr>
          <w:color w:val="000005"/>
          <w:w w:val="90"/>
        </w:rPr>
        <w:t>were</w:t>
      </w:r>
      <w:r>
        <w:rPr>
          <w:color w:val="000005"/>
          <w:spacing w:val="-8"/>
          <w:w w:val="90"/>
        </w:rPr>
        <w:t xml:space="preserve"> </w:t>
      </w:r>
      <w:r>
        <w:rPr>
          <w:color w:val="000005"/>
          <w:w w:val="90"/>
        </w:rPr>
        <w:t>hard</w:t>
      </w:r>
      <w:r>
        <w:rPr>
          <w:color w:val="000005"/>
          <w:spacing w:val="-8"/>
          <w:w w:val="90"/>
        </w:rPr>
        <w:t xml:space="preserve"> </w:t>
      </w:r>
      <w:r>
        <w:rPr>
          <w:color w:val="000005"/>
          <w:w w:val="90"/>
        </w:rPr>
        <w:t xml:space="preserve">to </w:t>
      </w:r>
      <w:r>
        <w:rPr>
          <w:color w:val="000005"/>
          <w:w w:val="85"/>
        </w:rPr>
        <w:t>model.</w:t>
      </w:r>
      <w:r>
        <w:rPr>
          <w:color w:val="000005"/>
          <w:spacing w:val="40"/>
        </w:rPr>
        <w:t xml:space="preserve"> </w:t>
      </w:r>
      <w:r>
        <w:rPr>
          <w:color w:val="000005"/>
          <w:w w:val="85"/>
        </w:rPr>
        <w:t xml:space="preserve">On top of this, the relative simplicity of the leverage </w:t>
      </w:r>
      <w:r>
        <w:rPr>
          <w:color w:val="000005"/>
          <w:w w:val="90"/>
        </w:rPr>
        <w:t>ratio might make it more readily understood by market participants and more comparable across firms than</w:t>
      </w:r>
    </w:p>
    <w:p w14:paraId="40539D67" w14:textId="77777777" w:rsidR="007423F2" w:rsidRDefault="000B511B">
      <w:pPr>
        <w:pStyle w:val="BodyText"/>
        <w:spacing w:line="268" w:lineRule="auto"/>
        <w:ind w:left="85" w:right="33"/>
      </w:pPr>
      <w:r>
        <w:rPr>
          <w:color w:val="000005"/>
          <w:w w:val="85"/>
        </w:rPr>
        <w:t>risk-weighted measures or stress test outputs.</w:t>
      </w:r>
      <w:r>
        <w:rPr>
          <w:color w:val="000005"/>
          <w:spacing w:val="40"/>
        </w:rPr>
        <w:t xml:space="preserve"> </w:t>
      </w:r>
      <w:r>
        <w:rPr>
          <w:color w:val="000005"/>
          <w:w w:val="85"/>
        </w:rPr>
        <w:t xml:space="preserve">The FPC judged </w:t>
      </w:r>
      <w:r>
        <w:rPr>
          <w:color w:val="000005"/>
          <w:spacing w:val="-2"/>
        </w:rPr>
        <w:t>that:</w:t>
      </w:r>
    </w:p>
    <w:p w14:paraId="62CA558D" w14:textId="77777777" w:rsidR="007423F2" w:rsidRDefault="007423F2">
      <w:pPr>
        <w:pStyle w:val="BodyText"/>
        <w:spacing w:before="36"/>
      </w:pPr>
    </w:p>
    <w:p w14:paraId="0740F9F6" w14:textId="77777777" w:rsidR="007423F2" w:rsidRDefault="000B511B">
      <w:pPr>
        <w:pStyle w:val="ListParagraph"/>
        <w:numPr>
          <w:ilvl w:val="0"/>
          <w:numId w:val="20"/>
        </w:numPr>
        <w:tabs>
          <w:tab w:val="left" w:pos="253"/>
          <w:tab w:val="left" w:pos="255"/>
        </w:tabs>
        <w:spacing w:line="268" w:lineRule="auto"/>
        <w:ind w:right="493"/>
        <w:rPr>
          <w:sz w:val="20"/>
        </w:rPr>
      </w:pPr>
      <w:r>
        <w:rPr>
          <w:color w:val="000005"/>
          <w:w w:val="85"/>
          <w:sz w:val="20"/>
        </w:rPr>
        <w:t xml:space="preserve">a minimum leverage ratio requirement was required to </w:t>
      </w:r>
      <w:r>
        <w:rPr>
          <w:color w:val="000005"/>
          <w:w w:val="90"/>
          <w:sz w:val="20"/>
        </w:rPr>
        <w:t>remove or reduce systemic risks attributable to unsustainable leverage in the financial system;</w:t>
      </w:r>
    </w:p>
    <w:p w14:paraId="62C20FE2" w14:textId="77777777" w:rsidR="007423F2" w:rsidRDefault="000B511B">
      <w:pPr>
        <w:pStyle w:val="BodyText"/>
        <w:spacing w:before="103" w:line="268" w:lineRule="auto"/>
        <w:ind w:left="85" w:right="311"/>
      </w:pPr>
      <w:r>
        <w:br w:type="column"/>
      </w:r>
      <w:r>
        <w:rPr>
          <w:color w:val="000005"/>
          <w:w w:val="90"/>
        </w:rPr>
        <w:t>Further, the Committee saw a strong case for introducing a leverage</w:t>
      </w:r>
      <w:r>
        <w:rPr>
          <w:color w:val="000005"/>
          <w:spacing w:val="-2"/>
          <w:w w:val="90"/>
        </w:rPr>
        <w:t xml:space="preserve"> </w:t>
      </w:r>
      <w:r>
        <w:rPr>
          <w:color w:val="000005"/>
          <w:w w:val="90"/>
        </w:rPr>
        <w:t>ratio</w:t>
      </w:r>
      <w:r>
        <w:rPr>
          <w:color w:val="000005"/>
          <w:spacing w:val="-2"/>
          <w:w w:val="90"/>
        </w:rPr>
        <w:t xml:space="preserve"> </w:t>
      </w:r>
      <w:r>
        <w:rPr>
          <w:color w:val="000005"/>
          <w:w w:val="90"/>
        </w:rPr>
        <w:t>framework</w:t>
      </w:r>
      <w:r>
        <w:rPr>
          <w:color w:val="000005"/>
          <w:spacing w:val="-2"/>
          <w:w w:val="90"/>
        </w:rPr>
        <w:t xml:space="preserve"> </w:t>
      </w:r>
      <w:r>
        <w:rPr>
          <w:color w:val="000005"/>
          <w:w w:val="90"/>
        </w:rPr>
        <w:t>ahead</w:t>
      </w:r>
      <w:r>
        <w:rPr>
          <w:color w:val="000005"/>
          <w:spacing w:val="-2"/>
          <w:w w:val="90"/>
        </w:rPr>
        <w:t xml:space="preserve"> </w:t>
      </w:r>
      <w:r>
        <w:rPr>
          <w:color w:val="000005"/>
          <w:w w:val="90"/>
        </w:rPr>
        <w:t>of</w:t>
      </w:r>
      <w:r>
        <w:rPr>
          <w:color w:val="000005"/>
          <w:spacing w:val="-2"/>
          <w:w w:val="90"/>
        </w:rPr>
        <w:t xml:space="preserve"> </w:t>
      </w:r>
      <w:r>
        <w:rPr>
          <w:color w:val="000005"/>
          <w:w w:val="90"/>
        </w:rPr>
        <w:t>an</w:t>
      </w:r>
      <w:r>
        <w:rPr>
          <w:color w:val="000005"/>
          <w:spacing w:val="-2"/>
          <w:w w:val="90"/>
        </w:rPr>
        <w:t xml:space="preserve"> </w:t>
      </w:r>
      <w:r>
        <w:rPr>
          <w:color w:val="000005"/>
          <w:w w:val="90"/>
        </w:rPr>
        <w:t>internationally</w:t>
      </w:r>
      <w:r>
        <w:rPr>
          <w:color w:val="000005"/>
          <w:spacing w:val="-2"/>
          <w:w w:val="90"/>
        </w:rPr>
        <w:t xml:space="preserve"> </w:t>
      </w:r>
      <w:r>
        <w:rPr>
          <w:color w:val="000005"/>
          <w:w w:val="90"/>
        </w:rPr>
        <w:t>agreed standard</w:t>
      </w:r>
      <w:r>
        <w:rPr>
          <w:color w:val="000005"/>
          <w:spacing w:val="-10"/>
          <w:w w:val="90"/>
        </w:rPr>
        <w:t xml:space="preserve"> </w:t>
      </w:r>
      <w:r>
        <w:rPr>
          <w:color w:val="000005"/>
          <w:w w:val="90"/>
        </w:rPr>
        <w:t>for</w:t>
      </w:r>
      <w:r>
        <w:rPr>
          <w:color w:val="000005"/>
          <w:spacing w:val="-10"/>
          <w:w w:val="90"/>
        </w:rPr>
        <w:t xml:space="preserve"> </w:t>
      </w:r>
      <w:r>
        <w:rPr>
          <w:color w:val="000005"/>
          <w:w w:val="90"/>
        </w:rPr>
        <w:t>global</w:t>
      </w:r>
      <w:r>
        <w:rPr>
          <w:color w:val="000005"/>
          <w:spacing w:val="-10"/>
          <w:w w:val="90"/>
        </w:rPr>
        <w:t xml:space="preserve"> </w:t>
      </w:r>
      <w:r>
        <w:rPr>
          <w:color w:val="000005"/>
          <w:w w:val="90"/>
        </w:rPr>
        <w:t>systemically</w:t>
      </w:r>
      <w:r>
        <w:rPr>
          <w:color w:val="000005"/>
          <w:spacing w:val="-10"/>
          <w:w w:val="90"/>
        </w:rPr>
        <w:t xml:space="preserve"> </w:t>
      </w:r>
      <w:r>
        <w:rPr>
          <w:color w:val="000005"/>
          <w:w w:val="90"/>
        </w:rPr>
        <w:t>important</w:t>
      </w:r>
      <w:r>
        <w:rPr>
          <w:color w:val="000005"/>
          <w:spacing w:val="-10"/>
          <w:w w:val="90"/>
        </w:rPr>
        <w:t xml:space="preserve"> </w:t>
      </w:r>
      <w:r>
        <w:rPr>
          <w:color w:val="000005"/>
          <w:w w:val="90"/>
        </w:rPr>
        <w:t>banks</w:t>
      </w:r>
      <w:r>
        <w:rPr>
          <w:color w:val="000005"/>
          <w:spacing w:val="-10"/>
          <w:w w:val="90"/>
        </w:rPr>
        <w:t xml:space="preserve"> </w:t>
      </w:r>
      <w:r>
        <w:rPr>
          <w:color w:val="000005"/>
          <w:w w:val="90"/>
        </w:rPr>
        <w:t>(G-SIBs)</w:t>
      </w:r>
      <w:r>
        <w:rPr>
          <w:color w:val="000005"/>
          <w:spacing w:val="-10"/>
          <w:w w:val="90"/>
        </w:rPr>
        <w:t xml:space="preserve"> </w:t>
      </w:r>
      <w:r>
        <w:rPr>
          <w:color w:val="000005"/>
          <w:w w:val="90"/>
        </w:rPr>
        <w:t>and other major domestic UK banks and building societies.</w:t>
      </w:r>
      <w:r>
        <w:rPr>
          <w:color w:val="000005"/>
          <w:spacing w:val="40"/>
        </w:rPr>
        <w:t xml:space="preserve"> </w:t>
      </w:r>
      <w:r>
        <w:rPr>
          <w:color w:val="000005"/>
          <w:w w:val="90"/>
        </w:rPr>
        <w:t>This reflected the number of systemically important institutions present in the United Kingdom;</w:t>
      </w:r>
      <w:r>
        <w:rPr>
          <w:color w:val="000005"/>
          <w:spacing w:val="40"/>
        </w:rPr>
        <w:t xml:space="preserve"> </w:t>
      </w:r>
      <w:r>
        <w:rPr>
          <w:color w:val="000005"/>
          <w:w w:val="90"/>
        </w:rPr>
        <w:t xml:space="preserve">the size of the UK banking </w:t>
      </w:r>
      <w:r>
        <w:rPr>
          <w:color w:val="000005"/>
          <w:w w:val="95"/>
        </w:rPr>
        <w:t>system</w:t>
      </w:r>
      <w:r>
        <w:rPr>
          <w:color w:val="000005"/>
          <w:spacing w:val="-13"/>
          <w:w w:val="95"/>
        </w:rPr>
        <w:t xml:space="preserve"> </w:t>
      </w:r>
      <w:r>
        <w:rPr>
          <w:color w:val="000005"/>
          <w:w w:val="95"/>
        </w:rPr>
        <w:t>relative</w:t>
      </w:r>
      <w:r>
        <w:rPr>
          <w:color w:val="000005"/>
          <w:spacing w:val="-13"/>
          <w:w w:val="95"/>
        </w:rPr>
        <w:t xml:space="preserve"> </w:t>
      </w:r>
      <w:r>
        <w:rPr>
          <w:color w:val="000005"/>
          <w:w w:val="95"/>
        </w:rPr>
        <w:t>to</w:t>
      </w:r>
      <w:r>
        <w:rPr>
          <w:color w:val="000005"/>
          <w:spacing w:val="-13"/>
          <w:w w:val="95"/>
        </w:rPr>
        <w:t xml:space="preserve"> </w:t>
      </w:r>
      <w:r>
        <w:rPr>
          <w:color w:val="000005"/>
          <w:w w:val="95"/>
        </w:rPr>
        <w:t>the</w:t>
      </w:r>
      <w:r>
        <w:rPr>
          <w:color w:val="000005"/>
          <w:spacing w:val="-13"/>
          <w:w w:val="95"/>
        </w:rPr>
        <w:t xml:space="preserve"> </w:t>
      </w:r>
      <w:r>
        <w:rPr>
          <w:color w:val="000005"/>
          <w:w w:val="95"/>
        </w:rPr>
        <w:t>domestic</w:t>
      </w:r>
      <w:r>
        <w:rPr>
          <w:color w:val="000005"/>
          <w:spacing w:val="-13"/>
          <w:w w:val="95"/>
        </w:rPr>
        <w:t xml:space="preserve"> </w:t>
      </w:r>
      <w:r>
        <w:rPr>
          <w:color w:val="000005"/>
          <w:w w:val="95"/>
        </w:rPr>
        <w:t>economy;</w:t>
      </w:r>
      <w:r>
        <w:rPr>
          <w:color w:val="000005"/>
          <w:spacing w:val="-3"/>
        </w:rPr>
        <w:t xml:space="preserve"> </w:t>
      </w:r>
      <w:r>
        <w:rPr>
          <w:color w:val="000005"/>
          <w:w w:val="95"/>
        </w:rPr>
        <w:t>and</w:t>
      </w:r>
      <w:r>
        <w:rPr>
          <w:color w:val="000005"/>
          <w:spacing w:val="-13"/>
          <w:w w:val="95"/>
        </w:rPr>
        <w:t xml:space="preserve"> </w:t>
      </w:r>
      <w:r>
        <w:rPr>
          <w:color w:val="000005"/>
          <w:w w:val="95"/>
        </w:rPr>
        <w:t xml:space="preserve">the </w:t>
      </w:r>
      <w:r>
        <w:rPr>
          <w:color w:val="000005"/>
          <w:w w:val="90"/>
        </w:rPr>
        <w:t>importance,</w:t>
      </w:r>
      <w:r>
        <w:rPr>
          <w:color w:val="000005"/>
          <w:spacing w:val="-5"/>
          <w:w w:val="90"/>
        </w:rPr>
        <w:t xml:space="preserve"> </w:t>
      </w:r>
      <w:r>
        <w:rPr>
          <w:color w:val="000005"/>
          <w:w w:val="90"/>
        </w:rPr>
        <w:t>therefore,</w:t>
      </w:r>
      <w:r>
        <w:rPr>
          <w:color w:val="000005"/>
          <w:spacing w:val="-5"/>
          <w:w w:val="90"/>
        </w:rPr>
        <w:t xml:space="preserve"> </w:t>
      </w:r>
      <w:r>
        <w:rPr>
          <w:color w:val="000005"/>
          <w:w w:val="90"/>
        </w:rPr>
        <w:t>of</w:t>
      </w:r>
      <w:r>
        <w:rPr>
          <w:color w:val="000005"/>
          <w:spacing w:val="-5"/>
          <w:w w:val="90"/>
        </w:rPr>
        <w:t xml:space="preserve"> </w:t>
      </w:r>
      <w:r>
        <w:rPr>
          <w:color w:val="000005"/>
          <w:w w:val="90"/>
        </w:rPr>
        <w:t>being</w:t>
      </w:r>
      <w:r>
        <w:rPr>
          <w:color w:val="000005"/>
          <w:spacing w:val="-5"/>
          <w:w w:val="90"/>
        </w:rPr>
        <w:t xml:space="preserve"> </w:t>
      </w:r>
      <w:r>
        <w:rPr>
          <w:color w:val="000005"/>
          <w:w w:val="90"/>
        </w:rPr>
        <w:t>able</w:t>
      </w:r>
      <w:r>
        <w:rPr>
          <w:color w:val="000005"/>
          <w:spacing w:val="-5"/>
          <w:w w:val="90"/>
        </w:rPr>
        <w:t xml:space="preserve"> </w:t>
      </w:r>
      <w:r>
        <w:rPr>
          <w:color w:val="000005"/>
          <w:w w:val="90"/>
        </w:rPr>
        <w:t>to</w:t>
      </w:r>
      <w:r>
        <w:rPr>
          <w:color w:val="000005"/>
          <w:spacing w:val="-5"/>
          <w:w w:val="90"/>
        </w:rPr>
        <w:t xml:space="preserve"> </w:t>
      </w:r>
      <w:r>
        <w:rPr>
          <w:color w:val="000005"/>
          <w:w w:val="90"/>
        </w:rPr>
        <w:t>manage</w:t>
      </w:r>
      <w:r>
        <w:rPr>
          <w:color w:val="000005"/>
          <w:spacing w:val="-5"/>
          <w:w w:val="90"/>
        </w:rPr>
        <w:t xml:space="preserve"> </w:t>
      </w:r>
      <w:r>
        <w:rPr>
          <w:color w:val="000005"/>
          <w:w w:val="90"/>
        </w:rPr>
        <w:t>effectively model risk and to respond consistently to risks to financial stability</w:t>
      </w:r>
      <w:r>
        <w:rPr>
          <w:color w:val="000005"/>
          <w:spacing w:val="-2"/>
          <w:w w:val="90"/>
        </w:rPr>
        <w:t xml:space="preserve"> </w:t>
      </w:r>
      <w:r>
        <w:rPr>
          <w:color w:val="000005"/>
          <w:w w:val="90"/>
        </w:rPr>
        <w:t>that</w:t>
      </w:r>
      <w:r>
        <w:rPr>
          <w:color w:val="000005"/>
          <w:spacing w:val="-2"/>
          <w:w w:val="90"/>
        </w:rPr>
        <w:t xml:space="preserve"> </w:t>
      </w:r>
      <w:r>
        <w:rPr>
          <w:color w:val="000005"/>
          <w:w w:val="90"/>
        </w:rPr>
        <w:t>might</w:t>
      </w:r>
      <w:r>
        <w:rPr>
          <w:color w:val="000005"/>
          <w:spacing w:val="-2"/>
          <w:w w:val="90"/>
        </w:rPr>
        <w:t xml:space="preserve"> </w:t>
      </w:r>
      <w:r>
        <w:rPr>
          <w:color w:val="000005"/>
          <w:w w:val="90"/>
        </w:rPr>
        <w:t>emerge</w:t>
      </w:r>
      <w:r>
        <w:rPr>
          <w:color w:val="000005"/>
          <w:spacing w:val="-2"/>
          <w:w w:val="90"/>
        </w:rPr>
        <w:t xml:space="preserve"> </w:t>
      </w:r>
      <w:r>
        <w:rPr>
          <w:color w:val="000005"/>
          <w:w w:val="90"/>
        </w:rPr>
        <w:t>before</w:t>
      </w:r>
      <w:r>
        <w:rPr>
          <w:color w:val="000005"/>
          <w:spacing w:val="-2"/>
          <w:w w:val="90"/>
        </w:rPr>
        <w:t xml:space="preserve"> </w:t>
      </w:r>
      <w:r>
        <w:rPr>
          <w:color w:val="000005"/>
          <w:w w:val="90"/>
        </w:rPr>
        <w:t>an</w:t>
      </w:r>
      <w:r>
        <w:rPr>
          <w:color w:val="000005"/>
          <w:spacing w:val="-2"/>
          <w:w w:val="90"/>
        </w:rPr>
        <w:t xml:space="preserve"> </w:t>
      </w:r>
      <w:r>
        <w:rPr>
          <w:color w:val="000005"/>
          <w:w w:val="90"/>
        </w:rPr>
        <w:t>international</w:t>
      </w:r>
      <w:r>
        <w:rPr>
          <w:color w:val="000005"/>
          <w:spacing w:val="-2"/>
          <w:w w:val="90"/>
        </w:rPr>
        <w:t xml:space="preserve"> </w:t>
      </w:r>
      <w:r>
        <w:rPr>
          <w:color w:val="000005"/>
          <w:w w:val="90"/>
        </w:rPr>
        <w:t>standard on leverage is agreed and implemented.</w:t>
      </w:r>
    </w:p>
    <w:p w14:paraId="49E82FD0" w14:textId="77777777" w:rsidR="007423F2" w:rsidRDefault="007423F2">
      <w:pPr>
        <w:pStyle w:val="BodyText"/>
        <w:spacing w:before="27"/>
      </w:pPr>
    </w:p>
    <w:p w14:paraId="6B7F08D0" w14:textId="77777777" w:rsidR="007423F2" w:rsidRDefault="000B511B">
      <w:pPr>
        <w:pStyle w:val="BodyText"/>
        <w:spacing w:line="268" w:lineRule="auto"/>
        <w:ind w:left="85" w:right="559"/>
      </w:pPr>
      <w:r>
        <w:rPr>
          <w:color w:val="000005"/>
          <w:w w:val="90"/>
        </w:rPr>
        <w:t>Further details on the Committee’s proposed design and calibration</w:t>
      </w:r>
      <w:r>
        <w:rPr>
          <w:color w:val="000005"/>
          <w:spacing w:val="-10"/>
          <w:w w:val="90"/>
        </w:rPr>
        <w:t xml:space="preserve"> </w:t>
      </w:r>
      <w:r>
        <w:rPr>
          <w:color w:val="000005"/>
          <w:w w:val="90"/>
        </w:rPr>
        <w:t>of</w:t>
      </w:r>
      <w:r>
        <w:rPr>
          <w:color w:val="000005"/>
          <w:spacing w:val="-10"/>
          <w:w w:val="90"/>
        </w:rPr>
        <w:t xml:space="preserve"> </w:t>
      </w:r>
      <w:r>
        <w:rPr>
          <w:color w:val="000005"/>
          <w:w w:val="90"/>
        </w:rPr>
        <w:t>the</w:t>
      </w:r>
      <w:r>
        <w:rPr>
          <w:color w:val="000005"/>
          <w:spacing w:val="-10"/>
          <w:w w:val="90"/>
        </w:rPr>
        <w:t xml:space="preserve"> </w:t>
      </w:r>
      <w:r>
        <w:rPr>
          <w:color w:val="000005"/>
          <w:w w:val="90"/>
        </w:rPr>
        <w:t>leverage</w:t>
      </w:r>
      <w:r>
        <w:rPr>
          <w:color w:val="000005"/>
          <w:spacing w:val="-10"/>
          <w:w w:val="90"/>
        </w:rPr>
        <w:t xml:space="preserve"> </w:t>
      </w:r>
      <w:r>
        <w:rPr>
          <w:color w:val="000005"/>
          <w:w w:val="90"/>
        </w:rPr>
        <w:t>ratio</w:t>
      </w:r>
      <w:r>
        <w:rPr>
          <w:color w:val="000005"/>
          <w:spacing w:val="-10"/>
          <w:w w:val="90"/>
        </w:rPr>
        <w:t xml:space="preserve"> </w:t>
      </w:r>
      <w:r>
        <w:rPr>
          <w:color w:val="000005"/>
          <w:w w:val="90"/>
        </w:rPr>
        <w:t>framework,</w:t>
      </w:r>
      <w:r>
        <w:rPr>
          <w:color w:val="000005"/>
          <w:spacing w:val="-10"/>
          <w:w w:val="90"/>
        </w:rPr>
        <w:t xml:space="preserve"> </w:t>
      </w:r>
      <w:r>
        <w:rPr>
          <w:color w:val="000005"/>
          <w:w w:val="90"/>
        </w:rPr>
        <w:t>and</w:t>
      </w:r>
      <w:r>
        <w:rPr>
          <w:color w:val="000005"/>
          <w:spacing w:val="-10"/>
          <w:w w:val="90"/>
        </w:rPr>
        <w:t xml:space="preserve"> </w:t>
      </w:r>
      <w:r>
        <w:rPr>
          <w:color w:val="000005"/>
          <w:w w:val="90"/>
        </w:rPr>
        <w:t>the</w:t>
      </w:r>
      <w:r>
        <w:rPr>
          <w:color w:val="000005"/>
          <w:spacing w:val="-10"/>
          <w:w w:val="90"/>
        </w:rPr>
        <w:t xml:space="preserve"> </w:t>
      </w:r>
      <w:r>
        <w:rPr>
          <w:color w:val="000005"/>
          <w:w w:val="90"/>
        </w:rPr>
        <w:t xml:space="preserve">impact analysis carried out by the Committee, are set out in the </w:t>
      </w:r>
      <w:r>
        <w:rPr>
          <w:color w:val="000005"/>
          <w:w w:val="85"/>
        </w:rPr>
        <w:t>review.</w:t>
      </w:r>
      <w:r>
        <w:rPr>
          <w:color w:val="000005"/>
          <w:spacing w:val="40"/>
        </w:rPr>
        <w:t xml:space="preserve"> </w:t>
      </w:r>
      <w:r>
        <w:rPr>
          <w:color w:val="000005"/>
          <w:w w:val="85"/>
        </w:rPr>
        <w:t xml:space="preserve">The impact analysis gives the Committee’s estimate </w:t>
      </w:r>
      <w:r>
        <w:rPr>
          <w:color w:val="000005"/>
          <w:w w:val="90"/>
        </w:rPr>
        <w:t>of the potential costs and benefits of granting the FPC the power to impose a leverage ratio requirement on</w:t>
      </w:r>
    </w:p>
    <w:p w14:paraId="038213FE" w14:textId="77777777" w:rsidR="007423F2" w:rsidRDefault="000B511B">
      <w:pPr>
        <w:pStyle w:val="BodyText"/>
        <w:spacing w:line="268" w:lineRule="auto"/>
        <w:ind w:left="85" w:right="311"/>
      </w:pPr>
      <w:r>
        <w:rPr>
          <w:color w:val="000005"/>
          <w:w w:val="90"/>
        </w:rPr>
        <w:t>PRA-regulated</w:t>
      </w:r>
      <w:r>
        <w:rPr>
          <w:color w:val="000005"/>
          <w:spacing w:val="-6"/>
          <w:w w:val="90"/>
        </w:rPr>
        <w:t xml:space="preserve"> </w:t>
      </w:r>
      <w:r>
        <w:rPr>
          <w:color w:val="000005"/>
          <w:w w:val="90"/>
        </w:rPr>
        <w:t>banks,</w:t>
      </w:r>
      <w:r>
        <w:rPr>
          <w:color w:val="000005"/>
          <w:spacing w:val="-6"/>
          <w:w w:val="90"/>
        </w:rPr>
        <w:t xml:space="preserve"> </w:t>
      </w:r>
      <w:r>
        <w:rPr>
          <w:color w:val="000005"/>
          <w:w w:val="90"/>
        </w:rPr>
        <w:t>building</w:t>
      </w:r>
      <w:r>
        <w:rPr>
          <w:color w:val="000005"/>
          <w:spacing w:val="-6"/>
          <w:w w:val="90"/>
        </w:rPr>
        <w:t xml:space="preserve"> </w:t>
      </w:r>
      <w:r>
        <w:rPr>
          <w:color w:val="000005"/>
          <w:w w:val="90"/>
        </w:rPr>
        <w:t>societies</w:t>
      </w:r>
      <w:r>
        <w:rPr>
          <w:color w:val="000005"/>
          <w:spacing w:val="-6"/>
          <w:w w:val="90"/>
        </w:rPr>
        <w:t xml:space="preserve"> </w:t>
      </w:r>
      <w:r>
        <w:rPr>
          <w:color w:val="000005"/>
          <w:w w:val="90"/>
        </w:rPr>
        <w:t>and</w:t>
      </w:r>
      <w:r>
        <w:rPr>
          <w:color w:val="000005"/>
          <w:spacing w:val="-6"/>
          <w:w w:val="90"/>
        </w:rPr>
        <w:t xml:space="preserve"> </w:t>
      </w:r>
      <w:r>
        <w:rPr>
          <w:color w:val="000005"/>
          <w:w w:val="90"/>
        </w:rPr>
        <w:t>investment</w:t>
      </w:r>
      <w:r>
        <w:rPr>
          <w:color w:val="000005"/>
          <w:spacing w:val="-6"/>
          <w:w w:val="90"/>
        </w:rPr>
        <w:t xml:space="preserve"> </w:t>
      </w:r>
      <w:r>
        <w:rPr>
          <w:color w:val="000005"/>
          <w:w w:val="90"/>
        </w:rPr>
        <w:t xml:space="preserve">firms </w:t>
      </w:r>
      <w:r>
        <w:rPr>
          <w:color w:val="000005"/>
          <w:w w:val="85"/>
        </w:rPr>
        <w:t xml:space="preserve">on the assumption that the Direction power is exercised in the </w:t>
      </w:r>
      <w:r>
        <w:rPr>
          <w:color w:val="000005"/>
          <w:spacing w:val="-6"/>
        </w:rPr>
        <w:t>manner</w:t>
      </w:r>
      <w:r>
        <w:rPr>
          <w:color w:val="000005"/>
          <w:spacing w:val="-12"/>
        </w:rPr>
        <w:t xml:space="preserve"> </w:t>
      </w:r>
      <w:r>
        <w:rPr>
          <w:color w:val="000005"/>
          <w:spacing w:val="-6"/>
        </w:rPr>
        <w:t>assumed</w:t>
      </w:r>
      <w:r>
        <w:rPr>
          <w:color w:val="000005"/>
          <w:spacing w:val="-12"/>
        </w:rPr>
        <w:t xml:space="preserve"> </w:t>
      </w:r>
      <w:r>
        <w:rPr>
          <w:color w:val="000005"/>
          <w:spacing w:val="-6"/>
        </w:rPr>
        <w:t>in</w:t>
      </w:r>
      <w:r>
        <w:rPr>
          <w:color w:val="000005"/>
          <w:spacing w:val="-12"/>
        </w:rPr>
        <w:t xml:space="preserve"> </w:t>
      </w:r>
      <w:r>
        <w:rPr>
          <w:color w:val="000005"/>
          <w:spacing w:val="-6"/>
        </w:rPr>
        <w:t>the</w:t>
      </w:r>
      <w:r>
        <w:rPr>
          <w:color w:val="000005"/>
          <w:spacing w:val="-12"/>
        </w:rPr>
        <w:t xml:space="preserve"> </w:t>
      </w:r>
      <w:r>
        <w:rPr>
          <w:color w:val="000005"/>
          <w:spacing w:val="-6"/>
        </w:rPr>
        <w:t>review.</w:t>
      </w:r>
    </w:p>
    <w:p w14:paraId="3045B7A3" w14:textId="77777777" w:rsidR="007423F2" w:rsidRDefault="007423F2">
      <w:pPr>
        <w:pStyle w:val="BodyText"/>
        <w:spacing w:before="27"/>
      </w:pPr>
    </w:p>
    <w:p w14:paraId="7DA2C32D" w14:textId="77777777" w:rsidR="007423F2" w:rsidRDefault="000B511B">
      <w:pPr>
        <w:pStyle w:val="BodyText"/>
        <w:spacing w:line="268" w:lineRule="auto"/>
        <w:ind w:left="85" w:right="311"/>
      </w:pPr>
      <w:r>
        <w:rPr>
          <w:color w:val="000005"/>
          <w:spacing w:val="-2"/>
          <w:w w:val="90"/>
        </w:rPr>
        <w:t xml:space="preserve">The Recommendation concerns establishing a framework to </w:t>
      </w:r>
      <w:r>
        <w:rPr>
          <w:color w:val="000005"/>
          <w:w w:val="90"/>
        </w:rPr>
        <w:t>enable</w:t>
      </w:r>
      <w:r>
        <w:rPr>
          <w:color w:val="000005"/>
          <w:spacing w:val="-2"/>
          <w:w w:val="90"/>
        </w:rPr>
        <w:t xml:space="preserve"> </w:t>
      </w:r>
      <w:r>
        <w:rPr>
          <w:color w:val="000005"/>
          <w:w w:val="90"/>
        </w:rPr>
        <w:t>the</w:t>
      </w:r>
      <w:r>
        <w:rPr>
          <w:color w:val="000005"/>
          <w:spacing w:val="-2"/>
          <w:w w:val="90"/>
        </w:rPr>
        <w:t xml:space="preserve"> </w:t>
      </w:r>
      <w:r>
        <w:rPr>
          <w:color w:val="000005"/>
          <w:w w:val="90"/>
        </w:rPr>
        <w:t>exercise</w:t>
      </w:r>
      <w:r>
        <w:rPr>
          <w:color w:val="000005"/>
          <w:spacing w:val="-2"/>
          <w:w w:val="90"/>
        </w:rPr>
        <w:t xml:space="preserve"> </w:t>
      </w:r>
      <w:r>
        <w:rPr>
          <w:color w:val="000005"/>
          <w:w w:val="90"/>
        </w:rPr>
        <w:t>of</w:t>
      </w:r>
      <w:r>
        <w:rPr>
          <w:color w:val="000005"/>
          <w:spacing w:val="-2"/>
          <w:w w:val="90"/>
        </w:rPr>
        <w:t xml:space="preserve"> </w:t>
      </w:r>
      <w:r>
        <w:rPr>
          <w:color w:val="000005"/>
          <w:w w:val="90"/>
        </w:rPr>
        <w:t>this</w:t>
      </w:r>
      <w:r>
        <w:rPr>
          <w:color w:val="000005"/>
          <w:spacing w:val="-2"/>
          <w:w w:val="90"/>
        </w:rPr>
        <w:t xml:space="preserve"> </w:t>
      </w:r>
      <w:r>
        <w:rPr>
          <w:color w:val="000005"/>
          <w:w w:val="90"/>
        </w:rPr>
        <w:t>power;</w:t>
      </w:r>
      <w:r>
        <w:rPr>
          <w:color w:val="000005"/>
          <w:spacing w:val="40"/>
        </w:rPr>
        <w:t xml:space="preserve"> </w:t>
      </w:r>
      <w:r>
        <w:rPr>
          <w:color w:val="000005"/>
          <w:w w:val="90"/>
        </w:rPr>
        <w:t>any</w:t>
      </w:r>
      <w:r>
        <w:rPr>
          <w:color w:val="000005"/>
          <w:spacing w:val="-2"/>
          <w:w w:val="90"/>
        </w:rPr>
        <w:t xml:space="preserve"> </w:t>
      </w:r>
      <w:r>
        <w:rPr>
          <w:color w:val="000005"/>
          <w:w w:val="90"/>
        </w:rPr>
        <w:t>further</w:t>
      </w:r>
      <w:r>
        <w:rPr>
          <w:color w:val="000005"/>
          <w:spacing w:val="-2"/>
          <w:w w:val="90"/>
        </w:rPr>
        <w:t xml:space="preserve"> </w:t>
      </w:r>
      <w:r>
        <w:rPr>
          <w:color w:val="000005"/>
          <w:w w:val="90"/>
        </w:rPr>
        <w:t>questions concerning proportionality and the impact on the PRA objectives</w:t>
      </w:r>
      <w:r>
        <w:rPr>
          <w:color w:val="000005"/>
          <w:spacing w:val="-10"/>
          <w:w w:val="90"/>
        </w:rPr>
        <w:t xml:space="preserve"> </w:t>
      </w:r>
      <w:r>
        <w:rPr>
          <w:color w:val="000005"/>
          <w:w w:val="90"/>
        </w:rPr>
        <w:t>would</w:t>
      </w:r>
      <w:r>
        <w:rPr>
          <w:color w:val="000005"/>
          <w:spacing w:val="-10"/>
          <w:w w:val="90"/>
        </w:rPr>
        <w:t xml:space="preserve"> </w:t>
      </w:r>
      <w:r>
        <w:rPr>
          <w:color w:val="000005"/>
          <w:w w:val="90"/>
        </w:rPr>
        <w:t>be</w:t>
      </w:r>
      <w:r>
        <w:rPr>
          <w:color w:val="000005"/>
          <w:spacing w:val="-10"/>
          <w:w w:val="90"/>
        </w:rPr>
        <w:t xml:space="preserve"> </w:t>
      </w:r>
      <w:r>
        <w:rPr>
          <w:color w:val="000005"/>
          <w:w w:val="90"/>
        </w:rPr>
        <w:t>evaluated</w:t>
      </w:r>
      <w:r>
        <w:rPr>
          <w:color w:val="000005"/>
          <w:spacing w:val="-10"/>
          <w:w w:val="90"/>
        </w:rPr>
        <w:t xml:space="preserve"> </w:t>
      </w:r>
      <w:r>
        <w:rPr>
          <w:color w:val="000005"/>
          <w:w w:val="90"/>
        </w:rPr>
        <w:t>when</w:t>
      </w:r>
      <w:r>
        <w:rPr>
          <w:color w:val="000005"/>
          <w:spacing w:val="-10"/>
          <w:w w:val="90"/>
        </w:rPr>
        <w:t xml:space="preserve"> </w:t>
      </w:r>
      <w:r>
        <w:rPr>
          <w:color w:val="000005"/>
          <w:w w:val="90"/>
        </w:rPr>
        <w:t>specific</w:t>
      </w:r>
      <w:r>
        <w:rPr>
          <w:color w:val="000005"/>
          <w:spacing w:val="-10"/>
          <w:w w:val="90"/>
        </w:rPr>
        <w:t xml:space="preserve"> </w:t>
      </w:r>
      <w:r>
        <w:rPr>
          <w:color w:val="000005"/>
          <w:w w:val="90"/>
        </w:rPr>
        <w:t>Directions</w:t>
      </w:r>
      <w:r>
        <w:rPr>
          <w:color w:val="000005"/>
          <w:spacing w:val="-10"/>
          <w:w w:val="90"/>
        </w:rPr>
        <w:t xml:space="preserve"> </w:t>
      </w:r>
      <w:r>
        <w:rPr>
          <w:color w:val="000005"/>
          <w:w w:val="90"/>
        </w:rPr>
        <w:t xml:space="preserve">are </w:t>
      </w:r>
      <w:r>
        <w:rPr>
          <w:color w:val="000005"/>
          <w:spacing w:val="-2"/>
        </w:rPr>
        <w:t>being</w:t>
      </w:r>
      <w:r>
        <w:rPr>
          <w:color w:val="000005"/>
          <w:spacing w:val="-16"/>
        </w:rPr>
        <w:t xml:space="preserve"> </w:t>
      </w:r>
      <w:r>
        <w:rPr>
          <w:color w:val="000005"/>
          <w:spacing w:val="-2"/>
        </w:rPr>
        <w:t>considered.</w:t>
      </w:r>
    </w:p>
    <w:p w14:paraId="682682D1" w14:textId="77777777" w:rsidR="007423F2" w:rsidRDefault="007423F2">
      <w:pPr>
        <w:pStyle w:val="BodyText"/>
        <w:spacing w:line="268" w:lineRule="auto"/>
        <w:sectPr w:rsidR="007423F2">
          <w:type w:val="continuous"/>
          <w:pgSz w:w="11910" w:h="16840"/>
          <w:pgMar w:top="1540" w:right="425" w:bottom="0" w:left="708" w:header="425" w:footer="0" w:gutter="0"/>
          <w:cols w:num="2" w:space="720" w:equalWidth="0">
            <w:col w:w="5098" w:space="231"/>
            <w:col w:w="5448"/>
          </w:cols>
        </w:sectPr>
      </w:pPr>
    </w:p>
    <w:p w14:paraId="2875744D" w14:textId="77777777" w:rsidR="007423F2" w:rsidRDefault="007423F2">
      <w:pPr>
        <w:pStyle w:val="BodyText"/>
        <w:spacing w:before="37"/>
      </w:pPr>
    </w:p>
    <w:p w14:paraId="3CFB88C9" w14:textId="77777777" w:rsidR="007423F2" w:rsidRDefault="000B511B">
      <w:pPr>
        <w:pStyle w:val="ListParagraph"/>
        <w:numPr>
          <w:ilvl w:val="0"/>
          <w:numId w:val="20"/>
        </w:numPr>
        <w:tabs>
          <w:tab w:val="left" w:pos="253"/>
          <w:tab w:val="left" w:pos="255"/>
        </w:tabs>
        <w:spacing w:before="1" w:line="268" w:lineRule="auto"/>
        <w:ind w:right="5789"/>
        <w:rPr>
          <w:sz w:val="20"/>
        </w:rPr>
      </w:pPr>
      <w:r>
        <w:rPr>
          <w:color w:val="000005"/>
          <w:w w:val="90"/>
          <w:sz w:val="20"/>
        </w:rPr>
        <w:t xml:space="preserve">a supplementary leverage ratio buffer was required for </w:t>
      </w:r>
      <w:r>
        <w:rPr>
          <w:color w:val="000005"/>
          <w:w w:val="85"/>
          <w:sz w:val="20"/>
        </w:rPr>
        <w:t>systemically important firms, to remove or reduce systemic</w:t>
      </w:r>
    </w:p>
    <w:p w14:paraId="18BB668E" w14:textId="77777777" w:rsidR="007423F2" w:rsidRDefault="000B511B">
      <w:pPr>
        <w:pStyle w:val="BodyText"/>
        <w:tabs>
          <w:tab w:val="left" w:pos="5414"/>
          <w:tab w:val="left" w:pos="10403"/>
        </w:tabs>
        <w:ind w:left="255"/>
        <w:rPr>
          <w:rFonts w:ascii="Times New Roman"/>
        </w:rPr>
      </w:pPr>
      <w:r>
        <w:rPr>
          <w:color w:val="000005"/>
          <w:w w:val="85"/>
        </w:rPr>
        <w:t>risks</w:t>
      </w:r>
      <w:r>
        <w:rPr>
          <w:color w:val="000005"/>
          <w:spacing w:val="-2"/>
        </w:rPr>
        <w:t xml:space="preserve"> </w:t>
      </w:r>
      <w:r>
        <w:rPr>
          <w:color w:val="000005"/>
          <w:w w:val="85"/>
        </w:rPr>
        <w:t>attributable</w:t>
      </w:r>
      <w:r>
        <w:rPr>
          <w:color w:val="000005"/>
          <w:spacing w:val="-2"/>
        </w:rPr>
        <w:t xml:space="preserve"> </w:t>
      </w:r>
      <w:r>
        <w:rPr>
          <w:color w:val="000005"/>
          <w:w w:val="85"/>
        </w:rPr>
        <w:t>to</w:t>
      </w:r>
      <w:r>
        <w:rPr>
          <w:color w:val="000005"/>
          <w:spacing w:val="-2"/>
        </w:rPr>
        <w:t xml:space="preserve"> </w:t>
      </w:r>
      <w:r>
        <w:rPr>
          <w:color w:val="000005"/>
          <w:w w:val="85"/>
        </w:rPr>
        <w:t>the</w:t>
      </w:r>
      <w:r>
        <w:rPr>
          <w:color w:val="000005"/>
          <w:spacing w:val="-2"/>
        </w:rPr>
        <w:t xml:space="preserve"> </w:t>
      </w:r>
      <w:r>
        <w:rPr>
          <w:color w:val="000005"/>
          <w:w w:val="85"/>
        </w:rPr>
        <w:t>distribution</w:t>
      </w:r>
      <w:r>
        <w:rPr>
          <w:color w:val="000005"/>
          <w:spacing w:val="-2"/>
        </w:rPr>
        <w:t xml:space="preserve"> </w:t>
      </w:r>
      <w:r>
        <w:rPr>
          <w:color w:val="000005"/>
          <w:w w:val="85"/>
        </w:rPr>
        <w:t>of</w:t>
      </w:r>
      <w:r>
        <w:rPr>
          <w:color w:val="000005"/>
          <w:spacing w:val="-2"/>
        </w:rPr>
        <w:t xml:space="preserve"> </w:t>
      </w:r>
      <w:r>
        <w:rPr>
          <w:color w:val="000005"/>
          <w:w w:val="85"/>
        </w:rPr>
        <w:t>risk</w:t>
      </w:r>
      <w:r>
        <w:rPr>
          <w:color w:val="000005"/>
          <w:spacing w:val="-2"/>
        </w:rPr>
        <w:t xml:space="preserve"> </w:t>
      </w:r>
      <w:r>
        <w:rPr>
          <w:color w:val="000005"/>
          <w:w w:val="85"/>
        </w:rPr>
        <w:t>within</w:t>
      </w:r>
      <w:r>
        <w:rPr>
          <w:color w:val="000005"/>
          <w:spacing w:val="-2"/>
        </w:rPr>
        <w:t xml:space="preserve"> </w:t>
      </w:r>
      <w:r>
        <w:rPr>
          <w:color w:val="000005"/>
          <w:spacing w:val="-5"/>
          <w:w w:val="85"/>
        </w:rPr>
        <w:t>the</w:t>
      </w:r>
      <w:r>
        <w:rPr>
          <w:color w:val="000005"/>
        </w:rPr>
        <w:tab/>
      </w:r>
      <w:r>
        <w:rPr>
          <w:rFonts w:ascii="Times New Roman"/>
          <w:color w:val="000005"/>
          <w:u w:val="single" w:color="682C61"/>
        </w:rPr>
        <w:tab/>
      </w:r>
    </w:p>
    <w:p w14:paraId="685A1FC3" w14:textId="77777777" w:rsidR="007423F2" w:rsidRDefault="007423F2">
      <w:pPr>
        <w:pStyle w:val="BodyText"/>
        <w:rPr>
          <w:rFonts w:ascii="Times New Roman"/>
        </w:rPr>
        <w:sectPr w:rsidR="007423F2">
          <w:type w:val="continuous"/>
          <w:pgSz w:w="11910" w:h="16840"/>
          <w:pgMar w:top="1540" w:right="425" w:bottom="0" w:left="708" w:header="425" w:footer="0" w:gutter="0"/>
          <w:cols w:space="720"/>
        </w:sectPr>
      </w:pPr>
    </w:p>
    <w:p w14:paraId="6481754C" w14:textId="77777777" w:rsidR="007423F2" w:rsidRDefault="000B511B">
      <w:pPr>
        <w:pStyle w:val="BodyText"/>
        <w:spacing w:before="27"/>
        <w:ind w:left="255"/>
      </w:pPr>
      <w:r>
        <w:rPr>
          <w:noProof/>
        </w:rPr>
        <mc:AlternateContent>
          <mc:Choice Requires="wps">
            <w:drawing>
              <wp:anchor distT="0" distB="0" distL="0" distR="0" simplePos="0" relativeHeight="482965504" behindDoc="1" locked="0" layoutInCell="1" allowOverlap="1" wp14:anchorId="373CC342" wp14:editId="311B91D2">
                <wp:simplePos x="0" y="0"/>
                <wp:positionH relativeFrom="page">
                  <wp:posOffset>-12</wp:posOffset>
                </wp:positionH>
                <wp:positionV relativeFrom="page">
                  <wp:posOffset>720003</wp:posOffset>
                </wp:positionV>
                <wp:extent cx="7308215" cy="9324340"/>
                <wp:effectExtent l="0" t="0" r="0" b="0"/>
                <wp:wrapNone/>
                <wp:docPr id="960" name="Graphic 9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8011" y="0"/>
                              </a:moveTo>
                              <a:lnTo>
                                <a:pt x="0" y="0"/>
                              </a:lnTo>
                              <a:lnTo>
                                <a:pt x="0" y="9323998"/>
                              </a:lnTo>
                              <a:lnTo>
                                <a:pt x="7308011" y="9323998"/>
                              </a:lnTo>
                              <a:lnTo>
                                <a:pt x="7308011" y="0"/>
                              </a:lnTo>
                              <a:close/>
                            </a:path>
                          </a:pathLst>
                        </a:custGeom>
                        <a:solidFill>
                          <a:srgbClr val="EFEAEF"/>
                        </a:solidFill>
                      </wps:spPr>
                      <wps:bodyPr wrap="square" lIns="0" tIns="0" rIns="0" bIns="0" rtlCol="0">
                        <a:prstTxWarp prst="textNoShape">
                          <a:avLst/>
                        </a:prstTxWarp>
                        <a:noAutofit/>
                      </wps:bodyPr>
                    </wps:wsp>
                  </a:graphicData>
                </a:graphic>
              </wp:anchor>
            </w:drawing>
          </mc:Choice>
          <mc:Fallback>
            <w:pict>
              <v:shape w14:anchorId="4619877D" id="Graphic 960" o:spid="_x0000_s1026" style="position:absolute;margin-left:0;margin-top:56.7pt;width:575.45pt;height:734.2pt;z-index:-20350976;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" path="m7308011,l,,,9323998r7308011,l7308011,xe" fillcolor="#efeaef" stroked="f">
                <v:path arrowok="t"/>
                <w10:wrap anchorx="page" anchory="page"/>
              </v:shape>
            </w:pict>
          </mc:Fallback>
        </mc:AlternateContent>
      </w:r>
      <w:r>
        <w:rPr>
          <w:color w:val="000005"/>
          <w:w w:val="85"/>
        </w:rPr>
        <w:t>financial</w:t>
      </w:r>
      <w:r>
        <w:rPr>
          <w:color w:val="000005"/>
          <w:spacing w:val="-6"/>
          <w:w w:val="85"/>
        </w:rPr>
        <w:t xml:space="preserve"> </w:t>
      </w:r>
      <w:r>
        <w:rPr>
          <w:color w:val="000005"/>
          <w:w w:val="85"/>
        </w:rPr>
        <w:t>sector;</w:t>
      </w:r>
      <w:r>
        <w:rPr>
          <w:color w:val="000005"/>
          <w:spacing w:val="31"/>
        </w:rPr>
        <w:t xml:space="preserve"> </w:t>
      </w:r>
      <w:r>
        <w:rPr>
          <w:color w:val="000005"/>
          <w:spacing w:val="-5"/>
          <w:w w:val="85"/>
        </w:rPr>
        <w:t>and</w:t>
      </w:r>
    </w:p>
    <w:p w14:paraId="557DCF4E" w14:textId="77777777" w:rsidR="007423F2" w:rsidRDefault="007423F2">
      <w:pPr>
        <w:pStyle w:val="BodyText"/>
        <w:spacing w:before="66"/>
      </w:pPr>
    </w:p>
    <w:p w14:paraId="5686D65A" w14:textId="77777777" w:rsidR="007423F2" w:rsidRDefault="000B511B">
      <w:pPr>
        <w:pStyle w:val="ListParagraph"/>
        <w:numPr>
          <w:ilvl w:val="0"/>
          <w:numId w:val="20"/>
        </w:numPr>
        <w:tabs>
          <w:tab w:val="left" w:pos="253"/>
          <w:tab w:val="left" w:pos="255"/>
        </w:tabs>
        <w:spacing w:line="268" w:lineRule="auto"/>
        <w:ind w:right="38"/>
        <w:rPr>
          <w:sz w:val="20"/>
        </w:rPr>
      </w:pPr>
      <w:r>
        <w:rPr>
          <w:color w:val="000005"/>
          <w:w w:val="85"/>
          <w:sz w:val="20"/>
        </w:rPr>
        <w:t xml:space="preserve">a countercyclical leverage ratio buffer was required for all </w:t>
      </w:r>
      <w:r>
        <w:rPr>
          <w:color w:val="000005"/>
          <w:w w:val="90"/>
          <w:sz w:val="20"/>
        </w:rPr>
        <w:t>PRA-regulated banks, building societies and investment firms</w:t>
      </w:r>
      <w:r>
        <w:rPr>
          <w:color w:val="000005"/>
          <w:spacing w:val="-2"/>
          <w:w w:val="90"/>
          <w:sz w:val="20"/>
        </w:rPr>
        <w:t xml:space="preserve"> </w:t>
      </w:r>
      <w:r>
        <w:rPr>
          <w:color w:val="000005"/>
          <w:w w:val="90"/>
          <w:sz w:val="20"/>
        </w:rPr>
        <w:t>to</w:t>
      </w:r>
      <w:r>
        <w:rPr>
          <w:color w:val="000005"/>
          <w:spacing w:val="-2"/>
          <w:w w:val="90"/>
          <w:sz w:val="20"/>
        </w:rPr>
        <w:t xml:space="preserve"> </w:t>
      </w:r>
      <w:r>
        <w:rPr>
          <w:color w:val="000005"/>
          <w:w w:val="90"/>
          <w:sz w:val="20"/>
        </w:rPr>
        <w:t>remove</w:t>
      </w:r>
      <w:r>
        <w:rPr>
          <w:color w:val="000005"/>
          <w:spacing w:val="-2"/>
          <w:w w:val="90"/>
          <w:sz w:val="20"/>
        </w:rPr>
        <w:t xml:space="preserve"> </w:t>
      </w:r>
      <w:r>
        <w:rPr>
          <w:color w:val="000005"/>
          <w:w w:val="90"/>
          <w:sz w:val="20"/>
        </w:rPr>
        <w:t>or</w:t>
      </w:r>
      <w:r>
        <w:rPr>
          <w:color w:val="000005"/>
          <w:spacing w:val="-2"/>
          <w:w w:val="90"/>
          <w:sz w:val="20"/>
        </w:rPr>
        <w:t xml:space="preserve"> </w:t>
      </w:r>
      <w:r>
        <w:rPr>
          <w:color w:val="000005"/>
          <w:w w:val="90"/>
          <w:sz w:val="20"/>
        </w:rPr>
        <w:t>reduce</w:t>
      </w:r>
      <w:r>
        <w:rPr>
          <w:color w:val="000005"/>
          <w:spacing w:val="-2"/>
          <w:w w:val="90"/>
          <w:sz w:val="20"/>
        </w:rPr>
        <w:t xml:space="preserve"> </w:t>
      </w:r>
      <w:r>
        <w:rPr>
          <w:color w:val="000005"/>
          <w:w w:val="90"/>
          <w:sz w:val="20"/>
        </w:rPr>
        <w:t>systemic</w:t>
      </w:r>
      <w:r>
        <w:rPr>
          <w:color w:val="000005"/>
          <w:spacing w:val="-2"/>
          <w:w w:val="90"/>
          <w:sz w:val="20"/>
        </w:rPr>
        <w:t xml:space="preserve"> </w:t>
      </w:r>
      <w:r>
        <w:rPr>
          <w:color w:val="000005"/>
          <w:w w:val="90"/>
          <w:sz w:val="20"/>
        </w:rPr>
        <w:t>risks</w:t>
      </w:r>
      <w:r>
        <w:rPr>
          <w:color w:val="000005"/>
          <w:spacing w:val="-2"/>
          <w:w w:val="90"/>
          <w:sz w:val="20"/>
        </w:rPr>
        <w:t xml:space="preserve"> </w:t>
      </w:r>
      <w:r>
        <w:rPr>
          <w:color w:val="000005"/>
          <w:w w:val="90"/>
          <w:sz w:val="20"/>
        </w:rPr>
        <w:t>attributable</w:t>
      </w:r>
      <w:r>
        <w:rPr>
          <w:color w:val="000005"/>
          <w:spacing w:val="-2"/>
          <w:w w:val="90"/>
          <w:sz w:val="20"/>
        </w:rPr>
        <w:t xml:space="preserve"> </w:t>
      </w:r>
      <w:r>
        <w:rPr>
          <w:color w:val="000005"/>
          <w:w w:val="90"/>
          <w:sz w:val="20"/>
        </w:rPr>
        <w:t>to credit</w:t>
      </w:r>
      <w:r>
        <w:rPr>
          <w:color w:val="000005"/>
          <w:spacing w:val="-10"/>
          <w:w w:val="90"/>
          <w:sz w:val="20"/>
        </w:rPr>
        <w:t xml:space="preserve"> </w:t>
      </w:r>
      <w:r>
        <w:rPr>
          <w:color w:val="000005"/>
          <w:w w:val="90"/>
          <w:sz w:val="20"/>
        </w:rPr>
        <w:t>booms</w:t>
      </w:r>
      <w:r>
        <w:rPr>
          <w:color w:val="000005"/>
          <w:spacing w:val="-10"/>
          <w:w w:val="90"/>
          <w:sz w:val="20"/>
        </w:rPr>
        <w:t xml:space="preserve"> </w:t>
      </w:r>
      <w:r>
        <w:rPr>
          <w:color w:val="000005"/>
          <w:w w:val="90"/>
          <w:sz w:val="20"/>
        </w:rPr>
        <w:t>—</w:t>
      </w:r>
      <w:r>
        <w:rPr>
          <w:color w:val="000005"/>
          <w:spacing w:val="-10"/>
          <w:w w:val="90"/>
          <w:sz w:val="20"/>
        </w:rPr>
        <w:t xml:space="preserve"> </w:t>
      </w:r>
      <w:r>
        <w:rPr>
          <w:color w:val="000005"/>
          <w:w w:val="90"/>
          <w:sz w:val="20"/>
        </w:rPr>
        <w:t>periods</w:t>
      </w:r>
      <w:r>
        <w:rPr>
          <w:color w:val="000005"/>
          <w:spacing w:val="-10"/>
          <w:w w:val="90"/>
          <w:sz w:val="20"/>
        </w:rPr>
        <w:t xml:space="preserve"> </w:t>
      </w:r>
      <w:r>
        <w:rPr>
          <w:color w:val="000005"/>
          <w:w w:val="90"/>
          <w:sz w:val="20"/>
        </w:rPr>
        <w:t>of</w:t>
      </w:r>
      <w:r>
        <w:rPr>
          <w:color w:val="000005"/>
          <w:spacing w:val="-10"/>
          <w:w w:val="90"/>
          <w:sz w:val="20"/>
        </w:rPr>
        <w:t xml:space="preserve"> </w:t>
      </w:r>
      <w:r>
        <w:rPr>
          <w:color w:val="000005"/>
          <w:w w:val="90"/>
          <w:sz w:val="20"/>
        </w:rPr>
        <w:t>unsustainable</w:t>
      </w:r>
      <w:r>
        <w:rPr>
          <w:color w:val="000005"/>
          <w:spacing w:val="-10"/>
          <w:w w:val="90"/>
          <w:sz w:val="20"/>
        </w:rPr>
        <w:t xml:space="preserve"> </w:t>
      </w:r>
      <w:r>
        <w:rPr>
          <w:color w:val="000005"/>
          <w:w w:val="90"/>
          <w:sz w:val="20"/>
        </w:rPr>
        <w:t>credit</w:t>
      </w:r>
      <w:r>
        <w:rPr>
          <w:color w:val="000005"/>
          <w:spacing w:val="-10"/>
          <w:w w:val="90"/>
          <w:sz w:val="20"/>
        </w:rPr>
        <w:t xml:space="preserve"> </w:t>
      </w:r>
      <w:r>
        <w:rPr>
          <w:color w:val="000005"/>
          <w:w w:val="90"/>
          <w:sz w:val="20"/>
        </w:rPr>
        <w:t>growth</w:t>
      </w:r>
      <w:r>
        <w:rPr>
          <w:color w:val="000005"/>
          <w:spacing w:val="-10"/>
          <w:w w:val="90"/>
          <w:sz w:val="20"/>
        </w:rPr>
        <w:t xml:space="preserve"> </w:t>
      </w:r>
      <w:r>
        <w:rPr>
          <w:color w:val="000005"/>
          <w:w w:val="90"/>
          <w:sz w:val="20"/>
        </w:rPr>
        <w:t xml:space="preserve">in </w:t>
      </w:r>
      <w:r>
        <w:rPr>
          <w:color w:val="000005"/>
          <w:w w:val="95"/>
          <w:sz w:val="20"/>
        </w:rPr>
        <w:t>the</w:t>
      </w:r>
      <w:r>
        <w:rPr>
          <w:color w:val="000005"/>
          <w:spacing w:val="-9"/>
          <w:w w:val="95"/>
          <w:sz w:val="20"/>
        </w:rPr>
        <w:t xml:space="preserve"> </w:t>
      </w:r>
      <w:r>
        <w:rPr>
          <w:color w:val="000005"/>
          <w:w w:val="95"/>
          <w:sz w:val="20"/>
        </w:rPr>
        <w:t>economy.</w:t>
      </w:r>
    </w:p>
    <w:p w14:paraId="0DDA0D92" w14:textId="77777777" w:rsidR="007423F2" w:rsidRDefault="000B511B">
      <w:pPr>
        <w:pStyle w:val="ListParagraph"/>
        <w:numPr>
          <w:ilvl w:val="1"/>
          <w:numId w:val="21"/>
        </w:numPr>
        <w:tabs>
          <w:tab w:val="left" w:pos="298"/>
        </w:tabs>
        <w:spacing w:before="61" w:line="235" w:lineRule="auto"/>
        <w:ind w:right="380"/>
        <w:rPr>
          <w:sz w:val="14"/>
        </w:rPr>
      </w:pPr>
      <w:r>
        <w:br w:type="column"/>
      </w:r>
      <w:r>
        <w:rPr>
          <w:color w:val="000005"/>
          <w:w w:val="85"/>
          <w:sz w:val="14"/>
        </w:rPr>
        <w:t>See</w:t>
      </w:r>
      <w:r>
        <w:rPr>
          <w:color w:val="000005"/>
          <w:spacing w:val="-5"/>
          <w:w w:val="85"/>
          <w:sz w:val="14"/>
        </w:rPr>
        <w:t xml:space="preserve"> </w:t>
      </w:r>
      <w:hyperlink r:id="rId138">
        <w:r>
          <w:rPr>
            <w:color w:val="000005"/>
            <w:w w:val="85"/>
            <w:sz w:val="14"/>
          </w:rPr>
          <w:t>https://www.gov.uk/government/uploads/system/uploads/attachment_data/file/</w:t>
        </w:r>
      </w:hyperlink>
      <w:r>
        <w:rPr>
          <w:color w:val="000005"/>
          <w:sz w:val="14"/>
        </w:rPr>
        <w:t xml:space="preserve"> </w:t>
      </w:r>
      <w:hyperlink r:id="rId139">
        <w:r>
          <w:rPr>
            <w:color w:val="000005"/>
            <w:w w:val="90"/>
            <w:sz w:val="14"/>
          </w:rPr>
          <w:t>368614/FPC_Housing_Consultation.pdf</w:t>
        </w:r>
      </w:hyperlink>
      <w:r>
        <w:rPr>
          <w:color w:val="000005"/>
          <w:w w:val="90"/>
          <w:sz w:val="14"/>
        </w:rPr>
        <w:t xml:space="preserve"> and</w:t>
      </w:r>
      <w:r>
        <w:rPr>
          <w:color w:val="000005"/>
          <w:spacing w:val="40"/>
          <w:sz w:val="14"/>
        </w:rPr>
        <w:t xml:space="preserve"> </w:t>
      </w:r>
      <w:hyperlink r:id="rId140">
        <w:r>
          <w:rPr>
            <w:color w:val="000005"/>
            <w:w w:val="90"/>
            <w:sz w:val="14"/>
          </w:rPr>
          <w:t>https://www.gov.uk/government/</w:t>
        </w:r>
      </w:hyperlink>
      <w:r>
        <w:rPr>
          <w:color w:val="000005"/>
          <w:sz w:val="14"/>
        </w:rPr>
        <w:t xml:space="preserve"> </w:t>
      </w:r>
      <w:hyperlink r:id="rId141">
        <w:r>
          <w:rPr>
            <w:color w:val="000005"/>
            <w:spacing w:val="-2"/>
            <w:w w:val="90"/>
            <w:sz w:val="14"/>
          </w:rPr>
          <w:t>consultations/financial-policy-committees-leverage-ratio-framework/fpc-leverage-</w:t>
        </w:r>
      </w:hyperlink>
      <w:r>
        <w:rPr>
          <w:color w:val="000005"/>
          <w:sz w:val="14"/>
        </w:rPr>
        <w:t xml:space="preserve"> </w:t>
      </w:r>
      <w:hyperlink r:id="rId142">
        <w:r>
          <w:rPr>
            <w:color w:val="000005"/>
            <w:spacing w:val="-2"/>
            <w:sz w:val="14"/>
          </w:rPr>
          <w:t>ratio-consultation</w:t>
        </w:r>
      </w:hyperlink>
      <w:r>
        <w:rPr>
          <w:color w:val="000005"/>
          <w:spacing w:val="-2"/>
          <w:sz w:val="14"/>
        </w:rPr>
        <w:t>.</w:t>
      </w:r>
    </w:p>
    <w:p w14:paraId="01474979" w14:textId="77777777" w:rsidR="007423F2" w:rsidRDefault="000B511B">
      <w:pPr>
        <w:pStyle w:val="ListParagraph"/>
        <w:numPr>
          <w:ilvl w:val="1"/>
          <w:numId w:val="21"/>
        </w:numPr>
        <w:tabs>
          <w:tab w:val="left" w:pos="298"/>
        </w:tabs>
        <w:spacing w:before="3" w:line="235" w:lineRule="auto"/>
        <w:ind w:right="1184"/>
        <w:rPr>
          <w:sz w:val="14"/>
        </w:rPr>
      </w:pPr>
      <w:r>
        <w:rPr>
          <w:color w:val="000005"/>
          <w:w w:val="90"/>
          <w:sz w:val="14"/>
        </w:rPr>
        <w:t>See</w:t>
      </w:r>
      <w:r>
        <w:rPr>
          <w:color w:val="000005"/>
          <w:spacing w:val="-7"/>
          <w:w w:val="90"/>
          <w:sz w:val="14"/>
        </w:rPr>
        <w:t xml:space="preserve"> </w:t>
      </w:r>
      <w:hyperlink r:id="rId143">
        <w:r>
          <w:rPr>
            <w:color w:val="000005"/>
            <w:w w:val="90"/>
            <w:sz w:val="14"/>
          </w:rPr>
          <w:t>www.bankofengland.co.uk/financialstability/Documents/fpc/</w:t>
        </w:r>
      </w:hyperlink>
      <w:r>
        <w:rPr>
          <w:color w:val="000005"/>
          <w:sz w:val="14"/>
        </w:rPr>
        <w:t xml:space="preserve"> </w:t>
      </w:r>
      <w:hyperlink r:id="rId144">
        <w:r>
          <w:rPr>
            <w:color w:val="000005"/>
            <w:w w:val="85"/>
            <w:sz w:val="14"/>
          </w:rPr>
          <w:t>statement021014.pdf</w:t>
        </w:r>
      </w:hyperlink>
      <w:r>
        <w:rPr>
          <w:color w:val="000005"/>
          <w:w w:val="85"/>
          <w:sz w:val="14"/>
        </w:rPr>
        <w:t xml:space="preserve"> and </w:t>
      </w:r>
      <w:hyperlink r:id="rId145">
        <w:r>
          <w:rPr>
            <w:color w:val="000005"/>
            <w:w w:val="85"/>
            <w:sz w:val="14"/>
          </w:rPr>
          <w:t>www.bankofengland.co.uk/financialstability/</w:t>
        </w:r>
      </w:hyperlink>
      <w:r>
        <w:rPr>
          <w:color w:val="000005"/>
          <w:sz w:val="14"/>
        </w:rPr>
        <w:t xml:space="preserve"> </w:t>
      </w:r>
      <w:hyperlink r:id="rId146">
        <w:r>
          <w:rPr>
            <w:color w:val="000005"/>
            <w:spacing w:val="-2"/>
            <w:w w:val="95"/>
            <w:sz w:val="14"/>
          </w:rPr>
          <w:t>Documents/</w:t>
        </w:r>
        <w:proofErr w:type="spellStart"/>
        <w:r>
          <w:rPr>
            <w:color w:val="000005"/>
            <w:spacing w:val="-2"/>
            <w:w w:val="95"/>
            <w:sz w:val="14"/>
          </w:rPr>
          <w:t>fpc</w:t>
        </w:r>
        <w:proofErr w:type="spellEnd"/>
        <w:r>
          <w:rPr>
            <w:color w:val="000005"/>
            <w:spacing w:val="-2"/>
            <w:w w:val="95"/>
            <w:sz w:val="14"/>
          </w:rPr>
          <w:t>/fs_lrr.pdf</w:t>
        </w:r>
      </w:hyperlink>
      <w:r>
        <w:rPr>
          <w:color w:val="000005"/>
          <w:spacing w:val="-2"/>
          <w:w w:val="95"/>
          <w:sz w:val="14"/>
        </w:rPr>
        <w:t>.</w:t>
      </w:r>
    </w:p>
    <w:p w14:paraId="26DA599C" w14:textId="77777777" w:rsidR="007423F2" w:rsidRDefault="000B511B">
      <w:pPr>
        <w:pStyle w:val="ListParagraph"/>
        <w:numPr>
          <w:ilvl w:val="1"/>
          <w:numId w:val="21"/>
        </w:numPr>
        <w:tabs>
          <w:tab w:val="left" w:pos="298"/>
        </w:tabs>
        <w:spacing w:before="2" w:line="235" w:lineRule="auto"/>
        <w:ind w:right="447"/>
        <w:rPr>
          <w:sz w:val="14"/>
        </w:rPr>
      </w:pPr>
      <w:r>
        <w:rPr>
          <w:color w:val="000005"/>
          <w:spacing w:val="-2"/>
          <w:w w:val="90"/>
          <w:sz w:val="14"/>
        </w:rPr>
        <w:t xml:space="preserve">The EU Capital Requirements Regulation confirms that until the </w:t>
      </w:r>
      <w:proofErr w:type="spellStart"/>
      <w:r>
        <w:rPr>
          <w:color w:val="000005"/>
          <w:spacing w:val="-2"/>
          <w:w w:val="90"/>
          <w:sz w:val="14"/>
        </w:rPr>
        <w:t>harmonisation</w:t>
      </w:r>
      <w:proofErr w:type="spellEnd"/>
      <w:r>
        <w:rPr>
          <w:color w:val="000005"/>
          <w:spacing w:val="-2"/>
          <w:w w:val="90"/>
          <w:sz w:val="14"/>
        </w:rPr>
        <w:t xml:space="preserve"> of an</w:t>
      </w:r>
      <w:r>
        <w:rPr>
          <w:color w:val="000005"/>
          <w:sz w:val="14"/>
        </w:rPr>
        <w:t xml:space="preserve"> </w:t>
      </w:r>
      <w:r>
        <w:rPr>
          <w:color w:val="000005"/>
          <w:w w:val="90"/>
          <w:sz w:val="14"/>
        </w:rPr>
        <w:t>EU</w:t>
      </w:r>
      <w:r>
        <w:rPr>
          <w:color w:val="000005"/>
          <w:spacing w:val="-4"/>
          <w:w w:val="90"/>
          <w:sz w:val="14"/>
        </w:rPr>
        <w:t xml:space="preserve"> </w:t>
      </w:r>
      <w:r>
        <w:rPr>
          <w:color w:val="000005"/>
          <w:w w:val="90"/>
          <w:sz w:val="14"/>
        </w:rPr>
        <w:t>leverage</w:t>
      </w:r>
      <w:r>
        <w:rPr>
          <w:color w:val="000005"/>
          <w:spacing w:val="-4"/>
          <w:w w:val="90"/>
          <w:sz w:val="14"/>
        </w:rPr>
        <w:t xml:space="preserve"> </w:t>
      </w:r>
      <w:r>
        <w:rPr>
          <w:color w:val="000005"/>
          <w:w w:val="90"/>
          <w:sz w:val="14"/>
        </w:rPr>
        <w:t>ratio</w:t>
      </w:r>
      <w:r>
        <w:rPr>
          <w:color w:val="000005"/>
          <w:spacing w:val="-4"/>
          <w:w w:val="90"/>
          <w:sz w:val="14"/>
        </w:rPr>
        <w:t xml:space="preserve"> </w:t>
      </w:r>
      <w:r>
        <w:rPr>
          <w:color w:val="000005"/>
          <w:w w:val="90"/>
          <w:sz w:val="14"/>
        </w:rPr>
        <w:t>in</w:t>
      </w:r>
      <w:r>
        <w:rPr>
          <w:color w:val="000005"/>
          <w:spacing w:val="-4"/>
          <w:w w:val="90"/>
          <w:sz w:val="14"/>
        </w:rPr>
        <w:t xml:space="preserve"> </w:t>
      </w:r>
      <w:r>
        <w:rPr>
          <w:color w:val="000005"/>
          <w:w w:val="90"/>
          <w:sz w:val="14"/>
        </w:rPr>
        <w:t>2018,</w:t>
      </w:r>
      <w:r>
        <w:rPr>
          <w:color w:val="000005"/>
          <w:spacing w:val="-4"/>
          <w:w w:val="90"/>
          <w:sz w:val="14"/>
        </w:rPr>
        <w:t xml:space="preserve"> </w:t>
      </w:r>
      <w:r>
        <w:rPr>
          <w:color w:val="000005"/>
          <w:w w:val="90"/>
          <w:sz w:val="14"/>
        </w:rPr>
        <w:t>Member</w:t>
      </w:r>
      <w:r>
        <w:rPr>
          <w:color w:val="000005"/>
          <w:spacing w:val="-4"/>
          <w:w w:val="90"/>
          <w:sz w:val="14"/>
        </w:rPr>
        <w:t xml:space="preserve"> </w:t>
      </w:r>
      <w:r>
        <w:rPr>
          <w:color w:val="000005"/>
          <w:w w:val="90"/>
          <w:sz w:val="14"/>
        </w:rPr>
        <w:t>States</w:t>
      </w:r>
      <w:r>
        <w:rPr>
          <w:color w:val="000005"/>
          <w:spacing w:val="-4"/>
          <w:w w:val="90"/>
          <w:sz w:val="14"/>
        </w:rPr>
        <w:t xml:space="preserve"> </w:t>
      </w:r>
      <w:r>
        <w:rPr>
          <w:color w:val="000005"/>
          <w:w w:val="90"/>
          <w:sz w:val="14"/>
        </w:rPr>
        <w:t>should</w:t>
      </w:r>
      <w:r>
        <w:rPr>
          <w:color w:val="000005"/>
          <w:spacing w:val="-4"/>
          <w:w w:val="90"/>
          <w:sz w:val="14"/>
        </w:rPr>
        <w:t xml:space="preserve"> </w:t>
      </w:r>
      <w:r>
        <w:rPr>
          <w:color w:val="000005"/>
          <w:w w:val="90"/>
          <w:sz w:val="14"/>
        </w:rPr>
        <w:t>be</w:t>
      </w:r>
      <w:r>
        <w:rPr>
          <w:color w:val="000005"/>
          <w:spacing w:val="-4"/>
          <w:w w:val="90"/>
          <w:sz w:val="14"/>
        </w:rPr>
        <w:t xml:space="preserve"> </w:t>
      </w:r>
      <w:r>
        <w:rPr>
          <w:color w:val="000005"/>
          <w:w w:val="90"/>
          <w:sz w:val="14"/>
        </w:rPr>
        <w:t>able</w:t>
      </w:r>
      <w:r>
        <w:rPr>
          <w:color w:val="000005"/>
          <w:spacing w:val="-4"/>
          <w:w w:val="90"/>
          <w:sz w:val="14"/>
        </w:rPr>
        <w:t xml:space="preserve"> </w:t>
      </w:r>
      <w:r>
        <w:rPr>
          <w:color w:val="000005"/>
          <w:w w:val="90"/>
          <w:sz w:val="14"/>
        </w:rPr>
        <w:t>to</w:t>
      </w:r>
      <w:r>
        <w:rPr>
          <w:color w:val="000005"/>
          <w:spacing w:val="-4"/>
          <w:w w:val="90"/>
          <w:sz w:val="14"/>
        </w:rPr>
        <w:t xml:space="preserve"> </w:t>
      </w:r>
      <w:r>
        <w:rPr>
          <w:color w:val="000005"/>
          <w:w w:val="90"/>
          <w:sz w:val="14"/>
        </w:rPr>
        <w:t>apply</w:t>
      </w:r>
      <w:r>
        <w:rPr>
          <w:color w:val="000005"/>
          <w:spacing w:val="-4"/>
          <w:w w:val="90"/>
          <w:sz w:val="14"/>
        </w:rPr>
        <w:t xml:space="preserve"> </w:t>
      </w:r>
      <w:r>
        <w:rPr>
          <w:color w:val="000005"/>
          <w:w w:val="90"/>
          <w:sz w:val="14"/>
        </w:rPr>
        <w:t>such</w:t>
      </w:r>
      <w:r>
        <w:rPr>
          <w:color w:val="000005"/>
          <w:spacing w:val="-4"/>
          <w:w w:val="90"/>
          <w:sz w:val="14"/>
        </w:rPr>
        <w:t xml:space="preserve"> </w:t>
      </w:r>
      <w:r>
        <w:rPr>
          <w:color w:val="000005"/>
          <w:w w:val="90"/>
          <w:sz w:val="14"/>
        </w:rPr>
        <w:t>measures</w:t>
      </w:r>
      <w:r>
        <w:rPr>
          <w:color w:val="000005"/>
          <w:spacing w:val="-4"/>
          <w:w w:val="90"/>
          <w:sz w:val="14"/>
        </w:rPr>
        <w:t xml:space="preserve"> </w:t>
      </w:r>
      <w:r>
        <w:rPr>
          <w:color w:val="000005"/>
          <w:w w:val="90"/>
          <w:sz w:val="14"/>
        </w:rPr>
        <w:t>as</w:t>
      </w:r>
      <w:r>
        <w:rPr>
          <w:color w:val="000005"/>
          <w:sz w:val="14"/>
        </w:rPr>
        <w:t xml:space="preserve"> </w:t>
      </w:r>
      <w:r>
        <w:rPr>
          <w:color w:val="000005"/>
          <w:w w:val="90"/>
          <w:sz w:val="14"/>
        </w:rPr>
        <w:t>they consider appropriate, including measures to mitigate macroprudential or</w:t>
      </w:r>
      <w:r>
        <w:rPr>
          <w:color w:val="000005"/>
          <w:sz w:val="14"/>
        </w:rPr>
        <w:t xml:space="preserve"> </w:t>
      </w:r>
      <w:r>
        <w:rPr>
          <w:color w:val="000005"/>
          <w:spacing w:val="-4"/>
          <w:sz w:val="14"/>
        </w:rPr>
        <w:t>systemic</w:t>
      </w:r>
      <w:r>
        <w:rPr>
          <w:color w:val="000005"/>
          <w:spacing w:val="-11"/>
          <w:sz w:val="14"/>
        </w:rPr>
        <w:t xml:space="preserve"> </w:t>
      </w:r>
      <w:r>
        <w:rPr>
          <w:color w:val="000005"/>
          <w:spacing w:val="-4"/>
          <w:sz w:val="14"/>
        </w:rPr>
        <w:t>risk</w:t>
      </w:r>
      <w:r>
        <w:rPr>
          <w:color w:val="000005"/>
          <w:spacing w:val="-11"/>
          <w:sz w:val="14"/>
        </w:rPr>
        <w:t xml:space="preserve"> </w:t>
      </w:r>
      <w:r>
        <w:rPr>
          <w:color w:val="000005"/>
          <w:spacing w:val="-4"/>
          <w:sz w:val="14"/>
        </w:rPr>
        <w:t>in</w:t>
      </w:r>
      <w:r>
        <w:rPr>
          <w:color w:val="000005"/>
          <w:spacing w:val="-11"/>
          <w:sz w:val="14"/>
        </w:rPr>
        <w:t xml:space="preserve"> </w:t>
      </w:r>
      <w:r>
        <w:rPr>
          <w:color w:val="000005"/>
          <w:spacing w:val="-4"/>
          <w:sz w:val="14"/>
        </w:rPr>
        <w:t>a</w:t>
      </w:r>
      <w:r>
        <w:rPr>
          <w:color w:val="000005"/>
          <w:spacing w:val="-11"/>
          <w:sz w:val="14"/>
        </w:rPr>
        <w:t xml:space="preserve"> </w:t>
      </w:r>
      <w:r>
        <w:rPr>
          <w:color w:val="000005"/>
          <w:spacing w:val="-4"/>
          <w:sz w:val="14"/>
        </w:rPr>
        <w:t>specific</w:t>
      </w:r>
      <w:r>
        <w:rPr>
          <w:color w:val="000005"/>
          <w:spacing w:val="-11"/>
          <w:sz w:val="14"/>
        </w:rPr>
        <w:t xml:space="preserve"> </w:t>
      </w:r>
      <w:r>
        <w:rPr>
          <w:color w:val="000005"/>
          <w:spacing w:val="-4"/>
          <w:sz w:val="14"/>
        </w:rPr>
        <w:t>Member</w:t>
      </w:r>
      <w:r>
        <w:rPr>
          <w:color w:val="000005"/>
          <w:spacing w:val="-11"/>
          <w:sz w:val="14"/>
        </w:rPr>
        <w:t xml:space="preserve"> </w:t>
      </w:r>
      <w:r>
        <w:rPr>
          <w:color w:val="000005"/>
          <w:spacing w:val="-4"/>
          <w:sz w:val="14"/>
        </w:rPr>
        <w:t>State.</w:t>
      </w:r>
    </w:p>
    <w:p w14:paraId="21AC876C" w14:textId="77777777" w:rsidR="007423F2" w:rsidRDefault="007423F2">
      <w:pPr>
        <w:pStyle w:val="ListParagraph"/>
        <w:spacing w:line="235" w:lineRule="auto"/>
        <w:rPr>
          <w:sz w:val="14"/>
        </w:rPr>
        <w:sectPr w:rsidR="007423F2">
          <w:type w:val="continuous"/>
          <w:pgSz w:w="11910" w:h="16840"/>
          <w:pgMar w:top="1540" w:right="425" w:bottom="0" w:left="708" w:header="425" w:footer="0" w:gutter="0"/>
          <w:cols w:num="2" w:space="720" w:equalWidth="0">
            <w:col w:w="4851" w:space="478"/>
            <w:col w:w="5448"/>
          </w:cols>
        </w:sectPr>
      </w:pPr>
    </w:p>
    <w:p w14:paraId="72D3FFBA" w14:textId="77777777" w:rsidR="007423F2" w:rsidRDefault="007423F2">
      <w:pPr>
        <w:pStyle w:val="BodyText"/>
        <w:spacing w:before="4"/>
        <w:rPr>
          <w:sz w:val="68"/>
        </w:rPr>
      </w:pPr>
    </w:p>
    <w:p w14:paraId="4A0681B0" w14:textId="77777777" w:rsidR="007423F2" w:rsidRDefault="000B511B">
      <w:pPr>
        <w:pStyle w:val="Heading1"/>
        <w:numPr>
          <w:ilvl w:val="0"/>
          <w:numId w:val="82"/>
        </w:numPr>
        <w:tabs>
          <w:tab w:val="left" w:pos="821"/>
        </w:tabs>
        <w:ind w:left="821" w:hanging="736"/>
      </w:pPr>
      <w:bookmarkStart w:id="5" w:name="_TOC_250003"/>
      <w:r>
        <w:rPr>
          <w:color w:val="000005"/>
          <w:w w:val="80"/>
        </w:rPr>
        <w:t>Prospects</w:t>
      </w:r>
      <w:r>
        <w:rPr>
          <w:color w:val="000005"/>
          <w:spacing w:val="46"/>
        </w:rPr>
        <w:t xml:space="preserve"> </w:t>
      </w:r>
      <w:r>
        <w:rPr>
          <w:color w:val="000005"/>
          <w:w w:val="80"/>
        </w:rPr>
        <w:t>for</w:t>
      </w:r>
      <w:r>
        <w:rPr>
          <w:color w:val="000005"/>
          <w:spacing w:val="46"/>
        </w:rPr>
        <w:t xml:space="preserve"> </w:t>
      </w:r>
      <w:r>
        <w:rPr>
          <w:color w:val="000005"/>
          <w:w w:val="80"/>
        </w:rPr>
        <w:t>financial</w:t>
      </w:r>
      <w:r>
        <w:rPr>
          <w:color w:val="000005"/>
          <w:spacing w:val="46"/>
        </w:rPr>
        <w:t xml:space="preserve"> </w:t>
      </w:r>
      <w:bookmarkEnd w:id="5"/>
      <w:r>
        <w:rPr>
          <w:color w:val="000005"/>
          <w:spacing w:val="-2"/>
          <w:w w:val="80"/>
        </w:rPr>
        <w:t>stability</w:t>
      </w:r>
    </w:p>
    <w:p w14:paraId="76AA0996" w14:textId="77777777" w:rsidR="007423F2" w:rsidRDefault="007423F2">
      <w:pPr>
        <w:pStyle w:val="BodyText"/>
      </w:pPr>
    </w:p>
    <w:p w14:paraId="743EB8B9" w14:textId="77777777" w:rsidR="007423F2" w:rsidRDefault="007423F2">
      <w:pPr>
        <w:pStyle w:val="BodyText"/>
      </w:pPr>
    </w:p>
    <w:p w14:paraId="25418D84" w14:textId="77777777" w:rsidR="007423F2" w:rsidRDefault="007423F2">
      <w:pPr>
        <w:pStyle w:val="BodyText"/>
      </w:pPr>
    </w:p>
    <w:p w14:paraId="5EDEC19D" w14:textId="77777777" w:rsidR="007423F2" w:rsidRDefault="000B511B">
      <w:pPr>
        <w:pStyle w:val="BodyText"/>
        <w:spacing w:before="16"/>
      </w:pPr>
      <w:r>
        <w:rPr>
          <w:noProof/>
        </w:rPr>
        <mc:AlternateContent>
          <mc:Choice Requires="wps">
            <w:drawing>
              <wp:anchor distT="0" distB="0" distL="0" distR="0" simplePos="0" relativeHeight="487670784" behindDoc="1" locked="0" layoutInCell="1" allowOverlap="1" wp14:anchorId="09B5ECC6" wp14:editId="23492659">
                <wp:simplePos x="0" y="0"/>
                <wp:positionH relativeFrom="page">
                  <wp:posOffset>503999</wp:posOffset>
                </wp:positionH>
                <wp:positionV relativeFrom="paragraph">
                  <wp:posOffset>172945</wp:posOffset>
                </wp:positionV>
                <wp:extent cx="6552565" cy="1270"/>
                <wp:effectExtent l="0" t="0" r="0" b="0"/>
                <wp:wrapTopAndBottom/>
                <wp:docPr id="961" name="Graphic 9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1587">
                          <a:solidFill>
                            <a:srgbClr val="000005"/>
                          </a:solidFill>
                          <a:prstDash val="solid"/>
                        </a:ln>
                      </wps:spPr>
                      <wps:bodyPr wrap="square" lIns="0" tIns="0" rIns="0" bIns="0" rtlCol="0">
                        <a:prstTxWarp prst="textNoShape">
                          <a:avLst/>
                        </a:prstTxWarp>
                        <a:noAutofit/>
                      </wps:bodyPr>
                    </wps:wsp>
                  </a:graphicData>
                </a:graphic>
              </wp:anchor>
            </w:drawing>
          </mc:Choice>
          <mc:Fallback>
            <w:pict>
              <v:shape w14:anchorId="02593668" id="Graphic 961" o:spid="_x0000_s1026" style="position:absolute;margin-left:39.7pt;margin-top:13.6pt;width:515.95pt;height:.1pt;z-index:-15645696;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" path="m,l6551993,e" filled="f" strokecolor="#000005" strokeweight=".04408mm">
                <v:path arrowok="t"/>
                <w10:wrap type="topAndBottom" anchorx="page"/>
              </v:shape>
            </w:pict>
          </mc:Fallback>
        </mc:AlternateContent>
      </w:r>
    </w:p>
    <w:p w14:paraId="22B69AE0" w14:textId="77777777" w:rsidR="007423F2" w:rsidRDefault="007423F2">
      <w:pPr>
        <w:pStyle w:val="BodyText"/>
        <w:spacing w:before="23"/>
        <w:rPr>
          <w:sz w:val="26"/>
        </w:rPr>
      </w:pPr>
    </w:p>
    <w:p w14:paraId="526039FF" w14:textId="77777777" w:rsidR="007423F2" w:rsidRDefault="000B511B">
      <w:pPr>
        <w:spacing w:before="1" w:line="254" w:lineRule="auto"/>
        <w:ind w:left="85" w:right="392"/>
        <w:rPr>
          <w:sz w:val="26"/>
        </w:rPr>
      </w:pPr>
      <w:r>
        <w:rPr>
          <w:color w:val="682C61"/>
          <w:w w:val="90"/>
          <w:sz w:val="26"/>
        </w:rPr>
        <w:t>The</w:t>
      </w:r>
      <w:r>
        <w:rPr>
          <w:color w:val="682C61"/>
          <w:spacing w:val="-6"/>
          <w:w w:val="90"/>
          <w:sz w:val="26"/>
        </w:rPr>
        <w:t xml:space="preserve"> </w:t>
      </w:r>
      <w:r>
        <w:rPr>
          <w:color w:val="682C61"/>
          <w:w w:val="90"/>
          <w:sz w:val="26"/>
        </w:rPr>
        <w:t>global</w:t>
      </w:r>
      <w:r>
        <w:rPr>
          <w:color w:val="682C61"/>
          <w:spacing w:val="-6"/>
          <w:w w:val="90"/>
          <w:sz w:val="26"/>
        </w:rPr>
        <w:t xml:space="preserve"> </w:t>
      </w:r>
      <w:r>
        <w:rPr>
          <w:color w:val="682C61"/>
          <w:w w:val="90"/>
          <w:sz w:val="26"/>
        </w:rPr>
        <w:t>economic</w:t>
      </w:r>
      <w:r>
        <w:rPr>
          <w:color w:val="682C61"/>
          <w:spacing w:val="-6"/>
          <w:w w:val="90"/>
          <w:sz w:val="26"/>
        </w:rPr>
        <w:t xml:space="preserve"> </w:t>
      </w:r>
      <w:r>
        <w:rPr>
          <w:color w:val="682C61"/>
          <w:w w:val="90"/>
          <w:sz w:val="26"/>
        </w:rPr>
        <w:t>outlook</w:t>
      </w:r>
      <w:r>
        <w:rPr>
          <w:color w:val="682C61"/>
          <w:spacing w:val="-6"/>
          <w:w w:val="90"/>
          <w:sz w:val="26"/>
        </w:rPr>
        <w:t xml:space="preserve"> </w:t>
      </w:r>
      <w:r>
        <w:rPr>
          <w:color w:val="682C61"/>
          <w:w w:val="90"/>
          <w:sz w:val="26"/>
        </w:rPr>
        <w:t>has</w:t>
      </w:r>
      <w:r>
        <w:rPr>
          <w:color w:val="682C61"/>
          <w:spacing w:val="-6"/>
          <w:w w:val="90"/>
          <w:sz w:val="26"/>
        </w:rPr>
        <w:t xml:space="preserve"> </w:t>
      </w:r>
      <w:r>
        <w:rPr>
          <w:color w:val="682C61"/>
          <w:w w:val="90"/>
          <w:sz w:val="26"/>
        </w:rPr>
        <w:t>weakened</w:t>
      </w:r>
      <w:r>
        <w:rPr>
          <w:color w:val="682C61"/>
          <w:spacing w:val="-6"/>
          <w:w w:val="90"/>
          <w:sz w:val="26"/>
        </w:rPr>
        <w:t xml:space="preserve"> </w:t>
      </w:r>
      <w:r>
        <w:rPr>
          <w:color w:val="682C61"/>
          <w:w w:val="90"/>
          <w:sz w:val="26"/>
        </w:rPr>
        <w:t>since</w:t>
      </w:r>
      <w:r>
        <w:rPr>
          <w:color w:val="682C61"/>
          <w:spacing w:val="-6"/>
          <w:w w:val="90"/>
          <w:sz w:val="26"/>
        </w:rPr>
        <w:t xml:space="preserve"> </w:t>
      </w:r>
      <w:r>
        <w:rPr>
          <w:color w:val="682C61"/>
          <w:w w:val="90"/>
          <w:sz w:val="26"/>
        </w:rPr>
        <w:t>the</w:t>
      </w:r>
      <w:r>
        <w:rPr>
          <w:color w:val="682C61"/>
          <w:spacing w:val="-6"/>
          <w:w w:val="90"/>
          <w:sz w:val="26"/>
        </w:rPr>
        <w:t xml:space="preserve"> </w:t>
      </w:r>
      <w:r>
        <w:rPr>
          <w:color w:val="682C61"/>
          <w:w w:val="90"/>
          <w:sz w:val="26"/>
        </w:rPr>
        <w:t>June</w:t>
      </w:r>
      <w:r>
        <w:rPr>
          <w:color w:val="682C61"/>
          <w:spacing w:val="-10"/>
          <w:w w:val="90"/>
          <w:sz w:val="26"/>
        </w:rPr>
        <w:t xml:space="preserve"> </w:t>
      </w:r>
      <w:r>
        <w:rPr>
          <w:color w:val="682C61"/>
          <w:w w:val="90"/>
          <w:sz w:val="26"/>
        </w:rPr>
        <w:t>2014</w:t>
      </w:r>
      <w:r>
        <w:rPr>
          <w:color w:val="682C61"/>
          <w:spacing w:val="-6"/>
          <w:w w:val="90"/>
          <w:sz w:val="26"/>
        </w:rPr>
        <w:t xml:space="preserve"> </w:t>
      </w:r>
      <w:r>
        <w:rPr>
          <w:i/>
          <w:color w:val="682C61"/>
          <w:w w:val="90"/>
          <w:sz w:val="26"/>
        </w:rPr>
        <w:t>Report</w:t>
      </w:r>
      <w:r>
        <w:rPr>
          <w:i/>
          <w:color w:val="682C61"/>
          <w:spacing w:val="-6"/>
          <w:w w:val="90"/>
          <w:sz w:val="26"/>
        </w:rPr>
        <w:t xml:space="preserve"> </w:t>
      </w:r>
      <w:r>
        <w:rPr>
          <w:color w:val="682C61"/>
          <w:w w:val="90"/>
          <w:sz w:val="26"/>
        </w:rPr>
        <w:t>and</w:t>
      </w:r>
      <w:r>
        <w:rPr>
          <w:color w:val="682C61"/>
          <w:spacing w:val="-6"/>
          <w:w w:val="90"/>
          <w:sz w:val="26"/>
        </w:rPr>
        <w:t xml:space="preserve"> </w:t>
      </w:r>
      <w:r>
        <w:rPr>
          <w:color w:val="682C61"/>
          <w:w w:val="90"/>
          <w:sz w:val="26"/>
        </w:rPr>
        <w:t>market</w:t>
      </w:r>
      <w:r>
        <w:rPr>
          <w:color w:val="682C61"/>
          <w:spacing w:val="-6"/>
          <w:w w:val="90"/>
          <w:sz w:val="26"/>
        </w:rPr>
        <w:t xml:space="preserve"> </w:t>
      </w:r>
      <w:r>
        <w:rPr>
          <w:color w:val="682C61"/>
          <w:w w:val="90"/>
          <w:sz w:val="26"/>
        </w:rPr>
        <w:t>concerns</w:t>
      </w:r>
      <w:r>
        <w:rPr>
          <w:color w:val="682C61"/>
          <w:spacing w:val="-6"/>
          <w:w w:val="90"/>
          <w:sz w:val="26"/>
        </w:rPr>
        <w:t xml:space="preserve"> </w:t>
      </w:r>
      <w:r>
        <w:rPr>
          <w:color w:val="682C61"/>
          <w:w w:val="90"/>
          <w:sz w:val="26"/>
        </w:rPr>
        <w:t>over persistent</w:t>
      </w:r>
      <w:r>
        <w:rPr>
          <w:color w:val="682C61"/>
          <w:spacing w:val="-9"/>
          <w:w w:val="90"/>
          <w:sz w:val="26"/>
        </w:rPr>
        <w:t xml:space="preserve"> </w:t>
      </w:r>
      <w:r>
        <w:rPr>
          <w:color w:val="682C61"/>
          <w:w w:val="90"/>
          <w:sz w:val="26"/>
        </w:rPr>
        <w:t>weak</w:t>
      </w:r>
      <w:r>
        <w:rPr>
          <w:color w:val="682C61"/>
          <w:spacing w:val="-9"/>
          <w:w w:val="90"/>
          <w:sz w:val="26"/>
        </w:rPr>
        <w:t xml:space="preserve"> </w:t>
      </w:r>
      <w:r>
        <w:rPr>
          <w:color w:val="682C61"/>
          <w:w w:val="90"/>
          <w:sz w:val="26"/>
        </w:rPr>
        <w:t>nominal</w:t>
      </w:r>
      <w:r>
        <w:rPr>
          <w:color w:val="682C61"/>
          <w:spacing w:val="-9"/>
          <w:w w:val="90"/>
          <w:sz w:val="26"/>
        </w:rPr>
        <w:t xml:space="preserve"> </w:t>
      </w:r>
      <w:r>
        <w:rPr>
          <w:color w:val="682C61"/>
          <w:w w:val="90"/>
          <w:sz w:val="26"/>
        </w:rPr>
        <w:t>growth</w:t>
      </w:r>
      <w:r>
        <w:rPr>
          <w:color w:val="682C61"/>
          <w:spacing w:val="-9"/>
          <w:w w:val="90"/>
          <w:sz w:val="26"/>
        </w:rPr>
        <w:t xml:space="preserve"> </w:t>
      </w:r>
      <w:r>
        <w:rPr>
          <w:color w:val="682C61"/>
          <w:w w:val="90"/>
          <w:sz w:val="26"/>
        </w:rPr>
        <w:t>and</w:t>
      </w:r>
      <w:r>
        <w:rPr>
          <w:color w:val="682C61"/>
          <w:spacing w:val="-9"/>
          <w:w w:val="90"/>
          <w:sz w:val="26"/>
        </w:rPr>
        <w:t xml:space="preserve"> </w:t>
      </w:r>
      <w:r>
        <w:rPr>
          <w:color w:val="682C61"/>
          <w:w w:val="90"/>
          <w:sz w:val="26"/>
        </w:rPr>
        <w:t>geopolitical</w:t>
      </w:r>
      <w:r>
        <w:rPr>
          <w:color w:val="682C61"/>
          <w:spacing w:val="-9"/>
          <w:w w:val="90"/>
          <w:sz w:val="26"/>
        </w:rPr>
        <w:t xml:space="preserve"> </w:t>
      </w:r>
      <w:r>
        <w:rPr>
          <w:color w:val="682C61"/>
          <w:w w:val="90"/>
          <w:sz w:val="26"/>
        </w:rPr>
        <w:t>risk</w:t>
      </w:r>
      <w:r>
        <w:rPr>
          <w:color w:val="682C61"/>
          <w:spacing w:val="-9"/>
          <w:w w:val="90"/>
          <w:sz w:val="26"/>
        </w:rPr>
        <w:t xml:space="preserve"> </w:t>
      </w:r>
      <w:r>
        <w:rPr>
          <w:color w:val="682C61"/>
          <w:w w:val="90"/>
          <w:sz w:val="26"/>
        </w:rPr>
        <w:t>have</w:t>
      </w:r>
      <w:r>
        <w:rPr>
          <w:color w:val="682C61"/>
          <w:spacing w:val="-9"/>
          <w:w w:val="90"/>
          <w:sz w:val="26"/>
        </w:rPr>
        <w:t xml:space="preserve"> </w:t>
      </w:r>
      <w:r>
        <w:rPr>
          <w:color w:val="682C61"/>
          <w:w w:val="90"/>
          <w:sz w:val="26"/>
        </w:rPr>
        <w:t>increased.</w:t>
      </w:r>
      <w:r>
        <w:rPr>
          <w:color w:val="682C61"/>
          <w:spacing w:val="40"/>
          <w:sz w:val="26"/>
        </w:rPr>
        <w:t xml:space="preserve"> </w:t>
      </w:r>
      <w:r>
        <w:rPr>
          <w:color w:val="682C61"/>
          <w:w w:val="90"/>
          <w:sz w:val="26"/>
        </w:rPr>
        <w:t>These</w:t>
      </w:r>
      <w:r>
        <w:rPr>
          <w:color w:val="682C61"/>
          <w:spacing w:val="-9"/>
          <w:w w:val="90"/>
          <w:sz w:val="26"/>
        </w:rPr>
        <w:t xml:space="preserve"> </w:t>
      </w:r>
      <w:r>
        <w:rPr>
          <w:color w:val="682C61"/>
          <w:w w:val="90"/>
          <w:sz w:val="26"/>
        </w:rPr>
        <w:t>developments</w:t>
      </w:r>
      <w:r>
        <w:rPr>
          <w:color w:val="682C61"/>
          <w:spacing w:val="-9"/>
          <w:w w:val="90"/>
          <w:sz w:val="26"/>
        </w:rPr>
        <w:t xml:space="preserve"> </w:t>
      </w:r>
      <w:r>
        <w:rPr>
          <w:color w:val="682C61"/>
          <w:w w:val="90"/>
          <w:sz w:val="26"/>
        </w:rPr>
        <w:t>could affect</w:t>
      </w:r>
      <w:r>
        <w:rPr>
          <w:color w:val="682C61"/>
          <w:spacing w:val="-8"/>
          <w:w w:val="90"/>
          <w:sz w:val="26"/>
        </w:rPr>
        <w:t xml:space="preserve"> </w:t>
      </w:r>
      <w:r>
        <w:rPr>
          <w:color w:val="682C61"/>
          <w:w w:val="90"/>
          <w:sz w:val="26"/>
        </w:rPr>
        <w:t>the</w:t>
      </w:r>
      <w:r>
        <w:rPr>
          <w:color w:val="682C61"/>
          <w:spacing w:val="-8"/>
          <w:w w:val="90"/>
          <w:sz w:val="26"/>
        </w:rPr>
        <w:t xml:space="preserve"> </w:t>
      </w:r>
      <w:r>
        <w:rPr>
          <w:color w:val="682C61"/>
          <w:w w:val="90"/>
          <w:sz w:val="26"/>
        </w:rPr>
        <w:t>outlook</w:t>
      </w:r>
      <w:r>
        <w:rPr>
          <w:color w:val="682C61"/>
          <w:spacing w:val="-8"/>
          <w:w w:val="90"/>
          <w:sz w:val="26"/>
        </w:rPr>
        <w:t xml:space="preserve"> </w:t>
      </w:r>
      <w:r>
        <w:rPr>
          <w:color w:val="682C61"/>
          <w:w w:val="90"/>
          <w:sz w:val="26"/>
        </w:rPr>
        <w:t>for</w:t>
      </w:r>
      <w:r>
        <w:rPr>
          <w:color w:val="682C61"/>
          <w:spacing w:val="-8"/>
          <w:w w:val="90"/>
          <w:sz w:val="26"/>
        </w:rPr>
        <w:t xml:space="preserve"> </w:t>
      </w:r>
      <w:r>
        <w:rPr>
          <w:color w:val="682C61"/>
          <w:w w:val="90"/>
          <w:sz w:val="26"/>
        </w:rPr>
        <w:t>financial</w:t>
      </w:r>
      <w:r>
        <w:rPr>
          <w:color w:val="682C61"/>
          <w:spacing w:val="-8"/>
          <w:w w:val="90"/>
          <w:sz w:val="26"/>
        </w:rPr>
        <w:t xml:space="preserve"> </w:t>
      </w:r>
      <w:r>
        <w:rPr>
          <w:color w:val="682C61"/>
          <w:w w:val="90"/>
          <w:sz w:val="26"/>
        </w:rPr>
        <w:t>stability</w:t>
      </w:r>
      <w:r>
        <w:rPr>
          <w:color w:val="682C61"/>
          <w:spacing w:val="-8"/>
          <w:w w:val="90"/>
          <w:sz w:val="26"/>
        </w:rPr>
        <w:t xml:space="preserve"> </w:t>
      </w:r>
      <w:r>
        <w:rPr>
          <w:color w:val="682C61"/>
          <w:w w:val="90"/>
          <w:sz w:val="26"/>
        </w:rPr>
        <w:t>in</w:t>
      </w:r>
      <w:r>
        <w:rPr>
          <w:color w:val="682C61"/>
          <w:spacing w:val="-8"/>
          <w:w w:val="90"/>
          <w:sz w:val="26"/>
        </w:rPr>
        <w:t xml:space="preserve"> </w:t>
      </w:r>
      <w:r>
        <w:rPr>
          <w:color w:val="682C61"/>
          <w:w w:val="90"/>
          <w:sz w:val="26"/>
        </w:rPr>
        <w:t>the</w:t>
      </w:r>
      <w:r>
        <w:rPr>
          <w:color w:val="682C61"/>
          <w:spacing w:val="-8"/>
          <w:w w:val="90"/>
          <w:sz w:val="26"/>
        </w:rPr>
        <w:t xml:space="preserve"> </w:t>
      </w:r>
      <w:r>
        <w:rPr>
          <w:color w:val="682C61"/>
          <w:w w:val="90"/>
          <w:sz w:val="26"/>
        </w:rPr>
        <w:t>United</w:t>
      </w:r>
      <w:r>
        <w:rPr>
          <w:color w:val="682C61"/>
          <w:spacing w:val="-11"/>
          <w:w w:val="90"/>
          <w:sz w:val="26"/>
        </w:rPr>
        <w:t xml:space="preserve"> </w:t>
      </w:r>
      <w:r>
        <w:rPr>
          <w:color w:val="682C61"/>
          <w:w w:val="90"/>
          <w:sz w:val="26"/>
        </w:rPr>
        <w:t>Kingdom</w:t>
      </w:r>
      <w:r>
        <w:rPr>
          <w:color w:val="682C61"/>
          <w:spacing w:val="-8"/>
          <w:w w:val="90"/>
          <w:sz w:val="26"/>
        </w:rPr>
        <w:t xml:space="preserve"> </w:t>
      </w:r>
      <w:r>
        <w:rPr>
          <w:color w:val="682C61"/>
          <w:w w:val="90"/>
          <w:sz w:val="26"/>
        </w:rPr>
        <w:t>if</w:t>
      </w:r>
      <w:r>
        <w:rPr>
          <w:color w:val="682C61"/>
          <w:spacing w:val="-8"/>
          <w:w w:val="90"/>
          <w:sz w:val="26"/>
        </w:rPr>
        <w:t xml:space="preserve"> </w:t>
      </w:r>
      <w:r>
        <w:rPr>
          <w:color w:val="682C61"/>
          <w:w w:val="90"/>
          <w:sz w:val="26"/>
        </w:rPr>
        <w:t>concerns</w:t>
      </w:r>
      <w:r>
        <w:rPr>
          <w:color w:val="682C61"/>
          <w:spacing w:val="-8"/>
          <w:w w:val="90"/>
          <w:sz w:val="26"/>
        </w:rPr>
        <w:t xml:space="preserve"> </w:t>
      </w:r>
      <w:r>
        <w:rPr>
          <w:color w:val="682C61"/>
          <w:w w:val="90"/>
          <w:sz w:val="26"/>
        </w:rPr>
        <w:t>about</w:t>
      </w:r>
      <w:r>
        <w:rPr>
          <w:color w:val="682C61"/>
          <w:spacing w:val="-8"/>
          <w:w w:val="90"/>
          <w:sz w:val="26"/>
        </w:rPr>
        <w:t xml:space="preserve"> </w:t>
      </w:r>
      <w:r>
        <w:rPr>
          <w:color w:val="682C61"/>
          <w:w w:val="90"/>
          <w:sz w:val="26"/>
        </w:rPr>
        <w:t>persistent</w:t>
      </w:r>
      <w:r>
        <w:rPr>
          <w:color w:val="682C61"/>
          <w:spacing w:val="-8"/>
          <w:w w:val="90"/>
          <w:sz w:val="26"/>
        </w:rPr>
        <w:t xml:space="preserve"> </w:t>
      </w:r>
      <w:r>
        <w:rPr>
          <w:color w:val="682C61"/>
          <w:w w:val="90"/>
          <w:sz w:val="26"/>
        </w:rPr>
        <w:t xml:space="preserve">low </w:t>
      </w:r>
      <w:r>
        <w:rPr>
          <w:color w:val="682C61"/>
          <w:w w:val="85"/>
          <w:sz w:val="26"/>
        </w:rPr>
        <w:t>growth</w:t>
      </w:r>
      <w:r>
        <w:rPr>
          <w:color w:val="682C61"/>
          <w:sz w:val="26"/>
        </w:rPr>
        <w:t xml:space="preserve"> </w:t>
      </w:r>
      <w:r>
        <w:rPr>
          <w:color w:val="682C61"/>
          <w:w w:val="85"/>
          <w:sz w:val="26"/>
        </w:rPr>
        <w:t>lead</w:t>
      </w:r>
      <w:r>
        <w:rPr>
          <w:color w:val="682C61"/>
          <w:sz w:val="26"/>
        </w:rPr>
        <w:t xml:space="preserve"> </w:t>
      </w:r>
      <w:r>
        <w:rPr>
          <w:color w:val="682C61"/>
          <w:w w:val="85"/>
          <w:sz w:val="26"/>
        </w:rPr>
        <w:t>to</w:t>
      </w:r>
      <w:r>
        <w:rPr>
          <w:color w:val="682C61"/>
          <w:sz w:val="26"/>
        </w:rPr>
        <w:t xml:space="preserve"> </w:t>
      </w:r>
      <w:r>
        <w:rPr>
          <w:color w:val="682C61"/>
          <w:w w:val="85"/>
          <w:sz w:val="26"/>
        </w:rPr>
        <w:t>a</w:t>
      </w:r>
      <w:r>
        <w:rPr>
          <w:color w:val="682C61"/>
          <w:sz w:val="26"/>
        </w:rPr>
        <w:t xml:space="preserve"> </w:t>
      </w:r>
      <w:r>
        <w:rPr>
          <w:color w:val="682C61"/>
          <w:w w:val="85"/>
          <w:sz w:val="26"/>
        </w:rPr>
        <w:t>sudden</w:t>
      </w:r>
      <w:r>
        <w:rPr>
          <w:color w:val="682C61"/>
          <w:sz w:val="26"/>
        </w:rPr>
        <w:t xml:space="preserve"> </w:t>
      </w:r>
      <w:r>
        <w:rPr>
          <w:color w:val="682C61"/>
          <w:w w:val="85"/>
          <w:sz w:val="26"/>
        </w:rPr>
        <w:t>reappraisal</w:t>
      </w:r>
      <w:r>
        <w:rPr>
          <w:color w:val="682C61"/>
          <w:sz w:val="26"/>
        </w:rPr>
        <w:t xml:space="preserve"> </w:t>
      </w:r>
      <w:r>
        <w:rPr>
          <w:color w:val="682C61"/>
          <w:w w:val="85"/>
          <w:sz w:val="26"/>
        </w:rPr>
        <w:t>of</w:t>
      </w:r>
      <w:r>
        <w:rPr>
          <w:color w:val="682C61"/>
          <w:sz w:val="26"/>
        </w:rPr>
        <w:t xml:space="preserve"> </w:t>
      </w:r>
      <w:r>
        <w:rPr>
          <w:color w:val="682C61"/>
          <w:w w:val="85"/>
          <w:sz w:val="26"/>
        </w:rPr>
        <w:t>underlying</w:t>
      </w:r>
      <w:r>
        <w:rPr>
          <w:color w:val="682C61"/>
          <w:sz w:val="26"/>
        </w:rPr>
        <w:t xml:space="preserve"> </w:t>
      </w:r>
      <w:r>
        <w:rPr>
          <w:color w:val="682C61"/>
          <w:w w:val="85"/>
          <w:sz w:val="26"/>
        </w:rPr>
        <w:t>vulnerabilities</w:t>
      </w:r>
      <w:r>
        <w:rPr>
          <w:color w:val="682C61"/>
          <w:sz w:val="26"/>
        </w:rPr>
        <w:t xml:space="preserve"> </w:t>
      </w:r>
      <w:r>
        <w:rPr>
          <w:color w:val="682C61"/>
          <w:w w:val="85"/>
          <w:sz w:val="26"/>
        </w:rPr>
        <w:t>in</w:t>
      </w:r>
      <w:r>
        <w:rPr>
          <w:color w:val="682C61"/>
          <w:sz w:val="26"/>
        </w:rPr>
        <w:t xml:space="preserve"> </w:t>
      </w:r>
      <w:r>
        <w:rPr>
          <w:color w:val="682C61"/>
          <w:w w:val="85"/>
          <w:sz w:val="26"/>
        </w:rPr>
        <w:t>highly</w:t>
      </w:r>
      <w:r>
        <w:rPr>
          <w:color w:val="682C61"/>
          <w:sz w:val="26"/>
        </w:rPr>
        <w:t xml:space="preserve"> </w:t>
      </w:r>
      <w:r>
        <w:rPr>
          <w:color w:val="682C61"/>
          <w:w w:val="85"/>
          <w:sz w:val="26"/>
        </w:rPr>
        <w:t>indebted</w:t>
      </w:r>
      <w:r>
        <w:rPr>
          <w:color w:val="682C61"/>
          <w:sz w:val="26"/>
        </w:rPr>
        <w:t xml:space="preserve"> </w:t>
      </w:r>
      <w:r>
        <w:rPr>
          <w:color w:val="682C61"/>
          <w:w w:val="85"/>
          <w:sz w:val="26"/>
        </w:rPr>
        <w:t>economies,</w:t>
      </w:r>
      <w:r>
        <w:rPr>
          <w:color w:val="682C61"/>
          <w:sz w:val="26"/>
        </w:rPr>
        <w:t xml:space="preserve"> </w:t>
      </w:r>
      <w:r>
        <w:rPr>
          <w:color w:val="682C61"/>
          <w:w w:val="85"/>
          <w:sz w:val="26"/>
        </w:rPr>
        <w:t>or</w:t>
      </w:r>
      <w:r>
        <w:rPr>
          <w:color w:val="682C61"/>
          <w:sz w:val="26"/>
        </w:rPr>
        <w:t xml:space="preserve"> </w:t>
      </w:r>
      <w:r>
        <w:rPr>
          <w:color w:val="682C61"/>
          <w:w w:val="85"/>
          <w:sz w:val="26"/>
        </w:rPr>
        <w:t>if</w:t>
      </w:r>
      <w:r>
        <w:rPr>
          <w:color w:val="682C61"/>
          <w:spacing w:val="40"/>
          <w:sz w:val="26"/>
        </w:rPr>
        <w:t xml:space="preserve"> </w:t>
      </w:r>
      <w:r>
        <w:rPr>
          <w:color w:val="682C61"/>
          <w:w w:val="90"/>
          <w:sz w:val="26"/>
        </w:rPr>
        <w:t>a</w:t>
      </w:r>
      <w:r>
        <w:rPr>
          <w:color w:val="682C61"/>
          <w:spacing w:val="-11"/>
          <w:w w:val="90"/>
          <w:sz w:val="26"/>
        </w:rPr>
        <w:t xml:space="preserve"> </w:t>
      </w:r>
      <w:r>
        <w:rPr>
          <w:color w:val="682C61"/>
          <w:w w:val="90"/>
          <w:sz w:val="26"/>
        </w:rPr>
        <w:t>shift</w:t>
      </w:r>
      <w:r>
        <w:rPr>
          <w:color w:val="682C61"/>
          <w:spacing w:val="-11"/>
          <w:w w:val="90"/>
          <w:sz w:val="26"/>
        </w:rPr>
        <w:t xml:space="preserve"> </w:t>
      </w:r>
      <w:r>
        <w:rPr>
          <w:color w:val="682C61"/>
          <w:w w:val="90"/>
          <w:sz w:val="26"/>
        </w:rPr>
        <w:t>in</w:t>
      </w:r>
      <w:r>
        <w:rPr>
          <w:color w:val="682C61"/>
          <w:spacing w:val="-11"/>
          <w:w w:val="90"/>
          <w:sz w:val="26"/>
        </w:rPr>
        <w:t xml:space="preserve"> </w:t>
      </w:r>
      <w:r>
        <w:rPr>
          <w:color w:val="682C61"/>
          <w:w w:val="90"/>
          <w:sz w:val="26"/>
        </w:rPr>
        <w:t>global</w:t>
      </w:r>
      <w:r>
        <w:rPr>
          <w:color w:val="682C61"/>
          <w:spacing w:val="-11"/>
          <w:w w:val="90"/>
          <w:sz w:val="26"/>
        </w:rPr>
        <w:t xml:space="preserve"> </w:t>
      </w:r>
      <w:r>
        <w:rPr>
          <w:color w:val="682C61"/>
          <w:w w:val="90"/>
          <w:sz w:val="26"/>
        </w:rPr>
        <w:t>risk</w:t>
      </w:r>
      <w:r>
        <w:rPr>
          <w:color w:val="682C61"/>
          <w:spacing w:val="-11"/>
          <w:w w:val="90"/>
          <w:sz w:val="26"/>
        </w:rPr>
        <w:t xml:space="preserve"> </w:t>
      </w:r>
      <w:r>
        <w:rPr>
          <w:color w:val="682C61"/>
          <w:w w:val="90"/>
          <w:sz w:val="26"/>
        </w:rPr>
        <w:t>appetite</w:t>
      </w:r>
      <w:r>
        <w:rPr>
          <w:color w:val="682C61"/>
          <w:spacing w:val="-11"/>
          <w:w w:val="90"/>
          <w:sz w:val="26"/>
        </w:rPr>
        <w:t xml:space="preserve"> </w:t>
      </w:r>
      <w:r>
        <w:rPr>
          <w:color w:val="682C61"/>
          <w:w w:val="90"/>
          <w:sz w:val="26"/>
        </w:rPr>
        <w:t>triggers</w:t>
      </w:r>
      <w:r>
        <w:rPr>
          <w:color w:val="682C61"/>
          <w:spacing w:val="-11"/>
          <w:w w:val="90"/>
          <w:sz w:val="26"/>
        </w:rPr>
        <w:t xml:space="preserve"> </w:t>
      </w:r>
      <w:r>
        <w:rPr>
          <w:color w:val="682C61"/>
          <w:w w:val="90"/>
          <w:sz w:val="26"/>
        </w:rPr>
        <w:t>sharp</w:t>
      </w:r>
      <w:r>
        <w:rPr>
          <w:color w:val="682C61"/>
          <w:spacing w:val="-11"/>
          <w:w w:val="90"/>
          <w:sz w:val="26"/>
        </w:rPr>
        <w:t xml:space="preserve"> </w:t>
      </w:r>
      <w:r>
        <w:rPr>
          <w:color w:val="682C61"/>
          <w:w w:val="90"/>
          <w:sz w:val="26"/>
        </w:rPr>
        <w:t>adjustments</w:t>
      </w:r>
      <w:r>
        <w:rPr>
          <w:color w:val="682C61"/>
          <w:spacing w:val="-11"/>
          <w:w w:val="90"/>
          <w:sz w:val="26"/>
        </w:rPr>
        <w:t xml:space="preserve"> </w:t>
      </w:r>
      <w:r>
        <w:rPr>
          <w:color w:val="682C61"/>
          <w:w w:val="90"/>
          <w:sz w:val="26"/>
        </w:rPr>
        <w:t>in</w:t>
      </w:r>
      <w:r>
        <w:rPr>
          <w:color w:val="682C61"/>
          <w:spacing w:val="-11"/>
          <w:w w:val="90"/>
          <w:sz w:val="26"/>
        </w:rPr>
        <w:t xml:space="preserve"> </w:t>
      </w:r>
      <w:r>
        <w:rPr>
          <w:color w:val="682C61"/>
          <w:w w:val="90"/>
          <w:sz w:val="26"/>
        </w:rPr>
        <w:t>financial</w:t>
      </w:r>
      <w:r>
        <w:rPr>
          <w:color w:val="682C61"/>
          <w:spacing w:val="-11"/>
          <w:w w:val="90"/>
          <w:sz w:val="26"/>
        </w:rPr>
        <w:t xml:space="preserve"> </w:t>
      </w:r>
      <w:r>
        <w:rPr>
          <w:color w:val="682C61"/>
          <w:w w:val="90"/>
          <w:sz w:val="26"/>
        </w:rPr>
        <w:t>markets</w:t>
      </w:r>
      <w:r>
        <w:rPr>
          <w:color w:val="682C61"/>
          <w:spacing w:val="-11"/>
          <w:w w:val="90"/>
          <w:sz w:val="26"/>
        </w:rPr>
        <w:t xml:space="preserve"> </w:t>
      </w:r>
      <w:r>
        <w:rPr>
          <w:color w:val="682C61"/>
          <w:w w:val="90"/>
          <w:sz w:val="26"/>
        </w:rPr>
        <w:t>and</w:t>
      </w:r>
      <w:r>
        <w:rPr>
          <w:color w:val="682C61"/>
          <w:spacing w:val="-11"/>
          <w:w w:val="90"/>
          <w:sz w:val="26"/>
        </w:rPr>
        <w:t xml:space="preserve"> </w:t>
      </w:r>
      <w:r>
        <w:rPr>
          <w:color w:val="682C61"/>
          <w:w w:val="90"/>
          <w:sz w:val="26"/>
        </w:rPr>
        <w:t>undermines business</w:t>
      </w:r>
      <w:r>
        <w:rPr>
          <w:color w:val="682C61"/>
          <w:spacing w:val="-13"/>
          <w:w w:val="90"/>
          <w:sz w:val="26"/>
        </w:rPr>
        <w:t xml:space="preserve"> </w:t>
      </w:r>
      <w:r>
        <w:rPr>
          <w:color w:val="682C61"/>
          <w:w w:val="90"/>
          <w:sz w:val="26"/>
        </w:rPr>
        <w:t>and</w:t>
      </w:r>
      <w:r>
        <w:rPr>
          <w:color w:val="682C61"/>
          <w:spacing w:val="-12"/>
          <w:w w:val="90"/>
          <w:sz w:val="26"/>
        </w:rPr>
        <w:t xml:space="preserve"> </w:t>
      </w:r>
      <w:r>
        <w:rPr>
          <w:color w:val="682C61"/>
          <w:w w:val="90"/>
          <w:sz w:val="26"/>
        </w:rPr>
        <w:t>household</w:t>
      </w:r>
      <w:r>
        <w:rPr>
          <w:color w:val="682C61"/>
          <w:spacing w:val="-12"/>
          <w:w w:val="90"/>
          <w:sz w:val="26"/>
        </w:rPr>
        <w:t xml:space="preserve"> </w:t>
      </w:r>
      <w:r>
        <w:rPr>
          <w:color w:val="682C61"/>
          <w:w w:val="90"/>
          <w:sz w:val="26"/>
        </w:rPr>
        <w:t>confidence.</w:t>
      </w:r>
      <w:r>
        <w:rPr>
          <w:color w:val="682C61"/>
          <w:spacing w:val="17"/>
          <w:sz w:val="26"/>
        </w:rPr>
        <w:t xml:space="preserve"> </w:t>
      </w:r>
      <w:r>
        <w:rPr>
          <w:color w:val="682C61"/>
          <w:w w:val="90"/>
          <w:sz w:val="26"/>
        </w:rPr>
        <w:t>The</w:t>
      </w:r>
      <w:r>
        <w:rPr>
          <w:color w:val="682C61"/>
          <w:spacing w:val="-12"/>
          <w:w w:val="90"/>
          <w:sz w:val="26"/>
        </w:rPr>
        <w:t xml:space="preserve"> </w:t>
      </w:r>
      <w:r>
        <w:rPr>
          <w:color w:val="682C61"/>
          <w:w w:val="90"/>
          <w:sz w:val="26"/>
        </w:rPr>
        <w:t>recent</w:t>
      </w:r>
      <w:r>
        <w:rPr>
          <w:color w:val="682C61"/>
          <w:spacing w:val="-12"/>
          <w:w w:val="90"/>
          <w:sz w:val="26"/>
        </w:rPr>
        <w:t xml:space="preserve"> </w:t>
      </w:r>
      <w:r>
        <w:rPr>
          <w:color w:val="682C61"/>
          <w:w w:val="90"/>
          <w:sz w:val="26"/>
        </w:rPr>
        <w:t>sharp</w:t>
      </w:r>
      <w:r>
        <w:rPr>
          <w:color w:val="682C61"/>
          <w:spacing w:val="-12"/>
          <w:w w:val="90"/>
          <w:sz w:val="26"/>
        </w:rPr>
        <w:t xml:space="preserve"> </w:t>
      </w:r>
      <w:r>
        <w:rPr>
          <w:color w:val="682C61"/>
          <w:w w:val="90"/>
          <w:sz w:val="26"/>
        </w:rPr>
        <w:t>fall</w:t>
      </w:r>
      <w:r>
        <w:rPr>
          <w:color w:val="682C61"/>
          <w:spacing w:val="-12"/>
          <w:w w:val="90"/>
          <w:sz w:val="26"/>
        </w:rPr>
        <w:t xml:space="preserve"> </w:t>
      </w:r>
      <w:r>
        <w:rPr>
          <w:color w:val="682C61"/>
          <w:w w:val="90"/>
          <w:sz w:val="26"/>
        </w:rPr>
        <w:t>in</w:t>
      </w:r>
      <w:r>
        <w:rPr>
          <w:color w:val="682C61"/>
          <w:spacing w:val="-12"/>
          <w:w w:val="90"/>
          <w:sz w:val="26"/>
        </w:rPr>
        <w:t xml:space="preserve"> </w:t>
      </w:r>
      <w:r>
        <w:rPr>
          <w:color w:val="682C61"/>
          <w:w w:val="90"/>
          <w:sz w:val="26"/>
        </w:rPr>
        <w:t>the</w:t>
      </w:r>
      <w:r>
        <w:rPr>
          <w:color w:val="682C61"/>
          <w:spacing w:val="-13"/>
          <w:w w:val="90"/>
          <w:sz w:val="26"/>
        </w:rPr>
        <w:t xml:space="preserve"> </w:t>
      </w:r>
      <w:r>
        <w:rPr>
          <w:color w:val="682C61"/>
          <w:w w:val="90"/>
          <w:sz w:val="26"/>
        </w:rPr>
        <w:t>oil</w:t>
      </w:r>
      <w:r>
        <w:rPr>
          <w:color w:val="682C61"/>
          <w:spacing w:val="-12"/>
          <w:w w:val="90"/>
          <w:sz w:val="26"/>
        </w:rPr>
        <w:t xml:space="preserve"> </w:t>
      </w:r>
      <w:r>
        <w:rPr>
          <w:color w:val="682C61"/>
          <w:w w:val="90"/>
          <w:sz w:val="26"/>
        </w:rPr>
        <w:t>price</w:t>
      </w:r>
      <w:r>
        <w:rPr>
          <w:color w:val="682C61"/>
          <w:spacing w:val="-12"/>
          <w:w w:val="90"/>
          <w:sz w:val="26"/>
        </w:rPr>
        <w:t xml:space="preserve"> </w:t>
      </w:r>
      <w:r>
        <w:rPr>
          <w:color w:val="682C61"/>
          <w:w w:val="90"/>
          <w:sz w:val="26"/>
        </w:rPr>
        <w:t>should</w:t>
      </w:r>
      <w:r>
        <w:rPr>
          <w:color w:val="682C61"/>
          <w:spacing w:val="-12"/>
          <w:w w:val="90"/>
          <w:sz w:val="26"/>
        </w:rPr>
        <w:t xml:space="preserve"> </w:t>
      </w:r>
      <w:r>
        <w:rPr>
          <w:color w:val="682C61"/>
          <w:w w:val="90"/>
          <w:sz w:val="26"/>
        </w:rPr>
        <w:t>support</w:t>
      </w:r>
      <w:r>
        <w:rPr>
          <w:color w:val="682C61"/>
          <w:spacing w:val="-12"/>
          <w:w w:val="90"/>
          <w:sz w:val="26"/>
        </w:rPr>
        <w:t xml:space="preserve"> </w:t>
      </w:r>
      <w:r>
        <w:rPr>
          <w:color w:val="682C61"/>
          <w:w w:val="90"/>
          <w:sz w:val="26"/>
        </w:rPr>
        <w:t>global</w:t>
      </w:r>
      <w:r>
        <w:rPr>
          <w:color w:val="682C61"/>
          <w:spacing w:val="-12"/>
          <w:w w:val="90"/>
          <w:sz w:val="26"/>
        </w:rPr>
        <w:t xml:space="preserve"> </w:t>
      </w:r>
      <w:r>
        <w:rPr>
          <w:color w:val="682C61"/>
          <w:w w:val="90"/>
          <w:sz w:val="26"/>
        </w:rPr>
        <w:t xml:space="preserve">and </w:t>
      </w:r>
      <w:r>
        <w:rPr>
          <w:color w:val="682C61"/>
          <w:w w:val="85"/>
          <w:sz w:val="26"/>
        </w:rPr>
        <w:t>UK growth, but it also entails some risk to financial stability.</w:t>
      </w:r>
      <w:r>
        <w:rPr>
          <w:color w:val="682C61"/>
          <w:spacing w:val="80"/>
          <w:sz w:val="26"/>
        </w:rPr>
        <w:t xml:space="preserve"> </w:t>
      </w:r>
      <w:r>
        <w:rPr>
          <w:color w:val="682C61"/>
          <w:w w:val="85"/>
          <w:sz w:val="26"/>
        </w:rPr>
        <w:t xml:space="preserve">Adjustments will be more disruptive if </w:t>
      </w:r>
      <w:r>
        <w:rPr>
          <w:color w:val="682C61"/>
          <w:w w:val="90"/>
          <w:sz w:val="26"/>
        </w:rPr>
        <w:t>investors’</w:t>
      </w:r>
      <w:r>
        <w:rPr>
          <w:color w:val="682C61"/>
          <w:spacing w:val="-13"/>
          <w:w w:val="90"/>
          <w:sz w:val="26"/>
        </w:rPr>
        <w:t xml:space="preserve"> </w:t>
      </w:r>
      <w:r>
        <w:rPr>
          <w:color w:val="682C61"/>
          <w:w w:val="90"/>
          <w:sz w:val="26"/>
        </w:rPr>
        <w:t>pricing</w:t>
      </w:r>
      <w:r>
        <w:rPr>
          <w:color w:val="682C61"/>
          <w:spacing w:val="-12"/>
          <w:w w:val="90"/>
          <w:sz w:val="26"/>
        </w:rPr>
        <w:t xml:space="preserve"> </w:t>
      </w:r>
      <w:r>
        <w:rPr>
          <w:color w:val="682C61"/>
          <w:w w:val="90"/>
          <w:sz w:val="26"/>
        </w:rPr>
        <w:t>of</w:t>
      </w:r>
      <w:r>
        <w:rPr>
          <w:color w:val="682C61"/>
          <w:spacing w:val="-12"/>
          <w:w w:val="90"/>
          <w:sz w:val="26"/>
        </w:rPr>
        <w:t xml:space="preserve"> </w:t>
      </w:r>
      <w:r>
        <w:rPr>
          <w:color w:val="682C61"/>
          <w:w w:val="90"/>
          <w:sz w:val="26"/>
        </w:rPr>
        <w:t>liquidity</w:t>
      </w:r>
      <w:r>
        <w:rPr>
          <w:color w:val="682C61"/>
          <w:spacing w:val="-12"/>
          <w:w w:val="90"/>
          <w:sz w:val="26"/>
        </w:rPr>
        <w:t xml:space="preserve"> </w:t>
      </w:r>
      <w:r>
        <w:rPr>
          <w:color w:val="682C61"/>
          <w:w w:val="90"/>
          <w:sz w:val="26"/>
        </w:rPr>
        <w:t>risk</w:t>
      </w:r>
      <w:r>
        <w:rPr>
          <w:color w:val="682C61"/>
          <w:spacing w:val="-12"/>
          <w:w w:val="90"/>
          <w:sz w:val="26"/>
        </w:rPr>
        <w:t xml:space="preserve"> </w:t>
      </w:r>
      <w:r>
        <w:rPr>
          <w:color w:val="682C61"/>
          <w:w w:val="90"/>
          <w:sz w:val="26"/>
        </w:rPr>
        <w:t>does</w:t>
      </w:r>
      <w:r>
        <w:rPr>
          <w:color w:val="682C61"/>
          <w:spacing w:val="-12"/>
          <w:w w:val="90"/>
          <w:sz w:val="26"/>
        </w:rPr>
        <w:t xml:space="preserve"> </w:t>
      </w:r>
      <w:r>
        <w:rPr>
          <w:color w:val="682C61"/>
          <w:w w:val="90"/>
          <w:sz w:val="26"/>
        </w:rPr>
        <w:t>not</w:t>
      </w:r>
      <w:r>
        <w:rPr>
          <w:color w:val="682C61"/>
          <w:spacing w:val="-13"/>
          <w:w w:val="90"/>
          <w:sz w:val="26"/>
        </w:rPr>
        <w:t xml:space="preserve"> </w:t>
      </w:r>
      <w:r>
        <w:rPr>
          <w:color w:val="682C61"/>
          <w:w w:val="90"/>
          <w:sz w:val="26"/>
        </w:rPr>
        <w:t>fully</w:t>
      </w:r>
      <w:r>
        <w:rPr>
          <w:color w:val="682C61"/>
          <w:spacing w:val="-12"/>
          <w:w w:val="90"/>
          <w:sz w:val="26"/>
        </w:rPr>
        <w:t xml:space="preserve"> </w:t>
      </w:r>
      <w:r>
        <w:rPr>
          <w:color w:val="682C61"/>
          <w:w w:val="90"/>
          <w:sz w:val="26"/>
        </w:rPr>
        <w:t>reflect</w:t>
      </w:r>
      <w:r>
        <w:rPr>
          <w:color w:val="682C61"/>
          <w:spacing w:val="-12"/>
          <w:w w:val="90"/>
          <w:sz w:val="26"/>
        </w:rPr>
        <w:t xml:space="preserve"> </w:t>
      </w:r>
      <w:r>
        <w:rPr>
          <w:color w:val="682C61"/>
          <w:w w:val="90"/>
          <w:sz w:val="26"/>
        </w:rPr>
        <w:t>structural</w:t>
      </w:r>
      <w:r>
        <w:rPr>
          <w:color w:val="682C61"/>
          <w:spacing w:val="-12"/>
          <w:w w:val="90"/>
          <w:sz w:val="26"/>
        </w:rPr>
        <w:t xml:space="preserve"> </w:t>
      </w:r>
      <w:r>
        <w:rPr>
          <w:color w:val="682C61"/>
          <w:w w:val="90"/>
          <w:sz w:val="26"/>
        </w:rPr>
        <w:t>changes</w:t>
      </w:r>
      <w:r>
        <w:rPr>
          <w:color w:val="682C61"/>
          <w:spacing w:val="-12"/>
          <w:w w:val="90"/>
          <w:sz w:val="26"/>
        </w:rPr>
        <w:t xml:space="preserve"> </w:t>
      </w:r>
      <w:r>
        <w:rPr>
          <w:color w:val="682C61"/>
          <w:w w:val="90"/>
          <w:sz w:val="26"/>
        </w:rPr>
        <w:t>in</w:t>
      </w:r>
      <w:r>
        <w:rPr>
          <w:color w:val="682C61"/>
          <w:spacing w:val="-12"/>
          <w:w w:val="90"/>
          <w:sz w:val="26"/>
        </w:rPr>
        <w:t xml:space="preserve"> </w:t>
      </w:r>
      <w:r>
        <w:rPr>
          <w:color w:val="682C61"/>
          <w:w w:val="90"/>
          <w:sz w:val="26"/>
        </w:rPr>
        <w:t>market</w:t>
      </w:r>
      <w:r>
        <w:rPr>
          <w:color w:val="682C61"/>
          <w:spacing w:val="-13"/>
          <w:w w:val="90"/>
          <w:sz w:val="26"/>
        </w:rPr>
        <w:t xml:space="preserve"> </w:t>
      </w:r>
      <w:r>
        <w:rPr>
          <w:color w:val="682C61"/>
          <w:w w:val="90"/>
          <w:sz w:val="26"/>
        </w:rPr>
        <w:t>liquidity.</w:t>
      </w:r>
      <w:r>
        <w:rPr>
          <w:color w:val="682C61"/>
          <w:spacing w:val="-2"/>
          <w:sz w:val="26"/>
        </w:rPr>
        <w:t xml:space="preserve"> </w:t>
      </w:r>
      <w:r>
        <w:rPr>
          <w:color w:val="682C61"/>
          <w:w w:val="90"/>
          <w:sz w:val="26"/>
        </w:rPr>
        <w:t xml:space="preserve">Such </w:t>
      </w:r>
      <w:r>
        <w:rPr>
          <w:color w:val="682C61"/>
          <w:w w:val="85"/>
          <w:sz w:val="26"/>
        </w:rPr>
        <w:t>developments</w:t>
      </w:r>
      <w:r>
        <w:rPr>
          <w:color w:val="682C61"/>
          <w:sz w:val="26"/>
        </w:rPr>
        <w:t xml:space="preserve"> </w:t>
      </w:r>
      <w:r>
        <w:rPr>
          <w:color w:val="682C61"/>
          <w:w w:val="85"/>
          <w:sz w:val="26"/>
        </w:rPr>
        <w:t>could</w:t>
      </w:r>
      <w:r>
        <w:rPr>
          <w:color w:val="682C61"/>
          <w:sz w:val="26"/>
        </w:rPr>
        <w:t xml:space="preserve"> </w:t>
      </w:r>
      <w:r>
        <w:rPr>
          <w:color w:val="682C61"/>
          <w:w w:val="85"/>
          <w:sz w:val="26"/>
        </w:rPr>
        <w:t>lead</w:t>
      </w:r>
      <w:r>
        <w:rPr>
          <w:color w:val="682C61"/>
          <w:sz w:val="26"/>
        </w:rPr>
        <w:t xml:space="preserve"> </w:t>
      </w:r>
      <w:r>
        <w:rPr>
          <w:color w:val="682C61"/>
          <w:w w:val="85"/>
          <w:sz w:val="26"/>
        </w:rPr>
        <w:t>to</w:t>
      </w:r>
      <w:r>
        <w:rPr>
          <w:color w:val="682C61"/>
          <w:sz w:val="26"/>
        </w:rPr>
        <w:t xml:space="preserve"> </w:t>
      </w:r>
      <w:r>
        <w:rPr>
          <w:color w:val="682C61"/>
          <w:w w:val="85"/>
          <w:sz w:val="26"/>
        </w:rPr>
        <w:t>stress</w:t>
      </w:r>
      <w:r>
        <w:rPr>
          <w:color w:val="682C61"/>
          <w:sz w:val="26"/>
        </w:rPr>
        <w:t xml:space="preserve"> </w:t>
      </w:r>
      <w:r>
        <w:rPr>
          <w:color w:val="682C61"/>
          <w:w w:val="85"/>
          <w:sz w:val="26"/>
        </w:rPr>
        <w:t>in</w:t>
      </w:r>
      <w:r>
        <w:rPr>
          <w:color w:val="682C61"/>
          <w:sz w:val="26"/>
        </w:rPr>
        <w:t xml:space="preserve"> </w:t>
      </w:r>
      <w:r>
        <w:rPr>
          <w:color w:val="682C61"/>
          <w:w w:val="85"/>
          <w:sz w:val="26"/>
        </w:rPr>
        <w:t>funding</w:t>
      </w:r>
      <w:r>
        <w:rPr>
          <w:color w:val="682C61"/>
          <w:sz w:val="26"/>
        </w:rPr>
        <w:t xml:space="preserve"> </w:t>
      </w:r>
      <w:r>
        <w:rPr>
          <w:color w:val="682C61"/>
          <w:w w:val="85"/>
          <w:sz w:val="26"/>
        </w:rPr>
        <w:t>markets</w:t>
      </w:r>
      <w:r>
        <w:rPr>
          <w:color w:val="682C61"/>
          <w:sz w:val="26"/>
        </w:rPr>
        <w:t xml:space="preserve"> </w:t>
      </w:r>
      <w:r>
        <w:rPr>
          <w:color w:val="682C61"/>
          <w:w w:val="85"/>
          <w:sz w:val="26"/>
        </w:rPr>
        <w:t>for</w:t>
      </w:r>
      <w:r>
        <w:rPr>
          <w:color w:val="682C61"/>
          <w:sz w:val="26"/>
        </w:rPr>
        <w:t xml:space="preserve"> </w:t>
      </w:r>
      <w:r>
        <w:rPr>
          <w:color w:val="682C61"/>
          <w:w w:val="85"/>
          <w:sz w:val="26"/>
        </w:rPr>
        <w:t>banks</w:t>
      </w:r>
      <w:r>
        <w:rPr>
          <w:color w:val="682C61"/>
          <w:sz w:val="26"/>
        </w:rPr>
        <w:t xml:space="preserve"> </w:t>
      </w:r>
      <w:r>
        <w:rPr>
          <w:color w:val="682C61"/>
          <w:w w:val="85"/>
          <w:sz w:val="26"/>
        </w:rPr>
        <w:t>and</w:t>
      </w:r>
      <w:r>
        <w:rPr>
          <w:color w:val="682C61"/>
          <w:sz w:val="26"/>
        </w:rPr>
        <w:t xml:space="preserve"> </w:t>
      </w:r>
      <w:r>
        <w:rPr>
          <w:color w:val="682C61"/>
          <w:w w:val="85"/>
          <w:sz w:val="26"/>
        </w:rPr>
        <w:t>corporates.</w:t>
      </w:r>
      <w:r>
        <w:rPr>
          <w:color w:val="682C61"/>
          <w:spacing w:val="80"/>
          <w:sz w:val="26"/>
        </w:rPr>
        <w:t xml:space="preserve"> </w:t>
      </w:r>
      <w:r>
        <w:rPr>
          <w:color w:val="682C61"/>
          <w:w w:val="85"/>
          <w:sz w:val="26"/>
        </w:rPr>
        <w:t>In</w:t>
      </w:r>
      <w:r>
        <w:rPr>
          <w:color w:val="682C61"/>
          <w:sz w:val="26"/>
        </w:rPr>
        <w:t xml:space="preserve"> </w:t>
      </w:r>
      <w:r>
        <w:rPr>
          <w:color w:val="682C61"/>
          <w:w w:val="85"/>
          <w:sz w:val="26"/>
        </w:rPr>
        <w:t>the</w:t>
      </w:r>
      <w:r>
        <w:rPr>
          <w:color w:val="682C61"/>
          <w:sz w:val="26"/>
        </w:rPr>
        <w:t xml:space="preserve"> </w:t>
      </w:r>
      <w:r>
        <w:rPr>
          <w:color w:val="682C61"/>
          <w:w w:val="85"/>
          <w:sz w:val="26"/>
        </w:rPr>
        <w:t>Committee’s view, these global risks to the outlook for financial stability have increased since June.</w:t>
      </w:r>
    </w:p>
    <w:p w14:paraId="509DD56F" w14:textId="77777777" w:rsidR="007423F2" w:rsidRDefault="000B511B">
      <w:pPr>
        <w:spacing w:before="300" w:line="254" w:lineRule="auto"/>
        <w:ind w:left="85" w:right="409"/>
        <w:rPr>
          <w:sz w:val="26"/>
        </w:rPr>
      </w:pPr>
      <w:r>
        <w:rPr>
          <w:color w:val="682C61"/>
          <w:w w:val="85"/>
          <w:sz w:val="26"/>
        </w:rPr>
        <w:t>Domestically, the Committee was concerned in June about a further increase in risk to financial</w:t>
      </w:r>
      <w:r>
        <w:rPr>
          <w:color w:val="682C61"/>
          <w:sz w:val="26"/>
        </w:rPr>
        <w:t xml:space="preserve"> </w:t>
      </w:r>
      <w:r>
        <w:rPr>
          <w:color w:val="682C61"/>
          <w:w w:val="90"/>
          <w:sz w:val="26"/>
        </w:rPr>
        <w:t>stability</w:t>
      </w:r>
      <w:r>
        <w:rPr>
          <w:color w:val="682C61"/>
          <w:spacing w:val="-13"/>
          <w:w w:val="90"/>
          <w:sz w:val="26"/>
        </w:rPr>
        <w:t xml:space="preserve"> </w:t>
      </w:r>
      <w:r>
        <w:rPr>
          <w:color w:val="682C61"/>
          <w:w w:val="90"/>
          <w:sz w:val="26"/>
        </w:rPr>
        <w:t>from</w:t>
      </w:r>
      <w:r>
        <w:rPr>
          <w:color w:val="682C61"/>
          <w:spacing w:val="-12"/>
          <w:w w:val="90"/>
          <w:sz w:val="26"/>
        </w:rPr>
        <w:t xml:space="preserve"> </w:t>
      </w:r>
      <w:r>
        <w:rPr>
          <w:color w:val="682C61"/>
          <w:w w:val="90"/>
          <w:sz w:val="26"/>
        </w:rPr>
        <w:t>the</w:t>
      </w:r>
      <w:r>
        <w:rPr>
          <w:color w:val="682C61"/>
          <w:spacing w:val="-12"/>
          <w:w w:val="90"/>
          <w:sz w:val="26"/>
        </w:rPr>
        <w:t xml:space="preserve"> </w:t>
      </w:r>
      <w:r>
        <w:rPr>
          <w:color w:val="682C61"/>
          <w:w w:val="90"/>
          <w:sz w:val="26"/>
        </w:rPr>
        <w:t>housing</w:t>
      </w:r>
      <w:r>
        <w:rPr>
          <w:color w:val="682C61"/>
          <w:spacing w:val="-12"/>
          <w:w w:val="90"/>
          <w:sz w:val="26"/>
        </w:rPr>
        <w:t xml:space="preserve"> </w:t>
      </w:r>
      <w:r>
        <w:rPr>
          <w:color w:val="682C61"/>
          <w:w w:val="90"/>
          <w:sz w:val="26"/>
        </w:rPr>
        <w:t>market.</w:t>
      </w:r>
      <w:r>
        <w:rPr>
          <w:color w:val="682C61"/>
          <w:spacing w:val="-3"/>
          <w:sz w:val="26"/>
        </w:rPr>
        <w:t xml:space="preserve"> </w:t>
      </w:r>
      <w:r>
        <w:rPr>
          <w:color w:val="682C61"/>
          <w:w w:val="90"/>
          <w:sz w:val="26"/>
        </w:rPr>
        <w:t>This</w:t>
      </w:r>
      <w:r>
        <w:rPr>
          <w:color w:val="682C61"/>
          <w:spacing w:val="-12"/>
          <w:w w:val="90"/>
          <w:sz w:val="26"/>
        </w:rPr>
        <w:t xml:space="preserve"> </w:t>
      </w:r>
      <w:r>
        <w:rPr>
          <w:color w:val="682C61"/>
          <w:w w:val="90"/>
          <w:sz w:val="26"/>
        </w:rPr>
        <w:t>increase</w:t>
      </w:r>
      <w:r>
        <w:rPr>
          <w:color w:val="682C61"/>
          <w:spacing w:val="-12"/>
          <w:w w:val="90"/>
          <w:sz w:val="26"/>
        </w:rPr>
        <w:t xml:space="preserve"> </w:t>
      </w:r>
      <w:r>
        <w:rPr>
          <w:color w:val="682C61"/>
          <w:w w:val="90"/>
          <w:sz w:val="26"/>
        </w:rPr>
        <w:t>has</w:t>
      </w:r>
      <w:r>
        <w:rPr>
          <w:color w:val="682C61"/>
          <w:spacing w:val="-12"/>
          <w:w w:val="90"/>
          <w:sz w:val="26"/>
        </w:rPr>
        <w:t xml:space="preserve"> </w:t>
      </w:r>
      <w:r>
        <w:rPr>
          <w:color w:val="682C61"/>
          <w:w w:val="90"/>
          <w:sz w:val="26"/>
        </w:rPr>
        <w:t>not</w:t>
      </w:r>
      <w:r>
        <w:rPr>
          <w:color w:val="682C61"/>
          <w:spacing w:val="-13"/>
          <w:w w:val="90"/>
          <w:sz w:val="26"/>
        </w:rPr>
        <w:t xml:space="preserve"> </w:t>
      </w:r>
      <w:r>
        <w:rPr>
          <w:color w:val="682C61"/>
          <w:w w:val="90"/>
          <w:sz w:val="26"/>
        </w:rPr>
        <w:t>so</w:t>
      </w:r>
      <w:r>
        <w:rPr>
          <w:color w:val="682C61"/>
          <w:spacing w:val="-12"/>
          <w:w w:val="90"/>
          <w:sz w:val="26"/>
        </w:rPr>
        <w:t xml:space="preserve"> </w:t>
      </w:r>
      <w:r>
        <w:rPr>
          <w:color w:val="682C61"/>
          <w:w w:val="90"/>
          <w:sz w:val="26"/>
        </w:rPr>
        <w:t>far</w:t>
      </w:r>
      <w:r>
        <w:rPr>
          <w:color w:val="682C61"/>
          <w:spacing w:val="-12"/>
          <w:w w:val="90"/>
          <w:sz w:val="26"/>
        </w:rPr>
        <w:t xml:space="preserve"> </w:t>
      </w:r>
      <w:r>
        <w:rPr>
          <w:color w:val="682C61"/>
          <w:w w:val="90"/>
          <w:sz w:val="26"/>
        </w:rPr>
        <w:t>occurred;</w:t>
      </w:r>
      <w:r>
        <w:rPr>
          <w:color w:val="682C61"/>
          <w:spacing w:val="-3"/>
          <w:sz w:val="26"/>
        </w:rPr>
        <w:t xml:space="preserve"> </w:t>
      </w:r>
      <w:r>
        <w:rPr>
          <w:color w:val="682C61"/>
          <w:w w:val="90"/>
          <w:sz w:val="26"/>
        </w:rPr>
        <w:t>but</w:t>
      </w:r>
      <w:r>
        <w:rPr>
          <w:color w:val="682C61"/>
          <w:spacing w:val="-12"/>
          <w:w w:val="90"/>
          <w:sz w:val="26"/>
        </w:rPr>
        <w:t xml:space="preserve"> </w:t>
      </w:r>
      <w:r>
        <w:rPr>
          <w:color w:val="682C61"/>
          <w:w w:val="90"/>
          <w:sz w:val="26"/>
        </w:rPr>
        <w:t>debt</w:t>
      </w:r>
      <w:r>
        <w:rPr>
          <w:color w:val="682C61"/>
          <w:spacing w:val="-12"/>
          <w:w w:val="90"/>
          <w:sz w:val="26"/>
        </w:rPr>
        <w:t xml:space="preserve"> </w:t>
      </w:r>
      <w:r>
        <w:rPr>
          <w:color w:val="682C61"/>
          <w:w w:val="90"/>
          <w:sz w:val="26"/>
        </w:rPr>
        <w:t>levels</w:t>
      </w:r>
      <w:r>
        <w:rPr>
          <w:color w:val="682C61"/>
          <w:spacing w:val="-12"/>
          <w:w w:val="90"/>
          <w:sz w:val="26"/>
        </w:rPr>
        <w:t xml:space="preserve"> </w:t>
      </w:r>
      <w:r>
        <w:rPr>
          <w:color w:val="682C61"/>
          <w:w w:val="90"/>
          <w:sz w:val="26"/>
        </w:rPr>
        <w:t>in</w:t>
      </w:r>
      <w:r>
        <w:rPr>
          <w:color w:val="682C61"/>
          <w:spacing w:val="-12"/>
          <w:w w:val="90"/>
          <w:sz w:val="26"/>
        </w:rPr>
        <w:t xml:space="preserve"> </w:t>
      </w:r>
      <w:r>
        <w:rPr>
          <w:color w:val="682C61"/>
          <w:w w:val="90"/>
          <w:sz w:val="26"/>
        </w:rPr>
        <w:t>the</w:t>
      </w:r>
    </w:p>
    <w:p w14:paraId="5211EF72" w14:textId="77777777" w:rsidR="007423F2" w:rsidRDefault="000B511B">
      <w:pPr>
        <w:spacing w:line="254" w:lineRule="auto"/>
        <w:ind w:left="85"/>
        <w:rPr>
          <w:sz w:val="26"/>
        </w:rPr>
      </w:pPr>
      <w:r>
        <w:rPr>
          <w:color w:val="682C61"/>
          <w:w w:val="85"/>
          <w:sz w:val="26"/>
        </w:rPr>
        <w:t>UK household sector remain high relative to incomes and the insurance provided by the FPC’s June</w:t>
      </w:r>
      <w:r>
        <w:rPr>
          <w:color w:val="682C61"/>
          <w:spacing w:val="80"/>
          <w:sz w:val="26"/>
        </w:rPr>
        <w:t xml:space="preserve"> </w:t>
      </w:r>
      <w:r>
        <w:rPr>
          <w:color w:val="682C61"/>
          <w:w w:val="90"/>
          <w:sz w:val="26"/>
        </w:rPr>
        <w:t>Recommendations therefore remains warranted.</w:t>
      </w:r>
    </w:p>
    <w:p w14:paraId="151BC661" w14:textId="77777777" w:rsidR="007423F2" w:rsidRDefault="000B511B">
      <w:pPr>
        <w:spacing w:before="300" w:line="254" w:lineRule="auto"/>
        <w:ind w:left="85" w:right="409"/>
        <w:rPr>
          <w:sz w:val="26"/>
        </w:rPr>
      </w:pPr>
      <w:r>
        <w:rPr>
          <w:color w:val="682C61"/>
          <w:w w:val="85"/>
          <w:sz w:val="26"/>
        </w:rPr>
        <w:t>UK banks are on a transition path towards greater resilience, in advance of regulatory requirements, and have significantly increased their capital over the last year.</w:t>
      </w:r>
      <w:r>
        <w:rPr>
          <w:color w:val="682C61"/>
          <w:spacing w:val="40"/>
          <w:sz w:val="26"/>
        </w:rPr>
        <w:t xml:space="preserve"> </w:t>
      </w:r>
      <w:r>
        <w:rPr>
          <w:color w:val="682C61"/>
          <w:w w:val="85"/>
          <w:sz w:val="26"/>
        </w:rPr>
        <w:t xml:space="preserve">Since June, there have been two </w:t>
      </w:r>
      <w:r>
        <w:rPr>
          <w:color w:val="682C61"/>
          <w:w w:val="90"/>
          <w:sz w:val="26"/>
        </w:rPr>
        <w:t>further</w:t>
      </w:r>
      <w:r>
        <w:rPr>
          <w:color w:val="682C61"/>
          <w:spacing w:val="-3"/>
          <w:w w:val="90"/>
          <w:sz w:val="26"/>
        </w:rPr>
        <w:t xml:space="preserve"> </w:t>
      </w:r>
      <w:r>
        <w:rPr>
          <w:color w:val="682C61"/>
          <w:w w:val="90"/>
          <w:sz w:val="26"/>
        </w:rPr>
        <w:t>important</w:t>
      </w:r>
      <w:r>
        <w:rPr>
          <w:color w:val="682C61"/>
          <w:spacing w:val="-3"/>
          <w:w w:val="90"/>
          <w:sz w:val="26"/>
        </w:rPr>
        <w:t xml:space="preserve"> </w:t>
      </w:r>
      <w:r>
        <w:rPr>
          <w:color w:val="682C61"/>
          <w:w w:val="90"/>
          <w:sz w:val="26"/>
        </w:rPr>
        <w:t>milestones</w:t>
      </w:r>
      <w:r>
        <w:rPr>
          <w:color w:val="682C61"/>
          <w:spacing w:val="-3"/>
          <w:w w:val="90"/>
          <w:sz w:val="26"/>
        </w:rPr>
        <w:t xml:space="preserve"> </w:t>
      </w:r>
      <w:r>
        <w:rPr>
          <w:color w:val="682C61"/>
          <w:w w:val="90"/>
          <w:sz w:val="26"/>
        </w:rPr>
        <w:t>in</w:t>
      </w:r>
      <w:r>
        <w:rPr>
          <w:color w:val="682C61"/>
          <w:spacing w:val="-3"/>
          <w:w w:val="90"/>
          <w:sz w:val="26"/>
        </w:rPr>
        <w:t xml:space="preserve"> </w:t>
      </w:r>
      <w:r>
        <w:rPr>
          <w:color w:val="682C61"/>
          <w:w w:val="90"/>
          <w:sz w:val="26"/>
        </w:rPr>
        <w:t>the</w:t>
      </w:r>
      <w:r>
        <w:rPr>
          <w:color w:val="682C61"/>
          <w:spacing w:val="-3"/>
          <w:w w:val="90"/>
          <w:sz w:val="26"/>
        </w:rPr>
        <w:t xml:space="preserve"> </w:t>
      </w:r>
      <w:r>
        <w:rPr>
          <w:color w:val="682C61"/>
          <w:w w:val="90"/>
          <w:sz w:val="26"/>
        </w:rPr>
        <w:t>development</w:t>
      </w:r>
      <w:r>
        <w:rPr>
          <w:color w:val="682C61"/>
          <w:spacing w:val="-3"/>
          <w:w w:val="90"/>
          <w:sz w:val="26"/>
        </w:rPr>
        <w:t xml:space="preserve"> </w:t>
      </w:r>
      <w:r>
        <w:rPr>
          <w:color w:val="682C61"/>
          <w:w w:val="90"/>
          <w:sz w:val="26"/>
        </w:rPr>
        <w:t>of</w:t>
      </w:r>
      <w:r>
        <w:rPr>
          <w:color w:val="682C61"/>
          <w:spacing w:val="-3"/>
          <w:w w:val="90"/>
          <w:sz w:val="26"/>
        </w:rPr>
        <w:t xml:space="preserve"> </w:t>
      </w:r>
      <w:r>
        <w:rPr>
          <w:color w:val="682C61"/>
          <w:w w:val="90"/>
          <w:sz w:val="26"/>
        </w:rPr>
        <w:t>a</w:t>
      </w:r>
      <w:r>
        <w:rPr>
          <w:color w:val="682C61"/>
          <w:spacing w:val="-3"/>
          <w:w w:val="90"/>
          <w:sz w:val="26"/>
        </w:rPr>
        <w:t xml:space="preserve"> </w:t>
      </w:r>
      <w:r>
        <w:rPr>
          <w:color w:val="682C61"/>
          <w:w w:val="90"/>
          <w:sz w:val="26"/>
        </w:rPr>
        <w:t>more</w:t>
      </w:r>
      <w:r>
        <w:rPr>
          <w:color w:val="682C61"/>
          <w:spacing w:val="-3"/>
          <w:w w:val="90"/>
          <w:sz w:val="26"/>
        </w:rPr>
        <w:t xml:space="preserve"> </w:t>
      </w:r>
      <w:r>
        <w:rPr>
          <w:color w:val="682C61"/>
          <w:w w:val="90"/>
          <w:sz w:val="26"/>
        </w:rPr>
        <w:t>robust</w:t>
      </w:r>
      <w:r>
        <w:rPr>
          <w:color w:val="682C61"/>
          <w:spacing w:val="-3"/>
          <w:w w:val="90"/>
          <w:sz w:val="26"/>
        </w:rPr>
        <w:t xml:space="preserve"> </w:t>
      </w:r>
      <w:r>
        <w:rPr>
          <w:color w:val="682C61"/>
          <w:w w:val="90"/>
          <w:sz w:val="26"/>
        </w:rPr>
        <w:t>prudential</w:t>
      </w:r>
      <w:r>
        <w:rPr>
          <w:color w:val="682C61"/>
          <w:spacing w:val="-3"/>
          <w:w w:val="90"/>
          <w:sz w:val="26"/>
        </w:rPr>
        <w:t xml:space="preserve"> </w:t>
      </w:r>
      <w:r>
        <w:rPr>
          <w:color w:val="682C61"/>
          <w:w w:val="90"/>
          <w:sz w:val="26"/>
        </w:rPr>
        <w:t>regulatory framework:</w:t>
      </w:r>
      <w:r>
        <w:rPr>
          <w:color w:val="682C61"/>
          <w:spacing w:val="40"/>
          <w:sz w:val="26"/>
        </w:rPr>
        <w:t xml:space="preserve"> </w:t>
      </w:r>
      <w:r>
        <w:rPr>
          <w:color w:val="682C61"/>
          <w:w w:val="90"/>
          <w:sz w:val="26"/>
        </w:rPr>
        <w:t>agreement</w:t>
      </w:r>
      <w:r>
        <w:rPr>
          <w:color w:val="682C61"/>
          <w:spacing w:val="-7"/>
          <w:w w:val="90"/>
          <w:sz w:val="26"/>
        </w:rPr>
        <w:t xml:space="preserve"> </w:t>
      </w:r>
      <w:r>
        <w:rPr>
          <w:color w:val="682C61"/>
          <w:w w:val="90"/>
          <w:sz w:val="26"/>
        </w:rPr>
        <w:t>on</w:t>
      </w:r>
      <w:r>
        <w:rPr>
          <w:color w:val="682C61"/>
          <w:spacing w:val="-7"/>
          <w:w w:val="90"/>
          <w:sz w:val="26"/>
        </w:rPr>
        <w:t xml:space="preserve"> </w:t>
      </w:r>
      <w:r>
        <w:rPr>
          <w:color w:val="682C61"/>
          <w:w w:val="90"/>
          <w:sz w:val="26"/>
        </w:rPr>
        <w:t>total</w:t>
      </w:r>
      <w:r>
        <w:rPr>
          <w:color w:val="682C61"/>
          <w:spacing w:val="-7"/>
          <w:w w:val="90"/>
          <w:sz w:val="26"/>
        </w:rPr>
        <w:t xml:space="preserve"> </w:t>
      </w:r>
      <w:r>
        <w:rPr>
          <w:color w:val="682C61"/>
          <w:w w:val="90"/>
          <w:sz w:val="26"/>
        </w:rPr>
        <w:t>loss-absorbing</w:t>
      </w:r>
      <w:r>
        <w:rPr>
          <w:color w:val="682C61"/>
          <w:spacing w:val="-7"/>
          <w:w w:val="90"/>
          <w:sz w:val="26"/>
        </w:rPr>
        <w:t xml:space="preserve"> </w:t>
      </w:r>
      <w:r>
        <w:rPr>
          <w:color w:val="682C61"/>
          <w:w w:val="90"/>
          <w:sz w:val="26"/>
        </w:rPr>
        <w:t>capacity</w:t>
      </w:r>
      <w:r>
        <w:rPr>
          <w:color w:val="682C61"/>
          <w:spacing w:val="-7"/>
          <w:w w:val="90"/>
          <w:sz w:val="26"/>
        </w:rPr>
        <w:t xml:space="preserve"> </w:t>
      </w:r>
      <w:r>
        <w:rPr>
          <w:color w:val="682C61"/>
          <w:w w:val="90"/>
          <w:sz w:val="26"/>
        </w:rPr>
        <w:t>requirements</w:t>
      </w:r>
      <w:r>
        <w:rPr>
          <w:color w:val="682C61"/>
          <w:spacing w:val="-7"/>
          <w:w w:val="90"/>
          <w:sz w:val="26"/>
        </w:rPr>
        <w:t xml:space="preserve"> </w:t>
      </w:r>
      <w:r>
        <w:rPr>
          <w:color w:val="682C61"/>
          <w:w w:val="90"/>
          <w:sz w:val="26"/>
        </w:rPr>
        <w:t>internationally</w:t>
      </w:r>
      <w:r>
        <w:rPr>
          <w:color w:val="682C61"/>
          <w:spacing w:val="-7"/>
          <w:w w:val="90"/>
          <w:sz w:val="26"/>
        </w:rPr>
        <w:t xml:space="preserve"> </w:t>
      </w:r>
      <w:r>
        <w:rPr>
          <w:color w:val="682C61"/>
          <w:w w:val="90"/>
          <w:sz w:val="26"/>
        </w:rPr>
        <w:t>and</w:t>
      </w:r>
      <w:r>
        <w:rPr>
          <w:color w:val="682C61"/>
          <w:spacing w:val="-7"/>
          <w:w w:val="90"/>
          <w:sz w:val="26"/>
        </w:rPr>
        <w:t xml:space="preserve"> </w:t>
      </w:r>
      <w:r>
        <w:rPr>
          <w:color w:val="682C61"/>
          <w:w w:val="90"/>
          <w:sz w:val="26"/>
        </w:rPr>
        <w:t xml:space="preserve">the </w:t>
      </w:r>
      <w:r>
        <w:rPr>
          <w:color w:val="682C61"/>
          <w:w w:val="85"/>
          <w:sz w:val="26"/>
        </w:rPr>
        <w:t xml:space="preserve">publication of the </w:t>
      </w:r>
      <w:r>
        <w:rPr>
          <w:i/>
          <w:color w:val="682C61"/>
          <w:w w:val="85"/>
          <w:sz w:val="26"/>
        </w:rPr>
        <w:t xml:space="preserve">Review of the Leverage Ratio </w:t>
      </w:r>
      <w:r>
        <w:rPr>
          <w:color w:val="682C61"/>
          <w:w w:val="85"/>
          <w:sz w:val="26"/>
        </w:rPr>
        <w:t>domestically.</w:t>
      </w:r>
      <w:r>
        <w:rPr>
          <w:color w:val="682C61"/>
          <w:spacing w:val="40"/>
          <w:sz w:val="26"/>
        </w:rPr>
        <w:t xml:space="preserve"> </w:t>
      </w:r>
      <w:r>
        <w:rPr>
          <w:color w:val="682C61"/>
          <w:w w:val="85"/>
          <w:sz w:val="26"/>
        </w:rPr>
        <w:t xml:space="preserve">The overall design of the prudential </w:t>
      </w:r>
      <w:r>
        <w:rPr>
          <w:color w:val="682C61"/>
          <w:w w:val="90"/>
          <w:sz w:val="26"/>
        </w:rPr>
        <w:t>regulatory framework has now largely been set out.</w:t>
      </w:r>
    </w:p>
    <w:p w14:paraId="6596222C" w14:textId="77777777" w:rsidR="007423F2" w:rsidRDefault="000B511B">
      <w:pPr>
        <w:spacing w:before="300" w:line="254" w:lineRule="auto"/>
        <w:ind w:left="85" w:right="582"/>
        <w:rPr>
          <w:sz w:val="26"/>
        </w:rPr>
      </w:pPr>
      <w:r>
        <w:rPr>
          <w:color w:val="682C61"/>
          <w:w w:val="85"/>
          <w:sz w:val="26"/>
        </w:rPr>
        <w:t>The recent stress tests provide a check on the banking system’s capital adequacy.</w:t>
      </w:r>
      <w:r>
        <w:rPr>
          <w:color w:val="682C61"/>
          <w:spacing w:val="80"/>
          <w:sz w:val="26"/>
        </w:rPr>
        <w:t xml:space="preserve"> </w:t>
      </w:r>
      <w:r>
        <w:rPr>
          <w:color w:val="682C61"/>
          <w:w w:val="85"/>
          <w:sz w:val="26"/>
        </w:rPr>
        <w:t>The Committee</w:t>
      </w:r>
      <w:r>
        <w:rPr>
          <w:color w:val="682C61"/>
          <w:sz w:val="26"/>
        </w:rPr>
        <w:t xml:space="preserve"> </w:t>
      </w:r>
      <w:r>
        <w:rPr>
          <w:color w:val="682C61"/>
          <w:w w:val="85"/>
          <w:sz w:val="26"/>
        </w:rPr>
        <w:t>judges that no system-wide, macroprudential actions on bank capital are needed given the results</w:t>
      </w:r>
      <w:r>
        <w:rPr>
          <w:color w:val="682C61"/>
          <w:spacing w:val="80"/>
          <w:w w:val="150"/>
          <w:sz w:val="26"/>
        </w:rPr>
        <w:t xml:space="preserve"> </w:t>
      </w:r>
      <w:r>
        <w:rPr>
          <w:color w:val="682C61"/>
          <w:w w:val="90"/>
          <w:sz w:val="26"/>
        </w:rPr>
        <w:t>of</w:t>
      </w:r>
      <w:r>
        <w:rPr>
          <w:color w:val="682C61"/>
          <w:spacing w:val="-9"/>
          <w:w w:val="90"/>
          <w:sz w:val="26"/>
        </w:rPr>
        <w:t xml:space="preserve"> </w:t>
      </w:r>
      <w:r>
        <w:rPr>
          <w:color w:val="682C61"/>
          <w:w w:val="90"/>
          <w:sz w:val="26"/>
        </w:rPr>
        <w:t>those</w:t>
      </w:r>
      <w:r>
        <w:rPr>
          <w:color w:val="682C61"/>
          <w:spacing w:val="-9"/>
          <w:w w:val="90"/>
          <w:sz w:val="26"/>
        </w:rPr>
        <w:t xml:space="preserve"> </w:t>
      </w:r>
      <w:r>
        <w:rPr>
          <w:color w:val="682C61"/>
          <w:w w:val="90"/>
          <w:sz w:val="26"/>
        </w:rPr>
        <w:t>tests,</w:t>
      </w:r>
      <w:r>
        <w:rPr>
          <w:color w:val="682C61"/>
          <w:spacing w:val="-9"/>
          <w:w w:val="90"/>
          <w:sz w:val="26"/>
        </w:rPr>
        <w:t xml:space="preserve"> </w:t>
      </w:r>
      <w:r>
        <w:rPr>
          <w:color w:val="682C61"/>
          <w:w w:val="90"/>
          <w:sz w:val="26"/>
        </w:rPr>
        <w:t>the</w:t>
      </w:r>
      <w:r>
        <w:rPr>
          <w:color w:val="682C61"/>
          <w:spacing w:val="-9"/>
          <w:w w:val="90"/>
          <w:sz w:val="26"/>
        </w:rPr>
        <w:t xml:space="preserve"> </w:t>
      </w:r>
      <w:r>
        <w:rPr>
          <w:color w:val="682C61"/>
          <w:w w:val="90"/>
          <w:sz w:val="26"/>
        </w:rPr>
        <w:t>capital</w:t>
      </w:r>
      <w:r>
        <w:rPr>
          <w:color w:val="682C61"/>
          <w:spacing w:val="-9"/>
          <w:w w:val="90"/>
          <w:sz w:val="26"/>
        </w:rPr>
        <w:t xml:space="preserve"> </w:t>
      </w:r>
      <w:r>
        <w:rPr>
          <w:color w:val="682C61"/>
          <w:w w:val="90"/>
          <w:sz w:val="26"/>
        </w:rPr>
        <w:t>plans</w:t>
      </w:r>
      <w:r>
        <w:rPr>
          <w:color w:val="682C61"/>
          <w:spacing w:val="-9"/>
          <w:w w:val="90"/>
          <w:sz w:val="26"/>
        </w:rPr>
        <w:t xml:space="preserve"> </w:t>
      </w:r>
      <w:r>
        <w:rPr>
          <w:color w:val="682C61"/>
          <w:w w:val="90"/>
          <w:sz w:val="26"/>
        </w:rPr>
        <w:t>agreed</w:t>
      </w:r>
      <w:r>
        <w:rPr>
          <w:color w:val="682C61"/>
          <w:spacing w:val="-9"/>
          <w:w w:val="90"/>
          <w:sz w:val="26"/>
        </w:rPr>
        <w:t xml:space="preserve"> </w:t>
      </w:r>
      <w:r>
        <w:rPr>
          <w:color w:val="682C61"/>
          <w:w w:val="90"/>
          <w:sz w:val="26"/>
        </w:rPr>
        <w:t>by</w:t>
      </w:r>
      <w:r>
        <w:rPr>
          <w:color w:val="682C61"/>
          <w:spacing w:val="-9"/>
          <w:w w:val="90"/>
          <w:sz w:val="26"/>
        </w:rPr>
        <w:t xml:space="preserve"> </w:t>
      </w:r>
      <w:r>
        <w:rPr>
          <w:color w:val="682C61"/>
          <w:w w:val="90"/>
          <w:sz w:val="26"/>
        </w:rPr>
        <w:t>banks</w:t>
      </w:r>
      <w:r>
        <w:rPr>
          <w:color w:val="682C61"/>
          <w:spacing w:val="-9"/>
          <w:w w:val="90"/>
          <w:sz w:val="26"/>
        </w:rPr>
        <w:t xml:space="preserve"> </w:t>
      </w:r>
      <w:r>
        <w:rPr>
          <w:color w:val="682C61"/>
          <w:w w:val="90"/>
          <w:sz w:val="26"/>
        </w:rPr>
        <w:t>with</w:t>
      </w:r>
      <w:r>
        <w:rPr>
          <w:color w:val="682C61"/>
          <w:spacing w:val="-9"/>
          <w:w w:val="90"/>
          <w:sz w:val="26"/>
        </w:rPr>
        <w:t xml:space="preserve"> </w:t>
      </w:r>
      <w:r>
        <w:rPr>
          <w:color w:val="682C61"/>
          <w:w w:val="90"/>
          <w:sz w:val="26"/>
        </w:rPr>
        <w:t>the</w:t>
      </w:r>
      <w:r>
        <w:rPr>
          <w:color w:val="682C61"/>
          <w:spacing w:val="-9"/>
          <w:w w:val="90"/>
          <w:sz w:val="26"/>
        </w:rPr>
        <w:t xml:space="preserve"> </w:t>
      </w:r>
      <w:r>
        <w:rPr>
          <w:color w:val="682C61"/>
          <w:w w:val="90"/>
          <w:sz w:val="26"/>
        </w:rPr>
        <w:t>PRA</w:t>
      </w:r>
      <w:r>
        <w:rPr>
          <w:color w:val="682C61"/>
          <w:spacing w:val="-12"/>
          <w:w w:val="90"/>
          <w:sz w:val="26"/>
        </w:rPr>
        <w:t xml:space="preserve"> </w:t>
      </w:r>
      <w:r>
        <w:rPr>
          <w:color w:val="682C61"/>
          <w:w w:val="90"/>
          <w:sz w:val="26"/>
        </w:rPr>
        <w:t>Board,</w:t>
      </w:r>
      <w:r>
        <w:rPr>
          <w:color w:val="682C61"/>
          <w:spacing w:val="-9"/>
          <w:w w:val="90"/>
          <w:sz w:val="26"/>
        </w:rPr>
        <w:t xml:space="preserve"> </w:t>
      </w:r>
      <w:r>
        <w:rPr>
          <w:color w:val="682C61"/>
          <w:w w:val="90"/>
          <w:sz w:val="26"/>
        </w:rPr>
        <w:t>and</w:t>
      </w:r>
      <w:r>
        <w:rPr>
          <w:color w:val="682C61"/>
          <w:spacing w:val="-9"/>
          <w:w w:val="90"/>
          <w:sz w:val="26"/>
        </w:rPr>
        <w:t xml:space="preserve"> </w:t>
      </w:r>
      <w:r>
        <w:rPr>
          <w:color w:val="682C61"/>
          <w:w w:val="90"/>
          <w:sz w:val="26"/>
        </w:rPr>
        <w:t>given</w:t>
      </w:r>
      <w:r>
        <w:rPr>
          <w:color w:val="682C61"/>
          <w:spacing w:val="-9"/>
          <w:w w:val="90"/>
          <w:sz w:val="26"/>
        </w:rPr>
        <w:t xml:space="preserve"> </w:t>
      </w:r>
      <w:r>
        <w:rPr>
          <w:color w:val="682C61"/>
          <w:w w:val="90"/>
          <w:sz w:val="26"/>
        </w:rPr>
        <w:t>that</w:t>
      </w:r>
      <w:r>
        <w:rPr>
          <w:color w:val="682C61"/>
          <w:spacing w:val="-9"/>
          <w:w w:val="90"/>
          <w:sz w:val="26"/>
        </w:rPr>
        <w:t xml:space="preserve"> </w:t>
      </w:r>
      <w:r>
        <w:rPr>
          <w:color w:val="682C61"/>
          <w:w w:val="90"/>
          <w:sz w:val="26"/>
        </w:rPr>
        <w:t>the</w:t>
      </w:r>
      <w:r>
        <w:rPr>
          <w:color w:val="682C61"/>
          <w:spacing w:val="-9"/>
          <w:w w:val="90"/>
          <w:sz w:val="26"/>
        </w:rPr>
        <w:t xml:space="preserve"> </w:t>
      </w:r>
      <w:r>
        <w:rPr>
          <w:color w:val="682C61"/>
          <w:w w:val="90"/>
          <w:sz w:val="26"/>
        </w:rPr>
        <w:t>banking system</w:t>
      </w:r>
      <w:r>
        <w:rPr>
          <w:color w:val="682C61"/>
          <w:spacing w:val="-3"/>
          <w:w w:val="90"/>
          <w:sz w:val="26"/>
        </w:rPr>
        <w:t xml:space="preserve"> </w:t>
      </w:r>
      <w:r>
        <w:rPr>
          <w:color w:val="682C61"/>
          <w:w w:val="90"/>
          <w:sz w:val="26"/>
        </w:rPr>
        <w:t>is</w:t>
      </w:r>
      <w:r>
        <w:rPr>
          <w:color w:val="682C61"/>
          <w:spacing w:val="-3"/>
          <w:w w:val="90"/>
          <w:sz w:val="26"/>
        </w:rPr>
        <w:t xml:space="preserve"> </w:t>
      </w:r>
      <w:r>
        <w:rPr>
          <w:color w:val="682C61"/>
          <w:w w:val="90"/>
          <w:sz w:val="26"/>
        </w:rPr>
        <w:t>on</w:t>
      </w:r>
      <w:r>
        <w:rPr>
          <w:color w:val="682C61"/>
          <w:spacing w:val="-3"/>
          <w:w w:val="90"/>
          <w:sz w:val="26"/>
        </w:rPr>
        <w:t xml:space="preserve"> </w:t>
      </w:r>
      <w:r>
        <w:rPr>
          <w:color w:val="682C61"/>
          <w:w w:val="90"/>
          <w:sz w:val="26"/>
        </w:rPr>
        <w:t>the</w:t>
      </w:r>
      <w:r>
        <w:rPr>
          <w:color w:val="682C61"/>
          <w:spacing w:val="-3"/>
          <w:w w:val="90"/>
          <w:sz w:val="26"/>
        </w:rPr>
        <w:t xml:space="preserve"> </w:t>
      </w:r>
      <w:r>
        <w:rPr>
          <w:color w:val="682C61"/>
          <w:w w:val="90"/>
          <w:sz w:val="26"/>
        </w:rPr>
        <w:t>transition</w:t>
      </w:r>
      <w:r>
        <w:rPr>
          <w:color w:val="682C61"/>
          <w:spacing w:val="-3"/>
          <w:w w:val="90"/>
          <w:sz w:val="26"/>
        </w:rPr>
        <w:t xml:space="preserve"> </w:t>
      </w:r>
      <w:r>
        <w:rPr>
          <w:color w:val="682C61"/>
          <w:w w:val="90"/>
          <w:sz w:val="26"/>
        </w:rPr>
        <w:t>path</w:t>
      </w:r>
      <w:r>
        <w:rPr>
          <w:color w:val="682C61"/>
          <w:spacing w:val="-3"/>
          <w:w w:val="90"/>
          <w:sz w:val="26"/>
        </w:rPr>
        <w:t xml:space="preserve"> </w:t>
      </w:r>
      <w:r>
        <w:rPr>
          <w:color w:val="682C61"/>
          <w:w w:val="90"/>
          <w:sz w:val="26"/>
        </w:rPr>
        <w:t>to</w:t>
      </w:r>
      <w:r>
        <w:rPr>
          <w:color w:val="682C61"/>
          <w:spacing w:val="-3"/>
          <w:w w:val="90"/>
          <w:sz w:val="26"/>
        </w:rPr>
        <w:t xml:space="preserve"> </w:t>
      </w:r>
      <w:r>
        <w:rPr>
          <w:color w:val="682C61"/>
          <w:w w:val="90"/>
          <w:sz w:val="26"/>
        </w:rPr>
        <w:t>meet</w:t>
      </w:r>
      <w:r>
        <w:rPr>
          <w:color w:val="682C61"/>
          <w:spacing w:val="-3"/>
          <w:w w:val="90"/>
          <w:sz w:val="26"/>
        </w:rPr>
        <w:t xml:space="preserve"> </w:t>
      </w:r>
      <w:r>
        <w:rPr>
          <w:color w:val="682C61"/>
          <w:w w:val="90"/>
          <w:sz w:val="26"/>
        </w:rPr>
        <w:t>higher</w:t>
      </w:r>
      <w:r>
        <w:rPr>
          <w:color w:val="682C61"/>
          <w:spacing w:val="-3"/>
          <w:w w:val="90"/>
          <w:sz w:val="26"/>
        </w:rPr>
        <w:t xml:space="preserve"> </w:t>
      </w:r>
      <w:r>
        <w:rPr>
          <w:color w:val="682C61"/>
          <w:w w:val="90"/>
          <w:sz w:val="26"/>
        </w:rPr>
        <w:t>standards</w:t>
      </w:r>
      <w:r>
        <w:rPr>
          <w:color w:val="682C61"/>
          <w:spacing w:val="-3"/>
          <w:w w:val="90"/>
          <w:sz w:val="26"/>
        </w:rPr>
        <w:t xml:space="preserve"> </w:t>
      </w:r>
      <w:r>
        <w:rPr>
          <w:color w:val="682C61"/>
          <w:w w:val="90"/>
          <w:sz w:val="26"/>
        </w:rPr>
        <w:t>of</w:t>
      </w:r>
      <w:r>
        <w:rPr>
          <w:color w:val="682C61"/>
          <w:spacing w:val="-3"/>
          <w:w w:val="90"/>
          <w:sz w:val="26"/>
        </w:rPr>
        <w:t xml:space="preserve"> </w:t>
      </w:r>
      <w:r>
        <w:rPr>
          <w:color w:val="682C61"/>
          <w:w w:val="90"/>
          <w:sz w:val="26"/>
        </w:rPr>
        <w:t>loss</w:t>
      </w:r>
      <w:r>
        <w:rPr>
          <w:color w:val="682C61"/>
          <w:spacing w:val="-3"/>
          <w:w w:val="90"/>
          <w:sz w:val="26"/>
        </w:rPr>
        <w:t xml:space="preserve"> </w:t>
      </w:r>
      <w:r>
        <w:rPr>
          <w:color w:val="682C61"/>
          <w:w w:val="90"/>
          <w:sz w:val="26"/>
        </w:rPr>
        <w:t>absorbing</w:t>
      </w:r>
      <w:r>
        <w:rPr>
          <w:color w:val="682C61"/>
          <w:spacing w:val="-3"/>
          <w:w w:val="90"/>
          <w:sz w:val="26"/>
        </w:rPr>
        <w:t xml:space="preserve"> </w:t>
      </w:r>
      <w:r>
        <w:rPr>
          <w:color w:val="682C61"/>
          <w:w w:val="90"/>
          <w:sz w:val="26"/>
        </w:rPr>
        <w:t>capacity.</w:t>
      </w:r>
    </w:p>
    <w:p w14:paraId="4BA9CEE5" w14:textId="77777777" w:rsidR="007423F2" w:rsidRDefault="000B511B">
      <w:pPr>
        <w:spacing w:before="299" w:line="254" w:lineRule="auto"/>
        <w:ind w:left="85" w:right="450"/>
        <w:rPr>
          <w:sz w:val="26"/>
        </w:rPr>
      </w:pPr>
      <w:r>
        <w:rPr>
          <w:color w:val="682C61"/>
          <w:w w:val="85"/>
          <w:sz w:val="26"/>
        </w:rPr>
        <w:t>But recent misconduct and other operational failings have highlighted that rebuilding confidence in</w:t>
      </w:r>
      <w:r>
        <w:rPr>
          <w:color w:val="682C61"/>
          <w:spacing w:val="80"/>
          <w:sz w:val="26"/>
        </w:rPr>
        <w:t xml:space="preserve"> </w:t>
      </w:r>
      <w:r>
        <w:rPr>
          <w:color w:val="682C61"/>
          <w:w w:val="90"/>
          <w:sz w:val="26"/>
        </w:rPr>
        <w:t>the</w:t>
      </w:r>
      <w:r>
        <w:rPr>
          <w:color w:val="682C61"/>
          <w:spacing w:val="-13"/>
          <w:w w:val="90"/>
          <w:sz w:val="26"/>
        </w:rPr>
        <w:t xml:space="preserve"> </w:t>
      </w:r>
      <w:r>
        <w:rPr>
          <w:color w:val="682C61"/>
          <w:w w:val="90"/>
          <w:sz w:val="26"/>
        </w:rPr>
        <w:t>banking</w:t>
      </w:r>
      <w:r>
        <w:rPr>
          <w:color w:val="682C61"/>
          <w:spacing w:val="-12"/>
          <w:w w:val="90"/>
          <w:sz w:val="26"/>
        </w:rPr>
        <w:t xml:space="preserve"> </w:t>
      </w:r>
      <w:r>
        <w:rPr>
          <w:color w:val="682C61"/>
          <w:w w:val="90"/>
          <w:sz w:val="26"/>
        </w:rPr>
        <w:t>system</w:t>
      </w:r>
      <w:r>
        <w:rPr>
          <w:color w:val="682C61"/>
          <w:spacing w:val="-12"/>
          <w:w w:val="90"/>
          <w:sz w:val="26"/>
        </w:rPr>
        <w:t xml:space="preserve"> </w:t>
      </w:r>
      <w:r>
        <w:rPr>
          <w:color w:val="682C61"/>
          <w:w w:val="90"/>
          <w:sz w:val="26"/>
        </w:rPr>
        <w:t>requires</w:t>
      </w:r>
      <w:r>
        <w:rPr>
          <w:color w:val="682C61"/>
          <w:spacing w:val="-12"/>
          <w:w w:val="90"/>
          <w:sz w:val="26"/>
        </w:rPr>
        <w:t xml:space="preserve"> </w:t>
      </w:r>
      <w:r>
        <w:rPr>
          <w:color w:val="682C61"/>
          <w:w w:val="90"/>
          <w:sz w:val="26"/>
        </w:rPr>
        <w:t>more</w:t>
      </w:r>
      <w:r>
        <w:rPr>
          <w:color w:val="682C61"/>
          <w:spacing w:val="-12"/>
          <w:w w:val="90"/>
          <w:sz w:val="26"/>
        </w:rPr>
        <w:t xml:space="preserve"> </w:t>
      </w:r>
      <w:r>
        <w:rPr>
          <w:color w:val="682C61"/>
          <w:w w:val="90"/>
          <w:sz w:val="26"/>
        </w:rPr>
        <w:t>than</w:t>
      </w:r>
      <w:r>
        <w:rPr>
          <w:color w:val="682C61"/>
          <w:spacing w:val="-12"/>
          <w:w w:val="90"/>
          <w:sz w:val="26"/>
        </w:rPr>
        <w:t xml:space="preserve"> </w:t>
      </w:r>
      <w:r>
        <w:rPr>
          <w:color w:val="682C61"/>
          <w:w w:val="90"/>
          <w:sz w:val="26"/>
        </w:rPr>
        <w:t>financial</w:t>
      </w:r>
      <w:r>
        <w:rPr>
          <w:color w:val="682C61"/>
          <w:spacing w:val="-13"/>
          <w:w w:val="90"/>
          <w:sz w:val="26"/>
        </w:rPr>
        <w:t xml:space="preserve"> </w:t>
      </w:r>
      <w:r>
        <w:rPr>
          <w:color w:val="682C61"/>
          <w:w w:val="90"/>
          <w:sz w:val="26"/>
        </w:rPr>
        <w:t>resilience.</w:t>
      </w:r>
      <w:r>
        <w:rPr>
          <w:color w:val="682C61"/>
          <w:spacing w:val="24"/>
          <w:sz w:val="26"/>
        </w:rPr>
        <w:t xml:space="preserve"> </w:t>
      </w:r>
      <w:r>
        <w:rPr>
          <w:color w:val="682C61"/>
          <w:w w:val="90"/>
          <w:sz w:val="26"/>
        </w:rPr>
        <w:t>That,</w:t>
      </w:r>
      <w:r>
        <w:rPr>
          <w:color w:val="682C61"/>
          <w:spacing w:val="-12"/>
          <w:w w:val="90"/>
          <w:sz w:val="26"/>
        </w:rPr>
        <w:t xml:space="preserve"> </w:t>
      </w:r>
      <w:r>
        <w:rPr>
          <w:color w:val="682C61"/>
          <w:w w:val="90"/>
          <w:sz w:val="26"/>
        </w:rPr>
        <w:t>and</w:t>
      </w:r>
      <w:r>
        <w:rPr>
          <w:color w:val="682C61"/>
          <w:spacing w:val="-13"/>
          <w:w w:val="90"/>
          <w:sz w:val="26"/>
        </w:rPr>
        <w:t xml:space="preserve"> </w:t>
      </w:r>
      <w:r>
        <w:rPr>
          <w:color w:val="682C61"/>
          <w:w w:val="90"/>
          <w:sz w:val="26"/>
        </w:rPr>
        <w:t>changes</w:t>
      </w:r>
      <w:r>
        <w:rPr>
          <w:color w:val="682C61"/>
          <w:spacing w:val="-12"/>
          <w:w w:val="90"/>
          <w:sz w:val="26"/>
        </w:rPr>
        <w:t xml:space="preserve"> </w:t>
      </w:r>
      <w:r>
        <w:rPr>
          <w:color w:val="682C61"/>
          <w:w w:val="90"/>
          <w:sz w:val="26"/>
        </w:rPr>
        <w:t>to</w:t>
      </w:r>
      <w:r>
        <w:rPr>
          <w:color w:val="682C61"/>
          <w:spacing w:val="-12"/>
          <w:w w:val="90"/>
          <w:sz w:val="26"/>
        </w:rPr>
        <w:t xml:space="preserve"> </w:t>
      </w:r>
      <w:r>
        <w:rPr>
          <w:color w:val="682C61"/>
          <w:w w:val="90"/>
          <w:sz w:val="26"/>
        </w:rPr>
        <w:t>banks’</w:t>
      </w:r>
      <w:r>
        <w:rPr>
          <w:color w:val="682C61"/>
          <w:spacing w:val="-12"/>
          <w:w w:val="90"/>
          <w:sz w:val="26"/>
        </w:rPr>
        <w:t xml:space="preserve"> </w:t>
      </w:r>
      <w:r>
        <w:rPr>
          <w:color w:val="682C61"/>
          <w:w w:val="90"/>
          <w:sz w:val="26"/>
        </w:rPr>
        <w:t>business models</w:t>
      </w:r>
      <w:r>
        <w:rPr>
          <w:color w:val="682C61"/>
          <w:spacing w:val="-3"/>
          <w:w w:val="90"/>
          <w:sz w:val="26"/>
        </w:rPr>
        <w:t xml:space="preserve"> </w:t>
      </w:r>
      <w:r>
        <w:rPr>
          <w:color w:val="682C61"/>
          <w:w w:val="90"/>
          <w:sz w:val="26"/>
        </w:rPr>
        <w:t>in</w:t>
      </w:r>
      <w:r>
        <w:rPr>
          <w:color w:val="682C61"/>
          <w:spacing w:val="-3"/>
          <w:w w:val="90"/>
          <w:sz w:val="26"/>
        </w:rPr>
        <w:t xml:space="preserve"> </w:t>
      </w:r>
      <w:r>
        <w:rPr>
          <w:color w:val="682C61"/>
          <w:w w:val="90"/>
          <w:sz w:val="26"/>
        </w:rPr>
        <w:t>response</w:t>
      </w:r>
      <w:r>
        <w:rPr>
          <w:color w:val="682C61"/>
          <w:spacing w:val="-3"/>
          <w:w w:val="90"/>
          <w:sz w:val="26"/>
        </w:rPr>
        <w:t xml:space="preserve"> </w:t>
      </w:r>
      <w:r>
        <w:rPr>
          <w:color w:val="682C61"/>
          <w:w w:val="90"/>
          <w:sz w:val="26"/>
        </w:rPr>
        <w:t>to</w:t>
      </w:r>
      <w:r>
        <w:rPr>
          <w:color w:val="682C61"/>
          <w:spacing w:val="-3"/>
          <w:w w:val="90"/>
          <w:sz w:val="26"/>
        </w:rPr>
        <w:t xml:space="preserve"> </w:t>
      </w:r>
      <w:r>
        <w:rPr>
          <w:color w:val="682C61"/>
          <w:w w:val="90"/>
          <w:sz w:val="26"/>
        </w:rPr>
        <w:t>commercial</w:t>
      </w:r>
      <w:r>
        <w:rPr>
          <w:color w:val="682C61"/>
          <w:spacing w:val="-3"/>
          <w:w w:val="90"/>
          <w:sz w:val="26"/>
        </w:rPr>
        <w:t xml:space="preserve"> </w:t>
      </w:r>
      <w:r>
        <w:rPr>
          <w:color w:val="682C61"/>
          <w:w w:val="90"/>
          <w:sz w:val="26"/>
        </w:rPr>
        <w:t>and</w:t>
      </w:r>
      <w:r>
        <w:rPr>
          <w:color w:val="682C61"/>
          <w:spacing w:val="-3"/>
          <w:w w:val="90"/>
          <w:sz w:val="26"/>
        </w:rPr>
        <w:t xml:space="preserve"> </w:t>
      </w:r>
      <w:r>
        <w:rPr>
          <w:color w:val="682C61"/>
          <w:w w:val="90"/>
          <w:sz w:val="26"/>
        </w:rPr>
        <w:t>regulatory</w:t>
      </w:r>
      <w:r>
        <w:rPr>
          <w:color w:val="682C61"/>
          <w:spacing w:val="-3"/>
          <w:w w:val="90"/>
          <w:sz w:val="26"/>
        </w:rPr>
        <w:t xml:space="preserve"> </w:t>
      </w:r>
      <w:r>
        <w:rPr>
          <w:color w:val="682C61"/>
          <w:w w:val="90"/>
          <w:sz w:val="26"/>
        </w:rPr>
        <w:t>developments,</w:t>
      </w:r>
      <w:r>
        <w:rPr>
          <w:color w:val="682C61"/>
          <w:spacing w:val="-3"/>
          <w:w w:val="90"/>
          <w:sz w:val="26"/>
        </w:rPr>
        <w:t xml:space="preserve"> </w:t>
      </w:r>
      <w:r>
        <w:rPr>
          <w:color w:val="682C61"/>
          <w:w w:val="90"/>
          <w:sz w:val="26"/>
        </w:rPr>
        <w:t>make</w:t>
      </w:r>
      <w:r>
        <w:rPr>
          <w:color w:val="682C61"/>
          <w:spacing w:val="-3"/>
          <w:w w:val="90"/>
          <w:sz w:val="26"/>
        </w:rPr>
        <w:t xml:space="preserve"> </w:t>
      </w:r>
      <w:r>
        <w:rPr>
          <w:color w:val="682C61"/>
          <w:w w:val="90"/>
          <w:sz w:val="26"/>
        </w:rPr>
        <w:t>it</w:t>
      </w:r>
      <w:r>
        <w:rPr>
          <w:color w:val="682C61"/>
          <w:spacing w:val="-3"/>
          <w:w w:val="90"/>
          <w:sz w:val="26"/>
        </w:rPr>
        <w:t xml:space="preserve"> </w:t>
      </w:r>
      <w:r>
        <w:rPr>
          <w:color w:val="682C61"/>
          <w:w w:val="90"/>
          <w:sz w:val="26"/>
        </w:rPr>
        <w:t>important</w:t>
      </w:r>
      <w:r>
        <w:rPr>
          <w:color w:val="682C61"/>
          <w:spacing w:val="-3"/>
          <w:w w:val="90"/>
          <w:sz w:val="26"/>
        </w:rPr>
        <w:t xml:space="preserve"> </w:t>
      </w:r>
      <w:r>
        <w:rPr>
          <w:color w:val="682C61"/>
          <w:w w:val="90"/>
          <w:sz w:val="26"/>
        </w:rPr>
        <w:t>for</w:t>
      </w:r>
      <w:r>
        <w:rPr>
          <w:color w:val="682C61"/>
          <w:spacing w:val="-3"/>
          <w:w w:val="90"/>
          <w:sz w:val="26"/>
        </w:rPr>
        <w:t xml:space="preserve"> </w:t>
      </w:r>
      <w:r>
        <w:rPr>
          <w:color w:val="682C61"/>
          <w:w w:val="90"/>
          <w:sz w:val="26"/>
        </w:rPr>
        <w:t>banks</w:t>
      </w:r>
      <w:r>
        <w:rPr>
          <w:color w:val="682C61"/>
          <w:spacing w:val="-3"/>
          <w:w w:val="90"/>
          <w:sz w:val="26"/>
        </w:rPr>
        <w:t xml:space="preserve"> </w:t>
      </w:r>
      <w:r>
        <w:rPr>
          <w:color w:val="682C61"/>
          <w:w w:val="90"/>
          <w:sz w:val="26"/>
        </w:rPr>
        <w:t>to continue</w:t>
      </w:r>
      <w:r>
        <w:rPr>
          <w:color w:val="682C61"/>
          <w:spacing w:val="-13"/>
          <w:w w:val="90"/>
          <w:sz w:val="26"/>
        </w:rPr>
        <w:t xml:space="preserve"> </w:t>
      </w:r>
      <w:r>
        <w:rPr>
          <w:color w:val="682C61"/>
          <w:w w:val="90"/>
          <w:sz w:val="26"/>
        </w:rPr>
        <w:t>to</w:t>
      </w:r>
      <w:r>
        <w:rPr>
          <w:color w:val="682C61"/>
          <w:spacing w:val="-12"/>
          <w:w w:val="90"/>
          <w:sz w:val="26"/>
        </w:rPr>
        <w:t xml:space="preserve"> </w:t>
      </w:r>
      <w:r>
        <w:rPr>
          <w:color w:val="682C61"/>
          <w:w w:val="90"/>
          <w:sz w:val="26"/>
        </w:rPr>
        <w:t>enhance</w:t>
      </w:r>
      <w:r>
        <w:rPr>
          <w:color w:val="682C61"/>
          <w:spacing w:val="-12"/>
          <w:w w:val="90"/>
          <w:sz w:val="26"/>
        </w:rPr>
        <w:t xml:space="preserve"> </w:t>
      </w:r>
      <w:r>
        <w:rPr>
          <w:color w:val="682C61"/>
          <w:w w:val="90"/>
          <w:sz w:val="26"/>
        </w:rPr>
        <w:t>the</w:t>
      </w:r>
      <w:r>
        <w:rPr>
          <w:color w:val="682C61"/>
          <w:spacing w:val="-12"/>
          <w:w w:val="90"/>
          <w:sz w:val="26"/>
        </w:rPr>
        <w:t xml:space="preserve"> </w:t>
      </w:r>
      <w:r>
        <w:rPr>
          <w:color w:val="682C61"/>
          <w:w w:val="90"/>
          <w:sz w:val="26"/>
        </w:rPr>
        <w:t>effectiveness</w:t>
      </w:r>
      <w:r>
        <w:rPr>
          <w:color w:val="682C61"/>
          <w:spacing w:val="-12"/>
          <w:w w:val="90"/>
          <w:sz w:val="26"/>
        </w:rPr>
        <w:t xml:space="preserve"> </w:t>
      </w:r>
      <w:r>
        <w:rPr>
          <w:color w:val="682C61"/>
          <w:w w:val="90"/>
          <w:sz w:val="26"/>
        </w:rPr>
        <w:t>of</w:t>
      </w:r>
      <w:r>
        <w:rPr>
          <w:color w:val="682C61"/>
          <w:spacing w:val="-12"/>
          <w:w w:val="90"/>
          <w:sz w:val="26"/>
        </w:rPr>
        <w:t xml:space="preserve"> </w:t>
      </w:r>
      <w:r>
        <w:rPr>
          <w:color w:val="682C61"/>
          <w:w w:val="90"/>
          <w:sz w:val="26"/>
        </w:rPr>
        <w:t>their</w:t>
      </w:r>
      <w:r>
        <w:rPr>
          <w:color w:val="682C61"/>
          <w:spacing w:val="-13"/>
          <w:w w:val="90"/>
          <w:sz w:val="26"/>
        </w:rPr>
        <w:t xml:space="preserve"> </w:t>
      </w:r>
      <w:r>
        <w:rPr>
          <w:color w:val="682C61"/>
          <w:w w:val="90"/>
          <w:sz w:val="26"/>
        </w:rPr>
        <w:t>governance</w:t>
      </w:r>
      <w:r>
        <w:rPr>
          <w:color w:val="682C61"/>
          <w:spacing w:val="-12"/>
          <w:w w:val="90"/>
          <w:sz w:val="26"/>
        </w:rPr>
        <w:t xml:space="preserve"> </w:t>
      </w:r>
      <w:r>
        <w:rPr>
          <w:color w:val="682C61"/>
          <w:w w:val="90"/>
          <w:sz w:val="26"/>
        </w:rPr>
        <w:t>arrangements.</w:t>
      </w:r>
      <w:r>
        <w:rPr>
          <w:color w:val="682C61"/>
          <w:spacing w:val="-3"/>
          <w:sz w:val="26"/>
        </w:rPr>
        <w:t xml:space="preserve"> </w:t>
      </w:r>
      <w:r>
        <w:rPr>
          <w:color w:val="682C61"/>
          <w:w w:val="90"/>
          <w:sz w:val="26"/>
        </w:rPr>
        <w:t>Further,</w:t>
      </w:r>
      <w:r>
        <w:rPr>
          <w:color w:val="682C61"/>
          <w:spacing w:val="-12"/>
          <w:w w:val="90"/>
          <w:sz w:val="26"/>
        </w:rPr>
        <w:t xml:space="preserve"> </w:t>
      </w:r>
      <w:r>
        <w:rPr>
          <w:color w:val="682C61"/>
          <w:w w:val="90"/>
          <w:sz w:val="26"/>
        </w:rPr>
        <w:t>the</w:t>
      </w:r>
      <w:r>
        <w:rPr>
          <w:color w:val="682C61"/>
          <w:spacing w:val="-12"/>
          <w:w w:val="90"/>
          <w:sz w:val="26"/>
        </w:rPr>
        <w:t xml:space="preserve"> </w:t>
      </w:r>
      <w:r>
        <w:rPr>
          <w:color w:val="682C61"/>
          <w:w w:val="90"/>
          <w:sz w:val="26"/>
        </w:rPr>
        <w:t>FPC</w:t>
      </w:r>
      <w:r>
        <w:rPr>
          <w:color w:val="682C61"/>
          <w:spacing w:val="-12"/>
          <w:w w:val="90"/>
          <w:sz w:val="26"/>
        </w:rPr>
        <w:t xml:space="preserve"> </w:t>
      </w:r>
      <w:r>
        <w:rPr>
          <w:color w:val="682C61"/>
          <w:w w:val="90"/>
          <w:sz w:val="26"/>
        </w:rPr>
        <w:t>judges that</w:t>
      </w:r>
      <w:r>
        <w:rPr>
          <w:color w:val="682C61"/>
          <w:spacing w:val="-13"/>
          <w:w w:val="90"/>
          <w:sz w:val="26"/>
        </w:rPr>
        <w:t xml:space="preserve"> </w:t>
      </w:r>
      <w:r>
        <w:rPr>
          <w:color w:val="682C61"/>
          <w:w w:val="90"/>
          <w:sz w:val="26"/>
        </w:rPr>
        <w:t>there</w:t>
      </w:r>
      <w:r>
        <w:rPr>
          <w:color w:val="682C61"/>
          <w:spacing w:val="-12"/>
          <w:w w:val="90"/>
          <w:sz w:val="26"/>
        </w:rPr>
        <w:t xml:space="preserve"> </w:t>
      </w:r>
      <w:r>
        <w:rPr>
          <w:color w:val="682C61"/>
          <w:w w:val="90"/>
          <w:sz w:val="26"/>
        </w:rPr>
        <w:t>is</w:t>
      </w:r>
      <w:r>
        <w:rPr>
          <w:color w:val="682C61"/>
          <w:spacing w:val="-12"/>
          <w:w w:val="90"/>
          <w:sz w:val="26"/>
        </w:rPr>
        <w:t xml:space="preserve"> </w:t>
      </w:r>
      <w:r>
        <w:rPr>
          <w:color w:val="682C61"/>
          <w:w w:val="90"/>
          <w:sz w:val="26"/>
        </w:rPr>
        <w:t>a</w:t>
      </w:r>
      <w:r>
        <w:rPr>
          <w:color w:val="682C61"/>
          <w:spacing w:val="-12"/>
          <w:w w:val="90"/>
          <w:sz w:val="26"/>
        </w:rPr>
        <w:t xml:space="preserve"> </w:t>
      </w:r>
      <w:r>
        <w:rPr>
          <w:color w:val="682C61"/>
          <w:w w:val="90"/>
          <w:sz w:val="26"/>
        </w:rPr>
        <w:t>need</w:t>
      </w:r>
      <w:r>
        <w:rPr>
          <w:color w:val="682C61"/>
          <w:spacing w:val="-12"/>
          <w:w w:val="90"/>
          <w:sz w:val="26"/>
        </w:rPr>
        <w:t xml:space="preserve"> </w:t>
      </w:r>
      <w:r>
        <w:rPr>
          <w:color w:val="682C61"/>
          <w:w w:val="90"/>
          <w:sz w:val="26"/>
        </w:rPr>
        <w:t>for</w:t>
      </w:r>
      <w:r>
        <w:rPr>
          <w:color w:val="682C61"/>
          <w:spacing w:val="-12"/>
          <w:w w:val="90"/>
          <w:sz w:val="26"/>
        </w:rPr>
        <w:t xml:space="preserve"> </w:t>
      </w:r>
      <w:r>
        <w:rPr>
          <w:color w:val="682C61"/>
          <w:w w:val="90"/>
          <w:sz w:val="26"/>
        </w:rPr>
        <w:t>core</w:t>
      </w:r>
      <w:r>
        <w:rPr>
          <w:color w:val="682C61"/>
          <w:spacing w:val="-13"/>
          <w:w w:val="90"/>
          <w:sz w:val="26"/>
        </w:rPr>
        <w:t xml:space="preserve"> </w:t>
      </w:r>
      <w:r>
        <w:rPr>
          <w:color w:val="682C61"/>
          <w:w w:val="90"/>
          <w:sz w:val="26"/>
        </w:rPr>
        <w:t>firms</w:t>
      </w:r>
      <w:r>
        <w:rPr>
          <w:color w:val="682C61"/>
          <w:spacing w:val="-12"/>
          <w:w w:val="90"/>
          <w:sz w:val="26"/>
        </w:rPr>
        <w:t xml:space="preserve"> </w:t>
      </w:r>
      <w:r>
        <w:rPr>
          <w:color w:val="682C61"/>
          <w:w w:val="90"/>
          <w:sz w:val="26"/>
        </w:rPr>
        <w:t>and</w:t>
      </w:r>
      <w:r>
        <w:rPr>
          <w:color w:val="682C61"/>
          <w:spacing w:val="-12"/>
          <w:w w:val="90"/>
          <w:sz w:val="26"/>
        </w:rPr>
        <w:t xml:space="preserve"> </w:t>
      </w:r>
      <w:r>
        <w:rPr>
          <w:color w:val="682C61"/>
          <w:w w:val="90"/>
          <w:sz w:val="26"/>
        </w:rPr>
        <w:t>financial</w:t>
      </w:r>
      <w:r>
        <w:rPr>
          <w:color w:val="682C61"/>
          <w:spacing w:val="-12"/>
          <w:w w:val="90"/>
          <w:sz w:val="26"/>
        </w:rPr>
        <w:t xml:space="preserve"> </w:t>
      </w:r>
      <w:r>
        <w:rPr>
          <w:color w:val="682C61"/>
          <w:w w:val="90"/>
          <w:sz w:val="26"/>
        </w:rPr>
        <w:t>market</w:t>
      </w:r>
      <w:r>
        <w:rPr>
          <w:color w:val="682C61"/>
          <w:spacing w:val="-12"/>
          <w:w w:val="90"/>
          <w:sz w:val="26"/>
        </w:rPr>
        <w:t xml:space="preserve"> </w:t>
      </w:r>
      <w:r>
        <w:rPr>
          <w:color w:val="682C61"/>
          <w:w w:val="90"/>
          <w:sz w:val="26"/>
        </w:rPr>
        <w:t>infrastructures</w:t>
      </w:r>
      <w:r>
        <w:rPr>
          <w:color w:val="682C61"/>
          <w:spacing w:val="-12"/>
          <w:w w:val="90"/>
          <w:sz w:val="26"/>
        </w:rPr>
        <w:t xml:space="preserve"> </w:t>
      </w:r>
      <w:r>
        <w:rPr>
          <w:color w:val="682C61"/>
          <w:w w:val="90"/>
          <w:sz w:val="26"/>
        </w:rPr>
        <w:t>to</w:t>
      </w:r>
      <w:r>
        <w:rPr>
          <w:color w:val="682C61"/>
          <w:spacing w:val="-13"/>
          <w:w w:val="90"/>
          <w:sz w:val="26"/>
        </w:rPr>
        <w:t xml:space="preserve"> </w:t>
      </w:r>
      <w:r>
        <w:rPr>
          <w:color w:val="682C61"/>
          <w:w w:val="90"/>
          <w:sz w:val="26"/>
        </w:rPr>
        <w:t>conduct</w:t>
      </w:r>
      <w:r>
        <w:rPr>
          <w:color w:val="682C61"/>
          <w:spacing w:val="-12"/>
          <w:w w:val="90"/>
          <w:sz w:val="26"/>
        </w:rPr>
        <w:t xml:space="preserve"> </w:t>
      </w:r>
      <w:r>
        <w:rPr>
          <w:color w:val="682C61"/>
          <w:w w:val="90"/>
          <w:sz w:val="26"/>
        </w:rPr>
        <w:t>vulnerability testing</w:t>
      </w:r>
      <w:r>
        <w:rPr>
          <w:color w:val="682C61"/>
          <w:spacing w:val="-13"/>
          <w:w w:val="90"/>
          <w:sz w:val="26"/>
        </w:rPr>
        <w:t xml:space="preserve"> </w:t>
      </w:r>
      <w:r>
        <w:rPr>
          <w:color w:val="682C61"/>
          <w:w w:val="90"/>
          <w:sz w:val="26"/>
        </w:rPr>
        <w:t>as</w:t>
      </w:r>
      <w:r>
        <w:rPr>
          <w:color w:val="682C61"/>
          <w:spacing w:val="-12"/>
          <w:w w:val="90"/>
          <w:sz w:val="26"/>
        </w:rPr>
        <w:t xml:space="preserve"> </w:t>
      </w:r>
      <w:r>
        <w:rPr>
          <w:color w:val="682C61"/>
          <w:w w:val="90"/>
          <w:sz w:val="26"/>
        </w:rPr>
        <w:t>soon</w:t>
      </w:r>
      <w:r>
        <w:rPr>
          <w:color w:val="682C61"/>
          <w:spacing w:val="-12"/>
          <w:w w:val="90"/>
          <w:sz w:val="26"/>
        </w:rPr>
        <w:t xml:space="preserve"> </w:t>
      </w:r>
      <w:r>
        <w:rPr>
          <w:color w:val="682C61"/>
          <w:w w:val="90"/>
          <w:sz w:val="26"/>
        </w:rPr>
        <w:t>as</w:t>
      </w:r>
      <w:r>
        <w:rPr>
          <w:color w:val="682C61"/>
          <w:spacing w:val="-12"/>
          <w:w w:val="90"/>
          <w:sz w:val="26"/>
        </w:rPr>
        <w:t xml:space="preserve"> </w:t>
      </w:r>
      <w:r>
        <w:rPr>
          <w:color w:val="682C61"/>
          <w:w w:val="90"/>
          <w:sz w:val="26"/>
        </w:rPr>
        <w:t>practicable</w:t>
      </w:r>
      <w:r>
        <w:rPr>
          <w:color w:val="682C61"/>
          <w:spacing w:val="-12"/>
          <w:w w:val="90"/>
          <w:sz w:val="26"/>
        </w:rPr>
        <w:t xml:space="preserve"> </w:t>
      </w:r>
      <w:r>
        <w:rPr>
          <w:color w:val="682C61"/>
          <w:w w:val="90"/>
          <w:sz w:val="26"/>
        </w:rPr>
        <w:t>to</w:t>
      </w:r>
      <w:r>
        <w:rPr>
          <w:color w:val="682C61"/>
          <w:spacing w:val="-12"/>
          <w:w w:val="90"/>
          <w:sz w:val="26"/>
        </w:rPr>
        <w:t xml:space="preserve"> </w:t>
      </w:r>
      <w:r>
        <w:rPr>
          <w:color w:val="682C61"/>
          <w:w w:val="90"/>
          <w:sz w:val="26"/>
        </w:rPr>
        <w:t>enhance</w:t>
      </w:r>
      <w:r>
        <w:rPr>
          <w:color w:val="682C61"/>
          <w:spacing w:val="-13"/>
          <w:w w:val="90"/>
          <w:sz w:val="26"/>
        </w:rPr>
        <w:t xml:space="preserve"> </w:t>
      </w:r>
      <w:r>
        <w:rPr>
          <w:color w:val="682C61"/>
          <w:w w:val="90"/>
          <w:sz w:val="26"/>
        </w:rPr>
        <w:t>the</w:t>
      </w:r>
      <w:r>
        <w:rPr>
          <w:color w:val="682C61"/>
          <w:spacing w:val="-12"/>
          <w:w w:val="90"/>
          <w:sz w:val="26"/>
        </w:rPr>
        <w:t xml:space="preserve"> </w:t>
      </w:r>
      <w:r>
        <w:rPr>
          <w:color w:val="682C61"/>
          <w:w w:val="90"/>
          <w:sz w:val="26"/>
        </w:rPr>
        <w:t>resilience</w:t>
      </w:r>
      <w:r>
        <w:rPr>
          <w:color w:val="682C61"/>
          <w:spacing w:val="-12"/>
          <w:w w:val="90"/>
          <w:sz w:val="26"/>
        </w:rPr>
        <w:t xml:space="preserve"> </w:t>
      </w:r>
      <w:r>
        <w:rPr>
          <w:color w:val="682C61"/>
          <w:w w:val="90"/>
          <w:sz w:val="26"/>
        </w:rPr>
        <w:t>of</w:t>
      </w:r>
      <w:r>
        <w:rPr>
          <w:color w:val="682C61"/>
          <w:spacing w:val="-12"/>
          <w:w w:val="90"/>
          <w:sz w:val="26"/>
        </w:rPr>
        <w:t xml:space="preserve"> </w:t>
      </w:r>
      <w:r>
        <w:rPr>
          <w:color w:val="682C61"/>
          <w:w w:val="90"/>
          <w:sz w:val="26"/>
        </w:rPr>
        <w:t>the</w:t>
      </w:r>
      <w:r>
        <w:rPr>
          <w:color w:val="682C61"/>
          <w:spacing w:val="-12"/>
          <w:w w:val="90"/>
          <w:sz w:val="26"/>
        </w:rPr>
        <w:t xml:space="preserve"> </w:t>
      </w:r>
      <w:r>
        <w:rPr>
          <w:color w:val="682C61"/>
          <w:w w:val="90"/>
          <w:sz w:val="26"/>
        </w:rPr>
        <w:t>financial</w:t>
      </w:r>
      <w:r>
        <w:rPr>
          <w:color w:val="682C61"/>
          <w:spacing w:val="-12"/>
          <w:w w:val="90"/>
          <w:sz w:val="26"/>
        </w:rPr>
        <w:t xml:space="preserve"> </w:t>
      </w:r>
      <w:r>
        <w:rPr>
          <w:color w:val="682C61"/>
          <w:w w:val="90"/>
          <w:sz w:val="26"/>
        </w:rPr>
        <w:t>system</w:t>
      </w:r>
      <w:r>
        <w:rPr>
          <w:color w:val="682C61"/>
          <w:spacing w:val="-13"/>
          <w:w w:val="90"/>
          <w:sz w:val="26"/>
        </w:rPr>
        <w:t xml:space="preserve"> </w:t>
      </w:r>
      <w:r>
        <w:rPr>
          <w:color w:val="682C61"/>
          <w:w w:val="90"/>
          <w:sz w:val="26"/>
        </w:rPr>
        <w:t>to</w:t>
      </w:r>
      <w:r>
        <w:rPr>
          <w:color w:val="682C61"/>
          <w:spacing w:val="-12"/>
          <w:w w:val="90"/>
          <w:sz w:val="26"/>
        </w:rPr>
        <w:t xml:space="preserve"> </w:t>
      </w:r>
      <w:r>
        <w:rPr>
          <w:color w:val="682C61"/>
          <w:w w:val="90"/>
          <w:sz w:val="26"/>
        </w:rPr>
        <w:t>cyber</w:t>
      </w:r>
      <w:r>
        <w:rPr>
          <w:color w:val="682C61"/>
          <w:spacing w:val="-12"/>
          <w:w w:val="90"/>
          <w:sz w:val="26"/>
        </w:rPr>
        <w:t xml:space="preserve"> </w:t>
      </w:r>
      <w:r>
        <w:rPr>
          <w:color w:val="682C61"/>
          <w:w w:val="90"/>
          <w:sz w:val="26"/>
        </w:rPr>
        <w:t>threats,</w:t>
      </w:r>
      <w:r>
        <w:rPr>
          <w:color w:val="682C61"/>
          <w:spacing w:val="-12"/>
          <w:w w:val="90"/>
          <w:sz w:val="26"/>
        </w:rPr>
        <w:t xml:space="preserve"> </w:t>
      </w:r>
      <w:r>
        <w:rPr>
          <w:color w:val="682C61"/>
          <w:w w:val="90"/>
          <w:sz w:val="26"/>
        </w:rPr>
        <w:t>in line with its June 2013 Recommendation.</w:t>
      </w:r>
    </w:p>
    <w:p w14:paraId="4C730A05" w14:textId="77777777" w:rsidR="007423F2" w:rsidRDefault="000B511B">
      <w:pPr>
        <w:spacing w:before="300" w:line="254" w:lineRule="auto"/>
        <w:ind w:left="85" w:right="684"/>
        <w:rPr>
          <w:sz w:val="26"/>
        </w:rPr>
      </w:pPr>
      <w:r>
        <w:rPr>
          <w:color w:val="682C61"/>
          <w:w w:val="90"/>
          <w:sz w:val="26"/>
        </w:rPr>
        <w:t>In</w:t>
      </w:r>
      <w:r>
        <w:rPr>
          <w:color w:val="682C61"/>
          <w:spacing w:val="-8"/>
          <w:w w:val="90"/>
          <w:sz w:val="26"/>
        </w:rPr>
        <w:t xml:space="preserve"> </w:t>
      </w:r>
      <w:r>
        <w:rPr>
          <w:color w:val="682C61"/>
          <w:w w:val="90"/>
          <w:sz w:val="26"/>
        </w:rPr>
        <w:t>the</w:t>
      </w:r>
      <w:r>
        <w:rPr>
          <w:color w:val="682C61"/>
          <w:spacing w:val="-8"/>
          <w:w w:val="90"/>
          <w:sz w:val="26"/>
        </w:rPr>
        <w:t xml:space="preserve"> </w:t>
      </w:r>
      <w:r>
        <w:rPr>
          <w:color w:val="682C61"/>
          <w:w w:val="90"/>
          <w:sz w:val="26"/>
        </w:rPr>
        <w:t>light</w:t>
      </w:r>
      <w:r>
        <w:rPr>
          <w:color w:val="682C61"/>
          <w:spacing w:val="-8"/>
          <w:w w:val="90"/>
          <w:sz w:val="26"/>
        </w:rPr>
        <w:t xml:space="preserve"> </w:t>
      </w:r>
      <w:r>
        <w:rPr>
          <w:color w:val="682C61"/>
          <w:w w:val="90"/>
          <w:sz w:val="26"/>
        </w:rPr>
        <w:t>of</w:t>
      </w:r>
      <w:r>
        <w:rPr>
          <w:color w:val="682C61"/>
          <w:spacing w:val="-8"/>
          <w:w w:val="90"/>
          <w:sz w:val="26"/>
        </w:rPr>
        <w:t xml:space="preserve"> </w:t>
      </w:r>
      <w:r>
        <w:rPr>
          <w:color w:val="682C61"/>
          <w:w w:val="90"/>
          <w:sz w:val="26"/>
        </w:rPr>
        <w:t>its</w:t>
      </w:r>
      <w:r>
        <w:rPr>
          <w:color w:val="682C61"/>
          <w:spacing w:val="-8"/>
          <w:w w:val="90"/>
          <w:sz w:val="26"/>
        </w:rPr>
        <w:t xml:space="preserve"> </w:t>
      </w:r>
      <w:r>
        <w:rPr>
          <w:color w:val="682C61"/>
          <w:w w:val="90"/>
          <w:sz w:val="26"/>
        </w:rPr>
        <w:t>assessment</w:t>
      </w:r>
      <w:r>
        <w:rPr>
          <w:color w:val="682C61"/>
          <w:spacing w:val="-8"/>
          <w:w w:val="90"/>
          <w:sz w:val="26"/>
        </w:rPr>
        <w:t xml:space="preserve"> </w:t>
      </w:r>
      <w:r>
        <w:rPr>
          <w:color w:val="682C61"/>
          <w:w w:val="90"/>
          <w:sz w:val="26"/>
        </w:rPr>
        <w:t>of</w:t>
      </w:r>
      <w:r>
        <w:rPr>
          <w:color w:val="682C61"/>
          <w:spacing w:val="-8"/>
          <w:w w:val="90"/>
          <w:sz w:val="26"/>
        </w:rPr>
        <w:t xml:space="preserve"> </w:t>
      </w:r>
      <w:r>
        <w:rPr>
          <w:color w:val="682C61"/>
          <w:w w:val="90"/>
          <w:sz w:val="26"/>
        </w:rPr>
        <w:t>the</w:t>
      </w:r>
      <w:r>
        <w:rPr>
          <w:color w:val="682C61"/>
          <w:spacing w:val="-8"/>
          <w:w w:val="90"/>
          <w:sz w:val="26"/>
        </w:rPr>
        <w:t xml:space="preserve"> </w:t>
      </w:r>
      <w:r>
        <w:rPr>
          <w:color w:val="682C61"/>
          <w:w w:val="90"/>
          <w:sz w:val="26"/>
        </w:rPr>
        <w:t>outlook</w:t>
      </w:r>
      <w:r>
        <w:rPr>
          <w:color w:val="682C61"/>
          <w:spacing w:val="-8"/>
          <w:w w:val="90"/>
          <w:sz w:val="26"/>
        </w:rPr>
        <w:t xml:space="preserve"> </w:t>
      </w:r>
      <w:r>
        <w:rPr>
          <w:color w:val="682C61"/>
          <w:w w:val="90"/>
          <w:sz w:val="26"/>
        </w:rPr>
        <w:t>for</w:t>
      </w:r>
      <w:r>
        <w:rPr>
          <w:color w:val="682C61"/>
          <w:spacing w:val="-8"/>
          <w:w w:val="90"/>
          <w:sz w:val="26"/>
        </w:rPr>
        <w:t xml:space="preserve"> </w:t>
      </w:r>
      <w:r>
        <w:rPr>
          <w:color w:val="682C61"/>
          <w:w w:val="90"/>
          <w:sz w:val="26"/>
        </w:rPr>
        <w:t>financial</w:t>
      </w:r>
      <w:r>
        <w:rPr>
          <w:color w:val="682C61"/>
          <w:spacing w:val="-8"/>
          <w:w w:val="90"/>
          <w:sz w:val="26"/>
        </w:rPr>
        <w:t xml:space="preserve"> </w:t>
      </w:r>
      <w:r>
        <w:rPr>
          <w:color w:val="682C61"/>
          <w:w w:val="90"/>
          <w:sz w:val="26"/>
        </w:rPr>
        <w:t>stability,</w:t>
      </w:r>
      <w:r>
        <w:rPr>
          <w:color w:val="682C61"/>
          <w:spacing w:val="-8"/>
          <w:w w:val="90"/>
          <w:sz w:val="26"/>
        </w:rPr>
        <w:t xml:space="preserve"> </w:t>
      </w:r>
      <w:r>
        <w:rPr>
          <w:color w:val="682C61"/>
          <w:w w:val="90"/>
          <w:sz w:val="26"/>
        </w:rPr>
        <w:t>including</w:t>
      </w:r>
      <w:r>
        <w:rPr>
          <w:color w:val="682C61"/>
          <w:spacing w:val="-8"/>
          <w:w w:val="90"/>
          <w:sz w:val="26"/>
        </w:rPr>
        <w:t xml:space="preserve"> </w:t>
      </w:r>
      <w:r>
        <w:rPr>
          <w:color w:val="682C61"/>
          <w:w w:val="90"/>
          <w:sz w:val="26"/>
        </w:rPr>
        <w:t>the</w:t>
      </w:r>
      <w:r>
        <w:rPr>
          <w:color w:val="682C61"/>
          <w:spacing w:val="-8"/>
          <w:w w:val="90"/>
          <w:sz w:val="26"/>
        </w:rPr>
        <w:t xml:space="preserve"> </w:t>
      </w:r>
      <w:r>
        <w:rPr>
          <w:color w:val="682C61"/>
          <w:w w:val="90"/>
          <w:sz w:val="26"/>
        </w:rPr>
        <w:t>outcome</w:t>
      </w:r>
      <w:r>
        <w:rPr>
          <w:color w:val="682C61"/>
          <w:spacing w:val="-8"/>
          <w:w w:val="90"/>
          <w:sz w:val="26"/>
        </w:rPr>
        <w:t xml:space="preserve"> </w:t>
      </w:r>
      <w:r>
        <w:rPr>
          <w:color w:val="682C61"/>
          <w:w w:val="90"/>
          <w:sz w:val="26"/>
        </w:rPr>
        <w:t>of</w:t>
      </w:r>
      <w:r>
        <w:rPr>
          <w:color w:val="682C61"/>
          <w:spacing w:val="-8"/>
          <w:w w:val="90"/>
          <w:sz w:val="26"/>
        </w:rPr>
        <w:t xml:space="preserve"> </w:t>
      </w:r>
      <w:r>
        <w:rPr>
          <w:color w:val="682C61"/>
          <w:w w:val="90"/>
          <w:sz w:val="26"/>
        </w:rPr>
        <w:t xml:space="preserve">the </w:t>
      </w:r>
      <w:r>
        <w:rPr>
          <w:color w:val="682C61"/>
          <w:w w:val="85"/>
          <w:sz w:val="26"/>
        </w:rPr>
        <w:t xml:space="preserve">stress tests, the FPC decided at its December meeting to set the countercyclical capital buffer rate </w:t>
      </w:r>
      <w:r>
        <w:rPr>
          <w:color w:val="682C61"/>
          <w:w w:val="95"/>
          <w:sz w:val="26"/>
        </w:rPr>
        <w:t>for UK exposures at 0%.</w:t>
      </w:r>
    </w:p>
    <w:p w14:paraId="7454520E" w14:textId="77777777" w:rsidR="007423F2" w:rsidRDefault="007423F2">
      <w:pPr>
        <w:spacing w:line="254" w:lineRule="auto"/>
        <w:rPr>
          <w:sz w:val="26"/>
        </w:rPr>
        <w:sectPr w:rsidR="007423F2">
          <w:pgSz w:w="11910" w:h="16840"/>
          <w:pgMar w:top="620" w:right="425" w:bottom="280" w:left="708" w:header="425" w:footer="0" w:gutter="0"/>
          <w:cols w:space="720"/>
        </w:sectPr>
      </w:pPr>
    </w:p>
    <w:p w14:paraId="61DCE708" w14:textId="77777777" w:rsidR="007423F2" w:rsidRDefault="007423F2">
      <w:pPr>
        <w:pStyle w:val="BodyText"/>
      </w:pPr>
    </w:p>
    <w:p w14:paraId="72981929" w14:textId="77777777" w:rsidR="007423F2" w:rsidRDefault="007423F2">
      <w:pPr>
        <w:pStyle w:val="BodyText"/>
      </w:pPr>
    </w:p>
    <w:p w14:paraId="500A3261" w14:textId="77777777" w:rsidR="007423F2" w:rsidRDefault="007423F2">
      <w:pPr>
        <w:pStyle w:val="BodyText"/>
      </w:pPr>
    </w:p>
    <w:p w14:paraId="323B9013" w14:textId="77777777" w:rsidR="007423F2" w:rsidRDefault="007423F2">
      <w:pPr>
        <w:pStyle w:val="BodyText"/>
        <w:spacing w:before="26"/>
      </w:pPr>
    </w:p>
    <w:p w14:paraId="321304C4" w14:textId="77777777" w:rsidR="007423F2" w:rsidRDefault="000B511B">
      <w:pPr>
        <w:pStyle w:val="BodyText"/>
        <w:spacing w:line="268" w:lineRule="auto"/>
        <w:ind w:left="5414" w:right="550"/>
      </w:pPr>
      <w:r>
        <w:rPr>
          <w:color w:val="000005"/>
          <w:w w:val="90"/>
        </w:rPr>
        <w:t>The Committee’s assessment of global and domestic developments, including its judgments on the key risks to UK</w:t>
      </w:r>
      <w:r>
        <w:rPr>
          <w:color w:val="000005"/>
          <w:spacing w:val="-4"/>
          <w:w w:val="90"/>
        </w:rPr>
        <w:t xml:space="preserve"> </w:t>
      </w:r>
      <w:r>
        <w:rPr>
          <w:color w:val="000005"/>
          <w:w w:val="90"/>
        </w:rPr>
        <w:t>financial</w:t>
      </w:r>
      <w:r>
        <w:rPr>
          <w:color w:val="000005"/>
          <w:spacing w:val="-1"/>
          <w:w w:val="90"/>
        </w:rPr>
        <w:t xml:space="preserve"> </w:t>
      </w:r>
      <w:r>
        <w:rPr>
          <w:color w:val="000005"/>
          <w:w w:val="90"/>
        </w:rPr>
        <w:t>stability</w:t>
      </w:r>
      <w:r>
        <w:rPr>
          <w:color w:val="000005"/>
          <w:spacing w:val="-1"/>
          <w:w w:val="90"/>
        </w:rPr>
        <w:t xml:space="preserve"> </w:t>
      </w:r>
      <w:r>
        <w:rPr>
          <w:color w:val="000005"/>
          <w:w w:val="90"/>
        </w:rPr>
        <w:t>and</w:t>
      </w:r>
      <w:r>
        <w:rPr>
          <w:color w:val="000005"/>
          <w:spacing w:val="-1"/>
          <w:w w:val="90"/>
        </w:rPr>
        <w:t xml:space="preserve"> </w:t>
      </w:r>
      <w:r>
        <w:rPr>
          <w:color w:val="000005"/>
          <w:w w:val="90"/>
        </w:rPr>
        <w:t>the</w:t>
      </w:r>
      <w:r>
        <w:rPr>
          <w:color w:val="000005"/>
          <w:spacing w:val="-1"/>
          <w:w w:val="90"/>
        </w:rPr>
        <w:t xml:space="preserve"> </w:t>
      </w:r>
      <w:r>
        <w:rPr>
          <w:color w:val="000005"/>
          <w:w w:val="90"/>
        </w:rPr>
        <w:t>resilience</w:t>
      </w:r>
      <w:r>
        <w:rPr>
          <w:color w:val="000005"/>
          <w:spacing w:val="-1"/>
          <w:w w:val="90"/>
        </w:rPr>
        <w:t xml:space="preserve"> </w:t>
      </w:r>
      <w:r>
        <w:rPr>
          <w:color w:val="000005"/>
          <w:w w:val="90"/>
        </w:rPr>
        <w:t>of</w:t>
      </w:r>
      <w:r>
        <w:rPr>
          <w:color w:val="000005"/>
          <w:spacing w:val="-1"/>
          <w:w w:val="90"/>
        </w:rPr>
        <w:t xml:space="preserve"> </w:t>
      </w:r>
      <w:r>
        <w:rPr>
          <w:color w:val="000005"/>
          <w:w w:val="90"/>
        </w:rPr>
        <w:t>the</w:t>
      </w:r>
      <w:r>
        <w:rPr>
          <w:color w:val="000005"/>
          <w:spacing w:val="-1"/>
          <w:w w:val="90"/>
        </w:rPr>
        <w:t xml:space="preserve"> </w:t>
      </w:r>
      <w:r>
        <w:rPr>
          <w:color w:val="000005"/>
          <w:w w:val="90"/>
        </w:rPr>
        <w:t>UK</w:t>
      </w:r>
      <w:r>
        <w:rPr>
          <w:color w:val="000005"/>
          <w:spacing w:val="-4"/>
          <w:w w:val="90"/>
        </w:rPr>
        <w:t xml:space="preserve"> </w:t>
      </w:r>
      <w:r>
        <w:rPr>
          <w:color w:val="000005"/>
          <w:w w:val="90"/>
        </w:rPr>
        <w:t>financial system,</w:t>
      </w:r>
      <w:r>
        <w:rPr>
          <w:color w:val="000005"/>
          <w:spacing w:val="-3"/>
          <w:w w:val="90"/>
        </w:rPr>
        <w:t xml:space="preserve"> </w:t>
      </w:r>
      <w:r>
        <w:rPr>
          <w:color w:val="000005"/>
          <w:w w:val="90"/>
        </w:rPr>
        <w:t>is</w:t>
      </w:r>
      <w:r>
        <w:rPr>
          <w:color w:val="000005"/>
          <w:spacing w:val="-3"/>
          <w:w w:val="90"/>
        </w:rPr>
        <w:t xml:space="preserve"> </w:t>
      </w:r>
      <w:r>
        <w:rPr>
          <w:color w:val="000005"/>
          <w:w w:val="90"/>
        </w:rPr>
        <w:t>set</w:t>
      </w:r>
      <w:r>
        <w:rPr>
          <w:color w:val="000005"/>
          <w:spacing w:val="-3"/>
          <w:w w:val="90"/>
        </w:rPr>
        <w:t xml:space="preserve"> </w:t>
      </w:r>
      <w:r>
        <w:rPr>
          <w:color w:val="000005"/>
          <w:w w:val="90"/>
        </w:rPr>
        <w:t>out</w:t>
      </w:r>
      <w:r>
        <w:rPr>
          <w:color w:val="000005"/>
          <w:spacing w:val="-3"/>
          <w:w w:val="90"/>
        </w:rPr>
        <w:t xml:space="preserve"> </w:t>
      </w:r>
      <w:r>
        <w:rPr>
          <w:color w:val="000005"/>
          <w:w w:val="90"/>
        </w:rPr>
        <w:t>in</w:t>
      </w:r>
      <w:r>
        <w:rPr>
          <w:color w:val="000005"/>
          <w:spacing w:val="-3"/>
          <w:w w:val="90"/>
        </w:rPr>
        <w:t xml:space="preserve"> </w:t>
      </w:r>
      <w:r>
        <w:rPr>
          <w:color w:val="000005"/>
          <w:w w:val="90"/>
        </w:rPr>
        <w:t>Section</w:t>
      </w:r>
      <w:r>
        <w:rPr>
          <w:color w:val="000005"/>
          <w:spacing w:val="-5"/>
          <w:w w:val="90"/>
        </w:rPr>
        <w:t xml:space="preserve"> </w:t>
      </w:r>
      <w:r>
        <w:rPr>
          <w:color w:val="000005"/>
          <w:w w:val="90"/>
        </w:rPr>
        <w:t>5.1.</w:t>
      </w:r>
      <w:r>
        <w:rPr>
          <w:color w:val="000005"/>
          <w:spacing w:val="40"/>
        </w:rPr>
        <w:t xml:space="preserve"> </w:t>
      </w:r>
      <w:r>
        <w:rPr>
          <w:color w:val="000005"/>
          <w:w w:val="90"/>
        </w:rPr>
        <w:t>The</w:t>
      </w:r>
      <w:r>
        <w:rPr>
          <w:color w:val="000005"/>
          <w:spacing w:val="-3"/>
          <w:w w:val="90"/>
        </w:rPr>
        <w:t xml:space="preserve"> </w:t>
      </w:r>
      <w:r>
        <w:rPr>
          <w:color w:val="000005"/>
          <w:w w:val="90"/>
        </w:rPr>
        <w:t>Committee’s</w:t>
      </w:r>
      <w:r>
        <w:rPr>
          <w:color w:val="000005"/>
          <w:spacing w:val="-3"/>
          <w:w w:val="90"/>
        </w:rPr>
        <w:t xml:space="preserve"> </w:t>
      </w:r>
      <w:r>
        <w:rPr>
          <w:color w:val="000005"/>
          <w:w w:val="90"/>
        </w:rPr>
        <w:t xml:space="preserve">latest </w:t>
      </w:r>
      <w:r>
        <w:rPr>
          <w:color w:val="000005"/>
          <w:w w:val="85"/>
        </w:rPr>
        <w:t>decision</w:t>
      </w:r>
      <w:r>
        <w:rPr>
          <w:color w:val="000005"/>
          <w:spacing w:val="-5"/>
        </w:rPr>
        <w:t xml:space="preserve"> </w:t>
      </w:r>
      <w:r>
        <w:rPr>
          <w:color w:val="000005"/>
          <w:w w:val="85"/>
        </w:rPr>
        <w:t>on</w:t>
      </w:r>
      <w:r>
        <w:rPr>
          <w:color w:val="000005"/>
          <w:spacing w:val="-5"/>
        </w:rPr>
        <w:t xml:space="preserve"> </w:t>
      </w:r>
      <w:r>
        <w:rPr>
          <w:color w:val="000005"/>
          <w:w w:val="85"/>
        </w:rPr>
        <w:t>the</w:t>
      </w:r>
      <w:r>
        <w:rPr>
          <w:color w:val="000005"/>
          <w:spacing w:val="-5"/>
        </w:rPr>
        <w:t xml:space="preserve"> </w:t>
      </w:r>
      <w:r>
        <w:rPr>
          <w:color w:val="000005"/>
          <w:w w:val="85"/>
        </w:rPr>
        <w:t>countercyclical</w:t>
      </w:r>
      <w:r>
        <w:rPr>
          <w:color w:val="000005"/>
          <w:spacing w:val="-4"/>
        </w:rPr>
        <w:t xml:space="preserve"> </w:t>
      </w:r>
      <w:r>
        <w:rPr>
          <w:color w:val="000005"/>
          <w:w w:val="85"/>
        </w:rPr>
        <w:t>capital</w:t>
      </w:r>
      <w:r>
        <w:rPr>
          <w:color w:val="000005"/>
          <w:spacing w:val="-5"/>
        </w:rPr>
        <w:t xml:space="preserve"> </w:t>
      </w:r>
      <w:r>
        <w:rPr>
          <w:color w:val="000005"/>
          <w:w w:val="85"/>
        </w:rPr>
        <w:t>buffer</w:t>
      </w:r>
      <w:r>
        <w:rPr>
          <w:color w:val="000005"/>
          <w:spacing w:val="-5"/>
        </w:rPr>
        <w:t xml:space="preserve"> </w:t>
      </w:r>
      <w:r>
        <w:rPr>
          <w:color w:val="000005"/>
          <w:w w:val="85"/>
        </w:rPr>
        <w:t>rate</w:t>
      </w:r>
      <w:r>
        <w:rPr>
          <w:color w:val="000005"/>
          <w:spacing w:val="-5"/>
        </w:rPr>
        <w:t xml:space="preserve"> </w:t>
      </w:r>
      <w:r>
        <w:rPr>
          <w:color w:val="000005"/>
          <w:w w:val="85"/>
        </w:rPr>
        <w:t>in</w:t>
      </w:r>
      <w:r>
        <w:rPr>
          <w:color w:val="000005"/>
          <w:spacing w:val="-4"/>
        </w:rPr>
        <w:t xml:space="preserve"> </w:t>
      </w:r>
      <w:r>
        <w:rPr>
          <w:color w:val="000005"/>
          <w:w w:val="85"/>
        </w:rPr>
        <w:t>the</w:t>
      </w:r>
      <w:r>
        <w:rPr>
          <w:color w:val="000005"/>
          <w:spacing w:val="-5"/>
        </w:rPr>
        <w:t xml:space="preserve"> </w:t>
      </w:r>
      <w:r>
        <w:rPr>
          <w:color w:val="000005"/>
          <w:spacing w:val="-4"/>
          <w:w w:val="85"/>
        </w:rPr>
        <w:t>light</w:t>
      </w:r>
    </w:p>
    <w:p w14:paraId="1EAAA135" w14:textId="77777777" w:rsidR="007423F2" w:rsidRDefault="000B511B">
      <w:pPr>
        <w:pStyle w:val="BodyText"/>
        <w:spacing w:line="268" w:lineRule="auto"/>
        <w:ind w:left="5414" w:right="236"/>
      </w:pPr>
      <w:r>
        <w:rPr>
          <w:color w:val="000005"/>
          <w:w w:val="90"/>
        </w:rPr>
        <w:t>of</w:t>
      </w:r>
      <w:r>
        <w:rPr>
          <w:color w:val="000005"/>
          <w:spacing w:val="-5"/>
          <w:w w:val="90"/>
        </w:rPr>
        <w:t xml:space="preserve"> </w:t>
      </w:r>
      <w:r>
        <w:rPr>
          <w:color w:val="000005"/>
          <w:w w:val="90"/>
        </w:rPr>
        <w:t>this</w:t>
      </w:r>
      <w:r>
        <w:rPr>
          <w:color w:val="000005"/>
          <w:spacing w:val="-5"/>
          <w:w w:val="90"/>
        </w:rPr>
        <w:t xml:space="preserve"> </w:t>
      </w:r>
      <w:r>
        <w:rPr>
          <w:color w:val="000005"/>
          <w:w w:val="90"/>
        </w:rPr>
        <w:t>assessment</w:t>
      </w:r>
      <w:r>
        <w:rPr>
          <w:color w:val="000005"/>
          <w:spacing w:val="-5"/>
          <w:w w:val="90"/>
        </w:rPr>
        <w:t xml:space="preserve"> </w:t>
      </w:r>
      <w:r>
        <w:rPr>
          <w:color w:val="000005"/>
          <w:w w:val="90"/>
        </w:rPr>
        <w:t>is</w:t>
      </w:r>
      <w:r>
        <w:rPr>
          <w:color w:val="000005"/>
          <w:spacing w:val="-5"/>
          <w:w w:val="90"/>
        </w:rPr>
        <w:t xml:space="preserve"> </w:t>
      </w:r>
      <w:r>
        <w:rPr>
          <w:color w:val="000005"/>
          <w:w w:val="90"/>
        </w:rPr>
        <w:t>in</w:t>
      </w:r>
      <w:r>
        <w:rPr>
          <w:color w:val="000005"/>
          <w:spacing w:val="-5"/>
          <w:w w:val="90"/>
        </w:rPr>
        <w:t xml:space="preserve"> </w:t>
      </w:r>
      <w:r>
        <w:rPr>
          <w:color w:val="000005"/>
          <w:w w:val="90"/>
        </w:rPr>
        <w:t>Section</w:t>
      </w:r>
      <w:r>
        <w:rPr>
          <w:color w:val="000005"/>
          <w:spacing w:val="-7"/>
          <w:w w:val="90"/>
        </w:rPr>
        <w:t xml:space="preserve"> </w:t>
      </w:r>
      <w:r>
        <w:rPr>
          <w:color w:val="000005"/>
          <w:w w:val="90"/>
        </w:rPr>
        <w:t>5.2.</w:t>
      </w:r>
      <w:r>
        <w:rPr>
          <w:color w:val="000005"/>
          <w:spacing w:val="40"/>
        </w:rPr>
        <w:t xml:space="preserve"> </w:t>
      </w:r>
      <w:r>
        <w:rPr>
          <w:color w:val="000005"/>
          <w:w w:val="90"/>
        </w:rPr>
        <w:t>Key</w:t>
      </w:r>
      <w:r>
        <w:rPr>
          <w:color w:val="000005"/>
          <w:spacing w:val="-5"/>
          <w:w w:val="90"/>
        </w:rPr>
        <w:t xml:space="preserve"> </w:t>
      </w:r>
      <w:r>
        <w:rPr>
          <w:color w:val="000005"/>
          <w:w w:val="90"/>
        </w:rPr>
        <w:t>developments</w:t>
      </w:r>
      <w:r>
        <w:rPr>
          <w:color w:val="000005"/>
          <w:spacing w:val="-5"/>
          <w:w w:val="90"/>
        </w:rPr>
        <w:t xml:space="preserve"> </w:t>
      </w:r>
      <w:r>
        <w:rPr>
          <w:color w:val="000005"/>
          <w:w w:val="90"/>
        </w:rPr>
        <w:t>in</w:t>
      </w:r>
      <w:r>
        <w:rPr>
          <w:color w:val="000005"/>
          <w:spacing w:val="-5"/>
          <w:w w:val="90"/>
        </w:rPr>
        <w:t xml:space="preserve"> </w:t>
      </w:r>
      <w:r>
        <w:rPr>
          <w:color w:val="000005"/>
          <w:w w:val="90"/>
        </w:rPr>
        <w:t xml:space="preserve">the </w:t>
      </w:r>
      <w:r>
        <w:rPr>
          <w:color w:val="000005"/>
          <w:w w:val="85"/>
        </w:rPr>
        <w:t xml:space="preserve">Committee’s medium-term priorities since the June </w:t>
      </w:r>
      <w:r>
        <w:rPr>
          <w:i/>
          <w:color w:val="000005"/>
          <w:w w:val="85"/>
        </w:rPr>
        <w:t xml:space="preserve">Report </w:t>
      </w:r>
      <w:r>
        <w:rPr>
          <w:color w:val="000005"/>
          <w:w w:val="85"/>
        </w:rPr>
        <w:t xml:space="preserve">are </w:t>
      </w:r>
      <w:r>
        <w:rPr>
          <w:color w:val="000005"/>
          <w:w w:val="90"/>
        </w:rPr>
        <w:t>described</w:t>
      </w:r>
      <w:r>
        <w:rPr>
          <w:color w:val="000005"/>
          <w:spacing w:val="-2"/>
          <w:w w:val="90"/>
        </w:rPr>
        <w:t xml:space="preserve"> </w:t>
      </w:r>
      <w:r>
        <w:rPr>
          <w:color w:val="000005"/>
          <w:w w:val="90"/>
        </w:rPr>
        <w:t>in</w:t>
      </w:r>
      <w:r>
        <w:rPr>
          <w:color w:val="000005"/>
          <w:spacing w:val="-2"/>
          <w:w w:val="90"/>
        </w:rPr>
        <w:t xml:space="preserve"> </w:t>
      </w:r>
      <w:r>
        <w:rPr>
          <w:color w:val="000005"/>
          <w:w w:val="90"/>
        </w:rPr>
        <w:t>Section</w:t>
      </w:r>
      <w:r>
        <w:rPr>
          <w:color w:val="000005"/>
          <w:spacing w:val="-5"/>
          <w:w w:val="90"/>
        </w:rPr>
        <w:t xml:space="preserve"> </w:t>
      </w:r>
      <w:r>
        <w:rPr>
          <w:color w:val="000005"/>
          <w:w w:val="90"/>
        </w:rPr>
        <w:t>5.3.</w:t>
      </w:r>
      <w:r>
        <w:rPr>
          <w:color w:val="000005"/>
          <w:spacing w:val="40"/>
        </w:rPr>
        <w:t xml:space="preserve"> </w:t>
      </w:r>
      <w:r>
        <w:rPr>
          <w:color w:val="000005"/>
          <w:w w:val="90"/>
        </w:rPr>
        <w:t>There</w:t>
      </w:r>
      <w:r>
        <w:rPr>
          <w:color w:val="000005"/>
          <w:spacing w:val="-2"/>
          <w:w w:val="90"/>
        </w:rPr>
        <w:t xml:space="preserve"> </w:t>
      </w:r>
      <w:r>
        <w:rPr>
          <w:color w:val="000005"/>
          <w:w w:val="90"/>
        </w:rPr>
        <w:t>are</w:t>
      </w:r>
      <w:r>
        <w:rPr>
          <w:color w:val="000005"/>
          <w:spacing w:val="-2"/>
          <w:w w:val="90"/>
        </w:rPr>
        <w:t xml:space="preserve"> </w:t>
      </w:r>
      <w:r>
        <w:rPr>
          <w:color w:val="000005"/>
          <w:w w:val="90"/>
        </w:rPr>
        <w:t>also</w:t>
      </w:r>
      <w:r>
        <w:rPr>
          <w:color w:val="000005"/>
          <w:spacing w:val="-2"/>
          <w:w w:val="90"/>
        </w:rPr>
        <w:t xml:space="preserve"> </w:t>
      </w:r>
      <w:r>
        <w:rPr>
          <w:color w:val="000005"/>
          <w:w w:val="90"/>
        </w:rPr>
        <w:t>boxes</w:t>
      </w:r>
      <w:r>
        <w:rPr>
          <w:color w:val="000005"/>
          <w:spacing w:val="-2"/>
          <w:w w:val="90"/>
        </w:rPr>
        <w:t xml:space="preserve"> </w:t>
      </w:r>
      <w:r>
        <w:rPr>
          <w:color w:val="000005"/>
          <w:w w:val="90"/>
        </w:rPr>
        <w:t>on</w:t>
      </w:r>
      <w:r>
        <w:rPr>
          <w:color w:val="000005"/>
          <w:spacing w:val="-2"/>
          <w:w w:val="90"/>
        </w:rPr>
        <w:t xml:space="preserve"> </w:t>
      </w:r>
      <w:r>
        <w:rPr>
          <w:color w:val="000005"/>
          <w:w w:val="90"/>
        </w:rPr>
        <w:t>market liquidity and the results of the 2014 Bank of England</w:t>
      </w:r>
    </w:p>
    <w:p w14:paraId="12F7251B" w14:textId="77777777" w:rsidR="007423F2" w:rsidRDefault="000B511B">
      <w:pPr>
        <w:pStyle w:val="BodyText"/>
        <w:spacing w:line="232" w:lineRule="exact"/>
        <w:ind w:left="5414"/>
      </w:pPr>
      <w:r>
        <w:rPr>
          <w:color w:val="000005"/>
          <w:spacing w:val="2"/>
          <w:w w:val="85"/>
        </w:rPr>
        <w:t>stress-testing</w:t>
      </w:r>
      <w:r>
        <w:rPr>
          <w:color w:val="000005"/>
          <w:spacing w:val="2"/>
        </w:rPr>
        <w:t xml:space="preserve"> </w:t>
      </w:r>
      <w:r>
        <w:rPr>
          <w:color w:val="000005"/>
          <w:spacing w:val="-2"/>
          <w:w w:val="85"/>
        </w:rPr>
        <w:t>exercise.</w:t>
      </w:r>
    </w:p>
    <w:p w14:paraId="2E572ECA" w14:textId="77777777" w:rsidR="007423F2" w:rsidRDefault="007423F2">
      <w:pPr>
        <w:pStyle w:val="BodyText"/>
        <w:spacing w:before="43"/>
      </w:pPr>
    </w:p>
    <w:p w14:paraId="61AAB4C7" w14:textId="77777777" w:rsidR="007423F2" w:rsidRDefault="000B511B">
      <w:pPr>
        <w:pStyle w:val="ListParagraph"/>
        <w:numPr>
          <w:ilvl w:val="1"/>
          <w:numId w:val="82"/>
        </w:numPr>
        <w:tabs>
          <w:tab w:val="left" w:pos="5893"/>
        </w:tabs>
        <w:spacing w:before="1"/>
        <w:ind w:left="5893" w:hanging="479"/>
        <w:rPr>
          <w:sz w:val="26"/>
        </w:rPr>
      </w:pPr>
      <w:r>
        <w:rPr>
          <w:color w:val="000005"/>
          <w:w w:val="90"/>
          <w:sz w:val="26"/>
        </w:rPr>
        <w:t>Outlook</w:t>
      </w:r>
      <w:r>
        <w:rPr>
          <w:color w:val="000005"/>
          <w:spacing w:val="11"/>
          <w:sz w:val="26"/>
        </w:rPr>
        <w:t xml:space="preserve"> </w:t>
      </w:r>
      <w:r>
        <w:rPr>
          <w:color w:val="000005"/>
          <w:w w:val="90"/>
          <w:sz w:val="26"/>
        </w:rPr>
        <w:t>for</w:t>
      </w:r>
      <w:r>
        <w:rPr>
          <w:color w:val="000005"/>
          <w:spacing w:val="11"/>
          <w:sz w:val="26"/>
        </w:rPr>
        <w:t xml:space="preserve"> </w:t>
      </w:r>
      <w:r>
        <w:rPr>
          <w:color w:val="000005"/>
          <w:w w:val="90"/>
          <w:sz w:val="26"/>
        </w:rPr>
        <w:t>financial</w:t>
      </w:r>
      <w:r>
        <w:rPr>
          <w:color w:val="000005"/>
          <w:spacing w:val="11"/>
          <w:sz w:val="26"/>
        </w:rPr>
        <w:t xml:space="preserve"> </w:t>
      </w:r>
      <w:r>
        <w:rPr>
          <w:color w:val="000005"/>
          <w:spacing w:val="-2"/>
          <w:w w:val="90"/>
          <w:sz w:val="26"/>
        </w:rPr>
        <w:t>stability</w:t>
      </w:r>
    </w:p>
    <w:p w14:paraId="6CE61560" w14:textId="77777777" w:rsidR="007423F2" w:rsidRDefault="007423F2">
      <w:pPr>
        <w:pStyle w:val="BodyText"/>
        <w:spacing w:before="6"/>
        <w:rPr>
          <w:sz w:val="15"/>
        </w:rPr>
      </w:pPr>
    </w:p>
    <w:p w14:paraId="51CEF0F8" w14:textId="77777777" w:rsidR="007423F2" w:rsidRDefault="000B511B">
      <w:pPr>
        <w:pStyle w:val="BodyText"/>
        <w:spacing w:line="20" w:lineRule="exact"/>
        <w:ind w:left="85"/>
        <w:rPr>
          <w:sz w:val="2"/>
        </w:rPr>
      </w:pPr>
      <w:r>
        <w:rPr>
          <w:noProof/>
          <w:sz w:val="2"/>
        </w:rPr>
        <mc:AlternateContent>
          <mc:Choice Requires="wpg">
            <w:drawing>
              <wp:inline distT="0" distB="0" distL="0" distR="0" wp14:anchorId="4850E392" wp14:editId="62373D91">
                <wp:extent cx="2736215" cy="8890"/>
                <wp:effectExtent l="9525" t="0" r="0" b="635"/>
                <wp:docPr id="966" name="Group 9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967" name="Graphic 967"/>
                        <wps:cNvSpPr/>
                        <wps:spPr>
                          <a:xfrm>
                            <a:off x="0" y="4444"/>
                            <a:ext cx="2736215" cy="1270"/>
                          </a:xfrm>
                          <a:custGeom>
                            <a:avLst/>
                            <a:gdLst/>
                            <a:ahLst/>
                            <a:cxnLst/>
                            <a:rect l="l" t="t" r="r" b="b"/>
                            <a:pathLst>
                              <a:path w="2736215">
                                <a:moveTo>
                                  <a:pt x="0" y="0"/>
                                </a:moveTo>
                                <a:lnTo>
                                  <a:pt x="2735999"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2884C4C2" id="Group 966"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H2Q3yRwAgAAlAUAAA4AAAAAAAAAAAAAAAAA&#10;LgIAAGRycy9lMm9Eb2MueG1sUEsBAi0AFAAGAAgAAAAhAAGrR9XaAAAAAwEAAA8AAAAAAAAAAAAA&#10;AAAAygQAAGRycy9kb3ducmV2LnhtbFBLBQYAAAAABAAEAPMAAADRBQAAAAA=&#10;">
                <v:shape id="Graphic 967"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" path="m,l2735999,e" filled="f" strokecolor="#682c61" strokeweight=".7pt">
                  <v:path arrowok="t"/>
                </v:shape>
                <w10:anchorlock/>
              </v:group>
            </w:pict>
          </mc:Fallback>
        </mc:AlternateContent>
      </w:r>
    </w:p>
    <w:p w14:paraId="0AFF45EB" w14:textId="77777777" w:rsidR="007423F2" w:rsidRDefault="007423F2">
      <w:pPr>
        <w:pStyle w:val="BodyText"/>
        <w:spacing w:line="20" w:lineRule="exact"/>
        <w:rPr>
          <w:sz w:val="2"/>
        </w:rPr>
        <w:sectPr w:rsidR="007423F2">
          <w:headerReference w:type="even" r:id="rId147"/>
          <w:headerReference w:type="default" r:id="rId148"/>
          <w:pgSz w:w="11910" w:h="16840"/>
          <w:pgMar w:top="620" w:right="425" w:bottom="280" w:left="708" w:header="425" w:footer="0" w:gutter="0"/>
          <w:pgNumType w:start="49"/>
          <w:cols w:space="720"/>
        </w:sectPr>
      </w:pPr>
    </w:p>
    <w:p w14:paraId="7E2A0A74" w14:textId="77777777" w:rsidR="007423F2" w:rsidRDefault="000B511B">
      <w:pPr>
        <w:spacing w:before="73" w:line="259" w:lineRule="auto"/>
        <w:ind w:left="85"/>
        <w:rPr>
          <w:sz w:val="18"/>
        </w:rPr>
      </w:pPr>
      <w:r>
        <w:rPr>
          <w:b/>
          <w:color w:val="682C61"/>
          <w:spacing w:val="-6"/>
          <w:sz w:val="18"/>
        </w:rPr>
        <w:t>Chart</w:t>
      </w:r>
      <w:r>
        <w:rPr>
          <w:b/>
          <w:color w:val="682C61"/>
          <w:spacing w:val="-15"/>
          <w:sz w:val="18"/>
        </w:rPr>
        <w:t xml:space="preserve"> </w:t>
      </w:r>
      <w:r>
        <w:rPr>
          <w:b/>
          <w:color w:val="682C61"/>
          <w:spacing w:val="-6"/>
          <w:sz w:val="18"/>
        </w:rPr>
        <w:t>5.1</w:t>
      </w:r>
      <w:r>
        <w:rPr>
          <w:b/>
          <w:color w:val="682C61"/>
          <w:spacing w:val="16"/>
          <w:sz w:val="18"/>
        </w:rPr>
        <w:t xml:space="preserve"> </w:t>
      </w:r>
      <w:r>
        <w:rPr>
          <w:color w:val="682C61"/>
          <w:spacing w:val="-6"/>
          <w:sz w:val="18"/>
        </w:rPr>
        <w:t>Medium-term</w:t>
      </w:r>
      <w:r>
        <w:rPr>
          <w:color w:val="682C61"/>
          <w:spacing w:val="-13"/>
          <w:sz w:val="18"/>
        </w:rPr>
        <w:t xml:space="preserve"> </w:t>
      </w:r>
      <w:r>
        <w:rPr>
          <w:color w:val="682C61"/>
          <w:spacing w:val="-6"/>
          <w:sz w:val="18"/>
        </w:rPr>
        <w:t>interest</w:t>
      </w:r>
      <w:r>
        <w:rPr>
          <w:color w:val="682C61"/>
          <w:spacing w:val="-13"/>
          <w:sz w:val="18"/>
        </w:rPr>
        <w:t xml:space="preserve"> </w:t>
      </w:r>
      <w:r>
        <w:rPr>
          <w:color w:val="682C61"/>
          <w:spacing w:val="-6"/>
          <w:sz w:val="18"/>
        </w:rPr>
        <w:t>rates</w:t>
      </w:r>
      <w:r>
        <w:rPr>
          <w:color w:val="682C61"/>
          <w:spacing w:val="-13"/>
          <w:sz w:val="18"/>
        </w:rPr>
        <w:t xml:space="preserve"> </w:t>
      </w:r>
      <w:r>
        <w:rPr>
          <w:color w:val="682C61"/>
          <w:spacing w:val="-6"/>
          <w:sz w:val="18"/>
        </w:rPr>
        <w:t xml:space="preserve">fell </w:t>
      </w:r>
      <w:r>
        <w:rPr>
          <w:color w:val="682C61"/>
          <w:spacing w:val="-2"/>
          <w:sz w:val="18"/>
        </w:rPr>
        <w:t>internationally</w:t>
      </w:r>
    </w:p>
    <w:p w14:paraId="2DE00C49" w14:textId="77777777" w:rsidR="007423F2" w:rsidRDefault="000B511B">
      <w:pPr>
        <w:ind w:left="85"/>
        <w:rPr>
          <w:position w:val="4"/>
          <w:sz w:val="12"/>
        </w:rPr>
      </w:pPr>
      <w:r>
        <w:rPr>
          <w:color w:val="000005"/>
          <w:w w:val="85"/>
          <w:sz w:val="16"/>
        </w:rPr>
        <w:t>Five-year,</w:t>
      </w:r>
      <w:r>
        <w:rPr>
          <w:color w:val="000005"/>
          <w:spacing w:val="13"/>
          <w:sz w:val="16"/>
        </w:rPr>
        <w:t xml:space="preserve"> </w:t>
      </w:r>
      <w:r>
        <w:rPr>
          <w:color w:val="000005"/>
          <w:w w:val="85"/>
          <w:sz w:val="16"/>
        </w:rPr>
        <w:t>five-year</w:t>
      </w:r>
      <w:r>
        <w:rPr>
          <w:color w:val="000005"/>
          <w:spacing w:val="14"/>
          <w:sz w:val="16"/>
        </w:rPr>
        <w:t xml:space="preserve"> </w:t>
      </w:r>
      <w:r>
        <w:rPr>
          <w:color w:val="000005"/>
          <w:w w:val="85"/>
          <w:sz w:val="16"/>
        </w:rPr>
        <w:t>forward</w:t>
      </w:r>
      <w:r>
        <w:rPr>
          <w:color w:val="000005"/>
          <w:spacing w:val="14"/>
          <w:sz w:val="16"/>
        </w:rPr>
        <w:t xml:space="preserve"> </w:t>
      </w:r>
      <w:r>
        <w:rPr>
          <w:color w:val="000005"/>
          <w:w w:val="85"/>
          <w:sz w:val="16"/>
        </w:rPr>
        <w:t>nominal</w:t>
      </w:r>
      <w:r>
        <w:rPr>
          <w:color w:val="000005"/>
          <w:spacing w:val="14"/>
          <w:sz w:val="16"/>
        </w:rPr>
        <w:t xml:space="preserve"> </w:t>
      </w:r>
      <w:r>
        <w:rPr>
          <w:color w:val="000005"/>
          <w:w w:val="85"/>
          <w:sz w:val="16"/>
        </w:rPr>
        <w:t>interest</w:t>
      </w:r>
      <w:r>
        <w:rPr>
          <w:color w:val="000005"/>
          <w:spacing w:val="14"/>
          <w:sz w:val="16"/>
        </w:rPr>
        <w:t xml:space="preserve"> </w:t>
      </w:r>
      <w:r>
        <w:rPr>
          <w:color w:val="000005"/>
          <w:spacing w:val="-2"/>
          <w:w w:val="85"/>
          <w:sz w:val="16"/>
        </w:rPr>
        <w:t>rates</w:t>
      </w:r>
      <w:r>
        <w:rPr>
          <w:color w:val="000005"/>
          <w:spacing w:val="-2"/>
          <w:w w:val="85"/>
          <w:position w:val="4"/>
          <w:sz w:val="12"/>
        </w:rPr>
        <w:t>(a)</w:t>
      </w:r>
    </w:p>
    <w:p w14:paraId="07442803" w14:textId="77777777" w:rsidR="007423F2" w:rsidRDefault="000B511B">
      <w:pPr>
        <w:spacing w:before="154" w:line="126" w:lineRule="exact"/>
        <w:ind w:left="3396"/>
        <w:rPr>
          <w:sz w:val="12"/>
        </w:rPr>
      </w:pPr>
      <w:r>
        <w:rPr>
          <w:color w:val="231F20"/>
          <w:w w:val="85"/>
          <w:sz w:val="12"/>
        </w:rPr>
        <w:t>Per</w:t>
      </w:r>
      <w:r>
        <w:rPr>
          <w:color w:val="231F20"/>
          <w:spacing w:val="-4"/>
          <w:w w:val="85"/>
          <w:sz w:val="12"/>
        </w:rPr>
        <w:t xml:space="preserve"> </w:t>
      </w:r>
      <w:r>
        <w:rPr>
          <w:color w:val="231F20"/>
          <w:spacing w:val="-4"/>
          <w:w w:val="95"/>
          <w:sz w:val="12"/>
        </w:rPr>
        <w:t>cent</w:t>
      </w:r>
    </w:p>
    <w:p w14:paraId="5CBFA63F" w14:textId="77777777" w:rsidR="007423F2" w:rsidRDefault="000B511B">
      <w:pPr>
        <w:spacing w:line="126" w:lineRule="exact"/>
        <w:ind w:left="3846"/>
        <w:rPr>
          <w:sz w:val="12"/>
        </w:rPr>
      </w:pPr>
      <w:r>
        <w:rPr>
          <w:noProof/>
          <w:sz w:val="12"/>
        </w:rPr>
        <mc:AlternateContent>
          <mc:Choice Requires="wpg">
            <w:drawing>
              <wp:anchor distT="0" distB="0" distL="0" distR="0" simplePos="0" relativeHeight="15813120" behindDoc="0" locked="0" layoutInCell="1" allowOverlap="1" wp14:anchorId="7C41C23B" wp14:editId="01C55A7B">
                <wp:simplePos x="0" y="0"/>
                <wp:positionH relativeFrom="page">
                  <wp:posOffset>504012</wp:posOffset>
                </wp:positionH>
                <wp:positionV relativeFrom="paragraph">
                  <wp:posOffset>34843</wp:posOffset>
                </wp:positionV>
                <wp:extent cx="2346960" cy="1806575"/>
                <wp:effectExtent l="0" t="0" r="0" b="0"/>
                <wp:wrapNone/>
                <wp:docPr id="968" name="Group 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969" name="Graphic 969"/>
                        <wps:cNvSpPr/>
                        <wps:spPr>
                          <a:xfrm>
                            <a:off x="114313" y="202350"/>
                            <a:ext cx="2232660" cy="1599565"/>
                          </a:xfrm>
                          <a:custGeom>
                            <a:avLst/>
                            <a:gdLst/>
                            <a:ahLst/>
                            <a:cxnLst/>
                            <a:rect l="l" t="t" r="r" b="b"/>
                            <a:pathLst>
                              <a:path w="2232660" h="1599565">
                                <a:moveTo>
                                  <a:pt x="2160155" y="600534"/>
                                </a:moveTo>
                                <a:lnTo>
                                  <a:pt x="2232145" y="600534"/>
                                </a:lnTo>
                              </a:path>
                              <a:path w="2232660" h="1599565">
                                <a:moveTo>
                                  <a:pt x="2160155" y="400356"/>
                                </a:moveTo>
                                <a:lnTo>
                                  <a:pt x="2232145" y="400356"/>
                                </a:lnTo>
                              </a:path>
                              <a:path w="2232660" h="1599565">
                                <a:moveTo>
                                  <a:pt x="2160155" y="200190"/>
                                </a:moveTo>
                                <a:lnTo>
                                  <a:pt x="2232145" y="200190"/>
                                </a:lnTo>
                              </a:path>
                              <a:path w="2232660" h="1599565">
                                <a:moveTo>
                                  <a:pt x="2160155" y="0"/>
                                </a:moveTo>
                                <a:lnTo>
                                  <a:pt x="2232145" y="0"/>
                                </a:lnTo>
                              </a:path>
                              <a:path w="2232660" h="1599565">
                                <a:moveTo>
                                  <a:pt x="0" y="1527524"/>
                                </a:moveTo>
                                <a:lnTo>
                                  <a:pt x="0" y="1599500"/>
                                </a:lnTo>
                              </a:path>
                              <a:path w="2232660" h="1599565">
                                <a:moveTo>
                                  <a:pt x="119522" y="1527524"/>
                                </a:moveTo>
                                <a:lnTo>
                                  <a:pt x="119522" y="1599500"/>
                                </a:lnTo>
                              </a:path>
                              <a:path w="2232660" h="1599565">
                                <a:moveTo>
                                  <a:pt x="237779" y="1527524"/>
                                </a:moveTo>
                                <a:lnTo>
                                  <a:pt x="237779" y="1599500"/>
                                </a:lnTo>
                              </a:path>
                              <a:path w="2232660" h="1599565">
                                <a:moveTo>
                                  <a:pt x="357300" y="1527524"/>
                                </a:moveTo>
                                <a:lnTo>
                                  <a:pt x="357300" y="1599500"/>
                                </a:lnTo>
                              </a:path>
                              <a:path w="2232660" h="1599565">
                                <a:moveTo>
                                  <a:pt x="475551" y="1527524"/>
                                </a:moveTo>
                                <a:lnTo>
                                  <a:pt x="475551" y="1599500"/>
                                </a:lnTo>
                              </a:path>
                              <a:path w="2232660" h="1599565">
                                <a:moveTo>
                                  <a:pt x="595072" y="1527524"/>
                                </a:moveTo>
                                <a:lnTo>
                                  <a:pt x="595072" y="1599500"/>
                                </a:lnTo>
                              </a:path>
                              <a:path w="2232660" h="1599565">
                                <a:moveTo>
                                  <a:pt x="714601" y="1527524"/>
                                </a:moveTo>
                                <a:lnTo>
                                  <a:pt x="714601" y="1599500"/>
                                </a:lnTo>
                              </a:path>
                              <a:path w="2232660" h="1599565">
                                <a:moveTo>
                                  <a:pt x="832852" y="1527524"/>
                                </a:moveTo>
                                <a:lnTo>
                                  <a:pt x="832852" y="1599500"/>
                                </a:lnTo>
                              </a:path>
                              <a:path w="2232660" h="1599565">
                                <a:moveTo>
                                  <a:pt x="952379" y="1527524"/>
                                </a:moveTo>
                                <a:lnTo>
                                  <a:pt x="952379" y="1599500"/>
                                </a:lnTo>
                              </a:path>
                              <a:path w="2232660" h="1599565">
                                <a:moveTo>
                                  <a:pt x="1070630" y="1527524"/>
                                </a:moveTo>
                                <a:lnTo>
                                  <a:pt x="1070630" y="1599500"/>
                                </a:lnTo>
                              </a:path>
                              <a:path w="2232660" h="1599565">
                                <a:moveTo>
                                  <a:pt x="1190163" y="1527524"/>
                                </a:moveTo>
                                <a:lnTo>
                                  <a:pt x="1190163" y="1599500"/>
                                </a:lnTo>
                              </a:path>
                              <a:path w="2232660" h="1599565">
                                <a:moveTo>
                                  <a:pt x="1308413" y="1527524"/>
                                </a:moveTo>
                                <a:lnTo>
                                  <a:pt x="1308413" y="1599500"/>
                                </a:lnTo>
                              </a:path>
                              <a:path w="2232660" h="1599565">
                                <a:moveTo>
                                  <a:pt x="1427934" y="1527524"/>
                                </a:moveTo>
                                <a:lnTo>
                                  <a:pt x="1427934" y="1599500"/>
                                </a:lnTo>
                              </a:path>
                              <a:path w="2232660" h="1599565">
                                <a:moveTo>
                                  <a:pt x="1547454" y="1527524"/>
                                </a:moveTo>
                                <a:lnTo>
                                  <a:pt x="1547454" y="1599500"/>
                                </a:lnTo>
                              </a:path>
                              <a:path w="2232660" h="1599565">
                                <a:moveTo>
                                  <a:pt x="1665705" y="1527524"/>
                                </a:moveTo>
                                <a:lnTo>
                                  <a:pt x="1665705" y="1599500"/>
                                </a:lnTo>
                              </a:path>
                              <a:path w="2232660" h="1599565">
                                <a:moveTo>
                                  <a:pt x="1785239" y="1527524"/>
                                </a:moveTo>
                                <a:lnTo>
                                  <a:pt x="1785239" y="1599500"/>
                                </a:lnTo>
                              </a:path>
                              <a:path w="2232660" h="1599565">
                                <a:moveTo>
                                  <a:pt x="1904758" y="1527524"/>
                                </a:moveTo>
                                <a:lnTo>
                                  <a:pt x="1904758" y="1599500"/>
                                </a:lnTo>
                              </a:path>
                              <a:path w="2232660" h="1599565">
                                <a:moveTo>
                                  <a:pt x="2023022" y="1527524"/>
                                </a:moveTo>
                                <a:lnTo>
                                  <a:pt x="2023022" y="1599500"/>
                                </a:lnTo>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970" name="Image 970"/>
                          <pic:cNvPicPr/>
                        </pic:nvPicPr>
                        <pic:blipFill>
                          <a:blip r:embed="rId149" cstate="print"/>
                          <a:stretch>
                            <a:fillRect/>
                          </a:stretch>
                        </pic:blipFill>
                        <pic:spPr>
                          <a:xfrm>
                            <a:off x="107964" y="3013"/>
                            <a:ext cx="2238495" cy="1798265"/>
                          </a:xfrm>
                          <a:prstGeom prst="rect">
                            <a:avLst/>
                          </a:prstGeom>
                        </pic:spPr>
                      </pic:pic>
                      <wps:wsp>
                        <wps:cNvPr id="971" name="Graphic 971"/>
                        <wps:cNvSpPr/>
                        <wps:spPr>
                          <a:xfrm>
                            <a:off x="6696" y="202350"/>
                            <a:ext cx="72390" cy="1400175"/>
                          </a:xfrm>
                          <a:custGeom>
                            <a:avLst/>
                            <a:gdLst/>
                            <a:ahLst/>
                            <a:cxnLst/>
                            <a:rect l="l" t="t" r="r" b="b"/>
                            <a:pathLst>
                              <a:path w="72390" h="1400175">
                                <a:moveTo>
                                  <a:pt x="0" y="1399570"/>
                                </a:moveTo>
                                <a:lnTo>
                                  <a:pt x="71988" y="1399570"/>
                                </a:lnTo>
                              </a:path>
                              <a:path w="72390" h="1400175">
                                <a:moveTo>
                                  <a:pt x="0" y="1199413"/>
                                </a:moveTo>
                                <a:lnTo>
                                  <a:pt x="71988" y="1199413"/>
                                </a:lnTo>
                              </a:path>
                              <a:path w="72390" h="1400175">
                                <a:moveTo>
                                  <a:pt x="0" y="999218"/>
                                </a:moveTo>
                                <a:lnTo>
                                  <a:pt x="71988" y="999218"/>
                                </a:lnTo>
                              </a:path>
                              <a:path w="72390" h="1400175">
                                <a:moveTo>
                                  <a:pt x="0" y="800726"/>
                                </a:moveTo>
                                <a:lnTo>
                                  <a:pt x="71988" y="800726"/>
                                </a:lnTo>
                              </a:path>
                              <a:path w="72390" h="1400175">
                                <a:moveTo>
                                  <a:pt x="0" y="600534"/>
                                </a:moveTo>
                                <a:lnTo>
                                  <a:pt x="71988" y="600534"/>
                                </a:lnTo>
                              </a:path>
                              <a:path w="72390" h="1400175">
                                <a:moveTo>
                                  <a:pt x="0" y="400356"/>
                                </a:moveTo>
                                <a:lnTo>
                                  <a:pt x="71988" y="400356"/>
                                </a:lnTo>
                              </a:path>
                              <a:path w="72390" h="1400175">
                                <a:moveTo>
                                  <a:pt x="0" y="200190"/>
                                </a:moveTo>
                                <a:lnTo>
                                  <a:pt x="71988" y="200190"/>
                                </a:lnTo>
                              </a:path>
                              <a:path w="72390" h="1400175">
                                <a:moveTo>
                                  <a:pt x="0" y="0"/>
                                </a:moveTo>
                                <a:lnTo>
                                  <a:pt x="71988" y="0"/>
                                </a:lnTo>
                              </a:path>
                            </a:pathLst>
                          </a:custGeom>
                          <a:ln w="6350">
                            <a:solidFill>
                              <a:srgbClr val="231F20"/>
                            </a:solidFill>
                            <a:prstDash val="solid"/>
                          </a:ln>
                        </wps:spPr>
                        <wps:bodyPr wrap="square" lIns="0" tIns="0" rIns="0" bIns="0" rtlCol="0">
                          <a:prstTxWarp prst="textNoShape">
                            <a:avLst/>
                          </a:prstTxWarp>
                          <a:noAutofit/>
                        </wps:bodyPr>
                      </wps:wsp>
                      <wps:wsp>
                        <wps:cNvPr id="972" name="Graphic 972"/>
                        <wps:cNvSpPr/>
                        <wps:spPr>
                          <a:xfrm>
                            <a:off x="3175" y="3175"/>
                            <a:ext cx="2339975" cy="1800225"/>
                          </a:xfrm>
                          <a:custGeom>
                            <a:avLst/>
                            <a:gdLst/>
                            <a:ahLst/>
                            <a:cxnLst/>
                            <a:rect l="l" t="t" r="r" b="b"/>
                            <a:pathLst>
                              <a:path w="2339975" h="1800225">
                                <a:moveTo>
                                  <a:pt x="0" y="1799818"/>
                                </a:moveTo>
                                <a:lnTo>
                                  <a:pt x="2339766" y="1799818"/>
                                </a:lnTo>
                                <a:lnTo>
                                  <a:pt x="2339766" y="0"/>
                                </a:lnTo>
                                <a:lnTo>
                                  <a:pt x="0" y="0"/>
                                </a:lnTo>
                                <a:lnTo>
                                  <a:pt x="0" y="1799818"/>
                                </a:lnTo>
                                <a:close/>
                              </a:path>
                            </a:pathLst>
                          </a:custGeom>
                          <a:ln w="6350">
                            <a:solidFill>
                              <a:srgbClr val="231F20"/>
                            </a:solidFill>
                            <a:prstDash val="solid"/>
                          </a:ln>
                        </wps:spPr>
                        <wps:bodyPr wrap="square" lIns="0" tIns="0" rIns="0" bIns="0" rtlCol="0">
                          <a:prstTxWarp prst="textNoShape">
                            <a:avLst/>
                          </a:prstTxWarp>
                          <a:noAutofit/>
                        </wps:bodyPr>
                      </wps:wsp>
                      <wps:wsp>
                        <wps:cNvPr id="973" name="Textbox 973"/>
                        <wps:cNvSpPr txBox="1"/>
                        <wps:spPr>
                          <a:xfrm>
                            <a:off x="102072" y="92113"/>
                            <a:ext cx="508000" cy="91440"/>
                          </a:xfrm>
                          <a:prstGeom prst="rect">
                            <a:avLst/>
                          </a:prstGeom>
                        </wps:spPr>
                        <wps:txbx>
                          <w:txbxContent>
                            <w:p w14:paraId="2ECD32AB" w14:textId="77777777" w:rsidR="007423F2" w:rsidRDefault="000B511B">
                              <w:pPr>
                                <w:spacing w:before="1"/>
                                <w:rPr>
                                  <w:sz w:val="12"/>
                                </w:rPr>
                              </w:pPr>
                              <w:r>
                                <w:rPr>
                                  <w:color w:val="231F20"/>
                                  <w:w w:val="90"/>
                                  <w:sz w:val="12"/>
                                </w:rPr>
                                <w:t>United</w:t>
                              </w:r>
                              <w:r>
                                <w:rPr>
                                  <w:color w:val="231F20"/>
                                  <w:spacing w:val="-7"/>
                                  <w:w w:val="90"/>
                                  <w:sz w:val="12"/>
                                </w:rPr>
                                <w:t xml:space="preserve"> </w:t>
                              </w:r>
                              <w:r>
                                <w:rPr>
                                  <w:color w:val="231F20"/>
                                  <w:spacing w:val="-2"/>
                                  <w:w w:val="95"/>
                                  <w:sz w:val="12"/>
                                </w:rPr>
                                <w:t>Kingdom</w:t>
                              </w:r>
                            </w:p>
                          </w:txbxContent>
                        </wps:txbx>
                        <wps:bodyPr wrap="square" lIns="0" tIns="0" rIns="0" bIns="0" rtlCol="0">
                          <a:noAutofit/>
                        </wps:bodyPr>
                      </wps:wsp>
                      <wps:wsp>
                        <wps:cNvPr id="974" name="Textbox 974"/>
                        <wps:cNvSpPr txBox="1"/>
                        <wps:spPr>
                          <a:xfrm>
                            <a:off x="2093221" y="165804"/>
                            <a:ext cx="93345" cy="85090"/>
                          </a:xfrm>
                          <a:prstGeom prst="rect">
                            <a:avLst/>
                          </a:prstGeom>
                        </wps:spPr>
                        <wps:txbx>
                          <w:txbxContent>
                            <w:p w14:paraId="35E64B8B" w14:textId="77777777" w:rsidR="007423F2" w:rsidRDefault="000B511B">
                              <w:pPr>
                                <w:spacing w:before="3"/>
                                <w:rPr>
                                  <w:sz w:val="11"/>
                                </w:rPr>
                              </w:pPr>
                              <w:r>
                                <w:rPr>
                                  <w:color w:val="231F20"/>
                                  <w:spacing w:val="-5"/>
                                  <w:sz w:val="11"/>
                                </w:rPr>
                                <w:t>(b)</w:t>
                              </w:r>
                            </w:p>
                          </w:txbxContent>
                        </wps:txbx>
                        <wps:bodyPr wrap="square" lIns="0" tIns="0" rIns="0" bIns="0" rtlCol="0">
                          <a:noAutofit/>
                        </wps:bodyPr>
                      </wps:wsp>
                      <wps:wsp>
                        <wps:cNvPr id="975" name="Textbox 975"/>
                        <wps:cNvSpPr txBox="1"/>
                        <wps:spPr>
                          <a:xfrm>
                            <a:off x="1339816" y="368310"/>
                            <a:ext cx="425450" cy="91440"/>
                          </a:xfrm>
                          <a:prstGeom prst="rect">
                            <a:avLst/>
                          </a:prstGeom>
                        </wps:spPr>
                        <wps:txbx>
                          <w:txbxContent>
                            <w:p w14:paraId="4328C49A" w14:textId="77777777" w:rsidR="007423F2" w:rsidRDefault="000B511B">
                              <w:pPr>
                                <w:spacing w:before="1"/>
                                <w:rPr>
                                  <w:sz w:val="12"/>
                                </w:rPr>
                              </w:pPr>
                              <w:r>
                                <w:rPr>
                                  <w:color w:val="231F20"/>
                                  <w:w w:val="90"/>
                                  <w:sz w:val="12"/>
                                </w:rPr>
                                <w:t>United</w:t>
                              </w:r>
                              <w:r>
                                <w:rPr>
                                  <w:color w:val="231F20"/>
                                  <w:spacing w:val="-7"/>
                                  <w:w w:val="90"/>
                                  <w:sz w:val="12"/>
                                </w:rPr>
                                <w:t xml:space="preserve"> </w:t>
                              </w:r>
                              <w:r>
                                <w:rPr>
                                  <w:color w:val="231F20"/>
                                  <w:spacing w:val="-2"/>
                                  <w:w w:val="95"/>
                                  <w:sz w:val="12"/>
                                </w:rPr>
                                <w:t>States</w:t>
                              </w:r>
                            </w:p>
                          </w:txbxContent>
                        </wps:txbx>
                        <wps:bodyPr wrap="square" lIns="0" tIns="0" rIns="0" bIns="0" rtlCol="0">
                          <a:noAutofit/>
                        </wps:bodyPr>
                      </wps:wsp>
                      <wps:wsp>
                        <wps:cNvPr id="976" name="Textbox 976"/>
                        <wps:cNvSpPr txBox="1"/>
                        <wps:spPr>
                          <a:xfrm>
                            <a:off x="1070350" y="1090215"/>
                            <a:ext cx="297815" cy="91440"/>
                          </a:xfrm>
                          <a:prstGeom prst="rect">
                            <a:avLst/>
                          </a:prstGeom>
                        </wps:spPr>
                        <wps:txbx>
                          <w:txbxContent>
                            <w:p w14:paraId="5D919CE1" w14:textId="77777777" w:rsidR="007423F2" w:rsidRDefault="000B511B">
                              <w:pPr>
                                <w:spacing w:before="1"/>
                                <w:rPr>
                                  <w:sz w:val="12"/>
                                </w:rPr>
                              </w:pPr>
                              <w:r>
                                <w:rPr>
                                  <w:color w:val="231F20"/>
                                  <w:w w:val="90"/>
                                  <w:sz w:val="12"/>
                                </w:rPr>
                                <w:t>Euro</w:t>
                              </w:r>
                              <w:r>
                                <w:rPr>
                                  <w:color w:val="231F20"/>
                                  <w:spacing w:val="-7"/>
                                  <w:w w:val="90"/>
                                  <w:sz w:val="12"/>
                                </w:rPr>
                                <w:t xml:space="preserve"> </w:t>
                              </w:r>
                              <w:r>
                                <w:rPr>
                                  <w:color w:val="231F20"/>
                                  <w:spacing w:val="-4"/>
                                  <w:w w:val="90"/>
                                  <w:sz w:val="12"/>
                                </w:rPr>
                                <w:t>area</w:t>
                              </w:r>
                            </w:p>
                          </w:txbxContent>
                        </wps:txbx>
                        <wps:bodyPr wrap="square" lIns="0" tIns="0" rIns="0" bIns="0" rtlCol="0">
                          <a:noAutofit/>
                        </wps:bodyPr>
                      </wps:wsp>
                      <wps:wsp>
                        <wps:cNvPr id="977" name="Textbox 977"/>
                        <wps:cNvSpPr txBox="1"/>
                        <wps:spPr>
                          <a:xfrm>
                            <a:off x="908057" y="1529985"/>
                            <a:ext cx="256540" cy="111760"/>
                          </a:xfrm>
                          <a:prstGeom prst="rect">
                            <a:avLst/>
                          </a:prstGeom>
                        </wps:spPr>
                        <wps:txbx>
                          <w:txbxContent>
                            <w:p w14:paraId="4035A6E3" w14:textId="77777777" w:rsidR="007423F2" w:rsidRDefault="000B511B">
                              <w:pPr>
                                <w:spacing w:before="3"/>
                                <w:rPr>
                                  <w:position w:val="4"/>
                                  <w:sz w:val="11"/>
                                </w:rPr>
                              </w:pPr>
                              <w:r>
                                <w:rPr>
                                  <w:color w:val="231F20"/>
                                  <w:spacing w:val="-2"/>
                                  <w:w w:val="85"/>
                                  <w:sz w:val="12"/>
                                </w:rPr>
                                <w:t>Japan</w:t>
                              </w:r>
                              <w:r>
                                <w:rPr>
                                  <w:color w:val="231F20"/>
                                  <w:spacing w:val="-2"/>
                                  <w:w w:val="85"/>
                                  <w:position w:val="4"/>
                                  <w:sz w:val="11"/>
                                </w:rPr>
                                <w:t>(c)</w:t>
                              </w:r>
                            </w:p>
                          </w:txbxContent>
                        </wps:txbx>
                        <wps:bodyPr wrap="square" lIns="0" tIns="0" rIns="0" bIns="0" rtlCol="0">
                          <a:noAutofit/>
                        </wps:bodyPr>
                      </wps:wsp>
                    </wpg:wgp>
                  </a:graphicData>
                </a:graphic>
              </wp:anchor>
            </w:drawing>
          </mc:Choice>
          <mc:Fallback>
            <w:pict>
              <v:group w14:anchorId="7C41C23B" id="Group 968" o:spid="_x0000_s1524" style="position:absolute;left:0;text-align:left;margin-left:39.7pt;margin-top:2.75pt;width:184.8pt;height:142.25pt;z-index:15813120;mso-wrap-distance-left:0;mso-wrap-distance-right:0;mso-position-horizontal-relative:page;mso-position-vertical-relative:text" coordsize="23469,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">
                <v:shape id="Graphic 969" o:spid="_x0000_s1525" style="position:absolute;left:1143;top:2023;width:22326;height:15996;visibility:visible;mso-wrap-style:square;v-text-anchor:top" coordsize="2232660,159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" path="m2160155,600534r71990,em2160155,400356r71990,em2160155,200190r71990,em2160155,r71990,em,1527524r,71976em119522,1527524r,71976em237779,1527524r,71976em357300,1527524r,71976em475551,1527524r,71976em595072,1527524r,71976em714601,1527524r,71976em832852,1527524r,71976em952379,1527524r,71976em1070630,1527524r,71976em1190163,1527524r,71976em1308413,1527524r,71976em1427934,1527524r,71976em1547454,1527524r,71976em1665705,1527524r,71976em1785239,1527524r,71976em1904758,1527524r,71976em2023022,1527524r,71976e" filled="f" strokecolor="#231f20" strokeweight=".5pt">
                  <v:path arrowok="t"/>
                </v:shape>
                <v:shape id="Image 970" o:spid="_x0000_s1526" type="#_x0000_t75" style="position:absolute;left:1079;top:30;width:22385;height:17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">
                  <v:imagedata r:id="rId150" o:title=""/>
                </v:shape>
                <v:shape id="Graphic 971" o:spid="_x0000_s1527" style="position:absolute;left:66;top:2023;width:724;height:14002;visibility:visible;mso-wrap-style:square;v-text-anchor:top" coordsize="72390,140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" path="m,1399570r71988,em,1199413r71988,em,999218r71988,em,800726r71988,em,600534r71988,em,400356r71988,em,200190r71988,em,l71988,e" filled="f" strokecolor="#231f20" strokeweight=".5pt">
                  <v:path arrowok="t"/>
                </v:shape>
                <v:shape id="Graphic 972" o:spid="_x0000_s1528" style="position:absolute;left:31;top:31;width:23400;height:18003;visibility:visible;mso-wrap-style:square;v-text-anchor:top" coordsize="2339975,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" path="m,1799818r2339766,l2339766,,,,,1799818xe" filled="f" strokecolor="#231f20" strokeweight=".5pt">
                  <v:path arrowok="t"/>
                </v:shape>
                <v:shape id="Textbox 973" o:spid="_x0000_s1529" type="#_x0000_t202" style="position:absolute;left:1020;top:921;width:5080;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XW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" filled="f" stroked="f">
                  <v:textbox inset="0,0,0,0">
                    <w:txbxContent>
                      <w:p w14:paraId="2ECD32AB" w14:textId="77777777" w:rsidR="007423F2" w:rsidRDefault="000B511B">
                        <w:pPr>
                          <w:spacing w:before="1"/>
                          <w:rPr>
                            <w:sz w:val="12"/>
                          </w:rPr>
                        </w:pPr>
                        <w:r>
                          <w:rPr>
                            <w:color w:val="231F20"/>
                            <w:w w:val="90"/>
                            <w:sz w:val="12"/>
                          </w:rPr>
                          <w:t>United</w:t>
                        </w:r>
                        <w:r>
                          <w:rPr>
                            <w:color w:val="231F20"/>
                            <w:spacing w:val="-7"/>
                            <w:w w:val="90"/>
                            <w:sz w:val="12"/>
                          </w:rPr>
                          <w:t xml:space="preserve"> </w:t>
                        </w:r>
                        <w:r>
                          <w:rPr>
                            <w:color w:val="231F20"/>
                            <w:spacing w:val="-2"/>
                            <w:w w:val="95"/>
                            <w:sz w:val="12"/>
                          </w:rPr>
                          <w:t>Kingdom</w:t>
                        </w:r>
                      </w:p>
                    </w:txbxContent>
                  </v:textbox>
                </v:shape>
                <v:shape id="Textbox 974" o:spid="_x0000_s1530" type="#_x0000_t202" style="position:absolute;left:20932;top:1658;width:933;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2i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" filled="f" stroked="f">
                  <v:textbox inset="0,0,0,0">
                    <w:txbxContent>
                      <w:p w14:paraId="35E64B8B" w14:textId="77777777" w:rsidR="007423F2" w:rsidRDefault="000B511B">
                        <w:pPr>
                          <w:spacing w:before="3"/>
                          <w:rPr>
                            <w:sz w:val="11"/>
                          </w:rPr>
                        </w:pPr>
                        <w:r>
                          <w:rPr>
                            <w:color w:val="231F20"/>
                            <w:spacing w:val="-5"/>
                            <w:sz w:val="11"/>
                          </w:rPr>
                          <w:t>(b)</w:t>
                        </w:r>
                      </w:p>
                    </w:txbxContent>
                  </v:textbox>
                </v:shape>
                <v:shape id="Textbox 975" o:spid="_x0000_s1531" type="#_x0000_t202" style="position:absolute;left:13398;top:3683;width:425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dg5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" filled="f" stroked="f">
                  <v:textbox inset="0,0,0,0">
                    <w:txbxContent>
                      <w:p w14:paraId="4328C49A" w14:textId="77777777" w:rsidR="007423F2" w:rsidRDefault="000B511B">
                        <w:pPr>
                          <w:spacing w:before="1"/>
                          <w:rPr>
                            <w:sz w:val="12"/>
                          </w:rPr>
                        </w:pPr>
                        <w:r>
                          <w:rPr>
                            <w:color w:val="231F20"/>
                            <w:w w:val="90"/>
                            <w:sz w:val="12"/>
                          </w:rPr>
                          <w:t>United</w:t>
                        </w:r>
                        <w:r>
                          <w:rPr>
                            <w:color w:val="231F20"/>
                            <w:spacing w:val="-7"/>
                            <w:w w:val="90"/>
                            <w:sz w:val="12"/>
                          </w:rPr>
                          <w:t xml:space="preserve"> </w:t>
                        </w:r>
                        <w:r>
                          <w:rPr>
                            <w:color w:val="231F20"/>
                            <w:spacing w:val="-2"/>
                            <w:w w:val="95"/>
                            <w:sz w:val="12"/>
                          </w:rPr>
                          <w:t>States</w:t>
                        </w:r>
                      </w:p>
                    </w:txbxContent>
                  </v:textbox>
                </v:shape>
                <v:shape id="Textbox 976" o:spid="_x0000_s1532" type="#_x0000_t202" style="position:absolute;left:10703;top:10902;width:2978;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0ZO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" filled="f" stroked="f">
                  <v:textbox inset="0,0,0,0">
                    <w:txbxContent>
                      <w:p w14:paraId="5D919CE1" w14:textId="77777777" w:rsidR="007423F2" w:rsidRDefault="000B511B">
                        <w:pPr>
                          <w:spacing w:before="1"/>
                          <w:rPr>
                            <w:sz w:val="12"/>
                          </w:rPr>
                        </w:pPr>
                        <w:r>
                          <w:rPr>
                            <w:color w:val="231F20"/>
                            <w:w w:val="90"/>
                            <w:sz w:val="12"/>
                          </w:rPr>
                          <w:t>Euro</w:t>
                        </w:r>
                        <w:r>
                          <w:rPr>
                            <w:color w:val="231F20"/>
                            <w:spacing w:val="-7"/>
                            <w:w w:val="90"/>
                            <w:sz w:val="12"/>
                          </w:rPr>
                          <w:t xml:space="preserve"> </w:t>
                        </w:r>
                        <w:r>
                          <w:rPr>
                            <w:color w:val="231F20"/>
                            <w:spacing w:val="-4"/>
                            <w:w w:val="90"/>
                            <w:sz w:val="12"/>
                          </w:rPr>
                          <w:t>area</w:t>
                        </w:r>
                      </w:p>
                    </w:txbxContent>
                  </v:textbox>
                </v:shape>
                <v:shape id="Textbox 977" o:spid="_x0000_s1533" type="#_x0000_t202" style="position:absolute;left:9080;top:15299;width:2565;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" filled="f" stroked="f">
                  <v:textbox inset="0,0,0,0">
                    <w:txbxContent>
                      <w:p w14:paraId="4035A6E3" w14:textId="77777777" w:rsidR="007423F2" w:rsidRDefault="000B511B">
                        <w:pPr>
                          <w:spacing w:before="3"/>
                          <w:rPr>
                            <w:position w:val="4"/>
                            <w:sz w:val="11"/>
                          </w:rPr>
                        </w:pPr>
                        <w:r>
                          <w:rPr>
                            <w:color w:val="231F20"/>
                            <w:spacing w:val="-2"/>
                            <w:w w:val="85"/>
                            <w:sz w:val="12"/>
                          </w:rPr>
                          <w:t>Japan</w:t>
                        </w:r>
                        <w:r>
                          <w:rPr>
                            <w:color w:val="231F20"/>
                            <w:spacing w:val="-2"/>
                            <w:w w:val="85"/>
                            <w:position w:val="4"/>
                            <w:sz w:val="11"/>
                          </w:rPr>
                          <w:t>(c)</w:t>
                        </w:r>
                      </w:p>
                    </w:txbxContent>
                  </v:textbox>
                </v:shape>
                <w10:wrap anchorx="page"/>
              </v:group>
            </w:pict>
          </mc:Fallback>
        </mc:AlternateContent>
      </w:r>
      <w:r>
        <w:rPr>
          <w:color w:val="231F20"/>
          <w:spacing w:val="-10"/>
          <w:sz w:val="12"/>
        </w:rPr>
        <w:t>9</w:t>
      </w:r>
    </w:p>
    <w:p w14:paraId="3F59B0B4" w14:textId="77777777" w:rsidR="007423F2" w:rsidRDefault="007423F2">
      <w:pPr>
        <w:pStyle w:val="BodyText"/>
        <w:spacing w:before="36"/>
        <w:rPr>
          <w:sz w:val="12"/>
        </w:rPr>
      </w:pPr>
    </w:p>
    <w:p w14:paraId="6EDCBFDB" w14:textId="77777777" w:rsidR="007423F2" w:rsidRDefault="000B511B">
      <w:pPr>
        <w:ind w:right="422"/>
        <w:jc w:val="right"/>
        <w:rPr>
          <w:sz w:val="12"/>
        </w:rPr>
      </w:pPr>
      <w:r>
        <w:rPr>
          <w:color w:val="231F20"/>
          <w:spacing w:val="-10"/>
          <w:w w:val="105"/>
          <w:sz w:val="12"/>
        </w:rPr>
        <w:t>8</w:t>
      </w:r>
    </w:p>
    <w:p w14:paraId="25B925ED" w14:textId="77777777" w:rsidR="007423F2" w:rsidRDefault="007423F2">
      <w:pPr>
        <w:pStyle w:val="BodyText"/>
        <w:spacing w:before="36"/>
        <w:rPr>
          <w:sz w:val="12"/>
        </w:rPr>
      </w:pPr>
    </w:p>
    <w:p w14:paraId="4AF0C831" w14:textId="77777777" w:rsidR="007423F2" w:rsidRDefault="000B511B">
      <w:pPr>
        <w:ind w:right="422"/>
        <w:jc w:val="right"/>
        <w:rPr>
          <w:sz w:val="12"/>
        </w:rPr>
      </w:pPr>
      <w:r>
        <w:rPr>
          <w:color w:val="231F20"/>
          <w:spacing w:val="-10"/>
          <w:sz w:val="12"/>
        </w:rPr>
        <w:t>7</w:t>
      </w:r>
    </w:p>
    <w:p w14:paraId="123CEA80" w14:textId="77777777" w:rsidR="007423F2" w:rsidRDefault="007423F2">
      <w:pPr>
        <w:pStyle w:val="BodyText"/>
        <w:spacing w:before="36"/>
        <w:rPr>
          <w:sz w:val="12"/>
        </w:rPr>
      </w:pPr>
    </w:p>
    <w:p w14:paraId="45FCFD27" w14:textId="77777777" w:rsidR="007423F2" w:rsidRDefault="000B511B">
      <w:pPr>
        <w:ind w:right="422"/>
        <w:jc w:val="right"/>
        <w:rPr>
          <w:sz w:val="12"/>
        </w:rPr>
      </w:pPr>
      <w:r>
        <w:rPr>
          <w:color w:val="231F20"/>
          <w:spacing w:val="-10"/>
          <w:sz w:val="12"/>
        </w:rPr>
        <w:t>6</w:t>
      </w:r>
    </w:p>
    <w:p w14:paraId="1588940B" w14:textId="77777777" w:rsidR="007423F2" w:rsidRDefault="007423F2">
      <w:pPr>
        <w:pStyle w:val="BodyText"/>
        <w:spacing w:before="36"/>
        <w:rPr>
          <w:sz w:val="12"/>
        </w:rPr>
      </w:pPr>
    </w:p>
    <w:p w14:paraId="33A4196D" w14:textId="77777777" w:rsidR="007423F2" w:rsidRDefault="000B511B">
      <w:pPr>
        <w:ind w:right="422"/>
        <w:jc w:val="right"/>
        <w:rPr>
          <w:sz w:val="12"/>
        </w:rPr>
      </w:pPr>
      <w:r>
        <w:rPr>
          <w:color w:val="231F20"/>
          <w:spacing w:val="-10"/>
          <w:sz w:val="12"/>
        </w:rPr>
        <w:t>5</w:t>
      </w:r>
    </w:p>
    <w:p w14:paraId="3970439D" w14:textId="77777777" w:rsidR="007423F2" w:rsidRDefault="007423F2">
      <w:pPr>
        <w:pStyle w:val="BodyText"/>
        <w:spacing w:before="36"/>
        <w:rPr>
          <w:sz w:val="12"/>
        </w:rPr>
      </w:pPr>
    </w:p>
    <w:p w14:paraId="22DEAFC9" w14:textId="77777777" w:rsidR="007423F2" w:rsidRDefault="000B511B">
      <w:pPr>
        <w:ind w:right="422"/>
        <w:jc w:val="right"/>
        <w:rPr>
          <w:sz w:val="12"/>
        </w:rPr>
      </w:pPr>
      <w:r>
        <w:rPr>
          <w:color w:val="231F20"/>
          <w:spacing w:val="-10"/>
          <w:w w:val="105"/>
          <w:sz w:val="12"/>
        </w:rPr>
        <w:t>4</w:t>
      </w:r>
    </w:p>
    <w:p w14:paraId="540A6C03" w14:textId="77777777" w:rsidR="007423F2" w:rsidRDefault="007423F2">
      <w:pPr>
        <w:pStyle w:val="BodyText"/>
        <w:spacing w:before="36"/>
        <w:rPr>
          <w:sz w:val="12"/>
        </w:rPr>
      </w:pPr>
    </w:p>
    <w:p w14:paraId="2EDE9F8F" w14:textId="77777777" w:rsidR="007423F2" w:rsidRDefault="000B511B">
      <w:pPr>
        <w:ind w:right="422"/>
        <w:jc w:val="right"/>
        <w:rPr>
          <w:sz w:val="12"/>
        </w:rPr>
      </w:pPr>
      <w:r>
        <w:rPr>
          <w:color w:val="231F20"/>
          <w:spacing w:val="-10"/>
          <w:sz w:val="12"/>
        </w:rPr>
        <w:t>3</w:t>
      </w:r>
    </w:p>
    <w:p w14:paraId="2D9BFD14" w14:textId="77777777" w:rsidR="007423F2" w:rsidRDefault="007423F2">
      <w:pPr>
        <w:pStyle w:val="BodyText"/>
        <w:spacing w:before="36"/>
        <w:rPr>
          <w:sz w:val="12"/>
        </w:rPr>
      </w:pPr>
    </w:p>
    <w:p w14:paraId="5448B0B8" w14:textId="77777777" w:rsidR="007423F2" w:rsidRDefault="000B511B">
      <w:pPr>
        <w:ind w:right="422"/>
        <w:jc w:val="right"/>
        <w:rPr>
          <w:sz w:val="12"/>
        </w:rPr>
      </w:pPr>
      <w:r>
        <w:rPr>
          <w:color w:val="231F20"/>
          <w:spacing w:val="-10"/>
          <w:sz w:val="12"/>
        </w:rPr>
        <w:t>2</w:t>
      </w:r>
    </w:p>
    <w:p w14:paraId="03B0757D" w14:textId="77777777" w:rsidR="007423F2" w:rsidRDefault="007423F2">
      <w:pPr>
        <w:pStyle w:val="BodyText"/>
        <w:spacing w:before="36"/>
        <w:rPr>
          <w:sz w:val="12"/>
        </w:rPr>
      </w:pPr>
    </w:p>
    <w:p w14:paraId="2397EC71" w14:textId="77777777" w:rsidR="007423F2" w:rsidRDefault="000B511B">
      <w:pPr>
        <w:ind w:right="422"/>
        <w:jc w:val="right"/>
        <w:rPr>
          <w:sz w:val="12"/>
        </w:rPr>
      </w:pPr>
      <w:r>
        <w:rPr>
          <w:color w:val="231F20"/>
          <w:spacing w:val="-10"/>
          <w:w w:val="90"/>
          <w:sz w:val="12"/>
        </w:rPr>
        <w:t>1</w:t>
      </w:r>
    </w:p>
    <w:p w14:paraId="16566F17" w14:textId="77777777" w:rsidR="007423F2" w:rsidRDefault="007423F2">
      <w:pPr>
        <w:pStyle w:val="BodyText"/>
        <w:spacing w:before="36"/>
        <w:rPr>
          <w:sz w:val="12"/>
        </w:rPr>
      </w:pPr>
    </w:p>
    <w:p w14:paraId="0CF07623" w14:textId="77777777" w:rsidR="007423F2" w:rsidRDefault="000B511B">
      <w:pPr>
        <w:spacing w:before="1" w:line="124" w:lineRule="exact"/>
        <w:ind w:left="3844"/>
        <w:rPr>
          <w:sz w:val="12"/>
        </w:rPr>
      </w:pPr>
      <w:r>
        <w:rPr>
          <w:color w:val="231F20"/>
          <w:spacing w:val="-10"/>
          <w:w w:val="105"/>
          <w:sz w:val="12"/>
        </w:rPr>
        <w:t>0</w:t>
      </w:r>
    </w:p>
    <w:p w14:paraId="7FF0D9B4" w14:textId="77777777" w:rsidR="007423F2" w:rsidRDefault="000B511B">
      <w:pPr>
        <w:spacing w:line="124" w:lineRule="exact"/>
        <w:ind w:left="209"/>
        <w:rPr>
          <w:sz w:val="12"/>
        </w:rPr>
      </w:pPr>
      <w:r>
        <w:rPr>
          <w:color w:val="231F20"/>
          <w:sz w:val="12"/>
        </w:rPr>
        <w:t>1997</w:t>
      </w:r>
      <w:r>
        <w:rPr>
          <w:color w:val="231F20"/>
          <w:spacing w:val="-7"/>
          <w:sz w:val="12"/>
        </w:rPr>
        <w:t xml:space="preserve"> </w:t>
      </w:r>
      <w:r>
        <w:rPr>
          <w:color w:val="231F20"/>
          <w:sz w:val="12"/>
        </w:rPr>
        <w:t>98</w:t>
      </w:r>
      <w:r>
        <w:rPr>
          <w:color w:val="231F20"/>
          <w:spacing w:val="-1"/>
          <w:sz w:val="12"/>
        </w:rPr>
        <w:t xml:space="preserve"> </w:t>
      </w:r>
      <w:r>
        <w:rPr>
          <w:color w:val="231F20"/>
          <w:sz w:val="12"/>
        </w:rPr>
        <w:t>99</w:t>
      </w:r>
      <w:r>
        <w:rPr>
          <w:color w:val="231F20"/>
          <w:spacing w:val="-16"/>
          <w:sz w:val="12"/>
        </w:rPr>
        <w:t xml:space="preserve"> </w:t>
      </w:r>
      <w:r>
        <w:rPr>
          <w:color w:val="231F20"/>
          <w:sz w:val="12"/>
        </w:rPr>
        <w:t>2000</w:t>
      </w:r>
      <w:r>
        <w:rPr>
          <w:color w:val="231F20"/>
          <w:spacing w:val="-9"/>
          <w:sz w:val="12"/>
        </w:rPr>
        <w:t xml:space="preserve"> </w:t>
      </w:r>
      <w:r>
        <w:rPr>
          <w:color w:val="231F20"/>
          <w:sz w:val="12"/>
        </w:rPr>
        <w:t>01</w:t>
      </w:r>
      <w:r>
        <w:rPr>
          <w:color w:val="231F20"/>
          <w:spacing w:val="-8"/>
          <w:sz w:val="12"/>
        </w:rPr>
        <w:t xml:space="preserve"> </w:t>
      </w:r>
      <w:r>
        <w:rPr>
          <w:color w:val="231F20"/>
          <w:sz w:val="12"/>
        </w:rPr>
        <w:t>02</w:t>
      </w:r>
      <w:r>
        <w:rPr>
          <w:color w:val="231F20"/>
          <w:spacing w:val="20"/>
          <w:sz w:val="12"/>
        </w:rPr>
        <w:t xml:space="preserve"> </w:t>
      </w:r>
      <w:r>
        <w:rPr>
          <w:color w:val="231F20"/>
          <w:sz w:val="12"/>
        </w:rPr>
        <w:t>03</w:t>
      </w:r>
      <w:r>
        <w:rPr>
          <w:color w:val="231F20"/>
          <w:spacing w:val="16"/>
          <w:sz w:val="12"/>
        </w:rPr>
        <w:t xml:space="preserve"> </w:t>
      </w:r>
      <w:r>
        <w:rPr>
          <w:color w:val="231F20"/>
          <w:sz w:val="12"/>
        </w:rPr>
        <w:t>04</w:t>
      </w:r>
      <w:r>
        <w:rPr>
          <w:color w:val="231F20"/>
          <w:spacing w:val="15"/>
          <w:sz w:val="12"/>
        </w:rPr>
        <w:t xml:space="preserve"> </w:t>
      </w:r>
      <w:r>
        <w:rPr>
          <w:color w:val="231F20"/>
          <w:sz w:val="12"/>
        </w:rPr>
        <w:t>05</w:t>
      </w:r>
      <w:r>
        <w:rPr>
          <w:color w:val="231F20"/>
          <w:spacing w:val="18"/>
          <w:sz w:val="12"/>
        </w:rPr>
        <w:t xml:space="preserve"> </w:t>
      </w:r>
      <w:r>
        <w:rPr>
          <w:color w:val="231F20"/>
          <w:sz w:val="12"/>
        </w:rPr>
        <w:t>06</w:t>
      </w:r>
      <w:r>
        <w:rPr>
          <w:color w:val="231F20"/>
          <w:spacing w:val="15"/>
          <w:sz w:val="12"/>
        </w:rPr>
        <w:t xml:space="preserve"> </w:t>
      </w:r>
      <w:r>
        <w:rPr>
          <w:color w:val="231F20"/>
          <w:sz w:val="12"/>
        </w:rPr>
        <w:t>07</w:t>
      </w:r>
      <w:r>
        <w:rPr>
          <w:color w:val="231F20"/>
          <w:spacing w:val="23"/>
          <w:sz w:val="12"/>
        </w:rPr>
        <w:t xml:space="preserve"> </w:t>
      </w:r>
      <w:r>
        <w:rPr>
          <w:color w:val="231F20"/>
          <w:sz w:val="12"/>
        </w:rPr>
        <w:t>08</w:t>
      </w:r>
      <w:r>
        <w:rPr>
          <w:color w:val="231F20"/>
          <w:spacing w:val="15"/>
          <w:sz w:val="12"/>
        </w:rPr>
        <w:t xml:space="preserve"> </w:t>
      </w:r>
      <w:r>
        <w:rPr>
          <w:color w:val="231F20"/>
          <w:sz w:val="12"/>
        </w:rPr>
        <w:t>09</w:t>
      </w:r>
      <w:r>
        <w:rPr>
          <w:color w:val="231F20"/>
          <w:spacing w:val="16"/>
          <w:sz w:val="12"/>
        </w:rPr>
        <w:t xml:space="preserve"> </w:t>
      </w:r>
      <w:r>
        <w:rPr>
          <w:color w:val="231F20"/>
          <w:sz w:val="12"/>
        </w:rPr>
        <w:t>10</w:t>
      </w:r>
      <w:r>
        <w:rPr>
          <w:color w:val="231F20"/>
          <w:spacing w:val="30"/>
          <w:sz w:val="12"/>
        </w:rPr>
        <w:t xml:space="preserve"> </w:t>
      </w:r>
      <w:r>
        <w:rPr>
          <w:color w:val="231F20"/>
          <w:sz w:val="12"/>
        </w:rPr>
        <w:t>11</w:t>
      </w:r>
      <w:r>
        <w:rPr>
          <w:color w:val="231F20"/>
          <w:spacing w:val="45"/>
          <w:sz w:val="12"/>
        </w:rPr>
        <w:t xml:space="preserve"> </w:t>
      </w:r>
      <w:r>
        <w:rPr>
          <w:color w:val="231F20"/>
          <w:sz w:val="12"/>
        </w:rPr>
        <w:t>12</w:t>
      </w:r>
      <w:r>
        <w:rPr>
          <w:color w:val="231F20"/>
          <w:spacing w:val="34"/>
          <w:sz w:val="12"/>
        </w:rPr>
        <w:t xml:space="preserve"> </w:t>
      </w:r>
      <w:r>
        <w:rPr>
          <w:color w:val="231F20"/>
          <w:sz w:val="12"/>
        </w:rPr>
        <w:t>13</w:t>
      </w:r>
      <w:r>
        <w:rPr>
          <w:color w:val="231F20"/>
          <w:spacing w:val="33"/>
          <w:sz w:val="12"/>
        </w:rPr>
        <w:t xml:space="preserve"> </w:t>
      </w:r>
      <w:r>
        <w:rPr>
          <w:color w:val="231F20"/>
          <w:spacing w:val="-5"/>
          <w:sz w:val="12"/>
        </w:rPr>
        <w:t>14</w:t>
      </w:r>
    </w:p>
    <w:p w14:paraId="55DCC90C" w14:textId="77777777" w:rsidR="007423F2" w:rsidRDefault="007423F2">
      <w:pPr>
        <w:pStyle w:val="BodyText"/>
        <w:spacing w:before="24"/>
        <w:rPr>
          <w:sz w:val="12"/>
        </w:rPr>
      </w:pPr>
    </w:p>
    <w:p w14:paraId="1219B88A" w14:textId="77777777" w:rsidR="007423F2" w:rsidRDefault="000B511B">
      <w:pPr>
        <w:ind w:left="85"/>
        <w:rPr>
          <w:sz w:val="11"/>
        </w:rPr>
      </w:pPr>
      <w:r>
        <w:rPr>
          <w:color w:val="000005"/>
          <w:w w:val="90"/>
          <w:sz w:val="11"/>
        </w:rPr>
        <w:t>Sources:</w:t>
      </w:r>
      <w:r>
        <w:rPr>
          <w:color w:val="000005"/>
          <w:spacing w:val="24"/>
          <w:sz w:val="11"/>
        </w:rPr>
        <w:t xml:space="preserve"> </w:t>
      </w:r>
      <w:r>
        <w:rPr>
          <w:color w:val="000005"/>
          <w:w w:val="90"/>
          <w:sz w:val="11"/>
        </w:rPr>
        <w:t>Bloomberg</w:t>
      </w:r>
      <w:r>
        <w:rPr>
          <w:color w:val="000005"/>
          <w:spacing w:val="-1"/>
          <w:w w:val="90"/>
          <w:sz w:val="11"/>
        </w:rPr>
        <w:t xml:space="preserve"> </w:t>
      </w:r>
      <w:r>
        <w:rPr>
          <w:color w:val="000005"/>
          <w:w w:val="90"/>
          <w:sz w:val="11"/>
        </w:rPr>
        <w:t>and</w:t>
      </w:r>
      <w:r>
        <w:rPr>
          <w:color w:val="000005"/>
          <w:spacing w:val="-1"/>
          <w:w w:val="90"/>
          <w:sz w:val="11"/>
        </w:rPr>
        <w:t xml:space="preserve"> </w:t>
      </w:r>
      <w:r>
        <w:rPr>
          <w:color w:val="000005"/>
          <w:w w:val="90"/>
          <w:sz w:val="11"/>
        </w:rPr>
        <w:t>Bank</w:t>
      </w:r>
      <w:r>
        <w:rPr>
          <w:color w:val="000005"/>
          <w:spacing w:val="-4"/>
          <w:sz w:val="11"/>
        </w:rPr>
        <w:t xml:space="preserve"> </w:t>
      </w:r>
      <w:r>
        <w:rPr>
          <w:color w:val="000005"/>
          <w:spacing w:val="-2"/>
          <w:w w:val="90"/>
          <w:sz w:val="11"/>
        </w:rPr>
        <w:t>calculations.</w:t>
      </w:r>
    </w:p>
    <w:p w14:paraId="7FC93E2D" w14:textId="77777777" w:rsidR="007423F2" w:rsidRDefault="007423F2">
      <w:pPr>
        <w:pStyle w:val="BodyText"/>
        <w:spacing w:before="4"/>
        <w:rPr>
          <w:sz w:val="11"/>
        </w:rPr>
      </w:pPr>
    </w:p>
    <w:p w14:paraId="66633F74" w14:textId="77777777" w:rsidR="007423F2" w:rsidRDefault="000B511B">
      <w:pPr>
        <w:pStyle w:val="ListParagraph"/>
        <w:numPr>
          <w:ilvl w:val="0"/>
          <w:numId w:val="19"/>
        </w:numPr>
        <w:tabs>
          <w:tab w:val="left" w:pos="253"/>
          <w:tab w:val="left" w:pos="255"/>
        </w:tabs>
        <w:spacing w:line="244" w:lineRule="auto"/>
        <w:ind w:right="141"/>
        <w:rPr>
          <w:sz w:val="11"/>
        </w:rPr>
      </w:pPr>
      <w:r>
        <w:rPr>
          <w:color w:val="000005"/>
          <w:w w:val="90"/>
          <w:sz w:val="11"/>
        </w:rPr>
        <w:t>Derived</w:t>
      </w:r>
      <w:r>
        <w:rPr>
          <w:color w:val="000005"/>
          <w:spacing w:val="-5"/>
          <w:w w:val="90"/>
          <w:sz w:val="11"/>
        </w:rPr>
        <w:t xml:space="preserve"> </w:t>
      </w:r>
      <w:r>
        <w:rPr>
          <w:color w:val="000005"/>
          <w:w w:val="90"/>
          <w:sz w:val="11"/>
        </w:rPr>
        <w:t>from</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Bank’s</w:t>
      </w:r>
      <w:r>
        <w:rPr>
          <w:color w:val="000005"/>
          <w:spacing w:val="-5"/>
          <w:w w:val="90"/>
          <w:sz w:val="11"/>
        </w:rPr>
        <w:t xml:space="preserve"> </w:t>
      </w:r>
      <w:r>
        <w:rPr>
          <w:color w:val="000005"/>
          <w:w w:val="90"/>
          <w:sz w:val="11"/>
        </w:rPr>
        <w:t>government</w:t>
      </w:r>
      <w:r>
        <w:rPr>
          <w:color w:val="000005"/>
          <w:spacing w:val="-5"/>
          <w:w w:val="90"/>
          <w:sz w:val="11"/>
        </w:rPr>
        <w:t xml:space="preserve"> </w:t>
      </w:r>
      <w:r>
        <w:rPr>
          <w:color w:val="000005"/>
          <w:w w:val="90"/>
          <w:sz w:val="11"/>
        </w:rPr>
        <w:t>liability</w:t>
      </w:r>
      <w:r>
        <w:rPr>
          <w:color w:val="000005"/>
          <w:spacing w:val="-5"/>
          <w:w w:val="90"/>
          <w:sz w:val="11"/>
        </w:rPr>
        <w:t xml:space="preserve"> </w:t>
      </w:r>
      <w:r>
        <w:rPr>
          <w:color w:val="000005"/>
          <w:w w:val="90"/>
          <w:sz w:val="11"/>
        </w:rPr>
        <w:t>curves.</w:t>
      </w:r>
      <w:r>
        <w:rPr>
          <w:color w:val="000005"/>
          <w:spacing w:val="-1"/>
          <w:sz w:val="11"/>
        </w:rPr>
        <w:t xml:space="preserve"> </w:t>
      </w:r>
      <w:r>
        <w:rPr>
          <w:color w:val="000005"/>
          <w:w w:val="90"/>
          <w:sz w:val="11"/>
        </w:rPr>
        <w:t>Euro-area</w:t>
      </w:r>
      <w:r>
        <w:rPr>
          <w:color w:val="000005"/>
          <w:spacing w:val="-5"/>
          <w:w w:val="90"/>
          <w:sz w:val="11"/>
        </w:rPr>
        <w:t xml:space="preserve"> </w:t>
      </w:r>
      <w:r>
        <w:rPr>
          <w:color w:val="000005"/>
          <w:w w:val="90"/>
          <w:sz w:val="11"/>
        </w:rPr>
        <w:t>rates</w:t>
      </w:r>
      <w:r>
        <w:rPr>
          <w:color w:val="000005"/>
          <w:spacing w:val="-5"/>
          <w:w w:val="90"/>
          <w:sz w:val="11"/>
        </w:rPr>
        <w:t xml:space="preserve"> </w:t>
      </w:r>
      <w:r>
        <w:rPr>
          <w:color w:val="000005"/>
          <w:w w:val="90"/>
          <w:sz w:val="11"/>
        </w:rPr>
        <w:t>are</w:t>
      </w:r>
      <w:r>
        <w:rPr>
          <w:color w:val="000005"/>
          <w:spacing w:val="-5"/>
          <w:w w:val="90"/>
          <w:sz w:val="11"/>
        </w:rPr>
        <w:t xml:space="preserve"> </w:t>
      </w:r>
      <w:r>
        <w:rPr>
          <w:color w:val="000005"/>
          <w:w w:val="90"/>
          <w:sz w:val="11"/>
        </w:rPr>
        <w:t>estimated</w:t>
      </w:r>
      <w:r>
        <w:rPr>
          <w:color w:val="000005"/>
          <w:spacing w:val="-5"/>
          <w:w w:val="90"/>
          <w:sz w:val="11"/>
        </w:rPr>
        <w:t xml:space="preserve"> </w:t>
      </w:r>
      <w:r>
        <w:rPr>
          <w:color w:val="000005"/>
          <w:w w:val="90"/>
          <w:sz w:val="11"/>
        </w:rPr>
        <w:t>from</w:t>
      </w:r>
      <w:r>
        <w:rPr>
          <w:color w:val="000005"/>
          <w:spacing w:val="40"/>
          <w:sz w:val="11"/>
        </w:rPr>
        <w:t xml:space="preserve"> </w:t>
      </w:r>
      <w:r>
        <w:rPr>
          <w:color w:val="000005"/>
          <w:spacing w:val="-2"/>
          <w:sz w:val="11"/>
        </w:rPr>
        <w:t>French</w:t>
      </w:r>
      <w:r>
        <w:rPr>
          <w:color w:val="000005"/>
          <w:spacing w:val="-8"/>
          <w:sz w:val="11"/>
        </w:rPr>
        <w:t xml:space="preserve"> </w:t>
      </w:r>
      <w:r>
        <w:rPr>
          <w:color w:val="000005"/>
          <w:spacing w:val="-2"/>
          <w:sz w:val="11"/>
        </w:rPr>
        <w:t>and</w:t>
      </w:r>
      <w:r>
        <w:rPr>
          <w:color w:val="000005"/>
          <w:spacing w:val="-8"/>
          <w:sz w:val="11"/>
        </w:rPr>
        <w:t xml:space="preserve"> </w:t>
      </w:r>
      <w:r>
        <w:rPr>
          <w:color w:val="000005"/>
          <w:spacing w:val="-2"/>
          <w:sz w:val="11"/>
        </w:rPr>
        <w:t>German</w:t>
      </w:r>
      <w:r>
        <w:rPr>
          <w:color w:val="000005"/>
          <w:spacing w:val="-8"/>
          <w:sz w:val="11"/>
        </w:rPr>
        <w:t xml:space="preserve"> </w:t>
      </w:r>
      <w:r>
        <w:rPr>
          <w:color w:val="000005"/>
          <w:spacing w:val="-2"/>
          <w:sz w:val="11"/>
        </w:rPr>
        <w:t>government</w:t>
      </w:r>
      <w:r>
        <w:rPr>
          <w:color w:val="000005"/>
          <w:spacing w:val="-8"/>
          <w:sz w:val="11"/>
        </w:rPr>
        <w:t xml:space="preserve"> </w:t>
      </w:r>
      <w:r>
        <w:rPr>
          <w:color w:val="000005"/>
          <w:spacing w:val="-2"/>
          <w:sz w:val="11"/>
        </w:rPr>
        <w:t>bonds.</w:t>
      </w:r>
    </w:p>
    <w:p w14:paraId="08862FC4" w14:textId="77777777" w:rsidR="007423F2" w:rsidRDefault="000B511B">
      <w:pPr>
        <w:pStyle w:val="ListParagraph"/>
        <w:numPr>
          <w:ilvl w:val="0"/>
          <w:numId w:val="19"/>
        </w:numPr>
        <w:tabs>
          <w:tab w:val="left" w:pos="254"/>
        </w:tabs>
        <w:spacing w:line="127" w:lineRule="exact"/>
        <w:ind w:left="254" w:hanging="169"/>
        <w:rPr>
          <w:sz w:val="11"/>
        </w:rPr>
      </w:pPr>
      <w:r>
        <w:rPr>
          <w:color w:val="000005"/>
          <w:w w:val="90"/>
          <w:sz w:val="11"/>
        </w:rPr>
        <w:t>June</w:t>
      </w:r>
      <w:r>
        <w:rPr>
          <w:color w:val="000005"/>
          <w:spacing w:val="-3"/>
          <w:w w:val="90"/>
          <w:sz w:val="11"/>
        </w:rPr>
        <w:t xml:space="preserve"> </w:t>
      </w:r>
      <w:r>
        <w:rPr>
          <w:color w:val="000005"/>
          <w:w w:val="90"/>
          <w:sz w:val="11"/>
        </w:rPr>
        <w:t>2014</w:t>
      </w:r>
      <w:r>
        <w:rPr>
          <w:color w:val="000005"/>
          <w:spacing w:val="-3"/>
          <w:w w:val="90"/>
          <w:sz w:val="11"/>
        </w:rPr>
        <w:t xml:space="preserve"> </w:t>
      </w:r>
      <w:r>
        <w:rPr>
          <w:i/>
          <w:color w:val="000005"/>
          <w:spacing w:val="-2"/>
          <w:w w:val="90"/>
          <w:sz w:val="11"/>
        </w:rPr>
        <w:t>Report</w:t>
      </w:r>
      <w:r>
        <w:rPr>
          <w:color w:val="000005"/>
          <w:spacing w:val="-2"/>
          <w:w w:val="90"/>
          <w:sz w:val="11"/>
        </w:rPr>
        <w:t>.</w:t>
      </w:r>
    </w:p>
    <w:p w14:paraId="1EE337E4" w14:textId="77777777" w:rsidR="007423F2" w:rsidRDefault="000B511B">
      <w:pPr>
        <w:pStyle w:val="ListParagraph"/>
        <w:numPr>
          <w:ilvl w:val="0"/>
          <w:numId w:val="19"/>
        </w:numPr>
        <w:tabs>
          <w:tab w:val="left" w:pos="255"/>
        </w:tabs>
        <w:spacing w:before="3"/>
        <w:ind w:hanging="170"/>
        <w:rPr>
          <w:sz w:val="11"/>
        </w:rPr>
      </w:pPr>
      <w:r>
        <w:rPr>
          <w:color w:val="000005"/>
          <w:w w:val="85"/>
          <w:sz w:val="11"/>
        </w:rPr>
        <w:t>Japan</w:t>
      </w:r>
      <w:r>
        <w:rPr>
          <w:color w:val="000005"/>
          <w:spacing w:val="1"/>
          <w:sz w:val="11"/>
        </w:rPr>
        <w:t xml:space="preserve"> </w:t>
      </w:r>
      <w:r>
        <w:rPr>
          <w:color w:val="000005"/>
          <w:w w:val="85"/>
          <w:sz w:val="11"/>
        </w:rPr>
        <w:t>series</w:t>
      </w:r>
      <w:r>
        <w:rPr>
          <w:color w:val="000005"/>
          <w:spacing w:val="1"/>
          <w:sz w:val="11"/>
        </w:rPr>
        <w:t xml:space="preserve"> </w:t>
      </w:r>
      <w:r>
        <w:rPr>
          <w:color w:val="000005"/>
          <w:w w:val="85"/>
          <w:sz w:val="11"/>
        </w:rPr>
        <w:t>based</w:t>
      </w:r>
      <w:r>
        <w:rPr>
          <w:color w:val="000005"/>
          <w:spacing w:val="1"/>
          <w:sz w:val="11"/>
        </w:rPr>
        <w:t xml:space="preserve"> </w:t>
      </w:r>
      <w:r>
        <w:rPr>
          <w:color w:val="000005"/>
          <w:w w:val="85"/>
          <w:sz w:val="11"/>
        </w:rPr>
        <w:t>on</w:t>
      </w:r>
      <w:r>
        <w:rPr>
          <w:color w:val="000005"/>
          <w:spacing w:val="1"/>
          <w:sz w:val="11"/>
        </w:rPr>
        <w:t xml:space="preserve"> </w:t>
      </w:r>
      <w:r>
        <w:rPr>
          <w:color w:val="000005"/>
          <w:w w:val="85"/>
          <w:sz w:val="11"/>
        </w:rPr>
        <w:t>partial</w:t>
      </w:r>
      <w:r>
        <w:rPr>
          <w:color w:val="000005"/>
          <w:spacing w:val="1"/>
          <w:sz w:val="11"/>
        </w:rPr>
        <w:t xml:space="preserve"> </w:t>
      </w:r>
      <w:r>
        <w:rPr>
          <w:color w:val="000005"/>
          <w:w w:val="85"/>
          <w:sz w:val="11"/>
        </w:rPr>
        <w:t>data</w:t>
      </w:r>
      <w:r>
        <w:rPr>
          <w:color w:val="000005"/>
          <w:spacing w:val="1"/>
          <w:sz w:val="11"/>
        </w:rPr>
        <w:t xml:space="preserve"> </w:t>
      </w:r>
      <w:r>
        <w:rPr>
          <w:color w:val="000005"/>
          <w:w w:val="85"/>
          <w:sz w:val="11"/>
        </w:rPr>
        <w:t>to</w:t>
      </w:r>
      <w:r>
        <w:rPr>
          <w:color w:val="000005"/>
          <w:spacing w:val="1"/>
          <w:sz w:val="11"/>
        </w:rPr>
        <w:t xml:space="preserve"> </w:t>
      </w:r>
      <w:r>
        <w:rPr>
          <w:color w:val="000005"/>
          <w:spacing w:val="-2"/>
          <w:w w:val="85"/>
          <w:sz w:val="11"/>
        </w:rPr>
        <w:t>1999.</w:t>
      </w:r>
    </w:p>
    <w:p w14:paraId="0DE3D676" w14:textId="77777777" w:rsidR="007423F2" w:rsidRDefault="007423F2">
      <w:pPr>
        <w:pStyle w:val="BodyText"/>
      </w:pPr>
    </w:p>
    <w:p w14:paraId="78A71BEB" w14:textId="77777777" w:rsidR="007423F2" w:rsidRDefault="007423F2">
      <w:pPr>
        <w:pStyle w:val="BodyText"/>
        <w:spacing w:before="216"/>
      </w:pPr>
    </w:p>
    <w:p w14:paraId="3DE70945" w14:textId="77777777" w:rsidR="007423F2" w:rsidRDefault="000B511B">
      <w:pPr>
        <w:pStyle w:val="BodyText"/>
        <w:spacing w:line="20" w:lineRule="exact"/>
        <w:ind w:left="85" w:right="-130"/>
        <w:rPr>
          <w:sz w:val="2"/>
        </w:rPr>
      </w:pPr>
      <w:r>
        <w:rPr>
          <w:noProof/>
          <w:sz w:val="2"/>
        </w:rPr>
        <mc:AlternateContent>
          <mc:Choice Requires="wpg">
            <w:drawing>
              <wp:inline distT="0" distB="0" distL="0" distR="0" wp14:anchorId="0B2CDCB4" wp14:editId="531BABD3">
                <wp:extent cx="2736215" cy="8890"/>
                <wp:effectExtent l="9525" t="0" r="0" b="635"/>
                <wp:docPr id="978" name="Group 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979" name="Graphic 979"/>
                        <wps:cNvSpPr/>
                        <wps:spPr>
                          <a:xfrm>
                            <a:off x="0" y="4444"/>
                            <a:ext cx="2736215" cy="1270"/>
                          </a:xfrm>
                          <a:custGeom>
                            <a:avLst/>
                            <a:gdLst/>
                            <a:ahLst/>
                            <a:cxnLst/>
                            <a:rect l="l" t="t" r="r" b="b"/>
                            <a:pathLst>
                              <a:path w="2736215">
                                <a:moveTo>
                                  <a:pt x="0" y="0"/>
                                </a:moveTo>
                                <a:lnTo>
                                  <a:pt x="2735999"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1DEA7B16" id="Group 978"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GOLUJ9wAgAAlAUAAA4AAAAAAAAAAAAAAAAA&#10;LgIAAGRycy9lMm9Eb2MueG1sUEsBAi0AFAAGAAgAAAAhAAGrR9XaAAAAAwEAAA8AAAAAAAAAAAAA&#10;AAAAygQAAGRycy9kb3ducmV2LnhtbFBLBQYAAAAABAAEAPMAAADRBQAAAAA=&#10;">
                <v:shape id="Graphic 979"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" path="m,l2735999,e" filled="f" strokecolor="#682c61" strokeweight=".7pt">
                  <v:path arrowok="t"/>
                </v:shape>
                <w10:anchorlock/>
              </v:group>
            </w:pict>
          </mc:Fallback>
        </mc:AlternateContent>
      </w:r>
    </w:p>
    <w:p w14:paraId="635B827E" w14:textId="77777777" w:rsidR="007423F2" w:rsidRDefault="000B511B">
      <w:pPr>
        <w:spacing w:before="73" w:line="266" w:lineRule="auto"/>
        <w:ind w:left="85"/>
        <w:rPr>
          <w:position w:val="4"/>
          <w:sz w:val="12"/>
        </w:rPr>
      </w:pPr>
      <w:r>
        <w:rPr>
          <w:b/>
          <w:color w:val="682C61"/>
          <w:spacing w:val="-4"/>
          <w:sz w:val="18"/>
        </w:rPr>
        <w:t>Chart</w:t>
      </w:r>
      <w:r>
        <w:rPr>
          <w:b/>
          <w:color w:val="682C61"/>
          <w:spacing w:val="-15"/>
          <w:sz w:val="18"/>
        </w:rPr>
        <w:t xml:space="preserve"> </w:t>
      </w:r>
      <w:r>
        <w:rPr>
          <w:b/>
          <w:color w:val="682C61"/>
          <w:spacing w:val="-4"/>
          <w:sz w:val="18"/>
        </w:rPr>
        <w:t>5.2</w:t>
      </w:r>
      <w:r>
        <w:rPr>
          <w:b/>
          <w:color w:val="682C61"/>
          <w:spacing w:val="29"/>
          <w:sz w:val="18"/>
        </w:rPr>
        <w:t xml:space="preserve"> </w:t>
      </w:r>
      <w:r>
        <w:rPr>
          <w:color w:val="682C61"/>
          <w:spacing w:val="-4"/>
          <w:sz w:val="18"/>
        </w:rPr>
        <w:t>Concerns</w:t>
      </w:r>
      <w:r>
        <w:rPr>
          <w:color w:val="682C61"/>
          <w:spacing w:val="-13"/>
          <w:sz w:val="18"/>
        </w:rPr>
        <w:t xml:space="preserve"> </w:t>
      </w:r>
      <w:r>
        <w:rPr>
          <w:color w:val="682C61"/>
          <w:spacing w:val="-4"/>
          <w:sz w:val="18"/>
        </w:rPr>
        <w:t>around</w:t>
      </w:r>
      <w:r>
        <w:rPr>
          <w:color w:val="682C61"/>
          <w:spacing w:val="-13"/>
          <w:sz w:val="18"/>
        </w:rPr>
        <w:t xml:space="preserve"> </w:t>
      </w:r>
      <w:r>
        <w:rPr>
          <w:color w:val="682C61"/>
          <w:spacing w:val="-4"/>
          <w:sz w:val="18"/>
        </w:rPr>
        <w:t>geopolitical</w:t>
      </w:r>
      <w:r>
        <w:rPr>
          <w:color w:val="682C61"/>
          <w:spacing w:val="-13"/>
          <w:sz w:val="18"/>
        </w:rPr>
        <w:t xml:space="preserve"> </w:t>
      </w:r>
      <w:r>
        <w:rPr>
          <w:color w:val="682C61"/>
          <w:spacing w:val="-4"/>
          <w:sz w:val="18"/>
        </w:rPr>
        <w:t>risk</w:t>
      </w:r>
      <w:r>
        <w:rPr>
          <w:color w:val="682C61"/>
          <w:spacing w:val="-13"/>
          <w:sz w:val="18"/>
        </w:rPr>
        <w:t xml:space="preserve"> </w:t>
      </w:r>
      <w:r>
        <w:rPr>
          <w:color w:val="682C61"/>
          <w:spacing w:val="-4"/>
          <w:sz w:val="18"/>
        </w:rPr>
        <w:t>have</w:t>
      </w:r>
      <w:r>
        <w:rPr>
          <w:color w:val="682C61"/>
          <w:spacing w:val="-13"/>
          <w:sz w:val="18"/>
        </w:rPr>
        <w:t xml:space="preserve"> </w:t>
      </w:r>
      <w:r>
        <w:rPr>
          <w:color w:val="682C61"/>
          <w:spacing w:val="-4"/>
          <w:sz w:val="18"/>
        </w:rPr>
        <w:t xml:space="preserve">risen </w:t>
      </w:r>
      <w:r>
        <w:rPr>
          <w:i/>
          <w:color w:val="000005"/>
          <w:w w:val="90"/>
          <w:sz w:val="16"/>
        </w:rPr>
        <w:t>Systemic</w:t>
      </w:r>
      <w:r>
        <w:rPr>
          <w:i/>
          <w:color w:val="000005"/>
          <w:spacing w:val="-16"/>
          <w:w w:val="90"/>
          <w:sz w:val="16"/>
        </w:rPr>
        <w:t xml:space="preserve"> </w:t>
      </w:r>
      <w:r>
        <w:rPr>
          <w:i/>
          <w:color w:val="000005"/>
          <w:w w:val="90"/>
          <w:sz w:val="16"/>
        </w:rPr>
        <w:t>Risk</w:t>
      </w:r>
      <w:r>
        <w:rPr>
          <w:i/>
          <w:color w:val="000005"/>
          <w:spacing w:val="-15"/>
          <w:w w:val="90"/>
          <w:sz w:val="16"/>
        </w:rPr>
        <w:t xml:space="preserve"> </w:t>
      </w:r>
      <w:r>
        <w:rPr>
          <w:i/>
          <w:color w:val="000005"/>
          <w:w w:val="90"/>
          <w:sz w:val="16"/>
        </w:rPr>
        <w:t>Survey</w:t>
      </w:r>
      <w:r>
        <w:rPr>
          <w:color w:val="000005"/>
          <w:w w:val="90"/>
          <w:sz w:val="16"/>
        </w:rPr>
        <w:t>:</w:t>
      </w:r>
      <w:r>
        <w:rPr>
          <w:color w:val="000005"/>
          <w:spacing w:val="-2"/>
          <w:sz w:val="16"/>
        </w:rPr>
        <w:t xml:space="preserve"> </w:t>
      </w:r>
      <w:r>
        <w:rPr>
          <w:color w:val="000005"/>
          <w:w w:val="90"/>
          <w:sz w:val="16"/>
        </w:rPr>
        <w:t>respondents</w:t>
      </w:r>
      <w:r>
        <w:rPr>
          <w:color w:val="000005"/>
          <w:spacing w:val="-8"/>
          <w:w w:val="90"/>
          <w:sz w:val="16"/>
        </w:rPr>
        <w:t xml:space="preserve"> </w:t>
      </w:r>
      <w:r>
        <w:rPr>
          <w:color w:val="000005"/>
          <w:w w:val="90"/>
          <w:sz w:val="16"/>
        </w:rPr>
        <w:t>citing</w:t>
      </w:r>
      <w:r>
        <w:rPr>
          <w:color w:val="000005"/>
          <w:spacing w:val="-8"/>
          <w:w w:val="90"/>
          <w:sz w:val="16"/>
        </w:rPr>
        <w:t xml:space="preserve"> </w:t>
      </w:r>
      <w:r>
        <w:rPr>
          <w:color w:val="000005"/>
          <w:w w:val="90"/>
          <w:sz w:val="16"/>
        </w:rPr>
        <w:t>geopolitical</w:t>
      </w:r>
      <w:r>
        <w:rPr>
          <w:color w:val="000005"/>
          <w:spacing w:val="-8"/>
          <w:w w:val="90"/>
          <w:sz w:val="16"/>
        </w:rPr>
        <w:t xml:space="preserve"> </w:t>
      </w:r>
      <w:r>
        <w:rPr>
          <w:color w:val="000005"/>
          <w:w w:val="90"/>
          <w:sz w:val="16"/>
        </w:rPr>
        <w:t>risk</w:t>
      </w:r>
      <w:r>
        <w:rPr>
          <w:color w:val="000005"/>
          <w:spacing w:val="-8"/>
          <w:w w:val="90"/>
          <w:sz w:val="16"/>
        </w:rPr>
        <w:t xml:space="preserve"> </w:t>
      </w:r>
      <w:r>
        <w:rPr>
          <w:color w:val="000005"/>
          <w:w w:val="90"/>
          <w:sz w:val="16"/>
        </w:rPr>
        <w:t>as</w:t>
      </w:r>
      <w:r>
        <w:rPr>
          <w:color w:val="000005"/>
          <w:spacing w:val="-9"/>
          <w:w w:val="90"/>
          <w:sz w:val="16"/>
        </w:rPr>
        <w:t xml:space="preserve"> </w:t>
      </w:r>
      <w:r>
        <w:rPr>
          <w:color w:val="000005"/>
          <w:w w:val="90"/>
          <w:sz w:val="16"/>
        </w:rPr>
        <w:t>a</w:t>
      </w:r>
      <w:r>
        <w:rPr>
          <w:color w:val="000005"/>
          <w:spacing w:val="-8"/>
          <w:w w:val="90"/>
          <w:sz w:val="16"/>
        </w:rPr>
        <w:t xml:space="preserve"> </w:t>
      </w:r>
      <w:r>
        <w:rPr>
          <w:color w:val="000005"/>
          <w:w w:val="90"/>
          <w:sz w:val="16"/>
        </w:rPr>
        <w:t xml:space="preserve">key </w:t>
      </w:r>
      <w:r>
        <w:rPr>
          <w:color w:val="000005"/>
          <w:sz w:val="16"/>
        </w:rPr>
        <w:t>risk</w:t>
      </w:r>
      <w:r>
        <w:rPr>
          <w:color w:val="000005"/>
          <w:spacing w:val="-13"/>
          <w:sz w:val="16"/>
        </w:rPr>
        <w:t xml:space="preserve"> </w:t>
      </w:r>
      <w:r>
        <w:rPr>
          <w:color w:val="000005"/>
          <w:sz w:val="16"/>
        </w:rPr>
        <w:t>to</w:t>
      </w:r>
      <w:r>
        <w:rPr>
          <w:color w:val="000005"/>
          <w:spacing w:val="-13"/>
          <w:sz w:val="16"/>
        </w:rPr>
        <w:t xml:space="preserve"> </w:t>
      </w:r>
      <w:r>
        <w:rPr>
          <w:color w:val="000005"/>
          <w:sz w:val="16"/>
        </w:rPr>
        <w:t>the</w:t>
      </w:r>
      <w:r>
        <w:rPr>
          <w:color w:val="000005"/>
          <w:spacing w:val="-13"/>
          <w:sz w:val="16"/>
        </w:rPr>
        <w:t xml:space="preserve"> </w:t>
      </w:r>
      <w:r>
        <w:rPr>
          <w:color w:val="000005"/>
          <w:sz w:val="16"/>
        </w:rPr>
        <w:t>UK</w:t>
      </w:r>
      <w:r>
        <w:rPr>
          <w:color w:val="000005"/>
          <w:spacing w:val="-13"/>
          <w:sz w:val="16"/>
        </w:rPr>
        <w:t xml:space="preserve"> </w:t>
      </w:r>
      <w:r>
        <w:rPr>
          <w:color w:val="000005"/>
          <w:sz w:val="16"/>
        </w:rPr>
        <w:t>financial</w:t>
      </w:r>
      <w:r>
        <w:rPr>
          <w:color w:val="000005"/>
          <w:spacing w:val="-13"/>
          <w:sz w:val="16"/>
        </w:rPr>
        <w:t xml:space="preserve"> </w:t>
      </w:r>
      <w:r>
        <w:rPr>
          <w:color w:val="000005"/>
          <w:sz w:val="16"/>
        </w:rPr>
        <w:t>system</w:t>
      </w:r>
      <w:r>
        <w:rPr>
          <w:color w:val="000005"/>
          <w:position w:val="4"/>
          <w:sz w:val="12"/>
        </w:rPr>
        <w:t>(a)</w:t>
      </w:r>
    </w:p>
    <w:p w14:paraId="48AA013A" w14:textId="77777777" w:rsidR="007423F2" w:rsidRDefault="000B511B">
      <w:pPr>
        <w:spacing w:before="90" w:line="30" w:lineRule="exact"/>
        <w:ind w:left="2641"/>
        <w:rPr>
          <w:sz w:val="12"/>
        </w:rPr>
      </w:pPr>
      <w:r>
        <w:rPr>
          <w:color w:val="231F20"/>
          <w:w w:val="85"/>
          <w:sz w:val="12"/>
        </w:rPr>
        <w:t>Per</w:t>
      </w:r>
      <w:r>
        <w:rPr>
          <w:color w:val="231F20"/>
          <w:spacing w:val="-1"/>
          <w:w w:val="85"/>
          <w:sz w:val="12"/>
        </w:rPr>
        <w:t xml:space="preserve"> </w:t>
      </w:r>
      <w:r>
        <w:rPr>
          <w:color w:val="231F20"/>
          <w:w w:val="85"/>
          <w:sz w:val="12"/>
        </w:rPr>
        <w:t>cent</w:t>
      </w:r>
      <w:r>
        <w:rPr>
          <w:color w:val="231F20"/>
          <w:spacing w:val="-1"/>
          <w:w w:val="85"/>
          <w:sz w:val="12"/>
        </w:rPr>
        <w:t xml:space="preserve"> </w:t>
      </w:r>
      <w:r>
        <w:rPr>
          <w:color w:val="231F20"/>
          <w:w w:val="85"/>
          <w:sz w:val="12"/>
        </w:rPr>
        <w:t>of</w:t>
      </w:r>
      <w:r>
        <w:rPr>
          <w:color w:val="231F20"/>
          <w:spacing w:val="-1"/>
          <w:w w:val="85"/>
          <w:sz w:val="12"/>
        </w:rPr>
        <w:t xml:space="preserve"> </w:t>
      </w:r>
      <w:r>
        <w:rPr>
          <w:color w:val="231F20"/>
          <w:spacing w:val="-2"/>
          <w:w w:val="85"/>
          <w:sz w:val="12"/>
        </w:rPr>
        <w:t>respondents</w:t>
      </w:r>
    </w:p>
    <w:p w14:paraId="3CFDE5A9" w14:textId="77777777" w:rsidR="007423F2" w:rsidRDefault="000B511B">
      <w:pPr>
        <w:pStyle w:val="BodyText"/>
        <w:spacing w:before="63" w:line="268" w:lineRule="auto"/>
        <w:ind w:left="85" w:right="311"/>
      </w:pPr>
      <w:r>
        <w:br w:type="column"/>
      </w:r>
      <w:r>
        <w:rPr>
          <w:color w:val="000005"/>
          <w:w w:val="85"/>
        </w:rPr>
        <w:t xml:space="preserve">The Committee’s view on current key risks to UK financial </w:t>
      </w:r>
      <w:r>
        <w:rPr>
          <w:color w:val="000005"/>
          <w:spacing w:val="-4"/>
        </w:rPr>
        <w:t>stability</w:t>
      </w:r>
      <w:r>
        <w:rPr>
          <w:color w:val="000005"/>
          <w:spacing w:val="-15"/>
        </w:rPr>
        <w:t xml:space="preserve"> </w:t>
      </w:r>
      <w:r>
        <w:rPr>
          <w:color w:val="000005"/>
          <w:spacing w:val="-4"/>
        </w:rPr>
        <w:t>is</w:t>
      </w:r>
      <w:r>
        <w:rPr>
          <w:color w:val="000005"/>
          <w:spacing w:val="-15"/>
        </w:rPr>
        <w:t xml:space="preserve"> </w:t>
      </w:r>
      <w:r>
        <w:rPr>
          <w:color w:val="000005"/>
          <w:spacing w:val="-4"/>
        </w:rPr>
        <w:t>set</w:t>
      </w:r>
      <w:r>
        <w:rPr>
          <w:color w:val="000005"/>
          <w:spacing w:val="-15"/>
        </w:rPr>
        <w:t xml:space="preserve"> </w:t>
      </w:r>
      <w:r>
        <w:rPr>
          <w:color w:val="000005"/>
          <w:spacing w:val="-4"/>
        </w:rPr>
        <w:t>out</w:t>
      </w:r>
      <w:r>
        <w:rPr>
          <w:color w:val="000005"/>
          <w:spacing w:val="-15"/>
        </w:rPr>
        <w:t xml:space="preserve"> </w:t>
      </w:r>
      <w:r>
        <w:rPr>
          <w:color w:val="000005"/>
          <w:spacing w:val="-4"/>
        </w:rPr>
        <w:t>below.</w:t>
      </w:r>
    </w:p>
    <w:p w14:paraId="73606B31" w14:textId="77777777" w:rsidR="007423F2" w:rsidRDefault="000B511B">
      <w:pPr>
        <w:pStyle w:val="Heading4"/>
        <w:spacing w:before="231" w:line="244" w:lineRule="auto"/>
        <w:ind w:right="410"/>
      </w:pPr>
      <w:r>
        <w:rPr>
          <w:color w:val="682C61"/>
          <w:w w:val="90"/>
        </w:rPr>
        <w:t xml:space="preserve">Risks to financial stability from the global economic </w:t>
      </w:r>
      <w:r>
        <w:rPr>
          <w:color w:val="682C61"/>
        </w:rPr>
        <w:t>and</w:t>
      </w:r>
      <w:r>
        <w:rPr>
          <w:color w:val="682C61"/>
          <w:spacing w:val="-18"/>
        </w:rPr>
        <w:t xml:space="preserve"> </w:t>
      </w:r>
      <w:r>
        <w:rPr>
          <w:color w:val="682C61"/>
        </w:rPr>
        <w:t>financial</w:t>
      </w:r>
      <w:r>
        <w:rPr>
          <w:color w:val="682C61"/>
          <w:spacing w:val="-18"/>
        </w:rPr>
        <w:t xml:space="preserve"> </w:t>
      </w:r>
      <w:r>
        <w:rPr>
          <w:color w:val="682C61"/>
        </w:rPr>
        <w:t>environment</w:t>
      </w:r>
    </w:p>
    <w:p w14:paraId="54FD3F18" w14:textId="77777777" w:rsidR="007423F2" w:rsidRDefault="000B511B">
      <w:pPr>
        <w:pStyle w:val="BodyText"/>
        <w:spacing w:before="18" w:line="268" w:lineRule="auto"/>
        <w:ind w:left="85" w:right="389"/>
      </w:pPr>
      <w:r>
        <w:rPr>
          <w:color w:val="000005"/>
          <w:w w:val="85"/>
        </w:rPr>
        <w:t xml:space="preserve">The global economic environment has deteriorated since June, </w:t>
      </w:r>
      <w:r>
        <w:rPr>
          <w:color w:val="000005"/>
          <w:w w:val="90"/>
        </w:rPr>
        <w:t>as</w:t>
      </w:r>
      <w:r>
        <w:rPr>
          <w:color w:val="000005"/>
          <w:spacing w:val="-9"/>
          <w:w w:val="90"/>
        </w:rPr>
        <w:t xml:space="preserve"> </w:t>
      </w:r>
      <w:r>
        <w:rPr>
          <w:color w:val="000005"/>
          <w:w w:val="90"/>
        </w:rPr>
        <w:t>highlighted</w:t>
      </w:r>
      <w:r>
        <w:rPr>
          <w:color w:val="000005"/>
          <w:spacing w:val="-9"/>
          <w:w w:val="90"/>
        </w:rPr>
        <w:t xml:space="preserve"> </w:t>
      </w:r>
      <w:r>
        <w:rPr>
          <w:color w:val="000005"/>
          <w:w w:val="90"/>
        </w:rPr>
        <w:t>in</w:t>
      </w:r>
      <w:r>
        <w:rPr>
          <w:color w:val="000005"/>
          <w:spacing w:val="-9"/>
          <w:w w:val="90"/>
        </w:rPr>
        <w:t xml:space="preserve"> </w:t>
      </w:r>
      <w:r>
        <w:rPr>
          <w:color w:val="000005"/>
          <w:w w:val="90"/>
        </w:rPr>
        <w:t>Section</w:t>
      </w:r>
      <w:r>
        <w:rPr>
          <w:color w:val="000005"/>
          <w:spacing w:val="-11"/>
          <w:w w:val="90"/>
        </w:rPr>
        <w:t xml:space="preserve"> </w:t>
      </w:r>
      <w:r>
        <w:rPr>
          <w:color w:val="000005"/>
          <w:w w:val="90"/>
        </w:rPr>
        <w:t>1.1.</w:t>
      </w:r>
      <w:r>
        <w:rPr>
          <w:color w:val="000005"/>
          <w:spacing w:val="32"/>
        </w:rPr>
        <w:t xml:space="preserve"> </w:t>
      </w:r>
      <w:r>
        <w:rPr>
          <w:color w:val="000005"/>
          <w:w w:val="90"/>
        </w:rPr>
        <w:t>Projections</w:t>
      </w:r>
      <w:r>
        <w:rPr>
          <w:color w:val="000005"/>
          <w:spacing w:val="-9"/>
          <w:w w:val="90"/>
        </w:rPr>
        <w:t xml:space="preserve"> </w:t>
      </w:r>
      <w:r>
        <w:rPr>
          <w:color w:val="000005"/>
          <w:w w:val="90"/>
        </w:rPr>
        <w:t>for</w:t>
      </w:r>
      <w:r>
        <w:rPr>
          <w:color w:val="000005"/>
          <w:spacing w:val="-9"/>
          <w:w w:val="90"/>
        </w:rPr>
        <w:t xml:space="preserve"> </w:t>
      </w:r>
      <w:r>
        <w:rPr>
          <w:color w:val="000005"/>
          <w:w w:val="90"/>
        </w:rPr>
        <w:t>global</w:t>
      </w:r>
      <w:r>
        <w:rPr>
          <w:color w:val="000005"/>
          <w:spacing w:val="-9"/>
          <w:w w:val="90"/>
        </w:rPr>
        <w:t xml:space="preserve"> </w:t>
      </w:r>
      <w:r>
        <w:rPr>
          <w:color w:val="000005"/>
          <w:w w:val="90"/>
        </w:rPr>
        <w:t>growth</w:t>
      </w:r>
      <w:r>
        <w:rPr>
          <w:color w:val="000005"/>
          <w:spacing w:val="-9"/>
          <w:w w:val="90"/>
        </w:rPr>
        <w:t xml:space="preserve"> </w:t>
      </w:r>
      <w:r>
        <w:rPr>
          <w:color w:val="000005"/>
          <w:w w:val="90"/>
        </w:rPr>
        <w:t>in 2015 have weakened slightly with larger downward revisions for</w:t>
      </w:r>
      <w:r>
        <w:rPr>
          <w:color w:val="000005"/>
          <w:spacing w:val="-5"/>
          <w:w w:val="90"/>
        </w:rPr>
        <w:t xml:space="preserve"> </w:t>
      </w:r>
      <w:r>
        <w:rPr>
          <w:color w:val="000005"/>
          <w:w w:val="90"/>
        </w:rPr>
        <w:t>the</w:t>
      </w:r>
      <w:r>
        <w:rPr>
          <w:color w:val="000005"/>
          <w:spacing w:val="-5"/>
          <w:w w:val="90"/>
        </w:rPr>
        <w:t xml:space="preserve"> </w:t>
      </w:r>
      <w:r>
        <w:rPr>
          <w:color w:val="000005"/>
          <w:w w:val="90"/>
        </w:rPr>
        <w:t>euro</w:t>
      </w:r>
      <w:r>
        <w:rPr>
          <w:color w:val="000005"/>
          <w:spacing w:val="-8"/>
          <w:w w:val="90"/>
        </w:rPr>
        <w:t xml:space="preserve"> </w:t>
      </w:r>
      <w:r>
        <w:rPr>
          <w:color w:val="000005"/>
          <w:w w:val="90"/>
        </w:rPr>
        <w:t>area</w:t>
      </w:r>
      <w:r>
        <w:rPr>
          <w:color w:val="000005"/>
          <w:spacing w:val="-5"/>
          <w:w w:val="90"/>
        </w:rPr>
        <w:t xml:space="preserve"> </w:t>
      </w:r>
      <w:r>
        <w:rPr>
          <w:color w:val="000005"/>
          <w:w w:val="90"/>
        </w:rPr>
        <w:t>and</w:t>
      </w:r>
      <w:r>
        <w:rPr>
          <w:color w:val="000005"/>
          <w:spacing w:val="-5"/>
          <w:w w:val="90"/>
        </w:rPr>
        <w:t xml:space="preserve"> </w:t>
      </w:r>
      <w:r>
        <w:rPr>
          <w:color w:val="000005"/>
          <w:w w:val="90"/>
        </w:rPr>
        <w:t>parts</w:t>
      </w:r>
      <w:r>
        <w:rPr>
          <w:color w:val="000005"/>
          <w:spacing w:val="-5"/>
          <w:w w:val="90"/>
        </w:rPr>
        <w:t xml:space="preserve"> </w:t>
      </w:r>
      <w:r>
        <w:rPr>
          <w:color w:val="000005"/>
          <w:w w:val="90"/>
        </w:rPr>
        <w:t>of</w:t>
      </w:r>
      <w:r>
        <w:rPr>
          <w:color w:val="000005"/>
          <w:spacing w:val="-5"/>
          <w:w w:val="90"/>
        </w:rPr>
        <w:t xml:space="preserve"> </w:t>
      </w:r>
      <w:r>
        <w:rPr>
          <w:color w:val="000005"/>
          <w:w w:val="90"/>
        </w:rPr>
        <w:t>Asia,</w:t>
      </w:r>
      <w:r>
        <w:rPr>
          <w:color w:val="000005"/>
          <w:spacing w:val="-5"/>
          <w:w w:val="90"/>
        </w:rPr>
        <w:t xml:space="preserve"> </w:t>
      </w:r>
      <w:r>
        <w:rPr>
          <w:color w:val="000005"/>
          <w:w w:val="90"/>
        </w:rPr>
        <w:t>such</w:t>
      </w:r>
      <w:r>
        <w:rPr>
          <w:color w:val="000005"/>
          <w:spacing w:val="-5"/>
          <w:w w:val="90"/>
        </w:rPr>
        <w:t xml:space="preserve"> </w:t>
      </w:r>
      <w:r>
        <w:rPr>
          <w:color w:val="000005"/>
          <w:w w:val="90"/>
        </w:rPr>
        <w:t>as</w:t>
      </w:r>
      <w:r>
        <w:rPr>
          <w:color w:val="000005"/>
          <w:spacing w:val="-5"/>
          <w:w w:val="90"/>
        </w:rPr>
        <w:t xml:space="preserve"> </w:t>
      </w:r>
      <w:r>
        <w:rPr>
          <w:color w:val="000005"/>
          <w:w w:val="90"/>
        </w:rPr>
        <w:t>Japan,</w:t>
      </w:r>
      <w:r>
        <w:rPr>
          <w:color w:val="000005"/>
          <w:spacing w:val="-5"/>
          <w:w w:val="90"/>
        </w:rPr>
        <w:t xml:space="preserve"> </w:t>
      </w:r>
      <w:r>
        <w:rPr>
          <w:color w:val="000005"/>
          <w:w w:val="90"/>
        </w:rPr>
        <w:t>but</w:t>
      </w:r>
      <w:r>
        <w:rPr>
          <w:color w:val="000005"/>
          <w:spacing w:val="-5"/>
          <w:w w:val="90"/>
        </w:rPr>
        <w:t xml:space="preserve"> </w:t>
      </w:r>
      <w:r>
        <w:rPr>
          <w:color w:val="000005"/>
          <w:w w:val="90"/>
        </w:rPr>
        <w:t>with improvements in the United</w:t>
      </w:r>
      <w:r>
        <w:rPr>
          <w:color w:val="000005"/>
          <w:spacing w:val="-2"/>
          <w:w w:val="90"/>
        </w:rPr>
        <w:t xml:space="preserve"> </w:t>
      </w:r>
      <w:r>
        <w:rPr>
          <w:color w:val="000005"/>
          <w:w w:val="90"/>
        </w:rPr>
        <w:t>States.</w:t>
      </w:r>
      <w:r>
        <w:rPr>
          <w:color w:val="000005"/>
          <w:spacing w:val="40"/>
        </w:rPr>
        <w:t xml:space="preserve"> </w:t>
      </w:r>
      <w:r>
        <w:rPr>
          <w:color w:val="000005"/>
          <w:w w:val="90"/>
        </w:rPr>
        <w:t xml:space="preserve">Recent oil price falls </w:t>
      </w:r>
      <w:r>
        <w:rPr>
          <w:color w:val="000005"/>
          <w:w w:val="95"/>
        </w:rPr>
        <w:t>should</w:t>
      </w:r>
      <w:r>
        <w:rPr>
          <w:color w:val="000005"/>
          <w:spacing w:val="-13"/>
          <w:w w:val="95"/>
        </w:rPr>
        <w:t xml:space="preserve"> </w:t>
      </w:r>
      <w:r>
        <w:rPr>
          <w:color w:val="000005"/>
          <w:w w:val="95"/>
        </w:rPr>
        <w:t>provide</w:t>
      </w:r>
      <w:r>
        <w:rPr>
          <w:color w:val="000005"/>
          <w:spacing w:val="-13"/>
          <w:w w:val="95"/>
        </w:rPr>
        <w:t xml:space="preserve"> </w:t>
      </w:r>
      <w:r>
        <w:rPr>
          <w:color w:val="000005"/>
          <w:w w:val="95"/>
        </w:rPr>
        <w:t>some</w:t>
      </w:r>
      <w:r>
        <w:rPr>
          <w:color w:val="000005"/>
          <w:spacing w:val="-13"/>
          <w:w w:val="95"/>
        </w:rPr>
        <w:t xml:space="preserve"> </w:t>
      </w:r>
      <w:r>
        <w:rPr>
          <w:color w:val="000005"/>
          <w:w w:val="95"/>
        </w:rPr>
        <w:t>support</w:t>
      </w:r>
      <w:r>
        <w:rPr>
          <w:color w:val="000005"/>
          <w:spacing w:val="-13"/>
          <w:w w:val="95"/>
        </w:rPr>
        <w:t xml:space="preserve"> </w:t>
      </w:r>
      <w:r>
        <w:rPr>
          <w:color w:val="000005"/>
          <w:w w:val="95"/>
        </w:rPr>
        <w:t>for</w:t>
      </w:r>
      <w:r>
        <w:rPr>
          <w:color w:val="000005"/>
          <w:spacing w:val="-13"/>
          <w:w w:val="95"/>
        </w:rPr>
        <w:t xml:space="preserve"> </w:t>
      </w:r>
      <w:r>
        <w:rPr>
          <w:color w:val="000005"/>
          <w:w w:val="95"/>
        </w:rPr>
        <w:t>growth.</w:t>
      </w:r>
      <w:r>
        <w:rPr>
          <w:color w:val="000005"/>
          <w:spacing w:val="-3"/>
        </w:rPr>
        <w:t xml:space="preserve"> </w:t>
      </w:r>
      <w:r>
        <w:rPr>
          <w:color w:val="000005"/>
          <w:w w:val="95"/>
        </w:rPr>
        <w:t>Nominal</w:t>
      </w:r>
      <w:r>
        <w:rPr>
          <w:color w:val="000005"/>
          <w:spacing w:val="-13"/>
          <w:w w:val="95"/>
        </w:rPr>
        <w:t xml:space="preserve"> </w:t>
      </w:r>
      <w:r>
        <w:rPr>
          <w:color w:val="000005"/>
          <w:w w:val="95"/>
        </w:rPr>
        <w:t xml:space="preserve">yields </w:t>
      </w:r>
      <w:r>
        <w:rPr>
          <w:color w:val="000005"/>
          <w:w w:val="90"/>
        </w:rPr>
        <w:t>(Chart 5.1) and real yields on government bonds have fallen significantly</w:t>
      </w:r>
      <w:r>
        <w:rPr>
          <w:color w:val="000005"/>
          <w:spacing w:val="-10"/>
          <w:w w:val="90"/>
        </w:rPr>
        <w:t xml:space="preserve"> </w:t>
      </w:r>
      <w:r>
        <w:rPr>
          <w:color w:val="000005"/>
          <w:w w:val="90"/>
        </w:rPr>
        <w:t>across</w:t>
      </w:r>
      <w:r>
        <w:rPr>
          <w:color w:val="000005"/>
          <w:spacing w:val="-10"/>
          <w:w w:val="90"/>
        </w:rPr>
        <w:t xml:space="preserve"> </w:t>
      </w:r>
      <w:r>
        <w:rPr>
          <w:color w:val="000005"/>
          <w:w w:val="90"/>
        </w:rPr>
        <w:t>many</w:t>
      </w:r>
      <w:r>
        <w:rPr>
          <w:color w:val="000005"/>
          <w:spacing w:val="-10"/>
          <w:w w:val="90"/>
        </w:rPr>
        <w:t xml:space="preserve"> </w:t>
      </w:r>
      <w:r>
        <w:rPr>
          <w:color w:val="000005"/>
          <w:w w:val="90"/>
        </w:rPr>
        <w:t>advanced</w:t>
      </w:r>
      <w:r>
        <w:rPr>
          <w:color w:val="000005"/>
          <w:spacing w:val="-10"/>
          <w:w w:val="90"/>
        </w:rPr>
        <w:t xml:space="preserve"> </w:t>
      </w:r>
      <w:r>
        <w:rPr>
          <w:color w:val="000005"/>
          <w:w w:val="90"/>
        </w:rPr>
        <w:t>economies</w:t>
      </w:r>
      <w:r>
        <w:rPr>
          <w:color w:val="000005"/>
          <w:spacing w:val="-10"/>
          <w:w w:val="90"/>
        </w:rPr>
        <w:t xml:space="preserve"> </w:t>
      </w:r>
      <w:r>
        <w:rPr>
          <w:color w:val="000005"/>
          <w:w w:val="90"/>
        </w:rPr>
        <w:t>suggesting</w:t>
      </w:r>
      <w:r>
        <w:rPr>
          <w:color w:val="000005"/>
          <w:spacing w:val="-10"/>
          <w:w w:val="90"/>
        </w:rPr>
        <w:t xml:space="preserve"> </w:t>
      </w:r>
      <w:r>
        <w:rPr>
          <w:color w:val="000005"/>
          <w:w w:val="90"/>
        </w:rPr>
        <w:t>that market participants expect weak growth and low inflation to persist into the medium term.</w:t>
      </w:r>
      <w:r>
        <w:rPr>
          <w:color w:val="000005"/>
          <w:spacing w:val="40"/>
        </w:rPr>
        <w:t xml:space="preserve"> </w:t>
      </w:r>
      <w:r>
        <w:rPr>
          <w:color w:val="000005"/>
          <w:w w:val="90"/>
        </w:rPr>
        <w:t xml:space="preserve">As highlighted by the Bank’s </w:t>
      </w:r>
      <w:r>
        <w:rPr>
          <w:i/>
          <w:color w:val="000005"/>
          <w:w w:val="85"/>
        </w:rPr>
        <w:t>Systemic Risk Survey</w:t>
      </w:r>
      <w:r>
        <w:rPr>
          <w:color w:val="000005"/>
          <w:w w:val="85"/>
        </w:rPr>
        <w:t xml:space="preserve">, focus on geopolitical risks has increased, </w:t>
      </w:r>
      <w:r>
        <w:rPr>
          <w:color w:val="000005"/>
          <w:w w:val="90"/>
        </w:rPr>
        <w:t>including in the light of the conflict in the Middle</w:t>
      </w:r>
      <w:r>
        <w:rPr>
          <w:color w:val="000005"/>
          <w:spacing w:val="-2"/>
          <w:w w:val="90"/>
        </w:rPr>
        <w:t xml:space="preserve"> </w:t>
      </w:r>
      <w:r>
        <w:rPr>
          <w:color w:val="000005"/>
          <w:w w:val="90"/>
        </w:rPr>
        <w:t>East and Ukraine (Chart 5.2).</w:t>
      </w:r>
      <w:r>
        <w:rPr>
          <w:color w:val="000005"/>
          <w:spacing w:val="40"/>
        </w:rPr>
        <w:t xml:space="preserve"> </w:t>
      </w:r>
      <w:r>
        <w:rPr>
          <w:color w:val="000005"/>
          <w:w w:val="90"/>
        </w:rPr>
        <w:t xml:space="preserve">In this context, the Committee judges that the potential for the global economic and financial </w:t>
      </w:r>
      <w:r>
        <w:rPr>
          <w:color w:val="000005"/>
          <w:w w:val="85"/>
        </w:rPr>
        <w:t xml:space="preserve">environment to expose vulnerabilities for UK financial stability </w:t>
      </w:r>
      <w:r>
        <w:rPr>
          <w:color w:val="000005"/>
          <w:w w:val="95"/>
        </w:rPr>
        <w:t>has</w:t>
      </w:r>
      <w:r>
        <w:rPr>
          <w:color w:val="000005"/>
          <w:spacing w:val="-9"/>
          <w:w w:val="95"/>
        </w:rPr>
        <w:t xml:space="preserve"> </w:t>
      </w:r>
      <w:r>
        <w:rPr>
          <w:color w:val="000005"/>
          <w:w w:val="95"/>
        </w:rPr>
        <w:t>grown.</w:t>
      </w:r>
    </w:p>
    <w:p w14:paraId="126A6525" w14:textId="77777777" w:rsidR="007423F2" w:rsidRDefault="007423F2">
      <w:pPr>
        <w:pStyle w:val="BodyText"/>
        <w:spacing w:before="13"/>
      </w:pPr>
    </w:p>
    <w:p w14:paraId="16B705B9" w14:textId="77777777" w:rsidR="007423F2" w:rsidRDefault="000B511B">
      <w:pPr>
        <w:pStyle w:val="BodyText"/>
        <w:spacing w:line="268" w:lineRule="auto"/>
        <w:ind w:left="85" w:right="311"/>
      </w:pPr>
      <w:r>
        <w:rPr>
          <w:color w:val="000005"/>
          <w:w w:val="85"/>
        </w:rPr>
        <w:t xml:space="preserve">In particular, risks to UK financial stability could </w:t>
      </w:r>
      <w:proofErr w:type="spellStart"/>
      <w:r>
        <w:rPr>
          <w:color w:val="000005"/>
          <w:w w:val="85"/>
        </w:rPr>
        <w:t>materialise</w:t>
      </w:r>
      <w:proofErr w:type="spellEnd"/>
      <w:r>
        <w:rPr>
          <w:color w:val="000005"/>
          <w:w w:val="85"/>
        </w:rPr>
        <w:t xml:space="preserve"> if </w:t>
      </w:r>
      <w:r>
        <w:rPr>
          <w:color w:val="000005"/>
          <w:w w:val="90"/>
        </w:rPr>
        <w:t>concerns about persistent low growth lead to a sudden reappraisal of underlying vulnerabilities in highly indebted</w:t>
      </w:r>
    </w:p>
    <w:p w14:paraId="0663566A" w14:textId="77777777" w:rsidR="007423F2" w:rsidRDefault="007423F2">
      <w:pPr>
        <w:pStyle w:val="BodyText"/>
        <w:spacing w:line="268" w:lineRule="auto"/>
        <w:sectPr w:rsidR="007423F2">
          <w:type w:val="continuous"/>
          <w:pgSz w:w="11910" w:h="16840"/>
          <w:pgMar w:top="1540" w:right="425" w:bottom="0" w:left="708" w:header="425" w:footer="0" w:gutter="0"/>
          <w:cols w:num="2" w:space="720" w:equalWidth="0">
            <w:col w:w="4336" w:space="993"/>
            <w:col w:w="5448"/>
          </w:cols>
        </w:sectPr>
      </w:pPr>
    </w:p>
    <w:p w14:paraId="2BF6C992" w14:textId="77777777" w:rsidR="007423F2" w:rsidRDefault="000B511B">
      <w:pPr>
        <w:pStyle w:val="BodyText"/>
        <w:tabs>
          <w:tab w:val="left" w:pos="5414"/>
        </w:tabs>
        <w:spacing w:before="3" w:line="268" w:lineRule="auto"/>
        <w:ind w:left="5414" w:right="520" w:hanging="1578"/>
      </w:pPr>
      <w:r>
        <w:rPr>
          <w:noProof/>
        </w:rPr>
        <mc:AlternateContent>
          <mc:Choice Requires="wpg">
            <w:drawing>
              <wp:anchor distT="0" distB="0" distL="0" distR="0" simplePos="0" relativeHeight="15813632" behindDoc="0" locked="0" layoutInCell="1" allowOverlap="1" wp14:anchorId="679BA498" wp14:editId="59063BCD">
                <wp:simplePos x="0" y="0"/>
                <wp:positionH relativeFrom="page">
                  <wp:posOffset>504000</wp:posOffset>
                </wp:positionH>
                <wp:positionV relativeFrom="paragraph">
                  <wp:posOffset>91205</wp:posOffset>
                </wp:positionV>
                <wp:extent cx="2341245" cy="1801495"/>
                <wp:effectExtent l="0" t="0" r="0" b="0"/>
                <wp:wrapNone/>
                <wp:docPr id="980" name="Group 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981" name="Graphic 981"/>
                        <wps:cNvSpPr/>
                        <wps:spPr>
                          <a:xfrm>
                            <a:off x="160183" y="98965"/>
                            <a:ext cx="2025014" cy="1701164"/>
                          </a:xfrm>
                          <a:custGeom>
                            <a:avLst/>
                            <a:gdLst/>
                            <a:ahLst/>
                            <a:cxnLst/>
                            <a:rect l="l" t="t" r="r" b="b"/>
                            <a:pathLst>
                              <a:path w="2025014" h="1701164">
                                <a:moveTo>
                                  <a:pt x="60147" y="1629956"/>
                                </a:moveTo>
                                <a:lnTo>
                                  <a:pt x="0" y="1629956"/>
                                </a:lnTo>
                                <a:lnTo>
                                  <a:pt x="0" y="1700809"/>
                                </a:lnTo>
                                <a:lnTo>
                                  <a:pt x="60147" y="1700809"/>
                                </a:lnTo>
                                <a:lnTo>
                                  <a:pt x="60147" y="1629956"/>
                                </a:lnTo>
                                <a:close/>
                              </a:path>
                              <a:path w="2025014" h="1701164">
                                <a:moveTo>
                                  <a:pt x="230543" y="1544904"/>
                                </a:moveTo>
                                <a:lnTo>
                                  <a:pt x="160388" y="1544904"/>
                                </a:lnTo>
                                <a:lnTo>
                                  <a:pt x="160388" y="1700809"/>
                                </a:lnTo>
                                <a:lnTo>
                                  <a:pt x="230543" y="1700809"/>
                                </a:lnTo>
                                <a:lnTo>
                                  <a:pt x="230543" y="1544904"/>
                                </a:lnTo>
                                <a:close/>
                              </a:path>
                              <a:path w="2025014" h="1701164">
                                <a:moveTo>
                                  <a:pt x="390944" y="1629956"/>
                                </a:moveTo>
                                <a:lnTo>
                                  <a:pt x="320776" y="1629956"/>
                                </a:lnTo>
                                <a:lnTo>
                                  <a:pt x="320776" y="1700809"/>
                                </a:lnTo>
                                <a:lnTo>
                                  <a:pt x="390944" y="1700809"/>
                                </a:lnTo>
                                <a:lnTo>
                                  <a:pt x="390944" y="1629956"/>
                                </a:lnTo>
                                <a:close/>
                              </a:path>
                              <a:path w="2025014" h="1701164">
                                <a:moveTo>
                                  <a:pt x="721741" y="1587436"/>
                                </a:moveTo>
                                <a:lnTo>
                                  <a:pt x="651586" y="1587436"/>
                                </a:lnTo>
                                <a:lnTo>
                                  <a:pt x="651586" y="1700809"/>
                                </a:lnTo>
                                <a:lnTo>
                                  <a:pt x="721741" y="1700809"/>
                                </a:lnTo>
                                <a:lnTo>
                                  <a:pt x="721741" y="1587436"/>
                                </a:lnTo>
                                <a:close/>
                              </a:path>
                              <a:path w="2025014" h="1701164">
                                <a:moveTo>
                                  <a:pt x="882129" y="1516570"/>
                                </a:moveTo>
                                <a:lnTo>
                                  <a:pt x="811961" y="1516570"/>
                                </a:lnTo>
                                <a:lnTo>
                                  <a:pt x="811961" y="1700809"/>
                                </a:lnTo>
                                <a:lnTo>
                                  <a:pt x="882129" y="1700809"/>
                                </a:lnTo>
                                <a:lnTo>
                                  <a:pt x="882129" y="1516570"/>
                                </a:lnTo>
                                <a:close/>
                              </a:path>
                              <a:path w="2025014" h="1701164">
                                <a:moveTo>
                                  <a:pt x="1042517" y="1629956"/>
                                </a:moveTo>
                                <a:lnTo>
                                  <a:pt x="982370" y="1629956"/>
                                </a:lnTo>
                                <a:lnTo>
                                  <a:pt x="982370" y="1700809"/>
                                </a:lnTo>
                                <a:lnTo>
                                  <a:pt x="1042517" y="1700809"/>
                                </a:lnTo>
                                <a:lnTo>
                                  <a:pt x="1042517" y="1629956"/>
                                </a:lnTo>
                                <a:close/>
                              </a:path>
                              <a:path w="2025014" h="1701164">
                                <a:moveTo>
                                  <a:pt x="1212926" y="1459877"/>
                                </a:moveTo>
                                <a:lnTo>
                                  <a:pt x="1142771" y="1459877"/>
                                </a:lnTo>
                                <a:lnTo>
                                  <a:pt x="1142771" y="1700809"/>
                                </a:lnTo>
                                <a:lnTo>
                                  <a:pt x="1212926" y="1700809"/>
                                </a:lnTo>
                                <a:lnTo>
                                  <a:pt x="1212926" y="1459877"/>
                                </a:lnTo>
                                <a:close/>
                              </a:path>
                              <a:path w="2025014" h="1701164">
                                <a:moveTo>
                                  <a:pt x="1373327" y="1403184"/>
                                </a:moveTo>
                                <a:lnTo>
                                  <a:pt x="1303147" y="1403184"/>
                                </a:lnTo>
                                <a:lnTo>
                                  <a:pt x="1303147" y="1700809"/>
                                </a:lnTo>
                                <a:lnTo>
                                  <a:pt x="1373327" y="1700809"/>
                                </a:lnTo>
                                <a:lnTo>
                                  <a:pt x="1373327" y="1403184"/>
                                </a:lnTo>
                                <a:close/>
                              </a:path>
                              <a:path w="2025014" h="1701164">
                                <a:moveTo>
                                  <a:pt x="1533702" y="1573263"/>
                                </a:moveTo>
                                <a:lnTo>
                                  <a:pt x="1473568" y="1573263"/>
                                </a:lnTo>
                                <a:lnTo>
                                  <a:pt x="1473568" y="1700809"/>
                                </a:lnTo>
                                <a:lnTo>
                                  <a:pt x="1533702" y="1700809"/>
                                </a:lnTo>
                                <a:lnTo>
                                  <a:pt x="1533702" y="1573263"/>
                                </a:lnTo>
                                <a:close/>
                              </a:path>
                              <a:path w="2025014" h="1701164">
                                <a:moveTo>
                                  <a:pt x="1704111" y="1360652"/>
                                </a:moveTo>
                                <a:lnTo>
                                  <a:pt x="1633956" y="1360652"/>
                                </a:lnTo>
                                <a:lnTo>
                                  <a:pt x="1633956" y="1700809"/>
                                </a:lnTo>
                                <a:lnTo>
                                  <a:pt x="1704111" y="1700809"/>
                                </a:lnTo>
                                <a:lnTo>
                                  <a:pt x="1704111" y="1360652"/>
                                </a:lnTo>
                                <a:close/>
                              </a:path>
                              <a:path w="2025014" h="1701164">
                                <a:moveTo>
                                  <a:pt x="1864512" y="226771"/>
                                </a:moveTo>
                                <a:lnTo>
                                  <a:pt x="1794319" y="226771"/>
                                </a:lnTo>
                                <a:lnTo>
                                  <a:pt x="1794319" y="1700809"/>
                                </a:lnTo>
                                <a:lnTo>
                                  <a:pt x="1864512" y="1700809"/>
                                </a:lnTo>
                                <a:lnTo>
                                  <a:pt x="1864512" y="226771"/>
                                </a:lnTo>
                                <a:close/>
                              </a:path>
                              <a:path w="2025014" h="1701164">
                                <a:moveTo>
                                  <a:pt x="2024900" y="0"/>
                                </a:moveTo>
                                <a:lnTo>
                                  <a:pt x="1964740" y="0"/>
                                </a:lnTo>
                                <a:lnTo>
                                  <a:pt x="1964740" y="1700809"/>
                                </a:lnTo>
                                <a:lnTo>
                                  <a:pt x="2024900" y="1700809"/>
                                </a:lnTo>
                                <a:lnTo>
                                  <a:pt x="2024900" y="0"/>
                                </a:lnTo>
                                <a:close/>
                              </a:path>
                            </a:pathLst>
                          </a:custGeom>
                          <a:solidFill>
                            <a:srgbClr val="00568B"/>
                          </a:solidFill>
                        </wps:spPr>
                        <wps:bodyPr wrap="square" lIns="0" tIns="0" rIns="0" bIns="0" rtlCol="0">
                          <a:prstTxWarp prst="textNoShape">
                            <a:avLst/>
                          </a:prstTxWarp>
                          <a:noAutofit/>
                        </wps:bodyPr>
                      </wps:wsp>
                      <wps:wsp>
                        <wps:cNvPr id="982" name="Graphic 982"/>
                        <wps:cNvSpPr/>
                        <wps:spPr>
                          <a:xfrm>
                            <a:off x="4" y="254861"/>
                            <a:ext cx="2340610" cy="1544955"/>
                          </a:xfrm>
                          <a:custGeom>
                            <a:avLst/>
                            <a:gdLst/>
                            <a:ahLst/>
                            <a:cxnLst/>
                            <a:rect l="l" t="t" r="r" b="b"/>
                            <a:pathLst>
                              <a:path w="2340610" h="1544955">
                                <a:moveTo>
                                  <a:pt x="0" y="0"/>
                                </a:moveTo>
                                <a:lnTo>
                                  <a:pt x="71996" y="0"/>
                                </a:lnTo>
                              </a:path>
                              <a:path w="2340610" h="1544955">
                                <a:moveTo>
                                  <a:pt x="0" y="255127"/>
                                </a:moveTo>
                                <a:lnTo>
                                  <a:pt x="71996" y="255127"/>
                                </a:lnTo>
                              </a:path>
                              <a:path w="2340610" h="1544955">
                                <a:moveTo>
                                  <a:pt x="0" y="510243"/>
                                </a:moveTo>
                                <a:lnTo>
                                  <a:pt x="71996" y="510243"/>
                                </a:lnTo>
                              </a:path>
                              <a:path w="2340610" h="1544955">
                                <a:moveTo>
                                  <a:pt x="0" y="765371"/>
                                </a:moveTo>
                                <a:lnTo>
                                  <a:pt x="71996" y="765371"/>
                                </a:lnTo>
                              </a:path>
                              <a:path w="2340610" h="1544955">
                                <a:moveTo>
                                  <a:pt x="0" y="1034675"/>
                                </a:moveTo>
                                <a:lnTo>
                                  <a:pt x="71996" y="1034675"/>
                                </a:lnTo>
                              </a:path>
                              <a:path w="2340610" h="1544955">
                                <a:moveTo>
                                  <a:pt x="0" y="1289806"/>
                                </a:moveTo>
                                <a:lnTo>
                                  <a:pt x="71996" y="1289806"/>
                                </a:lnTo>
                              </a:path>
                              <a:path w="2340610" h="1544955">
                                <a:moveTo>
                                  <a:pt x="2267999" y="0"/>
                                </a:moveTo>
                                <a:lnTo>
                                  <a:pt x="2339995" y="0"/>
                                </a:lnTo>
                              </a:path>
                              <a:path w="2340610" h="1544955">
                                <a:moveTo>
                                  <a:pt x="2267999" y="255127"/>
                                </a:moveTo>
                                <a:lnTo>
                                  <a:pt x="2339995" y="255127"/>
                                </a:lnTo>
                              </a:path>
                              <a:path w="2340610" h="1544955">
                                <a:moveTo>
                                  <a:pt x="2267999" y="510243"/>
                                </a:moveTo>
                                <a:lnTo>
                                  <a:pt x="2339995" y="510243"/>
                                </a:lnTo>
                              </a:path>
                              <a:path w="2340610" h="1544955">
                                <a:moveTo>
                                  <a:pt x="2267999" y="765371"/>
                                </a:moveTo>
                                <a:lnTo>
                                  <a:pt x="2339995" y="765371"/>
                                </a:lnTo>
                              </a:path>
                              <a:path w="2340610" h="1544955">
                                <a:moveTo>
                                  <a:pt x="2267999" y="1034675"/>
                                </a:moveTo>
                                <a:lnTo>
                                  <a:pt x="2339995" y="1034675"/>
                                </a:lnTo>
                              </a:path>
                              <a:path w="2340610" h="1544955">
                                <a:moveTo>
                                  <a:pt x="2267999" y="1289806"/>
                                </a:moveTo>
                                <a:lnTo>
                                  <a:pt x="2339995" y="1289806"/>
                                </a:lnTo>
                              </a:path>
                              <a:path w="2340610" h="1544955">
                                <a:moveTo>
                                  <a:pt x="2235194" y="1472934"/>
                                </a:moveTo>
                                <a:lnTo>
                                  <a:pt x="2235194" y="1544910"/>
                                </a:lnTo>
                              </a:path>
                              <a:path w="2340610" h="1544955">
                                <a:moveTo>
                                  <a:pt x="2074806" y="1508922"/>
                                </a:moveTo>
                                <a:lnTo>
                                  <a:pt x="2074806" y="1544910"/>
                                </a:lnTo>
                              </a:path>
                              <a:path w="2340610" h="1544955">
                                <a:moveTo>
                                  <a:pt x="1914405" y="1472934"/>
                                </a:moveTo>
                                <a:lnTo>
                                  <a:pt x="1914405" y="1544910"/>
                                </a:lnTo>
                              </a:path>
                              <a:path w="2340610" h="1544955">
                                <a:moveTo>
                                  <a:pt x="1744009" y="1508922"/>
                                </a:moveTo>
                                <a:lnTo>
                                  <a:pt x="1744009" y="1544910"/>
                                </a:lnTo>
                              </a:path>
                              <a:path w="2340610" h="1544955">
                                <a:moveTo>
                                  <a:pt x="1583621" y="1472934"/>
                                </a:moveTo>
                                <a:lnTo>
                                  <a:pt x="1583621" y="1544910"/>
                                </a:lnTo>
                              </a:path>
                              <a:path w="2340610" h="1544955">
                                <a:moveTo>
                                  <a:pt x="1423220" y="1508922"/>
                                </a:moveTo>
                                <a:lnTo>
                                  <a:pt x="1423220" y="1544910"/>
                                </a:lnTo>
                              </a:path>
                              <a:path w="2340610" h="1544955">
                                <a:moveTo>
                                  <a:pt x="1252818" y="1472934"/>
                                </a:moveTo>
                                <a:lnTo>
                                  <a:pt x="1252818" y="1544910"/>
                                </a:lnTo>
                              </a:path>
                              <a:path w="2340610" h="1544955">
                                <a:moveTo>
                                  <a:pt x="1092442" y="1508922"/>
                                </a:moveTo>
                                <a:lnTo>
                                  <a:pt x="1092442" y="1544910"/>
                                </a:lnTo>
                              </a:path>
                              <a:path w="2340610" h="1544955">
                                <a:moveTo>
                                  <a:pt x="932055" y="1472934"/>
                                </a:moveTo>
                                <a:lnTo>
                                  <a:pt x="932055" y="1544910"/>
                                </a:lnTo>
                              </a:path>
                              <a:path w="2340610" h="1544955">
                                <a:moveTo>
                                  <a:pt x="761635" y="1508922"/>
                                </a:moveTo>
                                <a:lnTo>
                                  <a:pt x="761635" y="1544910"/>
                                </a:lnTo>
                              </a:path>
                              <a:path w="2340610" h="1544955">
                                <a:moveTo>
                                  <a:pt x="601248" y="1472934"/>
                                </a:moveTo>
                                <a:lnTo>
                                  <a:pt x="601248" y="1544910"/>
                                </a:lnTo>
                              </a:path>
                              <a:path w="2340610" h="1544955">
                                <a:moveTo>
                                  <a:pt x="440861" y="1508922"/>
                                </a:moveTo>
                                <a:lnTo>
                                  <a:pt x="440861" y="1544910"/>
                                </a:lnTo>
                              </a:path>
                              <a:path w="2340610" h="1544955">
                                <a:moveTo>
                                  <a:pt x="270452" y="1472934"/>
                                </a:moveTo>
                                <a:lnTo>
                                  <a:pt x="270452" y="1544910"/>
                                </a:lnTo>
                              </a:path>
                              <a:path w="2340610" h="1544955">
                                <a:moveTo>
                                  <a:pt x="110065" y="1472934"/>
                                </a:moveTo>
                                <a:lnTo>
                                  <a:pt x="110065" y="1544910"/>
                                </a:lnTo>
                              </a:path>
                            </a:pathLst>
                          </a:custGeom>
                          <a:ln w="6349">
                            <a:solidFill>
                              <a:srgbClr val="231F20"/>
                            </a:solidFill>
                            <a:prstDash val="solid"/>
                          </a:ln>
                        </wps:spPr>
                        <wps:bodyPr wrap="square" lIns="0" tIns="0" rIns="0" bIns="0" rtlCol="0">
                          <a:prstTxWarp prst="textNoShape">
                            <a:avLst/>
                          </a:prstTxWarp>
                          <a:noAutofit/>
                        </wps:bodyPr>
                      </wps:wsp>
                      <wps:wsp>
                        <wps:cNvPr id="983" name="Graphic 983"/>
                        <wps:cNvSpPr/>
                        <wps:spPr>
                          <a:xfrm>
                            <a:off x="3174" y="3174"/>
                            <a:ext cx="2334895" cy="1795145"/>
                          </a:xfrm>
                          <a:custGeom>
                            <a:avLst/>
                            <a:gdLst/>
                            <a:ahLst/>
                            <a:cxnLst/>
                            <a:rect l="l" t="t" r="r" b="b"/>
                            <a:pathLst>
                              <a:path w="2334895" h="1795145">
                                <a:moveTo>
                                  <a:pt x="0" y="1794565"/>
                                </a:moveTo>
                                <a:lnTo>
                                  <a:pt x="2334602" y="1794565"/>
                                </a:lnTo>
                                <a:lnTo>
                                  <a:pt x="2334602" y="0"/>
                                </a:lnTo>
                                <a:lnTo>
                                  <a:pt x="0" y="0"/>
                                </a:lnTo>
                                <a:lnTo>
                                  <a:pt x="0" y="1794565"/>
                                </a:lnTo>
                                <a:close/>
                              </a:path>
                            </a:pathLst>
                          </a:custGeom>
                          <a:ln w="634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28830F9B" id="Group 980" o:spid="_x0000_s1026" style="position:absolute;margin-left:39.7pt;margin-top:7.2pt;width:184.35pt;height:141.85pt;z-index:15813632;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">
                <v:shape id="Graphic 981" o:spid="_x0000_s1027" style="position:absolute;left:1601;top:989;width:20250;height:17012;visibility:visible;mso-wrap-style:square;v-text-anchor:top" coordsize="2025014,17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" path="m60147,1629956r-60147,l,1700809r60147,l60147,1629956xem230543,1544904r-70155,l160388,1700809r70155,l230543,1544904xem390944,1629956r-70168,l320776,1700809r70168,l390944,1629956xem721741,1587436r-70155,l651586,1700809r70155,l721741,1587436xem882129,1516570r-70168,l811961,1700809r70168,l882129,1516570xem1042517,1629956r-60147,l982370,1700809r60147,l1042517,1629956xem1212926,1459877r-70155,l1142771,1700809r70155,l1212926,1459877xem1373327,1403184r-70180,l1303147,1700809r70180,l1373327,1403184xem1533702,1573263r-60134,l1473568,1700809r60134,l1533702,1573263xem1704111,1360652r-70155,l1633956,1700809r70155,l1704111,1360652xem1864512,226771r-70193,l1794319,1700809r70193,l1864512,226771xem2024900,r-60160,l1964740,1700809r60160,l2024900,xe" fillcolor="#00568b" stroked="f">
                  <v:path arrowok="t"/>
                </v:shape>
                <v:shape id="Graphic 982" o:spid="_x0000_s1028" style="position:absolute;top:2548;width:23406;height:15450;visibility:visible;mso-wrap-style:square;v-text-anchor:top" coordsize="2340610,154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" path="m,l71996,em,255127r71996,em,510243r71996,em,765371r71996,em,1034675r71996,em,1289806r71996,em2267999,r71996,em2267999,255127r71996,em2267999,510243r71996,em2267999,765371r71996,em2267999,1034675r71996,em2267999,1289806r71996,em2235194,1472934r,71976em2074806,1508922r,35988em1914405,1472934r,71976em1744009,1508922r,35988em1583621,1472934r,71976em1423220,1508922r,35988em1252818,1472934r,71976em1092442,1508922r,35988em932055,1472934r,71976em761635,1508922r,35988em601248,1472934r,71976em440861,1508922r,35988em270452,1472934r,71976em110065,1472934r,71976e" filled="f" strokecolor="#231f20" strokeweight=".17636mm">
                  <v:path arrowok="t"/>
                </v:shape>
                <v:shape id="Graphic 983" o:spid="_x0000_s1029"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" path="m,1794565r2334602,l2334602,,,,,1794565xe" filled="f" strokecolor="#231f20" strokeweight=".17636mm">
                  <v:path arrowok="t"/>
                </v:shape>
                <w10:wrap anchorx="page"/>
              </v:group>
            </w:pict>
          </mc:Fallback>
        </mc:AlternateContent>
      </w:r>
      <w:r>
        <w:rPr>
          <w:color w:val="231F20"/>
          <w:spacing w:val="-6"/>
          <w:position w:val="1"/>
          <w:sz w:val="12"/>
        </w:rPr>
        <w:t>70</w:t>
      </w:r>
      <w:r>
        <w:rPr>
          <w:color w:val="231F20"/>
          <w:position w:val="1"/>
          <w:sz w:val="12"/>
        </w:rPr>
        <w:tab/>
      </w:r>
      <w:r>
        <w:rPr>
          <w:color w:val="000005"/>
          <w:w w:val="85"/>
        </w:rPr>
        <w:t xml:space="preserve">economies — or if a shift in global risk appetite triggers sharp </w:t>
      </w:r>
      <w:r>
        <w:rPr>
          <w:color w:val="000005"/>
          <w:w w:val="90"/>
        </w:rPr>
        <w:t>adjustments</w:t>
      </w:r>
      <w:r>
        <w:rPr>
          <w:color w:val="000005"/>
          <w:spacing w:val="-10"/>
          <w:w w:val="90"/>
        </w:rPr>
        <w:t xml:space="preserve"> </w:t>
      </w:r>
      <w:r>
        <w:rPr>
          <w:color w:val="000005"/>
          <w:w w:val="90"/>
        </w:rPr>
        <w:t>in</w:t>
      </w:r>
      <w:r>
        <w:rPr>
          <w:color w:val="000005"/>
          <w:spacing w:val="-10"/>
          <w:w w:val="90"/>
        </w:rPr>
        <w:t xml:space="preserve"> </w:t>
      </w:r>
      <w:r>
        <w:rPr>
          <w:color w:val="000005"/>
          <w:w w:val="90"/>
        </w:rPr>
        <w:t>financial</w:t>
      </w:r>
      <w:r>
        <w:rPr>
          <w:color w:val="000005"/>
          <w:spacing w:val="-10"/>
          <w:w w:val="90"/>
        </w:rPr>
        <w:t xml:space="preserve"> </w:t>
      </w:r>
      <w:r>
        <w:rPr>
          <w:color w:val="000005"/>
          <w:w w:val="90"/>
        </w:rPr>
        <w:t>markets,</w:t>
      </w:r>
      <w:r>
        <w:rPr>
          <w:color w:val="000005"/>
          <w:spacing w:val="-10"/>
          <w:w w:val="90"/>
        </w:rPr>
        <w:t xml:space="preserve"> </w:t>
      </w:r>
      <w:r>
        <w:rPr>
          <w:color w:val="000005"/>
          <w:w w:val="90"/>
        </w:rPr>
        <w:t>including</w:t>
      </w:r>
      <w:r>
        <w:rPr>
          <w:color w:val="000005"/>
          <w:spacing w:val="-10"/>
          <w:w w:val="90"/>
        </w:rPr>
        <w:t xml:space="preserve"> </w:t>
      </w:r>
      <w:r>
        <w:rPr>
          <w:color w:val="000005"/>
          <w:w w:val="90"/>
        </w:rPr>
        <w:t>funding</w:t>
      </w:r>
      <w:r>
        <w:rPr>
          <w:color w:val="000005"/>
          <w:spacing w:val="-10"/>
          <w:w w:val="90"/>
        </w:rPr>
        <w:t xml:space="preserve"> </w:t>
      </w:r>
      <w:r>
        <w:rPr>
          <w:color w:val="000005"/>
          <w:w w:val="90"/>
        </w:rPr>
        <w:t>markets</w:t>
      </w:r>
    </w:p>
    <w:p w14:paraId="359FAE32" w14:textId="77777777" w:rsidR="007423F2" w:rsidRDefault="000B511B">
      <w:pPr>
        <w:pStyle w:val="BodyText"/>
        <w:tabs>
          <w:tab w:val="left" w:pos="5414"/>
        </w:tabs>
        <w:ind w:left="3829"/>
      </w:pPr>
      <w:r>
        <w:rPr>
          <w:color w:val="231F20"/>
          <w:spacing w:val="-5"/>
          <w:vertAlign w:val="superscript"/>
        </w:rPr>
        <w:t>60</w:t>
      </w:r>
      <w:r>
        <w:rPr>
          <w:color w:val="231F20"/>
        </w:rPr>
        <w:tab/>
      </w:r>
      <w:r>
        <w:rPr>
          <w:color w:val="000005"/>
          <w:w w:val="85"/>
        </w:rPr>
        <w:t>for</w:t>
      </w:r>
      <w:r>
        <w:rPr>
          <w:color w:val="000005"/>
          <w:spacing w:val="6"/>
        </w:rPr>
        <w:t xml:space="preserve"> </w:t>
      </w:r>
      <w:r>
        <w:rPr>
          <w:color w:val="000005"/>
          <w:w w:val="85"/>
        </w:rPr>
        <w:t>banks</w:t>
      </w:r>
      <w:r>
        <w:rPr>
          <w:color w:val="000005"/>
          <w:spacing w:val="6"/>
        </w:rPr>
        <w:t xml:space="preserve"> </w:t>
      </w:r>
      <w:r>
        <w:rPr>
          <w:color w:val="000005"/>
          <w:w w:val="85"/>
        </w:rPr>
        <w:t>and</w:t>
      </w:r>
      <w:r>
        <w:rPr>
          <w:color w:val="000005"/>
          <w:spacing w:val="6"/>
        </w:rPr>
        <w:t xml:space="preserve"> </w:t>
      </w:r>
      <w:r>
        <w:rPr>
          <w:color w:val="000005"/>
          <w:w w:val="85"/>
        </w:rPr>
        <w:t>corporates,</w:t>
      </w:r>
      <w:r>
        <w:rPr>
          <w:color w:val="000005"/>
          <w:spacing w:val="6"/>
        </w:rPr>
        <w:t xml:space="preserve"> </w:t>
      </w:r>
      <w:r>
        <w:rPr>
          <w:color w:val="000005"/>
          <w:w w:val="85"/>
        </w:rPr>
        <w:t>and</w:t>
      </w:r>
      <w:r>
        <w:rPr>
          <w:color w:val="000005"/>
          <w:spacing w:val="6"/>
        </w:rPr>
        <w:t xml:space="preserve"> </w:t>
      </w:r>
      <w:r>
        <w:rPr>
          <w:color w:val="000005"/>
          <w:w w:val="85"/>
        </w:rPr>
        <w:t>undermines</w:t>
      </w:r>
      <w:r>
        <w:rPr>
          <w:color w:val="000005"/>
          <w:spacing w:val="6"/>
        </w:rPr>
        <w:t xml:space="preserve"> </w:t>
      </w:r>
      <w:r>
        <w:rPr>
          <w:color w:val="000005"/>
          <w:w w:val="85"/>
        </w:rPr>
        <w:t>business</w:t>
      </w:r>
      <w:r>
        <w:rPr>
          <w:color w:val="000005"/>
          <w:spacing w:val="6"/>
        </w:rPr>
        <w:t xml:space="preserve"> </w:t>
      </w:r>
      <w:r>
        <w:rPr>
          <w:color w:val="000005"/>
          <w:spacing w:val="-5"/>
          <w:w w:val="85"/>
        </w:rPr>
        <w:t>and</w:t>
      </w:r>
    </w:p>
    <w:p w14:paraId="49EA8AEE" w14:textId="77777777" w:rsidR="007423F2" w:rsidRDefault="000B511B">
      <w:pPr>
        <w:pStyle w:val="BodyText"/>
        <w:tabs>
          <w:tab w:val="left" w:pos="5414"/>
        </w:tabs>
        <w:spacing w:before="28"/>
        <w:ind w:left="3832"/>
      </w:pPr>
      <w:r>
        <w:rPr>
          <w:color w:val="231F20"/>
          <w:spacing w:val="-5"/>
          <w:vertAlign w:val="subscript"/>
        </w:rPr>
        <w:t>50</w:t>
      </w:r>
      <w:r>
        <w:rPr>
          <w:color w:val="231F20"/>
        </w:rPr>
        <w:tab/>
      </w:r>
      <w:r>
        <w:rPr>
          <w:color w:val="000005"/>
          <w:w w:val="90"/>
        </w:rPr>
        <w:t>household</w:t>
      </w:r>
      <w:r>
        <w:rPr>
          <w:color w:val="000005"/>
          <w:spacing w:val="-3"/>
        </w:rPr>
        <w:t xml:space="preserve"> </w:t>
      </w:r>
      <w:r>
        <w:rPr>
          <w:color w:val="000005"/>
          <w:spacing w:val="-2"/>
          <w:w w:val="95"/>
        </w:rPr>
        <w:t>confidence.</w:t>
      </w:r>
    </w:p>
    <w:p w14:paraId="45E0B356" w14:textId="77777777" w:rsidR="007423F2" w:rsidRDefault="007423F2">
      <w:pPr>
        <w:pStyle w:val="BodyText"/>
        <w:spacing w:before="6"/>
        <w:rPr>
          <w:sz w:val="14"/>
        </w:rPr>
      </w:pPr>
    </w:p>
    <w:p w14:paraId="584CD324" w14:textId="77777777" w:rsidR="007423F2" w:rsidRDefault="007423F2">
      <w:pPr>
        <w:pStyle w:val="BodyText"/>
        <w:rPr>
          <w:sz w:val="14"/>
        </w:rPr>
        <w:sectPr w:rsidR="007423F2">
          <w:type w:val="continuous"/>
          <w:pgSz w:w="11910" w:h="16840"/>
          <w:pgMar w:top="1540" w:right="425" w:bottom="0" w:left="708" w:header="425" w:footer="0" w:gutter="0"/>
          <w:cols w:space="720"/>
        </w:sectPr>
      </w:pPr>
    </w:p>
    <w:p w14:paraId="164CF14F" w14:textId="77777777" w:rsidR="007423F2" w:rsidRDefault="007423F2">
      <w:pPr>
        <w:pStyle w:val="BodyText"/>
        <w:rPr>
          <w:sz w:val="12"/>
        </w:rPr>
      </w:pPr>
    </w:p>
    <w:p w14:paraId="20D22663" w14:textId="77777777" w:rsidR="007423F2" w:rsidRDefault="007423F2">
      <w:pPr>
        <w:pStyle w:val="BodyText"/>
        <w:rPr>
          <w:sz w:val="12"/>
        </w:rPr>
      </w:pPr>
    </w:p>
    <w:p w14:paraId="391770C4" w14:textId="77777777" w:rsidR="007423F2" w:rsidRDefault="007423F2">
      <w:pPr>
        <w:pStyle w:val="BodyText"/>
        <w:rPr>
          <w:sz w:val="12"/>
        </w:rPr>
      </w:pPr>
    </w:p>
    <w:p w14:paraId="534DF002" w14:textId="77777777" w:rsidR="007423F2" w:rsidRDefault="007423F2">
      <w:pPr>
        <w:pStyle w:val="BodyText"/>
        <w:rPr>
          <w:sz w:val="12"/>
        </w:rPr>
      </w:pPr>
    </w:p>
    <w:p w14:paraId="6FFD70A3" w14:textId="77777777" w:rsidR="007423F2" w:rsidRDefault="007423F2">
      <w:pPr>
        <w:pStyle w:val="BodyText"/>
        <w:rPr>
          <w:sz w:val="12"/>
        </w:rPr>
      </w:pPr>
    </w:p>
    <w:p w14:paraId="68D71D57" w14:textId="77777777" w:rsidR="007423F2" w:rsidRDefault="007423F2">
      <w:pPr>
        <w:pStyle w:val="BodyText"/>
        <w:rPr>
          <w:sz w:val="12"/>
        </w:rPr>
      </w:pPr>
    </w:p>
    <w:p w14:paraId="1F8D83D3" w14:textId="77777777" w:rsidR="007423F2" w:rsidRDefault="007423F2">
      <w:pPr>
        <w:pStyle w:val="BodyText"/>
        <w:rPr>
          <w:sz w:val="12"/>
        </w:rPr>
      </w:pPr>
    </w:p>
    <w:p w14:paraId="1306FABD" w14:textId="77777777" w:rsidR="007423F2" w:rsidRDefault="007423F2">
      <w:pPr>
        <w:pStyle w:val="BodyText"/>
        <w:rPr>
          <w:sz w:val="12"/>
        </w:rPr>
      </w:pPr>
    </w:p>
    <w:p w14:paraId="0DCDEA46" w14:textId="77777777" w:rsidR="007423F2" w:rsidRDefault="007423F2">
      <w:pPr>
        <w:pStyle w:val="BodyText"/>
        <w:rPr>
          <w:sz w:val="12"/>
        </w:rPr>
      </w:pPr>
    </w:p>
    <w:p w14:paraId="2FA12917" w14:textId="77777777" w:rsidR="007423F2" w:rsidRDefault="007423F2">
      <w:pPr>
        <w:pStyle w:val="BodyText"/>
        <w:rPr>
          <w:sz w:val="12"/>
        </w:rPr>
      </w:pPr>
    </w:p>
    <w:p w14:paraId="54B230E5" w14:textId="77777777" w:rsidR="007423F2" w:rsidRDefault="007423F2">
      <w:pPr>
        <w:pStyle w:val="BodyText"/>
        <w:rPr>
          <w:sz w:val="12"/>
        </w:rPr>
      </w:pPr>
    </w:p>
    <w:p w14:paraId="530A9D5A" w14:textId="77777777" w:rsidR="007423F2" w:rsidRDefault="007423F2">
      <w:pPr>
        <w:pStyle w:val="BodyText"/>
        <w:rPr>
          <w:sz w:val="12"/>
        </w:rPr>
      </w:pPr>
    </w:p>
    <w:p w14:paraId="59436F91" w14:textId="77777777" w:rsidR="007423F2" w:rsidRDefault="007423F2">
      <w:pPr>
        <w:pStyle w:val="BodyText"/>
        <w:spacing w:before="10"/>
        <w:rPr>
          <w:sz w:val="12"/>
        </w:rPr>
      </w:pPr>
    </w:p>
    <w:p w14:paraId="0B1C00C5" w14:textId="77777777" w:rsidR="007423F2" w:rsidRDefault="000B511B">
      <w:pPr>
        <w:spacing w:before="1"/>
        <w:ind w:left="255"/>
        <w:rPr>
          <w:sz w:val="12"/>
        </w:rPr>
      </w:pPr>
      <w:r>
        <w:rPr>
          <w:color w:val="231F20"/>
          <w:sz w:val="12"/>
        </w:rPr>
        <w:t>2008</w:t>
      </w:r>
      <w:r>
        <w:rPr>
          <w:color w:val="231F20"/>
          <w:spacing w:val="34"/>
          <w:sz w:val="12"/>
        </w:rPr>
        <w:t xml:space="preserve"> </w:t>
      </w:r>
      <w:r>
        <w:rPr>
          <w:color w:val="231F20"/>
          <w:spacing w:val="-10"/>
          <w:sz w:val="12"/>
        </w:rPr>
        <w:t>H1</w:t>
      </w:r>
    </w:p>
    <w:p w14:paraId="4C56390B" w14:textId="77777777" w:rsidR="007423F2" w:rsidRDefault="000B511B">
      <w:pPr>
        <w:rPr>
          <w:sz w:val="12"/>
        </w:rPr>
      </w:pPr>
      <w:r>
        <w:br w:type="column"/>
      </w:r>
    </w:p>
    <w:p w14:paraId="22D72CAC" w14:textId="77777777" w:rsidR="007423F2" w:rsidRDefault="007423F2">
      <w:pPr>
        <w:pStyle w:val="BodyText"/>
        <w:rPr>
          <w:sz w:val="12"/>
        </w:rPr>
      </w:pPr>
    </w:p>
    <w:p w14:paraId="33D97583" w14:textId="77777777" w:rsidR="007423F2" w:rsidRDefault="007423F2">
      <w:pPr>
        <w:pStyle w:val="BodyText"/>
        <w:rPr>
          <w:sz w:val="12"/>
        </w:rPr>
      </w:pPr>
    </w:p>
    <w:p w14:paraId="387DF0D1" w14:textId="77777777" w:rsidR="007423F2" w:rsidRDefault="007423F2">
      <w:pPr>
        <w:pStyle w:val="BodyText"/>
        <w:rPr>
          <w:sz w:val="12"/>
        </w:rPr>
      </w:pPr>
    </w:p>
    <w:p w14:paraId="528C4DAD" w14:textId="77777777" w:rsidR="007423F2" w:rsidRDefault="007423F2">
      <w:pPr>
        <w:pStyle w:val="BodyText"/>
        <w:rPr>
          <w:sz w:val="12"/>
        </w:rPr>
      </w:pPr>
    </w:p>
    <w:p w14:paraId="6B8CD830" w14:textId="77777777" w:rsidR="007423F2" w:rsidRDefault="007423F2">
      <w:pPr>
        <w:pStyle w:val="BodyText"/>
        <w:rPr>
          <w:sz w:val="12"/>
        </w:rPr>
      </w:pPr>
    </w:p>
    <w:p w14:paraId="154E8A53" w14:textId="77777777" w:rsidR="007423F2" w:rsidRDefault="007423F2">
      <w:pPr>
        <w:pStyle w:val="BodyText"/>
        <w:rPr>
          <w:sz w:val="12"/>
        </w:rPr>
      </w:pPr>
    </w:p>
    <w:p w14:paraId="011D4063" w14:textId="77777777" w:rsidR="007423F2" w:rsidRDefault="007423F2">
      <w:pPr>
        <w:pStyle w:val="BodyText"/>
        <w:rPr>
          <w:sz w:val="12"/>
        </w:rPr>
      </w:pPr>
    </w:p>
    <w:p w14:paraId="5A3BCC36" w14:textId="77777777" w:rsidR="007423F2" w:rsidRDefault="007423F2">
      <w:pPr>
        <w:pStyle w:val="BodyText"/>
        <w:rPr>
          <w:sz w:val="12"/>
        </w:rPr>
      </w:pPr>
    </w:p>
    <w:p w14:paraId="431620F0" w14:textId="77777777" w:rsidR="007423F2" w:rsidRDefault="007423F2">
      <w:pPr>
        <w:pStyle w:val="BodyText"/>
        <w:rPr>
          <w:sz w:val="12"/>
        </w:rPr>
      </w:pPr>
    </w:p>
    <w:p w14:paraId="42FA7D04" w14:textId="77777777" w:rsidR="007423F2" w:rsidRDefault="007423F2">
      <w:pPr>
        <w:pStyle w:val="BodyText"/>
        <w:rPr>
          <w:sz w:val="12"/>
        </w:rPr>
      </w:pPr>
    </w:p>
    <w:p w14:paraId="1E9AD686" w14:textId="77777777" w:rsidR="007423F2" w:rsidRDefault="007423F2">
      <w:pPr>
        <w:pStyle w:val="BodyText"/>
        <w:rPr>
          <w:sz w:val="12"/>
        </w:rPr>
      </w:pPr>
    </w:p>
    <w:p w14:paraId="3524A4E1" w14:textId="77777777" w:rsidR="007423F2" w:rsidRDefault="007423F2">
      <w:pPr>
        <w:pStyle w:val="BodyText"/>
        <w:spacing w:before="21"/>
        <w:rPr>
          <w:sz w:val="12"/>
        </w:rPr>
      </w:pPr>
    </w:p>
    <w:p w14:paraId="59D6092E" w14:textId="77777777" w:rsidR="007423F2" w:rsidRDefault="000B511B">
      <w:pPr>
        <w:spacing w:line="218" w:lineRule="auto"/>
        <w:ind w:firstLine="117"/>
        <w:rPr>
          <w:sz w:val="12"/>
        </w:rPr>
      </w:pPr>
      <w:r>
        <w:rPr>
          <w:color w:val="231F20"/>
          <w:sz w:val="12"/>
        </w:rPr>
        <w:t>H2</w:t>
      </w:r>
      <w:r>
        <w:rPr>
          <w:color w:val="231F20"/>
          <w:spacing w:val="41"/>
          <w:sz w:val="12"/>
        </w:rPr>
        <w:t xml:space="preserve"> </w:t>
      </w:r>
      <w:r>
        <w:rPr>
          <w:color w:val="231F20"/>
          <w:sz w:val="12"/>
        </w:rPr>
        <w:t>H1</w:t>
      </w:r>
      <w:r>
        <w:rPr>
          <w:color w:val="231F20"/>
          <w:spacing w:val="40"/>
          <w:sz w:val="12"/>
        </w:rPr>
        <w:t xml:space="preserve"> </w:t>
      </w:r>
      <w:r>
        <w:rPr>
          <w:color w:val="231F20"/>
          <w:spacing w:val="-6"/>
          <w:sz w:val="12"/>
        </w:rPr>
        <w:t>09</w:t>
      </w:r>
    </w:p>
    <w:p w14:paraId="032B0175" w14:textId="77777777" w:rsidR="007423F2" w:rsidRDefault="000B511B">
      <w:pPr>
        <w:rPr>
          <w:sz w:val="12"/>
        </w:rPr>
      </w:pPr>
      <w:r>
        <w:br w:type="column"/>
      </w:r>
    </w:p>
    <w:p w14:paraId="23E38D85" w14:textId="77777777" w:rsidR="007423F2" w:rsidRDefault="007423F2">
      <w:pPr>
        <w:pStyle w:val="BodyText"/>
        <w:rPr>
          <w:sz w:val="12"/>
        </w:rPr>
      </w:pPr>
    </w:p>
    <w:p w14:paraId="6BB8DAA4" w14:textId="77777777" w:rsidR="007423F2" w:rsidRDefault="007423F2">
      <w:pPr>
        <w:pStyle w:val="BodyText"/>
        <w:rPr>
          <w:sz w:val="12"/>
        </w:rPr>
      </w:pPr>
    </w:p>
    <w:p w14:paraId="2DA8C6AE" w14:textId="77777777" w:rsidR="007423F2" w:rsidRDefault="007423F2">
      <w:pPr>
        <w:pStyle w:val="BodyText"/>
        <w:rPr>
          <w:sz w:val="12"/>
        </w:rPr>
      </w:pPr>
    </w:p>
    <w:p w14:paraId="3EDAD9DA" w14:textId="77777777" w:rsidR="007423F2" w:rsidRDefault="007423F2">
      <w:pPr>
        <w:pStyle w:val="BodyText"/>
        <w:rPr>
          <w:sz w:val="12"/>
        </w:rPr>
      </w:pPr>
    </w:p>
    <w:p w14:paraId="6CE45576" w14:textId="77777777" w:rsidR="007423F2" w:rsidRDefault="007423F2">
      <w:pPr>
        <w:pStyle w:val="BodyText"/>
        <w:rPr>
          <w:sz w:val="12"/>
        </w:rPr>
      </w:pPr>
    </w:p>
    <w:p w14:paraId="0EAF84D5" w14:textId="77777777" w:rsidR="007423F2" w:rsidRDefault="007423F2">
      <w:pPr>
        <w:pStyle w:val="BodyText"/>
        <w:rPr>
          <w:sz w:val="12"/>
        </w:rPr>
      </w:pPr>
    </w:p>
    <w:p w14:paraId="7E87A7AE" w14:textId="77777777" w:rsidR="007423F2" w:rsidRDefault="007423F2">
      <w:pPr>
        <w:pStyle w:val="BodyText"/>
        <w:rPr>
          <w:sz w:val="12"/>
        </w:rPr>
      </w:pPr>
    </w:p>
    <w:p w14:paraId="3538C947" w14:textId="77777777" w:rsidR="007423F2" w:rsidRDefault="007423F2">
      <w:pPr>
        <w:pStyle w:val="BodyText"/>
        <w:rPr>
          <w:sz w:val="12"/>
        </w:rPr>
      </w:pPr>
    </w:p>
    <w:p w14:paraId="5E8E876D" w14:textId="77777777" w:rsidR="007423F2" w:rsidRDefault="007423F2">
      <w:pPr>
        <w:pStyle w:val="BodyText"/>
        <w:rPr>
          <w:sz w:val="12"/>
        </w:rPr>
      </w:pPr>
    </w:p>
    <w:p w14:paraId="1CEE4A40" w14:textId="77777777" w:rsidR="007423F2" w:rsidRDefault="007423F2">
      <w:pPr>
        <w:pStyle w:val="BodyText"/>
        <w:rPr>
          <w:sz w:val="12"/>
        </w:rPr>
      </w:pPr>
    </w:p>
    <w:p w14:paraId="7CA33111" w14:textId="77777777" w:rsidR="007423F2" w:rsidRDefault="007423F2">
      <w:pPr>
        <w:pStyle w:val="BodyText"/>
        <w:rPr>
          <w:sz w:val="12"/>
        </w:rPr>
      </w:pPr>
    </w:p>
    <w:p w14:paraId="1B9E65BE" w14:textId="77777777" w:rsidR="007423F2" w:rsidRDefault="007423F2">
      <w:pPr>
        <w:pStyle w:val="BodyText"/>
        <w:spacing w:before="21"/>
        <w:rPr>
          <w:sz w:val="12"/>
        </w:rPr>
      </w:pPr>
    </w:p>
    <w:p w14:paraId="26B1FA93" w14:textId="77777777" w:rsidR="007423F2" w:rsidRDefault="000B511B">
      <w:pPr>
        <w:spacing w:line="218" w:lineRule="auto"/>
        <w:ind w:firstLine="110"/>
        <w:rPr>
          <w:sz w:val="12"/>
        </w:rPr>
      </w:pPr>
      <w:r>
        <w:rPr>
          <w:color w:val="231F20"/>
          <w:sz w:val="12"/>
        </w:rPr>
        <w:t>H2</w:t>
      </w:r>
      <w:r>
        <w:rPr>
          <w:color w:val="231F20"/>
          <w:spacing w:val="41"/>
          <w:sz w:val="12"/>
        </w:rPr>
        <w:t xml:space="preserve"> </w:t>
      </w:r>
      <w:r>
        <w:rPr>
          <w:color w:val="231F20"/>
          <w:sz w:val="12"/>
        </w:rPr>
        <w:t>H1</w:t>
      </w:r>
      <w:r>
        <w:rPr>
          <w:color w:val="231F20"/>
          <w:spacing w:val="40"/>
          <w:sz w:val="12"/>
        </w:rPr>
        <w:t xml:space="preserve"> </w:t>
      </w:r>
      <w:r>
        <w:rPr>
          <w:color w:val="231F20"/>
          <w:spacing w:val="-6"/>
          <w:sz w:val="12"/>
        </w:rPr>
        <w:t>10</w:t>
      </w:r>
    </w:p>
    <w:p w14:paraId="14E696FF" w14:textId="77777777" w:rsidR="007423F2" w:rsidRDefault="000B511B">
      <w:pPr>
        <w:rPr>
          <w:sz w:val="12"/>
        </w:rPr>
      </w:pPr>
      <w:r>
        <w:br w:type="column"/>
      </w:r>
    </w:p>
    <w:p w14:paraId="6D3B73F3" w14:textId="77777777" w:rsidR="007423F2" w:rsidRDefault="007423F2">
      <w:pPr>
        <w:pStyle w:val="BodyText"/>
        <w:rPr>
          <w:sz w:val="12"/>
        </w:rPr>
      </w:pPr>
    </w:p>
    <w:p w14:paraId="1CDC1DC7" w14:textId="77777777" w:rsidR="007423F2" w:rsidRDefault="007423F2">
      <w:pPr>
        <w:pStyle w:val="BodyText"/>
        <w:rPr>
          <w:sz w:val="12"/>
        </w:rPr>
      </w:pPr>
    </w:p>
    <w:p w14:paraId="436F0F5E" w14:textId="77777777" w:rsidR="007423F2" w:rsidRDefault="007423F2">
      <w:pPr>
        <w:pStyle w:val="BodyText"/>
        <w:rPr>
          <w:sz w:val="12"/>
        </w:rPr>
      </w:pPr>
    </w:p>
    <w:p w14:paraId="16AD6C35" w14:textId="77777777" w:rsidR="007423F2" w:rsidRDefault="007423F2">
      <w:pPr>
        <w:pStyle w:val="BodyText"/>
        <w:rPr>
          <w:sz w:val="12"/>
        </w:rPr>
      </w:pPr>
    </w:p>
    <w:p w14:paraId="161CE5AE" w14:textId="77777777" w:rsidR="007423F2" w:rsidRDefault="007423F2">
      <w:pPr>
        <w:pStyle w:val="BodyText"/>
        <w:rPr>
          <w:sz w:val="12"/>
        </w:rPr>
      </w:pPr>
    </w:p>
    <w:p w14:paraId="6DA3EF11" w14:textId="77777777" w:rsidR="007423F2" w:rsidRDefault="007423F2">
      <w:pPr>
        <w:pStyle w:val="BodyText"/>
        <w:rPr>
          <w:sz w:val="12"/>
        </w:rPr>
      </w:pPr>
    </w:p>
    <w:p w14:paraId="45175B7B" w14:textId="77777777" w:rsidR="007423F2" w:rsidRDefault="007423F2">
      <w:pPr>
        <w:pStyle w:val="BodyText"/>
        <w:rPr>
          <w:sz w:val="12"/>
        </w:rPr>
      </w:pPr>
    </w:p>
    <w:p w14:paraId="2C1D64B6" w14:textId="77777777" w:rsidR="007423F2" w:rsidRDefault="007423F2">
      <w:pPr>
        <w:pStyle w:val="BodyText"/>
        <w:rPr>
          <w:sz w:val="12"/>
        </w:rPr>
      </w:pPr>
    </w:p>
    <w:p w14:paraId="7EAD6A96" w14:textId="77777777" w:rsidR="007423F2" w:rsidRDefault="007423F2">
      <w:pPr>
        <w:pStyle w:val="BodyText"/>
        <w:rPr>
          <w:sz w:val="12"/>
        </w:rPr>
      </w:pPr>
    </w:p>
    <w:p w14:paraId="5DDEFFD7" w14:textId="77777777" w:rsidR="007423F2" w:rsidRDefault="007423F2">
      <w:pPr>
        <w:pStyle w:val="BodyText"/>
        <w:rPr>
          <w:sz w:val="12"/>
        </w:rPr>
      </w:pPr>
    </w:p>
    <w:p w14:paraId="4F09C4FB" w14:textId="77777777" w:rsidR="007423F2" w:rsidRDefault="007423F2">
      <w:pPr>
        <w:pStyle w:val="BodyText"/>
        <w:rPr>
          <w:sz w:val="12"/>
        </w:rPr>
      </w:pPr>
    </w:p>
    <w:p w14:paraId="44D69DE9" w14:textId="77777777" w:rsidR="007423F2" w:rsidRDefault="007423F2">
      <w:pPr>
        <w:pStyle w:val="BodyText"/>
        <w:spacing w:before="10"/>
        <w:rPr>
          <w:sz w:val="12"/>
        </w:rPr>
      </w:pPr>
    </w:p>
    <w:p w14:paraId="7874CD7B" w14:textId="77777777" w:rsidR="007423F2" w:rsidRDefault="000B511B">
      <w:pPr>
        <w:spacing w:before="1" w:line="133" w:lineRule="exact"/>
        <w:ind w:left="102"/>
        <w:rPr>
          <w:sz w:val="12"/>
        </w:rPr>
      </w:pPr>
      <w:r>
        <w:rPr>
          <w:color w:val="231F20"/>
          <w:sz w:val="12"/>
        </w:rPr>
        <w:t>H2</w:t>
      </w:r>
      <w:r>
        <w:rPr>
          <w:color w:val="231F20"/>
          <w:spacing w:val="66"/>
          <w:w w:val="150"/>
          <w:sz w:val="12"/>
        </w:rPr>
        <w:t xml:space="preserve"> </w:t>
      </w:r>
      <w:r>
        <w:rPr>
          <w:color w:val="231F20"/>
          <w:spacing w:val="-11"/>
          <w:sz w:val="12"/>
        </w:rPr>
        <w:t>H1</w:t>
      </w:r>
    </w:p>
    <w:p w14:paraId="33FBDFB8" w14:textId="77777777" w:rsidR="007423F2" w:rsidRDefault="000B511B">
      <w:pPr>
        <w:spacing w:line="133" w:lineRule="exact"/>
        <w:rPr>
          <w:sz w:val="12"/>
        </w:rPr>
      </w:pPr>
      <w:r>
        <w:rPr>
          <w:color w:val="231F20"/>
          <w:spacing w:val="-5"/>
          <w:w w:val="90"/>
          <w:sz w:val="12"/>
        </w:rPr>
        <w:t>11</w:t>
      </w:r>
    </w:p>
    <w:p w14:paraId="60C26F62" w14:textId="77777777" w:rsidR="007423F2" w:rsidRDefault="000B511B">
      <w:pPr>
        <w:rPr>
          <w:sz w:val="12"/>
        </w:rPr>
      </w:pPr>
      <w:r>
        <w:br w:type="column"/>
      </w:r>
    </w:p>
    <w:p w14:paraId="1E37DEC4" w14:textId="77777777" w:rsidR="007423F2" w:rsidRDefault="007423F2">
      <w:pPr>
        <w:pStyle w:val="BodyText"/>
        <w:rPr>
          <w:sz w:val="12"/>
        </w:rPr>
      </w:pPr>
    </w:p>
    <w:p w14:paraId="6069C8B6" w14:textId="77777777" w:rsidR="007423F2" w:rsidRDefault="007423F2">
      <w:pPr>
        <w:pStyle w:val="BodyText"/>
        <w:rPr>
          <w:sz w:val="12"/>
        </w:rPr>
      </w:pPr>
    </w:p>
    <w:p w14:paraId="5545E135" w14:textId="77777777" w:rsidR="007423F2" w:rsidRDefault="007423F2">
      <w:pPr>
        <w:pStyle w:val="BodyText"/>
        <w:rPr>
          <w:sz w:val="12"/>
        </w:rPr>
      </w:pPr>
    </w:p>
    <w:p w14:paraId="74DD8817" w14:textId="77777777" w:rsidR="007423F2" w:rsidRDefault="007423F2">
      <w:pPr>
        <w:pStyle w:val="BodyText"/>
        <w:rPr>
          <w:sz w:val="12"/>
        </w:rPr>
      </w:pPr>
    </w:p>
    <w:p w14:paraId="71BAD263" w14:textId="77777777" w:rsidR="007423F2" w:rsidRDefault="007423F2">
      <w:pPr>
        <w:pStyle w:val="BodyText"/>
        <w:rPr>
          <w:sz w:val="12"/>
        </w:rPr>
      </w:pPr>
    </w:p>
    <w:p w14:paraId="27261FDF" w14:textId="77777777" w:rsidR="007423F2" w:rsidRDefault="007423F2">
      <w:pPr>
        <w:pStyle w:val="BodyText"/>
        <w:rPr>
          <w:sz w:val="12"/>
        </w:rPr>
      </w:pPr>
    </w:p>
    <w:p w14:paraId="7CA163E2" w14:textId="77777777" w:rsidR="007423F2" w:rsidRDefault="007423F2">
      <w:pPr>
        <w:pStyle w:val="BodyText"/>
        <w:rPr>
          <w:sz w:val="12"/>
        </w:rPr>
      </w:pPr>
    </w:p>
    <w:p w14:paraId="5681C5F1" w14:textId="77777777" w:rsidR="007423F2" w:rsidRDefault="007423F2">
      <w:pPr>
        <w:pStyle w:val="BodyText"/>
        <w:rPr>
          <w:sz w:val="12"/>
        </w:rPr>
      </w:pPr>
    </w:p>
    <w:p w14:paraId="4B939DAB" w14:textId="77777777" w:rsidR="007423F2" w:rsidRDefault="007423F2">
      <w:pPr>
        <w:pStyle w:val="BodyText"/>
        <w:rPr>
          <w:sz w:val="12"/>
        </w:rPr>
      </w:pPr>
    </w:p>
    <w:p w14:paraId="79149145" w14:textId="77777777" w:rsidR="007423F2" w:rsidRDefault="007423F2">
      <w:pPr>
        <w:pStyle w:val="BodyText"/>
        <w:rPr>
          <w:sz w:val="12"/>
        </w:rPr>
      </w:pPr>
    </w:p>
    <w:p w14:paraId="2515F057" w14:textId="77777777" w:rsidR="007423F2" w:rsidRDefault="007423F2">
      <w:pPr>
        <w:pStyle w:val="BodyText"/>
        <w:rPr>
          <w:sz w:val="12"/>
        </w:rPr>
      </w:pPr>
    </w:p>
    <w:p w14:paraId="55B1FF36" w14:textId="77777777" w:rsidR="007423F2" w:rsidRDefault="007423F2">
      <w:pPr>
        <w:pStyle w:val="BodyText"/>
        <w:spacing w:before="21"/>
        <w:rPr>
          <w:sz w:val="12"/>
        </w:rPr>
      </w:pPr>
    </w:p>
    <w:p w14:paraId="2898B101" w14:textId="77777777" w:rsidR="007423F2" w:rsidRDefault="000B511B">
      <w:pPr>
        <w:spacing w:line="218" w:lineRule="auto"/>
        <w:ind w:firstLine="108"/>
        <w:rPr>
          <w:sz w:val="12"/>
        </w:rPr>
      </w:pPr>
      <w:r>
        <w:rPr>
          <w:color w:val="231F20"/>
          <w:sz w:val="12"/>
        </w:rPr>
        <w:t>H2</w:t>
      </w:r>
      <w:r>
        <w:rPr>
          <w:color w:val="231F20"/>
          <w:spacing w:val="41"/>
          <w:sz w:val="12"/>
        </w:rPr>
        <w:t xml:space="preserve"> </w:t>
      </w:r>
      <w:r>
        <w:rPr>
          <w:color w:val="231F20"/>
          <w:sz w:val="12"/>
        </w:rPr>
        <w:t>H1</w:t>
      </w:r>
      <w:r>
        <w:rPr>
          <w:color w:val="231F20"/>
          <w:spacing w:val="40"/>
          <w:sz w:val="12"/>
        </w:rPr>
        <w:t xml:space="preserve"> </w:t>
      </w:r>
      <w:r>
        <w:rPr>
          <w:color w:val="231F20"/>
          <w:spacing w:val="-6"/>
          <w:sz w:val="12"/>
        </w:rPr>
        <w:t>12</w:t>
      </w:r>
    </w:p>
    <w:p w14:paraId="04CB4CE8" w14:textId="77777777" w:rsidR="007423F2" w:rsidRDefault="000B511B">
      <w:pPr>
        <w:spacing w:before="102"/>
        <w:ind w:right="38"/>
        <w:jc w:val="right"/>
        <w:rPr>
          <w:sz w:val="12"/>
        </w:rPr>
      </w:pPr>
      <w:r>
        <w:br w:type="column"/>
      </w:r>
      <w:r>
        <w:rPr>
          <w:color w:val="231F20"/>
          <w:spacing w:val="-5"/>
          <w:w w:val="105"/>
          <w:sz w:val="12"/>
        </w:rPr>
        <w:t>40</w:t>
      </w:r>
    </w:p>
    <w:p w14:paraId="06521615" w14:textId="77777777" w:rsidR="007423F2" w:rsidRDefault="007423F2">
      <w:pPr>
        <w:pStyle w:val="BodyText"/>
        <w:spacing w:before="125"/>
        <w:rPr>
          <w:sz w:val="12"/>
        </w:rPr>
      </w:pPr>
    </w:p>
    <w:p w14:paraId="1625E724" w14:textId="77777777" w:rsidR="007423F2" w:rsidRDefault="000B511B">
      <w:pPr>
        <w:spacing w:before="1"/>
        <w:ind w:right="38"/>
        <w:jc w:val="right"/>
        <w:rPr>
          <w:sz w:val="12"/>
        </w:rPr>
      </w:pPr>
      <w:r>
        <w:rPr>
          <w:color w:val="231F20"/>
          <w:spacing w:val="-5"/>
          <w:w w:val="105"/>
          <w:sz w:val="12"/>
        </w:rPr>
        <w:t>30</w:t>
      </w:r>
    </w:p>
    <w:p w14:paraId="47211CCE" w14:textId="77777777" w:rsidR="007423F2" w:rsidRDefault="007423F2">
      <w:pPr>
        <w:pStyle w:val="BodyText"/>
        <w:spacing w:before="125"/>
        <w:rPr>
          <w:sz w:val="12"/>
        </w:rPr>
      </w:pPr>
    </w:p>
    <w:p w14:paraId="5C5AE4AC" w14:textId="77777777" w:rsidR="007423F2" w:rsidRDefault="000B511B">
      <w:pPr>
        <w:spacing w:before="1"/>
        <w:ind w:right="38"/>
        <w:jc w:val="right"/>
        <w:rPr>
          <w:sz w:val="12"/>
        </w:rPr>
      </w:pPr>
      <w:r>
        <w:rPr>
          <w:color w:val="231F20"/>
          <w:spacing w:val="-5"/>
          <w:sz w:val="12"/>
        </w:rPr>
        <w:t>20</w:t>
      </w:r>
    </w:p>
    <w:p w14:paraId="26039285" w14:textId="77777777" w:rsidR="007423F2" w:rsidRDefault="007423F2">
      <w:pPr>
        <w:pStyle w:val="BodyText"/>
        <w:spacing w:before="125"/>
        <w:rPr>
          <w:sz w:val="12"/>
        </w:rPr>
      </w:pPr>
    </w:p>
    <w:p w14:paraId="7218D1B4" w14:textId="77777777" w:rsidR="007423F2" w:rsidRDefault="000B511B">
      <w:pPr>
        <w:spacing w:before="1"/>
        <w:ind w:right="38"/>
        <w:jc w:val="right"/>
        <w:rPr>
          <w:sz w:val="12"/>
        </w:rPr>
      </w:pPr>
      <w:r>
        <w:rPr>
          <w:color w:val="231F20"/>
          <w:spacing w:val="-5"/>
          <w:sz w:val="12"/>
        </w:rPr>
        <w:t>10</w:t>
      </w:r>
    </w:p>
    <w:p w14:paraId="3D31DAFB" w14:textId="77777777" w:rsidR="007423F2" w:rsidRDefault="007423F2">
      <w:pPr>
        <w:pStyle w:val="BodyText"/>
        <w:spacing w:before="125"/>
        <w:rPr>
          <w:sz w:val="12"/>
        </w:rPr>
      </w:pPr>
    </w:p>
    <w:p w14:paraId="3CAA9AF0" w14:textId="77777777" w:rsidR="007423F2" w:rsidRDefault="000B511B">
      <w:pPr>
        <w:spacing w:before="1" w:line="121" w:lineRule="exact"/>
        <w:ind w:right="38"/>
        <w:jc w:val="right"/>
        <w:rPr>
          <w:sz w:val="12"/>
        </w:rPr>
      </w:pPr>
      <w:r>
        <w:rPr>
          <w:color w:val="231F20"/>
          <w:spacing w:val="-10"/>
          <w:w w:val="105"/>
          <w:sz w:val="12"/>
        </w:rPr>
        <w:t>0</w:t>
      </w:r>
    </w:p>
    <w:p w14:paraId="7806B529" w14:textId="77777777" w:rsidR="007423F2" w:rsidRDefault="000B511B">
      <w:pPr>
        <w:spacing w:line="115" w:lineRule="exact"/>
        <w:ind w:left="110"/>
        <w:rPr>
          <w:sz w:val="12"/>
        </w:rPr>
      </w:pPr>
      <w:r>
        <w:rPr>
          <w:color w:val="231F20"/>
          <w:sz w:val="12"/>
        </w:rPr>
        <w:t>H2</w:t>
      </w:r>
      <w:r>
        <w:rPr>
          <w:color w:val="231F20"/>
          <w:spacing w:val="78"/>
          <w:sz w:val="12"/>
        </w:rPr>
        <w:t xml:space="preserve"> </w:t>
      </w:r>
      <w:r>
        <w:rPr>
          <w:color w:val="231F20"/>
          <w:sz w:val="12"/>
        </w:rPr>
        <w:t>H1</w:t>
      </w:r>
      <w:r>
        <w:rPr>
          <w:color w:val="231F20"/>
          <w:spacing w:val="79"/>
          <w:sz w:val="12"/>
        </w:rPr>
        <w:t xml:space="preserve"> </w:t>
      </w:r>
      <w:r>
        <w:rPr>
          <w:color w:val="231F20"/>
          <w:spacing w:val="-5"/>
          <w:sz w:val="12"/>
        </w:rPr>
        <w:t>H2</w:t>
      </w:r>
    </w:p>
    <w:p w14:paraId="3460ED24" w14:textId="77777777" w:rsidR="007423F2" w:rsidRDefault="000B511B">
      <w:pPr>
        <w:tabs>
          <w:tab w:val="left" w:pos="513"/>
        </w:tabs>
        <w:spacing w:line="133" w:lineRule="exact"/>
        <w:rPr>
          <w:sz w:val="12"/>
        </w:rPr>
      </w:pPr>
      <w:r>
        <w:rPr>
          <w:color w:val="231F20"/>
          <w:spacing w:val="-5"/>
          <w:sz w:val="12"/>
        </w:rPr>
        <w:t>13</w:t>
      </w:r>
      <w:r>
        <w:rPr>
          <w:color w:val="231F20"/>
          <w:sz w:val="12"/>
        </w:rPr>
        <w:tab/>
      </w:r>
      <w:r>
        <w:rPr>
          <w:color w:val="231F20"/>
          <w:spacing w:val="-5"/>
          <w:sz w:val="12"/>
        </w:rPr>
        <w:t>14</w:t>
      </w:r>
    </w:p>
    <w:p w14:paraId="057652AD" w14:textId="77777777" w:rsidR="007423F2" w:rsidRDefault="000B511B">
      <w:pPr>
        <w:pStyle w:val="BodyText"/>
        <w:spacing w:before="109" w:line="268" w:lineRule="auto"/>
        <w:ind w:left="255" w:right="635"/>
      </w:pPr>
      <w:r>
        <w:br w:type="column"/>
      </w:r>
      <w:r>
        <w:rPr>
          <w:color w:val="000005"/>
          <w:w w:val="90"/>
        </w:rPr>
        <w:t xml:space="preserve">Any decline in market confidence in the ability of the authorities to achieve the rebalancing and adjustments </w:t>
      </w:r>
      <w:r>
        <w:rPr>
          <w:color w:val="000005"/>
          <w:w w:val="85"/>
        </w:rPr>
        <w:t>required in the euro area would be a particular concern for UK financial stability.</w:t>
      </w:r>
      <w:r>
        <w:rPr>
          <w:color w:val="000005"/>
          <w:spacing w:val="40"/>
        </w:rPr>
        <w:t xml:space="preserve"> </w:t>
      </w:r>
      <w:r>
        <w:rPr>
          <w:color w:val="000005"/>
          <w:w w:val="85"/>
        </w:rPr>
        <w:t xml:space="preserve">This could lead investors to question </w:t>
      </w:r>
      <w:r>
        <w:rPr>
          <w:color w:val="000005"/>
          <w:w w:val="90"/>
        </w:rPr>
        <w:t>again the sustainability of debt positions in the most</w:t>
      </w:r>
    </w:p>
    <w:p w14:paraId="274E6D19" w14:textId="77777777" w:rsidR="007423F2" w:rsidRDefault="000B511B">
      <w:pPr>
        <w:pStyle w:val="BodyText"/>
        <w:spacing w:line="268" w:lineRule="auto"/>
        <w:ind w:left="255" w:right="43"/>
      </w:pPr>
      <w:r>
        <w:rPr>
          <w:color w:val="000005"/>
          <w:w w:val="85"/>
        </w:rPr>
        <w:t xml:space="preserve">vulnerable euro-area countries — particularly if core euro-area </w:t>
      </w:r>
      <w:r>
        <w:rPr>
          <w:color w:val="000005"/>
          <w:w w:val="90"/>
        </w:rPr>
        <w:t>countries were also affected by a deterioration in global economic growth prospects, for example in China.</w:t>
      </w:r>
      <w:r>
        <w:rPr>
          <w:color w:val="000005"/>
          <w:spacing w:val="40"/>
        </w:rPr>
        <w:t xml:space="preserve"> </w:t>
      </w:r>
      <w:r>
        <w:rPr>
          <w:color w:val="000005"/>
          <w:w w:val="90"/>
        </w:rPr>
        <w:t>As</w:t>
      </w:r>
    </w:p>
    <w:p w14:paraId="06BC1F0B" w14:textId="77777777" w:rsidR="007423F2" w:rsidRDefault="007423F2">
      <w:pPr>
        <w:pStyle w:val="BodyText"/>
        <w:spacing w:line="268" w:lineRule="auto"/>
        <w:sectPr w:rsidR="007423F2">
          <w:type w:val="continuous"/>
          <w:pgSz w:w="11910" w:h="16840"/>
          <w:pgMar w:top="1540" w:right="425" w:bottom="0" w:left="708" w:header="425" w:footer="0" w:gutter="0"/>
          <w:cols w:num="7" w:space="720" w:equalWidth="0">
            <w:col w:w="712" w:space="3"/>
            <w:col w:w="512" w:space="10"/>
            <w:col w:w="505" w:space="18"/>
            <w:col w:w="497" w:space="12"/>
            <w:col w:w="504" w:space="10"/>
            <w:col w:w="1217" w:space="1158"/>
            <w:col w:w="5619"/>
          </w:cols>
        </w:sectPr>
      </w:pPr>
    </w:p>
    <w:p w14:paraId="79FF9CFE" w14:textId="77777777" w:rsidR="007423F2" w:rsidRDefault="000B511B">
      <w:pPr>
        <w:spacing w:before="9"/>
        <w:ind w:left="85"/>
        <w:rPr>
          <w:sz w:val="11"/>
        </w:rPr>
      </w:pPr>
      <w:r>
        <w:rPr>
          <w:color w:val="000005"/>
          <w:w w:val="90"/>
          <w:sz w:val="11"/>
        </w:rPr>
        <w:t>Sources:</w:t>
      </w:r>
      <w:r>
        <w:rPr>
          <w:color w:val="000005"/>
          <w:spacing w:val="13"/>
          <w:sz w:val="11"/>
        </w:rPr>
        <w:t xml:space="preserve"> </w:t>
      </w:r>
      <w:r>
        <w:rPr>
          <w:color w:val="000005"/>
          <w:w w:val="90"/>
          <w:sz w:val="11"/>
        </w:rPr>
        <w:t>Bank</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England</w:t>
      </w:r>
      <w:r>
        <w:rPr>
          <w:color w:val="000005"/>
          <w:spacing w:val="-5"/>
          <w:w w:val="90"/>
          <w:sz w:val="11"/>
        </w:rPr>
        <w:t xml:space="preserve"> </w:t>
      </w:r>
      <w:r>
        <w:rPr>
          <w:i/>
          <w:color w:val="000005"/>
          <w:w w:val="90"/>
          <w:sz w:val="11"/>
        </w:rPr>
        <w:t>Systemic</w:t>
      </w:r>
      <w:r>
        <w:rPr>
          <w:i/>
          <w:color w:val="000005"/>
          <w:spacing w:val="-10"/>
          <w:w w:val="90"/>
          <w:sz w:val="11"/>
        </w:rPr>
        <w:t xml:space="preserve"> </w:t>
      </w:r>
      <w:r>
        <w:rPr>
          <w:i/>
          <w:color w:val="000005"/>
          <w:w w:val="90"/>
          <w:sz w:val="11"/>
        </w:rPr>
        <w:t>Risk</w:t>
      </w:r>
      <w:r>
        <w:rPr>
          <w:i/>
          <w:color w:val="000005"/>
          <w:spacing w:val="-9"/>
          <w:w w:val="90"/>
          <w:sz w:val="11"/>
        </w:rPr>
        <w:t xml:space="preserve"> </w:t>
      </w:r>
      <w:r>
        <w:rPr>
          <w:i/>
          <w:color w:val="000005"/>
          <w:w w:val="90"/>
          <w:sz w:val="11"/>
        </w:rPr>
        <w:t>Surveys</w:t>
      </w:r>
      <w:r>
        <w:rPr>
          <w:i/>
          <w:color w:val="000005"/>
          <w:spacing w:val="-5"/>
          <w:w w:val="90"/>
          <w:sz w:val="11"/>
        </w:rPr>
        <w:t xml:space="preserve"> </w:t>
      </w:r>
      <w:r>
        <w:rPr>
          <w:color w:val="000005"/>
          <w:w w:val="90"/>
          <w:sz w:val="11"/>
        </w:rPr>
        <w:t>and</w:t>
      </w:r>
      <w:r>
        <w:rPr>
          <w:color w:val="000005"/>
          <w:spacing w:val="-5"/>
          <w:w w:val="90"/>
          <w:sz w:val="11"/>
        </w:rPr>
        <w:t xml:space="preserve"> </w:t>
      </w:r>
      <w:r>
        <w:rPr>
          <w:color w:val="000005"/>
          <w:w w:val="90"/>
          <w:sz w:val="11"/>
        </w:rPr>
        <w:t>Bank</w:t>
      </w:r>
      <w:r>
        <w:rPr>
          <w:color w:val="000005"/>
          <w:spacing w:val="-5"/>
          <w:w w:val="90"/>
          <w:sz w:val="11"/>
        </w:rPr>
        <w:t xml:space="preserve"> </w:t>
      </w:r>
      <w:r>
        <w:rPr>
          <w:color w:val="000005"/>
          <w:spacing w:val="-2"/>
          <w:w w:val="90"/>
          <w:sz w:val="11"/>
        </w:rPr>
        <w:t>calculations.</w:t>
      </w:r>
    </w:p>
    <w:p w14:paraId="5E36BEB9" w14:textId="77777777" w:rsidR="007423F2" w:rsidRDefault="007423F2">
      <w:pPr>
        <w:pStyle w:val="BodyText"/>
        <w:spacing w:before="4"/>
        <w:rPr>
          <w:sz w:val="11"/>
        </w:rPr>
      </w:pPr>
    </w:p>
    <w:p w14:paraId="753FA22F" w14:textId="77777777" w:rsidR="007423F2" w:rsidRDefault="000B511B">
      <w:pPr>
        <w:pStyle w:val="ListParagraph"/>
        <w:numPr>
          <w:ilvl w:val="0"/>
          <w:numId w:val="18"/>
        </w:numPr>
        <w:tabs>
          <w:tab w:val="left" w:pos="253"/>
          <w:tab w:val="left" w:pos="255"/>
        </w:tabs>
        <w:spacing w:line="244" w:lineRule="auto"/>
        <w:ind w:right="38"/>
        <w:rPr>
          <w:sz w:val="11"/>
        </w:rPr>
      </w:pPr>
      <w:r>
        <w:rPr>
          <w:color w:val="000005"/>
          <w:w w:val="90"/>
          <w:sz w:val="11"/>
        </w:rPr>
        <w:t>Percentage</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respondents</w:t>
      </w:r>
      <w:r>
        <w:rPr>
          <w:color w:val="000005"/>
          <w:spacing w:val="-5"/>
          <w:w w:val="90"/>
          <w:sz w:val="11"/>
        </w:rPr>
        <w:t xml:space="preserve"> </w:t>
      </w:r>
      <w:r>
        <w:rPr>
          <w:color w:val="000005"/>
          <w:w w:val="90"/>
          <w:sz w:val="11"/>
        </w:rPr>
        <w:t>who</w:t>
      </w:r>
      <w:r>
        <w:rPr>
          <w:color w:val="000005"/>
          <w:spacing w:val="-5"/>
          <w:w w:val="90"/>
          <w:sz w:val="11"/>
        </w:rPr>
        <w:t xml:space="preserve"> </w:t>
      </w:r>
      <w:r>
        <w:rPr>
          <w:color w:val="000005"/>
          <w:w w:val="90"/>
          <w:sz w:val="11"/>
        </w:rPr>
        <w:t>cited</w:t>
      </w:r>
      <w:r>
        <w:rPr>
          <w:color w:val="000005"/>
          <w:spacing w:val="-5"/>
          <w:w w:val="90"/>
          <w:sz w:val="11"/>
        </w:rPr>
        <w:t xml:space="preserve"> </w:t>
      </w:r>
      <w:r>
        <w:rPr>
          <w:color w:val="000005"/>
          <w:w w:val="90"/>
          <w:sz w:val="11"/>
        </w:rPr>
        <w:t>geopolitical</w:t>
      </w:r>
      <w:r>
        <w:rPr>
          <w:color w:val="000005"/>
          <w:spacing w:val="-5"/>
          <w:w w:val="90"/>
          <w:sz w:val="11"/>
        </w:rPr>
        <w:t xml:space="preserve"> </w:t>
      </w:r>
      <w:r>
        <w:rPr>
          <w:color w:val="000005"/>
          <w:w w:val="90"/>
          <w:sz w:val="11"/>
        </w:rPr>
        <w:t>risk</w:t>
      </w:r>
      <w:r>
        <w:rPr>
          <w:color w:val="000005"/>
          <w:spacing w:val="-5"/>
          <w:w w:val="90"/>
          <w:sz w:val="11"/>
        </w:rPr>
        <w:t xml:space="preserve"> </w:t>
      </w:r>
      <w:r>
        <w:rPr>
          <w:color w:val="000005"/>
          <w:w w:val="90"/>
          <w:sz w:val="11"/>
        </w:rPr>
        <w:t>at</w:t>
      </w:r>
      <w:r>
        <w:rPr>
          <w:color w:val="000005"/>
          <w:spacing w:val="-5"/>
          <w:w w:val="90"/>
          <w:sz w:val="11"/>
        </w:rPr>
        <w:t xml:space="preserve"> </w:t>
      </w:r>
      <w:r>
        <w:rPr>
          <w:color w:val="000005"/>
          <w:w w:val="90"/>
          <w:sz w:val="11"/>
        </w:rPr>
        <w:t>least</w:t>
      </w:r>
      <w:r>
        <w:rPr>
          <w:color w:val="000005"/>
          <w:spacing w:val="-5"/>
          <w:w w:val="90"/>
          <w:sz w:val="11"/>
        </w:rPr>
        <w:t xml:space="preserve"> </w:t>
      </w:r>
      <w:r>
        <w:rPr>
          <w:color w:val="000005"/>
          <w:w w:val="90"/>
          <w:sz w:val="11"/>
        </w:rPr>
        <w:t>once,</w:t>
      </w:r>
      <w:r>
        <w:rPr>
          <w:color w:val="000005"/>
          <w:spacing w:val="-5"/>
          <w:w w:val="90"/>
          <w:sz w:val="11"/>
        </w:rPr>
        <w:t xml:space="preserve"> </w:t>
      </w:r>
      <w:r>
        <w:rPr>
          <w:color w:val="000005"/>
          <w:w w:val="90"/>
          <w:sz w:val="11"/>
        </w:rPr>
        <w:t>when</w:t>
      </w:r>
      <w:r>
        <w:rPr>
          <w:color w:val="000005"/>
          <w:spacing w:val="-5"/>
          <w:w w:val="90"/>
          <w:sz w:val="11"/>
        </w:rPr>
        <w:t xml:space="preserve"> </w:t>
      </w:r>
      <w:r>
        <w:rPr>
          <w:color w:val="000005"/>
          <w:w w:val="90"/>
          <w:sz w:val="11"/>
        </w:rPr>
        <w:t>asked</w:t>
      </w:r>
      <w:r>
        <w:rPr>
          <w:color w:val="000005"/>
          <w:spacing w:val="-5"/>
          <w:w w:val="90"/>
          <w:sz w:val="11"/>
        </w:rPr>
        <w:t xml:space="preserve"> </w:t>
      </w:r>
      <w:r>
        <w:rPr>
          <w:color w:val="000005"/>
          <w:w w:val="90"/>
          <w:sz w:val="11"/>
        </w:rPr>
        <w:t>to</w:t>
      </w:r>
      <w:r>
        <w:rPr>
          <w:color w:val="000005"/>
          <w:spacing w:val="-5"/>
          <w:w w:val="90"/>
          <w:sz w:val="11"/>
        </w:rPr>
        <w:t xml:space="preserve"> </w:t>
      </w:r>
      <w:r>
        <w:rPr>
          <w:color w:val="000005"/>
          <w:w w:val="90"/>
          <w:sz w:val="11"/>
        </w:rPr>
        <w:t>list</w:t>
      </w:r>
      <w:r>
        <w:rPr>
          <w:color w:val="000005"/>
          <w:spacing w:val="-5"/>
          <w:w w:val="90"/>
          <w:sz w:val="11"/>
        </w:rPr>
        <w:t xml:space="preserve"> </w:t>
      </w:r>
      <w:r>
        <w:rPr>
          <w:color w:val="000005"/>
          <w:w w:val="90"/>
          <w:sz w:val="11"/>
        </w:rPr>
        <w:t>the</w:t>
      </w:r>
      <w:r>
        <w:rPr>
          <w:color w:val="000005"/>
          <w:spacing w:val="40"/>
          <w:sz w:val="11"/>
        </w:rPr>
        <w:t xml:space="preserve"> </w:t>
      </w:r>
      <w:r>
        <w:rPr>
          <w:color w:val="000005"/>
          <w:w w:val="90"/>
          <w:sz w:val="11"/>
        </w:rPr>
        <w:t>five</w:t>
      </w:r>
      <w:r>
        <w:rPr>
          <w:color w:val="000005"/>
          <w:spacing w:val="-2"/>
          <w:w w:val="90"/>
          <w:sz w:val="11"/>
        </w:rPr>
        <w:t xml:space="preserve"> </w:t>
      </w:r>
      <w:r>
        <w:rPr>
          <w:color w:val="000005"/>
          <w:w w:val="90"/>
          <w:sz w:val="11"/>
        </w:rPr>
        <w:t>risks</w:t>
      </w:r>
      <w:r>
        <w:rPr>
          <w:color w:val="000005"/>
          <w:spacing w:val="-2"/>
          <w:w w:val="90"/>
          <w:sz w:val="11"/>
        </w:rPr>
        <w:t xml:space="preserve"> </w:t>
      </w:r>
      <w:r>
        <w:rPr>
          <w:color w:val="000005"/>
          <w:w w:val="90"/>
          <w:sz w:val="11"/>
        </w:rPr>
        <w:t>they</w:t>
      </w:r>
      <w:r>
        <w:rPr>
          <w:color w:val="000005"/>
          <w:spacing w:val="-2"/>
          <w:w w:val="90"/>
          <w:sz w:val="11"/>
        </w:rPr>
        <w:t xml:space="preserve"> </w:t>
      </w:r>
      <w:r>
        <w:rPr>
          <w:color w:val="000005"/>
          <w:w w:val="90"/>
          <w:sz w:val="11"/>
        </w:rPr>
        <w:t>thought</w:t>
      </w:r>
      <w:r>
        <w:rPr>
          <w:color w:val="000005"/>
          <w:spacing w:val="-2"/>
          <w:w w:val="90"/>
          <w:sz w:val="11"/>
        </w:rPr>
        <w:t xml:space="preserve"> </w:t>
      </w:r>
      <w:r>
        <w:rPr>
          <w:color w:val="000005"/>
          <w:w w:val="90"/>
          <w:sz w:val="11"/>
        </w:rPr>
        <w:t>would</w:t>
      </w:r>
      <w:r>
        <w:rPr>
          <w:color w:val="000005"/>
          <w:spacing w:val="-2"/>
          <w:w w:val="90"/>
          <w:sz w:val="11"/>
        </w:rPr>
        <w:t xml:space="preserve"> </w:t>
      </w:r>
      <w:r>
        <w:rPr>
          <w:color w:val="000005"/>
          <w:w w:val="90"/>
          <w:sz w:val="11"/>
        </w:rPr>
        <w:t>have</w:t>
      </w:r>
      <w:r>
        <w:rPr>
          <w:color w:val="000005"/>
          <w:spacing w:val="-2"/>
          <w:w w:val="90"/>
          <w:sz w:val="11"/>
        </w:rPr>
        <w:t xml:space="preserve"> </w:t>
      </w:r>
      <w:r>
        <w:rPr>
          <w:color w:val="000005"/>
          <w:w w:val="90"/>
          <w:sz w:val="11"/>
        </w:rPr>
        <w:t>the</w:t>
      </w:r>
      <w:r>
        <w:rPr>
          <w:color w:val="000005"/>
          <w:spacing w:val="-2"/>
          <w:w w:val="90"/>
          <w:sz w:val="11"/>
        </w:rPr>
        <w:t xml:space="preserve"> </w:t>
      </w:r>
      <w:r>
        <w:rPr>
          <w:color w:val="000005"/>
          <w:w w:val="90"/>
          <w:sz w:val="11"/>
        </w:rPr>
        <w:t>greatest</w:t>
      </w:r>
      <w:r>
        <w:rPr>
          <w:color w:val="000005"/>
          <w:spacing w:val="-2"/>
          <w:w w:val="90"/>
          <w:sz w:val="11"/>
        </w:rPr>
        <w:t xml:space="preserve"> </w:t>
      </w:r>
      <w:r>
        <w:rPr>
          <w:color w:val="000005"/>
          <w:w w:val="90"/>
          <w:sz w:val="11"/>
        </w:rPr>
        <w:t>impact</w:t>
      </w:r>
      <w:r>
        <w:rPr>
          <w:color w:val="000005"/>
          <w:spacing w:val="-2"/>
          <w:w w:val="90"/>
          <w:sz w:val="11"/>
        </w:rPr>
        <w:t xml:space="preserve"> </w:t>
      </w:r>
      <w:r>
        <w:rPr>
          <w:color w:val="000005"/>
          <w:w w:val="90"/>
          <w:sz w:val="11"/>
        </w:rPr>
        <w:t>on</w:t>
      </w:r>
      <w:r>
        <w:rPr>
          <w:color w:val="000005"/>
          <w:spacing w:val="-2"/>
          <w:w w:val="90"/>
          <w:sz w:val="11"/>
        </w:rPr>
        <w:t xml:space="preserve"> </w:t>
      </w:r>
      <w:r>
        <w:rPr>
          <w:color w:val="000005"/>
          <w:w w:val="90"/>
          <w:sz w:val="11"/>
        </w:rPr>
        <w:t>the</w:t>
      </w:r>
      <w:r>
        <w:rPr>
          <w:color w:val="000005"/>
          <w:spacing w:val="-2"/>
          <w:w w:val="90"/>
          <w:sz w:val="11"/>
        </w:rPr>
        <w:t xml:space="preserve"> </w:t>
      </w:r>
      <w:r>
        <w:rPr>
          <w:color w:val="000005"/>
          <w:w w:val="90"/>
          <w:sz w:val="11"/>
        </w:rPr>
        <w:t>UK</w:t>
      </w:r>
      <w:r>
        <w:rPr>
          <w:color w:val="000005"/>
          <w:spacing w:val="-2"/>
          <w:w w:val="90"/>
          <w:sz w:val="11"/>
        </w:rPr>
        <w:t xml:space="preserve"> </w:t>
      </w:r>
      <w:r>
        <w:rPr>
          <w:color w:val="000005"/>
          <w:w w:val="90"/>
          <w:sz w:val="11"/>
        </w:rPr>
        <w:t>financial</w:t>
      </w:r>
      <w:r>
        <w:rPr>
          <w:color w:val="000005"/>
          <w:spacing w:val="-2"/>
          <w:w w:val="90"/>
          <w:sz w:val="11"/>
        </w:rPr>
        <w:t xml:space="preserve"> </w:t>
      </w:r>
      <w:r>
        <w:rPr>
          <w:color w:val="000005"/>
          <w:w w:val="90"/>
          <w:sz w:val="11"/>
        </w:rPr>
        <w:t>system</w:t>
      </w:r>
      <w:r>
        <w:rPr>
          <w:color w:val="000005"/>
          <w:spacing w:val="-2"/>
          <w:w w:val="90"/>
          <w:sz w:val="11"/>
        </w:rPr>
        <w:t xml:space="preserve"> </w:t>
      </w:r>
      <w:r>
        <w:rPr>
          <w:color w:val="000005"/>
          <w:w w:val="90"/>
          <w:sz w:val="11"/>
        </w:rPr>
        <w:t>if</w:t>
      </w:r>
      <w:r>
        <w:rPr>
          <w:color w:val="000005"/>
          <w:spacing w:val="-2"/>
          <w:w w:val="90"/>
          <w:sz w:val="11"/>
        </w:rPr>
        <w:t xml:space="preserve"> </w:t>
      </w:r>
      <w:r>
        <w:rPr>
          <w:color w:val="000005"/>
          <w:w w:val="90"/>
          <w:sz w:val="11"/>
        </w:rPr>
        <w:t>they</w:t>
      </w:r>
      <w:r>
        <w:rPr>
          <w:color w:val="000005"/>
          <w:spacing w:val="40"/>
          <w:sz w:val="11"/>
        </w:rPr>
        <w:t xml:space="preserve"> </w:t>
      </w:r>
      <w:r>
        <w:rPr>
          <w:color w:val="000005"/>
          <w:sz w:val="11"/>
        </w:rPr>
        <w:t>were</w:t>
      </w:r>
      <w:r>
        <w:rPr>
          <w:color w:val="000005"/>
          <w:spacing w:val="-9"/>
          <w:sz w:val="11"/>
        </w:rPr>
        <w:t xml:space="preserve"> </w:t>
      </w:r>
      <w:r>
        <w:rPr>
          <w:color w:val="000005"/>
          <w:sz w:val="11"/>
        </w:rPr>
        <w:t>to</w:t>
      </w:r>
      <w:r>
        <w:rPr>
          <w:color w:val="000005"/>
          <w:spacing w:val="-8"/>
          <w:sz w:val="11"/>
        </w:rPr>
        <w:t xml:space="preserve"> </w:t>
      </w:r>
      <w:proofErr w:type="spellStart"/>
      <w:r>
        <w:rPr>
          <w:color w:val="000005"/>
          <w:sz w:val="11"/>
        </w:rPr>
        <w:t>materialise</w:t>
      </w:r>
      <w:proofErr w:type="spellEnd"/>
      <w:r>
        <w:rPr>
          <w:color w:val="000005"/>
          <w:sz w:val="11"/>
        </w:rPr>
        <w:t>.</w:t>
      </w:r>
    </w:p>
    <w:p w14:paraId="253DE341" w14:textId="77777777" w:rsidR="007423F2" w:rsidRDefault="000B511B">
      <w:pPr>
        <w:pStyle w:val="BodyText"/>
        <w:spacing w:line="268" w:lineRule="auto"/>
        <w:ind w:left="85" w:right="311"/>
      </w:pPr>
      <w:r>
        <w:br w:type="column"/>
      </w:r>
      <w:r>
        <w:rPr>
          <w:color w:val="000005"/>
          <w:w w:val="85"/>
        </w:rPr>
        <w:t xml:space="preserve">discussed in Section 2.1, such events could in principle create </w:t>
      </w:r>
      <w:r>
        <w:rPr>
          <w:color w:val="000005"/>
          <w:w w:val="90"/>
        </w:rPr>
        <w:t>spillovers</w:t>
      </w:r>
      <w:r>
        <w:rPr>
          <w:color w:val="000005"/>
          <w:spacing w:val="-6"/>
          <w:w w:val="90"/>
        </w:rPr>
        <w:t xml:space="preserve"> </w:t>
      </w:r>
      <w:r>
        <w:rPr>
          <w:color w:val="000005"/>
          <w:w w:val="90"/>
        </w:rPr>
        <w:t>to</w:t>
      </w:r>
      <w:r>
        <w:rPr>
          <w:color w:val="000005"/>
          <w:spacing w:val="-6"/>
          <w:w w:val="90"/>
        </w:rPr>
        <w:t xml:space="preserve"> </w:t>
      </w:r>
      <w:r>
        <w:rPr>
          <w:color w:val="000005"/>
          <w:w w:val="90"/>
        </w:rPr>
        <w:t>UK</w:t>
      </w:r>
      <w:r>
        <w:rPr>
          <w:color w:val="000005"/>
          <w:spacing w:val="-8"/>
          <w:w w:val="90"/>
        </w:rPr>
        <w:t xml:space="preserve"> </w:t>
      </w:r>
      <w:r>
        <w:rPr>
          <w:color w:val="000005"/>
          <w:w w:val="90"/>
        </w:rPr>
        <w:t>financial</w:t>
      </w:r>
      <w:r>
        <w:rPr>
          <w:color w:val="000005"/>
          <w:spacing w:val="-6"/>
          <w:w w:val="90"/>
        </w:rPr>
        <w:t xml:space="preserve"> </w:t>
      </w:r>
      <w:r>
        <w:rPr>
          <w:color w:val="000005"/>
          <w:w w:val="90"/>
        </w:rPr>
        <w:t>stability</w:t>
      </w:r>
      <w:r>
        <w:rPr>
          <w:color w:val="000005"/>
          <w:spacing w:val="-6"/>
          <w:w w:val="90"/>
        </w:rPr>
        <w:t xml:space="preserve"> </w:t>
      </w:r>
      <w:r>
        <w:rPr>
          <w:color w:val="000005"/>
          <w:w w:val="90"/>
        </w:rPr>
        <w:t>through</w:t>
      </w:r>
      <w:r>
        <w:rPr>
          <w:color w:val="000005"/>
          <w:spacing w:val="-6"/>
          <w:w w:val="90"/>
        </w:rPr>
        <w:t xml:space="preserve"> </w:t>
      </w:r>
      <w:r>
        <w:rPr>
          <w:color w:val="000005"/>
          <w:w w:val="90"/>
        </w:rPr>
        <w:t>trade,</w:t>
      </w:r>
      <w:r>
        <w:rPr>
          <w:color w:val="000005"/>
          <w:spacing w:val="-6"/>
          <w:w w:val="90"/>
        </w:rPr>
        <w:t xml:space="preserve"> </w:t>
      </w:r>
      <w:r>
        <w:rPr>
          <w:color w:val="000005"/>
          <w:w w:val="90"/>
        </w:rPr>
        <w:t>direct</w:t>
      </w:r>
      <w:r>
        <w:rPr>
          <w:color w:val="000005"/>
          <w:spacing w:val="-6"/>
          <w:w w:val="90"/>
        </w:rPr>
        <w:t xml:space="preserve"> </w:t>
      </w:r>
      <w:r>
        <w:rPr>
          <w:color w:val="000005"/>
          <w:w w:val="90"/>
        </w:rPr>
        <w:t>and indirect</w:t>
      </w:r>
      <w:r>
        <w:rPr>
          <w:color w:val="000005"/>
          <w:spacing w:val="-4"/>
          <w:w w:val="90"/>
        </w:rPr>
        <w:t xml:space="preserve"> </w:t>
      </w:r>
      <w:r>
        <w:rPr>
          <w:color w:val="000005"/>
          <w:w w:val="90"/>
        </w:rPr>
        <w:t>exposures.</w:t>
      </w:r>
      <w:r>
        <w:rPr>
          <w:color w:val="000005"/>
          <w:spacing w:val="40"/>
        </w:rPr>
        <w:t xml:space="preserve"> </w:t>
      </w:r>
      <w:r>
        <w:rPr>
          <w:color w:val="000005"/>
          <w:w w:val="90"/>
        </w:rPr>
        <w:t>Potentially</w:t>
      </w:r>
      <w:r>
        <w:rPr>
          <w:color w:val="000005"/>
          <w:spacing w:val="-4"/>
          <w:w w:val="90"/>
        </w:rPr>
        <w:t xml:space="preserve"> </w:t>
      </w:r>
      <w:r>
        <w:rPr>
          <w:color w:val="000005"/>
          <w:w w:val="90"/>
        </w:rPr>
        <w:t>more</w:t>
      </w:r>
      <w:r>
        <w:rPr>
          <w:color w:val="000005"/>
          <w:spacing w:val="-4"/>
          <w:w w:val="90"/>
        </w:rPr>
        <w:t xml:space="preserve"> </w:t>
      </w:r>
      <w:r>
        <w:rPr>
          <w:color w:val="000005"/>
          <w:w w:val="90"/>
        </w:rPr>
        <w:t>rapid</w:t>
      </w:r>
      <w:r>
        <w:rPr>
          <w:color w:val="000005"/>
          <w:spacing w:val="-4"/>
          <w:w w:val="90"/>
        </w:rPr>
        <w:t xml:space="preserve"> </w:t>
      </w:r>
      <w:r>
        <w:rPr>
          <w:color w:val="000005"/>
          <w:w w:val="90"/>
        </w:rPr>
        <w:t>contagion</w:t>
      </w:r>
      <w:r>
        <w:rPr>
          <w:color w:val="000005"/>
          <w:spacing w:val="-4"/>
          <w:w w:val="90"/>
        </w:rPr>
        <w:t xml:space="preserve"> </w:t>
      </w:r>
      <w:r>
        <w:rPr>
          <w:color w:val="000005"/>
          <w:w w:val="90"/>
        </w:rPr>
        <w:t>could occur</w:t>
      </w:r>
      <w:r>
        <w:rPr>
          <w:color w:val="000005"/>
          <w:spacing w:val="-10"/>
          <w:w w:val="90"/>
        </w:rPr>
        <w:t xml:space="preserve"> </w:t>
      </w:r>
      <w:r>
        <w:rPr>
          <w:color w:val="000005"/>
          <w:w w:val="90"/>
        </w:rPr>
        <w:t>if</w:t>
      </w:r>
      <w:r>
        <w:rPr>
          <w:color w:val="000005"/>
          <w:spacing w:val="-10"/>
          <w:w w:val="90"/>
        </w:rPr>
        <w:t xml:space="preserve"> </w:t>
      </w:r>
      <w:r>
        <w:rPr>
          <w:color w:val="000005"/>
          <w:w w:val="90"/>
        </w:rPr>
        <w:t>a</w:t>
      </w:r>
      <w:r>
        <w:rPr>
          <w:color w:val="000005"/>
          <w:spacing w:val="-10"/>
          <w:w w:val="90"/>
        </w:rPr>
        <w:t xml:space="preserve"> </w:t>
      </w:r>
      <w:r>
        <w:rPr>
          <w:color w:val="000005"/>
          <w:w w:val="90"/>
        </w:rPr>
        <w:t>decline</w:t>
      </w:r>
      <w:r>
        <w:rPr>
          <w:color w:val="000005"/>
          <w:spacing w:val="-10"/>
          <w:w w:val="90"/>
        </w:rPr>
        <w:t xml:space="preserve"> </w:t>
      </w:r>
      <w:r>
        <w:rPr>
          <w:color w:val="000005"/>
          <w:w w:val="90"/>
        </w:rPr>
        <w:t>in</w:t>
      </w:r>
      <w:r>
        <w:rPr>
          <w:color w:val="000005"/>
          <w:spacing w:val="-10"/>
          <w:w w:val="90"/>
        </w:rPr>
        <w:t xml:space="preserve"> </w:t>
      </w:r>
      <w:r>
        <w:rPr>
          <w:color w:val="000005"/>
          <w:w w:val="90"/>
        </w:rPr>
        <w:t>market</w:t>
      </w:r>
      <w:r>
        <w:rPr>
          <w:color w:val="000005"/>
          <w:spacing w:val="-10"/>
          <w:w w:val="90"/>
        </w:rPr>
        <w:t xml:space="preserve"> </w:t>
      </w:r>
      <w:r>
        <w:rPr>
          <w:color w:val="000005"/>
          <w:w w:val="90"/>
        </w:rPr>
        <w:t>confidence</w:t>
      </w:r>
      <w:r>
        <w:rPr>
          <w:color w:val="000005"/>
          <w:spacing w:val="-10"/>
          <w:w w:val="90"/>
        </w:rPr>
        <w:t xml:space="preserve"> </w:t>
      </w:r>
      <w:r>
        <w:rPr>
          <w:color w:val="000005"/>
          <w:w w:val="90"/>
        </w:rPr>
        <w:t>led</w:t>
      </w:r>
      <w:r>
        <w:rPr>
          <w:color w:val="000005"/>
          <w:spacing w:val="-10"/>
          <w:w w:val="90"/>
        </w:rPr>
        <w:t xml:space="preserve"> </w:t>
      </w:r>
      <w:r>
        <w:rPr>
          <w:color w:val="000005"/>
          <w:w w:val="90"/>
        </w:rPr>
        <w:t>to</w:t>
      </w:r>
      <w:r>
        <w:rPr>
          <w:color w:val="000005"/>
          <w:spacing w:val="-10"/>
          <w:w w:val="90"/>
        </w:rPr>
        <w:t xml:space="preserve"> </w:t>
      </w:r>
      <w:r>
        <w:rPr>
          <w:color w:val="000005"/>
          <w:w w:val="90"/>
        </w:rPr>
        <w:t>a</w:t>
      </w:r>
      <w:r>
        <w:rPr>
          <w:color w:val="000005"/>
          <w:spacing w:val="-10"/>
          <w:w w:val="90"/>
        </w:rPr>
        <w:t xml:space="preserve"> </w:t>
      </w:r>
      <w:r>
        <w:rPr>
          <w:color w:val="000005"/>
          <w:w w:val="90"/>
        </w:rPr>
        <w:t>sharp</w:t>
      </w:r>
      <w:r>
        <w:rPr>
          <w:color w:val="000005"/>
          <w:spacing w:val="-10"/>
          <w:w w:val="90"/>
        </w:rPr>
        <w:t xml:space="preserve"> </w:t>
      </w:r>
      <w:r>
        <w:rPr>
          <w:color w:val="000005"/>
          <w:w w:val="90"/>
        </w:rPr>
        <w:t>rise</w:t>
      </w:r>
      <w:r>
        <w:rPr>
          <w:color w:val="000005"/>
          <w:spacing w:val="-10"/>
          <w:w w:val="90"/>
        </w:rPr>
        <w:t xml:space="preserve"> </w:t>
      </w:r>
      <w:r>
        <w:rPr>
          <w:color w:val="000005"/>
          <w:w w:val="90"/>
        </w:rPr>
        <w:t>in</w:t>
      </w:r>
    </w:p>
    <w:p w14:paraId="524409F5" w14:textId="77777777" w:rsidR="007423F2" w:rsidRDefault="007423F2">
      <w:pPr>
        <w:pStyle w:val="BodyText"/>
        <w:spacing w:line="268" w:lineRule="auto"/>
        <w:sectPr w:rsidR="007423F2">
          <w:type w:val="continuous"/>
          <w:pgSz w:w="11910" w:h="16840"/>
          <w:pgMar w:top="1540" w:right="425" w:bottom="0" w:left="708" w:header="425" w:footer="0" w:gutter="0"/>
          <w:cols w:num="2" w:space="720" w:equalWidth="0">
            <w:col w:w="4283" w:space="1046"/>
            <w:col w:w="5448"/>
          </w:cols>
        </w:sectPr>
      </w:pPr>
    </w:p>
    <w:p w14:paraId="173ED193" w14:textId="77777777" w:rsidR="007423F2" w:rsidRDefault="007423F2">
      <w:pPr>
        <w:pStyle w:val="BodyText"/>
      </w:pPr>
    </w:p>
    <w:p w14:paraId="5FFAB883" w14:textId="77777777" w:rsidR="007423F2" w:rsidRDefault="007423F2">
      <w:pPr>
        <w:pStyle w:val="BodyText"/>
      </w:pPr>
    </w:p>
    <w:p w14:paraId="308557B3" w14:textId="77777777" w:rsidR="007423F2" w:rsidRDefault="007423F2">
      <w:pPr>
        <w:pStyle w:val="BodyText"/>
      </w:pPr>
    </w:p>
    <w:p w14:paraId="06824D44" w14:textId="77777777" w:rsidR="007423F2" w:rsidRDefault="007423F2">
      <w:pPr>
        <w:pStyle w:val="BodyText"/>
        <w:spacing w:before="26"/>
      </w:pPr>
    </w:p>
    <w:p w14:paraId="4FDAD802" w14:textId="77777777" w:rsidR="007423F2" w:rsidRDefault="000B511B">
      <w:pPr>
        <w:pStyle w:val="BodyText"/>
        <w:spacing w:line="268" w:lineRule="auto"/>
        <w:ind w:left="5414" w:right="582"/>
        <w:jc w:val="both"/>
      </w:pPr>
      <w:r>
        <w:rPr>
          <w:color w:val="000005"/>
          <w:w w:val="85"/>
        </w:rPr>
        <w:t>bank funding costs across Europe, as in 2011–12.</w:t>
      </w:r>
      <w:r>
        <w:rPr>
          <w:color w:val="000005"/>
          <w:spacing w:val="40"/>
        </w:rPr>
        <w:t xml:space="preserve"> </w:t>
      </w:r>
      <w:r>
        <w:rPr>
          <w:color w:val="000005"/>
          <w:w w:val="85"/>
        </w:rPr>
        <w:t xml:space="preserve">In practice, however, improvements in banking sector resilience and the </w:t>
      </w:r>
      <w:r>
        <w:rPr>
          <w:color w:val="000005"/>
          <w:w w:val="90"/>
        </w:rPr>
        <w:t>greater availability of backstops should mitigate this risk.</w:t>
      </w:r>
    </w:p>
    <w:p w14:paraId="199DA84F" w14:textId="77777777" w:rsidR="007423F2" w:rsidRDefault="007423F2">
      <w:pPr>
        <w:pStyle w:val="BodyText"/>
        <w:spacing w:before="27"/>
      </w:pPr>
    </w:p>
    <w:p w14:paraId="504EA189" w14:textId="77777777" w:rsidR="007423F2" w:rsidRDefault="000B511B">
      <w:pPr>
        <w:pStyle w:val="BodyText"/>
        <w:spacing w:line="268" w:lineRule="auto"/>
        <w:ind w:left="5414" w:right="409"/>
      </w:pPr>
      <w:r>
        <w:rPr>
          <w:color w:val="000005"/>
          <w:w w:val="90"/>
        </w:rPr>
        <w:t>While</w:t>
      </w:r>
      <w:r>
        <w:rPr>
          <w:color w:val="000005"/>
          <w:spacing w:val="-1"/>
          <w:w w:val="90"/>
        </w:rPr>
        <w:t xml:space="preserve"> </w:t>
      </w:r>
      <w:r>
        <w:rPr>
          <w:color w:val="000005"/>
          <w:w w:val="90"/>
        </w:rPr>
        <w:t>the</w:t>
      </w:r>
      <w:r>
        <w:rPr>
          <w:color w:val="000005"/>
          <w:spacing w:val="-1"/>
          <w:w w:val="90"/>
        </w:rPr>
        <w:t xml:space="preserve"> </w:t>
      </w:r>
      <w:r>
        <w:rPr>
          <w:color w:val="000005"/>
          <w:w w:val="90"/>
        </w:rPr>
        <w:t>recent</w:t>
      </w:r>
      <w:r>
        <w:rPr>
          <w:color w:val="000005"/>
          <w:spacing w:val="-1"/>
          <w:w w:val="90"/>
        </w:rPr>
        <w:t xml:space="preserve"> </w:t>
      </w:r>
      <w:r>
        <w:rPr>
          <w:color w:val="000005"/>
          <w:w w:val="90"/>
        </w:rPr>
        <w:t>sharp</w:t>
      </w:r>
      <w:r>
        <w:rPr>
          <w:color w:val="000005"/>
          <w:spacing w:val="-1"/>
          <w:w w:val="90"/>
        </w:rPr>
        <w:t xml:space="preserve"> </w:t>
      </w:r>
      <w:r>
        <w:rPr>
          <w:color w:val="000005"/>
          <w:w w:val="90"/>
        </w:rPr>
        <w:t>fall</w:t>
      </w:r>
      <w:r>
        <w:rPr>
          <w:color w:val="000005"/>
          <w:spacing w:val="-1"/>
          <w:w w:val="90"/>
        </w:rPr>
        <w:t xml:space="preserve"> </w:t>
      </w:r>
      <w:r>
        <w:rPr>
          <w:color w:val="000005"/>
          <w:w w:val="90"/>
        </w:rPr>
        <w:t>in</w:t>
      </w:r>
      <w:r>
        <w:rPr>
          <w:color w:val="000005"/>
          <w:spacing w:val="-1"/>
          <w:w w:val="90"/>
        </w:rPr>
        <w:t xml:space="preserve"> </w:t>
      </w:r>
      <w:r>
        <w:rPr>
          <w:color w:val="000005"/>
          <w:w w:val="90"/>
        </w:rPr>
        <w:t>the</w:t>
      </w:r>
      <w:r>
        <w:rPr>
          <w:color w:val="000005"/>
          <w:spacing w:val="-1"/>
          <w:w w:val="90"/>
        </w:rPr>
        <w:t xml:space="preserve"> </w:t>
      </w:r>
      <w:r>
        <w:rPr>
          <w:color w:val="000005"/>
          <w:w w:val="90"/>
        </w:rPr>
        <w:t>oil</w:t>
      </w:r>
      <w:r>
        <w:rPr>
          <w:color w:val="000005"/>
          <w:spacing w:val="-1"/>
          <w:w w:val="90"/>
        </w:rPr>
        <w:t xml:space="preserve"> </w:t>
      </w:r>
      <w:r>
        <w:rPr>
          <w:color w:val="000005"/>
          <w:w w:val="90"/>
        </w:rPr>
        <w:t>price</w:t>
      </w:r>
      <w:r>
        <w:rPr>
          <w:color w:val="000005"/>
          <w:spacing w:val="-1"/>
          <w:w w:val="90"/>
        </w:rPr>
        <w:t xml:space="preserve"> </w:t>
      </w:r>
      <w:r>
        <w:rPr>
          <w:color w:val="000005"/>
          <w:w w:val="90"/>
        </w:rPr>
        <w:t>does</w:t>
      </w:r>
      <w:r>
        <w:rPr>
          <w:color w:val="000005"/>
          <w:spacing w:val="-1"/>
          <w:w w:val="90"/>
        </w:rPr>
        <w:t xml:space="preserve"> </w:t>
      </w:r>
      <w:r>
        <w:rPr>
          <w:color w:val="000005"/>
          <w:w w:val="90"/>
        </w:rPr>
        <w:t>not</w:t>
      </w:r>
      <w:r>
        <w:rPr>
          <w:color w:val="000005"/>
          <w:spacing w:val="-1"/>
          <w:w w:val="90"/>
        </w:rPr>
        <w:t xml:space="preserve"> </w:t>
      </w:r>
      <w:r>
        <w:rPr>
          <w:color w:val="000005"/>
          <w:w w:val="90"/>
        </w:rPr>
        <w:t>pose</w:t>
      </w:r>
      <w:r>
        <w:rPr>
          <w:color w:val="000005"/>
          <w:spacing w:val="-1"/>
          <w:w w:val="90"/>
        </w:rPr>
        <w:t xml:space="preserve"> </w:t>
      </w:r>
      <w:r>
        <w:rPr>
          <w:color w:val="000005"/>
          <w:w w:val="90"/>
        </w:rPr>
        <w:t xml:space="preserve">an </w:t>
      </w:r>
      <w:r>
        <w:rPr>
          <w:color w:val="000005"/>
          <w:w w:val="85"/>
        </w:rPr>
        <w:t xml:space="preserve">immediate, significant risk to financial stability, it could affect </w:t>
      </w:r>
      <w:r>
        <w:rPr>
          <w:color w:val="000005"/>
          <w:w w:val="90"/>
        </w:rPr>
        <w:t xml:space="preserve">the ability of some, such as US shale oil and gas exploration </w:t>
      </w:r>
      <w:r>
        <w:rPr>
          <w:color w:val="000005"/>
          <w:w w:val="85"/>
        </w:rPr>
        <w:t xml:space="preserve">firms, to service their debt and could affect market sentiment </w:t>
      </w:r>
      <w:r>
        <w:rPr>
          <w:color w:val="000005"/>
          <w:w w:val="90"/>
        </w:rPr>
        <w:t>more broadly.</w:t>
      </w:r>
      <w:r>
        <w:rPr>
          <w:color w:val="000005"/>
          <w:spacing w:val="40"/>
        </w:rPr>
        <w:t xml:space="preserve"> </w:t>
      </w:r>
      <w:r>
        <w:rPr>
          <w:color w:val="000005"/>
          <w:w w:val="90"/>
        </w:rPr>
        <w:t xml:space="preserve">A sustained lower oil price also has the </w:t>
      </w:r>
      <w:r>
        <w:rPr>
          <w:color w:val="000005"/>
          <w:w w:val="85"/>
        </w:rPr>
        <w:t>potential to reinforce certain geopolitical risks.</w:t>
      </w:r>
      <w:r>
        <w:rPr>
          <w:color w:val="000005"/>
          <w:spacing w:val="40"/>
        </w:rPr>
        <w:t xml:space="preserve"> </w:t>
      </w:r>
      <w:r>
        <w:rPr>
          <w:color w:val="000005"/>
          <w:w w:val="85"/>
        </w:rPr>
        <w:t xml:space="preserve">There is also a </w:t>
      </w:r>
      <w:r>
        <w:rPr>
          <w:color w:val="000005"/>
          <w:w w:val="90"/>
        </w:rPr>
        <w:t>risk</w:t>
      </w:r>
      <w:r>
        <w:rPr>
          <w:color w:val="000005"/>
          <w:spacing w:val="-6"/>
          <w:w w:val="90"/>
        </w:rPr>
        <w:t xml:space="preserve"> </w:t>
      </w:r>
      <w:r>
        <w:rPr>
          <w:color w:val="000005"/>
          <w:w w:val="90"/>
        </w:rPr>
        <w:t>that,</w:t>
      </w:r>
      <w:r>
        <w:rPr>
          <w:color w:val="000005"/>
          <w:spacing w:val="-6"/>
          <w:w w:val="90"/>
        </w:rPr>
        <w:t xml:space="preserve"> </w:t>
      </w:r>
      <w:r>
        <w:rPr>
          <w:color w:val="000005"/>
          <w:w w:val="90"/>
        </w:rPr>
        <w:t>in</w:t>
      </w:r>
      <w:r>
        <w:rPr>
          <w:color w:val="000005"/>
          <w:spacing w:val="-6"/>
          <w:w w:val="90"/>
        </w:rPr>
        <w:t xml:space="preserve"> </w:t>
      </w:r>
      <w:r>
        <w:rPr>
          <w:color w:val="000005"/>
          <w:w w:val="90"/>
        </w:rPr>
        <w:t>economies</w:t>
      </w:r>
      <w:r>
        <w:rPr>
          <w:color w:val="000005"/>
          <w:spacing w:val="-6"/>
          <w:w w:val="90"/>
        </w:rPr>
        <w:t xml:space="preserve"> </w:t>
      </w:r>
      <w:r>
        <w:rPr>
          <w:color w:val="000005"/>
          <w:w w:val="90"/>
        </w:rPr>
        <w:t>where</w:t>
      </w:r>
      <w:r>
        <w:rPr>
          <w:color w:val="000005"/>
          <w:spacing w:val="-6"/>
          <w:w w:val="90"/>
        </w:rPr>
        <w:t xml:space="preserve"> </w:t>
      </w:r>
      <w:r>
        <w:rPr>
          <w:color w:val="000005"/>
          <w:w w:val="90"/>
        </w:rPr>
        <w:t>core</w:t>
      </w:r>
      <w:r>
        <w:rPr>
          <w:color w:val="000005"/>
          <w:spacing w:val="-6"/>
          <w:w w:val="90"/>
        </w:rPr>
        <w:t xml:space="preserve"> </w:t>
      </w:r>
      <w:r>
        <w:rPr>
          <w:color w:val="000005"/>
          <w:w w:val="90"/>
        </w:rPr>
        <w:t>inflation</w:t>
      </w:r>
      <w:r>
        <w:rPr>
          <w:color w:val="000005"/>
          <w:spacing w:val="-6"/>
          <w:w w:val="90"/>
        </w:rPr>
        <w:t xml:space="preserve"> </w:t>
      </w:r>
      <w:r>
        <w:rPr>
          <w:color w:val="000005"/>
          <w:w w:val="90"/>
        </w:rPr>
        <w:t>is</w:t>
      </w:r>
      <w:r>
        <w:rPr>
          <w:color w:val="000005"/>
          <w:spacing w:val="-6"/>
          <w:w w:val="90"/>
        </w:rPr>
        <w:t xml:space="preserve"> </w:t>
      </w:r>
      <w:r>
        <w:rPr>
          <w:color w:val="000005"/>
          <w:w w:val="90"/>
        </w:rPr>
        <w:t>already</w:t>
      </w:r>
      <w:r>
        <w:rPr>
          <w:color w:val="000005"/>
          <w:spacing w:val="-6"/>
          <w:w w:val="90"/>
        </w:rPr>
        <w:t xml:space="preserve"> </w:t>
      </w:r>
      <w:r>
        <w:rPr>
          <w:color w:val="000005"/>
          <w:w w:val="90"/>
        </w:rPr>
        <w:t xml:space="preserve">weak, </w:t>
      </w:r>
      <w:r>
        <w:rPr>
          <w:color w:val="000005"/>
          <w:w w:val="85"/>
        </w:rPr>
        <w:t xml:space="preserve">particularly some parts of the euro area, low headline readings </w:t>
      </w:r>
      <w:r>
        <w:rPr>
          <w:color w:val="000005"/>
          <w:spacing w:val="-2"/>
          <w:w w:val="90"/>
        </w:rPr>
        <w:t>further</w:t>
      </w:r>
      <w:r>
        <w:rPr>
          <w:color w:val="000005"/>
          <w:spacing w:val="-5"/>
          <w:w w:val="90"/>
        </w:rPr>
        <w:t xml:space="preserve"> </w:t>
      </w:r>
      <w:r>
        <w:rPr>
          <w:color w:val="000005"/>
          <w:spacing w:val="-2"/>
          <w:w w:val="90"/>
        </w:rPr>
        <w:t>depress</w:t>
      </w:r>
      <w:r>
        <w:rPr>
          <w:color w:val="000005"/>
          <w:spacing w:val="-5"/>
          <w:w w:val="90"/>
        </w:rPr>
        <w:t xml:space="preserve"> </w:t>
      </w:r>
      <w:r>
        <w:rPr>
          <w:color w:val="000005"/>
          <w:spacing w:val="-2"/>
          <w:w w:val="90"/>
        </w:rPr>
        <w:t>expectations</w:t>
      </w:r>
      <w:r>
        <w:rPr>
          <w:color w:val="000005"/>
          <w:spacing w:val="-5"/>
          <w:w w:val="90"/>
        </w:rPr>
        <w:t xml:space="preserve"> </w:t>
      </w:r>
      <w:r>
        <w:rPr>
          <w:color w:val="000005"/>
          <w:spacing w:val="-2"/>
          <w:w w:val="90"/>
        </w:rPr>
        <w:t>of</w:t>
      </w:r>
      <w:r>
        <w:rPr>
          <w:color w:val="000005"/>
          <w:spacing w:val="-5"/>
          <w:w w:val="90"/>
        </w:rPr>
        <w:t xml:space="preserve"> </w:t>
      </w:r>
      <w:r>
        <w:rPr>
          <w:color w:val="000005"/>
          <w:spacing w:val="-2"/>
          <w:w w:val="90"/>
        </w:rPr>
        <w:t>future</w:t>
      </w:r>
      <w:r>
        <w:rPr>
          <w:color w:val="000005"/>
          <w:spacing w:val="-5"/>
          <w:w w:val="90"/>
        </w:rPr>
        <w:t xml:space="preserve"> </w:t>
      </w:r>
      <w:r>
        <w:rPr>
          <w:color w:val="000005"/>
          <w:spacing w:val="-2"/>
          <w:w w:val="90"/>
        </w:rPr>
        <w:t>inflation.</w:t>
      </w:r>
      <w:r>
        <w:rPr>
          <w:color w:val="000005"/>
          <w:spacing w:val="39"/>
        </w:rPr>
        <w:t xml:space="preserve"> </w:t>
      </w:r>
      <w:r>
        <w:rPr>
          <w:color w:val="000005"/>
          <w:spacing w:val="-2"/>
          <w:w w:val="90"/>
        </w:rPr>
        <w:t>This,</w:t>
      </w:r>
      <w:r>
        <w:rPr>
          <w:color w:val="000005"/>
          <w:spacing w:val="-5"/>
          <w:w w:val="90"/>
        </w:rPr>
        <w:t xml:space="preserve"> </w:t>
      </w:r>
      <w:r>
        <w:rPr>
          <w:color w:val="000005"/>
          <w:spacing w:val="-2"/>
          <w:w w:val="90"/>
        </w:rPr>
        <w:t>in</w:t>
      </w:r>
      <w:r>
        <w:rPr>
          <w:color w:val="000005"/>
          <w:spacing w:val="-5"/>
          <w:w w:val="90"/>
        </w:rPr>
        <w:t xml:space="preserve"> </w:t>
      </w:r>
      <w:r>
        <w:rPr>
          <w:color w:val="000005"/>
          <w:spacing w:val="-2"/>
          <w:w w:val="90"/>
        </w:rPr>
        <w:t xml:space="preserve">turn, </w:t>
      </w:r>
      <w:r>
        <w:rPr>
          <w:color w:val="000005"/>
          <w:w w:val="90"/>
        </w:rPr>
        <w:t>could result in slower rates of growth of nominal incomes, increasing the burden of existing debts.</w:t>
      </w:r>
    </w:p>
    <w:p w14:paraId="7397DF81" w14:textId="77777777" w:rsidR="007423F2" w:rsidRDefault="007423F2">
      <w:pPr>
        <w:pStyle w:val="BodyText"/>
        <w:spacing w:before="5"/>
        <w:rPr>
          <w:sz w:val="13"/>
        </w:rPr>
      </w:pPr>
    </w:p>
    <w:p w14:paraId="246656CB" w14:textId="77777777" w:rsidR="007423F2" w:rsidRDefault="007423F2">
      <w:pPr>
        <w:pStyle w:val="BodyText"/>
        <w:rPr>
          <w:sz w:val="13"/>
        </w:rPr>
        <w:sectPr w:rsidR="007423F2">
          <w:pgSz w:w="11910" w:h="16840"/>
          <w:pgMar w:top="620" w:right="425" w:bottom="280" w:left="708" w:header="425" w:footer="0" w:gutter="0"/>
          <w:cols w:space="720"/>
        </w:sectPr>
      </w:pPr>
    </w:p>
    <w:p w14:paraId="051C7833" w14:textId="77777777" w:rsidR="007423F2" w:rsidRDefault="007423F2">
      <w:pPr>
        <w:pStyle w:val="BodyText"/>
      </w:pPr>
    </w:p>
    <w:p w14:paraId="303BF6D3" w14:textId="77777777" w:rsidR="007423F2" w:rsidRDefault="007423F2">
      <w:pPr>
        <w:pStyle w:val="BodyText"/>
      </w:pPr>
    </w:p>
    <w:p w14:paraId="0778BC45" w14:textId="77777777" w:rsidR="007423F2" w:rsidRDefault="007423F2">
      <w:pPr>
        <w:pStyle w:val="BodyText"/>
      </w:pPr>
    </w:p>
    <w:p w14:paraId="3DDB5EB6" w14:textId="77777777" w:rsidR="007423F2" w:rsidRDefault="007423F2">
      <w:pPr>
        <w:pStyle w:val="BodyText"/>
      </w:pPr>
    </w:p>
    <w:p w14:paraId="23CD3613" w14:textId="77777777" w:rsidR="007423F2" w:rsidRDefault="007423F2">
      <w:pPr>
        <w:pStyle w:val="BodyText"/>
        <w:spacing w:before="153"/>
      </w:pPr>
    </w:p>
    <w:p w14:paraId="12A03519" w14:textId="77777777" w:rsidR="007423F2" w:rsidRDefault="000B511B">
      <w:pPr>
        <w:pStyle w:val="BodyText"/>
        <w:spacing w:line="20" w:lineRule="exact"/>
        <w:ind w:left="85" w:right="-44"/>
        <w:rPr>
          <w:sz w:val="2"/>
        </w:rPr>
      </w:pPr>
      <w:r>
        <w:rPr>
          <w:noProof/>
          <w:sz w:val="2"/>
        </w:rPr>
        <mc:AlternateContent>
          <mc:Choice Requires="wpg">
            <w:drawing>
              <wp:inline distT="0" distB="0" distL="0" distR="0" wp14:anchorId="5F31067B" wp14:editId="76D282CF">
                <wp:extent cx="2736215" cy="8890"/>
                <wp:effectExtent l="9525" t="0" r="0" b="635"/>
                <wp:docPr id="984" name="Group 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985" name="Graphic 985"/>
                        <wps:cNvSpPr/>
                        <wps:spPr>
                          <a:xfrm>
                            <a:off x="0" y="4444"/>
                            <a:ext cx="2736215" cy="1270"/>
                          </a:xfrm>
                          <a:custGeom>
                            <a:avLst/>
                            <a:gdLst/>
                            <a:ahLst/>
                            <a:cxnLst/>
                            <a:rect l="l" t="t" r="r" b="b"/>
                            <a:pathLst>
                              <a:path w="2736215">
                                <a:moveTo>
                                  <a:pt x="0" y="0"/>
                                </a:moveTo>
                                <a:lnTo>
                                  <a:pt x="2735999"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02C0D6A3" id="Group 984"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LKD52twAgAAlAUAAA4AAAAAAAAAAAAAAAAA&#10;LgIAAGRycy9lMm9Eb2MueG1sUEsBAi0AFAAGAAgAAAAhAAGrR9XaAAAAAwEAAA8AAAAAAAAAAAAA&#10;AAAAygQAAGRycy9kb3ducmV2LnhtbFBLBQYAAAAABAAEAPMAAADRBQAAAAA=&#10;">
                <v:shape id="Graphic 985"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" path="m,l2735999,e" filled="f" strokecolor="#682c61" strokeweight=".7pt">
                  <v:path arrowok="t"/>
                </v:shape>
                <w10:anchorlock/>
              </v:group>
            </w:pict>
          </mc:Fallback>
        </mc:AlternateContent>
      </w:r>
    </w:p>
    <w:p w14:paraId="2721AA6B" w14:textId="77777777" w:rsidR="007423F2" w:rsidRDefault="000B511B">
      <w:pPr>
        <w:spacing w:before="73" w:line="259" w:lineRule="auto"/>
        <w:ind w:left="85"/>
        <w:rPr>
          <w:sz w:val="18"/>
        </w:rPr>
      </w:pPr>
      <w:r>
        <w:rPr>
          <w:b/>
          <w:color w:val="682C61"/>
          <w:spacing w:val="-6"/>
          <w:sz w:val="18"/>
        </w:rPr>
        <w:t>Chart</w:t>
      </w:r>
      <w:r>
        <w:rPr>
          <w:b/>
          <w:color w:val="682C61"/>
          <w:spacing w:val="-11"/>
          <w:sz w:val="18"/>
        </w:rPr>
        <w:t xml:space="preserve"> </w:t>
      </w:r>
      <w:r>
        <w:rPr>
          <w:b/>
          <w:color w:val="682C61"/>
          <w:spacing w:val="-6"/>
          <w:sz w:val="18"/>
        </w:rPr>
        <w:t>5.3</w:t>
      </w:r>
      <w:r>
        <w:rPr>
          <w:b/>
          <w:color w:val="682C61"/>
          <w:spacing w:val="37"/>
          <w:sz w:val="18"/>
        </w:rPr>
        <w:t xml:space="preserve"> </w:t>
      </w:r>
      <w:r>
        <w:rPr>
          <w:color w:val="682C61"/>
          <w:spacing w:val="-6"/>
          <w:sz w:val="18"/>
        </w:rPr>
        <w:t>Model-based</w:t>
      </w:r>
      <w:r>
        <w:rPr>
          <w:color w:val="682C61"/>
          <w:spacing w:val="-9"/>
          <w:sz w:val="18"/>
        </w:rPr>
        <w:t xml:space="preserve"> </w:t>
      </w:r>
      <w:r>
        <w:rPr>
          <w:color w:val="682C61"/>
          <w:spacing w:val="-6"/>
          <w:sz w:val="18"/>
        </w:rPr>
        <w:t>measures</w:t>
      </w:r>
      <w:r>
        <w:rPr>
          <w:color w:val="682C61"/>
          <w:spacing w:val="-9"/>
          <w:sz w:val="18"/>
        </w:rPr>
        <w:t xml:space="preserve"> </w:t>
      </w:r>
      <w:r>
        <w:rPr>
          <w:color w:val="682C61"/>
          <w:spacing w:val="-6"/>
          <w:sz w:val="18"/>
        </w:rPr>
        <w:t>of</w:t>
      </w:r>
      <w:r>
        <w:rPr>
          <w:color w:val="682C61"/>
          <w:spacing w:val="-9"/>
          <w:sz w:val="18"/>
        </w:rPr>
        <w:t xml:space="preserve"> </w:t>
      </w:r>
      <w:r>
        <w:rPr>
          <w:color w:val="682C61"/>
          <w:spacing w:val="-6"/>
          <w:sz w:val="18"/>
        </w:rPr>
        <w:t>liquidity</w:t>
      </w:r>
      <w:r>
        <w:rPr>
          <w:color w:val="682C61"/>
          <w:spacing w:val="-9"/>
          <w:sz w:val="18"/>
        </w:rPr>
        <w:t xml:space="preserve"> </w:t>
      </w:r>
      <w:r>
        <w:rPr>
          <w:color w:val="682C61"/>
          <w:spacing w:val="-6"/>
          <w:sz w:val="18"/>
        </w:rPr>
        <w:t>risk</w:t>
      </w:r>
      <w:r>
        <w:rPr>
          <w:color w:val="682C61"/>
          <w:spacing w:val="-9"/>
          <w:sz w:val="18"/>
        </w:rPr>
        <w:t xml:space="preserve"> </w:t>
      </w:r>
      <w:r>
        <w:rPr>
          <w:color w:val="682C61"/>
          <w:spacing w:val="-6"/>
          <w:sz w:val="18"/>
        </w:rPr>
        <w:t xml:space="preserve">premia </w:t>
      </w:r>
      <w:r>
        <w:rPr>
          <w:color w:val="682C61"/>
          <w:sz w:val="18"/>
        </w:rPr>
        <w:t>remained</w:t>
      </w:r>
      <w:r>
        <w:rPr>
          <w:color w:val="682C61"/>
          <w:spacing w:val="-12"/>
          <w:sz w:val="18"/>
        </w:rPr>
        <w:t xml:space="preserve"> </w:t>
      </w:r>
      <w:r>
        <w:rPr>
          <w:color w:val="682C61"/>
          <w:sz w:val="18"/>
        </w:rPr>
        <w:t>low</w:t>
      </w:r>
    </w:p>
    <w:p w14:paraId="51939666" w14:textId="77777777" w:rsidR="007423F2" w:rsidRDefault="000B511B">
      <w:pPr>
        <w:spacing w:before="2" w:line="268" w:lineRule="auto"/>
        <w:ind w:left="85"/>
        <w:rPr>
          <w:position w:val="4"/>
          <w:sz w:val="12"/>
        </w:rPr>
      </w:pPr>
      <w:r>
        <w:rPr>
          <w:color w:val="000005"/>
          <w:w w:val="90"/>
          <w:sz w:val="16"/>
        </w:rPr>
        <w:t>Deviations</w:t>
      </w:r>
      <w:r>
        <w:rPr>
          <w:color w:val="000005"/>
          <w:spacing w:val="-4"/>
          <w:w w:val="90"/>
          <w:sz w:val="16"/>
        </w:rPr>
        <w:t xml:space="preserve"> </w:t>
      </w:r>
      <w:r>
        <w:rPr>
          <w:color w:val="000005"/>
          <w:w w:val="90"/>
          <w:sz w:val="16"/>
        </w:rPr>
        <w:t>of</w:t>
      </w:r>
      <w:r>
        <w:rPr>
          <w:color w:val="000005"/>
          <w:spacing w:val="-4"/>
          <w:w w:val="90"/>
          <w:sz w:val="16"/>
        </w:rPr>
        <w:t xml:space="preserve"> </w:t>
      </w:r>
      <w:r>
        <w:rPr>
          <w:color w:val="000005"/>
          <w:w w:val="90"/>
          <w:sz w:val="16"/>
        </w:rPr>
        <w:t>estimated</w:t>
      </w:r>
      <w:r>
        <w:rPr>
          <w:color w:val="000005"/>
          <w:spacing w:val="-4"/>
          <w:w w:val="90"/>
          <w:sz w:val="16"/>
        </w:rPr>
        <w:t xml:space="preserve"> </w:t>
      </w:r>
      <w:r>
        <w:rPr>
          <w:color w:val="000005"/>
          <w:w w:val="90"/>
          <w:sz w:val="16"/>
        </w:rPr>
        <w:t>corporate</w:t>
      </w:r>
      <w:r>
        <w:rPr>
          <w:color w:val="000005"/>
          <w:spacing w:val="-4"/>
          <w:w w:val="90"/>
          <w:sz w:val="16"/>
        </w:rPr>
        <w:t xml:space="preserve"> </w:t>
      </w:r>
      <w:r>
        <w:rPr>
          <w:color w:val="000005"/>
          <w:w w:val="90"/>
          <w:sz w:val="16"/>
        </w:rPr>
        <w:t>bond</w:t>
      </w:r>
      <w:r>
        <w:rPr>
          <w:color w:val="000005"/>
          <w:spacing w:val="-4"/>
          <w:w w:val="90"/>
          <w:sz w:val="16"/>
        </w:rPr>
        <w:t xml:space="preserve"> </w:t>
      </w:r>
      <w:r>
        <w:rPr>
          <w:color w:val="000005"/>
          <w:w w:val="90"/>
          <w:sz w:val="16"/>
        </w:rPr>
        <w:t>liquidity</w:t>
      </w:r>
      <w:r>
        <w:rPr>
          <w:color w:val="000005"/>
          <w:spacing w:val="-4"/>
          <w:w w:val="90"/>
          <w:sz w:val="16"/>
        </w:rPr>
        <w:t xml:space="preserve"> </w:t>
      </w:r>
      <w:r>
        <w:rPr>
          <w:color w:val="000005"/>
          <w:w w:val="90"/>
          <w:sz w:val="16"/>
        </w:rPr>
        <w:t>risk</w:t>
      </w:r>
      <w:r>
        <w:rPr>
          <w:color w:val="000005"/>
          <w:spacing w:val="-4"/>
          <w:w w:val="90"/>
          <w:sz w:val="16"/>
        </w:rPr>
        <w:t xml:space="preserve"> </w:t>
      </w:r>
      <w:r>
        <w:rPr>
          <w:color w:val="000005"/>
          <w:w w:val="90"/>
          <w:sz w:val="16"/>
        </w:rPr>
        <w:t>premia</w:t>
      </w:r>
      <w:r>
        <w:rPr>
          <w:color w:val="000005"/>
          <w:spacing w:val="-4"/>
          <w:w w:val="90"/>
          <w:sz w:val="16"/>
        </w:rPr>
        <w:t xml:space="preserve"> </w:t>
      </w:r>
      <w:r>
        <w:rPr>
          <w:color w:val="000005"/>
          <w:w w:val="90"/>
          <w:sz w:val="16"/>
        </w:rPr>
        <w:t xml:space="preserve">from </w:t>
      </w:r>
      <w:r>
        <w:rPr>
          <w:color w:val="000005"/>
          <w:sz w:val="16"/>
        </w:rPr>
        <w:t>historical</w:t>
      </w:r>
      <w:r>
        <w:rPr>
          <w:color w:val="000005"/>
          <w:spacing w:val="-13"/>
          <w:sz w:val="16"/>
        </w:rPr>
        <w:t xml:space="preserve"> </w:t>
      </w:r>
      <w:r>
        <w:rPr>
          <w:color w:val="000005"/>
          <w:sz w:val="16"/>
        </w:rPr>
        <w:t>averages</w:t>
      </w:r>
      <w:r>
        <w:rPr>
          <w:color w:val="000005"/>
          <w:position w:val="4"/>
          <w:sz w:val="12"/>
        </w:rPr>
        <w:t>(a)(b)(c)</w:t>
      </w:r>
    </w:p>
    <w:p w14:paraId="25FDA47E" w14:textId="77777777" w:rsidR="007423F2" w:rsidRDefault="000B511B">
      <w:pPr>
        <w:pStyle w:val="BodyText"/>
        <w:spacing w:before="103" w:line="268" w:lineRule="auto"/>
        <w:ind w:left="85" w:right="451"/>
      </w:pPr>
      <w:r>
        <w:br w:type="column"/>
      </w:r>
      <w:r>
        <w:rPr>
          <w:color w:val="000005"/>
          <w:w w:val="90"/>
        </w:rPr>
        <w:t>The</w:t>
      </w:r>
      <w:r>
        <w:rPr>
          <w:color w:val="000005"/>
          <w:spacing w:val="-10"/>
          <w:w w:val="90"/>
        </w:rPr>
        <w:t xml:space="preserve"> </w:t>
      </w:r>
      <w:r>
        <w:rPr>
          <w:color w:val="000005"/>
          <w:w w:val="90"/>
        </w:rPr>
        <w:t>Committee</w:t>
      </w:r>
      <w:r>
        <w:rPr>
          <w:color w:val="000005"/>
          <w:spacing w:val="-10"/>
          <w:w w:val="90"/>
        </w:rPr>
        <w:t xml:space="preserve"> </w:t>
      </w:r>
      <w:r>
        <w:rPr>
          <w:color w:val="000005"/>
          <w:w w:val="90"/>
        </w:rPr>
        <w:t>intends</w:t>
      </w:r>
      <w:r>
        <w:rPr>
          <w:color w:val="000005"/>
          <w:spacing w:val="-10"/>
          <w:w w:val="90"/>
        </w:rPr>
        <w:t xml:space="preserve"> </w:t>
      </w:r>
      <w:r>
        <w:rPr>
          <w:color w:val="000005"/>
          <w:w w:val="90"/>
        </w:rPr>
        <w:t>to</w:t>
      </w:r>
      <w:r>
        <w:rPr>
          <w:color w:val="000005"/>
          <w:spacing w:val="-10"/>
          <w:w w:val="90"/>
        </w:rPr>
        <w:t xml:space="preserve"> </w:t>
      </w:r>
      <w:r>
        <w:rPr>
          <w:color w:val="000005"/>
          <w:w w:val="90"/>
        </w:rPr>
        <w:t>take</w:t>
      </w:r>
      <w:r>
        <w:rPr>
          <w:color w:val="000005"/>
          <w:spacing w:val="-10"/>
          <w:w w:val="90"/>
        </w:rPr>
        <w:t xml:space="preserve"> </w:t>
      </w:r>
      <w:r>
        <w:rPr>
          <w:color w:val="000005"/>
          <w:w w:val="90"/>
        </w:rPr>
        <w:t>into</w:t>
      </w:r>
      <w:r>
        <w:rPr>
          <w:color w:val="000005"/>
          <w:spacing w:val="-10"/>
          <w:w w:val="90"/>
        </w:rPr>
        <w:t xml:space="preserve"> </w:t>
      </w:r>
      <w:r>
        <w:rPr>
          <w:color w:val="000005"/>
          <w:w w:val="90"/>
        </w:rPr>
        <w:t>account</w:t>
      </w:r>
      <w:r>
        <w:rPr>
          <w:color w:val="000005"/>
          <w:spacing w:val="-10"/>
          <w:w w:val="90"/>
        </w:rPr>
        <w:t xml:space="preserve"> </w:t>
      </w:r>
      <w:r>
        <w:rPr>
          <w:color w:val="000005"/>
          <w:w w:val="90"/>
        </w:rPr>
        <w:t>developments</w:t>
      </w:r>
      <w:r>
        <w:rPr>
          <w:color w:val="000005"/>
          <w:spacing w:val="-10"/>
          <w:w w:val="90"/>
        </w:rPr>
        <w:t xml:space="preserve"> </w:t>
      </w:r>
      <w:r>
        <w:rPr>
          <w:color w:val="000005"/>
          <w:w w:val="90"/>
        </w:rPr>
        <w:t>in the</w:t>
      </w:r>
      <w:r>
        <w:rPr>
          <w:color w:val="000005"/>
          <w:spacing w:val="-5"/>
          <w:w w:val="90"/>
        </w:rPr>
        <w:t xml:space="preserve"> </w:t>
      </w:r>
      <w:r>
        <w:rPr>
          <w:color w:val="000005"/>
          <w:w w:val="90"/>
        </w:rPr>
        <w:t>global</w:t>
      </w:r>
      <w:r>
        <w:rPr>
          <w:color w:val="000005"/>
          <w:spacing w:val="-5"/>
          <w:w w:val="90"/>
        </w:rPr>
        <w:t xml:space="preserve"> </w:t>
      </w:r>
      <w:r>
        <w:rPr>
          <w:color w:val="000005"/>
          <w:w w:val="90"/>
        </w:rPr>
        <w:t>economic</w:t>
      </w:r>
      <w:r>
        <w:rPr>
          <w:color w:val="000005"/>
          <w:spacing w:val="-5"/>
          <w:w w:val="90"/>
        </w:rPr>
        <w:t xml:space="preserve"> </w:t>
      </w:r>
      <w:r>
        <w:rPr>
          <w:color w:val="000005"/>
          <w:w w:val="90"/>
        </w:rPr>
        <w:t>and</w:t>
      </w:r>
      <w:r>
        <w:rPr>
          <w:color w:val="000005"/>
          <w:spacing w:val="-5"/>
          <w:w w:val="90"/>
        </w:rPr>
        <w:t xml:space="preserve"> </w:t>
      </w:r>
      <w:r>
        <w:rPr>
          <w:color w:val="000005"/>
          <w:w w:val="90"/>
        </w:rPr>
        <w:t>financial</w:t>
      </w:r>
      <w:r>
        <w:rPr>
          <w:color w:val="000005"/>
          <w:spacing w:val="-5"/>
          <w:w w:val="90"/>
        </w:rPr>
        <w:t xml:space="preserve"> </w:t>
      </w:r>
      <w:r>
        <w:rPr>
          <w:color w:val="000005"/>
          <w:w w:val="90"/>
        </w:rPr>
        <w:t>environment</w:t>
      </w:r>
      <w:r>
        <w:rPr>
          <w:color w:val="000005"/>
          <w:spacing w:val="-5"/>
          <w:w w:val="90"/>
        </w:rPr>
        <w:t xml:space="preserve"> </w:t>
      </w:r>
      <w:r>
        <w:rPr>
          <w:color w:val="000005"/>
          <w:w w:val="90"/>
        </w:rPr>
        <w:t>when</w:t>
      </w:r>
      <w:r>
        <w:rPr>
          <w:color w:val="000005"/>
          <w:spacing w:val="-5"/>
          <w:w w:val="90"/>
        </w:rPr>
        <w:t xml:space="preserve"> </w:t>
      </w:r>
      <w:r>
        <w:rPr>
          <w:color w:val="000005"/>
          <w:w w:val="90"/>
        </w:rPr>
        <w:t xml:space="preserve">setting </w:t>
      </w:r>
      <w:r>
        <w:rPr>
          <w:color w:val="000005"/>
          <w:spacing w:val="-4"/>
        </w:rPr>
        <w:t>the</w:t>
      </w:r>
      <w:r>
        <w:rPr>
          <w:color w:val="000005"/>
          <w:spacing w:val="-16"/>
        </w:rPr>
        <w:t xml:space="preserve"> </w:t>
      </w:r>
      <w:r>
        <w:rPr>
          <w:color w:val="000005"/>
          <w:spacing w:val="-4"/>
        </w:rPr>
        <w:t>2015</w:t>
      </w:r>
      <w:r>
        <w:rPr>
          <w:color w:val="000005"/>
          <w:spacing w:val="-16"/>
        </w:rPr>
        <w:t xml:space="preserve"> </w:t>
      </w:r>
      <w:r>
        <w:rPr>
          <w:color w:val="000005"/>
          <w:spacing w:val="-4"/>
        </w:rPr>
        <w:t>stress</w:t>
      </w:r>
      <w:r>
        <w:rPr>
          <w:color w:val="000005"/>
          <w:spacing w:val="-16"/>
        </w:rPr>
        <w:t xml:space="preserve"> </w:t>
      </w:r>
      <w:r>
        <w:rPr>
          <w:color w:val="000005"/>
          <w:spacing w:val="-4"/>
        </w:rPr>
        <w:t>testing</w:t>
      </w:r>
      <w:r>
        <w:rPr>
          <w:color w:val="000005"/>
          <w:spacing w:val="-16"/>
        </w:rPr>
        <w:t xml:space="preserve"> </w:t>
      </w:r>
      <w:r>
        <w:rPr>
          <w:color w:val="000005"/>
          <w:spacing w:val="-4"/>
        </w:rPr>
        <w:t>scenario.</w:t>
      </w:r>
    </w:p>
    <w:p w14:paraId="0E9C3CA9" w14:textId="77777777" w:rsidR="007423F2" w:rsidRDefault="007423F2">
      <w:pPr>
        <w:pStyle w:val="BodyText"/>
        <w:spacing w:before="9"/>
      </w:pPr>
    </w:p>
    <w:p w14:paraId="1ACFCC6E" w14:textId="77777777" w:rsidR="007423F2" w:rsidRDefault="000B511B">
      <w:pPr>
        <w:pStyle w:val="Heading4"/>
      </w:pPr>
      <w:r>
        <w:rPr>
          <w:color w:val="682C61"/>
          <w:w w:val="90"/>
        </w:rPr>
        <w:t>Risks</w:t>
      </w:r>
      <w:r>
        <w:rPr>
          <w:color w:val="682C61"/>
          <w:spacing w:val="1"/>
        </w:rPr>
        <w:t xml:space="preserve"> </w:t>
      </w:r>
      <w:r>
        <w:rPr>
          <w:color w:val="682C61"/>
          <w:w w:val="90"/>
        </w:rPr>
        <w:t>to</w:t>
      </w:r>
      <w:r>
        <w:rPr>
          <w:color w:val="682C61"/>
          <w:spacing w:val="1"/>
        </w:rPr>
        <w:t xml:space="preserve"> </w:t>
      </w:r>
      <w:r>
        <w:rPr>
          <w:color w:val="682C61"/>
          <w:w w:val="90"/>
        </w:rPr>
        <w:t>financial</w:t>
      </w:r>
      <w:r>
        <w:rPr>
          <w:color w:val="682C61"/>
          <w:spacing w:val="2"/>
        </w:rPr>
        <w:t xml:space="preserve"> </w:t>
      </w:r>
      <w:r>
        <w:rPr>
          <w:color w:val="682C61"/>
          <w:w w:val="90"/>
        </w:rPr>
        <w:t>stability</w:t>
      </w:r>
      <w:r>
        <w:rPr>
          <w:color w:val="682C61"/>
          <w:spacing w:val="1"/>
        </w:rPr>
        <w:t xml:space="preserve"> </w:t>
      </w:r>
      <w:r>
        <w:rPr>
          <w:color w:val="682C61"/>
          <w:w w:val="90"/>
        </w:rPr>
        <w:t>from</w:t>
      </w:r>
      <w:r>
        <w:rPr>
          <w:color w:val="682C61"/>
          <w:spacing w:val="2"/>
        </w:rPr>
        <w:t xml:space="preserve"> </w:t>
      </w:r>
      <w:r>
        <w:rPr>
          <w:color w:val="682C61"/>
          <w:w w:val="90"/>
        </w:rPr>
        <w:t>market</w:t>
      </w:r>
      <w:r>
        <w:rPr>
          <w:color w:val="682C61"/>
          <w:spacing w:val="1"/>
        </w:rPr>
        <w:t xml:space="preserve"> </w:t>
      </w:r>
      <w:r>
        <w:rPr>
          <w:color w:val="682C61"/>
          <w:spacing w:val="-2"/>
          <w:w w:val="90"/>
        </w:rPr>
        <w:t>liquidity</w:t>
      </w:r>
    </w:p>
    <w:p w14:paraId="30E251CF" w14:textId="77777777" w:rsidR="007423F2" w:rsidRDefault="000B511B">
      <w:pPr>
        <w:pStyle w:val="BodyText"/>
        <w:spacing w:line="260" w:lineRule="exact"/>
        <w:ind w:left="85" w:right="311"/>
      </w:pPr>
      <w:r>
        <w:rPr>
          <w:color w:val="000005"/>
          <w:w w:val="90"/>
        </w:rPr>
        <w:t>A sudden reappraisal of economic prospects could result in a severe</w:t>
      </w:r>
      <w:r>
        <w:rPr>
          <w:color w:val="000005"/>
          <w:spacing w:val="-5"/>
          <w:w w:val="90"/>
        </w:rPr>
        <w:t xml:space="preserve"> </w:t>
      </w:r>
      <w:r>
        <w:rPr>
          <w:color w:val="000005"/>
          <w:w w:val="90"/>
        </w:rPr>
        <w:t>adjustment</w:t>
      </w:r>
      <w:r>
        <w:rPr>
          <w:color w:val="000005"/>
          <w:spacing w:val="-5"/>
          <w:w w:val="90"/>
        </w:rPr>
        <w:t xml:space="preserve"> </w:t>
      </w:r>
      <w:r>
        <w:rPr>
          <w:color w:val="000005"/>
          <w:w w:val="90"/>
        </w:rPr>
        <w:t>to</w:t>
      </w:r>
      <w:r>
        <w:rPr>
          <w:color w:val="000005"/>
          <w:spacing w:val="-5"/>
          <w:w w:val="90"/>
        </w:rPr>
        <w:t xml:space="preserve"> </w:t>
      </w:r>
      <w:r>
        <w:rPr>
          <w:color w:val="000005"/>
          <w:w w:val="90"/>
        </w:rPr>
        <w:t>asset</w:t>
      </w:r>
      <w:r>
        <w:rPr>
          <w:color w:val="000005"/>
          <w:spacing w:val="-5"/>
          <w:w w:val="90"/>
        </w:rPr>
        <w:t xml:space="preserve"> </w:t>
      </w:r>
      <w:r>
        <w:rPr>
          <w:color w:val="000005"/>
          <w:w w:val="90"/>
        </w:rPr>
        <w:t>prices</w:t>
      </w:r>
      <w:r>
        <w:rPr>
          <w:color w:val="000005"/>
          <w:spacing w:val="-5"/>
          <w:w w:val="90"/>
        </w:rPr>
        <w:t xml:space="preserve"> </w:t>
      </w:r>
      <w:r>
        <w:rPr>
          <w:color w:val="000005"/>
          <w:w w:val="90"/>
        </w:rPr>
        <w:t>and</w:t>
      </w:r>
      <w:r>
        <w:rPr>
          <w:color w:val="000005"/>
          <w:spacing w:val="-5"/>
          <w:w w:val="90"/>
        </w:rPr>
        <w:t xml:space="preserve"> </w:t>
      </w:r>
      <w:r>
        <w:rPr>
          <w:color w:val="000005"/>
          <w:w w:val="90"/>
        </w:rPr>
        <w:t>increase</w:t>
      </w:r>
      <w:r>
        <w:rPr>
          <w:color w:val="000005"/>
          <w:spacing w:val="-5"/>
          <w:w w:val="90"/>
        </w:rPr>
        <w:t xml:space="preserve"> </w:t>
      </w:r>
      <w:r>
        <w:rPr>
          <w:color w:val="000005"/>
          <w:w w:val="90"/>
        </w:rPr>
        <w:t>in</w:t>
      </w:r>
      <w:r>
        <w:rPr>
          <w:color w:val="000005"/>
          <w:spacing w:val="-5"/>
          <w:w w:val="90"/>
        </w:rPr>
        <w:t xml:space="preserve"> </w:t>
      </w:r>
      <w:r>
        <w:rPr>
          <w:color w:val="000005"/>
          <w:w w:val="90"/>
        </w:rPr>
        <w:t>volatility, especially</w:t>
      </w:r>
      <w:r>
        <w:rPr>
          <w:color w:val="000005"/>
          <w:spacing w:val="-2"/>
          <w:w w:val="90"/>
        </w:rPr>
        <w:t xml:space="preserve"> </w:t>
      </w:r>
      <w:r>
        <w:rPr>
          <w:color w:val="000005"/>
          <w:w w:val="90"/>
        </w:rPr>
        <w:t>if</w:t>
      </w:r>
      <w:r>
        <w:rPr>
          <w:color w:val="000005"/>
          <w:spacing w:val="-2"/>
          <w:w w:val="90"/>
        </w:rPr>
        <w:t xml:space="preserve"> </w:t>
      </w:r>
      <w:r>
        <w:rPr>
          <w:color w:val="000005"/>
          <w:w w:val="90"/>
        </w:rPr>
        <w:t>investors</w:t>
      </w:r>
      <w:r>
        <w:rPr>
          <w:color w:val="000005"/>
          <w:spacing w:val="-2"/>
          <w:w w:val="90"/>
        </w:rPr>
        <w:t xml:space="preserve"> </w:t>
      </w:r>
      <w:r>
        <w:rPr>
          <w:color w:val="000005"/>
          <w:w w:val="90"/>
        </w:rPr>
        <w:t>have</w:t>
      </w:r>
      <w:r>
        <w:rPr>
          <w:color w:val="000005"/>
          <w:spacing w:val="-2"/>
          <w:w w:val="90"/>
        </w:rPr>
        <w:t xml:space="preserve"> </w:t>
      </w:r>
      <w:r>
        <w:rPr>
          <w:color w:val="000005"/>
          <w:w w:val="90"/>
        </w:rPr>
        <w:t>not</w:t>
      </w:r>
      <w:r>
        <w:rPr>
          <w:color w:val="000005"/>
          <w:spacing w:val="-2"/>
          <w:w w:val="90"/>
        </w:rPr>
        <w:t xml:space="preserve"> </w:t>
      </w:r>
      <w:r>
        <w:rPr>
          <w:color w:val="000005"/>
          <w:w w:val="90"/>
        </w:rPr>
        <w:t>fully</w:t>
      </w:r>
      <w:r>
        <w:rPr>
          <w:color w:val="000005"/>
          <w:spacing w:val="-2"/>
          <w:w w:val="90"/>
        </w:rPr>
        <w:t xml:space="preserve"> </w:t>
      </w:r>
      <w:r>
        <w:rPr>
          <w:color w:val="000005"/>
          <w:w w:val="90"/>
        </w:rPr>
        <w:t>reflected</w:t>
      </w:r>
      <w:r>
        <w:rPr>
          <w:color w:val="000005"/>
          <w:spacing w:val="-2"/>
          <w:w w:val="90"/>
        </w:rPr>
        <w:t xml:space="preserve"> </w:t>
      </w:r>
      <w:r>
        <w:rPr>
          <w:color w:val="000005"/>
          <w:w w:val="90"/>
        </w:rPr>
        <w:t xml:space="preserve">structural </w:t>
      </w:r>
      <w:r>
        <w:rPr>
          <w:color w:val="000005"/>
          <w:w w:val="85"/>
        </w:rPr>
        <w:t>changes in market liquidity in their assessment of liquidity risk.</w:t>
      </w:r>
    </w:p>
    <w:p w14:paraId="75692E5D" w14:textId="77777777" w:rsidR="007423F2" w:rsidRDefault="007423F2">
      <w:pPr>
        <w:pStyle w:val="BodyText"/>
        <w:spacing w:line="260" w:lineRule="exact"/>
        <w:sectPr w:rsidR="007423F2">
          <w:type w:val="continuous"/>
          <w:pgSz w:w="11910" w:h="16840"/>
          <w:pgMar w:top="1540" w:right="425" w:bottom="0" w:left="708" w:header="425" w:footer="0" w:gutter="0"/>
          <w:cols w:num="2" w:space="720" w:equalWidth="0">
            <w:col w:w="4419" w:space="910"/>
            <w:col w:w="5448"/>
          </w:cols>
        </w:sectPr>
      </w:pPr>
    </w:p>
    <w:p w14:paraId="5F24A084" w14:textId="77777777" w:rsidR="007423F2" w:rsidRDefault="000B511B">
      <w:pPr>
        <w:spacing w:before="67"/>
        <w:ind w:right="1"/>
        <w:jc w:val="right"/>
        <w:rPr>
          <w:sz w:val="12"/>
        </w:rPr>
      </w:pPr>
      <w:r>
        <w:rPr>
          <w:color w:val="231F20"/>
          <w:spacing w:val="-5"/>
          <w:w w:val="105"/>
          <w:sz w:val="12"/>
        </w:rPr>
        <w:t>600</w:t>
      </w:r>
    </w:p>
    <w:p w14:paraId="1B2ED62D" w14:textId="77777777" w:rsidR="007423F2" w:rsidRDefault="007423F2">
      <w:pPr>
        <w:pStyle w:val="BodyText"/>
        <w:rPr>
          <w:sz w:val="12"/>
        </w:rPr>
      </w:pPr>
    </w:p>
    <w:p w14:paraId="6EDB373D" w14:textId="77777777" w:rsidR="007423F2" w:rsidRDefault="007423F2">
      <w:pPr>
        <w:pStyle w:val="BodyText"/>
        <w:rPr>
          <w:sz w:val="12"/>
        </w:rPr>
      </w:pPr>
    </w:p>
    <w:p w14:paraId="6AE31685" w14:textId="77777777" w:rsidR="007423F2" w:rsidRDefault="007423F2">
      <w:pPr>
        <w:pStyle w:val="BodyText"/>
        <w:spacing w:before="112"/>
        <w:rPr>
          <w:sz w:val="12"/>
        </w:rPr>
      </w:pPr>
    </w:p>
    <w:p w14:paraId="24E3D3CB" w14:textId="77777777" w:rsidR="007423F2" w:rsidRDefault="000B511B">
      <w:pPr>
        <w:jc w:val="right"/>
        <w:rPr>
          <w:sz w:val="12"/>
        </w:rPr>
      </w:pPr>
      <w:r>
        <w:rPr>
          <w:color w:val="231F20"/>
          <w:spacing w:val="-5"/>
          <w:w w:val="105"/>
          <w:sz w:val="12"/>
        </w:rPr>
        <w:t>400</w:t>
      </w:r>
    </w:p>
    <w:p w14:paraId="5340E6BD" w14:textId="77777777" w:rsidR="007423F2" w:rsidRDefault="007423F2">
      <w:pPr>
        <w:pStyle w:val="BodyText"/>
        <w:rPr>
          <w:sz w:val="12"/>
        </w:rPr>
      </w:pPr>
    </w:p>
    <w:p w14:paraId="7BE0D240" w14:textId="77777777" w:rsidR="007423F2" w:rsidRDefault="007423F2">
      <w:pPr>
        <w:pStyle w:val="BodyText"/>
        <w:rPr>
          <w:sz w:val="12"/>
        </w:rPr>
      </w:pPr>
    </w:p>
    <w:p w14:paraId="7AEEC92C" w14:textId="77777777" w:rsidR="007423F2" w:rsidRDefault="007423F2">
      <w:pPr>
        <w:pStyle w:val="BodyText"/>
        <w:spacing w:before="112"/>
        <w:rPr>
          <w:sz w:val="12"/>
        </w:rPr>
      </w:pPr>
    </w:p>
    <w:p w14:paraId="35A89ACA" w14:textId="77777777" w:rsidR="007423F2" w:rsidRDefault="000B511B">
      <w:pPr>
        <w:ind w:right="3"/>
        <w:jc w:val="right"/>
        <w:rPr>
          <w:sz w:val="12"/>
        </w:rPr>
      </w:pPr>
      <w:r>
        <w:rPr>
          <w:color w:val="231F20"/>
          <w:spacing w:val="-5"/>
          <w:sz w:val="12"/>
        </w:rPr>
        <w:t>200</w:t>
      </w:r>
    </w:p>
    <w:p w14:paraId="20471053" w14:textId="77777777" w:rsidR="007423F2" w:rsidRDefault="007423F2">
      <w:pPr>
        <w:pStyle w:val="BodyText"/>
        <w:spacing w:before="81"/>
        <w:rPr>
          <w:sz w:val="12"/>
        </w:rPr>
      </w:pPr>
    </w:p>
    <w:p w14:paraId="614A0AEE" w14:textId="77777777" w:rsidR="007423F2" w:rsidRDefault="000B511B">
      <w:pPr>
        <w:ind w:left="193"/>
        <w:rPr>
          <w:sz w:val="16"/>
        </w:rPr>
      </w:pPr>
      <w:r>
        <w:rPr>
          <w:color w:val="231F20"/>
          <w:spacing w:val="-10"/>
          <w:sz w:val="16"/>
        </w:rPr>
        <w:t>+</w:t>
      </w:r>
    </w:p>
    <w:p w14:paraId="709230F0" w14:textId="77777777" w:rsidR="007423F2" w:rsidRDefault="000B511B">
      <w:pPr>
        <w:spacing w:before="125"/>
        <w:ind w:right="8"/>
        <w:jc w:val="right"/>
        <w:rPr>
          <w:sz w:val="12"/>
        </w:rPr>
      </w:pPr>
      <w:r>
        <w:rPr>
          <w:color w:val="231F20"/>
          <w:spacing w:val="-10"/>
          <w:w w:val="105"/>
          <w:sz w:val="12"/>
        </w:rPr>
        <w:t>0</w:t>
      </w:r>
    </w:p>
    <w:p w14:paraId="336C5748" w14:textId="77777777" w:rsidR="007423F2" w:rsidRDefault="007423F2">
      <w:pPr>
        <w:pStyle w:val="BodyText"/>
        <w:spacing w:before="4"/>
        <w:rPr>
          <w:sz w:val="12"/>
        </w:rPr>
      </w:pPr>
    </w:p>
    <w:p w14:paraId="5E5D34CE" w14:textId="77777777" w:rsidR="007423F2" w:rsidRDefault="000B511B">
      <w:pPr>
        <w:ind w:left="198"/>
        <w:rPr>
          <w:sz w:val="16"/>
        </w:rPr>
      </w:pPr>
      <w:r>
        <w:rPr>
          <w:color w:val="231F20"/>
          <w:spacing w:val="-10"/>
          <w:w w:val="120"/>
          <w:sz w:val="16"/>
        </w:rPr>
        <w:t>–</w:t>
      </w:r>
    </w:p>
    <w:p w14:paraId="38BF9FE6" w14:textId="77777777" w:rsidR="007423F2" w:rsidRDefault="007423F2">
      <w:pPr>
        <w:pStyle w:val="BodyText"/>
        <w:spacing w:before="14"/>
        <w:rPr>
          <w:sz w:val="16"/>
        </w:rPr>
      </w:pPr>
    </w:p>
    <w:p w14:paraId="2A6604F6" w14:textId="77777777" w:rsidR="007423F2" w:rsidRDefault="000B511B">
      <w:pPr>
        <w:spacing w:line="136" w:lineRule="exact"/>
        <w:ind w:left="85"/>
        <w:rPr>
          <w:sz w:val="12"/>
        </w:rPr>
      </w:pPr>
      <w:r>
        <w:rPr>
          <w:color w:val="231F20"/>
          <w:spacing w:val="-5"/>
          <w:sz w:val="12"/>
        </w:rPr>
        <w:t>200</w:t>
      </w:r>
    </w:p>
    <w:p w14:paraId="26D91302" w14:textId="77777777" w:rsidR="007423F2" w:rsidRDefault="000B511B">
      <w:pPr>
        <w:spacing w:line="91" w:lineRule="exact"/>
        <w:ind w:left="13"/>
        <w:rPr>
          <w:sz w:val="12"/>
        </w:rPr>
      </w:pPr>
      <w:r>
        <w:br w:type="column"/>
      </w:r>
      <w:r>
        <w:rPr>
          <w:color w:val="231F20"/>
          <w:w w:val="85"/>
          <w:sz w:val="12"/>
        </w:rPr>
        <w:t>Per</w:t>
      </w:r>
      <w:r>
        <w:rPr>
          <w:color w:val="231F20"/>
          <w:spacing w:val="-4"/>
          <w:w w:val="85"/>
          <w:sz w:val="12"/>
        </w:rPr>
        <w:t xml:space="preserve"> </w:t>
      </w:r>
      <w:r>
        <w:rPr>
          <w:color w:val="231F20"/>
          <w:spacing w:val="-4"/>
          <w:w w:val="95"/>
          <w:sz w:val="12"/>
        </w:rPr>
        <w:t>cent</w:t>
      </w:r>
    </w:p>
    <w:p w14:paraId="70BAEBB2" w14:textId="77777777" w:rsidR="007423F2" w:rsidRDefault="000B511B">
      <w:pPr>
        <w:spacing w:line="91" w:lineRule="exact"/>
        <w:ind w:left="85"/>
        <w:rPr>
          <w:sz w:val="12"/>
        </w:rPr>
      </w:pPr>
      <w:r>
        <w:br w:type="column"/>
      </w:r>
      <w:r>
        <w:rPr>
          <w:color w:val="231F20"/>
          <w:w w:val="85"/>
          <w:sz w:val="12"/>
        </w:rPr>
        <w:t>Per</w:t>
      </w:r>
      <w:r>
        <w:rPr>
          <w:color w:val="231F20"/>
          <w:spacing w:val="-4"/>
          <w:w w:val="85"/>
          <w:sz w:val="12"/>
        </w:rPr>
        <w:t xml:space="preserve"> </w:t>
      </w:r>
      <w:r>
        <w:rPr>
          <w:color w:val="231F20"/>
          <w:spacing w:val="-8"/>
          <w:w w:val="95"/>
          <w:sz w:val="12"/>
        </w:rPr>
        <w:t>cent</w:t>
      </w:r>
    </w:p>
    <w:p w14:paraId="4DF0FFCD" w14:textId="77777777" w:rsidR="007423F2" w:rsidRDefault="000B511B">
      <w:pPr>
        <w:spacing w:before="67"/>
        <w:ind w:right="38"/>
        <w:jc w:val="right"/>
        <w:rPr>
          <w:sz w:val="12"/>
        </w:rPr>
      </w:pPr>
      <w:r>
        <w:br w:type="column"/>
      </w:r>
      <w:r>
        <w:rPr>
          <w:color w:val="231F20"/>
          <w:spacing w:val="-5"/>
          <w:w w:val="105"/>
          <w:sz w:val="12"/>
        </w:rPr>
        <w:t>300</w:t>
      </w:r>
    </w:p>
    <w:p w14:paraId="31924A4B" w14:textId="77777777" w:rsidR="007423F2" w:rsidRDefault="007423F2">
      <w:pPr>
        <w:pStyle w:val="BodyText"/>
        <w:rPr>
          <w:sz w:val="12"/>
        </w:rPr>
      </w:pPr>
    </w:p>
    <w:p w14:paraId="5438EB86" w14:textId="77777777" w:rsidR="007423F2" w:rsidRDefault="007423F2">
      <w:pPr>
        <w:pStyle w:val="BodyText"/>
        <w:rPr>
          <w:sz w:val="12"/>
        </w:rPr>
      </w:pPr>
    </w:p>
    <w:p w14:paraId="26B04A13" w14:textId="77777777" w:rsidR="007423F2" w:rsidRDefault="007423F2">
      <w:pPr>
        <w:pStyle w:val="BodyText"/>
        <w:spacing w:before="112"/>
        <w:rPr>
          <w:sz w:val="12"/>
        </w:rPr>
      </w:pPr>
    </w:p>
    <w:p w14:paraId="54167EF0" w14:textId="77777777" w:rsidR="007423F2" w:rsidRDefault="000B511B">
      <w:pPr>
        <w:ind w:right="38"/>
        <w:jc w:val="right"/>
        <w:rPr>
          <w:sz w:val="12"/>
        </w:rPr>
      </w:pPr>
      <w:r>
        <w:rPr>
          <w:color w:val="231F20"/>
          <w:spacing w:val="-5"/>
          <w:sz w:val="12"/>
        </w:rPr>
        <w:t>200</w:t>
      </w:r>
    </w:p>
    <w:p w14:paraId="7E109453" w14:textId="77777777" w:rsidR="007423F2" w:rsidRDefault="007423F2">
      <w:pPr>
        <w:pStyle w:val="BodyText"/>
        <w:rPr>
          <w:sz w:val="12"/>
        </w:rPr>
      </w:pPr>
    </w:p>
    <w:p w14:paraId="5D173DDE" w14:textId="77777777" w:rsidR="007423F2" w:rsidRDefault="007423F2">
      <w:pPr>
        <w:pStyle w:val="BodyText"/>
        <w:rPr>
          <w:sz w:val="12"/>
        </w:rPr>
      </w:pPr>
    </w:p>
    <w:p w14:paraId="5FAD6874" w14:textId="77777777" w:rsidR="007423F2" w:rsidRDefault="007423F2">
      <w:pPr>
        <w:pStyle w:val="BodyText"/>
        <w:spacing w:before="112"/>
        <w:rPr>
          <w:sz w:val="12"/>
        </w:rPr>
      </w:pPr>
    </w:p>
    <w:p w14:paraId="1A8D1F2E" w14:textId="77777777" w:rsidR="007423F2" w:rsidRDefault="000B511B">
      <w:pPr>
        <w:ind w:right="38"/>
        <w:jc w:val="right"/>
        <w:rPr>
          <w:sz w:val="12"/>
        </w:rPr>
      </w:pPr>
      <w:r>
        <w:rPr>
          <w:color w:val="231F20"/>
          <w:spacing w:val="-5"/>
          <w:sz w:val="12"/>
        </w:rPr>
        <w:t>100</w:t>
      </w:r>
    </w:p>
    <w:p w14:paraId="32F1F6E9" w14:textId="77777777" w:rsidR="007423F2" w:rsidRDefault="007423F2">
      <w:pPr>
        <w:pStyle w:val="BodyText"/>
        <w:spacing w:before="79"/>
        <w:rPr>
          <w:sz w:val="12"/>
        </w:rPr>
      </w:pPr>
    </w:p>
    <w:p w14:paraId="079A2243" w14:textId="77777777" w:rsidR="007423F2" w:rsidRDefault="000B511B">
      <w:pPr>
        <w:ind w:left="9"/>
        <w:rPr>
          <w:sz w:val="16"/>
        </w:rPr>
      </w:pPr>
      <w:r>
        <w:rPr>
          <w:color w:val="231F20"/>
          <w:spacing w:val="-10"/>
          <w:sz w:val="16"/>
        </w:rPr>
        <w:t>+</w:t>
      </w:r>
    </w:p>
    <w:p w14:paraId="3F21211B" w14:textId="77777777" w:rsidR="007423F2" w:rsidRDefault="000B511B">
      <w:pPr>
        <w:spacing w:before="126"/>
        <w:ind w:right="38"/>
        <w:jc w:val="right"/>
        <w:rPr>
          <w:sz w:val="12"/>
        </w:rPr>
      </w:pPr>
      <w:r>
        <w:rPr>
          <w:color w:val="231F20"/>
          <w:spacing w:val="-10"/>
          <w:w w:val="105"/>
          <w:sz w:val="12"/>
        </w:rPr>
        <w:t>0</w:t>
      </w:r>
    </w:p>
    <w:p w14:paraId="74FFEE8F" w14:textId="77777777" w:rsidR="007423F2" w:rsidRDefault="007423F2">
      <w:pPr>
        <w:pStyle w:val="BodyText"/>
        <w:spacing w:before="3"/>
        <w:rPr>
          <w:sz w:val="12"/>
        </w:rPr>
      </w:pPr>
    </w:p>
    <w:p w14:paraId="196FD76B" w14:textId="77777777" w:rsidR="007423F2" w:rsidRDefault="000B511B">
      <w:pPr>
        <w:spacing w:before="1"/>
        <w:ind w:left="15"/>
        <w:rPr>
          <w:sz w:val="16"/>
        </w:rPr>
      </w:pPr>
      <w:r>
        <w:rPr>
          <w:color w:val="231F20"/>
          <w:spacing w:val="-10"/>
          <w:w w:val="120"/>
          <w:sz w:val="16"/>
        </w:rPr>
        <w:t>–</w:t>
      </w:r>
    </w:p>
    <w:p w14:paraId="72A7D3E6" w14:textId="77777777" w:rsidR="007423F2" w:rsidRDefault="007423F2">
      <w:pPr>
        <w:pStyle w:val="BodyText"/>
        <w:spacing w:before="15"/>
        <w:rPr>
          <w:sz w:val="16"/>
        </w:rPr>
      </w:pPr>
    </w:p>
    <w:p w14:paraId="2B7908F4" w14:textId="77777777" w:rsidR="007423F2" w:rsidRDefault="000B511B">
      <w:pPr>
        <w:spacing w:line="136" w:lineRule="exact"/>
        <w:ind w:left="28"/>
        <w:rPr>
          <w:sz w:val="12"/>
        </w:rPr>
      </w:pPr>
      <w:r>
        <w:rPr>
          <w:color w:val="231F20"/>
          <w:spacing w:val="-5"/>
          <w:sz w:val="12"/>
        </w:rPr>
        <w:t>100</w:t>
      </w:r>
    </w:p>
    <w:p w14:paraId="5D594FC8" w14:textId="77777777" w:rsidR="007423F2" w:rsidRDefault="000B511B">
      <w:pPr>
        <w:pStyle w:val="BodyText"/>
        <w:spacing w:before="23" w:line="268" w:lineRule="auto"/>
        <w:ind w:left="85" w:right="311"/>
      </w:pPr>
      <w:r>
        <w:br w:type="column"/>
      </w:r>
      <w:r>
        <w:rPr>
          <w:color w:val="000005"/>
          <w:w w:val="90"/>
        </w:rPr>
        <w:t>Model estimates suggest that investors currently require relatively</w:t>
      </w:r>
      <w:r>
        <w:rPr>
          <w:color w:val="000005"/>
          <w:spacing w:val="-10"/>
          <w:w w:val="90"/>
        </w:rPr>
        <w:t xml:space="preserve"> </w:t>
      </w:r>
      <w:r>
        <w:rPr>
          <w:color w:val="000005"/>
          <w:w w:val="90"/>
        </w:rPr>
        <w:t>low</w:t>
      </w:r>
      <w:r>
        <w:rPr>
          <w:color w:val="000005"/>
          <w:spacing w:val="-10"/>
          <w:w w:val="90"/>
        </w:rPr>
        <w:t xml:space="preserve"> </w:t>
      </w:r>
      <w:r>
        <w:rPr>
          <w:color w:val="000005"/>
          <w:w w:val="90"/>
        </w:rPr>
        <w:t>compensation</w:t>
      </w:r>
      <w:r>
        <w:rPr>
          <w:color w:val="000005"/>
          <w:spacing w:val="-10"/>
          <w:w w:val="90"/>
        </w:rPr>
        <w:t xml:space="preserve"> </w:t>
      </w:r>
      <w:r>
        <w:rPr>
          <w:color w:val="000005"/>
          <w:w w:val="90"/>
        </w:rPr>
        <w:t>for</w:t>
      </w:r>
      <w:r>
        <w:rPr>
          <w:color w:val="000005"/>
          <w:spacing w:val="-10"/>
          <w:w w:val="90"/>
        </w:rPr>
        <w:t xml:space="preserve"> </w:t>
      </w:r>
      <w:r>
        <w:rPr>
          <w:color w:val="000005"/>
          <w:w w:val="90"/>
        </w:rPr>
        <w:t>bearing</w:t>
      </w:r>
      <w:r>
        <w:rPr>
          <w:color w:val="000005"/>
          <w:spacing w:val="-10"/>
          <w:w w:val="90"/>
        </w:rPr>
        <w:t xml:space="preserve"> </w:t>
      </w:r>
      <w:r>
        <w:rPr>
          <w:color w:val="000005"/>
          <w:w w:val="90"/>
        </w:rPr>
        <w:t>the</w:t>
      </w:r>
      <w:r>
        <w:rPr>
          <w:color w:val="000005"/>
          <w:spacing w:val="-10"/>
          <w:w w:val="90"/>
        </w:rPr>
        <w:t xml:space="preserve"> </w:t>
      </w:r>
      <w:r>
        <w:rPr>
          <w:color w:val="000005"/>
          <w:w w:val="90"/>
        </w:rPr>
        <w:t>risk</w:t>
      </w:r>
      <w:r>
        <w:rPr>
          <w:color w:val="000005"/>
          <w:spacing w:val="-10"/>
          <w:w w:val="90"/>
        </w:rPr>
        <w:t xml:space="preserve"> </w:t>
      </w:r>
      <w:r>
        <w:rPr>
          <w:color w:val="000005"/>
          <w:w w:val="90"/>
        </w:rPr>
        <w:t>of</w:t>
      </w:r>
      <w:r>
        <w:rPr>
          <w:color w:val="000005"/>
          <w:spacing w:val="-10"/>
          <w:w w:val="90"/>
        </w:rPr>
        <w:t xml:space="preserve"> </w:t>
      </w:r>
      <w:r>
        <w:rPr>
          <w:color w:val="000005"/>
          <w:w w:val="90"/>
        </w:rPr>
        <w:t>secondary market illiquidity (Chart 5.3).</w:t>
      </w:r>
      <w:r>
        <w:rPr>
          <w:color w:val="000005"/>
          <w:spacing w:val="40"/>
        </w:rPr>
        <w:t xml:space="preserve"> </w:t>
      </w:r>
      <w:r>
        <w:rPr>
          <w:color w:val="000005"/>
          <w:w w:val="90"/>
        </w:rPr>
        <w:t>An increase might have been expected</w:t>
      </w:r>
      <w:r>
        <w:rPr>
          <w:color w:val="000005"/>
          <w:spacing w:val="-10"/>
          <w:w w:val="90"/>
        </w:rPr>
        <w:t xml:space="preserve"> </w:t>
      </w:r>
      <w:r>
        <w:rPr>
          <w:color w:val="000005"/>
          <w:w w:val="90"/>
        </w:rPr>
        <w:t>to</w:t>
      </w:r>
      <w:r>
        <w:rPr>
          <w:color w:val="000005"/>
          <w:spacing w:val="-10"/>
          <w:w w:val="90"/>
        </w:rPr>
        <w:t xml:space="preserve"> </w:t>
      </w:r>
      <w:r>
        <w:rPr>
          <w:color w:val="000005"/>
          <w:w w:val="90"/>
        </w:rPr>
        <w:t>the</w:t>
      </w:r>
      <w:r>
        <w:rPr>
          <w:color w:val="000005"/>
          <w:spacing w:val="-10"/>
          <w:w w:val="90"/>
        </w:rPr>
        <w:t xml:space="preserve"> </w:t>
      </w:r>
      <w:r>
        <w:rPr>
          <w:color w:val="000005"/>
          <w:w w:val="90"/>
        </w:rPr>
        <w:t>extent</w:t>
      </w:r>
      <w:r>
        <w:rPr>
          <w:color w:val="000005"/>
          <w:spacing w:val="-10"/>
          <w:w w:val="90"/>
        </w:rPr>
        <w:t xml:space="preserve"> </w:t>
      </w:r>
      <w:r>
        <w:rPr>
          <w:color w:val="000005"/>
          <w:w w:val="90"/>
        </w:rPr>
        <w:t>that</w:t>
      </w:r>
      <w:r>
        <w:rPr>
          <w:color w:val="000005"/>
          <w:spacing w:val="-10"/>
          <w:w w:val="90"/>
        </w:rPr>
        <w:t xml:space="preserve"> </w:t>
      </w:r>
      <w:r>
        <w:rPr>
          <w:color w:val="000005"/>
          <w:w w:val="90"/>
        </w:rPr>
        <w:t>decreases</w:t>
      </w:r>
      <w:r>
        <w:rPr>
          <w:color w:val="000005"/>
          <w:spacing w:val="-10"/>
          <w:w w:val="90"/>
        </w:rPr>
        <w:t xml:space="preserve"> </w:t>
      </w:r>
      <w:r>
        <w:rPr>
          <w:color w:val="000005"/>
          <w:w w:val="90"/>
        </w:rPr>
        <w:t>in</w:t>
      </w:r>
      <w:r>
        <w:rPr>
          <w:color w:val="000005"/>
          <w:spacing w:val="-10"/>
          <w:w w:val="90"/>
        </w:rPr>
        <w:t xml:space="preserve"> </w:t>
      </w:r>
      <w:r>
        <w:rPr>
          <w:color w:val="000005"/>
          <w:w w:val="90"/>
        </w:rPr>
        <w:t>dealers’</w:t>
      </w:r>
      <w:r>
        <w:rPr>
          <w:color w:val="000005"/>
          <w:spacing w:val="-10"/>
          <w:w w:val="90"/>
        </w:rPr>
        <w:t xml:space="preserve"> </w:t>
      </w:r>
      <w:r>
        <w:rPr>
          <w:color w:val="000005"/>
          <w:w w:val="90"/>
        </w:rPr>
        <w:t xml:space="preserve">inventories and a retreat from market-making have contributed to a </w:t>
      </w:r>
      <w:r>
        <w:rPr>
          <w:color w:val="000005"/>
          <w:w w:val="85"/>
        </w:rPr>
        <w:t>reduction in market liquidity (Section 2.1).</w:t>
      </w:r>
      <w:r>
        <w:rPr>
          <w:color w:val="000005"/>
          <w:spacing w:val="40"/>
        </w:rPr>
        <w:t xml:space="preserve"> </w:t>
      </w:r>
      <w:r>
        <w:rPr>
          <w:color w:val="000005"/>
          <w:w w:val="85"/>
        </w:rPr>
        <w:t xml:space="preserve">Further, with firms </w:t>
      </w:r>
      <w:r>
        <w:rPr>
          <w:color w:val="000005"/>
          <w:w w:val="90"/>
        </w:rPr>
        <w:t xml:space="preserve">still making the transition to new business models, levels of </w:t>
      </w:r>
      <w:r>
        <w:rPr>
          <w:color w:val="000005"/>
          <w:w w:val="85"/>
        </w:rPr>
        <w:t>market liquidity may not yet have reached a new equilibrium.</w:t>
      </w:r>
    </w:p>
    <w:p w14:paraId="46568F03" w14:textId="77777777" w:rsidR="007423F2" w:rsidRDefault="007423F2">
      <w:pPr>
        <w:pStyle w:val="BodyText"/>
        <w:spacing w:before="24"/>
      </w:pPr>
    </w:p>
    <w:p w14:paraId="01B93A63" w14:textId="77777777" w:rsidR="007423F2" w:rsidRDefault="000B511B">
      <w:pPr>
        <w:pStyle w:val="BodyText"/>
        <w:spacing w:line="268" w:lineRule="auto"/>
        <w:ind w:left="85" w:right="311"/>
      </w:pPr>
      <w:r>
        <w:rPr>
          <w:color w:val="000005"/>
          <w:w w:val="85"/>
        </w:rPr>
        <w:t xml:space="preserve">Recent episodes of market volatility have highlighted the </w:t>
      </w:r>
      <w:r>
        <w:rPr>
          <w:color w:val="000005"/>
          <w:w w:val="90"/>
        </w:rPr>
        <w:t>Committee’s</w:t>
      </w:r>
      <w:r>
        <w:rPr>
          <w:color w:val="000005"/>
          <w:spacing w:val="-7"/>
          <w:w w:val="90"/>
        </w:rPr>
        <w:t xml:space="preserve"> </w:t>
      </w:r>
      <w:r>
        <w:rPr>
          <w:color w:val="000005"/>
          <w:w w:val="90"/>
        </w:rPr>
        <w:t>previous</w:t>
      </w:r>
      <w:r>
        <w:rPr>
          <w:color w:val="000005"/>
          <w:spacing w:val="-7"/>
          <w:w w:val="90"/>
        </w:rPr>
        <w:t xml:space="preserve"> </w:t>
      </w:r>
      <w:r>
        <w:rPr>
          <w:color w:val="000005"/>
          <w:w w:val="90"/>
        </w:rPr>
        <w:t>concern</w:t>
      </w:r>
      <w:r>
        <w:rPr>
          <w:color w:val="000005"/>
          <w:spacing w:val="-7"/>
          <w:w w:val="90"/>
        </w:rPr>
        <w:t xml:space="preserve"> </w:t>
      </w:r>
      <w:r>
        <w:rPr>
          <w:color w:val="000005"/>
          <w:w w:val="90"/>
        </w:rPr>
        <w:t>that</w:t>
      </w:r>
      <w:r>
        <w:rPr>
          <w:color w:val="000005"/>
          <w:spacing w:val="-7"/>
          <w:w w:val="90"/>
        </w:rPr>
        <w:t xml:space="preserve"> </w:t>
      </w:r>
      <w:r>
        <w:rPr>
          <w:color w:val="000005"/>
          <w:w w:val="90"/>
        </w:rPr>
        <w:t>market</w:t>
      </w:r>
      <w:r>
        <w:rPr>
          <w:color w:val="000005"/>
          <w:spacing w:val="-7"/>
          <w:w w:val="90"/>
        </w:rPr>
        <w:t xml:space="preserve"> </w:t>
      </w:r>
      <w:r>
        <w:rPr>
          <w:color w:val="000005"/>
          <w:w w:val="90"/>
        </w:rPr>
        <w:t>liquidity</w:t>
      </w:r>
      <w:r>
        <w:rPr>
          <w:color w:val="000005"/>
          <w:spacing w:val="-7"/>
          <w:w w:val="90"/>
        </w:rPr>
        <w:t xml:space="preserve"> </w:t>
      </w:r>
      <w:r>
        <w:rPr>
          <w:color w:val="000005"/>
          <w:w w:val="90"/>
        </w:rPr>
        <w:t>can</w:t>
      </w:r>
    </w:p>
    <w:p w14:paraId="3A01A8B4" w14:textId="77777777" w:rsidR="007423F2" w:rsidRDefault="007423F2">
      <w:pPr>
        <w:pStyle w:val="BodyText"/>
        <w:spacing w:line="268" w:lineRule="auto"/>
        <w:sectPr w:rsidR="007423F2">
          <w:type w:val="continuous"/>
          <w:pgSz w:w="11910" w:h="16840"/>
          <w:pgMar w:top="1540" w:right="425" w:bottom="0" w:left="708" w:header="425" w:footer="0" w:gutter="0"/>
          <w:cols w:num="5" w:space="720" w:equalWidth="0">
            <w:col w:w="284" w:space="40"/>
            <w:col w:w="444" w:space="2792"/>
            <w:col w:w="476" w:space="39"/>
            <w:col w:w="250" w:space="1004"/>
            <w:col w:w="5448"/>
          </w:cols>
        </w:sectPr>
      </w:pPr>
    </w:p>
    <w:p w14:paraId="6CB1D8D5" w14:textId="77777777" w:rsidR="007423F2" w:rsidRDefault="000B511B">
      <w:pPr>
        <w:spacing w:before="115"/>
        <w:ind w:left="496"/>
        <w:rPr>
          <w:sz w:val="12"/>
        </w:rPr>
      </w:pPr>
      <w:r>
        <w:rPr>
          <w:noProof/>
          <w:sz w:val="12"/>
        </w:rPr>
        <mc:AlternateContent>
          <mc:Choice Requires="wpg">
            <w:drawing>
              <wp:anchor distT="0" distB="0" distL="0" distR="0" simplePos="0" relativeHeight="15814656" behindDoc="0" locked="0" layoutInCell="1" allowOverlap="1" wp14:anchorId="04F12F25" wp14:editId="33AA604E">
                <wp:simplePos x="0" y="0"/>
                <wp:positionH relativeFrom="page">
                  <wp:posOffset>661781</wp:posOffset>
                </wp:positionH>
                <wp:positionV relativeFrom="paragraph">
                  <wp:posOffset>-1746093</wp:posOffset>
                </wp:positionV>
                <wp:extent cx="2346960" cy="1806575"/>
                <wp:effectExtent l="0" t="0" r="0" b="0"/>
                <wp:wrapNone/>
                <wp:docPr id="986" name="Group 9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987" name="Graphic 987"/>
                        <wps:cNvSpPr/>
                        <wps:spPr>
                          <a:xfrm>
                            <a:off x="6697" y="428228"/>
                            <a:ext cx="2340610" cy="1374140"/>
                          </a:xfrm>
                          <a:custGeom>
                            <a:avLst/>
                            <a:gdLst/>
                            <a:ahLst/>
                            <a:cxnLst/>
                            <a:rect l="l" t="t" r="r" b="b"/>
                            <a:pathLst>
                              <a:path w="2340610" h="1374140">
                                <a:moveTo>
                                  <a:pt x="106746" y="862882"/>
                                </a:moveTo>
                                <a:lnTo>
                                  <a:pt x="2231616" y="862882"/>
                                </a:lnTo>
                              </a:path>
                              <a:path w="2340610" h="1374140">
                                <a:moveTo>
                                  <a:pt x="0" y="0"/>
                                </a:moveTo>
                                <a:lnTo>
                                  <a:pt x="72001" y="0"/>
                                </a:lnTo>
                              </a:path>
                              <a:path w="2340610" h="1374140">
                                <a:moveTo>
                                  <a:pt x="0" y="438509"/>
                                </a:moveTo>
                                <a:lnTo>
                                  <a:pt x="72001" y="438509"/>
                                </a:lnTo>
                              </a:path>
                              <a:path w="2340610" h="1374140">
                                <a:moveTo>
                                  <a:pt x="0" y="862882"/>
                                </a:moveTo>
                                <a:lnTo>
                                  <a:pt x="72001" y="862882"/>
                                </a:lnTo>
                              </a:path>
                              <a:path w="2340610" h="1374140">
                                <a:moveTo>
                                  <a:pt x="0" y="1281830"/>
                                </a:moveTo>
                                <a:lnTo>
                                  <a:pt x="72001" y="1281830"/>
                                </a:lnTo>
                              </a:path>
                              <a:path w="2340610" h="1374140">
                                <a:moveTo>
                                  <a:pt x="2268001" y="0"/>
                                </a:moveTo>
                                <a:lnTo>
                                  <a:pt x="2339997" y="0"/>
                                </a:lnTo>
                              </a:path>
                              <a:path w="2340610" h="1374140">
                                <a:moveTo>
                                  <a:pt x="2268001" y="438509"/>
                                </a:moveTo>
                                <a:lnTo>
                                  <a:pt x="2339997" y="438509"/>
                                </a:lnTo>
                              </a:path>
                              <a:path w="2340610" h="1374140">
                                <a:moveTo>
                                  <a:pt x="2268001" y="862882"/>
                                </a:moveTo>
                                <a:lnTo>
                                  <a:pt x="2339997" y="862882"/>
                                </a:lnTo>
                              </a:path>
                              <a:path w="2340610" h="1374140">
                                <a:moveTo>
                                  <a:pt x="2268001" y="1281830"/>
                                </a:moveTo>
                                <a:lnTo>
                                  <a:pt x="2339997" y="1281830"/>
                                </a:lnTo>
                              </a:path>
                              <a:path w="2340610" h="1374140">
                                <a:moveTo>
                                  <a:pt x="108092" y="1301807"/>
                                </a:moveTo>
                                <a:lnTo>
                                  <a:pt x="108092" y="1373803"/>
                                </a:lnTo>
                              </a:path>
                              <a:path w="2340610" h="1374140">
                                <a:moveTo>
                                  <a:pt x="250997" y="1301807"/>
                                </a:moveTo>
                                <a:lnTo>
                                  <a:pt x="250997" y="1373803"/>
                                </a:lnTo>
                              </a:path>
                              <a:path w="2340610" h="1374140">
                                <a:moveTo>
                                  <a:pt x="393898" y="1301807"/>
                                </a:moveTo>
                                <a:lnTo>
                                  <a:pt x="393898" y="1373803"/>
                                </a:lnTo>
                              </a:path>
                              <a:path w="2340610" h="1374140">
                                <a:moveTo>
                                  <a:pt x="536803" y="1301807"/>
                                </a:moveTo>
                                <a:lnTo>
                                  <a:pt x="536803" y="1373803"/>
                                </a:lnTo>
                              </a:path>
                              <a:path w="2340610" h="1374140">
                                <a:moveTo>
                                  <a:pt x="679704" y="1301807"/>
                                </a:moveTo>
                                <a:lnTo>
                                  <a:pt x="679704" y="1373803"/>
                                </a:lnTo>
                              </a:path>
                              <a:path w="2340610" h="1374140">
                                <a:moveTo>
                                  <a:pt x="822609" y="1301807"/>
                                </a:moveTo>
                                <a:lnTo>
                                  <a:pt x="822609" y="1373803"/>
                                </a:lnTo>
                              </a:path>
                              <a:path w="2340610" h="1374140">
                                <a:moveTo>
                                  <a:pt x="965509" y="1301807"/>
                                </a:moveTo>
                                <a:lnTo>
                                  <a:pt x="965509" y="1373803"/>
                                </a:lnTo>
                              </a:path>
                              <a:path w="2340610" h="1374140">
                                <a:moveTo>
                                  <a:pt x="1108415" y="1301807"/>
                                </a:moveTo>
                                <a:lnTo>
                                  <a:pt x="1108415" y="1373803"/>
                                </a:lnTo>
                              </a:path>
                              <a:path w="2340610" h="1374140">
                                <a:moveTo>
                                  <a:pt x="1251315" y="1301807"/>
                                </a:moveTo>
                                <a:lnTo>
                                  <a:pt x="1251315" y="1373803"/>
                                </a:lnTo>
                              </a:path>
                              <a:path w="2340610" h="1374140">
                                <a:moveTo>
                                  <a:pt x="1394216" y="1301807"/>
                                </a:moveTo>
                                <a:lnTo>
                                  <a:pt x="1394216" y="1373803"/>
                                </a:lnTo>
                              </a:path>
                              <a:path w="2340610" h="1374140">
                                <a:moveTo>
                                  <a:pt x="1537116" y="1301807"/>
                                </a:moveTo>
                                <a:lnTo>
                                  <a:pt x="1537116" y="1373803"/>
                                </a:lnTo>
                              </a:path>
                              <a:path w="2340610" h="1374140">
                                <a:moveTo>
                                  <a:pt x="1680029" y="1301807"/>
                                </a:moveTo>
                                <a:lnTo>
                                  <a:pt x="1680029" y="1373803"/>
                                </a:lnTo>
                              </a:path>
                              <a:path w="2340610" h="1374140">
                                <a:moveTo>
                                  <a:pt x="1822930" y="1301807"/>
                                </a:moveTo>
                                <a:lnTo>
                                  <a:pt x="1822930" y="1373803"/>
                                </a:lnTo>
                              </a:path>
                              <a:path w="2340610" h="1374140">
                                <a:moveTo>
                                  <a:pt x="1965830" y="1301807"/>
                                </a:moveTo>
                                <a:lnTo>
                                  <a:pt x="1965830" y="1373803"/>
                                </a:lnTo>
                              </a:path>
                              <a:path w="2340610" h="1374140">
                                <a:moveTo>
                                  <a:pt x="2103168" y="1301807"/>
                                </a:moveTo>
                                <a:lnTo>
                                  <a:pt x="2103168" y="1373803"/>
                                </a:lnTo>
                              </a:path>
                            </a:pathLst>
                          </a:custGeom>
                          <a:ln w="6350">
                            <a:solidFill>
                              <a:srgbClr val="231F20"/>
                            </a:solidFill>
                            <a:prstDash val="solid"/>
                          </a:ln>
                        </wps:spPr>
                        <wps:bodyPr wrap="square" lIns="0" tIns="0" rIns="0" bIns="0" rtlCol="0">
                          <a:prstTxWarp prst="textNoShape">
                            <a:avLst/>
                          </a:prstTxWarp>
                          <a:noAutofit/>
                        </wps:bodyPr>
                      </wps:wsp>
                      <wps:wsp>
                        <wps:cNvPr id="988" name="Graphic 988"/>
                        <wps:cNvSpPr/>
                        <wps:spPr>
                          <a:xfrm>
                            <a:off x="113444" y="145312"/>
                            <a:ext cx="1418590" cy="1457325"/>
                          </a:xfrm>
                          <a:custGeom>
                            <a:avLst/>
                            <a:gdLst/>
                            <a:ahLst/>
                            <a:cxnLst/>
                            <a:rect l="l" t="t" r="r" b="b"/>
                            <a:pathLst>
                              <a:path w="1418590" h="1457325">
                                <a:moveTo>
                                  <a:pt x="0" y="1283682"/>
                                </a:moveTo>
                                <a:lnTo>
                                  <a:pt x="25165" y="1343817"/>
                                </a:lnTo>
                              </a:path>
                              <a:path w="1418590" h="1457325">
                                <a:moveTo>
                                  <a:pt x="25165" y="1343817"/>
                                </a:moveTo>
                                <a:lnTo>
                                  <a:pt x="60890" y="1216525"/>
                                </a:lnTo>
                              </a:path>
                              <a:path w="1418590" h="1457325">
                                <a:moveTo>
                                  <a:pt x="60890" y="1216525"/>
                                </a:moveTo>
                                <a:lnTo>
                                  <a:pt x="96615" y="1117503"/>
                                </a:lnTo>
                              </a:path>
                              <a:path w="1418590" h="1457325">
                                <a:moveTo>
                                  <a:pt x="96615" y="1117503"/>
                                </a:moveTo>
                                <a:lnTo>
                                  <a:pt x="132340" y="1230660"/>
                                </a:lnTo>
                              </a:path>
                              <a:path w="1418590" h="1457325">
                                <a:moveTo>
                                  <a:pt x="132340" y="1230660"/>
                                </a:moveTo>
                                <a:lnTo>
                                  <a:pt x="168064" y="1244820"/>
                                </a:lnTo>
                              </a:path>
                              <a:path w="1418590" h="1457325">
                                <a:moveTo>
                                  <a:pt x="168064" y="1244820"/>
                                </a:moveTo>
                                <a:lnTo>
                                  <a:pt x="203795" y="1244820"/>
                                </a:lnTo>
                              </a:path>
                              <a:path w="1418590" h="1457325">
                                <a:moveTo>
                                  <a:pt x="203795" y="1244820"/>
                                </a:moveTo>
                                <a:lnTo>
                                  <a:pt x="239520" y="1301399"/>
                                </a:lnTo>
                              </a:path>
                              <a:path w="1418590" h="1457325">
                                <a:moveTo>
                                  <a:pt x="239520" y="1301399"/>
                                </a:moveTo>
                                <a:lnTo>
                                  <a:pt x="275245" y="1343817"/>
                                </a:lnTo>
                              </a:path>
                              <a:path w="1418590" h="1457325">
                                <a:moveTo>
                                  <a:pt x="275245" y="1343817"/>
                                </a:moveTo>
                                <a:lnTo>
                                  <a:pt x="310970" y="1287238"/>
                                </a:lnTo>
                              </a:path>
                              <a:path w="1418590" h="1457325">
                                <a:moveTo>
                                  <a:pt x="310970" y="1287238"/>
                                </a:moveTo>
                                <a:lnTo>
                                  <a:pt x="346696" y="1301399"/>
                                </a:lnTo>
                              </a:path>
                              <a:path w="1418590" h="1457325">
                                <a:moveTo>
                                  <a:pt x="346696" y="1301399"/>
                                </a:moveTo>
                                <a:lnTo>
                                  <a:pt x="382421" y="1456999"/>
                                </a:lnTo>
                              </a:path>
                              <a:path w="1418590" h="1457325">
                                <a:moveTo>
                                  <a:pt x="382421" y="1456999"/>
                                </a:moveTo>
                                <a:lnTo>
                                  <a:pt x="418146" y="1400421"/>
                                </a:lnTo>
                              </a:path>
                              <a:path w="1418590" h="1457325">
                                <a:moveTo>
                                  <a:pt x="418146" y="1400421"/>
                                </a:moveTo>
                                <a:lnTo>
                                  <a:pt x="453870" y="1428691"/>
                                </a:lnTo>
                              </a:path>
                              <a:path w="1418590" h="1457325">
                                <a:moveTo>
                                  <a:pt x="453870" y="1428691"/>
                                </a:moveTo>
                                <a:lnTo>
                                  <a:pt x="489601" y="1357977"/>
                                </a:lnTo>
                              </a:path>
                              <a:path w="1418590" h="1457325">
                                <a:moveTo>
                                  <a:pt x="489601" y="1357977"/>
                                </a:moveTo>
                                <a:lnTo>
                                  <a:pt x="525326" y="1372113"/>
                                </a:lnTo>
                              </a:path>
                              <a:path w="1418590" h="1457325">
                                <a:moveTo>
                                  <a:pt x="525326" y="1372113"/>
                                </a:moveTo>
                                <a:lnTo>
                                  <a:pt x="561051" y="1386260"/>
                                </a:lnTo>
                              </a:path>
                              <a:path w="1418590" h="1457325">
                                <a:moveTo>
                                  <a:pt x="561051" y="1386260"/>
                                </a:moveTo>
                                <a:lnTo>
                                  <a:pt x="596776" y="1357977"/>
                                </a:lnTo>
                              </a:path>
                              <a:path w="1418590" h="1457325">
                                <a:moveTo>
                                  <a:pt x="596776" y="1357977"/>
                                </a:moveTo>
                                <a:lnTo>
                                  <a:pt x="632501" y="1315534"/>
                                </a:lnTo>
                              </a:path>
                              <a:path w="1418590" h="1457325">
                                <a:moveTo>
                                  <a:pt x="632501" y="1315534"/>
                                </a:moveTo>
                                <a:lnTo>
                                  <a:pt x="668227" y="1301399"/>
                                </a:lnTo>
                              </a:path>
                              <a:path w="1418590" h="1457325">
                                <a:moveTo>
                                  <a:pt x="668227" y="1301399"/>
                                </a:moveTo>
                                <a:lnTo>
                                  <a:pt x="703950" y="1329682"/>
                                </a:lnTo>
                              </a:path>
                              <a:path w="1418590" h="1457325">
                                <a:moveTo>
                                  <a:pt x="703950" y="1329682"/>
                                </a:moveTo>
                                <a:lnTo>
                                  <a:pt x="739675" y="1357977"/>
                                </a:lnTo>
                              </a:path>
                              <a:path w="1418590" h="1457325">
                                <a:moveTo>
                                  <a:pt x="739675" y="1357977"/>
                                </a:moveTo>
                                <a:lnTo>
                                  <a:pt x="775401" y="1301399"/>
                                </a:lnTo>
                              </a:path>
                              <a:path w="1418590" h="1457325">
                                <a:moveTo>
                                  <a:pt x="775401" y="1301399"/>
                                </a:moveTo>
                                <a:lnTo>
                                  <a:pt x="811132" y="1343817"/>
                                </a:lnTo>
                              </a:path>
                              <a:path w="1418590" h="1457325">
                                <a:moveTo>
                                  <a:pt x="811132" y="1343817"/>
                                </a:moveTo>
                                <a:lnTo>
                                  <a:pt x="846857" y="1343817"/>
                                </a:lnTo>
                              </a:path>
                              <a:path w="1418590" h="1457325">
                                <a:moveTo>
                                  <a:pt x="846857" y="1343817"/>
                                </a:moveTo>
                                <a:lnTo>
                                  <a:pt x="882582" y="1372113"/>
                                </a:lnTo>
                              </a:path>
                              <a:path w="1418590" h="1457325">
                                <a:moveTo>
                                  <a:pt x="882582" y="1372113"/>
                                </a:moveTo>
                                <a:lnTo>
                                  <a:pt x="918307" y="1372113"/>
                                </a:lnTo>
                              </a:path>
                              <a:path w="1418590" h="1457325">
                                <a:moveTo>
                                  <a:pt x="918307" y="1372113"/>
                                </a:moveTo>
                                <a:lnTo>
                                  <a:pt x="954032" y="1343817"/>
                                </a:lnTo>
                              </a:path>
                              <a:path w="1418590" h="1457325">
                                <a:moveTo>
                                  <a:pt x="954032" y="1343817"/>
                                </a:moveTo>
                                <a:lnTo>
                                  <a:pt x="989756" y="1329682"/>
                                </a:lnTo>
                              </a:path>
                              <a:path w="1418590" h="1457325">
                                <a:moveTo>
                                  <a:pt x="989756" y="1329682"/>
                                </a:moveTo>
                                <a:lnTo>
                                  <a:pt x="1025481" y="1343817"/>
                                </a:lnTo>
                              </a:path>
                              <a:path w="1418590" h="1457325">
                                <a:moveTo>
                                  <a:pt x="1025481" y="1343817"/>
                                </a:moveTo>
                                <a:lnTo>
                                  <a:pt x="1061206" y="1343817"/>
                                </a:lnTo>
                              </a:path>
                              <a:path w="1418590" h="1457325">
                                <a:moveTo>
                                  <a:pt x="1061206" y="1343817"/>
                                </a:moveTo>
                                <a:lnTo>
                                  <a:pt x="1096932" y="1244820"/>
                                </a:lnTo>
                              </a:path>
                              <a:path w="1418590" h="1457325">
                                <a:moveTo>
                                  <a:pt x="1096932" y="1244820"/>
                                </a:moveTo>
                                <a:lnTo>
                                  <a:pt x="1132657" y="1159946"/>
                                </a:lnTo>
                              </a:path>
                              <a:path w="1418590" h="1457325">
                                <a:moveTo>
                                  <a:pt x="1132657" y="1159946"/>
                                </a:moveTo>
                                <a:lnTo>
                                  <a:pt x="1168382" y="990197"/>
                                </a:lnTo>
                              </a:path>
                              <a:path w="1418590" h="1457325">
                                <a:moveTo>
                                  <a:pt x="1168382" y="990197"/>
                                </a:moveTo>
                                <a:lnTo>
                                  <a:pt x="1204107" y="792144"/>
                                </a:lnTo>
                              </a:path>
                              <a:path w="1418590" h="1457325">
                                <a:moveTo>
                                  <a:pt x="1204107" y="792144"/>
                                </a:moveTo>
                                <a:lnTo>
                                  <a:pt x="1239832" y="820440"/>
                                </a:lnTo>
                              </a:path>
                              <a:path w="1418590" h="1457325">
                                <a:moveTo>
                                  <a:pt x="1239832" y="820440"/>
                                </a:moveTo>
                                <a:lnTo>
                                  <a:pt x="1275557" y="707280"/>
                                </a:lnTo>
                              </a:path>
                              <a:path w="1418590" h="1457325">
                                <a:moveTo>
                                  <a:pt x="1275557" y="707280"/>
                                </a:moveTo>
                                <a:lnTo>
                                  <a:pt x="1311282" y="183896"/>
                                </a:lnTo>
                              </a:path>
                              <a:path w="1418590" h="1457325">
                                <a:moveTo>
                                  <a:pt x="1311282" y="183896"/>
                                </a:moveTo>
                                <a:lnTo>
                                  <a:pt x="1347007" y="0"/>
                                </a:lnTo>
                              </a:path>
                              <a:path w="1418590" h="1457325">
                                <a:moveTo>
                                  <a:pt x="1347007" y="0"/>
                                </a:moveTo>
                                <a:lnTo>
                                  <a:pt x="1382745" y="565825"/>
                                </a:lnTo>
                              </a:path>
                              <a:path w="1418590" h="1457325">
                                <a:moveTo>
                                  <a:pt x="1382745" y="565825"/>
                                </a:moveTo>
                                <a:lnTo>
                                  <a:pt x="1418470" y="820440"/>
                                </a:lnTo>
                              </a:path>
                            </a:pathLst>
                          </a:custGeom>
                          <a:ln w="12700">
                            <a:solidFill>
                              <a:srgbClr val="00568B"/>
                            </a:solidFill>
                            <a:prstDash val="solid"/>
                          </a:ln>
                        </wps:spPr>
                        <wps:bodyPr wrap="square" lIns="0" tIns="0" rIns="0" bIns="0" rtlCol="0">
                          <a:prstTxWarp prst="textNoShape">
                            <a:avLst/>
                          </a:prstTxWarp>
                          <a:noAutofit/>
                        </wps:bodyPr>
                      </wps:wsp>
                      <pic:pic xmlns:pic="http://schemas.openxmlformats.org/drawingml/2006/picture">
                        <pic:nvPicPr>
                          <pic:cNvPr id="989" name="Image 989"/>
                          <pic:cNvPicPr/>
                        </pic:nvPicPr>
                        <pic:blipFill>
                          <a:blip r:embed="rId151" cstate="print"/>
                          <a:stretch>
                            <a:fillRect/>
                          </a:stretch>
                        </pic:blipFill>
                        <pic:spPr>
                          <a:xfrm>
                            <a:off x="1525564" y="945263"/>
                            <a:ext cx="262775" cy="182438"/>
                          </a:xfrm>
                          <a:prstGeom prst="rect">
                            <a:avLst/>
                          </a:prstGeom>
                        </pic:spPr>
                      </pic:pic>
                      <wps:wsp>
                        <wps:cNvPr id="990" name="Graphic 990"/>
                        <wps:cNvSpPr/>
                        <wps:spPr>
                          <a:xfrm>
                            <a:off x="1781990" y="640414"/>
                            <a:ext cx="452755" cy="721995"/>
                          </a:xfrm>
                          <a:custGeom>
                            <a:avLst/>
                            <a:gdLst/>
                            <a:ahLst/>
                            <a:cxnLst/>
                            <a:rect l="l" t="t" r="r" b="b"/>
                            <a:pathLst>
                              <a:path w="452755" h="721995">
                                <a:moveTo>
                                  <a:pt x="0" y="325338"/>
                                </a:moveTo>
                                <a:lnTo>
                                  <a:pt x="35725" y="70723"/>
                                </a:lnTo>
                              </a:path>
                              <a:path w="452755" h="721995">
                                <a:moveTo>
                                  <a:pt x="35725" y="70723"/>
                                </a:moveTo>
                                <a:lnTo>
                                  <a:pt x="71450" y="0"/>
                                </a:lnTo>
                              </a:path>
                              <a:path w="452755" h="721995">
                                <a:moveTo>
                                  <a:pt x="71450" y="0"/>
                                </a:moveTo>
                                <a:lnTo>
                                  <a:pt x="107187" y="56579"/>
                                </a:lnTo>
                              </a:path>
                              <a:path w="452755" h="721995">
                                <a:moveTo>
                                  <a:pt x="107187" y="56579"/>
                                </a:moveTo>
                                <a:lnTo>
                                  <a:pt x="142900" y="183883"/>
                                </a:lnTo>
                              </a:path>
                              <a:path w="452755" h="721995">
                                <a:moveTo>
                                  <a:pt x="142900" y="183883"/>
                                </a:moveTo>
                                <a:lnTo>
                                  <a:pt x="178625" y="396062"/>
                                </a:lnTo>
                              </a:path>
                              <a:path w="452755" h="721995">
                                <a:moveTo>
                                  <a:pt x="178625" y="396062"/>
                                </a:moveTo>
                                <a:lnTo>
                                  <a:pt x="214350" y="466799"/>
                                </a:lnTo>
                              </a:path>
                              <a:path w="452755" h="721995">
                                <a:moveTo>
                                  <a:pt x="214350" y="466799"/>
                                </a:moveTo>
                                <a:lnTo>
                                  <a:pt x="250088" y="579958"/>
                                </a:lnTo>
                              </a:path>
                              <a:path w="452755" h="721995">
                                <a:moveTo>
                                  <a:pt x="250088" y="579958"/>
                                </a:moveTo>
                                <a:lnTo>
                                  <a:pt x="285800" y="565823"/>
                                </a:lnTo>
                              </a:path>
                              <a:path w="452755" h="721995">
                                <a:moveTo>
                                  <a:pt x="285800" y="565823"/>
                                </a:moveTo>
                                <a:lnTo>
                                  <a:pt x="321538" y="650697"/>
                                </a:lnTo>
                              </a:path>
                              <a:path w="452755" h="721995">
                                <a:moveTo>
                                  <a:pt x="321538" y="650697"/>
                                </a:moveTo>
                                <a:lnTo>
                                  <a:pt x="357263" y="721423"/>
                                </a:lnTo>
                              </a:path>
                              <a:path w="452755" h="721995">
                                <a:moveTo>
                                  <a:pt x="357263" y="721423"/>
                                </a:moveTo>
                                <a:lnTo>
                                  <a:pt x="392988" y="693127"/>
                                </a:lnTo>
                              </a:path>
                              <a:path w="452755" h="721995">
                                <a:moveTo>
                                  <a:pt x="392988" y="693127"/>
                                </a:moveTo>
                                <a:lnTo>
                                  <a:pt x="428701" y="707275"/>
                                </a:lnTo>
                              </a:path>
                              <a:path w="452755" h="721995">
                                <a:moveTo>
                                  <a:pt x="428701" y="707275"/>
                                </a:moveTo>
                                <a:lnTo>
                                  <a:pt x="452526" y="721423"/>
                                </a:lnTo>
                              </a:path>
                            </a:pathLst>
                          </a:custGeom>
                          <a:ln w="12700">
                            <a:solidFill>
                              <a:srgbClr val="00568B"/>
                            </a:solidFill>
                            <a:prstDash val="solid"/>
                          </a:ln>
                        </wps:spPr>
                        <wps:bodyPr wrap="square" lIns="0" tIns="0" rIns="0" bIns="0" rtlCol="0">
                          <a:prstTxWarp prst="textNoShape">
                            <a:avLst/>
                          </a:prstTxWarp>
                          <a:noAutofit/>
                        </wps:bodyPr>
                      </wps:wsp>
                      <wps:wsp>
                        <wps:cNvPr id="991" name="Graphic 991"/>
                        <wps:cNvSpPr/>
                        <wps:spPr>
                          <a:xfrm>
                            <a:off x="113444" y="428228"/>
                            <a:ext cx="2121535" cy="1061085"/>
                          </a:xfrm>
                          <a:custGeom>
                            <a:avLst/>
                            <a:gdLst/>
                            <a:ahLst/>
                            <a:cxnLst/>
                            <a:rect l="l" t="t" r="r" b="b"/>
                            <a:pathLst>
                              <a:path w="2121535" h="1061085">
                                <a:moveTo>
                                  <a:pt x="0" y="995216"/>
                                </a:moveTo>
                                <a:lnTo>
                                  <a:pt x="25165" y="1046765"/>
                                </a:lnTo>
                              </a:path>
                              <a:path w="2121535" h="1061085">
                                <a:moveTo>
                                  <a:pt x="25165" y="1046765"/>
                                </a:moveTo>
                                <a:lnTo>
                                  <a:pt x="60890" y="877030"/>
                                </a:lnTo>
                              </a:path>
                              <a:path w="2121535" h="1061085">
                                <a:moveTo>
                                  <a:pt x="60890" y="877030"/>
                                </a:moveTo>
                                <a:lnTo>
                                  <a:pt x="96615" y="806303"/>
                                </a:lnTo>
                              </a:path>
                              <a:path w="2121535" h="1061085">
                                <a:moveTo>
                                  <a:pt x="96615" y="806303"/>
                                </a:moveTo>
                                <a:lnTo>
                                  <a:pt x="132340" y="763860"/>
                                </a:lnTo>
                              </a:path>
                              <a:path w="2121535" h="1061085">
                                <a:moveTo>
                                  <a:pt x="132340" y="763860"/>
                                </a:moveTo>
                                <a:lnTo>
                                  <a:pt x="168064" y="778008"/>
                                </a:lnTo>
                              </a:path>
                              <a:path w="2121535" h="1061085">
                                <a:moveTo>
                                  <a:pt x="168064" y="778008"/>
                                </a:moveTo>
                                <a:lnTo>
                                  <a:pt x="203795" y="792143"/>
                                </a:lnTo>
                              </a:path>
                              <a:path w="2121535" h="1061085">
                                <a:moveTo>
                                  <a:pt x="203795" y="792143"/>
                                </a:moveTo>
                                <a:lnTo>
                                  <a:pt x="239520" y="834586"/>
                                </a:lnTo>
                              </a:path>
                              <a:path w="2121535" h="1061085">
                                <a:moveTo>
                                  <a:pt x="239520" y="834586"/>
                                </a:moveTo>
                                <a:lnTo>
                                  <a:pt x="275245" y="806303"/>
                                </a:lnTo>
                              </a:path>
                              <a:path w="2121535" h="1061085">
                                <a:moveTo>
                                  <a:pt x="275245" y="806303"/>
                                </a:moveTo>
                                <a:lnTo>
                                  <a:pt x="310970" y="735563"/>
                                </a:lnTo>
                              </a:path>
                              <a:path w="2121535" h="1061085">
                                <a:moveTo>
                                  <a:pt x="310970" y="735563"/>
                                </a:moveTo>
                                <a:lnTo>
                                  <a:pt x="346696" y="721419"/>
                                </a:lnTo>
                              </a:path>
                              <a:path w="2121535" h="1061085">
                                <a:moveTo>
                                  <a:pt x="346696" y="721419"/>
                                </a:moveTo>
                                <a:lnTo>
                                  <a:pt x="382421" y="806303"/>
                                </a:lnTo>
                              </a:path>
                              <a:path w="2121535" h="1061085">
                                <a:moveTo>
                                  <a:pt x="382421" y="806303"/>
                                </a:moveTo>
                                <a:lnTo>
                                  <a:pt x="418146" y="820451"/>
                                </a:lnTo>
                              </a:path>
                              <a:path w="2121535" h="1061085">
                                <a:moveTo>
                                  <a:pt x="418146" y="820451"/>
                                </a:moveTo>
                                <a:lnTo>
                                  <a:pt x="453870" y="933608"/>
                                </a:lnTo>
                              </a:path>
                              <a:path w="2121535" h="1061085">
                                <a:moveTo>
                                  <a:pt x="453870" y="933608"/>
                                </a:moveTo>
                                <a:lnTo>
                                  <a:pt x="489601" y="976039"/>
                                </a:lnTo>
                              </a:path>
                              <a:path w="2121535" h="1061085">
                                <a:moveTo>
                                  <a:pt x="489601" y="976039"/>
                                </a:moveTo>
                                <a:lnTo>
                                  <a:pt x="525326" y="976039"/>
                                </a:lnTo>
                              </a:path>
                              <a:path w="2121535" h="1061085">
                                <a:moveTo>
                                  <a:pt x="525326" y="976039"/>
                                </a:moveTo>
                                <a:lnTo>
                                  <a:pt x="561051" y="1004322"/>
                                </a:lnTo>
                              </a:path>
                              <a:path w="2121535" h="1061085">
                                <a:moveTo>
                                  <a:pt x="561051" y="1004322"/>
                                </a:moveTo>
                                <a:lnTo>
                                  <a:pt x="596776" y="1060900"/>
                                </a:lnTo>
                              </a:path>
                              <a:path w="2121535" h="1061085">
                                <a:moveTo>
                                  <a:pt x="596776" y="1060900"/>
                                </a:moveTo>
                                <a:lnTo>
                                  <a:pt x="632501" y="1032617"/>
                                </a:lnTo>
                              </a:path>
                              <a:path w="2121535" h="1061085">
                                <a:moveTo>
                                  <a:pt x="632501" y="1032617"/>
                                </a:moveTo>
                                <a:lnTo>
                                  <a:pt x="668227" y="1018482"/>
                                </a:lnTo>
                              </a:path>
                              <a:path w="2121535" h="1061085">
                                <a:moveTo>
                                  <a:pt x="668227" y="1018482"/>
                                </a:moveTo>
                                <a:lnTo>
                                  <a:pt x="703950" y="1032617"/>
                                </a:lnTo>
                              </a:path>
                              <a:path w="2121535" h="1061085">
                                <a:moveTo>
                                  <a:pt x="703950" y="1032617"/>
                                </a:moveTo>
                                <a:lnTo>
                                  <a:pt x="739675" y="1032617"/>
                                </a:lnTo>
                              </a:path>
                              <a:path w="2121535" h="1061085">
                                <a:moveTo>
                                  <a:pt x="739675" y="1032617"/>
                                </a:moveTo>
                                <a:lnTo>
                                  <a:pt x="775401" y="976039"/>
                                </a:lnTo>
                              </a:path>
                              <a:path w="2121535" h="1061085">
                                <a:moveTo>
                                  <a:pt x="775401" y="976039"/>
                                </a:moveTo>
                                <a:lnTo>
                                  <a:pt x="811132" y="1018482"/>
                                </a:lnTo>
                              </a:path>
                              <a:path w="2121535" h="1061085">
                                <a:moveTo>
                                  <a:pt x="811132" y="1018482"/>
                                </a:moveTo>
                                <a:lnTo>
                                  <a:pt x="846857" y="1018482"/>
                                </a:lnTo>
                              </a:path>
                              <a:path w="2121535" h="1061085">
                                <a:moveTo>
                                  <a:pt x="846857" y="1018482"/>
                                </a:moveTo>
                                <a:lnTo>
                                  <a:pt x="882582" y="1032617"/>
                                </a:lnTo>
                              </a:path>
                              <a:path w="2121535" h="1061085">
                                <a:moveTo>
                                  <a:pt x="882582" y="1032617"/>
                                </a:moveTo>
                                <a:lnTo>
                                  <a:pt x="918307" y="1032617"/>
                                </a:lnTo>
                              </a:path>
                              <a:path w="2121535" h="1061085">
                                <a:moveTo>
                                  <a:pt x="918307" y="1032617"/>
                                </a:moveTo>
                                <a:lnTo>
                                  <a:pt x="954032" y="990187"/>
                                </a:lnTo>
                              </a:path>
                              <a:path w="2121535" h="1061085">
                                <a:moveTo>
                                  <a:pt x="954032" y="990187"/>
                                </a:moveTo>
                                <a:lnTo>
                                  <a:pt x="989756" y="990187"/>
                                </a:lnTo>
                              </a:path>
                              <a:path w="2121535" h="1061085">
                                <a:moveTo>
                                  <a:pt x="989756" y="990187"/>
                                </a:moveTo>
                                <a:lnTo>
                                  <a:pt x="1025481" y="1004322"/>
                                </a:lnTo>
                              </a:path>
                              <a:path w="2121535" h="1061085">
                                <a:moveTo>
                                  <a:pt x="1025481" y="1004322"/>
                                </a:moveTo>
                                <a:lnTo>
                                  <a:pt x="1061206" y="990187"/>
                                </a:lnTo>
                              </a:path>
                              <a:path w="2121535" h="1061085">
                                <a:moveTo>
                                  <a:pt x="1061206" y="990187"/>
                                </a:moveTo>
                                <a:lnTo>
                                  <a:pt x="1096932" y="919460"/>
                                </a:lnTo>
                              </a:path>
                              <a:path w="2121535" h="1061085">
                                <a:moveTo>
                                  <a:pt x="1096932" y="919460"/>
                                </a:moveTo>
                                <a:lnTo>
                                  <a:pt x="1132657" y="763860"/>
                                </a:lnTo>
                              </a:path>
                              <a:path w="2121535" h="1061085">
                                <a:moveTo>
                                  <a:pt x="1132657" y="763860"/>
                                </a:moveTo>
                                <a:lnTo>
                                  <a:pt x="1168382" y="509228"/>
                                </a:lnTo>
                              </a:path>
                              <a:path w="2121535" h="1061085">
                                <a:moveTo>
                                  <a:pt x="1168382" y="509228"/>
                                </a:moveTo>
                                <a:lnTo>
                                  <a:pt x="1204107" y="396068"/>
                                </a:lnTo>
                              </a:path>
                              <a:path w="2121535" h="1061085">
                                <a:moveTo>
                                  <a:pt x="1204107" y="396068"/>
                                </a:moveTo>
                                <a:lnTo>
                                  <a:pt x="1239832" y="325344"/>
                                </a:lnTo>
                              </a:path>
                              <a:path w="2121535" h="1061085">
                                <a:moveTo>
                                  <a:pt x="1239832" y="325344"/>
                                </a:moveTo>
                                <a:lnTo>
                                  <a:pt x="1275557" y="0"/>
                                </a:lnTo>
                              </a:path>
                              <a:path w="2121535" h="1061085">
                                <a:moveTo>
                                  <a:pt x="1275557" y="0"/>
                                </a:moveTo>
                                <a:lnTo>
                                  <a:pt x="1311282" y="113158"/>
                                </a:lnTo>
                              </a:path>
                              <a:path w="2121535" h="1061085">
                                <a:moveTo>
                                  <a:pt x="1311282" y="113158"/>
                                </a:moveTo>
                                <a:lnTo>
                                  <a:pt x="1347007" y="183889"/>
                                </a:lnTo>
                              </a:path>
                              <a:path w="2121535" h="1061085">
                                <a:moveTo>
                                  <a:pt x="1347007" y="183889"/>
                                </a:moveTo>
                                <a:lnTo>
                                  <a:pt x="1382745" y="608247"/>
                                </a:lnTo>
                              </a:path>
                              <a:path w="2121535" h="1061085">
                                <a:moveTo>
                                  <a:pt x="1382745" y="608247"/>
                                </a:moveTo>
                                <a:lnTo>
                                  <a:pt x="1418470" y="721419"/>
                                </a:lnTo>
                              </a:path>
                              <a:path w="2121535" h="1061085">
                                <a:moveTo>
                                  <a:pt x="1418470" y="721419"/>
                                </a:moveTo>
                                <a:lnTo>
                                  <a:pt x="1454195" y="792143"/>
                                </a:lnTo>
                              </a:path>
                              <a:path w="2121535" h="1061085">
                                <a:moveTo>
                                  <a:pt x="1454195" y="792143"/>
                                </a:moveTo>
                                <a:lnTo>
                                  <a:pt x="1489920" y="848734"/>
                                </a:lnTo>
                              </a:path>
                              <a:path w="2121535" h="1061085">
                                <a:moveTo>
                                  <a:pt x="1489920" y="848734"/>
                                </a:moveTo>
                                <a:lnTo>
                                  <a:pt x="1525645" y="778008"/>
                                </a:lnTo>
                              </a:path>
                              <a:path w="2121535" h="1061085">
                                <a:moveTo>
                                  <a:pt x="1525645" y="778008"/>
                                </a:moveTo>
                                <a:lnTo>
                                  <a:pt x="1561371" y="778008"/>
                                </a:lnTo>
                              </a:path>
                              <a:path w="2121535" h="1061085">
                                <a:moveTo>
                                  <a:pt x="1561371" y="778008"/>
                                </a:moveTo>
                                <a:lnTo>
                                  <a:pt x="1597096" y="834586"/>
                                </a:lnTo>
                              </a:path>
                              <a:path w="2121535" h="1061085">
                                <a:moveTo>
                                  <a:pt x="1597096" y="834586"/>
                                </a:moveTo>
                                <a:lnTo>
                                  <a:pt x="1632821" y="834586"/>
                                </a:lnTo>
                              </a:path>
                              <a:path w="2121535" h="1061085">
                                <a:moveTo>
                                  <a:pt x="1632821" y="834586"/>
                                </a:moveTo>
                                <a:lnTo>
                                  <a:pt x="1668546" y="891165"/>
                                </a:lnTo>
                              </a:path>
                              <a:path w="2121535" h="1061085">
                                <a:moveTo>
                                  <a:pt x="1668546" y="891165"/>
                                </a:moveTo>
                                <a:lnTo>
                                  <a:pt x="1704271" y="693122"/>
                                </a:lnTo>
                              </a:path>
                              <a:path w="2121535" h="1061085">
                                <a:moveTo>
                                  <a:pt x="1704271" y="693122"/>
                                </a:moveTo>
                                <a:lnTo>
                                  <a:pt x="1739996" y="636544"/>
                                </a:lnTo>
                              </a:path>
                              <a:path w="2121535" h="1061085">
                                <a:moveTo>
                                  <a:pt x="1739996" y="636544"/>
                                </a:moveTo>
                                <a:lnTo>
                                  <a:pt x="1775734" y="707280"/>
                                </a:lnTo>
                              </a:path>
                              <a:path w="2121535" h="1061085">
                                <a:moveTo>
                                  <a:pt x="1775734" y="707280"/>
                                </a:moveTo>
                                <a:lnTo>
                                  <a:pt x="1811446" y="763860"/>
                                </a:lnTo>
                              </a:path>
                              <a:path w="2121535" h="1061085">
                                <a:moveTo>
                                  <a:pt x="1811446" y="763860"/>
                                </a:moveTo>
                                <a:lnTo>
                                  <a:pt x="1847171" y="877030"/>
                                </a:lnTo>
                              </a:path>
                              <a:path w="2121535" h="1061085">
                                <a:moveTo>
                                  <a:pt x="1847171" y="877030"/>
                                </a:moveTo>
                                <a:lnTo>
                                  <a:pt x="1882896" y="862882"/>
                                </a:lnTo>
                              </a:path>
                              <a:path w="2121535" h="1061085">
                                <a:moveTo>
                                  <a:pt x="1882896" y="862882"/>
                                </a:moveTo>
                                <a:lnTo>
                                  <a:pt x="1918634" y="862882"/>
                                </a:lnTo>
                              </a:path>
                              <a:path w="2121535" h="1061085">
                                <a:moveTo>
                                  <a:pt x="1918634" y="862882"/>
                                </a:moveTo>
                                <a:lnTo>
                                  <a:pt x="1954347" y="792143"/>
                                </a:lnTo>
                              </a:path>
                              <a:path w="2121535" h="1061085">
                                <a:moveTo>
                                  <a:pt x="1954347" y="792143"/>
                                </a:moveTo>
                                <a:lnTo>
                                  <a:pt x="1990084" y="834586"/>
                                </a:lnTo>
                              </a:path>
                              <a:path w="2121535" h="1061085">
                                <a:moveTo>
                                  <a:pt x="1990084" y="834586"/>
                                </a:moveTo>
                                <a:lnTo>
                                  <a:pt x="2025810" y="919460"/>
                                </a:lnTo>
                              </a:path>
                              <a:path w="2121535" h="1061085">
                                <a:moveTo>
                                  <a:pt x="2025810" y="919460"/>
                                </a:moveTo>
                                <a:lnTo>
                                  <a:pt x="2061535" y="1018482"/>
                                </a:lnTo>
                              </a:path>
                              <a:path w="2121535" h="1061085">
                                <a:moveTo>
                                  <a:pt x="2061535" y="1018482"/>
                                </a:moveTo>
                                <a:lnTo>
                                  <a:pt x="2097247" y="961904"/>
                                </a:lnTo>
                              </a:path>
                              <a:path w="2121535" h="1061085">
                                <a:moveTo>
                                  <a:pt x="2097247" y="961904"/>
                                </a:moveTo>
                                <a:lnTo>
                                  <a:pt x="2121072" y="933608"/>
                                </a:lnTo>
                              </a:path>
                            </a:pathLst>
                          </a:custGeom>
                          <a:ln w="12700">
                            <a:solidFill>
                              <a:srgbClr val="74C043"/>
                            </a:solidFill>
                            <a:prstDash val="solid"/>
                          </a:ln>
                        </wps:spPr>
                        <wps:bodyPr wrap="square" lIns="0" tIns="0" rIns="0" bIns="0" rtlCol="0">
                          <a:prstTxWarp prst="textNoShape">
                            <a:avLst/>
                          </a:prstTxWarp>
                          <a:noAutofit/>
                        </wps:bodyPr>
                      </wps:wsp>
                      <wps:wsp>
                        <wps:cNvPr id="992" name="Graphic 992"/>
                        <wps:cNvSpPr/>
                        <wps:spPr>
                          <a:xfrm>
                            <a:off x="113444" y="1390133"/>
                            <a:ext cx="954405" cy="283210"/>
                          </a:xfrm>
                          <a:custGeom>
                            <a:avLst/>
                            <a:gdLst/>
                            <a:ahLst/>
                            <a:cxnLst/>
                            <a:rect l="l" t="t" r="r" b="b"/>
                            <a:pathLst>
                              <a:path w="954405" h="283210">
                                <a:moveTo>
                                  <a:pt x="0" y="240804"/>
                                </a:moveTo>
                                <a:lnTo>
                                  <a:pt x="25165" y="282892"/>
                                </a:lnTo>
                              </a:path>
                              <a:path w="954405" h="283210">
                                <a:moveTo>
                                  <a:pt x="25165" y="282892"/>
                                </a:moveTo>
                                <a:lnTo>
                                  <a:pt x="60890" y="169735"/>
                                </a:lnTo>
                              </a:path>
                              <a:path w="954405" h="283210">
                                <a:moveTo>
                                  <a:pt x="60890" y="169735"/>
                                </a:moveTo>
                                <a:lnTo>
                                  <a:pt x="96615" y="56578"/>
                                </a:lnTo>
                              </a:path>
                              <a:path w="954405" h="283210">
                                <a:moveTo>
                                  <a:pt x="96615" y="56578"/>
                                </a:moveTo>
                                <a:lnTo>
                                  <a:pt x="132340" y="42417"/>
                                </a:lnTo>
                              </a:path>
                              <a:path w="954405" h="283210">
                                <a:moveTo>
                                  <a:pt x="132340" y="42417"/>
                                </a:moveTo>
                                <a:lnTo>
                                  <a:pt x="168064" y="28282"/>
                                </a:lnTo>
                              </a:path>
                              <a:path w="954405" h="283210">
                                <a:moveTo>
                                  <a:pt x="168064" y="28282"/>
                                </a:moveTo>
                                <a:lnTo>
                                  <a:pt x="203795" y="0"/>
                                </a:lnTo>
                              </a:path>
                              <a:path w="954405" h="283210">
                                <a:moveTo>
                                  <a:pt x="203795" y="0"/>
                                </a:moveTo>
                                <a:lnTo>
                                  <a:pt x="239520" y="42417"/>
                                </a:lnTo>
                              </a:path>
                              <a:path w="954405" h="283210">
                                <a:moveTo>
                                  <a:pt x="239520" y="42417"/>
                                </a:moveTo>
                                <a:lnTo>
                                  <a:pt x="275245" y="14135"/>
                                </a:lnTo>
                              </a:path>
                              <a:path w="954405" h="283210">
                                <a:moveTo>
                                  <a:pt x="275245" y="14135"/>
                                </a:moveTo>
                                <a:lnTo>
                                  <a:pt x="310970" y="14135"/>
                                </a:lnTo>
                              </a:path>
                              <a:path w="954405" h="283210">
                                <a:moveTo>
                                  <a:pt x="310970" y="14135"/>
                                </a:moveTo>
                                <a:lnTo>
                                  <a:pt x="346696" y="0"/>
                                </a:lnTo>
                              </a:path>
                              <a:path w="954405" h="283210">
                                <a:moveTo>
                                  <a:pt x="346696" y="0"/>
                                </a:moveTo>
                                <a:lnTo>
                                  <a:pt x="382421" y="240474"/>
                                </a:lnTo>
                              </a:path>
                              <a:path w="954405" h="283210">
                                <a:moveTo>
                                  <a:pt x="382421" y="240474"/>
                                </a:moveTo>
                                <a:lnTo>
                                  <a:pt x="418146" y="240474"/>
                                </a:lnTo>
                              </a:path>
                              <a:path w="954405" h="283210">
                                <a:moveTo>
                                  <a:pt x="418146" y="240474"/>
                                </a:moveTo>
                                <a:lnTo>
                                  <a:pt x="453870" y="282892"/>
                                </a:lnTo>
                              </a:path>
                              <a:path w="954405" h="283210">
                                <a:moveTo>
                                  <a:pt x="453870" y="282892"/>
                                </a:moveTo>
                                <a:lnTo>
                                  <a:pt x="489601" y="198018"/>
                                </a:lnTo>
                              </a:path>
                              <a:path w="954405" h="283210">
                                <a:moveTo>
                                  <a:pt x="489601" y="198018"/>
                                </a:moveTo>
                                <a:lnTo>
                                  <a:pt x="525326" y="113156"/>
                                </a:lnTo>
                              </a:path>
                              <a:path w="954405" h="283210">
                                <a:moveTo>
                                  <a:pt x="525326" y="113156"/>
                                </a:moveTo>
                                <a:lnTo>
                                  <a:pt x="561051" y="113156"/>
                                </a:lnTo>
                              </a:path>
                              <a:path w="954405" h="283210">
                                <a:moveTo>
                                  <a:pt x="561051" y="113156"/>
                                </a:moveTo>
                                <a:lnTo>
                                  <a:pt x="596776" y="113156"/>
                                </a:lnTo>
                              </a:path>
                              <a:path w="954405" h="283210">
                                <a:moveTo>
                                  <a:pt x="596776" y="113156"/>
                                </a:moveTo>
                                <a:lnTo>
                                  <a:pt x="632501" y="127292"/>
                                </a:lnTo>
                              </a:path>
                              <a:path w="954405" h="283210">
                                <a:moveTo>
                                  <a:pt x="632501" y="127292"/>
                                </a:moveTo>
                                <a:lnTo>
                                  <a:pt x="668227" y="141439"/>
                                </a:lnTo>
                              </a:path>
                              <a:path w="954405" h="283210">
                                <a:moveTo>
                                  <a:pt x="668227" y="141439"/>
                                </a:moveTo>
                                <a:lnTo>
                                  <a:pt x="703950" y="127292"/>
                                </a:lnTo>
                              </a:path>
                              <a:path w="954405" h="283210">
                                <a:moveTo>
                                  <a:pt x="703950" y="127292"/>
                                </a:moveTo>
                                <a:lnTo>
                                  <a:pt x="739675" y="141439"/>
                                </a:lnTo>
                              </a:path>
                              <a:path w="954405" h="283210">
                                <a:moveTo>
                                  <a:pt x="739675" y="141439"/>
                                </a:moveTo>
                                <a:lnTo>
                                  <a:pt x="775401" y="84861"/>
                                </a:lnTo>
                              </a:path>
                              <a:path w="954405" h="283210">
                                <a:moveTo>
                                  <a:pt x="775401" y="84861"/>
                                </a:moveTo>
                                <a:lnTo>
                                  <a:pt x="811132" y="141439"/>
                                </a:lnTo>
                              </a:path>
                              <a:path w="954405" h="283210">
                                <a:moveTo>
                                  <a:pt x="811132" y="141439"/>
                                </a:moveTo>
                                <a:lnTo>
                                  <a:pt x="846857" y="155600"/>
                                </a:lnTo>
                              </a:path>
                              <a:path w="954405" h="283210">
                                <a:moveTo>
                                  <a:pt x="846857" y="155600"/>
                                </a:moveTo>
                                <a:lnTo>
                                  <a:pt x="882582" y="155600"/>
                                </a:lnTo>
                              </a:path>
                              <a:path w="954405" h="283210">
                                <a:moveTo>
                                  <a:pt x="882582" y="155600"/>
                                </a:moveTo>
                                <a:lnTo>
                                  <a:pt x="918307" y="155600"/>
                                </a:lnTo>
                              </a:path>
                              <a:path w="954405" h="283210">
                                <a:moveTo>
                                  <a:pt x="918307" y="155600"/>
                                </a:moveTo>
                                <a:lnTo>
                                  <a:pt x="954032" y="113156"/>
                                </a:lnTo>
                              </a:path>
                            </a:pathLst>
                          </a:custGeom>
                          <a:ln w="12700">
                            <a:solidFill>
                              <a:srgbClr val="FCAF17"/>
                            </a:solidFill>
                            <a:prstDash val="solid"/>
                          </a:ln>
                        </wps:spPr>
                        <wps:bodyPr wrap="square" lIns="0" tIns="0" rIns="0" bIns="0" rtlCol="0">
                          <a:prstTxWarp prst="textNoShape">
                            <a:avLst/>
                          </a:prstTxWarp>
                          <a:noAutofit/>
                        </wps:bodyPr>
                      </wps:wsp>
                      <wps:wsp>
                        <wps:cNvPr id="993" name="Graphic 993"/>
                        <wps:cNvSpPr/>
                        <wps:spPr>
                          <a:xfrm>
                            <a:off x="1067476" y="1496940"/>
                            <a:ext cx="36195" cy="12700"/>
                          </a:xfrm>
                          <a:custGeom>
                            <a:avLst/>
                            <a:gdLst/>
                            <a:ahLst/>
                            <a:cxnLst/>
                            <a:rect l="l" t="t" r="r" b="b"/>
                            <a:pathLst>
                              <a:path w="36195" h="12700">
                                <a:moveTo>
                                  <a:pt x="0" y="12700"/>
                                </a:moveTo>
                                <a:lnTo>
                                  <a:pt x="35723" y="12700"/>
                                </a:lnTo>
                                <a:lnTo>
                                  <a:pt x="35723" y="0"/>
                                </a:lnTo>
                                <a:lnTo>
                                  <a:pt x="0" y="0"/>
                                </a:lnTo>
                                <a:lnTo>
                                  <a:pt x="0" y="12700"/>
                                </a:lnTo>
                                <a:close/>
                              </a:path>
                            </a:pathLst>
                          </a:custGeom>
                          <a:solidFill>
                            <a:srgbClr val="FCAF17"/>
                          </a:solidFill>
                        </wps:spPr>
                        <wps:bodyPr wrap="square" lIns="0" tIns="0" rIns="0" bIns="0" rtlCol="0">
                          <a:prstTxWarp prst="textNoShape">
                            <a:avLst/>
                          </a:prstTxWarp>
                          <a:noAutofit/>
                        </wps:bodyPr>
                      </wps:wsp>
                      <wps:wsp>
                        <wps:cNvPr id="994" name="Graphic 994"/>
                        <wps:cNvSpPr/>
                        <wps:spPr>
                          <a:xfrm>
                            <a:off x="1103200" y="527236"/>
                            <a:ext cx="393065" cy="1018540"/>
                          </a:xfrm>
                          <a:custGeom>
                            <a:avLst/>
                            <a:gdLst/>
                            <a:ahLst/>
                            <a:cxnLst/>
                            <a:rect l="l" t="t" r="r" b="b"/>
                            <a:pathLst>
                              <a:path w="393065" h="1018540">
                                <a:moveTo>
                                  <a:pt x="0" y="976053"/>
                                </a:moveTo>
                                <a:lnTo>
                                  <a:pt x="35725" y="1004336"/>
                                </a:lnTo>
                              </a:path>
                              <a:path w="393065" h="1018540">
                                <a:moveTo>
                                  <a:pt x="35725" y="1004336"/>
                                </a:moveTo>
                                <a:lnTo>
                                  <a:pt x="71450" y="1018496"/>
                                </a:lnTo>
                              </a:path>
                              <a:path w="393065" h="1018540">
                                <a:moveTo>
                                  <a:pt x="71450" y="1018496"/>
                                </a:moveTo>
                                <a:lnTo>
                                  <a:pt x="107175" y="877031"/>
                                </a:lnTo>
                              </a:path>
                              <a:path w="393065" h="1018540">
                                <a:moveTo>
                                  <a:pt x="107175" y="877031"/>
                                </a:moveTo>
                                <a:lnTo>
                                  <a:pt x="142900" y="735578"/>
                                </a:lnTo>
                              </a:path>
                              <a:path w="393065" h="1018540">
                                <a:moveTo>
                                  <a:pt x="142900" y="735578"/>
                                </a:moveTo>
                                <a:lnTo>
                                  <a:pt x="178625" y="579977"/>
                                </a:lnTo>
                              </a:path>
                              <a:path w="393065" h="1018540">
                                <a:moveTo>
                                  <a:pt x="178625" y="579977"/>
                                </a:moveTo>
                                <a:lnTo>
                                  <a:pt x="214350" y="396081"/>
                                </a:lnTo>
                              </a:path>
                              <a:path w="393065" h="1018540">
                                <a:moveTo>
                                  <a:pt x="214350" y="396081"/>
                                </a:moveTo>
                                <a:lnTo>
                                  <a:pt x="250075" y="381935"/>
                                </a:lnTo>
                              </a:path>
                              <a:path w="393065" h="1018540">
                                <a:moveTo>
                                  <a:pt x="250075" y="381935"/>
                                </a:moveTo>
                                <a:lnTo>
                                  <a:pt x="285800" y="551680"/>
                                </a:lnTo>
                              </a:path>
                              <a:path w="393065" h="1018540">
                                <a:moveTo>
                                  <a:pt x="285800" y="551680"/>
                                </a:moveTo>
                                <a:lnTo>
                                  <a:pt x="321525" y="14150"/>
                                </a:lnTo>
                              </a:path>
                              <a:path w="393065" h="1018540">
                                <a:moveTo>
                                  <a:pt x="321525" y="14150"/>
                                </a:moveTo>
                                <a:lnTo>
                                  <a:pt x="357250" y="0"/>
                                </a:lnTo>
                              </a:path>
                              <a:path w="393065" h="1018540">
                                <a:moveTo>
                                  <a:pt x="357250" y="0"/>
                                </a:moveTo>
                                <a:lnTo>
                                  <a:pt x="392988" y="353640"/>
                                </a:lnTo>
                              </a:path>
                            </a:pathLst>
                          </a:custGeom>
                          <a:ln w="12700">
                            <a:solidFill>
                              <a:srgbClr val="FCAF17"/>
                            </a:solidFill>
                            <a:prstDash val="solid"/>
                          </a:ln>
                        </wps:spPr>
                        <wps:bodyPr wrap="square" lIns="0" tIns="0" rIns="0" bIns="0" rtlCol="0">
                          <a:prstTxWarp prst="textNoShape">
                            <a:avLst/>
                          </a:prstTxWarp>
                          <a:noAutofit/>
                        </wps:bodyPr>
                      </wps:wsp>
                      <pic:pic xmlns:pic="http://schemas.openxmlformats.org/drawingml/2006/picture">
                        <pic:nvPicPr>
                          <pic:cNvPr id="995" name="Image 995"/>
                          <pic:cNvPicPr/>
                        </pic:nvPicPr>
                        <pic:blipFill>
                          <a:blip r:embed="rId152" cstate="print"/>
                          <a:stretch>
                            <a:fillRect/>
                          </a:stretch>
                        </pic:blipFill>
                        <pic:spPr>
                          <a:xfrm>
                            <a:off x="1489839" y="874527"/>
                            <a:ext cx="298500" cy="224878"/>
                          </a:xfrm>
                          <a:prstGeom prst="rect">
                            <a:avLst/>
                          </a:prstGeom>
                        </pic:spPr>
                      </pic:pic>
                      <wps:wsp>
                        <wps:cNvPr id="996" name="Graphic 996"/>
                        <wps:cNvSpPr/>
                        <wps:spPr>
                          <a:xfrm>
                            <a:off x="1781990" y="640414"/>
                            <a:ext cx="452755" cy="919480"/>
                          </a:xfrm>
                          <a:custGeom>
                            <a:avLst/>
                            <a:gdLst/>
                            <a:ahLst/>
                            <a:cxnLst/>
                            <a:rect l="l" t="t" r="r" b="b"/>
                            <a:pathLst>
                              <a:path w="452755" h="919480">
                                <a:moveTo>
                                  <a:pt x="0" y="297042"/>
                                </a:moveTo>
                                <a:lnTo>
                                  <a:pt x="35725" y="0"/>
                                </a:lnTo>
                              </a:path>
                              <a:path w="452755" h="919480">
                                <a:moveTo>
                                  <a:pt x="35725" y="0"/>
                                </a:moveTo>
                                <a:lnTo>
                                  <a:pt x="71450" y="0"/>
                                </a:lnTo>
                              </a:path>
                              <a:path w="452755" h="919480">
                                <a:moveTo>
                                  <a:pt x="71450" y="0"/>
                                </a:moveTo>
                                <a:lnTo>
                                  <a:pt x="107187" y="212178"/>
                                </a:lnTo>
                              </a:path>
                              <a:path w="452755" h="919480">
                                <a:moveTo>
                                  <a:pt x="107187" y="212178"/>
                                </a:moveTo>
                                <a:lnTo>
                                  <a:pt x="142900" y="297042"/>
                                </a:lnTo>
                              </a:path>
                              <a:path w="452755" h="919480">
                                <a:moveTo>
                                  <a:pt x="142900" y="297042"/>
                                </a:moveTo>
                                <a:lnTo>
                                  <a:pt x="178625" y="495095"/>
                                </a:lnTo>
                              </a:path>
                              <a:path w="452755" h="919480">
                                <a:moveTo>
                                  <a:pt x="178625" y="495095"/>
                                </a:moveTo>
                                <a:lnTo>
                                  <a:pt x="214350" y="608266"/>
                                </a:lnTo>
                              </a:path>
                              <a:path w="452755" h="919480">
                                <a:moveTo>
                                  <a:pt x="214350" y="608266"/>
                                </a:moveTo>
                                <a:lnTo>
                                  <a:pt x="250088" y="834580"/>
                                </a:lnTo>
                              </a:path>
                              <a:path w="452755" h="919480">
                                <a:moveTo>
                                  <a:pt x="250088" y="834580"/>
                                </a:moveTo>
                                <a:lnTo>
                                  <a:pt x="285800" y="664845"/>
                                </a:lnTo>
                              </a:path>
                              <a:path w="452755" h="919480">
                                <a:moveTo>
                                  <a:pt x="285800" y="664845"/>
                                </a:moveTo>
                                <a:lnTo>
                                  <a:pt x="321538" y="579958"/>
                                </a:lnTo>
                              </a:path>
                              <a:path w="452755" h="919480">
                                <a:moveTo>
                                  <a:pt x="321538" y="579958"/>
                                </a:moveTo>
                                <a:lnTo>
                                  <a:pt x="357263" y="693127"/>
                                </a:lnTo>
                              </a:path>
                              <a:path w="452755" h="919480">
                                <a:moveTo>
                                  <a:pt x="357263" y="693127"/>
                                </a:moveTo>
                                <a:lnTo>
                                  <a:pt x="392988" y="820432"/>
                                </a:lnTo>
                              </a:path>
                              <a:path w="452755" h="919480">
                                <a:moveTo>
                                  <a:pt x="392988" y="820432"/>
                                </a:moveTo>
                                <a:lnTo>
                                  <a:pt x="428701" y="792137"/>
                                </a:lnTo>
                              </a:path>
                              <a:path w="452755" h="919480">
                                <a:moveTo>
                                  <a:pt x="428701" y="792137"/>
                                </a:moveTo>
                                <a:lnTo>
                                  <a:pt x="452526" y="919454"/>
                                </a:lnTo>
                              </a:path>
                            </a:pathLst>
                          </a:custGeom>
                          <a:ln w="12700">
                            <a:solidFill>
                              <a:srgbClr val="FCAF17"/>
                            </a:solidFill>
                            <a:prstDash val="solid"/>
                          </a:ln>
                        </wps:spPr>
                        <wps:bodyPr wrap="square" lIns="0" tIns="0" rIns="0" bIns="0" rtlCol="0">
                          <a:prstTxWarp prst="textNoShape">
                            <a:avLst/>
                          </a:prstTxWarp>
                          <a:noAutofit/>
                        </wps:bodyPr>
                      </wps:wsp>
                      <wps:wsp>
                        <wps:cNvPr id="997" name="Graphic 997"/>
                        <wps:cNvSpPr/>
                        <wps:spPr>
                          <a:xfrm>
                            <a:off x="113444" y="1064773"/>
                            <a:ext cx="954405" cy="495300"/>
                          </a:xfrm>
                          <a:custGeom>
                            <a:avLst/>
                            <a:gdLst/>
                            <a:ahLst/>
                            <a:cxnLst/>
                            <a:rect l="l" t="t" r="r" b="b"/>
                            <a:pathLst>
                              <a:path w="954405" h="495300">
                                <a:moveTo>
                                  <a:pt x="0" y="293203"/>
                                </a:moveTo>
                                <a:lnTo>
                                  <a:pt x="25165" y="353642"/>
                                </a:lnTo>
                              </a:path>
                              <a:path w="954405" h="495300">
                                <a:moveTo>
                                  <a:pt x="25165" y="353642"/>
                                </a:moveTo>
                                <a:lnTo>
                                  <a:pt x="60890" y="268768"/>
                                </a:lnTo>
                              </a:path>
                              <a:path w="954405" h="495300">
                                <a:moveTo>
                                  <a:pt x="60890" y="268768"/>
                                </a:moveTo>
                                <a:lnTo>
                                  <a:pt x="96615" y="183907"/>
                                </a:lnTo>
                              </a:path>
                              <a:path w="954405" h="495300">
                                <a:moveTo>
                                  <a:pt x="96615" y="183907"/>
                                </a:moveTo>
                                <a:lnTo>
                                  <a:pt x="132340" y="42440"/>
                                </a:lnTo>
                              </a:path>
                              <a:path w="954405" h="495300">
                                <a:moveTo>
                                  <a:pt x="132340" y="42440"/>
                                </a:moveTo>
                                <a:lnTo>
                                  <a:pt x="168064" y="28282"/>
                                </a:lnTo>
                              </a:path>
                              <a:path w="954405" h="495300">
                                <a:moveTo>
                                  <a:pt x="168064" y="28282"/>
                                </a:moveTo>
                                <a:lnTo>
                                  <a:pt x="203795" y="0"/>
                                </a:lnTo>
                              </a:path>
                              <a:path w="954405" h="495300">
                                <a:moveTo>
                                  <a:pt x="203795" y="0"/>
                                </a:moveTo>
                                <a:lnTo>
                                  <a:pt x="239520" y="0"/>
                                </a:lnTo>
                              </a:path>
                              <a:path w="954405" h="495300">
                                <a:moveTo>
                                  <a:pt x="239520" y="0"/>
                                </a:moveTo>
                                <a:lnTo>
                                  <a:pt x="275245" y="42440"/>
                                </a:lnTo>
                              </a:path>
                              <a:path w="954405" h="495300">
                                <a:moveTo>
                                  <a:pt x="275245" y="42440"/>
                                </a:moveTo>
                                <a:lnTo>
                                  <a:pt x="310970" y="56578"/>
                                </a:lnTo>
                              </a:path>
                              <a:path w="954405" h="495300">
                                <a:moveTo>
                                  <a:pt x="310970" y="56578"/>
                                </a:moveTo>
                                <a:lnTo>
                                  <a:pt x="346696" y="141464"/>
                                </a:lnTo>
                              </a:path>
                              <a:path w="954405" h="495300">
                                <a:moveTo>
                                  <a:pt x="346696" y="141464"/>
                                </a:moveTo>
                                <a:lnTo>
                                  <a:pt x="382421" y="42440"/>
                                </a:lnTo>
                              </a:path>
                              <a:path w="954405" h="495300">
                                <a:moveTo>
                                  <a:pt x="382421" y="42440"/>
                                </a:moveTo>
                                <a:lnTo>
                                  <a:pt x="418146" y="14143"/>
                                </a:lnTo>
                              </a:path>
                              <a:path w="954405" h="495300">
                                <a:moveTo>
                                  <a:pt x="418146" y="14143"/>
                                </a:moveTo>
                                <a:lnTo>
                                  <a:pt x="453870" y="113168"/>
                                </a:lnTo>
                              </a:path>
                              <a:path w="954405" h="495300">
                                <a:moveTo>
                                  <a:pt x="453870" y="113168"/>
                                </a:moveTo>
                                <a:lnTo>
                                  <a:pt x="489601" y="226338"/>
                                </a:lnTo>
                              </a:path>
                              <a:path w="954405" h="495300">
                                <a:moveTo>
                                  <a:pt x="489601" y="226338"/>
                                </a:moveTo>
                                <a:lnTo>
                                  <a:pt x="525326" y="311199"/>
                                </a:lnTo>
                              </a:path>
                              <a:path w="954405" h="495300">
                                <a:moveTo>
                                  <a:pt x="525326" y="311199"/>
                                </a:moveTo>
                                <a:lnTo>
                                  <a:pt x="561051" y="396073"/>
                                </a:lnTo>
                              </a:path>
                              <a:path w="954405" h="495300">
                                <a:moveTo>
                                  <a:pt x="561051" y="396073"/>
                                </a:moveTo>
                                <a:lnTo>
                                  <a:pt x="596776" y="424356"/>
                                </a:lnTo>
                              </a:path>
                              <a:path w="954405" h="495300">
                                <a:moveTo>
                                  <a:pt x="596776" y="424356"/>
                                </a:moveTo>
                                <a:lnTo>
                                  <a:pt x="632501" y="424356"/>
                                </a:lnTo>
                              </a:path>
                              <a:path w="954405" h="495300">
                                <a:moveTo>
                                  <a:pt x="632501" y="424356"/>
                                </a:moveTo>
                                <a:lnTo>
                                  <a:pt x="668227" y="438517"/>
                                </a:lnTo>
                              </a:path>
                              <a:path w="954405" h="495300">
                                <a:moveTo>
                                  <a:pt x="668227" y="438517"/>
                                </a:moveTo>
                                <a:lnTo>
                                  <a:pt x="703950" y="480960"/>
                                </a:lnTo>
                              </a:path>
                              <a:path w="954405" h="495300">
                                <a:moveTo>
                                  <a:pt x="703950" y="480960"/>
                                </a:moveTo>
                                <a:lnTo>
                                  <a:pt x="739675" y="495095"/>
                                </a:lnTo>
                              </a:path>
                              <a:path w="954405" h="495300">
                                <a:moveTo>
                                  <a:pt x="739675" y="495095"/>
                                </a:moveTo>
                                <a:lnTo>
                                  <a:pt x="775401" y="410221"/>
                                </a:lnTo>
                              </a:path>
                              <a:path w="954405" h="495300">
                                <a:moveTo>
                                  <a:pt x="775401" y="410221"/>
                                </a:moveTo>
                                <a:lnTo>
                                  <a:pt x="811132" y="438517"/>
                                </a:lnTo>
                              </a:path>
                              <a:path w="954405" h="495300">
                                <a:moveTo>
                                  <a:pt x="811132" y="438517"/>
                                </a:moveTo>
                                <a:lnTo>
                                  <a:pt x="846857" y="452652"/>
                                </a:lnTo>
                              </a:path>
                              <a:path w="954405" h="495300">
                                <a:moveTo>
                                  <a:pt x="846857" y="452652"/>
                                </a:moveTo>
                                <a:lnTo>
                                  <a:pt x="882582" y="452652"/>
                                </a:lnTo>
                              </a:path>
                              <a:path w="954405" h="495300">
                                <a:moveTo>
                                  <a:pt x="882582" y="452652"/>
                                </a:moveTo>
                                <a:lnTo>
                                  <a:pt x="918307" y="466799"/>
                                </a:lnTo>
                              </a:path>
                              <a:path w="954405" h="495300">
                                <a:moveTo>
                                  <a:pt x="918307" y="466799"/>
                                </a:moveTo>
                                <a:lnTo>
                                  <a:pt x="954032" y="452652"/>
                                </a:lnTo>
                              </a:path>
                            </a:pathLst>
                          </a:custGeom>
                          <a:ln w="12700">
                            <a:solidFill>
                              <a:srgbClr val="B01C88"/>
                            </a:solidFill>
                            <a:prstDash val="solid"/>
                          </a:ln>
                        </wps:spPr>
                        <wps:bodyPr wrap="square" lIns="0" tIns="0" rIns="0" bIns="0" rtlCol="0">
                          <a:prstTxWarp prst="textNoShape">
                            <a:avLst/>
                          </a:prstTxWarp>
                          <a:noAutofit/>
                        </wps:bodyPr>
                      </wps:wsp>
                      <wps:wsp>
                        <wps:cNvPr id="998" name="Graphic 998"/>
                        <wps:cNvSpPr/>
                        <wps:spPr>
                          <a:xfrm>
                            <a:off x="1067476" y="1511075"/>
                            <a:ext cx="36195" cy="12700"/>
                          </a:xfrm>
                          <a:custGeom>
                            <a:avLst/>
                            <a:gdLst/>
                            <a:ahLst/>
                            <a:cxnLst/>
                            <a:rect l="l" t="t" r="r" b="b"/>
                            <a:pathLst>
                              <a:path w="36195" h="12700">
                                <a:moveTo>
                                  <a:pt x="0" y="12700"/>
                                </a:moveTo>
                                <a:lnTo>
                                  <a:pt x="35723" y="12700"/>
                                </a:lnTo>
                                <a:lnTo>
                                  <a:pt x="35723" y="0"/>
                                </a:lnTo>
                                <a:lnTo>
                                  <a:pt x="0" y="0"/>
                                </a:lnTo>
                                <a:lnTo>
                                  <a:pt x="0" y="12700"/>
                                </a:lnTo>
                                <a:close/>
                              </a:path>
                            </a:pathLst>
                          </a:custGeom>
                          <a:solidFill>
                            <a:srgbClr val="B01C88"/>
                          </a:solidFill>
                        </wps:spPr>
                        <wps:bodyPr wrap="square" lIns="0" tIns="0" rIns="0" bIns="0" rtlCol="0">
                          <a:prstTxWarp prst="textNoShape">
                            <a:avLst/>
                          </a:prstTxWarp>
                          <a:noAutofit/>
                        </wps:bodyPr>
                      </wps:wsp>
                      <wps:wsp>
                        <wps:cNvPr id="999" name="Graphic 999"/>
                        <wps:cNvSpPr/>
                        <wps:spPr>
                          <a:xfrm>
                            <a:off x="1103200" y="145312"/>
                            <a:ext cx="1131570" cy="1414780"/>
                          </a:xfrm>
                          <a:custGeom>
                            <a:avLst/>
                            <a:gdLst/>
                            <a:ahLst/>
                            <a:cxnLst/>
                            <a:rect l="l" t="t" r="r" b="b"/>
                            <a:pathLst>
                              <a:path w="1131570" h="1414780">
                                <a:moveTo>
                                  <a:pt x="0" y="1372113"/>
                                </a:moveTo>
                                <a:lnTo>
                                  <a:pt x="35725" y="1414556"/>
                                </a:lnTo>
                              </a:path>
                              <a:path w="1131570" h="1414780">
                                <a:moveTo>
                                  <a:pt x="35725" y="1414556"/>
                                </a:moveTo>
                                <a:lnTo>
                                  <a:pt x="71450" y="1414556"/>
                                </a:lnTo>
                              </a:path>
                              <a:path w="1131570" h="1414780">
                                <a:moveTo>
                                  <a:pt x="71450" y="1414556"/>
                                </a:moveTo>
                                <a:lnTo>
                                  <a:pt x="107175" y="1315534"/>
                                </a:lnTo>
                              </a:path>
                              <a:path w="1131570" h="1414780">
                                <a:moveTo>
                                  <a:pt x="107175" y="1315534"/>
                                </a:moveTo>
                                <a:lnTo>
                                  <a:pt x="142900" y="1244820"/>
                                </a:lnTo>
                              </a:path>
                              <a:path w="1131570" h="1414780">
                                <a:moveTo>
                                  <a:pt x="142900" y="1244820"/>
                                </a:moveTo>
                                <a:lnTo>
                                  <a:pt x="178625" y="1032629"/>
                                </a:lnTo>
                              </a:path>
                              <a:path w="1131570" h="1414780">
                                <a:moveTo>
                                  <a:pt x="178625" y="1032629"/>
                                </a:moveTo>
                                <a:lnTo>
                                  <a:pt x="214350" y="1060924"/>
                                </a:lnTo>
                              </a:path>
                              <a:path w="1131570" h="1414780">
                                <a:moveTo>
                                  <a:pt x="214350" y="1060924"/>
                                </a:moveTo>
                                <a:lnTo>
                                  <a:pt x="250075" y="976039"/>
                                </a:lnTo>
                              </a:path>
                              <a:path w="1131570" h="1414780">
                                <a:moveTo>
                                  <a:pt x="250075" y="976039"/>
                                </a:moveTo>
                                <a:lnTo>
                                  <a:pt x="285800" y="42440"/>
                                </a:lnTo>
                              </a:path>
                              <a:path w="1131570" h="1414780">
                                <a:moveTo>
                                  <a:pt x="285800" y="42440"/>
                                </a:moveTo>
                                <a:lnTo>
                                  <a:pt x="321525" y="0"/>
                                </a:lnTo>
                              </a:path>
                              <a:path w="1131570" h="1414780">
                                <a:moveTo>
                                  <a:pt x="321525" y="0"/>
                                </a:moveTo>
                                <a:lnTo>
                                  <a:pt x="357250" y="480950"/>
                                </a:lnTo>
                              </a:path>
                              <a:path w="1131570" h="1414780">
                                <a:moveTo>
                                  <a:pt x="357250" y="480950"/>
                                </a:moveTo>
                                <a:lnTo>
                                  <a:pt x="392988" y="848729"/>
                                </a:lnTo>
                              </a:path>
                              <a:path w="1131570" h="1414780">
                                <a:moveTo>
                                  <a:pt x="392988" y="848729"/>
                                </a:moveTo>
                                <a:lnTo>
                                  <a:pt x="428713" y="1032629"/>
                                </a:lnTo>
                              </a:path>
                              <a:path w="1131570" h="1414780">
                                <a:moveTo>
                                  <a:pt x="428713" y="1032629"/>
                                </a:moveTo>
                                <a:lnTo>
                                  <a:pt x="464438" y="1103368"/>
                                </a:lnTo>
                              </a:path>
                              <a:path w="1131570" h="1414780">
                                <a:moveTo>
                                  <a:pt x="464438" y="1103368"/>
                                </a:moveTo>
                                <a:lnTo>
                                  <a:pt x="500164" y="1075060"/>
                                </a:lnTo>
                              </a:path>
                              <a:path w="1131570" h="1414780">
                                <a:moveTo>
                                  <a:pt x="500164" y="1075060"/>
                                </a:moveTo>
                                <a:lnTo>
                                  <a:pt x="535889" y="1046777"/>
                                </a:lnTo>
                              </a:path>
                              <a:path w="1131570" h="1414780">
                                <a:moveTo>
                                  <a:pt x="535889" y="1046777"/>
                                </a:moveTo>
                                <a:lnTo>
                                  <a:pt x="571614" y="1103368"/>
                                </a:lnTo>
                              </a:path>
                              <a:path w="1131570" h="1414780">
                                <a:moveTo>
                                  <a:pt x="571614" y="1103368"/>
                                </a:moveTo>
                                <a:lnTo>
                                  <a:pt x="607339" y="1188229"/>
                                </a:lnTo>
                              </a:path>
                              <a:path w="1131570" h="1414780">
                                <a:moveTo>
                                  <a:pt x="607339" y="1188229"/>
                                </a:moveTo>
                                <a:lnTo>
                                  <a:pt x="643064" y="1174081"/>
                                </a:lnTo>
                              </a:path>
                              <a:path w="1131570" h="1414780">
                                <a:moveTo>
                                  <a:pt x="643064" y="1174081"/>
                                </a:moveTo>
                                <a:lnTo>
                                  <a:pt x="678789" y="1046777"/>
                                </a:lnTo>
                              </a:path>
                              <a:path w="1131570" h="1414780">
                                <a:moveTo>
                                  <a:pt x="678789" y="1046777"/>
                                </a:moveTo>
                                <a:lnTo>
                                  <a:pt x="714514" y="933604"/>
                                </a:lnTo>
                              </a:path>
                              <a:path w="1131570" h="1414780">
                                <a:moveTo>
                                  <a:pt x="714514" y="933604"/>
                                </a:moveTo>
                                <a:lnTo>
                                  <a:pt x="750239" y="1032629"/>
                                </a:lnTo>
                              </a:path>
                              <a:path w="1131570" h="1414780">
                                <a:moveTo>
                                  <a:pt x="750239" y="1032629"/>
                                </a:moveTo>
                                <a:lnTo>
                                  <a:pt x="785977" y="1046777"/>
                                </a:lnTo>
                              </a:path>
                              <a:path w="1131570" h="1414780">
                                <a:moveTo>
                                  <a:pt x="785977" y="1046777"/>
                                </a:moveTo>
                                <a:lnTo>
                                  <a:pt x="821690" y="1075060"/>
                                </a:lnTo>
                              </a:path>
                              <a:path w="1131570" h="1414780">
                                <a:moveTo>
                                  <a:pt x="821690" y="1075060"/>
                                </a:moveTo>
                                <a:lnTo>
                                  <a:pt x="857415" y="1103368"/>
                                </a:lnTo>
                              </a:path>
                              <a:path w="1131570" h="1414780">
                                <a:moveTo>
                                  <a:pt x="857415" y="1103368"/>
                                </a:moveTo>
                                <a:lnTo>
                                  <a:pt x="893140" y="1145799"/>
                                </a:lnTo>
                              </a:path>
                              <a:path w="1131570" h="1414780">
                                <a:moveTo>
                                  <a:pt x="893140" y="1145799"/>
                                </a:moveTo>
                                <a:lnTo>
                                  <a:pt x="928878" y="1174081"/>
                                </a:lnTo>
                              </a:path>
                              <a:path w="1131570" h="1414780">
                                <a:moveTo>
                                  <a:pt x="928878" y="1174081"/>
                                </a:moveTo>
                                <a:lnTo>
                                  <a:pt x="964590" y="1159946"/>
                                </a:lnTo>
                              </a:path>
                              <a:path w="1131570" h="1414780">
                                <a:moveTo>
                                  <a:pt x="964590" y="1159946"/>
                                </a:moveTo>
                                <a:lnTo>
                                  <a:pt x="1000328" y="1202377"/>
                                </a:lnTo>
                              </a:path>
                              <a:path w="1131570" h="1414780">
                                <a:moveTo>
                                  <a:pt x="1000328" y="1202377"/>
                                </a:moveTo>
                                <a:lnTo>
                                  <a:pt x="1036053" y="1244820"/>
                                </a:lnTo>
                              </a:path>
                              <a:path w="1131570" h="1414780">
                                <a:moveTo>
                                  <a:pt x="1036053" y="1244820"/>
                                </a:moveTo>
                                <a:lnTo>
                                  <a:pt x="1071778" y="1244820"/>
                                </a:lnTo>
                              </a:path>
                              <a:path w="1131570" h="1414780">
                                <a:moveTo>
                                  <a:pt x="1071778" y="1244820"/>
                                </a:moveTo>
                                <a:lnTo>
                                  <a:pt x="1107490" y="1230660"/>
                                </a:lnTo>
                              </a:path>
                              <a:path w="1131570" h="1414780">
                                <a:moveTo>
                                  <a:pt x="1107490" y="1230660"/>
                                </a:moveTo>
                                <a:lnTo>
                                  <a:pt x="1131316" y="1202377"/>
                                </a:lnTo>
                              </a:path>
                            </a:pathLst>
                          </a:custGeom>
                          <a:ln w="12700">
                            <a:solidFill>
                              <a:srgbClr val="B01C88"/>
                            </a:solidFill>
                            <a:prstDash val="solid"/>
                          </a:ln>
                        </wps:spPr>
                        <wps:bodyPr wrap="square" lIns="0" tIns="0" rIns="0" bIns="0" rtlCol="0">
                          <a:prstTxWarp prst="textNoShape">
                            <a:avLst/>
                          </a:prstTxWarp>
                          <a:noAutofit/>
                        </wps:bodyPr>
                      </wps:wsp>
                      <wps:wsp>
                        <wps:cNvPr id="1000" name="Graphic 1000"/>
                        <wps:cNvSpPr/>
                        <wps:spPr>
                          <a:xfrm>
                            <a:off x="126206" y="112471"/>
                            <a:ext cx="90170" cy="1270"/>
                          </a:xfrm>
                          <a:custGeom>
                            <a:avLst/>
                            <a:gdLst/>
                            <a:ahLst/>
                            <a:cxnLst/>
                            <a:rect l="l" t="t" r="r" b="b"/>
                            <a:pathLst>
                              <a:path w="90170">
                                <a:moveTo>
                                  <a:pt x="0" y="0"/>
                                </a:moveTo>
                                <a:lnTo>
                                  <a:pt x="89998" y="0"/>
                                </a:lnTo>
                              </a:path>
                            </a:pathLst>
                          </a:custGeom>
                          <a:ln w="12700">
                            <a:solidFill>
                              <a:srgbClr val="00568B"/>
                            </a:solidFill>
                            <a:prstDash val="solid"/>
                          </a:ln>
                        </wps:spPr>
                        <wps:bodyPr wrap="square" lIns="0" tIns="0" rIns="0" bIns="0" rtlCol="0">
                          <a:prstTxWarp prst="textNoShape">
                            <a:avLst/>
                          </a:prstTxWarp>
                          <a:noAutofit/>
                        </wps:bodyPr>
                      </wps:wsp>
                      <wps:wsp>
                        <wps:cNvPr id="1001" name="Graphic 1001"/>
                        <wps:cNvSpPr/>
                        <wps:spPr>
                          <a:xfrm>
                            <a:off x="126206" y="329319"/>
                            <a:ext cx="90170" cy="1270"/>
                          </a:xfrm>
                          <a:custGeom>
                            <a:avLst/>
                            <a:gdLst/>
                            <a:ahLst/>
                            <a:cxnLst/>
                            <a:rect l="l" t="t" r="r" b="b"/>
                            <a:pathLst>
                              <a:path w="90170">
                                <a:moveTo>
                                  <a:pt x="0" y="0"/>
                                </a:moveTo>
                                <a:lnTo>
                                  <a:pt x="89998" y="0"/>
                                </a:lnTo>
                              </a:path>
                            </a:pathLst>
                          </a:custGeom>
                          <a:ln w="12700">
                            <a:solidFill>
                              <a:srgbClr val="74C043"/>
                            </a:solidFill>
                            <a:prstDash val="solid"/>
                          </a:ln>
                        </wps:spPr>
                        <wps:bodyPr wrap="square" lIns="0" tIns="0" rIns="0" bIns="0" rtlCol="0">
                          <a:prstTxWarp prst="textNoShape">
                            <a:avLst/>
                          </a:prstTxWarp>
                          <a:noAutofit/>
                        </wps:bodyPr>
                      </wps:wsp>
                      <wps:wsp>
                        <wps:cNvPr id="1002" name="Graphic 1002"/>
                        <wps:cNvSpPr/>
                        <wps:spPr>
                          <a:xfrm>
                            <a:off x="126206" y="546409"/>
                            <a:ext cx="90170" cy="1270"/>
                          </a:xfrm>
                          <a:custGeom>
                            <a:avLst/>
                            <a:gdLst/>
                            <a:ahLst/>
                            <a:cxnLst/>
                            <a:rect l="l" t="t" r="r" b="b"/>
                            <a:pathLst>
                              <a:path w="90170">
                                <a:moveTo>
                                  <a:pt x="0" y="0"/>
                                </a:moveTo>
                                <a:lnTo>
                                  <a:pt x="89998" y="0"/>
                                </a:lnTo>
                              </a:path>
                            </a:pathLst>
                          </a:custGeom>
                          <a:ln w="12700">
                            <a:solidFill>
                              <a:srgbClr val="FCAF17"/>
                            </a:solidFill>
                            <a:prstDash val="solid"/>
                          </a:ln>
                        </wps:spPr>
                        <wps:bodyPr wrap="square" lIns="0" tIns="0" rIns="0" bIns="0" rtlCol="0">
                          <a:prstTxWarp prst="textNoShape">
                            <a:avLst/>
                          </a:prstTxWarp>
                          <a:noAutofit/>
                        </wps:bodyPr>
                      </wps:wsp>
                      <wps:wsp>
                        <wps:cNvPr id="1003" name="Graphic 1003"/>
                        <wps:cNvSpPr/>
                        <wps:spPr>
                          <a:xfrm>
                            <a:off x="126206" y="750559"/>
                            <a:ext cx="90170" cy="1270"/>
                          </a:xfrm>
                          <a:custGeom>
                            <a:avLst/>
                            <a:gdLst/>
                            <a:ahLst/>
                            <a:cxnLst/>
                            <a:rect l="l" t="t" r="r" b="b"/>
                            <a:pathLst>
                              <a:path w="90170">
                                <a:moveTo>
                                  <a:pt x="0" y="0"/>
                                </a:moveTo>
                                <a:lnTo>
                                  <a:pt x="89998" y="0"/>
                                </a:lnTo>
                              </a:path>
                            </a:pathLst>
                          </a:custGeom>
                          <a:ln w="12700">
                            <a:solidFill>
                              <a:srgbClr val="B01C88"/>
                            </a:solidFill>
                            <a:prstDash val="solid"/>
                          </a:ln>
                        </wps:spPr>
                        <wps:bodyPr wrap="square" lIns="0" tIns="0" rIns="0" bIns="0" rtlCol="0">
                          <a:prstTxWarp prst="textNoShape">
                            <a:avLst/>
                          </a:prstTxWarp>
                          <a:noAutofit/>
                        </wps:bodyPr>
                      </wps:wsp>
                      <wps:wsp>
                        <wps:cNvPr id="1004" name="Graphic 1004"/>
                        <wps:cNvSpPr/>
                        <wps:spPr>
                          <a:xfrm>
                            <a:off x="3175" y="3175"/>
                            <a:ext cx="2340610" cy="1800225"/>
                          </a:xfrm>
                          <a:custGeom>
                            <a:avLst/>
                            <a:gdLst/>
                            <a:ahLst/>
                            <a:cxnLst/>
                            <a:rect l="l" t="t" r="r" b="b"/>
                            <a:pathLst>
                              <a:path w="2340610" h="1800225">
                                <a:moveTo>
                                  <a:pt x="0" y="1800000"/>
                                </a:moveTo>
                                <a:lnTo>
                                  <a:pt x="2340002" y="1800000"/>
                                </a:lnTo>
                                <a:lnTo>
                                  <a:pt x="2340002" y="0"/>
                                </a:lnTo>
                                <a:lnTo>
                                  <a:pt x="0" y="0"/>
                                </a:lnTo>
                                <a:lnTo>
                                  <a:pt x="0" y="1800000"/>
                                </a:lnTo>
                                <a:close/>
                              </a:path>
                            </a:pathLst>
                          </a:custGeom>
                          <a:ln w="6349">
                            <a:solidFill>
                              <a:srgbClr val="231F20"/>
                            </a:solidFill>
                            <a:prstDash val="solid"/>
                          </a:ln>
                        </wps:spPr>
                        <wps:bodyPr wrap="square" lIns="0" tIns="0" rIns="0" bIns="0" rtlCol="0">
                          <a:prstTxWarp prst="textNoShape">
                            <a:avLst/>
                          </a:prstTxWarp>
                          <a:noAutofit/>
                        </wps:bodyPr>
                      </wps:wsp>
                      <wps:wsp>
                        <wps:cNvPr id="1005" name="Textbox 1005"/>
                        <wps:cNvSpPr txBox="1"/>
                        <wps:spPr>
                          <a:xfrm>
                            <a:off x="0" y="0"/>
                            <a:ext cx="2346960" cy="1806575"/>
                          </a:xfrm>
                          <a:prstGeom prst="rect">
                            <a:avLst/>
                          </a:prstGeom>
                        </wps:spPr>
                        <wps:txbx>
                          <w:txbxContent>
                            <w:p w14:paraId="4E05D1EC" w14:textId="77777777" w:rsidR="007423F2" w:rsidRDefault="000B511B">
                              <w:pPr>
                                <w:spacing w:before="100" w:line="247" w:lineRule="auto"/>
                                <w:ind w:left="429" w:right="2380" w:hanging="55"/>
                                <w:rPr>
                                  <w:sz w:val="12"/>
                                </w:rPr>
                              </w:pPr>
                              <w:r>
                                <w:rPr>
                                  <w:color w:val="231F20"/>
                                  <w:spacing w:val="-2"/>
                                  <w:w w:val="90"/>
                                  <w:sz w:val="12"/>
                                </w:rPr>
                                <w:t>£</w:t>
                              </w:r>
                              <w:r>
                                <w:rPr>
                                  <w:color w:val="231F20"/>
                                  <w:spacing w:val="-7"/>
                                  <w:w w:val="90"/>
                                  <w:sz w:val="12"/>
                                </w:rPr>
                                <w:t xml:space="preserve"> </w:t>
                              </w:r>
                              <w:r>
                                <w:rPr>
                                  <w:color w:val="231F20"/>
                                  <w:spacing w:val="-2"/>
                                  <w:w w:val="90"/>
                                  <w:sz w:val="12"/>
                                </w:rPr>
                                <w:t>investment-grade</w:t>
                              </w:r>
                              <w:r>
                                <w:rPr>
                                  <w:color w:val="231F20"/>
                                  <w:spacing w:val="40"/>
                                  <w:sz w:val="12"/>
                                </w:rPr>
                                <w:t xml:space="preserve"> </w:t>
                              </w:r>
                              <w:r>
                                <w:rPr>
                                  <w:color w:val="231F20"/>
                                  <w:w w:val="90"/>
                                  <w:sz w:val="12"/>
                                </w:rPr>
                                <w:t>(right-hand</w:t>
                              </w:r>
                              <w:r>
                                <w:rPr>
                                  <w:color w:val="231F20"/>
                                  <w:spacing w:val="-7"/>
                                  <w:w w:val="90"/>
                                  <w:sz w:val="12"/>
                                </w:rPr>
                                <w:t xml:space="preserve"> </w:t>
                              </w:r>
                              <w:r>
                                <w:rPr>
                                  <w:color w:val="231F20"/>
                                  <w:spacing w:val="-2"/>
                                  <w:w w:val="90"/>
                                  <w:sz w:val="12"/>
                                </w:rPr>
                                <w:t>scale)</w:t>
                              </w:r>
                            </w:p>
                            <w:p w14:paraId="505338F4" w14:textId="77777777" w:rsidR="007423F2" w:rsidRDefault="000B511B">
                              <w:pPr>
                                <w:spacing w:before="54" w:line="247" w:lineRule="auto"/>
                                <w:ind w:left="429" w:right="2243" w:hanging="55"/>
                                <w:rPr>
                                  <w:sz w:val="12"/>
                                </w:rPr>
                              </w:pPr>
                              <w:r>
                                <w:rPr>
                                  <w:color w:val="231F20"/>
                                  <w:spacing w:val="-6"/>
                                  <w:sz w:val="12"/>
                                </w:rPr>
                                <w:t>US(</w:t>
                              </w:r>
                              <w:r>
                                <w:rPr>
                                  <w:color w:val="231F20"/>
                                  <w:spacing w:val="-10"/>
                                  <w:sz w:val="12"/>
                                </w:rPr>
                                <w:t xml:space="preserve"> </w:t>
                              </w:r>
                              <w:r>
                                <w:rPr>
                                  <w:color w:val="231F20"/>
                                  <w:spacing w:val="-6"/>
                                  <w:sz w:val="12"/>
                                </w:rPr>
                                <w:t>investment-grade</w:t>
                              </w:r>
                              <w:r>
                                <w:rPr>
                                  <w:color w:val="231F20"/>
                                  <w:spacing w:val="40"/>
                                  <w:sz w:val="12"/>
                                </w:rPr>
                                <w:t xml:space="preserve"> </w:t>
                              </w:r>
                              <w:r>
                                <w:rPr>
                                  <w:color w:val="231F20"/>
                                  <w:sz w:val="12"/>
                                </w:rPr>
                                <w:t>(right-hand</w:t>
                              </w:r>
                              <w:r>
                                <w:rPr>
                                  <w:color w:val="231F20"/>
                                  <w:spacing w:val="-10"/>
                                  <w:sz w:val="12"/>
                                </w:rPr>
                                <w:t xml:space="preserve"> </w:t>
                              </w:r>
                              <w:r>
                                <w:rPr>
                                  <w:color w:val="231F20"/>
                                  <w:sz w:val="12"/>
                                </w:rPr>
                                <w:t>scale)</w:t>
                              </w:r>
                            </w:p>
                            <w:p w14:paraId="23BCC9E6" w14:textId="77777777" w:rsidR="007423F2" w:rsidRDefault="000B511B">
                              <w:pPr>
                                <w:spacing w:before="55" w:line="247" w:lineRule="auto"/>
                                <w:ind w:left="429" w:right="2380" w:hanging="55"/>
                                <w:rPr>
                                  <w:sz w:val="12"/>
                                </w:rPr>
                              </w:pPr>
                              <w:r>
                                <w:rPr>
                                  <w:color w:val="231F20"/>
                                  <w:spacing w:val="-2"/>
                                  <w:w w:val="90"/>
                                  <w:sz w:val="12"/>
                                </w:rPr>
                                <w:t>€</w:t>
                              </w:r>
                              <w:r>
                                <w:rPr>
                                  <w:color w:val="231F20"/>
                                  <w:spacing w:val="-7"/>
                                  <w:w w:val="90"/>
                                  <w:sz w:val="12"/>
                                </w:rPr>
                                <w:t xml:space="preserve"> </w:t>
                              </w:r>
                              <w:r>
                                <w:rPr>
                                  <w:color w:val="231F20"/>
                                  <w:spacing w:val="-2"/>
                                  <w:w w:val="90"/>
                                  <w:sz w:val="12"/>
                                </w:rPr>
                                <w:t>investment-grade</w:t>
                              </w:r>
                              <w:r>
                                <w:rPr>
                                  <w:color w:val="231F20"/>
                                  <w:spacing w:val="40"/>
                                  <w:sz w:val="12"/>
                                </w:rPr>
                                <w:t xml:space="preserve"> </w:t>
                              </w:r>
                              <w:r>
                                <w:rPr>
                                  <w:color w:val="231F20"/>
                                  <w:w w:val="90"/>
                                  <w:sz w:val="12"/>
                                </w:rPr>
                                <w:t>(right-hand</w:t>
                              </w:r>
                              <w:r>
                                <w:rPr>
                                  <w:color w:val="231F20"/>
                                  <w:spacing w:val="-7"/>
                                  <w:w w:val="90"/>
                                  <w:sz w:val="12"/>
                                </w:rPr>
                                <w:t xml:space="preserve"> </w:t>
                              </w:r>
                              <w:r>
                                <w:rPr>
                                  <w:color w:val="231F20"/>
                                  <w:spacing w:val="-2"/>
                                  <w:w w:val="90"/>
                                  <w:sz w:val="12"/>
                                </w:rPr>
                                <w:t>scale)</w:t>
                              </w:r>
                            </w:p>
                            <w:p w14:paraId="1C9A4D8E" w14:textId="77777777" w:rsidR="007423F2" w:rsidRDefault="000B511B">
                              <w:pPr>
                                <w:spacing w:before="35" w:line="247" w:lineRule="auto"/>
                                <w:ind w:left="429" w:right="2482" w:hanging="55"/>
                                <w:rPr>
                                  <w:sz w:val="12"/>
                                </w:rPr>
                              </w:pPr>
                              <w:r>
                                <w:rPr>
                                  <w:color w:val="231F20"/>
                                  <w:sz w:val="12"/>
                                </w:rPr>
                                <w:t>US(</w:t>
                              </w:r>
                              <w:r>
                                <w:rPr>
                                  <w:color w:val="231F20"/>
                                  <w:spacing w:val="-10"/>
                                  <w:sz w:val="12"/>
                                </w:rPr>
                                <w:t xml:space="preserve"> </w:t>
                              </w:r>
                              <w:r>
                                <w:rPr>
                                  <w:color w:val="231F20"/>
                                  <w:sz w:val="12"/>
                                </w:rPr>
                                <w:t>high-yield</w:t>
                              </w:r>
                              <w:r>
                                <w:rPr>
                                  <w:color w:val="231F20"/>
                                  <w:spacing w:val="40"/>
                                  <w:sz w:val="12"/>
                                </w:rPr>
                                <w:t xml:space="preserve"> </w:t>
                              </w:r>
                              <w:r>
                                <w:rPr>
                                  <w:color w:val="231F20"/>
                                  <w:spacing w:val="-2"/>
                                  <w:w w:val="90"/>
                                  <w:sz w:val="12"/>
                                </w:rPr>
                                <w:t>(left-hand</w:t>
                              </w:r>
                              <w:r>
                                <w:rPr>
                                  <w:color w:val="231F20"/>
                                  <w:spacing w:val="-7"/>
                                  <w:w w:val="90"/>
                                  <w:sz w:val="12"/>
                                </w:rPr>
                                <w:t xml:space="preserve"> </w:t>
                              </w:r>
                              <w:r>
                                <w:rPr>
                                  <w:color w:val="231F20"/>
                                  <w:spacing w:val="-2"/>
                                  <w:w w:val="90"/>
                                  <w:sz w:val="12"/>
                                </w:rPr>
                                <w:t>scale)</w:t>
                              </w:r>
                            </w:p>
                          </w:txbxContent>
                        </wps:txbx>
                        <wps:bodyPr wrap="square" lIns="0" tIns="0" rIns="0" bIns="0" rtlCol="0">
                          <a:noAutofit/>
                        </wps:bodyPr>
                      </wps:wsp>
                    </wpg:wgp>
                  </a:graphicData>
                </a:graphic>
              </wp:anchor>
            </w:drawing>
          </mc:Choice>
          <mc:Fallback>
            <w:pict>
              <v:group w14:anchorId="04F12F25" id="Group 986" o:spid="_x0000_s1534" style="position:absolute;left:0;text-align:left;margin-left:52.1pt;margin-top:-137.5pt;width:184.8pt;height:142.25pt;z-index:15814656;mso-wrap-distance-left:0;mso-wrap-distance-right:0;mso-position-horizontal-relative:page;mso-position-vertical-relative:text" coordsize="23469,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">
                <v:shape id="Graphic 987" o:spid="_x0000_s1535" style="position:absolute;left:66;top:4282;width:23407;height:13741;visibility:visible;mso-wrap-style:square;v-text-anchor:top" coordsize="2340610,137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" path="m106746,862882r2124870,em,l72001,em,438509r72001,em,862882r72001,em,1281830r72001,em2268001,r71996,em2268001,438509r71996,em2268001,862882r71996,em2268001,1281830r71996,em108092,1301807r,71996em250997,1301807r,71996em393898,1301807r,71996em536803,1301807r,71996em679704,1301807r,71996em822609,1301807r,71996em965509,1301807r,71996em1108415,1301807r,71996em1251315,1301807r,71996em1394216,1301807r,71996em1537116,1301807r,71996em1680029,1301807r,71996em1822930,1301807r,71996em1965830,1301807r,71996em2103168,1301807r,71996e" filled="f" strokecolor="#231f20" strokeweight=".5pt">
                  <v:path arrowok="t"/>
                </v:shape>
                <v:shape id="Graphic 988" o:spid="_x0000_s1536" style="position:absolute;left:1134;top:1453;width:14186;height:14573;visibility:visible;mso-wrap-style:square;v-text-anchor:top" coordsize="1418590,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" path="m,1283682r25165,60135em25165,1343817l60890,1216525em60890,1216525r35725,-99022em96615,1117503r35725,113157em132340,1230660r35724,14160em168064,1244820r35731,em203795,1244820r35725,56579em239520,1301399r35725,42418em275245,1343817r35725,-56579em310970,1287238r35726,14161em346696,1301399r35725,155600em382421,1456999r35725,-56578em418146,1400421r35724,28270em453870,1428691r35731,-70714em489601,1357977r35725,14136em525326,1372113r35725,14147em561051,1386260r35725,-28283em596776,1357977r35725,-42443em632501,1315534r35726,-14135em668227,1301399r35723,28283em703950,1329682r35725,28295em739675,1357977r35726,-56578em775401,1301399r35731,42418em811132,1343817r35725,em846857,1343817r35725,28296em882582,1372113r35725,em918307,1372113r35725,-28296em954032,1343817r35724,-14135em989756,1329682r35725,14135em1025481,1343817r35725,em1061206,1343817r35726,-98997em1096932,1244820r35725,-84874em1132657,1159946r35725,-169749em1168382,990197r35725,-198053em1204107,792144r35725,28296em1239832,820440r35725,-113160em1275557,707280r35725,-523384em1311282,183896l1347007,em1347007,r35738,565825em1382745,565825r35725,254615e" filled="f" strokecolor="#00568b" strokeweight="1pt">
                  <v:path arrowok="t"/>
                </v:shape>
                <v:shape id="Image 989" o:spid="_x0000_s1537" type="#_x0000_t75" style="position:absolute;left:15255;top:9452;width:2628;height:1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">
                  <v:imagedata r:id="rId153" o:title=""/>
                </v:shape>
                <v:shape id="Graphic 990" o:spid="_x0000_s1538" style="position:absolute;left:17819;top:6404;width:4528;height:7220;visibility:visible;mso-wrap-style:square;v-text-anchor:top" coordsize="452755,72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" path="m,325338l35725,70723em35725,70723l71450,em71450,r35737,56579em107187,56579r35713,127304em142900,183883r35725,212179em178625,396062r35725,70737em214350,466799r35738,113159em250088,579958r35712,-14135em285800,565823r35738,84874em321538,650697r35725,70726em357263,721423r35725,-28296em392988,693127r35713,14148em428701,707275r23825,14148e" filled="f" strokecolor="#00568b" strokeweight="1pt">
                  <v:path arrowok="t"/>
                </v:shape>
                <v:shape id="Graphic 991" o:spid="_x0000_s1539" style="position:absolute;left:1134;top:4282;width:21215;height:10611;visibility:visible;mso-wrap-style:square;v-text-anchor:top" coordsize="2121535,106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" path="m,995216r25165,51549em25165,1046765l60890,877030em60890,877030l96615,806303em96615,806303r35725,-42443em132340,763860r35724,14148em168064,778008r35731,14135em203795,792143r35725,42443em239520,834586r35725,-28283em275245,806303r35725,-70740em310970,735563r35726,-14144em346696,721419r35725,84884em382421,806303r35725,14148em418146,820451r35724,113157em453870,933608r35731,42431em489601,976039r35725,em525326,976039r35725,28283em561051,1004322r35725,56578em596776,1060900r35725,-28283em632501,1032617r35726,-14135em668227,1018482r35723,14135em703950,1032617r35725,em739675,1032617r35726,-56578em775401,976039r35731,42443em811132,1018482r35725,em846857,1018482r35725,14135em882582,1032617r35725,em918307,1032617r35725,-42430em954032,990187r35724,em989756,990187r35725,14135em1025481,1004322r35725,-14135em1061206,990187r35726,-70727em1096932,919460r35725,-155600em1132657,763860r35725,-254632em1168382,509228r35725,-113160em1204107,396068r35725,-70724em1239832,325344l1275557,em1275557,r35725,113158em1311282,113158r35725,70731em1347007,183889r35738,424358em1382745,608247r35725,113172em1418470,721419r35725,70724em1454195,792143r35725,56591em1489920,848734r35725,-70726em1525645,778008r35726,em1561371,778008r35725,56578em1597096,834586r35725,em1632821,834586r35725,56579em1668546,891165r35725,-198043em1704271,693122r35725,-56578em1739996,636544r35738,70736em1775734,707280r35712,56580em1811446,763860r35725,113170em1847171,877030r35725,-14148em1882896,862882r35738,em1918634,862882r35713,-70739em1954347,792143r35737,42443em1990084,834586r35726,84874em2025810,919460r35725,99022em2061535,1018482r35712,-56578em2097247,961904r23825,-28296e" filled="f" strokecolor="#74c043" strokeweight="1pt">
                  <v:path arrowok="t"/>
                </v:shape>
                <v:shape id="Graphic 992" o:spid="_x0000_s1540" style="position:absolute;left:1134;top:13901;width:9544;height:2832;visibility:visible;mso-wrap-style:square;v-text-anchor:top" coordsize="954405,28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" path="m,240804r25165,42088em25165,282892l60890,169735em60890,169735l96615,56578em96615,56578l132340,42417em132340,42417l168064,28282em168064,28282l203795,em203795,r35725,42417em239520,42417l275245,14135em275245,14135r35725,em310970,14135l346696,em346696,r35725,240474em382421,240474r35725,em418146,240474r35724,42418em453870,282892r35731,-84874em489601,198018r35725,-84862em525326,113156r35725,em561051,113156r35725,em596776,113156r35725,14136em632501,127292r35726,14147em668227,141439r35723,-14147em703950,127292r35725,14147em739675,141439l775401,84861em775401,84861r35731,56578em811132,141439r35725,14161em846857,155600r35725,em882582,155600r35725,em918307,155600r35725,-42444e" filled="f" strokecolor="#fcaf17" strokeweight="1pt">
                  <v:path arrowok="t"/>
                </v:shape>
                <v:shape id="Graphic 993" o:spid="_x0000_s1541" style="position:absolute;left:10674;top:14969;width:362;height:127;visibility:visible;mso-wrap-style:square;v-text-anchor:top" coordsize="361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" path="m,12700r35723,l35723,,,,,12700xe" fillcolor="#fcaf17" stroked="f">
                  <v:path arrowok="t"/>
                </v:shape>
                <v:shape id="Graphic 994" o:spid="_x0000_s1542" style="position:absolute;left:11032;top:5272;width:3930;height:10185;visibility:visible;mso-wrap-style:square;v-text-anchor:top" coordsize="393065,101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" path="m,976053r35725,28283em35725,1004336r35725,14160em71450,1018496l107175,877031em107175,877031l142900,735578em142900,735578l178625,579977em178625,579977l214350,396081em214350,396081r35725,-14146em250075,381935r35725,169745em285800,551680l321525,14150em321525,14150l357250,em357250,r35738,353640e" filled="f" strokecolor="#fcaf17" strokeweight="1pt">
                  <v:path arrowok="t"/>
                </v:shape>
                <v:shape id="Image 995" o:spid="_x0000_s1543" type="#_x0000_t75" style="position:absolute;left:14898;top:8745;width:2985;height:2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">
                  <v:imagedata r:id="rId154" o:title=""/>
                </v:shape>
                <v:shape id="Graphic 996" o:spid="_x0000_s1544" style="position:absolute;left:17819;top:6404;width:4528;height:9194;visibility:visible;mso-wrap-style:square;v-text-anchor:top" coordsize="452755,91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" path="m,297042l35725,em35725,l71450,em71450,r35737,212178em107187,212178r35713,84864em142900,297042r35725,198053em178625,495095r35725,113171em214350,608266r35738,226314em250088,834580l285800,664845em285800,664845r35738,-84887em321538,579958r35725,113169em357263,693127r35725,127305em392988,820432r35713,-28295em428701,792137r23825,127317e" filled="f" strokecolor="#fcaf17" strokeweight="1pt">
                  <v:path arrowok="t"/>
                </v:shape>
                <v:shape id="Graphic 997" o:spid="_x0000_s1545" style="position:absolute;left:1134;top:10647;width:9544;height:4953;visibility:visible;mso-wrap-style:square;v-text-anchor:top" coordsize="954405,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" path="m,293203r25165,60439em25165,353642l60890,268768em60890,268768l96615,183907em96615,183907l132340,42440em132340,42440l168064,28282em168064,28282l203795,em203795,r35725,em239520,r35725,42440em275245,42440r35725,14138em310970,56578r35726,84886em346696,141464l382421,42440em382421,42440l418146,14143em418146,14143r35724,99025em453870,113168r35731,113170em489601,226338r35725,84861em525326,311199r35725,84874em561051,396073r35725,28283em596776,424356r35725,em632501,424356r35726,14161em668227,438517r35723,42443em703950,480960r35725,14135em739675,495095r35726,-84874em775401,410221r35731,28296em811132,438517r35725,14135em846857,452652r35725,em882582,452652r35725,14147em918307,466799r35725,-14147e" filled="f" strokecolor="#b01c88" strokeweight="1pt">
                  <v:path arrowok="t"/>
                </v:shape>
                <v:shape id="Graphic 998" o:spid="_x0000_s1546" style="position:absolute;left:10674;top:15110;width:362;height:127;visibility:visible;mso-wrap-style:square;v-text-anchor:top" coordsize="361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" path="m,12700r35723,l35723,,,,,12700xe" fillcolor="#b01c88" stroked="f">
                  <v:path arrowok="t"/>
                </v:shape>
                <v:shape id="Graphic 999" o:spid="_x0000_s1547" style="position:absolute;left:11032;top:1453;width:11315;height:14147;visibility:visible;mso-wrap-style:square;v-text-anchor:top" coordsize="1131570,141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" path="m,1372113r35725,42443em35725,1414556r35725,em71450,1414556r35725,-99022em107175,1315534r35725,-70714em142900,1244820r35725,-212191em178625,1032629r35725,28295em214350,1060924r35725,-84885em250075,976039l285800,42440em285800,42440l321525,em321525,r35725,480950em357250,480950r35738,367779em392988,848729r35725,183900em428713,1032629r35725,70739em464438,1103368r35726,-28308em500164,1075060r35725,-28283em535889,1046777r35725,56591em571614,1103368r35725,84861em607339,1188229r35725,-14148em643064,1174081r35725,-127304em678789,1046777l714514,933604em714514,933604r35725,99025em750239,1032629r35738,14148em785977,1046777r35713,28283em821690,1075060r35725,28308em857415,1103368r35725,42431em893140,1145799r35738,28282em928878,1174081r35712,-14135em964590,1159946r35738,42431em1000328,1202377r35725,42443em1036053,1244820r35725,em1071778,1244820r35712,-14160em1107490,1230660r23826,-28283e" filled="f" strokecolor="#b01c88" strokeweight="1pt">
                  <v:path arrowok="t"/>
                </v:shape>
                <v:shape id="Graphic 1000" o:spid="_x0000_s1548" style="position:absolute;left:1262;top:1124;width:901;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" path="m,l89998,e" filled="f" strokecolor="#00568b" strokeweight="1pt">
                  <v:path arrowok="t"/>
                </v:shape>
                <v:shape id="Graphic 1001" o:spid="_x0000_s1549" style="position:absolute;left:1262;top:3293;width:901;height:12;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" path="m,l89998,e" filled="f" strokecolor="#74c043" strokeweight="1pt">
                  <v:path arrowok="t"/>
                </v:shape>
                <v:shape id="Graphic 1002" o:spid="_x0000_s1550" style="position:absolute;left:1262;top:5464;width:901;height:12;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" path="m,l89998,e" filled="f" strokecolor="#fcaf17" strokeweight="1pt">
                  <v:path arrowok="t"/>
                </v:shape>
                <v:shape id="Graphic 1003" o:spid="_x0000_s1551" style="position:absolute;left:1262;top:7505;width:901;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" path="m,l89998,e" filled="f" strokecolor="#b01c88" strokeweight="1pt">
                  <v:path arrowok="t"/>
                </v:shape>
                <v:shape id="Graphic 1004" o:spid="_x0000_s1552"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" path="m,1800000r2340002,l2340002,,,,,1800000xe" filled="f" strokecolor="#231f20" strokeweight=".17636mm">
                  <v:path arrowok="t"/>
                </v:shape>
                <v:shape id="Textbox 1005" o:spid="_x0000_s1553"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" filled="f" stroked="f">
                  <v:textbox inset="0,0,0,0">
                    <w:txbxContent>
                      <w:p w14:paraId="4E05D1EC" w14:textId="77777777" w:rsidR="007423F2" w:rsidRDefault="000B511B">
                        <w:pPr>
                          <w:spacing w:before="100" w:line="247" w:lineRule="auto"/>
                          <w:ind w:left="429" w:right="2380" w:hanging="55"/>
                          <w:rPr>
                            <w:sz w:val="12"/>
                          </w:rPr>
                        </w:pPr>
                        <w:r>
                          <w:rPr>
                            <w:color w:val="231F20"/>
                            <w:spacing w:val="-2"/>
                            <w:w w:val="90"/>
                            <w:sz w:val="12"/>
                          </w:rPr>
                          <w:t>£</w:t>
                        </w:r>
                        <w:r>
                          <w:rPr>
                            <w:color w:val="231F20"/>
                            <w:spacing w:val="-7"/>
                            <w:w w:val="90"/>
                            <w:sz w:val="12"/>
                          </w:rPr>
                          <w:t xml:space="preserve"> </w:t>
                        </w:r>
                        <w:r>
                          <w:rPr>
                            <w:color w:val="231F20"/>
                            <w:spacing w:val="-2"/>
                            <w:w w:val="90"/>
                            <w:sz w:val="12"/>
                          </w:rPr>
                          <w:t>investment-grade</w:t>
                        </w:r>
                        <w:r>
                          <w:rPr>
                            <w:color w:val="231F20"/>
                            <w:spacing w:val="40"/>
                            <w:sz w:val="12"/>
                          </w:rPr>
                          <w:t xml:space="preserve"> </w:t>
                        </w:r>
                        <w:r>
                          <w:rPr>
                            <w:color w:val="231F20"/>
                            <w:w w:val="90"/>
                            <w:sz w:val="12"/>
                          </w:rPr>
                          <w:t>(right-hand</w:t>
                        </w:r>
                        <w:r>
                          <w:rPr>
                            <w:color w:val="231F20"/>
                            <w:spacing w:val="-7"/>
                            <w:w w:val="90"/>
                            <w:sz w:val="12"/>
                          </w:rPr>
                          <w:t xml:space="preserve"> </w:t>
                        </w:r>
                        <w:r>
                          <w:rPr>
                            <w:color w:val="231F20"/>
                            <w:spacing w:val="-2"/>
                            <w:w w:val="90"/>
                            <w:sz w:val="12"/>
                          </w:rPr>
                          <w:t>scale)</w:t>
                        </w:r>
                      </w:p>
                      <w:p w14:paraId="505338F4" w14:textId="77777777" w:rsidR="007423F2" w:rsidRDefault="000B511B">
                        <w:pPr>
                          <w:spacing w:before="54" w:line="247" w:lineRule="auto"/>
                          <w:ind w:left="429" w:right="2243" w:hanging="55"/>
                          <w:rPr>
                            <w:sz w:val="12"/>
                          </w:rPr>
                        </w:pPr>
                        <w:r>
                          <w:rPr>
                            <w:color w:val="231F20"/>
                            <w:spacing w:val="-6"/>
                            <w:sz w:val="12"/>
                          </w:rPr>
                          <w:t>US(</w:t>
                        </w:r>
                        <w:r>
                          <w:rPr>
                            <w:color w:val="231F20"/>
                            <w:spacing w:val="-10"/>
                            <w:sz w:val="12"/>
                          </w:rPr>
                          <w:t xml:space="preserve"> </w:t>
                        </w:r>
                        <w:r>
                          <w:rPr>
                            <w:color w:val="231F20"/>
                            <w:spacing w:val="-6"/>
                            <w:sz w:val="12"/>
                          </w:rPr>
                          <w:t>investment-grade</w:t>
                        </w:r>
                        <w:r>
                          <w:rPr>
                            <w:color w:val="231F20"/>
                            <w:spacing w:val="40"/>
                            <w:sz w:val="12"/>
                          </w:rPr>
                          <w:t xml:space="preserve"> </w:t>
                        </w:r>
                        <w:r>
                          <w:rPr>
                            <w:color w:val="231F20"/>
                            <w:sz w:val="12"/>
                          </w:rPr>
                          <w:t>(right-hand</w:t>
                        </w:r>
                        <w:r>
                          <w:rPr>
                            <w:color w:val="231F20"/>
                            <w:spacing w:val="-10"/>
                            <w:sz w:val="12"/>
                          </w:rPr>
                          <w:t xml:space="preserve"> </w:t>
                        </w:r>
                        <w:r>
                          <w:rPr>
                            <w:color w:val="231F20"/>
                            <w:sz w:val="12"/>
                          </w:rPr>
                          <w:t>scale)</w:t>
                        </w:r>
                      </w:p>
                      <w:p w14:paraId="23BCC9E6" w14:textId="77777777" w:rsidR="007423F2" w:rsidRDefault="000B511B">
                        <w:pPr>
                          <w:spacing w:before="55" w:line="247" w:lineRule="auto"/>
                          <w:ind w:left="429" w:right="2380" w:hanging="55"/>
                          <w:rPr>
                            <w:sz w:val="12"/>
                          </w:rPr>
                        </w:pPr>
                        <w:r>
                          <w:rPr>
                            <w:color w:val="231F20"/>
                            <w:spacing w:val="-2"/>
                            <w:w w:val="90"/>
                            <w:sz w:val="12"/>
                          </w:rPr>
                          <w:t>€</w:t>
                        </w:r>
                        <w:r>
                          <w:rPr>
                            <w:color w:val="231F20"/>
                            <w:spacing w:val="-7"/>
                            <w:w w:val="90"/>
                            <w:sz w:val="12"/>
                          </w:rPr>
                          <w:t xml:space="preserve"> </w:t>
                        </w:r>
                        <w:r>
                          <w:rPr>
                            <w:color w:val="231F20"/>
                            <w:spacing w:val="-2"/>
                            <w:w w:val="90"/>
                            <w:sz w:val="12"/>
                          </w:rPr>
                          <w:t>investment-grade</w:t>
                        </w:r>
                        <w:r>
                          <w:rPr>
                            <w:color w:val="231F20"/>
                            <w:spacing w:val="40"/>
                            <w:sz w:val="12"/>
                          </w:rPr>
                          <w:t xml:space="preserve"> </w:t>
                        </w:r>
                        <w:r>
                          <w:rPr>
                            <w:color w:val="231F20"/>
                            <w:w w:val="90"/>
                            <w:sz w:val="12"/>
                          </w:rPr>
                          <w:t>(right-hand</w:t>
                        </w:r>
                        <w:r>
                          <w:rPr>
                            <w:color w:val="231F20"/>
                            <w:spacing w:val="-7"/>
                            <w:w w:val="90"/>
                            <w:sz w:val="12"/>
                          </w:rPr>
                          <w:t xml:space="preserve"> </w:t>
                        </w:r>
                        <w:r>
                          <w:rPr>
                            <w:color w:val="231F20"/>
                            <w:spacing w:val="-2"/>
                            <w:w w:val="90"/>
                            <w:sz w:val="12"/>
                          </w:rPr>
                          <w:t>scale)</w:t>
                        </w:r>
                      </w:p>
                      <w:p w14:paraId="1C9A4D8E" w14:textId="77777777" w:rsidR="007423F2" w:rsidRDefault="000B511B">
                        <w:pPr>
                          <w:spacing w:before="35" w:line="247" w:lineRule="auto"/>
                          <w:ind w:left="429" w:right="2482" w:hanging="55"/>
                          <w:rPr>
                            <w:sz w:val="12"/>
                          </w:rPr>
                        </w:pPr>
                        <w:r>
                          <w:rPr>
                            <w:color w:val="231F20"/>
                            <w:sz w:val="12"/>
                          </w:rPr>
                          <w:t>US(</w:t>
                        </w:r>
                        <w:r>
                          <w:rPr>
                            <w:color w:val="231F20"/>
                            <w:spacing w:val="-10"/>
                            <w:sz w:val="12"/>
                          </w:rPr>
                          <w:t xml:space="preserve"> </w:t>
                        </w:r>
                        <w:r>
                          <w:rPr>
                            <w:color w:val="231F20"/>
                            <w:sz w:val="12"/>
                          </w:rPr>
                          <w:t>high-yield</w:t>
                        </w:r>
                        <w:r>
                          <w:rPr>
                            <w:color w:val="231F20"/>
                            <w:spacing w:val="40"/>
                            <w:sz w:val="12"/>
                          </w:rPr>
                          <w:t xml:space="preserve"> </w:t>
                        </w:r>
                        <w:r>
                          <w:rPr>
                            <w:color w:val="231F20"/>
                            <w:spacing w:val="-2"/>
                            <w:w w:val="90"/>
                            <w:sz w:val="12"/>
                          </w:rPr>
                          <w:t>(left-hand</w:t>
                        </w:r>
                        <w:r>
                          <w:rPr>
                            <w:color w:val="231F20"/>
                            <w:spacing w:val="-7"/>
                            <w:w w:val="90"/>
                            <w:sz w:val="12"/>
                          </w:rPr>
                          <w:t xml:space="preserve"> </w:t>
                        </w:r>
                        <w:r>
                          <w:rPr>
                            <w:color w:val="231F20"/>
                            <w:spacing w:val="-2"/>
                            <w:w w:val="90"/>
                            <w:sz w:val="12"/>
                          </w:rPr>
                          <w:t>scale)</w:t>
                        </w:r>
                      </w:p>
                    </w:txbxContent>
                  </v:textbox>
                </v:shape>
                <w10:wrap anchorx="page"/>
              </v:group>
            </w:pict>
          </mc:Fallback>
        </mc:AlternateContent>
      </w:r>
      <w:r>
        <w:rPr>
          <w:color w:val="231F20"/>
          <w:sz w:val="12"/>
        </w:rPr>
        <w:t>2000</w:t>
      </w:r>
      <w:r>
        <w:rPr>
          <w:color w:val="231F20"/>
          <w:spacing w:val="6"/>
          <w:sz w:val="12"/>
        </w:rPr>
        <w:t xml:space="preserve"> </w:t>
      </w:r>
      <w:r>
        <w:rPr>
          <w:color w:val="231F20"/>
          <w:sz w:val="12"/>
        </w:rPr>
        <w:t>01</w:t>
      </w:r>
      <w:r>
        <w:rPr>
          <w:color w:val="231F20"/>
          <w:spacing w:val="68"/>
          <w:sz w:val="12"/>
        </w:rPr>
        <w:t xml:space="preserve"> </w:t>
      </w:r>
      <w:r>
        <w:rPr>
          <w:color w:val="231F20"/>
          <w:sz w:val="12"/>
        </w:rPr>
        <w:t>02</w:t>
      </w:r>
      <w:r>
        <w:rPr>
          <w:color w:val="231F20"/>
          <w:spacing w:val="56"/>
          <w:sz w:val="12"/>
        </w:rPr>
        <w:t xml:space="preserve"> </w:t>
      </w:r>
      <w:r>
        <w:rPr>
          <w:color w:val="231F20"/>
          <w:sz w:val="12"/>
        </w:rPr>
        <w:t>03</w:t>
      </w:r>
      <w:r>
        <w:rPr>
          <w:color w:val="231F20"/>
          <w:spacing w:val="54"/>
          <w:sz w:val="12"/>
        </w:rPr>
        <w:t xml:space="preserve"> </w:t>
      </w:r>
      <w:r>
        <w:rPr>
          <w:color w:val="231F20"/>
          <w:sz w:val="12"/>
        </w:rPr>
        <w:t>04</w:t>
      </w:r>
      <w:r>
        <w:rPr>
          <w:color w:val="231F20"/>
          <w:spacing w:val="52"/>
          <w:sz w:val="12"/>
        </w:rPr>
        <w:t xml:space="preserve"> </w:t>
      </w:r>
      <w:r>
        <w:rPr>
          <w:color w:val="231F20"/>
          <w:sz w:val="12"/>
        </w:rPr>
        <w:t>05</w:t>
      </w:r>
      <w:r>
        <w:rPr>
          <w:color w:val="231F20"/>
          <w:spacing w:val="56"/>
          <w:sz w:val="12"/>
        </w:rPr>
        <w:t xml:space="preserve"> </w:t>
      </w:r>
      <w:r>
        <w:rPr>
          <w:color w:val="231F20"/>
          <w:sz w:val="12"/>
        </w:rPr>
        <w:t>06</w:t>
      </w:r>
      <w:r>
        <w:rPr>
          <w:color w:val="231F20"/>
          <w:spacing w:val="53"/>
          <w:sz w:val="12"/>
        </w:rPr>
        <w:t xml:space="preserve"> </w:t>
      </w:r>
      <w:r>
        <w:rPr>
          <w:color w:val="231F20"/>
          <w:sz w:val="12"/>
        </w:rPr>
        <w:t>07</w:t>
      </w:r>
      <w:r>
        <w:rPr>
          <w:color w:val="231F20"/>
          <w:spacing w:val="61"/>
          <w:sz w:val="12"/>
        </w:rPr>
        <w:t xml:space="preserve"> </w:t>
      </w:r>
      <w:r>
        <w:rPr>
          <w:color w:val="231F20"/>
          <w:sz w:val="12"/>
        </w:rPr>
        <w:t>08</w:t>
      </w:r>
      <w:r>
        <w:rPr>
          <w:color w:val="231F20"/>
          <w:spacing w:val="52"/>
          <w:sz w:val="12"/>
        </w:rPr>
        <w:t xml:space="preserve"> </w:t>
      </w:r>
      <w:r>
        <w:rPr>
          <w:color w:val="231F20"/>
          <w:sz w:val="12"/>
        </w:rPr>
        <w:t>09</w:t>
      </w:r>
      <w:r>
        <w:rPr>
          <w:color w:val="231F20"/>
          <w:spacing w:val="52"/>
          <w:sz w:val="12"/>
        </w:rPr>
        <w:t xml:space="preserve"> </w:t>
      </w:r>
      <w:r>
        <w:rPr>
          <w:color w:val="231F20"/>
          <w:sz w:val="12"/>
        </w:rPr>
        <w:t>10</w:t>
      </w:r>
      <w:r>
        <w:rPr>
          <w:color w:val="231F20"/>
          <w:spacing w:val="71"/>
          <w:sz w:val="12"/>
        </w:rPr>
        <w:t xml:space="preserve"> </w:t>
      </w:r>
      <w:r>
        <w:rPr>
          <w:color w:val="231F20"/>
          <w:sz w:val="12"/>
        </w:rPr>
        <w:t>11</w:t>
      </w:r>
      <w:r>
        <w:rPr>
          <w:color w:val="231F20"/>
          <w:spacing w:val="63"/>
          <w:w w:val="150"/>
          <w:sz w:val="12"/>
        </w:rPr>
        <w:t xml:space="preserve"> </w:t>
      </w:r>
      <w:r>
        <w:rPr>
          <w:color w:val="231F20"/>
          <w:sz w:val="12"/>
        </w:rPr>
        <w:t>12</w:t>
      </w:r>
      <w:r>
        <w:rPr>
          <w:color w:val="231F20"/>
          <w:spacing w:val="74"/>
          <w:sz w:val="12"/>
        </w:rPr>
        <w:t xml:space="preserve"> </w:t>
      </w:r>
      <w:r>
        <w:rPr>
          <w:color w:val="231F20"/>
          <w:sz w:val="12"/>
        </w:rPr>
        <w:t>13</w:t>
      </w:r>
      <w:r>
        <w:rPr>
          <w:color w:val="231F20"/>
          <w:spacing w:val="70"/>
          <w:sz w:val="12"/>
        </w:rPr>
        <w:t xml:space="preserve"> </w:t>
      </w:r>
      <w:r>
        <w:rPr>
          <w:color w:val="231F20"/>
          <w:spacing w:val="-5"/>
          <w:sz w:val="12"/>
        </w:rPr>
        <w:t>14</w:t>
      </w:r>
    </w:p>
    <w:p w14:paraId="7DD8533E" w14:textId="77777777" w:rsidR="007423F2" w:rsidRDefault="007423F2">
      <w:pPr>
        <w:pStyle w:val="BodyText"/>
        <w:spacing w:before="32"/>
        <w:rPr>
          <w:sz w:val="12"/>
        </w:rPr>
      </w:pPr>
    </w:p>
    <w:p w14:paraId="6EFE7911" w14:textId="77777777" w:rsidR="007423F2" w:rsidRDefault="000B511B">
      <w:pPr>
        <w:spacing w:line="244" w:lineRule="auto"/>
        <w:ind w:left="85" w:right="7"/>
        <w:rPr>
          <w:sz w:val="11"/>
        </w:rPr>
      </w:pPr>
      <w:r>
        <w:rPr>
          <w:color w:val="000005"/>
          <w:w w:val="90"/>
          <w:sz w:val="11"/>
        </w:rPr>
        <w:t>Sources:</w:t>
      </w:r>
      <w:r>
        <w:rPr>
          <w:color w:val="000005"/>
          <w:spacing w:val="22"/>
          <w:sz w:val="11"/>
        </w:rPr>
        <w:t xml:space="preserve"> </w:t>
      </w:r>
      <w:r>
        <w:rPr>
          <w:color w:val="000005"/>
          <w:w w:val="90"/>
          <w:sz w:val="11"/>
        </w:rPr>
        <w:t>Bloomberg,</w:t>
      </w:r>
      <w:r>
        <w:rPr>
          <w:color w:val="000005"/>
          <w:spacing w:val="-2"/>
          <w:w w:val="90"/>
          <w:sz w:val="11"/>
        </w:rPr>
        <w:t xml:space="preserve"> </w:t>
      </w:r>
      <w:proofErr w:type="spellStart"/>
      <w:r>
        <w:rPr>
          <w:color w:val="000005"/>
          <w:w w:val="90"/>
          <w:sz w:val="11"/>
        </w:rPr>
        <w:t>BofA</w:t>
      </w:r>
      <w:proofErr w:type="spellEnd"/>
      <w:r>
        <w:rPr>
          <w:color w:val="000005"/>
          <w:spacing w:val="-2"/>
          <w:w w:val="90"/>
          <w:sz w:val="11"/>
        </w:rPr>
        <w:t xml:space="preserve"> </w:t>
      </w:r>
      <w:r>
        <w:rPr>
          <w:color w:val="000005"/>
          <w:w w:val="90"/>
          <w:sz w:val="11"/>
        </w:rPr>
        <w:t>Merrill</w:t>
      </w:r>
      <w:r>
        <w:rPr>
          <w:color w:val="000005"/>
          <w:spacing w:val="-2"/>
          <w:w w:val="90"/>
          <w:sz w:val="11"/>
        </w:rPr>
        <w:t xml:space="preserve"> </w:t>
      </w:r>
      <w:r>
        <w:rPr>
          <w:color w:val="000005"/>
          <w:w w:val="90"/>
          <w:sz w:val="11"/>
        </w:rPr>
        <w:t>Lynch</w:t>
      </w:r>
      <w:r>
        <w:rPr>
          <w:color w:val="000005"/>
          <w:spacing w:val="-2"/>
          <w:w w:val="90"/>
          <w:sz w:val="11"/>
        </w:rPr>
        <w:t xml:space="preserve"> </w:t>
      </w:r>
      <w:r>
        <w:rPr>
          <w:color w:val="000005"/>
          <w:w w:val="90"/>
          <w:sz w:val="11"/>
        </w:rPr>
        <w:t>Global</w:t>
      </w:r>
      <w:r>
        <w:rPr>
          <w:color w:val="000005"/>
          <w:spacing w:val="-2"/>
          <w:w w:val="90"/>
          <w:sz w:val="11"/>
        </w:rPr>
        <w:t xml:space="preserve"> </w:t>
      </w:r>
      <w:r>
        <w:rPr>
          <w:color w:val="000005"/>
          <w:w w:val="90"/>
          <w:sz w:val="11"/>
        </w:rPr>
        <w:t>Research,</w:t>
      </w:r>
      <w:r>
        <w:rPr>
          <w:color w:val="000005"/>
          <w:spacing w:val="-2"/>
          <w:w w:val="90"/>
          <w:sz w:val="11"/>
        </w:rPr>
        <w:t xml:space="preserve"> </w:t>
      </w:r>
      <w:r>
        <w:rPr>
          <w:color w:val="000005"/>
          <w:w w:val="90"/>
          <w:sz w:val="11"/>
        </w:rPr>
        <w:t>Thomson</w:t>
      </w:r>
      <w:r>
        <w:rPr>
          <w:color w:val="000005"/>
          <w:spacing w:val="-2"/>
          <w:w w:val="90"/>
          <w:sz w:val="11"/>
        </w:rPr>
        <w:t xml:space="preserve"> </w:t>
      </w:r>
      <w:r>
        <w:rPr>
          <w:color w:val="000005"/>
          <w:w w:val="90"/>
          <w:sz w:val="11"/>
        </w:rPr>
        <w:t>Reuters</w:t>
      </w:r>
      <w:r>
        <w:rPr>
          <w:color w:val="000005"/>
          <w:spacing w:val="-2"/>
          <w:w w:val="90"/>
          <w:sz w:val="11"/>
        </w:rPr>
        <w:t xml:space="preserve"> </w:t>
      </w:r>
      <w:proofErr w:type="spellStart"/>
      <w:r>
        <w:rPr>
          <w:color w:val="000005"/>
          <w:w w:val="90"/>
          <w:sz w:val="11"/>
        </w:rPr>
        <w:t>Datastream</w:t>
      </w:r>
      <w:proofErr w:type="spellEnd"/>
      <w:r>
        <w:rPr>
          <w:color w:val="000005"/>
          <w:spacing w:val="-2"/>
          <w:w w:val="90"/>
          <w:sz w:val="11"/>
        </w:rPr>
        <w:t xml:space="preserve"> </w:t>
      </w:r>
      <w:r>
        <w:rPr>
          <w:color w:val="000005"/>
          <w:w w:val="90"/>
          <w:sz w:val="11"/>
        </w:rPr>
        <w:t>and</w:t>
      </w:r>
      <w:r>
        <w:rPr>
          <w:color w:val="000005"/>
          <w:spacing w:val="40"/>
          <w:sz w:val="11"/>
        </w:rPr>
        <w:t xml:space="preserve"> </w:t>
      </w:r>
      <w:r>
        <w:rPr>
          <w:color w:val="000005"/>
          <w:sz w:val="11"/>
        </w:rPr>
        <w:t>Bank</w:t>
      </w:r>
      <w:r>
        <w:rPr>
          <w:color w:val="000005"/>
          <w:spacing w:val="-9"/>
          <w:sz w:val="11"/>
        </w:rPr>
        <w:t xml:space="preserve"> </w:t>
      </w:r>
      <w:r>
        <w:rPr>
          <w:color w:val="000005"/>
          <w:sz w:val="11"/>
        </w:rPr>
        <w:t>calculations.</w:t>
      </w:r>
    </w:p>
    <w:p w14:paraId="337771A5" w14:textId="77777777" w:rsidR="007423F2" w:rsidRDefault="007423F2">
      <w:pPr>
        <w:pStyle w:val="BodyText"/>
        <w:spacing w:before="2"/>
        <w:rPr>
          <w:sz w:val="11"/>
        </w:rPr>
      </w:pPr>
    </w:p>
    <w:p w14:paraId="084F9326" w14:textId="77777777" w:rsidR="007423F2" w:rsidRDefault="000B511B">
      <w:pPr>
        <w:pStyle w:val="ListParagraph"/>
        <w:numPr>
          <w:ilvl w:val="0"/>
          <w:numId w:val="17"/>
        </w:numPr>
        <w:tabs>
          <w:tab w:val="left" w:pos="253"/>
          <w:tab w:val="left" w:pos="255"/>
        </w:tabs>
        <w:spacing w:line="244" w:lineRule="auto"/>
        <w:ind w:right="38"/>
        <w:rPr>
          <w:sz w:val="11"/>
        </w:rPr>
      </w:pPr>
      <w:r>
        <w:rPr>
          <w:color w:val="000005"/>
          <w:w w:val="90"/>
          <w:sz w:val="11"/>
        </w:rPr>
        <w:t>Implied</w:t>
      </w:r>
      <w:r>
        <w:rPr>
          <w:color w:val="000005"/>
          <w:spacing w:val="-5"/>
          <w:w w:val="90"/>
          <w:sz w:val="11"/>
        </w:rPr>
        <w:t xml:space="preserve"> </w:t>
      </w:r>
      <w:r>
        <w:rPr>
          <w:color w:val="000005"/>
          <w:w w:val="90"/>
          <w:sz w:val="11"/>
        </w:rPr>
        <w:t>liquidity</w:t>
      </w:r>
      <w:r>
        <w:rPr>
          <w:color w:val="000005"/>
          <w:spacing w:val="-5"/>
          <w:w w:val="90"/>
          <w:sz w:val="11"/>
        </w:rPr>
        <w:t xml:space="preserve"> </w:t>
      </w:r>
      <w:r>
        <w:rPr>
          <w:color w:val="000005"/>
          <w:w w:val="90"/>
          <w:sz w:val="11"/>
        </w:rPr>
        <w:t>risk</w:t>
      </w:r>
      <w:r>
        <w:rPr>
          <w:color w:val="000005"/>
          <w:spacing w:val="-5"/>
          <w:w w:val="90"/>
          <w:sz w:val="11"/>
        </w:rPr>
        <w:t xml:space="preserve"> </w:t>
      </w:r>
      <w:r>
        <w:rPr>
          <w:color w:val="000005"/>
          <w:w w:val="90"/>
          <w:sz w:val="11"/>
        </w:rPr>
        <w:t>premia</w:t>
      </w:r>
      <w:r>
        <w:rPr>
          <w:color w:val="000005"/>
          <w:spacing w:val="-5"/>
          <w:w w:val="90"/>
          <w:sz w:val="11"/>
        </w:rPr>
        <w:t xml:space="preserve"> </w:t>
      </w:r>
      <w:r>
        <w:rPr>
          <w:color w:val="000005"/>
          <w:w w:val="90"/>
          <w:sz w:val="11"/>
        </w:rPr>
        <w:t>are</w:t>
      </w:r>
      <w:r>
        <w:rPr>
          <w:color w:val="000005"/>
          <w:spacing w:val="-5"/>
          <w:w w:val="90"/>
          <w:sz w:val="11"/>
        </w:rPr>
        <w:t xml:space="preserve"> </w:t>
      </w:r>
      <w:r>
        <w:rPr>
          <w:color w:val="000005"/>
          <w:w w:val="90"/>
          <w:sz w:val="11"/>
        </w:rPr>
        <w:t>estimated</w:t>
      </w:r>
      <w:r>
        <w:rPr>
          <w:color w:val="000005"/>
          <w:spacing w:val="-5"/>
          <w:w w:val="90"/>
          <w:sz w:val="11"/>
        </w:rPr>
        <w:t xml:space="preserve"> </w:t>
      </w:r>
      <w:r>
        <w:rPr>
          <w:color w:val="000005"/>
          <w:w w:val="90"/>
          <w:sz w:val="11"/>
        </w:rPr>
        <w:t>using</w:t>
      </w:r>
      <w:r>
        <w:rPr>
          <w:color w:val="000005"/>
          <w:spacing w:val="-5"/>
          <w:w w:val="90"/>
          <w:sz w:val="11"/>
        </w:rPr>
        <w:t xml:space="preserve"> </w:t>
      </w:r>
      <w:r>
        <w:rPr>
          <w:color w:val="000005"/>
          <w:w w:val="90"/>
          <w:sz w:val="11"/>
        </w:rPr>
        <w:t>a</w:t>
      </w:r>
      <w:r>
        <w:rPr>
          <w:color w:val="000005"/>
          <w:spacing w:val="-5"/>
          <w:w w:val="90"/>
          <w:sz w:val="11"/>
        </w:rPr>
        <w:t xml:space="preserve"> </w:t>
      </w:r>
      <w:r>
        <w:rPr>
          <w:color w:val="000005"/>
          <w:w w:val="90"/>
          <w:sz w:val="11"/>
        </w:rPr>
        <w:t>Merton</w:t>
      </w:r>
      <w:r>
        <w:rPr>
          <w:color w:val="000005"/>
          <w:spacing w:val="-4"/>
          <w:w w:val="90"/>
          <w:sz w:val="11"/>
        </w:rPr>
        <w:t xml:space="preserve"> </w:t>
      </w:r>
      <w:r>
        <w:rPr>
          <w:color w:val="000005"/>
          <w:w w:val="90"/>
          <w:sz w:val="11"/>
        </w:rPr>
        <w:t>model</w:t>
      </w:r>
      <w:r>
        <w:rPr>
          <w:color w:val="000005"/>
          <w:spacing w:val="-5"/>
          <w:w w:val="90"/>
          <w:sz w:val="11"/>
        </w:rPr>
        <w:t xml:space="preserve"> </w:t>
      </w:r>
      <w:r>
        <w:rPr>
          <w:color w:val="000005"/>
          <w:w w:val="90"/>
          <w:sz w:val="11"/>
        </w:rPr>
        <w:t>as</w:t>
      </w:r>
      <w:r>
        <w:rPr>
          <w:color w:val="000005"/>
          <w:spacing w:val="-5"/>
          <w:w w:val="90"/>
          <w:sz w:val="11"/>
        </w:rPr>
        <w:t xml:space="preserve"> </w:t>
      </w:r>
      <w:r>
        <w:rPr>
          <w:color w:val="000005"/>
          <w:w w:val="90"/>
          <w:sz w:val="11"/>
        </w:rPr>
        <w:t>in</w:t>
      </w:r>
      <w:r>
        <w:rPr>
          <w:color w:val="000005"/>
          <w:spacing w:val="-5"/>
          <w:w w:val="90"/>
          <w:sz w:val="11"/>
        </w:rPr>
        <w:t xml:space="preserve"> </w:t>
      </w:r>
      <w:r>
        <w:rPr>
          <w:color w:val="000005"/>
          <w:w w:val="90"/>
          <w:sz w:val="11"/>
        </w:rPr>
        <w:t>Leland,</w:t>
      </w:r>
      <w:r>
        <w:rPr>
          <w:color w:val="000005"/>
          <w:spacing w:val="-5"/>
          <w:w w:val="90"/>
          <w:sz w:val="11"/>
        </w:rPr>
        <w:t xml:space="preserve"> </w:t>
      </w:r>
      <w:r>
        <w:rPr>
          <w:color w:val="000005"/>
          <w:w w:val="90"/>
          <w:sz w:val="11"/>
        </w:rPr>
        <w:t>H</w:t>
      </w:r>
      <w:r>
        <w:rPr>
          <w:color w:val="000005"/>
          <w:spacing w:val="-5"/>
          <w:w w:val="90"/>
          <w:sz w:val="11"/>
        </w:rPr>
        <w:t xml:space="preserve"> </w:t>
      </w:r>
      <w:r>
        <w:rPr>
          <w:color w:val="000005"/>
          <w:w w:val="90"/>
          <w:sz w:val="11"/>
        </w:rPr>
        <w:t>and</w:t>
      </w:r>
      <w:r>
        <w:rPr>
          <w:color w:val="000005"/>
          <w:spacing w:val="-5"/>
          <w:w w:val="90"/>
          <w:sz w:val="11"/>
        </w:rPr>
        <w:t xml:space="preserve"> </w:t>
      </w:r>
      <w:r>
        <w:rPr>
          <w:color w:val="000005"/>
          <w:w w:val="90"/>
          <w:sz w:val="11"/>
        </w:rPr>
        <w:t>Toft,</w:t>
      </w:r>
      <w:r>
        <w:rPr>
          <w:color w:val="000005"/>
          <w:spacing w:val="-5"/>
          <w:w w:val="90"/>
          <w:sz w:val="11"/>
        </w:rPr>
        <w:t xml:space="preserve"> </w:t>
      </w:r>
      <w:r>
        <w:rPr>
          <w:color w:val="000005"/>
          <w:w w:val="90"/>
          <w:sz w:val="11"/>
        </w:rPr>
        <w:t>K</w:t>
      </w:r>
      <w:r>
        <w:rPr>
          <w:color w:val="000005"/>
          <w:spacing w:val="40"/>
          <w:sz w:val="11"/>
        </w:rPr>
        <w:t xml:space="preserve"> </w:t>
      </w:r>
      <w:r>
        <w:rPr>
          <w:color w:val="000005"/>
          <w:spacing w:val="-2"/>
          <w:w w:val="90"/>
          <w:sz w:val="11"/>
        </w:rPr>
        <w:t>(1996), ‘Optimal capital structure, endogenous bankruptcy, and the term structure of credit</w:t>
      </w:r>
      <w:r>
        <w:rPr>
          <w:color w:val="000005"/>
          <w:spacing w:val="40"/>
          <w:sz w:val="11"/>
        </w:rPr>
        <w:t xml:space="preserve"> </w:t>
      </w:r>
      <w:r>
        <w:rPr>
          <w:color w:val="000005"/>
          <w:w w:val="90"/>
          <w:sz w:val="11"/>
        </w:rPr>
        <w:t xml:space="preserve">spreads’, </w:t>
      </w:r>
      <w:r>
        <w:rPr>
          <w:i/>
          <w:color w:val="000005"/>
          <w:w w:val="90"/>
          <w:sz w:val="11"/>
        </w:rPr>
        <w:t>Journal</w:t>
      </w:r>
      <w:r>
        <w:rPr>
          <w:i/>
          <w:color w:val="000005"/>
          <w:spacing w:val="-6"/>
          <w:w w:val="90"/>
          <w:sz w:val="11"/>
        </w:rPr>
        <w:t xml:space="preserve"> </w:t>
      </w:r>
      <w:r>
        <w:rPr>
          <w:i/>
          <w:color w:val="000005"/>
          <w:w w:val="90"/>
          <w:sz w:val="11"/>
        </w:rPr>
        <w:t>of</w:t>
      </w:r>
      <w:r>
        <w:rPr>
          <w:i/>
          <w:color w:val="000005"/>
          <w:spacing w:val="-6"/>
          <w:w w:val="90"/>
          <w:sz w:val="11"/>
        </w:rPr>
        <w:t xml:space="preserve"> </w:t>
      </w:r>
      <w:r>
        <w:rPr>
          <w:i/>
          <w:color w:val="000005"/>
          <w:w w:val="90"/>
          <w:sz w:val="11"/>
        </w:rPr>
        <w:t>Finance</w:t>
      </w:r>
      <w:r>
        <w:rPr>
          <w:color w:val="000005"/>
          <w:w w:val="90"/>
          <w:sz w:val="11"/>
        </w:rPr>
        <w:t>, Vol. 51, pages 987–1,019, by decomposing corporate bond</w:t>
      </w:r>
      <w:r>
        <w:rPr>
          <w:color w:val="000005"/>
          <w:spacing w:val="40"/>
          <w:sz w:val="11"/>
        </w:rPr>
        <w:t xml:space="preserve"> </w:t>
      </w:r>
      <w:r>
        <w:rPr>
          <w:color w:val="000005"/>
          <w:spacing w:val="-2"/>
          <w:sz w:val="11"/>
        </w:rPr>
        <w:t>spreads.</w:t>
      </w:r>
    </w:p>
    <w:p w14:paraId="6FCCC1DD" w14:textId="77777777" w:rsidR="007423F2" w:rsidRDefault="000B511B">
      <w:pPr>
        <w:pStyle w:val="ListParagraph"/>
        <w:numPr>
          <w:ilvl w:val="0"/>
          <w:numId w:val="17"/>
        </w:numPr>
        <w:tabs>
          <w:tab w:val="left" w:pos="254"/>
        </w:tabs>
        <w:spacing w:line="127" w:lineRule="exact"/>
        <w:ind w:left="254" w:hanging="169"/>
        <w:rPr>
          <w:sz w:val="11"/>
        </w:rPr>
      </w:pPr>
      <w:r>
        <w:rPr>
          <w:color w:val="000005"/>
          <w:w w:val="90"/>
          <w:sz w:val="11"/>
        </w:rPr>
        <w:t>Quarterly</w:t>
      </w:r>
      <w:r>
        <w:rPr>
          <w:color w:val="000005"/>
          <w:spacing w:val="-4"/>
          <w:w w:val="90"/>
          <w:sz w:val="11"/>
        </w:rPr>
        <w:t xml:space="preserve"> </w:t>
      </w:r>
      <w:r>
        <w:rPr>
          <w:color w:val="000005"/>
          <w:w w:val="90"/>
          <w:sz w:val="11"/>
        </w:rPr>
        <w:t>averages</w:t>
      </w:r>
      <w:r>
        <w:rPr>
          <w:color w:val="000005"/>
          <w:spacing w:val="-4"/>
          <w:w w:val="90"/>
          <w:sz w:val="11"/>
        </w:rPr>
        <w:t xml:space="preserve"> </w:t>
      </w:r>
      <w:r>
        <w:rPr>
          <w:color w:val="000005"/>
          <w:w w:val="90"/>
          <w:sz w:val="11"/>
        </w:rPr>
        <w:t>of</w:t>
      </w:r>
      <w:r>
        <w:rPr>
          <w:color w:val="000005"/>
          <w:spacing w:val="-3"/>
          <w:w w:val="90"/>
          <w:sz w:val="11"/>
        </w:rPr>
        <w:t xml:space="preserve"> </w:t>
      </w:r>
      <w:r>
        <w:rPr>
          <w:color w:val="000005"/>
          <w:w w:val="90"/>
          <w:sz w:val="11"/>
        </w:rPr>
        <w:t>deviations</w:t>
      </w:r>
      <w:r>
        <w:rPr>
          <w:color w:val="000005"/>
          <w:spacing w:val="-4"/>
          <w:w w:val="90"/>
          <w:sz w:val="11"/>
        </w:rPr>
        <w:t xml:space="preserve"> </w:t>
      </w:r>
      <w:r>
        <w:rPr>
          <w:color w:val="000005"/>
          <w:w w:val="90"/>
          <w:sz w:val="11"/>
        </w:rPr>
        <w:t>of</w:t>
      </w:r>
      <w:r>
        <w:rPr>
          <w:color w:val="000005"/>
          <w:spacing w:val="-4"/>
          <w:w w:val="90"/>
          <w:sz w:val="11"/>
        </w:rPr>
        <w:t xml:space="preserve"> </w:t>
      </w:r>
      <w:r>
        <w:rPr>
          <w:color w:val="000005"/>
          <w:w w:val="90"/>
          <w:sz w:val="11"/>
        </w:rPr>
        <w:t>implied</w:t>
      </w:r>
      <w:r>
        <w:rPr>
          <w:color w:val="000005"/>
          <w:spacing w:val="-4"/>
          <w:w w:val="90"/>
          <w:sz w:val="11"/>
        </w:rPr>
        <w:t xml:space="preserve"> </w:t>
      </w:r>
      <w:r>
        <w:rPr>
          <w:color w:val="000005"/>
          <w:w w:val="90"/>
          <w:sz w:val="11"/>
        </w:rPr>
        <w:t>liquidity</w:t>
      </w:r>
      <w:r>
        <w:rPr>
          <w:color w:val="000005"/>
          <w:spacing w:val="-3"/>
          <w:w w:val="90"/>
          <w:sz w:val="11"/>
        </w:rPr>
        <w:t xml:space="preserve"> </w:t>
      </w:r>
      <w:r>
        <w:rPr>
          <w:color w:val="000005"/>
          <w:w w:val="90"/>
          <w:sz w:val="11"/>
        </w:rPr>
        <w:t>risk</w:t>
      </w:r>
      <w:r>
        <w:rPr>
          <w:color w:val="000005"/>
          <w:spacing w:val="-4"/>
          <w:w w:val="90"/>
          <w:sz w:val="11"/>
        </w:rPr>
        <w:t xml:space="preserve"> </w:t>
      </w:r>
      <w:r>
        <w:rPr>
          <w:color w:val="000005"/>
          <w:w w:val="90"/>
          <w:sz w:val="11"/>
        </w:rPr>
        <w:t>premia</w:t>
      </w:r>
      <w:r>
        <w:rPr>
          <w:color w:val="000005"/>
          <w:spacing w:val="-4"/>
          <w:w w:val="90"/>
          <w:sz w:val="11"/>
        </w:rPr>
        <w:t xml:space="preserve"> </w:t>
      </w:r>
      <w:r>
        <w:rPr>
          <w:color w:val="000005"/>
          <w:w w:val="90"/>
          <w:sz w:val="11"/>
        </w:rPr>
        <w:t>from</w:t>
      </w:r>
      <w:r>
        <w:rPr>
          <w:color w:val="000005"/>
          <w:spacing w:val="-3"/>
          <w:w w:val="90"/>
          <w:sz w:val="11"/>
        </w:rPr>
        <w:t xml:space="preserve"> </w:t>
      </w:r>
      <w:r>
        <w:rPr>
          <w:color w:val="000005"/>
          <w:w w:val="90"/>
          <w:sz w:val="11"/>
        </w:rPr>
        <w:t>sample</w:t>
      </w:r>
      <w:r>
        <w:rPr>
          <w:color w:val="000005"/>
          <w:spacing w:val="-4"/>
          <w:w w:val="90"/>
          <w:sz w:val="11"/>
        </w:rPr>
        <w:t xml:space="preserve"> </w:t>
      </w:r>
      <w:r>
        <w:rPr>
          <w:color w:val="000005"/>
          <w:spacing w:val="-2"/>
          <w:w w:val="90"/>
          <w:sz w:val="11"/>
        </w:rPr>
        <w:t>averages.</w:t>
      </w:r>
    </w:p>
    <w:p w14:paraId="1D3629CF" w14:textId="77777777" w:rsidR="007423F2" w:rsidRDefault="000B511B">
      <w:pPr>
        <w:pStyle w:val="ListParagraph"/>
        <w:numPr>
          <w:ilvl w:val="0"/>
          <w:numId w:val="17"/>
        </w:numPr>
        <w:tabs>
          <w:tab w:val="left" w:pos="255"/>
        </w:tabs>
        <w:spacing w:before="2"/>
        <w:ind w:hanging="170"/>
        <w:rPr>
          <w:sz w:val="11"/>
        </w:rPr>
      </w:pPr>
      <w:r>
        <w:rPr>
          <w:color w:val="000005"/>
          <w:w w:val="90"/>
          <w:sz w:val="11"/>
        </w:rPr>
        <w:t>Sample</w:t>
      </w:r>
      <w:r>
        <w:rPr>
          <w:color w:val="000005"/>
          <w:spacing w:val="-2"/>
          <w:sz w:val="11"/>
        </w:rPr>
        <w:t xml:space="preserve"> </w:t>
      </w:r>
      <w:r>
        <w:rPr>
          <w:color w:val="000005"/>
          <w:w w:val="90"/>
          <w:sz w:val="11"/>
        </w:rPr>
        <w:t>averages</w:t>
      </w:r>
      <w:r>
        <w:rPr>
          <w:color w:val="000005"/>
          <w:spacing w:val="-1"/>
          <w:sz w:val="11"/>
        </w:rPr>
        <w:t xml:space="preserve"> </w:t>
      </w:r>
      <w:r>
        <w:rPr>
          <w:color w:val="000005"/>
          <w:w w:val="90"/>
          <w:sz w:val="11"/>
        </w:rPr>
        <w:t>are</w:t>
      </w:r>
      <w:r>
        <w:rPr>
          <w:color w:val="000005"/>
          <w:spacing w:val="-1"/>
          <w:sz w:val="11"/>
        </w:rPr>
        <w:t xml:space="preserve"> </w:t>
      </w:r>
      <w:r>
        <w:rPr>
          <w:color w:val="000005"/>
          <w:w w:val="90"/>
          <w:sz w:val="11"/>
        </w:rPr>
        <w:t>from</w:t>
      </w:r>
      <w:r>
        <w:rPr>
          <w:color w:val="000005"/>
          <w:spacing w:val="-1"/>
          <w:sz w:val="11"/>
        </w:rPr>
        <w:t xml:space="preserve"> </w:t>
      </w:r>
      <w:r>
        <w:rPr>
          <w:color w:val="000005"/>
          <w:w w:val="90"/>
          <w:sz w:val="11"/>
        </w:rPr>
        <w:t>1999</w:t>
      </w:r>
      <w:r>
        <w:rPr>
          <w:color w:val="000005"/>
          <w:spacing w:val="-1"/>
          <w:sz w:val="11"/>
        </w:rPr>
        <w:t xml:space="preserve"> </w:t>
      </w:r>
      <w:r>
        <w:rPr>
          <w:color w:val="000005"/>
          <w:w w:val="90"/>
          <w:sz w:val="11"/>
        </w:rPr>
        <w:t>Q4</w:t>
      </w:r>
      <w:r>
        <w:rPr>
          <w:color w:val="000005"/>
          <w:spacing w:val="-2"/>
          <w:sz w:val="11"/>
        </w:rPr>
        <w:t xml:space="preserve"> </w:t>
      </w:r>
      <w:r>
        <w:rPr>
          <w:color w:val="000005"/>
          <w:w w:val="90"/>
          <w:sz w:val="11"/>
        </w:rPr>
        <w:t>for</w:t>
      </w:r>
      <w:r>
        <w:rPr>
          <w:color w:val="000005"/>
          <w:spacing w:val="-1"/>
          <w:sz w:val="11"/>
        </w:rPr>
        <w:t xml:space="preserve"> </w:t>
      </w:r>
      <w:r>
        <w:rPr>
          <w:color w:val="000005"/>
          <w:w w:val="90"/>
          <w:sz w:val="11"/>
        </w:rPr>
        <w:t>€</w:t>
      </w:r>
      <w:r>
        <w:rPr>
          <w:color w:val="000005"/>
          <w:spacing w:val="-1"/>
          <w:sz w:val="11"/>
        </w:rPr>
        <w:t xml:space="preserve"> </w:t>
      </w:r>
      <w:r>
        <w:rPr>
          <w:color w:val="000005"/>
          <w:w w:val="90"/>
          <w:sz w:val="11"/>
        </w:rPr>
        <w:t>investment-grade</w:t>
      </w:r>
      <w:r>
        <w:rPr>
          <w:color w:val="000005"/>
          <w:spacing w:val="-1"/>
          <w:sz w:val="11"/>
        </w:rPr>
        <w:t xml:space="preserve"> </w:t>
      </w:r>
      <w:r>
        <w:rPr>
          <w:color w:val="000005"/>
          <w:w w:val="90"/>
          <w:sz w:val="11"/>
        </w:rPr>
        <w:t>and</w:t>
      </w:r>
      <w:r>
        <w:rPr>
          <w:color w:val="000005"/>
          <w:spacing w:val="-1"/>
          <w:sz w:val="11"/>
        </w:rPr>
        <w:t xml:space="preserve"> </w:t>
      </w:r>
      <w:r>
        <w:rPr>
          <w:color w:val="000005"/>
          <w:w w:val="90"/>
          <w:sz w:val="11"/>
        </w:rPr>
        <w:t>1997</w:t>
      </w:r>
      <w:r>
        <w:rPr>
          <w:color w:val="000005"/>
          <w:spacing w:val="-1"/>
          <w:sz w:val="11"/>
        </w:rPr>
        <w:t xml:space="preserve"> </w:t>
      </w:r>
      <w:r>
        <w:rPr>
          <w:color w:val="000005"/>
          <w:w w:val="90"/>
          <w:sz w:val="11"/>
        </w:rPr>
        <w:t>Q1</w:t>
      </w:r>
      <w:r>
        <w:rPr>
          <w:color w:val="000005"/>
          <w:spacing w:val="-2"/>
          <w:sz w:val="11"/>
        </w:rPr>
        <w:t xml:space="preserve"> </w:t>
      </w:r>
      <w:r>
        <w:rPr>
          <w:color w:val="000005"/>
          <w:spacing w:val="-5"/>
          <w:w w:val="90"/>
          <w:sz w:val="11"/>
        </w:rPr>
        <w:t>for</w:t>
      </w:r>
    </w:p>
    <w:p w14:paraId="41EE9AAE" w14:textId="77777777" w:rsidR="007423F2" w:rsidRDefault="000B511B">
      <w:pPr>
        <w:spacing w:before="2"/>
        <w:ind w:left="255"/>
        <w:rPr>
          <w:sz w:val="11"/>
        </w:rPr>
      </w:pPr>
      <w:r>
        <w:rPr>
          <w:color w:val="000005"/>
          <w:w w:val="90"/>
          <w:sz w:val="11"/>
        </w:rPr>
        <w:t>£</w:t>
      </w:r>
      <w:r>
        <w:rPr>
          <w:color w:val="000005"/>
          <w:spacing w:val="6"/>
          <w:sz w:val="11"/>
        </w:rPr>
        <w:t xml:space="preserve"> </w:t>
      </w:r>
      <w:r>
        <w:rPr>
          <w:color w:val="000005"/>
          <w:w w:val="90"/>
          <w:sz w:val="11"/>
        </w:rPr>
        <w:t>investment-grade,</w:t>
      </w:r>
      <w:r>
        <w:rPr>
          <w:color w:val="000005"/>
          <w:spacing w:val="9"/>
          <w:sz w:val="11"/>
        </w:rPr>
        <w:t xml:space="preserve"> </w:t>
      </w:r>
      <w:r>
        <w:rPr>
          <w:color w:val="000005"/>
          <w:w w:val="90"/>
          <w:sz w:val="11"/>
        </w:rPr>
        <w:t>US(</w:t>
      </w:r>
      <w:r>
        <w:rPr>
          <w:color w:val="000005"/>
          <w:spacing w:val="8"/>
          <w:sz w:val="11"/>
        </w:rPr>
        <w:t xml:space="preserve"> </w:t>
      </w:r>
      <w:r>
        <w:rPr>
          <w:color w:val="000005"/>
          <w:w w:val="90"/>
          <w:sz w:val="11"/>
        </w:rPr>
        <w:t>investment-grade</w:t>
      </w:r>
      <w:r>
        <w:rPr>
          <w:color w:val="000005"/>
          <w:spacing w:val="9"/>
          <w:sz w:val="11"/>
        </w:rPr>
        <w:t xml:space="preserve"> </w:t>
      </w:r>
      <w:r>
        <w:rPr>
          <w:color w:val="000005"/>
          <w:w w:val="90"/>
          <w:sz w:val="11"/>
        </w:rPr>
        <w:t>and</w:t>
      </w:r>
      <w:r>
        <w:rPr>
          <w:color w:val="000005"/>
          <w:spacing w:val="8"/>
          <w:sz w:val="11"/>
        </w:rPr>
        <w:t xml:space="preserve"> </w:t>
      </w:r>
      <w:r>
        <w:rPr>
          <w:color w:val="000005"/>
          <w:w w:val="90"/>
          <w:sz w:val="11"/>
        </w:rPr>
        <w:t>US(</w:t>
      </w:r>
      <w:r>
        <w:rPr>
          <w:color w:val="000005"/>
          <w:spacing w:val="9"/>
          <w:sz w:val="11"/>
        </w:rPr>
        <w:t xml:space="preserve"> </w:t>
      </w:r>
      <w:r>
        <w:rPr>
          <w:color w:val="000005"/>
          <w:w w:val="90"/>
          <w:sz w:val="11"/>
        </w:rPr>
        <w:t>high-</w:t>
      </w:r>
      <w:r>
        <w:rPr>
          <w:color w:val="000005"/>
          <w:spacing w:val="-2"/>
          <w:w w:val="90"/>
          <w:sz w:val="11"/>
        </w:rPr>
        <w:t>yield.</w:t>
      </w:r>
    </w:p>
    <w:p w14:paraId="79B0CCB0" w14:textId="77777777" w:rsidR="007423F2" w:rsidRDefault="000B511B">
      <w:pPr>
        <w:pStyle w:val="BodyText"/>
        <w:spacing w:before="3" w:line="268" w:lineRule="auto"/>
        <w:ind w:left="85" w:right="410"/>
      </w:pPr>
      <w:r>
        <w:br w:type="column"/>
      </w:r>
      <w:r>
        <w:rPr>
          <w:color w:val="000005"/>
          <w:w w:val="90"/>
        </w:rPr>
        <w:t>suddenly prove illusory and contribute to greater market disruption.</w:t>
      </w:r>
      <w:r>
        <w:rPr>
          <w:color w:val="000005"/>
          <w:spacing w:val="40"/>
        </w:rPr>
        <w:t xml:space="preserve"> </w:t>
      </w:r>
      <w:r>
        <w:rPr>
          <w:color w:val="000005"/>
          <w:w w:val="90"/>
        </w:rPr>
        <w:t>Heightened volatility has occurred in some markets since June — such as US Treasury markets — where liquidity</w:t>
      </w:r>
      <w:r>
        <w:rPr>
          <w:color w:val="000005"/>
          <w:spacing w:val="-2"/>
          <w:w w:val="90"/>
        </w:rPr>
        <w:t xml:space="preserve"> </w:t>
      </w:r>
      <w:r>
        <w:rPr>
          <w:color w:val="000005"/>
          <w:w w:val="90"/>
        </w:rPr>
        <w:t>would</w:t>
      </w:r>
      <w:r>
        <w:rPr>
          <w:color w:val="000005"/>
          <w:spacing w:val="-2"/>
          <w:w w:val="90"/>
        </w:rPr>
        <w:t xml:space="preserve"> </w:t>
      </w:r>
      <w:r>
        <w:rPr>
          <w:color w:val="000005"/>
          <w:w w:val="90"/>
        </w:rPr>
        <w:t>typically</w:t>
      </w:r>
      <w:r>
        <w:rPr>
          <w:color w:val="000005"/>
          <w:spacing w:val="-2"/>
          <w:w w:val="90"/>
        </w:rPr>
        <w:t xml:space="preserve"> </w:t>
      </w:r>
      <w:r>
        <w:rPr>
          <w:color w:val="000005"/>
          <w:w w:val="90"/>
        </w:rPr>
        <w:t>be</w:t>
      </w:r>
      <w:r>
        <w:rPr>
          <w:color w:val="000005"/>
          <w:spacing w:val="-2"/>
          <w:w w:val="90"/>
        </w:rPr>
        <w:t xml:space="preserve"> </w:t>
      </w:r>
      <w:r>
        <w:rPr>
          <w:color w:val="000005"/>
          <w:w w:val="90"/>
        </w:rPr>
        <w:t>considered</w:t>
      </w:r>
      <w:r>
        <w:rPr>
          <w:color w:val="000005"/>
          <w:spacing w:val="-2"/>
          <w:w w:val="90"/>
        </w:rPr>
        <w:t xml:space="preserve"> </w:t>
      </w:r>
      <w:r>
        <w:rPr>
          <w:color w:val="000005"/>
          <w:w w:val="90"/>
        </w:rPr>
        <w:t>to</w:t>
      </w:r>
      <w:r>
        <w:rPr>
          <w:color w:val="000005"/>
          <w:spacing w:val="-2"/>
          <w:w w:val="90"/>
        </w:rPr>
        <w:t xml:space="preserve"> </w:t>
      </w:r>
      <w:r>
        <w:rPr>
          <w:color w:val="000005"/>
          <w:w w:val="90"/>
        </w:rPr>
        <w:t>be</w:t>
      </w:r>
      <w:r>
        <w:rPr>
          <w:color w:val="000005"/>
          <w:spacing w:val="-2"/>
          <w:w w:val="90"/>
        </w:rPr>
        <w:t xml:space="preserve"> </w:t>
      </w:r>
      <w:r>
        <w:rPr>
          <w:color w:val="000005"/>
          <w:w w:val="90"/>
        </w:rPr>
        <w:t>deep.</w:t>
      </w:r>
      <w:r>
        <w:rPr>
          <w:color w:val="000005"/>
          <w:spacing w:val="40"/>
        </w:rPr>
        <w:t xml:space="preserve"> </w:t>
      </w:r>
      <w:r>
        <w:rPr>
          <w:color w:val="000005"/>
          <w:w w:val="90"/>
        </w:rPr>
        <w:t>In</w:t>
      </w:r>
      <w:r>
        <w:rPr>
          <w:color w:val="000005"/>
          <w:spacing w:val="-2"/>
          <w:w w:val="90"/>
        </w:rPr>
        <w:t xml:space="preserve"> </w:t>
      </w:r>
      <w:r>
        <w:rPr>
          <w:color w:val="000005"/>
          <w:w w:val="90"/>
        </w:rPr>
        <w:t>the event,</w:t>
      </w:r>
      <w:r>
        <w:rPr>
          <w:color w:val="000005"/>
          <w:spacing w:val="-10"/>
          <w:w w:val="90"/>
        </w:rPr>
        <w:t xml:space="preserve"> </w:t>
      </w:r>
      <w:r>
        <w:rPr>
          <w:color w:val="000005"/>
          <w:w w:val="90"/>
        </w:rPr>
        <w:t>financial</w:t>
      </w:r>
      <w:r>
        <w:rPr>
          <w:color w:val="000005"/>
          <w:spacing w:val="-10"/>
          <w:w w:val="90"/>
        </w:rPr>
        <w:t xml:space="preserve"> </w:t>
      </w:r>
      <w:r>
        <w:rPr>
          <w:color w:val="000005"/>
          <w:w w:val="90"/>
        </w:rPr>
        <w:t>markets</w:t>
      </w:r>
      <w:r>
        <w:rPr>
          <w:color w:val="000005"/>
          <w:spacing w:val="-10"/>
          <w:w w:val="90"/>
        </w:rPr>
        <w:t xml:space="preserve"> </w:t>
      </w:r>
      <w:r>
        <w:rPr>
          <w:color w:val="000005"/>
          <w:w w:val="90"/>
        </w:rPr>
        <w:t>recovered</w:t>
      </w:r>
      <w:r>
        <w:rPr>
          <w:color w:val="000005"/>
          <w:spacing w:val="-10"/>
          <w:w w:val="90"/>
        </w:rPr>
        <w:t xml:space="preserve"> </w:t>
      </w:r>
      <w:r>
        <w:rPr>
          <w:color w:val="000005"/>
          <w:w w:val="90"/>
        </w:rPr>
        <w:t>relatively</w:t>
      </w:r>
      <w:r>
        <w:rPr>
          <w:color w:val="000005"/>
          <w:spacing w:val="-10"/>
          <w:w w:val="90"/>
        </w:rPr>
        <w:t xml:space="preserve"> </w:t>
      </w:r>
      <w:r>
        <w:rPr>
          <w:color w:val="000005"/>
          <w:w w:val="90"/>
        </w:rPr>
        <w:t>quickly,</w:t>
      </w:r>
      <w:r>
        <w:rPr>
          <w:color w:val="000005"/>
          <w:spacing w:val="-10"/>
          <w:w w:val="90"/>
        </w:rPr>
        <w:t xml:space="preserve"> </w:t>
      </w:r>
      <w:r>
        <w:rPr>
          <w:color w:val="000005"/>
          <w:w w:val="90"/>
        </w:rPr>
        <w:t>in</w:t>
      </w:r>
      <w:r>
        <w:rPr>
          <w:color w:val="000005"/>
          <w:spacing w:val="-10"/>
          <w:w w:val="90"/>
        </w:rPr>
        <w:t xml:space="preserve"> </w:t>
      </w:r>
      <w:r>
        <w:rPr>
          <w:color w:val="000005"/>
          <w:w w:val="90"/>
        </w:rPr>
        <w:t>part because</w:t>
      </w:r>
      <w:r>
        <w:rPr>
          <w:color w:val="000005"/>
          <w:spacing w:val="-10"/>
          <w:w w:val="90"/>
        </w:rPr>
        <w:t xml:space="preserve"> </w:t>
      </w:r>
      <w:r>
        <w:rPr>
          <w:color w:val="000005"/>
          <w:w w:val="90"/>
        </w:rPr>
        <w:t>longer-term</w:t>
      </w:r>
      <w:r>
        <w:rPr>
          <w:color w:val="000005"/>
          <w:spacing w:val="-10"/>
          <w:w w:val="90"/>
        </w:rPr>
        <w:t xml:space="preserve"> </w:t>
      </w:r>
      <w:r>
        <w:rPr>
          <w:color w:val="000005"/>
          <w:w w:val="90"/>
        </w:rPr>
        <w:t>asset</w:t>
      </w:r>
      <w:r>
        <w:rPr>
          <w:color w:val="000005"/>
          <w:spacing w:val="-10"/>
          <w:w w:val="90"/>
        </w:rPr>
        <w:t xml:space="preserve"> </w:t>
      </w:r>
      <w:r>
        <w:rPr>
          <w:color w:val="000005"/>
          <w:w w:val="90"/>
        </w:rPr>
        <w:t>holders,</w:t>
      </w:r>
      <w:r>
        <w:rPr>
          <w:color w:val="000005"/>
          <w:spacing w:val="-10"/>
          <w:w w:val="90"/>
        </w:rPr>
        <w:t xml:space="preserve"> </w:t>
      </w:r>
      <w:r>
        <w:rPr>
          <w:color w:val="000005"/>
          <w:w w:val="90"/>
        </w:rPr>
        <w:t>such</w:t>
      </w:r>
      <w:r>
        <w:rPr>
          <w:color w:val="000005"/>
          <w:spacing w:val="-10"/>
          <w:w w:val="90"/>
        </w:rPr>
        <w:t xml:space="preserve"> </w:t>
      </w:r>
      <w:r>
        <w:rPr>
          <w:color w:val="000005"/>
          <w:w w:val="90"/>
        </w:rPr>
        <w:t>as</w:t>
      </w:r>
      <w:r>
        <w:rPr>
          <w:color w:val="000005"/>
          <w:spacing w:val="-10"/>
          <w:w w:val="90"/>
        </w:rPr>
        <w:t xml:space="preserve"> </w:t>
      </w:r>
      <w:r>
        <w:rPr>
          <w:color w:val="000005"/>
          <w:w w:val="90"/>
        </w:rPr>
        <w:t>institutional</w:t>
      </w:r>
      <w:r>
        <w:rPr>
          <w:color w:val="000005"/>
          <w:spacing w:val="-10"/>
          <w:w w:val="90"/>
        </w:rPr>
        <w:t xml:space="preserve"> </w:t>
      </w:r>
      <w:r>
        <w:rPr>
          <w:color w:val="000005"/>
          <w:w w:val="90"/>
        </w:rPr>
        <w:t xml:space="preserve">bond </w:t>
      </w:r>
      <w:r>
        <w:rPr>
          <w:color w:val="000005"/>
          <w:w w:val="85"/>
        </w:rPr>
        <w:t>fund managers, did not change their positions.</w:t>
      </w:r>
      <w:r>
        <w:rPr>
          <w:color w:val="000005"/>
          <w:spacing w:val="40"/>
        </w:rPr>
        <w:t xml:space="preserve"> </w:t>
      </w:r>
      <w:r>
        <w:rPr>
          <w:color w:val="000005"/>
          <w:w w:val="85"/>
        </w:rPr>
        <w:t xml:space="preserve">But tail events </w:t>
      </w:r>
      <w:r>
        <w:rPr>
          <w:color w:val="000005"/>
          <w:w w:val="90"/>
        </w:rPr>
        <w:t>could trigger a larger and more prolonged reaction in asset prices</w:t>
      </w:r>
      <w:r>
        <w:rPr>
          <w:color w:val="000005"/>
          <w:spacing w:val="-1"/>
          <w:w w:val="90"/>
        </w:rPr>
        <w:t xml:space="preserve"> </w:t>
      </w:r>
      <w:r>
        <w:rPr>
          <w:color w:val="000005"/>
          <w:w w:val="90"/>
        </w:rPr>
        <w:t>and</w:t>
      </w:r>
      <w:r>
        <w:rPr>
          <w:color w:val="000005"/>
          <w:spacing w:val="-1"/>
          <w:w w:val="90"/>
        </w:rPr>
        <w:t xml:space="preserve"> </w:t>
      </w:r>
      <w:r>
        <w:rPr>
          <w:color w:val="000005"/>
          <w:w w:val="90"/>
        </w:rPr>
        <w:t>volatility.</w:t>
      </w:r>
      <w:r>
        <w:rPr>
          <w:color w:val="000005"/>
          <w:spacing w:val="40"/>
        </w:rPr>
        <w:t xml:space="preserve"> </w:t>
      </w:r>
      <w:r>
        <w:rPr>
          <w:color w:val="000005"/>
          <w:w w:val="90"/>
        </w:rPr>
        <w:t>Market</w:t>
      </w:r>
      <w:r>
        <w:rPr>
          <w:color w:val="000005"/>
          <w:spacing w:val="-1"/>
          <w:w w:val="90"/>
        </w:rPr>
        <w:t xml:space="preserve"> </w:t>
      </w:r>
      <w:r>
        <w:rPr>
          <w:color w:val="000005"/>
          <w:w w:val="90"/>
        </w:rPr>
        <w:t>intelligence</w:t>
      </w:r>
      <w:r>
        <w:rPr>
          <w:color w:val="000005"/>
          <w:spacing w:val="-1"/>
          <w:w w:val="90"/>
        </w:rPr>
        <w:t xml:space="preserve"> </w:t>
      </w:r>
      <w:r>
        <w:rPr>
          <w:color w:val="000005"/>
          <w:w w:val="90"/>
        </w:rPr>
        <w:t>suggests,</w:t>
      </w:r>
      <w:r>
        <w:rPr>
          <w:color w:val="000005"/>
          <w:spacing w:val="-1"/>
          <w:w w:val="90"/>
        </w:rPr>
        <w:t xml:space="preserve"> </w:t>
      </w:r>
      <w:r>
        <w:rPr>
          <w:color w:val="000005"/>
          <w:w w:val="90"/>
        </w:rPr>
        <w:t>for example, that some asset managers may be assuming that they</w:t>
      </w:r>
      <w:r>
        <w:rPr>
          <w:color w:val="000005"/>
          <w:spacing w:val="-3"/>
          <w:w w:val="90"/>
        </w:rPr>
        <w:t xml:space="preserve"> </w:t>
      </w:r>
      <w:r>
        <w:rPr>
          <w:color w:val="000005"/>
          <w:w w:val="90"/>
        </w:rPr>
        <w:t>can</w:t>
      </w:r>
      <w:r>
        <w:rPr>
          <w:color w:val="000005"/>
          <w:spacing w:val="-3"/>
          <w:w w:val="90"/>
        </w:rPr>
        <w:t xml:space="preserve"> </w:t>
      </w:r>
      <w:r>
        <w:rPr>
          <w:color w:val="000005"/>
          <w:w w:val="90"/>
        </w:rPr>
        <w:t>sell</w:t>
      </w:r>
      <w:r>
        <w:rPr>
          <w:color w:val="000005"/>
          <w:spacing w:val="-3"/>
          <w:w w:val="90"/>
        </w:rPr>
        <w:t xml:space="preserve"> </w:t>
      </w:r>
      <w:r>
        <w:rPr>
          <w:color w:val="000005"/>
          <w:w w:val="90"/>
        </w:rPr>
        <w:t>assets</w:t>
      </w:r>
      <w:r>
        <w:rPr>
          <w:color w:val="000005"/>
          <w:spacing w:val="-3"/>
          <w:w w:val="90"/>
        </w:rPr>
        <w:t xml:space="preserve"> </w:t>
      </w:r>
      <w:r>
        <w:rPr>
          <w:color w:val="000005"/>
          <w:w w:val="90"/>
        </w:rPr>
        <w:t>quickly</w:t>
      </w:r>
      <w:r>
        <w:rPr>
          <w:color w:val="000005"/>
          <w:spacing w:val="-3"/>
          <w:w w:val="90"/>
        </w:rPr>
        <w:t xml:space="preserve"> </w:t>
      </w:r>
      <w:r>
        <w:rPr>
          <w:color w:val="000005"/>
          <w:w w:val="90"/>
        </w:rPr>
        <w:t>in</w:t>
      </w:r>
      <w:r>
        <w:rPr>
          <w:color w:val="000005"/>
          <w:spacing w:val="-3"/>
          <w:w w:val="90"/>
        </w:rPr>
        <w:t xml:space="preserve"> </w:t>
      </w:r>
      <w:r>
        <w:rPr>
          <w:color w:val="000005"/>
          <w:w w:val="90"/>
        </w:rPr>
        <w:t>the</w:t>
      </w:r>
      <w:r>
        <w:rPr>
          <w:color w:val="000005"/>
          <w:spacing w:val="-3"/>
          <w:w w:val="90"/>
        </w:rPr>
        <w:t xml:space="preserve"> </w:t>
      </w:r>
      <w:r>
        <w:rPr>
          <w:color w:val="000005"/>
          <w:w w:val="90"/>
        </w:rPr>
        <w:t>event</w:t>
      </w:r>
      <w:r>
        <w:rPr>
          <w:color w:val="000005"/>
          <w:spacing w:val="-3"/>
          <w:w w:val="90"/>
        </w:rPr>
        <w:t xml:space="preserve"> </w:t>
      </w:r>
      <w:r>
        <w:rPr>
          <w:color w:val="000005"/>
          <w:w w:val="90"/>
        </w:rPr>
        <w:t>of</w:t>
      </w:r>
      <w:r>
        <w:rPr>
          <w:color w:val="000005"/>
          <w:spacing w:val="-3"/>
          <w:w w:val="90"/>
        </w:rPr>
        <w:t xml:space="preserve"> </w:t>
      </w:r>
      <w:r>
        <w:rPr>
          <w:color w:val="000005"/>
          <w:w w:val="90"/>
        </w:rPr>
        <w:t>redemptions.</w:t>
      </w:r>
      <w:r>
        <w:rPr>
          <w:color w:val="000005"/>
          <w:spacing w:val="40"/>
        </w:rPr>
        <w:t xml:space="preserve"> </w:t>
      </w:r>
      <w:r>
        <w:rPr>
          <w:color w:val="000005"/>
          <w:w w:val="90"/>
        </w:rPr>
        <w:t>If many</w:t>
      </w:r>
      <w:r>
        <w:rPr>
          <w:color w:val="000005"/>
          <w:spacing w:val="-10"/>
          <w:w w:val="90"/>
        </w:rPr>
        <w:t xml:space="preserve"> </w:t>
      </w:r>
      <w:r>
        <w:rPr>
          <w:color w:val="000005"/>
          <w:w w:val="90"/>
        </w:rPr>
        <w:t>asset</w:t>
      </w:r>
      <w:r>
        <w:rPr>
          <w:color w:val="000005"/>
          <w:spacing w:val="-10"/>
          <w:w w:val="90"/>
        </w:rPr>
        <w:t xml:space="preserve"> </w:t>
      </w:r>
      <w:r>
        <w:rPr>
          <w:color w:val="000005"/>
          <w:w w:val="90"/>
        </w:rPr>
        <w:t>managers</w:t>
      </w:r>
      <w:r>
        <w:rPr>
          <w:color w:val="000005"/>
          <w:spacing w:val="-10"/>
          <w:w w:val="90"/>
        </w:rPr>
        <w:t xml:space="preserve"> </w:t>
      </w:r>
      <w:r>
        <w:rPr>
          <w:color w:val="000005"/>
          <w:w w:val="90"/>
        </w:rPr>
        <w:t>try</w:t>
      </w:r>
      <w:r>
        <w:rPr>
          <w:color w:val="000005"/>
          <w:spacing w:val="-10"/>
          <w:w w:val="90"/>
        </w:rPr>
        <w:t xml:space="preserve"> </w:t>
      </w:r>
      <w:r>
        <w:rPr>
          <w:color w:val="000005"/>
          <w:w w:val="90"/>
        </w:rPr>
        <w:t>to</w:t>
      </w:r>
      <w:r>
        <w:rPr>
          <w:color w:val="000005"/>
          <w:spacing w:val="-10"/>
          <w:w w:val="90"/>
        </w:rPr>
        <w:t xml:space="preserve"> </w:t>
      </w:r>
      <w:r>
        <w:rPr>
          <w:color w:val="000005"/>
          <w:w w:val="90"/>
        </w:rPr>
        <w:t>do</w:t>
      </w:r>
      <w:r>
        <w:rPr>
          <w:color w:val="000005"/>
          <w:spacing w:val="-10"/>
          <w:w w:val="90"/>
        </w:rPr>
        <w:t xml:space="preserve"> </w:t>
      </w:r>
      <w:r>
        <w:rPr>
          <w:color w:val="000005"/>
          <w:w w:val="90"/>
        </w:rPr>
        <w:t>this</w:t>
      </w:r>
      <w:r>
        <w:rPr>
          <w:color w:val="000005"/>
          <w:spacing w:val="-10"/>
          <w:w w:val="90"/>
        </w:rPr>
        <w:t xml:space="preserve"> </w:t>
      </w:r>
      <w:r>
        <w:rPr>
          <w:color w:val="000005"/>
          <w:w w:val="90"/>
        </w:rPr>
        <w:t>simultaneously,</w:t>
      </w:r>
      <w:r>
        <w:rPr>
          <w:color w:val="000005"/>
          <w:spacing w:val="-10"/>
          <w:w w:val="90"/>
        </w:rPr>
        <w:t xml:space="preserve"> </w:t>
      </w:r>
      <w:r>
        <w:rPr>
          <w:color w:val="000005"/>
          <w:w w:val="90"/>
        </w:rPr>
        <w:t>this</w:t>
      </w:r>
      <w:r>
        <w:rPr>
          <w:color w:val="000005"/>
          <w:spacing w:val="-10"/>
          <w:w w:val="90"/>
        </w:rPr>
        <w:t xml:space="preserve"> </w:t>
      </w:r>
      <w:r>
        <w:rPr>
          <w:color w:val="000005"/>
          <w:w w:val="90"/>
        </w:rPr>
        <w:t>could amplify price falls and market volatility.</w:t>
      </w:r>
    </w:p>
    <w:p w14:paraId="0EA98715" w14:textId="77777777" w:rsidR="007423F2" w:rsidRDefault="007423F2">
      <w:pPr>
        <w:pStyle w:val="BodyText"/>
        <w:spacing w:before="26"/>
      </w:pPr>
    </w:p>
    <w:p w14:paraId="18AFEFF2" w14:textId="77777777" w:rsidR="007423F2" w:rsidRDefault="000B511B">
      <w:pPr>
        <w:pStyle w:val="BodyText"/>
        <w:spacing w:line="268" w:lineRule="auto"/>
        <w:ind w:left="85" w:right="311"/>
      </w:pPr>
      <w:r>
        <w:rPr>
          <w:color w:val="000005"/>
          <w:w w:val="90"/>
        </w:rPr>
        <w:t>In the light of recent developments, the Committee judges that</w:t>
      </w:r>
      <w:r>
        <w:rPr>
          <w:color w:val="000005"/>
          <w:spacing w:val="-3"/>
          <w:w w:val="90"/>
        </w:rPr>
        <w:t xml:space="preserve"> </w:t>
      </w:r>
      <w:r>
        <w:rPr>
          <w:color w:val="000005"/>
          <w:w w:val="90"/>
        </w:rPr>
        <w:t>there</w:t>
      </w:r>
      <w:r>
        <w:rPr>
          <w:color w:val="000005"/>
          <w:spacing w:val="-3"/>
          <w:w w:val="90"/>
        </w:rPr>
        <w:t xml:space="preserve"> </w:t>
      </w:r>
      <w:r>
        <w:rPr>
          <w:color w:val="000005"/>
          <w:w w:val="90"/>
        </w:rPr>
        <w:t>is</w:t>
      </w:r>
      <w:r>
        <w:rPr>
          <w:color w:val="000005"/>
          <w:spacing w:val="-3"/>
          <w:w w:val="90"/>
        </w:rPr>
        <w:t xml:space="preserve"> </w:t>
      </w:r>
      <w:r>
        <w:rPr>
          <w:color w:val="000005"/>
          <w:w w:val="90"/>
        </w:rPr>
        <w:t>a</w:t>
      </w:r>
      <w:r>
        <w:rPr>
          <w:color w:val="000005"/>
          <w:spacing w:val="-3"/>
          <w:w w:val="90"/>
        </w:rPr>
        <w:t xml:space="preserve"> </w:t>
      </w:r>
      <w:r>
        <w:rPr>
          <w:color w:val="000005"/>
          <w:w w:val="90"/>
        </w:rPr>
        <w:t>continued</w:t>
      </w:r>
      <w:r>
        <w:rPr>
          <w:color w:val="000005"/>
          <w:spacing w:val="-3"/>
          <w:w w:val="90"/>
        </w:rPr>
        <w:t xml:space="preserve"> </w:t>
      </w:r>
      <w:r>
        <w:rPr>
          <w:color w:val="000005"/>
          <w:w w:val="90"/>
        </w:rPr>
        <w:t>need</w:t>
      </w:r>
      <w:r>
        <w:rPr>
          <w:color w:val="000005"/>
          <w:spacing w:val="-3"/>
          <w:w w:val="90"/>
        </w:rPr>
        <w:t xml:space="preserve"> </w:t>
      </w:r>
      <w:r>
        <w:rPr>
          <w:color w:val="000005"/>
          <w:w w:val="90"/>
        </w:rPr>
        <w:t>for</w:t>
      </w:r>
      <w:r>
        <w:rPr>
          <w:color w:val="000005"/>
          <w:spacing w:val="-3"/>
          <w:w w:val="90"/>
        </w:rPr>
        <w:t xml:space="preserve"> </w:t>
      </w:r>
      <w:r>
        <w:rPr>
          <w:color w:val="000005"/>
          <w:w w:val="90"/>
        </w:rPr>
        <w:t>participants</w:t>
      </w:r>
      <w:r>
        <w:rPr>
          <w:color w:val="000005"/>
          <w:spacing w:val="-3"/>
          <w:w w:val="90"/>
        </w:rPr>
        <w:t xml:space="preserve"> </w:t>
      </w:r>
      <w:r>
        <w:rPr>
          <w:color w:val="000005"/>
          <w:w w:val="90"/>
        </w:rPr>
        <w:t>in</w:t>
      </w:r>
      <w:r>
        <w:rPr>
          <w:color w:val="000005"/>
          <w:spacing w:val="-3"/>
          <w:w w:val="90"/>
        </w:rPr>
        <w:t xml:space="preserve"> </w:t>
      </w:r>
      <w:r>
        <w:rPr>
          <w:color w:val="000005"/>
          <w:w w:val="90"/>
        </w:rPr>
        <w:t>financial markets</w:t>
      </w:r>
      <w:r>
        <w:rPr>
          <w:color w:val="000005"/>
          <w:spacing w:val="-4"/>
          <w:w w:val="90"/>
        </w:rPr>
        <w:t xml:space="preserve"> </w:t>
      </w:r>
      <w:r>
        <w:rPr>
          <w:color w:val="000005"/>
          <w:w w:val="90"/>
        </w:rPr>
        <w:t>to</w:t>
      </w:r>
      <w:r>
        <w:rPr>
          <w:color w:val="000005"/>
          <w:spacing w:val="-4"/>
          <w:w w:val="90"/>
        </w:rPr>
        <w:t xml:space="preserve"> </w:t>
      </w:r>
      <w:r>
        <w:rPr>
          <w:color w:val="000005"/>
          <w:w w:val="90"/>
        </w:rPr>
        <w:t>be</w:t>
      </w:r>
      <w:r>
        <w:rPr>
          <w:color w:val="000005"/>
          <w:spacing w:val="-4"/>
          <w:w w:val="90"/>
        </w:rPr>
        <w:t xml:space="preserve"> </w:t>
      </w:r>
      <w:proofErr w:type="spellStart"/>
      <w:r>
        <w:rPr>
          <w:color w:val="000005"/>
          <w:w w:val="90"/>
        </w:rPr>
        <w:t>cognisant</w:t>
      </w:r>
      <w:proofErr w:type="spellEnd"/>
      <w:r>
        <w:rPr>
          <w:color w:val="000005"/>
          <w:spacing w:val="-4"/>
          <w:w w:val="90"/>
        </w:rPr>
        <w:t xml:space="preserve"> </w:t>
      </w:r>
      <w:r>
        <w:rPr>
          <w:color w:val="000005"/>
          <w:w w:val="90"/>
        </w:rPr>
        <w:t>of</w:t>
      </w:r>
      <w:r>
        <w:rPr>
          <w:color w:val="000005"/>
          <w:spacing w:val="-4"/>
          <w:w w:val="90"/>
        </w:rPr>
        <w:t xml:space="preserve"> </w:t>
      </w:r>
      <w:r>
        <w:rPr>
          <w:color w:val="000005"/>
          <w:w w:val="90"/>
        </w:rPr>
        <w:t>these</w:t>
      </w:r>
      <w:r>
        <w:rPr>
          <w:color w:val="000005"/>
          <w:spacing w:val="-4"/>
          <w:w w:val="90"/>
        </w:rPr>
        <w:t xml:space="preserve"> </w:t>
      </w:r>
      <w:r>
        <w:rPr>
          <w:color w:val="000005"/>
          <w:w w:val="90"/>
        </w:rPr>
        <w:t>risks</w:t>
      </w:r>
      <w:r>
        <w:rPr>
          <w:color w:val="000005"/>
          <w:spacing w:val="-4"/>
          <w:w w:val="90"/>
        </w:rPr>
        <w:t xml:space="preserve"> </w:t>
      </w:r>
      <w:r>
        <w:rPr>
          <w:color w:val="000005"/>
          <w:w w:val="90"/>
        </w:rPr>
        <w:t>and,</w:t>
      </w:r>
      <w:r>
        <w:rPr>
          <w:color w:val="000005"/>
          <w:spacing w:val="-4"/>
          <w:w w:val="90"/>
        </w:rPr>
        <w:t xml:space="preserve"> </w:t>
      </w:r>
      <w:r>
        <w:rPr>
          <w:color w:val="000005"/>
          <w:w w:val="90"/>
        </w:rPr>
        <w:t>in</w:t>
      </w:r>
      <w:r>
        <w:rPr>
          <w:color w:val="000005"/>
          <w:spacing w:val="-4"/>
          <w:w w:val="90"/>
        </w:rPr>
        <w:t xml:space="preserve"> </w:t>
      </w:r>
      <w:r>
        <w:rPr>
          <w:color w:val="000005"/>
          <w:w w:val="90"/>
        </w:rPr>
        <w:t>particular,</w:t>
      </w:r>
      <w:r>
        <w:rPr>
          <w:color w:val="000005"/>
          <w:spacing w:val="-4"/>
          <w:w w:val="90"/>
        </w:rPr>
        <w:t xml:space="preserve"> </w:t>
      </w:r>
      <w:r>
        <w:rPr>
          <w:color w:val="000005"/>
          <w:w w:val="90"/>
        </w:rPr>
        <w:t xml:space="preserve">to </w:t>
      </w:r>
      <w:r>
        <w:rPr>
          <w:color w:val="000005"/>
          <w:w w:val="85"/>
        </w:rPr>
        <w:t>price liquidity risk appropriately.</w:t>
      </w:r>
      <w:r>
        <w:rPr>
          <w:color w:val="000005"/>
          <w:spacing w:val="40"/>
        </w:rPr>
        <w:t xml:space="preserve"> </w:t>
      </w:r>
      <w:r>
        <w:rPr>
          <w:color w:val="000005"/>
          <w:w w:val="85"/>
        </w:rPr>
        <w:t xml:space="preserve">In addition, given that these </w:t>
      </w:r>
      <w:r>
        <w:rPr>
          <w:color w:val="000005"/>
          <w:w w:val="90"/>
        </w:rPr>
        <w:t>issues are global in nature, the Committee notes that it is</w:t>
      </w:r>
    </w:p>
    <w:p w14:paraId="3094DD0C" w14:textId="77777777" w:rsidR="007423F2" w:rsidRDefault="007423F2">
      <w:pPr>
        <w:pStyle w:val="BodyText"/>
        <w:spacing w:line="268" w:lineRule="auto"/>
        <w:sectPr w:rsidR="007423F2">
          <w:type w:val="continuous"/>
          <w:pgSz w:w="11910" w:h="16840"/>
          <w:pgMar w:top="1540" w:right="425" w:bottom="0" w:left="708" w:header="425" w:footer="0" w:gutter="0"/>
          <w:cols w:num="2" w:space="720" w:equalWidth="0">
            <w:col w:w="4366" w:space="963"/>
            <w:col w:w="5448"/>
          </w:cols>
        </w:sectPr>
      </w:pPr>
    </w:p>
    <w:p w14:paraId="59F0EFCC" w14:textId="77777777" w:rsidR="007423F2" w:rsidRDefault="007423F2">
      <w:pPr>
        <w:pStyle w:val="BodyText"/>
      </w:pPr>
    </w:p>
    <w:p w14:paraId="0B2C482B" w14:textId="77777777" w:rsidR="007423F2" w:rsidRDefault="007423F2">
      <w:pPr>
        <w:pStyle w:val="BodyText"/>
      </w:pPr>
    </w:p>
    <w:p w14:paraId="3CD9520B" w14:textId="77777777" w:rsidR="007423F2" w:rsidRDefault="007423F2">
      <w:pPr>
        <w:pStyle w:val="BodyText"/>
        <w:spacing w:before="155"/>
      </w:pPr>
    </w:p>
    <w:p w14:paraId="782D4137" w14:textId="77777777" w:rsidR="007423F2" w:rsidRDefault="007423F2">
      <w:pPr>
        <w:pStyle w:val="BodyText"/>
        <w:sectPr w:rsidR="007423F2">
          <w:pgSz w:w="11910" w:h="16840"/>
          <w:pgMar w:top="620" w:right="425" w:bottom="280" w:left="708" w:header="425" w:footer="0" w:gutter="0"/>
          <w:cols w:space="720"/>
        </w:sectPr>
      </w:pPr>
    </w:p>
    <w:p w14:paraId="7B2BD749" w14:textId="77777777" w:rsidR="007423F2" w:rsidRDefault="007423F2">
      <w:pPr>
        <w:pStyle w:val="BodyText"/>
        <w:spacing w:before="2"/>
        <w:rPr>
          <w:sz w:val="10"/>
        </w:rPr>
      </w:pPr>
    </w:p>
    <w:p w14:paraId="5BEEF28B" w14:textId="77777777" w:rsidR="007423F2" w:rsidRDefault="000B511B">
      <w:pPr>
        <w:pStyle w:val="BodyText"/>
        <w:spacing w:line="20" w:lineRule="exact"/>
        <w:ind w:left="85" w:right="-72"/>
        <w:rPr>
          <w:sz w:val="2"/>
        </w:rPr>
      </w:pPr>
      <w:r>
        <w:rPr>
          <w:noProof/>
          <w:sz w:val="2"/>
        </w:rPr>
        <mc:AlternateContent>
          <mc:Choice Requires="wpg">
            <w:drawing>
              <wp:inline distT="0" distB="0" distL="0" distR="0" wp14:anchorId="2A3D5D37" wp14:editId="0F2DC865">
                <wp:extent cx="3168015" cy="8890"/>
                <wp:effectExtent l="9525" t="0" r="3810" b="635"/>
                <wp:docPr id="1006" name="Group 10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8890"/>
                          <a:chOff x="0" y="0"/>
                          <a:chExt cx="3168015" cy="8890"/>
                        </a:xfrm>
                      </wpg:grpSpPr>
                      <wps:wsp>
                        <wps:cNvPr id="1007" name="Graphic 1007"/>
                        <wps:cNvSpPr/>
                        <wps:spPr>
                          <a:xfrm>
                            <a:off x="0" y="4444"/>
                            <a:ext cx="3168015" cy="1270"/>
                          </a:xfrm>
                          <a:custGeom>
                            <a:avLst/>
                            <a:gdLst/>
                            <a:ahLst/>
                            <a:cxnLst/>
                            <a:rect l="l" t="t" r="r" b="b"/>
                            <a:pathLst>
                              <a:path w="3168015">
                                <a:moveTo>
                                  <a:pt x="0" y="0"/>
                                </a:moveTo>
                                <a:lnTo>
                                  <a:pt x="3168003"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2CB09431" id="Group 1006" o:spid="_x0000_s1026" style="width:249.45pt;height:.7pt;mso-position-horizontal-relative:char;mso-position-vertical-relative:line" coordsize="3168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">
                <v:shape id="Graphic 1007" o:spid="_x0000_s1027" style="position:absolute;top:44;width:31680;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" path="m,l3168003,e" filled="f" strokecolor="#682c61" strokeweight=".7pt">
                  <v:path arrowok="t"/>
                </v:shape>
                <w10:anchorlock/>
              </v:group>
            </w:pict>
          </mc:Fallback>
        </mc:AlternateContent>
      </w:r>
    </w:p>
    <w:p w14:paraId="78DBB567" w14:textId="77777777" w:rsidR="007423F2" w:rsidRDefault="000B511B">
      <w:pPr>
        <w:spacing w:before="73" w:line="259" w:lineRule="auto"/>
        <w:ind w:left="85"/>
        <w:rPr>
          <w:sz w:val="18"/>
        </w:rPr>
      </w:pPr>
      <w:r>
        <w:rPr>
          <w:b/>
          <w:color w:val="682C61"/>
          <w:spacing w:val="-6"/>
          <w:sz w:val="18"/>
        </w:rPr>
        <w:t>Table</w:t>
      </w:r>
      <w:r>
        <w:rPr>
          <w:b/>
          <w:color w:val="682C61"/>
          <w:spacing w:val="-12"/>
          <w:sz w:val="18"/>
        </w:rPr>
        <w:t xml:space="preserve"> </w:t>
      </w:r>
      <w:r>
        <w:rPr>
          <w:b/>
          <w:color w:val="682C61"/>
          <w:spacing w:val="-6"/>
          <w:sz w:val="18"/>
        </w:rPr>
        <w:t>5.A</w:t>
      </w:r>
      <w:r>
        <w:rPr>
          <w:b/>
          <w:color w:val="682C61"/>
          <w:spacing w:val="35"/>
          <w:sz w:val="18"/>
        </w:rPr>
        <w:t xml:space="preserve"> </w:t>
      </w:r>
      <w:r>
        <w:rPr>
          <w:color w:val="000005"/>
          <w:spacing w:val="-6"/>
          <w:sz w:val="18"/>
        </w:rPr>
        <w:t>Changes</w:t>
      </w:r>
      <w:r>
        <w:rPr>
          <w:color w:val="000005"/>
          <w:spacing w:val="-10"/>
          <w:sz w:val="18"/>
        </w:rPr>
        <w:t xml:space="preserve"> </w:t>
      </w:r>
      <w:r>
        <w:rPr>
          <w:color w:val="000005"/>
          <w:spacing w:val="-6"/>
          <w:sz w:val="18"/>
        </w:rPr>
        <w:t>to</w:t>
      </w:r>
      <w:r>
        <w:rPr>
          <w:color w:val="000005"/>
          <w:spacing w:val="-10"/>
          <w:sz w:val="18"/>
        </w:rPr>
        <w:t xml:space="preserve"> </w:t>
      </w:r>
      <w:r>
        <w:rPr>
          <w:color w:val="000005"/>
          <w:spacing w:val="-6"/>
          <w:sz w:val="18"/>
        </w:rPr>
        <w:t>key</w:t>
      </w:r>
      <w:r>
        <w:rPr>
          <w:color w:val="000005"/>
          <w:spacing w:val="-10"/>
          <w:sz w:val="18"/>
        </w:rPr>
        <w:t xml:space="preserve"> </w:t>
      </w:r>
      <w:r>
        <w:rPr>
          <w:color w:val="000005"/>
          <w:spacing w:val="-6"/>
          <w:sz w:val="18"/>
        </w:rPr>
        <w:t>housing</w:t>
      </w:r>
      <w:r>
        <w:rPr>
          <w:color w:val="000005"/>
          <w:spacing w:val="-10"/>
          <w:sz w:val="18"/>
        </w:rPr>
        <w:t xml:space="preserve"> </w:t>
      </w:r>
      <w:r>
        <w:rPr>
          <w:color w:val="000005"/>
          <w:spacing w:val="-6"/>
          <w:sz w:val="18"/>
        </w:rPr>
        <w:t>indicators</w:t>
      </w:r>
      <w:r>
        <w:rPr>
          <w:color w:val="000005"/>
          <w:spacing w:val="-10"/>
          <w:sz w:val="18"/>
        </w:rPr>
        <w:t xml:space="preserve"> </w:t>
      </w:r>
      <w:r>
        <w:rPr>
          <w:color w:val="000005"/>
          <w:spacing w:val="-6"/>
          <w:sz w:val="18"/>
        </w:rPr>
        <w:t>since</w:t>
      </w:r>
      <w:r>
        <w:rPr>
          <w:color w:val="000005"/>
          <w:spacing w:val="-10"/>
          <w:sz w:val="18"/>
        </w:rPr>
        <w:t xml:space="preserve"> </w:t>
      </w:r>
      <w:r>
        <w:rPr>
          <w:color w:val="000005"/>
          <w:spacing w:val="-6"/>
          <w:sz w:val="18"/>
        </w:rPr>
        <w:t>the</w:t>
      </w:r>
      <w:r>
        <w:rPr>
          <w:color w:val="000005"/>
          <w:spacing w:val="-10"/>
          <w:sz w:val="18"/>
        </w:rPr>
        <w:t xml:space="preserve"> </w:t>
      </w:r>
      <w:r>
        <w:rPr>
          <w:color w:val="000005"/>
          <w:spacing w:val="-6"/>
          <w:sz w:val="18"/>
        </w:rPr>
        <w:t>June</w:t>
      </w:r>
      <w:r>
        <w:rPr>
          <w:color w:val="000005"/>
          <w:spacing w:val="-10"/>
          <w:sz w:val="18"/>
        </w:rPr>
        <w:t xml:space="preserve"> </w:t>
      </w:r>
      <w:r>
        <w:rPr>
          <w:color w:val="000005"/>
          <w:spacing w:val="-6"/>
          <w:sz w:val="18"/>
        </w:rPr>
        <w:t xml:space="preserve">2014 </w:t>
      </w:r>
      <w:r>
        <w:rPr>
          <w:color w:val="000005"/>
          <w:sz w:val="18"/>
        </w:rPr>
        <w:t>FPC</w:t>
      </w:r>
      <w:r>
        <w:rPr>
          <w:color w:val="000005"/>
          <w:spacing w:val="-12"/>
          <w:sz w:val="18"/>
        </w:rPr>
        <w:t xml:space="preserve"> </w:t>
      </w:r>
      <w:r>
        <w:rPr>
          <w:color w:val="000005"/>
          <w:sz w:val="18"/>
        </w:rPr>
        <w:t>Recommendations</w:t>
      </w:r>
    </w:p>
    <w:p w14:paraId="1FCB3ABD" w14:textId="77777777" w:rsidR="007423F2" w:rsidRDefault="000B511B">
      <w:pPr>
        <w:tabs>
          <w:tab w:val="left" w:pos="748"/>
        </w:tabs>
        <w:spacing w:before="108" w:line="168" w:lineRule="exact"/>
        <w:ind w:right="38"/>
        <w:jc w:val="right"/>
        <w:rPr>
          <w:i/>
          <w:sz w:val="14"/>
        </w:rPr>
      </w:pPr>
      <w:r>
        <w:rPr>
          <w:color w:val="000005"/>
          <w:spacing w:val="-2"/>
          <w:w w:val="95"/>
          <w:sz w:val="14"/>
        </w:rPr>
        <w:t>2007</w:t>
      </w:r>
      <w:r>
        <w:rPr>
          <w:color w:val="000005"/>
          <w:spacing w:val="-2"/>
          <w:w w:val="95"/>
          <w:position w:val="4"/>
          <w:sz w:val="11"/>
        </w:rPr>
        <w:t>(a)</w:t>
      </w:r>
      <w:r>
        <w:rPr>
          <w:color w:val="000005"/>
          <w:position w:val="4"/>
          <w:sz w:val="11"/>
        </w:rPr>
        <w:tab/>
      </w:r>
      <w:r>
        <w:rPr>
          <w:color w:val="000005"/>
          <w:w w:val="90"/>
          <w:sz w:val="14"/>
        </w:rPr>
        <w:t>2013</w:t>
      </w:r>
      <w:r>
        <w:rPr>
          <w:color w:val="000005"/>
          <w:w w:val="90"/>
          <w:position w:val="4"/>
          <w:sz w:val="11"/>
        </w:rPr>
        <w:t>(a)</w:t>
      </w:r>
      <w:r>
        <w:rPr>
          <w:color w:val="000005"/>
          <w:spacing w:val="31"/>
          <w:position w:val="4"/>
          <w:sz w:val="11"/>
        </w:rPr>
        <w:t xml:space="preserve"> </w:t>
      </w:r>
      <w:r>
        <w:rPr>
          <w:color w:val="000005"/>
          <w:w w:val="90"/>
          <w:sz w:val="14"/>
        </w:rPr>
        <w:t>June</w:t>
      </w:r>
      <w:r>
        <w:rPr>
          <w:color w:val="000005"/>
          <w:spacing w:val="-6"/>
          <w:w w:val="90"/>
          <w:sz w:val="14"/>
        </w:rPr>
        <w:t xml:space="preserve"> </w:t>
      </w:r>
      <w:r>
        <w:rPr>
          <w:i/>
          <w:color w:val="000005"/>
          <w:w w:val="90"/>
          <w:sz w:val="14"/>
        </w:rPr>
        <w:t>Report</w:t>
      </w:r>
      <w:r>
        <w:rPr>
          <w:i/>
          <w:color w:val="000005"/>
          <w:spacing w:val="34"/>
          <w:sz w:val="14"/>
        </w:rPr>
        <w:t xml:space="preserve"> </w:t>
      </w:r>
      <w:r>
        <w:rPr>
          <w:color w:val="000005"/>
          <w:w w:val="90"/>
          <w:sz w:val="14"/>
        </w:rPr>
        <w:t>Dec.</w:t>
      </w:r>
      <w:r>
        <w:rPr>
          <w:color w:val="000005"/>
          <w:spacing w:val="-7"/>
          <w:w w:val="90"/>
          <w:sz w:val="14"/>
        </w:rPr>
        <w:t xml:space="preserve"> </w:t>
      </w:r>
      <w:r>
        <w:rPr>
          <w:i/>
          <w:color w:val="000005"/>
          <w:spacing w:val="-2"/>
          <w:w w:val="90"/>
          <w:sz w:val="14"/>
        </w:rPr>
        <w:t>Report</w:t>
      </w:r>
    </w:p>
    <w:p w14:paraId="52992420" w14:textId="77777777" w:rsidR="007423F2" w:rsidRDefault="000B511B">
      <w:pPr>
        <w:tabs>
          <w:tab w:val="left" w:pos="720"/>
        </w:tabs>
        <w:spacing w:line="156" w:lineRule="exact"/>
        <w:ind w:right="38"/>
        <w:jc w:val="right"/>
        <w:rPr>
          <w:sz w:val="14"/>
        </w:rPr>
      </w:pPr>
      <w:r>
        <w:rPr>
          <w:color w:val="000005"/>
          <w:spacing w:val="-5"/>
          <w:sz w:val="14"/>
        </w:rPr>
        <w:t>2014</w:t>
      </w:r>
      <w:r>
        <w:rPr>
          <w:color w:val="000005"/>
          <w:spacing w:val="-4"/>
          <w:sz w:val="14"/>
        </w:rPr>
        <w:t xml:space="preserve"> </w:t>
      </w:r>
      <w:r>
        <w:rPr>
          <w:color w:val="000005"/>
          <w:spacing w:val="-5"/>
          <w:sz w:val="14"/>
        </w:rPr>
        <w:t>Q1</w:t>
      </w:r>
      <w:r>
        <w:rPr>
          <w:color w:val="000005"/>
          <w:sz w:val="14"/>
        </w:rPr>
        <w:tab/>
      </w:r>
      <w:r>
        <w:rPr>
          <w:color w:val="000005"/>
          <w:spacing w:val="-5"/>
          <w:sz w:val="14"/>
        </w:rPr>
        <w:t>2014</w:t>
      </w:r>
      <w:r>
        <w:rPr>
          <w:color w:val="000005"/>
          <w:spacing w:val="-4"/>
          <w:sz w:val="14"/>
        </w:rPr>
        <w:t xml:space="preserve"> </w:t>
      </w:r>
      <w:r>
        <w:rPr>
          <w:color w:val="000005"/>
          <w:spacing w:val="-5"/>
          <w:sz w:val="14"/>
        </w:rPr>
        <w:t>Q3</w:t>
      </w:r>
    </w:p>
    <w:p w14:paraId="580BB3B2" w14:textId="77777777" w:rsidR="007423F2" w:rsidRDefault="000B511B">
      <w:pPr>
        <w:pStyle w:val="BodyText"/>
        <w:spacing w:before="103" w:line="268" w:lineRule="auto"/>
        <w:ind w:left="85" w:right="311"/>
      </w:pPr>
      <w:r>
        <w:br w:type="column"/>
      </w:r>
      <w:r>
        <w:rPr>
          <w:color w:val="000005"/>
          <w:w w:val="90"/>
        </w:rPr>
        <w:t>important for the Bank to continue to contribute to international</w:t>
      </w:r>
      <w:r>
        <w:rPr>
          <w:color w:val="000005"/>
          <w:spacing w:val="-10"/>
          <w:w w:val="90"/>
        </w:rPr>
        <w:t xml:space="preserve"> </w:t>
      </w:r>
      <w:r>
        <w:rPr>
          <w:color w:val="000005"/>
          <w:w w:val="90"/>
        </w:rPr>
        <w:t>policymaking</w:t>
      </w:r>
      <w:r>
        <w:rPr>
          <w:color w:val="000005"/>
          <w:spacing w:val="-10"/>
          <w:w w:val="90"/>
        </w:rPr>
        <w:t xml:space="preserve"> </w:t>
      </w:r>
      <w:r>
        <w:rPr>
          <w:color w:val="000005"/>
          <w:w w:val="90"/>
        </w:rPr>
        <w:t>in</w:t>
      </w:r>
      <w:r>
        <w:rPr>
          <w:color w:val="000005"/>
          <w:spacing w:val="-10"/>
          <w:w w:val="90"/>
        </w:rPr>
        <w:t xml:space="preserve"> </w:t>
      </w:r>
      <w:r>
        <w:rPr>
          <w:color w:val="000005"/>
          <w:w w:val="90"/>
        </w:rPr>
        <w:t>relation</w:t>
      </w:r>
      <w:r>
        <w:rPr>
          <w:color w:val="000005"/>
          <w:spacing w:val="-10"/>
          <w:w w:val="90"/>
        </w:rPr>
        <w:t xml:space="preserve"> </w:t>
      </w:r>
      <w:r>
        <w:rPr>
          <w:color w:val="000005"/>
          <w:w w:val="90"/>
        </w:rPr>
        <w:t>to</w:t>
      </w:r>
      <w:r>
        <w:rPr>
          <w:color w:val="000005"/>
          <w:spacing w:val="-10"/>
          <w:w w:val="90"/>
        </w:rPr>
        <w:t xml:space="preserve"> </w:t>
      </w:r>
      <w:r>
        <w:rPr>
          <w:color w:val="000005"/>
          <w:w w:val="90"/>
        </w:rPr>
        <w:t>them.</w:t>
      </w:r>
      <w:r>
        <w:rPr>
          <w:color w:val="000005"/>
          <w:spacing w:val="-3"/>
        </w:rPr>
        <w:t xml:space="preserve"> </w:t>
      </w:r>
      <w:r>
        <w:rPr>
          <w:color w:val="000005"/>
          <w:w w:val="90"/>
        </w:rPr>
        <w:t>Box</w:t>
      </w:r>
      <w:r>
        <w:rPr>
          <w:color w:val="000005"/>
          <w:spacing w:val="-12"/>
          <w:w w:val="90"/>
        </w:rPr>
        <w:t xml:space="preserve"> </w:t>
      </w:r>
      <w:r>
        <w:rPr>
          <w:color w:val="000005"/>
          <w:w w:val="90"/>
        </w:rPr>
        <w:t>4</w:t>
      </w:r>
      <w:r>
        <w:rPr>
          <w:color w:val="000005"/>
          <w:spacing w:val="-10"/>
          <w:w w:val="90"/>
        </w:rPr>
        <w:t xml:space="preserve"> </w:t>
      </w:r>
      <w:r>
        <w:rPr>
          <w:color w:val="000005"/>
          <w:w w:val="90"/>
        </w:rPr>
        <w:t>sets</w:t>
      </w:r>
      <w:r>
        <w:rPr>
          <w:color w:val="000005"/>
          <w:spacing w:val="-10"/>
          <w:w w:val="90"/>
        </w:rPr>
        <w:t xml:space="preserve"> </w:t>
      </w:r>
      <w:r>
        <w:rPr>
          <w:color w:val="000005"/>
          <w:w w:val="90"/>
        </w:rPr>
        <w:t xml:space="preserve">out the Committee’s views on some of the drivers of market </w:t>
      </w:r>
      <w:r>
        <w:rPr>
          <w:color w:val="000005"/>
          <w:spacing w:val="-2"/>
        </w:rPr>
        <w:t>liquidity.</w:t>
      </w:r>
    </w:p>
    <w:p w14:paraId="53F985DC" w14:textId="77777777" w:rsidR="007423F2" w:rsidRDefault="007423F2">
      <w:pPr>
        <w:pStyle w:val="BodyText"/>
        <w:spacing w:line="268" w:lineRule="auto"/>
        <w:sectPr w:rsidR="007423F2">
          <w:type w:val="continuous"/>
          <w:pgSz w:w="11910" w:h="16840"/>
          <w:pgMar w:top="1540" w:right="425" w:bottom="0" w:left="708" w:header="425" w:footer="0" w:gutter="0"/>
          <w:cols w:num="2" w:space="720" w:equalWidth="0">
            <w:col w:w="5058" w:space="271"/>
            <w:col w:w="5448"/>
          </w:cols>
        </w:sectPr>
      </w:pPr>
    </w:p>
    <w:p w14:paraId="26912CBA" w14:textId="77777777" w:rsidR="007423F2" w:rsidRDefault="007423F2">
      <w:pPr>
        <w:pStyle w:val="BodyText"/>
        <w:spacing w:before="7"/>
        <w:rPr>
          <w:sz w:val="3"/>
        </w:rPr>
      </w:pPr>
    </w:p>
    <w:tbl>
      <w:tblPr>
        <w:tblW w:w="0" w:type="auto"/>
        <w:tblInd w:w="93" w:type="dxa"/>
        <w:tblLayout w:type="fixed"/>
        <w:tblCellMar>
          <w:left w:w="0" w:type="dxa"/>
          <w:right w:w="0" w:type="dxa"/>
        </w:tblCellMar>
        <w:tblLook w:val="01E0" w:firstRow="1" w:lastRow="1" w:firstColumn="1" w:lastColumn="1" w:noHBand="0" w:noVBand="0"/>
      </w:tblPr>
      <w:tblGrid>
        <w:gridCol w:w="2314"/>
        <w:gridCol w:w="650"/>
        <w:gridCol w:w="735"/>
        <w:gridCol w:w="735"/>
        <w:gridCol w:w="554"/>
        <w:gridCol w:w="5294"/>
      </w:tblGrid>
      <w:tr w:rsidR="007423F2" w14:paraId="2AF5E4A4" w14:textId="77777777">
        <w:trPr>
          <w:trHeight w:val="458"/>
        </w:trPr>
        <w:tc>
          <w:tcPr>
            <w:tcW w:w="2314" w:type="dxa"/>
            <w:tcBorders>
              <w:top w:val="single" w:sz="2" w:space="0" w:color="000005"/>
            </w:tcBorders>
          </w:tcPr>
          <w:p w14:paraId="2A6DB350" w14:textId="77777777" w:rsidR="007423F2" w:rsidRDefault="000B511B">
            <w:pPr>
              <w:pStyle w:val="TableParagraph"/>
              <w:spacing w:line="236" w:lineRule="exact"/>
              <w:ind w:right="18"/>
              <w:rPr>
                <w:sz w:val="14"/>
              </w:rPr>
            </w:pPr>
            <w:r>
              <w:rPr>
                <w:color w:val="000005"/>
                <w:spacing w:val="-2"/>
                <w:w w:val="90"/>
                <w:sz w:val="14"/>
              </w:rPr>
              <w:t>Quarterly house price growth</w:t>
            </w:r>
            <w:r>
              <w:rPr>
                <w:color w:val="000005"/>
                <w:spacing w:val="-2"/>
                <w:w w:val="90"/>
                <w:position w:val="4"/>
                <w:sz w:val="11"/>
              </w:rPr>
              <w:t>(b)</w:t>
            </w:r>
            <w:r>
              <w:rPr>
                <w:color w:val="000005"/>
                <w:spacing w:val="40"/>
                <w:position w:val="4"/>
                <w:sz w:val="11"/>
              </w:rPr>
              <w:t xml:space="preserve"> </w:t>
            </w:r>
            <w:r>
              <w:rPr>
                <w:color w:val="000005"/>
                <w:sz w:val="14"/>
              </w:rPr>
              <w:t>Quarterly</w:t>
            </w:r>
            <w:r>
              <w:rPr>
                <w:color w:val="000005"/>
                <w:spacing w:val="-11"/>
                <w:sz w:val="14"/>
              </w:rPr>
              <w:t xml:space="preserve"> </w:t>
            </w:r>
            <w:r>
              <w:rPr>
                <w:color w:val="000005"/>
                <w:sz w:val="14"/>
              </w:rPr>
              <w:t>approvals</w:t>
            </w:r>
            <w:r>
              <w:rPr>
                <w:color w:val="000005"/>
                <w:spacing w:val="-11"/>
                <w:sz w:val="14"/>
              </w:rPr>
              <w:t xml:space="preserve"> </w:t>
            </w:r>
            <w:r>
              <w:rPr>
                <w:color w:val="000005"/>
                <w:sz w:val="14"/>
              </w:rPr>
              <w:t>(‘000)</w:t>
            </w:r>
          </w:p>
        </w:tc>
        <w:tc>
          <w:tcPr>
            <w:tcW w:w="650" w:type="dxa"/>
            <w:tcBorders>
              <w:top w:val="single" w:sz="2" w:space="0" w:color="000005"/>
            </w:tcBorders>
          </w:tcPr>
          <w:p w14:paraId="4D84D270" w14:textId="77777777" w:rsidR="007423F2" w:rsidRDefault="000B511B">
            <w:pPr>
              <w:pStyle w:val="TableParagraph"/>
              <w:spacing w:before="64"/>
              <w:ind w:left="133"/>
              <w:rPr>
                <w:sz w:val="14"/>
              </w:rPr>
            </w:pPr>
            <w:r>
              <w:rPr>
                <w:color w:val="000005"/>
                <w:spacing w:val="-4"/>
                <w:sz w:val="14"/>
              </w:rPr>
              <w:t>1.5%</w:t>
            </w:r>
          </w:p>
          <w:p w14:paraId="7B89EC60" w14:textId="77777777" w:rsidR="007423F2" w:rsidRDefault="000B511B">
            <w:pPr>
              <w:pStyle w:val="TableParagraph"/>
              <w:spacing w:before="73" w:line="139" w:lineRule="exact"/>
              <w:ind w:left="202"/>
              <w:rPr>
                <w:sz w:val="14"/>
              </w:rPr>
            </w:pPr>
            <w:r>
              <w:rPr>
                <w:color w:val="000005"/>
                <w:spacing w:val="-5"/>
                <w:sz w:val="14"/>
              </w:rPr>
              <w:t>313</w:t>
            </w:r>
          </w:p>
        </w:tc>
        <w:tc>
          <w:tcPr>
            <w:tcW w:w="735" w:type="dxa"/>
            <w:tcBorders>
              <w:top w:val="single" w:sz="2" w:space="0" w:color="000005"/>
            </w:tcBorders>
          </w:tcPr>
          <w:p w14:paraId="753E08F8" w14:textId="77777777" w:rsidR="007423F2" w:rsidRDefault="000B511B">
            <w:pPr>
              <w:pStyle w:val="TableParagraph"/>
              <w:spacing w:before="64"/>
              <w:ind w:left="214"/>
              <w:rPr>
                <w:sz w:val="14"/>
              </w:rPr>
            </w:pPr>
            <w:r>
              <w:rPr>
                <w:color w:val="000005"/>
                <w:spacing w:val="-4"/>
                <w:sz w:val="14"/>
              </w:rPr>
              <w:t>1.8%</w:t>
            </w:r>
          </w:p>
          <w:p w14:paraId="67EB1A16" w14:textId="77777777" w:rsidR="007423F2" w:rsidRDefault="000B511B">
            <w:pPr>
              <w:pStyle w:val="TableParagraph"/>
              <w:spacing w:before="73" w:line="139" w:lineRule="exact"/>
              <w:ind w:left="283"/>
              <w:rPr>
                <w:sz w:val="14"/>
              </w:rPr>
            </w:pPr>
            <w:r>
              <w:rPr>
                <w:color w:val="000005"/>
                <w:spacing w:val="-5"/>
                <w:sz w:val="14"/>
              </w:rPr>
              <w:t>184</w:t>
            </w:r>
          </w:p>
        </w:tc>
        <w:tc>
          <w:tcPr>
            <w:tcW w:w="735" w:type="dxa"/>
            <w:tcBorders>
              <w:top w:val="single" w:sz="2" w:space="0" w:color="000005"/>
            </w:tcBorders>
          </w:tcPr>
          <w:p w14:paraId="4154B1E8" w14:textId="77777777" w:rsidR="007423F2" w:rsidRDefault="000B511B">
            <w:pPr>
              <w:pStyle w:val="TableParagraph"/>
              <w:spacing w:before="64"/>
              <w:ind w:left="204"/>
              <w:rPr>
                <w:sz w:val="14"/>
              </w:rPr>
            </w:pPr>
            <w:r>
              <w:rPr>
                <w:color w:val="000005"/>
                <w:spacing w:val="-4"/>
                <w:sz w:val="14"/>
              </w:rPr>
              <w:t>2.6%</w:t>
            </w:r>
          </w:p>
          <w:p w14:paraId="6939EB0B" w14:textId="77777777" w:rsidR="007423F2" w:rsidRDefault="000B511B">
            <w:pPr>
              <w:pStyle w:val="TableParagraph"/>
              <w:spacing w:before="73" w:line="139" w:lineRule="exact"/>
              <w:ind w:left="294"/>
              <w:rPr>
                <w:sz w:val="14"/>
              </w:rPr>
            </w:pPr>
            <w:r>
              <w:rPr>
                <w:color w:val="000005"/>
                <w:spacing w:val="-5"/>
                <w:sz w:val="14"/>
              </w:rPr>
              <w:t>213</w:t>
            </w:r>
          </w:p>
        </w:tc>
        <w:tc>
          <w:tcPr>
            <w:tcW w:w="554" w:type="dxa"/>
            <w:tcBorders>
              <w:top w:val="single" w:sz="2" w:space="0" w:color="000005"/>
            </w:tcBorders>
          </w:tcPr>
          <w:p w14:paraId="6DFAF60F" w14:textId="77777777" w:rsidR="007423F2" w:rsidRDefault="000B511B">
            <w:pPr>
              <w:pStyle w:val="TableParagraph"/>
              <w:spacing w:before="64"/>
              <w:ind w:left="311"/>
              <w:rPr>
                <w:sz w:val="14"/>
              </w:rPr>
            </w:pPr>
            <w:r>
              <w:rPr>
                <w:color w:val="000005"/>
                <w:spacing w:val="-5"/>
                <w:w w:val="115"/>
                <w:sz w:val="14"/>
              </w:rPr>
              <w:t>2%</w:t>
            </w:r>
          </w:p>
          <w:p w14:paraId="4FBEA153" w14:textId="77777777" w:rsidR="007423F2" w:rsidRDefault="000B511B">
            <w:pPr>
              <w:pStyle w:val="TableParagraph"/>
              <w:spacing w:before="73" w:line="139" w:lineRule="exact"/>
              <w:ind w:left="309"/>
              <w:rPr>
                <w:sz w:val="14"/>
              </w:rPr>
            </w:pPr>
            <w:r>
              <w:rPr>
                <w:color w:val="000005"/>
                <w:spacing w:val="-5"/>
                <w:w w:val="95"/>
                <w:sz w:val="14"/>
              </w:rPr>
              <w:t>191</w:t>
            </w:r>
          </w:p>
        </w:tc>
        <w:tc>
          <w:tcPr>
            <w:tcW w:w="5294" w:type="dxa"/>
          </w:tcPr>
          <w:p w14:paraId="5F3FBB00" w14:textId="77777777" w:rsidR="007423F2" w:rsidRDefault="000B511B">
            <w:pPr>
              <w:pStyle w:val="TableParagraph"/>
              <w:spacing w:before="196" w:line="243" w:lineRule="exact"/>
              <w:ind w:left="341"/>
            </w:pPr>
            <w:r>
              <w:rPr>
                <w:color w:val="682C61"/>
                <w:w w:val="90"/>
              </w:rPr>
              <w:t>Risks</w:t>
            </w:r>
            <w:r>
              <w:rPr>
                <w:color w:val="682C61"/>
                <w:spacing w:val="4"/>
              </w:rPr>
              <w:t xml:space="preserve"> </w:t>
            </w:r>
            <w:r>
              <w:rPr>
                <w:color w:val="682C61"/>
                <w:w w:val="90"/>
              </w:rPr>
              <w:t>to</w:t>
            </w:r>
            <w:r>
              <w:rPr>
                <w:color w:val="682C61"/>
                <w:spacing w:val="5"/>
              </w:rPr>
              <w:t xml:space="preserve"> </w:t>
            </w:r>
            <w:r>
              <w:rPr>
                <w:color w:val="682C61"/>
                <w:w w:val="90"/>
              </w:rPr>
              <w:t>financial</w:t>
            </w:r>
            <w:r>
              <w:rPr>
                <w:color w:val="682C61"/>
                <w:spacing w:val="5"/>
              </w:rPr>
              <w:t xml:space="preserve"> </w:t>
            </w:r>
            <w:r>
              <w:rPr>
                <w:color w:val="682C61"/>
                <w:w w:val="90"/>
              </w:rPr>
              <w:t>stability</w:t>
            </w:r>
            <w:r>
              <w:rPr>
                <w:color w:val="682C61"/>
                <w:spacing w:val="5"/>
              </w:rPr>
              <w:t xml:space="preserve"> </w:t>
            </w:r>
            <w:r>
              <w:rPr>
                <w:color w:val="682C61"/>
                <w:w w:val="90"/>
              </w:rPr>
              <w:t>from</w:t>
            </w:r>
            <w:r>
              <w:rPr>
                <w:color w:val="682C61"/>
                <w:spacing w:val="5"/>
              </w:rPr>
              <w:t xml:space="preserve"> </w:t>
            </w:r>
            <w:r>
              <w:rPr>
                <w:color w:val="682C61"/>
                <w:w w:val="90"/>
              </w:rPr>
              <w:t>the</w:t>
            </w:r>
            <w:r>
              <w:rPr>
                <w:color w:val="682C61"/>
                <w:spacing w:val="5"/>
              </w:rPr>
              <w:t xml:space="preserve"> </w:t>
            </w:r>
            <w:r>
              <w:rPr>
                <w:color w:val="682C61"/>
                <w:w w:val="90"/>
              </w:rPr>
              <w:t>UK</w:t>
            </w:r>
            <w:r>
              <w:rPr>
                <w:color w:val="682C61"/>
                <w:spacing w:val="8"/>
              </w:rPr>
              <w:t xml:space="preserve"> </w:t>
            </w:r>
            <w:r>
              <w:rPr>
                <w:color w:val="682C61"/>
                <w:w w:val="90"/>
              </w:rPr>
              <w:t>housing</w:t>
            </w:r>
            <w:r>
              <w:rPr>
                <w:color w:val="682C61"/>
                <w:spacing w:val="5"/>
              </w:rPr>
              <w:t xml:space="preserve"> </w:t>
            </w:r>
            <w:r>
              <w:rPr>
                <w:color w:val="682C61"/>
                <w:spacing w:val="-5"/>
                <w:w w:val="90"/>
              </w:rPr>
              <w:t>and</w:t>
            </w:r>
          </w:p>
        </w:tc>
      </w:tr>
      <w:tr w:rsidR="007423F2" w14:paraId="5B4B9A83" w14:textId="77777777">
        <w:trPr>
          <w:trHeight w:val="252"/>
        </w:trPr>
        <w:tc>
          <w:tcPr>
            <w:tcW w:w="2314" w:type="dxa"/>
          </w:tcPr>
          <w:p w14:paraId="365121CC" w14:textId="77777777" w:rsidR="007423F2" w:rsidRDefault="000B511B">
            <w:pPr>
              <w:pStyle w:val="TableParagraph"/>
              <w:spacing w:before="50"/>
              <w:rPr>
                <w:position w:val="4"/>
                <w:sz w:val="11"/>
              </w:rPr>
            </w:pPr>
            <w:r>
              <w:rPr>
                <w:color w:val="000005"/>
                <w:w w:val="90"/>
                <w:sz w:val="14"/>
              </w:rPr>
              <w:t>Mean</w:t>
            </w:r>
            <w:r>
              <w:rPr>
                <w:color w:val="000005"/>
                <w:spacing w:val="-2"/>
                <w:w w:val="90"/>
                <w:sz w:val="14"/>
              </w:rPr>
              <w:t xml:space="preserve"> </w:t>
            </w:r>
            <w:r>
              <w:rPr>
                <w:color w:val="000005"/>
                <w:w w:val="90"/>
                <w:sz w:val="14"/>
              </w:rPr>
              <w:t>LTV</w:t>
            </w:r>
            <w:r>
              <w:rPr>
                <w:color w:val="000005"/>
                <w:spacing w:val="-2"/>
                <w:w w:val="90"/>
                <w:sz w:val="14"/>
              </w:rPr>
              <w:t xml:space="preserve"> </w:t>
            </w:r>
            <w:r>
              <w:rPr>
                <w:color w:val="000005"/>
                <w:w w:val="90"/>
                <w:sz w:val="14"/>
              </w:rPr>
              <w:t>above</w:t>
            </w:r>
            <w:r>
              <w:rPr>
                <w:color w:val="000005"/>
                <w:spacing w:val="-1"/>
                <w:w w:val="90"/>
                <w:sz w:val="14"/>
              </w:rPr>
              <w:t xml:space="preserve"> </w:t>
            </w:r>
            <w:r>
              <w:rPr>
                <w:color w:val="000005"/>
                <w:spacing w:val="-2"/>
                <w:w w:val="90"/>
                <w:sz w:val="14"/>
              </w:rPr>
              <w:t>median</w:t>
            </w:r>
            <w:r>
              <w:rPr>
                <w:color w:val="000005"/>
                <w:spacing w:val="-2"/>
                <w:w w:val="90"/>
                <w:position w:val="4"/>
                <w:sz w:val="11"/>
              </w:rPr>
              <w:t>(c)(d)</w:t>
            </w:r>
          </w:p>
        </w:tc>
        <w:tc>
          <w:tcPr>
            <w:tcW w:w="650" w:type="dxa"/>
          </w:tcPr>
          <w:p w14:paraId="618A6E1E" w14:textId="77777777" w:rsidR="007423F2" w:rsidRDefault="000B511B">
            <w:pPr>
              <w:pStyle w:val="TableParagraph"/>
              <w:spacing w:before="62"/>
              <w:ind w:right="91"/>
              <w:jc w:val="center"/>
              <w:rPr>
                <w:sz w:val="14"/>
              </w:rPr>
            </w:pPr>
            <w:r>
              <w:rPr>
                <w:color w:val="000005"/>
                <w:spacing w:val="-4"/>
                <w:sz w:val="14"/>
              </w:rPr>
              <w:t>90.8</w:t>
            </w:r>
          </w:p>
        </w:tc>
        <w:tc>
          <w:tcPr>
            <w:tcW w:w="735" w:type="dxa"/>
          </w:tcPr>
          <w:p w14:paraId="16AF5B07" w14:textId="77777777" w:rsidR="007423F2" w:rsidRDefault="000B511B">
            <w:pPr>
              <w:pStyle w:val="TableParagraph"/>
              <w:spacing w:before="62"/>
              <w:ind w:left="93" w:right="91"/>
              <w:jc w:val="center"/>
              <w:rPr>
                <w:sz w:val="14"/>
              </w:rPr>
            </w:pPr>
            <w:r>
              <w:rPr>
                <w:color w:val="000005"/>
                <w:spacing w:val="-4"/>
                <w:sz w:val="14"/>
              </w:rPr>
              <w:t>85.3</w:t>
            </w:r>
          </w:p>
        </w:tc>
        <w:tc>
          <w:tcPr>
            <w:tcW w:w="735" w:type="dxa"/>
          </w:tcPr>
          <w:p w14:paraId="6043E51F" w14:textId="77777777" w:rsidR="007423F2" w:rsidRDefault="000B511B">
            <w:pPr>
              <w:pStyle w:val="TableParagraph"/>
              <w:spacing w:before="62"/>
              <w:ind w:left="93" w:right="91"/>
              <w:jc w:val="center"/>
              <w:rPr>
                <w:sz w:val="14"/>
              </w:rPr>
            </w:pPr>
            <w:r>
              <w:rPr>
                <w:color w:val="000005"/>
                <w:spacing w:val="-4"/>
                <w:sz w:val="14"/>
              </w:rPr>
              <w:t>86.3</w:t>
            </w:r>
          </w:p>
        </w:tc>
        <w:tc>
          <w:tcPr>
            <w:tcW w:w="554" w:type="dxa"/>
          </w:tcPr>
          <w:p w14:paraId="27B9BE57" w14:textId="77777777" w:rsidR="007423F2" w:rsidRDefault="000B511B">
            <w:pPr>
              <w:pStyle w:val="TableParagraph"/>
              <w:spacing w:before="62"/>
              <w:ind w:right="53"/>
              <w:jc w:val="right"/>
              <w:rPr>
                <w:sz w:val="14"/>
              </w:rPr>
            </w:pPr>
            <w:r>
              <w:rPr>
                <w:color w:val="000005"/>
                <w:spacing w:val="-4"/>
                <w:sz w:val="14"/>
              </w:rPr>
              <w:t>86.4</w:t>
            </w:r>
          </w:p>
        </w:tc>
        <w:tc>
          <w:tcPr>
            <w:tcW w:w="5294" w:type="dxa"/>
          </w:tcPr>
          <w:p w14:paraId="1BC7CE8C" w14:textId="77777777" w:rsidR="007423F2" w:rsidRDefault="000B511B">
            <w:pPr>
              <w:pStyle w:val="TableParagraph"/>
              <w:spacing w:line="232" w:lineRule="exact"/>
              <w:ind w:left="341"/>
            </w:pPr>
            <w:r>
              <w:rPr>
                <w:color w:val="682C61"/>
                <w:w w:val="90"/>
              </w:rPr>
              <w:t>mortgage</w:t>
            </w:r>
            <w:r>
              <w:rPr>
                <w:color w:val="682C61"/>
                <w:spacing w:val="28"/>
              </w:rPr>
              <w:t xml:space="preserve"> </w:t>
            </w:r>
            <w:r>
              <w:rPr>
                <w:color w:val="682C61"/>
                <w:spacing w:val="-2"/>
              </w:rPr>
              <w:t>market</w:t>
            </w:r>
          </w:p>
        </w:tc>
      </w:tr>
      <w:tr w:rsidR="007423F2" w14:paraId="66BC3AF0" w14:textId="77777777">
        <w:trPr>
          <w:trHeight w:val="256"/>
        </w:trPr>
        <w:tc>
          <w:tcPr>
            <w:tcW w:w="2314" w:type="dxa"/>
          </w:tcPr>
          <w:p w14:paraId="7E7382A1" w14:textId="77777777" w:rsidR="007423F2" w:rsidRDefault="000B511B">
            <w:pPr>
              <w:pStyle w:val="TableParagraph"/>
              <w:spacing w:before="33"/>
              <w:rPr>
                <w:position w:val="4"/>
                <w:sz w:val="11"/>
              </w:rPr>
            </w:pPr>
            <w:r>
              <w:rPr>
                <w:color w:val="000005"/>
                <w:w w:val="90"/>
                <w:sz w:val="14"/>
              </w:rPr>
              <w:t>Mean</w:t>
            </w:r>
            <w:r>
              <w:rPr>
                <w:color w:val="000005"/>
                <w:spacing w:val="-6"/>
                <w:w w:val="90"/>
                <w:sz w:val="14"/>
              </w:rPr>
              <w:t xml:space="preserve"> </w:t>
            </w:r>
            <w:r>
              <w:rPr>
                <w:color w:val="000005"/>
                <w:w w:val="90"/>
                <w:sz w:val="14"/>
              </w:rPr>
              <w:t>LTI</w:t>
            </w:r>
            <w:r>
              <w:rPr>
                <w:color w:val="000005"/>
                <w:spacing w:val="-5"/>
                <w:w w:val="90"/>
                <w:sz w:val="14"/>
              </w:rPr>
              <w:t xml:space="preserve"> </w:t>
            </w:r>
            <w:r>
              <w:rPr>
                <w:color w:val="000005"/>
                <w:w w:val="90"/>
                <w:sz w:val="14"/>
              </w:rPr>
              <w:t>above</w:t>
            </w:r>
            <w:r>
              <w:rPr>
                <w:color w:val="000005"/>
                <w:spacing w:val="-6"/>
                <w:w w:val="90"/>
                <w:sz w:val="14"/>
              </w:rPr>
              <w:t xml:space="preserve"> </w:t>
            </w:r>
            <w:r>
              <w:rPr>
                <w:color w:val="000005"/>
                <w:spacing w:val="-2"/>
                <w:w w:val="90"/>
                <w:sz w:val="14"/>
              </w:rPr>
              <w:t>median</w:t>
            </w:r>
            <w:r>
              <w:rPr>
                <w:color w:val="000005"/>
                <w:spacing w:val="-2"/>
                <w:w w:val="90"/>
                <w:position w:val="4"/>
                <w:sz w:val="11"/>
              </w:rPr>
              <w:t>(c)(d)</w:t>
            </w:r>
          </w:p>
        </w:tc>
        <w:tc>
          <w:tcPr>
            <w:tcW w:w="650" w:type="dxa"/>
          </w:tcPr>
          <w:p w14:paraId="30676209" w14:textId="77777777" w:rsidR="007423F2" w:rsidRDefault="000B511B">
            <w:pPr>
              <w:pStyle w:val="TableParagraph"/>
              <w:spacing w:before="45"/>
              <w:ind w:left="80" w:right="91"/>
              <w:jc w:val="center"/>
              <w:rPr>
                <w:sz w:val="14"/>
              </w:rPr>
            </w:pPr>
            <w:r>
              <w:rPr>
                <w:color w:val="000005"/>
                <w:spacing w:val="-5"/>
                <w:w w:val="95"/>
                <w:sz w:val="14"/>
              </w:rPr>
              <w:t>3.9</w:t>
            </w:r>
          </w:p>
        </w:tc>
        <w:tc>
          <w:tcPr>
            <w:tcW w:w="735" w:type="dxa"/>
          </w:tcPr>
          <w:p w14:paraId="0928BD61" w14:textId="77777777" w:rsidR="007423F2" w:rsidRDefault="000B511B">
            <w:pPr>
              <w:pStyle w:val="TableParagraph"/>
              <w:spacing w:before="45"/>
              <w:ind w:left="93" w:right="24"/>
              <w:jc w:val="center"/>
              <w:rPr>
                <w:sz w:val="14"/>
              </w:rPr>
            </w:pPr>
            <w:r>
              <w:rPr>
                <w:color w:val="000005"/>
                <w:spacing w:val="-5"/>
                <w:sz w:val="14"/>
              </w:rPr>
              <w:t>4.0</w:t>
            </w:r>
          </w:p>
        </w:tc>
        <w:tc>
          <w:tcPr>
            <w:tcW w:w="735" w:type="dxa"/>
          </w:tcPr>
          <w:p w14:paraId="7AF5D800" w14:textId="77777777" w:rsidR="007423F2" w:rsidRDefault="000B511B">
            <w:pPr>
              <w:pStyle w:val="TableParagraph"/>
              <w:spacing w:before="45"/>
              <w:ind w:left="93"/>
              <w:jc w:val="center"/>
              <w:rPr>
                <w:sz w:val="14"/>
              </w:rPr>
            </w:pPr>
            <w:r>
              <w:rPr>
                <w:color w:val="000005"/>
                <w:spacing w:val="-5"/>
                <w:w w:val="90"/>
                <w:sz w:val="14"/>
              </w:rPr>
              <w:t>4.1</w:t>
            </w:r>
          </w:p>
        </w:tc>
        <w:tc>
          <w:tcPr>
            <w:tcW w:w="554" w:type="dxa"/>
          </w:tcPr>
          <w:p w14:paraId="446C66D2" w14:textId="77777777" w:rsidR="007423F2" w:rsidRDefault="000B511B">
            <w:pPr>
              <w:pStyle w:val="TableParagraph"/>
              <w:spacing w:before="45"/>
              <w:ind w:right="53"/>
              <w:jc w:val="right"/>
              <w:rPr>
                <w:sz w:val="14"/>
              </w:rPr>
            </w:pPr>
            <w:r>
              <w:rPr>
                <w:color w:val="000005"/>
                <w:spacing w:val="-5"/>
                <w:w w:val="90"/>
                <w:sz w:val="14"/>
              </w:rPr>
              <w:t>4.1</w:t>
            </w:r>
          </w:p>
        </w:tc>
        <w:tc>
          <w:tcPr>
            <w:tcW w:w="5294" w:type="dxa"/>
          </w:tcPr>
          <w:p w14:paraId="0DB152A5" w14:textId="77777777" w:rsidR="007423F2" w:rsidRDefault="000B511B">
            <w:pPr>
              <w:pStyle w:val="TableParagraph"/>
              <w:spacing w:before="11" w:line="225" w:lineRule="exact"/>
              <w:ind w:left="341"/>
              <w:rPr>
                <w:sz w:val="20"/>
              </w:rPr>
            </w:pPr>
            <w:r>
              <w:rPr>
                <w:color w:val="000005"/>
                <w:w w:val="85"/>
                <w:sz w:val="20"/>
              </w:rPr>
              <w:t>In</w:t>
            </w:r>
            <w:r>
              <w:rPr>
                <w:color w:val="000005"/>
                <w:spacing w:val="14"/>
                <w:sz w:val="20"/>
              </w:rPr>
              <w:t xml:space="preserve"> </w:t>
            </w:r>
            <w:r>
              <w:rPr>
                <w:color w:val="000005"/>
                <w:w w:val="85"/>
                <w:sz w:val="20"/>
              </w:rPr>
              <w:t>June</w:t>
            </w:r>
            <w:r>
              <w:rPr>
                <w:color w:val="000005"/>
                <w:spacing w:val="10"/>
                <w:sz w:val="20"/>
              </w:rPr>
              <w:t xml:space="preserve"> </w:t>
            </w:r>
            <w:r>
              <w:rPr>
                <w:color w:val="000005"/>
                <w:w w:val="85"/>
                <w:sz w:val="20"/>
              </w:rPr>
              <w:t>2014,</w:t>
            </w:r>
            <w:r>
              <w:rPr>
                <w:color w:val="000005"/>
                <w:spacing w:val="14"/>
                <w:sz w:val="20"/>
              </w:rPr>
              <w:t xml:space="preserve"> </w:t>
            </w:r>
            <w:r>
              <w:rPr>
                <w:color w:val="000005"/>
                <w:w w:val="85"/>
                <w:sz w:val="20"/>
              </w:rPr>
              <w:t>the</w:t>
            </w:r>
            <w:r>
              <w:rPr>
                <w:color w:val="000005"/>
                <w:spacing w:val="14"/>
                <w:sz w:val="20"/>
              </w:rPr>
              <w:t xml:space="preserve"> </w:t>
            </w:r>
            <w:r>
              <w:rPr>
                <w:color w:val="000005"/>
                <w:w w:val="85"/>
                <w:sz w:val="20"/>
              </w:rPr>
              <w:t>Committee</w:t>
            </w:r>
            <w:r>
              <w:rPr>
                <w:color w:val="000005"/>
                <w:spacing w:val="14"/>
                <w:sz w:val="20"/>
              </w:rPr>
              <w:t xml:space="preserve"> </w:t>
            </w:r>
            <w:r>
              <w:rPr>
                <w:color w:val="000005"/>
                <w:w w:val="85"/>
                <w:sz w:val="20"/>
              </w:rPr>
              <w:t>made</w:t>
            </w:r>
            <w:r>
              <w:rPr>
                <w:color w:val="000005"/>
                <w:spacing w:val="15"/>
                <w:sz w:val="20"/>
              </w:rPr>
              <w:t xml:space="preserve"> </w:t>
            </w:r>
            <w:r>
              <w:rPr>
                <w:color w:val="000005"/>
                <w:w w:val="85"/>
                <w:sz w:val="20"/>
              </w:rPr>
              <w:t>two</w:t>
            </w:r>
            <w:r>
              <w:rPr>
                <w:color w:val="000005"/>
                <w:spacing w:val="14"/>
                <w:sz w:val="20"/>
              </w:rPr>
              <w:t xml:space="preserve"> </w:t>
            </w:r>
            <w:r>
              <w:rPr>
                <w:color w:val="000005"/>
                <w:w w:val="85"/>
                <w:sz w:val="20"/>
              </w:rPr>
              <w:t>Recommendations</w:t>
            </w:r>
            <w:r>
              <w:rPr>
                <w:color w:val="000005"/>
                <w:spacing w:val="14"/>
                <w:sz w:val="20"/>
              </w:rPr>
              <w:t xml:space="preserve"> </w:t>
            </w:r>
            <w:r>
              <w:rPr>
                <w:color w:val="000005"/>
                <w:spacing w:val="-5"/>
                <w:w w:val="85"/>
                <w:sz w:val="20"/>
              </w:rPr>
              <w:t>to</w:t>
            </w:r>
          </w:p>
        </w:tc>
      </w:tr>
      <w:tr w:rsidR="007423F2" w14:paraId="7CDB7D91" w14:textId="77777777">
        <w:trPr>
          <w:trHeight w:val="250"/>
        </w:trPr>
        <w:tc>
          <w:tcPr>
            <w:tcW w:w="2314" w:type="dxa"/>
          </w:tcPr>
          <w:p w14:paraId="5E2DEF77" w14:textId="77777777" w:rsidR="007423F2" w:rsidRDefault="000B511B">
            <w:pPr>
              <w:pStyle w:val="TableParagraph"/>
              <w:spacing w:before="12"/>
              <w:rPr>
                <w:position w:val="4"/>
                <w:sz w:val="11"/>
              </w:rPr>
            </w:pPr>
            <w:r>
              <w:rPr>
                <w:color w:val="000005"/>
                <w:w w:val="85"/>
                <w:sz w:val="14"/>
              </w:rPr>
              <w:t>Share</w:t>
            </w:r>
            <w:r>
              <w:rPr>
                <w:color w:val="000005"/>
                <w:spacing w:val="3"/>
                <w:sz w:val="14"/>
              </w:rPr>
              <w:t xml:space="preserve"> </w:t>
            </w:r>
            <w:r>
              <w:rPr>
                <w:color w:val="000005"/>
                <w:w w:val="85"/>
                <w:sz w:val="14"/>
              </w:rPr>
              <w:t>of</w:t>
            </w:r>
            <w:r>
              <w:rPr>
                <w:color w:val="000005"/>
                <w:spacing w:val="4"/>
                <w:sz w:val="14"/>
              </w:rPr>
              <w:t xml:space="preserve"> </w:t>
            </w:r>
            <w:r>
              <w:rPr>
                <w:color w:val="000005"/>
                <w:w w:val="85"/>
                <w:sz w:val="14"/>
              </w:rPr>
              <w:t>mortgages</w:t>
            </w:r>
            <w:r>
              <w:rPr>
                <w:color w:val="000005"/>
                <w:spacing w:val="4"/>
                <w:sz w:val="14"/>
              </w:rPr>
              <w:t xml:space="preserve"> </w:t>
            </w:r>
            <w:r>
              <w:rPr>
                <w:color w:val="000005"/>
                <w:w w:val="85"/>
                <w:sz w:val="14"/>
              </w:rPr>
              <w:t>with</w:t>
            </w:r>
            <w:r>
              <w:rPr>
                <w:color w:val="000005"/>
                <w:spacing w:val="3"/>
                <w:sz w:val="14"/>
              </w:rPr>
              <w:t xml:space="preserve"> </w:t>
            </w:r>
            <w:r>
              <w:rPr>
                <w:color w:val="000005"/>
                <w:w w:val="85"/>
                <w:sz w:val="14"/>
              </w:rPr>
              <w:t>LTI</w:t>
            </w:r>
            <w:r>
              <w:rPr>
                <w:color w:val="000005"/>
                <w:spacing w:val="4"/>
                <w:sz w:val="14"/>
              </w:rPr>
              <w:t xml:space="preserve"> </w:t>
            </w:r>
            <w:r>
              <w:rPr>
                <w:color w:val="000005"/>
                <w:spacing w:val="-2"/>
                <w:w w:val="85"/>
                <w:sz w:val="14"/>
              </w:rPr>
              <w:t>&gt;=4.5</w:t>
            </w:r>
            <w:r>
              <w:rPr>
                <w:color w:val="000005"/>
                <w:spacing w:val="-2"/>
                <w:w w:val="85"/>
                <w:position w:val="4"/>
                <w:sz w:val="11"/>
              </w:rPr>
              <w:t>(c)(e)</w:t>
            </w:r>
          </w:p>
        </w:tc>
        <w:tc>
          <w:tcPr>
            <w:tcW w:w="650" w:type="dxa"/>
          </w:tcPr>
          <w:p w14:paraId="23487FC0" w14:textId="77777777" w:rsidR="007423F2" w:rsidRDefault="000B511B">
            <w:pPr>
              <w:pStyle w:val="TableParagraph"/>
              <w:spacing w:before="24"/>
              <w:ind w:left="66" w:right="91"/>
              <w:jc w:val="center"/>
              <w:rPr>
                <w:sz w:val="14"/>
              </w:rPr>
            </w:pPr>
            <w:r>
              <w:rPr>
                <w:color w:val="000005"/>
                <w:spacing w:val="-5"/>
                <w:w w:val="120"/>
                <w:sz w:val="14"/>
              </w:rPr>
              <w:t>6%</w:t>
            </w:r>
          </w:p>
        </w:tc>
        <w:tc>
          <w:tcPr>
            <w:tcW w:w="735" w:type="dxa"/>
          </w:tcPr>
          <w:p w14:paraId="2F59A239" w14:textId="77777777" w:rsidR="007423F2" w:rsidRDefault="000B511B">
            <w:pPr>
              <w:pStyle w:val="TableParagraph"/>
              <w:spacing w:before="24"/>
              <w:ind w:left="93" w:right="30"/>
              <w:jc w:val="center"/>
              <w:rPr>
                <w:sz w:val="14"/>
              </w:rPr>
            </w:pPr>
            <w:r>
              <w:rPr>
                <w:color w:val="000005"/>
                <w:spacing w:val="-5"/>
                <w:w w:val="120"/>
                <w:sz w:val="14"/>
              </w:rPr>
              <w:t>9%</w:t>
            </w:r>
          </w:p>
        </w:tc>
        <w:tc>
          <w:tcPr>
            <w:tcW w:w="735" w:type="dxa"/>
          </w:tcPr>
          <w:p w14:paraId="1CB12466" w14:textId="77777777" w:rsidR="007423F2" w:rsidRDefault="000B511B">
            <w:pPr>
              <w:pStyle w:val="TableParagraph"/>
              <w:spacing w:before="24"/>
              <w:ind w:left="93" w:right="86"/>
              <w:jc w:val="center"/>
              <w:rPr>
                <w:sz w:val="14"/>
              </w:rPr>
            </w:pPr>
            <w:r>
              <w:rPr>
                <w:color w:val="000005"/>
                <w:spacing w:val="-5"/>
                <w:w w:val="105"/>
                <w:sz w:val="14"/>
              </w:rPr>
              <w:t>10%</w:t>
            </w:r>
          </w:p>
        </w:tc>
        <w:tc>
          <w:tcPr>
            <w:tcW w:w="554" w:type="dxa"/>
          </w:tcPr>
          <w:p w14:paraId="52CE1FAA" w14:textId="77777777" w:rsidR="007423F2" w:rsidRDefault="000B511B">
            <w:pPr>
              <w:pStyle w:val="TableParagraph"/>
              <w:spacing w:before="24"/>
              <w:ind w:right="53"/>
              <w:jc w:val="right"/>
              <w:rPr>
                <w:sz w:val="14"/>
              </w:rPr>
            </w:pPr>
            <w:r>
              <w:rPr>
                <w:color w:val="000005"/>
                <w:spacing w:val="-5"/>
                <w:w w:val="105"/>
                <w:sz w:val="14"/>
              </w:rPr>
              <w:t>10%</w:t>
            </w:r>
          </w:p>
        </w:tc>
        <w:tc>
          <w:tcPr>
            <w:tcW w:w="5294" w:type="dxa"/>
          </w:tcPr>
          <w:p w14:paraId="48A1A8F4" w14:textId="77777777" w:rsidR="007423F2" w:rsidRDefault="000B511B">
            <w:pPr>
              <w:pStyle w:val="TableParagraph"/>
              <w:spacing w:before="15" w:line="216" w:lineRule="exact"/>
              <w:ind w:left="341"/>
              <w:rPr>
                <w:sz w:val="20"/>
              </w:rPr>
            </w:pPr>
            <w:r>
              <w:rPr>
                <w:color w:val="000005"/>
                <w:w w:val="85"/>
                <w:sz w:val="20"/>
              </w:rPr>
              <w:t>help</w:t>
            </w:r>
            <w:r>
              <w:rPr>
                <w:color w:val="000005"/>
                <w:sz w:val="20"/>
              </w:rPr>
              <w:t xml:space="preserve"> </w:t>
            </w:r>
            <w:r>
              <w:rPr>
                <w:color w:val="000005"/>
                <w:w w:val="85"/>
                <w:sz w:val="20"/>
              </w:rPr>
              <w:t>insure</w:t>
            </w:r>
            <w:r>
              <w:rPr>
                <w:color w:val="000005"/>
                <w:spacing w:val="1"/>
                <w:sz w:val="20"/>
              </w:rPr>
              <w:t xml:space="preserve"> </w:t>
            </w:r>
            <w:r>
              <w:rPr>
                <w:color w:val="000005"/>
                <w:w w:val="85"/>
                <w:sz w:val="20"/>
              </w:rPr>
              <w:t>against</w:t>
            </w:r>
            <w:r>
              <w:rPr>
                <w:color w:val="000005"/>
                <w:spacing w:val="1"/>
                <w:sz w:val="20"/>
              </w:rPr>
              <w:t xml:space="preserve"> </w:t>
            </w:r>
            <w:r>
              <w:rPr>
                <w:color w:val="000005"/>
                <w:w w:val="85"/>
                <w:sz w:val="20"/>
              </w:rPr>
              <w:t>the</w:t>
            </w:r>
            <w:r>
              <w:rPr>
                <w:color w:val="000005"/>
                <w:spacing w:val="1"/>
                <w:sz w:val="20"/>
              </w:rPr>
              <w:t xml:space="preserve"> </w:t>
            </w:r>
            <w:r>
              <w:rPr>
                <w:color w:val="000005"/>
                <w:w w:val="85"/>
                <w:sz w:val="20"/>
              </w:rPr>
              <w:t>risks</w:t>
            </w:r>
            <w:r>
              <w:rPr>
                <w:color w:val="000005"/>
                <w:spacing w:val="1"/>
                <w:sz w:val="20"/>
              </w:rPr>
              <w:t xml:space="preserve"> </w:t>
            </w:r>
            <w:r>
              <w:rPr>
                <w:color w:val="000005"/>
                <w:w w:val="85"/>
                <w:sz w:val="20"/>
              </w:rPr>
              <w:t>of</w:t>
            </w:r>
            <w:r>
              <w:rPr>
                <w:color w:val="000005"/>
                <w:spacing w:val="1"/>
                <w:sz w:val="20"/>
              </w:rPr>
              <w:t xml:space="preserve"> </w:t>
            </w:r>
            <w:r>
              <w:rPr>
                <w:color w:val="000005"/>
                <w:w w:val="85"/>
                <w:sz w:val="20"/>
              </w:rPr>
              <w:t>a</w:t>
            </w:r>
            <w:r>
              <w:rPr>
                <w:color w:val="000005"/>
                <w:spacing w:val="1"/>
                <w:sz w:val="20"/>
              </w:rPr>
              <w:t xml:space="preserve"> </w:t>
            </w:r>
            <w:r>
              <w:rPr>
                <w:color w:val="000005"/>
                <w:w w:val="85"/>
                <w:sz w:val="20"/>
              </w:rPr>
              <w:t>marked</w:t>
            </w:r>
            <w:r>
              <w:rPr>
                <w:color w:val="000005"/>
                <w:sz w:val="20"/>
              </w:rPr>
              <w:t xml:space="preserve"> </w:t>
            </w:r>
            <w:r>
              <w:rPr>
                <w:color w:val="000005"/>
                <w:w w:val="85"/>
                <w:sz w:val="20"/>
              </w:rPr>
              <w:t>loosening</w:t>
            </w:r>
            <w:r>
              <w:rPr>
                <w:color w:val="000005"/>
                <w:spacing w:val="1"/>
                <w:sz w:val="20"/>
              </w:rPr>
              <w:t xml:space="preserve"> </w:t>
            </w:r>
            <w:r>
              <w:rPr>
                <w:color w:val="000005"/>
                <w:spacing w:val="-5"/>
                <w:w w:val="85"/>
                <w:sz w:val="20"/>
              </w:rPr>
              <w:t>in</w:t>
            </w:r>
          </w:p>
        </w:tc>
      </w:tr>
    </w:tbl>
    <w:p w14:paraId="0B6D1738" w14:textId="77777777" w:rsidR="007423F2" w:rsidRDefault="007423F2">
      <w:pPr>
        <w:pStyle w:val="TableParagraph"/>
        <w:spacing w:line="216" w:lineRule="exact"/>
        <w:rPr>
          <w:sz w:val="20"/>
        </w:rPr>
        <w:sectPr w:rsidR="007423F2">
          <w:type w:val="continuous"/>
          <w:pgSz w:w="11910" w:h="16840"/>
          <w:pgMar w:top="1540" w:right="425" w:bottom="0" w:left="708" w:header="425" w:footer="0" w:gutter="0"/>
          <w:cols w:space="720"/>
        </w:sectPr>
      </w:pPr>
    </w:p>
    <w:tbl>
      <w:tblPr>
        <w:tblW w:w="0" w:type="auto"/>
        <w:tblInd w:w="43" w:type="dxa"/>
        <w:tblLayout w:type="fixed"/>
        <w:tblCellMar>
          <w:left w:w="0" w:type="dxa"/>
          <w:right w:w="0" w:type="dxa"/>
        </w:tblCellMar>
        <w:tblLook w:val="01E0" w:firstRow="1" w:lastRow="1" w:firstColumn="1" w:lastColumn="1" w:noHBand="0" w:noVBand="0"/>
      </w:tblPr>
      <w:tblGrid>
        <w:gridCol w:w="2327"/>
        <w:gridCol w:w="681"/>
        <w:gridCol w:w="747"/>
        <w:gridCol w:w="727"/>
        <w:gridCol w:w="550"/>
      </w:tblGrid>
      <w:tr w:rsidR="007423F2" w14:paraId="20F598A9" w14:textId="77777777">
        <w:trPr>
          <w:trHeight w:val="151"/>
        </w:trPr>
        <w:tc>
          <w:tcPr>
            <w:tcW w:w="2327" w:type="dxa"/>
          </w:tcPr>
          <w:p w14:paraId="7320766A" w14:textId="77777777" w:rsidR="007423F2" w:rsidRDefault="000B511B">
            <w:pPr>
              <w:pStyle w:val="TableParagraph"/>
              <w:spacing w:before="2" w:line="130" w:lineRule="exact"/>
              <w:ind w:left="50"/>
              <w:rPr>
                <w:sz w:val="14"/>
              </w:rPr>
            </w:pPr>
            <w:r>
              <w:rPr>
                <w:color w:val="000005"/>
                <w:w w:val="90"/>
                <w:sz w:val="14"/>
              </w:rPr>
              <w:t>Share</w:t>
            </w:r>
            <w:r>
              <w:rPr>
                <w:color w:val="000005"/>
                <w:spacing w:val="-2"/>
                <w:w w:val="90"/>
                <w:sz w:val="14"/>
              </w:rPr>
              <w:t xml:space="preserve"> </w:t>
            </w:r>
            <w:r>
              <w:rPr>
                <w:color w:val="000005"/>
                <w:w w:val="90"/>
                <w:sz w:val="14"/>
              </w:rPr>
              <w:t>of</w:t>
            </w:r>
            <w:r>
              <w:rPr>
                <w:color w:val="000005"/>
                <w:spacing w:val="-2"/>
                <w:w w:val="90"/>
                <w:sz w:val="14"/>
              </w:rPr>
              <w:t xml:space="preserve"> </w:t>
            </w:r>
            <w:r>
              <w:rPr>
                <w:color w:val="000005"/>
                <w:w w:val="90"/>
                <w:sz w:val="14"/>
              </w:rPr>
              <w:t>mortgages</w:t>
            </w:r>
            <w:r>
              <w:rPr>
                <w:color w:val="000005"/>
                <w:spacing w:val="-1"/>
                <w:w w:val="90"/>
                <w:sz w:val="14"/>
              </w:rPr>
              <w:t xml:space="preserve"> </w:t>
            </w:r>
            <w:r>
              <w:rPr>
                <w:color w:val="000005"/>
                <w:w w:val="90"/>
                <w:sz w:val="14"/>
              </w:rPr>
              <w:t>with</w:t>
            </w:r>
            <w:r>
              <w:rPr>
                <w:color w:val="000005"/>
                <w:spacing w:val="-2"/>
                <w:w w:val="90"/>
                <w:sz w:val="14"/>
              </w:rPr>
              <w:t xml:space="preserve"> </w:t>
            </w:r>
            <w:r>
              <w:rPr>
                <w:color w:val="000005"/>
                <w:w w:val="90"/>
                <w:sz w:val="14"/>
              </w:rPr>
              <w:t>DSR</w:t>
            </w:r>
            <w:r>
              <w:rPr>
                <w:color w:val="000005"/>
                <w:spacing w:val="-2"/>
                <w:w w:val="90"/>
                <w:sz w:val="14"/>
              </w:rPr>
              <w:t xml:space="preserve"> &gt;=35%</w:t>
            </w:r>
          </w:p>
        </w:tc>
        <w:tc>
          <w:tcPr>
            <w:tcW w:w="2705" w:type="dxa"/>
            <w:gridSpan w:val="4"/>
          </w:tcPr>
          <w:p w14:paraId="3F6BADC1" w14:textId="77777777" w:rsidR="007423F2" w:rsidRDefault="007423F2">
            <w:pPr>
              <w:pStyle w:val="TableParagraph"/>
              <w:rPr>
                <w:rFonts w:ascii="Times New Roman"/>
                <w:sz w:val="8"/>
              </w:rPr>
            </w:pPr>
          </w:p>
        </w:tc>
      </w:tr>
      <w:tr w:rsidR="007423F2" w14:paraId="16EAC11A" w14:textId="77777777">
        <w:trPr>
          <w:trHeight w:val="165"/>
        </w:trPr>
        <w:tc>
          <w:tcPr>
            <w:tcW w:w="2327" w:type="dxa"/>
          </w:tcPr>
          <w:p w14:paraId="08EE532E" w14:textId="77777777" w:rsidR="007423F2" w:rsidRDefault="000B511B">
            <w:pPr>
              <w:pStyle w:val="TableParagraph"/>
              <w:spacing w:line="145" w:lineRule="exact"/>
              <w:ind w:left="113"/>
              <w:rPr>
                <w:position w:val="4"/>
                <w:sz w:val="11"/>
              </w:rPr>
            </w:pPr>
            <w:r>
              <w:rPr>
                <w:color w:val="000005"/>
                <w:w w:val="85"/>
                <w:sz w:val="14"/>
              </w:rPr>
              <w:t>at</w:t>
            </w:r>
            <w:r>
              <w:rPr>
                <w:color w:val="000005"/>
                <w:spacing w:val="1"/>
                <w:sz w:val="14"/>
              </w:rPr>
              <w:t xml:space="preserve"> </w:t>
            </w:r>
            <w:r>
              <w:rPr>
                <w:color w:val="000005"/>
                <w:w w:val="85"/>
                <w:sz w:val="14"/>
              </w:rPr>
              <w:t>constant</w:t>
            </w:r>
            <w:r>
              <w:rPr>
                <w:color w:val="000005"/>
                <w:spacing w:val="1"/>
                <w:sz w:val="14"/>
              </w:rPr>
              <w:t xml:space="preserve"> </w:t>
            </w:r>
            <w:r>
              <w:rPr>
                <w:color w:val="000005"/>
                <w:w w:val="85"/>
                <w:sz w:val="14"/>
              </w:rPr>
              <w:t>stress</w:t>
            </w:r>
            <w:r>
              <w:rPr>
                <w:color w:val="000005"/>
                <w:spacing w:val="1"/>
                <w:sz w:val="14"/>
              </w:rPr>
              <w:t xml:space="preserve"> </w:t>
            </w:r>
            <w:r>
              <w:rPr>
                <w:color w:val="000005"/>
                <w:w w:val="85"/>
                <w:sz w:val="14"/>
              </w:rPr>
              <w:t>of</w:t>
            </w:r>
            <w:r>
              <w:rPr>
                <w:color w:val="000005"/>
                <w:spacing w:val="1"/>
                <w:sz w:val="14"/>
              </w:rPr>
              <w:t xml:space="preserve"> </w:t>
            </w:r>
            <w:r>
              <w:rPr>
                <w:color w:val="000005"/>
                <w:spacing w:val="-2"/>
                <w:w w:val="85"/>
                <w:sz w:val="14"/>
              </w:rPr>
              <w:t>7%</w:t>
            </w:r>
            <w:r>
              <w:rPr>
                <w:color w:val="000005"/>
                <w:spacing w:val="-2"/>
                <w:w w:val="85"/>
                <w:position w:val="4"/>
                <w:sz w:val="11"/>
              </w:rPr>
              <w:t>(c)(e)</w:t>
            </w:r>
          </w:p>
        </w:tc>
        <w:tc>
          <w:tcPr>
            <w:tcW w:w="681" w:type="dxa"/>
          </w:tcPr>
          <w:p w14:paraId="39F9BFA3" w14:textId="77777777" w:rsidR="007423F2" w:rsidRDefault="000B511B">
            <w:pPr>
              <w:pStyle w:val="TableParagraph"/>
              <w:spacing w:line="145" w:lineRule="exact"/>
              <w:ind w:left="197"/>
              <w:rPr>
                <w:sz w:val="14"/>
              </w:rPr>
            </w:pPr>
            <w:r>
              <w:rPr>
                <w:color w:val="000005"/>
                <w:spacing w:val="-5"/>
                <w:w w:val="105"/>
                <w:sz w:val="14"/>
              </w:rPr>
              <w:t>19%</w:t>
            </w:r>
          </w:p>
        </w:tc>
        <w:tc>
          <w:tcPr>
            <w:tcW w:w="747" w:type="dxa"/>
          </w:tcPr>
          <w:p w14:paraId="3D39A555" w14:textId="77777777" w:rsidR="007423F2" w:rsidRDefault="000B511B">
            <w:pPr>
              <w:pStyle w:val="TableParagraph"/>
              <w:spacing w:line="145" w:lineRule="exact"/>
              <w:ind w:left="236"/>
              <w:rPr>
                <w:sz w:val="14"/>
              </w:rPr>
            </w:pPr>
            <w:r>
              <w:rPr>
                <w:color w:val="000005"/>
                <w:spacing w:val="-5"/>
                <w:w w:val="115"/>
                <w:sz w:val="14"/>
              </w:rPr>
              <w:t>20%</w:t>
            </w:r>
          </w:p>
        </w:tc>
        <w:tc>
          <w:tcPr>
            <w:tcW w:w="727" w:type="dxa"/>
          </w:tcPr>
          <w:p w14:paraId="678894E7" w14:textId="77777777" w:rsidR="007423F2" w:rsidRDefault="000B511B">
            <w:pPr>
              <w:pStyle w:val="TableParagraph"/>
              <w:spacing w:line="145" w:lineRule="exact"/>
              <w:ind w:left="246"/>
              <w:rPr>
                <w:sz w:val="14"/>
              </w:rPr>
            </w:pPr>
            <w:r>
              <w:rPr>
                <w:color w:val="000005"/>
                <w:spacing w:val="-5"/>
                <w:w w:val="105"/>
                <w:sz w:val="14"/>
              </w:rPr>
              <w:t>21%</w:t>
            </w:r>
          </w:p>
        </w:tc>
        <w:tc>
          <w:tcPr>
            <w:tcW w:w="550" w:type="dxa"/>
          </w:tcPr>
          <w:p w14:paraId="7DC558C0" w14:textId="77777777" w:rsidR="007423F2" w:rsidRDefault="000B511B">
            <w:pPr>
              <w:pStyle w:val="TableParagraph"/>
              <w:spacing w:line="145" w:lineRule="exact"/>
              <w:ind w:left="236"/>
              <w:rPr>
                <w:sz w:val="14"/>
              </w:rPr>
            </w:pPr>
            <w:r>
              <w:rPr>
                <w:color w:val="000005"/>
                <w:spacing w:val="-5"/>
                <w:w w:val="115"/>
                <w:sz w:val="14"/>
              </w:rPr>
              <w:t>20%</w:t>
            </w:r>
          </w:p>
        </w:tc>
      </w:tr>
    </w:tbl>
    <w:p w14:paraId="46FEC5F5" w14:textId="77777777" w:rsidR="007423F2" w:rsidRDefault="007423F2">
      <w:pPr>
        <w:pStyle w:val="BodyText"/>
        <w:spacing w:before="108"/>
        <w:rPr>
          <w:sz w:val="11"/>
        </w:rPr>
      </w:pPr>
    </w:p>
    <w:p w14:paraId="36FD14BB" w14:textId="77777777" w:rsidR="007423F2" w:rsidRDefault="000B511B">
      <w:pPr>
        <w:ind w:left="85"/>
        <w:rPr>
          <w:sz w:val="11"/>
        </w:rPr>
      </w:pPr>
      <w:r>
        <w:rPr>
          <w:color w:val="000005"/>
          <w:w w:val="90"/>
          <w:sz w:val="11"/>
        </w:rPr>
        <w:t>Sources:</w:t>
      </w:r>
      <w:r>
        <w:rPr>
          <w:color w:val="000005"/>
          <w:spacing w:val="22"/>
          <w:sz w:val="11"/>
        </w:rPr>
        <w:t xml:space="preserve"> </w:t>
      </w:r>
      <w:r>
        <w:rPr>
          <w:color w:val="000005"/>
          <w:w w:val="90"/>
          <w:sz w:val="11"/>
        </w:rPr>
        <w:t>Bank</w:t>
      </w:r>
      <w:r>
        <w:rPr>
          <w:color w:val="000005"/>
          <w:spacing w:val="-1"/>
          <w:w w:val="90"/>
          <w:sz w:val="11"/>
        </w:rPr>
        <w:t xml:space="preserve"> </w:t>
      </w:r>
      <w:r>
        <w:rPr>
          <w:color w:val="000005"/>
          <w:w w:val="90"/>
          <w:sz w:val="11"/>
        </w:rPr>
        <w:t>of</w:t>
      </w:r>
      <w:r>
        <w:rPr>
          <w:color w:val="000005"/>
          <w:spacing w:val="-2"/>
          <w:w w:val="90"/>
          <w:sz w:val="11"/>
        </w:rPr>
        <w:t xml:space="preserve"> </w:t>
      </w:r>
      <w:r>
        <w:rPr>
          <w:color w:val="000005"/>
          <w:w w:val="90"/>
          <w:sz w:val="11"/>
        </w:rPr>
        <w:t>England,</w:t>
      </w:r>
      <w:r>
        <w:rPr>
          <w:color w:val="000005"/>
          <w:spacing w:val="-2"/>
          <w:w w:val="90"/>
          <w:sz w:val="11"/>
        </w:rPr>
        <w:t xml:space="preserve"> </w:t>
      </w:r>
      <w:r>
        <w:rPr>
          <w:color w:val="000005"/>
          <w:w w:val="90"/>
          <w:sz w:val="11"/>
        </w:rPr>
        <w:t>FCA</w:t>
      </w:r>
      <w:r>
        <w:rPr>
          <w:color w:val="000005"/>
          <w:spacing w:val="-1"/>
          <w:w w:val="90"/>
          <w:sz w:val="11"/>
        </w:rPr>
        <w:t xml:space="preserve"> </w:t>
      </w:r>
      <w:r>
        <w:rPr>
          <w:color w:val="000005"/>
          <w:w w:val="90"/>
          <w:sz w:val="11"/>
        </w:rPr>
        <w:t>Product</w:t>
      </w:r>
      <w:r>
        <w:rPr>
          <w:color w:val="000005"/>
          <w:spacing w:val="-2"/>
          <w:w w:val="90"/>
          <w:sz w:val="11"/>
        </w:rPr>
        <w:t xml:space="preserve"> </w:t>
      </w:r>
      <w:r>
        <w:rPr>
          <w:color w:val="000005"/>
          <w:w w:val="90"/>
          <w:sz w:val="11"/>
        </w:rPr>
        <w:t>Sales</w:t>
      </w:r>
      <w:r>
        <w:rPr>
          <w:color w:val="000005"/>
          <w:spacing w:val="-2"/>
          <w:w w:val="90"/>
          <w:sz w:val="11"/>
        </w:rPr>
        <w:t xml:space="preserve"> </w:t>
      </w:r>
      <w:r>
        <w:rPr>
          <w:color w:val="000005"/>
          <w:w w:val="90"/>
          <w:sz w:val="11"/>
        </w:rPr>
        <w:t>Data</w:t>
      </w:r>
      <w:r>
        <w:rPr>
          <w:color w:val="000005"/>
          <w:spacing w:val="-2"/>
          <w:w w:val="90"/>
          <w:sz w:val="11"/>
        </w:rPr>
        <w:t xml:space="preserve"> </w:t>
      </w:r>
      <w:r>
        <w:rPr>
          <w:color w:val="000005"/>
          <w:w w:val="90"/>
          <w:sz w:val="11"/>
        </w:rPr>
        <w:t>(PSD),</w:t>
      </w:r>
      <w:r>
        <w:rPr>
          <w:color w:val="000005"/>
          <w:spacing w:val="-1"/>
          <w:w w:val="90"/>
          <w:sz w:val="11"/>
        </w:rPr>
        <w:t xml:space="preserve"> </w:t>
      </w:r>
      <w:r>
        <w:rPr>
          <w:color w:val="000005"/>
          <w:w w:val="90"/>
          <w:sz w:val="11"/>
        </w:rPr>
        <w:t>Halifax,</w:t>
      </w:r>
      <w:r>
        <w:rPr>
          <w:color w:val="000005"/>
          <w:spacing w:val="-2"/>
          <w:w w:val="90"/>
          <w:sz w:val="11"/>
        </w:rPr>
        <w:t xml:space="preserve"> </w:t>
      </w:r>
      <w:r>
        <w:rPr>
          <w:color w:val="000005"/>
          <w:w w:val="90"/>
          <w:sz w:val="11"/>
        </w:rPr>
        <w:t>Nationwide</w:t>
      </w:r>
      <w:r>
        <w:rPr>
          <w:color w:val="000005"/>
          <w:spacing w:val="-2"/>
          <w:w w:val="90"/>
          <w:sz w:val="11"/>
        </w:rPr>
        <w:t xml:space="preserve"> </w:t>
      </w:r>
      <w:r>
        <w:rPr>
          <w:color w:val="000005"/>
          <w:w w:val="90"/>
          <w:sz w:val="11"/>
        </w:rPr>
        <w:t>and</w:t>
      </w:r>
      <w:r>
        <w:rPr>
          <w:color w:val="000005"/>
          <w:spacing w:val="-1"/>
          <w:w w:val="90"/>
          <w:sz w:val="11"/>
        </w:rPr>
        <w:t xml:space="preserve"> </w:t>
      </w:r>
      <w:r>
        <w:rPr>
          <w:color w:val="000005"/>
          <w:w w:val="90"/>
          <w:sz w:val="11"/>
        </w:rPr>
        <w:t>Bank</w:t>
      </w:r>
      <w:r>
        <w:rPr>
          <w:color w:val="000005"/>
          <w:spacing w:val="-2"/>
          <w:w w:val="90"/>
          <w:sz w:val="11"/>
        </w:rPr>
        <w:t xml:space="preserve"> calculations.</w:t>
      </w:r>
    </w:p>
    <w:p w14:paraId="261123C6" w14:textId="77777777" w:rsidR="007423F2" w:rsidRDefault="007423F2">
      <w:pPr>
        <w:pStyle w:val="BodyText"/>
        <w:spacing w:before="4"/>
        <w:rPr>
          <w:sz w:val="11"/>
        </w:rPr>
      </w:pPr>
    </w:p>
    <w:p w14:paraId="7A963499" w14:textId="77777777" w:rsidR="007423F2" w:rsidRDefault="000B511B">
      <w:pPr>
        <w:pStyle w:val="ListParagraph"/>
        <w:numPr>
          <w:ilvl w:val="0"/>
          <w:numId w:val="16"/>
        </w:numPr>
        <w:tabs>
          <w:tab w:val="left" w:pos="254"/>
        </w:tabs>
        <w:ind w:left="254" w:hanging="169"/>
        <w:jc w:val="both"/>
        <w:rPr>
          <w:sz w:val="11"/>
        </w:rPr>
      </w:pPr>
      <w:r>
        <w:rPr>
          <w:color w:val="000005"/>
          <w:w w:val="85"/>
          <w:sz w:val="11"/>
        </w:rPr>
        <w:t>Year</w:t>
      </w:r>
      <w:r>
        <w:rPr>
          <w:color w:val="000005"/>
          <w:sz w:val="11"/>
        </w:rPr>
        <w:t xml:space="preserve"> </w:t>
      </w:r>
      <w:r>
        <w:rPr>
          <w:color w:val="000005"/>
          <w:spacing w:val="-2"/>
          <w:w w:val="95"/>
          <w:sz w:val="11"/>
        </w:rPr>
        <w:t>average.</w:t>
      </w:r>
    </w:p>
    <w:p w14:paraId="6F6CD155" w14:textId="77777777" w:rsidR="007423F2" w:rsidRDefault="000B511B">
      <w:pPr>
        <w:pStyle w:val="ListParagraph"/>
        <w:numPr>
          <w:ilvl w:val="0"/>
          <w:numId w:val="16"/>
        </w:numPr>
        <w:tabs>
          <w:tab w:val="left" w:pos="254"/>
        </w:tabs>
        <w:spacing w:before="3"/>
        <w:ind w:left="254" w:hanging="169"/>
        <w:jc w:val="both"/>
        <w:rPr>
          <w:sz w:val="11"/>
        </w:rPr>
      </w:pPr>
      <w:r>
        <w:rPr>
          <w:color w:val="000005"/>
          <w:w w:val="90"/>
          <w:sz w:val="11"/>
        </w:rPr>
        <w:t>Calculated</w:t>
      </w:r>
      <w:r>
        <w:rPr>
          <w:color w:val="000005"/>
          <w:spacing w:val="-3"/>
          <w:w w:val="90"/>
          <w:sz w:val="11"/>
        </w:rPr>
        <w:t xml:space="preserve"> </w:t>
      </w:r>
      <w:r>
        <w:rPr>
          <w:color w:val="000005"/>
          <w:w w:val="90"/>
          <w:sz w:val="11"/>
        </w:rPr>
        <w:t>from</w:t>
      </w:r>
      <w:r>
        <w:rPr>
          <w:color w:val="000005"/>
          <w:spacing w:val="-2"/>
          <w:w w:val="90"/>
          <w:sz w:val="11"/>
        </w:rPr>
        <w:t xml:space="preserve"> </w:t>
      </w:r>
      <w:r>
        <w:rPr>
          <w:color w:val="000005"/>
          <w:w w:val="90"/>
          <w:sz w:val="11"/>
        </w:rPr>
        <w:t>the</w:t>
      </w:r>
      <w:r>
        <w:rPr>
          <w:color w:val="000005"/>
          <w:spacing w:val="-2"/>
          <w:w w:val="90"/>
          <w:sz w:val="11"/>
        </w:rPr>
        <w:t xml:space="preserve"> </w:t>
      </w:r>
      <w:r>
        <w:rPr>
          <w:color w:val="000005"/>
          <w:w w:val="90"/>
          <w:sz w:val="11"/>
        </w:rPr>
        <w:t>average</w:t>
      </w:r>
      <w:r>
        <w:rPr>
          <w:color w:val="000005"/>
          <w:spacing w:val="-3"/>
          <w:w w:val="90"/>
          <w:sz w:val="11"/>
        </w:rPr>
        <w:t xml:space="preserve"> </w:t>
      </w:r>
      <w:r>
        <w:rPr>
          <w:color w:val="000005"/>
          <w:w w:val="90"/>
          <w:sz w:val="11"/>
        </w:rPr>
        <w:t>of</w:t>
      </w:r>
      <w:r>
        <w:rPr>
          <w:color w:val="000005"/>
          <w:spacing w:val="-2"/>
          <w:w w:val="90"/>
          <w:sz w:val="11"/>
        </w:rPr>
        <w:t xml:space="preserve"> </w:t>
      </w:r>
      <w:r>
        <w:rPr>
          <w:color w:val="000005"/>
          <w:w w:val="90"/>
          <w:sz w:val="11"/>
        </w:rPr>
        <w:t>the</w:t>
      </w:r>
      <w:r>
        <w:rPr>
          <w:color w:val="000005"/>
          <w:spacing w:val="-2"/>
          <w:w w:val="90"/>
          <w:sz w:val="11"/>
        </w:rPr>
        <w:t xml:space="preserve"> </w:t>
      </w:r>
      <w:r>
        <w:rPr>
          <w:color w:val="000005"/>
          <w:w w:val="90"/>
          <w:sz w:val="11"/>
        </w:rPr>
        <w:t>Halifax</w:t>
      </w:r>
      <w:r>
        <w:rPr>
          <w:color w:val="000005"/>
          <w:spacing w:val="-3"/>
          <w:w w:val="90"/>
          <w:sz w:val="11"/>
        </w:rPr>
        <w:t xml:space="preserve"> </w:t>
      </w:r>
      <w:r>
        <w:rPr>
          <w:color w:val="000005"/>
          <w:w w:val="90"/>
          <w:sz w:val="11"/>
        </w:rPr>
        <w:t>and</w:t>
      </w:r>
      <w:r>
        <w:rPr>
          <w:color w:val="000005"/>
          <w:spacing w:val="-2"/>
          <w:w w:val="90"/>
          <w:sz w:val="11"/>
        </w:rPr>
        <w:t xml:space="preserve"> </w:t>
      </w:r>
      <w:r>
        <w:rPr>
          <w:color w:val="000005"/>
          <w:w w:val="90"/>
          <w:sz w:val="11"/>
        </w:rPr>
        <w:t>Nationwide</w:t>
      </w:r>
      <w:r>
        <w:rPr>
          <w:color w:val="000005"/>
          <w:spacing w:val="-2"/>
          <w:w w:val="90"/>
          <w:sz w:val="11"/>
        </w:rPr>
        <w:t xml:space="preserve"> </w:t>
      </w:r>
      <w:r>
        <w:rPr>
          <w:color w:val="000005"/>
          <w:w w:val="90"/>
          <w:sz w:val="11"/>
        </w:rPr>
        <w:t>house</w:t>
      </w:r>
      <w:r>
        <w:rPr>
          <w:color w:val="000005"/>
          <w:spacing w:val="-3"/>
          <w:w w:val="90"/>
          <w:sz w:val="11"/>
        </w:rPr>
        <w:t xml:space="preserve"> </w:t>
      </w:r>
      <w:r>
        <w:rPr>
          <w:color w:val="000005"/>
          <w:w w:val="90"/>
          <w:sz w:val="11"/>
        </w:rPr>
        <w:t>price</w:t>
      </w:r>
      <w:r>
        <w:rPr>
          <w:color w:val="000005"/>
          <w:spacing w:val="-2"/>
          <w:w w:val="90"/>
          <w:sz w:val="11"/>
        </w:rPr>
        <w:t xml:space="preserve"> indices.</w:t>
      </w:r>
    </w:p>
    <w:p w14:paraId="3CA79E8B" w14:textId="77777777" w:rsidR="007423F2" w:rsidRDefault="000B511B">
      <w:pPr>
        <w:pStyle w:val="ListParagraph"/>
        <w:numPr>
          <w:ilvl w:val="0"/>
          <w:numId w:val="16"/>
        </w:numPr>
        <w:tabs>
          <w:tab w:val="left" w:pos="255"/>
        </w:tabs>
        <w:spacing w:before="2" w:line="244" w:lineRule="auto"/>
        <w:ind w:right="277"/>
        <w:jc w:val="both"/>
        <w:rPr>
          <w:sz w:val="11"/>
        </w:rPr>
      </w:pPr>
      <w:r>
        <w:rPr>
          <w:color w:val="000005"/>
          <w:w w:val="90"/>
          <w:sz w:val="11"/>
        </w:rPr>
        <w:t>The</w:t>
      </w:r>
      <w:r>
        <w:rPr>
          <w:color w:val="000005"/>
          <w:spacing w:val="-5"/>
          <w:w w:val="90"/>
          <w:sz w:val="11"/>
        </w:rPr>
        <w:t xml:space="preserve"> </w:t>
      </w:r>
      <w:r>
        <w:rPr>
          <w:color w:val="000005"/>
          <w:w w:val="90"/>
          <w:sz w:val="11"/>
        </w:rPr>
        <w:t>FCA</w:t>
      </w:r>
      <w:r>
        <w:rPr>
          <w:color w:val="000005"/>
          <w:spacing w:val="-5"/>
          <w:w w:val="90"/>
          <w:sz w:val="11"/>
        </w:rPr>
        <w:t xml:space="preserve"> </w:t>
      </w:r>
      <w:r>
        <w:rPr>
          <w:color w:val="000005"/>
          <w:w w:val="90"/>
          <w:sz w:val="11"/>
        </w:rPr>
        <w:t>Product</w:t>
      </w:r>
      <w:r>
        <w:rPr>
          <w:color w:val="000005"/>
          <w:spacing w:val="-5"/>
          <w:w w:val="90"/>
          <w:sz w:val="11"/>
        </w:rPr>
        <w:t xml:space="preserve"> </w:t>
      </w:r>
      <w:r>
        <w:rPr>
          <w:color w:val="000005"/>
          <w:w w:val="90"/>
          <w:sz w:val="11"/>
        </w:rPr>
        <w:t>Sales</w:t>
      </w:r>
      <w:r>
        <w:rPr>
          <w:color w:val="000005"/>
          <w:spacing w:val="-5"/>
          <w:w w:val="90"/>
          <w:sz w:val="11"/>
        </w:rPr>
        <w:t xml:space="preserve"> </w:t>
      </w:r>
      <w:r>
        <w:rPr>
          <w:color w:val="000005"/>
          <w:w w:val="90"/>
          <w:sz w:val="11"/>
        </w:rPr>
        <w:t>Data</w:t>
      </w:r>
      <w:r>
        <w:rPr>
          <w:color w:val="000005"/>
          <w:spacing w:val="-5"/>
          <w:w w:val="90"/>
          <w:sz w:val="11"/>
        </w:rPr>
        <w:t xml:space="preserve"> </w:t>
      </w:r>
      <w:r>
        <w:rPr>
          <w:color w:val="000005"/>
          <w:w w:val="90"/>
          <w:sz w:val="11"/>
        </w:rPr>
        <w:t>include</w:t>
      </w:r>
      <w:r>
        <w:rPr>
          <w:color w:val="000005"/>
          <w:spacing w:val="-5"/>
          <w:w w:val="90"/>
          <w:sz w:val="11"/>
        </w:rPr>
        <w:t xml:space="preserve"> </w:t>
      </w:r>
      <w:r>
        <w:rPr>
          <w:color w:val="000005"/>
          <w:w w:val="90"/>
          <w:sz w:val="11"/>
        </w:rPr>
        <w:t>regulated</w:t>
      </w:r>
      <w:r>
        <w:rPr>
          <w:color w:val="000005"/>
          <w:spacing w:val="-5"/>
          <w:w w:val="90"/>
          <w:sz w:val="11"/>
        </w:rPr>
        <w:t xml:space="preserve"> </w:t>
      </w:r>
      <w:r>
        <w:rPr>
          <w:color w:val="000005"/>
          <w:w w:val="90"/>
          <w:sz w:val="11"/>
        </w:rPr>
        <w:t>mortgage</w:t>
      </w:r>
      <w:r>
        <w:rPr>
          <w:color w:val="000005"/>
          <w:spacing w:val="-4"/>
          <w:w w:val="90"/>
          <w:sz w:val="11"/>
        </w:rPr>
        <w:t xml:space="preserve"> </w:t>
      </w:r>
      <w:r>
        <w:rPr>
          <w:color w:val="000005"/>
          <w:w w:val="90"/>
          <w:sz w:val="11"/>
        </w:rPr>
        <w:t>contracts</w:t>
      </w:r>
      <w:r>
        <w:rPr>
          <w:color w:val="000005"/>
          <w:spacing w:val="-5"/>
          <w:w w:val="90"/>
          <w:sz w:val="11"/>
        </w:rPr>
        <w:t xml:space="preserve"> </w:t>
      </w:r>
      <w:r>
        <w:rPr>
          <w:color w:val="000005"/>
          <w:w w:val="90"/>
          <w:sz w:val="11"/>
        </w:rPr>
        <w:t>only,</w:t>
      </w:r>
      <w:r>
        <w:rPr>
          <w:color w:val="000005"/>
          <w:spacing w:val="-5"/>
          <w:w w:val="90"/>
          <w:sz w:val="11"/>
        </w:rPr>
        <w:t xml:space="preserve"> </w:t>
      </w:r>
      <w:r>
        <w:rPr>
          <w:color w:val="000005"/>
          <w:w w:val="90"/>
          <w:sz w:val="11"/>
        </w:rPr>
        <w:t>and</w:t>
      </w:r>
      <w:r>
        <w:rPr>
          <w:color w:val="000005"/>
          <w:spacing w:val="-5"/>
          <w:w w:val="90"/>
          <w:sz w:val="11"/>
        </w:rPr>
        <w:t xml:space="preserve"> </w:t>
      </w:r>
      <w:r>
        <w:rPr>
          <w:color w:val="000005"/>
          <w:w w:val="90"/>
          <w:sz w:val="11"/>
        </w:rPr>
        <w:t>therefore</w:t>
      </w:r>
      <w:r>
        <w:rPr>
          <w:color w:val="000005"/>
          <w:spacing w:val="-5"/>
          <w:w w:val="90"/>
          <w:sz w:val="11"/>
        </w:rPr>
        <w:t xml:space="preserve"> </w:t>
      </w:r>
      <w:r>
        <w:rPr>
          <w:color w:val="000005"/>
          <w:w w:val="90"/>
          <w:sz w:val="11"/>
        </w:rPr>
        <w:t>exclude</w:t>
      </w:r>
      <w:r>
        <w:rPr>
          <w:color w:val="000005"/>
          <w:spacing w:val="-5"/>
          <w:w w:val="90"/>
          <w:sz w:val="11"/>
        </w:rPr>
        <w:t xml:space="preserve"> </w:t>
      </w:r>
      <w:r>
        <w:rPr>
          <w:color w:val="000005"/>
          <w:w w:val="90"/>
          <w:sz w:val="11"/>
        </w:rPr>
        <w:t>other</w:t>
      </w:r>
      <w:r>
        <w:rPr>
          <w:color w:val="000005"/>
          <w:spacing w:val="40"/>
          <w:sz w:val="11"/>
        </w:rPr>
        <w:t xml:space="preserve"> </w:t>
      </w:r>
      <w:r>
        <w:rPr>
          <w:color w:val="000005"/>
          <w:w w:val="90"/>
          <w:sz w:val="11"/>
        </w:rPr>
        <w:t>regulated</w:t>
      </w:r>
      <w:r>
        <w:rPr>
          <w:color w:val="000005"/>
          <w:spacing w:val="-4"/>
          <w:w w:val="90"/>
          <w:sz w:val="11"/>
        </w:rPr>
        <w:t xml:space="preserve"> </w:t>
      </w:r>
      <w:r>
        <w:rPr>
          <w:color w:val="000005"/>
          <w:w w:val="90"/>
          <w:sz w:val="11"/>
        </w:rPr>
        <w:t>home</w:t>
      </w:r>
      <w:r>
        <w:rPr>
          <w:color w:val="000005"/>
          <w:spacing w:val="-4"/>
          <w:w w:val="90"/>
          <w:sz w:val="11"/>
        </w:rPr>
        <w:t xml:space="preserve"> </w:t>
      </w:r>
      <w:r>
        <w:rPr>
          <w:color w:val="000005"/>
          <w:w w:val="90"/>
          <w:sz w:val="11"/>
        </w:rPr>
        <w:t>finance</w:t>
      </w:r>
      <w:r>
        <w:rPr>
          <w:color w:val="000005"/>
          <w:spacing w:val="-4"/>
          <w:w w:val="90"/>
          <w:sz w:val="11"/>
        </w:rPr>
        <w:t xml:space="preserve"> </w:t>
      </w:r>
      <w:r>
        <w:rPr>
          <w:color w:val="000005"/>
          <w:w w:val="90"/>
          <w:sz w:val="11"/>
        </w:rPr>
        <w:t>products</w:t>
      </w:r>
      <w:r>
        <w:rPr>
          <w:color w:val="000005"/>
          <w:spacing w:val="-4"/>
          <w:w w:val="90"/>
          <w:sz w:val="11"/>
        </w:rPr>
        <w:t xml:space="preserve"> </w:t>
      </w:r>
      <w:r>
        <w:rPr>
          <w:color w:val="000005"/>
          <w:w w:val="90"/>
          <w:sz w:val="11"/>
        </w:rPr>
        <w:t>such</w:t>
      </w:r>
      <w:r>
        <w:rPr>
          <w:color w:val="000005"/>
          <w:spacing w:val="-4"/>
          <w:w w:val="90"/>
          <w:sz w:val="11"/>
        </w:rPr>
        <w:t xml:space="preserve"> </w:t>
      </w:r>
      <w:r>
        <w:rPr>
          <w:color w:val="000005"/>
          <w:w w:val="90"/>
          <w:sz w:val="11"/>
        </w:rPr>
        <w:t>as</w:t>
      </w:r>
      <w:r>
        <w:rPr>
          <w:color w:val="000005"/>
          <w:spacing w:val="-4"/>
          <w:w w:val="90"/>
          <w:sz w:val="11"/>
        </w:rPr>
        <w:t xml:space="preserve"> </w:t>
      </w:r>
      <w:r>
        <w:rPr>
          <w:color w:val="000005"/>
          <w:w w:val="90"/>
          <w:sz w:val="11"/>
        </w:rPr>
        <w:t>home</w:t>
      </w:r>
      <w:r>
        <w:rPr>
          <w:color w:val="000005"/>
          <w:spacing w:val="-4"/>
          <w:w w:val="90"/>
          <w:sz w:val="11"/>
        </w:rPr>
        <w:t xml:space="preserve"> </w:t>
      </w:r>
      <w:r>
        <w:rPr>
          <w:color w:val="000005"/>
          <w:w w:val="90"/>
          <w:sz w:val="11"/>
        </w:rPr>
        <w:t>purchase</w:t>
      </w:r>
      <w:r>
        <w:rPr>
          <w:color w:val="000005"/>
          <w:spacing w:val="-4"/>
          <w:w w:val="90"/>
          <w:sz w:val="11"/>
        </w:rPr>
        <w:t xml:space="preserve"> </w:t>
      </w:r>
      <w:r>
        <w:rPr>
          <w:color w:val="000005"/>
          <w:w w:val="90"/>
          <w:sz w:val="11"/>
        </w:rPr>
        <w:t>plans</w:t>
      </w:r>
      <w:r>
        <w:rPr>
          <w:color w:val="000005"/>
          <w:spacing w:val="-4"/>
          <w:w w:val="90"/>
          <w:sz w:val="11"/>
        </w:rPr>
        <w:t xml:space="preserve"> </w:t>
      </w:r>
      <w:r>
        <w:rPr>
          <w:color w:val="000005"/>
          <w:w w:val="90"/>
          <w:sz w:val="11"/>
        </w:rPr>
        <w:t>and</w:t>
      </w:r>
      <w:r>
        <w:rPr>
          <w:color w:val="000005"/>
          <w:spacing w:val="-4"/>
          <w:w w:val="90"/>
          <w:sz w:val="11"/>
        </w:rPr>
        <w:t xml:space="preserve"> </w:t>
      </w:r>
      <w:r>
        <w:rPr>
          <w:color w:val="000005"/>
          <w:w w:val="90"/>
          <w:sz w:val="11"/>
        </w:rPr>
        <w:t>home</w:t>
      </w:r>
      <w:r>
        <w:rPr>
          <w:color w:val="000005"/>
          <w:spacing w:val="-4"/>
          <w:w w:val="90"/>
          <w:sz w:val="11"/>
        </w:rPr>
        <w:t xml:space="preserve"> </w:t>
      </w:r>
      <w:r>
        <w:rPr>
          <w:color w:val="000005"/>
          <w:w w:val="90"/>
          <w:sz w:val="11"/>
        </w:rPr>
        <w:t>revisions,</w:t>
      </w:r>
      <w:r>
        <w:rPr>
          <w:color w:val="000005"/>
          <w:spacing w:val="-4"/>
          <w:w w:val="90"/>
          <w:sz w:val="11"/>
        </w:rPr>
        <w:t xml:space="preserve"> </w:t>
      </w:r>
      <w:r>
        <w:rPr>
          <w:color w:val="000005"/>
          <w:w w:val="90"/>
          <w:sz w:val="11"/>
        </w:rPr>
        <w:t>and</w:t>
      </w:r>
      <w:r>
        <w:rPr>
          <w:color w:val="000005"/>
          <w:spacing w:val="-4"/>
          <w:w w:val="90"/>
          <w:sz w:val="11"/>
        </w:rPr>
        <w:t xml:space="preserve"> </w:t>
      </w:r>
      <w:r>
        <w:rPr>
          <w:color w:val="000005"/>
          <w:w w:val="90"/>
          <w:sz w:val="11"/>
        </w:rPr>
        <w:t>unregulated</w:t>
      </w:r>
      <w:r>
        <w:rPr>
          <w:color w:val="000005"/>
          <w:spacing w:val="40"/>
          <w:sz w:val="11"/>
        </w:rPr>
        <w:t xml:space="preserve"> </w:t>
      </w:r>
      <w:r>
        <w:rPr>
          <w:color w:val="000005"/>
          <w:spacing w:val="-4"/>
          <w:sz w:val="11"/>
        </w:rPr>
        <w:t>products such as second charge lending and buy-to-let mortgages.</w:t>
      </w:r>
    </w:p>
    <w:p w14:paraId="057A0D4C" w14:textId="77777777" w:rsidR="007423F2" w:rsidRDefault="000B511B">
      <w:pPr>
        <w:pStyle w:val="ListParagraph"/>
        <w:numPr>
          <w:ilvl w:val="0"/>
          <w:numId w:val="16"/>
        </w:numPr>
        <w:tabs>
          <w:tab w:val="left" w:pos="255"/>
        </w:tabs>
        <w:spacing w:line="244" w:lineRule="auto"/>
        <w:ind w:right="38"/>
        <w:rPr>
          <w:sz w:val="11"/>
        </w:rPr>
      </w:pPr>
      <w:r>
        <w:rPr>
          <w:color w:val="000005"/>
          <w:w w:val="90"/>
          <w:sz w:val="11"/>
        </w:rPr>
        <w:t>Only</w:t>
      </w:r>
      <w:r>
        <w:rPr>
          <w:color w:val="000005"/>
          <w:spacing w:val="-5"/>
          <w:w w:val="90"/>
          <w:sz w:val="11"/>
        </w:rPr>
        <w:t xml:space="preserve"> </w:t>
      </w:r>
      <w:r>
        <w:rPr>
          <w:color w:val="000005"/>
          <w:w w:val="90"/>
          <w:sz w:val="11"/>
        </w:rPr>
        <w:t>includes</w:t>
      </w:r>
      <w:r>
        <w:rPr>
          <w:color w:val="000005"/>
          <w:spacing w:val="-5"/>
          <w:w w:val="90"/>
          <w:sz w:val="11"/>
        </w:rPr>
        <w:t xml:space="preserve"> </w:t>
      </w:r>
      <w:r>
        <w:rPr>
          <w:color w:val="000005"/>
          <w:w w:val="90"/>
          <w:sz w:val="11"/>
        </w:rPr>
        <w:t>loans</w:t>
      </w:r>
      <w:r>
        <w:rPr>
          <w:color w:val="000005"/>
          <w:spacing w:val="-5"/>
          <w:w w:val="90"/>
          <w:sz w:val="11"/>
        </w:rPr>
        <w:t xml:space="preserve"> </w:t>
      </w:r>
      <w:r>
        <w:rPr>
          <w:color w:val="000005"/>
          <w:w w:val="90"/>
          <w:sz w:val="11"/>
        </w:rPr>
        <w:t>to</w:t>
      </w:r>
      <w:r>
        <w:rPr>
          <w:color w:val="000005"/>
          <w:spacing w:val="-5"/>
          <w:w w:val="90"/>
          <w:sz w:val="11"/>
        </w:rPr>
        <w:t xml:space="preserve"> </w:t>
      </w:r>
      <w:r>
        <w:rPr>
          <w:color w:val="000005"/>
          <w:w w:val="90"/>
          <w:sz w:val="11"/>
        </w:rPr>
        <w:t>first-time</w:t>
      </w:r>
      <w:r>
        <w:rPr>
          <w:color w:val="000005"/>
          <w:spacing w:val="-5"/>
          <w:w w:val="90"/>
          <w:sz w:val="11"/>
        </w:rPr>
        <w:t xml:space="preserve"> </w:t>
      </w:r>
      <w:r>
        <w:rPr>
          <w:color w:val="000005"/>
          <w:w w:val="90"/>
          <w:sz w:val="11"/>
        </w:rPr>
        <w:t>buyers,</w:t>
      </w:r>
      <w:r>
        <w:rPr>
          <w:color w:val="000005"/>
          <w:spacing w:val="-5"/>
          <w:w w:val="90"/>
          <w:sz w:val="11"/>
        </w:rPr>
        <w:t xml:space="preserve"> </w:t>
      </w:r>
      <w:r>
        <w:rPr>
          <w:color w:val="000005"/>
          <w:w w:val="90"/>
          <w:sz w:val="11"/>
        </w:rPr>
        <w:t>council/registered</w:t>
      </w:r>
      <w:r>
        <w:rPr>
          <w:color w:val="000005"/>
          <w:spacing w:val="-5"/>
          <w:w w:val="90"/>
          <w:sz w:val="11"/>
        </w:rPr>
        <w:t xml:space="preserve"> </w:t>
      </w:r>
      <w:r>
        <w:rPr>
          <w:color w:val="000005"/>
          <w:w w:val="90"/>
          <w:sz w:val="11"/>
        </w:rPr>
        <w:t>social</w:t>
      </w:r>
      <w:r>
        <w:rPr>
          <w:color w:val="000005"/>
          <w:spacing w:val="-5"/>
          <w:w w:val="90"/>
          <w:sz w:val="11"/>
        </w:rPr>
        <w:t xml:space="preserve"> </w:t>
      </w:r>
      <w:r>
        <w:rPr>
          <w:color w:val="000005"/>
          <w:w w:val="90"/>
          <w:sz w:val="11"/>
        </w:rPr>
        <w:t>tenants</w:t>
      </w:r>
      <w:r>
        <w:rPr>
          <w:color w:val="000005"/>
          <w:spacing w:val="-5"/>
          <w:w w:val="90"/>
          <w:sz w:val="11"/>
        </w:rPr>
        <w:t xml:space="preserve"> </w:t>
      </w:r>
      <w:r>
        <w:rPr>
          <w:color w:val="000005"/>
          <w:w w:val="90"/>
          <w:sz w:val="11"/>
        </w:rPr>
        <w:t>exercising</w:t>
      </w:r>
      <w:r>
        <w:rPr>
          <w:color w:val="000005"/>
          <w:spacing w:val="-5"/>
          <w:w w:val="90"/>
          <w:sz w:val="11"/>
        </w:rPr>
        <w:t xml:space="preserve"> </w:t>
      </w:r>
      <w:r>
        <w:rPr>
          <w:color w:val="000005"/>
          <w:w w:val="90"/>
          <w:sz w:val="11"/>
        </w:rPr>
        <w:t>their</w:t>
      </w:r>
      <w:r>
        <w:rPr>
          <w:color w:val="000005"/>
          <w:spacing w:val="-5"/>
          <w:w w:val="90"/>
          <w:sz w:val="11"/>
        </w:rPr>
        <w:t xml:space="preserve"> </w:t>
      </w:r>
      <w:r>
        <w:rPr>
          <w:color w:val="000005"/>
          <w:w w:val="90"/>
          <w:sz w:val="11"/>
        </w:rPr>
        <w:t>right</w:t>
      </w:r>
      <w:r>
        <w:rPr>
          <w:color w:val="000005"/>
          <w:spacing w:val="-5"/>
          <w:w w:val="90"/>
          <w:sz w:val="11"/>
        </w:rPr>
        <w:t xml:space="preserve"> </w:t>
      </w:r>
      <w:r>
        <w:rPr>
          <w:color w:val="000005"/>
          <w:w w:val="90"/>
          <w:sz w:val="11"/>
        </w:rPr>
        <w:t>to</w:t>
      </w:r>
      <w:r>
        <w:rPr>
          <w:color w:val="000005"/>
          <w:spacing w:val="-5"/>
          <w:w w:val="90"/>
          <w:sz w:val="11"/>
        </w:rPr>
        <w:t xml:space="preserve"> </w:t>
      </w:r>
      <w:r>
        <w:rPr>
          <w:color w:val="000005"/>
          <w:w w:val="90"/>
          <w:sz w:val="11"/>
        </w:rPr>
        <w:t>buy</w:t>
      </w:r>
      <w:r>
        <w:rPr>
          <w:color w:val="000005"/>
          <w:spacing w:val="-5"/>
          <w:w w:val="90"/>
          <w:sz w:val="11"/>
        </w:rPr>
        <w:t xml:space="preserve"> </w:t>
      </w:r>
      <w:r>
        <w:rPr>
          <w:color w:val="000005"/>
          <w:w w:val="90"/>
          <w:sz w:val="11"/>
        </w:rPr>
        <w:t>and</w:t>
      </w:r>
      <w:r>
        <w:rPr>
          <w:color w:val="000005"/>
          <w:spacing w:val="40"/>
          <w:sz w:val="11"/>
        </w:rPr>
        <w:t xml:space="preserve"> </w:t>
      </w:r>
      <w:proofErr w:type="spellStart"/>
      <w:r>
        <w:rPr>
          <w:color w:val="000005"/>
          <w:spacing w:val="-2"/>
          <w:sz w:val="11"/>
        </w:rPr>
        <w:t>homemovers</w:t>
      </w:r>
      <w:proofErr w:type="spellEnd"/>
      <w:r>
        <w:rPr>
          <w:color w:val="000005"/>
          <w:spacing w:val="-2"/>
          <w:sz w:val="11"/>
        </w:rPr>
        <w:t>.</w:t>
      </w:r>
    </w:p>
    <w:p w14:paraId="365CC512" w14:textId="77777777" w:rsidR="007423F2" w:rsidRDefault="000B511B">
      <w:pPr>
        <w:pStyle w:val="ListParagraph"/>
        <w:numPr>
          <w:ilvl w:val="0"/>
          <w:numId w:val="16"/>
        </w:numPr>
        <w:tabs>
          <w:tab w:val="left" w:pos="253"/>
          <w:tab w:val="left" w:pos="255"/>
        </w:tabs>
        <w:spacing w:line="244" w:lineRule="auto"/>
        <w:ind w:right="281"/>
        <w:rPr>
          <w:sz w:val="11"/>
        </w:rPr>
      </w:pPr>
      <w:r>
        <w:rPr>
          <w:color w:val="000005"/>
          <w:w w:val="90"/>
          <w:sz w:val="11"/>
        </w:rPr>
        <w:t>Includes</w:t>
      </w:r>
      <w:r>
        <w:rPr>
          <w:color w:val="000005"/>
          <w:spacing w:val="-5"/>
          <w:w w:val="90"/>
          <w:sz w:val="11"/>
        </w:rPr>
        <w:t xml:space="preserve"> </w:t>
      </w:r>
      <w:r>
        <w:rPr>
          <w:color w:val="000005"/>
          <w:w w:val="90"/>
          <w:sz w:val="11"/>
        </w:rPr>
        <w:t>all</w:t>
      </w:r>
      <w:r>
        <w:rPr>
          <w:color w:val="000005"/>
          <w:spacing w:val="-5"/>
          <w:w w:val="90"/>
          <w:sz w:val="11"/>
        </w:rPr>
        <w:t xml:space="preserve"> </w:t>
      </w:r>
      <w:r>
        <w:rPr>
          <w:color w:val="000005"/>
          <w:w w:val="90"/>
          <w:sz w:val="11"/>
        </w:rPr>
        <w:t>mortgages</w:t>
      </w:r>
      <w:r>
        <w:rPr>
          <w:color w:val="000005"/>
          <w:spacing w:val="-5"/>
          <w:w w:val="90"/>
          <w:sz w:val="11"/>
        </w:rPr>
        <w:t xml:space="preserve"> </w:t>
      </w:r>
      <w:r>
        <w:rPr>
          <w:color w:val="000005"/>
          <w:w w:val="90"/>
          <w:sz w:val="11"/>
        </w:rPr>
        <w:t>in</w:t>
      </w:r>
      <w:r>
        <w:rPr>
          <w:color w:val="000005"/>
          <w:spacing w:val="-5"/>
          <w:w w:val="90"/>
          <w:sz w:val="11"/>
        </w:rPr>
        <w:t xml:space="preserve"> </w:t>
      </w:r>
      <w:r>
        <w:rPr>
          <w:color w:val="000005"/>
          <w:w w:val="90"/>
          <w:sz w:val="11"/>
        </w:rPr>
        <w:t>scope</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FPC’s</w:t>
      </w:r>
      <w:r>
        <w:rPr>
          <w:color w:val="000005"/>
          <w:spacing w:val="-5"/>
          <w:w w:val="90"/>
          <w:sz w:val="11"/>
        </w:rPr>
        <w:t xml:space="preserve"> </w:t>
      </w:r>
      <w:r>
        <w:rPr>
          <w:color w:val="000005"/>
          <w:w w:val="90"/>
          <w:sz w:val="11"/>
        </w:rPr>
        <w:t>policies:</w:t>
      </w:r>
      <w:r>
        <w:rPr>
          <w:color w:val="000005"/>
          <w:spacing w:val="16"/>
          <w:sz w:val="11"/>
        </w:rPr>
        <w:t xml:space="preserve"> </w:t>
      </w:r>
      <w:r>
        <w:rPr>
          <w:color w:val="000005"/>
          <w:w w:val="90"/>
          <w:sz w:val="11"/>
        </w:rPr>
        <w:t>loans</w:t>
      </w:r>
      <w:r>
        <w:rPr>
          <w:color w:val="000005"/>
          <w:spacing w:val="-5"/>
          <w:w w:val="90"/>
          <w:sz w:val="11"/>
        </w:rPr>
        <w:t xml:space="preserve"> </w:t>
      </w:r>
      <w:r>
        <w:rPr>
          <w:color w:val="000005"/>
          <w:w w:val="90"/>
          <w:sz w:val="11"/>
        </w:rPr>
        <w:t>for</w:t>
      </w:r>
      <w:r>
        <w:rPr>
          <w:color w:val="000005"/>
          <w:spacing w:val="-5"/>
          <w:w w:val="90"/>
          <w:sz w:val="11"/>
        </w:rPr>
        <w:t xml:space="preserve"> </w:t>
      </w:r>
      <w:r>
        <w:rPr>
          <w:color w:val="000005"/>
          <w:w w:val="90"/>
          <w:sz w:val="11"/>
        </w:rPr>
        <w:t>house</w:t>
      </w:r>
      <w:r>
        <w:rPr>
          <w:color w:val="000005"/>
          <w:spacing w:val="-5"/>
          <w:w w:val="90"/>
          <w:sz w:val="11"/>
        </w:rPr>
        <w:t xml:space="preserve"> </w:t>
      </w:r>
      <w:r>
        <w:rPr>
          <w:color w:val="000005"/>
          <w:w w:val="90"/>
          <w:sz w:val="11"/>
        </w:rPr>
        <w:t>purchase</w:t>
      </w:r>
      <w:r>
        <w:rPr>
          <w:color w:val="000005"/>
          <w:spacing w:val="-5"/>
          <w:w w:val="90"/>
          <w:sz w:val="11"/>
        </w:rPr>
        <w:t xml:space="preserve"> </w:t>
      </w:r>
      <w:r>
        <w:rPr>
          <w:color w:val="000005"/>
          <w:w w:val="90"/>
          <w:sz w:val="11"/>
        </w:rPr>
        <w:t>as</w:t>
      </w:r>
      <w:r>
        <w:rPr>
          <w:color w:val="000005"/>
          <w:spacing w:val="-5"/>
          <w:w w:val="90"/>
          <w:sz w:val="11"/>
        </w:rPr>
        <w:t xml:space="preserve"> </w:t>
      </w:r>
      <w:r>
        <w:rPr>
          <w:color w:val="000005"/>
          <w:w w:val="90"/>
          <w:sz w:val="11"/>
        </w:rPr>
        <w:t>outlined</w:t>
      </w:r>
      <w:r>
        <w:rPr>
          <w:color w:val="000005"/>
          <w:spacing w:val="-5"/>
          <w:w w:val="90"/>
          <w:sz w:val="11"/>
        </w:rPr>
        <w:t xml:space="preserve"> </w:t>
      </w:r>
      <w:r>
        <w:rPr>
          <w:color w:val="000005"/>
          <w:w w:val="90"/>
          <w:sz w:val="11"/>
        </w:rPr>
        <w:t>in</w:t>
      </w:r>
      <w:r>
        <w:rPr>
          <w:color w:val="000005"/>
          <w:spacing w:val="-5"/>
          <w:w w:val="90"/>
          <w:sz w:val="11"/>
        </w:rPr>
        <w:t xml:space="preserve"> </w:t>
      </w:r>
      <w:r>
        <w:rPr>
          <w:color w:val="000005"/>
          <w:w w:val="90"/>
          <w:sz w:val="11"/>
        </w:rPr>
        <w:t>(d)</w:t>
      </w:r>
      <w:r>
        <w:rPr>
          <w:color w:val="000005"/>
          <w:spacing w:val="-5"/>
          <w:w w:val="90"/>
          <w:sz w:val="11"/>
        </w:rPr>
        <w:t xml:space="preserve"> </w:t>
      </w:r>
      <w:r>
        <w:rPr>
          <w:color w:val="000005"/>
          <w:w w:val="90"/>
          <w:sz w:val="11"/>
        </w:rPr>
        <w:t>and</w:t>
      </w:r>
      <w:r>
        <w:rPr>
          <w:color w:val="000005"/>
          <w:spacing w:val="40"/>
          <w:sz w:val="11"/>
        </w:rPr>
        <w:t xml:space="preserve"> </w:t>
      </w:r>
      <w:r>
        <w:rPr>
          <w:color w:val="000005"/>
          <w:spacing w:val="-4"/>
          <w:sz w:val="11"/>
        </w:rPr>
        <w:t>re-mortgages with increase in principal.</w:t>
      </w:r>
    </w:p>
    <w:p w14:paraId="200120AD" w14:textId="77777777" w:rsidR="007423F2" w:rsidRDefault="007423F2">
      <w:pPr>
        <w:pStyle w:val="BodyText"/>
      </w:pPr>
    </w:p>
    <w:p w14:paraId="664F5E38" w14:textId="77777777" w:rsidR="007423F2" w:rsidRDefault="007423F2">
      <w:pPr>
        <w:pStyle w:val="BodyText"/>
      </w:pPr>
    </w:p>
    <w:p w14:paraId="0DDE6E3A" w14:textId="77777777" w:rsidR="007423F2" w:rsidRDefault="000B511B">
      <w:pPr>
        <w:pStyle w:val="BodyText"/>
        <w:spacing w:before="90"/>
      </w:pPr>
      <w:r>
        <w:rPr>
          <w:noProof/>
        </w:rPr>
        <mc:AlternateContent>
          <mc:Choice Requires="wps">
            <w:drawing>
              <wp:anchor distT="0" distB="0" distL="0" distR="0" simplePos="0" relativeHeight="487674880" behindDoc="1" locked="0" layoutInCell="1" allowOverlap="1" wp14:anchorId="6A6D941E" wp14:editId="08D84367">
                <wp:simplePos x="0" y="0"/>
                <wp:positionH relativeFrom="page">
                  <wp:posOffset>504012</wp:posOffset>
                </wp:positionH>
                <wp:positionV relativeFrom="paragraph">
                  <wp:posOffset>220051</wp:posOffset>
                </wp:positionV>
                <wp:extent cx="2736215" cy="1270"/>
                <wp:effectExtent l="0" t="0" r="0" b="0"/>
                <wp:wrapTopAndBottom/>
                <wp:docPr id="1008" name="Graphic 10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682C61"/>
                          </a:solidFill>
                          <a:prstDash val="solid"/>
                        </a:ln>
                      </wps:spPr>
                      <wps:bodyPr wrap="square" lIns="0" tIns="0" rIns="0" bIns="0" rtlCol="0">
                        <a:prstTxWarp prst="textNoShape">
                          <a:avLst/>
                        </a:prstTxWarp>
                        <a:noAutofit/>
                      </wps:bodyPr>
                    </wps:wsp>
                  </a:graphicData>
                </a:graphic>
              </wp:anchor>
            </w:drawing>
          </mc:Choice>
          <mc:Fallback>
            <w:pict>
              <v:shape w14:anchorId="4B0E9C00" id="Graphic 1008" o:spid="_x0000_s1026" style="position:absolute;margin-left:39.7pt;margin-top:17.35pt;width:215.45pt;height:.1pt;z-index:-15641600;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" path="m,l2735999,e" filled="f" strokecolor="#682c61" strokeweight=".7pt">
                <v:path arrowok="t"/>
                <w10:wrap type="topAndBottom" anchorx="page"/>
              </v:shape>
            </w:pict>
          </mc:Fallback>
        </mc:AlternateContent>
      </w:r>
    </w:p>
    <w:p w14:paraId="29375F6B" w14:textId="77777777" w:rsidR="007423F2" w:rsidRDefault="000B511B">
      <w:pPr>
        <w:spacing w:before="86" w:line="259" w:lineRule="auto"/>
        <w:ind w:left="85" w:right="1427"/>
        <w:rPr>
          <w:sz w:val="18"/>
        </w:rPr>
      </w:pPr>
      <w:r>
        <w:rPr>
          <w:b/>
          <w:color w:val="682C61"/>
          <w:sz w:val="18"/>
        </w:rPr>
        <w:t>Chart</w:t>
      </w:r>
      <w:r>
        <w:rPr>
          <w:b/>
          <w:color w:val="682C61"/>
          <w:spacing w:val="-15"/>
          <w:sz w:val="18"/>
        </w:rPr>
        <w:t xml:space="preserve"> </w:t>
      </w:r>
      <w:r>
        <w:rPr>
          <w:b/>
          <w:color w:val="682C61"/>
          <w:sz w:val="18"/>
        </w:rPr>
        <w:t>5.4</w:t>
      </w:r>
      <w:r>
        <w:rPr>
          <w:b/>
          <w:color w:val="682C61"/>
          <w:spacing w:val="-1"/>
          <w:sz w:val="18"/>
        </w:rPr>
        <w:t xml:space="preserve"> </w:t>
      </w:r>
      <w:r>
        <w:rPr>
          <w:color w:val="682C61"/>
          <w:sz w:val="18"/>
        </w:rPr>
        <w:t>The</w:t>
      </w:r>
      <w:r>
        <w:rPr>
          <w:color w:val="682C61"/>
          <w:spacing w:val="-14"/>
          <w:sz w:val="18"/>
        </w:rPr>
        <w:t xml:space="preserve"> </w:t>
      </w:r>
      <w:r>
        <w:rPr>
          <w:color w:val="682C61"/>
          <w:sz w:val="18"/>
        </w:rPr>
        <w:t>share</w:t>
      </w:r>
      <w:r>
        <w:rPr>
          <w:color w:val="682C61"/>
          <w:spacing w:val="-13"/>
          <w:sz w:val="18"/>
        </w:rPr>
        <w:t xml:space="preserve"> </w:t>
      </w:r>
      <w:r>
        <w:rPr>
          <w:color w:val="682C61"/>
          <w:sz w:val="18"/>
        </w:rPr>
        <w:t>of</w:t>
      </w:r>
      <w:r>
        <w:rPr>
          <w:color w:val="682C61"/>
          <w:spacing w:val="-14"/>
          <w:sz w:val="18"/>
        </w:rPr>
        <w:t xml:space="preserve"> </w:t>
      </w:r>
      <w:r>
        <w:rPr>
          <w:color w:val="682C61"/>
          <w:sz w:val="18"/>
        </w:rPr>
        <w:t>new</w:t>
      </w:r>
      <w:r>
        <w:rPr>
          <w:color w:val="682C61"/>
          <w:spacing w:val="-13"/>
          <w:sz w:val="18"/>
        </w:rPr>
        <w:t xml:space="preserve"> </w:t>
      </w:r>
      <w:r>
        <w:rPr>
          <w:color w:val="682C61"/>
          <w:sz w:val="18"/>
        </w:rPr>
        <w:t>mortgages</w:t>
      </w:r>
      <w:r>
        <w:rPr>
          <w:color w:val="682C61"/>
          <w:spacing w:val="-14"/>
          <w:sz w:val="18"/>
        </w:rPr>
        <w:t xml:space="preserve"> </w:t>
      </w:r>
      <w:r>
        <w:rPr>
          <w:color w:val="682C61"/>
          <w:sz w:val="18"/>
        </w:rPr>
        <w:t xml:space="preserve">with </w:t>
      </w:r>
      <w:r>
        <w:rPr>
          <w:color w:val="682C61"/>
          <w:spacing w:val="-4"/>
          <w:sz w:val="18"/>
        </w:rPr>
        <w:t>LTI</w:t>
      </w:r>
      <w:r>
        <w:rPr>
          <w:color w:val="682C61"/>
          <w:spacing w:val="-13"/>
          <w:sz w:val="18"/>
        </w:rPr>
        <w:t xml:space="preserve"> </w:t>
      </w:r>
      <w:r>
        <w:rPr>
          <w:color w:val="682C61"/>
          <w:spacing w:val="-4"/>
          <w:sz w:val="18"/>
        </w:rPr>
        <w:t>multiples</w:t>
      </w:r>
      <w:r>
        <w:rPr>
          <w:color w:val="682C61"/>
          <w:spacing w:val="-13"/>
          <w:sz w:val="18"/>
        </w:rPr>
        <w:t xml:space="preserve"> </w:t>
      </w:r>
      <w:r>
        <w:rPr>
          <w:color w:val="682C61"/>
          <w:spacing w:val="-4"/>
          <w:sz w:val="18"/>
        </w:rPr>
        <w:t>above</w:t>
      </w:r>
      <w:r>
        <w:rPr>
          <w:color w:val="682C61"/>
          <w:spacing w:val="-13"/>
          <w:sz w:val="18"/>
        </w:rPr>
        <w:t xml:space="preserve"> </w:t>
      </w:r>
      <w:r>
        <w:rPr>
          <w:color w:val="682C61"/>
          <w:spacing w:val="-4"/>
          <w:sz w:val="18"/>
        </w:rPr>
        <w:t>4.5</w:t>
      </w:r>
      <w:r>
        <w:rPr>
          <w:color w:val="682C61"/>
          <w:spacing w:val="-13"/>
          <w:sz w:val="18"/>
        </w:rPr>
        <w:t xml:space="preserve"> </w:t>
      </w:r>
      <w:r>
        <w:rPr>
          <w:color w:val="682C61"/>
          <w:spacing w:val="-4"/>
          <w:sz w:val="18"/>
        </w:rPr>
        <w:t>remained</w:t>
      </w:r>
      <w:r>
        <w:rPr>
          <w:color w:val="682C61"/>
          <w:spacing w:val="-13"/>
          <w:sz w:val="18"/>
        </w:rPr>
        <w:t xml:space="preserve"> </w:t>
      </w:r>
      <w:r>
        <w:rPr>
          <w:color w:val="682C61"/>
          <w:spacing w:val="-4"/>
          <w:sz w:val="18"/>
        </w:rPr>
        <w:t>around</w:t>
      </w:r>
      <w:r>
        <w:rPr>
          <w:color w:val="682C61"/>
          <w:spacing w:val="-13"/>
          <w:sz w:val="18"/>
        </w:rPr>
        <w:t xml:space="preserve"> </w:t>
      </w:r>
      <w:r>
        <w:rPr>
          <w:color w:val="682C61"/>
          <w:spacing w:val="-4"/>
          <w:sz w:val="18"/>
        </w:rPr>
        <w:t>10%</w:t>
      </w:r>
    </w:p>
    <w:p w14:paraId="4C545620" w14:textId="77777777" w:rsidR="007423F2" w:rsidRDefault="000B511B">
      <w:pPr>
        <w:ind w:left="85"/>
        <w:rPr>
          <w:position w:val="4"/>
          <w:sz w:val="12"/>
        </w:rPr>
      </w:pPr>
      <w:r>
        <w:rPr>
          <w:color w:val="000005"/>
          <w:w w:val="90"/>
          <w:sz w:val="16"/>
        </w:rPr>
        <w:t>New</w:t>
      </w:r>
      <w:r>
        <w:rPr>
          <w:color w:val="000005"/>
          <w:spacing w:val="-3"/>
          <w:sz w:val="16"/>
        </w:rPr>
        <w:t xml:space="preserve"> </w:t>
      </w:r>
      <w:r>
        <w:rPr>
          <w:color w:val="000005"/>
          <w:w w:val="90"/>
          <w:sz w:val="16"/>
        </w:rPr>
        <w:t>mortgages</w:t>
      </w:r>
      <w:r>
        <w:rPr>
          <w:color w:val="000005"/>
          <w:spacing w:val="-2"/>
          <w:sz w:val="16"/>
        </w:rPr>
        <w:t xml:space="preserve"> </w:t>
      </w:r>
      <w:r>
        <w:rPr>
          <w:color w:val="000005"/>
          <w:w w:val="90"/>
          <w:sz w:val="16"/>
        </w:rPr>
        <w:t>advanced</w:t>
      </w:r>
      <w:r>
        <w:rPr>
          <w:color w:val="000005"/>
          <w:spacing w:val="-3"/>
          <w:sz w:val="16"/>
        </w:rPr>
        <w:t xml:space="preserve"> </w:t>
      </w:r>
      <w:r>
        <w:rPr>
          <w:color w:val="000005"/>
          <w:w w:val="90"/>
          <w:sz w:val="16"/>
        </w:rPr>
        <w:t>for</w:t>
      </w:r>
      <w:r>
        <w:rPr>
          <w:color w:val="000005"/>
          <w:spacing w:val="-2"/>
          <w:sz w:val="16"/>
        </w:rPr>
        <w:t xml:space="preserve"> </w:t>
      </w:r>
      <w:r>
        <w:rPr>
          <w:color w:val="000005"/>
          <w:w w:val="90"/>
          <w:sz w:val="16"/>
        </w:rPr>
        <w:t>house</w:t>
      </w:r>
      <w:r>
        <w:rPr>
          <w:color w:val="000005"/>
          <w:spacing w:val="-3"/>
          <w:sz w:val="16"/>
        </w:rPr>
        <w:t xml:space="preserve"> </w:t>
      </w:r>
      <w:r>
        <w:rPr>
          <w:color w:val="000005"/>
          <w:w w:val="90"/>
          <w:sz w:val="16"/>
        </w:rPr>
        <w:t>purchase</w:t>
      </w:r>
      <w:r>
        <w:rPr>
          <w:color w:val="000005"/>
          <w:spacing w:val="-2"/>
          <w:sz w:val="16"/>
        </w:rPr>
        <w:t xml:space="preserve"> </w:t>
      </w:r>
      <w:r>
        <w:rPr>
          <w:color w:val="000005"/>
          <w:w w:val="90"/>
          <w:sz w:val="16"/>
        </w:rPr>
        <w:t>by</w:t>
      </w:r>
      <w:r>
        <w:rPr>
          <w:color w:val="000005"/>
          <w:spacing w:val="-3"/>
          <w:sz w:val="16"/>
        </w:rPr>
        <w:t xml:space="preserve"> </w:t>
      </w:r>
      <w:r>
        <w:rPr>
          <w:color w:val="000005"/>
          <w:spacing w:val="-2"/>
          <w:w w:val="90"/>
          <w:sz w:val="16"/>
        </w:rPr>
        <w:t>LTI</w:t>
      </w:r>
      <w:r>
        <w:rPr>
          <w:color w:val="000005"/>
          <w:spacing w:val="-2"/>
          <w:w w:val="90"/>
          <w:position w:val="4"/>
          <w:sz w:val="12"/>
        </w:rPr>
        <w:t>(a)(b)(c)(d)</w:t>
      </w:r>
    </w:p>
    <w:p w14:paraId="5A78E3B0" w14:textId="77777777" w:rsidR="007423F2" w:rsidRDefault="000B511B">
      <w:pPr>
        <w:spacing w:before="154" w:line="124" w:lineRule="exact"/>
        <w:ind w:left="1087"/>
        <w:rPr>
          <w:sz w:val="12"/>
        </w:rPr>
      </w:pPr>
      <w:r>
        <w:rPr>
          <w:color w:val="231F20"/>
          <w:w w:val="85"/>
          <w:sz w:val="12"/>
        </w:rPr>
        <w:t>Per</w:t>
      </w:r>
      <w:r>
        <w:rPr>
          <w:color w:val="231F20"/>
          <w:spacing w:val="2"/>
          <w:sz w:val="12"/>
        </w:rPr>
        <w:t xml:space="preserve"> </w:t>
      </w:r>
      <w:r>
        <w:rPr>
          <w:color w:val="231F20"/>
          <w:w w:val="85"/>
          <w:sz w:val="12"/>
        </w:rPr>
        <w:t>cent</w:t>
      </w:r>
      <w:r>
        <w:rPr>
          <w:color w:val="231F20"/>
          <w:spacing w:val="2"/>
          <w:sz w:val="12"/>
        </w:rPr>
        <w:t xml:space="preserve"> </w:t>
      </w:r>
      <w:r>
        <w:rPr>
          <w:color w:val="231F20"/>
          <w:w w:val="85"/>
          <w:sz w:val="12"/>
        </w:rPr>
        <w:t>of</w:t>
      </w:r>
      <w:r>
        <w:rPr>
          <w:color w:val="231F20"/>
          <w:spacing w:val="2"/>
          <w:sz w:val="12"/>
        </w:rPr>
        <w:t xml:space="preserve"> </w:t>
      </w:r>
      <w:r>
        <w:rPr>
          <w:color w:val="231F20"/>
          <w:w w:val="85"/>
          <w:sz w:val="12"/>
        </w:rPr>
        <w:t>new</w:t>
      </w:r>
      <w:r>
        <w:rPr>
          <w:color w:val="231F20"/>
          <w:spacing w:val="2"/>
          <w:sz w:val="12"/>
        </w:rPr>
        <w:t xml:space="preserve"> </w:t>
      </w:r>
      <w:r>
        <w:rPr>
          <w:color w:val="231F20"/>
          <w:w w:val="85"/>
          <w:sz w:val="12"/>
        </w:rPr>
        <w:t>mortgages</w:t>
      </w:r>
      <w:r>
        <w:rPr>
          <w:color w:val="231F20"/>
          <w:spacing w:val="2"/>
          <w:sz w:val="12"/>
        </w:rPr>
        <w:t xml:space="preserve"> </w:t>
      </w:r>
      <w:r>
        <w:rPr>
          <w:color w:val="231F20"/>
          <w:w w:val="85"/>
          <w:sz w:val="12"/>
        </w:rPr>
        <w:t>advanced</w:t>
      </w:r>
      <w:r>
        <w:rPr>
          <w:color w:val="231F20"/>
          <w:spacing w:val="2"/>
          <w:sz w:val="12"/>
        </w:rPr>
        <w:t xml:space="preserve"> </w:t>
      </w:r>
      <w:r>
        <w:rPr>
          <w:color w:val="231F20"/>
          <w:w w:val="85"/>
          <w:sz w:val="12"/>
        </w:rPr>
        <w:t>for</w:t>
      </w:r>
      <w:r>
        <w:rPr>
          <w:color w:val="231F20"/>
          <w:spacing w:val="2"/>
          <w:sz w:val="12"/>
        </w:rPr>
        <w:t xml:space="preserve"> </w:t>
      </w:r>
      <w:r>
        <w:rPr>
          <w:color w:val="231F20"/>
          <w:w w:val="85"/>
          <w:sz w:val="12"/>
        </w:rPr>
        <w:t>house</w:t>
      </w:r>
      <w:r>
        <w:rPr>
          <w:color w:val="231F20"/>
          <w:spacing w:val="2"/>
          <w:sz w:val="12"/>
        </w:rPr>
        <w:t xml:space="preserve"> </w:t>
      </w:r>
      <w:r>
        <w:rPr>
          <w:color w:val="231F20"/>
          <w:spacing w:val="-2"/>
          <w:w w:val="85"/>
          <w:sz w:val="12"/>
        </w:rPr>
        <w:t>purchase</w:t>
      </w:r>
    </w:p>
    <w:p w14:paraId="6AC3BD83" w14:textId="77777777" w:rsidR="007423F2" w:rsidRDefault="000B511B">
      <w:pPr>
        <w:spacing w:line="124" w:lineRule="exact"/>
        <w:ind w:left="3845"/>
        <w:rPr>
          <w:sz w:val="12"/>
        </w:rPr>
      </w:pPr>
      <w:r>
        <w:rPr>
          <w:noProof/>
          <w:sz w:val="12"/>
        </w:rPr>
        <mc:AlternateContent>
          <mc:Choice Requires="wpg">
            <w:drawing>
              <wp:anchor distT="0" distB="0" distL="0" distR="0" simplePos="0" relativeHeight="15816192" behindDoc="0" locked="0" layoutInCell="1" allowOverlap="1" wp14:anchorId="6B9E8D99" wp14:editId="3CAB15DA">
                <wp:simplePos x="0" y="0"/>
                <wp:positionH relativeFrom="page">
                  <wp:posOffset>504000</wp:posOffset>
                </wp:positionH>
                <wp:positionV relativeFrom="paragraph">
                  <wp:posOffset>28184</wp:posOffset>
                </wp:positionV>
                <wp:extent cx="2346960" cy="1806575"/>
                <wp:effectExtent l="0" t="0" r="0" b="0"/>
                <wp:wrapNone/>
                <wp:docPr id="1009" name="Group 1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010" name="Graphic 1010"/>
                        <wps:cNvSpPr/>
                        <wps:spPr>
                          <a:xfrm>
                            <a:off x="3175" y="3175"/>
                            <a:ext cx="2340610" cy="1800225"/>
                          </a:xfrm>
                          <a:custGeom>
                            <a:avLst/>
                            <a:gdLst/>
                            <a:ahLst/>
                            <a:cxnLst/>
                            <a:rect l="l" t="t" r="r" b="b"/>
                            <a:pathLst>
                              <a:path w="2340610" h="1800225">
                                <a:moveTo>
                                  <a:pt x="0" y="1800001"/>
                                </a:moveTo>
                                <a:lnTo>
                                  <a:pt x="2340000" y="1800001"/>
                                </a:lnTo>
                                <a:lnTo>
                                  <a:pt x="2340000" y="0"/>
                                </a:lnTo>
                                <a:lnTo>
                                  <a:pt x="0" y="0"/>
                                </a:lnTo>
                                <a:lnTo>
                                  <a:pt x="0" y="1800001"/>
                                </a:lnTo>
                                <a:close/>
                              </a:path>
                            </a:pathLst>
                          </a:custGeom>
                          <a:ln w="6350">
                            <a:solidFill>
                              <a:srgbClr val="231F20"/>
                            </a:solidFill>
                            <a:prstDash val="solid"/>
                          </a:ln>
                        </wps:spPr>
                        <wps:bodyPr wrap="square" lIns="0" tIns="0" rIns="0" bIns="0" rtlCol="0">
                          <a:prstTxWarp prst="textNoShape">
                            <a:avLst/>
                          </a:prstTxWarp>
                          <a:noAutofit/>
                        </wps:bodyPr>
                      </wps:wsp>
                      <wps:wsp>
                        <wps:cNvPr id="1011" name="Graphic 1011"/>
                        <wps:cNvSpPr/>
                        <wps:spPr>
                          <a:xfrm>
                            <a:off x="3175" y="249609"/>
                            <a:ext cx="2340610" cy="1553845"/>
                          </a:xfrm>
                          <a:custGeom>
                            <a:avLst/>
                            <a:gdLst/>
                            <a:ahLst/>
                            <a:cxnLst/>
                            <a:rect l="l" t="t" r="r" b="b"/>
                            <a:pathLst>
                              <a:path w="2340610" h="1553845">
                                <a:moveTo>
                                  <a:pt x="2268004" y="0"/>
                                </a:moveTo>
                                <a:lnTo>
                                  <a:pt x="2340000" y="0"/>
                                </a:lnTo>
                              </a:path>
                              <a:path w="2340610" h="1553845">
                                <a:moveTo>
                                  <a:pt x="2268004" y="246397"/>
                                </a:moveTo>
                                <a:lnTo>
                                  <a:pt x="2340000" y="246397"/>
                                </a:lnTo>
                              </a:path>
                              <a:path w="2340610" h="1553845">
                                <a:moveTo>
                                  <a:pt x="2268004" y="492781"/>
                                </a:moveTo>
                                <a:lnTo>
                                  <a:pt x="2340000" y="492781"/>
                                </a:lnTo>
                              </a:path>
                              <a:path w="2340610" h="1553845">
                                <a:moveTo>
                                  <a:pt x="2268004" y="737765"/>
                                </a:moveTo>
                                <a:lnTo>
                                  <a:pt x="2340000" y="737765"/>
                                </a:lnTo>
                              </a:path>
                              <a:path w="2340610" h="1553845">
                                <a:moveTo>
                                  <a:pt x="2268004" y="984175"/>
                                </a:moveTo>
                                <a:lnTo>
                                  <a:pt x="2340000" y="984175"/>
                                </a:lnTo>
                              </a:path>
                              <a:path w="2340610" h="1553845">
                                <a:moveTo>
                                  <a:pt x="2268004" y="1230555"/>
                                </a:moveTo>
                                <a:lnTo>
                                  <a:pt x="2340000" y="1230555"/>
                                </a:lnTo>
                              </a:path>
                              <a:path w="2340610" h="1553845">
                                <a:moveTo>
                                  <a:pt x="2268004" y="1476947"/>
                                </a:moveTo>
                                <a:lnTo>
                                  <a:pt x="2340000" y="1476947"/>
                                </a:lnTo>
                              </a:path>
                              <a:path w="2340610" h="1553845">
                                <a:moveTo>
                                  <a:pt x="0" y="0"/>
                                </a:moveTo>
                                <a:lnTo>
                                  <a:pt x="71995" y="0"/>
                                </a:lnTo>
                              </a:path>
                              <a:path w="2340610" h="1553845">
                                <a:moveTo>
                                  <a:pt x="0" y="246397"/>
                                </a:moveTo>
                                <a:lnTo>
                                  <a:pt x="71995" y="246397"/>
                                </a:lnTo>
                              </a:path>
                              <a:path w="2340610" h="1553845">
                                <a:moveTo>
                                  <a:pt x="0" y="492781"/>
                                </a:moveTo>
                                <a:lnTo>
                                  <a:pt x="71995" y="492781"/>
                                </a:lnTo>
                              </a:path>
                              <a:path w="2340610" h="1553845">
                                <a:moveTo>
                                  <a:pt x="0" y="737765"/>
                                </a:moveTo>
                                <a:lnTo>
                                  <a:pt x="71995" y="737765"/>
                                </a:lnTo>
                              </a:path>
                              <a:path w="2340610" h="1553845">
                                <a:moveTo>
                                  <a:pt x="0" y="984175"/>
                                </a:moveTo>
                                <a:lnTo>
                                  <a:pt x="71995" y="984175"/>
                                </a:lnTo>
                              </a:path>
                              <a:path w="2340610" h="1553845">
                                <a:moveTo>
                                  <a:pt x="0" y="1230555"/>
                                </a:moveTo>
                                <a:lnTo>
                                  <a:pt x="71995" y="1230555"/>
                                </a:lnTo>
                              </a:path>
                              <a:path w="2340610" h="1553845">
                                <a:moveTo>
                                  <a:pt x="0" y="1476947"/>
                                </a:moveTo>
                                <a:lnTo>
                                  <a:pt x="71995" y="1476947"/>
                                </a:lnTo>
                              </a:path>
                              <a:path w="2340610" h="1553845">
                                <a:moveTo>
                                  <a:pt x="2216569" y="1499553"/>
                                </a:moveTo>
                                <a:lnTo>
                                  <a:pt x="2216569" y="1553566"/>
                                </a:lnTo>
                              </a:path>
                              <a:path w="2340610" h="1553845">
                                <a:moveTo>
                                  <a:pt x="2076157" y="1499553"/>
                                </a:moveTo>
                                <a:lnTo>
                                  <a:pt x="2076157" y="1553566"/>
                                </a:lnTo>
                              </a:path>
                              <a:path w="2340610" h="1553845">
                                <a:moveTo>
                                  <a:pt x="1935721" y="1499553"/>
                                </a:moveTo>
                                <a:lnTo>
                                  <a:pt x="1935721" y="1553566"/>
                                </a:lnTo>
                              </a:path>
                              <a:path w="2340610" h="1553845">
                                <a:moveTo>
                                  <a:pt x="1794116" y="1499553"/>
                                </a:moveTo>
                                <a:lnTo>
                                  <a:pt x="1794116" y="1553566"/>
                                </a:lnTo>
                              </a:path>
                              <a:path w="2340610" h="1553845">
                                <a:moveTo>
                                  <a:pt x="1653705" y="1499553"/>
                                </a:moveTo>
                                <a:lnTo>
                                  <a:pt x="1653705" y="1553566"/>
                                </a:lnTo>
                              </a:path>
                              <a:path w="2340610" h="1553845">
                                <a:moveTo>
                                  <a:pt x="1513281" y="1499553"/>
                                </a:moveTo>
                                <a:lnTo>
                                  <a:pt x="1513281" y="1553566"/>
                                </a:lnTo>
                              </a:path>
                              <a:path w="2340610" h="1553845">
                                <a:moveTo>
                                  <a:pt x="1372882" y="1499553"/>
                                </a:moveTo>
                                <a:lnTo>
                                  <a:pt x="1372882" y="1553566"/>
                                </a:lnTo>
                              </a:path>
                              <a:path w="2340610" h="1553845">
                                <a:moveTo>
                                  <a:pt x="1231267" y="1499553"/>
                                </a:moveTo>
                                <a:lnTo>
                                  <a:pt x="1231267" y="1553566"/>
                                </a:lnTo>
                              </a:path>
                              <a:path w="2340610" h="1553845">
                                <a:moveTo>
                                  <a:pt x="1090836" y="1499553"/>
                                </a:moveTo>
                                <a:lnTo>
                                  <a:pt x="1090836" y="1553566"/>
                                </a:lnTo>
                              </a:path>
                              <a:path w="2340610" h="1553845">
                                <a:moveTo>
                                  <a:pt x="950428" y="1499553"/>
                                </a:moveTo>
                                <a:lnTo>
                                  <a:pt x="950428" y="1553566"/>
                                </a:lnTo>
                              </a:path>
                              <a:path w="2340610" h="1553845">
                                <a:moveTo>
                                  <a:pt x="810009" y="1499553"/>
                                </a:moveTo>
                                <a:lnTo>
                                  <a:pt x="810009" y="1553566"/>
                                </a:lnTo>
                              </a:path>
                              <a:path w="2340610" h="1553845">
                                <a:moveTo>
                                  <a:pt x="669602" y="1499553"/>
                                </a:moveTo>
                                <a:lnTo>
                                  <a:pt x="669602" y="1553566"/>
                                </a:lnTo>
                              </a:path>
                              <a:path w="2340610" h="1553845">
                                <a:moveTo>
                                  <a:pt x="527992" y="1499553"/>
                                </a:moveTo>
                                <a:lnTo>
                                  <a:pt x="527992" y="1553566"/>
                                </a:lnTo>
                              </a:path>
                              <a:path w="2340610" h="1553845">
                                <a:moveTo>
                                  <a:pt x="387560" y="1499553"/>
                                </a:moveTo>
                                <a:lnTo>
                                  <a:pt x="387560" y="1553566"/>
                                </a:lnTo>
                              </a:path>
                              <a:path w="2340610" h="1553845">
                                <a:moveTo>
                                  <a:pt x="247159" y="1499553"/>
                                </a:moveTo>
                                <a:lnTo>
                                  <a:pt x="247159" y="1553566"/>
                                </a:lnTo>
                              </a:path>
                              <a:path w="2340610" h="1553845">
                                <a:moveTo>
                                  <a:pt x="106746" y="1499553"/>
                                </a:moveTo>
                                <a:lnTo>
                                  <a:pt x="106746" y="1553566"/>
                                </a:lnTo>
                              </a:path>
                            </a:pathLst>
                          </a:custGeom>
                          <a:ln w="6350">
                            <a:solidFill>
                              <a:srgbClr val="231F20"/>
                            </a:solidFill>
                            <a:prstDash val="solid"/>
                          </a:ln>
                        </wps:spPr>
                        <wps:bodyPr wrap="square" lIns="0" tIns="0" rIns="0" bIns="0" rtlCol="0">
                          <a:prstTxWarp prst="textNoShape">
                            <a:avLst/>
                          </a:prstTxWarp>
                          <a:noAutofit/>
                        </wps:bodyPr>
                      </wps:wsp>
                      <wps:wsp>
                        <wps:cNvPr id="1012" name="Graphic 1012"/>
                        <wps:cNvSpPr/>
                        <wps:spPr>
                          <a:xfrm>
                            <a:off x="126714" y="303107"/>
                            <a:ext cx="2005964" cy="966469"/>
                          </a:xfrm>
                          <a:custGeom>
                            <a:avLst/>
                            <a:gdLst/>
                            <a:ahLst/>
                            <a:cxnLst/>
                            <a:rect l="l" t="t" r="r" b="b"/>
                            <a:pathLst>
                              <a:path w="2005964" h="966469">
                                <a:moveTo>
                                  <a:pt x="0" y="965869"/>
                                </a:moveTo>
                                <a:lnTo>
                                  <a:pt x="36010" y="957411"/>
                                </a:lnTo>
                                <a:lnTo>
                                  <a:pt x="70811" y="953194"/>
                                </a:lnTo>
                                <a:lnTo>
                                  <a:pt x="105613" y="943352"/>
                                </a:lnTo>
                                <a:lnTo>
                                  <a:pt x="176418" y="923616"/>
                                </a:lnTo>
                                <a:lnTo>
                                  <a:pt x="246032" y="875762"/>
                                </a:lnTo>
                                <a:lnTo>
                                  <a:pt x="282036" y="837741"/>
                                </a:lnTo>
                                <a:lnTo>
                                  <a:pt x="316849" y="792689"/>
                                </a:lnTo>
                                <a:lnTo>
                                  <a:pt x="351637" y="751860"/>
                                </a:lnTo>
                                <a:lnTo>
                                  <a:pt x="387648" y="737772"/>
                                </a:lnTo>
                                <a:lnTo>
                                  <a:pt x="422455" y="711013"/>
                                </a:lnTo>
                                <a:lnTo>
                                  <a:pt x="457249" y="656115"/>
                                </a:lnTo>
                                <a:lnTo>
                                  <a:pt x="493260" y="599795"/>
                                </a:lnTo>
                                <a:lnTo>
                                  <a:pt x="528054" y="558961"/>
                                </a:lnTo>
                                <a:lnTo>
                                  <a:pt x="562862" y="516718"/>
                                </a:lnTo>
                                <a:lnTo>
                                  <a:pt x="597682" y="487145"/>
                                </a:lnTo>
                                <a:lnTo>
                                  <a:pt x="633672" y="433654"/>
                                </a:lnTo>
                                <a:lnTo>
                                  <a:pt x="668474" y="389997"/>
                                </a:lnTo>
                                <a:lnTo>
                                  <a:pt x="703275" y="339321"/>
                                </a:lnTo>
                                <a:lnTo>
                                  <a:pt x="739279" y="306933"/>
                                </a:lnTo>
                                <a:lnTo>
                                  <a:pt x="774080" y="287219"/>
                                </a:lnTo>
                                <a:lnTo>
                                  <a:pt x="808880" y="242167"/>
                                </a:lnTo>
                                <a:lnTo>
                                  <a:pt x="844885" y="206964"/>
                                </a:lnTo>
                                <a:lnTo>
                                  <a:pt x="879698" y="168950"/>
                                </a:lnTo>
                                <a:lnTo>
                                  <a:pt x="914511" y="132345"/>
                                </a:lnTo>
                                <a:lnTo>
                                  <a:pt x="950503" y="97147"/>
                                </a:lnTo>
                                <a:lnTo>
                                  <a:pt x="985316" y="67586"/>
                                </a:lnTo>
                                <a:lnTo>
                                  <a:pt x="1020105" y="46459"/>
                                </a:lnTo>
                                <a:lnTo>
                                  <a:pt x="1054906" y="36611"/>
                                </a:lnTo>
                                <a:lnTo>
                                  <a:pt x="1090923" y="38012"/>
                                </a:lnTo>
                                <a:lnTo>
                                  <a:pt x="1125724" y="49274"/>
                                </a:lnTo>
                                <a:lnTo>
                                  <a:pt x="1160519" y="90096"/>
                                </a:lnTo>
                                <a:lnTo>
                                  <a:pt x="1196524" y="150651"/>
                                </a:lnTo>
                                <a:lnTo>
                                  <a:pt x="1231334" y="223867"/>
                                </a:lnTo>
                                <a:lnTo>
                                  <a:pt x="1266145" y="283002"/>
                                </a:lnTo>
                                <a:lnTo>
                                  <a:pt x="1302150" y="302703"/>
                                </a:lnTo>
                                <a:lnTo>
                                  <a:pt x="1336948" y="290028"/>
                                </a:lnTo>
                                <a:lnTo>
                                  <a:pt x="1371746" y="249205"/>
                                </a:lnTo>
                                <a:lnTo>
                                  <a:pt x="1407750" y="209784"/>
                                </a:lnTo>
                                <a:lnTo>
                                  <a:pt x="1442548" y="187256"/>
                                </a:lnTo>
                                <a:lnTo>
                                  <a:pt x="1477359" y="180224"/>
                                </a:lnTo>
                                <a:lnTo>
                                  <a:pt x="1512169" y="185842"/>
                                </a:lnTo>
                                <a:lnTo>
                                  <a:pt x="1548161" y="197123"/>
                                </a:lnTo>
                                <a:lnTo>
                                  <a:pt x="1582972" y="198511"/>
                                </a:lnTo>
                                <a:lnTo>
                                  <a:pt x="1617783" y="187256"/>
                                </a:lnTo>
                                <a:lnTo>
                                  <a:pt x="1653774" y="163325"/>
                                </a:lnTo>
                                <a:lnTo>
                                  <a:pt x="1688598" y="152052"/>
                                </a:lnTo>
                                <a:lnTo>
                                  <a:pt x="1723383" y="147829"/>
                                </a:lnTo>
                                <a:lnTo>
                                  <a:pt x="1759388" y="150651"/>
                                </a:lnTo>
                                <a:lnTo>
                                  <a:pt x="1794198" y="161912"/>
                                </a:lnTo>
                                <a:lnTo>
                                  <a:pt x="1828984" y="152052"/>
                                </a:lnTo>
                                <a:lnTo>
                                  <a:pt x="1863807" y="132345"/>
                                </a:lnTo>
                                <a:lnTo>
                                  <a:pt x="1899799" y="101370"/>
                                </a:lnTo>
                                <a:lnTo>
                                  <a:pt x="1934610" y="60542"/>
                                </a:lnTo>
                                <a:lnTo>
                                  <a:pt x="1969408" y="21115"/>
                                </a:lnTo>
                                <a:lnTo>
                                  <a:pt x="2005425" y="0"/>
                                </a:lnTo>
                              </a:path>
                            </a:pathLst>
                          </a:custGeom>
                          <a:ln w="12700">
                            <a:solidFill>
                              <a:srgbClr val="145D8C"/>
                            </a:solidFill>
                            <a:prstDash val="solid"/>
                          </a:ln>
                        </wps:spPr>
                        <wps:bodyPr wrap="square" lIns="0" tIns="0" rIns="0" bIns="0" rtlCol="0">
                          <a:prstTxWarp prst="textNoShape">
                            <a:avLst/>
                          </a:prstTxWarp>
                          <a:noAutofit/>
                        </wps:bodyPr>
                      </wps:wsp>
                      <wps:wsp>
                        <wps:cNvPr id="1013" name="Graphic 1013"/>
                        <wps:cNvSpPr/>
                        <wps:spPr>
                          <a:xfrm>
                            <a:off x="126714" y="729722"/>
                            <a:ext cx="2005964" cy="877569"/>
                          </a:xfrm>
                          <a:custGeom>
                            <a:avLst/>
                            <a:gdLst/>
                            <a:ahLst/>
                            <a:cxnLst/>
                            <a:rect l="l" t="t" r="r" b="b"/>
                            <a:pathLst>
                              <a:path w="2005964" h="877569">
                                <a:moveTo>
                                  <a:pt x="0" y="877162"/>
                                </a:moveTo>
                                <a:lnTo>
                                  <a:pt x="36010" y="874355"/>
                                </a:lnTo>
                                <a:lnTo>
                                  <a:pt x="70811" y="872933"/>
                                </a:lnTo>
                                <a:lnTo>
                                  <a:pt x="105613" y="868742"/>
                                </a:lnTo>
                                <a:lnTo>
                                  <a:pt x="176418" y="857439"/>
                                </a:lnTo>
                                <a:lnTo>
                                  <a:pt x="246032" y="826489"/>
                                </a:lnTo>
                                <a:lnTo>
                                  <a:pt x="282036" y="803908"/>
                                </a:lnTo>
                                <a:lnTo>
                                  <a:pt x="316849" y="781417"/>
                                </a:lnTo>
                                <a:lnTo>
                                  <a:pt x="351637" y="761693"/>
                                </a:lnTo>
                                <a:lnTo>
                                  <a:pt x="387648" y="756067"/>
                                </a:lnTo>
                                <a:lnTo>
                                  <a:pt x="422455" y="739164"/>
                                </a:lnTo>
                                <a:lnTo>
                                  <a:pt x="457249" y="692732"/>
                                </a:lnTo>
                                <a:lnTo>
                                  <a:pt x="493260" y="649057"/>
                                </a:lnTo>
                                <a:lnTo>
                                  <a:pt x="528054" y="608252"/>
                                </a:lnTo>
                                <a:lnTo>
                                  <a:pt x="562862" y="571638"/>
                                </a:lnTo>
                                <a:lnTo>
                                  <a:pt x="597682" y="549095"/>
                                </a:lnTo>
                                <a:lnTo>
                                  <a:pt x="633672" y="511084"/>
                                </a:lnTo>
                                <a:lnTo>
                                  <a:pt x="668474" y="484325"/>
                                </a:lnTo>
                                <a:lnTo>
                                  <a:pt x="703275" y="446327"/>
                                </a:lnTo>
                                <a:lnTo>
                                  <a:pt x="739279" y="419571"/>
                                </a:lnTo>
                                <a:lnTo>
                                  <a:pt x="774080" y="398456"/>
                                </a:lnTo>
                                <a:lnTo>
                                  <a:pt x="808880" y="356207"/>
                                </a:lnTo>
                                <a:lnTo>
                                  <a:pt x="844885" y="321009"/>
                                </a:lnTo>
                                <a:lnTo>
                                  <a:pt x="879698" y="278780"/>
                                </a:lnTo>
                                <a:lnTo>
                                  <a:pt x="914511" y="233721"/>
                                </a:lnTo>
                                <a:lnTo>
                                  <a:pt x="950503" y="188658"/>
                                </a:lnTo>
                                <a:lnTo>
                                  <a:pt x="985316" y="150644"/>
                                </a:lnTo>
                                <a:lnTo>
                                  <a:pt x="1020105" y="122491"/>
                                </a:lnTo>
                                <a:lnTo>
                                  <a:pt x="1054906" y="107007"/>
                                </a:lnTo>
                                <a:lnTo>
                                  <a:pt x="1090923" y="104198"/>
                                </a:lnTo>
                                <a:lnTo>
                                  <a:pt x="1125724" y="112631"/>
                                </a:lnTo>
                                <a:lnTo>
                                  <a:pt x="1160519" y="145013"/>
                                </a:lnTo>
                                <a:lnTo>
                                  <a:pt x="1196524" y="197110"/>
                                </a:lnTo>
                                <a:lnTo>
                                  <a:pt x="1231334" y="260473"/>
                                </a:lnTo>
                                <a:lnTo>
                                  <a:pt x="1266145" y="309736"/>
                                </a:lnTo>
                                <a:lnTo>
                                  <a:pt x="1302150" y="326640"/>
                                </a:lnTo>
                                <a:lnTo>
                                  <a:pt x="1336948" y="312563"/>
                                </a:lnTo>
                                <a:lnTo>
                                  <a:pt x="1371746" y="270333"/>
                                </a:lnTo>
                                <a:lnTo>
                                  <a:pt x="1407750" y="228079"/>
                                </a:lnTo>
                                <a:lnTo>
                                  <a:pt x="1442548" y="204155"/>
                                </a:lnTo>
                                <a:lnTo>
                                  <a:pt x="1477359" y="194301"/>
                                </a:lnTo>
                                <a:lnTo>
                                  <a:pt x="1512169" y="198511"/>
                                </a:lnTo>
                                <a:lnTo>
                                  <a:pt x="1548161" y="209784"/>
                                </a:lnTo>
                                <a:lnTo>
                                  <a:pt x="1582972" y="211193"/>
                                </a:lnTo>
                                <a:lnTo>
                                  <a:pt x="1617783" y="197110"/>
                                </a:lnTo>
                                <a:lnTo>
                                  <a:pt x="1653774" y="171753"/>
                                </a:lnTo>
                                <a:lnTo>
                                  <a:pt x="1688598" y="159090"/>
                                </a:lnTo>
                                <a:lnTo>
                                  <a:pt x="1723383" y="152052"/>
                                </a:lnTo>
                                <a:lnTo>
                                  <a:pt x="1759388" y="152052"/>
                                </a:lnTo>
                                <a:lnTo>
                                  <a:pt x="1794198" y="160498"/>
                                </a:lnTo>
                                <a:lnTo>
                                  <a:pt x="1828984" y="150644"/>
                                </a:lnTo>
                                <a:lnTo>
                                  <a:pt x="1863807" y="130943"/>
                                </a:lnTo>
                                <a:lnTo>
                                  <a:pt x="1899799" y="99962"/>
                                </a:lnTo>
                                <a:lnTo>
                                  <a:pt x="1934610" y="59127"/>
                                </a:lnTo>
                                <a:lnTo>
                                  <a:pt x="1969408" y="18299"/>
                                </a:lnTo>
                                <a:lnTo>
                                  <a:pt x="2005425" y="0"/>
                                </a:lnTo>
                              </a:path>
                            </a:pathLst>
                          </a:custGeom>
                          <a:ln w="12700">
                            <a:solidFill>
                              <a:srgbClr val="9E2889"/>
                            </a:solidFill>
                            <a:prstDash val="solid"/>
                          </a:ln>
                        </wps:spPr>
                        <wps:bodyPr wrap="square" lIns="0" tIns="0" rIns="0" bIns="0" rtlCol="0">
                          <a:prstTxWarp prst="textNoShape">
                            <a:avLst/>
                          </a:prstTxWarp>
                          <a:noAutofit/>
                        </wps:bodyPr>
                      </wps:wsp>
                      <wps:wsp>
                        <wps:cNvPr id="1014" name="Graphic 1014"/>
                        <wps:cNvSpPr/>
                        <wps:spPr>
                          <a:xfrm>
                            <a:off x="126714" y="1138033"/>
                            <a:ext cx="2005964" cy="568960"/>
                          </a:xfrm>
                          <a:custGeom>
                            <a:avLst/>
                            <a:gdLst/>
                            <a:ahLst/>
                            <a:cxnLst/>
                            <a:rect l="l" t="t" r="r" b="b"/>
                            <a:pathLst>
                              <a:path w="2005964" h="568960">
                                <a:moveTo>
                                  <a:pt x="0" y="568826"/>
                                </a:moveTo>
                                <a:lnTo>
                                  <a:pt x="36010" y="567416"/>
                                </a:lnTo>
                                <a:lnTo>
                                  <a:pt x="70811" y="567416"/>
                                </a:lnTo>
                                <a:lnTo>
                                  <a:pt x="105613" y="565994"/>
                                </a:lnTo>
                                <a:lnTo>
                                  <a:pt x="140426" y="564584"/>
                                </a:lnTo>
                                <a:lnTo>
                                  <a:pt x="176418" y="560381"/>
                                </a:lnTo>
                                <a:lnTo>
                                  <a:pt x="211225" y="554716"/>
                                </a:lnTo>
                                <a:lnTo>
                                  <a:pt x="246032" y="549103"/>
                                </a:lnTo>
                                <a:lnTo>
                                  <a:pt x="282036" y="540658"/>
                                </a:lnTo>
                                <a:lnTo>
                                  <a:pt x="316849" y="533622"/>
                                </a:lnTo>
                                <a:lnTo>
                                  <a:pt x="351637" y="527958"/>
                                </a:lnTo>
                                <a:lnTo>
                                  <a:pt x="387648" y="525176"/>
                                </a:lnTo>
                                <a:lnTo>
                                  <a:pt x="422455" y="515308"/>
                                </a:lnTo>
                                <a:lnTo>
                                  <a:pt x="457249" y="487127"/>
                                </a:lnTo>
                                <a:lnTo>
                                  <a:pt x="493260" y="461791"/>
                                </a:lnTo>
                                <a:lnTo>
                                  <a:pt x="528054" y="439273"/>
                                </a:lnTo>
                                <a:lnTo>
                                  <a:pt x="562862" y="418179"/>
                                </a:lnTo>
                                <a:lnTo>
                                  <a:pt x="597682" y="408298"/>
                                </a:lnTo>
                                <a:lnTo>
                                  <a:pt x="633672" y="387165"/>
                                </a:lnTo>
                                <a:lnTo>
                                  <a:pt x="668474" y="374516"/>
                                </a:lnTo>
                                <a:lnTo>
                                  <a:pt x="703275" y="351999"/>
                                </a:lnTo>
                                <a:lnTo>
                                  <a:pt x="739279" y="337889"/>
                                </a:lnTo>
                                <a:lnTo>
                                  <a:pt x="774080" y="329444"/>
                                </a:lnTo>
                                <a:lnTo>
                                  <a:pt x="808880" y="304107"/>
                                </a:lnTo>
                                <a:lnTo>
                                  <a:pt x="844885" y="284422"/>
                                </a:lnTo>
                                <a:lnTo>
                                  <a:pt x="879698" y="256254"/>
                                </a:lnTo>
                                <a:lnTo>
                                  <a:pt x="914511" y="221037"/>
                                </a:lnTo>
                                <a:lnTo>
                                  <a:pt x="950503" y="188652"/>
                                </a:lnTo>
                                <a:lnTo>
                                  <a:pt x="985316" y="160508"/>
                                </a:lnTo>
                                <a:lnTo>
                                  <a:pt x="1020105" y="140785"/>
                                </a:lnTo>
                                <a:lnTo>
                                  <a:pt x="1054906" y="132327"/>
                                </a:lnTo>
                                <a:lnTo>
                                  <a:pt x="1090923" y="132327"/>
                                </a:lnTo>
                                <a:lnTo>
                                  <a:pt x="1125724" y="137979"/>
                                </a:lnTo>
                                <a:lnTo>
                                  <a:pt x="1160519" y="156279"/>
                                </a:lnTo>
                                <a:lnTo>
                                  <a:pt x="1196524" y="190061"/>
                                </a:lnTo>
                                <a:lnTo>
                                  <a:pt x="1231334" y="228072"/>
                                </a:lnTo>
                                <a:lnTo>
                                  <a:pt x="1266145" y="259048"/>
                                </a:lnTo>
                                <a:lnTo>
                                  <a:pt x="1302150" y="267506"/>
                                </a:lnTo>
                                <a:lnTo>
                                  <a:pt x="1336948" y="257651"/>
                                </a:lnTo>
                                <a:lnTo>
                                  <a:pt x="1371746" y="223869"/>
                                </a:lnTo>
                                <a:lnTo>
                                  <a:pt x="1407750" y="191496"/>
                                </a:lnTo>
                                <a:lnTo>
                                  <a:pt x="1442548" y="170364"/>
                                </a:lnTo>
                                <a:lnTo>
                                  <a:pt x="1477359" y="157689"/>
                                </a:lnTo>
                                <a:lnTo>
                                  <a:pt x="1512169" y="160508"/>
                                </a:lnTo>
                                <a:lnTo>
                                  <a:pt x="1548161" y="166135"/>
                                </a:lnTo>
                                <a:lnTo>
                                  <a:pt x="1582972" y="163328"/>
                                </a:lnTo>
                                <a:lnTo>
                                  <a:pt x="1617783" y="153460"/>
                                </a:lnTo>
                                <a:lnTo>
                                  <a:pt x="1653774" y="130943"/>
                                </a:lnTo>
                                <a:lnTo>
                                  <a:pt x="1688598" y="121088"/>
                                </a:lnTo>
                                <a:lnTo>
                                  <a:pt x="1723383" y="115462"/>
                                </a:lnTo>
                                <a:lnTo>
                                  <a:pt x="1759388" y="112642"/>
                                </a:lnTo>
                                <a:lnTo>
                                  <a:pt x="1794198" y="118268"/>
                                </a:lnTo>
                                <a:lnTo>
                                  <a:pt x="1828984" y="112642"/>
                                </a:lnTo>
                                <a:lnTo>
                                  <a:pt x="1863807" y="95751"/>
                                </a:lnTo>
                                <a:lnTo>
                                  <a:pt x="1899799" y="71786"/>
                                </a:lnTo>
                                <a:lnTo>
                                  <a:pt x="1934610" y="43643"/>
                                </a:lnTo>
                                <a:lnTo>
                                  <a:pt x="1969408" y="14076"/>
                                </a:lnTo>
                                <a:lnTo>
                                  <a:pt x="2005425" y="0"/>
                                </a:lnTo>
                              </a:path>
                            </a:pathLst>
                          </a:custGeom>
                          <a:ln w="12700">
                            <a:solidFill>
                              <a:srgbClr val="EFAA27"/>
                            </a:solidFill>
                            <a:prstDash val="solid"/>
                          </a:ln>
                        </wps:spPr>
                        <wps:bodyPr wrap="square" lIns="0" tIns="0" rIns="0" bIns="0" rtlCol="0">
                          <a:prstTxWarp prst="textNoShape">
                            <a:avLst/>
                          </a:prstTxWarp>
                          <a:noAutofit/>
                        </wps:bodyPr>
                      </wps:wsp>
                      <wps:wsp>
                        <wps:cNvPr id="1015" name="Graphic 1015"/>
                        <wps:cNvSpPr/>
                        <wps:spPr>
                          <a:xfrm>
                            <a:off x="935595" y="1464696"/>
                            <a:ext cx="1196975" cy="147955"/>
                          </a:xfrm>
                          <a:custGeom>
                            <a:avLst/>
                            <a:gdLst/>
                            <a:ahLst/>
                            <a:cxnLst/>
                            <a:rect l="l" t="t" r="r" b="b"/>
                            <a:pathLst>
                              <a:path w="1196975" h="147955">
                                <a:moveTo>
                                  <a:pt x="0" y="147802"/>
                                </a:moveTo>
                                <a:lnTo>
                                  <a:pt x="36004" y="139382"/>
                                </a:lnTo>
                                <a:lnTo>
                                  <a:pt x="70817" y="125298"/>
                                </a:lnTo>
                                <a:lnTo>
                                  <a:pt x="105630" y="106972"/>
                                </a:lnTo>
                                <a:lnTo>
                                  <a:pt x="141622" y="91516"/>
                                </a:lnTo>
                                <a:lnTo>
                                  <a:pt x="176436" y="80238"/>
                                </a:lnTo>
                                <a:lnTo>
                                  <a:pt x="211225" y="71793"/>
                                </a:lnTo>
                                <a:lnTo>
                                  <a:pt x="246025" y="71793"/>
                                </a:lnTo>
                                <a:lnTo>
                                  <a:pt x="316843" y="81635"/>
                                </a:lnTo>
                                <a:lnTo>
                                  <a:pt x="387643" y="108407"/>
                                </a:lnTo>
                                <a:lnTo>
                                  <a:pt x="422454" y="125298"/>
                                </a:lnTo>
                                <a:lnTo>
                                  <a:pt x="457264" y="137960"/>
                                </a:lnTo>
                                <a:lnTo>
                                  <a:pt x="493269" y="142189"/>
                                </a:lnTo>
                                <a:lnTo>
                                  <a:pt x="528067" y="136563"/>
                                </a:lnTo>
                                <a:lnTo>
                                  <a:pt x="562865" y="121056"/>
                                </a:lnTo>
                                <a:lnTo>
                                  <a:pt x="598869" y="105575"/>
                                </a:lnTo>
                                <a:lnTo>
                                  <a:pt x="633667" y="92887"/>
                                </a:lnTo>
                                <a:lnTo>
                                  <a:pt x="668478" y="84442"/>
                                </a:lnTo>
                                <a:lnTo>
                                  <a:pt x="703289" y="83070"/>
                                </a:lnTo>
                                <a:lnTo>
                                  <a:pt x="739280" y="83070"/>
                                </a:lnTo>
                                <a:lnTo>
                                  <a:pt x="774091" y="81635"/>
                                </a:lnTo>
                                <a:lnTo>
                                  <a:pt x="808902" y="71793"/>
                                </a:lnTo>
                                <a:lnTo>
                                  <a:pt x="844894" y="57734"/>
                                </a:lnTo>
                                <a:lnTo>
                                  <a:pt x="879717" y="50672"/>
                                </a:lnTo>
                                <a:lnTo>
                                  <a:pt x="914502" y="46443"/>
                                </a:lnTo>
                                <a:lnTo>
                                  <a:pt x="950507" y="46443"/>
                                </a:lnTo>
                                <a:lnTo>
                                  <a:pt x="985318" y="52044"/>
                                </a:lnTo>
                                <a:lnTo>
                                  <a:pt x="1020103" y="52044"/>
                                </a:lnTo>
                                <a:lnTo>
                                  <a:pt x="1054926" y="46443"/>
                                </a:lnTo>
                                <a:lnTo>
                                  <a:pt x="1090918" y="38011"/>
                                </a:lnTo>
                                <a:lnTo>
                                  <a:pt x="1125729" y="23914"/>
                                </a:lnTo>
                                <a:lnTo>
                                  <a:pt x="1160527" y="7010"/>
                                </a:lnTo>
                                <a:lnTo>
                                  <a:pt x="1196544" y="0"/>
                                </a:lnTo>
                              </a:path>
                            </a:pathLst>
                          </a:custGeom>
                          <a:ln w="12699">
                            <a:solidFill>
                              <a:srgbClr val="74C043"/>
                            </a:solidFill>
                            <a:prstDash val="solid"/>
                          </a:ln>
                        </wps:spPr>
                        <wps:bodyPr wrap="square" lIns="0" tIns="0" rIns="0" bIns="0" rtlCol="0">
                          <a:prstTxWarp prst="textNoShape">
                            <a:avLst/>
                          </a:prstTxWarp>
                          <a:noAutofit/>
                        </wps:bodyPr>
                      </wps:wsp>
                      <wps:wsp>
                        <wps:cNvPr id="1016" name="Graphic 1016"/>
                        <wps:cNvSpPr/>
                        <wps:spPr>
                          <a:xfrm>
                            <a:off x="126714" y="1650509"/>
                            <a:ext cx="2005964" cy="76200"/>
                          </a:xfrm>
                          <a:custGeom>
                            <a:avLst/>
                            <a:gdLst/>
                            <a:ahLst/>
                            <a:cxnLst/>
                            <a:rect l="l" t="t" r="r" b="b"/>
                            <a:pathLst>
                              <a:path w="2005964" h="76200">
                                <a:moveTo>
                                  <a:pt x="0" y="76047"/>
                                </a:moveTo>
                                <a:lnTo>
                                  <a:pt x="0" y="76047"/>
                                </a:lnTo>
                                <a:lnTo>
                                  <a:pt x="246032" y="76047"/>
                                </a:lnTo>
                                <a:lnTo>
                                  <a:pt x="282036" y="74625"/>
                                </a:lnTo>
                                <a:lnTo>
                                  <a:pt x="316849" y="74625"/>
                                </a:lnTo>
                                <a:lnTo>
                                  <a:pt x="351637" y="74625"/>
                                </a:lnTo>
                                <a:lnTo>
                                  <a:pt x="387648" y="74625"/>
                                </a:lnTo>
                                <a:lnTo>
                                  <a:pt x="422455" y="71843"/>
                                </a:lnTo>
                                <a:lnTo>
                                  <a:pt x="457249" y="64782"/>
                                </a:lnTo>
                                <a:lnTo>
                                  <a:pt x="493260" y="57721"/>
                                </a:lnTo>
                                <a:lnTo>
                                  <a:pt x="528054" y="50698"/>
                                </a:lnTo>
                                <a:lnTo>
                                  <a:pt x="562862" y="45059"/>
                                </a:lnTo>
                                <a:lnTo>
                                  <a:pt x="597682" y="43687"/>
                                </a:lnTo>
                                <a:lnTo>
                                  <a:pt x="633672" y="38036"/>
                                </a:lnTo>
                                <a:lnTo>
                                  <a:pt x="668474" y="35217"/>
                                </a:lnTo>
                                <a:lnTo>
                                  <a:pt x="703275" y="29578"/>
                                </a:lnTo>
                                <a:lnTo>
                                  <a:pt x="739279" y="28181"/>
                                </a:lnTo>
                                <a:lnTo>
                                  <a:pt x="774080" y="29578"/>
                                </a:lnTo>
                                <a:lnTo>
                                  <a:pt x="808880" y="25361"/>
                                </a:lnTo>
                                <a:lnTo>
                                  <a:pt x="844885" y="22555"/>
                                </a:lnTo>
                                <a:lnTo>
                                  <a:pt x="879698" y="16903"/>
                                </a:lnTo>
                                <a:lnTo>
                                  <a:pt x="914511" y="9880"/>
                                </a:lnTo>
                                <a:lnTo>
                                  <a:pt x="950503" y="5676"/>
                                </a:lnTo>
                                <a:lnTo>
                                  <a:pt x="985316" y="1435"/>
                                </a:lnTo>
                                <a:lnTo>
                                  <a:pt x="1020105" y="0"/>
                                </a:lnTo>
                                <a:lnTo>
                                  <a:pt x="1054906" y="1435"/>
                                </a:lnTo>
                                <a:lnTo>
                                  <a:pt x="1090923" y="2832"/>
                                </a:lnTo>
                                <a:lnTo>
                                  <a:pt x="1125724" y="8458"/>
                                </a:lnTo>
                                <a:lnTo>
                                  <a:pt x="1160519" y="15481"/>
                                </a:lnTo>
                                <a:lnTo>
                                  <a:pt x="1196524" y="23939"/>
                                </a:lnTo>
                                <a:lnTo>
                                  <a:pt x="1231334" y="31000"/>
                                </a:lnTo>
                                <a:lnTo>
                                  <a:pt x="1266145" y="36626"/>
                                </a:lnTo>
                                <a:lnTo>
                                  <a:pt x="1302150" y="39446"/>
                                </a:lnTo>
                                <a:lnTo>
                                  <a:pt x="1336948" y="39446"/>
                                </a:lnTo>
                                <a:lnTo>
                                  <a:pt x="1371746" y="38036"/>
                                </a:lnTo>
                                <a:lnTo>
                                  <a:pt x="1407750" y="35217"/>
                                </a:lnTo>
                                <a:lnTo>
                                  <a:pt x="1442548" y="33794"/>
                                </a:lnTo>
                                <a:lnTo>
                                  <a:pt x="1477359" y="31000"/>
                                </a:lnTo>
                                <a:lnTo>
                                  <a:pt x="1512169" y="29578"/>
                                </a:lnTo>
                                <a:lnTo>
                                  <a:pt x="1548161" y="28181"/>
                                </a:lnTo>
                                <a:lnTo>
                                  <a:pt x="1582972" y="26771"/>
                                </a:lnTo>
                                <a:lnTo>
                                  <a:pt x="1617783" y="25361"/>
                                </a:lnTo>
                                <a:lnTo>
                                  <a:pt x="1653774" y="19735"/>
                                </a:lnTo>
                                <a:lnTo>
                                  <a:pt x="1688598" y="16903"/>
                                </a:lnTo>
                                <a:lnTo>
                                  <a:pt x="1723383" y="14122"/>
                                </a:lnTo>
                                <a:lnTo>
                                  <a:pt x="1759388" y="15481"/>
                                </a:lnTo>
                                <a:lnTo>
                                  <a:pt x="1794198" y="19735"/>
                                </a:lnTo>
                                <a:lnTo>
                                  <a:pt x="1828984" y="25361"/>
                                </a:lnTo>
                                <a:lnTo>
                                  <a:pt x="1863807" y="28181"/>
                                </a:lnTo>
                                <a:lnTo>
                                  <a:pt x="1899799" y="28181"/>
                                </a:lnTo>
                                <a:lnTo>
                                  <a:pt x="1934610" y="25361"/>
                                </a:lnTo>
                                <a:lnTo>
                                  <a:pt x="1969408" y="19735"/>
                                </a:lnTo>
                                <a:lnTo>
                                  <a:pt x="2005425" y="16903"/>
                                </a:lnTo>
                              </a:path>
                            </a:pathLst>
                          </a:custGeom>
                          <a:ln w="12700">
                            <a:solidFill>
                              <a:srgbClr val="788CC6"/>
                            </a:solidFill>
                            <a:prstDash val="solid"/>
                          </a:ln>
                        </wps:spPr>
                        <wps:bodyPr wrap="square" lIns="0" tIns="0" rIns="0" bIns="0" rtlCol="0">
                          <a:prstTxWarp prst="textNoShape">
                            <a:avLst/>
                          </a:prstTxWarp>
                          <a:noAutofit/>
                        </wps:bodyPr>
                      </wps:wsp>
                      <wps:wsp>
                        <wps:cNvPr id="1017" name="Textbox 1017"/>
                        <wps:cNvSpPr txBox="1"/>
                        <wps:spPr>
                          <a:xfrm>
                            <a:off x="1752610" y="345978"/>
                            <a:ext cx="216535" cy="91440"/>
                          </a:xfrm>
                          <a:prstGeom prst="rect">
                            <a:avLst/>
                          </a:prstGeom>
                        </wps:spPr>
                        <wps:txbx>
                          <w:txbxContent>
                            <w:p w14:paraId="56B12413" w14:textId="77777777" w:rsidR="007423F2" w:rsidRDefault="000B511B">
                              <w:pPr>
                                <w:spacing w:before="1"/>
                                <w:rPr>
                                  <w:sz w:val="12"/>
                                </w:rPr>
                              </w:pPr>
                              <w:r>
                                <w:rPr>
                                  <w:color w:val="231F20"/>
                                  <w:w w:val="85"/>
                                  <w:sz w:val="12"/>
                                </w:rPr>
                                <w:t>LTI</w:t>
                              </w:r>
                              <w:r>
                                <w:rPr>
                                  <w:color w:val="231F20"/>
                                  <w:spacing w:val="-1"/>
                                  <w:w w:val="85"/>
                                  <w:sz w:val="12"/>
                                </w:rPr>
                                <w:t xml:space="preserve"> </w:t>
                              </w:r>
                              <w:r>
                                <w:rPr>
                                  <w:color w:val="231F20"/>
                                  <w:w w:val="85"/>
                                  <w:sz w:val="12"/>
                                </w:rPr>
                                <w:t>≥</w:t>
                              </w:r>
                              <w:r>
                                <w:rPr>
                                  <w:color w:val="231F20"/>
                                  <w:spacing w:val="-5"/>
                                  <w:sz w:val="12"/>
                                </w:rPr>
                                <w:t xml:space="preserve"> </w:t>
                              </w:r>
                              <w:r>
                                <w:rPr>
                                  <w:color w:val="231F20"/>
                                  <w:spacing w:val="-10"/>
                                  <w:w w:val="85"/>
                                  <w:sz w:val="12"/>
                                </w:rPr>
                                <w:t>3</w:t>
                              </w:r>
                            </w:p>
                          </w:txbxContent>
                        </wps:txbx>
                        <wps:bodyPr wrap="square" lIns="0" tIns="0" rIns="0" bIns="0" rtlCol="0">
                          <a:noAutofit/>
                        </wps:bodyPr>
                      </wps:wsp>
                      <wps:wsp>
                        <wps:cNvPr id="1018" name="Textbox 1018"/>
                        <wps:cNvSpPr txBox="1"/>
                        <wps:spPr>
                          <a:xfrm>
                            <a:off x="1684462" y="776402"/>
                            <a:ext cx="271780" cy="91440"/>
                          </a:xfrm>
                          <a:prstGeom prst="rect">
                            <a:avLst/>
                          </a:prstGeom>
                        </wps:spPr>
                        <wps:txbx>
                          <w:txbxContent>
                            <w:p w14:paraId="7C14349C" w14:textId="77777777" w:rsidR="007423F2" w:rsidRDefault="000B511B">
                              <w:pPr>
                                <w:spacing w:before="1"/>
                                <w:rPr>
                                  <w:sz w:val="12"/>
                                </w:rPr>
                              </w:pPr>
                              <w:r>
                                <w:rPr>
                                  <w:color w:val="231F20"/>
                                  <w:w w:val="85"/>
                                  <w:sz w:val="12"/>
                                </w:rPr>
                                <w:t>LTI</w:t>
                              </w:r>
                              <w:r>
                                <w:rPr>
                                  <w:color w:val="231F20"/>
                                  <w:spacing w:val="-1"/>
                                  <w:w w:val="85"/>
                                  <w:sz w:val="12"/>
                                </w:rPr>
                                <w:t xml:space="preserve"> </w:t>
                              </w:r>
                              <w:r>
                                <w:rPr>
                                  <w:color w:val="231F20"/>
                                  <w:w w:val="85"/>
                                  <w:sz w:val="12"/>
                                </w:rPr>
                                <w:t>≥</w:t>
                              </w:r>
                              <w:r>
                                <w:rPr>
                                  <w:color w:val="231F20"/>
                                  <w:spacing w:val="-5"/>
                                  <w:sz w:val="12"/>
                                </w:rPr>
                                <w:t xml:space="preserve"> </w:t>
                              </w:r>
                              <w:r>
                                <w:rPr>
                                  <w:color w:val="231F20"/>
                                  <w:spacing w:val="-5"/>
                                  <w:w w:val="85"/>
                                  <w:sz w:val="12"/>
                                </w:rPr>
                                <w:t>3.5</w:t>
                              </w:r>
                            </w:p>
                          </w:txbxContent>
                        </wps:txbx>
                        <wps:bodyPr wrap="square" lIns="0" tIns="0" rIns="0" bIns="0" rtlCol="0">
                          <a:noAutofit/>
                        </wps:bodyPr>
                      </wps:wsp>
                      <wps:wsp>
                        <wps:cNvPr id="1019" name="Textbox 1019"/>
                        <wps:cNvSpPr txBox="1"/>
                        <wps:spPr>
                          <a:xfrm>
                            <a:off x="1720172" y="1147069"/>
                            <a:ext cx="273050" cy="506730"/>
                          </a:xfrm>
                          <a:prstGeom prst="rect">
                            <a:avLst/>
                          </a:prstGeom>
                        </wps:spPr>
                        <wps:txbx>
                          <w:txbxContent>
                            <w:p w14:paraId="7FFFF5E1" w14:textId="77777777" w:rsidR="007423F2" w:rsidRDefault="000B511B">
                              <w:pPr>
                                <w:spacing w:before="1"/>
                                <w:ind w:left="48"/>
                                <w:rPr>
                                  <w:sz w:val="12"/>
                                </w:rPr>
                              </w:pPr>
                              <w:r>
                                <w:rPr>
                                  <w:color w:val="231F20"/>
                                  <w:w w:val="85"/>
                                  <w:sz w:val="12"/>
                                </w:rPr>
                                <w:t>LTI</w:t>
                              </w:r>
                              <w:r>
                                <w:rPr>
                                  <w:color w:val="231F20"/>
                                  <w:spacing w:val="-1"/>
                                  <w:w w:val="85"/>
                                  <w:sz w:val="12"/>
                                </w:rPr>
                                <w:t xml:space="preserve"> </w:t>
                              </w:r>
                              <w:r>
                                <w:rPr>
                                  <w:color w:val="231F20"/>
                                  <w:w w:val="85"/>
                                  <w:sz w:val="12"/>
                                </w:rPr>
                                <w:t>≥</w:t>
                              </w:r>
                              <w:r>
                                <w:rPr>
                                  <w:color w:val="231F20"/>
                                  <w:spacing w:val="-5"/>
                                  <w:sz w:val="12"/>
                                </w:rPr>
                                <w:t xml:space="preserve"> </w:t>
                              </w:r>
                              <w:r>
                                <w:rPr>
                                  <w:color w:val="231F20"/>
                                  <w:spacing w:val="-10"/>
                                  <w:w w:val="85"/>
                                  <w:sz w:val="12"/>
                                </w:rPr>
                                <w:t>4</w:t>
                              </w:r>
                            </w:p>
                            <w:p w14:paraId="1988B9C4" w14:textId="77777777" w:rsidR="007423F2" w:rsidRDefault="007423F2">
                              <w:pPr>
                                <w:spacing w:before="130"/>
                                <w:rPr>
                                  <w:sz w:val="12"/>
                                </w:rPr>
                              </w:pPr>
                            </w:p>
                            <w:p w14:paraId="2D4B65F4" w14:textId="77777777" w:rsidR="007423F2" w:rsidRDefault="000B511B">
                              <w:pPr>
                                <w:rPr>
                                  <w:sz w:val="12"/>
                                </w:rPr>
                              </w:pPr>
                              <w:r>
                                <w:rPr>
                                  <w:color w:val="231F20"/>
                                  <w:w w:val="85"/>
                                  <w:sz w:val="12"/>
                                </w:rPr>
                                <w:t>LTI</w:t>
                              </w:r>
                              <w:r>
                                <w:rPr>
                                  <w:color w:val="231F20"/>
                                  <w:spacing w:val="-1"/>
                                  <w:w w:val="85"/>
                                  <w:sz w:val="12"/>
                                </w:rPr>
                                <w:t xml:space="preserve"> </w:t>
                              </w:r>
                              <w:r>
                                <w:rPr>
                                  <w:color w:val="231F20"/>
                                  <w:w w:val="85"/>
                                  <w:sz w:val="12"/>
                                </w:rPr>
                                <w:t>≥</w:t>
                              </w:r>
                              <w:r>
                                <w:rPr>
                                  <w:color w:val="231F20"/>
                                  <w:spacing w:val="-5"/>
                                  <w:sz w:val="12"/>
                                </w:rPr>
                                <w:t xml:space="preserve"> </w:t>
                              </w:r>
                              <w:r>
                                <w:rPr>
                                  <w:color w:val="231F20"/>
                                  <w:spacing w:val="-5"/>
                                  <w:w w:val="85"/>
                                  <w:sz w:val="12"/>
                                </w:rPr>
                                <w:t>4.5</w:t>
                              </w:r>
                            </w:p>
                            <w:p w14:paraId="4092FBA3" w14:textId="77777777" w:rsidR="007423F2" w:rsidRDefault="000B511B">
                              <w:pPr>
                                <w:spacing w:before="107"/>
                                <w:ind w:left="48"/>
                                <w:rPr>
                                  <w:sz w:val="12"/>
                                </w:rPr>
                              </w:pPr>
                              <w:r>
                                <w:rPr>
                                  <w:color w:val="231F20"/>
                                  <w:w w:val="85"/>
                                  <w:sz w:val="12"/>
                                </w:rPr>
                                <w:t>LTI</w:t>
                              </w:r>
                              <w:r>
                                <w:rPr>
                                  <w:color w:val="231F20"/>
                                  <w:spacing w:val="-1"/>
                                  <w:w w:val="85"/>
                                  <w:sz w:val="12"/>
                                </w:rPr>
                                <w:t xml:space="preserve"> </w:t>
                              </w:r>
                              <w:r>
                                <w:rPr>
                                  <w:color w:val="231F20"/>
                                  <w:w w:val="85"/>
                                  <w:sz w:val="12"/>
                                </w:rPr>
                                <w:t>≥</w:t>
                              </w:r>
                              <w:r>
                                <w:rPr>
                                  <w:color w:val="231F20"/>
                                  <w:spacing w:val="-5"/>
                                  <w:sz w:val="12"/>
                                </w:rPr>
                                <w:t xml:space="preserve"> </w:t>
                              </w:r>
                              <w:r>
                                <w:rPr>
                                  <w:color w:val="231F20"/>
                                  <w:spacing w:val="-10"/>
                                  <w:w w:val="85"/>
                                  <w:sz w:val="12"/>
                                </w:rPr>
                                <w:t>5</w:t>
                              </w:r>
                            </w:p>
                          </w:txbxContent>
                        </wps:txbx>
                        <wps:bodyPr wrap="square" lIns="0" tIns="0" rIns="0" bIns="0" rtlCol="0">
                          <a:noAutofit/>
                        </wps:bodyPr>
                      </wps:wsp>
                    </wpg:wgp>
                  </a:graphicData>
                </a:graphic>
              </wp:anchor>
            </w:drawing>
          </mc:Choice>
          <mc:Fallback>
            <w:pict>
              <v:group w14:anchorId="6B9E8D99" id="Group 1009" o:spid="_x0000_s1554" style="position:absolute;left:0;text-align:left;margin-left:39.7pt;margin-top:2.2pt;width:184.8pt;height:142.25pt;z-index:15816192;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">
                <v:shape id="Graphic 1010" o:spid="_x0000_s1555"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" path="m,1800001r2340000,l2340000,,,,,1800001xe" filled="f" strokecolor="#231f20" strokeweight=".5pt">
                  <v:path arrowok="t"/>
                </v:shape>
                <v:shape id="Graphic 1011" o:spid="_x0000_s1556" style="position:absolute;left:31;top:2496;width:23406;height:15538;visibility:visible;mso-wrap-style:square;v-text-anchor:top" coordsize="2340610,155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" path="m2268004,r71996,em2268004,246397r71996,em2268004,492781r71996,em2268004,737765r71996,em2268004,984175r71996,em2268004,1230555r71996,em2268004,1476947r71996,em,l71995,em,246397r71995,em,492781r71995,em,737765r71995,em,984175r71995,em,1230555r71995,em,1476947r71995,em2216569,1499553r,54013em2076157,1499553r,54013em1935721,1499553r,54013em1794116,1499553r,54013em1653705,1499553r,54013em1513281,1499553r,54013em1372882,1499553r,54013em1231267,1499553r,54013em1090836,1499553r,54013em950428,1499553r,54013em810009,1499553r,54013em669602,1499553r,54013em527992,1499553r,54013em387560,1499553r,54013em247159,1499553r,54013em106746,1499553r,54013e" filled="f" strokecolor="#231f20" strokeweight=".5pt">
                  <v:path arrowok="t"/>
                </v:shape>
                <v:shape id="Graphic 1012" o:spid="_x0000_s1557" style="position:absolute;left:1267;top:3031;width:20059;height:9664;visibility:visible;mso-wrap-style:square;v-text-anchor:top" coordsize="2005964,966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" path="m,965869r36010,-8458l70811,953194r34802,-9842l176418,923616r69614,-47854l282036,837741r34813,-45052l351637,751860r36011,-14088l422455,711013r34794,-54898l493260,599795r34794,-40834l562862,516718r34820,-29573l633672,433654r34802,-43657l703275,339321r36004,-32388l774080,287219r34800,-45052l844885,206964r34813,-38014l914511,132345,950503,97147,985316,67586r34789,-21127l1054906,36611r36017,1401l1125724,49274r34795,40822l1196524,150651r34810,73216l1266145,283002r36005,19701l1336948,290028r34798,-40823l1407750,209784r34798,-22528l1477359,180224r34810,5618l1548161,197123r34811,1388l1617783,187256r35991,-23931l1688598,152052r34785,-4223l1759388,150651r34810,11261l1828984,152052r34823,-19707l1899799,101370r34811,-40828l1969408,21115,2005425,e" filled="f" strokecolor="#145d8c" strokeweight="1pt">
                  <v:path arrowok="t"/>
                </v:shape>
                <v:shape id="Graphic 1013" o:spid="_x0000_s1558" style="position:absolute;left:1267;top:7297;width:20059;height:8775;visibility:visible;mso-wrap-style:square;v-text-anchor:top" coordsize="2005964,877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" path="m,877162r36010,-2807l70811,872933r34802,-4191l176418,857439r69614,-30950l282036,803908r34813,-22491l351637,761693r36011,-5626l422455,739164r34794,-46432l493260,649057r34794,-40805l562862,571638r34820,-22543l633672,511084r34802,-26759l703275,446327r36004,-26756l774080,398456r34800,-42249l844885,321009r34813,-42229l914511,233721r35992,-45063l985316,150644r34789,-28153l1054906,107007r36017,-2809l1125724,112631r34795,32382l1196524,197110r34810,63363l1266145,309736r36005,16904l1336948,312563r34798,-42230l1407750,228079r34798,-23924l1477359,194301r34810,4210l1548161,209784r34811,1409l1617783,197110r35991,-25357l1688598,159090r34785,-7038l1759388,152052r34810,8446l1828984,150644r34823,-19701l1899799,99962r34811,-40835l1969408,18299,2005425,e" filled="f" strokecolor="#9e2889" strokeweight="1pt">
                  <v:path arrowok="t"/>
                </v:shape>
                <v:shape id="Graphic 1014" o:spid="_x0000_s1559" style="position:absolute;left:1267;top:11380;width:20059;height:5689;visibility:visible;mso-wrap-style:square;v-text-anchor:top" coordsize="2005964,56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" path="m,568826r36010,-1410l70811,567416r34802,-1422l140426,564584r35992,-4203l211225,554716r34807,-5613l282036,540658r34813,-7036l351637,527958r36011,-2782l422455,515308r34794,-28181l493260,461791r34794,-22518l562862,418179r34820,-9881l633672,387165r34802,-12649l703275,351999r36004,-14110l774080,329444r34800,-25337l844885,284422r34813,-28168l914511,221037r35992,-32385l985316,160508r34789,-19723l1054906,132327r36017,l1125724,137979r34795,18300l1196524,190061r34810,38011l1266145,259048r36005,8458l1336948,257651r34798,-33782l1407750,191496r34798,-21132l1477359,157689r34810,2819l1548161,166135r34811,-2807l1617783,153460r35991,-22517l1688598,121088r34785,-5626l1759388,112642r34810,5626l1828984,112642r34823,-16891l1899799,71786r34811,-28143l1969408,14076,2005425,e" filled="f" strokecolor="#efaa27" strokeweight="1pt">
                  <v:path arrowok="t"/>
                </v:shape>
                <v:shape id="Graphic 1015" o:spid="_x0000_s1560" style="position:absolute;left:9355;top:14646;width:11970;height:1480;visibility:visible;mso-wrap-style:square;v-text-anchor:top" coordsize="1196975,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" path="m,147802r36004,-8420l70817,125298r34813,-18326l141622,91516,176436,80238r34789,-8445l246025,71793r70818,9842l387643,108407r34811,16891l457264,137960r36005,4229l528067,136563r34798,-15507l598869,105575,633667,92887r34811,-8445l703289,83070r35991,l774091,81635r34811,-9842l844894,57734r34823,-7062l914502,46443r36005,l985318,52044r34785,l1054926,46443r35992,-8432l1125729,23914,1160527,7010,1196544,e" filled="f" strokecolor="#74c043" strokeweight=".35275mm">
                  <v:path arrowok="t"/>
                </v:shape>
                <v:shape id="Graphic 1016" o:spid="_x0000_s1561" style="position:absolute;left:1267;top:16505;width:20059;height:762;visibility:visible;mso-wrap-style:square;v-text-anchor:top" coordsize="200596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" path="m,76047r,l246032,76047r36004,-1422l316849,74625r34788,l387648,74625r34807,-2782l457249,64782r36011,-7061l528054,50698r34808,-5639l597682,43687r35990,-5651l668474,35217r34801,-5639l739279,28181r34801,1397l808880,25361r36005,-2806l879698,16903,914511,9880,950503,5676,985316,1435,1020105,r34801,1435l1090923,2832r34801,5626l1160519,15481r36005,8458l1231334,31000r34811,5626l1302150,39446r34798,l1371746,38036r36004,-2819l1442548,33794r34811,-2794l1512169,29578r35992,-1397l1582972,26771r34811,-1410l1653774,19735r34824,-2832l1723383,14122r36005,1359l1794198,19735r34786,5626l1863807,28181r35992,l1934610,25361r34798,-5626l2005425,16903e" filled="f" strokecolor="#788cc6" strokeweight="1pt">
                  <v:path arrowok="t"/>
                </v:shape>
                <v:shape id="Textbox 1017" o:spid="_x0000_s1562" type="#_x0000_t202" style="position:absolute;left:17526;top:3459;width:2165;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" filled="f" stroked="f">
                  <v:textbox inset="0,0,0,0">
                    <w:txbxContent>
                      <w:p w14:paraId="56B12413" w14:textId="77777777" w:rsidR="007423F2" w:rsidRDefault="000B511B">
                        <w:pPr>
                          <w:spacing w:before="1"/>
                          <w:rPr>
                            <w:sz w:val="12"/>
                          </w:rPr>
                        </w:pPr>
                        <w:r>
                          <w:rPr>
                            <w:color w:val="231F20"/>
                            <w:w w:val="85"/>
                            <w:sz w:val="12"/>
                          </w:rPr>
                          <w:t>LTI</w:t>
                        </w:r>
                        <w:r>
                          <w:rPr>
                            <w:color w:val="231F20"/>
                            <w:spacing w:val="-1"/>
                            <w:w w:val="85"/>
                            <w:sz w:val="12"/>
                          </w:rPr>
                          <w:t xml:space="preserve"> </w:t>
                        </w:r>
                        <w:r>
                          <w:rPr>
                            <w:color w:val="231F20"/>
                            <w:w w:val="85"/>
                            <w:sz w:val="12"/>
                          </w:rPr>
                          <w:t>≥</w:t>
                        </w:r>
                        <w:r>
                          <w:rPr>
                            <w:color w:val="231F20"/>
                            <w:spacing w:val="-5"/>
                            <w:sz w:val="12"/>
                          </w:rPr>
                          <w:t xml:space="preserve"> </w:t>
                        </w:r>
                        <w:r>
                          <w:rPr>
                            <w:color w:val="231F20"/>
                            <w:spacing w:val="-10"/>
                            <w:w w:val="85"/>
                            <w:sz w:val="12"/>
                          </w:rPr>
                          <w:t>3</w:t>
                        </w:r>
                      </w:p>
                    </w:txbxContent>
                  </v:textbox>
                </v:shape>
                <v:shape id="Textbox 1018" o:spid="_x0000_s1563" type="#_x0000_t202" style="position:absolute;left:16844;top:7764;width:2718;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" filled="f" stroked="f">
                  <v:textbox inset="0,0,0,0">
                    <w:txbxContent>
                      <w:p w14:paraId="7C14349C" w14:textId="77777777" w:rsidR="007423F2" w:rsidRDefault="000B511B">
                        <w:pPr>
                          <w:spacing w:before="1"/>
                          <w:rPr>
                            <w:sz w:val="12"/>
                          </w:rPr>
                        </w:pPr>
                        <w:r>
                          <w:rPr>
                            <w:color w:val="231F20"/>
                            <w:w w:val="85"/>
                            <w:sz w:val="12"/>
                          </w:rPr>
                          <w:t>LTI</w:t>
                        </w:r>
                        <w:r>
                          <w:rPr>
                            <w:color w:val="231F20"/>
                            <w:spacing w:val="-1"/>
                            <w:w w:val="85"/>
                            <w:sz w:val="12"/>
                          </w:rPr>
                          <w:t xml:space="preserve"> </w:t>
                        </w:r>
                        <w:r>
                          <w:rPr>
                            <w:color w:val="231F20"/>
                            <w:w w:val="85"/>
                            <w:sz w:val="12"/>
                          </w:rPr>
                          <w:t>≥</w:t>
                        </w:r>
                        <w:r>
                          <w:rPr>
                            <w:color w:val="231F20"/>
                            <w:spacing w:val="-5"/>
                            <w:sz w:val="12"/>
                          </w:rPr>
                          <w:t xml:space="preserve"> </w:t>
                        </w:r>
                        <w:r>
                          <w:rPr>
                            <w:color w:val="231F20"/>
                            <w:spacing w:val="-5"/>
                            <w:w w:val="85"/>
                            <w:sz w:val="12"/>
                          </w:rPr>
                          <w:t>3.5</w:t>
                        </w:r>
                      </w:p>
                    </w:txbxContent>
                  </v:textbox>
                </v:shape>
                <v:shape id="Textbox 1019" o:spid="_x0000_s1564" type="#_x0000_t202" style="position:absolute;left:17201;top:11470;width:2731;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" filled="f" stroked="f">
                  <v:textbox inset="0,0,0,0">
                    <w:txbxContent>
                      <w:p w14:paraId="7FFFF5E1" w14:textId="77777777" w:rsidR="007423F2" w:rsidRDefault="000B511B">
                        <w:pPr>
                          <w:spacing w:before="1"/>
                          <w:ind w:left="48"/>
                          <w:rPr>
                            <w:sz w:val="12"/>
                          </w:rPr>
                        </w:pPr>
                        <w:r>
                          <w:rPr>
                            <w:color w:val="231F20"/>
                            <w:w w:val="85"/>
                            <w:sz w:val="12"/>
                          </w:rPr>
                          <w:t>LTI</w:t>
                        </w:r>
                        <w:r>
                          <w:rPr>
                            <w:color w:val="231F20"/>
                            <w:spacing w:val="-1"/>
                            <w:w w:val="85"/>
                            <w:sz w:val="12"/>
                          </w:rPr>
                          <w:t xml:space="preserve"> </w:t>
                        </w:r>
                        <w:r>
                          <w:rPr>
                            <w:color w:val="231F20"/>
                            <w:w w:val="85"/>
                            <w:sz w:val="12"/>
                          </w:rPr>
                          <w:t>≥</w:t>
                        </w:r>
                        <w:r>
                          <w:rPr>
                            <w:color w:val="231F20"/>
                            <w:spacing w:val="-5"/>
                            <w:sz w:val="12"/>
                          </w:rPr>
                          <w:t xml:space="preserve"> </w:t>
                        </w:r>
                        <w:r>
                          <w:rPr>
                            <w:color w:val="231F20"/>
                            <w:spacing w:val="-10"/>
                            <w:w w:val="85"/>
                            <w:sz w:val="12"/>
                          </w:rPr>
                          <w:t>4</w:t>
                        </w:r>
                      </w:p>
                      <w:p w14:paraId="1988B9C4" w14:textId="77777777" w:rsidR="007423F2" w:rsidRDefault="007423F2">
                        <w:pPr>
                          <w:spacing w:before="130"/>
                          <w:rPr>
                            <w:sz w:val="12"/>
                          </w:rPr>
                        </w:pPr>
                      </w:p>
                      <w:p w14:paraId="2D4B65F4" w14:textId="77777777" w:rsidR="007423F2" w:rsidRDefault="000B511B">
                        <w:pPr>
                          <w:rPr>
                            <w:sz w:val="12"/>
                          </w:rPr>
                        </w:pPr>
                        <w:r>
                          <w:rPr>
                            <w:color w:val="231F20"/>
                            <w:w w:val="85"/>
                            <w:sz w:val="12"/>
                          </w:rPr>
                          <w:t>LTI</w:t>
                        </w:r>
                        <w:r>
                          <w:rPr>
                            <w:color w:val="231F20"/>
                            <w:spacing w:val="-1"/>
                            <w:w w:val="85"/>
                            <w:sz w:val="12"/>
                          </w:rPr>
                          <w:t xml:space="preserve"> </w:t>
                        </w:r>
                        <w:r>
                          <w:rPr>
                            <w:color w:val="231F20"/>
                            <w:w w:val="85"/>
                            <w:sz w:val="12"/>
                          </w:rPr>
                          <w:t>≥</w:t>
                        </w:r>
                        <w:r>
                          <w:rPr>
                            <w:color w:val="231F20"/>
                            <w:spacing w:val="-5"/>
                            <w:sz w:val="12"/>
                          </w:rPr>
                          <w:t xml:space="preserve"> </w:t>
                        </w:r>
                        <w:r>
                          <w:rPr>
                            <w:color w:val="231F20"/>
                            <w:spacing w:val="-5"/>
                            <w:w w:val="85"/>
                            <w:sz w:val="12"/>
                          </w:rPr>
                          <w:t>4.5</w:t>
                        </w:r>
                      </w:p>
                      <w:p w14:paraId="4092FBA3" w14:textId="77777777" w:rsidR="007423F2" w:rsidRDefault="000B511B">
                        <w:pPr>
                          <w:spacing w:before="107"/>
                          <w:ind w:left="48"/>
                          <w:rPr>
                            <w:sz w:val="12"/>
                          </w:rPr>
                        </w:pPr>
                        <w:r>
                          <w:rPr>
                            <w:color w:val="231F20"/>
                            <w:w w:val="85"/>
                            <w:sz w:val="12"/>
                          </w:rPr>
                          <w:t>LTI</w:t>
                        </w:r>
                        <w:r>
                          <w:rPr>
                            <w:color w:val="231F20"/>
                            <w:spacing w:val="-1"/>
                            <w:w w:val="85"/>
                            <w:sz w:val="12"/>
                          </w:rPr>
                          <w:t xml:space="preserve"> </w:t>
                        </w:r>
                        <w:r>
                          <w:rPr>
                            <w:color w:val="231F20"/>
                            <w:w w:val="85"/>
                            <w:sz w:val="12"/>
                          </w:rPr>
                          <w:t>≥</w:t>
                        </w:r>
                        <w:r>
                          <w:rPr>
                            <w:color w:val="231F20"/>
                            <w:spacing w:val="-5"/>
                            <w:sz w:val="12"/>
                          </w:rPr>
                          <w:t xml:space="preserve"> </w:t>
                        </w:r>
                        <w:r>
                          <w:rPr>
                            <w:color w:val="231F20"/>
                            <w:spacing w:val="-10"/>
                            <w:w w:val="85"/>
                            <w:sz w:val="12"/>
                          </w:rPr>
                          <w:t>5</w:t>
                        </w:r>
                      </w:p>
                    </w:txbxContent>
                  </v:textbox>
                </v:shape>
                <w10:wrap anchorx="page"/>
              </v:group>
            </w:pict>
          </mc:Fallback>
        </mc:AlternateContent>
      </w:r>
      <w:r>
        <w:rPr>
          <w:color w:val="231F20"/>
          <w:spacing w:val="-5"/>
          <w:sz w:val="12"/>
        </w:rPr>
        <w:t>70</w:t>
      </w:r>
    </w:p>
    <w:p w14:paraId="724A3DFA" w14:textId="77777777" w:rsidR="007423F2" w:rsidRDefault="007423F2">
      <w:pPr>
        <w:pStyle w:val="BodyText"/>
        <w:spacing w:before="108"/>
        <w:rPr>
          <w:sz w:val="12"/>
        </w:rPr>
      </w:pPr>
    </w:p>
    <w:p w14:paraId="25389589" w14:textId="77777777" w:rsidR="007423F2" w:rsidRDefault="000B511B">
      <w:pPr>
        <w:ind w:right="1013"/>
        <w:jc w:val="right"/>
        <w:rPr>
          <w:sz w:val="12"/>
        </w:rPr>
      </w:pPr>
      <w:r>
        <w:rPr>
          <w:color w:val="231F20"/>
          <w:spacing w:val="-5"/>
          <w:w w:val="105"/>
          <w:sz w:val="12"/>
        </w:rPr>
        <w:t>60</w:t>
      </w:r>
    </w:p>
    <w:p w14:paraId="06CD6A09" w14:textId="77777777" w:rsidR="007423F2" w:rsidRDefault="007423F2">
      <w:pPr>
        <w:pStyle w:val="BodyText"/>
        <w:spacing w:before="107"/>
        <w:rPr>
          <w:sz w:val="12"/>
        </w:rPr>
      </w:pPr>
    </w:p>
    <w:p w14:paraId="116996C4" w14:textId="77777777" w:rsidR="007423F2" w:rsidRDefault="000B511B">
      <w:pPr>
        <w:spacing w:before="1"/>
        <w:ind w:right="1013"/>
        <w:jc w:val="right"/>
        <w:rPr>
          <w:sz w:val="12"/>
        </w:rPr>
      </w:pPr>
      <w:r>
        <w:rPr>
          <w:color w:val="231F20"/>
          <w:spacing w:val="-5"/>
          <w:sz w:val="12"/>
        </w:rPr>
        <w:t>50</w:t>
      </w:r>
    </w:p>
    <w:p w14:paraId="1AC99939" w14:textId="77777777" w:rsidR="007423F2" w:rsidRDefault="007423F2">
      <w:pPr>
        <w:pStyle w:val="BodyText"/>
        <w:spacing w:before="107"/>
        <w:rPr>
          <w:sz w:val="12"/>
        </w:rPr>
      </w:pPr>
    </w:p>
    <w:p w14:paraId="4307E624" w14:textId="77777777" w:rsidR="007423F2" w:rsidRDefault="000B511B">
      <w:pPr>
        <w:ind w:right="1013"/>
        <w:jc w:val="right"/>
        <w:rPr>
          <w:sz w:val="12"/>
        </w:rPr>
      </w:pPr>
      <w:r>
        <w:rPr>
          <w:color w:val="231F20"/>
          <w:spacing w:val="-5"/>
          <w:w w:val="105"/>
          <w:sz w:val="12"/>
        </w:rPr>
        <w:t>40</w:t>
      </w:r>
    </w:p>
    <w:p w14:paraId="2114C307" w14:textId="77777777" w:rsidR="007423F2" w:rsidRDefault="007423F2">
      <w:pPr>
        <w:pStyle w:val="BodyText"/>
        <w:spacing w:before="108"/>
        <w:rPr>
          <w:sz w:val="12"/>
        </w:rPr>
      </w:pPr>
    </w:p>
    <w:p w14:paraId="348AB61D" w14:textId="77777777" w:rsidR="007423F2" w:rsidRDefault="000B511B">
      <w:pPr>
        <w:ind w:right="1013"/>
        <w:jc w:val="right"/>
        <w:rPr>
          <w:sz w:val="12"/>
        </w:rPr>
      </w:pPr>
      <w:r>
        <w:rPr>
          <w:color w:val="231F20"/>
          <w:spacing w:val="-5"/>
          <w:w w:val="105"/>
          <w:sz w:val="12"/>
        </w:rPr>
        <w:t>30</w:t>
      </w:r>
    </w:p>
    <w:p w14:paraId="487956D1" w14:textId="77777777" w:rsidR="007423F2" w:rsidRDefault="007423F2">
      <w:pPr>
        <w:pStyle w:val="BodyText"/>
        <w:spacing w:before="108"/>
        <w:rPr>
          <w:sz w:val="12"/>
        </w:rPr>
      </w:pPr>
    </w:p>
    <w:p w14:paraId="7204796C" w14:textId="77777777" w:rsidR="007423F2" w:rsidRDefault="000B511B">
      <w:pPr>
        <w:ind w:right="1013"/>
        <w:jc w:val="right"/>
        <w:rPr>
          <w:sz w:val="12"/>
        </w:rPr>
      </w:pPr>
      <w:r>
        <w:rPr>
          <w:color w:val="231F20"/>
          <w:spacing w:val="-5"/>
          <w:sz w:val="12"/>
        </w:rPr>
        <w:t>20</w:t>
      </w:r>
    </w:p>
    <w:p w14:paraId="30B31AD9" w14:textId="77777777" w:rsidR="007423F2" w:rsidRDefault="007423F2">
      <w:pPr>
        <w:pStyle w:val="BodyText"/>
        <w:spacing w:before="107"/>
        <w:rPr>
          <w:sz w:val="12"/>
        </w:rPr>
      </w:pPr>
    </w:p>
    <w:p w14:paraId="6219BEFC" w14:textId="77777777" w:rsidR="007423F2" w:rsidRDefault="000B511B">
      <w:pPr>
        <w:spacing w:before="1"/>
        <w:ind w:right="1013"/>
        <w:jc w:val="right"/>
        <w:rPr>
          <w:sz w:val="12"/>
        </w:rPr>
      </w:pPr>
      <w:r>
        <w:rPr>
          <w:color w:val="231F20"/>
          <w:spacing w:val="-5"/>
          <w:sz w:val="12"/>
        </w:rPr>
        <w:t>10</w:t>
      </w:r>
    </w:p>
    <w:p w14:paraId="10C0C6AE" w14:textId="77777777" w:rsidR="007423F2" w:rsidRDefault="007423F2">
      <w:pPr>
        <w:pStyle w:val="BodyText"/>
        <w:spacing w:before="107"/>
        <w:rPr>
          <w:sz w:val="12"/>
        </w:rPr>
      </w:pPr>
    </w:p>
    <w:p w14:paraId="4E92C1B9" w14:textId="77777777" w:rsidR="007423F2" w:rsidRDefault="000B511B">
      <w:pPr>
        <w:ind w:right="1013"/>
        <w:jc w:val="right"/>
        <w:rPr>
          <w:sz w:val="12"/>
        </w:rPr>
      </w:pPr>
      <w:r>
        <w:rPr>
          <w:color w:val="231F20"/>
          <w:spacing w:val="-10"/>
          <w:w w:val="105"/>
          <w:sz w:val="12"/>
        </w:rPr>
        <w:t>0</w:t>
      </w:r>
    </w:p>
    <w:p w14:paraId="6F1EBF1B" w14:textId="77777777" w:rsidR="007423F2" w:rsidRDefault="000B511B">
      <w:pPr>
        <w:tabs>
          <w:tab w:val="left" w:pos="748"/>
          <w:tab w:val="left" w:pos="1188"/>
          <w:tab w:val="left" w:pos="1632"/>
          <w:tab w:val="left" w:pos="2075"/>
          <w:tab w:val="left" w:pos="2526"/>
          <w:tab w:val="left" w:pos="2972"/>
          <w:tab w:val="left" w:pos="3413"/>
        </w:tabs>
        <w:spacing w:before="84"/>
        <w:ind w:left="238"/>
        <w:rPr>
          <w:sz w:val="12"/>
        </w:rPr>
      </w:pPr>
      <w:r>
        <w:rPr>
          <w:color w:val="231F20"/>
          <w:spacing w:val="-4"/>
          <w:sz w:val="12"/>
        </w:rPr>
        <w:t>2000</w:t>
      </w:r>
      <w:r>
        <w:rPr>
          <w:color w:val="231F20"/>
          <w:sz w:val="12"/>
        </w:rPr>
        <w:tab/>
      </w:r>
      <w:r>
        <w:rPr>
          <w:color w:val="231F20"/>
          <w:spacing w:val="-5"/>
          <w:sz w:val="12"/>
        </w:rPr>
        <w:t>02</w:t>
      </w:r>
      <w:r>
        <w:rPr>
          <w:color w:val="231F20"/>
          <w:sz w:val="12"/>
        </w:rPr>
        <w:tab/>
      </w:r>
      <w:r>
        <w:rPr>
          <w:color w:val="231F20"/>
          <w:spacing w:val="-5"/>
          <w:sz w:val="12"/>
        </w:rPr>
        <w:t>04</w:t>
      </w:r>
      <w:r>
        <w:rPr>
          <w:color w:val="231F20"/>
          <w:sz w:val="12"/>
        </w:rPr>
        <w:tab/>
      </w:r>
      <w:r>
        <w:rPr>
          <w:color w:val="231F20"/>
          <w:spacing w:val="-5"/>
          <w:sz w:val="12"/>
        </w:rPr>
        <w:t>06</w:t>
      </w:r>
      <w:r>
        <w:rPr>
          <w:color w:val="231F20"/>
          <w:sz w:val="12"/>
        </w:rPr>
        <w:tab/>
      </w:r>
      <w:r>
        <w:rPr>
          <w:color w:val="231F20"/>
          <w:spacing w:val="-5"/>
          <w:sz w:val="12"/>
        </w:rPr>
        <w:t>08</w:t>
      </w:r>
      <w:r>
        <w:rPr>
          <w:color w:val="231F20"/>
          <w:sz w:val="12"/>
        </w:rPr>
        <w:tab/>
      </w:r>
      <w:r>
        <w:rPr>
          <w:color w:val="231F20"/>
          <w:spacing w:val="-5"/>
          <w:sz w:val="12"/>
        </w:rPr>
        <w:t>10</w:t>
      </w:r>
      <w:r>
        <w:rPr>
          <w:color w:val="231F20"/>
          <w:sz w:val="12"/>
        </w:rPr>
        <w:tab/>
      </w:r>
      <w:r>
        <w:rPr>
          <w:color w:val="231F20"/>
          <w:spacing w:val="-5"/>
          <w:sz w:val="12"/>
        </w:rPr>
        <w:t>12</w:t>
      </w:r>
      <w:r>
        <w:rPr>
          <w:color w:val="231F20"/>
          <w:sz w:val="12"/>
        </w:rPr>
        <w:tab/>
      </w:r>
      <w:r>
        <w:rPr>
          <w:color w:val="231F20"/>
          <w:spacing w:val="-5"/>
          <w:sz w:val="12"/>
        </w:rPr>
        <w:t>14</w:t>
      </w:r>
    </w:p>
    <w:p w14:paraId="0996540A" w14:textId="77777777" w:rsidR="007423F2" w:rsidRDefault="000B511B">
      <w:pPr>
        <w:spacing w:before="124" w:line="244" w:lineRule="auto"/>
        <w:ind w:left="85" w:right="1155"/>
        <w:rPr>
          <w:sz w:val="11"/>
        </w:rPr>
      </w:pPr>
      <w:r>
        <w:rPr>
          <w:color w:val="000005"/>
          <w:w w:val="90"/>
          <w:sz w:val="11"/>
        </w:rPr>
        <w:t>Sources:</w:t>
      </w:r>
      <w:r>
        <w:rPr>
          <w:color w:val="000005"/>
          <w:spacing w:val="27"/>
          <w:sz w:val="11"/>
        </w:rPr>
        <w:t xml:space="preserve"> </w:t>
      </w:r>
      <w:r>
        <w:rPr>
          <w:color w:val="000005"/>
          <w:w w:val="90"/>
          <w:sz w:val="11"/>
        </w:rPr>
        <w:t>Council of Mortgage Lenders (CML), FCA Product Sales Data (PSD) and</w:t>
      </w:r>
      <w:r>
        <w:rPr>
          <w:color w:val="000005"/>
          <w:spacing w:val="40"/>
          <w:sz w:val="11"/>
        </w:rPr>
        <w:t xml:space="preserve"> </w:t>
      </w:r>
      <w:r>
        <w:rPr>
          <w:color w:val="000005"/>
          <w:sz w:val="11"/>
        </w:rPr>
        <w:t>Bank</w:t>
      </w:r>
      <w:r>
        <w:rPr>
          <w:color w:val="000005"/>
          <w:spacing w:val="-9"/>
          <w:sz w:val="11"/>
        </w:rPr>
        <w:t xml:space="preserve"> </w:t>
      </w:r>
      <w:r>
        <w:rPr>
          <w:color w:val="000005"/>
          <w:sz w:val="11"/>
        </w:rPr>
        <w:t>calculations.</w:t>
      </w:r>
    </w:p>
    <w:p w14:paraId="6722C664" w14:textId="77777777" w:rsidR="007423F2" w:rsidRDefault="007423F2">
      <w:pPr>
        <w:pStyle w:val="BodyText"/>
        <w:spacing w:before="1"/>
        <w:rPr>
          <w:sz w:val="11"/>
        </w:rPr>
      </w:pPr>
    </w:p>
    <w:p w14:paraId="3C21E476" w14:textId="77777777" w:rsidR="007423F2" w:rsidRDefault="000B511B">
      <w:pPr>
        <w:pStyle w:val="ListParagraph"/>
        <w:numPr>
          <w:ilvl w:val="0"/>
          <w:numId w:val="15"/>
        </w:numPr>
        <w:tabs>
          <w:tab w:val="left" w:pos="254"/>
        </w:tabs>
        <w:ind w:left="254" w:hanging="169"/>
        <w:rPr>
          <w:sz w:val="11"/>
        </w:rPr>
      </w:pPr>
      <w:r>
        <w:rPr>
          <w:color w:val="000005"/>
          <w:w w:val="90"/>
          <w:sz w:val="11"/>
        </w:rPr>
        <w:t>Data</w:t>
      </w:r>
      <w:r>
        <w:rPr>
          <w:color w:val="000005"/>
          <w:spacing w:val="-1"/>
          <w:w w:val="90"/>
          <w:sz w:val="11"/>
        </w:rPr>
        <w:t xml:space="preserve"> </w:t>
      </w:r>
      <w:r>
        <w:rPr>
          <w:color w:val="000005"/>
          <w:w w:val="90"/>
          <w:sz w:val="11"/>
        </w:rPr>
        <w:t>are</w:t>
      </w:r>
      <w:r>
        <w:rPr>
          <w:color w:val="000005"/>
          <w:spacing w:val="-1"/>
          <w:w w:val="90"/>
          <w:sz w:val="11"/>
        </w:rPr>
        <w:t xml:space="preserve"> </w:t>
      </w:r>
      <w:r>
        <w:rPr>
          <w:color w:val="000005"/>
          <w:w w:val="90"/>
          <w:sz w:val="11"/>
        </w:rPr>
        <w:t>shown</w:t>
      </w:r>
      <w:r>
        <w:rPr>
          <w:color w:val="000005"/>
          <w:spacing w:val="-1"/>
          <w:w w:val="90"/>
          <w:sz w:val="11"/>
        </w:rPr>
        <w:t xml:space="preserve"> </w:t>
      </w:r>
      <w:r>
        <w:rPr>
          <w:color w:val="000005"/>
          <w:w w:val="90"/>
          <w:sz w:val="11"/>
        </w:rPr>
        <w:t>as</w:t>
      </w:r>
      <w:r>
        <w:rPr>
          <w:color w:val="000005"/>
          <w:spacing w:val="-1"/>
          <w:w w:val="90"/>
          <w:sz w:val="11"/>
        </w:rPr>
        <w:t xml:space="preserve"> </w:t>
      </w:r>
      <w:r>
        <w:rPr>
          <w:color w:val="000005"/>
          <w:w w:val="90"/>
          <w:sz w:val="11"/>
        </w:rPr>
        <w:t>a</w:t>
      </w:r>
      <w:r>
        <w:rPr>
          <w:color w:val="000005"/>
          <w:spacing w:val="-1"/>
          <w:w w:val="90"/>
          <w:sz w:val="11"/>
        </w:rPr>
        <w:t xml:space="preserve"> </w:t>
      </w:r>
      <w:r>
        <w:rPr>
          <w:color w:val="000005"/>
          <w:w w:val="90"/>
          <w:sz w:val="11"/>
        </w:rPr>
        <w:t>four-quarter</w:t>
      </w:r>
      <w:r>
        <w:rPr>
          <w:color w:val="000005"/>
          <w:spacing w:val="-1"/>
          <w:w w:val="90"/>
          <w:sz w:val="11"/>
        </w:rPr>
        <w:t xml:space="preserve"> </w:t>
      </w:r>
      <w:r>
        <w:rPr>
          <w:color w:val="000005"/>
          <w:w w:val="90"/>
          <w:sz w:val="11"/>
        </w:rPr>
        <w:t>moving</w:t>
      </w:r>
      <w:r>
        <w:rPr>
          <w:color w:val="000005"/>
          <w:spacing w:val="-4"/>
          <w:sz w:val="11"/>
        </w:rPr>
        <w:t xml:space="preserve"> </w:t>
      </w:r>
      <w:r>
        <w:rPr>
          <w:color w:val="000005"/>
          <w:w w:val="90"/>
          <w:sz w:val="11"/>
        </w:rPr>
        <w:t>average</w:t>
      </w:r>
      <w:r>
        <w:rPr>
          <w:color w:val="000005"/>
          <w:spacing w:val="-1"/>
          <w:w w:val="90"/>
          <w:sz w:val="11"/>
        </w:rPr>
        <w:t xml:space="preserve"> </w:t>
      </w:r>
      <w:r>
        <w:rPr>
          <w:color w:val="000005"/>
          <w:w w:val="90"/>
          <w:sz w:val="11"/>
        </w:rPr>
        <w:t>to</w:t>
      </w:r>
      <w:r>
        <w:rPr>
          <w:color w:val="000005"/>
          <w:spacing w:val="-4"/>
          <w:sz w:val="11"/>
        </w:rPr>
        <w:t xml:space="preserve"> </w:t>
      </w:r>
      <w:r>
        <w:rPr>
          <w:color w:val="000005"/>
          <w:w w:val="90"/>
          <w:sz w:val="11"/>
        </w:rPr>
        <w:t>remove</w:t>
      </w:r>
      <w:r>
        <w:rPr>
          <w:color w:val="000005"/>
          <w:spacing w:val="-1"/>
          <w:w w:val="90"/>
          <w:sz w:val="11"/>
        </w:rPr>
        <w:t xml:space="preserve"> </w:t>
      </w:r>
      <w:r>
        <w:rPr>
          <w:color w:val="000005"/>
          <w:w w:val="90"/>
          <w:sz w:val="11"/>
        </w:rPr>
        <w:t>seasonal</w:t>
      </w:r>
      <w:r>
        <w:rPr>
          <w:color w:val="000005"/>
          <w:spacing w:val="-4"/>
          <w:sz w:val="11"/>
        </w:rPr>
        <w:t xml:space="preserve"> </w:t>
      </w:r>
      <w:r>
        <w:rPr>
          <w:color w:val="000005"/>
          <w:spacing w:val="-2"/>
          <w:w w:val="90"/>
          <w:sz w:val="11"/>
        </w:rPr>
        <w:t>patterns.</w:t>
      </w:r>
    </w:p>
    <w:p w14:paraId="7B465F8D" w14:textId="77777777" w:rsidR="007423F2" w:rsidRDefault="000B511B">
      <w:pPr>
        <w:pStyle w:val="ListParagraph"/>
        <w:numPr>
          <w:ilvl w:val="0"/>
          <w:numId w:val="15"/>
        </w:numPr>
        <w:tabs>
          <w:tab w:val="left" w:pos="253"/>
          <w:tab w:val="left" w:pos="255"/>
        </w:tabs>
        <w:spacing w:before="3" w:line="244" w:lineRule="auto"/>
        <w:ind w:right="661"/>
        <w:rPr>
          <w:sz w:val="11"/>
        </w:rPr>
      </w:pPr>
      <w:r>
        <w:rPr>
          <w:color w:val="000005"/>
          <w:spacing w:val="-2"/>
          <w:w w:val="90"/>
          <w:sz w:val="11"/>
        </w:rPr>
        <w:t>Includes loans to first-time buyers, council/registered social tenants exercising their right to</w:t>
      </w:r>
      <w:r>
        <w:rPr>
          <w:color w:val="000005"/>
          <w:spacing w:val="40"/>
          <w:sz w:val="11"/>
        </w:rPr>
        <w:t xml:space="preserve"> </w:t>
      </w:r>
      <w:r>
        <w:rPr>
          <w:color w:val="000005"/>
          <w:sz w:val="11"/>
        </w:rPr>
        <w:t>buy</w:t>
      </w:r>
      <w:r>
        <w:rPr>
          <w:color w:val="000005"/>
          <w:spacing w:val="-4"/>
          <w:sz w:val="11"/>
        </w:rPr>
        <w:t xml:space="preserve"> </w:t>
      </w:r>
      <w:r>
        <w:rPr>
          <w:color w:val="000005"/>
          <w:sz w:val="11"/>
        </w:rPr>
        <w:t>and</w:t>
      </w:r>
      <w:r>
        <w:rPr>
          <w:color w:val="000005"/>
          <w:spacing w:val="-4"/>
          <w:sz w:val="11"/>
        </w:rPr>
        <w:t xml:space="preserve"> </w:t>
      </w:r>
      <w:proofErr w:type="spellStart"/>
      <w:r>
        <w:rPr>
          <w:color w:val="000005"/>
          <w:sz w:val="11"/>
        </w:rPr>
        <w:t>homemovers</w:t>
      </w:r>
      <w:proofErr w:type="spellEnd"/>
      <w:r>
        <w:rPr>
          <w:color w:val="000005"/>
          <w:sz w:val="11"/>
        </w:rPr>
        <w:t>.</w:t>
      </w:r>
    </w:p>
    <w:p w14:paraId="55CC9883" w14:textId="77777777" w:rsidR="007423F2" w:rsidRDefault="000B511B">
      <w:pPr>
        <w:pStyle w:val="ListParagraph"/>
        <w:numPr>
          <w:ilvl w:val="0"/>
          <w:numId w:val="15"/>
        </w:numPr>
        <w:tabs>
          <w:tab w:val="left" w:pos="255"/>
        </w:tabs>
        <w:spacing w:line="244" w:lineRule="auto"/>
        <w:ind w:right="777"/>
        <w:rPr>
          <w:sz w:val="11"/>
        </w:rPr>
      </w:pPr>
      <w:r>
        <w:rPr>
          <w:color w:val="000005"/>
          <w:w w:val="90"/>
          <w:sz w:val="11"/>
        </w:rPr>
        <w:t>The FCA PSD include regulated mortgage contracts only, and therefore exclude other</w:t>
      </w:r>
      <w:r>
        <w:rPr>
          <w:color w:val="000005"/>
          <w:spacing w:val="40"/>
          <w:sz w:val="11"/>
        </w:rPr>
        <w:t xml:space="preserve"> </w:t>
      </w:r>
      <w:r>
        <w:rPr>
          <w:color w:val="000005"/>
          <w:w w:val="90"/>
          <w:sz w:val="11"/>
        </w:rPr>
        <w:t>regulated</w:t>
      </w:r>
      <w:r>
        <w:rPr>
          <w:color w:val="000005"/>
          <w:spacing w:val="-4"/>
          <w:w w:val="90"/>
          <w:sz w:val="11"/>
        </w:rPr>
        <w:t xml:space="preserve"> </w:t>
      </w:r>
      <w:r>
        <w:rPr>
          <w:color w:val="000005"/>
          <w:w w:val="90"/>
          <w:sz w:val="11"/>
        </w:rPr>
        <w:t>home</w:t>
      </w:r>
      <w:r>
        <w:rPr>
          <w:color w:val="000005"/>
          <w:spacing w:val="-4"/>
          <w:w w:val="90"/>
          <w:sz w:val="11"/>
        </w:rPr>
        <w:t xml:space="preserve"> </w:t>
      </w:r>
      <w:r>
        <w:rPr>
          <w:color w:val="000005"/>
          <w:w w:val="90"/>
          <w:sz w:val="11"/>
        </w:rPr>
        <w:t>finance</w:t>
      </w:r>
      <w:r>
        <w:rPr>
          <w:color w:val="000005"/>
          <w:spacing w:val="-4"/>
          <w:w w:val="90"/>
          <w:sz w:val="11"/>
        </w:rPr>
        <w:t xml:space="preserve"> </w:t>
      </w:r>
      <w:r>
        <w:rPr>
          <w:color w:val="000005"/>
          <w:w w:val="90"/>
          <w:sz w:val="11"/>
        </w:rPr>
        <w:t>products</w:t>
      </w:r>
      <w:r>
        <w:rPr>
          <w:color w:val="000005"/>
          <w:spacing w:val="-4"/>
          <w:w w:val="90"/>
          <w:sz w:val="11"/>
        </w:rPr>
        <w:t xml:space="preserve"> </w:t>
      </w:r>
      <w:r>
        <w:rPr>
          <w:color w:val="000005"/>
          <w:w w:val="90"/>
          <w:sz w:val="11"/>
        </w:rPr>
        <w:t>such</w:t>
      </w:r>
      <w:r>
        <w:rPr>
          <w:color w:val="000005"/>
          <w:spacing w:val="-4"/>
          <w:w w:val="90"/>
          <w:sz w:val="11"/>
        </w:rPr>
        <w:t xml:space="preserve"> </w:t>
      </w:r>
      <w:r>
        <w:rPr>
          <w:color w:val="000005"/>
          <w:w w:val="90"/>
          <w:sz w:val="11"/>
        </w:rPr>
        <w:t>as</w:t>
      </w:r>
      <w:r>
        <w:rPr>
          <w:color w:val="000005"/>
          <w:spacing w:val="-4"/>
          <w:w w:val="90"/>
          <w:sz w:val="11"/>
        </w:rPr>
        <w:t xml:space="preserve"> </w:t>
      </w:r>
      <w:r>
        <w:rPr>
          <w:color w:val="000005"/>
          <w:w w:val="90"/>
          <w:sz w:val="11"/>
        </w:rPr>
        <w:t>home</w:t>
      </w:r>
      <w:r>
        <w:rPr>
          <w:color w:val="000005"/>
          <w:spacing w:val="-4"/>
          <w:w w:val="90"/>
          <w:sz w:val="11"/>
        </w:rPr>
        <w:t xml:space="preserve"> </w:t>
      </w:r>
      <w:r>
        <w:rPr>
          <w:color w:val="000005"/>
          <w:w w:val="90"/>
          <w:sz w:val="11"/>
        </w:rPr>
        <w:t>purchase</w:t>
      </w:r>
      <w:r>
        <w:rPr>
          <w:color w:val="000005"/>
          <w:spacing w:val="-4"/>
          <w:w w:val="90"/>
          <w:sz w:val="11"/>
        </w:rPr>
        <w:t xml:space="preserve"> </w:t>
      </w:r>
      <w:r>
        <w:rPr>
          <w:color w:val="000005"/>
          <w:w w:val="90"/>
          <w:sz w:val="11"/>
        </w:rPr>
        <w:t>plans</w:t>
      </w:r>
      <w:r>
        <w:rPr>
          <w:color w:val="000005"/>
          <w:spacing w:val="-4"/>
          <w:w w:val="90"/>
          <w:sz w:val="11"/>
        </w:rPr>
        <w:t xml:space="preserve"> </w:t>
      </w:r>
      <w:r>
        <w:rPr>
          <w:color w:val="000005"/>
          <w:w w:val="90"/>
          <w:sz w:val="11"/>
        </w:rPr>
        <w:t>and</w:t>
      </w:r>
      <w:r>
        <w:rPr>
          <w:color w:val="000005"/>
          <w:spacing w:val="-4"/>
          <w:w w:val="90"/>
          <w:sz w:val="11"/>
        </w:rPr>
        <w:t xml:space="preserve"> </w:t>
      </w:r>
      <w:r>
        <w:rPr>
          <w:color w:val="000005"/>
          <w:w w:val="90"/>
          <w:sz w:val="11"/>
        </w:rPr>
        <w:t>home</w:t>
      </w:r>
      <w:r>
        <w:rPr>
          <w:color w:val="000005"/>
          <w:spacing w:val="-4"/>
          <w:w w:val="90"/>
          <w:sz w:val="11"/>
        </w:rPr>
        <w:t xml:space="preserve"> </w:t>
      </w:r>
      <w:r>
        <w:rPr>
          <w:color w:val="000005"/>
          <w:w w:val="90"/>
          <w:sz w:val="11"/>
        </w:rPr>
        <w:t>reversions,</w:t>
      </w:r>
      <w:r>
        <w:rPr>
          <w:color w:val="000005"/>
          <w:spacing w:val="-4"/>
          <w:w w:val="90"/>
          <w:sz w:val="11"/>
        </w:rPr>
        <w:t xml:space="preserve"> </w:t>
      </w:r>
      <w:r>
        <w:rPr>
          <w:color w:val="000005"/>
          <w:w w:val="90"/>
          <w:sz w:val="11"/>
        </w:rPr>
        <w:t>and</w:t>
      </w:r>
      <w:r>
        <w:rPr>
          <w:color w:val="000005"/>
          <w:spacing w:val="40"/>
          <w:sz w:val="11"/>
        </w:rPr>
        <w:t xml:space="preserve"> </w:t>
      </w:r>
      <w:r>
        <w:rPr>
          <w:color w:val="000005"/>
          <w:spacing w:val="-4"/>
          <w:sz w:val="11"/>
        </w:rPr>
        <w:t>unregulated products such as second charge lending and buy-to-let mortgages.</w:t>
      </w:r>
    </w:p>
    <w:p w14:paraId="2503AFD6" w14:textId="77777777" w:rsidR="007423F2" w:rsidRDefault="000B511B">
      <w:pPr>
        <w:pStyle w:val="ListParagraph"/>
        <w:numPr>
          <w:ilvl w:val="0"/>
          <w:numId w:val="15"/>
        </w:numPr>
        <w:tabs>
          <w:tab w:val="left" w:pos="255"/>
        </w:tabs>
        <w:spacing w:line="244" w:lineRule="auto"/>
        <w:ind w:right="623"/>
        <w:rPr>
          <w:sz w:val="11"/>
        </w:rPr>
      </w:pPr>
      <w:r>
        <w:rPr>
          <w:color w:val="000005"/>
          <w:spacing w:val="-4"/>
          <w:sz w:val="11"/>
        </w:rPr>
        <w:t>Data</w:t>
      </w:r>
      <w:r>
        <w:rPr>
          <w:color w:val="000005"/>
          <w:spacing w:val="-7"/>
          <w:sz w:val="11"/>
        </w:rPr>
        <w:t xml:space="preserve"> </w:t>
      </w:r>
      <w:r>
        <w:rPr>
          <w:color w:val="000005"/>
          <w:spacing w:val="-4"/>
          <w:sz w:val="11"/>
        </w:rPr>
        <w:t>from</w:t>
      </w:r>
      <w:r>
        <w:rPr>
          <w:color w:val="000005"/>
          <w:spacing w:val="-7"/>
          <w:sz w:val="11"/>
        </w:rPr>
        <w:t xml:space="preserve"> </w:t>
      </w:r>
      <w:r>
        <w:rPr>
          <w:color w:val="000005"/>
          <w:spacing w:val="-4"/>
          <w:sz w:val="11"/>
        </w:rPr>
        <w:t>the</w:t>
      </w:r>
      <w:r>
        <w:rPr>
          <w:color w:val="000005"/>
          <w:spacing w:val="-7"/>
          <w:sz w:val="11"/>
        </w:rPr>
        <w:t xml:space="preserve"> </w:t>
      </w:r>
      <w:r>
        <w:rPr>
          <w:color w:val="000005"/>
          <w:spacing w:val="-4"/>
          <w:sz w:val="11"/>
        </w:rPr>
        <w:t>FCA</w:t>
      </w:r>
      <w:r>
        <w:rPr>
          <w:color w:val="000005"/>
          <w:spacing w:val="-7"/>
          <w:sz w:val="11"/>
        </w:rPr>
        <w:t xml:space="preserve"> </w:t>
      </w:r>
      <w:r>
        <w:rPr>
          <w:color w:val="000005"/>
          <w:spacing w:val="-4"/>
          <w:sz w:val="11"/>
        </w:rPr>
        <w:t>PSD</w:t>
      </w:r>
      <w:r>
        <w:rPr>
          <w:color w:val="000005"/>
          <w:spacing w:val="-7"/>
          <w:sz w:val="11"/>
        </w:rPr>
        <w:t xml:space="preserve"> </w:t>
      </w:r>
      <w:r>
        <w:rPr>
          <w:color w:val="000005"/>
          <w:spacing w:val="-4"/>
          <w:sz w:val="11"/>
        </w:rPr>
        <w:t>are</w:t>
      </w:r>
      <w:r>
        <w:rPr>
          <w:color w:val="000005"/>
          <w:spacing w:val="-7"/>
          <w:sz w:val="11"/>
        </w:rPr>
        <w:t xml:space="preserve"> </w:t>
      </w:r>
      <w:r>
        <w:rPr>
          <w:color w:val="000005"/>
          <w:spacing w:val="-4"/>
          <w:sz w:val="11"/>
        </w:rPr>
        <w:t>only</w:t>
      </w:r>
      <w:r>
        <w:rPr>
          <w:color w:val="000005"/>
          <w:spacing w:val="-7"/>
          <w:sz w:val="11"/>
        </w:rPr>
        <w:t xml:space="preserve"> </w:t>
      </w:r>
      <w:r>
        <w:rPr>
          <w:color w:val="000005"/>
          <w:spacing w:val="-4"/>
          <w:sz w:val="11"/>
        </w:rPr>
        <w:t>available</w:t>
      </w:r>
      <w:r>
        <w:rPr>
          <w:color w:val="000005"/>
          <w:spacing w:val="-7"/>
          <w:sz w:val="11"/>
        </w:rPr>
        <w:t xml:space="preserve"> </w:t>
      </w:r>
      <w:r>
        <w:rPr>
          <w:color w:val="000005"/>
          <w:spacing w:val="-4"/>
          <w:sz w:val="11"/>
        </w:rPr>
        <w:t>since</w:t>
      </w:r>
      <w:r>
        <w:rPr>
          <w:color w:val="000005"/>
          <w:spacing w:val="-7"/>
          <w:sz w:val="11"/>
        </w:rPr>
        <w:t xml:space="preserve"> </w:t>
      </w:r>
      <w:r>
        <w:rPr>
          <w:color w:val="000005"/>
          <w:spacing w:val="-4"/>
          <w:sz w:val="11"/>
        </w:rPr>
        <w:t>2005</w:t>
      </w:r>
      <w:r>
        <w:rPr>
          <w:color w:val="000005"/>
          <w:spacing w:val="-8"/>
          <w:sz w:val="11"/>
        </w:rPr>
        <w:t xml:space="preserve"> </w:t>
      </w:r>
      <w:r>
        <w:rPr>
          <w:color w:val="000005"/>
          <w:spacing w:val="-4"/>
          <w:sz w:val="11"/>
        </w:rPr>
        <w:t>Q2.</w:t>
      </w:r>
      <w:r>
        <w:rPr>
          <w:color w:val="000005"/>
          <w:spacing w:val="20"/>
          <w:sz w:val="11"/>
        </w:rPr>
        <w:t xml:space="preserve"> </w:t>
      </w:r>
      <w:r>
        <w:rPr>
          <w:color w:val="000005"/>
          <w:spacing w:val="-4"/>
          <w:sz w:val="11"/>
        </w:rPr>
        <w:t>Prior</w:t>
      </w:r>
      <w:r>
        <w:rPr>
          <w:color w:val="000005"/>
          <w:spacing w:val="-7"/>
          <w:sz w:val="11"/>
        </w:rPr>
        <w:t xml:space="preserve"> </w:t>
      </w:r>
      <w:r>
        <w:rPr>
          <w:color w:val="000005"/>
          <w:spacing w:val="-4"/>
          <w:sz w:val="11"/>
        </w:rPr>
        <w:t>to</w:t>
      </w:r>
      <w:r>
        <w:rPr>
          <w:color w:val="000005"/>
          <w:spacing w:val="-7"/>
          <w:sz w:val="11"/>
        </w:rPr>
        <w:t xml:space="preserve"> </w:t>
      </w:r>
      <w:r>
        <w:rPr>
          <w:color w:val="000005"/>
          <w:spacing w:val="-4"/>
          <w:sz w:val="11"/>
        </w:rPr>
        <w:t>this,</w:t>
      </w:r>
      <w:r>
        <w:rPr>
          <w:color w:val="000005"/>
          <w:spacing w:val="-7"/>
          <w:sz w:val="11"/>
        </w:rPr>
        <w:t xml:space="preserve"> </w:t>
      </w:r>
      <w:r>
        <w:rPr>
          <w:color w:val="000005"/>
          <w:spacing w:val="-4"/>
          <w:sz w:val="11"/>
        </w:rPr>
        <w:t>FCA</w:t>
      </w:r>
      <w:r>
        <w:rPr>
          <w:color w:val="000005"/>
          <w:spacing w:val="-7"/>
          <w:sz w:val="11"/>
        </w:rPr>
        <w:t xml:space="preserve"> </w:t>
      </w:r>
      <w:r>
        <w:rPr>
          <w:color w:val="000005"/>
          <w:spacing w:val="-4"/>
          <w:sz w:val="11"/>
        </w:rPr>
        <w:t>PSD</w:t>
      </w:r>
      <w:r>
        <w:rPr>
          <w:color w:val="000005"/>
          <w:spacing w:val="-7"/>
          <w:sz w:val="11"/>
        </w:rPr>
        <w:t xml:space="preserve"> </w:t>
      </w:r>
      <w:r>
        <w:rPr>
          <w:color w:val="000005"/>
          <w:spacing w:val="-4"/>
          <w:sz w:val="11"/>
        </w:rPr>
        <w:t>have</w:t>
      </w:r>
      <w:r>
        <w:rPr>
          <w:color w:val="000005"/>
          <w:spacing w:val="-7"/>
          <w:sz w:val="11"/>
        </w:rPr>
        <w:t xml:space="preserve"> </w:t>
      </w:r>
      <w:r>
        <w:rPr>
          <w:color w:val="000005"/>
          <w:spacing w:val="-4"/>
          <w:sz w:val="11"/>
        </w:rPr>
        <w:t>been</w:t>
      </w:r>
      <w:r>
        <w:rPr>
          <w:color w:val="000005"/>
          <w:spacing w:val="40"/>
          <w:sz w:val="11"/>
        </w:rPr>
        <w:t xml:space="preserve"> </w:t>
      </w:r>
      <w:r>
        <w:rPr>
          <w:color w:val="000005"/>
          <w:w w:val="90"/>
          <w:sz w:val="11"/>
        </w:rPr>
        <w:t>grown</w:t>
      </w:r>
      <w:r>
        <w:rPr>
          <w:color w:val="000005"/>
          <w:spacing w:val="-2"/>
          <w:w w:val="90"/>
          <w:sz w:val="11"/>
        </w:rPr>
        <w:t xml:space="preserve"> </w:t>
      </w:r>
      <w:r>
        <w:rPr>
          <w:color w:val="000005"/>
          <w:w w:val="90"/>
          <w:sz w:val="11"/>
        </w:rPr>
        <w:t>in</w:t>
      </w:r>
      <w:r>
        <w:rPr>
          <w:color w:val="000005"/>
          <w:spacing w:val="-2"/>
          <w:w w:val="90"/>
          <w:sz w:val="11"/>
        </w:rPr>
        <w:t xml:space="preserve"> </w:t>
      </w:r>
      <w:r>
        <w:rPr>
          <w:color w:val="000005"/>
          <w:w w:val="90"/>
          <w:sz w:val="11"/>
        </w:rPr>
        <w:t>line</w:t>
      </w:r>
      <w:r>
        <w:rPr>
          <w:color w:val="000005"/>
          <w:spacing w:val="-2"/>
          <w:w w:val="90"/>
          <w:sz w:val="11"/>
        </w:rPr>
        <w:t xml:space="preserve"> </w:t>
      </w:r>
      <w:r>
        <w:rPr>
          <w:color w:val="000005"/>
          <w:w w:val="90"/>
          <w:sz w:val="11"/>
        </w:rPr>
        <w:t>with</w:t>
      </w:r>
      <w:r>
        <w:rPr>
          <w:color w:val="000005"/>
          <w:spacing w:val="-2"/>
          <w:w w:val="90"/>
          <w:sz w:val="11"/>
        </w:rPr>
        <w:t xml:space="preserve"> </w:t>
      </w:r>
      <w:r>
        <w:rPr>
          <w:color w:val="000005"/>
          <w:w w:val="90"/>
          <w:sz w:val="11"/>
        </w:rPr>
        <w:t>data</w:t>
      </w:r>
      <w:r>
        <w:rPr>
          <w:color w:val="000005"/>
          <w:spacing w:val="-2"/>
          <w:w w:val="90"/>
          <w:sz w:val="11"/>
        </w:rPr>
        <w:t xml:space="preserve"> </w:t>
      </w:r>
      <w:r>
        <w:rPr>
          <w:color w:val="000005"/>
          <w:w w:val="90"/>
          <w:sz w:val="11"/>
        </w:rPr>
        <w:t>from</w:t>
      </w:r>
      <w:r>
        <w:rPr>
          <w:color w:val="000005"/>
          <w:spacing w:val="-2"/>
          <w:w w:val="90"/>
          <w:sz w:val="11"/>
        </w:rPr>
        <w:t xml:space="preserve"> </w:t>
      </w:r>
      <w:r>
        <w:rPr>
          <w:color w:val="000005"/>
          <w:w w:val="90"/>
          <w:sz w:val="11"/>
        </w:rPr>
        <w:t>the</w:t>
      </w:r>
      <w:r>
        <w:rPr>
          <w:color w:val="000005"/>
          <w:spacing w:val="-2"/>
          <w:w w:val="90"/>
          <w:sz w:val="11"/>
        </w:rPr>
        <w:t xml:space="preserve"> </w:t>
      </w:r>
      <w:r>
        <w:rPr>
          <w:color w:val="000005"/>
          <w:w w:val="90"/>
          <w:sz w:val="11"/>
        </w:rPr>
        <w:t>discontinued</w:t>
      </w:r>
      <w:r>
        <w:rPr>
          <w:color w:val="000005"/>
          <w:spacing w:val="-2"/>
          <w:w w:val="90"/>
          <w:sz w:val="11"/>
        </w:rPr>
        <w:t xml:space="preserve"> </w:t>
      </w:r>
      <w:r>
        <w:rPr>
          <w:color w:val="000005"/>
          <w:w w:val="90"/>
          <w:sz w:val="11"/>
        </w:rPr>
        <w:t>Survey</w:t>
      </w:r>
      <w:r>
        <w:rPr>
          <w:color w:val="000005"/>
          <w:spacing w:val="-2"/>
          <w:w w:val="90"/>
          <w:sz w:val="11"/>
        </w:rPr>
        <w:t xml:space="preserve"> </w:t>
      </w:r>
      <w:r>
        <w:rPr>
          <w:color w:val="000005"/>
          <w:w w:val="90"/>
          <w:sz w:val="11"/>
        </w:rPr>
        <w:t>of</w:t>
      </w:r>
      <w:r>
        <w:rPr>
          <w:color w:val="000005"/>
          <w:spacing w:val="-2"/>
          <w:w w:val="90"/>
          <w:sz w:val="11"/>
        </w:rPr>
        <w:t xml:space="preserve"> </w:t>
      </w:r>
      <w:r>
        <w:rPr>
          <w:color w:val="000005"/>
          <w:w w:val="90"/>
          <w:sz w:val="11"/>
        </w:rPr>
        <w:t>Mortgage</w:t>
      </w:r>
      <w:r>
        <w:rPr>
          <w:color w:val="000005"/>
          <w:spacing w:val="-2"/>
          <w:w w:val="90"/>
          <w:sz w:val="11"/>
        </w:rPr>
        <w:t xml:space="preserve"> </w:t>
      </w:r>
      <w:r>
        <w:rPr>
          <w:color w:val="000005"/>
          <w:w w:val="90"/>
          <w:sz w:val="11"/>
        </w:rPr>
        <w:t>Lenders</w:t>
      </w:r>
      <w:r>
        <w:rPr>
          <w:color w:val="000005"/>
          <w:spacing w:val="-2"/>
          <w:w w:val="90"/>
          <w:sz w:val="11"/>
        </w:rPr>
        <w:t xml:space="preserve"> </w:t>
      </w:r>
      <w:r>
        <w:rPr>
          <w:color w:val="000005"/>
          <w:w w:val="90"/>
          <w:sz w:val="11"/>
        </w:rPr>
        <w:t>(SML),</w:t>
      </w:r>
      <w:r>
        <w:rPr>
          <w:color w:val="000005"/>
          <w:spacing w:val="-2"/>
          <w:w w:val="90"/>
          <w:sz w:val="11"/>
        </w:rPr>
        <w:t xml:space="preserve"> </w:t>
      </w:r>
      <w:r>
        <w:rPr>
          <w:color w:val="000005"/>
          <w:w w:val="90"/>
          <w:sz w:val="11"/>
        </w:rPr>
        <w:t>which</w:t>
      </w:r>
      <w:r>
        <w:rPr>
          <w:color w:val="000005"/>
          <w:spacing w:val="-2"/>
          <w:w w:val="90"/>
          <w:sz w:val="11"/>
        </w:rPr>
        <w:t xml:space="preserve"> </w:t>
      </w:r>
      <w:r>
        <w:rPr>
          <w:color w:val="000005"/>
          <w:w w:val="90"/>
          <w:sz w:val="11"/>
        </w:rPr>
        <w:t>was</w:t>
      </w:r>
      <w:r>
        <w:rPr>
          <w:color w:val="000005"/>
          <w:spacing w:val="40"/>
          <w:sz w:val="11"/>
        </w:rPr>
        <w:t xml:space="preserve"> </w:t>
      </w:r>
      <w:r>
        <w:rPr>
          <w:color w:val="000005"/>
          <w:w w:val="90"/>
          <w:sz w:val="11"/>
        </w:rPr>
        <w:t>operated</w:t>
      </w:r>
      <w:r>
        <w:rPr>
          <w:color w:val="000005"/>
          <w:spacing w:val="-5"/>
          <w:w w:val="90"/>
          <w:sz w:val="11"/>
        </w:rPr>
        <w:t xml:space="preserve"> </w:t>
      </w:r>
      <w:r>
        <w:rPr>
          <w:color w:val="000005"/>
          <w:w w:val="90"/>
          <w:sz w:val="11"/>
        </w:rPr>
        <w:t>by</w:t>
      </w:r>
      <w:r>
        <w:rPr>
          <w:color w:val="000005"/>
          <w:spacing w:val="-5"/>
          <w:w w:val="90"/>
          <w:sz w:val="11"/>
        </w:rPr>
        <w:t xml:space="preserve"> </w:t>
      </w:r>
      <w:r>
        <w:rPr>
          <w:color w:val="000005"/>
          <w:w w:val="90"/>
          <w:sz w:val="11"/>
        </w:rPr>
        <w:t>CML.</w:t>
      </w:r>
      <w:r>
        <w:rPr>
          <w:color w:val="000005"/>
          <w:spacing w:val="5"/>
          <w:sz w:val="11"/>
        </w:rPr>
        <w:t xml:space="preserve"> </w:t>
      </w:r>
      <w:r>
        <w:rPr>
          <w:color w:val="000005"/>
          <w:w w:val="90"/>
          <w:sz w:val="11"/>
        </w:rPr>
        <w:t>These</w:t>
      </w:r>
      <w:r>
        <w:rPr>
          <w:color w:val="000005"/>
          <w:spacing w:val="-5"/>
          <w:w w:val="90"/>
          <w:sz w:val="11"/>
        </w:rPr>
        <w:t xml:space="preserve"> </w:t>
      </w:r>
      <w:r>
        <w:rPr>
          <w:color w:val="000005"/>
          <w:w w:val="90"/>
          <w:sz w:val="11"/>
        </w:rPr>
        <w:t>data</w:t>
      </w:r>
      <w:r>
        <w:rPr>
          <w:color w:val="000005"/>
          <w:spacing w:val="-5"/>
          <w:w w:val="90"/>
          <w:sz w:val="11"/>
        </w:rPr>
        <w:t xml:space="preserve"> </w:t>
      </w:r>
      <w:r>
        <w:rPr>
          <w:color w:val="000005"/>
          <w:w w:val="90"/>
          <w:sz w:val="11"/>
        </w:rPr>
        <w:t>are</w:t>
      </w:r>
      <w:r>
        <w:rPr>
          <w:color w:val="000005"/>
          <w:spacing w:val="-5"/>
          <w:w w:val="90"/>
          <w:sz w:val="11"/>
        </w:rPr>
        <w:t xml:space="preserve"> </w:t>
      </w:r>
      <w:r>
        <w:rPr>
          <w:color w:val="000005"/>
          <w:w w:val="90"/>
          <w:sz w:val="11"/>
        </w:rPr>
        <w:t>not</w:t>
      </w:r>
      <w:r>
        <w:rPr>
          <w:color w:val="000005"/>
          <w:spacing w:val="-5"/>
          <w:w w:val="90"/>
          <w:sz w:val="11"/>
        </w:rPr>
        <w:t xml:space="preserve"> </w:t>
      </w:r>
      <w:r>
        <w:rPr>
          <w:color w:val="000005"/>
          <w:w w:val="90"/>
          <w:sz w:val="11"/>
        </w:rPr>
        <w:t>directly</w:t>
      </w:r>
      <w:r>
        <w:rPr>
          <w:color w:val="000005"/>
          <w:spacing w:val="-5"/>
          <w:w w:val="90"/>
          <w:sz w:val="11"/>
        </w:rPr>
        <w:t xml:space="preserve"> </w:t>
      </w:r>
      <w:r>
        <w:rPr>
          <w:color w:val="000005"/>
          <w:w w:val="90"/>
          <w:sz w:val="11"/>
        </w:rPr>
        <w:t>comparable</w:t>
      </w:r>
      <w:r>
        <w:rPr>
          <w:color w:val="000005"/>
          <w:spacing w:val="-5"/>
          <w:w w:val="90"/>
          <w:sz w:val="11"/>
        </w:rPr>
        <w:t xml:space="preserve"> </w:t>
      </w:r>
      <w:r>
        <w:rPr>
          <w:color w:val="000005"/>
          <w:w w:val="90"/>
          <w:sz w:val="11"/>
        </w:rPr>
        <w:t>and</w:t>
      </w:r>
      <w:r>
        <w:rPr>
          <w:color w:val="000005"/>
          <w:spacing w:val="-5"/>
          <w:w w:val="90"/>
          <w:sz w:val="11"/>
        </w:rPr>
        <w:t xml:space="preserve"> </w:t>
      </w:r>
      <w:r>
        <w:rPr>
          <w:color w:val="000005"/>
          <w:w w:val="90"/>
          <w:sz w:val="11"/>
        </w:rPr>
        <w:t>shares</w:t>
      </w:r>
      <w:r>
        <w:rPr>
          <w:color w:val="000005"/>
          <w:spacing w:val="-5"/>
          <w:w w:val="90"/>
          <w:sz w:val="11"/>
        </w:rPr>
        <w:t xml:space="preserve"> </w:t>
      </w:r>
      <w:r>
        <w:rPr>
          <w:color w:val="000005"/>
          <w:w w:val="90"/>
          <w:sz w:val="11"/>
        </w:rPr>
        <w:t>are</w:t>
      </w:r>
      <w:r>
        <w:rPr>
          <w:color w:val="000005"/>
          <w:spacing w:val="-5"/>
          <w:w w:val="90"/>
          <w:sz w:val="11"/>
        </w:rPr>
        <w:t xml:space="preserve"> </w:t>
      </w:r>
      <w:r>
        <w:rPr>
          <w:color w:val="000005"/>
          <w:w w:val="90"/>
          <w:sz w:val="11"/>
        </w:rPr>
        <w:t>illustrative</w:t>
      </w:r>
      <w:r>
        <w:rPr>
          <w:color w:val="000005"/>
          <w:spacing w:val="-5"/>
          <w:w w:val="90"/>
          <w:sz w:val="11"/>
        </w:rPr>
        <w:t xml:space="preserve"> </w:t>
      </w:r>
      <w:r>
        <w:rPr>
          <w:color w:val="000005"/>
          <w:w w:val="90"/>
          <w:sz w:val="11"/>
        </w:rPr>
        <w:t>prior</w:t>
      </w:r>
      <w:r>
        <w:rPr>
          <w:color w:val="000005"/>
          <w:spacing w:val="-5"/>
          <w:w w:val="90"/>
          <w:sz w:val="11"/>
        </w:rPr>
        <w:t xml:space="preserve"> </w:t>
      </w:r>
      <w:r>
        <w:rPr>
          <w:color w:val="000005"/>
          <w:w w:val="90"/>
          <w:sz w:val="11"/>
        </w:rPr>
        <w:t>to</w:t>
      </w:r>
      <w:r>
        <w:rPr>
          <w:color w:val="000005"/>
          <w:spacing w:val="40"/>
          <w:sz w:val="11"/>
        </w:rPr>
        <w:t xml:space="preserve"> </w:t>
      </w:r>
      <w:r>
        <w:rPr>
          <w:color w:val="000005"/>
          <w:spacing w:val="-2"/>
          <w:sz w:val="11"/>
        </w:rPr>
        <w:t>2005</w:t>
      </w:r>
      <w:r>
        <w:rPr>
          <w:color w:val="000005"/>
          <w:spacing w:val="-8"/>
          <w:sz w:val="11"/>
        </w:rPr>
        <w:t xml:space="preserve"> </w:t>
      </w:r>
      <w:r>
        <w:rPr>
          <w:color w:val="000005"/>
          <w:spacing w:val="-2"/>
          <w:sz w:val="11"/>
        </w:rPr>
        <w:t>Q2.</w:t>
      </w:r>
      <w:r>
        <w:rPr>
          <w:color w:val="000005"/>
          <w:spacing w:val="20"/>
          <w:sz w:val="11"/>
        </w:rPr>
        <w:t xml:space="preserve"> </w:t>
      </w:r>
      <w:r>
        <w:rPr>
          <w:color w:val="000005"/>
          <w:spacing w:val="-2"/>
          <w:sz w:val="11"/>
        </w:rPr>
        <w:t>SML</w:t>
      </w:r>
      <w:r>
        <w:rPr>
          <w:color w:val="000005"/>
          <w:spacing w:val="-7"/>
          <w:sz w:val="11"/>
        </w:rPr>
        <w:t xml:space="preserve"> </w:t>
      </w:r>
      <w:r>
        <w:rPr>
          <w:color w:val="000005"/>
          <w:spacing w:val="-2"/>
          <w:sz w:val="11"/>
        </w:rPr>
        <w:t>data</w:t>
      </w:r>
      <w:r>
        <w:rPr>
          <w:color w:val="000005"/>
          <w:spacing w:val="-7"/>
          <w:sz w:val="11"/>
        </w:rPr>
        <w:t xml:space="preserve"> </w:t>
      </w:r>
      <w:r>
        <w:rPr>
          <w:color w:val="000005"/>
          <w:spacing w:val="-2"/>
          <w:sz w:val="11"/>
        </w:rPr>
        <w:t>covered</w:t>
      </w:r>
      <w:r>
        <w:rPr>
          <w:color w:val="000005"/>
          <w:spacing w:val="-7"/>
          <w:sz w:val="11"/>
        </w:rPr>
        <w:t xml:space="preserve"> </w:t>
      </w:r>
      <w:r>
        <w:rPr>
          <w:color w:val="000005"/>
          <w:spacing w:val="-2"/>
          <w:sz w:val="11"/>
        </w:rPr>
        <w:t>only</w:t>
      </w:r>
      <w:r>
        <w:rPr>
          <w:color w:val="000005"/>
          <w:spacing w:val="-7"/>
          <w:sz w:val="11"/>
        </w:rPr>
        <w:t xml:space="preserve"> </w:t>
      </w:r>
      <w:r>
        <w:rPr>
          <w:color w:val="000005"/>
          <w:spacing w:val="-2"/>
          <w:sz w:val="11"/>
        </w:rPr>
        <w:t>around</w:t>
      </w:r>
      <w:r>
        <w:rPr>
          <w:color w:val="000005"/>
          <w:spacing w:val="-7"/>
          <w:sz w:val="11"/>
        </w:rPr>
        <w:t xml:space="preserve"> </w:t>
      </w:r>
      <w:r>
        <w:rPr>
          <w:color w:val="000005"/>
          <w:spacing w:val="-2"/>
          <w:sz w:val="11"/>
        </w:rPr>
        <w:t>50%</w:t>
      </w:r>
      <w:r>
        <w:rPr>
          <w:color w:val="000005"/>
          <w:spacing w:val="-7"/>
          <w:sz w:val="11"/>
        </w:rPr>
        <w:t xml:space="preserve"> </w:t>
      </w:r>
      <w:r>
        <w:rPr>
          <w:color w:val="000005"/>
          <w:spacing w:val="-2"/>
          <w:sz w:val="11"/>
        </w:rPr>
        <w:t>of</w:t>
      </w:r>
      <w:r>
        <w:rPr>
          <w:color w:val="000005"/>
          <w:spacing w:val="-7"/>
          <w:sz w:val="11"/>
        </w:rPr>
        <w:t xml:space="preserve"> </w:t>
      </w:r>
      <w:r>
        <w:rPr>
          <w:color w:val="000005"/>
          <w:spacing w:val="-2"/>
          <w:sz w:val="11"/>
        </w:rPr>
        <w:t>the</w:t>
      </w:r>
      <w:r>
        <w:rPr>
          <w:color w:val="000005"/>
          <w:spacing w:val="-7"/>
          <w:sz w:val="11"/>
        </w:rPr>
        <w:t xml:space="preserve"> </w:t>
      </w:r>
      <w:r>
        <w:rPr>
          <w:color w:val="000005"/>
          <w:spacing w:val="-2"/>
          <w:sz w:val="11"/>
        </w:rPr>
        <w:t>mortgage</w:t>
      </w:r>
      <w:r>
        <w:rPr>
          <w:color w:val="000005"/>
          <w:spacing w:val="-7"/>
          <w:sz w:val="11"/>
        </w:rPr>
        <w:t xml:space="preserve"> </w:t>
      </w:r>
      <w:r>
        <w:rPr>
          <w:color w:val="000005"/>
          <w:spacing w:val="-2"/>
          <w:sz w:val="11"/>
        </w:rPr>
        <w:t>market.</w:t>
      </w:r>
    </w:p>
    <w:p w14:paraId="197D5AD8" w14:textId="77777777" w:rsidR="007423F2" w:rsidRDefault="000B511B">
      <w:pPr>
        <w:pStyle w:val="BodyText"/>
        <w:spacing w:before="24" w:line="268" w:lineRule="auto"/>
        <w:ind w:left="85" w:right="496"/>
      </w:pPr>
      <w:r>
        <w:br w:type="column"/>
      </w:r>
      <w:r>
        <w:rPr>
          <w:color w:val="000005"/>
          <w:w w:val="85"/>
        </w:rPr>
        <w:t>mortgage underwriting standards and a further significant rise</w:t>
      </w:r>
      <w:r>
        <w:rPr>
          <w:color w:val="000005"/>
          <w:w w:val="90"/>
        </w:rPr>
        <w:t xml:space="preserve"> in the number of highly indebted households (Section 4).</w:t>
      </w:r>
    </w:p>
    <w:p w14:paraId="7912C97C" w14:textId="77777777" w:rsidR="007423F2" w:rsidRDefault="000B511B">
      <w:pPr>
        <w:pStyle w:val="BodyText"/>
        <w:spacing w:line="268" w:lineRule="auto"/>
        <w:ind w:left="85" w:right="369"/>
      </w:pPr>
      <w:r>
        <w:rPr>
          <w:color w:val="000005"/>
          <w:w w:val="90"/>
        </w:rPr>
        <w:t>Since then, activity in the UK housing market has slowed (Section 2.2).</w:t>
      </w:r>
      <w:r>
        <w:rPr>
          <w:color w:val="000005"/>
          <w:spacing w:val="40"/>
        </w:rPr>
        <w:t xml:space="preserve"> </w:t>
      </w:r>
      <w:r>
        <w:rPr>
          <w:color w:val="000005"/>
          <w:w w:val="90"/>
        </w:rPr>
        <w:t xml:space="preserve">Housing transactions and mortgage approvals </w:t>
      </w:r>
      <w:r>
        <w:rPr>
          <w:color w:val="000005"/>
          <w:spacing w:val="-4"/>
        </w:rPr>
        <w:t>have</w:t>
      </w:r>
      <w:r>
        <w:rPr>
          <w:color w:val="000005"/>
          <w:spacing w:val="-12"/>
        </w:rPr>
        <w:t xml:space="preserve"> </w:t>
      </w:r>
      <w:r>
        <w:rPr>
          <w:color w:val="000005"/>
          <w:spacing w:val="-4"/>
        </w:rPr>
        <w:t>fallen</w:t>
      </w:r>
      <w:r>
        <w:rPr>
          <w:color w:val="000005"/>
          <w:spacing w:val="-12"/>
        </w:rPr>
        <w:t xml:space="preserve"> </w:t>
      </w:r>
      <w:r>
        <w:rPr>
          <w:color w:val="000005"/>
          <w:spacing w:val="-4"/>
        </w:rPr>
        <w:t>since</w:t>
      </w:r>
      <w:r>
        <w:rPr>
          <w:color w:val="000005"/>
          <w:spacing w:val="-12"/>
        </w:rPr>
        <w:t xml:space="preserve"> </w:t>
      </w:r>
      <w:r>
        <w:rPr>
          <w:color w:val="000005"/>
          <w:spacing w:val="-4"/>
        </w:rPr>
        <w:t>March</w:t>
      </w:r>
      <w:r>
        <w:rPr>
          <w:color w:val="000005"/>
          <w:spacing w:val="-15"/>
        </w:rPr>
        <w:t xml:space="preserve"> </w:t>
      </w:r>
      <w:r>
        <w:rPr>
          <w:color w:val="000005"/>
          <w:spacing w:val="-4"/>
        </w:rPr>
        <w:t>2014,</w:t>
      </w:r>
      <w:r>
        <w:rPr>
          <w:color w:val="000005"/>
          <w:spacing w:val="-12"/>
        </w:rPr>
        <w:t xml:space="preserve"> </w:t>
      </w:r>
      <w:r>
        <w:rPr>
          <w:color w:val="000005"/>
          <w:spacing w:val="-4"/>
        </w:rPr>
        <w:t>by</w:t>
      </w:r>
      <w:r>
        <w:rPr>
          <w:color w:val="000005"/>
          <w:spacing w:val="-12"/>
        </w:rPr>
        <w:t xml:space="preserve"> </w:t>
      </w:r>
      <w:r>
        <w:rPr>
          <w:color w:val="000005"/>
          <w:spacing w:val="-4"/>
        </w:rPr>
        <w:t>around</w:t>
      </w:r>
      <w:r>
        <w:rPr>
          <w:color w:val="000005"/>
          <w:spacing w:val="-12"/>
        </w:rPr>
        <w:t xml:space="preserve"> </w:t>
      </w:r>
      <w:r>
        <w:rPr>
          <w:color w:val="000005"/>
          <w:spacing w:val="-4"/>
        </w:rPr>
        <w:t>5%</w:t>
      </w:r>
      <w:r>
        <w:rPr>
          <w:color w:val="000005"/>
          <w:spacing w:val="-12"/>
        </w:rPr>
        <w:t xml:space="preserve"> </w:t>
      </w:r>
      <w:r>
        <w:rPr>
          <w:color w:val="000005"/>
          <w:spacing w:val="-4"/>
        </w:rPr>
        <w:t>and</w:t>
      </w:r>
      <w:r>
        <w:rPr>
          <w:color w:val="000005"/>
          <w:spacing w:val="-12"/>
        </w:rPr>
        <w:t xml:space="preserve"> </w:t>
      </w:r>
      <w:r>
        <w:rPr>
          <w:color w:val="000005"/>
          <w:spacing w:val="-4"/>
        </w:rPr>
        <w:t xml:space="preserve">10% </w:t>
      </w:r>
      <w:r>
        <w:rPr>
          <w:color w:val="000005"/>
          <w:w w:val="90"/>
        </w:rPr>
        <w:t>respectively.</w:t>
      </w:r>
      <w:r>
        <w:rPr>
          <w:color w:val="000005"/>
          <w:spacing w:val="40"/>
        </w:rPr>
        <w:t xml:space="preserve"> </w:t>
      </w:r>
      <w:r>
        <w:rPr>
          <w:color w:val="000005"/>
          <w:w w:val="90"/>
        </w:rPr>
        <w:t xml:space="preserve">Although annual measures continue to show strong house price inflation, near-term indicators of house </w:t>
      </w:r>
      <w:r>
        <w:rPr>
          <w:color w:val="000005"/>
          <w:w w:val="85"/>
        </w:rPr>
        <w:t xml:space="preserve">price inflation have weakened markedly since June (Table 5.A), </w:t>
      </w:r>
      <w:r>
        <w:rPr>
          <w:color w:val="000005"/>
          <w:w w:val="90"/>
        </w:rPr>
        <w:t>particularly</w:t>
      </w:r>
      <w:r>
        <w:rPr>
          <w:color w:val="000005"/>
          <w:spacing w:val="-10"/>
          <w:w w:val="90"/>
        </w:rPr>
        <w:t xml:space="preserve"> </w:t>
      </w:r>
      <w:r>
        <w:rPr>
          <w:color w:val="000005"/>
          <w:w w:val="90"/>
        </w:rPr>
        <w:t>in</w:t>
      </w:r>
      <w:r>
        <w:rPr>
          <w:color w:val="000005"/>
          <w:spacing w:val="-10"/>
          <w:w w:val="90"/>
        </w:rPr>
        <w:t xml:space="preserve"> </w:t>
      </w:r>
      <w:r>
        <w:rPr>
          <w:color w:val="000005"/>
          <w:w w:val="90"/>
        </w:rPr>
        <w:t>London.</w:t>
      </w:r>
      <w:r>
        <w:rPr>
          <w:color w:val="000005"/>
          <w:spacing w:val="29"/>
        </w:rPr>
        <w:t xml:space="preserve"> </w:t>
      </w:r>
      <w:r>
        <w:rPr>
          <w:color w:val="000005"/>
          <w:w w:val="90"/>
        </w:rPr>
        <w:t>Lending</w:t>
      </w:r>
      <w:r>
        <w:rPr>
          <w:color w:val="000005"/>
          <w:spacing w:val="-10"/>
          <w:w w:val="90"/>
        </w:rPr>
        <w:t xml:space="preserve"> </w:t>
      </w:r>
      <w:r>
        <w:rPr>
          <w:color w:val="000005"/>
          <w:w w:val="90"/>
        </w:rPr>
        <w:t>at</w:t>
      </w:r>
      <w:r>
        <w:rPr>
          <w:color w:val="000005"/>
          <w:spacing w:val="-10"/>
          <w:w w:val="90"/>
        </w:rPr>
        <w:t xml:space="preserve"> </w:t>
      </w:r>
      <w:r>
        <w:rPr>
          <w:color w:val="000005"/>
          <w:w w:val="90"/>
        </w:rPr>
        <w:t>higher</w:t>
      </w:r>
      <w:r>
        <w:rPr>
          <w:color w:val="000005"/>
          <w:spacing w:val="-10"/>
          <w:w w:val="90"/>
        </w:rPr>
        <w:t xml:space="preserve"> </w:t>
      </w:r>
      <w:r>
        <w:rPr>
          <w:color w:val="000005"/>
          <w:w w:val="90"/>
        </w:rPr>
        <w:t>loan</w:t>
      </w:r>
      <w:r>
        <w:rPr>
          <w:color w:val="000005"/>
          <w:spacing w:val="-10"/>
          <w:w w:val="90"/>
        </w:rPr>
        <w:t xml:space="preserve"> </w:t>
      </w:r>
      <w:r>
        <w:rPr>
          <w:color w:val="000005"/>
          <w:w w:val="90"/>
        </w:rPr>
        <w:t>to</w:t>
      </w:r>
      <w:r>
        <w:rPr>
          <w:color w:val="000005"/>
          <w:spacing w:val="-10"/>
          <w:w w:val="90"/>
        </w:rPr>
        <w:t xml:space="preserve"> </w:t>
      </w:r>
      <w:r>
        <w:rPr>
          <w:color w:val="000005"/>
          <w:w w:val="90"/>
        </w:rPr>
        <w:t>income</w:t>
      </w:r>
      <w:r>
        <w:rPr>
          <w:color w:val="000005"/>
          <w:spacing w:val="-10"/>
          <w:w w:val="90"/>
        </w:rPr>
        <w:t xml:space="preserve"> </w:t>
      </w:r>
      <w:r>
        <w:rPr>
          <w:color w:val="000005"/>
          <w:w w:val="90"/>
        </w:rPr>
        <w:t xml:space="preserve">(LTI) </w:t>
      </w:r>
      <w:r>
        <w:rPr>
          <w:color w:val="000005"/>
          <w:spacing w:val="-6"/>
        </w:rPr>
        <w:t>ratios</w:t>
      </w:r>
      <w:r>
        <w:rPr>
          <w:color w:val="000005"/>
          <w:spacing w:val="-10"/>
        </w:rPr>
        <w:t xml:space="preserve"> </w:t>
      </w:r>
      <w:r>
        <w:rPr>
          <w:color w:val="000005"/>
          <w:spacing w:val="-6"/>
        </w:rPr>
        <w:t>—</w:t>
      </w:r>
      <w:r>
        <w:rPr>
          <w:color w:val="000005"/>
          <w:spacing w:val="-10"/>
        </w:rPr>
        <w:t xml:space="preserve"> </w:t>
      </w:r>
      <w:r>
        <w:rPr>
          <w:color w:val="000005"/>
          <w:spacing w:val="-6"/>
        </w:rPr>
        <w:t>multiples</w:t>
      </w:r>
      <w:r>
        <w:rPr>
          <w:color w:val="000005"/>
          <w:spacing w:val="-10"/>
        </w:rPr>
        <w:t xml:space="preserve"> </w:t>
      </w:r>
      <w:r>
        <w:rPr>
          <w:color w:val="000005"/>
          <w:spacing w:val="-6"/>
        </w:rPr>
        <w:t>over</w:t>
      </w:r>
      <w:r>
        <w:rPr>
          <w:color w:val="000005"/>
          <w:spacing w:val="-10"/>
        </w:rPr>
        <w:t xml:space="preserve"> </w:t>
      </w:r>
      <w:r>
        <w:rPr>
          <w:color w:val="000005"/>
          <w:spacing w:val="-6"/>
        </w:rPr>
        <w:t>4.5</w:t>
      </w:r>
      <w:r>
        <w:rPr>
          <w:color w:val="000005"/>
          <w:spacing w:val="-10"/>
        </w:rPr>
        <w:t xml:space="preserve"> </w:t>
      </w:r>
      <w:r>
        <w:rPr>
          <w:color w:val="000005"/>
          <w:spacing w:val="-6"/>
        </w:rPr>
        <w:t>—</w:t>
      </w:r>
      <w:r>
        <w:rPr>
          <w:color w:val="000005"/>
          <w:spacing w:val="-10"/>
        </w:rPr>
        <w:t xml:space="preserve"> </w:t>
      </w:r>
      <w:r>
        <w:rPr>
          <w:color w:val="000005"/>
          <w:spacing w:val="-6"/>
        </w:rPr>
        <w:t>has</w:t>
      </w:r>
      <w:r>
        <w:rPr>
          <w:color w:val="000005"/>
          <w:spacing w:val="-10"/>
        </w:rPr>
        <w:t xml:space="preserve"> </w:t>
      </w:r>
      <w:r>
        <w:rPr>
          <w:color w:val="000005"/>
          <w:spacing w:val="-6"/>
        </w:rPr>
        <w:t>remained</w:t>
      </w:r>
      <w:r>
        <w:rPr>
          <w:color w:val="000005"/>
          <w:spacing w:val="-10"/>
        </w:rPr>
        <w:t xml:space="preserve"> </w:t>
      </w:r>
      <w:r>
        <w:rPr>
          <w:color w:val="000005"/>
          <w:spacing w:val="-6"/>
        </w:rPr>
        <w:t>around</w:t>
      </w:r>
      <w:r>
        <w:rPr>
          <w:color w:val="000005"/>
          <w:spacing w:val="-10"/>
        </w:rPr>
        <w:t xml:space="preserve"> </w:t>
      </w:r>
      <w:r>
        <w:rPr>
          <w:color w:val="000005"/>
          <w:spacing w:val="-6"/>
        </w:rPr>
        <w:t xml:space="preserve">10%, </w:t>
      </w:r>
      <w:r>
        <w:rPr>
          <w:color w:val="000005"/>
          <w:w w:val="90"/>
        </w:rPr>
        <w:t>consistent</w:t>
      </w:r>
      <w:r>
        <w:rPr>
          <w:color w:val="000005"/>
          <w:spacing w:val="-10"/>
          <w:w w:val="90"/>
        </w:rPr>
        <w:t xml:space="preserve"> </w:t>
      </w:r>
      <w:r>
        <w:rPr>
          <w:color w:val="000005"/>
          <w:w w:val="90"/>
        </w:rPr>
        <w:t>with</w:t>
      </w:r>
      <w:r>
        <w:rPr>
          <w:color w:val="000005"/>
          <w:spacing w:val="-10"/>
          <w:w w:val="90"/>
        </w:rPr>
        <w:t xml:space="preserve"> </w:t>
      </w:r>
      <w:r>
        <w:rPr>
          <w:color w:val="000005"/>
          <w:w w:val="90"/>
        </w:rPr>
        <w:t>the</w:t>
      </w:r>
      <w:r>
        <w:rPr>
          <w:color w:val="000005"/>
          <w:spacing w:val="-10"/>
          <w:w w:val="90"/>
        </w:rPr>
        <w:t xml:space="preserve"> </w:t>
      </w:r>
      <w:r>
        <w:rPr>
          <w:color w:val="000005"/>
          <w:w w:val="90"/>
        </w:rPr>
        <w:t>Committee’s</w:t>
      </w:r>
      <w:r>
        <w:rPr>
          <w:color w:val="000005"/>
          <w:spacing w:val="-10"/>
          <w:w w:val="90"/>
        </w:rPr>
        <w:t xml:space="preserve"> </w:t>
      </w:r>
      <w:r>
        <w:rPr>
          <w:color w:val="000005"/>
          <w:w w:val="90"/>
        </w:rPr>
        <w:t>central</w:t>
      </w:r>
      <w:r>
        <w:rPr>
          <w:color w:val="000005"/>
          <w:spacing w:val="-10"/>
          <w:w w:val="90"/>
        </w:rPr>
        <w:t xml:space="preserve"> </w:t>
      </w:r>
      <w:r>
        <w:rPr>
          <w:color w:val="000005"/>
          <w:w w:val="90"/>
        </w:rPr>
        <w:t>view</w:t>
      </w:r>
      <w:r>
        <w:rPr>
          <w:color w:val="000005"/>
          <w:spacing w:val="-10"/>
          <w:w w:val="90"/>
        </w:rPr>
        <w:t xml:space="preserve"> </w:t>
      </w:r>
      <w:r>
        <w:rPr>
          <w:color w:val="000005"/>
          <w:w w:val="90"/>
        </w:rPr>
        <w:t>described</w:t>
      </w:r>
      <w:r>
        <w:rPr>
          <w:color w:val="000005"/>
          <w:spacing w:val="-10"/>
          <w:w w:val="90"/>
        </w:rPr>
        <w:t xml:space="preserve"> </w:t>
      </w:r>
      <w:r>
        <w:rPr>
          <w:color w:val="000005"/>
          <w:w w:val="90"/>
        </w:rPr>
        <w:t>in</w:t>
      </w:r>
      <w:r>
        <w:rPr>
          <w:color w:val="000005"/>
          <w:spacing w:val="-10"/>
          <w:w w:val="90"/>
        </w:rPr>
        <w:t xml:space="preserve"> </w:t>
      </w:r>
      <w:r>
        <w:rPr>
          <w:color w:val="000005"/>
          <w:w w:val="90"/>
        </w:rPr>
        <w:t xml:space="preserve">the </w:t>
      </w:r>
      <w:r>
        <w:rPr>
          <w:color w:val="000005"/>
          <w:spacing w:val="-4"/>
        </w:rPr>
        <w:t>June</w:t>
      </w:r>
      <w:r>
        <w:rPr>
          <w:color w:val="000005"/>
          <w:spacing w:val="-18"/>
        </w:rPr>
        <w:t xml:space="preserve"> </w:t>
      </w:r>
      <w:r>
        <w:rPr>
          <w:i/>
          <w:color w:val="000005"/>
          <w:spacing w:val="-4"/>
        </w:rPr>
        <w:t>Report</w:t>
      </w:r>
      <w:r>
        <w:rPr>
          <w:i/>
          <w:color w:val="000005"/>
          <w:spacing w:val="-16"/>
        </w:rPr>
        <w:t xml:space="preserve"> </w:t>
      </w:r>
      <w:r>
        <w:rPr>
          <w:color w:val="000005"/>
          <w:spacing w:val="-4"/>
        </w:rPr>
        <w:t>(Chart</w:t>
      </w:r>
      <w:r>
        <w:rPr>
          <w:color w:val="000005"/>
          <w:spacing w:val="-15"/>
        </w:rPr>
        <w:t xml:space="preserve"> </w:t>
      </w:r>
      <w:r>
        <w:rPr>
          <w:color w:val="000005"/>
          <w:spacing w:val="-4"/>
        </w:rPr>
        <w:t>5.4).</w:t>
      </w:r>
    </w:p>
    <w:p w14:paraId="60C8A304" w14:textId="77777777" w:rsidR="007423F2" w:rsidRDefault="007423F2">
      <w:pPr>
        <w:pStyle w:val="BodyText"/>
        <w:spacing w:before="26"/>
      </w:pPr>
    </w:p>
    <w:p w14:paraId="0C22ABCB" w14:textId="77777777" w:rsidR="007423F2" w:rsidRDefault="000B511B">
      <w:pPr>
        <w:pStyle w:val="BodyText"/>
        <w:spacing w:before="1" w:line="268" w:lineRule="auto"/>
        <w:ind w:left="85" w:right="473"/>
      </w:pPr>
      <w:r>
        <w:rPr>
          <w:color w:val="000005"/>
          <w:w w:val="90"/>
        </w:rPr>
        <w:t>A</w:t>
      </w:r>
      <w:r>
        <w:rPr>
          <w:color w:val="000005"/>
          <w:spacing w:val="-5"/>
          <w:w w:val="90"/>
        </w:rPr>
        <w:t xml:space="preserve"> </w:t>
      </w:r>
      <w:r>
        <w:rPr>
          <w:color w:val="000005"/>
          <w:w w:val="90"/>
        </w:rPr>
        <w:t>number</w:t>
      </w:r>
      <w:r>
        <w:rPr>
          <w:color w:val="000005"/>
          <w:spacing w:val="-5"/>
          <w:w w:val="90"/>
        </w:rPr>
        <w:t xml:space="preserve"> </w:t>
      </w:r>
      <w:r>
        <w:rPr>
          <w:color w:val="000005"/>
          <w:w w:val="90"/>
        </w:rPr>
        <w:t>of</w:t>
      </w:r>
      <w:r>
        <w:rPr>
          <w:color w:val="000005"/>
          <w:spacing w:val="-5"/>
          <w:w w:val="90"/>
        </w:rPr>
        <w:t xml:space="preserve"> </w:t>
      </w:r>
      <w:r>
        <w:rPr>
          <w:color w:val="000005"/>
          <w:w w:val="90"/>
        </w:rPr>
        <w:t>factors</w:t>
      </w:r>
      <w:r>
        <w:rPr>
          <w:color w:val="000005"/>
          <w:spacing w:val="-5"/>
          <w:w w:val="90"/>
        </w:rPr>
        <w:t xml:space="preserve"> </w:t>
      </w:r>
      <w:r>
        <w:rPr>
          <w:color w:val="000005"/>
          <w:w w:val="90"/>
        </w:rPr>
        <w:t>may</w:t>
      </w:r>
      <w:r>
        <w:rPr>
          <w:color w:val="000005"/>
          <w:spacing w:val="-5"/>
          <w:w w:val="90"/>
        </w:rPr>
        <w:t xml:space="preserve"> </w:t>
      </w:r>
      <w:r>
        <w:rPr>
          <w:color w:val="000005"/>
          <w:w w:val="90"/>
        </w:rPr>
        <w:t>have</w:t>
      </w:r>
      <w:r>
        <w:rPr>
          <w:color w:val="000005"/>
          <w:spacing w:val="-5"/>
          <w:w w:val="90"/>
        </w:rPr>
        <w:t xml:space="preserve"> </w:t>
      </w:r>
      <w:r>
        <w:rPr>
          <w:color w:val="000005"/>
          <w:w w:val="90"/>
        </w:rPr>
        <w:t>caused</w:t>
      </w:r>
      <w:r>
        <w:rPr>
          <w:color w:val="000005"/>
          <w:spacing w:val="-5"/>
          <w:w w:val="90"/>
        </w:rPr>
        <w:t xml:space="preserve"> </w:t>
      </w:r>
      <w:r>
        <w:rPr>
          <w:color w:val="000005"/>
          <w:w w:val="90"/>
        </w:rPr>
        <w:t>this</w:t>
      </w:r>
      <w:r>
        <w:rPr>
          <w:color w:val="000005"/>
          <w:spacing w:val="-5"/>
          <w:w w:val="90"/>
        </w:rPr>
        <w:t xml:space="preserve"> </w:t>
      </w:r>
      <w:r>
        <w:rPr>
          <w:color w:val="000005"/>
          <w:w w:val="90"/>
        </w:rPr>
        <w:t>moderation</w:t>
      </w:r>
      <w:r>
        <w:rPr>
          <w:color w:val="000005"/>
          <w:spacing w:val="-5"/>
          <w:w w:val="90"/>
        </w:rPr>
        <w:t xml:space="preserve"> </w:t>
      </w:r>
      <w:r>
        <w:rPr>
          <w:color w:val="000005"/>
          <w:w w:val="90"/>
        </w:rPr>
        <w:t>in</w:t>
      </w:r>
      <w:r>
        <w:rPr>
          <w:color w:val="000005"/>
          <w:spacing w:val="-5"/>
          <w:w w:val="90"/>
        </w:rPr>
        <w:t xml:space="preserve"> </w:t>
      </w:r>
      <w:r>
        <w:rPr>
          <w:color w:val="000005"/>
          <w:w w:val="90"/>
        </w:rPr>
        <w:t xml:space="preserve">the </w:t>
      </w:r>
      <w:r>
        <w:rPr>
          <w:color w:val="000005"/>
          <w:spacing w:val="-6"/>
        </w:rPr>
        <w:t>housing</w:t>
      </w:r>
      <w:r>
        <w:rPr>
          <w:color w:val="000005"/>
          <w:spacing w:val="-16"/>
        </w:rPr>
        <w:t xml:space="preserve"> </w:t>
      </w:r>
      <w:r>
        <w:rPr>
          <w:color w:val="000005"/>
          <w:spacing w:val="-6"/>
        </w:rPr>
        <w:t>market.</w:t>
      </w:r>
      <w:r>
        <w:rPr>
          <w:color w:val="000005"/>
          <w:spacing w:val="4"/>
        </w:rPr>
        <w:t xml:space="preserve"> </w:t>
      </w:r>
      <w:r>
        <w:rPr>
          <w:color w:val="000005"/>
          <w:spacing w:val="-6"/>
        </w:rPr>
        <w:t>Momentum</w:t>
      </w:r>
      <w:r>
        <w:rPr>
          <w:color w:val="000005"/>
          <w:spacing w:val="-16"/>
        </w:rPr>
        <w:t xml:space="preserve"> </w:t>
      </w:r>
      <w:r>
        <w:rPr>
          <w:color w:val="000005"/>
          <w:spacing w:val="-6"/>
        </w:rPr>
        <w:t>in</w:t>
      </w:r>
      <w:r>
        <w:rPr>
          <w:color w:val="000005"/>
          <w:spacing w:val="-16"/>
        </w:rPr>
        <w:t xml:space="preserve"> </w:t>
      </w:r>
      <w:r>
        <w:rPr>
          <w:color w:val="000005"/>
          <w:spacing w:val="-6"/>
        </w:rPr>
        <w:t>the</w:t>
      </w:r>
      <w:r>
        <w:rPr>
          <w:color w:val="000005"/>
          <w:spacing w:val="-16"/>
        </w:rPr>
        <w:t xml:space="preserve"> </w:t>
      </w:r>
      <w:r>
        <w:rPr>
          <w:color w:val="000005"/>
          <w:spacing w:val="-6"/>
        </w:rPr>
        <w:t>market</w:t>
      </w:r>
      <w:r>
        <w:rPr>
          <w:color w:val="000005"/>
          <w:spacing w:val="-16"/>
        </w:rPr>
        <w:t xml:space="preserve"> </w:t>
      </w:r>
      <w:r>
        <w:rPr>
          <w:color w:val="000005"/>
          <w:spacing w:val="-6"/>
        </w:rPr>
        <w:t>has</w:t>
      </w:r>
      <w:r>
        <w:rPr>
          <w:color w:val="000005"/>
          <w:spacing w:val="-16"/>
        </w:rPr>
        <w:t xml:space="preserve"> </w:t>
      </w:r>
      <w:r>
        <w:rPr>
          <w:color w:val="000005"/>
          <w:spacing w:val="-6"/>
        </w:rPr>
        <w:t xml:space="preserve">eased, </w:t>
      </w:r>
      <w:r>
        <w:rPr>
          <w:color w:val="000005"/>
          <w:w w:val="85"/>
        </w:rPr>
        <w:t xml:space="preserve">particularly in London, perhaps reflecting concerns about the </w:t>
      </w:r>
      <w:r>
        <w:rPr>
          <w:color w:val="000005"/>
          <w:w w:val="90"/>
        </w:rPr>
        <w:t>near-term sustainability of house price inflation.</w:t>
      </w:r>
      <w:r>
        <w:rPr>
          <w:color w:val="000005"/>
          <w:spacing w:val="40"/>
        </w:rPr>
        <w:t xml:space="preserve"> </w:t>
      </w:r>
      <w:r>
        <w:rPr>
          <w:color w:val="000005"/>
          <w:w w:val="90"/>
        </w:rPr>
        <w:t xml:space="preserve">The introduction of the </w:t>
      </w:r>
      <w:r>
        <w:rPr>
          <w:i/>
          <w:color w:val="000005"/>
          <w:w w:val="90"/>
        </w:rPr>
        <w:t>Mortgage</w:t>
      </w:r>
      <w:r>
        <w:rPr>
          <w:i/>
          <w:color w:val="000005"/>
          <w:spacing w:val="-4"/>
          <w:w w:val="90"/>
        </w:rPr>
        <w:t xml:space="preserve"> </w:t>
      </w:r>
      <w:r>
        <w:rPr>
          <w:i/>
          <w:color w:val="000005"/>
          <w:w w:val="90"/>
        </w:rPr>
        <w:t>Market</w:t>
      </w:r>
      <w:r>
        <w:rPr>
          <w:i/>
          <w:color w:val="000005"/>
          <w:spacing w:val="-4"/>
          <w:w w:val="90"/>
        </w:rPr>
        <w:t xml:space="preserve"> </w:t>
      </w:r>
      <w:r>
        <w:rPr>
          <w:i/>
          <w:color w:val="000005"/>
          <w:w w:val="90"/>
        </w:rPr>
        <w:t xml:space="preserve">Review </w:t>
      </w:r>
      <w:r>
        <w:rPr>
          <w:color w:val="000005"/>
          <w:w w:val="90"/>
        </w:rPr>
        <w:t>may also have had</w:t>
      </w:r>
      <w:r>
        <w:rPr>
          <w:color w:val="000005"/>
          <w:spacing w:val="-6"/>
          <w:w w:val="90"/>
        </w:rPr>
        <w:t xml:space="preserve"> </w:t>
      </w:r>
      <w:r>
        <w:rPr>
          <w:color w:val="000005"/>
          <w:w w:val="90"/>
        </w:rPr>
        <w:t>an</w:t>
      </w:r>
      <w:r>
        <w:rPr>
          <w:color w:val="000005"/>
          <w:spacing w:val="-6"/>
          <w:w w:val="90"/>
        </w:rPr>
        <w:t xml:space="preserve"> </w:t>
      </w:r>
      <w:r>
        <w:rPr>
          <w:color w:val="000005"/>
          <w:w w:val="90"/>
        </w:rPr>
        <w:t>impact</w:t>
      </w:r>
      <w:r>
        <w:rPr>
          <w:color w:val="000005"/>
          <w:spacing w:val="-6"/>
          <w:w w:val="90"/>
        </w:rPr>
        <w:t xml:space="preserve"> </w:t>
      </w:r>
      <w:r>
        <w:rPr>
          <w:color w:val="000005"/>
          <w:w w:val="90"/>
        </w:rPr>
        <w:t>on</w:t>
      </w:r>
      <w:r>
        <w:rPr>
          <w:color w:val="000005"/>
          <w:spacing w:val="-6"/>
          <w:w w:val="90"/>
        </w:rPr>
        <w:t xml:space="preserve"> </w:t>
      </w:r>
      <w:r>
        <w:rPr>
          <w:color w:val="000005"/>
          <w:w w:val="90"/>
        </w:rPr>
        <w:t>housing</w:t>
      </w:r>
      <w:r>
        <w:rPr>
          <w:color w:val="000005"/>
          <w:spacing w:val="-6"/>
          <w:w w:val="90"/>
        </w:rPr>
        <w:t xml:space="preserve"> </w:t>
      </w:r>
      <w:r>
        <w:rPr>
          <w:color w:val="000005"/>
          <w:w w:val="90"/>
        </w:rPr>
        <w:t>market</w:t>
      </w:r>
      <w:r>
        <w:rPr>
          <w:color w:val="000005"/>
          <w:spacing w:val="-6"/>
          <w:w w:val="90"/>
        </w:rPr>
        <w:t xml:space="preserve"> </w:t>
      </w:r>
      <w:r>
        <w:rPr>
          <w:color w:val="000005"/>
          <w:w w:val="90"/>
        </w:rPr>
        <w:t>activity.</w:t>
      </w:r>
      <w:r>
        <w:rPr>
          <w:color w:val="000005"/>
          <w:spacing w:val="37"/>
        </w:rPr>
        <w:t xml:space="preserve"> </w:t>
      </w:r>
      <w:r>
        <w:rPr>
          <w:color w:val="000005"/>
          <w:w w:val="90"/>
        </w:rPr>
        <w:t>The</w:t>
      </w:r>
      <w:r>
        <w:rPr>
          <w:color w:val="000005"/>
          <w:spacing w:val="-6"/>
          <w:w w:val="90"/>
        </w:rPr>
        <w:t xml:space="preserve"> </w:t>
      </w:r>
      <w:r>
        <w:rPr>
          <w:color w:val="000005"/>
          <w:w w:val="90"/>
        </w:rPr>
        <w:t>possibility</w:t>
      </w:r>
      <w:r>
        <w:rPr>
          <w:color w:val="000005"/>
          <w:spacing w:val="-6"/>
          <w:w w:val="90"/>
        </w:rPr>
        <w:t xml:space="preserve"> </w:t>
      </w:r>
      <w:r>
        <w:rPr>
          <w:color w:val="000005"/>
          <w:w w:val="90"/>
        </w:rPr>
        <w:t>of future</w:t>
      </w:r>
      <w:r>
        <w:rPr>
          <w:color w:val="000005"/>
          <w:spacing w:val="-10"/>
          <w:w w:val="90"/>
        </w:rPr>
        <w:t xml:space="preserve"> </w:t>
      </w:r>
      <w:r>
        <w:rPr>
          <w:color w:val="000005"/>
          <w:w w:val="90"/>
        </w:rPr>
        <w:t>interest</w:t>
      </w:r>
      <w:r>
        <w:rPr>
          <w:color w:val="000005"/>
          <w:spacing w:val="-10"/>
          <w:w w:val="90"/>
        </w:rPr>
        <w:t xml:space="preserve"> </w:t>
      </w:r>
      <w:r>
        <w:rPr>
          <w:color w:val="000005"/>
          <w:w w:val="90"/>
        </w:rPr>
        <w:t>rate</w:t>
      </w:r>
      <w:r>
        <w:rPr>
          <w:color w:val="000005"/>
          <w:spacing w:val="-10"/>
          <w:w w:val="90"/>
        </w:rPr>
        <w:t xml:space="preserve"> </w:t>
      </w:r>
      <w:r>
        <w:rPr>
          <w:color w:val="000005"/>
          <w:w w:val="90"/>
        </w:rPr>
        <w:t>increases</w:t>
      </w:r>
      <w:r>
        <w:rPr>
          <w:color w:val="000005"/>
          <w:spacing w:val="-10"/>
          <w:w w:val="90"/>
        </w:rPr>
        <w:t xml:space="preserve"> </w:t>
      </w:r>
      <w:r>
        <w:rPr>
          <w:color w:val="000005"/>
          <w:w w:val="90"/>
        </w:rPr>
        <w:t>became</w:t>
      </w:r>
      <w:r>
        <w:rPr>
          <w:color w:val="000005"/>
          <w:spacing w:val="-10"/>
          <w:w w:val="90"/>
        </w:rPr>
        <w:t xml:space="preserve"> </w:t>
      </w:r>
      <w:r>
        <w:rPr>
          <w:color w:val="000005"/>
          <w:w w:val="90"/>
        </w:rPr>
        <w:t>more</w:t>
      </w:r>
      <w:r>
        <w:rPr>
          <w:color w:val="000005"/>
          <w:spacing w:val="-10"/>
          <w:w w:val="90"/>
        </w:rPr>
        <w:t xml:space="preserve"> </w:t>
      </w:r>
      <w:r>
        <w:rPr>
          <w:color w:val="000005"/>
          <w:w w:val="90"/>
        </w:rPr>
        <w:t>prominent</w:t>
      </w:r>
      <w:r>
        <w:rPr>
          <w:color w:val="000005"/>
          <w:spacing w:val="-10"/>
          <w:w w:val="90"/>
        </w:rPr>
        <w:t xml:space="preserve"> </w:t>
      </w:r>
      <w:r>
        <w:rPr>
          <w:color w:val="000005"/>
          <w:w w:val="90"/>
        </w:rPr>
        <w:t>in</w:t>
      </w:r>
      <w:r>
        <w:rPr>
          <w:color w:val="000005"/>
          <w:spacing w:val="-10"/>
          <w:w w:val="90"/>
        </w:rPr>
        <w:t xml:space="preserve"> </w:t>
      </w:r>
      <w:r>
        <w:rPr>
          <w:color w:val="000005"/>
          <w:w w:val="90"/>
        </w:rPr>
        <w:t>the summer.</w:t>
      </w:r>
      <w:r>
        <w:rPr>
          <w:color w:val="000005"/>
          <w:spacing w:val="-3"/>
        </w:rPr>
        <w:t xml:space="preserve"> </w:t>
      </w:r>
      <w:r>
        <w:rPr>
          <w:color w:val="000005"/>
          <w:w w:val="90"/>
        </w:rPr>
        <w:t>And</w:t>
      </w:r>
      <w:r>
        <w:rPr>
          <w:color w:val="000005"/>
          <w:spacing w:val="-10"/>
          <w:w w:val="90"/>
        </w:rPr>
        <w:t xml:space="preserve"> </w:t>
      </w:r>
      <w:r>
        <w:rPr>
          <w:color w:val="000005"/>
          <w:w w:val="90"/>
        </w:rPr>
        <w:t>market</w:t>
      </w:r>
      <w:r>
        <w:rPr>
          <w:color w:val="000005"/>
          <w:spacing w:val="-10"/>
          <w:w w:val="90"/>
        </w:rPr>
        <w:t xml:space="preserve"> </w:t>
      </w:r>
      <w:r>
        <w:rPr>
          <w:color w:val="000005"/>
          <w:w w:val="90"/>
        </w:rPr>
        <w:t>intelligence</w:t>
      </w:r>
      <w:r>
        <w:rPr>
          <w:color w:val="000005"/>
          <w:spacing w:val="-10"/>
          <w:w w:val="90"/>
        </w:rPr>
        <w:t xml:space="preserve"> </w:t>
      </w:r>
      <w:r>
        <w:rPr>
          <w:color w:val="000005"/>
          <w:w w:val="90"/>
        </w:rPr>
        <w:t>suggests</w:t>
      </w:r>
      <w:r>
        <w:rPr>
          <w:color w:val="000005"/>
          <w:spacing w:val="-10"/>
          <w:w w:val="90"/>
        </w:rPr>
        <w:t xml:space="preserve"> </w:t>
      </w:r>
      <w:r>
        <w:rPr>
          <w:color w:val="000005"/>
          <w:w w:val="90"/>
        </w:rPr>
        <w:t>that</w:t>
      </w:r>
      <w:r>
        <w:rPr>
          <w:color w:val="000005"/>
          <w:spacing w:val="-10"/>
          <w:w w:val="90"/>
        </w:rPr>
        <w:t xml:space="preserve"> </w:t>
      </w:r>
      <w:r>
        <w:rPr>
          <w:color w:val="000005"/>
          <w:w w:val="90"/>
        </w:rPr>
        <w:t>some</w:t>
      </w:r>
      <w:r>
        <w:rPr>
          <w:color w:val="000005"/>
          <w:spacing w:val="-10"/>
          <w:w w:val="90"/>
        </w:rPr>
        <w:t xml:space="preserve"> </w:t>
      </w:r>
      <w:r>
        <w:rPr>
          <w:color w:val="000005"/>
          <w:w w:val="90"/>
        </w:rPr>
        <w:t>lenders have tightened lending criteria in 2014 Q3, which may have constrained the amount that households can borrow.</w:t>
      </w:r>
      <w:r>
        <w:rPr>
          <w:color w:val="000005"/>
          <w:spacing w:val="40"/>
        </w:rPr>
        <w:t xml:space="preserve"> </w:t>
      </w:r>
      <w:r>
        <w:rPr>
          <w:color w:val="000005"/>
          <w:w w:val="90"/>
        </w:rPr>
        <w:t>The FPC’s</w:t>
      </w:r>
      <w:r>
        <w:rPr>
          <w:color w:val="000005"/>
          <w:spacing w:val="-4"/>
          <w:w w:val="90"/>
        </w:rPr>
        <w:t xml:space="preserve"> </w:t>
      </w:r>
      <w:r>
        <w:rPr>
          <w:color w:val="000005"/>
          <w:w w:val="90"/>
        </w:rPr>
        <w:t>Recommendation</w:t>
      </w:r>
      <w:r>
        <w:rPr>
          <w:color w:val="000005"/>
          <w:spacing w:val="-4"/>
          <w:w w:val="90"/>
        </w:rPr>
        <w:t xml:space="preserve"> </w:t>
      </w:r>
      <w:r>
        <w:rPr>
          <w:color w:val="000005"/>
          <w:w w:val="90"/>
        </w:rPr>
        <w:t>on</w:t>
      </w:r>
      <w:r>
        <w:rPr>
          <w:color w:val="000005"/>
          <w:spacing w:val="-4"/>
          <w:w w:val="90"/>
        </w:rPr>
        <w:t xml:space="preserve"> </w:t>
      </w:r>
      <w:r>
        <w:rPr>
          <w:color w:val="000005"/>
          <w:w w:val="90"/>
        </w:rPr>
        <w:t>lending</w:t>
      </w:r>
      <w:r>
        <w:rPr>
          <w:color w:val="000005"/>
          <w:spacing w:val="-4"/>
          <w:w w:val="90"/>
        </w:rPr>
        <w:t xml:space="preserve"> </w:t>
      </w:r>
      <w:r>
        <w:rPr>
          <w:color w:val="000005"/>
          <w:w w:val="90"/>
        </w:rPr>
        <w:t>at</w:t>
      </w:r>
      <w:r>
        <w:rPr>
          <w:color w:val="000005"/>
          <w:spacing w:val="-4"/>
          <w:w w:val="90"/>
        </w:rPr>
        <w:t xml:space="preserve"> </w:t>
      </w:r>
      <w:r>
        <w:rPr>
          <w:color w:val="000005"/>
          <w:w w:val="90"/>
        </w:rPr>
        <w:t>high</w:t>
      </w:r>
      <w:r>
        <w:rPr>
          <w:color w:val="000005"/>
          <w:spacing w:val="-4"/>
          <w:w w:val="90"/>
        </w:rPr>
        <w:t xml:space="preserve"> </w:t>
      </w:r>
      <w:r>
        <w:rPr>
          <w:color w:val="000005"/>
          <w:w w:val="90"/>
        </w:rPr>
        <w:t>LTI</w:t>
      </w:r>
      <w:r>
        <w:rPr>
          <w:color w:val="000005"/>
          <w:spacing w:val="-6"/>
          <w:w w:val="90"/>
        </w:rPr>
        <w:t xml:space="preserve"> </w:t>
      </w:r>
      <w:r>
        <w:rPr>
          <w:color w:val="000005"/>
          <w:w w:val="90"/>
        </w:rPr>
        <w:t>ratios</w:t>
      </w:r>
      <w:r>
        <w:rPr>
          <w:color w:val="000005"/>
          <w:spacing w:val="-4"/>
          <w:w w:val="90"/>
        </w:rPr>
        <w:t xml:space="preserve"> </w:t>
      </w:r>
      <w:r>
        <w:rPr>
          <w:color w:val="000005"/>
          <w:w w:val="90"/>
        </w:rPr>
        <w:t>was</w:t>
      </w:r>
      <w:r>
        <w:rPr>
          <w:color w:val="000005"/>
          <w:spacing w:val="-4"/>
          <w:w w:val="90"/>
        </w:rPr>
        <w:t xml:space="preserve"> </w:t>
      </w:r>
      <w:r>
        <w:rPr>
          <w:color w:val="000005"/>
          <w:w w:val="90"/>
        </w:rPr>
        <w:t>not expected to have a material impact on mortgage lending in the</w:t>
      </w:r>
      <w:r>
        <w:rPr>
          <w:color w:val="000005"/>
          <w:spacing w:val="-1"/>
          <w:w w:val="90"/>
        </w:rPr>
        <w:t xml:space="preserve"> </w:t>
      </w:r>
      <w:r>
        <w:rPr>
          <w:color w:val="000005"/>
          <w:w w:val="90"/>
        </w:rPr>
        <w:t>near</w:t>
      </w:r>
      <w:r>
        <w:rPr>
          <w:color w:val="000005"/>
          <w:spacing w:val="-1"/>
          <w:w w:val="90"/>
        </w:rPr>
        <w:t xml:space="preserve"> </w:t>
      </w:r>
      <w:r>
        <w:rPr>
          <w:color w:val="000005"/>
          <w:w w:val="90"/>
        </w:rPr>
        <w:t>term.</w:t>
      </w:r>
      <w:r>
        <w:rPr>
          <w:color w:val="000005"/>
          <w:spacing w:val="40"/>
        </w:rPr>
        <w:t xml:space="preserve"> </w:t>
      </w:r>
      <w:r>
        <w:rPr>
          <w:color w:val="000005"/>
          <w:w w:val="90"/>
        </w:rPr>
        <w:t>But</w:t>
      </w:r>
      <w:r>
        <w:rPr>
          <w:color w:val="000005"/>
          <w:spacing w:val="-1"/>
          <w:w w:val="90"/>
        </w:rPr>
        <w:t xml:space="preserve"> </w:t>
      </w:r>
      <w:r>
        <w:rPr>
          <w:color w:val="000005"/>
          <w:w w:val="90"/>
        </w:rPr>
        <w:t>the</w:t>
      </w:r>
      <w:r>
        <w:rPr>
          <w:color w:val="000005"/>
          <w:spacing w:val="-1"/>
          <w:w w:val="90"/>
        </w:rPr>
        <w:t xml:space="preserve"> </w:t>
      </w:r>
      <w:proofErr w:type="spellStart"/>
      <w:r>
        <w:rPr>
          <w:color w:val="000005"/>
          <w:w w:val="90"/>
        </w:rPr>
        <w:t>signalling</w:t>
      </w:r>
      <w:proofErr w:type="spellEnd"/>
      <w:r>
        <w:rPr>
          <w:color w:val="000005"/>
          <w:spacing w:val="-1"/>
          <w:w w:val="90"/>
        </w:rPr>
        <w:t xml:space="preserve"> </w:t>
      </w:r>
      <w:r>
        <w:rPr>
          <w:color w:val="000005"/>
          <w:w w:val="90"/>
        </w:rPr>
        <w:t>effect</w:t>
      </w:r>
      <w:r>
        <w:rPr>
          <w:color w:val="000005"/>
          <w:spacing w:val="-1"/>
          <w:w w:val="90"/>
        </w:rPr>
        <w:t xml:space="preserve"> </w:t>
      </w:r>
      <w:r>
        <w:rPr>
          <w:color w:val="000005"/>
          <w:w w:val="90"/>
        </w:rPr>
        <w:t>of</w:t>
      </w:r>
      <w:r>
        <w:rPr>
          <w:color w:val="000005"/>
          <w:spacing w:val="-1"/>
          <w:w w:val="90"/>
        </w:rPr>
        <w:t xml:space="preserve"> </w:t>
      </w:r>
      <w:r>
        <w:rPr>
          <w:color w:val="000005"/>
          <w:w w:val="90"/>
        </w:rPr>
        <w:t xml:space="preserve">the Recommendation — and more generally the authorities </w:t>
      </w:r>
      <w:r>
        <w:rPr>
          <w:color w:val="000005"/>
          <w:spacing w:val="-6"/>
        </w:rPr>
        <w:t>voicing</w:t>
      </w:r>
      <w:r>
        <w:rPr>
          <w:color w:val="000005"/>
          <w:spacing w:val="-15"/>
        </w:rPr>
        <w:t xml:space="preserve"> </w:t>
      </w:r>
      <w:r>
        <w:rPr>
          <w:color w:val="000005"/>
          <w:spacing w:val="-6"/>
        </w:rPr>
        <w:t>concerns</w:t>
      </w:r>
      <w:r>
        <w:rPr>
          <w:color w:val="000005"/>
          <w:spacing w:val="-15"/>
        </w:rPr>
        <w:t xml:space="preserve"> </w:t>
      </w:r>
      <w:r>
        <w:rPr>
          <w:color w:val="000005"/>
          <w:spacing w:val="-6"/>
        </w:rPr>
        <w:t>about</w:t>
      </w:r>
      <w:r>
        <w:rPr>
          <w:color w:val="000005"/>
          <w:spacing w:val="-15"/>
        </w:rPr>
        <w:t xml:space="preserve"> </w:t>
      </w:r>
      <w:r>
        <w:rPr>
          <w:color w:val="000005"/>
          <w:spacing w:val="-6"/>
        </w:rPr>
        <w:t>risks</w:t>
      </w:r>
      <w:r>
        <w:rPr>
          <w:color w:val="000005"/>
          <w:spacing w:val="-15"/>
        </w:rPr>
        <w:t xml:space="preserve"> </w:t>
      </w:r>
      <w:r>
        <w:rPr>
          <w:color w:val="000005"/>
          <w:spacing w:val="-6"/>
        </w:rPr>
        <w:t>in</w:t>
      </w:r>
      <w:r>
        <w:rPr>
          <w:color w:val="000005"/>
          <w:spacing w:val="-15"/>
        </w:rPr>
        <w:t xml:space="preserve"> </w:t>
      </w:r>
      <w:r>
        <w:rPr>
          <w:color w:val="000005"/>
          <w:spacing w:val="-6"/>
        </w:rPr>
        <w:t>the</w:t>
      </w:r>
      <w:r>
        <w:rPr>
          <w:color w:val="000005"/>
          <w:spacing w:val="-15"/>
        </w:rPr>
        <w:t xml:space="preserve"> </w:t>
      </w:r>
      <w:r>
        <w:rPr>
          <w:color w:val="000005"/>
          <w:spacing w:val="-6"/>
        </w:rPr>
        <w:t>housing</w:t>
      </w:r>
      <w:r>
        <w:rPr>
          <w:color w:val="000005"/>
          <w:spacing w:val="-15"/>
        </w:rPr>
        <w:t xml:space="preserve"> </w:t>
      </w:r>
      <w:r>
        <w:rPr>
          <w:color w:val="000005"/>
          <w:spacing w:val="-6"/>
        </w:rPr>
        <w:t>market</w:t>
      </w:r>
      <w:r>
        <w:rPr>
          <w:color w:val="000005"/>
          <w:spacing w:val="-15"/>
        </w:rPr>
        <w:t xml:space="preserve"> </w:t>
      </w:r>
      <w:r>
        <w:rPr>
          <w:color w:val="000005"/>
          <w:spacing w:val="-6"/>
        </w:rPr>
        <w:t>—</w:t>
      </w:r>
      <w:r>
        <w:rPr>
          <w:color w:val="000005"/>
          <w:spacing w:val="-15"/>
        </w:rPr>
        <w:t xml:space="preserve"> </w:t>
      </w:r>
      <w:r>
        <w:rPr>
          <w:color w:val="000005"/>
          <w:spacing w:val="-6"/>
        </w:rPr>
        <w:t xml:space="preserve">may </w:t>
      </w:r>
      <w:r>
        <w:rPr>
          <w:color w:val="000005"/>
          <w:w w:val="90"/>
        </w:rPr>
        <w:t>have</w:t>
      </w:r>
      <w:r>
        <w:rPr>
          <w:color w:val="000005"/>
          <w:spacing w:val="-3"/>
          <w:w w:val="90"/>
        </w:rPr>
        <w:t xml:space="preserve"> </w:t>
      </w:r>
      <w:r>
        <w:rPr>
          <w:color w:val="000005"/>
          <w:w w:val="90"/>
        </w:rPr>
        <w:t>encouraged</w:t>
      </w:r>
      <w:r>
        <w:rPr>
          <w:color w:val="000005"/>
          <w:spacing w:val="-3"/>
          <w:w w:val="90"/>
        </w:rPr>
        <w:t xml:space="preserve"> </w:t>
      </w:r>
      <w:r>
        <w:rPr>
          <w:color w:val="000005"/>
          <w:w w:val="90"/>
        </w:rPr>
        <w:t>some</w:t>
      </w:r>
      <w:r>
        <w:rPr>
          <w:color w:val="000005"/>
          <w:spacing w:val="-3"/>
          <w:w w:val="90"/>
        </w:rPr>
        <w:t xml:space="preserve"> </w:t>
      </w:r>
      <w:r>
        <w:rPr>
          <w:color w:val="000005"/>
          <w:w w:val="90"/>
        </w:rPr>
        <w:t>lenders</w:t>
      </w:r>
      <w:r>
        <w:rPr>
          <w:color w:val="000005"/>
          <w:spacing w:val="-3"/>
          <w:w w:val="90"/>
        </w:rPr>
        <w:t xml:space="preserve"> </w:t>
      </w:r>
      <w:r>
        <w:rPr>
          <w:color w:val="000005"/>
          <w:w w:val="90"/>
        </w:rPr>
        <w:t>and</w:t>
      </w:r>
      <w:r>
        <w:rPr>
          <w:color w:val="000005"/>
          <w:spacing w:val="-3"/>
          <w:w w:val="90"/>
        </w:rPr>
        <w:t xml:space="preserve"> </w:t>
      </w:r>
      <w:r>
        <w:rPr>
          <w:color w:val="000005"/>
          <w:w w:val="90"/>
        </w:rPr>
        <w:t>borrowers</w:t>
      </w:r>
      <w:r>
        <w:rPr>
          <w:color w:val="000005"/>
          <w:spacing w:val="-3"/>
          <w:w w:val="90"/>
        </w:rPr>
        <w:t xml:space="preserve"> </w:t>
      </w:r>
      <w:r>
        <w:rPr>
          <w:color w:val="000005"/>
          <w:w w:val="90"/>
        </w:rPr>
        <w:t>to</w:t>
      </w:r>
      <w:r>
        <w:rPr>
          <w:color w:val="000005"/>
          <w:spacing w:val="-3"/>
          <w:w w:val="90"/>
        </w:rPr>
        <w:t xml:space="preserve"> </w:t>
      </w:r>
      <w:r>
        <w:rPr>
          <w:color w:val="000005"/>
          <w:w w:val="90"/>
        </w:rPr>
        <w:t>move</w:t>
      </w:r>
      <w:r>
        <w:rPr>
          <w:color w:val="000005"/>
          <w:spacing w:val="-3"/>
          <w:w w:val="90"/>
        </w:rPr>
        <w:t xml:space="preserve"> </w:t>
      </w:r>
      <w:r>
        <w:rPr>
          <w:color w:val="000005"/>
          <w:w w:val="90"/>
        </w:rPr>
        <w:t xml:space="preserve">away </w:t>
      </w:r>
      <w:r>
        <w:rPr>
          <w:color w:val="000005"/>
          <w:spacing w:val="-4"/>
        </w:rPr>
        <w:t>from</w:t>
      </w:r>
      <w:r>
        <w:rPr>
          <w:color w:val="000005"/>
          <w:spacing w:val="-14"/>
        </w:rPr>
        <w:t xml:space="preserve"> </w:t>
      </w:r>
      <w:r>
        <w:rPr>
          <w:color w:val="000005"/>
          <w:spacing w:val="-4"/>
        </w:rPr>
        <w:t>higher-risk</w:t>
      </w:r>
      <w:r>
        <w:rPr>
          <w:color w:val="000005"/>
          <w:spacing w:val="-14"/>
        </w:rPr>
        <w:t xml:space="preserve"> </w:t>
      </w:r>
      <w:r>
        <w:rPr>
          <w:color w:val="000005"/>
          <w:spacing w:val="-4"/>
        </w:rPr>
        <w:t>mortgages.</w:t>
      </w:r>
    </w:p>
    <w:p w14:paraId="29254E55" w14:textId="77777777" w:rsidR="007423F2" w:rsidRDefault="007423F2">
      <w:pPr>
        <w:pStyle w:val="BodyText"/>
        <w:spacing w:before="26"/>
      </w:pPr>
    </w:p>
    <w:p w14:paraId="173AE694" w14:textId="77777777" w:rsidR="007423F2" w:rsidRDefault="000B511B">
      <w:pPr>
        <w:pStyle w:val="BodyText"/>
        <w:spacing w:line="268" w:lineRule="auto"/>
        <w:ind w:left="85" w:right="364"/>
      </w:pPr>
      <w:r>
        <w:rPr>
          <w:color w:val="000005"/>
          <w:spacing w:val="-6"/>
        </w:rPr>
        <w:t>Notwithstanding</w:t>
      </w:r>
      <w:r>
        <w:rPr>
          <w:color w:val="000005"/>
          <w:spacing w:val="-14"/>
        </w:rPr>
        <w:t xml:space="preserve"> </w:t>
      </w:r>
      <w:r>
        <w:rPr>
          <w:color w:val="000005"/>
          <w:spacing w:val="-6"/>
        </w:rPr>
        <w:t>the</w:t>
      </w:r>
      <w:r>
        <w:rPr>
          <w:color w:val="000005"/>
          <w:spacing w:val="-14"/>
        </w:rPr>
        <w:t xml:space="preserve"> </w:t>
      </w:r>
      <w:r>
        <w:rPr>
          <w:color w:val="000005"/>
          <w:spacing w:val="-6"/>
        </w:rPr>
        <w:t>recent</w:t>
      </w:r>
      <w:r>
        <w:rPr>
          <w:color w:val="000005"/>
          <w:spacing w:val="-14"/>
        </w:rPr>
        <w:t xml:space="preserve"> </w:t>
      </w:r>
      <w:r>
        <w:rPr>
          <w:color w:val="000005"/>
          <w:spacing w:val="-6"/>
        </w:rPr>
        <w:t>moderation</w:t>
      </w:r>
      <w:r>
        <w:rPr>
          <w:color w:val="000005"/>
          <w:spacing w:val="-14"/>
        </w:rPr>
        <w:t xml:space="preserve"> </w:t>
      </w:r>
      <w:r>
        <w:rPr>
          <w:color w:val="000005"/>
          <w:spacing w:val="-6"/>
        </w:rPr>
        <w:t>in</w:t>
      </w:r>
      <w:r>
        <w:rPr>
          <w:color w:val="000005"/>
          <w:spacing w:val="-14"/>
        </w:rPr>
        <w:t xml:space="preserve"> </w:t>
      </w:r>
      <w:r>
        <w:rPr>
          <w:color w:val="000005"/>
          <w:spacing w:val="-6"/>
        </w:rPr>
        <w:t>the</w:t>
      </w:r>
      <w:r>
        <w:rPr>
          <w:color w:val="000005"/>
          <w:spacing w:val="-14"/>
        </w:rPr>
        <w:t xml:space="preserve"> </w:t>
      </w:r>
      <w:r>
        <w:rPr>
          <w:color w:val="000005"/>
          <w:spacing w:val="-6"/>
        </w:rPr>
        <w:t xml:space="preserve">housing </w:t>
      </w:r>
      <w:r>
        <w:rPr>
          <w:color w:val="000005"/>
          <w:w w:val="90"/>
        </w:rPr>
        <w:t>market, momentum may return — for example, following recent falls in some quoted mortgage rates or if the recent changes</w:t>
      </w:r>
      <w:r>
        <w:rPr>
          <w:color w:val="000005"/>
          <w:spacing w:val="-10"/>
          <w:w w:val="90"/>
        </w:rPr>
        <w:t xml:space="preserve"> </w:t>
      </w:r>
      <w:r>
        <w:rPr>
          <w:color w:val="000005"/>
          <w:w w:val="90"/>
        </w:rPr>
        <w:t>to</w:t>
      </w:r>
      <w:r>
        <w:rPr>
          <w:color w:val="000005"/>
          <w:spacing w:val="-10"/>
          <w:w w:val="90"/>
        </w:rPr>
        <w:t xml:space="preserve"> </w:t>
      </w:r>
      <w:r>
        <w:rPr>
          <w:color w:val="000005"/>
          <w:w w:val="90"/>
        </w:rPr>
        <w:t>stamp</w:t>
      </w:r>
      <w:r>
        <w:rPr>
          <w:color w:val="000005"/>
          <w:spacing w:val="-10"/>
          <w:w w:val="90"/>
        </w:rPr>
        <w:t xml:space="preserve"> </w:t>
      </w:r>
      <w:r>
        <w:rPr>
          <w:color w:val="000005"/>
          <w:w w:val="90"/>
        </w:rPr>
        <w:t>duty</w:t>
      </w:r>
      <w:r>
        <w:rPr>
          <w:color w:val="000005"/>
          <w:spacing w:val="-10"/>
          <w:w w:val="90"/>
        </w:rPr>
        <w:t xml:space="preserve"> </w:t>
      </w:r>
      <w:r>
        <w:rPr>
          <w:color w:val="000005"/>
          <w:w w:val="90"/>
        </w:rPr>
        <w:t>provide</w:t>
      </w:r>
      <w:r>
        <w:rPr>
          <w:color w:val="000005"/>
          <w:spacing w:val="-10"/>
          <w:w w:val="90"/>
        </w:rPr>
        <w:t xml:space="preserve"> </w:t>
      </w:r>
      <w:r>
        <w:rPr>
          <w:color w:val="000005"/>
          <w:w w:val="90"/>
        </w:rPr>
        <w:t>support</w:t>
      </w:r>
      <w:r>
        <w:rPr>
          <w:color w:val="000005"/>
          <w:spacing w:val="-10"/>
          <w:w w:val="90"/>
        </w:rPr>
        <w:t xml:space="preserve"> </w:t>
      </w:r>
      <w:r>
        <w:rPr>
          <w:color w:val="000005"/>
          <w:w w:val="90"/>
        </w:rPr>
        <w:t>to</w:t>
      </w:r>
      <w:r>
        <w:rPr>
          <w:color w:val="000005"/>
          <w:spacing w:val="-10"/>
          <w:w w:val="90"/>
        </w:rPr>
        <w:t xml:space="preserve"> </w:t>
      </w:r>
      <w:r>
        <w:rPr>
          <w:color w:val="000005"/>
          <w:w w:val="90"/>
        </w:rPr>
        <w:t>activity.</w:t>
      </w:r>
      <w:r>
        <w:rPr>
          <w:color w:val="000005"/>
          <w:spacing w:val="-3"/>
        </w:rPr>
        <w:t xml:space="preserve"> </w:t>
      </w:r>
      <w:r>
        <w:rPr>
          <w:color w:val="000005"/>
          <w:w w:val="90"/>
        </w:rPr>
        <w:t>With</w:t>
      </w:r>
      <w:r>
        <w:rPr>
          <w:color w:val="000005"/>
          <w:spacing w:val="-10"/>
          <w:w w:val="90"/>
        </w:rPr>
        <w:t xml:space="preserve"> </w:t>
      </w:r>
      <w:r>
        <w:rPr>
          <w:color w:val="000005"/>
          <w:w w:val="90"/>
        </w:rPr>
        <w:t>levels of debt in the UK</w:t>
      </w:r>
      <w:r>
        <w:rPr>
          <w:color w:val="000005"/>
          <w:spacing w:val="-2"/>
          <w:w w:val="90"/>
        </w:rPr>
        <w:t xml:space="preserve"> </w:t>
      </w:r>
      <w:r>
        <w:rPr>
          <w:color w:val="000005"/>
          <w:w w:val="90"/>
        </w:rPr>
        <w:t>household sector still elevated relative to incomes, at 136%, high household indebtedness continues to pose risks to financial stability.</w:t>
      </w:r>
      <w:r>
        <w:rPr>
          <w:color w:val="000005"/>
          <w:spacing w:val="40"/>
        </w:rPr>
        <w:t xml:space="preserve"> </w:t>
      </w:r>
      <w:r>
        <w:rPr>
          <w:color w:val="000005"/>
          <w:w w:val="90"/>
        </w:rPr>
        <w:t>The Committee’s Recommendations</w:t>
      </w:r>
      <w:r>
        <w:rPr>
          <w:color w:val="000005"/>
          <w:spacing w:val="-10"/>
          <w:w w:val="90"/>
        </w:rPr>
        <w:t xml:space="preserve"> </w:t>
      </w:r>
      <w:r>
        <w:rPr>
          <w:color w:val="000005"/>
          <w:w w:val="90"/>
        </w:rPr>
        <w:t>will</w:t>
      </w:r>
      <w:r>
        <w:rPr>
          <w:color w:val="000005"/>
          <w:spacing w:val="-10"/>
          <w:w w:val="90"/>
        </w:rPr>
        <w:t xml:space="preserve"> </w:t>
      </w:r>
      <w:r>
        <w:rPr>
          <w:color w:val="000005"/>
          <w:w w:val="90"/>
        </w:rPr>
        <w:t>therefore,</w:t>
      </w:r>
      <w:r>
        <w:rPr>
          <w:color w:val="000005"/>
          <w:spacing w:val="-10"/>
          <w:w w:val="90"/>
        </w:rPr>
        <w:t xml:space="preserve"> </w:t>
      </w:r>
      <w:r>
        <w:rPr>
          <w:color w:val="000005"/>
          <w:w w:val="90"/>
        </w:rPr>
        <w:t>as</w:t>
      </w:r>
      <w:r>
        <w:rPr>
          <w:color w:val="000005"/>
          <w:spacing w:val="-10"/>
          <w:w w:val="90"/>
        </w:rPr>
        <w:t xml:space="preserve"> </w:t>
      </w:r>
      <w:r>
        <w:rPr>
          <w:color w:val="000005"/>
          <w:w w:val="90"/>
        </w:rPr>
        <w:t>intended,</w:t>
      </w:r>
      <w:r>
        <w:rPr>
          <w:color w:val="000005"/>
          <w:spacing w:val="-10"/>
          <w:w w:val="90"/>
        </w:rPr>
        <w:t xml:space="preserve"> </w:t>
      </w:r>
      <w:r>
        <w:rPr>
          <w:color w:val="000005"/>
          <w:w w:val="90"/>
        </w:rPr>
        <w:t>continue</w:t>
      </w:r>
      <w:r>
        <w:rPr>
          <w:color w:val="000005"/>
          <w:spacing w:val="-10"/>
          <w:w w:val="90"/>
        </w:rPr>
        <w:t xml:space="preserve"> </w:t>
      </w:r>
      <w:r>
        <w:rPr>
          <w:color w:val="000005"/>
          <w:w w:val="90"/>
        </w:rPr>
        <w:t>to</w:t>
      </w:r>
      <w:r>
        <w:rPr>
          <w:color w:val="000005"/>
          <w:spacing w:val="-10"/>
          <w:w w:val="90"/>
        </w:rPr>
        <w:t xml:space="preserve"> </w:t>
      </w:r>
      <w:r>
        <w:rPr>
          <w:color w:val="000005"/>
          <w:w w:val="90"/>
        </w:rPr>
        <w:t xml:space="preserve">act as insurance against a significant deterioration in lending </w:t>
      </w:r>
      <w:r>
        <w:rPr>
          <w:color w:val="000005"/>
          <w:spacing w:val="-2"/>
        </w:rPr>
        <w:t>terms.</w:t>
      </w:r>
    </w:p>
    <w:p w14:paraId="49AC6B1F" w14:textId="77777777" w:rsidR="007423F2" w:rsidRDefault="007423F2">
      <w:pPr>
        <w:pStyle w:val="BodyText"/>
        <w:spacing w:before="26"/>
      </w:pPr>
    </w:p>
    <w:p w14:paraId="7696564E" w14:textId="77777777" w:rsidR="007423F2" w:rsidRDefault="000B511B">
      <w:pPr>
        <w:pStyle w:val="BodyText"/>
        <w:spacing w:before="1" w:line="268" w:lineRule="auto"/>
        <w:ind w:left="85" w:right="410"/>
      </w:pPr>
      <w:r>
        <w:rPr>
          <w:color w:val="000005"/>
          <w:w w:val="90"/>
        </w:rPr>
        <w:t>As discussed in Box</w:t>
      </w:r>
      <w:r>
        <w:rPr>
          <w:color w:val="000005"/>
          <w:spacing w:val="-2"/>
          <w:w w:val="90"/>
        </w:rPr>
        <w:t xml:space="preserve"> </w:t>
      </w:r>
      <w:r>
        <w:rPr>
          <w:color w:val="000005"/>
          <w:w w:val="90"/>
        </w:rPr>
        <w:t>5, a detailed assessment of credit risks from</w:t>
      </w:r>
      <w:r>
        <w:rPr>
          <w:color w:val="000005"/>
          <w:spacing w:val="-10"/>
          <w:w w:val="90"/>
        </w:rPr>
        <w:t xml:space="preserve"> </w:t>
      </w:r>
      <w:r>
        <w:rPr>
          <w:color w:val="000005"/>
          <w:w w:val="90"/>
        </w:rPr>
        <w:t>the</w:t>
      </w:r>
      <w:r>
        <w:rPr>
          <w:color w:val="000005"/>
          <w:spacing w:val="-10"/>
          <w:w w:val="90"/>
        </w:rPr>
        <w:t xml:space="preserve"> </w:t>
      </w:r>
      <w:r>
        <w:rPr>
          <w:color w:val="000005"/>
          <w:w w:val="90"/>
        </w:rPr>
        <w:t>housing</w:t>
      </w:r>
      <w:r>
        <w:rPr>
          <w:color w:val="000005"/>
          <w:spacing w:val="-10"/>
          <w:w w:val="90"/>
        </w:rPr>
        <w:t xml:space="preserve"> </w:t>
      </w:r>
      <w:r>
        <w:rPr>
          <w:color w:val="000005"/>
          <w:w w:val="90"/>
        </w:rPr>
        <w:t>market</w:t>
      </w:r>
      <w:r>
        <w:rPr>
          <w:color w:val="000005"/>
          <w:spacing w:val="-10"/>
          <w:w w:val="90"/>
        </w:rPr>
        <w:t xml:space="preserve"> </w:t>
      </w:r>
      <w:r>
        <w:rPr>
          <w:color w:val="000005"/>
          <w:w w:val="90"/>
        </w:rPr>
        <w:t>was</w:t>
      </w:r>
      <w:r>
        <w:rPr>
          <w:color w:val="000005"/>
          <w:spacing w:val="-10"/>
          <w:w w:val="90"/>
        </w:rPr>
        <w:t xml:space="preserve"> </w:t>
      </w:r>
      <w:r>
        <w:rPr>
          <w:color w:val="000005"/>
          <w:w w:val="90"/>
        </w:rPr>
        <w:t>carried</w:t>
      </w:r>
      <w:r>
        <w:rPr>
          <w:color w:val="000005"/>
          <w:spacing w:val="-10"/>
          <w:w w:val="90"/>
        </w:rPr>
        <w:t xml:space="preserve"> </w:t>
      </w:r>
      <w:r>
        <w:rPr>
          <w:color w:val="000005"/>
          <w:w w:val="90"/>
        </w:rPr>
        <w:t>out</w:t>
      </w:r>
      <w:r>
        <w:rPr>
          <w:color w:val="000005"/>
          <w:spacing w:val="-10"/>
          <w:w w:val="90"/>
        </w:rPr>
        <w:t xml:space="preserve"> </w:t>
      </w:r>
      <w:r>
        <w:rPr>
          <w:color w:val="000005"/>
          <w:w w:val="90"/>
        </w:rPr>
        <w:t>as</w:t>
      </w:r>
      <w:r>
        <w:rPr>
          <w:color w:val="000005"/>
          <w:spacing w:val="-10"/>
          <w:w w:val="90"/>
        </w:rPr>
        <w:t xml:space="preserve"> </w:t>
      </w:r>
      <w:r>
        <w:rPr>
          <w:color w:val="000005"/>
          <w:w w:val="90"/>
        </w:rPr>
        <w:t>part</w:t>
      </w:r>
      <w:r>
        <w:rPr>
          <w:color w:val="000005"/>
          <w:spacing w:val="-10"/>
          <w:w w:val="90"/>
        </w:rPr>
        <w:t xml:space="preserve"> </w:t>
      </w:r>
      <w:r>
        <w:rPr>
          <w:color w:val="000005"/>
          <w:w w:val="90"/>
        </w:rPr>
        <w:t>of</w:t>
      </w:r>
      <w:r>
        <w:rPr>
          <w:color w:val="000005"/>
          <w:spacing w:val="-10"/>
          <w:w w:val="90"/>
        </w:rPr>
        <w:t xml:space="preserve"> </w:t>
      </w:r>
      <w:r>
        <w:rPr>
          <w:color w:val="000005"/>
          <w:w w:val="90"/>
        </w:rPr>
        <w:t>the</w:t>
      </w:r>
      <w:r>
        <w:rPr>
          <w:color w:val="000005"/>
          <w:spacing w:val="-10"/>
          <w:w w:val="90"/>
        </w:rPr>
        <w:t xml:space="preserve"> </w:t>
      </w:r>
      <w:r>
        <w:rPr>
          <w:color w:val="000005"/>
          <w:w w:val="90"/>
        </w:rPr>
        <w:t xml:space="preserve">2014 </w:t>
      </w:r>
      <w:r>
        <w:rPr>
          <w:color w:val="000005"/>
          <w:spacing w:val="-4"/>
        </w:rPr>
        <w:t>UK</w:t>
      </w:r>
      <w:r>
        <w:rPr>
          <w:color w:val="000005"/>
          <w:spacing w:val="-16"/>
        </w:rPr>
        <w:t xml:space="preserve"> </w:t>
      </w:r>
      <w:r>
        <w:rPr>
          <w:color w:val="000005"/>
          <w:spacing w:val="-4"/>
        </w:rPr>
        <w:t>banking</w:t>
      </w:r>
      <w:r>
        <w:rPr>
          <w:color w:val="000005"/>
          <w:spacing w:val="-14"/>
        </w:rPr>
        <w:t xml:space="preserve"> </w:t>
      </w:r>
      <w:r>
        <w:rPr>
          <w:color w:val="000005"/>
          <w:spacing w:val="-4"/>
        </w:rPr>
        <w:t>system</w:t>
      </w:r>
      <w:r>
        <w:rPr>
          <w:color w:val="000005"/>
          <w:spacing w:val="-14"/>
        </w:rPr>
        <w:t xml:space="preserve"> </w:t>
      </w:r>
      <w:r>
        <w:rPr>
          <w:color w:val="000005"/>
          <w:spacing w:val="-4"/>
        </w:rPr>
        <w:t>stress</w:t>
      </w:r>
      <w:r>
        <w:rPr>
          <w:color w:val="000005"/>
          <w:spacing w:val="-14"/>
        </w:rPr>
        <w:t xml:space="preserve"> </w:t>
      </w:r>
      <w:r>
        <w:rPr>
          <w:color w:val="000005"/>
          <w:spacing w:val="-4"/>
        </w:rPr>
        <w:t>test.</w:t>
      </w:r>
    </w:p>
    <w:p w14:paraId="0079EA92" w14:textId="77777777" w:rsidR="007423F2" w:rsidRDefault="007423F2">
      <w:pPr>
        <w:pStyle w:val="BodyText"/>
        <w:spacing w:line="268" w:lineRule="auto"/>
        <w:sectPr w:rsidR="007423F2">
          <w:type w:val="continuous"/>
          <w:pgSz w:w="11910" w:h="16840"/>
          <w:pgMar w:top="1540" w:right="425" w:bottom="0" w:left="708" w:header="425" w:footer="0" w:gutter="0"/>
          <w:cols w:num="2" w:space="720" w:equalWidth="0">
            <w:col w:w="4983" w:space="346"/>
            <w:col w:w="5448"/>
          </w:cols>
        </w:sectPr>
      </w:pPr>
    </w:p>
    <w:p w14:paraId="60289CCF" w14:textId="77777777" w:rsidR="007423F2" w:rsidRDefault="007423F2">
      <w:pPr>
        <w:pStyle w:val="BodyText"/>
        <w:rPr>
          <w:sz w:val="22"/>
        </w:rPr>
      </w:pPr>
    </w:p>
    <w:p w14:paraId="11148CC4" w14:textId="77777777" w:rsidR="007423F2" w:rsidRDefault="007423F2">
      <w:pPr>
        <w:pStyle w:val="BodyText"/>
        <w:rPr>
          <w:sz w:val="22"/>
        </w:rPr>
      </w:pPr>
    </w:p>
    <w:p w14:paraId="5C68F8CB" w14:textId="77777777" w:rsidR="007423F2" w:rsidRDefault="007423F2">
      <w:pPr>
        <w:pStyle w:val="BodyText"/>
        <w:spacing w:before="187"/>
        <w:rPr>
          <w:sz w:val="22"/>
        </w:rPr>
      </w:pPr>
    </w:p>
    <w:p w14:paraId="421D696D" w14:textId="77777777" w:rsidR="007423F2" w:rsidRDefault="000B511B">
      <w:pPr>
        <w:pStyle w:val="Heading4"/>
        <w:spacing w:before="1"/>
        <w:ind w:left="5414"/>
      </w:pPr>
      <w:r>
        <w:rPr>
          <w:color w:val="682C61"/>
          <w:w w:val="90"/>
        </w:rPr>
        <w:t>Rebuilding</w:t>
      </w:r>
      <w:r>
        <w:rPr>
          <w:color w:val="682C61"/>
          <w:spacing w:val="1"/>
        </w:rPr>
        <w:t xml:space="preserve"> </w:t>
      </w:r>
      <w:r>
        <w:rPr>
          <w:color w:val="682C61"/>
          <w:w w:val="90"/>
        </w:rPr>
        <w:t>confidence</w:t>
      </w:r>
      <w:r>
        <w:rPr>
          <w:color w:val="682C61"/>
          <w:spacing w:val="2"/>
        </w:rPr>
        <w:t xml:space="preserve"> </w:t>
      </w:r>
      <w:r>
        <w:rPr>
          <w:color w:val="682C61"/>
          <w:w w:val="90"/>
        </w:rPr>
        <w:t>in</w:t>
      </w:r>
      <w:r>
        <w:rPr>
          <w:color w:val="682C61"/>
          <w:spacing w:val="2"/>
        </w:rPr>
        <w:t xml:space="preserve"> </w:t>
      </w:r>
      <w:r>
        <w:rPr>
          <w:color w:val="682C61"/>
          <w:w w:val="90"/>
        </w:rPr>
        <w:t>the</w:t>
      </w:r>
      <w:r>
        <w:rPr>
          <w:color w:val="682C61"/>
          <w:spacing w:val="2"/>
        </w:rPr>
        <w:t xml:space="preserve"> </w:t>
      </w:r>
      <w:r>
        <w:rPr>
          <w:color w:val="682C61"/>
          <w:w w:val="90"/>
        </w:rPr>
        <w:t>UK</w:t>
      </w:r>
      <w:r>
        <w:rPr>
          <w:color w:val="682C61"/>
          <w:spacing w:val="1"/>
        </w:rPr>
        <w:t xml:space="preserve"> </w:t>
      </w:r>
      <w:r>
        <w:rPr>
          <w:color w:val="682C61"/>
          <w:w w:val="90"/>
        </w:rPr>
        <w:t>banking</w:t>
      </w:r>
      <w:r>
        <w:rPr>
          <w:color w:val="682C61"/>
          <w:spacing w:val="2"/>
        </w:rPr>
        <w:t xml:space="preserve"> </w:t>
      </w:r>
      <w:r>
        <w:rPr>
          <w:color w:val="682C61"/>
          <w:spacing w:val="-2"/>
          <w:w w:val="90"/>
        </w:rPr>
        <w:t>system</w:t>
      </w:r>
    </w:p>
    <w:p w14:paraId="7D6240BA" w14:textId="77777777" w:rsidR="007423F2" w:rsidRDefault="000B511B">
      <w:pPr>
        <w:spacing w:before="23"/>
        <w:ind w:left="5414"/>
        <w:rPr>
          <w:i/>
          <w:sz w:val="20"/>
        </w:rPr>
      </w:pPr>
      <w:r>
        <w:rPr>
          <w:i/>
          <w:color w:val="682C61"/>
          <w:spacing w:val="4"/>
          <w:w w:val="80"/>
          <w:sz w:val="20"/>
        </w:rPr>
        <w:t>Financial</w:t>
      </w:r>
      <w:r>
        <w:rPr>
          <w:i/>
          <w:color w:val="682C61"/>
          <w:spacing w:val="24"/>
          <w:sz w:val="20"/>
        </w:rPr>
        <w:t xml:space="preserve"> </w:t>
      </w:r>
      <w:r>
        <w:rPr>
          <w:i/>
          <w:color w:val="682C61"/>
          <w:spacing w:val="-2"/>
          <w:w w:val="90"/>
          <w:sz w:val="20"/>
        </w:rPr>
        <w:t>resilience</w:t>
      </w:r>
    </w:p>
    <w:p w14:paraId="3D5A205F" w14:textId="77777777" w:rsidR="007423F2" w:rsidRDefault="000B511B">
      <w:pPr>
        <w:pStyle w:val="BodyText"/>
        <w:spacing w:before="28" w:line="268" w:lineRule="auto"/>
        <w:ind w:left="5414" w:right="236"/>
      </w:pPr>
      <w:r>
        <w:rPr>
          <w:color w:val="000005"/>
          <w:w w:val="85"/>
        </w:rPr>
        <w:t xml:space="preserve">There have been important milestones in the reform of the </w:t>
      </w:r>
      <w:r>
        <w:rPr>
          <w:color w:val="000005"/>
          <w:w w:val="90"/>
        </w:rPr>
        <w:t>prudential regulatory framework for banks since the</w:t>
      </w:r>
    </w:p>
    <w:p w14:paraId="4598BFA4" w14:textId="77777777" w:rsidR="007423F2" w:rsidRDefault="000B511B">
      <w:pPr>
        <w:pStyle w:val="BodyText"/>
        <w:spacing w:line="268" w:lineRule="auto"/>
        <w:ind w:left="5414" w:right="392"/>
      </w:pPr>
      <w:r>
        <w:rPr>
          <w:color w:val="000005"/>
          <w:w w:val="90"/>
        </w:rPr>
        <w:t xml:space="preserve">June </w:t>
      </w:r>
      <w:r>
        <w:rPr>
          <w:i/>
          <w:color w:val="000005"/>
          <w:w w:val="90"/>
        </w:rPr>
        <w:t>Report</w:t>
      </w:r>
      <w:r>
        <w:rPr>
          <w:color w:val="000005"/>
          <w:w w:val="90"/>
        </w:rPr>
        <w:t xml:space="preserve">, including agreement on total loss-absorbing </w:t>
      </w:r>
      <w:r>
        <w:rPr>
          <w:color w:val="000005"/>
          <w:w w:val="85"/>
        </w:rPr>
        <w:t xml:space="preserve">capacity requirements for global systemically important banks </w:t>
      </w:r>
      <w:r>
        <w:rPr>
          <w:color w:val="000005"/>
          <w:w w:val="90"/>
        </w:rPr>
        <w:t>and</w:t>
      </w:r>
      <w:r>
        <w:rPr>
          <w:color w:val="000005"/>
          <w:spacing w:val="-9"/>
          <w:w w:val="90"/>
        </w:rPr>
        <w:t xml:space="preserve"> </w:t>
      </w:r>
      <w:r>
        <w:rPr>
          <w:color w:val="000005"/>
          <w:w w:val="90"/>
        </w:rPr>
        <w:t>publication</w:t>
      </w:r>
      <w:r>
        <w:rPr>
          <w:color w:val="000005"/>
          <w:spacing w:val="-9"/>
          <w:w w:val="90"/>
        </w:rPr>
        <w:t xml:space="preserve"> </w:t>
      </w:r>
      <w:r>
        <w:rPr>
          <w:color w:val="000005"/>
          <w:w w:val="90"/>
        </w:rPr>
        <w:t>of</w:t>
      </w:r>
      <w:r>
        <w:rPr>
          <w:color w:val="000005"/>
          <w:spacing w:val="-10"/>
          <w:w w:val="90"/>
        </w:rPr>
        <w:t xml:space="preserve"> </w:t>
      </w:r>
      <w:r>
        <w:rPr>
          <w:i/>
          <w:color w:val="000005"/>
          <w:w w:val="90"/>
        </w:rPr>
        <w:t>The</w:t>
      </w:r>
      <w:r>
        <w:rPr>
          <w:i/>
          <w:color w:val="000005"/>
          <w:spacing w:val="-18"/>
          <w:w w:val="90"/>
        </w:rPr>
        <w:t xml:space="preserve"> </w:t>
      </w:r>
      <w:r>
        <w:rPr>
          <w:i/>
          <w:color w:val="000005"/>
          <w:w w:val="90"/>
        </w:rPr>
        <w:t>FPC’s</w:t>
      </w:r>
      <w:r>
        <w:rPr>
          <w:i/>
          <w:color w:val="000005"/>
          <w:spacing w:val="-18"/>
          <w:w w:val="90"/>
        </w:rPr>
        <w:t xml:space="preserve"> </w:t>
      </w:r>
      <w:r>
        <w:rPr>
          <w:i/>
          <w:color w:val="000005"/>
          <w:w w:val="90"/>
        </w:rPr>
        <w:t>Review</w:t>
      </w:r>
      <w:r>
        <w:rPr>
          <w:i/>
          <w:color w:val="000005"/>
          <w:spacing w:val="-18"/>
          <w:w w:val="90"/>
        </w:rPr>
        <w:t xml:space="preserve"> </w:t>
      </w:r>
      <w:r>
        <w:rPr>
          <w:i/>
          <w:color w:val="000005"/>
          <w:w w:val="90"/>
        </w:rPr>
        <w:t>of</w:t>
      </w:r>
      <w:r>
        <w:rPr>
          <w:i/>
          <w:color w:val="000005"/>
          <w:spacing w:val="-18"/>
          <w:w w:val="90"/>
        </w:rPr>
        <w:t xml:space="preserve"> </w:t>
      </w:r>
      <w:r>
        <w:rPr>
          <w:i/>
          <w:color w:val="000005"/>
          <w:w w:val="90"/>
        </w:rPr>
        <w:t>the</w:t>
      </w:r>
      <w:r>
        <w:rPr>
          <w:i/>
          <w:color w:val="000005"/>
          <w:spacing w:val="-18"/>
          <w:w w:val="90"/>
        </w:rPr>
        <w:t xml:space="preserve"> </w:t>
      </w:r>
      <w:r>
        <w:rPr>
          <w:i/>
          <w:color w:val="000005"/>
          <w:w w:val="90"/>
        </w:rPr>
        <w:t>Leverage</w:t>
      </w:r>
      <w:r>
        <w:rPr>
          <w:i/>
          <w:color w:val="000005"/>
          <w:spacing w:val="-18"/>
          <w:w w:val="90"/>
        </w:rPr>
        <w:t xml:space="preserve"> </w:t>
      </w:r>
      <w:r>
        <w:rPr>
          <w:i/>
          <w:color w:val="000005"/>
          <w:w w:val="90"/>
        </w:rPr>
        <w:t xml:space="preserve">Ratio </w:t>
      </w:r>
      <w:r>
        <w:rPr>
          <w:color w:val="000005"/>
          <w:w w:val="90"/>
        </w:rPr>
        <w:t>(Section 3).</w:t>
      </w:r>
      <w:r>
        <w:rPr>
          <w:color w:val="000005"/>
          <w:spacing w:val="40"/>
        </w:rPr>
        <w:t xml:space="preserve"> </w:t>
      </w:r>
      <w:r>
        <w:rPr>
          <w:color w:val="000005"/>
          <w:w w:val="90"/>
        </w:rPr>
        <w:t xml:space="preserve">Changes to the regulatory framework have put the UK banking sector on a transition path to greater </w:t>
      </w:r>
      <w:r>
        <w:rPr>
          <w:color w:val="000005"/>
          <w:w w:val="85"/>
        </w:rPr>
        <w:t>resilience.</w:t>
      </w:r>
      <w:r>
        <w:rPr>
          <w:color w:val="000005"/>
          <w:spacing w:val="40"/>
        </w:rPr>
        <w:t xml:space="preserve"> </w:t>
      </w:r>
      <w:r>
        <w:rPr>
          <w:color w:val="000005"/>
          <w:w w:val="85"/>
        </w:rPr>
        <w:t xml:space="preserve">Average capital ratios for the largest UK banks have </w:t>
      </w:r>
      <w:r>
        <w:rPr>
          <w:color w:val="000005"/>
          <w:w w:val="90"/>
        </w:rPr>
        <w:t>risen to 10.7% in 2014 H1 on a Basel III CET1 basis compared with</w:t>
      </w:r>
      <w:r>
        <w:rPr>
          <w:color w:val="000005"/>
          <w:spacing w:val="-2"/>
          <w:w w:val="90"/>
        </w:rPr>
        <w:t xml:space="preserve"> </w:t>
      </w:r>
      <w:r>
        <w:rPr>
          <w:color w:val="000005"/>
          <w:w w:val="90"/>
        </w:rPr>
        <w:t>8.7%</w:t>
      </w:r>
      <w:r>
        <w:rPr>
          <w:color w:val="000005"/>
          <w:spacing w:val="-2"/>
          <w:w w:val="90"/>
        </w:rPr>
        <w:t xml:space="preserve"> </w:t>
      </w:r>
      <w:r>
        <w:rPr>
          <w:color w:val="000005"/>
          <w:w w:val="90"/>
        </w:rPr>
        <w:t>a</w:t>
      </w:r>
      <w:r>
        <w:rPr>
          <w:color w:val="000005"/>
          <w:spacing w:val="-2"/>
          <w:w w:val="90"/>
        </w:rPr>
        <w:t xml:space="preserve"> </w:t>
      </w:r>
      <w:r>
        <w:rPr>
          <w:color w:val="000005"/>
          <w:w w:val="90"/>
        </w:rPr>
        <w:t>year</w:t>
      </w:r>
      <w:r>
        <w:rPr>
          <w:color w:val="000005"/>
          <w:spacing w:val="-2"/>
          <w:w w:val="90"/>
        </w:rPr>
        <w:t xml:space="preserve"> </w:t>
      </w:r>
      <w:r>
        <w:rPr>
          <w:color w:val="000005"/>
          <w:w w:val="90"/>
        </w:rPr>
        <w:t>earlier.</w:t>
      </w:r>
      <w:r>
        <w:rPr>
          <w:color w:val="000005"/>
          <w:spacing w:val="40"/>
        </w:rPr>
        <w:t xml:space="preserve"> </w:t>
      </w:r>
      <w:r>
        <w:rPr>
          <w:color w:val="000005"/>
          <w:w w:val="90"/>
        </w:rPr>
        <w:t>And</w:t>
      </w:r>
      <w:r>
        <w:rPr>
          <w:color w:val="000005"/>
          <w:spacing w:val="-2"/>
          <w:w w:val="90"/>
        </w:rPr>
        <w:t xml:space="preserve"> </w:t>
      </w:r>
      <w:r>
        <w:rPr>
          <w:color w:val="000005"/>
          <w:w w:val="90"/>
        </w:rPr>
        <w:t>both</w:t>
      </w:r>
      <w:r>
        <w:rPr>
          <w:color w:val="000005"/>
          <w:spacing w:val="-2"/>
          <w:w w:val="90"/>
        </w:rPr>
        <w:t xml:space="preserve"> </w:t>
      </w:r>
      <w:r>
        <w:rPr>
          <w:color w:val="000005"/>
          <w:w w:val="90"/>
        </w:rPr>
        <w:t>leverage</w:t>
      </w:r>
      <w:r>
        <w:rPr>
          <w:color w:val="000005"/>
          <w:spacing w:val="-2"/>
          <w:w w:val="90"/>
        </w:rPr>
        <w:t xml:space="preserve"> </w:t>
      </w:r>
      <w:r>
        <w:rPr>
          <w:color w:val="000005"/>
          <w:w w:val="90"/>
        </w:rPr>
        <w:t>and</w:t>
      </w:r>
      <w:r>
        <w:rPr>
          <w:color w:val="000005"/>
          <w:spacing w:val="-2"/>
          <w:w w:val="90"/>
        </w:rPr>
        <w:t xml:space="preserve"> </w:t>
      </w:r>
      <w:r>
        <w:rPr>
          <w:color w:val="000005"/>
          <w:w w:val="90"/>
        </w:rPr>
        <w:t xml:space="preserve">dependence </w:t>
      </w:r>
      <w:r>
        <w:rPr>
          <w:color w:val="000005"/>
          <w:spacing w:val="-2"/>
          <w:w w:val="90"/>
        </w:rPr>
        <w:t>on</w:t>
      </w:r>
      <w:r>
        <w:rPr>
          <w:color w:val="000005"/>
          <w:spacing w:val="-4"/>
          <w:w w:val="90"/>
        </w:rPr>
        <w:t xml:space="preserve"> </w:t>
      </w:r>
      <w:r>
        <w:rPr>
          <w:color w:val="000005"/>
          <w:spacing w:val="-2"/>
          <w:w w:val="90"/>
        </w:rPr>
        <w:t>wholesale</w:t>
      </w:r>
      <w:r>
        <w:rPr>
          <w:color w:val="000005"/>
          <w:spacing w:val="-4"/>
          <w:w w:val="90"/>
        </w:rPr>
        <w:t xml:space="preserve"> </w:t>
      </w:r>
      <w:r>
        <w:rPr>
          <w:color w:val="000005"/>
          <w:spacing w:val="-2"/>
          <w:w w:val="90"/>
        </w:rPr>
        <w:t>funding</w:t>
      </w:r>
      <w:r>
        <w:rPr>
          <w:color w:val="000005"/>
          <w:spacing w:val="-4"/>
          <w:w w:val="90"/>
        </w:rPr>
        <w:t xml:space="preserve"> </w:t>
      </w:r>
      <w:r>
        <w:rPr>
          <w:color w:val="000005"/>
          <w:spacing w:val="-2"/>
          <w:w w:val="90"/>
        </w:rPr>
        <w:t>have</w:t>
      </w:r>
      <w:r>
        <w:rPr>
          <w:color w:val="000005"/>
          <w:spacing w:val="-4"/>
          <w:w w:val="90"/>
        </w:rPr>
        <w:t xml:space="preserve"> </w:t>
      </w:r>
      <w:r>
        <w:rPr>
          <w:color w:val="000005"/>
          <w:spacing w:val="-2"/>
          <w:w w:val="90"/>
        </w:rPr>
        <w:t>fallen</w:t>
      </w:r>
      <w:r>
        <w:rPr>
          <w:color w:val="000005"/>
          <w:spacing w:val="-4"/>
          <w:w w:val="90"/>
        </w:rPr>
        <w:t xml:space="preserve"> </w:t>
      </w:r>
      <w:r>
        <w:rPr>
          <w:color w:val="000005"/>
          <w:spacing w:val="-2"/>
          <w:w w:val="90"/>
        </w:rPr>
        <w:t>over</w:t>
      </w:r>
      <w:r>
        <w:rPr>
          <w:color w:val="000005"/>
          <w:spacing w:val="-4"/>
          <w:w w:val="90"/>
        </w:rPr>
        <w:t xml:space="preserve"> </w:t>
      </w:r>
      <w:r>
        <w:rPr>
          <w:color w:val="000005"/>
          <w:spacing w:val="-2"/>
          <w:w w:val="90"/>
        </w:rPr>
        <w:t>the</w:t>
      </w:r>
      <w:r>
        <w:rPr>
          <w:color w:val="000005"/>
          <w:spacing w:val="-4"/>
          <w:w w:val="90"/>
        </w:rPr>
        <w:t xml:space="preserve"> </w:t>
      </w:r>
      <w:r>
        <w:rPr>
          <w:color w:val="000005"/>
          <w:spacing w:val="-2"/>
          <w:w w:val="90"/>
        </w:rPr>
        <w:t>past</w:t>
      </w:r>
      <w:r>
        <w:rPr>
          <w:color w:val="000005"/>
          <w:spacing w:val="-4"/>
          <w:w w:val="90"/>
        </w:rPr>
        <w:t xml:space="preserve"> </w:t>
      </w:r>
      <w:r>
        <w:rPr>
          <w:color w:val="000005"/>
          <w:spacing w:val="-2"/>
          <w:w w:val="90"/>
        </w:rPr>
        <w:t>couple</w:t>
      </w:r>
      <w:r>
        <w:rPr>
          <w:color w:val="000005"/>
          <w:spacing w:val="-4"/>
          <w:w w:val="90"/>
        </w:rPr>
        <w:t xml:space="preserve"> </w:t>
      </w:r>
      <w:r>
        <w:rPr>
          <w:color w:val="000005"/>
          <w:spacing w:val="-2"/>
          <w:w w:val="90"/>
        </w:rPr>
        <w:t>of</w:t>
      </w:r>
      <w:r>
        <w:rPr>
          <w:color w:val="000005"/>
          <w:spacing w:val="-4"/>
          <w:w w:val="90"/>
        </w:rPr>
        <w:t xml:space="preserve"> </w:t>
      </w:r>
      <w:r>
        <w:rPr>
          <w:color w:val="000005"/>
          <w:spacing w:val="-2"/>
          <w:w w:val="90"/>
        </w:rPr>
        <w:t xml:space="preserve">years </w:t>
      </w:r>
      <w:r>
        <w:rPr>
          <w:color w:val="000005"/>
          <w:w w:val="95"/>
        </w:rPr>
        <w:t>(Section</w:t>
      </w:r>
      <w:r>
        <w:rPr>
          <w:color w:val="000005"/>
          <w:spacing w:val="-13"/>
          <w:w w:val="95"/>
        </w:rPr>
        <w:t xml:space="preserve"> </w:t>
      </w:r>
      <w:r>
        <w:rPr>
          <w:color w:val="000005"/>
          <w:w w:val="95"/>
        </w:rPr>
        <w:t>1.2).</w:t>
      </w:r>
    </w:p>
    <w:p w14:paraId="0FFCDC56" w14:textId="77777777" w:rsidR="007423F2" w:rsidRDefault="007423F2">
      <w:pPr>
        <w:pStyle w:val="BodyText"/>
        <w:spacing w:before="16"/>
      </w:pPr>
    </w:p>
    <w:p w14:paraId="729D75FA" w14:textId="77777777" w:rsidR="007423F2" w:rsidRDefault="000B511B">
      <w:pPr>
        <w:pStyle w:val="BodyText"/>
        <w:spacing w:line="268" w:lineRule="auto"/>
        <w:ind w:left="5414" w:right="409"/>
      </w:pPr>
      <w:r>
        <w:rPr>
          <w:color w:val="000005"/>
          <w:w w:val="85"/>
        </w:rPr>
        <w:t xml:space="preserve">While banks still have further to go on the transition path, the </w:t>
      </w:r>
      <w:r>
        <w:rPr>
          <w:color w:val="000005"/>
          <w:w w:val="90"/>
        </w:rPr>
        <w:t>recent stress-testing exercise provides further information about the financial resilience of the UK</w:t>
      </w:r>
      <w:r>
        <w:rPr>
          <w:color w:val="000005"/>
          <w:spacing w:val="-2"/>
          <w:w w:val="90"/>
        </w:rPr>
        <w:t xml:space="preserve"> </w:t>
      </w:r>
      <w:r>
        <w:rPr>
          <w:color w:val="000005"/>
          <w:w w:val="90"/>
        </w:rPr>
        <w:t>banking system.</w:t>
      </w:r>
      <w:r>
        <w:rPr>
          <w:color w:val="000005"/>
          <w:spacing w:val="40"/>
        </w:rPr>
        <w:t xml:space="preserve"> </w:t>
      </w:r>
      <w:r>
        <w:rPr>
          <w:color w:val="000005"/>
          <w:w w:val="90"/>
        </w:rPr>
        <w:t>As discussed</w:t>
      </w:r>
      <w:r>
        <w:rPr>
          <w:color w:val="000005"/>
          <w:spacing w:val="-6"/>
          <w:w w:val="90"/>
        </w:rPr>
        <w:t xml:space="preserve"> </w:t>
      </w:r>
      <w:r>
        <w:rPr>
          <w:color w:val="000005"/>
          <w:w w:val="90"/>
        </w:rPr>
        <w:t>in</w:t>
      </w:r>
      <w:r>
        <w:rPr>
          <w:color w:val="000005"/>
          <w:spacing w:val="-6"/>
          <w:w w:val="90"/>
        </w:rPr>
        <w:t xml:space="preserve"> </w:t>
      </w:r>
      <w:r>
        <w:rPr>
          <w:color w:val="000005"/>
          <w:w w:val="90"/>
        </w:rPr>
        <w:t>Box</w:t>
      </w:r>
      <w:r>
        <w:rPr>
          <w:color w:val="000005"/>
          <w:spacing w:val="-8"/>
          <w:w w:val="90"/>
        </w:rPr>
        <w:t xml:space="preserve"> </w:t>
      </w:r>
      <w:r>
        <w:rPr>
          <w:color w:val="000005"/>
          <w:w w:val="90"/>
        </w:rPr>
        <w:t>5,</w:t>
      </w:r>
      <w:r>
        <w:rPr>
          <w:color w:val="000005"/>
          <w:spacing w:val="-6"/>
          <w:w w:val="90"/>
        </w:rPr>
        <w:t xml:space="preserve"> </w:t>
      </w:r>
      <w:r>
        <w:rPr>
          <w:color w:val="000005"/>
          <w:w w:val="90"/>
        </w:rPr>
        <w:t>the</w:t>
      </w:r>
      <w:r>
        <w:rPr>
          <w:color w:val="000005"/>
          <w:spacing w:val="-6"/>
          <w:w w:val="90"/>
        </w:rPr>
        <w:t xml:space="preserve"> </w:t>
      </w:r>
      <w:r>
        <w:rPr>
          <w:color w:val="000005"/>
          <w:w w:val="90"/>
        </w:rPr>
        <w:t>Committee</w:t>
      </w:r>
      <w:r>
        <w:rPr>
          <w:color w:val="000005"/>
          <w:spacing w:val="-6"/>
          <w:w w:val="90"/>
        </w:rPr>
        <w:t xml:space="preserve"> </w:t>
      </w:r>
      <w:r>
        <w:rPr>
          <w:color w:val="000005"/>
          <w:w w:val="90"/>
        </w:rPr>
        <w:t>considered</w:t>
      </w:r>
      <w:r>
        <w:rPr>
          <w:color w:val="000005"/>
          <w:spacing w:val="-6"/>
          <w:w w:val="90"/>
        </w:rPr>
        <w:t xml:space="preserve"> </w:t>
      </w:r>
      <w:r>
        <w:rPr>
          <w:color w:val="000005"/>
          <w:w w:val="90"/>
        </w:rPr>
        <w:t>the</w:t>
      </w:r>
      <w:r>
        <w:rPr>
          <w:color w:val="000005"/>
          <w:spacing w:val="-6"/>
          <w:w w:val="90"/>
        </w:rPr>
        <w:t xml:space="preserve"> </w:t>
      </w:r>
      <w:r>
        <w:rPr>
          <w:color w:val="000005"/>
          <w:w w:val="90"/>
        </w:rPr>
        <w:t xml:space="preserve">stress-test </w:t>
      </w:r>
      <w:r>
        <w:rPr>
          <w:color w:val="000005"/>
          <w:w w:val="85"/>
        </w:rPr>
        <w:t xml:space="preserve">results as part of its evaluation of the overall capital adequacy </w:t>
      </w:r>
      <w:r>
        <w:rPr>
          <w:color w:val="000005"/>
          <w:w w:val="90"/>
        </w:rPr>
        <w:t>and</w:t>
      </w:r>
      <w:r>
        <w:rPr>
          <w:color w:val="000005"/>
          <w:spacing w:val="-3"/>
          <w:w w:val="90"/>
        </w:rPr>
        <w:t xml:space="preserve"> </w:t>
      </w:r>
      <w:r>
        <w:rPr>
          <w:color w:val="000005"/>
          <w:w w:val="90"/>
        </w:rPr>
        <w:t>resilience</w:t>
      </w:r>
      <w:r>
        <w:rPr>
          <w:color w:val="000005"/>
          <w:spacing w:val="-3"/>
          <w:w w:val="90"/>
        </w:rPr>
        <w:t xml:space="preserve"> </w:t>
      </w:r>
      <w:r>
        <w:rPr>
          <w:color w:val="000005"/>
          <w:w w:val="90"/>
        </w:rPr>
        <w:t>of</w:t>
      </w:r>
      <w:r>
        <w:rPr>
          <w:color w:val="000005"/>
          <w:spacing w:val="-3"/>
          <w:w w:val="90"/>
        </w:rPr>
        <w:t xml:space="preserve"> </w:t>
      </w:r>
      <w:r>
        <w:rPr>
          <w:color w:val="000005"/>
          <w:w w:val="90"/>
        </w:rPr>
        <w:t>the</w:t>
      </w:r>
      <w:r>
        <w:rPr>
          <w:color w:val="000005"/>
          <w:spacing w:val="-3"/>
          <w:w w:val="90"/>
        </w:rPr>
        <w:t xml:space="preserve"> </w:t>
      </w:r>
      <w:r>
        <w:rPr>
          <w:color w:val="000005"/>
          <w:w w:val="90"/>
        </w:rPr>
        <w:t>UK</w:t>
      </w:r>
      <w:r>
        <w:rPr>
          <w:color w:val="000005"/>
          <w:spacing w:val="-5"/>
          <w:w w:val="90"/>
        </w:rPr>
        <w:t xml:space="preserve"> </w:t>
      </w:r>
      <w:r>
        <w:rPr>
          <w:color w:val="000005"/>
          <w:w w:val="90"/>
        </w:rPr>
        <w:t>banking</w:t>
      </w:r>
      <w:r>
        <w:rPr>
          <w:color w:val="000005"/>
          <w:spacing w:val="-3"/>
          <w:w w:val="90"/>
        </w:rPr>
        <w:t xml:space="preserve"> </w:t>
      </w:r>
      <w:r>
        <w:rPr>
          <w:color w:val="000005"/>
          <w:w w:val="90"/>
        </w:rPr>
        <w:t>system,</w:t>
      </w:r>
      <w:r>
        <w:rPr>
          <w:color w:val="000005"/>
          <w:spacing w:val="-3"/>
          <w:w w:val="90"/>
        </w:rPr>
        <w:t xml:space="preserve"> </w:t>
      </w:r>
      <w:r>
        <w:rPr>
          <w:color w:val="000005"/>
          <w:w w:val="90"/>
        </w:rPr>
        <w:t>taking</w:t>
      </w:r>
      <w:r>
        <w:rPr>
          <w:color w:val="000005"/>
          <w:spacing w:val="-3"/>
          <w:w w:val="90"/>
        </w:rPr>
        <w:t xml:space="preserve"> </w:t>
      </w:r>
      <w:r>
        <w:rPr>
          <w:color w:val="000005"/>
          <w:w w:val="90"/>
        </w:rPr>
        <w:t>into</w:t>
      </w:r>
      <w:r>
        <w:rPr>
          <w:color w:val="000005"/>
          <w:spacing w:val="-3"/>
          <w:w w:val="90"/>
        </w:rPr>
        <w:t xml:space="preserve"> </w:t>
      </w:r>
      <w:r>
        <w:rPr>
          <w:color w:val="000005"/>
          <w:w w:val="90"/>
        </w:rPr>
        <w:t xml:space="preserve">account </w:t>
      </w:r>
      <w:r>
        <w:rPr>
          <w:color w:val="000005"/>
          <w:spacing w:val="-2"/>
          <w:w w:val="90"/>
        </w:rPr>
        <w:t>the</w:t>
      </w:r>
      <w:r>
        <w:rPr>
          <w:color w:val="000005"/>
          <w:spacing w:val="-3"/>
          <w:w w:val="90"/>
        </w:rPr>
        <w:t xml:space="preserve"> </w:t>
      </w:r>
      <w:r>
        <w:rPr>
          <w:color w:val="000005"/>
          <w:spacing w:val="-2"/>
          <w:w w:val="90"/>
        </w:rPr>
        <w:t>severity</w:t>
      </w:r>
      <w:r>
        <w:rPr>
          <w:color w:val="000005"/>
          <w:spacing w:val="-3"/>
          <w:w w:val="90"/>
        </w:rPr>
        <w:t xml:space="preserve"> </w:t>
      </w:r>
      <w:r>
        <w:rPr>
          <w:color w:val="000005"/>
          <w:spacing w:val="-2"/>
          <w:w w:val="90"/>
        </w:rPr>
        <w:t>of</w:t>
      </w:r>
      <w:r>
        <w:rPr>
          <w:color w:val="000005"/>
          <w:spacing w:val="-3"/>
          <w:w w:val="90"/>
        </w:rPr>
        <w:t xml:space="preserve"> </w:t>
      </w:r>
      <w:r>
        <w:rPr>
          <w:color w:val="000005"/>
          <w:spacing w:val="-2"/>
          <w:w w:val="90"/>
        </w:rPr>
        <w:t>the</w:t>
      </w:r>
      <w:r>
        <w:rPr>
          <w:color w:val="000005"/>
          <w:spacing w:val="-3"/>
          <w:w w:val="90"/>
        </w:rPr>
        <w:t xml:space="preserve"> </w:t>
      </w:r>
      <w:r>
        <w:rPr>
          <w:color w:val="000005"/>
          <w:spacing w:val="-2"/>
          <w:w w:val="90"/>
        </w:rPr>
        <w:t>scenario</w:t>
      </w:r>
      <w:r>
        <w:rPr>
          <w:color w:val="000005"/>
          <w:spacing w:val="-3"/>
          <w:w w:val="90"/>
        </w:rPr>
        <w:t xml:space="preserve"> </w:t>
      </w:r>
      <w:r>
        <w:rPr>
          <w:color w:val="000005"/>
          <w:spacing w:val="-2"/>
          <w:w w:val="90"/>
        </w:rPr>
        <w:t>and</w:t>
      </w:r>
      <w:r>
        <w:rPr>
          <w:color w:val="000005"/>
          <w:spacing w:val="-3"/>
          <w:w w:val="90"/>
        </w:rPr>
        <w:t xml:space="preserve"> </w:t>
      </w:r>
      <w:r>
        <w:rPr>
          <w:color w:val="000005"/>
          <w:spacing w:val="-2"/>
          <w:w w:val="90"/>
        </w:rPr>
        <w:t>the</w:t>
      </w:r>
      <w:r>
        <w:rPr>
          <w:color w:val="000005"/>
          <w:spacing w:val="-3"/>
          <w:w w:val="90"/>
        </w:rPr>
        <w:t xml:space="preserve"> </w:t>
      </w:r>
      <w:r>
        <w:rPr>
          <w:color w:val="000005"/>
          <w:spacing w:val="-2"/>
          <w:w w:val="90"/>
        </w:rPr>
        <w:t>particular</w:t>
      </w:r>
      <w:r>
        <w:rPr>
          <w:color w:val="000005"/>
          <w:spacing w:val="-3"/>
          <w:w w:val="90"/>
        </w:rPr>
        <w:t xml:space="preserve"> </w:t>
      </w:r>
      <w:r>
        <w:rPr>
          <w:color w:val="000005"/>
          <w:spacing w:val="-2"/>
          <w:w w:val="90"/>
        </w:rPr>
        <w:t>combination</w:t>
      </w:r>
      <w:r>
        <w:rPr>
          <w:color w:val="000005"/>
          <w:spacing w:val="-3"/>
          <w:w w:val="90"/>
        </w:rPr>
        <w:t xml:space="preserve"> </w:t>
      </w:r>
      <w:r>
        <w:rPr>
          <w:color w:val="000005"/>
          <w:spacing w:val="-2"/>
          <w:w w:val="90"/>
        </w:rPr>
        <w:t xml:space="preserve">of </w:t>
      </w:r>
      <w:r>
        <w:rPr>
          <w:color w:val="000005"/>
          <w:spacing w:val="-2"/>
        </w:rPr>
        <w:t>shocks</w:t>
      </w:r>
      <w:r>
        <w:rPr>
          <w:color w:val="000005"/>
          <w:spacing w:val="-16"/>
        </w:rPr>
        <w:t xml:space="preserve"> </w:t>
      </w:r>
      <w:r>
        <w:rPr>
          <w:color w:val="000005"/>
          <w:spacing w:val="-2"/>
        </w:rPr>
        <w:t>it</w:t>
      </w:r>
      <w:r>
        <w:rPr>
          <w:color w:val="000005"/>
          <w:spacing w:val="-16"/>
        </w:rPr>
        <w:t xml:space="preserve"> </w:t>
      </w:r>
      <w:r>
        <w:rPr>
          <w:color w:val="000005"/>
          <w:spacing w:val="-2"/>
        </w:rPr>
        <w:t>entailed.</w:t>
      </w:r>
    </w:p>
    <w:p w14:paraId="1DC3F481" w14:textId="77777777" w:rsidR="007423F2" w:rsidRDefault="007423F2">
      <w:pPr>
        <w:pStyle w:val="BodyText"/>
        <w:spacing w:before="27"/>
      </w:pPr>
    </w:p>
    <w:p w14:paraId="0187B5EF" w14:textId="77777777" w:rsidR="007423F2" w:rsidRDefault="000B511B">
      <w:pPr>
        <w:pStyle w:val="BodyText"/>
        <w:spacing w:line="268" w:lineRule="auto"/>
        <w:ind w:left="5414" w:right="409"/>
      </w:pPr>
      <w:r>
        <w:rPr>
          <w:color w:val="000005"/>
          <w:w w:val="90"/>
        </w:rPr>
        <w:t>The Committee looked, among other things, at:</w:t>
      </w:r>
      <w:r>
        <w:rPr>
          <w:color w:val="000005"/>
          <w:spacing w:val="40"/>
        </w:rPr>
        <w:t xml:space="preserve"> </w:t>
      </w:r>
      <w:r>
        <w:rPr>
          <w:color w:val="000005"/>
          <w:w w:val="90"/>
        </w:rPr>
        <w:t xml:space="preserve">the number </w:t>
      </w:r>
      <w:r>
        <w:rPr>
          <w:color w:val="000005"/>
          <w:w w:val="85"/>
        </w:rPr>
        <w:t xml:space="preserve">of institutions that suffered sharp declines or low capital ratios </w:t>
      </w:r>
      <w:r>
        <w:rPr>
          <w:color w:val="000005"/>
          <w:w w:val="90"/>
        </w:rPr>
        <w:t>post stress;</w:t>
      </w:r>
      <w:r>
        <w:rPr>
          <w:color w:val="000005"/>
          <w:spacing w:val="40"/>
        </w:rPr>
        <w:t xml:space="preserve"> </w:t>
      </w:r>
      <w:r>
        <w:rPr>
          <w:color w:val="000005"/>
          <w:w w:val="90"/>
        </w:rPr>
        <w:t xml:space="preserve">indications that system-wide bank </w:t>
      </w:r>
      <w:proofErr w:type="spellStart"/>
      <w:r>
        <w:rPr>
          <w:color w:val="000005"/>
          <w:w w:val="90"/>
        </w:rPr>
        <w:t>behaviour</w:t>
      </w:r>
      <w:proofErr w:type="spellEnd"/>
      <w:r>
        <w:rPr>
          <w:color w:val="000005"/>
          <w:w w:val="90"/>
        </w:rPr>
        <w:t xml:space="preserve"> in the stress could adversely affect the macroeconomy or the stability</w:t>
      </w:r>
      <w:r>
        <w:rPr>
          <w:color w:val="000005"/>
          <w:spacing w:val="-2"/>
          <w:w w:val="90"/>
        </w:rPr>
        <w:t xml:space="preserve"> </w:t>
      </w:r>
      <w:r>
        <w:rPr>
          <w:color w:val="000005"/>
          <w:w w:val="90"/>
        </w:rPr>
        <w:t>of</w:t>
      </w:r>
      <w:r>
        <w:rPr>
          <w:color w:val="000005"/>
          <w:spacing w:val="-2"/>
          <w:w w:val="90"/>
        </w:rPr>
        <w:t xml:space="preserve"> </w:t>
      </w:r>
      <w:r>
        <w:rPr>
          <w:color w:val="000005"/>
          <w:w w:val="90"/>
        </w:rPr>
        <w:t>other</w:t>
      </w:r>
      <w:r>
        <w:rPr>
          <w:color w:val="000005"/>
          <w:spacing w:val="-2"/>
          <w:w w:val="90"/>
        </w:rPr>
        <w:t xml:space="preserve"> </w:t>
      </w:r>
      <w:r>
        <w:rPr>
          <w:color w:val="000005"/>
          <w:w w:val="90"/>
        </w:rPr>
        <w:t>parts</w:t>
      </w:r>
      <w:r>
        <w:rPr>
          <w:color w:val="000005"/>
          <w:spacing w:val="-2"/>
          <w:w w:val="90"/>
        </w:rPr>
        <w:t xml:space="preserve"> </w:t>
      </w:r>
      <w:r>
        <w:rPr>
          <w:color w:val="000005"/>
          <w:w w:val="90"/>
        </w:rPr>
        <w:t>of</w:t>
      </w:r>
      <w:r>
        <w:rPr>
          <w:color w:val="000005"/>
          <w:spacing w:val="-2"/>
          <w:w w:val="90"/>
        </w:rPr>
        <w:t xml:space="preserve"> </w:t>
      </w:r>
      <w:r>
        <w:rPr>
          <w:color w:val="000005"/>
          <w:w w:val="90"/>
        </w:rPr>
        <w:t>the</w:t>
      </w:r>
      <w:r>
        <w:rPr>
          <w:color w:val="000005"/>
          <w:spacing w:val="-2"/>
          <w:w w:val="90"/>
        </w:rPr>
        <w:t xml:space="preserve"> </w:t>
      </w:r>
      <w:r>
        <w:rPr>
          <w:color w:val="000005"/>
          <w:w w:val="90"/>
        </w:rPr>
        <w:t>financial</w:t>
      </w:r>
      <w:r>
        <w:rPr>
          <w:color w:val="000005"/>
          <w:spacing w:val="-2"/>
          <w:w w:val="90"/>
        </w:rPr>
        <w:t xml:space="preserve"> </w:t>
      </w:r>
      <w:r>
        <w:rPr>
          <w:color w:val="000005"/>
          <w:w w:val="90"/>
        </w:rPr>
        <w:t>system;</w:t>
      </w:r>
      <w:r>
        <w:rPr>
          <w:color w:val="000005"/>
          <w:spacing w:val="40"/>
        </w:rPr>
        <w:t xml:space="preserve"> </w:t>
      </w:r>
      <w:r>
        <w:rPr>
          <w:color w:val="000005"/>
          <w:w w:val="90"/>
        </w:rPr>
        <w:t>and</w:t>
      </w:r>
      <w:r>
        <w:rPr>
          <w:color w:val="000005"/>
          <w:spacing w:val="-2"/>
          <w:w w:val="90"/>
        </w:rPr>
        <w:t xml:space="preserve"> </w:t>
      </w:r>
      <w:r>
        <w:rPr>
          <w:color w:val="000005"/>
          <w:w w:val="90"/>
        </w:rPr>
        <w:t xml:space="preserve">sectoral </w:t>
      </w:r>
      <w:r>
        <w:rPr>
          <w:color w:val="000005"/>
          <w:spacing w:val="-4"/>
        </w:rPr>
        <w:t>concentrations</w:t>
      </w:r>
      <w:r>
        <w:rPr>
          <w:color w:val="000005"/>
          <w:spacing w:val="-9"/>
        </w:rPr>
        <w:t xml:space="preserve"> </w:t>
      </w:r>
      <w:r>
        <w:rPr>
          <w:color w:val="000005"/>
          <w:spacing w:val="-4"/>
        </w:rPr>
        <w:t>in</w:t>
      </w:r>
      <w:r>
        <w:rPr>
          <w:color w:val="000005"/>
          <w:spacing w:val="-9"/>
        </w:rPr>
        <w:t xml:space="preserve"> </w:t>
      </w:r>
      <w:r>
        <w:rPr>
          <w:color w:val="000005"/>
          <w:spacing w:val="-4"/>
        </w:rPr>
        <w:t>losses.</w:t>
      </w:r>
    </w:p>
    <w:p w14:paraId="4E5B46B9" w14:textId="77777777" w:rsidR="007423F2" w:rsidRDefault="007423F2">
      <w:pPr>
        <w:pStyle w:val="BodyText"/>
        <w:spacing w:before="27"/>
      </w:pPr>
    </w:p>
    <w:p w14:paraId="1EB50A31" w14:textId="77777777" w:rsidR="007423F2" w:rsidRDefault="000B511B">
      <w:pPr>
        <w:pStyle w:val="BodyText"/>
        <w:spacing w:before="1" w:line="268" w:lineRule="auto"/>
        <w:ind w:left="5414" w:right="392"/>
      </w:pPr>
      <w:r>
        <w:rPr>
          <w:color w:val="000005"/>
          <w:w w:val="90"/>
        </w:rPr>
        <w:t>In considering the final results from a system-wide perspective,</w:t>
      </w:r>
      <w:r>
        <w:rPr>
          <w:color w:val="000005"/>
          <w:spacing w:val="-5"/>
          <w:w w:val="90"/>
        </w:rPr>
        <w:t xml:space="preserve"> </w:t>
      </w:r>
      <w:r>
        <w:rPr>
          <w:color w:val="000005"/>
          <w:w w:val="90"/>
        </w:rPr>
        <w:t>the</w:t>
      </w:r>
      <w:r>
        <w:rPr>
          <w:color w:val="000005"/>
          <w:spacing w:val="-5"/>
          <w:w w:val="90"/>
        </w:rPr>
        <w:t xml:space="preserve"> </w:t>
      </w:r>
      <w:r>
        <w:rPr>
          <w:color w:val="000005"/>
          <w:w w:val="90"/>
        </w:rPr>
        <w:t>FPC</w:t>
      </w:r>
      <w:r>
        <w:rPr>
          <w:color w:val="000005"/>
          <w:spacing w:val="-5"/>
          <w:w w:val="90"/>
        </w:rPr>
        <w:t xml:space="preserve"> </w:t>
      </w:r>
      <w:r>
        <w:rPr>
          <w:color w:val="000005"/>
          <w:w w:val="90"/>
        </w:rPr>
        <w:t>noted</w:t>
      </w:r>
      <w:r>
        <w:rPr>
          <w:color w:val="000005"/>
          <w:spacing w:val="-5"/>
          <w:w w:val="90"/>
        </w:rPr>
        <w:t xml:space="preserve"> </w:t>
      </w:r>
      <w:r>
        <w:rPr>
          <w:color w:val="000005"/>
          <w:w w:val="90"/>
        </w:rPr>
        <w:t>that</w:t>
      </w:r>
      <w:r>
        <w:rPr>
          <w:color w:val="000005"/>
          <w:spacing w:val="-5"/>
          <w:w w:val="90"/>
        </w:rPr>
        <w:t xml:space="preserve"> </w:t>
      </w:r>
      <w:r>
        <w:rPr>
          <w:color w:val="000005"/>
          <w:w w:val="90"/>
        </w:rPr>
        <w:t>the</w:t>
      </w:r>
      <w:r>
        <w:rPr>
          <w:color w:val="000005"/>
          <w:spacing w:val="-5"/>
          <w:w w:val="90"/>
        </w:rPr>
        <w:t xml:space="preserve"> </w:t>
      </w:r>
      <w:r>
        <w:rPr>
          <w:color w:val="000005"/>
          <w:w w:val="90"/>
        </w:rPr>
        <w:t>stress</w:t>
      </w:r>
      <w:r>
        <w:rPr>
          <w:color w:val="000005"/>
          <w:spacing w:val="-5"/>
          <w:w w:val="90"/>
        </w:rPr>
        <w:t xml:space="preserve"> </w:t>
      </w:r>
      <w:r>
        <w:rPr>
          <w:color w:val="000005"/>
          <w:w w:val="90"/>
        </w:rPr>
        <w:t>test</w:t>
      </w:r>
      <w:r>
        <w:rPr>
          <w:color w:val="000005"/>
          <w:spacing w:val="-5"/>
          <w:w w:val="90"/>
        </w:rPr>
        <w:t xml:space="preserve"> </w:t>
      </w:r>
      <w:r>
        <w:rPr>
          <w:color w:val="000005"/>
          <w:w w:val="90"/>
        </w:rPr>
        <w:t>did</w:t>
      </w:r>
      <w:r>
        <w:rPr>
          <w:color w:val="000005"/>
          <w:spacing w:val="-5"/>
          <w:w w:val="90"/>
        </w:rPr>
        <w:t xml:space="preserve"> </w:t>
      </w:r>
      <w:r>
        <w:rPr>
          <w:color w:val="000005"/>
          <w:w w:val="90"/>
        </w:rPr>
        <w:t>not</w:t>
      </w:r>
      <w:r>
        <w:rPr>
          <w:color w:val="000005"/>
          <w:spacing w:val="-5"/>
          <w:w w:val="90"/>
        </w:rPr>
        <w:t xml:space="preserve"> </w:t>
      </w:r>
      <w:r>
        <w:rPr>
          <w:color w:val="000005"/>
          <w:w w:val="90"/>
        </w:rPr>
        <w:t>reveal capital</w:t>
      </w:r>
      <w:r>
        <w:rPr>
          <w:color w:val="000005"/>
          <w:spacing w:val="-7"/>
          <w:w w:val="90"/>
        </w:rPr>
        <w:t xml:space="preserve"> </w:t>
      </w:r>
      <w:r>
        <w:rPr>
          <w:color w:val="000005"/>
          <w:w w:val="90"/>
        </w:rPr>
        <w:t>inadequacies</w:t>
      </w:r>
      <w:r>
        <w:rPr>
          <w:color w:val="000005"/>
          <w:spacing w:val="-7"/>
          <w:w w:val="90"/>
        </w:rPr>
        <w:t xml:space="preserve"> </w:t>
      </w:r>
      <w:r>
        <w:rPr>
          <w:color w:val="000005"/>
          <w:w w:val="90"/>
        </w:rPr>
        <w:t>for</w:t>
      </w:r>
      <w:r>
        <w:rPr>
          <w:color w:val="000005"/>
          <w:spacing w:val="-7"/>
          <w:w w:val="90"/>
        </w:rPr>
        <w:t xml:space="preserve"> </w:t>
      </w:r>
      <w:r>
        <w:rPr>
          <w:color w:val="000005"/>
          <w:w w:val="90"/>
        </w:rPr>
        <w:t>five</w:t>
      </w:r>
      <w:r>
        <w:rPr>
          <w:color w:val="000005"/>
          <w:spacing w:val="-7"/>
          <w:w w:val="90"/>
        </w:rPr>
        <w:t xml:space="preserve"> </w:t>
      </w:r>
      <w:r>
        <w:rPr>
          <w:color w:val="000005"/>
          <w:w w:val="90"/>
        </w:rPr>
        <w:t>of</w:t>
      </w:r>
      <w:r>
        <w:rPr>
          <w:color w:val="000005"/>
          <w:spacing w:val="-7"/>
          <w:w w:val="90"/>
        </w:rPr>
        <w:t xml:space="preserve"> </w:t>
      </w:r>
      <w:r>
        <w:rPr>
          <w:color w:val="000005"/>
          <w:w w:val="90"/>
        </w:rPr>
        <w:t>the</w:t>
      </w:r>
      <w:r>
        <w:rPr>
          <w:color w:val="000005"/>
          <w:spacing w:val="-7"/>
          <w:w w:val="90"/>
        </w:rPr>
        <w:t xml:space="preserve"> </w:t>
      </w:r>
      <w:r>
        <w:rPr>
          <w:color w:val="000005"/>
          <w:w w:val="90"/>
        </w:rPr>
        <w:t>eight</w:t>
      </w:r>
      <w:r>
        <w:rPr>
          <w:color w:val="000005"/>
          <w:spacing w:val="-7"/>
          <w:w w:val="90"/>
        </w:rPr>
        <w:t xml:space="preserve"> </w:t>
      </w:r>
      <w:r>
        <w:rPr>
          <w:color w:val="000005"/>
          <w:w w:val="90"/>
        </w:rPr>
        <w:t>participating</w:t>
      </w:r>
      <w:r>
        <w:rPr>
          <w:color w:val="000005"/>
          <w:spacing w:val="-7"/>
          <w:w w:val="90"/>
        </w:rPr>
        <w:t xml:space="preserve"> </w:t>
      </w:r>
      <w:r>
        <w:rPr>
          <w:color w:val="000005"/>
          <w:w w:val="90"/>
        </w:rPr>
        <w:t>banks, and only one bank fell below the 4.5% CET1 threshold at the trough of the stress scenario.</w:t>
      </w:r>
      <w:r>
        <w:rPr>
          <w:color w:val="000005"/>
          <w:spacing w:val="40"/>
        </w:rPr>
        <w:t xml:space="preserve"> </w:t>
      </w:r>
      <w:r>
        <w:rPr>
          <w:color w:val="000005"/>
          <w:w w:val="90"/>
        </w:rPr>
        <w:t>The Committee also took into consideration:</w:t>
      </w:r>
      <w:r>
        <w:rPr>
          <w:color w:val="000005"/>
          <w:spacing w:val="40"/>
        </w:rPr>
        <w:t xml:space="preserve"> </w:t>
      </w:r>
      <w:r>
        <w:rPr>
          <w:color w:val="000005"/>
          <w:w w:val="90"/>
        </w:rPr>
        <w:t>progress</w:t>
      </w:r>
      <w:r>
        <w:rPr>
          <w:color w:val="000005"/>
          <w:spacing w:val="-1"/>
          <w:w w:val="90"/>
        </w:rPr>
        <w:t xml:space="preserve"> </w:t>
      </w:r>
      <w:r>
        <w:rPr>
          <w:color w:val="000005"/>
          <w:w w:val="90"/>
        </w:rPr>
        <w:t>in</w:t>
      </w:r>
      <w:r>
        <w:rPr>
          <w:color w:val="000005"/>
          <w:spacing w:val="-1"/>
          <w:w w:val="90"/>
        </w:rPr>
        <w:t xml:space="preserve"> </w:t>
      </w:r>
      <w:r>
        <w:rPr>
          <w:color w:val="000005"/>
          <w:w w:val="90"/>
        </w:rPr>
        <w:t>building</w:t>
      </w:r>
      <w:r>
        <w:rPr>
          <w:color w:val="000005"/>
          <w:spacing w:val="-1"/>
          <w:w w:val="90"/>
        </w:rPr>
        <w:t xml:space="preserve"> </w:t>
      </w:r>
      <w:r>
        <w:rPr>
          <w:color w:val="000005"/>
          <w:w w:val="90"/>
        </w:rPr>
        <w:t>capital</w:t>
      </w:r>
      <w:r>
        <w:rPr>
          <w:color w:val="000005"/>
          <w:spacing w:val="-1"/>
          <w:w w:val="90"/>
        </w:rPr>
        <w:t xml:space="preserve"> </w:t>
      </w:r>
      <w:r>
        <w:rPr>
          <w:color w:val="000005"/>
          <w:w w:val="90"/>
        </w:rPr>
        <w:t>over</w:t>
      </w:r>
      <w:r>
        <w:rPr>
          <w:color w:val="000005"/>
          <w:spacing w:val="-1"/>
          <w:w w:val="90"/>
        </w:rPr>
        <w:t xml:space="preserve"> </w:t>
      </w:r>
      <w:r>
        <w:rPr>
          <w:color w:val="000005"/>
          <w:w w:val="90"/>
        </w:rPr>
        <w:t>2014;</w:t>
      </w:r>
      <w:r>
        <w:rPr>
          <w:color w:val="000005"/>
          <w:spacing w:val="40"/>
        </w:rPr>
        <w:t xml:space="preserve"> </w:t>
      </w:r>
      <w:r>
        <w:rPr>
          <w:color w:val="000005"/>
          <w:w w:val="90"/>
        </w:rPr>
        <w:t>the capital plans agreed by the banks with the PRA Board;</w:t>
      </w:r>
      <w:r>
        <w:rPr>
          <w:color w:val="000005"/>
          <w:spacing w:val="40"/>
        </w:rPr>
        <w:t xml:space="preserve"> </w:t>
      </w:r>
      <w:r>
        <w:rPr>
          <w:color w:val="000005"/>
          <w:w w:val="90"/>
        </w:rPr>
        <w:t xml:space="preserve">and that the banking system as a whole is on a transition path to </w:t>
      </w:r>
      <w:r>
        <w:rPr>
          <w:color w:val="000005"/>
          <w:spacing w:val="-2"/>
          <w:w w:val="90"/>
        </w:rPr>
        <w:t>meet</w:t>
      </w:r>
      <w:r>
        <w:rPr>
          <w:color w:val="000005"/>
          <w:spacing w:val="-7"/>
          <w:w w:val="90"/>
        </w:rPr>
        <w:t xml:space="preserve"> </w:t>
      </w:r>
      <w:r>
        <w:rPr>
          <w:color w:val="000005"/>
          <w:spacing w:val="-2"/>
          <w:w w:val="90"/>
        </w:rPr>
        <w:t>higher</w:t>
      </w:r>
      <w:r>
        <w:rPr>
          <w:color w:val="000005"/>
          <w:spacing w:val="-7"/>
          <w:w w:val="90"/>
        </w:rPr>
        <w:t xml:space="preserve"> </w:t>
      </w:r>
      <w:r>
        <w:rPr>
          <w:color w:val="000005"/>
          <w:spacing w:val="-2"/>
          <w:w w:val="90"/>
        </w:rPr>
        <w:t>standards</w:t>
      </w:r>
      <w:r>
        <w:rPr>
          <w:color w:val="000005"/>
          <w:spacing w:val="-7"/>
          <w:w w:val="90"/>
        </w:rPr>
        <w:t xml:space="preserve"> </w:t>
      </w:r>
      <w:r>
        <w:rPr>
          <w:color w:val="000005"/>
          <w:spacing w:val="-2"/>
          <w:w w:val="90"/>
        </w:rPr>
        <w:t>of</w:t>
      </w:r>
      <w:r>
        <w:rPr>
          <w:color w:val="000005"/>
          <w:spacing w:val="-7"/>
          <w:w w:val="90"/>
        </w:rPr>
        <w:t xml:space="preserve"> </w:t>
      </w:r>
      <w:r>
        <w:rPr>
          <w:color w:val="000005"/>
          <w:spacing w:val="-2"/>
          <w:w w:val="90"/>
        </w:rPr>
        <w:t>loss-absorbing</w:t>
      </w:r>
      <w:r>
        <w:rPr>
          <w:color w:val="000005"/>
          <w:spacing w:val="-7"/>
          <w:w w:val="90"/>
        </w:rPr>
        <w:t xml:space="preserve"> </w:t>
      </w:r>
      <w:r>
        <w:rPr>
          <w:color w:val="000005"/>
          <w:spacing w:val="-2"/>
          <w:w w:val="90"/>
        </w:rPr>
        <w:t>capacity.</w:t>
      </w:r>
      <w:r>
        <w:rPr>
          <w:color w:val="000005"/>
          <w:spacing w:val="36"/>
        </w:rPr>
        <w:t xml:space="preserve"> </w:t>
      </w:r>
      <w:r>
        <w:rPr>
          <w:color w:val="000005"/>
          <w:spacing w:val="-2"/>
          <w:w w:val="90"/>
        </w:rPr>
        <w:t>Overall,</w:t>
      </w:r>
      <w:r>
        <w:rPr>
          <w:color w:val="000005"/>
          <w:spacing w:val="-7"/>
          <w:w w:val="90"/>
        </w:rPr>
        <w:t xml:space="preserve"> </w:t>
      </w:r>
      <w:r>
        <w:rPr>
          <w:color w:val="000005"/>
          <w:spacing w:val="-2"/>
          <w:w w:val="90"/>
        </w:rPr>
        <w:t xml:space="preserve">the </w:t>
      </w:r>
      <w:r>
        <w:rPr>
          <w:color w:val="000005"/>
          <w:w w:val="90"/>
        </w:rPr>
        <w:t>FPC judged that the resilience of the system had improved significantly</w:t>
      </w:r>
      <w:r>
        <w:rPr>
          <w:color w:val="000005"/>
          <w:spacing w:val="-3"/>
          <w:w w:val="90"/>
        </w:rPr>
        <w:t xml:space="preserve"> </w:t>
      </w:r>
      <w:r>
        <w:rPr>
          <w:color w:val="000005"/>
          <w:w w:val="90"/>
        </w:rPr>
        <w:t>since</w:t>
      </w:r>
      <w:r>
        <w:rPr>
          <w:color w:val="000005"/>
          <w:spacing w:val="-3"/>
          <w:w w:val="90"/>
        </w:rPr>
        <w:t xml:space="preserve"> </w:t>
      </w:r>
      <w:r>
        <w:rPr>
          <w:color w:val="000005"/>
          <w:w w:val="90"/>
        </w:rPr>
        <w:t>the</w:t>
      </w:r>
      <w:r>
        <w:rPr>
          <w:color w:val="000005"/>
          <w:spacing w:val="-3"/>
          <w:w w:val="90"/>
        </w:rPr>
        <w:t xml:space="preserve"> </w:t>
      </w:r>
      <w:r>
        <w:rPr>
          <w:color w:val="000005"/>
          <w:w w:val="90"/>
        </w:rPr>
        <w:t>capital</w:t>
      </w:r>
      <w:r>
        <w:rPr>
          <w:color w:val="000005"/>
          <w:spacing w:val="-3"/>
          <w:w w:val="90"/>
        </w:rPr>
        <w:t xml:space="preserve"> </w:t>
      </w:r>
      <w:r>
        <w:rPr>
          <w:color w:val="000005"/>
          <w:w w:val="90"/>
        </w:rPr>
        <w:t>shortfall</w:t>
      </w:r>
      <w:r>
        <w:rPr>
          <w:color w:val="000005"/>
          <w:spacing w:val="-3"/>
          <w:w w:val="90"/>
        </w:rPr>
        <w:t xml:space="preserve"> </w:t>
      </w:r>
      <w:r>
        <w:rPr>
          <w:color w:val="000005"/>
          <w:w w:val="90"/>
        </w:rPr>
        <w:t>exercise</w:t>
      </w:r>
      <w:r>
        <w:rPr>
          <w:color w:val="000005"/>
          <w:spacing w:val="-3"/>
          <w:w w:val="90"/>
        </w:rPr>
        <w:t xml:space="preserve"> </w:t>
      </w:r>
      <w:r>
        <w:rPr>
          <w:color w:val="000005"/>
          <w:w w:val="90"/>
        </w:rPr>
        <w:t>in</w:t>
      </w:r>
      <w:r>
        <w:rPr>
          <w:color w:val="000005"/>
          <w:spacing w:val="-3"/>
          <w:w w:val="90"/>
        </w:rPr>
        <w:t xml:space="preserve"> </w:t>
      </w:r>
      <w:r>
        <w:rPr>
          <w:color w:val="000005"/>
          <w:w w:val="90"/>
        </w:rPr>
        <w:t>2013.</w:t>
      </w:r>
    </w:p>
    <w:p w14:paraId="2254B6B8" w14:textId="77777777" w:rsidR="007423F2" w:rsidRDefault="000B511B">
      <w:pPr>
        <w:pStyle w:val="BodyText"/>
        <w:spacing w:line="268" w:lineRule="auto"/>
        <w:ind w:left="5414" w:right="409"/>
      </w:pPr>
      <w:r>
        <w:rPr>
          <w:color w:val="000005"/>
          <w:w w:val="90"/>
        </w:rPr>
        <w:t xml:space="preserve">Moreover, the stress-test results and banks’ capital plans, </w:t>
      </w:r>
      <w:r>
        <w:rPr>
          <w:color w:val="000005"/>
          <w:w w:val="85"/>
        </w:rPr>
        <w:t xml:space="preserve">taken together, suggested that the banking system would have the capacity to maintain its core functions in a stress scenario. </w:t>
      </w:r>
      <w:r>
        <w:rPr>
          <w:color w:val="000005"/>
          <w:w w:val="90"/>
        </w:rPr>
        <w:t>Therefore, the FPC judged that no system-wide, macroprudential actions on bank capital were needed in response</w:t>
      </w:r>
      <w:r>
        <w:rPr>
          <w:color w:val="000005"/>
          <w:spacing w:val="-3"/>
          <w:w w:val="90"/>
        </w:rPr>
        <w:t xml:space="preserve"> </w:t>
      </w:r>
      <w:r>
        <w:rPr>
          <w:color w:val="000005"/>
          <w:w w:val="90"/>
        </w:rPr>
        <w:t>to</w:t>
      </w:r>
      <w:r>
        <w:rPr>
          <w:color w:val="000005"/>
          <w:spacing w:val="-3"/>
          <w:w w:val="90"/>
        </w:rPr>
        <w:t xml:space="preserve"> </w:t>
      </w:r>
      <w:r>
        <w:rPr>
          <w:color w:val="000005"/>
          <w:w w:val="90"/>
        </w:rPr>
        <w:t>the</w:t>
      </w:r>
      <w:r>
        <w:rPr>
          <w:color w:val="000005"/>
          <w:spacing w:val="-3"/>
          <w:w w:val="90"/>
        </w:rPr>
        <w:t xml:space="preserve"> </w:t>
      </w:r>
      <w:r>
        <w:rPr>
          <w:color w:val="000005"/>
          <w:w w:val="90"/>
        </w:rPr>
        <w:t>stress</w:t>
      </w:r>
      <w:r>
        <w:rPr>
          <w:color w:val="000005"/>
          <w:spacing w:val="-3"/>
          <w:w w:val="90"/>
        </w:rPr>
        <w:t xml:space="preserve"> </w:t>
      </w:r>
      <w:r>
        <w:rPr>
          <w:color w:val="000005"/>
          <w:w w:val="90"/>
        </w:rPr>
        <w:t>test.</w:t>
      </w:r>
      <w:r>
        <w:rPr>
          <w:color w:val="000005"/>
          <w:spacing w:val="40"/>
        </w:rPr>
        <w:t xml:space="preserve"> </w:t>
      </w:r>
      <w:r>
        <w:rPr>
          <w:color w:val="000005"/>
          <w:w w:val="90"/>
        </w:rPr>
        <w:t>And</w:t>
      </w:r>
      <w:r>
        <w:rPr>
          <w:color w:val="000005"/>
          <w:spacing w:val="-3"/>
          <w:w w:val="90"/>
        </w:rPr>
        <w:t xml:space="preserve"> </w:t>
      </w:r>
      <w:r>
        <w:rPr>
          <w:color w:val="000005"/>
          <w:w w:val="90"/>
        </w:rPr>
        <w:t>as</w:t>
      </w:r>
      <w:r>
        <w:rPr>
          <w:color w:val="000005"/>
          <w:spacing w:val="-3"/>
          <w:w w:val="90"/>
        </w:rPr>
        <w:t xml:space="preserve"> </w:t>
      </w:r>
      <w:r>
        <w:rPr>
          <w:color w:val="000005"/>
          <w:w w:val="90"/>
        </w:rPr>
        <w:t>explained</w:t>
      </w:r>
      <w:r>
        <w:rPr>
          <w:color w:val="000005"/>
          <w:spacing w:val="-3"/>
          <w:w w:val="90"/>
        </w:rPr>
        <w:t xml:space="preserve"> </w:t>
      </w:r>
      <w:r>
        <w:rPr>
          <w:color w:val="000005"/>
          <w:w w:val="90"/>
        </w:rPr>
        <w:t>in</w:t>
      </w:r>
      <w:r>
        <w:rPr>
          <w:color w:val="000005"/>
          <w:spacing w:val="-3"/>
          <w:w w:val="90"/>
        </w:rPr>
        <w:t xml:space="preserve"> </w:t>
      </w:r>
      <w:r>
        <w:rPr>
          <w:color w:val="000005"/>
          <w:w w:val="90"/>
        </w:rPr>
        <w:t>Section</w:t>
      </w:r>
      <w:r>
        <w:rPr>
          <w:color w:val="000005"/>
          <w:spacing w:val="-5"/>
          <w:w w:val="90"/>
        </w:rPr>
        <w:t xml:space="preserve"> </w:t>
      </w:r>
      <w:r>
        <w:rPr>
          <w:color w:val="000005"/>
          <w:w w:val="90"/>
        </w:rPr>
        <w:t xml:space="preserve">5.2, the Committee left the countercyclical capital buffer (CCB) </w:t>
      </w:r>
      <w:r>
        <w:rPr>
          <w:color w:val="000005"/>
          <w:w w:val="95"/>
        </w:rPr>
        <w:t>rate</w:t>
      </w:r>
      <w:r>
        <w:rPr>
          <w:color w:val="000005"/>
          <w:spacing w:val="-9"/>
          <w:w w:val="95"/>
        </w:rPr>
        <w:t xml:space="preserve"> </w:t>
      </w:r>
      <w:r>
        <w:rPr>
          <w:color w:val="000005"/>
          <w:w w:val="95"/>
        </w:rPr>
        <w:t>unchanged.</w:t>
      </w:r>
    </w:p>
    <w:p w14:paraId="26F27E2C" w14:textId="77777777" w:rsidR="007423F2" w:rsidRDefault="007423F2">
      <w:pPr>
        <w:pStyle w:val="BodyText"/>
        <w:spacing w:before="25"/>
      </w:pPr>
    </w:p>
    <w:p w14:paraId="3FDF22D8" w14:textId="77777777" w:rsidR="007423F2" w:rsidRDefault="000B511B">
      <w:pPr>
        <w:pStyle w:val="BodyText"/>
        <w:spacing w:before="1" w:line="268" w:lineRule="auto"/>
        <w:ind w:left="5414" w:right="529"/>
      </w:pPr>
      <w:r>
        <w:rPr>
          <w:color w:val="000005"/>
          <w:w w:val="90"/>
        </w:rPr>
        <w:t>The</w:t>
      </w:r>
      <w:r>
        <w:rPr>
          <w:color w:val="000005"/>
          <w:spacing w:val="-7"/>
          <w:w w:val="90"/>
        </w:rPr>
        <w:t xml:space="preserve"> </w:t>
      </w:r>
      <w:r>
        <w:rPr>
          <w:color w:val="000005"/>
          <w:w w:val="90"/>
        </w:rPr>
        <w:t>exercise,</w:t>
      </w:r>
      <w:r>
        <w:rPr>
          <w:color w:val="000005"/>
          <w:spacing w:val="-7"/>
          <w:w w:val="90"/>
        </w:rPr>
        <w:t xml:space="preserve"> </w:t>
      </w:r>
      <w:r>
        <w:rPr>
          <w:color w:val="000005"/>
          <w:w w:val="90"/>
        </w:rPr>
        <w:t>however,</w:t>
      </w:r>
      <w:r>
        <w:rPr>
          <w:color w:val="000005"/>
          <w:spacing w:val="-7"/>
          <w:w w:val="90"/>
        </w:rPr>
        <w:t xml:space="preserve"> </w:t>
      </w:r>
      <w:r>
        <w:rPr>
          <w:color w:val="000005"/>
          <w:w w:val="90"/>
        </w:rPr>
        <w:t>provided</w:t>
      </w:r>
      <w:r>
        <w:rPr>
          <w:color w:val="000005"/>
          <w:spacing w:val="-7"/>
          <w:w w:val="90"/>
        </w:rPr>
        <w:t xml:space="preserve"> </w:t>
      </w:r>
      <w:r>
        <w:rPr>
          <w:color w:val="000005"/>
          <w:w w:val="90"/>
        </w:rPr>
        <w:t>empirical</w:t>
      </w:r>
      <w:r>
        <w:rPr>
          <w:color w:val="000005"/>
          <w:spacing w:val="-7"/>
          <w:w w:val="90"/>
        </w:rPr>
        <w:t xml:space="preserve"> </w:t>
      </w:r>
      <w:r>
        <w:rPr>
          <w:color w:val="000005"/>
          <w:w w:val="90"/>
        </w:rPr>
        <w:t>evidence</w:t>
      </w:r>
      <w:r>
        <w:rPr>
          <w:color w:val="000005"/>
          <w:spacing w:val="-7"/>
          <w:w w:val="90"/>
        </w:rPr>
        <w:t xml:space="preserve"> </w:t>
      </w:r>
      <w:r>
        <w:rPr>
          <w:color w:val="000005"/>
          <w:w w:val="90"/>
        </w:rPr>
        <w:t>of procyclicality</w:t>
      </w:r>
      <w:r>
        <w:rPr>
          <w:color w:val="000005"/>
          <w:spacing w:val="-10"/>
          <w:w w:val="90"/>
        </w:rPr>
        <w:t xml:space="preserve"> </w:t>
      </w:r>
      <w:r>
        <w:rPr>
          <w:color w:val="000005"/>
          <w:w w:val="90"/>
        </w:rPr>
        <w:t>in</w:t>
      </w:r>
      <w:r>
        <w:rPr>
          <w:color w:val="000005"/>
          <w:spacing w:val="-10"/>
          <w:w w:val="90"/>
        </w:rPr>
        <w:t xml:space="preserve"> </w:t>
      </w:r>
      <w:r>
        <w:rPr>
          <w:color w:val="000005"/>
          <w:w w:val="90"/>
        </w:rPr>
        <w:t>some</w:t>
      </w:r>
      <w:r>
        <w:rPr>
          <w:color w:val="000005"/>
          <w:spacing w:val="-10"/>
          <w:w w:val="90"/>
        </w:rPr>
        <w:t xml:space="preserve"> </w:t>
      </w:r>
      <w:r>
        <w:rPr>
          <w:color w:val="000005"/>
          <w:w w:val="90"/>
        </w:rPr>
        <w:t>banks’</w:t>
      </w:r>
      <w:r>
        <w:rPr>
          <w:color w:val="000005"/>
          <w:spacing w:val="-10"/>
          <w:w w:val="90"/>
        </w:rPr>
        <w:t xml:space="preserve"> </w:t>
      </w:r>
      <w:r>
        <w:rPr>
          <w:color w:val="000005"/>
          <w:w w:val="90"/>
        </w:rPr>
        <w:t>capital</w:t>
      </w:r>
      <w:r>
        <w:rPr>
          <w:color w:val="000005"/>
          <w:spacing w:val="-10"/>
          <w:w w:val="90"/>
        </w:rPr>
        <w:t xml:space="preserve"> </w:t>
      </w:r>
      <w:r>
        <w:rPr>
          <w:color w:val="000005"/>
          <w:w w:val="90"/>
        </w:rPr>
        <w:t>models</w:t>
      </w:r>
      <w:r>
        <w:rPr>
          <w:color w:val="000005"/>
          <w:spacing w:val="-10"/>
          <w:w w:val="90"/>
        </w:rPr>
        <w:t xml:space="preserve"> </w:t>
      </w:r>
      <w:r>
        <w:rPr>
          <w:color w:val="000005"/>
          <w:w w:val="90"/>
        </w:rPr>
        <w:t>and</w:t>
      </w:r>
      <w:r>
        <w:rPr>
          <w:color w:val="000005"/>
          <w:spacing w:val="-10"/>
          <w:w w:val="90"/>
        </w:rPr>
        <w:t xml:space="preserve"> </w:t>
      </w:r>
      <w:r>
        <w:rPr>
          <w:color w:val="000005"/>
          <w:w w:val="90"/>
        </w:rPr>
        <w:t>differences across</w:t>
      </w:r>
      <w:r>
        <w:rPr>
          <w:color w:val="000005"/>
          <w:spacing w:val="-10"/>
          <w:w w:val="90"/>
        </w:rPr>
        <w:t xml:space="preserve"> </w:t>
      </w:r>
      <w:r>
        <w:rPr>
          <w:color w:val="000005"/>
          <w:w w:val="90"/>
        </w:rPr>
        <w:t>firms</w:t>
      </w:r>
      <w:r>
        <w:rPr>
          <w:color w:val="000005"/>
          <w:spacing w:val="-10"/>
          <w:w w:val="90"/>
        </w:rPr>
        <w:t xml:space="preserve"> </w:t>
      </w:r>
      <w:r>
        <w:rPr>
          <w:color w:val="000005"/>
          <w:w w:val="90"/>
        </w:rPr>
        <w:t>in</w:t>
      </w:r>
      <w:r>
        <w:rPr>
          <w:color w:val="000005"/>
          <w:spacing w:val="-10"/>
          <w:w w:val="90"/>
        </w:rPr>
        <w:t xml:space="preserve"> </w:t>
      </w:r>
      <w:r>
        <w:rPr>
          <w:color w:val="000005"/>
          <w:w w:val="90"/>
        </w:rPr>
        <w:t>risk</w:t>
      </w:r>
      <w:r>
        <w:rPr>
          <w:color w:val="000005"/>
          <w:spacing w:val="-10"/>
          <w:w w:val="90"/>
        </w:rPr>
        <w:t xml:space="preserve"> </w:t>
      </w:r>
      <w:r>
        <w:rPr>
          <w:color w:val="000005"/>
          <w:w w:val="90"/>
        </w:rPr>
        <w:t>weights</w:t>
      </w:r>
      <w:r>
        <w:rPr>
          <w:color w:val="000005"/>
          <w:spacing w:val="-10"/>
          <w:w w:val="90"/>
        </w:rPr>
        <w:t xml:space="preserve"> </w:t>
      </w:r>
      <w:r>
        <w:rPr>
          <w:color w:val="000005"/>
          <w:w w:val="90"/>
        </w:rPr>
        <w:t>through</w:t>
      </w:r>
      <w:r>
        <w:rPr>
          <w:color w:val="000005"/>
          <w:spacing w:val="-10"/>
          <w:w w:val="90"/>
        </w:rPr>
        <w:t xml:space="preserve"> </w:t>
      </w:r>
      <w:r>
        <w:rPr>
          <w:color w:val="000005"/>
          <w:w w:val="90"/>
        </w:rPr>
        <w:t>the</w:t>
      </w:r>
      <w:r>
        <w:rPr>
          <w:color w:val="000005"/>
          <w:spacing w:val="-10"/>
          <w:w w:val="90"/>
        </w:rPr>
        <w:t xml:space="preserve"> </w:t>
      </w:r>
      <w:r>
        <w:rPr>
          <w:color w:val="000005"/>
          <w:w w:val="90"/>
        </w:rPr>
        <w:t>cycle.</w:t>
      </w:r>
      <w:r>
        <w:rPr>
          <w:color w:val="000005"/>
          <w:spacing w:val="-3"/>
        </w:rPr>
        <w:t xml:space="preserve"> </w:t>
      </w:r>
      <w:r>
        <w:rPr>
          <w:color w:val="000005"/>
          <w:w w:val="90"/>
        </w:rPr>
        <w:t>While</w:t>
      </w:r>
      <w:r>
        <w:rPr>
          <w:color w:val="000005"/>
          <w:spacing w:val="-10"/>
          <w:w w:val="90"/>
        </w:rPr>
        <w:t xml:space="preserve"> </w:t>
      </w:r>
      <w:r>
        <w:rPr>
          <w:color w:val="000005"/>
          <w:w w:val="90"/>
        </w:rPr>
        <w:t>the</w:t>
      </w:r>
      <w:r>
        <w:rPr>
          <w:color w:val="000005"/>
          <w:spacing w:val="-10"/>
          <w:w w:val="90"/>
        </w:rPr>
        <w:t xml:space="preserve"> </w:t>
      </w:r>
      <w:r>
        <w:rPr>
          <w:color w:val="000005"/>
          <w:w w:val="90"/>
        </w:rPr>
        <w:t xml:space="preserve">FPC </w:t>
      </w:r>
      <w:proofErr w:type="spellStart"/>
      <w:r>
        <w:rPr>
          <w:color w:val="000005"/>
          <w:w w:val="85"/>
        </w:rPr>
        <w:t>recognises</w:t>
      </w:r>
      <w:proofErr w:type="spellEnd"/>
      <w:r>
        <w:rPr>
          <w:color w:val="000005"/>
          <w:spacing w:val="5"/>
        </w:rPr>
        <w:t xml:space="preserve"> </w:t>
      </w:r>
      <w:r>
        <w:rPr>
          <w:color w:val="000005"/>
          <w:w w:val="85"/>
        </w:rPr>
        <w:t>that</w:t>
      </w:r>
      <w:r>
        <w:rPr>
          <w:color w:val="000005"/>
          <w:spacing w:val="5"/>
        </w:rPr>
        <w:t xml:space="preserve"> </w:t>
      </w:r>
      <w:r>
        <w:rPr>
          <w:color w:val="000005"/>
          <w:w w:val="85"/>
        </w:rPr>
        <w:t>there</w:t>
      </w:r>
      <w:r>
        <w:rPr>
          <w:color w:val="000005"/>
          <w:spacing w:val="5"/>
        </w:rPr>
        <w:t xml:space="preserve"> </w:t>
      </w:r>
      <w:r>
        <w:rPr>
          <w:color w:val="000005"/>
          <w:w w:val="85"/>
        </w:rPr>
        <w:t>may</w:t>
      </w:r>
      <w:r>
        <w:rPr>
          <w:color w:val="000005"/>
          <w:spacing w:val="5"/>
        </w:rPr>
        <w:t xml:space="preserve"> </w:t>
      </w:r>
      <w:r>
        <w:rPr>
          <w:color w:val="000005"/>
          <w:w w:val="85"/>
        </w:rPr>
        <w:t>be</w:t>
      </w:r>
      <w:r>
        <w:rPr>
          <w:color w:val="000005"/>
          <w:spacing w:val="5"/>
        </w:rPr>
        <w:t xml:space="preserve"> </w:t>
      </w:r>
      <w:r>
        <w:rPr>
          <w:color w:val="000005"/>
          <w:w w:val="85"/>
        </w:rPr>
        <w:t>macroprudential</w:t>
      </w:r>
      <w:r>
        <w:rPr>
          <w:color w:val="000005"/>
          <w:spacing w:val="5"/>
        </w:rPr>
        <w:t xml:space="preserve"> </w:t>
      </w:r>
      <w:r>
        <w:rPr>
          <w:color w:val="000005"/>
          <w:w w:val="85"/>
        </w:rPr>
        <w:t>benefits</w:t>
      </w:r>
      <w:r>
        <w:rPr>
          <w:color w:val="000005"/>
          <w:spacing w:val="5"/>
        </w:rPr>
        <w:t xml:space="preserve"> </w:t>
      </w:r>
      <w:r>
        <w:rPr>
          <w:color w:val="000005"/>
          <w:spacing w:val="-4"/>
          <w:w w:val="85"/>
        </w:rPr>
        <w:t>from</w:t>
      </w:r>
    </w:p>
    <w:p w14:paraId="6E488F88" w14:textId="77777777" w:rsidR="007423F2" w:rsidRDefault="007423F2">
      <w:pPr>
        <w:pStyle w:val="BodyText"/>
        <w:spacing w:line="268" w:lineRule="auto"/>
        <w:sectPr w:rsidR="007423F2">
          <w:pgSz w:w="11910" w:h="16840"/>
          <w:pgMar w:top="620" w:right="425" w:bottom="280" w:left="708" w:header="425" w:footer="0" w:gutter="0"/>
          <w:cols w:space="720"/>
        </w:sectPr>
      </w:pPr>
    </w:p>
    <w:p w14:paraId="70B75727" w14:textId="77777777" w:rsidR="007423F2" w:rsidRDefault="007423F2">
      <w:pPr>
        <w:pStyle w:val="BodyText"/>
      </w:pPr>
    </w:p>
    <w:p w14:paraId="44977206" w14:textId="77777777" w:rsidR="007423F2" w:rsidRDefault="007423F2">
      <w:pPr>
        <w:pStyle w:val="BodyText"/>
      </w:pPr>
    </w:p>
    <w:p w14:paraId="00FE1797" w14:textId="77777777" w:rsidR="007423F2" w:rsidRDefault="007423F2">
      <w:pPr>
        <w:pStyle w:val="BodyText"/>
      </w:pPr>
    </w:p>
    <w:p w14:paraId="2EDBB34E" w14:textId="77777777" w:rsidR="007423F2" w:rsidRDefault="007423F2">
      <w:pPr>
        <w:pStyle w:val="BodyText"/>
        <w:spacing w:before="26"/>
      </w:pPr>
    </w:p>
    <w:p w14:paraId="3D7A7AB3" w14:textId="77777777" w:rsidR="007423F2" w:rsidRDefault="000B511B">
      <w:pPr>
        <w:pStyle w:val="BodyText"/>
        <w:spacing w:line="268" w:lineRule="auto"/>
        <w:ind w:left="5414" w:right="576"/>
        <w:jc w:val="both"/>
      </w:pPr>
      <w:r>
        <w:rPr>
          <w:color w:val="000005"/>
          <w:w w:val="85"/>
        </w:rPr>
        <w:t xml:space="preserve">diversity in banks’ risk-weight models, Bank staff will look at the drivers of risk-weight procyclicality and how models can produce very different capital requirements based on similar </w:t>
      </w:r>
      <w:r>
        <w:rPr>
          <w:color w:val="000005"/>
          <w:spacing w:val="-2"/>
          <w:w w:val="95"/>
        </w:rPr>
        <w:t>portfolios.</w:t>
      </w:r>
    </w:p>
    <w:p w14:paraId="1EC1EF52" w14:textId="77777777" w:rsidR="007423F2" w:rsidRDefault="007423F2">
      <w:pPr>
        <w:pStyle w:val="BodyText"/>
        <w:spacing w:before="6"/>
        <w:rPr>
          <w:sz w:val="13"/>
        </w:rPr>
      </w:pPr>
    </w:p>
    <w:p w14:paraId="1106E71F" w14:textId="77777777" w:rsidR="007423F2" w:rsidRDefault="007423F2">
      <w:pPr>
        <w:pStyle w:val="BodyText"/>
        <w:rPr>
          <w:sz w:val="13"/>
        </w:rPr>
        <w:sectPr w:rsidR="007423F2">
          <w:pgSz w:w="11910" w:h="16840"/>
          <w:pgMar w:top="620" w:right="425" w:bottom="280" w:left="708" w:header="425" w:footer="0" w:gutter="0"/>
          <w:cols w:space="720"/>
        </w:sectPr>
      </w:pPr>
    </w:p>
    <w:p w14:paraId="50DD4AEE" w14:textId="77777777" w:rsidR="007423F2" w:rsidRDefault="007423F2">
      <w:pPr>
        <w:pStyle w:val="BodyText"/>
        <w:spacing w:before="46"/>
      </w:pPr>
    </w:p>
    <w:p w14:paraId="54906EEA" w14:textId="77777777" w:rsidR="007423F2" w:rsidRDefault="000B511B">
      <w:pPr>
        <w:pStyle w:val="BodyText"/>
        <w:spacing w:line="20" w:lineRule="exact"/>
        <w:ind w:left="85" w:right="-58"/>
        <w:rPr>
          <w:sz w:val="2"/>
        </w:rPr>
      </w:pPr>
      <w:r>
        <w:rPr>
          <w:noProof/>
          <w:sz w:val="2"/>
        </w:rPr>
        <mc:AlternateContent>
          <mc:Choice Requires="wpg">
            <w:drawing>
              <wp:inline distT="0" distB="0" distL="0" distR="0" wp14:anchorId="0A721BFF" wp14:editId="56A8CA45">
                <wp:extent cx="2736215" cy="8890"/>
                <wp:effectExtent l="9525" t="0" r="0" b="635"/>
                <wp:docPr id="1020" name="Group 1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021" name="Graphic 1021"/>
                        <wps:cNvSpPr/>
                        <wps:spPr>
                          <a:xfrm>
                            <a:off x="0" y="4444"/>
                            <a:ext cx="2736215" cy="1270"/>
                          </a:xfrm>
                          <a:custGeom>
                            <a:avLst/>
                            <a:gdLst/>
                            <a:ahLst/>
                            <a:cxnLst/>
                            <a:rect l="l" t="t" r="r" b="b"/>
                            <a:pathLst>
                              <a:path w="2736215">
                                <a:moveTo>
                                  <a:pt x="0" y="0"/>
                                </a:moveTo>
                                <a:lnTo>
                                  <a:pt x="2736010"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49B279F4" id="Group 1020"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OOOm3W8CAACWBQAADgAAAAAAAAAAAAAAAAAu&#10;AgAAZHJzL2Uyb0RvYy54bWxQSwECLQAUAAYACAAAACEAAatH1doAAAADAQAADwAAAAAAAAAAAAAA&#10;AADJBAAAZHJzL2Rvd25yZXYueG1sUEsFBgAAAAAEAAQA8wAAANAFAAAAAA==&#10;">
                <v:shape id="Graphic 1021"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" path="m,l2736010,e" filled="f" strokecolor="#682c61" strokeweight=".7pt">
                  <v:path arrowok="t"/>
                </v:shape>
                <w10:anchorlock/>
              </v:group>
            </w:pict>
          </mc:Fallback>
        </mc:AlternateContent>
      </w:r>
    </w:p>
    <w:p w14:paraId="43FBFAC6" w14:textId="77777777" w:rsidR="007423F2" w:rsidRDefault="000B511B">
      <w:pPr>
        <w:spacing w:before="73" w:line="259" w:lineRule="auto"/>
        <w:ind w:left="85" w:right="51"/>
        <w:rPr>
          <w:sz w:val="18"/>
        </w:rPr>
      </w:pPr>
      <w:r>
        <w:rPr>
          <w:b/>
          <w:color w:val="682C61"/>
          <w:w w:val="90"/>
          <w:sz w:val="18"/>
        </w:rPr>
        <w:t>Chart 5.5</w:t>
      </w:r>
      <w:r>
        <w:rPr>
          <w:b/>
          <w:color w:val="682C61"/>
          <w:spacing w:val="40"/>
          <w:sz w:val="18"/>
        </w:rPr>
        <w:t xml:space="preserve"> </w:t>
      </w:r>
      <w:r>
        <w:rPr>
          <w:color w:val="682C61"/>
          <w:w w:val="90"/>
          <w:sz w:val="18"/>
        </w:rPr>
        <w:t xml:space="preserve">Perceived risks from physical and </w:t>
      </w:r>
      <w:proofErr w:type="spellStart"/>
      <w:r>
        <w:rPr>
          <w:color w:val="682C61"/>
          <w:w w:val="90"/>
          <w:sz w:val="18"/>
        </w:rPr>
        <w:t>cyber attack</w:t>
      </w:r>
      <w:proofErr w:type="spellEnd"/>
      <w:r>
        <w:rPr>
          <w:color w:val="682C61"/>
          <w:w w:val="90"/>
          <w:sz w:val="18"/>
        </w:rPr>
        <w:t xml:space="preserve"> </w:t>
      </w:r>
      <w:r>
        <w:rPr>
          <w:color w:val="682C61"/>
          <w:sz w:val="18"/>
        </w:rPr>
        <w:t>have remained high</w:t>
      </w:r>
    </w:p>
    <w:p w14:paraId="34D049C2" w14:textId="77777777" w:rsidR="007423F2" w:rsidRDefault="000B511B">
      <w:pPr>
        <w:spacing w:before="2" w:line="268" w:lineRule="auto"/>
        <w:ind w:left="85" w:right="51"/>
        <w:rPr>
          <w:position w:val="4"/>
          <w:sz w:val="12"/>
        </w:rPr>
      </w:pPr>
      <w:r>
        <w:rPr>
          <w:i/>
          <w:color w:val="000005"/>
          <w:w w:val="90"/>
          <w:sz w:val="16"/>
        </w:rPr>
        <w:t>Systemic</w:t>
      </w:r>
      <w:r>
        <w:rPr>
          <w:i/>
          <w:color w:val="000005"/>
          <w:spacing w:val="-16"/>
          <w:w w:val="90"/>
          <w:sz w:val="16"/>
        </w:rPr>
        <w:t xml:space="preserve"> </w:t>
      </w:r>
      <w:r>
        <w:rPr>
          <w:i/>
          <w:color w:val="000005"/>
          <w:w w:val="90"/>
          <w:sz w:val="16"/>
        </w:rPr>
        <w:t>Risk</w:t>
      </w:r>
      <w:r>
        <w:rPr>
          <w:i/>
          <w:color w:val="000005"/>
          <w:spacing w:val="-15"/>
          <w:w w:val="90"/>
          <w:sz w:val="16"/>
        </w:rPr>
        <w:t xml:space="preserve"> </w:t>
      </w:r>
      <w:r>
        <w:rPr>
          <w:i/>
          <w:color w:val="000005"/>
          <w:w w:val="90"/>
          <w:sz w:val="16"/>
        </w:rPr>
        <w:t>Survey</w:t>
      </w:r>
      <w:r>
        <w:rPr>
          <w:color w:val="000005"/>
          <w:w w:val="90"/>
          <w:sz w:val="16"/>
        </w:rPr>
        <w:t>:</w:t>
      </w:r>
      <w:r>
        <w:rPr>
          <w:color w:val="000005"/>
          <w:spacing w:val="11"/>
          <w:sz w:val="16"/>
        </w:rPr>
        <w:t xml:space="preserve"> </w:t>
      </w:r>
      <w:r>
        <w:rPr>
          <w:color w:val="000005"/>
          <w:w w:val="90"/>
          <w:sz w:val="16"/>
        </w:rPr>
        <w:t>respondents</w:t>
      </w:r>
      <w:r>
        <w:rPr>
          <w:color w:val="000005"/>
          <w:spacing w:val="-8"/>
          <w:w w:val="90"/>
          <w:sz w:val="16"/>
        </w:rPr>
        <w:t xml:space="preserve"> </w:t>
      </w:r>
      <w:r>
        <w:rPr>
          <w:color w:val="000005"/>
          <w:w w:val="90"/>
          <w:sz w:val="16"/>
        </w:rPr>
        <w:t>highlighting</w:t>
      </w:r>
      <w:r>
        <w:rPr>
          <w:color w:val="000005"/>
          <w:spacing w:val="-8"/>
          <w:w w:val="90"/>
          <w:sz w:val="16"/>
        </w:rPr>
        <w:t xml:space="preserve"> </w:t>
      </w:r>
      <w:r>
        <w:rPr>
          <w:color w:val="000005"/>
          <w:w w:val="90"/>
          <w:sz w:val="16"/>
        </w:rPr>
        <w:t>operational</w:t>
      </w:r>
      <w:r>
        <w:rPr>
          <w:color w:val="000005"/>
          <w:spacing w:val="-8"/>
          <w:w w:val="90"/>
          <w:sz w:val="16"/>
        </w:rPr>
        <w:t xml:space="preserve"> </w:t>
      </w:r>
      <w:r>
        <w:rPr>
          <w:color w:val="000005"/>
          <w:w w:val="90"/>
          <w:sz w:val="16"/>
        </w:rPr>
        <w:t>risk</w:t>
      </w:r>
      <w:r>
        <w:rPr>
          <w:color w:val="000005"/>
          <w:spacing w:val="-8"/>
          <w:w w:val="90"/>
          <w:sz w:val="16"/>
        </w:rPr>
        <w:t xml:space="preserve"> </w:t>
      </w:r>
      <w:r>
        <w:rPr>
          <w:color w:val="000005"/>
          <w:w w:val="90"/>
          <w:sz w:val="16"/>
        </w:rPr>
        <w:t xml:space="preserve">as </w:t>
      </w:r>
      <w:r>
        <w:rPr>
          <w:color w:val="000005"/>
          <w:sz w:val="16"/>
        </w:rPr>
        <w:t>a key risk</w:t>
      </w:r>
      <w:r>
        <w:rPr>
          <w:color w:val="000005"/>
          <w:position w:val="4"/>
          <w:sz w:val="12"/>
        </w:rPr>
        <w:t>(a)(b)</w:t>
      </w:r>
    </w:p>
    <w:p w14:paraId="35AA6A6C" w14:textId="77777777" w:rsidR="007423F2" w:rsidRDefault="000B511B">
      <w:pPr>
        <w:spacing w:before="92" w:line="121" w:lineRule="exact"/>
        <w:ind w:left="2659"/>
        <w:rPr>
          <w:sz w:val="12"/>
        </w:rPr>
      </w:pPr>
      <w:r>
        <w:rPr>
          <w:color w:val="231F20"/>
          <w:w w:val="85"/>
          <w:sz w:val="12"/>
        </w:rPr>
        <w:t>Per</w:t>
      </w:r>
      <w:r>
        <w:rPr>
          <w:color w:val="231F20"/>
          <w:spacing w:val="-1"/>
          <w:w w:val="85"/>
          <w:sz w:val="12"/>
        </w:rPr>
        <w:t xml:space="preserve"> </w:t>
      </w:r>
      <w:r>
        <w:rPr>
          <w:color w:val="231F20"/>
          <w:w w:val="85"/>
          <w:sz w:val="12"/>
        </w:rPr>
        <w:t>cent</w:t>
      </w:r>
      <w:r>
        <w:rPr>
          <w:color w:val="231F20"/>
          <w:spacing w:val="-1"/>
          <w:w w:val="85"/>
          <w:sz w:val="12"/>
        </w:rPr>
        <w:t xml:space="preserve"> </w:t>
      </w:r>
      <w:r>
        <w:rPr>
          <w:color w:val="231F20"/>
          <w:w w:val="85"/>
          <w:sz w:val="12"/>
        </w:rPr>
        <w:t>of</w:t>
      </w:r>
      <w:r>
        <w:rPr>
          <w:color w:val="231F20"/>
          <w:spacing w:val="-1"/>
          <w:w w:val="85"/>
          <w:sz w:val="12"/>
        </w:rPr>
        <w:t xml:space="preserve"> </w:t>
      </w:r>
      <w:r>
        <w:rPr>
          <w:color w:val="231F20"/>
          <w:spacing w:val="-2"/>
          <w:w w:val="85"/>
          <w:sz w:val="12"/>
        </w:rPr>
        <w:t>respondents</w:t>
      </w:r>
    </w:p>
    <w:p w14:paraId="65C18DFE" w14:textId="77777777" w:rsidR="007423F2" w:rsidRDefault="000B511B">
      <w:pPr>
        <w:spacing w:line="121" w:lineRule="exact"/>
        <w:ind w:left="3855"/>
        <w:rPr>
          <w:sz w:val="12"/>
        </w:rPr>
      </w:pPr>
      <w:r>
        <w:rPr>
          <w:noProof/>
          <w:sz w:val="12"/>
        </w:rPr>
        <mc:AlternateContent>
          <mc:Choice Requires="wpg">
            <w:drawing>
              <wp:anchor distT="0" distB="0" distL="0" distR="0" simplePos="0" relativeHeight="15817216" behindDoc="0" locked="0" layoutInCell="1" allowOverlap="1" wp14:anchorId="2464A198" wp14:editId="4398069B">
                <wp:simplePos x="0" y="0"/>
                <wp:positionH relativeFrom="page">
                  <wp:posOffset>504000</wp:posOffset>
                </wp:positionH>
                <wp:positionV relativeFrom="paragraph">
                  <wp:posOffset>31014</wp:posOffset>
                </wp:positionV>
                <wp:extent cx="2346960" cy="1806575"/>
                <wp:effectExtent l="0" t="0" r="0" b="0"/>
                <wp:wrapNone/>
                <wp:docPr id="1022" name="Group 10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023" name="Graphic 1023"/>
                        <wps:cNvSpPr/>
                        <wps:spPr>
                          <a:xfrm>
                            <a:off x="143221" y="98163"/>
                            <a:ext cx="90170" cy="90170"/>
                          </a:xfrm>
                          <a:custGeom>
                            <a:avLst/>
                            <a:gdLst/>
                            <a:ahLst/>
                            <a:cxnLst/>
                            <a:rect l="l" t="t" r="r" b="b"/>
                            <a:pathLst>
                              <a:path w="90170" h="90170">
                                <a:moveTo>
                                  <a:pt x="89998" y="0"/>
                                </a:moveTo>
                                <a:lnTo>
                                  <a:pt x="0" y="0"/>
                                </a:lnTo>
                                <a:lnTo>
                                  <a:pt x="0" y="89998"/>
                                </a:lnTo>
                                <a:lnTo>
                                  <a:pt x="89998" y="89998"/>
                                </a:lnTo>
                                <a:lnTo>
                                  <a:pt x="89998" y="0"/>
                                </a:lnTo>
                                <a:close/>
                              </a:path>
                            </a:pathLst>
                          </a:custGeom>
                          <a:solidFill>
                            <a:srgbClr val="B01C88"/>
                          </a:solidFill>
                        </wps:spPr>
                        <wps:bodyPr wrap="square" lIns="0" tIns="0" rIns="0" bIns="0" rtlCol="0">
                          <a:prstTxWarp prst="textNoShape">
                            <a:avLst/>
                          </a:prstTxWarp>
                          <a:noAutofit/>
                        </wps:bodyPr>
                      </wps:wsp>
                      <wps:wsp>
                        <wps:cNvPr id="1024" name="Graphic 1024"/>
                        <wps:cNvSpPr/>
                        <wps:spPr>
                          <a:xfrm>
                            <a:off x="143221" y="215160"/>
                            <a:ext cx="90170" cy="90170"/>
                          </a:xfrm>
                          <a:custGeom>
                            <a:avLst/>
                            <a:gdLst/>
                            <a:ahLst/>
                            <a:cxnLst/>
                            <a:rect l="l" t="t" r="r" b="b"/>
                            <a:pathLst>
                              <a:path w="90170" h="90170">
                                <a:moveTo>
                                  <a:pt x="89998" y="0"/>
                                </a:moveTo>
                                <a:lnTo>
                                  <a:pt x="0" y="0"/>
                                </a:lnTo>
                                <a:lnTo>
                                  <a:pt x="0" y="89998"/>
                                </a:lnTo>
                                <a:lnTo>
                                  <a:pt x="89998" y="89998"/>
                                </a:lnTo>
                                <a:lnTo>
                                  <a:pt x="89998" y="0"/>
                                </a:lnTo>
                                <a:close/>
                              </a:path>
                            </a:pathLst>
                          </a:custGeom>
                          <a:solidFill>
                            <a:srgbClr val="FCAF17"/>
                          </a:solidFill>
                        </wps:spPr>
                        <wps:bodyPr wrap="square" lIns="0" tIns="0" rIns="0" bIns="0" rtlCol="0">
                          <a:prstTxWarp prst="textNoShape">
                            <a:avLst/>
                          </a:prstTxWarp>
                          <a:noAutofit/>
                        </wps:bodyPr>
                      </wps:wsp>
                      <wps:wsp>
                        <wps:cNvPr id="1025" name="Graphic 1025"/>
                        <wps:cNvSpPr/>
                        <wps:spPr>
                          <a:xfrm>
                            <a:off x="143216" y="332170"/>
                            <a:ext cx="2042160" cy="1471930"/>
                          </a:xfrm>
                          <a:custGeom>
                            <a:avLst/>
                            <a:gdLst/>
                            <a:ahLst/>
                            <a:cxnLst/>
                            <a:rect l="l" t="t" r="r" b="b"/>
                            <a:pathLst>
                              <a:path w="2042160" h="1471930">
                                <a:moveTo>
                                  <a:pt x="89992" y="0"/>
                                </a:moveTo>
                                <a:lnTo>
                                  <a:pt x="0" y="0"/>
                                </a:lnTo>
                                <a:lnTo>
                                  <a:pt x="0" y="89992"/>
                                </a:lnTo>
                                <a:lnTo>
                                  <a:pt x="89992" y="89992"/>
                                </a:lnTo>
                                <a:lnTo>
                                  <a:pt x="89992" y="0"/>
                                </a:lnTo>
                                <a:close/>
                              </a:path>
                              <a:path w="2042160" h="1471930">
                                <a:moveTo>
                                  <a:pt x="94462" y="848080"/>
                                </a:moveTo>
                                <a:lnTo>
                                  <a:pt x="23964" y="848080"/>
                                </a:lnTo>
                                <a:lnTo>
                                  <a:pt x="23964" y="1471396"/>
                                </a:lnTo>
                                <a:lnTo>
                                  <a:pt x="94462" y="1471396"/>
                                </a:lnTo>
                                <a:lnTo>
                                  <a:pt x="94462" y="848080"/>
                                </a:lnTo>
                                <a:close/>
                              </a:path>
                              <a:path w="2042160" h="1471930">
                                <a:moveTo>
                                  <a:pt x="271284" y="1262608"/>
                                </a:moveTo>
                                <a:lnTo>
                                  <a:pt x="200799" y="1262608"/>
                                </a:lnTo>
                                <a:lnTo>
                                  <a:pt x="200799" y="1471396"/>
                                </a:lnTo>
                                <a:lnTo>
                                  <a:pt x="271284" y="1471396"/>
                                </a:lnTo>
                                <a:lnTo>
                                  <a:pt x="271284" y="1262608"/>
                                </a:lnTo>
                                <a:close/>
                              </a:path>
                              <a:path w="2042160" h="1471930">
                                <a:moveTo>
                                  <a:pt x="448119" y="1280896"/>
                                </a:moveTo>
                                <a:lnTo>
                                  <a:pt x="377621" y="1280896"/>
                                </a:lnTo>
                                <a:lnTo>
                                  <a:pt x="377621" y="1471396"/>
                                </a:lnTo>
                                <a:lnTo>
                                  <a:pt x="448119" y="1471396"/>
                                </a:lnTo>
                                <a:lnTo>
                                  <a:pt x="448119" y="1280896"/>
                                </a:lnTo>
                                <a:close/>
                              </a:path>
                              <a:path w="2042160" h="1471930">
                                <a:moveTo>
                                  <a:pt x="626110" y="1149832"/>
                                </a:moveTo>
                                <a:lnTo>
                                  <a:pt x="554456" y="1149832"/>
                                </a:lnTo>
                                <a:lnTo>
                                  <a:pt x="554456" y="1471396"/>
                                </a:lnTo>
                                <a:lnTo>
                                  <a:pt x="626110" y="1471396"/>
                                </a:lnTo>
                                <a:lnTo>
                                  <a:pt x="626110" y="1149832"/>
                                </a:lnTo>
                                <a:close/>
                              </a:path>
                              <a:path w="2042160" h="1471930">
                                <a:moveTo>
                                  <a:pt x="802944" y="1318996"/>
                                </a:moveTo>
                                <a:lnTo>
                                  <a:pt x="731291" y="1318996"/>
                                </a:lnTo>
                                <a:lnTo>
                                  <a:pt x="731291" y="1471396"/>
                                </a:lnTo>
                                <a:lnTo>
                                  <a:pt x="802944" y="1471396"/>
                                </a:lnTo>
                                <a:lnTo>
                                  <a:pt x="802944" y="1318996"/>
                                </a:lnTo>
                                <a:close/>
                              </a:path>
                              <a:path w="2042160" h="1471930">
                                <a:moveTo>
                                  <a:pt x="979779" y="1318996"/>
                                </a:moveTo>
                                <a:lnTo>
                                  <a:pt x="909281" y="1318996"/>
                                </a:lnTo>
                                <a:lnTo>
                                  <a:pt x="909281" y="1471396"/>
                                </a:lnTo>
                                <a:lnTo>
                                  <a:pt x="979779" y="1471396"/>
                                </a:lnTo>
                                <a:lnTo>
                                  <a:pt x="979779" y="1318996"/>
                                </a:lnTo>
                                <a:close/>
                              </a:path>
                              <a:path w="2042160" h="1471930">
                                <a:moveTo>
                                  <a:pt x="1333436" y="1172692"/>
                                </a:moveTo>
                                <a:lnTo>
                                  <a:pt x="1262938" y="1172692"/>
                                </a:lnTo>
                                <a:lnTo>
                                  <a:pt x="1262938" y="1471396"/>
                                </a:lnTo>
                                <a:lnTo>
                                  <a:pt x="1333436" y="1471396"/>
                                </a:lnTo>
                                <a:lnTo>
                                  <a:pt x="1333436" y="1172692"/>
                                </a:lnTo>
                                <a:close/>
                              </a:path>
                              <a:path w="2042160" h="1471930">
                                <a:moveTo>
                                  <a:pt x="1510284" y="1064488"/>
                                </a:moveTo>
                                <a:lnTo>
                                  <a:pt x="1439786" y="1064488"/>
                                </a:lnTo>
                                <a:lnTo>
                                  <a:pt x="1439786" y="1471396"/>
                                </a:lnTo>
                                <a:lnTo>
                                  <a:pt x="1510284" y="1471396"/>
                                </a:lnTo>
                                <a:lnTo>
                                  <a:pt x="1510284" y="1064488"/>
                                </a:lnTo>
                                <a:close/>
                              </a:path>
                              <a:path w="2042160" h="1471930">
                                <a:moveTo>
                                  <a:pt x="1687118" y="1149832"/>
                                </a:moveTo>
                                <a:lnTo>
                                  <a:pt x="1616608" y="1149832"/>
                                </a:lnTo>
                                <a:lnTo>
                                  <a:pt x="1616608" y="1471396"/>
                                </a:lnTo>
                                <a:lnTo>
                                  <a:pt x="1687118" y="1471396"/>
                                </a:lnTo>
                                <a:lnTo>
                                  <a:pt x="1687118" y="1149832"/>
                                </a:lnTo>
                                <a:close/>
                              </a:path>
                              <a:path w="2042160" h="1471930">
                                <a:moveTo>
                                  <a:pt x="1865096" y="974572"/>
                                </a:moveTo>
                                <a:lnTo>
                                  <a:pt x="1793430" y="974572"/>
                                </a:lnTo>
                                <a:lnTo>
                                  <a:pt x="1793430" y="1471396"/>
                                </a:lnTo>
                                <a:lnTo>
                                  <a:pt x="1865096" y="1471396"/>
                                </a:lnTo>
                                <a:lnTo>
                                  <a:pt x="1865096" y="974572"/>
                                </a:lnTo>
                                <a:close/>
                              </a:path>
                              <a:path w="2042160" h="1471930">
                                <a:moveTo>
                                  <a:pt x="2041944" y="902931"/>
                                </a:moveTo>
                                <a:lnTo>
                                  <a:pt x="1970278" y="902931"/>
                                </a:lnTo>
                                <a:lnTo>
                                  <a:pt x="1970278" y="1471396"/>
                                </a:lnTo>
                                <a:lnTo>
                                  <a:pt x="2041944" y="1471396"/>
                                </a:lnTo>
                                <a:lnTo>
                                  <a:pt x="2041944" y="902931"/>
                                </a:lnTo>
                                <a:close/>
                              </a:path>
                            </a:pathLst>
                          </a:custGeom>
                          <a:solidFill>
                            <a:srgbClr val="00568B"/>
                          </a:solidFill>
                        </wps:spPr>
                        <wps:bodyPr wrap="square" lIns="0" tIns="0" rIns="0" bIns="0" rtlCol="0">
                          <a:prstTxWarp prst="textNoShape">
                            <a:avLst/>
                          </a:prstTxWarp>
                          <a:noAutofit/>
                        </wps:bodyPr>
                      </wps:wsp>
                      <wps:wsp>
                        <wps:cNvPr id="1026" name="Graphic 1026"/>
                        <wps:cNvSpPr/>
                        <wps:spPr>
                          <a:xfrm>
                            <a:off x="874508" y="524931"/>
                            <a:ext cx="1311275" cy="1278890"/>
                          </a:xfrm>
                          <a:custGeom>
                            <a:avLst/>
                            <a:gdLst/>
                            <a:ahLst/>
                            <a:cxnLst/>
                            <a:rect l="l" t="t" r="r" b="b"/>
                            <a:pathLst>
                              <a:path w="1311275" h="1278890">
                                <a:moveTo>
                                  <a:pt x="71653" y="1051560"/>
                                </a:moveTo>
                                <a:lnTo>
                                  <a:pt x="0" y="1051560"/>
                                </a:lnTo>
                                <a:lnTo>
                                  <a:pt x="0" y="1126236"/>
                                </a:lnTo>
                                <a:lnTo>
                                  <a:pt x="71653" y="1126236"/>
                                </a:lnTo>
                                <a:lnTo>
                                  <a:pt x="71653" y="1051560"/>
                                </a:lnTo>
                                <a:close/>
                              </a:path>
                              <a:path w="1311275" h="1278890">
                                <a:moveTo>
                                  <a:pt x="425323" y="1207020"/>
                                </a:moveTo>
                                <a:lnTo>
                                  <a:pt x="354825" y="1207020"/>
                                </a:lnTo>
                                <a:lnTo>
                                  <a:pt x="354825" y="1278636"/>
                                </a:lnTo>
                                <a:lnTo>
                                  <a:pt x="425323" y="1278636"/>
                                </a:lnTo>
                                <a:lnTo>
                                  <a:pt x="425323" y="1207020"/>
                                </a:lnTo>
                                <a:close/>
                              </a:path>
                              <a:path w="1311275" h="1278890">
                                <a:moveTo>
                                  <a:pt x="778992" y="601980"/>
                                </a:moveTo>
                                <a:lnTo>
                                  <a:pt x="708494" y="601980"/>
                                </a:lnTo>
                                <a:lnTo>
                                  <a:pt x="708494" y="871728"/>
                                </a:lnTo>
                                <a:lnTo>
                                  <a:pt x="778992" y="871728"/>
                                </a:lnTo>
                                <a:lnTo>
                                  <a:pt x="778992" y="601980"/>
                                </a:lnTo>
                                <a:close/>
                              </a:path>
                              <a:path w="1311275" h="1278890">
                                <a:moveTo>
                                  <a:pt x="955827" y="313944"/>
                                </a:moveTo>
                                <a:lnTo>
                                  <a:pt x="885317" y="313944"/>
                                </a:lnTo>
                                <a:lnTo>
                                  <a:pt x="885317" y="957072"/>
                                </a:lnTo>
                                <a:lnTo>
                                  <a:pt x="955827" y="957072"/>
                                </a:lnTo>
                                <a:lnTo>
                                  <a:pt x="955827" y="313944"/>
                                </a:lnTo>
                                <a:close/>
                              </a:path>
                              <a:path w="1311275" h="1278890">
                                <a:moveTo>
                                  <a:pt x="1133805" y="0"/>
                                </a:moveTo>
                                <a:lnTo>
                                  <a:pt x="1062139" y="0"/>
                                </a:lnTo>
                                <a:lnTo>
                                  <a:pt x="1062139" y="781812"/>
                                </a:lnTo>
                                <a:lnTo>
                                  <a:pt x="1133805" y="781812"/>
                                </a:lnTo>
                                <a:lnTo>
                                  <a:pt x="1133805" y="0"/>
                                </a:lnTo>
                                <a:close/>
                              </a:path>
                              <a:path w="1311275" h="1278890">
                                <a:moveTo>
                                  <a:pt x="1310652" y="355092"/>
                                </a:moveTo>
                                <a:lnTo>
                                  <a:pt x="1238986" y="355092"/>
                                </a:lnTo>
                                <a:lnTo>
                                  <a:pt x="1238986" y="710171"/>
                                </a:lnTo>
                                <a:lnTo>
                                  <a:pt x="1310652" y="710171"/>
                                </a:lnTo>
                                <a:lnTo>
                                  <a:pt x="1310652" y="355092"/>
                                </a:lnTo>
                                <a:close/>
                              </a:path>
                            </a:pathLst>
                          </a:custGeom>
                          <a:solidFill>
                            <a:srgbClr val="FCAF17"/>
                          </a:solidFill>
                        </wps:spPr>
                        <wps:bodyPr wrap="square" lIns="0" tIns="0" rIns="0" bIns="0" rtlCol="0">
                          <a:prstTxWarp prst="textNoShape">
                            <a:avLst/>
                          </a:prstTxWarp>
                          <a:noAutofit/>
                        </wps:bodyPr>
                      </wps:wsp>
                      <wps:wsp>
                        <wps:cNvPr id="1027" name="Graphic 1027"/>
                        <wps:cNvSpPr/>
                        <wps:spPr>
                          <a:xfrm>
                            <a:off x="167181" y="311571"/>
                            <a:ext cx="2018030" cy="1420495"/>
                          </a:xfrm>
                          <a:custGeom>
                            <a:avLst/>
                            <a:gdLst/>
                            <a:ahLst/>
                            <a:cxnLst/>
                            <a:rect l="l" t="t" r="r" b="b"/>
                            <a:pathLst>
                              <a:path w="2018030" h="1420495">
                                <a:moveTo>
                                  <a:pt x="70497" y="556260"/>
                                </a:moveTo>
                                <a:lnTo>
                                  <a:pt x="0" y="556260"/>
                                </a:lnTo>
                                <a:lnTo>
                                  <a:pt x="0" y="868680"/>
                                </a:lnTo>
                                <a:lnTo>
                                  <a:pt x="70497" y="868680"/>
                                </a:lnTo>
                                <a:lnTo>
                                  <a:pt x="70497" y="556260"/>
                                </a:lnTo>
                                <a:close/>
                              </a:path>
                              <a:path w="2018030" h="1420495">
                                <a:moveTo>
                                  <a:pt x="247319" y="1074420"/>
                                </a:moveTo>
                                <a:lnTo>
                                  <a:pt x="176834" y="1074420"/>
                                </a:lnTo>
                                <a:lnTo>
                                  <a:pt x="176834" y="1283208"/>
                                </a:lnTo>
                                <a:lnTo>
                                  <a:pt x="247319" y="1283208"/>
                                </a:lnTo>
                                <a:lnTo>
                                  <a:pt x="247319" y="1074420"/>
                                </a:lnTo>
                                <a:close/>
                              </a:path>
                              <a:path w="2018030" h="1420495">
                                <a:moveTo>
                                  <a:pt x="424154" y="824484"/>
                                </a:moveTo>
                                <a:lnTo>
                                  <a:pt x="353656" y="824484"/>
                                </a:lnTo>
                                <a:lnTo>
                                  <a:pt x="353656" y="1301496"/>
                                </a:lnTo>
                                <a:lnTo>
                                  <a:pt x="424154" y="1301496"/>
                                </a:lnTo>
                                <a:lnTo>
                                  <a:pt x="424154" y="824484"/>
                                </a:lnTo>
                                <a:close/>
                              </a:path>
                              <a:path w="2018030" h="1420495">
                                <a:moveTo>
                                  <a:pt x="602145" y="608076"/>
                                </a:moveTo>
                                <a:lnTo>
                                  <a:pt x="530491" y="608076"/>
                                </a:lnTo>
                                <a:lnTo>
                                  <a:pt x="530491" y="1170432"/>
                                </a:lnTo>
                                <a:lnTo>
                                  <a:pt x="602145" y="1170432"/>
                                </a:lnTo>
                                <a:lnTo>
                                  <a:pt x="602145" y="608076"/>
                                </a:lnTo>
                                <a:close/>
                              </a:path>
                              <a:path w="2018030" h="1420495">
                                <a:moveTo>
                                  <a:pt x="778979" y="736092"/>
                                </a:moveTo>
                                <a:lnTo>
                                  <a:pt x="707326" y="736092"/>
                                </a:lnTo>
                                <a:lnTo>
                                  <a:pt x="707326" y="1264920"/>
                                </a:lnTo>
                                <a:lnTo>
                                  <a:pt x="778979" y="1264920"/>
                                </a:lnTo>
                                <a:lnTo>
                                  <a:pt x="778979" y="736092"/>
                                </a:lnTo>
                                <a:close/>
                              </a:path>
                              <a:path w="2018030" h="1420495">
                                <a:moveTo>
                                  <a:pt x="955814" y="961631"/>
                                </a:moveTo>
                                <a:lnTo>
                                  <a:pt x="885317" y="961631"/>
                                </a:lnTo>
                                <a:lnTo>
                                  <a:pt x="885317" y="1339596"/>
                                </a:lnTo>
                                <a:lnTo>
                                  <a:pt x="955814" y="1339596"/>
                                </a:lnTo>
                                <a:lnTo>
                                  <a:pt x="955814" y="961631"/>
                                </a:lnTo>
                                <a:close/>
                              </a:path>
                              <a:path w="2018030" h="1420495">
                                <a:moveTo>
                                  <a:pt x="1132649" y="858012"/>
                                </a:moveTo>
                                <a:lnTo>
                                  <a:pt x="1062151" y="858012"/>
                                </a:lnTo>
                                <a:lnTo>
                                  <a:pt x="1062151" y="1420380"/>
                                </a:lnTo>
                                <a:lnTo>
                                  <a:pt x="1132649" y="1420380"/>
                                </a:lnTo>
                                <a:lnTo>
                                  <a:pt x="1132649" y="858012"/>
                                </a:lnTo>
                                <a:close/>
                              </a:path>
                              <a:path w="2018030" h="1420495">
                                <a:moveTo>
                                  <a:pt x="1309471" y="775716"/>
                                </a:moveTo>
                                <a:lnTo>
                                  <a:pt x="1238973" y="775716"/>
                                </a:lnTo>
                                <a:lnTo>
                                  <a:pt x="1238973" y="1193292"/>
                                </a:lnTo>
                                <a:lnTo>
                                  <a:pt x="1309471" y="1193292"/>
                                </a:lnTo>
                                <a:lnTo>
                                  <a:pt x="1309471" y="775716"/>
                                </a:lnTo>
                                <a:close/>
                              </a:path>
                              <a:path w="2018030" h="1420495">
                                <a:moveTo>
                                  <a:pt x="1486319" y="274320"/>
                                </a:moveTo>
                                <a:lnTo>
                                  <a:pt x="1415821" y="274320"/>
                                </a:lnTo>
                                <a:lnTo>
                                  <a:pt x="1415821" y="815340"/>
                                </a:lnTo>
                                <a:lnTo>
                                  <a:pt x="1486319" y="815340"/>
                                </a:lnTo>
                                <a:lnTo>
                                  <a:pt x="1486319" y="274320"/>
                                </a:lnTo>
                                <a:close/>
                              </a:path>
                              <a:path w="2018030" h="1420495">
                                <a:moveTo>
                                  <a:pt x="1663153" y="205740"/>
                                </a:moveTo>
                                <a:lnTo>
                                  <a:pt x="1592643" y="205740"/>
                                </a:lnTo>
                                <a:lnTo>
                                  <a:pt x="1592643" y="527304"/>
                                </a:lnTo>
                                <a:lnTo>
                                  <a:pt x="1663153" y="527304"/>
                                </a:lnTo>
                                <a:lnTo>
                                  <a:pt x="1663153" y="205740"/>
                                </a:lnTo>
                                <a:close/>
                              </a:path>
                              <a:path w="2018030" h="1420495">
                                <a:moveTo>
                                  <a:pt x="1841131" y="0"/>
                                </a:moveTo>
                                <a:lnTo>
                                  <a:pt x="1769465" y="0"/>
                                </a:lnTo>
                                <a:lnTo>
                                  <a:pt x="1769465" y="213360"/>
                                </a:lnTo>
                                <a:lnTo>
                                  <a:pt x="1841131" y="213360"/>
                                </a:lnTo>
                                <a:lnTo>
                                  <a:pt x="1841131" y="0"/>
                                </a:lnTo>
                                <a:close/>
                              </a:path>
                              <a:path w="2018030" h="1420495">
                                <a:moveTo>
                                  <a:pt x="2017979" y="0"/>
                                </a:moveTo>
                                <a:lnTo>
                                  <a:pt x="1946313" y="0"/>
                                </a:lnTo>
                                <a:lnTo>
                                  <a:pt x="1946313" y="568452"/>
                                </a:lnTo>
                                <a:lnTo>
                                  <a:pt x="2017979" y="568452"/>
                                </a:lnTo>
                                <a:lnTo>
                                  <a:pt x="2017979" y="0"/>
                                </a:lnTo>
                                <a:close/>
                              </a:path>
                            </a:pathLst>
                          </a:custGeom>
                          <a:solidFill>
                            <a:srgbClr val="B01C88"/>
                          </a:solidFill>
                        </wps:spPr>
                        <wps:bodyPr wrap="square" lIns="0" tIns="0" rIns="0" bIns="0" rtlCol="0">
                          <a:prstTxWarp prst="textNoShape">
                            <a:avLst/>
                          </a:prstTxWarp>
                          <a:noAutofit/>
                        </wps:bodyPr>
                      </wps:wsp>
                      <wps:wsp>
                        <wps:cNvPr id="1028" name="Graphic 1028"/>
                        <wps:cNvSpPr/>
                        <wps:spPr>
                          <a:xfrm>
                            <a:off x="6696" y="261272"/>
                            <a:ext cx="2340610" cy="1541145"/>
                          </a:xfrm>
                          <a:custGeom>
                            <a:avLst/>
                            <a:gdLst/>
                            <a:ahLst/>
                            <a:cxnLst/>
                            <a:rect l="l" t="t" r="r" b="b"/>
                            <a:pathLst>
                              <a:path w="2340610" h="1541145">
                                <a:moveTo>
                                  <a:pt x="2268000" y="1284730"/>
                                </a:moveTo>
                                <a:lnTo>
                                  <a:pt x="2339996" y="1284730"/>
                                </a:lnTo>
                              </a:path>
                              <a:path w="2340610" h="1541145">
                                <a:moveTo>
                                  <a:pt x="2268000" y="1027186"/>
                                </a:moveTo>
                                <a:lnTo>
                                  <a:pt x="2339996" y="1027186"/>
                                </a:lnTo>
                              </a:path>
                              <a:path w="2340610" h="1541145">
                                <a:moveTo>
                                  <a:pt x="2268000" y="771142"/>
                                </a:moveTo>
                                <a:lnTo>
                                  <a:pt x="2339996" y="771142"/>
                                </a:lnTo>
                              </a:path>
                              <a:path w="2340610" h="1541145">
                                <a:moveTo>
                                  <a:pt x="2268000" y="513588"/>
                                </a:moveTo>
                                <a:lnTo>
                                  <a:pt x="2339996" y="513588"/>
                                </a:lnTo>
                              </a:path>
                              <a:path w="2340610" h="1541145">
                                <a:moveTo>
                                  <a:pt x="2268000" y="256029"/>
                                </a:moveTo>
                                <a:lnTo>
                                  <a:pt x="2339996" y="256029"/>
                                </a:lnTo>
                              </a:path>
                              <a:path w="2340610" h="1541145">
                                <a:moveTo>
                                  <a:pt x="2268000" y="0"/>
                                </a:moveTo>
                                <a:lnTo>
                                  <a:pt x="2339996" y="0"/>
                                </a:lnTo>
                              </a:path>
                              <a:path w="2340610" h="1541145">
                                <a:moveTo>
                                  <a:pt x="2231614" y="1504756"/>
                                </a:moveTo>
                                <a:lnTo>
                                  <a:pt x="2231614" y="1540762"/>
                                </a:lnTo>
                              </a:path>
                              <a:path w="2340610" h="1541145">
                                <a:moveTo>
                                  <a:pt x="2054792" y="1504756"/>
                                </a:moveTo>
                                <a:lnTo>
                                  <a:pt x="2054792" y="1540762"/>
                                </a:lnTo>
                              </a:path>
                              <a:path w="2340610" h="1541145">
                                <a:moveTo>
                                  <a:pt x="1876802" y="1468766"/>
                                </a:moveTo>
                                <a:lnTo>
                                  <a:pt x="1876802" y="1540762"/>
                                </a:lnTo>
                              </a:path>
                              <a:path w="2340610" h="1541145">
                                <a:moveTo>
                                  <a:pt x="1699967" y="1504756"/>
                                </a:moveTo>
                                <a:lnTo>
                                  <a:pt x="1699967" y="1540762"/>
                                </a:lnTo>
                              </a:path>
                              <a:path w="2340610" h="1541145">
                                <a:moveTo>
                                  <a:pt x="1523132" y="1468766"/>
                                </a:moveTo>
                                <a:lnTo>
                                  <a:pt x="1523132" y="1540762"/>
                                </a:lnTo>
                              </a:path>
                              <a:path w="2340610" h="1541145">
                                <a:moveTo>
                                  <a:pt x="1346297" y="1504756"/>
                                </a:moveTo>
                                <a:lnTo>
                                  <a:pt x="1346297" y="1540762"/>
                                </a:lnTo>
                              </a:path>
                              <a:path w="2340610" h="1541145">
                                <a:moveTo>
                                  <a:pt x="1169466" y="1468766"/>
                                </a:moveTo>
                                <a:lnTo>
                                  <a:pt x="1169466" y="1540762"/>
                                </a:lnTo>
                              </a:path>
                              <a:path w="2340610" h="1541145">
                                <a:moveTo>
                                  <a:pt x="992640" y="1504756"/>
                                </a:moveTo>
                                <a:lnTo>
                                  <a:pt x="992640" y="1540762"/>
                                </a:lnTo>
                              </a:path>
                              <a:path w="2340610" h="1541145">
                                <a:moveTo>
                                  <a:pt x="815802" y="1468766"/>
                                </a:moveTo>
                                <a:lnTo>
                                  <a:pt x="815802" y="1540762"/>
                                </a:lnTo>
                              </a:path>
                              <a:path w="2340610" h="1541145">
                                <a:moveTo>
                                  <a:pt x="637815" y="1504756"/>
                                </a:moveTo>
                                <a:lnTo>
                                  <a:pt x="637815" y="1540762"/>
                                </a:lnTo>
                              </a:path>
                              <a:path w="2340610" h="1541145">
                                <a:moveTo>
                                  <a:pt x="460983" y="1468766"/>
                                </a:moveTo>
                                <a:lnTo>
                                  <a:pt x="460983" y="1540762"/>
                                </a:lnTo>
                              </a:path>
                              <a:path w="2340610" h="1541145">
                                <a:moveTo>
                                  <a:pt x="284151" y="1504756"/>
                                </a:moveTo>
                                <a:lnTo>
                                  <a:pt x="284151" y="1540762"/>
                                </a:lnTo>
                              </a:path>
                              <a:path w="2340610" h="1541145">
                                <a:moveTo>
                                  <a:pt x="107317" y="1468766"/>
                                </a:moveTo>
                                <a:lnTo>
                                  <a:pt x="107317" y="1540762"/>
                                </a:lnTo>
                              </a:path>
                              <a:path w="2340610" h="1541145">
                                <a:moveTo>
                                  <a:pt x="0" y="1287905"/>
                                </a:moveTo>
                                <a:lnTo>
                                  <a:pt x="71995" y="1287905"/>
                                </a:lnTo>
                              </a:path>
                              <a:path w="2340610" h="1541145">
                                <a:moveTo>
                                  <a:pt x="0" y="1030361"/>
                                </a:moveTo>
                                <a:lnTo>
                                  <a:pt x="71995" y="1030361"/>
                                </a:lnTo>
                              </a:path>
                              <a:path w="2340610" h="1541145">
                                <a:moveTo>
                                  <a:pt x="0" y="774317"/>
                                </a:moveTo>
                                <a:lnTo>
                                  <a:pt x="71995" y="774317"/>
                                </a:lnTo>
                              </a:path>
                              <a:path w="2340610" h="1541145">
                                <a:moveTo>
                                  <a:pt x="0" y="516763"/>
                                </a:moveTo>
                                <a:lnTo>
                                  <a:pt x="71995" y="516763"/>
                                </a:lnTo>
                              </a:path>
                              <a:path w="2340610" h="1541145">
                                <a:moveTo>
                                  <a:pt x="0" y="259204"/>
                                </a:moveTo>
                                <a:lnTo>
                                  <a:pt x="71995" y="259204"/>
                                </a:lnTo>
                              </a:path>
                              <a:path w="2340610" h="1541145">
                                <a:moveTo>
                                  <a:pt x="0" y="3175"/>
                                </a:moveTo>
                                <a:lnTo>
                                  <a:pt x="71995" y="3175"/>
                                </a:lnTo>
                              </a:path>
                            </a:pathLst>
                          </a:custGeom>
                          <a:ln w="6350">
                            <a:solidFill>
                              <a:srgbClr val="231F20"/>
                            </a:solidFill>
                            <a:prstDash val="solid"/>
                          </a:ln>
                        </wps:spPr>
                        <wps:bodyPr wrap="square" lIns="0" tIns="0" rIns="0" bIns="0" rtlCol="0">
                          <a:prstTxWarp prst="textNoShape">
                            <a:avLst/>
                          </a:prstTxWarp>
                          <a:noAutofit/>
                        </wps:bodyPr>
                      </wps:wsp>
                      <wps:wsp>
                        <wps:cNvPr id="1029" name="Graphic 1029"/>
                        <wps:cNvSpPr/>
                        <wps:spPr>
                          <a:xfrm>
                            <a:off x="3175" y="3175"/>
                            <a:ext cx="2340610" cy="1800225"/>
                          </a:xfrm>
                          <a:custGeom>
                            <a:avLst/>
                            <a:gdLst/>
                            <a:ahLst/>
                            <a:cxnLst/>
                            <a:rect l="l" t="t" r="r" b="b"/>
                            <a:pathLst>
                              <a:path w="2340610" h="1800225">
                                <a:moveTo>
                                  <a:pt x="0" y="1800002"/>
                                </a:moveTo>
                                <a:lnTo>
                                  <a:pt x="2340000" y="1800002"/>
                                </a:lnTo>
                                <a:lnTo>
                                  <a:pt x="2340000" y="0"/>
                                </a:lnTo>
                                <a:lnTo>
                                  <a:pt x="0" y="0"/>
                                </a:lnTo>
                                <a:lnTo>
                                  <a:pt x="0" y="1800002"/>
                                </a:lnTo>
                                <a:close/>
                              </a:path>
                            </a:pathLst>
                          </a:custGeom>
                          <a:ln w="6350">
                            <a:solidFill>
                              <a:srgbClr val="231F20"/>
                            </a:solidFill>
                            <a:prstDash val="solid"/>
                          </a:ln>
                        </wps:spPr>
                        <wps:bodyPr wrap="square" lIns="0" tIns="0" rIns="0" bIns="0" rtlCol="0">
                          <a:prstTxWarp prst="textNoShape">
                            <a:avLst/>
                          </a:prstTxWarp>
                          <a:noAutofit/>
                        </wps:bodyPr>
                      </wps:wsp>
                      <wps:wsp>
                        <wps:cNvPr id="1030" name="Textbox 1030"/>
                        <wps:cNvSpPr txBox="1"/>
                        <wps:spPr>
                          <a:xfrm>
                            <a:off x="0" y="0"/>
                            <a:ext cx="2346960" cy="1806575"/>
                          </a:xfrm>
                          <a:prstGeom prst="rect">
                            <a:avLst/>
                          </a:prstGeom>
                        </wps:spPr>
                        <wps:txbx>
                          <w:txbxContent>
                            <w:p w14:paraId="797E23EA" w14:textId="77777777" w:rsidR="007423F2" w:rsidRDefault="007423F2">
                              <w:pPr>
                                <w:spacing w:before="24"/>
                                <w:rPr>
                                  <w:sz w:val="12"/>
                                </w:rPr>
                              </w:pPr>
                            </w:p>
                            <w:p w14:paraId="7734B6D3" w14:textId="77777777" w:rsidR="007423F2" w:rsidRDefault="000B511B">
                              <w:pPr>
                                <w:spacing w:line="314" w:lineRule="auto"/>
                                <w:ind w:left="415" w:right="978"/>
                                <w:rPr>
                                  <w:sz w:val="12"/>
                                </w:rPr>
                              </w:pPr>
                              <w:r>
                                <w:rPr>
                                  <w:color w:val="231F20"/>
                                  <w:spacing w:val="-2"/>
                                  <w:w w:val="90"/>
                                  <w:sz w:val="12"/>
                                </w:rPr>
                                <w:t>Citing terrorism (including cyber terrorism)</w:t>
                              </w:r>
                              <w:r>
                                <w:rPr>
                                  <w:color w:val="231F20"/>
                                  <w:spacing w:val="40"/>
                                  <w:sz w:val="12"/>
                                </w:rPr>
                                <w:t xml:space="preserve"> </w:t>
                              </w:r>
                              <w:r>
                                <w:rPr>
                                  <w:color w:val="231F20"/>
                                  <w:sz w:val="12"/>
                                </w:rPr>
                                <w:t>Citing</w:t>
                              </w:r>
                              <w:r>
                                <w:rPr>
                                  <w:color w:val="231F20"/>
                                  <w:spacing w:val="-10"/>
                                  <w:sz w:val="12"/>
                                </w:rPr>
                                <w:t xml:space="preserve"> </w:t>
                              </w:r>
                              <w:r>
                                <w:rPr>
                                  <w:color w:val="231F20"/>
                                  <w:sz w:val="12"/>
                                </w:rPr>
                                <w:t>other</w:t>
                              </w:r>
                              <w:r>
                                <w:rPr>
                                  <w:color w:val="231F20"/>
                                  <w:spacing w:val="-10"/>
                                  <w:sz w:val="12"/>
                                </w:rPr>
                                <w:t xml:space="preserve"> </w:t>
                              </w:r>
                              <w:r>
                                <w:rPr>
                                  <w:color w:val="231F20"/>
                                  <w:sz w:val="12"/>
                                </w:rPr>
                                <w:t>cyber</w:t>
                              </w:r>
                              <w:r>
                                <w:rPr>
                                  <w:color w:val="231F20"/>
                                  <w:spacing w:val="-10"/>
                                  <w:sz w:val="12"/>
                                </w:rPr>
                                <w:t xml:space="preserve"> </w:t>
                              </w:r>
                              <w:r>
                                <w:rPr>
                                  <w:color w:val="231F20"/>
                                  <w:sz w:val="12"/>
                                </w:rPr>
                                <w:t>risk</w:t>
                              </w:r>
                            </w:p>
                            <w:p w14:paraId="3C56AF5E" w14:textId="77777777" w:rsidR="007423F2" w:rsidRDefault="000B511B">
                              <w:pPr>
                                <w:ind w:left="415"/>
                                <w:rPr>
                                  <w:sz w:val="12"/>
                                </w:rPr>
                              </w:pPr>
                              <w:r>
                                <w:rPr>
                                  <w:color w:val="231F20"/>
                                  <w:w w:val="85"/>
                                  <w:sz w:val="12"/>
                                </w:rPr>
                                <w:t>Citing</w:t>
                              </w:r>
                              <w:r>
                                <w:rPr>
                                  <w:color w:val="231F20"/>
                                  <w:spacing w:val="5"/>
                                  <w:sz w:val="12"/>
                                </w:rPr>
                                <w:t xml:space="preserve"> </w:t>
                              </w:r>
                              <w:r>
                                <w:rPr>
                                  <w:color w:val="231F20"/>
                                  <w:w w:val="85"/>
                                  <w:sz w:val="12"/>
                                </w:rPr>
                                <w:t>other</w:t>
                              </w:r>
                              <w:r>
                                <w:rPr>
                                  <w:color w:val="231F20"/>
                                  <w:spacing w:val="5"/>
                                  <w:sz w:val="12"/>
                                </w:rPr>
                                <w:t xml:space="preserve"> </w:t>
                              </w:r>
                              <w:r>
                                <w:rPr>
                                  <w:color w:val="231F20"/>
                                  <w:w w:val="85"/>
                                  <w:sz w:val="12"/>
                                </w:rPr>
                                <w:t>operational</w:t>
                              </w:r>
                              <w:r>
                                <w:rPr>
                                  <w:color w:val="231F20"/>
                                  <w:spacing w:val="6"/>
                                  <w:sz w:val="12"/>
                                </w:rPr>
                                <w:t xml:space="preserve"> </w:t>
                              </w:r>
                              <w:r>
                                <w:rPr>
                                  <w:color w:val="231F20"/>
                                  <w:spacing w:val="-4"/>
                                  <w:w w:val="85"/>
                                  <w:sz w:val="12"/>
                                </w:rPr>
                                <w:t>risks</w:t>
                              </w:r>
                            </w:p>
                          </w:txbxContent>
                        </wps:txbx>
                        <wps:bodyPr wrap="square" lIns="0" tIns="0" rIns="0" bIns="0" rtlCol="0">
                          <a:noAutofit/>
                        </wps:bodyPr>
                      </wps:wsp>
                    </wpg:wgp>
                  </a:graphicData>
                </a:graphic>
              </wp:anchor>
            </w:drawing>
          </mc:Choice>
          <mc:Fallback>
            <w:pict>
              <v:group w14:anchorId="2464A198" id="Group 1022" o:spid="_x0000_s1565" style="position:absolute;left:0;text-align:left;margin-left:39.7pt;margin-top:2.45pt;width:184.8pt;height:142.25pt;z-index:15817216;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">
                <v:shape id="Graphic 1023" o:spid="_x0000_s1566" style="position:absolute;left:1432;top:981;width:901;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" path="m89998,l,,,89998r89998,l89998,xe" fillcolor="#b01c88" stroked="f">
                  <v:path arrowok="t"/>
                </v:shape>
                <v:shape id="Graphic 1024" o:spid="_x0000_s1567" style="position:absolute;left:1432;top:2151;width:901;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" path="m89998,l,,,89998r89998,l89998,xe" fillcolor="#fcaf17" stroked="f">
                  <v:path arrowok="t"/>
                </v:shape>
                <v:shape id="Graphic 1025" o:spid="_x0000_s1568" style="position:absolute;left:1432;top:3321;width:20421;height:14720;visibility:visible;mso-wrap-style:square;v-text-anchor:top" coordsize="2042160,147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" path="m89992,l,,,89992r89992,l89992,xem94462,848080r-70498,l23964,1471396r70498,l94462,848080xem271284,1262608r-70485,l200799,1471396r70485,l271284,1262608xem448119,1280896r-70498,l377621,1471396r70498,l448119,1280896xem626110,1149832r-71654,l554456,1471396r71654,l626110,1149832xem802944,1318996r-71653,l731291,1471396r71653,l802944,1318996xem979779,1318996r-70498,l909281,1471396r70498,l979779,1318996xem1333436,1172692r-70498,l1262938,1471396r70498,l1333436,1172692xem1510284,1064488r-70498,l1439786,1471396r70498,l1510284,1064488xem1687118,1149832r-70510,l1616608,1471396r70510,l1687118,1149832xem1865096,974572r-71666,l1793430,1471396r71666,l1865096,974572xem2041944,902931r-71666,l1970278,1471396r71666,l2041944,902931xe" fillcolor="#00568b" stroked="f">
                  <v:path arrowok="t"/>
                </v:shape>
                <v:shape id="Graphic 1026" o:spid="_x0000_s1569" style="position:absolute;left:8745;top:5249;width:13112;height:12789;visibility:visible;mso-wrap-style:square;v-text-anchor:top" coordsize="1311275,127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" path="m71653,1051560r-71653,l,1126236r71653,l71653,1051560xem425323,1207020r-70498,l354825,1278636r70498,l425323,1207020xem778992,601980r-70498,l708494,871728r70498,l778992,601980xem955827,313944r-70510,l885317,957072r70510,l955827,313944xem1133805,r-71666,l1062139,781812r71666,l1133805,xem1310652,355092r-71666,l1238986,710171r71666,l1310652,355092xe" fillcolor="#fcaf17" stroked="f">
                  <v:path arrowok="t"/>
                </v:shape>
                <v:shape id="Graphic 1027" o:spid="_x0000_s1570" style="position:absolute;left:1671;top:3115;width:20181;height:14205;visibility:visible;mso-wrap-style:square;v-text-anchor:top" coordsize="2018030,142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" path="m70497,556260l,556260,,868680r70497,l70497,556260xem247319,1074420r-70485,l176834,1283208r70485,l247319,1074420xem424154,824484r-70498,l353656,1301496r70498,l424154,824484xem602145,608076r-71654,l530491,1170432r71654,l602145,608076xem778979,736092r-71653,l707326,1264920r71653,l778979,736092xem955814,961631r-70497,l885317,1339596r70497,l955814,961631xem1132649,858012r-70498,l1062151,1420380r70498,l1132649,858012xem1309471,775716r-70498,l1238973,1193292r70498,l1309471,775716xem1486319,274320r-70498,l1415821,815340r70498,l1486319,274320xem1663153,205740r-70510,l1592643,527304r70510,l1663153,205740xem1841131,r-71666,l1769465,213360r71666,l1841131,xem2017979,r-71666,l1946313,568452r71666,l2017979,xe" fillcolor="#b01c88" stroked="f">
                  <v:path arrowok="t"/>
                </v:shape>
                <v:shape id="Graphic 1028" o:spid="_x0000_s1571" style="position:absolute;left:66;top:2612;width:23407;height:15412;visibility:visible;mso-wrap-style:square;v-text-anchor:top" coordsize="2340610,154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" path="m2268000,1284730r71996,em2268000,1027186r71996,em2268000,771142r71996,em2268000,513588r71996,em2268000,256029r71996,em2268000,r71996,em2231614,1504756r,36006em2054792,1504756r,36006em1876802,1468766r,71996em1699967,1504756r,36006em1523132,1468766r,71996em1346297,1504756r,36006em1169466,1468766r,71996em992640,1504756r,36006em815802,1468766r,71996em637815,1504756r,36006em460983,1468766r,71996em284151,1504756r,36006em107317,1468766r,71996em,1287905r71995,em,1030361r71995,em,774317r71995,em,516763r71995,em,259204r71995,em,3175r71995,e" filled="f" strokecolor="#231f20" strokeweight=".5pt">
                  <v:path arrowok="t"/>
                </v:shape>
                <v:shape id="Graphic 1029" o:spid="_x0000_s1572"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" path="m,1800002r2340000,l2340000,,,,,1800002xe" filled="f" strokecolor="#231f20" strokeweight=".5pt">
                  <v:path arrowok="t"/>
                </v:shape>
                <v:shape id="Textbox 1030" o:spid="_x0000_s1573"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" filled="f" stroked="f">
                  <v:textbox inset="0,0,0,0">
                    <w:txbxContent>
                      <w:p w14:paraId="797E23EA" w14:textId="77777777" w:rsidR="007423F2" w:rsidRDefault="007423F2">
                        <w:pPr>
                          <w:spacing w:before="24"/>
                          <w:rPr>
                            <w:sz w:val="12"/>
                          </w:rPr>
                        </w:pPr>
                      </w:p>
                      <w:p w14:paraId="7734B6D3" w14:textId="77777777" w:rsidR="007423F2" w:rsidRDefault="000B511B">
                        <w:pPr>
                          <w:spacing w:line="314" w:lineRule="auto"/>
                          <w:ind w:left="415" w:right="978"/>
                          <w:rPr>
                            <w:sz w:val="12"/>
                          </w:rPr>
                        </w:pPr>
                        <w:r>
                          <w:rPr>
                            <w:color w:val="231F20"/>
                            <w:spacing w:val="-2"/>
                            <w:w w:val="90"/>
                            <w:sz w:val="12"/>
                          </w:rPr>
                          <w:t>Citing terrorism (including cyber terrorism)</w:t>
                        </w:r>
                        <w:r>
                          <w:rPr>
                            <w:color w:val="231F20"/>
                            <w:spacing w:val="40"/>
                            <w:sz w:val="12"/>
                          </w:rPr>
                          <w:t xml:space="preserve"> </w:t>
                        </w:r>
                        <w:r>
                          <w:rPr>
                            <w:color w:val="231F20"/>
                            <w:sz w:val="12"/>
                          </w:rPr>
                          <w:t>Citing</w:t>
                        </w:r>
                        <w:r>
                          <w:rPr>
                            <w:color w:val="231F20"/>
                            <w:spacing w:val="-10"/>
                            <w:sz w:val="12"/>
                          </w:rPr>
                          <w:t xml:space="preserve"> </w:t>
                        </w:r>
                        <w:r>
                          <w:rPr>
                            <w:color w:val="231F20"/>
                            <w:sz w:val="12"/>
                          </w:rPr>
                          <w:t>other</w:t>
                        </w:r>
                        <w:r>
                          <w:rPr>
                            <w:color w:val="231F20"/>
                            <w:spacing w:val="-10"/>
                            <w:sz w:val="12"/>
                          </w:rPr>
                          <w:t xml:space="preserve"> </w:t>
                        </w:r>
                        <w:r>
                          <w:rPr>
                            <w:color w:val="231F20"/>
                            <w:sz w:val="12"/>
                          </w:rPr>
                          <w:t>cyber</w:t>
                        </w:r>
                        <w:r>
                          <w:rPr>
                            <w:color w:val="231F20"/>
                            <w:spacing w:val="-10"/>
                            <w:sz w:val="12"/>
                          </w:rPr>
                          <w:t xml:space="preserve"> </w:t>
                        </w:r>
                        <w:r>
                          <w:rPr>
                            <w:color w:val="231F20"/>
                            <w:sz w:val="12"/>
                          </w:rPr>
                          <w:t>risk</w:t>
                        </w:r>
                      </w:p>
                      <w:p w14:paraId="3C56AF5E" w14:textId="77777777" w:rsidR="007423F2" w:rsidRDefault="000B511B">
                        <w:pPr>
                          <w:ind w:left="415"/>
                          <w:rPr>
                            <w:sz w:val="12"/>
                          </w:rPr>
                        </w:pPr>
                        <w:r>
                          <w:rPr>
                            <w:color w:val="231F20"/>
                            <w:w w:val="85"/>
                            <w:sz w:val="12"/>
                          </w:rPr>
                          <w:t>Citing</w:t>
                        </w:r>
                        <w:r>
                          <w:rPr>
                            <w:color w:val="231F20"/>
                            <w:spacing w:val="5"/>
                            <w:sz w:val="12"/>
                          </w:rPr>
                          <w:t xml:space="preserve"> </w:t>
                        </w:r>
                        <w:r>
                          <w:rPr>
                            <w:color w:val="231F20"/>
                            <w:w w:val="85"/>
                            <w:sz w:val="12"/>
                          </w:rPr>
                          <w:t>other</w:t>
                        </w:r>
                        <w:r>
                          <w:rPr>
                            <w:color w:val="231F20"/>
                            <w:spacing w:val="5"/>
                            <w:sz w:val="12"/>
                          </w:rPr>
                          <w:t xml:space="preserve"> </w:t>
                        </w:r>
                        <w:r>
                          <w:rPr>
                            <w:color w:val="231F20"/>
                            <w:w w:val="85"/>
                            <w:sz w:val="12"/>
                          </w:rPr>
                          <w:t>operational</w:t>
                        </w:r>
                        <w:r>
                          <w:rPr>
                            <w:color w:val="231F20"/>
                            <w:spacing w:val="6"/>
                            <w:sz w:val="12"/>
                          </w:rPr>
                          <w:t xml:space="preserve"> </w:t>
                        </w:r>
                        <w:r>
                          <w:rPr>
                            <w:color w:val="231F20"/>
                            <w:spacing w:val="-4"/>
                            <w:w w:val="85"/>
                            <w:sz w:val="12"/>
                          </w:rPr>
                          <w:t>risks</w:t>
                        </w:r>
                      </w:p>
                    </w:txbxContent>
                  </v:textbox>
                </v:shape>
                <w10:wrap anchorx="page"/>
              </v:group>
            </w:pict>
          </mc:Fallback>
        </mc:AlternateContent>
      </w:r>
      <w:r>
        <w:rPr>
          <w:color w:val="231F20"/>
          <w:spacing w:val="-5"/>
          <w:sz w:val="12"/>
        </w:rPr>
        <w:t>35</w:t>
      </w:r>
    </w:p>
    <w:p w14:paraId="4D714488" w14:textId="77777777" w:rsidR="007423F2" w:rsidRDefault="007423F2">
      <w:pPr>
        <w:pStyle w:val="BodyText"/>
        <w:spacing w:before="125"/>
        <w:rPr>
          <w:sz w:val="12"/>
        </w:rPr>
      </w:pPr>
    </w:p>
    <w:p w14:paraId="0D5EE788" w14:textId="77777777" w:rsidR="007423F2" w:rsidRDefault="000B511B">
      <w:pPr>
        <w:spacing w:before="1"/>
        <w:ind w:right="419"/>
        <w:jc w:val="right"/>
        <w:rPr>
          <w:sz w:val="12"/>
        </w:rPr>
      </w:pPr>
      <w:r>
        <w:rPr>
          <w:color w:val="231F20"/>
          <w:spacing w:val="-5"/>
          <w:w w:val="105"/>
          <w:sz w:val="12"/>
        </w:rPr>
        <w:t>30</w:t>
      </w:r>
    </w:p>
    <w:p w14:paraId="0CE502E2" w14:textId="77777777" w:rsidR="007423F2" w:rsidRDefault="007423F2">
      <w:pPr>
        <w:pStyle w:val="BodyText"/>
        <w:spacing w:before="126"/>
        <w:rPr>
          <w:sz w:val="12"/>
        </w:rPr>
      </w:pPr>
    </w:p>
    <w:p w14:paraId="48AC4D9A" w14:textId="77777777" w:rsidR="007423F2" w:rsidRDefault="000B511B">
      <w:pPr>
        <w:ind w:right="419"/>
        <w:jc w:val="right"/>
        <w:rPr>
          <w:sz w:val="12"/>
        </w:rPr>
      </w:pPr>
      <w:r>
        <w:rPr>
          <w:color w:val="231F20"/>
          <w:spacing w:val="-5"/>
          <w:sz w:val="12"/>
        </w:rPr>
        <w:t>25</w:t>
      </w:r>
    </w:p>
    <w:p w14:paraId="1529DAF3" w14:textId="77777777" w:rsidR="007423F2" w:rsidRDefault="007423F2">
      <w:pPr>
        <w:pStyle w:val="BodyText"/>
        <w:spacing w:before="126"/>
        <w:rPr>
          <w:sz w:val="12"/>
        </w:rPr>
      </w:pPr>
    </w:p>
    <w:p w14:paraId="01C15321" w14:textId="77777777" w:rsidR="007423F2" w:rsidRDefault="000B511B">
      <w:pPr>
        <w:ind w:right="419"/>
        <w:jc w:val="right"/>
        <w:rPr>
          <w:sz w:val="12"/>
        </w:rPr>
      </w:pPr>
      <w:r>
        <w:rPr>
          <w:color w:val="231F20"/>
          <w:spacing w:val="-5"/>
          <w:sz w:val="12"/>
        </w:rPr>
        <w:t>20</w:t>
      </w:r>
    </w:p>
    <w:p w14:paraId="709ECAF6" w14:textId="77777777" w:rsidR="007423F2" w:rsidRDefault="007423F2">
      <w:pPr>
        <w:pStyle w:val="BodyText"/>
        <w:spacing w:before="126"/>
        <w:rPr>
          <w:sz w:val="12"/>
        </w:rPr>
      </w:pPr>
    </w:p>
    <w:p w14:paraId="16DD457E" w14:textId="77777777" w:rsidR="007423F2" w:rsidRDefault="000B511B">
      <w:pPr>
        <w:ind w:right="419"/>
        <w:jc w:val="right"/>
        <w:rPr>
          <w:sz w:val="12"/>
        </w:rPr>
      </w:pPr>
      <w:r>
        <w:rPr>
          <w:color w:val="231F20"/>
          <w:spacing w:val="-5"/>
          <w:w w:val="95"/>
          <w:sz w:val="12"/>
        </w:rPr>
        <w:t>15</w:t>
      </w:r>
    </w:p>
    <w:p w14:paraId="41BFC293" w14:textId="77777777" w:rsidR="007423F2" w:rsidRDefault="007423F2">
      <w:pPr>
        <w:pStyle w:val="BodyText"/>
        <w:spacing w:before="126"/>
        <w:rPr>
          <w:sz w:val="12"/>
        </w:rPr>
      </w:pPr>
    </w:p>
    <w:p w14:paraId="74984609" w14:textId="77777777" w:rsidR="007423F2" w:rsidRDefault="000B511B">
      <w:pPr>
        <w:ind w:right="419"/>
        <w:jc w:val="right"/>
        <w:rPr>
          <w:sz w:val="12"/>
        </w:rPr>
      </w:pPr>
      <w:r>
        <w:rPr>
          <w:color w:val="231F20"/>
          <w:spacing w:val="-5"/>
          <w:sz w:val="12"/>
        </w:rPr>
        <w:t>10</w:t>
      </w:r>
    </w:p>
    <w:p w14:paraId="10C3AFCC" w14:textId="77777777" w:rsidR="007423F2" w:rsidRDefault="007423F2">
      <w:pPr>
        <w:pStyle w:val="BodyText"/>
        <w:spacing w:before="127"/>
        <w:rPr>
          <w:sz w:val="12"/>
        </w:rPr>
      </w:pPr>
    </w:p>
    <w:p w14:paraId="3E3BE792" w14:textId="77777777" w:rsidR="007423F2" w:rsidRDefault="000B511B">
      <w:pPr>
        <w:ind w:right="419"/>
        <w:jc w:val="right"/>
        <w:rPr>
          <w:sz w:val="12"/>
        </w:rPr>
      </w:pPr>
      <w:r>
        <w:rPr>
          <w:color w:val="231F20"/>
          <w:spacing w:val="-10"/>
          <w:sz w:val="12"/>
        </w:rPr>
        <w:t>5</w:t>
      </w:r>
    </w:p>
    <w:p w14:paraId="1B2FAA4D" w14:textId="77777777" w:rsidR="007423F2" w:rsidRDefault="007423F2">
      <w:pPr>
        <w:pStyle w:val="BodyText"/>
        <w:spacing w:before="126"/>
        <w:rPr>
          <w:sz w:val="12"/>
        </w:rPr>
      </w:pPr>
    </w:p>
    <w:p w14:paraId="0EA512C9" w14:textId="77777777" w:rsidR="007423F2" w:rsidRDefault="000B511B">
      <w:pPr>
        <w:spacing w:line="120" w:lineRule="exact"/>
        <w:ind w:left="3913"/>
        <w:rPr>
          <w:sz w:val="12"/>
        </w:rPr>
      </w:pPr>
      <w:r>
        <w:rPr>
          <w:color w:val="231F20"/>
          <w:spacing w:val="-10"/>
          <w:w w:val="105"/>
          <w:sz w:val="12"/>
        </w:rPr>
        <w:t>0</w:t>
      </w:r>
    </w:p>
    <w:p w14:paraId="6DCE4F15" w14:textId="77777777" w:rsidR="007423F2" w:rsidRDefault="000B511B">
      <w:pPr>
        <w:tabs>
          <w:tab w:val="left" w:pos="1047"/>
          <w:tab w:val="left" w:pos="1604"/>
          <w:tab w:val="left" w:pos="2162"/>
          <w:tab w:val="left" w:pos="2719"/>
          <w:tab w:val="left" w:pos="3277"/>
        </w:tabs>
        <w:spacing w:line="120" w:lineRule="exact"/>
        <w:ind w:left="409"/>
        <w:rPr>
          <w:sz w:val="12"/>
        </w:rPr>
      </w:pPr>
      <w:r>
        <w:rPr>
          <w:color w:val="231F20"/>
          <w:spacing w:val="-4"/>
          <w:sz w:val="12"/>
        </w:rPr>
        <w:t>2009</w:t>
      </w:r>
      <w:r>
        <w:rPr>
          <w:color w:val="231F20"/>
          <w:sz w:val="12"/>
        </w:rPr>
        <w:tab/>
      </w:r>
      <w:r>
        <w:rPr>
          <w:color w:val="231F20"/>
          <w:spacing w:val="-5"/>
          <w:sz w:val="12"/>
        </w:rPr>
        <w:t>10</w:t>
      </w:r>
      <w:r>
        <w:rPr>
          <w:color w:val="231F20"/>
          <w:sz w:val="12"/>
        </w:rPr>
        <w:tab/>
      </w:r>
      <w:r>
        <w:rPr>
          <w:color w:val="231F20"/>
          <w:spacing w:val="-5"/>
          <w:sz w:val="12"/>
        </w:rPr>
        <w:t>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p>
    <w:p w14:paraId="1EBCBCF6" w14:textId="77777777" w:rsidR="007423F2" w:rsidRDefault="000B511B">
      <w:pPr>
        <w:spacing w:before="121"/>
        <w:ind w:left="85"/>
        <w:rPr>
          <w:sz w:val="11"/>
        </w:rPr>
      </w:pPr>
      <w:r>
        <w:rPr>
          <w:color w:val="000005"/>
          <w:w w:val="90"/>
          <w:sz w:val="11"/>
        </w:rPr>
        <w:t>Sources:</w:t>
      </w:r>
      <w:r>
        <w:rPr>
          <w:color w:val="000005"/>
          <w:spacing w:val="13"/>
          <w:sz w:val="11"/>
        </w:rPr>
        <w:t xml:space="preserve"> </w:t>
      </w:r>
      <w:r>
        <w:rPr>
          <w:color w:val="000005"/>
          <w:w w:val="90"/>
          <w:sz w:val="11"/>
        </w:rPr>
        <w:t>Bank</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England</w:t>
      </w:r>
      <w:r>
        <w:rPr>
          <w:color w:val="000005"/>
          <w:spacing w:val="-5"/>
          <w:w w:val="90"/>
          <w:sz w:val="11"/>
        </w:rPr>
        <w:t xml:space="preserve"> </w:t>
      </w:r>
      <w:r>
        <w:rPr>
          <w:i/>
          <w:color w:val="000005"/>
          <w:w w:val="90"/>
          <w:sz w:val="11"/>
        </w:rPr>
        <w:t>Systemic</w:t>
      </w:r>
      <w:r>
        <w:rPr>
          <w:i/>
          <w:color w:val="000005"/>
          <w:spacing w:val="-10"/>
          <w:w w:val="90"/>
          <w:sz w:val="11"/>
        </w:rPr>
        <w:t xml:space="preserve"> </w:t>
      </w:r>
      <w:r>
        <w:rPr>
          <w:i/>
          <w:color w:val="000005"/>
          <w:w w:val="90"/>
          <w:sz w:val="11"/>
        </w:rPr>
        <w:t>Risk</w:t>
      </w:r>
      <w:r>
        <w:rPr>
          <w:i/>
          <w:color w:val="000005"/>
          <w:spacing w:val="-9"/>
          <w:w w:val="90"/>
          <w:sz w:val="11"/>
        </w:rPr>
        <w:t xml:space="preserve"> </w:t>
      </w:r>
      <w:r>
        <w:rPr>
          <w:i/>
          <w:color w:val="000005"/>
          <w:w w:val="90"/>
          <w:sz w:val="11"/>
        </w:rPr>
        <w:t>Surveys</w:t>
      </w:r>
      <w:r>
        <w:rPr>
          <w:i/>
          <w:color w:val="000005"/>
          <w:spacing w:val="-5"/>
          <w:w w:val="90"/>
          <w:sz w:val="11"/>
        </w:rPr>
        <w:t xml:space="preserve"> </w:t>
      </w:r>
      <w:r>
        <w:rPr>
          <w:color w:val="000005"/>
          <w:w w:val="90"/>
          <w:sz w:val="11"/>
        </w:rPr>
        <w:t>and</w:t>
      </w:r>
      <w:r>
        <w:rPr>
          <w:color w:val="000005"/>
          <w:spacing w:val="-5"/>
          <w:w w:val="90"/>
          <w:sz w:val="11"/>
        </w:rPr>
        <w:t xml:space="preserve"> </w:t>
      </w:r>
      <w:r>
        <w:rPr>
          <w:color w:val="000005"/>
          <w:w w:val="90"/>
          <w:sz w:val="11"/>
        </w:rPr>
        <w:t>Bank</w:t>
      </w:r>
      <w:r>
        <w:rPr>
          <w:color w:val="000005"/>
          <w:spacing w:val="-5"/>
          <w:w w:val="90"/>
          <w:sz w:val="11"/>
        </w:rPr>
        <w:t xml:space="preserve"> </w:t>
      </w:r>
      <w:r>
        <w:rPr>
          <w:color w:val="000005"/>
          <w:spacing w:val="-2"/>
          <w:w w:val="90"/>
          <w:sz w:val="11"/>
        </w:rPr>
        <w:t>calculations.</w:t>
      </w:r>
    </w:p>
    <w:p w14:paraId="49A9E53C" w14:textId="77777777" w:rsidR="007423F2" w:rsidRDefault="007423F2">
      <w:pPr>
        <w:pStyle w:val="BodyText"/>
        <w:spacing w:before="5"/>
        <w:rPr>
          <w:sz w:val="11"/>
        </w:rPr>
      </w:pPr>
    </w:p>
    <w:p w14:paraId="15CC0DA9" w14:textId="77777777" w:rsidR="007423F2" w:rsidRDefault="000B511B">
      <w:pPr>
        <w:pStyle w:val="ListParagraph"/>
        <w:numPr>
          <w:ilvl w:val="0"/>
          <w:numId w:val="14"/>
        </w:numPr>
        <w:tabs>
          <w:tab w:val="left" w:pos="253"/>
          <w:tab w:val="left" w:pos="255"/>
        </w:tabs>
        <w:spacing w:line="244" w:lineRule="auto"/>
        <w:ind w:right="159"/>
        <w:rPr>
          <w:sz w:val="11"/>
        </w:rPr>
      </w:pPr>
      <w:r>
        <w:rPr>
          <w:color w:val="000005"/>
          <w:w w:val="90"/>
          <w:sz w:val="11"/>
        </w:rPr>
        <w:t>Respondents</w:t>
      </w:r>
      <w:r>
        <w:rPr>
          <w:color w:val="000005"/>
          <w:spacing w:val="-5"/>
          <w:w w:val="90"/>
          <w:sz w:val="11"/>
        </w:rPr>
        <w:t xml:space="preserve"> </w:t>
      </w:r>
      <w:r>
        <w:rPr>
          <w:color w:val="000005"/>
          <w:w w:val="90"/>
          <w:sz w:val="11"/>
        </w:rPr>
        <w:t>who</w:t>
      </w:r>
      <w:r>
        <w:rPr>
          <w:color w:val="000005"/>
          <w:spacing w:val="-5"/>
          <w:w w:val="90"/>
          <w:sz w:val="11"/>
        </w:rPr>
        <w:t xml:space="preserve"> </w:t>
      </w:r>
      <w:r>
        <w:rPr>
          <w:color w:val="000005"/>
          <w:w w:val="90"/>
          <w:sz w:val="11"/>
        </w:rPr>
        <w:t>cited</w:t>
      </w:r>
      <w:r>
        <w:rPr>
          <w:color w:val="000005"/>
          <w:spacing w:val="-5"/>
          <w:w w:val="90"/>
          <w:sz w:val="11"/>
        </w:rPr>
        <w:t xml:space="preserve"> </w:t>
      </w:r>
      <w:r>
        <w:rPr>
          <w:color w:val="000005"/>
          <w:w w:val="90"/>
          <w:sz w:val="11"/>
        </w:rPr>
        <w:t>operational</w:t>
      </w:r>
      <w:r>
        <w:rPr>
          <w:color w:val="000005"/>
          <w:spacing w:val="-5"/>
          <w:w w:val="90"/>
          <w:sz w:val="11"/>
        </w:rPr>
        <w:t xml:space="preserve"> </w:t>
      </w:r>
      <w:r>
        <w:rPr>
          <w:color w:val="000005"/>
          <w:w w:val="90"/>
          <w:sz w:val="11"/>
        </w:rPr>
        <w:t>risk</w:t>
      </w:r>
      <w:r>
        <w:rPr>
          <w:color w:val="000005"/>
          <w:spacing w:val="-5"/>
          <w:w w:val="90"/>
          <w:sz w:val="11"/>
        </w:rPr>
        <w:t xml:space="preserve"> </w:t>
      </w:r>
      <w:r>
        <w:rPr>
          <w:color w:val="000005"/>
          <w:w w:val="90"/>
          <w:sz w:val="11"/>
        </w:rPr>
        <w:t>at</w:t>
      </w:r>
      <w:r>
        <w:rPr>
          <w:color w:val="000005"/>
          <w:spacing w:val="-5"/>
          <w:w w:val="90"/>
          <w:sz w:val="11"/>
        </w:rPr>
        <w:t xml:space="preserve"> </w:t>
      </w:r>
      <w:r>
        <w:rPr>
          <w:color w:val="000005"/>
          <w:w w:val="90"/>
          <w:sz w:val="11"/>
        </w:rPr>
        <w:t>least</w:t>
      </w:r>
      <w:r>
        <w:rPr>
          <w:color w:val="000005"/>
          <w:spacing w:val="-5"/>
          <w:w w:val="90"/>
          <w:sz w:val="11"/>
        </w:rPr>
        <w:t xml:space="preserve"> </w:t>
      </w:r>
      <w:r>
        <w:rPr>
          <w:color w:val="000005"/>
          <w:w w:val="90"/>
          <w:sz w:val="11"/>
        </w:rPr>
        <w:t>once,</w:t>
      </w:r>
      <w:r>
        <w:rPr>
          <w:color w:val="000005"/>
          <w:spacing w:val="-5"/>
          <w:w w:val="90"/>
          <w:sz w:val="11"/>
        </w:rPr>
        <w:t xml:space="preserve"> </w:t>
      </w:r>
      <w:r>
        <w:rPr>
          <w:color w:val="000005"/>
          <w:w w:val="90"/>
          <w:sz w:val="11"/>
        </w:rPr>
        <w:t>when</w:t>
      </w:r>
      <w:r>
        <w:rPr>
          <w:color w:val="000005"/>
          <w:spacing w:val="-5"/>
          <w:w w:val="90"/>
          <w:sz w:val="11"/>
        </w:rPr>
        <w:t xml:space="preserve"> </w:t>
      </w:r>
      <w:r>
        <w:rPr>
          <w:color w:val="000005"/>
          <w:w w:val="90"/>
          <w:sz w:val="11"/>
        </w:rPr>
        <w:t>asked</w:t>
      </w:r>
      <w:r>
        <w:rPr>
          <w:color w:val="000005"/>
          <w:spacing w:val="-5"/>
          <w:w w:val="90"/>
          <w:sz w:val="11"/>
        </w:rPr>
        <w:t xml:space="preserve"> </w:t>
      </w:r>
      <w:r>
        <w:rPr>
          <w:color w:val="000005"/>
          <w:w w:val="90"/>
          <w:sz w:val="11"/>
        </w:rPr>
        <w:t>to</w:t>
      </w:r>
      <w:r>
        <w:rPr>
          <w:color w:val="000005"/>
          <w:spacing w:val="-5"/>
          <w:w w:val="90"/>
          <w:sz w:val="11"/>
        </w:rPr>
        <w:t xml:space="preserve"> </w:t>
      </w:r>
      <w:r>
        <w:rPr>
          <w:color w:val="000005"/>
          <w:w w:val="90"/>
          <w:sz w:val="11"/>
        </w:rPr>
        <w:t>list</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five</w:t>
      </w:r>
      <w:r>
        <w:rPr>
          <w:color w:val="000005"/>
          <w:spacing w:val="-5"/>
          <w:w w:val="90"/>
          <w:sz w:val="11"/>
        </w:rPr>
        <w:t xml:space="preserve"> </w:t>
      </w:r>
      <w:r>
        <w:rPr>
          <w:color w:val="000005"/>
          <w:w w:val="90"/>
          <w:sz w:val="11"/>
        </w:rPr>
        <w:t>risks</w:t>
      </w:r>
      <w:r>
        <w:rPr>
          <w:color w:val="000005"/>
          <w:spacing w:val="-5"/>
          <w:w w:val="90"/>
          <w:sz w:val="11"/>
        </w:rPr>
        <w:t xml:space="preserve"> </w:t>
      </w:r>
      <w:r>
        <w:rPr>
          <w:color w:val="000005"/>
          <w:w w:val="90"/>
          <w:sz w:val="11"/>
        </w:rPr>
        <w:t>that</w:t>
      </w:r>
      <w:r>
        <w:rPr>
          <w:color w:val="000005"/>
          <w:spacing w:val="40"/>
          <w:sz w:val="11"/>
        </w:rPr>
        <w:t xml:space="preserve"> </w:t>
      </w:r>
      <w:r>
        <w:rPr>
          <w:color w:val="000005"/>
          <w:w w:val="90"/>
          <w:sz w:val="11"/>
        </w:rPr>
        <w:t xml:space="preserve">would have the greatest impact on the UK financial system were they to </w:t>
      </w:r>
      <w:proofErr w:type="spellStart"/>
      <w:r>
        <w:rPr>
          <w:color w:val="000005"/>
          <w:w w:val="90"/>
          <w:sz w:val="11"/>
        </w:rPr>
        <w:t>materialise</w:t>
      </w:r>
      <w:proofErr w:type="spellEnd"/>
      <w:r>
        <w:rPr>
          <w:color w:val="000005"/>
          <w:w w:val="90"/>
          <w:sz w:val="11"/>
        </w:rPr>
        <w:t>.</w:t>
      </w:r>
    </w:p>
    <w:p w14:paraId="5034BE39" w14:textId="77777777" w:rsidR="007423F2" w:rsidRDefault="000B511B">
      <w:pPr>
        <w:pStyle w:val="ListParagraph"/>
        <w:numPr>
          <w:ilvl w:val="0"/>
          <w:numId w:val="14"/>
        </w:numPr>
        <w:tabs>
          <w:tab w:val="left" w:pos="253"/>
          <w:tab w:val="left" w:pos="255"/>
        </w:tabs>
        <w:spacing w:line="244" w:lineRule="auto"/>
        <w:ind w:right="87"/>
        <w:rPr>
          <w:sz w:val="11"/>
        </w:rPr>
      </w:pPr>
      <w:r>
        <w:rPr>
          <w:color w:val="000005"/>
          <w:w w:val="90"/>
          <w:sz w:val="11"/>
        </w:rPr>
        <w:t>The</w:t>
      </w:r>
      <w:r>
        <w:rPr>
          <w:color w:val="000005"/>
          <w:spacing w:val="-4"/>
          <w:w w:val="90"/>
          <w:sz w:val="11"/>
        </w:rPr>
        <w:t xml:space="preserve"> </w:t>
      </w:r>
      <w:r>
        <w:rPr>
          <w:color w:val="000005"/>
          <w:w w:val="90"/>
          <w:sz w:val="11"/>
        </w:rPr>
        <w:t>composition</w:t>
      </w:r>
      <w:r>
        <w:rPr>
          <w:color w:val="000005"/>
          <w:spacing w:val="-4"/>
          <w:w w:val="90"/>
          <w:sz w:val="11"/>
        </w:rPr>
        <w:t xml:space="preserve"> </w:t>
      </w:r>
      <w:r>
        <w:rPr>
          <w:color w:val="000005"/>
          <w:w w:val="90"/>
          <w:sz w:val="11"/>
        </w:rPr>
        <w:t>of</w:t>
      </w:r>
      <w:r>
        <w:rPr>
          <w:color w:val="000005"/>
          <w:spacing w:val="-4"/>
          <w:w w:val="90"/>
          <w:sz w:val="11"/>
        </w:rPr>
        <w:t xml:space="preserve"> </w:t>
      </w:r>
      <w:r>
        <w:rPr>
          <w:color w:val="000005"/>
          <w:w w:val="90"/>
          <w:sz w:val="11"/>
        </w:rPr>
        <w:t>risks</w:t>
      </w:r>
      <w:r>
        <w:rPr>
          <w:color w:val="000005"/>
          <w:spacing w:val="-4"/>
          <w:w w:val="90"/>
          <w:sz w:val="11"/>
        </w:rPr>
        <w:t xml:space="preserve"> </w:t>
      </w:r>
      <w:r>
        <w:rPr>
          <w:color w:val="000005"/>
          <w:w w:val="90"/>
          <w:sz w:val="11"/>
        </w:rPr>
        <w:t>shown</w:t>
      </w:r>
      <w:r>
        <w:rPr>
          <w:color w:val="000005"/>
          <w:spacing w:val="-4"/>
          <w:w w:val="90"/>
          <w:sz w:val="11"/>
        </w:rPr>
        <w:t xml:space="preserve"> </w:t>
      </w:r>
      <w:r>
        <w:rPr>
          <w:color w:val="000005"/>
          <w:w w:val="90"/>
          <w:sz w:val="11"/>
        </w:rPr>
        <w:t>is</w:t>
      </w:r>
      <w:r>
        <w:rPr>
          <w:color w:val="000005"/>
          <w:spacing w:val="-4"/>
          <w:w w:val="90"/>
          <w:sz w:val="11"/>
        </w:rPr>
        <w:t xml:space="preserve"> </w:t>
      </w:r>
      <w:r>
        <w:rPr>
          <w:color w:val="000005"/>
          <w:w w:val="90"/>
          <w:sz w:val="11"/>
        </w:rPr>
        <w:t>based</w:t>
      </w:r>
      <w:r>
        <w:rPr>
          <w:color w:val="000005"/>
          <w:spacing w:val="-4"/>
          <w:w w:val="90"/>
          <w:sz w:val="11"/>
        </w:rPr>
        <w:t xml:space="preserve"> </w:t>
      </w:r>
      <w:r>
        <w:rPr>
          <w:color w:val="000005"/>
          <w:w w:val="90"/>
          <w:sz w:val="11"/>
        </w:rPr>
        <w:t>on</w:t>
      </w:r>
      <w:r>
        <w:rPr>
          <w:color w:val="000005"/>
          <w:spacing w:val="-4"/>
          <w:w w:val="90"/>
          <w:sz w:val="11"/>
        </w:rPr>
        <w:t xml:space="preserve"> </w:t>
      </w:r>
      <w:r>
        <w:rPr>
          <w:color w:val="000005"/>
          <w:w w:val="90"/>
          <w:sz w:val="11"/>
        </w:rPr>
        <w:t>the</w:t>
      </w:r>
      <w:r>
        <w:rPr>
          <w:color w:val="000005"/>
          <w:spacing w:val="-4"/>
          <w:w w:val="90"/>
          <w:sz w:val="11"/>
        </w:rPr>
        <w:t xml:space="preserve"> </w:t>
      </w:r>
      <w:r>
        <w:rPr>
          <w:color w:val="000005"/>
          <w:w w:val="90"/>
          <w:sz w:val="11"/>
        </w:rPr>
        <w:t>proportion</w:t>
      </w:r>
      <w:r>
        <w:rPr>
          <w:color w:val="000005"/>
          <w:spacing w:val="-4"/>
          <w:w w:val="90"/>
          <w:sz w:val="11"/>
        </w:rPr>
        <w:t xml:space="preserve"> </w:t>
      </w:r>
      <w:r>
        <w:rPr>
          <w:color w:val="000005"/>
          <w:w w:val="90"/>
          <w:sz w:val="11"/>
        </w:rPr>
        <w:t>of</w:t>
      </w:r>
      <w:r>
        <w:rPr>
          <w:color w:val="000005"/>
          <w:spacing w:val="-4"/>
          <w:w w:val="90"/>
          <w:sz w:val="11"/>
        </w:rPr>
        <w:t xml:space="preserve"> </w:t>
      </w:r>
      <w:r>
        <w:rPr>
          <w:color w:val="000005"/>
          <w:w w:val="90"/>
          <w:sz w:val="11"/>
        </w:rPr>
        <w:t>responses</w:t>
      </w:r>
      <w:r>
        <w:rPr>
          <w:color w:val="000005"/>
          <w:spacing w:val="-4"/>
          <w:w w:val="90"/>
          <w:sz w:val="11"/>
        </w:rPr>
        <w:t xml:space="preserve"> </w:t>
      </w:r>
      <w:r>
        <w:rPr>
          <w:color w:val="000005"/>
          <w:w w:val="90"/>
          <w:sz w:val="11"/>
        </w:rPr>
        <w:t>that</w:t>
      </w:r>
      <w:r>
        <w:rPr>
          <w:color w:val="000005"/>
          <w:spacing w:val="-4"/>
          <w:w w:val="90"/>
          <w:sz w:val="11"/>
        </w:rPr>
        <w:t xml:space="preserve"> </w:t>
      </w:r>
      <w:r>
        <w:rPr>
          <w:color w:val="000005"/>
          <w:w w:val="90"/>
          <w:sz w:val="11"/>
        </w:rPr>
        <w:t>explicitly</w:t>
      </w:r>
      <w:r>
        <w:rPr>
          <w:color w:val="000005"/>
          <w:spacing w:val="-4"/>
          <w:w w:val="90"/>
          <w:sz w:val="11"/>
        </w:rPr>
        <w:t xml:space="preserve"> </w:t>
      </w:r>
      <w:r>
        <w:rPr>
          <w:color w:val="000005"/>
          <w:w w:val="90"/>
          <w:sz w:val="11"/>
        </w:rPr>
        <w:t>cited</w:t>
      </w:r>
      <w:r>
        <w:rPr>
          <w:color w:val="000005"/>
          <w:spacing w:val="40"/>
          <w:sz w:val="11"/>
        </w:rPr>
        <w:t xml:space="preserve"> </w:t>
      </w:r>
      <w:r>
        <w:rPr>
          <w:color w:val="000005"/>
          <w:w w:val="90"/>
          <w:sz w:val="11"/>
        </w:rPr>
        <w:t>terrorism</w:t>
      </w:r>
      <w:r>
        <w:rPr>
          <w:color w:val="000005"/>
          <w:spacing w:val="-1"/>
          <w:w w:val="90"/>
          <w:sz w:val="11"/>
        </w:rPr>
        <w:t xml:space="preserve"> </w:t>
      </w:r>
      <w:r>
        <w:rPr>
          <w:color w:val="000005"/>
          <w:w w:val="90"/>
          <w:sz w:val="11"/>
        </w:rPr>
        <w:t>(including</w:t>
      </w:r>
      <w:r>
        <w:rPr>
          <w:color w:val="000005"/>
          <w:spacing w:val="-1"/>
          <w:w w:val="90"/>
          <w:sz w:val="11"/>
        </w:rPr>
        <w:t xml:space="preserve"> </w:t>
      </w:r>
      <w:r>
        <w:rPr>
          <w:color w:val="000005"/>
          <w:w w:val="90"/>
          <w:sz w:val="11"/>
        </w:rPr>
        <w:t>cyber</w:t>
      </w:r>
      <w:r>
        <w:rPr>
          <w:color w:val="000005"/>
          <w:spacing w:val="-1"/>
          <w:w w:val="90"/>
          <w:sz w:val="11"/>
        </w:rPr>
        <w:t xml:space="preserve"> </w:t>
      </w:r>
      <w:r>
        <w:rPr>
          <w:color w:val="000005"/>
          <w:w w:val="90"/>
          <w:sz w:val="11"/>
        </w:rPr>
        <w:t>terrorism)</w:t>
      </w:r>
      <w:r>
        <w:rPr>
          <w:color w:val="000005"/>
          <w:spacing w:val="-1"/>
          <w:w w:val="90"/>
          <w:sz w:val="11"/>
        </w:rPr>
        <w:t xml:space="preserve"> </w:t>
      </w:r>
      <w:r>
        <w:rPr>
          <w:color w:val="000005"/>
          <w:w w:val="90"/>
          <w:sz w:val="11"/>
        </w:rPr>
        <w:t>and</w:t>
      </w:r>
      <w:r>
        <w:rPr>
          <w:color w:val="000005"/>
          <w:spacing w:val="-1"/>
          <w:w w:val="90"/>
          <w:sz w:val="11"/>
        </w:rPr>
        <w:t xml:space="preserve"> </w:t>
      </w:r>
      <w:r>
        <w:rPr>
          <w:color w:val="000005"/>
          <w:w w:val="90"/>
          <w:sz w:val="11"/>
        </w:rPr>
        <w:t>other</w:t>
      </w:r>
      <w:r>
        <w:rPr>
          <w:color w:val="000005"/>
          <w:spacing w:val="-1"/>
          <w:w w:val="90"/>
          <w:sz w:val="11"/>
        </w:rPr>
        <w:t xml:space="preserve"> </w:t>
      </w:r>
      <w:r>
        <w:rPr>
          <w:color w:val="000005"/>
          <w:w w:val="90"/>
          <w:sz w:val="11"/>
        </w:rPr>
        <w:t>cyber</w:t>
      </w:r>
      <w:r>
        <w:rPr>
          <w:color w:val="000005"/>
          <w:spacing w:val="-1"/>
          <w:w w:val="90"/>
          <w:sz w:val="11"/>
        </w:rPr>
        <w:t xml:space="preserve"> </w:t>
      </w:r>
      <w:r>
        <w:rPr>
          <w:color w:val="000005"/>
          <w:w w:val="90"/>
          <w:sz w:val="11"/>
        </w:rPr>
        <w:t>risks,</w:t>
      </w:r>
      <w:r>
        <w:rPr>
          <w:color w:val="000005"/>
          <w:spacing w:val="-1"/>
          <w:w w:val="90"/>
          <w:sz w:val="11"/>
        </w:rPr>
        <w:t xml:space="preserve"> </w:t>
      </w:r>
      <w:r>
        <w:rPr>
          <w:color w:val="000005"/>
          <w:w w:val="90"/>
          <w:sz w:val="11"/>
        </w:rPr>
        <w:t>or</w:t>
      </w:r>
      <w:r>
        <w:rPr>
          <w:color w:val="000005"/>
          <w:spacing w:val="-1"/>
          <w:w w:val="90"/>
          <w:sz w:val="11"/>
        </w:rPr>
        <w:t xml:space="preserve"> </w:t>
      </w:r>
      <w:r>
        <w:rPr>
          <w:color w:val="000005"/>
          <w:w w:val="90"/>
          <w:sz w:val="11"/>
        </w:rPr>
        <w:t>other</w:t>
      </w:r>
      <w:r>
        <w:rPr>
          <w:color w:val="000005"/>
          <w:spacing w:val="-1"/>
          <w:w w:val="90"/>
          <w:sz w:val="11"/>
        </w:rPr>
        <w:t xml:space="preserve"> </w:t>
      </w:r>
      <w:r>
        <w:rPr>
          <w:color w:val="000005"/>
          <w:w w:val="90"/>
          <w:sz w:val="11"/>
        </w:rPr>
        <w:t>closely</w:t>
      </w:r>
      <w:r>
        <w:rPr>
          <w:color w:val="000005"/>
          <w:spacing w:val="-1"/>
          <w:w w:val="90"/>
          <w:sz w:val="11"/>
        </w:rPr>
        <w:t xml:space="preserve"> </w:t>
      </w:r>
      <w:r>
        <w:rPr>
          <w:color w:val="000005"/>
          <w:w w:val="90"/>
          <w:sz w:val="11"/>
        </w:rPr>
        <w:t>related</w:t>
      </w:r>
      <w:r>
        <w:rPr>
          <w:color w:val="000005"/>
          <w:spacing w:val="-1"/>
          <w:w w:val="90"/>
          <w:sz w:val="11"/>
        </w:rPr>
        <w:t xml:space="preserve"> </w:t>
      </w:r>
      <w:r>
        <w:rPr>
          <w:color w:val="000005"/>
          <w:w w:val="90"/>
          <w:sz w:val="11"/>
        </w:rPr>
        <w:t>terms.</w:t>
      </w:r>
    </w:p>
    <w:p w14:paraId="12726288" w14:textId="77777777" w:rsidR="007423F2" w:rsidRDefault="000B511B">
      <w:pPr>
        <w:spacing w:before="103"/>
        <w:ind w:left="85"/>
        <w:rPr>
          <w:i/>
          <w:sz w:val="20"/>
        </w:rPr>
      </w:pPr>
      <w:r>
        <w:br w:type="column"/>
      </w:r>
      <w:r>
        <w:rPr>
          <w:i/>
          <w:color w:val="682C61"/>
          <w:spacing w:val="-2"/>
          <w:sz w:val="20"/>
        </w:rPr>
        <w:t>Governance</w:t>
      </w:r>
    </w:p>
    <w:p w14:paraId="493ABC5E" w14:textId="77777777" w:rsidR="007423F2" w:rsidRDefault="000B511B">
      <w:pPr>
        <w:pStyle w:val="BodyText"/>
        <w:spacing w:before="27" w:line="268" w:lineRule="auto"/>
        <w:ind w:left="85" w:right="353"/>
      </w:pPr>
      <w:r>
        <w:rPr>
          <w:color w:val="000005"/>
          <w:w w:val="90"/>
        </w:rPr>
        <w:t>Recent</w:t>
      </w:r>
      <w:r>
        <w:rPr>
          <w:color w:val="000005"/>
          <w:spacing w:val="-6"/>
          <w:w w:val="90"/>
        </w:rPr>
        <w:t xml:space="preserve"> </w:t>
      </w:r>
      <w:r>
        <w:rPr>
          <w:color w:val="000005"/>
          <w:w w:val="90"/>
        </w:rPr>
        <w:t>events</w:t>
      </w:r>
      <w:r>
        <w:rPr>
          <w:color w:val="000005"/>
          <w:spacing w:val="-6"/>
          <w:w w:val="90"/>
        </w:rPr>
        <w:t xml:space="preserve"> </w:t>
      </w:r>
      <w:r>
        <w:rPr>
          <w:color w:val="000005"/>
          <w:w w:val="90"/>
        </w:rPr>
        <w:t>have</w:t>
      </w:r>
      <w:r>
        <w:rPr>
          <w:color w:val="000005"/>
          <w:spacing w:val="-6"/>
          <w:w w:val="90"/>
        </w:rPr>
        <w:t xml:space="preserve"> </w:t>
      </w:r>
      <w:r>
        <w:rPr>
          <w:color w:val="000005"/>
          <w:w w:val="90"/>
        </w:rPr>
        <w:t>demonstrated</w:t>
      </w:r>
      <w:r>
        <w:rPr>
          <w:color w:val="000005"/>
          <w:spacing w:val="-6"/>
          <w:w w:val="90"/>
        </w:rPr>
        <w:t xml:space="preserve"> </w:t>
      </w:r>
      <w:r>
        <w:rPr>
          <w:color w:val="000005"/>
          <w:w w:val="90"/>
        </w:rPr>
        <w:t>that</w:t>
      </w:r>
      <w:r>
        <w:rPr>
          <w:color w:val="000005"/>
          <w:spacing w:val="-6"/>
          <w:w w:val="90"/>
        </w:rPr>
        <w:t xml:space="preserve"> </w:t>
      </w:r>
      <w:r>
        <w:rPr>
          <w:color w:val="000005"/>
          <w:w w:val="90"/>
        </w:rPr>
        <w:t>rebuilding</w:t>
      </w:r>
      <w:r>
        <w:rPr>
          <w:color w:val="000005"/>
          <w:spacing w:val="-6"/>
          <w:w w:val="90"/>
        </w:rPr>
        <w:t xml:space="preserve"> </w:t>
      </w:r>
      <w:r>
        <w:rPr>
          <w:color w:val="000005"/>
          <w:w w:val="90"/>
        </w:rPr>
        <w:t xml:space="preserve">confidence in the UK banking system requires more than just greater </w:t>
      </w:r>
      <w:r>
        <w:rPr>
          <w:color w:val="000005"/>
          <w:w w:val="85"/>
        </w:rPr>
        <w:t>financial resilience.</w:t>
      </w:r>
      <w:r>
        <w:rPr>
          <w:color w:val="000005"/>
          <w:spacing w:val="40"/>
        </w:rPr>
        <w:t xml:space="preserve"> </w:t>
      </w:r>
      <w:r>
        <w:rPr>
          <w:color w:val="000005"/>
          <w:w w:val="85"/>
        </w:rPr>
        <w:t xml:space="preserve">Regulatory fines and litigation and redress </w:t>
      </w:r>
      <w:r>
        <w:rPr>
          <w:color w:val="000005"/>
          <w:w w:val="90"/>
        </w:rPr>
        <w:t xml:space="preserve">costs for misconduct, for example, continue to highlight the </w:t>
      </w:r>
      <w:r>
        <w:rPr>
          <w:color w:val="000005"/>
          <w:w w:val="85"/>
        </w:rPr>
        <w:t xml:space="preserve">risk of financial losses and the challenges for those responsible </w:t>
      </w:r>
      <w:r>
        <w:rPr>
          <w:color w:val="000005"/>
          <w:w w:val="90"/>
        </w:rPr>
        <w:t>for</w:t>
      </w:r>
      <w:r>
        <w:rPr>
          <w:color w:val="000005"/>
          <w:spacing w:val="-10"/>
          <w:w w:val="90"/>
        </w:rPr>
        <w:t xml:space="preserve"> </w:t>
      </w:r>
      <w:r>
        <w:rPr>
          <w:color w:val="000005"/>
          <w:w w:val="90"/>
        </w:rPr>
        <w:t>governing</w:t>
      </w:r>
      <w:r>
        <w:rPr>
          <w:color w:val="000005"/>
          <w:spacing w:val="-10"/>
          <w:w w:val="90"/>
        </w:rPr>
        <w:t xml:space="preserve"> </w:t>
      </w:r>
      <w:r>
        <w:rPr>
          <w:color w:val="000005"/>
          <w:w w:val="90"/>
        </w:rPr>
        <w:t>banks.</w:t>
      </w:r>
      <w:r>
        <w:rPr>
          <w:color w:val="000005"/>
          <w:spacing w:val="15"/>
        </w:rPr>
        <w:t xml:space="preserve"> </w:t>
      </w:r>
      <w:r>
        <w:rPr>
          <w:color w:val="000005"/>
          <w:w w:val="90"/>
        </w:rPr>
        <w:t>Furthermore,</w:t>
      </w:r>
      <w:r>
        <w:rPr>
          <w:color w:val="000005"/>
          <w:spacing w:val="-10"/>
          <w:w w:val="90"/>
        </w:rPr>
        <w:t xml:space="preserve"> </w:t>
      </w:r>
      <w:r>
        <w:rPr>
          <w:color w:val="000005"/>
          <w:w w:val="90"/>
        </w:rPr>
        <w:t>misconduct</w:t>
      </w:r>
      <w:r>
        <w:rPr>
          <w:color w:val="000005"/>
          <w:spacing w:val="-10"/>
          <w:w w:val="90"/>
        </w:rPr>
        <w:t xml:space="preserve"> </w:t>
      </w:r>
      <w:r>
        <w:rPr>
          <w:color w:val="000005"/>
          <w:w w:val="90"/>
        </w:rPr>
        <w:t>issues</w:t>
      </w:r>
      <w:r>
        <w:rPr>
          <w:color w:val="000005"/>
          <w:spacing w:val="-10"/>
          <w:w w:val="90"/>
        </w:rPr>
        <w:t xml:space="preserve"> </w:t>
      </w:r>
      <w:r>
        <w:rPr>
          <w:color w:val="000005"/>
          <w:w w:val="90"/>
        </w:rPr>
        <w:t>are</w:t>
      </w:r>
      <w:r>
        <w:rPr>
          <w:color w:val="000005"/>
          <w:spacing w:val="-10"/>
          <w:w w:val="90"/>
        </w:rPr>
        <w:t xml:space="preserve"> </w:t>
      </w:r>
      <w:r>
        <w:rPr>
          <w:color w:val="000005"/>
          <w:w w:val="90"/>
        </w:rPr>
        <w:t xml:space="preserve">just </w:t>
      </w:r>
      <w:r>
        <w:rPr>
          <w:color w:val="000005"/>
          <w:w w:val="85"/>
        </w:rPr>
        <w:t xml:space="preserve">one of a broader set of operational challenges faced by banks, </w:t>
      </w:r>
      <w:r>
        <w:rPr>
          <w:color w:val="000005"/>
          <w:w w:val="90"/>
        </w:rPr>
        <w:t>including,</w:t>
      </w:r>
      <w:r>
        <w:rPr>
          <w:color w:val="000005"/>
          <w:spacing w:val="-3"/>
          <w:w w:val="90"/>
        </w:rPr>
        <w:t xml:space="preserve"> </w:t>
      </w:r>
      <w:r>
        <w:rPr>
          <w:color w:val="000005"/>
          <w:w w:val="90"/>
        </w:rPr>
        <w:t>for</w:t>
      </w:r>
      <w:r>
        <w:rPr>
          <w:color w:val="000005"/>
          <w:spacing w:val="-3"/>
          <w:w w:val="90"/>
        </w:rPr>
        <w:t xml:space="preserve"> </w:t>
      </w:r>
      <w:r>
        <w:rPr>
          <w:color w:val="000005"/>
          <w:w w:val="90"/>
        </w:rPr>
        <w:t>example,</w:t>
      </w:r>
      <w:r>
        <w:rPr>
          <w:color w:val="000005"/>
          <w:spacing w:val="-3"/>
          <w:w w:val="90"/>
        </w:rPr>
        <w:t xml:space="preserve"> </w:t>
      </w:r>
      <w:r>
        <w:rPr>
          <w:color w:val="000005"/>
          <w:w w:val="90"/>
        </w:rPr>
        <w:t>dealing</w:t>
      </w:r>
      <w:r>
        <w:rPr>
          <w:color w:val="000005"/>
          <w:spacing w:val="-3"/>
          <w:w w:val="90"/>
        </w:rPr>
        <w:t xml:space="preserve"> </w:t>
      </w:r>
      <w:r>
        <w:rPr>
          <w:color w:val="000005"/>
          <w:w w:val="90"/>
        </w:rPr>
        <w:t>with</w:t>
      </w:r>
      <w:r>
        <w:rPr>
          <w:color w:val="000005"/>
          <w:spacing w:val="-3"/>
          <w:w w:val="90"/>
        </w:rPr>
        <w:t xml:space="preserve"> </w:t>
      </w:r>
      <w:r>
        <w:rPr>
          <w:color w:val="000005"/>
          <w:w w:val="90"/>
        </w:rPr>
        <w:t>cyber</w:t>
      </w:r>
      <w:r>
        <w:rPr>
          <w:color w:val="000005"/>
          <w:spacing w:val="-3"/>
          <w:w w:val="90"/>
        </w:rPr>
        <w:t xml:space="preserve"> </w:t>
      </w:r>
      <w:r>
        <w:rPr>
          <w:color w:val="000005"/>
          <w:w w:val="90"/>
        </w:rPr>
        <w:t>risks</w:t>
      </w:r>
      <w:r>
        <w:rPr>
          <w:color w:val="000005"/>
          <w:spacing w:val="-3"/>
          <w:w w:val="90"/>
        </w:rPr>
        <w:t xml:space="preserve"> </w:t>
      </w:r>
      <w:r>
        <w:rPr>
          <w:color w:val="000005"/>
          <w:w w:val="90"/>
        </w:rPr>
        <w:t>(Chart</w:t>
      </w:r>
      <w:r>
        <w:rPr>
          <w:color w:val="000005"/>
          <w:spacing w:val="-2"/>
          <w:w w:val="90"/>
        </w:rPr>
        <w:t xml:space="preserve"> </w:t>
      </w:r>
      <w:r>
        <w:rPr>
          <w:color w:val="000005"/>
          <w:w w:val="90"/>
        </w:rPr>
        <w:t>5.5).</w:t>
      </w:r>
    </w:p>
    <w:p w14:paraId="6D594E7E" w14:textId="77777777" w:rsidR="007423F2" w:rsidRDefault="000B511B">
      <w:pPr>
        <w:pStyle w:val="BodyText"/>
        <w:spacing w:line="268" w:lineRule="auto"/>
        <w:ind w:left="85" w:right="353"/>
      </w:pPr>
      <w:r>
        <w:rPr>
          <w:color w:val="000005"/>
          <w:w w:val="90"/>
        </w:rPr>
        <w:t>Changes</w:t>
      </w:r>
      <w:r>
        <w:rPr>
          <w:color w:val="000005"/>
          <w:spacing w:val="-10"/>
          <w:w w:val="90"/>
        </w:rPr>
        <w:t xml:space="preserve"> </w:t>
      </w:r>
      <w:r>
        <w:rPr>
          <w:color w:val="000005"/>
          <w:w w:val="90"/>
        </w:rPr>
        <w:t>to</w:t>
      </w:r>
      <w:r>
        <w:rPr>
          <w:color w:val="000005"/>
          <w:spacing w:val="-10"/>
          <w:w w:val="90"/>
        </w:rPr>
        <w:t xml:space="preserve"> </w:t>
      </w:r>
      <w:r>
        <w:rPr>
          <w:color w:val="000005"/>
          <w:w w:val="90"/>
        </w:rPr>
        <w:t>banks’</w:t>
      </w:r>
      <w:r>
        <w:rPr>
          <w:color w:val="000005"/>
          <w:spacing w:val="-10"/>
          <w:w w:val="90"/>
        </w:rPr>
        <w:t xml:space="preserve"> </w:t>
      </w:r>
      <w:r>
        <w:rPr>
          <w:color w:val="000005"/>
          <w:w w:val="90"/>
        </w:rPr>
        <w:t>business</w:t>
      </w:r>
      <w:r>
        <w:rPr>
          <w:color w:val="000005"/>
          <w:spacing w:val="-10"/>
          <w:w w:val="90"/>
        </w:rPr>
        <w:t xml:space="preserve"> </w:t>
      </w:r>
      <w:r>
        <w:rPr>
          <w:color w:val="000005"/>
          <w:w w:val="90"/>
        </w:rPr>
        <w:t>models,</w:t>
      </w:r>
      <w:r>
        <w:rPr>
          <w:color w:val="000005"/>
          <w:spacing w:val="-10"/>
          <w:w w:val="90"/>
        </w:rPr>
        <w:t xml:space="preserve"> </w:t>
      </w:r>
      <w:r>
        <w:rPr>
          <w:color w:val="000005"/>
          <w:w w:val="90"/>
        </w:rPr>
        <w:t>owing</w:t>
      </w:r>
      <w:r>
        <w:rPr>
          <w:color w:val="000005"/>
          <w:spacing w:val="-10"/>
          <w:w w:val="90"/>
        </w:rPr>
        <w:t xml:space="preserve"> </w:t>
      </w:r>
      <w:r>
        <w:rPr>
          <w:color w:val="000005"/>
          <w:w w:val="90"/>
        </w:rPr>
        <w:t>both</w:t>
      </w:r>
      <w:r>
        <w:rPr>
          <w:color w:val="000005"/>
          <w:spacing w:val="-10"/>
          <w:w w:val="90"/>
        </w:rPr>
        <w:t xml:space="preserve"> </w:t>
      </w:r>
      <w:r>
        <w:rPr>
          <w:color w:val="000005"/>
          <w:w w:val="90"/>
        </w:rPr>
        <w:t>to</w:t>
      </w:r>
      <w:r>
        <w:rPr>
          <w:color w:val="000005"/>
          <w:spacing w:val="-10"/>
          <w:w w:val="90"/>
        </w:rPr>
        <w:t xml:space="preserve"> </w:t>
      </w:r>
      <w:r>
        <w:rPr>
          <w:color w:val="000005"/>
          <w:w w:val="90"/>
        </w:rPr>
        <w:t>commercial and regulatory drivers (Box</w:t>
      </w:r>
      <w:r>
        <w:rPr>
          <w:color w:val="000005"/>
          <w:spacing w:val="-1"/>
          <w:w w:val="90"/>
        </w:rPr>
        <w:t xml:space="preserve"> </w:t>
      </w:r>
      <w:r>
        <w:rPr>
          <w:color w:val="000005"/>
          <w:w w:val="90"/>
        </w:rPr>
        <w:t>1), though necessary are also expected to challenge management capacity over the next few years.</w:t>
      </w:r>
      <w:r>
        <w:rPr>
          <w:color w:val="000005"/>
          <w:spacing w:val="40"/>
        </w:rPr>
        <w:t xml:space="preserve"> </w:t>
      </w:r>
      <w:r>
        <w:rPr>
          <w:color w:val="000005"/>
          <w:w w:val="90"/>
        </w:rPr>
        <w:t xml:space="preserve">In this environment, the Committee judges that strong, effective and well-informed governance and </w:t>
      </w:r>
      <w:r>
        <w:rPr>
          <w:color w:val="000005"/>
          <w:w w:val="85"/>
        </w:rPr>
        <w:t xml:space="preserve">management in banks will be essential to rebuild confidence in </w:t>
      </w:r>
      <w:r>
        <w:rPr>
          <w:color w:val="000005"/>
          <w:w w:val="90"/>
        </w:rPr>
        <w:t>the banking system and to manage the transition.</w:t>
      </w:r>
    </w:p>
    <w:p w14:paraId="16252AA4" w14:textId="77777777" w:rsidR="007423F2" w:rsidRDefault="007423F2">
      <w:pPr>
        <w:pStyle w:val="BodyText"/>
        <w:spacing w:before="35"/>
      </w:pPr>
    </w:p>
    <w:p w14:paraId="2AE19A97" w14:textId="77777777" w:rsidR="007423F2" w:rsidRDefault="000B511B">
      <w:pPr>
        <w:pStyle w:val="ListParagraph"/>
        <w:numPr>
          <w:ilvl w:val="1"/>
          <w:numId w:val="82"/>
        </w:numPr>
        <w:tabs>
          <w:tab w:val="left" w:pos="564"/>
        </w:tabs>
        <w:ind w:left="564" w:hanging="479"/>
        <w:rPr>
          <w:sz w:val="26"/>
        </w:rPr>
      </w:pPr>
      <w:r>
        <w:rPr>
          <w:color w:val="000005"/>
          <w:w w:val="90"/>
          <w:sz w:val="26"/>
        </w:rPr>
        <w:t>Countercyclical</w:t>
      </w:r>
      <w:r>
        <w:rPr>
          <w:color w:val="000005"/>
          <w:spacing w:val="5"/>
          <w:sz w:val="26"/>
        </w:rPr>
        <w:t xml:space="preserve"> </w:t>
      </w:r>
      <w:r>
        <w:rPr>
          <w:color w:val="000005"/>
          <w:w w:val="90"/>
          <w:sz w:val="26"/>
        </w:rPr>
        <w:t>capital</w:t>
      </w:r>
      <w:r>
        <w:rPr>
          <w:color w:val="000005"/>
          <w:spacing w:val="6"/>
          <w:sz w:val="26"/>
        </w:rPr>
        <w:t xml:space="preserve"> </w:t>
      </w:r>
      <w:r>
        <w:rPr>
          <w:color w:val="000005"/>
          <w:spacing w:val="-2"/>
          <w:w w:val="90"/>
          <w:sz w:val="26"/>
        </w:rPr>
        <w:t>buffer</w:t>
      </w:r>
    </w:p>
    <w:p w14:paraId="2BF4517F" w14:textId="77777777" w:rsidR="007423F2" w:rsidRDefault="000B511B">
      <w:pPr>
        <w:pStyle w:val="BodyText"/>
        <w:spacing w:before="275" w:line="268" w:lineRule="auto"/>
        <w:ind w:left="85" w:right="353"/>
      </w:pPr>
      <w:r>
        <w:rPr>
          <w:color w:val="000005"/>
          <w:w w:val="90"/>
        </w:rPr>
        <w:t>Since May 2014, the FPC has been responsible for setting the CCB in the United Kingdom, which it does — as required by law — on a quarterly basis.</w:t>
      </w:r>
      <w:r>
        <w:rPr>
          <w:color w:val="000005"/>
          <w:spacing w:val="40"/>
        </w:rPr>
        <w:t xml:space="preserve"> </w:t>
      </w:r>
      <w:r>
        <w:rPr>
          <w:color w:val="000005"/>
          <w:w w:val="90"/>
        </w:rPr>
        <w:t>The CCB is a macroprudential instrument that enables the FPC to put banks in a better position to withstand stress through the financial cycle, by requiring</w:t>
      </w:r>
      <w:r>
        <w:rPr>
          <w:color w:val="000005"/>
          <w:spacing w:val="-2"/>
          <w:w w:val="90"/>
        </w:rPr>
        <w:t xml:space="preserve"> </w:t>
      </w:r>
      <w:r>
        <w:rPr>
          <w:color w:val="000005"/>
          <w:w w:val="90"/>
        </w:rPr>
        <w:t>them</w:t>
      </w:r>
      <w:r>
        <w:rPr>
          <w:color w:val="000005"/>
          <w:spacing w:val="-2"/>
          <w:w w:val="90"/>
        </w:rPr>
        <w:t xml:space="preserve"> </w:t>
      </w:r>
      <w:r>
        <w:rPr>
          <w:color w:val="000005"/>
          <w:w w:val="90"/>
        </w:rPr>
        <w:t>to</w:t>
      </w:r>
      <w:r>
        <w:rPr>
          <w:color w:val="000005"/>
          <w:spacing w:val="-2"/>
          <w:w w:val="90"/>
        </w:rPr>
        <w:t xml:space="preserve"> </w:t>
      </w:r>
      <w:r>
        <w:rPr>
          <w:color w:val="000005"/>
          <w:w w:val="90"/>
        </w:rPr>
        <w:t>raise</w:t>
      </w:r>
      <w:r>
        <w:rPr>
          <w:color w:val="000005"/>
          <w:spacing w:val="-2"/>
          <w:w w:val="90"/>
        </w:rPr>
        <w:t xml:space="preserve"> </w:t>
      </w:r>
      <w:r>
        <w:rPr>
          <w:color w:val="000005"/>
          <w:w w:val="90"/>
        </w:rPr>
        <w:t>capital</w:t>
      </w:r>
      <w:r>
        <w:rPr>
          <w:color w:val="000005"/>
          <w:spacing w:val="-2"/>
          <w:w w:val="90"/>
        </w:rPr>
        <w:t xml:space="preserve"> </w:t>
      </w:r>
      <w:r>
        <w:rPr>
          <w:color w:val="000005"/>
          <w:w w:val="90"/>
        </w:rPr>
        <w:t>ratios</w:t>
      </w:r>
      <w:r>
        <w:rPr>
          <w:color w:val="000005"/>
          <w:spacing w:val="-2"/>
          <w:w w:val="90"/>
        </w:rPr>
        <w:t xml:space="preserve"> </w:t>
      </w:r>
      <w:r>
        <w:rPr>
          <w:color w:val="000005"/>
          <w:w w:val="90"/>
        </w:rPr>
        <w:t>as</w:t>
      </w:r>
      <w:r>
        <w:rPr>
          <w:color w:val="000005"/>
          <w:spacing w:val="-2"/>
          <w:w w:val="90"/>
        </w:rPr>
        <w:t xml:space="preserve"> </w:t>
      </w:r>
      <w:r>
        <w:rPr>
          <w:color w:val="000005"/>
          <w:w w:val="90"/>
        </w:rPr>
        <w:t>threats</w:t>
      </w:r>
      <w:r>
        <w:rPr>
          <w:color w:val="000005"/>
          <w:spacing w:val="-2"/>
          <w:w w:val="90"/>
        </w:rPr>
        <w:t xml:space="preserve"> </w:t>
      </w:r>
      <w:r>
        <w:rPr>
          <w:color w:val="000005"/>
          <w:w w:val="90"/>
        </w:rPr>
        <w:t>to</w:t>
      </w:r>
      <w:r>
        <w:rPr>
          <w:color w:val="000005"/>
          <w:spacing w:val="-2"/>
          <w:w w:val="90"/>
        </w:rPr>
        <w:t xml:space="preserve"> </w:t>
      </w:r>
      <w:r>
        <w:rPr>
          <w:color w:val="000005"/>
          <w:w w:val="90"/>
        </w:rPr>
        <w:t>financial stability</w:t>
      </w:r>
      <w:r>
        <w:rPr>
          <w:color w:val="000005"/>
          <w:spacing w:val="-8"/>
          <w:w w:val="90"/>
        </w:rPr>
        <w:t xml:space="preserve"> </w:t>
      </w:r>
      <w:r>
        <w:rPr>
          <w:color w:val="000005"/>
          <w:w w:val="90"/>
        </w:rPr>
        <w:t>increase</w:t>
      </w:r>
      <w:r>
        <w:rPr>
          <w:color w:val="000005"/>
          <w:spacing w:val="-8"/>
          <w:w w:val="90"/>
        </w:rPr>
        <w:t xml:space="preserve"> </w:t>
      </w:r>
      <w:r>
        <w:rPr>
          <w:color w:val="000005"/>
          <w:w w:val="90"/>
        </w:rPr>
        <w:t>and</w:t>
      </w:r>
      <w:r>
        <w:rPr>
          <w:color w:val="000005"/>
          <w:spacing w:val="-8"/>
          <w:w w:val="90"/>
        </w:rPr>
        <w:t xml:space="preserve"> </w:t>
      </w:r>
      <w:r>
        <w:rPr>
          <w:color w:val="000005"/>
          <w:w w:val="90"/>
        </w:rPr>
        <w:t>allowing</w:t>
      </w:r>
      <w:r>
        <w:rPr>
          <w:color w:val="000005"/>
          <w:spacing w:val="-8"/>
          <w:w w:val="90"/>
        </w:rPr>
        <w:t xml:space="preserve"> </w:t>
      </w:r>
      <w:r>
        <w:rPr>
          <w:color w:val="000005"/>
          <w:w w:val="90"/>
        </w:rPr>
        <w:t>them</w:t>
      </w:r>
      <w:r>
        <w:rPr>
          <w:color w:val="000005"/>
          <w:spacing w:val="-8"/>
          <w:w w:val="90"/>
        </w:rPr>
        <w:t xml:space="preserve"> </w:t>
      </w:r>
      <w:r>
        <w:rPr>
          <w:color w:val="000005"/>
          <w:w w:val="90"/>
        </w:rPr>
        <w:t>to</w:t>
      </w:r>
      <w:r>
        <w:rPr>
          <w:color w:val="000005"/>
          <w:spacing w:val="-8"/>
          <w:w w:val="90"/>
        </w:rPr>
        <w:t xml:space="preserve"> </w:t>
      </w:r>
      <w:r>
        <w:rPr>
          <w:color w:val="000005"/>
          <w:w w:val="90"/>
        </w:rPr>
        <w:t>run</w:t>
      </w:r>
      <w:r>
        <w:rPr>
          <w:color w:val="000005"/>
          <w:spacing w:val="-8"/>
          <w:w w:val="90"/>
        </w:rPr>
        <w:t xml:space="preserve"> </w:t>
      </w:r>
      <w:r>
        <w:rPr>
          <w:color w:val="000005"/>
          <w:w w:val="90"/>
        </w:rPr>
        <w:t>them</w:t>
      </w:r>
      <w:r>
        <w:rPr>
          <w:color w:val="000005"/>
          <w:spacing w:val="-8"/>
          <w:w w:val="90"/>
        </w:rPr>
        <w:t xml:space="preserve"> </w:t>
      </w:r>
      <w:r>
        <w:rPr>
          <w:color w:val="000005"/>
          <w:w w:val="90"/>
        </w:rPr>
        <w:t>down</w:t>
      </w:r>
      <w:r>
        <w:rPr>
          <w:color w:val="000005"/>
          <w:spacing w:val="-8"/>
          <w:w w:val="90"/>
        </w:rPr>
        <w:t xml:space="preserve"> </w:t>
      </w:r>
      <w:r>
        <w:rPr>
          <w:color w:val="000005"/>
          <w:w w:val="90"/>
        </w:rPr>
        <w:t>if</w:t>
      </w:r>
      <w:r>
        <w:rPr>
          <w:color w:val="000005"/>
          <w:spacing w:val="-8"/>
          <w:w w:val="90"/>
        </w:rPr>
        <w:t xml:space="preserve"> </w:t>
      </w:r>
      <w:r>
        <w:rPr>
          <w:color w:val="000005"/>
          <w:w w:val="90"/>
        </w:rPr>
        <w:t xml:space="preserve">risks </w:t>
      </w:r>
      <w:proofErr w:type="spellStart"/>
      <w:r>
        <w:rPr>
          <w:color w:val="000005"/>
          <w:w w:val="90"/>
        </w:rPr>
        <w:t>crystallise</w:t>
      </w:r>
      <w:proofErr w:type="spellEnd"/>
      <w:r>
        <w:rPr>
          <w:color w:val="000005"/>
          <w:spacing w:val="-7"/>
          <w:w w:val="90"/>
        </w:rPr>
        <w:t xml:space="preserve"> </w:t>
      </w:r>
      <w:r>
        <w:rPr>
          <w:color w:val="000005"/>
          <w:w w:val="90"/>
        </w:rPr>
        <w:t>or</w:t>
      </w:r>
      <w:r>
        <w:rPr>
          <w:color w:val="000005"/>
          <w:spacing w:val="-7"/>
          <w:w w:val="90"/>
        </w:rPr>
        <w:t xml:space="preserve"> </w:t>
      </w:r>
      <w:r>
        <w:rPr>
          <w:color w:val="000005"/>
          <w:w w:val="90"/>
        </w:rPr>
        <w:t>if</w:t>
      </w:r>
      <w:r>
        <w:rPr>
          <w:color w:val="000005"/>
          <w:spacing w:val="-7"/>
          <w:w w:val="90"/>
        </w:rPr>
        <w:t xml:space="preserve"> </w:t>
      </w:r>
      <w:r>
        <w:rPr>
          <w:color w:val="000005"/>
          <w:w w:val="90"/>
        </w:rPr>
        <w:t>risks</w:t>
      </w:r>
      <w:r>
        <w:rPr>
          <w:color w:val="000005"/>
          <w:spacing w:val="-7"/>
          <w:w w:val="90"/>
        </w:rPr>
        <w:t xml:space="preserve"> </w:t>
      </w:r>
      <w:r>
        <w:rPr>
          <w:color w:val="000005"/>
          <w:w w:val="90"/>
        </w:rPr>
        <w:t>ease.</w:t>
      </w:r>
      <w:r>
        <w:rPr>
          <w:color w:val="000005"/>
          <w:spacing w:val="35"/>
        </w:rPr>
        <w:t xml:space="preserve"> </w:t>
      </w:r>
      <w:r>
        <w:rPr>
          <w:color w:val="000005"/>
          <w:w w:val="90"/>
        </w:rPr>
        <w:t>This</w:t>
      </w:r>
      <w:r>
        <w:rPr>
          <w:color w:val="000005"/>
          <w:spacing w:val="-7"/>
          <w:w w:val="90"/>
        </w:rPr>
        <w:t xml:space="preserve"> </w:t>
      </w:r>
      <w:r>
        <w:rPr>
          <w:color w:val="000005"/>
          <w:w w:val="90"/>
        </w:rPr>
        <w:t>helps</w:t>
      </w:r>
      <w:r>
        <w:rPr>
          <w:color w:val="000005"/>
          <w:spacing w:val="-7"/>
          <w:w w:val="90"/>
        </w:rPr>
        <w:t xml:space="preserve"> </w:t>
      </w:r>
      <w:r>
        <w:rPr>
          <w:color w:val="000005"/>
          <w:w w:val="90"/>
        </w:rPr>
        <w:t>the</w:t>
      </w:r>
      <w:r>
        <w:rPr>
          <w:color w:val="000005"/>
          <w:spacing w:val="-7"/>
          <w:w w:val="90"/>
        </w:rPr>
        <w:t xml:space="preserve"> </w:t>
      </w:r>
      <w:r>
        <w:rPr>
          <w:color w:val="000005"/>
          <w:w w:val="90"/>
        </w:rPr>
        <w:t>FPC</w:t>
      </w:r>
      <w:r>
        <w:rPr>
          <w:color w:val="000005"/>
          <w:spacing w:val="-7"/>
          <w:w w:val="90"/>
        </w:rPr>
        <w:t xml:space="preserve"> </w:t>
      </w:r>
      <w:r>
        <w:rPr>
          <w:color w:val="000005"/>
          <w:w w:val="90"/>
        </w:rPr>
        <w:t>to</w:t>
      </w:r>
      <w:r>
        <w:rPr>
          <w:color w:val="000005"/>
          <w:spacing w:val="-7"/>
          <w:w w:val="90"/>
        </w:rPr>
        <w:t xml:space="preserve"> </w:t>
      </w:r>
      <w:r>
        <w:rPr>
          <w:color w:val="000005"/>
          <w:w w:val="90"/>
        </w:rPr>
        <w:t>achieve</w:t>
      </w:r>
      <w:r>
        <w:rPr>
          <w:color w:val="000005"/>
          <w:spacing w:val="-7"/>
          <w:w w:val="90"/>
        </w:rPr>
        <w:t xml:space="preserve"> </w:t>
      </w:r>
      <w:r>
        <w:rPr>
          <w:color w:val="000005"/>
          <w:w w:val="90"/>
        </w:rPr>
        <w:t xml:space="preserve">both </w:t>
      </w:r>
      <w:r>
        <w:rPr>
          <w:color w:val="000005"/>
          <w:w w:val="85"/>
        </w:rPr>
        <w:t xml:space="preserve">of its objectives — to protect and enhance the resilience of the </w:t>
      </w:r>
      <w:r>
        <w:rPr>
          <w:color w:val="000005"/>
          <w:w w:val="90"/>
        </w:rPr>
        <w:t>UK financial system and to support the Government’s economic policy, including its objectives for growth and</w:t>
      </w:r>
      <w:r>
        <w:rPr>
          <w:color w:val="000005"/>
          <w:w w:val="90"/>
        </w:rPr>
        <w:t xml:space="preserve"> </w:t>
      </w:r>
      <w:r>
        <w:rPr>
          <w:color w:val="000005"/>
          <w:spacing w:val="-2"/>
        </w:rPr>
        <w:t>employment.</w:t>
      </w:r>
    </w:p>
    <w:p w14:paraId="56E74948" w14:textId="77777777" w:rsidR="007423F2" w:rsidRDefault="007423F2">
      <w:pPr>
        <w:pStyle w:val="BodyText"/>
        <w:spacing w:before="26"/>
      </w:pPr>
    </w:p>
    <w:p w14:paraId="01F32853" w14:textId="77777777" w:rsidR="007423F2" w:rsidRDefault="000B511B">
      <w:pPr>
        <w:pStyle w:val="BodyText"/>
        <w:spacing w:line="268" w:lineRule="auto"/>
        <w:ind w:left="85" w:right="398"/>
      </w:pPr>
      <w:r>
        <w:rPr>
          <w:color w:val="000005"/>
          <w:w w:val="90"/>
        </w:rPr>
        <w:t xml:space="preserve">As part of its discussions in December, the Committee </w:t>
      </w:r>
      <w:r>
        <w:rPr>
          <w:color w:val="000005"/>
          <w:w w:val="85"/>
        </w:rPr>
        <w:t xml:space="preserve">considered both the ‘buffer guide’ — a simple metric identified </w:t>
      </w:r>
      <w:r>
        <w:rPr>
          <w:color w:val="000005"/>
          <w:w w:val="90"/>
        </w:rPr>
        <w:t>in</w:t>
      </w:r>
      <w:r>
        <w:rPr>
          <w:color w:val="000005"/>
          <w:spacing w:val="-8"/>
          <w:w w:val="90"/>
        </w:rPr>
        <w:t xml:space="preserve"> </w:t>
      </w:r>
      <w:r>
        <w:rPr>
          <w:color w:val="000005"/>
          <w:w w:val="90"/>
        </w:rPr>
        <w:t>legislation</w:t>
      </w:r>
      <w:r>
        <w:rPr>
          <w:color w:val="000005"/>
          <w:spacing w:val="-8"/>
          <w:w w:val="90"/>
        </w:rPr>
        <w:t xml:space="preserve"> </w:t>
      </w:r>
      <w:r>
        <w:rPr>
          <w:color w:val="000005"/>
          <w:w w:val="90"/>
        </w:rPr>
        <w:t>which</w:t>
      </w:r>
      <w:r>
        <w:rPr>
          <w:color w:val="000005"/>
          <w:spacing w:val="-8"/>
          <w:w w:val="90"/>
        </w:rPr>
        <w:t xml:space="preserve"> </w:t>
      </w:r>
      <w:r>
        <w:rPr>
          <w:color w:val="000005"/>
          <w:w w:val="90"/>
        </w:rPr>
        <w:t>provides</w:t>
      </w:r>
      <w:r>
        <w:rPr>
          <w:color w:val="000005"/>
          <w:spacing w:val="-8"/>
          <w:w w:val="90"/>
        </w:rPr>
        <w:t xml:space="preserve"> </w:t>
      </w:r>
      <w:r>
        <w:rPr>
          <w:color w:val="000005"/>
          <w:w w:val="90"/>
        </w:rPr>
        <w:t>a</w:t>
      </w:r>
      <w:r>
        <w:rPr>
          <w:color w:val="000005"/>
          <w:spacing w:val="-8"/>
          <w:w w:val="90"/>
        </w:rPr>
        <w:t xml:space="preserve"> </w:t>
      </w:r>
      <w:r>
        <w:rPr>
          <w:color w:val="000005"/>
          <w:w w:val="90"/>
        </w:rPr>
        <w:t>guide</w:t>
      </w:r>
      <w:r>
        <w:rPr>
          <w:color w:val="000005"/>
          <w:spacing w:val="-8"/>
          <w:w w:val="90"/>
        </w:rPr>
        <w:t xml:space="preserve"> </w:t>
      </w:r>
      <w:r>
        <w:rPr>
          <w:color w:val="000005"/>
          <w:w w:val="90"/>
        </w:rPr>
        <w:t>for</w:t>
      </w:r>
      <w:r>
        <w:rPr>
          <w:color w:val="000005"/>
          <w:spacing w:val="-8"/>
          <w:w w:val="90"/>
        </w:rPr>
        <w:t xml:space="preserve"> </w:t>
      </w:r>
      <w:r>
        <w:rPr>
          <w:color w:val="000005"/>
          <w:w w:val="90"/>
        </w:rPr>
        <w:t>the</w:t>
      </w:r>
      <w:r>
        <w:rPr>
          <w:color w:val="000005"/>
          <w:spacing w:val="-8"/>
          <w:w w:val="90"/>
        </w:rPr>
        <w:t xml:space="preserve"> </w:t>
      </w:r>
      <w:r>
        <w:rPr>
          <w:color w:val="000005"/>
          <w:w w:val="90"/>
        </w:rPr>
        <w:t>CCB</w:t>
      </w:r>
      <w:r>
        <w:rPr>
          <w:color w:val="000005"/>
          <w:spacing w:val="-8"/>
          <w:w w:val="90"/>
        </w:rPr>
        <w:t xml:space="preserve"> </w:t>
      </w:r>
      <w:r>
        <w:rPr>
          <w:color w:val="000005"/>
          <w:w w:val="90"/>
        </w:rPr>
        <w:t>based</w:t>
      </w:r>
      <w:r>
        <w:rPr>
          <w:color w:val="000005"/>
          <w:spacing w:val="-8"/>
          <w:w w:val="90"/>
        </w:rPr>
        <w:t xml:space="preserve"> </w:t>
      </w:r>
      <w:r>
        <w:rPr>
          <w:color w:val="000005"/>
          <w:w w:val="90"/>
        </w:rPr>
        <w:t>on</w:t>
      </w:r>
      <w:r>
        <w:rPr>
          <w:color w:val="000005"/>
          <w:spacing w:val="-8"/>
          <w:w w:val="90"/>
        </w:rPr>
        <w:t xml:space="preserve"> </w:t>
      </w:r>
      <w:r>
        <w:rPr>
          <w:color w:val="000005"/>
          <w:w w:val="90"/>
        </w:rPr>
        <w:t>the size</w:t>
      </w:r>
      <w:r>
        <w:rPr>
          <w:color w:val="000005"/>
          <w:spacing w:val="-7"/>
          <w:w w:val="90"/>
        </w:rPr>
        <w:t xml:space="preserve"> </w:t>
      </w:r>
      <w:r>
        <w:rPr>
          <w:color w:val="000005"/>
          <w:w w:val="90"/>
        </w:rPr>
        <w:t>of</w:t>
      </w:r>
      <w:r>
        <w:rPr>
          <w:color w:val="000005"/>
          <w:spacing w:val="-7"/>
          <w:w w:val="90"/>
        </w:rPr>
        <w:t xml:space="preserve"> </w:t>
      </w:r>
      <w:r>
        <w:rPr>
          <w:color w:val="000005"/>
          <w:w w:val="90"/>
        </w:rPr>
        <w:t>the</w:t>
      </w:r>
      <w:r>
        <w:rPr>
          <w:color w:val="000005"/>
          <w:spacing w:val="-7"/>
          <w:w w:val="90"/>
        </w:rPr>
        <w:t xml:space="preserve"> </w:t>
      </w:r>
      <w:r>
        <w:rPr>
          <w:color w:val="000005"/>
          <w:w w:val="90"/>
        </w:rPr>
        <w:t>credit-to-GDP</w:t>
      </w:r>
      <w:r>
        <w:rPr>
          <w:color w:val="000005"/>
          <w:spacing w:val="-7"/>
          <w:w w:val="90"/>
        </w:rPr>
        <w:t xml:space="preserve"> </w:t>
      </w:r>
      <w:r>
        <w:rPr>
          <w:color w:val="000005"/>
          <w:w w:val="90"/>
        </w:rPr>
        <w:t>gap</w:t>
      </w:r>
      <w:r>
        <w:rPr>
          <w:color w:val="000005"/>
          <w:spacing w:val="-7"/>
          <w:w w:val="90"/>
        </w:rPr>
        <w:t xml:space="preserve"> </w:t>
      </w:r>
      <w:r>
        <w:rPr>
          <w:color w:val="000005"/>
          <w:w w:val="90"/>
        </w:rPr>
        <w:t>—</w:t>
      </w:r>
      <w:r>
        <w:rPr>
          <w:color w:val="000005"/>
          <w:spacing w:val="-7"/>
          <w:w w:val="90"/>
        </w:rPr>
        <w:t xml:space="preserve"> </w:t>
      </w:r>
      <w:r>
        <w:rPr>
          <w:color w:val="000005"/>
          <w:w w:val="90"/>
        </w:rPr>
        <w:t>and</w:t>
      </w:r>
      <w:r>
        <w:rPr>
          <w:color w:val="000005"/>
          <w:spacing w:val="-7"/>
          <w:w w:val="90"/>
        </w:rPr>
        <w:t xml:space="preserve"> </w:t>
      </w:r>
      <w:r>
        <w:rPr>
          <w:color w:val="000005"/>
          <w:w w:val="90"/>
        </w:rPr>
        <w:t>its</w:t>
      </w:r>
      <w:r>
        <w:rPr>
          <w:color w:val="000005"/>
          <w:spacing w:val="-7"/>
          <w:w w:val="90"/>
        </w:rPr>
        <w:t xml:space="preserve"> </w:t>
      </w:r>
      <w:r>
        <w:rPr>
          <w:color w:val="000005"/>
          <w:w w:val="90"/>
        </w:rPr>
        <w:t>core</w:t>
      </w:r>
      <w:r>
        <w:rPr>
          <w:color w:val="000005"/>
          <w:spacing w:val="-7"/>
          <w:w w:val="90"/>
        </w:rPr>
        <w:t xml:space="preserve"> </w:t>
      </w:r>
      <w:r>
        <w:rPr>
          <w:color w:val="000005"/>
          <w:w w:val="90"/>
        </w:rPr>
        <w:t>indicators,</w:t>
      </w:r>
      <w:r>
        <w:rPr>
          <w:color w:val="000005"/>
          <w:spacing w:val="-7"/>
          <w:w w:val="90"/>
        </w:rPr>
        <w:t xml:space="preserve"> </w:t>
      </w:r>
      <w:r>
        <w:rPr>
          <w:color w:val="000005"/>
          <w:w w:val="90"/>
        </w:rPr>
        <w:t>which look at aspects of balance sheet stretch in banks and other sectors and terms and conditions in markets.</w:t>
      </w:r>
    </w:p>
    <w:p w14:paraId="685EB178" w14:textId="77777777" w:rsidR="007423F2" w:rsidRDefault="007423F2">
      <w:pPr>
        <w:pStyle w:val="BodyText"/>
        <w:spacing w:before="27"/>
      </w:pPr>
    </w:p>
    <w:p w14:paraId="13CB4714" w14:textId="77777777" w:rsidR="007423F2" w:rsidRDefault="000B511B">
      <w:pPr>
        <w:pStyle w:val="BodyText"/>
        <w:spacing w:before="1" w:line="268" w:lineRule="auto"/>
        <w:ind w:left="85" w:right="410"/>
      </w:pPr>
      <w:r>
        <w:rPr>
          <w:color w:val="000005"/>
          <w:w w:val="85"/>
        </w:rPr>
        <w:t xml:space="preserve">Indicators of bank resilience — such as capital, leverage ratios, </w:t>
      </w:r>
      <w:r>
        <w:rPr>
          <w:color w:val="000005"/>
          <w:w w:val="90"/>
        </w:rPr>
        <w:t>and dependence on short-term wholesale funding — have improved during 2014.</w:t>
      </w:r>
      <w:r>
        <w:rPr>
          <w:color w:val="000005"/>
          <w:spacing w:val="40"/>
        </w:rPr>
        <w:t xml:space="preserve"> </w:t>
      </w:r>
      <w:r>
        <w:rPr>
          <w:color w:val="000005"/>
          <w:w w:val="90"/>
        </w:rPr>
        <w:t>Levels of resilience are markedly higher</w:t>
      </w:r>
      <w:r>
        <w:rPr>
          <w:color w:val="000005"/>
          <w:spacing w:val="-1"/>
          <w:w w:val="90"/>
        </w:rPr>
        <w:t xml:space="preserve"> </w:t>
      </w:r>
      <w:r>
        <w:rPr>
          <w:color w:val="000005"/>
          <w:w w:val="90"/>
        </w:rPr>
        <w:t>than</w:t>
      </w:r>
      <w:r>
        <w:rPr>
          <w:color w:val="000005"/>
          <w:spacing w:val="-1"/>
          <w:w w:val="90"/>
        </w:rPr>
        <w:t xml:space="preserve"> </w:t>
      </w:r>
      <w:r>
        <w:rPr>
          <w:color w:val="000005"/>
          <w:w w:val="90"/>
        </w:rPr>
        <w:t>before</w:t>
      </w:r>
      <w:r>
        <w:rPr>
          <w:color w:val="000005"/>
          <w:spacing w:val="-1"/>
          <w:w w:val="90"/>
        </w:rPr>
        <w:t xml:space="preserve"> </w:t>
      </w:r>
      <w:r>
        <w:rPr>
          <w:color w:val="000005"/>
          <w:w w:val="90"/>
        </w:rPr>
        <w:t>the</w:t>
      </w:r>
      <w:r>
        <w:rPr>
          <w:color w:val="000005"/>
          <w:spacing w:val="-1"/>
          <w:w w:val="90"/>
        </w:rPr>
        <w:t xml:space="preserve"> </w:t>
      </w:r>
      <w:r>
        <w:rPr>
          <w:color w:val="000005"/>
          <w:w w:val="90"/>
        </w:rPr>
        <w:t>crisis</w:t>
      </w:r>
      <w:r>
        <w:rPr>
          <w:color w:val="000005"/>
          <w:spacing w:val="-1"/>
          <w:w w:val="90"/>
        </w:rPr>
        <w:t xml:space="preserve"> </w:t>
      </w:r>
      <w:r>
        <w:rPr>
          <w:color w:val="000005"/>
          <w:w w:val="90"/>
        </w:rPr>
        <w:t>and</w:t>
      </w:r>
      <w:r>
        <w:rPr>
          <w:color w:val="000005"/>
          <w:spacing w:val="-1"/>
          <w:w w:val="90"/>
        </w:rPr>
        <w:t xml:space="preserve"> </w:t>
      </w:r>
      <w:r>
        <w:rPr>
          <w:color w:val="000005"/>
          <w:w w:val="90"/>
        </w:rPr>
        <w:t>are</w:t>
      </w:r>
      <w:r>
        <w:rPr>
          <w:color w:val="000005"/>
          <w:spacing w:val="-1"/>
          <w:w w:val="90"/>
        </w:rPr>
        <w:t xml:space="preserve"> </w:t>
      </w:r>
      <w:r>
        <w:rPr>
          <w:color w:val="000005"/>
          <w:w w:val="90"/>
        </w:rPr>
        <w:t>expected</w:t>
      </w:r>
      <w:r>
        <w:rPr>
          <w:color w:val="000005"/>
          <w:spacing w:val="-1"/>
          <w:w w:val="90"/>
        </w:rPr>
        <w:t xml:space="preserve"> </w:t>
      </w:r>
      <w:r>
        <w:rPr>
          <w:color w:val="000005"/>
          <w:w w:val="90"/>
        </w:rPr>
        <w:t>to</w:t>
      </w:r>
      <w:r>
        <w:rPr>
          <w:color w:val="000005"/>
          <w:spacing w:val="-1"/>
          <w:w w:val="90"/>
        </w:rPr>
        <w:t xml:space="preserve"> </w:t>
      </w:r>
      <w:r>
        <w:rPr>
          <w:color w:val="000005"/>
          <w:w w:val="90"/>
        </w:rPr>
        <w:t>improve further as banks continue to transition to Basel</w:t>
      </w:r>
      <w:r>
        <w:rPr>
          <w:color w:val="000005"/>
          <w:spacing w:val="-3"/>
          <w:w w:val="90"/>
        </w:rPr>
        <w:t xml:space="preserve"> </w:t>
      </w:r>
      <w:r>
        <w:rPr>
          <w:color w:val="000005"/>
          <w:w w:val="90"/>
        </w:rPr>
        <w:t>III.</w:t>
      </w:r>
      <w:r>
        <w:rPr>
          <w:color w:val="000005"/>
          <w:spacing w:val="40"/>
        </w:rPr>
        <w:t xml:space="preserve"> </w:t>
      </w:r>
      <w:r>
        <w:rPr>
          <w:color w:val="000005"/>
          <w:w w:val="90"/>
        </w:rPr>
        <w:t xml:space="preserve">The </w:t>
      </w:r>
      <w:r>
        <w:rPr>
          <w:color w:val="000005"/>
          <w:w w:val="85"/>
        </w:rPr>
        <w:t xml:space="preserve">Committee’s view on capital adequacy has been supported by </w:t>
      </w:r>
      <w:r>
        <w:rPr>
          <w:color w:val="000005"/>
          <w:w w:val="90"/>
        </w:rPr>
        <w:t xml:space="preserve">the stress-testing exercise and its assessment of the risk </w:t>
      </w:r>
      <w:r>
        <w:rPr>
          <w:color w:val="000005"/>
          <w:spacing w:val="-2"/>
          <w:w w:val="95"/>
        </w:rPr>
        <w:t>outlook.</w:t>
      </w:r>
    </w:p>
    <w:p w14:paraId="787285C1" w14:textId="77777777" w:rsidR="007423F2" w:rsidRDefault="007423F2">
      <w:pPr>
        <w:pStyle w:val="BodyText"/>
        <w:spacing w:line="268" w:lineRule="auto"/>
        <w:sectPr w:rsidR="007423F2">
          <w:type w:val="continuous"/>
          <w:pgSz w:w="11910" w:h="16840"/>
          <w:pgMar w:top="1540" w:right="425" w:bottom="0" w:left="708" w:header="425" w:footer="0" w:gutter="0"/>
          <w:cols w:num="2" w:space="720" w:equalWidth="0">
            <w:col w:w="4401" w:space="928"/>
            <w:col w:w="5448"/>
          </w:cols>
        </w:sectPr>
      </w:pPr>
    </w:p>
    <w:p w14:paraId="5C8245DB" w14:textId="77777777" w:rsidR="007423F2" w:rsidRDefault="007423F2">
      <w:pPr>
        <w:pStyle w:val="BodyText"/>
      </w:pPr>
    </w:p>
    <w:p w14:paraId="0CBECF6F" w14:textId="77777777" w:rsidR="007423F2" w:rsidRDefault="007423F2">
      <w:pPr>
        <w:pStyle w:val="BodyText"/>
      </w:pPr>
    </w:p>
    <w:p w14:paraId="0F2885E2" w14:textId="77777777" w:rsidR="007423F2" w:rsidRDefault="007423F2">
      <w:pPr>
        <w:pStyle w:val="BodyText"/>
        <w:spacing w:before="152"/>
      </w:pPr>
    </w:p>
    <w:p w14:paraId="20A4D731" w14:textId="77777777" w:rsidR="007423F2" w:rsidRDefault="007423F2">
      <w:pPr>
        <w:pStyle w:val="BodyText"/>
        <w:sectPr w:rsidR="007423F2">
          <w:pgSz w:w="11910" w:h="16840"/>
          <w:pgMar w:top="620" w:right="425" w:bottom="280" w:left="708" w:header="425" w:footer="0" w:gutter="0"/>
          <w:cols w:space="720"/>
        </w:sectPr>
      </w:pPr>
    </w:p>
    <w:p w14:paraId="6EE02D18" w14:textId="77777777" w:rsidR="007423F2" w:rsidRDefault="000B511B">
      <w:pPr>
        <w:pStyle w:val="Heading3"/>
        <w:spacing w:before="104"/>
      </w:pPr>
      <w:r>
        <w:rPr>
          <w:noProof/>
        </w:rPr>
        <mc:AlternateContent>
          <mc:Choice Requires="wps">
            <w:drawing>
              <wp:anchor distT="0" distB="0" distL="0" distR="0" simplePos="0" relativeHeight="482972672" behindDoc="1" locked="0" layoutInCell="1" allowOverlap="1" wp14:anchorId="3A423F9A" wp14:editId="1A8EC1E0">
                <wp:simplePos x="0" y="0"/>
                <wp:positionH relativeFrom="page">
                  <wp:posOffset>251980</wp:posOffset>
                </wp:positionH>
                <wp:positionV relativeFrom="page">
                  <wp:posOffset>720003</wp:posOffset>
                </wp:positionV>
                <wp:extent cx="7308215" cy="9324340"/>
                <wp:effectExtent l="0" t="0" r="0" b="0"/>
                <wp:wrapNone/>
                <wp:docPr id="1031" name="Graphic 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7999" y="0"/>
                              </a:moveTo>
                              <a:lnTo>
                                <a:pt x="0" y="0"/>
                              </a:lnTo>
                              <a:lnTo>
                                <a:pt x="0" y="9323998"/>
                              </a:lnTo>
                              <a:lnTo>
                                <a:pt x="7307999" y="9323998"/>
                              </a:lnTo>
                              <a:lnTo>
                                <a:pt x="7307999" y="0"/>
                              </a:lnTo>
                              <a:close/>
                            </a:path>
                          </a:pathLst>
                        </a:custGeom>
                        <a:solidFill>
                          <a:srgbClr val="EFEAEF"/>
                        </a:solidFill>
                      </wps:spPr>
                      <wps:bodyPr wrap="square" lIns="0" tIns="0" rIns="0" bIns="0" rtlCol="0">
                        <a:prstTxWarp prst="textNoShape">
                          <a:avLst/>
                        </a:prstTxWarp>
                        <a:noAutofit/>
                      </wps:bodyPr>
                    </wps:wsp>
                  </a:graphicData>
                </a:graphic>
              </wp:anchor>
            </w:drawing>
          </mc:Choice>
          <mc:Fallback>
            <w:pict>
              <v:shape w14:anchorId="584E10EF" id="Graphic 1031" o:spid="_x0000_s1026" style="position:absolute;margin-left:19.85pt;margin-top:56.7pt;width:575.45pt;height:734.2pt;z-index:-20343808;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" path="m7307999,l,,,9323998r7307999,l7307999,xe" fillcolor="#efeaef" stroked="f">
                <v:path arrowok="t"/>
                <w10:wrap anchorx="page" anchory="page"/>
              </v:shape>
            </w:pict>
          </mc:Fallback>
        </mc:AlternateContent>
      </w:r>
      <w:r>
        <w:rPr>
          <w:color w:val="682C61"/>
          <w:spacing w:val="-5"/>
        </w:rPr>
        <w:t>Box</w:t>
      </w:r>
      <w:r>
        <w:rPr>
          <w:color w:val="682C61"/>
          <w:spacing w:val="-18"/>
        </w:rPr>
        <w:t xml:space="preserve"> </w:t>
      </w:r>
      <w:r>
        <w:rPr>
          <w:color w:val="682C61"/>
          <w:spacing w:val="-12"/>
        </w:rPr>
        <w:t>4</w:t>
      </w:r>
    </w:p>
    <w:p w14:paraId="292ED7B3" w14:textId="77777777" w:rsidR="007423F2" w:rsidRDefault="000B511B">
      <w:pPr>
        <w:spacing w:before="23"/>
        <w:ind w:left="85"/>
        <w:rPr>
          <w:sz w:val="26"/>
        </w:rPr>
      </w:pPr>
      <w:r>
        <w:rPr>
          <w:color w:val="000005"/>
          <w:w w:val="90"/>
          <w:sz w:val="26"/>
        </w:rPr>
        <w:t>Drivers</w:t>
      </w:r>
      <w:r>
        <w:rPr>
          <w:color w:val="000005"/>
          <w:spacing w:val="3"/>
          <w:sz w:val="26"/>
        </w:rPr>
        <w:t xml:space="preserve"> </w:t>
      </w:r>
      <w:r>
        <w:rPr>
          <w:color w:val="000005"/>
          <w:w w:val="90"/>
          <w:sz w:val="26"/>
        </w:rPr>
        <w:t>of</w:t>
      </w:r>
      <w:r>
        <w:rPr>
          <w:color w:val="000005"/>
          <w:spacing w:val="4"/>
          <w:sz w:val="26"/>
        </w:rPr>
        <w:t xml:space="preserve"> </w:t>
      </w:r>
      <w:r>
        <w:rPr>
          <w:color w:val="000005"/>
          <w:w w:val="90"/>
          <w:sz w:val="26"/>
        </w:rPr>
        <w:t>market</w:t>
      </w:r>
      <w:r>
        <w:rPr>
          <w:color w:val="000005"/>
          <w:spacing w:val="4"/>
          <w:sz w:val="26"/>
        </w:rPr>
        <w:t xml:space="preserve"> </w:t>
      </w:r>
      <w:r>
        <w:rPr>
          <w:color w:val="000005"/>
          <w:spacing w:val="-2"/>
          <w:w w:val="90"/>
          <w:sz w:val="26"/>
        </w:rPr>
        <w:t>liquidity</w:t>
      </w:r>
    </w:p>
    <w:p w14:paraId="0515A9C0" w14:textId="77777777" w:rsidR="007423F2" w:rsidRDefault="000B511B">
      <w:pPr>
        <w:pStyle w:val="BodyText"/>
        <w:spacing w:before="284" w:line="268" w:lineRule="auto"/>
        <w:ind w:left="85" w:right="560"/>
      </w:pPr>
      <w:r>
        <w:rPr>
          <w:color w:val="000005"/>
          <w:w w:val="90"/>
        </w:rPr>
        <w:t xml:space="preserve">Liquid financial markets are important elements of a </w:t>
      </w:r>
      <w:r>
        <w:rPr>
          <w:color w:val="000005"/>
          <w:w w:val="85"/>
        </w:rPr>
        <w:t>well-functioning financial system that help facilitate the</w:t>
      </w:r>
    </w:p>
    <w:p w14:paraId="2B1DD550" w14:textId="77777777" w:rsidR="007423F2" w:rsidRDefault="000B511B">
      <w:pPr>
        <w:pStyle w:val="BodyText"/>
        <w:spacing w:line="268" w:lineRule="auto"/>
        <w:ind w:left="85" w:right="30"/>
      </w:pPr>
      <w:r>
        <w:rPr>
          <w:color w:val="000005"/>
          <w:w w:val="90"/>
        </w:rPr>
        <w:t xml:space="preserve">financing of investment in the real economy and so support </w:t>
      </w:r>
      <w:r>
        <w:rPr>
          <w:color w:val="000005"/>
          <w:w w:val="85"/>
        </w:rPr>
        <w:t>economic growth.</w:t>
      </w:r>
      <w:r>
        <w:rPr>
          <w:color w:val="000005"/>
          <w:spacing w:val="40"/>
        </w:rPr>
        <w:t xml:space="preserve"> </w:t>
      </w:r>
      <w:r>
        <w:rPr>
          <w:color w:val="000005"/>
          <w:w w:val="85"/>
        </w:rPr>
        <w:t xml:space="preserve">Financial market liquidity has been affected by a number of recent structural changes, including regulation </w:t>
      </w:r>
      <w:r>
        <w:rPr>
          <w:color w:val="000005"/>
          <w:w w:val="90"/>
        </w:rPr>
        <w:t>that</w:t>
      </w:r>
      <w:r>
        <w:rPr>
          <w:color w:val="000005"/>
          <w:spacing w:val="-3"/>
          <w:w w:val="90"/>
        </w:rPr>
        <w:t xml:space="preserve"> </w:t>
      </w:r>
      <w:r>
        <w:rPr>
          <w:color w:val="000005"/>
          <w:w w:val="90"/>
        </w:rPr>
        <w:t>was</w:t>
      </w:r>
      <w:r>
        <w:rPr>
          <w:color w:val="000005"/>
          <w:spacing w:val="-3"/>
          <w:w w:val="90"/>
        </w:rPr>
        <w:t xml:space="preserve"> </w:t>
      </w:r>
      <w:r>
        <w:rPr>
          <w:color w:val="000005"/>
          <w:w w:val="90"/>
        </w:rPr>
        <w:t>needed</w:t>
      </w:r>
      <w:r>
        <w:rPr>
          <w:color w:val="000005"/>
          <w:spacing w:val="-3"/>
          <w:w w:val="90"/>
        </w:rPr>
        <w:t xml:space="preserve"> </w:t>
      </w:r>
      <w:r>
        <w:rPr>
          <w:color w:val="000005"/>
          <w:w w:val="90"/>
        </w:rPr>
        <w:t>in</w:t>
      </w:r>
      <w:r>
        <w:rPr>
          <w:color w:val="000005"/>
          <w:spacing w:val="-3"/>
          <w:w w:val="90"/>
        </w:rPr>
        <w:t xml:space="preserve"> </w:t>
      </w:r>
      <w:r>
        <w:rPr>
          <w:color w:val="000005"/>
          <w:w w:val="90"/>
        </w:rPr>
        <w:t>response</w:t>
      </w:r>
      <w:r>
        <w:rPr>
          <w:color w:val="000005"/>
          <w:spacing w:val="-3"/>
          <w:w w:val="90"/>
        </w:rPr>
        <w:t xml:space="preserve"> </w:t>
      </w:r>
      <w:r>
        <w:rPr>
          <w:color w:val="000005"/>
          <w:w w:val="90"/>
        </w:rPr>
        <w:t>to</w:t>
      </w:r>
      <w:r>
        <w:rPr>
          <w:color w:val="000005"/>
          <w:spacing w:val="-3"/>
          <w:w w:val="90"/>
        </w:rPr>
        <w:t xml:space="preserve"> </w:t>
      </w:r>
      <w:r>
        <w:rPr>
          <w:color w:val="000005"/>
          <w:w w:val="90"/>
        </w:rPr>
        <w:t>the</w:t>
      </w:r>
      <w:r>
        <w:rPr>
          <w:color w:val="000005"/>
          <w:spacing w:val="-3"/>
          <w:w w:val="90"/>
        </w:rPr>
        <w:t xml:space="preserve"> </w:t>
      </w:r>
      <w:r>
        <w:rPr>
          <w:color w:val="000005"/>
          <w:w w:val="90"/>
        </w:rPr>
        <w:t>financial</w:t>
      </w:r>
      <w:r>
        <w:rPr>
          <w:color w:val="000005"/>
          <w:spacing w:val="-3"/>
          <w:w w:val="90"/>
        </w:rPr>
        <w:t xml:space="preserve"> </w:t>
      </w:r>
      <w:r>
        <w:rPr>
          <w:color w:val="000005"/>
          <w:w w:val="90"/>
        </w:rPr>
        <w:t>crisis.</w:t>
      </w:r>
      <w:r>
        <w:rPr>
          <w:color w:val="000005"/>
          <w:spacing w:val="40"/>
        </w:rPr>
        <w:t xml:space="preserve"> </w:t>
      </w:r>
      <w:r>
        <w:rPr>
          <w:color w:val="000005"/>
          <w:w w:val="90"/>
        </w:rPr>
        <w:t>This</w:t>
      </w:r>
      <w:r>
        <w:rPr>
          <w:color w:val="000005"/>
          <w:spacing w:val="-3"/>
          <w:w w:val="90"/>
        </w:rPr>
        <w:t xml:space="preserve"> </w:t>
      </w:r>
      <w:r>
        <w:rPr>
          <w:color w:val="000005"/>
          <w:w w:val="90"/>
        </w:rPr>
        <w:t>has led</w:t>
      </w:r>
      <w:r>
        <w:rPr>
          <w:color w:val="000005"/>
          <w:spacing w:val="-1"/>
          <w:w w:val="90"/>
        </w:rPr>
        <w:t xml:space="preserve"> </w:t>
      </w:r>
      <w:r>
        <w:rPr>
          <w:color w:val="000005"/>
          <w:w w:val="90"/>
        </w:rPr>
        <w:t>to</w:t>
      </w:r>
      <w:r>
        <w:rPr>
          <w:color w:val="000005"/>
          <w:spacing w:val="-1"/>
          <w:w w:val="90"/>
        </w:rPr>
        <w:t xml:space="preserve"> </w:t>
      </w:r>
      <w:r>
        <w:rPr>
          <w:color w:val="000005"/>
          <w:w w:val="90"/>
        </w:rPr>
        <w:t>concerns</w:t>
      </w:r>
      <w:r>
        <w:rPr>
          <w:color w:val="000005"/>
          <w:spacing w:val="-1"/>
          <w:w w:val="90"/>
        </w:rPr>
        <w:t xml:space="preserve"> </w:t>
      </w:r>
      <w:r>
        <w:rPr>
          <w:color w:val="000005"/>
          <w:w w:val="90"/>
        </w:rPr>
        <w:t>that</w:t>
      </w:r>
      <w:r>
        <w:rPr>
          <w:color w:val="000005"/>
          <w:spacing w:val="-1"/>
          <w:w w:val="90"/>
        </w:rPr>
        <w:t xml:space="preserve"> </w:t>
      </w:r>
      <w:r>
        <w:rPr>
          <w:color w:val="000005"/>
          <w:w w:val="90"/>
        </w:rPr>
        <w:t>a</w:t>
      </w:r>
      <w:r>
        <w:rPr>
          <w:color w:val="000005"/>
          <w:spacing w:val="-1"/>
          <w:w w:val="90"/>
        </w:rPr>
        <w:t xml:space="preserve"> </w:t>
      </w:r>
      <w:r>
        <w:rPr>
          <w:color w:val="000005"/>
          <w:w w:val="90"/>
        </w:rPr>
        <w:t>reversal</w:t>
      </w:r>
      <w:r>
        <w:rPr>
          <w:color w:val="000005"/>
          <w:spacing w:val="-1"/>
          <w:w w:val="90"/>
        </w:rPr>
        <w:t xml:space="preserve"> </w:t>
      </w:r>
      <w:r>
        <w:rPr>
          <w:color w:val="000005"/>
          <w:w w:val="90"/>
        </w:rPr>
        <w:t>in</w:t>
      </w:r>
      <w:r>
        <w:rPr>
          <w:color w:val="000005"/>
          <w:spacing w:val="-1"/>
          <w:w w:val="90"/>
        </w:rPr>
        <w:t xml:space="preserve"> </w:t>
      </w:r>
      <w:r>
        <w:rPr>
          <w:color w:val="000005"/>
          <w:w w:val="90"/>
        </w:rPr>
        <w:t>risk-taking</w:t>
      </w:r>
      <w:r>
        <w:rPr>
          <w:color w:val="000005"/>
          <w:spacing w:val="-1"/>
          <w:w w:val="90"/>
        </w:rPr>
        <w:t xml:space="preserve"> </w:t>
      </w:r>
      <w:r>
        <w:rPr>
          <w:color w:val="000005"/>
          <w:w w:val="90"/>
        </w:rPr>
        <w:t>among</w:t>
      </w:r>
      <w:r>
        <w:rPr>
          <w:color w:val="000005"/>
          <w:spacing w:val="-1"/>
          <w:w w:val="90"/>
        </w:rPr>
        <w:t xml:space="preserve"> </w:t>
      </w:r>
      <w:r>
        <w:rPr>
          <w:color w:val="000005"/>
          <w:w w:val="90"/>
        </w:rPr>
        <w:t xml:space="preserve">investors might test the predictability of liquidity in some key market </w:t>
      </w:r>
      <w:r>
        <w:rPr>
          <w:color w:val="000005"/>
          <w:spacing w:val="-2"/>
          <w:w w:val="95"/>
        </w:rPr>
        <w:t>segments.</w:t>
      </w:r>
    </w:p>
    <w:p w14:paraId="328D1822" w14:textId="77777777" w:rsidR="007423F2" w:rsidRDefault="007423F2">
      <w:pPr>
        <w:pStyle w:val="BodyText"/>
        <w:spacing w:before="37"/>
      </w:pPr>
    </w:p>
    <w:p w14:paraId="69E3A16C" w14:textId="77777777" w:rsidR="007423F2" w:rsidRDefault="000B511B">
      <w:pPr>
        <w:pStyle w:val="BodyText"/>
        <w:spacing w:line="268" w:lineRule="auto"/>
        <w:ind w:left="85"/>
      </w:pPr>
      <w:r>
        <w:rPr>
          <w:color w:val="000005"/>
          <w:w w:val="85"/>
        </w:rPr>
        <w:t xml:space="preserve">Box 1 in the June </w:t>
      </w:r>
      <w:r>
        <w:rPr>
          <w:i/>
          <w:color w:val="000005"/>
          <w:w w:val="85"/>
        </w:rPr>
        <w:t xml:space="preserve">Report </w:t>
      </w:r>
      <w:r>
        <w:rPr>
          <w:color w:val="000005"/>
          <w:w w:val="85"/>
        </w:rPr>
        <w:t xml:space="preserve">described some empirical measures of </w:t>
      </w:r>
      <w:r>
        <w:rPr>
          <w:color w:val="000005"/>
          <w:w w:val="90"/>
        </w:rPr>
        <w:t>market</w:t>
      </w:r>
      <w:r>
        <w:rPr>
          <w:color w:val="000005"/>
          <w:spacing w:val="-10"/>
          <w:w w:val="90"/>
        </w:rPr>
        <w:t xml:space="preserve"> </w:t>
      </w:r>
      <w:r>
        <w:rPr>
          <w:color w:val="000005"/>
          <w:w w:val="90"/>
        </w:rPr>
        <w:t>liquidity.</w:t>
      </w:r>
      <w:r>
        <w:rPr>
          <w:color w:val="000005"/>
          <w:spacing w:val="29"/>
        </w:rPr>
        <w:t xml:space="preserve"> </w:t>
      </w:r>
      <w:r>
        <w:rPr>
          <w:color w:val="000005"/>
          <w:w w:val="90"/>
        </w:rPr>
        <w:t>This</w:t>
      </w:r>
      <w:r>
        <w:rPr>
          <w:color w:val="000005"/>
          <w:spacing w:val="-10"/>
          <w:w w:val="90"/>
        </w:rPr>
        <w:t xml:space="preserve"> </w:t>
      </w:r>
      <w:r>
        <w:rPr>
          <w:color w:val="000005"/>
          <w:w w:val="90"/>
        </w:rPr>
        <w:t>Box</w:t>
      </w:r>
      <w:r>
        <w:rPr>
          <w:color w:val="000005"/>
          <w:spacing w:val="-10"/>
          <w:w w:val="90"/>
        </w:rPr>
        <w:t xml:space="preserve"> </w:t>
      </w:r>
      <w:r>
        <w:rPr>
          <w:color w:val="000005"/>
          <w:w w:val="90"/>
        </w:rPr>
        <w:t>begins</w:t>
      </w:r>
      <w:r>
        <w:rPr>
          <w:color w:val="000005"/>
          <w:spacing w:val="-10"/>
          <w:w w:val="90"/>
        </w:rPr>
        <w:t xml:space="preserve"> </w:t>
      </w:r>
      <w:r>
        <w:rPr>
          <w:color w:val="000005"/>
          <w:w w:val="90"/>
        </w:rPr>
        <w:t>by</w:t>
      </w:r>
      <w:r>
        <w:rPr>
          <w:color w:val="000005"/>
          <w:spacing w:val="-10"/>
          <w:w w:val="90"/>
        </w:rPr>
        <w:t xml:space="preserve"> </w:t>
      </w:r>
      <w:r>
        <w:rPr>
          <w:color w:val="000005"/>
          <w:w w:val="90"/>
        </w:rPr>
        <w:t>defining</w:t>
      </w:r>
      <w:r>
        <w:rPr>
          <w:color w:val="000005"/>
          <w:spacing w:val="-10"/>
          <w:w w:val="90"/>
        </w:rPr>
        <w:t xml:space="preserve"> </w:t>
      </w:r>
      <w:r>
        <w:rPr>
          <w:color w:val="000005"/>
          <w:w w:val="90"/>
        </w:rPr>
        <w:t>market</w:t>
      </w:r>
      <w:r>
        <w:rPr>
          <w:color w:val="000005"/>
          <w:spacing w:val="-10"/>
          <w:w w:val="90"/>
        </w:rPr>
        <w:t xml:space="preserve"> </w:t>
      </w:r>
      <w:r>
        <w:rPr>
          <w:color w:val="000005"/>
          <w:w w:val="90"/>
        </w:rPr>
        <w:t>liquidity and</w:t>
      </w:r>
      <w:r>
        <w:rPr>
          <w:color w:val="000005"/>
          <w:spacing w:val="-5"/>
          <w:w w:val="90"/>
        </w:rPr>
        <w:t xml:space="preserve"> </w:t>
      </w:r>
      <w:r>
        <w:rPr>
          <w:color w:val="000005"/>
          <w:w w:val="90"/>
        </w:rPr>
        <w:t>explaining</w:t>
      </w:r>
      <w:r>
        <w:rPr>
          <w:color w:val="000005"/>
          <w:spacing w:val="-5"/>
          <w:w w:val="90"/>
        </w:rPr>
        <w:t xml:space="preserve"> </w:t>
      </w:r>
      <w:r>
        <w:rPr>
          <w:color w:val="000005"/>
          <w:w w:val="90"/>
        </w:rPr>
        <w:t>its</w:t>
      </w:r>
      <w:r>
        <w:rPr>
          <w:color w:val="000005"/>
          <w:spacing w:val="-5"/>
          <w:w w:val="90"/>
        </w:rPr>
        <w:t xml:space="preserve"> </w:t>
      </w:r>
      <w:r>
        <w:rPr>
          <w:color w:val="000005"/>
          <w:w w:val="90"/>
        </w:rPr>
        <w:t>role</w:t>
      </w:r>
      <w:r>
        <w:rPr>
          <w:color w:val="000005"/>
          <w:spacing w:val="-5"/>
          <w:w w:val="90"/>
        </w:rPr>
        <w:t xml:space="preserve"> </w:t>
      </w:r>
      <w:r>
        <w:rPr>
          <w:color w:val="000005"/>
          <w:w w:val="90"/>
        </w:rPr>
        <w:t>in</w:t>
      </w:r>
      <w:r>
        <w:rPr>
          <w:color w:val="000005"/>
          <w:spacing w:val="-5"/>
          <w:w w:val="90"/>
        </w:rPr>
        <w:t xml:space="preserve"> </w:t>
      </w:r>
      <w:r>
        <w:rPr>
          <w:color w:val="000005"/>
          <w:w w:val="90"/>
        </w:rPr>
        <w:t>financial</w:t>
      </w:r>
      <w:r>
        <w:rPr>
          <w:color w:val="000005"/>
          <w:spacing w:val="-5"/>
          <w:w w:val="90"/>
        </w:rPr>
        <w:t xml:space="preserve"> </w:t>
      </w:r>
      <w:r>
        <w:rPr>
          <w:color w:val="000005"/>
          <w:w w:val="90"/>
        </w:rPr>
        <w:t>stability.</w:t>
      </w:r>
      <w:r>
        <w:rPr>
          <w:color w:val="000005"/>
          <w:spacing w:val="40"/>
        </w:rPr>
        <w:t xml:space="preserve"> </w:t>
      </w:r>
      <w:r>
        <w:rPr>
          <w:color w:val="000005"/>
          <w:w w:val="90"/>
        </w:rPr>
        <w:t>It</w:t>
      </w:r>
      <w:r>
        <w:rPr>
          <w:color w:val="000005"/>
          <w:spacing w:val="-5"/>
          <w:w w:val="90"/>
        </w:rPr>
        <w:t xml:space="preserve"> </w:t>
      </w:r>
      <w:r>
        <w:rPr>
          <w:color w:val="000005"/>
          <w:w w:val="90"/>
        </w:rPr>
        <w:t>then</w:t>
      </w:r>
      <w:r>
        <w:rPr>
          <w:color w:val="000005"/>
          <w:spacing w:val="-5"/>
          <w:w w:val="90"/>
        </w:rPr>
        <w:t xml:space="preserve"> </w:t>
      </w:r>
      <w:r>
        <w:rPr>
          <w:color w:val="000005"/>
          <w:w w:val="90"/>
        </w:rPr>
        <w:t>discusses the high-level factors that determine the degree to which a market may be prone to a sudden reduction in liquidity, and provides an assessment of the extent to which these factors may</w:t>
      </w:r>
      <w:r>
        <w:rPr>
          <w:color w:val="000005"/>
          <w:spacing w:val="-2"/>
          <w:w w:val="90"/>
        </w:rPr>
        <w:t xml:space="preserve"> </w:t>
      </w:r>
      <w:r>
        <w:rPr>
          <w:color w:val="000005"/>
          <w:w w:val="90"/>
        </w:rPr>
        <w:t>apply</w:t>
      </w:r>
      <w:r>
        <w:rPr>
          <w:color w:val="000005"/>
          <w:spacing w:val="-2"/>
          <w:w w:val="90"/>
        </w:rPr>
        <w:t xml:space="preserve"> </w:t>
      </w:r>
      <w:r>
        <w:rPr>
          <w:color w:val="000005"/>
          <w:w w:val="90"/>
        </w:rPr>
        <w:t>across</w:t>
      </w:r>
      <w:r>
        <w:rPr>
          <w:color w:val="000005"/>
          <w:spacing w:val="-2"/>
          <w:w w:val="90"/>
        </w:rPr>
        <w:t xml:space="preserve"> </w:t>
      </w:r>
      <w:r>
        <w:rPr>
          <w:color w:val="000005"/>
          <w:w w:val="90"/>
        </w:rPr>
        <w:t>different</w:t>
      </w:r>
      <w:r>
        <w:rPr>
          <w:color w:val="000005"/>
          <w:spacing w:val="-2"/>
          <w:w w:val="90"/>
        </w:rPr>
        <w:t xml:space="preserve"> </w:t>
      </w:r>
      <w:r>
        <w:rPr>
          <w:color w:val="000005"/>
          <w:w w:val="90"/>
        </w:rPr>
        <w:t>markets.</w:t>
      </w:r>
      <w:r>
        <w:rPr>
          <w:color w:val="000005"/>
          <w:spacing w:val="40"/>
        </w:rPr>
        <w:t xml:space="preserve"> </w:t>
      </w:r>
      <w:r>
        <w:rPr>
          <w:color w:val="000005"/>
          <w:w w:val="90"/>
        </w:rPr>
        <w:t>This</w:t>
      </w:r>
      <w:r>
        <w:rPr>
          <w:color w:val="000005"/>
          <w:spacing w:val="-2"/>
          <w:w w:val="90"/>
        </w:rPr>
        <w:t xml:space="preserve"> </w:t>
      </w:r>
      <w:r>
        <w:rPr>
          <w:color w:val="000005"/>
          <w:w w:val="90"/>
        </w:rPr>
        <w:t>can</w:t>
      </w:r>
      <w:r>
        <w:rPr>
          <w:color w:val="000005"/>
          <w:spacing w:val="-2"/>
          <w:w w:val="90"/>
        </w:rPr>
        <w:t xml:space="preserve"> </w:t>
      </w:r>
      <w:r>
        <w:rPr>
          <w:color w:val="000005"/>
          <w:w w:val="90"/>
        </w:rPr>
        <w:t>be</w:t>
      </w:r>
      <w:r>
        <w:rPr>
          <w:color w:val="000005"/>
          <w:spacing w:val="-2"/>
          <w:w w:val="90"/>
        </w:rPr>
        <w:t xml:space="preserve"> </w:t>
      </w:r>
      <w:r>
        <w:rPr>
          <w:color w:val="000005"/>
          <w:w w:val="90"/>
        </w:rPr>
        <w:t>useful</w:t>
      </w:r>
      <w:r>
        <w:rPr>
          <w:color w:val="000005"/>
          <w:spacing w:val="-2"/>
          <w:w w:val="90"/>
        </w:rPr>
        <w:t xml:space="preserve"> </w:t>
      </w:r>
      <w:r>
        <w:rPr>
          <w:color w:val="000005"/>
          <w:w w:val="90"/>
        </w:rPr>
        <w:t>for systemic risk assessment looking across the financial system.</w:t>
      </w:r>
    </w:p>
    <w:p w14:paraId="5CB49A9A" w14:textId="77777777" w:rsidR="007423F2" w:rsidRDefault="007423F2">
      <w:pPr>
        <w:pStyle w:val="BodyText"/>
        <w:spacing w:before="37"/>
      </w:pPr>
    </w:p>
    <w:p w14:paraId="179BF524" w14:textId="77777777" w:rsidR="007423F2" w:rsidRDefault="000B511B">
      <w:pPr>
        <w:pStyle w:val="BodyText"/>
        <w:spacing w:line="268" w:lineRule="auto"/>
        <w:ind w:left="85" w:right="61"/>
      </w:pPr>
      <w:r>
        <w:rPr>
          <w:color w:val="000005"/>
          <w:w w:val="90"/>
        </w:rPr>
        <w:t>The</w:t>
      </w:r>
      <w:r>
        <w:rPr>
          <w:color w:val="000005"/>
          <w:spacing w:val="-3"/>
          <w:w w:val="90"/>
        </w:rPr>
        <w:t xml:space="preserve"> </w:t>
      </w:r>
      <w:r>
        <w:rPr>
          <w:color w:val="000005"/>
          <w:w w:val="90"/>
        </w:rPr>
        <w:t>clear</w:t>
      </w:r>
      <w:r>
        <w:rPr>
          <w:color w:val="000005"/>
          <w:spacing w:val="-3"/>
          <w:w w:val="90"/>
        </w:rPr>
        <w:t xml:space="preserve"> </w:t>
      </w:r>
      <w:r>
        <w:rPr>
          <w:color w:val="000005"/>
          <w:w w:val="90"/>
        </w:rPr>
        <w:t>implication</w:t>
      </w:r>
      <w:r>
        <w:rPr>
          <w:color w:val="000005"/>
          <w:spacing w:val="-3"/>
          <w:w w:val="90"/>
        </w:rPr>
        <w:t xml:space="preserve"> </w:t>
      </w:r>
      <w:r>
        <w:rPr>
          <w:color w:val="000005"/>
          <w:w w:val="90"/>
        </w:rPr>
        <w:t>of</w:t>
      </w:r>
      <w:r>
        <w:rPr>
          <w:color w:val="000005"/>
          <w:spacing w:val="-3"/>
          <w:w w:val="90"/>
        </w:rPr>
        <w:t xml:space="preserve"> </w:t>
      </w:r>
      <w:r>
        <w:rPr>
          <w:color w:val="000005"/>
          <w:w w:val="90"/>
        </w:rPr>
        <w:t>the</w:t>
      </w:r>
      <w:r>
        <w:rPr>
          <w:color w:val="000005"/>
          <w:spacing w:val="-3"/>
          <w:w w:val="90"/>
        </w:rPr>
        <w:t xml:space="preserve"> </w:t>
      </w:r>
      <w:r>
        <w:rPr>
          <w:color w:val="000005"/>
          <w:w w:val="90"/>
        </w:rPr>
        <w:t>framework</w:t>
      </w:r>
      <w:r>
        <w:rPr>
          <w:color w:val="000005"/>
          <w:spacing w:val="-3"/>
          <w:w w:val="90"/>
        </w:rPr>
        <w:t xml:space="preserve"> </w:t>
      </w:r>
      <w:r>
        <w:rPr>
          <w:color w:val="000005"/>
          <w:w w:val="90"/>
        </w:rPr>
        <w:t>is</w:t>
      </w:r>
      <w:r>
        <w:rPr>
          <w:color w:val="000005"/>
          <w:spacing w:val="-3"/>
          <w:w w:val="90"/>
        </w:rPr>
        <w:t xml:space="preserve"> </w:t>
      </w:r>
      <w:r>
        <w:rPr>
          <w:color w:val="000005"/>
          <w:w w:val="90"/>
        </w:rPr>
        <w:t>that</w:t>
      </w:r>
      <w:r>
        <w:rPr>
          <w:color w:val="000005"/>
          <w:spacing w:val="-3"/>
          <w:w w:val="90"/>
        </w:rPr>
        <w:t xml:space="preserve"> </w:t>
      </w:r>
      <w:r>
        <w:rPr>
          <w:color w:val="000005"/>
          <w:w w:val="90"/>
        </w:rPr>
        <w:t>not</w:t>
      </w:r>
      <w:r>
        <w:rPr>
          <w:color w:val="000005"/>
          <w:spacing w:val="-3"/>
          <w:w w:val="90"/>
        </w:rPr>
        <w:t xml:space="preserve"> </w:t>
      </w:r>
      <w:r>
        <w:rPr>
          <w:color w:val="000005"/>
          <w:w w:val="90"/>
        </w:rPr>
        <w:t>all</w:t>
      </w:r>
      <w:r>
        <w:rPr>
          <w:color w:val="000005"/>
          <w:spacing w:val="-3"/>
          <w:w w:val="90"/>
        </w:rPr>
        <w:t xml:space="preserve"> </w:t>
      </w:r>
      <w:r>
        <w:rPr>
          <w:color w:val="000005"/>
          <w:w w:val="90"/>
        </w:rPr>
        <w:t>assets are</w:t>
      </w:r>
      <w:r>
        <w:rPr>
          <w:color w:val="000005"/>
          <w:spacing w:val="-6"/>
          <w:w w:val="90"/>
        </w:rPr>
        <w:t xml:space="preserve"> </w:t>
      </w:r>
      <w:r>
        <w:rPr>
          <w:color w:val="000005"/>
          <w:w w:val="90"/>
        </w:rPr>
        <w:t>equally</w:t>
      </w:r>
      <w:r>
        <w:rPr>
          <w:color w:val="000005"/>
          <w:spacing w:val="-6"/>
          <w:w w:val="90"/>
        </w:rPr>
        <w:t xml:space="preserve"> </w:t>
      </w:r>
      <w:r>
        <w:rPr>
          <w:color w:val="000005"/>
          <w:w w:val="90"/>
        </w:rPr>
        <w:t>liquid.</w:t>
      </w:r>
      <w:r>
        <w:rPr>
          <w:color w:val="000005"/>
          <w:spacing w:val="38"/>
        </w:rPr>
        <w:t xml:space="preserve"> </w:t>
      </w:r>
      <w:r>
        <w:rPr>
          <w:color w:val="000005"/>
          <w:w w:val="90"/>
        </w:rPr>
        <w:t>Rather,</w:t>
      </w:r>
      <w:r>
        <w:rPr>
          <w:color w:val="000005"/>
          <w:spacing w:val="-6"/>
          <w:w w:val="90"/>
        </w:rPr>
        <w:t xml:space="preserve"> </w:t>
      </w:r>
      <w:r>
        <w:rPr>
          <w:color w:val="000005"/>
          <w:w w:val="90"/>
        </w:rPr>
        <w:t>liquidity</w:t>
      </w:r>
      <w:r>
        <w:rPr>
          <w:color w:val="000005"/>
          <w:spacing w:val="-6"/>
          <w:w w:val="90"/>
        </w:rPr>
        <w:t xml:space="preserve"> </w:t>
      </w:r>
      <w:r>
        <w:rPr>
          <w:color w:val="000005"/>
          <w:w w:val="90"/>
        </w:rPr>
        <w:t>in</w:t>
      </w:r>
      <w:r>
        <w:rPr>
          <w:color w:val="000005"/>
          <w:spacing w:val="-6"/>
          <w:w w:val="90"/>
        </w:rPr>
        <w:t xml:space="preserve"> </w:t>
      </w:r>
      <w:r>
        <w:rPr>
          <w:color w:val="000005"/>
          <w:w w:val="90"/>
        </w:rPr>
        <w:t>any</w:t>
      </w:r>
      <w:r>
        <w:rPr>
          <w:color w:val="000005"/>
          <w:spacing w:val="-6"/>
          <w:w w:val="90"/>
        </w:rPr>
        <w:t xml:space="preserve"> </w:t>
      </w:r>
      <w:r>
        <w:rPr>
          <w:color w:val="000005"/>
          <w:w w:val="90"/>
        </w:rPr>
        <w:t>given</w:t>
      </w:r>
      <w:r>
        <w:rPr>
          <w:color w:val="000005"/>
          <w:spacing w:val="-6"/>
          <w:w w:val="90"/>
        </w:rPr>
        <w:t xml:space="preserve"> </w:t>
      </w:r>
      <w:r>
        <w:rPr>
          <w:color w:val="000005"/>
          <w:w w:val="90"/>
        </w:rPr>
        <w:t xml:space="preserve">market segment relies on a diverse investor base, well-understood </w:t>
      </w:r>
      <w:r>
        <w:rPr>
          <w:color w:val="000005"/>
          <w:w w:val="85"/>
        </w:rPr>
        <w:t xml:space="preserve">cash flows and sufficiently transparent trading arrangements. Independent of these underlying factors that drive liquidity in </w:t>
      </w:r>
      <w:r>
        <w:rPr>
          <w:color w:val="000005"/>
          <w:w w:val="90"/>
        </w:rPr>
        <w:t>different market segments, an illusion of durable market liquidity</w:t>
      </w:r>
      <w:r>
        <w:rPr>
          <w:color w:val="000005"/>
          <w:spacing w:val="-10"/>
          <w:w w:val="90"/>
        </w:rPr>
        <w:t xml:space="preserve"> </w:t>
      </w:r>
      <w:r>
        <w:rPr>
          <w:color w:val="000005"/>
          <w:w w:val="90"/>
        </w:rPr>
        <w:t>can</w:t>
      </w:r>
      <w:r>
        <w:rPr>
          <w:color w:val="000005"/>
          <w:spacing w:val="-10"/>
          <w:w w:val="90"/>
        </w:rPr>
        <w:t xml:space="preserve"> </w:t>
      </w:r>
      <w:r>
        <w:rPr>
          <w:color w:val="000005"/>
          <w:w w:val="90"/>
        </w:rPr>
        <w:t>be</w:t>
      </w:r>
      <w:r>
        <w:rPr>
          <w:color w:val="000005"/>
          <w:spacing w:val="-10"/>
          <w:w w:val="90"/>
        </w:rPr>
        <w:t xml:space="preserve"> </w:t>
      </w:r>
      <w:r>
        <w:rPr>
          <w:color w:val="000005"/>
          <w:w w:val="90"/>
        </w:rPr>
        <w:t>created</w:t>
      </w:r>
      <w:r>
        <w:rPr>
          <w:color w:val="000005"/>
          <w:spacing w:val="-10"/>
          <w:w w:val="90"/>
        </w:rPr>
        <w:t xml:space="preserve"> </w:t>
      </w:r>
      <w:r>
        <w:rPr>
          <w:color w:val="000005"/>
          <w:w w:val="90"/>
        </w:rPr>
        <w:t>by</w:t>
      </w:r>
      <w:r>
        <w:rPr>
          <w:color w:val="000005"/>
          <w:spacing w:val="-10"/>
          <w:w w:val="90"/>
        </w:rPr>
        <w:t xml:space="preserve"> </w:t>
      </w:r>
      <w:r>
        <w:rPr>
          <w:color w:val="000005"/>
          <w:w w:val="90"/>
        </w:rPr>
        <w:t>shifts</w:t>
      </w:r>
      <w:r>
        <w:rPr>
          <w:color w:val="000005"/>
          <w:spacing w:val="-10"/>
          <w:w w:val="90"/>
        </w:rPr>
        <w:t xml:space="preserve"> </w:t>
      </w:r>
      <w:r>
        <w:rPr>
          <w:color w:val="000005"/>
          <w:w w:val="90"/>
        </w:rPr>
        <w:t>in</w:t>
      </w:r>
      <w:r>
        <w:rPr>
          <w:color w:val="000005"/>
          <w:spacing w:val="-10"/>
          <w:w w:val="90"/>
        </w:rPr>
        <w:t xml:space="preserve"> </w:t>
      </w:r>
      <w:r>
        <w:rPr>
          <w:color w:val="000005"/>
          <w:w w:val="90"/>
        </w:rPr>
        <w:t>demand</w:t>
      </w:r>
      <w:r>
        <w:rPr>
          <w:color w:val="000005"/>
          <w:spacing w:val="-10"/>
          <w:w w:val="90"/>
        </w:rPr>
        <w:t xml:space="preserve"> </w:t>
      </w:r>
      <w:r>
        <w:rPr>
          <w:color w:val="000005"/>
          <w:w w:val="90"/>
        </w:rPr>
        <w:t>for</w:t>
      </w:r>
      <w:r>
        <w:rPr>
          <w:color w:val="000005"/>
          <w:spacing w:val="-10"/>
          <w:w w:val="90"/>
        </w:rPr>
        <w:t xml:space="preserve"> </w:t>
      </w:r>
      <w:r>
        <w:rPr>
          <w:color w:val="000005"/>
          <w:w w:val="90"/>
        </w:rPr>
        <w:t>assets</w:t>
      </w:r>
      <w:r>
        <w:rPr>
          <w:color w:val="000005"/>
          <w:spacing w:val="-10"/>
          <w:w w:val="90"/>
        </w:rPr>
        <w:t xml:space="preserve"> </w:t>
      </w:r>
      <w:r>
        <w:rPr>
          <w:color w:val="000005"/>
          <w:w w:val="90"/>
        </w:rPr>
        <w:t>driven by</w:t>
      </w:r>
      <w:r>
        <w:rPr>
          <w:color w:val="000005"/>
          <w:spacing w:val="-10"/>
          <w:w w:val="90"/>
        </w:rPr>
        <w:t xml:space="preserve"> </w:t>
      </w:r>
      <w:r>
        <w:rPr>
          <w:color w:val="000005"/>
          <w:w w:val="90"/>
        </w:rPr>
        <w:t>broader</w:t>
      </w:r>
      <w:r>
        <w:rPr>
          <w:color w:val="000005"/>
          <w:spacing w:val="-10"/>
          <w:w w:val="90"/>
        </w:rPr>
        <w:t xml:space="preserve"> </w:t>
      </w:r>
      <w:r>
        <w:rPr>
          <w:color w:val="000005"/>
          <w:w w:val="90"/>
        </w:rPr>
        <w:t>conditions</w:t>
      </w:r>
      <w:r>
        <w:rPr>
          <w:color w:val="000005"/>
          <w:spacing w:val="-10"/>
          <w:w w:val="90"/>
        </w:rPr>
        <w:t xml:space="preserve"> </w:t>
      </w:r>
      <w:r>
        <w:rPr>
          <w:color w:val="000005"/>
          <w:w w:val="90"/>
        </w:rPr>
        <w:t>in</w:t>
      </w:r>
      <w:r>
        <w:rPr>
          <w:color w:val="000005"/>
          <w:spacing w:val="-10"/>
          <w:w w:val="90"/>
        </w:rPr>
        <w:t xml:space="preserve"> </w:t>
      </w:r>
      <w:r>
        <w:rPr>
          <w:color w:val="000005"/>
          <w:w w:val="90"/>
        </w:rPr>
        <w:t>the</w:t>
      </w:r>
      <w:r>
        <w:rPr>
          <w:color w:val="000005"/>
          <w:spacing w:val="-10"/>
          <w:w w:val="90"/>
        </w:rPr>
        <w:t xml:space="preserve"> </w:t>
      </w:r>
      <w:r>
        <w:rPr>
          <w:color w:val="000005"/>
          <w:w w:val="90"/>
        </w:rPr>
        <w:t>financial</w:t>
      </w:r>
      <w:r>
        <w:rPr>
          <w:color w:val="000005"/>
          <w:spacing w:val="-10"/>
          <w:w w:val="90"/>
        </w:rPr>
        <w:t xml:space="preserve"> </w:t>
      </w:r>
      <w:r>
        <w:rPr>
          <w:color w:val="000005"/>
          <w:w w:val="90"/>
        </w:rPr>
        <w:t>system.</w:t>
      </w:r>
      <w:r>
        <w:rPr>
          <w:color w:val="000005"/>
          <w:spacing w:val="-3"/>
        </w:rPr>
        <w:t xml:space="preserve"> </w:t>
      </w:r>
      <w:r>
        <w:rPr>
          <w:color w:val="000005"/>
          <w:w w:val="90"/>
        </w:rPr>
        <w:t>This</w:t>
      </w:r>
      <w:r>
        <w:rPr>
          <w:color w:val="000005"/>
          <w:spacing w:val="-10"/>
          <w:w w:val="90"/>
        </w:rPr>
        <w:t xml:space="preserve"> </w:t>
      </w:r>
      <w:r>
        <w:rPr>
          <w:color w:val="000005"/>
          <w:w w:val="90"/>
        </w:rPr>
        <w:t>illusion</w:t>
      </w:r>
      <w:r>
        <w:rPr>
          <w:color w:val="000005"/>
          <w:spacing w:val="-10"/>
          <w:w w:val="90"/>
        </w:rPr>
        <w:t xml:space="preserve"> </w:t>
      </w:r>
      <w:r>
        <w:rPr>
          <w:color w:val="000005"/>
          <w:w w:val="90"/>
        </w:rPr>
        <w:t>of market</w:t>
      </w:r>
      <w:r>
        <w:rPr>
          <w:color w:val="000005"/>
          <w:spacing w:val="-10"/>
          <w:w w:val="90"/>
        </w:rPr>
        <w:t xml:space="preserve"> </w:t>
      </w:r>
      <w:r>
        <w:rPr>
          <w:color w:val="000005"/>
          <w:w w:val="90"/>
        </w:rPr>
        <w:t>liquidity</w:t>
      </w:r>
      <w:r>
        <w:rPr>
          <w:color w:val="000005"/>
          <w:spacing w:val="-10"/>
          <w:w w:val="90"/>
        </w:rPr>
        <w:t xml:space="preserve"> </w:t>
      </w:r>
      <w:r>
        <w:rPr>
          <w:color w:val="000005"/>
          <w:w w:val="90"/>
        </w:rPr>
        <w:t>can</w:t>
      </w:r>
      <w:r>
        <w:rPr>
          <w:color w:val="000005"/>
          <w:spacing w:val="-10"/>
          <w:w w:val="90"/>
        </w:rPr>
        <w:t xml:space="preserve"> </w:t>
      </w:r>
      <w:r>
        <w:rPr>
          <w:color w:val="000005"/>
          <w:w w:val="90"/>
        </w:rPr>
        <w:t>be</w:t>
      </w:r>
      <w:r>
        <w:rPr>
          <w:color w:val="000005"/>
          <w:spacing w:val="-10"/>
          <w:w w:val="90"/>
        </w:rPr>
        <w:t xml:space="preserve"> </w:t>
      </w:r>
      <w:r>
        <w:rPr>
          <w:color w:val="000005"/>
          <w:w w:val="90"/>
        </w:rPr>
        <w:t>damaging</w:t>
      </w:r>
      <w:r>
        <w:rPr>
          <w:color w:val="000005"/>
          <w:spacing w:val="-10"/>
          <w:w w:val="90"/>
        </w:rPr>
        <w:t xml:space="preserve"> </w:t>
      </w:r>
      <w:r>
        <w:rPr>
          <w:color w:val="000005"/>
          <w:w w:val="90"/>
        </w:rPr>
        <w:t>when</w:t>
      </w:r>
      <w:r>
        <w:rPr>
          <w:color w:val="000005"/>
          <w:spacing w:val="-10"/>
          <w:w w:val="90"/>
        </w:rPr>
        <w:t xml:space="preserve"> </w:t>
      </w:r>
      <w:r>
        <w:rPr>
          <w:color w:val="000005"/>
          <w:w w:val="90"/>
        </w:rPr>
        <w:t>investor</w:t>
      </w:r>
      <w:r>
        <w:rPr>
          <w:color w:val="000005"/>
          <w:spacing w:val="-10"/>
          <w:w w:val="90"/>
        </w:rPr>
        <w:t xml:space="preserve"> </w:t>
      </w:r>
      <w:r>
        <w:rPr>
          <w:color w:val="000005"/>
          <w:w w:val="90"/>
        </w:rPr>
        <w:t>preferences shift</w:t>
      </w:r>
      <w:r>
        <w:rPr>
          <w:color w:val="000005"/>
          <w:spacing w:val="-4"/>
          <w:w w:val="90"/>
        </w:rPr>
        <w:t xml:space="preserve"> </w:t>
      </w:r>
      <w:r>
        <w:rPr>
          <w:color w:val="000005"/>
          <w:w w:val="90"/>
        </w:rPr>
        <w:t>and</w:t>
      </w:r>
      <w:r>
        <w:rPr>
          <w:color w:val="000005"/>
          <w:spacing w:val="-4"/>
          <w:w w:val="90"/>
        </w:rPr>
        <w:t xml:space="preserve"> </w:t>
      </w:r>
      <w:r>
        <w:rPr>
          <w:color w:val="000005"/>
          <w:w w:val="90"/>
        </w:rPr>
        <w:t>liquidity</w:t>
      </w:r>
      <w:r>
        <w:rPr>
          <w:color w:val="000005"/>
          <w:spacing w:val="-4"/>
          <w:w w:val="90"/>
        </w:rPr>
        <w:t xml:space="preserve"> </w:t>
      </w:r>
      <w:r>
        <w:rPr>
          <w:color w:val="000005"/>
          <w:w w:val="90"/>
        </w:rPr>
        <w:t>risk</w:t>
      </w:r>
      <w:r>
        <w:rPr>
          <w:color w:val="000005"/>
          <w:spacing w:val="-4"/>
          <w:w w:val="90"/>
        </w:rPr>
        <w:t xml:space="preserve"> </w:t>
      </w:r>
      <w:r>
        <w:rPr>
          <w:color w:val="000005"/>
          <w:w w:val="90"/>
        </w:rPr>
        <w:t>premia</w:t>
      </w:r>
      <w:r>
        <w:rPr>
          <w:color w:val="000005"/>
          <w:spacing w:val="-4"/>
          <w:w w:val="90"/>
        </w:rPr>
        <w:t xml:space="preserve"> </w:t>
      </w:r>
      <w:r>
        <w:rPr>
          <w:color w:val="000005"/>
          <w:w w:val="90"/>
        </w:rPr>
        <w:t>change,</w:t>
      </w:r>
      <w:r>
        <w:rPr>
          <w:color w:val="000005"/>
          <w:spacing w:val="-4"/>
          <w:w w:val="90"/>
        </w:rPr>
        <w:t xml:space="preserve"> </w:t>
      </w:r>
      <w:r>
        <w:rPr>
          <w:color w:val="000005"/>
          <w:w w:val="90"/>
        </w:rPr>
        <w:t>for</w:t>
      </w:r>
      <w:r>
        <w:rPr>
          <w:color w:val="000005"/>
          <w:spacing w:val="-4"/>
          <w:w w:val="90"/>
        </w:rPr>
        <w:t xml:space="preserve"> </w:t>
      </w:r>
      <w:r>
        <w:rPr>
          <w:color w:val="000005"/>
          <w:w w:val="90"/>
        </w:rPr>
        <w:t>example</w:t>
      </w:r>
      <w:r>
        <w:rPr>
          <w:color w:val="000005"/>
          <w:spacing w:val="-4"/>
          <w:w w:val="90"/>
        </w:rPr>
        <w:t xml:space="preserve"> </w:t>
      </w:r>
      <w:r>
        <w:rPr>
          <w:color w:val="000005"/>
          <w:w w:val="90"/>
        </w:rPr>
        <w:t>if</w:t>
      </w:r>
      <w:r>
        <w:rPr>
          <w:color w:val="000005"/>
          <w:spacing w:val="-4"/>
          <w:w w:val="90"/>
        </w:rPr>
        <w:t xml:space="preserve"> </w:t>
      </w:r>
      <w:r>
        <w:rPr>
          <w:color w:val="000005"/>
          <w:w w:val="90"/>
        </w:rPr>
        <w:t xml:space="preserve">this </w:t>
      </w:r>
      <w:r>
        <w:rPr>
          <w:color w:val="000005"/>
          <w:w w:val="85"/>
        </w:rPr>
        <w:t xml:space="preserve">undermines the actual or perceived resilience of systemically </w:t>
      </w:r>
      <w:r>
        <w:rPr>
          <w:color w:val="000005"/>
          <w:w w:val="90"/>
        </w:rPr>
        <w:t xml:space="preserve">important institutions or their counterparties, or important funding markets, with wider adverse consequences for financial stability — as distinct from the more contained </w:t>
      </w:r>
      <w:proofErr w:type="spellStart"/>
      <w:r>
        <w:rPr>
          <w:color w:val="000005"/>
          <w:spacing w:val="-2"/>
          <w:w w:val="95"/>
        </w:rPr>
        <w:t>crystallisation</w:t>
      </w:r>
      <w:proofErr w:type="spellEnd"/>
      <w:r>
        <w:rPr>
          <w:color w:val="000005"/>
          <w:spacing w:val="-5"/>
          <w:w w:val="95"/>
        </w:rPr>
        <w:t xml:space="preserve"> </w:t>
      </w:r>
      <w:r>
        <w:rPr>
          <w:color w:val="000005"/>
          <w:spacing w:val="-2"/>
          <w:w w:val="95"/>
        </w:rPr>
        <w:t>of</w:t>
      </w:r>
      <w:r>
        <w:rPr>
          <w:color w:val="000005"/>
          <w:spacing w:val="-5"/>
          <w:w w:val="95"/>
        </w:rPr>
        <w:t xml:space="preserve"> </w:t>
      </w:r>
      <w:r>
        <w:rPr>
          <w:color w:val="000005"/>
          <w:spacing w:val="-2"/>
          <w:w w:val="95"/>
        </w:rPr>
        <w:t>investment</w:t>
      </w:r>
      <w:r>
        <w:rPr>
          <w:color w:val="000005"/>
          <w:spacing w:val="-5"/>
          <w:w w:val="95"/>
        </w:rPr>
        <w:t xml:space="preserve"> </w:t>
      </w:r>
      <w:r>
        <w:rPr>
          <w:color w:val="000005"/>
          <w:spacing w:val="-2"/>
          <w:w w:val="95"/>
        </w:rPr>
        <w:t>risk.</w:t>
      </w:r>
    </w:p>
    <w:p w14:paraId="55182ED5" w14:textId="77777777" w:rsidR="007423F2" w:rsidRDefault="007423F2">
      <w:pPr>
        <w:pStyle w:val="BodyText"/>
        <w:spacing w:before="28"/>
      </w:pPr>
    </w:p>
    <w:p w14:paraId="1BC98988" w14:textId="77777777" w:rsidR="007423F2" w:rsidRDefault="000B511B">
      <w:pPr>
        <w:pStyle w:val="Heading4"/>
      </w:pPr>
      <w:r>
        <w:rPr>
          <w:color w:val="682C61"/>
          <w:spacing w:val="-6"/>
        </w:rPr>
        <w:t>What</w:t>
      </w:r>
      <w:r>
        <w:rPr>
          <w:color w:val="682C61"/>
          <w:spacing w:val="-15"/>
        </w:rPr>
        <w:t xml:space="preserve"> </w:t>
      </w:r>
      <w:r>
        <w:rPr>
          <w:color w:val="682C61"/>
          <w:spacing w:val="-6"/>
        </w:rPr>
        <w:t>is</w:t>
      </w:r>
      <w:r>
        <w:rPr>
          <w:color w:val="682C61"/>
          <w:spacing w:val="-15"/>
        </w:rPr>
        <w:t xml:space="preserve"> </w:t>
      </w:r>
      <w:r>
        <w:rPr>
          <w:color w:val="682C61"/>
          <w:spacing w:val="-6"/>
        </w:rPr>
        <w:t>market</w:t>
      </w:r>
      <w:r>
        <w:rPr>
          <w:color w:val="682C61"/>
          <w:spacing w:val="-14"/>
        </w:rPr>
        <w:t xml:space="preserve"> </w:t>
      </w:r>
      <w:r>
        <w:rPr>
          <w:color w:val="682C61"/>
          <w:spacing w:val="-6"/>
        </w:rPr>
        <w:t>liquidity?</w:t>
      </w:r>
    </w:p>
    <w:p w14:paraId="1DADEC51" w14:textId="77777777" w:rsidR="007423F2" w:rsidRDefault="000B511B">
      <w:pPr>
        <w:pStyle w:val="BodyText"/>
        <w:spacing w:before="23" w:line="268" w:lineRule="auto"/>
        <w:ind w:left="85"/>
      </w:pPr>
      <w:r>
        <w:rPr>
          <w:color w:val="000005"/>
          <w:w w:val="85"/>
        </w:rPr>
        <w:t xml:space="preserve">Market liquidity refers to the ease with which one asset can be </w:t>
      </w:r>
      <w:r>
        <w:rPr>
          <w:color w:val="000005"/>
          <w:w w:val="90"/>
        </w:rPr>
        <w:t>traded</w:t>
      </w:r>
      <w:r>
        <w:rPr>
          <w:color w:val="000005"/>
          <w:spacing w:val="-3"/>
          <w:w w:val="90"/>
        </w:rPr>
        <w:t xml:space="preserve"> </w:t>
      </w:r>
      <w:r>
        <w:rPr>
          <w:color w:val="000005"/>
          <w:w w:val="90"/>
        </w:rPr>
        <w:t>for</w:t>
      </w:r>
      <w:r>
        <w:rPr>
          <w:color w:val="000005"/>
          <w:spacing w:val="-3"/>
          <w:w w:val="90"/>
        </w:rPr>
        <w:t xml:space="preserve"> </w:t>
      </w:r>
      <w:r>
        <w:rPr>
          <w:color w:val="000005"/>
          <w:w w:val="90"/>
        </w:rPr>
        <w:t>another.</w:t>
      </w:r>
      <w:r>
        <w:rPr>
          <w:color w:val="000005"/>
          <w:spacing w:val="40"/>
        </w:rPr>
        <w:t xml:space="preserve"> </w:t>
      </w:r>
      <w:r>
        <w:rPr>
          <w:color w:val="000005"/>
          <w:w w:val="90"/>
        </w:rPr>
        <w:t>It</w:t>
      </w:r>
      <w:r>
        <w:rPr>
          <w:color w:val="000005"/>
          <w:spacing w:val="-3"/>
          <w:w w:val="90"/>
        </w:rPr>
        <w:t xml:space="preserve"> </w:t>
      </w:r>
      <w:r>
        <w:rPr>
          <w:color w:val="000005"/>
          <w:w w:val="90"/>
        </w:rPr>
        <w:t>can</w:t>
      </w:r>
      <w:r>
        <w:rPr>
          <w:color w:val="000005"/>
          <w:spacing w:val="-3"/>
          <w:w w:val="90"/>
        </w:rPr>
        <w:t xml:space="preserve"> </w:t>
      </w:r>
      <w:r>
        <w:rPr>
          <w:color w:val="000005"/>
          <w:w w:val="90"/>
        </w:rPr>
        <w:t>be</w:t>
      </w:r>
      <w:r>
        <w:rPr>
          <w:color w:val="000005"/>
          <w:spacing w:val="-3"/>
          <w:w w:val="90"/>
        </w:rPr>
        <w:t xml:space="preserve"> </w:t>
      </w:r>
      <w:proofErr w:type="spellStart"/>
      <w:r>
        <w:rPr>
          <w:color w:val="000005"/>
          <w:w w:val="90"/>
        </w:rPr>
        <w:t>characterised</w:t>
      </w:r>
      <w:proofErr w:type="spellEnd"/>
      <w:r>
        <w:rPr>
          <w:color w:val="000005"/>
          <w:spacing w:val="-3"/>
          <w:w w:val="90"/>
        </w:rPr>
        <w:t xml:space="preserve"> </w:t>
      </w:r>
      <w:r>
        <w:rPr>
          <w:color w:val="000005"/>
          <w:w w:val="90"/>
        </w:rPr>
        <w:t>in</w:t>
      </w:r>
      <w:r>
        <w:rPr>
          <w:color w:val="000005"/>
          <w:spacing w:val="-3"/>
          <w:w w:val="90"/>
        </w:rPr>
        <w:t xml:space="preserve"> </w:t>
      </w:r>
      <w:r>
        <w:rPr>
          <w:color w:val="000005"/>
          <w:w w:val="90"/>
        </w:rPr>
        <w:t xml:space="preserve">two </w:t>
      </w:r>
      <w:r>
        <w:rPr>
          <w:color w:val="000005"/>
          <w:spacing w:val="-2"/>
        </w:rPr>
        <w:t>complementary</w:t>
      </w:r>
      <w:r>
        <w:rPr>
          <w:color w:val="000005"/>
          <w:spacing w:val="-16"/>
        </w:rPr>
        <w:t xml:space="preserve"> </w:t>
      </w:r>
      <w:r>
        <w:rPr>
          <w:color w:val="000005"/>
          <w:spacing w:val="-2"/>
        </w:rPr>
        <w:t>ways.</w:t>
      </w:r>
    </w:p>
    <w:p w14:paraId="344FA4F6" w14:textId="77777777" w:rsidR="007423F2" w:rsidRDefault="007423F2">
      <w:pPr>
        <w:pStyle w:val="BodyText"/>
        <w:spacing w:before="29"/>
      </w:pPr>
    </w:p>
    <w:p w14:paraId="6E783A6B" w14:textId="77777777" w:rsidR="007423F2" w:rsidRDefault="000B511B">
      <w:pPr>
        <w:pStyle w:val="Heading4"/>
      </w:pPr>
      <w:r>
        <w:rPr>
          <w:color w:val="682C61"/>
          <w:w w:val="85"/>
        </w:rPr>
        <w:t>A</w:t>
      </w:r>
      <w:r>
        <w:rPr>
          <w:color w:val="682C61"/>
          <w:spacing w:val="-3"/>
        </w:rPr>
        <w:t xml:space="preserve"> </w:t>
      </w:r>
      <w:r>
        <w:rPr>
          <w:color w:val="682C61"/>
          <w:w w:val="85"/>
        </w:rPr>
        <w:t>‘microstructure’</w:t>
      </w:r>
      <w:r>
        <w:rPr>
          <w:color w:val="682C61"/>
          <w:spacing w:val="-3"/>
        </w:rPr>
        <w:t xml:space="preserve"> </w:t>
      </w:r>
      <w:r>
        <w:rPr>
          <w:color w:val="682C61"/>
          <w:w w:val="85"/>
        </w:rPr>
        <w:t>view</w:t>
      </w:r>
      <w:r>
        <w:rPr>
          <w:color w:val="682C61"/>
          <w:spacing w:val="-3"/>
        </w:rPr>
        <w:t xml:space="preserve"> </w:t>
      </w:r>
      <w:r>
        <w:rPr>
          <w:color w:val="682C61"/>
          <w:w w:val="85"/>
        </w:rPr>
        <w:t>of</w:t>
      </w:r>
      <w:r>
        <w:rPr>
          <w:color w:val="682C61"/>
          <w:spacing w:val="-2"/>
        </w:rPr>
        <w:t xml:space="preserve"> </w:t>
      </w:r>
      <w:r>
        <w:rPr>
          <w:color w:val="682C61"/>
          <w:w w:val="85"/>
        </w:rPr>
        <w:t>market</w:t>
      </w:r>
      <w:r>
        <w:rPr>
          <w:color w:val="682C61"/>
          <w:spacing w:val="-3"/>
        </w:rPr>
        <w:t xml:space="preserve"> </w:t>
      </w:r>
      <w:r>
        <w:rPr>
          <w:color w:val="682C61"/>
          <w:spacing w:val="-2"/>
          <w:w w:val="85"/>
        </w:rPr>
        <w:t>liquidity</w:t>
      </w:r>
    </w:p>
    <w:p w14:paraId="15661EE6" w14:textId="77777777" w:rsidR="007423F2" w:rsidRDefault="000B511B">
      <w:pPr>
        <w:pStyle w:val="BodyText"/>
        <w:spacing w:before="23" w:line="268" w:lineRule="auto"/>
        <w:ind w:left="85"/>
      </w:pPr>
      <w:r>
        <w:rPr>
          <w:color w:val="000005"/>
          <w:w w:val="90"/>
        </w:rPr>
        <w:t>From</w:t>
      </w:r>
      <w:r>
        <w:rPr>
          <w:color w:val="000005"/>
          <w:spacing w:val="-7"/>
          <w:w w:val="90"/>
        </w:rPr>
        <w:t xml:space="preserve"> </w:t>
      </w:r>
      <w:r>
        <w:rPr>
          <w:color w:val="000005"/>
          <w:w w:val="90"/>
        </w:rPr>
        <w:t>a</w:t>
      </w:r>
      <w:r>
        <w:rPr>
          <w:color w:val="000005"/>
          <w:spacing w:val="-7"/>
          <w:w w:val="90"/>
        </w:rPr>
        <w:t xml:space="preserve"> </w:t>
      </w:r>
      <w:r>
        <w:rPr>
          <w:color w:val="000005"/>
          <w:w w:val="90"/>
        </w:rPr>
        <w:t>‘microstructure’</w:t>
      </w:r>
      <w:r>
        <w:rPr>
          <w:color w:val="000005"/>
          <w:spacing w:val="-7"/>
          <w:w w:val="90"/>
        </w:rPr>
        <w:t xml:space="preserve"> </w:t>
      </w:r>
      <w:r>
        <w:rPr>
          <w:color w:val="000005"/>
          <w:w w:val="90"/>
        </w:rPr>
        <w:t>perspective,</w:t>
      </w:r>
      <w:r>
        <w:rPr>
          <w:color w:val="000005"/>
          <w:spacing w:val="-7"/>
          <w:w w:val="90"/>
        </w:rPr>
        <w:t xml:space="preserve"> </w:t>
      </w:r>
      <w:r>
        <w:rPr>
          <w:color w:val="000005"/>
          <w:w w:val="90"/>
        </w:rPr>
        <w:t>a</w:t>
      </w:r>
      <w:r>
        <w:rPr>
          <w:color w:val="000005"/>
          <w:spacing w:val="-7"/>
          <w:w w:val="90"/>
        </w:rPr>
        <w:t xml:space="preserve"> </w:t>
      </w:r>
      <w:r>
        <w:rPr>
          <w:color w:val="000005"/>
          <w:w w:val="90"/>
        </w:rPr>
        <w:t>market</w:t>
      </w:r>
      <w:r>
        <w:rPr>
          <w:color w:val="000005"/>
          <w:spacing w:val="-7"/>
          <w:w w:val="90"/>
        </w:rPr>
        <w:t xml:space="preserve"> </w:t>
      </w:r>
      <w:r>
        <w:rPr>
          <w:color w:val="000005"/>
          <w:w w:val="90"/>
        </w:rPr>
        <w:t>is</w:t>
      </w:r>
      <w:r>
        <w:rPr>
          <w:color w:val="000005"/>
          <w:spacing w:val="-7"/>
          <w:w w:val="90"/>
        </w:rPr>
        <w:t xml:space="preserve"> </w:t>
      </w:r>
      <w:r>
        <w:rPr>
          <w:color w:val="000005"/>
          <w:w w:val="90"/>
        </w:rPr>
        <w:t>typically considered</w:t>
      </w:r>
      <w:r>
        <w:rPr>
          <w:color w:val="000005"/>
          <w:spacing w:val="-3"/>
          <w:w w:val="90"/>
        </w:rPr>
        <w:t xml:space="preserve"> </w:t>
      </w:r>
      <w:r>
        <w:rPr>
          <w:color w:val="000005"/>
          <w:w w:val="90"/>
        </w:rPr>
        <w:t>liquid</w:t>
      </w:r>
      <w:r>
        <w:rPr>
          <w:color w:val="000005"/>
          <w:spacing w:val="-3"/>
          <w:w w:val="90"/>
        </w:rPr>
        <w:t xml:space="preserve"> </w:t>
      </w:r>
      <w:r>
        <w:rPr>
          <w:color w:val="000005"/>
          <w:w w:val="90"/>
        </w:rPr>
        <w:t>if</w:t>
      </w:r>
      <w:r>
        <w:rPr>
          <w:color w:val="000005"/>
          <w:spacing w:val="-3"/>
          <w:w w:val="90"/>
        </w:rPr>
        <w:t xml:space="preserve"> </w:t>
      </w:r>
      <w:r>
        <w:rPr>
          <w:color w:val="000005"/>
          <w:w w:val="90"/>
        </w:rPr>
        <w:t>investors</w:t>
      </w:r>
      <w:r>
        <w:rPr>
          <w:color w:val="000005"/>
          <w:spacing w:val="-3"/>
          <w:w w:val="90"/>
        </w:rPr>
        <w:t xml:space="preserve"> </w:t>
      </w:r>
      <w:r>
        <w:rPr>
          <w:color w:val="000005"/>
          <w:w w:val="90"/>
        </w:rPr>
        <w:t>can</w:t>
      </w:r>
      <w:r>
        <w:rPr>
          <w:color w:val="000005"/>
          <w:spacing w:val="-3"/>
          <w:w w:val="90"/>
        </w:rPr>
        <w:t xml:space="preserve"> </w:t>
      </w:r>
      <w:r>
        <w:rPr>
          <w:color w:val="000005"/>
          <w:w w:val="90"/>
        </w:rPr>
        <w:t>transact</w:t>
      </w:r>
      <w:r>
        <w:rPr>
          <w:color w:val="000005"/>
          <w:spacing w:val="-3"/>
          <w:w w:val="90"/>
        </w:rPr>
        <w:t xml:space="preserve"> </w:t>
      </w:r>
      <w:r>
        <w:rPr>
          <w:color w:val="000005"/>
          <w:w w:val="90"/>
        </w:rPr>
        <w:t>in</w:t>
      </w:r>
      <w:r>
        <w:rPr>
          <w:color w:val="000005"/>
          <w:spacing w:val="-3"/>
          <w:w w:val="90"/>
        </w:rPr>
        <w:t xml:space="preserve"> </w:t>
      </w:r>
      <w:r>
        <w:rPr>
          <w:color w:val="000005"/>
          <w:w w:val="90"/>
        </w:rPr>
        <w:t>a</w:t>
      </w:r>
      <w:r>
        <w:rPr>
          <w:color w:val="000005"/>
          <w:spacing w:val="-3"/>
          <w:w w:val="90"/>
        </w:rPr>
        <w:t xml:space="preserve"> </w:t>
      </w:r>
      <w:r>
        <w:rPr>
          <w:color w:val="000005"/>
          <w:w w:val="90"/>
        </w:rPr>
        <w:t>security</w:t>
      </w:r>
      <w:r>
        <w:rPr>
          <w:color w:val="000005"/>
          <w:spacing w:val="-3"/>
          <w:w w:val="90"/>
        </w:rPr>
        <w:t xml:space="preserve"> </w:t>
      </w:r>
      <w:r>
        <w:rPr>
          <w:color w:val="000005"/>
          <w:w w:val="90"/>
        </w:rPr>
        <w:t>at</w:t>
      </w:r>
      <w:r>
        <w:rPr>
          <w:color w:val="000005"/>
          <w:spacing w:val="-3"/>
          <w:w w:val="90"/>
        </w:rPr>
        <w:t xml:space="preserve"> </w:t>
      </w:r>
      <w:r>
        <w:rPr>
          <w:color w:val="000005"/>
          <w:w w:val="90"/>
        </w:rPr>
        <w:t xml:space="preserve">a </w:t>
      </w:r>
      <w:r>
        <w:rPr>
          <w:color w:val="000005"/>
          <w:w w:val="85"/>
        </w:rPr>
        <w:t xml:space="preserve">price close to that prevailing in the market prior to their trade </w:t>
      </w:r>
      <w:r>
        <w:rPr>
          <w:color w:val="000005"/>
          <w:w w:val="90"/>
        </w:rPr>
        <w:t>and</w:t>
      </w:r>
      <w:r>
        <w:rPr>
          <w:color w:val="000005"/>
          <w:spacing w:val="-4"/>
          <w:w w:val="90"/>
        </w:rPr>
        <w:t xml:space="preserve"> </w:t>
      </w:r>
      <w:r>
        <w:rPr>
          <w:color w:val="000005"/>
          <w:w w:val="90"/>
        </w:rPr>
        <w:t>prices</w:t>
      </w:r>
      <w:r>
        <w:rPr>
          <w:color w:val="000005"/>
          <w:spacing w:val="-4"/>
          <w:w w:val="90"/>
        </w:rPr>
        <w:t xml:space="preserve"> </w:t>
      </w:r>
      <w:r>
        <w:rPr>
          <w:color w:val="000005"/>
          <w:w w:val="90"/>
        </w:rPr>
        <w:t>are</w:t>
      </w:r>
      <w:r>
        <w:rPr>
          <w:color w:val="000005"/>
          <w:spacing w:val="-4"/>
          <w:w w:val="90"/>
        </w:rPr>
        <w:t xml:space="preserve"> </w:t>
      </w:r>
      <w:r>
        <w:rPr>
          <w:color w:val="000005"/>
          <w:w w:val="90"/>
        </w:rPr>
        <w:t>predictable</w:t>
      </w:r>
      <w:r>
        <w:rPr>
          <w:color w:val="000005"/>
          <w:spacing w:val="-4"/>
          <w:w w:val="90"/>
        </w:rPr>
        <w:t xml:space="preserve"> </w:t>
      </w:r>
      <w:r>
        <w:rPr>
          <w:color w:val="000005"/>
          <w:w w:val="90"/>
        </w:rPr>
        <w:t>in</w:t>
      </w:r>
      <w:r>
        <w:rPr>
          <w:color w:val="000005"/>
          <w:spacing w:val="-4"/>
          <w:w w:val="90"/>
        </w:rPr>
        <w:t xml:space="preserve"> </w:t>
      </w:r>
      <w:r>
        <w:rPr>
          <w:color w:val="000005"/>
          <w:w w:val="90"/>
        </w:rPr>
        <w:t>the</w:t>
      </w:r>
      <w:r>
        <w:rPr>
          <w:color w:val="000005"/>
          <w:spacing w:val="-4"/>
          <w:w w:val="90"/>
        </w:rPr>
        <w:t xml:space="preserve"> </w:t>
      </w:r>
      <w:r>
        <w:rPr>
          <w:color w:val="000005"/>
          <w:w w:val="90"/>
        </w:rPr>
        <w:t>sense</w:t>
      </w:r>
      <w:r>
        <w:rPr>
          <w:color w:val="000005"/>
          <w:spacing w:val="-4"/>
          <w:w w:val="90"/>
        </w:rPr>
        <w:t xml:space="preserve"> </w:t>
      </w:r>
      <w:r>
        <w:rPr>
          <w:color w:val="000005"/>
          <w:w w:val="90"/>
        </w:rPr>
        <w:t>that</w:t>
      </w:r>
      <w:r>
        <w:rPr>
          <w:color w:val="000005"/>
          <w:spacing w:val="-4"/>
          <w:w w:val="90"/>
        </w:rPr>
        <w:t xml:space="preserve"> </w:t>
      </w:r>
      <w:r>
        <w:rPr>
          <w:color w:val="000005"/>
          <w:w w:val="90"/>
        </w:rPr>
        <w:t>fluctuations</w:t>
      </w:r>
      <w:r>
        <w:rPr>
          <w:color w:val="000005"/>
          <w:spacing w:val="-4"/>
          <w:w w:val="90"/>
        </w:rPr>
        <w:t xml:space="preserve"> </w:t>
      </w:r>
      <w:r>
        <w:rPr>
          <w:color w:val="000005"/>
          <w:w w:val="90"/>
        </w:rPr>
        <w:t>are primarily</w:t>
      </w:r>
      <w:r>
        <w:rPr>
          <w:color w:val="000005"/>
          <w:spacing w:val="-5"/>
          <w:w w:val="90"/>
        </w:rPr>
        <w:t xml:space="preserve"> </w:t>
      </w:r>
      <w:r>
        <w:rPr>
          <w:color w:val="000005"/>
          <w:w w:val="90"/>
        </w:rPr>
        <w:t>driven</w:t>
      </w:r>
      <w:r>
        <w:rPr>
          <w:color w:val="000005"/>
          <w:spacing w:val="-5"/>
          <w:w w:val="90"/>
        </w:rPr>
        <w:t xml:space="preserve"> </w:t>
      </w:r>
      <w:r>
        <w:rPr>
          <w:color w:val="000005"/>
          <w:w w:val="90"/>
        </w:rPr>
        <w:t>by</w:t>
      </w:r>
      <w:r>
        <w:rPr>
          <w:color w:val="000005"/>
          <w:spacing w:val="-5"/>
          <w:w w:val="90"/>
        </w:rPr>
        <w:t xml:space="preserve"> </w:t>
      </w:r>
      <w:r>
        <w:rPr>
          <w:color w:val="000005"/>
          <w:w w:val="90"/>
        </w:rPr>
        <w:t>fundamental</w:t>
      </w:r>
      <w:r>
        <w:rPr>
          <w:color w:val="000005"/>
          <w:spacing w:val="-5"/>
          <w:w w:val="90"/>
        </w:rPr>
        <w:t xml:space="preserve"> </w:t>
      </w:r>
      <w:r>
        <w:rPr>
          <w:color w:val="000005"/>
          <w:w w:val="90"/>
        </w:rPr>
        <w:t>factors,</w:t>
      </w:r>
      <w:r>
        <w:rPr>
          <w:color w:val="000005"/>
          <w:spacing w:val="-5"/>
          <w:w w:val="90"/>
        </w:rPr>
        <w:t xml:space="preserve"> </w:t>
      </w:r>
      <w:r>
        <w:rPr>
          <w:color w:val="000005"/>
          <w:w w:val="90"/>
        </w:rPr>
        <w:t>such</w:t>
      </w:r>
      <w:r>
        <w:rPr>
          <w:color w:val="000005"/>
          <w:spacing w:val="-5"/>
          <w:w w:val="90"/>
        </w:rPr>
        <w:t xml:space="preserve"> </w:t>
      </w:r>
      <w:r>
        <w:rPr>
          <w:color w:val="000005"/>
          <w:w w:val="90"/>
        </w:rPr>
        <w:t>as</w:t>
      </w:r>
      <w:r>
        <w:rPr>
          <w:color w:val="000005"/>
          <w:spacing w:val="-5"/>
          <w:w w:val="90"/>
        </w:rPr>
        <w:t xml:space="preserve"> </w:t>
      </w:r>
      <w:r>
        <w:rPr>
          <w:color w:val="000005"/>
          <w:w w:val="90"/>
        </w:rPr>
        <w:t>the</w:t>
      </w:r>
      <w:r>
        <w:rPr>
          <w:color w:val="000005"/>
          <w:spacing w:val="-5"/>
          <w:w w:val="90"/>
        </w:rPr>
        <w:t xml:space="preserve"> </w:t>
      </w:r>
      <w:r>
        <w:rPr>
          <w:color w:val="000005"/>
          <w:w w:val="90"/>
        </w:rPr>
        <w:t xml:space="preserve">outlook </w:t>
      </w:r>
      <w:r>
        <w:rPr>
          <w:color w:val="000005"/>
          <w:w w:val="85"/>
        </w:rPr>
        <w:t>for future cash flows.</w:t>
      </w:r>
      <w:r>
        <w:rPr>
          <w:color w:val="000005"/>
          <w:spacing w:val="40"/>
        </w:rPr>
        <w:t xml:space="preserve"> </w:t>
      </w:r>
      <w:r>
        <w:rPr>
          <w:color w:val="000005"/>
          <w:w w:val="85"/>
        </w:rPr>
        <w:t xml:space="preserve">Together, these characteristics speak to </w:t>
      </w:r>
      <w:r>
        <w:rPr>
          <w:color w:val="000005"/>
          <w:w w:val="90"/>
        </w:rPr>
        <w:t>the</w:t>
      </w:r>
      <w:r>
        <w:rPr>
          <w:color w:val="000005"/>
          <w:spacing w:val="-2"/>
          <w:w w:val="90"/>
        </w:rPr>
        <w:t xml:space="preserve"> </w:t>
      </w:r>
      <w:r>
        <w:rPr>
          <w:color w:val="000005"/>
          <w:w w:val="90"/>
        </w:rPr>
        <w:t>efficiency</w:t>
      </w:r>
      <w:r>
        <w:rPr>
          <w:color w:val="000005"/>
          <w:spacing w:val="-2"/>
          <w:w w:val="90"/>
        </w:rPr>
        <w:t xml:space="preserve"> </w:t>
      </w:r>
      <w:r>
        <w:rPr>
          <w:color w:val="000005"/>
          <w:w w:val="90"/>
        </w:rPr>
        <w:t>with</w:t>
      </w:r>
      <w:r>
        <w:rPr>
          <w:color w:val="000005"/>
          <w:spacing w:val="-2"/>
          <w:w w:val="90"/>
        </w:rPr>
        <w:t xml:space="preserve"> </w:t>
      </w:r>
      <w:r>
        <w:rPr>
          <w:color w:val="000005"/>
          <w:w w:val="90"/>
        </w:rPr>
        <w:t>which</w:t>
      </w:r>
      <w:r>
        <w:rPr>
          <w:color w:val="000005"/>
          <w:spacing w:val="-2"/>
          <w:w w:val="90"/>
        </w:rPr>
        <w:t xml:space="preserve"> </w:t>
      </w:r>
      <w:r>
        <w:rPr>
          <w:color w:val="000005"/>
          <w:w w:val="90"/>
        </w:rPr>
        <w:t>economic</w:t>
      </w:r>
      <w:r>
        <w:rPr>
          <w:color w:val="000005"/>
          <w:spacing w:val="-2"/>
          <w:w w:val="90"/>
        </w:rPr>
        <w:t xml:space="preserve"> </w:t>
      </w:r>
      <w:r>
        <w:rPr>
          <w:color w:val="000005"/>
          <w:w w:val="90"/>
        </w:rPr>
        <w:t>agents</w:t>
      </w:r>
      <w:r>
        <w:rPr>
          <w:color w:val="000005"/>
          <w:spacing w:val="-2"/>
          <w:w w:val="90"/>
        </w:rPr>
        <w:t xml:space="preserve"> </w:t>
      </w:r>
      <w:r>
        <w:rPr>
          <w:color w:val="000005"/>
          <w:w w:val="90"/>
        </w:rPr>
        <w:t>are</w:t>
      </w:r>
      <w:r>
        <w:rPr>
          <w:color w:val="000005"/>
          <w:spacing w:val="-2"/>
          <w:w w:val="90"/>
        </w:rPr>
        <w:t xml:space="preserve"> </w:t>
      </w:r>
      <w:r>
        <w:rPr>
          <w:color w:val="000005"/>
          <w:w w:val="90"/>
        </w:rPr>
        <w:t>able</w:t>
      </w:r>
      <w:r>
        <w:rPr>
          <w:color w:val="000005"/>
          <w:spacing w:val="-2"/>
          <w:w w:val="90"/>
        </w:rPr>
        <w:t xml:space="preserve"> </w:t>
      </w:r>
      <w:r>
        <w:rPr>
          <w:color w:val="000005"/>
          <w:w w:val="90"/>
        </w:rPr>
        <w:t>to</w:t>
      </w:r>
      <w:r>
        <w:rPr>
          <w:color w:val="000005"/>
          <w:spacing w:val="-2"/>
          <w:w w:val="90"/>
        </w:rPr>
        <w:t xml:space="preserve"> </w:t>
      </w:r>
      <w:r>
        <w:rPr>
          <w:color w:val="000005"/>
          <w:w w:val="90"/>
        </w:rPr>
        <w:t>make core financial transactions, including the payment for goods and</w:t>
      </w:r>
      <w:r>
        <w:rPr>
          <w:color w:val="000005"/>
          <w:spacing w:val="-3"/>
          <w:w w:val="90"/>
        </w:rPr>
        <w:t xml:space="preserve"> </w:t>
      </w:r>
      <w:r>
        <w:rPr>
          <w:color w:val="000005"/>
          <w:w w:val="90"/>
        </w:rPr>
        <w:t>services,</w:t>
      </w:r>
      <w:r>
        <w:rPr>
          <w:color w:val="000005"/>
          <w:spacing w:val="-3"/>
          <w:w w:val="90"/>
        </w:rPr>
        <w:t xml:space="preserve"> </w:t>
      </w:r>
      <w:r>
        <w:rPr>
          <w:color w:val="000005"/>
          <w:w w:val="90"/>
        </w:rPr>
        <w:t>intermediating</w:t>
      </w:r>
      <w:r>
        <w:rPr>
          <w:color w:val="000005"/>
          <w:spacing w:val="-3"/>
          <w:w w:val="90"/>
        </w:rPr>
        <w:t xml:space="preserve"> </w:t>
      </w:r>
      <w:r>
        <w:rPr>
          <w:color w:val="000005"/>
          <w:w w:val="90"/>
        </w:rPr>
        <w:t>between</w:t>
      </w:r>
      <w:r>
        <w:rPr>
          <w:color w:val="000005"/>
          <w:spacing w:val="-3"/>
          <w:w w:val="90"/>
        </w:rPr>
        <w:t xml:space="preserve"> </w:t>
      </w:r>
      <w:r>
        <w:rPr>
          <w:color w:val="000005"/>
          <w:w w:val="90"/>
        </w:rPr>
        <w:t>savers</w:t>
      </w:r>
      <w:r>
        <w:rPr>
          <w:color w:val="000005"/>
          <w:spacing w:val="-3"/>
          <w:w w:val="90"/>
        </w:rPr>
        <w:t xml:space="preserve"> </w:t>
      </w:r>
      <w:r>
        <w:rPr>
          <w:color w:val="000005"/>
          <w:w w:val="90"/>
        </w:rPr>
        <w:t>and</w:t>
      </w:r>
      <w:r>
        <w:rPr>
          <w:color w:val="000005"/>
          <w:spacing w:val="-3"/>
          <w:w w:val="90"/>
        </w:rPr>
        <w:t xml:space="preserve"> </w:t>
      </w:r>
      <w:r>
        <w:rPr>
          <w:color w:val="000005"/>
          <w:w w:val="90"/>
        </w:rPr>
        <w:t>borrowers,</w:t>
      </w:r>
    </w:p>
    <w:p w14:paraId="09BC1322" w14:textId="77777777" w:rsidR="007423F2" w:rsidRDefault="000B511B">
      <w:pPr>
        <w:pStyle w:val="BodyText"/>
        <w:spacing w:before="106" w:line="268" w:lineRule="auto"/>
        <w:ind w:left="85" w:right="368"/>
      </w:pPr>
      <w:r>
        <w:br w:type="column"/>
      </w:r>
      <w:r>
        <w:rPr>
          <w:color w:val="000005"/>
          <w:w w:val="85"/>
        </w:rPr>
        <w:t>and insuring against and dispersing risk.</w:t>
      </w:r>
      <w:r>
        <w:rPr>
          <w:color w:val="000005"/>
          <w:spacing w:val="40"/>
        </w:rPr>
        <w:t xml:space="preserve"> </w:t>
      </w:r>
      <w:r>
        <w:rPr>
          <w:color w:val="000005"/>
          <w:w w:val="85"/>
        </w:rPr>
        <w:t xml:space="preserve">Greater transactional </w:t>
      </w:r>
      <w:r>
        <w:rPr>
          <w:color w:val="000005"/>
          <w:w w:val="90"/>
        </w:rPr>
        <w:t xml:space="preserve">efficiency ought also to contribute to better price discovery </w:t>
      </w:r>
      <w:r>
        <w:rPr>
          <w:color w:val="000005"/>
          <w:spacing w:val="-2"/>
          <w:w w:val="95"/>
        </w:rPr>
        <w:t>among</w:t>
      </w:r>
      <w:r>
        <w:rPr>
          <w:color w:val="000005"/>
          <w:spacing w:val="-6"/>
          <w:w w:val="95"/>
        </w:rPr>
        <w:t xml:space="preserve"> </w:t>
      </w:r>
      <w:r>
        <w:rPr>
          <w:color w:val="000005"/>
          <w:spacing w:val="-2"/>
          <w:w w:val="95"/>
        </w:rPr>
        <w:t>tradeable</w:t>
      </w:r>
      <w:r>
        <w:rPr>
          <w:color w:val="000005"/>
          <w:spacing w:val="-6"/>
          <w:w w:val="95"/>
        </w:rPr>
        <w:t xml:space="preserve"> </w:t>
      </w:r>
      <w:r>
        <w:rPr>
          <w:color w:val="000005"/>
          <w:spacing w:val="-2"/>
          <w:w w:val="95"/>
        </w:rPr>
        <w:t>financial</w:t>
      </w:r>
      <w:r>
        <w:rPr>
          <w:color w:val="000005"/>
          <w:spacing w:val="-6"/>
          <w:w w:val="95"/>
        </w:rPr>
        <w:t xml:space="preserve"> </w:t>
      </w:r>
      <w:r>
        <w:rPr>
          <w:color w:val="000005"/>
          <w:spacing w:val="-2"/>
          <w:w w:val="95"/>
        </w:rPr>
        <w:t>assets.</w:t>
      </w:r>
    </w:p>
    <w:p w14:paraId="0F36ADF6" w14:textId="77777777" w:rsidR="007423F2" w:rsidRDefault="007423F2">
      <w:pPr>
        <w:pStyle w:val="BodyText"/>
        <w:spacing w:before="9"/>
      </w:pPr>
    </w:p>
    <w:p w14:paraId="3FBC6918" w14:textId="77777777" w:rsidR="007423F2" w:rsidRDefault="000B511B">
      <w:pPr>
        <w:pStyle w:val="Heading4"/>
      </w:pPr>
      <w:r>
        <w:rPr>
          <w:color w:val="682C61"/>
          <w:w w:val="90"/>
        </w:rPr>
        <w:t>A</w:t>
      </w:r>
      <w:r>
        <w:rPr>
          <w:color w:val="682C61"/>
          <w:spacing w:val="-3"/>
          <w:w w:val="90"/>
        </w:rPr>
        <w:t xml:space="preserve"> </w:t>
      </w:r>
      <w:r>
        <w:rPr>
          <w:color w:val="682C61"/>
          <w:w w:val="90"/>
        </w:rPr>
        <w:t>‘</w:t>
      </w:r>
      <w:proofErr w:type="spellStart"/>
      <w:r>
        <w:rPr>
          <w:color w:val="682C61"/>
          <w:w w:val="90"/>
        </w:rPr>
        <w:t>macrofinancial</w:t>
      </w:r>
      <w:proofErr w:type="spellEnd"/>
      <w:r>
        <w:rPr>
          <w:color w:val="682C61"/>
          <w:w w:val="90"/>
        </w:rPr>
        <w:t>’</w:t>
      </w:r>
      <w:r>
        <w:rPr>
          <w:color w:val="682C61"/>
          <w:spacing w:val="-2"/>
          <w:w w:val="90"/>
        </w:rPr>
        <w:t xml:space="preserve"> </w:t>
      </w:r>
      <w:r>
        <w:rPr>
          <w:color w:val="682C61"/>
          <w:w w:val="90"/>
        </w:rPr>
        <w:t>view</w:t>
      </w:r>
      <w:r>
        <w:rPr>
          <w:color w:val="682C61"/>
          <w:spacing w:val="-3"/>
          <w:w w:val="90"/>
        </w:rPr>
        <w:t xml:space="preserve"> </w:t>
      </w:r>
      <w:r>
        <w:rPr>
          <w:color w:val="682C61"/>
          <w:w w:val="90"/>
        </w:rPr>
        <w:t>of</w:t>
      </w:r>
      <w:r>
        <w:rPr>
          <w:color w:val="682C61"/>
          <w:spacing w:val="-2"/>
          <w:w w:val="90"/>
        </w:rPr>
        <w:t xml:space="preserve"> </w:t>
      </w:r>
      <w:r>
        <w:rPr>
          <w:color w:val="682C61"/>
          <w:w w:val="90"/>
        </w:rPr>
        <w:t>market</w:t>
      </w:r>
      <w:r>
        <w:rPr>
          <w:color w:val="682C61"/>
          <w:spacing w:val="-2"/>
          <w:w w:val="90"/>
        </w:rPr>
        <w:t xml:space="preserve"> liquidity</w:t>
      </w:r>
    </w:p>
    <w:p w14:paraId="3A18966F" w14:textId="77777777" w:rsidR="007423F2" w:rsidRDefault="000B511B">
      <w:pPr>
        <w:pStyle w:val="BodyText"/>
        <w:spacing w:before="23" w:line="268" w:lineRule="auto"/>
        <w:ind w:left="85" w:right="368"/>
        <w:rPr>
          <w:position w:val="4"/>
          <w:sz w:val="14"/>
        </w:rPr>
      </w:pPr>
      <w:r>
        <w:rPr>
          <w:color w:val="000005"/>
          <w:w w:val="90"/>
        </w:rPr>
        <w:t>A</w:t>
      </w:r>
      <w:r>
        <w:rPr>
          <w:color w:val="000005"/>
          <w:spacing w:val="-7"/>
          <w:w w:val="90"/>
        </w:rPr>
        <w:t xml:space="preserve"> </w:t>
      </w:r>
      <w:r>
        <w:rPr>
          <w:color w:val="000005"/>
          <w:w w:val="90"/>
        </w:rPr>
        <w:t>complementary</w:t>
      </w:r>
      <w:r>
        <w:rPr>
          <w:color w:val="000005"/>
          <w:spacing w:val="-7"/>
          <w:w w:val="90"/>
        </w:rPr>
        <w:t xml:space="preserve"> </w:t>
      </w:r>
      <w:r>
        <w:rPr>
          <w:color w:val="000005"/>
          <w:w w:val="90"/>
        </w:rPr>
        <w:t>‘</w:t>
      </w:r>
      <w:proofErr w:type="spellStart"/>
      <w:r>
        <w:rPr>
          <w:color w:val="000005"/>
          <w:w w:val="90"/>
        </w:rPr>
        <w:t>macrofinancial</w:t>
      </w:r>
      <w:proofErr w:type="spellEnd"/>
      <w:r>
        <w:rPr>
          <w:color w:val="000005"/>
          <w:w w:val="90"/>
        </w:rPr>
        <w:t>’</w:t>
      </w:r>
      <w:r>
        <w:rPr>
          <w:color w:val="000005"/>
          <w:spacing w:val="-7"/>
          <w:w w:val="90"/>
        </w:rPr>
        <w:t xml:space="preserve"> </w:t>
      </w:r>
      <w:r>
        <w:rPr>
          <w:color w:val="000005"/>
          <w:w w:val="90"/>
        </w:rPr>
        <w:t>view</w:t>
      </w:r>
      <w:r>
        <w:rPr>
          <w:color w:val="000005"/>
          <w:spacing w:val="-7"/>
          <w:w w:val="90"/>
        </w:rPr>
        <w:t xml:space="preserve"> </w:t>
      </w:r>
      <w:r>
        <w:rPr>
          <w:color w:val="000005"/>
          <w:w w:val="90"/>
        </w:rPr>
        <w:t>of</w:t>
      </w:r>
      <w:r>
        <w:rPr>
          <w:color w:val="000005"/>
          <w:spacing w:val="-7"/>
          <w:w w:val="90"/>
        </w:rPr>
        <w:t xml:space="preserve"> </w:t>
      </w:r>
      <w:r>
        <w:rPr>
          <w:color w:val="000005"/>
          <w:w w:val="90"/>
        </w:rPr>
        <w:t>market</w:t>
      </w:r>
      <w:r>
        <w:rPr>
          <w:color w:val="000005"/>
          <w:spacing w:val="-7"/>
          <w:w w:val="90"/>
        </w:rPr>
        <w:t xml:space="preserve"> </w:t>
      </w:r>
      <w:r>
        <w:rPr>
          <w:color w:val="000005"/>
          <w:w w:val="90"/>
        </w:rPr>
        <w:t>liquidity</w:t>
      </w:r>
      <w:r>
        <w:rPr>
          <w:color w:val="000005"/>
          <w:spacing w:val="-7"/>
          <w:w w:val="90"/>
        </w:rPr>
        <w:t xml:space="preserve"> </w:t>
      </w:r>
      <w:r>
        <w:rPr>
          <w:color w:val="000005"/>
          <w:w w:val="90"/>
        </w:rPr>
        <w:t xml:space="preserve">is obtained by evaluating the degree to which markets are </w:t>
      </w:r>
      <w:r>
        <w:rPr>
          <w:color w:val="000005"/>
          <w:w w:val="85"/>
        </w:rPr>
        <w:t xml:space="preserve">susceptible to large and sustained shifts in the demand for and </w:t>
      </w:r>
      <w:r>
        <w:rPr>
          <w:color w:val="000005"/>
          <w:w w:val="90"/>
        </w:rPr>
        <w:t>supply</w:t>
      </w:r>
      <w:r>
        <w:rPr>
          <w:color w:val="000005"/>
          <w:spacing w:val="-10"/>
          <w:w w:val="90"/>
        </w:rPr>
        <w:t xml:space="preserve"> </w:t>
      </w:r>
      <w:r>
        <w:rPr>
          <w:color w:val="000005"/>
          <w:w w:val="90"/>
        </w:rPr>
        <w:t>of</w:t>
      </w:r>
      <w:r>
        <w:rPr>
          <w:color w:val="000005"/>
          <w:spacing w:val="-10"/>
          <w:w w:val="90"/>
        </w:rPr>
        <w:t xml:space="preserve"> </w:t>
      </w:r>
      <w:r>
        <w:rPr>
          <w:color w:val="000005"/>
          <w:w w:val="90"/>
        </w:rPr>
        <w:t>an</w:t>
      </w:r>
      <w:r>
        <w:rPr>
          <w:color w:val="000005"/>
          <w:spacing w:val="-10"/>
          <w:w w:val="90"/>
        </w:rPr>
        <w:t xml:space="preserve"> </w:t>
      </w:r>
      <w:r>
        <w:rPr>
          <w:color w:val="000005"/>
          <w:w w:val="90"/>
        </w:rPr>
        <w:t>asset,</w:t>
      </w:r>
      <w:r>
        <w:rPr>
          <w:color w:val="000005"/>
          <w:spacing w:val="-10"/>
          <w:w w:val="90"/>
        </w:rPr>
        <w:t xml:space="preserve"> </w:t>
      </w:r>
      <w:r>
        <w:rPr>
          <w:color w:val="000005"/>
          <w:w w:val="90"/>
        </w:rPr>
        <w:t>perhaps</w:t>
      </w:r>
      <w:r>
        <w:rPr>
          <w:color w:val="000005"/>
          <w:spacing w:val="-10"/>
          <w:w w:val="90"/>
        </w:rPr>
        <w:t xml:space="preserve"> </w:t>
      </w:r>
      <w:r>
        <w:rPr>
          <w:color w:val="000005"/>
          <w:w w:val="90"/>
        </w:rPr>
        <w:t>as</w:t>
      </w:r>
      <w:r>
        <w:rPr>
          <w:color w:val="000005"/>
          <w:spacing w:val="-10"/>
          <w:w w:val="90"/>
        </w:rPr>
        <w:t xml:space="preserve"> </w:t>
      </w:r>
      <w:r>
        <w:rPr>
          <w:color w:val="000005"/>
          <w:w w:val="90"/>
        </w:rPr>
        <w:t>a</w:t>
      </w:r>
      <w:r>
        <w:rPr>
          <w:color w:val="000005"/>
          <w:spacing w:val="-10"/>
          <w:w w:val="90"/>
        </w:rPr>
        <w:t xml:space="preserve"> </w:t>
      </w:r>
      <w:r>
        <w:rPr>
          <w:color w:val="000005"/>
          <w:w w:val="90"/>
        </w:rPr>
        <w:t>result</w:t>
      </w:r>
      <w:r>
        <w:rPr>
          <w:color w:val="000005"/>
          <w:spacing w:val="-10"/>
          <w:w w:val="90"/>
        </w:rPr>
        <w:t xml:space="preserve"> </w:t>
      </w:r>
      <w:r>
        <w:rPr>
          <w:color w:val="000005"/>
          <w:w w:val="90"/>
        </w:rPr>
        <w:t>of</w:t>
      </w:r>
      <w:r>
        <w:rPr>
          <w:color w:val="000005"/>
          <w:spacing w:val="-10"/>
          <w:w w:val="90"/>
        </w:rPr>
        <w:t xml:space="preserve"> </w:t>
      </w:r>
      <w:r>
        <w:rPr>
          <w:color w:val="000005"/>
          <w:w w:val="90"/>
        </w:rPr>
        <w:t>changes</w:t>
      </w:r>
      <w:r>
        <w:rPr>
          <w:color w:val="000005"/>
          <w:spacing w:val="-10"/>
          <w:w w:val="90"/>
        </w:rPr>
        <w:t xml:space="preserve"> </w:t>
      </w:r>
      <w:r>
        <w:rPr>
          <w:color w:val="000005"/>
          <w:w w:val="90"/>
        </w:rPr>
        <w:t>in</w:t>
      </w:r>
      <w:r>
        <w:rPr>
          <w:color w:val="000005"/>
          <w:spacing w:val="-10"/>
          <w:w w:val="90"/>
        </w:rPr>
        <w:t xml:space="preserve"> </w:t>
      </w:r>
      <w:r>
        <w:rPr>
          <w:color w:val="000005"/>
          <w:w w:val="90"/>
        </w:rPr>
        <w:t>investors’ risk</w:t>
      </w:r>
      <w:r>
        <w:rPr>
          <w:color w:val="000005"/>
          <w:spacing w:val="-9"/>
          <w:w w:val="90"/>
        </w:rPr>
        <w:t xml:space="preserve"> </w:t>
      </w:r>
      <w:r>
        <w:rPr>
          <w:color w:val="000005"/>
          <w:w w:val="90"/>
        </w:rPr>
        <w:t>appetite.</w:t>
      </w:r>
      <w:r>
        <w:rPr>
          <w:color w:val="000005"/>
          <w:spacing w:val="32"/>
        </w:rPr>
        <w:t xml:space="preserve"> </w:t>
      </w:r>
      <w:r>
        <w:rPr>
          <w:color w:val="000005"/>
          <w:w w:val="90"/>
        </w:rPr>
        <w:t>From</w:t>
      </w:r>
      <w:r>
        <w:rPr>
          <w:color w:val="000005"/>
          <w:spacing w:val="-9"/>
          <w:w w:val="90"/>
        </w:rPr>
        <w:t xml:space="preserve"> </w:t>
      </w:r>
      <w:r>
        <w:rPr>
          <w:color w:val="000005"/>
          <w:w w:val="90"/>
        </w:rPr>
        <w:t>this</w:t>
      </w:r>
      <w:r>
        <w:rPr>
          <w:color w:val="000005"/>
          <w:spacing w:val="-9"/>
          <w:w w:val="90"/>
        </w:rPr>
        <w:t xml:space="preserve"> </w:t>
      </w:r>
      <w:r>
        <w:rPr>
          <w:color w:val="000005"/>
          <w:w w:val="90"/>
        </w:rPr>
        <w:t>perspective,</w:t>
      </w:r>
      <w:r>
        <w:rPr>
          <w:color w:val="000005"/>
          <w:spacing w:val="-9"/>
          <w:w w:val="90"/>
        </w:rPr>
        <w:t xml:space="preserve"> </w:t>
      </w:r>
      <w:r>
        <w:rPr>
          <w:color w:val="000005"/>
          <w:w w:val="90"/>
        </w:rPr>
        <w:t>market</w:t>
      </w:r>
      <w:r>
        <w:rPr>
          <w:color w:val="000005"/>
          <w:spacing w:val="-9"/>
          <w:w w:val="90"/>
        </w:rPr>
        <w:t xml:space="preserve"> </w:t>
      </w:r>
      <w:r>
        <w:rPr>
          <w:color w:val="000005"/>
          <w:w w:val="90"/>
        </w:rPr>
        <w:t>liquidity</w:t>
      </w:r>
      <w:r>
        <w:rPr>
          <w:color w:val="000005"/>
          <w:spacing w:val="-9"/>
          <w:w w:val="90"/>
        </w:rPr>
        <w:t xml:space="preserve"> </w:t>
      </w:r>
      <w:r>
        <w:rPr>
          <w:color w:val="000005"/>
          <w:w w:val="90"/>
        </w:rPr>
        <w:t>can</w:t>
      </w:r>
      <w:r>
        <w:rPr>
          <w:color w:val="000005"/>
          <w:spacing w:val="-9"/>
          <w:w w:val="90"/>
        </w:rPr>
        <w:t xml:space="preserve"> </w:t>
      </w:r>
      <w:r>
        <w:rPr>
          <w:color w:val="000005"/>
          <w:w w:val="90"/>
        </w:rPr>
        <w:t>be framed</w:t>
      </w:r>
      <w:r>
        <w:rPr>
          <w:color w:val="000005"/>
          <w:spacing w:val="-10"/>
          <w:w w:val="90"/>
        </w:rPr>
        <w:t xml:space="preserve"> </w:t>
      </w:r>
      <w:r>
        <w:rPr>
          <w:color w:val="000005"/>
          <w:w w:val="90"/>
        </w:rPr>
        <w:t>in</w:t>
      </w:r>
      <w:r>
        <w:rPr>
          <w:color w:val="000005"/>
          <w:spacing w:val="-10"/>
          <w:w w:val="90"/>
        </w:rPr>
        <w:t xml:space="preserve"> </w:t>
      </w:r>
      <w:r>
        <w:rPr>
          <w:color w:val="000005"/>
          <w:w w:val="90"/>
        </w:rPr>
        <w:t>terms</w:t>
      </w:r>
      <w:r>
        <w:rPr>
          <w:color w:val="000005"/>
          <w:spacing w:val="-10"/>
          <w:w w:val="90"/>
        </w:rPr>
        <w:t xml:space="preserve"> </w:t>
      </w:r>
      <w:r>
        <w:rPr>
          <w:color w:val="000005"/>
          <w:w w:val="90"/>
        </w:rPr>
        <w:t>of</w:t>
      </w:r>
      <w:r>
        <w:rPr>
          <w:color w:val="000005"/>
          <w:spacing w:val="-10"/>
          <w:w w:val="90"/>
        </w:rPr>
        <w:t xml:space="preserve"> </w:t>
      </w:r>
      <w:r>
        <w:rPr>
          <w:color w:val="000005"/>
          <w:w w:val="90"/>
        </w:rPr>
        <w:t>its</w:t>
      </w:r>
      <w:r>
        <w:rPr>
          <w:color w:val="000005"/>
          <w:spacing w:val="-10"/>
          <w:w w:val="90"/>
        </w:rPr>
        <w:t xml:space="preserve"> </w:t>
      </w:r>
      <w:r>
        <w:rPr>
          <w:color w:val="000005"/>
          <w:w w:val="90"/>
        </w:rPr>
        <w:t>interaction</w:t>
      </w:r>
      <w:r>
        <w:rPr>
          <w:color w:val="000005"/>
          <w:spacing w:val="-10"/>
          <w:w w:val="90"/>
        </w:rPr>
        <w:t xml:space="preserve"> </w:t>
      </w:r>
      <w:r>
        <w:rPr>
          <w:color w:val="000005"/>
          <w:w w:val="90"/>
        </w:rPr>
        <w:t>with</w:t>
      </w:r>
      <w:r>
        <w:rPr>
          <w:color w:val="000005"/>
          <w:spacing w:val="-10"/>
          <w:w w:val="90"/>
        </w:rPr>
        <w:t xml:space="preserve"> </w:t>
      </w:r>
      <w:r>
        <w:rPr>
          <w:color w:val="000005"/>
          <w:w w:val="90"/>
        </w:rPr>
        <w:t>‘funding</w:t>
      </w:r>
      <w:r>
        <w:rPr>
          <w:color w:val="000005"/>
          <w:spacing w:val="-10"/>
          <w:w w:val="90"/>
        </w:rPr>
        <w:t xml:space="preserve"> </w:t>
      </w:r>
      <w:r>
        <w:rPr>
          <w:color w:val="000005"/>
          <w:w w:val="90"/>
        </w:rPr>
        <w:t>liquidity’</w:t>
      </w:r>
      <w:r>
        <w:rPr>
          <w:color w:val="000005"/>
          <w:spacing w:val="-10"/>
          <w:w w:val="90"/>
        </w:rPr>
        <w:t xml:space="preserve"> </w:t>
      </w:r>
      <w:r>
        <w:rPr>
          <w:color w:val="000005"/>
          <w:w w:val="90"/>
        </w:rPr>
        <w:t>(the ease with which banks and other non-bank financial intermediaries</w:t>
      </w:r>
      <w:r>
        <w:rPr>
          <w:color w:val="000005"/>
          <w:spacing w:val="-9"/>
          <w:w w:val="90"/>
        </w:rPr>
        <w:t xml:space="preserve"> </w:t>
      </w:r>
      <w:r>
        <w:rPr>
          <w:color w:val="000005"/>
          <w:w w:val="90"/>
        </w:rPr>
        <w:t>can</w:t>
      </w:r>
      <w:r>
        <w:rPr>
          <w:color w:val="000005"/>
          <w:spacing w:val="-9"/>
          <w:w w:val="90"/>
        </w:rPr>
        <w:t xml:space="preserve"> </w:t>
      </w:r>
      <w:r>
        <w:rPr>
          <w:color w:val="000005"/>
          <w:w w:val="90"/>
        </w:rPr>
        <w:t>raise</w:t>
      </w:r>
      <w:r>
        <w:rPr>
          <w:color w:val="000005"/>
          <w:spacing w:val="-9"/>
          <w:w w:val="90"/>
        </w:rPr>
        <w:t xml:space="preserve"> </w:t>
      </w:r>
      <w:r>
        <w:rPr>
          <w:color w:val="000005"/>
          <w:w w:val="90"/>
        </w:rPr>
        <w:t>funding)</w:t>
      </w:r>
      <w:r>
        <w:rPr>
          <w:color w:val="000005"/>
          <w:spacing w:val="-9"/>
          <w:w w:val="90"/>
        </w:rPr>
        <w:t xml:space="preserve"> </w:t>
      </w:r>
      <w:r>
        <w:rPr>
          <w:color w:val="000005"/>
          <w:w w:val="90"/>
        </w:rPr>
        <w:t>and</w:t>
      </w:r>
      <w:r>
        <w:rPr>
          <w:color w:val="000005"/>
          <w:spacing w:val="-9"/>
          <w:w w:val="90"/>
        </w:rPr>
        <w:t xml:space="preserve"> </w:t>
      </w:r>
      <w:r>
        <w:rPr>
          <w:color w:val="000005"/>
          <w:w w:val="90"/>
        </w:rPr>
        <w:t>‘monetary</w:t>
      </w:r>
      <w:r>
        <w:rPr>
          <w:color w:val="000005"/>
          <w:spacing w:val="-9"/>
          <w:w w:val="90"/>
        </w:rPr>
        <w:t xml:space="preserve"> </w:t>
      </w:r>
      <w:r>
        <w:rPr>
          <w:color w:val="000005"/>
          <w:w w:val="90"/>
        </w:rPr>
        <w:t>liquidity’</w:t>
      </w:r>
      <w:r>
        <w:rPr>
          <w:color w:val="000005"/>
          <w:spacing w:val="-9"/>
          <w:w w:val="90"/>
        </w:rPr>
        <w:t xml:space="preserve"> </w:t>
      </w:r>
      <w:r>
        <w:rPr>
          <w:color w:val="000005"/>
          <w:w w:val="90"/>
        </w:rPr>
        <w:t xml:space="preserve">(as the counterpart to credit creation within the financial </w:t>
      </w:r>
      <w:r>
        <w:rPr>
          <w:color w:val="000005"/>
          <w:spacing w:val="-2"/>
        </w:rPr>
        <w:t>system).</w:t>
      </w:r>
      <w:r>
        <w:rPr>
          <w:color w:val="000005"/>
          <w:spacing w:val="-2"/>
          <w:position w:val="4"/>
          <w:sz w:val="14"/>
        </w:rPr>
        <w:t>(1)</w:t>
      </w:r>
    </w:p>
    <w:p w14:paraId="5C4FFC8F" w14:textId="77777777" w:rsidR="007423F2" w:rsidRDefault="007423F2">
      <w:pPr>
        <w:pStyle w:val="BodyText"/>
        <w:spacing w:before="27"/>
      </w:pPr>
    </w:p>
    <w:p w14:paraId="0398EACC" w14:textId="77777777" w:rsidR="007423F2" w:rsidRDefault="000B511B">
      <w:pPr>
        <w:pStyle w:val="BodyText"/>
        <w:spacing w:line="268" w:lineRule="auto"/>
        <w:ind w:left="85" w:right="398"/>
      </w:pPr>
      <w:r>
        <w:rPr>
          <w:noProof/>
        </w:rPr>
        <mc:AlternateContent>
          <mc:Choice Requires="wpg">
            <w:drawing>
              <wp:anchor distT="0" distB="0" distL="0" distR="0" simplePos="0" relativeHeight="482973184" behindDoc="1" locked="0" layoutInCell="1" allowOverlap="1" wp14:anchorId="71B07A6D" wp14:editId="1A558F73">
                <wp:simplePos x="0" y="0"/>
                <wp:positionH relativeFrom="page">
                  <wp:posOffset>3888003</wp:posOffset>
                </wp:positionH>
                <wp:positionV relativeFrom="paragraph">
                  <wp:posOffset>2587914</wp:posOffset>
                </wp:positionV>
                <wp:extent cx="2572385" cy="1359535"/>
                <wp:effectExtent l="0" t="0" r="0" b="0"/>
                <wp:wrapNone/>
                <wp:docPr id="1032" name="Group 10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72385" cy="1359535"/>
                          <a:chOff x="0" y="0"/>
                          <a:chExt cx="2572385" cy="1359535"/>
                        </a:xfrm>
                      </wpg:grpSpPr>
                      <wps:wsp>
                        <wps:cNvPr id="1033" name="Graphic 1033"/>
                        <wps:cNvSpPr/>
                        <wps:spPr>
                          <a:xfrm>
                            <a:off x="6350" y="6350"/>
                            <a:ext cx="2517140" cy="1346835"/>
                          </a:xfrm>
                          <a:custGeom>
                            <a:avLst/>
                            <a:gdLst/>
                            <a:ahLst/>
                            <a:cxnLst/>
                            <a:rect l="l" t="t" r="r" b="b"/>
                            <a:pathLst>
                              <a:path w="2517140" h="1346835">
                                <a:moveTo>
                                  <a:pt x="900000" y="1303426"/>
                                </a:moveTo>
                                <a:lnTo>
                                  <a:pt x="896528" y="1320155"/>
                                </a:lnTo>
                                <a:lnTo>
                                  <a:pt x="887062" y="1333815"/>
                                </a:lnTo>
                                <a:lnTo>
                                  <a:pt x="873023" y="1343025"/>
                                </a:lnTo>
                                <a:lnTo>
                                  <a:pt x="855836" y="1346403"/>
                                </a:lnTo>
                                <a:lnTo>
                                  <a:pt x="44189" y="1346403"/>
                                </a:lnTo>
                                <a:lnTo>
                                  <a:pt x="26977" y="1343025"/>
                                </a:lnTo>
                                <a:lnTo>
                                  <a:pt x="12932" y="1333815"/>
                                </a:lnTo>
                                <a:lnTo>
                                  <a:pt x="3468" y="1320155"/>
                                </a:lnTo>
                                <a:lnTo>
                                  <a:pt x="0" y="1303426"/>
                                </a:lnTo>
                                <a:lnTo>
                                  <a:pt x="0" y="957367"/>
                                </a:lnTo>
                                <a:lnTo>
                                  <a:pt x="3468" y="940642"/>
                                </a:lnTo>
                                <a:lnTo>
                                  <a:pt x="12932" y="926984"/>
                                </a:lnTo>
                                <a:lnTo>
                                  <a:pt x="26977" y="917776"/>
                                </a:lnTo>
                                <a:lnTo>
                                  <a:pt x="44189" y="914400"/>
                                </a:lnTo>
                                <a:lnTo>
                                  <a:pt x="855836" y="914400"/>
                                </a:lnTo>
                                <a:lnTo>
                                  <a:pt x="873023" y="917776"/>
                                </a:lnTo>
                                <a:lnTo>
                                  <a:pt x="887062" y="926984"/>
                                </a:lnTo>
                                <a:lnTo>
                                  <a:pt x="896528" y="940642"/>
                                </a:lnTo>
                                <a:lnTo>
                                  <a:pt x="900000" y="957367"/>
                                </a:lnTo>
                                <a:lnTo>
                                  <a:pt x="900000" y="1303426"/>
                                </a:lnTo>
                                <a:close/>
                              </a:path>
                              <a:path w="2517140" h="1346835">
                                <a:moveTo>
                                  <a:pt x="2517025" y="1303426"/>
                                </a:moveTo>
                                <a:lnTo>
                                  <a:pt x="2513557" y="1320155"/>
                                </a:lnTo>
                                <a:lnTo>
                                  <a:pt x="2504097" y="1333815"/>
                                </a:lnTo>
                                <a:lnTo>
                                  <a:pt x="2490065" y="1343025"/>
                                </a:lnTo>
                                <a:lnTo>
                                  <a:pt x="2472880" y="1346403"/>
                                </a:lnTo>
                                <a:lnTo>
                                  <a:pt x="1661185" y="1346403"/>
                                </a:lnTo>
                                <a:lnTo>
                                  <a:pt x="1643971" y="1343025"/>
                                </a:lnTo>
                                <a:lnTo>
                                  <a:pt x="1629924" y="1333815"/>
                                </a:lnTo>
                                <a:lnTo>
                                  <a:pt x="1620458" y="1320155"/>
                                </a:lnTo>
                                <a:lnTo>
                                  <a:pt x="1616989" y="1303426"/>
                                </a:lnTo>
                                <a:lnTo>
                                  <a:pt x="1616989" y="957367"/>
                                </a:lnTo>
                                <a:lnTo>
                                  <a:pt x="1620458" y="940642"/>
                                </a:lnTo>
                                <a:lnTo>
                                  <a:pt x="1629924" y="926984"/>
                                </a:lnTo>
                                <a:lnTo>
                                  <a:pt x="1643971" y="917776"/>
                                </a:lnTo>
                                <a:lnTo>
                                  <a:pt x="1661185" y="914400"/>
                                </a:lnTo>
                                <a:lnTo>
                                  <a:pt x="2472880" y="914400"/>
                                </a:lnTo>
                                <a:lnTo>
                                  <a:pt x="2490065" y="917776"/>
                                </a:lnTo>
                                <a:lnTo>
                                  <a:pt x="2504097" y="926984"/>
                                </a:lnTo>
                                <a:lnTo>
                                  <a:pt x="2513557" y="940642"/>
                                </a:lnTo>
                                <a:lnTo>
                                  <a:pt x="2517025" y="957367"/>
                                </a:lnTo>
                                <a:lnTo>
                                  <a:pt x="2517025" y="1303426"/>
                                </a:lnTo>
                                <a:close/>
                              </a:path>
                              <a:path w="2517140" h="1346835">
                                <a:moveTo>
                                  <a:pt x="1704187" y="389023"/>
                                </a:moveTo>
                                <a:lnTo>
                                  <a:pt x="1700716" y="405753"/>
                                </a:lnTo>
                                <a:lnTo>
                                  <a:pt x="1691252" y="419413"/>
                                </a:lnTo>
                                <a:lnTo>
                                  <a:pt x="1677216" y="428621"/>
                                </a:lnTo>
                                <a:lnTo>
                                  <a:pt x="1660029" y="431998"/>
                                </a:lnTo>
                                <a:lnTo>
                                  <a:pt x="848382" y="431998"/>
                                </a:lnTo>
                                <a:lnTo>
                                  <a:pt x="831175" y="428621"/>
                                </a:lnTo>
                                <a:lnTo>
                                  <a:pt x="817130" y="419413"/>
                                </a:lnTo>
                                <a:lnTo>
                                  <a:pt x="807663" y="405753"/>
                                </a:lnTo>
                                <a:lnTo>
                                  <a:pt x="804193" y="389023"/>
                                </a:lnTo>
                                <a:lnTo>
                                  <a:pt x="804193" y="42967"/>
                                </a:lnTo>
                                <a:lnTo>
                                  <a:pt x="807663" y="26242"/>
                                </a:lnTo>
                                <a:lnTo>
                                  <a:pt x="817130" y="12584"/>
                                </a:lnTo>
                                <a:lnTo>
                                  <a:pt x="831175" y="3376"/>
                                </a:lnTo>
                                <a:lnTo>
                                  <a:pt x="848382" y="0"/>
                                </a:lnTo>
                                <a:lnTo>
                                  <a:pt x="1660029" y="0"/>
                                </a:lnTo>
                                <a:lnTo>
                                  <a:pt x="1677216" y="3376"/>
                                </a:lnTo>
                                <a:lnTo>
                                  <a:pt x="1691252" y="12584"/>
                                </a:lnTo>
                                <a:lnTo>
                                  <a:pt x="1700716" y="26242"/>
                                </a:lnTo>
                                <a:lnTo>
                                  <a:pt x="1704187" y="42967"/>
                                </a:lnTo>
                                <a:lnTo>
                                  <a:pt x="1704187" y="389023"/>
                                </a:lnTo>
                                <a:close/>
                              </a:path>
                            </a:pathLst>
                          </a:custGeom>
                          <a:ln w="12700">
                            <a:solidFill>
                              <a:srgbClr val="741C66"/>
                            </a:solidFill>
                            <a:prstDash val="solid"/>
                          </a:ln>
                        </wps:spPr>
                        <wps:bodyPr wrap="square" lIns="0" tIns="0" rIns="0" bIns="0" rtlCol="0">
                          <a:prstTxWarp prst="textNoShape">
                            <a:avLst/>
                          </a:prstTxWarp>
                          <a:noAutofit/>
                        </wps:bodyPr>
                      </wps:wsp>
                      <wps:wsp>
                        <wps:cNvPr id="1034" name="Graphic 1034"/>
                        <wps:cNvSpPr/>
                        <wps:spPr>
                          <a:xfrm>
                            <a:off x="450507" y="466392"/>
                            <a:ext cx="1622425" cy="818515"/>
                          </a:xfrm>
                          <a:custGeom>
                            <a:avLst/>
                            <a:gdLst/>
                            <a:ahLst/>
                            <a:cxnLst/>
                            <a:rect l="l" t="t" r="r" b="b"/>
                            <a:pathLst>
                              <a:path w="1622425" h="818515">
                                <a:moveTo>
                                  <a:pt x="371094" y="0"/>
                                </a:moveTo>
                                <a:lnTo>
                                  <a:pt x="96634" y="89928"/>
                                </a:lnTo>
                                <a:lnTo>
                                  <a:pt x="166928" y="152920"/>
                                </a:lnTo>
                                <a:lnTo>
                                  <a:pt x="0" y="339217"/>
                                </a:lnTo>
                                <a:lnTo>
                                  <a:pt x="74523" y="405980"/>
                                </a:lnTo>
                                <a:lnTo>
                                  <a:pt x="241439" y="219684"/>
                                </a:lnTo>
                                <a:lnTo>
                                  <a:pt x="311746" y="282663"/>
                                </a:lnTo>
                                <a:lnTo>
                                  <a:pt x="371094" y="0"/>
                                </a:lnTo>
                                <a:close/>
                              </a:path>
                              <a:path w="1622425" h="818515">
                                <a:moveTo>
                                  <a:pt x="1051229" y="623709"/>
                                </a:moveTo>
                                <a:lnTo>
                                  <a:pt x="801077" y="623709"/>
                                </a:lnTo>
                                <a:lnTo>
                                  <a:pt x="801077" y="529310"/>
                                </a:lnTo>
                                <a:lnTo>
                                  <a:pt x="550938" y="673735"/>
                                </a:lnTo>
                                <a:lnTo>
                                  <a:pt x="801077" y="818159"/>
                                </a:lnTo>
                                <a:lnTo>
                                  <a:pt x="801077" y="723760"/>
                                </a:lnTo>
                                <a:lnTo>
                                  <a:pt x="1051229" y="723760"/>
                                </a:lnTo>
                                <a:lnTo>
                                  <a:pt x="1051229" y="623709"/>
                                </a:lnTo>
                                <a:close/>
                              </a:path>
                              <a:path w="1622425" h="818515">
                                <a:moveTo>
                                  <a:pt x="1622069" y="405980"/>
                                </a:moveTo>
                                <a:lnTo>
                                  <a:pt x="1562709" y="123317"/>
                                </a:lnTo>
                                <a:lnTo>
                                  <a:pt x="1492389" y="186296"/>
                                </a:lnTo>
                                <a:lnTo>
                                  <a:pt x="1325486" y="0"/>
                                </a:lnTo>
                                <a:lnTo>
                                  <a:pt x="1250962" y="66763"/>
                                </a:lnTo>
                                <a:lnTo>
                                  <a:pt x="1417878" y="253060"/>
                                </a:lnTo>
                                <a:lnTo>
                                  <a:pt x="1347584" y="316052"/>
                                </a:lnTo>
                                <a:lnTo>
                                  <a:pt x="1622069" y="405980"/>
                                </a:lnTo>
                                <a:close/>
                              </a:path>
                            </a:pathLst>
                          </a:custGeom>
                          <a:solidFill>
                            <a:srgbClr val="741C66"/>
                          </a:solidFill>
                        </wps:spPr>
                        <wps:bodyPr wrap="square" lIns="0" tIns="0" rIns="0" bIns="0" rtlCol="0">
                          <a:prstTxWarp prst="textNoShape">
                            <a:avLst/>
                          </a:prstTxWarp>
                          <a:noAutofit/>
                        </wps:bodyPr>
                      </wps:wsp>
                      <wps:wsp>
                        <wps:cNvPr id="1035" name="Textbox 1035"/>
                        <wps:cNvSpPr txBox="1"/>
                        <wps:spPr>
                          <a:xfrm>
                            <a:off x="1043191" y="54611"/>
                            <a:ext cx="447675" cy="304165"/>
                          </a:xfrm>
                          <a:prstGeom prst="rect">
                            <a:avLst/>
                          </a:prstGeom>
                        </wps:spPr>
                        <wps:txbx>
                          <w:txbxContent>
                            <w:p w14:paraId="6441EF5F" w14:textId="77777777" w:rsidR="007423F2" w:rsidRDefault="000B511B">
                              <w:pPr>
                                <w:spacing w:line="247" w:lineRule="auto"/>
                                <w:ind w:right="14" w:firstLine="45"/>
                                <w:rPr>
                                  <w:sz w:val="20"/>
                                </w:rPr>
                              </w:pPr>
                              <w:r>
                                <w:rPr>
                                  <w:color w:val="231F20"/>
                                  <w:spacing w:val="-2"/>
                                  <w:sz w:val="20"/>
                                </w:rPr>
                                <w:t xml:space="preserve">Market </w:t>
                              </w:r>
                              <w:r>
                                <w:rPr>
                                  <w:color w:val="231F20"/>
                                  <w:spacing w:val="-2"/>
                                  <w:w w:val="90"/>
                                  <w:sz w:val="20"/>
                                </w:rPr>
                                <w:t>liquidity</w:t>
                              </w:r>
                            </w:p>
                          </w:txbxContent>
                        </wps:txbx>
                        <wps:bodyPr wrap="square" lIns="0" tIns="0" rIns="0" bIns="0" rtlCol="0">
                          <a:noAutofit/>
                        </wps:bodyPr>
                      </wps:wsp>
                      <wps:wsp>
                        <wps:cNvPr id="1036" name="Textbox 1036"/>
                        <wps:cNvSpPr txBox="1"/>
                        <wps:spPr>
                          <a:xfrm>
                            <a:off x="86574" y="482823"/>
                            <a:ext cx="342900" cy="243204"/>
                          </a:xfrm>
                          <a:prstGeom prst="rect">
                            <a:avLst/>
                          </a:prstGeom>
                        </wps:spPr>
                        <wps:txbx>
                          <w:txbxContent>
                            <w:p w14:paraId="34357C46" w14:textId="77777777" w:rsidR="007423F2" w:rsidRDefault="000B511B">
                              <w:pPr>
                                <w:spacing w:line="247" w:lineRule="auto"/>
                                <w:ind w:right="18" w:firstLine="108"/>
                                <w:rPr>
                                  <w:sz w:val="16"/>
                                </w:rPr>
                              </w:pPr>
                              <w:r>
                                <w:rPr>
                                  <w:color w:val="741C66"/>
                                  <w:spacing w:val="-4"/>
                                  <w:sz w:val="16"/>
                                </w:rPr>
                                <w:t xml:space="preserve">High </w:t>
                              </w:r>
                              <w:r>
                                <w:rPr>
                                  <w:color w:val="741C66"/>
                                  <w:spacing w:val="-2"/>
                                  <w:w w:val="85"/>
                                  <w:sz w:val="16"/>
                                </w:rPr>
                                <w:t>liquidity</w:t>
                              </w:r>
                            </w:p>
                          </w:txbxContent>
                        </wps:txbx>
                        <wps:bodyPr wrap="square" lIns="0" tIns="0" rIns="0" bIns="0" rtlCol="0">
                          <a:noAutofit/>
                        </wps:bodyPr>
                      </wps:wsp>
                      <wps:wsp>
                        <wps:cNvPr id="1037" name="Textbox 1037"/>
                        <wps:cNvSpPr txBox="1"/>
                        <wps:spPr>
                          <a:xfrm>
                            <a:off x="2039048" y="482823"/>
                            <a:ext cx="533400" cy="243204"/>
                          </a:xfrm>
                          <a:prstGeom prst="rect">
                            <a:avLst/>
                          </a:prstGeom>
                        </wps:spPr>
                        <wps:txbx>
                          <w:txbxContent>
                            <w:p w14:paraId="695390BC" w14:textId="77777777" w:rsidR="007423F2" w:rsidRDefault="000B511B">
                              <w:pPr>
                                <w:spacing w:line="247" w:lineRule="auto"/>
                                <w:ind w:left="217" w:right="18" w:hanging="218"/>
                                <w:rPr>
                                  <w:sz w:val="16"/>
                                </w:rPr>
                              </w:pPr>
                              <w:r>
                                <w:rPr>
                                  <w:color w:val="741C66"/>
                                  <w:spacing w:val="-2"/>
                                  <w:w w:val="85"/>
                                  <w:sz w:val="16"/>
                                </w:rPr>
                                <w:t>Underpricing</w:t>
                              </w:r>
                              <w:r>
                                <w:rPr>
                                  <w:color w:val="741C66"/>
                                  <w:w w:val="85"/>
                                  <w:sz w:val="16"/>
                                </w:rPr>
                                <w:t xml:space="preserve"> </w:t>
                              </w:r>
                              <w:r>
                                <w:rPr>
                                  <w:color w:val="741C66"/>
                                  <w:sz w:val="16"/>
                                </w:rPr>
                                <w:t>of</w:t>
                              </w:r>
                              <w:r>
                                <w:rPr>
                                  <w:color w:val="741C66"/>
                                  <w:spacing w:val="-13"/>
                                  <w:sz w:val="16"/>
                                </w:rPr>
                                <w:t xml:space="preserve"> </w:t>
                              </w:r>
                              <w:r>
                                <w:rPr>
                                  <w:color w:val="741C66"/>
                                  <w:sz w:val="16"/>
                                </w:rPr>
                                <w:t>risk</w:t>
                              </w:r>
                            </w:p>
                          </w:txbxContent>
                        </wps:txbx>
                        <wps:bodyPr wrap="square" lIns="0" tIns="0" rIns="0" bIns="0" rtlCol="0">
                          <a:noAutofit/>
                        </wps:bodyPr>
                      </wps:wsp>
                      <wps:wsp>
                        <wps:cNvPr id="1038" name="Textbox 1038"/>
                        <wps:cNvSpPr txBox="1"/>
                        <wps:spPr>
                          <a:xfrm>
                            <a:off x="198549" y="969209"/>
                            <a:ext cx="528320" cy="304165"/>
                          </a:xfrm>
                          <a:prstGeom prst="rect">
                            <a:avLst/>
                          </a:prstGeom>
                        </wps:spPr>
                        <wps:txbx>
                          <w:txbxContent>
                            <w:p w14:paraId="66D18278" w14:textId="77777777" w:rsidR="007423F2" w:rsidRDefault="000B511B">
                              <w:pPr>
                                <w:spacing w:line="247" w:lineRule="auto"/>
                                <w:ind w:left="63" w:right="18" w:hanging="64"/>
                                <w:rPr>
                                  <w:sz w:val="20"/>
                                </w:rPr>
                              </w:pPr>
                              <w:r>
                                <w:rPr>
                                  <w:color w:val="231F20"/>
                                  <w:spacing w:val="-4"/>
                                  <w:sz w:val="20"/>
                                </w:rPr>
                                <w:t xml:space="preserve">Monetary </w:t>
                              </w:r>
                              <w:r>
                                <w:rPr>
                                  <w:color w:val="231F20"/>
                                  <w:spacing w:val="-2"/>
                                  <w:sz w:val="20"/>
                                </w:rPr>
                                <w:t>liquidity</w:t>
                              </w:r>
                            </w:p>
                          </w:txbxContent>
                        </wps:txbx>
                        <wps:bodyPr wrap="square" lIns="0" tIns="0" rIns="0" bIns="0" rtlCol="0">
                          <a:noAutofit/>
                        </wps:bodyPr>
                      </wps:wsp>
                      <wps:wsp>
                        <wps:cNvPr id="1039" name="Textbox 1039"/>
                        <wps:cNvSpPr txBox="1"/>
                        <wps:spPr>
                          <a:xfrm>
                            <a:off x="1855990" y="969011"/>
                            <a:ext cx="447675" cy="304165"/>
                          </a:xfrm>
                          <a:prstGeom prst="rect">
                            <a:avLst/>
                          </a:prstGeom>
                        </wps:spPr>
                        <wps:txbx>
                          <w:txbxContent>
                            <w:p w14:paraId="72B4D576" w14:textId="77777777" w:rsidR="007423F2" w:rsidRDefault="000B511B">
                              <w:pPr>
                                <w:spacing w:line="247" w:lineRule="auto"/>
                                <w:ind w:right="14" w:firstLine="11"/>
                                <w:rPr>
                                  <w:sz w:val="20"/>
                                </w:rPr>
                              </w:pPr>
                              <w:r>
                                <w:rPr>
                                  <w:color w:val="231F20"/>
                                  <w:spacing w:val="-6"/>
                                  <w:sz w:val="20"/>
                                </w:rPr>
                                <w:t xml:space="preserve">Funding </w:t>
                              </w:r>
                              <w:r>
                                <w:rPr>
                                  <w:color w:val="231F20"/>
                                  <w:spacing w:val="-2"/>
                                  <w:w w:val="90"/>
                                  <w:sz w:val="20"/>
                                </w:rPr>
                                <w:t>liquidity</w:t>
                              </w:r>
                            </w:p>
                          </w:txbxContent>
                        </wps:txbx>
                        <wps:bodyPr wrap="square" lIns="0" tIns="0" rIns="0" bIns="0" rtlCol="0">
                          <a:noAutofit/>
                        </wps:bodyPr>
                      </wps:wsp>
                    </wpg:wgp>
                  </a:graphicData>
                </a:graphic>
              </wp:anchor>
            </w:drawing>
          </mc:Choice>
          <mc:Fallback>
            <w:pict>
              <v:group w14:anchorId="71B07A6D" id="Group 1032" o:spid="_x0000_s1574" style="position:absolute;left:0;text-align:left;margin-left:306.15pt;margin-top:203.75pt;width:202.55pt;height:107.05pt;z-index:-20343296;mso-wrap-distance-left:0;mso-wrap-distance-right:0;mso-position-horizontal-relative:page;mso-position-vertical-relative:text" coordsize="25723,13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">
                <v:shape id="Graphic 1033" o:spid="_x0000_s1575" style="position:absolute;left:63;top:63;width:25171;height:13468;visibility:visible;mso-wrap-style:square;v-text-anchor:top" coordsize="2517140,134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" path="m900000,1303426r-3472,16729l887062,1333815r-14039,9210l855836,1346403r-811647,l26977,1343025r-14045,-9210l3468,1320155,,1303426,,957367,3468,940642r9464,-13658l26977,917776r17212,-3376l855836,914400r17187,3376l887062,926984r9466,13658l900000,957367r,346059xem2517025,1303426r-3468,16729l2504097,1333815r-14032,9210l2472880,1346403r-811695,l1643971,1343025r-14047,-9210l1620458,1320155r-3469,-16729l1616989,957367r3469,-16725l1629924,926984r14047,-9208l1661185,914400r811695,l2490065,917776r14032,9208l2513557,940642r3468,16725l2517025,1303426xem1704187,389023r-3471,16730l1691252,419413r-14036,9208l1660029,431998r-811647,l831175,428621r-14045,-9208l807663,405753r-3470,-16730l804193,42967r3470,-16725l817130,12584,831175,3376,848382,r811647,l1677216,3376r14036,9208l1700716,26242r3471,16725l1704187,389023xe" filled="f" strokecolor="#741c66" strokeweight="1pt">
                  <v:path arrowok="t"/>
                </v:shape>
                <v:shape id="Graphic 1034" o:spid="_x0000_s1576" style="position:absolute;left:4505;top:4663;width:16224;height:8186;visibility:visible;mso-wrap-style:square;v-text-anchor:top" coordsize="1622425,818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" path="m371094,l96634,89928r70294,62992l,339217r74523,66763l241439,219684r70307,62979l371094,xem1051229,623709r-250152,l801077,529310,550938,673735,801077,818159r,-94399l1051229,723760r,-100051xem1622069,405980l1562709,123317r-70320,62979l1325486,r-74524,66763l1417878,253060r-70294,62992l1622069,405980xe" fillcolor="#741c66" stroked="f">
                  <v:path arrowok="t"/>
                </v:shape>
                <v:shape id="Textbox 1035" o:spid="_x0000_s1577" type="#_x0000_t202" style="position:absolute;left:10431;top:546;width:4477;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" filled="f" stroked="f">
                  <v:textbox inset="0,0,0,0">
                    <w:txbxContent>
                      <w:p w14:paraId="6441EF5F" w14:textId="77777777" w:rsidR="007423F2" w:rsidRDefault="000B511B">
                        <w:pPr>
                          <w:spacing w:line="247" w:lineRule="auto"/>
                          <w:ind w:right="14" w:firstLine="45"/>
                          <w:rPr>
                            <w:sz w:val="20"/>
                          </w:rPr>
                        </w:pPr>
                        <w:r>
                          <w:rPr>
                            <w:color w:val="231F20"/>
                            <w:spacing w:val="-2"/>
                            <w:sz w:val="20"/>
                          </w:rPr>
                          <w:t xml:space="preserve">Market </w:t>
                        </w:r>
                        <w:r>
                          <w:rPr>
                            <w:color w:val="231F20"/>
                            <w:spacing w:val="-2"/>
                            <w:w w:val="90"/>
                            <w:sz w:val="20"/>
                          </w:rPr>
                          <w:t>liquidity</w:t>
                        </w:r>
                      </w:p>
                    </w:txbxContent>
                  </v:textbox>
                </v:shape>
                <v:shape id="Textbox 1036" o:spid="_x0000_s1578" type="#_x0000_t202" style="position:absolute;left:865;top:4828;width:342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ZbqwwAAAN0AAAAPAAAAZHJzL2Rvd25yZXYueG1sRE/fa8Iw&#10;EH4f7H8IJ+xtJm5Q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jVGW6sMAAADdAAAADwAA&#10;AAAAAAAAAAAAAAAHAgAAZHJzL2Rvd25yZXYueG1sUEsFBgAAAAADAAMAtwAAAPcCAAAAAA==&#10;" filled="f" stroked="f">
                  <v:textbox inset="0,0,0,0">
                    <w:txbxContent>
                      <w:p w14:paraId="34357C46" w14:textId="77777777" w:rsidR="007423F2" w:rsidRDefault="000B511B">
                        <w:pPr>
                          <w:spacing w:line="247" w:lineRule="auto"/>
                          <w:ind w:right="18" w:firstLine="108"/>
                          <w:rPr>
                            <w:sz w:val="16"/>
                          </w:rPr>
                        </w:pPr>
                        <w:r>
                          <w:rPr>
                            <w:color w:val="741C66"/>
                            <w:spacing w:val="-4"/>
                            <w:sz w:val="16"/>
                          </w:rPr>
                          <w:t xml:space="preserve">High </w:t>
                        </w:r>
                        <w:r>
                          <w:rPr>
                            <w:color w:val="741C66"/>
                            <w:spacing w:val="-2"/>
                            <w:w w:val="85"/>
                            <w:sz w:val="16"/>
                          </w:rPr>
                          <w:t>liquidity</w:t>
                        </w:r>
                      </w:p>
                    </w:txbxContent>
                  </v:textbox>
                </v:shape>
                <v:shape id="Textbox 1037" o:spid="_x0000_s1579" type="#_x0000_t202" style="position:absolute;left:20390;top:4828;width:5334;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" filled="f" stroked="f">
                  <v:textbox inset="0,0,0,0">
                    <w:txbxContent>
                      <w:p w14:paraId="695390BC" w14:textId="77777777" w:rsidR="007423F2" w:rsidRDefault="000B511B">
                        <w:pPr>
                          <w:spacing w:line="247" w:lineRule="auto"/>
                          <w:ind w:left="217" w:right="18" w:hanging="218"/>
                          <w:rPr>
                            <w:sz w:val="16"/>
                          </w:rPr>
                        </w:pPr>
                        <w:r>
                          <w:rPr>
                            <w:color w:val="741C66"/>
                            <w:spacing w:val="-2"/>
                            <w:w w:val="85"/>
                            <w:sz w:val="16"/>
                          </w:rPr>
                          <w:t>Underpricing</w:t>
                        </w:r>
                        <w:r>
                          <w:rPr>
                            <w:color w:val="741C66"/>
                            <w:w w:val="85"/>
                            <w:sz w:val="16"/>
                          </w:rPr>
                          <w:t xml:space="preserve"> </w:t>
                        </w:r>
                        <w:r>
                          <w:rPr>
                            <w:color w:val="741C66"/>
                            <w:sz w:val="16"/>
                          </w:rPr>
                          <w:t>of</w:t>
                        </w:r>
                        <w:r>
                          <w:rPr>
                            <w:color w:val="741C66"/>
                            <w:spacing w:val="-13"/>
                            <w:sz w:val="16"/>
                          </w:rPr>
                          <w:t xml:space="preserve"> </w:t>
                        </w:r>
                        <w:r>
                          <w:rPr>
                            <w:color w:val="741C66"/>
                            <w:sz w:val="16"/>
                          </w:rPr>
                          <w:t>risk</w:t>
                        </w:r>
                      </w:p>
                    </w:txbxContent>
                  </v:textbox>
                </v:shape>
                <v:shape id="Textbox 1038" o:spid="_x0000_s1580" type="#_x0000_t202" style="position:absolute;left:1985;top:9692;width:5283;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" filled="f" stroked="f">
                  <v:textbox inset="0,0,0,0">
                    <w:txbxContent>
                      <w:p w14:paraId="66D18278" w14:textId="77777777" w:rsidR="007423F2" w:rsidRDefault="000B511B">
                        <w:pPr>
                          <w:spacing w:line="247" w:lineRule="auto"/>
                          <w:ind w:left="63" w:right="18" w:hanging="64"/>
                          <w:rPr>
                            <w:sz w:val="20"/>
                          </w:rPr>
                        </w:pPr>
                        <w:r>
                          <w:rPr>
                            <w:color w:val="231F20"/>
                            <w:spacing w:val="-4"/>
                            <w:sz w:val="20"/>
                          </w:rPr>
                          <w:t xml:space="preserve">Monetary </w:t>
                        </w:r>
                        <w:r>
                          <w:rPr>
                            <w:color w:val="231F20"/>
                            <w:spacing w:val="-2"/>
                            <w:sz w:val="20"/>
                          </w:rPr>
                          <w:t>liquidity</w:t>
                        </w:r>
                      </w:p>
                    </w:txbxContent>
                  </v:textbox>
                </v:shape>
                <v:shape id="Textbox 1039" o:spid="_x0000_s1581" type="#_x0000_t202" style="position:absolute;left:18559;top:9690;width:4477;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" filled="f" stroked="f">
                  <v:textbox inset="0,0,0,0">
                    <w:txbxContent>
                      <w:p w14:paraId="72B4D576" w14:textId="77777777" w:rsidR="007423F2" w:rsidRDefault="000B511B">
                        <w:pPr>
                          <w:spacing w:line="247" w:lineRule="auto"/>
                          <w:ind w:right="14" w:firstLine="11"/>
                          <w:rPr>
                            <w:sz w:val="20"/>
                          </w:rPr>
                        </w:pPr>
                        <w:r>
                          <w:rPr>
                            <w:color w:val="231F20"/>
                            <w:spacing w:val="-6"/>
                            <w:sz w:val="20"/>
                          </w:rPr>
                          <w:t xml:space="preserve">Funding </w:t>
                        </w:r>
                        <w:r>
                          <w:rPr>
                            <w:color w:val="231F20"/>
                            <w:spacing w:val="-2"/>
                            <w:w w:val="90"/>
                            <w:sz w:val="20"/>
                          </w:rPr>
                          <w:t>liquidity</w:t>
                        </w:r>
                      </w:p>
                    </w:txbxContent>
                  </v:textbox>
                </v:shape>
                <w10:wrap anchorx="page"/>
              </v:group>
            </w:pict>
          </mc:Fallback>
        </mc:AlternateContent>
      </w:r>
      <w:r>
        <w:rPr>
          <w:color w:val="000005"/>
          <w:w w:val="90"/>
        </w:rPr>
        <w:t>In</w:t>
      </w:r>
      <w:r>
        <w:rPr>
          <w:color w:val="000005"/>
          <w:spacing w:val="-8"/>
          <w:w w:val="90"/>
        </w:rPr>
        <w:t xml:space="preserve"> </w:t>
      </w:r>
      <w:r>
        <w:rPr>
          <w:color w:val="000005"/>
          <w:w w:val="90"/>
        </w:rPr>
        <w:t>this</w:t>
      </w:r>
      <w:r>
        <w:rPr>
          <w:color w:val="000005"/>
          <w:spacing w:val="-8"/>
          <w:w w:val="90"/>
        </w:rPr>
        <w:t xml:space="preserve"> </w:t>
      </w:r>
      <w:r>
        <w:rPr>
          <w:color w:val="000005"/>
          <w:w w:val="90"/>
        </w:rPr>
        <w:t>regard,</w:t>
      </w:r>
      <w:r>
        <w:rPr>
          <w:color w:val="000005"/>
          <w:spacing w:val="-8"/>
          <w:w w:val="90"/>
        </w:rPr>
        <w:t xml:space="preserve"> </w:t>
      </w:r>
      <w:r>
        <w:rPr>
          <w:color w:val="000005"/>
          <w:w w:val="90"/>
        </w:rPr>
        <w:t>market</w:t>
      </w:r>
      <w:r>
        <w:rPr>
          <w:color w:val="000005"/>
          <w:spacing w:val="-8"/>
          <w:w w:val="90"/>
        </w:rPr>
        <w:t xml:space="preserve"> </w:t>
      </w:r>
      <w:r>
        <w:rPr>
          <w:color w:val="000005"/>
          <w:w w:val="90"/>
        </w:rPr>
        <w:t>liquidity</w:t>
      </w:r>
      <w:r>
        <w:rPr>
          <w:color w:val="000005"/>
          <w:spacing w:val="-8"/>
          <w:w w:val="90"/>
        </w:rPr>
        <w:t xml:space="preserve"> </w:t>
      </w:r>
      <w:r>
        <w:rPr>
          <w:color w:val="000005"/>
          <w:w w:val="90"/>
        </w:rPr>
        <w:t>can</w:t>
      </w:r>
      <w:r>
        <w:rPr>
          <w:color w:val="000005"/>
          <w:spacing w:val="-8"/>
          <w:w w:val="90"/>
        </w:rPr>
        <w:t xml:space="preserve"> </w:t>
      </w:r>
      <w:r>
        <w:rPr>
          <w:color w:val="000005"/>
          <w:w w:val="90"/>
        </w:rPr>
        <w:t>contribute</w:t>
      </w:r>
      <w:r>
        <w:rPr>
          <w:color w:val="000005"/>
          <w:spacing w:val="-8"/>
          <w:w w:val="90"/>
        </w:rPr>
        <w:t xml:space="preserve"> </w:t>
      </w:r>
      <w:r>
        <w:rPr>
          <w:color w:val="000005"/>
          <w:w w:val="90"/>
        </w:rPr>
        <w:t>to</w:t>
      </w:r>
      <w:r>
        <w:rPr>
          <w:color w:val="000005"/>
          <w:spacing w:val="-8"/>
          <w:w w:val="90"/>
        </w:rPr>
        <w:t xml:space="preserve"> </w:t>
      </w:r>
      <w:r>
        <w:rPr>
          <w:color w:val="000005"/>
          <w:w w:val="90"/>
        </w:rPr>
        <w:t>the</w:t>
      </w:r>
      <w:r>
        <w:rPr>
          <w:color w:val="000005"/>
          <w:spacing w:val="-8"/>
          <w:w w:val="90"/>
        </w:rPr>
        <w:t xml:space="preserve"> </w:t>
      </w:r>
      <w:r>
        <w:rPr>
          <w:color w:val="000005"/>
          <w:w w:val="90"/>
        </w:rPr>
        <w:t xml:space="preserve">build-up </w:t>
      </w:r>
      <w:r>
        <w:rPr>
          <w:color w:val="000005"/>
          <w:w w:val="85"/>
        </w:rPr>
        <w:t xml:space="preserve">of systemic risk if, for example, an excess of demand for assets </w:t>
      </w:r>
      <w:r>
        <w:rPr>
          <w:color w:val="000005"/>
          <w:w w:val="90"/>
        </w:rPr>
        <w:t>can</w:t>
      </w:r>
      <w:r>
        <w:rPr>
          <w:color w:val="000005"/>
          <w:spacing w:val="-6"/>
          <w:w w:val="90"/>
        </w:rPr>
        <w:t xml:space="preserve"> </w:t>
      </w:r>
      <w:r>
        <w:rPr>
          <w:color w:val="000005"/>
          <w:w w:val="90"/>
        </w:rPr>
        <w:t>distort</w:t>
      </w:r>
      <w:r>
        <w:rPr>
          <w:color w:val="000005"/>
          <w:spacing w:val="-6"/>
          <w:w w:val="90"/>
        </w:rPr>
        <w:t xml:space="preserve"> </w:t>
      </w:r>
      <w:r>
        <w:rPr>
          <w:color w:val="000005"/>
          <w:w w:val="90"/>
        </w:rPr>
        <w:t>the</w:t>
      </w:r>
      <w:r>
        <w:rPr>
          <w:color w:val="000005"/>
          <w:spacing w:val="-6"/>
          <w:w w:val="90"/>
        </w:rPr>
        <w:t xml:space="preserve"> </w:t>
      </w:r>
      <w:r>
        <w:rPr>
          <w:color w:val="000005"/>
          <w:w w:val="90"/>
        </w:rPr>
        <w:t>price</w:t>
      </w:r>
      <w:r>
        <w:rPr>
          <w:color w:val="000005"/>
          <w:spacing w:val="-6"/>
          <w:w w:val="90"/>
        </w:rPr>
        <w:t xml:space="preserve"> </w:t>
      </w:r>
      <w:r>
        <w:rPr>
          <w:color w:val="000005"/>
          <w:w w:val="90"/>
        </w:rPr>
        <w:t>discovery</w:t>
      </w:r>
      <w:r>
        <w:rPr>
          <w:color w:val="000005"/>
          <w:spacing w:val="-6"/>
          <w:w w:val="90"/>
        </w:rPr>
        <w:t xml:space="preserve"> </w:t>
      </w:r>
      <w:r>
        <w:rPr>
          <w:color w:val="000005"/>
          <w:w w:val="90"/>
        </w:rPr>
        <w:t>process,</w:t>
      </w:r>
      <w:r>
        <w:rPr>
          <w:color w:val="000005"/>
          <w:spacing w:val="-6"/>
          <w:w w:val="90"/>
        </w:rPr>
        <w:t xml:space="preserve"> </w:t>
      </w:r>
      <w:r>
        <w:rPr>
          <w:color w:val="000005"/>
          <w:w w:val="90"/>
        </w:rPr>
        <w:t>leading</w:t>
      </w:r>
      <w:r>
        <w:rPr>
          <w:color w:val="000005"/>
          <w:spacing w:val="-6"/>
          <w:w w:val="90"/>
        </w:rPr>
        <w:t xml:space="preserve"> </w:t>
      </w:r>
      <w:r>
        <w:rPr>
          <w:color w:val="000005"/>
          <w:w w:val="90"/>
        </w:rPr>
        <w:t>to</w:t>
      </w:r>
      <w:r>
        <w:rPr>
          <w:color w:val="000005"/>
          <w:spacing w:val="-6"/>
          <w:w w:val="90"/>
        </w:rPr>
        <w:t xml:space="preserve"> </w:t>
      </w:r>
      <w:r>
        <w:rPr>
          <w:color w:val="000005"/>
          <w:w w:val="90"/>
        </w:rPr>
        <w:t xml:space="preserve">apparently </w:t>
      </w:r>
      <w:r>
        <w:rPr>
          <w:color w:val="000005"/>
          <w:w w:val="85"/>
        </w:rPr>
        <w:t xml:space="preserve">stable prices and/or an </w:t>
      </w:r>
      <w:proofErr w:type="spellStart"/>
      <w:r>
        <w:rPr>
          <w:color w:val="000005"/>
          <w:w w:val="85"/>
        </w:rPr>
        <w:t>under-pricing</w:t>
      </w:r>
      <w:proofErr w:type="spellEnd"/>
      <w:r>
        <w:rPr>
          <w:color w:val="000005"/>
          <w:w w:val="85"/>
        </w:rPr>
        <w:t xml:space="preserve"> of economic tail risk and </w:t>
      </w:r>
      <w:r>
        <w:rPr>
          <w:color w:val="000005"/>
          <w:w w:val="90"/>
        </w:rPr>
        <w:t>liquidity</w:t>
      </w:r>
      <w:r>
        <w:rPr>
          <w:color w:val="000005"/>
          <w:spacing w:val="-3"/>
          <w:w w:val="90"/>
        </w:rPr>
        <w:t xml:space="preserve"> </w:t>
      </w:r>
      <w:r>
        <w:rPr>
          <w:color w:val="000005"/>
          <w:w w:val="90"/>
        </w:rPr>
        <w:t>risk.</w:t>
      </w:r>
      <w:r>
        <w:rPr>
          <w:color w:val="000005"/>
          <w:spacing w:val="40"/>
        </w:rPr>
        <w:t xml:space="preserve"> </w:t>
      </w:r>
      <w:r>
        <w:rPr>
          <w:color w:val="000005"/>
          <w:w w:val="90"/>
        </w:rPr>
        <w:t>This</w:t>
      </w:r>
      <w:r>
        <w:rPr>
          <w:color w:val="000005"/>
          <w:spacing w:val="-3"/>
          <w:w w:val="90"/>
        </w:rPr>
        <w:t xml:space="preserve"> </w:t>
      </w:r>
      <w:r>
        <w:rPr>
          <w:color w:val="000005"/>
          <w:w w:val="90"/>
        </w:rPr>
        <w:t>in</w:t>
      </w:r>
      <w:r>
        <w:rPr>
          <w:color w:val="000005"/>
          <w:spacing w:val="-3"/>
          <w:w w:val="90"/>
        </w:rPr>
        <w:t xml:space="preserve"> </w:t>
      </w:r>
      <w:r>
        <w:rPr>
          <w:color w:val="000005"/>
          <w:w w:val="90"/>
        </w:rPr>
        <w:t>turn</w:t>
      </w:r>
      <w:r>
        <w:rPr>
          <w:color w:val="000005"/>
          <w:spacing w:val="-3"/>
          <w:w w:val="90"/>
        </w:rPr>
        <w:t xml:space="preserve"> </w:t>
      </w:r>
      <w:r>
        <w:rPr>
          <w:color w:val="000005"/>
          <w:w w:val="90"/>
        </w:rPr>
        <w:t>may</w:t>
      </w:r>
      <w:r>
        <w:rPr>
          <w:color w:val="000005"/>
          <w:spacing w:val="-3"/>
          <w:w w:val="90"/>
        </w:rPr>
        <w:t xml:space="preserve"> </w:t>
      </w:r>
      <w:r>
        <w:rPr>
          <w:color w:val="000005"/>
          <w:w w:val="90"/>
        </w:rPr>
        <w:t>lead</w:t>
      </w:r>
      <w:r>
        <w:rPr>
          <w:color w:val="000005"/>
          <w:spacing w:val="-3"/>
          <w:w w:val="90"/>
        </w:rPr>
        <w:t xml:space="preserve"> </w:t>
      </w:r>
      <w:r>
        <w:rPr>
          <w:color w:val="000005"/>
          <w:w w:val="90"/>
        </w:rPr>
        <w:t>to</w:t>
      </w:r>
      <w:r>
        <w:rPr>
          <w:color w:val="000005"/>
          <w:spacing w:val="-3"/>
          <w:w w:val="90"/>
        </w:rPr>
        <w:t xml:space="preserve"> </w:t>
      </w:r>
      <w:r>
        <w:rPr>
          <w:color w:val="000005"/>
          <w:w w:val="90"/>
        </w:rPr>
        <w:t>an</w:t>
      </w:r>
      <w:r>
        <w:rPr>
          <w:color w:val="000005"/>
          <w:spacing w:val="-3"/>
          <w:w w:val="90"/>
        </w:rPr>
        <w:t xml:space="preserve"> </w:t>
      </w:r>
      <w:r>
        <w:rPr>
          <w:color w:val="000005"/>
          <w:w w:val="90"/>
        </w:rPr>
        <w:t>excess</w:t>
      </w:r>
      <w:r>
        <w:rPr>
          <w:color w:val="000005"/>
          <w:spacing w:val="-3"/>
          <w:w w:val="90"/>
        </w:rPr>
        <w:t xml:space="preserve"> </w:t>
      </w:r>
      <w:r>
        <w:rPr>
          <w:color w:val="000005"/>
          <w:w w:val="90"/>
        </w:rPr>
        <w:t>of</w:t>
      </w:r>
      <w:r>
        <w:rPr>
          <w:color w:val="000005"/>
          <w:spacing w:val="-3"/>
          <w:w w:val="90"/>
        </w:rPr>
        <w:t xml:space="preserve"> </w:t>
      </w:r>
      <w:r>
        <w:rPr>
          <w:color w:val="000005"/>
          <w:w w:val="90"/>
        </w:rPr>
        <w:t xml:space="preserve">funding </w:t>
      </w:r>
      <w:r>
        <w:rPr>
          <w:color w:val="000005"/>
          <w:w w:val="85"/>
        </w:rPr>
        <w:t xml:space="preserve">liquidity — for example, as non-bank financial companies need </w:t>
      </w:r>
      <w:r>
        <w:rPr>
          <w:color w:val="000005"/>
          <w:w w:val="90"/>
        </w:rPr>
        <w:t>to</w:t>
      </w:r>
      <w:r>
        <w:rPr>
          <w:color w:val="000005"/>
          <w:spacing w:val="-1"/>
          <w:w w:val="90"/>
        </w:rPr>
        <w:t xml:space="preserve"> </w:t>
      </w:r>
      <w:r>
        <w:rPr>
          <w:color w:val="000005"/>
          <w:w w:val="90"/>
        </w:rPr>
        <w:t>place</w:t>
      </w:r>
      <w:r>
        <w:rPr>
          <w:color w:val="000005"/>
          <w:spacing w:val="-1"/>
          <w:w w:val="90"/>
        </w:rPr>
        <w:t xml:space="preserve"> </w:t>
      </w:r>
      <w:r>
        <w:rPr>
          <w:color w:val="000005"/>
          <w:w w:val="90"/>
        </w:rPr>
        <w:t>less</w:t>
      </w:r>
      <w:r>
        <w:rPr>
          <w:color w:val="000005"/>
          <w:spacing w:val="-1"/>
          <w:w w:val="90"/>
        </w:rPr>
        <w:t xml:space="preserve"> </w:t>
      </w:r>
      <w:r>
        <w:rPr>
          <w:color w:val="000005"/>
          <w:w w:val="90"/>
        </w:rPr>
        <w:t>collateral</w:t>
      </w:r>
      <w:r>
        <w:rPr>
          <w:color w:val="000005"/>
          <w:spacing w:val="-1"/>
          <w:w w:val="90"/>
        </w:rPr>
        <w:t xml:space="preserve"> </w:t>
      </w:r>
      <w:r>
        <w:rPr>
          <w:color w:val="000005"/>
          <w:w w:val="90"/>
        </w:rPr>
        <w:t>against</w:t>
      </w:r>
      <w:r>
        <w:rPr>
          <w:color w:val="000005"/>
          <w:spacing w:val="-1"/>
          <w:w w:val="90"/>
        </w:rPr>
        <w:t xml:space="preserve"> </w:t>
      </w:r>
      <w:r>
        <w:rPr>
          <w:color w:val="000005"/>
          <w:w w:val="90"/>
        </w:rPr>
        <w:t>repo</w:t>
      </w:r>
      <w:r>
        <w:rPr>
          <w:color w:val="000005"/>
          <w:spacing w:val="-1"/>
          <w:w w:val="90"/>
        </w:rPr>
        <w:t xml:space="preserve"> </w:t>
      </w:r>
      <w:r>
        <w:rPr>
          <w:color w:val="000005"/>
          <w:w w:val="90"/>
        </w:rPr>
        <w:t>financing</w:t>
      </w:r>
      <w:r>
        <w:rPr>
          <w:color w:val="000005"/>
          <w:spacing w:val="-1"/>
          <w:w w:val="90"/>
        </w:rPr>
        <w:t xml:space="preserve"> </w:t>
      </w:r>
      <w:r>
        <w:rPr>
          <w:color w:val="000005"/>
          <w:w w:val="90"/>
        </w:rPr>
        <w:t>and</w:t>
      </w:r>
      <w:r>
        <w:rPr>
          <w:color w:val="000005"/>
          <w:spacing w:val="-1"/>
          <w:w w:val="90"/>
        </w:rPr>
        <w:t xml:space="preserve"> </w:t>
      </w:r>
      <w:r>
        <w:rPr>
          <w:color w:val="000005"/>
          <w:w w:val="90"/>
        </w:rPr>
        <w:t>banks</w:t>
      </w:r>
      <w:r>
        <w:rPr>
          <w:color w:val="000005"/>
          <w:spacing w:val="-1"/>
          <w:w w:val="90"/>
        </w:rPr>
        <w:t xml:space="preserve"> </w:t>
      </w:r>
      <w:r>
        <w:rPr>
          <w:color w:val="000005"/>
          <w:w w:val="90"/>
        </w:rPr>
        <w:t xml:space="preserve">are able to finance their own activities more cheaply through </w:t>
      </w:r>
      <w:proofErr w:type="spellStart"/>
      <w:r>
        <w:rPr>
          <w:color w:val="000005"/>
          <w:w w:val="90"/>
        </w:rPr>
        <w:t>securitisations</w:t>
      </w:r>
      <w:proofErr w:type="spellEnd"/>
      <w:r>
        <w:rPr>
          <w:color w:val="000005"/>
          <w:spacing w:val="-1"/>
          <w:w w:val="90"/>
        </w:rPr>
        <w:t xml:space="preserve"> </w:t>
      </w:r>
      <w:r>
        <w:rPr>
          <w:color w:val="000005"/>
          <w:w w:val="90"/>
        </w:rPr>
        <w:t>and</w:t>
      </w:r>
      <w:r>
        <w:rPr>
          <w:color w:val="000005"/>
          <w:spacing w:val="-1"/>
          <w:w w:val="90"/>
        </w:rPr>
        <w:t xml:space="preserve"> </w:t>
      </w:r>
      <w:r>
        <w:rPr>
          <w:color w:val="000005"/>
          <w:w w:val="90"/>
        </w:rPr>
        <w:t>other</w:t>
      </w:r>
      <w:r>
        <w:rPr>
          <w:color w:val="000005"/>
          <w:spacing w:val="-1"/>
          <w:w w:val="90"/>
        </w:rPr>
        <w:t xml:space="preserve"> </w:t>
      </w:r>
      <w:r>
        <w:rPr>
          <w:color w:val="000005"/>
          <w:w w:val="90"/>
        </w:rPr>
        <w:t>forms</w:t>
      </w:r>
      <w:r>
        <w:rPr>
          <w:color w:val="000005"/>
          <w:spacing w:val="-1"/>
          <w:w w:val="90"/>
        </w:rPr>
        <w:t xml:space="preserve"> </w:t>
      </w:r>
      <w:r>
        <w:rPr>
          <w:color w:val="000005"/>
          <w:w w:val="90"/>
        </w:rPr>
        <w:t>of</w:t>
      </w:r>
      <w:r>
        <w:rPr>
          <w:color w:val="000005"/>
          <w:spacing w:val="-1"/>
          <w:w w:val="90"/>
        </w:rPr>
        <w:t xml:space="preserve"> </w:t>
      </w:r>
      <w:r>
        <w:rPr>
          <w:color w:val="000005"/>
          <w:w w:val="90"/>
        </w:rPr>
        <w:t>bank</w:t>
      </w:r>
      <w:r>
        <w:rPr>
          <w:color w:val="000005"/>
          <w:spacing w:val="-1"/>
          <w:w w:val="90"/>
        </w:rPr>
        <w:t xml:space="preserve"> </w:t>
      </w:r>
      <w:r>
        <w:rPr>
          <w:color w:val="000005"/>
          <w:w w:val="90"/>
        </w:rPr>
        <w:t>debt.</w:t>
      </w:r>
      <w:r>
        <w:rPr>
          <w:color w:val="000005"/>
          <w:spacing w:val="40"/>
        </w:rPr>
        <w:t xml:space="preserve"> </w:t>
      </w:r>
      <w:r>
        <w:rPr>
          <w:color w:val="000005"/>
          <w:w w:val="90"/>
        </w:rPr>
        <w:t>As</w:t>
      </w:r>
      <w:r>
        <w:rPr>
          <w:color w:val="000005"/>
          <w:spacing w:val="-1"/>
          <w:w w:val="90"/>
        </w:rPr>
        <w:t xml:space="preserve"> </w:t>
      </w:r>
      <w:r>
        <w:rPr>
          <w:color w:val="000005"/>
          <w:w w:val="90"/>
        </w:rPr>
        <w:t>a</w:t>
      </w:r>
      <w:r>
        <w:rPr>
          <w:color w:val="000005"/>
          <w:spacing w:val="-1"/>
          <w:w w:val="90"/>
        </w:rPr>
        <w:t xml:space="preserve"> </w:t>
      </w:r>
      <w:r>
        <w:rPr>
          <w:color w:val="000005"/>
          <w:w w:val="90"/>
        </w:rPr>
        <w:t>result, overall credit conditions loosen and leverage increases, thereby increasing monetary liquidity and further strengthening the demand for assets (F</w:t>
      </w:r>
      <w:r>
        <w:rPr>
          <w:color w:val="000005"/>
          <w:w w:val="90"/>
        </w:rPr>
        <w:t>igure A).</w:t>
      </w:r>
    </w:p>
    <w:p w14:paraId="1C74365B" w14:textId="77777777" w:rsidR="007423F2" w:rsidRDefault="000B511B">
      <w:pPr>
        <w:pStyle w:val="BodyText"/>
        <w:spacing w:before="24"/>
      </w:pPr>
      <w:r>
        <w:rPr>
          <w:noProof/>
        </w:rPr>
        <mc:AlternateContent>
          <mc:Choice Requires="wps">
            <w:drawing>
              <wp:anchor distT="0" distB="0" distL="0" distR="0" simplePos="0" relativeHeight="487676928" behindDoc="1" locked="0" layoutInCell="1" allowOverlap="1" wp14:anchorId="5F6CFF53" wp14:editId="738BF71B">
                <wp:simplePos x="0" y="0"/>
                <wp:positionH relativeFrom="page">
                  <wp:posOffset>3888003</wp:posOffset>
                </wp:positionH>
                <wp:positionV relativeFrom="paragraph">
                  <wp:posOffset>178454</wp:posOffset>
                </wp:positionV>
                <wp:extent cx="2736215" cy="1270"/>
                <wp:effectExtent l="0" t="0" r="0" b="0"/>
                <wp:wrapTopAndBottom/>
                <wp:docPr id="1040" name="Graphic 10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00" y="0"/>
                              </a:lnTo>
                            </a:path>
                          </a:pathLst>
                        </a:custGeom>
                        <a:ln w="8890">
                          <a:solidFill>
                            <a:srgbClr val="682C61"/>
                          </a:solidFill>
                          <a:prstDash val="solid"/>
                        </a:ln>
                      </wps:spPr>
                      <wps:bodyPr wrap="square" lIns="0" tIns="0" rIns="0" bIns="0" rtlCol="0">
                        <a:prstTxWarp prst="textNoShape">
                          <a:avLst/>
                        </a:prstTxWarp>
                        <a:noAutofit/>
                      </wps:bodyPr>
                    </wps:wsp>
                  </a:graphicData>
                </a:graphic>
              </wp:anchor>
            </w:drawing>
          </mc:Choice>
          <mc:Fallback>
            <w:pict>
              <v:shape w14:anchorId="48B4C30B" id="Graphic 1040" o:spid="_x0000_s1026" style="position:absolute;margin-left:306.15pt;margin-top:14.05pt;width:215.45pt;height:.1pt;z-index:-15639552;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" path="m,l2736000,e" filled="f" strokecolor="#682c61" strokeweight=".7pt">
                <v:path arrowok="t"/>
                <w10:wrap type="topAndBottom" anchorx="page"/>
              </v:shape>
            </w:pict>
          </mc:Fallback>
        </mc:AlternateContent>
      </w:r>
    </w:p>
    <w:p w14:paraId="3155F4E9" w14:textId="77777777" w:rsidR="007423F2" w:rsidRDefault="000B511B">
      <w:pPr>
        <w:spacing w:before="86" w:line="259" w:lineRule="auto"/>
        <w:ind w:left="85" w:right="1325"/>
        <w:rPr>
          <w:sz w:val="18"/>
        </w:rPr>
      </w:pPr>
      <w:r>
        <w:rPr>
          <w:b/>
          <w:color w:val="682C61"/>
          <w:spacing w:val="-6"/>
          <w:sz w:val="18"/>
        </w:rPr>
        <w:t>Figure</w:t>
      </w:r>
      <w:r>
        <w:rPr>
          <w:b/>
          <w:color w:val="682C61"/>
          <w:spacing w:val="-14"/>
          <w:sz w:val="18"/>
        </w:rPr>
        <w:t xml:space="preserve"> </w:t>
      </w:r>
      <w:r>
        <w:rPr>
          <w:b/>
          <w:color w:val="682C61"/>
          <w:spacing w:val="-6"/>
          <w:sz w:val="18"/>
        </w:rPr>
        <w:t>A</w:t>
      </w:r>
      <w:r>
        <w:rPr>
          <w:b/>
          <w:color w:val="682C61"/>
          <w:spacing w:val="31"/>
          <w:sz w:val="18"/>
        </w:rPr>
        <w:t xml:space="preserve"> </w:t>
      </w:r>
      <w:r>
        <w:rPr>
          <w:color w:val="000005"/>
          <w:spacing w:val="-6"/>
          <w:sz w:val="18"/>
        </w:rPr>
        <w:t>Illustration</w:t>
      </w:r>
      <w:r>
        <w:rPr>
          <w:color w:val="000005"/>
          <w:spacing w:val="-12"/>
          <w:sz w:val="18"/>
        </w:rPr>
        <w:t xml:space="preserve"> </w:t>
      </w:r>
      <w:r>
        <w:rPr>
          <w:color w:val="000005"/>
          <w:spacing w:val="-6"/>
          <w:sz w:val="18"/>
        </w:rPr>
        <w:t>of</w:t>
      </w:r>
      <w:r>
        <w:rPr>
          <w:color w:val="000005"/>
          <w:spacing w:val="-12"/>
          <w:sz w:val="18"/>
        </w:rPr>
        <w:t xml:space="preserve"> </w:t>
      </w:r>
      <w:r>
        <w:rPr>
          <w:color w:val="000005"/>
          <w:spacing w:val="-6"/>
          <w:sz w:val="18"/>
        </w:rPr>
        <w:t>how</w:t>
      </w:r>
      <w:r>
        <w:rPr>
          <w:color w:val="000005"/>
          <w:spacing w:val="-12"/>
          <w:sz w:val="18"/>
        </w:rPr>
        <w:t xml:space="preserve"> </w:t>
      </w:r>
      <w:r>
        <w:rPr>
          <w:color w:val="000005"/>
          <w:spacing w:val="-6"/>
          <w:sz w:val="18"/>
        </w:rPr>
        <w:t>different</w:t>
      </w:r>
      <w:r>
        <w:rPr>
          <w:color w:val="000005"/>
          <w:spacing w:val="-12"/>
          <w:sz w:val="18"/>
        </w:rPr>
        <w:t xml:space="preserve"> </w:t>
      </w:r>
      <w:r>
        <w:rPr>
          <w:color w:val="000005"/>
          <w:spacing w:val="-6"/>
          <w:sz w:val="18"/>
        </w:rPr>
        <w:t>concepts</w:t>
      </w:r>
      <w:r>
        <w:rPr>
          <w:color w:val="000005"/>
          <w:spacing w:val="-12"/>
          <w:sz w:val="18"/>
        </w:rPr>
        <w:t xml:space="preserve"> </w:t>
      </w:r>
      <w:r>
        <w:rPr>
          <w:color w:val="000005"/>
          <w:spacing w:val="-6"/>
          <w:sz w:val="18"/>
        </w:rPr>
        <w:t xml:space="preserve">of </w:t>
      </w:r>
      <w:r>
        <w:rPr>
          <w:color w:val="000005"/>
          <w:spacing w:val="-4"/>
          <w:sz w:val="18"/>
        </w:rPr>
        <w:t>‘liquidity’</w:t>
      </w:r>
      <w:r>
        <w:rPr>
          <w:color w:val="000005"/>
          <w:spacing w:val="-13"/>
          <w:sz w:val="18"/>
        </w:rPr>
        <w:t xml:space="preserve"> </w:t>
      </w:r>
      <w:r>
        <w:rPr>
          <w:color w:val="000005"/>
          <w:spacing w:val="-4"/>
          <w:sz w:val="18"/>
        </w:rPr>
        <w:t>may</w:t>
      </w:r>
      <w:r>
        <w:rPr>
          <w:color w:val="000005"/>
          <w:spacing w:val="-13"/>
          <w:sz w:val="18"/>
        </w:rPr>
        <w:t xml:space="preserve"> </w:t>
      </w:r>
      <w:r>
        <w:rPr>
          <w:color w:val="000005"/>
          <w:spacing w:val="-4"/>
          <w:sz w:val="18"/>
        </w:rPr>
        <w:t>lead</w:t>
      </w:r>
      <w:r>
        <w:rPr>
          <w:color w:val="000005"/>
          <w:spacing w:val="-13"/>
          <w:sz w:val="18"/>
        </w:rPr>
        <w:t xml:space="preserve"> </w:t>
      </w:r>
      <w:r>
        <w:rPr>
          <w:color w:val="000005"/>
          <w:spacing w:val="-4"/>
          <w:sz w:val="18"/>
        </w:rPr>
        <w:t>to</w:t>
      </w:r>
      <w:r>
        <w:rPr>
          <w:color w:val="000005"/>
          <w:spacing w:val="-13"/>
          <w:sz w:val="18"/>
        </w:rPr>
        <w:t xml:space="preserve"> </w:t>
      </w:r>
      <w:r>
        <w:rPr>
          <w:color w:val="000005"/>
          <w:spacing w:val="-4"/>
          <w:sz w:val="18"/>
        </w:rPr>
        <w:t>a</w:t>
      </w:r>
      <w:r>
        <w:rPr>
          <w:color w:val="000005"/>
          <w:spacing w:val="-13"/>
          <w:sz w:val="18"/>
        </w:rPr>
        <w:t xml:space="preserve"> </w:t>
      </w:r>
      <w:r>
        <w:rPr>
          <w:color w:val="000005"/>
          <w:spacing w:val="-4"/>
          <w:sz w:val="18"/>
        </w:rPr>
        <w:t>build-up</w:t>
      </w:r>
      <w:r>
        <w:rPr>
          <w:color w:val="000005"/>
          <w:spacing w:val="-13"/>
          <w:sz w:val="18"/>
        </w:rPr>
        <w:t xml:space="preserve"> </w:t>
      </w:r>
      <w:r>
        <w:rPr>
          <w:color w:val="000005"/>
          <w:spacing w:val="-4"/>
          <w:sz w:val="18"/>
        </w:rPr>
        <w:t>of</w:t>
      </w:r>
      <w:r>
        <w:rPr>
          <w:color w:val="000005"/>
          <w:spacing w:val="-13"/>
          <w:sz w:val="18"/>
        </w:rPr>
        <w:t xml:space="preserve"> </w:t>
      </w:r>
      <w:r>
        <w:rPr>
          <w:color w:val="000005"/>
          <w:spacing w:val="-4"/>
          <w:sz w:val="18"/>
        </w:rPr>
        <w:t>systemic</w:t>
      </w:r>
      <w:r>
        <w:rPr>
          <w:color w:val="000005"/>
          <w:spacing w:val="-13"/>
          <w:sz w:val="18"/>
        </w:rPr>
        <w:t xml:space="preserve"> </w:t>
      </w:r>
      <w:r>
        <w:rPr>
          <w:color w:val="000005"/>
          <w:spacing w:val="-4"/>
          <w:sz w:val="18"/>
        </w:rPr>
        <w:t>risk</w:t>
      </w:r>
    </w:p>
    <w:p w14:paraId="49A15CCB" w14:textId="77777777" w:rsidR="007423F2" w:rsidRDefault="007423F2">
      <w:pPr>
        <w:pStyle w:val="BodyText"/>
        <w:rPr>
          <w:sz w:val="18"/>
        </w:rPr>
      </w:pPr>
    </w:p>
    <w:p w14:paraId="4E71C2E5" w14:textId="77777777" w:rsidR="007423F2" w:rsidRDefault="007423F2">
      <w:pPr>
        <w:pStyle w:val="BodyText"/>
        <w:rPr>
          <w:sz w:val="18"/>
        </w:rPr>
      </w:pPr>
    </w:p>
    <w:p w14:paraId="7D4E9B49" w14:textId="77777777" w:rsidR="007423F2" w:rsidRDefault="007423F2">
      <w:pPr>
        <w:pStyle w:val="BodyText"/>
        <w:rPr>
          <w:sz w:val="18"/>
        </w:rPr>
      </w:pPr>
    </w:p>
    <w:p w14:paraId="4BA84664" w14:textId="77777777" w:rsidR="007423F2" w:rsidRDefault="007423F2">
      <w:pPr>
        <w:pStyle w:val="BodyText"/>
        <w:rPr>
          <w:sz w:val="18"/>
        </w:rPr>
      </w:pPr>
    </w:p>
    <w:p w14:paraId="11A1425F" w14:textId="77777777" w:rsidR="007423F2" w:rsidRDefault="007423F2">
      <w:pPr>
        <w:pStyle w:val="BodyText"/>
        <w:rPr>
          <w:sz w:val="18"/>
        </w:rPr>
      </w:pPr>
    </w:p>
    <w:p w14:paraId="727BFA65" w14:textId="77777777" w:rsidR="007423F2" w:rsidRDefault="007423F2">
      <w:pPr>
        <w:pStyle w:val="BodyText"/>
        <w:rPr>
          <w:sz w:val="18"/>
        </w:rPr>
      </w:pPr>
    </w:p>
    <w:p w14:paraId="1941E443" w14:textId="77777777" w:rsidR="007423F2" w:rsidRDefault="007423F2">
      <w:pPr>
        <w:pStyle w:val="BodyText"/>
        <w:rPr>
          <w:sz w:val="18"/>
        </w:rPr>
      </w:pPr>
    </w:p>
    <w:p w14:paraId="0FDEA3A7" w14:textId="77777777" w:rsidR="007423F2" w:rsidRDefault="007423F2">
      <w:pPr>
        <w:pStyle w:val="BodyText"/>
        <w:rPr>
          <w:sz w:val="18"/>
        </w:rPr>
      </w:pPr>
    </w:p>
    <w:p w14:paraId="6B38F1D1" w14:textId="77777777" w:rsidR="007423F2" w:rsidRDefault="007423F2">
      <w:pPr>
        <w:pStyle w:val="BodyText"/>
        <w:rPr>
          <w:sz w:val="18"/>
        </w:rPr>
      </w:pPr>
    </w:p>
    <w:p w14:paraId="02A1C8F4" w14:textId="77777777" w:rsidR="007423F2" w:rsidRDefault="007423F2">
      <w:pPr>
        <w:pStyle w:val="BodyText"/>
        <w:spacing w:before="116"/>
        <w:rPr>
          <w:sz w:val="18"/>
        </w:rPr>
      </w:pPr>
    </w:p>
    <w:p w14:paraId="13A6ED05" w14:textId="77777777" w:rsidR="007423F2" w:rsidRDefault="000B511B">
      <w:pPr>
        <w:spacing w:line="247" w:lineRule="auto"/>
        <w:ind w:left="1654" w:right="2789" w:firstLine="1"/>
        <w:rPr>
          <w:sz w:val="16"/>
        </w:rPr>
      </w:pPr>
      <w:r>
        <w:rPr>
          <w:color w:val="741C66"/>
          <w:w w:val="90"/>
          <w:sz w:val="16"/>
        </w:rPr>
        <w:t>Credit</w:t>
      </w:r>
      <w:r>
        <w:rPr>
          <w:color w:val="741C66"/>
          <w:spacing w:val="-9"/>
          <w:w w:val="90"/>
          <w:sz w:val="16"/>
        </w:rPr>
        <w:t xml:space="preserve"> </w:t>
      </w:r>
      <w:r>
        <w:rPr>
          <w:color w:val="741C66"/>
          <w:w w:val="90"/>
          <w:sz w:val="16"/>
        </w:rPr>
        <w:t>boom and</w:t>
      </w:r>
      <w:r>
        <w:rPr>
          <w:color w:val="741C66"/>
          <w:spacing w:val="-9"/>
          <w:w w:val="90"/>
          <w:sz w:val="16"/>
        </w:rPr>
        <w:t xml:space="preserve"> </w:t>
      </w:r>
      <w:r>
        <w:rPr>
          <w:color w:val="741C66"/>
          <w:spacing w:val="-4"/>
          <w:w w:val="90"/>
          <w:sz w:val="16"/>
        </w:rPr>
        <w:t>leverage</w:t>
      </w:r>
    </w:p>
    <w:p w14:paraId="05DF8B06" w14:textId="77777777" w:rsidR="007423F2" w:rsidRDefault="000B511B">
      <w:pPr>
        <w:spacing w:before="155"/>
        <w:ind w:left="85"/>
        <w:rPr>
          <w:sz w:val="11"/>
        </w:rPr>
      </w:pPr>
      <w:r>
        <w:rPr>
          <w:color w:val="000005"/>
          <w:w w:val="90"/>
          <w:sz w:val="11"/>
        </w:rPr>
        <w:t>Source:</w:t>
      </w:r>
      <w:r>
        <w:rPr>
          <w:color w:val="000005"/>
          <w:spacing w:val="16"/>
          <w:sz w:val="11"/>
        </w:rPr>
        <w:t xml:space="preserve"> </w:t>
      </w:r>
      <w:r>
        <w:rPr>
          <w:color w:val="000005"/>
          <w:w w:val="90"/>
          <w:sz w:val="11"/>
        </w:rPr>
        <w:t>Bank</w:t>
      </w:r>
      <w:r>
        <w:rPr>
          <w:color w:val="000005"/>
          <w:spacing w:val="-4"/>
          <w:w w:val="90"/>
          <w:sz w:val="11"/>
        </w:rPr>
        <w:t xml:space="preserve"> </w:t>
      </w:r>
      <w:r>
        <w:rPr>
          <w:color w:val="000005"/>
          <w:w w:val="90"/>
          <w:sz w:val="11"/>
        </w:rPr>
        <w:t>of</w:t>
      </w:r>
      <w:r>
        <w:rPr>
          <w:color w:val="000005"/>
          <w:spacing w:val="-5"/>
          <w:w w:val="90"/>
          <w:sz w:val="11"/>
        </w:rPr>
        <w:t xml:space="preserve"> </w:t>
      </w:r>
      <w:r>
        <w:rPr>
          <w:color w:val="000005"/>
          <w:spacing w:val="-2"/>
          <w:w w:val="90"/>
          <w:sz w:val="11"/>
        </w:rPr>
        <w:t>England.</w:t>
      </w:r>
    </w:p>
    <w:p w14:paraId="6BE5241E" w14:textId="77777777" w:rsidR="007423F2" w:rsidRDefault="007423F2">
      <w:pPr>
        <w:pStyle w:val="BodyText"/>
        <w:rPr>
          <w:sz w:val="11"/>
        </w:rPr>
      </w:pPr>
    </w:p>
    <w:p w14:paraId="50A782EA" w14:textId="77777777" w:rsidR="007423F2" w:rsidRDefault="007423F2">
      <w:pPr>
        <w:pStyle w:val="BodyText"/>
        <w:spacing w:before="117"/>
        <w:rPr>
          <w:sz w:val="11"/>
        </w:rPr>
      </w:pPr>
    </w:p>
    <w:p w14:paraId="45563A20" w14:textId="77777777" w:rsidR="007423F2" w:rsidRDefault="000B511B">
      <w:pPr>
        <w:pStyle w:val="Heading4"/>
        <w:spacing w:before="1" w:line="244" w:lineRule="auto"/>
        <w:ind w:right="539"/>
      </w:pPr>
      <w:r>
        <w:rPr>
          <w:color w:val="682C61"/>
          <w:w w:val="90"/>
        </w:rPr>
        <w:t xml:space="preserve">Why does market liquidity matter for financial </w:t>
      </w:r>
      <w:r>
        <w:rPr>
          <w:color w:val="682C61"/>
          <w:spacing w:val="-2"/>
        </w:rPr>
        <w:t>stability?</w:t>
      </w:r>
    </w:p>
    <w:p w14:paraId="1800C5C7" w14:textId="77777777" w:rsidR="007423F2" w:rsidRDefault="000B511B">
      <w:pPr>
        <w:pStyle w:val="BodyText"/>
        <w:spacing w:before="17" w:line="268" w:lineRule="auto"/>
        <w:ind w:left="85" w:right="368"/>
      </w:pPr>
      <w:r>
        <w:rPr>
          <w:color w:val="000005"/>
          <w:spacing w:val="-2"/>
          <w:w w:val="90"/>
        </w:rPr>
        <w:t>Financial</w:t>
      </w:r>
      <w:r>
        <w:rPr>
          <w:color w:val="000005"/>
          <w:spacing w:val="-3"/>
          <w:w w:val="90"/>
        </w:rPr>
        <w:t xml:space="preserve"> </w:t>
      </w:r>
      <w:r>
        <w:rPr>
          <w:color w:val="000005"/>
          <w:spacing w:val="-2"/>
          <w:w w:val="90"/>
        </w:rPr>
        <w:t>stability</w:t>
      </w:r>
      <w:r>
        <w:rPr>
          <w:color w:val="000005"/>
          <w:spacing w:val="-3"/>
          <w:w w:val="90"/>
        </w:rPr>
        <w:t xml:space="preserve"> </w:t>
      </w:r>
      <w:r>
        <w:rPr>
          <w:color w:val="000005"/>
          <w:spacing w:val="-2"/>
          <w:w w:val="90"/>
        </w:rPr>
        <w:t>can</w:t>
      </w:r>
      <w:r>
        <w:rPr>
          <w:color w:val="000005"/>
          <w:spacing w:val="-3"/>
          <w:w w:val="90"/>
        </w:rPr>
        <w:t xml:space="preserve"> </w:t>
      </w:r>
      <w:r>
        <w:rPr>
          <w:color w:val="000005"/>
          <w:spacing w:val="-2"/>
          <w:w w:val="90"/>
        </w:rPr>
        <w:t>also</w:t>
      </w:r>
      <w:r>
        <w:rPr>
          <w:color w:val="000005"/>
          <w:spacing w:val="-3"/>
          <w:w w:val="90"/>
        </w:rPr>
        <w:t xml:space="preserve"> </w:t>
      </w:r>
      <w:r>
        <w:rPr>
          <w:color w:val="000005"/>
          <w:spacing w:val="-2"/>
          <w:w w:val="90"/>
        </w:rPr>
        <w:t>be</w:t>
      </w:r>
      <w:r>
        <w:rPr>
          <w:color w:val="000005"/>
          <w:spacing w:val="-3"/>
          <w:w w:val="90"/>
        </w:rPr>
        <w:t xml:space="preserve"> </w:t>
      </w:r>
      <w:r>
        <w:rPr>
          <w:color w:val="000005"/>
          <w:spacing w:val="-2"/>
          <w:w w:val="90"/>
        </w:rPr>
        <w:t>threatened</w:t>
      </w:r>
      <w:r>
        <w:rPr>
          <w:color w:val="000005"/>
          <w:spacing w:val="-3"/>
          <w:w w:val="90"/>
        </w:rPr>
        <w:t xml:space="preserve"> </w:t>
      </w:r>
      <w:r>
        <w:rPr>
          <w:color w:val="000005"/>
          <w:spacing w:val="-2"/>
          <w:w w:val="90"/>
        </w:rPr>
        <w:t>when</w:t>
      </w:r>
      <w:r>
        <w:rPr>
          <w:color w:val="000005"/>
          <w:spacing w:val="-3"/>
          <w:w w:val="90"/>
        </w:rPr>
        <w:t xml:space="preserve"> </w:t>
      </w:r>
      <w:r>
        <w:rPr>
          <w:color w:val="000005"/>
          <w:spacing w:val="-2"/>
          <w:w w:val="90"/>
        </w:rPr>
        <w:t>one</w:t>
      </w:r>
      <w:r>
        <w:rPr>
          <w:color w:val="000005"/>
          <w:spacing w:val="-3"/>
          <w:w w:val="90"/>
        </w:rPr>
        <w:t xml:space="preserve"> </w:t>
      </w:r>
      <w:r>
        <w:rPr>
          <w:color w:val="000005"/>
          <w:spacing w:val="-2"/>
          <w:w w:val="90"/>
        </w:rPr>
        <w:t>or</w:t>
      </w:r>
      <w:r>
        <w:rPr>
          <w:color w:val="000005"/>
          <w:spacing w:val="-3"/>
          <w:w w:val="90"/>
        </w:rPr>
        <w:t xml:space="preserve"> </w:t>
      </w:r>
      <w:r>
        <w:rPr>
          <w:color w:val="000005"/>
          <w:spacing w:val="-2"/>
          <w:w w:val="90"/>
        </w:rPr>
        <w:t>more</w:t>
      </w:r>
      <w:r>
        <w:rPr>
          <w:color w:val="000005"/>
          <w:spacing w:val="-3"/>
          <w:w w:val="90"/>
        </w:rPr>
        <w:t xml:space="preserve"> </w:t>
      </w:r>
      <w:r>
        <w:rPr>
          <w:color w:val="000005"/>
          <w:spacing w:val="-2"/>
          <w:w w:val="90"/>
        </w:rPr>
        <w:t xml:space="preserve">of </w:t>
      </w:r>
      <w:r>
        <w:rPr>
          <w:color w:val="000005"/>
          <w:w w:val="90"/>
        </w:rPr>
        <w:t>the</w:t>
      </w:r>
      <w:r>
        <w:rPr>
          <w:color w:val="000005"/>
          <w:spacing w:val="-10"/>
          <w:w w:val="90"/>
        </w:rPr>
        <w:t xml:space="preserve"> </w:t>
      </w:r>
      <w:r>
        <w:rPr>
          <w:color w:val="000005"/>
          <w:w w:val="90"/>
        </w:rPr>
        <w:t>factors</w:t>
      </w:r>
      <w:r>
        <w:rPr>
          <w:color w:val="000005"/>
          <w:spacing w:val="-10"/>
          <w:w w:val="90"/>
        </w:rPr>
        <w:t xml:space="preserve"> </w:t>
      </w:r>
      <w:r>
        <w:rPr>
          <w:color w:val="000005"/>
          <w:w w:val="90"/>
        </w:rPr>
        <w:t>described</w:t>
      </w:r>
      <w:r>
        <w:rPr>
          <w:color w:val="000005"/>
          <w:spacing w:val="-10"/>
          <w:w w:val="90"/>
        </w:rPr>
        <w:t xml:space="preserve"> </w:t>
      </w:r>
      <w:r>
        <w:rPr>
          <w:color w:val="000005"/>
          <w:w w:val="90"/>
        </w:rPr>
        <w:t>above</w:t>
      </w:r>
      <w:r>
        <w:rPr>
          <w:color w:val="000005"/>
          <w:spacing w:val="-10"/>
          <w:w w:val="90"/>
        </w:rPr>
        <w:t xml:space="preserve"> </w:t>
      </w:r>
      <w:r>
        <w:rPr>
          <w:color w:val="000005"/>
          <w:w w:val="90"/>
        </w:rPr>
        <w:t>reverse.</w:t>
      </w:r>
      <w:r>
        <w:rPr>
          <w:color w:val="000005"/>
          <w:spacing w:val="15"/>
        </w:rPr>
        <w:t xml:space="preserve"> </w:t>
      </w:r>
      <w:r>
        <w:rPr>
          <w:color w:val="000005"/>
          <w:w w:val="90"/>
        </w:rPr>
        <w:t>While</w:t>
      </w:r>
      <w:r>
        <w:rPr>
          <w:color w:val="000005"/>
          <w:spacing w:val="-10"/>
          <w:w w:val="90"/>
        </w:rPr>
        <w:t xml:space="preserve"> </w:t>
      </w:r>
      <w:r>
        <w:rPr>
          <w:color w:val="000005"/>
          <w:w w:val="90"/>
        </w:rPr>
        <w:t>it</w:t>
      </w:r>
      <w:r>
        <w:rPr>
          <w:color w:val="000005"/>
          <w:spacing w:val="-10"/>
          <w:w w:val="90"/>
        </w:rPr>
        <w:t xml:space="preserve"> </w:t>
      </w:r>
      <w:r>
        <w:rPr>
          <w:color w:val="000005"/>
          <w:w w:val="90"/>
        </w:rPr>
        <w:t>is</w:t>
      </w:r>
      <w:r>
        <w:rPr>
          <w:color w:val="000005"/>
          <w:spacing w:val="-10"/>
          <w:w w:val="90"/>
        </w:rPr>
        <w:t xml:space="preserve"> </w:t>
      </w:r>
      <w:r>
        <w:rPr>
          <w:color w:val="000005"/>
          <w:w w:val="90"/>
        </w:rPr>
        <w:t>desirable</w:t>
      </w:r>
      <w:r>
        <w:rPr>
          <w:color w:val="000005"/>
          <w:spacing w:val="-10"/>
          <w:w w:val="90"/>
        </w:rPr>
        <w:t xml:space="preserve"> </w:t>
      </w:r>
      <w:r>
        <w:rPr>
          <w:color w:val="000005"/>
          <w:w w:val="90"/>
        </w:rPr>
        <w:t>that imbalances correct, market illiquidity can transmit systemic risk</w:t>
      </w:r>
      <w:r>
        <w:rPr>
          <w:color w:val="000005"/>
          <w:spacing w:val="-7"/>
          <w:w w:val="90"/>
        </w:rPr>
        <w:t xml:space="preserve"> </w:t>
      </w:r>
      <w:r>
        <w:rPr>
          <w:color w:val="000005"/>
          <w:w w:val="90"/>
        </w:rPr>
        <w:t>if</w:t>
      </w:r>
      <w:r>
        <w:rPr>
          <w:color w:val="000005"/>
          <w:spacing w:val="-7"/>
          <w:w w:val="90"/>
        </w:rPr>
        <w:t xml:space="preserve"> </w:t>
      </w:r>
      <w:r>
        <w:rPr>
          <w:color w:val="000005"/>
          <w:w w:val="90"/>
        </w:rPr>
        <w:t>a</w:t>
      </w:r>
      <w:r>
        <w:rPr>
          <w:color w:val="000005"/>
          <w:spacing w:val="-7"/>
          <w:w w:val="90"/>
        </w:rPr>
        <w:t xml:space="preserve"> </w:t>
      </w:r>
      <w:r>
        <w:rPr>
          <w:color w:val="000005"/>
          <w:w w:val="90"/>
        </w:rPr>
        <w:t>repricing</w:t>
      </w:r>
      <w:r>
        <w:rPr>
          <w:color w:val="000005"/>
          <w:spacing w:val="-7"/>
          <w:w w:val="90"/>
        </w:rPr>
        <w:t xml:space="preserve"> </w:t>
      </w:r>
      <w:r>
        <w:rPr>
          <w:color w:val="000005"/>
          <w:w w:val="90"/>
        </w:rPr>
        <w:t>of</w:t>
      </w:r>
      <w:r>
        <w:rPr>
          <w:color w:val="000005"/>
          <w:spacing w:val="-7"/>
          <w:w w:val="90"/>
        </w:rPr>
        <w:t xml:space="preserve"> </w:t>
      </w:r>
      <w:r>
        <w:rPr>
          <w:color w:val="000005"/>
          <w:w w:val="90"/>
        </w:rPr>
        <w:t>risk</w:t>
      </w:r>
      <w:r>
        <w:rPr>
          <w:color w:val="000005"/>
          <w:spacing w:val="-7"/>
          <w:w w:val="90"/>
        </w:rPr>
        <w:t xml:space="preserve"> </w:t>
      </w:r>
      <w:r>
        <w:rPr>
          <w:color w:val="000005"/>
          <w:w w:val="90"/>
        </w:rPr>
        <w:t>is</w:t>
      </w:r>
      <w:r>
        <w:rPr>
          <w:color w:val="000005"/>
          <w:spacing w:val="-7"/>
          <w:w w:val="90"/>
        </w:rPr>
        <w:t xml:space="preserve"> </w:t>
      </w:r>
      <w:r>
        <w:rPr>
          <w:color w:val="000005"/>
          <w:w w:val="90"/>
        </w:rPr>
        <w:t>allowed</w:t>
      </w:r>
      <w:r>
        <w:rPr>
          <w:color w:val="000005"/>
          <w:spacing w:val="-7"/>
          <w:w w:val="90"/>
        </w:rPr>
        <w:t xml:space="preserve"> </w:t>
      </w:r>
      <w:r>
        <w:rPr>
          <w:color w:val="000005"/>
          <w:w w:val="90"/>
        </w:rPr>
        <w:t>to</w:t>
      </w:r>
      <w:r>
        <w:rPr>
          <w:color w:val="000005"/>
          <w:spacing w:val="-7"/>
          <w:w w:val="90"/>
        </w:rPr>
        <w:t xml:space="preserve"> </w:t>
      </w:r>
      <w:r>
        <w:rPr>
          <w:color w:val="000005"/>
          <w:w w:val="90"/>
        </w:rPr>
        <w:t>overshoot.</w:t>
      </w:r>
      <w:r>
        <w:rPr>
          <w:color w:val="000005"/>
          <w:spacing w:val="36"/>
        </w:rPr>
        <w:t xml:space="preserve"> </w:t>
      </w:r>
      <w:r>
        <w:rPr>
          <w:color w:val="000005"/>
          <w:w w:val="90"/>
        </w:rPr>
        <w:t>This</w:t>
      </w:r>
      <w:r>
        <w:rPr>
          <w:color w:val="000005"/>
          <w:spacing w:val="-7"/>
          <w:w w:val="90"/>
        </w:rPr>
        <w:t xml:space="preserve"> </w:t>
      </w:r>
      <w:r>
        <w:rPr>
          <w:color w:val="000005"/>
          <w:w w:val="90"/>
        </w:rPr>
        <w:t>is</w:t>
      </w:r>
      <w:r>
        <w:rPr>
          <w:color w:val="000005"/>
          <w:spacing w:val="-7"/>
          <w:w w:val="90"/>
        </w:rPr>
        <w:t xml:space="preserve"> </w:t>
      </w:r>
      <w:r>
        <w:rPr>
          <w:color w:val="000005"/>
          <w:w w:val="90"/>
        </w:rPr>
        <w:t>likely to</w:t>
      </w:r>
      <w:r>
        <w:rPr>
          <w:color w:val="000005"/>
          <w:spacing w:val="-5"/>
          <w:w w:val="90"/>
        </w:rPr>
        <w:t xml:space="preserve"> </w:t>
      </w:r>
      <w:r>
        <w:rPr>
          <w:color w:val="000005"/>
          <w:w w:val="90"/>
        </w:rPr>
        <w:t>matter,</w:t>
      </w:r>
      <w:r>
        <w:rPr>
          <w:color w:val="000005"/>
          <w:spacing w:val="-5"/>
          <w:w w:val="90"/>
        </w:rPr>
        <w:t xml:space="preserve"> </w:t>
      </w:r>
      <w:r>
        <w:rPr>
          <w:color w:val="000005"/>
          <w:w w:val="90"/>
        </w:rPr>
        <w:t>in</w:t>
      </w:r>
      <w:r>
        <w:rPr>
          <w:color w:val="000005"/>
          <w:spacing w:val="-5"/>
          <w:w w:val="90"/>
        </w:rPr>
        <w:t xml:space="preserve"> </w:t>
      </w:r>
      <w:r>
        <w:rPr>
          <w:color w:val="000005"/>
          <w:w w:val="90"/>
        </w:rPr>
        <w:t>particular,</w:t>
      </w:r>
      <w:r>
        <w:rPr>
          <w:color w:val="000005"/>
          <w:spacing w:val="-5"/>
          <w:w w:val="90"/>
        </w:rPr>
        <w:t xml:space="preserve"> </w:t>
      </w:r>
      <w:r>
        <w:rPr>
          <w:color w:val="000005"/>
          <w:w w:val="90"/>
        </w:rPr>
        <w:t>for</w:t>
      </w:r>
      <w:r>
        <w:rPr>
          <w:color w:val="000005"/>
          <w:spacing w:val="-5"/>
          <w:w w:val="90"/>
        </w:rPr>
        <w:t xml:space="preserve"> </w:t>
      </w:r>
      <w:r>
        <w:rPr>
          <w:color w:val="000005"/>
          <w:w w:val="90"/>
        </w:rPr>
        <w:t>debt</w:t>
      </w:r>
      <w:r>
        <w:rPr>
          <w:color w:val="000005"/>
          <w:spacing w:val="-5"/>
          <w:w w:val="90"/>
        </w:rPr>
        <w:t xml:space="preserve"> </w:t>
      </w:r>
      <w:r>
        <w:rPr>
          <w:color w:val="000005"/>
          <w:w w:val="90"/>
        </w:rPr>
        <w:t>securities</w:t>
      </w:r>
      <w:r>
        <w:rPr>
          <w:color w:val="000005"/>
          <w:spacing w:val="-5"/>
          <w:w w:val="90"/>
        </w:rPr>
        <w:t xml:space="preserve"> </w:t>
      </w:r>
      <w:r>
        <w:rPr>
          <w:color w:val="000005"/>
          <w:w w:val="90"/>
        </w:rPr>
        <w:t>whose</w:t>
      </w:r>
      <w:r>
        <w:rPr>
          <w:color w:val="000005"/>
          <w:spacing w:val="-5"/>
          <w:w w:val="90"/>
        </w:rPr>
        <w:t xml:space="preserve"> </w:t>
      </w:r>
      <w:r>
        <w:rPr>
          <w:color w:val="000005"/>
          <w:w w:val="90"/>
        </w:rPr>
        <w:t xml:space="preserve">in-built </w:t>
      </w:r>
      <w:r>
        <w:rPr>
          <w:color w:val="000005"/>
          <w:w w:val="85"/>
        </w:rPr>
        <w:t xml:space="preserve">maturities create a need for refinancing in the primary market. Systemic risk can </w:t>
      </w:r>
      <w:proofErr w:type="spellStart"/>
      <w:r>
        <w:rPr>
          <w:color w:val="000005"/>
          <w:w w:val="85"/>
        </w:rPr>
        <w:t>crystallise</w:t>
      </w:r>
      <w:proofErr w:type="spellEnd"/>
      <w:r>
        <w:rPr>
          <w:color w:val="000005"/>
          <w:w w:val="85"/>
        </w:rPr>
        <w:t xml:space="preserve"> when the market microstructure is </w:t>
      </w:r>
      <w:r>
        <w:rPr>
          <w:color w:val="000005"/>
          <w:w w:val="90"/>
        </w:rPr>
        <w:t>unable readily to absorb sudden changes in demand for or</w:t>
      </w:r>
    </w:p>
    <w:p w14:paraId="70B02933" w14:textId="77777777" w:rsidR="007423F2" w:rsidRDefault="007423F2">
      <w:pPr>
        <w:pStyle w:val="BodyText"/>
        <w:spacing w:line="268" w:lineRule="auto"/>
        <w:sectPr w:rsidR="007423F2">
          <w:type w:val="continuous"/>
          <w:pgSz w:w="11910" w:h="16840"/>
          <w:pgMar w:top="1540" w:right="425" w:bottom="0" w:left="708" w:header="425" w:footer="0" w:gutter="0"/>
          <w:cols w:num="2" w:space="720" w:equalWidth="0">
            <w:col w:w="5104" w:space="226"/>
            <w:col w:w="5447"/>
          </w:cols>
        </w:sectPr>
      </w:pPr>
    </w:p>
    <w:p w14:paraId="3129756D" w14:textId="77777777" w:rsidR="007423F2" w:rsidRDefault="007423F2">
      <w:pPr>
        <w:pStyle w:val="BodyText"/>
      </w:pPr>
    </w:p>
    <w:p w14:paraId="1E8A9FA8" w14:textId="77777777" w:rsidR="007423F2" w:rsidRDefault="007423F2">
      <w:pPr>
        <w:pStyle w:val="BodyText"/>
      </w:pPr>
    </w:p>
    <w:p w14:paraId="471BA754" w14:textId="77777777" w:rsidR="007423F2" w:rsidRDefault="007423F2">
      <w:pPr>
        <w:pStyle w:val="BodyText"/>
        <w:spacing w:before="154"/>
      </w:pPr>
    </w:p>
    <w:p w14:paraId="0AEF1D4E" w14:textId="77777777" w:rsidR="007423F2" w:rsidRDefault="007423F2">
      <w:pPr>
        <w:pStyle w:val="BodyText"/>
        <w:sectPr w:rsidR="007423F2">
          <w:pgSz w:w="11910" w:h="16840"/>
          <w:pgMar w:top="620" w:right="425" w:bottom="280" w:left="708" w:header="425" w:footer="0" w:gutter="0"/>
          <w:cols w:space="720"/>
        </w:sectPr>
      </w:pPr>
    </w:p>
    <w:p w14:paraId="1244005F" w14:textId="77777777" w:rsidR="007423F2" w:rsidRDefault="000B511B">
      <w:pPr>
        <w:pStyle w:val="BodyText"/>
        <w:spacing w:before="104" w:line="268" w:lineRule="auto"/>
        <w:ind w:left="85" w:right="38"/>
      </w:pPr>
      <w:r>
        <w:rPr>
          <w:noProof/>
        </w:rPr>
        <mc:AlternateContent>
          <mc:Choice Requires="wps">
            <w:drawing>
              <wp:anchor distT="0" distB="0" distL="0" distR="0" simplePos="0" relativeHeight="482973696" behindDoc="1" locked="0" layoutInCell="1" allowOverlap="1" wp14:anchorId="5B93AC7C" wp14:editId="4B4CFD9E">
                <wp:simplePos x="0" y="0"/>
                <wp:positionH relativeFrom="page">
                  <wp:posOffset>-12</wp:posOffset>
                </wp:positionH>
                <wp:positionV relativeFrom="page">
                  <wp:posOffset>720003</wp:posOffset>
                </wp:positionV>
                <wp:extent cx="7308215" cy="9324340"/>
                <wp:effectExtent l="0" t="0" r="0" b="0"/>
                <wp:wrapNone/>
                <wp:docPr id="1041" name="Graphic 1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8011" y="0"/>
                              </a:moveTo>
                              <a:lnTo>
                                <a:pt x="0" y="0"/>
                              </a:lnTo>
                              <a:lnTo>
                                <a:pt x="0" y="9323998"/>
                              </a:lnTo>
                              <a:lnTo>
                                <a:pt x="7308011" y="9323998"/>
                              </a:lnTo>
                              <a:lnTo>
                                <a:pt x="7308011" y="0"/>
                              </a:lnTo>
                              <a:close/>
                            </a:path>
                          </a:pathLst>
                        </a:custGeom>
                        <a:solidFill>
                          <a:srgbClr val="EFEAEF"/>
                        </a:solidFill>
                      </wps:spPr>
                      <wps:bodyPr wrap="square" lIns="0" tIns="0" rIns="0" bIns="0" rtlCol="0">
                        <a:prstTxWarp prst="textNoShape">
                          <a:avLst/>
                        </a:prstTxWarp>
                        <a:noAutofit/>
                      </wps:bodyPr>
                    </wps:wsp>
                  </a:graphicData>
                </a:graphic>
              </wp:anchor>
            </w:drawing>
          </mc:Choice>
          <mc:Fallback>
            <w:pict>
              <v:shape w14:anchorId="0731130C" id="Graphic 1041" o:spid="_x0000_s1026" style="position:absolute;margin-left:0;margin-top:56.7pt;width:575.45pt;height:734.2pt;z-index:-20342784;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" path="m7308011,l,,,9323998r7308011,l7308011,xe" fillcolor="#efeaef" stroked="f">
                <v:path arrowok="t"/>
                <w10:wrap anchorx="page" anchory="page"/>
              </v:shape>
            </w:pict>
          </mc:Fallback>
        </mc:AlternateContent>
      </w:r>
      <w:r>
        <w:rPr>
          <w:color w:val="000005"/>
          <w:w w:val="90"/>
        </w:rPr>
        <w:t>supply</w:t>
      </w:r>
      <w:r>
        <w:rPr>
          <w:color w:val="000005"/>
          <w:spacing w:val="-3"/>
          <w:w w:val="90"/>
        </w:rPr>
        <w:t xml:space="preserve"> </w:t>
      </w:r>
      <w:r>
        <w:rPr>
          <w:color w:val="000005"/>
          <w:w w:val="90"/>
        </w:rPr>
        <w:t>of</w:t>
      </w:r>
      <w:r>
        <w:rPr>
          <w:color w:val="000005"/>
          <w:spacing w:val="-3"/>
          <w:w w:val="90"/>
        </w:rPr>
        <w:t xml:space="preserve"> </w:t>
      </w:r>
      <w:r>
        <w:rPr>
          <w:color w:val="000005"/>
          <w:w w:val="90"/>
        </w:rPr>
        <w:t>certain</w:t>
      </w:r>
      <w:r>
        <w:rPr>
          <w:color w:val="000005"/>
          <w:spacing w:val="-3"/>
          <w:w w:val="90"/>
        </w:rPr>
        <w:t xml:space="preserve"> </w:t>
      </w:r>
      <w:r>
        <w:rPr>
          <w:color w:val="000005"/>
          <w:w w:val="90"/>
        </w:rPr>
        <w:t>assets,</w:t>
      </w:r>
      <w:r>
        <w:rPr>
          <w:color w:val="000005"/>
          <w:spacing w:val="-3"/>
          <w:w w:val="90"/>
        </w:rPr>
        <w:t xml:space="preserve"> </w:t>
      </w:r>
      <w:r>
        <w:rPr>
          <w:color w:val="000005"/>
          <w:w w:val="90"/>
        </w:rPr>
        <w:t>leading</w:t>
      </w:r>
      <w:r>
        <w:rPr>
          <w:color w:val="000005"/>
          <w:spacing w:val="-3"/>
          <w:w w:val="90"/>
        </w:rPr>
        <w:t xml:space="preserve"> </w:t>
      </w:r>
      <w:r>
        <w:rPr>
          <w:color w:val="000005"/>
          <w:w w:val="90"/>
        </w:rPr>
        <w:t>to</w:t>
      </w:r>
      <w:r>
        <w:rPr>
          <w:color w:val="000005"/>
          <w:spacing w:val="-3"/>
          <w:w w:val="90"/>
        </w:rPr>
        <w:t xml:space="preserve"> </w:t>
      </w:r>
      <w:r>
        <w:rPr>
          <w:color w:val="000005"/>
          <w:w w:val="90"/>
        </w:rPr>
        <w:t>order</w:t>
      </w:r>
      <w:r>
        <w:rPr>
          <w:color w:val="000005"/>
          <w:spacing w:val="-3"/>
          <w:w w:val="90"/>
        </w:rPr>
        <w:t xml:space="preserve"> </w:t>
      </w:r>
      <w:r>
        <w:rPr>
          <w:color w:val="000005"/>
          <w:w w:val="90"/>
        </w:rPr>
        <w:t>imbalances,</w:t>
      </w:r>
      <w:r>
        <w:rPr>
          <w:color w:val="000005"/>
          <w:spacing w:val="-3"/>
          <w:w w:val="90"/>
        </w:rPr>
        <w:t xml:space="preserve"> </w:t>
      </w:r>
      <w:r>
        <w:rPr>
          <w:color w:val="000005"/>
          <w:w w:val="90"/>
        </w:rPr>
        <w:t xml:space="preserve">market </w:t>
      </w:r>
      <w:r>
        <w:rPr>
          <w:color w:val="000005"/>
          <w:w w:val="85"/>
        </w:rPr>
        <w:t xml:space="preserve">illiquidity and overshooting in prices leading to extreme losses. </w:t>
      </w:r>
      <w:r>
        <w:rPr>
          <w:color w:val="000005"/>
          <w:w w:val="90"/>
        </w:rPr>
        <w:t>This underlines that not all instruments can have the same level of underlying market liquidity — and that illusory liquidity (boosted by broader developments in the financial system) can be problematic.</w:t>
      </w:r>
      <w:r>
        <w:rPr>
          <w:color w:val="000005"/>
          <w:spacing w:val="40"/>
        </w:rPr>
        <w:t xml:space="preserve"> </w:t>
      </w:r>
      <w:r>
        <w:rPr>
          <w:color w:val="000005"/>
          <w:w w:val="90"/>
        </w:rPr>
        <w:t xml:space="preserve">It is therefore important to </w:t>
      </w:r>
      <w:r>
        <w:rPr>
          <w:color w:val="000005"/>
          <w:w w:val="85"/>
        </w:rPr>
        <w:t xml:space="preserve">assess the features that make markets more or less susceptible to order flow imbalances, whether they occur quickly, as in the </w:t>
      </w:r>
      <w:r>
        <w:rPr>
          <w:color w:val="000005"/>
          <w:w w:val="90"/>
        </w:rPr>
        <w:t>case</w:t>
      </w:r>
      <w:r>
        <w:rPr>
          <w:color w:val="000005"/>
          <w:spacing w:val="-7"/>
          <w:w w:val="90"/>
        </w:rPr>
        <w:t xml:space="preserve"> </w:t>
      </w:r>
      <w:r>
        <w:rPr>
          <w:color w:val="000005"/>
          <w:w w:val="90"/>
        </w:rPr>
        <w:t>of</w:t>
      </w:r>
      <w:r>
        <w:rPr>
          <w:color w:val="000005"/>
          <w:spacing w:val="-7"/>
          <w:w w:val="90"/>
        </w:rPr>
        <w:t xml:space="preserve"> </w:t>
      </w:r>
      <w:r>
        <w:rPr>
          <w:color w:val="000005"/>
          <w:w w:val="90"/>
        </w:rPr>
        <w:t>‘flash</w:t>
      </w:r>
      <w:r>
        <w:rPr>
          <w:color w:val="000005"/>
          <w:spacing w:val="-7"/>
          <w:w w:val="90"/>
        </w:rPr>
        <w:t xml:space="preserve"> </w:t>
      </w:r>
      <w:r>
        <w:rPr>
          <w:color w:val="000005"/>
          <w:w w:val="90"/>
        </w:rPr>
        <w:t>crashes’,</w:t>
      </w:r>
      <w:r>
        <w:rPr>
          <w:color w:val="000005"/>
          <w:spacing w:val="-7"/>
          <w:w w:val="90"/>
        </w:rPr>
        <w:t xml:space="preserve"> </w:t>
      </w:r>
      <w:r>
        <w:rPr>
          <w:color w:val="000005"/>
          <w:w w:val="90"/>
        </w:rPr>
        <w:t>or</w:t>
      </w:r>
      <w:r>
        <w:rPr>
          <w:color w:val="000005"/>
          <w:spacing w:val="-7"/>
          <w:w w:val="90"/>
        </w:rPr>
        <w:t xml:space="preserve"> </w:t>
      </w:r>
      <w:r>
        <w:rPr>
          <w:color w:val="000005"/>
          <w:w w:val="90"/>
        </w:rPr>
        <w:t>over</w:t>
      </w:r>
      <w:r>
        <w:rPr>
          <w:color w:val="000005"/>
          <w:spacing w:val="-7"/>
          <w:w w:val="90"/>
        </w:rPr>
        <w:t xml:space="preserve"> </w:t>
      </w:r>
      <w:r>
        <w:rPr>
          <w:color w:val="000005"/>
          <w:w w:val="90"/>
        </w:rPr>
        <w:t>a</w:t>
      </w:r>
      <w:r>
        <w:rPr>
          <w:color w:val="000005"/>
          <w:spacing w:val="-7"/>
          <w:w w:val="90"/>
        </w:rPr>
        <w:t xml:space="preserve"> </w:t>
      </w:r>
      <w:r>
        <w:rPr>
          <w:color w:val="000005"/>
          <w:w w:val="90"/>
        </w:rPr>
        <w:t>longer</w:t>
      </w:r>
      <w:r>
        <w:rPr>
          <w:color w:val="000005"/>
          <w:spacing w:val="-7"/>
          <w:w w:val="90"/>
        </w:rPr>
        <w:t xml:space="preserve"> </w:t>
      </w:r>
      <w:r>
        <w:rPr>
          <w:color w:val="000005"/>
          <w:w w:val="90"/>
        </w:rPr>
        <w:t>period.</w:t>
      </w:r>
      <w:r>
        <w:rPr>
          <w:color w:val="000005"/>
          <w:spacing w:val="36"/>
        </w:rPr>
        <w:t xml:space="preserve"> </w:t>
      </w:r>
      <w:r>
        <w:rPr>
          <w:color w:val="000005"/>
          <w:w w:val="90"/>
        </w:rPr>
        <w:t>Both</w:t>
      </w:r>
      <w:r>
        <w:rPr>
          <w:color w:val="000005"/>
          <w:spacing w:val="-7"/>
          <w:w w:val="90"/>
        </w:rPr>
        <w:t xml:space="preserve"> </w:t>
      </w:r>
      <w:r>
        <w:rPr>
          <w:color w:val="000005"/>
          <w:w w:val="90"/>
        </w:rPr>
        <w:t>can undermine investor confidence in the financial system.</w:t>
      </w:r>
    </w:p>
    <w:p w14:paraId="55CEF77B" w14:textId="77777777" w:rsidR="007423F2" w:rsidRDefault="000B511B">
      <w:pPr>
        <w:pStyle w:val="BodyText"/>
        <w:spacing w:before="220" w:line="266" w:lineRule="auto"/>
        <w:ind w:left="85" w:right="147"/>
      </w:pPr>
      <w:r>
        <w:rPr>
          <w:color w:val="682C61"/>
          <w:spacing w:val="-2"/>
          <w:sz w:val="22"/>
        </w:rPr>
        <w:t>Broad</w:t>
      </w:r>
      <w:r>
        <w:rPr>
          <w:color w:val="682C61"/>
          <w:spacing w:val="-18"/>
          <w:sz w:val="22"/>
        </w:rPr>
        <w:t xml:space="preserve"> </w:t>
      </w:r>
      <w:r>
        <w:rPr>
          <w:color w:val="682C61"/>
          <w:spacing w:val="-2"/>
          <w:sz w:val="22"/>
        </w:rPr>
        <w:t>determinants</w:t>
      </w:r>
      <w:r>
        <w:rPr>
          <w:color w:val="682C61"/>
          <w:spacing w:val="-18"/>
          <w:sz w:val="22"/>
        </w:rPr>
        <w:t xml:space="preserve"> </w:t>
      </w:r>
      <w:r>
        <w:rPr>
          <w:color w:val="682C61"/>
          <w:spacing w:val="-2"/>
          <w:sz w:val="22"/>
        </w:rPr>
        <w:t>of</w:t>
      </w:r>
      <w:r>
        <w:rPr>
          <w:color w:val="682C61"/>
          <w:spacing w:val="-18"/>
          <w:sz w:val="22"/>
        </w:rPr>
        <w:t xml:space="preserve"> </w:t>
      </w:r>
      <w:r>
        <w:rPr>
          <w:color w:val="682C61"/>
          <w:spacing w:val="-2"/>
          <w:sz w:val="22"/>
        </w:rPr>
        <w:t>order</w:t>
      </w:r>
      <w:r>
        <w:rPr>
          <w:color w:val="682C61"/>
          <w:spacing w:val="-18"/>
          <w:sz w:val="22"/>
        </w:rPr>
        <w:t xml:space="preserve"> </w:t>
      </w:r>
      <w:r>
        <w:rPr>
          <w:color w:val="682C61"/>
          <w:spacing w:val="-2"/>
          <w:sz w:val="22"/>
        </w:rPr>
        <w:t>flow</w:t>
      </w:r>
      <w:r>
        <w:rPr>
          <w:color w:val="682C61"/>
          <w:spacing w:val="-18"/>
          <w:sz w:val="22"/>
        </w:rPr>
        <w:t xml:space="preserve"> </w:t>
      </w:r>
      <w:r>
        <w:rPr>
          <w:color w:val="682C61"/>
          <w:spacing w:val="-2"/>
          <w:sz w:val="22"/>
        </w:rPr>
        <w:t xml:space="preserve">imbalances </w:t>
      </w:r>
      <w:r>
        <w:rPr>
          <w:color w:val="000005"/>
          <w:w w:val="90"/>
        </w:rPr>
        <w:t>Factors</w:t>
      </w:r>
      <w:r>
        <w:rPr>
          <w:color w:val="000005"/>
          <w:spacing w:val="-2"/>
          <w:w w:val="90"/>
        </w:rPr>
        <w:t xml:space="preserve"> </w:t>
      </w:r>
      <w:r>
        <w:rPr>
          <w:color w:val="000005"/>
          <w:w w:val="90"/>
        </w:rPr>
        <w:t>affecting</w:t>
      </w:r>
      <w:r>
        <w:rPr>
          <w:color w:val="000005"/>
          <w:spacing w:val="-2"/>
          <w:w w:val="90"/>
        </w:rPr>
        <w:t xml:space="preserve"> </w:t>
      </w:r>
      <w:r>
        <w:rPr>
          <w:color w:val="000005"/>
          <w:w w:val="90"/>
        </w:rPr>
        <w:t>prospects</w:t>
      </w:r>
      <w:r>
        <w:rPr>
          <w:color w:val="000005"/>
          <w:spacing w:val="-2"/>
          <w:w w:val="90"/>
        </w:rPr>
        <w:t xml:space="preserve"> </w:t>
      </w:r>
      <w:r>
        <w:rPr>
          <w:color w:val="000005"/>
          <w:w w:val="90"/>
        </w:rPr>
        <w:t>for</w:t>
      </w:r>
      <w:r>
        <w:rPr>
          <w:color w:val="000005"/>
          <w:spacing w:val="-2"/>
          <w:w w:val="90"/>
        </w:rPr>
        <w:t xml:space="preserve"> </w:t>
      </w:r>
      <w:r>
        <w:rPr>
          <w:color w:val="000005"/>
          <w:w w:val="90"/>
        </w:rPr>
        <w:t>order</w:t>
      </w:r>
      <w:r>
        <w:rPr>
          <w:color w:val="000005"/>
          <w:spacing w:val="-2"/>
          <w:w w:val="90"/>
        </w:rPr>
        <w:t xml:space="preserve"> </w:t>
      </w:r>
      <w:r>
        <w:rPr>
          <w:color w:val="000005"/>
          <w:w w:val="90"/>
        </w:rPr>
        <w:t>flow</w:t>
      </w:r>
      <w:r>
        <w:rPr>
          <w:color w:val="000005"/>
          <w:spacing w:val="-2"/>
          <w:w w:val="90"/>
        </w:rPr>
        <w:t xml:space="preserve"> </w:t>
      </w:r>
      <w:r>
        <w:rPr>
          <w:color w:val="000005"/>
          <w:w w:val="90"/>
        </w:rPr>
        <w:t>imbalances</w:t>
      </w:r>
      <w:r>
        <w:rPr>
          <w:color w:val="000005"/>
          <w:spacing w:val="-2"/>
          <w:w w:val="90"/>
        </w:rPr>
        <w:t xml:space="preserve"> </w:t>
      </w:r>
      <w:r>
        <w:rPr>
          <w:color w:val="000005"/>
          <w:w w:val="90"/>
        </w:rPr>
        <w:t xml:space="preserve">and hence risks to market liquidity can be grouped into those </w:t>
      </w:r>
      <w:r>
        <w:rPr>
          <w:color w:val="000005"/>
          <w:w w:val="85"/>
        </w:rPr>
        <w:t>features that:</w:t>
      </w:r>
      <w:r>
        <w:rPr>
          <w:color w:val="000005"/>
          <w:spacing w:val="40"/>
        </w:rPr>
        <w:t xml:space="preserve"> </w:t>
      </w:r>
      <w:r>
        <w:rPr>
          <w:color w:val="000005"/>
          <w:w w:val="85"/>
        </w:rPr>
        <w:t>render a market vulnerable to comparatively small initial price shocks;</w:t>
      </w:r>
      <w:r>
        <w:rPr>
          <w:color w:val="000005"/>
          <w:spacing w:val="40"/>
        </w:rPr>
        <w:t xml:space="preserve"> </w:t>
      </w:r>
      <w:r>
        <w:rPr>
          <w:color w:val="000005"/>
          <w:w w:val="85"/>
        </w:rPr>
        <w:t xml:space="preserve">amplify the effect of such shocks; </w:t>
      </w:r>
      <w:r>
        <w:rPr>
          <w:color w:val="000005"/>
          <w:w w:val="90"/>
        </w:rPr>
        <w:t xml:space="preserve">and provide a </w:t>
      </w:r>
      <w:proofErr w:type="spellStart"/>
      <w:r>
        <w:rPr>
          <w:color w:val="000005"/>
          <w:w w:val="90"/>
        </w:rPr>
        <w:t>stabilising</w:t>
      </w:r>
      <w:proofErr w:type="spellEnd"/>
      <w:r>
        <w:rPr>
          <w:color w:val="000005"/>
          <w:w w:val="90"/>
        </w:rPr>
        <w:t xml:space="preserve"> influence on prices as market</w:t>
      </w:r>
    </w:p>
    <w:p w14:paraId="7FF901A5" w14:textId="77777777" w:rsidR="007423F2" w:rsidRDefault="000B511B">
      <w:pPr>
        <w:pStyle w:val="BodyText"/>
        <w:spacing w:before="7" w:line="268" w:lineRule="auto"/>
        <w:ind w:left="85" w:right="39"/>
      </w:pPr>
      <w:r>
        <w:rPr>
          <w:color w:val="000005"/>
          <w:w w:val="85"/>
        </w:rPr>
        <w:t>conditions become more illiquid.</w:t>
      </w:r>
      <w:r>
        <w:rPr>
          <w:color w:val="000005"/>
          <w:spacing w:val="40"/>
        </w:rPr>
        <w:t xml:space="preserve"> </w:t>
      </w:r>
      <w:r>
        <w:rPr>
          <w:color w:val="000005"/>
          <w:w w:val="85"/>
        </w:rPr>
        <w:t xml:space="preserve">Within this, reliable diversity </w:t>
      </w:r>
      <w:r>
        <w:rPr>
          <w:color w:val="000005"/>
          <w:w w:val="90"/>
        </w:rPr>
        <w:t xml:space="preserve">of participation under different economic conditions is </w:t>
      </w:r>
      <w:r>
        <w:rPr>
          <w:color w:val="000005"/>
          <w:w w:val="95"/>
        </w:rPr>
        <w:t>especially</w:t>
      </w:r>
      <w:r>
        <w:rPr>
          <w:color w:val="000005"/>
          <w:spacing w:val="-9"/>
          <w:w w:val="95"/>
        </w:rPr>
        <w:t xml:space="preserve"> </w:t>
      </w:r>
      <w:r>
        <w:rPr>
          <w:color w:val="000005"/>
          <w:w w:val="95"/>
        </w:rPr>
        <w:t>important.</w:t>
      </w:r>
    </w:p>
    <w:p w14:paraId="0EC12097" w14:textId="77777777" w:rsidR="007423F2" w:rsidRDefault="000B511B">
      <w:pPr>
        <w:pStyle w:val="Heading4"/>
        <w:spacing w:before="221"/>
      </w:pPr>
      <w:r>
        <w:rPr>
          <w:color w:val="682C61"/>
          <w:spacing w:val="-2"/>
          <w:w w:val="95"/>
        </w:rPr>
        <w:t>Vulnerabilities</w:t>
      </w:r>
    </w:p>
    <w:p w14:paraId="220BE7E5" w14:textId="77777777" w:rsidR="007423F2" w:rsidRDefault="000B511B">
      <w:pPr>
        <w:pStyle w:val="BodyText"/>
        <w:spacing w:before="23" w:line="268" w:lineRule="auto"/>
        <w:ind w:left="85" w:right="46"/>
      </w:pPr>
      <w:r>
        <w:rPr>
          <w:color w:val="000005"/>
          <w:w w:val="90"/>
        </w:rPr>
        <w:t>Some</w:t>
      </w:r>
      <w:r>
        <w:rPr>
          <w:color w:val="000005"/>
          <w:spacing w:val="-1"/>
          <w:w w:val="90"/>
        </w:rPr>
        <w:t xml:space="preserve"> </w:t>
      </w:r>
      <w:r>
        <w:rPr>
          <w:color w:val="000005"/>
          <w:w w:val="90"/>
        </w:rPr>
        <w:t>vulnerabilities</w:t>
      </w:r>
      <w:r>
        <w:rPr>
          <w:color w:val="000005"/>
          <w:spacing w:val="-1"/>
          <w:w w:val="90"/>
        </w:rPr>
        <w:t xml:space="preserve"> </w:t>
      </w:r>
      <w:r>
        <w:rPr>
          <w:color w:val="000005"/>
          <w:w w:val="90"/>
        </w:rPr>
        <w:t>to</w:t>
      </w:r>
      <w:r>
        <w:rPr>
          <w:color w:val="000005"/>
          <w:spacing w:val="-1"/>
          <w:w w:val="90"/>
        </w:rPr>
        <w:t xml:space="preserve"> </w:t>
      </w:r>
      <w:r>
        <w:rPr>
          <w:color w:val="000005"/>
          <w:w w:val="90"/>
        </w:rPr>
        <w:t>illiquidity</w:t>
      </w:r>
      <w:r>
        <w:rPr>
          <w:color w:val="000005"/>
          <w:spacing w:val="-1"/>
          <w:w w:val="90"/>
        </w:rPr>
        <w:t xml:space="preserve"> </w:t>
      </w:r>
      <w:r>
        <w:rPr>
          <w:color w:val="000005"/>
          <w:w w:val="90"/>
        </w:rPr>
        <w:t>arise</w:t>
      </w:r>
      <w:r>
        <w:rPr>
          <w:color w:val="000005"/>
          <w:spacing w:val="-1"/>
          <w:w w:val="90"/>
        </w:rPr>
        <w:t xml:space="preserve"> </w:t>
      </w:r>
      <w:r>
        <w:rPr>
          <w:color w:val="000005"/>
          <w:w w:val="90"/>
        </w:rPr>
        <w:t>as</w:t>
      </w:r>
      <w:r>
        <w:rPr>
          <w:color w:val="000005"/>
          <w:spacing w:val="-1"/>
          <w:w w:val="90"/>
        </w:rPr>
        <w:t xml:space="preserve"> </w:t>
      </w:r>
      <w:r>
        <w:rPr>
          <w:color w:val="000005"/>
          <w:w w:val="90"/>
        </w:rPr>
        <w:t>a</w:t>
      </w:r>
      <w:r>
        <w:rPr>
          <w:color w:val="000005"/>
          <w:spacing w:val="-1"/>
          <w:w w:val="90"/>
        </w:rPr>
        <w:t xml:space="preserve"> </w:t>
      </w:r>
      <w:r>
        <w:rPr>
          <w:color w:val="000005"/>
          <w:w w:val="90"/>
        </w:rPr>
        <w:t>result</w:t>
      </w:r>
      <w:r>
        <w:rPr>
          <w:color w:val="000005"/>
          <w:spacing w:val="-1"/>
          <w:w w:val="90"/>
        </w:rPr>
        <w:t xml:space="preserve"> </w:t>
      </w:r>
      <w:r>
        <w:rPr>
          <w:color w:val="000005"/>
          <w:w w:val="90"/>
        </w:rPr>
        <w:t>of</w:t>
      </w:r>
      <w:r>
        <w:rPr>
          <w:color w:val="000005"/>
          <w:spacing w:val="-1"/>
          <w:w w:val="90"/>
        </w:rPr>
        <w:t xml:space="preserve"> </w:t>
      </w:r>
      <w:r>
        <w:rPr>
          <w:color w:val="000005"/>
          <w:w w:val="90"/>
        </w:rPr>
        <w:t>the characteristics</w:t>
      </w:r>
      <w:r>
        <w:rPr>
          <w:color w:val="000005"/>
          <w:spacing w:val="-7"/>
          <w:w w:val="90"/>
        </w:rPr>
        <w:t xml:space="preserve"> </w:t>
      </w:r>
      <w:r>
        <w:rPr>
          <w:color w:val="000005"/>
          <w:w w:val="90"/>
        </w:rPr>
        <w:t>of</w:t>
      </w:r>
      <w:r>
        <w:rPr>
          <w:color w:val="000005"/>
          <w:spacing w:val="-7"/>
          <w:w w:val="90"/>
        </w:rPr>
        <w:t xml:space="preserve"> </w:t>
      </w:r>
      <w:r>
        <w:rPr>
          <w:color w:val="000005"/>
          <w:w w:val="90"/>
        </w:rPr>
        <w:t>assets</w:t>
      </w:r>
      <w:r>
        <w:rPr>
          <w:color w:val="000005"/>
          <w:spacing w:val="-7"/>
          <w:w w:val="90"/>
        </w:rPr>
        <w:t xml:space="preserve"> </w:t>
      </w:r>
      <w:r>
        <w:rPr>
          <w:color w:val="000005"/>
          <w:w w:val="90"/>
        </w:rPr>
        <w:t>themselves,</w:t>
      </w:r>
      <w:r>
        <w:rPr>
          <w:color w:val="000005"/>
          <w:spacing w:val="-7"/>
          <w:w w:val="90"/>
        </w:rPr>
        <w:t xml:space="preserve"> </w:t>
      </w:r>
      <w:r>
        <w:rPr>
          <w:color w:val="000005"/>
          <w:w w:val="90"/>
        </w:rPr>
        <w:t>viewed</w:t>
      </w:r>
      <w:r>
        <w:rPr>
          <w:color w:val="000005"/>
          <w:spacing w:val="-7"/>
          <w:w w:val="90"/>
        </w:rPr>
        <w:t xml:space="preserve"> </w:t>
      </w:r>
      <w:r>
        <w:rPr>
          <w:color w:val="000005"/>
          <w:w w:val="90"/>
        </w:rPr>
        <w:t>on</w:t>
      </w:r>
      <w:r>
        <w:rPr>
          <w:color w:val="000005"/>
          <w:spacing w:val="-7"/>
          <w:w w:val="90"/>
        </w:rPr>
        <w:t xml:space="preserve"> </w:t>
      </w:r>
      <w:r>
        <w:rPr>
          <w:color w:val="000005"/>
          <w:w w:val="90"/>
        </w:rPr>
        <w:t>a</w:t>
      </w:r>
      <w:r>
        <w:rPr>
          <w:color w:val="000005"/>
          <w:spacing w:val="-7"/>
          <w:w w:val="90"/>
        </w:rPr>
        <w:t xml:space="preserve"> </w:t>
      </w:r>
      <w:r>
        <w:rPr>
          <w:color w:val="000005"/>
          <w:w w:val="90"/>
        </w:rPr>
        <w:t>stand-alone basis.</w:t>
      </w:r>
      <w:r>
        <w:rPr>
          <w:color w:val="000005"/>
          <w:spacing w:val="40"/>
        </w:rPr>
        <w:t xml:space="preserve"> </w:t>
      </w:r>
      <w:r>
        <w:rPr>
          <w:color w:val="000005"/>
          <w:w w:val="90"/>
        </w:rPr>
        <w:t>Examples</w:t>
      </w:r>
      <w:r>
        <w:rPr>
          <w:color w:val="000005"/>
          <w:spacing w:val="-3"/>
          <w:w w:val="90"/>
        </w:rPr>
        <w:t xml:space="preserve"> </w:t>
      </w:r>
      <w:r>
        <w:rPr>
          <w:color w:val="000005"/>
          <w:w w:val="90"/>
        </w:rPr>
        <w:t>here</w:t>
      </w:r>
      <w:r>
        <w:rPr>
          <w:color w:val="000005"/>
          <w:spacing w:val="-3"/>
          <w:w w:val="90"/>
        </w:rPr>
        <w:t xml:space="preserve"> </w:t>
      </w:r>
      <w:r>
        <w:rPr>
          <w:color w:val="000005"/>
          <w:w w:val="90"/>
        </w:rPr>
        <w:t>include</w:t>
      </w:r>
      <w:r>
        <w:rPr>
          <w:color w:val="000005"/>
          <w:spacing w:val="-3"/>
          <w:w w:val="90"/>
        </w:rPr>
        <w:t xml:space="preserve"> </w:t>
      </w:r>
      <w:r>
        <w:rPr>
          <w:color w:val="000005"/>
          <w:w w:val="90"/>
        </w:rPr>
        <w:t>their</w:t>
      </w:r>
      <w:r>
        <w:rPr>
          <w:color w:val="000005"/>
          <w:spacing w:val="-3"/>
          <w:w w:val="90"/>
        </w:rPr>
        <w:t xml:space="preserve"> </w:t>
      </w:r>
      <w:r>
        <w:rPr>
          <w:color w:val="000005"/>
          <w:w w:val="90"/>
        </w:rPr>
        <w:t>degree</w:t>
      </w:r>
      <w:r>
        <w:rPr>
          <w:color w:val="000005"/>
          <w:spacing w:val="-3"/>
          <w:w w:val="90"/>
        </w:rPr>
        <w:t xml:space="preserve"> </w:t>
      </w:r>
      <w:r>
        <w:rPr>
          <w:color w:val="000005"/>
          <w:w w:val="90"/>
        </w:rPr>
        <w:t>of</w:t>
      </w:r>
      <w:r>
        <w:rPr>
          <w:color w:val="000005"/>
          <w:spacing w:val="-3"/>
          <w:w w:val="90"/>
        </w:rPr>
        <w:t xml:space="preserve"> </w:t>
      </w:r>
      <w:r>
        <w:rPr>
          <w:color w:val="000005"/>
          <w:w w:val="90"/>
        </w:rPr>
        <w:t>complexity</w:t>
      </w:r>
      <w:r>
        <w:rPr>
          <w:color w:val="000005"/>
          <w:spacing w:val="-3"/>
          <w:w w:val="90"/>
        </w:rPr>
        <w:t xml:space="preserve"> </w:t>
      </w:r>
      <w:r>
        <w:rPr>
          <w:color w:val="000005"/>
          <w:w w:val="90"/>
        </w:rPr>
        <w:t>and opacity,</w:t>
      </w:r>
      <w:r>
        <w:rPr>
          <w:color w:val="000005"/>
          <w:spacing w:val="-7"/>
          <w:w w:val="90"/>
        </w:rPr>
        <w:t xml:space="preserve"> </w:t>
      </w:r>
      <w:r>
        <w:rPr>
          <w:color w:val="000005"/>
          <w:w w:val="90"/>
        </w:rPr>
        <w:t>lack</w:t>
      </w:r>
      <w:r>
        <w:rPr>
          <w:color w:val="000005"/>
          <w:spacing w:val="-7"/>
          <w:w w:val="90"/>
        </w:rPr>
        <w:t xml:space="preserve"> </w:t>
      </w:r>
      <w:r>
        <w:rPr>
          <w:color w:val="000005"/>
          <w:w w:val="90"/>
        </w:rPr>
        <w:t>of</w:t>
      </w:r>
      <w:r>
        <w:rPr>
          <w:color w:val="000005"/>
          <w:spacing w:val="-7"/>
          <w:w w:val="90"/>
        </w:rPr>
        <w:t xml:space="preserve"> </w:t>
      </w:r>
      <w:r>
        <w:rPr>
          <w:color w:val="000005"/>
          <w:w w:val="90"/>
        </w:rPr>
        <w:t>uniformity</w:t>
      </w:r>
      <w:r>
        <w:rPr>
          <w:color w:val="000005"/>
          <w:spacing w:val="-7"/>
          <w:w w:val="90"/>
        </w:rPr>
        <w:t xml:space="preserve"> </w:t>
      </w:r>
      <w:r>
        <w:rPr>
          <w:color w:val="000005"/>
          <w:w w:val="90"/>
        </w:rPr>
        <w:t>across</w:t>
      </w:r>
      <w:r>
        <w:rPr>
          <w:color w:val="000005"/>
          <w:spacing w:val="-7"/>
          <w:w w:val="90"/>
        </w:rPr>
        <w:t xml:space="preserve"> </w:t>
      </w:r>
      <w:r>
        <w:rPr>
          <w:color w:val="000005"/>
          <w:w w:val="90"/>
        </w:rPr>
        <w:t>similar</w:t>
      </w:r>
      <w:r>
        <w:rPr>
          <w:color w:val="000005"/>
          <w:spacing w:val="-7"/>
          <w:w w:val="90"/>
        </w:rPr>
        <w:t xml:space="preserve"> </w:t>
      </w:r>
      <w:r>
        <w:rPr>
          <w:color w:val="000005"/>
          <w:w w:val="90"/>
        </w:rPr>
        <w:t>securities,</w:t>
      </w:r>
      <w:r>
        <w:rPr>
          <w:color w:val="000005"/>
          <w:spacing w:val="-7"/>
          <w:w w:val="90"/>
        </w:rPr>
        <w:t xml:space="preserve"> </w:t>
      </w:r>
      <w:r>
        <w:rPr>
          <w:color w:val="000005"/>
          <w:w w:val="90"/>
        </w:rPr>
        <w:t>and</w:t>
      </w:r>
      <w:r>
        <w:rPr>
          <w:color w:val="000005"/>
          <w:spacing w:val="-7"/>
          <w:w w:val="90"/>
        </w:rPr>
        <w:t xml:space="preserve"> </w:t>
      </w:r>
      <w:r>
        <w:rPr>
          <w:color w:val="000005"/>
          <w:w w:val="90"/>
        </w:rPr>
        <w:t xml:space="preserve">their </w:t>
      </w:r>
      <w:r>
        <w:rPr>
          <w:color w:val="000005"/>
          <w:w w:val="85"/>
        </w:rPr>
        <w:t xml:space="preserve">exposure to rare, </w:t>
      </w:r>
      <w:proofErr w:type="spellStart"/>
      <w:r>
        <w:rPr>
          <w:color w:val="000005"/>
          <w:w w:val="85"/>
        </w:rPr>
        <w:t>unfavourable</w:t>
      </w:r>
      <w:proofErr w:type="spellEnd"/>
      <w:r>
        <w:rPr>
          <w:color w:val="000005"/>
          <w:w w:val="85"/>
        </w:rPr>
        <w:t xml:space="preserve"> outcomes for the real economy </w:t>
      </w:r>
      <w:r>
        <w:rPr>
          <w:color w:val="000005"/>
          <w:w w:val="90"/>
        </w:rPr>
        <w:t>(so-called ‘economic tail risks’).</w:t>
      </w:r>
    </w:p>
    <w:p w14:paraId="3DCC0805" w14:textId="77777777" w:rsidR="007423F2" w:rsidRDefault="007423F2">
      <w:pPr>
        <w:pStyle w:val="BodyText"/>
        <w:spacing w:before="17"/>
      </w:pPr>
    </w:p>
    <w:p w14:paraId="575C7AC3" w14:textId="77777777" w:rsidR="007423F2" w:rsidRDefault="000B511B">
      <w:pPr>
        <w:pStyle w:val="BodyText"/>
        <w:spacing w:line="268" w:lineRule="auto"/>
        <w:ind w:left="85" w:right="38"/>
      </w:pPr>
      <w:r>
        <w:rPr>
          <w:color w:val="000005"/>
          <w:w w:val="85"/>
        </w:rPr>
        <w:t xml:space="preserve">Other vulnerabilities are associated with the wider context in which markets operate, including the possibility that an asset </w:t>
      </w:r>
      <w:r>
        <w:rPr>
          <w:color w:val="000005"/>
          <w:w w:val="90"/>
        </w:rPr>
        <w:t xml:space="preserve">might easily be hedged and/or used as collateral during </w:t>
      </w:r>
      <w:r>
        <w:rPr>
          <w:color w:val="000005"/>
          <w:w w:val="95"/>
        </w:rPr>
        <w:t>normal</w:t>
      </w:r>
      <w:r>
        <w:rPr>
          <w:color w:val="000005"/>
          <w:spacing w:val="-13"/>
          <w:w w:val="95"/>
        </w:rPr>
        <w:t xml:space="preserve"> </w:t>
      </w:r>
      <w:r>
        <w:rPr>
          <w:color w:val="000005"/>
          <w:w w:val="95"/>
        </w:rPr>
        <w:t>times</w:t>
      </w:r>
      <w:r>
        <w:rPr>
          <w:color w:val="000005"/>
          <w:spacing w:val="-13"/>
          <w:w w:val="95"/>
        </w:rPr>
        <w:t xml:space="preserve"> </w:t>
      </w:r>
      <w:r>
        <w:rPr>
          <w:color w:val="000005"/>
          <w:w w:val="95"/>
        </w:rPr>
        <w:t>but</w:t>
      </w:r>
      <w:r>
        <w:rPr>
          <w:color w:val="000005"/>
          <w:spacing w:val="-13"/>
          <w:w w:val="95"/>
        </w:rPr>
        <w:t xml:space="preserve"> </w:t>
      </w:r>
      <w:r>
        <w:rPr>
          <w:color w:val="000005"/>
          <w:w w:val="95"/>
        </w:rPr>
        <w:t>not</w:t>
      </w:r>
      <w:r>
        <w:rPr>
          <w:color w:val="000005"/>
          <w:spacing w:val="-13"/>
          <w:w w:val="95"/>
        </w:rPr>
        <w:t xml:space="preserve"> </w:t>
      </w:r>
      <w:r>
        <w:rPr>
          <w:color w:val="000005"/>
          <w:w w:val="95"/>
        </w:rPr>
        <w:t>during</w:t>
      </w:r>
      <w:r>
        <w:rPr>
          <w:color w:val="000005"/>
          <w:spacing w:val="-13"/>
          <w:w w:val="95"/>
        </w:rPr>
        <w:t xml:space="preserve"> </w:t>
      </w:r>
      <w:r>
        <w:rPr>
          <w:color w:val="000005"/>
          <w:w w:val="95"/>
        </w:rPr>
        <w:t>times</w:t>
      </w:r>
      <w:r>
        <w:rPr>
          <w:color w:val="000005"/>
          <w:spacing w:val="-13"/>
          <w:w w:val="95"/>
        </w:rPr>
        <w:t xml:space="preserve"> </w:t>
      </w:r>
      <w:r>
        <w:rPr>
          <w:color w:val="000005"/>
          <w:w w:val="95"/>
        </w:rPr>
        <w:t>of</w:t>
      </w:r>
      <w:r>
        <w:rPr>
          <w:color w:val="000005"/>
          <w:spacing w:val="-13"/>
          <w:w w:val="95"/>
        </w:rPr>
        <w:t xml:space="preserve"> </w:t>
      </w:r>
      <w:r>
        <w:rPr>
          <w:color w:val="000005"/>
          <w:w w:val="95"/>
        </w:rPr>
        <w:t>stress.</w:t>
      </w:r>
    </w:p>
    <w:p w14:paraId="11DE679B" w14:textId="77777777" w:rsidR="007423F2" w:rsidRDefault="000B511B">
      <w:pPr>
        <w:pStyle w:val="Heading4"/>
        <w:spacing w:before="221"/>
      </w:pPr>
      <w:r>
        <w:rPr>
          <w:color w:val="682C61"/>
          <w:spacing w:val="-2"/>
          <w:w w:val="95"/>
        </w:rPr>
        <w:t>Amplifiers</w:t>
      </w:r>
    </w:p>
    <w:p w14:paraId="1C3953D7" w14:textId="77777777" w:rsidR="007423F2" w:rsidRDefault="000B511B">
      <w:pPr>
        <w:pStyle w:val="BodyText"/>
        <w:spacing w:before="23" w:line="268" w:lineRule="auto"/>
        <w:ind w:left="85" w:right="39"/>
      </w:pPr>
      <w:r>
        <w:rPr>
          <w:color w:val="000005"/>
          <w:w w:val="85"/>
        </w:rPr>
        <w:t xml:space="preserve">Some factors serve to amplify market illiquidity in response to the </w:t>
      </w:r>
      <w:proofErr w:type="spellStart"/>
      <w:r>
        <w:rPr>
          <w:color w:val="000005"/>
          <w:w w:val="85"/>
        </w:rPr>
        <w:t>crystallisation</w:t>
      </w:r>
      <w:proofErr w:type="spellEnd"/>
      <w:r>
        <w:rPr>
          <w:color w:val="000005"/>
          <w:w w:val="85"/>
        </w:rPr>
        <w:t xml:space="preserve"> of these vulnerabilities, reinforcing pressure </w:t>
      </w:r>
      <w:r>
        <w:rPr>
          <w:color w:val="000005"/>
          <w:w w:val="90"/>
        </w:rPr>
        <w:t>on investors to buy or sell.</w:t>
      </w:r>
      <w:r>
        <w:rPr>
          <w:color w:val="000005"/>
          <w:spacing w:val="40"/>
        </w:rPr>
        <w:t xml:space="preserve"> </w:t>
      </w:r>
      <w:r>
        <w:rPr>
          <w:color w:val="000005"/>
          <w:w w:val="90"/>
        </w:rPr>
        <w:t xml:space="preserve">An important example here is </w:t>
      </w:r>
      <w:r>
        <w:rPr>
          <w:color w:val="000005"/>
          <w:w w:val="85"/>
        </w:rPr>
        <w:t xml:space="preserve">forced selling of assets by market participants in response to a </w:t>
      </w:r>
      <w:r>
        <w:rPr>
          <w:color w:val="000005"/>
          <w:w w:val="90"/>
        </w:rPr>
        <w:t>sudden withdrawal of their funding, perhaps because of redemptions</w:t>
      </w:r>
      <w:r>
        <w:rPr>
          <w:color w:val="000005"/>
          <w:spacing w:val="-7"/>
          <w:w w:val="90"/>
        </w:rPr>
        <w:t xml:space="preserve"> </w:t>
      </w:r>
      <w:r>
        <w:rPr>
          <w:color w:val="000005"/>
          <w:w w:val="90"/>
        </w:rPr>
        <w:t>by</w:t>
      </w:r>
      <w:r>
        <w:rPr>
          <w:color w:val="000005"/>
          <w:spacing w:val="-7"/>
          <w:w w:val="90"/>
        </w:rPr>
        <w:t xml:space="preserve"> </w:t>
      </w:r>
      <w:r>
        <w:rPr>
          <w:color w:val="000005"/>
          <w:w w:val="90"/>
        </w:rPr>
        <w:t>investors</w:t>
      </w:r>
      <w:r>
        <w:rPr>
          <w:color w:val="000005"/>
          <w:spacing w:val="-7"/>
          <w:w w:val="90"/>
        </w:rPr>
        <w:t xml:space="preserve"> </w:t>
      </w:r>
      <w:r>
        <w:rPr>
          <w:color w:val="000005"/>
          <w:w w:val="90"/>
        </w:rPr>
        <w:t>or</w:t>
      </w:r>
      <w:r>
        <w:rPr>
          <w:color w:val="000005"/>
          <w:spacing w:val="-7"/>
          <w:w w:val="90"/>
        </w:rPr>
        <w:t xml:space="preserve"> </w:t>
      </w:r>
      <w:r>
        <w:rPr>
          <w:color w:val="000005"/>
          <w:w w:val="90"/>
        </w:rPr>
        <w:t>calls</w:t>
      </w:r>
      <w:r>
        <w:rPr>
          <w:color w:val="000005"/>
          <w:spacing w:val="-7"/>
          <w:w w:val="90"/>
        </w:rPr>
        <w:t xml:space="preserve"> </w:t>
      </w:r>
      <w:r>
        <w:rPr>
          <w:color w:val="000005"/>
          <w:w w:val="90"/>
        </w:rPr>
        <w:t>for</w:t>
      </w:r>
      <w:r>
        <w:rPr>
          <w:color w:val="000005"/>
          <w:spacing w:val="-7"/>
          <w:w w:val="90"/>
        </w:rPr>
        <w:t xml:space="preserve"> </w:t>
      </w:r>
      <w:r>
        <w:rPr>
          <w:color w:val="000005"/>
          <w:w w:val="90"/>
        </w:rPr>
        <w:t>margin</w:t>
      </w:r>
      <w:r>
        <w:rPr>
          <w:color w:val="000005"/>
          <w:spacing w:val="-7"/>
          <w:w w:val="90"/>
        </w:rPr>
        <w:t xml:space="preserve"> </w:t>
      </w:r>
      <w:r>
        <w:rPr>
          <w:color w:val="000005"/>
          <w:w w:val="90"/>
        </w:rPr>
        <w:t>against</w:t>
      </w:r>
      <w:r>
        <w:rPr>
          <w:color w:val="000005"/>
          <w:spacing w:val="-7"/>
          <w:w w:val="90"/>
        </w:rPr>
        <w:t xml:space="preserve"> </w:t>
      </w:r>
      <w:r>
        <w:rPr>
          <w:color w:val="000005"/>
          <w:w w:val="90"/>
        </w:rPr>
        <w:t>repo</w:t>
      </w:r>
      <w:r>
        <w:rPr>
          <w:color w:val="000005"/>
          <w:spacing w:val="-7"/>
          <w:w w:val="90"/>
        </w:rPr>
        <w:t xml:space="preserve"> </w:t>
      </w:r>
      <w:r>
        <w:rPr>
          <w:color w:val="000005"/>
          <w:w w:val="90"/>
        </w:rPr>
        <w:t>and derivative</w:t>
      </w:r>
      <w:r>
        <w:rPr>
          <w:color w:val="000005"/>
          <w:spacing w:val="-9"/>
          <w:w w:val="90"/>
        </w:rPr>
        <w:t xml:space="preserve"> </w:t>
      </w:r>
      <w:r>
        <w:rPr>
          <w:color w:val="000005"/>
          <w:w w:val="90"/>
        </w:rPr>
        <w:t>contracts.</w:t>
      </w:r>
      <w:r>
        <w:rPr>
          <w:color w:val="000005"/>
          <w:spacing w:val="31"/>
        </w:rPr>
        <w:t xml:space="preserve"> </w:t>
      </w:r>
      <w:r>
        <w:rPr>
          <w:color w:val="000005"/>
          <w:w w:val="90"/>
        </w:rPr>
        <w:t>For</w:t>
      </w:r>
      <w:r>
        <w:rPr>
          <w:color w:val="000005"/>
          <w:spacing w:val="-9"/>
          <w:w w:val="90"/>
        </w:rPr>
        <w:t xml:space="preserve"> </w:t>
      </w:r>
      <w:r>
        <w:rPr>
          <w:color w:val="000005"/>
          <w:w w:val="90"/>
        </w:rPr>
        <w:t>example,</w:t>
      </w:r>
      <w:r>
        <w:rPr>
          <w:color w:val="000005"/>
          <w:spacing w:val="-9"/>
          <w:w w:val="90"/>
        </w:rPr>
        <w:t xml:space="preserve"> </w:t>
      </w:r>
      <w:r>
        <w:rPr>
          <w:color w:val="000005"/>
          <w:w w:val="90"/>
        </w:rPr>
        <w:t>some</w:t>
      </w:r>
      <w:r>
        <w:rPr>
          <w:color w:val="000005"/>
          <w:spacing w:val="-9"/>
          <w:w w:val="90"/>
        </w:rPr>
        <w:t xml:space="preserve"> </w:t>
      </w:r>
      <w:r>
        <w:rPr>
          <w:color w:val="000005"/>
          <w:w w:val="90"/>
        </w:rPr>
        <w:t>such</w:t>
      </w:r>
      <w:r>
        <w:rPr>
          <w:color w:val="000005"/>
          <w:spacing w:val="-9"/>
          <w:w w:val="90"/>
        </w:rPr>
        <w:t xml:space="preserve"> </w:t>
      </w:r>
      <w:r>
        <w:rPr>
          <w:color w:val="000005"/>
          <w:w w:val="90"/>
        </w:rPr>
        <w:t>risks</w:t>
      </w:r>
      <w:r>
        <w:rPr>
          <w:color w:val="000005"/>
          <w:spacing w:val="-9"/>
          <w:w w:val="90"/>
        </w:rPr>
        <w:t xml:space="preserve"> </w:t>
      </w:r>
      <w:r>
        <w:rPr>
          <w:color w:val="000005"/>
          <w:w w:val="90"/>
        </w:rPr>
        <w:t>are</w:t>
      </w:r>
      <w:r>
        <w:rPr>
          <w:color w:val="000005"/>
          <w:spacing w:val="-9"/>
          <w:w w:val="90"/>
        </w:rPr>
        <w:t xml:space="preserve"> </w:t>
      </w:r>
      <w:r>
        <w:rPr>
          <w:color w:val="000005"/>
          <w:w w:val="90"/>
        </w:rPr>
        <w:t>faced by those investment funds that offer investors near-term redemptions at the net asset value of the fund — with the concern</w:t>
      </w:r>
      <w:r>
        <w:rPr>
          <w:color w:val="000005"/>
          <w:spacing w:val="-5"/>
          <w:w w:val="90"/>
        </w:rPr>
        <w:t xml:space="preserve"> </w:t>
      </w:r>
      <w:r>
        <w:rPr>
          <w:color w:val="000005"/>
          <w:w w:val="90"/>
        </w:rPr>
        <w:t>being</w:t>
      </w:r>
      <w:r>
        <w:rPr>
          <w:color w:val="000005"/>
          <w:spacing w:val="-5"/>
          <w:w w:val="90"/>
        </w:rPr>
        <w:t xml:space="preserve"> </w:t>
      </w:r>
      <w:r>
        <w:rPr>
          <w:color w:val="000005"/>
          <w:w w:val="90"/>
        </w:rPr>
        <w:t>that,</w:t>
      </w:r>
      <w:r>
        <w:rPr>
          <w:color w:val="000005"/>
          <w:spacing w:val="-5"/>
          <w:w w:val="90"/>
        </w:rPr>
        <w:t xml:space="preserve"> </w:t>
      </w:r>
      <w:r>
        <w:rPr>
          <w:color w:val="000005"/>
          <w:w w:val="90"/>
        </w:rPr>
        <w:t>in</w:t>
      </w:r>
      <w:r>
        <w:rPr>
          <w:color w:val="000005"/>
          <w:spacing w:val="-5"/>
          <w:w w:val="90"/>
        </w:rPr>
        <w:t xml:space="preserve"> </w:t>
      </w:r>
      <w:r>
        <w:rPr>
          <w:color w:val="000005"/>
          <w:w w:val="90"/>
        </w:rPr>
        <w:t>principle,</w:t>
      </w:r>
      <w:r>
        <w:rPr>
          <w:color w:val="000005"/>
          <w:spacing w:val="-5"/>
          <w:w w:val="90"/>
        </w:rPr>
        <w:t xml:space="preserve"> </w:t>
      </w:r>
      <w:r>
        <w:rPr>
          <w:color w:val="000005"/>
          <w:w w:val="90"/>
        </w:rPr>
        <w:t>the</w:t>
      </w:r>
      <w:r>
        <w:rPr>
          <w:color w:val="000005"/>
          <w:spacing w:val="-5"/>
          <w:w w:val="90"/>
        </w:rPr>
        <w:t xml:space="preserve"> </w:t>
      </w:r>
      <w:r>
        <w:rPr>
          <w:color w:val="000005"/>
          <w:w w:val="90"/>
        </w:rPr>
        <w:t>associated</w:t>
      </w:r>
      <w:r>
        <w:rPr>
          <w:color w:val="000005"/>
          <w:spacing w:val="-5"/>
          <w:w w:val="90"/>
        </w:rPr>
        <w:t xml:space="preserve"> </w:t>
      </w:r>
      <w:r>
        <w:rPr>
          <w:color w:val="000005"/>
          <w:w w:val="90"/>
        </w:rPr>
        <w:t>sales</w:t>
      </w:r>
      <w:r>
        <w:rPr>
          <w:color w:val="000005"/>
          <w:spacing w:val="-5"/>
          <w:w w:val="90"/>
        </w:rPr>
        <w:t xml:space="preserve"> </w:t>
      </w:r>
      <w:r>
        <w:rPr>
          <w:color w:val="000005"/>
          <w:w w:val="90"/>
        </w:rPr>
        <w:t>of securities could overwhelm the ability of some markets to absorb them in an orderly fashion.</w:t>
      </w:r>
      <w:r>
        <w:rPr>
          <w:color w:val="000005"/>
          <w:w w:val="90"/>
          <w:position w:val="4"/>
          <w:sz w:val="14"/>
        </w:rPr>
        <w:t>(2)</w:t>
      </w:r>
      <w:r>
        <w:rPr>
          <w:color w:val="000005"/>
          <w:spacing w:val="70"/>
          <w:position w:val="4"/>
          <w:sz w:val="14"/>
        </w:rPr>
        <w:t xml:space="preserve"> </w:t>
      </w:r>
      <w:r>
        <w:rPr>
          <w:color w:val="000005"/>
          <w:w w:val="90"/>
        </w:rPr>
        <w:t xml:space="preserve">This risk could be </w:t>
      </w:r>
      <w:r>
        <w:rPr>
          <w:color w:val="000005"/>
          <w:w w:val="85"/>
        </w:rPr>
        <w:t xml:space="preserve">particularly acute in investment vehicles that </w:t>
      </w:r>
      <w:proofErr w:type="spellStart"/>
      <w:r>
        <w:rPr>
          <w:color w:val="000005"/>
          <w:w w:val="85"/>
        </w:rPr>
        <w:t>utilise</w:t>
      </w:r>
      <w:proofErr w:type="spellEnd"/>
      <w:r>
        <w:rPr>
          <w:color w:val="000005"/>
          <w:w w:val="85"/>
        </w:rPr>
        <w:t xml:space="preserve"> securities </w:t>
      </w:r>
      <w:r>
        <w:rPr>
          <w:color w:val="000005"/>
          <w:w w:val="90"/>
        </w:rPr>
        <w:t>lending</w:t>
      </w:r>
      <w:r>
        <w:rPr>
          <w:color w:val="000005"/>
          <w:spacing w:val="-1"/>
          <w:w w:val="90"/>
        </w:rPr>
        <w:t xml:space="preserve"> </w:t>
      </w:r>
      <w:r>
        <w:rPr>
          <w:color w:val="000005"/>
          <w:w w:val="90"/>
        </w:rPr>
        <w:t>as</w:t>
      </w:r>
      <w:r>
        <w:rPr>
          <w:color w:val="000005"/>
          <w:spacing w:val="-1"/>
          <w:w w:val="90"/>
        </w:rPr>
        <w:t xml:space="preserve"> </w:t>
      </w:r>
      <w:r>
        <w:rPr>
          <w:color w:val="000005"/>
          <w:w w:val="90"/>
        </w:rPr>
        <w:t>a</w:t>
      </w:r>
      <w:r>
        <w:rPr>
          <w:color w:val="000005"/>
          <w:spacing w:val="-1"/>
          <w:w w:val="90"/>
        </w:rPr>
        <w:t xml:space="preserve"> </w:t>
      </w:r>
      <w:r>
        <w:rPr>
          <w:color w:val="000005"/>
          <w:w w:val="90"/>
        </w:rPr>
        <w:t>core</w:t>
      </w:r>
      <w:r>
        <w:rPr>
          <w:color w:val="000005"/>
          <w:spacing w:val="-1"/>
          <w:w w:val="90"/>
        </w:rPr>
        <w:t xml:space="preserve"> </w:t>
      </w:r>
      <w:r>
        <w:rPr>
          <w:color w:val="000005"/>
          <w:w w:val="90"/>
        </w:rPr>
        <w:t>part</w:t>
      </w:r>
      <w:r>
        <w:rPr>
          <w:color w:val="000005"/>
          <w:spacing w:val="-1"/>
          <w:w w:val="90"/>
        </w:rPr>
        <w:t xml:space="preserve"> </w:t>
      </w:r>
      <w:r>
        <w:rPr>
          <w:color w:val="000005"/>
          <w:w w:val="90"/>
        </w:rPr>
        <w:t>of</w:t>
      </w:r>
      <w:r>
        <w:rPr>
          <w:color w:val="000005"/>
          <w:spacing w:val="-1"/>
          <w:w w:val="90"/>
        </w:rPr>
        <w:t xml:space="preserve"> </w:t>
      </w:r>
      <w:r>
        <w:rPr>
          <w:color w:val="000005"/>
          <w:w w:val="90"/>
        </w:rPr>
        <w:t>their</w:t>
      </w:r>
      <w:r>
        <w:rPr>
          <w:color w:val="000005"/>
          <w:spacing w:val="-1"/>
          <w:w w:val="90"/>
        </w:rPr>
        <w:t xml:space="preserve"> </w:t>
      </w:r>
      <w:r>
        <w:rPr>
          <w:color w:val="000005"/>
          <w:w w:val="90"/>
        </w:rPr>
        <w:t>investment</w:t>
      </w:r>
      <w:r>
        <w:rPr>
          <w:color w:val="000005"/>
          <w:spacing w:val="-1"/>
          <w:w w:val="90"/>
        </w:rPr>
        <w:t xml:space="preserve"> </w:t>
      </w:r>
      <w:r>
        <w:rPr>
          <w:color w:val="000005"/>
          <w:w w:val="90"/>
        </w:rPr>
        <w:t>strategy,</w:t>
      </w:r>
      <w:r>
        <w:rPr>
          <w:color w:val="000005"/>
          <w:spacing w:val="-1"/>
          <w:w w:val="90"/>
        </w:rPr>
        <w:t xml:space="preserve"> </w:t>
      </w:r>
      <w:r>
        <w:rPr>
          <w:color w:val="000005"/>
          <w:w w:val="90"/>
        </w:rPr>
        <w:t>such</w:t>
      </w:r>
      <w:r>
        <w:rPr>
          <w:color w:val="000005"/>
          <w:spacing w:val="-1"/>
          <w:w w:val="90"/>
        </w:rPr>
        <w:t xml:space="preserve"> </w:t>
      </w:r>
      <w:r>
        <w:rPr>
          <w:color w:val="000005"/>
          <w:w w:val="90"/>
        </w:rPr>
        <w:t xml:space="preserve">as </w:t>
      </w:r>
      <w:r>
        <w:rPr>
          <w:color w:val="000005"/>
          <w:w w:val="85"/>
        </w:rPr>
        <w:t xml:space="preserve">some exchange-traded funds, especially if the resulting cash is </w:t>
      </w:r>
      <w:r>
        <w:rPr>
          <w:color w:val="000005"/>
          <w:w w:val="90"/>
        </w:rPr>
        <w:t>reinvested</w:t>
      </w:r>
      <w:r>
        <w:rPr>
          <w:color w:val="000005"/>
          <w:spacing w:val="-8"/>
          <w:w w:val="90"/>
        </w:rPr>
        <w:t xml:space="preserve"> </w:t>
      </w:r>
      <w:r>
        <w:rPr>
          <w:color w:val="000005"/>
          <w:w w:val="90"/>
        </w:rPr>
        <w:t>in</w:t>
      </w:r>
      <w:r>
        <w:rPr>
          <w:color w:val="000005"/>
          <w:spacing w:val="-8"/>
          <w:w w:val="90"/>
        </w:rPr>
        <w:t xml:space="preserve"> </w:t>
      </w:r>
      <w:r>
        <w:rPr>
          <w:color w:val="000005"/>
          <w:w w:val="90"/>
        </w:rPr>
        <w:t>illiquid</w:t>
      </w:r>
      <w:r>
        <w:rPr>
          <w:color w:val="000005"/>
          <w:spacing w:val="-8"/>
          <w:w w:val="90"/>
        </w:rPr>
        <w:t xml:space="preserve"> </w:t>
      </w:r>
      <w:r>
        <w:rPr>
          <w:color w:val="000005"/>
          <w:w w:val="90"/>
        </w:rPr>
        <w:t>assets.</w:t>
      </w:r>
      <w:r>
        <w:rPr>
          <w:color w:val="000005"/>
          <w:w w:val="90"/>
          <w:position w:val="4"/>
          <w:sz w:val="14"/>
        </w:rPr>
        <w:t>(3)</w:t>
      </w:r>
      <w:r>
        <w:rPr>
          <w:color w:val="000005"/>
          <w:spacing w:val="53"/>
          <w:position w:val="4"/>
          <w:sz w:val="14"/>
        </w:rPr>
        <w:t xml:space="preserve"> </w:t>
      </w:r>
      <w:r>
        <w:rPr>
          <w:color w:val="000005"/>
          <w:w w:val="90"/>
        </w:rPr>
        <w:t>Some</w:t>
      </w:r>
      <w:r>
        <w:rPr>
          <w:color w:val="000005"/>
          <w:spacing w:val="-8"/>
          <w:w w:val="90"/>
        </w:rPr>
        <w:t xml:space="preserve"> </w:t>
      </w:r>
      <w:r>
        <w:rPr>
          <w:color w:val="000005"/>
          <w:w w:val="90"/>
        </w:rPr>
        <w:t>investors</w:t>
      </w:r>
      <w:r>
        <w:rPr>
          <w:color w:val="000005"/>
          <w:spacing w:val="-8"/>
          <w:w w:val="90"/>
        </w:rPr>
        <w:t xml:space="preserve"> </w:t>
      </w:r>
      <w:r>
        <w:rPr>
          <w:color w:val="000005"/>
          <w:w w:val="90"/>
        </w:rPr>
        <w:t>might</w:t>
      </w:r>
      <w:r>
        <w:rPr>
          <w:color w:val="000005"/>
          <w:spacing w:val="-8"/>
          <w:w w:val="90"/>
        </w:rPr>
        <w:t xml:space="preserve"> </w:t>
      </w:r>
      <w:r>
        <w:rPr>
          <w:color w:val="000005"/>
          <w:w w:val="90"/>
        </w:rPr>
        <w:t>also</w:t>
      </w:r>
      <w:r>
        <w:rPr>
          <w:color w:val="000005"/>
          <w:spacing w:val="-8"/>
          <w:w w:val="90"/>
        </w:rPr>
        <w:t xml:space="preserve"> </w:t>
      </w:r>
      <w:r>
        <w:rPr>
          <w:color w:val="000005"/>
          <w:w w:val="90"/>
        </w:rPr>
        <w:t>sell other assets whose liquidity has remained comparatively robust because it is less costly to unwind those positions — but at the risk of causing contagion across asset markets.</w:t>
      </w:r>
    </w:p>
    <w:p w14:paraId="5E52313A" w14:textId="77777777" w:rsidR="007423F2" w:rsidRDefault="000B511B">
      <w:pPr>
        <w:pStyle w:val="Heading4"/>
        <w:spacing w:before="103"/>
      </w:pPr>
      <w:r>
        <w:br w:type="column"/>
      </w:r>
      <w:proofErr w:type="spellStart"/>
      <w:r>
        <w:rPr>
          <w:color w:val="682C61"/>
          <w:spacing w:val="-2"/>
          <w:w w:val="95"/>
        </w:rPr>
        <w:t>Stabilisers</w:t>
      </w:r>
      <w:proofErr w:type="spellEnd"/>
    </w:p>
    <w:p w14:paraId="12375AE9" w14:textId="77777777" w:rsidR="007423F2" w:rsidRDefault="000B511B">
      <w:pPr>
        <w:pStyle w:val="BodyText"/>
        <w:spacing w:before="24" w:line="268" w:lineRule="auto"/>
        <w:ind w:left="85" w:right="410"/>
      </w:pPr>
      <w:r>
        <w:rPr>
          <w:color w:val="000005"/>
          <w:w w:val="85"/>
        </w:rPr>
        <w:t xml:space="preserve">A diverse investor base supports resilient market liquidity as it </w:t>
      </w:r>
      <w:r>
        <w:rPr>
          <w:color w:val="000005"/>
          <w:w w:val="90"/>
        </w:rPr>
        <w:t>increases</w:t>
      </w:r>
      <w:r>
        <w:rPr>
          <w:color w:val="000005"/>
          <w:spacing w:val="-4"/>
          <w:w w:val="90"/>
        </w:rPr>
        <w:t xml:space="preserve"> </w:t>
      </w:r>
      <w:r>
        <w:rPr>
          <w:color w:val="000005"/>
          <w:w w:val="90"/>
        </w:rPr>
        <w:t>the</w:t>
      </w:r>
      <w:r>
        <w:rPr>
          <w:color w:val="000005"/>
          <w:spacing w:val="-4"/>
          <w:w w:val="90"/>
        </w:rPr>
        <w:t xml:space="preserve"> </w:t>
      </w:r>
      <w:r>
        <w:rPr>
          <w:color w:val="000005"/>
          <w:w w:val="90"/>
        </w:rPr>
        <w:t>likelihood</w:t>
      </w:r>
      <w:r>
        <w:rPr>
          <w:color w:val="000005"/>
          <w:spacing w:val="-4"/>
          <w:w w:val="90"/>
        </w:rPr>
        <w:t xml:space="preserve"> </w:t>
      </w:r>
      <w:r>
        <w:rPr>
          <w:color w:val="000005"/>
          <w:w w:val="90"/>
        </w:rPr>
        <w:t>that</w:t>
      </w:r>
      <w:r>
        <w:rPr>
          <w:color w:val="000005"/>
          <w:spacing w:val="-4"/>
          <w:w w:val="90"/>
        </w:rPr>
        <w:t xml:space="preserve"> </w:t>
      </w:r>
      <w:r>
        <w:rPr>
          <w:color w:val="000005"/>
          <w:w w:val="90"/>
        </w:rPr>
        <w:t>a</w:t>
      </w:r>
      <w:r>
        <w:rPr>
          <w:color w:val="000005"/>
          <w:spacing w:val="-4"/>
          <w:w w:val="90"/>
        </w:rPr>
        <w:t xml:space="preserve"> </w:t>
      </w:r>
      <w:r>
        <w:rPr>
          <w:color w:val="000005"/>
          <w:w w:val="90"/>
        </w:rPr>
        <w:t>natural</w:t>
      </w:r>
      <w:r>
        <w:rPr>
          <w:color w:val="000005"/>
          <w:spacing w:val="-4"/>
          <w:w w:val="90"/>
        </w:rPr>
        <w:t xml:space="preserve"> </w:t>
      </w:r>
      <w:r>
        <w:rPr>
          <w:color w:val="000005"/>
          <w:w w:val="90"/>
        </w:rPr>
        <w:t>buyer</w:t>
      </w:r>
      <w:r>
        <w:rPr>
          <w:color w:val="000005"/>
          <w:spacing w:val="-4"/>
          <w:w w:val="90"/>
        </w:rPr>
        <w:t xml:space="preserve"> </w:t>
      </w:r>
      <w:r>
        <w:rPr>
          <w:color w:val="000005"/>
          <w:w w:val="90"/>
        </w:rPr>
        <w:t>will</w:t>
      </w:r>
      <w:r>
        <w:rPr>
          <w:color w:val="000005"/>
          <w:spacing w:val="-4"/>
          <w:w w:val="90"/>
        </w:rPr>
        <w:t xml:space="preserve"> </w:t>
      </w:r>
      <w:r>
        <w:rPr>
          <w:color w:val="000005"/>
          <w:w w:val="90"/>
        </w:rPr>
        <w:t>exist</w:t>
      </w:r>
      <w:r>
        <w:rPr>
          <w:color w:val="000005"/>
          <w:spacing w:val="-4"/>
          <w:w w:val="90"/>
        </w:rPr>
        <w:t xml:space="preserve"> </w:t>
      </w:r>
      <w:r>
        <w:rPr>
          <w:color w:val="000005"/>
          <w:w w:val="90"/>
        </w:rPr>
        <w:t>at</w:t>
      </w:r>
      <w:r>
        <w:rPr>
          <w:color w:val="000005"/>
          <w:spacing w:val="-4"/>
          <w:w w:val="90"/>
        </w:rPr>
        <w:t xml:space="preserve"> </w:t>
      </w:r>
      <w:r>
        <w:rPr>
          <w:color w:val="000005"/>
          <w:w w:val="90"/>
        </w:rPr>
        <w:t>the point</w:t>
      </w:r>
      <w:r>
        <w:rPr>
          <w:color w:val="000005"/>
          <w:spacing w:val="-10"/>
          <w:w w:val="90"/>
        </w:rPr>
        <w:t xml:space="preserve"> </w:t>
      </w:r>
      <w:r>
        <w:rPr>
          <w:color w:val="000005"/>
          <w:w w:val="90"/>
        </w:rPr>
        <w:t>that</w:t>
      </w:r>
      <w:r>
        <w:rPr>
          <w:color w:val="000005"/>
          <w:spacing w:val="-10"/>
          <w:w w:val="90"/>
        </w:rPr>
        <w:t xml:space="preserve"> </w:t>
      </w:r>
      <w:r>
        <w:rPr>
          <w:color w:val="000005"/>
          <w:w w:val="90"/>
        </w:rPr>
        <w:t>an</w:t>
      </w:r>
      <w:r>
        <w:rPr>
          <w:color w:val="000005"/>
          <w:spacing w:val="-10"/>
          <w:w w:val="90"/>
        </w:rPr>
        <w:t xml:space="preserve"> </w:t>
      </w:r>
      <w:r>
        <w:rPr>
          <w:color w:val="000005"/>
          <w:w w:val="90"/>
        </w:rPr>
        <w:t>existing</w:t>
      </w:r>
      <w:r>
        <w:rPr>
          <w:color w:val="000005"/>
          <w:spacing w:val="-10"/>
          <w:w w:val="90"/>
        </w:rPr>
        <w:t xml:space="preserve"> </w:t>
      </w:r>
      <w:r>
        <w:rPr>
          <w:color w:val="000005"/>
          <w:w w:val="90"/>
        </w:rPr>
        <w:t>asset</w:t>
      </w:r>
      <w:r>
        <w:rPr>
          <w:color w:val="000005"/>
          <w:spacing w:val="-10"/>
          <w:w w:val="90"/>
        </w:rPr>
        <w:t xml:space="preserve"> </w:t>
      </w:r>
      <w:r>
        <w:rPr>
          <w:color w:val="000005"/>
          <w:w w:val="90"/>
        </w:rPr>
        <w:t>owner</w:t>
      </w:r>
      <w:r>
        <w:rPr>
          <w:color w:val="000005"/>
          <w:spacing w:val="-10"/>
          <w:w w:val="90"/>
        </w:rPr>
        <w:t xml:space="preserve"> </w:t>
      </w:r>
      <w:r>
        <w:rPr>
          <w:color w:val="000005"/>
          <w:w w:val="90"/>
        </w:rPr>
        <w:t>wants</w:t>
      </w:r>
      <w:r>
        <w:rPr>
          <w:color w:val="000005"/>
          <w:spacing w:val="-10"/>
          <w:w w:val="90"/>
        </w:rPr>
        <w:t xml:space="preserve"> </w:t>
      </w:r>
      <w:r>
        <w:rPr>
          <w:color w:val="000005"/>
          <w:w w:val="90"/>
        </w:rPr>
        <w:t>to</w:t>
      </w:r>
      <w:r>
        <w:rPr>
          <w:color w:val="000005"/>
          <w:spacing w:val="-10"/>
          <w:w w:val="90"/>
        </w:rPr>
        <w:t xml:space="preserve"> </w:t>
      </w:r>
      <w:r>
        <w:rPr>
          <w:color w:val="000005"/>
          <w:w w:val="90"/>
        </w:rPr>
        <w:t>sell.</w:t>
      </w:r>
      <w:r>
        <w:rPr>
          <w:color w:val="000005"/>
          <w:spacing w:val="-3"/>
        </w:rPr>
        <w:t xml:space="preserve"> </w:t>
      </w:r>
      <w:r>
        <w:rPr>
          <w:color w:val="000005"/>
          <w:w w:val="90"/>
        </w:rPr>
        <w:t>The</w:t>
      </w:r>
      <w:r>
        <w:rPr>
          <w:color w:val="000005"/>
          <w:spacing w:val="-10"/>
          <w:w w:val="90"/>
        </w:rPr>
        <w:t xml:space="preserve"> </w:t>
      </w:r>
      <w:r>
        <w:rPr>
          <w:color w:val="000005"/>
          <w:w w:val="90"/>
        </w:rPr>
        <w:t>corollary of</w:t>
      </w:r>
      <w:r>
        <w:rPr>
          <w:color w:val="000005"/>
          <w:spacing w:val="-4"/>
          <w:w w:val="90"/>
        </w:rPr>
        <w:t xml:space="preserve"> </w:t>
      </w:r>
      <w:r>
        <w:rPr>
          <w:color w:val="000005"/>
          <w:w w:val="90"/>
        </w:rPr>
        <w:t>this</w:t>
      </w:r>
      <w:r>
        <w:rPr>
          <w:color w:val="000005"/>
          <w:spacing w:val="-4"/>
          <w:w w:val="90"/>
        </w:rPr>
        <w:t xml:space="preserve"> </w:t>
      </w:r>
      <w:r>
        <w:rPr>
          <w:color w:val="000005"/>
          <w:w w:val="90"/>
        </w:rPr>
        <w:t>is</w:t>
      </w:r>
      <w:r>
        <w:rPr>
          <w:color w:val="000005"/>
          <w:spacing w:val="-4"/>
          <w:w w:val="90"/>
        </w:rPr>
        <w:t xml:space="preserve"> </w:t>
      </w:r>
      <w:r>
        <w:rPr>
          <w:color w:val="000005"/>
          <w:w w:val="90"/>
        </w:rPr>
        <w:t>that</w:t>
      </w:r>
      <w:r>
        <w:rPr>
          <w:color w:val="000005"/>
          <w:spacing w:val="-4"/>
          <w:w w:val="90"/>
        </w:rPr>
        <w:t xml:space="preserve"> </w:t>
      </w:r>
      <w:r>
        <w:rPr>
          <w:color w:val="000005"/>
          <w:w w:val="90"/>
        </w:rPr>
        <w:t>market</w:t>
      </w:r>
      <w:r>
        <w:rPr>
          <w:color w:val="000005"/>
          <w:spacing w:val="-4"/>
          <w:w w:val="90"/>
        </w:rPr>
        <w:t xml:space="preserve"> </w:t>
      </w:r>
      <w:r>
        <w:rPr>
          <w:color w:val="000005"/>
          <w:w w:val="90"/>
        </w:rPr>
        <w:t>liquidity</w:t>
      </w:r>
      <w:r>
        <w:rPr>
          <w:color w:val="000005"/>
          <w:spacing w:val="-4"/>
          <w:w w:val="90"/>
        </w:rPr>
        <w:t xml:space="preserve"> </w:t>
      </w:r>
      <w:r>
        <w:rPr>
          <w:color w:val="000005"/>
          <w:w w:val="90"/>
        </w:rPr>
        <w:t>is</w:t>
      </w:r>
      <w:r>
        <w:rPr>
          <w:color w:val="000005"/>
          <w:spacing w:val="-4"/>
          <w:w w:val="90"/>
        </w:rPr>
        <w:t xml:space="preserve"> </w:t>
      </w:r>
      <w:r>
        <w:rPr>
          <w:color w:val="000005"/>
          <w:w w:val="90"/>
        </w:rPr>
        <w:t>more</w:t>
      </w:r>
      <w:r>
        <w:rPr>
          <w:color w:val="000005"/>
          <w:spacing w:val="-4"/>
          <w:w w:val="90"/>
        </w:rPr>
        <w:t xml:space="preserve"> </w:t>
      </w:r>
      <w:r>
        <w:rPr>
          <w:color w:val="000005"/>
          <w:w w:val="90"/>
        </w:rPr>
        <w:t>fragile</w:t>
      </w:r>
      <w:r>
        <w:rPr>
          <w:color w:val="000005"/>
          <w:spacing w:val="-4"/>
          <w:w w:val="90"/>
        </w:rPr>
        <w:t xml:space="preserve"> </w:t>
      </w:r>
      <w:r>
        <w:rPr>
          <w:color w:val="000005"/>
          <w:w w:val="90"/>
        </w:rPr>
        <w:t>if</w:t>
      </w:r>
      <w:r>
        <w:rPr>
          <w:color w:val="000005"/>
          <w:spacing w:val="-4"/>
          <w:w w:val="90"/>
        </w:rPr>
        <w:t xml:space="preserve"> </w:t>
      </w:r>
      <w:r>
        <w:rPr>
          <w:color w:val="000005"/>
          <w:w w:val="90"/>
        </w:rPr>
        <w:t>a</w:t>
      </w:r>
      <w:r>
        <w:rPr>
          <w:color w:val="000005"/>
          <w:spacing w:val="-4"/>
          <w:w w:val="90"/>
        </w:rPr>
        <w:t xml:space="preserve"> </w:t>
      </w:r>
      <w:r>
        <w:rPr>
          <w:color w:val="000005"/>
          <w:w w:val="90"/>
        </w:rPr>
        <w:t>market</w:t>
      </w:r>
      <w:r>
        <w:rPr>
          <w:color w:val="000005"/>
          <w:spacing w:val="-4"/>
          <w:w w:val="90"/>
        </w:rPr>
        <w:t xml:space="preserve"> </w:t>
      </w:r>
      <w:r>
        <w:rPr>
          <w:color w:val="000005"/>
          <w:w w:val="90"/>
        </w:rPr>
        <w:t xml:space="preserve">is dominated by participants who invest over a single time </w:t>
      </w:r>
      <w:r>
        <w:rPr>
          <w:color w:val="000005"/>
          <w:w w:val="85"/>
        </w:rPr>
        <w:t>horizon.</w:t>
      </w:r>
      <w:r>
        <w:rPr>
          <w:color w:val="000005"/>
          <w:spacing w:val="40"/>
        </w:rPr>
        <w:t xml:space="preserve"> </w:t>
      </w:r>
      <w:r>
        <w:rPr>
          <w:color w:val="000005"/>
          <w:w w:val="85"/>
        </w:rPr>
        <w:t xml:space="preserve">For example, pension funds typically buy securities in </w:t>
      </w:r>
      <w:r>
        <w:rPr>
          <w:color w:val="000005"/>
          <w:w w:val="90"/>
        </w:rPr>
        <w:t>order to hold them to maturity, while very short-term investors,</w:t>
      </w:r>
      <w:r>
        <w:rPr>
          <w:color w:val="000005"/>
          <w:spacing w:val="-3"/>
          <w:w w:val="90"/>
        </w:rPr>
        <w:t xml:space="preserve"> </w:t>
      </w:r>
      <w:r>
        <w:rPr>
          <w:color w:val="000005"/>
          <w:w w:val="90"/>
        </w:rPr>
        <w:t>like</w:t>
      </w:r>
      <w:r>
        <w:rPr>
          <w:color w:val="000005"/>
          <w:spacing w:val="-3"/>
          <w:w w:val="90"/>
        </w:rPr>
        <w:t xml:space="preserve"> </w:t>
      </w:r>
      <w:r>
        <w:rPr>
          <w:color w:val="000005"/>
          <w:w w:val="90"/>
        </w:rPr>
        <w:t>high-frequency</w:t>
      </w:r>
      <w:r>
        <w:rPr>
          <w:color w:val="000005"/>
          <w:spacing w:val="-3"/>
          <w:w w:val="90"/>
        </w:rPr>
        <w:t xml:space="preserve"> </w:t>
      </w:r>
      <w:r>
        <w:rPr>
          <w:color w:val="000005"/>
          <w:w w:val="90"/>
        </w:rPr>
        <w:t>traders,</w:t>
      </w:r>
      <w:r>
        <w:rPr>
          <w:color w:val="000005"/>
          <w:spacing w:val="-3"/>
          <w:w w:val="90"/>
        </w:rPr>
        <w:t xml:space="preserve"> </w:t>
      </w:r>
      <w:r>
        <w:rPr>
          <w:color w:val="000005"/>
          <w:w w:val="90"/>
        </w:rPr>
        <w:t>will</w:t>
      </w:r>
      <w:r>
        <w:rPr>
          <w:color w:val="000005"/>
          <w:spacing w:val="-3"/>
          <w:w w:val="90"/>
        </w:rPr>
        <w:t xml:space="preserve"> </w:t>
      </w:r>
      <w:r>
        <w:rPr>
          <w:color w:val="000005"/>
          <w:w w:val="90"/>
        </w:rPr>
        <w:t>typically</w:t>
      </w:r>
      <w:r>
        <w:rPr>
          <w:color w:val="000005"/>
          <w:spacing w:val="-3"/>
          <w:w w:val="90"/>
        </w:rPr>
        <w:t xml:space="preserve"> </w:t>
      </w:r>
      <w:r>
        <w:rPr>
          <w:color w:val="000005"/>
          <w:w w:val="90"/>
        </w:rPr>
        <w:t>look</w:t>
      </w:r>
      <w:r>
        <w:rPr>
          <w:color w:val="000005"/>
          <w:spacing w:val="-3"/>
          <w:w w:val="90"/>
        </w:rPr>
        <w:t xml:space="preserve"> </w:t>
      </w:r>
      <w:r>
        <w:rPr>
          <w:color w:val="000005"/>
          <w:w w:val="90"/>
        </w:rPr>
        <w:t>to hold only very small positions overnight.</w:t>
      </w:r>
      <w:r>
        <w:rPr>
          <w:color w:val="000005"/>
          <w:spacing w:val="40"/>
        </w:rPr>
        <w:t xml:space="preserve"> </w:t>
      </w:r>
      <w:r>
        <w:rPr>
          <w:color w:val="000005"/>
          <w:w w:val="90"/>
        </w:rPr>
        <w:t>Reliable participation by a mix of long and short-term investors is likely</w:t>
      </w:r>
      <w:r>
        <w:rPr>
          <w:color w:val="000005"/>
          <w:spacing w:val="-1"/>
          <w:w w:val="90"/>
        </w:rPr>
        <w:t xml:space="preserve"> </w:t>
      </w:r>
      <w:r>
        <w:rPr>
          <w:color w:val="000005"/>
          <w:w w:val="90"/>
        </w:rPr>
        <w:t xml:space="preserve">to be most conducive to market liquidity, other things </w:t>
      </w:r>
      <w:r>
        <w:rPr>
          <w:color w:val="000005"/>
          <w:w w:val="95"/>
        </w:rPr>
        <w:t>being</w:t>
      </w:r>
      <w:r>
        <w:rPr>
          <w:color w:val="000005"/>
          <w:spacing w:val="-9"/>
          <w:w w:val="95"/>
        </w:rPr>
        <w:t xml:space="preserve"> </w:t>
      </w:r>
      <w:r>
        <w:rPr>
          <w:color w:val="000005"/>
          <w:w w:val="95"/>
        </w:rPr>
        <w:t>equal.</w:t>
      </w:r>
    </w:p>
    <w:p w14:paraId="70A75224" w14:textId="77777777" w:rsidR="007423F2" w:rsidRDefault="007423F2">
      <w:pPr>
        <w:pStyle w:val="BodyText"/>
        <w:spacing w:before="66"/>
      </w:pPr>
    </w:p>
    <w:p w14:paraId="5E072371" w14:textId="77777777" w:rsidR="007423F2" w:rsidRDefault="000B511B">
      <w:pPr>
        <w:pStyle w:val="BodyText"/>
        <w:spacing w:line="268" w:lineRule="auto"/>
        <w:ind w:left="85" w:right="311"/>
      </w:pPr>
      <w:r>
        <w:rPr>
          <w:color w:val="000005"/>
          <w:w w:val="90"/>
        </w:rPr>
        <w:t xml:space="preserve">For a given investor base, an efficient matching process between buyers and sellers can also contribute to stable </w:t>
      </w:r>
      <w:r>
        <w:rPr>
          <w:color w:val="000005"/>
          <w:w w:val="85"/>
        </w:rPr>
        <w:t>market liquidity.</w:t>
      </w:r>
      <w:r>
        <w:rPr>
          <w:color w:val="000005"/>
          <w:spacing w:val="40"/>
        </w:rPr>
        <w:t xml:space="preserve"> </w:t>
      </w:r>
      <w:r>
        <w:rPr>
          <w:color w:val="000005"/>
          <w:w w:val="85"/>
        </w:rPr>
        <w:t>This typically depends on a combination of:</w:t>
      </w:r>
    </w:p>
    <w:p w14:paraId="52E78356" w14:textId="77777777" w:rsidR="007423F2" w:rsidRDefault="007423F2">
      <w:pPr>
        <w:pStyle w:val="BodyText"/>
        <w:spacing w:before="68"/>
      </w:pPr>
    </w:p>
    <w:p w14:paraId="16A6598E" w14:textId="77777777" w:rsidR="007423F2" w:rsidRDefault="000B511B">
      <w:pPr>
        <w:pStyle w:val="ListParagraph"/>
        <w:numPr>
          <w:ilvl w:val="0"/>
          <w:numId w:val="13"/>
        </w:numPr>
        <w:tabs>
          <w:tab w:val="left" w:pos="253"/>
          <w:tab w:val="left" w:pos="255"/>
        </w:tabs>
        <w:spacing w:line="268" w:lineRule="auto"/>
        <w:ind w:right="383"/>
        <w:rPr>
          <w:sz w:val="20"/>
        </w:rPr>
      </w:pPr>
      <w:r>
        <w:rPr>
          <w:color w:val="000005"/>
          <w:w w:val="90"/>
          <w:sz w:val="20"/>
        </w:rPr>
        <w:t>Price transparency:</w:t>
      </w:r>
      <w:r>
        <w:rPr>
          <w:color w:val="000005"/>
          <w:spacing w:val="40"/>
          <w:sz w:val="20"/>
        </w:rPr>
        <w:t xml:space="preserve"> </w:t>
      </w:r>
      <w:r>
        <w:rPr>
          <w:color w:val="000005"/>
          <w:w w:val="90"/>
          <w:sz w:val="20"/>
        </w:rPr>
        <w:t>Short-term movements in asset prices can</w:t>
      </w:r>
      <w:r>
        <w:rPr>
          <w:color w:val="000005"/>
          <w:spacing w:val="-10"/>
          <w:w w:val="90"/>
          <w:sz w:val="20"/>
        </w:rPr>
        <w:t xml:space="preserve"> </w:t>
      </w:r>
      <w:r>
        <w:rPr>
          <w:color w:val="000005"/>
          <w:w w:val="90"/>
          <w:sz w:val="20"/>
        </w:rPr>
        <w:t>be</w:t>
      </w:r>
      <w:r>
        <w:rPr>
          <w:color w:val="000005"/>
          <w:spacing w:val="-10"/>
          <w:w w:val="90"/>
          <w:sz w:val="20"/>
        </w:rPr>
        <w:t xml:space="preserve"> </w:t>
      </w:r>
      <w:r>
        <w:rPr>
          <w:color w:val="000005"/>
          <w:w w:val="90"/>
          <w:sz w:val="20"/>
        </w:rPr>
        <w:t>reinforced</w:t>
      </w:r>
      <w:r>
        <w:rPr>
          <w:color w:val="000005"/>
          <w:spacing w:val="-10"/>
          <w:w w:val="90"/>
          <w:sz w:val="20"/>
        </w:rPr>
        <w:t xml:space="preserve"> </w:t>
      </w:r>
      <w:r>
        <w:rPr>
          <w:color w:val="000005"/>
          <w:w w:val="90"/>
          <w:sz w:val="20"/>
        </w:rPr>
        <w:t>if</w:t>
      </w:r>
      <w:r>
        <w:rPr>
          <w:color w:val="000005"/>
          <w:spacing w:val="-10"/>
          <w:w w:val="90"/>
          <w:sz w:val="20"/>
        </w:rPr>
        <w:t xml:space="preserve"> </w:t>
      </w:r>
      <w:r>
        <w:rPr>
          <w:color w:val="000005"/>
          <w:w w:val="90"/>
          <w:sz w:val="20"/>
        </w:rPr>
        <w:t>prices</w:t>
      </w:r>
      <w:r>
        <w:rPr>
          <w:color w:val="000005"/>
          <w:spacing w:val="-10"/>
          <w:w w:val="90"/>
          <w:sz w:val="20"/>
        </w:rPr>
        <w:t xml:space="preserve"> </w:t>
      </w:r>
      <w:r>
        <w:rPr>
          <w:color w:val="000005"/>
          <w:w w:val="90"/>
          <w:sz w:val="20"/>
        </w:rPr>
        <w:t>are</w:t>
      </w:r>
      <w:r>
        <w:rPr>
          <w:color w:val="000005"/>
          <w:spacing w:val="-10"/>
          <w:w w:val="90"/>
          <w:sz w:val="20"/>
        </w:rPr>
        <w:t xml:space="preserve"> </w:t>
      </w:r>
      <w:r>
        <w:rPr>
          <w:color w:val="000005"/>
          <w:w w:val="90"/>
          <w:sz w:val="20"/>
        </w:rPr>
        <w:t>easily</w:t>
      </w:r>
      <w:r>
        <w:rPr>
          <w:color w:val="000005"/>
          <w:spacing w:val="-10"/>
          <w:w w:val="90"/>
          <w:sz w:val="20"/>
        </w:rPr>
        <w:t xml:space="preserve"> </w:t>
      </w:r>
      <w:r>
        <w:rPr>
          <w:color w:val="000005"/>
          <w:w w:val="90"/>
          <w:sz w:val="20"/>
        </w:rPr>
        <w:t>observed</w:t>
      </w:r>
      <w:r>
        <w:rPr>
          <w:color w:val="000005"/>
          <w:spacing w:val="-10"/>
          <w:w w:val="90"/>
          <w:sz w:val="20"/>
        </w:rPr>
        <w:t xml:space="preserve"> </w:t>
      </w:r>
      <w:r>
        <w:rPr>
          <w:color w:val="000005"/>
          <w:w w:val="90"/>
          <w:sz w:val="20"/>
        </w:rPr>
        <w:t>and</w:t>
      </w:r>
      <w:r>
        <w:rPr>
          <w:color w:val="000005"/>
          <w:spacing w:val="-10"/>
          <w:w w:val="90"/>
          <w:sz w:val="20"/>
        </w:rPr>
        <w:t xml:space="preserve"> </w:t>
      </w:r>
      <w:r>
        <w:rPr>
          <w:color w:val="000005"/>
          <w:w w:val="90"/>
          <w:sz w:val="20"/>
        </w:rPr>
        <w:t>investors use such movements to infer fundamental news.</w:t>
      </w:r>
      <w:r>
        <w:rPr>
          <w:color w:val="000005"/>
          <w:spacing w:val="40"/>
          <w:sz w:val="20"/>
        </w:rPr>
        <w:t xml:space="preserve"> </w:t>
      </w:r>
      <w:r>
        <w:rPr>
          <w:color w:val="000005"/>
          <w:w w:val="90"/>
          <w:sz w:val="20"/>
        </w:rPr>
        <w:t xml:space="preserve">But over longer timescales, investors may be more likely to provide </w:t>
      </w:r>
      <w:r>
        <w:rPr>
          <w:color w:val="000005"/>
          <w:spacing w:val="-2"/>
          <w:w w:val="90"/>
          <w:sz w:val="20"/>
        </w:rPr>
        <w:t xml:space="preserve">countervailing demand (supply) for an asset whose price has </w:t>
      </w:r>
      <w:r>
        <w:rPr>
          <w:color w:val="000005"/>
          <w:w w:val="85"/>
          <w:sz w:val="20"/>
        </w:rPr>
        <w:t xml:space="preserve">unduly fallen (risen) if they are confident in observed market </w:t>
      </w:r>
      <w:r>
        <w:rPr>
          <w:color w:val="000005"/>
          <w:w w:val="90"/>
          <w:sz w:val="20"/>
        </w:rPr>
        <w:t>prices.</w:t>
      </w:r>
      <w:r>
        <w:rPr>
          <w:color w:val="000005"/>
          <w:spacing w:val="35"/>
          <w:sz w:val="20"/>
        </w:rPr>
        <w:t xml:space="preserve"> </w:t>
      </w:r>
      <w:r>
        <w:rPr>
          <w:color w:val="000005"/>
          <w:w w:val="90"/>
          <w:sz w:val="20"/>
        </w:rPr>
        <w:t>In</w:t>
      </w:r>
      <w:r>
        <w:rPr>
          <w:color w:val="000005"/>
          <w:spacing w:val="-7"/>
          <w:w w:val="90"/>
          <w:sz w:val="20"/>
        </w:rPr>
        <w:t xml:space="preserve"> </w:t>
      </w:r>
      <w:r>
        <w:rPr>
          <w:color w:val="000005"/>
          <w:w w:val="90"/>
          <w:sz w:val="20"/>
        </w:rPr>
        <w:t>this</w:t>
      </w:r>
      <w:r>
        <w:rPr>
          <w:color w:val="000005"/>
          <w:spacing w:val="-7"/>
          <w:w w:val="90"/>
          <w:sz w:val="20"/>
        </w:rPr>
        <w:t xml:space="preserve"> </w:t>
      </w:r>
      <w:r>
        <w:rPr>
          <w:color w:val="000005"/>
          <w:w w:val="90"/>
          <w:sz w:val="20"/>
        </w:rPr>
        <w:t>regard,</w:t>
      </w:r>
      <w:r>
        <w:rPr>
          <w:color w:val="000005"/>
          <w:spacing w:val="-7"/>
          <w:w w:val="90"/>
          <w:sz w:val="20"/>
        </w:rPr>
        <w:t xml:space="preserve"> </w:t>
      </w:r>
      <w:r>
        <w:rPr>
          <w:color w:val="000005"/>
          <w:w w:val="90"/>
          <w:sz w:val="20"/>
        </w:rPr>
        <w:t>there</w:t>
      </w:r>
      <w:r>
        <w:rPr>
          <w:color w:val="000005"/>
          <w:spacing w:val="-7"/>
          <w:w w:val="90"/>
          <w:sz w:val="20"/>
        </w:rPr>
        <w:t xml:space="preserve"> </w:t>
      </w:r>
      <w:r>
        <w:rPr>
          <w:color w:val="000005"/>
          <w:w w:val="90"/>
          <w:sz w:val="20"/>
        </w:rPr>
        <w:t>may</w:t>
      </w:r>
      <w:r>
        <w:rPr>
          <w:color w:val="000005"/>
          <w:spacing w:val="-7"/>
          <w:w w:val="90"/>
          <w:sz w:val="20"/>
        </w:rPr>
        <w:t xml:space="preserve"> </w:t>
      </w:r>
      <w:r>
        <w:rPr>
          <w:color w:val="000005"/>
          <w:w w:val="90"/>
          <w:sz w:val="20"/>
        </w:rPr>
        <w:t>be</w:t>
      </w:r>
      <w:r>
        <w:rPr>
          <w:color w:val="000005"/>
          <w:spacing w:val="-7"/>
          <w:w w:val="90"/>
          <w:sz w:val="20"/>
        </w:rPr>
        <w:t xml:space="preserve"> </w:t>
      </w:r>
      <w:r>
        <w:rPr>
          <w:color w:val="000005"/>
          <w:w w:val="90"/>
          <w:sz w:val="20"/>
        </w:rPr>
        <w:t>benefits</w:t>
      </w:r>
      <w:r>
        <w:rPr>
          <w:color w:val="000005"/>
          <w:spacing w:val="-7"/>
          <w:w w:val="90"/>
          <w:sz w:val="20"/>
        </w:rPr>
        <w:t xml:space="preserve"> </w:t>
      </w:r>
      <w:r>
        <w:rPr>
          <w:color w:val="000005"/>
          <w:w w:val="90"/>
          <w:sz w:val="20"/>
        </w:rPr>
        <w:t>of</w:t>
      </w:r>
      <w:r>
        <w:rPr>
          <w:color w:val="000005"/>
          <w:spacing w:val="-7"/>
          <w:w w:val="90"/>
          <w:sz w:val="20"/>
        </w:rPr>
        <w:t xml:space="preserve"> </w:t>
      </w:r>
      <w:r>
        <w:rPr>
          <w:color w:val="000005"/>
          <w:w w:val="90"/>
          <w:sz w:val="20"/>
        </w:rPr>
        <w:t xml:space="preserve">price transparency, for example as typically associated with </w:t>
      </w:r>
      <w:r>
        <w:rPr>
          <w:color w:val="000005"/>
          <w:spacing w:val="-2"/>
          <w:w w:val="95"/>
          <w:sz w:val="20"/>
        </w:rPr>
        <w:t>exchange-trading.</w:t>
      </w:r>
    </w:p>
    <w:p w14:paraId="06C651DD" w14:textId="77777777" w:rsidR="007423F2" w:rsidRDefault="007423F2">
      <w:pPr>
        <w:pStyle w:val="BodyText"/>
        <w:spacing w:before="67"/>
      </w:pPr>
    </w:p>
    <w:p w14:paraId="013F4462" w14:textId="77777777" w:rsidR="007423F2" w:rsidRDefault="000B511B">
      <w:pPr>
        <w:pStyle w:val="ListParagraph"/>
        <w:numPr>
          <w:ilvl w:val="0"/>
          <w:numId w:val="13"/>
        </w:numPr>
        <w:tabs>
          <w:tab w:val="left" w:pos="253"/>
          <w:tab w:val="left" w:pos="255"/>
        </w:tabs>
        <w:spacing w:line="268" w:lineRule="auto"/>
        <w:ind w:right="611"/>
        <w:rPr>
          <w:sz w:val="20"/>
        </w:rPr>
      </w:pPr>
      <w:r>
        <w:rPr>
          <w:color w:val="000005"/>
          <w:w w:val="90"/>
          <w:sz w:val="20"/>
        </w:rPr>
        <w:t>Flexibility</w:t>
      </w:r>
      <w:r>
        <w:rPr>
          <w:color w:val="000005"/>
          <w:spacing w:val="-7"/>
          <w:w w:val="90"/>
          <w:sz w:val="20"/>
        </w:rPr>
        <w:t xml:space="preserve"> </w:t>
      </w:r>
      <w:r>
        <w:rPr>
          <w:color w:val="000005"/>
          <w:w w:val="90"/>
          <w:sz w:val="20"/>
        </w:rPr>
        <w:t>of</w:t>
      </w:r>
      <w:r>
        <w:rPr>
          <w:color w:val="000005"/>
          <w:spacing w:val="-7"/>
          <w:w w:val="90"/>
          <w:sz w:val="20"/>
        </w:rPr>
        <w:t xml:space="preserve"> </w:t>
      </w:r>
      <w:r>
        <w:rPr>
          <w:color w:val="000005"/>
          <w:w w:val="90"/>
          <w:sz w:val="20"/>
        </w:rPr>
        <w:t>trading</w:t>
      </w:r>
      <w:r>
        <w:rPr>
          <w:color w:val="000005"/>
          <w:spacing w:val="-7"/>
          <w:w w:val="90"/>
          <w:sz w:val="20"/>
        </w:rPr>
        <w:t xml:space="preserve"> </w:t>
      </w:r>
      <w:r>
        <w:rPr>
          <w:color w:val="000005"/>
          <w:w w:val="90"/>
          <w:sz w:val="20"/>
        </w:rPr>
        <w:t>provision:</w:t>
      </w:r>
      <w:r>
        <w:rPr>
          <w:color w:val="000005"/>
          <w:spacing w:val="37"/>
          <w:sz w:val="20"/>
        </w:rPr>
        <w:t xml:space="preserve"> </w:t>
      </w:r>
      <w:r>
        <w:rPr>
          <w:color w:val="000005"/>
          <w:w w:val="90"/>
          <w:sz w:val="20"/>
        </w:rPr>
        <w:t>There</w:t>
      </w:r>
      <w:r>
        <w:rPr>
          <w:color w:val="000005"/>
          <w:spacing w:val="-6"/>
          <w:w w:val="90"/>
          <w:sz w:val="20"/>
        </w:rPr>
        <w:t xml:space="preserve"> </w:t>
      </w:r>
      <w:r>
        <w:rPr>
          <w:color w:val="000005"/>
          <w:w w:val="90"/>
          <w:sz w:val="20"/>
        </w:rPr>
        <w:t>can</w:t>
      </w:r>
      <w:r>
        <w:rPr>
          <w:color w:val="000005"/>
          <w:spacing w:val="-6"/>
          <w:w w:val="90"/>
          <w:sz w:val="20"/>
        </w:rPr>
        <w:t xml:space="preserve"> </w:t>
      </w:r>
      <w:r>
        <w:rPr>
          <w:color w:val="000005"/>
          <w:w w:val="90"/>
          <w:sz w:val="20"/>
        </w:rPr>
        <w:t>be</w:t>
      </w:r>
      <w:r>
        <w:rPr>
          <w:color w:val="000005"/>
          <w:spacing w:val="-6"/>
          <w:w w:val="90"/>
          <w:sz w:val="20"/>
        </w:rPr>
        <w:t xml:space="preserve"> </w:t>
      </w:r>
      <w:r>
        <w:rPr>
          <w:color w:val="000005"/>
          <w:w w:val="90"/>
          <w:sz w:val="20"/>
        </w:rPr>
        <w:t>benefits</w:t>
      </w:r>
      <w:r>
        <w:rPr>
          <w:color w:val="000005"/>
          <w:spacing w:val="-6"/>
          <w:w w:val="90"/>
          <w:sz w:val="20"/>
        </w:rPr>
        <w:t xml:space="preserve"> </w:t>
      </w:r>
      <w:r>
        <w:rPr>
          <w:color w:val="000005"/>
          <w:w w:val="90"/>
          <w:sz w:val="20"/>
        </w:rPr>
        <w:t xml:space="preserve">to </w:t>
      </w:r>
      <w:r>
        <w:rPr>
          <w:color w:val="000005"/>
          <w:w w:val="85"/>
          <w:sz w:val="20"/>
        </w:rPr>
        <w:t>investors having different options for executing trades.</w:t>
      </w:r>
      <w:r>
        <w:rPr>
          <w:color w:val="000005"/>
          <w:spacing w:val="40"/>
          <w:sz w:val="20"/>
        </w:rPr>
        <w:t xml:space="preserve"> </w:t>
      </w:r>
      <w:r>
        <w:rPr>
          <w:color w:val="000005"/>
          <w:w w:val="85"/>
          <w:sz w:val="20"/>
        </w:rPr>
        <w:t xml:space="preserve">In </w:t>
      </w:r>
      <w:r>
        <w:rPr>
          <w:color w:val="000005"/>
          <w:w w:val="90"/>
          <w:sz w:val="20"/>
        </w:rPr>
        <w:t>particular,</w:t>
      </w:r>
      <w:r>
        <w:rPr>
          <w:color w:val="000005"/>
          <w:spacing w:val="-1"/>
          <w:w w:val="90"/>
          <w:sz w:val="20"/>
        </w:rPr>
        <w:t xml:space="preserve"> </w:t>
      </w:r>
      <w:r>
        <w:rPr>
          <w:color w:val="000005"/>
          <w:w w:val="90"/>
          <w:sz w:val="20"/>
        </w:rPr>
        <w:t>market</w:t>
      </w:r>
      <w:r>
        <w:rPr>
          <w:color w:val="000005"/>
          <w:spacing w:val="-1"/>
          <w:w w:val="90"/>
          <w:sz w:val="20"/>
        </w:rPr>
        <w:t xml:space="preserve"> </w:t>
      </w:r>
      <w:r>
        <w:rPr>
          <w:color w:val="000005"/>
          <w:w w:val="90"/>
          <w:sz w:val="20"/>
        </w:rPr>
        <w:t>liquidity</w:t>
      </w:r>
      <w:r>
        <w:rPr>
          <w:color w:val="000005"/>
          <w:spacing w:val="-1"/>
          <w:w w:val="90"/>
          <w:sz w:val="20"/>
        </w:rPr>
        <w:t xml:space="preserve"> </w:t>
      </w:r>
      <w:r>
        <w:rPr>
          <w:color w:val="000005"/>
          <w:w w:val="90"/>
          <w:sz w:val="20"/>
        </w:rPr>
        <w:t>may</w:t>
      </w:r>
      <w:r>
        <w:rPr>
          <w:color w:val="000005"/>
          <w:spacing w:val="-1"/>
          <w:w w:val="90"/>
          <w:sz w:val="20"/>
        </w:rPr>
        <w:t xml:space="preserve"> </w:t>
      </w:r>
      <w:r>
        <w:rPr>
          <w:color w:val="000005"/>
          <w:w w:val="90"/>
          <w:sz w:val="20"/>
        </w:rPr>
        <w:t>be</w:t>
      </w:r>
      <w:r>
        <w:rPr>
          <w:color w:val="000005"/>
          <w:spacing w:val="-1"/>
          <w:w w:val="90"/>
          <w:sz w:val="20"/>
        </w:rPr>
        <w:t xml:space="preserve"> </w:t>
      </w:r>
      <w:r>
        <w:rPr>
          <w:color w:val="000005"/>
          <w:w w:val="90"/>
          <w:sz w:val="20"/>
        </w:rPr>
        <w:t>more</w:t>
      </w:r>
      <w:r>
        <w:rPr>
          <w:color w:val="000005"/>
          <w:spacing w:val="-1"/>
          <w:w w:val="90"/>
          <w:sz w:val="20"/>
        </w:rPr>
        <w:t xml:space="preserve"> </w:t>
      </w:r>
      <w:r>
        <w:rPr>
          <w:color w:val="000005"/>
          <w:w w:val="90"/>
          <w:sz w:val="20"/>
        </w:rPr>
        <w:t>resilient</w:t>
      </w:r>
      <w:r>
        <w:rPr>
          <w:color w:val="000005"/>
          <w:spacing w:val="-1"/>
          <w:w w:val="90"/>
          <w:sz w:val="20"/>
        </w:rPr>
        <w:t xml:space="preserve"> </w:t>
      </w:r>
      <w:r>
        <w:rPr>
          <w:color w:val="000005"/>
          <w:w w:val="90"/>
          <w:sz w:val="20"/>
        </w:rPr>
        <w:t>when investors are able to trade in both order-driven and</w:t>
      </w:r>
    </w:p>
    <w:p w14:paraId="732F26CF" w14:textId="77777777" w:rsidR="007423F2" w:rsidRDefault="000B511B">
      <w:pPr>
        <w:pStyle w:val="BodyText"/>
        <w:spacing w:line="268" w:lineRule="auto"/>
        <w:ind w:left="255" w:right="384" w:hanging="1"/>
      </w:pPr>
      <w:r>
        <w:rPr>
          <w:color w:val="000005"/>
          <w:w w:val="90"/>
        </w:rPr>
        <w:t>quote-driven markets.</w:t>
      </w:r>
      <w:r>
        <w:rPr>
          <w:color w:val="000005"/>
          <w:w w:val="90"/>
          <w:position w:val="4"/>
          <w:sz w:val="14"/>
        </w:rPr>
        <w:t>(4)</w:t>
      </w:r>
      <w:r>
        <w:rPr>
          <w:color w:val="000005"/>
          <w:spacing w:val="40"/>
          <w:position w:val="4"/>
          <w:sz w:val="14"/>
        </w:rPr>
        <w:t xml:space="preserve"> </w:t>
      </w:r>
      <w:r>
        <w:rPr>
          <w:color w:val="000005"/>
          <w:w w:val="90"/>
        </w:rPr>
        <w:t xml:space="preserve">Order-driven markets are </w:t>
      </w:r>
      <w:proofErr w:type="spellStart"/>
      <w:r>
        <w:rPr>
          <w:color w:val="000005"/>
          <w:w w:val="90"/>
        </w:rPr>
        <w:t>centralised</w:t>
      </w:r>
      <w:proofErr w:type="spellEnd"/>
      <w:r>
        <w:rPr>
          <w:color w:val="000005"/>
          <w:w w:val="90"/>
        </w:rPr>
        <w:t>,</w:t>
      </w:r>
      <w:r>
        <w:rPr>
          <w:color w:val="000005"/>
          <w:spacing w:val="-2"/>
          <w:w w:val="90"/>
        </w:rPr>
        <w:t xml:space="preserve"> </w:t>
      </w:r>
      <w:r>
        <w:rPr>
          <w:color w:val="000005"/>
          <w:w w:val="90"/>
        </w:rPr>
        <w:t>typically</w:t>
      </w:r>
      <w:r>
        <w:rPr>
          <w:color w:val="000005"/>
          <w:spacing w:val="-2"/>
          <w:w w:val="90"/>
        </w:rPr>
        <w:t xml:space="preserve"> </w:t>
      </w:r>
      <w:r>
        <w:rPr>
          <w:color w:val="000005"/>
          <w:w w:val="90"/>
        </w:rPr>
        <w:t>through</w:t>
      </w:r>
      <w:r>
        <w:rPr>
          <w:color w:val="000005"/>
          <w:spacing w:val="-2"/>
          <w:w w:val="90"/>
        </w:rPr>
        <w:t xml:space="preserve"> </w:t>
      </w:r>
      <w:r>
        <w:rPr>
          <w:color w:val="000005"/>
          <w:w w:val="90"/>
        </w:rPr>
        <w:t>an</w:t>
      </w:r>
      <w:r>
        <w:rPr>
          <w:color w:val="000005"/>
          <w:spacing w:val="-2"/>
          <w:w w:val="90"/>
        </w:rPr>
        <w:t xml:space="preserve"> </w:t>
      </w:r>
      <w:r>
        <w:rPr>
          <w:color w:val="000005"/>
          <w:w w:val="90"/>
        </w:rPr>
        <w:t>exchange.</w:t>
      </w:r>
      <w:r>
        <w:rPr>
          <w:color w:val="000005"/>
          <w:spacing w:val="40"/>
        </w:rPr>
        <w:t xml:space="preserve"> </w:t>
      </w:r>
      <w:r>
        <w:rPr>
          <w:color w:val="000005"/>
          <w:w w:val="90"/>
        </w:rPr>
        <w:t>By</w:t>
      </w:r>
      <w:r>
        <w:rPr>
          <w:color w:val="000005"/>
          <w:spacing w:val="-2"/>
          <w:w w:val="90"/>
        </w:rPr>
        <w:t xml:space="preserve"> </w:t>
      </w:r>
      <w:r>
        <w:rPr>
          <w:color w:val="000005"/>
          <w:w w:val="90"/>
        </w:rPr>
        <w:t xml:space="preserve">contrast, </w:t>
      </w:r>
      <w:r>
        <w:rPr>
          <w:color w:val="000005"/>
          <w:w w:val="85"/>
        </w:rPr>
        <w:t xml:space="preserve">quote-driven markets rely on bilateral relationships between </w:t>
      </w:r>
      <w:r>
        <w:rPr>
          <w:color w:val="000005"/>
          <w:w w:val="90"/>
        </w:rPr>
        <w:t>participants, including investors and market makers.</w:t>
      </w:r>
      <w:r>
        <w:rPr>
          <w:color w:val="000005"/>
          <w:spacing w:val="40"/>
        </w:rPr>
        <w:t xml:space="preserve"> </w:t>
      </w:r>
      <w:r>
        <w:rPr>
          <w:color w:val="000005"/>
          <w:w w:val="90"/>
        </w:rPr>
        <w:t>As such, pricing in order-driven markets is intrinsically transparent (see above) but with the corollary that large trades may move the market, while quote-driven markets are more opaque but more able to accommodate large trades depending on others’ risk appetite.</w:t>
      </w:r>
    </w:p>
    <w:p w14:paraId="72F0D0C7" w14:textId="77777777" w:rsidR="007423F2" w:rsidRDefault="007423F2">
      <w:pPr>
        <w:pStyle w:val="BodyText"/>
        <w:spacing w:before="66"/>
      </w:pPr>
    </w:p>
    <w:p w14:paraId="1B865828" w14:textId="77777777" w:rsidR="007423F2" w:rsidRDefault="000B511B">
      <w:pPr>
        <w:pStyle w:val="BodyText"/>
        <w:spacing w:line="268" w:lineRule="auto"/>
        <w:ind w:left="85" w:right="410"/>
      </w:pPr>
      <w:r>
        <w:rPr>
          <w:color w:val="000005"/>
          <w:w w:val="90"/>
        </w:rPr>
        <w:t xml:space="preserve">Historically, dealers have contributed to market liquidity by </w:t>
      </w:r>
      <w:r>
        <w:rPr>
          <w:color w:val="000005"/>
          <w:w w:val="85"/>
        </w:rPr>
        <w:t xml:space="preserve">acting as ‘market makers’ — holding inventories of assets built </w:t>
      </w:r>
      <w:r>
        <w:rPr>
          <w:color w:val="000005"/>
          <w:w w:val="90"/>
        </w:rPr>
        <w:t>up to meet selling pressure that can then be sold when demand for assets increases.</w:t>
      </w:r>
      <w:r>
        <w:rPr>
          <w:color w:val="000005"/>
          <w:spacing w:val="40"/>
        </w:rPr>
        <w:t xml:space="preserve"> </w:t>
      </w:r>
      <w:r>
        <w:rPr>
          <w:color w:val="000005"/>
          <w:w w:val="90"/>
        </w:rPr>
        <w:t>As discussed in Section</w:t>
      </w:r>
      <w:r>
        <w:rPr>
          <w:color w:val="000005"/>
          <w:spacing w:val="-3"/>
          <w:w w:val="90"/>
        </w:rPr>
        <w:t xml:space="preserve"> </w:t>
      </w:r>
      <w:r>
        <w:rPr>
          <w:color w:val="000005"/>
          <w:w w:val="90"/>
        </w:rPr>
        <w:t>3.3, in addition</w:t>
      </w:r>
      <w:r>
        <w:rPr>
          <w:color w:val="000005"/>
          <w:spacing w:val="-2"/>
          <w:w w:val="90"/>
        </w:rPr>
        <w:t xml:space="preserve"> </w:t>
      </w:r>
      <w:r>
        <w:rPr>
          <w:color w:val="000005"/>
          <w:w w:val="90"/>
        </w:rPr>
        <w:t>to</w:t>
      </w:r>
      <w:r>
        <w:rPr>
          <w:color w:val="000005"/>
          <w:spacing w:val="-2"/>
          <w:w w:val="90"/>
        </w:rPr>
        <w:t xml:space="preserve"> </w:t>
      </w:r>
      <w:r>
        <w:rPr>
          <w:color w:val="000005"/>
          <w:w w:val="90"/>
        </w:rPr>
        <w:t>other</w:t>
      </w:r>
      <w:r>
        <w:rPr>
          <w:color w:val="000005"/>
          <w:spacing w:val="-2"/>
          <w:w w:val="90"/>
        </w:rPr>
        <w:t xml:space="preserve"> </w:t>
      </w:r>
      <w:r>
        <w:rPr>
          <w:color w:val="000005"/>
          <w:w w:val="90"/>
        </w:rPr>
        <w:t>factors,</w:t>
      </w:r>
      <w:r>
        <w:rPr>
          <w:color w:val="000005"/>
          <w:spacing w:val="-2"/>
          <w:w w:val="90"/>
        </w:rPr>
        <w:t xml:space="preserve"> </w:t>
      </w:r>
      <w:r>
        <w:rPr>
          <w:color w:val="000005"/>
          <w:w w:val="90"/>
        </w:rPr>
        <w:t>regulations</w:t>
      </w:r>
      <w:r>
        <w:rPr>
          <w:color w:val="000005"/>
          <w:spacing w:val="-2"/>
          <w:w w:val="90"/>
        </w:rPr>
        <w:t xml:space="preserve"> </w:t>
      </w:r>
      <w:r>
        <w:rPr>
          <w:color w:val="000005"/>
          <w:w w:val="90"/>
        </w:rPr>
        <w:t>designed</w:t>
      </w:r>
      <w:r>
        <w:rPr>
          <w:color w:val="000005"/>
          <w:spacing w:val="-2"/>
          <w:w w:val="90"/>
        </w:rPr>
        <w:t xml:space="preserve"> </w:t>
      </w:r>
      <w:r>
        <w:rPr>
          <w:color w:val="000005"/>
          <w:w w:val="90"/>
        </w:rPr>
        <w:t>to</w:t>
      </w:r>
      <w:r>
        <w:rPr>
          <w:color w:val="000005"/>
          <w:spacing w:val="-2"/>
          <w:w w:val="90"/>
        </w:rPr>
        <w:t xml:space="preserve"> </w:t>
      </w:r>
      <w:r>
        <w:rPr>
          <w:color w:val="000005"/>
          <w:w w:val="90"/>
        </w:rPr>
        <w:t>strengthen the resilience of financial institutions may have reduced dealers’ incentives to warehouse assets and act as market makers.</w:t>
      </w:r>
      <w:r>
        <w:rPr>
          <w:color w:val="000005"/>
          <w:w w:val="90"/>
          <w:position w:val="4"/>
          <w:sz w:val="14"/>
        </w:rPr>
        <w:t>(5)</w:t>
      </w:r>
      <w:r>
        <w:rPr>
          <w:color w:val="000005"/>
          <w:spacing w:val="40"/>
          <w:position w:val="4"/>
          <w:sz w:val="14"/>
        </w:rPr>
        <w:t xml:space="preserve"> </w:t>
      </w:r>
      <w:r>
        <w:rPr>
          <w:color w:val="000005"/>
          <w:w w:val="90"/>
        </w:rPr>
        <w:t xml:space="preserve">As regulations are </w:t>
      </w:r>
      <w:proofErr w:type="spellStart"/>
      <w:r>
        <w:rPr>
          <w:color w:val="000005"/>
          <w:w w:val="90"/>
        </w:rPr>
        <w:t>finalised</w:t>
      </w:r>
      <w:proofErr w:type="spellEnd"/>
      <w:r>
        <w:rPr>
          <w:color w:val="000005"/>
          <w:w w:val="90"/>
        </w:rPr>
        <w:t xml:space="preserve"> and implemented, dealers’</w:t>
      </w:r>
      <w:r>
        <w:rPr>
          <w:color w:val="000005"/>
          <w:spacing w:val="-5"/>
          <w:w w:val="90"/>
        </w:rPr>
        <w:t xml:space="preserve"> </w:t>
      </w:r>
      <w:r>
        <w:rPr>
          <w:color w:val="000005"/>
          <w:w w:val="90"/>
        </w:rPr>
        <w:t>business</w:t>
      </w:r>
      <w:r>
        <w:rPr>
          <w:color w:val="000005"/>
          <w:spacing w:val="-5"/>
          <w:w w:val="90"/>
        </w:rPr>
        <w:t xml:space="preserve"> </w:t>
      </w:r>
      <w:r>
        <w:rPr>
          <w:color w:val="000005"/>
          <w:w w:val="90"/>
        </w:rPr>
        <w:t>models</w:t>
      </w:r>
      <w:r>
        <w:rPr>
          <w:color w:val="000005"/>
          <w:spacing w:val="-5"/>
          <w:w w:val="90"/>
        </w:rPr>
        <w:t xml:space="preserve"> </w:t>
      </w:r>
      <w:r>
        <w:rPr>
          <w:color w:val="000005"/>
          <w:w w:val="90"/>
        </w:rPr>
        <w:t>are</w:t>
      </w:r>
      <w:r>
        <w:rPr>
          <w:color w:val="000005"/>
          <w:spacing w:val="-5"/>
          <w:w w:val="90"/>
        </w:rPr>
        <w:t xml:space="preserve"> </w:t>
      </w:r>
      <w:r>
        <w:rPr>
          <w:color w:val="000005"/>
          <w:w w:val="90"/>
        </w:rPr>
        <w:t>likely</w:t>
      </w:r>
      <w:r>
        <w:rPr>
          <w:color w:val="000005"/>
          <w:spacing w:val="-5"/>
          <w:w w:val="90"/>
        </w:rPr>
        <w:t xml:space="preserve"> </w:t>
      </w:r>
      <w:r>
        <w:rPr>
          <w:color w:val="000005"/>
          <w:w w:val="90"/>
        </w:rPr>
        <w:t>to</w:t>
      </w:r>
      <w:r>
        <w:rPr>
          <w:color w:val="000005"/>
          <w:spacing w:val="-5"/>
          <w:w w:val="90"/>
        </w:rPr>
        <w:t xml:space="preserve"> </w:t>
      </w:r>
      <w:r>
        <w:rPr>
          <w:color w:val="000005"/>
          <w:w w:val="90"/>
        </w:rPr>
        <w:t>adjust,</w:t>
      </w:r>
      <w:r>
        <w:rPr>
          <w:color w:val="000005"/>
          <w:spacing w:val="-5"/>
          <w:w w:val="90"/>
        </w:rPr>
        <w:t xml:space="preserve"> </w:t>
      </w:r>
      <w:r>
        <w:rPr>
          <w:color w:val="000005"/>
          <w:w w:val="90"/>
        </w:rPr>
        <w:t>resulting</w:t>
      </w:r>
      <w:r>
        <w:rPr>
          <w:color w:val="000005"/>
          <w:spacing w:val="-5"/>
          <w:w w:val="90"/>
        </w:rPr>
        <w:t xml:space="preserve"> </w:t>
      </w:r>
      <w:r>
        <w:rPr>
          <w:color w:val="000005"/>
          <w:w w:val="90"/>
        </w:rPr>
        <w:t>in</w:t>
      </w:r>
      <w:r>
        <w:rPr>
          <w:color w:val="000005"/>
          <w:spacing w:val="-5"/>
          <w:w w:val="90"/>
        </w:rPr>
        <w:t xml:space="preserve"> </w:t>
      </w:r>
      <w:r>
        <w:rPr>
          <w:color w:val="000005"/>
          <w:w w:val="90"/>
        </w:rPr>
        <w:t>a reduced</w:t>
      </w:r>
      <w:r>
        <w:rPr>
          <w:color w:val="000005"/>
          <w:spacing w:val="-4"/>
          <w:w w:val="90"/>
        </w:rPr>
        <w:t xml:space="preserve"> </w:t>
      </w:r>
      <w:r>
        <w:rPr>
          <w:color w:val="000005"/>
          <w:w w:val="90"/>
        </w:rPr>
        <w:t>and</w:t>
      </w:r>
      <w:r>
        <w:rPr>
          <w:color w:val="000005"/>
          <w:spacing w:val="-4"/>
          <w:w w:val="90"/>
        </w:rPr>
        <w:t xml:space="preserve"> </w:t>
      </w:r>
      <w:r>
        <w:rPr>
          <w:color w:val="000005"/>
          <w:w w:val="90"/>
        </w:rPr>
        <w:t>more</w:t>
      </w:r>
      <w:r>
        <w:rPr>
          <w:color w:val="000005"/>
          <w:spacing w:val="-4"/>
          <w:w w:val="90"/>
        </w:rPr>
        <w:t xml:space="preserve"> </w:t>
      </w:r>
      <w:r>
        <w:rPr>
          <w:color w:val="000005"/>
          <w:w w:val="90"/>
        </w:rPr>
        <w:t>differentiated</w:t>
      </w:r>
      <w:r>
        <w:rPr>
          <w:color w:val="000005"/>
          <w:spacing w:val="-4"/>
          <w:w w:val="90"/>
        </w:rPr>
        <w:t xml:space="preserve"> </w:t>
      </w:r>
      <w:r>
        <w:rPr>
          <w:color w:val="000005"/>
          <w:w w:val="90"/>
        </w:rPr>
        <w:t>pro</w:t>
      </w:r>
      <w:r>
        <w:rPr>
          <w:color w:val="000005"/>
          <w:w w:val="90"/>
        </w:rPr>
        <w:t>vision</w:t>
      </w:r>
      <w:r>
        <w:rPr>
          <w:color w:val="000005"/>
          <w:spacing w:val="-4"/>
          <w:w w:val="90"/>
        </w:rPr>
        <w:t xml:space="preserve"> </w:t>
      </w:r>
      <w:r>
        <w:rPr>
          <w:color w:val="000005"/>
          <w:w w:val="90"/>
        </w:rPr>
        <w:t>of</w:t>
      </w:r>
      <w:r>
        <w:rPr>
          <w:color w:val="000005"/>
          <w:spacing w:val="-4"/>
          <w:w w:val="90"/>
        </w:rPr>
        <w:t xml:space="preserve"> </w:t>
      </w:r>
      <w:r>
        <w:rPr>
          <w:color w:val="000005"/>
          <w:w w:val="90"/>
        </w:rPr>
        <w:t>market-making across different asset classes and types of end-investor.</w:t>
      </w:r>
    </w:p>
    <w:p w14:paraId="0BF0C5BC" w14:textId="77777777" w:rsidR="007423F2" w:rsidRDefault="007423F2">
      <w:pPr>
        <w:pStyle w:val="BodyText"/>
        <w:spacing w:line="268" w:lineRule="auto"/>
        <w:sectPr w:rsidR="007423F2">
          <w:type w:val="continuous"/>
          <w:pgSz w:w="11910" w:h="16840"/>
          <w:pgMar w:top="1540" w:right="425" w:bottom="0" w:left="708" w:header="425" w:footer="0" w:gutter="0"/>
          <w:cols w:num="2" w:space="720" w:equalWidth="0">
            <w:col w:w="5107" w:space="222"/>
            <w:col w:w="5448"/>
          </w:cols>
        </w:sectPr>
      </w:pPr>
    </w:p>
    <w:p w14:paraId="2EDE708D" w14:textId="77777777" w:rsidR="007423F2" w:rsidRDefault="007423F2">
      <w:pPr>
        <w:pStyle w:val="BodyText"/>
      </w:pPr>
    </w:p>
    <w:p w14:paraId="26908DFE" w14:textId="77777777" w:rsidR="007423F2" w:rsidRDefault="007423F2">
      <w:pPr>
        <w:pStyle w:val="BodyText"/>
      </w:pPr>
    </w:p>
    <w:p w14:paraId="12A408AA" w14:textId="77777777" w:rsidR="007423F2" w:rsidRDefault="007423F2">
      <w:pPr>
        <w:pStyle w:val="BodyText"/>
        <w:spacing w:before="154"/>
      </w:pPr>
    </w:p>
    <w:p w14:paraId="39ED2EDC" w14:textId="77777777" w:rsidR="007423F2" w:rsidRDefault="007423F2">
      <w:pPr>
        <w:pStyle w:val="BodyText"/>
        <w:sectPr w:rsidR="007423F2">
          <w:pgSz w:w="11910" w:h="16840"/>
          <w:pgMar w:top="620" w:right="425" w:bottom="280" w:left="708" w:header="425" w:footer="0" w:gutter="0"/>
          <w:cols w:space="720"/>
        </w:sectPr>
      </w:pPr>
    </w:p>
    <w:p w14:paraId="5B2B843D" w14:textId="77777777" w:rsidR="007423F2" w:rsidRDefault="000B511B">
      <w:pPr>
        <w:pStyle w:val="Heading4"/>
        <w:spacing w:before="103"/>
      </w:pPr>
      <w:r>
        <w:rPr>
          <w:color w:val="682C61"/>
          <w:w w:val="90"/>
        </w:rPr>
        <w:t>Liquidity</w:t>
      </w:r>
      <w:r>
        <w:rPr>
          <w:color w:val="682C61"/>
          <w:spacing w:val="-5"/>
          <w:w w:val="90"/>
        </w:rPr>
        <w:t xml:space="preserve"> </w:t>
      </w:r>
      <w:r>
        <w:rPr>
          <w:color w:val="682C61"/>
          <w:w w:val="90"/>
        </w:rPr>
        <w:t>in</w:t>
      </w:r>
      <w:r>
        <w:rPr>
          <w:color w:val="682C61"/>
          <w:spacing w:val="-4"/>
          <w:w w:val="90"/>
        </w:rPr>
        <w:t xml:space="preserve"> </w:t>
      </w:r>
      <w:r>
        <w:rPr>
          <w:color w:val="682C61"/>
          <w:w w:val="90"/>
        </w:rPr>
        <w:t>selected</w:t>
      </w:r>
      <w:r>
        <w:rPr>
          <w:color w:val="682C61"/>
          <w:spacing w:val="-4"/>
          <w:w w:val="90"/>
        </w:rPr>
        <w:t xml:space="preserve"> </w:t>
      </w:r>
      <w:r>
        <w:rPr>
          <w:color w:val="682C61"/>
          <w:w w:val="90"/>
        </w:rPr>
        <w:t>financial</w:t>
      </w:r>
      <w:r>
        <w:rPr>
          <w:color w:val="682C61"/>
          <w:spacing w:val="-4"/>
          <w:w w:val="90"/>
        </w:rPr>
        <w:t xml:space="preserve"> </w:t>
      </w:r>
      <w:r>
        <w:rPr>
          <w:color w:val="682C61"/>
          <w:spacing w:val="-2"/>
          <w:w w:val="90"/>
        </w:rPr>
        <w:t>markets</w:t>
      </w:r>
    </w:p>
    <w:p w14:paraId="2F7CFB97" w14:textId="77777777" w:rsidR="007423F2" w:rsidRDefault="000B511B">
      <w:pPr>
        <w:pStyle w:val="BodyText"/>
        <w:spacing w:before="24" w:line="268" w:lineRule="auto"/>
        <w:ind w:left="85" w:right="444"/>
      </w:pPr>
      <w:r>
        <w:rPr>
          <w:color w:val="000005"/>
          <w:w w:val="85"/>
        </w:rPr>
        <w:t xml:space="preserve">Applying this framework unavoidably involves a degree of </w:t>
      </w:r>
      <w:r>
        <w:rPr>
          <w:color w:val="000005"/>
          <w:w w:val="90"/>
        </w:rPr>
        <w:t>judgement,</w:t>
      </w:r>
      <w:r>
        <w:rPr>
          <w:color w:val="000005"/>
          <w:spacing w:val="-10"/>
          <w:w w:val="90"/>
        </w:rPr>
        <w:t xml:space="preserve"> </w:t>
      </w:r>
      <w:r>
        <w:rPr>
          <w:color w:val="000005"/>
          <w:w w:val="90"/>
        </w:rPr>
        <w:t>but</w:t>
      </w:r>
      <w:r>
        <w:rPr>
          <w:color w:val="000005"/>
          <w:spacing w:val="-10"/>
          <w:w w:val="90"/>
        </w:rPr>
        <w:t xml:space="preserve"> </w:t>
      </w:r>
      <w:r>
        <w:rPr>
          <w:color w:val="000005"/>
          <w:w w:val="90"/>
        </w:rPr>
        <w:t>it</w:t>
      </w:r>
      <w:r>
        <w:rPr>
          <w:color w:val="000005"/>
          <w:spacing w:val="-10"/>
          <w:w w:val="90"/>
        </w:rPr>
        <w:t xml:space="preserve"> </w:t>
      </w:r>
      <w:r>
        <w:rPr>
          <w:color w:val="000005"/>
          <w:w w:val="90"/>
        </w:rPr>
        <w:t>provides</w:t>
      </w:r>
      <w:r>
        <w:rPr>
          <w:color w:val="000005"/>
          <w:spacing w:val="-10"/>
          <w:w w:val="90"/>
        </w:rPr>
        <w:t xml:space="preserve"> </w:t>
      </w:r>
      <w:r>
        <w:rPr>
          <w:color w:val="000005"/>
          <w:w w:val="90"/>
        </w:rPr>
        <w:t>a</w:t>
      </w:r>
      <w:r>
        <w:rPr>
          <w:color w:val="000005"/>
          <w:spacing w:val="-10"/>
          <w:w w:val="90"/>
        </w:rPr>
        <w:t xml:space="preserve"> </w:t>
      </w:r>
      <w:r>
        <w:rPr>
          <w:color w:val="000005"/>
          <w:w w:val="90"/>
        </w:rPr>
        <w:t>means</w:t>
      </w:r>
      <w:r>
        <w:rPr>
          <w:color w:val="000005"/>
          <w:spacing w:val="-10"/>
          <w:w w:val="90"/>
        </w:rPr>
        <w:t xml:space="preserve"> </w:t>
      </w:r>
      <w:r>
        <w:rPr>
          <w:color w:val="000005"/>
          <w:w w:val="90"/>
        </w:rPr>
        <w:t>of</w:t>
      </w:r>
      <w:r>
        <w:rPr>
          <w:color w:val="000005"/>
          <w:spacing w:val="-10"/>
          <w:w w:val="90"/>
        </w:rPr>
        <w:t xml:space="preserve"> </w:t>
      </w:r>
      <w:r>
        <w:rPr>
          <w:color w:val="000005"/>
          <w:w w:val="90"/>
        </w:rPr>
        <w:t>understanding</w:t>
      </w:r>
      <w:r>
        <w:rPr>
          <w:color w:val="000005"/>
          <w:spacing w:val="-10"/>
          <w:w w:val="90"/>
        </w:rPr>
        <w:t xml:space="preserve"> </w:t>
      </w:r>
      <w:r>
        <w:rPr>
          <w:color w:val="000005"/>
          <w:w w:val="90"/>
        </w:rPr>
        <w:t>the high-level risks to UK financial stability associated with</w:t>
      </w:r>
    </w:p>
    <w:p w14:paraId="68CCAB1E" w14:textId="77777777" w:rsidR="007423F2" w:rsidRDefault="000B511B">
      <w:pPr>
        <w:pStyle w:val="BodyText"/>
        <w:spacing w:line="268" w:lineRule="auto"/>
        <w:ind w:left="85"/>
      </w:pPr>
      <w:r>
        <w:rPr>
          <w:color w:val="000005"/>
          <w:w w:val="85"/>
        </w:rPr>
        <w:t>illiquidity in different market segments.</w:t>
      </w:r>
      <w:r>
        <w:rPr>
          <w:color w:val="000005"/>
          <w:spacing w:val="40"/>
        </w:rPr>
        <w:t xml:space="preserve"> </w:t>
      </w:r>
      <w:r>
        <w:rPr>
          <w:color w:val="000005"/>
          <w:w w:val="85"/>
        </w:rPr>
        <w:t xml:space="preserve">For example, UK firms </w:t>
      </w:r>
      <w:r>
        <w:rPr>
          <w:color w:val="000005"/>
          <w:w w:val="90"/>
        </w:rPr>
        <w:t>are</w:t>
      </w:r>
      <w:r>
        <w:rPr>
          <w:color w:val="000005"/>
          <w:spacing w:val="-4"/>
          <w:w w:val="90"/>
        </w:rPr>
        <w:t xml:space="preserve"> </w:t>
      </w:r>
      <w:r>
        <w:rPr>
          <w:color w:val="000005"/>
          <w:w w:val="90"/>
        </w:rPr>
        <w:t>major</w:t>
      </w:r>
      <w:r>
        <w:rPr>
          <w:color w:val="000005"/>
          <w:spacing w:val="-4"/>
          <w:w w:val="90"/>
        </w:rPr>
        <w:t xml:space="preserve"> </w:t>
      </w:r>
      <w:r>
        <w:rPr>
          <w:color w:val="000005"/>
          <w:w w:val="90"/>
        </w:rPr>
        <w:t>participants</w:t>
      </w:r>
      <w:r>
        <w:rPr>
          <w:color w:val="000005"/>
          <w:spacing w:val="-4"/>
          <w:w w:val="90"/>
        </w:rPr>
        <w:t xml:space="preserve"> </w:t>
      </w:r>
      <w:r>
        <w:rPr>
          <w:color w:val="000005"/>
          <w:w w:val="90"/>
        </w:rPr>
        <w:t>in,</w:t>
      </w:r>
      <w:r>
        <w:rPr>
          <w:color w:val="000005"/>
          <w:spacing w:val="-4"/>
          <w:w w:val="90"/>
        </w:rPr>
        <w:t xml:space="preserve"> </w:t>
      </w:r>
      <w:r>
        <w:rPr>
          <w:color w:val="000005"/>
          <w:w w:val="90"/>
        </w:rPr>
        <w:t>and</w:t>
      </w:r>
      <w:r>
        <w:rPr>
          <w:color w:val="000005"/>
          <w:spacing w:val="-4"/>
          <w:w w:val="90"/>
        </w:rPr>
        <w:t xml:space="preserve"> </w:t>
      </w:r>
      <w:r>
        <w:rPr>
          <w:color w:val="000005"/>
          <w:w w:val="90"/>
        </w:rPr>
        <w:t>have</w:t>
      </w:r>
      <w:r>
        <w:rPr>
          <w:color w:val="000005"/>
          <w:spacing w:val="-4"/>
          <w:w w:val="90"/>
        </w:rPr>
        <w:t xml:space="preserve"> </w:t>
      </w:r>
      <w:r>
        <w:rPr>
          <w:color w:val="000005"/>
          <w:w w:val="90"/>
        </w:rPr>
        <w:t>asset</w:t>
      </w:r>
      <w:r>
        <w:rPr>
          <w:color w:val="000005"/>
          <w:spacing w:val="-4"/>
          <w:w w:val="90"/>
        </w:rPr>
        <w:t xml:space="preserve"> </w:t>
      </w:r>
      <w:r>
        <w:rPr>
          <w:color w:val="000005"/>
          <w:w w:val="90"/>
        </w:rPr>
        <w:t>and</w:t>
      </w:r>
      <w:r>
        <w:rPr>
          <w:color w:val="000005"/>
          <w:spacing w:val="-4"/>
          <w:w w:val="90"/>
        </w:rPr>
        <w:t xml:space="preserve"> </w:t>
      </w:r>
      <w:r>
        <w:rPr>
          <w:color w:val="000005"/>
          <w:w w:val="90"/>
        </w:rPr>
        <w:t>liability exposures to, a large number of financial markets internationally.</w:t>
      </w:r>
      <w:r>
        <w:rPr>
          <w:color w:val="000005"/>
          <w:spacing w:val="40"/>
        </w:rPr>
        <w:t xml:space="preserve"> </w:t>
      </w:r>
      <w:r>
        <w:rPr>
          <w:color w:val="000005"/>
          <w:w w:val="90"/>
        </w:rPr>
        <w:t>Market liquidity therefore directly and indirectly</w:t>
      </w:r>
      <w:r>
        <w:rPr>
          <w:color w:val="000005"/>
          <w:spacing w:val="-10"/>
          <w:w w:val="90"/>
        </w:rPr>
        <w:t xml:space="preserve"> </w:t>
      </w:r>
      <w:r>
        <w:rPr>
          <w:color w:val="000005"/>
          <w:w w:val="90"/>
        </w:rPr>
        <w:t>affects</w:t>
      </w:r>
      <w:r>
        <w:rPr>
          <w:color w:val="000005"/>
          <w:spacing w:val="-10"/>
          <w:w w:val="90"/>
        </w:rPr>
        <w:t xml:space="preserve"> </w:t>
      </w:r>
      <w:r>
        <w:rPr>
          <w:color w:val="000005"/>
          <w:w w:val="90"/>
        </w:rPr>
        <w:t>their</w:t>
      </w:r>
      <w:r>
        <w:rPr>
          <w:color w:val="000005"/>
          <w:spacing w:val="-10"/>
          <w:w w:val="90"/>
        </w:rPr>
        <w:t xml:space="preserve"> </w:t>
      </w:r>
      <w:r>
        <w:rPr>
          <w:color w:val="000005"/>
          <w:w w:val="90"/>
        </w:rPr>
        <w:t>actual</w:t>
      </w:r>
      <w:r>
        <w:rPr>
          <w:color w:val="000005"/>
          <w:spacing w:val="-10"/>
          <w:w w:val="90"/>
        </w:rPr>
        <w:t xml:space="preserve"> </w:t>
      </w:r>
      <w:r>
        <w:rPr>
          <w:color w:val="000005"/>
          <w:w w:val="90"/>
        </w:rPr>
        <w:t>and</w:t>
      </w:r>
      <w:r>
        <w:rPr>
          <w:color w:val="000005"/>
          <w:spacing w:val="-10"/>
          <w:w w:val="90"/>
        </w:rPr>
        <w:t xml:space="preserve"> </w:t>
      </w:r>
      <w:r>
        <w:rPr>
          <w:color w:val="000005"/>
          <w:w w:val="90"/>
        </w:rPr>
        <w:t>perceived</w:t>
      </w:r>
      <w:r>
        <w:rPr>
          <w:color w:val="000005"/>
          <w:spacing w:val="-10"/>
          <w:w w:val="90"/>
        </w:rPr>
        <w:t xml:space="preserve"> </w:t>
      </w:r>
      <w:r>
        <w:rPr>
          <w:color w:val="000005"/>
          <w:w w:val="90"/>
        </w:rPr>
        <w:t>resilience.</w:t>
      </w:r>
      <w:r>
        <w:rPr>
          <w:color w:val="000005"/>
          <w:spacing w:val="30"/>
        </w:rPr>
        <w:t xml:space="preserve"> </w:t>
      </w:r>
      <w:r>
        <w:rPr>
          <w:color w:val="000005"/>
          <w:w w:val="90"/>
        </w:rPr>
        <w:t>And while some markets such as the sterling-denominated</w:t>
      </w:r>
    </w:p>
    <w:p w14:paraId="0ECD80E2" w14:textId="77777777" w:rsidR="007423F2" w:rsidRDefault="000B511B">
      <w:pPr>
        <w:pStyle w:val="BodyText"/>
        <w:spacing w:line="232" w:lineRule="exact"/>
        <w:ind w:left="85"/>
      </w:pPr>
      <w:r>
        <w:rPr>
          <w:color w:val="000005"/>
          <w:w w:val="85"/>
        </w:rPr>
        <w:t>high-yield</w:t>
      </w:r>
      <w:r>
        <w:rPr>
          <w:color w:val="000005"/>
          <w:spacing w:val="1"/>
        </w:rPr>
        <w:t xml:space="preserve"> </w:t>
      </w:r>
      <w:r>
        <w:rPr>
          <w:color w:val="000005"/>
          <w:w w:val="85"/>
        </w:rPr>
        <w:t>corporate</w:t>
      </w:r>
      <w:r>
        <w:rPr>
          <w:color w:val="000005"/>
          <w:spacing w:val="1"/>
        </w:rPr>
        <w:t xml:space="preserve"> </w:t>
      </w:r>
      <w:r>
        <w:rPr>
          <w:color w:val="000005"/>
          <w:w w:val="85"/>
        </w:rPr>
        <w:t>bond</w:t>
      </w:r>
      <w:r>
        <w:rPr>
          <w:color w:val="000005"/>
          <w:spacing w:val="2"/>
        </w:rPr>
        <w:t xml:space="preserve"> </w:t>
      </w:r>
      <w:r>
        <w:rPr>
          <w:color w:val="000005"/>
          <w:w w:val="85"/>
        </w:rPr>
        <w:t>market</w:t>
      </w:r>
      <w:r>
        <w:rPr>
          <w:color w:val="000005"/>
          <w:spacing w:val="1"/>
        </w:rPr>
        <w:t xml:space="preserve"> </w:t>
      </w:r>
      <w:r>
        <w:rPr>
          <w:color w:val="000005"/>
          <w:w w:val="85"/>
        </w:rPr>
        <w:t>are</w:t>
      </w:r>
      <w:r>
        <w:rPr>
          <w:color w:val="000005"/>
          <w:spacing w:val="2"/>
        </w:rPr>
        <w:t xml:space="preserve"> </w:t>
      </w:r>
      <w:r>
        <w:rPr>
          <w:color w:val="000005"/>
          <w:w w:val="85"/>
        </w:rPr>
        <w:t>small,</w:t>
      </w:r>
      <w:r>
        <w:rPr>
          <w:color w:val="000005"/>
          <w:spacing w:val="1"/>
        </w:rPr>
        <w:t xml:space="preserve"> </w:t>
      </w:r>
      <w:r>
        <w:rPr>
          <w:color w:val="000005"/>
          <w:w w:val="85"/>
        </w:rPr>
        <w:t>at</w:t>
      </w:r>
      <w:r>
        <w:rPr>
          <w:color w:val="000005"/>
          <w:spacing w:val="2"/>
        </w:rPr>
        <w:t xml:space="preserve"> </w:t>
      </w:r>
      <w:r>
        <w:rPr>
          <w:color w:val="000005"/>
          <w:spacing w:val="-2"/>
          <w:w w:val="85"/>
        </w:rPr>
        <w:t>around</w:t>
      </w:r>
    </w:p>
    <w:p w14:paraId="7CD60F8D" w14:textId="77777777" w:rsidR="007423F2" w:rsidRDefault="000B511B">
      <w:pPr>
        <w:pStyle w:val="BodyText"/>
        <w:spacing w:before="27" w:line="268" w:lineRule="auto"/>
        <w:ind w:left="85" w:right="224"/>
      </w:pPr>
      <w:r>
        <w:rPr>
          <w:color w:val="000005"/>
          <w:w w:val="90"/>
        </w:rPr>
        <w:t xml:space="preserve">£45 billion, the disruption of such markets could, at the </w:t>
      </w:r>
      <w:r>
        <w:rPr>
          <w:color w:val="000005"/>
          <w:w w:val="85"/>
        </w:rPr>
        <w:t xml:space="preserve">margin, affect the willingness and ability of some companies </w:t>
      </w:r>
      <w:r>
        <w:rPr>
          <w:color w:val="000005"/>
          <w:w w:val="95"/>
        </w:rPr>
        <w:t>to</w:t>
      </w:r>
      <w:r>
        <w:rPr>
          <w:color w:val="000005"/>
          <w:spacing w:val="-13"/>
          <w:w w:val="95"/>
        </w:rPr>
        <w:t xml:space="preserve"> </w:t>
      </w:r>
      <w:r>
        <w:rPr>
          <w:color w:val="000005"/>
          <w:w w:val="95"/>
        </w:rPr>
        <w:t>rely</w:t>
      </w:r>
      <w:r>
        <w:rPr>
          <w:color w:val="000005"/>
          <w:spacing w:val="-13"/>
          <w:w w:val="95"/>
        </w:rPr>
        <w:t xml:space="preserve"> </w:t>
      </w:r>
      <w:r>
        <w:rPr>
          <w:color w:val="000005"/>
          <w:w w:val="95"/>
        </w:rPr>
        <w:t>on</w:t>
      </w:r>
      <w:r>
        <w:rPr>
          <w:color w:val="000005"/>
          <w:spacing w:val="-13"/>
          <w:w w:val="95"/>
        </w:rPr>
        <w:t xml:space="preserve"> </w:t>
      </w:r>
      <w:r>
        <w:rPr>
          <w:color w:val="000005"/>
          <w:w w:val="95"/>
        </w:rPr>
        <w:t>market-based</w:t>
      </w:r>
      <w:r>
        <w:rPr>
          <w:color w:val="000005"/>
          <w:spacing w:val="-13"/>
          <w:w w:val="95"/>
        </w:rPr>
        <w:t xml:space="preserve"> </w:t>
      </w:r>
      <w:r>
        <w:rPr>
          <w:color w:val="000005"/>
          <w:w w:val="95"/>
        </w:rPr>
        <w:t>finance.</w:t>
      </w:r>
    </w:p>
    <w:p w14:paraId="3B1F8FEE" w14:textId="77777777" w:rsidR="007423F2" w:rsidRDefault="007423F2">
      <w:pPr>
        <w:pStyle w:val="BodyText"/>
        <w:spacing w:before="27"/>
      </w:pPr>
    </w:p>
    <w:p w14:paraId="44E1731B" w14:textId="77777777" w:rsidR="007423F2" w:rsidRDefault="000B511B">
      <w:pPr>
        <w:pStyle w:val="BodyText"/>
        <w:spacing w:before="1" w:line="268" w:lineRule="auto"/>
        <w:ind w:left="85" w:right="38"/>
        <w:jc w:val="both"/>
      </w:pPr>
      <w:r>
        <w:rPr>
          <w:color w:val="000005"/>
          <w:w w:val="90"/>
        </w:rPr>
        <w:t>More</w:t>
      </w:r>
      <w:r>
        <w:rPr>
          <w:color w:val="000005"/>
          <w:spacing w:val="-10"/>
          <w:w w:val="90"/>
        </w:rPr>
        <w:t xml:space="preserve"> </w:t>
      </w:r>
      <w:r>
        <w:rPr>
          <w:color w:val="000005"/>
          <w:w w:val="90"/>
        </w:rPr>
        <w:t>generally,</w:t>
      </w:r>
      <w:r>
        <w:rPr>
          <w:color w:val="000005"/>
          <w:spacing w:val="-9"/>
          <w:w w:val="90"/>
        </w:rPr>
        <w:t xml:space="preserve"> </w:t>
      </w:r>
      <w:r>
        <w:rPr>
          <w:color w:val="000005"/>
          <w:w w:val="90"/>
        </w:rPr>
        <w:t>the</w:t>
      </w:r>
      <w:r>
        <w:rPr>
          <w:color w:val="000005"/>
          <w:spacing w:val="-9"/>
          <w:w w:val="90"/>
        </w:rPr>
        <w:t xml:space="preserve"> </w:t>
      </w:r>
      <w:r>
        <w:rPr>
          <w:color w:val="000005"/>
          <w:w w:val="90"/>
        </w:rPr>
        <w:t>framework</w:t>
      </w:r>
      <w:r>
        <w:rPr>
          <w:color w:val="000005"/>
          <w:spacing w:val="-9"/>
          <w:w w:val="90"/>
        </w:rPr>
        <w:t xml:space="preserve"> </w:t>
      </w:r>
      <w:r>
        <w:rPr>
          <w:color w:val="000005"/>
          <w:w w:val="90"/>
        </w:rPr>
        <w:t>helps</w:t>
      </w:r>
      <w:r>
        <w:rPr>
          <w:color w:val="000005"/>
          <w:spacing w:val="-9"/>
          <w:w w:val="90"/>
        </w:rPr>
        <w:t xml:space="preserve"> </w:t>
      </w:r>
      <w:r>
        <w:rPr>
          <w:color w:val="000005"/>
          <w:w w:val="90"/>
        </w:rPr>
        <w:t>to</w:t>
      </w:r>
      <w:r>
        <w:rPr>
          <w:color w:val="000005"/>
          <w:spacing w:val="-9"/>
          <w:w w:val="90"/>
        </w:rPr>
        <w:t xml:space="preserve"> </w:t>
      </w:r>
      <w:r>
        <w:rPr>
          <w:color w:val="000005"/>
          <w:w w:val="90"/>
        </w:rPr>
        <w:t>explain</w:t>
      </w:r>
      <w:r>
        <w:rPr>
          <w:color w:val="000005"/>
          <w:spacing w:val="-9"/>
          <w:w w:val="90"/>
        </w:rPr>
        <w:t xml:space="preserve"> </w:t>
      </w:r>
      <w:r>
        <w:rPr>
          <w:color w:val="000005"/>
          <w:w w:val="90"/>
        </w:rPr>
        <w:t>why</w:t>
      </w:r>
      <w:r>
        <w:rPr>
          <w:color w:val="000005"/>
          <w:spacing w:val="-9"/>
          <w:w w:val="90"/>
        </w:rPr>
        <w:t xml:space="preserve"> </w:t>
      </w:r>
      <w:r>
        <w:rPr>
          <w:color w:val="000005"/>
          <w:w w:val="90"/>
        </w:rPr>
        <w:t xml:space="preserve">securities </w:t>
      </w:r>
      <w:r>
        <w:rPr>
          <w:color w:val="000005"/>
          <w:w w:val="85"/>
        </w:rPr>
        <w:t xml:space="preserve">markets have differing levels of liquidity, reflecting a variety of </w:t>
      </w:r>
      <w:r>
        <w:rPr>
          <w:color w:val="000005"/>
          <w:spacing w:val="-2"/>
          <w:w w:val="90"/>
        </w:rPr>
        <w:t>underlying</w:t>
      </w:r>
      <w:r>
        <w:rPr>
          <w:color w:val="000005"/>
          <w:spacing w:val="-7"/>
          <w:w w:val="90"/>
        </w:rPr>
        <w:t xml:space="preserve"> </w:t>
      </w:r>
      <w:r>
        <w:rPr>
          <w:color w:val="000005"/>
          <w:spacing w:val="-2"/>
          <w:w w:val="90"/>
        </w:rPr>
        <w:t>factors,</w:t>
      </w:r>
      <w:r>
        <w:rPr>
          <w:color w:val="000005"/>
          <w:spacing w:val="-7"/>
          <w:w w:val="90"/>
        </w:rPr>
        <w:t xml:space="preserve"> </w:t>
      </w:r>
      <w:r>
        <w:rPr>
          <w:color w:val="000005"/>
          <w:spacing w:val="-2"/>
          <w:w w:val="90"/>
        </w:rPr>
        <w:t>some</w:t>
      </w:r>
      <w:r>
        <w:rPr>
          <w:color w:val="000005"/>
          <w:spacing w:val="-7"/>
          <w:w w:val="90"/>
        </w:rPr>
        <w:t xml:space="preserve"> </w:t>
      </w:r>
      <w:r>
        <w:rPr>
          <w:color w:val="000005"/>
          <w:spacing w:val="-2"/>
          <w:w w:val="90"/>
        </w:rPr>
        <w:t>fundamental</w:t>
      </w:r>
      <w:r>
        <w:rPr>
          <w:color w:val="000005"/>
          <w:spacing w:val="-7"/>
          <w:w w:val="90"/>
        </w:rPr>
        <w:t xml:space="preserve"> </w:t>
      </w:r>
      <w:r>
        <w:rPr>
          <w:color w:val="000005"/>
          <w:spacing w:val="-2"/>
          <w:w w:val="90"/>
        </w:rPr>
        <w:t>(Table</w:t>
      </w:r>
      <w:r>
        <w:rPr>
          <w:color w:val="000005"/>
          <w:spacing w:val="-6"/>
          <w:w w:val="90"/>
        </w:rPr>
        <w:t xml:space="preserve"> </w:t>
      </w:r>
      <w:r>
        <w:rPr>
          <w:color w:val="000005"/>
          <w:spacing w:val="-2"/>
          <w:w w:val="90"/>
        </w:rPr>
        <w:t>1).</w:t>
      </w:r>
      <w:r>
        <w:rPr>
          <w:color w:val="000005"/>
          <w:spacing w:val="36"/>
        </w:rPr>
        <w:t xml:space="preserve"> </w:t>
      </w:r>
      <w:r>
        <w:rPr>
          <w:color w:val="000005"/>
          <w:spacing w:val="-2"/>
          <w:w w:val="90"/>
        </w:rPr>
        <w:t>For</w:t>
      </w:r>
      <w:r>
        <w:rPr>
          <w:color w:val="000005"/>
          <w:spacing w:val="-7"/>
          <w:w w:val="90"/>
        </w:rPr>
        <w:t xml:space="preserve"> </w:t>
      </w:r>
      <w:r>
        <w:rPr>
          <w:color w:val="000005"/>
          <w:spacing w:val="-2"/>
          <w:w w:val="90"/>
        </w:rPr>
        <w:t xml:space="preserve">example, </w:t>
      </w:r>
      <w:r>
        <w:rPr>
          <w:color w:val="000005"/>
          <w:w w:val="85"/>
        </w:rPr>
        <w:t xml:space="preserve">during the recent financial crisis, the opacity and complexity of </w:t>
      </w:r>
      <w:r>
        <w:rPr>
          <w:color w:val="000005"/>
          <w:w w:val="90"/>
        </w:rPr>
        <w:t xml:space="preserve">some </w:t>
      </w:r>
      <w:proofErr w:type="spellStart"/>
      <w:r>
        <w:rPr>
          <w:color w:val="000005"/>
          <w:w w:val="90"/>
        </w:rPr>
        <w:t>securitisation</w:t>
      </w:r>
      <w:proofErr w:type="spellEnd"/>
      <w:r>
        <w:rPr>
          <w:color w:val="000005"/>
          <w:w w:val="90"/>
        </w:rPr>
        <w:t xml:space="preserve"> markets made them vulnerable to</w:t>
      </w:r>
    </w:p>
    <w:p w14:paraId="18099DE4" w14:textId="77777777" w:rsidR="007423F2" w:rsidRDefault="000B511B">
      <w:pPr>
        <w:pStyle w:val="BodyText"/>
        <w:spacing w:before="104" w:line="268" w:lineRule="auto"/>
        <w:ind w:left="85" w:right="311"/>
      </w:pPr>
      <w:r>
        <w:br w:type="column"/>
      </w:r>
      <w:r>
        <w:rPr>
          <w:color w:val="000005"/>
          <w:w w:val="90"/>
        </w:rPr>
        <w:t>illiquidity,</w:t>
      </w:r>
      <w:r>
        <w:rPr>
          <w:color w:val="000005"/>
          <w:spacing w:val="-6"/>
          <w:w w:val="90"/>
        </w:rPr>
        <w:t xml:space="preserve"> </w:t>
      </w:r>
      <w:r>
        <w:rPr>
          <w:color w:val="000005"/>
          <w:w w:val="90"/>
        </w:rPr>
        <w:t>in</w:t>
      </w:r>
      <w:r>
        <w:rPr>
          <w:color w:val="000005"/>
          <w:spacing w:val="-6"/>
          <w:w w:val="90"/>
        </w:rPr>
        <w:t xml:space="preserve"> </w:t>
      </w:r>
      <w:r>
        <w:rPr>
          <w:color w:val="000005"/>
          <w:w w:val="90"/>
        </w:rPr>
        <w:t>part</w:t>
      </w:r>
      <w:r>
        <w:rPr>
          <w:color w:val="000005"/>
          <w:spacing w:val="-6"/>
          <w:w w:val="90"/>
        </w:rPr>
        <w:t xml:space="preserve"> </w:t>
      </w:r>
      <w:r>
        <w:rPr>
          <w:color w:val="000005"/>
          <w:w w:val="90"/>
        </w:rPr>
        <w:t>because</w:t>
      </w:r>
      <w:r>
        <w:rPr>
          <w:color w:val="000005"/>
          <w:spacing w:val="-6"/>
          <w:w w:val="90"/>
        </w:rPr>
        <w:t xml:space="preserve"> </w:t>
      </w:r>
      <w:r>
        <w:rPr>
          <w:color w:val="000005"/>
          <w:w w:val="90"/>
        </w:rPr>
        <w:t>assets</w:t>
      </w:r>
      <w:r>
        <w:rPr>
          <w:color w:val="000005"/>
          <w:spacing w:val="-6"/>
          <w:w w:val="90"/>
        </w:rPr>
        <w:t xml:space="preserve"> </w:t>
      </w:r>
      <w:r>
        <w:rPr>
          <w:color w:val="000005"/>
          <w:w w:val="90"/>
        </w:rPr>
        <w:t>became</w:t>
      </w:r>
      <w:r>
        <w:rPr>
          <w:color w:val="000005"/>
          <w:spacing w:val="-6"/>
          <w:w w:val="90"/>
        </w:rPr>
        <w:t xml:space="preserve"> </w:t>
      </w:r>
      <w:r>
        <w:rPr>
          <w:color w:val="000005"/>
          <w:w w:val="90"/>
        </w:rPr>
        <w:t>hard</w:t>
      </w:r>
      <w:r>
        <w:rPr>
          <w:color w:val="000005"/>
          <w:spacing w:val="-6"/>
          <w:w w:val="90"/>
        </w:rPr>
        <w:t xml:space="preserve"> </w:t>
      </w:r>
      <w:r>
        <w:rPr>
          <w:color w:val="000005"/>
          <w:w w:val="90"/>
        </w:rPr>
        <w:t>to</w:t>
      </w:r>
      <w:r>
        <w:rPr>
          <w:color w:val="000005"/>
          <w:spacing w:val="-6"/>
          <w:w w:val="90"/>
        </w:rPr>
        <w:t xml:space="preserve"> </w:t>
      </w:r>
      <w:r>
        <w:rPr>
          <w:color w:val="000005"/>
          <w:w w:val="90"/>
        </w:rPr>
        <w:t>finance.</w:t>
      </w:r>
      <w:r>
        <w:rPr>
          <w:color w:val="000005"/>
          <w:w w:val="90"/>
          <w:position w:val="4"/>
          <w:sz w:val="14"/>
        </w:rPr>
        <w:t>(6)</w:t>
      </w:r>
      <w:r>
        <w:rPr>
          <w:color w:val="000005"/>
          <w:position w:val="4"/>
          <w:sz w:val="14"/>
        </w:rPr>
        <w:t xml:space="preserve"> </w:t>
      </w:r>
      <w:r>
        <w:rPr>
          <w:color w:val="000005"/>
          <w:w w:val="90"/>
        </w:rPr>
        <w:t xml:space="preserve">Efforts are now underway internationally to improve the </w:t>
      </w:r>
      <w:r>
        <w:rPr>
          <w:color w:val="000005"/>
          <w:spacing w:val="-2"/>
          <w:w w:val="90"/>
        </w:rPr>
        <w:t>simplicity</w:t>
      </w:r>
      <w:r>
        <w:rPr>
          <w:color w:val="000005"/>
          <w:spacing w:val="-7"/>
          <w:w w:val="90"/>
        </w:rPr>
        <w:t xml:space="preserve"> </w:t>
      </w:r>
      <w:r>
        <w:rPr>
          <w:color w:val="000005"/>
          <w:spacing w:val="-2"/>
          <w:w w:val="90"/>
        </w:rPr>
        <w:t>and</w:t>
      </w:r>
      <w:r>
        <w:rPr>
          <w:color w:val="000005"/>
          <w:spacing w:val="-7"/>
          <w:w w:val="90"/>
        </w:rPr>
        <w:t xml:space="preserve"> </w:t>
      </w:r>
      <w:r>
        <w:rPr>
          <w:color w:val="000005"/>
          <w:spacing w:val="-2"/>
          <w:w w:val="90"/>
        </w:rPr>
        <w:t>transparency</w:t>
      </w:r>
      <w:r>
        <w:rPr>
          <w:color w:val="000005"/>
          <w:spacing w:val="-7"/>
          <w:w w:val="90"/>
        </w:rPr>
        <w:t xml:space="preserve"> </w:t>
      </w:r>
      <w:r>
        <w:rPr>
          <w:color w:val="000005"/>
          <w:spacing w:val="-2"/>
          <w:w w:val="90"/>
        </w:rPr>
        <w:t>of</w:t>
      </w:r>
      <w:r>
        <w:rPr>
          <w:color w:val="000005"/>
          <w:spacing w:val="-7"/>
          <w:w w:val="90"/>
        </w:rPr>
        <w:t xml:space="preserve"> </w:t>
      </w:r>
      <w:proofErr w:type="spellStart"/>
      <w:r>
        <w:rPr>
          <w:color w:val="000005"/>
          <w:spacing w:val="-2"/>
          <w:w w:val="90"/>
        </w:rPr>
        <w:t>securitisations</w:t>
      </w:r>
      <w:proofErr w:type="spellEnd"/>
      <w:r>
        <w:rPr>
          <w:color w:val="000005"/>
          <w:spacing w:val="-2"/>
          <w:w w:val="90"/>
        </w:rPr>
        <w:t>.</w:t>
      </w:r>
      <w:r>
        <w:rPr>
          <w:color w:val="000005"/>
          <w:spacing w:val="36"/>
        </w:rPr>
        <w:t xml:space="preserve"> </w:t>
      </w:r>
      <w:r>
        <w:rPr>
          <w:color w:val="000005"/>
          <w:spacing w:val="-2"/>
          <w:w w:val="90"/>
        </w:rPr>
        <w:t>And</w:t>
      </w:r>
      <w:r>
        <w:rPr>
          <w:color w:val="000005"/>
          <w:spacing w:val="-7"/>
          <w:w w:val="90"/>
        </w:rPr>
        <w:t xml:space="preserve"> </w:t>
      </w:r>
      <w:r>
        <w:rPr>
          <w:color w:val="000005"/>
          <w:spacing w:val="-2"/>
          <w:w w:val="90"/>
        </w:rPr>
        <w:t>haircuts</w:t>
      </w:r>
      <w:r>
        <w:rPr>
          <w:color w:val="000005"/>
          <w:spacing w:val="-7"/>
          <w:w w:val="90"/>
        </w:rPr>
        <w:t xml:space="preserve"> </w:t>
      </w:r>
      <w:r>
        <w:rPr>
          <w:color w:val="000005"/>
          <w:spacing w:val="-2"/>
          <w:w w:val="90"/>
        </w:rPr>
        <w:t xml:space="preserve">on </w:t>
      </w:r>
      <w:r>
        <w:rPr>
          <w:color w:val="000005"/>
          <w:w w:val="90"/>
        </w:rPr>
        <w:t>financing</w:t>
      </w:r>
      <w:r>
        <w:rPr>
          <w:color w:val="000005"/>
          <w:spacing w:val="-4"/>
          <w:w w:val="90"/>
        </w:rPr>
        <w:t xml:space="preserve"> </w:t>
      </w:r>
      <w:r>
        <w:rPr>
          <w:color w:val="000005"/>
          <w:w w:val="90"/>
        </w:rPr>
        <w:t>against</w:t>
      </w:r>
      <w:r>
        <w:rPr>
          <w:color w:val="000005"/>
          <w:spacing w:val="-4"/>
          <w:w w:val="90"/>
        </w:rPr>
        <w:t xml:space="preserve"> </w:t>
      </w:r>
      <w:r>
        <w:rPr>
          <w:color w:val="000005"/>
          <w:w w:val="90"/>
        </w:rPr>
        <w:t>other</w:t>
      </w:r>
      <w:r>
        <w:rPr>
          <w:color w:val="000005"/>
          <w:spacing w:val="-4"/>
          <w:w w:val="90"/>
        </w:rPr>
        <w:t xml:space="preserve"> </w:t>
      </w:r>
      <w:r>
        <w:rPr>
          <w:color w:val="000005"/>
          <w:w w:val="90"/>
        </w:rPr>
        <w:t>assets,</w:t>
      </w:r>
      <w:r>
        <w:rPr>
          <w:color w:val="000005"/>
          <w:spacing w:val="-4"/>
          <w:w w:val="90"/>
        </w:rPr>
        <w:t xml:space="preserve"> </w:t>
      </w:r>
      <w:r>
        <w:rPr>
          <w:color w:val="000005"/>
          <w:w w:val="90"/>
        </w:rPr>
        <w:t>including</w:t>
      </w:r>
      <w:r>
        <w:rPr>
          <w:color w:val="000005"/>
          <w:spacing w:val="-4"/>
          <w:w w:val="90"/>
        </w:rPr>
        <w:t xml:space="preserve"> </w:t>
      </w:r>
      <w:r>
        <w:rPr>
          <w:color w:val="000005"/>
          <w:w w:val="90"/>
        </w:rPr>
        <w:t>corporate</w:t>
      </w:r>
      <w:r>
        <w:rPr>
          <w:color w:val="000005"/>
          <w:spacing w:val="-4"/>
          <w:w w:val="90"/>
        </w:rPr>
        <w:t xml:space="preserve"> </w:t>
      </w:r>
      <w:r>
        <w:rPr>
          <w:color w:val="000005"/>
          <w:w w:val="90"/>
        </w:rPr>
        <w:t>bonds</w:t>
      </w:r>
      <w:r>
        <w:rPr>
          <w:color w:val="000005"/>
          <w:spacing w:val="-4"/>
          <w:w w:val="90"/>
        </w:rPr>
        <w:t xml:space="preserve"> </w:t>
      </w:r>
      <w:r>
        <w:rPr>
          <w:color w:val="000005"/>
          <w:w w:val="90"/>
        </w:rPr>
        <w:t>and equities, rose substantially, leading to funding strains from margin</w:t>
      </w:r>
      <w:r>
        <w:rPr>
          <w:color w:val="000005"/>
          <w:spacing w:val="-10"/>
          <w:w w:val="90"/>
        </w:rPr>
        <w:t xml:space="preserve"> </w:t>
      </w:r>
      <w:r>
        <w:rPr>
          <w:color w:val="000005"/>
          <w:w w:val="90"/>
        </w:rPr>
        <w:t>calls.</w:t>
      </w:r>
      <w:r>
        <w:rPr>
          <w:color w:val="000005"/>
          <w:w w:val="90"/>
          <w:position w:val="4"/>
          <w:sz w:val="14"/>
        </w:rPr>
        <w:t>(7)</w:t>
      </w:r>
      <w:r>
        <w:rPr>
          <w:color w:val="000005"/>
          <w:spacing w:val="20"/>
          <w:position w:val="4"/>
          <w:sz w:val="14"/>
        </w:rPr>
        <w:t xml:space="preserve"> </w:t>
      </w:r>
      <w:r>
        <w:rPr>
          <w:color w:val="000005"/>
          <w:w w:val="90"/>
        </w:rPr>
        <w:t>FSB</w:t>
      </w:r>
      <w:r>
        <w:rPr>
          <w:color w:val="000005"/>
          <w:spacing w:val="-10"/>
          <w:w w:val="90"/>
        </w:rPr>
        <w:t xml:space="preserve"> </w:t>
      </w:r>
      <w:proofErr w:type="spellStart"/>
      <w:r>
        <w:rPr>
          <w:color w:val="000005"/>
          <w:w w:val="90"/>
        </w:rPr>
        <w:t>finalised</w:t>
      </w:r>
      <w:proofErr w:type="spellEnd"/>
      <w:r>
        <w:rPr>
          <w:color w:val="000005"/>
          <w:spacing w:val="-10"/>
          <w:w w:val="90"/>
        </w:rPr>
        <w:t xml:space="preserve"> </w:t>
      </w:r>
      <w:r>
        <w:rPr>
          <w:color w:val="000005"/>
          <w:w w:val="90"/>
        </w:rPr>
        <w:t>in</w:t>
      </w:r>
      <w:r>
        <w:rPr>
          <w:color w:val="000005"/>
          <w:spacing w:val="-10"/>
          <w:w w:val="90"/>
        </w:rPr>
        <w:t xml:space="preserve"> </w:t>
      </w:r>
      <w:r>
        <w:rPr>
          <w:color w:val="000005"/>
          <w:w w:val="90"/>
        </w:rPr>
        <w:t>November</w:t>
      </w:r>
      <w:r>
        <w:rPr>
          <w:color w:val="000005"/>
          <w:spacing w:val="-10"/>
          <w:w w:val="90"/>
        </w:rPr>
        <w:t xml:space="preserve"> </w:t>
      </w:r>
      <w:r>
        <w:rPr>
          <w:color w:val="000005"/>
          <w:w w:val="90"/>
        </w:rPr>
        <w:t>proposals</w:t>
      </w:r>
      <w:r>
        <w:rPr>
          <w:color w:val="000005"/>
          <w:spacing w:val="-10"/>
          <w:w w:val="90"/>
        </w:rPr>
        <w:t xml:space="preserve"> </w:t>
      </w:r>
      <w:r>
        <w:rPr>
          <w:color w:val="000005"/>
          <w:w w:val="90"/>
        </w:rPr>
        <w:t>to</w:t>
      </w:r>
      <w:r>
        <w:rPr>
          <w:color w:val="000005"/>
          <w:spacing w:val="-10"/>
          <w:w w:val="90"/>
        </w:rPr>
        <w:t xml:space="preserve"> </w:t>
      </w:r>
      <w:r>
        <w:rPr>
          <w:color w:val="000005"/>
          <w:w w:val="90"/>
        </w:rPr>
        <w:t>reduce the procyclicality of leverage available to non-banks against collateral through a schedule of numerical haircut floors and methodological standards, and suggested that its framework might provide the basis for future macroprudential tools.</w:t>
      </w:r>
    </w:p>
    <w:p w14:paraId="43FAE774" w14:textId="77777777" w:rsidR="007423F2" w:rsidRDefault="007423F2">
      <w:pPr>
        <w:pStyle w:val="BodyText"/>
        <w:spacing w:before="27"/>
      </w:pPr>
    </w:p>
    <w:p w14:paraId="0B8E2CC1" w14:textId="77777777" w:rsidR="007423F2" w:rsidRDefault="000B511B">
      <w:pPr>
        <w:pStyle w:val="BodyText"/>
        <w:spacing w:line="268" w:lineRule="auto"/>
        <w:ind w:left="85" w:right="419"/>
      </w:pPr>
      <w:r>
        <w:rPr>
          <w:color w:val="000005"/>
          <w:w w:val="90"/>
        </w:rPr>
        <w:t>The</w:t>
      </w:r>
      <w:r>
        <w:rPr>
          <w:color w:val="000005"/>
          <w:spacing w:val="-6"/>
          <w:w w:val="90"/>
        </w:rPr>
        <w:t xml:space="preserve"> </w:t>
      </w:r>
      <w:r>
        <w:rPr>
          <w:color w:val="000005"/>
          <w:w w:val="90"/>
        </w:rPr>
        <w:t>Committee’s</w:t>
      </w:r>
      <w:r>
        <w:rPr>
          <w:color w:val="000005"/>
          <w:spacing w:val="-6"/>
          <w:w w:val="90"/>
        </w:rPr>
        <w:t xml:space="preserve"> </w:t>
      </w:r>
      <w:r>
        <w:rPr>
          <w:color w:val="000005"/>
          <w:w w:val="90"/>
        </w:rPr>
        <w:t>view</w:t>
      </w:r>
      <w:r>
        <w:rPr>
          <w:color w:val="000005"/>
          <w:spacing w:val="-6"/>
          <w:w w:val="90"/>
        </w:rPr>
        <w:t xml:space="preserve"> </w:t>
      </w:r>
      <w:r>
        <w:rPr>
          <w:color w:val="000005"/>
          <w:w w:val="90"/>
        </w:rPr>
        <w:t>on</w:t>
      </w:r>
      <w:r>
        <w:rPr>
          <w:color w:val="000005"/>
          <w:spacing w:val="-6"/>
          <w:w w:val="90"/>
        </w:rPr>
        <w:t xml:space="preserve"> </w:t>
      </w:r>
      <w:r>
        <w:rPr>
          <w:color w:val="000005"/>
          <w:w w:val="90"/>
        </w:rPr>
        <w:t>current</w:t>
      </w:r>
      <w:r>
        <w:rPr>
          <w:color w:val="000005"/>
          <w:spacing w:val="-6"/>
          <w:w w:val="90"/>
        </w:rPr>
        <w:t xml:space="preserve"> </w:t>
      </w:r>
      <w:r>
        <w:rPr>
          <w:color w:val="000005"/>
          <w:w w:val="90"/>
        </w:rPr>
        <w:t>market</w:t>
      </w:r>
      <w:r>
        <w:rPr>
          <w:color w:val="000005"/>
          <w:spacing w:val="-6"/>
          <w:w w:val="90"/>
        </w:rPr>
        <w:t xml:space="preserve"> </w:t>
      </w:r>
      <w:r>
        <w:rPr>
          <w:color w:val="000005"/>
          <w:w w:val="90"/>
        </w:rPr>
        <w:t>liquidity</w:t>
      </w:r>
      <w:r>
        <w:rPr>
          <w:color w:val="000005"/>
          <w:spacing w:val="-6"/>
          <w:w w:val="90"/>
        </w:rPr>
        <w:t xml:space="preserve"> </w:t>
      </w:r>
      <w:r>
        <w:rPr>
          <w:color w:val="000005"/>
          <w:w w:val="90"/>
        </w:rPr>
        <w:t xml:space="preserve">conditions </w:t>
      </w:r>
      <w:r>
        <w:rPr>
          <w:color w:val="000005"/>
          <w:w w:val="85"/>
        </w:rPr>
        <w:t>is described in Section 5.1.</w:t>
      </w:r>
      <w:r>
        <w:rPr>
          <w:color w:val="000005"/>
          <w:spacing w:val="40"/>
        </w:rPr>
        <w:t xml:space="preserve"> </w:t>
      </w:r>
      <w:r>
        <w:rPr>
          <w:color w:val="000005"/>
          <w:w w:val="85"/>
        </w:rPr>
        <w:t xml:space="preserve">In particular, a sudden reappraisal </w:t>
      </w:r>
      <w:r>
        <w:rPr>
          <w:color w:val="000005"/>
          <w:w w:val="90"/>
        </w:rPr>
        <w:t>of</w:t>
      </w:r>
      <w:r>
        <w:rPr>
          <w:color w:val="000005"/>
          <w:spacing w:val="-6"/>
          <w:w w:val="90"/>
        </w:rPr>
        <w:t xml:space="preserve"> </w:t>
      </w:r>
      <w:r>
        <w:rPr>
          <w:color w:val="000005"/>
          <w:w w:val="90"/>
        </w:rPr>
        <w:t>economic</w:t>
      </w:r>
      <w:r>
        <w:rPr>
          <w:color w:val="000005"/>
          <w:spacing w:val="-6"/>
          <w:w w:val="90"/>
        </w:rPr>
        <w:t xml:space="preserve"> </w:t>
      </w:r>
      <w:r>
        <w:rPr>
          <w:color w:val="000005"/>
          <w:w w:val="90"/>
        </w:rPr>
        <w:t>prospects</w:t>
      </w:r>
      <w:r>
        <w:rPr>
          <w:color w:val="000005"/>
          <w:spacing w:val="-6"/>
          <w:w w:val="90"/>
        </w:rPr>
        <w:t xml:space="preserve"> </w:t>
      </w:r>
      <w:r>
        <w:rPr>
          <w:color w:val="000005"/>
          <w:w w:val="90"/>
        </w:rPr>
        <w:t>could</w:t>
      </w:r>
      <w:r>
        <w:rPr>
          <w:color w:val="000005"/>
          <w:spacing w:val="-6"/>
          <w:w w:val="90"/>
        </w:rPr>
        <w:t xml:space="preserve"> </w:t>
      </w:r>
      <w:r>
        <w:rPr>
          <w:color w:val="000005"/>
          <w:w w:val="90"/>
        </w:rPr>
        <w:t>result</w:t>
      </w:r>
      <w:r>
        <w:rPr>
          <w:color w:val="000005"/>
          <w:spacing w:val="-6"/>
          <w:w w:val="90"/>
        </w:rPr>
        <w:t xml:space="preserve"> </w:t>
      </w:r>
      <w:r>
        <w:rPr>
          <w:color w:val="000005"/>
          <w:w w:val="90"/>
        </w:rPr>
        <w:t>in</w:t>
      </w:r>
      <w:r>
        <w:rPr>
          <w:color w:val="000005"/>
          <w:spacing w:val="-6"/>
          <w:w w:val="90"/>
        </w:rPr>
        <w:t xml:space="preserve"> </w:t>
      </w:r>
      <w:r>
        <w:rPr>
          <w:color w:val="000005"/>
          <w:w w:val="90"/>
        </w:rPr>
        <w:t>a</w:t>
      </w:r>
      <w:r>
        <w:rPr>
          <w:color w:val="000005"/>
          <w:spacing w:val="-6"/>
          <w:w w:val="90"/>
        </w:rPr>
        <w:t xml:space="preserve"> </w:t>
      </w:r>
      <w:r>
        <w:rPr>
          <w:color w:val="000005"/>
          <w:w w:val="90"/>
        </w:rPr>
        <w:t>severe</w:t>
      </w:r>
      <w:r>
        <w:rPr>
          <w:color w:val="000005"/>
          <w:spacing w:val="-6"/>
          <w:w w:val="90"/>
        </w:rPr>
        <w:t xml:space="preserve"> </w:t>
      </w:r>
      <w:r>
        <w:rPr>
          <w:color w:val="000005"/>
          <w:w w:val="90"/>
        </w:rPr>
        <w:t>adjustment</w:t>
      </w:r>
      <w:r>
        <w:rPr>
          <w:color w:val="000005"/>
          <w:spacing w:val="-6"/>
          <w:w w:val="90"/>
        </w:rPr>
        <w:t xml:space="preserve"> </w:t>
      </w:r>
      <w:r>
        <w:rPr>
          <w:color w:val="000005"/>
          <w:w w:val="90"/>
        </w:rPr>
        <w:t xml:space="preserve">to </w:t>
      </w:r>
      <w:r>
        <w:rPr>
          <w:color w:val="000005"/>
          <w:w w:val="85"/>
        </w:rPr>
        <w:t xml:space="preserve">asset prices and increase in volatility if investors have not fully </w:t>
      </w:r>
      <w:r>
        <w:rPr>
          <w:color w:val="000005"/>
          <w:w w:val="90"/>
        </w:rPr>
        <w:t>reflected</w:t>
      </w:r>
      <w:r>
        <w:rPr>
          <w:color w:val="000005"/>
          <w:spacing w:val="-2"/>
          <w:w w:val="90"/>
        </w:rPr>
        <w:t xml:space="preserve"> </w:t>
      </w:r>
      <w:r>
        <w:rPr>
          <w:color w:val="000005"/>
          <w:w w:val="90"/>
        </w:rPr>
        <w:t>structural</w:t>
      </w:r>
      <w:r>
        <w:rPr>
          <w:color w:val="000005"/>
          <w:spacing w:val="-2"/>
          <w:w w:val="90"/>
        </w:rPr>
        <w:t xml:space="preserve"> </w:t>
      </w:r>
      <w:r>
        <w:rPr>
          <w:color w:val="000005"/>
          <w:w w:val="90"/>
        </w:rPr>
        <w:t>changes</w:t>
      </w:r>
      <w:r>
        <w:rPr>
          <w:color w:val="000005"/>
          <w:spacing w:val="-2"/>
          <w:w w:val="90"/>
        </w:rPr>
        <w:t xml:space="preserve"> </w:t>
      </w:r>
      <w:r>
        <w:rPr>
          <w:color w:val="000005"/>
          <w:w w:val="90"/>
        </w:rPr>
        <w:t>in</w:t>
      </w:r>
      <w:r>
        <w:rPr>
          <w:color w:val="000005"/>
          <w:spacing w:val="-2"/>
          <w:w w:val="90"/>
        </w:rPr>
        <w:t xml:space="preserve"> </w:t>
      </w:r>
      <w:r>
        <w:rPr>
          <w:color w:val="000005"/>
          <w:w w:val="90"/>
        </w:rPr>
        <w:t>market</w:t>
      </w:r>
      <w:r>
        <w:rPr>
          <w:color w:val="000005"/>
          <w:spacing w:val="-2"/>
          <w:w w:val="90"/>
        </w:rPr>
        <w:t xml:space="preserve"> </w:t>
      </w:r>
      <w:r>
        <w:rPr>
          <w:color w:val="000005"/>
          <w:w w:val="90"/>
        </w:rPr>
        <w:t>liquidity</w:t>
      </w:r>
      <w:r>
        <w:rPr>
          <w:color w:val="000005"/>
          <w:spacing w:val="-2"/>
          <w:w w:val="90"/>
        </w:rPr>
        <w:t xml:space="preserve"> </w:t>
      </w:r>
      <w:r>
        <w:rPr>
          <w:color w:val="000005"/>
          <w:w w:val="90"/>
        </w:rPr>
        <w:t>in</w:t>
      </w:r>
      <w:r>
        <w:rPr>
          <w:color w:val="000005"/>
          <w:spacing w:val="-2"/>
          <w:w w:val="90"/>
        </w:rPr>
        <w:t xml:space="preserve"> </w:t>
      </w:r>
      <w:r>
        <w:rPr>
          <w:color w:val="000005"/>
          <w:w w:val="90"/>
        </w:rPr>
        <w:t>their assessment</w:t>
      </w:r>
      <w:r>
        <w:rPr>
          <w:color w:val="000005"/>
          <w:spacing w:val="-4"/>
          <w:w w:val="90"/>
        </w:rPr>
        <w:t xml:space="preserve"> </w:t>
      </w:r>
      <w:r>
        <w:rPr>
          <w:color w:val="000005"/>
          <w:w w:val="90"/>
        </w:rPr>
        <w:t>of</w:t>
      </w:r>
      <w:r>
        <w:rPr>
          <w:color w:val="000005"/>
          <w:spacing w:val="-4"/>
          <w:w w:val="90"/>
        </w:rPr>
        <w:t xml:space="preserve"> </w:t>
      </w:r>
      <w:r>
        <w:rPr>
          <w:color w:val="000005"/>
          <w:w w:val="90"/>
        </w:rPr>
        <w:t>liquidity</w:t>
      </w:r>
      <w:r>
        <w:rPr>
          <w:color w:val="000005"/>
          <w:spacing w:val="-4"/>
          <w:w w:val="90"/>
        </w:rPr>
        <w:t xml:space="preserve"> </w:t>
      </w:r>
      <w:r>
        <w:rPr>
          <w:color w:val="000005"/>
          <w:w w:val="90"/>
        </w:rPr>
        <w:t>risk.</w:t>
      </w:r>
      <w:r>
        <w:rPr>
          <w:color w:val="000005"/>
          <w:spacing w:val="40"/>
        </w:rPr>
        <w:t xml:space="preserve"> </w:t>
      </w:r>
      <w:r>
        <w:rPr>
          <w:color w:val="000005"/>
          <w:w w:val="90"/>
        </w:rPr>
        <w:t>Further,</w:t>
      </w:r>
      <w:r>
        <w:rPr>
          <w:color w:val="000005"/>
          <w:spacing w:val="-4"/>
          <w:w w:val="90"/>
        </w:rPr>
        <w:t xml:space="preserve"> </w:t>
      </w:r>
      <w:r>
        <w:rPr>
          <w:color w:val="000005"/>
          <w:w w:val="90"/>
        </w:rPr>
        <w:t>recent</w:t>
      </w:r>
      <w:r>
        <w:rPr>
          <w:color w:val="000005"/>
          <w:spacing w:val="-4"/>
          <w:w w:val="90"/>
        </w:rPr>
        <w:t xml:space="preserve"> </w:t>
      </w:r>
      <w:r>
        <w:rPr>
          <w:color w:val="000005"/>
          <w:w w:val="90"/>
        </w:rPr>
        <w:t>episodes</w:t>
      </w:r>
      <w:r>
        <w:rPr>
          <w:color w:val="000005"/>
          <w:spacing w:val="-4"/>
          <w:w w:val="90"/>
        </w:rPr>
        <w:t xml:space="preserve"> </w:t>
      </w:r>
      <w:r>
        <w:rPr>
          <w:color w:val="000005"/>
          <w:w w:val="90"/>
        </w:rPr>
        <w:t>of market volatility have highlighted the Committee’s previous concern</w:t>
      </w:r>
      <w:r>
        <w:rPr>
          <w:color w:val="000005"/>
          <w:spacing w:val="-9"/>
          <w:w w:val="90"/>
        </w:rPr>
        <w:t xml:space="preserve"> </w:t>
      </w:r>
      <w:r>
        <w:rPr>
          <w:color w:val="000005"/>
          <w:w w:val="90"/>
        </w:rPr>
        <w:t>that</w:t>
      </w:r>
      <w:r>
        <w:rPr>
          <w:color w:val="000005"/>
          <w:spacing w:val="-9"/>
          <w:w w:val="90"/>
        </w:rPr>
        <w:t xml:space="preserve"> </w:t>
      </w:r>
      <w:r>
        <w:rPr>
          <w:color w:val="000005"/>
          <w:w w:val="90"/>
        </w:rPr>
        <w:t>market</w:t>
      </w:r>
      <w:r>
        <w:rPr>
          <w:color w:val="000005"/>
          <w:spacing w:val="-9"/>
          <w:w w:val="90"/>
        </w:rPr>
        <w:t xml:space="preserve"> </w:t>
      </w:r>
      <w:r>
        <w:rPr>
          <w:color w:val="000005"/>
          <w:w w:val="90"/>
        </w:rPr>
        <w:t>liquidity</w:t>
      </w:r>
      <w:r>
        <w:rPr>
          <w:color w:val="000005"/>
          <w:spacing w:val="-9"/>
          <w:w w:val="90"/>
        </w:rPr>
        <w:t xml:space="preserve"> </w:t>
      </w:r>
      <w:r>
        <w:rPr>
          <w:color w:val="000005"/>
          <w:w w:val="90"/>
        </w:rPr>
        <w:t>can</w:t>
      </w:r>
      <w:r>
        <w:rPr>
          <w:color w:val="000005"/>
          <w:spacing w:val="-9"/>
          <w:w w:val="90"/>
        </w:rPr>
        <w:t xml:space="preserve"> </w:t>
      </w:r>
      <w:r>
        <w:rPr>
          <w:color w:val="000005"/>
          <w:w w:val="90"/>
        </w:rPr>
        <w:t>suddenly</w:t>
      </w:r>
      <w:r>
        <w:rPr>
          <w:color w:val="000005"/>
          <w:spacing w:val="-9"/>
          <w:w w:val="90"/>
        </w:rPr>
        <w:t xml:space="preserve"> </w:t>
      </w:r>
      <w:r>
        <w:rPr>
          <w:color w:val="000005"/>
          <w:w w:val="90"/>
        </w:rPr>
        <w:t>prove</w:t>
      </w:r>
      <w:r>
        <w:rPr>
          <w:color w:val="000005"/>
          <w:spacing w:val="-9"/>
          <w:w w:val="90"/>
        </w:rPr>
        <w:t xml:space="preserve"> </w:t>
      </w:r>
      <w:r>
        <w:rPr>
          <w:color w:val="000005"/>
          <w:w w:val="90"/>
        </w:rPr>
        <w:t>illusory</w:t>
      </w:r>
      <w:r>
        <w:rPr>
          <w:color w:val="000005"/>
          <w:spacing w:val="-9"/>
          <w:w w:val="90"/>
        </w:rPr>
        <w:t xml:space="preserve"> </w:t>
      </w:r>
      <w:r>
        <w:rPr>
          <w:color w:val="000005"/>
          <w:w w:val="90"/>
        </w:rPr>
        <w:t>and contribute to greater market disruption.</w:t>
      </w:r>
    </w:p>
    <w:p w14:paraId="685792E5" w14:textId="77777777" w:rsidR="007423F2" w:rsidRDefault="007423F2">
      <w:pPr>
        <w:pStyle w:val="BodyText"/>
        <w:spacing w:line="268" w:lineRule="auto"/>
        <w:sectPr w:rsidR="007423F2">
          <w:type w:val="continuous"/>
          <w:pgSz w:w="11910" w:h="16840"/>
          <w:pgMar w:top="1540" w:right="425" w:bottom="0" w:left="708" w:header="425" w:footer="0" w:gutter="0"/>
          <w:cols w:num="2" w:space="720" w:equalWidth="0">
            <w:col w:w="5110" w:space="219"/>
            <w:col w:w="5448"/>
          </w:cols>
        </w:sectPr>
      </w:pPr>
    </w:p>
    <w:p w14:paraId="02AB5088" w14:textId="77777777" w:rsidR="007423F2" w:rsidRDefault="000B511B">
      <w:pPr>
        <w:pStyle w:val="BodyText"/>
      </w:pPr>
      <w:r>
        <w:rPr>
          <w:noProof/>
        </w:rPr>
        <mc:AlternateContent>
          <mc:Choice Requires="wps">
            <w:drawing>
              <wp:anchor distT="0" distB="0" distL="0" distR="0" simplePos="0" relativeHeight="482974720" behindDoc="1" locked="0" layoutInCell="1" allowOverlap="1" wp14:anchorId="63AA77CE" wp14:editId="1DC2F8C6">
                <wp:simplePos x="0" y="0"/>
                <wp:positionH relativeFrom="page">
                  <wp:posOffset>251980</wp:posOffset>
                </wp:positionH>
                <wp:positionV relativeFrom="page">
                  <wp:posOffset>720003</wp:posOffset>
                </wp:positionV>
                <wp:extent cx="7308215" cy="9324340"/>
                <wp:effectExtent l="0" t="0" r="0" b="0"/>
                <wp:wrapNone/>
                <wp:docPr id="1042" name="Graphic 10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7999" y="0"/>
                              </a:moveTo>
                              <a:lnTo>
                                <a:pt x="0" y="0"/>
                              </a:lnTo>
                              <a:lnTo>
                                <a:pt x="0" y="9323998"/>
                              </a:lnTo>
                              <a:lnTo>
                                <a:pt x="7307999" y="9323998"/>
                              </a:lnTo>
                              <a:lnTo>
                                <a:pt x="7307999" y="0"/>
                              </a:lnTo>
                              <a:close/>
                            </a:path>
                          </a:pathLst>
                        </a:custGeom>
                        <a:solidFill>
                          <a:srgbClr val="EFEAEF"/>
                        </a:solidFill>
                      </wps:spPr>
                      <wps:bodyPr wrap="square" lIns="0" tIns="0" rIns="0" bIns="0" rtlCol="0">
                        <a:prstTxWarp prst="textNoShape">
                          <a:avLst/>
                        </a:prstTxWarp>
                        <a:noAutofit/>
                      </wps:bodyPr>
                    </wps:wsp>
                  </a:graphicData>
                </a:graphic>
              </wp:anchor>
            </w:drawing>
          </mc:Choice>
          <mc:Fallback>
            <w:pict>
              <v:shape w14:anchorId="24C319B5" id="Graphic 1042" o:spid="_x0000_s1026" style="position:absolute;margin-left:19.85pt;margin-top:56.7pt;width:575.45pt;height:734.2pt;z-index:-20341760;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" path="m7307999,l,,,9323998r7307999,l7307999,xe" fillcolor="#efeaef" stroked="f">
                <v:path arrowok="t"/>
                <w10:wrap anchorx="page" anchory="page"/>
              </v:shape>
            </w:pict>
          </mc:Fallback>
        </mc:AlternateContent>
      </w:r>
    </w:p>
    <w:p w14:paraId="013D361F" w14:textId="77777777" w:rsidR="007423F2" w:rsidRDefault="007423F2">
      <w:pPr>
        <w:pStyle w:val="BodyText"/>
      </w:pPr>
    </w:p>
    <w:p w14:paraId="2451E608" w14:textId="77777777" w:rsidR="007423F2" w:rsidRDefault="007423F2">
      <w:pPr>
        <w:pStyle w:val="BodyText"/>
      </w:pPr>
    </w:p>
    <w:p w14:paraId="74F2962A" w14:textId="77777777" w:rsidR="007423F2" w:rsidRDefault="007423F2">
      <w:pPr>
        <w:pStyle w:val="BodyText"/>
      </w:pPr>
    </w:p>
    <w:p w14:paraId="1977D171" w14:textId="77777777" w:rsidR="007423F2" w:rsidRDefault="007423F2">
      <w:pPr>
        <w:pStyle w:val="BodyText"/>
      </w:pPr>
    </w:p>
    <w:p w14:paraId="24AAA7CE" w14:textId="77777777" w:rsidR="007423F2" w:rsidRDefault="007423F2">
      <w:pPr>
        <w:pStyle w:val="BodyText"/>
      </w:pPr>
    </w:p>
    <w:p w14:paraId="41F455D0" w14:textId="77777777" w:rsidR="007423F2" w:rsidRDefault="007423F2">
      <w:pPr>
        <w:pStyle w:val="BodyText"/>
      </w:pPr>
    </w:p>
    <w:p w14:paraId="558CED72" w14:textId="77777777" w:rsidR="007423F2" w:rsidRDefault="007423F2">
      <w:pPr>
        <w:pStyle w:val="BodyText"/>
      </w:pPr>
    </w:p>
    <w:p w14:paraId="1A7E02F0" w14:textId="77777777" w:rsidR="007423F2" w:rsidRDefault="007423F2">
      <w:pPr>
        <w:pStyle w:val="BodyText"/>
      </w:pPr>
    </w:p>
    <w:p w14:paraId="6F436077" w14:textId="77777777" w:rsidR="007423F2" w:rsidRDefault="007423F2">
      <w:pPr>
        <w:pStyle w:val="BodyText"/>
      </w:pPr>
    </w:p>
    <w:p w14:paraId="06D8A6AD" w14:textId="77777777" w:rsidR="007423F2" w:rsidRDefault="007423F2">
      <w:pPr>
        <w:pStyle w:val="BodyText"/>
      </w:pPr>
    </w:p>
    <w:p w14:paraId="407EEEA0" w14:textId="77777777" w:rsidR="007423F2" w:rsidRDefault="007423F2">
      <w:pPr>
        <w:pStyle w:val="BodyText"/>
      </w:pPr>
    </w:p>
    <w:p w14:paraId="6095374E" w14:textId="77777777" w:rsidR="007423F2" w:rsidRDefault="007423F2">
      <w:pPr>
        <w:pStyle w:val="BodyText"/>
      </w:pPr>
    </w:p>
    <w:p w14:paraId="57779A9A" w14:textId="77777777" w:rsidR="007423F2" w:rsidRDefault="007423F2">
      <w:pPr>
        <w:pStyle w:val="BodyText"/>
      </w:pPr>
    </w:p>
    <w:p w14:paraId="2272FC09" w14:textId="77777777" w:rsidR="007423F2" w:rsidRDefault="007423F2">
      <w:pPr>
        <w:pStyle w:val="BodyText"/>
      </w:pPr>
    </w:p>
    <w:p w14:paraId="303BA2F0" w14:textId="77777777" w:rsidR="007423F2" w:rsidRDefault="007423F2">
      <w:pPr>
        <w:pStyle w:val="BodyText"/>
      </w:pPr>
    </w:p>
    <w:p w14:paraId="7AE69778" w14:textId="77777777" w:rsidR="007423F2" w:rsidRDefault="007423F2">
      <w:pPr>
        <w:pStyle w:val="BodyText"/>
      </w:pPr>
    </w:p>
    <w:p w14:paraId="7B4DBEF7" w14:textId="77777777" w:rsidR="007423F2" w:rsidRDefault="007423F2">
      <w:pPr>
        <w:pStyle w:val="BodyText"/>
      </w:pPr>
    </w:p>
    <w:p w14:paraId="70A40AFB" w14:textId="77777777" w:rsidR="007423F2" w:rsidRDefault="007423F2">
      <w:pPr>
        <w:pStyle w:val="BodyText"/>
      </w:pPr>
    </w:p>
    <w:p w14:paraId="604625C2" w14:textId="77777777" w:rsidR="007423F2" w:rsidRDefault="007423F2">
      <w:pPr>
        <w:pStyle w:val="BodyText"/>
      </w:pPr>
    </w:p>
    <w:p w14:paraId="7E2376F0" w14:textId="77777777" w:rsidR="007423F2" w:rsidRDefault="007423F2">
      <w:pPr>
        <w:pStyle w:val="BodyText"/>
      </w:pPr>
    </w:p>
    <w:p w14:paraId="3196D1DF" w14:textId="77777777" w:rsidR="007423F2" w:rsidRDefault="007423F2">
      <w:pPr>
        <w:pStyle w:val="BodyText"/>
      </w:pPr>
    </w:p>
    <w:p w14:paraId="01FE1515" w14:textId="77777777" w:rsidR="007423F2" w:rsidRDefault="007423F2">
      <w:pPr>
        <w:pStyle w:val="BodyText"/>
      </w:pPr>
    </w:p>
    <w:p w14:paraId="0B7B7B88" w14:textId="77777777" w:rsidR="007423F2" w:rsidRDefault="007423F2">
      <w:pPr>
        <w:pStyle w:val="BodyText"/>
        <w:spacing w:before="179" w:after="1"/>
      </w:pPr>
    </w:p>
    <w:p w14:paraId="1B3ECD07" w14:textId="77777777" w:rsidR="007423F2" w:rsidRDefault="000B511B">
      <w:pPr>
        <w:pStyle w:val="BodyText"/>
        <w:spacing w:line="20" w:lineRule="exact"/>
        <w:ind w:left="5414"/>
        <w:rPr>
          <w:sz w:val="2"/>
        </w:rPr>
      </w:pPr>
      <w:r>
        <w:rPr>
          <w:noProof/>
          <w:sz w:val="2"/>
        </w:rPr>
        <mc:AlternateContent>
          <mc:Choice Requires="wpg">
            <w:drawing>
              <wp:inline distT="0" distB="0" distL="0" distR="0" wp14:anchorId="5BCE7CB9" wp14:editId="1B93B946">
                <wp:extent cx="3168015" cy="7620"/>
                <wp:effectExtent l="9525" t="0" r="0" b="1905"/>
                <wp:docPr id="1043" name="Group 10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1044" name="Graphic 1044"/>
                        <wps:cNvSpPr/>
                        <wps:spPr>
                          <a:xfrm>
                            <a:off x="0" y="3810"/>
                            <a:ext cx="3168015" cy="1270"/>
                          </a:xfrm>
                          <a:custGeom>
                            <a:avLst/>
                            <a:gdLst/>
                            <a:ahLst/>
                            <a:cxnLst/>
                            <a:rect l="l" t="t" r="r" b="b"/>
                            <a:pathLst>
                              <a:path w="3168015">
                                <a:moveTo>
                                  <a:pt x="0" y="0"/>
                                </a:moveTo>
                                <a:lnTo>
                                  <a:pt x="3167989" y="0"/>
                                </a:lnTo>
                              </a:path>
                            </a:pathLst>
                          </a:custGeom>
                          <a:ln w="762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20B86702" id="Group 1043"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">
                <v:shape id="Graphic 1044"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" path="m,l3167989,e" filled="f" strokecolor="#682c61" strokeweight=".6pt">
                  <v:path arrowok="t"/>
                </v:shape>
                <w10:anchorlock/>
              </v:group>
            </w:pict>
          </mc:Fallback>
        </mc:AlternateContent>
      </w:r>
    </w:p>
    <w:p w14:paraId="534C4DFD" w14:textId="77777777" w:rsidR="007423F2" w:rsidRDefault="000B511B">
      <w:pPr>
        <w:pStyle w:val="ListParagraph"/>
        <w:numPr>
          <w:ilvl w:val="0"/>
          <w:numId w:val="12"/>
        </w:numPr>
        <w:tabs>
          <w:tab w:val="left" w:pos="5627"/>
        </w:tabs>
        <w:spacing w:before="51" w:line="235" w:lineRule="auto"/>
        <w:ind w:right="655"/>
        <w:rPr>
          <w:sz w:val="14"/>
        </w:rPr>
      </w:pPr>
      <w:r>
        <w:rPr>
          <w:color w:val="000005"/>
          <w:w w:val="90"/>
          <w:sz w:val="14"/>
        </w:rPr>
        <w:t>This</w:t>
      </w:r>
      <w:r>
        <w:rPr>
          <w:color w:val="000005"/>
          <w:spacing w:val="-7"/>
          <w:w w:val="90"/>
          <w:sz w:val="14"/>
        </w:rPr>
        <w:t xml:space="preserve"> </w:t>
      </w:r>
      <w:r>
        <w:rPr>
          <w:color w:val="000005"/>
          <w:w w:val="90"/>
          <w:sz w:val="14"/>
        </w:rPr>
        <w:t>is</w:t>
      </w:r>
      <w:r>
        <w:rPr>
          <w:color w:val="000005"/>
          <w:spacing w:val="-6"/>
          <w:w w:val="90"/>
          <w:sz w:val="14"/>
        </w:rPr>
        <w:t xml:space="preserve"> </w:t>
      </w:r>
      <w:r>
        <w:rPr>
          <w:color w:val="000005"/>
          <w:w w:val="90"/>
          <w:sz w:val="14"/>
        </w:rPr>
        <w:t>in</w:t>
      </w:r>
      <w:r>
        <w:rPr>
          <w:color w:val="000005"/>
          <w:spacing w:val="-7"/>
          <w:w w:val="90"/>
          <w:sz w:val="14"/>
        </w:rPr>
        <w:t xml:space="preserve"> </w:t>
      </w:r>
      <w:r>
        <w:rPr>
          <w:color w:val="000005"/>
          <w:w w:val="90"/>
          <w:sz w:val="14"/>
        </w:rPr>
        <w:t>the</w:t>
      </w:r>
      <w:r>
        <w:rPr>
          <w:color w:val="000005"/>
          <w:spacing w:val="-6"/>
          <w:w w:val="90"/>
          <w:sz w:val="14"/>
        </w:rPr>
        <w:t xml:space="preserve"> </w:t>
      </w:r>
      <w:r>
        <w:rPr>
          <w:color w:val="000005"/>
          <w:w w:val="90"/>
          <w:sz w:val="14"/>
        </w:rPr>
        <w:t>spirit</w:t>
      </w:r>
      <w:r>
        <w:rPr>
          <w:color w:val="000005"/>
          <w:spacing w:val="-7"/>
          <w:w w:val="90"/>
          <w:sz w:val="14"/>
        </w:rPr>
        <w:t xml:space="preserve"> </w:t>
      </w:r>
      <w:r>
        <w:rPr>
          <w:color w:val="000005"/>
          <w:w w:val="90"/>
          <w:sz w:val="14"/>
        </w:rPr>
        <w:t>of</w:t>
      </w:r>
      <w:r>
        <w:rPr>
          <w:color w:val="000005"/>
          <w:spacing w:val="-6"/>
          <w:w w:val="90"/>
          <w:sz w:val="14"/>
        </w:rPr>
        <w:t xml:space="preserve"> </w:t>
      </w:r>
      <w:r>
        <w:rPr>
          <w:color w:val="000005"/>
          <w:w w:val="90"/>
          <w:sz w:val="14"/>
        </w:rPr>
        <w:t>the</w:t>
      </w:r>
      <w:r>
        <w:rPr>
          <w:color w:val="000005"/>
          <w:spacing w:val="-7"/>
          <w:w w:val="90"/>
          <w:sz w:val="14"/>
        </w:rPr>
        <w:t xml:space="preserve"> </w:t>
      </w:r>
      <w:r>
        <w:rPr>
          <w:color w:val="000005"/>
          <w:w w:val="90"/>
          <w:sz w:val="14"/>
        </w:rPr>
        <w:t>interactions</w:t>
      </w:r>
      <w:r>
        <w:rPr>
          <w:color w:val="000005"/>
          <w:spacing w:val="-6"/>
          <w:w w:val="90"/>
          <w:sz w:val="14"/>
        </w:rPr>
        <w:t xml:space="preserve"> </w:t>
      </w:r>
      <w:r>
        <w:rPr>
          <w:color w:val="000005"/>
          <w:w w:val="90"/>
          <w:sz w:val="14"/>
        </w:rPr>
        <w:t>between</w:t>
      </w:r>
      <w:r>
        <w:rPr>
          <w:color w:val="000005"/>
          <w:spacing w:val="-7"/>
          <w:w w:val="90"/>
          <w:sz w:val="14"/>
        </w:rPr>
        <w:t xml:space="preserve"> </w:t>
      </w:r>
      <w:r>
        <w:rPr>
          <w:color w:val="000005"/>
          <w:w w:val="90"/>
          <w:sz w:val="14"/>
        </w:rPr>
        <w:t>different</w:t>
      </w:r>
      <w:r>
        <w:rPr>
          <w:color w:val="000005"/>
          <w:spacing w:val="-6"/>
          <w:w w:val="90"/>
          <w:sz w:val="14"/>
        </w:rPr>
        <w:t xml:space="preserve"> </w:t>
      </w:r>
      <w:r>
        <w:rPr>
          <w:color w:val="000005"/>
          <w:w w:val="90"/>
          <w:sz w:val="14"/>
        </w:rPr>
        <w:t>concepts</w:t>
      </w:r>
      <w:r>
        <w:rPr>
          <w:color w:val="000005"/>
          <w:spacing w:val="-7"/>
          <w:w w:val="90"/>
          <w:sz w:val="14"/>
        </w:rPr>
        <w:t xml:space="preserve"> </w:t>
      </w:r>
      <w:r>
        <w:rPr>
          <w:color w:val="000005"/>
          <w:w w:val="90"/>
          <w:sz w:val="14"/>
        </w:rPr>
        <w:t>of</w:t>
      </w:r>
      <w:r>
        <w:rPr>
          <w:color w:val="000005"/>
          <w:spacing w:val="-6"/>
          <w:w w:val="90"/>
          <w:sz w:val="14"/>
        </w:rPr>
        <w:t xml:space="preserve"> </w:t>
      </w:r>
      <w:r>
        <w:rPr>
          <w:color w:val="000005"/>
          <w:w w:val="90"/>
          <w:sz w:val="14"/>
        </w:rPr>
        <w:t>‘liquidity’</w:t>
      </w:r>
      <w:r>
        <w:rPr>
          <w:color w:val="000005"/>
          <w:sz w:val="14"/>
        </w:rPr>
        <w:t xml:space="preserve"> </w:t>
      </w:r>
      <w:r>
        <w:rPr>
          <w:color w:val="000005"/>
          <w:w w:val="90"/>
          <w:sz w:val="14"/>
        </w:rPr>
        <w:t>described</w:t>
      </w:r>
      <w:r>
        <w:rPr>
          <w:color w:val="000005"/>
          <w:spacing w:val="-2"/>
          <w:w w:val="90"/>
          <w:sz w:val="14"/>
        </w:rPr>
        <w:t xml:space="preserve"> </w:t>
      </w:r>
      <w:r>
        <w:rPr>
          <w:color w:val="000005"/>
          <w:w w:val="90"/>
          <w:sz w:val="14"/>
        </w:rPr>
        <w:t>by</w:t>
      </w:r>
      <w:r>
        <w:rPr>
          <w:color w:val="000005"/>
          <w:spacing w:val="-2"/>
          <w:w w:val="90"/>
          <w:sz w:val="14"/>
        </w:rPr>
        <w:t xml:space="preserve"> </w:t>
      </w:r>
      <w:r>
        <w:rPr>
          <w:color w:val="000005"/>
          <w:w w:val="90"/>
          <w:sz w:val="14"/>
        </w:rPr>
        <w:t>Mark</w:t>
      </w:r>
      <w:r>
        <w:rPr>
          <w:color w:val="000005"/>
          <w:spacing w:val="-2"/>
          <w:w w:val="90"/>
          <w:sz w:val="14"/>
        </w:rPr>
        <w:t xml:space="preserve"> </w:t>
      </w:r>
      <w:r>
        <w:rPr>
          <w:color w:val="000005"/>
          <w:w w:val="90"/>
          <w:sz w:val="14"/>
        </w:rPr>
        <w:t>Carney</w:t>
      </w:r>
      <w:r>
        <w:rPr>
          <w:color w:val="000005"/>
          <w:spacing w:val="-2"/>
          <w:w w:val="90"/>
          <w:sz w:val="14"/>
        </w:rPr>
        <w:t xml:space="preserve"> </w:t>
      </w:r>
      <w:r>
        <w:rPr>
          <w:color w:val="000005"/>
          <w:w w:val="90"/>
          <w:sz w:val="14"/>
        </w:rPr>
        <w:t>in</w:t>
      </w:r>
      <w:r>
        <w:rPr>
          <w:color w:val="000005"/>
          <w:spacing w:val="-2"/>
          <w:w w:val="90"/>
          <w:sz w:val="14"/>
        </w:rPr>
        <w:t xml:space="preserve"> </w:t>
      </w:r>
      <w:r>
        <w:rPr>
          <w:color w:val="000005"/>
          <w:w w:val="90"/>
          <w:sz w:val="14"/>
        </w:rPr>
        <w:t>Building</w:t>
      </w:r>
      <w:r>
        <w:rPr>
          <w:color w:val="000005"/>
          <w:spacing w:val="-2"/>
          <w:w w:val="90"/>
          <w:sz w:val="14"/>
        </w:rPr>
        <w:t xml:space="preserve"> </w:t>
      </w:r>
      <w:r>
        <w:rPr>
          <w:color w:val="000005"/>
          <w:w w:val="90"/>
          <w:sz w:val="14"/>
        </w:rPr>
        <w:t>Continuous</w:t>
      </w:r>
      <w:r>
        <w:rPr>
          <w:color w:val="000005"/>
          <w:spacing w:val="-2"/>
          <w:w w:val="90"/>
          <w:sz w:val="14"/>
        </w:rPr>
        <w:t xml:space="preserve"> </w:t>
      </w:r>
      <w:r>
        <w:rPr>
          <w:color w:val="000005"/>
          <w:w w:val="90"/>
          <w:sz w:val="14"/>
        </w:rPr>
        <w:t>Markets</w:t>
      </w:r>
      <w:r>
        <w:rPr>
          <w:color w:val="000005"/>
          <w:spacing w:val="-2"/>
          <w:w w:val="90"/>
          <w:sz w:val="14"/>
        </w:rPr>
        <w:t xml:space="preserve"> </w:t>
      </w:r>
      <w:r>
        <w:rPr>
          <w:color w:val="000005"/>
          <w:w w:val="90"/>
          <w:sz w:val="14"/>
        </w:rPr>
        <w:t>(November</w:t>
      </w:r>
      <w:r>
        <w:rPr>
          <w:color w:val="000005"/>
          <w:spacing w:val="-3"/>
          <w:w w:val="90"/>
          <w:sz w:val="14"/>
        </w:rPr>
        <w:t xml:space="preserve"> </w:t>
      </w:r>
      <w:r>
        <w:rPr>
          <w:color w:val="000005"/>
          <w:w w:val="90"/>
          <w:sz w:val="14"/>
        </w:rPr>
        <w:t>2008)</w:t>
      </w:r>
      <w:r>
        <w:rPr>
          <w:color w:val="000005"/>
          <w:spacing w:val="-2"/>
          <w:w w:val="90"/>
          <w:sz w:val="14"/>
        </w:rPr>
        <w:t xml:space="preserve"> </w:t>
      </w:r>
      <w:r>
        <w:rPr>
          <w:color w:val="000005"/>
          <w:w w:val="90"/>
          <w:sz w:val="14"/>
        </w:rPr>
        <w:t>and</w:t>
      </w:r>
      <w:r>
        <w:rPr>
          <w:color w:val="000005"/>
          <w:sz w:val="14"/>
        </w:rPr>
        <w:t xml:space="preserve"> </w:t>
      </w:r>
      <w:r>
        <w:rPr>
          <w:color w:val="000005"/>
          <w:w w:val="95"/>
          <w:sz w:val="14"/>
        </w:rPr>
        <w:t>Principles</w:t>
      </w:r>
      <w:r>
        <w:rPr>
          <w:color w:val="000005"/>
          <w:spacing w:val="-5"/>
          <w:w w:val="95"/>
          <w:sz w:val="14"/>
        </w:rPr>
        <w:t xml:space="preserve"> </w:t>
      </w:r>
      <w:r>
        <w:rPr>
          <w:color w:val="000005"/>
          <w:w w:val="95"/>
          <w:sz w:val="14"/>
        </w:rPr>
        <w:t>for</w:t>
      </w:r>
      <w:r>
        <w:rPr>
          <w:color w:val="000005"/>
          <w:spacing w:val="-5"/>
          <w:w w:val="95"/>
          <w:sz w:val="14"/>
        </w:rPr>
        <w:t xml:space="preserve"> </w:t>
      </w:r>
      <w:r>
        <w:rPr>
          <w:color w:val="000005"/>
          <w:w w:val="95"/>
          <w:sz w:val="14"/>
        </w:rPr>
        <w:t>Liquid</w:t>
      </w:r>
      <w:r>
        <w:rPr>
          <w:color w:val="000005"/>
          <w:spacing w:val="-5"/>
          <w:w w:val="95"/>
          <w:sz w:val="14"/>
        </w:rPr>
        <w:t xml:space="preserve"> </w:t>
      </w:r>
      <w:r>
        <w:rPr>
          <w:color w:val="000005"/>
          <w:w w:val="95"/>
          <w:sz w:val="14"/>
        </w:rPr>
        <w:t>Markets</w:t>
      </w:r>
      <w:r>
        <w:rPr>
          <w:color w:val="000005"/>
          <w:spacing w:val="-5"/>
          <w:w w:val="95"/>
          <w:sz w:val="14"/>
        </w:rPr>
        <w:t xml:space="preserve"> </w:t>
      </w:r>
      <w:r>
        <w:rPr>
          <w:color w:val="000005"/>
          <w:w w:val="95"/>
          <w:sz w:val="14"/>
        </w:rPr>
        <w:t>(May</w:t>
      </w:r>
      <w:r>
        <w:rPr>
          <w:color w:val="000005"/>
          <w:spacing w:val="-6"/>
          <w:w w:val="95"/>
          <w:sz w:val="14"/>
        </w:rPr>
        <w:t xml:space="preserve"> </w:t>
      </w:r>
      <w:r>
        <w:rPr>
          <w:color w:val="000005"/>
          <w:w w:val="95"/>
          <w:sz w:val="14"/>
        </w:rPr>
        <w:t>2008).</w:t>
      </w:r>
    </w:p>
    <w:p w14:paraId="3158C64E" w14:textId="77777777" w:rsidR="007423F2" w:rsidRDefault="000B511B">
      <w:pPr>
        <w:pStyle w:val="ListParagraph"/>
        <w:numPr>
          <w:ilvl w:val="0"/>
          <w:numId w:val="12"/>
        </w:numPr>
        <w:tabs>
          <w:tab w:val="left" w:pos="5627"/>
        </w:tabs>
        <w:spacing w:before="2" w:line="235" w:lineRule="auto"/>
        <w:ind w:right="479"/>
        <w:rPr>
          <w:sz w:val="14"/>
        </w:rPr>
      </w:pPr>
      <w:r>
        <w:rPr>
          <w:color w:val="000005"/>
          <w:w w:val="85"/>
          <w:sz w:val="14"/>
        </w:rPr>
        <w:t>Redemptions that do not necessitate the disposal of securities in secondary markets</w:t>
      </w:r>
      <w:r>
        <w:rPr>
          <w:color w:val="000005"/>
          <w:spacing w:val="40"/>
          <w:sz w:val="14"/>
        </w:rPr>
        <w:t xml:space="preserve"> </w:t>
      </w:r>
      <w:r>
        <w:rPr>
          <w:color w:val="000005"/>
          <w:w w:val="85"/>
          <w:sz w:val="14"/>
        </w:rPr>
        <w:t>do not pose direct risks to market liquidity, but they may do so indirectly depending</w:t>
      </w:r>
      <w:r>
        <w:rPr>
          <w:color w:val="000005"/>
          <w:spacing w:val="40"/>
          <w:sz w:val="14"/>
        </w:rPr>
        <w:t xml:space="preserve"> </w:t>
      </w:r>
      <w:r>
        <w:rPr>
          <w:color w:val="000005"/>
          <w:w w:val="90"/>
          <w:sz w:val="14"/>
        </w:rPr>
        <w:t>on</w:t>
      </w:r>
      <w:r>
        <w:rPr>
          <w:color w:val="000005"/>
          <w:spacing w:val="-2"/>
          <w:w w:val="90"/>
          <w:sz w:val="14"/>
        </w:rPr>
        <w:t xml:space="preserve"> </w:t>
      </w:r>
      <w:r>
        <w:rPr>
          <w:color w:val="000005"/>
          <w:w w:val="90"/>
          <w:sz w:val="14"/>
        </w:rPr>
        <w:t>the</w:t>
      </w:r>
      <w:r>
        <w:rPr>
          <w:color w:val="000005"/>
          <w:spacing w:val="-2"/>
          <w:w w:val="90"/>
          <w:sz w:val="14"/>
        </w:rPr>
        <w:t xml:space="preserve"> </w:t>
      </w:r>
      <w:proofErr w:type="spellStart"/>
      <w:r>
        <w:rPr>
          <w:color w:val="000005"/>
          <w:w w:val="90"/>
          <w:sz w:val="14"/>
        </w:rPr>
        <w:t>behaviour</w:t>
      </w:r>
      <w:proofErr w:type="spellEnd"/>
      <w:r>
        <w:rPr>
          <w:color w:val="000005"/>
          <w:spacing w:val="-2"/>
          <w:w w:val="90"/>
          <w:sz w:val="14"/>
        </w:rPr>
        <w:t xml:space="preserve"> </w:t>
      </w:r>
      <w:r>
        <w:rPr>
          <w:color w:val="000005"/>
          <w:w w:val="90"/>
          <w:sz w:val="14"/>
        </w:rPr>
        <w:t>of</w:t>
      </w:r>
      <w:r>
        <w:rPr>
          <w:color w:val="000005"/>
          <w:spacing w:val="-2"/>
          <w:w w:val="90"/>
          <w:sz w:val="14"/>
        </w:rPr>
        <w:t xml:space="preserve"> </w:t>
      </w:r>
      <w:r>
        <w:rPr>
          <w:color w:val="000005"/>
          <w:w w:val="90"/>
          <w:sz w:val="14"/>
        </w:rPr>
        <w:t>the</w:t>
      </w:r>
      <w:r>
        <w:rPr>
          <w:color w:val="000005"/>
          <w:spacing w:val="-2"/>
          <w:w w:val="90"/>
          <w:sz w:val="14"/>
        </w:rPr>
        <w:t xml:space="preserve"> </w:t>
      </w:r>
      <w:r>
        <w:rPr>
          <w:color w:val="000005"/>
          <w:w w:val="90"/>
          <w:sz w:val="14"/>
        </w:rPr>
        <w:t>redeeming</w:t>
      </w:r>
      <w:r>
        <w:rPr>
          <w:color w:val="000005"/>
          <w:spacing w:val="-2"/>
          <w:w w:val="90"/>
          <w:sz w:val="14"/>
        </w:rPr>
        <w:t xml:space="preserve"> </w:t>
      </w:r>
      <w:r>
        <w:rPr>
          <w:color w:val="000005"/>
          <w:w w:val="90"/>
          <w:sz w:val="14"/>
        </w:rPr>
        <w:t>investor.</w:t>
      </w:r>
      <w:r>
        <w:rPr>
          <w:color w:val="000005"/>
          <w:spacing w:val="30"/>
          <w:sz w:val="14"/>
        </w:rPr>
        <w:t xml:space="preserve"> </w:t>
      </w:r>
      <w:r>
        <w:rPr>
          <w:color w:val="000005"/>
          <w:w w:val="90"/>
          <w:sz w:val="14"/>
        </w:rPr>
        <w:t>For</w:t>
      </w:r>
      <w:r>
        <w:rPr>
          <w:color w:val="000005"/>
          <w:spacing w:val="-2"/>
          <w:w w:val="90"/>
          <w:sz w:val="14"/>
        </w:rPr>
        <w:t xml:space="preserve"> </w:t>
      </w:r>
      <w:r>
        <w:rPr>
          <w:color w:val="000005"/>
          <w:w w:val="90"/>
          <w:sz w:val="14"/>
        </w:rPr>
        <w:t>example,</w:t>
      </w:r>
      <w:r>
        <w:rPr>
          <w:color w:val="000005"/>
          <w:spacing w:val="-2"/>
          <w:w w:val="90"/>
          <w:sz w:val="14"/>
        </w:rPr>
        <w:t xml:space="preserve"> </w:t>
      </w:r>
      <w:r>
        <w:rPr>
          <w:color w:val="000005"/>
          <w:w w:val="90"/>
          <w:sz w:val="14"/>
        </w:rPr>
        <w:t>roughly</w:t>
      </w:r>
      <w:r>
        <w:rPr>
          <w:color w:val="000005"/>
          <w:spacing w:val="-2"/>
          <w:w w:val="90"/>
          <w:sz w:val="14"/>
        </w:rPr>
        <w:t xml:space="preserve"> </w:t>
      </w:r>
      <w:r>
        <w:rPr>
          <w:color w:val="000005"/>
          <w:w w:val="90"/>
          <w:sz w:val="14"/>
        </w:rPr>
        <w:t>half</w:t>
      </w:r>
      <w:r>
        <w:rPr>
          <w:color w:val="000005"/>
          <w:spacing w:val="-2"/>
          <w:w w:val="90"/>
          <w:sz w:val="14"/>
        </w:rPr>
        <w:t xml:space="preserve"> </w:t>
      </w:r>
      <w:r>
        <w:rPr>
          <w:color w:val="000005"/>
          <w:w w:val="90"/>
          <w:sz w:val="14"/>
        </w:rPr>
        <w:t>of</w:t>
      </w:r>
      <w:r>
        <w:rPr>
          <w:color w:val="000005"/>
          <w:spacing w:val="-2"/>
          <w:w w:val="90"/>
          <w:sz w:val="14"/>
        </w:rPr>
        <w:t xml:space="preserve"> </w:t>
      </w:r>
      <w:r>
        <w:rPr>
          <w:color w:val="000005"/>
          <w:w w:val="90"/>
          <w:sz w:val="14"/>
        </w:rPr>
        <w:t>global</w:t>
      </w:r>
      <w:r>
        <w:rPr>
          <w:color w:val="000005"/>
          <w:sz w:val="14"/>
        </w:rPr>
        <w:t xml:space="preserve"> </w:t>
      </w:r>
      <w:r>
        <w:rPr>
          <w:color w:val="000005"/>
          <w:spacing w:val="-4"/>
          <w:sz w:val="14"/>
        </w:rPr>
        <w:t>investment</w:t>
      </w:r>
      <w:r>
        <w:rPr>
          <w:color w:val="000005"/>
          <w:spacing w:val="-8"/>
          <w:sz w:val="14"/>
        </w:rPr>
        <w:t xml:space="preserve"> </w:t>
      </w:r>
      <w:r>
        <w:rPr>
          <w:color w:val="000005"/>
          <w:spacing w:val="-4"/>
          <w:sz w:val="14"/>
        </w:rPr>
        <w:t>funds’</w:t>
      </w:r>
      <w:r>
        <w:rPr>
          <w:color w:val="000005"/>
          <w:spacing w:val="-8"/>
          <w:sz w:val="14"/>
        </w:rPr>
        <w:t xml:space="preserve"> </w:t>
      </w:r>
      <w:r>
        <w:rPr>
          <w:color w:val="000005"/>
          <w:spacing w:val="-4"/>
          <w:sz w:val="14"/>
        </w:rPr>
        <w:t>assets</w:t>
      </w:r>
      <w:r>
        <w:rPr>
          <w:color w:val="000005"/>
          <w:spacing w:val="-8"/>
          <w:sz w:val="14"/>
        </w:rPr>
        <w:t xml:space="preserve"> </w:t>
      </w:r>
      <w:r>
        <w:rPr>
          <w:color w:val="000005"/>
          <w:spacing w:val="-4"/>
          <w:sz w:val="14"/>
        </w:rPr>
        <w:t>(US(30–US(40</w:t>
      </w:r>
      <w:r>
        <w:rPr>
          <w:color w:val="000005"/>
          <w:spacing w:val="-9"/>
          <w:sz w:val="14"/>
        </w:rPr>
        <w:t xml:space="preserve"> </w:t>
      </w:r>
      <w:r>
        <w:rPr>
          <w:color w:val="000005"/>
          <w:spacing w:val="-4"/>
          <w:sz w:val="14"/>
        </w:rPr>
        <w:t>trillion)</w:t>
      </w:r>
      <w:r>
        <w:rPr>
          <w:color w:val="000005"/>
          <w:spacing w:val="-8"/>
          <w:sz w:val="14"/>
        </w:rPr>
        <w:t xml:space="preserve"> </w:t>
      </w:r>
      <w:r>
        <w:rPr>
          <w:color w:val="000005"/>
          <w:spacing w:val="-4"/>
          <w:sz w:val="14"/>
        </w:rPr>
        <w:t>are</w:t>
      </w:r>
      <w:r>
        <w:rPr>
          <w:color w:val="000005"/>
          <w:spacing w:val="-8"/>
          <w:sz w:val="14"/>
        </w:rPr>
        <w:t xml:space="preserve"> </w:t>
      </w:r>
      <w:r>
        <w:rPr>
          <w:color w:val="000005"/>
          <w:spacing w:val="-4"/>
          <w:sz w:val="14"/>
        </w:rPr>
        <w:t>held</w:t>
      </w:r>
      <w:r>
        <w:rPr>
          <w:color w:val="000005"/>
          <w:spacing w:val="-8"/>
          <w:sz w:val="14"/>
        </w:rPr>
        <w:t xml:space="preserve"> </w:t>
      </w:r>
      <w:r>
        <w:rPr>
          <w:color w:val="000005"/>
          <w:spacing w:val="-4"/>
          <w:sz w:val="14"/>
        </w:rPr>
        <w:t>in</w:t>
      </w:r>
      <w:r>
        <w:rPr>
          <w:color w:val="000005"/>
          <w:spacing w:val="-8"/>
          <w:sz w:val="14"/>
        </w:rPr>
        <w:t xml:space="preserve"> </w:t>
      </w:r>
      <w:r>
        <w:rPr>
          <w:color w:val="000005"/>
          <w:spacing w:val="-4"/>
          <w:sz w:val="14"/>
        </w:rPr>
        <w:t>separately</w:t>
      </w:r>
      <w:r>
        <w:rPr>
          <w:color w:val="000005"/>
          <w:spacing w:val="-8"/>
          <w:sz w:val="14"/>
        </w:rPr>
        <w:t xml:space="preserve"> </w:t>
      </w:r>
      <w:r>
        <w:rPr>
          <w:color w:val="000005"/>
          <w:spacing w:val="-4"/>
          <w:sz w:val="14"/>
        </w:rPr>
        <w:t>managed</w:t>
      </w:r>
      <w:r>
        <w:rPr>
          <w:color w:val="000005"/>
          <w:sz w:val="14"/>
        </w:rPr>
        <w:t xml:space="preserve"> </w:t>
      </w:r>
      <w:r>
        <w:rPr>
          <w:color w:val="000005"/>
          <w:w w:val="90"/>
          <w:sz w:val="14"/>
        </w:rPr>
        <w:t>accounts</w:t>
      </w:r>
      <w:r>
        <w:rPr>
          <w:color w:val="000005"/>
          <w:spacing w:val="-6"/>
          <w:w w:val="90"/>
          <w:sz w:val="14"/>
        </w:rPr>
        <w:t xml:space="preserve"> </w:t>
      </w:r>
      <w:r>
        <w:rPr>
          <w:color w:val="000005"/>
          <w:w w:val="90"/>
          <w:sz w:val="14"/>
        </w:rPr>
        <w:t>that</w:t>
      </w:r>
      <w:r>
        <w:rPr>
          <w:color w:val="000005"/>
          <w:spacing w:val="-6"/>
          <w:w w:val="90"/>
          <w:sz w:val="14"/>
        </w:rPr>
        <w:t xml:space="preserve"> </w:t>
      </w:r>
      <w:r>
        <w:rPr>
          <w:color w:val="000005"/>
          <w:w w:val="90"/>
          <w:sz w:val="14"/>
        </w:rPr>
        <w:t>may</w:t>
      </w:r>
      <w:r>
        <w:rPr>
          <w:color w:val="000005"/>
          <w:spacing w:val="-6"/>
          <w:w w:val="90"/>
          <w:sz w:val="14"/>
        </w:rPr>
        <w:t xml:space="preserve"> </w:t>
      </w:r>
      <w:r>
        <w:rPr>
          <w:color w:val="000005"/>
          <w:w w:val="90"/>
          <w:sz w:val="14"/>
        </w:rPr>
        <w:t>result</w:t>
      </w:r>
      <w:r>
        <w:rPr>
          <w:color w:val="000005"/>
          <w:spacing w:val="-6"/>
          <w:w w:val="90"/>
          <w:sz w:val="14"/>
        </w:rPr>
        <w:t xml:space="preserve"> </w:t>
      </w:r>
      <w:r>
        <w:rPr>
          <w:color w:val="000005"/>
          <w:w w:val="90"/>
          <w:sz w:val="14"/>
        </w:rPr>
        <w:t>in</w:t>
      </w:r>
      <w:r>
        <w:rPr>
          <w:color w:val="000005"/>
          <w:spacing w:val="-6"/>
          <w:w w:val="90"/>
          <w:sz w:val="14"/>
        </w:rPr>
        <w:t xml:space="preserve"> </w:t>
      </w:r>
      <w:r>
        <w:rPr>
          <w:color w:val="000005"/>
          <w:w w:val="90"/>
          <w:sz w:val="14"/>
        </w:rPr>
        <w:t>transfer</w:t>
      </w:r>
      <w:r>
        <w:rPr>
          <w:color w:val="000005"/>
          <w:spacing w:val="-6"/>
          <w:w w:val="90"/>
          <w:sz w:val="14"/>
        </w:rPr>
        <w:t xml:space="preserve"> </w:t>
      </w:r>
      <w:r>
        <w:rPr>
          <w:color w:val="000005"/>
          <w:w w:val="90"/>
          <w:sz w:val="14"/>
        </w:rPr>
        <w:t>of</w:t>
      </w:r>
      <w:r>
        <w:rPr>
          <w:color w:val="000005"/>
          <w:spacing w:val="-6"/>
          <w:w w:val="90"/>
          <w:sz w:val="14"/>
        </w:rPr>
        <w:t xml:space="preserve"> </w:t>
      </w:r>
      <w:r>
        <w:rPr>
          <w:color w:val="000005"/>
          <w:w w:val="90"/>
          <w:sz w:val="14"/>
        </w:rPr>
        <w:t>control</w:t>
      </w:r>
      <w:r>
        <w:rPr>
          <w:color w:val="000005"/>
          <w:spacing w:val="-6"/>
          <w:w w:val="90"/>
          <w:sz w:val="14"/>
        </w:rPr>
        <w:t xml:space="preserve"> </w:t>
      </w:r>
      <w:r>
        <w:rPr>
          <w:color w:val="000005"/>
          <w:w w:val="90"/>
          <w:sz w:val="14"/>
        </w:rPr>
        <w:t>of</w:t>
      </w:r>
      <w:r>
        <w:rPr>
          <w:color w:val="000005"/>
          <w:spacing w:val="-6"/>
          <w:w w:val="90"/>
          <w:sz w:val="14"/>
        </w:rPr>
        <w:t xml:space="preserve"> </w:t>
      </w:r>
      <w:r>
        <w:rPr>
          <w:color w:val="000005"/>
          <w:w w:val="90"/>
          <w:sz w:val="14"/>
        </w:rPr>
        <w:t>assets</w:t>
      </w:r>
      <w:r>
        <w:rPr>
          <w:color w:val="000005"/>
          <w:spacing w:val="-6"/>
          <w:w w:val="90"/>
          <w:sz w:val="14"/>
        </w:rPr>
        <w:t xml:space="preserve"> </w:t>
      </w:r>
      <w:r>
        <w:rPr>
          <w:color w:val="000005"/>
          <w:w w:val="90"/>
          <w:sz w:val="14"/>
        </w:rPr>
        <w:t>on</w:t>
      </w:r>
      <w:r>
        <w:rPr>
          <w:color w:val="000005"/>
          <w:spacing w:val="-6"/>
          <w:w w:val="90"/>
          <w:sz w:val="14"/>
        </w:rPr>
        <w:t xml:space="preserve"> </w:t>
      </w:r>
      <w:r>
        <w:rPr>
          <w:color w:val="000005"/>
          <w:w w:val="90"/>
          <w:sz w:val="14"/>
        </w:rPr>
        <w:t>redemption</w:t>
      </w:r>
      <w:r>
        <w:rPr>
          <w:color w:val="000005"/>
          <w:spacing w:val="-6"/>
          <w:w w:val="90"/>
          <w:sz w:val="14"/>
        </w:rPr>
        <w:t xml:space="preserve"> </w:t>
      </w:r>
      <w:r>
        <w:rPr>
          <w:color w:val="000005"/>
          <w:w w:val="90"/>
          <w:sz w:val="14"/>
        </w:rPr>
        <w:t>rather</w:t>
      </w:r>
      <w:r>
        <w:rPr>
          <w:color w:val="000005"/>
          <w:spacing w:val="-6"/>
          <w:w w:val="90"/>
          <w:sz w:val="14"/>
        </w:rPr>
        <w:t xml:space="preserve"> </w:t>
      </w:r>
      <w:r>
        <w:rPr>
          <w:color w:val="000005"/>
          <w:w w:val="90"/>
          <w:sz w:val="14"/>
        </w:rPr>
        <w:t>than</w:t>
      </w:r>
      <w:r>
        <w:rPr>
          <w:color w:val="000005"/>
          <w:sz w:val="14"/>
        </w:rPr>
        <w:t xml:space="preserve"> direct</w:t>
      </w:r>
      <w:r>
        <w:rPr>
          <w:color w:val="000005"/>
          <w:spacing w:val="-11"/>
          <w:sz w:val="14"/>
        </w:rPr>
        <w:t xml:space="preserve"> </w:t>
      </w:r>
      <w:r>
        <w:rPr>
          <w:color w:val="000005"/>
          <w:sz w:val="14"/>
        </w:rPr>
        <w:t>asset</w:t>
      </w:r>
      <w:r>
        <w:rPr>
          <w:color w:val="000005"/>
          <w:spacing w:val="-11"/>
          <w:sz w:val="14"/>
        </w:rPr>
        <w:t xml:space="preserve"> </w:t>
      </w:r>
      <w:r>
        <w:rPr>
          <w:color w:val="000005"/>
          <w:sz w:val="14"/>
        </w:rPr>
        <w:t>sales.</w:t>
      </w:r>
    </w:p>
    <w:p w14:paraId="35BC62F9" w14:textId="77777777" w:rsidR="007423F2" w:rsidRDefault="000B511B">
      <w:pPr>
        <w:pStyle w:val="ListParagraph"/>
        <w:numPr>
          <w:ilvl w:val="0"/>
          <w:numId w:val="12"/>
        </w:numPr>
        <w:tabs>
          <w:tab w:val="left" w:pos="5626"/>
        </w:tabs>
        <w:spacing w:before="2" w:line="161" w:lineRule="exact"/>
        <w:ind w:left="5626" w:hanging="212"/>
        <w:rPr>
          <w:sz w:val="14"/>
        </w:rPr>
      </w:pPr>
      <w:r>
        <w:rPr>
          <w:color w:val="000005"/>
          <w:w w:val="85"/>
          <w:sz w:val="14"/>
        </w:rPr>
        <w:t>As</w:t>
      </w:r>
      <w:r>
        <w:rPr>
          <w:color w:val="000005"/>
          <w:spacing w:val="-4"/>
          <w:sz w:val="14"/>
        </w:rPr>
        <w:t xml:space="preserve"> </w:t>
      </w:r>
      <w:r>
        <w:rPr>
          <w:color w:val="000005"/>
          <w:w w:val="85"/>
          <w:sz w:val="14"/>
        </w:rPr>
        <w:t>described</w:t>
      </w:r>
      <w:r>
        <w:rPr>
          <w:color w:val="000005"/>
          <w:spacing w:val="-4"/>
          <w:sz w:val="14"/>
        </w:rPr>
        <w:t xml:space="preserve"> </w:t>
      </w:r>
      <w:r>
        <w:rPr>
          <w:color w:val="000005"/>
          <w:w w:val="85"/>
          <w:sz w:val="14"/>
        </w:rPr>
        <w:t>in</w:t>
      </w:r>
      <w:r>
        <w:rPr>
          <w:color w:val="000005"/>
          <w:spacing w:val="-3"/>
          <w:sz w:val="14"/>
        </w:rPr>
        <w:t xml:space="preserve"> </w:t>
      </w:r>
      <w:r>
        <w:rPr>
          <w:color w:val="000005"/>
          <w:w w:val="85"/>
          <w:sz w:val="14"/>
        </w:rPr>
        <w:t>Box</w:t>
      </w:r>
      <w:r>
        <w:rPr>
          <w:color w:val="000005"/>
          <w:spacing w:val="-5"/>
          <w:sz w:val="14"/>
        </w:rPr>
        <w:t xml:space="preserve"> </w:t>
      </w:r>
      <w:r>
        <w:rPr>
          <w:color w:val="000005"/>
          <w:w w:val="85"/>
          <w:sz w:val="14"/>
        </w:rPr>
        <w:t>5</w:t>
      </w:r>
      <w:r>
        <w:rPr>
          <w:color w:val="000005"/>
          <w:spacing w:val="-4"/>
          <w:sz w:val="14"/>
        </w:rPr>
        <w:t xml:space="preserve"> </w:t>
      </w:r>
      <w:r>
        <w:rPr>
          <w:color w:val="000005"/>
          <w:w w:val="85"/>
          <w:sz w:val="14"/>
        </w:rPr>
        <w:t>of</w:t>
      </w:r>
      <w:r>
        <w:rPr>
          <w:color w:val="000005"/>
          <w:spacing w:val="-3"/>
          <w:sz w:val="14"/>
        </w:rPr>
        <w:t xml:space="preserve"> </w:t>
      </w:r>
      <w:r>
        <w:rPr>
          <w:color w:val="000005"/>
          <w:w w:val="85"/>
          <w:sz w:val="14"/>
        </w:rPr>
        <w:t>the</w:t>
      </w:r>
      <w:r>
        <w:rPr>
          <w:color w:val="000005"/>
          <w:spacing w:val="-4"/>
          <w:sz w:val="14"/>
        </w:rPr>
        <w:t xml:space="preserve"> </w:t>
      </w:r>
      <w:r>
        <w:rPr>
          <w:color w:val="000005"/>
          <w:w w:val="85"/>
          <w:sz w:val="14"/>
        </w:rPr>
        <w:t>June</w:t>
      </w:r>
      <w:r>
        <w:rPr>
          <w:color w:val="000005"/>
          <w:spacing w:val="-5"/>
          <w:sz w:val="14"/>
        </w:rPr>
        <w:t xml:space="preserve"> </w:t>
      </w:r>
      <w:r>
        <w:rPr>
          <w:color w:val="000005"/>
          <w:w w:val="85"/>
          <w:sz w:val="14"/>
        </w:rPr>
        <w:t>2010</w:t>
      </w:r>
      <w:r>
        <w:rPr>
          <w:color w:val="000005"/>
          <w:spacing w:val="-4"/>
          <w:sz w:val="14"/>
        </w:rPr>
        <w:t xml:space="preserve"> </w:t>
      </w:r>
      <w:r>
        <w:rPr>
          <w:i/>
          <w:color w:val="000005"/>
          <w:w w:val="85"/>
          <w:sz w:val="14"/>
        </w:rPr>
        <w:t>Financial</w:t>
      </w:r>
      <w:r>
        <w:rPr>
          <w:i/>
          <w:color w:val="000005"/>
          <w:spacing w:val="-4"/>
          <w:w w:val="85"/>
          <w:sz w:val="14"/>
        </w:rPr>
        <w:t xml:space="preserve"> </w:t>
      </w:r>
      <w:r>
        <w:rPr>
          <w:i/>
          <w:color w:val="000005"/>
          <w:w w:val="85"/>
          <w:sz w:val="14"/>
        </w:rPr>
        <w:t>Stability</w:t>
      </w:r>
      <w:r>
        <w:rPr>
          <w:i/>
          <w:color w:val="000005"/>
          <w:spacing w:val="-5"/>
          <w:w w:val="85"/>
          <w:sz w:val="14"/>
        </w:rPr>
        <w:t xml:space="preserve"> </w:t>
      </w:r>
      <w:r>
        <w:rPr>
          <w:i/>
          <w:color w:val="000005"/>
          <w:spacing w:val="-2"/>
          <w:w w:val="85"/>
          <w:sz w:val="14"/>
        </w:rPr>
        <w:t>Report</w:t>
      </w:r>
      <w:r>
        <w:rPr>
          <w:color w:val="000005"/>
          <w:spacing w:val="-2"/>
          <w:w w:val="85"/>
          <w:sz w:val="14"/>
        </w:rPr>
        <w:t>.</w:t>
      </w:r>
    </w:p>
    <w:p w14:paraId="172DAC9F" w14:textId="77777777" w:rsidR="007423F2" w:rsidRDefault="000B511B">
      <w:pPr>
        <w:pStyle w:val="ListParagraph"/>
        <w:numPr>
          <w:ilvl w:val="0"/>
          <w:numId w:val="12"/>
        </w:numPr>
        <w:tabs>
          <w:tab w:val="left" w:pos="5627"/>
        </w:tabs>
        <w:spacing w:before="1" w:line="235" w:lineRule="auto"/>
        <w:ind w:right="550"/>
        <w:rPr>
          <w:sz w:val="14"/>
        </w:rPr>
      </w:pPr>
      <w:r>
        <w:rPr>
          <w:color w:val="000005"/>
          <w:w w:val="85"/>
          <w:sz w:val="14"/>
        </w:rPr>
        <w:t>But within these broad types, fragmentation of trading across venues is likely to be</w:t>
      </w:r>
      <w:r>
        <w:rPr>
          <w:color w:val="000005"/>
          <w:sz w:val="14"/>
        </w:rPr>
        <w:t xml:space="preserve"> </w:t>
      </w:r>
      <w:r>
        <w:rPr>
          <w:color w:val="000005"/>
          <w:w w:val="90"/>
          <w:sz w:val="14"/>
        </w:rPr>
        <w:t>detrimental to the resilience of market liquidity.</w:t>
      </w:r>
    </w:p>
    <w:p w14:paraId="4E441226" w14:textId="77777777" w:rsidR="007423F2" w:rsidRDefault="000B511B">
      <w:pPr>
        <w:pStyle w:val="ListParagraph"/>
        <w:numPr>
          <w:ilvl w:val="0"/>
          <w:numId w:val="12"/>
        </w:numPr>
        <w:tabs>
          <w:tab w:val="left" w:pos="5625"/>
          <w:tab w:val="left" w:pos="5627"/>
        </w:tabs>
        <w:spacing w:before="2" w:line="235" w:lineRule="auto"/>
        <w:ind w:right="679"/>
        <w:rPr>
          <w:sz w:val="14"/>
        </w:rPr>
      </w:pPr>
      <w:r>
        <w:rPr>
          <w:color w:val="000005"/>
          <w:w w:val="90"/>
          <w:sz w:val="14"/>
        </w:rPr>
        <w:t>See</w:t>
      </w:r>
      <w:r>
        <w:rPr>
          <w:color w:val="000005"/>
          <w:spacing w:val="-7"/>
          <w:w w:val="90"/>
          <w:sz w:val="14"/>
        </w:rPr>
        <w:t xml:space="preserve"> </w:t>
      </w:r>
      <w:r>
        <w:rPr>
          <w:color w:val="000005"/>
          <w:w w:val="90"/>
          <w:sz w:val="14"/>
        </w:rPr>
        <w:t>also</w:t>
      </w:r>
      <w:r>
        <w:rPr>
          <w:color w:val="000005"/>
          <w:spacing w:val="-7"/>
          <w:w w:val="90"/>
          <w:sz w:val="14"/>
        </w:rPr>
        <w:t xml:space="preserve"> </w:t>
      </w:r>
      <w:r>
        <w:rPr>
          <w:color w:val="000005"/>
          <w:w w:val="90"/>
          <w:sz w:val="14"/>
        </w:rPr>
        <w:t>Committee</w:t>
      </w:r>
      <w:r>
        <w:rPr>
          <w:color w:val="000005"/>
          <w:spacing w:val="-7"/>
          <w:w w:val="90"/>
          <w:sz w:val="14"/>
        </w:rPr>
        <w:t xml:space="preserve"> </w:t>
      </w:r>
      <w:r>
        <w:rPr>
          <w:color w:val="000005"/>
          <w:w w:val="90"/>
          <w:sz w:val="14"/>
        </w:rPr>
        <w:t>on</w:t>
      </w:r>
      <w:r>
        <w:rPr>
          <w:color w:val="000005"/>
          <w:spacing w:val="-7"/>
          <w:w w:val="90"/>
          <w:sz w:val="14"/>
        </w:rPr>
        <w:t xml:space="preserve"> </w:t>
      </w:r>
      <w:r>
        <w:rPr>
          <w:color w:val="000005"/>
          <w:w w:val="90"/>
          <w:sz w:val="14"/>
        </w:rPr>
        <w:t>the</w:t>
      </w:r>
      <w:r>
        <w:rPr>
          <w:color w:val="000005"/>
          <w:spacing w:val="-6"/>
          <w:w w:val="90"/>
          <w:sz w:val="14"/>
        </w:rPr>
        <w:t xml:space="preserve"> </w:t>
      </w:r>
      <w:r>
        <w:rPr>
          <w:color w:val="000005"/>
          <w:w w:val="90"/>
          <w:sz w:val="14"/>
        </w:rPr>
        <w:t>Global</w:t>
      </w:r>
      <w:r>
        <w:rPr>
          <w:color w:val="000005"/>
          <w:spacing w:val="-7"/>
          <w:w w:val="90"/>
          <w:sz w:val="14"/>
        </w:rPr>
        <w:t xml:space="preserve"> </w:t>
      </w:r>
      <w:r>
        <w:rPr>
          <w:color w:val="000005"/>
          <w:w w:val="90"/>
          <w:sz w:val="14"/>
        </w:rPr>
        <w:t>Financial</w:t>
      </w:r>
      <w:r>
        <w:rPr>
          <w:color w:val="000005"/>
          <w:spacing w:val="-7"/>
          <w:w w:val="90"/>
          <w:sz w:val="14"/>
        </w:rPr>
        <w:t xml:space="preserve"> </w:t>
      </w:r>
      <w:r>
        <w:rPr>
          <w:color w:val="000005"/>
          <w:w w:val="90"/>
          <w:sz w:val="14"/>
        </w:rPr>
        <w:t>System</w:t>
      </w:r>
      <w:r>
        <w:rPr>
          <w:color w:val="000005"/>
          <w:spacing w:val="-8"/>
          <w:w w:val="90"/>
          <w:sz w:val="14"/>
        </w:rPr>
        <w:t xml:space="preserve"> </w:t>
      </w:r>
      <w:r>
        <w:rPr>
          <w:color w:val="000005"/>
          <w:w w:val="90"/>
          <w:sz w:val="14"/>
        </w:rPr>
        <w:t>(2014),</w:t>
      </w:r>
      <w:r>
        <w:rPr>
          <w:color w:val="000005"/>
          <w:spacing w:val="-7"/>
          <w:w w:val="90"/>
          <w:sz w:val="14"/>
        </w:rPr>
        <w:t xml:space="preserve"> </w:t>
      </w:r>
      <w:r>
        <w:rPr>
          <w:color w:val="000005"/>
          <w:w w:val="90"/>
          <w:sz w:val="14"/>
        </w:rPr>
        <w:t>‘Market-making</w:t>
      </w:r>
      <w:r>
        <w:rPr>
          <w:color w:val="000005"/>
          <w:spacing w:val="-6"/>
          <w:w w:val="90"/>
          <w:sz w:val="14"/>
        </w:rPr>
        <w:t xml:space="preserve"> </w:t>
      </w:r>
      <w:r>
        <w:rPr>
          <w:color w:val="000005"/>
          <w:w w:val="90"/>
          <w:sz w:val="14"/>
        </w:rPr>
        <w:t>and</w:t>
      </w:r>
      <w:r>
        <w:rPr>
          <w:color w:val="000005"/>
          <w:sz w:val="14"/>
        </w:rPr>
        <w:t xml:space="preserve"> </w:t>
      </w:r>
      <w:r>
        <w:rPr>
          <w:color w:val="000005"/>
          <w:w w:val="90"/>
          <w:sz w:val="14"/>
        </w:rPr>
        <w:t>proprietary</w:t>
      </w:r>
      <w:r>
        <w:rPr>
          <w:color w:val="000005"/>
          <w:spacing w:val="-6"/>
          <w:w w:val="90"/>
          <w:sz w:val="14"/>
        </w:rPr>
        <w:t xml:space="preserve"> </w:t>
      </w:r>
      <w:r>
        <w:rPr>
          <w:color w:val="000005"/>
          <w:w w:val="90"/>
          <w:sz w:val="14"/>
        </w:rPr>
        <w:t>trading:</w:t>
      </w:r>
      <w:r>
        <w:rPr>
          <w:color w:val="000005"/>
          <w:spacing w:val="23"/>
          <w:sz w:val="14"/>
        </w:rPr>
        <w:t xml:space="preserve"> </w:t>
      </w:r>
      <w:r>
        <w:rPr>
          <w:color w:val="000005"/>
          <w:w w:val="90"/>
          <w:sz w:val="14"/>
        </w:rPr>
        <w:t>industry</w:t>
      </w:r>
      <w:r>
        <w:rPr>
          <w:color w:val="000005"/>
          <w:spacing w:val="-6"/>
          <w:w w:val="90"/>
          <w:sz w:val="14"/>
        </w:rPr>
        <w:t xml:space="preserve"> </w:t>
      </w:r>
      <w:r>
        <w:rPr>
          <w:color w:val="000005"/>
          <w:w w:val="90"/>
          <w:sz w:val="14"/>
        </w:rPr>
        <w:t>trends,</w:t>
      </w:r>
      <w:r>
        <w:rPr>
          <w:color w:val="000005"/>
          <w:spacing w:val="-6"/>
          <w:w w:val="90"/>
          <w:sz w:val="14"/>
        </w:rPr>
        <w:t xml:space="preserve"> </w:t>
      </w:r>
      <w:r>
        <w:rPr>
          <w:color w:val="000005"/>
          <w:w w:val="90"/>
          <w:sz w:val="14"/>
        </w:rPr>
        <w:t>drivers</w:t>
      </w:r>
      <w:r>
        <w:rPr>
          <w:color w:val="000005"/>
          <w:spacing w:val="-6"/>
          <w:w w:val="90"/>
          <w:sz w:val="14"/>
        </w:rPr>
        <w:t xml:space="preserve"> </w:t>
      </w:r>
      <w:r>
        <w:rPr>
          <w:color w:val="000005"/>
          <w:w w:val="90"/>
          <w:sz w:val="14"/>
        </w:rPr>
        <w:t>and</w:t>
      </w:r>
      <w:r>
        <w:rPr>
          <w:color w:val="000005"/>
          <w:spacing w:val="-6"/>
          <w:w w:val="90"/>
          <w:sz w:val="14"/>
        </w:rPr>
        <w:t xml:space="preserve"> </w:t>
      </w:r>
      <w:r>
        <w:rPr>
          <w:color w:val="000005"/>
          <w:w w:val="90"/>
          <w:sz w:val="14"/>
        </w:rPr>
        <w:t>policy</w:t>
      </w:r>
      <w:r>
        <w:rPr>
          <w:color w:val="000005"/>
          <w:spacing w:val="-6"/>
          <w:w w:val="90"/>
          <w:sz w:val="14"/>
        </w:rPr>
        <w:t xml:space="preserve"> </w:t>
      </w:r>
      <w:r>
        <w:rPr>
          <w:color w:val="000005"/>
          <w:w w:val="90"/>
          <w:sz w:val="14"/>
        </w:rPr>
        <w:t>implications’.</w:t>
      </w:r>
    </w:p>
    <w:p w14:paraId="24791319" w14:textId="77777777" w:rsidR="007423F2" w:rsidRDefault="000B511B">
      <w:pPr>
        <w:pStyle w:val="ListParagraph"/>
        <w:numPr>
          <w:ilvl w:val="0"/>
          <w:numId w:val="12"/>
        </w:numPr>
        <w:tabs>
          <w:tab w:val="left" w:pos="5626"/>
        </w:tabs>
        <w:spacing w:line="160" w:lineRule="exact"/>
        <w:ind w:left="5626" w:hanging="212"/>
        <w:rPr>
          <w:sz w:val="14"/>
        </w:rPr>
      </w:pPr>
      <w:r>
        <w:rPr>
          <w:color w:val="000005"/>
          <w:w w:val="85"/>
          <w:sz w:val="14"/>
        </w:rPr>
        <w:t>See</w:t>
      </w:r>
      <w:r>
        <w:rPr>
          <w:color w:val="000005"/>
          <w:spacing w:val="-3"/>
          <w:sz w:val="14"/>
        </w:rPr>
        <w:t xml:space="preserve"> </w:t>
      </w:r>
      <w:r>
        <w:rPr>
          <w:color w:val="000005"/>
          <w:w w:val="85"/>
          <w:sz w:val="14"/>
        </w:rPr>
        <w:t>Bank</w:t>
      </w:r>
      <w:r>
        <w:rPr>
          <w:color w:val="000005"/>
          <w:spacing w:val="-3"/>
          <w:sz w:val="14"/>
        </w:rPr>
        <w:t xml:space="preserve"> </w:t>
      </w:r>
      <w:r>
        <w:rPr>
          <w:color w:val="000005"/>
          <w:w w:val="85"/>
          <w:sz w:val="14"/>
        </w:rPr>
        <w:t>of</w:t>
      </w:r>
      <w:r>
        <w:rPr>
          <w:color w:val="000005"/>
          <w:spacing w:val="-3"/>
          <w:sz w:val="14"/>
        </w:rPr>
        <w:t xml:space="preserve"> </w:t>
      </w:r>
      <w:r>
        <w:rPr>
          <w:color w:val="000005"/>
          <w:w w:val="85"/>
          <w:sz w:val="14"/>
        </w:rPr>
        <w:t>England</w:t>
      </w:r>
      <w:r>
        <w:rPr>
          <w:color w:val="000005"/>
          <w:spacing w:val="-3"/>
          <w:sz w:val="14"/>
        </w:rPr>
        <w:t xml:space="preserve"> </w:t>
      </w:r>
      <w:r>
        <w:rPr>
          <w:i/>
          <w:color w:val="000005"/>
          <w:w w:val="85"/>
          <w:sz w:val="14"/>
        </w:rPr>
        <w:t>Financial</w:t>
      </w:r>
      <w:r>
        <w:rPr>
          <w:i/>
          <w:color w:val="000005"/>
          <w:spacing w:val="-4"/>
          <w:w w:val="85"/>
          <w:sz w:val="14"/>
        </w:rPr>
        <w:t xml:space="preserve"> </w:t>
      </w:r>
      <w:r>
        <w:rPr>
          <w:i/>
          <w:color w:val="000005"/>
          <w:w w:val="85"/>
          <w:sz w:val="14"/>
        </w:rPr>
        <w:t>Stability</w:t>
      </w:r>
      <w:r>
        <w:rPr>
          <w:i/>
          <w:color w:val="000005"/>
          <w:spacing w:val="-4"/>
          <w:w w:val="85"/>
          <w:sz w:val="14"/>
        </w:rPr>
        <w:t xml:space="preserve"> </w:t>
      </w:r>
      <w:r>
        <w:rPr>
          <w:i/>
          <w:color w:val="000005"/>
          <w:w w:val="85"/>
          <w:sz w:val="14"/>
        </w:rPr>
        <w:t>Report</w:t>
      </w:r>
      <w:r>
        <w:rPr>
          <w:color w:val="000005"/>
          <w:w w:val="85"/>
          <w:sz w:val="14"/>
        </w:rPr>
        <w:t>,</w:t>
      </w:r>
      <w:r>
        <w:rPr>
          <w:color w:val="000005"/>
          <w:spacing w:val="-2"/>
          <w:sz w:val="14"/>
        </w:rPr>
        <w:t xml:space="preserve"> </w:t>
      </w:r>
      <w:r>
        <w:rPr>
          <w:color w:val="000005"/>
          <w:w w:val="85"/>
          <w:sz w:val="14"/>
        </w:rPr>
        <w:t>October</w:t>
      </w:r>
      <w:r>
        <w:rPr>
          <w:color w:val="000005"/>
          <w:spacing w:val="-3"/>
          <w:sz w:val="14"/>
        </w:rPr>
        <w:t xml:space="preserve"> </w:t>
      </w:r>
      <w:r>
        <w:rPr>
          <w:color w:val="000005"/>
          <w:spacing w:val="-2"/>
          <w:w w:val="85"/>
          <w:sz w:val="14"/>
        </w:rPr>
        <w:t>2008.</w:t>
      </w:r>
    </w:p>
    <w:p w14:paraId="53DE7102" w14:textId="77777777" w:rsidR="007423F2" w:rsidRDefault="000B511B">
      <w:pPr>
        <w:pStyle w:val="ListParagraph"/>
        <w:numPr>
          <w:ilvl w:val="0"/>
          <w:numId w:val="12"/>
        </w:numPr>
        <w:tabs>
          <w:tab w:val="left" w:pos="5627"/>
        </w:tabs>
        <w:spacing w:before="1" w:line="235" w:lineRule="auto"/>
        <w:ind w:right="429"/>
        <w:rPr>
          <w:sz w:val="14"/>
        </w:rPr>
      </w:pPr>
      <w:r>
        <w:rPr>
          <w:color w:val="000005"/>
          <w:spacing w:val="-2"/>
          <w:w w:val="90"/>
          <w:sz w:val="14"/>
        </w:rPr>
        <w:t>See, for example, page 3 of the Regulatory Framework for Haircuts on Non-Centrally</w:t>
      </w:r>
      <w:r>
        <w:rPr>
          <w:color w:val="000005"/>
          <w:sz w:val="14"/>
        </w:rPr>
        <w:t xml:space="preserve"> </w:t>
      </w:r>
      <w:r>
        <w:rPr>
          <w:color w:val="000005"/>
          <w:w w:val="90"/>
          <w:sz w:val="14"/>
        </w:rPr>
        <w:t>Cleared</w:t>
      </w:r>
      <w:r>
        <w:rPr>
          <w:color w:val="000005"/>
          <w:spacing w:val="-6"/>
          <w:w w:val="90"/>
          <w:sz w:val="14"/>
        </w:rPr>
        <w:t xml:space="preserve"> </w:t>
      </w:r>
      <w:r>
        <w:rPr>
          <w:color w:val="000005"/>
          <w:w w:val="90"/>
          <w:sz w:val="14"/>
        </w:rPr>
        <w:t>Securities</w:t>
      </w:r>
      <w:r>
        <w:rPr>
          <w:color w:val="000005"/>
          <w:spacing w:val="-6"/>
          <w:w w:val="90"/>
          <w:sz w:val="14"/>
        </w:rPr>
        <w:t xml:space="preserve"> </w:t>
      </w:r>
      <w:r>
        <w:rPr>
          <w:color w:val="000005"/>
          <w:w w:val="90"/>
          <w:sz w:val="14"/>
        </w:rPr>
        <w:t>Financing</w:t>
      </w:r>
      <w:r>
        <w:rPr>
          <w:color w:val="000005"/>
          <w:spacing w:val="-6"/>
          <w:w w:val="90"/>
          <w:sz w:val="14"/>
        </w:rPr>
        <w:t xml:space="preserve"> </w:t>
      </w:r>
      <w:r>
        <w:rPr>
          <w:color w:val="000005"/>
          <w:w w:val="90"/>
          <w:sz w:val="14"/>
        </w:rPr>
        <w:t>Transactions</w:t>
      </w:r>
      <w:r>
        <w:rPr>
          <w:color w:val="000005"/>
          <w:spacing w:val="-6"/>
          <w:w w:val="90"/>
          <w:sz w:val="14"/>
        </w:rPr>
        <w:t xml:space="preserve"> </w:t>
      </w:r>
      <w:r>
        <w:rPr>
          <w:color w:val="000005"/>
          <w:w w:val="90"/>
          <w:sz w:val="14"/>
        </w:rPr>
        <w:t>published</w:t>
      </w:r>
      <w:r>
        <w:rPr>
          <w:color w:val="000005"/>
          <w:spacing w:val="-6"/>
          <w:w w:val="90"/>
          <w:sz w:val="14"/>
        </w:rPr>
        <w:t xml:space="preserve"> </w:t>
      </w:r>
      <w:r>
        <w:rPr>
          <w:color w:val="000005"/>
          <w:w w:val="90"/>
          <w:sz w:val="14"/>
        </w:rPr>
        <w:t>by</w:t>
      </w:r>
      <w:r>
        <w:rPr>
          <w:color w:val="000005"/>
          <w:spacing w:val="-6"/>
          <w:w w:val="90"/>
          <w:sz w:val="14"/>
        </w:rPr>
        <w:t xml:space="preserve"> </w:t>
      </w:r>
      <w:r>
        <w:rPr>
          <w:color w:val="000005"/>
          <w:w w:val="90"/>
          <w:sz w:val="14"/>
        </w:rPr>
        <w:t>the</w:t>
      </w:r>
      <w:r>
        <w:rPr>
          <w:color w:val="000005"/>
          <w:spacing w:val="-6"/>
          <w:w w:val="90"/>
          <w:sz w:val="14"/>
        </w:rPr>
        <w:t xml:space="preserve"> </w:t>
      </w:r>
      <w:r>
        <w:rPr>
          <w:color w:val="000005"/>
          <w:w w:val="90"/>
          <w:sz w:val="14"/>
        </w:rPr>
        <w:t>FSB</w:t>
      </w:r>
      <w:r>
        <w:rPr>
          <w:color w:val="000005"/>
          <w:spacing w:val="-6"/>
          <w:w w:val="90"/>
          <w:sz w:val="14"/>
        </w:rPr>
        <w:t xml:space="preserve"> </w:t>
      </w:r>
      <w:r>
        <w:rPr>
          <w:color w:val="000005"/>
          <w:w w:val="90"/>
          <w:sz w:val="14"/>
        </w:rPr>
        <w:t>on</w:t>
      </w:r>
      <w:r>
        <w:rPr>
          <w:color w:val="000005"/>
          <w:spacing w:val="-6"/>
          <w:w w:val="90"/>
          <w:sz w:val="14"/>
        </w:rPr>
        <w:t xml:space="preserve"> </w:t>
      </w:r>
      <w:r>
        <w:rPr>
          <w:color w:val="000005"/>
          <w:w w:val="90"/>
          <w:sz w:val="14"/>
        </w:rPr>
        <w:t>14</w:t>
      </w:r>
      <w:r>
        <w:rPr>
          <w:color w:val="000005"/>
          <w:spacing w:val="-7"/>
          <w:w w:val="90"/>
          <w:sz w:val="14"/>
        </w:rPr>
        <w:t xml:space="preserve"> </w:t>
      </w:r>
      <w:r>
        <w:rPr>
          <w:color w:val="000005"/>
          <w:w w:val="90"/>
          <w:sz w:val="14"/>
        </w:rPr>
        <w:t>October</w:t>
      </w:r>
      <w:r>
        <w:rPr>
          <w:color w:val="000005"/>
          <w:spacing w:val="-6"/>
          <w:w w:val="90"/>
          <w:sz w:val="14"/>
        </w:rPr>
        <w:t xml:space="preserve"> </w:t>
      </w:r>
      <w:r>
        <w:rPr>
          <w:color w:val="000005"/>
          <w:w w:val="90"/>
          <w:sz w:val="14"/>
        </w:rPr>
        <w:t>2014;</w:t>
      </w:r>
      <w:r>
        <w:rPr>
          <w:color w:val="000005"/>
          <w:sz w:val="14"/>
        </w:rPr>
        <w:t xml:space="preserve"> </w:t>
      </w:r>
      <w:hyperlink r:id="rId155">
        <w:r>
          <w:rPr>
            <w:color w:val="000005"/>
            <w:spacing w:val="-2"/>
            <w:w w:val="90"/>
            <w:sz w:val="14"/>
          </w:rPr>
          <w:t>www.financialstabilityboard.org.</w:t>
        </w:r>
      </w:hyperlink>
    </w:p>
    <w:p w14:paraId="17A24C25" w14:textId="77777777" w:rsidR="007423F2" w:rsidRDefault="007423F2">
      <w:pPr>
        <w:pStyle w:val="ListParagraph"/>
        <w:spacing w:line="235" w:lineRule="auto"/>
        <w:rPr>
          <w:sz w:val="14"/>
        </w:rPr>
        <w:sectPr w:rsidR="007423F2">
          <w:type w:val="continuous"/>
          <w:pgSz w:w="11910" w:h="16840"/>
          <w:pgMar w:top="1540" w:right="425" w:bottom="0" w:left="708" w:header="425" w:footer="0" w:gutter="0"/>
          <w:cols w:space="720"/>
        </w:sectPr>
      </w:pPr>
    </w:p>
    <w:p w14:paraId="484FE8EE" w14:textId="77777777" w:rsidR="007423F2" w:rsidRDefault="000B511B">
      <w:pPr>
        <w:pStyle w:val="BodyText"/>
        <w:rPr>
          <w:sz w:val="18"/>
        </w:rPr>
      </w:pPr>
      <w:r>
        <w:rPr>
          <w:noProof/>
          <w:sz w:val="18"/>
        </w:rPr>
        <w:lastRenderedPageBreak/>
        <mc:AlternateContent>
          <mc:Choice Requires="wpg">
            <w:drawing>
              <wp:anchor distT="0" distB="0" distL="0" distR="0" simplePos="0" relativeHeight="482975232" behindDoc="1" locked="0" layoutInCell="1" allowOverlap="1" wp14:anchorId="0D3773C5" wp14:editId="23610F08">
                <wp:simplePos x="0" y="0"/>
                <wp:positionH relativeFrom="page">
                  <wp:posOffset>-12</wp:posOffset>
                </wp:positionH>
                <wp:positionV relativeFrom="page">
                  <wp:posOffset>720003</wp:posOffset>
                </wp:positionV>
                <wp:extent cx="7308215" cy="5688330"/>
                <wp:effectExtent l="0" t="0" r="0" b="0"/>
                <wp:wrapNone/>
                <wp:docPr id="1045" name="Group 10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08215" cy="5688330"/>
                          <a:chOff x="0" y="0"/>
                          <a:chExt cx="7308215" cy="5688330"/>
                        </a:xfrm>
                      </wpg:grpSpPr>
                      <wps:wsp>
                        <wps:cNvPr id="1046" name="Graphic 1046"/>
                        <wps:cNvSpPr/>
                        <wps:spPr>
                          <a:xfrm>
                            <a:off x="0" y="0"/>
                            <a:ext cx="7308215" cy="5688330"/>
                          </a:xfrm>
                          <a:custGeom>
                            <a:avLst/>
                            <a:gdLst/>
                            <a:ahLst/>
                            <a:cxnLst/>
                            <a:rect l="l" t="t" r="r" b="b"/>
                            <a:pathLst>
                              <a:path w="7308215" h="5688330">
                                <a:moveTo>
                                  <a:pt x="7308011" y="0"/>
                                </a:moveTo>
                                <a:lnTo>
                                  <a:pt x="0" y="0"/>
                                </a:lnTo>
                                <a:lnTo>
                                  <a:pt x="0" y="5687999"/>
                                </a:lnTo>
                                <a:lnTo>
                                  <a:pt x="7308011" y="5687999"/>
                                </a:lnTo>
                                <a:lnTo>
                                  <a:pt x="7308011" y="0"/>
                                </a:lnTo>
                                <a:close/>
                              </a:path>
                            </a:pathLst>
                          </a:custGeom>
                          <a:solidFill>
                            <a:srgbClr val="EFEAEF"/>
                          </a:solidFill>
                        </wps:spPr>
                        <wps:bodyPr wrap="square" lIns="0" tIns="0" rIns="0" bIns="0" rtlCol="0">
                          <a:prstTxWarp prst="textNoShape">
                            <a:avLst/>
                          </a:prstTxWarp>
                          <a:noAutofit/>
                        </wps:bodyPr>
                      </wps:wsp>
                      <wps:wsp>
                        <wps:cNvPr id="1047" name="Graphic 1047"/>
                        <wps:cNvSpPr/>
                        <wps:spPr>
                          <a:xfrm>
                            <a:off x="504013" y="292442"/>
                            <a:ext cx="6552565" cy="1270"/>
                          </a:xfrm>
                          <a:custGeom>
                            <a:avLst/>
                            <a:gdLst/>
                            <a:ahLst/>
                            <a:cxnLst/>
                            <a:rect l="l" t="t" r="r" b="b"/>
                            <a:pathLst>
                              <a:path w="6552565">
                                <a:moveTo>
                                  <a:pt x="0" y="0"/>
                                </a:moveTo>
                                <a:lnTo>
                                  <a:pt x="6552003" y="0"/>
                                </a:lnTo>
                              </a:path>
                            </a:pathLst>
                          </a:custGeom>
                          <a:ln w="8890">
                            <a:solidFill>
                              <a:srgbClr val="682C61"/>
                            </a:solidFill>
                            <a:prstDash val="solid"/>
                          </a:ln>
                        </wps:spPr>
                        <wps:bodyPr wrap="square" lIns="0" tIns="0" rIns="0" bIns="0" rtlCol="0">
                          <a:prstTxWarp prst="textNoShape">
                            <a:avLst/>
                          </a:prstTxWarp>
                          <a:noAutofit/>
                        </wps:bodyPr>
                      </wps:wsp>
                    </wpg:wgp>
                  </a:graphicData>
                </a:graphic>
              </wp:anchor>
            </w:drawing>
          </mc:Choice>
          <mc:Fallback>
            <w:pict>
              <v:group w14:anchorId="418CCD41" id="Group 1045" o:spid="_x0000_s1026" style="position:absolute;margin-left:0;margin-top:56.7pt;width:575.45pt;height:447.9pt;z-index:-20341248;mso-wrap-distance-left:0;mso-wrap-distance-right:0;mso-position-horizontal-relative:page;mso-position-vertical-relative:page" coordsize="73082,56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">
                <v:shape id="Graphic 1046" o:spid="_x0000_s1027" style="position:absolute;width:73082;height:56883;visibility:visible;mso-wrap-style:square;v-text-anchor:top" coordsize="7308215,5688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" path="m7308011,l,,,5687999r7308011,l7308011,xe" fillcolor="#efeaef" stroked="f">
                  <v:path arrowok="t"/>
                </v:shape>
                <v:shape id="Graphic 1047" o:spid="_x0000_s1028" style="position:absolute;left:5040;top:2924;width:65525;height:13;visibility:visible;mso-wrap-style:square;v-text-anchor:top" coordsize="65525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" path="m,l6552003,e" filled="f" strokecolor="#682c61" strokeweight=".7pt">
                  <v:path arrowok="t"/>
                </v:shape>
                <w10:wrap anchorx="page" anchory="page"/>
              </v:group>
            </w:pict>
          </mc:Fallback>
        </mc:AlternateContent>
      </w:r>
    </w:p>
    <w:p w14:paraId="3CA7C2DC" w14:textId="77777777" w:rsidR="007423F2" w:rsidRDefault="007423F2">
      <w:pPr>
        <w:pStyle w:val="BodyText"/>
        <w:rPr>
          <w:sz w:val="18"/>
        </w:rPr>
      </w:pPr>
    </w:p>
    <w:p w14:paraId="0AEB47F1" w14:textId="77777777" w:rsidR="007423F2" w:rsidRDefault="007423F2">
      <w:pPr>
        <w:pStyle w:val="BodyText"/>
        <w:rPr>
          <w:sz w:val="18"/>
        </w:rPr>
      </w:pPr>
    </w:p>
    <w:p w14:paraId="7F33B01B" w14:textId="77777777" w:rsidR="007423F2" w:rsidRDefault="007423F2">
      <w:pPr>
        <w:pStyle w:val="BodyText"/>
        <w:rPr>
          <w:sz w:val="18"/>
        </w:rPr>
      </w:pPr>
    </w:p>
    <w:p w14:paraId="7CF7E78D" w14:textId="77777777" w:rsidR="007423F2" w:rsidRDefault="007423F2">
      <w:pPr>
        <w:pStyle w:val="BodyText"/>
        <w:spacing w:before="17"/>
        <w:rPr>
          <w:sz w:val="18"/>
        </w:rPr>
      </w:pPr>
    </w:p>
    <w:p w14:paraId="4D7B1438" w14:textId="77777777" w:rsidR="007423F2" w:rsidRDefault="000B511B">
      <w:pPr>
        <w:spacing w:before="1"/>
        <w:ind w:left="85"/>
        <w:rPr>
          <w:sz w:val="18"/>
        </w:rPr>
      </w:pPr>
      <w:r>
        <w:rPr>
          <w:b/>
          <w:color w:val="682C61"/>
          <w:w w:val="90"/>
          <w:sz w:val="18"/>
        </w:rPr>
        <w:t>Table</w:t>
      </w:r>
      <w:r>
        <w:rPr>
          <w:b/>
          <w:color w:val="682C61"/>
          <w:spacing w:val="-1"/>
          <w:w w:val="90"/>
          <w:sz w:val="18"/>
        </w:rPr>
        <w:t xml:space="preserve"> </w:t>
      </w:r>
      <w:r>
        <w:rPr>
          <w:b/>
          <w:color w:val="682C61"/>
          <w:w w:val="90"/>
          <w:sz w:val="18"/>
        </w:rPr>
        <w:t>1</w:t>
      </w:r>
      <w:r>
        <w:rPr>
          <w:b/>
          <w:color w:val="682C61"/>
          <w:spacing w:val="46"/>
          <w:sz w:val="18"/>
        </w:rPr>
        <w:t xml:space="preserve"> </w:t>
      </w:r>
      <w:r>
        <w:rPr>
          <w:color w:val="000005"/>
          <w:w w:val="90"/>
          <w:sz w:val="18"/>
        </w:rPr>
        <w:t>Factors</w:t>
      </w:r>
      <w:r>
        <w:rPr>
          <w:color w:val="000005"/>
          <w:spacing w:val="-3"/>
          <w:sz w:val="18"/>
        </w:rPr>
        <w:t xml:space="preserve"> </w:t>
      </w:r>
      <w:r>
        <w:rPr>
          <w:color w:val="000005"/>
          <w:w w:val="90"/>
          <w:sz w:val="18"/>
        </w:rPr>
        <w:t>affecting</w:t>
      </w:r>
      <w:r>
        <w:rPr>
          <w:color w:val="000005"/>
          <w:spacing w:val="-4"/>
          <w:sz w:val="18"/>
        </w:rPr>
        <w:t xml:space="preserve"> </w:t>
      </w:r>
      <w:r>
        <w:rPr>
          <w:color w:val="000005"/>
          <w:w w:val="90"/>
          <w:sz w:val="18"/>
        </w:rPr>
        <w:t>the</w:t>
      </w:r>
      <w:r>
        <w:rPr>
          <w:color w:val="000005"/>
          <w:spacing w:val="-4"/>
          <w:sz w:val="18"/>
        </w:rPr>
        <w:t xml:space="preserve"> </w:t>
      </w:r>
      <w:r>
        <w:rPr>
          <w:color w:val="000005"/>
          <w:w w:val="90"/>
          <w:sz w:val="18"/>
        </w:rPr>
        <w:t>resilience</w:t>
      </w:r>
      <w:r>
        <w:rPr>
          <w:color w:val="000005"/>
          <w:spacing w:val="-3"/>
          <w:sz w:val="18"/>
        </w:rPr>
        <w:t xml:space="preserve"> </w:t>
      </w:r>
      <w:r>
        <w:rPr>
          <w:color w:val="000005"/>
          <w:w w:val="90"/>
          <w:sz w:val="18"/>
        </w:rPr>
        <w:t>of</w:t>
      </w:r>
      <w:r>
        <w:rPr>
          <w:color w:val="000005"/>
          <w:spacing w:val="-4"/>
          <w:sz w:val="18"/>
        </w:rPr>
        <w:t xml:space="preserve"> </w:t>
      </w:r>
      <w:r>
        <w:rPr>
          <w:color w:val="000005"/>
          <w:w w:val="90"/>
          <w:sz w:val="18"/>
        </w:rPr>
        <w:t>market</w:t>
      </w:r>
      <w:r>
        <w:rPr>
          <w:color w:val="000005"/>
          <w:spacing w:val="-4"/>
          <w:sz w:val="18"/>
        </w:rPr>
        <w:t xml:space="preserve"> </w:t>
      </w:r>
      <w:r>
        <w:rPr>
          <w:color w:val="000005"/>
          <w:w w:val="90"/>
          <w:sz w:val="18"/>
        </w:rPr>
        <w:t>liquidity</w:t>
      </w:r>
      <w:r>
        <w:rPr>
          <w:color w:val="000005"/>
          <w:spacing w:val="-3"/>
          <w:sz w:val="18"/>
        </w:rPr>
        <w:t xml:space="preserve"> </w:t>
      </w:r>
      <w:r>
        <w:rPr>
          <w:color w:val="000005"/>
          <w:w w:val="90"/>
          <w:sz w:val="18"/>
        </w:rPr>
        <w:t>in</w:t>
      </w:r>
      <w:r>
        <w:rPr>
          <w:color w:val="000005"/>
          <w:spacing w:val="-4"/>
          <w:sz w:val="18"/>
        </w:rPr>
        <w:t xml:space="preserve"> </w:t>
      </w:r>
      <w:r>
        <w:rPr>
          <w:color w:val="000005"/>
          <w:w w:val="90"/>
          <w:sz w:val="18"/>
        </w:rPr>
        <w:t>selected</w:t>
      </w:r>
      <w:r>
        <w:rPr>
          <w:color w:val="000005"/>
          <w:spacing w:val="-4"/>
          <w:sz w:val="18"/>
        </w:rPr>
        <w:t xml:space="preserve"> </w:t>
      </w:r>
      <w:r>
        <w:rPr>
          <w:color w:val="000005"/>
          <w:w w:val="90"/>
          <w:sz w:val="18"/>
        </w:rPr>
        <w:t>market</w:t>
      </w:r>
      <w:r>
        <w:rPr>
          <w:color w:val="000005"/>
          <w:spacing w:val="-3"/>
          <w:sz w:val="18"/>
        </w:rPr>
        <w:t xml:space="preserve"> </w:t>
      </w:r>
      <w:r>
        <w:rPr>
          <w:color w:val="000005"/>
          <w:spacing w:val="-2"/>
          <w:w w:val="90"/>
          <w:sz w:val="18"/>
        </w:rPr>
        <w:t>segments</w:t>
      </w:r>
    </w:p>
    <w:p w14:paraId="05C375E6" w14:textId="77777777" w:rsidR="007423F2" w:rsidRDefault="007423F2">
      <w:pPr>
        <w:pStyle w:val="BodyText"/>
        <w:spacing w:before="24"/>
      </w:pPr>
    </w:p>
    <w:tbl>
      <w:tblPr>
        <w:tblW w:w="0" w:type="auto"/>
        <w:tblInd w:w="89" w:type="dxa"/>
        <w:tblBorders>
          <w:top w:val="single" w:sz="2" w:space="0" w:color="000005"/>
          <w:left w:val="single" w:sz="2" w:space="0" w:color="000005"/>
          <w:bottom w:val="single" w:sz="2" w:space="0" w:color="000005"/>
          <w:right w:val="single" w:sz="2" w:space="0" w:color="000005"/>
          <w:insideH w:val="single" w:sz="2" w:space="0" w:color="000005"/>
          <w:insideV w:val="single" w:sz="2" w:space="0" w:color="000005"/>
        </w:tblBorders>
        <w:tblLayout w:type="fixed"/>
        <w:tblCellMar>
          <w:left w:w="0" w:type="dxa"/>
          <w:right w:w="0" w:type="dxa"/>
        </w:tblCellMar>
        <w:tblLook w:val="01E0" w:firstRow="1" w:lastRow="1" w:firstColumn="1" w:lastColumn="1" w:noHBand="0" w:noVBand="0"/>
      </w:tblPr>
      <w:tblGrid>
        <w:gridCol w:w="1247"/>
        <w:gridCol w:w="2267"/>
        <w:gridCol w:w="2267"/>
        <w:gridCol w:w="2267"/>
        <w:gridCol w:w="2267"/>
      </w:tblGrid>
      <w:tr w:rsidR="007423F2" w14:paraId="52D0D581" w14:textId="77777777">
        <w:trPr>
          <w:trHeight w:val="505"/>
        </w:trPr>
        <w:tc>
          <w:tcPr>
            <w:tcW w:w="1247" w:type="dxa"/>
            <w:shd w:val="clear" w:color="auto" w:fill="EFEAEF"/>
          </w:tcPr>
          <w:p w14:paraId="368EABF5" w14:textId="77777777" w:rsidR="007423F2" w:rsidRDefault="007423F2">
            <w:pPr>
              <w:pStyle w:val="TableParagraph"/>
              <w:rPr>
                <w:rFonts w:ascii="Times New Roman"/>
                <w:sz w:val="14"/>
              </w:rPr>
            </w:pPr>
          </w:p>
        </w:tc>
        <w:tc>
          <w:tcPr>
            <w:tcW w:w="2267" w:type="dxa"/>
            <w:shd w:val="clear" w:color="auto" w:fill="EFEAEF"/>
          </w:tcPr>
          <w:p w14:paraId="1A67A0B6" w14:textId="77777777" w:rsidR="007423F2" w:rsidRDefault="000B511B">
            <w:pPr>
              <w:pStyle w:val="TableParagraph"/>
              <w:spacing w:before="31"/>
              <w:ind w:left="39"/>
              <w:rPr>
                <w:sz w:val="16"/>
              </w:rPr>
            </w:pPr>
            <w:proofErr w:type="spellStart"/>
            <w:r>
              <w:rPr>
                <w:color w:val="000005"/>
                <w:spacing w:val="-2"/>
                <w:sz w:val="16"/>
              </w:rPr>
              <w:t>Securitisations</w:t>
            </w:r>
            <w:proofErr w:type="spellEnd"/>
          </w:p>
        </w:tc>
        <w:tc>
          <w:tcPr>
            <w:tcW w:w="2267" w:type="dxa"/>
            <w:shd w:val="clear" w:color="auto" w:fill="EFEAEF"/>
          </w:tcPr>
          <w:p w14:paraId="148D1D44" w14:textId="77777777" w:rsidR="007423F2" w:rsidRDefault="000B511B">
            <w:pPr>
              <w:pStyle w:val="TableParagraph"/>
              <w:spacing w:before="31"/>
              <w:ind w:left="39"/>
              <w:rPr>
                <w:sz w:val="16"/>
              </w:rPr>
            </w:pPr>
            <w:r>
              <w:rPr>
                <w:color w:val="000005"/>
                <w:w w:val="90"/>
                <w:sz w:val="16"/>
              </w:rPr>
              <w:t>EME</w:t>
            </w:r>
            <w:r>
              <w:rPr>
                <w:color w:val="000005"/>
                <w:spacing w:val="9"/>
                <w:sz w:val="16"/>
              </w:rPr>
              <w:t xml:space="preserve"> </w:t>
            </w:r>
            <w:r>
              <w:rPr>
                <w:color w:val="000005"/>
                <w:w w:val="90"/>
                <w:sz w:val="16"/>
              </w:rPr>
              <w:t>corporate</w:t>
            </w:r>
            <w:r>
              <w:rPr>
                <w:color w:val="000005"/>
                <w:spacing w:val="10"/>
                <w:sz w:val="16"/>
              </w:rPr>
              <w:t xml:space="preserve"> </w:t>
            </w:r>
            <w:r>
              <w:rPr>
                <w:color w:val="000005"/>
                <w:spacing w:val="-2"/>
                <w:w w:val="90"/>
                <w:sz w:val="16"/>
              </w:rPr>
              <w:t>bonds</w:t>
            </w:r>
          </w:p>
        </w:tc>
        <w:tc>
          <w:tcPr>
            <w:tcW w:w="2267" w:type="dxa"/>
            <w:shd w:val="clear" w:color="auto" w:fill="EFEAEF"/>
          </w:tcPr>
          <w:p w14:paraId="04A8878F" w14:textId="77777777" w:rsidR="007423F2" w:rsidRDefault="000B511B">
            <w:pPr>
              <w:pStyle w:val="TableParagraph"/>
              <w:spacing w:before="31" w:line="283" w:lineRule="auto"/>
              <w:ind w:left="40"/>
              <w:rPr>
                <w:sz w:val="16"/>
              </w:rPr>
            </w:pPr>
            <w:r>
              <w:rPr>
                <w:color w:val="000005"/>
                <w:spacing w:val="-6"/>
                <w:sz w:val="16"/>
              </w:rPr>
              <w:t>Developed</w:t>
            </w:r>
            <w:r>
              <w:rPr>
                <w:color w:val="000005"/>
                <w:spacing w:val="-11"/>
                <w:sz w:val="16"/>
              </w:rPr>
              <w:t xml:space="preserve"> </w:t>
            </w:r>
            <w:r>
              <w:rPr>
                <w:color w:val="000005"/>
                <w:spacing w:val="-6"/>
                <w:sz w:val="16"/>
              </w:rPr>
              <w:t>economy</w:t>
            </w:r>
            <w:r>
              <w:rPr>
                <w:color w:val="000005"/>
                <w:spacing w:val="-11"/>
                <w:sz w:val="16"/>
              </w:rPr>
              <w:t xml:space="preserve"> </w:t>
            </w:r>
            <w:r>
              <w:rPr>
                <w:color w:val="000005"/>
                <w:spacing w:val="-6"/>
                <w:sz w:val="16"/>
              </w:rPr>
              <w:t xml:space="preserve">corporate </w:t>
            </w:r>
            <w:r>
              <w:rPr>
                <w:color w:val="000005"/>
                <w:spacing w:val="-2"/>
                <w:sz w:val="16"/>
              </w:rPr>
              <w:t>bonds</w:t>
            </w:r>
          </w:p>
        </w:tc>
        <w:tc>
          <w:tcPr>
            <w:tcW w:w="2267" w:type="dxa"/>
            <w:shd w:val="clear" w:color="auto" w:fill="EFEAEF"/>
          </w:tcPr>
          <w:p w14:paraId="506521DC" w14:textId="77777777" w:rsidR="007423F2" w:rsidRDefault="000B511B">
            <w:pPr>
              <w:pStyle w:val="TableParagraph"/>
              <w:spacing w:before="31"/>
              <w:ind w:left="41"/>
              <w:rPr>
                <w:sz w:val="16"/>
              </w:rPr>
            </w:pPr>
            <w:r>
              <w:rPr>
                <w:color w:val="000005"/>
                <w:spacing w:val="-2"/>
                <w:sz w:val="16"/>
              </w:rPr>
              <w:t>Equities</w:t>
            </w:r>
          </w:p>
        </w:tc>
      </w:tr>
      <w:tr w:rsidR="007423F2" w14:paraId="4D56CFA8" w14:textId="77777777">
        <w:trPr>
          <w:trHeight w:val="335"/>
        </w:trPr>
        <w:tc>
          <w:tcPr>
            <w:tcW w:w="1247" w:type="dxa"/>
            <w:vMerge w:val="restart"/>
            <w:shd w:val="clear" w:color="auto" w:fill="EFEAEF"/>
          </w:tcPr>
          <w:p w14:paraId="309B94E0" w14:textId="77777777" w:rsidR="007423F2" w:rsidRDefault="000B511B">
            <w:pPr>
              <w:pStyle w:val="TableParagraph"/>
              <w:spacing w:before="31"/>
              <w:ind w:left="38"/>
              <w:rPr>
                <w:sz w:val="16"/>
              </w:rPr>
            </w:pPr>
            <w:r>
              <w:rPr>
                <w:color w:val="000005"/>
                <w:spacing w:val="-2"/>
                <w:sz w:val="16"/>
              </w:rPr>
              <w:t>Vulnerabilities</w:t>
            </w:r>
          </w:p>
        </w:tc>
        <w:tc>
          <w:tcPr>
            <w:tcW w:w="9068" w:type="dxa"/>
            <w:gridSpan w:val="4"/>
            <w:shd w:val="clear" w:color="auto" w:fill="EFEAEF"/>
          </w:tcPr>
          <w:p w14:paraId="5BAB1523" w14:textId="77777777" w:rsidR="007423F2" w:rsidRDefault="000B511B">
            <w:pPr>
              <w:pStyle w:val="TableParagraph"/>
              <w:spacing w:before="31"/>
              <w:ind w:left="38"/>
              <w:rPr>
                <w:position w:val="4"/>
                <w:sz w:val="11"/>
              </w:rPr>
            </w:pPr>
            <w:r>
              <w:rPr>
                <w:color w:val="000005"/>
                <w:w w:val="85"/>
                <w:sz w:val="16"/>
              </w:rPr>
              <w:t>Some</w:t>
            </w:r>
            <w:r>
              <w:rPr>
                <w:color w:val="000005"/>
                <w:spacing w:val="8"/>
                <w:sz w:val="16"/>
              </w:rPr>
              <w:t xml:space="preserve"> </w:t>
            </w:r>
            <w:r>
              <w:rPr>
                <w:color w:val="000005"/>
                <w:w w:val="85"/>
                <w:sz w:val="16"/>
              </w:rPr>
              <w:t>key</w:t>
            </w:r>
            <w:r>
              <w:rPr>
                <w:color w:val="000005"/>
                <w:spacing w:val="9"/>
                <w:sz w:val="16"/>
              </w:rPr>
              <w:t xml:space="preserve"> </w:t>
            </w:r>
            <w:r>
              <w:rPr>
                <w:color w:val="000005"/>
                <w:w w:val="85"/>
                <w:sz w:val="16"/>
              </w:rPr>
              <w:t>investors</w:t>
            </w:r>
            <w:r>
              <w:rPr>
                <w:color w:val="000005"/>
                <w:spacing w:val="9"/>
                <w:sz w:val="16"/>
              </w:rPr>
              <w:t xml:space="preserve"> </w:t>
            </w:r>
            <w:r>
              <w:rPr>
                <w:color w:val="000005"/>
                <w:w w:val="85"/>
                <w:sz w:val="16"/>
              </w:rPr>
              <w:t>operate</w:t>
            </w:r>
            <w:r>
              <w:rPr>
                <w:color w:val="000005"/>
                <w:spacing w:val="9"/>
                <w:sz w:val="16"/>
              </w:rPr>
              <w:t xml:space="preserve"> </w:t>
            </w:r>
            <w:r>
              <w:rPr>
                <w:color w:val="000005"/>
                <w:w w:val="85"/>
                <w:sz w:val="16"/>
              </w:rPr>
              <w:t>maturity</w:t>
            </w:r>
            <w:r>
              <w:rPr>
                <w:color w:val="000005"/>
                <w:spacing w:val="9"/>
                <w:sz w:val="16"/>
              </w:rPr>
              <w:t xml:space="preserve"> </w:t>
            </w:r>
            <w:r>
              <w:rPr>
                <w:color w:val="000005"/>
                <w:spacing w:val="-2"/>
                <w:w w:val="85"/>
                <w:sz w:val="16"/>
              </w:rPr>
              <w:t>mismatch</w:t>
            </w:r>
            <w:r>
              <w:rPr>
                <w:color w:val="000005"/>
                <w:spacing w:val="-2"/>
                <w:w w:val="85"/>
                <w:position w:val="4"/>
                <w:sz w:val="11"/>
              </w:rPr>
              <w:t>(a)</w:t>
            </w:r>
          </w:p>
        </w:tc>
      </w:tr>
      <w:tr w:rsidR="007423F2" w14:paraId="7ED03730" w14:textId="77777777">
        <w:trPr>
          <w:trHeight w:val="335"/>
        </w:trPr>
        <w:tc>
          <w:tcPr>
            <w:tcW w:w="1247" w:type="dxa"/>
            <w:vMerge/>
            <w:tcBorders>
              <w:top w:val="nil"/>
            </w:tcBorders>
            <w:shd w:val="clear" w:color="auto" w:fill="EFEAEF"/>
          </w:tcPr>
          <w:p w14:paraId="1669481C" w14:textId="77777777" w:rsidR="007423F2" w:rsidRDefault="007423F2">
            <w:pPr>
              <w:rPr>
                <w:sz w:val="2"/>
                <w:szCs w:val="2"/>
              </w:rPr>
            </w:pPr>
          </w:p>
        </w:tc>
        <w:tc>
          <w:tcPr>
            <w:tcW w:w="9068" w:type="dxa"/>
            <w:gridSpan w:val="4"/>
            <w:shd w:val="clear" w:color="auto" w:fill="EFEAEF"/>
          </w:tcPr>
          <w:p w14:paraId="6000191C" w14:textId="77777777" w:rsidR="007423F2" w:rsidRDefault="000B511B">
            <w:pPr>
              <w:pStyle w:val="TableParagraph"/>
              <w:spacing w:before="31"/>
              <w:ind w:left="39"/>
              <w:rPr>
                <w:position w:val="4"/>
                <w:sz w:val="11"/>
              </w:rPr>
            </w:pPr>
            <w:r>
              <w:rPr>
                <w:color w:val="000005"/>
                <w:w w:val="85"/>
                <w:sz w:val="16"/>
              </w:rPr>
              <w:t>Collateral</w:t>
            </w:r>
            <w:r>
              <w:rPr>
                <w:color w:val="000005"/>
                <w:spacing w:val="1"/>
                <w:sz w:val="16"/>
              </w:rPr>
              <w:t xml:space="preserve"> </w:t>
            </w:r>
            <w:r>
              <w:rPr>
                <w:color w:val="000005"/>
                <w:w w:val="85"/>
                <w:sz w:val="16"/>
              </w:rPr>
              <w:t>haircuts</w:t>
            </w:r>
            <w:r>
              <w:rPr>
                <w:color w:val="000005"/>
                <w:spacing w:val="1"/>
                <w:sz w:val="16"/>
              </w:rPr>
              <w:t xml:space="preserve"> </w:t>
            </w:r>
            <w:r>
              <w:rPr>
                <w:color w:val="000005"/>
                <w:w w:val="85"/>
                <w:sz w:val="16"/>
              </w:rPr>
              <w:t>can</w:t>
            </w:r>
            <w:r>
              <w:rPr>
                <w:color w:val="000005"/>
                <w:spacing w:val="1"/>
                <w:sz w:val="16"/>
              </w:rPr>
              <w:t xml:space="preserve"> </w:t>
            </w:r>
            <w:r>
              <w:rPr>
                <w:color w:val="000005"/>
                <w:w w:val="85"/>
                <w:sz w:val="16"/>
              </w:rPr>
              <w:t>increase</w:t>
            </w:r>
            <w:r>
              <w:rPr>
                <w:color w:val="000005"/>
                <w:spacing w:val="1"/>
                <w:sz w:val="16"/>
              </w:rPr>
              <w:t xml:space="preserve"> </w:t>
            </w:r>
            <w:r>
              <w:rPr>
                <w:color w:val="000005"/>
                <w:w w:val="85"/>
                <w:sz w:val="16"/>
              </w:rPr>
              <w:t>materially</w:t>
            </w:r>
            <w:r>
              <w:rPr>
                <w:color w:val="000005"/>
                <w:spacing w:val="2"/>
                <w:sz w:val="16"/>
              </w:rPr>
              <w:t xml:space="preserve"> </w:t>
            </w:r>
            <w:r>
              <w:rPr>
                <w:color w:val="000005"/>
                <w:w w:val="85"/>
                <w:sz w:val="16"/>
              </w:rPr>
              <w:t>in</w:t>
            </w:r>
            <w:r>
              <w:rPr>
                <w:color w:val="000005"/>
                <w:spacing w:val="1"/>
                <w:sz w:val="16"/>
              </w:rPr>
              <w:t xml:space="preserve"> </w:t>
            </w:r>
            <w:r>
              <w:rPr>
                <w:color w:val="000005"/>
                <w:w w:val="85"/>
                <w:sz w:val="16"/>
              </w:rPr>
              <w:t>stressed</w:t>
            </w:r>
            <w:r>
              <w:rPr>
                <w:color w:val="000005"/>
                <w:spacing w:val="1"/>
                <w:sz w:val="16"/>
              </w:rPr>
              <w:t xml:space="preserve"> </w:t>
            </w:r>
            <w:r>
              <w:rPr>
                <w:color w:val="000005"/>
                <w:w w:val="85"/>
                <w:sz w:val="16"/>
              </w:rPr>
              <w:t>economic</w:t>
            </w:r>
            <w:r>
              <w:rPr>
                <w:color w:val="000005"/>
                <w:spacing w:val="1"/>
                <w:sz w:val="16"/>
              </w:rPr>
              <w:t xml:space="preserve"> </w:t>
            </w:r>
            <w:r>
              <w:rPr>
                <w:color w:val="000005"/>
                <w:w w:val="85"/>
                <w:sz w:val="16"/>
              </w:rPr>
              <w:t>environment</w:t>
            </w:r>
            <w:r>
              <w:rPr>
                <w:color w:val="000005"/>
                <w:spacing w:val="2"/>
                <w:sz w:val="16"/>
              </w:rPr>
              <w:t xml:space="preserve"> </w:t>
            </w:r>
            <w:r>
              <w:rPr>
                <w:color w:val="000005"/>
                <w:w w:val="85"/>
                <w:sz w:val="16"/>
              </w:rPr>
              <w:t>and</w:t>
            </w:r>
            <w:r>
              <w:rPr>
                <w:color w:val="000005"/>
                <w:spacing w:val="1"/>
                <w:sz w:val="16"/>
              </w:rPr>
              <w:t xml:space="preserve"> </w:t>
            </w:r>
            <w:r>
              <w:rPr>
                <w:color w:val="000005"/>
                <w:w w:val="85"/>
                <w:sz w:val="16"/>
              </w:rPr>
              <w:t>collateral</w:t>
            </w:r>
            <w:r>
              <w:rPr>
                <w:color w:val="000005"/>
                <w:spacing w:val="1"/>
                <w:sz w:val="16"/>
              </w:rPr>
              <w:t xml:space="preserve"> </w:t>
            </w:r>
            <w:r>
              <w:rPr>
                <w:color w:val="000005"/>
                <w:w w:val="85"/>
                <w:sz w:val="16"/>
              </w:rPr>
              <w:t>eligibility</w:t>
            </w:r>
            <w:r>
              <w:rPr>
                <w:color w:val="000005"/>
                <w:spacing w:val="1"/>
                <w:sz w:val="16"/>
              </w:rPr>
              <w:t xml:space="preserve"> </w:t>
            </w:r>
            <w:r>
              <w:rPr>
                <w:color w:val="000005"/>
                <w:w w:val="85"/>
                <w:sz w:val="16"/>
              </w:rPr>
              <w:t>can</w:t>
            </w:r>
            <w:r>
              <w:rPr>
                <w:color w:val="000005"/>
                <w:spacing w:val="2"/>
                <w:sz w:val="16"/>
              </w:rPr>
              <w:t xml:space="preserve"> </w:t>
            </w:r>
            <w:r>
              <w:rPr>
                <w:color w:val="000005"/>
                <w:w w:val="85"/>
                <w:sz w:val="16"/>
              </w:rPr>
              <w:t>be</w:t>
            </w:r>
            <w:r>
              <w:rPr>
                <w:color w:val="000005"/>
                <w:spacing w:val="1"/>
                <w:sz w:val="16"/>
              </w:rPr>
              <w:t xml:space="preserve"> </w:t>
            </w:r>
            <w:r>
              <w:rPr>
                <w:color w:val="000005"/>
                <w:spacing w:val="-2"/>
                <w:w w:val="85"/>
                <w:sz w:val="16"/>
              </w:rPr>
              <w:t>threatened</w:t>
            </w:r>
            <w:r>
              <w:rPr>
                <w:color w:val="000005"/>
                <w:spacing w:val="-2"/>
                <w:w w:val="85"/>
                <w:position w:val="4"/>
                <w:sz w:val="11"/>
              </w:rPr>
              <w:t>(b)</w:t>
            </w:r>
          </w:p>
        </w:tc>
      </w:tr>
      <w:tr w:rsidR="007423F2" w14:paraId="10C78E00" w14:textId="77777777">
        <w:trPr>
          <w:trHeight w:val="732"/>
        </w:trPr>
        <w:tc>
          <w:tcPr>
            <w:tcW w:w="1247" w:type="dxa"/>
            <w:vMerge/>
            <w:tcBorders>
              <w:top w:val="nil"/>
            </w:tcBorders>
            <w:shd w:val="clear" w:color="auto" w:fill="EFEAEF"/>
          </w:tcPr>
          <w:p w14:paraId="14E21B7C" w14:textId="77777777" w:rsidR="007423F2" w:rsidRDefault="007423F2">
            <w:pPr>
              <w:rPr>
                <w:sz w:val="2"/>
                <w:szCs w:val="2"/>
              </w:rPr>
            </w:pPr>
          </w:p>
        </w:tc>
        <w:tc>
          <w:tcPr>
            <w:tcW w:w="2267" w:type="dxa"/>
            <w:shd w:val="clear" w:color="auto" w:fill="EFEAEF"/>
          </w:tcPr>
          <w:p w14:paraId="41451F04" w14:textId="77777777" w:rsidR="007423F2" w:rsidRDefault="000B511B">
            <w:pPr>
              <w:pStyle w:val="TableParagraph"/>
              <w:spacing w:before="31" w:line="283" w:lineRule="auto"/>
              <w:ind w:left="39" w:right="179"/>
              <w:jc w:val="both"/>
              <w:rPr>
                <w:sz w:val="16"/>
              </w:rPr>
            </w:pPr>
            <w:r>
              <w:rPr>
                <w:color w:val="000005"/>
                <w:spacing w:val="-2"/>
                <w:w w:val="90"/>
                <w:sz w:val="16"/>
              </w:rPr>
              <w:t>Comparatively</w:t>
            </w:r>
            <w:r>
              <w:rPr>
                <w:color w:val="000005"/>
                <w:spacing w:val="-6"/>
                <w:w w:val="90"/>
                <w:sz w:val="16"/>
              </w:rPr>
              <w:t xml:space="preserve"> </w:t>
            </w:r>
            <w:r>
              <w:rPr>
                <w:color w:val="000005"/>
                <w:spacing w:val="-2"/>
                <w:w w:val="90"/>
                <w:sz w:val="16"/>
              </w:rPr>
              <w:t xml:space="preserve">opaque/complex </w:t>
            </w:r>
            <w:r>
              <w:rPr>
                <w:color w:val="000005"/>
                <w:w w:val="90"/>
                <w:sz w:val="16"/>
              </w:rPr>
              <w:t>and</w:t>
            </w:r>
            <w:r>
              <w:rPr>
                <w:color w:val="000005"/>
                <w:spacing w:val="-3"/>
                <w:w w:val="90"/>
                <w:sz w:val="16"/>
              </w:rPr>
              <w:t xml:space="preserve"> </w:t>
            </w:r>
            <w:r>
              <w:rPr>
                <w:color w:val="000005"/>
                <w:w w:val="90"/>
                <w:sz w:val="16"/>
              </w:rPr>
              <w:t>more</w:t>
            </w:r>
            <w:r>
              <w:rPr>
                <w:color w:val="000005"/>
                <w:spacing w:val="-3"/>
                <w:w w:val="90"/>
                <w:sz w:val="16"/>
              </w:rPr>
              <w:t xml:space="preserve"> </w:t>
            </w:r>
            <w:r>
              <w:rPr>
                <w:color w:val="000005"/>
                <w:w w:val="90"/>
                <w:sz w:val="16"/>
              </w:rPr>
              <w:t>exposed</w:t>
            </w:r>
            <w:r>
              <w:rPr>
                <w:color w:val="000005"/>
                <w:spacing w:val="-3"/>
                <w:w w:val="90"/>
                <w:sz w:val="16"/>
              </w:rPr>
              <w:t xml:space="preserve"> </w:t>
            </w:r>
            <w:r>
              <w:rPr>
                <w:color w:val="000005"/>
                <w:w w:val="90"/>
                <w:sz w:val="16"/>
              </w:rPr>
              <w:t>to</w:t>
            </w:r>
            <w:r>
              <w:rPr>
                <w:color w:val="000005"/>
                <w:spacing w:val="-3"/>
                <w:w w:val="90"/>
                <w:sz w:val="16"/>
              </w:rPr>
              <w:t xml:space="preserve"> </w:t>
            </w:r>
            <w:r>
              <w:rPr>
                <w:color w:val="000005"/>
                <w:w w:val="90"/>
                <w:sz w:val="16"/>
              </w:rPr>
              <w:t xml:space="preserve">economic </w:t>
            </w:r>
            <w:r>
              <w:rPr>
                <w:color w:val="000005"/>
                <w:sz w:val="16"/>
              </w:rPr>
              <w:t>tail</w:t>
            </w:r>
            <w:r>
              <w:rPr>
                <w:color w:val="000005"/>
                <w:spacing w:val="-13"/>
                <w:sz w:val="16"/>
              </w:rPr>
              <w:t xml:space="preserve"> </w:t>
            </w:r>
            <w:r>
              <w:rPr>
                <w:color w:val="000005"/>
                <w:sz w:val="16"/>
              </w:rPr>
              <w:t>risk</w:t>
            </w:r>
          </w:p>
        </w:tc>
        <w:tc>
          <w:tcPr>
            <w:tcW w:w="2267" w:type="dxa"/>
            <w:shd w:val="clear" w:color="auto" w:fill="EFEAEF"/>
          </w:tcPr>
          <w:p w14:paraId="13C3B46C" w14:textId="77777777" w:rsidR="007423F2" w:rsidRDefault="000B511B">
            <w:pPr>
              <w:pStyle w:val="TableParagraph"/>
              <w:spacing w:before="31" w:line="283" w:lineRule="auto"/>
              <w:ind w:left="39" w:right="175"/>
              <w:rPr>
                <w:sz w:val="16"/>
              </w:rPr>
            </w:pPr>
            <w:r>
              <w:rPr>
                <w:color w:val="000005"/>
                <w:w w:val="90"/>
                <w:sz w:val="16"/>
              </w:rPr>
              <w:t>Comparatively</w:t>
            </w:r>
            <w:r>
              <w:rPr>
                <w:color w:val="000005"/>
                <w:spacing w:val="-9"/>
                <w:w w:val="90"/>
                <w:sz w:val="16"/>
              </w:rPr>
              <w:t xml:space="preserve"> </w:t>
            </w:r>
            <w:r>
              <w:rPr>
                <w:color w:val="000005"/>
                <w:w w:val="90"/>
                <w:sz w:val="16"/>
              </w:rPr>
              <w:t>more</w:t>
            </w:r>
            <w:r>
              <w:rPr>
                <w:color w:val="000005"/>
                <w:spacing w:val="-8"/>
                <w:w w:val="90"/>
                <w:sz w:val="16"/>
              </w:rPr>
              <w:t xml:space="preserve"> </w:t>
            </w:r>
            <w:r>
              <w:rPr>
                <w:color w:val="000005"/>
                <w:w w:val="90"/>
                <w:sz w:val="16"/>
              </w:rPr>
              <w:t>exposed</w:t>
            </w:r>
            <w:r>
              <w:rPr>
                <w:color w:val="000005"/>
                <w:spacing w:val="-8"/>
                <w:w w:val="90"/>
                <w:sz w:val="16"/>
              </w:rPr>
              <w:t xml:space="preserve"> </w:t>
            </w:r>
            <w:r>
              <w:rPr>
                <w:color w:val="000005"/>
                <w:w w:val="90"/>
                <w:sz w:val="16"/>
              </w:rPr>
              <w:t xml:space="preserve">to </w:t>
            </w:r>
            <w:r>
              <w:rPr>
                <w:color w:val="000005"/>
                <w:sz w:val="16"/>
              </w:rPr>
              <w:t>economic</w:t>
            </w:r>
            <w:r>
              <w:rPr>
                <w:color w:val="000005"/>
                <w:spacing w:val="-8"/>
                <w:sz w:val="16"/>
              </w:rPr>
              <w:t xml:space="preserve"> </w:t>
            </w:r>
            <w:r>
              <w:rPr>
                <w:color w:val="000005"/>
                <w:sz w:val="16"/>
              </w:rPr>
              <w:t>tail</w:t>
            </w:r>
            <w:r>
              <w:rPr>
                <w:color w:val="000005"/>
                <w:spacing w:val="-8"/>
                <w:sz w:val="16"/>
              </w:rPr>
              <w:t xml:space="preserve"> </w:t>
            </w:r>
            <w:r>
              <w:rPr>
                <w:color w:val="000005"/>
                <w:sz w:val="16"/>
              </w:rPr>
              <w:t>risk</w:t>
            </w:r>
          </w:p>
        </w:tc>
        <w:tc>
          <w:tcPr>
            <w:tcW w:w="2267" w:type="dxa"/>
            <w:shd w:val="clear" w:color="auto" w:fill="EFEAEF"/>
          </w:tcPr>
          <w:p w14:paraId="55ED5026" w14:textId="77777777" w:rsidR="007423F2" w:rsidRDefault="000B511B">
            <w:pPr>
              <w:pStyle w:val="TableParagraph"/>
              <w:spacing w:before="31" w:line="283" w:lineRule="auto"/>
              <w:ind w:left="40" w:right="509"/>
              <w:rPr>
                <w:position w:val="4"/>
                <w:sz w:val="11"/>
              </w:rPr>
            </w:pPr>
            <w:r>
              <w:rPr>
                <w:color w:val="000005"/>
                <w:spacing w:val="-2"/>
                <w:w w:val="90"/>
                <w:sz w:val="16"/>
              </w:rPr>
              <w:t>Price</w:t>
            </w:r>
            <w:r>
              <w:rPr>
                <w:color w:val="000005"/>
                <w:spacing w:val="-8"/>
                <w:w w:val="90"/>
                <w:sz w:val="16"/>
              </w:rPr>
              <w:t xml:space="preserve"> </w:t>
            </w:r>
            <w:r>
              <w:rPr>
                <w:color w:val="000005"/>
                <w:spacing w:val="-2"/>
                <w:w w:val="90"/>
                <w:sz w:val="16"/>
              </w:rPr>
              <w:t>contagion</w:t>
            </w:r>
            <w:r>
              <w:rPr>
                <w:color w:val="000005"/>
                <w:spacing w:val="-8"/>
                <w:w w:val="90"/>
                <w:sz w:val="16"/>
              </w:rPr>
              <w:t xml:space="preserve"> </w:t>
            </w:r>
            <w:r>
              <w:rPr>
                <w:color w:val="000005"/>
                <w:spacing w:val="-2"/>
                <w:w w:val="90"/>
                <w:sz w:val="16"/>
              </w:rPr>
              <w:t>from</w:t>
            </w:r>
            <w:r>
              <w:rPr>
                <w:color w:val="000005"/>
                <w:spacing w:val="-8"/>
                <w:w w:val="90"/>
                <w:sz w:val="16"/>
              </w:rPr>
              <w:t xml:space="preserve"> </w:t>
            </w:r>
            <w:r>
              <w:rPr>
                <w:color w:val="000005"/>
                <w:spacing w:val="-2"/>
                <w:w w:val="90"/>
                <w:sz w:val="16"/>
              </w:rPr>
              <w:t xml:space="preserve">other </w:t>
            </w:r>
            <w:r>
              <w:rPr>
                <w:color w:val="000005"/>
                <w:spacing w:val="-2"/>
                <w:sz w:val="16"/>
              </w:rPr>
              <w:t>fixed-income</w:t>
            </w:r>
            <w:r>
              <w:rPr>
                <w:color w:val="000005"/>
                <w:spacing w:val="-13"/>
                <w:sz w:val="16"/>
              </w:rPr>
              <w:t xml:space="preserve"> </w:t>
            </w:r>
            <w:r>
              <w:rPr>
                <w:color w:val="000005"/>
                <w:spacing w:val="-2"/>
                <w:sz w:val="16"/>
              </w:rPr>
              <w:t>markets</w:t>
            </w:r>
            <w:r>
              <w:rPr>
                <w:color w:val="000005"/>
                <w:spacing w:val="-2"/>
                <w:position w:val="4"/>
                <w:sz w:val="11"/>
              </w:rPr>
              <w:t>(c)</w:t>
            </w:r>
          </w:p>
        </w:tc>
        <w:tc>
          <w:tcPr>
            <w:tcW w:w="2267" w:type="dxa"/>
            <w:shd w:val="clear" w:color="auto" w:fill="EFEAEF"/>
          </w:tcPr>
          <w:p w14:paraId="0C28B57F" w14:textId="77777777" w:rsidR="007423F2" w:rsidRDefault="000B511B">
            <w:pPr>
              <w:pStyle w:val="TableParagraph"/>
              <w:spacing w:before="31" w:line="283" w:lineRule="auto"/>
              <w:ind w:left="41" w:right="173"/>
              <w:rPr>
                <w:sz w:val="16"/>
              </w:rPr>
            </w:pPr>
            <w:r>
              <w:rPr>
                <w:color w:val="000005"/>
                <w:w w:val="90"/>
                <w:sz w:val="16"/>
              </w:rPr>
              <w:t>Comparatively</w:t>
            </w:r>
            <w:r>
              <w:rPr>
                <w:color w:val="000005"/>
                <w:spacing w:val="-9"/>
                <w:w w:val="90"/>
                <w:sz w:val="16"/>
              </w:rPr>
              <w:t xml:space="preserve"> </w:t>
            </w:r>
            <w:r>
              <w:rPr>
                <w:color w:val="000005"/>
                <w:w w:val="90"/>
                <w:sz w:val="16"/>
              </w:rPr>
              <w:t>more</w:t>
            </w:r>
            <w:r>
              <w:rPr>
                <w:color w:val="000005"/>
                <w:spacing w:val="-8"/>
                <w:w w:val="90"/>
                <w:sz w:val="16"/>
              </w:rPr>
              <w:t xml:space="preserve"> </w:t>
            </w:r>
            <w:r>
              <w:rPr>
                <w:color w:val="000005"/>
                <w:w w:val="90"/>
                <w:sz w:val="16"/>
              </w:rPr>
              <w:t>exposed</w:t>
            </w:r>
            <w:r>
              <w:rPr>
                <w:color w:val="000005"/>
                <w:spacing w:val="-8"/>
                <w:w w:val="90"/>
                <w:sz w:val="16"/>
              </w:rPr>
              <w:t xml:space="preserve"> </w:t>
            </w:r>
            <w:r>
              <w:rPr>
                <w:color w:val="000005"/>
                <w:w w:val="90"/>
                <w:sz w:val="16"/>
              </w:rPr>
              <w:t xml:space="preserve">to </w:t>
            </w:r>
            <w:r>
              <w:rPr>
                <w:color w:val="000005"/>
                <w:sz w:val="16"/>
              </w:rPr>
              <w:t>economic</w:t>
            </w:r>
            <w:r>
              <w:rPr>
                <w:color w:val="000005"/>
                <w:spacing w:val="-8"/>
                <w:sz w:val="16"/>
              </w:rPr>
              <w:t xml:space="preserve"> </w:t>
            </w:r>
            <w:r>
              <w:rPr>
                <w:color w:val="000005"/>
                <w:sz w:val="16"/>
              </w:rPr>
              <w:t>tail</w:t>
            </w:r>
            <w:r>
              <w:rPr>
                <w:color w:val="000005"/>
                <w:spacing w:val="-8"/>
                <w:sz w:val="16"/>
              </w:rPr>
              <w:t xml:space="preserve"> </w:t>
            </w:r>
            <w:r>
              <w:rPr>
                <w:color w:val="000005"/>
                <w:sz w:val="16"/>
              </w:rPr>
              <w:t>risk</w:t>
            </w:r>
          </w:p>
        </w:tc>
      </w:tr>
      <w:tr w:rsidR="007423F2" w14:paraId="3237637B" w14:textId="77777777">
        <w:trPr>
          <w:trHeight w:val="335"/>
        </w:trPr>
        <w:tc>
          <w:tcPr>
            <w:tcW w:w="1247" w:type="dxa"/>
            <w:vMerge w:val="restart"/>
            <w:shd w:val="clear" w:color="auto" w:fill="EFEAEF"/>
          </w:tcPr>
          <w:p w14:paraId="529F46B4" w14:textId="77777777" w:rsidR="007423F2" w:rsidRDefault="000B511B">
            <w:pPr>
              <w:pStyle w:val="TableParagraph"/>
              <w:spacing w:before="31"/>
              <w:ind w:left="38"/>
              <w:rPr>
                <w:sz w:val="16"/>
              </w:rPr>
            </w:pPr>
            <w:r>
              <w:rPr>
                <w:color w:val="000005"/>
                <w:spacing w:val="-2"/>
                <w:sz w:val="16"/>
              </w:rPr>
              <w:t>Amplifiers</w:t>
            </w:r>
          </w:p>
        </w:tc>
        <w:tc>
          <w:tcPr>
            <w:tcW w:w="6801" w:type="dxa"/>
            <w:gridSpan w:val="3"/>
            <w:shd w:val="clear" w:color="auto" w:fill="EFEAEF"/>
          </w:tcPr>
          <w:p w14:paraId="436843C7" w14:textId="77777777" w:rsidR="007423F2" w:rsidRDefault="000B511B">
            <w:pPr>
              <w:pStyle w:val="TableParagraph"/>
              <w:spacing w:before="31"/>
              <w:ind w:left="39"/>
              <w:rPr>
                <w:sz w:val="16"/>
              </w:rPr>
            </w:pPr>
            <w:r>
              <w:rPr>
                <w:color w:val="000005"/>
                <w:w w:val="85"/>
                <w:sz w:val="16"/>
              </w:rPr>
              <w:t>Quote-driven,</w:t>
            </w:r>
            <w:r>
              <w:rPr>
                <w:color w:val="000005"/>
                <w:spacing w:val="5"/>
                <w:sz w:val="16"/>
              </w:rPr>
              <w:t xml:space="preserve"> </w:t>
            </w:r>
            <w:r>
              <w:rPr>
                <w:color w:val="000005"/>
                <w:w w:val="85"/>
                <w:sz w:val="16"/>
              </w:rPr>
              <w:t>dealer-intermediated</w:t>
            </w:r>
            <w:r>
              <w:rPr>
                <w:color w:val="000005"/>
                <w:spacing w:val="6"/>
                <w:sz w:val="16"/>
              </w:rPr>
              <w:t xml:space="preserve"> </w:t>
            </w:r>
            <w:r>
              <w:rPr>
                <w:color w:val="000005"/>
                <w:w w:val="85"/>
                <w:sz w:val="16"/>
              </w:rPr>
              <w:t>market</w:t>
            </w:r>
            <w:r>
              <w:rPr>
                <w:color w:val="000005"/>
                <w:spacing w:val="6"/>
                <w:sz w:val="16"/>
              </w:rPr>
              <w:t xml:space="preserve"> </w:t>
            </w:r>
            <w:r>
              <w:rPr>
                <w:color w:val="000005"/>
                <w:w w:val="85"/>
                <w:sz w:val="16"/>
              </w:rPr>
              <w:t>has</w:t>
            </w:r>
            <w:r>
              <w:rPr>
                <w:color w:val="000005"/>
                <w:spacing w:val="6"/>
                <w:sz w:val="16"/>
              </w:rPr>
              <w:t xml:space="preserve"> </w:t>
            </w:r>
            <w:r>
              <w:rPr>
                <w:color w:val="000005"/>
                <w:w w:val="85"/>
                <w:sz w:val="16"/>
              </w:rPr>
              <w:t>had</w:t>
            </w:r>
            <w:r>
              <w:rPr>
                <w:color w:val="000005"/>
                <w:spacing w:val="5"/>
                <w:sz w:val="16"/>
              </w:rPr>
              <w:t xml:space="preserve"> </w:t>
            </w:r>
            <w:r>
              <w:rPr>
                <w:color w:val="000005"/>
                <w:w w:val="85"/>
                <w:sz w:val="16"/>
              </w:rPr>
              <w:t>limited</w:t>
            </w:r>
            <w:r>
              <w:rPr>
                <w:color w:val="000005"/>
                <w:spacing w:val="6"/>
                <w:sz w:val="16"/>
              </w:rPr>
              <w:t xml:space="preserve"> </w:t>
            </w:r>
            <w:r>
              <w:rPr>
                <w:color w:val="000005"/>
                <w:w w:val="85"/>
                <w:sz w:val="16"/>
              </w:rPr>
              <w:t>price</w:t>
            </w:r>
            <w:r>
              <w:rPr>
                <w:color w:val="000005"/>
                <w:spacing w:val="6"/>
                <w:sz w:val="16"/>
              </w:rPr>
              <w:t xml:space="preserve"> </w:t>
            </w:r>
            <w:r>
              <w:rPr>
                <w:color w:val="000005"/>
                <w:spacing w:val="-2"/>
                <w:w w:val="85"/>
                <w:sz w:val="16"/>
              </w:rPr>
              <w:t>transparency</w:t>
            </w:r>
          </w:p>
        </w:tc>
        <w:tc>
          <w:tcPr>
            <w:tcW w:w="2267" w:type="dxa"/>
            <w:vMerge w:val="restart"/>
            <w:shd w:val="clear" w:color="auto" w:fill="EFEAEF"/>
          </w:tcPr>
          <w:p w14:paraId="11FD01B6" w14:textId="77777777" w:rsidR="007423F2" w:rsidRDefault="000B511B">
            <w:pPr>
              <w:pStyle w:val="TableParagraph"/>
              <w:spacing w:before="31" w:line="283" w:lineRule="auto"/>
              <w:ind w:left="41"/>
              <w:rPr>
                <w:position w:val="4"/>
                <w:sz w:val="11"/>
              </w:rPr>
            </w:pPr>
            <w:r>
              <w:rPr>
                <w:color w:val="000005"/>
                <w:w w:val="90"/>
                <w:sz w:val="16"/>
              </w:rPr>
              <w:t>Evidence</w:t>
            </w:r>
            <w:r>
              <w:rPr>
                <w:color w:val="000005"/>
                <w:spacing w:val="-2"/>
                <w:w w:val="90"/>
                <w:sz w:val="16"/>
              </w:rPr>
              <w:t xml:space="preserve"> </w:t>
            </w:r>
            <w:r>
              <w:rPr>
                <w:color w:val="000005"/>
                <w:w w:val="90"/>
                <w:sz w:val="16"/>
              </w:rPr>
              <w:t>of</w:t>
            </w:r>
            <w:r>
              <w:rPr>
                <w:color w:val="000005"/>
                <w:spacing w:val="-2"/>
                <w:w w:val="90"/>
                <w:sz w:val="16"/>
              </w:rPr>
              <w:t xml:space="preserve"> </w:t>
            </w:r>
            <w:r>
              <w:rPr>
                <w:color w:val="000005"/>
                <w:w w:val="90"/>
                <w:sz w:val="16"/>
              </w:rPr>
              <w:t>partly</w:t>
            </w:r>
            <w:r>
              <w:rPr>
                <w:color w:val="000005"/>
                <w:spacing w:val="-2"/>
                <w:w w:val="90"/>
                <w:sz w:val="16"/>
              </w:rPr>
              <w:t xml:space="preserve"> </w:t>
            </w:r>
            <w:r>
              <w:rPr>
                <w:color w:val="000005"/>
                <w:w w:val="90"/>
                <w:sz w:val="16"/>
              </w:rPr>
              <w:t xml:space="preserve">correlated </w:t>
            </w:r>
            <w:proofErr w:type="spellStart"/>
            <w:r>
              <w:rPr>
                <w:color w:val="000005"/>
                <w:spacing w:val="-2"/>
                <w:w w:val="90"/>
                <w:sz w:val="16"/>
              </w:rPr>
              <w:t>behaviour</w:t>
            </w:r>
            <w:proofErr w:type="spellEnd"/>
            <w:r>
              <w:rPr>
                <w:color w:val="000005"/>
                <w:spacing w:val="-8"/>
                <w:w w:val="90"/>
                <w:sz w:val="16"/>
              </w:rPr>
              <w:t xml:space="preserve"> </w:t>
            </w:r>
            <w:r>
              <w:rPr>
                <w:color w:val="000005"/>
                <w:spacing w:val="-2"/>
                <w:w w:val="90"/>
                <w:sz w:val="16"/>
              </w:rPr>
              <w:t>in</w:t>
            </w:r>
            <w:r>
              <w:rPr>
                <w:color w:val="000005"/>
                <w:spacing w:val="-8"/>
                <w:w w:val="90"/>
                <w:sz w:val="16"/>
              </w:rPr>
              <w:t xml:space="preserve"> </w:t>
            </w:r>
            <w:r>
              <w:rPr>
                <w:color w:val="000005"/>
                <w:spacing w:val="-2"/>
                <w:w w:val="90"/>
                <w:sz w:val="16"/>
              </w:rPr>
              <w:t>some</w:t>
            </w:r>
            <w:r>
              <w:rPr>
                <w:color w:val="000005"/>
                <w:spacing w:val="-8"/>
                <w:w w:val="90"/>
                <w:sz w:val="16"/>
              </w:rPr>
              <w:t xml:space="preserve"> </w:t>
            </w:r>
            <w:r>
              <w:rPr>
                <w:color w:val="000005"/>
                <w:spacing w:val="-2"/>
                <w:w w:val="90"/>
                <w:sz w:val="16"/>
              </w:rPr>
              <w:t>securities</w:t>
            </w:r>
            <w:r>
              <w:rPr>
                <w:color w:val="000005"/>
                <w:spacing w:val="-2"/>
                <w:w w:val="90"/>
                <w:position w:val="4"/>
                <w:sz w:val="11"/>
              </w:rPr>
              <w:t>(d)</w:t>
            </w:r>
          </w:p>
        </w:tc>
      </w:tr>
      <w:tr w:rsidR="007423F2" w14:paraId="3669DC42" w14:textId="77777777">
        <w:trPr>
          <w:trHeight w:val="335"/>
        </w:trPr>
        <w:tc>
          <w:tcPr>
            <w:tcW w:w="1247" w:type="dxa"/>
            <w:vMerge/>
            <w:tcBorders>
              <w:top w:val="nil"/>
            </w:tcBorders>
            <w:shd w:val="clear" w:color="auto" w:fill="EFEAEF"/>
          </w:tcPr>
          <w:p w14:paraId="11F040A6" w14:textId="77777777" w:rsidR="007423F2" w:rsidRDefault="007423F2">
            <w:pPr>
              <w:rPr>
                <w:sz w:val="2"/>
                <w:szCs w:val="2"/>
              </w:rPr>
            </w:pPr>
          </w:p>
        </w:tc>
        <w:tc>
          <w:tcPr>
            <w:tcW w:w="6801" w:type="dxa"/>
            <w:gridSpan w:val="3"/>
            <w:shd w:val="clear" w:color="auto" w:fill="EFEAEF"/>
          </w:tcPr>
          <w:p w14:paraId="48ECE769" w14:textId="77777777" w:rsidR="007423F2" w:rsidRDefault="000B511B">
            <w:pPr>
              <w:pStyle w:val="TableParagraph"/>
              <w:spacing w:before="31"/>
              <w:ind w:left="39"/>
              <w:rPr>
                <w:sz w:val="16"/>
              </w:rPr>
            </w:pPr>
            <w:r>
              <w:rPr>
                <w:color w:val="000005"/>
                <w:w w:val="85"/>
                <w:sz w:val="16"/>
              </w:rPr>
              <w:t>Credit</w:t>
            </w:r>
            <w:r>
              <w:rPr>
                <w:color w:val="000005"/>
                <w:spacing w:val="6"/>
                <w:sz w:val="16"/>
              </w:rPr>
              <w:t xml:space="preserve"> </w:t>
            </w:r>
            <w:r>
              <w:rPr>
                <w:color w:val="000005"/>
                <w:w w:val="85"/>
                <w:sz w:val="16"/>
              </w:rPr>
              <w:t>ratings</w:t>
            </w:r>
            <w:r>
              <w:rPr>
                <w:color w:val="000005"/>
                <w:spacing w:val="6"/>
                <w:sz w:val="16"/>
              </w:rPr>
              <w:t xml:space="preserve"> </w:t>
            </w:r>
            <w:r>
              <w:rPr>
                <w:color w:val="000005"/>
                <w:w w:val="85"/>
                <w:sz w:val="16"/>
              </w:rPr>
              <w:t>downgrades</w:t>
            </w:r>
            <w:r>
              <w:rPr>
                <w:color w:val="000005"/>
                <w:spacing w:val="6"/>
                <w:sz w:val="16"/>
              </w:rPr>
              <w:t xml:space="preserve"> </w:t>
            </w:r>
            <w:r>
              <w:rPr>
                <w:color w:val="000005"/>
                <w:w w:val="85"/>
                <w:sz w:val="16"/>
              </w:rPr>
              <w:t>may</w:t>
            </w:r>
            <w:r>
              <w:rPr>
                <w:color w:val="000005"/>
                <w:spacing w:val="7"/>
                <w:sz w:val="16"/>
              </w:rPr>
              <w:t xml:space="preserve"> </w:t>
            </w:r>
            <w:r>
              <w:rPr>
                <w:color w:val="000005"/>
                <w:w w:val="85"/>
                <w:sz w:val="16"/>
              </w:rPr>
              <w:t>lead</w:t>
            </w:r>
            <w:r>
              <w:rPr>
                <w:color w:val="000005"/>
                <w:spacing w:val="6"/>
                <w:sz w:val="16"/>
              </w:rPr>
              <w:t xml:space="preserve"> </w:t>
            </w:r>
            <w:r>
              <w:rPr>
                <w:color w:val="000005"/>
                <w:w w:val="85"/>
                <w:sz w:val="16"/>
              </w:rPr>
              <w:t>to</w:t>
            </w:r>
            <w:r>
              <w:rPr>
                <w:color w:val="000005"/>
                <w:spacing w:val="6"/>
                <w:sz w:val="16"/>
              </w:rPr>
              <w:t xml:space="preserve"> </w:t>
            </w:r>
            <w:r>
              <w:rPr>
                <w:color w:val="000005"/>
                <w:w w:val="85"/>
                <w:sz w:val="16"/>
              </w:rPr>
              <w:t>forced</w:t>
            </w:r>
            <w:r>
              <w:rPr>
                <w:color w:val="000005"/>
                <w:spacing w:val="7"/>
                <w:sz w:val="16"/>
              </w:rPr>
              <w:t xml:space="preserve"> </w:t>
            </w:r>
            <w:r>
              <w:rPr>
                <w:color w:val="000005"/>
                <w:w w:val="85"/>
                <w:sz w:val="16"/>
              </w:rPr>
              <w:t>selling</w:t>
            </w:r>
            <w:r>
              <w:rPr>
                <w:color w:val="000005"/>
                <w:spacing w:val="6"/>
                <w:sz w:val="16"/>
              </w:rPr>
              <w:t xml:space="preserve"> </w:t>
            </w:r>
            <w:r>
              <w:rPr>
                <w:color w:val="000005"/>
                <w:w w:val="85"/>
                <w:sz w:val="16"/>
              </w:rPr>
              <w:t>by</w:t>
            </w:r>
            <w:r>
              <w:rPr>
                <w:color w:val="000005"/>
                <w:spacing w:val="6"/>
                <w:sz w:val="16"/>
              </w:rPr>
              <w:t xml:space="preserve"> </w:t>
            </w:r>
            <w:r>
              <w:rPr>
                <w:color w:val="000005"/>
                <w:w w:val="85"/>
                <w:sz w:val="16"/>
              </w:rPr>
              <w:t>mandate-driven</w:t>
            </w:r>
            <w:r>
              <w:rPr>
                <w:color w:val="000005"/>
                <w:spacing w:val="6"/>
                <w:sz w:val="16"/>
              </w:rPr>
              <w:t xml:space="preserve"> </w:t>
            </w:r>
            <w:r>
              <w:rPr>
                <w:color w:val="000005"/>
                <w:spacing w:val="-2"/>
                <w:w w:val="85"/>
                <w:sz w:val="16"/>
              </w:rPr>
              <w:t>investors</w:t>
            </w:r>
          </w:p>
        </w:tc>
        <w:tc>
          <w:tcPr>
            <w:tcW w:w="2267" w:type="dxa"/>
            <w:vMerge/>
            <w:tcBorders>
              <w:top w:val="nil"/>
            </w:tcBorders>
            <w:shd w:val="clear" w:color="auto" w:fill="EFEAEF"/>
          </w:tcPr>
          <w:p w14:paraId="43768F72" w14:textId="77777777" w:rsidR="007423F2" w:rsidRDefault="007423F2">
            <w:pPr>
              <w:rPr>
                <w:sz w:val="2"/>
                <w:szCs w:val="2"/>
              </w:rPr>
            </w:pPr>
          </w:p>
        </w:tc>
      </w:tr>
      <w:tr w:rsidR="007423F2" w14:paraId="6547E43C" w14:textId="77777777">
        <w:trPr>
          <w:trHeight w:val="958"/>
        </w:trPr>
        <w:tc>
          <w:tcPr>
            <w:tcW w:w="1247" w:type="dxa"/>
            <w:vMerge/>
            <w:tcBorders>
              <w:top w:val="nil"/>
            </w:tcBorders>
            <w:shd w:val="clear" w:color="auto" w:fill="EFEAEF"/>
          </w:tcPr>
          <w:p w14:paraId="1633B3A2" w14:textId="77777777" w:rsidR="007423F2" w:rsidRDefault="007423F2">
            <w:pPr>
              <w:rPr>
                <w:sz w:val="2"/>
                <w:szCs w:val="2"/>
              </w:rPr>
            </w:pPr>
          </w:p>
        </w:tc>
        <w:tc>
          <w:tcPr>
            <w:tcW w:w="2267" w:type="dxa"/>
            <w:shd w:val="clear" w:color="auto" w:fill="EFEAEF"/>
          </w:tcPr>
          <w:p w14:paraId="587F17A8" w14:textId="77777777" w:rsidR="007423F2" w:rsidRDefault="000B511B">
            <w:pPr>
              <w:pStyle w:val="TableParagraph"/>
              <w:spacing w:before="31" w:line="283" w:lineRule="auto"/>
              <w:ind w:left="38" w:right="197"/>
              <w:jc w:val="both"/>
              <w:rPr>
                <w:position w:val="4"/>
                <w:sz w:val="11"/>
              </w:rPr>
            </w:pPr>
            <w:r>
              <w:rPr>
                <w:color w:val="000005"/>
                <w:spacing w:val="-2"/>
                <w:w w:val="90"/>
                <w:sz w:val="16"/>
              </w:rPr>
              <w:t>Crisis experience demonstrated potential</w:t>
            </w:r>
            <w:r>
              <w:rPr>
                <w:color w:val="000005"/>
                <w:spacing w:val="-5"/>
                <w:w w:val="90"/>
                <w:sz w:val="16"/>
              </w:rPr>
              <w:t xml:space="preserve"> </w:t>
            </w:r>
            <w:r>
              <w:rPr>
                <w:color w:val="000005"/>
                <w:spacing w:val="-2"/>
                <w:w w:val="90"/>
                <w:sz w:val="16"/>
              </w:rPr>
              <w:t>for</w:t>
            </w:r>
            <w:r>
              <w:rPr>
                <w:color w:val="000005"/>
                <w:spacing w:val="-5"/>
                <w:w w:val="90"/>
                <w:sz w:val="16"/>
              </w:rPr>
              <w:t xml:space="preserve"> </w:t>
            </w:r>
            <w:r>
              <w:rPr>
                <w:color w:val="000005"/>
                <w:spacing w:val="-2"/>
                <w:w w:val="90"/>
                <w:sz w:val="16"/>
              </w:rPr>
              <w:t>contagion</w:t>
            </w:r>
            <w:r>
              <w:rPr>
                <w:color w:val="000005"/>
                <w:spacing w:val="-5"/>
                <w:w w:val="90"/>
                <w:sz w:val="16"/>
              </w:rPr>
              <w:t xml:space="preserve"> </w:t>
            </w:r>
            <w:r>
              <w:rPr>
                <w:color w:val="000005"/>
                <w:spacing w:val="-2"/>
                <w:w w:val="90"/>
                <w:sz w:val="16"/>
              </w:rPr>
              <w:t>to</w:t>
            </w:r>
            <w:r>
              <w:rPr>
                <w:color w:val="000005"/>
                <w:spacing w:val="-5"/>
                <w:w w:val="90"/>
                <w:sz w:val="16"/>
              </w:rPr>
              <w:t xml:space="preserve"> </w:t>
            </w:r>
            <w:r>
              <w:rPr>
                <w:color w:val="000005"/>
                <w:spacing w:val="-2"/>
                <w:w w:val="90"/>
                <w:sz w:val="16"/>
              </w:rPr>
              <w:t xml:space="preserve">other </w:t>
            </w:r>
            <w:r>
              <w:rPr>
                <w:color w:val="000005"/>
                <w:spacing w:val="-2"/>
                <w:sz w:val="16"/>
              </w:rPr>
              <w:t>fixed-income</w:t>
            </w:r>
            <w:r>
              <w:rPr>
                <w:color w:val="000005"/>
                <w:spacing w:val="-13"/>
                <w:sz w:val="16"/>
              </w:rPr>
              <w:t xml:space="preserve"> </w:t>
            </w:r>
            <w:r>
              <w:rPr>
                <w:color w:val="000005"/>
                <w:spacing w:val="-2"/>
                <w:sz w:val="16"/>
              </w:rPr>
              <w:t>markets</w:t>
            </w:r>
            <w:r>
              <w:rPr>
                <w:color w:val="000005"/>
                <w:spacing w:val="-2"/>
                <w:position w:val="4"/>
                <w:sz w:val="11"/>
              </w:rPr>
              <w:t>(e)</w:t>
            </w:r>
          </w:p>
        </w:tc>
        <w:tc>
          <w:tcPr>
            <w:tcW w:w="2267" w:type="dxa"/>
            <w:shd w:val="clear" w:color="auto" w:fill="EFEAEF"/>
          </w:tcPr>
          <w:p w14:paraId="1EBB5EA7" w14:textId="77777777" w:rsidR="007423F2" w:rsidRDefault="000B511B">
            <w:pPr>
              <w:pStyle w:val="TableParagraph"/>
              <w:spacing w:before="31" w:line="283" w:lineRule="auto"/>
              <w:ind w:left="39"/>
              <w:rPr>
                <w:position w:val="4"/>
                <w:sz w:val="11"/>
              </w:rPr>
            </w:pPr>
            <w:r>
              <w:rPr>
                <w:color w:val="000005"/>
                <w:w w:val="90"/>
                <w:sz w:val="16"/>
              </w:rPr>
              <w:t>Reportedly</w:t>
            </w:r>
            <w:r>
              <w:rPr>
                <w:color w:val="000005"/>
                <w:spacing w:val="-9"/>
                <w:w w:val="90"/>
                <w:sz w:val="16"/>
              </w:rPr>
              <w:t xml:space="preserve"> </w:t>
            </w:r>
            <w:r>
              <w:rPr>
                <w:color w:val="000005"/>
                <w:w w:val="90"/>
                <w:sz w:val="16"/>
              </w:rPr>
              <w:t>low</w:t>
            </w:r>
            <w:r>
              <w:rPr>
                <w:color w:val="000005"/>
                <w:spacing w:val="-8"/>
                <w:w w:val="90"/>
                <w:sz w:val="16"/>
              </w:rPr>
              <w:t xml:space="preserve"> </w:t>
            </w:r>
            <w:r>
              <w:rPr>
                <w:color w:val="000005"/>
                <w:w w:val="90"/>
                <w:sz w:val="16"/>
              </w:rPr>
              <w:t>conviction</w:t>
            </w:r>
            <w:r>
              <w:rPr>
                <w:color w:val="000005"/>
                <w:spacing w:val="-8"/>
                <w:w w:val="90"/>
                <w:sz w:val="16"/>
              </w:rPr>
              <w:t xml:space="preserve"> </w:t>
            </w:r>
            <w:r>
              <w:rPr>
                <w:color w:val="000005"/>
                <w:w w:val="90"/>
                <w:sz w:val="16"/>
              </w:rPr>
              <w:t xml:space="preserve">among </w:t>
            </w:r>
            <w:r>
              <w:rPr>
                <w:color w:val="000005"/>
                <w:spacing w:val="-2"/>
                <w:sz w:val="16"/>
              </w:rPr>
              <w:t>investors</w:t>
            </w:r>
            <w:r>
              <w:rPr>
                <w:color w:val="000005"/>
                <w:spacing w:val="-13"/>
                <w:sz w:val="16"/>
              </w:rPr>
              <w:t xml:space="preserve"> </w:t>
            </w:r>
            <w:r>
              <w:rPr>
                <w:color w:val="000005"/>
                <w:spacing w:val="-2"/>
                <w:sz w:val="16"/>
              </w:rPr>
              <w:t>in</w:t>
            </w:r>
            <w:r>
              <w:rPr>
                <w:color w:val="000005"/>
                <w:spacing w:val="-13"/>
                <w:sz w:val="16"/>
              </w:rPr>
              <w:t xml:space="preserve"> </w:t>
            </w:r>
            <w:r>
              <w:rPr>
                <w:color w:val="000005"/>
                <w:spacing w:val="-2"/>
                <w:sz w:val="16"/>
              </w:rPr>
              <w:t>some</w:t>
            </w:r>
            <w:r>
              <w:rPr>
                <w:color w:val="000005"/>
                <w:spacing w:val="-13"/>
                <w:sz w:val="16"/>
              </w:rPr>
              <w:t xml:space="preserve"> </w:t>
            </w:r>
            <w:r>
              <w:rPr>
                <w:color w:val="000005"/>
                <w:spacing w:val="-2"/>
                <w:sz w:val="16"/>
              </w:rPr>
              <w:t>positions</w:t>
            </w:r>
            <w:r>
              <w:rPr>
                <w:color w:val="000005"/>
                <w:spacing w:val="-13"/>
                <w:sz w:val="16"/>
              </w:rPr>
              <w:t xml:space="preserve"> </w:t>
            </w:r>
            <w:r>
              <w:rPr>
                <w:color w:val="000005"/>
                <w:spacing w:val="-2"/>
                <w:sz w:val="16"/>
              </w:rPr>
              <w:t xml:space="preserve">and </w:t>
            </w:r>
            <w:r>
              <w:rPr>
                <w:color w:val="000005"/>
                <w:spacing w:val="-4"/>
                <w:sz w:val="16"/>
              </w:rPr>
              <w:t>evidence</w:t>
            </w:r>
            <w:r>
              <w:rPr>
                <w:color w:val="000005"/>
                <w:spacing w:val="-12"/>
                <w:sz w:val="16"/>
              </w:rPr>
              <w:t xml:space="preserve"> </w:t>
            </w:r>
            <w:r>
              <w:rPr>
                <w:color w:val="000005"/>
                <w:spacing w:val="-4"/>
                <w:sz w:val="16"/>
              </w:rPr>
              <w:t>of</w:t>
            </w:r>
            <w:r>
              <w:rPr>
                <w:color w:val="000005"/>
                <w:spacing w:val="-12"/>
                <w:sz w:val="16"/>
              </w:rPr>
              <w:t xml:space="preserve"> </w:t>
            </w:r>
            <w:r>
              <w:rPr>
                <w:color w:val="000005"/>
                <w:spacing w:val="-4"/>
                <w:sz w:val="16"/>
              </w:rPr>
              <w:t>partly</w:t>
            </w:r>
            <w:r>
              <w:rPr>
                <w:color w:val="000005"/>
                <w:spacing w:val="-12"/>
                <w:sz w:val="16"/>
              </w:rPr>
              <w:t xml:space="preserve"> </w:t>
            </w:r>
            <w:r>
              <w:rPr>
                <w:color w:val="000005"/>
                <w:spacing w:val="-4"/>
                <w:sz w:val="16"/>
              </w:rPr>
              <w:t xml:space="preserve">correlated </w:t>
            </w:r>
            <w:proofErr w:type="spellStart"/>
            <w:r>
              <w:rPr>
                <w:color w:val="000005"/>
                <w:spacing w:val="-2"/>
                <w:sz w:val="16"/>
              </w:rPr>
              <w:t>behaviour</w:t>
            </w:r>
            <w:proofErr w:type="spellEnd"/>
            <w:r>
              <w:rPr>
                <w:color w:val="000005"/>
                <w:spacing w:val="-2"/>
                <w:position w:val="4"/>
                <w:sz w:val="11"/>
              </w:rPr>
              <w:t>(d)</w:t>
            </w:r>
          </w:p>
        </w:tc>
        <w:tc>
          <w:tcPr>
            <w:tcW w:w="2267" w:type="dxa"/>
            <w:shd w:val="clear" w:color="auto" w:fill="EFEAEF"/>
          </w:tcPr>
          <w:p w14:paraId="152ADF3F" w14:textId="77777777" w:rsidR="007423F2" w:rsidRDefault="000B511B">
            <w:pPr>
              <w:pStyle w:val="TableParagraph"/>
              <w:spacing w:before="31" w:line="283" w:lineRule="auto"/>
              <w:ind w:left="40"/>
              <w:rPr>
                <w:sz w:val="16"/>
              </w:rPr>
            </w:pPr>
            <w:r>
              <w:rPr>
                <w:color w:val="000005"/>
                <w:w w:val="90"/>
                <w:sz w:val="16"/>
              </w:rPr>
              <w:t>Reportedly</w:t>
            </w:r>
            <w:r>
              <w:rPr>
                <w:color w:val="000005"/>
                <w:spacing w:val="-9"/>
                <w:w w:val="90"/>
                <w:sz w:val="16"/>
              </w:rPr>
              <w:t xml:space="preserve"> </w:t>
            </w:r>
            <w:r>
              <w:rPr>
                <w:color w:val="000005"/>
                <w:w w:val="90"/>
                <w:sz w:val="16"/>
              </w:rPr>
              <w:t>low</w:t>
            </w:r>
            <w:r>
              <w:rPr>
                <w:color w:val="000005"/>
                <w:spacing w:val="-8"/>
                <w:w w:val="90"/>
                <w:sz w:val="16"/>
              </w:rPr>
              <w:t xml:space="preserve"> </w:t>
            </w:r>
            <w:r>
              <w:rPr>
                <w:color w:val="000005"/>
                <w:w w:val="90"/>
                <w:sz w:val="16"/>
              </w:rPr>
              <w:t>conviction</w:t>
            </w:r>
            <w:r>
              <w:rPr>
                <w:color w:val="000005"/>
                <w:spacing w:val="-8"/>
                <w:w w:val="90"/>
                <w:sz w:val="16"/>
              </w:rPr>
              <w:t xml:space="preserve"> </w:t>
            </w:r>
            <w:r>
              <w:rPr>
                <w:color w:val="000005"/>
                <w:w w:val="90"/>
                <w:sz w:val="16"/>
              </w:rPr>
              <w:t xml:space="preserve">among </w:t>
            </w:r>
            <w:r>
              <w:rPr>
                <w:color w:val="000005"/>
                <w:sz w:val="16"/>
              </w:rPr>
              <w:t>investors</w:t>
            </w:r>
            <w:r>
              <w:rPr>
                <w:color w:val="000005"/>
                <w:spacing w:val="-13"/>
                <w:sz w:val="16"/>
              </w:rPr>
              <w:t xml:space="preserve"> </w:t>
            </w:r>
            <w:r>
              <w:rPr>
                <w:color w:val="000005"/>
                <w:sz w:val="16"/>
              </w:rPr>
              <w:t>in</w:t>
            </w:r>
            <w:r>
              <w:rPr>
                <w:color w:val="000005"/>
                <w:spacing w:val="-13"/>
                <w:sz w:val="16"/>
              </w:rPr>
              <w:t xml:space="preserve"> </w:t>
            </w:r>
            <w:r>
              <w:rPr>
                <w:color w:val="000005"/>
                <w:sz w:val="16"/>
              </w:rPr>
              <w:t>some</w:t>
            </w:r>
            <w:r>
              <w:rPr>
                <w:color w:val="000005"/>
                <w:spacing w:val="-13"/>
                <w:sz w:val="16"/>
              </w:rPr>
              <w:t xml:space="preserve"> </w:t>
            </w:r>
            <w:r>
              <w:rPr>
                <w:color w:val="000005"/>
                <w:sz w:val="16"/>
              </w:rPr>
              <w:t>positions</w:t>
            </w:r>
          </w:p>
        </w:tc>
        <w:tc>
          <w:tcPr>
            <w:tcW w:w="2267" w:type="dxa"/>
            <w:vMerge/>
            <w:tcBorders>
              <w:top w:val="nil"/>
            </w:tcBorders>
            <w:shd w:val="clear" w:color="auto" w:fill="EFEAEF"/>
          </w:tcPr>
          <w:p w14:paraId="28C33EAB" w14:textId="77777777" w:rsidR="007423F2" w:rsidRDefault="007423F2">
            <w:pPr>
              <w:rPr>
                <w:sz w:val="2"/>
                <w:szCs w:val="2"/>
              </w:rPr>
            </w:pPr>
          </w:p>
        </w:tc>
      </w:tr>
      <w:tr w:rsidR="007423F2" w14:paraId="3D60FA01" w14:textId="77777777">
        <w:trPr>
          <w:trHeight w:val="958"/>
        </w:trPr>
        <w:tc>
          <w:tcPr>
            <w:tcW w:w="1247" w:type="dxa"/>
            <w:vMerge w:val="restart"/>
            <w:shd w:val="clear" w:color="auto" w:fill="EFEAEF"/>
          </w:tcPr>
          <w:p w14:paraId="120BC1E5" w14:textId="77777777" w:rsidR="007423F2" w:rsidRDefault="000B511B">
            <w:pPr>
              <w:pStyle w:val="TableParagraph"/>
              <w:spacing w:before="31"/>
              <w:ind w:left="38"/>
              <w:rPr>
                <w:sz w:val="16"/>
              </w:rPr>
            </w:pPr>
            <w:proofErr w:type="spellStart"/>
            <w:r>
              <w:rPr>
                <w:color w:val="000005"/>
                <w:spacing w:val="-2"/>
                <w:sz w:val="16"/>
              </w:rPr>
              <w:t>Stabilisers</w:t>
            </w:r>
            <w:proofErr w:type="spellEnd"/>
          </w:p>
        </w:tc>
        <w:tc>
          <w:tcPr>
            <w:tcW w:w="2267" w:type="dxa"/>
            <w:shd w:val="clear" w:color="auto" w:fill="EFEAEF"/>
          </w:tcPr>
          <w:p w14:paraId="681A177A" w14:textId="77777777" w:rsidR="007423F2" w:rsidRDefault="000B511B">
            <w:pPr>
              <w:pStyle w:val="TableParagraph"/>
              <w:spacing w:before="31" w:line="283" w:lineRule="auto"/>
              <w:ind w:left="39"/>
              <w:rPr>
                <w:position w:val="4"/>
                <w:sz w:val="11"/>
              </w:rPr>
            </w:pPr>
            <w:r>
              <w:rPr>
                <w:color w:val="000005"/>
                <w:sz w:val="16"/>
              </w:rPr>
              <w:t>Clear</w:t>
            </w:r>
            <w:r>
              <w:rPr>
                <w:color w:val="000005"/>
                <w:spacing w:val="-11"/>
                <w:sz w:val="16"/>
              </w:rPr>
              <w:t xml:space="preserve"> </w:t>
            </w:r>
            <w:r>
              <w:rPr>
                <w:color w:val="000005"/>
                <w:sz w:val="16"/>
              </w:rPr>
              <w:t>signs</w:t>
            </w:r>
            <w:r>
              <w:rPr>
                <w:color w:val="000005"/>
                <w:spacing w:val="-11"/>
                <w:sz w:val="16"/>
              </w:rPr>
              <w:t xml:space="preserve"> </w:t>
            </w:r>
            <w:r>
              <w:rPr>
                <w:color w:val="000005"/>
                <w:sz w:val="16"/>
              </w:rPr>
              <w:t>of</w:t>
            </w:r>
            <w:r>
              <w:rPr>
                <w:color w:val="000005"/>
                <w:spacing w:val="-11"/>
                <w:sz w:val="16"/>
              </w:rPr>
              <w:t xml:space="preserve"> </w:t>
            </w:r>
            <w:r>
              <w:rPr>
                <w:color w:val="000005"/>
                <w:sz w:val="16"/>
              </w:rPr>
              <w:t xml:space="preserve">major </w:t>
            </w:r>
            <w:r>
              <w:rPr>
                <w:color w:val="000005"/>
                <w:spacing w:val="-2"/>
                <w:sz w:val="16"/>
              </w:rPr>
              <w:t>undervaluation</w:t>
            </w:r>
            <w:r>
              <w:rPr>
                <w:color w:val="000005"/>
                <w:spacing w:val="-13"/>
                <w:sz w:val="16"/>
              </w:rPr>
              <w:t xml:space="preserve"> </w:t>
            </w:r>
            <w:r>
              <w:rPr>
                <w:color w:val="000005"/>
                <w:spacing w:val="-2"/>
                <w:sz w:val="16"/>
              </w:rPr>
              <w:t>may</w:t>
            </w:r>
            <w:r>
              <w:rPr>
                <w:color w:val="000005"/>
                <w:spacing w:val="-13"/>
                <w:sz w:val="16"/>
              </w:rPr>
              <w:t xml:space="preserve"> </w:t>
            </w:r>
            <w:r>
              <w:rPr>
                <w:color w:val="000005"/>
                <w:spacing w:val="-2"/>
                <w:sz w:val="16"/>
              </w:rPr>
              <w:t xml:space="preserve">attract </w:t>
            </w:r>
            <w:r>
              <w:rPr>
                <w:color w:val="000005"/>
                <w:w w:val="85"/>
                <w:sz w:val="16"/>
              </w:rPr>
              <w:t>distressed</w:t>
            </w:r>
            <w:r>
              <w:rPr>
                <w:color w:val="000005"/>
                <w:spacing w:val="-2"/>
                <w:w w:val="85"/>
                <w:sz w:val="16"/>
              </w:rPr>
              <w:t xml:space="preserve"> </w:t>
            </w:r>
            <w:r>
              <w:rPr>
                <w:color w:val="000005"/>
                <w:w w:val="85"/>
                <w:sz w:val="16"/>
              </w:rPr>
              <w:t>debt</w:t>
            </w:r>
            <w:r>
              <w:rPr>
                <w:color w:val="000005"/>
                <w:spacing w:val="-2"/>
                <w:w w:val="85"/>
                <w:sz w:val="16"/>
              </w:rPr>
              <w:t xml:space="preserve"> </w:t>
            </w:r>
            <w:r>
              <w:rPr>
                <w:color w:val="000005"/>
                <w:w w:val="85"/>
                <w:sz w:val="16"/>
              </w:rPr>
              <w:t>funds</w:t>
            </w:r>
            <w:r>
              <w:rPr>
                <w:color w:val="000005"/>
                <w:spacing w:val="-2"/>
                <w:w w:val="85"/>
                <w:sz w:val="16"/>
              </w:rPr>
              <w:t xml:space="preserve"> </w:t>
            </w:r>
            <w:r>
              <w:rPr>
                <w:color w:val="000005"/>
                <w:w w:val="85"/>
                <w:sz w:val="16"/>
              </w:rPr>
              <w:t>if</w:t>
            </w:r>
            <w:r>
              <w:rPr>
                <w:color w:val="000005"/>
                <w:spacing w:val="-2"/>
                <w:w w:val="85"/>
                <w:sz w:val="16"/>
              </w:rPr>
              <w:t xml:space="preserve"> </w:t>
            </w:r>
            <w:r>
              <w:rPr>
                <w:color w:val="000005"/>
                <w:w w:val="85"/>
                <w:sz w:val="16"/>
              </w:rPr>
              <w:t xml:space="preserve">reliable </w:t>
            </w:r>
            <w:r>
              <w:rPr>
                <w:color w:val="000005"/>
                <w:spacing w:val="-2"/>
                <w:sz w:val="16"/>
              </w:rPr>
              <w:t>funding</w:t>
            </w:r>
            <w:r>
              <w:rPr>
                <w:color w:val="000005"/>
                <w:spacing w:val="-12"/>
                <w:sz w:val="16"/>
              </w:rPr>
              <w:t xml:space="preserve"> </w:t>
            </w:r>
            <w:r>
              <w:rPr>
                <w:color w:val="000005"/>
                <w:spacing w:val="-2"/>
                <w:sz w:val="16"/>
              </w:rPr>
              <w:t>can</w:t>
            </w:r>
            <w:r>
              <w:rPr>
                <w:color w:val="000005"/>
                <w:spacing w:val="-12"/>
                <w:sz w:val="16"/>
              </w:rPr>
              <w:t xml:space="preserve"> </w:t>
            </w:r>
            <w:r>
              <w:rPr>
                <w:color w:val="000005"/>
                <w:spacing w:val="-2"/>
                <w:sz w:val="16"/>
              </w:rPr>
              <w:t>be</w:t>
            </w:r>
            <w:r>
              <w:rPr>
                <w:color w:val="000005"/>
                <w:spacing w:val="-12"/>
                <w:sz w:val="16"/>
              </w:rPr>
              <w:t xml:space="preserve"> </w:t>
            </w:r>
            <w:r>
              <w:rPr>
                <w:color w:val="000005"/>
                <w:spacing w:val="-2"/>
                <w:sz w:val="16"/>
              </w:rPr>
              <w:t>obtained</w:t>
            </w:r>
            <w:r>
              <w:rPr>
                <w:color w:val="000005"/>
                <w:spacing w:val="-2"/>
                <w:position w:val="4"/>
                <w:sz w:val="11"/>
              </w:rPr>
              <w:t>(f)</w:t>
            </w:r>
          </w:p>
        </w:tc>
        <w:tc>
          <w:tcPr>
            <w:tcW w:w="6801" w:type="dxa"/>
            <w:gridSpan w:val="3"/>
            <w:shd w:val="clear" w:color="auto" w:fill="EFEAEF"/>
          </w:tcPr>
          <w:p w14:paraId="4C038061" w14:textId="77777777" w:rsidR="007423F2" w:rsidRDefault="000B511B">
            <w:pPr>
              <w:pStyle w:val="TableParagraph"/>
              <w:spacing w:before="31"/>
              <w:ind w:left="39"/>
              <w:rPr>
                <w:sz w:val="16"/>
              </w:rPr>
            </w:pPr>
            <w:r>
              <w:rPr>
                <w:color w:val="000005"/>
                <w:w w:val="90"/>
                <w:sz w:val="16"/>
              </w:rPr>
              <w:t>Diversity</w:t>
            </w:r>
            <w:r>
              <w:rPr>
                <w:color w:val="000005"/>
                <w:spacing w:val="-7"/>
                <w:w w:val="90"/>
                <w:sz w:val="16"/>
              </w:rPr>
              <w:t xml:space="preserve"> </w:t>
            </w:r>
            <w:r>
              <w:rPr>
                <w:color w:val="000005"/>
                <w:w w:val="90"/>
                <w:sz w:val="16"/>
              </w:rPr>
              <w:t>among</w:t>
            </w:r>
            <w:r>
              <w:rPr>
                <w:color w:val="000005"/>
                <w:spacing w:val="-7"/>
                <w:w w:val="90"/>
                <w:sz w:val="16"/>
              </w:rPr>
              <w:t xml:space="preserve"> </w:t>
            </w:r>
            <w:r>
              <w:rPr>
                <w:color w:val="000005"/>
                <w:w w:val="90"/>
                <w:sz w:val="16"/>
              </w:rPr>
              <w:t>market</w:t>
            </w:r>
            <w:r>
              <w:rPr>
                <w:color w:val="000005"/>
                <w:spacing w:val="-7"/>
                <w:w w:val="90"/>
                <w:sz w:val="16"/>
              </w:rPr>
              <w:t xml:space="preserve"> </w:t>
            </w:r>
            <w:r>
              <w:rPr>
                <w:color w:val="000005"/>
                <w:spacing w:val="-2"/>
                <w:w w:val="90"/>
                <w:sz w:val="16"/>
              </w:rPr>
              <w:t>participants</w:t>
            </w:r>
          </w:p>
        </w:tc>
      </w:tr>
      <w:tr w:rsidR="007423F2" w14:paraId="708C2CF0" w14:textId="77777777">
        <w:trPr>
          <w:trHeight w:val="958"/>
        </w:trPr>
        <w:tc>
          <w:tcPr>
            <w:tcW w:w="1247" w:type="dxa"/>
            <w:vMerge/>
            <w:tcBorders>
              <w:top w:val="nil"/>
            </w:tcBorders>
            <w:shd w:val="clear" w:color="auto" w:fill="EFEAEF"/>
          </w:tcPr>
          <w:p w14:paraId="4C63E05D" w14:textId="77777777" w:rsidR="007423F2" w:rsidRDefault="007423F2">
            <w:pPr>
              <w:rPr>
                <w:sz w:val="2"/>
                <w:szCs w:val="2"/>
              </w:rPr>
            </w:pPr>
          </w:p>
        </w:tc>
        <w:tc>
          <w:tcPr>
            <w:tcW w:w="6801" w:type="dxa"/>
            <w:gridSpan w:val="3"/>
            <w:shd w:val="clear" w:color="auto" w:fill="EFEAEF"/>
          </w:tcPr>
          <w:p w14:paraId="2EA32E1F" w14:textId="77777777" w:rsidR="007423F2" w:rsidRDefault="000B511B">
            <w:pPr>
              <w:pStyle w:val="TableParagraph"/>
              <w:spacing w:before="31" w:line="283" w:lineRule="auto"/>
              <w:ind w:left="39"/>
              <w:rPr>
                <w:position w:val="4"/>
                <w:sz w:val="11"/>
              </w:rPr>
            </w:pPr>
            <w:r>
              <w:rPr>
                <w:color w:val="000005"/>
                <w:spacing w:val="-2"/>
                <w:w w:val="90"/>
                <w:sz w:val="16"/>
              </w:rPr>
              <w:t xml:space="preserve">Industry studies have found that the market-maker model is important to secondary market functioning </w:t>
            </w:r>
            <w:r>
              <w:rPr>
                <w:color w:val="000005"/>
                <w:spacing w:val="-2"/>
                <w:sz w:val="16"/>
              </w:rPr>
              <w:t>across</w:t>
            </w:r>
            <w:r>
              <w:rPr>
                <w:color w:val="000005"/>
                <w:spacing w:val="-13"/>
                <w:sz w:val="16"/>
              </w:rPr>
              <w:t xml:space="preserve"> </w:t>
            </w:r>
            <w:r>
              <w:rPr>
                <w:color w:val="000005"/>
                <w:spacing w:val="-2"/>
                <w:sz w:val="16"/>
              </w:rPr>
              <w:t>fixed-income</w:t>
            </w:r>
            <w:r>
              <w:rPr>
                <w:color w:val="000005"/>
                <w:spacing w:val="-13"/>
                <w:sz w:val="16"/>
              </w:rPr>
              <w:t xml:space="preserve"> </w:t>
            </w:r>
            <w:r>
              <w:rPr>
                <w:color w:val="000005"/>
                <w:spacing w:val="-2"/>
                <w:sz w:val="16"/>
              </w:rPr>
              <w:t>sectors</w:t>
            </w:r>
            <w:r>
              <w:rPr>
                <w:color w:val="000005"/>
                <w:spacing w:val="-2"/>
                <w:position w:val="4"/>
                <w:sz w:val="11"/>
              </w:rPr>
              <w:t>(g)</w:t>
            </w:r>
          </w:p>
        </w:tc>
        <w:tc>
          <w:tcPr>
            <w:tcW w:w="2267" w:type="dxa"/>
            <w:shd w:val="clear" w:color="auto" w:fill="EFEAEF"/>
          </w:tcPr>
          <w:p w14:paraId="452D290A" w14:textId="77777777" w:rsidR="007423F2" w:rsidRDefault="000B511B">
            <w:pPr>
              <w:pStyle w:val="TableParagraph"/>
              <w:spacing w:before="31" w:line="283" w:lineRule="auto"/>
              <w:ind w:left="41" w:right="139"/>
              <w:rPr>
                <w:sz w:val="16"/>
              </w:rPr>
            </w:pPr>
            <w:r>
              <w:rPr>
                <w:color w:val="000005"/>
                <w:w w:val="85"/>
                <w:sz w:val="16"/>
              </w:rPr>
              <w:t xml:space="preserve">Transparent order-driven market </w:t>
            </w:r>
            <w:r>
              <w:rPr>
                <w:color w:val="000005"/>
                <w:w w:val="90"/>
                <w:sz w:val="16"/>
              </w:rPr>
              <w:t>(exchange</w:t>
            </w:r>
            <w:r>
              <w:rPr>
                <w:color w:val="000005"/>
                <w:spacing w:val="-9"/>
                <w:w w:val="90"/>
                <w:sz w:val="16"/>
              </w:rPr>
              <w:t xml:space="preserve"> </w:t>
            </w:r>
            <w:r>
              <w:rPr>
                <w:color w:val="000005"/>
                <w:w w:val="90"/>
                <w:sz w:val="16"/>
              </w:rPr>
              <w:t>trading)</w:t>
            </w:r>
            <w:r>
              <w:rPr>
                <w:color w:val="000005"/>
                <w:spacing w:val="-8"/>
                <w:w w:val="90"/>
                <w:sz w:val="16"/>
              </w:rPr>
              <w:t xml:space="preserve"> </w:t>
            </w:r>
            <w:r>
              <w:rPr>
                <w:color w:val="000005"/>
                <w:w w:val="90"/>
                <w:sz w:val="16"/>
              </w:rPr>
              <w:t>coupled</w:t>
            </w:r>
            <w:r>
              <w:rPr>
                <w:color w:val="000005"/>
                <w:spacing w:val="-8"/>
                <w:w w:val="90"/>
                <w:sz w:val="16"/>
              </w:rPr>
              <w:t xml:space="preserve"> </w:t>
            </w:r>
            <w:r>
              <w:rPr>
                <w:color w:val="000005"/>
                <w:w w:val="90"/>
                <w:sz w:val="16"/>
              </w:rPr>
              <w:t xml:space="preserve">with </w:t>
            </w:r>
            <w:r>
              <w:rPr>
                <w:color w:val="000005"/>
                <w:spacing w:val="-2"/>
                <w:sz w:val="16"/>
              </w:rPr>
              <w:t>quote-driven</w:t>
            </w:r>
            <w:r>
              <w:rPr>
                <w:color w:val="000005"/>
                <w:spacing w:val="-13"/>
                <w:sz w:val="16"/>
              </w:rPr>
              <w:t xml:space="preserve"> </w:t>
            </w:r>
            <w:r>
              <w:rPr>
                <w:color w:val="000005"/>
                <w:spacing w:val="-2"/>
                <w:sz w:val="16"/>
              </w:rPr>
              <w:t>offering</w:t>
            </w:r>
            <w:r>
              <w:rPr>
                <w:color w:val="000005"/>
                <w:spacing w:val="-13"/>
                <w:sz w:val="16"/>
              </w:rPr>
              <w:t xml:space="preserve"> </w:t>
            </w:r>
            <w:r>
              <w:rPr>
                <w:color w:val="000005"/>
                <w:spacing w:val="-2"/>
                <w:sz w:val="16"/>
              </w:rPr>
              <w:t xml:space="preserve">from </w:t>
            </w:r>
            <w:r>
              <w:rPr>
                <w:color w:val="000005"/>
                <w:sz w:val="16"/>
              </w:rPr>
              <w:t>dealers</w:t>
            </w:r>
            <w:r>
              <w:rPr>
                <w:color w:val="000005"/>
                <w:spacing w:val="-13"/>
                <w:sz w:val="16"/>
              </w:rPr>
              <w:t xml:space="preserve"> </w:t>
            </w:r>
            <w:r>
              <w:rPr>
                <w:color w:val="000005"/>
                <w:sz w:val="16"/>
              </w:rPr>
              <w:t>(dark</w:t>
            </w:r>
            <w:r>
              <w:rPr>
                <w:color w:val="000005"/>
                <w:spacing w:val="-13"/>
                <w:sz w:val="16"/>
              </w:rPr>
              <w:t xml:space="preserve"> </w:t>
            </w:r>
            <w:r>
              <w:rPr>
                <w:color w:val="000005"/>
                <w:sz w:val="16"/>
              </w:rPr>
              <w:t>pools)</w:t>
            </w:r>
          </w:p>
        </w:tc>
      </w:tr>
    </w:tbl>
    <w:p w14:paraId="4CA4D7E4" w14:textId="77777777" w:rsidR="007423F2" w:rsidRDefault="000B511B">
      <w:pPr>
        <w:spacing w:before="167"/>
        <w:ind w:left="85"/>
        <w:rPr>
          <w:sz w:val="11"/>
        </w:rPr>
      </w:pPr>
      <w:r>
        <w:rPr>
          <w:color w:val="000005"/>
          <w:w w:val="90"/>
          <w:sz w:val="11"/>
        </w:rPr>
        <w:t>Source:</w:t>
      </w:r>
      <w:r>
        <w:rPr>
          <w:color w:val="000005"/>
          <w:spacing w:val="16"/>
          <w:sz w:val="11"/>
        </w:rPr>
        <w:t xml:space="preserve"> </w:t>
      </w:r>
      <w:r>
        <w:rPr>
          <w:color w:val="000005"/>
          <w:w w:val="90"/>
          <w:sz w:val="11"/>
        </w:rPr>
        <w:t>Bank</w:t>
      </w:r>
      <w:r>
        <w:rPr>
          <w:color w:val="000005"/>
          <w:spacing w:val="-4"/>
          <w:w w:val="90"/>
          <w:sz w:val="11"/>
        </w:rPr>
        <w:t xml:space="preserve"> </w:t>
      </w:r>
      <w:r>
        <w:rPr>
          <w:color w:val="000005"/>
          <w:w w:val="90"/>
          <w:sz w:val="11"/>
        </w:rPr>
        <w:t>of</w:t>
      </w:r>
      <w:r>
        <w:rPr>
          <w:color w:val="000005"/>
          <w:spacing w:val="-5"/>
          <w:w w:val="90"/>
          <w:sz w:val="11"/>
        </w:rPr>
        <w:t xml:space="preserve"> </w:t>
      </w:r>
      <w:r>
        <w:rPr>
          <w:color w:val="000005"/>
          <w:spacing w:val="-2"/>
          <w:w w:val="90"/>
          <w:sz w:val="11"/>
        </w:rPr>
        <w:t>England.</w:t>
      </w:r>
    </w:p>
    <w:p w14:paraId="6AFB2476" w14:textId="77777777" w:rsidR="007423F2" w:rsidRDefault="007423F2">
      <w:pPr>
        <w:pStyle w:val="BodyText"/>
        <w:spacing w:before="4"/>
        <w:rPr>
          <w:sz w:val="11"/>
        </w:rPr>
      </w:pPr>
    </w:p>
    <w:p w14:paraId="3FB2AC84" w14:textId="77777777" w:rsidR="007423F2" w:rsidRDefault="000B511B">
      <w:pPr>
        <w:pStyle w:val="ListParagraph"/>
        <w:numPr>
          <w:ilvl w:val="0"/>
          <w:numId w:val="11"/>
        </w:numPr>
        <w:tabs>
          <w:tab w:val="left" w:pos="254"/>
        </w:tabs>
        <w:ind w:left="254" w:hanging="169"/>
        <w:rPr>
          <w:sz w:val="11"/>
        </w:rPr>
      </w:pPr>
      <w:r>
        <w:rPr>
          <w:color w:val="000005"/>
          <w:w w:val="90"/>
          <w:sz w:val="11"/>
        </w:rPr>
        <w:t>Including,</w:t>
      </w:r>
      <w:r>
        <w:rPr>
          <w:color w:val="000005"/>
          <w:spacing w:val="-5"/>
          <w:w w:val="90"/>
          <w:sz w:val="11"/>
        </w:rPr>
        <w:t xml:space="preserve"> </w:t>
      </w:r>
      <w:r>
        <w:rPr>
          <w:color w:val="000005"/>
          <w:w w:val="90"/>
          <w:sz w:val="11"/>
        </w:rPr>
        <w:t>for</w:t>
      </w:r>
      <w:r>
        <w:rPr>
          <w:color w:val="000005"/>
          <w:spacing w:val="-5"/>
          <w:w w:val="90"/>
          <w:sz w:val="11"/>
        </w:rPr>
        <w:t xml:space="preserve"> </w:t>
      </w:r>
      <w:r>
        <w:rPr>
          <w:color w:val="000005"/>
          <w:w w:val="90"/>
          <w:sz w:val="11"/>
        </w:rPr>
        <w:t>example,</w:t>
      </w:r>
      <w:r>
        <w:rPr>
          <w:color w:val="000005"/>
          <w:spacing w:val="-4"/>
          <w:w w:val="90"/>
          <w:sz w:val="11"/>
        </w:rPr>
        <w:t xml:space="preserve"> </w:t>
      </w:r>
      <w:r>
        <w:rPr>
          <w:color w:val="000005"/>
          <w:w w:val="90"/>
          <w:sz w:val="11"/>
        </w:rPr>
        <w:t>investment</w:t>
      </w:r>
      <w:r>
        <w:rPr>
          <w:color w:val="000005"/>
          <w:spacing w:val="-5"/>
          <w:w w:val="90"/>
          <w:sz w:val="11"/>
        </w:rPr>
        <w:t xml:space="preserve"> </w:t>
      </w:r>
      <w:r>
        <w:rPr>
          <w:color w:val="000005"/>
          <w:w w:val="90"/>
          <w:sz w:val="11"/>
        </w:rPr>
        <w:t>funds</w:t>
      </w:r>
      <w:r>
        <w:rPr>
          <w:color w:val="000005"/>
          <w:spacing w:val="-4"/>
          <w:w w:val="90"/>
          <w:sz w:val="11"/>
        </w:rPr>
        <w:t xml:space="preserve"> </w:t>
      </w:r>
      <w:r>
        <w:rPr>
          <w:color w:val="000005"/>
          <w:w w:val="90"/>
          <w:sz w:val="11"/>
        </w:rPr>
        <w:t>and</w:t>
      </w:r>
      <w:r>
        <w:rPr>
          <w:color w:val="000005"/>
          <w:spacing w:val="-5"/>
          <w:w w:val="90"/>
          <w:sz w:val="11"/>
        </w:rPr>
        <w:t xml:space="preserve"> </w:t>
      </w:r>
      <w:r>
        <w:rPr>
          <w:color w:val="000005"/>
          <w:w w:val="90"/>
          <w:sz w:val="11"/>
        </w:rPr>
        <w:t>hedge</w:t>
      </w:r>
      <w:r>
        <w:rPr>
          <w:color w:val="000005"/>
          <w:spacing w:val="-4"/>
          <w:w w:val="90"/>
          <w:sz w:val="11"/>
        </w:rPr>
        <w:t xml:space="preserve"> </w:t>
      </w:r>
      <w:r>
        <w:rPr>
          <w:color w:val="000005"/>
          <w:w w:val="90"/>
          <w:sz w:val="11"/>
        </w:rPr>
        <w:t>funds</w:t>
      </w:r>
      <w:r>
        <w:rPr>
          <w:color w:val="000005"/>
          <w:spacing w:val="-5"/>
          <w:w w:val="90"/>
          <w:sz w:val="11"/>
        </w:rPr>
        <w:t xml:space="preserve"> </w:t>
      </w:r>
      <w:r>
        <w:rPr>
          <w:color w:val="000005"/>
          <w:w w:val="90"/>
          <w:sz w:val="11"/>
        </w:rPr>
        <w:t>that</w:t>
      </w:r>
      <w:r>
        <w:rPr>
          <w:color w:val="000005"/>
          <w:spacing w:val="-4"/>
          <w:w w:val="90"/>
          <w:sz w:val="11"/>
        </w:rPr>
        <w:t xml:space="preserve"> </w:t>
      </w:r>
      <w:r>
        <w:rPr>
          <w:color w:val="000005"/>
          <w:w w:val="90"/>
          <w:sz w:val="11"/>
        </w:rPr>
        <w:t>offer</w:t>
      </w:r>
      <w:r>
        <w:rPr>
          <w:color w:val="000005"/>
          <w:spacing w:val="-5"/>
          <w:w w:val="90"/>
          <w:sz w:val="11"/>
        </w:rPr>
        <w:t xml:space="preserve"> </w:t>
      </w:r>
      <w:r>
        <w:rPr>
          <w:color w:val="000005"/>
          <w:w w:val="90"/>
          <w:sz w:val="11"/>
        </w:rPr>
        <w:t>investors</w:t>
      </w:r>
      <w:r>
        <w:rPr>
          <w:color w:val="000005"/>
          <w:spacing w:val="-4"/>
          <w:w w:val="90"/>
          <w:sz w:val="11"/>
        </w:rPr>
        <w:t xml:space="preserve"> </w:t>
      </w:r>
      <w:r>
        <w:rPr>
          <w:color w:val="000005"/>
          <w:w w:val="90"/>
          <w:sz w:val="11"/>
        </w:rPr>
        <w:t>cash</w:t>
      </w:r>
      <w:r>
        <w:rPr>
          <w:color w:val="000005"/>
          <w:spacing w:val="-5"/>
          <w:w w:val="90"/>
          <w:sz w:val="11"/>
        </w:rPr>
        <w:t xml:space="preserve"> </w:t>
      </w:r>
      <w:r>
        <w:rPr>
          <w:color w:val="000005"/>
          <w:spacing w:val="-2"/>
          <w:w w:val="90"/>
          <w:sz w:val="11"/>
        </w:rPr>
        <w:t>redemptions.</w:t>
      </w:r>
    </w:p>
    <w:p w14:paraId="4491224A" w14:textId="77777777" w:rsidR="007423F2" w:rsidRDefault="000B511B">
      <w:pPr>
        <w:pStyle w:val="ListParagraph"/>
        <w:numPr>
          <w:ilvl w:val="0"/>
          <w:numId w:val="11"/>
        </w:numPr>
        <w:tabs>
          <w:tab w:val="left" w:pos="253"/>
          <w:tab w:val="left" w:pos="255"/>
        </w:tabs>
        <w:spacing w:before="3" w:line="244" w:lineRule="auto"/>
        <w:ind w:right="543"/>
        <w:rPr>
          <w:sz w:val="11"/>
        </w:rPr>
      </w:pPr>
      <w:r>
        <w:rPr>
          <w:color w:val="000005"/>
          <w:w w:val="90"/>
          <w:sz w:val="11"/>
        </w:rPr>
        <w:t>For</w:t>
      </w:r>
      <w:r>
        <w:rPr>
          <w:color w:val="000005"/>
          <w:spacing w:val="-3"/>
          <w:w w:val="90"/>
          <w:sz w:val="11"/>
        </w:rPr>
        <w:t xml:space="preserve"> </w:t>
      </w:r>
      <w:r>
        <w:rPr>
          <w:color w:val="000005"/>
          <w:w w:val="90"/>
          <w:sz w:val="11"/>
        </w:rPr>
        <w:t>example,</w:t>
      </w:r>
      <w:r>
        <w:rPr>
          <w:color w:val="000005"/>
          <w:spacing w:val="-3"/>
          <w:w w:val="90"/>
          <w:sz w:val="11"/>
        </w:rPr>
        <w:t xml:space="preserve"> </w:t>
      </w:r>
      <w:r>
        <w:rPr>
          <w:color w:val="000005"/>
          <w:w w:val="90"/>
          <w:sz w:val="11"/>
        </w:rPr>
        <w:t>the</w:t>
      </w:r>
      <w:r>
        <w:rPr>
          <w:color w:val="000005"/>
          <w:spacing w:val="-3"/>
          <w:w w:val="90"/>
          <w:sz w:val="11"/>
        </w:rPr>
        <w:t xml:space="preserve"> </w:t>
      </w:r>
      <w:r>
        <w:rPr>
          <w:color w:val="000005"/>
          <w:w w:val="90"/>
          <w:sz w:val="11"/>
        </w:rPr>
        <w:t>FSB</w:t>
      </w:r>
      <w:r>
        <w:rPr>
          <w:color w:val="000005"/>
          <w:spacing w:val="-3"/>
          <w:w w:val="90"/>
          <w:sz w:val="11"/>
        </w:rPr>
        <w:t xml:space="preserve"> </w:t>
      </w:r>
      <w:r>
        <w:rPr>
          <w:color w:val="000005"/>
          <w:w w:val="90"/>
          <w:sz w:val="11"/>
        </w:rPr>
        <w:t>Workstream</w:t>
      </w:r>
      <w:r>
        <w:rPr>
          <w:color w:val="000005"/>
          <w:spacing w:val="-3"/>
          <w:w w:val="90"/>
          <w:sz w:val="11"/>
        </w:rPr>
        <w:t xml:space="preserve"> </w:t>
      </w:r>
      <w:r>
        <w:rPr>
          <w:color w:val="000005"/>
          <w:w w:val="90"/>
          <w:sz w:val="11"/>
        </w:rPr>
        <w:t>5</w:t>
      </w:r>
      <w:r>
        <w:rPr>
          <w:color w:val="000005"/>
          <w:spacing w:val="-3"/>
          <w:w w:val="90"/>
          <w:sz w:val="11"/>
        </w:rPr>
        <w:t xml:space="preserve"> </w:t>
      </w:r>
      <w:r>
        <w:rPr>
          <w:color w:val="000005"/>
          <w:w w:val="90"/>
          <w:sz w:val="11"/>
        </w:rPr>
        <w:t>Market</w:t>
      </w:r>
      <w:r>
        <w:rPr>
          <w:color w:val="000005"/>
          <w:spacing w:val="-3"/>
          <w:w w:val="90"/>
          <w:sz w:val="11"/>
        </w:rPr>
        <w:t xml:space="preserve"> </w:t>
      </w:r>
      <w:r>
        <w:rPr>
          <w:color w:val="000005"/>
          <w:w w:val="90"/>
          <w:sz w:val="11"/>
        </w:rPr>
        <w:t>Overview</w:t>
      </w:r>
      <w:r>
        <w:rPr>
          <w:color w:val="000005"/>
          <w:spacing w:val="-3"/>
          <w:w w:val="90"/>
          <w:sz w:val="11"/>
        </w:rPr>
        <w:t xml:space="preserve"> </w:t>
      </w:r>
      <w:r>
        <w:rPr>
          <w:color w:val="000005"/>
          <w:w w:val="90"/>
          <w:sz w:val="11"/>
        </w:rPr>
        <w:t>report</w:t>
      </w:r>
      <w:r>
        <w:rPr>
          <w:color w:val="000005"/>
          <w:spacing w:val="-3"/>
          <w:w w:val="90"/>
          <w:sz w:val="11"/>
        </w:rPr>
        <w:t xml:space="preserve"> </w:t>
      </w:r>
      <w:r>
        <w:rPr>
          <w:color w:val="000005"/>
          <w:w w:val="90"/>
          <w:sz w:val="11"/>
        </w:rPr>
        <w:t>published</w:t>
      </w:r>
      <w:r>
        <w:rPr>
          <w:color w:val="000005"/>
          <w:spacing w:val="-3"/>
          <w:w w:val="90"/>
          <w:sz w:val="11"/>
        </w:rPr>
        <w:t xml:space="preserve"> </w:t>
      </w:r>
      <w:r>
        <w:rPr>
          <w:color w:val="000005"/>
          <w:w w:val="90"/>
          <w:sz w:val="11"/>
        </w:rPr>
        <w:t>in</w:t>
      </w:r>
      <w:r>
        <w:rPr>
          <w:color w:val="000005"/>
          <w:spacing w:val="-3"/>
          <w:w w:val="90"/>
          <w:sz w:val="11"/>
        </w:rPr>
        <w:t xml:space="preserve"> </w:t>
      </w:r>
      <w:r>
        <w:rPr>
          <w:color w:val="000005"/>
          <w:w w:val="90"/>
          <w:sz w:val="11"/>
        </w:rPr>
        <w:t>April</w:t>
      </w:r>
      <w:r>
        <w:rPr>
          <w:color w:val="000005"/>
          <w:spacing w:val="-4"/>
          <w:w w:val="90"/>
          <w:sz w:val="11"/>
        </w:rPr>
        <w:t xml:space="preserve"> </w:t>
      </w:r>
      <w:r>
        <w:rPr>
          <w:color w:val="000005"/>
          <w:w w:val="90"/>
          <w:sz w:val="11"/>
        </w:rPr>
        <w:t>2012</w:t>
      </w:r>
      <w:r>
        <w:rPr>
          <w:color w:val="000005"/>
          <w:spacing w:val="-3"/>
          <w:w w:val="90"/>
          <w:sz w:val="11"/>
        </w:rPr>
        <w:t xml:space="preserve"> </w:t>
      </w:r>
      <w:r>
        <w:rPr>
          <w:color w:val="000005"/>
          <w:w w:val="90"/>
          <w:sz w:val="11"/>
        </w:rPr>
        <w:t>noted</w:t>
      </w:r>
      <w:r>
        <w:rPr>
          <w:color w:val="000005"/>
          <w:spacing w:val="-3"/>
          <w:w w:val="90"/>
          <w:sz w:val="11"/>
        </w:rPr>
        <w:t xml:space="preserve"> </w:t>
      </w:r>
      <w:r>
        <w:rPr>
          <w:color w:val="000005"/>
          <w:w w:val="90"/>
          <w:sz w:val="11"/>
        </w:rPr>
        <w:t>that</w:t>
      </w:r>
      <w:r>
        <w:rPr>
          <w:color w:val="000005"/>
          <w:spacing w:val="-3"/>
          <w:w w:val="90"/>
          <w:sz w:val="11"/>
        </w:rPr>
        <w:t xml:space="preserve"> </w:t>
      </w:r>
      <w:r>
        <w:rPr>
          <w:color w:val="000005"/>
          <w:w w:val="90"/>
          <w:sz w:val="11"/>
        </w:rPr>
        <w:t>securities</w:t>
      </w:r>
      <w:r>
        <w:rPr>
          <w:color w:val="000005"/>
          <w:spacing w:val="-3"/>
          <w:w w:val="90"/>
          <w:sz w:val="11"/>
        </w:rPr>
        <w:t xml:space="preserve"> </w:t>
      </w:r>
      <w:r>
        <w:rPr>
          <w:color w:val="000005"/>
          <w:w w:val="90"/>
          <w:sz w:val="11"/>
        </w:rPr>
        <w:t>lenders</w:t>
      </w:r>
      <w:r>
        <w:rPr>
          <w:color w:val="000005"/>
          <w:spacing w:val="-3"/>
          <w:w w:val="90"/>
          <w:sz w:val="11"/>
        </w:rPr>
        <w:t xml:space="preserve"> </w:t>
      </w:r>
      <w:r>
        <w:rPr>
          <w:color w:val="000005"/>
          <w:w w:val="90"/>
          <w:sz w:val="11"/>
        </w:rPr>
        <w:t>and</w:t>
      </w:r>
      <w:r>
        <w:rPr>
          <w:color w:val="000005"/>
          <w:spacing w:val="-3"/>
          <w:w w:val="90"/>
          <w:sz w:val="11"/>
        </w:rPr>
        <w:t xml:space="preserve"> </w:t>
      </w:r>
      <w:r>
        <w:rPr>
          <w:color w:val="000005"/>
          <w:w w:val="90"/>
          <w:sz w:val="11"/>
        </w:rPr>
        <w:t>providers</w:t>
      </w:r>
      <w:r>
        <w:rPr>
          <w:color w:val="000005"/>
          <w:spacing w:val="-3"/>
          <w:w w:val="90"/>
          <w:sz w:val="11"/>
        </w:rPr>
        <w:t xml:space="preserve"> </w:t>
      </w:r>
      <w:r>
        <w:rPr>
          <w:color w:val="000005"/>
          <w:w w:val="90"/>
          <w:sz w:val="11"/>
        </w:rPr>
        <w:t>of</w:t>
      </w:r>
      <w:r>
        <w:rPr>
          <w:color w:val="000005"/>
          <w:spacing w:val="-3"/>
          <w:w w:val="90"/>
          <w:sz w:val="11"/>
        </w:rPr>
        <w:t xml:space="preserve"> </w:t>
      </w:r>
      <w:r>
        <w:rPr>
          <w:color w:val="000005"/>
          <w:w w:val="90"/>
          <w:sz w:val="11"/>
        </w:rPr>
        <w:t>short-term</w:t>
      </w:r>
      <w:r>
        <w:rPr>
          <w:color w:val="000005"/>
          <w:spacing w:val="-3"/>
          <w:w w:val="90"/>
          <w:sz w:val="11"/>
        </w:rPr>
        <w:t xml:space="preserve"> </w:t>
      </w:r>
      <w:r>
        <w:rPr>
          <w:color w:val="000005"/>
          <w:w w:val="90"/>
          <w:sz w:val="11"/>
        </w:rPr>
        <w:t>repo</w:t>
      </w:r>
      <w:r>
        <w:rPr>
          <w:color w:val="000005"/>
          <w:spacing w:val="-3"/>
          <w:w w:val="90"/>
          <w:sz w:val="11"/>
        </w:rPr>
        <w:t xml:space="preserve"> </w:t>
      </w:r>
      <w:r>
        <w:rPr>
          <w:color w:val="000005"/>
          <w:w w:val="90"/>
          <w:sz w:val="11"/>
        </w:rPr>
        <w:t>financing</w:t>
      </w:r>
      <w:r>
        <w:rPr>
          <w:color w:val="000005"/>
          <w:spacing w:val="-3"/>
          <w:w w:val="90"/>
          <w:sz w:val="11"/>
        </w:rPr>
        <w:t xml:space="preserve"> </w:t>
      </w:r>
      <w:r>
        <w:rPr>
          <w:color w:val="000005"/>
          <w:w w:val="90"/>
          <w:sz w:val="11"/>
        </w:rPr>
        <w:t>typically</w:t>
      </w:r>
      <w:r>
        <w:rPr>
          <w:color w:val="000005"/>
          <w:spacing w:val="-3"/>
          <w:w w:val="90"/>
          <w:sz w:val="11"/>
        </w:rPr>
        <w:t xml:space="preserve"> </w:t>
      </w:r>
      <w:r>
        <w:rPr>
          <w:color w:val="000005"/>
          <w:w w:val="90"/>
          <w:sz w:val="11"/>
        </w:rPr>
        <w:t>managed</w:t>
      </w:r>
      <w:r>
        <w:rPr>
          <w:color w:val="000005"/>
          <w:spacing w:val="-3"/>
          <w:w w:val="90"/>
          <w:sz w:val="11"/>
        </w:rPr>
        <w:t xml:space="preserve"> </w:t>
      </w:r>
      <w:r>
        <w:rPr>
          <w:color w:val="000005"/>
          <w:w w:val="90"/>
          <w:sz w:val="11"/>
        </w:rPr>
        <w:t>risk</w:t>
      </w:r>
      <w:r>
        <w:rPr>
          <w:color w:val="000005"/>
          <w:spacing w:val="-3"/>
          <w:w w:val="90"/>
          <w:sz w:val="11"/>
        </w:rPr>
        <w:t xml:space="preserve"> </w:t>
      </w:r>
      <w:r>
        <w:rPr>
          <w:color w:val="000005"/>
          <w:w w:val="90"/>
          <w:sz w:val="11"/>
        </w:rPr>
        <w:t>in</w:t>
      </w:r>
      <w:r>
        <w:rPr>
          <w:color w:val="000005"/>
          <w:spacing w:val="-3"/>
          <w:w w:val="90"/>
          <w:sz w:val="11"/>
        </w:rPr>
        <w:t xml:space="preserve"> </w:t>
      </w:r>
      <w:r>
        <w:rPr>
          <w:color w:val="000005"/>
          <w:w w:val="90"/>
          <w:sz w:val="11"/>
        </w:rPr>
        <w:t>the</w:t>
      </w:r>
      <w:r>
        <w:rPr>
          <w:color w:val="000005"/>
          <w:spacing w:val="-3"/>
          <w:w w:val="90"/>
          <w:sz w:val="11"/>
        </w:rPr>
        <w:t xml:space="preserve"> </w:t>
      </w:r>
      <w:r>
        <w:rPr>
          <w:color w:val="000005"/>
          <w:w w:val="90"/>
          <w:sz w:val="11"/>
        </w:rPr>
        <w:t>period</w:t>
      </w:r>
      <w:r>
        <w:rPr>
          <w:color w:val="000005"/>
          <w:spacing w:val="-3"/>
          <w:w w:val="90"/>
          <w:sz w:val="11"/>
        </w:rPr>
        <w:t xml:space="preserve"> </w:t>
      </w:r>
      <w:r>
        <w:rPr>
          <w:color w:val="000005"/>
          <w:w w:val="90"/>
          <w:sz w:val="11"/>
        </w:rPr>
        <w:t>following</w:t>
      </w:r>
      <w:r>
        <w:rPr>
          <w:color w:val="000005"/>
          <w:spacing w:val="-3"/>
          <w:w w:val="90"/>
          <w:sz w:val="11"/>
        </w:rPr>
        <w:t xml:space="preserve"> </w:t>
      </w:r>
      <w:r>
        <w:rPr>
          <w:color w:val="000005"/>
          <w:w w:val="90"/>
          <w:sz w:val="11"/>
        </w:rPr>
        <w:t>the</w:t>
      </w:r>
      <w:r>
        <w:rPr>
          <w:color w:val="000005"/>
          <w:spacing w:val="-3"/>
          <w:w w:val="90"/>
          <w:sz w:val="11"/>
        </w:rPr>
        <w:t xml:space="preserve"> </w:t>
      </w:r>
      <w:r>
        <w:rPr>
          <w:color w:val="000005"/>
          <w:w w:val="90"/>
          <w:sz w:val="11"/>
        </w:rPr>
        <w:t>crisis</w:t>
      </w:r>
      <w:r>
        <w:rPr>
          <w:color w:val="000005"/>
          <w:spacing w:val="-3"/>
          <w:w w:val="90"/>
          <w:sz w:val="11"/>
        </w:rPr>
        <w:t xml:space="preserve"> </w:t>
      </w:r>
      <w:r>
        <w:rPr>
          <w:color w:val="000005"/>
          <w:w w:val="90"/>
          <w:sz w:val="11"/>
        </w:rPr>
        <w:t>by</w:t>
      </w:r>
      <w:r>
        <w:rPr>
          <w:color w:val="000005"/>
          <w:spacing w:val="-3"/>
          <w:w w:val="90"/>
          <w:sz w:val="11"/>
        </w:rPr>
        <w:t xml:space="preserve"> </w:t>
      </w:r>
      <w:r>
        <w:rPr>
          <w:color w:val="000005"/>
          <w:w w:val="90"/>
          <w:sz w:val="11"/>
        </w:rPr>
        <w:t>adjusting</w:t>
      </w:r>
      <w:r>
        <w:rPr>
          <w:color w:val="000005"/>
          <w:spacing w:val="40"/>
          <w:sz w:val="11"/>
        </w:rPr>
        <w:t xml:space="preserve"> </w:t>
      </w:r>
      <w:r>
        <w:rPr>
          <w:color w:val="000005"/>
          <w:w w:val="90"/>
          <w:sz w:val="11"/>
        </w:rPr>
        <w:t>counterparty</w:t>
      </w:r>
      <w:r>
        <w:rPr>
          <w:color w:val="000005"/>
          <w:spacing w:val="-1"/>
          <w:w w:val="90"/>
          <w:sz w:val="11"/>
        </w:rPr>
        <w:t xml:space="preserve"> </w:t>
      </w:r>
      <w:r>
        <w:rPr>
          <w:color w:val="000005"/>
          <w:w w:val="90"/>
          <w:sz w:val="11"/>
        </w:rPr>
        <w:t>exposure</w:t>
      </w:r>
      <w:r>
        <w:rPr>
          <w:color w:val="000005"/>
          <w:spacing w:val="-1"/>
          <w:w w:val="90"/>
          <w:sz w:val="11"/>
        </w:rPr>
        <w:t xml:space="preserve"> </w:t>
      </w:r>
      <w:r>
        <w:rPr>
          <w:color w:val="000005"/>
          <w:w w:val="90"/>
          <w:sz w:val="11"/>
        </w:rPr>
        <w:t>limits</w:t>
      </w:r>
      <w:r>
        <w:rPr>
          <w:color w:val="000005"/>
          <w:spacing w:val="-1"/>
          <w:w w:val="90"/>
          <w:sz w:val="11"/>
        </w:rPr>
        <w:t xml:space="preserve"> </w:t>
      </w:r>
      <w:r>
        <w:rPr>
          <w:color w:val="000005"/>
          <w:w w:val="90"/>
          <w:sz w:val="11"/>
        </w:rPr>
        <w:t>and/or</w:t>
      </w:r>
      <w:r>
        <w:rPr>
          <w:color w:val="000005"/>
          <w:spacing w:val="-1"/>
          <w:w w:val="90"/>
          <w:sz w:val="11"/>
        </w:rPr>
        <w:t xml:space="preserve"> </w:t>
      </w:r>
      <w:r>
        <w:rPr>
          <w:color w:val="000005"/>
          <w:w w:val="90"/>
          <w:sz w:val="11"/>
        </w:rPr>
        <w:t>collateral</w:t>
      </w:r>
      <w:r>
        <w:rPr>
          <w:color w:val="000005"/>
          <w:spacing w:val="-1"/>
          <w:w w:val="90"/>
          <w:sz w:val="11"/>
        </w:rPr>
        <w:t xml:space="preserve"> </w:t>
      </w:r>
      <w:r>
        <w:rPr>
          <w:color w:val="000005"/>
          <w:w w:val="90"/>
          <w:sz w:val="11"/>
        </w:rPr>
        <w:t>eligibility</w:t>
      </w:r>
      <w:r>
        <w:rPr>
          <w:color w:val="000005"/>
          <w:spacing w:val="-1"/>
          <w:w w:val="90"/>
          <w:sz w:val="11"/>
        </w:rPr>
        <w:t xml:space="preserve"> </w:t>
      </w:r>
      <w:r>
        <w:rPr>
          <w:color w:val="000005"/>
          <w:w w:val="90"/>
          <w:sz w:val="11"/>
        </w:rPr>
        <w:t>restrictions.</w:t>
      </w:r>
      <w:r>
        <w:rPr>
          <w:color w:val="000005"/>
          <w:spacing w:val="25"/>
          <w:sz w:val="11"/>
        </w:rPr>
        <w:t xml:space="preserve"> </w:t>
      </w:r>
      <w:r>
        <w:rPr>
          <w:color w:val="000005"/>
          <w:w w:val="90"/>
          <w:sz w:val="11"/>
        </w:rPr>
        <w:t>Evidence</w:t>
      </w:r>
      <w:r>
        <w:rPr>
          <w:color w:val="000005"/>
          <w:spacing w:val="-1"/>
          <w:w w:val="90"/>
          <w:sz w:val="11"/>
        </w:rPr>
        <w:t xml:space="preserve"> </w:t>
      </w:r>
      <w:r>
        <w:rPr>
          <w:color w:val="000005"/>
          <w:w w:val="90"/>
          <w:sz w:val="11"/>
        </w:rPr>
        <w:t>regarding</w:t>
      </w:r>
      <w:r>
        <w:rPr>
          <w:color w:val="000005"/>
          <w:spacing w:val="-1"/>
          <w:w w:val="90"/>
          <w:sz w:val="11"/>
        </w:rPr>
        <w:t xml:space="preserve"> </w:t>
      </w:r>
      <w:r>
        <w:rPr>
          <w:color w:val="000005"/>
          <w:w w:val="90"/>
          <w:sz w:val="11"/>
        </w:rPr>
        <w:t>the</w:t>
      </w:r>
      <w:r>
        <w:rPr>
          <w:color w:val="000005"/>
          <w:spacing w:val="-1"/>
          <w:w w:val="90"/>
          <w:sz w:val="11"/>
        </w:rPr>
        <w:t xml:space="preserve"> </w:t>
      </w:r>
      <w:r>
        <w:rPr>
          <w:color w:val="000005"/>
          <w:w w:val="90"/>
          <w:sz w:val="11"/>
        </w:rPr>
        <w:t>procyclicality</w:t>
      </w:r>
      <w:r>
        <w:rPr>
          <w:color w:val="000005"/>
          <w:spacing w:val="-1"/>
          <w:w w:val="90"/>
          <w:sz w:val="11"/>
        </w:rPr>
        <w:t xml:space="preserve"> </w:t>
      </w:r>
      <w:r>
        <w:rPr>
          <w:color w:val="000005"/>
          <w:w w:val="90"/>
          <w:sz w:val="11"/>
        </w:rPr>
        <w:t>of</w:t>
      </w:r>
      <w:r>
        <w:rPr>
          <w:color w:val="000005"/>
          <w:spacing w:val="-1"/>
          <w:w w:val="90"/>
          <w:sz w:val="11"/>
        </w:rPr>
        <w:t xml:space="preserve"> </w:t>
      </w:r>
      <w:r>
        <w:rPr>
          <w:color w:val="000005"/>
          <w:w w:val="90"/>
          <w:sz w:val="11"/>
        </w:rPr>
        <w:t>market</w:t>
      </w:r>
      <w:r>
        <w:rPr>
          <w:color w:val="000005"/>
          <w:spacing w:val="-1"/>
          <w:w w:val="90"/>
          <w:sz w:val="11"/>
        </w:rPr>
        <w:t xml:space="preserve"> </w:t>
      </w:r>
      <w:r>
        <w:rPr>
          <w:color w:val="000005"/>
          <w:w w:val="90"/>
          <w:sz w:val="11"/>
        </w:rPr>
        <w:t>haircuts</w:t>
      </w:r>
      <w:r>
        <w:rPr>
          <w:color w:val="000005"/>
          <w:spacing w:val="-1"/>
          <w:w w:val="90"/>
          <w:sz w:val="11"/>
        </w:rPr>
        <w:t xml:space="preserve"> </w:t>
      </w:r>
      <w:r>
        <w:rPr>
          <w:color w:val="000005"/>
          <w:w w:val="90"/>
          <w:sz w:val="11"/>
        </w:rPr>
        <w:t>was</w:t>
      </w:r>
      <w:r>
        <w:rPr>
          <w:color w:val="000005"/>
          <w:spacing w:val="-1"/>
          <w:w w:val="90"/>
          <w:sz w:val="11"/>
        </w:rPr>
        <w:t xml:space="preserve"> </w:t>
      </w:r>
      <w:r>
        <w:rPr>
          <w:color w:val="000005"/>
          <w:w w:val="90"/>
          <w:sz w:val="11"/>
        </w:rPr>
        <w:t>presented</w:t>
      </w:r>
      <w:r>
        <w:rPr>
          <w:color w:val="000005"/>
          <w:spacing w:val="-1"/>
          <w:w w:val="90"/>
          <w:sz w:val="11"/>
        </w:rPr>
        <w:t xml:space="preserve"> </w:t>
      </w:r>
      <w:r>
        <w:rPr>
          <w:color w:val="000005"/>
          <w:w w:val="90"/>
          <w:sz w:val="11"/>
        </w:rPr>
        <w:t>in</w:t>
      </w:r>
      <w:r>
        <w:rPr>
          <w:color w:val="000005"/>
          <w:spacing w:val="-1"/>
          <w:w w:val="90"/>
          <w:sz w:val="11"/>
        </w:rPr>
        <w:t xml:space="preserve"> </w:t>
      </w:r>
      <w:r>
        <w:rPr>
          <w:color w:val="000005"/>
          <w:w w:val="90"/>
          <w:sz w:val="11"/>
        </w:rPr>
        <w:t>the</w:t>
      </w:r>
      <w:r>
        <w:rPr>
          <w:color w:val="000005"/>
          <w:spacing w:val="-1"/>
          <w:w w:val="90"/>
          <w:sz w:val="11"/>
        </w:rPr>
        <w:t xml:space="preserve"> </w:t>
      </w:r>
      <w:r>
        <w:rPr>
          <w:color w:val="000005"/>
          <w:w w:val="90"/>
          <w:sz w:val="11"/>
        </w:rPr>
        <w:t>Regulatory</w:t>
      </w:r>
      <w:r>
        <w:rPr>
          <w:color w:val="000005"/>
          <w:spacing w:val="-1"/>
          <w:w w:val="90"/>
          <w:sz w:val="11"/>
        </w:rPr>
        <w:t xml:space="preserve"> </w:t>
      </w:r>
      <w:r>
        <w:rPr>
          <w:color w:val="000005"/>
          <w:w w:val="90"/>
          <w:sz w:val="11"/>
        </w:rPr>
        <w:t>Framework</w:t>
      </w:r>
      <w:r>
        <w:rPr>
          <w:color w:val="000005"/>
          <w:spacing w:val="-1"/>
          <w:w w:val="90"/>
          <w:sz w:val="11"/>
        </w:rPr>
        <w:t xml:space="preserve"> </w:t>
      </w:r>
      <w:r>
        <w:rPr>
          <w:color w:val="000005"/>
          <w:w w:val="90"/>
          <w:sz w:val="11"/>
        </w:rPr>
        <w:t>for</w:t>
      </w:r>
      <w:r>
        <w:rPr>
          <w:color w:val="000005"/>
          <w:spacing w:val="-1"/>
          <w:w w:val="90"/>
          <w:sz w:val="11"/>
        </w:rPr>
        <w:t xml:space="preserve"> </w:t>
      </w:r>
      <w:r>
        <w:rPr>
          <w:color w:val="000005"/>
          <w:w w:val="90"/>
          <w:sz w:val="11"/>
        </w:rPr>
        <w:t>Haircuts</w:t>
      </w:r>
      <w:r>
        <w:rPr>
          <w:color w:val="000005"/>
          <w:spacing w:val="-1"/>
          <w:w w:val="90"/>
          <w:sz w:val="11"/>
        </w:rPr>
        <w:t xml:space="preserve"> </w:t>
      </w:r>
      <w:r>
        <w:rPr>
          <w:color w:val="000005"/>
          <w:w w:val="90"/>
          <w:sz w:val="11"/>
        </w:rPr>
        <w:t>on</w:t>
      </w:r>
      <w:r>
        <w:rPr>
          <w:color w:val="000005"/>
          <w:spacing w:val="-1"/>
          <w:w w:val="90"/>
          <w:sz w:val="11"/>
        </w:rPr>
        <w:t xml:space="preserve"> </w:t>
      </w:r>
      <w:r>
        <w:rPr>
          <w:color w:val="000005"/>
          <w:w w:val="90"/>
          <w:sz w:val="11"/>
        </w:rPr>
        <w:t>Non-Centrally</w:t>
      </w:r>
      <w:r>
        <w:rPr>
          <w:color w:val="000005"/>
          <w:spacing w:val="-1"/>
          <w:w w:val="90"/>
          <w:sz w:val="11"/>
        </w:rPr>
        <w:t xml:space="preserve"> </w:t>
      </w:r>
      <w:r>
        <w:rPr>
          <w:color w:val="000005"/>
          <w:w w:val="90"/>
          <w:sz w:val="11"/>
        </w:rPr>
        <w:t>Cleared</w:t>
      </w:r>
      <w:r>
        <w:rPr>
          <w:color w:val="000005"/>
          <w:spacing w:val="-1"/>
          <w:w w:val="90"/>
          <w:sz w:val="11"/>
        </w:rPr>
        <w:t xml:space="preserve"> </w:t>
      </w:r>
      <w:r>
        <w:rPr>
          <w:color w:val="000005"/>
          <w:w w:val="90"/>
          <w:sz w:val="11"/>
        </w:rPr>
        <w:t>Securities</w:t>
      </w:r>
      <w:r>
        <w:rPr>
          <w:color w:val="000005"/>
          <w:spacing w:val="40"/>
          <w:sz w:val="11"/>
        </w:rPr>
        <w:t xml:space="preserve"> </w:t>
      </w:r>
      <w:r>
        <w:rPr>
          <w:color w:val="000005"/>
          <w:w w:val="90"/>
          <w:sz w:val="11"/>
        </w:rPr>
        <w:t xml:space="preserve">Financing Transactions published by the FSB on 14 October 2014 available from </w:t>
      </w:r>
      <w:hyperlink r:id="rId156">
        <w:r>
          <w:rPr>
            <w:color w:val="000005"/>
            <w:w w:val="90"/>
            <w:sz w:val="11"/>
          </w:rPr>
          <w:t>www.financialstabilityboard.org.</w:t>
        </w:r>
      </w:hyperlink>
    </w:p>
    <w:p w14:paraId="0EDD3EA9" w14:textId="77777777" w:rsidR="007423F2" w:rsidRDefault="000B511B">
      <w:pPr>
        <w:pStyle w:val="ListParagraph"/>
        <w:numPr>
          <w:ilvl w:val="0"/>
          <w:numId w:val="11"/>
        </w:numPr>
        <w:tabs>
          <w:tab w:val="left" w:pos="255"/>
        </w:tabs>
        <w:spacing w:line="127" w:lineRule="exact"/>
        <w:ind w:hanging="170"/>
        <w:rPr>
          <w:sz w:val="11"/>
        </w:rPr>
      </w:pPr>
      <w:r>
        <w:rPr>
          <w:color w:val="000005"/>
          <w:w w:val="90"/>
          <w:sz w:val="11"/>
        </w:rPr>
        <w:t>As</w:t>
      </w:r>
      <w:r>
        <w:rPr>
          <w:color w:val="000005"/>
          <w:spacing w:val="-4"/>
          <w:w w:val="90"/>
          <w:sz w:val="11"/>
        </w:rPr>
        <w:t xml:space="preserve"> </w:t>
      </w:r>
      <w:r>
        <w:rPr>
          <w:color w:val="000005"/>
          <w:w w:val="90"/>
          <w:sz w:val="11"/>
        </w:rPr>
        <w:t>described</w:t>
      </w:r>
      <w:r>
        <w:rPr>
          <w:color w:val="000005"/>
          <w:spacing w:val="-4"/>
          <w:w w:val="90"/>
          <w:sz w:val="11"/>
        </w:rPr>
        <w:t xml:space="preserve"> </w:t>
      </w:r>
      <w:r>
        <w:rPr>
          <w:color w:val="000005"/>
          <w:w w:val="90"/>
          <w:sz w:val="11"/>
        </w:rPr>
        <w:t>in</w:t>
      </w:r>
      <w:r>
        <w:rPr>
          <w:color w:val="000005"/>
          <w:spacing w:val="-3"/>
          <w:w w:val="90"/>
          <w:sz w:val="11"/>
        </w:rPr>
        <w:t xml:space="preserve"> </w:t>
      </w:r>
      <w:r>
        <w:rPr>
          <w:color w:val="000005"/>
          <w:w w:val="90"/>
          <w:sz w:val="11"/>
        </w:rPr>
        <w:t>the</w:t>
      </w:r>
      <w:r>
        <w:rPr>
          <w:color w:val="000005"/>
          <w:spacing w:val="-4"/>
          <w:w w:val="90"/>
          <w:sz w:val="11"/>
        </w:rPr>
        <w:t xml:space="preserve"> </w:t>
      </w:r>
      <w:r>
        <w:rPr>
          <w:color w:val="000005"/>
          <w:w w:val="90"/>
          <w:sz w:val="11"/>
        </w:rPr>
        <w:t>October</w:t>
      </w:r>
      <w:r>
        <w:rPr>
          <w:color w:val="000005"/>
          <w:spacing w:val="-5"/>
          <w:w w:val="90"/>
          <w:sz w:val="11"/>
        </w:rPr>
        <w:t xml:space="preserve"> </w:t>
      </w:r>
      <w:r>
        <w:rPr>
          <w:color w:val="000005"/>
          <w:w w:val="90"/>
          <w:sz w:val="11"/>
        </w:rPr>
        <w:t>2008</w:t>
      </w:r>
      <w:r>
        <w:rPr>
          <w:color w:val="000005"/>
          <w:spacing w:val="-3"/>
          <w:w w:val="90"/>
          <w:sz w:val="11"/>
        </w:rPr>
        <w:t xml:space="preserve"> </w:t>
      </w:r>
      <w:r>
        <w:rPr>
          <w:i/>
          <w:color w:val="000005"/>
          <w:w w:val="90"/>
          <w:sz w:val="11"/>
        </w:rPr>
        <w:t>Financial</w:t>
      </w:r>
      <w:r>
        <w:rPr>
          <w:i/>
          <w:color w:val="000005"/>
          <w:spacing w:val="-9"/>
          <w:w w:val="90"/>
          <w:sz w:val="11"/>
        </w:rPr>
        <w:t xml:space="preserve"> </w:t>
      </w:r>
      <w:r>
        <w:rPr>
          <w:i/>
          <w:color w:val="000005"/>
          <w:w w:val="90"/>
          <w:sz w:val="11"/>
        </w:rPr>
        <w:t>Stability</w:t>
      </w:r>
      <w:r>
        <w:rPr>
          <w:i/>
          <w:color w:val="000005"/>
          <w:spacing w:val="-9"/>
          <w:w w:val="90"/>
          <w:sz w:val="11"/>
        </w:rPr>
        <w:t xml:space="preserve"> </w:t>
      </w:r>
      <w:r>
        <w:rPr>
          <w:i/>
          <w:color w:val="000005"/>
          <w:spacing w:val="-2"/>
          <w:w w:val="90"/>
          <w:sz w:val="11"/>
        </w:rPr>
        <w:t>Report</w:t>
      </w:r>
      <w:r>
        <w:rPr>
          <w:color w:val="000005"/>
          <w:spacing w:val="-2"/>
          <w:w w:val="90"/>
          <w:sz w:val="11"/>
        </w:rPr>
        <w:t>.</w:t>
      </w:r>
    </w:p>
    <w:p w14:paraId="58B9A1B3" w14:textId="77777777" w:rsidR="007423F2" w:rsidRDefault="000B511B">
      <w:pPr>
        <w:pStyle w:val="ListParagraph"/>
        <w:numPr>
          <w:ilvl w:val="0"/>
          <w:numId w:val="11"/>
        </w:numPr>
        <w:tabs>
          <w:tab w:val="left" w:pos="255"/>
        </w:tabs>
        <w:spacing w:before="2" w:line="244" w:lineRule="auto"/>
        <w:ind w:right="617"/>
        <w:rPr>
          <w:sz w:val="11"/>
        </w:rPr>
      </w:pPr>
      <w:r>
        <w:rPr>
          <w:color w:val="000005"/>
          <w:w w:val="90"/>
          <w:sz w:val="11"/>
        </w:rPr>
        <w:t>See,</w:t>
      </w:r>
      <w:r>
        <w:rPr>
          <w:color w:val="000005"/>
          <w:spacing w:val="-4"/>
          <w:w w:val="90"/>
          <w:sz w:val="11"/>
        </w:rPr>
        <w:t xml:space="preserve"> </w:t>
      </w:r>
      <w:r>
        <w:rPr>
          <w:color w:val="000005"/>
          <w:w w:val="90"/>
          <w:sz w:val="11"/>
        </w:rPr>
        <w:t>for</w:t>
      </w:r>
      <w:r>
        <w:rPr>
          <w:color w:val="000005"/>
          <w:spacing w:val="-4"/>
          <w:w w:val="90"/>
          <w:sz w:val="11"/>
        </w:rPr>
        <w:t xml:space="preserve"> </w:t>
      </w:r>
      <w:r>
        <w:rPr>
          <w:color w:val="000005"/>
          <w:w w:val="90"/>
          <w:sz w:val="11"/>
        </w:rPr>
        <w:t>example,</w:t>
      </w:r>
      <w:r>
        <w:rPr>
          <w:color w:val="000005"/>
          <w:spacing w:val="-4"/>
          <w:w w:val="90"/>
          <w:sz w:val="11"/>
        </w:rPr>
        <w:t xml:space="preserve"> </w:t>
      </w:r>
      <w:r>
        <w:rPr>
          <w:color w:val="000005"/>
          <w:w w:val="90"/>
          <w:sz w:val="11"/>
        </w:rPr>
        <w:t>the</w:t>
      </w:r>
      <w:r>
        <w:rPr>
          <w:color w:val="000005"/>
          <w:spacing w:val="-4"/>
          <w:w w:val="90"/>
          <w:sz w:val="11"/>
        </w:rPr>
        <w:t xml:space="preserve"> </w:t>
      </w:r>
      <w:r>
        <w:rPr>
          <w:color w:val="000005"/>
          <w:w w:val="90"/>
          <w:sz w:val="11"/>
        </w:rPr>
        <w:t>evidence</w:t>
      </w:r>
      <w:r>
        <w:rPr>
          <w:color w:val="000005"/>
          <w:spacing w:val="-4"/>
          <w:w w:val="90"/>
          <w:sz w:val="11"/>
        </w:rPr>
        <w:t xml:space="preserve"> </w:t>
      </w:r>
      <w:r>
        <w:rPr>
          <w:color w:val="000005"/>
          <w:w w:val="90"/>
          <w:sz w:val="11"/>
        </w:rPr>
        <w:t>of</w:t>
      </w:r>
      <w:r>
        <w:rPr>
          <w:color w:val="000005"/>
          <w:spacing w:val="-4"/>
          <w:w w:val="90"/>
          <w:sz w:val="11"/>
        </w:rPr>
        <w:t xml:space="preserve"> </w:t>
      </w:r>
      <w:r>
        <w:rPr>
          <w:color w:val="000005"/>
          <w:w w:val="90"/>
          <w:sz w:val="11"/>
        </w:rPr>
        <w:t>herding</w:t>
      </w:r>
      <w:r>
        <w:rPr>
          <w:color w:val="000005"/>
          <w:spacing w:val="-4"/>
          <w:w w:val="90"/>
          <w:sz w:val="11"/>
        </w:rPr>
        <w:t xml:space="preserve"> </w:t>
      </w:r>
      <w:r>
        <w:rPr>
          <w:color w:val="000005"/>
          <w:w w:val="90"/>
          <w:sz w:val="11"/>
        </w:rPr>
        <w:t>among</w:t>
      </w:r>
      <w:r>
        <w:rPr>
          <w:color w:val="000005"/>
          <w:spacing w:val="-4"/>
          <w:w w:val="90"/>
          <w:sz w:val="11"/>
        </w:rPr>
        <w:t xml:space="preserve"> </w:t>
      </w:r>
      <w:r>
        <w:rPr>
          <w:color w:val="000005"/>
          <w:w w:val="90"/>
          <w:sz w:val="11"/>
        </w:rPr>
        <w:t>equity</w:t>
      </w:r>
      <w:r>
        <w:rPr>
          <w:color w:val="000005"/>
          <w:spacing w:val="-4"/>
          <w:w w:val="90"/>
          <w:sz w:val="11"/>
        </w:rPr>
        <w:t xml:space="preserve"> </w:t>
      </w:r>
      <w:r>
        <w:rPr>
          <w:color w:val="000005"/>
          <w:w w:val="90"/>
          <w:sz w:val="11"/>
        </w:rPr>
        <w:t>and</w:t>
      </w:r>
      <w:r>
        <w:rPr>
          <w:color w:val="000005"/>
          <w:spacing w:val="-4"/>
          <w:w w:val="90"/>
          <w:sz w:val="11"/>
        </w:rPr>
        <w:t xml:space="preserve"> </w:t>
      </w:r>
      <w:r>
        <w:rPr>
          <w:color w:val="000005"/>
          <w:w w:val="90"/>
          <w:sz w:val="11"/>
        </w:rPr>
        <w:t>bond</w:t>
      </w:r>
      <w:r>
        <w:rPr>
          <w:color w:val="000005"/>
          <w:spacing w:val="-4"/>
          <w:w w:val="90"/>
          <w:sz w:val="11"/>
        </w:rPr>
        <w:t xml:space="preserve"> </w:t>
      </w:r>
      <w:r>
        <w:rPr>
          <w:color w:val="000005"/>
          <w:w w:val="90"/>
          <w:sz w:val="11"/>
        </w:rPr>
        <w:t>funds</w:t>
      </w:r>
      <w:r>
        <w:rPr>
          <w:color w:val="000005"/>
          <w:spacing w:val="-4"/>
          <w:w w:val="90"/>
          <w:sz w:val="11"/>
        </w:rPr>
        <w:t xml:space="preserve"> </w:t>
      </w:r>
      <w:r>
        <w:rPr>
          <w:color w:val="000005"/>
          <w:w w:val="90"/>
          <w:sz w:val="11"/>
        </w:rPr>
        <w:t>investing</w:t>
      </w:r>
      <w:r>
        <w:rPr>
          <w:color w:val="000005"/>
          <w:spacing w:val="-4"/>
          <w:w w:val="90"/>
          <w:sz w:val="11"/>
        </w:rPr>
        <w:t xml:space="preserve"> </w:t>
      </w:r>
      <w:r>
        <w:rPr>
          <w:color w:val="000005"/>
          <w:w w:val="90"/>
          <w:sz w:val="11"/>
        </w:rPr>
        <w:t>in</w:t>
      </w:r>
      <w:r>
        <w:rPr>
          <w:color w:val="000005"/>
          <w:spacing w:val="-4"/>
          <w:w w:val="90"/>
          <w:sz w:val="11"/>
        </w:rPr>
        <w:t xml:space="preserve"> </w:t>
      </w:r>
      <w:r>
        <w:rPr>
          <w:color w:val="000005"/>
          <w:w w:val="90"/>
          <w:sz w:val="11"/>
        </w:rPr>
        <w:t>EMEs</w:t>
      </w:r>
      <w:r>
        <w:rPr>
          <w:color w:val="000005"/>
          <w:spacing w:val="-4"/>
          <w:w w:val="90"/>
          <w:sz w:val="11"/>
        </w:rPr>
        <w:t xml:space="preserve"> </w:t>
      </w:r>
      <w:r>
        <w:rPr>
          <w:color w:val="000005"/>
          <w:w w:val="90"/>
          <w:sz w:val="11"/>
        </w:rPr>
        <w:t>published</w:t>
      </w:r>
      <w:r>
        <w:rPr>
          <w:color w:val="000005"/>
          <w:spacing w:val="-4"/>
          <w:w w:val="90"/>
          <w:sz w:val="11"/>
        </w:rPr>
        <w:t xml:space="preserve"> </w:t>
      </w:r>
      <w:r>
        <w:rPr>
          <w:color w:val="000005"/>
          <w:w w:val="90"/>
          <w:sz w:val="11"/>
        </w:rPr>
        <w:t>by</w:t>
      </w:r>
      <w:r>
        <w:rPr>
          <w:color w:val="000005"/>
          <w:spacing w:val="-4"/>
          <w:w w:val="90"/>
          <w:sz w:val="11"/>
        </w:rPr>
        <w:t xml:space="preserve"> </w:t>
      </w:r>
      <w:r>
        <w:rPr>
          <w:color w:val="000005"/>
          <w:w w:val="90"/>
          <w:sz w:val="11"/>
        </w:rPr>
        <w:t>the</w:t>
      </w:r>
      <w:r>
        <w:rPr>
          <w:color w:val="000005"/>
          <w:spacing w:val="-4"/>
          <w:w w:val="90"/>
          <w:sz w:val="11"/>
        </w:rPr>
        <w:t xml:space="preserve"> </w:t>
      </w:r>
      <w:r>
        <w:rPr>
          <w:color w:val="000005"/>
          <w:w w:val="90"/>
          <w:sz w:val="11"/>
        </w:rPr>
        <w:t>International</w:t>
      </w:r>
      <w:r>
        <w:rPr>
          <w:color w:val="000005"/>
          <w:spacing w:val="-4"/>
          <w:w w:val="90"/>
          <w:sz w:val="11"/>
        </w:rPr>
        <w:t xml:space="preserve"> </w:t>
      </w:r>
      <w:r>
        <w:rPr>
          <w:color w:val="000005"/>
          <w:w w:val="90"/>
          <w:sz w:val="11"/>
        </w:rPr>
        <w:t>Monetary</w:t>
      </w:r>
      <w:r>
        <w:rPr>
          <w:color w:val="000005"/>
          <w:spacing w:val="-4"/>
          <w:w w:val="90"/>
          <w:sz w:val="11"/>
        </w:rPr>
        <w:t xml:space="preserve"> </w:t>
      </w:r>
      <w:r>
        <w:rPr>
          <w:color w:val="000005"/>
          <w:w w:val="90"/>
          <w:sz w:val="11"/>
        </w:rPr>
        <w:t>Fund</w:t>
      </w:r>
      <w:r>
        <w:rPr>
          <w:color w:val="000005"/>
          <w:spacing w:val="-4"/>
          <w:w w:val="90"/>
          <w:sz w:val="11"/>
        </w:rPr>
        <w:t xml:space="preserve"> </w:t>
      </w:r>
      <w:r>
        <w:rPr>
          <w:color w:val="000005"/>
          <w:w w:val="90"/>
          <w:sz w:val="11"/>
        </w:rPr>
        <w:t>in</w:t>
      </w:r>
      <w:r>
        <w:rPr>
          <w:color w:val="000005"/>
          <w:spacing w:val="-4"/>
          <w:w w:val="90"/>
          <w:sz w:val="11"/>
        </w:rPr>
        <w:t xml:space="preserve"> </w:t>
      </w:r>
      <w:r>
        <w:rPr>
          <w:color w:val="000005"/>
          <w:w w:val="90"/>
          <w:sz w:val="11"/>
        </w:rPr>
        <w:t>its</w:t>
      </w:r>
      <w:r>
        <w:rPr>
          <w:color w:val="000005"/>
          <w:spacing w:val="-4"/>
          <w:w w:val="90"/>
          <w:sz w:val="11"/>
        </w:rPr>
        <w:t xml:space="preserve"> </w:t>
      </w:r>
      <w:r>
        <w:rPr>
          <w:i/>
          <w:color w:val="000005"/>
          <w:w w:val="90"/>
          <w:sz w:val="11"/>
        </w:rPr>
        <w:t>Global</w:t>
      </w:r>
      <w:r>
        <w:rPr>
          <w:i/>
          <w:color w:val="000005"/>
          <w:spacing w:val="-9"/>
          <w:w w:val="90"/>
          <w:sz w:val="11"/>
        </w:rPr>
        <w:t xml:space="preserve"> </w:t>
      </w:r>
      <w:r>
        <w:rPr>
          <w:i/>
          <w:color w:val="000005"/>
          <w:w w:val="90"/>
          <w:sz w:val="11"/>
        </w:rPr>
        <w:t>Financial</w:t>
      </w:r>
      <w:r>
        <w:rPr>
          <w:i/>
          <w:color w:val="000005"/>
          <w:spacing w:val="-9"/>
          <w:w w:val="90"/>
          <w:sz w:val="11"/>
        </w:rPr>
        <w:t xml:space="preserve"> </w:t>
      </w:r>
      <w:r>
        <w:rPr>
          <w:i/>
          <w:color w:val="000005"/>
          <w:w w:val="90"/>
          <w:sz w:val="11"/>
        </w:rPr>
        <w:t>Stability</w:t>
      </w:r>
      <w:r>
        <w:rPr>
          <w:i/>
          <w:color w:val="000005"/>
          <w:spacing w:val="-9"/>
          <w:w w:val="90"/>
          <w:sz w:val="11"/>
        </w:rPr>
        <w:t xml:space="preserve"> </w:t>
      </w:r>
      <w:r>
        <w:rPr>
          <w:i/>
          <w:color w:val="000005"/>
          <w:w w:val="90"/>
          <w:sz w:val="11"/>
        </w:rPr>
        <w:t>Report</w:t>
      </w:r>
      <w:r>
        <w:rPr>
          <w:i/>
          <w:color w:val="000005"/>
          <w:spacing w:val="-4"/>
          <w:w w:val="90"/>
          <w:sz w:val="11"/>
        </w:rPr>
        <w:t xml:space="preserve"> </w:t>
      </w:r>
      <w:r>
        <w:rPr>
          <w:color w:val="000005"/>
          <w:w w:val="90"/>
          <w:sz w:val="11"/>
        </w:rPr>
        <w:t>in</w:t>
      </w:r>
      <w:r>
        <w:rPr>
          <w:color w:val="000005"/>
          <w:spacing w:val="-4"/>
          <w:w w:val="90"/>
          <w:sz w:val="11"/>
        </w:rPr>
        <w:t xml:space="preserve"> </w:t>
      </w:r>
      <w:r>
        <w:rPr>
          <w:color w:val="000005"/>
          <w:w w:val="90"/>
          <w:sz w:val="11"/>
        </w:rPr>
        <w:t>April</w:t>
      </w:r>
      <w:r>
        <w:rPr>
          <w:color w:val="000005"/>
          <w:spacing w:val="-5"/>
          <w:w w:val="90"/>
          <w:sz w:val="11"/>
        </w:rPr>
        <w:t xml:space="preserve"> </w:t>
      </w:r>
      <w:r>
        <w:rPr>
          <w:color w:val="000005"/>
          <w:w w:val="90"/>
          <w:sz w:val="11"/>
        </w:rPr>
        <w:t>2014,</w:t>
      </w:r>
      <w:r>
        <w:rPr>
          <w:color w:val="000005"/>
          <w:spacing w:val="-4"/>
          <w:w w:val="90"/>
          <w:sz w:val="11"/>
        </w:rPr>
        <w:t xml:space="preserve"> </w:t>
      </w:r>
      <w:r>
        <w:rPr>
          <w:color w:val="000005"/>
          <w:w w:val="90"/>
          <w:sz w:val="11"/>
        </w:rPr>
        <w:t>based</w:t>
      </w:r>
      <w:r>
        <w:rPr>
          <w:color w:val="000005"/>
          <w:spacing w:val="-4"/>
          <w:w w:val="90"/>
          <w:sz w:val="11"/>
        </w:rPr>
        <w:t xml:space="preserve"> </w:t>
      </w:r>
      <w:r>
        <w:rPr>
          <w:color w:val="000005"/>
          <w:w w:val="90"/>
          <w:sz w:val="11"/>
        </w:rPr>
        <w:t>on</w:t>
      </w:r>
      <w:r>
        <w:rPr>
          <w:color w:val="000005"/>
          <w:spacing w:val="-4"/>
          <w:w w:val="90"/>
          <w:sz w:val="11"/>
        </w:rPr>
        <w:t xml:space="preserve"> </w:t>
      </w:r>
      <w:r>
        <w:rPr>
          <w:color w:val="000005"/>
          <w:w w:val="90"/>
          <w:sz w:val="11"/>
        </w:rPr>
        <w:t>the</w:t>
      </w:r>
      <w:r>
        <w:rPr>
          <w:color w:val="000005"/>
          <w:spacing w:val="-4"/>
          <w:w w:val="90"/>
          <w:sz w:val="11"/>
        </w:rPr>
        <w:t xml:space="preserve"> </w:t>
      </w:r>
      <w:r>
        <w:rPr>
          <w:color w:val="000005"/>
          <w:w w:val="90"/>
          <w:sz w:val="11"/>
        </w:rPr>
        <w:t>measure</w:t>
      </w:r>
      <w:r>
        <w:rPr>
          <w:color w:val="000005"/>
          <w:spacing w:val="-4"/>
          <w:w w:val="90"/>
          <w:sz w:val="11"/>
        </w:rPr>
        <w:t xml:space="preserve"> </w:t>
      </w:r>
      <w:r>
        <w:rPr>
          <w:color w:val="000005"/>
          <w:w w:val="90"/>
          <w:sz w:val="11"/>
        </w:rPr>
        <w:t>proposed</w:t>
      </w:r>
      <w:r>
        <w:rPr>
          <w:color w:val="000005"/>
          <w:spacing w:val="-4"/>
          <w:w w:val="90"/>
          <w:sz w:val="11"/>
        </w:rPr>
        <w:t xml:space="preserve"> </w:t>
      </w:r>
      <w:r>
        <w:rPr>
          <w:color w:val="000005"/>
          <w:w w:val="90"/>
          <w:sz w:val="11"/>
        </w:rPr>
        <w:t>by</w:t>
      </w:r>
      <w:r>
        <w:rPr>
          <w:color w:val="000005"/>
          <w:spacing w:val="40"/>
          <w:sz w:val="11"/>
        </w:rPr>
        <w:t xml:space="preserve"> </w:t>
      </w:r>
      <w:proofErr w:type="spellStart"/>
      <w:r>
        <w:rPr>
          <w:color w:val="000005"/>
          <w:spacing w:val="-4"/>
          <w:sz w:val="11"/>
        </w:rPr>
        <w:t>Lakonishok</w:t>
      </w:r>
      <w:proofErr w:type="spellEnd"/>
      <w:r>
        <w:rPr>
          <w:color w:val="000005"/>
          <w:spacing w:val="-4"/>
          <w:sz w:val="11"/>
        </w:rPr>
        <w:t>,</w:t>
      </w:r>
      <w:r>
        <w:rPr>
          <w:color w:val="000005"/>
          <w:spacing w:val="-7"/>
          <w:sz w:val="11"/>
        </w:rPr>
        <w:t xml:space="preserve"> </w:t>
      </w:r>
      <w:r>
        <w:rPr>
          <w:color w:val="000005"/>
          <w:spacing w:val="-4"/>
          <w:sz w:val="11"/>
        </w:rPr>
        <w:t>J,</w:t>
      </w:r>
      <w:r>
        <w:rPr>
          <w:color w:val="000005"/>
          <w:spacing w:val="-5"/>
          <w:sz w:val="11"/>
        </w:rPr>
        <w:t xml:space="preserve"> </w:t>
      </w:r>
      <w:r>
        <w:rPr>
          <w:color w:val="000005"/>
          <w:spacing w:val="-4"/>
          <w:sz w:val="11"/>
        </w:rPr>
        <w:t>Shleifer,</w:t>
      </w:r>
      <w:r>
        <w:rPr>
          <w:color w:val="000005"/>
          <w:spacing w:val="-7"/>
          <w:sz w:val="11"/>
        </w:rPr>
        <w:t xml:space="preserve"> </w:t>
      </w:r>
      <w:r>
        <w:rPr>
          <w:color w:val="000005"/>
          <w:spacing w:val="-4"/>
          <w:sz w:val="11"/>
        </w:rPr>
        <w:t>A</w:t>
      </w:r>
      <w:r>
        <w:rPr>
          <w:color w:val="000005"/>
          <w:spacing w:val="-5"/>
          <w:sz w:val="11"/>
        </w:rPr>
        <w:t xml:space="preserve"> </w:t>
      </w:r>
      <w:r>
        <w:rPr>
          <w:color w:val="000005"/>
          <w:spacing w:val="-4"/>
          <w:sz w:val="11"/>
        </w:rPr>
        <w:t>and</w:t>
      </w:r>
      <w:r>
        <w:rPr>
          <w:color w:val="000005"/>
          <w:spacing w:val="-5"/>
          <w:sz w:val="11"/>
        </w:rPr>
        <w:t xml:space="preserve"> </w:t>
      </w:r>
      <w:proofErr w:type="spellStart"/>
      <w:r>
        <w:rPr>
          <w:color w:val="000005"/>
          <w:spacing w:val="-4"/>
          <w:sz w:val="11"/>
        </w:rPr>
        <w:t>Vishny</w:t>
      </w:r>
      <w:proofErr w:type="spellEnd"/>
      <w:r>
        <w:rPr>
          <w:color w:val="000005"/>
          <w:spacing w:val="-4"/>
          <w:sz w:val="11"/>
        </w:rPr>
        <w:t>,</w:t>
      </w:r>
      <w:r>
        <w:rPr>
          <w:color w:val="000005"/>
          <w:spacing w:val="-7"/>
          <w:sz w:val="11"/>
        </w:rPr>
        <w:t xml:space="preserve"> </w:t>
      </w:r>
      <w:r>
        <w:rPr>
          <w:color w:val="000005"/>
          <w:spacing w:val="-4"/>
          <w:sz w:val="11"/>
        </w:rPr>
        <w:t>R</w:t>
      </w:r>
      <w:r>
        <w:rPr>
          <w:color w:val="000005"/>
          <w:spacing w:val="-5"/>
          <w:sz w:val="11"/>
        </w:rPr>
        <w:t xml:space="preserve"> </w:t>
      </w:r>
      <w:r>
        <w:rPr>
          <w:color w:val="000005"/>
          <w:spacing w:val="-4"/>
          <w:sz w:val="11"/>
        </w:rPr>
        <w:t>W</w:t>
      </w:r>
      <w:r>
        <w:rPr>
          <w:color w:val="000005"/>
          <w:spacing w:val="-5"/>
          <w:sz w:val="11"/>
        </w:rPr>
        <w:t xml:space="preserve"> </w:t>
      </w:r>
      <w:r>
        <w:rPr>
          <w:color w:val="000005"/>
          <w:spacing w:val="-4"/>
          <w:sz w:val="11"/>
        </w:rPr>
        <w:t>(1992).</w:t>
      </w:r>
    </w:p>
    <w:p w14:paraId="647D34BB" w14:textId="77777777" w:rsidR="007423F2" w:rsidRDefault="000B511B">
      <w:pPr>
        <w:pStyle w:val="ListParagraph"/>
        <w:numPr>
          <w:ilvl w:val="0"/>
          <w:numId w:val="11"/>
        </w:numPr>
        <w:tabs>
          <w:tab w:val="left" w:pos="254"/>
        </w:tabs>
        <w:spacing w:line="127" w:lineRule="exact"/>
        <w:ind w:left="254" w:hanging="169"/>
        <w:rPr>
          <w:sz w:val="11"/>
        </w:rPr>
      </w:pPr>
      <w:r>
        <w:rPr>
          <w:color w:val="000005"/>
          <w:w w:val="90"/>
          <w:sz w:val="11"/>
        </w:rPr>
        <w:t>As</w:t>
      </w:r>
      <w:r>
        <w:rPr>
          <w:color w:val="000005"/>
          <w:spacing w:val="-4"/>
          <w:w w:val="90"/>
          <w:sz w:val="11"/>
        </w:rPr>
        <w:t xml:space="preserve"> </w:t>
      </w:r>
      <w:r>
        <w:rPr>
          <w:color w:val="000005"/>
          <w:w w:val="90"/>
          <w:sz w:val="11"/>
        </w:rPr>
        <w:t>described</w:t>
      </w:r>
      <w:r>
        <w:rPr>
          <w:color w:val="000005"/>
          <w:spacing w:val="-4"/>
          <w:w w:val="90"/>
          <w:sz w:val="11"/>
        </w:rPr>
        <w:t xml:space="preserve"> </w:t>
      </w:r>
      <w:r>
        <w:rPr>
          <w:color w:val="000005"/>
          <w:w w:val="90"/>
          <w:sz w:val="11"/>
        </w:rPr>
        <w:t>in</w:t>
      </w:r>
      <w:r>
        <w:rPr>
          <w:color w:val="000005"/>
          <w:spacing w:val="-3"/>
          <w:w w:val="90"/>
          <w:sz w:val="11"/>
        </w:rPr>
        <w:t xml:space="preserve"> </w:t>
      </w:r>
      <w:r>
        <w:rPr>
          <w:color w:val="000005"/>
          <w:w w:val="90"/>
          <w:sz w:val="11"/>
        </w:rPr>
        <w:t>the</w:t>
      </w:r>
      <w:r>
        <w:rPr>
          <w:color w:val="000005"/>
          <w:spacing w:val="-4"/>
          <w:w w:val="90"/>
          <w:sz w:val="11"/>
        </w:rPr>
        <w:t xml:space="preserve"> </w:t>
      </w:r>
      <w:r>
        <w:rPr>
          <w:color w:val="000005"/>
          <w:w w:val="90"/>
          <w:sz w:val="11"/>
        </w:rPr>
        <w:t>October</w:t>
      </w:r>
      <w:r>
        <w:rPr>
          <w:color w:val="000005"/>
          <w:spacing w:val="-5"/>
          <w:w w:val="90"/>
          <w:sz w:val="11"/>
        </w:rPr>
        <w:t xml:space="preserve"> </w:t>
      </w:r>
      <w:r>
        <w:rPr>
          <w:color w:val="000005"/>
          <w:w w:val="90"/>
          <w:sz w:val="11"/>
        </w:rPr>
        <w:t>2008</w:t>
      </w:r>
      <w:r>
        <w:rPr>
          <w:color w:val="000005"/>
          <w:spacing w:val="-3"/>
          <w:w w:val="90"/>
          <w:sz w:val="11"/>
        </w:rPr>
        <w:t xml:space="preserve"> </w:t>
      </w:r>
      <w:r>
        <w:rPr>
          <w:i/>
          <w:color w:val="000005"/>
          <w:w w:val="90"/>
          <w:sz w:val="11"/>
        </w:rPr>
        <w:t>Financial</w:t>
      </w:r>
      <w:r>
        <w:rPr>
          <w:i/>
          <w:color w:val="000005"/>
          <w:spacing w:val="-9"/>
          <w:w w:val="90"/>
          <w:sz w:val="11"/>
        </w:rPr>
        <w:t xml:space="preserve"> </w:t>
      </w:r>
      <w:r>
        <w:rPr>
          <w:i/>
          <w:color w:val="000005"/>
          <w:w w:val="90"/>
          <w:sz w:val="11"/>
        </w:rPr>
        <w:t>Stability</w:t>
      </w:r>
      <w:r>
        <w:rPr>
          <w:i/>
          <w:color w:val="000005"/>
          <w:spacing w:val="-9"/>
          <w:w w:val="90"/>
          <w:sz w:val="11"/>
        </w:rPr>
        <w:t xml:space="preserve"> </w:t>
      </w:r>
      <w:r>
        <w:rPr>
          <w:i/>
          <w:color w:val="000005"/>
          <w:spacing w:val="-2"/>
          <w:w w:val="90"/>
          <w:sz w:val="11"/>
        </w:rPr>
        <w:t>Report</w:t>
      </w:r>
      <w:r>
        <w:rPr>
          <w:color w:val="000005"/>
          <w:spacing w:val="-2"/>
          <w:w w:val="90"/>
          <w:sz w:val="11"/>
        </w:rPr>
        <w:t>.</w:t>
      </w:r>
    </w:p>
    <w:p w14:paraId="325CC892" w14:textId="77777777" w:rsidR="007423F2" w:rsidRDefault="000B511B">
      <w:pPr>
        <w:pStyle w:val="ListParagraph"/>
        <w:numPr>
          <w:ilvl w:val="0"/>
          <w:numId w:val="11"/>
        </w:numPr>
        <w:tabs>
          <w:tab w:val="left" w:pos="253"/>
          <w:tab w:val="left" w:pos="255"/>
        </w:tabs>
        <w:spacing w:before="2" w:line="244" w:lineRule="auto"/>
        <w:ind w:right="441"/>
        <w:jc w:val="both"/>
        <w:rPr>
          <w:sz w:val="11"/>
        </w:rPr>
      </w:pPr>
      <w:r>
        <w:rPr>
          <w:color w:val="000005"/>
          <w:w w:val="90"/>
          <w:sz w:val="11"/>
        </w:rPr>
        <w:t>Prices</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some</w:t>
      </w:r>
      <w:r>
        <w:rPr>
          <w:color w:val="000005"/>
          <w:spacing w:val="-5"/>
          <w:w w:val="90"/>
          <w:sz w:val="11"/>
        </w:rPr>
        <w:t xml:space="preserve"> </w:t>
      </w:r>
      <w:r>
        <w:rPr>
          <w:color w:val="000005"/>
          <w:w w:val="90"/>
          <w:sz w:val="11"/>
        </w:rPr>
        <w:t>high</w:t>
      </w:r>
      <w:r>
        <w:rPr>
          <w:color w:val="000005"/>
          <w:spacing w:val="-5"/>
          <w:w w:val="90"/>
          <w:sz w:val="11"/>
        </w:rPr>
        <w:t xml:space="preserve"> </w:t>
      </w:r>
      <w:r>
        <w:rPr>
          <w:color w:val="000005"/>
          <w:w w:val="90"/>
          <w:sz w:val="11"/>
        </w:rPr>
        <w:t>credit</w:t>
      </w:r>
      <w:r>
        <w:rPr>
          <w:color w:val="000005"/>
          <w:spacing w:val="-5"/>
          <w:w w:val="90"/>
          <w:sz w:val="11"/>
        </w:rPr>
        <w:t xml:space="preserve"> </w:t>
      </w:r>
      <w:r>
        <w:rPr>
          <w:color w:val="000005"/>
          <w:w w:val="90"/>
          <w:sz w:val="11"/>
        </w:rPr>
        <w:t>quality</w:t>
      </w:r>
      <w:r>
        <w:rPr>
          <w:color w:val="000005"/>
          <w:spacing w:val="-5"/>
          <w:w w:val="90"/>
          <w:sz w:val="11"/>
        </w:rPr>
        <w:t xml:space="preserve"> </w:t>
      </w:r>
      <w:proofErr w:type="spellStart"/>
      <w:r>
        <w:rPr>
          <w:color w:val="000005"/>
          <w:w w:val="90"/>
          <w:sz w:val="11"/>
        </w:rPr>
        <w:t>securitisations</w:t>
      </w:r>
      <w:proofErr w:type="spellEnd"/>
      <w:r>
        <w:rPr>
          <w:color w:val="000005"/>
          <w:spacing w:val="-5"/>
          <w:w w:val="90"/>
          <w:sz w:val="11"/>
        </w:rPr>
        <w:t xml:space="preserve"> </w:t>
      </w:r>
      <w:r>
        <w:rPr>
          <w:color w:val="000005"/>
          <w:w w:val="90"/>
          <w:sz w:val="11"/>
        </w:rPr>
        <w:t>fell</w:t>
      </w:r>
      <w:r>
        <w:rPr>
          <w:color w:val="000005"/>
          <w:spacing w:val="-4"/>
          <w:w w:val="90"/>
          <w:sz w:val="11"/>
        </w:rPr>
        <w:t xml:space="preserve"> </w:t>
      </w:r>
      <w:r>
        <w:rPr>
          <w:color w:val="000005"/>
          <w:w w:val="90"/>
          <w:sz w:val="11"/>
        </w:rPr>
        <w:t>sharply</w:t>
      </w:r>
      <w:r>
        <w:rPr>
          <w:color w:val="000005"/>
          <w:spacing w:val="-5"/>
          <w:w w:val="90"/>
          <w:sz w:val="11"/>
        </w:rPr>
        <w:t xml:space="preserve"> </w:t>
      </w:r>
      <w:r>
        <w:rPr>
          <w:color w:val="000005"/>
          <w:w w:val="90"/>
          <w:sz w:val="11"/>
        </w:rPr>
        <w:t>in</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early</w:t>
      </w:r>
      <w:r>
        <w:rPr>
          <w:color w:val="000005"/>
          <w:spacing w:val="-5"/>
          <w:w w:val="90"/>
          <w:sz w:val="11"/>
        </w:rPr>
        <w:t xml:space="preserve"> </w:t>
      </w:r>
      <w:r>
        <w:rPr>
          <w:color w:val="000005"/>
          <w:w w:val="90"/>
          <w:sz w:val="11"/>
        </w:rPr>
        <w:t>phases</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recent</w:t>
      </w:r>
      <w:r>
        <w:rPr>
          <w:color w:val="000005"/>
          <w:spacing w:val="-4"/>
          <w:w w:val="90"/>
          <w:sz w:val="11"/>
        </w:rPr>
        <w:t xml:space="preserve"> </w:t>
      </w:r>
      <w:r>
        <w:rPr>
          <w:color w:val="000005"/>
          <w:w w:val="90"/>
          <w:sz w:val="11"/>
        </w:rPr>
        <w:t>financial</w:t>
      </w:r>
      <w:r>
        <w:rPr>
          <w:color w:val="000005"/>
          <w:spacing w:val="-5"/>
          <w:w w:val="90"/>
          <w:sz w:val="11"/>
        </w:rPr>
        <w:t xml:space="preserve"> </w:t>
      </w:r>
      <w:r>
        <w:rPr>
          <w:color w:val="000005"/>
          <w:w w:val="90"/>
          <w:sz w:val="11"/>
        </w:rPr>
        <w:t>crisis</w:t>
      </w:r>
      <w:r>
        <w:rPr>
          <w:color w:val="000005"/>
          <w:spacing w:val="-5"/>
          <w:w w:val="90"/>
          <w:sz w:val="11"/>
        </w:rPr>
        <w:t xml:space="preserve"> </w:t>
      </w:r>
      <w:r>
        <w:rPr>
          <w:color w:val="000005"/>
          <w:w w:val="90"/>
          <w:sz w:val="11"/>
        </w:rPr>
        <w:t>and</w:t>
      </w:r>
      <w:r>
        <w:rPr>
          <w:color w:val="000005"/>
          <w:spacing w:val="-5"/>
          <w:w w:val="90"/>
          <w:sz w:val="11"/>
        </w:rPr>
        <w:t xml:space="preserve"> </w:t>
      </w:r>
      <w:r>
        <w:rPr>
          <w:color w:val="000005"/>
          <w:w w:val="90"/>
          <w:sz w:val="11"/>
        </w:rPr>
        <w:t>remained</w:t>
      </w:r>
      <w:r>
        <w:rPr>
          <w:color w:val="000005"/>
          <w:spacing w:val="-5"/>
          <w:w w:val="90"/>
          <w:sz w:val="11"/>
        </w:rPr>
        <w:t xml:space="preserve"> </w:t>
      </w:r>
      <w:r>
        <w:rPr>
          <w:color w:val="000005"/>
          <w:w w:val="90"/>
          <w:sz w:val="11"/>
        </w:rPr>
        <w:t>low</w:t>
      </w:r>
      <w:r>
        <w:rPr>
          <w:color w:val="000005"/>
          <w:spacing w:val="-5"/>
          <w:w w:val="90"/>
          <w:sz w:val="11"/>
        </w:rPr>
        <w:t xml:space="preserve"> </w:t>
      </w:r>
      <w:r>
        <w:rPr>
          <w:color w:val="000005"/>
          <w:w w:val="90"/>
          <w:sz w:val="11"/>
        </w:rPr>
        <w:t>for</w:t>
      </w:r>
      <w:r>
        <w:rPr>
          <w:color w:val="000005"/>
          <w:spacing w:val="-5"/>
          <w:w w:val="90"/>
          <w:sz w:val="11"/>
        </w:rPr>
        <w:t xml:space="preserve"> </w:t>
      </w:r>
      <w:r>
        <w:rPr>
          <w:color w:val="000005"/>
          <w:w w:val="90"/>
          <w:sz w:val="11"/>
        </w:rPr>
        <w:t>some</w:t>
      </w:r>
      <w:r>
        <w:rPr>
          <w:color w:val="000005"/>
          <w:spacing w:val="-5"/>
          <w:w w:val="90"/>
          <w:sz w:val="11"/>
        </w:rPr>
        <w:t xml:space="preserve"> </w:t>
      </w:r>
      <w:r>
        <w:rPr>
          <w:color w:val="000005"/>
          <w:w w:val="90"/>
          <w:sz w:val="11"/>
        </w:rPr>
        <w:t>time,</w:t>
      </w:r>
      <w:r>
        <w:rPr>
          <w:color w:val="000005"/>
          <w:spacing w:val="-4"/>
          <w:w w:val="90"/>
          <w:sz w:val="11"/>
        </w:rPr>
        <w:t xml:space="preserve"> </w:t>
      </w:r>
      <w:r>
        <w:rPr>
          <w:color w:val="000005"/>
          <w:w w:val="90"/>
          <w:sz w:val="11"/>
        </w:rPr>
        <w:t>including</w:t>
      </w:r>
      <w:r>
        <w:rPr>
          <w:color w:val="000005"/>
          <w:spacing w:val="-5"/>
          <w:w w:val="90"/>
          <w:sz w:val="11"/>
        </w:rPr>
        <w:t xml:space="preserve"> </w:t>
      </w:r>
      <w:r>
        <w:rPr>
          <w:color w:val="000005"/>
          <w:w w:val="90"/>
          <w:sz w:val="11"/>
        </w:rPr>
        <w:t>UK</w:t>
      </w:r>
      <w:r>
        <w:rPr>
          <w:color w:val="000005"/>
          <w:spacing w:val="-5"/>
          <w:w w:val="90"/>
          <w:sz w:val="11"/>
        </w:rPr>
        <w:t xml:space="preserve"> </w:t>
      </w:r>
      <w:r>
        <w:rPr>
          <w:color w:val="000005"/>
          <w:w w:val="90"/>
          <w:sz w:val="11"/>
        </w:rPr>
        <w:t>Prime</w:t>
      </w:r>
      <w:r>
        <w:rPr>
          <w:color w:val="000005"/>
          <w:spacing w:val="-5"/>
          <w:w w:val="90"/>
          <w:sz w:val="11"/>
        </w:rPr>
        <w:t xml:space="preserve"> </w:t>
      </w:r>
      <w:r>
        <w:rPr>
          <w:color w:val="000005"/>
          <w:w w:val="90"/>
          <w:sz w:val="11"/>
        </w:rPr>
        <w:t>RMBS.</w:t>
      </w:r>
      <w:r>
        <w:rPr>
          <w:color w:val="000005"/>
          <w:spacing w:val="18"/>
          <w:sz w:val="11"/>
        </w:rPr>
        <w:t xml:space="preserve"> </w:t>
      </w:r>
      <w:r>
        <w:rPr>
          <w:color w:val="000005"/>
          <w:w w:val="90"/>
          <w:sz w:val="11"/>
        </w:rPr>
        <w:t>In</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event,</w:t>
      </w:r>
      <w:r>
        <w:rPr>
          <w:color w:val="000005"/>
          <w:spacing w:val="-5"/>
          <w:w w:val="90"/>
          <w:sz w:val="11"/>
        </w:rPr>
        <w:t xml:space="preserve"> </w:t>
      </w:r>
      <w:proofErr w:type="spellStart"/>
      <w:r>
        <w:rPr>
          <w:color w:val="000005"/>
          <w:w w:val="90"/>
          <w:sz w:val="11"/>
        </w:rPr>
        <w:t>realised</w:t>
      </w:r>
      <w:proofErr w:type="spellEnd"/>
      <w:r>
        <w:rPr>
          <w:color w:val="000005"/>
          <w:spacing w:val="-5"/>
          <w:w w:val="90"/>
          <w:sz w:val="11"/>
        </w:rPr>
        <w:t xml:space="preserve"> </w:t>
      </w:r>
      <w:r>
        <w:rPr>
          <w:color w:val="000005"/>
          <w:w w:val="90"/>
          <w:sz w:val="11"/>
        </w:rPr>
        <w:t>default</w:t>
      </w:r>
      <w:r>
        <w:rPr>
          <w:color w:val="000005"/>
          <w:spacing w:val="-5"/>
          <w:w w:val="90"/>
          <w:sz w:val="11"/>
        </w:rPr>
        <w:t xml:space="preserve"> </w:t>
      </w:r>
      <w:r>
        <w:rPr>
          <w:color w:val="000005"/>
          <w:w w:val="90"/>
          <w:sz w:val="11"/>
        </w:rPr>
        <w:t>losses</w:t>
      </w:r>
      <w:r>
        <w:rPr>
          <w:color w:val="000005"/>
          <w:spacing w:val="-5"/>
          <w:w w:val="90"/>
          <w:sz w:val="11"/>
        </w:rPr>
        <w:t xml:space="preserve"> </w:t>
      </w:r>
      <w:r>
        <w:rPr>
          <w:color w:val="000005"/>
          <w:w w:val="90"/>
          <w:sz w:val="11"/>
        </w:rPr>
        <w:t>on</w:t>
      </w:r>
      <w:r>
        <w:rPr>
          <w:color w:val="000005"/>
          <w:spacing w:val="-5"/>
          <w:w w:val="90"/>
          <w:sz w:val="11"/>
        </w:rPr>
        <w:t xml:space="preserve"> </w:t>
      </w:r>
      <w:r>
        <w:rPr>
          <w:color w:val="000005"/>
          <w:w w:val="90"/>
          <w:sz w:val="11"/>
        </w:rPr>
        <w:t>such</w:t>
      </w:r>
      <w:r>
        <w:rPr>
          <w:color w:val="000005"/>
          <w:spacing w:val="-4"/>
          <w:w w:val="90"/>
          <w:sz w:val="11"/>
        </w:rPr>
        <w:t xml:space="preserve"> </w:t>
      </w:r>
      <w:proofErr w:type="spellStart"/>
      <w:r>
        <w:rPr>
          <w:color w:val="000005"/>
          <w:w w:val="90"/>
          <w:sz w:val="11"/>
        </w:rPr>
        <w:t>securitisations</w:t>
      </w:r>
      <w:proofErr w:type="spellEnd"/>
      <w:r>
        <w:rPr>
          <w:color w:val="000005"/>
          <w:spacing w:val="40"/>
          <w:sz w:val="11"/>
        </w:rPr>
        <w:t xml:space="preserve"> </w:t>
      </w:r>
      <w:r>
        <w:rPr>
          <w:color w:val="000005"/>
          <w:w w:val="90"/>
          <w:sz w:val="11"/>
        </w:rPr>
        <w:t>were</w:t>
      </w:r>
      <w:r>
        <w:rPr>
          <w:color w:val="000005"/>
          <w:spacing w:val="-5"/>
          <w:w w:val="90"/>
          <w:sz w:val="11"/>
        </w:rPr>
        <w:t xml:space="preserve"> </w:t>
      </w:r>
      <w:r>
        <w:rPr>
          <w:color w:val="000005"/>
          <w:w w:val="90"/>
          <w:sz w:val="11"/>
        </w:rPr>
        <w:t>lower</w:t>
      </w:r>
      <w:r>
        <w:rPr>
          <w:color w:val="000005"/>
          <w:spacing w:val="-5"/>
          <w:w w:val="90"/>
          <w:sz w:val="11"/>
        </w:rPr>
        <w:t xml:space="preserve"> </w:t>
      </w:r>
      <w:r>
        <w:rPr>
          <w:color w:val="000005"/>
          <w:w w:val="90"/>
          <w:sz w:val="11"/>
        </w:rPr>
        <w:t>than</w:t>
      </w:r>
      <w:r>
        <w:rPr>
          <w:color w:val="000005"/>
          <w:spacing w:val="-5"/>
          <w:w w:val="90"/>
          <w:sz w:val="11"/>
        </w:rPr>
        <w:t xml:space="preserve"> </w:t>
      </w:r>
      <w:r>
        <w:rPr>
          <w:color w:val="000005"/>
          <w:w w:val="90"/>
          <w:sz w:val="11"/>
        </w:rPr>
        <w:t>these</w:t>
      </w:r>
      <w:r>
        <w:rPr>
          <w:color w:val="000005"/>
          <w:spacing w:val="-5"/>
          <w:w w:val="90"/>
          <w:sz w:val="11"/>
        </w:rPr>
        <w:t xml:space="preserve"> </w:t>
      </w:r>
      <w:r>
        <w:rPr>
          <w:color w:val="000005"/>
          <w:w w:val="90"/>
          <w:sz w:val="11"/>
        </w:rPr>
        <w:t>price</w:t>
      </w:r>
      <w:r>
        <w:rPr>
          <w:color w:val="000005"/>
          <w:spacing w:val="-5"/>
          <w:w w:val="90"/>
          <w:sz w:val="11"/>
        </w:rPr>
        <w:t xml:space="preserve"> </w:t>
      </w:r>
      <w:r>
        <w:rPr>
          <w:color w:val="000005"/>
          <w:w w:val="90"/>
          <w:sz w:val="11"/>
        </w:rPr>
        <w:t>developments</w:t>
      </w:r>
      <w:r>
        <w:rPr>
          <w:color w:val="000005"/>
          <w:spacing w:val="-5"/>
          <w:w w:val="90"/>
          <w:sz w:val="11"/>
        </w:rPr>
        <w:t xml:space="preserve"> </w:t>
      </w:r>
      <w:r>
        <w:rPr>
          <w:color w:val="000005"/>
          <w:w w:val="90"/>
          <w:sz w:val="11"/>
        </w:rPr>
        <w:t>suggested.</w:t>
      </w:r>
      <w:r>
        <w:rPr>
          <w:color w:val="000005"/>
          <w:spacing w:val="12"/>
          <w:sz w:val="11"/>
        </w:rPr>
        <w:t xml:space="preserve"> </w:t>
      </w:r>
      <w:r>
        <w:rPr>
          <w:color w:val="000005"/>
          <w:w w:val="90"/>
          <w:sz w:val="11"/>
        </w:rPr>
        <w:t>Box</w:t>
      </w:r>
      <w:r>
        <w:rPr>
          <w:color w:val="000005"/>
          <w:spacing w:val="-5"/>
          <w:w w:val="90"/>
          <w:sz w:val="11"/>
        </w:rPr>
        <w:t xml:space="preserve"> </w:t>
      </w:r>
      <w:r>
        <w:rPr>
          <w:color w:val="000005"/>
          <w:w w:val="90"/>
          <w:sz w:val="11"/>
        </w:rPr>
        <w:t>1</w:t>
      </w:r>
      <w:r>
        <w:rPr>
          <w:color w:val="000005"/>
          <w:spacing w:val="-4"/>
          <w:w w:val="90"/>
          <w:sz w:val="11"/>
        </w:rPr>
        <w:t xml:space="preserve"> </w:t>
      </w:r>
      <w:r>
        <w:rPr>
          <w:color w:val="000005"/>
          <w:w w:val="90"/>
          <w:sz w:val="11"/>
        </w:rPr>
        <w:t>in</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October</w:t>
      </w:r>
      <w:r>
        <w:rPr>
          <w:color w:val="000005"/>
          <w:spacing w:val="-5"/>
          <w:w w:val="90"/>
          <w:sz w:val="11"/>
        </w:rPr>
        <w:t xml:space="preserve"> </w:t>
      </w:r>
      <w:r>
        <w:rPr>
          <w:color w:val="000005"/>
          <w:w w:val="90"/>
          <w:sz w:val="11"/>
        </w:rPr>
        <w:t>2008</w:t>
      </w:r>
      <w:r>
        <w:rPr>
          <w:color w:val="000005"/>
          <w:spacing w:val="-5"/>
          <w:w w:val="90"/>
          <w:sz w:val="11"/>
        </w:rPr>
        <w:t xml:space="preserve"> </w:t>
      </w:r>
      <w:r>
        <w:rPr>
          <w:i/>
          <w:color w:val="000005"/>
          <w:w w:val="90"/>
          <w:sz w:val="11"/>
        </w:rPr>
        <w:t>Financial</w:t>
      </w:r>
      <w:r>
        <w:rPr>
          <w:i/>
          <w:color w:val="000005"/>
          <w:spacing w:val="-5"/>
          <w:w w:val="90"/>
          <w:sz w:val="11"/>
        </w:rPr>
        <w:t xml:space="preserve"> </w:t>
      </w:r>
      <w:r>
        <w:rPr>
          <w:i/>
          <w:color w:val="000005"/>
          <w:w w:val="90"/>
          <w:sz w:val="11"/>
        </w:rPr>
        <w:t>Stability</w:t>
      </w:r>
      <w:r>
        <w:rPr>
          <w:i/>
          <w:color w:val="000005"/>
          <w:spacing w:val="-5"/>
          <w:w w:val="90"/>
          <w:sz w:val="11"/>
        </w:rPr>
        <w:t xml:space="preserve"> </w:t>
      </w:r>
      <w:r>
        <w:rPr>
          <w:i/>
          <w:color w:val="000005"/>
          <w:w w:val="90"/>
          <w:sz w:val="11"/>
        </w:rPr>
        <w:t>Report</w:t>
      </w:r>
      <w:r>
        <w:rPr>
          <w:i/>
          <w:color w:val="000005"/>
          <w:spacing w:val="-5"/>
          <w:w w:val="90"/>
          <w:sz w:val="11"/>
        </w:rPr>
        <w:t xml:space="preserve"> </w:t>
      </w:r>
      <w:r>
        <w:rPr>
          <w:color w:val="000005"/>
          <w:w w:val="90"/>
          <w:sz w:val="11"/>
        </w:rPr>
        <w:t>set</w:t>
      </w:r>
      <w:r>
        <w:rPr>
          <w:color w:val="000005"/>
          <w:spacing w:val="-5"/>
          <w:w w:val="90"/>
          <w:sz w:val="11"/>
        </w:rPr>
        <w:t xml:space="preserve"> </w:t>
      </w:r>
      <w:r>
        <w:rPr>
          <w:color w:val="000005"/>
          <w:w w:val="90"/>
          <w:sz w:val="11"/>
        </w:rPr>
        <w:t>out</w:t>
      </w:r>
      <w:r>
        <w:rPr>
          <w:color w:val="000005"/>
          <w:spacing w:val="-5"/>
          <w:w w:val="90"/>
          <w:sz w:val="11"/>
        </w:rPr>
        <w:t xml:space="preserve"> </w:t>
      </w:r>
      <w:r>
        <w:rPr>
          <w:color w:val="000005"/>
          <w:w w:val="90"/>
          <w:sz w:val="11"/>
        </w:rPr>
        <w:t>illustrative</w:t>
      </w:r>
      <w:r>
        <w:rPr>
          <w:color w:val="000005"/>
          <w:spacing w:val="-5"/>
          <w:w w:val="90"/>
          <w:sz w:val="11"/>
        </w:rPr>
        <w:t xml:space="preserve"> </w:t>
      </w:r>
      <w:r>
        <w:rPr>
          <w:color w:val="000005"/>
          <w:w w:val="90"/>
          <w:sz w:val="11"/>
        </w:rPr>
        <w:t>scenario</w:t>
      </w:r>
      <w:r>
        <w:rPr>
          <w:color w:val="000005"/>
          <w:spacing w:val="-4"/>
          <w:w w:val="90"/>
          <w:sz w:val="11"/>
        </w:rPr>
        <w:t xml:space="preserve"> </w:t>
      </w:r>
      <w:r>
        <w:rPr>
          <w:color w:val="000005"/>
          <w:w w:val="90"/>
          <w:sz w:val="11"/>
        </w:rPr>
        <w:t>analysis</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severity</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economic</w:t>
      </w:r>
      <w:r>
        <w:rPr>
          <w:color w:val="000005"/>
          <w:spacing w:val="-5"/>
          <w:w w:val="90"/>
          <w:sz w:val="11"/>
        </w:rPr>
        <w:t xml:space="preserve"> </w:t>
      </w:r>
      <w:r>
        <w:rPr>
          <w:color w:val="000005"/>
          <w:w w:val="90"/>
          <w:sz w:val="11"/>
        </w:rPr>
        <w:t>stress</w:t>
      </w:r>
      <w:r>
        <w:rPr>
          <w:color w:val="000005"/>
          <w:spacing w:val="-5"/>
          <w:w w:val="90"/>
          <w:sz w:val="11"/>
        </w:rPr>
        <w:t xml:space="preserve"> </w:t>
      </w:r>
      <w:r>
        <w:rPr>
          <w:color w:val="000005"/>
          <w:w w:val="90"/>
          <w:sz w:val="11"/>
        </w:rPr>
        <w:t>that</w:t>
      </w:r>
      <w:r>
        <w:rPr>
          <w:color w:val="000005"/>
          <w:spacing w:val="-5"/>
          <w:w w:val="90"/>
          <w:sz w:val="11"/>
        </w:rPr>
        <w:t xml:space="preserve"> </w:t>
      </w:r>
      <w:r>
        <w:rPr>
          <w:color w:val="000005"/>
          <w:w w:val="90"/>
          <w:sz w:val="11"/>
        </w:rPr>
        <w:t>would</w:t>
      </w:r>
      <w:r>
        <w:rPr>
          <w:color w:val="000005"/>
          <w:spacing w:val="-5"/>
          <w:w w:val="90"/>
          <w:sz w:val="11"/>
        </w:rPr>
        <w:t xml:space="preserve"> </w:t>
      </w:r>
      <w:r>
        <w:rPr>
          <w:color w:val="000005"/>
          <w:w w:val="90"/>
          <w:sz w:val="11"/>
        </w:rPr>
        <w:t>have</w:t>
      </w:r>
      <w:r>
        <w:rPr>
          <w:color w:val="000005"/>
          <w:spacing w:val="-5"/>
          <w:w w:val="90"/>
          <w:sz w:val="11"/>
        </w:rPr>
        <w:t xml:space="preserve"> </w:t>
      </w:r>
      <w:r>
        <w:rPr>
          <w:color w:val="000005"/>
          <w:w w:val="90"/>
          <w:sz w:val="11"/>
        </w:rPr>
        <w:t>been</w:t>
      </w:r>
      <w:r>
        <w:rPr>
          <w:color w:val="000005"/>
          <w:spacing w:val="-4"/>
          <w:w w:val="90"/>
          <w:sz w:val="11"/>
        </w:rPr>
        <w:t xml:space="preserve"> </w:t>
      </w:r>
      <w:r>
        <w:rPr>
          <w:color w:val="000005"/>
          <w:w w:val="90"/>
          <w:sz w:val="11"/>
        </w:rPr>
        <w:t>required</w:t>
      </w:r>
      <w:r>
        <w:rPr>
          <w:color w:val="000005"/>
          <w:spacing w:val="-5"/>
          <w:w w:val="90"/>
          <w:sz w:val="11"/>
        </w:rPr>
        <w:t xml:space="preserve"> </w:t>
      </w:r>
      <w:r>
        <w:rPr>
          <w:color w:val="000005"/>
          <w:w w:val="90"/>
          <w:sz w:val="11"/>
        </w:rPr>
        <w:t>for</w:t>
      </w:r>
      <w:r>
        <w:rPr>
          <w:color w:val="000005"/>
          <w:spacing w:val="-5"/>
          <w:w w:val="90"/>
          <w:sz w:val="11"/>
        </w:rPr>
        <w:t xml:space="preserve"> </w:t>
      </w:r>
      <w:r>
        <w:rPr>
          <w:color w:val="000005"/>
          <w:w w:val="90"/>
          <w:sz w:val="11"/>
        </w:rPr>
        <w:t>credit</w:t>
      </w:r>
      <w:r>
        <w:rPr>
          <w:color w:val="000005"/>
          <w:spacing w:val="-5"/>
          <w:w w:val="90"/>
          <w:sz w:val="11"/>
        </w:rPr>
        <w:t xml:space="preserve"> </w:t>
      </w:r>
      <w:r>
        <w:rPr>
          <w:color w:val="000005"/>
          <w:w w:val="90"/>
          <w:sz w:val="11"/>
        </w:rPr>
        <w:t>losses</w:t>
      </w:r>
      <w:r>
        <w:rPr>
          <w:color w:val="000005"/>
          <w:spacing w:val="-5"/>
          <w:w w:val="90"/>
          <w:sz w:val="11"/>
        </w:rPr>
        <w:t xml:space="preserve"> </w:t>
      </w:r>
      <w:r>
        <w:rPr>
          <w:color w:val="000005"/>
          <w:w w:val="90"/>
          <w:sz w:val="11"/>
        </w:rPr>
        <w:t>to</w:t>
      </w:r>
      <w:r>
        <w:rPr>
          <w:color w:val="000005"/>
          <w:spacing w:val="40"/>
          <w:sz w:val="11"/>
        </w:rPr>
        <w:t xml:space="preserve"> </w:t>
      </w:r>
      <w:r>
        <w:rPr>
          <w:color w:val="000005"/>
          <w:spacing w:val="-2"/>
          <w:sz w:val="11"/>
        </w:rPr>
        <w:t>begin</w:t>
      </w:r>
      <w:r>
        <w:rPr>
          <w:color w:val="000005"/>
          <w:spacing w:val="-8"/>
          <w:sz w:val="11"/>
        </w:rPr>
        <w:t xml:space="preserve"> </w:t>
      </w:r>
      <w:r>
        <w:rPr>
          <w:color w:val="000005"/>
          <w:spacing w:val="-2"/>
          <w:sz w:val="11"/>
        </w:rPr>
        <w:t>eroding</w:t>
      </w:r>
      <w:r>
        <w:rPr>
          <w:color w:val="000005"/>
          <w:spacing w:val="-8"/>
          <w:sz w:val="11"/>
        </w:rPr>
        <w:t xml:space="preserve"> </w:t>
      </w:r>
      <w:r>
        <w:rPr>
          <w:color w:val="000005"/>
          <w:spacing w:val="-2"/>
          <w:sz w:val="11"/>
        </w:rPr>
        <w:t>the</w:t>
      </w:r>
      <w:r>
        <w:rPr>
          <w:color w:val="000005"/>
          <w:spacing w:val="-8"/>
          <w:sz w:val="11"/>
        </w:rPr>
        <w:t xml:space="preserve"> </w:t>
      </w:r>
      <w:r>
        <w:rPr>
          <w:color w:val="000005"/>
          <w:spacing w:val="-2"/>
          <w:sz w:val="11"/>
        </w:rPr>
        <w:t>most</w:t>
      </w:r>
      <w:r>
        <w:rPr>
          <w:color w:val="000005"/>
          <w:spacing w:val="-8"/>
          <w:sz w:val="11"/>
        </w:rPr>
        <w:t xml:space="preserve"> </w:t>
      </w:r>
      <w:r>
        <w:rPr>
          <w:color w:val="000005"/>
          <w:spacing w:val="-2"/>
          <w:sz w:val="11"/>
        </w:rPr>
        <w:t>senior</w:t>
      </w:r>
      <w:r>
        <w:rPr>
          <w:color w:val="000005"/>
          <w:spacing w:val="-8"/>
          <w:sz w:val="11"/>
        </w:rPr>
        <w:t xml:space="preserve"> </w:t>
      </w:r>
      <w:r>
        <w:rPr>
          <w:color w:val="000005"/>
          <w:spacing w:val="-2"/>
          <w:sz w:val="11"/>
        </w:rPr>
        <w:t>tranches.</w:t>
      </w:r>
    </w:p>
    <w:p w14:paraId="2C874C54" w14:textId="77777777" w:rsidR="007423F2" w:rsidRDefault="000B511B">
      <w:pPr>
        <w:pStyle w:val="ListParagraph"/>
        <w:numPr>
          <w:ilvl w:val="0"/>
          <w:numId w:val="11"/>
        </w:numPr>
        <w:tabs>
          <w:tab w:val="left" w:pos="253"/>
          <w:tab w:val="left" w:pos="255"/>
        </w:tabs>
        <w:spacing w:line="244" w:lineRule="auto"/>
        <w:ind w:right="506"/>
        <w:jc w:val="both"/>
        <w:rPr>
          <w:sz w:val="11"/>
        </w:rPr>
      </w:pPr>
      <w:r>
        <w:rPr>
          <w:color w:val="000005"/>
          <w:w w:val="90"/>
          <w:sz w:val="11"/>
        </w:rPr>
        <w:t>An</w:t>
      </w:r>
      <w:r>
        <w:rPr>
          <w:color w:val="000005"/>
          <w:spacing w:val="-3"/>
          <w:w w:val="90"/>
          <w:sz w:val="11"/>
        </w:rPr>
        <w:t xml:space="preserve"> </w:t>
      </w:r>
      <w:r>
        <w:rPr>
          <w:color w:val="000005"/>
          <w:w w:val="90"/>
          <w:sz w:val="11"/>
        </w:rPr>
        <w:t>analysis</w:t>
      </w:r>
      <w:r>
        <w:rPr>
          <w:color w:val="000005"/>
          <w:spacing w:val="-3"/>
          <w:w w:val="90"/>
          <w:sz w:val="11"/>
        </w:rPr>
        <w:t xml:space="preserve"> </w:t>
      </w:r>
      <w:r>
        <w:rPr>
          <w:color w:val="000005"/>
          <w:w w:val="90"/>
          <w:sz w:val="11"/>
        </w:rPr>
        <w:t>of</w:t>
      </w:r>
      <w:r>
        <w:rPr>
          <w:color w:val="000005"/>
          <w:spacing w:val="-3"/>
          <w:w w:val="90"/>
          <w:sz w:val="11"/>
        </w:rPr>
        <w:t xml:space="preserve"> </w:t>
      </w:r>
      <w:r>
        <w:rPr>
          <w:color w:val="000005"/>
          <w:w w:val="90"/>
          <w:sz w:val="11"/>
        </w:rPr>
        <w:t>the</w:t>
      </w:r>
      <w:r>
        <w:rPr>
          <w:color w:val="000005"/>
          <w:spacing w:val="-3"/>
          <w:w w:val="90"/>
          <w:sz w:val="11"/>
        </w:rPr>
        <w:t xml:space="preserve"> </w:t>
      </w:r>
      <w:r>
        <w:rPr>
          <w:color w:val="000005"/>
          <w:w w:val="90"/>
          <w:sz w:val="11"/>
        </w:rPr>
        <w:t>effects</w:t>
      </w:r>
      <w:r>
        <w:rPr>
          <w:color w:val="000005"/>
          <w:spacing w:val="-3"/>
          <w:w w:val="90"/>
          <w:sz w:val="11"/>
        </w:rPr>
        <w:t xml:space="preserve"> </w:t>
      </w:r>
      <w:r>
        <w:rPr>
          <w:color w:val="000005"/>
          <w:w w:val="90"/>
          <w:sz w:val="11"/>
        </w:rPr>
        <w:t>on</w:t>
      </w:r>
      <w:r>
        <w:rPr>
          <w:color w:val="000005"/>
          <w:spacing w:val="-3"/>
          <w:w w:val="90"/>
          <w:sz w:val="11"/>
        </w:rPr>
        <w:t xml:space="preserve"> </w:t>
      </w:r>
      <w:r>
        <w:rPr>
          <w:color w:val="000005"/>
          <w:w w:val="90"/>
          <w:sz w:val="11"/>
        </w:rPr>
        <w:t>fixed-income</w:t>
      </w:r>
      <w:r>
        <w:rPr>
          <w:color w:val="000005"/>
          <w:spacing w:val="-3"/>
          <w:w w:val="90"/>
          <w:sz w:val="11"/>
        </w:rPr>
        <w:t xml:space="preserve"> </w:t>
      </w:r>
      <w:r>
        <w:rPr>
          <w:color w:val="000005"/>
          <w:w w:val="90"/>
          <w:sz w:val="11"/>
        </w:rPr>
        <w:t>trading</w:t>
      </w:r>
      <w:r>
        <w:rPr>
          <w:color w:val="000005"/>
          <w:spacing w:val="-3"/>
          <w:w w:val="90"/>
          <w:sz w:val="11"/>
        </w:rPr>
        <w:t xml:space="preserve"> </w:t>
      </w:r>
      <w:r>
        <w:rPr>
          <w:color w:val="000005"/>
          <w:w w:val="90"/>
          <w:sz w:val="11"/>
        </w:rPr>
        <w:t>of</w:t>
      </w:r>
      <w:r>
        <w:rPr>
          <w:color w:val="000005"/>
          <w:spacing w:val="-3"/>
          <w:w w:val="90"/>
          <w:sz w:val="11"/>
        </w:rPr>
        <w:t xml:space="preserve"> </w:t>
      </w:r>
      <w:r>
        <w:rPr>
          <w:color w:val="000005"/>
          <w:w w:val="90"/>
          <w:sz w:val="11"/>
        </w:rPr>
        <w:t>the</w:t>
      </w:r>
      <w:r>
        <w:rPr>
          <w:color w:val="000005"/>
          <w:spacing w:val="-3"/>
          <w:w w:val="90"/>
          <w:sz w:val="11"/>
        </w:rPr>
        <w:t xml:space="preserve"> </w:t>
      </w:r>
      <w:r>
        <w:rPr>
          <w:color w:val="000005"/>
          <w:w w:val="90"/>
          <w:sz w:val="11"/>
        </w:rPr>
        <w:t>review</w:t>
      </w:r>
      <w:r>
        <w:rPr>
          <w:color w:val="000005"/>
          <w:spacing w:val="-3"/>
          <w:w w:val="90"/>
          <w:sz w:val="11"/>
        </w:rPr>
        <w:t xml:space="preserve"> </w:t>
      </w:r>
      <w:r>
        <w:rPr>
          <w:color w:val="000005"/>
          <w:w w:val="90"/>
          <w:sz w:val="11"/>
        </w:rPr>
        <w:t>of</w:t>
      </w:r>
      <w:r>
        <w:rPr>
          <w:color w:val="000005"/>
          <w:spacing w:val="-3"/>
          <w:w w:val="90"/>
          <w:sz w:val="11"/>
        </w:rPr>
        <w:t xml:space="preserve"> </w:t>
      </w:r>
      <w:r>
        <w:rPr>
          <w:color w:val="000005"/>
          <w:w w:val="90"/>
          <w:sz w:val="11"/>
        </w:rPr>
        <w:t>the</w:t>
      </w:r>
      <w:r>
        <w:rPr>
          <w:color w:val="000005"/>
          <w:spacing w:val="-3"/>
          <w:w w:val="90"/>
          <w:sz w:val="11"/>
        </w:rPr>
        <w:t xml:space="preserve"> </w:t>
      </w:r>
      <w:r>
        <w:rPr>
          <w:color w:val="000005"/>
          <w:w w:val="90"/>
          <w:sz w:val="11"/>
        </w:rPr>
        <w:t>Markets</w:t>
      </w:r>
      <w:r>
        <w:rPr>
          <w:color w:val="000005"/>
          <w:spacing w:val="-3"/>
          <w:w w:val="90"/>
          <w:sz w:val="11"/>
        </w:rPr>
        <w:t xml:space="preserve"> </w:t>
      </w:r>
      <w:r>
        <w:rPr>
          <w:color w:val="000005"/>
          <w:w w:val="90"/>
          <w:sz w:val="11"/>
        </w:rPr>
        <w:t>in</w:t>
      </w:r>
      <w:r>
        <w:rPr>
          <w:color w:val="000005"/>
          <w:spacing w:val="-3"/>
          <w:w w:val="90"/>
          <w:sz w:val="11"/>
        </w:rPr>
        <w:t xml:space="preserve"> </w:t>
      </w:r>
      <w:r>
        <w:rPr>
          <w:color w:val="000005"/>
          <w:w w:val="90"/>
          <w:sz w:val="11"/>
        </w:rPr>
        <w:t>Financial</w:t>
      </w:r>
      <w:r>
        <w:rPr>
          <w:color w:val="000005"/>
          <w:spacing w:val="-3"/>
          <w:w w:val="90"/>
          <w:sz w:val="11"/>
        </w:rPr>
        <w:t xml:space="preserve"> </w:t>
      </w:r>
      <w:r>
        <w:rPr>
          <w:color w:val="000005"/>
          <w:w w:val="90"/>
          <w:sz w:val="11"/>
        </w:rPr>
        <w:t>Instruments</w:t>
      </w:r>
      <w:r>
        <w:rPr>
          <w:color w:val="000005"/>
          <w:spacing w:val="-3"/>
          <w:w w:val="90"/>
          <w:sz w:val="11"/>
        </w:rPr>
        <w:t xml:space="preserve"> </w:t>
      </w:r>
      <w:r>
        <w:rPr>
          <w:color w:val="000005"/>
          <w:w w:val="90"/>
          <w:sz w:val="11"/>
        </w:rPr>
        <w:t>Directive</w:t>
      </w:r>
      <w:r>
        <w:rPr>
          <w:color w:val="000005"/>
          <w:spacing w:val="-3"/>
          <w:w w:val="90"/>
          <w:sz w:val="11"/>
        </w:rPr>
        <w:t xml:space="preserve"> </w:t>
      </w:r>
      <w:r>
        <w:rPr>
          <w:color w:val="000005"/>
          <w:w w:val="90"/>
          <w:sz w:val="11"/>
        </w:rPr>
        <w:t>(MiFID</w:t>
      </w:r>
      <w:r>
        <w:rPr>
          <w:color w:val="000005"/>
          <w:spacing w:val="-3"/>
          <w:w w:val="90"/>
          <w:sz w:val="11"/>
        </w:rPr>
        <w:t xml:space="preserve"> </w:t>
      </w:r>
      <w:r>
        <w:rPr>
          <w:color w:val="000005"/>
          <w:w w:val="90"/>
          <w:sz w:val="11"/>
        </w:rPr>
        <w:t>II)</w:t>
      </w:r>
      <w:r>
        <w:rPr>
          <w:color w:val="000005"/>
          <w:spacing w:val="-3"/>
          <w:w w:val="90"/>
          <w:sz w:val="11"/>
        </w:rPr>
        <w:t xml:space="preserve"> </w:t>
      </w:r>
      <w:r>
        <w:rPr>
          <w:color w:val="000005"/>
          <w:w w:val="90"/>
          <w:sz w:val="11"/>
        </w:rPr>
        <w:t>was</w:t>
      </w:r>
      <w:r>
        <w:rPr>
          <w:color w:val="000005"/>
          <w:spacing w:val="-3"/>
          <w:w w:val="90"/>
          <w:sz w:val="11"/>
        </w:rPr>
        <w:t xml:space="preserve"> </w:t>
      </w:r>
      <w:r>
        <w:rPr>
          <w:color w:val="000005"/>
          <w:w w:val="90"/>
          <w:sz w:val="11"/>
        </w:rPr>
        <w:t>published</w:t>
      </w:r>
      <w:r>
        <w:rPr>
          <w:color w:val="000005"/>
          <w:spacing w:val="-3"/>
          <w:w w:val="90"/>
          <w:sz w:val="11"/>
        </w:rPr>
        <w:t xml:space="preserve"> </w:t>
      </w:r>
      <w:r>
        <w:rPr>
          <w:color w:val="000005"/>
          <w:w w:val="90"/>
          <w:sz w:val="11"/>
        </w:rPr>
        <w:t>by</w:t>
      </w:r>
      <w:r>
        <w:rPr>
          <w:color w:val="000005"/>
          <w:spacing w:val="-3"/>
          <w:w w:val="90"/>
          <w:sz w:val="11"/>
        </w:rPr>
        <w:t xml:space="preserve"> </w:t>
      </w:r>
      <w:r>
        <w:rPr>
          <w:color w:val="000005"/>
          <w:w w:val="90"/>
          <w:sz w:val="11"/>
        </w:rPr>
        <w:t>the</w:t>
      </w:r>
      <w:r>
        <w:rPr>
          <w:color w:val="000005"/>
          <w:spacing w:val="-3"/>
          <w:w w:val="90"/>
          <w:sz w:val="11"/>
        </w:rPr>
        <w:t xml:space="preserve"> </w:t>
      </w:r>
      <w:r>
        <w:rPr>
          <w:color w:val="000005"/>
          <w:w w:val="90"/>
          <w:sz w:val="11"/>
        </w:rPr>
        <w:t>Association</w:t>
      </w:r>
      <w:r>
        <w:rPr>
          <w:color w:val="000005"/>
          <w:spacing w:val="-3"/>
          <w:w w:val="90"/>
          <w:sz w:val="11"/>
        </w:rPr>
        <w:t xml:space="preserve"> </w:t>
      </w:r>
      <w:r>
        <w:rPr>
          <w:color w:val="000005"/>
          <w:w w:val="90"/>
          <w:sz w:val="11"/>
        </w:rPr>
        <w:t>for</w:t>
      </w:r>
      <w:r>
        <w:rPr>
          <w:color w:val="000005"/>
          <w:spacing w:val="-3"/>
          <w:w w:val="90"/>
          <w:sz w:val="11"/>
        </w:rPr>
        <w:t xml:space="preserve"> </w:t>
      </w:r>
      <w:r>
        <w:rPr>
          <w:color w:val="000005"/>
          <w:w w:val="90"/>
          <w:sz w:val="11"/>
        </w:rPr>
        <w:t>Financial</w:t>
      </w:r>
      <w:r>
        <w:rPr>
          <w:color w:val="000005"/>
          <w:spacing w:val="-3"/>
          <w:w w:val="90"/>
          <w:sz w:val="11"/>
        </w:rPr>
        <w:t xml:space="preserve"> </w:t>
      </w:r>
      <w:r>
        <w:rPr>
          <w:color w:val="000005"/>
          <w:w w:val="90"/>
          <w:sz w:val="11"/>
        </w:rPr>
        <w:t>Markets</w:t>
      </w:r>
      <w:r>
        <w:rPr>
          <w:color w:val="000005"/>
          <w:spacing w:val="-3"/>
          <w:w w:val="90"/>
          <w:sz w:val="11"/>
        </w:rPr>
        <w:t xml:space="preserve"> </w:t>
      </w:r>
      <w:r>
        <w:rPr>
          <w:color w:val="000005"/>
          <w:w w:val="90"/>
          <w:sz w:val="11"/>
        </w:rPr>
        <w:t>in</w:t>
      </w:r>
      <w:r>
        <w:rPr>
          <w:color w:val="000005"/>
          <w:spacing w:val="-3"/>
          <w:w w:val="90"/>
          <w:sz w:val="11"/>
        </w:rPr>
        <w:t xml:space="preserve"> </w:t>
      </w:r>
      <w:r>
        <w:rPr>
          <w:color w:val="000005"/>
          <w:w w:val="90"/>
          <w:sz w:val="11"/>
        </w:rPr>
        <w:t>Europe</w:t>
      </w:r>
      <w:r>
        <w:rPr>
          <w:color w:val="000005"/>
          <w:spacing w:val="-3"/>
          <w:w w:val="90"/>
          <w:sz w:val="11"/>
        </w:rPr>
        <w:t xml:space="preserve"> </w:t>
      </w:r>
      <w:r>
        <w:rPr>
          <w:color w:val="000005"/>
          <w:w w:val="90"/>
          <w:sz w:val="11"/>
        </w:rPr>
        <w:t>in</w:t>
      </w:r>
      <w:r>
        <w:rPr>
          <w:color w:val="000005"/>
          <w:spacing w:val="-3"/>
          <w:w w:val="90"/>
          <w:sz w:val="11"/>
        </w:rPr>
        <w:t xml:space="preserve"> </w:t>
      </w:r>
      <w:r>
        <w:rPr>
          <w:color w:val="000005"/>
          <w:w w:val="90"/>
          <w:sz w:val="11"/>
        </w:rPr>
        <w:t>September</w:t>
      </w:r>
      <w:r>
        <w:rPr>
          <w:color w:val="000005"/>
          <w:spacing w:val="-4"/>
          <w:w w:val="90"/>
          <w:sz w:val="11"/>
        </w:rPr>
        <w:t xml:space="preserve"> </w:t>
      </w:r>
      <w:r>
        <w:rPr>
          <w:color w:val="000005"/>
          <w:w w:val="90"/>
          <w:sz w:val="11"/>
        </w:rPr>
        <w:t>2012.</w:t>
      </w:r>
      <w:r>
        <w:rPr>
          <w:color w:val="000005"/>
          <w:spacing w:val="22"/>
          <w:sz w:val="11"/>
        </w:rPr>
        <w:t xml:space="preserve"> </w:t>
      </w:r>
      <w:r>
        <w:rPr>
          <w:color w:val="000005"/>
          <w:w w:val="90"/>
          <w:sz w:val="11"/>
        </w:rPr>
        <w:t>It</w:t>
      </w:r>
      <w:r>
        <w:rPr>
          <w:color w:val="000005"/>
          <w:spacing w:val="-3"/>
          <w:w w:val="90"/>
          <w:sz w:val="11"/>
        </w:rPr>
        <w:t xml:space="preserve"> </w:t>
      </w:r>
      <w:r>
        <w:rPr>
          <w:color w:val="000005"/>
          <w:w w:val="90"/>
          <w:sz w:val="11"/>
        </w:rPr>
        <w:t>found</w:t>
      </w:r>
      <w:r>
        <w:rPr>
          <w:color w:val="000005"/>
          <w:spacing w:val="-3"/>
          <w:w w:val="90"/>
          <w:sz w:val="11"/>
        </w:rPr>
        <w:t xml:space="preserve"> </w:t>
      </w:r>
      <w:r>
        <w:rPr>
          <w:color w:val="000005"/>
          <w:w w:val="90"/>
          <w:sz w:val="11"/>
        </w:rPr>
        <w:t>that</w:t>
      </w:r>
      <w:r>
        <w:rPr>
          <w:color w:val="000005"/>
          <w:spacing w:val="-3"/>
          <w:w w:val="90"/>
          <w:sz w:val="11"/>
        </w:rPr>
        <w:t xml:space="preserve"> </w:t>
      </w:r>
      <w:r>
        <w:rPr>
          <w:color w:val="000005"/>
          <w:w w:val="90"/>
          <w:sz w:val="11"/>
        </w:rPr>
        <w:t>the</w:t>
      </w:r>
      <w:r>
        <w:rPr>
          <w:color w:val="000005"/>
          <w:spacing w:val="40"/>
          <w:sz w:val="11"/>
        </w:rPr>
        <w:t xml:space="preserve"> </w:t>
      </w:r>
      <w:r>
        <w:rPr>
          <w:color w:val="000005"/>
          <w:w w:val="90"/>
          <w:sz w:val="11"/>
        </w:rPr>
        <w:t>market-maker model was important to secondary market functioning across fixed income sectors.</w:t>
      </w:r>
    </w:p>
    <w:p w14:paraId="5D87EA56" w14:textId="77777777" w:rsidR="007423F2" w:rsidRDefault="007423F2">
      <w:pPr>
        <w:pStyle w:val="BodyText"/>
        <w:rPr>
          <w:sz w:val="11"/>
        </w:rPr>
      </w:pPr>
    </w:p>
    <w:p w14:paraId="4235CB72" w14:textId="77777777" w:rsidR="007423F2" w:rsidRDefault="007423F2">
      <w:pPr>
        <w:pStyle w:val="BodyText"/>
        <w:rPr>
          <w:sz w:val="11"/>
        </w:rPr>
      </w:pPr>
    </w:p>
    <w:p w14:paraId="24CAA4F7" w14:textId="77777777" w:rsidR="007423F2" w:rsidRDefault="007423F2">
      <w:pPr>
        <w:pStyle w:val="BodyText"/>
        <w:rPr>
          <w:sz w:val="11"/>
        </w:rPr>
      </w:pPr>
    </w:p>
    <w:p w14:paraId="0D275553" w14:textId="77777777" w:rsidR="007423F2" w:rsidRDefault="007423F2">
      <w:pPr>
        <w:pStyle w:val="BodyText"/>
        <w:rPr>
          <w:sz w:val="11"/>
        </w:rPr>
      </w:pPr>
    </w:p>
    <w:p w14:paraId="39011078" w14:textId="77777777" w:rsidR="007423F2" w:rsidRDefault="007423F2">
      <w:pPr>
        <w:pStyle w:val="BodyText"/>
        <w:spacing w:before="12"/>
        <w:rPr>
          <w:sz w:val="11"/>
        </w:rPr>
      </w:pPr>
    </w:p>
    <w:p w14:paraId="78E191B9" w14:textId="77777777" w:rsidR="007423F2" w:rsidRDefault="000B511B">
      <w:pPr>
        <w:pStyle w:val="BodyText"/>
        <w:spacing w:before="1" w:line="268" w:lineRule="auto"/>
        <w:ind w:left="5414" w:right="458"/>
      </w:pPr>
      <w:r>
        <w:rPr>
          <w:color w:val="000005"/>
          <w:w w:val="90"/>
        </w:rPr>
        <w:t>Aggregate private sector credit in the United Kingdom has continued</w:t>
      </w:r>
      <w:r>
        <w:rPr>
          <w:color w:val="000005"/>
          <w:spacing w:val="-4"/>
          <w:w w:val="90"/>
        </w:rPr>
        <w:t xml:space="preserve"> </w:t>
      </w:r>
      <w:r>
        <w:rPr>
          <w:color w:val="000005"/>
          <w:w w:val="90"/>
        </w:rPr>
        <w:t>to</w:t>
      </w:r>
      <w:r>
        <w:rPr>
          <w:color w:val="000005"/>
          <w:spacing w:val="-4"/>
          <w:w w:val="90"/>
        </w:rPr>
        <w:t xml:space="preserve"> </w:t>
      </w:r>
      <w:r>
        <w:rPr>
          <w:color w:val="000005"/>
          <w:w w:val="90"/>
        </w:rPr>
        <w:t>fall</w:t>
      </w:r>
      <w:r>
        <w:rPr>
          <w:color w:val="000005"/>
          <w:spacing w:val="-4"/>
          <w:w w:val="90"/>
        </w:rPr>
        <w:t xml:space="preserve"> </w:t>
      </w:r>
      <w:r>
        <w:rPr>
          <w:color w:val="000005"/>
          <w:w w:val="90"/>
        </w:rPr>
        <w:t>relative</w:t>
      </w:r>
      <w:r>
        <w:rPr>
          <w:color w:val="000005"/>
          <w:spacing w:val="-4"/>
          <w:w w:val="90"/>
        </w:rPr>
        <w:t xml:space="preserve"> </w:t>
      </w:r>
      <w:r>
        <w:rPr>
          <w:color w:val="000005"/>
          <w:w w:val="90"/>
        </w:rPr>
        <w:t>to</w:t>
      </w:r>
      <w:r>
        <w:rPr>
          <w:color w:val="000005"/>
          <w:spacing w:val="-4"/>
          <w:w w:val="90"/>
        </w:rPr>
        <w:t xml:space="preserve"> </w:t>
      </w:r>
      <w:r>
        <w:rPr>
          <w:color w:val="000005"/>
          <w:w w:val="90"/>
        </w:rPr>
        <w:t>GDP,</w:t>
      </w:r>
      <w:r>
        <w:rPr>
          <w:color w:val="000005"/>
          <w:spacing w:val="-4"/>
          <w:w w:val="90"/>
        </w:rPr>
        <w:t xml:space="preserve"> </w:t>
      </w:r>
      <w:r>
        <w:rPr>
          <w:color w:val="000005"/>
          <w:w w:val="90"/>
        </w:rPr>
        <w:t>though</w:t>
      </w:r>
      <w:r>
        <w:rPr>
          <w:color w:val="000005"/>
          <w:spacing w:val="-4"/>
          <w:w w:val="90"/>
        </w:rPr>
        <w:t xml:space="preserve"> </w:t>
      </w:r>
      <w:r>
        <w:rPr>
          <w:color w:val="000005"/>
          <w:w w:val="90"/>
        </w:rPr>
        <w:t>the</w:t>
      </w:r>
      <w:r>
        <w:rPr>
          <w:color w:val="000005"/>
          <w:spacing w:val="-4"/>
          <w:w w:val="90"/>
        </w:rPr>
        <w:t xml:space="preserve"> </w:t>
      </w:r>
      <w:r>
        <w:rPr>
          <w:color w:val="000005"/>
          <w:w w:val="90"/>
        </w:rPr>
        <w:t>level</w:t>
      </w:r>
      <w:r>
        <w:rPr>
          <w:color w:val="000005"/>
          <w:spacing w:val="-4"/>
          <w:w w:val="90"/>
        </w:rPr>
        <w:t xml:space="preserve"> </w:t>
      </w:r>
      <w:r>
        <w:rPr>
          <w:color w:val="000005"/>
          <w:w w:val="90"/>
        </w:rPr>
        <w:t>of</w:t>
      </w:r>
      <w:r>
        <w:rPr>
          <w:color w:val="000005"/>
          <w:spacing w:val="-4"/>
          <w:w w:val="90"/>
        </w:rPr>
        <w:t xml:space="preserve"> </w:t>
      </w:r>
      <w:r>
        <w:rPr>
          <w:color w:val="000005"/>
          <w:w w:val="90"/>
        </w:rPr>
        <w:t>debt</w:t>
      </w:r>
      <w:r>
        <w:rPr>
          <w:color w:val="000005"/>
          <w:spacing w:val="-4"/>
          <w:w w:val="90"/>
        </w:rPr>
        <w:t xml:space="preserve"> </w:t>
      </w:r>
      <w:r>
        <w:rPr>
          <w:color w:val="000005"/>
          <w:w w:val="90"/>
        </w:rPr>
        <w:t>— particularly for the household sector — remains high.</w:t>
      </w:r>
      <w:r>
        <w:rPr>
          <w:color w:val="000005"/>
          <w:spacing w:val="40"/>
        </w:rPr>
        <w:t xml:space="preserve"> </w:t>
      </w:r>
      <w:r>
        <w:rPr>
          <w:color w:val="000005"/>
          <w:w w:val="90"/>
        </w:rPr>
        <w:t xml:space="preserve">As a </w:t>
      </w:r>
      <w:r>
        <w:rPr>
          <w:color w:val="000005"/>
          <w:w w:val="85"/>
        </w:rPr>
        <w:t xml:space="preserve">result of weak net credit growth, the gap between the ratio of </w:t>
      </w:r>
      <w:r>
        <w:rPr>
          <w:color w:val="000005"/>
          <w:w w:val="90"/>
        </w:rPr>
        <w:t>credit-to-GDP and its long-term trend (Chart 5.6) has been strongly</w:t>
      </w:r>
      <w:r>
        <w:rPr>
          <w:color w:val="000005"/>
          <w:spacing w:val="-10"/>
          <w:w w:val="90"/>
        </w:rPr>
        <w:t xml:space="preserve"> </w:t>
      </w:r>
      <w:r>
        <w:rPr>
          <w:color w:val="000005"/>
          <w:w w:val="90"/>
        </w:rPr>
        <w:t>negative</w:t>
      </w:r>
      <w:r>
        <w:rPr>
          <w:color w:val="000005"/>
          <w:spacing w:val="-10"/>
          <w:w w:val="90"/>
        </w:rPr>
        <w:t xml:space="preserve"> </w:t>
      </w:r>
      <w:r>
        <w:rPr>
          <w:color w:val="000005"/>
          <w:w w:val="90"/>
        </w:rPr>
        <w:t>and</w:t>
      </w:r>
      <w:r>
        <w:rPr>
          <w:color w:val="000005"/>
          <w:spacing w:val="-10"/>
          <w:w w:val="90"/>
        </w:rPr>
        <w:t xml:space="preserve"> </w:t>
      </w:r>
      <w:r>
        <w:rPr>
          <w:color w:val="000005"/>
          <w:w w:val="90"/>
        </w:rPr>
        <w:t>falling</w:t>
      </w:r>
      <w:r>
        <w:rPr>
          <w:color w:val="000005"/>
          <w:spacing w:val="-10"/>
          <w:w w:val="90"/>
        </w:rPr>
        <w:t xml:space="preserve"> </w:t>
      </w:r>
      <w:r>
        <w:rPr>
          <w:color w:val="000005"/>
          <w:w w:val="90"/>
        </w:rPr>
        <w:t>in</w:t>
      </w:r>
      <w:r>
        <w:rPr>
          <w:color w:val="000005"/>
          <w:spacing w:val="-10"/>
          <w:w w:val="90"/>
        </w:rPr>
        <w:t xml:space="preserve"> </w:t>
      </w:r>
      <w:r>
        <w:rPr>
          <w:color w:val="000005"/>
          <w:w w:val="90"/>
        </w:rPr>
        <w:t>recent</w:t>
      </w:r>
      <w:r>
        <w:rPr>
          <w:color w:val="000005"/>
          <w:spacing w:val="-10"/>
          <w:w w:val="90"/>
        </w:rPr>
        <w:t xml:space="preserve"> </w:t>
      </w:r>
      <w:r>
        <w:rPr>
          <w:color w:val="000005"/>
          <w:w w:val="90"/>
        </w:rPr>
        <w:t>years.</w:t>
      </w:r>
      <w:r>
        <w:rPr>
          <w:color w:val="000005"/>
          <w:spacing w:val="16"/>
        </w:rPr>
        <w:t xml:space="preserve"> </w:t>
      </w:r>
      <w:r>
        <w:rPr>
          <w:color w:val="000005"/>
          <w:w w:val="90"/>
        </w:rPr>
        <w:t>Reflecting</w:t>
      </w:r>
      <w:r>
        <w:rPr>
          <w:color w:val="000005"/>
          <w:spacing w:val="-10"/>
          <w:w w:val="90"/>
        </w:rPr>
        <w:t xml:space="preserve"> </w:t>
      </w:r>
      <w:r>
        <w:rPr>
          <w:color w:val="000005"/>
          <w:w w:val="90"/>
        </w:rPr>
        <w:t>this, the</w:t>
      </w:r>
      <w:r>
        <w:rPr>
          <w:color w:val="000005"/>
          <w:spacing w:val="-5"/>
          <w:w w:val="90"/>
        </w:rPr>
        <w:t xml:space="preserve"> </w:t>
      </w:r>
      <w:r>
        <w:rPr>
          <w:color w:val="000005"/>
          <w:w w:val="90"/>
        </w:rPr>
        <w:t>‘buffer</w:t>
      </w:r>
      <w:r>
        <w:rPr>
          <w:color w:val="000005"/>
          <w:spacing w:val="-5"/>
          <w:w w:val="90"/>
        </w:rPr>
        <w:t xml:space="preserve"> </w:t>
      </w:r>
      <w:r>
        <w:rPr>
          <w:color w:val="000005"/>
          <w:w w:val="90"/>
        </w:rPr>
        <w:t>guide’</w:t>
      </w:r>
      <w:r>
        <w:rPr>
          <w:color w:val="000005"/>
          <w:spacing w:val="-5"/>
          <w:w w:val="90"/>
        </w:rPr>
        <w:t xml:space="preserve"> </w:t>
      </w:r>
      <w:r>
        <w:rPr>
          <w:color w:val="000005"/>
          <w:w w:val="90"/>
        </w:rPr>
        <w:t>suggests</w:t>
      </w:r>
      <w:r>
        <w:rPr>
          <w:color w:val="000005"/>
          <w:spacing w:val="-5"/>
          <w:w w:val="90"/>
        </w:rPr>
        <w:t xml:space="preserve"> </w:t>
      </w:r>
      <w:r>
        <w:rPr>
          <w:color w:val="000005"/>
          <w:w w:val="90"/>
        </w:rPr>
        <w:t>that</w:t>
      </w:r>
      <w:r>
        <w:rPr>
          <w:color w:val="000005"/>
          <w:spacing w:val="-5"/>
          <w:w w:val="90"/>
        </w:rPr>
        <w:t xml:space="preserve"> </w:t>
      </w:r>
      <w:r>
        <w:rPr>
          <w:color w:val="000005"/>
          <w:w w:val="90"/>
        </w:rPr>
        <w:t>the</w:t>
      </w:r>
      <w:r>
        <w:rPr>
          <w:color w:val="000005"/>
          <w:spacing w:val="-5"/>
          <w:w w:val="90"/>
        </w:rPr>
        <w:t xml:space="preserve"> </w:t>
      </w:r>
      <w:r>
        <w:rPr>
          <w:color w:val="000005"/>
          <w:w w:val="90"/>
        </w:rPr>
        <w:t>CCB</w:t>
      </w:r>
      <w:r>
        <w:rPr>
          <w:color w:val="000005"/>
          <w:spacing w:val="-5"/>
          <w:w w:val="90"/>
        </w:rPr>
        <w:t xml:space="preserve"> </w:t>
      </w:r>
      <w:r>
        <w:rPr>
          <w:color w:val="000005"/>
          <w:w w:val="90"/>
        </w:rPr>
        <w:t>should</w:t>
      </w:r>
      <w:r>
        <w:rPr>
          <w:color w:val="000005"/>
          <w:spacing w:val="-5"/>
          <w:w w:val="90"/>
        </w:rPr>
        <w:t xml:space="preserve"> </w:t>
      </w:r>
      <w:r>
        <w:rPr>
          <w:color w:val="000005"/>
          <w:w w:val="90"/>
        </w:rPr>
        <w:t>be</w:t>
      </w:r>
      <w:r>
        <w:rPr>
          <w:color w:val="000005"/>
          <w:spacing w:val="-5"/>
          <w:w w:val="90"/>
        </w:rPr>
        <w:t xml:space="preserve"> </w:t>
      </w:r>
      <w:r>
        <w:rPr>
          <w:color w:val="000005"/>
          <w:w w:val="90"/>
        </w:rPr>
        <w:t>set</w:t>
      </w:r>
      <w:r>
        <w:rPr>
          <w:color w:val="000005"/>
          <w:spacing w:val="-5"/>
          <w:w w:val="90"/>
        </w:rPr>
        <w:t xml:space="preserve"> </w:t>
      </w:r>
      <w:r>
        <w:rPr>
          <w:color w:val="000005"/>
          <w:w w:val="90"/>
        </w:rPr>
        <w:t>at</w:t>
      </w:r>
      <w:r>
        <w:rPr>
          <w:color w:val="000005"/>
          <w:spacing w:val="-5"/>
          <w:w w:val="90"/>
        </w:rPr>
        <w:t xml:space="preserve"> </w:t>
      </w:r>
      <w:r>
        <w:rPr>
          <w:color w:val="000005"/>
          <w:w w:val="90"/>
        </w:rPr>
        <w:t>0%. But this is only one indicator that the Committee considers.</w:t>
      </w:r>
    </w:p>
    <w:p w14:paraId="00A06703" w14:textId="77777777" w:rsidR="007423F2" w:rsidRDefault="007423F2">
      <w:pPr>
        <w:pStyle w:val="BodyText"/>
        <w:spacing w:before="27"/>
      </w:pPr>
    </w:p>
    <w:p w14:paraId="249C9ADC" w14:textId="77777777" w:rsidR="007423F2" w:rsidRDefault="000B511B">
      <w:pPr>
        <w:pStyle w:val="BodyText"/>
        <w:spacing w:line="268" w:lineRule="auto"/>
        <w:ind w:left="5414" w:right="473"/>
      </w:pPr>
      <w:r>
        <w:rPr>
          <w:color w:val="000005"/>
          <w:w w:val="90"/>
        </w:rPr>
        <w:t>Other imbalances in the UK economy have persisted.</w:t>
      </w:r>
      <w:r>
        <w:rPr>
          <w:color w:val="000005"/>
          <w:spacing w:val="40"/>
        </w:rPr>
        <w:t xml:space="preserve"> </w:t>
      </w:r>
      <w:r>
        <w:rPr>
          <w:color w:val="000005"/>
          <w:w w:val="90"/>
        </w:rPr>
        <w:t xml:space="preserve">The </w:t>
      </w:r>
      <w:r>
        <w:rPr>
          <w:color w:val="000005"/>
          <w:w w:val="95"/>
        </w:rPr>
        <w:t>UK</w:t>
      </w:r>
      <w:r>
        <w:rPr>
          <w:color w:val="000005"/>
          <w:spacing w:val="-12"/>
          <w:w w:val="95"/>
        </w:rPr>
        <w:t xml:space="preserve"> </w:t>
      </w:r>
      <w:r>
        <w:rPr>
          <w:color w:val="000005"/>
          <w:w w:val="95"/>
        </w:rPr>
        <w:t>current</w:t>
      </w:r>
      <w:r>
        <w:rPr>
          <w:color w:val="000005"/>
          <w:spacing w:val="-9"/>
          <w:w w:val="95"/>
        </w:rPr>
        <w:t xml:space="preserve"> </w:t>
      </w:r>
      <w:r>
        <w:rPr>
          <w:color w:val="000005"/>
          <w:w w:val="95"/>
        </w:rPr>
        <w:t>account</w:t>
      </w:r>
      <w:r>
        <w:rPr>
          <w:color w:val="000005"/>
          <w:spacing w:val="-9"/>
          <w:w w:val="95"/>
        </w:rPr>
        <w:t xml:space="preserve"> </w:t>
      </w:r>
      <w:r>
        <w:rPr>
          <w:color w:val="000005"/>
          <w:w w:val="95"/>
        </w:rPr>
        <w:t>deficit</w:t>
      </w:r>
      <w:r>
        <w:rPr>
          <w:color w:val="000005"/>
          <w:spacing w:val="-10"/>
          <w:w w:val="95"/>
        </w:rPr>
        <w:t xml:space="preserve"> </w:t>
      </w:r>
      <w:r>
        <w:rPr>
          <w:color w:val="000005"/>
          <w:w w:val="95"/>
        </w:rPr>
        <w:t>—</w:t>
      </w:r>
      <w:r>
        <w:rPr>
          <w:color w:val="000005"/>
          <w:spacing w:val="-9"/>
          <w:w w:val="95"/>
        </w:rPr>
        <w:t xml:space="preserve"> </w:t>
      </w:r>
      <w:r>
        <w:rPr>
          <w:color w:val="000005"/>
          <w:w w:val="95"/>
        </w:rPr>
        <w:t>at</w:t>
      </w:r>
      <w:r>
        <w:rPr>
          <w:color w:val="000005"/>
          <w:spacing w:val="-9"/>
          <w:w w:val="95"/>
        </w:rPr>
        <w:t xml:space="preserve"> </w:t>
      </w:r>
      <w:r>
        <w:rPr>
          <w:color w:val="000005"/>
          <w:w w:val="95"/>
        </w:rPr>
        <w:t>5.2%</w:t>
      </w:r>
      <w:r>
        <w:rPr>
          <w:color w:val="000005"/>
          <w:spacing w:val="-10"/>
          <w:w w:val="95"/>
        </w:rPr>
        <w:t xml:space="preserve"> </w:t>
      </w:r>
      <w:r>
        <w:rPr>
          <w:color w:val="000005"/>
          <w:w w:val="95"/>
        </w:rPr>
        <w:t>of</w:t>
      </w:r>
      <w:r>
        <w:rPr>
          <w:color w:val="000005"/>
          <w:spacing w:val="-9"/>
          <w:w w:val="95"/>
        </w:rPr>
        <w:t xml:space="preserve"> </w:t>
      </w:r>
      <w:r>
        <w:rPr>
          <w:color w:val="000005"/>
          <w:w w:val="95"/>
        </w:rPr>
        <w:t>GDP</w:t>
      </w:r>
      <w:r>
        <w:rPr>
          <w:color w:val="000005"/>
          <w:spacing w:val="-9"/>
          <w:w w:val="95"/>
        </w:rPr>
        <w:t xml:space="preserve"> </w:t>
      </w:r>
      <w:r>
        <w:rPr>
          <w:color w:val="000005"/>
          <w:w w:val="95"/>
        </w:rPr>
        <w:t>in</w:t>
      </w:r>
      <w:r>
        <w:rPr>
          <w:color w:val="000005"/>
          <w:spacing w:val="-10"/>
          <w:w w:val="95"/>
        </w:rPr>
        <w:t xml:space="preserve"> </w:t>
      </w:r>
      <w:r>
        <w:rPr>
          <w:color w:val="000005"/>
          <w:w w:val="95"/>
        </w:rPr>
        <w:t>2014</w:t>
      </w:r>
      <w:r>
        <w:rPr>
          <w:color w:val="000005"/>
          <w:spacing w:val="-12"/>
          <w:w w:val="95"/>
        </w:rPr>
        <w:t xml:space="preserve"> </w:t>
      </w:r>
      <w:r>
        <w:rPr>
          <w:color w:val="000005"/>
          <w:w w:val="95"/>
        </w:rPr>
        <w:t>Q2</w:t>
      </w:r>
      <w:r>
        <w:rPr>
          <w:color w:val="000005"/>
          <w:spacing w:val="-9"/>
          <w:w w:val="95"/>
        </w:rPr>
        <w:t xml:space="preserve"> </w:t>
      </w:r>
      <w:r>
        <w:rPr>
          <w:color w:val="000005"/>
          <w:w w:val="95"/>
        </w:rPr>
        <w:t xml:space="preserve">— </w:t>
      </w:r>
      <w:r>
        <w:rPr>
          <w:color w:val="000005"/>
          <w:w w:val="85"/>
        </w:rPr>
        <w:t>remains close to historical highs.</w:t>
      </w:r>
      <w:r>
        <w:rPr>
          <w:color w:val="000005"/>
          <w:spacing w:val="40"/>
        </w:rPr>
        <w:t xml:space="preserve"> </w:t>
      </w:r>
      <w:r>
        <w:rPr>
          <w:color w:val="000005"/>
          <w:w w:val="85"/>
        </w:rPr>
        <w:t xml:space="preserve">And the official estimate of </w:t>
      </w:r>
      <w:r>
        <w:rPr>
          <w:color w:val="000005"/>
          <w:w w:val="90"/>
        </w:rPr>
        <w:t xml:space="preserve">the UK net foreign asset position has deteriorated over the </w:t>
      </w:r>
      <w:r>
        <w:rPr>
          <w:color w:val="000005"/>
          <w:w w:val="95"/>
        </w:rPr>
        <w:t>past</w:t>
      </w:r>
      <w:r>
        <w:rPr>
          <w:color w:val="000005"/>
          <w:spacing w:val="-13"/>
          <w:w w:val="95"/>
        </w:rPr>
        <w:t xml:space="preserve"> </w:t>
      </w:r>
      <w:r>
        <w:rPr>
          <w:color w:val="000005"/>
          <w:w w:val="95"/>
        </w:rPr>
        <w:t>few</w:t>
      </w:r>
      <w:r>
        <w:rPr>
          <w:color w:val="000005"/>
          <w:spacing w:val="-13"/>
          <w:w w:val="95"/>
        </w:rPr>
        <w:t xml:space="preserve"> </w:t>
      </w:r>
      <w:r>
        <w:rPr>
          <w:color w:val="000005"/>
          <w:w w:val="95"/>
        </w:rPr>
        <w:t>years,</w:t>
      </w:r>
      <w:r>
        <w:rPr>
          <w:color w:val="000005"/>
          <w:spacing w:val="-13"/>
          <w:w w:val="95"/>
        </w:rPr>
        <w:t xml:space="preserve"> </w:t>
      </w:r>
      <w:r>
        <w:rPr>
          <w:color w:val="000005"/>
          <w:w w:val="95"/>
        </w:rPr>
        <w:t>to</w:t>
      </w:r>
      <w:r>
        <w:rPr>
          <w:color w:val="000005"/>
          <w:spacing w:val="-13"/>
          <w:w w:val="95"/>
        </w:rPr>
        <w:t xml:space="preserve"> </w:t>
      </w:r>
      <w:r>
        <w:rPr>
          <w:color w:val="000005"/>
          <w:w w:val="95"/>
        </w:rPr>
        <w:t>around</w:t>
      </w:r>
      <w:r>
        <w:rPr>
          <w:color w:val="000005"/>
          <w:spacing w:val="-13"/>
          <w:w w:val="95"/>
        </w:rPr>
        <w:t xml:space="preserve"> </w:t>
      </w:r>
      <w:r>
        <w:rPr>
          <w:color w:val="000005"/>
          <w:w w:val="95"/>
        </w:rPr>
        <w:t>-20%.</w:t>
      </w:r>
      <w:r>
        <w:rPr>
          <w:color w:val="000005"/>
          <w:spacing w:val="11"/>
        </w:rPr>
        <w:t xml:space="preserve"> </w:t>
      </w:r>
      <w:r>
        <w:rPr>
          <w:color w:val="000005"/>
          <w:w w:val="95"/>
        </w:rPr>
        <w:t>As</w:t>
      </w:r>
      <w:r>
        <w:rPr>
          <w:color w:val="000005"/>
          <w:spacing w:val="-13"/>
          <w:w w:val="95"/>
        </w:rPr>
        <w:t xml:space="preserve"> </w:t>
      </w:r>
      <w:r>
        <w:rPr>
          <w:color w:val="000005"/>
          <w:w w:val="95"/>
        </w:rPr>
        <w:t>discussed</w:t>
      </w:r>
      <w:r>
        <w:rPr>
          <w:color w:val="000005"/>
          <w:spacing w:val="-13"/>
          <w:w w:val="95"/>
        </w:rPr>
        <w:t xml:space="preserve"> </w:t>
      </w:r>
      <w:r>
        <w:rPr>
          <w:color w:val="000005"/>
          <w:w w:val="95"/>
        </w:rPr>
        <w:t>in</w:t>
      </w:r>
      <w:r>
        <w:rPr>
          <w:color w:val="000005"/>
          <w:spacing w:val="-13"/>
          <w:w w:val="95"/>
        </w:rPr>
        <w:t xml:space="preserve"> </w:t>
      </w:r>
      <w:r>
        <w:rPr>
          <w:color w:val="000005"/>
          <w:w w:val="95"/>
        </w:rPr>
        <w:t>Box</w:t>
      </w:r>
      <w:r>
        <w:rPr>
          <w:color w:val="000005"/>
          <w:spacing w:val="-15"/>
          <w:w w:val="95"/>
        </w:rPr>
        <w:t xml:space="preserve"> </w:t>
      </w:r>
      <w:r>
        <w:rPr>
          <w:color w:val="000005"/>
          <w:w w:val="95"/>
        </w:rPr>
        <w:t xml:space="preserve">2, </w:t>
      </w:r>
      <w:r>
        <w:rPr>
          <w:color w:val="000005"/>
          <w:w w:val="90"/>
        </w:rPr>
        <w:t>however, the United Kingdom’s external balance sheet position</w:t>
      </w:r>
      <w:r>
        <w:rPr>
          <w:color w:val="000005"/>
          <w:spacing w:val="-2"/>
          <w:w w:val="90"/>
        </w:rPr>
        <w:t xml:space="preserve"> </w:t>
      </w:r>
      <w:r>
        <w:rPr>
          <w:color w:val="000005"/>
          <w:w w:val="90"/>
        </w:rPr>
        <w:t>is</w:t>
      </w:r>
      <w:r>
        <w:rPr>
          <w:color w:val="000005"/>
          <w:spacing w:val="-2"/>
          <w:w w:val="90"/>
        </w:rPr>
        <w:t xml:space="preserve"> </w:t>
      </w:r>
      <w:r>
        <w:rPr>
          <w:color w:val="000005"/>
          <w:w w:val="90"/>
        </w:rPr>
        <w:t>likely</w:t>
      </w:r>
      <w:r>
        <w:rPr>
          <w:color w:val="000005"/>
          <w:spacing w:val="-2"/>
          <w:w w:val="90"/>
        </w:rPr>
        <w:t xml:space="preserve"> </w:t>
      </w:r>
      <w:r>
        <w:rPr>
          <w:color w:val="000005"/>
          <w:w w:val="90"/>
        </w:rPr>
        <w:t>to</w:t>
      </w:r>
      <w:r>
        <w:rPr>
          <w:color w:val="000005"/>
          <w:spacing w:val="-2"/>
          <w:w w:val="90"/>
        </w:rPr>
        <w:t xml:space="preserve"> </w:t>
      </w:r>
      <w:r>
        <w:rPr>
          <w:color w:val="000005"/>
          <w:w w:val="90"/>
        </w:rPr>
        <w:t>be</w:t>
      </w:r>
      <w:r>
        <w:rPr>
          <w:color w:val="000005"/>
          <w:spacing w:val="-2"/>
          <w:w w:val="90"/>
        </w:rPr>
        <w:t xml:space="preserve"> </w:t>
      </w:r>
      <w:r>
        <w:rPr>
          <w:color w:val="000005"/>
          <w:w w:val="90"/>
        </w:rPr>
        <w:t>healthier</w:t>
      </w:r>
      <w:r>
        <w:rPr>
          <w:color w:val="000005"/>
          <w:spacing w:val="-2"/>
          <w:w w:val="90"/>
        </w:rPr>
        <w:t xml:space="preserve"> </w:t>
      </w:r>
      <w:r>
        <w:rPr>
          <w:color w:val="000005"/>
          <w:w w:val="90"/>
        </w:rPr>
        <w:t>than</w:t>
      </w:r>
      <w:r>
        <w:rPr>
          <w:color w:val="000005"/>
          <w:spacing w:val="-2"/>
          <w:w w:val="90"/>
        </w:rPr>
        <w:t xml:space="preserve"> </w:t>
      </w:r>
      <w:r>
        <w:rPr>
          <w:color w:val="000005"/>
          <w:w w:val="90"/>
        </w:rPr>
        <w:t>implied</w:t>
      </w:r>
      <w:r>
        <w:rPr>
          <w:color w:val="000005"/>
          <w:spacing w:val="-2"/>
          <w:w w:val="90"/>
        </w:rPr>
        <w:t xml:space="preserve"> </w:t>
      </w:r>
      <w:r>
        <w:rPr>
          <w:color w:val="000005"/>
          <w:w w:val="90"/>
        </w:rPr>
        <w:t>by</w:t>
      </w:r>
      <w:r>
        <w:rPr>
          <w:color w:val="000005"/>
          <w:spacing w:val="-2"/>
          <w:w w:val="90"/>
        </w:rPr>
        <w:t xml:space="preserve"> </w:t>
      </w:r>
      <w:r>
        <w:rPr>
          <w:color w:val="000005"/>
          <w:w w:val="90"/>
        </w:rPr>
        <w:t xml:space="preserve">official </w:t>
      </w:r>
      <w:r>
        <w:rPr>
          <w:color w:val="000005"/>
          <w:w w:val="85"/>
        </w:rPr>
        <w:t>estimates.</w:t>
      </w:r>
      <w:r>
        <w:rPr>
          <w:color w:val="000005"/>
          <w:spacing w:val="40"/>
        </w:rPr>
        <w:t xml:space="preserve"> </w:t>
      </w:r>
      <w:r>
        <w:rPr>
          <w:color w:val="000005"/>
          <w:w w:val="85"/>
        </w:rPr>
        <w:t xml:space="preserve">And to the extent that fiscal policy is credible and </w:t>
      </w:r>
      <w:r>
        <w:rPr>
          <w:color w:val="000005"/>
          <w:w w:val="90"/>
        </w:rPr>
        <w:t>investors are confident in the policy framework and its continuing openness, current account deficits are easier to finance.</w:t>
      </w:r>
      <w:r>
        <w:rPr>
          <w:color w:val="000005"/>
          <w:spacing w:val="-3"/>
        </w:rPr>
        <w:t xml:space="preserve"> </w:t>
      </w:r>
      <w:r>
        <w:rPr>
          <w:color w:val="000005"/>
          <w:w w:val="90"/>
        </w:rPr>
        <w:t>At</w:t>
      </w:r>
      <w:r>
        <w:rPr>
          <w:color w:val="000005"/>
          <w:spacing w:val="-10"/>
          <w:w w:val="90"/>
        </w:rPr>
        <w:t xml:space="preserve"> </w:t>
      </w:r>
      <w:r>
        <w:rPr>
          <w:color w:val="000005"/>
          <w:w w:val="90"/>
        </w:rPr>
        <w:t>a</w:t>
      </w:r>
      <w:r>
        <w:rPr>
          <w:color w:val="000005"/>
          <w:spacing w:val="-10"/>
          <w:w w:val="90"/>
        </w:rPr>
        <w:t xml:space="preserve"> </w:t>
      </w:r>
      <w:r>
        <w:rPr>
          <w:color w:val="000005"/>
          <w:w w:val="90"/>
        </w:rPr>
        <w:t>sectoral</w:t>
      </w:r>
      <w:r>
        <w:rPr>
          <w:color w:val="000005"/>
          <w:spacing w:val="-10"/>
          <w:w w:val="90"/>
        </w:rPr>
        <w:t xml:space="preserve"> </w:t>
      </w:r>
      <w:r>
        <w:rPr>
          <w:color w:val="000005"/>
          <w:w w:val="90"/>
        </w:rPr>
        <w:t>level,</w:t>
      </w:r>
      <w:r>
        <w:rPr>
          <w:color w:val="000005"/>
          <w:spacing w:val="-10"/>
          <w:w w:val="90"/>
        </w:rPr>
        <w:t xml:space="preserve"> </w:t>
      </w:r>
      <w:r>
        <w:rPr>
          <w:color w:val="000005"/>
          <w:w w:val="90"/>
        </w:rPr>
        <w:t>other</w:t>
      </w:r>
      <w:r>
        <w:rPr>
          <w:color w:val="000005"/>
          <w:spacing w:val="-10"/>
          <w:w w:val="90"/>
        </w:rPr>
        <w:t xml:space="preserve"> </w:t>
      </w:r>
      <w:r>
        <w:rPr>
          <w:color w:val="000005"/>
          <w:w w:val="90"/>
        </w:rPr>
        <w:t>financial</w:t>
      </w:r>
      <w:r>
        <w:rPr>
          <w:color w:val="000005"/>
          <w:spacing w:val="-10"/>
          <w:w w:val="90"/>
        </w:rPr>
        <w:t xml:space="preserve"> </w:t>
      </w:r>
      <w:r>
        <w:rPr>
          <w:color w:val="000005"/>
          <w:w w:val="90"/>
        </w:rPr>
        <w:t>institutions</w:t>
      </w:r>
      <w:r>
        <w:rPr>
          <w:color w:val="000005"/>
          <w:spacing w:val="-10"/>
          <w:w w:val="90"/>
        </w:rPr>
        <w:t xml:space="preserve"> </w:t>
      </w:r>
      <w:r>
        <w:rPr>
          <w:color w:val="000005"/>
          <w:w w:val="90"/>
        </w:rPr>
        <w:t>have become more reliant on net short-term foreign currency</w:t>
      </w:r>
    </w:p>
    <w:p w14:paraId="26EDA950" w14:textId="77777777" w:rsidR="007423F2" w:rsidRDefault="007423F2">
      <w:pPr>
        <w:pStyle w:val="BodyText"/>
        <w:spacing w:line="268" w:lineRule="auto"/>
        <w:sectPr w:rsidR="007423F2">
          <w:pgSz w:w="11910" w:h="16840"/>
          <w:pgMar w:top="620" w:right="425" w:bottom="280" w:left="708" w:header="425" w:footer="0" w:gutter="0"/>
          <w:cols w:space="720"/>
        </w:sectPr>
      </w:pPr>
    </w:p>
    <w:p w14:paraId="06853AAB" w14:textId="77777777" w:rsidR="007423F2" w:rsidRDefault="007423F2">
      <w:pPr>
        <w:pStyle w:val="BodyText"/>
      </w:pPr>
    </w:p>
    <w:p w14:paraId="402870B9" w14:textId="77777777" w:rsidR="007423F2" w:rsidRDefault="007423F2">
      <w:pPr>
        <w:pStyle w:val="BodyText"/>
      </w:pPr>
    </w:p>
    <w:p w14:paraId="6A794D0C" w14:textId="77777777" w:rsidR="007423F2" w:rsidRDefault="007423F2">
      <w:pPr>
        <w:pStyle w:val="BodyText"/>
        <w:spacing w:before="155"/>
      </w:pPr>
    </w:p>
    <w:p w14:paraId="4A8DB3CE" w14:textId="77777777" w:rsidR="007423F2" w:rsidRDefault="007423F2">
      <w:pPr>
        <w:pStyle w:val="BodyText"/>
        <w:sectPr w:rsidR="007423F2">
          <w:pgSz w:w="11910" w:h="16840"/>
          <w:pgMar w:top="620" w:right="425" w:bottom="280" w:left="708" w:header="425" w:footer="0" w:gutter="0"/>
          <w:cols w:space="720"/>
        </w:sectPr>
      </w:pPr>
    </w:p>
    <w:p w14:paraId="3937B5A3" w14:textId="77777777" w:rsidR="007423F2" w:rsidRDefault="007423F2">
      <w:pPr>
        <w:pStyle w:val="BodyText"/>
        <w:spacing w:before="2"/>
        <w:rPr>
          <w:sz w:val="10"/>
        </w:rPr>
      </w:pPr>
    </w:p>
    <w:p w14:paraId="293FF2DA" w14:textId="77777777" w:rsidR="007423F2" w:rsidRDefault="000B511B">
      <w:pPr>
        <w:pStyle w:val="BodyText"/>
        <w:spacing w:line="20" w:lineRule="exact"/>
        <w:ind w:left="85" w:right="-288"/>
        <w:rPr>
          <w:sz w:val="2"/>
        </w:rPr>
      </w:pPr>
      <w:r>
        <w:rPr>
          <w:noProof/>
          <w:sz w:val="2"/>
        </w:rPr>
        <mc:AlternateContent>
          <mc:Choice Requires="wpg">
            <w:drawing>
              <wp:inline distT="0" distB="0" distL="0" distR="0" wp14:anchorId="5D8A5DCD" wp14:editId="203D6EA5">
                <wp:extent cx="2736215" cy="8890"/>
                <wp:effectExtent l="9525" t="0" r="0" b="635"/>
                <wp:docPr id="1048" name="Group 10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049" name="Graphic 1049"/>
                        <wps:cNvSpPr/>
                        <wps:spPr>
                          <a:xfrm>
                            <a:off x="0" y="4444"/>
                            <a:ext cx="2736215" cy="1270"/>
                          </a:xfrm>
                          <a:custGeom>
                            <a:avLst/>
                            <a:gdLst/>
                            <a:ahLst/>
                            <a:cxnLst/>
                            <a:rect l="l" t="t" r="r" b="b"/>
                            <a:pathLst>
                              <a:path w="2736215">
                                <a:moveTo>
                                  <a:pt x="0" y="0"/>
                                </a:moveTo>
                                <a:lnTo>
                                  <a:pt x="2735999"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036AA4D4" id="Group 1048"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">
                <v:shape id="Graphic 1049"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" path="m,l2735999,e" filled="f" strokecolor="#682c61" strokeweight=".7pt">
                  <v:path arrowok="t"/>
                </v:shape>
                <w10:anchorlock/>
              </v:group>
            </w:pict>
          </mc:Fallback>
        </mc:AlternateContent>
      </w:r>
    </w:p>
    <w:p w14:paraId="1554575C" w14:textId="77777777" w:rsidR="007423F2" w:rsidRDefault="000B511B">
      <w:pPr>
        <w:spacing w:before="73" w:line="259" w:lineRule="auto"/>
        <w:ind w:left="85"/>
        <w:rPr>
          <w:position w:val="4"/>
          <w:sz w:val="12"/>
        </w:rPr>
      </w:pPr>
      <w:r>
        <w:rPr>
          <w:b/>
          <w:color w:val="682C61"/>
          <w:spacing w:val="-4"/>
          <w:sz w:val="18"/>
        </w:rPr>
        <w:t>Chart</w:t>
      </w:r>
      <w:r>
        <w:rPr>
          <w:b/>
          <w:color w:val="682C61"/>
          <w:spacing w:val="-15"/>
          <w:sz w:val="18"/>
        </w:rPr>
        <w:t xml:space="preserve"> </w:t>
      </w:r>
      <w:r>
        <w:rPr>
          <w:b/>
          <w:color w:val="682C61"/>
          <w:spacing w:val="-4"/>
          <w:sz w:val="18"/>
        </w:rPr>
        <w:t>5.6</w:t>
      </w:r>
      <w:r>
        <w:rPr>
          <w:b/>
          <w:color w:val="682C61"/>
          <w:spacing w:val="-1"/>
          <w:sz w:val="18"/>
        </w:rPr>
        <w:t xml:space="preserve"> </w:t>
      </w:r>
      <w:r>
        <w:rPr>
          <w:color w:val="000005"/>
          <w:spacing w:val="-4"/>
          <w:sz w:val="18"/>
        </w:rPr>
        <w:t>Credit-to-GDP</w:t>
      </w:r>
      <w:r>
        <w:rPr>
          <w:color w:val="000005"/>
          <w:spacing w:val="-13"/>
          <w:sz w:val="18"/>
        </w:rPr>
        <w:t xml:space="preserve"> </w:t>
      </w:r>
      <w:r>
        <w:rPr>
          <w:color w:val="000005"/>
          <w:spacing w:val="-4"/>
          <w:sz w:val="18"/>
        </w:rPr>
        <w:t>gap</w:t>
      </w:r>
      <w:r>
        <w:rPr>
          <w:color w:val="000005"/>
          <w:spacing w:val="-13"/>
          <w:sz w:val="18"/>
        </w:rPr>
        <w:t xml:space="preserve"> </w:t>
      </w:r>
      <w:r>
        <w:rPr>
          <w:color w:val="000005"/>
          <w:spacing w:val="-4"/>
          <w:sz w:val="18"/>
        </w:rPr>
        <w:t>and</w:t>
      </w:r>
      <w:r>
        <w:rPr>
          <w:color w:val="000005"/>
          <w:spacing w:val="-13"/>
          <w:sz w:val="18"/>
        </w:rPr>
        <w:t xml:space="preserve"> </w:t>
      </w:r>
      <w:r>
        <w:rPr>
          <w:color w:val="000005"/>
          <w:spacing w:val="-4"/>
          <w:sz w:val="18"/>
        </w:rPr>
        <w:t>the</w:t>
      </w:r>
      <w:r>
        <w:rPr>
          <w:color w:val="000005"/>
          <w:spacing w:val="-13"/>
          <w:sz w:val="18"/>
        </w:rPr>
        <w:t xml:space="preserve"> </w:t>
      </w:r>
      <w:r>
        <w:rPr>
          <w:color w:val="000005"/>
          <w:spacing w:val="-4"/>
          <w:sz w:val="18"/>
        </w:rPr>
        <w:t xml:space="preserve">countercyclical </w:t>
      </w:r>
      <w:r>
        <w:rPr>
          <w:color w:val="000005"/>
          <w:sz w:val="18"/>
        </w:rPr>
        <w:t>capital</w:t>
      </w:r>
      <w:r>
        <w:rPr>
          <w:color w:val="000005"/>
          <w:spacing w:val="-14"/>
          <w:sz w:val="18"/>
        </w:rPr>
        <w:t xml:space="preserve"> </w:t>
      </w:r>
      <w:r>
        <w:rPr>
          <w:color w:val="000005"/>
          <w:sz w:val="18"/>
        </w:rPr>
        <w:t>buffer</w:t>
      </w:r>
      <w:r>
        <w:rPr>
          <w:color w:val="000005"/>
          <w:spacing w:val="-14"/>
          <w:sz w:val="18"/>
        </w:rPr>
        <w:t xml:space="preserve"> </w:t>
      </w:r>
      <w:r>
        <w:rPr>
          <w:color w:val="000005"/>
          <w:sz w:val="18"/>
        </w:rPr>
        <w:t>guide</w:t>
      </w:r>
      <w:r>
        <w:rPr>
          <w:color w:val="000005"/>
          <w:position w:val="4"/>
          <w:sz w:val="12"/>
        </w:rPr>
        <w:t>(a)(b)(c)</w:t>
      </w:r>
    </w:p>
    <w:p w14:paraId="5FA826CF" w14:textId="77777777" w:rsidR="007423F2" w:rsidRDefault="000B511B">
      <w:pPr>
        <w:spacing w:before="91" w:line="324" w:lineRule="auto"/>
        <w:ind w:left="295" w:right="1816"/>
        <w:rPr>
          <w:sz w:val="12"/>
        </w:rPr>
      </w:pPr>
      <w:r>
        <w:rPr>
          <w:noProof/>
          <w:position w:val="3"/>
        </w:rPr>
        <w:drawing>
          <wp:inline distT="0" distB="0" distL="0" distR="0" wp14:anchorId="6FCA7C5E" wp14:editId="4612067A">
            <wp:extent cx="89997" cy="12700"/>
            <wp:effectExtent l="0" t="0" r="0" b="0"/>
            <wp:docPr id="1050" name="Image 10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0" name="Image 1050"/>
                    <pic:cNvPicPr/>
                  </pic:nvPicPr>
                  <pic:blipFill>
                    <a:blip r:embed="rId157" cstate="print"/>
                    <a:stretch>
                      <a:fillRect/>
                    </a:stretch>
                  </pic:blipFill>
                  <pic:spPr>
                    <a:xfrm>
                      <a:off x="0" y="0"/>
                      <a:ext cx="89997" cy="12700"/>
                    </a:xfrm>
                    <a:prstGeom prst="rect">
                      <a:avLst/>
                    </a:prstGeom>
                  </pic:spPr>
                </pic:pic>
              </a:graphicData>
            </a:graphic>
          </wp:inline>
        </w:drawing>
      </w:r>
      <w:r>
        <w:rPr>
          <w:rFonts w:ascii="Times New Roman"/>
          <w:spacing w:val="-10"/>
          <w:sz w:val="20"/>
        </w:rPr>
        <w:t xml:space="preserve"> </w:t>
      </w:r>
      <w:r>
        <w:rPr>
          <w:color w:val="231F20"/>
          <w:w w:val="90"/>
          <w:sz w:val="12"/>
        </w:rPr>
        <w:t>Credit-to-GDP</w:t>
      </w:r>
      <w:r>
        <w:rPr>
          <w:color w:val="231F20"/>
          <w:spacing w:val="-7"/>
          <w:w w:val="90"/>
          <w:sz w:val="12"/>
        </w:rPr>
        <w:t xml:space="preserve"> </w:t>
      </w:r>
      <w:r>
        <w:rPr>
          <w:color w:val="231F20"/>
          <w:w w:val="90"/>
          <w:sz w:val="12"/>
        </w:rPr>
        <w:t>gap</w:t>
      </w:r>
      <w:r>
        <w:rPr>
          <w:color w:val="231F20"/>
          <w:spacing w:val="-6"/>
          <w:w w:val="90"/>
          <w:sz w:val="12"/>
        </w:rPr>
        <w:t xml:space="preserve"> </w:t>
      </w:r>
      <w:r>
        <w:rPr>
          <w:color w:val="231F20"/>
          <w:w w:val="90"/>
          <w:sz w:val="12"/>
        </w:rPr>
        <w:t>(right-hand</w:t>
      </w:r>
      <w:r>
        <w:rPr>
          <w:color w:val="231F20"/>
          <w:spacing w:val="-6"/>
          <w:w w:val="90"/>
          <w:sz w:val="12"/>
        </w:rPr>
        <w:t xml:space="preserve"> </w:t>
      </w:r>
      <w:r>
        <w:rPr>
          <w:color w:val="231F20"/>
          <w:w w:val="90"/>
          <w:sz w:val="12"/>
        </w:rPr>
        <w:t>scale)</w:t>
      </w:r>
      <w:r>
        <w:rPr>
          <w:color w:val="231F20"/>
          <w:spacing w:val="40"/>
          <w:sz w:val="12"/>
        </w:rPr>
        <w:t xml:space="preserve"> </w:t>
      </w:r>
      <w:r>
        <w:rPr>
          <w:noProof/>
          <w:color w:val="231F20"/>
          <w:position w:val="3"/>
          <w:sz w:val="12"/>
        </w:rPr>
        <w:drawing>
          <wp:inline distT="0" distB="0" distL="0" distR="0" wp14:anchorId="3C8F588D" wp14:editId="6244F815">
            <wp:extent cx="89997" cy="12700"/>
            <wp:effectExtent l="0" t="0" r="0" b="0"/>
            <wp:docPr id="1051" name="Image 10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1" name="Image 1051"/>
                    <pic:cNvPicPr/>
                  </pic:nvPicPr>
                  <pic:blipFill>
                    <a:blip r:embed="rId31" cstate="print"/>
                    <a:stretch>
                      <a:fillRect/>
                    </a:stretch>
                  </pic:blipFill>
                  <pic:spPr>
                    <a:xfrm>
                      <a:off x="0" y="0"/>
                      <a:ext cx="89997" cy="12700"/>
                    </a:xfrm>
                    <a:prstGeom prst="rect">
                      <a:avLst/>
                    </a:prstGeom>
                  </pic:spPr>
                </pic:pic>
              </a:graphicData>
            </a:graphic>
          </wp:inline>
        </w:drawing>
      </w:r>
      <w:r>
        <w:rPr>
          <w:rFonts w:ascii="Times New Roman"/>
          <w:color w:val="231F20"/>
          <w:spacing w:val="11"/>
          <w:sz w:val="12"/>
        </w:rPr>
        <w:t xml:space="preserve"> </w:t>
      </w:r>
      <w:r>
        <w:rPr>
          <w:color w:val="231F20"/>
          <w:sz w:val="12"/>
        </w:rPr>
        <w:t>Buffer</w:t>
      </w:r>
      <w:r>
        <w:rPr>
          <w:color w:val="231F20"/>
          <w:spacing w:val="-10"/>
          <w:sz w:val="12"/>
        </w:rPr>
        <w:t xml:space="preserve"> </w:t>
      </w:r>
      <w:r>
        <w:rPr>
          <w:color w:val="231F20"/>
          <w:sz w:val="12"/>
        </w:rPr>
        <w:t>guide</w:t>
      </w:r>
      <w:r>
        <w:rPr>
          <w:color w:val="231F20"/>
          <w:spacing w:val="-10"/>
          <w:sz w:val="12"/>
        </w:rPr>
        <w:t xml:space="preserve"> </w:t>
      </w:r>
      <w:r>
        <w:rPr>
          <w:color w:val="231F20"/>
          <w:sz w:val="12"/>
        </w:rPr>
        <w:t>(left-hand</w:t>
      </w:r>
      <w:r>
        <w:rPr>
          <w:color w:val="231F20"/>
          <w:spacing w:val="-10"/>
          <w:sz w:val="12"/>
        </w:rPr>
        <w:t xml:space="preserve"> </w:t>
      </w:r>
      <w:r>
        <w:rPr>
          <w:color w:val="231F20"/>
          <w:sz w:val="12"/>
        </w:rPr>
        <w:t>scale)</w:t>
      </w:r>
    </w:p>
    <w:p w14:paraId="50E5AA7D" w14:textId="77777777" w:rsidR="007423F2" w:rsidRDefault="000B511B">
      <w:pPr>
        <w:pStyle w:val="BodyText"/>
        <w:spacing w:before="103" w:line="268" w:lineRule="auto"/>
        <w:ind w:left="85" w:right="311"/>
      </w:pPr>
      <w:r>
        <w:br w:type="column"/>
      </w:r>
      <w:r>
        <w:rPr>
          <w:color w:val="000005"/>
          <w:w w:val="90"/>
        </w:rPr>
        <w:t>funding</w:t>
      </w:r>
      <w:r>
        <w:rPr>
          <w:color w:val="000005"/>
          <w:spacing w:val="-10"/>
          <w:w w:val="90"/>
        </w:rPr>
        <w:t xml:space="preserve"> </w:t>
      </w:r>
      <w:r>
        <w:rPr>
          <w:color w:val="000005"/>
          <w:w w:val="90"/>
        </w:rPr>
        <w:t>recently</w:t>
      </w:r>
      <w:r>
        <w:rPr>
          <w:color w:val="000005"/>
          <w:spacing w:val="-10"/>
          <w:w w:val="90"/>
        </w:rPr>
        <w:t xml:space="preserve"> </w:t>
      </w:r>
      <w:r>
        <w:rPr>
          <w:color w:val="000005"/>
          <w:w w:val="90"/>
        </w:rPr>
        <w:t>(Chart</w:t>
      </w:r>
      <w:r>
        <w:rPr>
          <w:color w:val="000005"/>
          <w:spacing w:val="-9"/>
          <w:w w:val="90"/>
        </w:rPr>
        <w:t xml:space="preserve"> </w:t>
      </w:r>
      <w:r>
        <w:rPr>
          <w:color w:val="000005"/>
          <w:w w:val="90"/>
        </w:rPr>
        <w:t>C,</w:t>
      </w:r>
      <w:r>
        <w:rPr>
          <w:color w:val="000005"/>
          <w:spacing w:val="-10"/>
          <w:w w:val="90"/>
        </w:rPr>
        <w:t xml:space="preserve"> </w:t>
      </w:r>
      <w:r>
        <w:rPr>
          <w:color w:val="000005"/>
          <w:w w:val="90"/>
        </w:rPr>
        <w:t>Box</w:t>
      </w:r>
      <w:r>
        <w:rPr>
          <w:color w:val="000005"/>
          <w:spacing w:val="-12"/>
          <w:w w:val="90"/>
        </w:rPr>
        <w:t xml:space="preserve"> </w:t>
      </w:r>
      <w:r>
        <w:rPr>
          <w:color w:val="000005"/>
          <w:w w:val="90"/>
        </w:rPr>
        <w:t>2).</w:t>
      </w:r>
      <w:r>
        <w:rPr>
          <w:color w:val="000005"/>
          <w:spacing w:val="-3"/>
        </w:rPr>
        <w:t xml:space="preserve"> </w:t>
      </w:r>
      <w:r>
        <w:rPr>
          <w:color w:val="000005"/>
          <w:w w:val="90"/>
        </w:rPr>
        <w:t>But</w:t>
      </w:r>
      <w:r>
        <w:rPr>
          <w:color w:val="000005"/>
          <w:spacing w:val="-10"/>
          <w:w w:val="90"/>
        </w:rPr>
        <w:t xml:space="preserve"> </w:t>
      </w:r>
      <w:r>
        <w:rPr>
          <w:color w:val="000005"/>
          <w:w w:val="90"/>
        </w:rPr>
        <w:t>banks</w:t>
      </w:r>
      <w:r>
        <w:rPr>
          <w:color w:val="000005"/>
          <w:spacing w:val="-10"/>
          <w:w w:val="90"/>
        </w:rPr>
        <w:t xml:space="preserve"> </w:t>
      </w:r>
      <w:r>
        <w:rPr>
          <w:color w:val="000005"/>
          <w:w w:val="90"/>
        </w:rPr>
        <w:t>appear</w:t>
      </w:r>
      <w:r>
        <w:rPr>
          <w:color w:val="000005"/>
          <w:spacing w:val="-10"/>
          <w:w w:val="90"/>
        </w:rPr>
        <w:t xml:space="preserve"> </w:t>
      </w:r>
      <w:r>
        <w:rPr>
          <w:color w:val="000005"/>
          <w:w w:val="90"/>
        </w:rPr>
        <w:t>to</w:t>
      </w:r>
      <w:r>
        <w:rPr>
          <w:color w:val="000005"/>
          <w:spacing w:val="-10"/>
          <w:w w:val="90"/>
        </w:rPr>
        <w:t xml:space="preserve"> </w:t>
      </w:r>
      <w:r>
        <w:rPr>
          <w:color w:val="000005"/>
          <w:w w:val="90"/>
        </w:rPr>
        <w:t>be</w:t>
      </w:r>
      <w:r>
        <w:rPr>
          <w:color w:val="000005"/>
          <w:spacing w:val="-10"/>
          <w:w w:val="90"/>
        </w:rPr>
        <w:t xml:space="preserve"> </w:t>
      </w:r>
      <w:r>
        <w:rPr>
          <w:color w:val="000005"/>
          <w:w w:val="90"/>
        </w:rPr>
        <w:t>in</w:t>
      </w:r>
      <w:r>
        <w:rPr>
          <w:color w:val="000005"/>
          <w:spacing w:val="-10"/>
          <w:w w:val="90"/>
        </w:rPr>
        <w:t xml:space="preserve"> </w:t>
      </w:r>
      <w:r>
        <w:rPr>
          <w:color w:val="000005"/>
          <w:w w:val="90"/>
        </w:rPr>
        <w:t>a better position on this measure than before the crisis.</w:t>
      </w:r>
    </w:p>
    <w:p w14:paraId="15CA6EB4" w14:textId="77777777" w:rsidR="007423F2" w:rsidRDefault="007423F2">
      <w:pPr>
        <w:pStyle w:val="BodyText"/>
        <w:spacing w:before="17"/>
      </w:pPr>
    </w:p>
    <w:p w14:paraId="1205BB72" w14:textId="77777777" w:rsidR="007423F2" w:rsidRDefault="000B511B">
      <w:pPr>
        <w:pStyle w:val="BodyText"/>
        <w:spacing w:before="1"/>
        <w:ind w:left="85"/>
      </w:pPr>
      <w:r>
        <w:rPr>
          <w:color w:val="000005"/>
          <w:w w:val="85"/>
        </w:rPr>
        <w:t>The</w:t>
      </w:r>
      <w:r>
        <w:rPr>
          <w:color w:val="000005"/>
          <w:spacing w:val="7"/>
        </w:rPr>
        <w:t xml:space="preserve"> </w:t>
      </w:r>
      <w:r>
        <w:rPr>
          <w:color w:val="000005"/>
          <w:w w:val="85"/>
        </w:rPr>
        <w:t>modest</w:t>
      </w:r>
      <w:r>
        <w:rPr>
          <w:color w:val="000005"/>
          <w:spacing w:val="8"/>
        </w:rPr>
        <w:t xml:space="preserve"> </w:t>
      </w:r>
      <w:r>
        <w:rPr>
          <w:color w:val="000005"/>
          <w:w w:val="85"/>
        </w:rPr>
        <w:t>increase</w:t>
      </w:r>
      <w:r>
        <w:rPr>
          <w:color w:val="000005"/>
          <w:spacing w:val="7"/>
        </w:rPr>
        <w:t xml:space="preserve"> </w:t>
      </w:r>
      <w:r>
        <w:rPr>
          <w:color w:val="000005"/>
          <w:w w:val="85"/>
        </w:rPr>
        <w:t>in</w:t>
      </w:r>
      <w:r>
        <w:rPr>
          <w:color w:val="000005"/>
          <w:spacing w:val="8"/>
        </w:rPr>
        <w:t xml:space="preserve"> </w:t>
      </w:r>
      <w:r>
        <w:rPr>
          <w:color w:val="000005"/>
          <w:w w:val="85"/>
        </w:rPr>
        <w:t>market</w:t>
      </w:r>
      <w:r>
        <w:rPr>
          <w:color w:val="000005"/>
          <w:spacing w:val="8"/>
        </w:rPr>
        <w:t xml:space="preserve"> </w:t>
      </w:r>
      <w:r>
        <w:rPr>
          <w:color w:val="000005"/>
          <w:w w:val="85"/>
        </w:rPr>
        <w:t>volatility</w:t>
      </w:r>
      <w:r>
        <w:rPr>
          <w:color w:val="000005"/>
          <w:spacing w:val="7"/>
        </w:rPr>
        <w:t xml:space="preserve"> </w:t>
      </w:r>
      <w:r>
        <w:rPr>
          <w:color w:val="000005"/>
          <w:w w:val="85"/>
        </w:rPr>
        <w:t>in</w:t>
      </w:r>
      <w:r>
        <w:rPr>
          <w:color w:val="000005"/>
          <w:spacing w:val="8"/>
        </w:rPr>
        <w:t xml:space="preserve"> </w:t>
      </w:r>
      <w:r>
        <w:rPr>
          <w:color w:val="000005"/>
          <w:w w:val="85"/>
        </w:rPr>
        <w:t>Autumn</w:t>
      </w:r>
      <w:r>
        <w:rPr>
          <w:color w:val="000005"/>
          <w:spacing w:val="5"/>
        </w:rPr>
        <w:t xml:space="preserve"> </w:t>
      </w:r>
      <w:r>
        <w:rPr>
          <w:color w:val="000005"/>
          <w:w w:val="85"/>
        </w:rPr>
        <w:t>2014</w:t>
      </w:r>
      <w:r>
        <w:rPr>
          <w:color w:val="000005"/>
          <w:spacing w:val="7"/>
        </w:rPr>
        <w:t xml:space="preserve"> </w:t>
      </w:r>
      <w:r>
        <w:rPr>
          <w:color w:val="000005"/>
          <w:spacing w:val="-5"/>
          <w:w w:val="85"/>
        </w:rPr>
        <w:t>has</w:t>
      </w:r>
    </w:p>
    <w:p w14:paraId="00F4C5E8" w14:textId="77777777" w:rsidR="007423F2" w:rsidRDefault="007423F2">
      <w:pPr>
        <w:pStyle w:val="BodyText"/>
        <w:sectPr w:rsidR="007423F2">
          <w:type w:val="continuous"/>
          <w:pgSz w:w="11910" w:h="16840"/>
          <w:pgMar w:top="1540" w:right="425" w:bottom="0" w:left="708" w:header="425" w:footer="0" w:gutter="0"/>
          <w:cols w:num="2" w:space="720" w:equalWidth="0">
            <w:col w:w="4171" w:space="1158"/>
            <w:col w:w="5448"/>
          </w:cols>
        </w:sectPr>
      </w:pPr>
    </w:p>
    <w:p w14:paraId="4958FF51" w14:textId="77777777" w:rsidR="007423F2" w:rsidRDefault="007423F2">
      <w:pPr>
        <w:pStyle w:val="BodyText"/>
        <w:rPr>
          <w:sz w:val="12"/>
        </w:rPr>
      </w:pPr>
    </w:p>
    <w:p w14:paraId="76479C71" w14:textId="77777777" w:rsidR="007423F2" w:rsidRDefault="007423F2">
      <w:pPr>
        <w:pStyle w:val="BodyText"/>
        <w:rPr>
          <w:sz w:val="12"/>
        </w:rPr>
      </w:pPr>
    </w:p>
    <w:p w14:paraId="34499470" w14:textId="77777777" w:rsidR="007423F2" w:rsidRDefault="007423F2">
      <w:pPr>
        <w:pStyle w:val="BodyText"/>
        <w:rPr>
          <w:sz w:val="12"/>
        </w:rPr>
      </w:pPr>
    </w:p>
    <w:p w14:paraId="05D04A0F" w14:textId="77777777" w:rsidR="007423F2" w:rsidRDefault="007423F2">
      <w:pPr>
        <w:pStyle w:val="BodyText"/>
        <w:rPr>
          <w:sz w:val="12"/>
        </w:rPr>
      </w:pPr>
    </w:p>
    <w:p w14:paraId="22B5CBDC" w14:textId="77777777" w:rsidR="007423F2" w:rsidRDefault="007423F2">
      <w:pPr>
        <w:pStyle w:val="BodyText"/>
        <w:rPr>
          <w:sz w:val="12"/>
        </w:rPr>
      </w:pPr>
    </w:p>
    <w:p w14:paraId="335A896B" w14:textId="77777777" w:rsidR="007423F2" w:rsidRDefault="007423F2">
      <w:pPr>
        <w:pStyle w:val="BodyText"/>
        <w:rPr>
          <w:sz w:val="12"/>
        </w:rPr>
      </w:pPr>
    </w:p>
    <w:p w14:paraId="3356A730" w14:textId="77777777" w:rsidR="007423F2" w:rsidRDefault="007423F2">
      <w:pPr>
        <w:pStyle w:val="BodyText"/>
        <w:rPr>
          <w:sz w:val="12"/>
        </w:rPr>
      </w:pPr>
    </w:p>
    <w:p w14:paraId="1E58A3B2" w14:textId="77777777" w:rsidR="007423F2" w:rsidRDefault="007423F2">
      <w:pPr>
        <w:pStyle w:val="BodyText"/>
        <w:spacing w:before="28"/>
        <w:rPr>
          <w:sz w:val="12"/>
        </w:rPr>
      </w:pPr>
    </w:p>
    <w:p w14:paraId="498CB38A" w14:textId="77777777" w:rsidR="007423F2" w:rsidRDefault="000B511B">
      <w:pPr>
        <w:jc w:val="right"/>
        <w:rPr>
          <w:sz w:val="12"/>
        </w:rPr>
      </w:pPr>
      <w:r>
        <w:rPr>
          <w:color w:val="231F20"/>
          <w:spacing w:val="-5"/>
          <w:w w:val="95"/>
          <w:sz w:val="12"/>
        </w:rPr>
        <w:t>2.5</w:t>
      </w:r>
    </w:p>
    <w:p w14:paraId="35D080BD" w14:textId="77777777" w:rsidR="007423F2" w:rsidRDefault="007423F2">
      <w:pPr>
        <w:pStyle w:val="BodyText"/>
        <w:spacing w:before="93"/>
        <w:rPr>
          <w:sz w:val="12"/>
        </w:rPr>
      </w:pPr>
    </w:p>
    <w:p w14:paraId="1AE790B4" w14:textId="77777777" w:rsidR="007423F2" w:rsidRDefault="000B511B">
      <w:pPr>
        <w:jc w:val="right"/>
        <w:rPr>
          <w:sz w:val="12"/>
        </w:rPr>
      </w:pPr>
      <w:r>
        <w:rPr>
          <w:color w:val="231F20"/>
          <w:spacing w:val="-10"/>
          <w:w w:val="105"/>
          <w:sz w:val="12"/>
        </w:rPr>
        <w:t>0</w:t>
      </w:r>
    </w:p>
    <w:p w14:paraId="40A70C27" w14:textId="77777777" w:rsidR="007423F2" w:rsidRDefault="000B511B">
      <w:pPr>
        <w:spacing w:before="103"/>
        <w:ind w:left="22"/>
        <w:rPr>
          <w:sz w:val="12"/>
        </w:rPr>
      </w:pPr>
      <w:r>
        <w:br w:type="column"/>
      </w:r>
      <w:r>
        <w:rPr>
          <w:color w:val="231F20"/>
          <w:w w:val="85"/>
          <w:sz w:val="12"/>
        </w:rPr>
        <w:t>Per</w:t>
      </w:r>
      <w:r>
        <w:rPr>
          <w:color w:val="231F20"/>
          <w:spacing w:val="-4"/>
          <w:w w:val="85"/>
          <w:sz w:val="12"/>
        </w:rPr>
        <w:t xml:space="preserve"> </w:t>
      </w:r>
      <w:r>
        <w:rPr>
          <w:color w:val="231F20"/>
          <w:spacing w:val="-4"/>
          <w:w w:val="95"/>
          <w:sz w:val="12"/>
        </w:rPr>
        <w:t>cent</w:t>
      </w:r>
    </w:p>
    <w:p w14:paraId="638A07F0" w14:textId="77777777" w:rsidR="007423F2" w:rsidRDefault="007423F2">
      <w:pPr>
        <w:pStyle w:val="BodyText"/>
        <w:rPr>
          <w:sz w:val="12"/>
        </w:rPr>
      </w:pPr>
    </w:p>
    <w:p w14:paraId="415F5EE0" w14:textId="77777777" w:rsidR="007423F2" w:rsidRDefault="007423F2">
      <w:pPr>
        <w:pStyle w:val="BodyText"/>
        <w:rPr>
          <w:sz w:val="12"/>
        </w:rPr>
      </w:pPr>
    </w:p>
    <w:p w14:paraId="02C7854E" w14:textId="77777777" w:rsidR="007423F2" w:rsidRDefault="007423F2">
      <w:pPr>
        <w:pStyle w:val="BodyText"/>
        <w:rPr>
          <w:sz w:val="12"/>
        </w:rPr>
      </w:pPr>
    </w:p>
    <w:p w14:paraId="3B51B137" w14:textId="77777777" w:rsidR="007423F2" w:rsidRDefault="007423F2">
      <w:pPr>
        <w:pStyle w:val="BodyText"/>
        <w:rPr>
          <w:sz w:val="12"/>
        </w:rPr>
      </w:pPr>
    </w:p>
    <w:p w14:paraId="48086772" w14:textId="77777777" w:rsidR="007423F2" w:rsidRDefault="007423F2">
      <w:pPr>
        <w:pStyle w:val="BodyText"/>
        <w:rPr>
          <w:sz w:val="12"/>
        </w:rPr>
      </w:pPr>
    </w:p>
    <w:p w14:paraId="05755071" w14:textId="77777777" w:rsidR="007423F2" w:rsidRDefault="007423F2">
      <w:pPr>
        <w:pStyle w:val="BodyText"/>
        <w:rPr>
          <w:sz w:val="12"/>
        </w:rPr>
      </w:pPr>
    </w:p>
    <w:p w14:paraId="009BB23B" w14:textId="77777777" w:rsidR="007423F2" w:rsidRDefault="007423F2">
      <w:pPr>
        <w:pStyle w:val="BodyText"/>
        <w:rPr>
          <w:sz w:val="12"/>
        </w:rPr>
      </w:pPr>
    </w:p>
    <w:p w14:paraId="7011373B" w14:textId="77777777" w:rsidR="007423F2" w:rsidRDefault="007423F2">
      <w:pPr>
        <w:pStyle w:val="BodyText"/>
        <w:rPr>
          <w:sz w:val="12"/>
        </w:rPr>
      </w:pPr>
    </w:p>
    <w:p w14:paraId="5F80BC4F" w14:textId="77777777" w:rsidR="007423F2" w:rsidRDefault="007423F2">
      <w:pPr>
        <w:pStyle w:val="BodyText"/>
        <w:rPr>
          <w:sz w:val="12"/>
        </w:rPr>
      </w:pPr>
    </w:p>
    <w:p w14:paraId="68C4FB0A" w14:textId="77777777" w:rsidR="007423F2" w:rsidRDefault="007423F2">
      <w:pPr>
        <w:pStyle w:val="BodyText"/>
        <w:rPr>
          <w:sz w:val="12"/>
        </w:rPr>
      </w:pPr>
    </w:p>
    <w:p w14:paraId="67DF8E64" w14:textId="77777777" w:rsidR="007423F2" w:rsidRDefault="007423F2">
      <w:pPr>
        <w:pStyle w:val="BodyText"/>
        <w:rPr>
          <w:sz w:val="12"/>
        </w:rPr>
      </w:pPr>
    </w:p>
    <w:p w14:paraId="0666716A" w14:textId="77777777" w:rsidR="007423F2" w:rsidRDefault="007423F2">
      <w:pPr>
        <w:pStyle w:val="BodyText"/>
        <w:rPr>
          <w:sz w:val="12"/>
        </w:rPr>
      </w:pPr>
    </w:p>
    <w:p w14:paraId="2319B63E" w14:textId="77777777" w:rsidR="007423F2" w:rsidRDefault="007423F2">
      <w:pPr>
        <w:pStyle w:val="BodyText"/>
        <w:rPr>
          <w:sz w:val="12"/>
        </w:rPr>
      </w:pPr>
    </w:p>
    <w:p w14:paraId="2C712DFC" w14:textId="77777777" w:rsidR="007423F2" w:rsidRDefault="007423F2">
      <w:pPr>
        <w:pStyle w:val="BodyText"/>
        <w:rPr>
          <w:sz w:val="12"/>
        </w:rPr>
      </w:pPr>
    </w:p>
    <w:p w14:paraId="0CFDDEA3" w14:textId="77777777" w:rsidR="007423F2" w:rsidRDefault="007423F2">
      <w:pPr>
        <w:pStyle w:val="BodyText"/>
        <w:rPr>
          <w:sz w:val="12"/>
        </w:rPr>
      </w:pPr>
    </w:p>
    <w:p w14:paraId="0252CEA3" w14:textId="77777777" w:rsidR="007423F2" w:rsidRDefault="007423F2">
      <w:pPr>
        <w:pStyle w:val="BodyText"/>
        <w:rPr>
          <w:sz w:val="12"/>
        </w:rPr>
      </w:pPr>
    </w:p>
    <w:p w14:paraId="3DCDF844" w14:textId="77777777" w:rsidR="007423F2" w:rsidRDefault="007423F2">
      <w:pPr>
        <w:pStyle w:val="BodyText"/>
        <w:rPr>
          <w:sz w:val="12"/>
        </w:rPr>
      </w:pPr>
    </w:p>
    <w:p w14:paraId="21BA1343" w14:textId="77777777" w:rsidR="007423F2" w:rsidRDefault="007423F2">
      <w:pPr>
        <w:pStyle w:val="BodyText"/>
        <w:rPr>
          <w:sz w:val="12"/>
        </w:rPr>
      </w:pPr>
    </w:p>
    <w:p w14:paraId="7A81B18D" w14:textId="77777777" w:rsidR="007423F2" w:rsidRDefault="007423F2">
      <w:pPr>
        <w:pStyle w:val="BodyText"/>
        <w:rPr>
          <w:sz w:val="12"/>
        </w:rPr>
      </w:pPr>
    </w:p>
    <w:p w14:paraId="5C85619C" w14:textId="77777777" w:rsidR="007423F2" w:rsidRDefault="007423F2">
      <w:pPr>
        <w:pStyle w:val="BodyText"/>
        <w:spacing w:before="105"/>
        <w:rPr>
          <w:sz w:val="12"/>
        </w:rPr>
      </w:pPr>
    </w:p>
    <w:p w14:paraId="03FE9363" w14:textId="77777777" w:rsidR="007423F2" w:rsidRDefault="000B511B">
      <w:pPr>
        <w:tabs>
          <w:tab w:val="left" w:pos="866"/>
          <w:tab w:val="left" w:pos="1569"/>
          <w:tab w:val="left" w:pos="2239"/>
          <w:tab w:val="left" w:pos="2940"/>
        </w:tabs>
        <w:ind w:left="190"/>
        <w:rPr>
          <w:sz w:val="12"/>
        </w:rPr>
      </w:pPr>
      <w:r>
        <w:rPr>
          <w:noProof/>
          <w:sz w:val="12"/>
        </w:rPr>
        <mc:AlternateContent>
          <mc:Choice Requires="wpg">
            <w:drawing>
              <wp:anchor distT="0" distB="0" distL="0" distR="0" simplePos="0" relativeHeight="15821824" behindDoc="0" locked="0" layoutInCell="1" allowOverlap="1" wp14:anchorId="0AEE15D3" wp14:editId="6AC7EB1C">
                <wp:simplePos x="0" y="0"/>
                <wp:positionH relativeFrom="page">
                  <wp:posOffset>633963</wp:posOffset>
                </wp:positionH>
                <wp:positionV relativeFrom="paragraph">
                  <wp:posOffset>-1817803</wp:posOffset>
                </wp:positionV>
                <wp:extent cx="2346960" cy="1806575"/>
                <wp:effectExtent l="0" t="0" r="0" b="0"/>
                <wp:wrapNone/>
                <wp:docPr id="1052" name="Group 10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053" name="Graphic 1053"/>
                        <wps:cNvSpPr/>
                        <wps:spPr>
                          <a:xfrm>
                            <a:off x="3175" y="3175"/>
                            <a:ext cx="2340610" cy="1800225"/>
                          </a:xfrm>
                          <a:custGeom>
                            <a:avLst/>
                            <a:gdLst/>
                            <a:ahLst/>
                            <a:cxnLst/>
                            <a:rect l="l" t="t" r="r" b="b"/>
                            <a:pathLst>
                              <a:path w="2340610" h="1800225">
                                <a:moveTo>
                                  <a:pt x="0" y="1800004"/>
                                </a:moveTo>
                                <a:lnTo>
                                  <a:pt x="2339995" y="1800004"/>
                                </a:lnTo>
                                <a:lnTo>
                                  <a:pt x="2339995" y="0"/>
                                </a:lnTo>
                                <a:lnTo>
                                  <a:pt x="0" y="0"/>
                                </a:lnTo>
                                <a:lnTo>
                                  <a:pt x="0" y="1800004"/>
                                </a:lnTo>
                                <a:close/>
                              </a:path>
                            </a:pathLst>
                          </a:custGeom>
                          <a:ln w="6350">
                            <a:solidFill>
                              <a:srgbClr val="231F20"/>
                            </a:solidFill>
                            <a:prstDash val="solid"/>
                          </a:ln>
                        </wps:spPr>
                        <wps:bodyPr wrap="square" lIns="0" tIns="0" rIns="0" bIns="0" rtlCol="0">
                          <a:prstTxWarp prst="textNoShape">
                            <a:avLst/>
                          </a:prstTxWarp>
                          <a:noAutofit/>
                        </wps:bodyPr>
                      </wps:wsp>
                      <wps:wsp>
                        <wps:cNvPr id="1054" name="Graphic 1054"/>
                        <wps:cNvSpPr/>
                        <wps:spPr>
                          <a:xfrm>
                            <a:off x="111174" y="603547"/>
                            <a:ext cx="12700" cy="1270"/>
                          </a:xfrm>
                          <a:custGeom>
                            <a:avLst/>
                            <a:gdLst/>
                            <a:ahLst/>
                            <a:cxnLst/>
                            <a:rect l="l" t="t" r="r" b="b"/>
                            <a:pathLst>
                              <a:path w="12700">
                                <a:moveTo>
                                  <a:pt x="0" y="0"/>
                                </a:moveTo>
                                <a:lnTo>
                                  <a:pt x="12700" y="0"/>
                                </a:lnTo>
                              </a:path>
                            </a:pathLst>
                          </a:custGeom>
                          <a:ln w="6350">
                            <a:solidFill>
                              <a:srgbClr val="231F20"/>
                            </a:solidFill>
                            <a:prstDash val="solid"/>
                          </a:ln>
                        </wps:spPr>
                        <wps:bodyPr wrap="square" lIns="0" tIns="0" rIns="0" bIns="0" rtlCol="0">
                          <a:prstTxWarp prst="textNoShape">
                            <a:avLst/>
                          </a:prstTxWarp>
                          <a:noAutofit/>
                        </wps:bodyPr>
                      </wps:wsp>
                      <wps:wsp>
                        <wps:cNvPr id="1055" name="Graphic 1055"/>
                        <wps:cNvSpPr/>
                        <wps:spPr>
                          <a:xfrm>
                            <a:off x="149156" y="603547"/>
                            <a:ext cx="2061210" cy="1270"/>
                          </a:xfrm>
                          <a:custGeom>
                            <a:avLst/>
                            <a:gdLst/>
                            <a:ahLst/>
                            <a:cxnLst/>
                            <a:rect l="l" t="t" r="r" b="b"/>
                            <a:pathLst>
                              <a:path w="2061210">
                                <a:moveTo>
                                  <a:pt x="0" y="0"/>
                                </a:moveTo>
                                <a:lnTo>
                                  <a:pt x="2060676" y="0"/>
                                </a:lnTo>
                              </a:path>
                            </a:pathLst>
                          </a:custGeom>
                          <a:ln w="6350">
                            <a:solidFill>
                              <a:srgbClr val="231F20"/>
                            </a:solidFill>
                            <a:prstDash val="dash"/>
                          </a:ln>
                        </wps:spPr>
                        <wps:bodyPr wrap="square" lIns="0" tIns="0" rIns="0" bIns="0" rtlCol="0">
                          <a:prstTxWarp prst="textNoShape">
                            <a:avLst/>
                          </a:prstTxWarp>
                          <a:noAutofit/>
                        </wps:bodyPr>
                      </wps:wsp>
                      <wps:wsp>
                        <wps:cNvPr id="1056" name="Graphic 1056"/>
                        <wps:cNvSpPr/>
                        <wps:spPr>
                          <a:xfrm>
                            <a:off x="111174" y="603547"/>
                            <a:ext cx="2124075" cy="233045"/>
                          </a:xfrm>
                          <a:custGeom>
                            <a:avLst/>
                            <a:gdLst/>
                            <a:ahLst/>
                            <a:cxnLst/>
                            <a:rect l="l" t="t" r="r" b="b"/>
                            <a:pathLst>
                              <a:path w="2124075" h="233045">
                                <a:moveTo>
                                  <a:pt x="2111294" y="0"/>
                                </a:moveTo>
                                <a:lnTo>
                                  <a:pt x="2123994" y="0"/>
                                </a:lnTo>
                              </a:path>
                              <a:path w="2124075" h="233045">
                                <a:moveTo>
                                  <a:pt x="0" y="232655"/>
                                </a:moveTo>
                                <a:lnTo>
                                  <a:pt x="12700" y="232655"/>
                                </a:lnTo>
                              </a:path>
                            </a:pathLst>
                          </a:custGeom>
                          <a:ln w="6350">
                            <a:solidFill>
                              <a:srgbClr val="231F20"/>
                            </a:solidFill>
                            <a:prstDash val="solid"/>
                          </a:ln>
                        </wps:spPr>
                        <wps:bodyPr wrap="square" lIns="0" tIns="0" rIns="0" bIns="0" rtlCol="0">
                          <a:prstTxWarp prst="textNoShape">
                            <a:avLst/>
                          </a:prstTxWarp>
                          <a:noAutofit/>
                        </wps:bodyPr>
                      </wps:wsp>
                      <wps:wsp>
                        <wps:cNvPr id="1057" name="Graphic 1057"/>
                        <wps:cNvSpPr/>
                        <wps:spPr>
                          <a:xfrm>
                            <a:off x="149156" y="836202"/>
                            <a:ext cx="2061210" cy="1270"/>
                          </a:xfrm>
                          <a:custGeom>
                            <a:avLst/>
                            <a:gdLst/>
                            <a:ahLst/>
                            <a:cxnLst/>
                            <a:rect l="l" t="t" r="r" b="b"/>
                            <a:pathLst>
                              <a:path w="2061210">
                                <a:moveTo>
                                  <a:pt x="0" y="0"/>
                                </a:moveTo>
                                <a:lnTo>
                                  <a:pt x="2060689" y="0"/>
                                </a:lnTo>
                              </a:path>
                            </a:pathLst>
                          </a:custGeom>
                          <a:ln w="6350">
                            <a:solidFill>
                              <a:srgbClr val="231F20"/>
                            </a:solidFill>
                            <a:prstDash val="dash"/>
                          </a:ln>
                        </wps:spPr>
                        <wps:bodyPr wrap="square" lIns="0" tIns="0" rIns="0" bIns="0" rtlCol="0">
                          <a:prstTxWarp prst="textNoShape">
                            <a:avLst/>
                          </a:prstTxWarp>
                          <a:noAutofit/>
                        </wps:bodyPr>
                      </wps:wsp>
                      <wps:wsp>
                        <wps:cNvPr id="1058" name="Graphic 1058"/>
                        <wps:cNvSpPr/>
                        <wps:spPr>
                          <a:xfrm>
                            <a:off x="2222482" y="836202"/>
                            <a:ext cx="12700" cy="1270"/>
                          </a:xfrm>
                          <a:custGeom>
                            <a:avLst/>
                            <a:gdLst/>
                            <a:ahLst/>
                            <a:cxnLst/>
                            <a:rect l="l" t="t" r="r" b="b"/>
                            <a:pathLst>
                              <a:path w="12700">
                                <a:moveTo>
                                  <a:pt x="0" y="0"/>
                                </a:moveTo>
                                <a:lnTo>
                                  <a:pt x="12700" y="0"/>
                                </a:lnTo>
                              </a:path>
                            </a:pathLst>
                          </a:custGeom>
                          <a:ln w="6350">
                            <a:solidFill>
                              <a:srgbClr val="231F20"/>
                            </a:solidFill>
                            <a:prstDash val="solid"/>
                          </a:ln>
                        </wps:spPr>
                        <wps:bodyPr wrap="square" lIns="0" tIns="0" rIns="0" bIns="0" rtlCol="0">
                          <a:prstTxWarp prst="textNoShape">
                            <a:avLst/>
                          </a:prstTxWarp>
                          <a:noAutofit/>
                        </wps:bodyPr>
                      </wps:wsp>
                      <wps:wsp>
                        <wps:cNvPr id="1059" name="Graphic 1059"/>
                        <wps:cNvSpPr/>
                        <wps:spPr>
                          <a:xfrm>
                            <a:off x="111174" y="154891"/>
                            <a:ext cx="2232025" cy="1648460"/>
                          </a:xfrm>
                          <a:custGeom>
                            <a:avLst/>
                            <a:gdLst/>
                            <a:ahLst/>
                            <a:cxnLst/>
                            <a:rect l="l" t="t" r="r" b="b"/>
                            <a:pathLst>
                              <a:path w="2232025" h="1648460">
                                <a:moveTo>
                                  <a:pt x="2159999" y="0"/>
                                </a:moveTo>
                                <a:lnTo>
                                  <a:pt x="2231995" y="0"/>
                                </a:lnTo>
                              </a:path>
                              <a:path w="2232025" h="1648460">
                                <a:moveTo>
                                  <a:pt x="2159999" y="149882"/>
                                </a:moveTo>
                                <a:lnTo>
                                  <a:pt x="2231995" y="149882"/>
                                </a:lnTo>
                              </a:path>
                              <a:path w="2232025" h="1648460">
                                <a:moveTo>
                                  <a:pt x="2159999" y="299777"/>
                                </a:moveTo>
                                <a:lnTo>
                                  <a:pt x="2231995" y="299777"/>
                                </a:lnTo>
                              </a:path>
                              <a:path w="2232025" h="1648460">
                                <a:moveTo>
                                  <a:pt x="2159999" y="599554"/>
                                </a:moveTo>
                                <a:lnTo>
                                  <a:pt x="2231995" y="599554"/>
                                </a:lnTo>
                              </a:path>
                              <a:path w="2232025" h="1648460">
                                <a:moveTo>
                                  <a:pt x="2159999" y="749444"/>
                                </a:moveTo>
                                <a:lnTo>
                                  <a:pt x="2231995" y="749444"/>
                                </a:lnTo>
                              </a:path>
                              <a:path w="2232025" h="1648460">
                                <a:moveTo>
                                  <a:pt x="2159999" y="899342"/>
                                </a:moveTo>
                                <a:lnTo>
                                  <a:pt x="2231995" y="899342"/>
                                </a:lnTo>
                              </a:path>
                              <a:path w="2232025" h="1648460">
                                <a:moveTo>
                                  <a:pt x="2159999" y="1049228"/>
                                </a:moveTo>
                                <a:lnTo>
                                  <a:pt x="2231995" y="1049228"/>
                                </a:lnTo>
                              </a:path>
                              <a:path w="2232025" h="1648460">
                                <a:moveTo>
                                  <a:pt x="2159999" y="1199126"/>
                                </a:moveTo>
                                <a:lnTo>
                                  <a:pt x="2231995" y="1199126"/>
                                </a:lnTo>
                              </a:path>
                              <a:path w="2232025" h="1648460">
                                <a:moveTo>
                                  <a:pt x="2159999" y="1335384"/>
                                </a:moveTo>
                                <a:lnTo>
                                  <a:pt x="2231995" y="1335384"/>
                                </a:lnTo>
                              </a:path>
                              <a:path w="2232025" h="1648460">
                                <a:moveTo>
                                  <a:pt x="2159999" y="1485282"/>
                                </a:moveTo>
                                <a:lnTo>
                                  <a:pt x="2231995" y="1485282"/>
                                </a:lnTo>
                              </a:path>
                              <a:path w="2232025" h="1648460">
                                <a:moveTo>
                                  <a:pt x="1747706" y="1576290"/>
                                </a:moveTo>
                                <a:lnTo>
                                  <a:pt x="1747706" y="1648287"/>
                                </a:lnTo>
                              </a:path>
                              <a:path w="2232025" h="1648460">
                                <a:moveTo>
                                  <a:pt x="1311169" y="1576290"/>
                                </a:moveTo>
                                <a:lnTo>
                                  <a:pt x="1311169" y="1648287"/>
                                </a:lnTo>
                              </a:path>
                              <a:path w="2232025" h="1648460">
                                <a:moveTo>
                                  <a:pt x="874637" y="1576290"/>
                                </a:moveTo>
                                <a:lnTo>
                                  <a:pt x="874637" y="1648287"/>
                                </a:lnTo>
                              </a:path>
                              <a:path w="2232025" h="1648460">
                                <a:moveTo>
                                  <a:pt x="438094" y="1576290"/>
                                </a:moveTo>
                                <a:lnTo>
                                  <a:pt x="438094" y="1648287"/>
                                </a:lnTo>
                              </a:path>
                              <a:path w="2232025" h="1648460">
                                <a:moveTo>
                                  <a:pt x="0" y="1576290"/>
                                </a:moveTo>
                                <a:lnTo>
                                  <a:pt x="0" y="1648287"/>
                                </a:lnTo>
                              </a:path>
                            </a:pathLst>
                          </a:custGeom>
                          <a:ln w="6350">
                            <a:solidFill>
                              <a:srgbClr val="231F20"/>
                            </a:solidFill>
                            <a:prstDash val="solid"/>
                          </a:ln>
                        </wps:spPr>
                        <wps:bodyPr wrap="square" lIns="0" tIns="0" rIns="0" bIns="0" rtlCol="0">
                          <a:prstTxWarp prst="textNoShape">
                            <a:avLst/>
                          </a:prstTxWarp>
                          <a:noAutofit/>
                        </wps:bodyPr>
                      </wps:wsp>
                      <wps:wsp>
                        <wps:cNvPr id="1060" name="Graphic 1060"/>
                        <wps:cNvSpPr/>
                        <wps:spPr>
                          <a:xfrm>
                            <a:off x="1955896" y="631812"/>
                            <a:ext cx="267335" cy="1022350"/>
                          </a:xfrm>
                          <a:custGeom>
                            <a:avLst/>
                            <a:gdLst/>
                            <a:ahLst/>
                            <a:cxnLst/>
                            <a:rect l="l" t="t" r="r" b="b"/>
                            <a:pathLst>
                              <a:path w="267335" h="1022350">
                                <a:moveTo>
                                  <a:pt x="254647" y="1008362"/>
                                </a:moveTo>
                                <a:lnTo>
                                  <a:pt x="266776" y="1021976"/>
                                </a:lnTo>
                              </a:path>
                              <a:path w="267335" h="1022350">
                                <a:moveTo>
                                  <a:pt x="254647" y="940226"/>
                                </a:moveTo>
                                <a:lnTo>
                                  <a:pt x="254647" y="1008362"/>
                                </a:lnTo>
                              </a:path>
                              <a:path w="267335" h="1022350">
                                <a:moveTo>
                                  <a:pt x="242519" y="885718"/>
                                </a:moveTo>
                                <a:lnTo>
                                  <a:pt x="254647" y="940226"/>
                                </a:lnTo>
                              </a:path>
                              <a:path w="267335" h="1022350">
                                <a:moveTo>
                                  <a:pt x="230390" y="844837"/>
                                </a:moveTo>
                                <a:lnTo>
                                  <a:pt x="242519" y="885718"/>
                                </a:lnTo>
                              </a:path>
                              <a:path w="267335" h="1022350">
                                <a:moveTo>
                                  <a:pt x="218262" y="776714"/>
                                </a:moveTo>
                                <a:lnTo>
                                  <a:pt x="230390" y="844837"/>
                                </a:lnTo>
                              </a:path>
                              <a:path w="267335" h="1022350">
                                <a:moveTo>
                                  <a:pt x="206133" y="790328"/>
                                </a:moveTo>
                                <a:lnTo>
                                  <a:pt x="218262" y="776714"/>
                                </a:lnTo>
                              </a:path>
                              <a:path w="267335" h="1022350">
                                <a:moveTo>
                                  <a:pt x="194017" y="763074"/>
                                </a:moveTo>
                                <a:lnTo>
                                  <a:pt x="206133" y="790328"/>
                                </a:lnTo>
                              </a:path>
                              <a:path w="267335" h="1022350">
                                <a:moveTo>
                                  <a:pt x="181889" y="749447"/>
                                </a:moveTo>
                                <a:lnTo>
                                  <a:pt x="194017" y="763074"/>
                                </a:lnTo>
                              </a:path>
                              <a:path w="267335" h="1022350">
                                <a:moveTo>
                                  <a:pt x="169760" y="776714"/>
                                </a:moveTo>
                                <a:lnTo>
                                  <a:pt x="181889" y="749447"/>
                                </a:lnTo>
                              </a:path>
                              <a:path w="267335" h="1022350">
                                <a:moveTo>
                                  <a:pt x="157632" y="749447"/>
                                </a:moveTo>
                                <a:lnTo>
                                  <a:pt x="169760" y="776714"/>
                                </a:lnTo>
                              </a:path>
                              <a:path w="267335" h="1022350">
                                <a:moveTo>
                                  <a:pt x="145503" y="667697"/>
                                </a:moveTo>
                                <a:lnTo>
                                  <a:pt x="157632" y="749447"/>
                                </a:lnTo>
                              </a:path>
                              <a:path w="267335" h="1022350">
                                <a:moveTo>
                                  <a:pt x="145503" y="681324"/>
                                </a:moveTo>
                                <a:lnTo>
                                  <a:pt x="145503" y="667697"/>
                                </a:lnTo>
                              </a:path>
                              <a:path w="267335" h="1022350">
                                <a:moveTo>
                                  <a:pt x="133375" y="640443"/>
                                </a:moveTo>
                                <a:lnTo>
                                  <a:pt x="145503" y="681324"/>
                                </a:lnTo>
                              </a:path>
                              <a:path w="267335" h="1022350">
                                <a:moveTo>
                                  <a:pt x="121246" y="599561"/>
                                </a:moveTo>
                                <a:lnTo>
                                  <a:pt x="133375" y="640443"/>
                                </a:lnTo>
                              </a:path>
                              <a:path w="267335" h="1022350">
                                <a:moveTo>
                                  <a:pt x="109131" y="408795"/>
                                </a:moveTo>
                                <a:lnTo>
                                  <a:pt x="121246" y="599561"/>
                                </a:lnTo>
                              </a:path>
                              <a:path w="267335" h="1022350">
                                <a:moveTo>
                                  <a:pt x="97002" y="354286"/>
                                </a:moveTo>
                                <a:lnTo>
                                  <a:pt x="109131" y="408795"/>
                                </a:lnTo>
                              </a:path>
                              <a:path w="267335" h="1022350">
                                <a:moveTo>
                                  <a:pt x="84886" y="149894"/>
                                </a:moveTo>
                                <a:lnTo>
                                  <a:pt x="97002" y="354286"/>
                                </a:lnTo>
                              </a:path>
                              <a:path w="267335" h="1022350">
                                <a:moveTo>
                                  <a:pt x="72758" y="177142"/>
                                </a:moveTo>
                                <a:lnTo>
                                  <a:pt x="84886" y="149894"/>
                                </a:lnTo>
                              </a:path>
                              <a:path w="267335" h="1022350">
                                <a:moveTo>
                                  <a:pt x="60629" y="13629"/>
                                </a:moveTo>
                                <a:lnTo>
                                  <a:pt x="72758" y="177142"/>
                                </a:lnTo>
                              </a:path>
                              <a:path w="267335" h="1022350">
                                <a:moveTo>
                                  <a:pt x="48501" y="27247"/>
                                </a:moveTo>
                                <a:lnTo>
                                  <a:pt x="60629" y="13629"/>
                                </a:lnTo>
                              </a:path>
                              <a:path w="267335" h="1022350">
                                <a:moveTo>
                                  <a:pt x="36360" y="0"/>
                                </a:moveTo>
                                <a:lnTo>
                                  <a:pt x="48501" y="27247"/>
                                </a:lnTo>
                              </a:path>
                              <a:path w="267335" h="1022350">
                                <a:moveTo>
                                  <a:pt x="36360" y="40877"/>
                                </a:moveTo>
                                <a:lnTo>
                                  <a:pt x="36360" y="0"/>
                                </a:lnTo>
                              </a:path>
                              <a:path w="267335" h="1022350">
                                <a:moveTo>
                                  <a:pt x="24244" y="149894"/>
                                </a:moveTo>
                                <a:lnTo>
                                  <a:pt x="36360" y="40877"/>
                                </a:lnTo>
                              </a:path>
                              <a:path w="267335" h="1022350">
                                <a:moveTo>
                                  <a:pt x="12115" y="109016"/>
                                </a:moveTo>
                                <a:lnTo>
                                  <a:pt x="24244" y="149894"/>
                                </a:lnTo>
                              </a:path>
                              <a:path w="267335" h="1022350">
                                <a:moveTo>
                                  <a:pt x="0" y="27247"/>
                                </a:moveTo>
                                <a:lnTo>
                                  <a:pt x="12115" y="109016"/>
                                </a:lnTo>
                              </a:path>
                            </a:pathLst>
                          </a:custGeom>
                          <a:ln w="12700">
                            <a:solidFill>
                              <a:srgbClr val="FCAF17"/>
                            </a:solidFill>
                            <a:prstDash val="solid"/>
                          </a:ln>
                        </wps:spPr>
                        <wps:bodyPr wrap="square" lIns="0" tIns="0" rIns="0" bIns="0" rtlCol="0">
                          <a:prstTxWarp prst="textNoShape">
                            <a:avLst/>
                          </a:prstTxWarp>
                          <a:noAutofit/>
                        </wps:bodyPr>
                      </wps:wsp>
                      <wps:wsp>
                        <wps:cNvPr id="1061" name="Graphic 1061"/>
                        <wps:cNvSpPr/>
                        <wps:spPr>
                          <a:xfrm>
                            <a:off x="1931639" y="652721"/>
                            <a:ext cx="24765" cy="12700"/>
                          </a:xfrm>
                          <a:custGeom>
                            <a:avLst/>
                            <a:gdLst/>
                            <a:ahLst/>
                            <a:cxnLst/>
                            <a:rect l="l" t="t" r="r" b="b"/>
                            <a:pathLst>
                              <a:path w="24765" h="12700">
                                <a:moveTo>
                                  <a:pt x="24257" y="0"/>
                                </a:moveTo>
                                <a:lnTo>
                                  <a:pt x="12128" y="0"/>
                                </a:lnTo>
                                <a:lnTo>
                                  <a:pt x="0" y="0"/>
                                </a:lnTo>
                                <a:lnTo>
                                  <a:pt x="0" y="12700"/>
                                </a:lnTo>
                                <a:lnTo>
                                  <a:pt x="12128" y="12700"/>
                                </a:lnTo>
                                <a:lnTo>
                                  <a:pt x="24257" y="12700"/>
                                </a:lnTo>
                                <a:lnTo>
                                  <a:pt x="24257" y="0"/>
                                </a:lnTo>
                                <a:close/>
                              </a:path>
                            </a:pathLst>
                          </a:custGeom>
                          <a:solidFill>
                            <a:srgbClr val="FCAF17"/>
                          </a:solidFill>
                        </wps:spPr>
                        <wps:bodyPr wrap="square" lIns="0" tIns="0" rIns="0" bIns="0" rtlCol="0">
                          <a:prstTxWarp prst="textNoShape">
                            <a:avLst/>
                          </a:prstTxWarp>
                          <a:noAutofit/>
                        </wps:bodyPr>
                      </wps:wsp>
                      <wps:wsp>
                        <wps:cNvPr id="1062" name="Graphic 1062"/>
                        <wps:cNvSpPr/>
                        <wps:spPr>
                          <a:xfrm>
                            <a:off x="1919510" y="659060"/>
                            <a:ext cx="12700" cy="54610"/>
                          </a:xfrm>
                          <a:custGeom>
                            <a:avLst/>
                            <a:gdLst/>
                            <a:ahLst/>
                            <a:cxnLst/>
                            <a:rect l="l" t="t" r="r" b="b"/>
                            <a:pathLst>
                              <a:path w="12700" h="54610">
                                <a:moveTo>
                                  <a:pt x="0" y="54508"/>
                                </a:moveTo>
                                <a:lnTo>
                                  <a:pt x="12128" y="0"/>
                                </a:lnTo>
                              </a:path>
                            </a:pathLst>
                          </a:custGeom>
                          <a:ln w="12700">
                            <a:solidFill>
                              <a:srgbClr val="FCAF17"/>
                            </a:solidFill>
                            <a:prstDash val="solid"/>
                          </a:ln>
                        </wps:spPr>
                        <wps:bodyPr wrap="square" lIns="0" tIns="0" rIns="0" bIns="0" rtlCol="0">
                          <a:prstTxWarp prst="textNoShape">
                            <a:avLst/>
                          </a:prstTxWarp>
                          <a:noAutofit/>
                        </wps:bodyPr>
                      </wps:wsp>
                      <wps:wsp>
                        <wps:cNvPr id="1063" name="Graphic 1063"/>
                        <wps:cNvSpPr/>
                        <wps:spPr>
                          <a:xfrm>
                            <a:off x="1907382" y="707218"/>
                            <a:ext cx="12700" cy="12700"/>
                          </a:xfrm>
                          <a:custGeom>
                            <a:avLst/>
                            <a:gdLst/>
                            <a:ahLst/>
                            <a:cxnLst/>
                            <a:rect l="l" t="t" r="r" b="b"/>
                            <a:pathLst>
                              <a:path w="12700" h="12700">
                                <a:moveTo>
                                  <a:pt x="0" y="12700"/>
                                </a:moveTo>
                                <a:lnTo>
                                  <a:pt x="12128" y="12700"/>
                                </a:lnTo>
                                <a:lnTo>
                                  <a:pt x="12128" y="0"/>
                                </a:lnTo>
                                <a:lnTo>
                                  <a:pt x="0" y="0"/>
                                </a:lnTo>
                                <a:lnTo>
                                  <a:pt x="0" y="12700"/>
                                </a:lnTo>
                                <a:close/>
                              </a:path>
                            </a:pathLst>
                          </a:custGeom>
                          <a:solidFill>
                            <a:srgbClr val="FCAF17"/>
                          </a:solidFill>
                        </wps:spPr>
                        <wps:bodyPr wrap="square" lIns="0" tIns="0" rIns="0" bIns="0" rtlCol="0">
                          <a:prstTxWarp prst="textNoShape">
                            <a:avLst/>
                          </a:prstTxWarp>
                          <a:noAutofit/>
                        </wps:bodyPr>
                      </wps:wsp>
                      <wps:wsp>
                        <wps:cNvPr id="1064" name="Graphic 1064"/>
                        <wps:cNvSpPr/>
                        <wps:spPr>
                          <a:xfrm>
                            <a:off x="1895266" y="699950"/>
                            <a:ext cx="12700" cy="13970"/>
                          </a:xfrm>
                          <a:custGeom>
                            <a:avLst/>
                            <a:gdLst/>
                            <a:ahLst/>
                            <a:cxnLst/>
                            <a:rect l="l" t="t" r="r" b="b"/>
                            <a:pathLst>
                              <a:path w="12700" h="13970">
                                <a:moveTo>
                                  <a:pt x="0" y="0"/>
                                </a:moveTo>
                                <a:lnTo>
                                  <a:pt x="12115" y="13618"/>
                                </a:lnTo>
                              </a:path>
                            </a:pathLst>
                          </a:custGeom>
                          <a:ln w="12699">
                            <a:solidFill>
                              <a:srgbClr val="FCAF17"/>
                            </a:solidFill>
                            <a:prstDash val="solid"/>
                          </a:ln>
                        </wps:spPr>
                        <wps:bodyPr wrap="square" lIns="0" tIns="0" rIns="0" bIns="0" rtlCol="0">
                          <a:prstTxWarp prst="textNoShape">
                            <a:avLst/>
                          </a:prstTxWarp>
                          <a:noAutofit/>
                        </wps:bodyPr>
                      </wps:wsp>
                      <wps:wsp>
                        <wps:cNvPr id="1065" name="Graphic 1065"/>
                        <wps:cNvSpPr/>
                        <wps:spPr>
                          <a:xfrm>
                            <a:off x="1876788" y="693602"/>
                            <a:ext cx="19050" cy="74930"/>
                          </a:xfrm>
                          <a:custGeom>
                            <a:avLst/>
                            <a:gdLst/>
                            <a:ahLst/>
                            <a:cxnLst/>
                            <a:rect l="l" t="t" r="r" b="b"/>
                            <a:pathLst>
                              <a:path w="19050" h="74930">
                                <a:moveTo>
                                  <a:pt x="18478" y="0"/>
                                </a:moveTo>
                                <a:lnTo>
                                  <a:pt x="6350" y="0"/>
                                </a:lnTo>
                                <a:lnTo>
                                  <a:pt x="6350" y="6350"/>
                                </a:lnTo>
                                <a:lnTo>
                                  <a:pt x="0" y="6350"/>
                                </a:lnTo>
                                <a:lnTo>
                                  <a:pt x="0" y="74485"/>
                                </a:lnTo>
                                <a:lnTo>
                                  <a:pt x="12700" y="74485"/>
                                </a:lnTo>
                                <a:lnTo>
                                  <a:pt x="12700" y="12700"/>
                                </a:lnTo>
                                <a:lnTo>
                                  <a:pt x="18478" y="12700"/>
                                </a:lnTo>
                                <a:lnTo>
                                  <a:pt x="18478" y="0"/>
                                </a:lnTo>
                                <a:close/>
                              </a:path>
                            </a:pathLst>
                          </a:custGeom>
                          <a:solidFill>
                            <a:srgbClr val="FCAF17"/>
                          </a:solidFill>
                        </wps:spPr>
                        <wps:bodyPr wrap="square" lIns="0" tIns="0" rIns="0" bIns="0" rtlCol="0">
                          <a:prstTxWarp prst="textNoShape">
                            <a:avLst/>
                          </a:prstTxWarp>
                          <a:noAutofit/>
                        </wps:bodyPr>
                      </wps:wsp>
                      <wps:wsp>
                        <wps:cNvPr id="1066" name="Graphic 1066"/>
                        <wps:cNvSpPr/>
                        <wps:spPr>
                          <a:xfrm>
                            <a:off x="1773994" y="699950"/>
                            <a:ext cx="109220" cy="95885"/>
                          </a:xfrm>
                          <a:custGeom>
                            <a:avLst/>
                            <a:gdLst/>
                            <a:ahLst/>
                            <a:cxnLst/>
                            <a:rect l="l" t="t" r="r" b="b"/>
                            <a:pathLst>
                              <a:path w="109220" h="95885">
                                <a:moveTo>
                                  <a:pt x="97027" y="95374"/>
                                </a:moveTo>
                                <a:lnTo>
                                  <a:pt x="109143" y="68126"/>
                                </a:lnTo>
                              </a:path>
                              <a:path w="109220" h="95885">
                                <a:moveTo>
                                  <a:pt x="84886" y="81756"/>
                                </a:moveTo>
                                <a:lnTo>
                                  <a:pt x="97027" y="95374"/>
                                </a:lnTo>
                              </a:path>
                              <a:path w="109220" h="95885">
                                <a:moveTo>
                                  <a:pt x="72758" y="54495"/>
                                </a:moveTo>
                                <a:lnTo>
                                  <a:pt x="84886" y="81756"/>
                                </a:lnTo>
                              </a:path>
                              <a:path w="109220" h="95885">
                                <a:moveTo>
                                  <a:pt x="60629" y="0"/>
                                </a:moveTo>
                                <a:lnTo>
                                  <a:pt x="72758" y="54495"/>
                                </a:lnTo>
                              </a:path>
                              <a:path w="109220" h="95885">
                                <a:moveTo>
                                  <a:pt x="48513" y="27247"/>
                                </a:moveTo>
                                <a:lnTo>
                                  <a:pt x="60629" y="0"/>
                                </a:lnTo>
                              </a:path>
                              <a:path w="109220" h="95885">
                                <a:moveTo>
                                  <a:pt x="36385" y="13618"/>
                                </a:moveTo>
                                <a:lnTo>
                                  <a:pt x="48513" y="27247"/>
                                </a:lnTo>
                              </a:path>
                              <a:path w="109220" h="95885">
                                <a:moveTo>
                                  <a:pt x="24256" y="27247"/>
                                </a:moveTo>
                                <a:lnTo>
                                  <a:pt x="36385" y="13618"/>
                                </a:lnTo>
                              </a:path>
                              <a:path w="109220" h="95885">
                                <a:moveTo>
                                  <a:pt x="12128" y="54495"/>
                                </a:moveTo>
                                <a:lnTo>
                                  <a:pt x="24256" y="27247"/>
                                </a:lnTo>
                              </a:path>
                              <a:path w="109220" h="95885">
                                <a:moveTo>
                                  <a:pt x="0" y="40878"/>
                                </a:moveTo>
                                <a:lnTo>
                                  <a:pt x="12128" y="54495"/>
                                </a:lnTo>
                              </a:path>
                            </a:pathLst>
                          </a:custGeom>
                          <a:ln w="12700">
                            <a:solidFill>
                              <a:srgbClr val="FCAF17"/>
                            </a:solidFill>
                            <a:prstDash val="solid"/>
                          </a:ln>
                        </wps:spPr>
                        <wps:bodyPr wrap="square" lIns="0" tIns="0" rIns="0" bIns="0" rtlCol="0">
                          <a:prstTxWarp prst="textNoShape">
                            <a:avLst/>
                          </a:prstTxWarp>
                          <a:noAutofit/>
                        </wps:bodyPr>
                      </wps:wsp>
                      <wps:wsp>
                        <wps:cNvPr id="1067" name="Graphic 1067"/>
                        <wps:cNvSpPr/>
                        <wps:spPr>
                          <a:xfrm>
                            <a:off x="1767644" y="727198"/>
                            <a:ext cx="12700" cy="13970"/>
                          </a:xfrm>
                          <a:custGeom>
                            <a:avLst/>
                            <a:gdLst/>
                            <a:ahLst/>
                            <a:cxnLst/>
                            <a:rect l="l" t="t" r="r" b="b"/>
                            <a:pathLst>
                              <a:path w="12700" h="13970">
                                <a:moveTo>
                                  <a:pt x="0" y="13630"/>
                                </a:moveTo>
                                <a:lnTo>
                                  <a:pt x="12700" y="13630"/>
                                </a:lnTo>
                                <a:lnTo>
                                  <a:pt x="12700" y="0"/>
                                </a:lnTo>
                                <a:lnTo>
                                  <a:pt x="0" y="0"/>
                                </a:lnTo>
                                <a:lnTo>
                                  <a:pt x="0" y="13630"/>
                                </a:lnTo>
                                <a:close/>
                              </a:path>
                            </a:pathLst>
                          </a:custGeom>
                          <a:solidFill>
                            <a:srgbClr val="FCAF17"/>
                          </a:solidFill>
                        </wps:spPr>
                        <wps:bodyPr wrap="square" lIns="0" tIns="0" rIns="0" bIns="0" rtlCol="0">
                          <a:prstTxWarp prst="textNoShape">
                            <a:avLst/>
                          </a:prstTxWarp>
                          <a:noAutofit/>
                        </wps:bodyPr>
                      </wps:wsp>
                      <wps:wsp>
                        <wps:cNvPr id="1068" name="Graphic 1068"/>
                        <wps:cNvSpPr/>
                        <wps:spPr>
                          <a:xfrm>
                            <a:off x="1664863" y="563685"/>
                            <a:ext cx="109220" cy="177165"/>
                          </a:xfrm>
                          <a:custGeom>
                            <a:avLst/>
                            <a:gdLst/>
                            <a:ahLst/>
                            <a:cxnLst/>
                            <a:rect l="l" t="t" r="r" b="b"/>
                            <a:pathLst>
                              <a:path w="109220" h="177165">
                                <a:moveTo>
                                  <a:pt x="97015" y="122635"/>
                                </a:moveTo>
                                <a:lnTo>
                                  <a:pt x="109131" y="163512"/>
                                </a:lnTo>
                              </a:path>
                              <a:path w="109220" h="177165">
                                <a:moveTo>
                                  <a:pt x="84886" y="136264"/>
                                </a:moveTo>
                                <a:lnTo>
                                  <a:pt x="97015" y="122635"/>
                                </a:lnTo>
                              </a:path>
                              <a:path w="109220" h="177165">
                                <a:moveTo>
                                  <a:pt x="72758" y="163512"/>
                                </a:moveTo>
                                <a:lnTo>
                                  <a:pt x="84886" y="136264"/>
                                </a:lnTo>
                              </a:path>
                              <a:path w="109220" h="177165">
                                <a:moveTo>
                                  <a:pt x="60629" y="81756"/>
                                </a:moveTo>
                                <a:lnTo>
                                  <a:pt x="72758" y="163512"/>
                                </a:lnTo>
                              </a:path>
                              <a:path w="109220" h="177165">
                                <a:moveTo>
                                  <a:pt x="48514" y="0"/>
                                </a:moveTo>
                                <a:lnTo>
                                  <a:pt x="60629" y="81756"/>
                                </a:lnTo>
                              </a:path>
                              <a:path w="109220" h="177165">
                                <a:moveTo>
                                  <a:pt x="36372" y="54495"/>
                                </a:moveTo>
                                <a:lnTo>
                                  <a:pt x="48514" y="0"/>
                                </a:lnTo>
                              </a:path>
                              <a:path w="109220" h="177165">
                                <a:moveTo>
                                  <a:pt x="24256" y="95374"/>
                                </a:moveTo>
                                <a:lnTo>
                                  <a:pt x="36372" y="54495"/>
                                </a:lnTo>
                              </a:path>
                              <a:path w="109220" h="177165">
                                <a:moveTo>
                                  <a:pt x="12128" y="136264"/>
                                </a:moveTo>
                                <a:lnTo>
                                  <a:pt x="24256" y="95374"/>
                                </a:lnTo>
                              </a:path>
                              <a:path w="109220" h="177165">
                                <a:moveTo>
                                  <a:pt x="0" y="177143"/>
                                </a:moveTo>
                                <a:lnTo>
                                  <a:pt x="12128" y="136264"/>
                                </a:lnTo>
                              </a:path>
                            </a:pathLst>
                          </a:custGeom>
                          <a:ln w="12700">
                            <a:solidFill>
                              <a:srgbClr val="FCAF17"/>
                            </a:solidFill>
                            <a:prstDash val="solid"/>
                          </a:ln>
                        </wps:spPr>
                        <wps:bodyPr wrap="square" lIns="0" tIns="0" rIns="0" bIns="0" rtlCol="0">
                          <a:prstTxWarp prst="textNoShape">
                            <a:avLst/>
                          </a:prstTxWarp>
                          <a:noAutofit/>
                        </wps:bodyPr>
                      </wps:wsp>
                      <wps:wsp>
                        <wps:cNvPr id="1069" name="Graphic 1069"/>
                        <wps:cNvSpPr/>
                        <wps:spPr>
                          <a:xfrm>
                            <a:off x="1658513" y="740829"/>
                            <a:ext cx="12700" cy="13970"/>
                          </a:xfrm>
                          <a:custGeom>
                            <a:avLst/>
                            <a:gdLst/>
                            <a:ahLst/>
                            <a:cxnLst/>
                            <a:rect l="l" t="t" r="r" b="b"/>
                            <a:pathLst>
                              <a:path w="12700" h="13970">
                                <a:moveTo>
                                  <a:pt x="0" y="13616"/>
                                </a:moveTo>
                                <a:lnTo>
                                  <a:pt x="12700" y="13616"/>
                                </a:lnTo>
                                <a:lnTo>
                                  <a:pt x="12700" y="0"/>
                                </a:lnTo>
                                <a:lnTo>
                                  <a:pt x="0" y="0"/>
                                </a:lnTo>
                                <a:lnTo>
                                  <a:pt x="0" y="13616"/>
                                </a:lnTo>
                                <a:close/>
                              </a:path>
                            </a:pathLst>
                          </a:custGeom>
                          <a:solidFill>
                            <a:srgbClr val="FCAF17"/>
                          </a:solidFill>
                        </wps:spPr>
                        <wps:bodyPr wrap="square" lIns="0" tIns="0" rIns="0" bIns="0" rtlCol="0">
                          <a:prstTxWarp prst="textNoShape">
                            <a:avLst/>
                          </a:prstTxWarp>
                          <a:noAutofit/>
                        </wps:bodyPr>
                      </wps:wsp>
                      <wps:wsp>
                        <wps:cNvPr id="1070" name="Graphic 1070"/>
                        <wps:cNvSpPr/>
                        <wps:spPr>
                          <a:xfrm>
                            <a:off x="1628490" y="754446"/>
                            <a:ext cx="36830" cy="81915"/>
                          </a:xfrm>
                          <a:custGeom>
                            <a:avLst/>
                            <a:gdLst/>
                            <a:ahLst/>
                            <a:cxnLst/>
                            <a:rect l="l" t="t" r="r" b="b"/>
                            <a:pathLst>
                              <a:path w="36830" h="81915">
                                <a:moveTo>
                                  <a:pt x="24257" y="13630"/>
                                </a:moveTo>
                                <a:lnTo>
                                  <a:pt x="36372" y="0"/>
                                </a:lnTo>
                              </a:path>
                              <a:path w="36830" h="81915">
                                <a:moveTo>
                                  <a:pt x="12128" y="68139"/>
                                </a:moveTo>
                                <a:lnTo>
                                  <a:pt x="24257" y="13630"/>
                                </a:lnTo>
                              </a:path>
                              <a:path w="36830" h="81915">
                                <a:moveTo>
                                  <a:pt x="0" y="81756"/>
                                </a:moveTo>
                                <a:lnTo>
                                  <a:pt x="12128" y="68139"/>
                                </a:lnTo>
                              </a:path>
                            </a:pathLst>
                          </a:custGeom>
                          <a:ln w="12700">
                            <a:solidFill>
                              <a:srgbClr val="FCAF17"/>
                            </a:solidFill>
                            <a:prstDash val="solid"/>
                          </a:ln>
                        </wps:spPr>
                        <wps:bodyPr wrap="square" lIns="0" tIns="0" rIns="0" bIns="0" rtlCol="0">
                          <a:prstTxWarp prst="textNoShape">
                            <a:avLst/>
                          </a:prstTxWarp>
                          <a:noAutofit/>
                        </wps:bodyPr>
                      </wps:wsp>
                      <wps:wsp>
                        <wps:cNvPr id="1071" name="Graphic 1071"/>
                        <wps:cNvSpPr/>
                        <wps:spPr>
                          <a:xfrm>
                            <a:off x="1616361" y="829852"/>
                            <a:ext cx="12700" cy="12700"/>
                          </a:xfrm>
                          <a:custGeom>
                            <a:avLst/>
                            <a:gdLst/>
                            <a:ahLst/>
                            <a:cxnLst/>
                            <a:rect l="l" t="t" r="r" b="b"/>
                            <a:pathLst>
                              <a:path w="12700" h="12700">
                                <a:moveTo>
                                  <a:pt x="0" y="12700"/>
                                </a:moveTo>
                                <a:lnTo>
                                  <a:pt x="12128" y="12700"/>
                                </a:lnTo>
                                <a:lnTo>
                                  <a:pt x="12128" y="0"/>
                                </a:lnTo>
                                <a:lnTo>
                                  <a:pt x="0" y="0"/>
                                </a:lnTo>
                                <a:lnTo>
                                  <a:pt x="0" y="12700"/>
                                </a:lnTo>
                                <a:close/>
                              </a:path>
                            </a:pathLst>
                          </a:custGeom>
                          <a:solidFill>
                            <a:srgbClr val="FCAF17"/>
                          </a:solidFill>
                        </wps:spPr>
                        <wps:bodyPr wrap="square" lIns="0" tIns="0" rIns="0" bIns="0" rtlCol="0">
                          <a:prstTxWarp prst="textNoShape">
                            <a:avLst/>
                          </a:prstTxWarp>
                          <a:noAutofit/>
                        </wps:bodyPr>
                      </wps:wsp>
                      <wps:wsp>
                        <wps:cNvPr id="1072" name="Graphic 1072"/>
                        <wps:cNvSpPr/>
                        <wps:spPr>
                          <a:xfrm>
                            <a:off x="1325341" y="808954"/>
                            <a:ext cx="291465" cy="327660"/>
                          </a:xfrm>
                          <a:custGeom>
                            <a:avLst/>
                            <a:gdLst/>
                            <a:ahLst/>
                            <a:cxnLst/>
                            <a:rect l="l" t="t" r="r" b="b"/>
                            <a:pathLst>
                              <a:path w="291465" h="327660">
                                <a:moveTo>
                                  <a:pt x="278891" y="68139"/>
                                </a:moveTo>
                                <a:lnTo>
                                  <a:pt x="291020" y="27247"/>
                                </a:lnTo>
                              </a:path>
                              <a:path w="291465" h="327660">
                                <a:moveTo>
                                  <a:pt x="266763" y="54508"/>
                                </a:moveTo>
                                <a:lnTo>
                                  <a:pt x="278891" y="68139"/>
                                </a:lnTo>
                              </a:path>
                              <a:path w="291465" h="327660">
                                <a:moveTo>
                                  <a:pt x="254647" y="109021"/>
                                </a:moveTo>
                                <a:lnTo>
                                  <a:pt x="266763" y="54508"/>
                                </a:lnTo>
                              </a:path>
                              <a:path w="291465" h="327660">
                                <a:moveTo>
                                  <a:pt x="242519" y="68139"/>
                                </a:moveTo>
                                <a:lnTo>
                                  <a:pt x="254647" y="109021"/>
                                </a:lnTo>
                              </a:path>
                              <a:path w="291465" h="327660">
                                <a:moveTo>
                                  <a:pt x="230390" y="95382"/>
                                </a:moveTo>
                                <a:lnTo>
                                  <a:pt x="242519" y="68139"/>
                                </a:lnTo>
                              </a:path>
                              <a:path w="291465" h="327660">
                                <a:moveTo>
                                  <a:pt x="218262" y="149890"/>
                                </a:moveTo>
                                <a:lnTo>
                                  <a:pt x="230390" y="95382"/>
                                </a:lnTo>
                              </a:path>
                              <a:path w="291465" h="327660">
                                <a:moveTo>
                                  <a:pt x="218262" y="136263"/>
                                </a:moveTo>
                                <a:lnTo>
                                  <a:pt x="218262" y="149890"/>
                                </a:lnTo>
                              </a:path>
                              <a:path w="291465" h="327660">
                                <a:moveTo>
                                  <a:pt x="206146" y="204398"/>
                                </a:moveTo>
                                <a:lnTo>
                                  <a:pt x="218262" y="136263"/>
                                </a:lnTo>
                              </a:path>
                              <a:path w="291465" h="327660">
                                <a:moveTo>
                                  <a:pt x="194017" y="218025"/>
                                </a:moveTo>
                                <a:lnTo>
                                  <a:pt x="206146" y="204398"/>
                                </a:lnTo>
                              </a:path>
                              <a:path w="291465" h="327660">
                                <a:moveTo>
                                  <a:pt x="181889" y="231653"/>
                                </a:moveTo>
                                <a:lnTo>
                                  <a:pt x="194017" y="218025"/>
                                </a:lnTo>
                              </a:path>
                              <a:path w="291465" h="327660">
                                <a:moveTo>
                                  <a:pt x="169760" y="190771"/>
                                </a:moveTo>
                                <a:lnTo>
                                  <a:pt x="181889" y="231653"/>
                                </a:lnTo>
                              </a:path>
                              <a:path w="291465" h="327660">
                                <a:moveTo>
                                  <a:pt x="157632" y="258894"/>
                                </a:moveTo>
                                <a:lnTo>
                                  <a:pt x="169760" y="190771"/>
                                </a:lnTo>
                              </a:path>
                              <a:path w="291465" h="327660">
                                <a:moveTo>
                                  <a:pt x="145516" y="286161"/>
                                </a:moveTo>
                                <a:lnTo>
                                  <a:pt x="157632" y="258894"/>
                                </a:lnTo>
                              </a:path>
                              <a:path w="291465" h="327660">
                                <a:moveTo>
                                  <a:pt x="133388" y="327042"/>
                                </a:moveTo>
                                <a:lnTo>
                                  <a:pt x="145516" y="286161"/>
                                </a:lnTo>
                              </a:path>
                              <a:path w="291465" h="327660">
                                <a:moveTo>
                                  <a:pt x="121259" y="313402"/>
                                </a:moveTo>
                                <a:lnTo>
                                  <a:pt x="133388" y="327042"/>
                                </a:lnTo>
                              </a:path>
                              <a:path w="291465" h="327660">
                                <a:moveTo>
                                  <a:pt x="109131" y="245280"/>
                                </a:moveTo>
                                <a:lnTo>
                                  <a:pt x="121259" y="313402"/>
                                </a:lnTo>
                              </a:path>
                              <a:path w="291465" h="327660">
                                <a:moveTo>
                                  <a:pt x="109131" y="231653"/>
                                </a:moveTo>
                                <a:lnTo>
                                  <a:pt x="109131" y="245280"/>
                                </a:lnTo>
                              </a:path>
                              <a:path w="291465" h="327660">
                                <a:moveTo>
                                  <a:pt x="97002" y="177144"/>
                                </a:moveTo>
                                <a:lnTo>
                                  <a:pt x="109131" y="231653"/>
                                </a:lnTo>
                              </a:path>
                              <a:path w="291465" h="327660">
                                <a:moveTo>
                                  <a:pt x="84874" y="218025"/>
                                </a:moveTo>
                                <a:lnTo>
                                  <a:pt x="97002" y="177144"/>
                                </a:lnTo>
                              </a:path>
                              <a:path w="291465" h="327660">
                                <a:moveTo>
                                  <a:pt x="72758" y="190771"/>
                                </a:moveTo>
                                <a:lnTo>
                                  <a:pt x="84874" y="218025"/>
                                </a:lnTo>
                              </a:path>
                              <a:path w="291465" h="327660">
                                <a:moveTo>
                                  <a:pt x="60629" y="177144"/>
                                </a:moveTo>
                                <a:lnTo>
                                  <a:pt x="72758" y="190771"/>
                                </a:lnTo>
                              </a:path>
                              <a:path w="291465" h="327660">
                                <a:moveTo>
                                  <a:pt x="48501" y="163517"/>
                                </a:moveTo>
                                <a:lnTo>
                                  <a:pt x="60629" y="177144"/>
                                </a:lnTo>
                              </a:path>
                              <a:path w="291465" h="327660">
                                <a:moveTo>
                                  <a:pt x="36385" y="163517"/>
                                </a:moveTo>
                                <a:lnTo>
                                  <a:pt x="48501" y="163517"/>
                                </a:lnTo>
                              </a:path>
                              <a:path w="291465" h="327660">
                                <a:moveTo>
                                  <a:pt x="24244" y="149890"/>
                                </a:moveTo>
                                <a:lnTo>
                                  <a:pt x="36385" y="163517"/>
                                </a:lnTo>
                              </a:path>
                              <a:path w="291465" h="327660">
                                <a:moveTo>
                                  <a:pt x="12128" y="40878"/>
                                </a:moveTo>
                                <a:lnTo>
                                  <a:pt x="24244" y="149890"/>
                                </a:lnTo>
                              </a:path>
                              <a:path w="291465" h="327660">
                                <a:moveTo>
                                  <a:pt x="0" y="0"/>
                                </a:moveTo>
                                <a:lnTo>
                                  <a:pt x="12128" y="40878"/>
                                </a:lnTo>
                              </a:path>
                            </a:pathLst>
                          </a:custGeom>
                          <a:ln w="12700">
                            <a:solidFill>
                              <a:srgbClr val="FCAF17"/>
                            </a:solidFill>
                            <a:prstDash val="solid"/>
                          </a:ln>
                        </wps:spPr>
                        <wps:bodyPr wrap="square" lIns="0" tIns="0" rIns="0" bIns="0" rtlCol="0">
                          <a:prstTxWarp prst="textNoShape">
                            <a:avLst/>
                          </a:prstTxWarp>
                          <a:noAutofit/>
                        </wps:bodyPr>
                      </wps:wsp>
                      <wps:wsp>
                        <wps:cNvPr id="1073" name="Graphic 1073"/>
                        <wps:cNvSpPr/>
                        <wps:spPr>
                          <a:xfrm>
                            <a:off x="1318991" y="808954"/>
                            <a:ext cx="12700" cy="27305"/>
                          </a:xfrm>
                          <a:custGeom>
                            <a:avLst/>
                            <a:gdLst/>
                            <a:ahLst/>
                            <a:cxnLst/>
                            <a:rect l="l" t="t" r="r" b="b"/>
                            <a:pathLst>
                              <a:path w="12700" h="27305">
                                <a:moveTo>
                                  <a:pt x="0" y="27247"/>
                                </a:moveTo>
                                <a:lnTo>
                                  <a:pt x="12700" y="27247"/>
                                </a:lnTo>
                                <a:lnTo>
                                  <a:pt x="12700" y="0"/>
                                </a:lnTo>
                                <a:lnTo>
                                  <a:pt x="0" y="0"/>
                                </a:lnTo>
                                <a:lnTo>
                                  <a:pt x="0" y="27247"/>
                                </a:lnTo>
                                <a:close/>
                              </a:path>
                            </a:pathLst>
                          </a:custGeom>
                          <a:solidFill>
                            <a:srgbClr val="FCAF17"/>
                          </a:solidFill>
                        </wps:spPr>
                        <wps:bodyPr wrap="square" lIns="0" tIns="0" rIns="0" bIns="0" rtlCol="0">
                          <a:prstTxWarp prst="textNoShape">
                            <a:avLst/>
                          </a:prstTxWarp>
                          <a:noAutofit/>
                        </wps:bodyPr>
                      </wps:wsp>
                      <wps:wsp>
                        <wps:cNvPr id="1074" name="Graphic 1074"/>
                        <wps:cNvSpPr/>
                        <wps:spPr>
                          <a:xfrm>
                            <a:off x="876678" y="250278"/>
                            <a:ext cx="448945" cy="586105"/>
                          </a:xfrm>
                          <a:custGeom>
                            <a:avLst/>
                            <a:gdLst/>
                            <a:ahLst/>
                            <a:cxnLst/>
                            <a:rect l="l" t="t" r="r" b="b"/>
                            <a:pathLst>
                              <a:path w="448945" h="586105">
                                <a:moveTo>
                                  <a:pt x="436534" y="531427"/>
                                </a:moveTo>
                                <a:lnTo>
                                  <a:pt x="448663" y="585923"/>
                                </a:lnTo>
                              </a:path>
                              <a:path w="448945" h="586105">
                                <a:moveTo>
                                  <a:pt x="424406" y="476919"/>
                                </a:moveTo>
                                <a:lnTo>
                                  <a:pt x="436534" y="531427"/>
                                </a:lnTo>
                              </a:path>
                              <a:path w="448945" h="586105">
                                <a:moveTo>
                                  <a:pt x="412290" y="395163"/>
                                </a:moveTo>
                                <a:lnTo>
                                  <a:pt x="424406" y="476919"/>
                                </a:lnTo>
                              </a:path>
                              <a:path w="448945" h="586105">
                                <a:moveTo>
                                  <a:pt x="400149" y="422410"/>
                                </a:moveTo>
                                <a:lnTo>
                                  <a:pt x="412290" y="395163"/>
                                </a:lnTo>
                              </a:path>
                              <a:path w="448945" h="586105">
                                <a:moveTo>
                                  <a:pt x="388033" y="381533"/>
                                </a:moveTo>
                                <a:lnTo>
                                  <a:pt x="400149" y="422410"/>
                                </a:lnTo>
                              </a:path>
                              <a:path w="448945" h="586105">
                                <a:moveTo>
                                  <a:pt x="375904" y="299777"/>
                                </a:moveTo>
                                <a:lnTo>
                                  <a:pt x="388033" y="381533"/>
                                </a:lnTo>
                              </a:path>
                              <a:path w="448945" h="586105">
                                <a:moveTo>
                                  <a:pt x="363776" y="258898"/>
                                </a:moveTo>
                                <a:lnTo>
                                  <a:pt x="375904" y="299777"/>
                                </a:lnTo>
                              </a:path>
                              <a:path w="448945" h="586105">
                                <a:moveTo>
                                  <a:pt x="351660" y="136264"/>
                                </a:moveTo>
                                <a:lnTo>
                                  <a:pt x="363776" y="258898"/>
                                </a:lnTo>
                              </a:path>
                              <a:path w="448945" h="586105">
                                <a:moveTo>
                                  <a:pt x="339531" y="81756"/>
                                </a:moveTo>
                                <a:lnTo>
                                  <a:pt x="351660" y="136264"/>
                                </a:lnTo>
                              </a:path>
                              <a:path w="448945" h="586105">
                                <a:moveTo>
                                  <a:pt x="339531" y="109004"/>
                                </a:moveTo>
                                <a:lnTo>
                                  <a:pt x="339531" y="81756"/>
                                </a:lnTo>
                              </a:path>
                              <a:path w="448945" h="586105">
                                <a:moveTo>
                                  <a:pt x="327403" y="95373"/>
                                </a:moveTo>
                                <a:lnTo>
                                  <a:pt x="339531" y="109004"/>
                                </a:lnTo>
                              </a:path>
                              <a:path w="448945" h="586105">
                                <a:moveTo>
                                  <a:pt x="315274" y="81756"/>
                                </a:moveTo>
                                <a:lnTo>
                                  <a:pt x="327403" y="95373"/>
                                </a:lnTo>
                              </a:path>
                              <a:path w="448945" h="586105">
                                <a:moveTo>
                                  <a:pt x="303146" y="40877"/>
                                </a:moveTo>
                                <a:lnTo>
                                  <a:pt x="315274" y="81756"/>
                                </a:lnTo>
                              </a:path>
                              <a:path w="448945" h="586105">
                                <a:moveTo>
                                  <a:pt x="291017" y="27247"/>
                                </a:moveTo>
                                <a:lnTo>
                                  <a:pt x="303146" y="40877"/>
                                </a:lnTo>
                              </a:path>
                              <a:path w="448945" h="586105">
                                <a:moveTo>
                                  <a:pt x="278902" y="13616"/>
                                </a:moveTo>
                                <a:lnTo>
                                  <a:pt x="291017" y="27247"/>
                                </a:lnTo>
                              </a:path>
                              <a:path w="448945" h="586105">
                                <a:moveTo>
                                  <a:pt x="266773" y="0"/>
                                </a:moveTo>
                                <a:lnTo>
                                  <a:pt x="278902" y="13616"/>
                                </a:lnTo>
                              </a:path>
                              <a:path w="448945" h="586105">
                                <a:moveTo>
                                  <a:pt x="254645" y="27247"/>
                                </a:moveTo>
                                <a:lnTo>
                                  <a:pt x="266773" y="0"/>
                                </a:lnTo>
                              </a:path>
                              <a:path w="448945" h="586105">
                                <a:moveTo>
                                  <a:pt x="242521" y="54495"/>
                                </a:moveTo>
                                <a:lnTo>
                                  <a:pt x="254645" y="27247"/>
                                </a:lnTo>
                              </a:path>
                              <a:path w="448945" h="586105">
                                <a:moveTo>
                                  <a:pt x="230391" y="109004"/>
                                </a:moveTo>
                                <a:lnTo>
                                  <a:pt x="242521" y="54495"/>
                                </a:lnTo>
                              </a:path>
                              <a:path w="448945" h="586105">
                                <a:moveTo>
                                  <a:pt x="230391" y="81756"/>
                                </a:moveTo>
                                <a:lnTo>
                                  <a:pt x="230391" y="109004"/>
                                </a:lnTo>
                              </a:path>
                              <a:path w="448945" h="586105">
                                <a:moveTo>
                                  <a:pt x="218268" y="122633"/>
                                </a:moveTo>
                                <a:lnTo>
                                  <a:pt x="230391" y="81756"/>
                                </a:lnTo>
                              </a:path>
                              <a:path w="448945" h="586105">
                                <a:moveTo>
                                  <a:pt x="206138" y="190760"/>
                                </a:moveTo>
                                <a:lnTo>
                                  <a:pt x="218268" y="122633"/>
                                </a:lnTo>
                              </a:path>
                              <a:path w="448945" h="586105">
                                <a:moveTo>
                                  <a:pt x="194015" y="218020"/>
                                </a:moveTo>
                                <a:lnTo>
                                  <a:pt x="206138" y="190760"/>
                                </a:lnTo>
                              </a:path>
                              <a:path w="448945" h="586105">
                                <a:moveTo>
                                  <a:pt x="181886" y="122633"/>
                                </a:moveTo>
                                <a:lnTo>
                                  <a:pt x="194015" y="218020"/>
                                </a:lnTo>
                              </a:path>
                              <a:path w="448945" h="586105">
                                <a:moveTo>
                                  <a:pt x="169763" y="122633"/>
                                </a:moveTo>
                                <a:lnTo>
                                  <a:pt x="181886" y="122633"/>
                                </a:lnTo>
                              </a:path>
                              <a:path w="448945" h="586105">
                                <a:moveTo>
                                  <a:pt x="157633" y="149881"/>
                                </a:moveTo>
                                <a:lnTo>
                                  <a:pt x="169763" y="122633"/>
                                </a:lnTo>
                              </a:path>
                              <a:path w="448945" h="586105">
                                <a:moveTo>
                                  <a:pt x="145510" y="190760"/>
                                </a:moveTo>
                                <a:lnTo>
                                  <a:pt x="157633" y="149881"/>
                                </a:lnTo>
                              </a:path>
                              <a:path w="448945" h="586105">
                                <a:moveTo>
                                  <a:pt x="133386" y="245268"/>
                                </a:moveTo>
                                <a:lnTo>
                                  <a:pt x="145510" y="190760"/>
                                </a:lnTo>
                              </a:path>
                              <a:path w="448945" h="586105">
                                <a:moveTo>
                                  <a:pt x="121257" y="286146"/>
                                </a:moveTo>
                                <a:lnTo>
                                  <a:pt x="133386" y="245268"/>
                                </a:lnTo>
                              </a:path>
                              <a:path w="448945" h="586105">
                                <a:moveTo>
                                  <a:pt x="121257" y="313406"/>
                                </a:moveTo>
                                <a:lnTo>
                                  <a:pt x="121257" y="286146"/>
                                </a:lnTo>
                              </a:path>
                              <a:path w="448945" h="586105">
                                <a:moveTo>
                                  <a:pt x="109133" y="340654"/>
                                </a:moveTo>
                                <a:lnTo>
                                  <a:pt x="121257" y="313406"/>
                                </a:lnTo>
                              </a:path>
                              <a:path w="448945" h="586105">
                                <a:moveTo>
                                  <a:pt x="97005" y="354285"/>
                                </a:moveTo>
                                <a:lnTo>
                                  <a:pt x="109133" y="340654"/>
                                </a:lnTo>
                              </a:path>
                              <a:path w="448945" h="586105">
                                <a:moveTo>
                                  <a:pt x="84881" y="340654"/>
                                </a:moveTo>
                                <a:lnTo>
                                  <a:pt x="97005" y="354285"/>
                                </a:lnTo>
                              </a:path>
                              <a:path w="448945" h="586105">
                                <a:moveTo>
                                  <a:pt x="72751" y="327025"/>
                                </a:moveTo>
                                <a:lnTo>
                                  <a:pt x="84881" y="340654"/>
                                </a:lnTo>
                              </a:path>
                              <a:path w="448945" h="586105">
                                <a:moveTo>
                                  <a:pt x="60628" y="340654"/>
                                </a:moveTo>
                                <a:lnTo>
                                  <a:pt x="72751" y="327025"/>
                                </a:lnTo>
                              </a:path>
                              <a:path w="448945" h="586105">
                                <a:moveTo>
                                  <a:pt x="48498" y="422410"/>
                                </a:moveTo>
                                <a:lnTo>
                                  <a:pt x="60628" y="340654"/>
                                </a:lnTo>
                              </a:path>
                              <a:path w="448945" h="586105">
                                <a:moveTo>
                                  <a:pt x="36375" y="463289"/>
                                </a:moveTo>
                                <a:lnTo>
                                  <a:pt x="48498" y="422410"/>
                                </a:lnTo>
                              </a:path>
                              <a:path w="448945" h="586105">
                                <a:moveTo>
                                  <a:pt x="24253" y="476919"/>
                                </a:moveTo>
                                <a:lnTo>
                                  <a:pt x="36375" y="463289"/>
                                </a:lnTo>
                              </a:path>
                              <a:path w="448945" h="586105">
                                <a:moveTo>
                                  <a:pt x="12123" y="504167"/>
                                </a:moveTo>
                                <a:lnTo>
                                  <a:pt x="24253" y="476919"/>
                                </a:lnTo>
                              </a:path>
                              <a:path w="448945" h="586105">
                                <a:moveTo>
                                  <a:pt x="0" y="531427"/>
                                </a:moveTo>
                                <a:lnTo>
                                  <a:pt x="12123" y="504167"/>
                                </a:lnTo>
                              </a:path>
                            </a:pathLst>
                          </a:custGeom>
                          <a:ln w="12700">
                            <a:solidFill>
                              <a:srgbClr val="FCAF17"/>
                            </a:solidFill>
                            <a:prstDash val="solid"/>
                          </a:ln>
                        </wps:spPr>
                        <wps:bodyPr wrap="square" lIns="0" tIns="0" rIns="0" bIns="0" rtlCol="0">
                          <a:prstTxWarp prst="textNoShape">
                            <a:avLst/>
                          </a:prstTxWarp>
                          <a:noAutofit/>
                        </wps:bodyPr>
                      </wps:wsp>
                      <wps:wsp>
                        <wps:cNvPr id="1075" name="Graphic 1075"/>
                        <wps:cNvSpPr/>
                        <wps:spPr>
                          <a:xfrm>
                            <a:off x="864547" y="781715"/>
                            <a:ext cx="19050" cy="20320"/>
                          </a:xfrm>
                          <a:custGeom>
                            <a:avLst/>
                            <a:gdLst/>
                            <a:ahLst/>
                            <a:cxnLst/>
                            <a:rect l="l" t="t" r="r" b="b"/>
                            <a:pathLst>
                              <a:path w="19050" h="20320">
                                <a:moveTo>
                                  <a:pt x="18478" y="0"/>
                                </a:moveTo>
                                <a:lnTo>
                                  <a:pt x="5778" y="0"/>
                                </a:lnTo>
                                <a:lnTo>
                                  <a:pt x="5778" y="7264"/>
                                </a:lnTo>
                                <a:lnTo>
                                  <a:pt x="0" y="7264"/>
                                </a:lnTo>
                                <a:lnTo>
                                  <a:pt x="0" y="19964"/>
                                </a:lnTo>
                                <a:lnTo>
                                  <a:pt x="12128" y="19964"/>
                                </a:lnTo>
                                <a:lnTo>
                                  <a:pt x="12128" y="13614"/>
                                </a:lnTo>
                                <a:lnTo>
                                  <a:pt x="18478" y="13614"/>
                                </a:lnTo>
                                <a:lnTo>
                                  <a:pt x="18478" y="0"/>
                                </a:lnTo>
                                <a:close/>
                              </a:path>
                            </a:pathLst>
                          </a:custGeom>
                          <a:solidFill>
                            <a:srgbClr val="FCAF17"/>
                          </a:solidFill>
                        </wps:spPr>
                        <wps:bodyPr wrap="square" lIns="0" tIns="0" rIns="0" bIns="0" rtlCol="0">
                          <a:prstTxWarp prst="textNoShape">
                            <a:avLst/>
                          </a:prstTxWarp>
                          <a:noAutofit/>
                        </wps:bodyPr>
                      </wps:wsp>
                      <wps:wsp>
                        <wps:cNvPr id="1076" name="Graphic 1076"/>
                        <wps:cNvSpPr/>
                        <wps:spPr>
                          <a:xfrm>
                            <a:off x="767543" y="795324"/>
                            <a:ext cx="97155" cy="300355"/>
                          </a:xfrm>
                          <a:custGeom>
                            <a:avLst/>
                            <a:gdLst/>
                            <a:ahLst/>
                            <a:cxnLst/>
                            <a:rect l="l" t="t" r="r" b="b"/>
                            <a:pathLst>
                              <a:path w="97155" h="300355">
                                <a:moveTo>
                                  <a:pt x="84881" y="40877"/>
                                </a:moveTo>
                                <a:lnTo>
                                  <a:pt x="97005" y="0"/>
                                </a:lnTo>
                              </a:path>
                              <a:path w="97155" h="300355">
                                <a:moveTo>
                                  <a:pt x="72751" y="81768"/>
                                </a:moveTo>
                                <a:lnTo>
                                  <a:pt x="84881" y="40877"/>
                                </a:lnTo>
                              </a:path>
                              <a:path w="97155" h="300355">
                                <a:moveTo>
                                  <a:pt x="60628" y="149893"/>
                                </a:moveTo>
                                <a:lnTo>
                                  <a:pt x="72751" y="81768"/>
                                </a:lnTo>
                              </a:path>
                              <a:path w="97155" h="300355">
                                <a:moveTo>
                                  <a:pt x="48500" y="177147"/>
                                </a:moveTo>
                                <a:lnTo>
                                  <a:pt x="60628" y="149893"/>
                                </a:lnTo>
                              </a:path>
                              <a:path w="97155" h="300355">
                                <a:moveTo>
                                  <a:pt x="36376" y="204401"/>
                                </a:moveTo>
                                <a:lnTo>
                                  <a:pt x="48500" y="177147"/>
                                </a:lnTo>
                              </a:path>
                              <a:path w="97155" h="300355">
                                <a:moveTo>
                                  <a:pt x="24246" y="231655"/>
                                </a:moveTo>
                                <a:lnTo>
                                  <a:pt x="36376" y="204401"/>
                                </a:lnTo>
                              </a:path>
                              <a:path w="97155" h="300355">
                                <a:moveTo>
                                  <a:pt x="12123" y="286164"/>
                                </a:moveTo>
                                <a:lnTo>
                                  <a:pt x="24246" y="231655"/>
                                </a:lnTo>
                              </a:path>
                              <a:path w="97155" h="300355">
                                <a:moveTo>
                                  <a:pt x="0" y="299791"/>
                                </a:moveTo>
                                <a:lnTo>
                                  <a:pt x="12123" y="286164"/>
                                </a:lnTo>
                              </a:path>
                            </a:pathLst>
                          </a:custGeom>
                          <a:ln w="12700">
                            <a:solidFill>
                              <a:srgbClr val="FCAF17"/>
                            </a:solidFill>
                            <a:prstDash val="solid"/>
                          </a:ln>
                        </wps:spPr>
                        <wps:bodyPr wrap="square" lIns="0" tIns="0" rIns="0" bIns="0" rtlCol="0">
                          <a:prstTxWarp prst="textNoShape">
                            <a:avLst/>
                          </a:prstTxWarp>
                          <a:noAutofit/>
                        </wps:bodyPr>
                      </wps:wsp>
                      <wps:wsp>
                        <wps:cNvPr id="1077" name="Graphic 1077"/>
                        <wps:cNvSpPr/>
                        <wps:spPr>
                          <a:xfrm>
                            <a:off x="755403" y="1095125"/>
                            <a:ext cx="19050" cy="20320"/>
                          </a:xfrm>
                          <a:custGeom>
                            <a:avLst/>
                            <a:gdLst/>
                            <a:ahLst/>
                            <a:cxnLst/>
                            <a:rect l="l" t="t" r="r" b="b"/>
                            <a:pathLst>
                              <a:path w="19050" h="20320">
                                <a:moveTo>
                                  <a:pt x="18478" y="0"/>
                                </a:moveTo>
                                <a:lnTo>
                                  <a:pt x="5778" y="0"/>
                                </a:lnTo>
                                <a:lnTo>
                                  <a:pt x="5778" y="7264"/>
                                </a:lnTo>
                                <a:lnTo>
                                  <a:pt x="0" y="7264"/>
                                </a:lnTo>
                                <a:lnTo>
                                  <a:pt x="0" y="19964"/>
                                </a:lnTo>
                                <a:lnTo>
                                  <a:pt x="12128" y="19964"/>
                                </a:lnTo>
                                <a:lnTo>
                                  <a:pt x="12128" y="13614"/>
                                </a:lnTo>
                                <a:lnTo>
                                  <a:pt x="18478" y="13614"/>
                                </a:lnTo>
                                <a:lnTo>
                                  <a:pt x="18478" y="0"/>
                                </a:lnTo>
                                <a:close/>
                              </a:path>
                            </a:pathLst>
                          </a:custGeom>
                          <a:solidFill>
                            <a:srgbClr val="FCAF17"/>
                          </a:solidFill>
                        </wps:spPr>
                        <wps:bodyPr wrap="square" lIns="0" tIns="0" rIns="0" bIns="0" rtlCol="0">
                          <a:prstTxWarp prst="textNoShape">
                            <a:avLst/>
                          </a:prstTxWarp>
                          <a:noAutofit/>
                        </wps:bodyPr>
                      </wps:wsp>
                      <wps:wsp>
                        <wps:cNvPr id="1078" name="Graphic 1078"/>
                        <wps:cNvSpPr/>
                        <wps:spPr>
                          <a:xfrm>
                            <a:off x="670533" y="1108730"/>
                            <a:ext cx="85090" cy="68580"/>
                          </a:xfrm>
                          <a:custGeom>
                            <a:avLst/>
                            <a:gdLst/>
                            <a:ahLst/>
                            <a:cxnLst/>
                            <a:rect l="l" t="t" r="r" b="b"/>
                            <a:pathLst>
                              <a:path w="85090" h="68580">
                                <a:moveTo>
                                  <a:pt x="72758" y="13627"/>
                                </a:moveTo>
                                <a:lnTo>
                                  <a:pt x="84880" y="0"/>
                                </a:lnTo>
                              </a:path>
                              <a:path w="85090" h="68580">
                                <a:moveTo>
                                  <a:pt x="60628" y="40894"/>
                                </a:moveTo>
                                <a:lnTo>
                                  <a:pt x="72758" y="13627"/>
                                </a:lnTo>
                              </a:path>
                              <a:path w="85090" h="68580">
                                <a:moveTo>
                                  <a:pt x="48505" y="27266"/>
                                </a:moveTo>
                                <a:lnTo>
                                  <a:pt x="60628" y="40894"/>
                                </a:lnTo>
                              </a:path>
                              <a:path w="85090" h="68580">
                                <a:moveTo>
                                  <a:pt x="36375" y="27266"/>
                                </a:moveTo>
                                <a:lnTo>
                                  <a:pt x="48505" y="27266"/>
                                </a:lnTo>
                              </a:path>
                              <a:path w="85090" h="68580">
                                <a:moveTo>
                                  <a:pt x="24251" y="13627"/>
                                </a:moveTo>
                                <a:lnTo>
                                  <a:pt x="36375" y="27266"/>
                                </a:lnTo>
                              </a:path>
                              <a:path w="85090" h="68580">
                                <a:moveTo>
                                  <a:pt x="12122" y="27266"/>
                                </a:moveTo>
                                <a:lnTo>
                                  <a:pt x="24251" y="13627"/>
                                </a:lnTo>
                              </a:path>
                              <a:path w="85090" h="68580">
                                <a:moveTo>
                                  <a:pt x="0" y="68135"/>
                                </a:moveTo>
                                <a:lnTo>
                                  <a:pt x="12122" y="27266"/>
                                </a:lnTo>
                              </a:path>
                            </a:pathLst>
                          </a:custGeom>
                          <a:ln w="12700">
                            <a:solidFill>
                              <a:srgbClr val="FCAF17"/>
                            </a:solidFill>
                            <a:prstDash val="solid"/>
                          </a:ln>
                        </wps:spPr>
                        <wps:bodyPr wrap="square" lIns="0" tIns="0" rIns="0" bIns="0" rtlCol="0">
                          <a:prstTxWarp prst="textNoShape">
                            <a:avLst/>
                          </a:prstTxWarp>
                          <a:noAutofit/>
                        </wps:bodyPr>
                      </wps:wsp>
                      <wps:wsp>
                        <wps:cNvPr id="1079" name="Graphic 1079"/>
                        <wps:cNvSpPr/>
                        <wps:spPr>
                          <a:xfrm>
                            <a:off x="646272" y="1156898"/>
                            <a:ext cx="24765" cy="26670"/>
                          </a:xfrm>
                          <a:custGeom>
                            <a:avLst/>
                            <a:gdLst/>
                            <a:ahLst/>
                            <a:cxnLst/>
                            <a:rect l="l" t="t" r="r" b="b"/>
                            <a:pathLst>
                              <a:path w="24765" h="26670">
                                <a:moveTo>
                                  <a:pt x="24257" y="13627"/>
                                </a:moveTo>
                                <a:lnTo>
                                  <a:pt x="18478" y="13627"/>
                                </a:lnTo>
                                <a:lnTo>
                                  <a:pt x="18478" y="6350"/>
                                </a:lnTo>
                                <a:lnTo>
                                  <a:pt x="12128" y="6350"/>
                                </a:lnTo>
                                <a:lnTo>
                                  <a:pt x="12128" y="0"/>
                                </a:lnTo>
                                <a:lnTo>
                                  <a:pt x="0" y="0"/>
                                </a:lnTo>
                                <a:lnTo>
                                  <a:pt x="0" y="12700"/>
                                </a:lnTo>
                                <a:lnTo>
                                  <a:pt x="5778" y="12700"/>
                                </a:lnTo>
                                <a:lnTo>
                                  <a:pt x="5778" y="19977"/>
                                </a:lnTo>
                                <a:lnTo>
                                  <a:pt x="12128" y="19977"/>
                                </a:lnTo>
                                <a:lnTo>
                                  <a:pt x="12128" y="26327"/>
                                </a:lnTo>
                                <a:lnTo>
                                  <a:pt x="24257" y="26327"/>
                                </a:lnTo>
                                <a:lnTo>
                                  <a:pt x="24257" y="13627"/>
                                </a:lnTo>
                                <a:close/>
                              </a:path>
                            </a:pathLst>
                          </a:custGeom>
                          <a:solidFill>
                            <a:srgbClr val="FCAF17"/>
                          </a:solidFill>
                        </wps:spPr>
                        <wps:bodyPr wrap="square" lIns="0" tIns="0" rIns="0" bIns="0" rtlCol="0">
                          <a:prstTxWarp prst="textNoShape">
                            <a:avLst/>
                          </a:prstTxWarp>
                          <a:noAutofit/>
                        </wps:bodyPr>
                      </wps:wsp>
                      <wps:wsp>
                        <wps:cNvPr id="1080" name="Graphic 1080"/>
                        <wps:cNvSpPr/>
                        <wps:spPr>
                          <a:xfrm>
                            <a:off x="209741" y="781706"/>
                            <a:ext cx="436880" cy="408940"/>
                          </a:xfrm>
                          <a:custGeom>
                            <a:avLst/>
                            <a:gdLst/>
                            <a:ahLst/>
                            <a:cxnLst/>
                            <a:rect l="l" t="t" r="r" b="b"/>
                            <a:pathLst>
                              <a:path w="436880" h="408940">
                                <a:moveTo>
                                  <a:pt x="424414" y="381532"/>
                                </a:moveTo>
                                <a:lnTo>
                                  <a:pt x="436538" y="381532"/>
                                </a:lnTo>
                              </a:path>
                              <a:path w="436880" h="408940">
                                <a:moveTo>
                                  <a:pt x="412285" y="395159"/>
                                </a:moveTo>
                                <a:lnTo>
                                  <a:pt x="424414" y="381532"/>
                                </a:lnTo>
                              </a:path>
                              <a:path w="436880" h="408940">
                                <a:moveTo>
                                  <a:pt x="400161" y="381532"/>
                                </a:moveTo>
                                <a:lnTo>
                                  <a:pt x="412285" y="395159"/>
                                </a:lnTo>
                              </a:path>
                              <a:path w="436880" h="408940">
                                <a:moveTo>
                                  <a:pt x="388031" y="381532"/>
                                </a:moveTo>
                                <a:lnTo>
                                  <a:pt x="400161" y="381532"/>
                                </a:lnTo>
                              </a:path>
                              <a:path w="436880" h="408940">
                                <a:moveTo>
                                  <a:pt x="375909" y="367917"/>
                                </a:moveTo>
                                <a:lnTo>
                                  <a:pt x="388031" y="381532"/>
                                </a:lnTo>
                              </a:path>
                              <a:path w="436880" h="408940">
                                <a:moveTo>
                                  <a:pt x="363780" y="395159"/>
                                </a:moveTo>
                                <a:lnTo>
                                  <a:pt x="375909" y="367917"/>
                                </a:lnTo>
                              </a:path>
                              <a:path w="436880" h="408940">
                                <a:moveTo>
                                  <a:pt x="351656" y="408799"/>
                                </a:moveTo>
                                <a:lnTo>
                                  <a:pt x="363780" y="395159"/>
                                </a:lnTo>
                              </a:path>
                              <a:path w="436880" h="408940">
                                <a:moveTo>
                                  <a:pt x="339526" y="381532"/>
                                </a:moveTo>
                                <a:lnTo>
                                  <a:pt x="351656" y="408799"/>
                                </a:lnTo>
                              </a:path>
                              <a:path w="436880" h="408940">
                                <a:moveTo>
                                  <a:pt x="339526" y="354290"/>
                                </a:moveTo>
                                <a:lnTo>
                                  <a:pt x="339526" y="381532"/>
                                </a:lnTo>
                              </a:path>
                              <a:path w="436880" h="408940">
                                <a:moveTo>
                                  <a:pt x="327403" y="367917"/>
                                </a:moveTo>
                                <a:lnTo>
                                  <a:pt x="339526" y="354290"/>
                                </a:lnTo>
                              </a:path>
                              <a:path w="436880" h="408940">
                                <a:moveTo>
                                  <a:pt x="315280" y="299782"/>
                                </a:moveTo>
                                <a:lnTo>
                                  <a:pt x="327403" y="367917"/>
                                </a:lnTo>
                              </a:path>
                              <a:path w="436880" h="408940">
                                <a:moveTo>
                                  <a:pt x="303151" y="190765"/>
                                </a:moveTo>
                                <a:lnTo>
                                  <a:pt x="315280" y="299782"/>
                                </a:lnTo>
                              </a:path>
                              <a:path w="436880" h="408940">
                                <a:moveTo>
                                  <a:pt x="291028" y="95387"/>
                                </a:moveTo>
                                <a:lnTo>
                                  <a:pt x="303151" y="190765"/>
                                </a:lnTo>
                              </a:path>
                              <a:path w="436880" h="408940">
                                <a:moveTo>
                                  <a:pt x="278898" y="54495"/>
                                </a:moveTo>
                                <a:lnTo>
                                  <a:pt x="291028" y="95387"/>
                                </a:lnTo>
                              </a:path>
                              <a:path w="436880" h="408940">
                                <a:moveTo>
                                  <a:pt x="266774" y="13618"/>
                                </a:moveTo>
                                <a:lnTo>
                                  <a:pt x="278898" y="54495"/>
                                </a:lnTo>
                              </a:path>
                              <a:path w="436880" h="408940">
                                <a:moveTo>
                                  <a:pt x="254645" y="0"/>
                                </a:moveTo>
                                <a:lnTo>
                                  <a:pt x="266774" y="13618"/>
                                </a:lnTo>
                              </a:path>
                              <a:path w="436880" h="408940">
                                <a:moveTo>
                                  <a:pt x="242521" y="13618"/>
                                </a:moveTo>
                                <a:lnTo>
                                  <a:pt x="254645" y="0"/>
                                </a:lnTo>
                              </a:path>
                              <a:path w="436880" h="408940">
                                <a:moveTo>
                                  <a:pt x="230391" y="68126"/>
                                </a:moveTo>
                                <a:lnTo>
                                  <a:pt x="242521" y="13618"/>
                                </a:lnTo>
                              </a:path>
                              <a:path w="436880" h="408940">
                                <a:moveTo>
                                  <a:pt x="230391" y="40878"/>
                                </a:moveTo>
                                <a:lnTo>
                                  <a:pt x="230391" y="68126"/>
                                </a:lnTo>
                              </a:path>
                              <a:path w="436880" h="408940">
                                <a:moveTo>
                                  <a:pt x="218269" y="54495"/>
                                </a:moveTo>
                                <a:lnTo>
                                  <a:pt x="230391" y="40878"/>
                                </a:lnTo>
                              </a:path>
                              <a:path w="436880" h="408940">
                                <a:moveTo>
                                  <a:pt x="206140" y="13618"/>
                                </a:moveTo>
                                <a:lnTo>
                                  <a:pt x="218269" y="54495"/>
                                </a:lnTo>
                              </a:path>
                              <a:path w="436880" h="408940">
                                <a:moveTo>
                                  <a:pt x="194016" y="68126"/>
                                </a:moveTo>
                                <a:lnTo>
                                  <a:pt x="206140" y="13618"/>
                                </a:lnTo>
                              </a:path>
                              <a:path w="436880" h="408940">
                                <a:moveTo>
                                  <a:pt x="181893" y="95387"/>
                                </a:moveTo>
                                <a:lnTo>
                                  <a:pt x="194016" y="68126"/>
                                </a:lnTo>
                              </a:path>
                              <a:path w="436880" h="408940">
                                <a:moveTo>
                                  <a:pt x="169763" y="122629"/>
                                </a:moveTo>
                                <a:lnTo>
                                  <a:pt x="181893" y="95387"/>
                                </a:lnTo>
                              </a:path>
                              <a:path w="436880" h="408940">
                                <a:moveTo>
                                  <a:pt x="157640" y="163511"/>
                                </a:moveTo>
                                <a:lnTo>
                                  <a:pt x="169763" y="122629"/>
                                </a:lnTo>
                              </a:path>
                              <a:path w="436880" h="408940">
                                <a:moveTo>
                                  <a:pt x="145511" y="190765"/>
                                </a:moveTo>
                                <a:lnTo>
                                  <a:pt x="157640" y="163511"/>
                                </a:lnTo>
                              </a:path>
                              <a:path w="436880" h="408940">
                                <a:moveTo>
                                  <a:pt x="133388" y="204392"/>
                                </a:moveTo>
                                <a:lnTo>
                                  <a:pt x="145511" y="190765"/>
                                </a:lnTo>
                              </a:path>
                              <a:path w="436880" h="408940">
                                <a:moveTo>
                                  <a:pt x="121258" y="190765"/>
                                </a:moveTo>
                                <a:lnTo>
                                  <a:pt x="133388" y="204392"/>
                                </a:lnTo>
                              </a:path>
                              <a:path w="436880" h="408940">
                                <a:moveTo>
                                  <a:pt x="121258" y="218019"/>
                                </a:moveTo>
                                <a:lnTo>
                                  <a:pt x="121258" y="190765"/>
                                </a:lnTo>
                              </a:path>
                              <a:path w="436880" h="408940">
                                <a:moveTo>
                                  <a:pt x="109134" y="177138"/>
                                </a:moveTo>
                                <a:lnTo>
                                  <a:pt x="121258" y="218019"/>
                                </a:lnTo>
                              </a:path>
                              <a:path w="436880" h="408940">
                                <a:moveTo>
                                  <a:pt x="97005" y="163511"/>
                                </a:moveTo>
                                <a:lnTo>
                                  <a:pt x="109134" y="177138"/>
                                </a:lnTo>
                              </a:path>
                              <a:path w="436880" h="408940">
                                <a:moveTo>
                                  <a:pt x="84881" y="177138"/>
                                </a:moveTo>
                                <a:lnTo>
                                  <a:pt x="97005" y="163511"/>
                                </a:lnTo>
                              </a:path>
                              <a:path w="436880" h="408940">
                                <a:moveTo>
                                  <a:pt x="72753" y="204392"/>
                                </a:moveTo>
                                <a:lnTo>
                                  <a:pt x="84881" y="177138"/>
                                </a:lnTo>
                              </a:path>
                              <a:path w="436880" h="408940">
                                <a:moveTo>
                                  <a:pt x="60629" y="177138"/>
                                </a:moveTo>
                                <a:lnTo>
                                  <a:pt x="72753" y="204392"/>
                                </a:lnTo>
                              </a:path>
                              <a:path w="436880" h="408940">
                                <a:moveTo>
                                  <a:pt x="48506" y="163511"/>
                                </a:moveTo>
                                <a:lnTo>
                                  <a:pt x="60629" y="177138"/>
                                </a:lnTo>
                              </a:path>
                              <a:path w="436880" h="408940">
                                <a:moveTo>
                                  <a:pt x="36376" y="149884"/>
                                </a:moveTo>
                                <a:lnTo>
                                  <a:pt x="48506" y="163511"/>
                                </a:lnTo>
                              </a:path>
                              <a:path w="436880" h="408940">
                                <a:moveTo>
                                  <a:pt x="24253" y="149884"/>
                                </a:moveTo>
                                <a:lnTo>
                                  <a:pt x="36376" y="149884"/>
                                </a:lnTo>
                              </a:path>
                              <a:path w="436880" h="408940">
                                <a:moveTo>
                                  <a:pt x="12123" y="149884"/>
                                </a:moveTo>
                                <a:lnTo>
                                  <a:pt x="24253" y="149884"/>
                                </a:lnTo>
                              </a:path>
                              <a:path w="436880" h="408940">
                                <a:moveTo>
                                  <a:pt x="0" y="109002"/>
                                </a:moveTo>
                                <a:lnTo>
                                  <a:pt x="12123" y="149884"/>
                                </a:lnTo>
                              </a:path>
                            </a:pathLst>
                          </a:custGeom>
                          <a:ln w="12700">
                            <a:solidFill>
                              <a:srgbClr val="FCAF17"/>
                            </a:solidFill>
                            <a:prstDash val="solid"/>
                          </a:ln>
                        </wps:spPr>
                        <wps:bodyPr wrap="square" lIns="0" tIns="0" rIns="0" bIns="0" rtlCol="0">
                          <a:prstTxWarp prst="textNoShape">
                            <a:avLst/>
                          </a:prstTxWarp>
                          <a:noAutofit/>
                        </wps:bodyPr>
                      </wps:wsp>
                      <wps:wsp>
                        <wps:cNvPr id="1081" name="Graphic 1081"/>
                        <wps:cNvSpPr/>
                        <wps:spPr>
                          <a:xfrm>
                            <a:off x="203391" y="884359"/>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FCAF17"/>
                          </a:solidFill>
                        </wps:spPr>
                        <wps:bodyPr wrap="square" lIns="0" tIns="0" rIns="0" bIns="0" rtlCol="0">
                          <a:prstTxWarp prst="textNoShape">
                            <a:avLst/>
                          </a:prstTxWarp>
                          <a:noAutofit/>
                        </wps:bodyPr>
                      </wps:wsp>
                      <wps:wsp>
                        <wps:cNvPr id="1082" name="Graphic 1082"/>
                        <wps:cNvSpPr/>
                        <wps:spPr>
                          <a:xfrm>
                            <a:off x="149113" y="890709"/>
                            <a:ext cx="60960" cy="27305"/>
                          </a:xfrm>
                          <a:custGeom>
                            <a:avLst/>
                            <a:gdLst/>
                            <a:ahLst/>
                            <a:cxnLst/>
                            <a:rect l="l" t="t" r="r" b="b"/>
                            <a:pathLst>
                              <a:path w="60960" h="27305">
                                <a:moveTo>
                                  <a:pt x="48500" y="13627"/>
                                </a:moveTo>
                                <a:lnTo>
                                  <a:pt x="60628" y="0"/>
                                </a:lnTo>
                              </a:path>
                              <a:path w="60960" h="27305">
                                <a:moveTo>
                                  <a:pt x="36376" y="27266"/>
                                </a:moveTo>
                                <a:lnTo>
                                  <a:pt x="48500" y="13627"/>
                                </a:lnTo>
                              </a:path>
                              <a:path w="60960" h="27305">
                                <a:moveTo>
                                  <a:pt x="24246" y="27266"/>
                                </a:moveTo>
                                <a:lnTo>
                                  <a:pt x="36376" y="27266"/>
                                </a:lnTo>
                              </a:path>
                              <a:path w="60960" h="27305">
                                <a:moveTo>
                                  <a:pt x="12123" y="13627"/>
                                </a:moveTo>
                                <a:lnTo>
                                  <a:pt x="24246" y="27266"/>
                                </a:lnTo>
                              </a:path>
                              <a:path w="60960" h="27305">
                                <a:moveTo>
                                  <a:pt x="0" y="27266"/>
                                </a:moveTo>
                                <a:lnTo>
                                  <a:pt x="12123" y="13627"/>
                                </a:lnTo>
                              </a:path>
                            </a:pathLst>
                          </a:custGeom>
                          <a:ln w="12700">
                            <a:solidFill>
                              <a:srgbClr val="FCAF17"/>
                            </a:solidFill>
                            <a:prstDash val="solid"/>
                          </a:ln>
                        </wps:spPr>
                        <wps:bodyPr wrap="square" lIns="0" tIns="0" rIns="0" bIns="0" rtlCol="0">
                          <a:prstTxWarp prst="textNoShape">
                            <a:avLst/>
                          </a:prstTxWarp>
                          <a:noAutofit/>
                        </wps:bodyPr>
                      </wps:wsp>
                      <wps:wsp>
                        <wps:cNvPr id="1083" name="Graphic 1083"/>
                        <wps:cNvSpPr/>
                        <wps:spPr>
                          <a:xfrm>
                            <a:off x="2210544" y="836202"/>
                            <a:ext cx="24765" cy="1270"/>
                          </a:xfrm>
                          <a:custGeom>
                            <a:avLst/>
                            <a:gdLst/>
                            <a:ahLst/>
                            <a:cxnLst/>
                            <a:rect l="l" t="t" r="r" b="b"/>
                            <a:pathLst>
                              <a:path w="24765">
                                <a:moveTo>
                                  <a:pt x="12128" y="0"/>
                                </a:moveTo>
                                <a:lnTo>
                                  <a:pt x="24244" y="0"/>
                                </a:lnTo>
                              </a:path>
                              <a:path w="24765">
                                <a:moveTo>
                                  <a:pt x="0" y="0"/>
                                </a:moveTo>
                                <a:lnTo>
                                  <a:pt x="12128" y="0"/>
                                </a:lnTo>
                              </a:path>
                            </a:pathLst>
                          </a:custGeom>
                          <a:ln w="12700">
                            <a:solidFill>
                              <a:srgbClr val="00568B"/>
                            </a:solidFill>
                            <a:prstDash val="solid"/>
                          </a:ln>
                        </wps:spPr>
                        <wps:bodyPr wrap="square" lIns="0" tIns="0" rIns="0" bIns="0" rtlCol="0">
                          <a:prstTxWarp prst="textNoShape">
                            <a:avLst/>
                          </a:prstTxWarp>
                          <a:noAutofit/>
                        </wps:bodyPr>
                      </wps:wsp>
                      <wps:wsp>
                        <wps:cNvPr id="1084" name="Graphic 1084"/>
                        <wps:cNvSpPr/>
                        <wps:spPr>
                          <a:xfrm>
                            <a:off x="2204194" y="829852"/>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00568B"/>
                          </a:solidFill>
                        </wps:spPr>
                        <wps:bodyPr wrap="square" lIns="0" tIns="0" rIns="0" bIns="0" rtlCol="0">
                          <a:prstTxWarp prst="textNoShape">
                            <a:avLst/>
                          </a:prstTxWarp>
                          <a:noAutofit/>
                        </wps:bodyPr>
                      </wps:wsp>
                      <wps:wsp>
                        <wps:cNvPr id="1085" name="Graphic 1085"/>
                        <wps:cNvSpPr/>
                        <wps:spPr>
                          <a:xfrm>
                            <a:off x="2101400" y="836202"/>
                            <a:ext cx="109220" cy="1270"/>
                          </a:xfrm>
                          <a:custGeom>
                            <a:avLst/>
                            <a:gdLst/>
                            <a:ahLst/>
                            <a:cxnLst/>
                            <a:rect l="l" t="t" r="r" b="b"/>
                            <a:pathLst>
                              <a:path w="109220">
                                <a:moveTo>
                                  <a:pt x="97015" y="0"/>
                                </a:moveTo>
                                <a:lnTo>
                                  <a:pt x="109143" y="0"/>
                                </a:lnTo>
                              </a:path>
                              <a:path w="109220">
                                <a:moveTo>
                                  <a:pt x="84886" y="0"/>
                                </a:moveTo>
                                <a:lnTo>
                                  <a:pt x="97015" y="0"/>
                                </a:lnTo>
                              </a:path>
                              <a:path w="109220">
                                <a:moveTo>
                                  <a:pt x="72758" y="0"/>
                                </a:moveTo>
                                <a:lnTo>
                                  <a:pt x="84886" y="0"/>
                                </a:lnTo>
                              </a:path>
                              <a:path w="109220">
                                <a:moveTo>
                                  <a:pt x="60629" y="0"/>
                                </a:moveTo>
                                <a:lnTo>
                                  <a:pt x="72758" y="0"/>
                                </a:lnTo>
                              </a:path>
                              <a:path w="109220">
                                <a:moveTo>
                                  <a:pt x="48513" y="0"/>
                                </a:moveTo>
                                <a:lnTo>
                                  <a:pt x="60629" y="0"/>
                                </a:lnTo>
                              </a:path>
                              <a:path w="109220">
                                <a:moveTo>
                                  <a:pt x="36385" y="0"/>
                                </a:moveTo>
                                <a:lnTo>
                                  <a:pt x="48513" y="0"/>
                                </a:lnTo>
                              </a:path>
                              <a:path w="109220">
                                <a:moveTo>
                                  <a:pt x="24256" y="0"/>
                                </a:moveTo>
                                <a:lnTo>
                                  <a:pt x="36385" y="0"/>
                                </a:lnTo>
                              </a:path>
                              <a:path w="109220">
                                <a:moveTo>
                                  <a:pt x="12128" y="0"/>
                                </a:moveTo>
                                <a:lnTo>
                                  <a:pt x="24256" y="0"/>
                                </a:lnTo>
                              </a:path>
                              <a:path w="109220">
                                <a:moveTo>
                                  <a:pt x="0" y="0"/>
                                </a:moveTo>
                                <a:lnTo>
                                  <a:pt x="12128" y="0"/>
                                </a:lnTo>
                              </a:path>
                            </a:pathLst>
                          </a:custGeom>
                          <a:ln w="12700">
                            <a:solidFill>
                              <a:srgbClr val="00568B"/>
                            </a:solidFill>
                            <a:prstDash val="solid"/>
                          </a:ln>
                        </wps:spPr>
                        <wps:bodyPr wrap="square" lIns="0" tIns="0" rIns="0" bIns="0" rtlCol="0">
                          <a:prstTxWarp prst="textNoShape">
                            <a:avLst/>
                          </a:prstTxWarp>
                          <a:noAutofit/>
                        </wps:bodyPr>
                      </wps:wsp>
                      <wps:wsp>
                        <wps:cNvPr id="1086" name="Graphic 1086"/>
                        <wps:cNvSpPr/>
                        <wps:spPr>
                          <a:xfrm>
                            <a:off x="2095050" y="829852"/>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00568B"/>
                          </a:solidFill>
                        </wps:spPr>
                        <wps:bodyPr wrap="square" lIns="0" tIns="0" rIns="0" bIns="0" rtlCol="0">
                          <a:prstTxWarp prst="textNoShape">
                            <a:avLst/>
                          </a:prstTxWarp>
                          <a:noAutofit/>
                        </wps:bodyPr>
                      </wps:wsp>
                      <wps:wsp>
                        <wps:cNvPr id="1087" name="Graphic 1087"/>
                        <wps:cNvSpPr/>
                        <wps:spPr>
                          <a:xfrm>
                            <a:off x="1955896" y="631812"/>
                            <a:ext cx="146050" cy="204470"/>
                          </a:xfrm>
                          <a:custGeom>
                            <a:avLst/>
                            <a:gdLst/>
                            <a:ahLst/>
                            <a:cxnLst/>
                            <a:rect l="l" t="t" r="r" b="b"/>
                            <a:pathLst>
                              <a:path w="146050" h="204470">
                                <a:moveTo>
                                  <a:pt x="133375" y="204389"/>
                                </a:moveTo>
                                <a:lnTo>
                                  <a:pt x="145503" y="204389"/>
                                </a:lnTo>
                              </a:path>
                              <a:path w="146050" h="204470">
                                <a:moveTo>
                                  <a:pt x="121246" y="204389"/>
                                </a:moveTo>
                                <a:lnTo>
                                  <a:pt x="133375" y="204389"/>
                                </a:lnTo>
                              </a:path>
                              <a:path w="146050" h="204470">
                                <a:moveTo>
                                  <a:pt x="109131" y="204389"/>
                                </a:moveTo>
                                <a:lnTo>
                                  <a:pt x="121246" y="204389"/>
                                </a:lnTo>
                              </a:path>
                              <a:path w="146050" h="204470">
                                <a:moveTo>
                                  <a:pt x="97002" y="204389"/>
                                </a:moveTo>
                                <a:lnTo>
                                  <a:pt x="109131" y="204389"/>
                                </a:lnTo>
                              </a:path>
                              <a:path w="146050" h="204470">
                                <a:moveTo>
                                  <a:pt x="84886" y="149894"/>
                                </a:moveTo>
                                <a:lnTo>
                                  <a:pt x="97002" y="204389"/>
                                </a:lnTo>
                              </a:path>
                              <a:path w="146050" h="204470">
                                <a:moveTo>
                                  <a:pt x="72758" y="177142"/>
                                </a:moveTo>
                                <a:lnTo>
                                  <a:pt x="84886" y="149894"/>
                                </a:lnTo>
                              </a:path>
                              <a:path w="146050" h="204470">
                                <a:moveTo>
                                  <a:pt x="60629" y="13629"/>
                                </a:moveTo>
                                <a:lnTo>
                                  <a:pt x="72758" y="177142"/>
                                </a:lnTo>
                              </a:path>
                              <a:path w="146050" h="204470">
                                <a:moveTo>
                                  <a:pt x="48501" y="27247"/>
                                </a:moveTo>
                                <a:lnTo>
                                  <a:pt x="60629" y="13629"/>
                                </a:lnTo>
                              </a:path>
                              <a:path w="146050" h="204470">
                                <a:moveTo>
                                  <a:pt x="36360" y="0"/>
                                </a:moveTo>
                                <a:lnTo>
                                  <a:pt x="48501" y="27247"/>
                                </a:lnTo>
                              </a:path>
                              <a:path w="146050" h="204470">
                                <a:moveTo>
                                  <a:pt x="36360" y="40877"/>
                                </a:moveTo>
                                <a:lnTo>
                                  <a:pt x="36360" y="0"/>
                                </a:lnTo>
                              </a:path>
                              <a:path w="146050" h="204470">
                                <a:moveTo>
                                  <a:pt x="24244" y="149894"/>
                                </a:moveTo>
                                <a:lnTo>
                                  <a:pt x="36360" y="40877"/>
                                </a:lnTo>
                              </a:path>
                              <a:path w="146050" h="204470">
                                <a:moveTo>
                                  <a:pt x="12115" y="109016"/>
                                </a:moveTo>
                                <a:lnTo>
                                  <a:pt x="24244" y="149894"/>
                                </a:lnTo>
                              </a:path>
                              <a:path w="146050" h="204470">
                                <a:moveTo>
                                  <a:pt x="0" y="27247"/>
                                </a:moveTo>
                                <a:lnTo>
                                  <a:pt x="12115" y="109016"/>
                                </a:lnTo>
                              </a:path>
                            </a:pathLst>
                          </a:custGeom>
                          <a:ln w="12700">
                            <a:solidFill>
                              <a:srgbClr val="00568B"/>
                            </a:solidFill>
                            <a:prstDash val="solid"/>
                          </a:ln>
                        </wps:spPr>
                        <wps:bodyPr wrap="square" lIns="0" tIns="0" rIns="0" bIns="0" rtlCol="0">
                          <a:prstTxWarp prst="textNoShape">
                            <a:avLst/>
                          </a:prstTxWarp>
                          <a:noAutofit/>
                        </wps:bodyPr>
                      </wps:wsp>
                      <wps:wsp>
                        <wps:cNvPr id="1088" name="Graphic 1088"/>
                        <wps:cNvSpPr/>
                        <wps:spPr>
                          <a:xfrm>
                            <a:off x="1931639" y="652721"/>
                            <a:ext cx="24765" cy="12700"/>
                          </a:xfrm>
                          <a:custGeom>
                            <a:avLst/>
                            <a:gdLst/>
                            <a:ahLst/>
                            <a:cxnLst/>
                            <a:rect l="l" t="t" r="r" b="b"/>
                            <a:pathLst>
                              <a:path w="24765" h="12700">
                                <a:moveTo>
                                  <a:pt x="24257" y="0"/>
                                </a:moveTo>
                                <a:lnTo>
                                  <a:pt x="12128" y="0"/>
                                </a:lnTo>
                                <a:lnTo>
                                  <a:pt x="0" y="0"/>
                                </a:lnTo>
                                <a:lnTo>
                                  <a:pt x="0" y="12700"/>
                                </a:lnTo>
                                <a:lnTo>
                                  <a:pt x="12128" y="12700"/>
                                </a:lnTo>
                                <a:lnTo>
                                  <a:pt x="24257" y="12700"/>
                                </a:lnTo>
                                <a:lnTo>
                                  <a:pt x="24257" y="0"/>
                                </a:lnTo>
                                <a:close/>
                              </a:path>
                            </a:pathLst>
                          </a:custGeom>
                          <a:solidFill>
                            <a:srgbClr val="00568B"/>
                          </a:solidFill>
                        </wps:spPr>
                        <wps:bodyPr wrap="square" lIns="0" tIns="0" rIns="0" bIns="0" rtlCol="0">
                          <a:prstTxWarp prst="textNoShape">
                            <a:avLst/>
                          </a:prstTxWarp>
                          <a:noAutofit/>
                        </wps:bodyPr>
                      </wps:wsp>
                      <wps:wsp>
                        <wps:cNvPr id="1089" name="Graphic 1089"/>
                        <wps:cNvSpPr/>
                        <wps:spPr>
                          <a:xfrm>
                            <a:off x="1919510" y="659060"/>
                            <a:ext cx="12700" cy="54610"/>
                          </a:xfrm>
                          <a:custGeom>
                            <a:avLst/>
                            <a:gdLst/>
                            <a:ahLst/>
                            <a:cxnLst/>
                            <a:rect l="l" t="t" r="r" b="b"/>
                            <a:pathLst>
                              <a:path w="12700" h="54610">
                                <a:moveTo>
                                  <a:pt x="0" y="54508"/>
                                </a:moveTo>
                                <a:lnTo>
                                  <a:pt x="12128" y="0"/>
                                </a:lnTo>
                              </a:path>
                            </a:pathLst>
                          </a:custGeom>
                          <a:ln w="12700">
                            <a:solidFill>
                              <a:srgbClr val="00568B"/>
                            </a:solidFill>
                            <a:prstDash val="solid"/>
                          </a:ln>
                        </wps:spPr>
                        <wps:bodyPr wrap="square" lIns="0" tIns="0" rIns="0" bIns="0" rtlCol="0">
                          <a:prstTxWarp prst="textNoShape">
                            <a:avLst/>
                          </a:prstTxWarp>
                          <a:noAutofit/>
                        </wps:bodyPr>
                      </wps:wsp>
                      <wps:wsp>
                        <wps:cNvPr id="1090" name="Graphic 1090"/>
                        <wps:cNvSpPr/>
                        <wps:spPr>
                          <a:xfrm>
                            <a:off x="1907382" y="707218"/>
                            <a:ext cx="12700" cy="12700"/>
                          </a:xfrm>
                          <a:custGeom>
                            <a:avLst/>
                            <a:gdLst/>
                            <a:ahLst/>
                            <a:cxnLst/>
                            <a:rect l="l" t="t" r="r" b="b"/>
                            <a:pathLst>
                              <a:path w="12700" h="12700">
                                <a:moveTo>
                                  <a:pt x="0" y="12700"/>
                                </a:moveTo>
                                <a:lnTo>
                                  <a:pt x="12128" y="12700"/>
                                </a:lnTo>
                                <a:lnTo>
                                  <a:pt x="12128" y="0"/>
                                </a:lnTo>
                                <a:lnTo>
                                  <a:pt x="0" y="0"/>
                                </a:lnTo>
                                <a:lnTo>
                                  <a:pt x="0" y="12700"/>
                                </a:lnTo>
                                <a:close/>
                              </a:path>
                            </a:pathLst>
                          </a:custGeom>
                          <a:solidFill>
                            <a:srgbClr val="00568B"/>
                          </a:solidFill>
                        </wps:spPr>
                        <wps:bodyPr wrap="square" lIns="0" tIns="0" rIns="0" bIns="0" rtlCol="0">
                          <a:prstTxWarp prst="textNoShape">
                            <a:avLst/>
                          </a:prstTxWarp>
                          <a:noAutofit/>
                        </wps:bodyPr>
                      </wps:wsp>
                      <wps:wsp>
                        <wps:cNvPr id="1091" name="Graphic 1091"/>
                        <wps:cNvSpPr/>
                        <wps:spPr>
                          <a:xfrm>
                            <a:off x="1895266" y="699950"/>
                            <a:ext cx="12700" cy="13970"/>
                          </a:xfrm>
                          <a:custGeom>
                            <a:avLst/>
                            <a:gdLst/>
                            <a:ahLst/>
                            <a:cxnLst/>
                            <a:rect l="l" t="t" r="r" b="b"/>
                            <a:pathLst>
                              <a:path w="12700" h="13970">
                                <a:moveTo>
                                  <a:pt x="0" y="0"/>
                                </a:moveTo>
                                <a:lnTo>
                                  <a:pt x="12115" y="13618"/>
                                </a:lnTo>
                              </a:path>
                            </a:pathLst>
                          </a:custGeom>
                          <a:ln w="12699">
                            <a:solidFill>
                              <a:srgbClr val="00568B"/>
                            </a:solidFill>
                            <a:prstDash val="solid"/>
                          </a:ln>
                        </wps:spPr>
                        <wps:bodyPr wrap="square" lIns="0" tIns="0" rIns="0" bIns="0" rtlCol="0">
                          <a:prstTxWarp prst="textNoShape">
                            <a:avLst/>
                          </a:prstTxWarp>
                          <a:noAutofit/>
                        </wps:bodyPr>
                      </wps:wsp>
                      <wps:wsp>
                        <wps:cNvPr id="1092" name="Graphic 1092"/>
                        <wps:cNvSpPr/>
                        <wps:spPr>
                          <a:xfrm>
                            <a:off x="1876788" y="693602"/>
                            <a:ext cx="19050" cy="74930"/>
                          </a:xfrm>
                          <a:custGeom>
                            <a:avLst/>
                            <a:gdLst/>
                            <a:ahLst/>
                            <a:cxnLst/>
                            <a:rect l="l" t="t" r="r" b="b"/>
                            <a:pathLst>
                              <a:path w="19050" h="74930">
                                <a:moveTo>
                                  <a:pt x="18478" y="0"/>
                                </a:moveTo>
                                <a:lnTo>
                                  <a:pt x="6350" y="0"/>
                                </a:lnTo>
                                <a:lnTo>
                                  <a:pt x="6350" y="6350"/>
                                </a:lnTo>
                                <a:lnTo>
                                  <a:pt x="0" y="6350"/>
                                </a:lnTo>
                                <a:lnTo>
                                  <a:pt x="0" y="74485"/>
                                </a:lnTo>
                                <a:lnTo>
                                  <a:pt x="12700" y="74485"/>
                                </a:lnTo>
                                <a:lnTo>
                                  <a:pt x="12700" y="12700"/>
                                </a:lnTo>
                                <a:lnTo>
                                  <a:pt x="18478" y="12700"/>
                                </a:lnTo>
                                <a:lnTo>
                                  <a:pt x="18478" y="0"/>
                                </a:lnTo>
                                <a:close/>
                              </a:path>
                            </a:pathLst>
                          </a:custGeom>
                          <a:solidFill>
                            <a:srgbClr val="00568B"/>
                          </a:solidFill>
                        </wps:spPr>
                        <wps:bodyPr wrap="square" lIns="0" tIns="0" rIns="0" bIns="0" rtlCol="0">
                          <a:prstTxWarp prst="textNoShape">
                            <a:avLst/>
                          </a:prstTxWarp>
                          <a:noAutofit/>
                        </wps:bodyPr>
                      </wps:wsp>
                      <wps:wsp>
                        <wps:cNvPr id="1093" name="Graphic 1093"/>
                        <wps:cNvSpPr/>
                        <wps:spPr>
                          <a:xfrm>
                            <a:off x="1773994" y="699950"/>
                            <a:ext cx="109220" cy="95885"/>
                          </a:xfrm>
                          <a:custGeom>
                            <a:avLst/>
                            <a:gdLst/>
                            <a:ahLst/>
                            <a:cxnLst/>
                            <a:rect l="l" t="t" r="r" b="b"/>
                            <a:pathLst>
                              <a:path w="109220" h="95885">
                                <a:moveTo>
                                  <a:pt x="97027" y="95374"/>
                                </a:moveTo>
                                <a:lnTo>
                                  <a:pt x="109143" y="68126"/>
                                </a:lnTo>
                              </a:path>
                              <a:path w="109220" h="95885">
                                <a:moveTo>
                                  <a:pt x="84886" y="81756"/>
                                </a:moveTo>
                                <a:lnTo>
                                  <a:pt x="97027" y="95374"/>
                                </a:lnTo>
                              </a:path>
                              <a:path w="109220" h="95885">
                                <a:moveTo>
                                  <a:pt x="72758" y="54495"/>
                                </a:moveTo>
                                <a:lnTo>
                                  <a:pt x="84886" y="81756"/>
                                </a:lnTo>
                              </a:path>
                              <a:path w="109220" h="95885">
                                <a:moveTo>
                                  <a:pt x="60629" y="0"/>
                                </a:moveTo>
                                <a:lnTo>
                                  <a:pt x="72758" y="54495"/>
                                </a:lnTo>
                              </a:path>
                              <a:path w="109220" h="95885">
                                <a:moveTo>
                                  <a:pt x="48513" y="27247"/>
                                </a:moveTo>
                                <a:lnTo>
                                  <a:pt x="60629" y="0"/>
                                </a:lnTo>
                              </a:path>
                              <a:path w="109220" h="95885">
                                <a:moveTo>
                                  <a:pt x="36385" y="13618"/>
                                </a:moveTo>
                                <a:lnTo>
                                  <a:pt x="48513" y="27247"/>
                                </a:lnTo>
                              </a:path>
                              <a:path w="109220" h="95885">
                                <a:moveTo>
                                  <a:pt x="24256" y="27247"/>
                                </a:moveTo>
                                <a:lnTo>
                                  <a:pt x="36385" y="13618"/>
                                </a:lnTo>
                              </a:path>
                              <a:path w="109220" h="95885">
                                <a:moveTo>
                                  <a:pt x="12128" y="54495"/>
                                </a:moveTo>
                                <a:lnTo>
                                  <a:pt x="24256" y="27247"/>
                                </a:lnTo>
                              </a:path>
                              <a:path w="109220" h="95885">
                                <a:moveTo>
                                  <a:pt x="0" y="40878"/>
                                </a:moveTo>
                                <a:lnTo>
                                  <a:pt x="12128" y="54495"/>
                                </a:lnTo>
                              </a:path>
                            </a:pathLst>
                          </a:custGeom>
                          <a:ln w="12700">
                            <a:solidFill>
                              <a:srgbClr val="00568B"/>
                            </a:solidFill>
                            <a:prstDash val="solid"/>
                          </a:ln>
                        </wps:spPr>
                        <wps:bodyPr wrap="square" lIns="0" tIns="0" rIns="0" bIns="0" rtlCol="0">
                          <a:prstTxWarp prst="textNoShape">
                            <a:avLst/>
                          </a:prstTxWarp>
                          <a:noAutofit/>
                        </wps:bodyPr>
                      </wps:wsp>
                      <wps:wsp>
                        <wps:cNvPr id="1094" name="Graphic 1094"/>
                        <wps:cNvSpPr/>
                        <wps:spPr>
                          <a:xfrm>
                            <a:off x="1767644" y="727198"/>
                            <a:ext cx="12700" cy="13970"/>
                          </a:xfrm>
                          <a:custGeom>
                            <a:avLst/>
                            <a:gdLst/>
                            <a:ahLst/>
                            <a:cxnLst/>
                            <a:rect l="l" t="t" r="r" b="b"/>
                            <a:pathLst>
                              <a:path w="12700" h="13970">
                                <a:moveTo>
                                  <a:pt x="0" y="13630"/>
                                </a:moveTo>
                                <a:lnTo>
                                  <a:pt x="12700" y="13630"/>
                                </a:lnTo>
                                <a:lnTo>
                                  <a:pt x="12700" y="0"/>
                                </a:lnTo>
                                <a:lnTo>
                                  <a:pt x="0" y="0"/>
                                </a:lnTo>
                                <a:lnTo>
                                  <a:pt x="0" y="13630"/>
                                </a:lnTo>
                                <a:close/>
                              </a:path>
                            </a:pathLst>
                          </a:custGeom>
                          <a:solidFill>
                            <a:srgbClr val="00568B"/>
                          </a:solidFill>
                        </wps:spPr>
                        <wps:bodyPr wrap="square" lIns="0" tIns="0" rIns="0" bIns="0" rtlCol="0">
                          <a:prstTxWarp prst="textNoShape">
                            <a:avLst/>
                          </a:prstTxWarp>
                          <a:noAutofit/>
                        </wps:bodyPr>
                      </wps:wsp>
                      <wps:wsp>
                        <wps:cNvPr id="1095" name="Graphic 1095"/>
                        <wps:cNvSpPr/>
                        <wps:spPr>
                          <a:xfrm>
                            <a:off x="1664863" y="604564"/>
                            <a:ext cx="109220" cy="136525"/>
                          </a:xfrm>
                          <a:custGeom>
                            <a:avLst/>
                            <a:gdLst/>
                            <a:ahLst/>
                            <a:cxnLst/>
                            <a:rect l="l" t="t" r="r" b="b"/>
                            <a:pathLst>
                              <a:path w="109220" h="136525">
                                <a:moveTo>
                                  <a:pt x="97015" y="81756"/>
                                </a:moveTo>
                                <a:lnTo>
                                  <a:pt x="109131" y="122633"/>
                                </a:lnTo>
                              </a:path>
                              <a:path w="109220" h="136525">
                                <a:moveTo>
                                  <a:pt x="84886" y="95385"/>
                                </a:moveTo>
                                <a:lnTo>
                                  <a:pt x="97015" y="81756"/>
                                </a:lnTo>
                              </a:path>
                              <a:path w="109220" h="136525">
                                <a:moveTo>
                                  <a:pt x="72758" y="122633"/>
                                </a:moveTo>
                                <a:lnTo>
                                  <a:pt x="84886" y="95385"/>
                                </a:lnTo>
                              </a:path>
                              <a:path w="109220" h="136525">
                                <a:moveTo>
                                  <a:pt x="60629" y="40877"/>
                                </a:moveTo>
                                <a:lnTo>
                                  <a:pt x="72758" y="122633"/>
                                </a:lnTo>
                              </a:path>
                              <a:path w="109220" h="136525">
                                <a:moveTo>
                                  <a:pt x="48514" y="0"/>
                                </a:moveTo>
                                <a:lnTo>
                                  <a:pt x="60629" y="40877"/>
                                </a:lnTo>
                              </a:path>
                              <a:path w="109220" h="136525">
                                <a:moveTo>
                                  <a:pt x="36372" y="13616"/>
                                </a:moveTo>
                                <a:lnTo>
                                  <a:pt x="48514" y="0"/>
                                </a:lnTo>
                              </a:path>
                              <a:path w="109220" h="136525">
                                <a:moveTo>
                                  <a:pt x="24256" y="54495"/>
                                </a:moveTo>
                                <a:lnTo>
                                  <a:pt x="36372" y="13616"/>
                                </a:lnTo>
                              </a:path>
                              <a:path w="109220" h="136525">
                                <a:moveTo>
                                  <a:pt x="12128" y="95385"/>
                                </a:moveTo>
                                <a:lnTo>
                                  <a:pt x="24256" y="54495"/>
                                </a:lnTo>
                              </a:path>
                              <a:path w="109220" h="136525">
                                <a:moveTo>
                                  <a:pt x="0" y="136264"/>
                                </a:moveTo>
                                <a:lnTo>
                                  <a:pt x="12128" y="95385"/>
                                </a:lnTo>
                              </a:path>
                            </a:pathLst>
                          </a:custGeom>
                          <a:ln w="12700">
                            <a:solidFill>
                              <a:srgbClr val="00568B"/>
                            </a:solidFill>
                            <a:prstDash val="solid"/>
                          </a:ln>
                        </wps:spPr>
                        <wps:bodyPr wrap="square" lIns="0" tIns="0" rIns="0" bIns="0" rtlCol="0">
                          <a:prstTxWarp prst="textNoShape">
                            <a:avLst/>
                          </a:prstTxWarp>
                          <a:noAutofit/>
                        </wps:bodyPr>
                      </wps:wsp>
                      <wps:wsp>
                        <wps:cNvPr id="1096" name="Graphic 1096"/>
                        <wps:cNvSpPr/>
                        <wps:spPr>
                          <a:xfrm>
                            <a:off x="1658513" y="740829"/>
                            <a:ext cx="12700" cy="13970"/>
                          </a:xfrm>
                          <a:custGeom>
                            <a:avLst/>
                            <a:gdLst/>
                            <a:ahLst/>
                            <a:cxnLst/>
                            <a:rect l="l" t="t" r="r" b="b"/>
                            <a:pathLst>
                              <a:path w="12700" h="13970">
                                <a:moveTo>
                                  <a:pt x="0" y="13616"/>
                                </a:moveTo>
                                <a:lnTo>
                                  <a:pt x="12700" y="13616"/>
                                </a:lnTo>
                                <a:lnTo>
                                  <a:pt x="12700" y="0"/>
                                </a:lnTo>
                                <a:lnTo>
                                  <a:pt x="0" y="0"/>
                                </a:lnTo>
                                <a:lnTo>
                                  <a:pt x="0" y="13616"/>
                                </a:lnTo>
                                <a:close/>
                              </a:path>
                            </a:pathLst>
                          </a:custGeom>
                          <a:solidFill>
                            <a:srgbClr val="00568B"/>
                          </a:solidFill>
                        </wps:spPr>
                        <wps:bodyPr wrap="square" lIns="0" tIns="0" rIns="0" bIns="0" rtlCol="0">
                          <a:prstTxWarp prst="textNoShape">
                            <a:avLst/>
                          </a:prstTxWarp>
                          <a:noAutofit/>
                        </wps:bodyPr>
                      </wps:wsp>
                      <wps:wsp>
                        <wps:cNvPr id="1097" name="Graphic 1097"/>
                        <wps:cNvSpPr/>
                        <wps:spPr>
                          <a:xfrm>
                            <a:off x="1628490" y="754446"/>
                            <a:ext cx="36830" cy="81915"/>
                          </a:xfrm>
                          <a:custGeom>
                            <a:avLst/>
                            <a:gdLst/>
                            <a:ahLst/>
                            <a:cxnLst/>
                            <a:rect l="l" t="t" r="r" b="b"/>
                            <a:pathLst>
                              <a:path w="36830" h="81915">
                                <a:moveTo>
                                  <a:pt x="24257" y="13630"/>
                                </a:moveTo>
                                <a:lnTo>
                                  <a:pt x="36372" y="0"/>
                                </a:lnTo>
                              </a:path>
                              <a:path w="36830" h="81915">
                                <a:moveTo>
                                  <a:pt x="12128" y="68139"/>
                                </a:moveTo>
                                <a:lnTo>
                                  <a:pt x="24257" y="13630"/>
                                </a:lnTo>
                              </a:path>
                              <a:path w="36830" h="81915">
                                <a:moveTo>
                                  <a:pt x="0" y="81756"/>
                                </a:moveTo>
                                <a:lnTo>
                                  <a:pt x="12128" y="68139"/>
                                </a:lnTo>
                              </a:path>
                            </a:pathLst>
                          </a:custGeom>
                          <a:ln w="12700">
                            <a:solidFill>
                              <a:srgbClr val="00568B"/>
                            </a:solidFill>
                            <a:prstDash val="solid"/>
                          </a:ln>
                        </wps:spPr>
                        <wps:bodyPr wrap="square" lIns="0" tIns="0" rIns="0" bIns="0" rtlCol="0">
                          <a:prstTxWarp prst="textNoShape">
                            <a:avLst/>
                          </a:prstTxWarp>
                          <a:noAutofit/>
                        </wps:bodyPr>
                      </wps:wsp>
                      <wps:wsp>
                        <wps:cNvPr id="1098" name="Graphic 1098"/>
                        <wps:cNvSpPr/>
                        <wps:spPr>
                          <a:xfrm>
                            <a:off x="1616361" y="829852"/>
                            <a:ext cx="12700" cy="12700"/>
                          </a:xfrm>
                          <a:custGeom>
                            <a:avLst/>
                            <a:gdLst/>
                            <a:ahLst/>
                            <a:cxnLst/>
                            <a:rect l="l" t="t" r="r" b="b"/>
                            <a:pathLst>
                              <a:path w="12700" h="12700">
                                <a:moveTo>
                                  <a:pt x="0" y="12700"/>
                                </a:moveTo>
                                <a:lnTo>
                                  <a:pt x="12128" y="12700"/>
                                </a:lnTo>
                                <a:lnTo>
                                  <a:pt x="12128" y="0"/>
                                </a:lnTo>
                                <a:lnTo>
                                  <a:pt x="0" y="0"/>
                                </a:lnTo>
                                <a:lnTo>
                                  <a:pt x="0" y="12700"/>
                                </a:lnTo>
                                <a:close/>
                              </a:path>
                            </a:pathLst>
                          </a:custGeom>
                          <a:solidFill>
                            <a:srgbClr val="00568B"/>
                          </a:solidFill>
                        </wps:spPr>
                        <wps:bodyPr wrap="square" lIns="0" tIns="0" rIns="0" bIns="0" rtlCol="0">
                          <a:prstTxWarp prst="textNoShape">
                            <a:avLst/>
                          </a:prstTxWarp>
                          <a:noAutofit/>
                        </wps:bodyPr>
                      </wps:wsp>
                      <wps:wsp>
                        <wps:cNvPr id="1099" name="Graphic 1099"/>
                        <wps:cNvSpPr/>
                        <wps:spPr>
                          <a:xfrm>
                            <a:off x="1543603" y="836202"/>
                            <a:ext cx="73025" cy="1270"/>
                          </a:xfrm>
                          <a:custGeom>
                            <a:avLst/>
                            <a:gdLst/>
                            <a:ahLst/>
                            <a:cxnLst/>
                            <a:rect l="l" t="t" r="r" b="b"/>
                            <a:pathLst>
                              <a:path w="73025">
                                <a:moveTo>
                                  <a:pt x="60629" y="0"/>
                                </a:moveTo>
                                <a:lnTo>
                                  <a:pt x="72758" y="0"/>
                                </a:lnTo>
                              </a:path>
                              <a:path w="73025">
                                <a:moveTo>
                                  <a:pt x="48501" y="0"/>
                                </a:moveTo>
                                <a:lnTo>
                                  <a:pt x="60629" y="0"/>
                                </a:lnTo>
                              </a:path>
                              <a:path w="73025">
                                <a:moveTo>
                                  <a:pt x="36385" y="0"/>
                                </a:moveTo>
                                <a:lnTo>
                                  <a:pt x="48501" y="0"/>
                                </a:lnTo>
                              </a:path>
                              <a:path w="73025">
                                <a:moveTo>
                                  <a:pt x="24257" y="0"/>
                                </a:moveTo>
                                <a:lnTo>
                                  <a:pt x="36385" y="0"/>
                                </a:lnTo>
                              </a:path>
                              <a:path w="73025">
                                <a:moveTo>
                                  <a:pt x="12128" y="0"/>
                                </a:moveTo>
                                <a:lnTo>
                                  <a:pt x="24257" y="0"/>
                                </a:lnTo>
                              </a:path>
                              <a:path w="73025">
                                <a:moveTo>
                                  <a:pt x="0" y="0"/>
                                </a:moveTo>
                                <a:lnTo>
                                  <a:pt x="12128" y="0"/>
                                </a:lnTo>
                              </a:path>
                            </a:pathLst>
                          </a:custGeom>
                          <a:ln w="12700">
                            <a:solidFill>
                              <a:srgbClr val="00568B"/>
                            </a:solidFill>
                            <a:prstDash val="solid"/>
                          </a:ln>
                        </wps:spPr>
                        <wps:bodyPr wrap="square" lIns="0" tIns="0" rIns="0" bIns="0" rtlCol="0">
                          <a:prstTxWarp prst="textNoShape">
                            <a:avLst/>
                          </a:prstTxWarp>
                          <a:noAutofit/>
                        </wps:bodyPr>
                      </wps:wsp>
                      <wps:wsp>
                        <wps:cNvPr id="1100" name="Graphic 1100"/>
                        <wps:cNvSpPr/>
                        <wps:spPr>
                          <a:xfrm>
                            <a:off x="1537253" y="829852"/>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00568B"/>
                          </a:solidFill>
                        </wps:spPr>
                        <wps:bodyPr wrap="square" lIns="0" tIns="0" rIns="0" bIns="0" rtlCol="0">
                          <a:prstTxWarp prst="textNoShape">
                            <a:avLst/>
                          </a:prstTxWarp>
                          <a:noAutofit/>
                        </wps:bodyPr>
                      </wps:wsp>
                      <wps:wsp>
                        <wps:cNvPr id="1101" name="Graphic 1101"/>
                        <wps:cNvSpPr/>
                        <wps:spPr>
                          <a:xfrm>
                            <a:off x="1434472" y="836202"/>
                            <a:ext cx="109220" cy="1270"/>
                          </a:xfrm>
                          <a:custGeom>
                            <a:avLst/>
                            <a:gdLst/>
                            <a:ahLst/>
                            <a:cxnLst/>
                            <a:rect l="l" t="t" r="r" b="b"/>
                            <a:pathLst>
                              <a:path w="109220">
                                <a:moveTo>
                                  <a:pt x="97015" y="0"/>
                                </a:moveTo>
                                <a:lnTo>
                                  <a:pt x="109131" y="0"/>
                                </a:lnTo>
                              </a:path>
                              <a:path w="109220">
                                <a:moveTo>
                                  <a:pt x="84886" y="0"/>
                                </a:moveTo>
                                <a:lnTo>
                                  <a:pt x="97015" y="0"/>
                                </a:lnTo>
                              </a:path>
                              <a:path w="109220">
                                <a:moveTo>
                                  <a:pt x="72758" y="0"/>
                                </a:moveTo>
                                <a:lnTo>
                                  <a:pt x="84886" y="0"/>
                                </a:lnTo>
                              </a:path>
                              <a:path w="109220">
                                <a:moveTo>
                                  <a:pt x="60629" y="0"/>
                                </a:moveTo>
                                <a:lnTo>
                                  <a:pt x="72758" y="0"/>
                                </a:lnTo>
                              </a:path>
                              <a:path w="109220">
                                <a:moveTo>
                                  <a:pt x="48501" y="0"/>
                                </a:moveTo>
                                <a:lnTo>
                                  <a:pt x="60629" y="0"/>
                                </a:lnTo>
                              </a:path>
                              <a:path w="109220">
                                <a:moveTo>
                                  <a:pt x="36385" y="0"/>
                                </a:moveTo>
                                <a:lnTo>
                                  <a:pt x="48501" y="0"/>
                                </a:lnTo>
                              </a:path>
                              <a:path w="109220">
                                <a:moveTo>
                                  <a:pt x="24256" y="0"/>
                                </a:moveTo>
                                <a:lnTo>
                                  <a:pt x="36385" y="0"/>
                                </a:lnTo>
                              </a:path>
                              <a:path w="109220">
                                <a:moveTo>
                                  <a:pt x="12128" y="0"/>
                                </a:moveTo>
                                <a:lnTo>
                                  <a:pt x="24256" y="0"/>
                                </a:lnTo>
                              </a:path>
                              <a:path w="109220">
                                <a:moveTo>
                                  <a:pt x="0" y="0"/>
                                </a:moveTo>
                                <a:lnTo>
                                  <a:pt x="12128" y="0"/>
                                </a:lnTo>
                              </a:path>
                            </a:pathLst>
                          </a:custGeom>
                          <a:ln w="12700">
                            <a:solidFill>
                              <a:srgbClr val="00568B"/>
                            </a:solidFill>
                            <a:prstDash val="solid"/>
                          </a:ln>
                        </wps:spPr>
                        <wps:bodyPr wrap="square" lIns="0" tIns="0" rIns="0" bIns="0" rtlCol="0">
                          <a:prstTxWarp prst="textNoShape">
                            <a:avLst/>
                          </a:prstTxWarp>
                          <a:noAutofit/>
                        </wps:bodyPr>
                      </wps:wsp>
                      <wps:wsp>
                        <wps:cNvPr id="1102" name="Graphic 1102"/>
                        <wps:cNvSpPr/>
                        <wps:spPr>
                          <a:xfrm>
                            <a:off x="1428122" y="829852"/>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00568B"/>
                          </a:solidFill>
                        </wps:spPr>
                        <wps:bodyPr wrap="square" lIns="0" tIns="0" rIns="0" bIns="0" rtlCol="0">
                          <a:prstTxWarp prst="textNoShape">
                            <a:avLst/>
                          </a:prstTxWarp>
                          <a:noAutofit/>
                        </wps:bodyPr>
                      </wps:wsp>
                      <wps:wsp>
                        <wps:cNvPr id="1103" name="Graphic 1103"/>
                        <wps:cNvSpPr/>
                        <wps:spPr>
                          <a:xfrm>
                            <a:off x="1325341" y="808954"/>
                            <a:ext cx="109220" cy="27305"/>
                          </a:xfrm>
                          <a:custGeom>
                            <a:avLst/>
                            <a:gdLst/>
                            <a:ahLst/>
                            <a:cxnLst/>
                            <a:rect l="l" t="t" r="r" b="b"/>
                            <a:pathLst>
                              <a:path w="109220" h="27305">
                                <a:moveTo>
                                  <a:pt x="97002" y="27247"/>
                                </a:moveTo>
                                <a:lnTo>
                                  <a:pt x="109131" y="27247"/>
                                </a:lnTo>
                              </a:path>
                              <a:path w="109220" h="27305">
                                <a:moveTo>
                                  <a:pt x="84874" y="27247"/>
                                </a:moveTo>
                                <a:lnTo>
                                  <a:pt x="97002" y="27247"/>
                                </a:lnTo>
                              </a:path>
                              <a:path w="109220" h="27305">
                                <a:moveTo>
                                  <a:pt x="72758" y="27247"/>
                                </a:moveTo>
                                <a:lnTo>
                                  <a:pt x="84874" y="27247"/>
                                </a:lnTo>
                              </a:path>
                              <a:path w="109220" h="27305">
                                <a:moveTo>
                                  <a:pt x="60629" y="27247"/>
                                </a:moveTo>
                                <a:lnTo>
                                  <a:pt x="72758" y="27247"/>
                                </a:lnTo>
                              </a:path>
                              <a:path w="109220" h="27305">
                                <a:moveTo>
                                  <a:pt x="48501" y="27247"/>
                                </a:moveTo>
                                <a:lnTo>
                                  <a:pt x="60629" y="27247"/>
                                </a:lnTo>
                              </a:path>
                              <a:path w="109220" h="27305">
                                <a:moveTo>
                                  <a:pt x="36385" y="27247"/>
                                </a:moveTo>
                                <a:lnTo>
                                  <a:pt x="48501" y="27247"/>
                                </a:lnTo>
                              </a:path>
                              <a:path w="109220" h="27305">
                                <a:moveTo>
                                  <a:pt x="24244" y="27247"/>
                                </a:moveTo>
                                <a:lnTo>
                                  <a:pt x="36385" y="27247"/>
                                </a:lnTo>
                              </a:path>
                              <a:path w="109220" h="27305">
                                <a:moveTo>
                                  <a:pt x="12128" y="27247"/>
                                </a:moveTo>
                                <a:lnTo>
                                  <a:pt x="24244" y="27247"/>
                                </a:lnTo>
                              </a:path>
                              <a:path w="109220" h="27305">
                                <a:moveTo>
                                  <a:pt x="0" y="0"/>
                                </a:moveTo>
                                <a:lnTo>
                                  <a:pt x="12128" y="27247"/>
                                </a:lnTo>
                              </a:path>
                            </a:pathLst>
                          </a:custGeom>
                          <a:ln w="12700">
                            <a:solidFill>
                              <a:srgbClr val="00568B"/>
                            </a:solidFill>
                            <a:prstDash val="solid"/>
                          </a:ln>
                        </wps:spPr>
                        <wps:bodyPr wrap="square" lIns="0" tIns="0" rIns="0" bIns="0" rtlCol="0">
                          <a:prstTxWarp prst="textNoShape">
                            <a:avLst/>
                          </a:prstTxWarp>
                          <a:noAutofit/>
                        </wps:bodyPr>
                      </wps:wsp>
                      <wps:wsp>
                        <wps:cNvPr id="1104" name="Graphic 1104"/>
                        <wps:cNvSpPr/>
                        <wps:spPr>
                          <a:xfrm>
                            <a:off x="1318991" y="808954"/>
                            <a:ext cx="12700" cy="27305"/>
                          </a:xfrm>
                          <a:custGeom>
                            <a:avLst/>
                            <a:gdLst/>
                            <a:ahLst/>
                            <a:cxnLst/>
                            <a:rect l="l" t="t" r="r" b="b"/>
                            <a:pathLst>
                              <a:path w="12700" h="27305">
                                <a:moveTo>
                                  <a:pt x="0" y="27247"/>
                                </a:moveTo>
                                <a:lnTo>
                                  <a:pt x="12700" y="27247"/>
                                </a:lnTo>
                                <a:lnTo>
                                  <a:pt x="12700" y="0"/>
                                </a:lnTo>
                                <a:lnTo>
                                  <a:pt x="0" y="0"/>
                                </a:lnTo>
                                <a:lnTo>
                                  <a:pt x="0" y="27247"/>
                                </a:lnTo>
                                <a:close/>
                              </a:path>
                            </a:pathLst>
                          </a:custGeom>
                          <a:solidFill>
                            <a:srgbClr val="00568B"/>
                          </a:solidFill>
                        </wps:spPr>
                        <wps:bodyPr wrap="square" lIns="0" tIns="0" rIns="0" bIns="0" rtlCol="0">
                          <a:prstTxWarp prst="textNoShape">
                            <a:avLst/>
                          </a:prstTxWarp>
                          <a:noAutofit/>
                        </wps:bodyPr>
                      </wps:wsp>
                      <wps:wsp>
                        <wps:cNvPr id="1105" name="Graphic 1105"/>
                        <wps:cNvSpPr/>
                        <wps:spPr>
                          <a:xfrm>
                            <a:off x="1216210" y="604564"/>
                            <a:ext cx="109220" cy="231775"/>
                          </a:xfrm>
                          <a:custGeom>
                            <a:avLst/>
                            <a:gdLst/>
                            <a:ahLst/>
                            <a:cxnLst/>
                            <a:rect l="l" t="t" r="r" b="b"/>
                            <a:pathLst>
                              <a:path w="109220" h="231775">
                                <a:moveTo>
                                  <a:pt x="97002" y="177142"/>
                                </a:moveTo>
                                <a:lnTo>
                                  <a:pt x="109131" y="231637"/>
                                </a:lnTo>
                              </a:path>
                              <a:path w="109220" h="231775">
                                <a:moveTo>
                                  <a:pt x="84874" y="122633"/>
                                </a:moveTo>
                                <a:lnTo>
                                  <a:pt x="97002" y="177142"/>
                                </a:lnTo>
                              </a:path>
                              <a:path w="109220" h="231775">
                                <a:moveTo>
                                  <a:pt x="72758" y="40877"/>
                                </a:moveTo>
                                <a:lnTo>
                                  <a:pt x="84874" y="122633"/>
                                </a:lnTo>
                              </a:path>
                              <a:path w="109220" h="231775">
                                <a:moveTo>
                                  <a:pt x="60617" y="68125"/>
                                </a:moveTo>
                                <a:lnTo>
                                  <a:pt x="72758" y="40877"/>
                                </a:lnTo>
                              </a:path>
                              <a:path w="109220" h="231775">
                                <a:moveTo>
                                  <a:pt x="48501" y="27247"/>
                                </a:moveTo>
                                <a:lnTo>
                                  <a:pt x="60617" y="68125"/>
                                </a:lnTo>
                              </a:path>
                              <a:path w="109220" h="231775">
                                <a:moveTo>
                                  <a:pt x="36372" y="0"/>
                                </a:moveTo>
                                <a:lnTo>
                                  <a:pt x="48501" y="27247"/>
                                </a:lnTo>
                              </a:path>
                              <a:path w="109220" h="231775">
                                <a:moveTo>
                                  <a:pt x="24244" y="0"/>
                                </a:moveTo>
                                <a:lnTo>
                                  <a:pt x="36372" y="0"/>
                                </a:lnTo>
                              </a:path>
                              <a:path w="109220" h="231775">
                                <a:moveTo>
                                  <a:pt x="12128" y="0"/>
                                </a:moveTo>
                                <a:lnTo>
                                  <a:pt x="24244" y="0"/>
                                </a:lnTo>
                              </a:path>
                              <a:path w="109220" h="231775">
                                <a:moveTo>
                                  <a:pt x="0" y="0"/>
                                </a:moveTo>
                                <a:lnTo>
                                  <a:pt x="12128" y="0"/>
                                </a:lnTo>
                              </a:path>
                            </a:pathLst>
                          </a:custGeom>
                          <a:ln w="12700">
                            <a:solidFill>
                              <a:srgbClr val="00568B"/>
                            </a:solidFill>
                            <a:prstDash val="solid"/>
                          </a:ln>
                        </wps:spPr>
                        <wps:bodyPr wrap="square" lIns="0" tIns="0" rIns="0" bIns="0" rtlCol="0">
                          <a:prstTxWarp prst="textNoShape">
                            <a:avLst/>
                          </a:prstTxWarp>
                          <a:noAutofit/>
                        </wps:bodyPr>
                      </wps:wsp>
                      <wps:wsp>
                        <wps:cNvPr id="1106" name="Graphic 1106"/>
                        <wps:cNvSpPr/>
                        <wps:spPr>
                          <a:xfrm>
                            <a:off x="1209860" y="598214"/>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00568B"/>
                          </a:solidFill>
                        </wps:spPr>
                        <wps:bodyPr wrap="square" lIns="0" tIns="0" rIns="0" bIns="0" rtlCol="0">
                          <a:prstTxWarp prst="textNoShape">
                            <a:avLst/>
                          </a:prstTxWarp>
                          <a:noAutofit/>
                        </wps:bodyPr>
                      </wps:wsp>
                      <wps:wsp>
                        <wps:cNvPr id="1107" name="Graphic 1107"/>
                        <wps:cNvSpPr/>
                        <wps:spPr>
                          <a:xfrm>
                            <a:off x="1107070" y="604564"/>
                            <a:ext cx="109220" cy="1270"/>
                          </a:xfrm>
                          <a:custGeom>
                            <a:avLst/>
                            <a:gdLst/>
                            <a:ahLst/>
                            <a:cxnLst/>
                            <a:rect l="l" t="t" r="r" b="b"/>
                            <a:pathLst>
                              <a:path w="109220">
                                <a:moveTo>
                                  <a:pt x="97011" y="0"/>
                                </a:moveTo>
                                <a:lnTo>
                                  <a:pt x="109139" y="0"/>
                                </a:lnTo>
                              </a:path>
                              <a:path w="109220">
                                <a:moveTo>
                                  <a:pt x="84882" y="0"/>
                                </a:moveTo>
                                <a:lnTo>
                                  <a:pt x="97011" y="0"/>
                                </a:lnTo>
                              </a:path>
                              <a:path w="109220">
                                <a:moveTo>
                                  <a:pt x="72754" y="0"/>
                                </a:moveTo>
                                <a:lnTo>
                                  <a:pt x="84882" y="0"/>
                                </a:lnTo>
                              </a:path>
                              <a:path w="109220">
                                <a:moveTo>
                                  <a:pt x="60625" y="0"/>
                                </a:moveTo>
                                <a:lnTo>
                                  <a:pt x="72754" y="0"/>
                                </a:lnTo>
                              </a:path>
                              <a:path w="109220">
                                <a:moveTo>
                                  <a:pt x="48510" y="0"/>
                                </a:moveTo>
                                <a:lnTo>
                                  <a:pt x="60625" y="0"/>
                                </a:lnTo>
                              </a:path>
                              <a:path w="109220">
                                <a:moveTo>
                                  <a:pt x="36381" y="0"/>
                                </a:moveTo>
                                <a:lnTo>
                                  <a:pt x="48510" y="0"/>
                                </a:lnTo>
                              </a:path>
                              <a:path w="109220">
                                <a:moveTo>
                                  <a:pt x="24253" y="0"/>
                                </a:moveTo>
                                <a:lnTo>
                                  <a:pt x="36381" y="0"/>
                                </a:lnTo>
                              </a:path>
                              <a:path w="109220">
                                <a:moveTo>
                                  <a:pt x="12129" y="0"/>
                                </a:moveTo>
                                <a:lnTo>
                                  <a:pt x="24253" y="0"/>
                                </a:lnTo>
                              </a:path>
                              <a:path w="109220">
                                <a:moveTo>
                                  <a:pt x="0" y="0"/>
                                </a:moveTo>
                                <a:lnTo>
                                  <a:pt x="12129" y="0"/>
                                </a:lnTo>
                              </a:path>
                            </a:pathLst>
                          </a:custGeom>
                          <a:ln w="12700">
                            <a:solidFill>
                              <a:srgbClr val="00568B"/>
                            </a:solidFill>
                            <a:prstDash val="solid"/>
                          </a:ln>
                        </wps:spPr>
                        <wps:bodyPr wrap="square" lIns="0" tIns="0" rIns="0" bIns="0" rtlCol="0">
                          <a:prstTxWarp prst="textNoShape">
                            <a:avLst/>
                          </a:prstTxWarp>
                          <a:noAutofit/>
                        </wps:bodyPr>
                      </wps:wsp>
                      <wps:wsp>
                        <wps:cNvPr id="1108" name="Graphic 1108"/>
                        <wps:cNvSpPr/>
                        <wps:spPr>
                          <a:xfrm>
                            <a:off x="1100720" y="598214"/>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00568B"/>
                          </a:solidFill>
                        </wps:spPr>
                        <wps:bodyPr wrap="square" lIns="0" tIns="0" rIns="0" bIns="0" rtlCol="0">
                          <a:prstTxWarp prst="textNoShape">
                            <a:avLst/>
                          </a:prstTxWarp>
                          <a:noAutofit/>
                        </wps:bodyPr>
                      </wps:wsp>
                      <wps:wsp>
                        <wps:cNvPr id="1109" name="Graphic 1109"/>
                        <wps:cNvSpPr/>
                        <wps:spPr>
                          <a:xfrm>
                            <a:off x="997935" y="604564"/>
                            <a:ext cx="109220" cy="1270"/>
                          </a:xfrm>
                          <a:custGeom>
                            <a:avLst/>
                            <a:gdLst/>
                            <a:ahLst/>
                            <a:cxnLst/>
                            <a:rect l="l" t="t" r="r" b="b"/>
                            <a:pathLst>
                              <a:path w="109220">
                                <a:moveTo>
                                  <a:pt x="97011" y="0"/>
                                </a:moveTo>
                                <a:lnTo>
                                  <a:pt x="109134" y="0"/>
                                </a:lnTo>
                              </a:path>
                              <a:path w="109220">
                                <a:moveTo>
                                  <a:pt x="84881" y="0"/>
                                </a:moveTo>
                                <a:lnTo>
                                  <a:pt x="97011" y="0"/>
                                </a:lnTo>
                              </a:path>
                              <a:path w="109220">
                                <a:moveTo>
                                  <a:pt x="72758" y="0"/>
                                </a:moveTo>
                                <a:lnTo>
                                  <a:pt x="84881" y="0"/>
                                </a:lnTo>
                              </a:path>
                              <a:path w="109220">
                                <a:moveTo>
                                  <a:pt x="60629" y="0"/>
                                </a:moveTo>
                                <a:lnTo>
                                  <a:pt x="72758" y="0"/>
                                </a:lnTo>
                              </a:path>
                              <a:path w="109220">
                                <a:moveTo>
                                  <a:pt x="48506" y="0"/>
                                </a:moveTo>
                                <a:lnTo>
                                  <a:pt x="60629" y="0"/>
                                </a:lnTo>
                              </a:path>
                              <a:path w="109220">
                                <a:moveTo>
                                  <a:pt x="36376" y="0"/>
                                </a:moveTo>
                                <a:lnTo>
                                  <a:pt x="48506" y="0"/>
                                </a:lnTo>
                              </a:path>
                              <a:path w="109220">
                                <a:moveTo>
                                  <a:pt x="24253" y="0"/>
                                </a:moveTo>
                                <a:lnTo>
                                  <a:pt x="36376" y="0"/>
                                </a:lnTo>
                              </a:path>
                              <a:path w="109220">
                                <a:moveTo>
                                  <a:pt x="12129" y="0"/>
                                </a:moveTo>
                                <a:lnTo>
                                  <a:pt x="24253" y="0"/>
                                </a:lnTo>
                              </a:path>
                              <a:path w="109220">
                                <a:moveTo>
                                  <a:pt x="0" y="0"/>
                                </a:moveTo>
                                <a:lnTo>
                                  <a:pt x="12129" y="0"/>
                                </a:lnTo>
                              </a:path>
                            </a:pathLst>
                          </a:custGeom>
                          <a:ln w="12700">
                            <a:solidFill>
                              <a:srgbClr val="00568B"/>
                            </a:solidFill>
                            <a:prstDash val="solid"/>
                          </a:ln>
                        </wps:spPr>
                        <wps:bodyPr wrap="square" lIns="0" tIns="0" rIns="0" bIns="0" rtlCol="0">
                          <a:prstTxWarp prst="textNoShape">
                            <a:avLst/>
                          </a:prstTxWarp>
                          <a:noAutofit/>
                        </wps:bodyPr>
                      </wps:wsp>
                      <wps:wsp>
                        <wps:cNvPr id="1110" name="Graphic 1110"/>
                        <wps:cNvSpPr/>
                        <wps:spPr>
                          <a:xfrm>
                            <a:off x="991585" y="598214"/>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00568B"/>
                          </a:solidFill>
                        </wps:spPr>
                        <wps:bodyPr wrap="square" lIns="0" tIns="0" rIns="0" bIns="0" rtlCol="0">
                          <a:prstTxWarp prst="textNoShape">
                            <a:avLst/>
                          </a:prstTxWarp>
                          <a:noAutofit/>
                        </wps:bodyPr>
                      </wps:wsp>
                      <wps:wsp>
                        <wps:cNvPr id="1111" name="Graphic 1111"/>
                        <wps:cNvSpPr/>
                        <wps:spPr>
                          <a:xfrm>
                            <a:off x="876678" y="604564"/>
                            <a:ext cx="121285" cy="177165"/>
                          </a:xfrm>
                          <a:custGeom>
                            <a:avLst/>
                            <a:gdLst/>
                            <a:ahLst/>
                            <a:cxnLst/>
                            <a:rect l="l" t="t" r="r" b="b"/>
                            <a:pathLst>
                              <a:path w="121285" h="177165">
                                <a:moveTo>
                                  <a:pt x="109133" y="0"/>
                                </a:moveTo>
                                <a:lnTo>
                                  <a:pt x="121257" y="0"/>
                                </a:lnTo>
                              </a:path>
                              <a:path w="121285" h="177165">
                                <a:moveTo>
                                  <a:pt x="97005" y="0"/>
                                </a:moveTo>
                                <a:lnTo>
                                  <a:pt x="109133" y="0"/>
                                </a:lnTo>
                              </a:path>
                              <a:path w="121285" h="177165">
                                <a:moveTo>
                                  <a:pt x="84881" y="0"/>
                                </a:moveTo>
                                <a:lnTo>
                                  <a:pt x="97005" y="0"/>
                                </a:lnTo>
                              </a:path>
                              <a:path w="121285" h="177165">
                                <a:moveTo>
                                  <a:pt x="72751" y="0"/>
                                </a:moveTo>
                                <a:lnTo>
                                  <a:pt x="84881" y="0"/>
                                </a:lnTo>
                              </a:path>
                              <a:path w="121285" h="177165">
                                <a:moveTo>
                                  <a:pt x="60628" y="0"/>
                                </a:moveTo>
                                <a:lnTo>
                                  <a:pt x="72751" y="0"/>
                                </a:lnTo>
                              </a:path>
                              <a:path w="121285" h="177165">
                                <a:moveTo>
                                  <a:pt x="48498" y="68125"/>
                                </a:moveTo>
                                <a:lnTo>
                                  <a:pt x="60628" y="0"/>
                                </a:lnTo>
                              </a:path>
                              <a:path w="121285" h="177165">
                                <a:moveTo>
                                  <a:pt x="36375" y="109004"/>
                                </a:moveTo>
                                <a:lnTo>
                                  <a:pt x="48498" y="68125"/>
                                </a:lnTo>
                              </a:path>
                              <a:path w="121285" h="177165">
                                <a:moveTo>
                                  <a:pt x="24253" y="122633"/>
                                </a:moveTo>
                                <a:lnTo>
                                  <a:pt x="36375" y="109004"/>
                                </a:lnTo>
                              </a:path>
                              <a:path w="121285" h="177165">
                                <a:moveTo>
                                  <a:pt x="12123" y="149881"/>
                                </a:moveTo>
                                <a:lnTo>
                                  <a:pt x="24253" y="122633"/>
                                </a:lnTo>
                              </a:path>
                              <a:path w="121285" h="177165">
                                <a:moveTo>
                                  <a:pt x="0" y="177142"/>
                                </a:moveTo>
                                <a:lnTo>
                                  <a:pt x="12123" y="149881"/>
                                </a:lnTo>
                              </a:path>
                            </a:pathLst>
                          </a:custGeom>
                          <a:ln w="12700">
                            <a:solidFill>
                              <a:srgbClr val="00568B"/>
                            </a:solidFill>
                            <a:prstDash val="solid"/>
                          </a:ln>
                        </wps:spPr>
                        <wps:bodyPr wrap="square" lIns="0" tIns="0" rIns="0" bIns="0" rtlCol="0">
                          <a:prstTxWarp prst="textNoShape">
                            <a:avLst/>
                          </a:prstTxWarp>
                          <a:noAutofit/>
                        </wps:bodyPr>
                      </wps:wsp>
                      <wps:wsp>
                        <wps:cNvPr id="1112" name="Graphic 1112"/>
                        <wps:cNvSpPr/>
                        <wps:spPr>
                          <a:xfrm>
                            <a:off x="864547" y="781715"/>
                            <a:ext cx="19050" cy="20320"/>
                          </a:xfrm>
                          <a:custGeom>
                            <a:avLst/>
                            <a:gdLst/>
                            <a:ahLst/>
                            <a:cxnLst/>
                            <a:rect l="l" t="t" r="r" b="b"/>
                            <a:pathLst>
                              <a:path w="19050" h="20320">
                                <a:moveTo>
                                  <a:pt x="18478" y="0"/>
                                </a:moveTo>
                                <a:lnTo>
                                  <a:pt x="5778" y="0"/>
                                </a:lnTo>
                                <a:lnTo>
                                  <a:pt x="5778" y="7264"/>
                                </a:lnTo>
                                <a:lnTo>
                                  <a:pt x="0" y="7264"/>
                                </a:lnTo>
                                <a:lnTo>
                                  <a:pt x="0" y="19964"/>
                                </a:lnTo>
                                <a:lnTo>
                                  <a:pt x="12128" y="19964"/>
                                </a:lnTo>
                                <a:lnTo>
                                  <a:pt x="12128" y="13614"/>
                                </a:lnTo>
                                <a:lnTo>
                                  <a:pt x="18478" y="13614"/>
                                </a:lnTo>
                                <a:lnTo>
                                  <a:pt x="18478" y="0"/>
                                </a:lnTo>
                                <a:close/>
                              </a:path>
                            </a:pathLst>
                          </a:custGeom>
                          <a:solidFill>
                            <a:srgbClr val="00568B"/>
                          </a:solidFill>
                        </wps:spPr>
                        <wps:bodyPr wrap="square" lIns="0" tIns="0" rIns="0" bIns="0" rtlCol="0">
                          <a:prstTxWarp prst="textNoShape">
                            <a:avLst/>
                          </a:prstTxWarp>
                          <a:noAutofit/>
                        </wps:bodyPr>
                      </wps:wsp>
                      <wps:wsp>
                        <wps:cNvPr id="1113" name="Graphic 1113"/>
                        <wps:cNvSpPr/>
                        <wps:spPr>
                          <a:xfrm>
                            <a:off x="767543" y="795324"/>
                            <a:ext cx="97155" cy="41275"/>
                          </a:xfrm>
                          <a:custGeom>
                            <a:avLst/>
                            <a:gdLst/>
                            <a:ahLst/>
                            <a:cxnLst/>
                            <a:rect l="l" t="t" r="r" b="b"/>
                            <a:pathLst>
                              <a:path w="97155" h="41275">
                                <a:moveTo>
                                  <a:pt x="84881" y="40877"/>
                                </a:moveTo>
                                <a:lnTo>
                                  <a:pt x="97005" y="0"/>
                                </a:lnTo>
                              </a:path>
                              <a:path w="97155" h="41275">
                                <a:moveTo>
                                  <a:pt x="72751" y="40877"/>
                                </a:moveTo>
                                <a:lnTo>
                                  <a:pt x="84881" y="40877"/>
                                </a:lnTo>
                              </a:path>
                              <a:path w="97155" h="41275">
                                <a:moveTo>
                                  <a:pt x="60628" y="40877"/>
                                </a:moveTo>
                                <a:lnTo>
                                  <a:pt x="72751" y="40877"/>
                                </a:lnTo>
                              </a:path>
                              <a:path w="97155" h="41275">
                                <a:moveTo>
                                  <a:pt x="48500" y="40877"/>
                                </a:moveTo>
                                <a:lnTo>
                                  <a:pt x="60628" y="40877"/>
                                </a:lnTo>
                              </a:path>
                              <a:path w="97155" h="41275">
                                <a:moveTo>
                                  <a:pt x="36376" y="40877"/>
                                </a:moveTo>
                                <a:lnTo>
                                  <a:pt x="48500" y="40877"/>
                                </a:lnTo>
                              </a:path>
                              <a:path w="97155" h="41275">
                                <a:moveTo>
                                  <a:pt x="24246" y="40877"/>
                                </a:moveTo>
                                <a:lnTo>
                                  <a:pt x="36376" y="40877"/>
                                </a:lnTo>
                              </a:path>
                              <a:path w="97155" h="41275">
                                <a:moveTo>
                                  <a:pt x="12123" y="40877"/>
                                </a:moveTo>
                                <a:lnTo>
                                  <a:pt x="24246" y="40877"/>
                                </a:lnTo>
                              </a:path>
                              <a:path w="97155" h="41275">
                                <a:moveTo>
                                  <a:pt x="0" y="40877"/>
                                </a:moveTo>
                                <a:lnTo>
                                  <a:pt x="12123" y="40877"/>
                                </a:lnTo>
                              </a:path>
                            </a:pathLst>
                          </a:custGeom>
                          <a:ln w="12700">
                            <a:solidFill>
                              <a:srgbClr val="00568B"/>
                            </a:solidFill>
                            <a:prstDash val="solid"/>
                          </a:ln>
                        </wps:spPr>
                        <wps:bodyPr wrap="square" lIns="0" tIns="0" rIns="0" bIns="0" rtlCol="0">
                          <a:prstTxWarp prst="textNoShape">
                            <a:avLst/>
                          </a:prstTxWarp>
                          <a:noAutofit/>
                        </wps:bodyPr>
                      </wps:wsp>
                      <wps:wsp>
                        <wps:cNvPr id="1114" name="Graphic 1114"/>
                        <wps:cNvSpPr/>
                        <wps:spPr>
                          <a:xfrm>
                            <a:off x="761193" y="829852"/>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00568B"/>
                          </a:solidFill>
                        </wps:spPr>
                        <wps:bodyPr wrap="square" lIns="0" tIns="0" rIns="0" bIns="0" rtlCol="0">
                          <a:prstTxWarp prst="textNoShape">
                            <a:avLst/>
                          </a:prstTxWarp>
                          <a:noAutofit/>
                        </wps:bodyPr>
                      </wps:wsp>
                      <wps:wsp>
                        <wps:cNvPr id="1115" name="Graphic 1115"/>
                        <wps:cNvSpPr/>
                        <wps:spPr>
                          <a:xfrm>
                            <a:off x="658403" y="836202"/>
                            <a:ext cx="109220" cy="1270"/>
                          </a:xfrm>
                          <a:custGeom>
                            <a:avLst/>
                            <a:gdLst/>
                            <a:ahLst/>
                            <a:cxnLst/>
                            <a:rect l="l" t="t" r="r" b="b"/>
                            <a:pathLst>
                              <a:path w="109220">
                                <a:moveTo>
                                  <a:pt x="97010" y="0"/>
                                </a:moveTo>
                                <a:lnTo>
                                  <a:pt x="109139" y="0"/>
                                </a:lnTo>
                              </a:path>
                              <a:path w="109220">
                                <a:moveTo>
                                  <a:pt x="84888" y="0"/>
                                </a:moveTo>
                                <a:lnTo>
                                  <a:pt x="97010" y="0"/>
                                </a:lnTo>
                              </a:path>
                              <a:path w="109220">
                                <a:moveTo>
                                  <a:pt x="72758" y="0"/>
                                </a:moveTo>
                                <a:lnTo>
                                  <a:pt x="84888" y="0"/>
                                </a:lnTo>
                              </a:path>
                              <a:path w="109220">
                                <a:moveTo>
                                  <a:pt x="60634" y="0"/>
                                </a:moveTo>
                                <a:lnTo>
                                  <a:pt x="72758" y="0"/>
                                </a:lnTo>
                              </a:path>
                              <a:path w="109220">
                                <a:moveTo>
                                  <a:pt x="48505" y="0"/>
                                </a:moveTo>
                                <a:lnTo>
                                  <a:pt x="60634" y="0"/>
                                </a:lnTo>
                              </a:path>
                              <a:path w="109220">
                                <a:moveTo>
                                  <a:pt x="36381" y="0"/>
                                </a:moveTo>
                                <a:lnTo>
                                  <a:pt x="48505" y="0"/>
                                </a:lnTo>
                              </a:path>
                              <a:path w="109220">
                                <a:moveTo>
                                  <a:pt x="24251" y="0"/>
                                </a:moveTo>
                                <a:lnTo>
                                  <a:pt x="36381" y="0"/>
                                </a:lnTo>
                              </a:path>
                              <a:path w="109220">
                                <a:moveTo>
                                  <a:pt x="12129" y="0"/>
                                </a:moveTo>
                                <a:lnTo>
                                  <a:pt x="24251" y="0"/>
                                </a:lnTo>
                              </a:path>
                              <a:path w="109220">
                                <a:moveTo>
                                  <a:pt x="0" y="0"/>
                                </a:moveTo>
                                <a:lnTo>
                                  <a:pt x="12129" y="0"/>
                                </a:lnTo>
                              </a:path>
                            </a:pathLst>
                          </a:custGeom>
                          <a:ln w="12700">
                            <a:solidFill>
                              <a:srgbClr val="00568B"/>
                            </a:solidFill>
                            <a:prstDash val="solid"/>
                          </a:ln>
                        </wps:spPr>
                        <wps:bodyPr wrap="square" lIns="0" tIns="0" rIns="0" bIns="0" rtlCol="0">
                          <a:prstTxWarp prst="textNoShape">
                            <a:avLst/>
                          </a:prstTxWarp>
                          <a:noAutofit/>
                        </wps:bodyPr>
                      </wps:wsp>
                      <wps:wsp>
                        <wps:cNvPr id="1116" name="Graphic 1116"/>
                        <wps:cNvSpPr/>
                        <wps:spPr>
                          <a:xfrm>
                            <a:off x="652053" y="829852"/>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00568B"/>
                          </a:solidFill>
                        </wps:spPr>
                        <wps:bodyPr wrap="square" lIns="0" tIns="0" rIns="0" bIns="0" rtlCol="0">
                          <a:prstTxWarp prst="textNoShape">
                            <a:avLst/>
                          </a:prstTxWarp>
                          <a:noAutofit/>
                        </wps:bodyPr>
                      </wps:wsp>
                      <wps:wsp>
                        <wps:cNvPr id="1117" name="Graphic 1117"/>
                        <wps:cNvSpPr/>
                        <wps:spPr>
                          <a:xfrm>
                            <a:off x="549268" y="836202"/>
                            <a:ext cx="109220" cy="1270"/>
                          </a:xfrm>
                          <a:custGeom>
                            <a:avLst/>
                            <a:gdLst/>
                            <a:ahLst/>
                            <a:cxnLst/>
                            <a:rect l="l" t="t" r="r" b="b"/>
                            <a:pathLst>
                              <a:path w="109220">
                                <a:moveTo>
                                  <a:pt x="97011" y="0"/>
                                </a:moveTo>
                                <a:lnTo>
                                  <a:pt x="109134" y="0"/>
                                </a:lnTo>
                              </a:path>
                              <a:path w="109220">
                                <a:moveTo>
                                  <a:pt x="84888" y="0"/>
                                </a:moveTo>
                                <a:lnTo>
                                  <a:pt x="97011" y="0"/>
                                </a:lnTo>
                              </a:path>
                              <a:path w="109220">
                                <a:moveTo>
                                  <a:pt x="72758" y="0"/>
                                </a:moveTo>
                                <a:lnTo>
                                  <a:pt x="84888" y="0"/>
                                </a:lnTo>
                              </a:path>
                              <a:path w="109220">
                                <a:moveTo>
                                  <a:pt x="60634" y="0"/>
                                </a:moveTo>
                                <a:lnTo>
                                  <a:pt x="72758" y="0"/>
                                </a:lnTo>
                              </a:path>
                              <a:path w="109220">
                                <a:moveTo>
                                  <a:pt x="48505" y="0"/>
                                </a:moveTo>
                                <a:lnTo>
                                  <a:pt x="60634" y="0"/>
                                </a:lnTo>
                              </a:path>
                              <a:path w="109220">
                                <a:moveTo>
                                  <a:pt x="36382" y="0"/>
                                </a:moveTo>
                                <a:lnTo>
                                  <a:pt x="48505" y="0"/>
                                </a:lnTo>
                              </a:path>
                              <a:path w="109220">
                                <a:moveTo>
                                  <a:pt x="24253" y="0"/>
                                </a:moveTo>
                                <a:lnTo>
                                  <a:pt x="36382" y="0"/>
                                </a:lnTo>
                              </a:path>
                              <a:path w="109220">
                                <a:moveTo>
                                  <a:pt x="12129" y="0"/>
                                </a:moveTo>
                                <a:lnTo>
                                  <a:pt x="24253" y="0"/>
                                </a:lnTo>
                              </a:path>
                              <a:path w="109220">
                                <a:moveTo>
                                  <a:pt x="0" y="0"/>
                                </a:moveTo>
                                <a:lnTo>
                                  <a:pt x="12129" y="0"/>
                                </a:lnTo>
                              </a:path>
                            </a:pathLst>
                          </a:custGeom>
                          <a:ln w="12700">
                            <a:solidFill>
                              <a:srgbClr val="00568B"/>
                            </a:solidFill>
                            <a:prstDash val="solid"/>
                          </a:ln>
                        </wps:spPr>
                        <wps:bodyPr wrap="square" lIns="0" tIns="0" rIns="0" bIns="0" rtlCol="0">
                          <a:prstTxWarp prst="textNoShape">
                            <a:avLst/>
                          </a:prstTxWarp>
                          <a:noAutofit/>
                        </wps:bodyPr>
                      </wps:wsp>
                      <wps:wsp>
                        <wps:cNvPr id="1118" name="Graphic 1118"/>
                        <wps:cNvSpPr/>
                        <wps:spPr>
                          <a:xfrm>
                            <a:off x="542918" y="829852"/>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00568B"/>
                          </a:solidFill>
                        </wps:spPr>
                        <wps:bodyPr wrap="square" lIns="0" tIns="0" rIns="0" bIns="0" rtlCol="0">
                          <a:prstTxWarp prst="textNoShape">
                            <a:avLst/>
                          </a:prstTxWarp>
                          <a:noAutofit/>
                        </wps:bodyPr>
                      </wps:wsp>
                      <wps:wsp>
                        <wps:cNvPr id="1119" name="Graphic 1119"/>
                        <wps:cNvSpPr/>
                        <wps:spPr>
                          <a:xfrm>
                            <a:off x="331000" y="781706"/>
                            <a:ext cx="218440" cy="54610"/>
                          </a:xfrm>
                          <a:custGeom>
                            <a:avLst/>
                            <a:gdLst/>
                            <a:ahLst/>
                            <a:cxnLst/>
                            <a:rect l="l" t="t" r="r" b="b"/>
                            <a:pathLst>
                              <a:path w="218440" h="54610">
                                <a:moveTo>
                                  <a:pt x="206145" y="54495"/>
                                </a:moveTo>
                                <a:lnTo>
                                  <a:pt x="218268" y="54495"/>
                                </a:lnTo>
                              </a:path>
                              <a:path w="218440" h="54610">
                                <a:moveTo>
                                  <a:pt x="194021" y="54495"/>
                                </a:moveTo>
                                <a:lnTo>
                                  <a:pt x="206145" y="54495"/>
                                </a:lnTo>
                              </a:path>
                              <a:path w="218440" h="54610">
                                <a:moveTo>
                                  <a:pt x="181893" y="54495"/>
                                </a:moveTo>
                                <a:lnTo>
                                  <a:pt x="194021" y="54495"/>
                                </a:lnTo>
                              </a:path>
                              <a:path w="218440" h="54610">
                                <a:moveTo>
                                  <a:pt x="169769" y="54495"/>
                                </a:moveTo>
                                <a:lnTo>
                                  <a:pt x="181893" y="54495"/>
                                </a:lnTo>
                              </a:path>
                              <a:path w="218440" h="54610">
                                <a:moveTo>
                                  <a:pt x="157640" y="54495"/>
                                </a:moveTo>
                                <a:lnTo>
                                  <a:pt x="169769" y="54495"/>
                                </a:lnTo>
                              </a:path>
                              <a:path w="218440" h="54610">
                                <a:moveTo>
                                  <a:pt x="145516" y="13618"/>
                                </a:moveTo>
                                <a:lnTo>
                                  <a:pt x="157640" y="54495"/>
                                </a:lnTo>
                              </a:path>
                              <a:path w="218440" h="54610">
                                <a:moveTo>
                                  <a:pt x="133386" y="0"/>
                                </a:moveTo>
                                <a:lnTo>
                                  <a:pt x="145516" y="13618"/>
                                </a:lnTo>
                              </a:path>
                              <a:path w="218440" h="54610">
                                <a:moveTo>
                                  <a:pt x="121263" y="13618"/>
                                </a:moveTo>
                                <a:lnTo>
                                  <a:pt x="133386" y="0"/>
                                </a:lnTo>
                              </a:path>
                              <a:path w="218440" h="54610">
                                <a:moveTo>
                                  <a:pt x="109133" y="54495"/>
                                </a:moveTo>
                                <a:lnTo>
                                  <a:pt x="121263" y="13618"/>
                                </a:lnTo>
                              </a:path>
                              <a:path w="218440" h="54610">
                                <a:moveTo>
                                  <a:pt x="109133" y="40878"/>
                                </a:moveTo>
                                <a:lnTo>
                                  <a:pt x="109133" y="54495"/>
                                </a:lnTo>
                              </a:path>
                              <a:path w="218440" h="54610">
                                <a:moveTo>
                                  <a:pt x="97011" y="54495"/>
                                </a:moveTo>
                                <a:lnTo>
                                  <a:pt x="109133" y="40878"/>
                                </a:lnTo>
                              </a:path>
                              <a:path w="218440" h="54610">
                                <a:moveTo>
                                  <a:pt x="84881" y="13618"/>
                                </a:moveTo>
                                <a:lnTo>
                                  <a:pt x="97011" y="54495"/>
                                </a:lnTo>
                              </a:path>
                              <a:path w="218440" h="54610">
                                <a:moveTo>
                                  <a:pt x="72758" y="54495"/>
                                </a:moveTo>
                                <a:lnTo>
                                  <a:pt x="84881" y="13618"/>
                                </a:lnTo>
                              </a:path>
                              <a:path w="218440" h="54610">
                                <a:moveTo>
                                  <a:pt x="60634" y="54495"/>
                                </a:moveTo>
                                <a:lnTo>
                                  <a:pt x="72758" y="54495"/>
                                </a:lnTo>
                              </a:path>
                              <a:path w="218440" h="54610">
                                <a:moveTo>
                                  <a:pt x="48505" y="54495"/>
                                </a:moveTo>
                                <a:lnTo>
                                  <a:pt x="60634" y="54495"/>
                                </a:lnTo>
                              </a:path>
                              <a:path w="218440" h="54610">
                                <a:moveTo>
                                  <a:pt x="36381" y="54495"/>
                                </a:moveTo>
                                <a:lnTo>
                                  <a:pt x="48505" y="54495"/>
                                </a:lnTo>
                              </a:path>
                              <a:path w="218440" h="54610">
                                <a:moveTo>
                                  <a:pt x="24253" y="54495"/>
                                </a:moveTo>
                                <a:lnTo>
                                  <a:pt x="36381" y="54495"/>
                                </a:lnTo>
                              </a:path>
                              <a:path w="218440" h="54610">
                                <a:moveTo>
                                  <a:pt x="12129" y="54495"/>
                                </a:moveTo>
                                <a:lnTo>
                                  <a:pt x="24253" y="54495"/>
                                </a:lnTo>
                              </a:path>
                              <a:path w="218440" h="54610">
                                <a:moveTo>
                                  <a:pt x="0" y="54495"/>
                                </a:moveTo>
                                <a:lnTo>
                                  <a:pt x="12129" y="54495"/>
                                </a:lnTo>
                              </a:path>
                            </a:pathLst>
                          </a:custGeom>
                          <a:ln w="12700">
                            <a:solidFill>
                              <a:srgbClr val="00568B"/>
                            </a:solidFill>
                            <a:prstDash val="solid"/>
                          </a:ln>
                        </wps:spPr>
                        <wps:bodyPr wrap="square" lIns="0" tIns="0" rIns="0" bIns="0" rtlCol="0">
                          <a:prstTxWarp prst="textNoShape">
                            <a:avLst/>
                          </a:prstTxWarp>
                          <a:noAutofit/>
                        </wps:bodyPr>
                      </wps:wsp>
                      <wps:wsp>
                        <wps:cNvPr id="1120" name="Graphic 1120"/>
                        <wps:cNvSpPr/>
                        <wps:spPr>
                          <a:xfrm>
                            <a:off x="324650" y="829852"/>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00568B"/>
                          </a:solidFill>
                        </wps:spPr>
                        <wps:bodyPr wrap="square" lIns="0" tIns="0" rIns="0" bIns="0" rtlCol="0">
                          <a:prstTxWarp prst="textNoShape">
                            <a:avLst/>
                          </a:prstTxWarp>
                          <a:noAutofit/>
                        </wps:bodyPr>
                      </wps:wsp>
                      <wps:wsp>
                        <wps:cNvPr id="1121" name="Graphic 1121"/>
                        <wps:cNvSpPr/>
                        <wps:spPr>
                          <a:xfrm>
                            <a:off x="209741" y="836202"/>
                            <a:ext cx="121285" cy="1270"/>
                          </a:xfrm>
                          <a:custGeom>
                            <a:avLst/>
                            <a:gdLst/>
                            <a:ahLst/>
                            <a:cxnLst/>
                            <a:rect l="l" t="t" r="r" b="b"/>
                            <a:pathLst>
                              <a:path w="121285">
                                <a:moveTo>
                                  <a:pt x="109134" y="0"/>
                                </a:moveTo>
                                <a:lnTo>
                                  <a:pt x="121258" y="0"/>
                                </a:lnTo>
                              </a:path>
                              <a:path w="121285">
                                <a:moveTo>
                                  <a:pt x="97005" y="0"/>
                                </a:moveTo>
                                <a:lnTo>
                                  <a:pt x="109134" y="0"/>
                                </a:lnTo>
                              </a:path>
                              <a:path w="121285">
                                <a:moveTo>
                                  <a:pt x="84881" y="0"/>
                                </a:moveTo>
                                <a:lnTo>
                                  <a:pt x="97005" y="0"/>
                                </a:lnTo>
                              </a:path>
                              <a:path w="121285">
                                <a:moveTo>
                                  <a:pt x="72753" y="0"/>
                                </a:moveTo>
                                <a:lnTo>
                                  <a:pt x="84881" y="0"/>
                                </a:lnTo>
                              </a:path>
                              <a:path w="121285">
                                <a:moveTo>
                                  <a:pt x="60629" y="0"/>
                                </a:moveTo>
                                <a:lnTo>
                                  <a:pt x="72753" y="0"/>
                                </a:lnTo>
                              </a:path>
                              <a:path w="121285">
                                <a:moveTo>
                                  <a:pt x="48506" y="0"/>
                                </a:moveTo>
                                <a:lnTo>
                                  <a:pt x="60629" y="0"/>
                                </a:lnTo>
                              </a:path>
                              <a:path w="121285">
                                <a:moveTo>
                                  <a:pt x="36376" y="0"/>
                                </a:moveTo>
                                <a:lnTo>
                                  <a:pt x="48506" y="0"/>
                                </a:lnTo>
                              </a:path>
                              <a:path w="121285">
                                <a:moveTo>
                                  <a:pt x="24253" y="0"/>
                                </a:moveTo>
                                <a:lnTo>
                                  <a:pt x="36376" y="0"/>
                                </a:lnTo>
                              </a:path>
                              <a:path w="121285">
                                <a:moveTo>
                                  <a:pt x="12123" y="0"/>
                                </a:moveTo>
                                <a:lnTo>
                                  <a:pt x="24253" y="0"/>
                                </a:lnTo>
                              </a:path>
                              <a:path w="121285">
                                <a:moveTo>
                                  <a:pt x="0" y="0"/>
                                </a:moveTo>
                                <a:lnTo>
                                  <a:pt x="12123" y="0"/>
                                </a:lnTo>
                              </a:path>
                            </a:pathLst>
                          </a:custGeom>
                          <a:ln w="12700">
                            <a:solidFill>
                              <a:srgbClr val="00568B"/>
                            </a:solidFill>
                            <a:prstDash val="solid"/>
                          </a:ln>
                        </wps:spPr>
                        <wps:bodyPr wrap="square" lIns="0" tIns="0" rIns="0" bIns="0" rtlCol="0">
                          <a:prstTxWarp prst="textNoShape">
                            <a:avLst/>
                          </a:prstTxWarp>
                          <a:noAutofit/>
                        </wps:bodyPr>
                      </wps:wsp>
                      <wps:wsp>
                        <wps:cNvPr id="1122" name="Graphic 1122"/>
                        <wps:cNvSpPr/>
                        <wps:spPr>
                          <a:xfrm>
                            <a:off x="203391" y="829852"/>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00568B"/>
                          </a:solidFill>
                        </wps:spPr>
                        <wps:bodyPr wrap="square" lIns="0" tIns="0" rIns="0" bIns="0" rtlCol="0">
                          <a:prstTxWarp prst="textNoShape">
                            <a:avLst/>
                          </a:prstTxWarp>
                          <a:noAutofit/>
                        </wps:bodyPr>
                      </wps:wsp>
                      <wps:wsp>
                        <wps:cNvPr id="1123" name="Graphic 1123"/>
                        <wps:cNvSpPr/>
                        <wps:spPr>
                          <a:xfrm>
                            <a:off x="149113" y="836202"/>
                            <a:ext cx="60960" cy="1270"/>
                          </a:xfrm>
                          <a:custGeom>
                            <a:avLst/>
                            <a:gdLst/>
                            <a:ahLst/>
                            <a:cxnLst/>
                            <a:rect l="l" t="t" r="r" b="b"/>
                            <a:pathLst>
                              <a:path w="60960">
                                <a:moveTo>
                                  <a:pt x="48500" y="0"/>
                                </a:moveTo>
                                <a:lnTo>
                                  <a:pt x="60628" y="0"/>
                                </a:lnTo>
                              </a:path>
                              <a:path w="60960">
                                <a:moveTo>
                                  <a:pt x="36376" y="0"/>
                                </a:moveTo>
                                <a:lnTo>
                                  <a:pt x="48500" y="0"/>
                                </a:lnTo>
                              </a:path>
                              <a:path w="60960">
                                <a:moveTo>
                                  <a:pt x="24246" y="0"/>
                                </a:moveTo>
                                <a:lnTo>
                                  <a:pt x="36376" y="0"/>
                                </a:lnTo>
                              </a:path>
                              <a:path w="60960">
                                <a:moveTo>
                                  <a:pt x="12123" y="0"/>
                                </a:moveTo>
                                <a:lnTo>
                                  <a:pt x="24246" y="0"/>
                                </a:lnTo>
                              </a:path>
                              <a:path w="60960">
                                <a:moveTo>
                                  <a:pt x="0" y="0"/>
                                </a:moveTo>
                                <a:lnTo>
                                  <a:pt x="12123" y="0"/>
                                </a:lnTo>
                              </a:path>
                            </a:pathLst>
                          </a:custGeom>
                          <a:ln w="12700">
                            <a:solidFill>
                              <a:srgbClr val="00568B"/>
                            </a:solidFill>
                            <a:prstDash val="solid"/>
                          </a:ln>
                        </wps:spPr>
                        <wps:bodyPr wrap="square" lIns="0" tIns="0" rIns="0" bIns="0" rtlCol="0">
                          <a:prstTxWarp prst="textNoShape">
                            <a:avLst/>
                          </a:prstTxWarp>
                          <a:noAutofit/>
                        </wps:bodyPr>
                      </wps:wsp>
                      <wps:wsp>
                        <wps:cNvPr id="1124" name="Graphic 1124"/>
                        <wps:cNvSpPr/>
                        <wps:spPr>
                          <a:xfrm>
                            <a:off x="2271173" y="603547"/>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4F650B64" id="Group 1052" o:spid="_x0000_s1026" style="position:absolute;margin-left:49.9pt;margin-top:-143.15pt;width:184.8pt;height:142.25pt;z-index:15821824;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">
                <v:shape id="Graphic 1053" o:spid="_x0000_s1027"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" path="m,1800004r2339995,l2339995,,,,,1800004xe" filled="f" strokecolor="#231f20" strokeweight=".5pt">
                  <v:path arrowok="t"/>
                </v:shape>
                <v:shape id="Graphic 1054" o:spid="_x0000_s1028" style="position:absolute;left:1111;top:6035;width:127;height:13;visibility:visible;mso-wrap-style:square;v-text-anchor:top" coordsize="12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" path="m,l12700,e" filled="f" strokecolor="#231f20" strokeweight=".5pt">
                  <v:path arrowok="t"/>
                </v:shape>
                <v:shape id="Graphic 1055" o:spid="_x0000_s1029" style="position:absolute;left:1491;top:6035;width:20612;height:13;visibility:visible;mso-wrap-style:square;v-text-anchor:top" coordsize="20612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" path="m,l2060676,e" filled="f" strokecolor="#231f20" strokeweight=".5pt">
                  <v:stroke dashstyle="dash"/>
                  <v:path arrowok="t"/>
                </v:shape>
                <v:shape id="Graphic 1056" o:spid="_x0000_s1030" style="position:absolute;left:1111;top:6035;width:21241;height:2330;visibility:visible;mso-wrap-style:square;v-text-anchor:top" coordsize="212407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" path="m2111294,r12700,em,232655r12700,e" filled="f" strokecolor="#231f20" strokeweight=".5pt">
                  <v:path arrowok="t"/>
                </v:shape>
                <v:shape id="Graphic 1057" o:spid="_x0000_s1031" style="position:absolute;left:1491;top:8362;width:20612;height:12;visibility:visible;mso-wrap-style:square;v-text-anchor:top" coordsize="20612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" path="m,l2060689,e" filled="f" strokecolor="#231f20" strokeweight=".5pt">
                  <v:stroke dashstyle="dash"/>
                  <v:path arrowok="t"/>
                </v:shape>
                <v:shape id="Graphic 1058" o:spid="_x0000_s1032" style="position:absolute;left:22224;top:8362;width:127;height:12;visibility:visible;mso-wrap-style:square;v-text-anchor:top" coordsize="12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" path="m,l12700,e" filled="f" strokecolor="#231f20" strokeweight=".5pt">
                  <v:path arrowok="t"/>
                </v:shape>
                <v:shape id="Graphic 1059" o:spid="_x0000_s1033" style="position:absolute;left:1111;top:1548;width:22320;height:16485;visibility:visible;mso-wrap-style:square;v-text-anchor:top" coordsize="2232025,164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" path="m2159999,r71996,em2159999,149882r71996,em2159999,299777r71996,em2159999,599554r71996,em2159999,749444r71996,em2159999,899342r71996,em2159999,1049228r71996,em2159999,1199126r71996,em2159999,1335384r71996,em2159999,1485282r71996,em1747706,1576290r,71997em1311169,1576290r,71997em874637,1576290r,71997em438094,1576290r,71997em,1576290r,71997e" filled="f" strokecolor="#231f20" strokeweight=".5pt">
                  <v:path arrowok="t"/>
                </v:shape>
                <v:shape id="Graphic 1060" o:spid="_x0000_s1034" style="position:absolute;left:19558;top:6318;width:2674;height:10223;visibility:visible;mso-wrap-style:square;v-text-anchor:top" coordsize="267335,1022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" path="m254647,1008362r12129,13614em254647,940226r,68136em242519,885718r12128,54508em230390,844837r12129,40881em218262,776714r12128,68123em206133,790328r12129,-13614em194017,763074r12116,27254em181889,749447r12128,13627em169760,776714r12129,-27267em157632,749447r12128,27267em145503,667697r12129,81750em145503,681324r,-13627em133375,640443r12128,40881em121246,599561r12129,40882em109131,408795r12115,190766em97002,354286r12129,54509em84886,149894l97002,354286em72758,177142l84886,149894em60629,13629l72758,177142em48501,27247l60629,13629em36360,l48501,27247em36360,40877l36360,em24244,149894l36360,40877em12115,109016r12129,40878em,27247r12115,81769e" filled="f" strokecolor="#fcaf17" strokeweight="1pt">
                  <v:path arrowok="t"/>
                </v:shape>
                <v:shape id="Graphic 1061" o:spid="_x0000_s1035" style="position:absolute;left:19316;top:6527;width:248;height:127;visibility:visible;mso-wrap-style:square;v-text-anchor:top" coordsize="2476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" path="m24257,l12128,,,,,12700r12128,l24257,12700,24257,xe" fillcolor="#fcaf17" stroked="f">
                  <v:path arrowok="t"/>
                </v:shape>
                <v:shape id="Graphic 1062" o:spid="_x0000_s1036" style="position:absolute;left:19195;top:6590;width:127;height:546;visibility:visible;mso-wrap-style:square;v-text-anchor:top" coordsize="1270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" path="m,54508l12128,e" filled="f" strokecolor="#fcaf17" strokeweight="1pt">
                  <v:path arrowok="t"/>
                </v:shape>
                <v:shape id="Graphic 1063" o:spid="_x0000_s1037" style="position:absolute;left:19073;top:707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" path="m,12700r12128,l12128,,,,,12700xe" fillcolor="#fcaf17" stroked="f">
                  <v:path arrowok="t"/>
                </v:shape>
                <v:shape id="Graphic 1064" o:spid="_x0000_s1038" style="position:absolute;left:18952;top:6999;width:127;height:140;visibility:visible;mso-wrap-style:square;v-text-anchor:top" coordsize="1270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" path="m,l12115,13618e" filled="f" strokecolor="#fcaf17" strokeweight=".35275mm">
                  <v:path arrowok="t"/>
                </v:shape>
                <v:shape id="Graphic 1065" o:spid="_x0000_s1039" style="position:absolute;left:18767;top:6936;width:191;height:749;visibility:visible;mso-wrap-style:square;v-text-anchor:top" coordsize="1905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" path="m18478,l6350,r,6350l,6350,,74485r12700,l12700,12700r5778,l18478,xe" fillcolor="#fcaf17" stroked="f">
                  <v:path arrowok="t"/>
                </v:shape>
                <v:shape id="Graphic 1066" o:spid="_x0000_s1040" style="position:absolute;left:17739;top:6999;width:1093;height:959;visibility:visible;mso-wrap-style:square;v-text-anchor:top" coordsize="109220,9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" path="m97027,95374l109143,68126em84886,81756l97027,95374em72758,54495l84886,81756em60629,l72758,54495em48513,27247l60629,em36385,13618l48513,27247em24256,27247l36385,13618em12128,54495l24256,27247em,40878l12128,54495e" filled="f" strokecolor="#fcaf17" strokeweight="1pt">
                  <v:path arrowok="t"/>
                </v:shape>
                <v:shape id="Graphic 1067" o:spid="_x0000_s1041" style="position:absolute;left:17676;top:7271;width:127;height:140;visibility:visible;mso-wrap-style:square;v-text-anchor:top" coordsize="1270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" path="m,13630r12700,l12700,,,,,13630xe" fillcolor="#fcaf17" stroked="f">
                  <v:path arrowok="t"/>
                </v:shape>
                <v:shape id="Graphic 1068" o:spid="_x0000_s1042" style="position:absolute;left:16648;top:5636;width:1092;height:1772;visibility:visible;mso-wrap-style:square;v-text-anchor:top" coordsize="109220,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" path="m97015,122635r12116,40877em84886,136264l97015,122635em72758,163512l84886,136264em60629,81756r12129,81756em48514,l60629,81756em36372,54495l48514,em24256,95374l36372,54495em12128,136264l24256,95374em,177143l12128,136264e" filled="f" strokecolor="#fcaf17" strokeweight="1pt">
                  <v:path arrowok="t"/>
                </v:shape>
                <v:shape id="Graphic 1069" o:spid="_x0000_s1043" style="position:absolute;left:16585;top:7408;width:127;height:139;visibility:visible;mso-wrap-style:square;v-text-anchor:top" coordsize="1270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" path="m,13616r12700,l12700,,,,,13616xe" fillcolor="#fcaf17" stroked="f">
                  <v:path arrowok="t"/>
                </v:shape>
                <v:shape id="Graphic 1070" o:spid="_x0000_s1044" style="position:absolute;left:16284;top:7544;width:369;height:819;visibility:visible;mso-wrap-style:square;v-text-anchor:top" coordsize="36830,8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" path="m24257,13630l36372,em12128,68139l24257,13630em,81756l12128,68139e" filled="f" strokecolor="#fcaf17" strokeweight="1pt">
                  <v:path arrowok="t"/>
                </v:shape>
                <v:shape id="Graphic 1071" o:spid="_x0000_s1045" style="position:absolute;left:16163;top:8298;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" path="m,12700r12128,l12128,,,,,12700xe" fillcolor="#fcaf17" stroked="f">
                  <v:path arrowok="t"/>
                </v:shape>
                <v:shape id="Graphic 1072" o:spid="_x0000_s1046" style="position:absolute;left:13253;top:8089;width:2915;height:3277;visibility:visible;mso-wrap-style:square;v-text-anchor:top" coordsize="291465,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" path="m278891,68139l291020,27247em266763,54508r12128,13631em254647,109021l266763,54508em242519,68139r12128,40882em230390,95382l242519,68139em218262,149890l230390,95382em218262,136263r,13627em206146,204398r12116,-68135em194017,218025r12129,-13627em181889,231653r12128,-13628em169760,190771r12129,40882em157632,258894r12128,-68123em145516,286161r12116,-27267em133388,327042r12128,-40881em121259,313402r12129,13640em109131,245280r12128,68122em109131,231653r,13627em97002,177144r12129,54509em84874,218025l97002,177144em72758,190771r12116,27254em60629,177144r12129,13627em48501,163517r12128,13627em36385,163517r12116,em24244,149890r12141,13627em12128,40878l24244,149890em,l12128,40878e" filled="f" strokecolor="#fcaf17" strokeweight="1pt">
                  <v:path arrowok="t"/>
                </v:shape>
                <v:shape id="Graphic 1073" o:spid="_x0000_s1047" style="position:absolute;left:13189;top:8089;width:127;height:273;visibility:visible;mso-wrap-style:square;v-text-anchor:top" coordsize="1270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" path="m,27247r12700,l12700,,,,,27247xe" fillcolor="#fcaf17" stroked="f">
                  <v:path arrowok="t"/>
                </v:shape>
                <v:shape id="Graphic 1074" o:spid="_x0000_s1048" style="position:absolute;left:8766;top:2502;width:4490;height:5861;visibility:visible;mso-wrap-style:square;v-text-anchor:top" coordsize="448945,58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" path="m436534,531427r12129,54496em424406,476919r12128,54508em412290,395163r12116,81756em400149,422410r12141,-27247em388033,381533r12116,40877em375904,299777r12129,81756em363776,258898r12128,40879em351660,136264r12116,122634em339531,81756r12129,54508em339531,109004r,-27248em327403,95373r12128,13631em315274,81756r12129,13617em303146,40877r12128,40879em291017,27247r12129,13630em278902,13616r12115,13631em266773,r12129,13616em254645,27247l266773,em242521,54495l254645,27247em230391,109004l242521,54495em230391,81756r,27248em218268,122633l230391,81756em206138,190760r12130,-68127em194015,218020r12123,-27260em181886,122633r12129,95387em169763,122633r12123,em157633,149881r12130,-27248em145510,190760r12123,-40879em133386,245268r12124,-54508em121257,286146r12129,-40878em121257,313406r,-27260em109133,340654r12124,-27248em97005,354285r12128,-13631em84881,340654r12124,13631em72751,327025r12130,13629em60628,340654l72751,327025em48498,422410l60628,340654em36375,463289l48498,422410em24253,476919l36375,463289em12123,504167l24253,476919em,531427l12123,504167e" filled="f" strokecolor="#fcaf17" strokeweight="1pt">
                  <v:path arrowok="t"/>
                </v:shape>
                <v:shape id="Graphic 1075" o:spid="_x0000_s1049" style="position:absolute;left:8645;top:7817;width:190;height:203;visibility:visible;mso-wrap-style:square;v-text-anchor:top" coordsize="1905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" path="m18478,l5778,r,7264l,7264,,19964r12128,l12128,13614r6350,l18478,xe" fillcolor="#fcaf17" stroked="f">
                  <v:path arrowok="t"/>
                </v:shape>
                <v:shape id="Graphic 1076" o:spid="_x0000_s1050" style="position:absolute;left:7675;top:7953;width:971;height:3003;visibility:visible;mso-wrap-style:square;v-text-anchor:top" coordsize="97155,3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" path="m84881,40877l97005,em72751,81768l84881,40877em60628,149893l72751,81768em48500,177147l60628,149893em36376,204401l48500,177147em24246,231655l36376,204401em12123,286164l24246,231655em,299791l12123,286164e" filled="f" strokecolor="#fcaf17" strokeweight="1pt">
                  <v:path arrowok="t"/>
                </v:shape>
                <v:shape id="Graphic 1077" o:spid="_x0000_s1051" style="position:absolute;left:7554;top:10951;width:190;height:203;visibility:visible;mso-wrap-style:square;v-text-anchor:top" coordsize="1905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" path="m18478,l5778,r,7264l,7264,,19964r12128,l12128,13614r6350,l18478,xe" fillcolor="#fcaf17" stroked="f">
                  <v:path arrowok="t"/>
                </v:shape>
                <v:shape id="Graphic 1078" o:spid="_x0000_s1052" style="position:absolute;left:6705;top:11087;width:851;height:686;visibility:visible;mso-wrap-style:square;v-text-anchor:top" coordsize="8509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" path="m72758,13627l84880,em60628,40894l72758,13627em48505,27266l60628,40894em36375,27266r12130,em24251,13627l36375,27266em12122,27266l24251,13627em,68135l12122,27266e" filled="f" strokecolor="#fcaf17" strokeweight="1pt">
                  <v:path arrowok="t"/>
                </v:shape>
                <v:shape id="Graphic 1079" o:spid="_x0000_s1053" style="position:absolute;left:6462;top:11568;width:248;height:267;visibility:visible;mso-wrap-style:square;v-text-anchor:top" coordsize="24765,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" path="m24257,13627r-5779,l18478,6350r-6350,l12128,,,,,12700r5778,l5778,19977r6350,l12128,26327r12129,l24257,13627xe" fillcolor="#fcaf17" stroked="f">
                  <v:path arrowok="t"/>
                </v:shape>
                <v:shape id="Graphic 1080" o:spid="_x0000_s1054" style="position:absolute;left:2097;top:7817;width:4369;height:4089;visibility:visible;mso-wrap-style:square;v-text-anchor:top" coordsize="436880,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" path="m424414,381532r12124,em412285,395159r12129,-13627em400161,381532r12124,13627em388031,381532r12130,em375909,367917r12122,13615em363780,395159r12129,-27242em351656,408799r12124,-13640em339526,381532r12130,27267em339526,354290r,27242em327403,367917r12123,-13627em315280,299782r12123,68135em303151,190765r12129,109017em291028,95387r12123,95378em278898,54495r12130,40892em266774,13618r12124,40877em254645,r12129,13618em242521,13618l254645,em230391,68126l242521,13618em230391,40878r,27248em218269,54495l230391,40878em206140,13618r12129,40877em194016,68126l206140,13618em181893,95387l194016,68126em169763,122629l181893,95387em157640,163511r12123,-40882em145511,190765r12129,-27254em133388,204392r12123,-13627em121258,190765r12130,13627em121258,218019r,-27254em109134,177138r12124,40881em97005,163511r12129,13627em84881,177138l97005,163511em72753,204392l84881,177138em60629,177138r12124,27254em48506,163511r12123,13627em36376,149884r12130,13627em24253,149884r12123,em12123,149884r12130,em,109002r12123,40882e" filled="f" strokecolor="#fcaf17" strokeweight="1pt">
                  <v:path arrowok="t"/>
                </v:shape>
                <v:shape id="Graphic 1081" o:spid="_x0000_s1055" style="position:absolute;left:2033;top:8843;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" path="m,6350l1859,1859,6350,r4490,1859l12700,6350r-1860,4490l6350,12700,1859,10840,,6350xe" fillcolor="#fcaf17" stroked="f">
                  <v:path arrowok="t"/>
                </v:shape>
                <v:shape id="Graphic 1082" o:spid="_x0000_s1056" style="position:absolute;left:1491;top:8907;width:609;height:273;visibility:visible;mso-wrap-style:square;v-text-anchor:top" coordsize="6096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" path="m48500,13627l60628,em36376,27266l48500,13627em24246,27266r12130,em12123,13627l24246,27266em,27266l12123,13627e" filled="f" strokecolor="#fcaf17" strokeweight="1pt">
                  <v:path arrowok="t"/>
                </v:shape>
                <v:shape id="Graphic 1083" o:spid="_x0000_s1057" style="position:absolute;left:22105;top:8362;width:248;height:12;visibility:visible;mso-wrap-style:square;v-text-anchor:top" coordsize="24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" path="m12128,l24244,em,l12128,e" filled="f" strokecolor="#00568b" strokeweight="1pt">
                  <v:path arrowok="t"/>
                </v:shape>
                <v:shape id="Graphic 1084" o:spid="_x0000_s1058" style="position:absolute;left:22041;top:8298;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" path="m,6350l1859,1859,6350,r4490,1859l12700,6350r-1860,4490l6350,12700,1859,10840,,6350xe" fillcolor="#00568b" stroked="f">
                  <v:path arrowok="t"/>
                </v:shape>
                <v:shape id="Graphic 1085" o:spid="_x0000_s1059" style="position:absolute;left:21014;top:8362;width:1092;height:12;visibility:visible;mso-wrap-style:square;v-text-anchor:top" coordsize="1092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" path="m97015,r12128,em84886,l97015,em72758,l84886,em60629,l72758,em48513,l60629,em36385,l48513,em24256,l36385,em12128,l24256,em,l12128,e" filled="f" strokecolor="#00568b" strokeweight="1pt">
                  <v:path arrowok="t"/>
                </v:shape>
                <v:shape id="Graphic 1086" o:spid="_x0000_s1060" style="position:absolute;left:20950;top:8298;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" path="m,6350l1859,1859,6350,r4490,1859l12700,6350r-1860,4490l6350,12700,1859,10840,,6350xe" fillcolor="#00568b" stroked="f">
                  <v:path arrowok="t"/>
                </v:shape>
                <v:shape id="Graphic 1087" o:spid="_x0000_s1061" style="position:absolute;left:19558;top:6318;width:1461;height:2044;visibility:visible;mso-wrap-style:square;v-text-anchor:top" coordsize="146050,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" path="m133375,204389r12128,em121246,204389r12129,em109131,204389r12115,em97002,204389r12129,em84886,149894r12116,54495em72758,177142l84886,149894em60629,13629l72758,177142em48501,27247l60629,13629em36360,l48501,27247em36360,40877l36360,em24244,149894l36360,40877em12115,109016r12129,40878em,27247r12115,81769e" filled="f" strokecolor="#00568b" strokeweight="1pt">
                  <v:path arrowok="t"/>
                </v:shape>
                <v:shape id="Graphic 1088" o:spid="_x0000_s1062" style="position:absolute;left:19316;top:6527;width:248;height:127;visibility:visible;mso-wrap-style:square;v-text-anchor:top" coordsize="2476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" path="m24257,l12128,,,,,12700r12128,l24257,12700,24257,xe" fillcolor="#00568b" stroked="f">
                  <v:path arrowok="t"/>
                </v:shape>
                <v:shape id="Graphic 1089" o:spid="_x0000_s1063" style="position:absolute;left:19195;top:6590;width:127;height:546;visibility:visible;mso-wrap-style:square;v-text-anchor:top" coordsize="1270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" path="m,54508l12128,e" filled="f" strokecolor="#00568b" strokeweight="1pt">
                  <v:path arrowok="t"/>
                </v:shape>
                <v:shape id="Graphic 1090" o:spid="_x0000_s1064" style="position:absolute;left:19073;top:707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" path="m,12700r12128,l12128,,,,,12700xe" fillcolor="#00568b" stroked="f">
                  <v:path arrowok="t"/>
                </v:shape>
                <v:shape id="Graphic 1091" o:spid="_x0000_s1065" style="position:absolute;left:18952;top:6999;width:127;height:140;visibility:visible;mso-wrap-style:square;v-text-anchor:top" coordsize="1270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" path="m,l12115,13618e" filled="f" strokecolor="#00568b" strokeweight=".35275mm">
                  <v:path arrowok="t"/>
                </v:shape>
                <v:shape id="Graphic 1092" o:spid="_x0000_s1066" style="position:absolute;left:18767;top:6936;width:191;height:749;visibility:visible;mso-wrap-style:square;v-text-anchor:top" coordsize="1905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" path="m18478,l6350,r,6350l,6350,,74485r12700,l12700,12700r5778,l18478,xe" fillcolor="#00568b" stroked="f">
                  <v:path arrowok="t"/>
                </v:shape>
                <v:shape id="Graphic 1093" o:spid="_x0000_s1067" style="position:absolute;left:17739;top:6999;width:1093;height:959;visibility:visible;mso-wrap-style:square;v-text-anchor:top" coordsize="109220,9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" path="m97027,95374l109143,68126em84886,81756l97027,95374em72758,54495l84886,81756em60629,l72758,54495em48513,27247l60629,em36385,13618l48513,27247em24256,27247l36385,13618em12128,54495l24256,27247em,40878l12128,54495e" filled="f" strokecolor="#00568b" strokeweight="1pt">
                  <v:path arrowok="t"/>
                </v:shape>
                <v:shape id="Graphic 1094" o:spid="_x0000_s1068" style="position:absolute;left:17676;top:7271;width:127;height:140;visibility:visible;mso-wrap-style:square;v-text-anchor:top" coordsize="1270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" path="m,13630r12700,l12700,,,,,13630xe" fillcolor="#00568b" stroked="f">
                  <v:path arrowok="t"/>
                </v:shape>
                <v:shape id="Graphic 1095" o:spid="_x0000_s1069" style="position:absolute;left:16648;top:6045;width:1092;height:1365;visibility:visible;mso-wrap-style:square;v-text-anchor:top" coordsize="109220,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" path="m97015,81756r12116,40877em84886,95385l97015,81756em72758,122633l84886,95385em60629,40877r12129,81756em48514,l60629,40877em36372,13616l48514,em24256,54495l36372,13616em12128,95385l24256,54495em,136264l12128,95385e" filled="f" strokecolor="#00568b" strokeweight="1pt">
                  <v:path arrowok="t"/>
                </v:shape>
                <v:shape id="Graphic 1096" o:spid="_x0000_s1070" style="position:absolute;left:16585;top:7408;width:127;height:139;visibility:visible;mso-wrap-style:square;v-text-anchor:top" coordsize="1270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" path="m,13616r12700,l12700,,,,,13616xe" fillcolor="#00568b" stroked="f">
                  <v:path arrowok="t"/>
                </v:shape>
                <v:shape id="Graphic 1097" o:spid="_x0000_s1071" style="position:absolute;left:16284;top:7544;width:369;height:819;visibility:visible;mso-wrap-style:square;v-text-anchor:top" coordsize="36830,8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" path="m24257,13630l36372,em12128,68139l24257,13630em,81756l12128,68139e" filled="f" strokecolor="#00568b" strokeweight="1pt">
                  <v:path arrowok="t"/>
                </v:shape>
                <v:shape id="Graphic 1098" o:spid="_x0000_s1072" style="position:absolute;left:16163;top:8298;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" path="m,12700r12128,l12128,,,,,12700xe" fillcolor="#00568b" stroked="f">
                  <v:path arrowok="t"/>
                </v:shape>
                <v:shape id="Graphic 1099" o:spid="_x0000_s1073" style="position:absolute;left:15436;top:8362;width:730;height:12;visibility:visible;mso-wrap-style:square;v-text-anchor:top" coordsize="730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" path="m60629,l72758,em48501,l60629,em36385,l48501,em24257,l36385,em12128,l24257,em,l12128,e" filled="f" strokecolor="#00568b" strokeweight="1pt">
                  <v:path arrowok="t"/>
                </v:shape>
                <v:shape id="Graphic 1100" o:spid="_x0000_s1074" style="position:absolute;left:15372;top:8298;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" path="m,6350l1859,1859,6350,r4490,1859l12700,6350r-1860,4490l6350,12700,1859,10840,,6350xe" fillcolor="#00568b" stroked="f">
                  <v:path arrowok="t"/>
                </v:shape>
                <v:shape id="Graphic 1101" o:spid="_x0000_s1075" style="position:absolute;left:14344;top:8362;width:1092;height:12;visibility:visible;mso-wrap-style:square;v-text-anchor:top" coordsize="1092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" path="m97015,r12116,em84886,l97015,em72758,l84886,em60629,l72758,em48501,l60629,em36385,l48501,em24256,l36385,em12128,l24256,em,l12128,e" filled="f" strokecolor="#00568b" strokeweight="1pt">
                  <v:path arrowok="t"/>
                </v:shape>
                <v:shape id="Graphic 1102" o:spid="_x0000_s1076" style="position:absolute;left:14281;top:8298;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" path="m,6350l1859,1859,6350,r4490,1859l12700,6350r-1860,4490l6350,12700,1859,10840,,6350xe" fillcolor="#00568b" stroked="f">
                  <v:path arrowok="t"/>
                </v:shape>
                <v:shape id="Graphic 1103" o:spid="_x0000_s1077" style="position:absolute;left:13253;top:8089;width:1092;height:273;visibility:visible;mso-wrap-style:square;v-text-anchor:top" coordsize="10922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" path="m97002,27247r12129,em84874,27247r12128,em72758,27247r12116,em60629,27247r12129,em48501,27247r12128,em36385,27247r12116,em24244,27247r12141,em12128,27247r12116,em,l12128,27247e" filled="f" strokecolor="#00568b" strokeweight="1pt">
                  <v:path arrowok="t"/>
                </v:shape>
                <v:shape id="Graphic 1104" o:spid="_x0000_s1078" style="position:absolute;left:13189;top:8089;width:127;height:273;visibility:visible;mso-wrap-style:square;v-text-anchor:top" coordsize="1270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" path="m,27247r12700,l12700,,,,,27247xe" fillcolor="#00568b" stroked="f">
                  <v:path arrowok="t"/>
                </v:shape>
                <v:shape id="Graphic 1105" o:spid="_x0000_s1079" style="position:absolute;left:12162;top:6045;width:1092;height:2318;visibility:visible;mso-wrap-style:square;v-text-anchor:top" coordsize="10922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" path="m97002,177142r12129,54495em84874,122633r12128,54509em72758,40877r12116,81756em60617,68125l72758,40877em48501,27247l60617,68125em36372,l48501,27247em24244,l36372,em12128,l24244,em,l12128,e" filled="f" strokecolor="#00568b" strokeweight="1pt">
                  <v:path arrowok="t"/>
                </v:shape>
                <v:shape id="Graphic 1106" o:spid="_x0000_s1080" style="position:absolute;left:12098;top:598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" path="m,6350l1859,1859,6350,r4490,1859l12700,6350r-1860,4490l6350,12700,1859,10840,,6350xe" fillcolor="#00568b" stroked="f">
                  <v:path arrowok="t"/>
                </v:shape>
                <v:shape id="Graphic 1107" o:spid="_x0000_s1081" style="position:absolute;left:11070;top:6045;width:1092;height:13;visibility:visible;mso-wrap-style:square;v-text-anchor:top" coordsize="1092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" path="m97011,r12128,em84882,l97011,em72754,l84882,em60625,l72754,em48510,l60625,em36381,l48510,em24253,l36381,em12129,l24253,em,l12129,e" filled="f" strokecolor="#00568b" strokeweight="1pt">
                  <v:path arrowok="t"/>
                </v:shape>
                <v:shape id="Graphic 1108" o:spid="_x0000_s1082" style="position:absolute;left:11007;top:598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" path="m,6350l1859,1859,6350,r4490,1859l12700,6350r-1860,4490l6350,12700,1859,10840,,6350xe" fillcolor="#00568b" stroked="f">
                  <v:path arrowok="t"/>
                </v:shape>
                <v:shape id="Graphic 1109" o:spid="_x0000_s1083" style="position:absolute;left:9979;top:6045;width:1092;height:13;visibility:visible;mso-wrap-style:square;v-text-anchor:top" coordsize="1092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" path="m97011,r12123,em84881,l97011,em72758,l84881,em60629,l72758,em48506,l60629,em36376,l48506,em24253,l36376,em12129,l24253,em,l12129,e" filled="f" strokecolor="#00568b" strokeweight="1pt">
                  <v:path arrowok="t"/>
                </v:shape>
                <v:shape id="Graphic 1110" o:spid="_x0000_s1084" style="position:absolute;left:9915;top:598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" path="m,6350l1859,1859,6350,r4490,1859l12700,6350r-1860,4490l6350,12700,1859,10840,,6350xe" fillcolor="#00568b" stroked="f">
                  <v:path arrowok="t"/>
                </v:shape>
                <v:shape id="Graphic 1111" o:spid="_x0000_s1085" style="position:absolute;left:8766;top:6045;width:1213;height:1772;visibility:visible;mso-wrap-style:square;v-text-anchor:top" coordsize="12128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" path="m109133,r12124,em97005,r12128,em84881,l97005,em72751,l84881,em60628,l72751,em48498,68125l60628,em36375,109004l48498,68125em24253,122633l36375,109004em12123,149881l24253,122633em,177142l12123,149881e" filled="f" strokecolor="#00568b" strokeweight="1pt">
                  <v:path arrowok="t"/>
                </v:shape>
                <v:shape id="Graphic 1112" o:spid="_x0000_s1086" style="position:absolute;left:8645;top:7817;width:190;height:203;visibility:visible;mso-wrap-style:square;v-text-anchor:top" coordsize="1905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" path="m18478,l5778,r,7264l,7264,,19964r12128,l12128,13614r6350,l18478,xe" fillcolor="#00568b" stroked="f">
                  <v:path arrowok="t"/>
                </v:shape>
                <v:shape id="Graphic 1113" o:spid="_x0000_s1087" style="position:absolute;left:7675;top:7953;width:971;height:412;visibility:visible;mso-wrap-style:square;v-text-anchor:top" coordsize="97155,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" path="m84881,40877l97005,em72751,40877r12130,em60628,40877r12123,em48500,40877r12128,em36376,40877r12124,em24246,40877r12130,em12123,40877r12123,em,40877r12123,e" filled="f" strokecolor="#00568b" strokeweight="1pt">
                  <v:path arrowok="t"/>
                </v:shape>
                <v:shape id="Graphic 1114" o:spid="_x0000_s1088" style="position:absolute;left:7611;top:8298;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" path="m,6350l1859,1859,6350,r4490,1859l12700,6350r-1860,4490l6350,12700,1859,10840,,6350xe" fillcolor="#00568b" stroked="f">
                  <v:path arrowok="t"/>
                </v:shape>
                <v:shape id="Graphic 1115" o:spid="_x0000_s1089" style="position:absolute;left:6584;top:8362;width:1092;height:12;visibility:visible;mso-wrap-style:square;v-text-anchor:top" coordsize="1092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" path="m97010,r12129,em84888,l97010,em72758,l84888,em60634,l72758,em48505,l60634,em36381,l48505,em24251,l36381,em12129,l24251,em,l12129,e" filled="f" strokecolor="#00568b" strokeweight="1pt">
                  <v:path arrowok="t"/>
                </v:shape>
                <v:shape id="Graphic 1116" o:spid="_x0000_s1090" style="position:absolute;left:6520;top:8298;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" path="m,6350l1859,1859,6350,r4490,1859l12700,6350r-1860,4490l6350,12700,1859,10840,,6350xe" fillcolor="#00568b" stroked="f">
                  <v:path arrowok="t"/>
                </v:shape>
                <v:shape id="Graphic 1117" o:spid="_x0000_s1091" style="position:absolute;left:5492;top:8362;width:1092;height:12;visibility:visible;mso-wrap-style:square;v-text-anchor:top" coordsize="1092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" path="m97011,r12123,em84888,l97011,em72758,l84888,em60634,l72758,em48505,l60634,em36382,l48505,em24253,l36382,em12129,l24253,em,l12129,e" filled="f" strokecolor="#00568b" strokeweight="1pt">
                  <v:path arrowok="t"/>
                </v:shape>
                <v:shape id="Graphic 1118" o:spid="_x0000_s1092" style="position:absolute;left:5429;top:8298;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" path="m,6350l1859,1859,6350,r4490,1859l12700,6350r-1860,4490l6350,12700,1859,10840,,6350xe" fillcolor="#00568b" stroked="f">
                  <v:path arrowok="t"/>
                </v:shape>
                <v:shape id="Graphic 1119" o:spid="_x0000_s1093" style="position:absolute;left:3310;top:7817;width:2184;height:546;visibility:visible;mso-wrap-style:square;v-text-anchor:top" coordsize="21844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" path="m206145,54495r12123,em194021,54495r12124,em181893,54495r12128,em169769,54495r12124,em157640,54495r12129,em145516,13618r12124,40877em133386,r12130,13618em121263,13618l133386,em109133,54495l121263,13618em109133,40878r,13617em97011,54495l109133,40878em84881,13618l97011,54495em72758,54495l84881,13618em60634,54495r12124,em48505,54495r12129,em36381,54495r12124,em24253,54495r12128,em12129,54495r12124,em,54495r12129,e" filled="f" strokecolor="#00568b" strokeweight="1pt">
                  <v:path arrowok="t"/>
                </v:shape>
                <v:shape id="Graphic 1120" o:spid="_x0000_s1094" style="position:absolute;left:3246;top:8298;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" path="m,6350l1859,1859,6350,r4490,1859l12700,6350r-1860,4490l6350,12700,1859,10840,,6350xe" fillcolor="#00568b" stroked="f">
                  <v:path arrowok="t"/>
                </v:shape>
                <v:shape id="Graphic 1121" o:spid="_x0000_s1095" style="position:absolute;left:2097;top:8362;width:1213;height:12;visibility:visible;mso-wrap-style:square;v-text-anchor:top" coordsize="1212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" path="m109134,r12124,em97005,r12129,em84881,l97005,em72753,l84881,em60629,l72753,em48506,l60629,em36376,l48506,em24253,l36376,em12123,l24253,em,l12123,e" filled="f" strokecolor="#00568b" strokeweight="1pt">
                  <v:path arrowok="t"/>
                </v:shape>
                <v:shape id="Graphic 1122" o:spid="_x0000_s1096" style="position:absolute;left:2033;top:8298;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" path="m,6350l1859,1859,6350,r4490,1859l12700,6350r-1860,4490l6350,12700,1859,10840,,6350xe" fillcolor="#00568b" stroked="f">
                  <v:path arrowok="t"/>
                </v:shape>
                <v:shape id="Graphic 1123" o:spid="_x0000_s1097" style="position:absolute;left:1491;top:8362;width:609;height:12;visibility:visible;mso-wrap-style:square;v-text-anchor:top" coordsize="609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" path="m48500,l60628,em36376,l48500,em24246,l36376,em12123,l24246,em,l12123,e" filled="f" strokecolor="#00568b" strokeweight="1pt">
                  <v:path arrowok="t"/>
                </v:shape>
                <v:shape id="Graphic 1124" o:spid="_x0000_s1098" style="position:absolute;left:22711;top:6035;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" path="m,l71996,e" filled="f" strokecolor="#231f20" strokeweight=".5pt">
                  <v:path arrowok="t"/>
                </v:shape>
                <w10:wrap anchorx="page"/>
              </v:group>
            </w:pict>
          </mc:Fallback>
        </mc:AlternateContent>
      </w:r>
      <w:r>
        <w:rPr>
          <w:color w:val="231F20"/>
          <w:spacing w:val="-4"/>
          <w:sz w:val="12"/>
        </w:rPr>
        <w:t>1966</w:t>
      </w:r>
      <w:r>
        <w:rPr>
          <w:color w:val="231F20"/>
          <w:sz w:val="12"/>
        </w:rPr>
        <w:tab/>
      </w:r>
      <w:r>
        <w:rPr>
          <w:color w:val="231F20"/>
          <w:spacing w:val="-5"/>
          <w:sz w:val="12"/>
        </w:rPr>
        <w:t>76</w:t>
      </w:r>
      <w:r>
        <w:rPr>
          <w:color w:val="231F20"/>
          <w:sz w:val="12"/>
        </w:rPr>
        <w:tab/>
      </w:r>
      <w:r>
        <w:rPr>
          <w:color w:val="231F20"/>
          <w:spacing w:val="-5"/>
          <w:sz w:val="12"/>
        </w:rPr>
        <w:t>86</w:t>
      </w:r>
      <w:r>
        <w:rPr>
          <w:color w:val="231F20"/>
          <w:sz w:val="12"/>
        </w:rPr>
        <w:tab/>
      </w:r>
      <w:r>
        <w:rPr>
          <w:color w:val="231F20"/>
          <w:spacing w:val="-5"/>
          <w:sz w:val="12"/>
        </w:rPr>
        <w:t>96</w:t>
      </w:r>
      <w:r>
        <w:rPr>
          <w:color w:val="231F20"/>
          <w:sz w:val="12"/>
        </w:rPr>
        <w:tab/>
      </w:r>
      <w:r>
        <w:rPr>
          <w:color w:val="231F20"/>
          <w:spacing w:val="-4"/>
          <w:sz w:val="12"/>
        </w:rPr>
        <w:t>2006</w:t>
      </w:r>
    </w:p>
    <w:p w14:paraId="5868FE27" w14:textId="77777777" w:rsidR="007423F2" w:rsidRDefault="000B511B">
      <w:pPr>
        <w:spacing w:before="103" w:line="124" w:lineRule="exact"/>
        <w:ind w:left="85"/>
        <w:rPr>
          <w:sz w:val="12"/>
        </w:rPr>
      </w:pPr>
      <w:r>
        <w:br w:type="column"/>
      </w:r>
      <w:r>
        <w:rPr>
          <w:color w:val="231F20"/>
          <w:w w:val="85"/>
          <w:sz w:val="12"/>
        </w:rPr>
        <w:t>Per</w:t>
      </w:r>
      <w:r>
        <w:rPr>
          <w:color w:val="231F20"/>
          <w:spacing w:val="-4"/>
          <w:w w:val="85"/>
          <w:sz w:val="12"/>
        </w:rPr>
        <w:t xml:space="preserve"> </w:t>
      </w:r>
      <w:r>
        <w:rPr>
          <w:color w:val="231F20"/>
          <w:spacing w:val="-4"/>
          <w:w w:val="95"/>
          <w:sz w:val="12"/>
        </w:rPr>
        <w:t>cent</w:t>
      </w:r>
    </w:p>
    <w:p w14:paraId="4EEAF90E" w14:textId="77777777" w:rsidR="007423F2" w:rsidRDefault="000B511B">
      <w:pPr>
        <w:spacing w:line="124" w:lineRule="exact"/>
        <w:ind w:left="528"/>
        <w:rPr>
          <w:sz w:val="12"/>
        </w:rPr>
      </w:pPr>
      <w:r>
        <w:rPr>
          <w:color w:val="231F20"/>
          <w:spacing w:val="-5"/>
          <w:w w:val="105"/>
          <w:sz w:val="12"/>
        </w:rPr>
        <w:t>30</w:t>
      </w:r>
    </w:p>
    <w:p w14:paraId="27617497" w14:textId="77777777" w:rsidR="007423F2" w:rsidRDefault="000B511B">
      <w:pPr>
        <w:spacing w:before="96"/>
        <w:ind w:right="38"/>
        <w:jc w:val="right"/>
        <w:rPr>
          <w:sz w:val="12"/>
        </w:rPr>
      </w:pPr>
      <w:r>
        <w:rPr>
          <w:color w:val="231F20"/>
          <w:spacing w:val="-5"/>
          <w:sz w:val="12"/>
        </w:rPr>
        <w:t>25</w:t>
      </w:r>
    </w:p>
    <w:p w14:paraId="60C28AE9" w14:textId="77777777" w:rsidR="007423F2" w:rsidRDefault="000B511B">
      <w:pPr>
        <w:spacing w:before="95"/>
        <w:ind w:right="38"/>
        <w:jc w:val="right"/>
        <w:rPr>
          <w:sz w:val="12"/>
        </w:rPr>
      </w:pPr>
      <w:r>
        <w:rPr>
          <w:color w:val="231F20"/>
          <w:spacing w:val="-5"/>
          <w:sz w:val="12"/>
        </w:rPr>
        <w:t>20</w:t>
      </w:r>
    </w:p>
    <w:p w14:paraId="2258067B" w14:textId="77777777" w:rsidR="007423F2" w:rsidRDefault="000B511B">
      <w:pPr>
        <w:spacing w:before="95"/>
        <w:ind w:right="38"/>
        <w:jc w:val="right"/>
        <w:rPr>
          <w:sz w:val="12"/>
        </w:rPr>
      </w:pPr>
      <w:r>
        <w:rPr>
          <w:color w:val="231F20"/>
          <w:spacing w:val="-5"/>
          <w:w w:val="95"/>
          <w:sz w:val="12"/>
        </w:rPr>
        <w:t>15</w:t>
      </w:r>
    </w:p>
    <w:p w14:paraId="25FD5D80" w14:textId="77777777" w:rsidR="007423F2" w:rsidRDefault="000B511B">
      <w:pPr>
        <w:spacing w:before="95"/>
        <w:ind w:right="38"/>
        <w:jc w:val="right"/>
        <w:rPr>
          <w:sz w:val="12"/>
        </w:rPr>
      </w:pPr>
      <w:r>
        <w:rPr>
          <w:color w:val="231F20"/>
          <w:spacing w:val="-5"/>
          <w:sz w:val="12"/>
        </w:rPr>
        <w:t>10</w:t>
      </w:r>
    </w:p>
    <w:p w14:paraId="03F8AF8D" w14:textId="77777777" w:rsidR="007423F2" w:rsidRDefault="000B511B">
      <w:pPr>
        <w:spacing w:before="95" w:line="108" w:lineRule="exact"/>
        <w:ind w:left="597"/>
        <w:rPr>
          <w:sz w:val="12"/>
        </w:rPr>
      </w:pPr>
      <w:r>
        <w:rPr>
          <w:color w:val="231F20"/>
          <w:spacing w:val="-10"/>
          <w:sz w:val="12"/>
        </w:rPr>
        <w:t>5</w:t>
      </w:r>
    </w:p>
    <w:p w14:paraId="7673629A" w14:textId="77777777" w:rsidR="007423F2" w:rsidRDefault="000B511B">
      <w:pPr>
        <w:spacing w:line="140" w:lineRule="exact"/>
        <w:ind w:left="531"/>
        <w:rPr>
          <w:sz w:val="16"/>
        </w:rPr>
      </w:pPr>
      <w:r>
        <w:rPr>
          <w:color w:val="231F20"/>
          <w:spacing w:val="-10"/>
          <w:sz w:val="16"/>
        </w:rPr>
        <w:t>+</w:t>
      </w:r>
    </w:p>
    <w:p w14:paraId="439A987E" w14:textId="77777777" w:rsidR="007423F2" w:rsidRDefault="000B511B">
      <w:pPr>
        <w:spacing w:line="94" w:lineRule="exact"/>
        <w:ind w:left="592"/>
        <w:rPr>
          <w:sz w:val="12"/>
        </w:rPr>
      </w:pPr>
      <w:r>
        <w:rPr>
          <w:color w:val="231F20"/>
          <w:spacing w:val="-10"/>
          <w:w w:val="105"/>
          <w:sz w:val="12"/>
        </w:rPr>
        <w:t>0</w:t>
      </w:r>
    </w:p>
    <w:p w14:paraId="1CD8FF01" w14:textId="77777777" w:rsidR="007423F2" w:rsidRDefault="000B511B">
      <w:pPr>
        <w:spacing w:line="140" w:lineRule="exact"/>
        <w:ind w:left="531"/>
        <w:rPr>
          <w:sz w:val="16"/>
        </w:rPr>
      </w:pPr>
      <w:r>
        <w:rPr>
          <w:color w:val="231F20"/>
          <w:spacing w:val="-10"/>
          <w:w w:val="120"/>
          <w:sz w:val="16"/>
        </w:rPr>
        <w:t>–</w:t>
      </w:r>
    </w:p>
    <w:p w14:paraId="4BBB8C0D" w14:textId="77777777" w:rsidR="007423F2" w:rsidRDefault="000B511B">
      <w:pPr>
        <w:spacing w:line="125" w:lineRule="exact"/>
        <w:ind w:left="597"/>
        <w:rPr>
          <w:sz w:val="12"/>
        </w:rPr>
      </w:pPr>
      <w:r>
        <w:rPr>
          <w:color w:val="231F20"/>
          <w:spacing w:val="-10"/>
          <w:sz w:val="12"/>
        </w:rPr>
        <w:t>5</w:t>
      </w:r>
    </w:p>
    <w:p w14:paraId="74F89B85" w14:textId="77777777" w:rsidR="007423F2" w:rsidRDefault="000B511B">
      <w:pPr>
        <w:spacing w:before="95"/>
        <w:ind w:right="38"/>
        <w:jc w:val="right"/>
        <w:rPr>
          <w:sz w:val="12"/>
        </w:rPr>
      </w:pPr>
      <w:r>
        <w:rPr>
          <w:color w:val="231F20"/>
          <w:spacing w:val="-5"/>
          <w:sz w:val="12"/>
        </w:rPr>
        <w:t>10</w:t>
      </w:r>
    </w:p>
    <w:p w14:paraId="0073447E" w14:textId="77777777" w:rsidR="007423F2" w:rsidRDefault="000B511B">
      <w:pPr>
        <w:spacing w:before="96"/>
        <w:ind w:right="38"/>
        <w:jc w:val="right"/>
        <w:rPr>
          <w:sz w:val="12"/>
        </w:rPr>
      </w:pPr>
      <w:r>
        <w:rPr>
          <w:color w:val="231F20"/>
          <w:spacing w:val="-5"/>
          <w:w w:val="95"/>
          <w:sz w:val="12"/>
        </w:rPr>
        <w:t>15</w:t>
      </w:r>
    </w:p>
    <w:p w14:paraId="61173CF6" w14:textId="77777777" w:rsidR="007423F2" w:rsidRDefault="000B511B">
      <w:pPr>
        <w:spacing w:before="95"/>
        <w:ind w:right="38"/>
        <w:jc w:val="right"/>
        <w:rPr>
          <w:sz w:val="12"/>
        </w:rPr>
      </w:pPr>
      <w:r>
        <w:rPr>
          <w:color w:val="231F20"/>
          <w:spacing w:val="-5"/>
          <w:sz w:val="12"/>
        </w:rPr>
        <w:t>20</w:t>
      </w:r>
    </w:p>
    <w:p w14:paraId="538A8322" w14:textId="77777777" w:rsidR="007423F2" w:rsidRDefault="000B511B">
      <w:pPr>
        <w:spacing w:before="95"/>
        <w:ind w:right="38"/>
        <w:jc w:val="right"/>
        <w:rPr>
          <w:sz w:val="12"/>
        </w:rPr>
      </w:pPr>
      <w:r>
        <w:rPr>
          <w:color w:val="231F20"/>
          <w:spacing w:val="-5"/>
          <w:sz w:val="12"/>
        </w:rPr>
        <w:t>25</w:t>
      </w:r>
    </w:p>
    <w:p w14:paraId="03D58586" w14:textId="77777777" w:rsidR="007423F2" w:rsidRDefault="000B511B">
      <w:pPr>
        <w:spacing w:before="95"/>
        <w:ind w:right="38"/>
        <w:jc w:val="right"/>
        <w:rPr>
          <w:sz w:val="12"/>
        </w:rPr>
      </w:pPr>
      <w:r>
        <w:rPr>
          <w:color w:val="231F20"/>
          <w:spacing w:val="-5"/>
          <w:w w:val="105"/>
          <w:sz w:val="12"/>
        </w:rPr>
        <w:t>30</w:t>
      </w:r>
    </w:p>
    <w:p w14:paraId="317014D0" w14:textId="77777777" w:rsidR="007423F2" w:rsidRDefault="000B511B">
      <w:pPr>
        <w:pStyle w:val="BodyText"/>
        <w:spacing w:before="3" w:line="268" w:lineRule="auto"/>
        <w:ind w:left="85" w:right="594"/>
      </w:pPr>
      <w:r>
        <w:br w:type="column"/>
      </w:r>
      <w:r>
        <w:rPr>
          <w:color w:val="000005"/>
          <w:w w:val="90"/>
        </w:rPr>
        <w:t xml:space="preserve">been associated with a slight tightening in terms and </w:t>
      </w:r>
      <w:r>
        <w:rPr>
          <w:color w:val="000005"/>
          <w:spacing w:val="-2"/>
          <w:w w:val="90"/>
        </w:rPr>
        <w:t xml:space="preserve">conditions in financial markets, following a period of easing </w:t>
      </w:r>
      <w:r>
        <w:rPr>
          <w:color w:val="000005"/>
          <w:w w:val="90"/>
        </w:rPr>
        <w:t>over the past couple of years.</w:t>
      </w:r>
      <w:r>
        <w:rPr>
          <w:color w:val="000005"/>
          <w:spacing w:val="40"/>
        </w:rPr>
        <w:t xml:space="preserve"> </w:t>
      </w:r>
      <w:r>
        <w:rPr>
          <w:color w:val="000005"/>
          <w:w w:val="90"/>
        </w:rPr>
        <w:t xml:space="preserve">Market intelligence also </w:t>
      </w:r>
      <w:r>
        <w:rPr>
          <w:color w:val="000005"/>
          <w:w w:val="85"/>
        </w:rPr>
        <w:t xml:space="preserve">suggests that yield-seeking </w:t>
      </w:r>
      <w:proofErr w:type="spellStart"/>
      <w:r>
        <w:rPr>
          <w:color w:val="000005"/>
          <w:w w:val="85"/>
        </w:rPr>
        <w:t>behaviour</w:t>
      </w:r>
      <w:proofErr w:type="spellEnd"/>
      <w:r>
        <w:rPr>
          <w:color w:val="000005"/>
          <w:w w:val="85"/>
        </w:rPr>
        <w:t xml:space="preserve"> has eased a little.</w:t>
      </w:r>
      <w:r>
        <w:rPr>
          <w:color w:val="000005"/>
          <w:spacing w:val="40"/>
        </w:rPr>
        <w:t xml:space="preserve"> </w:t>
      </w:r>
      <w:r>
        <w:rPr>
          <w:color w:val="000005"/>
          <w:w w:val="85"/>
        </w:rPr>
        <w:t xml:space="preserve">But </w:t>
      </w:r>
      <w:r>
        <w:rPr>
          <w:color w:val="000005"/>
          <w:w w:val="90"/>
        </w:rPr>
        <w:t>long-term real interest rates remain very low.</w:t>
      </w:r>
    </w:p>
    <w:p w14:paraId="33DB2CB4" w14:textId="77777777" w:rsidR="007423F2" w:rsidRDefault="007423F2">
      <w:pPr>
        <w:pStyle w:val="BodyText"/>
        <w:spacing w:before="17"/>
      </w:pPr>
    </w:p>
    <w:p w14:paraId="7A4ED79E" w14:textId="77777777" w:rsidR="007423F2" w:rsidRDefault="000B511B">
      <w:pPr>
        <w:pStyle w:val="BodyText"/>
        <w:spacing w:before="1" w:line="268" w:lineRule="auto"/>
        <w:ind w:left="85" w:right="484"/>
      </w:pPr>
      <w:r>
        <w:rPr>
          <w:color w:val="000005"/>
          <w:w w:val="90"/>
        </w:rPr>
        <w:t xml:space="preserve">Taking these indicators into its overall assessment of risks, at its December meeting the Committee agreed to set the </w:t>
      </w:r>
      <w:r>
        <w:rPr>
          <w:color w:val="000005"/>
        </w:rPr>
        <w:t>CCB</w:t>
      </w:r>
      <w:r>
        <w:rPr>
          <w:color w:val="000005"/>
          <w:spacing w:val="-15"/>
        </w:rPr>
        <w:t xml:space="preserve"> </w:t>
      </w:r>
      <w:r>
        <w:rPr>
          <w:color w:val="000005"/>
        </w:rPr>
        <w:t>rate</w:t>
      </w:r>
      <w:r>
        <w:rPr>
          <w:color w:val="000005"/>
          <w:spacing w:val="-15"/>
        </w:rPr>
        <w:t xml:space="preserve"> </w:t>
      </w:r>
      <w:r>
        <w:rPr>
          <w:color w:val="000005"/>
        </w:rPr>
        <w:t>for</w:t>
      </w:r>
      <w:r>
        <w:rPr>
          <w:color w:val="000005"/>
          <w:spacing w:val="-15"/>
        </w:rPr>
        <w:t xml:space="preserve"> </w:t>
      </w:r>
      <w:r>
        <w:rPr>
          <w:color w:val="000005"/>
        </w:rPr>
        <w:t>UK</w:t>
      </w:r>
      <w:r>
        <w:rPr>
          <w:color w:val="000005"/>
          <w:spacing w:val="-13"/>
        </w:rPr>
        <w:t xml:space="preserve"> </w:t>
      </w:r>
      <w:r>
        <w:rPr>
          <w:color w:val="000005"/>
        </w:rPr>
        <w:t>exposures</w:t>
      </w:r>
      <w:r>
        <w:rPr>
          <w:color w:val="000005"/>
          <w:spacing w:val="-15"/>
        </w:rPr>
        <w:t xml:space="preserve"> </w:t>
      </w:r>
      <w:r>
        <w:rPr>
          <w:color w:val="000005"/>
        </w:rPr>
        <w:t>at</w:t>
      </w:r>
      <w:r>
        <w:rPr>
          <w:color w:val="000005"/>
          <w:spacing w:val="-15"/>
        </w:rPr>
        <w:t xml:space="preserve"> </w:t>
      </w:r>
      <w:r>
        <w:rPr>
          <w:color w:val="000005"/>
        </w:rPr>
        <w:t>0%,</w:t>
      </w:r>
      <w:r>
        <w:rPr>
          <w:color w:val="000005"/>
          <w:spacing w:val="-15"/>
        </w:rPr>
        <w:t xml:space="preserve"> </w:t>
      </w:r>
      <w:r>
        <w:rPr>
          <w:color w:val="000005"/>
        </w:rPr>
        <w:t>unchanged</w:t>
      </w:r>
      <w:r>
        <w:rPr>
          <w:color w:val="000005"/>
          <w:spacing w:val="-15"/>
        </w:rPr>
        <w:t xml:space="preserve"> </w:t>
      </w:r>
      <w:r>
        <w:rPr>
          <w:color w:val="000005"/>
        </w:rPr>
        <w:t xml:space="preserve">from </w:t>
      </w:r>
      <w:r>
        <w:rPr>
          <w:color w:val="000005"/>
          <w:spacing w:val="-2"/>
        </w:rPr>
        <w:t>September.</w:t>
      </w:r>
    </w:p>
    <w:p w14:paraId="3DB2CD9F" w14:textId="77777777" w:rsidR="007423F2" w:rsidRDefault="000B511B">
      <w:pPr>
        <w:pStyle w:val="Heading4"/>
        <w:spacing w:before="230"/>
      </w:pPr>
      <w:r>
        <w:rPr>
          <w:color w:val="682C61"/>
          <w:spacing w:val="-2"/>
        </w:rPr>
        <w:t>Reciprocation</w:t>
      </w:r>
    </w:p>
    <w:p w14:paraId="0F87251B" w14:textId="77777777" w:rsidR="007423F2" w:rsidRDefault="000B511B">
      <w:pPr>
        <w:pStyle w:val="BodyText"/>
        <w:spacing w:before="24"/>
        <w:ind w:left="85"/>
      </w:pPr>
      <w:r>
        <w:rPr>
          <w:color w:val="000005"/>
          <w:w w:val="85"/>
        </w:rPr>
        <w:t>As</w:t>
      </w:r>
      <w:r>
        <w:rPr>
          <w:color w:val="000005"/>
          <w:spacing w:val="2"/>
        </w:rPr>
        <w:t xml:space="preserve"> </w:t>
      </w:r>
      <w:r>
        <w:rPr>
          <w:color w:val="000005"/>
          <w:w w:val="85"/>
        </w:rPr>
        <w:t>well</w:t>
      </w:r>
      <w:r>
        <w:rPr>
          <w:color w:val="000005"/>
          <w:spacing w:val="2"/>
        </w:rPr>
        <w:t xml:space="preserve"> </w:t>
      </w:r>
      <w:r>
        <w:rPr>
          <w:color w:val="000005"/>
          <w:w w:val="85"/>
        </w:rPr>
        <w:t>as</w:t>
      </w:r>
      <w:r>
        <w:rPr>
          <w:color w:val="000005"/>
          <w:spacing w:val="2"/>
        </w:rPr>
        <w:t xml:space="preserve"> </w:t>
      </w:r>
      <w:r>
        <w:rPr>
          <w:color w:val="000005"/>
          <w:w w:val="85"/>
        </w:rPr>
        <w:t>setting</w:t>
      </w:r>
      <w:r>
        <w:rPr>
          <w:color w:val="000005"/>
          <w:spacing w:val="3"/>
        </w:rPr>
        <w:t xml:space="preserve"> </w:t>
      </w:r>
      <w:r>
        <w:rPr>
          <w:color w:val="000005"/>
          <w:w w:val="85"/>
        </w:rPr>
        <w:t>the</w:t>
      </w:r>
      <w:r>
        <w:rPr>
          <w:color w:val="000005"/>
          <w:spacing w:val="2"/>
        </w:rPr>
        <w:t xml:space="preserve"> </w:t>
      </w:r>
      <w:r>
        <w:rPr>
          <w:color w:val="000005"/>
          <w:w w:val="85"/>
        </w:rPr>
        <w:t>UK</w:t>
      </w:r>
      <w:r>
        <w:rPr>
          <w:color w:val="000005"/>
          <w:spacing w:val="-1"/>
        </w:rPr>
        <w:t xml:space="preserve"> </w:t>
      </w:r>
      <w:r>
        <w:rPr>
          <w:color w:val="000005"/>
          <w:w w:val="85"/>
        </w:rPr>
        <w:t>CCB,</w:t>
      </w:r>
      <w:r>
        <w:rPr>
          <w:color w:val="000005"/>
          <w:spacing w:val="3"/>
        </w:rPr>
        <w:t xml:space="preserve"> </w:t>
      </w:r>
      <w:r>
        <w:rPr>
          <w:color w:val="000005"/>
          <w:w w:val="85"/>
        </w:rPr>
        <w:t>the</w:t>
      </w:r>
      <w:r>
        <w:rPr>
          <w:color w:val="000005"/>
          <w:spacing w:val="2"/>
        </w:rPr>
        <w:t xml:space="preserve"> </w:t>
      </w:r>
      <w:r>
        <w:rPr>
          <w:color w:val="000005"/>
          <w:w w:val="85"/>
        </w:rPr>
        <w:t>FPC</w:t>
      </w:r>
      <w:r>
        <w:rPr>
          <w:color w:val="000005"/>
          <w:spacing w:val="2"/>
        </w:rPr>
        <w:t xml:space="preserve"> </w:t>
      </w:r>
      <w:r>
        <w:rPr>
          <w:color w:val="000005"/>
          <w:w w:val="85"/>
        </w:rPr>
        <w:t>has</w:t>
      </w:r>
      <w:r>
        <w:rPr>
          <w:color w:val="000005"/>
          <w:spacing w:val="3"/>
        </w:rPr>
        <w:t xml:space="preserve"> </w:t>
      </w:r>
      <w:r>
        <w:rPr>
          <w:color w:val="000005"/>
          <w:w w:val="85"/>
        </w:rPr>
        <w:t>responsibility</w:t>
      </w:r>
      <w:r>
        <w:rPr>
          <w:color w:val="000005"/>
          <w:spacing w:val="2"/>
        </w:rPr>
        <w:t xml:space="preserve"> </w:t>
      </w:r>
      <w:r>
        <w:rPr>
          <w:color w:val="000005"/>
          <w:spacing w:val="-5"/>
          <w:w w:val="85"/>
        </w:rPr>
        <w:t>for</w:t>
      </w:r>
    </w:p>
    <w:p w14:paraId="4EA73634" w14:textId="77777777" w:rsidR="007423F2" w:rsidRDefault="007423F2">
      <w:pPr>
        <w:pStyle w:val="BodyText"/>
        <w:sectPr w:rsidR="007423F2">
          <w:type w:val="continuous"/>
          <w:pgSz w:w="11910" w:h="16840"/>
          <w:pgMar w:top="1540" w:right="425" w:bottom="0" w:left="708" w:header="425" w:footer="0" w:gutter="0"/>
          <w:cols w:num="4" w:space="720" w:equalWidth="0">
            <w:col w:w="233" w:space="40"/>
            <w:col w:w="3198" w:space="40"/>
            <w:col w:w="699" w:space="1119"/>
            <w:col w:w="5448"/>
          </w:cols>
        </w:sectPr>
      </w:pPr>
    </w:p>
    <w:p w14:paraId="7FD747F9" w14:textId="77777777" w:rsidR="007423F2" w:rsidRDefault="000B511B">
      <w:pPr>
        <w:spacing w:before="65" w:line="244" w:lineRule="auto"/>
        <w:ind w:left="85" w:right="56"/>
        <w:rPr>
          <w:sz w:val="11"/>
        </w:rPr>
      </w:pPr>
      <w:r>
        <w:rPr>
          <w:color w:val="000005"/>
          <w:w w:val="90"/>
          <w:sz w:val="11"/>
        </w:rPr>
        <w:t>Sources:</w:t>
      </w:r>
      <w:r>
        <w:rPr>
          <w:color w:val="000005"/>
          <w:spacing w:val="-1"/>
          <w:sz w:val="11"/>
        </w:rPr>
        <w:t xml:space="preserve"> </w:t>
      </w:r>
      <w:r>
        <w:rPr>
          <w:color w:val="000005"/>
          <w:w w:val="90"/>
          <w:sz w:val="11"/>
        </w:rPr>
        <w:t>British</w:t>
      </w:r>
      <w:r>
        <w:rPr>
          <w:color w:val="000005"/>
          <w:spacing w:val="-5"/>
          <w:w w:val="90"/>
          <w:sz w:val="11"/>
        </w:rPr>
        <w:t xml:space="preserve"> </w:t>
      </w:r>
      <w:r>
        <w:rPr>
          <w:color w:val="000005"/>
          <w:w w:val="90"/>
          <w:sz w:val="11"/>
        </w:rPr>
        <w:t>Bankers’</w:t>
      </w:r>
      <w:r>
        <w:rPr>
          <w:color w:val="000005"/>
          <w:spacing w:val="-5"/>
          <w:w w:val="90"/>
          <w:sz w:val="11"/>
        </w:rPr>
        <w:t xml:space="preserve"> </w:t>
      </w:r>
      <w:r>
        <w:rPr>
          <w:color w:val="000005"/>
          <w:w w:val="90"/>
          <w:sz w:val="11"/>
        </w:rPr>
        <w:t>Association,</w:t>
      </w:r>
      <w:r>
        <w:rPr>
          <w:color w:val="000005"/>
          <w:spacing w:val="-5"/>
          <w:w w:val="90"/>
          <w:sz w:val="11"/>
        </w:rPr>
        <w:t xml:space="preserve"> </w:t>
      </w:r>
      <w:r>
        <w:rPr>
          <w:color w:val="000005"/>
          <w:w w:val="90"/>
          <w:sz w:val="11"/>
        </w:rPr>
        <w:t>ONS,</w:t>
      </w:r>
      <w:r>
        <w:rPr>
          <w:color w:val="000005"/>
          <w:spacing w:val="-5"/>
          <w:w w:val="90"/>
          <w:sz w:val="11"/>
        </w:rPr>
        <w:t xml:space="preserve"> </w:t>
      </w:r>
      <w:r>
        <w:rPr>
          <w:color w:val="000005"/>
          <w:w w:val="90"/>
          <w:sz w:val="11"/>
        </w:rPr>
        <w:t>Revell,</w:t>
      </w:r>
      <w:r>
        <w:rPr>
          <w:color w:val="000005"/>
          <w:spacing w:val="-5"/>
          <w:w w:val="90"/>
          <w:sz w:val="11"/>
        </w:rPr>
        <w:t xml:space="preserve"> </w:t>
      </w:r>
      <w:r>
        <w:rPr>
          <w:color w:val="000005"/>
          <w:w w:val="90"/>
          <w:sz w:val="11"/>
        </w:rPr>
        <w:t>J</w:t>
      </w:r>
      <w:r>
        <w:rPr>
          <w:color w:val="000005"/>
          <w:spacing w:val="-5"/>
          <w:w w:val="90"/>
          <w:sz w:val="11"/>
        </w:rPr>
        <w:t xml:space="preserve"> </w:t>
      </w:r>
      <w:r>
        <w:rPr>
          <w:color w:val="000005"/>
          <w:w w:val="90"/>
          <w:sz w:val="11"/>
        </w:rPr>
        <w:t>and</w:t>
      </w:r>
      <w:r>
        <w:rPr>
          <w:color w:val="000005"/>
          <w:spacing w:val="-5"/>
          <w:w w:val="90"/>
          <w:sz w:val="11"/>
        </w:rPr>
        <w:t xml:space="preserve"> </w:t>
      </w:r>
      <w:r>
        <w:rPr>
          <w:color w:val="000005"/>
          <w:w w:val="90"/>
          <w:sz w:val="11"/>
        </w:rPr>
        <w:t>Roe,</w:t>
      </w:r>
      <w:r>
        <w:rPr>
          <w:color w:val="000005"/>
          <w:spacing w:val="-5"/>
          <w:w w:val="90"/>
          <w:sz w:val="11"/>
        </w:rPr>
        <w:t xml:space="preserve"> </w:t>
      </w:r>
      <w:r>
        <w:rPr>
          <w:color w:val="000005"/>
          <w:w w:val="90"/>
          <w:sz w:val="11"/>
        </w:rPr>
        <w:t>A</w:t>
      </w:r>
      <w:r>
        <w:rPr>
          <w:color w:val="000005"/>
          <w:spacing w:val="-5"/>
          <w:w w:val="90"/>
          <w:sz w:val="11"/>
        </w:rPr>
        <w:t xml:space="preserve"> </w:t>
      </w:r>
      <w:r>
        <w:rPr>
          <w:color w:val="000005"/>
          <w:w w:val="90"/>
          <w:sz w:val="11"/>
        </w:rPr>
        <w:t>(1971),</w:t>
      </w:r>
      <w:r>
        <w:rPr>
          <w:color w:val="000005"/>
          <w:spacing w:val="-5"/>
          <w:w w:val="90"/>
          <w:sz w:val="11"/>
        </w:rPr>
        <w:t xml:space="preserve"> </w:t>
      </w:r>
      <w:r>
        <w:rPr>
          <w:color w:val="000005"/>
          <w:w w:val="90"/>
          <w:sz w:val="11"/>
        </w:rPr>
        <w:t>‘National</w:t>
      </w:r>
      <w:r>
        <w:rPr>
          <w:color w:val="000005"/>
          <w:spacing w:val="-5"/>
          <w:w w:val="90"/>
          <w:sz w:val="11"/>
        </w:rPr>
        <w:t xml:space="preserve"> </w:t>
      </w:r>
      <w:r>
        <w:rPr>
          <w:color w:val="000005"/>
          <w:w w:val="90"/>
          <w:sz w:val="11"/>
        </w:rPr>
        <w:t>balance</w:t>
      </w:r>
      <w:r>
        <w:rPr>
          <w:color w:val="000005"/>
          <w:spacing w:val="-5"/>
          <w:w w:val="90"/>
          <w:sz w:val="11"/>
        </w:rPr>
        <w:t xml:space="preserve"> </w:t>
      </w:r>
      <w:r>
        <w:rPr>
          <w:color w:val="000005"/>
          <w:w w:val="90"/>
          <w:sz w:val="11"/>
        </w:rPr>
        <w:t>sheets</w:t>
      </w:r>
      <w:r>
        <w:rPr>
          <w:color w:val="000005"/>
          <w:spacing w:val="40"/>
          <w:sz w:val="11"/>
        </w:rPr>
        <w:t xml:space="preserve"> </w:t>
      </w:r>
      <w:r>
        <w:rPr>
          <w:color w:val="000005"/>
          <w:w w:val="90"/>
          <w:sz w:val="11"/>
        </w:rPr>
        <w:t xml:space="preserve">and national accounting — a progress report’, </w:t>
      </w:r>
      <w:r>
        <w:rPr>
          <w:i/>
          <w:color w:val="000005"/>
          <w:w w:val="90"/>
          <w:sz w:val="11"/>
        </w:rPr>
        <w:t>Economic</w:t>
      </w:r>
      <w:r>
        <w:rPr>
          <w:i/>
          <w:color w:val="000005"/>
          <w:spacing w:val="-6"/>
          <w:w w:val="90"/>
          <w:sz w:val="11"/>
        </w:rPr>
        <w:t xml:space="preserve"> </w:t>
      </w:r>
      <w:r>
        <w:rPr>
          <w:i/>
          <w:color w:val="000005"/>
          <w:w w:val="90"/>
          <w:sz w:val="11"/>
        </w:rPr>
        <w:t>Trends</w:t>
      </w:r>
      <w:r>
        <w:rPr>
          <w:color w:val="000005"/>
          <w:w w:val="90"/>
          <w:sz w:val="11"/>
        </w:rPr>
        <w:t>, Vol.</w:t>
      </w:r>
      <w:r>
        <w:rPr>
          <w:color w:val="000005"/>
          <w:spacing w:val="-1"/>
          <w:w w:val="90"/>
          <w:sz w:val="11"/>
        </w:rPr>
        <w:t xml:space="preserve"> </w:t>
      </w:r>
      <w:r>
        <w:rPr>
          <w:color w:val="000005"/>
          <w:w w:val="90"/>
          <w:sz w:val="11"/>
        </w:rPr>
        <w:t>310.5, No.</w:t>
      </w:r>
      <w:r>
        <w:rPr>
          <w:color w:val="000005"/>
          <w:spacing w:val="-1"/>
          <w:w w:val="90"/>
          <w:sz w:val="11"/>
        </w:rPr>
        <w:t xml:space="preserve"> </w:t>
      </w:r>
      <w:r>
        <w:rPr>
          <w:color w:val="000005"/>
          <w:w w:val="90"/>
          <w:sz w:val="11"/>
        </w:rPr>
        <w:t>211, May,</w:t>
      </w:r>
    </w:p>
    <w:p w14:paraId="00F1088F" w14:textId="77777777" w:rsidR="007423F2" w:rsidRDefault="000B511B">
      <w:pPr>
        <w:spacing w:line="127" w:lineRule="exact"/>
        <w:ind w:left="85"/>
        <w:rPr>
          <w:sz w:val="11"/>
        </w:rPr>
      </w:pPr>
      <w:r>
        <w:rPr>
          <w:color w:val="000005"/>
          <w:w w:val="90"/>
          <w:sz w:val="11"/>
        </w:rPr>
        <w:t>pages</w:t>
      </w:r>
      <w:r>
        <w:rPr>
          <w:color w:val="000005"/>
          <w:spacing w:val="-2"/>
          <w:w w:val="90"/>
          <w:sz w:val="11"/>
        </w:rPr>
        <w:t xml:space="preserve"> </w:t>
      </w:r>
      <w:r>
        <w:rPr>
          <w:color w:val="000005"/>
          <w:w w:val="90"/>
          <w:sz w:val="11"/>
        </w:rPr>
        <w:t>xvi–xvii</w:t>
      </w:r>
      <w:r>
        <w:rPr>
          <w:color w:val="000005"/>
          <w:spacing w:val="-4"/>
          <w:sz w:val="11"/>
        </w:rPr>
        <w:t xml:space="preserve"> </w:t>
      </w:r>
      <w:r>
        <w:rPr>
          <w:color w:val="000005"/>
          <w:w w:val="90"/>
          <w:sz w:val="11"/>
        </w:rPr>
        <w:t>and</w:t>
      </w:r>
      <w:r>
        <w:rPr>
          <w:color w:val="000005"/>
          <w:spacing w:val="-3"/>
          <w:sz w:val="11"/>
        </w:rPr>
        <w:t xml:space="preserve"> </w:t>
      </w:r>
      <w:r>
        <w:rPr>
          <w:color w:val="000005"/>
          <w:w w:val="90"/>
          <w:sz w:val="11"/>
        </w:rPr>
        <w:t>Bank</w:t>
      </w:r>
      <w:r>
        <w:rPr>
          <w:color w:val="000005"/>
          <w:spacing w:val="-1"/>
          <w:w w:val="90"/>
          <w:sz w:val="11"/>
        </w:rPr>
        <w:t xml:space="preserve"> </w:t>
      </w:r>
      <w:r>
        <w:rPr>
          <w:color w:val="000005"/>
          <w:spacing w:val="-2"/>
          <w:w w:val="90"/>
          <w:sz w:val="11"/>
        </w:rPr>
        <w:t>calculations.</w:t>
      </w:r>
    </w:p>
    <w:p w14:paraId="39E1F50C" w14:textId="77777777" w:rsidR="007423F2" w:rsidRDefault="007423F2">
      <w:pPr>
        <w:pStyle w:val="BodyText"/>
        <w:spacing w:before="4"/>
        <w:rPr>
          <w:sz w:val="11"/>
        </w:rPr>
      </w:pPr>
    </w:p>
    <w:p w14:paraId="2C828F73" w14:textId="77777777" w:rsidR="007423F2" w:rsidRDefault="000B511B">
      <w:pPr>
        <w:pStyle w:val="ListParagraph"/>
        <w:numPr>
          <w:ilvl w:val="0"/>
          <w:numId w:val="10"/>
        </w:numPr>
        <w:tabs>
          <w:tab w:val="left" w:pos="253"/>
          <w:tab w:val="left" w:pos="255"/>
        </w:tabs>
        <w:spacing w:line="244" w:lineRule="auto"/>
        <w:ind w:right="38"/>
        <w:rPr>
          <w:sz w:val="11"/>
        </w:rPr>
      </w:pPr>
      <w:r>
        <w:rPr>
          <w:color w:val="000005"/>
          <w:w w:val="90"/>
          <w:sz w:val="11"/>
        </w:rPr>
        <w:t>Credit</w:t>
      </w:r>
      <w:r>
        <w:rPr>
          <w:color w:val="000005"/>
          <w:spacing w:val="-5"/>
          <w:w w:val="90"/>
          <w:sz w:val="11"/>
        </w:rPr>
        <w:t xml:space="preserve"> </w:t>
      </w:r>
      <w:r>
        <w:rPr>
          <w:color w:val="000005"/>
          <w:w w:val="90"/>
          <w:sz w:val="11"/>
        </w:rPr>
        <w:t>is</w:t>
      </w:r>
      <w:r>
        <w:rPr>
          <w:color w:val="000005"/>
          <w:spacing w:val="-5"/>
          <w:w w:val="90"/>
          <w:sz w:val="11"/>
        </w:rPr>
        <w:t xml:space="preserve"> </w:t>
      </w:r>
      <w:r>
        <w:rPr>
          <w:color w:val="000005"/>
          <w:w w:val="90"/>
          <w:sz w:val="11"/>
        </w:rPr>
        <w:t>defined</w:t>
      </w:r>
      <w:r>
        <w:rPr>
          <w:color w:val="000005"/>
          <w:spacing w:val="-5"/>
          <w:w w:val="90"/>
          <w:sz w:val="11"/>
        </w:rPr>
        <w:t xml:space="preserve"> </w:t>
      </w:r>
      <w:r>
        <w:rPr>
          <w:color w:val="000005"/>
          <w:w w:val="90"/>
          <w:sz w:val="11"/>
        </w:rPr>
        <w:t>here</w:t>
      </w:r>
      <w:r>
        <w:rPr>
          <w:color w:val="000005"/>
          <w:spacing w:val="-5"/>
          <w:w w:val="90"/>
          <w:sz w:val="11"/>
        </w:rPr>
        <w:t xml:space="preserve"> </w:t>
      </w:r>
      <w:r>
        <w:rPr>
          <w:color w:val="000005"/>
          <w:w w:val="90"/>
          <w:sz w:val="11"/>
        </w:rPr>
        <w:t>as</w:t>
      </w:r>
      <w:r>
        <w:rPr>
          <w:color w:val="000005"/>
          <w:spacing w:val="-5"/>
          <w:w w:val="90"/>
          <w:sz w:val="11"/>
        </w:rPr>
        <w:t xml:space="preserve"> </w:t>
      </w:r>
      <w:r>
        <w:rPr>
          <w:color w:val="000005"/>
          <w:w w:val="90"/>
          <w:sz w:val="11"/>
        </w:rPr>
        <w:t>debt</w:t>
      </w:r>
      <w:r>
        <w:rPr>
          <w:color w:val="000005"/>
          <w:spacing w:val="-5"/>
          <w:w w:val="90"/>
          <w:sz w:val="11"/>
        </w:rPr>
        <w:t xml:space="preserve"> </w:t>
      </w:r>
      <w:r>
        <w:rPr>
          <w:color w:val="000005"/>
          <w:w w:val="90"/>
          <w:sz w:val="11"/>
        </w:rPr>
        <w:t>claims</w:t>
      </w:r>
      <w:r>
        <w:rPr>
          <w:color w:val="000005"/>
          <w:spacing w:val="-5"/>
          <w:w w:val="90"/>
          <w:sz w:val="11"/>
        </w:rPr>
        <w:t xml:space="preserve"> </w:t>
      </w:r>
      <w:r>
        <w:rPr>
          <w:color w:val="000005"/>
          <w:w w:val="90"/>
          <w:sz w:val="11"/>
        </w:rPr>
        <w:t>on</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UK</w:t>
      </w:r>
      <w:r>
        <w:rPr>
          <w:color w:val="000005"/>
          <w:spacing w:val="-6"/>
          <w:w w:val="90"/>
          <w:sz w:val="11"/>
        </w:rPr>
        <w:t xml:space="preserve"> </w:t>
      </w:r>
      <w:r>
        <w:rPr>
          <w:color w:val="000005"/>
          <w:w w:val="90"/>
          <w:sz w:val="11"/>
        </w:rPr>
        <w:t>private</w:t>
      </w:r>
      <w:r>
        <w:rPr>
          <w:color w:val="000005"/>
          <w:spacing w:val="-5"/>
          <w:w w:val="90"/>
          <w:sz w:val="11"/>
        </w:rPr>
        <w:t xml:space="preserve"> </w:t>
      </w:r>
      <w:r>
        <w:rPr>
          <w:color w:val="000005"/>
          <w:w w:val="90"/>
          <w:sz w:val="11"/>
        </w:rPr>
        <w:t>non-financial</w:t>
      </w:r>
      <w:r>
        <w:rPr>
          <w:color w:val="000005"/>
          <w:spacing w:val="-5"/>
          <w:w w:val="90"/>
          <w:sz w:val="11"/>
        </w:rPr>
        <w:t xml:space="preserve"> </w:t>
      </w:r>
      <w:r>
        <w:rPr>
          <w:color w:val="000005"/>
          <w:w w:val="90"/>
          <w:sz w:val="11"/>
        </w:rPr>
        <w:t>sector.</w:t>
      </w:r>
      <w:r>
        <w:rPr>
          <w:color w:val="000005"/>
          <w:sz w:val="11"/>
        </w:rPr>
        <w:t xml:space="preserve"> </w:t>
      </w:r>
      <w:r>
        <w:rPr>
          <w:color w:val="000005"/>
          <w:w w:val="90"/>
          <w:sz w:val="11"/>
        </w:rPr>
        <w:t>This</w:t>
      </w:r>
      <w:r>
        <w:rPr>
          <w:color w:val="000005"/>
          <w:spacing w:val="-5"/>
          <w:w w:val="90"/>
          <w:sz w:val="11"/>
        </w:rPr>
        <w:t xml:space="preserve"> </w:t>
      </w:r>
      <w:r>
        <w:rPr>
          <w:color w:val="000005"/>
          <w:w w:val="90"/>
          <w:sz w:val="11"/>
        </w:rPr>
        <w:t>includes</w:t>
      </w:r>
      <w:r>
        <w:rPr>
          <w:color w:val="000005"/>
          <w:spacing w:val="-5"/>
          <w:w w:val="90"/>
          <w:sz w:val="11"/>
        </w:rPr>
        <w:t xml:space="preserve"> </w:t>
      </w:r>
      <w:r>
        <w:rPr>
          <w:color w:val="000005"/>
          <w:w w:val="90"/>
          <w:sz w:val="11"/>
        </w:rPr>
        <w:t>all</w:t>
      </w:r>
      <w:r>
        <w:rPr>
          <w:color w:val="000005"/>
          <w:spacing w:val="40"/>
          <w:sz w:val="11"/>
        </w:rPr>
        <w:t xml:space="preserve"> </w:t>
      </w:r>
      <w:r>
        <w:rPr>
          <w:color w:val="000005"/>
          <w:w w:val="90"/>
          <w:sz w:val="11"/>
        </w:rPr>
        <w:t>liabilities</w:t>
      </w:r>
      <w:r>
        <w:rPr>
          <w:color w:val="000005"/>
          <w:spacing w:val="-1"/>
          <w:w w:val="90"/>
          <w:sz w:val="11"/>
        </w:rPr>
        <w:t xml:space="preserve"> </w:t>
      </w:r>
      <w:r>
        <w:rPr>
          <w:color w:val="000005"/>
          <w:w w:val="90"/>
          <w:sz w:val="11"/>
        </w:rPr>
        <w:t>of</w:t>
      </w:r>
      <w:r>
        <w:rPr>
          <w:color w:val="000005"/>
          <w:spacing w:val="-1"/>
          <w:w w:val="90"/>
          <w:sz w:val="11"/>
        </w:rPr>
        <w:t xml:space="preserve"> </w:t>
      </w:r>
      <w:r>
        <w:rPr>
          <w:color w:val="000005"/>
          <w:w w:val="90"/>
          <w:sz w:val="11"/>
        </w:rPr>
        <w:t>the</w:t>
      </w:r>
      <w:r>
        <w:rPr>
          <w:color w:val="000005"/>
          <w:spacing w:val="-1"/>
          <w:w w:val="90"/>
          <w:sz w:val="11"/>
        </w:rPr>
        <w:t xml:space="preserve"> </w:t>
      </w:r>
      <w:r>
        <w:rPr>
          <w:color w:val="000005"/>
          <w:w w:val="90"/>
          <w:sz w:val="11"/>
        </w:rPr>
        <w:t>household</w:t>
      </w:r>
      <w:r>
        <w:rPr>
          <w:color w:val="000005"/>
          <w:spacing w:val="-1"/>
          <w:w w:val="90"/>
          <w:sz w:val="11"/>
        </w:rPr>
        <w:t xml:space="preserve"> </w:t>
      </w:r>
      <w:r>
        <w:rPr>
          <w:color w:val="000005"/>
          <w:w w:val="90"/>
          <w:sz w:val="11"/>
        </w:rPr>
        <w:t>and</w:t>
      </w:r>
      <w:r>
        <w:rPr>
          <w:color w:val="000005"/>
          <w:spacing w:val="-1"/>
          <w:w w:val="90"/>
          <w:sz w:val="11"/>
        </w:rPr>
        <w:t xml:space="preserve"> </w:t>
      </w:r>
      <w:r>
        <w:rPr>
          <w:color w:val="000005"/>
          <w:w w:val="90"/>
          <w:sz w:val="11"/>
        </w:rPr>
        <w:t>not-for-profit</w:t>
      </w:r>
      <w:r>
        <w:rPr>
          <w:color w:val="000005"/>
          <w:spacing w:val="-1"/>
          <w:w w:val="90"/>
          <w:sz w:val="11"/>
        </w:rPr>
        <w:t xml:space="preserve"> </w:t>
      </w:r>
      <w:r>
        <w:rPr>
          <w:color w:val="000005"/>
          <w:w w:val="90"/>
          <w:sz w:val="11"/>
        </w:rPr>
        <w:t>sector</w:t>
      </w:r>
      <w:r>
        <w:rPr>
          <w:color w:val="000005"/>
          <w:spacing w:val="-1"/>
          <w:w w:val="90"/>
          <w:sz w:val="11"/>
        </w:rPr>
        <w:t xml:space="preserve"> </w:t>
      </w:r>
      <w:r>
        <w:rPr>
          <w:color w:val="000005"/>
          <w:w w:val="90"/>
          <w:sz w:val="11"/>
        </w:rPr>
        <w:t>and</w:t>
      </w:r>
      <w:r>
        <w:rPr>
          <w:color w:val="000005"/>
          <w:spacing w:val="-1"/>
          <w:w w:val="90"/>
          <w:sz w:val="11"/>
        </w:rPr>
        <w:t xml:space="preserve"> </w:t>
      </w:r>
      <w:r>
        <w:rPr>
          <w:color w:val="000005"/>
          <w:w w:val="90"/>
          <w:sz w:val="11"/>
        </w:rPr>
        <w:t>private</w:t>
      </w:r>
      <w:r>
        <w:rPr>
          <w:color w:val="000005"/>
          <w:spacing w:val="-1"/>
          <w:w w:val="90"/>
          <w:sz w:val="11"/>
        </w:rPr>
        <w:t xml:space="preserve"> </w:t>
      </w:r>
      <w:r>
        <w:rPr>
          <w:color w:val="000005"/>
          <w:w w:val="90"/>
          <w:sz w:val="11"/>
        </w:rPr>
        <w:t>non-financial</w:t>
      </w:r>
      <w:r>
        <w:rPr>
          <w:color w:val="000005"/>
          <w:spacing w:val="-1"/>
          <w:w w:val="90"/>
          <w:sz w:val="11"/>
        </w:rPr>
        <w:t xml:space="preserve"> </w:t>
      </w:r>
      <w:r>
        <w:rPr>
          <w:color w:val="000005"/>
          <w:w w:val="90"/>
          <w:sz w:val="11"/>
        </w:rPr>
        <w:t>corporations’</w:t>
      </w:r>
      <w:r>
        <w:rPr>
          <w:color w:val="000005"/>
          <w:spacing w:val="40"/>
          <w:sz w:val="11"/>
        </w:rPr>
        <w:t xml:space="preserve"> </w:t>
      </w:r>
      <w:r>
        <w:rPr>
          <w:color w:val="000005"/>
          <w:w w:val="90"/>
          <w:sz w:val="11"/>
        </w:rPr>
        <w:t>loans</w:t>
      </w:r>
      <w:r>
        <w:rPr>
          <w:color w:val="000005"/>
          <w:spacing w:val="-5"/>
          <w:w w:val="90"/>
          <w:sz w:val="11"/>
        </w:rPr>
        <w:t xml:space="preserve"> </w:t>
      </w:r>
      <w:r>
        <w:rPr>
          <w:color w:val="000005"/>
          <w:w w:val="90"/>
          <w:sz w:val="11"/>
        </w:rPr>
        <w:t>and</w:t>
      </w:r>
      <w:r>
        <w:rPr>
          <w:color w:val="000005"/>
          <w:spacing w:val="-5"/>
          <w:w w:val="90"/>
          <w:sz w:val="11"/>
        </w:rPr>
        <w:t xml:space="preserve"> </w:t>
      </w:r>
      <w:r>
        <w:rPr>
          <w:color w:val="000005"/>
          <w:w w:val="90"/>
          <w:sz w:val="11"/>
        </w:rPr>
        <w:t>debt</w:t>
      </w:r>
      <w:r>
        <w:rPr>
          <w:color w:val="000005"/>
          <w:spacing w:val="-5"/>
          <w:w w:val="90"/>
          <w:sz w:val="11"/>
        </w:rPr>
        <w:t xml:space="preserve"> </w:t>
      </w:r>
      <w:r>
        <w:rPr>
          <w:color w:val="000005"/>
          <w:w w:val="90"/>
          <w:sz w:val="11"/>
        </w:rPr>
        <w:t>securities</w:t>
      </w:r>
      <w:r>
        <w:rPr>
          <w:color w:val="000005"/>
          <w:spacing w:val="-5"/>
          <w:w w:val="90"/>
          <w:sz w:val="11"/>
        </w:rPr>
        <w:t xml:space="preserve"> </w:t>
      </w:r>
      <w:r>
        <w:rPr>
          <w:color w:val="000005"/>
          <w:w w:val="90"/>
          <w:sz w:val="11"/>
        </w:rPr>
        <w:t>excluding</w:t>
      </w:r>
      <w:r>
        <w:rPr>
          <w:color w:val="000005"/>
          <w:spacing w:val="-5"/>
          <w:w w:val="90"/>
          <w:sz w:val="11"/>
        </w:rPr>
        <w:t xml:space="preserve"> </w:t>
      </w:r>
      <w:r>
        <w:rPr>
          <w:color w:val="000005"/>
          <w:w w:val="90"/>
          <w:sz w:val="11"/>
        </w:rPr>
        <w:t>derivatives,</w:t>
      </w:r>
      <w:r>
        <w:rPr>
          <w:color w:val="000005"/>
          <w:spacing w:val="-5"/>
          <w:w w:val="90"/>
          <w:sz w:val="11"/>
        </w:rPr>
        <w:t xml:space="preserve"> </w:t>
      </w:r>
      <w:r>
        <w:rPr>
          <w:color w:val="000005"/>
          <w:w w:val="90"/>
          <w:sz w:val="11"/>
        </w:rPr>
        <w:t>direct</w:t>
      </w:r>
      <w:r>
        <w:rPr>
          <w:color w:val="000005"/>
          <w:spacing w:val="-5"/>
          <w:w w:val="90"/>
          <w:sz w:val="11"/>
        </w:rPr>
        <w:t xml:space="preserve"> </w:t>
      </w:r>
      <w:r>
        <w:rPr>
          <w:color w:val="000005"/>
          <w:w w:val="90"/>
          <w:sz w:val="11"/>
        </w:rPr>
        <w:t>investment</w:t>
      </w:r>
      <w:r>
        <w:rPr>
          <w:color w:val="000005"/>
          <w:spacing w:val="-5"/>
          <w:w w:val="90"/>
          <w:sz w:val="11"/>
        </w:rPr>
        <w:t xml:space="preserve"> </w:t>
      </w:r>
      <w:r>
        <w:rPr>
          <w:color w:val="000005"/>
          <w:w w:val="90"/>
          <w:sz w:val="11"/>
        </w:rPr>
        <w:t>loans</w:t>
      </w:r>
      <w:r>
        <w:rPr>
          <w:color w:val="000005"/>
          <w:spacing w:val="-5"/>
          <w:w w:val="90"/>
          <w:sz w:val="11"/>
        </w:rPr>
        <w:t xml:space="preserve"> </w:t>
      </w:r>
      <w:r>
        <w:rPr>
          <w:color w:val="000005"/>
          <w:w w:val="90"/>
          <w:sz w:val="11"/>
        </w:rPr>
        <w:t>and</w:t>
      </w:r>
      <w:r>
        <w:rPr>
          <w:color w:val="000005"/>
          <w:spacing w:val="-5"/>
          <w:w w:val="90"/>
          <w:sz w:val="11"/>
        </w:rPr>
        <w:t xml:space="preserve"> </w:t>
      </w:r>
      <w:r>
        <w:rPr>
          <w:color w:val="000005"/>
          <w:w w:val="90"/>
          <w:sz w:val="11"/>
        </w:rPr>
        <w:t>loans</w:t>
      </w:r>
      <w:r>
        <w:rPr>
          <w:color w:val="000005"/>
          <w:spacing w:val="-5"/>
          <w:w w:val="90"/>
          <w:sz w:val="11"/>
        </w:rPr>
        <w:t xml:space="preserve"> </w:t>
      </w:r>
      <w:r>
        <w:rPr>
          <w:color w:val="000005"/>
          <w:w w:val="90"/>
          <w:sz w:val="11"/>
        </w:rPr>
        <w:t>secured</w:t>
      </w:r>
      <w:r>
        <w:rPr>
          <w:color w:val="000005"/>
          <w:spacing w:val="-5"/>
          <w:w w:val="90"/>
          <w:sz w:val="11"/>
        </w:rPr>
        <w:t xml:space="preserve"> </w:t>
      </w:r>
      <w:r>
        <w:rPr>
          <w:color w:val="000005"/>
          <w:w w:val="90"/>
          <w:sz w:val="11"/>
        </w:rPr>
        <w:t>on</w:t>
      </w:r>
      <w:r>
        <w:rPr>
          <w:color w:val="000005"/>
          <w:spacing w:val="40"/>
          <w:sz w:val="11"/>
        </w:rPr>
        <w:t xml:space="preserve"> </w:t>
      </w:r>
      <w:r>
        <w:rPr>
          <w:color w:val="000005"/>
          <w:spacing w:val="-2"/>
          <w:sz w:val="11"/>
        </w:rPr>
        <w:t>dwellings.</w:t>
      </w:r>
    </w:p>
    <w:p w14:paraId="27C5F5A9" w14:textId="77777777" w:rsidR="007423F2" w:rsidRDefault="000B511B">
      <w:pPr>
        <w:pStyle w:val="ListParagraph"/>
        <w:numPr>
          <w:ilvl w:val="0"/>
          <w:numId w:val="10"/>
        </w:numPr>
        <w:tabs>
          <w:tab w:val="left" w:pos="253"/>
          <w:tab w:val="left" w:pos="255"/>
        </w:tabs>
        <w:spacing w:line="244" w:lineRule="auto"/>
        <w:ind w:right="389"/>
        <w:rPr>
          <w:sz w:val="11"/>
        </w:rPr>
      </w:pPr>
      <w:r>
        <w:rPr>
          <w:color w:val="000005"/>
          <w:w w:val="90"/>
          <w:sz w:val="11"/>
        </w:rPr>
        <w:t>The</w:t>
      </w:r>
      <w:r>
        <w:rPr>
          <w:color w:val="000005"/>
          <w:spacing w:val="-4"/>
          <w:w w:val="90"/>
          <w:sz w:val="11"/>
        </w:rPr>
        <w:t xml:space="preserve"> </w:t>
      </w:r>
      <w:r>
        <w:rPr>
          <w:color w:val="000005"/>
          <w:w w:val="90"/>
          <w:sz w:val="11"/>
        </w:rPr>
        <w:t>credit-to-GDP</w:t>
      </w:r>
      <w:r>
        <w:rPr>
          <w:color w:val="000005"/>
          <w:spacing w:val="-4"/>
          <w:w w:val="90"/>
          <w:sz w:val="11"/>
        </w:rPr>
        <w:t xml:space="preserve"> </w:t>
      </w:r>
      <w:r>
        <w:rPr>
          <w:color w:val="000005"/>
          <w:w w:val="90"/>
          <w:sz w:val="11"/>
        </w:rPr>
        <w:t>gap</w:t>
      </w:r>
      <w:r>
        <w:rPr>
          <w:color w:val="000005"/>
          <w:spacing w:val="-4"/>
          <w:w w:val="90"/>
          <w:sz w:val="11"/>
        </w:rPr>
        <w:t xml:space="preserve"> </w:t>
      </w:r>
      <w:r>
        <w:rPr>
          <w:color w:val="000005"/>
          <w:w w:val="90"/>
          <w:sz w:val="11"/>
        </w:rPr>
        <w:t>is</w:t>
      </w:r>
      <w:r>
        <w:rPr>
          <w:color w:val="000005"/>
          <w:spacing w:val="-4"/>
          <w:w w:val="90"/>
          <w:sz w:val="11"/>
        </w:rPr>
        <w:t xml:space="preserve"> </w:t>
      </w:r>
      <w:r>
        <w:rPr>
          <w:color w:val="000005"/>
          <w:w w:val="90"/>
          <w:sz w:val="11"/>
        </w:rPr>
        <w:t>calculated</w:t>
      </w:r>
      <w:r>
        <w:rPr>
          <w:color w:val="000005"/>
          <w:spacing w:val="-4"/>
          <w:w w:val="90"/>
          <w:sz w:val="11"/>
        </w:rPr>
        <w:t xml:space="preserve"> </w:t>
      </w:r>
      <w:r>
        <w:rPr>
          <w:color w:val="000005"/>
          <w:w w:val="90"/>
          <w:sz w:val="11"/>
        </w:rPr>
        <w:t>as</w:t>
      </w:r>
      <w:r>
        <w:rPr>
          <w:color w:val="000005"/>
          <w:spacing w:val="-4"/>
          <w:w w:val="90"/>
          <w:sz w:val="11"/>
        </w:rPr>
        <w:t xml:space="preserve"> </w:t>
      </w:r>
      <w:r>
        <w:rPr>
          <w:color w:val="000005"/>
          <w:w w:val="90"/>
          <w:sz w:val="11"/>
        </w:rPr>
        <w:t>the</w:t>
      </w:r>
      <w:r>
        <w:rPr>
          <w:color w:val="000005"/>
          <w:spacing w:val="-4"/>
          <w:w w:val="90"/>
          <w:sz w:val="11"/>
        </w:rPr>
        <w:t xml:space="preserve"> </w:t>
      </w:r>
      <w:r>
        <w:rPr>
          <w:color w:val="000005"/>
          <w:w w:val="90"/>
          <w:sz w:val="11"/>
        </w:rPr>
        <w:t>percentage</w:t>
      </w:r>
      <w:r>
        <w:rPr>
          <w:color w:val="000005"/>
          <w:spacing w:val="-4"/>
          <w:w w:val="90"/>
          <w:sz w:val="11"/>
        </w:rPr>
        <w:t xml:space="preserve"> </w:t>
      </w:r>
      <w:r>
        <w:rPr>
          <w:color w:val="000005"/>
          <w:w w:val="90"/>
          <w:sz w:val="11"/>
        </w:rPr>
        <w:t>point</w:t>
      </w:r>
      <w:r>
        <w:rPr>
          <w:color w:val="000005"/>
          <w:spacing w:val="-4"/>
          <w:w w:val="90"/>
          <w:sz w:val="11"/>
        </w:rPr>
        <w:t xml:space="preserve"> </w:t>
      </w:r>
      <w:r>
        <w:rPr>
          <w:color w:val="000005"/>
          <w:w w:val="90"/>
          <w:sz w:val="11"/>
        </w:rPr>
        <w:t>difference</w:t>
      </w:r>
      <w:r>
        <w:rPr>
          <w:color w:val="000005"/>
          <w:spacing w:val="-4"/>
          <w:w w:val="90"/>
          <w:sz w:val="11"/>
        </w:rPr>
        <w:t xml:space="preserve"> </w:t>
      </w:r>
      <w:r>
        <w:rPr>
          <w:color w:val="000005"/>
          <w:w w:val="90"/>
          <w:sz w:val="11"/>
        </w:rPr>
        <w:t>between</w:t>
      </w:r>
      <w:r>
        <w:rPr>
          <w:color w:val="000005"/>
          <w:spacing w:val="-4"/>
          <w:w w:val="90"/>
          <w:sz w:val="11"/>
        </w:rPr>
        <w:t xml:space="preserve"> </w:t>
      </w:r>
      <w:r>
        <w:rPr>
          <w:color w:val="000005"/>
          <w:w w:val="90"/>
          <w:sz w:val="11"/>
        </w:rPr>
        <w:t>the</w:t>
      </w:r>
      <w:r>
        <w:rPr>
          <w:color w:val="000005"/>
          <w:spacing w:val="40"/>
          <w:sz w:val="11"/>
        </w:rPr>
        <w:t xml:space="preserve"> </w:t>
      </w:r>
      <w:r>
        <w:rPr>
          <w:color w:val="000005"/>
          <w:w w:val="90"/>
          <w:sz w:val="11"/>
        </w:rPr>
        <w:t>credit-to-GDP</w:t>
      </w:r>
      <w:r>
        <w:rPr>
          <w:color w:val="000005"/>
          <w:spacing w:val="-4"/>
          <w:w w:val="90"/>
          <w:sz w:val="11"/>
        </w:rPr>
        <w:t xml:space="preserve"> </w:t>
      </w:r>
      <w:r>
        <w:rPr>
          <w:color w:val="000005"/>
          <w:w w:val="90"/>
          <w:sz w:val="11"/>
        </w:rPr>
        <w:t>ratio</w:t>
      </w:r>
      <w:r>
        <w:rPr>
          <w:color w:val="000005"/>
          <w:spacing w:val="-4"/>
          <w:w w:val="90"/>
          <w:sz w:val="11"/>
        </w:rPr>
        <w:t xml:space="preserve"> </w:t>
      </w:r>
      <w:r>
        <w:rPr>
          <w:color w:val="000005"/>
          <w:w w:val="90"/>
          <w:sz w:val="11"/>
        </w:rPr>
        <w:t>and</w:t>
      </w:r>
      <w:r>
        <w:rPr>
          <w:color w:val="000005"/>
          <w:spacing w:val="-4"/>
          <w:w w:val="90"/>
          <w:sz w:val="11"/>
        </w:rPr>
        <w:t xml:space="preserve"> </w:t>
      </w:r>
      <w:r>
        <w:rPr>
          <w:color w:val="000005"/>
          <w:w w:val="90"/>
          <w:sz w:val="11"/>
        </w:rPr>
        <w:t>its</w:t>
      </w:r>
      <w:r>
        <w:rPr>
          <w:color w:val="000005"/>
          <w:spacing w:val="-4"/>
          <w:w w:val="90"/>
          <w:sz w:val="11"/>
        </w:rPr>
        <w:t xml:space="preserve"> </w:t>
      </w:r>
      <w:r>
        <w:rPr>
          <w:color w:val="000005"/>
          <w:w w:val="90"/>
          <w:sz w:val="11"/>
        </w:rPr>
        <w:t>long-term</w:t>
      </w:r>
      <w:r>
        <w:rPr>
          <w:color w:val="000005"/>
          <w:spacing w:val="-4"/>
          <w:w w:val="90"/>
          <w:sz w:val="11"/>
        </w:rPr>
        <w:t xml:space="preserve"> </w:t>
      </w:r>
      <w:r>
        <w:rPr>
          <w:color w:val="000005"/>
          <w:w w:val="90"/>
          <w:sz w:val="11"/>
        </w:rPr>
        <w:t>trend,</w:t>
      </w:r>
      <w:r>
        <w:rPr>
          <w:color w:val="000005"/>
          <w:spacing w:val="-4"/>
          <w:w w:val="90"/>
          <w:sz w:val="11"/>
        </w:rPr>
        <w:t xml:space="preserve"> </w:t>
      </w:r>
      <w:r>
        <w:rPr>
          <w:color w:val="000005"/>
          <w:w w:val="90"/>
          <w:sz w:val="11"/>
        </w:rPr>
        <w:t>where</w:t>
      </w:r>
      <w:r>
        <w:rPr>
          <w:color w:val="000005"/>
          <w:spacing w:val="-4"/>
          <w:w w:val="90"/>
          <w:sz w:val="11"/>
        </w:rPr>
        <w:t xml:space="preserve"> </w:t>
      </w:r>
      <w:r>
        <w:rPr>
          <w:color w:val="000005"/>
          <w:w w:val="90"/>
          <w:sz w:val="11"/>
        </w:rPr>
        <w:t>the</w:t>
      </w:r>
      <w:r>
        <w:rPr>
          <w:color w:val="000005"/>
          <w:spacing w:val="-4"/>
          <w:w w:val="90"/>
          <w:sz w:val="11"/>
        </w:rPr>
        <w:t xml:space="preserve"> </w:t>
      </w:r>
      <w:r>
        <w:rPr>
          <w:color w:val="000005"/>
          <w:w w:val="90"/>
          <w:sz w:val="11"/>
        </w:rPr>
        <w:t>trend</w:t>
      </w:r>
      <w:r>
        <w:rPr>
          <w:color w:val="000005"/>
          <w:spacing w:val="-4"/>
          <w:w w:val="90"/>
          <w:sz w:val="11"/>
        </w:rPr>
        <w:t xml:space="preserve"> </w:t>
      </w:r>
      <w:r>
        <w:rPr>
          <w:color w:val="000005"/>
          <w:w w:val="90"/>
          <w:sz w:val="11"/>
        </w:rPr>
        <w:t>is</w:t>
      </w:r>
      <w:r>
        <w:rPr>
          <w:color w:val="000005"/>
          <w:spacing w:val="-4"/>
          <w:w w:val="90"/>
          <w:sz w:val="11"/>
        </w:rPr>
        <w:t xml:space="preserve"> </w:t>
      </w:r>
      <w:r>
        <w:rPr>
          <w:color w:val="000005"/>
          <w:w w:val="90"/>
          <w:sz w:val="11"/>
        </w:rPr>
        <w:t>based</w:t>
      </w:r>
      <w:r>
        <w:rPr>
          <w:color w:val="000005"/>
          <w:spacing w:val="-4"/>
          <w:w w:val="90"/>
          <w:sz w:val="11"/>
        </w:rPr>
        <w:t xml:space="preserve"> </w:t>
      </w:r>
      <w:r>
        <w:rPr>
          <w:color w:val="000005"/>
          <w:w w:val="90"/>
          <w:sz w:val="11"/>
        </w:rPr>
        <w:t>on</w:t>
      </w:r>
      <w:r>
        <w:rPr>
          <w:color w:val="000005"/>
          <w:spacing w:val="-4"/>
          <w:w w:val="90"/>
          <w:sz w:val="11"/>
        </w:rPr>
        <w:t xml:space="preserve"> </w:t>
      </w:r>
      <w:r>
        <w:rPr>
          <w:color w:val="000005"/>
          <w:w w:val="90"/>
          <w:sz w:val="11"/>
        </w:rPr>
        <w:t>a</w:t>
      </w:r>
      <w:r>
        <w:rPr>
          <w:color w:val="000005"/>
          <w:spacing w:val="-4"/>
          <w:w w:val="90"/>
          <w:sz w:val="11"/>
        </w:rPr>
        <w:t xml:space="preserve"> </w:t>
      </w:r>
      <w:r>
        <w:rPr>
          <w:color w:val="000005"/>
          <w:w w:val="90"/>
          <w:sz w:val="11"/>
        </w:rPr>
        <w:t>one-sided</w:t>
      </w:r>
      <w:r>
        <w:rPr>
          <w:color w:val="000005"/>
          <w:spacing w:val="40"/>
          <w:sz w:val="11"/>
        </w:rPr>
        <w:t xml:space="preserve"> </w:t>
      </w:r>
      <w:r>
        <w:rPr>
          <w:color w:val="000005"/>
          <w:spacing w:val="-2"/>
          <w:sz w:val="11"/>
        </w:rPr>
        <w:t>Hodrick-Prescott</w:t>
      </w:r>
      <w:r>
        <w:rPr>
          <w:color w:val="000005"/>
          <w:spacing w:val="-8"/>
          <w:sz w:val="11"/>
        </w:rPr>
        <w:t xml:space="preserve"> </w:t>
      </w:r>
      <w:r>
        <w:rPr>
          <w:color w:val="000005"/>
          <w:spacing w:val="-2"/>
          <w:sz w:val="11"/>
        </w:rPr>
        <w:t>filter</w:t>
      </w:r>
      <w:r>
        <w:rPr>
          <w:color w:val="000005"/>
          <w:spacing w:val="-8"/>
          <w:sz w:val="11"/>
        </w:rPr>
        <w:t xml:space="preserve"> </w:t>
      </w:r>
      <w:r>
        <w:rPr>
          <w:color w:val="000005"/>
          <w:spacing w:val="-2"/>
          <w:sz w:val="11"/>
        </w:rPr>
        <w:t>with</w:t>
      </w:r>
      <w:r>
        <w:rPr>
          <w:color w:val="000005"/>
          <w:spacing w:val="-8"/>
          <w:sz w:val="11"/>
        </w:rPr>
        <w:t xml:space="preserve"> </w:t>
      </w:r>
      <w:r>
        <w:rPr>
          <w:color w:val="000005"/>
          <w:spacing w:val="-2"/>
          <w:sz w:val="11"/>
        </w:rPr>
        <w:t>a</w:t>
      </w:r>
      <w:r>
        <w:rPr>
          <w:color w:val="000005"/>
          <w:spacing w:val="-8"/>
          <w:sz w:val="11"/>
        </w:rPr>
        <w:t xml:space="preserve"> </w:t>
      </w:r>
      <w:r>
        <w:rPr>
          <w:color w:val="000005"/>
          <w:spacing w:val="-2"/>
          <w:sz w:val="11"/>
        </w:rPr>
        <w:t>smoothing</w:t>
      </w:r>
      <w:r>
        <w:rPr>
          <w:color w:val="000005"/>
          <w:spacing w:val="-8"/>
          <w:sz w:val="11"/>
        </w:rPr>
        <w:t xml:space="preserve"> </w:t>
      </w:r>
      <w:r>
        <w:rPr>
          <w:color w:val="000005"/>
          <w:spacing w:val="-2"/>
          <w:sz w:val="11"/>
        </w:rPr>
        <w:t>parameter</w:t>
      </w:r>
      <w:r>
        <w:rPr>
          <w:color w:val="000005"/>
          <w:spacing w:val="-8"/>
          <w:sz w:val="11"/>
        </w:rPr>
        <w:t xml:space="preserve"> </w:t>
      </w:r>
      <w:r>
        <w:rPr>
          <w:color w:val="000005"/>
          <w:spacing w:val="-2"/>
          <w:sz w:val="11"/>
        </w:rPr>
        <w:t>of</w:t>
      </w:r>
      <w:r>
        <w:rPr>
          <w:color w:val="000005"/>
          <w:spacing w:val="-8"/>
          <w:sz w:val="11"/>
        </w:rPr>
        <w:t xml:space="preserve"> </w:t>
      </w:r>
      <w:r>
        <w:rPr>
          <w:color w:val="000005"/>
          <w:spacing w:val="-2"/>
          <w:sz w:val="11"/>
        </w:rPr>
        <w:t>400,000.</w:t>
      </w:r>
    </w:p>
    <w:p w14:paraId="706E27C9" w14:textId="77777777" w:rsidR="007423F2" w:rsidRDefault="000B511B">
      <w:pPr>
        <w:pStyle w:val="ListParagraph"/>
        <w:numPr>
          <w:ilvl w:val="0"/>
          <w:numId w:val="10"/>
        </w:numPr>
        <w:tabs>
          <w:tab w:val="left" w:pos="255"/>
        </w:tabs>
        <w:spacing w:line="244" w:lineRule="auto"/>
        <w:ind w:right="98"/>
        <w:rPr>
          <w:sz w:val="11"/>
        </w:rPr>
      </w:pPr>
      <w:r>
        <w:rPr>
          <w:color w:val="000005"/>
          <w:w w:val="90"/>
          <w:sz w:val="11"/>
        </w:rPr>
        <w:t>The</w:t>
      </w:r>
      <w:r>
        <w:rPr>
          <w:color w:val="000005"/>
          <w:spacing w:val="-1"/>
          <w:w w:val="90"/>
          <w:sz w:val="11"/>
        </w:rPr>
        <w:t xml:space="preserve"> </w:t>
      </w:r>
      <w:r>
        <w:rPr>
          <w:color w:val="000005"/>
          <w:w w:val="90"/>
          <w:sz w:val="11"/>
        </w:rPr>
        <w:t>buffer</w:t>
      </w:r>
      <w:r>
        <w:rPr>
          <w:color w:val="000005"/>
          <w:spacing w:val="-1"/>
          <w:w w:val="90"/>
          <w:sz w:val="11"/>
        </w:rPr>
        <w:t xml:space="preserve"> </w:t>
      </w:r>
      <w:r>
        <w:rPr>
          <w:color w:val="000005"/>
          <w:w w:val="90"/>
          <w:sz w:val="11"/>
        </w:rPr>
        <w:t>guide</w:t>
      </w:r>
      <w:r>
        <w:rPr>
          <w:color w:val="000005"/>
          <w:spacing w:val="-1"/>
          <w:w w:val="90"/>
          <w:sz w:val="11"/>
        </w:rPr>
        <w:t xml:space="preserve"> </w:t>
      </w:r>
      <w:r>
        <w:rPr>
          <w:color w:val="000005"/>
          <w:w w:val="90"/>
          <w:sz w:val="11"/>
        </w:rPr>
        <w:t>suggests</w:t>
      </w:r>
      <w:r>
        <w:rPr>
          <w:color w:val="000005"/>
          <w:spacing w:val="-1"/>
          <w:w w:val="90"/>
          <w:sz w:val="11"/>
        </w:rPr>
        <w:t xml:space="preserve"> </w:t>
      </w:r>
      <w:r>
        <w:rPr>
          <w:color w:val="000005"/>
          <w:w w:val="90"/>
          <w:sz w:val="11"/>
        </w:rPr>
        <w:t>that</w:t>
      </w:r>
      <w:r>
        <w:rPr>
          <w:color w:val="000005"/>
          <w:spacing w:val="-1"/>
          <w:w w:val="90"/>
          <w:sz w:val="11"/>
        </w:rPr>
        <w:t xml:space="preserve"> </w:t>
      </w:r>
      <w:r>
        <w:rPr>
          <w:color w:val="000005"/>
          <w:w w:val="90"/>
          <w:sz w:val="11"/>
        </w:rPr>
        <w:t>a</w:t>
      </w:r>
      <w:r>
        <w:rPr>
          <w:color w:val="000005"/>
          <w:spacing w:val="-1"/>
          <w:w w:val="90"/>
          <w:sz w:val="11"/>
        </w:rPr>
        <w:t xml:space="preserve"> </w:t>
      </w:r>
      <w:r>
        <w:rPr>
          <w:color w:val="000005"/>
          <w:w w:val="90"/>
          <w:sz w:val="11"/>
        </w:rPr>
        <w:t>credit</w:t>
      </w:r>
      <w:r>
        <w:rPr>
          <w:color w:val="000005"/>
          <w:spacing w:val="-1"/>
          <w:w w:val="90"/>
          <w:sz w:val="11"/>
        </w:rPr>
        <w:t xml:space="preserve"> </w:t>
      </w:r>
      <w:r>
        <w:rPr>
          <w:color w:val="000005"/>
          <w:w w:val="90"/>
          <w:sz w:val="11"/>
        </w:rPr>
        <w:t>gap</w:t>
      </w:r>
      <w:r>
        <w:rPr>
          <w:color w:val="000005"/>
          <w:spacing w:val="-1"/>
          <w:w w:val="90"/>
          <w:sz w:val="11"/>
        </w:rPr>
        <w:t xml:space="preserve"> </w:t>
      </w:r>
      <w:r>
        <w:rPr>
          <w:color w:val="000005"/>
          <w:w w:val="90"/>
          <w:sz w:val="11"/>
        </w:rPr>
        <w:t>of</w:t>
      </w:r>
      <w:r>
        <w:rPr>
          <w:color w:val="000005"/>
          <w:spacing w:val="-1"/>
          <w:w w:val="90"/>
          <w:sz w:val="11"/>
        </w:rPr>
        <w:t xml:space="preserve"> </w:t>
      </w:r>
      <w:r>
        <w:rPr>
          <w:color w:val="000005"/>
          <w:w w:val="90"/>
          <w:sz w:val="11"/>
        </w:rPr>
        <w:t>2%</w:t>
      </w:r>
      <w:r>
        <w:rPr>
          <w:color w:val="000005"/>
          <w:spacing w:val="-1"/>
          <w:w w:val="90"/>
          <w:sz w:val="11"/>
        </w:rPr>
        <w:t xml:space="preserve"> </w:t>
      </w:r>
      <w:r>
        <w:rPr>
          <w:color w:val="000005"/>
          <w:w w:val="90"/>
          <w:sz w:val="11"/>
        </w:rPr>
        <w:t>or</w:t>
      </w:r>
      <w:r>
        <w:rPr>
          <w:color w:val="000005"/>
          <w:spacing w:val="-1"/>
          <w:w w:val="90"/>
          <w:sz w:val="11"/>
        </w:rPr>
        <w:t xml:space="preserve"> </w:t>
      </w:r>
      <w:r>
        <w:rPr>
          <w:color w:val="000005"/>
          <w:w w:val="90"/>
          <w:sz w:val="11"/>
        </w:rPr>
        <w:t>less</w:t>
      </w:r>
      <w:r>
        <w:rPr>
          <w:color w:val="000005"/>
          <w:spacing w:val="-1"/>
          <w:w w:val="90"/>
          <w:sz w:val="11"/>
        </w:rPr>
        <w:t xml:space="preserve"> </w:t>
      </w:r>
      <w:r>
        <w:rPr>
          <w:color w:val="000005"/>
          <w:w w:val="90"/>
          <w:sz w:val="11"/>
        </w:rPr>
        <w:t>equates</w:t>
      </w:r>
      <w:r>
        <w:rPr>
          <w:color w:val="000005"/>
          <w:spacing w:val="-1"/>
          <w:w w:val="90"/>
          <w:sz w:val="11"/>
        </w:rPr>
        <w:t xml:space="preserve"> </w:t>
      </w:r>
      <w:r>
        <w:rPr>
          <w:color w:val="000005"/>
          <w:w w:val="90"/>
          <w:sz w:val="11"/>
        </w:rPr>
        <w:t>to</w:t>
      </w:r>
      <w:r>
        <w:rPr>
          <w:color w:val="000005"/>
          <w:spacing w:val="-1"/>
          <w:w w:val="90"/>
          <w:sz w:val="11"/>
        </w:rPr>
        <w:t xml:space="preserve"> </w:t>
      </w:r>
      <w:r>
        <w:rPr>
          <w:color w:val="000005"/>
          <w:w w:val="90"/>
          <w:sz w:val="11"/>
        </w:rPr>
        <w:t>a</w:t>
      </w:r>
      <w:r>
        <w:rPr>
          <w:color w:val="000005"/>
          <w:spacing w:val="-1"/>
          <w:w w:val="90"/>
          <w:sz w:val="11"/>
        </w:rPr>
        <w:t xml:space="preserve"> </w:t>
      </w:r>
      <w:r>
        <w:rPr>
          <w:color w:val="000005"/>
          <w:w w:val="90"/>
          <w:sz w:val="11"/>
        </w:rPr>
        <w:t>CCB</w:t>
      </w:r>
      <w:r>
        <w:rPr>
          <w:color w:val="000005"/>
          <w:spacing w:val="-2"/>
          <w:w w:val="90"/>
          <w:sz w:val="11"/>
        </w:rPr>
        <w:t xml:space="preserve"> </w:t>
      </w:r>
      <w:r>
        <w:rPr>
          <w:color w:val="000005"/>
          <w:w w:val="90"/>
          <w:sz w:val="11"/>
        </w:rPr>
        <w:t>rate</w:t>
      </w:r>
      <w:r>
        <w:rPr>
          <w:color w:val="000005"/>
          <w:spacing w:val="-1"/>
          <w:w w:val="90"/>
          <w:sz w:val="11"/>
        </w:rPr>
        <w:t xml:space="preserve"> </w:t>
      </w:r>
      <w:r>
        <w:rPr>
          <w:color w:val="000005"/>
          <w:w w:val="90"/>
          <w:sz w:val="11"/>
        </w:rPr>
        <w:t>of</w:t>
      </w:r>
      <w:r>
        <w:rPr>
          <w:color w:val="000005"/>
          <w:spacing w:val="-1"/>
          <w:w w:val="90"/>
          <w:sz w:val="11"/>
        </w:rPr>
        <w:t xml:space="preserve"> </w:t>
      </w:r>
      <w:r>
        <w:rPr>
          <w:color w:val="000005"/>
          <w:w w:val="90"/>
          <w:sz w:val="11"/>
        </w:rPr>
        <w:t>0%</w:t>
      </w:r>
      <w:r>
        <w:rPr>
          <w:color w:val="000005"/>
          <w:spacing w:val="-1"/>
          <w:w w:val="90"/>
          <w:sz w:val="11"/>
        </w:rPr>
        <w:t xml:space="preserve"> </w:t>
      </w:r>
      <w:r>
        <w:rPr>
          <w:color w:val="000005"/>
          <w:w w:val="90"/>
          <w:sz w:val="11"/>
        </w:rPr>
        <w:t>and</w:t>
      </w:r>
      <w:r>
        <w:rPr>
          <w:color w:val="000005"/>
          <w:spacing w:val="-1"/>
          <w:w w:val="90"/>
          <w:sz w:val="11"/>
        </w:rPr>
        <w:t xml:space="preserve"> </w:t>
      </w:r>
      <w:r>
        <w:rPr>
          <w:color w:val="000005"/>
          <w:w w:val="90"/>
          <w:sz w:val="11"/>
        </w:rPr>
        <w:t>a</w:t>
      </w:r>
      <w:r>
        <w:rPr>
          <w:color w:val="000005"/>
          <w:spacing w:val="40"/>
          <w:sz w:val="11"/>
        </w:rPr>
        <w:t xml:space="preserve"> </w:t>
      </w:r>
      <w:r>
        <w:rPr>
          <w:color w:val="000005"/>
          <w:spacing w:val="-2"/>
          <w:sz w:val="11"/>
        </w:rPr>
        <w:t>credit</w:t>
      </w:r>
      <w:r>
        <w:rPr>
          <w:color w:val="000005"/>
          <w:spacing w:val="-8"/>
          <w:sz w:val="11"/>
        </w:rPr>
        <w:t xml:space="preserve"> </w:t>
      </w:r>
      <w:r>
        <w:rPr>
          <w:color w:val="000005"/>
          <w:spacing w:val="-2"/>
          <w:sz w:val="11"/>
        </w:rPr>
        <w:t>gap</w:t>
      </w:r>
      <w:r>
        <w:rPr>
          <w:color w:val="000005"/>
          <w:spacing w:val="-8"/>
          <w:sz w:val="11"/>
        </w:rPr>
        <w:t xml:space="preserve"> </w:t>
      </w:r>
      <w:r>
        <w:rPr>
          <w:color w:val="000005"/>
          <w:spacing w:val="-2"/>
          <w:sz w:val="11"/>
        </w:rPr>
        <w:t>of</w:t>
      </w:r>
      <w:r>
        <w:rPr>
          <w:color w:val="000005"/>
          <w:spacing w:val="-8"/>
          <w:sz w:val="11"/>
        </w:rPr>
        <w:t xml:space="preserve"> </w:t>
      </w:r>
      <w:r>
        <w:rPr>
          <w:color w:val="000005"/>
          <w:spacing w:val="-2"/>
          <w:sz w:val="11"/>
        </w:rPr>
        <w:t>10%</w:t>
      </w:r>
      <w:r>
        <w:rPr>
          <w:color w:val="000005"/>
          <w:spacing w:val="-8"/>
          <w:sz w:val="11"/>
        </w:rPr>
        <w:t xml:space="preserve"> </w:t>
      </w:r>
      <w:r>
        <w:rPr>
          <w:color w:val="000005"/>
          <w:spacing w:val="-2"/>
          <w:sz w:val="11"/>
        </w:rPr>
        <w:t>or</w:t>
      </w:r>
      <w:r>
        <w:rPr>
          <w:color w:val="000005"/>
          <w:spacing w:val="-8"/>
          <w:sz w:val="11"/>
        </w:rPr>
        <w:t xml:space="preserve"> </w:t>
      </w:r>
      <w:r>
        <w:rPr>
          <w:color w:val="000005"/>
          <w:spacing w:val="-2"/>
          <w:sz w:val="11"/>
        </w:rPr>
        <w:t>higher</w:t>
      </w:r>
      <w:r>
        <w:rPr>
          <w:color w:val="000005"/>
          <w:spacing w:val="-8"/>
          <w:sz w:val="11"/>
        </w:rPr>
        <w:t xml:space="preserve"> </w:t>
      </w:r>
      <w:r>
        <w:rPr>
          <w:color w:val="000005"/>
          <w:spacing w:val="-2"/>
          <w:sz w:val="11"/>
        </w:rPr>
        <w:t>equates</w:t>
      </w:r>
      <w:r>
        <w:rPr>
          <w:color w:val="000005"/>
          <w:spacing w:val="-8"/>
          <w:sz w:val="11"/>
        </w:rPr>
        <w:t xml:space="preserve"> </w:t>
      </w:r>
      <w:r>
        <w:rPr>
          <w:color w:val="000005"/>
          <w:spacing w:val="-2"/>
          <w:sz w:val="11"/>
        </w:rPr>
        <w:t>to</w:t>
      </w:r>
      <w:r>
        <w:rPr>
          <w:color w:val="000005"/>
          <w:spacing w:val="-8"/>
          <w:sz w:val="11"/>
        </w:rPr>
        <w:t xml:space="preserve"> </w:t>
      </w:r>
      <w:r>
        <w:rPr>
          <w:color w:val="000005"/>
          <w:spacing w:val="-2"/>
          <w:sz w:val="11"/>
        </w:rPr>
        <w:t>a</w:t>
      </w:r>
      <w:r>
        <w:rPr>
          <w:color w:val="000005"/>
          <w:spacing w:val="-8"/>
          <w:sz w:val="11"/>
        </w:rPr>
        <w:t xml:space="preserve"> </w:t>
      </w:r>
      <w:r>
        <w:rPr>
          <w:color w:val="000005"/>
          <w:spacing w:val="-2"/>
          <w:sz w:val="11"/>
        </w:rPr>
        <w:t>CCB</w:t>
      </w:r>
      <w:r>
        <w:rPr>
          <w:color w:val="000005"/>
          <w:spacing w:val="-9"/>
          <w:sz w:val="11"/>
        </w:rPr>
        <w:t xml:space="preserve"> </w:t>
      </w:r>
      <w:r>
        <w:rPr>
          <w:color w:val="000005"/>
          <w:spacing w:val="-2"/>
          <w:sz w:val="11"/>
        </w:rPr>
        <w:t>rate</w:t>
      </w:r>
      <w:r>
        <w:rPr>
          <w:color w:val="000005"/>
          <w:spacing w:val="-8"/>
          <w:sz w:val="11"/>
        </w:rPr>
        <w:t xml:space="preserve"> </w:t>
      </w:r>
      <w:r>
        <w:rPr>
          <w:color w:val="000005"/>
          <w:spacing w:val="-2"/>
          <w:sz w:val="11"/>
        </w:rPr>
        <w:t>of</w:t>
      </w:r>
      <w:r>
        <w:rPr>
          <w:color w:val="000005"/>
          <w:spacing w:val="-8"/>
          <w:sz w:val="11"/>
        </w:rPr>
        <w:t xml:space="preserve"> </w:t>
      </w:r>
      <w:r>
        <w:rPr>
          <w:color w:val="000005"/>
          <w:spacing w:val="-2"/>
          <w:sz w:val="11"/>
        </w:rPr>
        <w:t>2.5%.</w:t>
      </w:r>
    </w:p>
    <w:p w14:paraId="4CF95097" w14:textId="77777777" w:rsidR="007423F2" w:rsidRDefault="000B511B">
      <w:pPr>
        <w:pStyle w:val="BodyText"/>
        <w:spacing w:before="28" w:line="268" w:lineRule="auto"/>
        <w:ind w:left="85" w:right="410"/>
      </w:pPr>
      <w:r>
        <w:br w:type="column"/>
      </w:r>
      <w:r>
        <w:rPr>
          <w:color w:val="000005"/>
          <w:w w:val="85"/>
        </w:rPr>
        <w:t xml:space="preserve">deciding whether foreign CCB rates should be reciprocated by </w:t>
      </w:r>
      <w:r>
        <w:rPr>
          <w:color w:val="000005"/>
          <w:w w:val="95"/>
        </w:rPr>
        <w:t>the UK authorities.</w:t>
      </w:r>
    </w:p>
    <w:p w14:paraId="13959364" w14:textId="77777777" w:rsidR="007423F2" w:rsidRDefault="007423F2">
      <w:pPr>
        <w:pStyle w:val="BodyText"/>
        <w:spacing w:before="27"/>
      </w:pPr>
    </w:p>
    <w:p w14:paraId="6C441155" w14:textId="77777777" w:rsidR="007423F2" w:rsidRDefault="000B511B">
      <w:pPr>
        <w:pStyle w:val="BodyText"/>
        <w:spacing w:line="268" w:lineRule="auto"/>
        <w:ind w:left="85" w:right="353"/>
      </w:pPr>
      <w:r>
        <w:rPr>
          <w:color w:val="000005"/>
          <w:w w:val="90"/>
        </w:rPr>
        <w:t>Under</w:t>
      </w:r>
      <w:r>
        <w:rPr>
          <w:color w:val="000005"/>
          <w:spacing w:val="-3"/>
          <w:w w:val="90"/>
        </w:rPr>
        <w:t xml:space="preserve"> </w:t>
      </w:r>
      <w:r>
        <w:rPr>
          <w:color w:val="000005"/>
          <w:w w:val="90"/>
        </w:rPr>
        <w:t>EU</w:t>
      </w:r>
      <w:r>
        <w:rPr>
          <w:color w:val="000005"/>
          <w:spacing w:val="-5"/>
          <w:w w:val="90"/>
        </w:rPr>
        <w:t xml:space="preserve"> </w:t>
      </w:r>
      <w:r>
        <w:rPr>
          <w:color w:val="000005"/>
          <w:w w:val="90"/>
        </w:rPr>
        <w:t>law,</w:t>
      </w:r>
      <w:r>
        <w:rPr>
          <w:color w:val="000005"/>
          <w:spacing w:val="-3"/>
          <w:w w:val="90"/>
        </w:rPr>
        <w:t xml:space="preserve"> </w:t>
      </w:r>
      <w:r>
        <w:rPr>
          <w:color w:val="000005"/>
          <w:w w:val="90"/>
        </w:rPr>
        <w:t>EEA</w:t>
      </w:r>
      <w:r>
        <w:rPr>
          <w:color w:val="000005"/>
          <w:spacing w:val="-5"/>
          <w:w w:val="90"/>
        </w:rPr>
        <w:t xml:space="preserve"> </w:t>
      </w:r>
      <w:r>
        <w:rPr>
          <w:color w:val="000005"/>
          <w:w w:val="90"/>
        </w:rPr>
        <w:t>countries</w:t>
      </w:r>
      <w:r>
        <w:rPr>
          <w:color w:val="000005"/>
          <w:spacing w:val="-3"/>
          <w:w w:val="90"/>
        </w:rPr>
        <w:t xml:space="preserve"> </w:t>
      </w:r>
      <w:r>
        <w:rPr>
          <w:color w:val="000005"/>
          <w:w w:val="90"/>
        </w:rPr>
        <w:t>will</w:t>
      </w:r>
      <w:r>
        <w:rPr>
          <w:color w:val="000005"/>
          <w:spacing w:val="-3"/>
          <w:w w:val="90"/>
        </w:rPr>
        <w:t xml:space="preserve"> </w:t>
      </w:r>
      <w:r>
        <w:rPr>
          <w:color w:val="000005"/>
          <w:w w:val="90"/>
        </w:rPr>
        <w:t>be</w:t>
      </w:r>
      <w:r>
        <w:rPr>
          <w:color w:val="000005"/>
          <w:spacing w:val="-3"/>
          <w:w w:val="90"/>
        </w:rPr>
        <w:t xml:space="preserve"> </w:t>
      </w:r>
      <w:r>
        <w:rPr>
          <w:color w:val="000005"/>
          <w:w w:val="90"/>
        </w:rPr>
        <w:t>mandated</w:t>
      </w:r>
      <w:r>
        <w:rPr>
          <w:color w:val="000005"/>
          <w:spacing w:val="-3"/>
          <w:w w:val="90"/>
        </w:rPr>
        <w:t xml:space="preserve"> </w:t>
      </w:r>
      <w:r>
        <w:rPr>
          <w:color w:val="000005"/>
          <w:w w:val="90"/>
        </w:rPr>
        <w:t>to</w:t>
      </w:r>
      <w:r>
        <w:rPr>
          <w:color w:val="000005"/>
          <w:spacing w:val="-3"/>
          <w:w w:val="90"/>
        </w:rPr>
        <w:t xml:space="preserve"> </w:t>
      </w:r>
      <w:r>
        <w:rPr>
          <w:color w:val="000005"/>
          <w:w w:val="90"/>
        </w:rPr>
        <w:t>reciprocate each other’s CCB rates from 2016.</w:t>
      </w:r>
      <w:r>
        <w:rPr>
          <w:color w:val="000005"/>
          <w:spacing w:val="40"/>
        </w:rPr>
        <w:t xml:space="preserve"> </w:t>
      </w:r>
      <w:r>
        <w:rPr>
          <w:color w:val="000005"/>
          <w:w w:val="90"/>
        </w:rPr>
        <w:t xml:space="preserve">UK legislation in force </w:t>
      </w:r>
      <w:r>
        <w:rPr>
          <w:color w:val="000005"/>
          <w:w w:val="85"/>
        </w:rPr>
        <w:t xml:space="preserve">since May 2014, however, allows the FPC to reciprocate before </w:t>
      </w:r>
      <w:r>
        <w:rPr>
          <w:color w:val="000005"/>
          <w:w w:val="90"/>
        </w:rPr>
        <w:t>that</w:t>
      </w:r>
      <w:r>
        <w:rPr>
          <w:color w:val="000005"/>
          <w:spacing w:val="-6"/>
          <w:w w:val="90"/>
        </w:rPr>
        <w:t xml:space="preserve"> </w:t>
      </w:r>
      <w:r>
        <w:rPr>
          <w:color w:val="000005"/>
          <w:w w:val="90"/>
        </w:rPr>
        <w:t>date.</w:t>
      </w:r>
      <w:r>
        <w:rPr>
          <w:color w:val="000005"/>
          <w:spacing w:val="38"/>
        </w:rPr>
        <w:t xml:space="preserve"> </w:t>
      </w:r>
      <w:r>
        <w:rPr>
          <w:color w:val="000005"/>
          <w:w w:val="90"/>
        </w:rPr>
        <w:t>Given</w:t>
      </w:r>
      <w:r>
        <w:rPr>
          <w:color w:val="000005"/>
          <w:spacing w:val="-6"/>
          <w:w w:val="90"/>
        </w:rPr>
        <w:t xml:space="preserve"> </w:t>
      </w:r>
      <w:r>
        <w:rPr>
          <w:color w:val="000005"/>
          <w:w w:val="90"/>
        </w:rPr>
        <w:t>the</w:t>
      </w:r>
      <w:r>
        <w:rPr>
          <w:color w:val="000005"/>
          <w:spacing w:val="-6"/>
          <w:w w:val="90"/>
        </w:rPr>
        <w:t xml:space="preserve"> </w:t>
      </w:r>
      <w:r>
        <w:rPr>
          <w:color w:val="000005"/>
          <w:w w:val="90"/>
        </w:rPr>
        <w:t>potential</w:t>
      </w:r>
      <w:r>
        <w:rPr>
          <w:color w:val="000005"/>
          <w:spacing w:val="-6"/>
          <w:w w:val="90"/>
        </w:rPr>
        <w:t xml:space="preserve"> </w:t>
      </w:r>
      <w:r>
        <w:rPr>
          <w:color w:val="000005"/>
          <w:w w:val="90"/>
        </w:rPr>
        <w:t>benefits</w:t>
      </w:r>
      <w:r>
        <w:rPr>
          <w:color w:val="000005"/>
          <w:spacing w:val="-6"/>
          <w:w w:val="90"/>
        </w:rPr>
        <w:t xml:space="preserve"> </w:t>
      </w:r>
      <w:r>
        <w:rPr>
          <w:color w:val="000005"/>
          <w:w w:val="90"/>
        </w:rPr>
        <w:t>of</w:t>
      </w:r>
      <w:r>
        <w:rPr>
          <w:color w:val="000005"/>
          <w:spacing w:val="-6"/>
          <w:w w:val="90"/>
        </w:rPr>
        <w:t xml:space="preserve"> </w:t>
      </w:r>
      <w:r>
        <w:rPr>
          <w:color w:val="000005"/>
          <w:w w:val="90"/>
        </w:rPr>
        <w:t>reciprocation,</w:t>
      </w:r>
      <w:r>
        <w:rPr>
          <w:color w:val="000005"/>
          <w:spacing w:val="-6"/>
          <w:w w:val="90"/>
        </w:rPr>
        <w:t xml:space="preserve"> </w:t>
      </w:r>
      <w:r>
        <w:rPr>
          <w:color w:val="000005"/>
          <w:w w:val="90"/>
        </w:rPr>
        <w:t xml:space="preserve">the </w:t>
      </w:r>
      <w:r>
        <w:rPr>
          <w:color w:val="000005"/>
          <w:spacing w:val="-2"/>
          <w:w w:val="95"/>
        </w:rPr>
        <w:t>Committee</w:t>
      </w:r>
      <w:r>
        <w:rPr>
          <w:color w:val="000005"/>
          <w:spacing w:val="-6"/>
          <w:w w:val="95"/>
        </w:rPr>
        <w:t xml:space="preserve"> </w:t>
      </w:r>
      <w:r>
        <w:rPr>
          <w:color w:val="000005"/>
          <w:spacing w:val="-2"/>
          <w:w w:val="95"/>
        </w:rPr>
        <w:t>decided</w:t>
      </w:r>
      <w:r>
        <w:rPr>
          <w:color w:val="000005"/>
          <w:spacing w:val="-6"/>
          <w:w w:val="95"/>
        </w:rPr>
        <w:t xml:space="preserve"> </w:t>
      </w:r>
      <w:r>
        <w:rPr>
          <w:color w:val="000005"/>
          <w:spacing w:val="-2"/>
          <w:w w:val="95"/>
        </w:rPr>
        <w:t>in</w:t>
      </w:r>
      <w:r>
        <w:rPr>
          <w:color w:val="000005"/>
          <w:spacing w:val="-6"/>
          <w:w w:val="95"/>
        </w:rPr>
        <w:t xml:space="preserve"> </w:t>
      </w:r>
      <w:r>
        <w:rPr>
          <w:color w:val="000005"/>
          <w:spacing w:val="-2"/>
          <w:w w:val="95"/>
        </w:rPr>
        <w:t>September</w:t>
      </w:r>
      <w:r>
        <w:rPr>
          <w:color w:val="000005"/>
          <w:spacing w:val="-8"/>
          <w:w w:val="95"/>
        </w:rPr>
        <w:t xml:space="preserve"> </w:t>
      </w:r>
      <w:r>
        <w:rPr>
          <w:color w:val="000005"/>
          <w:spacing w:val="-2"/>
          <w:w w:val="95"/>
        </w:rPr>
        <w:t>2014</w:t>
      </w:r>
      <w:r>
        <w:rPr>
          <w:color w:val="000005"/>
          <w:spacing w:val="-6"/>
          <w:w w:val="95"/>
        </w:rPr>
        <w:t xml:space="preserve"> </w:t>
      </w:r>
      <w:r>
        <w:rPr>
          <w:color w:val="000005"/>
          <w:spacing w:val="-2"/>
          <w:w w:val="95"/>
        </w:rPr>
        <w:t>to</w:t>
      </w:r>
      <w:r>
        <w:rPr>
          <w:color w:val="000005"/>
          <w:spacing w:val="-6"/>
          <w:w w:val="95"/>
        </w:rPr>
        <w:t xml:space="preserve"> </w:t>
      </w:r>
      <w:r>
        <w:rPr>
          <w:color w:val="000005"/>
          <w:spacing w:val="-2"/>
          <w:w w:val="95"/>
        </w:rPr>
        <w:t xml:space="preserve">consider </w:t>
      </w:r>
      <w:r>
        <w:rPr>
          <w:color w:val="000005"/>
          <w:spacing w:val="-2"/>
          <w:w w:val="90"/>
        </w:rPr>
        <w:t>reciprocation</w:t>
      </w:r>
      <w:r>
        <w:rPr>
          <w:color w:val="000005"/>
          <w:spacing w:val="-6"/>
          <w:w w:val="90"/>
        </w:rPr>
        <w:t xml:space="preserve"> </w:t>
      </w:r>
      <w:r>
        <w:rPr>
          <w:color w:val="000005"/>
          <w:spacing w:val="-2"/>
          <w:w w:val="90"/>
        </w:rPr>
        <w:t>with</w:t>
      </w:r>
      <w:r>
        <w:rPr>
          <w:color w:val="000005"/>
          <w:spacing w:val="-6"/>
          <w:w w:val="90"/>
        </w:rPr>
        <w:t xml:space="preserve"> </w:t>
      </w:r>
      <w:r>
        <w:rPr>
          <w:color w:val="000005"/>
          <w:spacing w:val="-2"/>
          <w:w w:val="90"/>
        </w:rPr>
        <w:t>immediate</w:t>
      </w:r>
      <w:r>
        <w:rPr>
          <w:color w:val="000005"/>
          <w:spacing w:val="-6"/>
          <w:w w:val="90"/>
        </w:rPr>
        <w:t xml:space="preserve"> </w:t>
      </w:r>
      <w:r>
        <w:rPr>
          <w:color w:val="000005"/>
          <w:spacing w:val="-2"/>
          <w:w w:val="90"/>
        </w:rPr>
        <w:t>effect.</w:t>
      </w:r>
      <w:r>
        <w:rPr>
          <w:color w:val="000005"/>
          <w:spacing w:val="38"/>
        </w:rPr>
        <w:t xml:space="preserve"> </w:t>
      </w:r>
      <w:r>
        <w:rPr>
          <w:color w:val="000005"/>
          <w:spacing w:val="-2"/>
          <w:w w:val="90"/>
        </w:rPr>
        <w:t>While</w:t>
      </w:r>
      <w:r>
        <w:rPr>
          <w:color w:val="000005"/>
          <w:spacing w:val="-6"/>
          <w:w w:val="90"/>
        </w:rPr>
        <w:t xml:space="preserve"> </w:t>
      </w:r>
      <w:r>
        <w:rPr>
          <w:color w:val="000005"/>
          <w:spacing w:val="-2"/>
          <w:w w:val="90"/>
        </w:rPr>
        <w:t>such</w:t>
      </w:r>
      <w:r>
        <w:rPr>
          <w:color w:val="000005"/>
          <w:spacing w:val="-6"/>
          <w:w w:val="90"/>
        </w:rPr>
        <w:t xml:space="preserve"> </w:t>
      </w:r>
      <w:r>
        <w:rPr>
          <w:color w:val="000005"/>
          <w:spacing w:val="-2"/>
          <w:w w:val="90"/>
        </w:rPr>
        <w:t>decisions</w:t>
      </w:r>
      <w:r>
        <w:rPr>
          <w:color w:val="000005"/>
          <w:spacing w:val="-6"/>
          <w:w w:val="90"/>
        </w:rPr>
        <w:t xml:space="preserve"> </w:t>
      </w:r>
      <w:r>
        <w:rPr>
          <w:color w:val="000005"/>
          <w:spacing w:val="-2"/>
          <w:w w:val="90"/>
        </w:rPr>
        <w:t xml:space="preserve">are </w:t>
      </w:r>
      <w:r>
        <w:rPr>
          <w:color w:val="000005"/>
          <w:w w:val="85"/>
        </w:rPr>
        <w:t xml:space="preserve">made on an individual basis, in most cases reciprocation would </w:t>
      </w:r>
      <w:r>
        <w:rPr>
          <w:color w:val="000005"/>
          <w:w w:val="90"/>
        </w:rPr>
        <w:t>enhance UK</w:t>
      </w:r>
      <w:r>
        <w:rPr>
          <w:color w:val="000005"/>
          <w:spacing w:val="-2"/>
          <w:w w:val="90"/>
        </w:rPr>
        <w:t xml:space="preserve"> </w:t>
      </w:r>
      <w:r>
        <w:rPr>
          <w:color w:val="000005"/>
          <w:w w:val="90"/>
        </w:rPr>
        <w:t xml:space="preserve">financial stability and therefore the FPC expects </w:t>
      </w:r>
      <w:r>
        <w:rPr>
          <w:color w:val="000005"/>
          <w:w w:val="95"/>
        </w:rPr>
        <w:t>to</w:t>
      </w:r>
      <w:r>
        <w:rPr>
          <w:color w:val="000005"/>
          <w:spacing w:val="-13"/>
          <w:w w:val="95"/>
        </w:rPr>
        <w:t xml:space="preserve"> </w:t>
      </w:r>
      <w:r>
        <w:rPr>
          <w:color w:val="000005"/>
          <w:w w:val="95"/>
        </w:rPr>
        <w:t>reciprocate</w:t>
      </w:r>
      <w:r>
        <w:rPr>
          <w:color w:val="000005"/>
          <w:spacing w:val="-13"/>
          <w:w w:val="95"/>
        </w:rPr>
        <w:t xml:space="preserve"> </w:t>
      </w:r>
      <w:r>
        <w:rPr>
          <w:color w:val="000005"/>
          <w:w w:val="95"/>
        </w:rPr>
        <w:t>foreign</w:t>
      </w:r>
      <w:r>
        <w:rPr>
          <w:color w:val="000005"/>
          <w:spacing w:val="-13"/>
          <w:w w:val="95"/>
        </w:rPr>
        <w:t xml:space="preserve"> </w:t>
      </w:r>
      <w:r>
        <w:rPr>
          <w:color w:val="000005"/>
          <w:w w:val="95"/>
        </w:rPr>
        <w:t>CCB</w:t>
      </w:r>
      <w:r>
        <w:rPr>
          <w:color w:val="000005"/>
          <w:spacing w:val="-15"/>
          <w:w w:val="95"/>
        </w:rPr>
        <w:t xml:space="preserve"> </w:t>
      </w:r>
      <w:r>
        <w:rPr>
          <w:color w:val="000005"/>
          <w:w w:val="95"/>
        </w:rPr>
        <w:t>rates.</w:t>
      </w:r>
    </w:p>
    <w:p w14:paraId="0A59D7F4" w14:textId="77777777" w:rsidR="007423F2" w:rsidRDefault="007423F2">
      <w:pPr>
        <w:pStyle w:val="BodyText"/>
        <w:spacing w:line="268" w:lineRule="auto"/>
        <w:sectPr w:rsidR="007423F2">
          <w:type w:val="continuous"/>
          <w:pgSz w:w="11910" w:h="16840"/>
          <w:pgMar w:top="1540" w:right="425" w:bottom="0" w:left="708" w:header="425" w:footer="0" w:gutter="0"/>
          <w:cols w:num="2" w:space="720" w:equalWidth="0">
            <w:col w:w="4403" w:space="926"/>
            <w:col w:w="5448"/>
          </w:cols>
        </w:sectPr>
      </w:pPr>
    </w:p>
    <w:p w14:paraId="33BE58AC" w14:textId="77777777" w:rsidR="007423F2" w:rsidRDefault="007423F2">
      <w:pPr>
        <w:pStyle w:val="BodyText"/>
        <w:spacing w:before="27"/>
      </w:pPr>
    </w:p>
    <w:p w14:paraId="285C9EB2" w14:textId="77777777" w:rsidR="007423F2" w:rsidRDefault="000B511B">
      <w:pPr>
        <w:pStyle w:val="BodyText"/>
        <w:spacing w:line="268" w:lineRule="auto"/>
        <w:ind w:left="5414" w:right="409"/>
      </w:pPr>
      <w:r>
        <w:rPr>
          <w:color w:val="000005"/>
          <w:w w:val="90"/>
        </w:rPr>
        <w:t xml:space="preserve">In the light of this, in September the Committee </w:t>
      </w:r>
      <w:proofErr w:type="spellStart"/>
      <w:r>
        <w:rPr>
          <w:color w:val="000005"/>
          <w:w w:val="90"/>
        </w:rPr>
        <w:t>recognised</w:t>
      </w:r>
      <w:proofErr w:type="spellEnd"/>
      <w:r>
        <w:rPr>
          <w:color w:val="000005"/>
          <w:w w:val="90"/>
        </w:rPr>
        <w:t xml:space="preserve"> </w:t>
      </w:r>
      <w:r>
        <w:rPr>
          <w:color w:val="000005"/>
          <w:spacing w:val="-4"/>
        </w:rPr>
        <w:t>the</w:t>
      </w:r>
      <w:r>
        <w:rPr>
          <w:color w:val="000005"/>
          <w:spacing w:val="-16"/>
        </w:rPr>
        <w:t xml:space="preserve"> </w:t>
      </w:r>
      <w:r>
        <w:rPr>
          <w:color w:val="000005"/>
          <w:spacing w:val="-4"/>
        </w:rPr>
        <w:t>1%</w:t>
      </w:r>
      <w:r>
        <w:rPr>
          <w:color w:val="000005"/>
          <w:spacing w:val="-16"/>
        </w:rPr>
        <w:t xml:space="preserve"> </w:t>
      </w:r>
      <w:r>
        <w:rPr>
          <w:color w:val="000005"/>
          <w:spacing w:val="-4"/>
        </w:rPr>
        <w:t>CCB</w:t>
      </w:r>
      <w:r>
        <w:rPr>
          <w:color w:val="000005"/>
          <w:spacing w:val="-16"/>
        </w:rPr>
        <w:t xml:space="preserve"> </w:t>
      </w:r>
      <w:r>
        <w:rPr>
          <w:color w:val="000005"/>
          <w:spacing w:val="-4"/>
        </w:rPr>
        <w:t>rates</w:t>
      </w:r>
      <w:r>
        <w:rPr>
          <w:color w:val="000005"/>
          <w:spacing w:val="-16"/>
        </w:rPr>
        <w:t xml:space="preserve"> </w:t>
      </w:r>
      <w:r>
        <w:rPr>
          <w:color w:val="000005"/>
          <w:spacing w:val="-4"/>
        </w:rPr>
        <w:t>set</w:t>
      </w:r>
      <w:r>
        <w:rPr>
          <w:color w:val="000005"/>
          <w:spacing w:val="-16"/>
        </w:rPr>
        <w:t xml:space="preserve"> </w:t>
      </w:r>
      <w:r>
        <w:rPr>
          <w:color w:val="000005"/>
          <w:spacing w:val="-4"/>
        </w:rPr>
        <w:t>by</w:t>
      </w:r>
      <w:r>
        <w:rPr>
          <w:color w:val="000005"/>
          <w:spacing w:val="-16"/>
        </w:rPr>
        <w:t xml:space="preserve"> </w:t>
      </w:r>
      <w:r>
        <w:rPr>
          <w:color w:val="000005"/>
          <w:spacing w:val="-4"/>
        </w:rPr>
        <w:t>the</w:t>
      </w:r>
      <w:r>
        <w:rPr>
          <w:color w:val="000005"/>
          <w:spacing w:val="-16"/>
        </w:rPr>
        <w:t xml:space="preserve"> </w:t>
      </w:r>
      <w:r>
        <w:rPr>
          <w:color w:val="000005"/>
          <w:spacing w:val="-4"/>
        </w:rPr>
        <w:t>Norwegian</w:t>
      </w:r>
      <w:r>
        <w:rPr>
          <w:color w:val="000005"/>
          <w:spacing w:val="-16"/>
        </w:rPr>
        <w:t xml:space="preserve"> </w:t>
      </w:r>
      <w:r>
        <w:rPr>
          <w:color w:val="000005"/>
          <w:spacing w:val="-4"/>
        </w:rPr>
        <w:t>and</w:t>
      </w:r>
      <w:r>
        <w:rPr>
          <w:color w:val="000005"/>
          <w:spacing w:val="-16"/>
        </w:rPr>
        <w:t xml:space="preserve"> </w:t>
      </w:r>
      <w:r>
        <w:rPr>
          <w:color w:val="000005"/>
          <w:spacing w:val="-4"/>
        </w:rPr>
        <w:t xml:space="preserve">Swedish </w:t>
      </w:r>
      <w:r>
        <w:rPr>
          <w:color w:val="000005"/>
          <w:w w:val="85"/>
        </w:rPr>
        <w:t>authorities.</w:t>
      </w:r>
      <w:r>
        <w:rPr>
          <w:color w:val="000005"/>
          <w:spacing w:val="40"/>
        </w:rPr>
        <w:t xml:space="preserve"> </w:t>
      </w:r>
      <w:r>
        <w:rPr>
          <w:color w:val="000005"/>
          <w:w w:val="85"/>
        </w:rPr>
        <w:t xml:space="preserve">These rates will be applied by UK regulated banks, </w:t>
      </w:r>
      <w:r>
        <w:rPr>
          <w:color w:val="000005"/>
          <w:w w:val="90"/>
        </w:rPr>
        <w:t>building societies and investment firms with relevant exposures in Norway and Sweden in calculating their</w:t>
      </w:r>
    </w:p>
    <w:p w14:paraId="0440CED6" w14:textId="77777777" w:rsidR="007423F2" w:rsidRDefault="000B511B">
      <w:pPr>
        <w:pStyle w:val="BodyText"/>
        <w:tabs>
          <w:tab w:val="left" w:pos="5074"/>
          <w:tab w:val="left" w:pos="5414"/>
        </w:tabs>
        <w:spacing w:line="232" w:lineRule="exact"/>
        <w:ind w:left="85"/>
      </w:pPr>
      <w:r>
        <w:rPr>
          <w:rFonts w:ascii="Times New Roman"/>
          <w:color w:val="000005"/>
          <w:u w:val="single" w:color="682C61"/>
        </w:rPr>
        <w:tab/>
      </w:r>
      <w:r>
        <w:rPr>
          <w:rFonts w:ascii="Times New Roman"/>
          <w:color w:val="000005"/>
        </w:rPr>
        <w:tab/>
      </w:r>
      <w:r>
        <w:rPr>
          <w:color w:val="000005"/>
          <w:w w:val="90"/>
        </w:rPr>
        <w:t>institution-specific</w:t>
      </w:r>
      <w:r>
        <w:rPr>
          <w:color w:val="000005"/>
          <w:spacing w:val="-8"/>
          <w:w w:val="90"/>
        </w:rPr>
        <w:t xml:space="preserve"> </w:t>
      </w:r>
      <w:r>
        <w:rPr>
          <w:color w:val="000005"/>
          <w:w w:val="90"/>
        </w:rPr>
        <w:t>CCBs</w:t>
      </w:r>
      <w:r>
        <w:rPr>
          <w:color w:val="000005"/>
          <w:spacing w:val="-8"/>
          <w:w w:val="90"/>
        </w:rPr>
        <w:t xml:space="preserve"> </w:t>
      </w:r>
      <w:r>
        <w:rPr>
          <w:color w:val="000005"/>
          <w:w w:val="90"/>
        </w:rPr>
        <w:t>from</w:t>
      </w:r>
      <w:r>
        <w:rPr>
          <w:color w:val="000005"/>
          <w:spacing w:val="-8"/>
          <w:w w:val="90"/>
        </w:rPr>
        <w:t xml:space="preserve"> </w:t>
      </w:r>
      <w:r>
        <w:rPr>
          <w:color w:val="000005"/>
          <w:w w:val="90"/>
        </w:rPr>
        <w:t>3</w:t>
      </w:r>
      <w:r>
        <w:rPr>
          <w:color w:val="000005"/>
          <w:spacing w:val="-5"/>
          <w:w w:val="90"/>
        </w:rPr>
        <w:t xml:space="preserve"> </w:t>
      </w:r>
      <w:r>
        <w:rPr>
          <w:color w:val="000005"/>
          <w:w w:val="90"/>
        </w:rPr>
        <w:t>October</w:t>
      </w:r>
      <w:r>
        <w:rPr>
          <w:color w:val="000005"/>
          <w:spacing w:val="-8"/>
          <w:w w:val="90"/>
        </w:rPr>
        <w:t xml:space="preserve"> </w:t>
      </w:r>
      <w:r>
        <w:rPr>
          <w:color w:val="000005"/>
          <w:spacing w:val="-2"/>
          <w:w w:val="90"/>
        </w:rPr>
        <w:t>2015.</w:t>
      </w:r>
    </w:p>
    <w:p w14:paraId="454B95C0" w14:textId="77777777" w:rsidR="007423F2" w:rsidRDefault="000B511B">
      <w:pPr>
        <w:spacing w:before="43"/>
        <w:ind w:left="85"/>
        <w:rPr>
          <w:sz w:val="18"/>
        </w:rPr>
      </w:pPr>
      <w:r>
        <w:rPr>
          <w:b/>
          <w:color w:val="682C61"/>
          <w:w w:val="90"/>
          <w:sz w:val="18"/>
        </w:rPr>
        <w:t>Table</w:t>
      </w:r>
      <w:r>
        <w:rPr>
          <w:b/>
          <w:color w:val="682C61"/>
          <w:spacing w:val="-4"/>
          <w:sz w:val="18"/>
        </w:rPr>
        <w:t xml:space="preserve"> </w:t>
      </w:r>
      <w:r>
        <w:rPr>
          <w:b/>
          <w:color w:val="682C61"/>
          <w:w w:val="90"/>
          <w:sz w:val="18"/>
        </w:rPr>
        <w:t>5.B</w:t>
      </w:r>
      <w:r>
        <w:rPr>
          <w:b/>
          <w:color w:val="682C61"/>
          <w:spacing w:val="53"/>
          <w:sz w:val="18"/>
        </w:rPr>
        <w:t xml:space="preserve"> </w:t>
      </w:r>
      <w:r>
        <w:rPr>
          <w:color w:val="000005"/>
          <w:w w:val="90"/>
          <w:sz w:val="18"/>
        </w:rPr>
        <w:t>The</w:t>
      </w:r>
      <w:r>
        <w:rPr>
          <w:color w:val="000005"/>
          <w:spacing w:val="-1"/>
          <w:sz w:val="18"/>
        </w:rPr>
        <w:t xml:space="preserve"> </w:t>
      </w:r>
      <w:r>
        <w:rPr>
          <w:color w:val="000005"/>
          <w:w w:val="90"/>
          <w:sz w:val="18"/>
        </w:rPr>
        <w:t>FPC’s</w:t>
      </w:r>
      <w:r>
        <w:rPr>
          <w:color w:val="000005"/>
          <w:spacing w:val="-1"/>
          <w:sz w:val="18"/>
        </w:rPr>
        <w:t xml:space="preserve"> </w:t>
      </w:r>
      <w:r>
        <w:rPr>
          <w:color w:val="000005"/>
          <w:w w:val="90"/>
          <w:sz w:val="18"/>
        </w:rPr>
        <w:t>medium-term</w:t>
      </w:r>
      <w:r>
        <w:rPr>
          <w:color w:val="000005"/>
          <w:spacing w:val="-1"/>
          <w:sz w:val="18"/>
        </w:rPr>
        <w:t xml:space="preserve"> </w:t>
      </w:r>
      <w:r>
        <w:rPr>
          <w:color w:val="000005"/>
          <w:w w:val="90"/>
          <w:sz w:val="18"/>
        </w:rPr>
        <w:t>priorities</w:t>
      </w:r>
      <w:r>
        <w:rPr>
          <w:color w:val="000005"/>
          <w:spacing w:val="-1"/>
          <w:sz w:val="18"/>
        </w:rPr>
        <w:t xml:space="preserve"> </w:t>
      </w:r>
      <w:r>
        <w:rPr>
          <w:color w:val="000005"/>
          <w:w w:val="90"/>
          <w:sz w:val="18"/>
        </w:rPr>
        <w:t>(as</w:t>
      </w:r>
      <w:r>
        <w:rPr>
          <w:color w:val="000005"/>
          <w:sz w:val="18"/>
        </w:rPr>
        <w:t xml:space="preserve"> </w:t>
      </w:r>
      <w:r>
        <w:rPr>
          <w:color w:val="000005"/>
          <w:w w:val="90"/>
          <w:sz w:val="18"/>
        </w:rPr>
        <w:t>set</w:t>
      </w:r>
      <w:r>
        <w:rPr>
          <w:color w:val="000005"/>
          <w:spacing w:val="-1"/>
          <w:sz w:val="18"/>
        </w:rPr>
        <w:t xml:space="preserve"> </w:t>
      </w:r>
      <w:r>
        <w:rPr>
          <w:color w:val="000005"/>
          <w:w w:val="90"/>
          <w:sz w:val="18"/>
        </w:rPr>
        <w:t>out</w:t>
      </w:r>
      <w:r>
        <w:rPr>
          <w:color w:val="000005"/>
          <w:spacing w:val="-1"/>
          <w:sz w:val="18"/>
        </w:rPr>
        <w:t xml:space="preserve"> </w:t>
      </w:r>
      <w:r>
        <w:rPr>
          <w:color w:val="000005"/>
          <w:w w:val="90"/>
          <w:sz w:val="18"/>
        </w:rPr>
        <w:t>in</w:t>
      </w:r>
      <w:r>
        <w:rPr>
          <w:color w:val="000005"/>
          <w:spacing w:val="-1"/>
          <w:sz w:val="18"/>
        </w:rPr>
        <w:t xml:space="preserve"> </w:t>
      </w:r>
      <w:r>
        <w:rPr>
          <w:color w:val="000005"/>
          <w:spacing w:val="-5"/>
          <w:w w:val="90"/>
          <w:sz w:val="18"/>
        </w:rPr>
        <w:t>the</w:t>
      </w:r>
    </w:p>
    <w:p w14:paraId="7FBCAE74" w14:textId="77777777" w:rsidR="007423F2" w:rsidRDefault="007423F2">
      <w:pPr>
        <w:rPr>
          <w:sz w:val="18"/>
        </w:rPr>
        <w:sectPr w:rsidR="007423F2">
          <w:type w:val="continuous"/>
          <w:pgSz w:w="11910" w:h="16840"/>
          <w:pgMar w:top="1540" w:right="425" w:bottom="0" w:left="708" w:header="425" w:footer="0" w:gutter="0"/>
          <w:cols w:space="720"/>
        </w:sectPr>
      </w:pPr>
    </w:p>
    <w:p w14:paraId="047D91D4" w14:textId="77777777" w:rsidR="007423F2" w:rsidRDefault="000B511B">
      <w:pPr>
        <w:spacing w:before="16"/>
        <w:ind w:left="85"/>
        <w:rPr>
          <w:sz w:val="18"/>
        </w:rPr>
      </w:pPr>
      <w:r>
        <w:rPr>
          <w:color w:val="000005"/>
          <w:spacing w:val="-4"/>
          <w:sz w:val="18"/>
        </w:rPr>
        <w:t>March</w:t>
      </w:r>
      <w:r>
        <w:rPr>
          <w:color w:val="000005"/>
          <w:spacing w:val="-7"/>
          <w:sz w:val="18"/>
        </w:rPr>
        <w:t xml:space="preserve"> </w:t>
      </w:r>
      <w:r>
        <w:rPr>
          <w:color w:val="000005"/>
          <w:spacing w:val="-4"/>
          <w:sz w:val="18"/>
        </w:rPr>
        <w:t>2014</w:t>
      </w:r>
      <w:r>
        <w:rPr>
          <w:color w:val="000005"/>
          <w:spacing w:val="-6"/>
          <w:sz w:val="18"/>
        </w:rPr>
        <w:t xml:space="preserve"> </w:t>
      </w:r>
      <w:r>
        <w:rPr>
          <w:color w:val="000005"/>
          <w:spacing w:val="-4"/>
          <w:sz w:val="18"/>
        </w:rPr>
        <w:t>Record</w:t>
      </w:r>
      <w:r>
        <w:rPr>
          <w:color w:val="000005"/>
          <w:spacing w:val="-6"/>
          <w:sz w:val="18"/>
        </w:rPr>
        <w:t xml:space="preserve"> </w:t>
      </w:r>
      <w:r>
        <w:rPr>
          <w:color w:val="000005"/>
          <w:spacing w:val="-4"/>
          <w:sz w:val="18"/>
        </w:rPr>
        <w:t>following</w:t>
      </w:r>
      <w:r>
        <w:rPr>
          <w:color w:val="000005"/>
          <w:spacing w:val="-7"/>
          <w:sz w:val="18"/>
        </w:rPr>
        <w:t xml:space="preserve"> </w:t>
      </w:r>
      <w:r>
        <w:rPr>
          <w:color w:val="000005"/>
          <w:spacing w:val="-4"/>
          <w:sz w:val="18"/>
        </w:rPr>
        <w:t>the</w:t>
      </w:r>
      <w:r>
        <w:rPr>
          <w:color w:val="000005"/>
          <w:spacing w:val="-6"/>
          <w:sz w:val="18"/>
        </w:rPr>
        <w:t xml:space="preserve"> </w:t>
      </w:r>
      <w:r>
        <w:rPr>
          <w:color w:val="000005"/>
          <w:spacing w:val="-4"/>
          <w:sz w:val="18"/>
        </w:rPr>
        <w:t>November</w:t>
      </w:r>
      <w:r>
        <w:rPr>
          <w:color w:val="000005"/>
          <w:spacing w:val="-6"/>
          <w:sz w:val="18"/>
        </w:rPr>
        <w:t xml:space="preserve"> </w:t>
      </w:r>
      <w:r>
        <w:rPr>
          <w:color w:val="000005"/>
          <w:spacing w:val="-4"/>
          <w:sz w:val="18"/>
        </w:rPr>
        <w:t>2013</w:t>
      </w:r>
      <w:r>
        <w:rPr>
          <w:color w:val="000005"/>
          <w:spacing w:val="-7"/>
          <w:sz w:val="18"/>
        </w:rPr>
        <w:t xml:space="preserve"> </w:t>
      </w:r>
      <w:r>
        <w:rPr>
          <w:i/>
          <w:color w:val="000005"/>
          <w:spacing w:val="-4"/>
          <w:sz w:val="18"/>
        </w:rPr>
        <w:t>Report</w:t>
      </w:r>
      <w:r>
        <w:rPr>
          <w:color w:val="000005"/>
          <w:spacing w:val="-4"/>
          <w:sz w:val="18"/>
        </w:rPr>
        <w:t>)</w:t>
      </w:r>
    </w:p>
    <w:p w14:paraId="605024E4" w14:textId="77777777" w:rsidR="007423F2" w:rsidRDefault="000B511B">
      <w:pPr>
        <w:tabs>
          <w:tab w:val="left" w:pos="2636"/>
        </w:tabs>
        <w:spacing w:before="199" w:line="156" w:lineRule="exact"/>
        <w:ind w:left="85"/>
        <w:rPr>
          <w:sz w:val="14"/>
        </w:rPr>
      </w:pPr>
      <w:r>
        <w:rPr>
          <w:color w:val="000005"/>
          <w:w w:val="90"/>
          <w:sz w:val="14"/>
        </w:rPr>
        <w:t>Establishing</w:t>
      </w:r>
      <w:r>
        <w:rPr>
          <w:color w:val="000005"/>
          <w:spacing w:val="18"/>
          <w:sz w:val="14"/>
        </w:rPr>
        <w:t xml:space="preserve"> </w:t>
      </w:r>
      <w:r>
        <w:rPr>
          <w:color w:val="000005"/>
          <w:w w:val="90"/>
          <w:sz w:val="14"/>
        </w:rPr>
        <w:t>the</w:t>
      </w:r>
      <w:r>
        <w:rPr>
          <w:color w:val="000005"/>
          <w:spacing w:val="19"/>
          <w:sz w:val="14"/>
        </w:rPr>
        <w:t xml:space="preserve"> </w:t>
      </w:r>
      <w:r>
        <w:rPr>
          <w:color w:val="000005"/>
          <w:w w:val="90"/>
          <w:sz w:val="14"/>
        </w:rPr>
        <w:t>medium-</w:t>
      </w:r>
      <w:r>
        <w:rPr>
          <w:color w:val="000005"/>
          <w:spacing w:val="-4"/>
          <w:w w:val="90"/>
          <w:sz w:val="14"/>
        </w:rPr>
        <w:t>term</w:t>
      </w:r>
      <w:r>
        <w:rPr>
          <w:color w:val="000005"/>
          <w:sz w:val="14"/>
        </w:rPr>
        <w:tab/>
      </w:r>
      <w:r>
        <w:rPr>
          <w:color w:val="000005"/>
          <w:w w:val="85"/>
          <w:sz w:val="14"/>
        </w:rPr>
        <w:t>•</w:t>
      </w:r>
      <w:r>
        <w:rPr>
          <w:color w:val="000005"/>
          <w:spacing w:val="21"/>
          <w:sz w:val="14"/>
        </w:rPr>
        <w:t xml:space="preserve"> </w:t>
      </w:r>
      <w:r>
        <w:rPr>
          <w:color w:val="000005"/>
          <w:w w:val="85"/>
          <w:sz w:val="14"/>
        </w:rPr>
        <w:t>Leverage</w:t>
      </w:r>
      <w:r>
        <w:rPr>
          <w:color w:val="000005"/>
          <w:spacing w:val="-5"/>
          <w:w w:val="85"/>
          <w:sz w:val="14"/>
        </w:rPr>
        <w:t xml:space="preserve"> </w:t>
      </w:r>
      <w:r>
        <w:rPr>
          <w:color w:val="000005"/>
          <w:w w:val="85"/>
          <w:sz w:val="14"/>
        </w:rPr>
        <w:t>ratio</w:t>
      </w:r>
      <w:r>
        <w:rPr>
          <w:color w:val="000005"/>
          <w:spacing w:val="-4"/>
          <w:w w:val="85"/>
          <w:sz w:val="14"/>
        </w:rPr>
        <w:t xml:space="preserve"> </w:t>
      </w:r>
      <w:r>
        <w:rPr>
          <w:color w:val="000005"/>
          <w:spacing w:val="-2"/>
          <w:w w:val="85"/>
          <w:sz w:val="14"/>
        </w:rPr>
        <w:t>review</w:t>
      </w:r>
    </w:p>
    <w:p w14:paraId="7DA4257A" w14:textId="77777777" w:rsidR="007423F2" w:rsidRDefault="000B511B">
      <w:pPr>
        <w:tabs>
          <w:tab w:val="left" w:pos="2636"/>
        </w:tabs>
        <w:spacing w:before="4" w:line="220" w:lineRule="auto"/>
        <w:ind w:left="2750" w:right="424" w:hanging="2634"/>
        <w:rPr>
          <w:sz w:val="14"/>
        </w:rPr>
      </w:pPr>
      <w:r>
        <w:rPr>
          <w:color w:val="000005"/>
          <w:w w:val="95"/>
          <w:sz w:val="14"/>
        </w:rPr>
        <w:t>capital</w:t>
      </w:r>
      <w:r>
        <w:rPr>
          <w:color w:val="000005"/>
          <w:spacing w:val="-10"/>
          <w:w w:val="95"/>
          <w:sz w:val="14"/>
        </w:rPr>
        <w:t xml:space="preserve"> </w:t>
      </w:r>
      <w:r>
        <w:rPr>
          <w:color w:val="000005"/>
          <w:w w:val="95"/>
          <w:sz w:val="14"/>
        </w:rPr>
        <w:t>framework</w:t>
      </w:r>
      <w:r>
        <w:rPr>
          <w:color w:val="000005"/>
          <w:sz w:val="14"/>
        </w:rPr>
        <w:tab/>
      </w:r>
      <w:r>
        <w:rPr>
          <w:color w:val="000005"/>
          <w:w w:val="85"/>
          <w:sz w:val="14"/>
        </w:rPr>
        <w:t>•</w:t>
      </w:r>
      <w:r>
        <w:rPr>
          <w:color w:val="000005"/>
          <w:spacing w:val="34"/>
          <w:sz w:val="14"/>
        </w:rPr>
        <w:t xml:space="preserve"> </w:t>
      </w:r>
      <w:r>
        <w:rPr>
          <w:color w:val="000005"/>
          <w:w w:val="85"/>
          <w:sz w:val="14"/>
        </w:rPr>
        <w:t>Usability</w:t>
      </w:r>
      <w:r>
        <w:rPr>
          <w:color w:val="000005"/>
          <w:spacing w:val="-3"/>
          <w:w w:val="85"/>
          <w:sz w:val="14"/>
        </w:rPr>
        <w:t xml:space="preserve"> </w:t>
      </w:r>
      <w:r>
        <w:rPr>
          <w:color w:val="000005"/>
          <w:w w:val="85"/>
          <w:sz w:val="14"/>
        </w:rPr>
        <w:t>and</w:t>
      </w:r>
      <w:r>
        <w:rPr>
          <w:color w:val="000005"/>
          <w:spacing w:val="-3"/>
          <w:w w:val="85"/>
          <w:sz w:val="14"/>
        </w:rPr>
        <w:t xml:space="preserve"> </w:t>
      </w:r>
      <w:r>
        <w:rPr>
          <w:color w:val="000005"/>
          <w:w w:val="85"/>
          <w:sz w:val="14"/>
        </w:rPr>
        <w:t>interaction</w:t>
      </w:r>
      <w:r>
        <w:rPr>
          <w:color w:val="000005"/>
          <w:spacing w:val="-3"/>
          <w:w w:val="85"/>
          <w:sz w:val="14"/>
        </w:rPr>
        <w:t xml:space="preserve"> </w:t>
      </w:r>
      <w:r>
        <w:rPr>
          <w:color w:val="000005"/>
          <w:w w:val="85"/>
          <w:sz w:val="14"/>
        </w:rPr>
        <w:t>of</w:t>
      </w:r>
      <w:r>
        <w:rPr>
          <w:color w:val="000005"/>
          <w:spacing w:val="-3"/>
          <w:w w:val="85"/>
          <w:sz w:val="14"/>
        </w:rPr>
        <w:t xml:space="preserve"> </w:t>
      </w:r>
      <w:r>
        <w:rPr>
          <w:color w:val="000005"/>
          <w:w w:val="85"/>
          <w:sz w:val="14"/>
        </w:rPr>
        <w:t>capital</w:t>
      </w:r>
      <w:r>
        <w:rPr>
          <w:color w:val="000005"/>
          <w:sz w:val="14"/>
        </w:rPr>
        <w:t xml:space="preserve"> </w:t>
      </w:r>
      <w:r>
        <w:rPr>
          <w:color w:val="000005"/>
          <w:spacing w:val="-2"/>
          <w:w w:val="95"/>
          <w:sz w:val="14"/>
        </w:rPr>
        <w:t>buffers</w:t>
      </w:r>
    </w:p>
    <w:p w14:paraId="1D3EB3AE" w14:textId="77777777" w:rsidR="007423F2" w:rsidRDefault="000B511B">
      <w:pPr>
        <w:pStyle w:val="ListParagraph"/>
        <w:numPr>
          <w:ilvl w:val="0"/>
          <w:numId w:val="9"/>
        </w:numPr>
        <w:tabs>
          <w:tab w:val="left" w:pos="2750"/>
        </w:tabs>
        <w:spacing w:before="1" w:line="220" w:lineRule="auto"/>
        <w:ind w:right="38"/>
        <w:rPr>
          <w:sz w:val="14"/>
        </w:rPr>
      </w:pPr>
      <w:r>
        <w:rPr>
          <w:color w:val="000005"/>
          <w:w w:val="95"/>
          <w:sz w:val="14"/>
        </w:rPr>
        <w:t>Overall</w:t>
      </w:r>
      <w:r>
        <w:rPr>
          <w:color w:val="000005"/>
          <w:spacing w:val="-9"/>
          <w:w w:val="95"/>
          <w:sz w:val="14"/>
        </w:rPr>
        <w:t xml:space="preserve"> </w:t>
      </w:r>
      <w:r>
        <w:rPr>
          <w:color w:val="000005"/>
          <w:w w:val="95"/>
          <w:sz w:val="14"/>
        </w:rPr>
        <w:t>calibration</w:t>
      </w:r>
      <w:r>
        <w:rPr>
          <w:color w:val="000005"/>
          <w:spacing w:val="-9"/>
          <w:w w:val="95"/>
          <w:sz w:val="14"/>
        </w:rPr>
        <w:t xml:space="preserve"> </w:t>
      </w:r>
      <w:r>
        <w:rPr>
          <w:color w:val="000005"/>
          <w:w w:val="95"/>
          <w:sz w:val="14"/>
        </w:rPr>
        <w:t>of</w:t>
      </w:r>
      <w:r>
        <w:rPr>
          <w:color w:val="000005"/>
          <w:spacing w:val="-9"/>
          <w:w w:val="95"/>
          <w:sz w:val="14"/>
        </w:rPr>
        <w:t xml:space="preserve"> </w:t>
      </w:r>
      <w:r>
        <w:rPr>
          <w:color w:val="000005"/>
          <w:w w:val="95"/>
          <w:sz w:val="14"/>
        </w:rPr>
        <w:t>UK</w:t>
      </w:r>
      <w:r>
        <w:rPr>
          <w:color w:val="000005"/>
          <w:spacing w:val="-9"/>
          <w:w w:val="95"/>
          <w:sz w:val="14"/>
        </w:rPr>
        <w:t xml:space="preserve"> </w:t>
      </w:r>
      <w:r>
        <w:rPr>
          <w:color w:val="000005"/>
          <w:w w:val="95"/>
          <w:sz w:val="14"/>
        </w:rPr>
        <w:t>bank</w:t>
      </w:r>
      <w:r>
        <w:rPr>
          <w:color w:val="000005"/>
          <w:spacing w:val="-9"/>
          <w:w w:val="95"/>
          <w:sz w:val="14"/>
        </w:rPr>
        <w:t xml:space="preserve"> </w:t>
      </w:r>
      <w:r>
        <w:rPr>
          <w:color w:val="000005"/>
          <w:w w:val="95"/>
          <w:sz w:val="14"/>
        </w:rPr>
        <w:t>capital</w:t>
      </w:r>
      <w:r>
        <w:rPr>
          <w:color w:val="000005"/>
          <w:sz w:val="14"/>
        </w:rPr>
        <w:t xml:space="preserve"> </w:t>
      </w:r>
      <w:r>
        <w:rPr>
          <w:color w:val="000005"/>
          <w:w w:val="95"/>
          <w:sz w:val="14"/>
        </w:rPr>
        <w:t>requirements,</w:t>
      </w:r>
      <w:r>
        <w:rPr>
          <w:color w:val="000005"/>
          <w:spacing w:val="-9"/>
          <w:w w:val="95"/>
          <w:sz w:val="14"/>
        </w:rPr>
        <w:t xml:space="preserve"> </w:t>
      </w:r>
      <w:r>
        <w:rPr>
          <w:color w:val="000005"/>
          <w:w w:val="95"/>
          <w:sz w:val="14"/>
        </w:rPr>
        <w:t>following</w:t>
      </w:r>
      <w:r>
        <w:rPr>
          <w:color w:val="000005"/>
          <w:spacing w:val="-9"/>
          <w:w w:val="95"/>
          <w:sz w:val="14"/>
        </w:rPr>
        <w:t xml:space="preserve"> </w:t>
      </w:r>
      <w:r>
        <w:rPr>
          <w:color w:val="000005"/>
          <w:w w:val="95"/>
          <w:sz w:val="14"/>
        </w:rPr>
        <w:t>progress</w:t>
      </w:r>
      <w:r>
        <w:rPr>
          <w:color w:val="000005"/>
          <w:spacing w:val="-9"/>
          <w:w w:val="95"/>
          <w:sz w:val="14"/>
        </w:rPr>
        <w:t xml:space="preserve"> </w:t>
      </w:r>
      <w:r>
        <w:rPr>
          <w:color w:val="000005"/>
          <w:w w:val="95"/>
          <w:sz w:val="14"/>
        </w:rPr>
        <w:t>on</w:t>
      </w:r>
      <w:r>
        <w:rPr>
          <w:color w:val="000005"/>
          <w:sz w:val="14"/>
        </w:rPr>
        <w:t xml:space="preserve"> </w:t>
      </w:r>
      <w:r>
        <w:rPr>
          <w:color w:val="000005"/>
          <w:w w:val="85"/>
          <w:sz w:val="14"/>
        </w:rPr>
        <w:t>relevant international agendas and taking</w:t>
      </w:r>
      <w:r>
        <w:rPr>
          <w:color w:val="000005"/>
          <w:sz w:val="14"/>
        </w:rPr>
        <w:t xml:space="preserve"> </w:t>
      </w:r>
      <w:r>
        <w:rPr>
          <w:color w:val="000005"/>
          <w:w w:val="95"/>
          <w:sz w:val="14"/>
        </w:rPr>
        <w:t>into</w:t>
      </w:r>
      <w:r>
        <w:rPr>
          <w:color w:val="000005"/>
          <w:spacing w:val="-9"/>
          <w:w w:val="95"/>
          <w:sz w:val="14"/>
        </w:rPr>
        <w:t xml:space="preserve"> </w:t>
      </w:r>
      <w:r>
        <w:rPr>
          <w:color w:val="000005"/>
          <w:w w:val="95"/>
          <w:sz w:val="14"/>
        </w:rPr>
        <w:t>account</w:t>
      </w:r>
      <w:r>
        <w:rPr>
          <w:color w:val="000005"/>
          <w:spacing w:val="-9"/>
          <w:w w:val="95"/>
          <w:sz w:val="14"/>
        </w:rPr>
        <w:t xml:space="preserve"> </w:t>
      </w:r>
      <w:r>
        <w:rPr>
          <w:color w:val="000005"/>
          <w:w w:val="95"/>
          <w:sz w:val="14"/>
        </w:rPr>
        <w:t>FPC</w:t>
      </w:r>
      <w:r>
        <w:rPr>
          <w:color w:val="000005"/>
          <w:spacing w:val="-9"/>
          <w:w w:val="95"/>
          <w:sz w:val="14"/>
        </w:rPr>
        <w:t xml:space="preserve"> </w:t>
      </w:r>
      <w:r>
        <w:rPr>
          <w:color w:val="000005"/>
          <w:w w:val="95"/>
          <w:sz w:val="14"/>
        </w:rPr>
        <w:t>discussions</w:t>
      </w:r>
      <w:r>
        <w:rPr>
          <w:color w:val="000005"/>
          <w:spacing w:val="-9"/>
          <w:w w:val="95"/>
          <w:sz w:val="14"/>
        </w:rPr>
        <w:t xml:space="preserve"> </w:t>
      </w:r>
      <w:r>
        <w:rPr>
          <w:color w:val="000005"/>
          <w:w w:val="95"/>
          <w:sz w:val="14"/>
        </w:rPr>
        <w:t>on</w:t>
      </w:r>
      <w:r>
        <w:rPr>
          <w:color w:val="000005"/>
          <w:spacing w:val="-9"/>
          <w:w w:val="95"/>
          <w:sz w:val="14"/>
        </w:rPr>
        <w:t xml:space="preserve"> </w:t>
      </w:r>
      <w:r>
        <w:rPr>
          <w:color w:val="000005"/>
          <w:w w:val="95"/>
          <w:sz w:val="14"/>
        </w:rPr>
        <w:t>ending</w:t>
      </w:r>
      <w:r>
        <w:rPr>
          <w:color w:val="000005"/>
          <w:sz w:val="14"/>
        </w:rPr>
        <w:t xml:space="preserve"> </w:t>
      </w:r>
      <w:r>
        <w:rPr>
          <w:color w:val="000005"/>
          <w:w w:val="95"/>
          <w:sz w:val="14"/>
        </w:rPr>
        <w:t>‘too big to fail’</w:t>
      </w:r>
    </w:p>
    <w:p w14:paraId="097FE584" w14:textId="77777777" w:rsidR="007423F2" w:rsidRDefault="000B511B">
      <w:pPr>
        <w:tabs>
          <w:tab w:val="left" w:pos="2636"/>
        </w:tabs>
        <w:spacing w:before="87" w:line="220" w:lineRule="auto"/>
        <w:ind w:left="2750" w:right="359" w:hanging="2665"/>
        <w:rPr>
          <w:sz w:val="14"/>
        </w:rPr>
      </w:pPr>
      <w:r>
        <w:rPr>
          <w:color w:val="000005"/>
          <w:w w:val="95"/>
          <w:sz w:val="14"/>
        </w:rPr>
        <w:t>Ending ‘too big to fail’</w:t>
      </w:r>
      <w:r>
        <w:rPr>
          <w:color w:val="000005"/>
          <w:sz w:val="14"/>
        </w:rPr>
        <w:tab/>
      </w:r>
      <w:r>
        <w:rPr>
          <w:color w:val="000005"/>
          <w:w w:val="95"/>
          <w:sz w:val="14"/>
        </w:rPr>
        <w:t>•</w:t>
      </w:r>
      <w:r>
        <w:rPr>
          <w:color w:val="000005"/>
          <w:spacing w:val="13"/>
          <w:sz w:val="14"/>
        </w:rPr>
        <w:t xml:space="preserve"> </w:t>
      </w:r>
      <w:r>
        <w:rPr>
          <w:color w:val="000005"/>
          <w:w w:val="95"/>
          <w:sz w:val="14"/>
        </w:rPr>
        <w:t>Process</w:t>
      </w:r>
      <w:r>
        <w:rPr>
          <w:color w:val="000005"/>
          <w:spacing w:val="-9"/>
          <w:w w:val="95"/>
          <w:sz w:val="14"/>
        </w:rPr>
        <w:t xml:space="preserve"> </w:t>
      </w:r>
      <w:r>
        <w:rPr>
          <w:color w:val="000005"/>
          <w:w w:val="95"/>
          <w:sz w:val="14"/>
        </w:rPr>
        <w:t>for</w:t>
      </w:r>
      <w:r>
        <w:rPr>
          <w:color w:val="000005"/>
          <w:spacing w:val="-9"/>
          <w:w w:val="95"/>
          <w:sz w:val="14"/>
        </w:rPr>
        <w:t xml:space="preserve"> </w:t>
      </w:r>
      <w:r>
        <w:rPr>
          <w:color w:val="000005"/>
          <w:w w:val="95"/>
          <w:sz w:val="14"/>
        </w:rPr>
        <w:t>identifying</w:t>
      </w:r>
      <w:r>
        <w:rPr>
          <w:color w:val="000005"/>
          <w:spacing w:val="-8"/>
          <w:w w:val="95"/>
          <w:sz w:val="14"/>
        </w:rPr>
        <w:t xml:space="preserve"> </w:t>
      </w:r>
      <w:r>
        <w:rPr>
          <w:color w:val="000005"/>
          <w:w w:val="95"/>
          <w:sz w:val="14"/>
        </w:rPr>
        <w:t>domestic</w:t>
      </w:r>
      <w:r>
        <w:rPr>
          <w:color w:val="000005"/>
          <w:sz w:val="14"/>
        </w:rPr>
        <w:t xml:space="preserve"> </w:t>
      </w:r>
      <w:r>
        <w:rPr>
          <w:color w:val="000005"/>
          <w:spacing w:val="-2"/>
          <w:w w:val="90"/>
          <w:sz w:val="14"/>
        </w:rPr>
        <w:t>systemically important banks in the</w:t>
      </w:r>
      <w:r>
        <w:rPr>
          <w:color w:val="000005"/>
          <w:sz w:val="14"/>
        </w:rPr>
        <w:t xml:space="preserve"> </w:t>
      </w:r>
      <w:r>
        <w:rPr>
          <w:color w:val="000005"/>
          <w:w w:val="95"/>
          <w:sz w:val="14"/>
        </w:rPr>
        <w:t>United</w:t>
      </w:r>
      <w:r>
        <w:rPr>
          <w:color w:val="000005"/>
          <w:spacing w:val="-9"/>
          <w:w w:val="95"/>
          <w:sz w:val="14"/>
        </w:rPr>
        <w:t xml:space="preserve"> </w:t>
      </w:r>
      <w:r>
        <w:rPr>
          <w:color w:val="000005"/>
          <w:w w:val="95"/>
          <w:sz w:val="14"/>
        </w:rPr>
        <w:t>Kingdom</w:t>
      </w:r>
    </w:p>
    <w:p w14:paraId="0A94C17D" w14:textId="77777777" w:rsidR="007423F2" w:rsidRDefault="000B511B">
      <w:pPr>
        <w:pStyle w:val="ListParagraph"/>
        <w:numPr>
          <w:ilvl w:val="0"/>
          <w:numId w:val="9"/>
        </w:numPr>
        <w:tabs>
          <w:tab w:val="left" w:pos="2750"/>
        </w:tabs>
        <w:spacing w:before="2" w:line="220" w:lineRule="auto"/>
        <w:ind w:right="60"/>
        <w:rPr>
          <w:sz w:val="14"/>
        </w:rPr>
      </w:pPr>
      <w:r>
        <w:rPr>
          <w:color w:val="000005"/>
          <w:w w:val="90"/>
          <w:sz w:val="14"/>
        </w:rPr>
        <w:t>Macroprudential objectives to consider</w:t>
      </w:r>
      <w:r>
        <w:rPr>
          <w:color w:val="000005"/>
          <w:sz w:val="14"/>
        </w:rPr>
        <w:t xml:space="preserve"> </w:t>
      </w:r>
      <w:r>
        <w:rPr>
          <w:color w:val="000005"/>
          <w:spacing w:val="-2"/>
          <w:w w:val="90"/>
          <w:sz w:val="14"/>
        </w:rPr>
        <w:t>when</w:t>
      </w:r>
      <w:r>
        <w:rPr>
          <w:color w:val="000005"/>
          <w:spacing w:val="-5"/>
          <w:w w:val="90"/>
          <w:sz w:val="14"/>
        </w:rPr>
        <w:t xml:space="preserve"> </w:t>
      </w:r>
      <w:r>
        <w:rPr>
          <w:color w:val="000005"/>
          <w:spacing w:val="-2"/>
          <w:w w:val="90"/>
          <w:sz w:val="14"/>
        </w:rPr>
        <w:t>setting</w:t>
      </w:r>
      <w:r>
        <w:rPr>
          <w:color w:val="000005"/>
          <w:spacing w:val="-5"/>
          <w:w w:val="90"/>
          <w:sz w:val="14"/>
        </w:rPr>
        <w:t xml:space="preserve"> </w:t>
      </w:r>
      <w:r>
        <w:rPr>
          <w:color w:val="000005"/>
          <w:spacing w:val="-2"/>
          <w:w w:val="90"/>
          <w:sz w:val="14"/>
        </w:rPr>
        <w:t>the</w:t>
      </w:r>
      <w:r>
        <w:rPr>
          <w:color w:val="000005"/>
          <w:spacing w:val="-5"/>
          <w:w w:val="90"/>
          <w:sz w:val="14"/>
        </w:rPr>
        <w:t xml:space="preserve"> </w:t>
      </w:r>
      <w:r>
        <w:rPr>
          <w:color w:val="000005"/>
          <w:spacing w:val="-2"/>
          <w:w w:val="90"/>
          <w:sz w:val="14"/>
        </w:rPr>
        <w:t>height</w:t>
      </w:r>
      <w:r>
        <w:rPr>
          <w:color w:val="000005"/>
          <w:spacing w:val="-5"/>
          <w:w w:val="90"/>
          <w:sz w:val="14"/>
        </w:rPr>
        <w:t xml:space="preserve"> </w:t>
      </w:r>
      <w:r>
        <w:rPr>
          <w:color w:val="000005"/>
          <w:spacing w:val="-2"/>
          <w:w w:val="90"/>
          <w:sz w:val="14"/>
        </w:rPr>
        <w:t>of</w:t>
      </w:r>
      <w:r>
        <w:rPr>
          <w:color w:val="000005"/>
          <w:spacing w:val="-5"/>
          <w:w w:val="90"/>
          <w:sz w:val="14"/>
        </w:rPr>
        <w:t xml:space="preserve"> </w:t>
      </w:r>
      <w:r>
        <w:rPr>
          <w:color w:val="000005"/>
          <w:spacing w:val="-2"/>
          <w:w w:val="90"/>
          <w:sz w:val="14"/>
        </w:rPr>
        <w:t>the</w:t>
      </w:r>
      <w:r>
        <w:rPr>
          <w:color w:val="000005"/>
          <w:spacing w:val="-5"/>
          <w:w w:val="90"/>
          <w:sz w:val="14"/>
        </w:rPr>
        <w:t xml:space="preserve"> </w:t>
      </w:r>
      <w:r>
        <w:rPr>
          <w:color w:val="000005"/>
          <w:spacing w:val="-2"/>
          <w:w w:val="90"/>
          <w:sz w:val="14"/>
        </w:rPr>
        <w:t>ring-fence</w:t>
      </w:r>
    </w:p>
    <w:p w14:paraId="07CF854C" w14:textId="77777777" w:rsidR="007423F2" w:rsidRDefault="000B511B">
      <w:pPr>
        <w:pStyle w:val="ListParagraph"/>
        <w:numPr>
          <w:ilvl w:val="0"/>
          <w:numId w:val="9"/>
        </w:numPr>
        <w:tabs>
          <w:tab w:val="left" w:pos="2750"/>
        </w:tabs>
        <w:spacing w:line="220" w:lineRule="auto"/>
        <w:ind w:right="360"/>
        <w:rPr>
          <w:sz w:val="14"/>
        </w:rPr>
      </w:pPr>
      <w:r>
        <w:rPr>
          <w:color w:val="000005"/>
          <w:spacing w:val="-2"/>
          <w:w w:val="90"/>
          <w:sz w:val="14"/>
        </w:rPr>
        <w:t>Protocols</w:t>
      </w:r>
      <w:r>
        <w:rPr>
          <w:color w:val="000005"/>
          <w:spacing w:val="-3"/>
          <w:w w:val="90"/>
          <w:sz w:val="14"/>
        </w:rPr>
        <w:t xml:space="preserve"> </w:t>
      </w:r>
      <w:r>
        <w:rPr>
          <w:color w:val="000005"/>
          <w:spacing w:val="-2"/>
          <w:w w:val="90"/>
          <w:sz w:val="14"/>
        </w:rPr>
        <w:t>around</w:t>
      </w:r>
      <w:r>
        <w:rPr>
          <w:color w:val="000005"/>
          <w:spacing w:val="-3"/>
          <w:w w:val="90"/>
          <w:sz w:val="14"/>
        </w:rPr>
        <w:t xml:space="preserve"> </w:t>
      </w:r>
      <w:r>
        <w:rPr>
          <w:color w:val="000005"/>
          <w:spacing w:val="-2"/>
          <w:w w:val="90"/>
          <w:sz w:val="14"/>
        </w:rPr>
        <w:t>stays</w:t>
      </w:r>
      <w:r>
        <w:rPr>
          <w:color w:val="000005"/>
          <w:spacing w:val="-3"/>
          <w:w w:val="90"/>
          <w:sz w:val="14"/>
        </w:rPr>
        <w:t xml:space="preserve"> </w:t>
      </w:r>
      <w:r>
        <w:rPr>
          <w:color w:val="000005"/>
          <w:spacing w:val="-2"/>
          <w:w w:val="90"/>
          <w:sz w:val="14"/>
        </w:rPr>
        <w:t>in</w:t>
      </w:r>
      <w:r>
        <w:rPr>
          <w:color w:val="000005"/>
          <w:spacing w:val="-3"/>
          <w:w w:val="90"/>
          <w:sz w:val="14"/>
        </w:rPr>
        <w:t xml:space="preserve"> </w:t>
      </w:r>
      <w:r>
        <w:rPr>
          <w:color w:val="000005"/>
          <w:spacing w:val="-2"/>
          <w:w w:val="90"/>
          <w:sz w:val="14"/>
        </w:rPr>
        <w:t>derivative</w:t>
      </w:r>
      <w:r>
        <w:rPr>
          <w:color w:val="000005"/>
          <w:sz w:val="14"/>
        </w:rPr>
        <w:t xml:space="preserve"> </w:t>
      </w:r>
      <w:r>
        <w:rPr>
          <w:color w:val="000005"/>
          <w:spacing w:val="-2"/>
          <w:sz w:val="14"/>
        </w:rPr>
        <w:t>contracts</w:t>
      </w:r>
    </w:p>
    <w:p w14:paraId="3F396085" w14:textId="77777777" w:rsidR="007423F2" w:rsidRDefault="000B511B">
      <w:pPr>
        <w:pStyle w:val="ListParagraph"/>
        <w:numPr>
          <w:ilvl w:val="0"/>
          <w:numId w:val="9"/>
        </w:numPr>
        <w:tabs>
          <w:tab w:val="left" w:pos="2750"/>
        </w:tabs>
        <w:spacing w:before="1" w:line="220" w:lineRule="auto"/>
        <w:ind w:right="232"/>
        <w:rPr>
          <w:sz w:val="14"/>
        </w:rPr>
      </w:pPr>
      <w:r>
        <w:rPr>
          <w:color w:val="000005"/>
          <w:spacing w:val="-2"/>
          <w:w w:val="90"/>
          <w:sz w:val="14"/>
        </w:rPr>
        <w:t>Policies</w:t>
      </w:r>
      <w:r>
        <w:rPr>
          <w:color w:val="000005"/>
          <w:spacing w:val="-3"/>
          <w:w w:val="90"/>
          <w:sz w:val="14"/>
        </w:rPr>
        <w:t xml:space="preserve"> </w:t>
      </w:r>
      <w:r>
        <w:rPr>
          <w:color w:val="000005"/>
          <w:spacing w:val="-2"/>
          <w:w w:val="90"/>
          <w:sz w:val="14"/>
        </w:rPr>
        <w:t>on</w:t>
      </w:r>
      <w:r>
        <w:rPr>
          <w:color w:val="000005"/>
          <w:spacing w:val="-3"/>
          <w:w w:val="90"/>
          <w:sz w:val="14"/>
        </w:rPr>
        <w:t xml:space="preserve"> </w:t>
      </w:r>
      <w:r>
        <w:rPr>
          <w:color w:val="000005"/>
          <w:spacing w:val="-2"/>
          <w:w w:val="90"/>
          <w:sz w:val="14"/>
        </w:rPr>
        <w:t>resolution</w:t>
      </w:r>
      <w:r>
        <w:rPr>
          <w:color w:val="000005"/>
          <w:spacing w:val="-3"/>
          <w:w w:val="90"/>
          <w:sz w:val="14"/>
        </w:rPr>
        <w:t xml:space="preserve"> </w:t>
      </w:r>
      <w:r>
        <w:rPr>
          <w:color w:val="000005"/>
          <w:spacing w:val="-2"/>
          <w:w w:val="90"/>
          <w:sz w:val="14"/>
        </w:rPr>
        <w:t>and</w:t>
      </w:r>
      <w:r>
        <w:rPr>
          <w:color w:val="000005"/>
          <w:spacing w:val="-3"/>
          <w:w w:val="90"/>
          <w:sz w:val="14"/>
        </w:rPr>
        <w:t xml:space="preserve"> </w:t>
      </w:r>
      <w:r>
        <w:rPr>
          <w:color w:val="000005"/>
          <w:spacing w:val="-2"/>
          <w:w w:val="90"/>
          <w:sz w:val="14"/>
        </w:rPr>
        <w:t>on</w:t>
      </w:r>
      <w:r>
        <w:rPr>
          <w:color w:val="000005"/>
          <w:spacing w:val="-3"/>
          <w:w w:val="90"/>
          <w:sz w:val="14"/>
        </w:rPr>
        <w:t xml:space="preserve"> </w:t>
      </w:r>
      <w:r>
        <w:rPr>
          <w:color w:val="000005"/>
          <w:spacing w:val="-2"/>
          <w:w w:val="90"/>
          <w:sz w:val="14"/>
        </w:rPr>
        <w:t>recovery</w:t>
      </w:r>
      <w:r>
        <w:rPr>
          <w:color w:val="000005"/>
          <w:sz w:val="14"/>
        </w:rPr>
        <w:t xml:space="preserve"> and</w:t>
      </w:r>
      <w:r>
        <w:rPr>
          <w:color w:val="000005"/>
          <w:spacing w:val="-11"/>
          <w:sz w:val="14"/>
        </w:rPr>
        <w:t xml:space="preserve"> </w:t>
      </w:r>
      <w:r>
        <w:rPr>
          <w:color w:val="000005"/>
          <w:sz w:val="14"/>
        </w:rPr>
        <w:t>resolvability</w:t>
      </w:r>
    </w:p>
    <w:p w14:paraId="173892BB" w14:textId="77777777" w:rsidR="007423F2" w:rsidRDefault="000B511B">
      <w:pPr>
        <w:pStyle w:val="ListParagraph"/>
        <w:numPr>
          <w:ilvl w:val="0"/>
          <w:numId w:val="9"/>
        </w:numPr>
        <w:tabs>
          <w:tab w:val="left" w:pos="2750"/>
        </w:tabs>
        <w:spacing w:before="1" w:line="220" w:lineRule="auto"/>
        <w:ind w:right="313"/>
        <w:rPr>
          <w:sz w:val="14"/>
        </w:rPr>
      </w:pPr>
      <w:r>
        <w:rPr>
          <w:color w:val="000005"/>
          <w:spacing w:val="-2"/>
          <w:w w:val="90"/>
          <w:sz w:val="14"/>
        </w:rPr>
        <w:t>The UK framework for gone-concern</w:t>
      </w:r>
      <w:r>
        <w:rPr>
          <w:color w:val="000005"/>
          <w:sz w:val="14"/>
        </w:rPr>
        <w:t xml:space="preserve"> loss-absorbing</w:t>
      </w:r>
      <w:r>
        <w:rPr>
          <w:color w:val="000005"/>
          <w:spacing w:val="-11"/>
          <w:sz w:val="14"/>
        </w:rPr>
        <w:t xml:space="preserve"> </w:t>
      </w:r>
      <w:r>
        <w:rPr>
          <w:color w:val="000005"/>
          <w:sz w:val="14"/>
        </w:rPr>
        <w:t>capacity</w:t>
      </w:r>
    </w:p>
    <w:p w14:paraId="7061BD30" w14:textId="77777777" w:rsidR="007423F2" w:rsidRDefault="000B511B">
      <w:pPr>
        <w:tabs>
          <w:tab w:val="left" w:pos="2636"/>
        </w:tabs>
        <w:spacing w:before="76" w:line="156" w:lineRule="exact"/>
        <w:ind w:left="85"/>
        <w:rPr>
          <w:sz w:val="14"/>
        </w:rPr>
      </w:pPr>
      <w:r>
        <w:rPr>
          <w:color w:val="000005"/>
          <w:w w:val="90"/>
          <w:sz w:val="14"/>
        </w:rPr>
        <w:t>Ensuring</w:t>
      </w:r>
      <w:r>
        <w:rPr>
          <w:color w:val="000005"/>
          <w:spacing w:val="-3"/>
          <w:sz w:val="14"/>
        </w:rPr>
        <w:t xml:space="preserve"> </w:t>
      </w:r>
      <w:r>
        <w:rPr>
          <w:color w:val="000005"/>
          <w:w w:val="90"/>
          <w:sz w:val="14"/>
        </w:rPr>
        <w:t>diverse</w:t>
      </w:r>
      <w:r>
        <w:rPr>
          <w:color w:val="000005"/>
          <w:spacing w:val="-2"/>
          <w:sz w:val="14"/>
        </w:rPr>
        <w:t xml:space="preserve"> </w:t>
      </w:r>
      <w:r>
        <w:rPr>
          <w:color w:val="000005"/>
          <w:w w:val="90"/>
          <w:sz w:val="14"/>
        </w:rPr>
        <w:t>and</w:t>
      </w:r>
      <w:r>
        <w:rPr>
          <w:color w:val="000005"/>
          <w:spacing w:val="-2"/>
          <w:sz w:val="14"/>
        </w:rPr>
        <w:t xml:space="preserve"> </w:t>
      </w:r>
      <w:r>
        <w:rPr>
          <w:color w:val="000005"/>
          <w:w w:val="90"/>
          <w:sz w:val="14"/>
        </w:rPr>
        <w:t>resilient</w:t>
      </w:r>
      <w:r>
        <w:rPr>
          <w:color w:val="000005"/>
          <w:spacing w:val="-2"/>
          <w:sz w:val="14"/>
        </w:rPr>
        <w:t xml:space="preserve"> </w:t>
      </w:r>
      <w:r>
        <w:rPr>
          <w:color w:val="000005"/>
          <w:spacing w:val="-2"/>
          <w:w w:val="90"/>
          <w:sz w:val="14"/>
        </w:rPr>
        <w:t>sources</w:t>
      </w:r>
      <w:r>
        <w:rPr>
          <w:color w:val="000005"/>
          <w:sz w:val="14"/>
        </w:rPr>
        <w:tab/>
      </w:r>
      <w:r>
        <w:rPr>
          <w:color w:val="000005"/>
          <w:w w:val="90"/>
          <w:sz w:val="14"/>
        </w:rPr>
        <w:t>•</w:t>
      </w:r>
      <w:r>
        <w:rPr>
          <w:color w:val="000005"/>
          <w:spacing w:val="6"/>
          <w:sz w:val="14"/>
        </w:rPr>
        <w:t xml:space="preserve"> </w:t>
      </w:r>
      <w:r>
        <w:rPr>
          <w:color w:val="000005"/>
          <w:w w:val="90"/>
          <w:sz w:val="14"/>
        </w:rPr>
        <w:t>Assessing</w:t>
      </w:r>
      <w:r>
        <w:rPr>
          <w:color w:val="000005"/>
          <w:spacing w:val="-7"/>
          <w:w w:val="90"/>
          <w:sz w:val="14"/>
        </w:rPr>
        <w:t xml:space="preserve"> </w:t>
      </w:r>
      <w:r>
        <w:rPr>
          <w:color w:val="000005"/>
          <w:w w:val="90"/>
          <w:sz w:val="14"/>
        </w:rPr>
        <w:t>and</w:t>
      </w:r>
      <w:r>
        <w:rPr>
          <w:color w:val="000005"/>
          <w:spacing w:val="-7"/>
          <w:w w:val="90"/>
          <w:sz w:val="14"/>
        </w:rPr>
        <w:t xml:space="preserve"> </w:t>
      </w:r>
      <w:r>
        <w:rPr>
          <w:color w:val="000005"/>
          <w:w w:val="90"/>
          <w:sz w:val="14"/>
        </w:rPr>
        <w:t>mitigating</w:t>
      </w:r>
      <w:r>
        <w:rPr>
          <w:color w:val="000005"/>
          <w:spacing w:val="-7"/>
          <w:w w:val="90"/>
          <w:sz w:val="14"/>
        </w:rPr>
        <w:t xml:space="preserve"> </w:t>
      </w:r>
      <w:r>
        <w:rPr>
          <w:color w:val="000005"/>
          <w:w w:val="90"/>
          <w:sz w:val="14"/>
        </w:rPr>
        <w:t>systemic</w:t>
      </w:r>
      <w:r>
        <w:rPr>
          <w:color w:val="000005"/>
          <w:spacing w:val="-6"/>
          <w:w w:val="90"/>
          <w:sz w:val="14"/>
        </w:rPr>
        <w:t xml:space="preserve"> </w:t>
      </w:r>
      <w:r>
        <w:rPr>
          <w:color w:val="000005"/>
          <w:spacing w:val="-2"/>
          <w:w w:val="90"/>
          <w:sz w:val="14"/>
        </w:rPr>
        <w:t>risks</w:t>
      </w:r>
    </w:p>
    <w:p w14:paraId="70A3CF8C" w14:textId="77777777" w:rsidR="007423F2" w:rsidRDefault="000B511B">
      <w:pPr>
        <w:tabs>
          <w:tab w:val="left" w:pos="2750"/>
        </w:tabs>
        <w:spacing w:line="150" w:lineRule="exact"/>
        <w:ind w:left="117"/>
        <w:rPr>
          <w:sz w:val="14"/>
        </w:rPr>
      </w:pPr>
      <w:r>
        <w:rPr>
          <w:color w:val="000005"/>
          <w:w w:val="90"/>
          <w:sz w:val="14"/>
        </w:rPr>
        <w:t>of</w:t>
      </w:r>
      <w:r>
        <w:rPr>
          <w:color w:val="000005"/>
          <w:spacing w:val="5"/>
          <w:sz w:val="14"/>
        </w:rPr>
        <w:t xml:space="preserve"> </w:t>
      </w:r>
      <w:r>
        <w:rPr>
          <w:color w:val="000005"/>
          <w:w w:val="90"/>
          <w:sz w:val="14"/>
        </w:rPr>
        <w:t>market-based</w:t>
      </w:r>
      <w:r>
        <w:rPr>
          <w:color w:val="000005"/>
          <w:spacing w:val="5"/>
          <w:sz w:val="14"/>
        </w:rPr>
        <w:t xml:space="preserve"> </w:t>
      </w:r>
      <w:r>
        <w:rPr>
          <w:color w:val="000005"/>
          <w:spacing w:val="-2"/>
          <w:w w:val="90"/>
          <w:sz w:val="14"/>
        </w:rPr>
        <w:t>finance</w:t>
      </w:r>
      <w:r>
        <w:rPr>
          <w:color w:val="000005"/>
          <w:sz w:val="14"/>
        </w:rPr>
        <w:tab/>
      </w:r>
      <w:r>
        <w:rPr>
          <w:color w:val="000005"/>
          <w:w w:val="85"/>
          <w:sz w:val="14"/>
        </w:rPr>
        <w:t>beyond</w:t>
      </w:r>
      <w:r>
        <w:rPr>
          <w:color w:val="000005"/>
          <w:spacing w:val="6"/>
          <w:sz w:val="14"/>
        </w:rPr>
        <w:t xml:space="preserve"> </w:t>
      </w:r>
      <w:r>
        <w:rPr>
          <w:color w:val="000005"/>
          <w:w w:val="85"/>
          <w:sz w:val="14"/>
        </w:rPr>
        <w:t>the</w:t>
      </w:r>
      <w:r>
        <w:rPr>
          <w:color w:val="000005"/>
          <w:spacing w:val="6"/>
          <w:sz w:val="14"/>
        </w:rPr>
        <w:t xml:space="preserve"> </w:t>
      </w:r>
      <w:r>
        <w:rPr>
          <w:color w:val="000005"/>
          <w:w w:val="85"/>
          <w:sz w:val="14"/>
        </w:rPr>
        <w:t>existing</w:t>
      </w:r>
      <w:r>
        <w:rPr>
          <w:color w:val="000005"/>
          <w:spacing w:val="7"/>
          <w:sz w:val="14"/>
        </w:rPr>
        <w:t xml:space="preserve"> </w:t>
      </w:r>
      <w:r>
        <w:rPr>
          <w:color w:val="000005"/>
          <w:w w:val="85"/>
          <w:sz w:val="14"/>
        </w:rPr>
        <w:t>regulatory</w:t>
      </w:r>
      <w:r>
        <w:rPr>
          <w:color w:val="000005"/>
          <w:spacing w:val="6"/>
          <w:sz w:val="14"/>
        </w:rPr>
        <w:t xml:space="preserve"> </w:t>
      </w:r>
      <w:r>
        <w:rPr>
          <w:color w:val="000005"/>
          <w:spacing w:val="-2"/>
          <w:w w:val="85"/>
          <w:sz w:val="14"/>
        </w:rPr>
        <w:t>perimeter</w:t>
      </w:r>
    </w:p>
    <w:p w14:paraId="575E2A77" w14:textId="77777777" w:rsidR="007423F2" w:rsidRDefault="000B511B">
      <w:pPr>
        <w:pStyle w:val="ListParagraph"/>
        <w:numPr>
          <w:ilvl w:val="0"/>
          <w:numId w:val="9"/>
        </w:numPr>
        <w:tabs>
          <w:tab w:val="left" w:pos="2750"/>
        </w:tabs>
        <w:spacing w:before="4" w:line="220" w:lineRule="auto"/>
        <w:ind w:right="145"/>
        <w:rPr>
          <w:sz w:val="14"/>
        </w:rPr>
      </w:pPr>
      <w:r>
        <w:rPr>
          <w:color w:val="000005"/>
          <w:w w:val="95"/>
          <w:sz w:val="14"/>
        </w:rPr>
        <w:t>Risks</w:t>
      </w:r>
      <w:r>
        <w:rPr>
          <w:color w:val="000005"/>
          <w:spacing w:val="-3"/>
          <w:w w:val="95"/>
          <w:sz w:val="14"/>
        </w:rPr>
        <w:t xml:space="preserve"> </w:t>
      </w:r>
      <w:r>
        <w:rPr>
          <w:color w:val="000005"/>
          <w:w w:val="95"/>
          <w:sz w:val="14"/>
        </w:rPr>
        <w:t>to</w:t>
      </w:r>
      <w:r>
        <w:rPr>
          <w:color w:val="000005"/>
          <w:spacing w:val="-3"/>
          <w:w w:val="95"/>
          <w:sz w:val="14"/>
        </w:rPr>
        <w:t xml:space="preserve"> </w:t>
      </w:r>
      <w:r>
        <w:rPr>
          <w:color w:val="000005"/>
          <w:w w:val="95"/>
          <w:sz w:val="14"/>
        </w:rPr>
        <w:t>stability</w:t>
      </w:r>
      <w:r>
        <w:rPr>
          <w:color w:val="000005"/>
          <w:spacing w:val="-3"/>
          <w:w w:val="95"/>
          <w:sz w:val="14"/>
        </w:rPr>
        <w:t xml:space="preserve"> </w:t>
      </w:r>
      <w:r>
        <w:rPr>
          <w:color w:val="000005"/>
          <w:w w:val="95"/>
          <w:sz w:val="14"/>
        </w:rPr>
        <w:t>arising</w:t>
      </w:r>
      <w:r>
        <w:rPr>
          <w:color w:val="000005"/>
          <w:spacing w:val="-3"/>
          <w:w w:val="95"/>
          <w:sz w:val="14"/>
        </w:rPr>
        <w:t xml:space="preserve"> </w:t>
      </w:r>
      <w:r>
        <w:rPr>
          <w:color w:val="000005"/>
          <w:w w:val="95"/>
          <w:sz w:val="14"/>
        </w:rPr>
        <w:t>from</w:t>
      </w:r>
      <w:r>
        <w:rPr>
          <w:color w:val="000005"/>
          <w:sz w:val="14"/>
        </w:rPr>
        <w:t xml:space="preserve"> </w:t>
      </w:r>
      <w:r>
        <w:rPr>
          <w:color w:val="000005"/>
          <w:w w:val="95"/>
          <w:sz w:val="14"/>
        </w:rPr>
        <w:t>procyclicality</w:t>
      </w:r>
      <w:r>
        <w:rPr>
          <w:color w:val="000005"/>
          <w:spacing w:val="-9"/>
          <w:w w:val="95"/>
          <w:sz w:val="14"/>
        </w:rPr>
        <w:t xml:space="preserve"> </w:t>
      </w:r>
      <w:r>
        <w:rPr>
          <w:color w:val="000005"/>
          <w:w w:val="95"/>
          <w:sz w:val="14"/>
        </w:rPr>
        <w:t>in</w:t>
      </w:r>
      <w:r>
        <w:rPr>
          <w:color w:val="000005"/>
          <w:spacing w:val="-9"/>
          <w:w w:val="95"/>
          <w:sz w:val="14"/>
        </w:rPr>
        <w:t xml:space="preserve"> </w:t>
      </w:r>
      <w:r>
        <w:rPr>
          <w:color w:val="000005"/>
          <w:w w:val="95"/>
          <w:sz w:val="14"/>
        </w:rPr>
        <w:t>the</w:t>
      </w:r>
      <w:r>
        <w:rPr>
          <w:color w:val="000005"/>
          <w:spacing w:val="-9"/>
          <w:w w:val="95"/>
          <w:sz w:val="14"/>
        </w:rPr>
        <w:t xml:space="preserve"> </w:t>
      </w:r>
      <w:r>
        <w:rPr>
          <w:color w:val="000005"/>
          <w:w w:val="95"/>
          <w:sz w:val="14"/>
        </w:rPr>
        <w:t>availability</w:t>
      </w:r>
      <w:r>
        <w:rPr>
          <w:color w:val="000005"/>
          <w:spacing w:val="-9"/>
          <w:w w:val="95"/>
          <w:sz w:val="14"/>
        </w:rPr>
        <w:t xml:space="preserve"> </w:t>
      </w:r>
      <w:r>
        <w:rPr>
          <w:color w:val="000005"/>
          <w:w w:val="95"/>
          <w:sz w:val="14"/>
        </w:rPr>
        <w:t>of</w:t>
      </w:r>
      <w:r>
        <w:rPr>
          <w:color w:val="000005"/>
          <w:sz w:val="14"/>
        </w:rPr>
        <w:t xml:space="preserve"> </w:t>
      </w:r>
      <w:r>
        <w:rPr>
          <w:color w:val="000005"/>
          <w:w w:val="85"/>
          <w:sz w:val="14"/>
        </w:rPr>
        <w:t>finance, including via collateral markets</w:t>
      </w:r>
    </w:p>
    <w:p w14:paraId="528FF3C4" w14:textId="77777777" w:rsidR="007423F2" w:rsidRDefault="000B511B">
      <w:pPr>
        <w:pStyle w:val="ListParagraph"/>
        <w:numPr>
          <w:ilvl w:val="0"/>
          <w:numId w:val="9"/>
        </w:numPr>
        <w:tabs>
          <w:tab w:val="left" w:pos="2749"/>
        </w:tabs>
        <w:spacing w:line="153" w:lineRule="exact"/>
        <w:ind w:left="2749" w:hanging="113"/>
        <w:rPr>
          <w:sz w:val="14"/>
        </w:rPr>
      </w:pPr>
      <w:r>
        <w:rPr>
          <w:color w:val="000005"/>
          <w:w w:val="85"/>
          <w:sz w:val="14"/>
        </w:rPr>
        <w:t>Resilience</w:t>
      </w:r>
      <w:r>
        <w:rPr>
          <w:color w:val="000005"/>
          <w:spacing w:val="-2"/>
          <w:sz w:val="14"/>
        </w:rPr>
        <w:t xml:space="preserve"> </w:t>
      </w:r>
      <w:r>
        <w:rPr>
          <w:color w:val="000005"/>
          <w:w w:val="85"/>
          <w:sz w:val="14"/>
        </w:rPr>
        <w:t>of</w:t>
      </w:r>
      <w:r>
        <w:rPr>
          <w:color w:val="000005"/>
          <w:spacing w:val="-2"/>
          <w:sz w:val="14"/>
        </w:rPr>
        <w:t xml:space="preserve"> </w:t>
      </w:r>
      <w:r>
        <w:rPr>
          <w:color w:val="000005"/>
          <w:w w:val="85"/>
          <w:sz w:val="14"/>
        </w:rPr>
        <w:t>market</w:t>
      </w:r>
      <w:r>
        <w:rPr>
          <w:color w:val="000005"/>
          <w:spacing w:val="-2"/>
          <w:sz w:val="14"/>
        </w:rPr>
        <w:t xml:space="preserve"> </w:t>
      </w:r>
      <w:r>
        <w:rPr>
          <w:color w:val="000005"/>
          <w:spacing w:val="-2"/>
          <w:w w:val="85"/>
          <w:sz w:val="14"/>
        </w:rPr>
        <w:t>liquidity</w:t>
      </w:r>
    </w:p>
    <w:p w14:paraId="77878C8D" w14:textId="77777777" w:rsidR="007423F2" w:rsidRDefault="000B511B">
      <w:pPr>
        <w:spacing w:before="101"/>
        <w:ind w:left="85"/>
        <w:rPr>
          <w:sz w:val="11"/>
        </w:rPr>
      </w:pPr>
      <w:r>
        <w:rPr>
          <w:color w:val="000005"/>
          <w:w w:val="90"/>
          <w:sz w:val="11"/>
        </w:rPr>
        <w:t>Source:</w:t>
      </w:r>
      <w:r>
        <w:rPr>
          <w:color w:val="000005"/>
          <w:spacing w:val="16"/>
          <w:sz w:val="11"/>
        </w:rPr>
        <w:t xml:space="preserve"> </w:t>
      </w:r>
      <w:r>
        <w:rPr>
          <w:color w:val="000005"/>
          <w:w w:val="90"/>
          <w:sz w:val="11"/>
        </w:rPr>
        <w:t>Bank</w:t>
      </w:r>
      <w:r>
        <w:rPr>
          <w:color w:val="000005"/>
          <w:spacing w:val="-4"/>
          <w:w w:val="90"/>
          <w:sz w:val="11"/>
        </w:rPr>
        <w:t xml:space="preserve"> </w:t>
      </w:r>
      <w:r>
        <w:rPr>
          <w:color w:val="000005"/>
          <w:w w:val="90"/>
          <w:sz w:val="11"/>
        </w:rPr>
        <w:t>of</w:t>
      </w:r>
      <w:r>
        <w:rPr>
          <w:color w:val="000005"/>
          <w:spacing w:val="-5"/>
          <w:w w:val="90"/>
          <w:sz w:val="11"/>
        </w:rPr>
        <w:t xml:space="preserve"> </w:t>
      </w:r>
      <w:r>
        <w:rPr>
          <w:color w:val="000005"/>
          <w:spacing w:val="-2"/>
          <w:w w:val="90"/>
          <w:sz w:val="11"/>
        </w:rPr>
        <w:t>England.</w:t>
      </w:r>
    </w:p>
    <w:p w14:paraId="26280213" w14:textId="77777777" w:rsidR="007423F2" w:rsidRDefault="000B511B">
      <w:pPr>
        <w:pStyle w:val="ListParagraph"/>
        <w:numPr>
          <w:ilvl w:val="1"/>
          <w:numId w:val="82"/>
        </w:numPr>
        <w:tabs>
          <w:tab w:val="left" w:pos="564"/>
        </w:tabs>
        <w:spacing w:before="34"/>
        <w:ind w:left="564" w:hanging="479"/>
        <w:rPr>
          <w:sz w:val="26"/>
        </w:rPr>
      </w:pPr>
      <w:r>
        <w:br w:type="column"/>
      </w:r>
      <w:r>
        <w:rPr>
          <w:color w:val="000005"/>
          <w:w w:val="90"/>
          <w:sz w:val="26"/>
        </w:rPr>
        <w:t>Structural</w:t>
      </w:r>
      <w:r>
        <w:rPr>
          <w:color w:val="000005"/>
          <w:spacing w:val="22"/>
          <w:sz w:val="26"/>
        </w:rPr>
        <w:t xml:space="preserve"> </w:t>
      </w:r>
      <w:r>
        <w:rPr>
          <w:color w:val="000005"/>
          <w:spacing w:val="-2"/>
          <w:sz w:val="26"/>
        </w:rPr>
        <w:t>developments</w:t>
      </w:r>
    </w:p>
    <w:p w14:paraId="67E44853" w14:textId="77777777" w:rsidR="007423F2" w:rsidRDefault="000B511B">
      <w:pPr>
        <w:pStyle w:val="BodyText"/>
        <w:spacing w:before="265" w:line="268" w:lineRule="auto"/>
        <w:ind w:left="85" w:right="435"/>
      </w:pPr>
      <w:r>
        <w:rPr>
          <w:color w:val="000005"/>
          <w:w w:val="90"/>
        </w:rPr>
        <w:t>There has been significant progress both domestically and internationally on the three medium-term priorities established by the Committee in 2013:</w:t>
      </w:r>
      <w:r>
        <w:rPr>
          <w:color w:val="000005"/>
          <w:spacing w:val="40"/>
        </w:rPr>
        <w:t xml:space="preserve"> </w:t>
      </w:r>
      <w:r>
        <w:rPr>
          <w:color w:val="000005"/>
          <w:w w:val="90"/>
        </w:rPr>
        <w:t xml:space="preserve">establishing the </w:t>
      </w:r>
      <w:r>
        <w:rPr>
          <w:color w:val="000005"/>
          <w:w w:val="85"/>
        </w:rPr>
        <w:t>medium-term capital framework;</w:t>
      </w:r>
      <w:r>
        <w:rPr>
          <w:color w:val="000005"/>
          <w:spacing w:val="40"/>
        </w:rPr>
        <w:t xml:space="preserve"> </w:t>
      </w:r>
      <w:r>
        <w:rPr>
          <w:color w:val="000005"/>
          <w:w w:val="85"/>
        </w:rPr>
        <w:t>ending ‘too big to fail’;</w:t>
      </w:r>
      <w:r>
        <w:rPr>
          <w:color w:val="000005"/>
          <w:spacing w:val="40"/>
        </w:rPr>
        <w:t xml:space="preserve"> </w:t>
      </w:r>
      <w:r>
        <w:rPr>
          <w:color w:val="000005"/>
          <w:w w:val="85"/>
        </w:rPr>
        <w:t xml:space="preserve">and ensuring diverse and resilient sources of market-based finance </w:t>
      </w:r>
      <w:r>
        <w:rPr>
          <w:color w:val="000005"/>
          <w:w w:val="90"/>
        </w:rPr>
        <w:t>(Table 5.B).</w:t>
      </w:r>
      <w:r>
        <w:rPr>
          <w:color w:val="000005"/>
          <w:spacing w:val="40"/>
        </w:rPr>
        <w:t xml:space="preserve"> </w:t>
      </w:r>
      <w:r>
        <w:rPr>
          <w:color w:val="000005"/>
          <w:w w:val="90"/>
        </w:rPr>
        <w:t xml:space="preserve">Section 3 of this </w:t>
      </w:r>
      <w:r>
        <w:rPr>
          <w:i/>
          <w:color w:val="000005"/>
          <w:w w:val="90"/>
        </w:rPr>
        <w:t xml:space="preserve">Report </w:t>
      </w:r>
      <w:r>
        <w:rPr>
          <w:color w:val="000005"/>
          <w:w w:val="90"/>
        </w:rPr>
        <w:t xml:space="preserve">takes stock of those developments and identifies remaining issues within those </w:t>
      </w:r>
      <w:r>
        <w:rPr>
          <w:color w:val="000005"/>
          <w:spacing w:val="-2"/>
          <w:w w:val="95"/>
        </w:rPr>
        <w:t>areas.</w:t>
      </w:r>
    </w:p>
    <w:p w14:paraId="3BB7858C" w14:textId="77777777" w:rsidR="007423F2" w:rsidRDefault="007423F2">
      <w:pPr>
        <w:pStyle w:val="BodyText"/>
        <w:spacing w:before="27"/>
      </w:pPr>
    </w:p>
    <w:p w14:paraId="0A8B2D32" w14:textId="77777777" w:rsidR="007423F2" w:rsidRDefault="000B511B">
      <w:pPr>
        <w:pStyle w:val="BodyText"/>
        <w:spacing w:line="268" w:lineRule="auto"/>
        <w:ind w:left="85" w:right="548"/>
      </w:pPr>
      <w:r>
        <w:rPr>
          <w:color w:val="000005"/>
          <w:w w:val="90"/>
        </w:rPr>
        <w:t>In its meetings in September, October and December, the Committee</w:t>
      </w:r>
      <w:r>
        <w:rPr>
          <w:color w:val="000005"/>
          <w:spacing w:val="-10"/>
          <w:w w:val="90"/>
        </w:rPr>
        <w:t xml:space="preserve"> </w:t>
      </w:r>
      <w:r>
        <w:rPr>
          <w:color w:val="000005"/>
          <w:w w:val="90"/>
        </w:rPr>
        <w:t>focused</w:t>
      </w:r>
      <w:r>
        <w:rPr>
          <w:color w:val="000005"/>
          <w:spacing w:val="-10"/>
          <w:w w:val="90"/>
        </w:rPr>
        <w:t xml:space="preserve"> </w:t>
      </w:r>
      <w:r>
        <w:rPr>
          <w:color w:val="000005"/>
          <w:w w:val="90"/>
        </w:rPr>
        <w:t>on</w:t>
      </w:r>
      <w:r>
        <w:rPr>
          <w:color w:val="000005"/>
          <w:spacing w:val="-10"/>
          <w:w w:val="90"/>
        </w:rPr>
        <w:t xml:space="preserve"> </w:t>
      </w:r>
      <w:r>
        <w:rPr>
          <w:color w:val="000005"/>
          <w:w w:val="90"/>
        </w:rPr>
        <w:t>the</w:t>
      </w:r>
      <w:r>
        <w:rPr>
          <w:color w:val="000005"/>
          <w:spacing w:val="-10"/>
          <w:w w:val="90"/>
        </w:rPr>
        <w:t xml:space="preserve"> </w:t>
      </w:r>
      <w:r>
        <w:rPr>
          <w:color w:val="000005"/>
          <w:w w:val="90"/>
        </w:rPr>
        <w:t>development</w:t>
      </w:r>
      <w:r>
        <w:rPr>
          <w:color w:val="000005"/>
          <w:spacing w:val="-10"/>
          <w:w w:val="90"/>
        </w:rPr>
        <w:t xml:space="preserve"> </w:t>
      </w:r>
      <w:r>
        <w:rPr>
          <w:color w:val="000005"/>
          <w:w w:val="90"/>
        </w:rPr>
        <w:t>of</w:t>
      </w:r>
      <w:r>
        <w:rPr>
          <w:color w:val="000005"/>
          <w:spacing w:val="-10"/>
          <w:w w:val="90"/>
        </w:rPr>
        <w:t xml:space="preserve"> </w:t>
      </w:r>
      <w:r>
        <w:rPr>
          <w:color w:val="000005"/>
          <w:w w:val="90"/>
        </w:rPr>
        <w:t xml:space="preserve">macroprudential </w:t>
      </w:r>
      <w:r>
        <w:rPr>
          <w:color w:val="000005"/>
          <w:spacing w:val="-4"/>
        </w:rPr>
        <w:t>instruments</w:t>
      </w:r>
      <w:r>
        <w:rPr>
          <w:color w:val="000005"/>
          <w:spacing w:val="-16"/>
        </w:rPr>
        <w:t xml:space="preserve"> </w:t>
      </w:r>
      <w:r>
        <w:rPr>
          <w:color w:val="000005"/>
          <w:spacing w:val="-4"/>
        </w:rPr>
        <w:t>and</w:t>
      </w:r>
      <w:r>
        <w:rPr>
          <w:color w:val="000005"/>
          <w:spacing w:val="-16"/>
        </w:rPr>
        <w:t xml:space="preserve"> </w:t>
      </w:r>
      <w:r>
        <w:rPr>
          <w:color w:val="000005"/>
          <w:spacing w:val="-4"/>
        </w:rPr>
        <w:t>cyber</w:t>
      </w:r>
      <w:r>
        <w:rPr>
          <w:color w:val="000005"/>
          <w:spacing w:val="-16"/>
        </w:rPr>
        <w:t xml:space="preserve"> </w:t>
      </w:r>
      <w:r>
        <w:rPr>
          <w:color w:val="000005"/>
          <w:spacing w:val="-4"/>
        </w:rPr>
        <w:t>risks.</w:t>
      </w:r>
    </w:p>
    <w:p w14:paraId="185188C5" w14:textId="77777777" w:rsidR="007423F2" w:rsidRDefault="007423F2">
      <w:pPr>
        <w:pStyle w:val="BodyText"/>
        <w:spacing w:before="17"/>
      </w:pPr>
    </w:p>
    <w:p w14:paraId="0AF8AA7D" w14:textId="77777777" w:rsidR="007423F2" w:rsidRDefault="000B511B">
      <w:pPr>
        <w:pStyle w:val="ListParagraph"/>
        <w:numPr>
          <w:ilvl w:val="0"/>
          <w:numId w:val="8"/>
        </w:numPr>
        <w:tabs>
          <w:tab w:val="left" w:pos="356"/>
        </w:tabs>
        <w:ind w:left="356" w:hanging="271"/>
        <w:jc w:val="left"/>
        <w:rPr>
          <w:i/>
          <w:sz w:val="20"/>
        </w:rPr>
      </w:pPr>
      <w:r>
        <w:rPr>
          <w:i/>
          <w:color w:val="682C61"/>
          <w:w w:val="85"/>
          <w:sz w:val="20"/>
        </w:rPr>
        <w:t>Housing</w:t>
      </w:r>
      <w:r>
        <w:rPr>
          <w:i/>
          <w:color w:val="682C61"/>
          <w:spacing w:val="14"/>
          <w:sz w:val="20"/>
        </w:rPr>
        <w:t xml:space="preserve"> </w:t>
      </w:r>
      <w:r>
        <w:rPr>
          <w:i/>
          <w:color w:val="682C61"/>
          <w:w w:val="85"/>
          <w:sz w:val="20"/>
        </w:rPr>
        <w:t>market</w:t>
      </w:r>
      <w:r>
        <w:rPr>
          <w:i/>
          <w:color w:val="682C61"/>
          <w:spacing w:val="16"/>
          <w:sz w:val="20"/>
        </w:rPr>
        <w:t xml:space="preserve"> </w:t>
      </w:r>
      <w:r>
        <w:rPr>
          <w:i/>
          <w:color w:val="682C61"/>
          <w:w w:val="85"/>
          <w:sz w:val="20"/>
        </w:rPr>
        <w:t>and</w:t>
      </w:r>
      <w:r>
        <w:rPr>
          <w:i/>
          <w:color w:val="682C61"/>
          <w:spacing w:val="17"/>
          <w:sz w:val="20"/>
        </w:rPr>
        <w:t xml:space="preserve"> </w:t>
      </w:r>
      <w:r>
        <w:rPr>
          <w:i/>
          <w:color w:val="682C61"/>
          <w:w w:val="85"/>
          <w:sz w:val="20"/>
        </w:rPr>
        <w:t>leverage</w:t>
      </w:r>
      <w:r>
        <w:rPr>
          <w:i/>
          <w:color w:val="682C61"/>
          <w:spacing w:val="16"/>
          <w:sz w:val="20"/>
        </w:rPr>
        <w:t xml:space="preserve"> </w:t>
      </w:r>
      <w:r>
        <w:rPr>
          <w:i/>
          <w:color w:val="682C61"/>
          <w:w w:val="85"/>
          <w:sz w:val="20"/>
        </w:rPr>
        <w:t>ratio</w:t>
      </w:r>
      <w:r>
        <w:rPr>
          <w:i/>
          <w:color w:val="682C61"/>
          <w:spacing w:val="17"/>
          <w:sz w:val="20"/>
        </w:rPr>
        <w:t xml:space="preserve"> </w:t>
      </w:r>
      <w:r>
        <w:rPr>
          <w:i/>
          <w:color w:val="682C61"/>
          <w:spacing w:val="-2"/>
          <w:w w:val="85"/>
          <w:sz w:val="20"/>
        </w:rPr>
        <w:t>instruments</w:t>
      </w:r>
    </w:p>
    <w:p w14:paraId="00B12461" w14:textId="77777777" w:rsidR="007423F2" w:rsidRDefault="000B511B">
      <w:pPr>
        <w:pStyle w:val="BodyText"/>
        <w:spacing w:before="28" w:line="268" w:lineRule="auto"/>
        <w:ind w:left="85" w:right="311"/>
      </w:pPr>
      <w:r>
        <w:rPr>
          <w:color w:val="000005"/>
          <w:w w:val="90"/>
        </w:rPr>
        <w:t xml:space="preserve">Since the June </w:t>
      </w:r>
      <w:r>
        <w:rPr>
          <w:i/>
          <w:color w:val="000005"/>
          <w:w w:val="90"/>
        </w:rPr>
        <w:t>Report</w:t>
      </w:r>
      <w:r>
        <w:rPr>
          <w:color w:val="000005"/>
          <w:w w:val="90"/>
        </w:rPr>
        <w:t>, the Committee has made two Recommendations</w:t>
      </w:r>
      <w:r>
        <w:rPr>
          <w:color w:val="000005"/>
          <w:spacing w:val="-6"/>
          <w:w w:val="90"/>
        </w:rPr>
        <w:t xml:space="preserve"> </w:t>
      </w:r>
      <w:r>
        <w:rPr>
          <w:color w:val="000005"/>
          <w:w w:val="90"/>
        </w:rPr>
        <w:t>to</w:t>
      </w:r>
      <w:r>
        <w:rPr>
          <w:color w:val="000005"/>
          <w:spacing w:val="-6"/>
          <w:w w:val="90"/>
        </w:rPr>
        <w:t xml:space="preserve"> </w:t>
      </w:r>
      <w:r>
        <w:rPr>
          <w:color w:val="000005"/>
          <w:w w:val="90"/>
        </w:rPr>
        <w:t>HM</w:t>
      </w:r>
      <w:r>
        <w:rPr>
          <w:color w:val="000005"/>
          <w:spacing w:val="-8"/>
          <w:w w:val="90"/>
        </w:rPr>
        <w:t xml:space="preserve"> </w:t>
      </w:r>
      <w:r>
        <w:rPr>
          <w:color w:val="000005"/>
          <w:w w:val="90"/>
        </w:rPr>
        <w:t>Treasury</w:t>
      </w:r>
      <w:r>
        <w:rPr>
          <w:color w:val="000005"/>
          <w:spacing w:val="-6"/>
          <w:w w:val="90"/>
        </w:rPr>
        <w:t xml:space="preserve"> </w:t>
      </w:r>
      <w:r>
        <w:rPr>
          <w:color w:val="000005"/>
          <w:w w:val="90"/>
        </w:rPr>
        <w:t>on</w:t>
      </w:r>
      <w:r>
        <w:rPr>
          <w:color w:val="000005"/>
          <w:spacing w:val="-6"/>
          <w:w w:val="90"/>
        </w:rPr>
        <w:t xml:space="preserve"> </w:t>
      </w:r>
      <w:r>
        <w:rPr>
          <w:color w:val="000005"/>
          <w:w w:val="90"/>
        </w:rPr>
        <w:t>new</w:t>
      </w:r>
      <w:r>
        <w:rPr>
          <w:color w:val="000005"/>
          <w:spacing w:val="-6"/>
          <w:w w:val="90"/>
        </w:rPr>
        <w:t xml:space="preserve"> </w:t>
      </w:r>
      <w:r>
        <w:rPr>
          <w:color w:val="000005"/>
          <w:w w:val="90"/>
        </w:rPr>
        <w:t>macroprudential</w:t>
      </w:r>
    </w:p>
    <w:p w14:paraId="26CD3BBC" w14:textId="77777777" w:rsidR="007423F2" w:rsidRDefault="007423F2">
      <w:pPr>
        <w:pStyle w:val="BodyText"/>
        <w:spacing w:line="268" w:lineRule="auto"/>
        <w:sectPr w:rsidR="007423F2">
          <w:type w:val="continuous"/>
          <w:pgSz w:w="11910" w:h="16840"/>
          <w:pgMar w:top="1540" w:right="425" w:bottom="0" w:left="708" w:header="425" w:footer="0" w:gutter="0"/>
          <w:cols w:num="2" w:space="720" w:equalWidth="0">
            <w:col w:w="5094" w:space="235"/>
            <w:col w:w="5448"/>
          </w:cols>
        </w:sectPr>
      </w:pPr>
    </w:p>
    <w:p w14:paraId="2A79725E" w14:textId="77777777" w:rsidR="007423F2" w:rsidRDefault="007423F2">
      <w:pPr>
        <w:pStyle w:val="BodyText"/>
      </w:pPr>
    </w:p>
    <w:p w14:paraId="102541AD" w14:textId="77777777" w:rsidR="007423F2" w:rsidRDefault="007423F2">
      <w:pPr>
        <w:pStyle w:val="BodyText"/>
      </w:pPr>
    </w:p>
    <w:p w14:paraId="00554A8D" w14:textId="77777777" w:rsidR="007423F2" w:rsidRDefault="007423F2">
      <w:pPr>
        <w:pStyle w:val="BodyText"/>
      </w:pPr>
    </w:p>
    <w:p w14:paraId="6319C3FF" w14:textId="77777777" w:rsidR="007423F2" w:rsidRDefault="007423F2">
      <w:pPr>
        <w:pStyle w:val="BodyText"/>
        <w:spacing w:before="26"/>
      </w:pPr>
    </w:p>
    <w:p w14:paraId="6E80FBBE" w14:textId="77777777" w:rsidR="007423F2" w:rsidRDefault="000B511B">
      <w:pPr>
        <w:pStyle w:val="BodyText"/>
        <w:spacing w:line="268" w:lineRule="auto"/>
        <w:ind w:left="5414" w:right="409"/>
      </w:pPr>
      <w:r>
        <w:rPr>
          <w:color w:val="000005"/>
          <w:w w:val="90"/>
        </w:rPr>
        <w:t>instruments.</w:t>
      </w:r>
      <w:r>
        <w:rPr>
          <w:color w:val="000005"/>
          <w:spacing w:val="40"/>
        </w:rPr>
        <w:t xml:space="preserve"> </w:t>
      </w:r>
      <w:r>
        <w:rPr>
          <w:color w:val="000005"/>
          <w:w w:val="90"/>
        </w:rPr>
        <w:t>These Recommendations were in response to two</w:t>
      </w:r>
      <w:r>
        <w:rPr>
          <w:color w:val="000005"/>
          <w:spacing w:val="-9"/>
          <w:w w:val="90"/>
        </w:rPr>
        <w:t xml:space="preserve"> </w:t>
      </w:r>
      <w:r>
        <w:rPr>
          <w:color w:val="000005"/>
          <w:w w:val="90"/>
        </w:rPr>
        <w:t>separate</w:t>
      </w:r>
      <w:r>
        <w:rPr>
          <w:color w:val="000005"/>
          <w:spacing w:val="-9"/>
          <w:w w:val="90"/>
        </w:rPr>
        <w:t xml:space="preserve"> </w:t>
      </w:r>
      <w:r>
        <w:rPr>
          <w:color w:val="000005"/>
          <w:w w:val="90"/>
        </w:rPr>
        <w:t>requests</w:t>
      </w:r>
      <w:r>
        <w:rPr>
          <w:color w:val="000005"/>
          <w:spacing w:val="-9"/>
          <w:w w:val="90"/>
        </w:rPr>
        <w:t xml:space="preserve"> </w:t>
      </w:r>
      <w:r>
        <w:rPr>
          <w:color w:val="000005"/>
          <w:w w:val="90"/>
        </w:rPr>
        <w:t>from</w:t>
      </w:r>
      <w:r>
        <w:rPr>
          <w:color w:val="000005"/>
          <w:spacing w:val="-9"/>
          <w:w w:val="90"/>
        </w:rPr>
        <w:t xml:space="preserve"> </w:t>
      </w:r>
      <w:r>
        <w:rPr>
          <w:color w:val="000005"/>
          <w:w w:val="90"/>
        </w:rPr>
        <w:t>the</w:t>
      </w:r>
      <w:r>
        <w:rPr>
          <w:color w:val="000005"/>
          <w:spacing w:val="-9"/>
          <w:w w:val="90"/>
        </w:rPr>
        <w:t xml:space="preserve"> </w:t>
      </w:r>
      <w:r>
        <w:rPr>
          <w:color w:val="000005"/>
          <w:w w:val="90"/>
        </w:rPr>
        <w:t>Chancellor</w:t>
      </w:r>
      <w:r>
        <w:rPr>
          <w:color w:val="000005"/>
          <w:spacing w:val="-9"/>
          <w:w w:val="90"/>
        </w:rPr>
        <w:t xml:space="preserve"> </w:t>
      </w:r>
      <w:r>
        <w:rPr>
          <w:color w:val="000005"/>
          <w:w w:val="90"/>
        </w:rPr>
        <w:t>of</w:t>
      </w:r>
      <w:r>
        <w:rPr>
          <w:color w:val="000005"/>
          <w:spacing w:val="-9"/>
          <w:w w:val="90"/>
        </w:rPr>
        <w:t xml:space="preserve"> </w:t>
      </w:r>
      <w:r>
        <w:rPr>
          <w:color w:val="000005"/>
          <w:w w:val="90"/>
        </w:rPr>
        <w:t>the</w:t>
      </w:r>
      <w:r>
        <w:rPr>
          <w:color w:val="000005"/>
          <w:spacing w:val="-9"/>
          <w:w w:val="90"/>
        </w:rPr>
        <w:t xml:space="preserve"> </w:t>
      </w:r>
      <w:r>
        <w:rPr>
          <w:color w:val="000005"/>
          <w:w w:val="90"/>
        </w:rPr>
        <w:t xml:space="preserve">Exchequer. The first was for the FPC to consider additional powers to </w:t>
      </w:r>
      <w:r>
        <w:rPr>
          <w:color w:val="000005"/>
          <w:w w:val="85"/>
        </w:rPr>
        <w:t xml:space="preserve">guard against financial stability risks from the housing market. </w:t>
      </w:r>
      <w:r>
        <w:rPr>
          <w:color w:val="000005"/>
          <w:w w:val="90"/>
        </w:rPr>
        <w:t>The</w:t>
      </w:r>
      <w:r>
        <w:rPr>
          <w:color w:val="000005"/>
          <w:spacing w:val="-6"/>
          <w:w w:val="90"/>
        </w:rPr>
        <w:t xml:space="preserve"> </w:t>
      </w:r>
      <w:r>
        <w:rPr>
          <w:color w:val="000005"/>
          <w:w w:val="90"/>
        </w:rPr>
        <w:t>second</w:t>
      </w:r>
      <w:r>
        <w:rPr>
          <w:color w:val="000005"/>
          <w:spacing w:val="-6"/>
          <w:w w:val="90"/>
        </w:rPr>
        <w:t xml:space="preserve"> </w:t>
      </w:r>
      <w:r>
        <w:rPr>
          <w:color w:val="000005"/>
          <w:w w:val="90"/>
        </w:rPr>
        <w:t>was</w:t>
      </w:r>
      <w:r>
        <w:rPr>
          <w:color w:val="000005"/>
          <w:spacing w:val="-6"/>
          <w:w w:val="90"/>
        </w:rPr>
        <w:t xml:space="preserve"> </w:t>
      </w:r>
      <w:r>
        <w:rPr>
          <w:color w:val="000005"/>
          <w:w w:val="90"/>
        </w:rPr>
        <w:t>for</w:t>
      </w:r>
      <w:r>
        <w:rPr>
          <w:color w:val="000005"/>
          <w:spacing w:val="-6"/>
          <w:w w:val="90"/>
        </w:rPr>
        <w:t xml:space="preserve"> </w:t>
      </w:r>
      <w:r>
        <w:rPr>
          <w:color w:val="000005"/>
          <w:w w:val="90"/>
        </w:rPr>
        <w:t>the</w:t>
      </w:r>
      <w:r>
        <w:rPr>
          <w:color w:val="000005"/>
          <w:spacing w:val="-6"/>
          <w:w w:val="90"/>
        </w:rPr>
        <w:t xml:space="preserve"> </w:t>
      </w:r>
      <w:r>
        <w:rPr>
          <w:color w:val="000005"/>
          <w:w w:val="90"/>
        </w:rPr>
        <w:t>FPC</w:t>
      </w:r>
      <w:r>
        <w:rPr>
          <w:color w:val="000005"/>
          <w:spacing w:val="-6"/>
          <w:w w:val="90"/>
        </w:rPr>
        <w:t xml:space="preserve"> </w:t>
      </w:r>
      <w:r>
        <w:rPr>
          <w:color w:val="000005"/>
          <w:w w:val="90"/>
        </w:rPr>
        <w:t>to</w:t>
      </w:r>
      <w:r>
        <w:rPr>
          <w:color w:val="000005"/>
          <w:spacing w:val="-6"/>
          <w:w w:val="90"/>
        </w:rPr>
        <w:t xml:space="preserve"> </w:t>
      </w:r>
      <w:r>
        <w:rPr>
          <w:color w:val="000005"/>
          <w:w w:val="90"/>
        </w:rPr>
        <w:t>conduct</w:t>
      </w:r>
      <w:r>
        <w:rPr>
          <w:color w:val="000005"/>
          <w:spacing w:val="-6"/>
          <w:w w:val="90"/>
        </w:rPr>
        <w:t xml:space="preserve"> </w:t>
      </w:r>
      <w:r>
        <w:rPr>
          <w:color w:val="000005"/>
          <w:w w:val="90"/>
        </w:rPr>
        <w:t>a</w:t>
      </w:r>
      <w:r>
        <w:rPr>
          <w:color w:val="000005"/>
          <w:spacing w:val="-6"/>
          <w:w w:val="90"/>
        </w:rPr>
        <w:t xml:space="preserve"> </w:t>
      </w:r>
      <w:r>
        <w:rPr>
          <w:color w:val="000005"/>
          <w:w w:val="90"/>
        </w:rPr>
        <w:t>review</w:t>
      </w:r>
      <w:r>
        <w:rPr>
          <w:color w:val="000005"/>
          <w:spacing w:val="-6"/>
          <w:w w:val="90"/>
        </w:rPr>
        <w:t xml:space="preserve"> </w:t>
      </w:r>
      <w:r>
        <w:rPr>
          <w:color w:val="000005"/>
          <w:w w:val="90"/>
        </w:rPr>
        <w:t>into</w:t>
      </w:r>
      <w:r>
        <w:rPr>
          <w:color w:val="000005"/>
          <w:spacing w:val="-6"/>
          <w:w w:val="90"/>
        </w:rPr>
        <w:t xml:space="preserve"> </w:t>
      </w:r>
      <w:r>
        <w:rPr>
          <w:color w:val="000005"/>
          <w:w w:val="90"/>
        </w:rPr>
        <w:t>the</w:t>
      </w:r>
      <w:r>
        <w:rPr>
          <w:color w:val="000005"/>
          <w:spacing w:val="-6"/>
          <w:w w:val="90"/>
        </w:rPr>
        <w:t xml:space="preserve"> </w:t>
      </w:r>
      <w:r>
        <w:rPr>
          <w:color w:val="000005"/>
          <w:w w:val="90"/>
        </w:rPr>
        <w:t>role for</w:t>
      </w:r>
      <w:r>
        <w:rPr>
          <w:color w:val="000005"/>
          <w:spacing w:val="-1"/>
          <w:w w:val="90"/>
        </w:rPr>
        <w:t xml:space="preserve"> </w:t>
      </w:r>
      <w:r>
        <w:rPr>
          <w:color w:val="000005"/>
          <w:w w:val="90"/>
        </w:rPr>
        <w:t>the</w:t>
      </w:r>
      <w:r>
        <w:rPr>
          <w:color w:val="000005"/>
          <w:spacing w:val="-1"/>
          <w:w w:val="90"/>
        </w:rPr>
        <w:t xml:space="preserve"> </w:t>
      </w:r>
      <w:r>
        <w:rPr>
          <w:color w:val="000005"/>
          <w:w w:val="90"/>
        </w:rPr>
        <w:t>leverage</w:t>
      </w:r>
      <w:r>
        <w:rPr>
          <w:color w:val="000005"/>
          <w:spacing w:val="-1"/>
          <w:w w:val="90"/>
        </w:rPr>
        <w:t xml:space="preserve"> </w:t>
      </w:r>
      <w:r>
        <w:rPr>
          <w:color w:val="000005"/>
          <w:w w:val="90"/>
        </w:rPr>
        <w:t>ratio</w:t>
      </w:r>
      <w:r>
        <w:rPr>
          <w:color w:val="000005"/>
          <w:spacing w:val="-1"/>
          <w:w w:val="90"/>
        </w:rPr>
        <w:t xml:space="preserve"> </w:t>
      </w:r>
      <w:r>
        <w:rPr>
          <w:color w:val="000005"/>
          <w:w w:val="90"/>
        </w:rPr>
        <w:t>within</w:t>
      </w:r>
      <w:r>
        <w:rPr>
          <w:color w:val="000005"/>
          <w:spacing w:val="-1"/>
          <w:w w:val="90"/>
        </w:rPr>
        <w:t xml:space="preserve"> </w:t>
      </w:r>
      <w:r>
        <w:rPr>
          <w:color w:val="000005"/>
          <w:w w:val="90"/>
        </w:rPr>
        <w:t>the</w:t>
      </w:r>
      <w:r>
        <w:rPr>
          <w:color w:val="000005"/>
          <w:spacing w:val="-1"/>
          <w:w w:val="90"/>
        </w:rPr>
        <w:t xml:space="preserve"> </w:t>
      </w:r>
      <w:r>
        <w:rPr>
          <w:color w:val="000005"/>
          <w:w w:val="90"/>
        </w:rPr>
        <w:t>capital</w:t>
      </w:r>
      <w:r>
        <w:rPr>
          <w:color w:val="000005"/>
          <w:spacing w:val="-1"/>
          <w:w w:val="90"/>
        </w:rPr>
        <w:t xml:space="preserve"> </w:t>
      </w:r>
      <w:r>
        <w:rPr>
          <w:color w:val="000005"/>
          <w:w w:val="90"/>
        </w:rPr>
        <w:t>framework</w:t>
      </w:r>
      <w:r>
        <w:rPr>
          <w:color w:val="000005"/>
          <w:spacing w:val="-1"/>
          <w:w w:val="90"/>
        </w:rPr>
        <w:t xml:space="preserve"> </w:t>
      </w:r>
      <w:r>
        <w:rPr>
          <w:color w:val="000005"/>
          <w:w w:val="90"/>
        </w:rPr>
        <w:t>for</w:t>
      </w:r>
    </w:p>
    <w:p w14:paraId="6546A05B" w14:textId="77777777" w:rsidR="007423F2" w:rsidRDefault="000B511B">
      <w:pPr>
        <w:pStyle w:val="BodyText"/>
        <w:spacing w:line="268" w:lineRule="auto"/>
        <w:ind w:left="5414" w:right="409"/>
      </w:pPr>
      <w:r>
        <w:rPr>
          <w:color w:val="000005"/>
          <w:w w:val="90"/>
        </w:rPr>
        <w:t>UK</w:t>
      </w:r>
      <w:r>
        <w:rPr>
          <w:color w:val="000005"/>
          <w:spacing w:val="-1"/>
          <w:w w:val="90"/>
        </w:rPr>
        <w:t xml:space="preserve"> </w:t>
      </w:r>
      <w:r>
        <w:rPr>
          <w:color w:val="000005"/>
          <w:w w:val="90"/>
        </w:rPr>
        <w:t xml:space="preserve">banks, and to consider the case for the FPC having the </w:t>
      </w:r>
      <w:r>
        <w:rPr>
          <w:color w:val="000005"/>
          <w:w w:val="85"/>
        </w:rPr>
        <w:t xml:space="preserve">power to implement a leverage ratio requirement ahead of the </w:t>
      </w:r>
      <w:r>
        <w:rPr>
          <w:color w:val="000005"/>
          <w:w w:val="90"/>
        </w:rPr>
        <w:t>international</w:t>
      </w:r>
      <w:r>
        <w:rPr>
          <w:color w:val="000005"/>
          <w:spacing w:val="-2"/>
          <w:w w:val="90"/>
        </w:rPr>
        <w:t xml:space="preserve"> </w:t>
      </w:r>
      <w:r>
        <w:rPr>
          <w:color w:val="000005"/>
          <w:w w:val="90"/>
        </w:rPr>
        <w:t>timetable</w:t>
      </w:r>
      <w:r>
        <w:rPr>
          <w:color w:val="000005"/>
          <w:spacing w:val="-2"/>
          <w:w w:val="90"/>
        </w:rPr>
        <w:t xml:space="preserve"> </w:t>
      </w:r>
      <w:r>
        <w:rPr>
          <w:color w:val="000005"/>
          <w:w w:val="90"/>
        </w:rPr>
        <w:t>or</w:t>
      </w:r>
      <w:r>
        <w:rPr>
          <w:color w:val="000005"/>
          <w:spacing w:val="-2"/>
          <w:w w:val="90"/>
        </w:rPr>
        <w:t xml:space="preserve"> </w:t>
      </w:r>
      <w:r>
        <w:rPr>
          <w:color w:val="000005"/>
          <w:w w:val="90"/>
        </w:rPr>
        <w:t>to</w:t>
      </w:r>
      <w:r>
        <w:rPr>
          <w:color w:val="000005"/>
          <w:spacing w:val="-2"/>
          <w:w w:val="90"/>
        </w:rPr>
        <w:t xml:space="preserve"> </w:t>
      </w:r>
      <w:r>
        <w:rPr>
          <w:color w:val="000005"/>
          <w:w w:val="90"/>
        </w:rPr>
        <w:t>set</w:t>
      </w:r>
      <w:r>
        <w:rPr>
          <w:color w:val="000005"/>
          <w:spacing w:val="-2"/>
          <w:w w:val="90"/>
        </w:rPr>
        <w:t xml:space="preserve"> </w:t>
      </w:r>
      <w:r>
        <w:rPr>
          <w:color w:val="000005"/>
          <w:w w:val="90"/>
        </w:rPr>
        <w:t>a</w:t>
      </w:r>
      <w:r>
        <w:rPr>
          <w:color w:val="000005"/>
          <w:spacing w:val="-2"/>
          <w:w w:val="90"/>
        </w:rPr>
        <w:t xml:space="preserve"> </w:t>
      </w:r>
      <w:r>
        <w:rPr>
          <w:color w:val="000005"/>
          <w:w w:val="90"/>
        </w:rPr>
        <w:t>higher</w:t>
      </w:r>
      <w:r>
        <w:rPr>
          <w:color w:val="000005"/>
          <w:spacing w:val="-2"/>
          <w:w w:val="90"/>
        </w:rPr>
        <w:t xml:space="preserve"> </w:t>
      </w:r>
      <w:r>
        <w:rPr>
          <w:color w:val="000005"/>
          <w:w w:val="90"/>
        </w:rPr>
        <w:t>baseline</w:t>
      </w:r>
      <w:r>
        <w:rPr>
          <w:color w:val="000005"/>
          <w:spacing w:val="-2"/>
          <w:w w:val="90"/>
        </w:rPr>
        <w:t xml:space="preserve"> </w:t>
      </w:r>
      <w:r>
        <w:rPr>
          <w:color w:val="000005"/>
          <w:w w:val="90"/>
        </w:rPr>
        <w:t>ratio</w:t>
      </w:r>
      <w:r>
        <w:rPr>
          <w:color w:val="000005"/>
          <w:spacing w:val="-2"/>
          <w:w w:val="90"/>
        </w:rPr>
        <w:t xml:space="preserve"> </w:t>
      </w:r>
      <w:r>
        <w:rPr>
          <w:color w:val="000005"/>
          <w:w w:val="90"/>
        </w:rPr>
        <w:t xml:space="preserve">in </w:t>
      </w:r>
      <w:r>
        <w:rPr>
          <w:color w:val="000005"/>
          <w:w w:val="95"/>
        </w:rPr>
        <w:t>some</w:t>
      </w:r>
      <w:r>
        <w:rPr>
          <w:color w:val="000005"/>
          <w:spacing w:val="-11"/>
          <w:w w:val="95"/>
        </w:rPr>
        <w:t xml:space="preserve"> </w:t>
      </w:r>
      <w:r>
        <w:rPr>
          <w:color w:val="000005"/>
          <w:w w:val="95"/>
        </w:rPr>
        <w:t>circumstances</w:t>
      </w:r>
      <w:r>
        <w:rPr>
          <w:color w:val="000005"/>
          <w:spacing w:val="-11"/>
          <w:w w:val="95"/>
        </w:rPr>
        <w:t xml:space="preserve"> </w:t>
      </w:r>
      <w:r>
        <w:rPr>
          <w:color w:val="000005"/>
          <w:w w:val="95"/>
        </w:rPr>
        <w:t>for</w:t>
      </w:r>
      <w:r>
        <w:rPr>
          <w:color w:val="000005"/>
          <w:spacing w:val="-11"/>
          <w:w w:val="95"/>
        </w:rPr>
        <w:t xml:space="preserve"> </w:t>
      </w:r>
      <w:r>
        <w:rPr>
          <w:color w:val="000005"/>
          <w:w w:val="95"/>
        </w:rPr>
        <w:t>UK</w:t>
      </w:r>
      <w:r>
        <w:rPr>
          <w:color w:val="000005"/>
          <w:spacing w:val="-13"/>
          <w:w w:val="95"/>
        </w:rPr>
        <w:t xml:space="preserve"> </w:t>
      </w:r>
      <w:r>
        <w:rPr>
          <w:color w:val="000005"/>
          <w:w w:val="95"/>
        </w:rPr>
        <w:t>banks.</w:t>
      </w:r>
    </w:p>
    <w:p w14:paraId="6182B878" w14:textId="77777777" w:rsidR="007423F2" w:rsidRDefault="007423F2">
      <w:pPr>
        <w:pStyle w:val="BodyText"/>
        <w:spacing w:before="27"/>
      </w:pPr>
    </w:p>
    <w:p w14:paraId="6EEBC5A2" w14:textId="77777777" w:rsidR="007423F2" w:rsidRDefault="000B511B">
      <w:pPr>
        <w:pStyle w:val="BodyText"/>
        <w:spacing w:line="268" w:lineRule="auto"/>
        <w:ind w:left="5414" w:right="409"/>
      </w:pPr>
      <w:r>
        <w:rPr>
          <w:color w:val="000005"/>
          <w:w w:val="90"/>
        </w:rPr>
        <w:t xml:space="preserve">Box 3 </w:t>
      </w:r>
      <w:proofErr w:type="spellStart"/>
      <w:r>
        <w:rPr>
          <w:color w:val="000005"/>
          <w:w w:val="90"/>
        </w:rPr>
        <w:t>summarises</w:t>
      </w:r>
      <w:proofErr w:type="spellEnd"/>
      <w:r>
        <w:rPr>
          <w:color w:val="000005"/>
          <w:w w:val="90"/>
        </w:rPr>
        <w:t xml:space="preserve"> the Committee’s Recommendations. Following</w:t>
      </w:r>
      <w:r>
        <w:rPr>
          <w:color w:val="000005"/>
          <w:spacing w:val="-10"/>
          <w:w w:val="90"/>
        </w:rPr>
        <w:t xml:space="preserve"> </w:t>
      </w:r>
      <w:r>
        <w:rPr>
          <w:color w:val="000005"/>
          <w:w w:val="90"/>
        </w:rPr>
        <w:t>the</w:t>
      </w:r>
      <w:r>
        <w:rPr>
          <w:color w:val="000005"/>
          <w:spacing w:val="-10"/>
          <w:w w:val="90"/>
        </w:rPr>
        <w:t xml:space="preserve"> </w:t>
      </w:r>
      <w:r>
        <w:rPr>
          <w:color w:val="000005"/>
          <w:w w:val="90"/>
        </w:rPr>
        <w:t>Recommendations,</w:t>
      </w:r>
      <w:r>
        <w:rPr>
          <w:color w:val="000005"/>
          <w:spacing w:val="-10"/>
          <w:w w:val="90"/>
        </w:rPr>
        <w:t xml:space="preserve"> </w:t>
      </w:r>
      <w:r>
        <w:rPr>
          <w:color w:val="000005"/>
          <w:w w:val="90"/>
        </w:rPr>
        <w:t>HM</w:t>
      </w:r>
      <w:r>
        <w:rPr>
          <w:color w:val="000005"/>
          <w:spacing w:val="-12"/>
          <w:w w:val="90"/>
        </w:rPr>
        <w:t xml:space="preserve"> </w:t>
      </w:r>
      <w:r>
        <w:rPr>
          <w:color w:val="000005"/>
          <w:w w:val="90"/>
        </w:rPr>
        <w:t>Treasury</w:t>
      </w:r>
      <w:r>
        <w:rPr>
          <w:color w:val="000005"/>
          <w:spacing w:val="-10"/>
          <w:w w:val="90"/>
        </w:rPr>
        <w:t xml:space="preserve"> </w:t>
      </w:r>
      <w:r>
        <w:rPr>
          <w:color w:val="000005"/>
          <w:w w:val="90"/>
        </w:rPr>
        <w:t>has</w:t>
      </w:r>
      <w:r>
        <w:rPr>
          <w:color w:val="000005"/>
          <w:spacing w:val="-10"/>
          <w:w w:val="90"/>
        </w:rPr>
        <w:t xml:space="preserve"> </w:t>
      </w:r>
      <w:r>
        <w:rPr>
          <w:color w:val="000005"/>
          <w:w w:val="90"/>
        </w:rPr>
        <w:t>published its proposals and draft legislation to implement them.</w:t>
      </w:r>
    </w:p>
    <w:p w14:paraId="6609C339" w14:textId="77777777" w:rsidR="007423F2" w:rsidRDefault="007423F2">
      <w:pPr>
        <w:pStyle w:val="BodyText"/>
        <w:spacing w:before="27"/>
      </w:pPr>
    </w:p>
    <w:p w14:paraId="1F9346CA" w14:textId="77777777" w:rsidR="007423F2" w:rsidRDefault="000B511B">
      <w:pPr>
        <w:pStyle w:val="BodyText"/>
        <w:spacing w:line="268" w:lineRule="auto"/>
        <w:ind w:left="5414" w:right="409"/>
      </w:pPr>
      <w:r>
        <w:rPr>
          <w:color w:val="000005"/>
          <w:w w:val="90"/>
        </w:rPr>
        <w:t>In</w:t>
      </w:r>
      <w:r>
        <w:rPr>
          <w:color w:val="000005"/>
          <w:spacing w:val="-10"/>
          <w:w w:val="90"/>
        </w:rPr>
        <w:t xml:space="preserve"> </w:t>
      </w:r>
      <w:r>
        <w:rPr>
          <w:color w:val="000005"/>
          <w:w w:val="90"/>
        </w:rPr>
        <w:t>early</w:t>
      </w:r>
      <w:r>
        <w:rPr>
          <w:color w:val="000005"/>
          <w:spacing w:val="-10"/>
          <w:w w:val="90"/>
        </w:rPr>
        <w:t xml:space="preserve"> </w:t>
      </w:r>
      <w:r>
        <w:rPr>
          <w:color w:val="000005"/>
          <w:w w:val="90"/>
        </w:rPr>
        <w:t>2015,</w:t>
      </w:r>
      <w:r>
        <w:rPr>
          <w:color w:val="000005"/>
          <w:spacing w:val="-10"/>
          <w:w w:val="90"/>
        </w:rPr>
        <w:t xml:space="preserve"> </w:t>
      </w:r>
      <w:r>
        <w:rPr>
          <w:color w:val="000005"/>
          <w:w w:val="90"/>
        </w:rPr>
        <w:t>the</w:t>
      </w:r>
      <w:r>
        <w:rPr>
          <w:color w:val="000005"/>
          <w:spacing w:val="-10"/>
          <w:w w:val="90"/>
        </w:rPr>
        <w:t xml:space="preserve"> </w:t>
      </w:r>
      <w:r>
        <w:rPr>
          <w:color w:val="000005"/>
          <w:w w:val="90"/>
        </w:rPr>
        <w:t>Committee</w:t>
      </w:r>
      <w:r>
        <w:rPr>
          <w:color w:val="000005"/>
          <w:spacing w:val="-10"/>
          <w:w w:val="90"/>
        </w:rPr>
        <w:t xml:space="preserve"> </w:t>
      </w:r>
      <w:r>
        <w:rPr>
          <w:color w:val="000005"/>
          <w:w w:val="90"/>
        </w:rPr>
        <w:t>will</w:t>
      </w:r>
      <w:r>
        <w:rPr>
          <w:color w:val="000005"/>
          <w:spacing w:val="-9"/>
          <w:w w:val="90"/>
        </w:rPr>
        <w:t xml:space="preserve"> </w:t>
      </w:r>
      <w:r>
        <w:rPr>
          <w:color w:val="000005"/>
          <w:w w:val="90"/>
        </w:rPr>
        <w:t>publish</w:t>
      </w:r>
      <w:r>
        <w:rPr>
          <w:color w:val="000005"/>
          <w:spacing w:val="-10"/>
          <w:w w:val="90"/>
        </w:rPr>
        <w:t xml:space="preserve"> </w:t>
      </w:r>
      <w:r>
        <w:rPr>
          <w:color w:val="000005"/>
          <w:w w:val="90"/>
        </w:rPr>
        <w:t>draft</w:t>
      </w:r>
      <w:r>
        <w:rPr>
          <w:color w:val="000005"/>
          <w:spacing w:val="-10"/>
          <w:w w:val="90"/>
        </w:rPr>
        <w:t xml:space="preserve"> </w:t>
      </w:r>
      <w:r>
        <w:rPr>
          <w:color w:val="000005"/>
          <w:w w:val="90"/>
        </w:rPr>
        <w:t xml:space="preserve">Policy </w:t>
      </w:r>
      <w:r>
        <w:rPr>
          <w:color w:val="000005"/>
          <w:spacing w:val="-2"/>
          <w:w w:val="90"/>
        </w:rPr>
        <w:t>Statements</w:t>
      </w:r>
      <w:r>
        <w:rPr>
          <w:color w:val="000005"/>
          <w:spacing w:val="-5"/>
          <w:w w:val="90"/>
        </w:rPr>
        <w:t xml:space="preserve"> </w:t>
      </w:r>
      <w:r>
        <w:rPr>
          <w:color w:val="000005"/>
          <w:spacing w:val="-2"/>
          <w:w w:val="90"/>
        </w:rPr>
        <w:t>to</w:t>
      </w:r>
      <w:r>
        <w:rPr>
          <w:color w:val="000005"/>
          <w:spacing w:val="-5"/>
          <w:w w:val="90"/>
        </w:rPr>
        <w:t xml:space="preserve"> </w:t>
      </w:r>
      <w:r>
        <w:rPr>
          <w:color w:val="000005"/>
          <w:spacing w:val="-2"/>
          <w:w w:val="90"/>
        </w:rPr>
        <w:t>inform</w:t>
      </w:r>
      <w:r>
        <w:rPr>
          <w:color w:val="000005"/>
          <w:spacing w:val="-5"/>
          <w:w w:val="90"/>
        </w:rPr>
        <w:t xml:space="preserve"> </w:t>
      </w:r>
      <w:r>
        <w:rPr>
          <w:color w:val="000005"/>
          <w:spacing w:val="-2"/>
          <w:w w:val="90"/>
        </w:rPr>
        <w:t>the</w:t>
      </w:r>
      <w:r>
        <w:rPr>
          <w:color w:val="000005"/>
          <w:spacing w:val="-5"/>
          <w:w w:val="90"/>
        </w:rPr>
        <w:t xml:space="preserve"> </w:t>
      </w:r>
      <w:r>
        <w:rPr>
          <w:color w:val="000005"/>
          <w:spacing w:val="-2"/>
          <w:w w:val="90"/>
        </w:rPr>
        <w:t>Parliamentary</w:t>
      </w:r>
      <w:r>
        <w:rPr>
          <w:color w:val="000005"/>
          <w:spacing w:val="-5"/>
          <w:w w:val="90"/>
        </w:rPr>
        <w:t xml:space="preserve"> </w:t>
      </w:r>
      <w:r>
        <w:rPr>
          <w:color w:val="000005"/>
          <w:spacing w:val="-2"/>
          <w:w w:val="90"/>
        </w:rPr>
        <w:t>debate</w:t>
      </w:r>
      <w:r>
        <w:rPr>
          <w:color w:val="000005"/>
          <w:spacing w:val="-5"/>
          <w:w w:val="90"/>
        </w:rPr>
        <w:t xml:space="preserve"> </w:t>
      </w:r>
      <w:r>
        <w:rPr>
          <w:color w:val="000005"/>
          <w:spacing w:val="-2"/>
          <w:w w:val="90"/>
        </w:rPr>
        <w:t>of</w:t>
      </w:r>
      <w:r>
        <w:rPr>
          <w:color w:val="000005"/>
          <w:spacing w:val="-5"/>
          <w:w w:val="90"/>
        </w:rPr>
        <w:t xml:space="preserve"> </w:t>
      </w:r>
      <w:r>
        <w:rPr>
          <w:color w:val="000005"/>
          <w:spacing w:val="-2"/>
          <w:w w:val="90"/>
        </w:rPr>
        <w:t xml:space="preserve">the </w:t>
      </w:r>
      <w:r>
        <w:rPr>
          <w:color w:val="000005"/>
          <w:w w:val="90"/>
        </w:rPr>
        <w:t>proposed legislation to provide these powers.</w:t>
      </w:r>
    </w:p>
    <w:p w14:paraId="700F6821" w14:textId="77777777" w:rsidR="007423F2" w:rsidRDefault="007423F2">
      <w:pPr>
        <w:pStyle w:val="BodyText"/>
        <w:spacing w:before="27"/>
      </w:pPr>
    </w:p>
    <w:p w14:paraId="1A1AB566" w14:textId="77777777" w:rsidR="007423F2" w:rsidRDefault="000B511B">
      <w:pPr>
        <w:pStyle w:val="ListParagraph"/>
        <w:numPr>
          <w:ilvl w:val="0"/>
          <w:numId w:val="8"/>
        </w:numPr>
        <w:tabs>
          <w:tab w:val="left" w:pos="5733"/>
        </w:tabs>
        <w:spacing w:before="1"/>
        <w:ind w:left="5733" w:hanging="319"/>
        <w:jc w:val="left"/>
        <w:rPr>
          <w:i/>
          <w:sz w:val="20"/>
        </w:rPr>
      </w:pPr>
      <w:r>
        <w:rPr>
          <w:i/>
          <w:color w:val="682C61"/>
          <w:w w:val="85"/>
          <w:sz w:val="20"/>
        </w:rPr>
        <w:t>Cyber</w:t>
      </w:r>
      <w:r>
        <w:rPr>
          <w:i/>
          <w:color w:val="682C61"/>
          <w:spacing w:val="19"/>
          <w:sz w:val="20"/>
        </w:rPr>
        <w:t xml:space="preserve"> </w:t>
      </w:r>
      <w:r>
        <w:rPr>
          <w:i/>
          <w:color w:val="682C61"/>
          <w:spacing w:val="-2"/>
          <w:w w:val="95"/>
          <w:sz w:val="20"/>
        </w:rPr>
        <w:t>risks</w:t>
      </w:r>
    </w:p>
    <w:p w14:paraId="0DADC3D4" w14:textId="77777777" w:rsidR="007423F2" w:rsidRDefault="000B511B">
      <w:pPr>
        <w:pStyle w:val="BodyText"/>
        <w:spacing w:before="27" w:line="268" w:lineRule="auto"/>
        <w:ind w:left="5414" w:right="409"/>
      </w:pPr>
      <w:r>
        <w:rPr>
          <w:color w:val="000005"/>
          <w:w w:val="90"/>
        </w:rPr>
        <w:t xml:space="preserve">In June 2013, the FPC recommended that HM Treasury work </w:t>
      </w:r>
      <w:r>
        <w:rPr>
          <w:color w:val="000005"/>
          <w:spacing w:val="-2"/>
          <w:w w:val="90"/>
        </w:rPr>
        <w:t>with</w:t>
      </w:r>
      <w:r>
        <w:rPr>
          <w:color w:val="000005"/>
          <w:spacing w:val="-5"/>
          <w:w w:val="90"/>
        </w:rPr>
        <w:t xml:space="preserve"> </w:t>
      </w:r>
      <w:r>
        <w:rPr>
          <w:color w:val="000005"/>
          <w:spacing w:val="-2"/>
          <w:w w:val="90"/>
        </w:rPr>
        <w:t>regulators</w:t>
      </w:r>
      <w:r>
        <w:rPr>
          <w:color w:val="000005"/>
          <w:spacing w:val="-5"/>
          <w:w w:val="90"/>
        </w:rPr>
        <w:t xml:space="preserve"> </w:t>
      </w:r>
      <w:r>
        <w:rPr>
          <w:color w:val="000005"/>
          <w:spacing w:val="-2"/>
          <w:w w:val="90"/>
        </w:rPr>
        <w:t>and</w:t>
      </w:r>
      <w:r>
        <w:rPr>
          <w:color w:val="000005"/>
          <w:spacing w:val="-5"/>
          <w:w w:val="90"/>
        </w:rPr>
        <w:t xml:space="preserve"> </w:t>
      </w:r>
      <w:r>
        <w:rPr>
          <w:color w:val="000005"/>
          <w:spacing w:val="-2"/>
          <w:w w:val="90"/>
        </w:rPr>
        <w:t>firms</w:t>
      </w:r>
      <w:r>
        <w:rPr>
          <w:color w:val="000005"/>
          <w:spacing w:val="-5"/>
          <w:w w:val="90"/>
        </w:rPr>
        <w:t xml:space="preserve"> </w:t>
      </w:r>
      <w:r>
        <w:rPr>
          <w:color w:val="000005"/>
          <w:spacing w:val="-2"/>
          <w:w w:val="90"/>
        </w:rPr>
        <w:t>to</w:t>
      </w:r>
      <w:r>
        <w:rPr>
          <w:color w:val="000005"/>
          <w:spacing w:val="-5"/>
          <w:w w:val="90"/>
        </w:rPr>
        <w:t xml:space="preserve"> </w:t>
      </w:r>
      <w:r>
        <w:rPr>
          <w:color w:val="000005"/>
          <w:spacing w:val="-2"/>
          <w:w w:val="90"/>
        </w:rPr>
        <w:t>put</w:t>
      </w:r>
      <w:r>
        <w:rPr>
          <w:color w:val="000005"/>
          <w:spacing w:val="-5"/>
          <w:w w:val="90"/>
        </w:rPr>
        <w:t xml:space="preserve"> </w:t>
      </w:r>
      <w:r>
        <w:rPr>
          <w:color w:val="000005"/>
          <w:spacing w:val="-2"/>
          <w:w w:val="90"/>
        </w:rPr>
        <w:t>in</w:t>
      </w:r>
      <w:r>
        <w:rPr>
          <w:color w:val="000005"/>
          <w:spacing w:val="-5"/>
          <w:w w:val="90"/>
        </w:rPr>
        <w:t xml:space="preserve"> </w:t>
      </w:r>
      <w:r>
        <w:rPr>
          <w:color w:val="000005"/>
          <w:spacing w:val="-2"/>
          <w:w w:val="90"/>
        </w:rPr>
        <w:t>place</w:t>
      </w:r>
      <w:r>
        <w:rPr>
          <w:color w:val="000005"/>
          <w:spacing w:val="-5"/>
          <w:w w:val="90"/>
        </w:rPr>
        <w:t xml:space="preserve"> </w:t>
      </w:r>
      <w:r>
        <w:rPr>
          <w:color w:val="000005"/>
          <w:spacing w:val="-2"/>
          <w:w w:val="90"/>
        </w:rPr>
        <w:t>a</w:t>
      </w:r>
      <w:r>
        <w:rPr>
          <w:color w:val="000005"/>
          <w:spacing w:val="-5"/>
          <w:w w:val="90"/>
        </w:rPr>
        <w:t xml:space="preserve"> </w:t>
      </w:r>
      <w:proofErr w:type="spellStart"/>
      <w:r>
        <w:rPr>
          <w:color w:val="000005"/>
          <w:spacing w:val="-2"/>
          <w:w w:val="90"/>
        </w:rPr>
        <w:t>programme</w:t>
      </w:r>
      <w:proofErr w:type="spellEnd"/>
      <w:r>
        <w:rPr>
          <w:color w:val="000005"/>
          <w:spacing w:val="-5"/>
          <w:w w:val="90"/>
        </w:rPr>
        <w:t xml:space="preserve"> </w:t>
      </w:r>
      <w:r>
        <w:rPr>
          <w:color w:val="000005"/>
          <w:spacing w:val="-2"/>
          <w:w w:val="90"/>
        </w:rPr>
        <w:t>of</w:t>
      </w:r>
      <w:r>
        <w:rPr>
          <w:color w:val="000005"/>
          <w:spacing w:val="-5"/>
          <w:w w:val="90"/>
        </w:rPr>
        <w:t xml:space="preserve"> </w:t>
      </w:r>
      <w:r>
        <w:rPr>
          <w:color w:val="000005"/>
          <w:spacing w:val="-2"/>
          <w:w w:val="90"/>
        </w:rPr>
        <w:t xml:space="preserve">work </w:t>
      </w:r>
      <w:r>
        <w:rPr>
          <w:color w:val="000005"/>
          <w:w w:val="90"/>
        </w:rPr>
        <w:t xml:space="preserve">to improve and test resilience to </w:t>
      </w:r>
      <w:proofErr w:type="spellStart"/>
      <w:r>
        <w:rPr>
          <w:color w:val="000005"/>
          <w:w w:val="90"/>
        </w:rPr>
        <w:t>cyber attack</w:t>
      </w:r>
      <w:proofErr w:type="spellEnd"/>
      <w:r>
        <w:rPr>
          <w:color w:val="000005"/>
          <w:w w:val="90"/>
        </w:rPr>
        <w:t xml:space="preserve"> (Section 4 describes progress against this Recommendation).</w:t>
      </w:r>
    </w:p>
    <w:p w14:paraId="5E3E5137" w14:textId="77777777" w:rsidR="007423F2" w:rsidRDefault="007423F2">
      <w:pPr>
        <w:pStyle w:val="BodyText"/>
        <w:spacing w:before="28"/>
      </w:pPr>
    </w:p>
    <w:p w14:paraId="17BE8379" w14:textId="77777777" w:rsidR="007423F2" w:rsidRDefault="000B511B">
      <w:pPr>
        <w:pStyle w:val="BodyText"/>
        <w:spacing w:line="268" w:lineRule="auto"/>
        <w:ind w:left="5414" w:right="236"/>
      </w:pPr>
      <w:r>
        <w:rPr>
          <w:color w:val="000005"/>
          <w:w w:val="90"/>
        </w:rPr>
        <w:t xml:space="preserve">Unlike many other forms of operational risk, this risk results from deliberate actions of malicious (and potentially </w:t>
      </w:r>
      <w:r>
        <w:rPr>
          <w:color w:val="000005"/>
          <w:w w:val="85"/>
        </w:rPr>
        <w:t xml:space="preserve">sophisticated) actors, who adapt their strategies in response to </w:t>
      </w:r>
      <w:r>
        <w:rPr>
          <w:color w:val="000005"/>
          <w:w w:val="90"/>
        </w:rPr>
        <w:t>defensive</w:t>
      </w:r>
      <w:r>
        <w:rPr>
          <w:color w:val="000005"/>
          <w:spacing w:val="-10"/>
          <w:w w:val="90"/>
        </w:rPr>
        <w:t xml:space="preserve"> </w:t>
      </w:r>
      <w:r>
        <w:rPr>
          <w:color w:val="000005"/>
          <w:w w:val="90"/>
        </w:rPr>
        <w:t>measures</w:t>
      </w:r>
      <w:r>
        <w:rPr>
          <w:color w:val="000005"/>
          <w:spacing w:val="-10"/>
          <w:w w:val="90"/>
        </w:rPr>
        <w:t xml:space="preserve"> </w:t>
      </w:r>
      <w:r>
        <w:rPr>
          <w:color w:val="000005"/>
          <w:w w:val="90"/>
        </w:rPr>
        <w:t>taken</w:t>
      </w:r>
      <w:r>
        <w:rPr>
          <w:color w:val="000005"/>
          <w:spacing w:val="-10"/>
          <w:w w:val="90"/>
        </w:rPr>
        <w:t xml:space="preserve"> </w:t>
      </w:r>
      <w:r>
        <w:rPr>
          <w:color w:val="000005"/>
          <w:w w:val="90"/>
        </w:rPr>
        <w:t>by</w:t>
      </w:r>
      <w:r>
        <w:rPr>
          <w:color w:val="000005"/>
          <w:spacing w:val="-10"/>
          <w:w w:val="90"/>
        </w:rPr>
        <w:t xml:space="preserve"> </w:t>
      </w:r>
      <w:r>
        <w:rPr>
          <w:color w:val="000005"/>
          <w:w w:val="90"/>
        </w:rPr>
        <w:t>firms</w:t>
      </w:r>
      <w:r>
        <w:rPr>
          <w:color w:val="000005"/>
          <w:spacing w:val="-10"/>
          <w:w w:val="90"/>
        </w:rPr>
        <w:t xml:space="preserve"> </w:t>
      </w:r>
      <w:r>
        <w:rPr>
          <w:color w:val="000005"/>
          <w:w w:val="90"/>
        </w:rPr>
        <w:t>and</w:t>
      </w:r>
      <w:r>
        <w:rPr>
          <w:color w:val="000005"/>
          <w:spacing w:val="-10"/>
          <w:w w:val="90"/>
        </w:rPr>
        <w:t xml:space="preserve"> </w:t>
      </w:r>
      <w:r>
        <w:rPr>
          <w:color w:val="000005"/>
          <w:w w:val="90"/>
        </w:rPr>
        <w:t>regulators.</w:t>
      </w:r>
      <w:r>
        <w:rPr>
          <w:color w:val="000005"/>
          <w:spacing w:val="-3"/>
        </w:rPr>
        <w:t xml:space="preserve"> </w:t>
      </w:r>
      <w:r>
        <w:rPr>
          <w:color w:val="000005"/>
          <w:w w:val="90"/>
        </w:rPr>
        <w:t>As</w:t>
      </w:r>
      <w:r>
        <w:rPr>
          <w:color w:val="000005"/>
          <w:spacing w:val="-10"/>
          <w:w w:val="90"/>
        </w:rPr>
        <w:t xml:space="preserve"> </w:t>
      </w:r>
      <w:r>
        <w:rPr>
          <w:color w:val="000005"/>
          <w:w w:val="90"/>
        </w:rPr>
        <w:t>a</w:t>
      </w:r>
      <w:r>
        <w:rPr>
          <w:color w:val="000005"/>
          <w:spacing w:val="-10"/>
          <w:w w:val="90"/>
        </w:rPr>
        <w:t xml:space="preserve"> </w:t>
      </w:r>
      <w:r>
        <w:rPr>
          <w:color w:val="000005"/>
          <w:w w:val="90"/>
        </w:rPr>
        <w:t xml:space="preserve">result, </w:t>
      </w:r>
      <w:r>
        <w:rPr>
          <w:color w:val="000005"/>
          <w:spacing w:val="-6"/>
        </w:rPr>
        <w:t>the</w:t>
      </w:r>
      <w:r>
        <w:rPr>
          <w:color w:val="000005"/>
          <w:spacing w:val="-12"/>
        </w:rPr>
        <w:t xml:space="preserve"> </w:t>
      </w:r>
      <w:r>
        <w:rPr>
          <w:color w:val="000005"/>
          <w:spacing w:val="-6"/>
        </w:rPr>
        <w:t>threat</w:t>
      </w:r>
      <w:r>
        <w:rPr>
          <w:color w:val="000005"/>
          <w:spacing w:val="-12"/>
        </w:rPr>
        <w:t xml:space="preserve"> </w:t>
      </w:r>
      <w:r>
        <w:rPr>
          <w:color w:val="000005"/>
          <w:spacing w:val="-6"/>
        </w:rPr>
        <w:t>is</w:t>
      </w:r>
      <w:r>
        <w:rPr>
          <w:color w:val="000005"/>
          <w:spacing w:val="-12"/>
        </w:rPr>
        <w:t xml:space="preserve"> </w:t>
      </w:r>
      <w:r>
        <w:rPr>
          <w:color w:val="000005"/>
          <w:spacing w:val="-6"/>
        </w:rPr>
        <w:t>continually</w:t>
      </w:r>
      <w:r>
        <w:rPr>
          <w:color w:val="000005"/>
          <w:spacing w:val="-12"/>
        </w:rPr>
        <w:t xml:space="preserve"> </w:t>
      </w:r>
      <w:r>
        <w:rPr>
          <w:color w:val="000005"/>
          <w:spacing w:val="-6"/>
        </w:rPr>
        <w:t>evolving.</w:t>
      </w:r>
    </w:p>
    <w:p w14:paraId="02C6804B" w14:textId="77777777" w:rsidR="007423F2" w:rsidRDefault="007423F2">
      <w:pPr>
        <w:pStyle w:val="BodyText"/>
        <w:spacing w:before="27"/>
      </w:pPr>
    </w:p>
    <w:p w14:paraId="14346DBA" w14:textId="77777777" w:rsidR="007423F2" w:rsidRDefault="000B511B">
      <w:pPr>
        <w:pStyle w:val="BodyText"/>
        <w:spacing w:line="268" w:lineRule="auto"/>
        <w:ind w:left="5414" w:right="409"/>
      </w:pPr>
      <w:r>
        <w:rPr>
          <w:color w:val="000005"/>
          <w:w w:val="85"/>
        </w:rPr>
        <w:t xml:space="preserve">In the light of this, the Committee considers it important that </w:t>
      </w:r>
      <w:r>
        <w:rPr>
          <w:color w:val="000005"/>
          <w:w w:val="90"/>
        </w:rPr>
        <w:t>firms</w:t>
      </w:r>
      <w:r>
        <w:rPr>
          <w:color w:val="000005"/>
          <w:spacing w:val="-4"/>
          <w:w w:val="90"/>
        </w:rPr>
        <w:t xml:space="preserve"> </w:t>
      </w:r>
      <w:r>
        <w:rPr>
          <w:color w:val="000005"/>
          <w:w w:val="90"/>
        </w:rPr>
        <w:t>take</w:t>
      </w:r>
      <w:r>
        <w:rPr>
          <w:color w:val="000005"/>
          <w:spacing w:val="-4"/>
          <w:w w:val="90"/>
        </w:rPr>
        <w:t xml:space="preserve"> </w:t>
      </w:r>
      <w:r>
        <w:rPr>
          <w:color w:val="000005"/>
          <w:w w:val="90"/>
        </w:rPr>
        <w:t>steps</w:t>
      </w:r>
      <w:r>
        <w:rPr>
          <w:color w:val="000005"/>
          <w:spacing w:val="-4"/>
          <w:w w:val="90"/>
        </w:rPr>
        <w:t xml:space="preserve"> </w:t>
      </w:r>
      <w:r>
        <w:rPr>
          <w:color w:val="000005"/>
          <w:w w:val="90"/>
        </w:rPr>
        <w:t>to</w:t>
      </w:r>
      <w:r>
        <w:rPr>
          <w:color w:val="000005"/>
          <w:spacing w:val="-4"/>
          <w:w w:val="90"/>
        </w:rPr>
        <w:t xml:space="preserve"> </w:t>
      </w:r>
      <w:r>
        <w:rPr>
          <w:color w:val="000005"/>
          <w:w w:val="90"/>
        </w:rPr>
        <w:t>ensure</w:t>
      </w:r>
      <w:r>
        <w:rPr>
          <w:color w:val="000005"/>
          <w:spacing w:val="-4"/>
          <w:w w:val="90"/>
        </w:rPr>
        <w:t xml:space="preserve"> </w:t>
      </w:r>
      <w:r>
        <w:rPr>
          <w:color w:val="000005"/>
          <w:w w:val="90"/>
        </w:rPr>
        <w:t>their</w:t>
      </w:r>
      <w:r>
        <w:rPr>
          <w:color w:val="000005"/>
          <w:spacing w:val="-4"/>
          <w:w w:val="90"/>
        </w:rPr>
        <w:t xml:space="preserve"> </w:t>
      </w:r>
      <w:proofErr w:type="spellStart"/>
      <w:r>
        <w:rPr>
          <w:color w:val="000005"/>
          <w:w w:val="90"/>
        </w:rPr>
        <w:t>defences</w:t>
      </w:r>
      <w:proofErr w:type="spellEnd"/>
      <w:r>
        <w:rPr>
          <w:color w:val="000005"/>
          <w:spacing w:val="-4"/>
          <w:w w:val="90"/>
        </w:rPr>
        <w:t xml:space="preserve"> </w:t>
      </w:r>
      <w:r>
        <w:rPr>
          <w:color w:val="000005"/>
          <w:w w:val="90"/>
        </w:rPr>
        <w:t>remain</w:t>
      </w:r>
      <w:r>
        <w:rPr>
          <w:color w:val="000005"/>
          <w:spacing w:val="-4"/>
          <w:w w:val="90"/>
        </w:rPr>
        <w:t xml:space="preserve"> </w:t>
      </w:r>
      <w:r>
        <w:rPr>
          <w:color w:val="000005"/>
          <w:w w:val="90"/>
        </w:rPr>
        <w:t>up</w:t>
      </w:r>
      <w:r>
        <w:rPr>
          <w:color w:val="000005"/>
          <w:spacing w:val="-4"/>
          <w:w w:val="90"/>
        </w:rPr>
        <w:t xml:space="preserve"> </w:t>
      </w:r>
      <w:r>
        <w:rPr>
          <w:color w:val="000005"/>
          <w:w w:val="90"/>
        </w:rPr>
        <w:t>to</w:t>
      </w:r>
      <w:r>
        <w:rPr>
          <w:color w:val="000005"/>
          <w:spacing w:val="-4"/>
          <w:w w:val="90"/>
        </w:rPr>
        <w:t xml:space="preserve"> </w:t>
      </w:r>
      <w:r>
        <w:rPr>
          <w:color w:val="000005"/>
          <w:w w:val="90"/>
        </w:rPr>
        <w:t>date, and</w:t>
      </w:r>
      <w:r>
        <w:rPr>
          <w:color w:val="000005"/>
          <w:spacing w:val="-10"/>
          <w:w w:val="90"/>
        </w:rPr>
        <w:t xml:space="preserve"> </w:t>
      </w:r>
      <w:r>
        <w:rPr>
          <w:color w:val="000005"/>
          <w:w w:val="90"/>
        </w:rPr>
        <w:t>that</w:t>
      </w:r>
      <w:r>
        <w:rPr>
          <w:color w:val="000005"/>
          <w:spacing w:val="-10"/>
          <w:w w:val="90"/>
        </w:rPr>
        <w:t xml:space="preserve"> </w:t>
      </w:r>
      <w:r>
        <w:rPr>
          <w:color w:val="000005"/>
          <w:w w:val="90"/>
        </w:rPr>
        <w:t>boards</w:t>
      </w:r>
      <w:r>
        <w:rPr>
          <w:color w:val="000005"/>
          <w:spacing w:val="-10"/>
          <w:w w:val="90"/>
        </w:rPr>
        <w:t xml:space="preserve"> </w:t>
      </w:r>
      <w:r>
        <w:rPr>
          <w:color w:val="000005"/>
          <w:w w:val="90"/>
        </w:rPr>
        <w:t>see</w:t>
      </w:r>
      <w:r>
        <w:rPr>
          <w:color w:val="000005"/>
          <w:spacing w:val="-10"/>
          <w:w w:val="90"/>
        </w:rPr>
        <w:t xml:space="preserve"> </w:t>
      </w:r>
      <w:r>
        <w:rPr>
          <w:color w:val="000005"/>
          <w:w w:val="90"/>
        </w:rPr>
        <w:t>this</w:t>
      </w:r>
      <w:r>
        <w:rPr>
          <w:color w:val="000005"/>
          <w:spacing w:val="-10"/>
          <w:w w:val="90"/>
        </w:rPr>
        <w:t xml:space="preserve"> </w:t>
      </w:r>
      <w:r>
        <w:rPr>
          <w:color w:val="000005"/>
          <w:w w:val="90"/>
        </w:rPr>
        <w:t>as</w:t>
      </w:r>
      <w:r>
        <w:rPr>
          <w:color w:val="000005"/>
          <w:spacing w:val="-10"/>
          <w:w w:val="90"/>
        </w:rPr>
        <w:t xml:space="preserve"> </w:t>
      </w:r>
      <w:r>
        <w:rPr>
          <w:color w:val="000005"/>
          <w:w w:val="90"/>
        </w:rPr>
        <w:t>a</w:t>
      </w:r>
      <w:r>
        <w:rPr>
          <w:color w:val="000005"/>
          <w:spacing w:val="-10"/>
          <w:w w:val="90"/>
        </w:rPr>
        <w:t xml:space="preserve"> </w:t>
      </w:r>
      <w:r>
        <w:rPr>
          <w:color w:val="000005"/>
          <w:w w:val="90"/>
        </w:rPr>
        <w:t>strategic</w:t>
      </w:r>
      <w:r>
        <w:rPr>
          <w:color w:val="000005"/>
          <w:spacing w:val="-10"/>
          <w:w w:val="90"/>
        </w:rPr>
        <w:t xml:space="preserve"> </w:t>
      </w:r>
      <w:r>
        <w:rPr>
          <w:color w:val="000005"/>
          <w:w w:val="90"/>
        </w:rPr>
        <w:t>priority.</w:t>
      </w:r>
      <w:r>
        <w:rPr>
          <w:color w:val="000005"/>
          <w:spacing w:val="30"/>
        </w:rPr>
        <w:t xml:space="preserve"> </w:t>
      </w:r>
      <w:r>
        <w:rPr>
          <w:color w:val="000005"/>
          <w:w w:val="90"/>
        </w:rPr>
        <w:t>While</w:t>
      </w:r>
      <w:r>
        <w:rPr>
          <w:color w:val="000005"/>
          <w:spacing w:val="-10"/>
          <w:w w:val="90"/>
        </w:rPr>
        <w:t xml:space="preserve"> </w:t>
      </w:r>
      <w:r>
        <w:rPr>
          <w:color w:val="000005"/>
          <w:w w:val="90"/>
        </w:rPr>
        <w:t>overall levels</w:t>
      </w:r>
      <w:r>
        <w:rPr>
          <w:color w:val="000005"/>
          <w:spacing w:val="-6"/>
          <w:w w:val="90"/>
        </w:rPr>
        <w:t xml:space="preserve"> </w:t>
      </w:r>
      <w:r>
        <w:rPr>
          <w:color w:val="000005"/>
          <w:w w:val="90"/>
        </w:rPr>
        <w:t>of</w:t>
      </w:r>
      <w:r>
        <w:rPr>
          <w:color w:val="000005"/>
          <w:spacing w:val="-6"/>
          <w:w w:val="90"/>
        </w:rPr>
        <w:t xml:space="preserve"> </w:t>
      </w:r>
      <w:r>
        <w:rPr>
          <w:color w:val="000005"/>
          <w:w w:val="90"/>
        </w:rPr>
        <w:t>cyber</w:t>
      </w:r>
      <w:r>
        <w:rPr>
          <w:color w:val="000005"/>
          <w:spacing w:val="-6"/>
          <w:w w:val="90"/>
        </w:rPr>
        <w:t xml:space="preserve"> </w:t>
      </w:r>
      <w:r>
        <w:rPr>
          <w:color w:val="000005"/>
          <w:w w:val="90"/>
        </w:rPr>
        <w:t>risk</w:t>
      </w:r>
      <w:r>
        <w:rPr>
          <w:color w:val="000005"/>
          <w:spacing w:val="-6"/>
          <w:w w:val="90"/>
        </w:rPr>
        <w:t xml:space="preserve"> </w:t>
      </w:r>
      <w:r>
        <w:rPr>
          <w:color w:val="000005"/>
          <w:w w:val="90"/>
        </w:rPr>
        <w:t>are</w:t>
      </w:r>
      <w:r>
        <w:rPr>
          <w:color w:val="000005"/>
          <w:spacing w:val="-6"/>
          <w:w w:val="90"/>
        </w:rPr>
        <w:t xml:space="preserve"> </w:t>
      </w:r>
      <w:r>
        <w:rPr>
          <w:color w:val="000005"/>
          <w:w w:val="90"/>
        </w:rPr>
        <w:t>difficult</w:t>
      </w:r>
      <w:r>
        <w:rPr>
          <w:color w:val="000005"/>
          <w:spacing w:val="-6"/>
          <w:w w:val="90"/>
        </w:rPr>
        <w:t xml:space="preserve"> </w:t>
      </w:r>
      <w:r>
        <w:rPr>
          <w:color w:val="000005"/>
          <w:w w:val="90"/>
        </w:rPr>
        <w:t>to</w:t>
      </w:r>
      <w:r>
        <w:rPr>
          <w:color w:val="000005"/>
          <w:spacing w:val="-6"/>
          <w:w w:val="90"/>
        </w:rPr>
        <w:t xml:space="preserve"> </w:t>
      </w:r>
      <w:r>
        <w:rPr>
          <w:color w:val="000005"/>
          <w:w w:val="90"/>
        </w:rPr>
        <w:t>measure,</w:t>
      </w:r>
      <w:r>
        <w:rPr>
          <w:color w:val="000005"/>
          <w:spacing w:val="-6"/>
          <w:w w:val="90"/>
        </w:rPr>
        <w:t xml:space="preserve"> </w:t>
      </w:r>
      <w:r>
        <w:rPr>
          <w:color w:val="000005"/>
          <w:w w:val="90"/>
        </w:rPr>
        <w:t>regulators</w:t>
      </w:r>
      <w:r>
        <w:rPr>
          <w:color w:val="000005"/>
          <w:spacing w:val="-6"/>
          <w:w w:val="90"/>
        </w:rPr>
        <w:t xml:space="preserve"> </w:t>
      </w:r>
      <w:r>
        <w:rPr>
          <w:color w:val="000005"/>
          <w:w w:val="90"/>
        </w:rPr>
        <w:t xml:space="preserve">have worked with firms to develop benchmarks of good practice. Vulnerability testing has been made available that uses the expertise of Government and commercial intelligence </w:t>
      </w:r>
      <w:r>
        <w:rPr>
          <w:color w:val="000005"/>
          <w:spacing w:val="-2"/>
          <w:w w:val="90"/>
        </w:rPr>
        <w:t>providers</w:t>
      </w:r>
      <w:r>
        <w:rPr>
          <w:color w:val="000005"/>
          <w:spacing w:val="-6"/>
          <w:w w:val="90"/>
        </w:rPr>
        <w:t xml:space="preserve"> </w:t>
      </w:r>
      <w:r>
        <w:rPr>
          <w:color w:val="000005"/>
          <w:spacing w:val="-2"/>
          <w:w w:val="90"/>
        </w:rPr>
        <w:t>to</w:t>
      </w:r>
      <w:r>
        <w:rPr>
          <w:color w:val="000005"/>
          <w:spacing w:val="-6"/>
          <w:w w:val="90"/>
        </w:rPr>
        <w:t xml:space="preserve"> </w:t>
      </w:r>
      <w:r>
        <w:rPr>
          <w:color w:val="000005"/>
          <w:spacing w:val="-2"/>
          <w:w w:val="90"/>
        </w:rPr>
        <w:t>mimic</w:t>
      </w:r>
      <w:r>
        <w:rPr>
          <w:color w:val="000005"/>
          <w:spacing w:val="-6"/>
          <w:w w:val="90"/>
        </w:rPr>
        <w:t xml:space="preserve"> </w:t>
      </w:r>
      <w:r>
        <w:rPr>
          <w:color w:val="000005"/>
          <w:spacing w:val="-2"/>
          <w:w w:val="90"/>
        </w:rPr>
        <w:t>current</w:t>
      </w:r>
      <w:r>
        <w:rPr>
          <w:color w:val="000005"/>
          <w:spacing w:val="-6"/>
          <w:w w:val="90"/>
        </w:rPr>
        <w:t xml:space="preserve"> </w:t>
      </w:r>
      <w:r>
        <w:rPr>
          <w:color w:val="000005"/>
          <w:spacing w:val="-2"/>
          <w:w w:val="90"/>
        </w:rPr>
        <w:t>threats</w:t>
      </w:r>
      <w:r>
        <w:rPr>
          <w:color w:val="000005"/>
          <w:spacing w:val="-6"/>
          <w:w w:val="90"/>
        </w:rPr>
        <w:t xml:space="preserve"> </w:t>
      </w:r>
      <w:r>
        <w:rPr>
          <w:color w:val="000005"/>
          <w:spacing w:val="-2"/>
          <w:w w:val="90"/>
        </w:rPr>
        <w:t>to</w:t>
      </w:r>
      <w:r>
        <w:rPr>
          <w:color w:val="000005"/>
          <w:spacing w:val="-6"/>
          <w:w w:val="90"/>
        </w:rPr>
        <w:t xml:space="preserve"> </w:t>
      </w:r>
      <w:r>
        <w:rPr>
          <w:color w:val="000005"/>
          <w:spacing w:val="-2"/>
          <w:w w:val="90"/>
        </w:rPr>
        <w:t>cyber</w:t>
      </w:r>
      <w:r>
        <w:rPr>
          <w:color w:val="000005"/>
          <w:spacing w:val="-6"/>
          <w:w w:val="90"/>
        </w:rPr>
        <w:t xml:space="preserve"> </w:t>
      </w:r>
      <w:r>
        <w:rPr>
          <w:color w:val="000005"/>
          <w:spacing w:val="-2"/>
          <w:w w:val="90"/>
        </w:rPr>
        <w:t>resilience.</w:t>
      </w:r>
      <w:r>
        <w:rPr>
          <w:color w:val="000005"/>
          <w:spacing w:val="37"/>
        </w:rPr>
        <w:t xml:space="preserve"> </w:t>
      </w:r>
      <w:r>
        <w:rPr>
          <w:color w:val="000005"/>
          <w:spacing w:val="-2"/>
          <w:w w:val="90"/>
        </w:rPr>
        <w:t>In</w:t>
      </w:r>
      <w:r>
        <w:rPr>
          <w:color w:val="000005"/>
          <w:spacing w:val="-6"/>
          <w:w w:val="90"/>
        </w:rPr>
        <w:t xml:space="preserve"> </w:t>
      </w:r>
      <w:r>
        <w:rPr>
          <w:color w:val="000005"/>
          <w:spacing w:val="-2"/>
          <w:w w:val="90"/>
        </w:rPr>
        <w:t xml:space="preserve">line </w:t>
      </w:r>
      <w:r>
        <w:rPr>
          <w:color w:val="000005"/>
          <w:w w:val="90"/>
        </w:rPr>
        <w:t>with its June 2013 Recommendation, the FPC judges that there</w:t>
      </w:r>
      <w:r>
        <w:rPr>
          <w:color w:val="000005"/>
          <w:spacing w:val="-2"/>
          <w:w w:val="90"/>
        </w:rPr>
        <w:t xml:space="preserve"> </w:t>
      </w:r>
      <w:r>
        <w:rPr>
          <w:color w:val="000005"/>
          <w:w w:val="90"/>
        </w:rPr>
        <w:t>is</w:t>
      </w:r>
      <w:r>
        <w:rPr>
          <w:color w:val="000005"/>
          <w:spacing w:val="-2"/>
          <w:w w:val="90"/>
        </w:rPr>
        <w:t xml:space="preserve"> </w:t>
      </w:r>
      <w:r>
        <w:rPr>
          <w:color w:val="000005"/>
          <w:w w:val="90"/>
        </w:rPr>
        <w:t>a</w:t>
      </w:r>
      <w:r>
        <w:rPr>
          <w:color w:val="000005"/>
          <w:spacing w:val="-2"/>
          <w:w w:val="90"/>
        </w:rPr>
        <w:t xml:space="preserve"> </w:t>
      </w:r>
      <w:r>
        <w:rPr>
          <w:color w:val="000005"/>
          <w:w w:val="90"/>
        </w:rPr>
        <w:t>need</w:t>
      </w:r>
      <w:r>
        <w:rPr>
          <w:color w:val="000005"/>
          <w:spacing w:val="-2"/>
          <w:w w:val="90"/>
        </w:rPr>
        <w:t xml:space="preserve"> </w:t>
      </w:r>
      <w:r>
        <w:rPr>
          <w:color w:val="000005"/>
          <w:w w:val="90"/>
        </w:rPr>
        <w:t>for</w:t>
      </w:r>
      <w:r>
        <w:rPr>
          <w:color w:val="000005"/>
          <w:spacing w:val="-2"/>
          <w:w w:val="90"/>
        </w:rPr>
        <w:t xml:space="preserve"> </w:t>
      </w:r>
      <w:r>
        <w:rPr>
          <w:color w:val="000005"/>
          <w:w w:val="90"/>
        </w:rPr>
        <w:t>core</w:t>
      </w:r>
      <w:r>
        <w:rPr>
          <w:color w:val="000005"/>
          <w:spacing w:val="-2"/>
          <w:w w:val="90"/>
        </w:rPr>
        <w:t xml:space="preserve"> </w:t>
      </w:r>
      <w:r>
        <w:rPr>
          <w:color w:val="000005"/>
          <w:w w:val="90"/>
        </w:rPr>
        <w:t>firms</w:t>
      </w:r>
      <w:r>
        <w:rPr>
          <w:color w:val="000005"/>
          <w:spacing w:val="-2"/>
          <w:w w:val="90"/>
        </w:rPr>
        <w:t xml:space="preserve"> </w:t>
      </w:r>
      <w:r>
        <w:rPr>
          <w:color w:val="000005"/>
          <w:w w:val="90"/>
        </w:rPr>
        <w:t>and</w:t>
      </w:r>
      <w:r>
        <w:rPr>
          <w:color w:val="000005"/>
          <w:spacing w:val="-2"/>
          <w:w w:val="90"/>
        </w:rPr>
        <w:t xml:space="preserve"> </w:t>
      </w:r>
      <w:r>
        <w:rPr>
          <w:color w:val="000005"/>
          <w:w w:val="90"/>
        </w:rPr>
        <w:t>financial</w:t>
      </w:r>
      <w:r>
        <w:rPr>
          <w:color w:val="000005"/>
          <w:spacing w:val="-2"/>
          <w:w w:val="90"/>
        </w:rPr>
        <w:t xml:space="preserve"> </w:t>
      </w:r>
      <w:r>
        <w:rPr>
          <w:color w:val="000005"/>
          <w:w w:val="90"/>
        </w:rPr>
        <w:t xml:space="preserve">market infrastructures to conduct vulnerability testing as soon as </w:t>
      </w:r>
      <w:r>
        <w:rPr>
          <w:color w:val="000005"/>
          <w:w w:val="85"/>
        </w:rPr>
        <w:t xml:space="preserve">practicable in order to enhance the resilience of the financial </w:t>
      </w:r>
      <w:r>
        <w:rPr>
          <w:color w:val="000005"/>
          <w:spacing w:val="-2"/>
        </w:rPr>
        <w:t>system</w:t>
      </w:r>
      <w:r>
        <w:rPr>
          <w:color w:val="000005"/>
          <w:spacing w:val="-16"/>
        </w:rPr>
        <w:t xml:space="preserve"> </w:t>
      </w:r>
      <w:r>
        <w:rPr>
          <w:color w:val="000005"/>
          <w:spacing w:val="-2"/>
        </w:rPr>
        <w:t>to</w:t>
      </w:r>
      <w:r>
        <w:rPr>
          <w:color w:val="000005"/>
          <w:spacing w:val="-16"/>
        </w:rPr>
        <w:t xml:space="preserve"> </w:t>
      </w:r>
      <w:r>
        <w:rPr>
          <w:color w:val="000005"/>
          <w:spacing w:val="-2"/>
        </w:rPr>
        <w:t>cyber</w:t>
      </w:r>
      <w:r>
        <w:rPr>
          <w:color w:val="000005"/>
          <w:spacing w:val="-16"/>
        </w:rPr>
        <w:t xml:space="preserve"> </w:t>
      </w:r>
      <w:r>
        <w:rPr>
          <w:color w:val="000005"/>
          <w:spacing w:val="-2"/>
        </w:rPr>
        <w:t>threats.</w:t>
      </w:r>
    </w:p>
    <w:p w14:paraId="3A62400E" w14:textId="77777777" w:rsidR="007423F2" w:rsidRDefault="007423F2">
      <w:pPr>
        <w:pStyle w:val="BodyText"/>
        <w:spacing w:line="268" w:lineRule="auto"/>
        <w:sectPr w:rsidR="007423F2">
          <w:pgSz w:w="11910" w:h="16840"/>
          <w:pgMar w:top="620" w:right="425" w:bottom="280" w:left="708" w:header="425" w:footer="0" w:gutter="0"/>
          <w:cols w:space="720"/>
        </w:sectPr>
      </w:pPr>
    </w:p>
    <w:p w14:paraId="66402E81" w14:textId="77777777" w:rsidR="007423F2" w:rsidRDefault="007423F2">
      <w:pPr>
        <w:pStyle w:val="BodyText"/>
      </w:pPr>
    </w:p>
    <w:p w14:paraId="4744E766" w14:textId="77777777" w:rsidR="007423F2" w:rsidRDefault="007423F2">
      <w:pPr>
        <w:pStyle w:val="BodyText"/>
      </w:pPr>
    </w:p>
    <w:p w14:paraId="396E1A68" w14:textId="77777777" w:rsidR="007423F2" w:rsidRDefault="007423F2">
      <w:pPr>
        <w:pStyle w:val="BodyText"/>
        <w:spacing w:before="152"/>
      </w:pPr>
    </w:p>
    <w:p w14:paraId="4FF7E644" w14:textId="77777777" w:rsidR="007423F2" w:rsidRDefault="007423F2">
      <w:pPr>
        <w:pStyle w:val="BodyText"/>
        <w:sectPr w:rsidR="007423F2">
          <w:pgSz w:w="11910" w:h="16840"/>
          <w:pgMar w:top="620" w:right="425" w:bottom="280" w:left="708" w:header="425" w:footer="0" w:gutter="0"/>
          <w:cols w:space="720"/>
        </w:sectPr>
      </w:pPr>
    </w:p>
    <w:p w14:paraId="74499A6A" w14:textId="77777777" w:rsidR="007423F2" w:rsidRDefault="000B511B">
      <w:pPr>
        <w:pStyle w:val="Heading3"/>
        <w:spacing w:before="104"/>
      </w:pPr>
      <w:r>
        <w:rPr>
          <w:noProof/>
        </w:rPr>
        <mc:AlternateContent>
          <mc:Choice Requires="wps">
            <w:drawing>
              <wp:anchor distT="0" distB="0" distL="0" distR="0" simplePos="0" relativeHeight="482976768" behindDoc="1" locked="0" layoutInCell="1" allowOverlap="1" wp14:anchorId="12937880" wp14:editId="3E828C8F">
                <wp:simplePos x="0" y="0"/>
                <wp:positionH relativeFrom="page">
                  <wp:posOffset>251980</wp:posOffset>
                </wp:positionH>
                <wp:positionV relativeFrom="page">
                  <wp:posOffset>720003</wp:posOffset>
                </wp:positionV>
                <wp:extent cx="7308215" cy="9324340"/>
                <wp:effectExtent l="0" t="0" r="0" b="0"/>
                <wp:wrapNone/>
                <wp:docPr id="1125" name="Graphic 1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7999" y="0"/>
                              </a:moveTo>
                              <a:lnTo>
                                <a:pt x="0" y="0"/>
                              </a:lnTo>
                              <a:lnTo>
                                <a:pt x="0" y="9323998"/>
                              </a:lnTo>
                              <a:lnTo>
                                <a:pt x="7307999" y="9323998"/>
                              </a:lnTo>
                              <a:lnTo>
                                <a:pt x="7307999" y="0"/>
                              </a:lnTo>
                              <a:close/>
                            </a:path>
                          </a:pathLst>
                        </a:custGeom>
                        <a:solidFill>
                          <a:srgbClr val="EFEAEF"/>
                        </a:solidFill>
                      </wps:spPr>
                      <wps:bodyPr wrap="square" lIns="0" tIns="0" rIns="0" bIns="0" rtlCol="0">
                        <a:prstTxWarp prst="textNoShape">
                          <a:avLst/>
                        </a:prstTxWarp>
                        <a:noAutofit/>
                      </wps:bodyPr>
                    </wps:wsp>
                  </a:graphicData>
                </a:graphic>
              </wp:anchor>
            </w:drawing>
          </mc:Choice>
          <mc:Fallback>
            <w:pict>
              <v:shape w14:anchorId="7AF2FB23" id="Graphic 1125" o:spid="_x0000_s1026" style="position:absolute;margin-left:19.85pt;margin-top:56.7pt;width:575.45pt;height:734.2pt;z-index:-20339712;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" path="m7307999,l,,,9323998r7307999,l7307999,xe" fillcolor="#efeaef" stroked="f">
                <v:path arrowok="t"/>
                <w10:wrap anchorx="page" anchory="page"/>
              </v:shape>
            </w:pict>
          </mc:Fallback>
        </mc:AlternateContent>
      </w:r>
      <w:r>
        <w:rPr>
          <w:color w:val="682C61"/>
          <w:spacing w:val="-5"/>
        </w:rPr>
        <w:t>Box</w:t>
      </w:r>
      <w:r>
        <w:rPr>
          <w:color w:val="682C61"/>
          <w:spacing w:val="-18"/>
        </w:rPr>
        <w:t xml:space="preserve"> </w:t>
      </w:r>
      <w:r>
        <w:rPr>
          <w:color w:val="682C61"/>
          <w:spacing w:val="-12"/>
        </w:rPr>
        <w:t>5</w:t>
      </w:r>
    </w:p>
    <w:p w14:paraId="46B5BAEF" w14:textId="77777777" w:rsidR="007423F2" w:rsidRDefault="000B511B">
      <w:pPr>
        <w:spacing w:before="23" w:line="259" w:lineRule="auto"/>
        <w:ind w:left="85" w:right="749"/>
        <w:rPr>
          <w:sz w:val="26"/>
        </w:rPr>
      </w:pPr>
      <w:r>
        <w:rPr>
          <w:color w:val="000005"/>
          <w:spacing w:val="-6"/>
          <w:sz w:val="26"/>
        </w:rPr>
        <w:t>Results</w:t>
      </w:r>
      <w:r>
        <w:rPr>
          <w:color w:val="000005"/>
          <w:spacing w:val="-24"/>
          <w:sz w:val="26"/>
        </w:rPr>
        <w:t xml:space="preserve"> </w:t>
      </w:r>
      <w:r>
        <w:rPr>
          <w:color w:val="000005"/>
          <w:spacing w:val="-6"/>
          <w:sz w:val="26"/>
        </w:rPr>
        <w:t>of</w:t>
      </w:r>
      <w:r>
        <w:rPr>
          <w:color w:val="000005"/>
          <w:spacing w:val="-22"/>
          <w:sz w:val="26"/>
        </w:rPr>
        <w:t xml:space="preserve"> </w:t>
      </w:r>
      <w:r>
        <w:rPr>
          <w:color w:val="000005"/>
          <w:spacing w:val="-6"/>
          <w:sz w:val="26"/>
        </w:rPr>
        <w:t>the</w:t>
      </w:r>
      <w:r>
        <w:rPr>
          <w:color w:val="000005"/>
          <w:spacing w:val="-22"/>
          <w:sz w:val="26"/>
        </w:rPr>
        <w:t xml:space="preserve"> </w:t>
      </w:r>
      <w:r>
        <w:rPr>
          <w:color w:val="000005"/>
          <w:spacing w:val="-6"/>
          <w:sz w:val="26"/>
        </w:rPr>
        <w:t>2014</w:t>
      </w:r>
      <w:r>
        <w:rPr>
          <w:color w:val="000005"/>
          <w:spacing w:val="-22"/>
          <w:sz w:val="26"/>
        </w:rPr>
        <w:t xml:space="preserve"> </w:t>
      </w:r>
      <w:r>
        <w:rPr>
          <w:color w:val="000005"/>
          <w:spacing w:val="-6"/>
          <w:sz w:val="26"/>
        </w:rPr>
        <w:t>stress</w:t>
      </w:r>
      <w:r>
        <w:rPr>
          <w:color w:val="000005"/>
          <w:spacing w:val="-22"/>
          <w:sz w:val="26"/>
        </w:rPr>
        <w:t xml:space="preserve"> </w:t>
      </w:r>
      <w:r>
        <w:rPr>
          <w:color w:val="000005"/>
          <w:spacing w:val="-6"/>
          <w:sz w:val="26"/>
        </w:rPr>
        <w:t>test</w:t>
      </w:r>
      <w:r>
        <w:rPr>
          <w:color w:val="000005"/>
          <w:spacing w:val="-22"/>
          <w:sz w:val="26"/>
        </w:rPr>
        <w:t xml:space="preserve"> </w:t>
      </w:r>
      <w:r>
        <w:rPr>
          <w:color w:val="000005"/>
          <w:spacing w:val="-6"/>
          <w:sz w:val="26"/>
        </w:rPr>
        <w:t>of</w:t>
      </w:r>
      <w:r>
        <w:rPr>
          <w:color w:val="000005"/>
          <w:spacing w:val="-22"/>
          <w:sz w:val="26"/>
        </w:rPr>
        <w:t xml:space="preserve"> </w:t>
      </w:r>
      <w:r>
        <w:rPr>
          <w:color w:val="000005"/>
          <w:spacing w:val="-6"/>
          <w:sz w:val="26"/>
        </w:rPr>
        <w:t xml:space="preserve">major </w:t>
      </w:r>
      <w:r>
        <w:rPr>
          <w:color w:val="000005"/>
          <w:sz w:val="26"/>
        </w:rPr>
        <w:t>UK banks</w:t>
      </w:r>
    </w:p>
    <w:p w14:paraId="44D1485A" w14:textId="77777777" w:rsidR="007423F2" w:rsidRDefault="000B511B">
      <w:pPr>
        <w:pStyle w:val="BodyText"/>
        <w:spacing w:before="289" w:line="268" w:lineRule="auto"/>
        <w:ind w:left="85"/>
        <w:rPr>
          <w:position w:val="4"/>
          <w:sz w:val="14"/>
        </w:rPr>
      </w:pPr>
      <w:r>
        <w:rPr>
          <w:color w:val="000005"/>
          <w:w w:val="90"/>
        </w:rPr>
        <w:t>On</w:t>
      </w:r>
      <w:r>
        <w:rPr>
          <w:color w:val="000005"/>
          <w:spacing w:val="-10"/>
          <w:w w:val="90"/>
        </w:rPr>
        <w:t xml:space="preserve"> </w:t>
      </w:r>
      <w:r>
        <w:rPr>
          <w:color w:val="000005"/>
          <w:w w:val="90"/>
        </w:rPr>
        <w:t>16</w:t>
      </w:r>
      <w:r>
        <w:rPr>
          <w:color w:val="000005"/>
          <w:spacing w:val="-12"/>
          <w:w w:val="90"/>
        </w:rPr>
        <w:t xml:space="preserve"> </w:t>
      </w:r>
      <w:r>
        <w:rPr>
          <w:color w:val="000005"/>
          <w:w w:val="90"/>
        </w:rPr>
        <w:t>December,</w:t>
      </w:r>
      <w:r>
        <w:rPr>
          <w:color w:val="000005"/>
          <w:spacing w:val="-10"/>
          <w:w w:val="90"/>
        </w:rPr>
        <w:t xml:space="preserve"> </w:t>
      </w:r>
      <w:r>
        <w:rPr>
          <w:color w:val="000005"/>
          <w:w w:val="90"/>
        </w:rPr>
        <w:t>the</w:t>
      </w:r>
      <w:r>
        <w:rPr>
          <w:color w:val="000005"/>
          <w:spacing w:val="-10"/>
          <w:w w:val="90"/>
        </w:rPr>
        <w:t xml:space="preserve"> </w:t>
      </w:r>
      <w:r>
        <w:rPr>
          <w:color w:val="000005"/>
          <w:w w:val="90"/>
        </w:rPr>
        <w:t>Bank</w:t>
      </w:r>
      <w:r>
        <w:rPr>
          <w:color w:val="000005"/>
          <w:spacing w:val="-10"/>
          <w:w w:val="90"/>
        </w:rPr>
        <w:t xml:space="preserve"> </w:t>
      </w:r>
      <w:r>
        <w:rPr>
          <w:color w:val="000005"/>
          <w:w w:val="90"/>
        </w:rPr>
        <w:t>of</w:t>
      </w:r>
      <w:r>
        <w:rPr>
          <w:color w:val="000005"/>
          <w:spacing w:val="-10"/>
          <w:w w:val="90"/>
        </w:rPr>
        <w:t xml:space="preserve"> </w:t>
      </w:r>
      <w:r>
        <w:rPr>
          <w:color w:val="000005"/>
          <w:w w:val="90"/>
        </w:rPr>
        <w:t>England</w:t>
      </w:r>
      <w:r>
        <w:rPr>
          <w:color w:val="000005"/>
          <w:spacing w:val="-10"/>
          <w:w w:val="90"/>
        </w:rPr>
        <w:t xml:space="preserve"> </w:t>
      </w:r>
      <w:r>
        <w:rPr>
          <w:color w:val="000005"/>
          <w:w w:val="90"/>
        </w:rPr>
        <w:t>published</w:t>
      </w:r>
      <w:r>
        <w:rPr>
          <w:color w:val="000005"/>
          <w:spacing w:val="-10"/>
          <w:w w:val="90"/>
        </w:rPr>
        <w:t xml:space="preserve"> </w:t>
      </w:r>
      <w:r>
        <w:rPr>
          <w:color w:val="000005"/>
          <w:w w:val="90"/>
        </w:rPr>
        <w:t>the</w:t>
      </w:r>
      <w:r>
        <w:rPr>
          <w:color w:val="000005"/>
          <w:spacing w:val="-10"/>
          <w:w w:val="90"/>
        </w:rPr>
        <w:t xml:space="preserve"> </w:t>
      </w:r>
      <w:r>
        <w:rPr>
          <w:color w:val="000005"/>
          <w:w w:val="90"/>
        </w:rPr>
        <w:t>results</w:t>
      </w:r>
      <w:r>
        <w:rPr>
          <w:color w:val="000005"/>
          <w:spacing w:val="-10"/>
          <w:w w:val="90"/>
        </w:rPr>
        <w:t xml:space="preserve"> </w:t>
      </w:r>
      <w:r>
        <w:rPr>
          <w:color w:val="000005"/>
          <w:w w:val="90"/>
        </w:rPr>
        <w:t>of the 2014 UK</w:t>
      </w:r>
      <w:r>
        <w:rPr>
          <w:color w:val="000005"/>
          <w:spacing w:val="-3"/>
          <w:w w:val="90"/>
        </w:rPr>
        <w:t xml:space="preserve"> </w:t>
      </w:r>
      <w:r>
        <w:rPr>
          <w:color w:val="000005"/>
          <w:w w:val="90"/>
        </w:rPr>
        <w:t>stress test, which covered eight major UK</w:t>
      </w:r>
      <w:r>
        <w:rPr>
          <w:color w:val="000005"/>
          <w:spacing w:val="-3"/>
          <w:w w:val="90"/>
        </w:rPr>
        <w:t xml:space="preserve"> </w:t>
      </w:r>
      <w:r>
        <w:rPr>
          <w:color w:val="000005"/>
          <w:w w:val="90"/>
        </w:rPr>
        <w:t>banks and</w:t>
      </w:r>
      <w:r>
        <w:rPr>
          <w:color w:val="000005"/>
          <w:spacing w:val="-8"/>
          <w:w w:val="90"/>
        </w:rPr>
        <w:t xml:space="preserve"> </w:t>
      </w:r>
      <w:r>
        <w:rPr>
          <w:color w:val="000005"/>
          <w:w w:val="90"/>
        </w:rPr>
        <w:t>building</w:t>
      </w:r>
      <w:r>
        <w:rPr>
          <w:color w:val="000005"/>
          <w:spacing w:val="-8"/>
          <w:w w:val="90"/>
        </w:rPr>
        <w:t xml:space="preserve"> </w:t>
      </w:r>
      <w:r>
        <w:rPr>
          <w:color w:val="000005"/>
          <w:w w:val="90"/>
        </w:rPr>
        <w:t>societies</w:t>
      </w:r>
      <w:r>
        <w:rPr>
          <w:color w:val="000005"/>
          <w:spacing w:val="-8"/>
          <w:w w:val="90"/>
        </w:rPr>
        <w:t xml:space="preserve"> </w:t>
      </w:r>
      <w:r>
        <w:rPr>
          <w:color w:val="000005"/>
          <w:w w:val="90"/>
        </w:rPr>
        <w:t>(hereafter</w:t>
      </w:r>
      <w:r>
        <w:rPr>
          <w:color w:val="000005"/>
          <w:spacing w:val="-8"/>
          <w:w w:val="90"/>
        </w:rPr>
        <w:t xml:space="preserve"> </w:t>
      </w:r>
      <w:r>
        <w:rPr>
          <w:color w:val="000005"/>
          <w:w w:val="90"/>
        </w:rPr>
        <w:t>referred</w:t>
      </w:r>
      <w:r>
        <w:rPr>
          <w:color w:val="000005"/>
          <w:spacing w:val="-8"/>
          <w:w w:val="90"/>
        </w:rPr>
        <w:t xml:space="preserve"> </w:t>
      </w:r>
      <w:r>
        <w:rPr>
          <w:color w:val="000005"/>
          <w:w w:val="90"/>
        </w:rPr>
        <w:t>to</w:t>
      </w:r>
      <w:r>
        <w:rPr>
          <w:color w:val="000005"/>
          <w:spacing w:val="-8"/>
          <w:w w:val="90"/>
        </w:rPr>
        <w:t xml:space="preserve"> </w:t>
      </w:r>
      <w:r>
        <w:rPr>
          <w:color w:val="000005"/>
          <w:w w:val="90"/>
        </w:rPr>
        <w:t>as</w:t>
      </w:r>
      <w:r>
        <w:rPr>
          <w:color w:val="000005"/>
          <w:spacing w:val="-8"/>
          <w:w w:val="90"/>
        </w:rPr>
        <w:t xml:space="preserve"> </w:t>
      </w:r>
      <w:r>
        <w:rPr>
          <w:color w:val="000005"/>
          <w:w w:val="90"/>
        </w:rPr>
        <w:t>‘banks’)</w:t>
      </w:r>
      <w:r>
        <w:rPr>
          <w:color w:val="000005"/>
          <w:spacing w:val="-8"/>
          <w:w w:val="90"/>
        </w:rPr>
        <w:t xml:space="preserve"> </w:t>
      </w:r>
      <w:r>
        <w:rPr>
          <w:color w:val="000005"/>
          <w:w w:val="90"/>
        </w:rPr>
        <w:t xml:space="preserve">and </w:t>
      </w:r>
      <w:r>
        <w:rPr>
          <w:color w:val="000005"/>
          <w:w w:val="85"/>
        </w:rPr>
        <w:t xml:space="preserve">explored macroeconomic vulnerabilities facing the UK banking </w:t>
      </w:r>
      <w:r>
        <w:rPr>
          <w:color w:val="000005"/>
          <w:w w:val="90"/>
        </w:rPr>
        <w:t>system, given the outlook for financial stability.</w:t>
      </w:r>
      <w:r>
        <w:rPr>
          <w:color w:val="000005"/>
          <w:w w:val="90"/>
          <w:position w:val="4"/>
          <w:sz w:val="14"/>
        </w:rPr>
        <w:t>(1)</w:t>
      </w:r>
    </w:p>
    <w:p w14:paraId="2BD18342" w14:textId="77777777" w:rsidR="007423F2" w:rsidRDefault="007423F2">
      <w:pPr>
        <w:pStyle w:val="BodyText"/>
        <w:spacing w:before="67"/>
      </w:pPr>
    </w:p>
    <w:p w14:paraId="1FA5374C" w14:textId="77777777" w:rsidR="007423F2" w:rsidRDefault="000B511B">
      <w:pPr>
        <w:pStyle w:val="BodyText"/>
        <w:spacing w:line="268" w:lineRule="auto"/>
        <w:ind w:left="85" w:right="38"/>
      </w:pPr>
      <w:r>
        <w:rPr>
          <w:color w:val="000005"/>
          <w:w w:val="90"/>
        </w:rPr>
        <w:t xml:space="preserve">This box </w:t>
      </w:r>
      <w:proofErr w:type="spellStart"/>
      <w:r>
        <w:rPr>
          <w:color w:val="000005"/>
          <w:w w:val="90"/>
        </w:rPr>
        <w:t>summarises</w:t>
      </w:r>
      <w:proofErr w:type="spellEnd"/>
      <w:r>
        <w:rPr>
          <w:color w:val="000005"/>
          <w:w w:val="90"/>
        </w:rPr>
        <w:t xml:space="preserve"> these results and the responses of the PRA</w:t>
      </w:r>
      <w:r>
        <w:rPr>
          <w:color w:val="000005"/>
          <w:spacing w:val="-12"/>
          <w:w w:val="90"/>
        </w:rPr>
        <w:t xml:space="preserve"> </w:t>
      </w:r>
      <w:r>
        <w:rPr>
          <w:color w:val="000005"/>
          <w:w w:val="90"/>
        </w:rPr>
        <w:t>Board</w:t>
      </w:r>
      <w:r>
        <w:rPr>
          <w:color w:val="000005"/>
          <w:spacing w:val="-10"/>
          <w:w w:val="90"/>
        </w:rPr>
        <w:t xml:space="preserve"> </w:t>
      </w:r>
      <w:r>
        <w:rPr>
          <w:color w:val="000005"/>
          <w:w w:val="90"/>
        </w:rPr>
        <w:t>and</w:t>
      </w:r>
      <w:r>
        <w:rPr>
          <w:color w:val="000005"/>
          <w:spacing w:val="-10"/>
          <w:w w:val="90"/>
        </w:rPr>
        <w:t xml:space="preserve"> </w:t>
      </w:r>
      <w:r>
        <w:rPr>
          <w:color w:val="000005"/>
          <w:w w:val="90"/>
        </w:rPr>
        <w:t>the</w:t>
      </w:r>
      <w:r>
        <w:rPr>
          <w:color w:val="000005"/>
          <w:spacing w:val="-10"/>
          <w:w w:val="90"/>
        </w:rPr>
        <w:t xml:space="preserve"> </w:t>
      </w:r>
      <w:r>
        <w:rPr>
          <w:color w:val="000005"/>
          <w:w w:val="90"/>
        </w:rPr>
        <w:t>FPC.</w:t>
      </w:r>
      <w:r>
        <w:rPr>
          <w:color w:val="000005"/>
          <w:spacing w:val="9"/>
        </w:rPr>
        <w:t xml:space="preserve"> </w:t>
      </w:r>
      <w:r>
        <w:rPr>
          <w:color w:val="000005"/>
          <w:w w:val="90"/>
        </w:rPr>
        <w:t>Both</w:t>
      </w:r>
      <w:r>
        <w:rPr>
          <w:color w:val="000005"/>
          <w:spacing w:val="-10"/>
          <w:w w:val="90"/>
        </w:rPr>
        <w:t xml:space="preserve"> </w:t>
      </w:r>
      <w:r>
        <w:rPr>
          <w:color w:val="000005"/>
          <w:w w:val="90"/>
        </w:rPr>
        <w:t>committees</w:t>
      </w:r>
      <w:r>
        <w:rPr>
          <w:color w:val="000005"/>
          <w:spacing w:val="-10"/>
          <w:w w:val="90"/>
        </w:rPr>
        <w:t xml:space="preserve"> </w:t>
      </w:r>
      <w:r>
        <w:rPr>
          <w:color w:val="000005"/>
          <w:w w:val="90"/>
        </w:rPr>
        <w:t>used</w:t>
      </w:r>
      <w:r>
        <w:rPr>
          <w:color w:val="000005"/>
          <w:spacing w:val="-10"/>
          <w:w w:val="90"/>
        </w:rPr>
        <w:t xml:space="preserve"> </w:t>
      </w:r>
      <w:r>
        <w:rPr>
          <w:color w:val="000005"/>
          <w:w w:val="90"/>
        </w:rPr>
        <w:t>the</w:t>
      </w:r>
      <w:r>
        <w:rPr>
          <w:color w:val="000005"/>
          <w:spacing w:val="-10"/>
          <w:w w:val="90"/>
        </w:rPr>
        <w:t xml:space="preserve"> </w:t>
      </w:r>
      <w:r>
        <w:rPr>
          <w:color w:val="000005"/>
          <w:w w:val="90"/>
        </w:rPr>
        <w:t xml:space="preserve">stress-test results to inform their respective judgements around the </w:t>
      </w:r>
      <w:r>
        <w:rPr>
          <w:color w:val="000005"/>
          <w:w w:val="85"/>
        </w:rPr>
        <w:t xml:space="preserve">capital adequacy of individual institutions and the resilience of </w:t>
      </w:r>
      <w:r>
        <w:rPr>
          <w:color w:val="000005"/>
          <w:w w:val="90"/>
        </w:rPr>
        <w:t>the system as a whole, although there was no automatic link between stress-test results and capital actions.</w:t>
      </w:r>
    </w:p>
    <w:p w14:paraId="20471A8E" w14:textId="77777777" w:rsidR="007423F2" w:rsidRDefault="007423F2">
      <w:pPr>
        <w:pStyle w:val="BodyText"/>
        <w:spacing w:before="49"/>
      </w:pPr>
    </w:p>
    <w:p w14:paraId="62D2790C" w14:textId="77777777" w:rsidR="007423F2" w:rsidRDefault="000B511B">
      <w:pPr>
        <w:pStyle w:val="Heading4"/>
      </w:pPr>
      <w:r>
        <w:rPr>
          <w:color w:val="682C61"/>
          <w:spacing w:val="-2"/>
        </w:rPr>
        <w:t>Background</w:t>
      </w:r>
    </w:p>
    <w:p w14:paraId="3F7ABBCB" w14:textId="77777777" w:rsidR="007423F2" w:rsidRDefault="000B511B">
      <w:pPr>
        <w:pStyle w:val="BodyText"/>
        <w:spacing w:before="23" w:line="268" w:lineRule="auto"/>
        <w:ind w:left="85"/>
      </w:pPr>
      <w:r>
        <w:rPr>
          <w:color w:val="000005"/>
          <w:w w:val="90"/>
        </w:rPr>
        <w:t>Annual</w:t>
      </w:r>
      <w:r>
        <w:rPr>
          <w:color w:val="000005"/>
          <w:spacing w:val="-10"/>
          <w:w w:val="90"/>
        </w:rPr>
        <w:t xml:space="preserve"> </w:t>
      </w:r>
      <w:r>
        <w:rPr>
          <w:color w:val="000005"/>
          <w:w w:val="90"/>
        </w:rPr>
        <w:t>stress</w:t>
      </w:r>
      <w:r>
        <w:rPr>
          <w:color w:val="000005"/>
          <w:spacing w:val="-10"/>
          <w:w w:val="90"/>
        </w:rPr>
        <w:t xml:space="preserve"> </w:t>
      </w:r>
      <w:r>
        <w:rPr>
          <w:color w:val="000005"/>
          <w:w w:val="90"/>
        </w:rPr>
        <w:t>tests</w:t>
      </w:r>
      <w:r>
        <w:rPr>
          <w:color w:val="000005"/>
          <w:spacing w:val="-10"/>
          <w:w w:val="90"/>
        </w:rPr>
        <w:t xml:space="preserve"> </w:t>
      </w:r>
      <w:r>
        <w:rPr>
          <w:color w:val="000005"/>
          <w:w w:val="90"/>
        </w:rPr>
        <w:t>of</w:t>
      </w:r>
      <w:r>
        <w:rPr>
          <w:color w:val="000005"/>
          <w:spacing w:val="-10"/>
          <w:w w:val="90"/>
        </w:rPr>
        <w:t xml:space="preserve"> </w:t>
      </w:r>
      <w:r>
        <w:rPr>
          <w:color w:val="000005"/>
          <w:w w:val="90"/>
        </w:rPr>
        <w:t>the</w:t>
      </w:r>
      <w:r>
        <w:rPr>
          <w:color w:val="000005"/>
          <w:spacing w:val="-10"/>
          <w:w w:val="90"/>
        </w:rPr>
        <w:t xml:space="preserve"> </w:t>
      </w:r>
      <w:r>
        <w:rPr>
          <w:color w:val="000005"/>
          <w:w w:val="90"/>
        </w:rPr>
        <w:t>UK</w:t>
      </w:r>
      <w:r>
        <w:rPr>
          <w:color w:val="000005"/>
          <w:spacing w:val="-12"/>
          <w:w w:val="90"/>
        </w:rPr>
        <w:t xml:space="preserve"> </w:t>
      </w:r>
      <w:r>
        <w:rPr>
          <w:color w:val="000005"/>
          <w:w w:val="90"/>
        </w:rPr>
        <w:t>banking</w:t>
      </w:r>
      <w:r>
        <w:rPr>
          <w:color w:val="000005"/>
          <w:spacing w:val="-10"/>
          <w:w w:val="90"/>
        </w:rPr>
        <w:t xml:space="preserve"> </w:t>
      </w:r>
      <w:r>
        <w:rPr>
          <w:color w:val="000005"/>
          <w:w w:val="90"/>
        </w:rPr>
        <w:t>system</w:t>
      </w:r>
      <w:r>
        <w:rPr>
          <w:color w:val="000005"/>
          <w:spacing w:val="-10"/>
          <w:w w:val="90"/>
        </w:rPr>
        <w:t xml:space="preserve"> </w:t>
      </w:r>
      <w:r>
        <w:rPr>
          <w:color w:val="000005"/>
          <w:w w:val="90"/>
        </w:rPr>
        <w:t>form</w:t>
      </w:r>
      <w:r>
        <w:rPr>
          <w:color w:val="000005"/>
          <w:spacing w:val="-10"/>
          <w:w w:val="90"/>
        </w:rPr>
        <w:t xml:space="preserve"> </w:t>
      </w:r>
      <w:r>
        <w:rPr>
          <w:color w:val="000005"/>
          <w:w w:val="90"/>
        </w:rPr>
        <w:t>one</w:t>
      </w:r>
      <w:r>
        <w:rPr>
          <w:color w:val="000005"/>
          <w:spacing w:val="-10"/>
          <w:w w:val="90"/>
        </w:rPr>
        <w:t xml:space="preserve"> </w:t>
      </w:r>
      <w:r>
        <w:rPr>
          <w:color w:val="000005"/>
          <w:w w:val="90"/>
        </w:rPr>
        <w:t>part</w:t>
      </w:r>
      <w:r>
        <w:rPr>
          <w:color w:val="000005"/>
          <w:spacing w:val="-10"/>
          <w:w w:val="90"/>
        </w:rPr>
        <w:t xml:space="preserve"> </w:t>
      </w:r>
      <w:r>
        <w:rPr>
          <w:color w:val="000005"/>
          <w:w w:val="90"/>
        </w:rPr>
        <w:t>of the overall capital adequacy framework, alongside</w:t>
      </w:r>
    </w:p>
    <w:p w14:paraId="62832CF1" w14:textId="77777777" w:rsidR="007423F2" w:rsidRDefault="000B511B">
      <w:pPr>
        <w:pStyle w:val="BodyText"/>
        <w:spacing w:line="268" w:lineRule="auto"/>
        <w:ind w:left="85"/>
        <w:rPr>
          <w:position w:val="4"/>
          <w:sz w:val="14"/>
        </w:rPr>
      </w:pPr>
      <w:r>
        <w:rPr>
          <w:color w:val="000005"/>
          <w:w w:val="85"/>
        </w:rPr>
        <w:t>risk-weighted capital requirements and the PRA’s expectation that</w:t>
      </w:r>
      <w:r>
        <w:rPr>
          <w:color w:val="000005"/>
          <w:spacing w:val="3"/>
        </w:rPr>
        <w:t xml:space="preserve"> </w:t>
      </w:r>
      <w:r>
        <w:rPr>
          <w:color w:val="000005"/>
          <w:w w:val="85"/>
        </w:rPr>
        <w:t>major</w:t>
      </w:r>
      <w:r>
        <w:rPr>
          <w:color w:val="000005"/>
          <w:spacing w:val="3"/>
        </w:rPr>
        <w:t xml:space="preserve"> </w:t>
      </w:r>
      <w:r>
        <w:rPr>
          <w:color w:val="000005"/>
          <w:w w:val="85"/>
        </w:rPr>
        <w:t>UK</w:t>
      </w:r>
      <w:r>
        <w:rPr>
          <w:color w:val="000005"/>
          <w:spacing w:val="1"/>
        </w:rPr>
        <w:t xml:space="preserve"> </w:t>
      </w:r>
      <w:r>
        <w:rPr>
          <w:color w:val="000005"/>
          <w:w w:val="85"/>
        </w:rPr>
        <w:t>banks</w:t>
      </w:r>
      <w:r>
        <w:rPr>
          <w:color w:val="000005"/>
          <w:spacing w:val="3"/>
        </w:rPr>
        <w:t xml:space="preserve"> </w:t>
      </w:r>
      <w:r>
        <w:rPr>
          <w:color w:val="000005"/>
          <w:w w:val="85"/>
        </w:rPr>
        <w:t>should</w:t>
      </w:r>
      <w:r>
        <w:rPr>
          <w:color w:val="000005"/>
          <w:spacing w:val="4"/>
        </w:rPr>
        <w:t xml:space="preserve"> </w:t>
      </w:r>
      <w:r>
        <w:rPr>
          <w:color w:val="000005"/>
          <w:w w:val="85"/>
        </w:rPr>
        <w:t>meet</w:t>
      </w:r>
      <w:r>
        <w:rPr>
          <w:color w:val="000005"/>
          <w:spacing w:val="3"/>
        </w:rPr>
        <w:t xml:space="preserve"> </w:t>
      </w:r>
      <w:r>
        <w:rPr>
          <w:color w:val="000005"/>
          <w:w w:val="85"/>
        </w:rPr>
        <w:t>a</w:t>
      </w:r>
      <w:r>
        <w:rPr>
          <w:color w:val="000005"/>
          <w:spacing w:val="4"/>
        </w:rPr>
        <w:t xml:space="preserve"> </w:t>
      </w:r>
      <w:r>
        <w:rPr>
          <w:color w:val="000005"/>
          <w:w w:val="85"/>
        </w:rPr>
        <w:t>3%</w:t>
      </w:r>
      <w:r>
        <w:rPr>
          <w:color w:val="000005"/>
          <w:spacing w:val="3"/>
        </w:rPr>
        <w:t xml:space="preserve"> </w:t>
      </w:r>
      <w:r>
        <w:rPr>
          <w:color w:val="000005"/>
          <w:w w:val="85"/>
        </w:rPr>
        <w:t>Tier</w:t>
      </w:r>
      <w:r>
        <w:rPr>
          <w:color w:val="000005"/>
          <w:spacing w:val="1"/>
        </w:rPr>
        <w:t xml:space="preserve"> </w:t>
      </w:r>
      <w:r>
        <w:rPr>
          <w:color w:val="000005"/>
          <w:w w:val="85"/>
        </w:rPr>
        <w:t>1</w:t>
      </w:r>
      <w:r>
        <w:rPr>
          <w:color w:val="000005"/>
          <w:spacing w:val="3"/>
        </w:rPr>
        <w:t xml:space="preserve"> </w:t>
      </w:r>
      <w:r>
        <w:rPr>
          <w:color w:val="000005"/>
          <w:w w:val="85"/>
        </w:rPr>
        <w:t>leverage</w:t>
      </w:r>
      <w:r>
        <w:rPr>
          <w:color w:val="000005"/>
          <w:spacing w:val="4"/>
        </w:rPr>
        <w:t xml:space="preserve"> </w:t>
      </w:r>
      <w:r>
        <w:rPr>
          <w:color w:val="000005"/>
          <w:spacing w:val="-2"/>
          <w:w w:val="85"/>
        </w:rPr>
        <w:t>ratio.</w:t>
      </w:r>
      <w:r>
        <w:rPr>
          <w:color w:val="000005"/>
          <w:spacing w:val="-2"/>
          <w:w w:val="85"/>
          <w:position w:val="4"/>
          <w:sz w:val="14"/>
        </w:rPr>
        <w:t>(2)</w:t>
      </w:r>
    </w:p>
    <w:p w14:paraId="5D5FFD5B" w14:textId="77777777" w:rsidR="007423F2" w:rsidRDefault="007423F2">
      <w:pPr>
        <w:pStyle w:val="BodyText"/>
        <w:spacing w:before="67"/>
      </w:pPr>
    </w:p>
    <w:p w14:paraId="468763CD" w14:textId="77777777" w:rsidR="007423F2" w:rsidRDefault="000B511B">
      <w:pPr>
        <w:pStyle w:val="BodyText"/>
        <w:spacing w:before="1" w:line="268" w:lineRule="auto"/>
        <w:ind w:left="85"/>
      </w:pPr>
      <w:r>
        <w:rPr>
          <w:color w:val="000005"/>
          <w:w w:val="85"/>
        </w:rPr>
        <w:t xml:space="preserve">Earlier this year, the Bank announced the key elements of the </w:t>
      </w:r>
      <w:r>
        <w:rPr>
          <w:color w:val="000005"/>
          <w:w w:val="90"/>
        </w:rPr>
        <w:t>first concurrent stress test of the UK</w:t>
      </w:r>
      <w:r>
        <w:rPr>
          <w:color w:val="000005"/>
          <w:spacing w:val="-2"/>
          <w:w w:val="90"/>
        </w:rPr>
        <w:t xml:space="preserve"> </w:t>
      </w:r>
      <w:r>
        <w:rPr>
          <w:color w:val="000005"/>
          <w:w w:val="90"/>
        </w:rPr>
        <w:t>banking system.</w:t>
      </w:r>
      <w:r>
        <w:rPr>
          <w:color w:val="000005"/>
          <w:spacing w:val="40"/>
        </w:rPr>
        <w:t xml:space="preserve"> </w:t>
      </w:r>
      <w:r>
        <w:rPr>
          <w:color w:val="000005"/>
          <w:w w:val="90"/>
        </w:rPr>
        <w:t>The</w:t>
      </w:r>
    </w:p>
    <w:p w14:paraId="530C7DD9" w14:textId="77777777" w:rsidR="007423F2" w:rsidRDefault="000B511B">
      <w:pPr>
        <w:pStyle w:val="BodyText"/>
        <w:spacing w:line="268" w:lineRule="auto"/>
        <w:ind w:left="85" w:right="36"/>
      </w:pPr>
      <w:r>
        <w:rPr>
          <w:color w:val="000005"/>
          <w:w w:val="90"/>
        </w:rPr>
        <w:t>UK</w:t>
      </w:r>
      <w:r>
        <w:rPr>
          <w:color w:val="000005"/>
          <w:spacing w:val="-12"/>
          <w:w w:val="90"/>
        </w:rPr>
        <w:t xml:space="preserve"> </w:t>
      </w:r>
      <w:r>
        <w:rPr>
          <w:color w:val="000005"/>
          <w:w w:val="90"/>
        </w:rPr>
        <w:t>stress</w:t>
      </w:r>
      <w:r>
        <w:rPr>
          <w:color w:val="000005"/>
          <w:spacing w:val="-10"/>
          <w:w w:val="90"/>
        </w:rPr>
        <w:t xml:space="preserve"> </w:t>
      </w:r>
      <w:r>
        <w:rPr>
          <w:color w:val="000005"/>
          <w:w w:val="90"/>
        </w:rPr>
        <w:t>test</w:t>
      </w:r>
      <w:r>
        <w:rPr>
          <w:color w:val="000005"/>
          <w:spacing w:val="-10"/>
          <w:w w:val="90"/>
        </w:rPr>
        <w:t xml:space="preserve"> </w:t>
      </w:r>
      <w:r>
        <w:rPr>
          <w:color w:val="000005"/>
          <w:w w:val="90"/>
        </w:rPr>
        <w:t>in</w:t>
      </w:r>
      <w:r>
        <w:rPr>
          <w:color w:val="000005"/>
          <w:spacing w:val="-10"/>
          <w:w w:val="90"/>
        </w:rPr>
        <w:t xml:space="preserve"> </w:t>
      </w:r>
      <w:r>
        <w:rPr>
          <w:color w:val="000005"/>
          <w:w w:val="90"/>
        </w:rPr>
        <w:t>2014</w:t>
      </w:r>
      <w:r>
        <w:rPr>
          <w:color w:val="000005"/>
          <w:spacing w:val="-10"/>
          <w:w w:val="90"/>
        </w:rPr>
        <w:t xml:space="preserve"> </w:t>
      </w:r>
      <w:r>
        <w:rPr>
          <w:color w:val="000005"/>
          <w:w w:val="90"/>
        </w:rPr>
        <w:t>built</w:t>
      </w:r>
      <w:r>
        <w:rPr>
          <w:color w:val="000005"/>
          <w:spacing w:val="-10"/>
          <w:w w:val="90"/>
        </w:rPr>
        <w:t xml:space="preserve"> </w:t>
      </w:r>
      <w:r>
        <w:rPr>
          <w:color w:val="000005"/>
          <w:w w:val="90"/>
        </w:rPr>
        <w:t>on</w:t>
      </w:r>
      <w:r>
        <w:rPr>
          <w:color w:val="000005"/>
          <w:spacing w:val="-10"/>
          <w:w w:val="90"/>
        </w:rPr>
        <w:t xml:space="preserve"> </w:t>
      </w:r>
      <w:r>
        <w:rPr>
          <w:color w:val="000005"/>
          <w:w w:val="90"/>
        </w:rPr>
        <w:t>the</w:t>
      </w:r>
      <w:r>
        <w:rPr>
          <w:color w:val="000005"/>
          <w:spacing w:val="-10"/>
          <w:w w:val="90"/>
        </w:rPr>
        <w:t xml:space="preserve"> </w:t>
      </w:r>
      <w:r>
        <w:rPr>
          <w:color w:val="000005"/>
          <w:w w:val="90"/>
        </w:rPr>
        <w:t>EU-wide</w:t>
      </w:r>
      <w:r>
        <w:rPr>
          <w:color w:val="000005"/>
          <w:spacing w:val="-10"/>
          <w:w w:val="90"/>
        </w:rPr>
        <w:t xml:space="preserve"> </w:t>
      </w:r>
      <w:r>
        <w:rPr>
          <w:color w:val="000005"/>
          <w:w w:val="90"/>
        </w:rPr>
        <w:t>exercise</w:t>
      </w:r>
      <w:r>
        <w:rPr>
          <w:color w:val="000005"/>
          <w:spacing w:val="-10"/>
          <w:w w:val="90"/>
        </w:rPr>
        <w:t xml:space="preserve"> </w:t>
      </w:r>
      <w:r>
        <w:rPr>
          <w:color w:val="000005"/>
          <w:w w:val="90"/>
        </w:rPr>
        <w:t>run</w:t>
      </w:r>
      <w:r>
        <w:rPr>
          <w:color w:val="000005"/>
          <w:spacing w:val="-10"/>
          <w:w w:val="90"/>
        </w:rPr>
        <w:t xml:space="preserve"> </w:t>
      </w:r>
      <w:r>
        <w:rPr>
          <w:color w:val="000005"/>
          <w:w w:val="90"/>
        </w:rPr>
        <w:t>by</w:t>
      </w:r>
      <w:r>
        <w:rPr>
          <w:color w:val="000005"/>
          <w:spacing w:val="-10"/>
          <w:w w:val="90"/>
        </w:rPr>
        <w:t xml:space="preserve"> </w:t>
      </w:r>
      <w:r>
        <w:rPr>
          <w:color w:val="000005"/>
          <w:w w:val="90"/>
        </w:rPr>
        <w:t>the European</w:t>
      </w:r>
      <w:r>
        <w:rPr>
          <w:color w:val="000005"/>
          <w:spacing w:val="-6"/>
          <w:w w:val="90"/>
        </w:rPr>
        <w:t xml:space="preserve"> </w:t>
      </w:r>
      <w:r>
        <w:rPr>
          <w:color w:val="000005"/>
          <w:w w:val="90"/>
        </w:rPr>
        <w:t>Banking</w:t>
      </w:r>
      <w:r>
        <w:rPr>
          <w:color w:val="000005"/>
          <w:spacing w:val="-6"/>
          <w:w w:val="90"/>
        </w:rPr>
        <w:t xml:space="preserve"> </w:t>
      </w:r>
      <w:r>
        <w:rPr>
          <w:color w:val="000005"/>
          <w:w w:val="90"/>
        </w:rPr>
        <w:t>Authority</w:t>
      </w:r>
      <w:r>
        <w:rPr>
          <w:color w:val="000005"/>
          <w:spacing w:val="-6"/>
          <w:w w:val="90"/>
        </w:rPr>
        <w:t xml:space="preserve"> </w:t>
      </w:r>
      <w:r>
        <w:rPr>
          <w:color w:val="000005"/>
          <w:w w:val="90"/>
        </w:rPr>
        <w:t>(EBA).</w:t>
      </w:r>
      <w:r>
        <w:rPr>
          <w:color w:val="000005"/>
          <w:w w:val="90"/>
          <w:position w:val="4"/>
          <w:sz w:val="14"/>
        </w:rPr>
        <w:t>(3)</w:t>
      </w:r>
      <w:r>
        <w:rPr>
          <w:color w:val="000005"/>
          <w:spacing w:val="40"/>
          <w:position w:val="4"/>
          <w:sz w:val="14"/>
        </w:rPr>
        <w:t xml:space="preserve"> </w:t>
      </w:r>
      <w:r>
        <w:rPr>
          <w:color w:val="000005"/>
          <w:w w:val="90"/>
        </w:rPr>
        <w:t>European</w:t>
      </w:r>
      <w:r>
        <w:rPr>
          <w:color w:val="000005"/>
          <w:spacing w:val="-6"/>
          <w:w w:val="90"/>
        </w:rPr>
        <w:t xml:space="preserve"> </w:t>
      </w:r>
      <w:r>
        <w:rPr>
          <w:color w:val="000005"/>
          <w:w w:val="90"/>
        </w:rPr>
        <w:t xml:space="preserve">stress-testing arrangements make provision for national sensitivities and variations to the common EU-wide test, allowing relevant authorities to explore country-specific risks using their own </w:t>
      </w:r>
      <w:r>
        <w:rPr>
          <w:color w:val="000005"/>
          <w:spacing w:val="-4"/>
        </w:rPr>
        <w:t>scenarios</w:t>
      </w:r>
      <w:r>
        <w:rPr>
          <w:color w:val="000005"/>
          <w:spacing w:val="-16"/>
        </w:rPr>
        <w:t xml:space="preserve"> </w:t>
      </w:r>
      <w:r>
        <w:rPr>
          <w:color w:val="000005"/>
          <w:spacing w:val="-4"/>
        </w:rPr>
        <w:t>and</w:t>
      </w:r>
      <w:r>
        <w:rPr>
          <w:color w:val="000005"/>
          <w:spacing w:val="-16"/>
        </w:rPr>
        <w:t xml:space="preserve"> </w:t>
      </w:r>
      <w:r>
        <w:rPr>
          <w:color w:val="000005"/>
          <w:spacing w:val="-4"/>
        </w:rPr>
        <w:t>methodologies.</w:t>
      </w:r>
    </w:p>
    <w:p w14:paraId="2144C786" w14:textId="77777777" w:rsidR="007423F2" w:rsidRDefault="007423F2">
      <w:pPr>
        <w:pStyle w:val="BodyText"/>
        <w:spacing w:before="66"/>
      </w:pPr>
    </w:p>
    <w:p w14:paraId="66A7236A" w14:textId="77777777" w:rsidR="007423F2" w:rsidRDefault="000B511B">
      <w:pPr>
        <w:pStyle w:val="BodyText"/>
        <w:spacing w:before="1"/>
        <w:ind w:left="85"/>
      </w:pPr>
      <w:r>
        <w:rPr>
          <w:color w:val="000005"/>
          <w:w w:val="85"/>
        </w:rPr>
        <w:t>The</w:t>
      </w:r>
      <w:r>
        <w:rPr>
          <w:color w:val="000005"/>
          <w:spacing w:val="3"/>
        </w:rPr>
        <w:t xml:space="preserve"> </w:t>
      </w:r>
      <w:r>
        <w:rPr>
          <w:color w:val="000005"/>
          <w:w w:val="85"/>
        </w:rPr>
        <w:t>stress</w:t>
      </w:r>
      <w:r>
        <w:rPr>
          <w:color w:val="000005"/>
          <w:spacing w:val="4"/>
        </w:rPr>
        <w:t xml:space="preserve"> </w:t>
      </w:r>
      <w:r>
        <w:rPr>
          <w:color w:val="000005"/>
          <w:w w:val="85"/>
        </w:rPr>
        <w:t>test</w:t>
      </w:r>
      <w:r>
        <w:rPr>
          <w:color w:val="000005"/>
          <w:spacing w:val="4"/>
        </w:rPr>
        <w:t xml:space="preserve"> </w:t>
      </w:r>
      <w:r>
        <w:rPr>
          <w:color w:val="000005"/>
          <w:w w:val="85"/>
        </w:rPr>
        <w:t>was</w:t>
      </w:r>
      <w:r>
        <w:rPr>
          <w:color w:val="000005"/>
          <w:spacing w:val="4"/>
        </w:rPr>
        <w:t xml:space="preserve"> </w:t>
      </w:r>
      <w:r>
        <w:rPr>
          <w:color w:val="000005"/>
          <w:w w:val="85"/>
        </w:rPr>
        <w:t>designed</w:t>
      </w:r>
      <w:r>
        <w:rPr>
          <w:color w:val="000005"/>
          <w:spacing w:val="4"/>
        </w:rPr>
        <w:t xml:space="preserve"> </w:t>
      </w:r>
      <w:r>
        <w:rPr>
          <w:color w:val="000005"/>
          <w:w w:val="85"/>
        </w:rPr>
        <w:t>to</w:t>
      </w:r>
      <w:r>
        <w:rPr>
          <w:color w:val="000005"/>
          <w:spacing w:val="4"/>
        </w:rPr>
        <w:t xml:space="preserve"> </w:t>
      </w:r>
      <w:r>
        <w:rPr>
          <w:color w:val="000005"/>
          <w:w w:val="85"/>
        </w:rPr>
        <w:t>assess</w:t>
      </w:r>
      <w:r>
        <w:rPr>
          <w:color w:val="000005"/>
          <w:spacing w:val="4"/>
        </w:rPr>
        <w:t xml:space="preserve"> </w:t>
      </w:r>
      <w:r>
        <w:rPr>
          <w:color w:val="000005"/>
          <w:w w:val="85"/>
        </w:rPr>
        <w:t>the</w:t>
      </w:r>
      <w:r>
        <w:rPr>
          <w:color w:val="000005"/>
          <w:spacing w:val="4"/>
        </w:rPr>
        <w:t xml:space="preserve"> </w:t>
      </w:r>
      <w:r>
        <w:rPr>
          <w:color w:val="000005"/>
          <w:w w:val="85"/>
        </w:rPr>
        <w:t>combined</w:t>
      </w:r>
      <w:r>
        <w:rPr>
          <w:color w:val="000005"/>
          <w:spacing w:val="4"/>
        </w:rPr>
        <w:t xml:space="preserve"> </w:t>
      </w:r>
      <w:r>
        <w:rPr>
          <w:color w:val="000005"/>
          <w:w w:val="85"/>
        </w:rPr>
        <w:t>impact</w:t>
      </w:r>
      <w:r>
        <w:rPr>
          <w:color w:val="000005"/>
          <w:spacing w:val="3"/>
        </w:rPr>
        <w:t xml:space="preserve"> </w:t>
      </w:r>
      <w:r>
        <w:rPr>
          <w:color w:val="000005"/>
          <w:spacing w:val="-7"/>
          <w:w w:val="85"/>
        </w:rPr>
        <w:t>of</w:t>
      </w:r>
    </w:p>
    <w:p w14:paraId="35067B24" w14:textId="77777777" w:rsidR="007423F2" w:rsidRDefault="000B511B">
      <w:pPr>
        <w:pStyle w:val="BodyText"/>
        <w:spacing w:before="27" w:line="268" w:lineRule="auto"/>
        <w:ind w:left="85" w:right="220"/>
        <w:rPr>
          <w:position w:val="4"/>
          <w:sz w:val="14"/>
        </w:rPr>
      </w:pPr>
      <w:r>
        <w:rPr>
          <w:color w:val="000005"/>
          <w:w w:val="90"/>
        </w:rPr>
        <w:t>(</w:t>
      </w:r>
      <w:proofErr w:type="spellStart"/>
      <w:r>
        <w:rPr>
          <w:color w:val="000005"/>
          <w:w w:val="90"/>
        </w:rPr>
        <w:t>i</w:t>
      </w:r>
      <w:proofErr w:type="spellEnd"/>
      <w:r>
        <w:rPr>
          <w:color w:val="000005"/>
          <w:w w:val="90"/>
        </w:rPr>
        <w:t xml:space="preserve">) the global macroeconomic and market elements of the </w:t>
      </w:r>
      <w:r>
        <w:rPr>
          <w:color w:val="000005"/>
          <w:spacing w:val="-6"/>
        </w:rPr>
        <w:t>common,</w:t>
      </w:r>
      <w:r>
        <w:rPr>
          <w:color w:val="000005"/>
          <w:spacing w:val="-16"/>
        </w:rPr>
        <w:t xml:space="preserve"> </w:t>
      </w:r>
      <w:r>
        <w:rPr>
          <w:color w:val="000005"/>
          <w:spacing w:val="-6"/>
        </w:rPr>
        <w:t>EU-wide</w:t>
      </w:r>
      <w:r>
        <w:rPr>
          <w:color w:val="000005"/>
          <w:spacing w:val="-16"/>
        </w:rPr>
        <w:t xml:space="preserve"> </w:t>
      </w:r>
      <w:r>
        <w:rPr>
          <w:color w:val="000005"/>
          <w:spacing w:val="-6"/>
        </w:rPr>
        <w:t>stress</w:t>
      </w:r>
      <w:r>
        <w:rPr>
          <w:color w:val="000005"/>
          <w:spacing w:val="-16"/>
        </w:rPr>
        <w:t xml:space="preserve"> </w:t>
      </w:r>
      <w:r>
        <w:rPr>
          <w:color w:val="000005"/>
          <w:spacing w:val="-6"/>
        </w:rPr>
        <w:t>scenario;</w:t>
      </w:r>
      <w:r>
        <w:rPr>
          <w:color w:val="000005"/>
          <w:spacing w:val="9"/>
        </w:rPr>
        <w:t xml:space="preserve"> </w:t>
      </w:r>
      <w:r>
        <w:rPr>
          <w:color w:val="000005"/>
          <w:spacing w:val="-6"/>
        </w:rPr>
        <w:t>and</w:t>
      </w:r>
      <w:r>
        <w:rPr>
          <w:color w:val="000005"/>
          <w:spacing w:val="-16"/>
        </w:rPr>
        <w:t xml:space="preserve"> </w:t>
      </w:r>
      <w:r>
        <w:rPr>
          <w:color w:val="000005"/>
          <w:spacing w:val="-6"/>
        </w:rPr>
        <w:t>(ii)</w:t>
      </w:r>
      <w:r>
        <w:rPr>
          <w:color w:val="000005"/>
          <w:spacing w:val="-18"/>
        </w:rPr>
        <w:t xml:space="preserve"> </w:t>
      </w:r>
      <w:r>
        <w:rPr>
          <w:color w:val="000005"/>
          <w:spacing w:val="-6"/>
        </w:rPr>
        <w:t>the</w:t>
      </w:r>
      <w:r>
        <w:rPr>
          <w:color w:val="000005"/>
          <w:spacing w:val="-16"/>
        </w:rPr>
        <w:t xml:space="preserve"> </w:t>
      </w:r>
      <w:r>
        <w:rPr>
          <w:color w:val="000005"/>
          <w:spacing w:val="-6"/>
        </w:rPr>
        <w:t xml:space="preserve">UK </w:t>
      </w:r>
      <w:r>
        <w:rPr>
          <w:color w:val="000005"/>
          <w:spacing w:val="-2"/>
          <w:w w:val="90"/>
        </w:rPr>
        <w:t>macroeconomic</w:t>
      </w:r>
      <w:r>
        <w:rPr>
          <w:color w:val="000005"/>
          <w:spacing w:val="-3"/>
          <w:w w:val="90"/>
        </w:rPr>
        <w:t xml:space="preserve"> </w:t>
      </w:r>
      <w:r>
        <w:rPr>
          <w:color w:val="000005"/>
          <w:spacing w:val="-2"/>
          <w:w w:val="90"/>
        </w:rPr>
        <w:t>elements</w:t>
      </w:r>
      <w:r>
        <w:rPr>
          <w:color w:val="000005"/>
          <w:spacing w:val="-3"/>
          <w:w w:val="90"/>
        </w:rPr>
        <w:t xml:space="preserve"> </w:t>
      </w:r>
      <w:r>
        <w:rPr>
          <w:color w:val="000005"/>
          <w:spacing w:val="-2"/>
          <w:w w:val="90"/>
        </w:rPr>
        <w:t>of</w:t>
      </w:r>
      <w:r>
        <w:rPr>
          <w:color w:val="000005"/>
          <w:spacing w:val="-3"/>
          <w:w w:val="90"/>
        </w:rPr>
        <w:t xml:space="preserve"> </w:t>
      </w:r>
      <w:r>
        <w:rPr>
          <w:color w:val="000005"/>
          <w:spacing w:val="-2"/>
          <w:w w:val="90"/>
        </w:rPr>
        <w:t>the</w:t>
      </w:r>
      <w:r>
        <w:rPr>
          <w:color w:val="000005"/>
          <w:spacing w:val="-3"/>
          <w:w w:val="90"/>
        </w:rPr>
        <w:t xml:space="preserve"> </w:t>
      </w:r>
      <w:r>
        <w:rPr>
          <w:color w:val="000005"/>
          <w:spacing w:val="-2"/>
          <w:w w:val="90"/>
        </w:rPr>
        <w:t>stress</w:t>
      </w:r>
      <w:r>
        <w:rPr>
          <w:color w:val="000005"/>
          <w:spacing w:val="-3"/>
          <w:w w:val="90"/>
        </w:rPr>
        <w:t xml:space="preserve"> </w:t>
      </w:r>
      <w:r>
        <w:rPr>
          <w:color w:val="000005"/>
          <w:spacing w:val="-2"/>
          <w:w w:val="90"/>
        </w:rPr>
        <w:t>scenario</w:t>
      </w:r>
      <w:r>
        <w:rPr>
          <w:color w:val="000005"/>
          <w:spacing w:val="-3"/>
          <w:w w:val="90"/>
        </w:rPr>
        <w:t xml:space="preserve"> </w:t>
      </w:r>
      <w:r>
        <w:rPr>
          <w:color w:val="000005"/>
          <w:spacing w:val="-2"/>
          <w:w w:val="90"/>
        </w:rPr>
        <w:t>designed</w:t>
      </w:r>
      <w:r>
        <w:rPr>
          <w:color w:val="000005"/>
          <w:spacing w:val="-3"/>
          <w:w w:val="90"/>
        </w:rPr>
        <w:t xml:space="preserve"> </w:t>
      </w:r>
      <w:r>
        <w:rPr>
          <w:color w:val="000005"/>
          <w:spacing w:val="-2"/>
          <w:w w:val="90"/>
        </w:rPr>
        <w:t xml:space="preserve">by </w:t>
      </w:r>
      <w:r>
        <w:rPr>
          <w:color w:val="000005"/>
          <w:w w:val="85"/>
        </w:rPr>
        <w:t>the Bank of England.</w:t>
      </w:r>
      <w:r>
        <w:rPr>
          <w:color w:val="000005"/>
          <w:spacing w:val="40"/>
        </w:rPr>
        <w:t xml:space="preserve"> </w:t>
      </w:r>
      <w:r>
        <w:rPr>
          <w:color w:val="000005"/>
          <w:w w:val="85"/>
        </w:rPr>
        <w:t xml:space="preserve">The latter examined, in particular, the </w:t>
      </w:r>
      <w:r>
        <w:rPr>
          <w:color w:val="000005"/>
          <w:w w:val="90"/>
        </w:rPr>
        <w:t>resilience of UK banks and building societies to a housing market</w:t>
      </w:r>
      <w:r>
        <w:rPr>
          <w:color w:val="000005"/>
          <w:spacing w:val="-10"/>
          <w:w w:val="90"/>
        </w:rPr>
        <w:t xml:space="preserve"> </w:t>
      </w:r>
      <w:r>
        <w:rPr>
          <w:color w:val="000005"/>
          <w:w w:val="90"/>
        </w:rPr>
        <w:t>shock,</w:t>
      </w:r>
      <w:r>
        <w:rPr>
          <w:color w:val="000005"/>
          <w:spacing w:val="-10"/>
          <w:w w:val="90"/>
        </w:rPr>
        <w:t xml:space="preserve"> </w:t>
      </w:r>
      <w:r>
        <w:rPr>
          <w:color w:val="000005"/>
          <w:w w:val="90"/>
        </w:rPr>
        <w:t>an</w:t>
      </w:r>
      <w:r>
        <w:rPr>
          <w:color w:val="000005"/>
          <w:spacing w:val="-10"/>
          <w:w w:val="90"/>
        </w:rPr>
        <w:t xml:space="preserve"> </w:t>
      </w:r>
      <w:r>
        <w:rPr>
          <w:color w:val="000005"/>
          <w:w w:val="90"/>
        </w:rPr>
        <w:t>increase</w:t>
      </w:r>
      <w:r>
        <w:rPr>
          <w:color w:val="000005"/>
          <w:spacing w:val="-10"/>
          <w:w w:val="90"/>
        </w:rPr>
        <w:t xml:space="preserve"> </w:t>
      </w:r>
      <w:r>
        <w:rPr>
          <w:color w:val="000005"/>
          <w:w w:val="90"/>
        </w:rPr>
        <w:t>in</w:t>
      </w:r>
      <w:r>
        <w:rPr>
          <w:color w:val="000005"/>
          <w:spacing w:val="-10"/>
          <w:w w:val="90"/>
        </w:rPr>
        <w:t xml:space="preserve"> </w:t>
      </w:r>
      <w:r>
        <w:rPr>
          <w:color w:val="000005"/>
          <w:w w:val="90"/>
        </w:rPr>
        <w:t>unemployment,</w:t>
      </w:r>
      <w:r>
        <w:rPr>
          <w:color w:val="000005"/>
          <w:spacing w:val="-10"/>
          <w:w w:val="90"/>
        </w:rPr>
        <w:t xml:space="preserve"> </w:t>
      </w:r>
      <w:r>
        <w:rPr>
          <w:color w:val="000005"/>
          <w:w w:val="90"/>
        </w:rPr>
        <w:t>contraction</w:t>
      </w:r>
      <w:r>
        <w:rPr>
          <w:color w:val="000005"/>
          <w:spacing w:val="-10"/>
          <w:w w:val="90"/>
        </w:rPr>
        <w:t xml:space="preserve"> </w:t>
      </w:r>
      <w:r>
        <w:rPr>
          <w:color w:val="000005"/>
          <w:w w:val="90"/>
        </w:rPr>
        <w:t xml:space="preserve">in </w:t>
      </w:r>
      <w:r>
        <w:rPr>
          <w:color w:val="000005"/>
          <w:spacing w:val="-4"/>
        </w:rPr>
        <w:t>GDP</w:t>
      </w:r>
      <w:r>
        <w:rPr>
          <w:color w:val="000005"/>
          <w:spacing w:val="-16"/>
        </w:rPr>
        <w:t xml:space="preserve"> </w:t>
      </w:r>
      <w:r>
        <w:rPr>
          <w:color w:val="000005"/>
          <w:spacing w:val="-4"/>
        </w:rPr>
        <w:t>and</w:t>
      </w:r>
      <w:r>
        <w:rPr>
          <w:color w:val="000005"/>
          <w:spacing w:val="-16"/>
        </w:rPr>
        <w:t xml:space="preserve"> </w:t>
      </w:r>
      <w:r>
        <w:rPr>
          <w:color w:val="000005"/>
          <w:spacing w:val="-4"/>
        </w:rPr>
        <w:t>a</w:t>
      </w:r>
      <w:r>
        <w:rPr>
          <w:color w:val="000005"/>
          <w:spacing w:val="-16"/>
        </w:rPr>
        <w:t xml:space="preserve"> </w:t>
      </w:r>
      <w:r>
        <w:rPr>
          <w:color w:val="000005"/>
          <w:spacing w:val="-4"/>
        </w:rPr>
        <w:t>sharp</w:t>
      </w:r>
      <w:r>
        <w:rPr>
          <w:color w:val="000005"/>
          <w:spacing w:val="-16"/>
        </w:rPr>
        <w:t xml:space="preserve"> </w:t>
      </w:r>
      <w:r>
        <w:rPr>
          <w:color w:val="000005"/>
          <w:spacing w:val="-4"/>
        </w:rPr>
        <w:t>rise</w:t>
      </w:r>
      <w:r>
        <w:rPr>
          <w:color w:val="000005"/>
          <w:spacing w:val="-16"/>
        </w:rPr>
        <w:t xml:space="preserve"> </w:t>
      </w:r>
      <w:r>
        <w:rPr>
          <w:color w:val="000005"/>
          <w:spacing w:val="-4"/>
        </w:rPr>
        <w:t>in</w:t>
      </w:r>
      <w:r>
        <w:rPr>
          <w:color w:val="000005"/>
          <w:spacing w:val="-16"/>
        </w:rPr>
        <w:t xml:space="preserve"> </w:t>
      </w:r>
      <w:r>
        <w:rPr>
          <w:color w:val="000005"/>
          <w:spacing w:val="-4"/>
        </w:rPr>
        <w:t>Bank</w:t>
      </w:r>
      <w:r>
        <w:rPr>
          <w:color w:val="000005"/>
          <w:spacing w:val="-18"/>
        </w:rPr>
        <w:t xml:space="preserve"> </w:t>
      </w:r>
      <w:r>
        <w:rPr>
          <w:color w:val="000005"/>
          <w:spacing w:val="-4"/>
        </w:rPr>
        <w:t>Rate.</w:t>
      </w:r>
      <w:r>
        <w:rPr>
          <w:color w:val="000005"/>
          <w:spacing w:val="-4"/>
          <w:position w:val="4"/>
          <w:sz w:val="14"/>
        </w:rPr>
        <w:t>(4)</w:t>
      </w:r>
    </w:p>
    <w:p w14:paraId="54AEE18E" w14:textId="77777777" w:rsidR="007423F2" w:rsidRDefault="007423F2">
      <w:pPr>
        <w:pStyle w:val="BodyText"/>
        <w:spacing w:before="67"/>
      </w:pPr>
    </w:p>
    <w:p w14:paraId="540FD761" w14:textId="77777777" w:rsidR="007423F2" w:rsidRDefault="000B511B">
      <w:pPr>
        <w:pStyle w:val="BodyText"/>
        <w:spacing w:line="268" w:lineRule="auto"/>
        <w:ind w:left="85"/>
      </w:pPr>
      <w:r>
        <w:rPr>
          <w:color w:val="000005"/>
          <w:w w:val="90"/>
        </w:rPr>
        <w:t>The stress scenario is not a forecast of macroeconomic and financial</w:t>
      </w:r>
      <w:r>
        <w:rPr>
          <w:color w:val="000005"/>
          <w:spacing w:val="-3"/>
          <w:w w:val="90"/>
        </w:rPr>
        <w:t xml:space="preserve"> </w:t>
      </w:r>
      <w:r>
        <w:rPr>
          <w:color w:val="000005"/>
          <w:w w:val="90"/>
        </w:rPr>
        <w:t>conditions</w:t>
      </w:r>
      <w:r>
        <w:rPr>
          <w:color w:val="000005"/>
          <w:spacing w:val="-3"/>
          <w:w w:val="90"/>
        </w:rPr>
        <w:t xml:space="preserve"> </w:t>
      </w:r>
      <w:r>
        <w:rPr>
          <w:color w:val="000005"/>
          <w:w w:val="90"/>
        </w:rPr>
        <w:t>in</w:t>
      </w:r>
      <w:r>
        <w:rPr>
          <w:color w:val="000005"/>
          <w:spacing w:val="-3"/>
          <w:w w:val="90"/>
        </w:rPr>
        <w:t xml:space="preserve"> </w:t>
      </w:r>
      <w:r>
        <w:rPr>
          <w:color w:val="000005"/>
          <w:w w:val="90"/>
        </w:rPr>
        <w:t>the</w:t>
      </w:r>
      <w:r>
        <w:rPr>
          <w:color w:val="000005"/>
          <w:spacing w:val="-3"/>
          <w:w w:val="90"/>
        </w:rPr>
        <w:t xml:space="preserve"> </w:t>
      </w:r>
      <w:r>
        <w:rPr>
          <w:color w:val="000005"/>
          <w:w w:val="90"/>
        </w:rPr>
        <w:t>United</w:t>
      </w:r>
      <w:r>
        <w:rPr>
          <w:color w:val="000005"/>
          <w:spacing w:val="-5"/>
          <w:w w:val="90"/>
        </w:rPr>
        <w:t xml:space="preserve"> </w:t>
      </w:r>
      <w:r>
        <w:rPr>
          <w:color w:val="000005"/>
          <w:w w:val="90"/>
        </w:rPr>
        <w:t>Kingdom.</w:t>
      </w:r>
      <w:r>
        <w:rPr>
          <w:color w:val="000005"/>
          <w:spacing w:val="40"/>
        </w:rPr>
        <w:t xml:space="preserve"> </w:t>
      </w:r>
      <w:r>
        <w:rPr>
          <w:color w:val="000005"/>
          <w:w w:val="90"/>
        </w:rPr>
        <w:t>It</w:t>
      </w:r>
      <w:r>
        <w:rPr>
          <w:color w:val="000005"/>
          <w:spacing w:val="-3"/>
          <w:w w:val="90"/>
        </w:rPr>
        <w:t xml:space="preserve"> </w:t>
      </w:r>
      <w:r>
        <w:rPr>
          <w:color w:val="000005"/>
          <w:w w:val="90"/>
        </w:rPr>
        <w:t>is</w:t>
      </w:r>
      <w:r>
        <w:rPr>
          <w:color w:val="000005"/>
          <w:spacing w:val="-3"/>
          <w:w w:val="90"/>
        </w:rPr>
        <w:t xml:space="preserve"> </w:t>
      </w:r>
      <w:r>
        <w:rPr>
          <w:color w:val="000005"/>
          <w:w w:val="90"/>
        </w:rPr>
        <w:t>not</w:t>
      </w:r>
      <w:r>
        <w:rPr>
          <w:color w:val="000005"/>
          <w:spacing w:val="-3"/>
          <w:w w:val="90"/>
        </w:rPr>
        <w:t xml:space="preserve"> </w:t>
      </w:r>
      <w:r>
        <w:rPr>
          <w:color w:val="000005"/>
          <w:w w:val="90"/>
        </w:rPr>
        <w:t>a</w:t>
      </w:r>
      <w:r>
        <w:rPr>
          <w:color w:val="000005"/>
          <w:spacing w:val="-3"/>
          <w:w w:val="90"/>
        </w:rPr>
        <w:t xml:space="preserve"> </w:t>
      </w:r>
      <w:r>
        <w:rPr>
          <w:color w:val="000005"/>
          <w:w w:val="90"/>
        </w:rPr>
        <w:t>set</w:t>
      </w:r>
      <w:r>
        <w:rPr>
          <w:color w:val="000005"/>
          <w:spacing w:val="-3"/>
          <w:w w:val="90"/>
        </w:rPr>
        <w:t xml:space="preserve"> </w:t>
      </w:r>
      <w:r>
        <w:rPr>
          <w:color w:val="000005"/>
          <w:w w:val="90"/>
        </w:rPr>
        <w:t xml:space="preserve">of </w:t>
      </w:r>
      <w:r>
        <w:rPr>
          <w:color w:val="000005"/>
          <w:w w:val="85"/>
        </w:rPr>
        <w:t>events</w:t>
      </w:r>
      <w:r>
        <w:rPr>
          <w:color w:val="000005"/>
          <w:spacing w:val="-4"/>
          <w:w w:val="85"/>
        </w:rPr>
        <w:t xml:space="preserve"> </w:t>
      </w:r>
      <w:r>
        <w:rPr>
          <w:color w:val="000005"/>
          <w:w w:val="85"/>
        </w:rPr>
        <w:t>that</w:t>
      </w:r>
      <w:r>
        <w:rPr>
          <w:color w:val="000005"/>
          <w:spacing w:val="-5"/>
          <w:w w:val="85"/>
        </w:rPr>
        <w:t xml:space="preserve"> </w:t>
      </w:r>
      <w:r>
        <w:rPr>
          <w:color w:val="000005"/>
          <w:w w:val="85"/>
        </w:rPr>
        <w:t>is</w:t>
      </w:r>
      <w:r>
        <w:rPr>
          <w:color w:val="000005"/>
          <w:spacing w:val="-4"/>
          <w:w w:val="85"/>
        </w:rPr>
        <w:t xml:space="preserve"> </w:t>
      </w:r>
      <w:r>
        <w:rPr>
          <w:color w:val="000005"/>
          <w:w w:val="85"/>
        </w:rPr>
        <w:t>expected,</w:t>
      </w:r>
      <w:r>
        <w:rPr>
          <w:color w:val="000005"/>
          <w:spacing w:val="-5"/>
          <w:w w:val="85"/>
        </w:rPr>
        <w:t xml:space="preserve"> </w:t>
      </w:r>
      <w:r>
        <w:rPr>
          <w:color w:val="000005"/>
          <w:w w:val="85"/>
        </w:rPr>
        <w:t>or</w:t>
      </w:r>
      <w:r>
        <w:rPr>
          <w:color w:val="000005"/>
          <w:spacing w:val="-4"/>
          <w:w w:val="85"/>
        </w:rPr>
        <w:t xml:space="preserve"> </w:t>
      </w:r>
      <w:r>
        <w:rPr>
          <w:color w:val="000005"/>
          <w:w w:val="85"/>
        </w:rPr>
        <w:t>likely,</w:t>
      </w:r>
      <w:r>
        <w:rPr>
          <w:color w:val="000005"/>
          <w:spacing w:val="-5"/>
          <w:w w:val="85"/>
        </w:rPr>
        <w:t xml:space="preserve"> </w:t>
      </w:r>
      <w:r>
        <w:rPr>
          <w:color w:val="000005"/>
          <w:w w:val="85"/>
        </w:rPr>
        <w:t>to</w:t>
      </w:r>
      <w:r>
        <w:rPr>
          <w:color w:val="000005"/>
          <w:spacing w:val="-4"/>
          <w:w w:val="85"/>
        </w:rPr>
        <w:t xml:space="preserve"> </w:t>
      </w:r>
      <w:proofErr w:type="spellStart"/>
      <w:r>
        <w:rPr>
          <w:color w:val="000005"/>
          <w:w w:val="85"/>
        </w:rPr>
        <w:t>materialise</w:t>
      </w:r>
      <w:proofErr w:type="spellEnd"/>
      <w:r>
        <w:rPr>
          <w:color w:val="000005"/>
          <w:w w:val="85"/>
        </w:rPr>
        <w:t>.</w:t>
      </w:r>
      <w:r>
        <w:rPr>
          <w:color w:val="000005"/>
          <w:spacing w:val="34"/>
        </w:rPr>
        <w:t xml:space="preserve"> </w:t>
      </w:r>
      <w:r>
        <w:rPr>
          <w:color w:val="000005"/>
          <w:w w:val="85"/>
        </w:rPr>
        <w:t>Rather,</w:t>
      </w:r>
      <w:r>
        <w:rPr>
          <w:color w:val="000005"/>
          <w:spacing w:val="-4"/>
          <w:w w:val="85"/>
        </w:rPr>
        <w:t xml:space="preserve"> </w:t>
      </w:r>
      <w:r>
        <w:rPr>
          <w:color w:val="000005"/>
          <w:w w:val="85"/>
        </w:rPr>
        <w:t>it</w:t>
      </w:r>
      <w:r>
        <w:rPr>
          <w:color w:val="000005"/>
          <w:spacing w:val="-5"/>
          <w:w w:val="85"/>
        </w:rPr>
        <w:t xml:space="preserve"> </w:t>
      </w:r>
      <w:r>
        <w:rPr>
          <w:color w:val="000005"/>
          <w:w w:val="85"/>
        </w:rPr>
        <w:t>is</w:t>
      </w:r>
      <w:r>
        <w:rPr>
          <w:color w:val="000005"/>
          <w:spacing w:val="-4"/>
          <w:w w:val="85"/>
        </w:rPr>
        <w:t xml:space="preserve"> </w:t>
      </w:r>
      <w:r>
        <w:rPr>
          <w:color w:val="000005"/>
          <w:w w:val="85"/>
        </w:rPr>
        <w:t xml:space="preserve">a </w:t>
      </w:r>
      <w:r>
        <w:rPr>
          <w:color w:val="000005"/>
          <w:w w:val="90"/>
        </w:rPr>
        <w:t>coherent, tail-risk scenario that was designed to assess the resilience</w:t>
      </w:r>
      <w:r>
        <w:rPr>
          <w:color w:val="000005"/>
          <w:spacing w:val="-2"/>
          <w:w w:val="90"/>
        </w:rPr>
        <w:t xml:space="preserve"> </w:t>
      </w:r>
      <w:r>
        <w:rPr>
          <w:color w:val="000005"/>
          <w:w w:val="90"/>
        </w:rPr>
        <w:t>of</w:t>
      </w:r>
      <w:r>
        <w:rPr>
          <w:color w:val="000005"/>
          <w:spacing w:val="-2"/>
          <w:w w:val="90"/>
        </w:rPr>
        <w:t xml:space="preserve"> </w:t>
      </w:r>
      <w:r>
        <w:rPr>
          <w:color w:val="000005"/>
          <w:w w:val="90"/>
        </w:rPr>
        <w:t>UK</w:t>
      </w:r>
      <w:r>
        <w:rPr>
          <w:color w:val="000005"/>
          <w:spacing w:val="-4"/>
          <w:w w:val="90"/>
        </w:rPr>
        <w:t xml:space="preserve"> </w:t>
      </w:r>
      <w:r>
        <w:rPr>
          <w:color w:val="000005"/>
          <w:w w:val="90"/>
        </w:rPr>
        <w:t>banks</w:t>
      </w:r>
      <w:r>
        <w:rPr>
          <w:color w:val="000005"/>
          <w:spacing w:val="-2"/>
          <w:w w:val="90"/>
        </w:rPr>
        <w:t xml:space="preserve"> </w:t>
      </w:r>
      <w:r>
        <w:rPr>
          <w:color w:val="000005"/>
          <w:w w:val="90"/>
        </w:rPr>
        <w:t>and</w:t>
      </w:r>
      <w:r>
        <w:rPr>
          <w:color w:val="000005"/>
          <w:spacing w:val="-2"/>
          <w:w w:val="90"/>
        </w:rPr>
        <w:t xml:space="preserve"> </w:t>
      </w:r>
      <w:r>
        <w:rPr>
          <w:color w:val="000005"/>
          <w:w w:val="90"/>
        </w:rPr>
        <w:t>building</w:t>
      </w:r>
      <w:r>
        <w:rPr>
          <w:color w:val="000005"/>
          <w:spacing w:val="-2"/>
          <w:w w:val="90"/>
        </w:rPr>
        <w:t xml:space="preserve"> </w:t>
      </w:r>
      <w:r>
        <w:rPr>
          <w:color w:val="000005"/>
          <w:w w:val="90"/>
        </w:rPr>
        <w:t>societies</w:t>
      </w:r>
      <w:r>
        <w:rPr>
          <w:color w:val="000005"/>
          <w:spacing w:val="-2"/>
          <w:w w:val="90"/>
        </w:rPr>
        <w:t xml:space="preserve"> </w:t>
      </w:r>
      <w:r>
        <w:rPr>
          <w:color w:val="000005"/>
          <w:w w:val="90"/>
        </w:rPr>
        <w:t>to</w:t>
      </w:r>
      <w:r>
        <w:rPr>
          <w:color w:val="000005"/>
          <w:spacing w:val="-2"/>
          <w:w w:val="90"/>
        </w:rPr>
        <w:t xml:space="preserve"> </w:t>
      </w:r>
      <w:r>
        <w:rPr>
          <w:color w:val="000005"/>
          <w:w w:val="90"/>
        </w:rPr>
        <w:t>stresses</w:t>
      </w:r>
      <w:r>
        <w:rPr>
          <w:color w:val="000005"/>
          <w:spacing w:val="-2"/>
          <w:w w:val="90"/>
        </w:rPr>
        <w:t xml:space="preserve"> </w:t>
      </w:r>
      <w:r>
        <w:rPr>
          <w:color w:val="000005"/>
          <w:w w:val="90"/>
        </w:rPr>
        <w:t>that could</w:t>
      </w:r>
      <w:r>
        <w:rPr>
          <w:color w:val="000005"/>
          <w:spacing w:val="-6"/>
          <w:w w:val="90"/>
        </w:rPr>
        <w:t xml:space="preserve"> </w:t>
      </w:r>
      <w:r>
        <w:rPr>
          <w:color w:val="000005"/>
          <w:w w:val="90"/>
        </w:rPr>
        <w:t>affect</w:t>
      </w:r>
      <w:r>
        <w:rPr>
          <w:color w:val="000005"/>
          <w:spacing w:val="-6"/>
          <w:w w:val="90"/>
        </w:rPr>
        <w:t xml:space="preserve"> </w:t>
      </w:r>
      <w:r>
        <w:rPr>
          <w:color w:val="000005"/>
          <w:w w:val="90"/>
        </w:rPr>
        <w:t>household</w:t>
      </w:r>
      <w:r>
        <w:rPr>
          <w:color w:val="000005"/>
          <w:spacing w:val="-6"/>
          <w:w w:val="90"/>
        </w:rPr>
        <w:t xml:space="preserve"> </w:t>
      </w:r>
      <w:r>
        <w:rPr>
          <w:color w:val="000005"/>
          <w:w w:val="90"/>
        </w:rPr>
        <w:t>and</w:t>
      </w:r>
      <w:r>
        <w:rPr>
          <w:color w:val="000005"/>
          <w:spacing w:val="-6"/>
          <w:w w:val="90"/>
        </w:rPr>
        <w:t xml:space="preserve"> </w:t>
      </w:r>
      <w:r>
        <w:rPr>
          <w:color w:val="000005"/>
          <w:w w:val="90"/>
        </w:rPr>
        <w:t>corporate</w:t>
      </w:r>
      <w:r>
        <w:rPr>
          <w:color w:val="000005"/>
          <w:spacing w:val="-6"/>
          <w:w w:val="90"/>
        </w:rPr>
        <w:t xml:space="preserve"> </w:t>
      </w:r>
      <w:r>
        <w:rPr>
          <w:color w:val="000005"/>
          <w:w w:val="90"/>
        </w:rPr>
        <w:t>sector</w:t>
      </w:r>
      <w:r>
        <w:rPr>
          <w:color w:val="000005"/>
          <w:spacing w:val="-6"/>
          <w:w w:val="90"/>
        </w:rPr>
        <w:t xml:space="preserve"> </w:t>
      </w:r>
      <w:r>
        <w:rPr>
          <w:color w:val="000005"/>
          <w:w w:val="90"/>
        </w:rPr>
        <w:t>balance</w:t>
      </w:r>
      <w:r>
        <w:rPr>
          <w:color w:val="000005"/>
          <w:spacing w:val="-6"/>
          <w:w w:val="90"/>
        </w:rPr>
        <w:t xml:space="preserve"> </w:t>
      </w:r>
      <w:r>
        <w:rPr>
          <w:color w:val="000005"/>
          <w:w w:val="90"/>
        </w:rPr>
        <w:t>sheets. Although the exercise only assessed the impact of a single stress</w:t>
      </w:r>
      <w:r>
        <w:rPr>
          <w:color w:val="000005"/>
          <w:spacing w:val="-2"/>
          <w:w w:val="90"/>
        </w:rPr>
        <w:t xml:space="preserve"> </w:t>
      </w:r>
      <w:r>
        <w:rPr>
          <w:color w:val="000005"/>
          <w:w w:val="90"/>
        </w:rPr>
        <w:t>scenario,</w:t>
      </w:r>
      <w:r>
        <w:rPr>
          <w:color w:val="000005"/>
          <w:spacing w:val="-2"/>
          <w:w w:val="90"/>
        </w:rPr>
        <w:t xml:space="preserve"> </w:t>
      </w:r>
      <w:r>
        <w:rPr>
          <w:color w:val="000005"/>
          <w:w w:val="90"/>
        </w:rPr>
        <w:t>it</w:t>
      </w:r>
      <w:r>
        <w:rPr>
          <w:color w:val="000005"/>
          <w:spacing w:val="-2"/>
          <w:w w:val="90"/>
        </w:rPr>
        <w:t xml:space="preserve"> </w:t>
      </w:r>
      <w:r>
        <w:rPr>
          <w:color w:val="000005"/>
          <w:w w:val="90"/>
        </w:rPr>
        <w:t>allowed</w:t>
      </w:r>
      <w:r>
        <w:rPr>
          <w:color w:val="000005"/>
          <w:spacing w:val="-2"/>
          <w:w w:val="90"/>
        </w:rPr>
        <w:t xml:space="preserve"> </w:t>
      </w:r>
      <w:r>
        <w:rPr>
          <w:color w:val="000005"/>
          <w:w w:val="90"/>
        </w:rPr>
        <w:t>policymakers</w:t>
      </w:r>
      <w:r>
        <w:rPr>
          <w:color w:val="000005"/>
          <w:spacing w:val="-2"/>
          <w:w w:val="90"/>
        </w:rPr>
        <w:t xml:space="preserve"> </w:t>
      </w:r>
      <w:r>
        <w:rPr>
          <w:color w:val="000005"/>
          <w:w w:val="90"/>
        </w:rPr>
        <w:t>to</w:t>
      </w:r>
      <w:r>
        <w:rPr>
          <w:color w:val="000005"/>
          <w:spacing w:val="-2"/>
          <w:w w:val="90"/>
        </w:rPr>
        <w:t xml:space="preserve"> </w:t>
      </w:r>
      <w:r>
        <w:rPr>
          <w:color w:val="000005"/>
          <w:w w:val="90"/>
        </w:rPr>
        <w:t>form</w:t>
      </w:r>
      <w:r>
        <w:rPr>
          <w:color w:val="000005"/>
          <w:spacing w:val="-2"/>
          <w:w w:val="90"/>
        </w:rPr>
        <w:t xml:space="preserve"> </w:t>
      </w:r>
      <w:r>
        <w:rPr>
          <w:color w:val="000005"/>
          <w:w w:val="90"/>
        </w:rPr>
        <w:t>judgements on the resilience of the UK banking system to a severe macroeconomic</w:t>
      </w:r>
      <w:r>
        <w:rPr>
          <w:color w:val="000005"/>
          <w:spacing w:val="-8"/>
          <w:w w:val="90"/>
        </w:rPr>
        <w:t xml:space="preserve"> </w:t>
      </w:r>
      <w:r>
        <w:rPr>
          <w:color w:val="000005"/>
          <w:w w:val="90"/>
        </w:rPr>
        <w:t>downturn,</w:t>
      </w:r>
      <w:r>
        <w:rPr>
          <w:color w:val="000005"/>
          <w:spacing w:val="-8"/>
          <w:w w:val="90"/>
        </w:rPr>
        <w:t xml:space="preserve"> </w:t>
      </w:r>
      <w:r>
        <w:rPr>
          <w:color w:val="000005"/>
          <w:w w:val="90"/>
        </w:rPr>
        <w:t>which</w:t>
      </w:r>
      <w:r>
        <w:rPr>
          <w:color w:val="000005"/>
          <w:spacing w:val="-8"/>
          <w:w w:val="90"/>
        </w:rPr>
        <w:t xml:space="preserve"> </w:t>
      </w:r>
      <w:r>
        <w:rPr>
          <w:color w:val="000005"/>
          <w:w w:val="90"/>
        </w:rPr>
        <w:t>could</w:t>
      </w:r>
      <w:r>
        <w:rPr>
          <w:color w:val="000005"/>
          <w:spacing w:val="-8"/>
          <w:w w:val="90"/>
        </w:rPr>
        <w:t xml:space="preserve"> </w:t>
      </w:r>
      <w:r>
        <w:rPr>
          <w:color w:val="000005"/>
          <w:w w:val="90"/>
        </w:rPr>
        <w:t>be</w:t>
      </w:r>
      <w:r>
        <w:rPr>
          <w:color w:val="000005"/>
          <w:spacing w:val="-8"/>
          <w:w w:val="90"/>
        </w:rPr>
        <w:t xml:space="preserve"> </w:t>
      </w:r>
      <w:r>
        <w:rPr>
          <w:color w:val="000005"/>
          <w:w w:val="90"/>
        </w:rPr>
        <w:t>a</w:t>
      </w:r>
      <w:r>
        <w:rPr>
          <w:color w:val="000005"/>
          <w:spacing w:val="-8"/>
          <w:w w:val="90"/>
        </w:rPr>
        <w:t xml:space="preserve"> </w:t>
      </w:r>
      <w:r>
        <w:rPr>
          <w:color w:val="000005"/>
          <w:w w:val="90"/>
        </w:rPr>
        <w:t>feature</w:t>
      </w:r>
      <w:r>
        <w:rPr>
          <w:color w:val="000005"/>
          <w:spacing w:val="-8"/>
          <w:w w:val="90"/>
        </w:rPr>
        <w:t xml:space="preserve"> </w:t>
      </w:r>
      <w:r>
        <w:rPr>
          <w:color w:val="000005"/>
          <w:w w:val="90"/>
        </w:rPr>
        <w:t>of</w:t>
      </w:r>
      <w:r>
        <w:rPr>
          <w:color w:val="000005"/>
          <w:spacing w:val="-8"/>
          <w:w w:val="90"/>
        </w:rPr>
        <w:t xml:space="preserve"> </w:t>
      </w:r>
      <w:r>
        <w:rPr>
          <w:color w:val="000005"/>
          <w:w w:val="90"/>
        </w:rPr>
        <w:t>many different possible stressed states.</w:t>
      </w:r>
    </w:p>
    <w:p w14:paraId="7EC6996C" w14:textId="77777777" w:rsidR="007423F2" w:rsidRDefault="000B511B">
      <w:pPr>
        <w:pStyle w:val="Heading4"/>
        <w:spacing w:before="105" w:line="244" w:lineRule="auto"/>
        <w:ind w:right="311"/>
      </w:pPr>
      <w:r>
        <w:br w:type="column"/>
      </w:r>
      <w:r>
        <w:rPr>
          <w:color w:val="682C61"/>
          <w:spacing w:val="-8"/>
        </w:rPr>
        <w:t>What</w:t>
      </w:r>
      <w:r>
        <w:rPr>
          <w:color w:val="682C61"/>
          <w:spacing w:val="-12"/>
        </w:rPr>
        <w:t xml:space="preserve"> </w:t>
      </w:r>
      <w:r>
        <w:rPr>
          <w:color w:val="682C61"/>
          <w:spacing w:val="-8"/>
        </w:rPr>
        <w:t>have</w:t>
      </w:r>
      <w:r>
        <w:rPr>
          <w:color w:val="682C61"/>
          <w:spacing w:val="-12"/>
        </w:rPr>
        <w:t xml:space="preserve"> </w:t>
      </w:r>
      <w:r>
        <w:rPr>
          <w:color w:val="682C61"/>
          <w:spacing w:val="-8"/>
        </w:rPr>
        <w:t>we</w:t>
      </w:r>
      <w:r>
        <w:rPr>
          <w:color w:val="682C61"/>
          <w:spacing w:val="-12"/>
        </w:rPr>
        <w:t xml:space="preserve"> </w:t>
      </w:r>
      <w:r>
        <w:rPr>
          <w:color w:val="682C61"/>
          <w:spacing w:val="-8"/>
        </w:rPr>
        <w:t>learned</w:t>
      </w:r>
      <w:r>
        <w:rPr>
          <w:color w:val="682C61"/>
          <w:spacing w:val="-12"/>
        </w:rPr>
        <w:t xml:space="preserve"> </w:t>
      </w:r>
      <w:r>
        <w:rPr>
          <w:color w:val="682C61"/>
          <w:spacing w:val="-8"/>
        </w:rPr>
        <w:t>from</w:t>
      </w:r>
      <w:r>
        <w:rPr>
          <w:color w:val="682C61"/>
          <w:spacing w:val="-12"/>
        </w:rPr>
        <w:t xml:space="preserve"> </w:t>
      </w:r>
      <w:r>
        <w:rPr>
          <w:color w:val="682C61"/>
          <w:spacing w:val="-8"/>
        </w:rPr>
        <w:t>the</w:t>
      </w:r>
      <w:r>
        <w:rPr>
          <w:color w:val="682C61"/>
          <w:spacing w:val="-12"/>
        </w:rPr>
        <w:t xml:space="preserve"> </w:t>
      </w:r>
      <w:r>
        <w:rPr>
          <w:color w:val="682C61"/>
          <w:spacing w:val="-8"/>
        </w:rPr>
        <w:t>stress</w:t>
      </w:r>
      <w:r>
        <w:rPr>
          <w:color w:val="682C61"/>
          <w:spacing w:val="-12"/>
        </w:rPr>
        <w:t xml:space="preserve"> </w:t>
      </w:r>
      <w:r>
        <w:rPr>
          <w:color w:val="682C61"/>
          <w:spacing w:val="-8"/>
        </w:rPr>
        <w:t>test</w:t>
      </w:r>
      <w:r>
        <w:rPr>
          <w:color w:val="682C61"/>
          <w:spacing w:val="-12"/>
        </w:rPr>
        <w:t xml:space="preserve"> </w:t>
      </w:r>
      <w:r>
        <w:rPr>
          <w:color w:val="682C61"/>
          <w:spacing w:val="-8"/>
        </w:rPr>
        <w:t>about</w:t>
      </w:r>
      <w:r>
        <w:rPr>
          <w:color w:val="682C61"/>
          <w:spacing w:val="-12"/>
        </w:rPr>
        <w:t xml:space="preserve"> </w:t>
      </w:r>
      <w:r>
        <w:rPr>
          <w:color w:val="682C61"/>
          <w:spacing w:val="-8"/>
        </w:rPr>
        <w:t xml:space="preserve">bank </w:t>
      </w:r>
      <w:r>
        <w:rPr>
          <w:color w:val="682C61"/>
          <w:spacing w:val="-2"/>
        </w:rPr>
        <w:t>resilience?</w:t>
      </w:r>
    </w:p>
    <w:p w14:paraId="23F8C7BC" w14:textId="77777777" w:rsidR="007423F2" w:rsidRDefault="000B511B">
      <w:pPr>
        <w:pStyle w:val="BodyText"/>
        <w:spacing w:before="18" w:line="268" w:lineRule="auto"/>
        <w:ind w:left="85" w:right="311"/>
      </w:pPr>
      <w:r>
        <w:rPr>
          <w:color w:val="000005"/>
          <w:w w:val="90"/>
        </w:rPr>
        <w:t xml:space="preserve">The Bank used an analytical framework that made use of a </w:t>
      </w:r>
      <w:r>
        <w:rPr>
          <w:color w:val="000005"/>
          <w:w w:val="85"/>
        </w:rPr>
        <w:t xml:space="preserve">range of tools to arrive at the final projections of bank capital </w:t>
      </w:r>
      <w:r>
        <w:rPr>
          <w:color w:val="000005"/>
          <w:w w:val="90"/>
        </w:rPr>
        <w:t>ratios</w:t>
      </w:r>
      <w:r>
        <w:rPr>
          <w:color w:val="000005"/>
          <w:spacing w:val="-1"/>
          <w:w w:val="90"/>
        </w:rPr>
        <w:t xml:space="preserve"> </w:t>
      </w:r>
      <w:r>
        <w:rPr>
          <w:color w:val="000005"/>
          <w:w w:val="90"/>
        </w:rPr>
        <w:t>in</w:t>
      </w:r>
      <w:r>
        <w:rPr>
          <w:color w:val="000005"/>
          <w:spacing w:val="-1"/>
          <w:w w:val="90"/>
        </w:rPr>
        <w:t xml:space="preserve"> </w:t>
      </w:r>
      <w:r>
        <w:rPr>
          <w:color w:val="000005"/>
          <w:w w:val="90"/>
        </w:rPr>
        <w:t>the</w:t>
      </w:r>
      <w:r>
        <w:rPr>
          <w:color w:val="000005"/>
          <w:spacing w:val="-1"/>
          <w:w w:val="90"/>
        </w:rPr>
        <w:t xml:space="preserve"> </w:t>
      </w:r>
      <w:r>
        <w:rPr>
          <w:color w:val="000005"/>
          <w:w w:val="90"/>
        </w:rPr>
        <w:t>stress</w:t>
      </w:r>
      <w:r>
        <w:rPr>
          <w:color w:val="000005"/>
          <w:spacing w:val="-1"/>
          <w:w w:val="90"/>
        </w:rPr>
        <w:t xml:space="preserve"> </w:t>
      </w:r>
      <w:r>
        <w:rPr>
          <w:color w:val="000005"/>
          <w:w w:val="90"/>
        </w:rPr>
        <w:t>scenario,</w:t>
      </w:r>
      <w:r>
        <w:rPr>
          <w:color w:val="000005"/>
          <w:spacing w:val="-1"/>
          <w:w w:val="90"/>
        </w:rPr>
        <w:t xml:space="preserve"> </w:t>
      </w:r>
      <w:r>
        <w:rPr>
          <w:color w:val="000005"/>
          <w:w w:val="90"/>
        </w:rPr>
        <w:t>including</w:t>
      </w:r>
      <w:r>
        <w:rPr>
          <w:color w:val="000005"/>
          <w:spacing w:val="-1"/>
          <w:w w:val="90"/>
        </w:rPr>
        <w:t xml:space="preserve"> </w:t>
      </w:r>
      <w:r>
        <w:rPr>
          <w:color w:val="000005"/>
          <w:w w:val="90"/>
        </w:rPr>
        <w:t>banks’</w:t>
      </w:r>
      <w:r>
        <w:rPr>
          <w:color w:val="000005"/>
          <w:spacing w:val="-1"/>
          <w:w w:val="90"/>
        </w:rPr>
        <w:t xml:space="preserve"> </w:t>
      </w:r>
      <w:r>
        <w:rPr>
          <w:color w:val="000005"/>
          <w:w w:val="90"/>
        </w:rPr>
        <w:t>own</w:t>
      </w:r>
      <w:r>
        <w:rPr>
          <w:color w:val="000005"/>
          <w:spacing w:val="-1"/>
          <w:w w:val="90"/>
        </w:rPr>
        <w:t xml:space="preserve"> </w:t>
      </w:r>
      <w:r>
        <w:rPr>
          <w:color w:val="000005"/>
          <w:w w:val="90"/>
        </w:rPr>
        <w:t>models,</w:t>
      </w:r>
    </w:p>
    <w:p w14:paraId="1A1348BF" w14:textId="77777777" w:rsidR="007423F2" w:rsidRDefault="000B511B">
      <w:pPr>
        <w:pStyle w:val="BodyText"/>
        <w:spacing w:line="268" w:lineRule="auto"/>
        <w:ind w:left="85" w:right="628"/>
      </w:pPr>
      <w:r>
        <w:rPr>
          <w:color w:val="000005"/>
          <w:w w:val="90"/>
        </w:rPr>
        <w:t>in-house</w:t>
      </w:r>
      <w:r>
        <w:rPr>
          <w:color w:val="000005"/>
          <w:spacing w:val="-1"/>
          <w:w w:val="90"/>
        </w:rPr>
        <w:t xml:space="preserve"> </w:t>
      </w:r>
      <w:r>
        <w:rPr>
          <w:color w:val="000005"/>
          <w:w w:val="90"/>
        </w:rPr>
        <w:t>models,</w:t>
      </w:r>
      <w:r>
        <w:rPr>
          <w:color w:val="000005"/>
          <w:spacing w:val="-1"/>
          <w:w w:val="90"/>
        </w:rPr>
        <w:t xml:space="preserve"> </w:t>
      </w:r>
      <w:r>
        <w:rPr>
          <w:color w:val="000005"/>
          <w:w w:val="90"/>
        </w:rPr>
        <w:t>sectoral</w:t>
      </w:r>
      <w:r>
        <w:rPr>
          <w:color w:val="000005"/>
          <w:spacing w:val="-1"/>
          <w:w w:val="90"/>
        </w:rPr>
        <w:t xml:space="preserve"> </w:t>
      </w:r>
      <w:r>
        <w:rPr>
          <w:color w:val="000005"/>
          <w:w w:val="90"/>
        </w:rPr>
        <w:t>analysis</w:t>
      </w:r>
      <w:r>
        <w:rPr>
          <w:color w:val="000005"/>
          <w:spacing w:val="-1"/>
          <w:w w:val="90"/>
        </w:rPr>
        <w:t xml:space="preserve"> </w:t>
      </w:r>
      <w:r>
        <w:rPr>
          <w:color w:val="000005"/>
          <w:w w:val="90"/>
        </w:rPr>
        <w:t>and</w:t>
      </w:r>
      <w:r>
        <w:rPr>
          <w:color w:val="000005"/>
          <w:spacing w:val="-1"/>
          <w:w w:val="90"/>
        </w:rPr>
        <w:t xml:space="preserve"> </w:t>
      </w:r>
      <w:r>
        <w:rPr>
          <w:color w:val="000005"/>
          <w:w w:val="90"/>
        </w:rPr>
        <w:t>peer</w:t>
      </w:r>
      <w:r>
        <w:rPr>
          <w:color w:val="000005"/>
          <w:spacing w:val="-1"/>
          <w:w w:val="90"/>
        </w:rPr>
        <w:t xml:space="preserve"> </w:t>
      </w:r>
      <w:r>
        <w:rPr>
          <w:color w:val="000005"/>
          <w:w w:val="90"/>
        </w:rPr>
        <w:t>review.</w:t>
      </w:r>
      <w:r>
        <w:rPr>
          <w:color w:val="000005"/>
          <w:spacing w:val="40"/>
        </w:rPr>
        <w:t xml:space="preserve"> </w:t>
      </w:r>
      <w:r>
        <w:rPr>
          <w:color w:val="000005"/>
          <w:w w:val="90"/>
        </w:rPr>
        <w:t xml:space="preserve">The </w:t>
      </w:r>
      <w:r>
        <w:rPr>
          <w:color w:val="000005"/>
          <w:w w:val="85"/>
        </w:rPr>
        <w:t>bank-specific results have been approved by the PRA Board.</w:t>
      </w:r>
    </w:p>
    <w:p w14:paraId="70DA8BDE" w14:textId="77777777" w:rsidR="007423F2" w:rsidRDefault="007423F2">
      <w:pPr>
        <w:pStyle w:val="BodyText"/>
        <w:spacing w:before="67"/>
      </w:pPr>
    </w:p>
    <w:p w14:paraId="0B34C49B" w14:textId="77777777" w:rsidR="007423F2" w:rsidRDefault="000B511B">
      <w:pPr>
        <w:pStyle w:val="BodyText"/>
        <w:spacing w:line="268" w:lineRule="auto"/>
        <w:ind w:left="85" w:right="311"/>
      </w:pPr>
      <w:r>
        <w:rPr>
          <w:color w:val="000005"/>
          <w:w w:val="90"/>
        </w:rPr>
        <w:t>The</w:t>
      </w:r>
      <w:r>
        <w:rPr>
          <w:color w:val="000005"/>
          <w:spacing w:val="-1"/>
          <w:w w:val="90"/>
        </w:rPr>
        <w:t xml:space="preserve"> </w:t>
      </w:r>
      <w:r>
        <w:rPr>
          <w:color w:val="000005"/>
          <w:w w:val="90"/>
        </w:rPr>
        <w:t>Bank’s</w:t>
      </w:r>
      <w:r>
        <w:rPr>
          <w:color w:val="000005"/>
          <w:spacing w:val="-1"/>
          <w:w w:val="90"/>
        </w:rPr>
        <w:t xml:space="preserve"> </w:t>
      </w:r>
      <w:r>
        <w:rPr>
          <w:color w:val="000005"/>
          <w:w w:val="90"/>
        </w:rPr>
        <w:t>final</w:t>
      </w:r>
      <w:r>
        <w:rPr>
          <w:color w:val="000005"/>
          <w:spacing w:val="-1"/>
          <w:w w:val="90"/>
        </w:rPr>
        <w:t xml:space="preserve"> </w:t>
      </w:r>
      <w:r>
        <w:rPr>
          <w:color w:val="000005"/>
          <w:w w:val="90"/>
        </w:rPr>
        <w:t>projections</w:t>
      </w:r>
      <w:r>
        <w:rPr>
          <w:color w:val="000005"/>
          <w:spacing w:val="-1"/>
          <w:w w:val="90"/>
        </w:rPr>
        <w:t xml:space="preserve"> </w:t>
      </w:r>
      <w:r>
        <w:rPr>
          <w:color w:val="000005"/>
          <w:w w:val="90"/>
        </w:rPr>
        <w:t>imply</w:t>
      </w:r>
      <w:r>
        <w:rPr>
          <w:color w:val="000005"/>
          <w:spacing w:val="-1"/>
          <w:w w:val="90"/>
        </w:rPr>
        <w:t xml:space="preserve"> </w:t>
      </w:r>
      <w:r>
        <w:rPr>
          <w:color w:val="000005"/>
          <w:w w:val="90"/>
        </w:rPr>
        <w:t>that</w:t>
      </w:r>
      <w:r>
        <w:rPr>
          <w:color w:val="000005"/>
          <w:spacing w:val="-1"/>
          <w:w w:val="90"/>
        </w:rPr>
        <w:t xml:space="preserve"> </w:t>
      </w:r>
      <w:r>
        <w:rPr>
          <w:color w:val="000005"/>
          <w:w w:val="90"/>
        </w:rPr>
        <w:t>the</w:t>
      </w:r>
      <w:r>
        <w:rPr>
          <w:color w:val="000005"/>
          <w:spacing w:val="-1"/>
          <w:w w:val="90"/>
        </w:rPr>
        <w:t xml:space="preserve"> </w:t>
      </w:r>
      <w:r>
        <w:rPr>
          <w:color w:val="000005"/>
          <w:w w:val="90"/>
        </w:rPr>
        <w:t>stress</w:t>
      </w:r>
      <w:r>
        <w:rPr>
          <w:color w:val="000005"/>
          <w:spacing w:val="-1"/>
          <w:w w:val="90"/>
        </w:rPr>
        <w:t xml:space="preserve"> </w:t>
      </w:r>
      <w:r>
        <w:rPr>
          <w:color w:val="000005"/>
          <w:w w:val="90"/>
        </w:rPr>
        <w:t>scenario would reduce the aggregate CET1</w:t>
      </w:r>
      <w:r>
        <w:rPr>
          <w:color w:val="000005"/>
          <w:spacing w:val="-2"/>
          <w:w w:val="90"/>
        </w:rPr>
        <w:t xml:space="preserve"> </w:t>
      </w:r>
      <w:r>
        <w:rPr>
          <w:color w:val="000005"/>
          <w:w w:val="90"/>
        </w:rPr>
        <w:t xml:space="preserve">ratio, across the eight </w:t>
      </w:r>
      <w:r>
        <w:rPr>
          <w:color w:val="000005"/>
          <w:w w:val="95"/>
        </w:rPr>
        <w:t>participating</w:t>
      </w:r>
      <w:r>
        <w:rPr>
          <w:color w:val="000005"/>
          <w:spacing w:val="-13"/>
          <w:w w:val="95"/>
        </w:rPr>
        <w:t xml:space="preserve"> </w:t>
      </w:r>
      <w:r>
        <w:rPr>
          <w:color w:val="000005"/>
          <w:w w:val="95"/>
        </w:rPr>
        <w:t>banks,</w:t>
      </w:r>
      <w:r>
        <w:rPr>
          <w:color w:val="000005"/>
          <w:spacing w:val="-13"/>
          <w:w w:val="95"/>
        </w:rPr>
        <w:t xml:space="preserve"> </w:t>
      </w:r>
      <w:r>
        <w:rPr>
          <w:color w:val="000005"/>
          <w:w w:val="95"/>
        </w:rPr>
        <w:t>from</w:t>
      </w:r>
      <w:r>
        <w:rPr>
          <w:color w:val="000005"/>
          <w:spacing w:val="-13"/>
          <w:w w:val="95"/>
        </w:rPr>
        <w:t xml:space="preserve"> </w:t>
      </w:r>
      <w:r>
        <w:rPr>
          <w:color w:val="000005"/>
          <w:w w:val="95"/>
        </w:rPr>
        <w:t>10.0%</w:t>
      </w:r>
      <w:r>
        <w:rPr>
          <w:color w:val="000005"/>
          <w:spacing w:val="-13"/>
          <w:w w:val="95"/>
        </w:rPr>
        <w:t xml:space="preserve"> </w:t>
      </w:r>
      <w:r>
        <w:rPr>
          <w:color w:val="000005"/>
          <w:w w:val="95"/>
        </w:rPr>
        <w:t>to</w:t>
      </w:r>
      <w:r>
        <w:rPr>
          <w:color w:val="000005"/>
          <w:spacing w:val="-13"/>
          <w:w w:val="95"/>
        </w:rPr>
        <w:t xml:space="preserve"> </w:t>
      </w:r>
      <w:r>
        <w:rPr>
          <w:color w:val="000005"/>
          <w:w w:val="95"/>
        </w:rPr>
        <w:t>a</w:t>
      </w:r>
      <w:r>
        <w:rPr>
          <w:color w:val="000005"/>
          <w:spacing w:val="-13"/>
          <w:w w:val="95"/>
        </w:rPr>
        <w:t xml:space="preserve"> </w:t>
      </w:r>
      <w:r>
        <w:rPr>
          <w:color w:val="000005"/>
          <w:w w:val="95"/>
        </w:rPr>
        <w:t>low</w:t>
      </w:r>
      <w:r>
        <w:rPr>
          <w:color w:val="000005"/>
          <w:spacing w:val="-13"/>
          <w:w w:val="95"/>
        </w:rPr>
        <w:t xml:space="preserve"> </w:t>
      </w:r>
      <w:r>
        <w:rPr>
          <w:color w:val="000005"/>
          <w:w w:val="95"/>
        </w:rPr>
        <w:t>point</w:t>
      </w:r>
      <w:r>
        <w:rPr>
          <w:color w:val="000005"/>
          <w:spacing w:val="-13"/>
          <w:w w:val="95"/>
        </w:rPr>
        <w:t xml:space="preserve"> </w:t>
      </w:r>
      <w:r>
        <w:rPr>
          <w:color w:val="000005"/>
          <w:w w:val="95"/>
        </w:rPr>
        <w:t>of</w:t>
      </w:r>
      <w:r>
        <w:rPr>
          <w:color w:val="000005"/>
          <w:spacing w:val="-13"/>
          <w:w w:val="95"/>
        </w:rPr>
        <w:t xml:space="preserve"> </w:t>
      </w:r>
      <w:r>
        <w:rPr>
          <w:color w:val="000005"/>
          <w:w w:val="95"/>
        </w:rPr>
        <w:t>7.3%</w:t>
      </w:r>
      <w:r>
        <w:rPr>
          <w:color w:val="000005"/>
          <w:spacing w:val="-13"/>
          <w:w w:val="95"/>
        </w:rPr>
        <w:t xml:space="preserve"> </w:t>
      </w:r>
      <w:r>
        <w:rPr>
          <w:color w:val="000005"/>
          <w:w w:val="95"/>
        </w:rPr>
        <w:t xml:space="preserve">in </w:t>
      </w:r>
      <w:r>
        <w:rPr>
          <w:color w:val="000005"/>
          <w:w w:val="90"/>
        </w:rPr>
        <w:t>2015.</w:t>
      </w:r>
      <w:r>
        <w:rPr>
          <w:color w:val="000005"/>
          <w:spacing w:val="40"/>
        </w:rPr>
        <w:t xml:space="preserve"> </w:t>
      </w:r>
      <w:r>
        <w:rPr>
          <w:color w:val="000005"/>
          <w:w w:val="90"/>
        </w:rPr>
        <w:t>This does not account for the effect of management actions that banks could take to cushion the effect of the stress</w:t>
      </w:r>
      <w:r>
        <w:rPr>
          <w:color w:val="000005"/>
          <w:spacing w:val="-4"/>
          <w:w w:val="90"/>
        </w:rPr>
        <w:t xml:space="preserve"> </w:t>
      </w:r>
      <w:r>
        <w:rPr>
          <w:color w:val="000005"/>
          <w:w w:val="90"/>
        </w:rPr>
        <w:t>on</w:t>
      </w:r>
      <w:r>
        <w:rPr>
          <w:color w:val="000005"/>
          <w:spacing w:val="-4"/>
          <w:w w:val="90"/>
        </w:rPr>
        <w:t xml:space="preserve"> </w:t>
      </w:r>
      <w:r>
        <w:rPr>
          <w:color w:val="000005"/>
          <w:w w:val="90"/>
        </w:rPr>
        <w:t>their</w:t>
      </w:r>
      <w:r>
        <w:rPr>
          <w:color w:val="000005"/>
          <w:spacing w:val="-4"/>
          <w:w w:val="90"/>
        </w:rPr>
        <w:t xml:space="preserve"> </w:t>
      </w:r>
      <w:r>
        <w:rPr>
          <w:color w:val="000005"/>
          <w:w w:val="90"/>
        </w:rPr>
        <w:t>balance</w:t>
      </w:r>
      <w:r>
        <w:rPr>
          <w:color w:val="000005"/>
          <w:spacing w:val="-4"/>
          <w:w w:val="90"/>
        </w:rPr>
        <w:t xml:space="preserve"> </w:t>
      </w:r>
      <w:r>
        <w:rPr>
          <w:color w:val="000005"/>
          <w:w w:val="90"/>
        </w:rPr>
        <w:t>sheets.</w:t>
      </w:r>
      <w:r>
        <w:rPr>
          <w:color w:val="000005"/>
          <w:spacing w:val="40"/>
        </w:rPr>
        <w:t xml:space="preserve"> </w:t>
      </w:r>
      <w:r>
        <w:rPr>
          <w:color w:val="000005"/>
          <w:w w:val="90"/>
        </w:rPr>
        <w:t>Overall,</w:t>
      </w:r>
      <w:r>
        <w:rPr>
          <w:color w:val="000005"/>
          <w:spacing w:val="-4"/>
          <w:w w:val="90"/>
        </w:rPr>
        <w:t xml:space="preserve"> </w:t>
      </w:r>
      <w:r>
        <w:rPr>
          <w:color w:val="000005"/>
          <w:w w:val="90"/>
        </w:rPr>
        <w:t>after</w:t>
      </w:r>
      <w:r>
        <w:rPr>
          <w:color w:val="000005"/>
          <w:spacing w:val="-4"/>
          <w:w w:val="90"/>
        </w:rPr>
        <w:t xml:space="preserve"> </w:t>
      </w:r>
      <w:r>
        <w:rPr>
          <w:color w:val="000005"/>
          <w:w w:val="90"/>
        </w:rPr>
        <w:t>taking</w:t>
      </w:r>
      <w:r>
        <w:rPr>
          <w:color w:val="000005"/>
          <w:spacing w:val="-4"/>
          <w:w w:val="90"/>
        </w:rPr>
        <w:t xml:space="preserve"> </w:t>
      </w:r>
      <w:r>
        <w:rPr>
          <w:color w:val="000005"/>
          <w:w w:val="90"/>
        </w:rPr>
        <w:t>into account</w:t>
      </w:r>
      <w:r>
        <w:rPr>
          <w:color w:val="000005"/>
          <w:spacing w:val="-8"/>
          <w:w w:val="90"/>
        </w:rPr>
        <w:t xml:space="preserve"> </w:t>
      </w:r>
      <w:r>
        <w:rPr>
          <w:color w:val="000005"/>
          <w:w w:val="90"/>
        </w:rPr>
        <w:t>accepted</w:t>
      </w:r>
      <w:r>
        <w:rPr>
          <w:color w:val="000005"/>
          <w:spacing w:val="-8"/>
          <w:w w:val="90"/>
        </w:rPr>
        <w:t xml:space="preserve"> </w:t>
      </w:r>
      <w:r>
        <w:rPr>
          <w:color w:val="000005"/>
          <w:w w:val="90"/>
        </w:rPr>
        <w:t>management</w:t>
      </w:r>
      <w:r>
        <w:rPr>
          <w:color w:val="000005"/>
          <w:spacing w:val="-8"/>
          <w:w w:val="90"/>
        </w:rPr>
        <w:t xml:space="preserve"> </w:t>
      </w:r>
      <w:r>
        <w:rPr>
          <w:color w:val="000005"/>
          <w:w w:val="90"/>
        </w:rPr>
        <w:t>actions</w:t>
      </w:r>
      <w:r>
        <w:rPr>
          <w:color w:val="000005"/>
          <w:spacing w:val="-8"/>
          <w:w w:val="90"/>
        </w:rPr>
        <w:t xml:space="preserve"> </w:t>
      </w:r>
      <w:r>
        <w:rPr>
          <w:color w:val="000005"/>
          <w:w w:val="90"/>
        </w:rPr>
        <w:t>—</w:t>
      </w:r>
      <w:r>
        <w:rPr>
          <w:color w:val="000005"/>
          <w:spacing w:val="-8"/>
          <w:w w:val="90"/>
        </w:rPr>
        <w:t xml:space="preserve"> </w:t>
      </w:r>
      <w:r>
        <w:rPr>
          <w:color w:val="000005"/>
          <w:w w:val="90"/>
        </w:rPr>
        <w:t>discussed</w:t>
      </w:r>
      <w:r>
        <w:rPr>
          <w:color w:val="000005"/>
          <w:spacing w:val="-8"/>
          <w:w w:val="90"/>
        </w:rPr>
        <w:t xml:space="preserve"> </w:t>
      </w:r>
      <w:r>
        <w:rPr>
          <w:color w:val="000005"/>
          <w:w w:val="90"/>
        </w:rPr>
        <w:t>below</w:t>
      </w:r>
      <w:r>
        <w:rPr>
          <w:color w:val="000005"/>
          <w:spacing w:val="-8"/>
          <w:w w:val="90"/>
        </w:rPr>
        <w:t xml:space="preserve"> </w:t>
      </w:r>
      <w:r>
        <w:rPr>
          <w:color w:val="000005"/>
          <w:w w:val="90"/>
        </w:rPr>
        <w:t xml:space="preserve">— the aggregate CET1 ratio falls to a low point of 7.5% in the </w:t>
      </w:r>
      <w:r>
        <w:rPr>
          <w:color w:val="000005"/>
          <w:w w:val="95"/>
        </w:rPr>
        <w:t>stress</w:t>
      </w:r>
      <w:r>
        <w:rPr>
          <w:color w:val="000005"/>
          <w:spacing w:val="-9"/>
          <w:w w:val="95"/>
        </w:rPr>
        <w:t xml:space="preserve"> </w:t>
      </w:r>
      <w:r>
        <w:rPr>
          <w:color w:val="000005"/>
          <w:w w:val="95"/>
        </w:rPr>
        <w:t>scenario.</w:t>
      </w:r>
    </w:p>
    <w:p w14:paraId="026712A7" w14:textId="77777777" w:rsidR="007423F2" w:rsidRDefault="007423F2">
      <w:pPr>
        <w:pStyle w:val="BodyText"/>
        <w:spacing w:before="67"/>
      </w:pPr>
    </w:p>
    <w:p w14:paraId="474347D1" w14:textId="77777777" w:rsidR="007423F2" w:rsidRDefault="000B511B">
      <w:pPr>
        <w:pStyle w:val="BodyText"/>
        <w:spacing w:line="268" w:lineRule="auto"/>
        <w:ind w:left="85" w:right="368"/>
      </w:pPr>
      <w:r>
        <w:rPr>
          <w:color w:val="000005"/>
          <w:w w:val="90"/>
        </w:rPr>
        <w:t>From an individual-institution perspective, the PRA Board judged</w:t>
      </w:r>
      <w:r>
        <w:rPr>
          <w:color w:val="000005"/>
          <w:spacing w:val="-10"/>
          <w:w w:val="90"/>
        </w:rPr>
        <w:t xml:space="preserve"> </w:t>
      </w:r>
      <w:r>
        <w:rPr>
          <w:color w:val="000005"/>
          <w:w w:val="90"/>
        </w:rPr>
        <w:t>that</w:t>
      </w:r>
      <w:r>
        <w:rPr>
          <w:color w:val="000005"/>
          <w:spacing w:val="-10"/>
          <w:w w:val="90"/>
        </w:rPr>
        <w:t xml:space="preserve"> </w:t>
      </w:r>
      <w:r>
        <w:rPr>
          <w:color w:val="000005"/>
          <w:w w:val="90"/>
        </w:rPr>
        <w:t>this</w:t>
      </w:r>
      <w:r>
        <w:rPr>
          <w:color w:val="000005"/>
          <w:spacing w:val="-10"/>
          <w:w w:val="90"/>
        </w:rPr>
        <w:t xml:space="preserve"> </w:t>
      </w:r>
      <w:r>
        <w:rPr>
          <w:color w:val="000005"/>
          <w:w w:val="90"/>
        </w:rPr>
        <w:t>stress</w:t>
      </w:r>
      <w:r>
        <w:rPr>
          <w:color w:val="000005"/>
          <w:spacing w:val="-10"/>
          <w:w w:val="90"/>
        </w:rPr>
        <w:t xml:space="preserve"> </w:t>
      </w:r>
      <w:r>
        <w:rPr>
          <w:color w:val="000005"/>
          <w:w w:val="90"/>
        </w:rPr>
        <w:t>test</w:t>
      </w:r>
      <w:r>
        <w:rPr>
          <w:color w:val="000005"/>
          <w:spacing w:val="-10"/>
          <w:w w:val="90"/>
        </w:rPr>
        <w:t xml:space="preserve"> </w:t>
      </w:r>
      <w:r>
        <w:rPr>
          <w:color w:val="000005"/>
          <w:w w:val="90"/>
        </w:rPr>
        <w:t>did</w:t>
      </w:r>
      <w:r>
        <w:rPr>
          <w:color w:val="000005"/>
          <w:spacing w:val="-10"/>
          <w:w w:val="90"/>
        </w:rPr>
        <w:t xml:space="preserve"> </w:t>
      </w:r>
      <w:r>
        <w:rPr>
          <w:color w:val="000005"/>
          <w:w w:val="90"/>
        </w:rPr>
        <w:t>not</w:t>
      </w:r>
      <w:r>
        <w:rPr>
          <w:color w:val="000005"/>
          <w:spacing w:val="-10"/>
          <w:w w:val="90"/>
        </w:rPr>
        <w:t xml:space="preserve"> </w:t>
      </w:r>
      <w:r>
        <w:rPr>
          <w:color w:val="000005"/>
          <w:w w:val="90"/>
        </w:rPr>
        <w:t>reveal</w:t>
      </w:r>
      <w:r>
        <w:rPr>
          <w:color w:val="000005"/>
          <w:spacing w:val="-10"/>
          <w:w w:val="90"/>
        </w:rPr>
        <w:t xml:space="preserve"> </w:t>
      </w:r>
      <w:r>
        <w:rPr>
          <w:color w:val="000005"/>
          <w:w w:val="90"/>
        </w:rPr>
        <w:t>capital</w:t>
      </w:r>
      <w:r>
        <w:rPr>
          <w:color w:val="000005"/>
          <w:spacing w:val="-10"/>
          <w:w w:val="90"/>
        </w:rPr>
        <w:t xml:space="preserve"> </w:t>
      </w:r>
      <w:r>
        <w:rPr>
          <w:color w:val="000005"/>
          <w:w w:val="90"/>
        </w:rPr>
        <w:t xml:space="preserve">inadequacies </w:t>
      </w:r>
      <w:r>
        <w:rPr>
          <w:color w:val="000005"/>
          <w:w w:val="85"/>
        </w:rPr>
        <w:t xml:space="preserve">for five out of the eight participating banks, given their balance </w:t>
      </w:r>
      <w:r>
        <w:rPr>
          <w:color w:val="000005"/>
          <w:w w:val="90"/>
        </w:rPr>
        <w:t>sheet structure at end-2013 (Barclays, HSBC, Nationwide, Santander UK and Standard Chartered).</w:t>
      </w:r>
      <w:r>
        <w:rPr>
          <w:color w:val="000005"/>
          <w:spacing w:val="40"/>
        </w:rPr>
        <w:t xml:space="preserve"> </w:t>
      </w:r>
      <w:r>
        <w:rPr>
          <w:color w:val="000005"/>
          <w:w w:val="90"/>
        </w:rPr>
        <w:t>The PRA Board did not require these banks to submit revised capital plans.</w:t>
      </w:r>
    </w:p>
    <w:p w14:paraId="7B26EAC6" w14:textId="77777777" w:rsidR="007423F2" w:rsidRDefault="007423F2">
      <w:pPr>
        <w:pStyle w:val="BodyText"/>
        <w:spacing w:before="67"/>
      </w:pPr>
    </w:p>
    <w:p w14:paraId="1F09BA93" w14:textId="77777777" w:rsidR="007423F2" w:rsidRDefault="000B511B">
      <w:pPr>
        <w:pStyle w:val="BodyText"/>
        <w:ind w:left="85"/>
      </w:pPr>
      <w:r>
        <w:rPr>
          <w:color w:val="000005"/>
          <w:w w:val="90"/>
        </w:rPr>
        <w:t>Only</w:t>
      </w:r>
      <w:r>
        <w:rPr>
          <w:color w:val="000005"/>
          <w:spacing w:val="-6"/>
          <w:w w:val="90"/>
        </w:rPr>
        <w:t xml:space="preserve"> </w:t>
      </w:r>
      <w:r>
        <w:rPr>
          <w:color w:val="000005"/>
          <w:w w:val="90"/>
        </w:rPr>
        <w:t>one</w:t>
      </w:r>
      <w:r>
        <w:rPr>
          <w:color w:val="000005"/>
          <w:spacing w:val="-5"/>
          <w:w w:val="90"/>
        </w:rPr>
        <w:t xml:space="preserve"> </w:t>
      </w:r>
      <w:r>
        <w:rPr>
          <w:color w:val="000005"/>
          <w:w w:val="90"/>
        </w:rPr>
        <w:t>bank</w:t>
      </w:r>
      <w:r>
        <w:rPr>
          <w:color w:val="000005"/>
          <w:spacing w:val="-5"/>
          <w:w w:val="90"/>
        </w:rPr>
        <w:t xml:space="preserve"> </w:t>
      </w:r>
      <w:r>
        <w:rPr>
          <w:color w:val="000005"/>
          <w:w w:val="90"/>
        </w:rPr>
        <w:t>—</w:t>
      </w:r>
      <w:r>
        <w:rPr>
          <w:color w:val="000005"/>
          <w:spacing w:val="-5"/>
          <w:w w:val="90"/>
        </w:rPr>
        <w:t xml:space="preserve"> </w:t>
      </w:r>
      <w:r>
        <w:rPr>
          <w:color w:val="000005"/>
          <w:w w:val="90"/>
        </w:rPr>
        <w:t>the</w:t>
      </w:r>
      <w:r>
        <w:rPr>
          <w:color w:val="000005"/>
          <w:spacing w:val="-5"/>
          <w:w w:val="90"/>
        </w:rPr>
        <w:t xml:space="preserve"> </w:t>
      </w:r>
      <w:r>
        <w:rPr>
          <w:color w:val="000005"/>
          <w:w w:val="90"/>
        </w:rPr>
        <w:t>smallest</w:t>
      </w:r>
      <w:r>
        <w:rPr>
          <w:color w:val="000005"/>
          <w:spacing w:val="-6"/>
          <w:w w:val="90"/>
        </w:rPr>
        <w:t xml:space="preserve"> </w:t>
      </w:r>
      <w:r>
        <w:rPr>
          <w:color w:val="000005"/>
          <w:w w:val="90"/>
        </w:rPr>
        <w:t>among</w:t>
      </w:r>
      <w:r>
        <w:rPr>
          <w:color w:val="000005"/>
          <w:spacing w:val="-5"/>
          <w:w w:val="90"/>
        </w:rPr>
        <w:t xml:space="preserve"> </w:t>
      </w:r>
      <w:r>
        <w:rPr>
          <w:color w:val="000005"/>
          <w:w w:val="90"/>
        </w:rPr>
        <w:t>the</w:t>
      </w:r>
      <w:r>
        <w:rPr>
          <w:color w:val="000005"/>
          <w:spacing w:val="-5"/>
          <w:w w:val="90"/>
        </w:rPr>
        <w:t xml:space="preserve"> </w:t>
      </w:r>
      <w:r>
        <w:rPr>
          <w:color w:val="000005"/>
          <w:w w:val="90"/>
        </w:rPr>
        <w:t>set</w:t>
      </w:r>
      <w:r>
        <w:rPr>
          <w:color w:val="000005"/>
          <w:spacing w:val="-5"/>
          <w:w w:val="90"/>
        </w:rPr>
        <w:t xml:space="preserve"> </w:t>
      </w:r>
      <w:r>
        <w:rPr>
          <w:color w:val="000005"/>
          <w:w w:val="90"/>
        </w:rPr>
        <w:t>of</w:t>
      </w:r>
      <w:r>
        <w:rPr>
          <w:color w:val="000005"/>
          <w:spacing w:val="-5"/>
          <w:w w:val="90"/>
        </w:rPr>
        <w:t xml:space="preserve"> </w:t>
      </w:r>
      <w:r>
        <w:rPr>
          <w:color w:val="000005"/>
          <w:spacing w:val="-4"/>
          <w:w w:val="90"/>
        </w:rPr>
        <w:t>major</w:t>
      </w:r>
    </w:p>
    <w:p w14:paraId="53474AA1" w14:textId="77777777" w:rsidR="007423F2" w:rsidRDefault="000B511B">
      <w:pPr>
        <w:pStyle w:val="BodyText"/>
        <w:spacing w:before="28" w:line="268" w:lineRule="auto"/>
        <w:ind w:left="85" w:right="449"/>
      </w:pPr>
      <w:r>
        <w:rPr>
          <w:color w:val="000005"/>
          <w:w w:val="85"/>
        </w:rPr>
        <w:t xml:space="preserve">UK banks included in the test — saw its projected capital ratio </w:t>
      </w:r>
      <w:r>
        <w:rPr>
          <w:color w:val="000005"/>
          <w:w w:val="90"/>
        </w:rPr>
        <w:t>fall</w:t>
      </w:r>
      <w:r>
        <w:rPr>
          <w:color w:val="000005"/>
          <w:spacing w:val="-10"/>
          <w:w w:val="90"/>
        </w:rPr>
        <w:t xml:space="preserve"> </w:t>
      </w:r>
      <w:r>
        <w:rPr>
          <w:color w:val="000005"/>
          <w:w w:val="90"/>
        </w:rPr>
        <w:t>below</w:t>
      </w:r>
      <w:r>
        <w:rPr>
          <w:color w:val="000005"/>
          <w:spacing w:val="-10"/>
          <w:w w:val="90"/>
        </w:rPr>
        <w:t xml:space="preserve"> </w:t>
      </w:r>
      <w:r>
        <w:rPr>
          <w:color w:val="000005"/>
          <w:w w:val="90"/>
        </w:rPr>
        <w:t>the</w:t>
      </w:r>
      <w:r>
        <w:rPr>
          <w:color w:val="000005"/>
          <w:spacing w:val="-10"/>
          <w:w w:val="90"/>
        </w:rPr>
        <w:t xml:space="preserve"> </w:t>
      </w:r>
      <w:r>
        <w:rPr>
          <w:color w:val="000005"/>
          <w:w w:val="90"/>
        </w:rPr>
        <w:t>4.5%</w:t>
      </w:r>
      <w:r>
        <w:rPr>
          <w:color w:val="000005"/>
          <w:spacing w:val="-10"/>
          <w:w w:val="90"/>
        </w:rPr>
        <w:t xml:space="preserve"> </w:t>
      </w:r>
      <w:r>
        <w:rPr>
          <w:color w:val="000005"/>
          <w:w w:val="90"/>
        </w:rPr>
        <w:t>CET1</w:t>
      </w:r>
      <w:r>
        <w:rPr>
          <w:color w:val="000005"/>
          <w:spacing w:val="-10"/>
          <w:w w:val="90"/>
        </w:rPr>
        <w:t xml:space="preserve"> </w:t>
      </w:r>
      <w:r>
        <w:rPr>
          <w:color w:val="000005"/>
          <w:w w:val="90"/>
        </w:rPr>
        <w:t>threshold</w:t>
      </w:r>
      <w:r>
        <w:rPr>
          <w:color w:val="000005"/>
          <w:spacing w:val="-10"/>
          <w:w w:val="90"/>
        </w:rPr>
        <w:t xml:space="preserve"> </w:t>
      </w:r>
      <w:r>
        <w:rPr>
          <w:color w:val="000005"/>
          <w:w w:val="90"/>
        </w:rPr>
        <w:t>at</w:t>
      </w:r>
      <w:r>
        <w:rPr>
          <w:color w:val="000005"/>
          <w:spacing w:val="-10"/>
          <w:w w:val="90"/>
        </w:rPr>
        <w:t xml:space="preserve"> </w:t>
      </w:r>
      <w:r>
        <w:rPr>
          <w:color w:val="000005"/>
          <w:w w:val="90"/>
        </w:rPr>
        <w:t>the</w:t>
      </w:r>
      <w:r>
        <w:rPr>
          <w:color w:val="000005"/>
          <w:spacing w:val="-10"/>
          <w:w w:val="90"/>
        </w:rPr>
        <w:t xml:space="preserve"> </w:t>
      </w:r>
      <w:r>
        <w:rPr>
          <w:color w:val="000005"/>
          <w:w w:val="90"/>
        </w:rPr>
        <w:t>trough</w:t>
      </w:r>
      <w:r>
        <w:rPr>
          <w:color w:val="000005"/>
          <w:spacing w:val="-10"/>
          <w:w w:val="90"/>
        </w:rPr>
        <w:t xml:space="preserve"> </w:t>
      </w:r>
      <w:r>
        <w:rPr>
          <w:color w:val="000005"/>
          <w:w w:val="90"/>
        </w:rPr>
        <w:t>of</w:t>
      </w:r>
      <w:r>
        <w:rPr>
          <w:color w:val="000005"/>
          <w:spacing w:val="-10"/>
          <w:w w:val="90"/>
        </w:rPr>
        <w:t xml:space="preserve"> </w:t>
      </w:r>
      <w:r>
        <w:rPr>
          <w:color w:val="000005"/>
          <w:w w:val="90"/>
        </w:rPr>
        <w:t>the</w:t>
      </w:r>
      <w:r>
        <w:rPr>
          <w:color w:val="000005"/>
          <w:spacing w:val="-10"/>
          <w:w w:val="90"/>
        </w:rPr>
        <w:t xml:space="preserve"> </w:t>
      </w:r>
      <w:r>
        <w:rPr>
          <w:color w:val="000005"/>
          <w:w w:val="90"/>
        </w:rPr>
        <w:t>stress (Chart A).</w:t>
      </w:r>
      <w:r>
        <w:rPr>
          <w:color w:val="000005"/>
          <w:spacing w:val="40"/>
        </w:rPr>
        <w:t xml:space="preserve"> </w:t>
      </w:r>
      <w:r>
        <w:rPr>
          <w:color w:val="000005"/>
          <w:w w:val="90"/>
        </w:rPr>
        <w:t>The</w:t>
      </w:r>
      <w:r>
        <w:rPr>
          <w:color w:val="000005"/>
          <w:spacing w:val="-1"/>
          <w:w w:val="90"/>
        </w:rPr>
        <w:t xml:space="preserve"> </w:t>
      </w:r>
      <w:r>
        <w:rPr>
          <w:color w:val="000005"/>
          <w:w w:val="90"/>
        </w:rPr>
        <w:t>other</w:t>
      </w:r>
      <w:r>
        <w:rPr>
          <w:color w:val="000005"/>
          <w:spacing w:val="-1"/>
          <w:w w:val="90"/>
        </w:rPr>
        <w:t xml:space="preserve"> </w:t>
      </w:r>
      <w:r>
        <w:rPr>
          <w:color w:val="000005"/>
          <w:w w:val="90"/>
        </w:rPr>
        <w:t>two</w:t>
      </w:r>
      <w:r>
        <w:rPr>
          <w:color w:val="000005"/>
          <w:spacing w:val="-1"/>
          <w:w w:val="90"/>
        </w:rPr>
        <w:t xml:space="preserve"> </w:t>
      </w:r>
      <w:r>
        <w:rPr>
          <w:color w:val="000005"/>
          <w:w w:val="90"/>
        </w:rPr>
        <w:t>banks</w:t>
      </w:r>
      <w:r>
        <w:rPr>
          <w:color w:val="000005"/>
          <w:spacing w:val="-1"/>
          <w:w w:val="90"/>
        </w:rPr>
        <w:t xml:space="preserve"> </w:t>
      </w:r>
      <w:r>
        <w:rPr>
          <w:color w:val="000005"/>
          <w:w w:val="90"/>
        </w:rPr>
        <w:t>(The</w:t>
      </w:r>
      <w:r>
        <w:rPr>
          <w:color w:val="000005"/>
          <w:spacing w:val="-1"/>
          <w:w w:val="90"/>
        </w:rPr>
        <w:t xml:space="preserve"> </w:t>
      </w:r>
      <w:r>
        <w:rPr>
          <w:color w:val="000005"/>
          <w:w w:val="90"/>
        </w:rPr>
        <w:t>Royal</w:t>
      </w:r>
      <w:r>
        <w:rPr>
          <w:color w:val="000005"/>
          <w:spacing w:val="-1"/>
          <w:w w:val="90"/>
        </w:rPr>
        <w:t xml:space="preserve"> </w:t>
      </w:r>
      <w:r>
        <w:rPr>
          <w:color w:val="000005"/>
          <w:w w:val="90"/>
        </w:rPr>
        <w:t>Bank</w:t>
      </w:r>
      <w:r>
        <w:rPr>
          <w:color w:val="000005"/>
          <w:spacing w:val="-1"/>
          <w:w w:val="90"/>
        </w:rPr>
        <w:t xml:space="preserve"> </w:t>
      </w:r>
      <w:r>
        <w:rPr>
          <w:color w:val="000005"/>
          <w:w w:val="90"/>
        </w:rPr>
        <w:t>of</w:t>
      </w:r>
      <w:r>
        <w:rPr>
          <w:color w:val="000005"/>
          <w:spacing w:val="-1"/>
          <w:w w:val="90"/>
        </w:rPr>
        <w:t xml:space="preserve"> </w:t>
      </w:r>
      <w:r>
        <w:rPr>
          <w:color w:val="000005"/>
          <w:w w:val="90"/>
        </w:rPr>
        <w:t>Scotland Group</w:t>
      </w:r>
      <w:r>
        <w:rPr>
          <w:color w:val="000005"/>
          <w:spacing w:val="-5"/>
          <w:w w:val="90"/>
        </w:rPr>
        <w:t xml:space="preserve"> </w:t>
      </w:r>
      <w:r>
        <w:rPr>
          <w:color w:val="000005"/>
          <w:w w:val="90"/>
        </w:rPr>
        <w:t>and</w:t>
      </w:r>
      <w:r>
        <w:rPr>
          <w:color w:val="000005"/>
          <w:spacing w:val="-5"/>
          <w:w w:val="90"/>
        </w:rPr>
        <w:t xml:space="preserve"> </w:t>
      </w:r>
      <w:r>
        <w:rPr>
          <w:color w:val="000005"/>
          <w:w w:val="90"/>
        </w:rPr>
        <w:t>Lloyds</w:t>
      </w:r>
      <w:r>
        <w:rPr>
          <w:color w:val="000005"/>
          <w:spacing w:val="-5"/>
          <w:w w:val="90"/>
        </w:rPr>
        <w:t xml:space="preserve"> </w:t>
      </w:r>
      <w:r>
        <w:rPr>
          <w:color w:val="000005"/>
          <w:w w:val="90"/>
        </w:rPr>
        <w:t>Banking</w:t>
      </w:r>
      <w:r>
        <w:rPr>
          <w:color w:val="000005"/>
          <w:spacing w:val="-5"/>
          <w:w w:val="90"/>
        </w:rPr>
        <w:t xml:space="preserve"> </w:t>
      </w:r>
      <w:r>
        <w:rPr>
          <w:color w:val="000005"/>
          <w:w w:val="90"/>
        </w:rPr>
        <w:t>Group)</w:t>
      </w:r>
      <w:r>
        <w:rPr>
          <w:color w:val="000005"/>
          <w:spacing w:val="-5"/>
          <w:w w:val="90"/>
        </w:rPr>
        <w:t xml:space="preserve"> </w:t>
      </w:r>
      <w:r>
        <w:rPr>
          <w:color w:val="000005"/>
          <w:w w:val="90"/>
        </w:rPr>
        <w:t>were</w:t>
      </w:r>
      <w:r>
        <w:rPr>
          <w:color w:val="000005"/>
          <w:spacing w:val="-5"/>
          <w:w w:val="90"/>
        </w:rPr>
        <w:t xml:space="preserve"> </w:t>
      </w:r>
      <w:r>
        <w:rPr>
          <w:color w:val="000005"/>
          <w:w w:val="90"/>
        </w:rPr>
        <w:t>found</w:t>
      </w:r>
      <w:r>
        <w:rPr>
          <w:color w:val="000005"/>
          <w:spacing w:val="-5"/>
          <w:w w:val="90"/>
        </w:rPr>
        <w:t xml:space="preserve"> </w:t>
      </w:r>
      <w:r>
        <w:rPr>
          <w:color w:val="000005"/>
          <w:w w:val="90"/>
        </w:rPr>
        <w:t>to</w:t>
      </w:r>
      <w:r>
        <w:rPr>
          <w:color w:val="000005"/>
          <w:spacing w:val="-5"/>
          <w:w w:val="90"/>
        </w:rPr>
        <w:t xml:space="preserve"> </w:t>
      </w:r>
      <w:r>
        <w:rPr>
          <w:color w:val="000005"/>
          <w:w w:val="90"/>
        </w:rPr>
        <w:t>have</w:t>
      </w:r>
      <w:r>
        <w:rPr>
          <w:color w:val="000005"/>
          <w:spacing w:val="-5"/>
          <w:w w:val="90"/>
        </w:rPr>
        <w:t xml:space="preserve"> </w:t>
      </w:r>
      <w:r>
        <w:rPr>
          <w:color w:val="000005"/>
          <w:w w:val="90"/>
        </w:rPr>
        <w:t>capital inadequacies based on their end-2013 balance sheets,</w:t>
      </w:r>
      <w:r>
        <w:rPr>
          <w:color w:val="000005"/>
          <w:w w:val="90"/>
          <w:position w:val="4"/>
          <w:sz w:val="14"/>
        </w:rPr>
        <w:t>(5)</w:t>
      </w:r>
      <w:r>
        <w:rPr>
          <w:color w:val="000005"/>
          <w:spacing w:val="15"/>
          <w:position w:val="4"/>
          <w:sz w:val="14"/>
        </w:rPr>
        <w:t xml:space="preserve"> </w:t>
      </w:r>
      <w:r>
        <w:rPr>
          <w:color w:val="000005"/>
          <w:w w:val="90"/>
        </w:rPr>
        <w:t>but were not required to submit revised capital plans given progress</w:t>
      </w:r>
      <w:r>
        <w:rPr>
          <w:color w:val="000005"/>
          <w:spacing w:val="-10"/>
          <w:w w:val="90"/>
        </w:rPr>
        <w:t xml:space="preserve"> </w:t>
      </w:r>
      <w:r>
        <w:rPr>
          <w:color w:val="000005"/>
          <w:w w:val="90"/>
        </w:rPr>
        <w:t>in</w:t>
      </w:r>
      <w:r>
        <w:rPr>
          <w:color w:val="000005"/>
          <w:spacing w:val="-10"/>
          <w:w w:val="90"/>
        </w:rPr>
        <w:t xml:space="preserve"> </w:t>
      </w:r>
      <w:r>
        <w:rPr>
          <w:color w:val="000005"/>
          <w:w w:val="90"/>
        </w:rPr>
        <w:t>building</w:t>
      </w:r>
      <w:r>
        <w:rPr>
          <w:color w:val="000005"/>
          <w:spacing w:val="-10"/>
          <w:w w:val="90"/>
        </w:rPr>
        <w:t xml:space="preserve"> </w:t>
      </w:r>
      <w:r>
        <w:rPr>
          <w:color w:val="000005"/>
          <w:w w:val="90"/>
        </w:rPr>
        <w:t>capital</w:t>
      </w:r>
      <w:r>
        <w:rPr>
          <w:color w:val="000005"/>
          <w:spacing w:val="-10"/>
          <w:w w:val="90"/>
        </w:rPr>
        <w:t xml:space="preserve"> </w:t>
      </w:r>
      <w:r>
        <w:rPr>
          <w:color w:val="000005"/>
          <w:w w:val="90"/>
        </w:rPr>
        <w:t>during</w:t>
      </w:r>
      <w:r>
        <w:rPr>
          <w:color w:val="000005"/>
          <w:spacing w:val="-10"/>
          <w:w w:val="90"/>
        </w:rPr>
        <w:t xml:space="preserve"> </w:t>
      </w:r>
      <w:r>
        <w:rPr>
          <w:color w:val="000005"/>
          <w:w w:val="90"/>
        </w:rPr>
        <w:t>2014</w:t>
      </w:r>
      <w:r>
        <w:rPr>
          <w:color w:val="000005"/>
          <w:spacing w:val="-10"/>
          <w:w w:val="90"/>
        </w:rPr>
        <w:t xml:space="preserve"> </w:t>
      </w:r>
      <w:r>
        <w:rPr>
          <w:color w:val="000005"/>
          <w:w w:val="90"/>
        </w:rPr>
        <w:t>and</w:t>
      </w:r>
      <w:r>
        <w:rPr>
          <w:color w:val="000005"/>
          <w:spacing w:val="-10"/>
          <w:w w:val="90"/>
        </w:rPr>
        <w:t xml:space="preserve"> </w:t>
      </w:r>
      <w:r>
        <w:rPr>
          <w:color w:val="000005"/>
          <w:w w:val="90"/>
        </w:rPr>
        <w:t>concrete</w:t>
      </w:r>
      <w:r>
        <w:rPr>
          <w:color w:val="000005"/>
          <w:spacing w:val="-10"/>
          <w:w w:val="90"/>
        </w:rPr>
        <w:t xml:space="preserve"> </w:t>
      </w:r>
      <w:r>
        <w:rPr>
          <w:color w:val="000005"/>
          <w:w w:val="90"/>
        </w:rPr>
        <w:t>plans</w:t>
      </w:r>
      <w:r>
        <w:rPr>
          <w:color w:val="000005"/>
          <w:spacing w:val="-10"/>
          <w:w w:val="90"/>
        </w:rPr>
        <w:t xml:space="preserve"> </w:t>
      </w:r>
      <w:r>
        <w:rPr>
          <w:color w:val="000005"/>
          <w:w w:val="90"/>
        </w:rPr>
        <w:t xml:space="preserve">to </w:t>
      </w:r>
      <w:r>
        <w:rPr>
          <w:color w:val="000005"/>
          <w:w w:val="95"/>
        </w:rPr>
        <w:t>build</w:t>
      </w:r>
      <w:r>
        <w:rPr>
          <w:color w:val="000005"/>
          <w:spacing w:val="-13"/>
          <w:w w:val="95"/>
        </w:rPr>
        <w:t xml:space="preserve"> </w:t>
      </w:r>
      <w:r>
        <w:rPr>
          <w:color w:val="000005"/>
          <w:w w:val="95"/>
        </w:rPr>
        <w:t>capital</w:t>
      </w:r>
      <w:r>
        <w:rPr>
          <w:color w:val="000005"/>
          <w:spacing w:val="-13"/>
          <w:w w:val="95"/>
        </w:rPr>
        <w:t xml:space="preserve"> </w:t>
      </w:r>
      <w:r>
        <w:rPr>
          <w:color w:val="000005"/>
          <w:w w:val="95"/>
        </w:rPr>
        <w:t>further.</w:t>
      </w:r>
    </w:p>
    <w:p w14:paraId="7106E94A" w14:textId="77777777" w:rsidR="007423F2" w:rsidRDefault="007423F2">
      <w:pPr>
        <w:pStyle w:val="BodyText"/>
        <w:spacing w:before="67"/>
      </w:pPr>
    </w:p>
    <w:p w14:paraId="31309DD1" w14:textId="77777777" w:rsidR="007423F2" w:rsidRDefault="000B511B">
      <w:pPr>
        <w:pStyle w:val="BodyText"/>
        <w:spacing w:line="268" w:lineRule="auto"/>
        <w:ind w:left="85" w:right="375"/>
      </w:pPr>
      <w:r>
        <w:rPr>
          <w:color w:val="000005"/>
          <w:w w:val="85"/>
        </w:rPr>
        <w:t xml:space="preserve">Based on the Bank’s final projections, there are two key factors that drive banks’ projected profitability in the stress, which act </w:t>
      </w:r>
      <w:r>
        <w:rPr>
          <w:color w:val="000005"/>
          <w:w w:val="90"/>
        </w:rPr>
        <w:t>in</w:t>
      </w:r>
      <w:r>
        <w:rPr>
          <w:color w:val="000005"/>
          <w:spacing w:val="-3"/>
          <w:w w:val="90"/>
        </w:rPr>
        <w:t xml:space="preserve"> </w:t>
      </w:r>
      <w:r>
        <w:rPr>
          <w:color w:val="000005"/>
          <w:w w:val="90"/>
        </w:rPr>
        <w:t>opposite</w:t>
      </w:r>
      <w:r>
        <w:rPr>
          <w:color w:val="000005"/>
          <w:spacing w:val="-3"/>
          <w:w w:val="90"/>
        </w:rPr>
        <w:t xml:space="preserve"> </w:t>
      </w:r>
      <w:r>
        <w:rPr>
          <w:color w:val="000005"/>
          <w:w w:val="90"/>
        </w:rPr>
        <w:t>directions.</w:t>
      </w:r>
      <w:r>
        <w:rPr>
          <w:color w:val="000005"/>
          <w:spacing w:val="40"/>
        </w:rPr>
        <w:t xml:space="preserve"> </w:t>
      </w:r>
      <w:r>
        <w:rPr>
          <w:color w:val="000005"/>
          <w:w w:val="90"/>
        </w:rPr>
        <w:t>First,</w:t>
      </w:r>
      <w:r>
        <w:rPr>
          <w:color w:val="000005"/>
          <w:spacing w:val="-3"/>
          <w:w w:val="90"/>
        </w:rPr>
        <w:t xml:space="preserve"> </w:t>
      </w:r>
      <w:r>
        <w:rPr>
          <w:color w:val="000005"/>
          <w:w w:val="90"/>
        </w:rPr>
        <w:t>impairments</w:t>
      </w:r>
      <w:r>
        <w:rPr>
          <w:color w:val="000005"/>
          <w:spacing w:val="-3"/>
          <w:w w:val="90"/>
        </w:rPr>
        <w:t xml:space="preserve"> </w:t>
      </w:r>
      <w:r>
        <w:rPr>
          <w:color w:val="000005"/>
          <w:w w:val="90"/>
        </w:rPr>
        <w:t>rise</w:t>
      </w:r>
      <w:r>
        <w:rPr>
          <w:color w:val="000005"/>
          <w:spacing w:val="-3"/>
          <w:w w:val="90"/>
        </w:rPr>
        <w:t xml:space="preserve"> </w:t>
      </w:r>
      <w:r>
        <w:rPr>
          <w:color w:val="000005"/>
          <w:w w:val="90"/>
        </w:rPr>
        <w:t>sharply</w:t>
      </w:r>
      <w:r>
        <w:rPr>
          <w:color w:val="000005"/>
          <w:spacing w:val="-3"/>
          <w:w w:val="90"/>
        </w:rPr>
        <w:t xml:space="preserve"> </w:t>
      </w:r>
      <w:r>
        <w:rPr>
          <w:color w:val="000005"/>
          <w:w w:val="90"/>
        </w:rPr>
        <w:t xml:space="preserve">as macroeconomic conditions deteriorate and increasing </w:t>
      </w:r>
      <w:r>
        <w:rPr>
          <w:color w:val="000005"/>
          <w:w w:val="85"/>
        </w:rPr>
        <w:t>numbers of borrowers face financial difficulties.</w:t>
      </w:r>
      <w:r>
        <w:rPr>
          <w:color w:val="000005"/>
          <w:spacing w:val="40"/>
        </w:rPr>
        <w:t xml:space="preserve"> </w:t>
      </w:r>
      <w:r>
        <w:rPr>
          <w:color w:val="000005"/>
          <w:w w:val="85"/>
        </w:rPr>
        <w:t xml:space="preserve">Second, banks </w:t>
      </w:r>
      <w:r>
        <w:rPr>
          <w:color w:val="000005"/>
          <w:w w:val="90"/>
        </w:rPr>
        <w:t>can widen their net interest margins on sterling assets and sterling</w:t>
      </w:r>
      <w:r>
        <w:rPr>
          <w:color w:val="000005"/>
          <w:spacing w:val="-8"/>
          <w:w w:val="90"/>
        </w:rPr>
        <w:t xml:space="preserve"> </w:t>
      </w:r>
      <w:r>
        <w:rPr>
          <w:color w:val="000005"/>
          <w:w w:val="90"/>
        </w:rPr>
        <w:t>liabilities,</w:t>
      </w:r>
      <w:r>
        <w:rPr>
          <w:color w:val="000005"/>
          <w:spacing w:val="-8"/>
          <w:w w:val="90"/>
        </w:rPr>
        <w:t xml:space="preserve"> </w:t>
      </w:r>
      <w:r>
        <w:rPr>
          <w:color w:val="000005"/>
          <w:w w:val="90"/>
        </w:rPr>
        <w:t>as</w:t>
      </w:r>
      <w:r>
        <w:rPr>
          <w:color w:val="000005"/>
          <w:spacing w:val="-8"/>
          <w:w w:val="90"/>
        </w:rPr>
        <w:t xml:space="preserve"> </w:t>
      </w:r>
      <w:r>
        <w:rPr>
          <w:color w:val="000005"/>
          <w:w w:val="90"/>
        </w:rPr>
        <w:t>Bank</w:t>
      </w:r>
      <w:r>
        <w:rPr>
          <w:color w:val="000005"/>
          <w:spacing w:val="-11"/>
          <w:w w:val="90"/>
        </w:rPr>
        <w:t xml:space="preserve"> </w:t>
      </w:r>
      <w:r>
        <w:rPr>
          <w:color w:val="000005"/>
          <w:w w:val="90"/>
        </w:rPr>
        <w:t>Rate</w:t>
      </w:r>
      <w:r>
        <w:rPr>
          <w:color w:val="000005"/>
          <w:spacing w:val="-8"/>
          <w:w w:val="90"/>
        </w:rPr>
        <w:t xml:space="preserve"> </w:t>
      </w:r>
      <w:r>
        <w:rPr>
          <w:color w:val="000005"/>
          <w:w w:val="90"/>
        </w:rPr>
        <w:t>rises</w:t>
      </w:r>
      <w:r>
        <w:rPr>
          <w:color w:val="000005"/>
          <w:spacing w:val="-8"/>
          <w:w w:val="90"/>
        </w:rPr>
        <w:t xml:space="preserve"> </w:t>
      </w:r>
      <w:r>
        <w:rPr>
          <w:color w:val="000005"/>
          <w:w w:val="90"/>
        </w:rPr>
        <w:t>in</w:t>
      </w:r>
      <w:r>
        <w:rPr>
          <w:color w:val="000005"/>
          <w:spacing w:val="-8"/>
          <w:w w:val="90"/>
        </w:rPr>
        <w:t xml:space="preserve"> </w:t>
      </w:r>
      <w:r>
        <w:rPr>
          <w:color w:val="000005"/>
          <w:w w:val="90"/>
        </w:rPr>
        <w:t>the</w:t>
      </w:r>
      <w:r>
        <w:rPr>
          <w:color w:val="000005"/>
          <w:spacing w:val="-8"/>
          <w:w w:val="90"/>
        </w:rPr>
        <w:t xml:space="preserve"> </w:t>
      </w:r>
      <w:r>
        <w:rPr>
          <w:color w:val="000005"/>
          <w:w w:val="90"/>
        </w:rPr>
        <w:t>stress</w:t>
      </w:r>
      <w:r>
        <w:rPr>
          <w:color w:val="000005"/>
          <w:spacing w:val="-8"/>
          <w:w w:val="90"/>
        </w:rPr>
        <w:t xml:space="preserve"> </w:t>
      </w:r>
      <w:r>
        <w:rPr>
          <w:color w:val="000005"/>
          <w:w w:val="90"/>
        </w:rPr>
        <w:t>scenario, generating additional income that offsets some of the credit impairments.</w:t>
      </w:r>
      <w:r>
        <w:rPr>
          <w:color w:val="000005"/>
          <w:spacing w:val="40"/>
        </w:rPr>
        <w:t xml:space="preserve"> </w:t>
      </w:r>
      <w:r>
        <w:rPr>
          <w:color w:val="000005"/>
          <w:w w:val="90"/>
        </w:rPr>
        <w:t>In part, this is because about 20% of banks’ sterling</w:t>
      </w:r>
      <w:r>
        <w:rPr>
          <w:color w:val="000005"/>
          <w:spacing w:val="-10"/>
          <w:w w:val="90"/>
        </w:rPr>
        <w:t xml:space="preserve"> </w:t>
      </w:r>
      <w:r>
        <w:rPr>
          <w:color w:val="000005"/>
          <w:w w:val="90"/>
        </w:rPr>
        <w:t>retail</w:t>
      </w:r>
      <w:r>
        <w:rPr>
          <w:color w:val="000005"/>
          <w:spacing w:val="-10"/>
          <w:w w:val="90"/>
        </w:rPr>
        <w:t xml:space="preserve"> </w:t>
      </w:r>
      <w:r>
        <w:rPr>
          <w:color w:val="000005"/>
          <w:w w:val="90"/>
        </w:rPr>
        <w:t>deposits</w:t>
      </w:r>
      <w:r>
        <w:rPr>
          <w:color w:val="000005"/>
          <w:spacing w:val="-10"/>
          <w:w w:val="90"/>
        </w:rPr>
        <w:t xml:space="preserve"> </w:t>
      </w:r>
      <w:r>
        <w:rPr>
          <w:color w:val="000005"/>
          <w:w w:val="90"/>
        </w:rPr>
        <w:t>are</w:t>
      </w:r>
      <w:r>
        <w:rPr>
          <w:color w:val="000005"/>
          <w:spacing w:val="-10"/>
          <w:w w:val="90"/>
        </w:rPr>
        <w:t xml:space="preserve"> </w:t>
      </w:r>
      <w:r>
        <w:rPr>
          <w:color w:val="000005"/>
          <w:w w:val="90"/>
        </w:rPr>
        <w:t>current</w:t>
      </w:r>
      <w:r>
        <w:rPr>
          <w:color w:val="000005"/>
          <w:spacing w:val="-10"/>
          <w:w w:val="90"/>
        </w:rPr>
        <w:t xml:space="preserve"> </w:t>
      </w:r>
      <w:r>
        <w:rPr>
          <w:color w:val="000005"/>
          <w:w w:val="90"/>
        </w:rPr>
        <w:t>accounts.</w:t>
      </w:r>
      <w:r>
        <w:rPr>
          <w:color w:val="000005"/>
          <w:spacing w:val="-3"/>
        </w:rPr>
        <w:t xml:space="preserve"> </w:t>
      </w:r>
      <w:r>
        <w:rPr>
          <w:color w:val="000005"/>
          <w:w w:val="90"/>
        </w:rPr>
        <w:t>Interest</w:t>
      </w:r>
      <w:r>
        <w:rPr>
          <w:color w:val="000005"/>
          <w:spacing w:val="-10"/>
          <w:w w:val="90"/>
        </w:rPr>
        <w:t xml:space="preserve"> </w:t>
      </w:r>
      <w:r>
        <w:rPr>
          <w:color w:val="000005"/>
          <w:w w:val="90"/>
        </w:rPr>
        <w:t>expense on these liabilities would be</w:t>
      </w:r>
      <w:r>
        <w:rPr>
          <w:color w:val="000005"/>
          <w:w w:val="90"/>
        </w:rPr>
        <w:t xml:space="preserve"> expected to remain low as</w:t>
      </w:r>
    </w:p>
    <w:p w14:paraId="31231DFD" w14:textId="77777777" w:rsidR="007423F2" w:rsidRDefault="000B511B">
      <w:pPr>
        <w:pStyle w:val="BodyText"/>
        <w:spacing w:line="268" w:lineRule="auto"/>
        <w:ind w:left="85" w:right="496"/>
      </w:pPr>
      <w:r>
        <w:rPr>
          <w:color w:val="000005"/>
          <w:w w:val="90"/>
        </w:rPr>
        <w:t>Bank</w:t>
      </w:r>
      <w:r>
        <w:rPr>
          <w:color w:val="000005"/>
          <w:spacing w:val="-1"/>
          <w:w w:val="90"/>
        </w:rPr>
        <w:t xml:space="preserve"> </w:t>
      </w:r>
      <w:r>
        <w:rPr>
          <w:color w:val="000005"/>
          <w:w w:val="90"/>
        </w:rPr>
        <w:t>Rate rises due to the transactional nature of these deposits,</w:t>
      </w:r>
      <w:r>
        <w:rPr>
          <w:color w:val="000005"/>
          <w:spacing w:val="-10"/>
          <w:w w:val="90"/>
        </w:rPr>
        <w:t xml:space="preserve"> </w:t>
      </w:r>
      <w:r>
        <w:rPr>
          <w:color w:val="000005"/>
          <w:w w:val="90"/>
        </w:rPr>
        <w:t>thereby</w:t>
      </w:r>
      <w:r>
        <w:rPr>
          <w:color w:val="000005"/>
          <w:spacing w:val="-10"/>
          <w:w w:val="90"/>
        </w:rPr>
        <w:t xml:space="preserve"> </w:t>
      </w:r>
      <w:r>
        <w:rPr>
          <w:color w:val="000005"/>
          <w:w w:val="90"/>
        </w:rPr>
        <w:t>widening</w:t>
      </w:r>
      <w:r>
        <w:rPr>
          <w:color w:val="000005"/>
          <w:spacing w:val="-10"/>
          <w:w w:val="90"/>
        </w:rPr>
        <w:t xml:space="preserve"> </w:t>
      </w:r>
      <w:r>
        <w:rPr>
          <w:color w:val="000005"/>
          <w:w w:val="90"/>
        </w:rPr>
        <w:t>the</w:t>
      </w:r>
      <w:r>
        <w:rPr>
          <w:color w:val="000005"/>
          <w:spacing w:val="-10"/>
          <w:w w:val="90"/>
        </w:rPr>
        <w:t xml:space="preserve"> </w:t>
      </w:r>
      <w:r>
        <w:rPr>
          <w:color w:val="000005"/>
          <w:w w:val="90"/>
        </w:rPr>
        <w:t>gap</w:t>
      </w:r>
      <w:r>
        <w:rPr>
          <w:color w:val="000005"/>
          <w:spacing w:val="-10"/>
          <w:w w:val="90"/>
        </w:rPr>
        <w:t xml:space="preserve"> </w:t>
      </w:r>
      <w:r>
        <w:rPr>
          <w:color w:val="000005"/>
          <w:w w:val="90"/>
        </w:rPr>
        <w:t>between</w:t>
      </w:r>
      <w:r>
        <w:rPr>
          <w:color w:val="000005"/>
          <w:spacing w:val="-10"/>
          <w:w w:val="90"/>
        </w:rPr>
        <w:t xml:space="preserve"> </w:t>
      </w:r>
      <w:r>
        <w:rPr>
          <w:color w:val="000005"/>
          <w:w w:val="90"/>
        </w:rPr>
        <w:t>interest</w:t>
      </w:r>
      <w:r>
        <w:rPr>
          <w:color w:val="000005"/>
          <w:spacing w:val="-10"/>
          <w:w w:val="90"/>
        </w:rPr>
        <w:t xml:space="preserve"> </w:t>
      </w:r>
      <w:r>
        <w:rPr>
          <w:color w:val="000005"/>
          <w:w w:val="90"/>
        </w:rPr>
        <w:t xml:space="preserve">earned </w:t>
      </w:r>
      <w:r>
        <w:rPr>
          <w:color w:val="000005"/>
          <w:w w:val="85"/>
        </w:rPr>
        <w:t>on assets relative to that paid on liabilities.</w:t>
      </w:r>
      <w:r>
        <w:rPr>
          <w:color w:val="000005"/>
          <w:spacing w:val="40"/>
        </w:rPr>
        <w:t xml:space="preserve"> </w:t>
      </w:r>
      <w:r>
        <w:rPr>
          <w:color w:val="000005"/>
          <w:w w:val="85"/>
        </w:rPr>
        <w:t xml:space="preserve">In aggregate, the </w:t>
      </w:r>
      <w:r>
        <w:rPr>
          <w:color w:val="000005"/>
          <w:w w:val="90"/>
        </w:rPr>
        <w:t>eight</w:t>
      </w:r>
      <w:r>
        <w:rPr>
          <w:color w:val="000005"/>
          <w:spacing w:val="-10"/>
          <w:w w:val="90"/>
        </w:rPr>
        <w:t xml:space="preserve"> </w:t>
      </w:r>
      <w:r>
        <w:rPr>
          <w:color w:val="000005"/>
          <w:w w:val="90"/>
        </w:rPr>
        <w:t>UK</w:t>
      </w:r>
      <w:r>
        <w:rPr>
          <w:color w:val="000005"/>
          <w:spacing w:val="-12"/>
          <w:w w:val="90"/>
        </w:rPr>
        <w:t xml:space="preserve"> </w:t>
      </w:r>
      <w:r>
        <w:rPr>
          <w:color w:val="000005"/>
          <w:w w:val="90"/>
        </w:rPr>
        <w:t>banks</w:t>
      </w:r>
      <w:r>
        <w:rPr>
          <w:color w:val="000005"/>
          <w:spacing w:val="-10"/>
          <w:w w:val="90"/>
        </w:rPr>
        <w:t xml:space="preserve"> </w:t>
      </w:r>
      <w:r>
        <w:rPr>
          <w:color w:val="000005"/>
          <w:w w:val="90"/>
        </w:rPr>
        <w:t>taking</w:t>
      </w:r>
      <w:r>
        <w:rPr>
          <w:color w:val="000005"/>
          <w:spacing w:val="-10"/>
          <w:w w:val="90"/>
        </w:rPr>
        <w:t xml:space="preserve"> </w:t>
      </w:r>
      <w:r>
        <w:rPr>
          <w:color w:val="000005"/>
          <w:w w:val="90"/>
        </w:rPr>
        <w:t>part</w:t>
      </w:r>
      <w:r>
        <w:rPr>
          <w:color w:val="000005"/>
          <w:spacing w:val="-10"/>
          <w:w w:val="90"/>
        </w:rPr>
        <w:t xml:space="preserve"> </w:t>
      </w:r>
      <w:r>
        <w:rPr>
          <w:color w:val="000005"/>
          <w:w w:val="90"/>
        </w:rPr>
        <w:t>in</w:t>
      </w:r>
      <w:r>
        <w:rPr>
          <w:color w:val="000005"/>
          <w:spacing w:val="-10"/>
          <w:w w:val="90"/>
        </w:rPr>
        <w:t xml:space="preserve"> </w:t>
      </w:r>
      <w:r>
        <w:rPr>
          <w:color w:val="000005"/>
          <w:w w:val="90"/>
        </w:rPr>
        <w:t>the</w:t>
      </w:r>
      <w:r>
        <w:rPr>
          <w:color w:val="000005"/>
          <w:spacing w:val="-10"/>
          <w:w w:val="90"/>
        </w:rPr>
        <w:t xml:space="preserve"> </w:t>
      </w:r>
      <w:r>
        <w:rPr>
          <w:color w:val="000005"/>
          <w:w w:val="90"/>
        </w:rPr>
        <w:t>stress</w:t>
      </w:r>
      <w:r>
        <w:rPr>
          <w:color w:val="000005"/>
          <w:spacing w:val="-10"/>
          <w:w w:val="90"/>
        </w:rPr>
        <w:t xml:space="preserve"> </w:t>
      </w:r>
      <w:r>
        <w:rPr>
          <w:color w:val="000005"/>
          <w:w w:val="90"/>
        </w:rPr>
        <w:t>test</w:t>
      </w:r>
      <w:r>
        <w:rPr>
          <w:color w:val="000005"/>
          <w:spacing w:val="-10"/>
          <w:w w:val="90"/>
        </w:rPr>
        <w:t xml:space="preserve"> </w:t>
      </w:r>
      <w:r>
        <w:rPr>
          <w:color w:val="000005"/>
          <w:w w:val="90"/>
        </w:rPr>
        <w:t>are</w:t>
      </w:r>
      <w:r>
        <w:rPr>
          <w:color w:val="000005"/>
          <w:spacing w:val="-10"/>
          <w:w w:val="90"/>
        </w:rPr>
        <w:t xml:space="preserve"> </w:t>
      </w:r>
      <w:r>
        <w:rPr>
          <w:color w:val="000005"/>
          <w:w w:val="90"/>
        </w:rPr>
        <w:t>projected</w:t>
      </w:r>
      <w:r>
        <w:rPr>
          <w:color w:val="000005"/>
          <w:spacing w:val="-10"/>
          <w:w w:val="90"/>
        </w:rPr>
        <w:t xml:space="preserve"> </w:t>
      </w:r>
      <w:r>
        <w:rPr>
          <w:color w:val="000005"/>
          <w:w w:val="90"/>
        </w:rPr>
        <w:t xml:space="preserve">to </w:t>
      </w:r>
      <w:r>
        <w:rPr>
          <w:color w:val="000005"/>
          <w:w w:val="85"/>
        </w:rPr>
        <w:t xml:space="preserve">make £13 billion of cumulative losses in the first two years of </w:t>
      </w:r>
      <w:r>
        <w:rPr>
          <w:color w:val="000005"/>
          <w:w w:val="90"/>
        </w:rPr>
        <w:t>the</w:t>
      </w:r>
      <w:r>
        <w:rPr>
          <w:color w:val="000005"/>
          <w:spacing w:val="-4"/>
          <w:w w:val="90"/>
        </w:rPr>
        <w:t xml:space="preserve"> </w:t>
      </w:r>
      <w:r>
        <w:rPr>
          <w:color w:val="000005"/>
          <w:w w:val="90"/>
        </w:rPr>
        <w:t>stress</w:t>
      </w:r>
      <w:r>
        <w:rPr>
          <w:color w:val="000005"/>
          <w:spacing w:val="-4"/>
          <w:w w:val="90"/>
        </w:rPr>
        <w:t xml:space="preserve"> </w:t>
      </w:r>
      <w:r>
        <w:rPr>
          <w:color w:val="000005"/>
          <w:w w:val="90"/>
        </w:rPr>
        <w:t>scenario,</w:t>
      </w:r>
      <w:r>
        <w:rPr>
          <w:color w:val="000005"/>
          <w:spacing w:val="-4"/>
          <w:w w:val="90"/>
        </w:rPr>
        <w:t xml:space="preserve"> </w:t>
      </w:r>
      <w:r>
        <w:rPr>
          <w:color w:val="000005"/>
          <w:w w:val="90"/>
        </w:rPr>
        <w:t>before</w:t>
      </w:r>
      <w:r>
        <w:rPr>
          <w:color w:val="000005"/>
          <w:spacing w:val="-4"/>
          <w:w w:val="90"/>
        </w:rPr>
        <w:t xml:space="preserve"> </w:t>
      </w:r>
      <w:r>
        <w:rPr>
          <w:color w:val="000005"/>
          <w:w w:val="90"/>
        </w:rPr>
        <w:t>returning</w:t>
      </w:r>
      <w:r>
        <w:rPr>
          <w:color w:val="000005"/>
          <w:spacing w:val="-4"/>
          <w:w w:val="90"/>
        </w:rPr>
        <w:t xml:space="preserve"> </w:t>
      </w:r>
      <w:r>
        <w:rPr>
          <w:color w:val="000005"/>
          <w:w w:val="90"/>
        </w:rPr>
        <w:t>to</w:t>
      </w:r>
      <w:r>
        <w:rPr>
          <w:color w:val="000005"/>
          <w:spacing w:val="-4"/>
          <w:w w:val="90"/>
        </w:rPr>
        <w:t xml:space="preserve"> </w:t>
      </w:r>
      <w:r>
        <w:rPr>
          <w:color w:val="000005"/>
          <w:w w:val="90"/>
        </w:rPr>
        <w:t>profitability</w:t>
      </w:r>
      <w:r>
        <w:rPr>
          <w:color w:val="000005"/>
          <w:spacing w:val="-4"/>
          <w:w w:val="90"/>
        </w:rPr>
        <w:t xml:space="preserve"> </w:t>
      </w:r>
      <w:r>
        <w:rPr>
          <w:color w:val="000005"/>
          <w:w w:val="90"/>
        </w:rPr>
        <w:t>in</w:t>
      </w:r>
      <w:r>
        <w:rPr>
          <w:color w:val="000005"/>
          <w:spacing w:val="-4"/>
          <w:w w:val="90"/>
        </w:rPr>
        <w:t xml:space="preserve"> </w:t>
      </w:r>
      <w:r>
        <w:rPr>
          <w:color w:val="000005"/>
          <w:w w:val="90"/>
        </w:rPr>
        <w:t xml:space="preserve">the </w:t>
      </w:r>
      <w:r>
        <w:rPr>
          <w:color w:val="000005"/>
          <w:w w:val="95"/>
        </w:rPr>
        <w:t>third</w:t>
      </w:r>
      <w:r>
        <w:rPr>
          <w:color w:val="000005"/>
          <w:spacing w:val="-13"/>
          <w:w w:val="95"/>
        </w:rPr>
        <w:t xml:space="preserve"> </w:t>
      </w:r>
      <w:r>
        <w:rPr>
          <w:color w:val="000005"/>
          <w:w w:val="95"/>
        </w:rPr>
        <w:t>year.</w:t>
      </w:r>
    </w:p>
    <w:p w14:paraId="2B423C31" w14:textId="77777777" w:rsidR="007423F2" w:rsidRDefault="007423F2">
      <w:pPr>
        <w:pStyle w:val="BodyText"/>
        <w:spacing w:line="268" w:lineRule="auto"/>
        <w:sectPr w:rsidR="007423F2">
          <w:type w:val="continuous"/>
          <w:pgSz w:w="11910" w:h="16840"/>
          <w:pgMar w:top="1540" w:right="425" w:bottom="0" w:left="708" w:header="425" w:footer="0" w:gutter="0"/>
          <w:cols w:num="2" w:space="720" w:equalWidth="0">
            <w:col w:w="5081" w:space="248"/>
            <w:col w:w="5448"/>
          </w:cols>
        </w:sectPr>
      </w:pPr>
    </w:p>
    <w:p w14:paraId="270BF001" w14:textId="77777777" w:rsidR="007423F2" w:rsidRDefault="007423F2">
      <w:pPr>
        <w:pStyle w:val="BodyText"/>
      </w:pPr>
    </w:p>
    <w:p w14:paraId="100325CA" w14:textId="77777777" w:rsidR="007423F2" w:rsidRDefault="007423F2">
      <w:pPr>
        <w:pStyle w:val="BodyText"/>
      </w:pPr>
    </w:p>
    <w:p w14:paraId="63CD7E89" w14:textId="77777777" w:rsidR="007423F2" w:rsidRDefault="007423F2">
      <w:pPr>
        <w:pStyle w:val="BodyText"/>
        <w:spacing w:before="155"/>
      </w:pPr>
    </w:p>
    <w:p w14:paraId="5D7C4AE6" w14:textId="77777777" w:rsidR="007423F2" w:rsidRDefault="007423F2">
      <w:pPr>
        <w:pStyle w:val="BodyText"/>
        <w:sectPr w:rsidR="007423F2">
          <w:pgSz w:w="11910" w:h="16840"/>
          <w:pgMar w:top="620" w:right="425" w:bottom="280" w:left="708" w:header="425" w:footer="0" w:gutter="0"/>
          <w:cols w:space="720"/>
        </w:sectPr>
      </w:pPr>
    </w:p>
    <w:p w14:paraId="0452406F" w14:textId="77777777" w:rsidR="007423F2" w:rsidRDefault="007423F2">
      <w:pPr>
        <w:pStyle w:val="BodyText"/>
        <w:spacing w:before="2"/>
        <w:rPr>
          <w:sz w:val="10"/>
        </w:rPr>
      </w:pPr>
    </w:p>
    <w:p w14:paraId="627EA4DC" w14:textId="77777777" w:rsidR="007423F2" w:rsidRDefault="000B511B">
      <w:pPr>
        <w:pStyle w:val="BodyText"/>
        <w:spacing w:line="20" w:lineRule="exact"/>
        <w:ind w:left="85" w:right="-274"/>
        <w:rPr>
          <w:sz w:val="2"/>
        </w:rPr>
      </w:pPr>
      <w:r>
        <w:rPr>
          <w:noProof/>
          <w:sz w:val="2"/>
        </w:rPr>
        <mc:AlternateContent>
          <mc:Choice Requires="wpg">
            <w:drawing>
              <wp:inline distT="0" distB="0" distL="0" distR="0" wp14:anchorId="31571D6C" wp14:editId="7610790B">
                <wp:extent cx="2736215" cy="8890"/>
                <wp:effectExtent l="9525" t="0" r="0" b="635"/>
                <wp:docPr id="1126" name="Group 1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127" name="Graphic 1127"/>
                        <wps:cNvSpPr/>
                        <wps:spPr>
                          <a:xfrm>
                            <a:off x="0" y="4444"/>
                            <a:ext cx="2736215" cy="1270"/>
                          </a:xfrm>
                          <a:custGeom>
                            <a:avLst/>
                            <a:gdLst/>
                            <a:ahLst/>
                            <a:cxnLst/>
                            <a:rect l="l" t="t" r="r" b="b"/>
                            <a:pathLst>
                              <a:path w="2736215">
                                <a:moveTo>
                                  <a:pt x="0" y="0"/>
                                </a:moveTo>
                                <a:lnTo>
                                  <a:pt x="2736010"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24D7DA4C" id="Group 1126"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">
                <v:shape id="Graphic 1127"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" path="m,l2736010,e" filled="f" strokecolor="#682c61" strokeweight=".7pt">
                  <v:path arrowok="t"/>
                </v:shape>
                <w10:anchorlock/>
              </v:group>
            </w:pict>
          </mc:Fallback>
        </mc:AlternateContent>
      </w:r>
    </w:p>
    <w:p w14:paraId="2F877127" w14:textId="77777777" w:rsidR="007423F2" w:rsidRDefault="000B511B">
      <w:pPr>
        <w:spacing w:before="73" w:line="259" w:lineRule="auto"/>
        <w:ind w:left="85" w:right="38"/>
        <w:rPr>
          <w:position w:val="4"/>
          <w:sz w:val="12"/>
        </w:rPr>
      </w:pPr>
      <w:r>
        <w:rPr>
          <w:b/>
          <w:color w:val="682C61"/>
          <w:spacing w:val="-6"/>
          <w:sz w:val="18"/>
        </w:rPr>
        <w:t>Chart</w:t>
      </w:r>
      <w:r>
        <w:rPr>
          <w:b/>
          <w:color w:val="682C61"/>
          <w:spacing w:val="-14"/>
          <w:sz w:val="18"/>
        </w:rPr>
        <w:t xml:space="preserve"> </w:t>
      </w:r>
      <w:r>
        <w:rPr>
          <w:b/>
          <w:color w:val="682C61"/>
          <w:spacing w:val="-6"/>
          <w:sz w:val="18"/>
        </w:rPr>
        <w:t>A</w:t>
      </w:r>
      <w:r>
        <w:rPr>
          <w:b/>
          <w:color w:val="682C61"/>
          <w:spacing w:val="32"/>
          <w:sz w:val="18"/>
        </w:rPr>
        <w:t xml:space="preserve"> </w:t>
      </w:r>
      <w:r>
        <w:rPr>
          <w:color w:val="000005"/>
          <w:spacing w:val="-6"/>
          <w:sz w:val="18"/>
        </w:rPr>
        <w:t>Impact</w:t>
      </w:r>
      <w:r>
        <w:rPr>
          <w:color w:val="000005"/>
          <w:spacing w:val="-11"/>
          <w:sz w:val="18"/>
        </w:rPr>
        <w:t xml:space="preserve"> </w:t>
      </w:r>
      <w:r>
        <w:rPr>
          <w:color w:val="000005"/>
          <w:spacing w:val="-6"/>
          <w:sz w:val="18"/>
        </w:rPr>
        <w:t>of</w:t>
      </w:r>
      <w:r>
        <w:rPr>
          <w:color w:val="000005"/>
          <w:spacing w:val="-11"/>
          <w:sz w:val="18"/>
        </w:rPr>
        <w:t xml:space="preserve"> </w:t>
      </w:r>
      <w:r>
        <w:rPr>
          <w:color w:val="000005"/>
          <w:spacing w:val="-6"/>
          <w:sz w:val="18"/>
        </w:rPr>
        <w:t>‘strategic’</w:t>
      </w:r>
      <w:r>
        <w:rPr>
          <w:color w:val="000005"/>
          <w:spacing w:val="-11"/>
          <w:sz w:val="18"/>
        </w:rPr>
        <w:t xml:space="preserve"> </w:t>
      </w:r>
      <w:r>
        <w:rPr>
          <w:color w:val="000005"/>
          <w:spacing w:val="-6"/>
          <w:sz w:val="18"/>
        </w:rPr>
        <w:t>management</w:t>
      </w:r>
      <w:r>
        <w:rPr>
          <w:color w:val="000005"/>
          <w:spacing w:val="-11"/>
          <w:sz w:val="18"/>
        </w:rPr>
        <w:t xml:space="preserve"> </w:t>
      </w:r>
      <w:r>
        <w:rPr>
          <w:color w:val="000005"/>
          <w:spacing w:val="-6"/>
          <w:sz w:val="18"/>
        </w:rPr>
        <w:t>actions</w:t>
      </w:r>
      <w:r>
        <w:rPr>
          <w:color w:val="000005"/>
          <w:spacing w:val="-11"/>
          <w:sz w:val="18"/>
        </w:rPr>
        <w:t xml:space="preserve"> </w:t>
      </w:r>
      <w:r>
        <w:rPr>
          <w:color w:val="000005"/>
          <w:spacing w:val="-6"/>
          <w:sz w:val="18"/>
        </w:rPr>
        <w:t xml:space="preserve">on </w:t>
      </w:r>
      <w:r>
        <w:rPr>
          <w:color w:val="000005"/>
          <w:sz w:val="18"/>
        </w:rPr>
        <w:t>low-point</w:t>
      </w:r>
      <w:r>
        <w:rPr>
          <w:color w:val="000005"/>
          <w:spacing w:val="-14"/>
          <w:sz w:val="18"/>
        </w:rPr>
        <w:t xml:space="preserve"> </w:t>
      </w:r>
      <w:r>
        <w:rPr>
          <w:color w:val="000005"/>
          <w:sz w:val="18"/>
        </w:rPr>
        <w:t>CET1</w:t>
      </w:r>
      <w:r>
        <w:rPr>
          <w:color w:val="000005"/>
          <w:spacing w:val="-14"/>
          <w:sz w:val="18"/>
        </w:rPr>
        <w:t xml:space="preserve"> </w:t>
      </w:r>
      <w:r>
        <w:rPr>
          <w:color w:val="000005"/>
          <w:sz w:val="18"/>
        </w:rPr>
        <w:t>capital</w:t>
      </w:r>
      <w:r>
        <w:rPr>
          <w:color w:val="000005"/>
          <w:spacing w:val="-13"/>
          <w:sz w:val="18"/>
        </w:rPr>
        <w:t xml:space="preserve"> </w:t>
      </w:r>
      <w:r>
        <w:rPr>
          <w:color w:val="000005"/>
          <w:sz w:val="18"/>
        </w:rPr>
        <w:t>ratios</w:t>
      </w:r>
      <w:r>
        <w:rPr>
          <w:color w:val="000005"/>
          <w:position w:val="4"/>
          <w:sz w:val="12"/>
        </w:rPr>
        <w:t>(a)(b)(c)</w:t>
      </w:r>
    </w:p>
    <w:p w14:paraId="7A0CA7DA" w14:textId="77777777" w:rsidR="007423F2" w:rsidRDefault="000B511B">
      <w:pPr>
        <w:spacing w:before="125"/>
        <w:ind w:left="260"/>
        <w:rPr>
          <w:sz w:val="12"/>
        </w:rPr>
      </w:pPr>
      <w:r>
        <w:rPr>
          <w:noProof/>
          <w:sz w:val="12"/>
        </w:rPr>
        <mc:AlternateContent>
          <mc:Choice Requires="wps">
            <w:drawing>
              <wp:anchor distT="0" distB="0" distL="0" distR="0" simplePos="0" relativeHeight="15823872" behindDoc="0" locked="0" layoutInCell="1" allowOverlap="1" wp14:anchorId="71009FC4" wp14:editId="3FFE1D50">
                <wp:simplePos x="0" y="0"/>
                <wp:positionH relativeFrom="page">
                  <wp:posOffset>507175</wp:posOffset>
                </wp:positionH>
                <wp:positionV relativeFrom="paragraph">
                  <wp:posOffset>81833</wp:posOffset>
                </wp:positionV>
                <wp:extent cx="90170" cy="90170"/>
                <wp:effectExtent l="0" t="0" r="0" b="0"/>
                <wp:wrapNone/>
                <wp:docPr id="1128" name="Graphic 1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00568B"/>
                        </a:solidFill>
                      </wps:spPr>
                      <wps:bodyPr wrap="square" lIns="0" tIns="0" rIns="0" bIns="0" rtlCol="0">
                        <a:prstTxWarp prst="textNoShape">
                          <a:avLst/>
                        </a:prstTxWarp>
                        <a:noAutofit/>
                      </wps:bodyPr>
                    </wps:wsp>
                  </a:graphicData>
                </a:graphic>
              </wp:anchor>
            </w:drawing>
          </mc:Choice>
          <mc:Fallback>
            <w:pict>
              <v:shape w14:anchorId="185B3B21" id="Graphic 1128" o:spid="_x0000_s1026" style="position:absolute;margin-left:39.95pt;margin-top:6.45pt;width:7.1pt;height:7.1pt;z-index:15823872;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" path="m89997,l,,,89997r89997,l89997,xe" fillcolor="#00568b" stroked="f">
                <v:path arrowok="t"/>
                <w10:wrap anchorx="page"/>
              </v:shape>
            </w:pict>
          </mc:Fallback>
        </mc:AlternateContent>
      </w:r>
      <w:r>
        <w:rPr>
          <w:color w:val="231F20"/>
          <w:w w:val="90"/>
          <w:sz w:val="12"/>
        </w:rPr>
        <w:t>End-</w:t>
      </w:r>
      <w:r>
        <w:rPr>
          <w:color w:val="231F20"/>
          <w:spacing w:val="-4"/>
          <w:sz w:val="12"/>
        </w:rPr>
        <w:t>2013</w:t>
      </w:r>
    </w:p>
    <w:p w14:paraId="5290495C" w14:textId="77777777" w:rsidR="007423F2" w:rsidRDefault="000B511B">
      <w:pPr>
        <w:spacing w:before="48"/>
        <w:ind w:left="90"/>
        <w:rPr>
          <w:sz w:val="12"/>
        </w:rPr>
      </w:pPr>
      <w:r>
        <w:rPr>
          <w:noProof/>
          <w:position w:val="-1"/>
        </w:rPr>
        <w:drawing>
          <wp:inline distT="0" distB="0" distL="0" distR="0" wp14:anchorId="12B74A53" wp14:editId="1CAB17D7">
            <wp:extent cx="89997" cy="89997"/>
            <wp:effectExtent l="0" t="0" r="0" b="0"/>
            <wp:docPr id="1129" name="Image 1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9" name="Image 1129"/>
                    <pic:cNvPicPr/>
                  </pic:nvPicPr>
                  <pic:blipFill>
                    <a:blip r:embed="rId58" cstate="print"/>
                    <a:stretch>
                      <a:fillRect/>
                    </a:stretch>
                  </pic:blipFill>
                  <pic:spPr>
                    <a:xfrm>
                      <a:off x="0" y="0"/>
                      <a:ext cx="89997" cy="89997"/>
                    </a:xfrm>
                    <a:prstGeom prst="rect">
                      <a:avLst/>
                    </a:prstGeom>
                  </pic:spPr>
                </pic:pic>
              </a:graphicData>
            </a:graphic>
          </wp:inline>
        </w:drawing>
      </w:r>
      <w:r>
        <w:rPr>
          <w:rFonts w:ascii="Times New Roman" w:hAnsi="Times New Roman"/>
          <w:spacing w:val="-12"/>
          <w:sz w:val="20"/>
        </w:rPr>
        <w:t xml:space="preserve"> </w:t>
      </w:r>
      <w:r>
        <w:rPr>
          <w:color w:val="231F20"/>
          <w:w w:val="85"/>
          <w:sz w:val="12"/>
        </w:rPr>
        <w:t>Low</w:t>
      </w:r>
      <w:r>
        <w:rPr>
          <w:color w:val="231F20"/>
          <w:sz w:val="12"/>
        </w:rPr>
        <w:t xml:space="preserve"> </w:t>
      </w:r>
      <w:r>
        <w:rPr>
          <w:color w:val="231F20"/>
          <w:w w:val="85"/>
          <w:sz w:val="12"/>
        </w:rPr>
        <w:t>point</w:t>
      </w:r>
      <w:r>
        <w:rPr>
          <w:color w:val="231F20"/>
          <w:spacing w:val="1"/>
          <w:sz w:val="12"/>
        </w:rPr>
        <w:t xml:space="preserve"> </w:t>
      </w:r>
      <w:r>
        <w:rPr>
          <w:color w:val="231F20"/>
          <w:w w:val="85"/>
          <w:sz w:val="12"/>
        </w:rPr>
        <w:t>before</w:t>
      </w:r>
      <w:r>
        <w:rPr>
          <w:color w:val="231F20"/>
          <w:sz w:val="12"/>
        </w:rPr>
        <w:t xml:space="preserve"> </w:t>
      </w:r>
      <w:r>
        <w:rPr>
          <w:color w:val="231F20"/>
          <w:w w:val="85"/>
          <w:sz w:val="12"/>
        </w:rPr>
        <w:t>‘strategic’</w:t>
      </w:r>
      <w:r>
        <w:rPr>
          <w:color w:val="231F20"/>
          <w:sz w:val="12"/>
        </w:rPr>
        <w:t xml:space="preserve"> </w:t>
      </w:r>
      <w:r>
        <w:rPr>
          <w:color w:val="231F20"/>
          <w:w w:val="85"/>
          <w:sz w:val="12"/>
        </w:rPr>
        <w:t>management</w:t>
      </w:r>
      <w:r>
        <w:rPr>
          <w:color w:val="231F20"/>
          <w:sz w:val="12"/>
        </w:rPr>
        <w:t xml:space="preserve"> </w:t>
      </w:r>
      <w:r>
        <w:rPr>
          <w:color w:val="231F20"/>
          <w:w w:val="85"/>
          <w:sz w:val="12"/>
        </w:rPr>
        <w:t>actions</w:t>
      </w:r>
    </w:p>
    <w:p w14:paraId="045B2F4F" w14:textId="77777777" w:rsidR="007423F2" w:rsidRDefault="000B511B">
      <w:pPr>
        <w:pStyle w:val="BodyText"/>
        <w:spacing w:before="103" w:line="268" w:lineRule="auto"/>
        <w:ind w:left="85" w:right="311"/>
      </w:pPr>
      <w:r>
        <w:br w:type="column"/>
      </w:r>
      <w:r>
        <w:rPr>
          <w:color w:val="000005"/>
          <w:w w:val="90"/>
        </w:rPr>
        <w:t xml:space="preserve">proportion of borrowers defaulting than incorporated in the </w:t>
      </w:r>
      <w:r>
        <w:rPr>
          <w:color w:val="000005"/>
          <w:w w:val="85"/>
        </w:rPr>
        <w:t>final projections.</w:t>
      </w:r>
      <w:r>
        <w:rPr>
          <w:color w:val="000005"/>
          <w:spacing w:val="40"/>
        </w:rPr>
        <w:t xml:space="preserve"> </w:t>
      </w:r>
      <w:r>
        <w:rPr>
          <w:color w:val="000005"/>
          <w:w w:val="85"/>
        </w:rPr>
        <w:t>This could be the case, for example, because</w:t>
      </w:r>
    </w:p>
    <w:p w14:paraId="393297DB" w14:textId="77777777" w:rsidR="007423F2" w:rsidRDefault="000B511B">
      <w:pPr>
        <w:pStyle w:val="BodyText"/>
        <w:spacing w:line="268" w:lineRule="auto"/>
        <w:ind w:left="85" w:right="311"/>
      </w:pPr>
      <w:r>
        <w:rPr>
          <w:color w:val="000005"/>
          <w:w w:val="90"/>
        </w:rPr>
        <w:t xml:space="preserve">— in the face of affordability shocks — borrowers deep in </w:t>
      </w:r>
      <w:r>
        <w:rPr>
          <w:color w:val="000005"/>
          <w:w w:val="85"/>
        </w:rPr>
        <w:t>negative equity would be unable to avoid default by selling</w:t>
      </w:r>
    </w:p>
    <w:p w14:paraId="64F88233" w14:textId="77777777" w:rsidR="007423F2" w:rsidRDefault="007423F2">
      <w:pPr>
        <w:pStyle w:val="BodyText"/>
        <w:spacing w:line="268" w:lineRule="auto"/>
        <w:sectPr w:rsidR="007423F2">
          <w:type w:val="continuous"/>
          <w:pgSz w:w="11910" w:h="16840"/>
          <w:pgMar w:top="1540" w:right="425" w:bottom="0" w:left="708" w:header="425" w:footer="0" w:gutter="0"/>
          <w:cols w:num="2" w:space="720" w:equalWidth="0">
            <w:col w:w="4189" w:space="1140"/>
            <w:col w:w="5448"/>
          </w:cols>
        </w:sectPr>
      </w:pPr>
    </w:p>
    <w:p w14:paraId="2CA7CFF8" w14:textId="77777777" w:rsidR="007423F2" w:rsidRDefault="000B511B">
      <w:pPr>
        <w:spacing w:before="9"/>
        <w:ind w:left="260"/>
        <w:rPr>
          <w:sz w:val="12"/>
        </w:rPr>
      </w:pPr>
      <w:r>
        <w:rPr>
          <w:noProof/>
          <w:sz w:val="12"/>
        </w:rPr>
        <mc:AlternateContent>
          <mc:Choice Requires="wps">
            <w:drawing>
              <wp:anchor distT="0" distB="0" distL="0" distR="0" simplePos="0" relativeHeight="15824384" behindDoc="0" locked="0" layoutInCell="1" allowOverlap="1" wp14:anchorId="6ABE43BB" wp14:editId="203958B8">
                <wp:simplePos x="0" y="0"/>
                <wp:positionH relativeFrom="page">
                  <wp:posOffset>507175</wp:posOffset>
                </wp:positionH>
                <wp:positionV relativeFrom="paragraph">
                  <wp:posOffset>10558</wp:posOffset>
                </wp:positionV>
                <wp:extent cx="90170" cy="90170"/>
                <wp:effectExtent l="0" t="0" r="0" b="0"/>
                <wp:wrapNone/>
                <wp:docPr id="1130" name="Graphic 1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FCAF17"/>
                        </a:solidFill>
                      </wps:spPr>
                      <wps:bodyPr wrap="square" lIns="0" tIns="0" rIns="0" bIns="0" rtlCol="0">
                        <a:prstTxWarp prst="textNoShape">
                          <a:avLst/>
                        </a:prstTxWarp>
                        <a:noAutofit/>
                      </wps:bodyPr>
                    </wps:wsp>
                  </a:graphicData>
                </a:graphic>
              </wp:anchor>
            </w:drawing>
          </mc:Choice>
          <mc:Fallback>
            <w:pict>
              <v:shape w14:anchorId="2C50C10C" id="Graphic 1130" o:spid="_x0000_s1026" style="position:absolute;margin-left:39.95pt;margin-top:.85pt;width:7.1pt;height:7.1pt;z-index:15824384;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" path="m89997,l,,,89997r89997,l89997,xe" fillcolor="#fcaf17" stroked="f">
                <v:path arrowok="t"/>
                <w10:wrap anchorx="page"/>
              </v:shape>
            </w:pict>
          </mc:Fallback>
        </mc:AlternateContent>
      </w:r>
      <w:r>
        <w:rPr>
          <w:color w:val="231F20"/>
          <w:w w:val="85"/>
          <w:sz w:val="12"/>
        </w:rPr>
        <w:t>After</w:t>
      </w:r>
      <w:r>
        <w:rPr>
          <w:color w:val="231F20"/>
          <w:sz w:val="12"/>
        </w:rPr>
        <w:t xml:space="preserve"> </w:t>
      </w:r>
      <w:r>
        <w:rPr>
          <w:color w:val="231F20"/>
          <w:w w:val="85"/>
          <w:sz w:val="12"/>
        </w:rPr>
        <w:t>the</w:t>
      </w:r>
      <w:r>
        <w:rPr>
          <w:color w:val="231F20"/>
          <w:spacing w:val="1"/>
          <w:sz w:val="12"/>
        </w:rPr>
        <w:t xml:space="preserve"> </w:t>
      </w:r>
      <w:r>
        <w:rPr>
          <w:color w:val="231F20"/>
          <w:w w:val="85"/>
          <w:sz w:val="12"/>
        </w:rPr>
        <w:t>impact</w:t>
      </w:r>
      <w:r>
        <w:rPr>
          <w:color w:val="231F20"/>
          <w:spacing w:val="1"/>
          <w:sz w:val="12"/>
        </w:rPr>
        <w:t xml:space="preserve"> </w:t>
      </w:r>
      <w:r>
        <w:rPr>
          <w:color w:val="231F20"/>
          <w:w w:val="85"/>
          <w:sz w:val="12"/>
        </w:rPr>
        <w:t>of</w:t>
      </w:r>
      <w:r>
        <w:rPr>
          <w:color w:val="231F20"/>
          <w:sz w:val="12"/>
        </w:rPr>
        <w:t xml:space="preserve"> </w:t>
      </w:r>
      <w:r>
        <w:rPr>
          <w:color w:val="231F20"/>
          <w:w w:val="85"/>
          <w:sz w:val="12"/>
        </w:rPr>
        <w:t>‘strategic’</w:t>
      </w:r>
      <w:r>
        <w:rPr>
          <w:color w:val="231F20"/>
          <w:spacing w:val="1"/>
          <w:sz w:val="12"/>
        </w:rPr>
        <w:t xml:space="preserve"> </w:t>
      </w:r>
      <w:r>
        <w:rPr>
          <w:color w:val="231F20"/>
          <w:w w:val="85"/>
          <w:sz w:val="12"/>
        </w:rPr>
        <w:t>management</w:t>
      </w:r>
      <w:r>
        <w:rPr>
          <w:color w:val="231F20"/>
          <w:spacing w:val="1"/>
          <w:sz w:val="12"/>
        </w:rPr>
        <w:t xml:space="preserve"> </w:t>
      </w:r>
      <w:r>
        <w:rPr>
          <w:color w:val="231F20"/>
          <w:spacing w:val="-2"/>
          <w:w w:val="85"/>
          <w:sz w:val="12"/>
        </w:rPr>
        <w:t>actions</w:t>
      </w:r>
    </w:p>
    <w:p w14:paraId="3CE23715" w14:textId="77777777" w:rsidR="007423F2" w:rsidRDefault="000B511B">
      <w:pPr>
        <w:spacing w:before="122" w:line="119" w:lineRule="exact"/>
        <w:ind w:left="260"/>
        <w:rPr>
          <w:sz w:val="12"/>
        </w:rPr>
      </w:pPr>
      <w:r>
        <w:br w:type="column"/>
      </w:r>
      <w:r>
        <w:rPr>
          <w:color w:val="231F20"/>
          <w:w w:val="85"/>
          <w:sz w:val="12"/>
        </w:rPr>
        <w:t>Per</w:t>
      </w:r>
      <w:r>
        <w:rPr>
          <w:color w:val="231F20"/>
          <w:spacing w:val="-4"/>
          <w:w w:val="85"/>
          <w:sz w:val="12"/>
        </w:rPr>
        <w:t xml:space="preserve"> </w:t>
      </w:r>
      <w:r>
        <w:rPr>
          <w:color w:val="231F20"/>
          <w:spacing w:val="-4"/>
          <w:w w:val="95"/>
          <w:sz w:val="12"/>
        </w:rPr>
        <w:t>cent</w:t>
      </w:r>
    </w:p>
    <w:p w14:paraId="4D68003D" w14:textId="77777777" w:rsidR="007423F2" w:rsidRDefault="000B511B">
      <w:pPr>
        <w:spacing w:line="119" w:lineRule="exact"/>
        <w:ind w:left="708"/>
        <w:rPr>
          <w:sz w:val="12"/>
        </w:rPr>
      </w:pPr>
      <w:r>
        <w:rPr>
          <w:noProof/>
          <w:sz w:val="12"/>
        </w:rPr>
        <mc:AlternateContent>
          <mc:Choice Requires="wpg">
            <w:drawing>
              <wp:anchor distT="0" distB="0" distL="0" distR="0" simplePos="0" relativeHeight="15824896" behindDoc="0" locked="0" layoutInCell="1" allowOverlap="1" wp14:anchorId="530D4104" wp14:editId="3E841CCE">
                <wp:simplePos x="0" y="0"/>
                <wp:positionH relativeFrom="page">
                  <wp:posOffset>504000</wp:posOffset>
                </wp:positionH>
                <wp:positionV relativeFrom="paragraph">
                  <wp:posOffset>29167</wp:posOffset>
                </wp:positionV>
                <wp:extent cx="2346960" cy="1806575"/>
                <wp:effectExtent l="0" t="0" r="0" b="0"/>
                <wp:wrapNone/>
                <wp:docPr id="1131" name="Group 1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132" name="Graphic 1132"/>
                        <wps:cNvSpPr/>
                        <wps:spPr>
                          <a:xfrm>
                            <a:off x="3175" y="3175"/>
                            <a:ext cx="2340610" cy="1800225"/>
                          </a:xfrm>
                          <a:custGeom>
                            <a:avLst/>
                            <a:gdLst/>
                            <a:ahLst/>
                            <a:cxnLst/>
                            <a:rect l="l" t="t" r="r" b="b"/>
                            <a:pathLst>
                              <a:path w="2340610" h="1800225">
                                <a:moveTo>
                                  <a:pt x="0" y="1799998"/>
                                </a:moveTo>
                                <a:lnTo>
                                  <a:pt x="2340000" y="1799998"/>
                                </a:lnTo>
                                <a:lnTo>
                                  <a:pt x="2340000" y="0"/>
                                </a:lnTo>
                                <a:lnTo>
                                  <a:pt x="0" y="0"/>
                                </a:lnTo>
                                <a:lnTo>
                                  <a:pt x="0" y="1799998"/>
                                </a:lnTo>
                                <a:close/>
                              </a:path>
                            </a:pathLst>
                          </a:custGeom>
                          <a:ln w="6350">
                            <a:solidFill>
                              <a:srgbClr val="231F20"/>
                            </a:solidFill>
                            <a:prstDash val="solid"/>
                          </a:ln>
                        </wps:spPr>
                        <wps:bodyPr wrap="square" lIns="0" tIns="0" rIns="0" bIns="0" rtlCol="0">
                          <a:prstTxWarp prst="textNoShape">
                            <a:avLst/>
                          </a:prstTxWarp>
                          <a:noAutofit/>
                        </wps:bodyPr>
                      </wps:wsp>
                      <wps:wsp>
                        <wps:cNvPr id="1133" name="Graphic 1133"/>
                        <wps:cNvSpPr/>
                        <wps:spPr>
                          <a:xfrm>
                            <a:off x="144639" y="154952"/>
                            <a:ext cx="1920875" cy="1288415"/>
                          </a:xfrm>
                          <a:custGeom>
                            <a:avLst/>
                            <a:gdLst/>
                            <a:ahLst/>
                            <a:cxnLst/>
                            <a:rect l="l" t="t" r="r" b="b"/>
                            <a:pathLst>
                              <a:path w="1920875" h="1288415">
                                <a:moveTo>
                                  <a:pt x="64833" y="311708"/>
                                </a:moveTo>
                                <a:lnTo>
                                  <a:pt x="0" y="311708"/>
                                </a:lnTo>
                                <a:lnTo>
                                  <a:pt x="0" y="1287868"/>
                                </a:lnTo>
                                <a:lnTo>
                                  <a:pt x="64833" y="1287868"/>
                                </a:lnTo>
                                <a:lnTo>
                                  <a:pt x="64833" y="311708"/>
                                </a:lnTo>
                                <a:close/>
                              </a:path>
                              <a:path w="1920875" h="1288415">
                                <a:moveTo>
                                  <a:pt x="332270" y="467575"/>
                                </a:moveTo>
                                <a:lnTo>
                                  <a:pt x="267436" y="467575"/>
                                </a:lnTo>
                                <a:lnTo>
                                  <a:pt x="267436" y="1287868"/>
                                </a:lnTo>
                                <a:lnTo>
                                  <a:pt x="332270" y="1287868"/>
                                </a:lnTo>
                                <a:lnTo>
                                  <a:pt x="332270" y="467575"/>
                                </a:lnTo>
                                <a:close/>
                              </a:path>
                              <a:path w="1920875" h="1288415">
                                <a:moveTo>
                                  <a:pt x="599706" y="516788"/>
                                </a:moveTo>
                                <a:lnTo>
                                  <a:pt x="526770" y="516788"/>
                                </a:lnTo>
                                <a:lnTo>
                                  <a:pt x="526770" y="1287868"/>
                                </a:lnTo>
                                <a:lnTo>
                                  <a:pt x="599706" y="1287868"/>
                                </a:lnTo>
                                <a:lnTo>
                                  <a:pt x="599706" y="516788"/>
                                </a:lnTo>
                                <a:close/>
                              </a:path>
                              <a:path w="1920875" h="1288415">
                                <a:moveTo>
                                  <a:pt x="867143" y="377329"/>
                                </a:moveTo>
                                <a:lnTo>
                                  <a:pt x="794207" y="377329"/>
                                </a:lnTo>
                                <a:lnTo>
                                  <a:pt x="794207" y="1287868"/>
                                </a:lnTo>
                                <a:lnTo>
                                  <a:pt x="867143" y="1287868"/>
                                </a:lnTo>
                                <a:lnTo>
                                  <a:pt x="867143" y="377329"/>
                                </a:lnTo>
                                <a:close/>
                              </a:path>
                              <a:path w="1920875" h="1288415">
                                <a:moveTo>
                                  <a:pt x="1126490" y="344525"/>
                                </a:moveTo>
                                <a:lnTo>
                                  <a:pt x="1061656" y="344525"/>
                                </a:lnTo>
                                <a:lnTo>
                                  <a:pt x="1061656" y="1287868"/>
                                </a:lnTo>
                                <a:lnTo>
                                  <a:pt x="1126490" y="1287868"/>
                                </a:lnTo>
                                <a:lnTo>
                                  <a:pt x="1126490" y="344525"/>
                                </a:lnTo>
                                <a:close/>
                              </a:path>
                              <a:path w="1920875" h="1288415">
                                <a:moveTo>
                                  <a:pt x="1393926" y="246087"/>
                                </a:moveTo>
                                <a:lnTo>
                                  <a:pt x="1329093" y="246087"/>
                                </a:lnTo>
                                <a:lnTo>
                                  <a:pt x="1329093" y="1287868"/>
                                </a:lnTo>
                                <a:lnTo>
                                  <a:pt x="1393926" y="1287868"/>
                                </a:lnTo>
                                <a:lnTo>
                                  <a:pt x="1393926" y="246087"/>
                                </a:lnTo>
                                <a:close/>
                              </a:path>
                              <a:path w="1920875" h="1288415">
                                <a:moveTo>
                                  <a:pt x="1661363" y="0"/>
                                </a:moveTo>
                                <a:lnTo>
                                  <a:pt x="1588427" y="0"/>
                                </a:lnTo>
                                <a:lnTo>
                                  <a:pt x="1588427" y="1287868"/>
                                </a:lnTo>
                                <a:lnTo>
                                  <a:pt x="1661363" y="1287868"/>
                                </a:lnTo>
                                <a:lnTo>
                                  <a:pt x="1661363" y="0"/>
                                </a:lnTo>
                                <a:close/>
                              </a:path>
                              <a:path w="1920875" h="1288415">
                                <a:moveTo>
                                  <a:pt x="1920697" y="639826"/>
                                </a:moveTo>
                                <a:lnTo>
                                  <a:pt x="1855863" y="639826"/>
                                </a:lnTo>
                                <a:lnTo>
                                  <a:pt x="1855863" y="1287868"/>
                                </a:lnTo>
                                <a:lnTo>
                                  <a:pt x="1920697" y="1287868"/>
                                </a:lnTo>
                                <a:lnTo>
                                  <a:pt x="1920697" y="639826"/>
                                </a:lnTo>
                                <a:close/>
                              </a:path>
                            </a:pathLst>
                          </a:custGeom>
                          <a:solidFill>
                            <a:srgbClr val="00568B"/>
                          </a:solidFill>
                        </wps:spPr>
                        <wps:bodyPr wrap="square" lIns="0" tIns="0" rIns="0" bIns="0" rtlCol="0">
                          <a:prstTxWarp prst="textNoShape">
                            <a:avLst/>
                          </a:prstTxWarp>
                          <a:noAutofit/>
                        </wps:bodyPr>
                      </wps:wsp>
                      <wps:wsp>
                        <wps:cNvPr id="1134" name="Graphic 1134"/>
                        <wps:cNvSpPr/>
                        <wps:spPr>
                          <a:xfrm>
                            <a:off x="209472" y="663536"/>
                            <a:ext cx="1929130" cy="1017269"/>
                          </a:xfrm>
                          <a:custGeom>
                            <a:avLst/>
                            <a:gdLst/>
                            <a:ahLst/>
                            <a:cxnLst/>
                            <a:rect l="l" t="t" r="r" b="b"/>
                            <a:pathLst>
                              <a:path w="1929130" h="1017269">
                                <a:moveTo>
                                  <a:pt x="72936" y="0"/>
                                </a:moveTo>
                                <a:lnTo>
                                  <a:pt x="0" y="0"/>
                                </a:lnTo>
                                <a:lnTo>
                                  <a:pt x="0" y="779284"/>
                                </a:lnTo>
                                <a:lnTo>
                                  <a:pt x="72936" y="779284"/>
                                </a:lnTo>
                                <a:lnTo>
                                  <a:pt x="72936" y="0"/>
                                </a:lnTo>
                                <a:close/>
                              </a:path>
                              <a:path w="1929130" h="1017269">
                                <a:moveTo>
                                  <a:pt x="340372" y="147650"/>
                                </a:moveTo>
                                <a:lnTo>
                                  <a:pt x="267436" y="147650"/>
                                </a:lnTo>
                                <a:lnTo>
                                  <a:pt x="267436" y="779284"/>
                                </a:lnTo>
                                <a:lnTo>
                                  <a:pt x="340372" y="779284"/>
                                </a:lnTo>
                                <a:lnTo>
                                  <a:pt x="340372" y="147650"/>
                                </a:lnTo>
                                <a:close/>
                              </a:path>
                              <a:path w="1929130" h="1017269">
                                <a:moveTo>
                                  <a:pt x="599706" y="360934"/>
                                </a:moveTo>
                                <a:lnTo>
                                  <a:pt x="534873" y="360934"/>
                                </a:lnTo>
                                <a:lnTo>
                                  <a:pt x="534873" y="779284"/>
                                </a:lnTo>
                                <a:lnTo>
                                  <a:pt x="599706" y="779284"/>
                                </a:lnTo>
                                <a:lnTo>
                                  <a:pt x="599706" y="360934"/>
                                </a:lnTo>
                                <a:close/>
                              </a:path>
                              <a:path w="1929130" h="1017269">
                                <a:moveTo>
                                  <a:pt x="867143" y="328117"/>
                                </a:moveTo>
                                <a:lnTo>
                                  <a:pt x="802309" y="328117"/>
                                </a:lnTo>
                                <a:lnTo>
                                  <a:pt x="802309" y="779284"/>
                                </a:lnTo>
                                <a:lnTo>
                                  <a:pt x="867143" y="779284"/>
                                </a:lnTo>
                                <a:lnTo>
                                  <a:pt x="867143" y="328117"/>
                                </a:lnTo>
                                <a:close/>
                              </a:path>
                              <a:path w="1929130" h="1017269">
                                <a:moveTo>
                                  <a:pt x="1134592" y="139446"/>
                                </a:moveTo>
                                <a:lnTo>
                                  <a:pt x="1061656" y="139446"/>
                                </a:lnTo>
                                <a:lnTo>
                                  <a:pt x="1061656" y="779284"/>
                                </a:lnTo>
                                <a:lnTo>
                                  <a:pt x="1134592" y="779284"/>
                                </a:lnTo>
                                <a:lnTo>
                                  <a:pt x="1134592" y="139446"/>
                                </a:lnTo>
                                <a:close/>
                              </a:path>
                              <a:path w="1929130" h="1017269">
                                <a:moveTo>
                                  <a:pt x="1393926" y="90233"/>
                                </a:moveTo>
                                <a:lnTo>
                                  <a:pt x="1329093" y="90233"/>
                                </a:lnTo>
                                <a:lnTo>
                                  <a:pt x="1329093" y="779284"/>
                                </a:lnTo>
                                <a:lnTo>
                                  <a:pt x="1393926" y="779284"/>
                                </a:lnTo>
                                <a:lnTo>
                                  <a:pt x="1393926" y="90233"/>
                                </a:lnTo>
                                <a:close/>
                              </a:path>
                              <a:path w="1929130" h="1017269">
                                <a:moveTo>
                                  <a:pt x="1661375" y="229692"/>
                                </a:moveTo>
                                <a:lnTo>
                                  <a:pt x="1596529" y="229692"/>
                                </a:lnTo>
                                <a:lnTo>
                                  <a:pt x="1596529" y="779284"/>
                                </a:lnTo>
                                <a:lnTo>
                                  <a:pt x="1661375" y="779284"/>
                                </a:lnTo>
                                <a:lnTo>
                                  <a:pt x="1661375" y="229692"/>
                                </a:lnTo>
                                <a:close/>
                              </a:path>
                              <a:path w="1929130" h="1017269">
                                <a:moveTo>
                                  <a:pt x="1928799" y="779284"/>
                                </a:moveTo>
                                <a:lnTo>
                                  <a:pt x="1855863" y="779284"/>
                                </a:lnTo>
                                <a:lnTo>
                                  <a:pt x="1855863" y="1017168"/>
                                </a:lnTo>
                                <a:lnTo>
                                  <a:pt x="1928799" y="1017168"/>
                                </a:lnTo>
                                <a:lnTo>
                                  <a:pt x="1928799" y="779284"/>
                                </a:lnTo>
                                <a:close/>
                              </a:path>
                            </a:pathLst>
                          </a:custGeom>
                          <a:solidFill>
                            <a:srgbClr val="B01C88"/>
                          </a:solidFill>
                        </wps:spPr>
                        <wps:bodyPr wrap="square" lIns="0" tIns="0" rIns="0" bIns="0" rtlCol="0">
                          <a:prstTxWarp prst="textNoShape">
                            <a:avLst/>
                          </a:prstTxWarp>
                          <a:noAutofit/>
                        </wps:bodyPr>
                      </wps:wsp>
                      <wps:wsp>
                        <wps:cNvPr id="1135" name="Graphic 1135"/>
                        <wps:cNvSpPr/>
                        <wps:spPr>
                          <a:xfrm>
                            <a:off x="282408" y="655332"/>
                            <a:ext cx="1920875" cy="1025525"/>
                          </a:xfrm>
                          <a:custGeom>
                            <a:avLst/>
                            <a:gdLst/>
                            <a:ahLst/>
                            <a:cxnLst/>
                            <a:rect l="l" t="t" r="r" b="b"/>
                            <a:pathLst>
                              <a:path w="1920875" h="1025525">
                                <a:moveTo>
                                  <a:pt x="64833" y="0"/>
                                </a:moveTo>
                                <a:lnTo>
                                  <a:pt x="0" y="0"/>
                                </a:lnTo>
                                <a:lnTo>
                                  <a:pt x="0" y="787488"/>
                                </a:lnTo>
                                <a:lnTo>
                                  <a:pt x="64833" y="787488"/>
                                </a:lnTo>
                                <a:lnTo>
                                  <a:pt x="64833" y="0"/>
                                </a:lnTo>
                                <a:close/>
                              </a:path>
                              <a:path w="1920875" h="1025525">
                                <a:moveTo>
                                  <a:pt x="332270" y="114833"/>
                                </a:moveTo>
                                <a:lnTo>
                                  <a:pt x="267436" y="114833"/>
                                </a:lnTo>
                                <a:lnTo>
                                  <a:pt x="267436" y="787488"/>
                                </a:lnTo>
                                <a:lnTo>
                                  <a:pt x="332270" y="787488"/>
                                </a:lnTo>
                                <a:lnTo>
                                  <a:pt x="332270" y="114833"/>
                                </a:lnTo>
                                <a:close/>
                              </a:path>
                              <a:path w="1920875" h="1025525">
                                <a:moveTo>
                                  <a:pt x="599706" y="311721"/>
                                </a:moveTo>
                                <a:lnTo>
                                  <a:pt x="526770" y="311721"/>
                                </a:lnTo>
                                <a:lnTo>
                                  <a:pt x="526770" y="787488"/>
                                </a:lnTo>
                                <a:lnTo>
                                  <a:pt x="599706" y="787488"/>
                                </a:lnTo>
                                <a:lnTo>
                                  <a:pt x="599706" y="311721"/>
                                </a:lnTo>
                                <a:close/>
                              </a:path>
                              <a:path w="1920875" h="1025525">
                                <a:moveTo>
                                  <a:pt x="859053" y="311721"/>
                                </a:moveTo>
                                <a:lnTo>
                                  <a:pt x="794207" y="311721"/>
                                </a:lnTo>
                                <a:lnTo>
                                  <a:pt x="794207" y="787488"/>
                                </a:lnTo>
                                <a:lnTo>
                                  <a:pt x="859053" y="787488"/>
                                </a:lnTo>
                                <a:lnTo>
                                  <a:pt x="859053" y="311721"/>
                                </a:lnTo>
                                <a:close/>
                              </a:path>
                              <a:path w="1920875" h="1025525">
                                <a:moveTo>
                                  <a:pt x="1126490" y="57416"/>
                                </a:moveTo>
                                <a:lnTo>
                                  <a:pt x="1061656" y="57416"/>
                                </a:lnTo>
                                <a:lnTo>
                                  <a:pt x="1061656" y="787488"/>
                                </a:lnTo>
                                <a:lnTo>
                                  <a:pt x="1126490" y="787488"/>
                                </a:lnTo>
                                <a:lnTo>
                                  <a:pt x="1126490" y="57416"/>
                                </a:lnTo>
                                <a:close/>
                              </a:path>
                              <a:path w="1920875" h="1025525">
                                <a:moveTo>
                                  <a:pt x="1393926" y="73825"/>
                                </a:moveTo>
                                <a:lnTo>
                                  <a:pt x="1320990" y="73825"/>
                                </a:lnTo>
                                <a:lnTo>
                                  <a:pt x="1320990" y="787488"/>
                                </a:lnTo>
                                <a:lnTo>
                                  <a:pt x="1393926" y="787488"/>
                                </a:lnTo>
                                <a:lnTo>
                                  <a:pt x="1393926" y="73825"/>
                                </a:lnTo>
                                <a:close/>
                              </a:path>
                              <a:path w="1920875" h="1025525">
                                <a:moveTo>
                                  <a:pt x="1653260" y="180467"/>
                                </a:moveTo>
                                <a:lnTo>
                                  <a:pt x="1588439" y="180467"/>
                                </a:lnTo>
                                <a:lnTo>
                                  <a:pt x="1588439" y="787488"/>
                                </a:lnTo>
                                <a:lnTo>
                                  <a:pt x="1653260" y="787488"/>
                                </a:lnTo>
                                <a:lnTo>
                                  <a:pt x="1653260" y="180467"/>
                                </a:lnTo>
                                <a:close/>
                              </a:path>
                              <a:path w="1920875" h="1025525">
                                <a:moveTo>
                                  <a:pt x="1920697" y="787488"/>
                                </a:moveTo>
                                <a:lnTo>
                                  <a:pt x="1855863" y="787488"/>
                                </a:lnTo>
                                <a:lnTo>
                                  <a:pt x="1855863" y="1025372"/>
                                </a:lnTo>
                                <a:lnTo>
                                  <a:pt x="1920697" y="1025372"/>
                                </a:lnTo>
                                <a:lnTo>
                                  <a:pt x="1920697" y="787488"/>
                                </a:lnTo>
                                <a:close/>
                              </a:path>
                            </a:pathLst>
                          </a:custGeom>
                          <a:solidFill>
                            <a:srgbClr val="FCAF17"/>
                          </a:solidFill>
                        </wps:spPr>
                        <wps:bodyPr wrap="square" lIns="0" tIns="0" rIns="0" bIns="0" rtlCol="0">
                          <a:prstTxWarp prst="textNoShape">
                            <a:avLst/>
                          </a:prstTxWarp>
                          <a:noAutofit/>
                        </wps:bodyPr>
                      </wps:wsp>
                      <wps:wsp>
                        <wps:cNvPr id="1136" name="Graphic 1136"/>
                        <wps:cNvSpPr/>
                        <wps:spPr>
                          <a:xfrm>
                            <a:off x="2271179" y="179558"/>
                            <a:ext cx="72390" cy="1443990"/>
                          </a:xfrm>
                          <a:custGeom>
                            <a:avLst/>
                            <a:gdLst/>
                            <a:ahLst/>
                            <a:cxnLst/>
                            <a:rect l="l" t="t" r="r" b="b"/>
                            <a:pathLst>
                              <a:path w="72390" h="1443990">
                                <a:moveTo>
                                  <a:pt x="0" y="0"/>
                                </a:moveTo>
                                <a:lnTo>
                                  <a:pt x="71996" y="0"/>
                                </a:lnTo>
                              </a:path>
                              <a:path w="72390" h="1443990">
                                <a:moveTo>
                                  <a:pt x="0" y="180460"/>
                                </a:moveTo>
                                <a:lnTo>
                                  <a:pt x="71996" y="180460"/>
                                </a:lnTo>
                              </a:path>
                              <a:path w="72390" h="1443990">
                                <a:moveTo>
                                  <a:pt x="0" y="360927"/>
                                </a:moveTo>
                                <a:lnTo>
                                  <a:pt x="71996" y="360927"/>
                                </a:lnTo>
                              </a:path>
                              <a:path w="72390" h="1443990">
                                <a:moveTo>
                                  <a:pt x="0" y="541387"/>
                                </a:moveTo>
                                <a:lnTo>
                                  <a:pt x="71996" y="541387"/>
                                </a:lnTo>
                              </a:path>
                              <a:path w="72390" h="1443990">
                                <a:moveTo>
                                  <a:pt x="0" y="721864"/>
                                </a:moveTo>
                                <a:lnTo>
                                  <a:pt x="71996" y="721864"/>
                                </a:lnTo>
                              </a:path>
                              <a:path w="72390" h="1443990">
                                <a:moveTo>
                                  <a:pt x="0" y="902318"/>
                                </a:moveTo>
                                <a:lnTo>
                                  <a:pt x="71996" y="902318"/>
                                </a:lnTo>
                              </a:path>
                              <a:path w="72390" h="1443990">
                                <a:moveTo>
                                  <a:pt x="0" y="1082785"/>
                                </a:moveTo>
                                <a:lnTo>
                                  <a:pt x="71996" y="1082785"/>
                                </a:lnTo>
                              </a:path>
                              <a:path w="72390" h="1443990">
                                <a:moveTo>
                                  <a:pt x="0" y="1263252"/>
                                </a:moveTo>
                                <a:lnTo>
                                  <a:pt x="71996" y="1263252"/>
                                </a:lnTo>
                              </a:path>
                              <a:path w="72390" h="1443990">
                                <a:moveTo>
                                  <a:pt x="0" y="1443706"/>
                                </a:moveTo>
                                <a:lnTo>
                                  <a:pt x="71996" y="1443706"/>
                                </a:lnTo>
                              </a:path>
                            </a:pathLst>
                          </a:custGeom>
                          <a:ln w="6350">
                            <a:solidFill>
                              <a:srgbClr val="231F20"/>
                            </a:solidFill>
                            <a:prstDash val="solid"/>
                          </a:ln>
                        </wps:spPr>
                        <wps:bodyPr wrap="square" lIns="0" tIns="0" rIns="0" bIns="0" rtlCol="0">
                          <a:prstTxWarp prst="textNoShape">
                            <a:avLst/>
                          </a:prstTxWarp>
                          <a:noAutofit/>
                        </wps:bodyPr>
                      </wps:wsp>
                      <wps:wsp>
                        <wps:cNvPr id="1137" name="Graphic 1137"/>
                        <wps:cNvSpPr/>
                        <wps:spPr>
                          <a:xfrm>
                            <a:off x="114764" y="1441592"/>
                            <a:ext cx="2119630" cy="1270"/>
                          </a:xfrm>
                          <a:custGeom>
                            <a:avLst/>
                            <a:gdLst/>
                            <a:ahLst/>
                            <a:cxnLst/>
                            <a:rect l="l" t="t" r="r" b="b"/>
                            <a:pathLst>
                              <a:path w="2119630">
                                <a:moveTo>
                                  <a:pt x="0" y="0"/>
                                </a:moveTo>
                                <a:lnTo>
                                  <a:pt x="2119533" y="0"/>
                                </a:lnTo>
                              </a:path>
                            </a:pathLst>
                          </a:custGeom>
                          <a:ln w="6350">
                            <a:solidFill>
                              <a:srgbClr val="231F20"/>
                            </a:solidFill>
                            <a:prstDash val="solid"/>
                          </a:ln>
                        </wps:spPr>
                        <wps:bodyPr wrap="square" lIns="0" tIns="0" rIns="0" bIns="0" rtlCol="0">
                          <a:prstTxWarp prst="textNoShape">
                            <a:avLst/>
                          </a:prstTxWarp>
                          <a:noAutofit/>
                        </wps:bodyPr>
                      </wps:wsp>
                      <wps:wsp>
                        <wps:cNvPr id="1138" name="Graphic 1138"/>
                        <wps:cNvSpPr/>
                        <wps:spPr>
                          <a:xfrm>
                            <a:off x="3175" y="179578"/>
                            <a:ext cx="2231390" cy="1623695"/>
                          </a:xfrm>
                          <a:custGeom>
                            <a:avLst/>
                            <a:gdLst/>
                            <a:ahLst/>
                            <a:cxnLst/>
                            <a:rect l="l" t="t" r="r" b="b"/>
                            <a:pathLst>
                              <a:path w="2231390" h="1623695">
                                <a:moveTo>
                                  <a:pt x="2231123" y="1551586"/>
                                </a:moveTo>
                                <a:lnTo>
                                  <a:pt x="2231123" y="1623595"/>
                                </a:lnTo>
                              </a:path>
                              <a:path w="2231390" h="1623695">
                                <a:moveTo>
                                  <a:pt x="1964918" y="1551586"/>
                                </a:moveTo>
                                <a:lnTo>
                                  <a:pt x="1964918" y="1623595"/>
                                </a:lnTo>
                              </a:path>
                              <a:path w="2231390" h="1623695">
                                <a:moveTo>
                                  <a:pt x="1697482" y="1551586"/>
                                </a:moveTo>
                                <a:lnTo>
                                  <a:pt x="1697482" y="1623595"/>
                                </a:lnTo>
                              </a:path>
                              <a:path w="2231390" h="1623695">
                                <a:moveTo>
                                  <a:pt x="1438146" y="1551586"/>
                                </a:moveTo>
                                <a:lnTo>
                                  <a:pt x="1438146" y="1623595"/>
                                </a:lnTo>
                              </a:path>
                              <a:path w="2231390" h="1623695">
                                <a:moveTo>
                                  <a:pt x="1170701" y="1551586"/>
                                </a:moveTo>
                                <a:lnTo>
                                  <a:pt x="1170701" y="1623595"/>
                                </a:lnTo>
                              </a:path>
                              <a:path w="2231390" h="1623695">
                                <a:moveTo>
                                  <a:pt x="903262" y="1551586"/>
                                </a:moveTo>
                                <a:lnTo>
                                  <a:pt x="903262" y="1623595"/>
                                </a:lnTo>
                              </a:path>
                              <a:path w="2231390" h="1623695">
                                <a:moveTo>
                                  <a:pt x="643929" y="1551586"/>
                                </a:moveTo>
                                <a:lnTo>
                                  <a:pt x="643929" y="1623595"/>
                                </a:lnTo>
                              </a:path>
                              <a:path w="2231390" h="1623695">
                                <a:moveTo>
                                  <a:pt x="376491" y="1551586"/>
                                </a:moveTo>
                                <a:lnTo>
                                  <a:pt x="376491" y="1623595"/>
                                </a:lnTo>
                              </a:path>
                              <a:path w="2231390" h="1623695">
                                <a:moveTo>
                                  <a:pt x="109053" y="1551586"/>
                                </a:moveTo>
                                <a:lnTo>
                                  <a:pt x="109053" y="1623595"/>
                                </a:lnTo>
                              </a:path>
                              <a:path w="2231390" h="1623695">
                                <a:moveTo>
                                  <a:pt x="0" y="0"/>
                                </a:moveTo>
                                <a:lnTo>
                                  <a:pt x="71995" y="0"/>
                                </a:lnTo>
                              </a:path>
                              <a:path w="2231390" h="1623695">
                                <a:moveTo>
                                  <a:pt x="0" y="180460"/>
                                </a:moveTo>
                                <a:lnTo>
                                  <a:pt x="71995" y="180460"/>
                                </a:lnTo>
                              </a:path>
                              <a:path w="2231390" h="1623695">
                                <a:moveTo>
                                  <a:pt x="0" y="360926"/>
                                </a:moveTo>
                                <a:lnTo>
                                  <a:pt x="71995" y="360926"/>
                                </a:lnTo>
                              </a:path>
                              <a:path w="2231390" h="1623695">
                                <a:moveTo>
                                  <a:pt x="0" y="541387"/>
                                </a:moveTo>
                                <a:lnTo>
                                  <a:pt x="71995" y="541387"/>
                                </a:lnTo>
                              </a:path>
                              <a:path w="2231390" h="1623695">
                                <a:moveTo>
                                  <a:pt x="0" y="721857"/>
                                </a:moveTo>
                                <a:lnTo>
                                  <a:pt x="71995" y="721857"/>
                                </a:lnTo>
                              </a:path>
                              <a:path w="2231390" h="1623695">
                                <a:moveTo>
                                  <a:pt x="0" y="902324"/>
                                </a:moveTo>
                                <a:lnTo>
                                  <a:pt x="71995" y="902324"/>
                                </a:lnTo>
                              </a:path>
                              <a:path w="2231390" h="1623695">
                                <a:moveTo>
                                  <a:pt x="0" y="1082791"/>
                                </a:moveTo>
                                <a:lnTo>
                                  <a:pt x="71995" y="1082791"/>
                                </a:lnTo>
                              </a:path>
                              <a:path w="2231390" h="1623695">
                                <a:moveTo>
                                  <a:pt x="0" y="1263246"/>
                                </a:moveTo>
                                <a:lnTo>
                                  <a:pt x="71995" y="1263246"/>
                                </a:lnTo>
                              </a:path>
                              <a:path w="2231390" h="1623695">
                                <a:moveTo>
                                  <a:pt x="0" y="1443700"/>
                                </a:moveTo>
                                <a:lnTo>
                                  <a:pt x="71995" y="144370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16C68DDB" id="Group 1131" o:spid="_x0000_s1026" style="position:absolute;margin-left:39.7pt;margin-top:2.3pt;width:184.8pt;height:142.25pt;z-index:15824896;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">
                <v:shape id="Graphic 1132" o:spid="_x0000_s1027"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" path="m,1799998r2340000,l2340000,,,,,1799998xe" filled="f" strokecolor="#231f20" strokeweight=".5pt">
                  <v:path arrowok="t"/>
                </v:shape>
                <v:shape id="Graphic 1133" o:spid="_x0000_s1028" style="position:absolute;left:1446;top:1549;width:19209;height:12884;visibility:visible;mso-wrap-style:square;v-text-anchor:top" coordsize="1920875,128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" path="m64833,311708l,311708r,976160l64833,1287868r,-976160xem332270,467575r-64834,l267436,1287868r64834,l332270,467575xem599706,516788r-72936,l526770,1287868r72936,l599706,516788xem867143,377329r-72936,l794207,1287868r72936,l867143,377329xem1126490,344525r-64834,l1061656,1287868r64834,l1126490,344525xem1393926,246087r-64833,l1329093,1287868r64833,l1393926,246087xem1661363,r-72936,l1588427,1287868r72936,l1661363,xem1920697,639826r-64834,l1855863,1287868r64834,l1920697,639826xe" fillcolor="#00568b" stroked="f">
                  <v:path arrowok="t"/>
                </v:shape>
                <v:shape id="Graphic 1134" o:spid="_x0000_s1029" style="position:absolute;left:2094;top:6635;width:19292;height:10173;visibility:visible;mso-wrap-style:square;v-text-anchor:top" coordsize="1929130,1017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" path="m72936,l,,,779284r72936,l72936,xem340372,147650r-72936,l267436,779284r72936,l340372,147650xem599706,360934r-64833,l534873,779284r64833,l599706,360934xem867143,328117r-64834,l802309,779284r64834,l867143,328117xem1134592,139446r-72936,l1061656,779284r72936,l1134592,139446xem1393926,90233r-64833,l1329093,779284r64833,l1393926,90233xem1661375,229692r-64846,l1596529,779284r64846,l1661375,229692xem1928799,779284r-72936,l1855863,1017168r72936,l1928799,779284xe" fillcolor="#b01c88" stroked="f">
                  <v:path arrowok="t"/>
                </v:shape>
                <v:shape id="Graphic 1135" o:spid="_x0000_s1030" style="position:absolute;left:2824;top:6553;width:19208;height:10255;visibility:visible;mso-wrap-style:square;v-text-anchor:top" coordsize="1920875,102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" path="m64833,l,,,787488r64833,l64833,xem332270,114833r-64834,l267436,787488r64834,l332270,114833xem599706,311721r-72936,l526770,787488r72936,l599706,311721xem859053,311721r-64846,l794207,787488r64846,l859053,311721xem1126490,57416r-64834,l1061656,787488r64834,l1126490,57416xem1393926,73825r-72936,l1320990,787488r72936,l1393926,73825xem1653260,180467r-64821,l1588439,787488r64821,l1653260,180467xem1920697,787488r-64834,l1855863,1025372r64834,l1920697,787488xe" fillcolor="#fcaf17" stroked="f">
                  <v:path arrowok="t"/>
                </v:shape>
                <v:shape id="Graphic 1136" o:spid="_x0000_s1031" style="position:absolute;left:22711;top:1795;width:724;height:14440;visibility:visible;mso-wrap-style:square;v-text-anchor:top" coordsize="72390,144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" path="m,l71996,em,180460r71996,em,360927r71996,em,541387r71996,em,721864r71996,em,902318r71996,em,1082785r71996,em,1263252r71996,em,1443706r71996,e" filled="f" strokecolor="#231f20" strokeweight=".5pt">
                  <v:path arrowok="t"/>
                </v:shape>
                <v:shape id="Graphic 1137" o:spid="_x0000_s1032" style="position:absolute;left:1147;top:14415;width:21196;height:13;visibility:visible;mso-wrap-style:square;v-text-anchor:top" coordsize="2119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" path="m,l2119533,e" filled="f" strokecolor="#231f20" strokeweight=".5pt">
                  <v:path arrowok="t"/>
                </v:shape>
                <v:shape id="Graphic 1138" o:spid="_x0000_s1033" style="position:absolute;left:31;top:1795;width:22314;height:16237;visibility:visible;mso-wrap-style:square;v-text-anchor:top" coordsize="2231390,162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" path="m2231123,1551586r,72009em1964918,1551586r,72009em1697482,1551586r,72009em1438146,1551586r,72009em1170701,1551586r,72009em903262,1551586r,72009em643929,1551586r,72009em376491,1551586r,72009em109053,1551586r,72009em,l71995,em,180460r71995,em,360926r71995,em,541387r71995,em,721857r71995,em,902324r71995,em,1082791r71995,em,1263246r71995,em,1443700r71995,e" filled="f" strokecolor="#231f20" strokeweight=".5pt">
                  <v:path arrowok="t"/>
                </v:shape>
                <w10:wrap anchorx="page"/>
              </v:group>
            </w:pict>
          </mc:Fallback>
        </mc:AlternateContent>
      </w:r>
      <w:r>
        <w:rPr>
          <w:color w:val="231F20"/>
          <w:spacing w:val="-5"/>
          <w:sz w:val="12"/>
        </w:rPr>
        <w:t>16</w:t>
      </w:r>
    </w:p>
    <w:p w14:paraId="29DDF54F" w14:textId="77777777" w:rsidR="007423F2" w:rsidRDefault="007423F2">
      <w:pPr>
        <w:pStyle w:val="BodyText"/>
        <w:spacing w:before="4"/>
        <w:rPr>
          <w:sz w:val="12"/>
        </w:rPr>
      </w:pPr>
    </w:p>
    <w:p w14:paraId="4318A6AC" w14:textId="77777777" w:rsidR="007423F2" w:rsidRDefault="000B511B">
      <w:pPr>
        <w:spacing w:before="1"/>
        <w:ind w:right="38"/>
        <w:jc w:val="right"/>
        <w:rPr>
          <w:sz w:val="12"/>
        </w:rPr>
      </w:pPr>
      <w:r>
        <w:rPr>
          <w:color w:val="231F20"/>
          <w:spacing w:val="-5"/>
          <w:sz w:val="12"/>
        </w:rPr>
        <w:t>14</w:t>
      </w:r>
    </w:p>
    <w:p w14:paraId="23BEFF8F" w14:textId="77777777" w:rsidR="007423F2" w:rsidRDefault="007423F2">
      <w:pPr>
        <w:pStyle w:val="BodyText"/>
        <w:spacing w:before="4"/>
        <w:rPr>
          <w:sz w:val="12"/>
        </w:rPr>
      </w:pPr>
    </w:p>
    <w:p w14:paraId="715EDA14" w14:textId="77777777" w:rsidR="007423F2" w:rsidRDefault="000B511B">
      <w:pPr>
        <w:ind w:right="38"/>
        <w:jc w:val="right"/>
        <w:rPr>
          <w:sz w:val="12"/>
        </w:rPr>
      </w:pPr>
      <w:r>
        <w:rPr>
          <w:color w:val="231F20"/>
          <w:spacing w:val="-5"/>
          <w:w w:val="95"/>
          <w:sz w:val="12"/>
        </w:rPr>
        <w:t>12</w:t>
      </w:r>
    </w:p>
    <w:p w14:paraId="5EE115E5" w14:textId="77777777" w:rsidR="007423F2" w:rsidRDefault="007423F2">
      <w:pPr>
        <w:pStyle w:val="BodyText"/>
        <w:spacing w:before="4"/>
        <w:rPr>
          <w:sz w:val="12"/>
        </w:rPr>
      </w:pPr>
    </w:p>
    <w:p w14:paraId="7C11C9EE" w14:textId="77777777" w:rsidR="007423F2" w:rsidRDefault="000B511B">
      <w:pPr>
        <w:ind w:right="38"/>
        <w:jc w:val="right"/>
        <w:rPr>
          <w:sz w:val="12"/>
        </w:rPr>
      </w:pPr>
      <w:r>
        <w:rPr>
          <w:color w:val="231F20"/>
          <w:spacing w:val="-5"/>
          <w:sz w:val="12"/>
        </w:rPr>
        <w:t>10</w:t>
      </w:r>
    </w:p>
    <w:p w14:paraId="517CA433" w14:textId="77777777" w:rsidR="007423F2" w:rsidRDefault="007423F2">
      <w:pPr>
        <w:pStyle w:val="BodyText"/>
        <w:spacing w:before="5"/>
        <w:rPr>
          <w:sz w:val="12"/>
        </w:rPr>
      </w:pPr>
    </w:p>
    <w:p w14:paraId="35B4125E" w14:textId="77777777" w:rsidR="007423F2" w:rsidRDefault="000B511B">
      <w:pPr>
        <w:ind w:right="38"/>
        <w:jc w:val="right"/>
        <w:rPr>
          <w:sz w:val="12"/>
        </w:rPr>
      </w:pPr>
      <w:r>
        <w:rPr>
          <w:color w:val="231F20"/>
          <w:spacing w:val="-10"/>
          <w:w w:val="105"/>
          <w:sz w:val="12"/>
        </w:rPr>
        <w:t>8</w:t>
      </w:r>
    </w:p>
    <w:p w14:paraId="583171D2" w14:textId="77777777" w:rsidR="007423F2" w:rsidRDefault="007423F2">
      <w:pPr>
        <w:pStyle w:val="BodyText"/>
        <w:spacing w:before="4"/>
        <w:rPr>
          <w:sz w:val="12"/>
        </w:rPr>
      </w:pPr>
    </w:p>
    <w:p w14:paraId="7BE85EAD" w14:textId="77777777" w:rsidR="007423F2" w:rsidRDefault="000B511B">
      <w:pPr>
        <w:ind w:right="38"/>
        <w:jc w:val="right"/>
        <w:rPr>
          <w:sz w:val="12"/>
        </w:rPr>
      </w:pPr>
      <w:r>
        <w:rPr>
          <w:color w:val="231F20"/>
          <w:spacing w:val="-10"/>
          <w:sz w:val="12"/>
        </w:rPr>
        <w:t>6</w:t>
      </w:r>
    </w:p>
    <w:p w14:paraId="1C850770" w14:textId="77777777" w:rsidR="007423F2" w:rsidRDefault="007423F2">
      <w:pPr>
        <w:pStyle w:val="BodyText"/>
        <w:spacing w:before="5"/>
        <w:rPr>
          <w:sz w:val="12"/>
        </w:rPr>
      </w:pPr>
    </w:p>
    <w:p w14:paraId="367B1F71" w14:textId="77777777" w:rsidR="007423F2" w:rsidRDefault="000B511B">
      <w:pPr>
        <w:ind w:right="38"/>
        <w:jc w:val="right"/>
        <w:rPr>
          <w:sz w:val="12"/>
        </w:rPr>
      </w:pPr>
      <w:r>
        <w:rPr>
          <w:color w:val="231F20"/>
          <w:spacing w:val="-10"/>
          <w:w w:val="105"/>
          <w:sz w:val="12"/>
        </w:rPr>
        <w:t>4</w:t>
      </w:r>
    </w:p>
    <w:p w14:paraId="2C71FE08" w14:textId="77777777" w:rsidR="007423F2" w:rsidRDefault="007423F2">
      <w:pPr>
        <w:pStyle w:val="BodyText"/>
        <w:spacing w:before="4"/>
        <w:rPr>
          <w:sz w:val="12"/>
        </w:rPr>
      </w:pPr>
    </w:p>
    <w:p w14:paraId="2C2B336D" w14:textId="77777777" w:rsidR="007423F2" w:rsidRDefault="000B511B">
      <w:pPr>
        <w:spacing w:line="127" w:lineRule="exact"/>
        <w:ind w:left="760"/>
        <w:rPr>
          <w:sz w:val="12"/>
        </w:rPr>
      </w:pPr>
      <w:r>
        <w:rPr>
          <w:color w:val="231F20"/>
          <w:spacing w:val="-10"/>
          <w:sz w:val="12"/>
        </w:rPr>
        <w:t>2</w:t>
      </w:r>
    </w:p>
    <w:p w14:paraId="1060B11F" w14:textId="77777777" w:rsidR="007423F2" w:rsidRDefault="000B511B">
      <w:pPr>
        <w:spacing w:line="165" w:lineRule="exact"/>
        <w:ind w:left="707"/>
        <w:rPr>
          <w:sz w:val="16"/>
        </w:rPr>
      </w:pPr>
      <w:r>
        <w:rPr>
          <w:color w:val="231F20"/>
          <w:spacing w:val="-10"/>
          <w:sz w:val="16"/>
        </w:rPr>
        <w:t>+</w:t>
      </w:r>
    </w:p>
    <w:p w14:paraId="6877A18A" w14:textId="77777777" w:rsidR="007423F2" w:rsidRDefault="000B511B">
      <w:pPr>
        <w:spacing w:line="118" w:lineRule="exact"/>
        <w:ind w:left="755"/>
        <w:rPr>
          <w:sz w:val="12"/>
        </w:rPr>
      </w:pPr>
      <w:r>
        <w:rPr>
          <w:color w:val="231F20"/>
          <w:spacing w:val="-10"/>
          <w:w w:val="105"/>
          <w:sz w:val="12"/>
        </w:rPr>
        <w:t>0</w:t>
      </w:r>
    </w:p>
    <w:p w14:paraId="507D1C93" w14:textId="77777777" w:rsidR="007423F2" w:rsidRDefault="000B511B">
      <w:pPr>
        <w:spacing w:line="165" w:lineRule="exact"/>
        <w:ind w:left="713"/>
        <w:rPr>
          <w:sz w:val="16"/>
        </w:rPr>
      </w:pPr>
      <w:r>
        <w:rPr>
          <w:color w:val="231F20"/>
          <w:spacing w:val="-10"/>
          <w:w w:val="120"/>
          <w:sz w:val="16"/>
        </w:rPr>
        <w:t>–</w:t>
      </w:r>
    </w:p>
    <w:p w14:paraId="6ABE0D64" w14:textId="77777777" w:rsidR="007423F2" w:rsidRDefault="000B511B">
      <w:pPr>
        <w:spacing w:line="131" w:lineRule="exact"/>
        <w:ind w:left="760"/>
        <w:rPr>
          <w:sz w:val="12"/>
        </w:rPr>
      </w:pPr>
      <w:r>
        <w:rPr>
          <w:color w:val="231F20"/>
          <w:spacing w:val="-10"/>
          <w:sz w:val="12"/>
        </w:rPr>
        <w:t>2</w:t>
      </w:r>
    </w:p>
    <w:p w14:paraId="181494F0" w14:textId="77777777" w:rsidR="007423F2" w:rsidRDefault="007423F2">
      <w:pPr>
        <w:pStyle w:val="BodyText"/>
        <w:spacing w:before="5"/>
        <w:rPr>
          <w:sz w:val="12"/>
        </w:rPr>
      </w:pPr>
    </w:p>
    <w:p w14:paraId="68A28C55" w14:textId="77777777" w:rsidR="007423F2" w:rsidRDefault="000B511B">
      <w:pPr>
        <w:ind w:right="38"/>
        <w:jc w:val="right"/>
        <w:rPr>
          <w:sz w:val="12"/>
        </w:rPr>
      </w:pPr>
      <w:r>
        <w:rPr>
          <w:noProof/>
          <w:sz w:val="12"/>
        </w:rPr>
        <mc:AlternateContent>
          <mc:Choice Requires="wps">
            <w:drawing>
              <wp:anchor distT="0" distB="0" distL="0" distR="0" simplePos="0" relativeHeight="15828992" behindDoc="0" locked="0" layoutInCell="1" allowOverlap="1" wp14:anchorId="6D51E951" wp14:editId="7A70CA80">
                <wp:simplePos x="0" y="0"/>
                <wp:positionH relativeFrom="page">
                  <wp:posOffset>2535352</wp:posOffset>
                </wp:positionH>
                <wp:positionV relativeFrom="paragraph">
                  <wp:posOffset>64569</wp:posOffset>
                </wp:positionV>
                <wp:extent cx="116839" cy="214629"/>
                <wp:effectExtent l="0" t="0" r="0" b="0"/>
                <wp:wrapNone/>
                <wp:docPr id="1139" name="Textbox 1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214629"/>
                        </a:xfrm>
                        <a:prstGeom prst="rect">
                          <a:avLst/>
                        </a:prstGeom>
                      </wps:spPr>
                      <wps:txbx>
                        <w:txbxContent>
                          <w:p w14:paraId="7E883E6D" w14:textId="77777777" w:rsidR="007423F2" w:rsidRDefault="000B511B">
                            <w:pPr>
                              <w:spacing w:before="21"/>
                              <w:ind w:left="20"/>
                              <w:rPr>
                                <w:sz w:val="12"/>
                              </w:rPr>
                            </w:pPr>
                            <w:r>
                              <w:rPr>
                                <w:color w:val="231F20"/>
                                <w:spacing w:val="-2"/>
                                <w:sz w:val="12"/>
                              </w:rPr>
                              <w:t>Co-</w:t>
                            </w:r>
                            <w:r>
                              <w:rPr>
                                <w:color w:val="231F20"/>
                                <w:spacing w:val="-5"/>
                                <w:sz w:val="12"/>
                              </w:rPr>
                              <w:t>op</w:t>
                            </w:r>
                          </w:p>
                        </w:txbxContent>
                      </wps:txbx>
                      <wps:bodyPr vert="vert270" wrap="square" lIns="0" tIns="0" rIns="0" bIns="0" rtlCol="0">
                        <a:noAutofit/>
                      </wps:bodyPr>
                    </wps:wsp>
                  </a:graphicData>
                </a:graphic>
              </wp:anchor>
            </w:drawing>
          </mc:Choice>
          <mc:Fallback>
            <w:pict>
              <v:shape w14:anchorId="6D51E951" id="Textbox 1139" o:spid="_x0000_s1582" type="#_x0000_t202" style="position:absolute;left:0;text-align:left;margin-left:199.65pt;margin-top:5.1pt;width:9.2pt;height:16.9pt;z-index:15828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" filled="f" stroked="f">
                <v:textbox style="layout-flow:vertical;mso-layout-flow-alt:bottom-to-top" inset="0,0,0,0">
                  <w:txbxContent>
                    <w:p w14:paraId="7E883E6D" w14:textId="77777777" w:rsidR="007423F2" w:rsidRDefault="000B511B">
                      <w:pPr>
                        <w:spacing w:before="21"/>
                        <w:ind w:left="20"/>
                        <w:rPr>
                          <w:sz w:val="12"/>
                        </w:rPr>
                      </w:pPr>
                      <w:r>
                        <w:rPr>
                          <w:color w:val="231F20"/>
                          <w:spacing w:val="-2"/>
                          <w:sz w:val="12"/>
                        </w:rPr>
                        <w:t>Co-</w:t>
                      </w:r>
                      <w:r>
                        <w:rPr>
                          <w:color w:val="231F20"/>
                          <w:spacing w:val="-5"/>
                          <w:sz w:val="12"/>
                        </w:rPr>
                        <w:t>op</w:t>
                      </w:r>
                    </w:p>
                  </w:txbxContent>
                </v:textbox>
                <w10:wrap anchorx="page"/>
              </v:shape>
            </w:pict>
          </mc:Fallback>
        </mc:AlternateContent>
      </w:r>
      <w:r>
        <w:rPr>
          <w:color w:val="231F20"/>
          <w:spacing w:val="-10"/>
          <w:w w:val="105"/>
          <w:sz w:val="12"/>
        </w:rPr>
        <w:t>4</w:t>
      </w:r>
    </w:p>
    <w:p w14:paraId="3EEE8E38" w14:textId="77777777" w:rsidR="007423F2" w:rsidRDefault="000B511B">
      <w:pPr>
        <w:pStyle w:val="BodyText"/>
        <w:ind w:left="260"/>
      </w:pPr>
      <w:r>
        <w:br w:type="column"/>
      </w:r>
      <w:r>
        <w:rPr>
          <w:color w:val="000005"/>
          <w:w w:val="85"/>
        </w:rPr>
        <w:t>their</w:t>
      </w:r>
      <w:r>
        <w:rPr>
          <w:color w:val="000005"/>
          <w:spacing w:val="-5"/>
          <w:w w:val="85"/>
        </w:rPr>
        <w:t xml:space="preserve"> </w:t>
      </w:r>
      <w:r>
        <w:rPr>
          <w:color w:val="000005"/>
          <w:spacing w:val="-2"/>
          <w:w w:val="95"/>
        </w:rPr>
        <w:t>properties.</w:t>
      </w:r>
    </w:p>
    <w:p w14:paraId="60D2BF0D" w14:textId="77777777" w:rsidR="007423F2" w:rsidRDefault="007423F2">
      <w:pPr>
        <w:pStyle w:val="BodyText"/>
        <w:spacing w:before="45"/>
      </w:pPr>
    </w:p>
    <w:p w14:paraId="0FF84538" w14:textId="77777777" w:rsidR="007423F2" w:rsidRDefault="000B511B">
      <w:pPr>
        <w:pStyle w:val="BodyText"/>
        <w:spacing w:line="268" w:lineRule="auto"/>
        <w:ind w:left="260" w:right="411"/>
      </w:pPr>
      <w:r>
        <w:rPr>
          <w:color w:val="000005"/>
          <w:w w:val="85"/>
        </w:rPr>
        <w:t xml:space="preserve">There is limited granular data </w:t>
      </w:r>
      <w:proofErr w:type="spellStart"/>
      <w:r>
        <w:rPr>
          <w:color w:val="000005"/>
          <w:w w:val="85"/>
        </w:rPr>
        <w:t>publically</w:t>
      </w:r>
      <w:proofErr w:type="spellEnd"/>
      <w:r>
        <w:rPr>
          <w:color w:val="000005"/>
          <w:w w:val="85"/>
        </w:rPr>
        <w:t xml:space="preserve"> available from periods in which significant house price falls have been experienced in countries sufficiently comparable to the United Kingdom.</w:t>
      </w:r>
      <w:r>
        <w:rPr>
          <w:color w:val="000005"/>
          <w:spacing w:val="40"/>
        </w:rPr>
        <w:t xml:space="preserve"> </w:t>
      </w:r>
      <w:r>
        <w:rPr>
          <w:color w:val="000005"/>
          <w:w w:val="85"/>
        </w:rPr>
        <w:t xml:space="preserve">The </w:t>
      </w:r>
      <w:r>
        <w:rPr>
          <w:color w:val="000005"/>
          <w:w w:val="90"/>
        </w:rPr>
        <w:t>Bank</w:t>
      </w:r>
      <w:r>
        <w:rPr>
          <w:color w:val="000005"/>
          <w:spacing w:val="-10"/>
          <w:w w:val="90"/>
        </w:rPr>
        <w:t xml:space="preserve"> </w:t>
      </w:r>
      <w:r>
        <w:rPr>
          <w:color w:val="000005"/>
          <w:w w:val="90"/>
        </w:rPr>
        <w:t>will</w:t>
      </w:r>
      <w:r>
        <w:rPr>
          <w:color w:val="000005"/>
          <w:spacing w:val="-10"/>
          <w:w w:val="90"/>
        </w:rPr>
        <w:t xml:space="preserve"> </w:t>
      </w:r>
      <w:r>
        <w:rPr>
          <w:color w:val="000005"/>
          <w:w w:val="90"/>
        </w:rPr>
        <w:t>look</w:t>
      </w:r>
      <w:r>
        <w:rPr>
          <w:color w:val="000005"/>
          <w:spacing w:val="-10"/>
          <w:w w:val="90"/>
        </w:rPr>
        <w:t xml:space="preserve"> </w:t>
      </w:r>
      <w:r>
        <w:rPr>
          <w:color w:val="000005"/>
          <w:w w:val="90"/>
        </w:rPr>
        <w:t>to</w:t>
      </w:r>
      <w:r>
        <w:rPr>
          <w:color w:val="000005"/>
          <w:spacing w:val="-10"/>
          <w:w w:val="90"/>
        </w:rPr>
        <w:t xml:space="preserve"> </w:t>
      </w:r>
      <w:r>
        <w:rPr>
          <w:color w:val="000005"/>
          <w:w w:val="90"/>
        </w:rPr>
        <w:t>investigate</w:t>
      </w:r>
      <w:r>
        <w:rPr>
          <w:color w:val="000005"/>
          <w:spacing w:val="-10"/>
          <w:w w:val="90"/>
        </w:rPr>
        <w:t xml:space="preserve"> </w:t>
      </w:r>
      <w:r>
        <w:rPr>
          <w:color w:val="000005"/>
          <w:w w:val="90"/>
        </w:rPr>
        <w:t>this</w:t>
      </w:r>
      <w:r>
        <w:rPr>
          <w:color w:val="000005"/>
          <w:spacing w:val="-10"/>
          <w:w w:val="90"/>
        </w:rPr>
        <w:t xml:space="preserve"> </w:t>
      </w:r>
      <w:r>
        <w:rPr>
          <w:color w:val="000005"/>
          <w:w w:val="90"/>
        </w:rPr>
        <w:t>uncertainty</w:t>
      </w:r>
      <w:r>
        <w:rPr>
          <w:color w:val="000005"/>
          <w:spacing w:val="-10"/>
          <w:w w:val="90"/>
        </w:rPr>
        <w:t xml:space="preserve"> </w:t>
      </w:r>
      <w:r>
        <w:rPr>
          <w:color w:val="000005"/>
          <w:w w:val="90"/>
        </w:rPr>
        <w:t>in</w:t>
      </w:r>
      <w:r>
        <w:rPr>
          <w:color w:val="000005"/>
          <w:spacing w:val="-9"/>
          <w:w w:val="90"/>
        </w:rPr>
        <w:t xml:space="preserve"> </w:t>
      </w:r>
      <w:r>
        <w:rPr>
          <w:color w:val="000005"/>
          <w:w w:val="90"/>
        </w:rPr>
        <w:t>greater</w:t>
      </w:r>
      <w:r>
        <w:rPr>
          <w:color w:val="000005"/>
          <w:spacing w:val="-10"/>
          <w:w w:val="90"/>
        </w:rPr>
        <w:t xml:space="preserve"> </w:t>
      </w:r>
      <w:r>
        <w:rPr>
          <w:color w:val="000005"/>
          <w:w w:val="90"/>
        </w:rPr>
        <w:t>depth in future stress-testing exercises.</w:t>
      </w:r>
    </w:p>
    <w:p w14:paraId="4284339C" w14:textId="77777777" w:rsidR="007423F2" w:rsidRDefault="007423F2">
      <w:pPr>
        <w:pStyle w:val="BodyText"/>
        <w:spacing w:before="17"/>
      </w:pPr>
    </w:p>
    <w:p w14:paraId="64BCBF56" w14:textId="77777777" w:rsidR="007423F2" w:rsidRDefault="000B511B">
      <w:pPr>
        <w:pStyle w:val="BodyText"/>
        <w:spacing w:before="1" w:line="268" w:lineRule="auto"/>
        <w:ind w:left="260" w:right="454"/>
      </w:pPr>
      <w:r>
        <w:rPr>
          <w:color w:val="000005"/>
          <w:w w:val="90"/>
        </w:rPr>
        <w:t xml:space="preserve">In addition, the UK variant scenario was designed to test </w:t>
      </w:r>
      <w:r>
        <w:rPr>
          <w:color w:val="000005"/>
          <w:w w:val="85"/>
        </w:rPr>
        <w:t>corporate credit risk through a number of channels.</w:t>
      </w:r>
      <w:r>
        <w:rPr>
          <w:color w:val="000005"/>
          <w:spacing w:val="40"/>
        </w:rPr>
        <w:t xml:space="preserve"> </w:t>
      </w:r>
      <w:r>
        <w:rPr>
          <w:color w:val="000005"/>
          <w:w w:val="85"/>
        </w:rPr>
        <w:t xml:space="preserve">The main focus of the Bank’s corporate credit risk analysis, though, was </w:t>
      </w:r>
      <w:r>
        <w:rPr>
          <w:color w:val="000005"/>
          <w:w w:val="90"/>
        </w:rPr>
        <w:t xml:space="preserve">on UK CRE exposures, which were stressed directly by the </w:t>
      </w:r>
      <w:r>
        <w:rPr>
          <w:color w:val="000005"/>
          <w:w w:val="95"/>
        </w:rPr>
        <w:t>30%</w:t>
      </w:r>
      <w:r>
        <w:rPr>
          <w:color w:val="000005"/>
          <w:spacing w:val="-12"/>
          <w:w w:val="95"/>
        </w:rPr>
        <w:t xml:space="preserve"> </w:t>
      </w:r>
      <w:r>
        <w:rPr>
          <w:color w:val="000005"/>
          <w:w w:val="95"/>
        </w:rPr>
        <w:t>fall</w:t>
      </w:r>
      <w:r>
        <w:rPr>
          <w:color w:val="000005"/>
          <w:spacing w:val="-12"/>
          <w:w w:val="95"/>
        </w:rPr>
        <w:t xml:space="preserve"> </w:t>
      </w:r>
      <w:r>
        <w:rPr>
          <w:color w:val="000005"/>
          <w:w w:val="95"/>
        </w:rPr>
        <w:t>in</w:t>
      </w:r>
      <w:r>
        <w:rPr>
          <w:color w:val="000005"/>
          <w:spacing w:val="-12"/>
          <w:w w:val="95"/>
        </w:rPr>
        <w:t xml:space="preserve"> </w:t>
      </w:r>
      <w:r>
        <w:rPr>
          <w:color w:val="000005"/>
          <w:w w:val="95"/>
        </w:rPr>
        <w:t>commercial</w:t>
      </w:r>
      <w:r>
        <w:rPr>
          <w:color w:val="000005"/>
          <w:spacing w:val="-12"/>
          <w:w w:val="95"/>
        </w:rPr>
        <w:t xml:space="preserve"> </w:t>
      </w:r>
      <w:r>
        <w:rPr>
          <w:color w:val="000005"/>
          <w:w w:val="95"/>
        </w:rPr>
        <w:t>property</w:t>
      </w:r>
      <w:r>
        <w:rPr>
          <w:color w:val="000005"/>
          <w:spacing w:val="-12"/>
          <w:w w:val="95"/>
        </w:rPr>
        <w:t xml:space="preserve"> </w:t>
      </w:r>
      <w:r>
        <w:rPr>
          <w:color w:val="000005"/>
          <w:w w:val="95"/>
        </w:rPr>
        <w:t>prices.</w:t>
      </w:r>
    </w:p>
    <w:p w14:paraId="38053403" w14:textId="77777777" w:rsidR="007423F2" w:rsidRDefault="007423F2">
      <w:pPr>
        <w:pStyle w:val="BodyText"/>
        <w:spacing w:line="268" w:lineRule="auto"/>
        <w:sectPr w:rsidR="007423F2">
          <w:type w:val="continuous"/>
          <w:pgSz w:w="11910" w:h="16840"/>
          <w:pgMar w:top="1540" w:right="425" w:bottom="0" w:left="708" w:header="425" w:footer="0" w:gutter="0"/>
          <w:cols w:num="3" w:space="720" w:equalWidth="0">
            <w:col w:w="2738" w:space="395"/>
            <w:col w:w="862" w:space="1159"/>
            <w:col w:w="5623"/>
          </w:cols>
        </w:sectPr>
      </w:pPr>
    </w:p>
    <w:p w14:paraId="3AA934E7" w14:textId="77777777" w:rsidR="007423F2" w:rsidRDefault="007423F2">
      <w:pPr>
        <w:pStyle w:val="BodyText"/>
        <w:spacing w:before="7"/>
        <w:rPr>
          <w:sz w:val="12"/>
        </w:rPr>
      </w:pPr>
    </w:p>
    <w:p w14:paraId="085F4548" w14:textId="77777777" w:rsidR="007423F2" w:rsidRDefault="007423F2">
      <w:pPr>
        <w:pStyle w:val="BodyText"/>
        <w:rPr>
          <w:sz w:val="12"/>
        </w:rPr>
        <w:sectPr w:rsidR="007423F2">
          <w:type w:val="continuous"/>
          <w:pgSz w:w="11910" w:h="16840"/>
          <w:pgMar w:top="1540" w:right="425" w:bottom="0" w:left="708" w:header="425" w:footer="0" w:gutter="0"/>
          <w:cols w:space="720"/>
        </w:sectPr>
      </w:pPr>
    </w:p>
    <w:p w14:paraId="49F199F2" w14:textId="77777777" w:rsidR="007423F2" w:rsidRDefault="000B511B">
      <w:pPr>
        <w:pStyle w:val="BodyText"/>
        <w:rPr>
          <w:sz w:val="11"/>
        </w:rPr>
      </w:pPr>
      <w:r>
        <w:rPr>
          <w:noProof/>
          <w:sz w:val="11"/>
        </w:rPr>
        <mc:AlternateContent>
          <mc:Choice Requires="wps">
            <w:drawing>
              <wp:anchor distT="0" distB="0" distL="0" distR="0" simplePos="0" relativeHeight="482977792" behindDoc="1" locked="0" layoutInCell="1" allowOverlap="1" wp14:anchorId="541576ED" wp14:editId="568047A0">
                <wp:simplePos x="0" y="0"/>
                <wp:positionH relativeFrom="page">
                  <wp:posOffset>-12</wp:posOffset>
                </wp:positionH>
                <wp:positionV relativeFrom="page">
                  <wp:posOffset>720003</wp:posOffset>
                </wp:positionV>
                <wp:extent cx="7308215" cy="9324340"/>
                <wp:effectExtent l="0" t="0" r="0" b="0"/>
                <wp:wrapNone/>
                <wp:docPr id="1140" name="Graphic 1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8011" y="0"/>
                              </a:moveTo>
                              <a:lnTo>
                                <a:pt x="0" y="0"/>
                              </a:lnTo>
                              <a:lnTo>
                                <a:pt x="0" y="9323998"/>
                              </a:lnTo>
                              <a:lnTo>
                                <a:pt x="7308011" y="9323998"/>
                              </a:lnTo>
                              <a:lnTo>
                                <a:pt x="7308011" y="0"/>
                              </a:lnTo>
                              <a:close/>
                            </a:path>
                          </a:pathLst>
                        </a:custGeom>
                        <a:solidFill>
                          <a:srgbClr val="EFEAEF"/>
                        </a:solidFill>
                      </wps:spPr>
                      <wps:bodyPr wrap="square" lIns="0" tIns="0" rIns="0" bIns="0" rtlCol="0">
                        <a:prstTxWarp prst="textNoShape">
                          <a:avLst/>
                        </a:prstTxWarp>
                        <a:noAutofit/>
                      </wps:bodyPr>
                    </wps:wsp>
                  </a:graphicData>
                </a:graphic>
              </wp:anchor>
            </w:drawing>
          </mc:Choice>
          <mc:Fallback>
            <w:pict>
              <v:shape w14:anchorId="51661BE9" id="Graphic 1140" o:spid="_x0000_s1026" style="position:absolute;margin-left:0;margin-top:56.7pt;width:575.45pt;height:734.2pt;z-index:-20338688;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" path="m7308011,l,,,9323998r7308011,l7308011,xe" fillcolor="#efeaef" stroked="f">
                <v:path arrowok="t"/>
                <w10:wrap anchorx="page" anchory="page"/>
              </v:shape>
            </w:pict>
          </mc:Fallback>
        </mc:AlternateContent>
      </w:r>
    </w:p>
    <w:p w14:paraId="54ABBAFF" w14:textId="77777777" w:rsidR="007423F2" w:rsidRDefault="007423F2">
      <w:pPr>
        <w:pStyle w:val="BodyText"/>
        <w:rPr>
          <w:sz w:val="11"/>
        </w:rPr>
      </w:pPr>
    </w:p>
    <w:p w14:paraId="5B31998F" w14:textId="77777777" w:rsidR="007423F2" w:rsidRDefault="007423F2">
      <w:pPr>
        <w:pStyle w:val="BodyText"/>
        <w:spacing w:before="7"/>
        <w:rPr>
          <w:sz w:val="11"/>
        </w:rPr>
      </w:pPr>
    </w:p>
    <w:p w14:paraId="18DCE362" w14:textId="77777777" w:rsidR="007423F2" w:rsidRDefault="000B511B">
      <w:pPr>
        <w:ind w:left="85"/>
        <w:rPr>
          <w:sz w:val="11"/>
        </w:rPr>
      </w:pPr>
      <w:r>
        <w:rPr>
          <w:noProof/>
          <w:sz w:val="11"/>
        </w:rPr>
        <mc:AlternateContent>
          <mc:Choice Requires="wps">
            <w:drawing>
              <wp:anchor distT="0" distB="0" distL="0" distR="0" simplePos="0" relativeHeight="15825408" behindDoc="0" locked="0" layoutInCell="1" allowOverlap="1" wp14:anchorId="1248A3B0" wp14:editId="07BC5342">
                <wp:simplePos x="0" y="0"/>
                <wp:positionH relativeFrom="page">
                  <wp:posOffset>690678</wp:posOffset>
                </wp:positionH>
                <wp:positionV relativeFrom="paragraph">
                  <wp:posOffset>-472173</wp:posOffset>
                </wp:positionV>
                <wp:extent cx="116839" cy="200660"/>
                <wp:effectExtent l="0" t="0" r="0" b="0"/>
                <wp:wrapNone/>
                <wp:docPr id="1141" name="Textbox 1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200660"/>
                        </a:xfrm>
                        <a:prstGeom prst="rect">
                          <a:avLst/>
                        </a:prstGeom>
                      </wps:spPr>
                      <wps:txbx>
                        <w:txbxContent>
                          <w:p w14:paraId="7D2ADC14" w14:textId="77777777" w:rsidR="007423F2" w:rsidRDefault="000B511B">
                            <w:pPr>
                              <w:spacing w:before="21"/>
                              <w:ind w:left="20"/>
                              <w:rPr>
                                <w:sz w:val="12"/>
                              </w:rPr>
                            </w:pPr>
                            <w:r>
                              <w:rPr>
                                <w:color w:val="231F20"/>
                                <w:spacing w:val="-4"/>
                                <w:sz w:val="12"/>
                              </w:rPr>
                              <w:t>HSBC</w:t>
                            </w:r>
                          </w:p>
                        </w:txbxContent>
                      </wps:txbx>
                      <wps:bodyPr vert="vert270" wrap="square" lIns="0" tIns="0" rIns="0" bIns="0" rtlCol="0">
                        <a:noAutofit/>
                      </wps:bodyPr>
                    </wps:wsp>
                  </a:graphicData>
                </a:graphic>
              </wp:anchor>
            </w:drawing>
          </mc:Choice>
          <mc:Fallback>
            <w:pict>
              <v:shape w14:anchorId="1248A3B0" id="Textbox 1141" o:spid="_x0000_s1583" type="#_x0000_t202" style="position:absolute;left:0;text-align:left;margin-left:54.4pt;margin-top:-37.2pt;width:9.2pt;height:15.8pt;z-index:1582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" filled="f" stroked="f">
                <v:textbox style="layout-flow:vertical;mso-layout-flow-alt:bottom-to-top" inset="0,0,0,0">
                  <w:txbxContent>
                    <w:p w14:paraId="7D2ADC14" w14:textId="77777777" w:rsidR="007423F2" w:rsidRDefault="000B511B">
                      <w:pPr>
                        <w:spacing w:before="21"/>
                        <w:ind w:left="20"/>
                        <w:rPr>
                          <w:sz w:val="12"/>
                        </w:rPr>
                      </w:pPr>
                      <w:r>
                        <w:rPr>
                          <w:color w:val="231F20"/>
                          <w:spacing w:val="-4"/>
                          <w:sz w:val="12"/>
                        </w:rPr>
                        <w:t>HSBC</w:t>
                      </w:r>
                    </w:p>
                  </w:txbxContent>
                </v:textbox>
                <w10:wrap anchorx="page"/>
              </v:shape>
            </w:pict>
          </mc:Fallback>
        </mc:AlternateContent>
      </w:r>
      <w:r>
        <w:rPr>
          <w:noProof/>
          <w:sz w:val="11"/>
        </w:rPr>
        <mc:AlternateContent>
          <mc:Choice Requires="wps">
            <w:drawing>
              <wp:anchor distT="0" distB="0" distL="0" distR="0" simplePos="0" relativeHeight="15825920" behindDoc="0" locked="0" layoutInCell="1" allowOverlap="1" wp14:anchorId="5ED2C6EB" wp14:editId="57260B33">
                <wp:simplePos x="0" y="0"/>
                <wp:positionH relativeFrom="page">
                  <wp:posOffset>938328</wp:posOffset>
                </wp:positionH>
                <wp:positionV relativeFrom="paragraph">
                  <wp:posOffset>-472172</wp:posOffset>
                </wp:positionV>
                <wp:extent cx="116839" cy="276225"/>
                <wp:effectExtent l="0" t="0" r="0" b="0"/>
                <wp:wrapNone/>
                <wp:docPr id="1142" name="Textbox 1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276225"/>
                        </a:xfrm>
                        <a:prstGeom prst="rect">
                          <a:avLst/>
                        </a:prstGeom>
                      </wps:spPr>
                      <wps:txbx>
                        <w:txbxContent>
                          <w:p w14:paraId="60483BFD" w14:textId="77777777" w:rsidR="007423F2" w:rsidRDefault="000B511B">
                            <w:pPr>
                              <w:spacing w:before="21"/>
                              <w:ind w:left="20"/>
                              <w:rPr>
                                <w:sz w:val="12"/>
                              </w:rPr>
                            </w:pPr>
                            <w:r>
                              <w:rPr>
                                <w:color w:val="231F20"/>
                                <w:spacing w:val="-2"/>
                                <w:w w:val="90"/>
                                <w:sz w:val="12"/>
                              </w:rPr>
                              <w:t>Barclays</w:t>
                            </w:r>
                          </w:p>
                        </w:txbxContent>
                      </wps:txbx>
                      <wps:bodyPr vert="vert270" wrap="square" lIns="0" tIns="0" rIns="0" bIns="0" rtlCol="0">
                        <a:noAutofit/>
                      </wps:bodyPr>
                    </wps:wsp>
                  </a:graphicData>
                </a:graphic>
              </wp:anchor>
            </w:drawing>
          </mc:Choice>
          <mc:Fallback>
            <w:pict>
              <v:shape w14:anchorId="5ED2C6EB" id="Textbox 1142" o:spid="_x0000_s1584" type="#_x0000_t202" style="position:absolute;left:0;text-align:left;margin-left:73.9pt;margin-top:-37.2pt;width:9.2pt;height:21.75pt;z-index:15825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" filled="f" stroked="f">
                <v:textbox style="layout-flow:vertical;mso-layout-flow-alt:bottom-to-top" inset="0,0,0,0">
                  <w:txbxContent>
                    <w:p w14:paraId="60483BFD" w14:textId="77777777" w:rsidR="007423F2" w:rsidRDefault="000B511B">
                      <w:pPr>
                        <w:spacing w:before="21"/>
                        <w:ind w:left="20"/>
                        <w:rPr>
                          <w:sz w:val="12"/>
                        </w:rPr>
                      </w:pPr>
                      <w:r>
                        <w:rPr>
                          <w:color w:val="231F20"/>
                          <w:spacing w:val="-2"/>
                          <w:w w:val="90"/>
                          <w:sz w:val="12"/>
                        </w:rPr>
                        <w:t>Barclays</w:t>
                      </w:r>
                    </w:p>
                  </w:txbxContent>
                </v:textbox>
                <w10:wrap anchorx="page"/>
              </v:shape>
            </w:pict>
          </mc:Fallback>
        </mc:AlternateContent>
      </w:r>
      <w:r>
        <w:rPr>
          <w:noProof/>
          <w:sz w:val="11"/>
        </w:rPr>
        <mc:AlternateContent>
          <mc:Choice Requires="wps">
            <w:drawing>
              <wp:anchor distT="0" distB="0" distL="0" distR="0" simplePos="0" relativeHeight="15826432" behindDoc="0" locked="0" layoutInCell="1" allowOverlap="1" wp14:anchorId="69887798" wp14:editId="3360FAC8">
                <wp:simplePos x="0" y="0"/>
                <wp:positionH relativeFrom="page">
                  <wp:posOffset>1211377</wp:posOffset>
                </wp:positionH>
                <wp:positionV relativeFrom="paragraph">
                  <wp:posOffset>-472176</wp:posOffset>
                </wp:positionV>
                <wp:extent cx="116839" cy="144780"/>
                <wp:effectExtent l="0" t="0" r="0" b="0"/>
                <wp:wrapNone/>
                <wp:docPr id="1143" name="Textbox 1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144780"/>
                        </a:xfrm>
                        <a:prstGeom prst="rect">
                          <a:avLst/>
                        </a:prstGeom>
                      </wps:spPr>
                      <wps:txbx>
                        <w:txbxContent>
                          <w:p w14:paraId="7AE81258" w14:textId="77777777" w:rsidR="007423F2" w:rsidRDefault="000B511B">
                            <w:pPr>
                              <w:spacing w:before="21"/>
                              <w:ind w:left="20"/>
                              <w:rPr>
                                <w:sz w:val="12"/>
                              </w:rPr>
                            </w:pPr>
                            <w:r>
                              <w:rPr>
                                <w:color w:val="231F20"/>
                                <w:spacing w:val="-5"/>
                                <w:sz w:val="12"/>
                              </w:rPr>
                              <w:t>RBS</w:t>
                            </w:r>
                          </w:p>
                        </w:txbxContent>
                      </wps:txbx>
                      <wps:bodyPr vert="vert270" wrap="square" lIns="0" tIns="0" rIns="0" bIns="0" rtlCol="0">
                        <a:noAutofit/>
                      </wps:bodyPr>
                    </wps:wsp>
                  </a:graphicData>
                </a:graphic>
              </wp:anchor>
            </w:drawing>
          </mc:Choice>
          <mc:Fallback>
            <w:pict>
              <v:shape w14:anchorId="69887798" id="Textbox 1143" o:spid="_x0000_s1585" type="#_x0000_t202" style="position:absolute;left:0;text-align:left;margin-left:95.4pt;margin-top:-37.2pt;width:9.2pt;height:11.4pt;z-index:15826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" filled="f" stroked="f">
                <v:textbox style="layout-flow:vertical;mso-layout-flow-alt:bottom-to-top" inset="0,0,0,0">
                  <w:txbxContent>
                    <w:p w14:paraId="7AE81258" w14:textId="77777777" w:rsidR="007423F2" w:rsidRDefault="000B511B">
                      <w:pPr>
                        <w:spacing w:before="21"/>
                        <w:ind w:left="20"/>
                        <w:rPr>
                          <w:sz w:val="12"/>
                        </w:rPr>
                      </w:pPr>
                      <w:r>
                        <w:rPr>
                          <w:color w:val="231F20"/>
                          <w:spacing w:val="-5"/>
                          <w:sz w:val="12"/>
                        </w:rPr>
                        <w:t>RBS</w:t>
                      </w:r>
                    </w:p>
                  </w:txbxContent>
                </v:textbox>
                <w10:wrap anchorx="page"/>
              </v:shape>
            </w:pict>
          </mc:Fallback>
        </mc:AlternateContent>
      </w:r>
      <w:r>
        <w:rPr>
          <w:noProof/>
          <w:sz w:val="11"/>
        </w:rPr>
        <mc:AlternateContent>
          <mc:Choice Requires="wps">
            <w:drawing>
              <wp:anchor distT="0" distB="0" distL="0" distR="0" simplePos="0" relativeHeight="15826944" behindDoc="0" locked="0" layoutInCell="1" allowOverlap="1" wp14:anchorId="2A818819" wp14:editId="464EFED3">
                <wp:simplePos x="0" y="0"/>
                <wp:positionH relativeFrom="page">
                  <wp:posOffset>1474902</wp:posOffset>
                </wp:positionH>
                <wp:positionV relativeFrom="paragraph">
                  <wp:posOffset>-472178</wp:posOffset>
                </wp:positionV>
                <wp:extent cx="116839" cy="150495"/>
                <wp:effectExtent l="0" t="0" r="0" b="0"/>
                <wp:wrapNone/>
                <wp:docPr id="1144" name="Textbox 1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150495"/>
                        </a:xfrm>
                        <a:prstGeom prst="rect">
                          <a:avLst/>
                        </a:prstGeom>
                      </wps:spPr>
                      <wps:txbx>
                        <w:txbxContent>
                          <w:p w14:paraId="1990433C" w14:textId="77777777" w:rsidR="007423F2" w:rsidRDefault="000B511B">
                            <w:pPr>
                              <w:spacing w:before="21"/>
                              <w:ind w:left="20"/>
                              <w:rPr>
                                <w:sz w:val="12"/>
                              </w:rPr>
                            </w:pPr>
                            <w:r>
                              <w:rPr>
                                <w:color w:val="231F20"/>
                                <w:spacing w:val="-5"/>
                                <w:sz w:val="12"/>
                              </w:rPr>
                              <w:t>LBG</w:t>
                            </w:r>
                          </w:p>
                        </w:txbxContent>
                      </wps:txbx>
                      <wps:bodyPr vert="vert270" wrap="square" lIns="0" tIns="0" rIns="0" bIns="0" rtlCol="0">
                        <a:noAutofit/>
                      </wps:bodyPr>
                    </wps:wsp>
                  </a:graphicData>
                </a:graphic>
              </wp:anchor>
            </w:drawing>
          </mc:Choice>
          <mc:Fallback>
            <w:pict>
              <v:shape w14:anchorId="2A818819" id="Textbox 1144" o:spid="_x0000_s1586" type="#_x0000_t202" style="position:absolute;left:0;text-align:left;margin-left:116.15pt;margin-top:-37.2pt;width:9.2pt;height:11.85pt;z-index:15826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" filled="f" stroked="f">
                <v:textbox style="layout-flow:vertical;mso-layout-flow-alt:bottom-to-top" inset="0,0,0,0">
                  <w:txbxContent>
                    <w:p w14:paraId="1990433C" w14:textId="77777777" w:rsidR="007423F2" w:rsidRDefault="000B511B">
                      <w:pPr>
                        <w:spacing w:before="21"/>
                        <w:ind w:left="20"/>
                        <w:rPr>
                          <w:sz w:val="12"/>
                        </w:rPr>
                      </w:pPr>
                      <w:r>
                        <w:rPr>
                          <w:color w:val="231F20"/>
                          <w:spacing w:val="-5"/>
                          <w:sz w:val="12"/>
                        </w:rPr>
                        <w:t>LBG</w:t>
                      </w:r>
                    </w:p>
                  </w:txbxContent>
                </v:textbox>
                <w10:wrap anchorx="page"/>
              </v:shape>
            </w:pict>
          </mc:Fallback>
        </mc:AlternateContent>
      </w:r>
      <w:r>
        <w:rPr>
          <w:noProof/>
          <w:sz w:val="11"/>
        </w:rPr>
        <mc:AlternateContent>
          <mc:Choice Requires="wps">
            <w:drawing>
              <wp:anchor distT="0" distB="0" distL="0" distR="0" simplePos="0" relativeHeight="15827456" behindDoc="0" locked="0" layoutInCell="1" allowOverlap="1" wp14:anchorId="5F92B307" wp14:editId="19EAED3C">
                <wp:simplePos x="0" y="0"/>
                <wp:positionH relativeFrom="page">
                  <wp:posOffset>1741602</wp:posOffset>
                </wp:positionH>
                <wp:positionV relativeFrom="paragraph">
                  <wp:posOffset>-472175</wp:posOffset>
                </wp:positionV>
                <wp:extent cx="116839" cy="350520"/>
                <wp:effectExtent l="0" t="0" r="0" b="0"/>
                <wp:wrapNone/>
                <wp:docPr id="1145" name="Textbox 1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350520"/>
                        </a:xfrm>
                        <a:prstGeom prst="rect">
                          <a:avLst/>
                        </a:prstGeom>
                      </wps:spPr>
                      <wps:txbx>
                        <w:txbxContent>
                          <w:p w14:paraId="3D477C97" w14:textId="77777777" w:rsidR="007423F2" w:rsidRDefault="000B511B">
                            <w:pPr>
                              <w:spacing w:before="21"/>
                              <w:ind w:left="20"/>
                              <w:rPr>
                                <w:sz w:val="12"/>
                              </w:rPr>
                            </w:pPr>
                            <w:r>
                              <w:rPr>
                                <w:color w:val="231F20"/>
                                <w:w w:val="90"/>
                                <w:sz w:val="12"/>
                              </w:rPr>
                              <w:t>Stan</w:t>
                            </w:r>
                            <w:r>
                              <w:rPr>
                                <w:color w:val="231F20"/>
                                <w:spacing w:val="-2"/>
                                <w:w w:val="90"/>
                                <w:sz w:val="12"/>
                              </w:rPr>
                              <w:t xml:space="preserve"> </w:t>
                            </w:r>
                            <w:r>
                              <w:rPr>
                                <w:color w:val="231F20"/>
                                <w:spacing w:val="-2"/>
                                <w:w w:val="95"/>
                                <w:sz w:val="12"/>
                              </w:rPr>
                              <w:t>Chart</w:t>
                            </w:r>
                          </w:p>
                        </w:txbxContent>
                      </wps:txbx>
                      <wps:bodyPr vert="vert270" wrap="square" lIns="0" tIns="0" rIns="0" bIns="0" rtlCol="0">
                        <a:noAutofit/>
                      </wps:bodyPr>
                    </wps:wsp>
                  </a:graphicData>
                </a:graphic>
              </wp:anchor>
            </w:drawing>
          </mc:Choice>
          <mc:Fallback>
            <w:pict>
              <v:shape w14:anchorId="5F92B307" id="Textbox 1145" o:spid="_x0000_s1587" type="#_x0000_t202" style="position:absolute;left:0;text-align:left;margin-left:137.15pt;margin-top:-37.2pt;width:9.2pt;height:27.6pt;z-index:15827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" filled="f" stroked="f">
                <v:textbox style="layout-flow:vertical;mso-layout-flow-alt:bottom-to-top" inset="0,0,0,0">
                  <w:txbxContent>
                    <w:p w14:paraId="3D477C97" w14:textId="77777777" w:rsidR="007423F2" w:rsidRDefault="000B511B">
                      <w:pPr>
                        <w:spacing w:before="21"/>
                        <w:ind w:left="20"/>
                        <w:rPr>
                          <w:sz w:val="12"/>
                        </w:rPr>
                      </w:pPr>
                      <w:r>
                        <w:rPr>
                          <w:color w:val="231F20"/>
                          <w:w w:val="90"/>
                          <w:sz w:val="12"/>
                        </w:rPr>
                        <w:t>Stan</w:t>
                      </w:r>
                      <w:r>
                        <w:rPr>
                          <w:color w:val="231F20"/>
                          <w:spacing w:val="-2"/>
                          <w:w w:val="90"/>
                          <w:sz w:val="12"/>
                        </w:rPr>
                        <w:t xml:space="preserve"> </w:t>
                      </w:r>
                      <w:r>
                        <w:rPr>
                          <w:color w:val="231F20"/>
                          <w:spacing w:val="-2"/>
                          <w:w w:val="95"/>
                          <w:sz w:val="12"/>
                        </w:rPr>
                        <w:t>Chart</w:t>
                      </w:r>
                    </w:p>
                  </w:txbxContent>
                </v:textbox>
                <w10:wrap anchorx="page"/>
              </v:shape>
            </w:pict>
          </mc:Fallback>
        </mc:AlternateContent>
      </w:r>
      <w:r>
        <w:rPr>
          <w:noProof/>
          <w:sz w:val="11"/>
        </w:rPr>
        <mc:AlternateContent>
          <mc:Choice Requires="wps">
            <w:drawing>
              <wp:anchor distT="0" distB="0" distL="0" distR="0" simplePos="0" relativeHeight="15827968" behindDoc="0" locked="0" layoutInCell="1" allowOverlap="1" wp14:anchorId="649BDA88" wp14:editId="4A1B750A">
                <wp:simplePos x="0" y="0"/>
                <wp:positionH relativeFrom="page">
                  <wp:posOffset>2008302</wp:posOffset>
                </wp:positionH>
                <wp:positionV relativeFrom="paragraph">
                  <wp:posOffset>-472193</wp:posOffset>
                </wp:positionV>
                <wp:extent cx="116839" cy="244475"/>
                <wp:effectExtent l="0" t="0" r="0" b="0"/>
                <wp:wrapNone/>
                <wp:docPr id="1146" name="Textbox 1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244475"/>
                        </a:xfrm>
                        <a:prstGeom prst="rect">
                          <a:avLst/>
                        </a:prstGeom>
                      </wps:spPr>
                      <wps:txbx>
                        <w:txbxContent>
                          <w:p w14:paraId="22A24E89" w14:textId="77777777" w:rsidR="007423F2" w:rsidRDefault="000B511B">
                            <w:pPr>
                              <w:spacing w:before="21"/>
                              <w:ind w:left="20"/>
                              <w:rPr>
                                <w:sz w:val="12"/>
                              </w:rPr>
                            </w:pPr>
                            <w:r>
                              <w:rPr>
                                <w:color w:val="231F20"/>
                                <w:w w:val="90"/>
                                <w:sz w:val="12"/>
                              </w:rPr>
                              <w:t>San</w:t>
                            </w:r>
                            <w:r>
                              <w:rPr>
                                <w:color w:val="231F20"/>
                                <w:spacing w:val="-1"/>
                                <w:w w:val="90"/>
                                <w:sz w:val="12"/>
                              </w:rPr>
                              <w:t xml:space="preserve"> </w:t>
                            </w:r>
                            <w:r>
                              <w:rPr>
                                <w:color w:val="231F20"/>
                                <w:spacing w:val="-5"/>
                                <w:sz w:val="12"/>
                              </w:rPr>
                              <w:t>UK</w:t>
                            </w:r>
                          </w:p>
                        </w:txbxContent>
                      </wps:txbx>
                      <wps:bodyPr vert="vert270" wrap="square" lIns="0" tIns="0" rIns="0" bIns="0" rtlCol="0">
                        <a:noAutofit/>
                      </wps:bodyPr>
                    </wps:wsp>
                  </a:graphicData>
                </a:graphic>
              </wp:anchor>
            </w:drawing>
          </mc:Choice>
          <mc:Fallback>
            <w:pict>
              <v:shape w14:anchorId="649BDA88" id="Textbox 1146" o:spid="_x0000_s1588" type="#_x0000_t202" style="position:absolute;left:0;text-align:left;margin-left:158.15pt;margin-top:-37.2pt;width:9.2pt;height:19.25pt;z-index:15827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" filled="f" stroked="f">
                <v:textbox style="layout-flow:vertical;mso-layout-flow-alt:bottom-to-top" inset="0,0,0,0">
                  <w:txbxContent>
                    <w:p w14:paraId="22A24E89" w14:textId="77777777" w:rsidR="007423F2" w:rsidRDefault="000B511B">
                      <w:pPr>
                        <w:spacing w:before="21"/>
                        <w:ind w:left="20"/>
                        <w:rPr>
                          <w:sz w:val="12"/>
                        </w:rPr>
                      </w:pPr>
                      <w:r>
                        <w:rPr>
                          <w:color w:val="231F20"/>
                          <w:w w:val="90"/>
                          <w:sz w:val="12"/>
                        </w:rPr>
                        <w:t>San</w:t>
                      </w:r>
                      <w:r>
                        <w:rPr>
                          <w:color w:val="231F20"/>
                          <w:spacing w:val="-1"/>
                          <w:w w:val="90"/>
                          <w:sz w:val="12"/>
                        </w:rPr>
                        <w:t xml:space="preserve"> </w:t>
                      </w:r>
                      <w:r>
                        <w:rPr>
                          <w:color w:val="231F20"/>
                          <w:spacing w:val="-5"/>
                          <w:sz w:val="12"/>
                        </w:rPr>
                        <w:t>UK</w:t>
                      </w:r>
                    </w:p>
                  </w:txbxContent>
                </v:textbox>
                <w10:wrap anchorx="page"/>
              </v:shape>
            </w:pict>
          </mc:Fallback>
        </mc:AlternateContent>
      </w:r>
      <w:r>
        <w:rPr>
          <w:noProof/>
          <w:sz w:val="11"/>
        </w:rPr>
        <mc:AlternateContent>
          <mc:Choice Requires="wps">
            <w:drawing>
              <wp:anchor distT="0" distB="0" distL="0" distR="0" simplePos="0" relativeHeight="15828480" behindDoc="0" locked="0" layoutInCell="1" allowOverlap="1" wp14:anchorId="1A65CE1C" wp14:editId="4EA0DAF8">
                <wp:simplePos x="0" y="0"/>
                <wp:positionH relativeFrom="page">
                  <wp:posOffset>2278177</wp:posOffset>
                </wp:positionH>
                <wp:positionV relativeFrom="paragraph">
                  <wp:posOffset>-472178</wp:posOffset>
                </wp:positionV>
                <wp:extent cx="116839" cy="380365"/>
                <wp:effectExtent l="0" t="0" r="0" b="0"/>
                <wp:wrapNone/>
                <wp:docPr id="1147" name="Textbox 1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380365"/>
                        </a:xfrm>
                        <a:prstGeom prst="rect">
                          <a:avLst/>
                        </a:prstGeom>
                      </wps:spPr>
                      <wps:txbx>
                        <w:txbxContent>
                          <w:p w14:paraId="20A17981" w14:textId="77777777" w:rsidR="007423F2" w:rsidRDefault="000B511B">
                            <w:pPr>
                              <w:spacing w:before="21"/>
                              <w:ind w:left="20"/>
                              <w:rPr>
                                <w:sz w:val="12"/>
                              </w:rPr>
                            </w:pPr>
                            <w:r>
                              <w:rPr>
                                <w:color w:val="231F20"/>
                                <w:spacing w:val="-5"/>
                                <w:sz w:val="12"/>
                              </w:rPr>
                              <w:t>Nationwide</w:t>
                            </w:r>
                          </w:p>
                        </w:txbxContent>
                      </wps:txbx>
                      <wps:bodyPr vert="vert270" wrap="square" lIns="0" tIns="0" rIns="0" bIns="0" rtlCol="0">
                        <a:noAutofit/>
                      </wps:bodyPr>
                    </wps:wsp>
                  </a:graphicData>
                </a:graphic>
              </wp:anchor>
            </w:drawing>
          </mc:Choice>
          <mc:Fallback>
            <w:pict>
              <v:shape w14:anchorId="1A65CE1C" id="Textbox 1147" o:spid="_x0000_s1589" type="#_x0000_t202" style="position:absolute;left:0;text-align:left;margin-left:179.4pt;margin-top:-37.2pt;width:9.2pt;height:29.95pt;z-index:15828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" filled="f" stroked="f">
                <v:textbox style="layout-flow:vertical;mso-layout-flow-alt:bottom-to-top" inset="0,0,0,0">
                  <w:txbxContent>
                    <w:p w14:paraId="20A17981" w14:textId="77777777" w:rsidR="007423F2" w:rsidRDefault="000B511B">
                      <w:pPr>
                        <w:spacing w:before="21"/>
                        <w:ind w:left="20"/>
                        <w:rPr>
                          <w:sz w:val="12"/>
                        </w:rPr>
                      </w:pPr>
                      <w:r>
                        <w:rPr>
                          <w:color w:val="231F20"/>
                          <w:spacing w:val="-5"/>
                          <w:sz w:val="12"/>
                        </w:rPr>
                        <w:t>Nationwide</w:t>
                      </w:r>
                    </w:p>
                  </w:txbxContent>
                </v:textbox>
                <w10:wrap anchorx="page"/>
              </v:shape>
            </w:pict>
          </mc:Fallback>
        </mc:AlternateContent>
      </w:r>
      <w:r>
        <w:rPr>
          <w:color w:val="000005"/>
          <w:w w:val="90"/>
          <w:sz w:val="11"/>
        </w:rPr>
        <w:t>Sources:</w:t>
      </w:r>
      <w:r>
        <w:rPr>
          <w:color w:val="000005"/>
          <w:spacing w:val="19"/>
          <w:sz w:val="11"/>
        </w:rPr>
        <w:t xml:space="preserve"> </w:t>
      </w:r>
      <w:r>
        <w:rPr>
          <w:color w:val="000005"/>
          <w:w w:val="90"/>
          <w:sz w:val="11"/>
        </w:rPr>
        <w:t>Participating</w:t>
      </w:r>
      <w:r>
        <w:rPr>
          <w:color w:val="000005"/>
          <w:spacing w:val="-4"/>
          <w:w w:val="90"/>
          <w:sz w:val="11"/>
        </w:rPr>
        <w:t xml:space="preserve"> </w:t>
      </w:r>
      <w:r>
        <w:rPr>
          <w:color w:val="000005"/>
          <w:w w:val="90"/>
          <w:sz w:val="11"/>
        </w:rPr>
        <w:t>banks’</w:t>
      </w:r>
      <w:r>
        <w:rPr>
          <w:color w:val="000005"/>
          <w:spacing w:val="-4"/>
          <w:w w:val="90"/>
          <w:sz w:val="11"/>
        </w:rPr>
        <w:t xml:space="preserve"> </w:t>
      </w:r>
      <w:r>
        <w:rPr>
          <w:color w:val="000005"/>
          <w:w w:val="90"/>
          <w:sz w:val="11"/>
        </w:rPr>
        <w:t>FDSF</w:t>
      </w:r>
      <w:r>
        <w:rPr>
          <w:color w:val="000005"/>
          <w:spacing w:val="-3"/>
          <w:w w:val="90"/>
          <w:sz w:val="11"/>
        </w:rPr>
        <w:t xml:space="preserve"> </w:t>
      </w:r>
      <w:r>
        <w:rPr>
          <w:color w:val="000005"/>
          <w:w w:val="90"/>
          <w:sz w:val="11"/>
        </w:rPr>
        <w:t>data</w:t>
      </w:r>
      <w:r>
        <w:rPr>
          <w:color w:val="000005"/>
          <w:spacing w:val="-4"/>
          <w:w w:val="90"/>
          <w:sz w:val="11"/>
        </w:rPr>
        <w:t xml:space="preserve"> </w:t>
      </w:r>
      <w:r>
        <w:rPr>
          <w:color w:val="000005"/>
          <w:w w:val="90"/>
          <w:sz w:val="11"/>
        </w:rPr>
        <w:t>submissions,</w:t>
      </w:r>
      <w:r>
        <w:rPr>
          <w:color w:val="000005"/>
          <w:spacing w:val="-4"/>
          <w:w w:val="90"/>
          <w:sz w:val="11"/>
        </w:rPr>
        <w:t xml:space="preserve"> </w:t>
      </w:r>
      <w:r>
        <w:rPr>
          <w:color w:val="000005"/>
          <w:w w:val="90"/>
          <w:sz w:val="11"/>
        </w:rPr>
        <w:t>Bank</w:t>
      </w:r>
      <w:r>
        <w:rPr>
          <w:color w:val="000005"/>
          <w:spacing w:val="-3"/>
          <w:w w:val="90"/>
          <w:sz w:val="11"/>
        </w:rPr>
        <w:t xml:space="preserve"> </w:t>
      </w:r>
      <w:r>
        <w:rPr>
          <w:color w:val="000005"/>
          <w:w w:val="90"/>
          <w:sz w:val="11"/>
        </w:rPr>
        <w:t>analysis</w:t>
      </w:r>
      <w:r>
        <w:rPr>
          <w:color w:val="000005"/>
          <w:spacing w:val="-4"/>
          <w:w w:val="90"/>
          <w:sz w:val="11"/>
        </w:rPr>
        <w:t xml:space="preserve"> </w:t>
      </w:r>
      <w:r>
        <w:rPr>
          <w:color w:val="000005"/>
          <w:w w:val="90"/>
          <w:sz w:val="11"/>
        </w:rPr>
        <w:t>and</w:t>
      </w:r>
      <w:r>
        <w:rPr>
          <w:color w:val="000005"/>
          <w:spacing w:val="-3"/>
          <w:w w:val="90"/>
          <w:sz w:val="11"/>
        </w:rPr>
        <w:t xml:space="preserve"> </w:t>
      </w:r>
      <w:r>
        <w:rPr>
          <w:color w:val="000005"/>
          <w:spacing w:val="-2"/>
          <w:w w:val="90"/>
          <w:sz w:val="11"/>
        </w:rPr>
        <w:t>calculations.</w:t>
      </w:r>
    </w:p>
    <w:p w14:paraId="6D0BF7AC" w14:textId="77777777" w:rsidR="007423F2" w:rsidRDefault="007423F2">
      <w:pPr>
        <w:pStyle w:val="BodyText"/>
        <w:spacing w:before="5"/>
        <w:rPr>
          <w:sz w:val="11"/>
        </w:rPr>
      </w:pPr>
    </w:p>
    <w:p w14:paraId="7F296FDA" w14:textId="77777777" w:rsidR="007423F2" w:rsidRDefault="000B511B">
      <w:pPr>
        <w:pStyle w:val="ListParagraph"/>
        <w:numPr>
          <w:ilvl w:val="0"/>
          <w:numId w:val="7"/>
        </w:numPr>
        <w:tabs>
          <w:tab w:val="left" w:pos="253"/>
          <w:tab w:val="left" w:pos="255"/>
        </w:tabs>
        <w:spacing w:line="244" w:lineRule="auto"/>
        <w:ind w:right="806"/>
        <w:rPr>
          <w:sz w:val="11"/>
        </w:rPr>
      </w:pPr>
      <w:r>
        <w:rPr>
          <w:color w:val="000005"/>
          <w:spacing w:val="-2"/>
          <w:w w:val="90"/>
          <w:sz w:val="11"/>
        </w:rPr>
        <w:t>The CET1 capital ratio is defined as CET1 capital expressed as a percentage of risk-weighted</w:t>
      </w:r>
      <w:r>
        <w:rPr>
          <w:color w:val="000005"/>
          <w:spacing w:val="40"/>
          <w:sz w:val="11"/>
        </w:rPr>
        <w:t xml:space="preserve"> </w:t>
      </w:r>
      <w:r>
        <w:rPr>
          <w:color w:val="000005"/>
          <w:w w:val="90"/>
          <w:sz w:val="11"/>
        </w:rPr>
        <w:t>assets, where these are defined in line with the UK implementation of CRD IV.</w:t>
      </w:r>
    </w:p>
    <w:p w14:paraId="73B4ED76" w14:textId="77777777" w:rsidR="007423F2" w:rsidRDefault="000B511B">
      <w:pPr>
        <w:pStyle w:val="ListParagraph"/>
        <w:numPr>
          <w:ilvl w:val="0"/>
          <w:numId w:val="7"/>
        </w:numPr>
        <w:tabs>
          <w:tab w:val="left" w:pos="253"/>
          <w:tab w:val="left" w:pos="255"/>
        </w:tabs>
        <w:spacing w:line="244" w:lineRule="auto"/>
        <w:ind w:right="1240"/>
        <w:rPr>
          <w:sz w:val="11"/>
        </w:rPr>
      </w:pPr>
      <w:r>
        <w:rPr>
          <w:color w:val="000005"/>
          <w:spacing w:val="-2"/>
          <w:w w:val="90"/>
          <w:sz w:val="11"/>
        </w:rPr>
        <w:t>The year of the low point in the CET1 capital ratio before the impact of ‘strategic’</w:t>
      </w:r>
      <w:r>
        <w:rPr>
          <w:color w:val="000005"/>
          <w:spacing w:val="40"/>
          <w:sz w:val="11"/>
        </w:rPr>
        <w:t xml:space="preserve"> </w:t>
      </w:r>
      <w:r>
        <w:rPr>
          <w:color w:val="000005"/>
          <w:spacing w:val="-2"/>
          <w:sz w:val="11"/>
        </w:rPr>
        <w:t>management</w:t>
      </w:r>
      <w:r>
        <w:rPr>
          <w:color w:val="000005"/>
          <w:spacing w:val="-8"/>
          <w:sz w:val="11"/>
        </w:rPr>
        <w:t xml:space="preserve"> </w:t>
      </w:r>
      <w:r>
        <w:rPr>
          <w:color w:val="000005"/>
          <w:spacing w:val="-2"/>
          <w:sz w:val="11"/>
        </w:rPr>
        <w:t>actions</w:t>
      </w:r>
      <w:r>
        <w:rPr>
          <w:color w:val="000005"/>
          <w:spacing w:val="-8"/>
          <w:sz w:val="11"/>
        </w:rPr>
        <w:t xml:space="preserve"> </w:t>
      </w:r>
      <w:r>
        <w:rPr>
          <w:color w:val="000005"/>
          <w:spacing w:val="-2"/>
          <w:sz w:val="11"/>
        </w:rPr>
        <w:t>differs</w:t>
      </w:r>
      <w:r>
        <w:rPr>
          <w:color w:val="000005"/>
          <w:spacing w:val="-8"/>
          <w:sz w:val="11"/>
        </w:rPr>
        <w:t xml:space="preserve"> </w:t>
      </w:r>
      <w:r>
        <w:rPr>
          <w:color w:val="000005"/>
          <w:spacing w:val="-2"/>
          <w:sz w:val="11"/>
        </w:rPr>
        <w:t>across</w:t>
      </w:r>
      <w:r>
        <w:rPr>
          <w:color w:val="000005"/>
          <w:spacing w:val="-8"/>
          <w:sz w:val="11"/>
        </w:rPr>
        <w:t xml:space="preserve"> </w:t>
      </w:r>
      <w:r>
        <w:rPr>
          <w:color w:val="000005"/>
          <w:spacing w:val="-2"/>
          <w:sz w:val="11"/>
        </w:rPr>
        <w:t>banks.</w:t>
      </w:r>
    </w:p>
    <w:p w14:paraId="7F06BE07" w14:textId="77777777" w:rsidR="007423F2" w:rsidRDefault="000B511B">
      <w:pPr>
        <w:pStyle w:val="ListParagraph"/>
        <w:numPr>
          <w:ilvl w:val="0"/>
          <w:numId w:val="7"/>
        </w:numPr>
        <w:tabs>
          <w:tab w:val="left" w:pos="255"/>
        </w:tabs>
        <w:spacing w:line="244" w:lineRule="auto"/>
        <w:ind w:right="822"/>
        <w:rPr>
          <w:sz w:val="11"/>
        </w:rPr>
      </w:pPr>
      <w:r>
        <w:rPr>
          <w:color w:val="000005"/>
          <w:w w:val="90"/>
          <w:sz w:val="11"/>
        </w:rPr>
        <w:t>For</w:t>
      </w:r>
      <w:r>
        <w:rPr>
          <w:color w:val="000005"/>
          <w:spacing w:val="-4"/>
          <w:w w:val="90"/>
          <w:sz w:val="11"/>
        </w:rPr>
        <w:t xml:space="preserve"> </w:t>
      </w:r>
      <w:r>
        <w:rPr>
          <w:color w:val="000005"/>
          <w:w w:val="90"/>
          <w:sz w:val="11"/>
        </w:rPr>
        <w:t>Nationwide</w:t>
      </w:r>
      <w:r>
        <w:rPr>
          <w:color w:val="000005"/>
          <w:spacing w:val="-4"/>
          <w:w w:val="90"/>
          <w:sz w:val="11"/>
        </w:rPr>
        <w:t xml:space="preserve"> </w:t>
      </w:r>
      <w:r>
        <w:rPr>
          <w:color w:val="000005"/>
          <w:w w:val="90"/>
          <w:sz w:val="11"/>
        </w:rPr>
        <w:t>the</w:t>
      </w:r>
      <w:r>
        <w:rPr>
          <w:color w:val="000005"/>
          <w:spacing w:val="-4"/>
          <w:w w:val="90"/>
          <w:sz w:val="11"/>
        </w:rPr>
        <w:t xml:space="preserve"> </w:t>
      </w:r>
      <w:r>
        <w:rPr>
          <w:color w:val="000005"/>
          <w:w w:val="90"/>
          <w:sz w:val="11"/>
        </w:rPr>
        <w:t>stress</w:t>
      </w:r>
      <w:r>
        <w:rPr>
          <w:color w:val="000005"/>
          <w:spacing w:val="-4"/>
          <w:w w:val="90"/>
          <w:sz w:val="11"/>
        </w:rPr>
        <w:t xml:space="preserve"> </w:t>
      </w:r>
      <w:r>
        <w:rPr>
          <w:color w:val="000005"/>
          <w:w w:val="90"/>
          <w:sz w:val="11"/>
        </w:rPr>
        <w:t>tests</w:t>
      </w:r>
      <w:r>
        <w:rPr>
          <w:color w:val="000005"/>
          <w:spacing w:val="-4"/>
          <w:w w:val="90"/>
          <w:sz w:val="11"/>
        </w:rPr>
        <w:t xml:space="preserve"> </w:t>
      </w:r>
      <w:r>
        <w:rPr>
          <w:color w:val="000005"/>
          <w:w w:val="90"/>
          <w:sz w:val="11"/>
        </w:rPr>
        <w:t>are</w:t>
      </w:r>
      <w:r>
        <w:rPr>
          <w:color w:val="000005"/>
          <w:spacing w:val="-4"/>
          <w:w w:val="90"/>
          <w:sz w:val="11"/>
        </w:rPr>
        <w:t xml:space="preserve"> </w:t>
      </w:r>
      <w:r>
        <w:rPr>
          <w:color w:val="000005"/>
          <w:w w:val="90"/>
          <w:sz w:val="11"/>
        </w:rPr>
        <w:t>based</w:t>
      </w:r>
      <w:r>
        <w:rPr>
          <w:color w:val="000005"/>
          <w:spacing w:val="-4"/>
          <w:w w:val="90"/>
          <w:sz w:val="11"/>
        </w:rPr>
        <w:t xml:space="preserve"> </w:t>
      </w:r>
      <w:r>
        <w:rPr>
          <w:color w:val="000005"/>
          <w:w w:val="90"/>
          <w:sz w:val="11"/>
        </w:rPr>
        <w:t>on</w:t>
      </w:r>
      <w:r>
        <w:rPr>
          <w:color w:val="000005"/>
          <w:spacing w:val="-4"/>
          <w:w w:val="90"/>
          <w:sz w:val="11"/>
        </w:rPr>
        <w:t xml:space="preserve"> </w:t>
      </w:r>
      <w:r>
        <w:rPr>
          <w:color w:val="000005"/>
          <w:w w:val="90"/>
          <w:sz w:val="11"/>
        </w:rPr>
        <w:t>an</w:t>
      </w:r>
      <w:r>
        <w:rPr>
          <w:color w:val="000005"/>
          <w:spacing w:val="-4"/>
          <w:w w:val="90"/>
          <w:sz w:val="11"/>
        </w:rPr>
        <w:t xml:space="preserve"> </w:t>
      </w:r>
      <w:r>
        <w:rPr>
          <w:color w:val="000005"/>
          <w:w w:val="90"/>
          <w:sz w:val="11"/>
        </w:rPr>
        <w:t>estimated</w:t>
      </w:r>
      <w:r>
        <w:rPr>
          <w:color w:val="000005"/>
          <w:spacing w:val="-4"/>
          <w:w w:val="90"/>
          <w:sz w:val="11"/>
        </w:rPr>
        <w:t xml:space="preserve"> </w:t>
      </w:r>
      <w:r>
        <w:rPr>
          <w:color w:val="000005"/>
          <w:w w:val="90"/>
          <w:sz w:val="11"/>
        </w:rPr>
        <w:t>4</w:t>
      </w:r>
      <w:r>
        <w:rPr>
          <w:color w:val="000005"/>
          <w:spacing w:val="-4"/>
          <w:w w:val="90"/>
          <w:sz w:val="11"/>
        </w:rPr>
        <w:t xml:space="preserve"> </w:t>
      </w:r>
      <w:r>
        <w:rPr>
          <w:color w:val="000005"/>
          <w:w w:val="90"/>
          <w:sz w:val="11"/>
        </w:rPr>
        <w:t>April</w:t>
      </w:r>
      <w:r>
        <w:rPr>
          <w:color w:val="000005"/>
          <w:spacing w:val="-4"/>
          <w:w w:val="90"/>
          <w:sz w:val="11"/>
        </w:rPr>
        <w:t xml:space="preserve"> </w:t>
      </w:r>
      <w:r>
        <w:rPr>
          <w:color w:val="000005"/>
          <w:w w:val="90"/>
          <w:sz w:val="11"/>
        </w:rPr>
        <w:t>2014</w:t>
      </w:r>
      <w:r>
        <w:rPr>
          <w:color w:val="000005"/>
          <w:spacing w:val="-4"/>
          <w:w w:val="90"/>
          <w:sz w:val="11"/>
        </w:rPr>
        <w:t xml:space="preserve"> </w:t>
      </w:r>
      <w:r>
        <w:rPr>
          <w:color w:val="000005"/>
          <w:w w:val="90"/>
          <w:sz w:val="11"/>
        </w:rPr>
        <w:t>balance</w:t>
      </w:r>
      <w:r>
        <w:rPr>
          <w:color w:val="000005"/>
          <w:spacing w:val="-4"/>
          <w:w w:val="90"/>
          <w:sz w:val="11"/>
        </w:rPr>
        <w:t xml:space="preserve"> </w:t>
      </w:r>
      <w:r>
        <w:rPr>
          <w:color w:val="000005"/>
          <w:w w:val="90"/>
          <w:sz w:val="11"/>
        </w:rPr>
        <w:t>sheet.</w:t>
      </w:r>
      <w:r>
        <w:rPr>
          <w:color w:val="000005"/>
          <w:spacing w:val="19"/>
          <w:sz w:val="11"/>
        </w:rPr>
        <w:t xml:space="preserve"> </w:t>
      </w:r>
      <w:r>
        <w:rPr>
          <w:color w:val="000005"/>
          <w:w w:val="90"/>
          <w:sz w:val="11"/>
        </w:rPr>
        <w:t>See</w:t>
      </w:r>
      <w:r>
        <w:rPr>
          <w:color w:val="000005"/>
          <w:spacing w:val="40"/>
          <w:sz w:val="11"/>
        </w:rPr>
        <w:t xml:space="preserve"> </w:t>
      </w:r>
      <w:r>
        <w:rPr>
          <w:color w:val="000005"/>
          <w:sz w:val="11"/>
        </w:rPr>
        <w:t>Annex</w:t>
      </w:r>
      <w:r>
        <w:rPr>
          <w:color w:val="000005"/>
          <w:spacing w:val="-9"/>
          <w:sz w:val="11"/>
        </w:rPr>
        <w:t xml:space="preserve"> </w:t>
      </w:r>
      <w:r>
        <w:rPr>
          <w:color w:val="000005"/>
          <w:sz w:val="11"/>
        </w:rPr>
        <w:t>1</w:t>
      </w:r>
      <w:r>
        <w:rPr>
          <w:color w:val="000005"/>
          <w:spacing w:val="-8"/>
          <w:sz w:val="11"/>
        </w:rPr>
        <w:t xml:space="preserve"> </w:t>
      </w:r>
      <w:r>
        <w:rPr>
          <w:color w:val="000005"/>
          <w:sz w:val="11"/>
        </w:rPr>
        <w:t>for</w:t>
      </w:r>
      <w:r>
        <w:rPr>
          <w:color w:val="000005"/>
          <w:spacing w:val="-8"/>
          <w:sz w:val="11"/>
        </w:rPr>
        <w:t xml:space="preserve"> </w:t>
      </w:r>
      <w:r>
        <w:rPr>
          <w:color w:val="000005"/>
          <w:sz w:val="11"/>
        </w:rPr>
        <w:t>more</w:t>
      </w:r>
      <w:r>
        <w:rPr>
          <w:color w:val="000005"/>
          <w:spacing w:val="-9"/>
          <w:sz w:val="11"/>
        </w:rPr>
        <w:t xml:space="preserve"> </w:t>
      </w:r>
      <w:r>
        <w:rPr>
          <w:color w:val="000005"/>
          <w:sz w:val="11"/>
        </w:rPr>
        <w:t>details.</w:t>
      </w:r>
    </w:p>
    <w:p w14:paraId="40B4FD9E" w14:textId="77777777" w:rsidR="007423F2" w:rsidRDefault="007423F2">
      <w:pPr>
        <w:pStyle w:val="BodyText"/>
        <w:spacing w:before="92"/>
        <w:rPr>
          <w:sz w:val="11"/>
        </w:rPr>
      </w:pPr>
    </w:p>
    <w:p w14:paraId="7A725F9A" w14:textId="77777777" w:rsidR="007423F2" w:rsidRDefault="000B511B">
      <w:pPr>
        <w:pStyle w:val="BodyText"/>
        <w:spacing w:line="268" w:lineRule="auto"/>
        <w:ind w:left="85"/>
      </w:pPr>
      <w:r>
        <w:rPr>
          <w:color w:val="000005"/>
          <w:w w:val="90"/>
        </w:rPr>
        <w:t>As</w:t>
      </w:r>
      <w:r>
        <w:rPr>
          <w:color w:val="000005"/>
          <w:spacing w:val="-1"/>
          <w:w w:val="90"/>
        </w:rPr>
        <w:t xml:space="preserve"> </w:t>
      </w:r>
      <w:r>
        <w:rPr>
          <w:color w:val="000005"/>
          <w:w w:val="90"/>
        </w:rPr>
        <w:t>discussed</w:t>
      </w:r>
      <w:r>
        <w:rPr>
          <w:color w:val="000005"/>
          <w:spacing w:val="-1"/>
          <w:w w:val="90"/>
        </w:rPr>
        <w:t xml:space="preserve"> </w:t>
      </w:r>
      <w:r>
        <w:rPr>
          <w:color w:val="000005"/>
          <w:w w:val="90"/>
        </w:rPr>
        <w:t>in</w:t>
      </w:r>
      <w:r>
        <w:rPr>
          <w:color w:val="000005"/>
          <w:spacing w:val="-1"/>
          <w:w w:val="90"/>
        </w:rPr>
        <w:t xml:space="preserve"> </w:t>
      </w:r>
      <w:r>
        <w:rPr>
          <w:color w:val="000005"/>
          <w:w w:val="90"/>
        </w:rPr>
        <w:t>Section</w:t>
      </w:r>
      <w:r>
        <w:rPr>
          <w:color w:val="000005"/>
          <w:spacing w:val="-4"/>
          <w:w w:val="90"/>
        </w:rPr>
        <w:t xml:space="preserve"> </w:t>
      </w:r>
      <w:r>
        <w:rPr>
          <w:color w:val="000005"/>
          <w:w w:val="90"/>
        </w:rPr>
        <w:t>5.1</w:t>
      </w:r>
      <w:r>
        <w:rPr>
          <w:color w:val="000005"/>
          <w:spacing w:val="-1"/>
          <w:w w:val="90"/>
        </w:rPr>
        <w:t xml:space="preserve"> </w:t>
      </w:r>
      <w:r>
        <w:rPr>
          <w:color w:val="000005"/>
          <w:w w:val="90"/>
        </w:rPr>
        <w:t>of</w:t>
      </w:r>
      <w:r>
        <w:rPr>
          <w:color w:val="000005"/>
          <w:spacing w:val="-1"/>
          <w:w w:val="90"/>
        </w:rPr>
        <w:t xml:space="preserve"> </w:t>
      </w:r>
      <w:r>
        <w:rPr>
          <w:color w:val="000005"/>
          <w:w w:val="90"/>
        </w:rPr>
        <w:t>this</w:t>
      </w:r>
      <w:r>
        <w:rPr>
          <w:color w:val="000005"/>
          <w:spacing w:val="-1"/>
          <w:w w:val="90"/>
        </w:rPr>
        <w:t xml:space="preserve"> </w:t>
      </w:r>
      <w:r>
        <w:rPr>
          <w:i/>
          <w:color w:val="000005"/>
          <w:w w:val="90"/>
        </w:rPr>
        <w:t>Report</w:t>
      </w:r>
      <w:r>
        <w:rPr>
          <w:color w:val="000005"/>
          <w:w w:val="90"/>
        </w:rPr>
        <w:t>,</w:t>
      </w:r>
      <w:r>
        <w:rPr>
          <w:color w:val="000005"/>
          <w:spacing w:val="-1"/>
          <w:w w:val="90"/>
        </w:rPr>
        <w:t xml:space="preserve"> </w:t>
      </w:r>
      <w:r>
        <w:rPr>
          <w:color w:val="000005"/>
          <w:w w:val="90"/>
        </w:rPr>
        <w:t>the</w:t>
      </w:r>
      <w:r>
        <w:rPr>
          <w:color w:val="000005"/>
          <w:spacing w:val="-1"/>
          <w:w w:val="90"/>
        </w:rPr>
        <w:t xml:space="preserve"> </w:t>
      </w:r>
      <w:r>
        <w:rPr>
          <w:color w:val="000005"/>
          <w:w w:val="90"/>
        </w:rPr>
        <w:t xml:space="preserve">stress-test </w:t>
      </w:r>
      <w:r>
        <w:rPr>
          <w:color w:val="000005"/>
          <w:w w:val="85"/>
        </w:rPr>
        <w:t xml:space="preserve">exercise has provided an updated assessment of credit risks to </w:t>
      </w:r>
      <w:r>
        <w:rPr>
          <w:color w:val="000005"/>
          <w:w w:val="90"/>
        </w:rPr>
        <w:t>major UK banks and building societies — based on their balance sheets as at end-2013.</w:t>
      </w:r>
      <w:r>
        <w:rPr>
          <w:color w:val="000005"/>
          <w:spacing w:val="40"/>
        </w:rPr>
        <w:t xml:space="preserve"> </w:t>
      </w:r>
      <w:r>
        <w:rPr>
          <w:color w:val="000005"/>
          <w:w w:val="90"/>
        </w:rPr>
        <w:t>These included a number of key</w:t>
      </w:r>
      <w:r>
        <w:rPr>
          <w:color w:val="000005"/>
          <w:spacing w:val="-2"/>
          <w:w w:val="90"/>
        </w:rPr>
        <w:t xml:space="preserve"> </w:t>
      </w:r>
      <w:r>
        <w:rPr>
          <w:color w:val="000005"/>
          <w:w w:val="90"/>
        </w:rPr>
        <w:t>risks</w:t>
      </w:r>
      <w:r>
        <w:rPr>
          <w:color w:val="000005"/>
          <w:spacing w:val="-2"/>
          <w:w w:val="90"/>
        </w:rPr>
        <w:t xml:space="preserve"> </w:t>
      </w:r>
      <w:r>
        <w:rPr>
          <w:color w:val="000005"/>
          <w:w w:val="90"/>
        </w:rPr>
        <w:t>that</w:t>
      </w:r>
      <w:r>
        <w:rPr>
          <w:color w:val="000005"/>
          <w:spacing w:val="-2"/>
          <w:w w:val="90"/>
        </w:rPr>
        <w:t xml:space="preserve"> </w:t>
      </w:r>
      <w:r>
        <w:rPr>
          <w:color w:val="000005"/>
          <w:w w:val="90"/>
        </w:rPr>
        <w:t>the</w:t>
      </w:r>
      <w:r>
        <w:rPr>
          <w:color w:val="000005"/>
          <w:spacing w:val="-2"/>
          <w:w w:val="90"/>
        </w:rPr>
        <w:t xml:space="preserve"> </w:t>
      </w:r>
      <w:r>
        <w:rPr>
          <w:color w:val="000005"/>
          <w:w w:val="90"/>
        </w:rPr>
        <w:t>FPC</w:t>
      </w:r>
      <w:r>
        <w:rPr>
          <w:color w:val="000005"/>
          <w:spacing w:val="-2"/>
          <w:w w:val="90"/>
        </w:rPr>
        <w:t xml:space="preserve"> </w:t>
      </w:r>
      <w:r>
        <w:rPr>
          <w:color w:val="000005"/>
          <w:w w:val="90"/>
        </w:rPr>
        <w:t>has</w:t>
      </w:r>
      <w:r>
        <w:rPr>
          <w:color w:val="000005"/>
          <w:spacing w:val="-2"/>
          <w:w w:val="90"/>
        </w:rPr>
        <w:t xml:space="preserve"> </w:t>
      </w:r>
      <w:r>
        <w:rPr>
          <w:color w:val="000005"/>
          <w:w w:val="90"/>
        </w:rPr>
        <w:t>highlighted</w:t>
      </w:r>
      <w:r>
        <w:rPr>
          <w:color w:val="000005"/>
          <w:spacing w:val="-2"/>
          <w:w w:val="90"/>
        </w:rPr>
        <w:t xml:space="preserve"> </w:t>
      </w:r>
      <w:r>
        <w:rPr>
          <w:color w:val="000005"/>
          <w:w w:val="90"/>
        </w:rPr>
        <w:t>over</w:t>
      </w:r>
      <w:r>
        <w:rPr>
          <w:color w:val="000005"/>
          <w:spacing w:val="-2"/>
          <w:w w:val="90"/>
        </w:rPr>
        <w:t xml:space="preserve"> </w:t>
      </w:r>
      <w:r>
        <w:rPr>
          <w:color w:val="000005"/>
          <w:w w:val="90"/>
        </w:rPr>
        <w:t>the</w:t>
      </w:r>
      <w:r>
        <w:rPr>
          <w:color w:val="000005"/>
          <w:spacing w:val="-2"/>
          <w:w w:val="90"/>
        </w:rPr>
        <w:t xml:space="preserve"> </w:t>
      </w:r>
      <w:r>
        <w:rPr>
          <w:color w:val="000005"/>
          <w:w w:val="90"/>
        </w:rPr>
        <w:t>last</w:t>
      </w:r>
      <w:r>
        <w:rPr>
          <w:color w:val="000005"/>
          <w:spacing w:val="-2"/>
          <w:w w:val="90"/>
        </w:rPr>
        <w:t xml:space="preserve"> </w:t>
      </w:r>
      <w:r>
        <w:rPr>
          <w:color w:val="000005"/>
          <w:w w:val="90"/>
        </w:rPr>
        <w:t>year.</w:t>
      </w:r>
      <w:r>
        <w:rPr>
          <w:color w:val="000005"/>
          <w:spacing w:val="40"/>
        </w:rPr>
        <w:t xml:space="preserve"> </w:t>
      </w:r>
      <w:r>
        <w:rPr>
          <w:color w:val="000005"/>
          <w:w w:val="90"/>
        </w:rPr>
        <w:t>In particular, the 2014 stress test considered risks to</w:t>
      </w:r>
    </w:p>
    <w:p w14:paraId="10CA828C" w14:textId="77777777" w:rsidR="007423F2" w:rsidRDefault="000B511B">
      <w:pPr>
        <w:pStyle w:val="BodyText"/>
        <w:spacing w:line="268" w:lineRule="auto"/>
        <w:ind w:left="85"/>
      </w:pPr>
      <w:r>
        <w:rPr>
          <w:color w:val="000005"/>
          <w:w w:val="85"/>
        </w:rPr>
        <w:t xml:space="preserve">UK households and UK corporate credit risk, including from </w:t>
      </w:r>
      <w:r>
        <w:rPr>
          <w:color w:val="000005"/>
          <w:w w:val="95"/>
        </w:rPr>
        <w:t>commercial</w:t>
      </w:r>
      <w:r>
        <w:rPr>
          <w:color w:val="000005"/>
          <w:spacing w:val="-13"/>
          <w:w w:val="95"/>
        </w:rPr>
        <w:t xml:space="preserve"> </w:t>
      </w:r>
      <w:r>
        <w:rPr>
          <w:color w:val="000005"/>
          <w:w w:val="95"/>
        </w:rPr>
        <w:t>real</w:t>
      </w:r>
      <w:r>
        <w:rPr>
          <w:color w:val="000005"/>
          <w:spacing w:val="-13"/>
          <w:w w:val="95"/>
        </w:rPr>
        <w:t xml:space="preserve"> </w:t>
      </w:r>
      <w:r>
        <w:rPr>
          <w:color w:val="000005"/>
          <w:w w:val="95"/>
        </w:rPr>
        <w:t>estate</w:t>
      </w:r>
      <w:r>
        <w:rPr>
          <w:color w:val="000005"/>
          <w:spacing w:val="-13"/>
          <w:w w:val="95"/>
        </w:rPr>
        <w:t xml:space="preserve"> </w:t>
      </w:r>
      <w:r>
        <w:rPr>
          <w:color w:val="000005"/>
          <w:w w:val="95"/>
        </w:rPr>
        <w:t>(CRE).</w:t>
      </w:r>
    </w:p>
    <w:p w14:paraId="43FEE20B" w14:textId="77777777" w:rsidR="007423F2" w:rsidRDefault="007423F2">
      <w:pPr>
        <w:pStyle w:val="BodyText"/>
        <w:spacing w:before="17"/>
      </w:pPr>
    </w:p>
    <w:p w14:paraId="243287C8" w14:textId="77777777" w:rsidR="007423F2" w:rsidRDefault="000B511B">
      <w:pPr>
        <w:pStyle w:val="BodyText"/>
        <w:spacing w:line="268" w:lineRule="auto"/>
        <w:ind w:left="85" w:right="203"/>
      </w:pPr>
      <w:r>
        <w:rPr>
          <w:color w:val="000005"/>
          <w:w w:val="85"/>
        </w:rPr>
        <w:t xml:space="preserve">The shocks in the 2014 scenario are particularly stressful for </w:t>
      </w:r>
      <w:r>
        <w:rPr>
          <w:color w:val="000005"/>
          <w:w w:val="90"/>
        </w:rPr>
        <w:t>UK</w:t>
      </w:r>
      <w:r>
        <w:rPr>
          <w:color w:val="000005"/>
          <w:spacing w:val="-2"/>
          <w:w w:val="90"/>
        </w:rPr>
        <w:t xml:space="preserve"> </w:t>
      </w:r>
      <w:r>
        <w:rPr>
          <w:color w:val="000005"/>
          <w:w w:val="90"/>
        </w:rPr>
        <w:t xml:space="preserve">households — including </w:t>
      </w:r>
      <w:proofErr w:type="spellStart"/>
      <w:r>
        <w:rPr>
          <w:color w:val="000005"/>
          <w:w w:val="90"/>
        </w:rPr>
        <w:t>a</w:t>
      </w:r>
      <w:proofErr w:type="spellEnd"/>
      <w:r>
        <w:rPr>
          <w:color w:val="000005"/>
          <w:w w:val="90"/>
        </w:rPr>
        <w:t xml:space="preserve"> increase in Bank</w:t>
      </w:r>
      <w:r>
        <w:rPr>
          <w:color w:val="000005"/>
          <w:spacing w:val="-2"/>
          <w:w w:val="90"/>
        </w:rPr>
        <w:t xml:space="preserve"> </w:t>
      </w:r>
      <w:r>
        <w:rPr>
          <w:color w:val="000005"/>
          <w:w w:val="90"/>
        </w:rPr>
        <w:t xml:space="preserve">Rate to over </w:t>
      </w:r>
      <w:r>
        <w:rPr>
          <w:color w:val="000005"/>
          <w:spacing w:val="-4"/>
        </w:rPr>
        <w:t>4%,</w:t>
      </w:r>
      <w:r>
        <w:rPr>
          <w:color w:val="000005"/>
          <w:spacing w:val="-16"/>
        </w:rPr>
        <w:t xml:space="preserve"> </w:t>
      </w:r>
      <w:r>
        <w:rPr>
          <w:color w:val="000005"/>
          <w:spacing w:val="-4"/>
        </w:rPr>
        <w:t>and</w:t>
      </w:r>
      <w:r>
        <w:rPr>
          <w:color w:val="000005"/>
          <w:spacing w:val="-16"/>
        </w:rPr>
        <w:t xml:space="preserve"> </w:t>
      </w:r>
      <w:r>
        <w:rPr>
          <w:color w:val="000005"/>
          <w:spacing w:val="-4"/>
        </w:rPr>
        <w:t>an</w:t>
      </w:r>
      <w:r>
        <w:rPr>
          <w:color w:val="000005"/>
          <w:spacing w:val="-16"/>
        </w:rPr>
        <w:t xml:space="preserve"> </w:t>
      </w:r>
      <w:r>
        <w:rPr>
          <w:color w:val="000005"/>
          <w:spacing w:val="-4"/>
        </w:rPr>
        <w:t>increase</w:t>
      </w:r>
      <w:r>
        <w:rPr>
          <w:color w:val="000005"/>
          <w:spacing w:val="-16"/>
        </w:rPr>
        <w:t xml:space="preserve"> </w:t>
      </w:r>
      <w:r>
        <w:rPr>
          <w:color w:val="000005"/>
          <w:spacing w:val="-4"/>
        </w:rPr>
        <w:t>in</w:t>
      </w:r>
      <w:r>
        <w:rPr>
          <w:color w:val="000005"/>
          <w:spacing w:val="-16"/>
        </w:rPr>
        <w:t xml:space="preserve"> </w:t>
      </w:r>
      <w:r>
        <w:rPr>
          <w:color w:val="000005"/>
          <w:spacing w:val="-4"/>
        </w:rPr>
        <w:t>unemployment</w:t>
      </w:r>
      <w:r>
        <w:rPr>
          <w:color w:val="000005"/>
          <w:spacing w:val="-16"/>
        </w:rPr>
        <w:t xml:space="preserve"> </w:t>
      </w:r>
      <w:r>
        <w:rPr>
          <w:color w:val="000005"/>
          <w:spacing w:val="-4"/>
        </w:rPr>
        <w:t>to</w:t>
      </w:r>
      <w:r>
        <w:rPr>
          <w:color w:val="000005"/>
          <w:spacing w:val="-16"/>
        </w:rPr>
        <w:t xml:space="preserve"> </w:t>
      </w:r>
      <w:r>
        <w:rPr>
          <w:color w:val="000005"/>
          <w:spacing w:val="-4"/>
        </w:rPr>
        <w:t>almost</w:t>
      </w:r>
      <w:r>
        <w:rPr>
          <w:color w:val="000005"/>
          <w:spacing w:val="-16"/>
        </w:rPr>
        <w:t xml:space="preserve"> </w:t>
      </w:r>
      <w:r>
        <w:rPr>
          <w:color w:val="000005"/>
          <w:spacing w:val="-4"/>
        </w:rPr>
        <w:t>12%.</w:t>
      </w:r>
    </w:p>
    <w:p w14:paraId="418FB795" w14:textId="77777777" w:rsidR="007423F2" w:rsidRDefault="000B511B">
      <w:pPr>
        <w:pStyle w:val="BodyText"/>
        <w:spacing w:line="268" w:lineRule="auto"/>
        <w:ind w:left="85" w:right="58"/>
      </w:pPr>
      <w:r>
        <w:rPr>
          <w:color w:val="000005"/>
          <w:w w:val="90"/>
        </w:rPr>
        <w:t>In addition to mortgagors facing repayment difficulties, property</w:t>
      </w:r>
      <w:r>
        <w:rPr>
          <w:color w:val="000005"/>
          <w:spacing w:val="-4"/>
          <w:w w:val="90"/>
        </w:rPr>
        <w:t xml:space="preserve"> </w:t>
      </w:r>
      <w:r>
        <w:rPr>
          <w:color w:val="000005"/>
          <w:w w:val="90"/>
        </w:rPr>
        <w:t>values</w:t>
      </w:r>
      <w:r>
        <w:rPr>
          <w:color w:val="000005"/>
          <w:spacing w:val="-4"/>
          <w:w w:val="90"/>
        </w:rPr>
        <w:t xml:space="preserve"> </w:t>
      </w:r>
      <w:r>
        <w:rPr>
          <w:color w:val="000005"/>
          <w:w w:val="90"/>
        </w:rPr>
        <w:t>fall</w:t>
      </w:r>
      <w:r>
        <w:rPr>
          <w:color w:val="000005"/>
          <w:spacing w:val="-4"/>
          <w:w w:val="90"/>
        </w:rPr>
        <w:t xml:space="preserve"> </w:t>
      </w:r>
      <w:r>
        <w:rPr>
          <w:color w:val="000005"/>
          <w:w w:val="90"/>
        </w:rPr>
        <w:t>precipitously</w:t>
      </w:r>
      <w:r>
        <w:rPr>
          <w:color w:val="000005"/>
          <w:spacing w:val="-4"/>
          <w:w w:val="90"/>
        </w:rPr>
        <w:t xml:space="preserve"> </w:t>
      </w:r>
      <w:r>
        <w:rPr>
          <w:color w:val="000005"/>
          <w:w w:val="90"/>
        </w:rPr>
        <w:t>in</w:t>
      </w:r>
      <w:r>
        <w:rPr>
          <w:color w:val="000005"/>
          <w:spacing w:val="-4"/>
          <w:w w:val="90"/>
        </w:rPr>
        <w:t xml:space="preserve"> </w:t>
      </w:r>
      <w:r>
        <w:rPr>
          <w:color w:val="000005"/>
          <w:w w:val="90"/>
        </w:rPr>
        <w:t>the</w:t>
      </w:r>
      <w:r>
        <w:rPr>
          <w:color w:val="000005"/>
          <w:spacing w:val="-4"/>
          <w:w w:val="90"/>
        </w:rPr>
        <w:t xml:space="preserve"> </w:t>
      </w:r>
      <w:r>
        <w:rPr>
          <w:color w:val="000005"/>
          <w:w w:val="90"/>
        </w:rPr>
        <w:t>stress</w:t>
      </w:r>
      <w:r>
        <w:rPr>
          <w:color w:val="000005"/>
          <w:spacing w:val="-4"/>
          <w:w w:val="90"/>
        </w:rPr>
        <w:t xml:space="preserve"> </w:t>
      </w:r>
      <w:r>
        <w:rPr>
          <w:color w:val="000005"/>
          <w:w w:val="90"/>
        </w:rPr>
        <w:t>scenario.</w:t>
      </w:r>
      <w:r>
        <w:rPr>
          <w:color w:val="000005"/>
          <w:spacing w:val="40"/>
        </w:rPr>
        <w:t xml:space="preserve"> </w:t>
      </w:r>
      <w:r>
        <w:rPr>
          <w:color w:val="000005"/>
          <w:w w:val="90"/>
        </w:rPr>
        <w:t xml:space="preserve">The </w:t>
      </w:r>
      <w:r>
        <w:rPr>
          <w:color w:val="000005"/>
          <w:w w:val="85"/>
        </w:rPr>
        <w:t xml:space="preserve">combination of these two factors results in a significant rise in </w:t>
      </w:r>
      <w:r>
        <w:rPr>
          <w:color w:val="000005"/>
          <w:w w:val="90"/>
        </w:rPr>
        <w:t>impairment charge rates on UK mortgage portfolios in the stress</w:t>
      </w:r>
      <w:r>
        <w:rPr>
          <w:color w:val="000005"/>
          <w:spacing w:val="-1"/>
          <w:w w:val="90"/>
        </w:rPr>
        <w:t xml:space="preserve"> </w:t>
      </w:r>
      <w:r>
        <w:rPr>
          <w:color w:val="000005"/>
          <w:w w:val="90"/>
        </w:rPr>
        <w:t>scenario,</w:t>
      </w:r>
      <w:r>
        <w:rPr>
          <w:color w:val="000005"/>
          <w:spacing w:val="-1"/>
          <w:w w:val="90"/>
        </w:rPr>
        <w:t xml:space="preserve"> </w:t>
      </w:r>
      <w:r>
        <w:rPr>
          <w:color w:val="000005"/>
          <w:w w:val="90"/>
        </w:rPr>
        <w:t>exceeding</w:t>
      </w:r>
      <w:r>
        <w:rPr>
          <w:color w:val="000005"/>
          <w:spacing w:val="-1"/>
          <w:w w:val="90"/>
        </w:rPr>
        <w:t xml:space="preserve"> </w:t>
      </w:r>
      <w:r>
        <w:rPr>
          <w:color w:val="000005"/>
          <w:w w:val="90"/>
        </w:rPr>
        <w:t>the</w:t>
      </w:r>
      <w:r>
        <w:rPr>
          <w:color w:val="000005"/>
          <w:spacing w:val="-1"/>
          <w:w w:val="90"/>
        </w:rPr>
        <w:t xml:space="preserve"> </w:t>
      </w:r>
      <w:r>
        <w:rPr>
          <w:color w:val="000005"/>
          <w:w w:val="90"/>
        </w:rPr>
        <w:t>Bank’s</w:t>
      </w:r>
      <w:r>
        <w:rPr>
          <w:color w:val="000005"/>
          <w:spacing w:val="-1"/>
          <w:w w:val="90"/>
        </w:rPr>
        <w:t xml:space="preserve"> </w:t>
      </w:r>
      <w:r>
        <w:rPr>
          <w:color w:val="000005"/>
          <w:w w:val="90"/>
        </w:rPr>
        <w:t>best</w:t>
      </w:r>
      <w:r>
        <w:rPr>
          <w:color w:val="000005"/>
          <w:spacing w:val="-1"/>
          <w:w w:val="90"/>
        </w:rPr>
        <w:t xml:space="preserve"> </w:t>
      </w:r>
      <w:r>
        <w:rPr>
          <w:color w:val="000005"/>
          <w:w w:val="90"/>
        </w:rPr>
        <w:t>estimates</w:t>
      </w:r>
      <w:r>
        <w:rPr>
          <w:color w:val="000005"/>
          <w:spacing w:val="-1"/>
          <w:w w:val="90"/>
        </w:rPr>
        <w:t xml:space="preserve"> </w:t>
      </w:r>
      <w:r>
        <w:rPr>
          <w:color w:val="000005"/>
          <w:w w:val="90"/>
        </w:rPr>
        <w:t>of</w:t>
      </w:r>
      <w:r>
        <w:rPr>
          <w:color w:val="000005"/>
          <w:spacing w:val="-1"/>
          <w:w w:val="90"/>
        </w:rPr>
        <w:t xml:space="preserve"> </w:t>
      </w:r>
      <w:r>
        <w:rPr>
          <w:color w:val="000005"/>
          <w:w w:val="90"/>
        </w:rPr>
        <w:t xml:space="preserve">loss </w:t>
      </w:r>
      <w:r>
        <w:rPr>
          <w:color w:val="000005"/>
          <w:w w:val="85"/>
        </w:rPr>
        <w:t>rates seen in the early 1990s.</w:t>
      </w:r>
      <w:r>
        <w:rPr>
          <w:color w:val="000005"/>
          <w:spacing w:val="40"/>
        </w:rPr>
        <w:t xml:space="preserve"> </w:t>
      </w:r>
      <w:r>
        <w:rPr>
          <w:color w:val="000005"/>
          <w:w w:val="85"/>
        </w:rPr>
        <w:t xml:space="preserve">In total, projected impairments </w:t>
      </w:r>
      <w:r>
        <w:rPr>
          <w:color w:val="000005"/>
          <w:w w:val="95"/>
        </w:rPr>
        <w:t>on</w:t>
      </w:r>
      <w:r>
        <w:rPr>
          <w:color w:val="000005"/>
          <w:spacing w:val="-10"/>
          <w:w w:val="95"/>
        </w:rPr>
        <w:t xml:space="preserve"> </w:t>
      </w:r>
      <w:r>
        <w:rPr>
          <w:color w:val="000005"/>
          <w:w w:val="95"/>
        </w:rPr>
        <w:t>UK</w:t>
      </w:r>
      <w:r>
        <w:rPr>
          <w:color w:val="000005"/>
          <w:spacing w:val="-12"/>
          <w:w w:val="95"/>
        </w:rPr>
        <w:t xml:space="preserve"> </w:t>
      </w:r>
      <w:r>
        <w:rPr>
          <w:color w:val="000005"/>
          <w:w w:val="95"/>
        </w:rPr>
        <w:t>mortgages</w:t>
      </w:r>
      <w:r>
        <w:rPr>
          <w:color w:val="000005"/>
          <w:spacing w:val="-10"/>
          <w:w w:val="95"/>
        </w:rPr>
        <w:t xml:space="preserve"> </w:t>
      </w:r>
      <w:r>
        <w:rPr>
          <w:color w:val="000005"/>
          <w:w w:val="95"/>
        </w:rPr>
        <w:t>account</w:t>
      </w:r>
      <w:r>
        <w:rPr>
          <w:color w:val="000005"/>
          <w:spacing w:val="-10"/>
          <w:w w:val="95"/>
        </w:rPr>
        <w:t xml:space="preserve"> </w:t>
      </w:r>
      <w:r>
        <w:rPr>
          <w:color w:val="000005"/>
          <w:w w:val="95"/>
        </w:rPr>
        <w:t>for</w:t>
      </w:r>
      <w:r>
        <w:rPr>
          <w:color w:val="000005"/>
          <w:spacing w:val="-10"/>
          <w:w w:val="95"/>
        </w:rPr>
        <w:t xml:space="preserve"> </w:t>
      </w:r>
      <w:r>
        <w:rPr>
          <w:color w:val="000005"/>
          <w:w w:val="95"/>
        </w:rPr>
        <w:t>around</w:t>
      </w:r>
      <w:r>
        <w:rPr>
          <w:color w:val="000005"/>
          <w:spacing w:val="-10"/>
          <w:w w:val="95"/>
        </w:rPr>
        <w:t xml:space="preserve"> </w:t>
      </w:r>
      <w:r>
        <w:rPr>
          <w:color w:val="000005"/>
          <w:w w:val="95"/>
        </w:rPr>
        <w:t>60%</w:t>
      </w:r>
      <w:r>
        <w:rPr>
          <w:color w:val="000005"/>
          <w:spacing w:val="-10"/>
          <w:w w:val="95"/>
        </w:rPr>
        <w:t xml:space="preserve"> </w:t>
      </w:r>
      <w:r>
        <w:rPr>
          <w:color w:val="000005"/>
          <w:w w:val="95"/>
        </w:rPr>
        <w:t>of</w:t>
      </w:r>
      <w:r>
        <w:rPr>
          <w:color w:val="000005"/>
          <w:spacing w:val="-10"/>
          <w:w w:val="95"/>
        </w:rPr>
        <w:t xml:space="preserve"> </w:t>
      </w:r>
      <w:r>
        <w:rPr>
          <w:color w:val="000005"/>
          <w:w w:val="95"/>
        </w:rPr>
        <w:t>banks’</w:t>
      </w:r>
      <w:r>
        <w:rPr>
          <w:color w:val="000005"/>
          <w:spacing w:val="-10"/>
          <w:w w:val="95"/>
        </w:rPr>
        <w:t xml:space="preserve"> </w:t>
      </w:r>
      <w:r>
        <w:rPr>
          <w:color w:val="000005"/>
          <w:w w:val="95"/>
        </w:rPr>
        <w:t xml:space="preserve">total </w:t>
      </w:r>
      <w:r>
        <w:rPr>
          <w:color w:val="000005"/>
          <w:spacing w:val="-2"/>
          <w:w w:val="95"/>
        </w:rPr>
        <w:t>impairments</w:t>
      </w:r>
      <w:r>
        <w:rPr>
          <w:color w:val="000005"/>
          <w:spacing w:val="-6"/>
          <w:w w:val="95"/>
        </w:rPr>
        <w:t xml:space="preserve"> </w:t>
      </w:r>
      <w:r>
        <w:rPr>
          <w:color w:val="000005"/>
          <w:spacing w:val="-2"/>
          <w:w w:val="95"/>
        </w:rPr>
        <w:t>on</w:t>
      </w:r>
      <w:r>
        <w:rPr>
          <w:color w:val="000005"/>
          <w:spacing w:val="-6"/>
          <w:w w:val="95"/>
        </w:rPr>
        <w:t xml:space="preserve"> </w:t>
      </w:r>
      <w:r>
        <w:rPr>
          <w:color w:val="000005"/>
          <w:spacing w:val="-2"/>
          <w:w w:val="95"/>
        </w:rPr>
        <w:t>exposures</w:t>
      </w:r>
      <w:r>
        <w:rPr>
          <w:color w:val="000005"/>
          <w:spacing w:val="-6"/>
          <w:w w:val="95"/>
        </w:rPr>
        <w:t xml:space="preserve"> </w:t>
      </w:r>
      <w:r>
        <w:rPr>
          <w:color w:val="000005"/>
          <w:spacing w:val="-2"/>
          <w:w w:val="95"/>
        </w:rPr>
        <w:t>to</w:t>
      </w:r>
      <w:r>
        <w:rPr>
          <w:color w:val="000005"/>
          <w:spacing w:val="-6"/>
          <w:w w:val="95"/>
        </w:rPr>
        <w:t xml:space="preserve"> </w:t>
      </w:r>
      <w:r>
        <w:rPr>
          <w:color w:val="000005"/>
          <w:spacing w:val="-2"/>
          <w:w w:val="95"/>
        </w:rPr>
        <w:t>UK</w:t>
      </w:r>
      <w:r>
        <w:rPr>
          <w:color w:val="000005"/>
          <w:spacing w:val="-8"/>
          <w:w w:val="95"/>
        </w:rPr>
        <w:t xml:space="preserve"> </w:t>
      </w:r>
      <w:r>
        <w:rPr>
          <w:color w:val="000005"/>
          <w:spacing w:val="-2"/>
          <w:w w:val="95"/>
        </w:rPr>
        <w:t>households</w:t>
      </w:r>
      <w:r>
        <w:rPr>
          <w:color w:val="000005"/>
          <w:spacing w:val="-6"/>
          <w:w w:val="95"/>
        </w:rPr>
        <w:t xml:space="preserve"> </w:t>
      </w:r>
      <w:r>
        <w:rPr>
          <w:color w:val="000005"/>
          <w:spacing w:val="-2"/>
          <w:w w:val="95"/>
        </w:rPr>
        <w:t>in</w:t>
      </w:r>
      <w:r>
        <w:rPr>
          <w:color w:val="000005"/>
          <w:spacing w:val="-6"/>
          <w:w w:val="95"/>
        </w:rPr>
        <w:t xml:space="preserve"> </w:t>
      </w:r>
      <w:r>
        <w:rPr>
          <w:color w:val="000005"/>
          <w:spacing w:val="-2"/>
          <w:w w:val="95"/>
        </w:rPr>
        <w:t>the</w:t>
      </w:r>
      <w:r>
        <w:rPr>
          <w:color w:val="000005"/>
          <w:spacing w:val="-6"/>
          <w:w w:val="95"/>
        </w:rPr>
        <w:t xml:space="preserve"> </w:t>
      </w:r>
      <w:r>
        <w:rPr>
          <w:color w:val="000005"/>
          <w:spacing w:val="-2"/>
          <w:w w:val="95"/>
        </w:rPr>
        <w:t>stress scenario.</w:t>
      </w:r>
    </w:p>
    <w:p w14:paraId="4182A43F" w14:textId="77777777" w:rsidR="007423F2" w:rsidRDefault="007423F2">
      <w:pPr>
        <w:pStyle w:val="BodyText"/>
        <w:spacing w:before="7"/>
      </w:pPr>
    </w:p>
    <w:p w14:paraId="4BE3EBEA" w14:textId="77777777" w:rsidR="007423F2" w:rsidRDefault="000B511B">
      <w:pPr>
        <w:pStyle w:val="BodyText"/>
        <w:spacing w:line="268" w:lineRule="auto"/>
        <w:ind w:left="85"/>
      </w:pPr>
      <w:r>
        <w:rPr>
          <w:color w:val="000005"/>
          <w:w w:val="90"/>
        </w:rPr>
        <w:t>There is uncertainty in assessing the impact of the stress scenario,</w:t>
      </w:r>
      <w:r>
        <w:rPr>
          <w:color w:val="000005"/>
          <w:spacing w:val="-2"/>
          <w:w w:val="90"/>
        </w:rPr>
        <w:t xml:space="preserve"> </w:t>
      </w:r>
      <w:r>
        <w:rPr>
          <w:color w:val="000005"/>
          <w:w w:val="90"/>
        </w:rPr>
        <w:t>in</w:t>
      </w:r>
      <w:r>
        <w:rPr>
          <w:color w:val="000005"/>
          <w:spacing w:val="-2"/>
          <w:w w:val="90"/>
        </w:rPr>
        <w:t xml:space="preserve"> </w:t>
      </w:r>
      <w:r>
        <w:rPr>
          <w:color w:val="000005"/>
          <w:w w:val="90"/>
        </w:rPr>
        <w:t>part</w:t>
      </w:r>
      <w:r>
        <w:rPr>
          <w:color w:val="000005"/>
          <w:spacing w:val="-2"/>
          <w:w w:val="90"/>
        </w:rPr>
        <w:t xml:space="preserve"> </w:t>
      </w:r>
      <w:r>
        <w:rPr>
          <w:color w:val="000005"/>
          <w:w w:val="90"/>
        </w:rPr>
        <w:t>because</w:t>
      </w:r>
      <w:r>
        <w:rPr>
          <w:color w:val="000005"/>
          <w:spacing w:val="-2"/>
          <w:w w:val="90"/>
        </w:rPr>
        <w:t xml:space="preserve"> </w:t>
      </w:r>
      <w:r>
        <w:rPr>
          <w:color w:val="000005"/>
          <w:w w:val="90"/>
        </w:rPr>
        <w:t>quantitative</w:t>
      </w:r>
      <w:r>
        <w:rPr>
          <w:color w:val="000005"/>
          <w:spacing w:val="-2"/>
          <w:w w:val="90"/>
        </w:rPr>
        <w:t xml:space="preserve"> </w:t>
      </w:r>
      <w:r>
        <w:rPr>
          <w:color w:val="000005"/>
          <w:w w:val="90"/>
        </w:rPr>
        <w:t>models</w:t>
      </w:r>
      <w:r>
        <w:rPr>
          <w:color w:val="000005"/>
          <w:spacing w:val="-2"/>
          <w:w w:val="90"/>
        </w:rPr>
        <w:t xml:space="preserve"> </w:t>
      </w:r>
      <w:r>
        <w:rPr>
          <w:color w:val="000005"/>
          <w:w w:val="90"/>
        </w:rPr>
        <w:t>calibrated</w:t>
      </w:r>
      <w:r>
        <w:rPr>
          <w:color w:val="000005"/>
          <w:spacing w:val="-2"/>
          <w:w w:val="90"/>
        </w:rPr>
        <w:t xml:space="preserve"> </w:t>
      </w:r>
      <w:r>
        <w:rPr>
          <w:color w:val="000005"/>
          <w:w w:val="90"/>
        </w:rPr>
        <w:t>to historical</w:t>
      </w:r>
      <w:r>
        <w:rPr>
          <w:color w:val="000005"/>
          <w:spacing w:val="-6"/>
          <w:w w:val="90"/>
        </w:rPr>
        <w:t xml:space="preserve"> </w:t>
      </w:r>
      <w:r>
        <w:rPr>
          <w:color w:val="000005"/>
          <w:w w:val="90"/>
        </w:rPr>
        <w:t>data</w:t>
      </w:r>
      <w:r>
        <w:rPr>
          <w:color w:val="000005"/>
          <w:spacing w:val="-6"/>
          <w:w w:val="90"/>
        </w:rPr>
        <w:t xml:space="preserve"> </w:t>
      </w:r>
      <w:r>
        <w:rPr>
          <w:color w:val="000005"/>
          <w:w w:val="90"/>
        </w:rPr>
        <w:t>may</w:t>
      </w:r>
      <w:r>
        <w:rPr>
          <w:color w:val="000005"/>
          <w:spacing w:val="-6"/>
          <w:w w:val="90"/>
        </w:rPr>
        <w:t xml:space="preserve"> </w:t>
      </w:r>
      <w:r>
        <w:rPr>
          <w:color w:val="000005"/>
          <w:w w:val="90"/>
        </w:rPr>
        <w:t>not</w:t>
      </w:r>
      <w:r>
        <w:rPr>
          <w:color w:val="000005"/>
          <w:spacing w:val="-6"/>
          <w:w w:val="90"/>
        </w:rPr>
        <w:t xml:space="preserve"> </w:t>
      </w:r>
      <w:r>
        <w:rPr>
          <w:color w:val="000005"/>
          <w:w w:val="90"/>
        </w:rPr>
        <w:t>fully</w:t>
      </w:r>
      <w:r>
        <w:rPr>
          <w:color w:val="000005"/>
          <w:spacing w:val="-6"/>
          <w:w w:val="90"/>
        </w:rPr>
        <w:t xml:space="preserve"> </w:t>
      </w:r>
      <w:r>
        <w:rPr>
          <w:color w:val="000005"/>
          <w:w w:val="90"/>
        </w:rPr>
        <w:t>capture</w:t>
      </w:r>
      <w:r>
        <w:rPr>
          <w:color w:val="000005"/>
          <w:spacing w:val="-6"/>
          <w:w w:val="90"/>
        </w:rPr>
        <w:t xml:space="preserve"> </w:t>
      </w:r>
      <w:r>
        <w:rPr>
          <w:color w:val="000005"/>
          <w:w w:val="90"/>
        </w:rPr>
        <w:t>the</w:t>
      </w:r>
      <w:r>
        <w:rPr>
          <w:color w:val="000005"/>
          <w:spacing w:val="-6"/>
          <w:w w:val="90"/>
        </w:rPr>
        <w:t xml:space="preserve"> </w:t>
      </w:r>
      <w:r>
        <w:rPr>
          <w:color w:val="000005"/>
          <w:w w:val="90"/>
        </w:rPr>
        <w:t>shocks</w:t>
      </w:r>
      <w:r>
        <w:rPr>
          <w:color w:val="000005"/>
          <w:spacing w:val="-6"/>
          <w:w w:val="90"/>
        </w:rPr>
        <w:t xml:space="preserve"> </w:t>
      </w:r>
      <w:r>
        <w:rPr>
          <w:color w:val="000005"/>
          <w:w w:val="90"/>
        </w:rPr>
        <w:t>set</w:t>
      </w:r>
      <w:r>
        <w:rPr>
          <w:color w:val="000005"/>
          <w:spacing w:val="-6"/>
          <w:w w:val="90"/>
        </w:rPr>
        <w:t xml:space="preserve"> </w:t>
      </w:r>
      <w:r>
        <w:rPr>
          <w:color w:val="000005"/>
          <w:w w:val="90"/>
        </w:rPr>
        <w:t>out</w:t>
      </w:r>
      <w:r>
        <w:rPr>
          <w:color w:val="000005"/>
          <w:spacing w:val="-6"/>
          <w:w w:val="90"/>
        </w:rPr>
        <w:t xml:space="preserve"> </w:t>
      </w:r>
      <w:r>
        <w:rPr>
          <w:color w:val="000005"/>
          <w:w w:val="90"/>
        </w:rPr>
        <w:t>in</w:t>
      </w:r>
      <w:r>
        <w:rPr>
          <w:color w:val="000005"/>
          <w:spacing w:val="-6"/>
          <w:w w:val="90"/>
        </w:rPr>
        <w:t xml:space="preserve"> </w:t>
      </w:r>
      <w:r>
        <w:rPr>
          <w:color w:val="000005"/>
          <w:w w:val="90"/>
        </w:rPr>
        <w:t>the scenario.</w:t>
      </w:r>
      <w:r>
        <w:rPr>
          <w:color w:val="000005"/>
          <w:spacing w:val="-3"/>
        </w:rPr>
        <w:t xml:space="preserve"> </w:t>
      </w:r>
      <w:r>
        <w:rPr>
          <w:color w:val="000005"/>
          <w:w w:val="90"/>
        </w:rPr>
        <w:t>One</w:t>
      </w:r>
      <w:r>
        <w:rPr>
          <w:color w:val="000005"/>
          <w:spacing w:val="-10"/>
          <w:w w:val="90"/>
        </w:rPr>
        <w:t xml:space="preserve"> </w:t>
      </w:r>
      <w:r>
        <w:rPr>
          <w:color w:val="000005"/>
          <w:w w:val="90"/>
        </w:rPr>
        <w:t>uncertainty</w:t>
      </w:r>
      <w:r>
        <w:rPr>
          <w:color w:val="000005"/>
          <w:spacing w:val="-10"/>
          <w:w w:val="90"/>
        </w:rPr>
        <w:t xml:space="preserve"> </w:t>
      </w:r>
      <w:r>
        <w:rPr>
          <w:color w:val="000005"/>
          <w:w w:val="90"/>
        </w:rPr>
        <w:t>identified</w:t>
      </w:r>
      <w:r>
        <w:rPr>
          <w:color w:val="000005"/>
          <w:spacing w:val="-10"/>
          <w:w w:val="90"/>
        </w:rPr>
        <w:t xml:space="preserve"> </w:t>
      </w:r>
      <w:r>
        <w:rPr>
          <w:color w:val="000005"/>
          <w:w w:val="90"/>
        </w:rPr>
        <w:t>by</w:t>
      </w:r>
      <w:r>
        <w:rPr>
          <w:color w:val="000005"/>
          <w:spacing w:val="-10"/>
          <w:w w:val="90"/>
        </w:rPr>
        <w:t xml:space="preserve"> </w:t>
      </w:r>
      <w:r>
        <w:rPr>
          <w:color w:val="000005"/>
          <w:w w:val="90"/>
        </w:rPr>
        <w:t>Bank</w:t>
      </w:r>
      <w:r>
        <w:rPr>
          <w:color w:val="000005"/>
          <w:spacing w:val="-12"/>
          <w:w w:val="90"/>
        </w:rPr>
        <w:t xml:space="preserve"> </w:t>
      </w:r>
      <w:r>
        <w:rPr>
          <w:color w:val="000005"/>
          <w:w w:val="90"/>
        </w:rPr>
        <w:t>staff</w:t>
      </w:r>
      <w:r>
        <w:rPr>
          <w:color w:val="000005"/>
          <w:spacing w:val="-10"/>
          <w:w w:val="90"/>
        </w:rPr>
        <w:t xml:space="preserve"> </w:t>
      </w:r>
      <w:r>
        <w:rPr>
          <w:color w:val="000005"/>
          <w:w w:val="90"/>
        </w:rPr>
        <w:t>was</w:t>
      </w:r>
      <w:r>
        <w:rPr>
          <w:color w:val="000005"/>
          <w:spacing w:val="-10"/>
          <w:w w:val="90"/>
        </w:rPr>
        <w:t xml:space="preserve"> </w:t>
      </w:r>
      <w:r>
        <w:rPr>
          <w:color w:val="000005"/>
          <w:w w:val="90"/>
        </w:rPr>
        <w:t xml:space="preserve">around </w:t>
      </w:r>
      <w:r>
        <w:rPr>
          <w:color w:val="000005"/>
          <w:w w:val="85"/>
        </w:rPr>
        <w:t>the assessment of the combined impact of affordability shocks and large property price falls on arrears.</w:t>
      </w:r>
      <w:r>
        <w:rPr>
          <w:color w:val="000005"/>
          <w:spacing w:val="40"/>
        </w:rPr>
        <w:t xml:space="preserve"> </w:t>
      </w:r>
      <w:r>
        <w:rPr>
          <w:color w:val="000005"/>
          <w:w w:val="85"/>
        </w:rPr>
        <w:t xml:space="preserve">There is a risk that, in </w:t>
      </w:r>
      <w:r>
        <w:rPr>
          <w:color w:val="000005"/>
          <w:w w:val="90"/>
        </w:rPr>
        <w:t>the</w:t>
      </w:r>
      <w:r>
        <w:rPr>
          <w:color w:val="000005"/>
          <w:spacing w:val="-3"/>
          <w:w w:val="90"/>
        </w:rPr>
        <w:t xml:space="preserve"> </w:t>
      </w:r>
      <w:r>
        <w:rPr>
          <w:color w:val="000005"/>
          <w:w w:val="90"/>
        </w:rPr>
        <w:t>face</w:t>
      </w:r>
      <w:r>
        <w:rPr>
          <w:color w:val="000005"/>
          <w:spacing w:val="-3"/>
          <w:w w:val="90"/>
        </w:rPr>
        <w:t xml:space="preserve"> </w:t>
      </w:r>
      <w:r>
        <w:rPr>
          <w:color w:val="000005"/>
          <w:w w:val="90"/>
        </w:rPr>
        <w:t>of</w:t>
      </w:r>
      <w:r>
        <w:rPr>
          <w:color w:val="000005"/>
          <w:spacing w:val="-3"/>
          <w:w w:val="90"/>
        </w:rPr>
        <w:t xml:space="preserve"> </w:t>
      </w:r>
      <w:r>
        <w:rPr>
          <w:color w:val="000005"/>
          <w:w w:val="90"/>
        </w:rPr>
        <w:t>an</w:t>
      </w:r>
      <w:r>
        <w:rPr>
          <w:color w:val="000005"/>
          <w:spacing w:val="-3"/>
          <w:w w:val="90"/>
        </w:rPr>
        <w:t xml:space="preserve"> </w:t>
      </w:r>
      <w:r>
        <w:rPr>
          <w:color w:val="000005"/>
          <w:w w:val="90"/>
        </w:rPr>
        <w:t>affordability</w:t>
      </w:r>
      <w:r>
        <w:rPr>
          <w:color w:val="000005"/>
          <w:spacing w:val="-3"/>
          <w:w w:val="90"/>
        </w:rPr>
        <w:t xml:space="preserve"> </w:t>
      </w:r>
      <w:r>
        <w:rPr>
          <w:color w:val="000005"/>
          <w:w w:val="90"/>
        </w:rPr>
        <w:t>shock,</w:t>
      </w:r>
      <w:r>
        <w:rPr>
          <w:color w:val="000005"/>
          <w:spacing w:val="-3"/>
          <w:w w:val="90"/>
        </w:rPr>
        <w:t xml:space="preserve"> </w:t>
      </w:r>
      <w:r>
        <w:rPr>
          <w:color w:val="000005"/>
          <w:w w:val="90"/>
        </w:rPr>
        <w:t>the</w:t>
      </w:r>
      <w:r>
        <w:rPr>
          <w:color w:val="000005"/>
          <w:spacing w:val="-3"/>
          <w:w w:val="90"/>
        </w:rPr>
        <w:t xml:space="preserve"> </w:t>
      </w:r>
      <w:r>
        <w:rPr>
          <w:color w:val="000005"/>
          <w:w w:val="90"/>
        </w:rPr>
        <w:t>scale</w:t>
      </w:r>
      <w:r>
        <w:rPr>
          <w:color w:val="000005"/>
          <w:spacing w:val="-3"/>
          <w:w w:val="90"/>
        </w:rPr>
        <w:t xml:space="preserve"> </w:t>
      </w:r>
      <w:r>
        <w:rPr>
          <w:color w:val="000005"/>
          <w:w w:val="90"/>
        </w:rPr>
        <w:t>and</w:t>
      </w:r>
      <w:r>
        <w:rPr>
          <w:color w:val="000005"/>
          <w:spacing w:val="-3"/>
          <w:w w:val="90"/>
        </w:rPr>
        <w:t xml:space="preserve"> </w:t>
      </w:r>
      <w:r>
        <w:rPr>
          <w:color w:val="000005"/>
          <w:w w:val="90"/>
        </w:rPr>
        <w:t>depth</w:t>
      </w:r>
      <w:r>
        <w:rPr>
          <w:color w:val="000005"/>
          <w:spacing w:val="-3"/>
          <w:w w:val="90"/>
        </w:rPr>
        <w:t xml:space="preserve"> </w:t>
      </w:r>
      <w:r>
        <w:rPr>
          <w:color w:val="000005"/>
          <w:w w:val="90"/>
        </w:rPr>
        <w:t>of negative</w:t>
      </w:r>
      <w:r>
        <w:rPr>
          <w:color w:val="000005"/>
          <w:spacing w:val="-2"/>
          <w:w w:val="90"/>
        </w:rPr>
        <w:t xml:space="preserve"> </w:t>
      </w:r>
      <w:r>
        <w:rPr>
          <w:color w:val="000005"/>
          <w:w w:val="90"/>
        </w:rPr>
        <w:t>equity</w:t>
      </w:r>
      <w:r>
        <w:rPr>
          <w:color w:val="000005"/>
          <w:spacing w:val="-2"/>
          <w:w w:val="90"/>
        </w:rPr>
        <w:t xml:space="preserve"> </w:t>
      </w:r>
      <w:r>
        <w:rPr>
          <w:color w:val="000005"/>
          <w:w w:val="90"/>
        </w:rPr>
        <w:t>in</w:t>
      </w:r>
      <w:r>
        <w:rPr>
          <w:color w:val="000005"/>
          <w:spacing w:val="-2"/>
          <w:w w:val="90"/>
        </w:rPr>
        <w:t xml:space="preserve"> </w:t>
      </w:r>
      <w:r>
        <w:rPr>
          <w:color w:val="000005"/>
          <w:w w:val="90"/>
        </w:rPr>
        <w:t>the</w:t>
      </w:r>
      <w:r>
        <w:rPr>
          <w:color w:val="000005"/>
          <w:spacing w:val="-2"/>
          <w:w w:val="90"/>
        </w:rPr>
        <w:t xml:space="preserve"> </w:t>
      </w:r>
      <w:r>
        <w:rPr>
          <w:color w:val="000005"/>
          <w:w w:val="90"/>
        </w:rPr>
        <w:t>stress</w:t>
      </w:r>
      <w:r>
        <w:rPr>
          <w:color w:val="000005"/>
          <w:spacing w:val="-2"/>
          <w:w w:val="90"/>
        </w:rPr>
        <w:t xml:space="preserve"> </w:t>
      </w:r>
      <w:r>
        <w:rPr>
          <w:color w:val="000005"/>
          <w:w w:val="90"/>
        </w:rPr>
        <w:t>scenario</w:t>
      </w:r>
      <w:r>
        <w:rPr>
          <w:color w:val="000005"/>
          <w:spacing w:val="-2"/>
          <w:w w:val="90"/>
        </w:rPr>
        <w:t xml:space="preserve"> </w:t>
      </w:r>
      <w:r>
        <w:rPr>
          <w:color w:val="000005"/>
          <w:w w:val="90"/>
        </w:rPr>
        <w:t>could</w:t>
      </w:r>
      <w:r>
        <w:rPr>
          <w:color w:val="000005"/>
          <w:spacing w:val="-2"/>
          <w:w w:val="90"/>
        </w:rPr>
        <w:t xml:space="preserve"> </w:t>
      </w:r>
      <w:r>
        <w:rPr>
          <w:color w:val="000005"/>
          <w:w w:val="90"/>
        </w:rPr>
        <w:t>lead</w:t>
      </w:r>
      <w:r>
        <w:rPr>
          <w:color w:val="000005"/>
          <w:spacing w:val="-2"/>
          <w:w w:val="90"/>
        </w:rPr>
        <w:t xml:space="preserve"> </w:t>
      </w:r>
      <w:r>
        <w:rPr>
          <w:color w:val="000005"/>
          <w:w w:val="90"/>
        </w:rPr>
        <w:t>to</w:t>
      </w:r>
      <w:r>
        <w:rPr>
          <w:color w:val="000005"/>
          <w:spacing w:val="-2"/>
          <w:w w:val="90"/>
        </w:rPr>
        <w:t xml:space="preserve"> </w:t>
      </w:r>
      <w:r>
        <w:rPr>
          <w:color w:val="000005"/>
          <w:w w:val="90"/>
        </w:rPr>
        <w:t>a</w:t>
      </w:r>
      <w:r>
        <w:rPr>
          <w:color w:val="000005"/>
          <w:spacing w:val="-2"/>
          <w:w w:val="90"/>
        </w:rPr>
        <w:t xml:space="preserve"> </w:t>
      </w:r>
      <w:r>
        <w:rPr>
          <w:color w:val="000005"/>
          <w:w w:val="90"/>
        </w:rPr>
        <w:t>larger</w:t>
      </w:r>
    </w:p>
    <w:p w14:paraId="01DE407C" w14:textId="77777777" w:rsidR="007423F2" w:rsidRDefault="000B511B">
      <w:pPr>
        <w:pStyle w:val="BodyText"/>
        <w:spacing w:before="103" w:line="268" w:lineRule="auto"/>
        <w:ind w:left="85" w:right="410"/>
      </w:pPr>
      <w:r>
        <w:br w:type="column"/>
      </w:r>
      <w:r>
        <w:rPr>
          <w:color w:val="000005"/>
          <w:w w:val="85"/>
        </w:rPr>
        <w:t xml:space="preserve">The Bank’s projections for impairments on CRE portfolios were </w:t>
      </w:r>
      <w:r>
        <w:rPr>
          <w:color w:val="000005"/>
          <w:w w:val="90"/>
        </w:rPr>
        <w:t>informed by a detailed review of UK banks’ CRE portfolios conducted</w:t>
      </w:r>
      <w:r>
        <w:rPr>
          <w:color w:val="000005"/>
          <w:spacing w:val="-2"/>
          <w:w w:val="90"/>
        </w:rPr>
        <w:t xml:space="preserve"> </w:t>
      </w:r>
      <w:r>
        <w:rPr>
          <w:color w:val="000005"/>
          <w:w w:val="90"/>
        </w:rPr>
        <w:t>by</w:t>
      </w:r>
      <w:r>
        <w:rPr>
          <w:color w:val="000005"/>
          <w:spacing w:val="-2"/>
          <w:w w:val="90"/>
        </w:rPr>
        <w:t xml:space="preserve"> </w:t>
      </w:r>
      <w:r>
        <w:rPr>
          <w:color w:val="000005"/>
          <w:w w:val="90"/>
        </w:rPr>
        <w:t>Bank</w:t>
      </w:r>
      <w:r>
        <w:rPr>
          <w:color w:val="000005"/>
          <w:spacing w:val="-2"/>
          <w:w w:val="90"/>
        </w:rPr>
        <w:t xml:space="preserve"> </w:t>
      </w:r>
      <w:r>
        <w:rPr>
          <w:color w:val="000005"/>
          <w:w w:val="90"/>
        </w:rPr>
        <w:t>staff</w:t>
      </w:r>
      <w:r>
        <w:rPr>
          <w:color w:val="000005"/>
          <w:spacing w:val="-2"/>
          <w:w w:val="90"/>
        </w:rPr>
        <w:t xml:space="preserve"> </w:t>
      </w:r>
      <w:r>
        <w:rPr>
          <w:color w:val="000005"/>
          <w:w w:val="90"/>
        </w:rPr>
        <w:t>in</w:t>
      </w:r>
      <w:r>
        <w:rPr>
          <w:color w:val="000005"/>
          <w:spacing w:val="-2"/>
          <w:w w:val="90"/>
        </w:rPr>
        <w:t xml:space="preserve"> </w:t>
      </w:r>
      <w:r>
        <w:rPr>
          <w:color w:val="000005"/>
          <w:w w:val="90"/>
        </w:rPr>
        <w:t>early</w:t>
      </w:r>
      <w:r>
        <w:rPr>
          <w:color w:val="000005"/>
          <w:spacing w:val="-4"/>
          <w:w w:val="90"/>
        </w:rPr>
        <w:t xml:space="preserve"> </w:t>
      </w:r>
      <w:r>
        <w:rPr>
          <w:color w:val="000005"/>
          <w:w w:val="90"/>
        </w:rPr>
        <w:t>2014,</w:t>
      </w:r>
      <w:r>
        <w:rPr>
          <w:color w:val="000005"/>
          <w:spacing w:val="-2"/>
          <w:w w:val="90"/>
        </w:rPr>
        <w:t xml:space="preserve"> </w:t>
      </w:r>
      <w:r>
        <w:rPr>
          <w:color w:val="000005"/>
          <w:w w:val="90"/>
        </w:rPr>
        <w:t>described</w:t>
      </w:r>
      <w:r>
        <w:rPr>
          <w:color w:val="000005"/>
          <w:spacing w:val="-2"/>
          <w:w w:val="90"/>
        </w:rPr>
        <w:t xml:space="preserve"> </w:t>
      </w:r>
      <w:r>
        <w:rPr>
          <w:color w:val="000005"/>
          <w:w w:val="90"/>
        </w:rPr>
        <w:t>in</w:t>
      </w:r>
      <w:r>
        <w:rPr>
          <w:color w:val="000005"/>
          <w:spacing w:val="-2"/>
          <w:w w:val="90"/>
        </w:rPr>
        <w:t xml:space="preserve"> </w:t>
      </w:r>
      <w:r>
        <w:rPr>
          <w:color w:val="000005"/>
          <w:w w:val="90"/>
        </w:rPr>
        <w:t>detail</w:t>
      </w:r>
      <w:r>
        <w:rPr>
          <w:color w:val="000005"/>
          <w:spacing w:val="-2"/>
          <w:w w:val="90"/>
        </w:rPr>
        <w:t xml:space="preserve"> </w:t>
      </w:r>
      <w:r>
        <w:rPr>
          <w:color w:val="000005"/>
          <w:w w:val="90"/>
        </w:rPr>
        <w:t xml:space="preserve">in </w:t>
      </w:r>
      <w:r>
        <w:rPr>
          <w:i/>
          <w:color w:val="000005"/>
          <w:w w:val="85"/>
        </w:rPr>
        <w:t>Stress</w:t>
      </w:r>
      <w:r>
        <w:rPr>
          <w:i/>
          <w:color w:val="000005"/>
          <w:spacing w:val="-5"/>
          <w:w w:val="85"/>
        </w:rPr>
        <w:t xml:space="preserve"> </w:t>
      </w:r>
      <w:r>
        <w:rPr>
          <w:i/>
          <w:color w:val="000005"/>
          <w:w w:val="85"/>
        </w:rPr>
        <w:t>testing</w:t>
      </w:r>
      <w:r>
        <w:rPr>
          <w:i/>
          <w:color w:val="000005"/>
          <w:spacing w:val="-5"/>
          <w:w w:val="85"/>
        </w:rPr>
        <w:t xml:space="preserve"> </w:t>
      </w:r>
      <w:r>
        <w:rPr>
          <w:i/>
          <w:color w:val="000005"/>
          <w:w w:val="85"/>
        </w:rPr>
        <w:t>the</w:t>
      </w:r>
      <w:r>
        <w:rPr>
          <w:i/>
          <w:color w:val="000005"/>
          <w:spacing w:val="-5"/>
          <w:w w:val="85"/>
        </w:rPr>
        <w:t xml:space="preserve"> </w:t>
      </w:r>
      <w:r>
        <w:rPr>
          <w:i/>
          <w:color w:val="000005"/>
          <w:w w:val="85"/>
        </w:rPr>
        <w:t>UK banking</w:t>
      </w:r>
      <w:r>
        <w:rPr>
          <w:i/>
          <w:color w:val="000005"/>
          <w:spacing w:val="-5"/>
          <w:w w:val="85"/>
        </w:rPr>
        <w:t xml:space="preserve"> </w:t>
      </w:r>
      <w:r>
        <w:rPr>
          <w:i/>
          <w:color w:val="000005"/>
          <w:w w:val="85"/>
        </w:rPr>
        <w:t>system:</w:t>
      </w:r>
      <w:r>
        <w:rPr>
          <w:i/>
          <w:color w:val="000005"/>
          <w:spacing w:val="34"/>
        </w:rPr>
        <w:t xml:space="preserve"> </w:t>
      </w:r>
      <w:r>
        <w:rPr>
          <w:i/>
          <w:color w:val="000005"/>
          <w:w w:val="85"/>
        </w:rPr>
        <w:t>2014 results</w:t>
      </w:r>
      <w:r>
        <w:rPr>
          <w:color w:val="000005"/>
          <w:w w:val="85"/>
        </w:rPr>
        <w:t>.</w:t>
      </w:r>
      <w:r>
        <w:rPr>
          <w:color w:val="000005"/>
          <w:spacing w:val="40"/>
        </w:rPr>
        <w:t xml:space="preserve"> </w:t>
      </w:r>
      <w:r>
        <w:rPr>
          <w:color w:val="000005"/>
          <w:w w:val="85"/>
        </w:rPr>
        <w:t xml:space="preserve">The review </w:t>
      </w:r>
      <w:r>
        <w:rPr>
          <w:color w:val="000005"/>
          <w:w w:val="90"/>
        </w:rPr>
        <w:t>found that the risk associated with banks’ CRE books is substantially</w:t>
      </w:r>
      <w:r>
        <w:rPr>
          <w:color w:val="000005"/>
          <w:spacing w:val="-3"/>
          <w:w w:val="90"/>
        </w:rPr>
        <w:t xml:space="preserve"> </w:t>
      </w:r>
      <w:r>
        <w:rPr>
          <w:color w:val="000005"/>
          <w:w w:val="90"/>
        </w:rPr>
        <w:t>lower</w:t>
      </w:r>
      <w:r>
        <w:rPr>
          <w:color w:val="000005"/>
          <w:spacing w:val="-3"/>
          <w:w w:val="90"/>
        </w:rPr>
        <w:t xml:space="preserve"> </w:t>
      </w:r>
      <w:r>
        <w:rPr>
          <w:color w:val="000005"/>
          <w:w w:val="90"/>
        </w:rPr>
        <w:t>than</w:t>
      </w:r>
      <w:r>
        <w:rPr>
          <w:color w:val="000005"/>
          <w:spacing w:val="-3"/>
          <w:w w:val="90"/>
        </w:rPr>
        <w:t xml:space="preserve"> </w:t>
      </w:r>
      <w:r>
        <w:rPr>
          <w:color w:val="000005"/>
          <w:w w:val="90"/>
        </w:rPr>
        <w:t>in</w:t>
      </w:r>
      <w:r>
        <w:rPr>
          <w:color w:val="000005"/>
          <w:spacing w:val="-3"/>
          <w:w w:val="90"/>
        </w:rPr>
        <w:t xml:space="preserve"> </w:t>
      </w:r>
      <w:r>
        <w:rPr>
          <w:color w:val="000005"/>
          <w:w w:val="90"/>
        </w:rPr>
        <w:t>2011.</w:t>
      </w:r>
      <w:r>
        <w:rPr>
          <w:color w:val="000005"/>
          <w:w w:val="90"/>
          <w:position w:val="4"/>
          <w:sz w:val="14"/>
        </w:rPr>
        <w:t>(6)</w:t>
      </w:r>
      <w:r>
        <w:rPr>
          <w:color w:val="000005"/>
          <w:spacing w:val="63"/>
          <w:position w:val="4"/>
          <w:sz w:val="14"/>
        </w:rPr>
        <w:t xml:space="preserve"> </w:t>
      </w:r>
      <w:r>
        <w:rPr>
          <w:color w:val="000005"/>
          <w:w w:val="90"/>
        </w:rPr>
        <w:t>In</w:t>
      </w:r>
      <w:r>
        <w:rPr>
          <w:color w:val="000005"/>
          <w:spacing w:val="-3"/>
          <w:w w:val="90"/>
        </w:rPr>
        <w:t xml:space="preserve"> </w:t>
      </w:r>
      <w:r>
        <w:rPr>
          <w:color w:val="000005"/>
          <w:w w:val="90"/>
        </w:rPr>
        <w:t>line</w:t>
      </w:r>
      <w:r>
        <w:rPr>
          <w:color w:val="000005"/>
          <w:spacing w:val="-3"/>
          <w:w w:val="90"/>
        </w:rPr>
        <w:t xml:space="preserve"> </w:t>
      </w:r>
      <w:r>
        <w:rPr>
          <w:color w:val="000005"/>
          <w:w w:val="90"/>
        </w:rPr>
        <w:t>with</w:t>
      </w:r>
      <w:r>
        <w:rPr>
          <w:color w:val="000005"/>
          <w:spacing w:val="-3"/>
          <w:w w:val="90"/>
        </w:rPr>
        <w:t xml:space="preserve"> </w:t>
      </w:r>
      <w:r>
        <w:rPr>
          <w:color w:val="000005"/>
          <w:w w:val="90"/>
        </w:rPr>
        <w:t>that</w:t>
      </w:r>
      <w:r>
        <w:rPr>
          <w:color w:val="000005"/>
          <w:spacing w:val="-3"/>
          <w:w w:val="90"/>
        </w:rPr>
        <w:t xml:space="preserve"> </w:t>
      </w:r>
      <w:r>
        <w:rPr>
          <w:color w:val="000005"/>
          <w:w w:val="90"/>
        </w:rPr>
        <w:t>finding, impairment</w:t>
      </w:r>
      <w:r>
        <w:rPr>
          <w:color w:val="000005"/>
          <w:spacing w:val="-1"/>
          <w:w w:val="90"/>
        </w:rPr>
        <w:t xml:space="preserve"> </w:t>
      </w:r>
      <w:r>
        <w:rPr>
          <w:color w:val="000005"/>
          <w:w w:val="90"/>
        </w:rPr>
        <w:t>charges</w:t>
      </w:r>
      <w:r>
        <w:rPr>
          <w:color w:val="000005"/>
          <w:spacing w:val="-1"/>
          <w:w w:val="90"/>
        </w:rPr>
        <w:t xml:space="preserve"> </w:t>
      </w:r>
      <w:r>
        <w:rPr>
          <w:color w:val="000005"/>
          <w:w w:val="90"/>
        </w:rPr>
        <w:t>were</w:t>
      </w:r>
      <w:r>
        <w:rPr>
          <w:color w:val="000005"/>
          <w:spacing w:val="-1"/>
          <w:w w:val="90"/>
        </w:rPr>
        <w:t xml:space="preserve"> </w:t>
      </w:r>
      <w:r>
        <w:rPr>
          <w:color w:val="000005"/>
          <w:w w:val="90"/>
        </w:rPr>
        <w:t>projected</w:t>
      </w:r>
      <w:r>
        <w:rPr>
          <w:color w:val="000005"/>
          <w:spacing w:val="-1"/>
          <w:w w:val="90"/>
        </w:rPr>
        <w:t xml:space="preserve"> </w:t>
      </w:r>
      <w:r>
        <w:rPr>
          <w:color w:val="000005"/>
          <w:w w:val="90"/>
        </w:rPr>
        <w:t>to</w:t>
      </w:r>
      <w:r>
        <w:rPr>
          <w:color w:val="000005"/>
          <w:spacing w:val="-1"/>
          <w:w w:val="90"/>
        </w:rPr>
        <w:t xml:space="preserve"> </w:t>
      </w:r>
      <w:r>
        <w:rPr>
          <w:color w:val="000005"/>
          <w:w w:val="90"/>
        </w:rPr>
        <w:t>be</w:t>
      </w:r>
      <w:r>
        <w:rPr>
          <w:color w:val="000005"/>
          <w:spacing w:val="-1"/>
          <w:w w:val="90"/>
        </w:rPr>
        <w:t xml:space="preserve"> </w:t>
      </w:r>
      <w:r>
        <w:rPr>
          <w:color w:val="000005"/>
          <w:w w:val="90"/>
        </w:rPr>
        <w:t>lower</w:t>
      </w:r>
      <w:r>
        <w:rPr>
          <w:color w:val="000005"/>
          <w:spacing w:val="-1"/>
          <w:w w:val="90"/>
        </w:rPr>
        <w:t xml:space="preserve"> </w:t>
      </w:r>
      <w:r>
        <w:rPr>
          <w:color w:val="000005"/>
          <w:w w:val="90"/>
        </w:rPr>
        <w:t>in</w:t>
      </w:r>
      <w:r>
        <w:rPr>
          <w:color w:val="000005"/>
          <w:spacing w:val="-1"/>
          <w:w w:val="90"/>
        </w:rPr>
        <w:t xml:space="preserve"> </w:t>
      </w:r>
      <w:r>
        <w:rPr>
          <w:color w:val="000005"/>
          <w:w w:val="90"/>
        </w:rPr>
        <w:t>the</w:t>
      </w:r>
      <w:r>
        <w:rPr>
          <w:color w:val="000005"/>
          <w:spacing w:val="-1"/>
          <w:w w:val="90"/>
        </w:rPr>
        <w:t xml:space="preserve"> </w:t>
      </w:r>
      <w:r>
        <w:rPr>
          <w:color w:val="000005"/>
          <w:w w:val="90"/>
        </w:rPr>
        <w:t>stress scenario</w:t>
      </w:r>
      <w:r>
        <w:rPr>
          <w:color w:val="000005"/>
          <w:spacing w:val="-7"/>
          <w:w w:val="90"/>
        </w:rPr>
        <w:t xml:space="preserve"> </w:t>
      </w:r>
      <w:r>
        <w:rPr>
          <w:color w:val="000005"/>
          <w:w w:val="90"/>
        </w:rPr>
        <w:t>than</w:t>
      </w:r>
      <w:r>
        <w:rPr>
          <w:color w:val="000005"/>
          <w:spacing w:val="-7"/>
          <w:w w:val="90"/>
        </w:rPr>
        <w:t xml:space="preserve"> </w:t>
      </w:r>
      <w:r>
        <w:rPr>
          <w:color w:val="000005"/>
          <w:w w:val="90"/>
        </w:rPr>
        <w:t>those</w:t>
      </w:r>
      <w:r>
        <w:rPr>
          <w:color w:val="000005"/>
          <w:spacing w:val="-7"/>
          <w:w w:val="90"/>
        </w:rPr>
        <w:t xml:space="preserve"> </w:t>
      </w:r>
      <w:r>
        <w:rPr>
          <w:color w:val="000005"/>
          <w:w w:val="90"/>
        </w:rPr>
        <w:t>seen</w:t>
      </w:r>
      <w:r>
        <w:rPr>
          <w:color w:val="000005"/>
          <w:spacing w:val="-7"/>
          <w:w w:val="90"/>
        </w:rPr>
        <w:t xml:space="preserve"> </w:t>
      </w:r>
      <w:r>
        <w:rPr>
          <w:color w:val="000005"/>
          <w:w w:val="90"/>
        </w:rPr>
        <w:t>in</w:t>
      </w:r>
      <w:r>
        <w:rPr>
          <w:color w:val="000005"/>
          <w:spacing w:val="-7"/>
          <w:w w:val="90"/>
        </w:rPr>
        <w:t xml:space="preserve"> </w:t>
      </w:r>
      <w:r>
        <w:rPr>
          <w:color w:val="000005"/>
          <w:w w:val="90"/>
        </w:rPr>
        <w:t>the</w:t>
      </w:r>
      <w:r>
        <w:rPr>
          <w:color w:val="000005"/>
          <w:spacing w:val="-7"/>
          <w:w w:val="90"/>
        </w:rPr>
        <w:t xml:space="preserve"> </w:t>
      </w:r>
      <w:r>
        <w:rPr>
          <w:color w:val="000005"/>
          <w:w w:val="90"/>
        </w:rPr>
        <w:t>recent</w:t>
      </w:r>
      <w:r>
        <w:rPr>
          <w:color w:val="000005"/>
          <w:spacing w:val="-7"/>
          <w:w w:val="90"/>
        </w:rPr>
        <w:t xml:space="preserve"> </w:t>
      </w:r>
      <w:r>
        <w:rPr>
          <w:color w:val="000005"/>
          <w:w w:val="90"/>
        </w:rPr>
        <w:t>crisis.</w:t>
      </w:r>
      <w:r>
        <w:rPr>
          <w:color w:val="000005"/>
          <w:spacing w:val="36"/>
        </w:rPr>
        <w:t xml:space="preserve"> </w:t>
      </w:r>
      <w:r>
        <w:rPr>
          <w:color w:val="000005"/>
          <w:w w:val="90"/>
        </w:rPr>
        <w:t>In</w:t>
      </w:r>
      <w:r>
        <w:rPr>
          <w:color w:val="000005"/>
          <w:spacing w:val="-7"/>
          <w:w w:val="90"/>
        </w:rPr>
        <w:t xml:space="preserve"> </w:t>
      </w:r>
      <w:r>
        <w:rPr>
          <w:color w:val="000005"/>
          <w:w w:val="90"/>
        </w:rPr>
        <w:t>part,</w:t>
      </w:r>
      <w:r>
        <w:rPr>
          <w:color w:val="000005"/>
          <w:spacing w:val="-7"/>
          <w:w w:val="90"/>
        </w:rPr>
        <w:t xml:space="preserve"> </w:t>
      </w:r>
      <w:r>
        <w:rPr>
          <w:color w:val="000005"/>
          <w:w w:val="90"/>
        </w:rPr>
        <w:t>this</w:t>
      </w:r>
      <w:r>
        <w:rPr>
          <w:color w:val="000005"/>
          <w:spacing w:val="-7"/>
          <w:w w:val="90"/>
        </w:rPr>
        <w:t xml:space="preserve"> </w:t>
      </w:r>
      <w:r>
        <w:rPr>
          <w:color w:val="000005"/>
          <w:w w:val="90"/>
        </w:rPr>
        <w:t xml:space="preserve">is consistent with the smaller CRE price fall assumed in the </w:t>
      </w:r>
      <w:r>
        <w:rPr>
          <w:color w:val="000005"/>
          <w:w w:val="85"/>
        </w:rPr>
        <w:t>stress scenario relative to the recent crisis.</w:t>
      </w:r>
      <w:r>
        <w:rPr>
          <w:color w:val="000005"/>
          <w:spacing w:val="40"/>
        </w:rPr>
        <w:t xml:space="preserve"> </w:t>
      </w:r>
      <w:r>
        <w:rPr>
          <w:color w:val="000005"/>
          <w:w w:val="85"/>
        </w:rPr>
        <w:t xml:space="preserve">It is also consistent </w:t>
      </w:r>
      <w:r>
        <w:rPr>
          <w:color w:val="000005"/>
          <w:w w:val="90"/>
        </w:rPr>
        <w:t>with an improvement in the credit quality of banks’</w:t>
      </w:r>
    </w:p>
    <w:p w14:paraId="465C8BAB" w14:textId="77777777" w:rsidR="007423F2" w:rsidRDefault="000B511B">
      <w:pPr>
        <w:pStyle w:val="BodyText"/>
        <w:spacing w:line="268" w:lineRule="auto"/>
        <w:ind w:left="85" w:right="451"/>
      </w:pPr>
      <w:r>
        <w:rPr>
          <w:color w:val="000005"/>
          <w:w w:val="85"/>
        </w:rPr>
        <w:t xml:space="preserve">CRE portfolios in recent years, and the shrinking of the books. </w:t>
      </w:r>
      <w:r>
        <w:rPr>
          <w:color w:val="000005"/>
          <w:w w:val="90"/>
        </w:rPr>
        <w:t>These results, however, do not suggest that there are no potential</w:t>
      </w:r>
      <w:r>
        <w:rPr>
          <w:color w:val="000005"/>
          <w:spacing w:val="-1"/>
          <w:w w:val="90"/>
        </w:rPr>
        <w:t xml:space="preserve"> </w:t>
      </w:r>
      <w:r>
        <w:rPr>
          <w:color w:val="000005"/>
          <w:w w:val="90"/>
        </w:rPr>
        <w:t>risks</w:t>
      </w:r>
      <w:r>
        <w:rPr>
          <w:color w:val="000005"/>
          <w:spacing w:val="-1"/>
          <w:w w:val="90"/>
        </w:rPr>
        <w:t xml:space="preserve"> </w:t>
      </w:r>
      <w:r>
        <w:rPr>
          <w:color w:val="000005"/>
          <w:w w:val="90"/>
        </w:rPr>
        <w:t>in</w:t>
      </w:r>
      <w:r>
        <w:rPr>
          <w:color w:val="000005"/>
          <w:spacing w:val="-1"/>
          <w:w w:val="90"/>
        </w:rPr>
        <w:t xml:space="preserve"> </w:t>
      </w:r>
      <w:r>
        <w:rPr>
          <w:color w:val="000005"/>
          <w:w w:val="90"/>
        </w:rPr>
        <w:t>the</w:t>
      </w:r>
      <w:r>
        <w:rPr>
          <w:color w:val="000005"/>
          <w:spacing w:val="-1"/>
          <w:w w:val="90"/>
        </w:rPr>
        <w:t xml:space="preserve"> </w:t>
      </w:r>
      <w:r>
        <w:rPr>
          <w:color w:val="000005"/>
          <w:w w:val="90"/>
        </w:rPr>
        <w:t>CRE</w:t>
      </w:r>
      <w:r>
        <w:rPr>
          <w:color w:val="000005"/>
          <w:spacing w:val="-3"/>
          <w:w w:val="90"/>
        </w:rPr>
        <w:t xml:space="preserve"> </w:t>
      </w:r>
      <w:r>
        <w:rPr>
          <w:color w:val="000005"/>
          <w:w w:val="90"/>
        </w:rPr>
        <w:t>market.</w:t>
      </w:r>
      <w:r>
        <w:rPr>
          <w:color w:val="000005"/>
          <w:spacing w:val="40"/>
        </w:rPr>
        <w:t xml:space="preserve"> </w:t>
      </w:r>
      <w:r>
        <w:rPr>
          <w:color w:val="000005"/>
          <w:w w:val="90"/>
        </w:rPr>
        <w:t>The</w:t>
      </w:r>
      <w:r>
        <w:rPr>
          <w:color w:val="000005"/>
          <w:spacing w:val="-1"/>
          <w:w w:val="90"/>
        </w:rPr>
        <w:t xml:space="preserve"> </w:t>
      </w:r>
      <w:r>
        <w:rPr>
          <w:color w:val="000005"/>
          <w:w w:val="90"/>
        </w:rPr>
        <w:t>CRE</w:t>
      </w:r>
      <w:r>
        <w:rPr>
          <w:color w:val="000005"/>
          <w:spacing w:val="-3"/>
          <w:w w:val="90"/>
        </w:rPr>
        <w:t xml:space="preserve"> </w:t>
      </w:r>
      <w:r>
        <w:rPr>
          <w:color w:val="000005"/>
          <w:w w:val="90"/>
        </w:rPr>
        <w:t>market</w:t>
      </w:r>
      <w:r>
        <w:rPr>
          <w:color w:val="000005"/>
          <w:spacing w:val="-1"/>
          <w:w w:val="90"/>
        </w:rPr>
        <w:t xml:space="preserve"> </w:t>
      </w:r>
      <w:r>
        <w:rPr>
          <w:color w:val="000005"/>
          <w:w w:val="90"/>
        </w:rPr>
        <w:t>has</w:t>
      </w:r>
      <w:r>
        <w:rPr>
          <w:color w:val="000005"/>
          <w:spacing w:val="-1"/>
          <w:w w:val="90"/>
        </w:rPr>
        <w:t xml:space="preserve"> </w:t>
      </w:r>
      <w:r>
        <w:rPr>
          <w:color w:val="000005"/>
          <w:w w:val="90"/>
        </w:rPr>
        <w:t>seen strong</w:t>
      </w:r>
      <w:r>
        <w:rPr>
          <w:color w:val="000005"/>
          <w:spacing w:val="-4"/>
          <w:w w:val="90"/>
        </w:rPr>
        <w:t xml:space="preserve"> </w:t>
      </w:r>
      <w:r>
        <w:rPr>
          <w:color w:val="000005"/>
          <w:w w:val="90"/>
        </w:rPr>
        <w:t>price</w:t>
      </w:r>
      <w:r>
        <w:rPr>
          <w:color w:val="000005"/>
          <w:spacing w:val="-4"/>
          <w:w w:val="90"/>
        </w:rPr>
        <w:t xml:space="preserve"> </w:t>
      </w:r>
      <w:r>
        <w:rPr>
          <w:color w:val="000005"/>
          <w:w w:val="90"/>
        </w:rPr>
        <w:t>increases</w:t>
      </w:r>
      <w:r>
        <w:rPr>
          <w:color w:val="000005"/>
          <w:spacing w:val="-4"/>
          <w:w w:val="90"/>
        </w:rPr>
        <w:t xml:space="preserve"> </w:t>
      </w:r>
      <w:r>
        <w:rPr>
          <w:color w:val="000005"/>
          <w:w w:val="90"/>
        </w:rPr>
        <w:t>and</w:t>
      </w:r>
      <w:r>
        <w:rPr>
          <w:color w:val="000005"/>
          <w:spacing w:val="-4"/>
          <w:w w:val="90"/>
        </w:rPr>
        <w:t xml:space="preserve"> </w:t>
      </w:r>
      <w:r>
        <w:rPr>
          <w:color w:val="000005"/>
          <w:w w:val="90"/>
        </w:rPr>
        <w:t>rising</w:t>
      </w:r>
      <w:r>
        <w:rPr>
          <w:color w:val="000005"/>
          <w:spacing w:val="-4"/>
          <w:w w:val="90"/>
        </w:rPr>
        <w:t xml:space="preserve"> </w:t>
      </w:r>
      <w:r>
        <w:rPr>
          <w:color w:val="000005"/>
          <w:w w:val="90"/>
        </w:rPr>
        <w:t>activity</w:t>
      </w:r>
      <w:r>
        <w:rPr>
          <w:color w:val="000005"/>
          <w:spacing w:val="-4"/>
          <w:w w:val="90"/>
        </w:rPr>
        <w:t xml:space="preserve"> </w:t>
      </w:r>
      <w:r>
        <w:rPr>
          <w:color w:val="000005"/>
          <w:w w:val="90"/>
        </w:rPr>
        <w:t>recently,</w:t>
      </w:r>
      <w:r>
        <w:rPr>
          <w:color w:val="000005"/>
          <w:spacing w:val="-4"/>
          <w:w w:val="90"/>
        </w:rPr>
        <w:t xml:space="preserve"> </w:t>
      </w:r>
      <w:r>
        <w:rPr>
          <w:color w:val="000005"/>
          <w:w w:val="90"/>
        </w:rPr>
        <w:t>and</w:t>
      </w:r>
      <w:r>
        <w:rPr>
          <w:color w:val="000005"/>
          <w:spacing w:val="-4"/>
          <w:w w:val="90"/>
        </w:rPr>
        <w:t xml:space="preserve"> </w:t>
      </w:r>
      <w:r>
        <w:rPr>
          <w:color w:val="000005"/>
          <w:w w:val="90"/>
        </w:rPr>
        <w:t>is</w:t>
      </w:r>
      <w:r>
        <w:rPr>
          <w:color w:val="000005"/>
          <w:spacing w:val="-4"/>
          <w:w w:val="90"/>
        </w:rPr>
        <w:t xml:space="preserve"> </w:t>
      </w:r>
      <w:r>
        <w:rPr>
          <w:color w:val="000005"/>
          <w:w w:val="90"/>
        </w:rPr>
        <w:t>an area</w:t>
      </w:r>
      <w:r>
        <w:rPr>
          <w:color w:val="000005"/>
          <w:spacing w:val="-6"/>
          <w:w w:val="90"/>
        </w:rPr>
        <w:t xml:space="preserve"> </w:t>
      </w:r>
      <w:r>
        <w:rPr>
          <w:color w:val="000005"/>
          <w:w w:val="90"/>
        </w:rPr>
        <w:t>that</w:t>
      </w:r>
      <w:r>
        <w:rPr>
          <w:color w:val="000005"/>
          <w:spacing w:val="-6"/>
          <w:w w:val="90"/>
        </w:rPr>
        <w:t xml:space="preserve"> </w:t>
      </w:r>
      <w:r>
        <w:rPr>
          <w:color w:val="000005"/>
          <w:w w:val="90"/>
        </w:rPr>
        <w:t>the</w:t>
      </w:r>
      <w:r>
        <w:rPr>
          <w:color w:val="000005"/>
          <w:spacing w:val="-6"/>
          <w:w w:val="90"/>
        </w:rPr>
        <w:t xml:space="preserve"> </w:t>
      </w:r>
      <w:r>
        <w:rPr>
          <w:color w:val="000005"/>
          <w:w w:val="90"/>
        </w:rPr>
        <w:t>Bank</w:t>
      </w:r>
      <w:r>
        <w:rPr>
          <w:color w:val="000005"/>
          <w:spacing w:val="-6"/>
          <w:w w:val="90"/>
        </w:rPr>
        <w:t xml:space="preserve"> </w:t>
      </w:r>
      <w:r>
        <w:rPr>
          <w:color w:val="000005"/>
          <w:w w:val="90"/>
        </w:rPr>
        <w:t>continues</w:t>
      </w:r>
      <w:r>
        <w:rPr>
          <w:color w:val="000005"/>
          <w:spacing w:val="-6"/>
          <w:w w:val="90"/>
        </w:rPr>
        <w:t xml:space="preserve"> </w:t>
      </w:r>
      <w:r>
        <w:rPr>
          <w:color w:val="000005"/>
          <w:w w:val="90"/>
        </w:rPr>
        <w:t>to</w:t>
      </w:r>
      <w:r>
        <w:rPr>
          <w:color w:val="000005"/>
          <w:spacing w:val="-6"/>
          <w:w w:val="90"/>
        </w:rPr>
        <w:t xml:space="preserve"> </w:t>
      </w:r>
      <w:r>
        <w:rPr>
          <w:color w:val="000005"/>
          <w:w w:val="90"/>
        </w:rPr>
        <w:t>monitor</w:t>
      </w:r>
      <w:r>
        <w:rPr>
          <w:color w:val="000005"/>
          <w:spacing w:val="-6"/>
          <w:w w:val="90"/>
        </w:rPr>
        <w:t xml:space="preserve"> </w:t>
      </w:r>
      <w:r>
        <w:rPr>
          <w:color w:val="000005"/>
          <w:w w:val="90"/>
        </w:rPr>
        <w:t>closely</w:t>
      </w:r>
      <w:r>
        <w:rPr>
          <w:color w:val="000005"/>
          <w:spacing w:val="-6"/>
          <w:w w:val="90"/>
        </w:rPr>
        <w:t xml:space="preserve"> </w:t>
      </w:r>
      <w:r>
        <w:rPr>
          <w:color w:val="000005"/>
          <w:w w:val="90"/>
        </w:rPr>
        <w:t>(Section</w:t>
      </w:r>
      <w:r>
        <w:rPr>
          <w:color w:val="000005"/>
          <w:spacing w:val="-8"/>
          <w:w w:val="90"/>
        </w:rPr>
        <w:t xml:space="preserve"> </w:t>
      </w:r>
      <w:r>
        <w:rPr>
          <w:color w:val="000005"/>
          <w:w w:val="90"/>
        </w:rPr>
        <w:t>2</w:t>
      </w:r>
      <w:r>
        <w:rPr>
          <w:color w:val="000005"/>
          <w:spacing w:val="-6"/>
          <w:w w:val="90"/>
        </w:rPr>
        <w:t xml:space="preserve"> </w:t>
      </w:r>
      <w:r>
        <w:rPr>
          <w:color w:val="000005"/>
          <w:w w:val="90"/>
        </w:rPr>
        <w:t xml:space="preserve">of </w:t>
      </w:r>
      <w:r>
        <w:rPr>
          <w:color w:val="000005"/>
          <w:w w:val="85"/>
        </w:rPr>
        <w:t xml:space="preserve">this </w:t>
      </w:r>
      <w:r>
        <w:rPr>
          <w:i/>
          <w:color w:val="000005"/>
          <w:w w:val="85"/>
        </w:rPr>
        <w:t>Report</w:t>
      </w:r>
      <w:r>
        <w:rPr>
          <w:color w:val="000005"/>
          <w:w w:val="85"/>
        </w:rPr>
        <w:t>).</w:t>
      </w:r>
      <w:r>
        <w:rPr>
          <w:color w:val="000005"/>
          <w:spacing w:val="40"/>
        </w:rPr>
        <w:t xml:space="preserve"> </w:t>
      </w:r>
      <w:r>
        <w:rPr>
          <w:color w:val="000005"/>
          <w:w w:val="85"/>
        </w:rPr>
        <w:t xml:space="preserve">Given this, risks to CRE portfolios are likely to be </w:t>
      </w:r>
      <w:r>
        <w:rPr>
          <w:color w:val="000005"/>
          <w:w w:val="90"/>
        </w:rPr>
        <w:t>a feature of future stress-testing exercises.</w:t>
      </w:r>
    </w:p>
    <w:p w14:paraId="676708EC" w14:textId="77777777" w:rsidR="007423F2" w:rsidRDefault="007423F2">
      <w:pPr>
        <w:pStyle w:val="BodyText"/>
        <w:spacing w:before="6"/>
      </w:pPr>
    </w:p>
    <w:p w14:paraId="76CE227E" w14:textId="77777777" w:rsidR="007423F2" w:rsidRDefault="000B511B">
      <w:pPr>
        <w:pStyle w:val="BodyText"/>
        <w:spacing w:line="268" w:lineRule="auto"/>
        <w:ind w:left="85" w:right="410"/>
      </w:pPr>
      <w:r>
        <w:rPr>
          <w:color w:val="000005"/>
          <w:w w:val="90"/>
        </w:rPr>
        <w:t>Another</w:t>
      </w:r>
      <w:r>
        <w:rPr>
          <w:color w:val="000005"/>
          <w:spacing w:val="-7"/>
          <w:w w:val="90"/>
        </w:rPr>
        <w:t xml:space="preserve"> </w:t>
      </w:r>
      <w:r>
        <w:rPr>
          <w:color w:val="000005"/>
          <w:w w:val="90"/>
        </w:rPr>
        <w:t>key</w:t>
      </w:r>
      <w:r>
        <w:rPr>
          <w:color w:val="000005"/>
          <w:spacing w:val="-7"/>
          <w:w w:val="90"/>
        </w:rPr>
        <w:t xml:space="preserve"> </w:t>
      </w:r>
      <w:r>
        <w:rPr>
          <w:color w:val="000005"/>
          <w:w w:val="90"/>
        </w:rPr>
        <w:t>feature</w:t>
      </w:r>
      <w:r>
        <w:rPr>
          <w:color w:val="000005"/>
          <w:spacing w:val="-7"/>
          <w:w w:val="90"/>
        </w:rPr>
        <w:t xml:space="preserve"> </w:t>
      </w:r>
      <w:r>
        <w:rPr>
          <w:color w:val="000005"/>
          <w:w w:val="90"/>
        </w:rPr>
        <w:t>of</w:t>
      </w:r>
      <w:r>
        <w:rPr>
          <w:color w:val="000005"/>
          <w:spacing w:val="-7"/>
          <w:w w:val="90"/>
        </w:rPr>
        <w:t xml:space="preserve"> </w:t>
      </w:r>
      <w:r>
        <w:rPr>
          <w:color w:val="000005"/>
          <w:w w:val="90"/>
        </w:rPr>
        <w:t>the</w:t>
      </w:r>
      <w:r>
        <w:rPr>
          <w:color w:val="000005"/>
          <w:spacing w:val="-7"/>
          <w:w w:val="90"/>
        </w:rPr>
        <w:t xml:space="preserve"> </w:t>
      </w:r>
      <w:r>
        <w:rPr>
          <w:color w:val="000005"/>
          <w:w w:val="90"/>
        </w:rPr>
        <w:t>projections</w:t>
      </w:r>
      <w:r>
        <w:rPr>
          <w:color w:val="000005"/>
          <w:spacing w:val="-7"/>
          <w:w w:val="90"/>
        </w:rPr>
        <w:t xml:space="preserve"> </w:t>
      </w:r>
      <w:r>
        <w:rPr>
          <w:color w:val="000005"/>
          <w:w w:val="90"/>
        </w:rPr>
        <w:t>in</w:t>
      </w:r>
      <w:r>
        <w:rPr>
          <w:color w:val="000005"/>
          <w:spacing w:val="-7"/>
          <w:w w:val="90"/>
        </w:rPr>
        <w:t xml:space="preserve"> </w:t>
      </w:r>
      <w:r>
        <w:rPr>
          <w:color w:val="000005"/>
          <w:w w:val="90"/>
        </w:rPr>
        <w:t>the</w:t>
      </w:r>
      <w:r>
        <w:rPr>
          <w:color w:val="000005"/>
          <w:spacing w:val="-7"/>
          <w:w w:val="90"/>
        </w:rPr>
        <w:t xml:space="preserve"> </w:t>
      </w:r>
      <w:r>
        <w:rPr>
          <w:color w:val="000005"/>
          <w:w w:val="90"/>
        </w:rPr>
        <w:t>2014</w:t>
      </w:r>
      <w:r>
        <w:rPr>
          <w:color w:val="000005"/>
          <w:spacing w:val="-7"/>
          <w:w w:val="90"/>
        </w:rPr>
        <w:t xml:space="preserve"> </w:t>
      </w:r>
      <w:r>
        <w:rPr>
          <w:color w:val="000005"/>
          <w:w w:val="90"/>
        </w:rPr>
        <w:t>stress</w:t>
      </w:r>
      <w:r>
        <w:rPr>
          <w:color w:val="000005"/>
          <w:spacing w:val="-7"/>
          <w:w w:val="90"/>
        </w:rPr>
        <w:t xml:space="preserve"> </w:t>
      </w:r>
      <w:r>
        <w:rPr>
          <w:color w:val="000005"/>
          <w:w w:val="90"/>
        </w:rPr>
        <w:t xml:space="preserve">test </w:t>
      </w:r>
      <w:r>
        <w:rPr>
          <w:color w:val="000005"/>
          <w:w w:val="85"/>
        </w:rPr>
        <w:t xml:space="preserve">is a significant rise in risk-weighted assets (RWAs) in the stress </w:t>
      </w:r>
      <w:r>
        <w:rPr>
          <w:color w:val="000005"/>
          <w:w w:val="90"/>
        </w:rPr>
        <w:t>scenario for some banks (Chart B).</w:t>
      </w:r>
      <w:r>
        <w:rPr>
          <w:color w:val="000005"/>
          <w:w w:val="90"/>
          <w:position w:val="4"/>
          <w:sz w:val="14"/>
        </w:rPr>
        <w:t>(7)</w:t>
      </w:r>
      <w:r>
        <w:rPr>
          <w:color w:val="000005"/>
          <w:spacing w:val="70"/>
          <w:position w:val="4"/>
          <w:sz w:val="14"/>
        </w:rPr>
        <w:t xml:space="preserve"> </w:t>
      </w:r>
      <w:r>
        <w:rPr>
          <w:color w:val="000005"/>
          <w:w w:val="90"/>
        </w:rPr>
        <w:t>This observed increase highlights</w:t>
      </w:r>
      <w:r>
        <w:rPr>
          <w:color w:val="000005"/>
          <w:spacing w:val="-2"/>
          <w:w w:val="90"/>
        </w:rPr>
        <w:t xml:space="preserve"> </w:t>
      </w:r>
      <w:r>
        <w:rPr>
          <w:color w:val="000005"/>
          <w:w w:val="90"/>
        </w:rPr>
        <w:t>the</w:t>
      </w:r>
      <w:r>
        <w:rPr>
          <w:color w:val="000005"/>
          <w:spacing w:val="-2"/>
          <w:w w:val="90"/>
        </w:rPr>
        <w:t xml:space="preserve"> </w:t>
      </w:r>
      <w:r>
        <w:rPr>
          <w:color w:val="000005"/>
          <w:w w:val="90"/>
        </w:rPr>
        <w:t>potential</w:t>
      </w:r>
      <w:r>
        <w:rPr>
          <w:color w:val="000005"/>
          <w:spacing w:val="-2"/>
          <w:w w:val="90"/>
        </w:rPr>
        <w:t xml:space="preserve"> </w:t>
      </w:r>
      <w:r>
        <w:rPr>
          <w:color w:val="000005"/>
          <w:w w:val="90"/>
        </w:rPr>
        <w:t>procyclicality</w:t>
      </w:r>
      <w:r>
        <w:rPr>
          <w:color w:val="000005"/>
          <w:spacing w:val="-2"/>
          <w:w w:val="90"/>
        </w:rPr>
        <w:t xml:space="preserve"> </w:t>
      </w:r>
      <w:r>
        <w:rPr>
          <w:color w:val="000005"/>
          <w:w w:val="90"/>
        </w:rPr>
        <w:t>of</w:t>
      </w:r>
      <w:r>
        <w:rPr>
          <w:color w:val="000005"/>
          <w:spacing w:val="-2"/>
          <w:w w:val="90"/>
        </w:rPr>
        <w:t xml:space="preserve"> </w:t>
      </w:r>
      <w:r>
        <w:rPr>
          <w:color w:val="000005"/>
          <w:w w:val="90"/>
        </w:rPr>
        <w:t>the</w:t>
      </w:r>
      <w:r>
        <w:rPr>
          <w:color w:val="000005"/>
          <w:spacing w:val="-2"/>
          <w:w w:val="90"/>
        </w:rPr>
        <w:t xml:space="preserve"> </w:t>
      </w:r>
      <w:r>
        <w:rPr>
          <w:color w:val="000005"/>
          <w:w w:val="90"/>
        </w:rPr>
        <w:t>capital</w:t>
      </w:r>
      <w:r>
        <w:rPr>
          <w:color w:val="000005"/>
          <w:spacing w:val="-2"/>
          <w:w w:val="90"/>
        </w:rPr>
        <w:t xml:space="preserve"> </w:t>
      </w:r>
      <w:r>
        <w:rPr>
          <w:color w:val="000005"/>
          <w:w w:val="90"/>
        </w:rPr>
        <w:t>regime.</w:t>
      </w:r>
    </w:p>
    <w:p w14:paraId="5D0E3707" w14:textId="77777777" w:rsidR="007423F2" w:rsidRDefault="007423F2">
      <w:pPr>
        <w:pStyle w:val="BodyText"/>
        <w:spacing w:before="7"/>
      </w:pPr>
    </w:p>
    <w:p w14:paraId="0562001B" w14:textId="77777777" w:rsidR="007423F2" w:rsidRDefault="000B511B">
      <w:pPr>
        <w:pStyle w:val="BodyText"/>
        <w:spacing w:line="268" w:lineRule="auto"/>
        <w:ind w:left="85" w:right="394"/>
      </w:pPr>
      <w:r>
        <w:rPr>
          <w:color w:val="000005"/>
          <w:w w:val="85"/>
        </w:rPr>
        <w:t xml:space="preserve">Given the nature of the 2014 stress scenario, the procyclicality of risk weights is particularly apparent for UK mortgage books. </w:t>
      </w:r>
      <w:r>
        <w:rPr>
          <w:color w:val="000005"/>
          <w:w w:val="90"/>
        </w:rPr>
        <w:t xml:space="preserve">Average mortgage risk weights of the seven participating </w:t>
      </w:r>
      <w:r>
        <w:rPr>
          <w:color w:val="000005"/>
          <w:spacing w:val="-6"/>
        </w:rPr>
        <w:t>banks</w:t>
      </w:r>
      <w:r>
        <w:rPr>
          <w:color w:val="000005"/>
          <w:spacing w:val="-11"/>
        </w:rPr>
        <w:t xml:space="preserve"> </w:t>
      </w:r>
      <w:r>
        <w:rPr>
          <w:color w:val="000005"/>
          <w:spacing w:val="-6"/>
        </w:rPr>
        <w:t>with</w:t>
      </w:r>
      <w:r>
        <w:rPr>
          <w:color w:val="000005"/>
          <w:spacing w:val="-11"/>
        </w:rPr>
        <w:t xml:space="preserve"> </w:t>
      </w:r>
      <w:r>
        <w:rPr>
          <w:color w:val="000005"/>
          <w:spacing w:val="-6"/>
        </w:rPr>
        <w:t>UK</w:t>
      </w:r>
      <w:r>
        <w:rPr>
          <w:color w:val="000005"/>
          <w:spacing w:val="-13"/>
        </w:rPr>
        <w:t xml:space="preserve"> </w:t>
      </w:r>
      <w:r>
        <w:rPr>
          <w:color w:val="000005"/>
          <w:spacing w:val="-6"/>
        </w:rPr>
        <w:t>mortgage</w:t>
      </w:r>
      <w:r>
        <w:rPr>
          <w:color w:val="000005"/>
          <w:spacing w:val="-11"/>
        </w:rPr>
        <w:t xml:space="preserve"> </w:t>
      </w:r>
      <w:r>
        <w:rPr>
          <w:color w:val="000005"/>
          <w:spacing w:val="-6"/>
        </w:rPr>
        <w:t>portfolios</w:t>
      </w:r>
      <w:r>
        <w:rPr>
          <w:color w:val="000005"/>
          <w:spacing w:val="-11"/>
        </w:rPr>
        <w:t xml:space="preserve"> </w:t>
      </w:r>
      <w:r>
        <w:rPr>
          <w:color w:val="000005"/>
          <w:spacing w:val="-6"/>
        </w:rPr>
        <w:t>rise</w:t>
      </w:r>
      <w:r>
        <w:rPr>
          <w:color w:val="000005"/>
          <w:spacing w:val="-11"/>
        </w:rPr>
        <w:t xml:space="preserve"> </w:t>
      </w:r>
      <w:r>
        <w:rPr>
          <w:color w:val="000005"/>
          <w:spacing w:val="-6"/>
        </w:rPr>
        <w:t>from</w:t>
      </w:r>
      <w:r>
        <w:rPr>
          <w:color w:val="000005"/>
          <w:spacing w:val="-11"/>
        </w:rPr>
        <w:t xml:space="preserve"> </w:t>
      </w:r>
      <w:r>
        <w:rPr>
          <w:color w:val="000005"/>
          <w:spacing w:val="-6"/>
        </w:rPr>
        <w:t>around</w:t>
      </w:r>
      <w:r>
        <w:rPr>
          <w:color w:val="000005"/>
          <w:spacing w:val="-11"/>
        </w:rPr>
        <w:t xml:space="preserve"> </w:t>
      </w:r>
      <w:r>
        <w:rPr>
          <w:color w:val="000005"/>
          <w:spacing w:val="-6"/>
        </w:rPr>
        <w:t>14%</w:t>
      </w:r>
      <w:r>
        <w:rPr>
          <w:color w:val="000005"/>
          <w:spacing w:val="-11"/>
        </w:rPr>
        <w:t xml:space="preserve"> </w:t>
      </w:r>
      <w:r>
        <w:rPr>
          <w:color w:val="000005"/>
          <w:spacing w:val="-6"/>
        </w:rPr>
        <w:t xml:space="preserve">at </w:t>
      </w:r>
      <w:r>
        <w:rPr>
          <w:color w:val="000005"/>
          <w:w w:val="90"/>
        </w:rPr>
        <w:t xml:space="preserve">end-2013 to around 30% at their peak in the stress scenario. Effectively, at the same time as the housing market stress </w:t>
      </w:r>
      <w:proofErr w:type="spellStart"/>
      <w:r>
        <w:rPr>
          <w:color w:val="000005"/>
          <w:w w:val="90"/>
        </w:rPr>
        <w:t>materialises</w:t>
      </w:r>
      <w:proofErr w:type="spellEnd"/>
      <w:r>
        <w:rPr>
          <w:color w:val="000005"/>
          <w:w w:val="90"/>
        </w:rPr>
        <w:t>, regulatory capital requirements against</w:t>
      </w:r>
    </w:p>
    <w:p w14:paraId="1BAAC941" w14:textId="77777777" w:rsidR="007423F2" w:rsidRDefault="000B511B">
      <w:pPr>
        <w:pStyle w:val="BodyText"/>
        <w:spacing w:line="268" w:lineRule="auto"/>
        <w:ind w:left="85" w:right="311"/>
      </w:pPr>
      <w:r>
        <w:rPr>
          <w:color w:val="000005"/>
          <w:w w:val="90"/>
        </w:rPr>
        <w:t>UK</w:t>
      </w:r>
      <w:r>
        <w:rPr>
          <w:color w:val="000005"/>
          <w:spacing w:val="-2"/>
          <w:w w:val="90"/>
        </w:rPr>
        <w:t xml:space="preserve"> </w:t>
      </w:r>
      <w:r>
        <w:rPr>
          <w:color w:val="000005"/>
          <w:w w:val="90"/>
        </w:rPr>
        <w:t>mortgage exposures are projected to double on average across</w:t>
      </w:r>
      <w:r>
        <w:rPr>
          <w:color w:val="000005"/>
          <w:spacing w:val="-6"/>
          <w:w w:val="90"/>
        </w:rPr>
        <w:t xml:space="preserve"> </w:t>
      </w:r>
      <w:r>
        <w:rPr>
          <w:color w:val="000005"/>
          <w:w w:val="90"/>
        </w:rPr>
        <w:t>the</w:t>
      </w:r>
      <w:r>
        <w:rPr>
          <w:color w:val="000005"/>
          <w:spacing w:val="-6"/>
          <w:w w:val="90"/>
        </w:rPr>
        <w:t xml:space="preserve"> </w:t>
      </w:r>
      <w:r>
        <w:rPr>
          <w:color w:val="000005"/>
          <w:w w:val="90"/>
        </w:rPr>
        <w:t>major</w:t>
      </w:r>
      <w:r>
        <w:rPr>
          <w:color w:val="000005"/>
          <w:spacing w:val="-6"/>
          <w:w w:val="90"/>
        </w:rPr>
        <w:t xml:space="preserve"> </w:t>
      </w:r>
      <w:r>
        <w:rPr>
          <w:color w:val="000005"/>
          <w:w w:val="90"/>
        </w:rPr>
        <w:t>banks.</w:t>
      </w:r>
      <w:r>
        <w:rPr>
          <w:color w:val="000005"/>
          <w:spacing w:val="39"/>
        </w:rPr>
        <w:t xml:space="preserve"> </w:t>
      </w:r>
      <w:r>
        <w:rPr>
          <w:color w:val="000005"/>
          <w:w w:val="90"/>
        </w:rPr>
        <w:t>The</w:t>
      </w:r>
      <w:r>
        <w:rPr>
          <w:color w:val="000005"/>
          <w:spacing w:val="-6"/>
          <w:w w:val="90"/>
        </w:rPr>
        <w:t xml:space="preserve"> </w:t>
      </w:r>
      <w:r>
        <w:rPr>
          <w:color w:val="000005"/>
          <w:w w:val="90"/>
        </w:rPr>
        <w:t>size</w:t>
      </w:r>
      <w:r>
        <w:rPr>
          <w:color w:val="000005"/>
          <w:spacing w:val="-6"/>
          <w:w w:val="90"/>
        </w:rPr>
        <w:t xml:space="preserve"> </w:t>
      </w:r>
      <w:r>
        <w:rPr>
          <w:color w:val="000005"/>
          <w:w w:val="90"/>
        </w:rPr>
        <w:t>of</w:t>
      </w:r>
      <w:r>
        <w:rPr>
          <w:color w:val="000005"/>
          <w:spacing w:val="-6"/>
          <w:w w:val="90"/>
        </w:rPr>
        <w:t xml:space="preserve"> </w:t>
      </w:r>
      <w:r>
        <w:rPr>
          <w:color w:val="000005"/>
          <w:w w:val="90"/>
        </w:rPr>
        <w:t>the</w:t>
      </w:r>
      <w:r>
        <w:rPr>
          <w:color w:val="000005"/>
          <w:spacing w:val="-6"/>
          <w:w w:val="90"/>
        </w:rPr>
        <w:t xml:space="preserve"> </w:t>
      </w:r>
      <w:r>
        <w:rPr>
          <w:color w:val="000005"/>
          <w:w w:val="90"/>
        </w:rPr>
        <w:t>effect</w:t>
      </w:r>
      <w:r>
        <w:rPr>
          <w:color w:val="000005"/>
          <w:spacing w:val="-6"/>
          <w:w w:val="90"/>
        </w:rPr>
        <w:t xml:space="preserve"> </w:t>
      </w:r>
      <w:r>
        <w:rPr>
          <w:color w:val="000005"/>
          <w:w w:val="90"/>
        </w:rPr>
        <w:t xml:space="preserve">varies </w:t>
      </w:r>
      <w:r>
        <w:rPr>
          <w:color w:val="000005"/>
          <w:w w:val="85"/>
        </w:rPr>
        <w:t>significantly across banks.</w:t>
      </w:r>
      <w:r>
        <w:rPr>
          <w:color w:val="000005"/>
          <w:spacing w:val="40"/>
        </w:rPr>
        <w:t xml:space="preserve"> </w:t>
      </w:r>
      <w:r>
        <w:rPr>
          <w:color w:val="000005"/>
          <w:w w:val="85"/>
        </w:rPr>
        <w:t xml:space="preserve">This reflects, among other factors, </w:t>
      </w:r>
      <w:r>
        <w:rPr>
          <w:color w:val="000005"/>
          <w:w w:val="90"/>
        </w:rPr>
        <w:t xml:space="preserve">differences in the modelling approaches used to calculate </w:t>
      </w:r>
      <w:r>
        <w:rPr>
          <w:color w:val="000005"/>
          <w:w w:val="95"/>
        </w:rPr>
        <w:t>RWAs</w:t>
      </w:r>
      <w:r>
        <w:rPr>
          <w:color w:val="000005"/>
          <w:spacing w:val="-13"/>
          <w:w w:val="95"/>
        </w:rPr>
        <w:t xml:space="preserve"> </w:t>
      </w:r>
      <w:r>
        <w:rPr>
          <w:color w:val="000005"/>
          <w:w w:val="95"/>
        </w:rPr>
        <w:t>for</w:t>
      </w:r>
      <w:r>
        <w:rPr>
          <w:color w:val="000005"/>
          <w:spacing w:val="-13"/>
          <w:w w:val="95"/>
        </w:rPr>
        <w:t xml:space="preserve"> </w:t>
      </w:r>
      <w:r>
        <w:rPr>
          <w:color w:val="000005"/>
          <w:w w:val="95"/>
        </w:rPr>
        <w:t>regulatory</w:t>
      </w:r>
      <w:r>
        <w:rPr>
          <w:color w:val="000005"/>
          <w:spacing w:val="-13"/>
          <w:w w:val="95"/>
        </w:rPr>
        <w:t xml:space="preserve"> </w:t>
      </w:r>
      <w:r>
        <w:rPr>
          <w:color w:val="000005"/>
          <w:w w:val="95"/>
        </w:rPr>
        <w:t>capital</w:t>
      </w:r>
      <w:r>
        <w:rPr>
          <w:color w:val="000005"/>
          <w:spacing w:val="-13"/>
          <w:w w:val="95"/>
        </w:rPr>
        <w:t xml:space="preserve"> </w:t>
      </w:r>
      <w:r>
        <w:rPr>
          <w:color w:val="000005"/>
          <w:w w:val="95"/>
        </w:rPr>
        <w:t>purposes.</w:t>
      </w:r>
    </w:p>
    <w:p w14:paraId="01F773FF" w14:textId="77777777" w:rsidR="007423F2" w:rsidRDefault="007423F2">
      <w:pPr>
        <w:pStyle w:val="BodyText"/>
        <w:spacing w:line="268" w:lineRule="auto"/>
        <w:sectPr w:rsidR="007423F2">
          <w:type w:val="continuous"/>
          <w:pgSz w:w="11910" w:h="16840"/>
          <w:pgMar w:top="1540" w:right="425" w:bottom="0" w:left="708" w:header="425" w:footer="0" w:gutter="0"/>
          <w:cols w:num="2" w:space="720" w:equalWidth="0">
            <w:col w:w="5100" w:space="229"/>
            <w:col w:w="5448"/>
          </w:cols>
        </w:sectPr>
      </w:pPr>
    </w:p>
    <w:p w14:paraId="0D29A5A7" w14:textId="77777777" w:rsidR="007423F2" w:rsidRDefault="007423F2">
      <w:pPr>
        <w:pStyle w:val="BodyText"/>
      </w:pPr>
    </w:p>
    <w:p w14:paraId="11C4AB00" w14:textId="77777777" w:rsidR="007423F2" w:rsidRDefault="007423F2">
      <w:pPr>
        <w:pStyle w:val="BodyText"/>
      </w:pPr>
    </w:p>
    <w:p w14:paraId="40E0D35E" w14:textId="77777777" w:rsidR="007423F2" w:rsidRDefault="007423F2">
      <w:pPr>
        <w:pStyle w:val="BodyText"/>
      </w:pPr>
    </w:p>
    <w:p w14:paraId="0C198678" w14:textId="77777777" w:rsidR="007423F2" w:rsidRDefault="007423F2">
      <w:pPr>
        <w:pStyle w:val="BodyText"/>
        <w:spacing w:before="40" w:after="1"/>
      </w:pPr>
    </w:p>
    <w:p w14:paraId="4A486623" w14:textId="77777777" w:rsidR="007423F2" w:rsidRDefault="000B511B">
      <w:pPr>
        <w:tabs>
          <w:tab w:val="left" w:pos="5414"/>
        </w:tabs>
        <w:spacing w:line="20" w:lineRule="exact"/>
        <w:ind w:left="85"/>
        <w:rPr>
          <w:sz w:val="2"/>
        </w:rPr>
      </w:pPr>
      <w:r>
        <w:rPr>
          <w:noProof/>
          <w:sz w:val="2"/>
        </w:rPr>
        <mc:AlternateContent>
          <mc:Choice Requires="wpg">
            <w:drawing>
              <wp:inline distT="0" distB="0" distL="0" distR="0" wp14:anchorId="0BFD2AEC" wp14:editId="0A645683">
                <wp:extent cx="2736215" cy="8890"/>
                <wp:effectExtent l="9525" t="0" r="0" b="635"/>
                <wp:docPr id="1148" name="Group 1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149" name="Graphic 1149"/>
                        <wps:cNvSpPr/>
                        <wps:spPr>
                          <a:xfrm>
                            <a:off x="0" y="4444"/>
                            <a:ext cx="2736215" cy="1270"/>
                          </a:xfrm>
                          <a:custGeom>
                            <a:avLst/>
                            <a:gdLst/>
                            <a:ahLst/>
                            <a:cxnLst/>
                            <a:rect l="l" t="t" r="r" b="b"/>
                            <a:pathLst>
                              <a:path w="2736215">
                                <a:moveTo>
                                  <a:pt x="0" y="0"/>
                                </a:moveTo>
                                <a:lnTo>
                                  <a:pt x="2735999"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75496AEC" id="Group 1148"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">
                <v:shape id="Graphic 1149"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" path="m,l2735999,e" filled="f" strokecolor="#682c61" strokeweight=".7pt">
                  <v:path arrowok="t"/>
                </v:shape>
                <w10:anchorlock/>
              </v:group>
            </w:pict>
          </mc:Fallback>
        </mc:AlternateContent>
      </w:r>
      <w:r>
        <w:rPr>
          <w:sz w:val="2"/>
        </w:rPr>
        <w:tab/>
      </w:r>
      <w:r>
        <w:rPr>
          <w:noProof/>
          <w:sz w:val="2"/>
        </w:rPr>
        <mc:AlternateContent>
          <mc:Choice Requires="wpg">
            <w:drawing>
              <wp:inline distT="0" distB="0" distL="0" distR="0" wp14:anchorId="46578A99" wp14:editId="276CF377">
                <wp:extent cx="2736215" cy="8890"/>
                <wp:effectExtent l="9525" t="0" r="0" b="635"/>
                <wp:docPr id="1150" name="Group 1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151" name="Graphic 1151"/>
                        <wps:cNvSpPr/>
                        <wps:spPr>
                          <a:xfrm>
                            <a:off x="0" y="4444"/>
                            <a:ext cx="2736215" cy="1270"/>
                          </a:xfrm>
                          <a:custGeom>
                            <a:avLst/>
                            <a:gdLst/>
                            <a:ahLst/>
                            <a:cxnLst/>
                            <a:rect l="l" t="t" r="r" b="b"/>
                            <a:pathLst>
                              <a:path w="2736215">
                                <a:moveTo>
                                  <a:pt x="0" y="0"/>
                                </a:moveTo>
                                <a:lnTo>
                                  <a:pt x="2736000"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382E19E7" id="Group 1150"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PkBX9twAgAAlgUAAA4AAAAAAAAAAAAAAAAA&#10;LgIAAGRycy9lMm9Eb2MueG1sUEsBAi0AFAAGAAgAAAAhAAGrR9XaAAAAAwEAAA8AAAAAAAAAAAAA&#10;AAAAygQAAGRycy9kb3ducmV2LnhtbFBLBQYAAAAABAAEAPMAAADRBQAAAAA=&#10;">
                <v:shape id="Graphic 1151"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" path="m,l2736000,e" filled="f" strokecolor="#682c61" strokeweight=".7pt">
                  <v:path arrowok="t"/>
                </v:shape>
                <w10:anchorlock/>
              </v:group>
            </w:pict>
          </mc:Fallback>
        </mc:AlternateContent>
      </w:r>
    </w:p>
    <w:p w14:paraId="56831D90" w14:textId="77777777" w:rsidR="007423F2" w:rsidRDefault="007423F2">
      <w:pPr>
        <w:spacing w:line="20" w:lineRule="exact"/>
        <w:rPr>
          <w:sz w:val="2"/>
        </w:rPr>
        <w:sectPr w:rsidR="007423F2">
          <w:pgSz w:w="11910" w:h="16840"/>
          <w:pgMar w:top="620" w:right="425" w:bottom="280" w:left="708" w:header="425" w:footer="0" w:gutter="0"/>
          <w:cols w:space="720"/>
        </w:sectPr>
      </w:pPr>
    </w:p>
    <w:p w14:paraId="7F11F6C6" w14:textId="77777777" w:rsidR="007423F2" w:rsidRDefault="000B511B">
      <w:pPr>
        <w:spacing w:before="73" w:line="259" w:lineRule="auto"/>
        <w:ind w:left="85" w:right="34"/>
        <w:rPr>
          <w:position w:val="4"/>
          <w:sz w:val="12"/>
        </w:rPr>
      </w:pPr>
      <w:r>
        <w:rPr>
          <w:b/>
          <w:color w:val="682C61"/>
          <w:spacing w:val="-4"/>
          <w:sz w:val="18"/>
        </w:rPr>
        <w:t>Chart</w:t>
      </w:r>
      <w:r>
        <w:rPr>
          <w:b/>
          <w:color w:val="682C61"/>
          <w:spacing w:val="-15"/>
          <w:sz w:val="18"/>
        </w:rPr>
        <w:t xml:space="preserve"> </w:t>
      </w:r>
      <w:r>
        <w:rPr>
          <w:b/>
          <w:color w:val="682C61"/>
          <w:spacing w:val="-4"/>
          <w:sz w:val="18"/>
        </w:rPr>
        <w:t>B</w:t>
      </w:r>
      <w:r>
        <w:rPr>
          <w:b/>
          <w:color w:val="682C61"/>
          <w:spacing w:val="-1"/>
          <w:sz w:val="18"/>
        </w:rPr>
        <w:t xml:space="preserve"> </w:t>
      </w:r>
      <w:r>
        <w:rPr>
          <w:color w:val="000005"/>
          <w:spacing w:val="-4"/>
          <w:sz w:val="18"/>
        </w:rPr>
        <w:t>Contributions</w:t>
      </w:r>
      <w:r>
        <w:rPr>
          <w:color w:val="000005"/>
          <w:spacing w:val="-13"/>
          <w:sz w:val="18"/>
        </w:rPr>
        <w:t xml:space="preserve"> </w:t>
      </w:r>
      <w:r>
        <w:rPr>
          <w:color w:val="000005"/>
          <w:spacing w:val="-4"/>
          <w:sz w:val="18"/>
        </w:rPr>
        <w:t>to</w:t>
      </w:r>
      <w:r>
        <w:rPr>
          <w:color w:val="000005"/>
          <w:spacing w:val="-13"/>
          <w:sz w:val="18"/>
        </w:rPr>
        <w:t xml:space="preserve"> </w:t>
      </w:r>
      <w:r>
        <w:rPr>
          <w:color w:val="000005"/>
          <w:spacing w:val="-4"/>
          <w:sz w:val="18"/>
        </w:rPr>
        <w:t>the</w:t>
      </w:r>
      <w:r>
        <w:rPr>
          <w:color w:val="000005"/>
          <w:spacing w:val="-13"/>
          <w:sz w:val="18"/>
        </w:rPr>
        <w:t xml:space="preserve"> </w:t>
      </w:r>
      <w:r>
        <w:rPr>
          <w:color w:val="000005"/>
          <w:spacing w:val="-4"/>
          <w:sz w:val="18"/>
        </w:rPr>
        <w:t>change</w:t>
      </w:r>
      <w:r>
        <w:rPr>
          <w:color w:val="000005"/>
          <w:spacing w:val="-13"/>
          <w:sz w:val="18"/>
        </w:rPr>
        <w:t xml:space="preserve"> </w:t>
      </w:r>
      <w:r>
        <w:rPr>
          <w:color w:val="000005"/>
          <w:spacing w:val="-4"/>
          <w:sz w:val="18"/>
        </w:rPr>
        <w:t>in</w:t>
      </w:r>
      <w:r>
        <w:rPr>
          <w:color w:val="000005"/>
          <w:spacing w:val="-13"/>
          <w:sz w:val="18"/>
        </w:rPr>
        <w:t xml:space="preserve"> </w:t>
      </w:r>
      <w:r>
        <w:rPr>
          <w:color w:val="000005"/>
          <w:spacing w:val="-4"/>
          <w:sz w:val="18"/>
        </w:rPr>
        <w:t>CET1</w:t>
      </w:r>
      <w:r>
        <w:rPr>
          <w:color w:val="000005"/>
          <w:spacing w:val="-13"/>
          <w:sz w:val="18"/>
        </w:rPr>
        <w:t xml:space="preserve"> </w:t>
      </w:r>
      <w:r>
        <w:rPr>
          <w:color w:val="000005"/>
          <w:spacing w:val="-4"/>
          <w:sz w:val="18"/>
        </w:rPr>
        <w:t xml:space="preserve">capital </w:t>
      </w:r>
      <w:r>
        <w:rPr>
          <w:color w:val="000005"/>
          <w:spacing w:val="-2"/>
          <w:sz w:val="18"/>
        </w:rPr>
        <w:t>ratios</w:t>
      </w:r>
      <w:r>
        <w:rPr>
          <w:color w:val="000005"/>
          <w:spacing w:val="-8"/>
          <w:sz w:val="18"/>
        </w:rPr>
        <w:t xml:space="preserve"> </w:t>
      </w:r>
      <w:r>
        <w:rPr>
          <w:color w:val="000005"/>
          <w:spacing w:val="-2"/>
          <w:sz w:val="18"/>
        </w:rPr>
        <w:t>in</w:t>
      </w:r>
      <w:r>
        <w:rPr>
          <w:color w:val="000005"/>
          <w:spacing w:val="-8"/>
          <w:sz w:val="18"/>
        </w:rPr>
        <w:t xml:space="preserve"> </w:t>
      </w:r>
      <w:r>
        <w:rPr>
          <w:color w:val="000005"/>
          <w:spacing w:val="-2"/>
          <w:sz w:val="18"/>
        </w:rPr>
        <w:t>the</w:t>
      </w:r>
      <w:r>
        <w:rPr>
          <w:color w:val="000005"/>
          <w:spacing w:val="-8"/>
          <w:sz w:val="18"/>
        </w:rPr>
        <w:t xml:space="preserve"> </w:t>
      </w:r>
      <w:r>
        <w:rPr>
          <w:color w:val="000005"/>
          <w:spacing w:val="-2"/>
          <w:sz w:val="18"/>
        </w:rPr>
        <w:t>stress</w:t>
      </w:r>
      <w:r>
        <w:rPr>
          <w:color w:val="000005"/>
          <w:spacing w:val="-8"/>
          <w:sz w:val="18"/>
        </w:rPr>
        <w:t xml:space="preserve"> </w:t>
      </w:r>
      <w:r>
        <w:rPr>
          <w:color w:val="000005"/>
          <w:spacing w:val="-2"/>
          <w:sz w:val="18"/>
        </w:rPr>
        <w:t>relative</w:t>
      </w:r>
      <w:r>
        <w:rPr>
          <w:color w:val="000005"/>
          <w:spacing w:val="-8"/>
          <w:sz w:val="18"/>
        </w:rPr>
        <w:t xml:space="preserve"> </w:t>
      </w:r>
      <w:r>
        <w:rPr>
          <w:color w:val="000005"/>
          <w:spacing w:val="-2"/>
          <w:sz w:val="18"/>
        </w:rPr>
        <w:t>to</w:t>
      </w:r>
      <w:r>
        <w:rPr>
          <w:color w:val="000005"/>
          <w:spacing w:val="-8"/>
          <w:sz w:val="18"/>
        </w:rPr>
        <w:t xml:space="preserve"> </w:t>
      </w:r>
      <w:r>
        <w:rPr>
          <w:color w:val="000005"/>
          <w:spacing w:val="-2"/>
          <w:sz w:val="18"/>
        </w:rPr>
        <w:t>end-2013</w:t>
      </w:r>
      <w:r>
        <w:rPr>
          <w:color w:val="000005"/>
          <w:spacing w:val="-2"/>
          <w:position w:val="4"/>
          <w:sz w:val="12"/>
        </w:rPr>
        <w:t>(a)(b)(c)(d)</w:t>
      </w:r>
    </w:p>
    <w:p w14:paraId="6F35057C" w14:textId="77777777" w:rsidR="007423F2" w:rsidRDefault="000B511B">
      <w:pPr>
        <w:spacing w:before="101" w:line="290" w:lineRule="auto"/>
        <w:ind w:left="90" w:right="2587"/>
        <w:rPr>
          <w:position w:val="2"/>
          <w:sz w:val="12"/>
        </w:rPr>
      </w:pPr>
      <w:r>
        <w:rPr>
          <w:noProof/>
        </w:rPr>
        <w:drawing>
          <wp:inline distT="0" distB="0" distL="0" distR="0" wp14:anchorId="19C4D494" wp14:editId="2F1BFC05">
            <wp:extent cx="89988" cy="89998"/>
            <wp:effectExtent l="0" t="0" r="0" b="0"/>
            <wp:docPr id="1152" name="Image 1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2" name="Image 1152"/>
                    <pic:cNvPicPr/>
                  </pic:nvPicPr>
                  <pic:blipFill>
                    <a:blip r:embed="rId35" cstate="print"/>
                    <a:stretch>
                      <a:fillRect/>
                    </a:stretch>
                  </pic:blipFill>
                  <pic:spPr>
                    <a:xfrm>
                      <a:off x="0" y="0"/>
                      <a:ext cx="89988" cy="89998"/>
                    </a:xfrm>
                    <a:prstGeom prst="rect">
                      <a:avLst/>
                    </a:prstGeom>
                  </pic:spPr>
                </pic:pic>
              </a:graphicData>
            </a:graphic>
          </wp:inline>
        </w:drawing>
      </w:r>
      <w:r>
        <w:rPr>
          <w:rFonts w:ascii="Times New Roman"/>
          <w:spacing w:val="-17"/>
          <w:position w:val="2"/>
          <w:sz w:val="20"/>
        </w:rPr>
        <w:t xml:space="preserve"> </w:t>
      </w:r>
      <w:r>
        <w:rPr>
          <w:color w:val="231F20"/>
          <w:spacing w:val="-2"/>
          <w:w w:val="90"/>
          <w:position w:val="2"/>
          <w:sz w:val="12"/>
        </w:rPr>
        <w:t>Changes</w:t>
      </w:r>
      <w:r>
        <w:rPr>
          <w:color w:val="231F20"/>
          <w:spacing w:val="-7"/>
          <w:w w:val="90"/>
          <w:position w:val="2"/>
          <w:sz w:val="12"/>
        </w:rPr>
        <w:t xml:space="preserve"> </w:t>
      </w:r>
      <w:r>
        <w:rPr>
          <w:color w:val="231F20"/>
          <w:spacing w:val="-2"/>
          <w:w w:val="90"/>
          <w:position w:val="2"/>
          <w:sz w:val="12"/>
        </w:rPr>
        <w:t>in</w:t>
      </w:r>
      <w:r>
        <w:rPr>
          <w:color w:val="231F20"/>
          <w:spacing w:val="-6"/>
          <w:w w:val="90"/>
          <w:position w:val="2"/>
          <w:sz w:val="12"/>
        </w:rPr>
        <w:t xml:space="preserve"> </w:t>
      </w:r>
      <w:r>
        <w:rPr>
          <w:color w:val="231F20"/>
          <w:spacing w:val="-2"/>
          <w:w w:val="90"/>
          <w:position w:val="2"/>
          <w:sz w:val="12"/>
        </w:rPr>
        <w:t>CET1</w:t>
      </w:r>
      <w:r>
        <w:rPr>
          <w:color w:val="231F20"/>
          <w:spacing w:val="-7"/>
          <w:w w:val="90"/>
          <w:position w:val="2"/>
          <w:sz w:val="12"/>
        </w:rPr>
        <w:t xml:space="preserve"> </w:t>
      </w:r>
      <w:r>
        <w:rPr>
          <w:color w:val="231F20"/>
          <w:spacing w:val="-2"/>
          <w:w w:val="90"/>
          <w:position w:val="2"/>
          <w:sz w:val="12"/>
        </w:rPr>
        <w:t>capital</w:t>
      </w:r>
      <w:r>
        <w:rPr>
          <w:color w:val="231F20"/>
          <w:spacing w:val="40"/>
          <w:position w:val="2"/>
          <w:sz w:val="12"/>
        </w:rPr>
        <w:t xml:space="preserve"> </w:t>
      </w:r>
      <w:r>
        <w:rPr>
          <w:noProof/>
          <w:color w:val="231F20"/>
          <w:sz w:val="12"/>
        </w:rPr>
        <w:drawing>
          <wp:inline distT="0" distB="0" distL="0" distR="0" wp14:anchorId="5FA025E1" wp14:editId="1DDA0F51">
            <wp:extent cx="89988" cy="89998"/>
            <wp:effectExtent l="0" t="0" r="0" b="0"/>
            <wp:docPr id="1153" name="Image 1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3" name="Image 1153"/>
                    <pic:cNvPicPr/>
                  </pic:nvPicPr>
                  <pic:blipFill>
                    <a:blip r:embed="rId41" cstate="print"/>
                    <a:stretch>
                      <a:fillRect/>
                    </a:stretch>
                  </pic:blipFill>
                  <pic:spPr>
                    <a:xfrm>
                      <a:off x="0" y="0"/>
                      <a:ext cx="89988" cy="89998"/>
                    </a:xfrm>
                    <a:prstGeom prst="rect">
                      <a:avLst/>
                    </a:prstGeom>
                  </pic:spPr>
                </pic:pic>
              </a:graphicData>
            </a:graphic>
          </wp:inline>
        </w:drawing>
      </w:r>
      <w:r>
        <w:rPr>
          <w:rFonts w:ascii="Times New Roman"/>
          <w:color w:val="231F20"/>
          <w:position w:val="2"/>
          <w:sz w:val="12"/>
        </w:rPr>
        <w:t xml:space="preserve"> </w:t>
      </w:r>
      <w:r>
        <w:rPr>
          <w:color w:val="231F20"/>
          <w:position w:val="2"/>
          <w:sz w:val="12"/>
        </w:rPr>
        <w:t>Changes in RWAs</w:t>
      </w:r>
    </w:p>
    <w:p w14:paraId="6020541D" w14:textId="77777777" w:rsidR="007423F2" w:rsidRDefault="000B511B">
      <w:pPr>
        <w:spacing w:before="73" w:line="259" w:lineRule="auto"/>
        <w:ind w:left="85" w:right="1293"/>
        <w:rPr>
          <w:position w:val="4"/>
          <w:sz w:val="12"/>
        </w:rPr>
      </w:pPr>
      <w:r>
        <w:br w:type="column"/>
      </w:r>
      <w:r>
        <w:rPr>
          <w:b/>
          <w:color w:val="682C61"/>
          <w:spacing w:val="-6"/>
          <w:sz w:val="18"/>
        </w:rPr>
        <w:t>Chart</w:t>
      </w:r>
      <w:r>
        <w:rPr>
          <w:b/>
          <w:color w:val="682C61"/>
          <w:spacing w:val="-13"/>
          <w:sz w:val="18"/>
        </w:rPr>
        <w:t xml:space="preserve"> </w:t>
      </w:r>
      <w:r>
        <w:rPr>
          <w:b/>
          <w:color w:val="682C61"/>
          <w:spacing w:val="-6"/>
          <w:sz w:val="18"/>
        </w:rPr>
        <w:t>C</w:t>
      </w:r>
      <w:r>
        <w:rPr>
          <w:b/>
          <w:color w:val="682C61"/>
          <w:spacing w:val="33"/>
          <w:sz w:val="18"/>
        </w:rPr>
        <w:t xml:space="preserve"> </w:t>
      </w:r>
      <w:r>
        <w:rPr>
          <w:color w:val="000005"/>
          <w:spacing w:val="-6"/>
          <w:sz w:val="18"/>
        </w:rPr>
        <w:t>Impact</w:t>
      </w:r>
      <w:r>
        <w:rPr>
          <w:color w:val="000005"/>
          <w:spacing w:val="-11"/>
          <w:sz w:val="18"/>
        </w:rPr>
        <w:t xml:space="preserve"> </w:t>
      </w:r>
      <w:r>
        <w:rPr>
          <w:color w:val="000005"/>
          <w:spacing w:val="-6"/>
          <w:sz w:val="18"/>
        </w:rPr>
        <w:t>of</w:t>
      </w:r>
      <w:r>
        <w:rPr>
          <w:color w:val="000005"/>
          <w:spacing w:val="-11"/>
          <w:sz w:val="18"/>
        </w:rPr>
        <w:t xml:space="preserve"> </w:t>
      </w:r>
      <w:r>
        <w:rPr>
          <w:color w:val="000005"/>
          <w:spacing w:val="-6"/>
          <w:sz w:val="18"/>
        </w:rPr>
        <w:t>‘strategic’</w:t>
      </w:r>
      <w:r>
        <w:rPr>
          <w:color w:val="000005"/>
          <w:spacing w:val="-11"/>
          <w:sz w:val="18"/>
        </w:rPr>
        <w:t xml:space="preserve"> </w:t>
      </w:r>
      <w:r>
        <w:rPr>
          <w:color w:val="000005"/>
          <w:spacing w:val="-6"/>
          <w:sz w:val="18"/>
        </w:rPr>
        <w:t>management</w:t>
      </w:r>
      <w:r>
        <w:rPr>
          <w:color w:val="000005"/>
          <w:spacing w:val="-11"/>
          <w:sz w:val="18"/>
        </w:rPr>
        <w:t xml:space="preserve"> </w:t>
      </w:r>
      <w:r>
        <w:rPr>
          <w:color w:val="000005"/>
          <w:spacing w:val="-6"/>
          <w:sz w:val="18"/>
        </w:rPr>
        <w:t>actions</w:t>
      </w:r>
      <w:r>
        <w:rPr>
          <w:color w:val="000005"/>
          <w:spacing w:val="-11"/>
          <w:sz w:val="18"/>
        </w:rPr>
        <w:t xml:space="preserve"> </w:t>
      </w:r>
      <w:r>
        <w:rPr>
          <w:color w:val="000005"/>
          <w:spacing w:val="-6"/>
          <w:sz w:val="18"/>
        </w:rPr>
        <w:t xml:space="preserve">on </w:t>
      </w:r>
      <w:r>
        <w:rPr>
          <w:color w:val="000005"/>
          <w:sz w:val="18"/>
        </w:rPr>
        <w:t>low-point</w:t>
      </w:r>
      <w:r>
        <w:rPr>
          <w:color w:val="000005"/>
          <w:spacing w:val="-13"/>
          <w:sz w:val="18"/>
        </w:rPr>
        <w:t xml:space="preserve"> </w:t>
      </w:r>
      <w:r>
        <w:rPr>
          <w:color w:val="000005"/>
          <w:sz w:val="18"/>
        </w:rPr>
        <w:t>leverage</w:t>
      </w:r>
      <w:r>
        <w:rPr>
          <w:color w:val="000005"/>
          <w:spacing w:val="-13"/>
          <w:sz w:val="18"/>
        </w:rPr>
        <w:t xml:space="preserve"> </w:t>
      </w:r>
      <w:r>
        <w:rPr>
          <w:color w:val="000005"/>
          <w:sz w:val="18"/>
        </w:rPr>
        <w:t>ratios</w:t>
      </w:r>
      <w:r>
        <w:rPr>
          <w:color w:val="000005"/>
          <w:position w:val="4"/>
          <w:sz w:val="12"/>
        </w:rPr>
        <w:t>(a)(b)(c)</w:t>
      </w:r>
    </w:p>
    <w:p w14:paraId="5347D64B" w14:textId="77777777" w:rsidR="007423F2" w:rsidRDefault="000B511B">
      <w:pPr>
        <w:spacing w:before="125"/>
        <w:ind w:left="90"/>
        <w:rPr>
          <w:sz w:val="12"/>
        </w:rPr>
      </w:pPr>
      <w:r>
        <w:rPr>
          <w:noProof/>
          <w:position w:val="-2"/>
        </w:rPr>
        <w:drawing>
          <wp:inline distT="0" distB="0" distL="0" distR="0" wp14:anchorId="518A6374" wp14:editId="4516287D">
            <wp:extent cx="89997" cy="89997"/>
            <wp:effectExtent l="0" t="0" r="0" b="0"/>
            <wp:docPr id="1154" name="Image 1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4" name="Image 1154"/>
                    <pic:cNvPicPr/>
                  </pic:nvPicPr>
                  <pic:blipFill>
                    <a:blip r:embed="rId41" cstate="print"/>
                    <a:stretch>
                      <a:fillRect/>
                    </a:stretch>
                  </pic:blipFill>
                  <pic:spPr>
                    <a:xfrm>
                      <a:off x="0" y="0"/>
                      <a:ext cx="89997" cy="89997"/>
                    </a:xfrm>
                    <a:prstGeom prst="rect">
                      <a:avLst/>
                    </a:prstGeom>
                  </pic:spPr>
                </pic:pic>
              </a:graphicData>
            </a:graphic>
          </wp:inline>
        </w:drawing>
      </w:r>
      <w:r>
        <w:rPr>
          <w:rFonts w:ascii="Times New Roman"/>
          <w:spacing w:val="-20"/>
          <w:sz w:val="20"/>
        </w:rPr>
        <w:t xml:space="preserve"> </w:t>
      </w:r>
      <w:r>
        <w:rPr>
          <w:color w:val="231F20"/>
          <w:w w:val="90"/>
          <w:sz w:val="12"/>
        </w:rPr>
        <w:t>End-</w:t>
      </w:r>
      <w:r>
        <w:rPr>
          <w:color w:val="231F20"/>
          <w:sz w:val="12"/>
        </w:rPr>
        <w:t>2013</w:t>
      </w:r>
    </w:p>
    <w:p w14:paraId="05F4DB75" w14:textId="77777777" w:rsidR="007423F2" w:rsidRDefault="000B511B">
      <w:pPr>
        <w:spacing w:before="43"/>
        <w:ind w:left="90"/>
        <w:rPr>
          <w:sz w:val="12"/>
        </w:rPr>
      </w:pPr>
      <w:r>
        <w:rPr>
          <w:noProof/>
          <w:sz w:val="12"/>
        </w:rPr>
        <mc:AlternateContent>
          <mc:Choice Requires="wps">
            <w:drawing>
              <wp:anchor distT="0" distB="0" distL="0" distR="0" simplePos="0" relativeHeight="15832064" behindDoc="0" locked="0" layoutInCell="1" allowOverlap="1" wp14:anchorId="7E1C2AF5" wp14:editId="19A8FA42">
                <wp:simplePos x="0" y="0"/>
                <wp:positionH relativeFrom="page">
                  <wp:posOffset>3891178</wp:posOffset>
                </wp:positionH>
                <wp:positionV relativeFrom="paragraph">
                  <wp:posOffset>144335</wp:posOffset>
                </wp:positionV>
                <wp:extent cx="90170" cy="90170"/>
                <wp:effectExtent l="0" t="0" r="0" b="0"/>
                <wp:wrapNone/>
                <wp:docPr id="1155" name="Graphic 1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FCAF17"/>
                        </a:solidFill>
                      </wps:spPr>
                      <wps:bodyPr wrap="square" lIns="0" tIns="0" rIns="0" bIns="0" rtlCol="0">
                        <a:prstTxWarp prst="textNoShape">
                          <a:avLst/>
                        </a:prstTxWarp>
                        <a:noAutofit/>
                      </wps:bodyPr>
                    </wps:wsp>
                  </a:graphicData>
                </a:graphic>
              </wp:anchor>
            </w:drawing>
          </mc:Choice>
          <mc:Fallback>
            <w:pict>
              <v:shape w14:anchorId="71423670" id="Graphic 1155" o:spid="_x0000_s1026" style="position:absolute;margin-left:306.4pt;margin-top:11.35pt;width:7.1pt;height:7.1pt;z-index:15832064;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" path="m89997,l,,,89997r89997,l89997,xe" fillcolor="#fcaf17" stroked="f">
                <v:path arrowok="t"/>
                <w10:wrap anchorx="page"/>
              </v:shape>
            </w:pict>
          </mc:Fallback>
        </mc:AlternateContent>
      </w:r>
      <w:r>
        <w:rPr>
          <w:noProof/>
          <w:position w:val="-1"/>
        </w:rPr>
        <w:drawing>
          <wp:inline distT="0" distB="0" distL="0" distR="0" wp14:anchorId="02957632" wp14:editId="3AE402D4">
            <wp:extent cx="89997" cy="89997"/>
            <wp:effectExtent l="0" t="0" r="0" b="0"/>
            <wp:docPr id="1156" name="Image 1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6" name="Image 1156"/>
                    <pic:cNvPicPr/>
                  </pic:nvPicPr>
                  <pic:blipFill>
                    <a:blip r:embed="rId58" cstate="print"/>
                    <a:stretch>
                      <a:fillRect/>
                    </a:stretch>
                  </pic:blipFill>
                  <pic:spPr>
                    <a:xfrm>
                      <a:off x="0" y="0"/>
                      <a:ext cx="89997" cy="89997"/>
                    </a:xfrm>
                    <a:prstGeom prst="rect">
                      <a:avLst/>
                    </a:prstGeom>
                  </pic:spPr>
                </pic:pic>
              </a:graphicData>
            </a:graphic>
          </wp:inline>
        </w:drawing>
      </w:r>
      <w:r>
        <w:rPr>
          <w:rFonts w:ascii="Times New Roman" w:hAnsi="Times New Roman"/>
          <w:spacing w:val="-13"/>
          <w:sz w:val="20"/>
        </w:rPr>
        <w:t xml:space="preserve"> </w:t>
      </w:r>
      <w:r>
        <w:rPr>
          <w:color w:val="231F20"/>
          <w:w w:val="85"/>
          <w:sz w:val="12"/>
        </w:rPr>
        <w:t>Low</w:t>
      </w:r>
      <w:r>
        <w:rPr>
          <w:color w:val="231F20"/>
          <w:sz w:val="12"/>
        </w:rPr>
        <w:t xml:space="preserve"> </w:t>
      </w:r>
      <w:r>
        <w:rPr>
          <w:color w:val="231F20"/>
          <w:w w:val="85"/>
          <w:sz w:val="12"/>
        </w:rPr>
        <w:t>point</w:t>
      </w:r>
      <w:r>
        <w:rPr>
          <w:color w:val="231F20"/>
          <w:spacing w:val="-1"/>
          <w:sz w:val="12"/>
        </w:rPr>
        <w:t xml:space="preserve"> </w:t>
      </w:r>
      <w:r>
        <w:rPr>
          <w:color w:val="231F20"/>
          <w:w w:val="85"/>
          <w:sz w:val="12"/>
        </w:rPr>
        <w:t>before</w:t>
      </w:r>
      <w:r>
        <w:rPr>
          <w:color w:val="231F20"/>
          <w:spacing w:val="-1"/>
          <w:sz w:val="12"/>
        </w:rPr>
        <w:t xml:space="preserve"> </w:t>
      </w:r>
      <w:r>
        <w:rPr>
          <w:color w:val="231F20"/>
          <w:w w:val="85"/>
          <w:sz w:val="12"/>
        </w:rPr>
        <w:t>‘strategic’</w:t>
      </w:r>
      <w:r>
        <w:rPr>
          <w:color w:val="231F20"/>
          <w:sz w:val="12"/>
        </w:rPr>
        <w:t xml:space="preserve"> </w:t>
      </w:r>
      <w:r>
        <w:rPr>
          <w:color w:val="231F20"/>
          <w:w w:val="85"/>
          <w:sz w:val="12"/>
        </w:rPr>
        <w:t>management</w:t>
      </w:r>
      <w:r>
        <w:rPr>
          <w:color w:val="231F20"/>
          <w:spacing w:val="-1"/>
          <w:sz w:val="12"/>
        </w:rPr>
        <w:t xml:space="preserve"> </w:t>
      </w:r>
      <w:r>
        <w:rPr>
          <w:color w:val="231F20"/>
          <w:w w:val="85"/>
          <w:sz w:val="12"/>
        </w:rPr>
        <w:t>actions</w:t>
      </w:r>
    </w:p>
    <w:p w14:paraId="1D93D3AC" w14:textId="77777777" w:rsidR="007423F2" w:rsidRDefault="007423F2">
      <w:pPr>
        <w:rPr>
          <w:sz w:val="12"/>
        </w:rPr>
        <w:sectPr w:rsidR="007423F2">
          <w:type w:val="continuous"/>
          <w:pgSz w:w="11910" w:h="16840"/>
          <w:pgMar w:top="1540" w:right="425" w:bottom="0" w:left="708" w:header="425" w:footer="0" w:gutter="0"/>
          <w:cols w:num="2" w:space="720" w:equalWidth="0">
            <w:col w:w="4072" w:space="1258"/>
            <w:col w:w="5447"/>
          </w:cols>
        </w:sectPr>
      </w:pPr>
    </w:p>
    <w:p w14:paraId="4B2C41DA" w14:textId="77777777" w:rsidR="007423F2" w:rsidRDefault="000B511B">
      <w:pPr>
        <w:spacing w:before="1" w:line="119" w:lineRule="exact"/>
        <w:ind w:left="2605"/>
        <w:rPr>
          <w:sz w:val="12"/>
        </w:rPr>
      </w:pPr>
      <w:r>
        <w:rPr>
          <w:color w:val="231F20"/>
          <w:w w:val="85"/>
          <w:sz w:val="12"/>
        </w:rPr>
        <w:t>Percentage</w:t>
      </w:r>
      <w:r>
        <w:rPr>
          <w:color w:val="231F20"/>
          <w:spacing w:val="2"/>
          <w:sz w:val="12"/>
        </w:rPr>
        <w:t xml:space="preserve"> </w:t>
      </w:r>
      <w:r>
        <w:rPr>
          <w:color w:val="231F20"/>
          <w:w w:val="85"/>
          <w:sz w:val="12"/>
        </w:rPr>
        <w:t>point</w:t>
      </w:r>
      <w:r>
        <w:rPr>
          <w:color w:val="231F20"/>
          <w:spacing w:val="3"/>
          <w:sz w:val="12"/>
        </w:rPr>
        <w:t xml:space="preserve"> </w:t>
      </w:r>
      <w:r>
        <w:rPr>
          <w:color w:val="231F20"/>
          <w:spacing w:val="-2"/>
          <w:w w:val="85"/>
          <w:sz w:val="12"/>
        </w:rPr>
        <w:t>change</w:t>
      </w:r>
    </w:p>
    <w:p w14:paraId="7BE73643" w14:textId="77777777" w:rsidR="007423F2" w:rsidRDefault="000B511B">
      <w:pPr>
        <w:spacing w:line="119" w:lineRule="exact"/>
        <w:ind w:left="3890"/>
        <w:rPr>
          <w:sz w:val="12"/>
        </w:rPr>
      </w:pPr>
      <w:r>
        <w:rPr>
          <w:noProof/>
          <w:sz w:val="12"/>
        </w:rPr>
        <mc:AlternateContent>
          <mc:Choice Requires="wpg">
            <w:drawing>
              <wp:anchor distT="0" distB="0" distL="0" distR="0" simplePos="0" relativeHeight="15831040" behindDoc="0" locked="0" layoutInCell="1" allowOverlap="1" wp14:anchorId="584D4E5E" wp14:editId="28C44457">
                <wp:simplePos x="0" y="0"/>
                <wp:positionH relativeFrom="page">
                  <wp:posOffset>503999</wp:posOffset>
                </wp:positionH>
                <wp:positionV relativeFrom="paragraph">
                  <wp:posOffset>31831</wp:posOffset>
                </wp:positionV>
                <wp:extent cx="2346325" cy="1806575"/>
                <wp:effectExtent l="0" t="0" r="0" b="0"/>
                <wp:wrapNone/>
                <wp:docPr id="1157" name="Group 1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325" cy="1806575"/>
                          <a:chOff x="0" y="0"/>
                          <a:chExt cx="2346325" cy="1806575"/>
                        </a:xfrm>
                      </wpg:grpSpPr>
                      <wps:wsp>
                        <wps:cNvPr id="1158" name="Graphic 1158"/>
                        <wps:cNvSpPr/>
                        <wps:spPr>
                          <a:xfrm>
                            <a:off x="3174" y="3174"/>
                            <a:ext cx="2339975" cy="1800225"/>
                          </a:xfrm>
                          <a:custGeom>
                            <a:avLst/>
                            <a:gdLst/>
                            <a:ahLst/>
                            <a:cxnLst/>
                            <a:rect l="l" t="t" r="r" b="b"/>
                            <a:pathLst>
                              <a:path w="2339975" h="1800225">
                                <a:moveTo>
                                  <a:pt x="0" y="1800000"/>
                                </a:moveTo>
                                <a:lnTo>
                                  <a:pt x="2339766" y="1800000"/>
                                </a:lnTo>
                                <a:lnTo>
                                  <a:pt x="2339766" y="0"/>
                                </a:lnTo>
                                <a:lnTo>
                                  <a:pt x="0" y="0"/>
                                </a:lnTo>
                                <a:lnTo>
                                  <a:pt x="0" y="1800000"/>
                                </a:lnTo>
                                <a:close/>
                              </a:path>
                            </a:pathLst>
                          </a:custGeom>
                          <a:ln w="6349">
                            <a:solidFill>
                              <a:srgbClr val="231F20"/>
                            </a:solidFill>
                            <a:prstDash val="solid"/>
                          </a:ln>
                        </wps:spPr>
                        <wps:bodyPr wrap="square" lIns="0" tIns="0" rIns="0" bIns="0" rtlCol="0">
                          <a:prstTxWarp prst="textNoShape">
                            <a:avLst/>
                          </a:prstTxWarp>
                          <a:noAutofit/>
                        </wps:bodyPr>
                      </wps:wsp>
                      <wps:wsp>
                        <wps:cNvPr id="1159" name="Graphic 1159"/>
                        <wps:cNvSpPr/>
                        <wps:spPr>
                          <a:xfrm>
                            <a:off x="179069" y="175107"/>
                            <a:ext cx="1987550" cy="1219200"/>
                          </a:xfrm>
                          <a:custGeom>
                            <a:avLst/>
                            <a:gdLst/>
                            <a:ahLst/>
                            <a:cxnLst/>
                            <a:rect l="l" t="t" r="r" b="b"/>
                            <a:pathLst>
                              <a:path w="1987550" h="1219200">
                                <a:moveTo>
                                  <a:pt x="132473" y="84480"/>
                                </a:moveTo>
                                <a:lnTo>
                                  <a:pt x="0" y="84480"/>
                                </a:lnTo>
                                <a:lnTo>
                                  <a:pt x="0" y="144818"/>
                                </a:lnTo>
                                <a:lnTo>
                                  <a:pt x="132473" y="144818"/>
                                </a:lnTo>
                                <a:lnTo>
                                  <a:pt x="132473" y="84480"/>
                                </a:lnTo>
                                <a:close/>
                              </a:path>
                              <a:path w="1987550" h="1219200">
                                <a:moveTo>
                                  <a:pt x="397446" y="0"/>
                                </a:moveTo>
                                <a:lnTo>
                                  <a:pt x="255498" y="0"/>
                                </a:lnTo>
                                <a:lnTo>
                                  <a:pt x="255498" y="84480"/>
                                </a:lnTo>
                                <a:lnTo>
                                  <a:pt x="397446" y="84480"/>
                                </a:lnTo>
                                <a:lnTo>
                                  <a:pt x="397446" y="0"/>
                                </a:lnTo>
                                <a:close/>
                              </a:path>
                              <a:path w="1987550" h="1219200">
                                <a:moveTo>
                                  <a:pt x="662406" y="84480"/>
                                </a:moveTo>
                                <a:lnTo>
                                  <a:pt x="520458" y="84480"/>
                                </a:lnTo>
                                <a:lnTo>
                                  <a:pt x="520458" y="687870"/>
                                </a:lnTo>
                                <a:lnTo>
                                  <a:pt x="662406" y="687870"/>
                                </a:lnTo>
                                <a:lnTo>
                                  <a:pt x="662406" y="84480"/>
                                </a:lnTo>
                                <a:close/>
                              </a:path>
                              <a:path w="1987550" h="1219200">
                                <a:moveTo>
                                  <a:pt x="927366" y="84480"/>
                                </a:moveTo>
                                <a:lnTo>
                                  <a:pt x="785431" y="84480"/>
                                </a:lnTo>
                                <a:lnTo>
                                  <a:pt x="785431" y="494779"/>
                                </a:lnTo>
                                <a:lnTo>
                                  <a:pt x="927366" y="494779"/>
                                </a:lnTo>
                                <a:lnTo>
                                  <a:pt x="927366" y="84480"/>
                                </a:lnTo>
                                <a:close/>
                              </a:path>
                              <a:path w="1987550" h="1219200">
                                <a:moveTo>
                                  <a:pt x="1192339" y="84480"/>
                                </a:moveTo>
                                <a:lnTo>
                                  <a:pt x="1050391" y="84480"/>
                                </a:lnTo>
                                <a:lnTo>
                                  <a:pt x="1050391" y="168948"/>
                                </a:lnTo>
                                <a:lnTo>
                                  <a:pt x="1192339" y="168948"/>
                                </a:lnTo>
                                <a:lnTo>
                                  <a:pt x="1192339" y="84480"/>
                                </a:lnTo>
                                <a:close/>
                              </a:path>
                              <a:path w="1987550" h="1219200">
                                <a:moveTo>
                                  <a:pt x="1457299" y="84480"/>
                                </a:moveTo>
                                <a:lnTo>
                                  <a:pt x="1315364" y="84480"/>
                                </a:lnTo>
                                <a:lnTo>
                                  <a:pt x="1315364" y="410311"/>
                                </a:lnTo>
                                <a:lnTo>
                                  <a:pt x="1457299" y="410311"/>
                                </a:lnTo>
                                <a:lnTo>
                                  <a:pt x="1457299" y="84480"/>
                                </a:lnTo>
                                <a:close/>
                              </a:path>
                              <a:path w="1987550" h="1219200">
                                <a:moveTo>
                                  <a:pt x="1722272" y="84480"/>
                                </a:moveTo>
                                <a:lnTo>
                                  <a:pt x="1580324" y="84480"/>
                                </a:lnTo>
                                <a:lnTo>
                                  <a:pt x="1580324" y="362038"/>
                                </a:lnTo>
                                <a:lnTo>
                                  <a:pt x="1722272" y="362038"/>
                                </a:lnTo>
                                <a:lnTo>
                                  <a:pt x="1722272" y="84480"/>
                                </a:lnTo>
                                <a:close/>
                              </a:path>
                              <a:path w="1987550" h="1219200">
                                <a:moveTo>
                                  <a:pt x="1987219" y="84480"/>
                                </a:moveTo>
                                <a:lnTo>
                                  <a:pt x="1845284" y="84480"/>
                                </a:lnTo>
                                <a:lnTo>
                                  <a:pt x="1845284" y="1218857"/>
                                </a:lnTo>
                                <a:lnTo>
                                  <a:pt x="1987219" y="1218857"/>
                                </a:lnTo>
                                <a:lnTo>
                                  <a:pt x="1987219" y="84480"/>
                                </a:lnTo>
                                <a:close/>
                              </a:path>
                            </a:pathLst>
                          </a:custGeom>
                          <a:solidFill>
                            <a:srgbClr val="74C043"/>
                          </a:solidFill>
                        </wps:spPr>
                        <wps:bodyPr wrap="square" lIns="0" tIns="0" rIns="0" bIns="0" rtlCol="0">
                          <a:prstTxWarp prst="textNoShape">
                            <a:avLst/>
                          </a:prstTxWarp>
                          <a:noAutofit/>
                        </wps:bodyPr>
                      </wps:wsp>
                      <wps:wsp>
                        <wps:cNvPr id="1160" name="Graphic 1160"/>
                        <wps:cNvSpPr/>
                        <wps:spPr>
                          <a:xfrm>
                            <a:off x="179069" y="163042"/>
                            <a:ext cx="1987550" cy="1363980"/>
                          </a:xfrm>
                          <a:custGeom>
                            <a:avLst/>
                            <a:gdLst/>
                            <a:ahLst/>
                            <a:cxnLst/>
                            <a:rect l="l" t="t" r="r" b="b"/>
                            <a:pathLst>
                              <a:path w="1987550" h="1363980">
                                <a:moveTo>
                                  <a:pt x="132473" y="156883"/>
                                </a:moveTo>
                                <a:lnTo>
                                  <a:pt x="0" y="156883"/>
                                </a:lnTo>
                                <a:lnTo>
                                  <a:pt x="0" y="374103"/>
                                </a:lnTo>
                                <a:lnTo>
                                  <a:pt x="132473" y="374103"/>
                                </a:lnTo>
                                <a:lnTo>
                                  <a:pt x="132473" y="156883"/>
                                </a:lnTo>
                                <a:close/>
                              </a:path>
                              <a:path w="1987550" h="1363980">
                                <a:moveTo>
                                  <a:pt x="397446" y="96545"/>
                                </a:moveTo>
                                <a:lnTo>
                                  <a:pt x="255498" y="96545"/>
                                </a:lnTo>
                                <a:lnTo>
                                  <a:pt x="255498" y="446519"/>
                                </a:lnTo>
                                <a:lnTo>
                                  <a:pt x="397446" y="446519"/>
                                </a:lnTo>
                                <a:lnTo>
                                  <a:pt x="397446" y="96545"/>
                                </a:lnTo>
                                <a:close/>
                              </a:path>
                              <a:path w="1987550" h="1363980">
                                <a:moveTo>
                                  <a:pt x="662406" y="0"/>
                                </a:moveTo>
                                <a:lnTo>
                                  <a:pt x="520458" y="0"/>
                                </a:lnTo>
                                <a:lnTo>
                                  <a:pt x="520458" y="96545"/>
                                </a:lnTo>
                                <a:lnTo>
                                  <a:pt x="662406" y="96545"/>
                                </a:lnTo>
                                <a:lnTo>
                                  <a:pt x="662406" y="0"/>
                                </a:lnTo>
                                <a:close/>
                              </a:path>
                              <a:path w="1987550" h="1363980">
                                <a:moveTo>
                                  <a:pt x="927366" y="506844"/>
                                </a:moveTo>
                                <a:lnTo>
                                  <a:pt x="785431" y="506844"/>
                                </a:lnTo>
                                <a:lnTo>
                                  <a:pt x="785431" y="760260"/>
                                </a:lnTo>
                                <a:lnTo>
                                  <a:pt x="927366" y="760260"/>
                                </a:lnTo>
                                <a:lnTo>
                                  <a:pt x="927366" y="506844"/>
                                </a:lnTo>
                                <a:close/>
                              </a:path>
                              <a:path w="1987550" h="1363980">
                                <a:moveTo>
                                  <a:pt x="1192339" y="181013"/>
                                </a:moveTo>
                                <a:lnTo>
                                  <a:pt x="1050391" y="181013"/>
                                </a:lnTo>
                                <a:lnTo>
                                  <a:pt x="1050391" y="530987"/>
                                </a:lnTo>
                                <a:lnTo>
                                  <a:pt x="1192339" y="530987"/>
                                </a:lnTo>
                                <a:lnTo>
                                  <a:pt x="1192339" y="181013"/>
                                </a:lnTo>
                                <a:close/>
                              </a:path>
                              <a:path w="1987550" h="1363980">
                                <a:moveTo>
                                  <a:pt x="1457299" y="422376"/>
                                </a:moveTo>
                                <a:lnTo>
                                  <a:pt x="1315364" y="422376"/>
                                </a:lnTo>
                                <a:lnTo>
                                  <a:pt x="1315364" y="603389"/>
                                </a:lnTo>
                                <a:lnTo>
                                  <a:pt x="1457299" y="603389"/>
                                </a:lnTo>
                                <a:lnTo>
                                  <a:pt x="1457299" y="422376"/>
                                </a:lnTo>
                                <a:close/>
                              </a:path>
                              <a:path w="1987550" h="1363980">
                                <a:moveTo>
                                  <a:pt x="1722272" y="374103"/>
                                </a:moveTo>
                                <a:lnTo>
                                  <a:pt x="1580324" y="374103"/>
                                </a:lnTo>
                                <a:lnTo>
                                  <a:pt x="1580324" y="1158519"/>
                                </a:lnTo>
                                <a:lnTo>
                                  <a:pt x="1722272" y="1158519"/>
                                </a:lnTo>
                                <a:lnTo>
                                  <a:pt x="1722272" y="374103"/>
                                </a:lnTo>
                                <a:close/>
                              </a:path>
                              <a:path w="1987550" h="1363980">
                                <a:moveTo>
                                  <a:pt x="1987219" y="1230922"/>
                                </a:moveTo>
                                <a:lnTo>
                                  <a:pt x="1845284" y="1230922"/>
                                </a:lnTo>
                                <a:lnTo>
                                  <a:pt x="1845284" y="1363675"/>
                                </a:lnTo>
                                <a:lnTo>
                                  <a:pt x="1987219" y="1363675"/>
                                </a:lnTo>
                                <a:lnTo>
                                  <a:pt x="1987219" y="1230922"/>
                                </a:lnTo>
                                <a:close/>
                              </a:path>
                            </a:pathLst>
                          </a:custGeom>
                          <a:solidFill>
                            <a:srgbClr val="00568B"/>
                          </a:solidFill>
                        </wps:spPr>
                        <wps:bodyPr wrap="square" lIns="0" tIns="0" rIns="0" bIns="0" rtlCol="0">
                          <a:prstTxWarp prst="textNoShape">
                            <a:avLst/>
                          </a:prstTxWarp>
                          <a:noAutofit/>
                        </wps:bodyPr>
                      </wps:wsp>
                      <wps:wsp>
                        <wps:cNvPr id="1161" name="Graphic 1161"/>
                        <wps:cNvSpPr/>
                        <wps:spPr>
                          <a:xfrm>
                            <a:off x="2270952" y="259580"/>
                            <a:ext cx="72390" cy="1291590"/>
                          </a:xfrm>
                          <a:custGeom>
                            <a:avLst/>
                            <a:gdLst/>
                            <a:ahLst/>
                            <a:cxnLst/>
                            <a:rect l="l" t="t" r="r" b="b"/>
                            <a:pathLst>
                              <a:path w="72390" h="1291590">
                                <a:moveTo>
                                  <a:pt x="0" y="0"/>
                                </a:moveTo>
                                <a:lnTo>
                                  <a:pt x="71989" y="0"/>
                                </a:lnTo>
                              </a:path>
                              <a:path w="72390" h="1291590">
                                <a:moveTo>
                                  <a:pt x="0" y="253423"/>
                                </a:moveTo>
                                <a:lnTo>
                                  <a:pt x="71989" y="253423"/>
                                </a:lnTo>
                              </a:path>
                              <a:path w="72390" h="1291590">
                                <a:moveTo>
                                  <a:pt x="0" y="518919"/>
                                </a:moveTo>
                                <a:lnTo>
                                  <a:pt x="71989" y="518919"/>
                                </a:lnTo>
                              </a:path>
                              <a:path w="72390" h="1291590">
                                <a:moveTo>
                                  <a:pt x="0" y="772336"/>
                                </a:moveTo>
                                <a:lnTo>
                                  <a:pt x="71989" y="772336"/>
                                </a:lnTo>
                              </a:path>
                              <a:path w="72390" h="1291590">
                                <a:moveTo>
                                  <a:pt x="0" y="1025763"/>
                                </a:moveTo>
                                <a:lnTo>
                                  <a:pt x="71989" y="1025763"/>
                                </a:lnTo>
                              </a:path>
                              <a:path w="72390" h="1291590">
                                <a:moveTo>
                                  <a:pt x="0" y="1291257"/>
                                </a:moveTo>
                                <a:lnTo>
                                  <a:pt x="71989" y="1291257"/>
                                </a:lnTo>
                              </a:path>
                            </a:pathLst>
                          </a:custGeom>
                          <a:ln w="6349">
                            <a:solidFill>
                              <a:srgbClr val="231F20"/>
                            </a:solidFill>
                            <a:prstDash val="solid"/>
                          </a:ln>
                        </wps:spPr>
                        <wps:bodyPr wrap="square" lIns="0" tIns="0" rIns="0" bIns="0" rtlCol="0">
                          <a:prstTxWarp prst="textNoShape">
                            <a:avLst/>
                          </a:prstTxWarp>
                          <a:noAutofit/>
                        </wps:bodyPr>
                      </wps:wsp>
                      <wps:wsp>
                        <wps:cNvPr id="1162" name="Graphic 1162"/>
                        <wps:cNvSpPr/>
                        <wps:spPr>
                          <a:xfrm>
                            <a:off x="111963" y="258575"/>
                            <a:ext cx="2116455" cy="1270"/>
                          </a:xfrm>
                          <a:custGeom>
                            <a:avLst/>
                            <a:gdLst/>
                            <a:ahLst/>
                            <a:cxnLst/>
                            <a:rect l="l" t="t" r="r" b="b"/>
                            <a:pathLst>
                              <a:path w="2116455">
                                <a:moveTo>
                                  <a:pt x="0" y="0"/>
                                </a:moveTo>
                                <a:lnTo>
                                  <a:pt x="2115939" y="0"/>
                                </a:lnTo>
                              </a:path>
                            </a:pathLst>
                          </a:custGeom>
                          <a:ln w="6350">
                            <a:solidFill>
                              <a:srgbClr val="231F20"/>
                            </a:solidFill>
                            <a:prstDash val="solid"/>
                          </a:ln>
                        </wps:spPr>
                        <wps:bodyPr wrap="square" lIns="0" tIns="0" rIns="0" bIns="0" rtlCol="0">
                          <a:prstTxWarp prst="textNoShape">
                            <a:avLst/>
                          </a:prstTxWarp>
                          <a:noAutofit/>
                        </wps:bodyPr>
                      </wps:wsp>
                      <wps:wsp>
                        <wps:cNvPr id="1163" name="Graphic 1163"/>
                        <wps:cNvSpPr/>
                        <wps:spPr>
                          <a:xfrm>
                            <a:off x="3174" y="259598"/>
                            <a:ext cx="2225040" cy="1543685"/>
                          </a:xfrm>
                          <a:custGeom>
                            <a:avLst/>
                            <a:gdLst/>
                            <a:ahLst/>
                            <a:cxnLst/>
                            <a:rect l="l" t="t" r="r" b="b"/>
                            <a:pathLst>
                              <a:path w="2225040" h="1543685">
                                <a:moveTo>
                                  <a:pt x="2224728" y="1471566"/>
                                </a:moveTo>
                                <a:lnTo>
                                  <a:pt x="2224728" y="1543577"/>
                                </a:lnTo>
                              </a:path>
                              <a:path w="2225040" h="1543685">
                                <a:moveTo>
                                  <a:pt x="1964404" y="1471566"/>
                                </a:moveTo>
                                <a:lnTo>
                                  <a:pt x="1964404" y="1543577"/>
                                </a:lnTo>
                              </a:path>
                              <a:path w="2225040" h="1543685">
                                <a:moveTo>
                                  <a:pt x="1699445" y="1471566"/>
                                </a:moveTo>
                                <a:lnTo>
                                  <a:pt x="1699445" y="1543577"/>
                                </a:lnTo>
                              </a:path>
                              <a:path w="2225040" h="1543685">
                                <a:moveTo>
                                  <a:pt x="1434473" y="1471566"/>
                                </a:moveTo>
                                <a:lnTo>
                                  <a:pt x="1434473" y="1543577"/>
                                </a:lnTo>
                              </a:path>
                              <a:path w="2225040" h="1543685">
                                <a:moveTo>
                                  <a:pt x="1169516" y="1471566"/>
                                </a:moveTo>
                                <a:lnTo>
                                  <a:pt x="1169516" y="1543577"/>
                                </a:lnTo>
                              </a:path>
                              <a:path w="2225040" h="1543685">
                                <a:moveTo>
                                  <a:pt x="904548" y="1471566"/>
                                </a:moveTo>
                                <a:lnTo>
                                  <a:pt x="904548" y="1543577"/>
                                </a:lnTo>
                              </a:path>
                              <a:path w="2225040" h="1543685">
                                <a:moveTo>
                                  <a:pt x="639586" y="1471566"/>
                                </a:moveTo>
                                <a:lnTo>
                                  <a:pt x="639586" y="1543577"/>
                                </a:lnTo>
                              </a:path>
                              <a:path w="2225040" h="1543685">
                                <a:moveTo>
                                  <a:pt x="374618" y="1471566"/>
                                </a:moveTo>
                                <a:lnTo>
                                  <a:pt x="374618" y="1543577"/>
                                </a:lnTo>
                              </a:path>
                              <a:path w="2225040" h="1543685">
                                <a:moveTo>
                                  <a:pt x="109656" y="1471566"/>
                                </a:moveTo>
                                <a:lnTo>
                                  <a:pt x="109656" y="1543577"/>
                                </a:lnTo>
                              </a:path>
                              <a:path w="2225040" h="1543685">
                                <a:moveTo>
                                  <a:pt x="0" y="0"/>
                                </a:moveTo>
                                <a:lnTo>
                                  <a:pt x="71987" y="0"/>
                                </a:lnTo>
                              </a:path>
                              <a:path w="2225040" h="1543685">
                                <a:moveTo>
                                  <a:pt x="0" y="253424"/>
                                </a:moveTo>
                                <a:lnTo>
                                  <a:pt x="71987" y="253424"/>
                                </a:lnTo>
                              </a:path>
                              <a:path w="2225040" h="1543685">
                                <a:moveTo>
                                  <a:pt x="0" y="518919"/>
                                </a:moveTo>
                                <a:lnTo>
                                  <a:pt x="71987" y="518919"/>
                                </a:lnTo>
                              </a:path>
                              <a:path w="2225040" h="1543685">
                                <a:moveTo>
                                  <a:pt x="0" y="772342"/>
                                </a:moveTo>
                                <a:lnTo>
                                  <a:pt x="71987" y="772342"/>
                                </a:lnTo>
                              </a:path>
                              <a:path w="2225040" h="1543685">
                                <a:moveTo>
                                  <a:pt x="0" y="1025759"/>
                                </a:moveTo>
                                <a:lnTo>
                                  <a:pt x="71987" y="1025759"/>
                                </a:lnTo>
                              </a:path>
                              <a:path w="2225040" h="1543685">
                                <a:moveTo>
                                  <a:pt x="0" y="1291252"/>
                                </a:moveTo>
                                <a:lnTo>
                                  <a:pt x="71987" y="1291252"/>
                                </a:lnTo>
                              </a:path>
                            </a:pathLst>
                          </a:custGeom>
                          <a:ln w="634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59BCEEC7" id="Group 1157" o:spid="_x0000_s1026" style="position:absolute;margin-left:39.7pt;margin-top:2.5pt;width:184.75pt;height:142.25pt;z-index:15831040;mso-wrap-distance-left:0;mso-wrap-distance-right:0;mso-position-horizontal-relative:page" coordsize="23463,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">
                <v:shape id="Graphic 1158" o:spid="_x0000_s1027" style="position:absolute;left:31;top:31;width:23400;height:18002;visibility:visible;mso-wrap-style:square;v-text-anchor:top" coordsize="2339975,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" path="m,1800000r2339766,l2339766,,,,,1800000xe" filled="f" strokecolor="#231f20" strokeweight=".17636mm">
                  <v:path arrowok="t"/>
                </v:shape>
                <v:shape id="Graphic 1159" o:spid="_x0000_s1028" style="position:absolute;left:1790;top:1751;width:19876;height:12192;visibility:visible;mso-wrap-style:square;v-text-anchor:top" coordsize="1987550,12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" path="m132473,84480l,84480r,60338l132473,144818r,-60338xem397446,l255498,r,84480l397446,84480,397446,xem662406,84480r-141948,l520458,687870r141948,l662406,84480xem927366,84480r-141935,l785431,494779r141935,l927366,84480xem1192339,84480r-141948,l1050391,168948r141948,l1192339,84480xem1457299,84480r-141935,l1315364,410311r141935,l1457299,84480xem1722272,84480r-141948,l1580324,362038r141948,l1722272,84480xem1987219,84480r-141935,l1845284,1218857r141935,l1987219,84480xe" fillcolor="#74c043" stroked="f">
                  <v:path arrowok="t"/>
                </v:shape>
                <v:shape id="Graphic 1160" o:spid="_x0000_s1029" style="position:absolute;left:1790;top:1630;width:19876;height:13640;visibility:visible;mso-wrap-style:square;v-text-anchor:top" coordsize="1987550,136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" path="m132473,156883l,156883,,374103r132473,l132473,156883xem397446,96545r-141948,l255498,446519r141948,l397446,96545xem662406,l520458,r,96545l662406,96545,662406,xem927366,506844r-141935,l785431,760260r141935,l927366,506844xem1192339,181013r-141948,l1050391,530987r141948,l1192339,181013xem1457299,422376r-141935,l1315364,603389r141935,l1457299,422376xem1722272,374103r-141948,l1580324,1158519r141948,l1722272,374103xem1987219,1230922r-141935,l1845284,1363675r141935,l1987219,1230922xe" fillcolor="#00568b" stroked="f">
                  <v:path arrowok="t"/>
                </v:shape>
                <v:shape id="Graphic 1161" o:spid="_x0000_s1030" style="position:absolute;left:22709;top:2595;width:724;height:12916;visibility:visible;mso-wrap-style:square;v-text-anchor:top" coordsize="72390,129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" path="m,l71989,em,253423r71989,em,518919r71989,em,772336r71989,em,1025763r71989,em,1291257r71989,e" filled="f" strokecolor="#231f20" strokeweight=".17636mm">
                  <v:path arrowok="t"/>
                </v:shape>
                <v:shape id="Graphic 1162" o:spid="_x0000_s1031" style="position:absolute;left:1119;top:2585;width:21165;height:13;visibility:visible;mso-wrap-style:square;v-text-anchor:top" coordsize="21164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" path="m,l2115939,e" filled="f" strokecolor="#231f20" strokeweight=".5pt">
                  <v:path arrowok="t"/>
                </v:shape>
                <v:shape id="Graphic 1163" o:spid="_x0000_s1032" style="position:absolute;left:31;top:2595;width:22251;height:15437;visibility:visible;mso-wrap-style:square;v-text-anchor:top" coordsize="2225040,154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" path="m2224728,1471566r,72011em1964404,1471566r,72011em1699445,1471566r,72011em1434473,1471566r,72011em1169516,1471566r,72011em904548,1471566r,72011em639586,1471566r,72011em374618,1471566r,72011em109656,1471566r,72011em,l71987,em,253424r71987,em,518919r71987,em,772342r71987,em,1025759r71987,em,1291252r71987,e" filled="f" strokecolor="#231f20" strokeweight=".17636mm">
                  <v:path arrowok="t"/>
                </v:shape>
                <w10:wrap anchorx="page"/>
              </v:group>
            </w:pict>
          </mc:Fallback>
        </mc:AlternateContent>
      </w:r>
      <w:r>
        <w:rPr>
          <w:color w:val="231F20"/>
          <w:spacing w:val="-12"/>
          <w:sz w:val="12"/>
        </w:rPr>
        <w:t>2</w:t>
      </w:r>
    </w:p>
    <w:p w14:paraId="7019A205" w14:textId="77777777" w:rsidR="007423F2" w:rsidRDefault="000B511B">
      <w:pPr>
        <w:spacing w:before="34"/>
        <w:ind w:left="3834"/>
        <w:rPr>
          <w:sz w:val="16"/>
        </w:rPr>
      </w:pPr>
      <w:r>
        <w:rPr>
          <w:color w:val="231F20"/>
          <w:spacing w:val="-10"/>
          <w:sz w:val="16"/>
        </w:rPr>
        <w:t>+</w:t>
      </w:r>
    </w:p>
    <w:p w14:paraId="2269996C" w14:textId="77777777" w:rsidR="007423F2" w:rsidRDefault="000B511B">
      <w:pPr>
        <w:spacing w:before="47"/>
        <w:jc w:val="right"/>
        <w:rPr>
          <w:sz w:val="12"/>
        </w:rPr>
      </w:pPr>
      <w:r>
        <w:rPr>
          <w:color w:val="231F20"/>
          <w:spacing w:val="-10"/>
          <w:w w:val="105"/>
          <w:sz w:val="12"/>
        </w:rPr>
        <w:t>0</w:t>
      </w:r>
    </w:p>
    <w:p w14:paraId="482F8499" w14:textId="77777777" w:rsidR="007423F2" w:rsidRDefault="000B511B">
      <w:pPr>
        <w:spacing w:before="33"/>
        <w:ind w:left="3840"/>
        <w:rPr>
          <w:sz w:val="16"/>
        </w:rPr>
      </w:pPr>
      <w:r>
        <w:rPr>
          <w:color w:val="231F20"/>
          <w:spacing w:val="-10"/>
          <w:w w:val="120"/>
          <w:sz w:val="16"/>
        </w:rPr>
        <w:t>–</w:t>
      </w:r>
    </w:p>
    <w:p w14:paraId="61FEBC8B" w14:textId="77777777" w:rsidR="007423F2" w:rsidRDefault="000B511B">
      <w:pPr>
        <w:spacing w:before="47"/>
        <w:jc w:val="right"/>
        <w:rPr>
          <w:sz w:val="12"/>
        </w:rPr>
      </w:pPr>
      <w:r>
        <w:rPr>
          <w:color w:val="231F20"/>
          <w:spacing w:val="-10"/>
          <w:sz w:val="12"/>
        </w:rPr>
        <w:t>2</w:t>
      </w:r>
    </w:p>
    <w:p w14:paraId="04940DF8" w14:textId="77777777" w:rsidR="007423F2" w:rsidRDefault="007423F2">
      <w:pPr>
        <w:pStyle w:val="BodyText"/>
        <w:spacing w:before="126"/>
        <w:rPr>
          <w:sz w:val="12"/>
        </w:rPr>
      </w:pPr>
    </w:p>
    <w:p w14:paraId="3EE8A508" w14:textId="77777777" w:rsidR="007423F2" w:rsidRDefault="000B511B">
      <w:pPr>
        <w:jc w:val="right"/>
        <w:rPr>
          <w:sz w:val="12"/>
        </w:rPr>
      </w:pPr>
      <w:r>
        <w:rPr>
          <w:color w:val="231F20"/>
          <w:spacing w:val="-10"/>
          <w:w w:val="105"/>
          <w:sz w:val="12"/>
        </w:rPr>
        <w:t>4</w:t>
      </w:r>
    </w:p>
    <w:p w14:paraId="7E0FF7BF" w14:textId="77777777" w:rsidR="007423F2" w:rsidRDefault="000B511B">
      <w:pPr>
        <w:spacing w:before="32"/>
        <w:ind w:left="1598"/>
        <w:rPr>
          <w:sz w:val="12"/>
        </w:rPr>
      </w:pPr>
      <w:r>
        <w:br w:type="column"/>
      </w:r>
      <w:r>
        <w:rPr>
          <w:color w:val="231F20"/>
          <w:w w:val="85"/>
          <w:sz w:val="12"/>
        </w:rPr>
        <w:t>After</w:t>
      </w:r>
      <w:r>
        <w:rPr>
          <w:color w:val="231F20"/>
          <w:spacing w:val="-1"/>
          <w:sz w:val="12"/>
        </w:rPr>
        <w:t xml:space="preserve"> </w:t>
      </w:r>
      <w:r>
        <w:rPr>
          <w:color w:val="231F20"/>
          <w:w w:val="85"/>
          <w:sz w:val="12"/>
        </w:rPr>
        <w:t>the</w:t>
      </w:r>
      <w:r>
        <w:rPr>
          <w:color w:val="231F20"/>
          <w:sz w:val="12"/>
        </w:rPr>
        <w:t xml:space="preserve"> </w:t>
      </w:r>
      <w:r>
        <w:rPr>
          <w:color w:val="231F20"/>
          <w:w w:val="85"/>
          <w:sz w:val="12"/>
        </w:rPr>
        <w:t>impact</w:t>
      </w:r>
      <w:r>
        <w:rPr>
          <w:color w:val="231F20"/>
          <w:spacing w:val="-1"/>
          <w:sz w:val="12"/>
        </w:rPr>
        <w:t xml:space="preserve"> </w:t>
      </w:r>
      <w:r>
        <w:rPr>
          <w:color w:val="231F20"/>
          <w:w w:val="85"/>
          <w:sz w:val="12"/>
        </w:rPr>
        <w:t>of</w:t>
      </w:r>
      <w:r>
        <w:rPr>
          <w:color w:val="231F20"/>
          <w:sz w:val="12"/>
        </w:rPr>
        <w:t xml:space="preserve"> </w:t>
      </w:r>
      <w:r>
        <w:rPr>
          <w:color w:val="231F20"/>
          <w:w w:val="85"/>
          <w:sz w:val="12"/>
        </w:rPr>
        <w:t>‘strategic’</w:t>
      </w:r>
      <w:r>
        <w:rPr>
          <w:color w:val="231F20"/>
          <w:spacing w:val="-1"/>
          <w:sz w:val="12"/>
        </w:rPr>
        <w:t xml:space="preserve"> </w:t>
      </w:r>
      <w:r>
        <w:rPr>
          <w:color w:val="231F20"/>
          <w:w w:val="85"/>
          <w:sz w:val="12"/>
        </w:rPr>
        <w:t>management</w:t>
      </w:r>
      <w:r>
        <w:rPr>
          <w:color w:val="231F20"/>
          <w:sz w:val="12"/>
        </w:rPr>
        <w:t xml:space="preserve"> </w:t>
      </w:r>
      <w:r>
        <w:rPr>
          <w:color w:val="231F20"/>
          <w:spacing w:val="-2"/>
          <w:w w:val="85"/>
          <w:sz w:val="12"/>
        </w:rPr>
        <w:t>actions</w:t>
      </w:r>
    </w:p>
    <w:p w14:paraId="45A06468" w14:textId="77777777" w:rsidR="007423F2" w:rsidRDefault="000B511B">
      <w:pPr>
        <w:spacing w:before="77"/>
        <w:rPr>
          <w:sz w:val="12"/>
        </w:rPr>
      </w:pPr>
      <w:r>
        <w:br w:type="column"/>
      </w:r>
    </w:p>
    <w:p w14:paraId="3538B3BD" w14:textId="77777777" w:rsidR="007423F2" w:rsidRDefault="000B511B">
      <w:pPr>
        <w:spacing w:before="1" w:line="120" w:lineRule="exact"/>
        <w:ind w:right="1035"/>
        <w:jc w:val="center"/>
        <w:rPr>
          <w:sz w:val="12"/>
        </w:rPr>
      </w:pPr>
      <w:r>
        <w:rPr>
          <w:color w:val="231F20"/>
          <w:w w:val="85"/>
          <w:sz w:val="12"/>
        </w:rPr>
        <w:t>Per</w:t>
      </w:r>
      <w:r>
        <w:rPr>
          <w:color w:val="231F20"/>
          <w:spacing w:val="-4"/>
          <w:w w:val="85"/>
          <w:sz w:val="12"/>
        </w:rPr>
        <w:t xml:space="preserve"> </w:t>
      </w:r>
      <w:r>
        <w:rPr>
          <w:color w:val="231F20"/>
          <w:spacing w:val="-4"/>
          <w:w w:val="95"/>
          <w:sz w:val="12"/>
        </w:rPr>
        <w:t>cent</w:t>
      </w:r>
    </w:p>
    <w:p w14:paraId="5B5417D9" w14:textId="77777777" w:rsidR="007423F2" w:rsidRDefault="000B511B">
      <w:pPr>
        <w:spacing w:line="120" w:lineRule="exact"/>
        <w:ind w:left="602" w:right="1035"/>
        <w:jc w:val="center"/>
        <w:rPr>
          <w:sz w:val="12"/>
        </w:rPr>
      </w:pPr>
      <w:r>
        <w:rPr>
          <w:noProof/>
          <w:sz w:val="12"/>
        </w:rPr>
        <mc:AlternateContent>
          <mc:Choice Requires="wpg">
            <w:drawing>
              <wp:anchor distT="0" distB="0" distL="0" distR="0" simplePos="0" relativeHeight="482985984" behindDoc="1" locked="0" layoutInCell="1" allowOverlap="1" wp14:anchorId="0C7E8F6E" wp14:editId="6E512FEC">
                <wp:simplePos x="0" y="0"/>
                <wp:positionH relativeFrom="page">
                  <wp:posOffset>3888003</wp:posOffset>
                </wp:positionH>
                <wp:positionV relativeFrom="paragraph">
                  <wp:posOffset>23929</wp:posOffset>
                </wp:positionV>
                <wp:extent cx="2346960" cy="1806575"/>
                <wp:effectExtent l="0" t="0" r="0" b="0"/>
                <wp:wrapNone/>
                <wp:docPr id="1164" name="Group 1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165" name="Graphic 1165"/>
                        <wps:cNvSpPr/>
                        <wps:spPr>
                          <a:xfrm>
                            <a:off x="3175" y="3175"/>
                            <a:ext cx="2340610" cy="1800225"/>
                          </a:xfrm>
                          <a:custGeom>
                            <a:avLst/>
                            <a:gdLst/>
                            <a:ahLst/>
                            <a:cxnLst/>
                            <a:rect l="l" t="t" r="r" b="b"/>
                            <a:pathLst>
                              <a:path w="2340610" h="1800225">
                                <a:moveTo>
                                  <a:pt x="0" y="1799998"/>
                                </a:moveTo>
                                <a:lnTo>
                                  <a:pt x="2340000" y="1799998"/>
                                </a:lnTo>
                                <a:lnTo>
                                  <a:pt x="2340000" y="0"/>
                                </a:lnTo>
                                <a:lnTo>
                                  <a:pt x="0" y="0"/>
                                </a:lnTo>
                                <a:lnTo>
                                  <a:pt x="0" y="1799998"/>
                                </a:lnTo>
                                <a:close/>
                              </a:path>
                            </a:pathLst>
                          </a:custGeom>
                          <a:ln w="6350">
                            <a:solidFill>
                              <a:srgbClr val="231F20"/>
                            </a:solidFill>
                            <a:prstDash val="solid"/>
                          </a:ln>
                        </wps:spPr>
                        <wps:bodyPr wrap="square" lIns="0" tIns="0" rIns="0" bIns="0" rtlCol="0">
                          <a:prstTxWarp prst="textNoShape">
                            <a:avLst/>
                          </a:prstTxWarp>
                          <a:noAutofit/>
                        </wps:bodyPr>
                      </wps:wsp>
                      <wps:wsp>
                        <wps:cNvPr id="1166" name="Graphic 1166"/>
                        <wps:cNvSpPr/>
                        <wps:spPr>
                          <a:xfrm>
                            <a:off x="142392" y="315493"/>
                            <a:ext cx="1918970" cy="1034415"/>
                          </a:xfrm>
                          <a:custGeom>
                            <a:avLst/>
                            <a:gdLst/>
                            <a:ahLst/>
                            <a:cxnLst/>
                            <a:rect l="l" t="t" r="r" b="b"/>
                            <a:pathLst>
                              <a:path w="1918970" h="1034415">
                                <a:moveTo>
                                  <a:pt x="67957" y="117233"/>
                                </a:moveTo>
                                <a:lnTo>
                                  <a:pt x="0" y="117233"/>
                                </a:lnTo>
                                <a:lnTo>
                                  <a:pt x="0" y="1034389"/>
                                </a:lnTo>
                                <a:lnTo>
                                  <a:pt x="67957" y="1034389"/>
                                </a:lnTo>
                                <a:lnTo>
                                  <a:pt x="67957" y="117233"/>
                                </a:lnTo>
                                <a:close/>
                              </a:path>
                              <a:path w="1918970" h="1034415">
                                <a:moveTo>
                                  <a:pt x="332473" y="380707"/>
                                </a:moveTo>
                                <a:lnTo>
                                  <a:pt x="264490" y="380707"/>
                                </a:lnTo>
                                <a:lnTo>
                                  <a:pt x="264490" y="1034389"/>
                                </a:lnTo>
                                <a:lnTo>
                                  <a:pt x="332473" y="1034389"/>
                                </a:lnTo>
                                <a:lnTo>
                                  <a:pt x="332473" y="380707"/>
                                </a:lnTo>
                                <a:close/>
                              </a:path>
                              <a:path w="1918970" h="1034415">
                                <a:moveTo>
                                  <a:pt x="596938" y="272948"/>
                                </a:moveTo>
                                <a:lnTo>
                                  <a:pt x="529005" y="272948"/>
                                </a:lnTo>
                                <a:lnTo>
                                  <a:pt x="529005" y="1034389"/>
                                </a:lnTo>
                                <a:lnTo>
                                  <a:pt x="596938" y="1034389"/>
                                </a:lnTo>
                                <a:lnTo>
                                  <a:pt x="596938" y="272948"/>
                                </a:lnTo>
                                <a:close/>
                              </a:path>
                              <a:path w="1918970" h="1034415">
                                <a:moveTo>
                                  <a:pt x="860882" y="188290"/>
                                </a:moveTo>
                                <a:lnTo>
                                  <a:pt x="793483" y="188290"/>
                                </a:lnTo>
                                <a:lnTo>
                                  <a:pt x="793483" y="1034389"/>
                                </a:lnTo>
                                <a:lnTo>
                                  <a:pt x="860882" y="1034389"/>
                                </a:lnTo>
                                <a:lnTo>
                                  <a:pt x="860882" y="188290"/>
                                </a:lnTo>
                                <a:close/>
                              </a:path>
                              <a:path w="1918970" h="1034415">
                                <a:moveTo>
                                  <a:pt x="1125372" y="0"/>
                                </a:moveTo>
                                <a:lnTo>
                                  <a:pt x="1057998" y="0"/>
                                </a:lnTo>
                                <a:lnTo>
                                  <a:pt x="1057998" y="1034389"/>
                                </a:lnTo>
                                <a:lnTo>
                                  <a:pt x="1125372" y="1034389"/>
                                </a:lnTo>
                                <a:lnTo>
                                  <a:pt x="1125372" y="0"/>
                                </a:lnTo>
                                <a:close/>
                              </a:path>
                              <a:path w="1918970" h="1034415">
                                <a:moveTo>
                                  <a:pt x="1389888" y="303136"/>
                                </a:moveTo>
                                <a:lnTo>
                                  <a:pt x="1321917" y="303136"/>
                                </a:lnTo>
                                <a:lnTo>
                                  <a:pt x="1321917" y="1034389"/>
                                </a:lnTo>
                                <a:lnTo>
                                  <a:pt x="1389888" y="1034389"/>
                                </a:lnTo>
                                <a:lnTo>
                                  <a:pt x="1389888" y="303136"/>
                                </a:lnTo>
                                <a:close/>
                              </a:path>
                              <a:path w="1918970" h="1034415">
                                <a:moveTo>
                                  <a:pt x="1654365" y="278853"/>
                                </a:moveTo>
                                <a:lnTo>
                                  <a:pt x="1586420" y="278853"/>
                                </a:lnTo>
                                <a:lnTo>
                                  <a:pt x="1586420" y="1034389"/>
                                </a:lnTo>
                                <a:lnTo>
                                  <a:pt x="1654365" y="1034389"/>
                                </a:lnTo>
                                <a:lnTo>
                                  <a:pt x="1654365" y="278853"/>
                                </a:lnTo>
                                <a:close/>
                              </a:path>
                              <a:path w="1918970" h="1034415">
                                <a:moveTo>
                                  <a:pt x="1918881" y="494385"/>
                                </a:moveTo>
                                <a:lnTo>
                                  <a:pt x="1850898" y="494385"/>
                                </a:lnTo>
                                <a:lnTo>
                                  <a:pt x="1850898" y="1034389"/>
                                </a:lnTo>
                                <a:lnTo>
                                  <a:pt x="1918881" y="1034389"/>
                                </a:lnTo>
                                <a:lnTo>
                                  <a:pt x="1918881" y="494385"/>
                                </a:lnTo>
                                <a:close/>
                              </a:path>
                            </a:pathLst>
                          </a:custGeom>
                          <a:solidFill>
                            <a:srgbClr val="00568B"/>
                          </a:solidFill>
                        </wps:spPr>
                        <wps:bodyPr wrap="square" lIns="0" tIns="0" rIns="0" bIns="0" rtlCol="0">
                          <a:prstTxWarp prst="textNoShape">
                            <a:avLst/>
                          </a:prstTxWarp>
                          <a:noAutofit/>
                        </wps:bodyPr>
                      </wps:wsp>
                      <wps:wsp>
                        <wps:cNvPr id="1167" name="Graphic 1167"/>
                        <wps:cNvSpPr/>
                        <wps:spPr>
                          <a:xfrm>
                            <a:off x="210350" y="306018"/>
                            <a:ext cx="1918970" cy="1305560"/>
                          </a:xfrm>
                          <a:custGeom>
                            <a:avLst/>
                            <a:gdLst/>
                            <a:ahLst/>
                            <a:cxnLst/>
                            <a:rect l="l" t="t" r="r" b="b"/>
                            <a:pathLst>
                              <a:path w="1918970" h="1305560">
                                <a:moveTo>
                                  <a:pt x="67945" y="132054"/>
                                </a:moveTo>
                                <a:lnTo>
                                  <a:pt x="0" y="132054"/>
                                </a:lnTo>
                                <a:lnTo>
                                  <a:pt x="0" y="1043863"/>
                                </a:lnTo>
                                <a:lnTo>
                                  <a:pt x="67945" y="1043863"/>
                                </a:lnTo>
                                <a:lnTo>
                                  <a:pt x="67945" y="132054"/>
                                </a:lnTo>
                                <a:close/>
                              </a:path>
                              <a:path w="1918970" h="1305560">
                                <a:moveTo>
                                  <a:pt x="331863" y="376542"/>
                                </a:moveTo>
                                <a:lnTo>
                                  <a:pt x="264515" y="376542"/>
                                </a:lnTo>
                                <a:lnTo>
                                  <a:pt x="264515" y="1043863"/>
                                </a:lnTo>
                                <a:lnTo>
                                  <a:pt x="331863" y="1043863"/>
                                </a:lnTo>
                                <a:lnTo>
                                  <a:pt x="331863" y="376542"/>
                                </a:lnTo>
                                <a:close/>
                              </a:path>
                              <a:path w="1918970" h="1305560">
                                <a:moveTo>
                                  <a:pt x="596379" y="593305"/>
                                </a:moveTo>
                                <a:lnTo>
                                  <a:pt x="528980" y="593305"/>
                                </a:lnTo>
                                <a:lnTo>
                                  <a:pt x="528980" y="1043863"/>
                                </a:lnTo>
                                <a:lnTo>
                                  <a:pt x="596379" y="1043863"/>
                                </a:lnTo>
                                <a:lnTo>
                                  <a:pt x="596379" y="593305"/>
                                </a:lnTo>
                                <a:close/>
                              </a:path>
                              <a:path w="1918970" h="1305560">
                                <a:moveTo>
                                  <a:pt x="860856" y="505079"/>
                                </a:moveTo>
                                <a:lnTo>
                                  <a:pt x="792924" y="505079"/>
                                </a:lnTo>
                                <a:lnTo>
                                  <a:pt x="792924" y="1043863"/>
                                </a:lnTo>
                                <a:lnTo>
                                  <a:pt x="860856" y="1043863"/>
                                </a:lnTo>
                                <a:lnTo>
                                  <a:pt x="860856" y="505079"/>
                                </a:lnTo>
                                <a:close/>
                              </a:path>
                              <a:path w="1918970" h="1305560">
                                <a:moveTo>
                                  <a:pt x="1125385" y="0"/>
                                </a:moveTo>
                                <a:lnTo>
                                  <a:pt x="1057414" y="0"/>
                                </a:lnTo>
                                <a:lnTo>
                                  <a:pt x="1057414" y="1043863"/>
                                </a:lnTo>
                                <a:lnTo>
                                  <a:pt x="1125385" y="1043863"/>
                                </a:lnTo>
                                <a:lnTo>
                                  <a:pt x="1125385" y="0"/>
                                </a:lnTo>
                                <a:close/>
                              </a:path>
                              <a:path w="1918970" h="1305560">
                                <a:moveTo>
                                  <a:pt x="1389862" y="466547"/>
                                </a:moveTo>
                                <a:lnTo>
                                  <a:pt x="1321930" y="466547"/>
                                </a:lnTo>
                                <a:lnTo>
                                  <a:pt x="1321930" y="1043863"/>
                                </a:lnTo>
                                <a:lnTo>
                                  <a:pt x="1389862" y="1043863"/>
                                </a:lnTo>
                                <a:lnTo>
                                  <a:pt x="1389862" y="466547"/>
                                </a:lnTo>
                                <a:close/>
                              </a:path>
                              <a:path w="1918970" h="1305560">
                                <a:moveTo>
                                  <a:pt x="1654365" y="387794"/>
                                </a:moveTo>
                                <a:lnTo>
                                  <a:pt x="1586407" y="387794"/>
                                </a:lnTo>
                                <a:lnTo>
                                  <a:pt x="1586407" y="1043863"/>
                                </a:lnTo>
                                <a:lnTo>
                                  <a:pt x="1654365" y="1043863"/>
                                </a:lnTo>
                                <a:lnTo>
                                  <a:pt x="1654365" y="387794"/>
                                </a:lnTo>
                                <a:close/>
                              </a:path>
                              <a:path w="1918970" h="1305560">
                                <a:moveTo>
                                  <a:pt x="1918855" y="1043863"/>
                                </a:moveTo>
                                <a:lnTo>
                                  <a:pt x="1850923" y="1043863"/>
                                </a:lnTo>
                                <a:lnTo>
                                  <a:pt x="1850923" y="1305001"/>
                                </a:lnTo>
                                <a:lnTo>
                                  <a:pt x="1918855" y="1305001"/>
                                </a:lnTo>
                                <a:lnTo>
                                  <a:pt x="1918855" y="1043863"/>
                                </a:lnTo>
                                <a:close/>
                              </a:path>
                            </a:pathLst>
                          </a:custGeom>
                          <a:solidFill>
                            <a:srgbClr val="B01C88"/>
                          </a:solidFill>
                        </wps:spPr>
                        <wps:bodyPr wrap="square" lIns="0" tIns="0" rIns="0" bIns="0" rtlCol="0">
                          <a:prstTxWarp prst="textNoShape">
                            <a:avLst/>
                          </a:prstTxWarp>
                          <a:noAutofit/>
                        </wps:bodyPr>
                      </wps:wsp>
                      <wps:wsp>
                        <wps:cNvPr id="1168" name="Graphic 1168"/>
                        <wps:cNvSpPr/>
                        <wps:spPr>
                          <a:xfrm>
                            <a:off x="278295" y="240855"/>
                            <a:ext cx="1918335" cy="1370330"/>
                          </a:xfrm>
                          <a:custGeom>
                            <a:avLst/>
                            <a:gdLst/>
                            <a:ahLst/>
                            <a:cxnLst/>
                            <a:rect l="l" t="t" r="r" b="b"/>
                            <a:pathLst>
                              <a:path w="1918335" h="1370330">
                                <a:moveTo>
                                  <a:pt x="67373" y="197218"/>
                                </a:moveTo>
                                <a:lnTo>
                                  <a:pt x="0" y="197218"/>
                                </a:lnTo>
                                <a:lnTo>
                                  <a:pt x="0" y="1109027"/>
                                </a:lnTo>
                                <a:lnTo>
                                  <a:pt x="67373" y="1109027"/>
                                </a:lnTo>
                                <a:lnTo>
                                  <a:pt x="67373" y="197218"/>
                                </a:lnTo>
                                <a:close/>
                              </a:path>
                              <a:path w="1918335" h="1370330">
                                <a:moveTo>
                                  <a:pt x="331889" y="405003"/>
                                </a:moveTo>
                                <a:lnTo>
                                  <a:pt x="263918" y="405003"/>
                                </a:lnTo>
                                <a:lnTo>
                                  <a:pt x="263918" y="1109027"/>
                                </a:lnTo>
                                <a:lnTo>
                                  <a:pt x="331889" y="1109027"/>
                                </a:lnTo>
                                <a:lnTo>
                                  <a:pt x="331889" y="405003"/>
                                </a:lnTo>
                                <a:close/>
                              </a:path>
                              <a:path w="1918335" h="1370330">
                                <a:moveTo>
                                  <a:pt x="596366" y="602780"/>
                                </a:moveTo>
                                <a:lnTo>
                                  <a:pt x="528434" y="602780"/>
                                </a:lnTo>
                                <a:lnTo>
                                  <a:pt x="528434" y="1109027"/>
                                </a:lnTo>
                                <a:lnTo>
                                  <a:pt x="596366" y="1109027"/>
                                </a:lnTo>
                                <a:lnTo>
                                  <a:pt x="596366" y="602780"/>
                                </a:lnTo>
                                <a:close/>
                              </a:path>
                              <a:path w="1918335" h="1370330">
                                <a:moveTo>
                                  <a:pt x="860882" y="535876"/>
                                </a:moveTo>
                                <a:lnTo>
                                  <a:pt x="792911" y="535876"/>
                                </a:lnTo>
                                <a:lnTo>
                                  <a:pt x="792911" y="1109027"/>
                                </a:lnTo>
                                <a:lnTo>
                                  <a:pt x="860882" y="1109027"/>
                                </a:lnTo>
                                <a:lnTo>
                                  <a:pt x="860882" y="535876"/>
                                </a:lnTo>
                                <a:close/>
                              </a:path>
                              <a:path w="1918335" h="1370330">
                                <a:moveTo>
                                  <a:pt x="1125359" y="0"/>
                                </a:moveTo>
                                <a:lnTo>
                                  <a:pt x="1057440" y="0"/>
                                </a:lnTo>
                                <a:lnTo>
                                  <a:pt x="1057440" y="1109027"/>
                                </a:lnTo>
                                <a:lnTo>
                                  <a:pt x="1125359" y="1109027"/>
                                </a:lnTo>
                                <a:lnTo>
                                  <a:pt x="1125359" y="0"/>
                                </a:lnTo>
                                <a:close/>
                              </a:path>
                              <a:path w="1918335" h="1370330">
                                <a:moveTo>
                                  <a:pt x="1389875" y="507466"/>
                                </a:moveTo>
                                <a:lnTo>
                                  <a:pt x="1321917" y="507466"/>
                                </a:lnTo>
                                <a:lnTo>
                                  <a:pt x="1321917" y="1109027"/>
                                </a:lnTo>
                                <a:lnTo>
                                  <a:pt x="1389875" y="1109027"/>
                                </a:lnTo>
                                <a:lnTo>
                                  <a:pt x="1389875" y="507466"/>
                                </a:lnTo>
                                <a:close/>
                              </a:path>
                              <a:path w="1918335" h="1370330">
                                <a:moveTo>
                                  <a:pt x="1653819" y="395541"/>
                                </a:moveTo>
                                <a:lnTo>
                                  <a:pt x="1586420" y="395541"/>
                                </a:lnTo>
                                <a:lnTo>
                                  <a:pt x="1586420" y="1109027"/>
                                </a:lnTo>
                                <a:lnTo>
                                  <a:pt x="1653819" y="1109027"/>
                                </a:lnTo>
                                <a:lnTo>
                                  <a:pt x="1653819" y="395541"/>
                                </a:lnTo>
                                <a:close/>
                              </a:path>
                              <a:path w="1918335" h="1370330">
                                <a:moveTo>
                                  <a:pt x="1918309" y="1109027"/>
                                </a:moveTo>
                                <a:lnTo>
                                  <a:pt x="1850910" y="1109027"/>
                                </a:lnTo>
                                <a:lnTo>
                                  <a:pt x="1850910" y="1370164"/>
                                </a:lnTo>
                                <a:lnTo>
                                  <a:pt x="1918309" y="1370164"/>
                                </a:lnTo>
                                <a:lnTo>
                                  <a:pt x="1918309" y="1109027"/>
                                </a:lnTo>
                                <a:close/>
                              </a:path>
                            </a:pathLst>
                          </a:custGeom>
                          <a:solidFill>
                            <a:srgbClr val="FCAF17"/>
                          </a:solidFill>
                        </wps:spPr>
                        <wps:bodyPr wrap="square" lIns="0" tIns="0" rIns="0" bIns="0" rtlCol="0">
                          <a:prstTxWarp prst="textNoShape">
                            <a:avLst/>
                          </a:prstTxWarp>
                          <a:noAutofit/>
                        </wps:bodyPr>
                      </wps:wsp>
                      <wps:wsp>
                        <wps:cNvPr id="1169" name="Graphic 1169"/>
                        <wps:cNvSpPr/>
                        <wps:spPr>
                          <a:xfrm>
                            <a:off x="2271179" y="229603"/>
                            <a:ext cx="72390" cy="1344295"/>
                          </a:xfrm>
                          <a:custGeom>
                            <a:avLst/>
                            <a:gdLst/>
                            <a:ahLst/>
                            <a:cxnLst/>
                            <a:rect l="l" t="t" r="r" b="b"/>
                            <a:pathLst>
                              <a:path w="72390" h="1344295">
                                <a:moveTo>
                                  <a:pt x="0" y="0"/>
                                </a:moveTo>
                                <a:lnTo>
                                  <a:pt x="71996" y="0"/>
                                </a:lnTo>
                              </a:path>
                              <a:path w="72390" h="1344295">
                                <a:moveTo>
                                  <a:pt x="0" y="223831"/>
                                </a:moveTo>
                                <a:lnTo>
                                  <a:pt x="71996" y="223831"/>
                                </a:lnTo>
                              </a:path>
                              <a:path w="72390" h="1344295">
                                <a:moveTo>
                                  <a:pt x="0" y="447655"/>
                                </a:moveTo>
                                <a:lnTo>
                                  <a:pt x="71996" y="447655"/>
                                </a:lnTo>
                              </a:path>
                              <a:path w="72390" h="1344295">
                                <a:moveTo>
                                  <a:pt x="0" y="672048"/>
                                </a:moveTo>
                                <a:lnTo>
                                  <a:pt x="71996" y="672048"/>
                                </a:lnTo>
                              </a:path>
                              <a:path w="72390" h="1344295">
                                <a:moveTo>
                                  <a:pt x="0" y="895885"/>
                                </a:moveTo>
                                <a:lnTo>
                                  <a:pt x="71996" y="895885"/>
                                </a:lnTo>
                              </a:path>
                              <a:path w="72390" h="1344295">
                                <a:moveTo>
                                  <a:pt x="0" y="1120269"/>
                                </a:moveTo>
                                <a:lnTo>
                                  <a:pt x="71996" y="1120269"/>
                                </a:lnTo>
                              </a:path>
                              <a:path w="72390" h="1344295">
                                <a:moveTo>
                                  <a:pt x="0" y="1344107"/>
                                </a:moveTo>
                                <a:lnTo>
                                  <a:pt x="71996" y="1344107"/>
                                </a:lnTo>
                              </a:path>
                            </a:pathLst>
                          </a:custGeom>
                          <a:ln w="6350">
                            <a:solidFill>
                              <a:srgbClr val="231F20"/>
                            </a:solidFill>
                            <a:prstDash val="solid"/>
                          </a:ln>
                        </wps:spPr>
                        <wps:bodyPr wrap="square" lIns="0" tIns="0" rIns="0" bIns="0" rtlCol="0">
                          <a:prstTxWarp prst="textNoShape">
                            <a:avLst/>
                          </a:prstTxWarp>
                          <a:noAutofit/>
                        </wps:bodyPr>
                      </wps:wsp>
                      <wps:wsp>
                        <wps:cNvPr id="1170" name="Graphic 1170"/>
                        <wps:cNvSpPr/>
                        <wps:spPr>
                          <a:xfrm>
                            <a:off x="112073" y="1349872"/>
                            <a:ext cx="2115820" cy="1270"/>
                          </a:xfrm>
                          <a:custGeom>
                            <a:avLst/>
                            <a:gdLst/>
                            <a:ahLst/>
                            <a:cxnLst/>
                            <a:rect l="l" t="t" r="r" b="b"/>
                            <a:pathLst>
                              <a:path w="2115820">
                                <a:moveTo>
                                  <a:pt x="0" y="0"/>
                                </a:moveTo>
                                <a:lnTo>
                                  <a:pt x="2115442" y="0"/>
                                </a:lnTo>
                              </a:path>
                            </a:pathLst>
                          </a:custGeom>
                          <a:ln w="6350">
                            <a:solidFill>
                              <a:srgbClr val="231F20"/>
                            </a:solidFill>
                            <a:prstDash val="solid"/>
                          </a:ln>
                        </wps:spPr>
                        <wps:bodyPr wrap="square" lIns="0" tIns="0" rIns="0" bIns="0" rtlCol="0">
                          <a:prstTxWarp prst="textNoShape">
                            <a:avLst/>
                          </a:prstTxWarp>
                          <a:noAutofit/>
                        </wps:bodyPr>
                      </wps:wsp>
                      <wps:wsp>
                        <wps:cNvPr id="1171" name="Graphic 1171"/>
                        <wps:cNvSpPr/>
                        <wps:spPr>
                          <a:xfrm>
                            <a:off x="3175" y="229596"/>
                            <a:ext cx="2224405" cy="1574165"/>
                          </a:xfrm>
                          <a:custGeom>
                            <a:avLst/>
                            <a:gdLst/>
                            <a:ahLst/>
                            <a:cxnLst/>
                            <a:rect l="l" t="t" r="r" b="b"/>
                            <a:pathLst>
                              <a:path w="2224405" h="1574165">
                                <a:moveTo>
                                  <a:pt x="2224341" y="1501567"/>
                                </a:moveTo>
                                <a:lnTo>
                                  <a:pt x="2224341" y="1573576"/>
                                </a:lnTo>
                              </a:path>
                              <a:path w="2224405" h="1574165">
                                <a:moveTo>
                                  <a:pt x="1959787" y="1501567"/>
                                </a:moveTo>
                                <a:lnTo>
                                  <a:pt x="1959787" y="1573576"/>
                                </a:lnTo>
                              </a:path>
                              <a:path w="2224405" h="1574165">
                                <a:moveTo>
                                  <a:pt x="1695323" y="1501567"/>
                                </a:moveTo>
                                <a:lnTo>
                                  <a:pt x="1695323" y="1573576"/>
                                </a:lnTo>
                              </a:path>
                              <a:path w="2224405" h="1574165">
                                <a:moveTo>
                                  <a:pt x="1430820" y="1501567"/>
                                </a:moveTo>
                                <a:lnTo>
                                  <a:pt x="1430820" y="1573576"/>
                                </a:lnTo>
                              </a:path>
                              <a:path w="2224405" h="1574165">
                                <a:moveTo>
                                  <a:pt x="1166328" y="1501567"/>
                                </a:moveTo>
                                <a:lnTo>
                                  <a:pt x="1166328" y="1573576"/>
                                </a:lnTo>
                              </a:path>
                              <a:path w="2224405" h="1574165">
                                <a:moveTo>
                                  <a:pt x="901811" y="1501567"/>
                                </a:moveTo>
                                <a:lnTo>
                                  <a:pt x="901811" y="1573576"/>
                                </a:lnTo>
                              </a:path>
                              <a:path w="2224405" h="1574165">
                                <a:moveTo>
                                  <a:pt x="637914" y="1501567"/>
                                </a:moveTo>
                                <a:lnTo>
                                  <a:pt x="637914" y="1573576"/>
                                </a:lnTo>
                              </a:path>
                              <a:path w="2224405" h="1574165">
                                <a:moveTo>
                                  <a:pt x="373391" y="1501567"/>
                                </a:moveTo>
                                <a:lnTo>
                                  <a:pt x="373391" y="1573576"/>
                                </a:lnTo>
                              </a:path>
                              <a:path w="2224405" h="1574165">
                                <a:moveTo>
                                  <a:pt x="108898" y="1501567"/>
                                </a:moveTo>
                                <a:lnTo>
                                  <a:pt x="108898" y="1573576"/>
                                </a:lnTo>
                              </a:path>
                              <a:path w="2224405" h="1574165">
                                <a:moveTo>
                                  <a:pt x="0" y="0"/>
                                </a:moveTo>
                                <a:lnTo>
                                  <a:pt x="71996" y="0"/>
                                </a:lnTo>
                              </a:path>
                              <a:path w="2224405" h="1574165">
                                <a:moveTo>
                                  <a:pt x="0" y="223831"/>
                                </a:moveTo>
                                <a:lnTo>
                                  <a:pt x="71996" y="223831"/>
                                </a:lnTo>
                              </a:path>
                              <a:path w="2224405" h="1574165">
                                <a:moveTo>
                                  <a:pt x="0" y="447655"/>
                                </a:moveTo>
                                <a:lnTo>
                                  <a:pt x="71996" y="447655"/>
                                </a:lnTo>
                              </a:path>
                              <a:path w="2224405" h="1574165">
                                <a:moveTo>
                                  <a:pt x="0" y="672054"/>
                                </a:moveTo>
                                <a:lnTo>
                                  <a:pt x="71996" y="672054"/>
                                </a:lnTo>
                              </a:path>
                              <a:path w="2224405" h="1574165">
                                <a:moveTo>
                                  <a:pt x="0" y="895879"/>
                                </a:moveTo>
                                <a:lnTo>
                                  <a:pt x="71996" y="895879"/>
                                </a:lnTo>
                              </a:path>
                              <a:path w="2224405" h="1574165">
                                <a:moveTo>
                                  <a:pt x="0" y="1120263"/>
                                </a:moveTo>
                                <a:lnTo>
                                  <a:pt x="71996" y="1120263"/>
                                </a:lnTo>
                              </a:path>
                              <a:path w="2224405" h="1574165">
                                <a:moveTo>
                                  <a:pt x="0" y="1344100"/>
                                </a:moveTo>
                                <a:lnTo>
                                  <a:pt x="71996" y="134410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7EC30FE2" id="Group 1164" o:spid="_x0000_s1026" style="position:absolute;margin-left:306.15pt;margin-top:1.9pt;width:184.8pt;height:142.25pt;z-index:-20330496;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">
                <v:shape id="Graphic 1165" o:spid="_x0000_s1027"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" path="m,1799998r2340000,l2340000,,,,,1799998xe" filled="f" strokecolor="#231f20" strokeweight=".5pt">
                  <v:path arrowok="t"/>
                </v:shape>
                <v:shape id="Graphic 1166" o:spid="_x0000_s1028" style="position:absolute;left:1423;top:3154;width:19190;height:10345;visibility:visible;mso-wrap-style:square;v-text-anchor:top" coordsize="1918970,103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" path="m67957,117233l,117233r,917156l67957,1034389r,-917156xem332473,380707r-67983,l264490,1034389r67983,l332473,380707xem596938,272948r-67933,l529005,1034389r67933,l596938,272948xem860882,188290r-67399,l793483,1034389r67399,l860882,188290xem1125372,r-67374,l1057998,1034389r67374,l1125372,xem1389888,303136r-67971,l1321917,1034389r67971,l1389888,303136xem1654365,278853r-67945,l1586420,1034389r67945,l1654365,278853xem1918881,494385r-67983,l1850898,1034389r67983,l1918881,494385xe" fillcolor="#00568b" stroked="f">
                  <v:path arrowok="t"/>
                </v:shape>
                <v:shape id="Graphic 1167" o:spid="_x0000_s1029" style="position:absolute;left:2103;top:3060;width:19190;height:13055;visibility:visible;mso-wrap-style:square;v-text-anchor:top" coordsize="1918970,13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" path="m67945,132054l,132054r,911809l67945,1043863r,-911809xem331863,376542r-67348,l264515,1043863r67348,l331863,376542xem596379,593305r-67399,l528980,1043863r67399,l596379,593305xem860856,505079r-67932,l792924,1043863r67932,l860856,505079xem1125385,r-67971,l1057414,1043863r67971,l1125385,xem1389862,466547r-67932,l1321930,1043863r67932,l1389862,466547xem1654365,387794r-67958,l1586407,1043863r67958,l1654365,387794xem1918855,1043863r-67932,l1850923,1305001r67932,l1918855,1043863xe" fillcolor="#b01c88" stroked="f">
                  <v:path arrowok="t"/>
                </v:shape>
                <v:shape id="Graphic 1168" o:spid="_x0000_s1030" style="position:absolute;left:2782;top:2408;width:19184;height:13703;visibility:visible;mso-wrap-style:square;v-text-anchor:top" coordsize="1918335,137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" path="m67373,197218l,197218r,911809l67373,1109027r,-911809xem331889,405003r-67971,l263918,1109027r67971,l331889,405003xem596366,602780r-67932,l528434,1109027r67932,l596366,602780xem860882,535876r-67971,l792911,1109027r67971,l860882,535876xem1125359,r-67919,l1057440,1109027r67919,l1125359,xem1389875,507466r-67958,l1321917,1109027r67958,l1389875,507466xem1653819,395541r-67399,l1586420,1109027r67399,l1653819,395541xem1918309,1109027r-67399,l1850910,1370164r67399,l1918309,1109027xe" fillcolor="#fcaf17" stroked="f">
                  <v:path arrowok="t"/>
                </v:shape>
                <v:shape id="Graphic 1169" o:spid="_x0000_s1031" style="position:absolute;left:22711;top:2296;width:724;height:13442;visibility:visible;mso-wrap-style:square;v-text-anchor:top" coordsize="72390,134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" path="m,l71996,em,223831r71996,em,447655r71996,em,672048r71996,em,895885r71996,em,1120269r71996,em,1344107r71996,e" filled="f" strokecolor="#231f20" strokeweight=".5pt">
                  <v:path arrowok="t"/>
                </v:shape>
                <v:shape id="Graphic 1170" o:spid="_x0000_s1032" style="position:absolute;left:1120;top:13498;width:21158;height:13;visibility:visible;mso-wrap-style:square;v-text-anchor:top" coordsize="21158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" path="m,l2115442,e" filled="f" strokecolor="#231f20" strokeweight=".5pt">
                  <v:path arrowok="t"/>
                </v:shape>
                <v:shape id="Graphic 1171" o:spid="_x0000_s1033" style="position:absolute;left:31;top:2295;width:22244;height:15742;visibility:visible;mso-wrap-style:square;v-text-anchor:top" coordsize="2224405,157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" path="m2224341,1501567r,72009em1959787,1501567r,72009em1695323,1501567r,72009em1430820,1501567r,72009em1166328,1501567r,72009em901811,1501567r,72009em637914,1501567r,72009em373391,1501567r,72009em108898,1501567r,72009em,l71996,em,223831r71996,em,447655r71996,em,672054r71996,em,895879r71996,em,1120263r71996,em,1344100r71996,e" filled="f" strokecolor="#231f20" strokeweight=".5pt">
                  <v:path arrowok="t"/>
                </v:shape>
                <w10:wrap anchorx="page"/>
              </v:group>
            </w:pict>
          </mc:Fallback>
        </mc:AlternateContent>
      </w:r>
      <w:r>
        <w:rPr>
          <w:color w:val="231F20"/>
          <w:spacing w:val="-10"/>
          <w:sz w:val="12"/>
        </w:rPr>
        <w:t>6</w:t>
      </w:r>
    </w:p>
    <w:p w14:paraId="4423D6E5" w14:textId="77777777" w:rsidR="007423F2" w:rsidRDefault="007423F2">
      <w:pPr>
        <w:pStyle w:val="BodyText"/>
        <w:spacing w:before="75"/>
        <w:rPr>
          <w:sz w:val="12"/>
        </w:rPr>
      </w:pPr>
    </w:p>
    <w:p w14:paraId="2DF7DAB8" w14:textId="77777777" w:rsidR="007423F2" w:rsidRDefault="000B511B">
      <w:pPr>
        <w:ind w:left="605" w:right="1035"/>
        <w:jc w:val="center"/>
        <w:rPr>
          <w:sz w:val="12"/>
        </w:rPr>
      </w:pPr>
      <w:r>
        <w:rPr>
          <w:color w:val="231F20"/>
          <w:spacing w:val="-10"/>
          <w:sz w:val="12"/>
        </w:rPr>
        <w:t>5</w:t>
      </w:r>
    </w:p>
    <w:p w14:paraId="188EA248" w14:textId="77777777" w:rsidR="007423F2" w:rsidRDefault="007423F2">
      <w:pPr>
        <w:pStyle w:val="BodyText"/>
        <w:spacing w:before="76"/>
        <w:rPr>
          <w:sz w:val="12"/>
        </w:rPr>
      </w:pPr>
    </w:p>
    <w:p w14:paraId="32F46B0A" w14:textId="77777777" w:rsidR="007423F2" w:rsidRDefault="000B511B">
      <w:pPr>
        <w:ind w:left="600" w:right="1035"/>
        <w:jc w:val="center"/>
        <w:rPr>
          <w:sz w:val="12"/>
        </w:rPr>
      </w:pPr>
      <w:r>
        <w:rPr>
          <w:color w:val="231F20"/>
          <w:spacing w:val="-10"/>
          <w:w w:val="105"/>
          <w:sz w:val="12"/>
        </w:rPr>
        <w:t>4</w:t>
      </w:r>
    </w:p>
    <w:p w14:paraId="65BB3207" w14:textId="77777777" w:rsidR="007423F2" w:rsidRDefault="007423F2">
      <w:pPr>
        <w:pStyle w:val="BodyText"/>
        <w:spacing w:before="75"/>
        <w:rPr>
          <w:sz w:val="12"/>
        </w:rPr>
      </w:pPr>
    </w:p>
    <w:p w14:paraId="597B16C0" w14:textId="77777777" w:rsidR="007423F2" w:rsidRDefault="000B511B">
      <w:pPr>
        <w:spacing w:before="1"/>
        <w:ind w:right="432"/>
        <w:jc w:val="center"/>
        <w:rPr>
          <w:sz w:val="12"/>
        </w:rPr>
      </w:pPr>
      <w:r>
        <w:rPr>
          <w:color w:val="231F20"/>
          <w:spacing w:val="-10"/>
          <w:sz w:val="12"/>
        </w:rPr>
        <w:t>3</w:t>
      </w:r>
    </w:p>
    <w:p w14:paraId="6224A647" w14:textId="77777777" w:rsidR="007423F2" w:rsidRDefault="007423F2">
      <w:pPr>
        <w:jc w:val="center"/>
        <w:rPr>
          <w:sz w:val="12"/>
        </w:rPr>
        <w:sectPr w:rsidR="007423F2">
          <w:type w:val="continuous"/>
          <w:pgSz w:w="11910" w:h="16840"/>
          <w:pgMar w:top="1540" w:right="425" w:bottom="0" w:left="708" w:header="425" w:footer="0" w:gutter="0"/>
          <w:cols w:num="3" w:space="720" w:equalWidth="0">
            <w:col w:w="3952" w:space="40"/>
            <w:col w:w="4036" w:space="39"/>
            <w:col w:w="2710"/>
          </w:cols>
        </w:sectPr>
      </w:pPr>
    </w:p>
    <w:p w14:paraId="330BEC87" w14:textId="77777777" w:rsidR="007423F2" w:rsidRDefault="007423F2">
      <w:pPr>
        <w:pStyle w:val="BodyText"/>
        <w:spacing w:before="65"/>
        <w:rPr>
          <w:sz w:val="12"/>
        </w:rPr>
      </w:pPr>
    </w:p>
    <w:p w14:paraId="6B7DBEBF" w14:textId="77777777" w:rsidR="007423F2" w:rsidRDefault="000B511B">
      <w:pPr>
        <w:tabs>
          <w:tab w:val="left" w:pos="9173"/>
        </w:tabs>
        <w:ind w:left="3886"/>
        <w:rPr>
          <w:sz w:val="12"/>
        </w:rPr>
      </w:pPr>
      <w:r>
        <w:rPr>
          <w:color w:val="231F20"/>
          <w:spacing w:val="-10"/>
          <w:position w:val="1"/>
          <w:sz w:val="12"/>
        </w:rPr>
        <w:t>6</w:t>
      </w:r>
      <w:r>
        <w:rPr>
          <w:color w:val="231F20"/>
          <w:position w:val="1"/>
          <w:sz w:val="12"/>
        </w:rPr>
        <w:tab/>
      </w:r>
      <w:r>
        <w:rPr>
          <w:color w:val="231F20"/>
          <w:spacing w:val="-10"/>
          <w:sz w:val="12"/>
        </w:rPr>
        <w:t>2</w:t>
      </w:r>
    </w:p>
    <w:p w14:paraId="520B9F12" w14:textId="77777777" w:rsidR="007423F2" w:rsidRDefault="007423F2">
      <w:pPr>
        <w:pStyle w:val="BodyText"/>
        <w:spacing w:before="79"/>
        <w:rPr>
          <w:sz w:val="12"/>
        </w:rPr>
      </w:pPr>
    </w:p>
    <w:p w14:paraId="22E24EC8" w14:textId="77777777" w:rsidR="007423F2" w:rsidRDefault="000B511B">
      <w:pPr>
        <w:tabs>
          <w:tab w:val="left" w:pos="5299"/>
        </w:tabs>
        <w:spacing w:before="1" w:line="228" w:lineRule="auto"/>
        <w:ind w:right="1536"/>
        <w:jc w:val="right"/>
        <w:rPr>
          <w:sz w:val="12"/>
        </w:rPr>
      </w:pPr>
      <w:r>
        <w:rPr>
          <w:color w:val="231F20"/>
          <w:spacing w:val="-10"/>
          <w:position w:val="-3"/>
          <w:sz w:val="12"/>
        </w:rPr>
        <w:t>8</w:t>
      </w:r>
      <w:r>
        <w:rPr>
          <w:color w:val="231F20"/>
          <w:position w:val="-3"/>
          <w:sz w:val="12"/>
        </w:rPr>
        <w:tab/>
      </w:r>
      <w:r>
        <w:rPr>
          <w:color w:val="231F20"/>
          <w:spacing w:val="-10"/>
          <w:sz w:val="12"/>
        </w:rPr>
        <w:t>1</w:t>
      </w:r>
    </w:p>
    <w:p w14:paraId="5EF50EF1" w14:textId="77777777" w:rsidR="007423F2" w:rsidRDefault="000B511B">
      <w:pPr>
        <w:spacing w:line="181" w:lineRule="exact"/>
        <w:ind w:right="1528"/>
        <w:jc w:val="right"/>
        <w:rPr>
          <w:sz w:val="16"/>
        </w:rPr>
      </w:pPr>
      <w:r>
        <w:rPr>
          <w:color w:val="231F20"/>
          <w:spacing w:val="-10"/>
          <w:sz w:val="16"/>
        </w:rPr>
        <w:t>+</w:t>
      </w:r>
    </w:p>
    <w:p w14:paraId="7A4B2DE8" w14:textId="77777777" w:rsidR="007423F2" w:rsidRDefault="000B511B">
      <w:pPr>
        <w:spacing w:line="111" w:lineRule="exact"/>
        <w:ind w:left="9167"/>
        <w:rPr>
          <w:sz w:val="12"/>
        </w:rPr>
      </w:pPr>
      <w:r>
        <w:rPr>
          <w:color w:val="231F20"/>
          <w:spacing w:val="-10"/>
          <w:w w:val="105"/>
          <w:sz w:val="12"/>
        </w:rPr>
        <w:t>0</w:t>
      </w:r>
    </w:p>
    <w:p w14:paraId="312D0EE0" w14:textId="77777777" w:rsidR="007423F2" w:rsidRDefault="000B511B">
      <w:pPr>
        <w:tabs>
          <w:tab w:val="left" w:pos="9164"/>
        </w:tabs>
        <w:spacing w:before="16" w:line="136" w:lineRule="auto"/>
        <w:ind w:left="3835"/>
        <w:rPr>
          <w:position w:val="-4"/>
          <w:sz w:val="16"/>
        </w:rPr>
      </w:pPr>
      <w:r>
        <w:rPr>
          <w:color w:val="231F20"/>
          <w:spacing w:val="-5"/>
          <w:w w:val="105"/>
          <w:sz w:val="12"/>
        </w:rPr>
        <w:t>10</w:t>
      </w:r>
      <w:r>
        <w:rPr>
          <w:color w:val="231F20"/>
          <w:sz w:val="12"/>
        </w:rPr>
        <w:tab/>
      </w:r>
      <w:r>
        <w:rPr>
          <w:color w:val="231F20"/>
          <w:spacing w:val="-12"/>
          <w:w w:val="105"/>
          <w:position w:val="-4"/>
          <w:sz w:val="16"/>
        </w:rPr>
        <w:t>–</w:t>
      </w:r>
    </w:p>
    <w:p w14:paraId="28A068F0" w14:textId="77777777" w:rsidR="007423F2" w:rsidRDefault="000B511B">
      <w:pPr>
        <w:spacing w:before="104" w:line="139" w:lineRule="exact"/>
        <w:ind w:left="9184"/>
        <w:rPr>
          <w:sz w:val="12"/>
        </w:rPr>
      </w:pPr>
      <w:r>
        <w:rPr>
          <w:color w:val="231F20"/>
          <w:spacing w:val="-10"/>
          <w:w w:val="90"/>
          <w:sz w:val="12"/>
        </w:rPr>
        <w:t>1</w:t>
      </w:r>
    </w:p>
    <w:p w14:paraId="2CE6968E" w14:textId="77777777" w:rsidR="007423F2" w:rsidRDefault="000B511B">
      <w:pPr>
        <w:spacing w:line="139" w:lineRule="exact"/>
        <w:ind w:right="2978"/>
        <w:jc w:val="center"/>
        <w:rPr>
          <w:sz w:val="12"/>
        </w:rPr>
      </w:pPr>
      <w:r>
        <w:rPr>
          <w:noProof/>
          <w:sz w:val="12"/>
        </w:rPr>
        <mc:AlternateContent>
          <mc:Choice Requires="wps">
            <w:drawing>
              <wp:anchor distT="0" distB="0" distL="0" distR="0" simplePos="0" relativeHeight="15832576" behindDoc="0" locked="0" layoutInCell="1" allowOverlap="1" wp14:anchorId="3BA85D15" wp14:editId="4507BB48">
                <wp:simplePos x="0" y="0"/>
                <wp:positionH relativeFrom="page">
                  <wp:posOffset>692380</wp:posOffset>
                </wp:positionH>
                <wp:positionV relativeFrom="paragraph">
                  <wp:posOffset>59697</wp:posOffset>
                </wp:positionV>
                <wp:extent cx="116839" cy="200660"/>
                <wp:effectExtent l="0" t="0" r="0" b="0"/>
                <wp:wrapNone/>
                <wp:docPr id="1172" name="Textbox 1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200660"/>
                        </a:xfrm>
                        <a:prstGeom prst="rect">
                          <a:avLst/>
                        </a:prstGeom>
                      </wps:spPr>
                      <wps:txbx>
                        <w:txbxContent>
                          <w:p w14:paraId="53883E96" w14:textId="77777777" w:rsidR="007423F2" w:rsidRDefault="000B511B">
                            <w:pPr>
                              <w:spacing w:before="21"/>
                              <w:ind w:left="20"/>
                              <w:rPr>
                                <w:sz w:val="12"/>
                              </w:rPr>
                            </w:pPr>
                            <w:r>
                              <w:rPr>
                                <w:color w:val="231F20"/>
                                <w:spacing w:val="-4"/>
                                <w:sz w:val="12"/>
                              </w:rPr>
                              <w:t>HSBC</w:t>
                            </w:r>
                          </w:p>
                        </w:txbxContent>
                      </wps:txbx>
                      <wps:bodyPr vert="vert270" wrap="square" lIns="0" tIns="0" rIns="0" bIns="0" rtlCol="0">
                        <a:noAutofit/>
                      </wps:bodyPr>
                    </wps:wsp>
                  </a:graphicData>
                </a:graphic>
              </wp:anchor>
            </w:drawing>
          </mc:Choice>
          <mc:Fallback>
            <w:pict>
              <v:shape w14:anchorId="3BA85D15" id="Textbox 1172" o:spid="_x0000_s1590" type="#_x0000_t202" style="position:absolute;left:0;text-align:left;margin-left:54.5pt;margin-top:4.7pt;width:9.2pt;height:15.8pt;z-index:15832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" filled="f" stroked="f">
                <v:textbox style="layout-flow:vertical;mso-layout-flow-alt:bottom-to-top" inset="0,0,0,0">
                  <w:txbxContent>
                    <w:p w14:paraId="53883E96" w14:textId="77777777" w:rsidR="007423F2" w:rsidRDefault="000B511B">
                      <w:pPr>
                        <w:spacing w:before="21"/>
                        <w:ind w:left="20"/>
                        <w:rPr>
                          <w:sz w:val="12"/>
                        </w:rPr>
                      </w:pPr>
                      <w:r>
                        <w:rPr>
                          <w:color w:val="231F20"/>
                          <w:spacing w:val="-4"/>
                          <w:sz w:val="12"/>
                        </w:rPr>
                        <w:t>HSBC</w:t>
                      </w:r>
                    </w:p>
                  </w:txbxContent>
                </v:textbox>
                <w10:wrap anchorx="page"/>
              </v:shape>
            </w:pict>
          </mc:Fallback>
        </mc:AlternateContent>
      </w:r>
      <w:r>
        <w:rPr>
          <w:noProof/>
          <w:sz w:val="12"/>
        </w:rPr>
        <mc:AlternateContent>
          <mc:Choice Requires="wps">
            <w:drawing>
              <wp:anchor distT="0" distB="0" distL="0" distR="0" simplePos="0" relativeHeight="15833088" behindDoc="0" locked="0" layoutInCell="1" allowOverlap="1" wp14:anchorId="54A88C07" wp14:editId="6110BE56">
                <wp:simplePos x="0" y="0"/>
                <wp:positionH relativeFrom="page">
                  <wp:posOffset>943180</wp:posOffset>
                </wp:positionH>
                <wp:positionV relativeFrom="paragraph">
                  <wp:posOffset>59692</wp:posOffset>
                </wp:positionV>
                <wp:extent cx="116839" cy="276225"/>
                <wp:effectExtent l="0" t="0" r="0" b="0"/>
                <wp:wrapNone/>
                <wp:docPr id="1173" name="Textbox 1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276225"/>
                        </a:xfrm>
                        <a:prstGeom prst="rect">
                          <a:avLst/>
                        </a:prstGeom>
                      </wps:spPr>
                      <wps:txbx>
                        <w:txbxContent>
                          <w:p w14:paraId="24ACAEF7" w14:textId="77777777" w:rsidR="007423F2" w:rsidRDefault="000B511B">
                            <w:pPr>
                              <w:spacing w:before="21"/>
                              <w:ind w:left="20"/>
                              <w:rPr>
                                <w:sz w:val="12"/>
                              </w:rPr>
                            </w:pPr>
                            <w:r>
                              <w:rPr>
                                <w:color w:val="231F20"/>
                                <w:spacing w:val="-2"/>
                                <w:w w:val="90"/>
                                <w:sz w:val="12"/>
                              </w:rPr>
                              <w:t>Barclays</w:t>
                            </w:r>
                          </w:p>
                        </w:txbxContent>
                      </wps:txbx>
                      <wps:bodyPr vert="vert270" wrap="square" lIns="0" tIns="0" rIns="0" bIns="0" rtlCol="0">
                        <a:noAutofit/>
                      </wps:bodyPr>
                    </wps:wsp>
                  </a:graphicData>
                </a:graphic>
              </wp:anchor>
            </w:drawing>
          </mc:Choice>
          <mc:Fallback>
            <w:pict>
              <v:shape w14:anchorId="54A88C07" id="Textbox 1173" o:spid="_x0000_s1591" type="#_x0000_t202" style="position:absolute;left:0;text-align:left;margin-left:74.25pt;margin-top:4.7pt;width:9.2pt;height:21.75pt;z-index:15833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" filled="f" stroked="f">
                <v:textbox style="layout-flow:vertical;mso-layout-flow-alt:bottom-to-top" inset="0,0,0,0">
                  <w:txbxContent>
                    <w:p w14:paraId="24ACAEF7" w14:textId="77777777" w:rsidR="007423F2" w:rsidRDefault="000B511B">
                      <w:pPr>
                        <w:spacing w:before="21"/>
                        <w:ind w:left="20"/>
                        <w:rPr>
                          <w:sz w:val="12"/>
                        </w:rPr>
                      </w:pPr>
                      <w:r>
                        <w:rPr>
                          <w:color w:val="231F20"/>
                          <w:spacing w:val="-2"/>
                          <w:w w:val="90"/>
                          <w:sz w:val="12"/>
                        </w:rPr>
                        <w:t>Barclays</w:t>
                      </w:r>
                    </w:p>
                  </w:txbxContent>
                </v:textbox>
                <w10:wrap anchorx="page"/>
              </v:shape>
            </w:pict>
          </mc:Fallback>
        </mc:AlternateContent>
      </w:r>
      <w:r>
        <w:rPr>
          <w:noProof/>
          <w:sz w:val="12"/>
        </w:rPr>
        <mc:AlternateContent>
          <mc:Choice Requires="wps">
            <w:drawing>
              <wp:anchor distT="0" distB="0" distL="0" distR="0" simplePos="0" relativeHeight="15833600" behindDoc="0" locked="0" layoutInCell="1" allowOverlap="1" wp14:anchorId="5A62C241" wp14:editId="19C32FBA">
                <wp:simplePos x="0" y="0"/>
                <wp:positionH relativeFrom="page">
                  <wp:posOffset>1228908</wp:posOffset>
                </wp:positionH>
                <wp:positionV relativeFrom="paragraph">
                  <wp:posOffset>59694</wp:posOffset>
                </wp:positionV>
                <wp:extent cx="116839" cy="144780"/>
                <wp:effectExtent l="0" t="0" r="0" b="0"/>
                <wp:wrapNone/>
                <wp:docPr id="1174" name="Textbox 1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144780"/>
                        </a:xfrm>
                        <a:prstGeom prst="rect">
                          <a:avLst/>
                        </a:prstGeom>
                      </wps:spPr>
                      <wps:txbx>
                        <w:txbxContent>
                          <w:p w14:paraId="798682D5" w14:textId="77777777" w:rsidR="007423F2" w:rsidRDefault="000B511B">
                            <w:pPr>
                              <w:spacing w:before="21"/>
                              <w:ind w:left="20"/>
                              <w:rPr>
                                <w:sz w:val="12"/>
                              </w:rPr>
                            </w:pPr>
                            <w:r>
                              <w:rPr>
                                <w:color w:val="231F20"/>
                                <w:spacing w:val="-5"/>
                                <w:sz w:val="12"/>
                              </w:rPr>
                              <w:t>RBS</w:t>
                            </w:r>
                          </w:p>
                        </w:txbxContent>
                      </wps:txbx>
                      <wps:bodyPr vert="vert270" wrap="square" lIns="0" tIns="0" rIns="0" bIns="0" rtlCol="0">
                        <a:noAutofit/>
                      </wps:bodyPr>
                    </wps:wsp>
                  </a:graphicData>
                </a:graphic>
              </wp:anchor>
            </w:drawing>
          </mc:Choice>
          <mc:Fallback>
            <w:pict>
              <v:shape w14:anchorId="5A62C241" id="Textbox 1174" o:spid="_x0000_s1592" type="#_x0000_t202" style="position:absolute;left:0;text-align:left;margin-left:96.75pt;margin-top:4.7pt;width:9.2pt;height:11.4pt;z-index:15833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" filled="f" stroked="f">
                <v:textbox style="layout-flow:vertical;mso-layout-flow-alt:bottom-to-top" inset="0,0,0,0">
                  <w:txbxContent>
                    <w:p w14:paraId="798682D5" w14:textId="77777777" w:rsidR="007423F2" w:rsidRDefault="000B511B">
                      <w:pPr>
                        <w:spacing w:before="21"/>
                        <w:ind w:left="20"/>
                        <w:rPr>
                          <w:sz w:val="12"/>
                        </w:rPr>
                      </w:pPr>
                      <w:r>
                        <w:rPr>
                          <w:color w:val="231F20"/>
                          <w:spacing w:val="-5"/>
                          <w:sz w:val="12"/>
                        </w:rPr>
                        <w:t>RBS</w:t>
                      </w:r>
                    </w:p>
                  </w:txbxContent>
                </v:textbox>
                <w10:wrap anchorx="page"/>
              </v:shape>
            </w:pict>
          </mc:Fallback>
        </mc:AlternateContent>
      </w:r>
      <w:r>
        <w:rPr>
          <w:noProof/>
          <w:sz w:val="12"/>
        </w:rPr>
        <mc:AlternateContent>
          <mc:Choice Requires="wps">
            <w:drawing>
              <wp:anchor distT="0" distB="0" distL="0" distR="0" simplePos="0" relativeHeight="15834112" behindDoc="0" locked="0" layoutInCell="1" allowOverlap="1" wp14:anchorId="700AAC90" wp14:editId="648B00C7">
                <wp:simplePos x="0" y="0"/>
                <wp:positionH relativeFrom="page">
                  <wp:posOffset>1486057</wp:posOffset>
                </wp:positionH>
                <wp:positionV relativeFrom="paragraph">
                  <wp:posOffset>59692</wp:posOffset>
                </wp:positionV>
                <wp:extent cx="116839" cy="150495"/>
                <wp:effectExtent l="0" t="0" r="0" b="0"/>
                <wp:wrapNone/>
                <wp:docPr id="1175" name="Textbox 1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150495"/>
                        </a:xfrm>
                        <a:prstGeom prst="rect">
                          <a:avLst/>
                        </a:prstGeom>
                      </wps:spPr>
                      <wps:txbx>
                        <w:txbxContent>
                          <w:p w14:paraId="5CC70D0C" w14:textId="77777777" w:rsidR="007423F2" w:rsidRDefault="000B511B">
                            <w:pPr>
                              <w:spacing w:before="21"/>
                              <w:ind w:left="20"/>
                              <w:rPr>
                                <w:sz w:val="12"/>
                              </w:rPr>
                            </w:pPr>
                            <w:r>
                              <w:rPr>
                                <w:color w:val="231F20"/>
                                <w:spacing w:val="-5"/>
                                <w:sz w:val="12"/>
                              </w:rPr>
                              <w:t>LBG</w:t>
                            </w:r>
                          </w:p>
                        </w:txbxContent>
                      </wps:txbx>
                      <wps:bodyPr vert="vert270" wrap="square" lIns="0" tIns="0" rIns="0" bIns="0" rtlCol="0">
                        <a:noAutofit/>
                      </wps:bodyPr>
                    </wps:wsp>
                  </a:graphicData>
                </a:graphic>
              </wp:anchor>
            </w:drawing>
          </mc:Choice>
          <mc:Fallback>
            <w:pict>
              <v:shape w14:anchorId="700AAC90" id="Textbox 1175" o:spid="_x0000_s1593" type="#_x0000_t202" style="position:absolute;left:0;text-align:left;margin-left:117pt;margin-top:4.7pt;width:9.2pt;height:11.85pt;z-index:15834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" filled="f" stroked="f">
                <v:textbox style="layout-flow:vertical;mso-layout-flow-alt:bottom-to-top" inset="0,0,0,0">
                  <w:txbxContent>
                    <w:p w14:paraId="5CC70D0C" w14:textId="77777777" w:rsidR="007423F2" w:rsidRDefault="000B511B">
                      <w:pPr>
                        <w:spacing w:before="21"/>
                        <w:ind w:left="20"/>
                        <w:rPr>
                          <w:sz w:val="12"/>
                        </w:rPr>
                      </w:pPr>
                      <w:r>
                        <w:rPr>
                          <w:color w:val="231F20"/>
                          <w:spacing w:val="-5"/>
                          <w:sz w:val="12"/>
                        </w:rPr>
                        <w:t>LBG</w:t>
                      </w:r>
                    </w:p>
                  </w:txbxContent>
                </v:textbox>
                <w10:wrap anchorx="page"/>
              </v:shape>
            </w:pict>
          </mc:Fallback>
        </mc:AlternateContent>
      </w:r>
      <w:r>
        <w:rPr>
          <w:noProof/>
          <w:sz w:val="12"/>
        </w:rPr>
        <mc:AlternateContent>
          <mc:Choice Requires="wps">
            <w:drawing>
              <wp:anchor distT="0" distB="0" distL="0" distR="0" simplePos="0" relativeHeight="15834624" behindDoc="0" locked="0" layoutInCell="1" allowOverlap="1" wp14:anchorId="43A9C4DC" wp14:editId="62F1FB58">
                <wp:simplePos x="0" y="0"/>
                <wp:positionH relativeFrom="page">
                  <wp:posOffset>1749553</wp:posOffset>
                </wp:positionH>
                <wp:positionV relativeFrom="paragraph">
                  <wp:posOffset>59701</wp:posOffset>
                </wp:positionV>
                <wp:extent cx="116839" cy="350520"/>
                <wp:effectExtent l="0" t="0" r="0" b="0"/>
                <wp:wrapNone/>
                <wp:docPr id="1176" name="Textbox 1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350520"/>
                        </a:xfrm>
                        <a:prstGeom prst="rect">
                          <a:avLst/>
                        </a:prstGeom>
                      </wps:spPr>
                      <wps:txbx>
                        <w:txbxContent>
                          <w:p w14:paraId="1BF598D0" w14:textId="77777777" w:rsidR="007423F2" w:rsidRDefault="000B511B">
                            <w:pPr>
                              <w:spacing w:before="21"/>
                              <w:ind w:left="20"/>
                              <w:rPr>
                                <w:sz w:val="12"/>
                              </w:rPr>
                            </w:pPr>
                            <w:r>
                              <w:rPr>
                                <w:color w:val="231F20"/>
                                <w:w w:val="90"/>
                                <w:sz w:val="12"/>
                              </w:rPr>
                              <w:t>Stan</w:t>
                            </w:r>
                            <w:r>
                              <w:rPr>
                                <w:color w:val="231F20"/>
                                <w:spacing w:val="-2"/>
                                <w:w w:val="90"/>
                                <w:sz w:val="12"/>
                              </w:rPr>
                              <w:t xml:space="preserve"> </w:t>
                            </w:r>
                            <w:r>
                              <w:rPr>
                                <w:color w:val="231F20"/>
                                <w:spacing w:val="-2"/>
                                <w:w w:val="95"/>
                                <w:sz w:val="12"/>
                              </w:rPr>
                              <w:t>Chart</w:t>
                            </w:r>
                          </w:p>
                        </w:txbxContent>
                      </wps:txbx>
                      <wps:bodyPr vert="vert270" wrap="square" lIns="0" tIns="0" rIns="0" bIns="0" rtlCol="0">
                        <a:noAutofit/>
                      </wps:bodyPr>
                    </wps:wsp>
                  </a:graphicData>
                </a:graphic>
              </wp:anchor>
            </w:drawing>
          </mc:Choice>
          <mc:Fallback>
            <w:pict>
              <v:shape w14:anchorId="43A9C4DC" id="Textbox 1176" o:spid="_x0000_s1594" type="#_x0000_t202" style="position:absolute;left:0;text-align:left;margin-left:137.75pt;margin-top:4.7pt;width:9.2pt;height:27.6pt;z-index:15834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" filled="f" stroked="f">
                <v:textbox style="layout-flow:vertical;mso-layout-flow-alt:bottom-to-top" inset="0,0,0,0">
                  <w:txbxContent>
                    <w:p w14:paraId="1BF598D0" w14:textId="77777777" w:rsidR="007423F2" w:rsidRDefault="000B511B">
                      <w:pPr>
                        <w:spacing w:before="21"/>
                        <w:ind w:left="20"/>
                        <w:rPr>
                          <w:sz w:val="12"/>
                        </w:rPr>
                      </w:pPr>
                      <w:r>
                        <w:rPr>
                          <w:color w:val="231F20"/>
                          <w:w w:val="90"/>
                          <w:sz w:val="12"/>
                        </w:rPr>
                        <w:t>Stan</w:t>
                      </w:r>
                      <w:r>
                        <w:rPr>
                          <w:color w:val="231F20"/>
                          <w:spacing w:val="-2"/>
                          <w:w w:val="90"/>
                          <w:sz w:val="12"/>
                        </w:rPr>
                        <w:t xml:space="preserve"> </w:t>
                      </w:r>
                      <w:r>
                        <w:rPr>
                          <w:color w:val="231F20"/>
                          <w:spacing w:val="-2"/>
                          <w:w w:val="95"/>
                          <w:sz w:val="12"/>
                        </w:rPr>
                        <w:t>Chart</w:t>
                      </w:r>
                    </w:p>
                  </w:txbxContent>
                </v:textbox>
                <w10:wrap anchorx="page"/>
              </v:shape>
            </w:pict>
          </mc:Fallback>
        </mc:AlternateContent>
      </w:r>
      <w:r>
        <w:rPr>
          <w:noProof/>
          <w:sz w:val="12"/>
        </w:rPr>
        <mc:AlternateContent>
          <mc:Choice Requires="wps">
            <w:drawing>
              <wp:anchor distT="0" distB="0" distL="0" distR="0" simplePos="0" relativeHeight="15835136" behindDoc="0" locked="0" layoutInCell="1" allowOverlap="1" wp14:anchorId="78444D7C" wp14:editId="6F5D8B2D">
                <wp:simplePos x="0" y="0"/>
                <wp:positionH relativeFrom="page">
                  <wp:posOffset>2019401</wp:posOffset>
                </wp:positionH>
                <wp:positionV relativeFrom="paragraph">
                  <wp:posOffset>59689</wp:posOffset>
                </wp:positionV>
                <wp:extent cx="116839" cy="244475"/>
                <wp:effectExtent l="0" t="0" r="0" b="0"/>
                <wp:wrapNone/>
                <wp:docPr id="1177" name="Textbox 1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244475"/>
                        </a:xfrm>
                        <a:prstGeom prst="rect">
                          <a:avLst/>
                        </a:prstGeom>
                      </wps:spPr>
                      <wps:txbx>
                        <w:txbxContent>
                          <w:p w14:paraId="2DF8E035" w14:textId="77777777" w:rsidR="007423F2" w:rsidRDefault="000B511B">
                            <w:pPr>
                              <w:spacing w:before="21"/>
                              <w:ind w:left="20"/>
                              <w:rPr>
                                <w:sz w:val="12"/>
                              </w:rPr>
                            </w:pPr>
                            <w:r>
                              <w:rPr>
                                <w:color w:val="231F20"/>
                                <w:w w:val="90"/>
                                <w:sz w:val="12"/>
                              </w:rPr>
                              <w:t>San</w:t>
                            </w:r>
                            <w:r>
                              <w:rPr>
                                <w:color w:val="231F20"/>
                                <w:spacing w:val="-1"/>
                                <w:w w:val="90"/>
                                <w:sz w:val="12"/>
                              </w:rPr>
                              <w:t xml:space="preserve"> </w:t>
                            </w:r>
                            <w:r>
                              <w:rPr>
                                <w:color w:val="231F20"/>
                                <w:spacing w:val="-5"/>
                                <w:sz w:val="12"/>
                              </w:rPr>
                              <w:t>UK</w:t>
                            </w:r>
                          </w:p>
                        </w:txbxContent>
                      </wps:txbx>
                      <wps:bodyPr vert="vert270" wrap="square" lIns="0" tIns="0" rIns="0" bIns="0" rtlCol="0">
                        <a:noAutofit/>
                      </wps:bodyPr>
                    </wps:wsp>
                  </a:graphicData>
                </a:graphic>
              </wp:anchor>
            </w:drawing>
          </mc:Choice>
          <mc:Fallback>
            <w:pict>
              <v:shape w14:anchorId="78444D7C" id="Textbox 1177" o:spid="_x0000_s1595" type="#_x0000_t202" style="position:absolute;left:0;text-align:left;margin-left:159pt;margin-top:4.7pt;width:9.2pt;height:19.25pt;z-index:15835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" filled="f" stroked="f">
                <v:textbox style="layout-flow:vertical;mso-layout-flow-alt:bottom-to-top" inset="0,0,0,0">
                  <w:txbxContent>
                    <w:p w14:paraId="2DF8E035" w14:textId="77777777" w:rsidR="007423F2" w:rsidRDefault="000B511B">
                      <w:pPr>
                        <w:spacing w:before="21"/>
                        <w:ind w:left="20"/>
                        <w:rPr>
                          <w:sz w:val="12"/>
                        </w:rPr>
                      </w:pPr>
                      <w:r>
                        <w:rPr>
                          <w:color w:val="231F20"/>
                          <w:w w:val="90"/>
                          <w:sz w:val="12"/>
                        </w:rPr>
                        <w:t>San</w:t>
                      </w:r>
                      <w:r>
                        <w:rPr>
                          <w:color w:val="231F20"/>
                          <w:spacing w:val="-1"/>
                          <w:w w:val="90"/>
                          <w:sz w:val="12"/>
                        </w:rPr>
                        <w:t xml:space="preserve"> </w:t>
                      </w:r>
                      <w:r>
                        <w:rPr>
                          <w:color w:val="231F20"/>
                          <w:spacing w:val="-5"/>
                          <w:sz w:val="12"/>
                        </w:rPr>
                        <w:t>UK</w:t>
                      </w:r>
                    </w:p>
                  </w:txbxContent>
                </v:textbox>
                <w10:wrap anchorx="page"/>
              </v:shape>
            </w:pict>
          </mc:Fallback>
        </mc:AlternateContent>
      </w:r>
      <w:r>
        <w:rPr>
          <w:noProof/>
          <w:sz w:val="12"/>
        </w:rPr>
        <mc:AlternateContent>
          <mc:Choice Requires="wps">
            <w:drawing>
              <wp:anchor distT="0" distB="0" distL="0" distR="0" simplePos="0" relativeHeight="15835648" behindDoc="0" locked="0" layoutInCell="1" allowOverlap="1" wp14:anchorId="72B1245F" wp14:editId="10CD476D">
                <wp:simplePos x="0" y="0"/>
                <wp:positionH relativeFrom="page">
                  <wp:posOffset>2282900</wp:posOffset>
                </wp:positionH>
                <wp:positionV relativeFrom="paragraph">
                  <wp:posOffset>59704</wp:posOffset>
                </wp:positionV>
                <wp:extent cx="116839" cy="380365"/>
                <wp:effectExtent l="0" t="0" r="0" b="0"/>
                <wp:wrapNone/>
                <wp:docPr id="1178" name="Textbox 1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380365"/>
                        </a:xfrm>
                        <a:prstGeom prst="rect">
                          <a:avLst/>
                        </a:prstGeom>
                      </wps:spPr>
                      <wps:txbx>
                        <w:txbxContent>
                          <w:p w14:paraId="79D653F0" w14:textId="77777777" w:rsidR="007423F2" w:rsidRDefault="000B511B">
                            <w:pPr>
                              <w:spacing w:before="21"/>
                              <w:ind w:left="20"/>
                              <w:rPr>
                                <w:sz w:val="12"/>
                              </w:rPr>
                            </w:pPr>
                            <w:r>
                              <w:rPr>
                                <w:color w:val="231F20"/>
                                <w:spacing w:val="-5"/>
                                <w:sz w:val="12"/>
                              </w:rPr>
                              <w:t>Nationwide</w:t>
                            </w:r>
                          </w:p>
                        </w:txbxContent>
                      </wps:txbx>
                      <wps:bodyPr vert="vert270" wrap="square" lIns="0" tIns="0" rIns="0" bIns="0" rtlCol="0">
                        <a:noAutofit/>
                      </wps:bodyPr>
                    </wps:wsp>
                  </a:graphicData>
                </a:graphic>
              </wp:anchor>
            </w:drawing>
          </mc:Choice>
          <mc:Fallback>
            <w:pict>
              <v:shape w14:anchorId="72B1245F" id="Textbox 1178" o:spid="_x0000_s1596" type="#_x0000_t202" style="position:absolute;left:0;text-align:left;margin-left:179.75pt;margin-top:4.7pt;width:9.2pt;height:29.95pt;z-index:15835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" filled="f" stroked="f">
                <v:textbox style="layout-flow:vertical;mso-layout-flow-alt:bottom-to-top" inset="0,0,0,0">
                  <w:txbxContent>
                    <w:p w14:paraId="79D653F0" w14:textId="77777777" w:rsidR="007423F2" w:rsidRDefault="000B511B">
                      <w:pPr>
                        <w:spacing w:before="21"/>
                        <w:ind w:left="20"/>
                        <w:rPr>
                          <w:sz w:val="12"/>
                        </w:rPr>
                      </w:pPr>
                      <w:r>
                        <w:rPr>
                          <w:color w:val="231F20"/>
                          <w:spacing w:val="-5"/>
                          <w:sz w:val="12"/>
                        </w:rPr>
                        <w:t>Nationwide</w:t>
                      </w:r>
                    </w:p>
                  </w:txbxContent>
                </v:textbox>
                <w10:wrap anchorx="page"/>
              </v:shape>
            </w:pict>
          </mc:Fallback>
        </mc:AlternateContent>
      </w:r>
      <w:r>
        <w:rPr>
          <w:noProof/>
          <w:sz w:val="12"/>
        </w:rPr>
        <mc:AlternateContent>
          <mc:Choice Requires="wps">
            <w:drawing>
              <wp:anchor distT="0" distB="0" distL="0" distR="0" simplePos="0" relativeHeight="15836160" behindDoc="0" locked="0" layoutInCell="1" allowOverlap="1" wp14:anchorId="2E39DE44" wp14:editId="7D109CFC">
                <wp:simplePos x="0" y="0"/>
                <wp:positionH relativeFrom="page">
                  <wp:posOffset>2546398</wp:posOffset>
                </wp:positionH>
                <wp:positionV relativeFrom="paragraph">
                  <wp:posOffset>59701</wp:posOffset>
                </wp:positionV>
                <wp:extent cx="116839" cy="214629"/>
                <wp:effectExtent l="0" t="0" r="0" b="0"/>
                <wp:wrapNone/>
                <wp:docPr id="1179" name="Textbox 1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214629"/>
                        </a:xfrm>
                        <a:prstGeom prst="rect">
                          <a:avLst/>
                        </a:prstGeom>
                      </wps:spPr>
                      <wps:txbx>
                        <w:txbxContent>
                          <w:p w14:paraId="0E43C05D" w14:textId="77777777" w:rsidR="007423F2" w:rsidRDefault="000B511B">
                            <w:pPr>
                              <w:spacing w:before="21"/>
                              <w:ind w:left="20"/>
                              <w:rPr>
                                <w:sz w:val="12"/>
                              </w:rPr>
                            </w:pPr>
                            <w:r>
                              <w:rPr>
                                <w:color w:val="231F20"/>
                                <w:spacing w:val="-2"/>
                                <w:sz w:val="12"/>
                              </w:rPr>
                              <w:t>Co-</w:t>
                            </w:r>
                            <w:r>
                              <w:rPr>
                                <w:color w:val="231F20"/>
                                <w:spacing w:val="-5"/>
                                <w:sz w:val="12"/>
                              </w:rPr>
                              <w:t>op</w:t>
                            </w:r>
                          </w:p>
                        </w:txbxContent>
                      </wps:txbx>
                      <wps:bodyPr vert="vert270" wrap="square" lIns="0" tIns="0" rIns="0" bIns="0" rtlCol="0">
                        <a:noAutofit/>
                      </wps:bodyPr>
                    </wps:wsp>
                  </a:graphicData>
                </a:graphic>
              </wp:anchor>
            </w:drawing>
          </mc:Choice>
          <mc:Fallback>
            <w:pict>
              <v:shape w14:anchorId="2E39DE44" id="Textbox 1179" o:spid="_x0000_s1597" type="#_x0000_t202" style="position:absolute;left:0;text-align:left;margin-left:200.5pt;margin-top:4.7pt;width:9.2pt;height:16.9pt;z-index:15836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" filled="f" stroked="f">
                <v:textbox style="layout-flow:vertical;mso-layout-flow-alt:bottom-to-top" inset="0,0,0,0">
                  <w:txbxContent>
                    <w:p w14:paraId="0E43C05D" w14:textId="77777777" w:rsidR="007423F2" w:rsidRDefault="000B511B">
                      <w:pPr>
                        <w:spacing w:before="21"/>
                        <w:ind w:left="20"/>
                        <w:rPr>
                          <w:sz w:val="12"/>
                        </w:rPr>
                      </w:pPr>
                      <w:r>
                        <w:rPr>
                          <w:color w:val="231F20"/>
                          <w:spacing w:val="-2"/>
                          <w:sz w:val="12"/>
                        </w:rPr>
                        <w:t>Co-</w:t>
                      </w:r>
                      <w:r>
                        <w:rPr>
                          <w:color w:val="231F20"/>
                          <w:spacing w:val="-5"/>
                          <w:sz w:val="12"/>
                        </w:rPr>
                        <w:t>op</w:t>
                      </w:r>
                    </w:p>
                  </w:txbxContent>
                </v:textbox>
                <w10:wrap anchorx="page"/>
              </v:shape>
            </w:pict>
          </mc:Fallback>
        </mc:AlternateContent>
      </w:r>
      <w:r>
        <w:rPr>
          <w:color w:val="231F20"/>
          <w:spacing w:val="-5"/>
          <w:w w:val="95"/>
          <w:sz w:val="12"/>
        </w:rPr>
        <w:t>12</w:t>
      </w:r>
    </w:p>
    <w:p w14:paraId="252A977C" w14:textId="77777777" w:rsidR="007423F2" w:rsidRDefault="000B511B">
      <w:pPr>
        <w:spacing w:before="77"/>
        <w:ind w:left="9173"/>
        <w:rPr>
          <w:sz w:val="12"/>
        </w:rPr>
      </w:pPr>
      <w:r>
        <w:rPr>
          <w:noProof/>
          <w:sz w:val="12"/>
        </w:rPr>
        <mc:AlternateContent>
          <mc:Choice Requires="wps">
            <w:drawing>
              <wp:anchor distT="0" distB="0" distL="0" distR="0" simplePos="0" relativeHeight="15836672" behindDoc="0" locked="0" layoutInCell="1" allowOverlap="1" wp14:anchorId="016357ED" wp14:editId="5B30D39F">
                <wp:simplePos x="0" y="0"/>
                <wp:positionH relativeFrom="page">
                  <wp:posOffset>4071505</wp:posOffset>
                </wp:positionH>
                <wp:positionV relativeFrom="paragraph">
                  <wp:posOffset>113093</wp:posOffset>
                </wp:positionV>
                <wp:extent cx="116839" cy="200660"/>
                <wp:effectExtent l="0" t="0" r="0" b="0"/>
                <wp:wrapNone/>
                <wp:docPr id="1180" name="Textbox 1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200660"/>
                        </a:xfrm>
                        <a:prstGeom prst="rect">
                          <a:avLst/>
                        </a:prstGeom>
                      </wps:spPr>
                      <wps:txbx>
                        <w:txbxContent>
                          <w:p w14:paraId="5EF37E01" w14:textId="77777777" w:rsidR="007423F2" w:rsidRDefault="000B511B">
                            <w:pPr>
                              <w:spacing w:before="21"/>
                              <w:ind w:left="20"/>
                              <w:rPr>
                                <w:sz w:val="12"/>
                              </w:rPr>
                            </w:pPr>
                            <w:r>
                              <w:rPr>
                                <w:color w:val="231F20"/>
                                <w:spacing w:val="-4"/>
                                <w:sz w:val="12"/>
                              </w:rPr>
                              <w:t>HSBC</w:t>
                            </w:r>
                          </w:p>
                        </w:txbxContent>
                      </wps:txbx>
                      <wps:bodyPr vert="vert270" wrap="square" lIns="0" tIns="0" rIns="0" bIns="0" rtlCol="0">
                        <a:noAutofit/>
                      </wps:bodyPr>
                    </wps:wsp>
                  </a:graphicData>
                </a:graphic>
              </wp:anchor>
            </w:drawing>
          </mc:Choice>
          <mc:Fallback>
            <w:pict>
              <v:shape w14:anchorId="016357ED" id="Textbox 1180" o:spid="_x0000_s1598" type="#_x0000_t202" style="position:absolute;left:0;text-align:left;margin-left:320.6pt;margin-top:8.9pt;width:9.2pt;height:15.8pt;z-index:15836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" filled="f" stroked="f">
                <v:textbox style="layout-flow:vertical;mso-layout-flow-alt:bottom-to-top" inset="0,0,0,0">
                  <w:txbxContent>
                    <w:p w14:paraId="5EF37E01" w14:textId="77777777" w:rsidR="007423F2" w:rsidRDefault="000B511B">
                      <w:pPr>
                        <w:spacing w:before="21"/>
                        <w:ind w:left="20"/>
                        <w:rPr>
                          <w:sz w:val="12"/>
                        </w:rPr>
                      </w:pPr>
                      <w:r>
                        <w:rPr>
                          <w:color w:val="231F20"/>
                          <w:spacing w:val="-4"/>
                          <w:sz w:val="12"/>
                        </w:rPr>
                        <w:t>HSBC</w:t>
                      </w:r>
                    </w:p>
                  </w:txbxContent>
                </v:textbox>
                <w10:wrap anchorx="page"/>
              </v:shape>
            </w:pict>
          </mc:Fallback>
        </mc:AlternateContent>
      </w:r>
      <w:r>
        <w:rPr>
          <w:noProof/>
          <w:sz w:val="12"/>
        </w:rPr>
        <mc:AlternateContent>
          <mc:Choice Requires="wps">
            <w:drawing>
              <wp:anchor distT="0" distB="0" distL="0" distR="0" simplePos="0" relativeHeight="15837184" behindDoc="0" locked="0" layoutInCell="1" allowOverlap="1" wp14:anchorId="7B336143" wp14:editId="7D273F39">
                <wp:simplePos x="0" y="0"/>
                <wp:positionH relativeFrom="page">
                  <wp:posOffset>4319155</wp:posOffset>
                </wp:positionH>
                <wp:positionV relativeFrom="paragraph">
                  <wp:posOffset>113082</wp:posOffset>
                </wp:positionV>
                <wp:extent cx="116839" cy="276225"/>
                <wp:effectExtent l="0" t="0" r="0" b="0"/>
                <wp:wrapNone/>
                <wp:docPr id="1181" name="Textbox 1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276225"/>
                        </a:xfrm>
                        <a:prstGeom prst="rect">
                          <a:avLst/>
                        </a:prstGeom>
                      </wps:spPr>
                      <wps:txbx>
                        <w:txbxContent>
                          <w:p w14:paraId="30B0E2AD" w14:textId="77777777" w:rsidR="007423F2" w:rsidRDefault="000B511B">
                            <w:pPr>
                              <w:spacing w:before="21"/>
                              <w:ind w:left="20"/>
                              <w:rPr>
                                <w:sz w:val="12"/>
                              </w:rPr>
                            </w:pPr>
                            <w:r>
                              <w:rPr>
                                <w:color w:val="231F20"/>
                                <w:spacing w:val="-2"/>
                                <w:w w:val="90"/>
                                <w:sz w:val="12"/>
                              </w:rPr>
                              <w:t>Barclays</w:t>
                            </w:r>
                          </w:p>
                        </w:txbxContent>
                      </wps:txbx>
                      <wps:bodyPr vert="vert270" wrap="square" lIns="0" tIns="0" rIns="0" bIns="0" rtlCol="0">
                        <a:noAutofit/>
                      </wps:bodyPr>
                    </wps:wsp>
                  </a:graphicData>
                </a:graphic>
              </wp:anchor>
            </w:drawing>
          </mc:Choice>
          <mc:Fallback>
            <w:pict>
              <v:shape w14:anchorId="7B336143" id="Textbox 1181" o:spid="_x0000_s1599" type="#_x0000_t202" style="position:absolute;left:0;text-align:left;margin-left:340.1pt;margin-top:8.9pt;width:9.2pt;height:21.75pt;z-index:15837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" filled="f" stroked="f">
                <v:textbox style="layout-flow:vertical;mso-layout-flow-alt:bottom-to-top" inset="0,0,0,0">
                  <w:txbxContent>
                    <w:p w14:paraId="30B0E2AD" w14:textId="77777777" w:rsidR="007423F2" w:rsidRDefault="000B511B">
                      <w:pPr>
                        <w:spacing w:before="21"/>
                        <w:ind w:left="20"/>
                        <w:rPr>
                          <w:sz w:val="12"/>
                        </w:rPr>
                      </w:pPr>
                      <w:r>
                        <w:rPr>
                          <w:color w:val="231F20"/>
                          <w:spacing w:val="-2"/>
                          <w:w w:val="90"/>
                          <w:sz w:val="12"/>
                        </w:rPr>
                        <w:t>Barclays</w:t>
                      </w:r>
                    </w:p>
                  </w:txbxContent>
                </v:textbox>
                <w10:wrap anchorx="page"/>
              </v:shape>
            </w:pict>
          </mc:Fallback>
        </mc:AlternateContent>
      </w:r>
      <w:r>
        <w:rPr>
          <w:noProof/>
          <w:sz w:val="12"/>
        </w:rPr>
        <mc:AlternateContent>
          <mc:Choice Requires="wps">
            <w:drawing>
              <wp:anchor distT="0" distB="0" distL="0" distR="0" simplePos="0" relativeHeight="15837696" behindDoc="0" locked="0" layoutInCell="1" allowOverlap="1" wp14:anchorId="65B15F85" wp14:editId="60AA6E38">
                <wp:simplePos x="0" y="0"/>
                <wp:positionH relativeFrom="page">
                  <wp:posOffset>4592205</wp:posOffset>
                </wp:positionH>
                <wp:positionV relativeFrom="paragraph">
                  <wp:posOffset>113091</wp:posOffset>
                </wp:positionV>
                <wp:extent cx="116839" cy="144780"/>
                <wp:effectExtent l="0" t="0" r="0" b="0"/>
                <wp:wrapNone/>
                <wp:docPr id="1182" name="Textbox 1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144780"/>
                        </a:xfrm>
                        <a:prstGeom prst="rect">
                          <a:avLst/>
                        </a:prstGeom>
                      </wps:spPr>
                      <wps:txbx>
                        <w:txbxContent>
                          <w:p w14:paraId="261DD6FD" w14:textId="77777777" w:rsidR="007423F2" w:rsidRDefault="000B511B">
                            <w:pPr>
                              <w:spacing w:before="21"/>
                              <w:ind w:left="20"/>
                              <w:rPr>
                                <w:sz w:val="12"/>
                              </w:rPr>
                            </w:pPr>
                            <w:r>
                              <w:rPr>
                                <w:color w:val="231F20"/>
                                <w:spacing w:val="-5"/>
                                <w:sz w:val="12"/>
                              </w:rPr>
                              <w:t>RBS</w:t>
                            </w:r>
                          </w:p>
                        </w:txbxContent>
                      </wps:txbx>
                      <wps:bodyPr vert="vert270" wrap="square" lIns="0" tIns="0" rIns="0" bIns="0" rtlCol="0">
                        <a:noAutofit/>
                      </wps:bodyPr>
                    </wps:wsp>
                  </a:graphicData>
                </a:graphic>
              </wp:anchor>
            </w:drawing>
          </mc:Choice>
          <mc:Fallback>
            <w:pict>
              <v:shape w14:anchorId="65B15F85" id="Textbox 1182" o:spid="_x0000_s1600" type="#_x0000_t202" style="position:absolute;left:0;text-align:left;margin-left:361.6pt;margin-top:8.9pt;width:9.2pt;height:11.4pt;z-index:1583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" filled="f" stroked="f">
                <v:textbox style="layout-flow:vertical;mso-layout-flow-alt:bottom-to-top" inset="0,0,0,0">
                  <w:txbxContent>
                    <w:p w14:paraId="261DD6FD" w14:textId="77777777" w:rsidR="007423F2" w:rsidRDefault="000B511B">
                      <w:pPr>
                        <w:spacing w:before="21"/>
                        <w:ind w:left="20"/>
                        <w:rPr>
                          <w:sz w:val="12"/>
                        </w:rPr>
                      </w:pPr>
                      <w:r>
                        <w:rPr>
                          <w:color w:val="231F20"/>
                          <w:spacing w:val="-5"/>
                          <w:sz w:val="12"/>
                        </w:rPr>
                        <w:t>RBS</w:t>
                      </w:r>
                    </w:p>
                  </w:txbxContent>
                </v:textbox>
                <w10:wrap anchorx="page"/>
              </v:shape>
            </w:pict>
          </mc:Fallback>
        </mc:AlternateContent>
      </w:r>
      <w:r>
        <w:rPr>
          <w:noProof/>
          <w:sz w:val="12"/>
        </w:rPr>
        <mc:AlternateContent>
          <mc:Choice Requires="wps">
            <w:drawing>
              <wp:anchor distT="0" distB="0" distL="0" distR="0" simplePos="0" relativeHeight="15838208" behindDoc="0" locked="0" layoutInCell="1" allowOverlap="1" wp14:anchorId="055352AF" wp14:editId="6897AC1C">
                <wp:simplePos x="0" y="0"/>
                <wp:positionH relativeFrom="page">
                  <wp:posOffset>4855730</wp:posOffset>
                </wp:positionH>
                <wp:positionV relativeFrom="paragraph">
                  <wp:posOffset>113076</wp:posOffset>
                </wp:positionV>
                <wp:extent cx="116839" cy="150495"/>
                <wp:effectExtent l="0" t="0" r="0" b="0"/>
                <wp:wrapNone/>
                <wp:docPr id="1183" name="Textbox 1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150495"/>
                        </a:xfrm>
                        <a:prstGeom prst="rect">
                          <a:avLst/>
                        </a:prstGeom>
                      </wps:spPr>
                      <wps:txbx>
                        <w:txbxContent>
                          <w:p w14:paraId="1E689471" w14:textId="77777777" w:rsidR="007423F2" w:rsidRDefault="000B511B">
                            <w:pPr>
                              <w:spacing w:before="21"/>
                              <w:ind w:left="20"/>
                              <w:rPr>
                                <w:sz w:val="12"/>
                              </w:rPr>
                            </w:pPr>
                            <w:r>
                              <w:rPr>
                                <w:color w:val="231F20"/>
                                <w:spacing w:val="-5"/>
                                <w:sz w:val="12"/>
                              </w:rPr>
                              <w:t>LBG</w:t>
                            </w:r>
                          </w:p>
                        </w:txbxContent>
                      </wps:txbx>
                      <wps:bodyPr vert="vert270" wrap="square" lIns="0" tIns="0" rIns="0" bIns="0" rtlCol="0">
                        <a:noAutofit/>
                      </wps:bodyPr>
                    </wps:wsp>
                  </a:graphicData>
                </a:graphic>
              </wp:anchor>
            </w:drawing>
          </mc:Choice>
          <mc:Fallback>
            <w:pict>
              <v:shape w14:anchorId="055352AF" id="Textbox 1183" o:spid="_x0000_s1601" type="#_x0000_t202" style="position:absolute;left:0;text-align:left;margin-left:382.35pt;margin-top:8.9pt;width:9.2pt;height:11.85pt;z-index:15838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" filled="f" stroked="f">
                <v:textbox style="layout-flow:vertical;mso-layout-flow-alt:bottom-to-top" inset="0,0,0,0">
                  <w:txbxContent>
                    <w:p w14:paraId="1E689471" w14:textId="77777777" w:rsidR="007423F2" w:rsidRDefault="000B511B">
                      <w:pPr>
                        <w:spacing w:before="21"/>
                        <w:ind w:left="20"/>
                        <w:rPr>
                          <w:sz w:val="12"/>
                        </w:rPr>
                      </w:pPr>
                      <w:r>
                        <w:rPr>
                          <w:color w:val="231F20"/>
                          <w:spacing w:val="-5"/>
                          <w:sz w:val="12"/>
                        </w:rPr>
                        <w:t>LBG</w:t>
                      </w:r>
                    </w:p>
                  </w:txbxContent>
                </v:textbox>
                <w10:wrap anchorx="page"/>
              </v:shape>
            </w:pict>
          </mc:Fallback>
        </mc:AlternateContent>
      </w:r>
      <w:r>
        <w:rPr>
          <w:noProof/>
          <w:sz w:val="12"/>
        </w:rPr>
        <mc:AlternateContent>
          <mc:Choice Requires="wps">
            <w:drawing>
              <wp:anchor distT="0" distB="0" distL="0" distR="0" simplePos="0" relativeHeight="15838720" behindDoc="0" locked="0" layoutInCell="1" allowOverlap="1" wp14:anchorId="1DB29247" wp14:editId="66A27B0B">
                <wp:simplePos x="0" y="0"/>
                <wp:positionH relativeFrom="page">
                  <wp:posOffset>5122430</wp:posOffset>
                </wp:positionH>
                <wp:positionV relativeFrom="paragraph">
                  <wp:posOffset>113091</wp:posOffset>
                </wp:positionV>
                <wp:extent cx="116839" cy="350520"/>
                <wp:effectExtent l="0" t="0" r="0" b="0"/>
                <wp:wrapNone/>
                <wp:docPr id="1184" name="Textbox 1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350520"/>
                        </a:xfrm>
                        <a:prstGeom prst="rect">
                          <a:avLst/>
                        </a:prstGeom>
                      </wps:spPr>
                      <wps:txbx>
                        <w:txbxContent>
                          <w:p w14:paraId="5D3FAFFB" w14:textId="77777777" w:rsidR="007423F2" w:rsidRDefault="000B511B">
                            <w:pPr>
                              <w:spacing w:before="21"/>
                              <w:ind w:left="20"/>
                              <w:rPr>
                                <w:sz w:val="12"/>
                              </w:rPr>
                            </w:pPr>
                            <w:r>
                              <w:rPr>
                                <w:color w:val="231F20"/>
                                <w:w w:val="90"/>
                                <w:sz w:val="12"/>
                              </w:rPr>
                              <w:t>Stan</w:t>
                            </w:r>
                            <w:r>
                              <w:rPr>
                                <w:color w:val="231F20"/>
                                <w:spacing w:val="-2"/>
                                <w:w w:val="90"/>
                                <w:sz w:val="12"/>
                              </w:rPr>
                              <w:t xml:space="preserve"> </w:t>
                            </w:r>
                            <w:r>
                              <w:rPr>
                                <w:color w:val="231F20"/>
                                <w:spacing w:val="-2"/>
                                <w:w w:val="95"/>
                                <w:sz w:val="12"/>
                              </w:rPr>
                              <w:t>Chart</w:t>
                            </w:r>
                          </w:p>
                        </w:txbxContent>
                      </wps:txbx>
                      <wps:bodyPr vert="vert270" wrap="square" lIns="0" tIns="0" rIns="0" bIns="0" rtlCol="0">
                        <a:noAutofit/>
                      </wps:bodyPr>
                    </wps:wsp>
                  </a:graphicData>
                </a:graphic>
              </wp:anchor>
            </w:drawing>
          </mc:Choice>
          <mc:Fallback>
            <w:pict>
              <v:shape w14:anchorId="1DB29247" id="Textbox 1184" o:spid="_x0000_s1602" type="#_x0000_t202" style="position:absolute;left:0;text-align:left;margin-left:403.35pt;margin-top:8.9pt;width:9.2pt;height:27.6pt;z-index:15838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" filled="f" stroked="f">
                <v:textbox style="layout-flow:vertical;mso-layout-flow-alt:bottom-to-top" inset="0,0,0,0">
                  <w:txbxContent>
                    <w:p w14:paraId="5D3FAFFB" w14:textId="77777777" w:rsidR="007423F2" w:rsidRDefault="000B511B">
                      <w:pPr>
                        <w:spacing w:before="21"/>
                        <w:ind w:left="20"/>
                        <w:rPr>
                          <w:sz w:val="12"/>
                        </w:rPr>
                      </w:pPr>
                      <w:r>
                        <w:rPr>
                          <w:color w:val="231F20"/>
                          <w:w w:val="90"/>
                          <w:sz w:val="12"/>
                        </w:rPr>
                        <w:t>Stan</w:t>
                      </w:r>
                      <w:r>
                        <w:rPr>
                          <w:color w:val="231F20"/>
                          <w:spacing w:val="-2"/>
                          <w:w w:val="90"/>
                          <w:sz w:val="12"/>
                        </w:rPr>
                        <w:t xml:space="preserve"> </w:t>
                      </w:r>
                      <w:r>
                        <w:rPr>
                          <w:color w:val="231F20"/>
                          <w:spacing w:val="-2"/>
                          <w:w w:val="95"/>
                          <w:sz w:val="12"/>
                        </w:rPr>
                        <w:t>Chart</w:t>
                      </w:r>
                    </w:p>
                  </w:txbxContent>
                </v:textbox>
                <w10:wrap anchorx="page"/>
              </v:shape>
            </w:pict>
          </mc:Fallback>
        </mc:AlternateContent>
      </w:r>
      <w:r>
        <w:rPr>
          <w:noProof/>
          <w:sz w:val="12"/>
        </w:rPr>
        <mc:AlternateContent>
          <mc:Choice Requires="wps">
            <w:drawing>
              <wp:anchor distT="0" distB="0" distL="0" distR="0" simplePos="0" relativeHeight="15839232" behindDoc="0" locked="0" layoutInCell="1" allowOverlap="1" wp14:anchorId="02573941" wp14:editId="673C2770">
                <wp:simplePos x="0" y="0"/>
                <wp:positionH relativeFrom="page">
                  <wp:posOffset>5389130</wp:posOffset>
                </wp:positionH>
                <wp:positionV relativeFrom="paragraph">
                  <wp:posOffset>113073</wp:posOffset>
                </wp:positionV>
                <wp:extent cx="116839" cy="244475"/>
                <wp:effectExtent l="0" t="0" r="0" b="0"/>
                <wp:wrapNone/>
                <wp:docPr id="1185" name="Textbox 1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244475"/>
                        </a:xfrm>
                        <a:prstGeom prst="rect">
                          <a:avLst/>
                        </a:prstGeom>
                      </wps:spPr>
                      <wps:txbx>
                        <w:txbxContent>
                          <w:p w14:paraId="46AAB511" w14:textId="77777777" w:rsidR="007423F2" w:rsidRDefault="000B511B">
                            <w:pPr>
                              <w:spacing w:before="21"/>
                              <w:ind w:left="20"/>
                              <w:rPr>
                                <w:sz w:val="12"/>
                              </w:rPr>
                            </w:pPr>
                            <w:r>
                              <w:rPr>
                                <w:color w:val="231F20"/>
                                <w:w w:val="90"/>
                                <w:sz w:val="12"/>
                              </w:rPr>
                              <w:t>San</w:t>
                            </w:r>
                            <w:r>
                              <w:rPr>
                                <w:color w:val="231F20"/>
                                <w:spacing w:val="-1"/>
                                <w:w w:val="90"/>
                                <w:sz w:val="12"/>
                              </w:rPr>
                              <w:t xml:space="preserve"> </w:t>
                            </w:r>
                            <w:r>
                              <w:rPr>
                                <w:color w:val="231F20"/>
                                <w:spacing w:val="-5"/>
                                <w:sz w:val="12"/>
                              </w:rPr>
                              <w:t>UK</w:t>
                            </w:r>
                          </w:p>
                        </w:txbxContent>
                      </wps:txbx>
                      <wps:bodyPr vert="vert270" wrap="square" lIns="0" tIns="0" rIns="0" bIns="0" rtlCol="0">
                        <a:noAutofit/>
                      </wps:bodyPr>
                    </wps:wsp>
                  </a:graphicData>
                </a:graphic>
              </wp:anchor>
            </w:drawing>
          </mc:Choice>
          <mc:Fallback>
            <w:pict>
              <v:shape w14:anchorId="02573941" id="Textbox 1185" o:spid="_x0000_s1603" type="#_x0000_t202" style="position:absolute;left:0;text-align:left;margin-left:424.35pt;margin-top:8.9pt;width:9.2pt;height:19.25pt;z-index:15839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" filled="f" stroked="f">
                <v:textbox style="layout-flow:vertical;mso-layout-flow-alt:bottom-to-top" inset="0,0,0,0">
                  <w:txbxContent>
                    <w:p w14:paraId="46AAB511" w14:textId="77777777" w:rsidR="007423F2" w:rsidRDefault="000B511B">
                      <w:pPr>
                        <w:spacing w:before="21"/>
                        <w:ind w:left="20"/>
                        <w:rPr>
                          <w:sz w:val="12"/>
                        </w:rPr>
                      </w:pPr>
                      <w:r>
                        <w:rPr>
                          <w:color w:val="231F20"/>
                          <w:w w:val="90"/>
                          <w:sz w:val="12"/>
                        </w:rPr>
                        <w:t>San</w:t>
                      </w:r>
                      <w:r>
                        <w:rPr>
                          <w:color w:val="231F20"/>
                          <w:spacing w:val="-1"/>
                          <w:w w:val="90"/>
                          <w:sz w:val="12"/>
                        </w:rPr>
                        <w:t xml:space="preserve"> </w:t>
                      </w:r>
                      <w:r>
                        <w:rPr>
                          <w:color w:val="231F20"/>
                          <w:spacing w:val="-5"/>
                          <w:sz w:val="12"/>
                        </w:rPr>
                        <w:t>UK</w:t>
                      </w:r>
                    </w:p>
                  </w:txbxContent>
                </v:textbox>
                <w10:wrap anchorx="page"/>
              </v:shape>
            </w:pict>
          </mc:Fallback>
        </mc:AlternateContent>
      </w:r>
      <w:r>
        <w:rPr>
          <w:noProof/>
          <w:sz w:val="12"/>
        </w:rPr>
        <mc:AlternateContent>
          <mc:Choice Requires="wps">
            <w:drawing>
              <wp:anchor distT="0" distB="0" distL="0" distR="0" simplePos="0" relativeHeight="15839744" behindDoc="0" locked="0" layoutInCell="1" allowOverlap="1" wp14:anchorId="09C1CFB5" wp14:editId="6B49F8F7">
                <wp:simplePos x="0" y="0"/>
                <wp:positionH relativeFrom="page">
                  <wp:posOffset>5659005</wp:posOffset>
                </wp:positionH>
                <wp:positionV relativeFrom="paragraph">
                  <wp:posOffset>113088</wp:posOffset>
                </wp:positionV>
                <wp:extent cx="116839" cy="380365"/>
                <wp:effectExtent l="0" t="0" r="0" b="0"/>
                <wp:wrapNone/>
                <wp:docPr id="1186" name="Textbox 1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380365"/>
                        </a:xfrm>
                        <a:prstGeom prst="rect">
                          <a:avLst/>
                        </a:prstGeom>
                      </wps:spPr>
                      <wps:txbx>
                        <w:txbxContent>
                          <w:p w14:paraId="47899517" w14:textId="77777777" w:rsidR="007423F2" w:rsidRDefault="000B511B">
                            <w:pPr>
                              <w:spacing w:before="21"/>
                              <w:ind w:left="20"/>
                              <w:rPr>
                                <w:sz w:val="12"/>
                              </w:rPr>
                            </w:pPr>
                            <w:r>
                              <w:rPr>
                                <w:color w:val="231F20"/>
                                <w:spacing w:val="-5"/>
                                <w:sz w:val="12"/>
                              </w:rPr>
                              <w:t>Nationwide</w:t>
                            </w:r>
                          </w:p>
                        </w:txbxContent>
                      </wps:txbx>
                      <wps:bodyPr vert="vert270" wrap="square" lIns="0" tIns="0" rIns="0" bIns="0" rtlCol="0">
                        <a:noAutofit/>
                      </wps:bodyPr>
                    </wps:wsp>
                  </a:graphicData>
                </a:graphic>
              </wp:anchor>
            </w:drawing>
          </mc:Choice>
          <mc:Fallback>
            <w:pict>
              <v:shape w14:anchorId="09C1CFB5" id="Textbox 1186" o:spid="_x0000_s1604" type="#_x0000_t202" style="position:absolute;left:0;text-align:left;margin-left:445.6pt;margin-top:8.9pt;width:9.2pt;height:29.95pt;z-index:15839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" filled="f" stroked="f">
                <v:textbox style="layout-flow:vertical;mso-layout-flow-alt:bottom-to-top" inset="0,0,0,0">
                  <w:txbxContent>
                    <w:p w14:paraId="47899517" w14:textId="77777777" w:rsidR="007423F2" w:rsidRDefault="000B511B">
                      <w:pPr>
                        <w:spacing w:before="21"/>
                        <w:ind w:left="20"/>
                        <w:rPr>
                          <w:sz w:val="12"/>
                        </w:rPr>
                      </w:pPr>
                      <w:r>
                        <w:rPr>
                          <w:color w:val="231F20"/>
                          <w:spacing w:val="-5"/>
                          <w:sz w:val="12"/>
                        </w:rPr>
                        <w:t>Nationwide</w:t>
                      </w:r>
                    </w:p>
                  </w:txbxContent>
                </v:textbox>
                <w10:wrap anchorx="page"/>
              </v:shape>
            </w:pict>
          </mc:Fallback>
        </mc:AlternateContent>
      </w:r>
      <w:r>
        <w:rPr>
          <w:noProof/>
          <w:sz w:val="12"/>
        </w:rPr>
        <mc:AlternateContent>
          <mc:Choice Requires="wps">
            <w:drawing>
              <wp:anchor distT="0" distB="0" distL="0" distR="0" simplePos="0" relativeHeight="15840256" behindDoc="0" locked="0" layoutInCell="1" allowOverlap="1" wp14:anchorId="0FE10E00" wp14:editId="47E2C9A0">
                <wp:simplePos x="0" y="0"/>
                <wp:positionH relativeFrom="page">
                  <wp:posOffset>5916180</wp:posOffset>
                </wp:positionH>
                <wp:positionV relativeFrom="paragraph">
                  <wp:posOffset>113098</wp:posOffset>
                </wp:positionV>
                <wp:extent cx="116839" cy="214629"/>
                <wp:effectExtent l="0" t="0" r="0" b="0"/>
                <wp:wrapNone/>
                <wp:docPr id="1187" name="Textbox 1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214629"/>
                        </a:xfrm>
                        <a:prstGeom prst="rect">
                          <a:avLst/>
                        </a:prstGeom>
                      </wps:spPr>
                      <wps:txbx>
                        <w:txbxContent>
                          <w:p w14:paraId="450CA04D" w14:textId="77777777" w:rsidR="007423F2" w:rsidRDefault="000B511B">
                            <w:pPr>
                              <w:spacing w:before="21"/>
                              <w:ind w:left="20"/>
                              <w:rPr>
                                <w:sz w:val="12"/>
                              </w:rPr>
                            </w:pPr>
                            <w:r>
                              <w:rPr>
                                <w:color w:val="231F20"/>
                                <w:spacing w:val="-2"/>
                                <w:sz w:val="12"/>
                              </w:rPr>
                              <w:t>Co-</w:t>
                            </w:r>
                            <w:r>
                              <w:rPr>
                                <w:color w:val="231F20"/>
                                <w:spacing w:val="-5"/>
                                <w:sz w:val="12"/>
                              </w:rPr>
                              <w:t>op</w:t>
                            </w:r>
                          </w:p>
                        </w:txbxContent>
                      </wps:txbx>
                      <wps:bodyPr vert="vert270" wrap="square" lIns="0" tIns="0" rIns="0" bIns="0" rtlCol="0">
                        <a:noAutofit/>
                      </wps:bodyPr>
                    </wps:wsp>
                  </a:graphicData>
                </a:graphic>
              </wp:anchor>
            </w:drawing>
          </mc:Choice>
          <mc:Fallback>
            <w:pict>
              <v:shape w14:anchorId="0FE10E00" id="Textbox 1187" o:spid="_x0000_s1605" type="#_x0000_t202" style="position:absolute;left:0;text-align:left;margin-left:465.85pt;margin-top:8.9pt;width:9.2pt;height:16.9pt;z-index:15840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" filled="f" stroked="f">
                <v:textbox style="layout-flow:vertical;mso-layout-flow-alt:bottom-to-top" inset="0,0,0,0">
                  <w:txbxContent>
                    <w:p w14:paraId="450CA04D" w14:textId="77777777" w:rsidR="007423F2" w:rsidRDefault="000B511B">
                      <w:pPr>
                        <w:spacing w:before="21"/>
                        <w:ind w:left="20"/>
                        <w:rPr>
                          <w:sz w:val="12"/>
                        </w:rPr>
                      </w:pPr>
                      <w:r>
                        <w:rPr>
                          <w:color w:val="231F20"/>
                          <w:spacing w:val="-2"/>
                          <w:sz w:val="12"/>
                        </w:rPr>
                        <w:t>Co-</w:t>
                      </w:r>
                      <w:r>
                        <w:rPr>
                          <w:color w:val="231F20"/>
                          <w:spacing w:val="-5"/>
                          <w:sz w:val="12"/>
                        </w:rPr>
                        <w:t>op</w:t>
                      </w:r>
                    </w:p>
                  </w:txbxContent>
                </v:textbox>
                <w10:wrap anchorx="page"/>
              </v:shape>
            </w:pict>
          </mc:Fallback>
        </mc:AlternateContent>
      </w:r>
      <w:r>
        <w:rPr>
          <w:color w:val="231F20"/>
          <w:spacing w:val="-10"/>
          <w:sz w:val="12"/>
        </w:rPr>
        <w:t>2</w:t>
      </w:r>
    </w:p>
    <w:p w14:paraId="6E0237FA" w14:textId="77777777" w:rsidR="007423F2" w:rsidRDefault="007423F2">
      <w:pPr>
        <w:pStyle w:val="BodyText"/>
        <w:spacing w:before="123"/>
      </w:pPr>
    </w:p>
    <w:p w14:paraId="662A5A0B" w14:textId="77777777" w:rsidR="007423F2" w:rsidRDefault="007423F2">
      <w:pPr>
        <w:pStyle w:val="BodyText"/>
        <w:sectPr w:rsidR="007423F2">
          <w:type w:val="continuous"/>
          <w:pgSz w:w="11910" w:h="16840"/>
          <w:pgMar w:top="1540" w:right="425" w:bottom="0" w:left="708" w:header="425" w:footer="0" w:gutter="0"/>
          <w:cols w:space="720"/>
        </w:sectPr>
      </w:pPr>
    </w:p>
    <w:p w14:paraId="01CD4B51" w14:textId="77777777" w:rsidR="007423F2" w:rsidRDefault="000B511B">
      <w:pPr>
        <w:spacing w:before="104"/>
        <w:ind w:left="85"/>
        <w:rPr>
          <w:sz w:val="11"/>
        </w:rPr>
      </w:pPr>
      <w:r>
        <w:rPr>
          <w:noProof/>
          <w:sz w:val="11"/>
        </w:rPr>
        <mc:AlternateContent>
          <mc:Choice Requires="wps">
            <w:drawing>
              <wp:anchor distT="0" distB="0" distL="0" distR="0" simplePos="0" relativeHeight="482984960" behindDoc="1" locked="0" layoutInCell="1" allowOverlap="1" wp14:anchorId="625DDEBB" wp14:editId="4636A372">
                <wp:simplePos x="0" y="0"/>
                <wp:positionH relativeFrom="page">
                  <wp:posOffset>251980</wp:posOffset>
                </wp:positionH>
                <wp:positionV relativeFrom="page">
                  <wp:posOffset>720003</wp:posOffset>
                </wp:positionV>
                <wp:extent cx="7308215" cy="9324340"/>
                <wp:effectExtent l="0" t="0" r="0" b="0"/>
                <wp:wrapNone/>
                <wp:docPr id="1188" name="Graphic 1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7999" y="0"/>
                              </a:moveTo>
                              <a:lnTo>
                                <a:pt x="0" y="0"/>
                              </a:lnTo>
                              <a:lnTo>
                                <a:pt x="0" y="9323998"/>
                              </a:lnTo>
                              <a:lnTo>
                                <a:pt x="7307999" y="9323998"/>
                              </a:lnTo>
                              <a:lnTo>
                                <a:pt x="7307999" y="0"/>
                              </a:lnTo>
                              <a:close/>
                            </a:path>
                          </a:pathLst>
                        </a:custGeom>
                        <a:solidFill>
                          <a:srgbClr val="EFEAEF"/>
                        </a:solidFill>
                      </wps:spPr>
                      <wps:bodyPr wrap="square" lIns="0" tIns="0" rIns="0" bIns="0" rtlCol="0">
                        <a:prstTxWarp prst="textNoShape">
                          <a:avLst/>
                        </a:prstTxWarp>
                        <a:noAutofit/>
                      </wps:bodyPr>
                    </wps:wsp>
                  </a:graphicData>
                </a:graphic>
              </wp:anchor>
            </w:drawing>
          </mc:Choice>
          <mc:Fallback>
            <w:pict>
              <v:shape w14:anchorId="4566944F" id="Graphic 1188" o:spid="_x0000_s1026" style="position:absolute;margin-left:19.85pt;margin-top:56.7pt;width:575.45pt;height:734.2pt;z-index:-20331520;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" path="m7307999,l,,,9323998r7307999,l7307999,xe" fillcolor="#efeaef" stroked="f">
                <v:path arrowok="t"/>
                <w10:wrap anchorx="page" anchory="page"/>
              </v:shape>
            </w:pict>
          </mc:Fallback>
        </mc:AlternateContent>
      </w:r>
      <w:r>
        <w:rPr>
          <w:color w:val="000005"/>
          <w:w w:val="90"/>
          <w:sz w:val="11"/>
        </w:rPr>
        <w:t>Sources:</w:t>
      </w:r>
      <w:r>
        <w:rPr>
          <w:color w:val="000005"/>
          <w:spacing w:val="19"/>
          <w:sz w:val="11"/>
        </w:rPr>
        <w:t xml:space="preserve"> </w:t>
      </w:r>
      <w:r>
        <w:rPr>
          <w:color w:val="000005"/>
          <w:w w:val="90"/>
          <w:sz w:val="11"/>
        </w:rPr>
        <w:t>Participating</w:t>
      </w:r>
      <w:r>
        <w:rPr>
          <w:color w:val="000005"/>
          <w:spacing w:val="-4"/>
          <w:w w:val="90"/>
          <w:sz w:val="11"/>
        </w:rPr>
        <w:t xml:space="preserve"> </w:t>
      </w:r>
      <w:r>
        <w:rPr>
          <w:color w:val="000005"/>
          <w:w w:val="90"/>
          <w:sz w:val="11"/>
        </w:rPr>
        <w:t>banks’</w:t>
      </w:r>
      <w:r>
        <w:rPr>
          <w:color w:val="000005"/>
          <w:spacing w:val="-4"/>
          <w:w w:val="90"/>
          <w:sz w:val="11"/>
        </w:rPr>
        <w:t xml:space="preserve"> </w:t>
      </w:r>
      <w:r>
        <w:rPr>
          <w:color w:val="000005"/>
          <w:w w:val="90"/>
          <w:sz w:val="11"/>
        </w:rPr>
        <w:t>FDSF</w:t>
      </w:r>
      <w:r>
        <w:rPr>
          <w:color w:val="000005"/>
          <w:spacing w:val="-3"/>
          <w:w w:val="90"/>
          <w:sz w:val="11"/>
        </w:rPr>
        <w:t xml:space="preserve"> </w:t>
      </w:r>
      <w:r>
        <w:rPr>
          <w:color w:val="000005"/>
          <w:w w:val="90"/>
          <w:sz w:val="11"/>
        </w:rPr>
        <w:t>data</w:t>
      </w:r>
      <w:r>
        <w:rPr>
          <w:color w:val="000005"/>
          <w:spacing w:val="-4"/>
          <w:w w:val="90"/>
          <w:sz w:val="11"/>
        </w:rPr>
        <w:t xml:space="preserve"> </w:t>
      </w:r>
      <w:r>
        <w:rPr>
          <w:color w:val="000005"/>
          <w:w w:val="90"/>
          <w:sz w:val="11"/>
        </w:rPr>
        <w:t>submissions,</w:t>
      </w:r>
      <w:r>
        <w:rPr>
          <w:color w:val="000005"/>
          <w:spacing w:val="-4"/>
          <w:w w:val="90"/>
          <w:sz w:val="11"/>
        </w:rPr>
        <w:t xml:space="preserve"> </w:t>
      </w:r>
      <w:r>
        <w:rPr>
          <w:color w:val="000005"/>
          <w:w w:val="90"/>
          <w:sz w:val="11"/>
        </w:rPr>
        <w:t>Bank</w:t>
      </w:r>
      <w:r>
        <w:rPr>
          <w:color w:val="000005"/>
          <w:spacing w:val="-3"/>
          <w:w w:val="90"/>
          <w:sz w:val="11"/>
        </w:rPr>
        <w:t xml:space="preserve"> </w:t>
      </w:r>
      <w:r>
        <w:rPr>
          <w:color w:val="000005"/>
          <w:w w:val="90"/>
          <w:sz w:val="11"/>
        </w:rPr>
        <w:t>analysis</w:t>
      </w:r>
      <w:r>
        <w:rPr>
          <w:color w:val="000005"/>
          <w:spacing w:val="-4"/>
          <w:w w:val="90"/>
          <w:sz w:val="11"/>
        </w:rPr>
        <w:t xml:space="preserve"> </w:t>
      </w:r>
      <w:r>
        <w:rPr>
          <w:color w:val="000005"/>
          <w:w w:val="90"/>
          <w:sz w:val="11"/>
        </w:rPr>
        <w:t>and</w:t>
      </w:r>
      <w:r>
        <w:rPr>
          <w:color w:val="000005"/>
          <w:spacing w:val="-3"/>
          <w:w w:val="90"/>
          <w:sz w:val="11"/>
        </w:rPr>
        <w:t xml:space="preserve"> </w:t>
      </w:r>
      <w:r>
        <w:rPr>
          <w:color w:val="000005"/>
          <w:spacing w:val="-2"/>
          <w:w w:val="90"/>
          <w:sz w:val="11"/>
        </w:rPr>
        <w:t>calculations.</w:t>
      </w:r>
    </w:p>
    <w:p w14:paraId="3BCF0472" w14:textId="77777777" w:rsidR="007423F2" w:rsidRDefault="007423F2">
      <w:pPr>
        <w:pStyle w:val="BodyText"/>
        <w:spacing w:before="4"/>
        <w:rPr>
          <w:sz w:val="11"/>
        </w:rPr>
      </w:pPr>
    </w:p>
    <w:p w14:paraId="0FEA4EBA" w14:textId="77777777" w:rsidR="007423F2" w:rsidRDefault="000B511B">
      <w:pPr>
        <w:pStyle w:val="ListParagraph"/>
        <w:numPr>
          <w:ilvl w:val="0"/>
          <w:numId w:val="6"/>
        </w:numPr>
        <w:tabs>
          <w:tab w:val="left" w:pos="253"/>
          <w:tab w:val="left" w:pos="255"/>
        </w:tabs>
        <w:spacing w:line="244" w:lineRule="auto"/>
        <w:ind w:right="736"/>
        <w:rPr>
          <w:sz w:val="11"/>
        </w:rPr>
      </w:pPr>
      <w:r>
        <w:rPr>
          <w:color w:val="000005"/>
          <w:w w:val="90"/>
          <w:sz w:val="11"/>
        </w:rPr>
        <w:t>Changes</w:t>
      </w:r>
      <w:r>
        <w:rPr>
          <w:color w:val="000005"/>
          <w:spacing w:val="-5"/>
          <w:w w:val="90"/>
          <w:sz w:val="11"/>
        </w:rPr>
        <w:t xml:space="preserve"> </w:t>
      </w:r>
      <w:r>
        <w:rPr>
          <w:color w:val="000005"/>
          <w:w w:val="90"/>
          <w:sz w:val="11"/>
        </w:rPr>
        <w:t>are</w:t>
      </w:r>
      <w:r>
        <w:rPr>
          <w:color w:val="000005"/>
          <w:spacing w:val="-5"/>
          <w:w w:val="90"/>
          <w:sz w:val="11"/>
        </w:rPr>
        <w:t xml:space="preserve"> </w:t>
      </w:r>
      <w:r>
        <w:rPr>
          <w:color w:val="000005"/>
          <w:w w:val="90"/>
          <w:sz w:val="11"/>
        </w:rPr>
        <w:t>calculated</w:t>
      </w:r>
      <w:r>
        <w:rPr>
          <w:color w:val="000005"/>
          <w:spacing w:val="-5"/>
          <w:w w:val="90"/>
          <w:sz w:val="11"/>
        </w:rPr>
        <w:t xml:space="preserve"> </w:t>
      </w:r>
      <w:r>
        <w:rPr>
          <w:color w:val="000005"/>
          <w:w w:val="90"/>
          <w:sz w:val="11"/>
        </w:rPr>
        <w:t>from</w:t>
      </w:r>
      <w:r>
        <w:rPr>
          <w:color w:val="000005"/>
          <w:spacing w:val="-5"/>
          <w:w w:val="90"/>
          <w:sz w:val="11"/>
        </w:rPr>
        <w:t xml:space="preserve"> </w:t>
      </w:r>
      <w:r>
        <w:rPr>
          <w:color w:val="000005"/>
          <w:w w:val="90"/>
          <w:sz w:val="11"/>
        </w:rPr>
        <w:t>end-2013</w:t>
      </w:r>
      <w:r>
        <w:rPr>
          <w:color w:val="000005"/>
          <w:spacing w:val="-5"/>
          <w:w w:val="90"/>
          <w:sz w:val="11"/>
        </w:rPr>
        <w:t xml:space="preserve"> </w:t>
      </w:r>
      <w:r>
        <w:rPr>
          <w:color w:val="000005"/>
          <w:w w:val="90"/>
          <w:sz w:val="11"/>
        </w:rPr>
        <w:t>to</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lowest</w:t>
      </w:r>
      <w:r>
        <w:rPr>
          <w:color w:val="000005"/>
          <w:spacing w:val="-4"/>
          <w:w w:val="90"/>
          <w:sz w:val="11"/>
        </w:rPr>
        <w:t xml:space="preserve"> </w:t>
      </w:r>
      <w:r>
        <w:rPr>
          <w:color w:val="000005"/>
          <w:w w:val="90"/>
          <w:sz w:val="11"/>
        </w:rPr>
        <w:t>point</w:t>
      </w:r>
      <w:r>
        <w:rPr>
          <w:color w:val="000005"/>
          <w:spacing w:val="-5"/>
          <w:w w:val="90"/>
          <w:sz w:val="11"/>
        </w:rPr>
        <w:t xml:space="preserve"> </w:t>
      </w:r>
      <w:r>
        <w:rPr>
          <w:color w:val="000005"/>
          <w:w w:val="90"/>
          <w:sz w:val="11"/>
        </w:rPr>
        <w:t>in</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stress,</w:t>
      </w:r>
      <w:r>
        <w:rPr>
          <w:color w:val="000005"/>
          <w:spacing w:val="-5"/>
          <w:w w:val="90"/>
          <w:sz w:val="11"/>
        </w:rPr>
        <w:t xml:space="preserve"> </w:t>
      </w:r>
      <w:r>
        <w:rPr>
          <w:color w:val="000005"/>
          <w:w w:val="90"/>
          <w:sz w:val="11"/>
        </w:rPr>
        <w:t>before</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impact</w:t>
      </w:r>
      <w:r>
        <w:rPr>
          <w:color w:val="000005"/>
          <w:spacing w:val="-5"/>
          <w:w w:val="90"/>
          <w:sz w:val="11"/>
        </w:rPr>
        <w:t xml:space="preserve"> </w:t>
      </w:r>
      <w:r>
        <w:rPr>
          <w:color w:val="000005"/>
          <w:w w:val="90"/>
          <w:sz w:val="11"/>
        </w:rPr>
        <w:t>of</w:t>
      </w:r>
      <w:r>
        <w:rPr>
          <w:color w:val="000005"/>
          <w:spacing w:val="40"/>
          <w:sz w:val="11"/>
        </w:rPr>
        <w:t xml:space="preserve"> </w:t>
      </w:r>
      <w:r>
        <w:rPr>
          <w:color w:val="000005"/>
          <w:w w:val="90"/>
          <w:sz w:val="11"/>
        </w:rPr>
        <w:t>‘strategic’ management actions.</w:t>
      </w:r>
      <w:r>
        <w:rPr>
          <w:color w:val="000005"/>
          <w:spacing w:val="28"/>
          <w:sz w:val="11"/>
        </w:rPr>
        <w:t xml:space="preserve"> </w:t>
      </w:r>
      <w:r>
        <w:rPr>
          <w:color w:val="000005"/>
          <w:w w:val="90"/>
          <w:sz w:val="11"/>
        </w:rPr>
        <w:t>The year of the low point differs across banks.</w:t>
      </w:r>
    </w:p>
    <w:p w14:paraId="2ADB00BA" w14:textId="77777777" w:rsidR="007423F2" w:rsidRDefault="000B511B">
      <w:pPr>
        <w:pStyle w:val="ListParagraph"/>
        <w:numPr>
          <w:ilvl w:val="0"/>
          <w:numId w:val="6"/>
        </w:numPr>
        <w:tabs>
          <w:tab w:val="left" w:pos="253"/>
          <w:tab w:val="left" w:pos="255"/>
        </w:tabs>
        <w:spacing w:line="244" w:lineRule="auto"/>
        <w:ind w:right="830"/>
        <w:rPr>
          <w:sz w:val="11"/>
        </w:rPr>
      </w:pPr>
      <w:r>
        <w:rPr>
          <w:color w:val="000005"/>
          <w:spacing w:val="-2"/>
          <w:w w:val="90"/>
          <w:sz w:val="11"/>
        </w:rPr>
        <w:t>The CET1 capital ratio is defined as CET1 capital expressed as a percentage of RWAs, where</w:t>
      </w:r>
      <w:r>
        <w:rPr>
          <w:color w:val="000005"/>
          <w:spacing w:val="40"/>
          <w:sz w:val="11"/>
        </w:rPr>
        <w:t xml:space="preserve"> </w:t>
      </w:r>
      <w:r>
        <w:rPr>
          <w:color w:val="000005"/>
          <w:spacing w:val="-4"/>
          <w:sz w:val="11"/>
        </w:rPr>
        <w:t>these are defined in line with the UK implementation of CRD IV.</w:t>
      </w:r>
    </w:p>
    <w:p w14:paraId="2EB79A2A" w14:textId="77777777" w:rsidR="007423F2" w:rsidRDefault="000B511B">
      <w:pPr>
        <w:pStyle w:val="ListParagraph"/>
        <w:numPr>
          <w:ilvl w:val="0"/>
          <w:numId w:val="6"/>
        </w:numPr>
        <w:tabs>
          <w:tab w:val="left" w:pos="255"/>
        </w:tabs>
        <w:spacing w:line="244" w:lineRule="auto"/>
        <w:ind w:right="748"/>
        <w:rPr>
          <w:sz w:val="11"/>
        </w:rPr>
      </w:pPr>
      <w:r>
        <w:rPr>
          <w:color w:val="000005"/>
          <w:w w:val="90"/>
          <w:sz w:val="11"/>
        </w:rPr>
        <w:t>For</w:t>
      </w:r>
      <w:r>
        <w:rPr>
          <w:color w:val="000005"/>
          <w:spacing w:val="-5"/>
          <w:w w:val="90"/>
          <w:sz w:val="11"/>
        </w:rPr>
        <w:t xml:space="preserve"> </w:t>
      </w:r>
      <w:r>
        <w:rPr>
          <w:color w:val="000005"/>
          <w:w w:val="90"/>
          <w:sz w:val="11"/>
        </w:rPr>
        <w:t>Nationwide</w:t>
      </w:r>
      <w:r>
        <w:rPr>
          <w:color w:val="000005"/>
          <w:spacing w:val="-5"/>
          <w:w w:val="90"/>
          <w:sz w:val="11"/>
        </w:rPr>
        <w:t xml:space="preserve"> </w:t>
      </w:r>
      <w:r>
        <w:rPr>
          <w:color w:val="000005"/>
          <w:w w:val="90"/>
          <w:sz w:val="11"/>
        </w:rPr>
        <w:t>the</w:t>
      </w:r>
      <w:r>
        <w:rPr>
          <w:color w:val="000005"/>
          <w:spacing w:val="-4"/>
          <w:w w:val="90"/>
          <w:sz w:val="11"/>
        </w:rPr>
        <w:t xml:space="preserve"> </w:t>
      </w:r>
      <w:r>
        <w:rPr>
          <w:color w:val="000005"/>
          <w:w w:val="90"/>
          <w:sz w:val="11"/>
        </w:rPr>
        <w:t>stress</w:t>
      </w:r>
      <w:r>
        <w:rPr>
          <w:color w:val="000005"/>
          <w:spacing w:val="-5"/>
          <w:w w:val="90"/>
          <w:sz w:val="11"/>
        </w:rPr>
        <w:t xml:space="preserve"> </w:t>
      </w:r>
      <w:r>
        <w:rPr>
          <w:color w:val="000005"/>
          <w:w w:val="90"/>
          <w:sz w:val="11"/>
        </w:rPr>
        <w:t>tests</w:t>
      </w:r>
      <w:r>
        <w:rPr>
          <w:color w:val="000005"/>
          <w:spacing w:val="-5"/>
          <w:w w:val="90"/>
          <w:sz w:val="11"/>
        </w:rPr>
        <w:t xml:space="preserve"> </w:t>
      </w:r>
      <w:r>
        <w:rPr>
          <w:color w:val="000005"/>
          <w:w w:val="90"/>
          <w:sz w:val="11"/>
        </w:rPr>
        <w:t>are</w:t>
      </w:r>
      <w:r>
        <w:rPr>
          <w:color w:val="000005"/>
          <w:spacing w:val="-5"/>
          <w:w w:val="90"/>
          <w:sz w:val="11"/>
        </w:rPr>
        <w:t xml:space="preserve"> </w:t>
      </w:r>
      <w:r>
        <w:rPr>
          <w:color w:val="000005"/>
          <w:w w:val="90"/>
          <w:sz w:val="11"/>
        </w:rPr>
        <w:t>based</w:t>
      </w:r>
      <w:r>
        <w:rPr>
          <w:color w:val="000005"/>
          <w:spacing w:val="-4"/>
          <w:w w:val="90"/>
          <w:sz w:val="11"/>
        </w:rPr>
        <w:t xml:space="preserve"> </w:t>
      </w:r>
      <w:r>
        <w:rPr>
          <w:color w:val="000005"/>
          <w:w w:val="90"/>
          <w:sz w:val="11"/>
        </w:rPr>
        <w:t>on</w:t>
      </w:r>
      <w:r>
        <w:rPr>
          <w:color w:val="000005"/>
          <w:spacing w:val="-5"/>
          <w:w w:val="90"/>
          <w:sz w:val="11"/>
        </w:rPr>
        <w:t xml:space="preserve"> </w:t>
      </w:r>
      <w:r>
        <w:rPr>
          <w:color w:val="000005"/>
          <w:w w:val="90"/>
          <w:sz w:val="11"/>
        </w:rPr>
        <w:t>an</w:t>
      </w:r>
      <w:r>
        <w:rPr>
          <w:color w:val="000005"/>
          <w:spacing w:val="-5"/>
          <w:w w:val="90"/>
          <w:sz w:val="11"/>
        </w:rPr>
        <w:t xml:space="preserve"> </w:t>
      </w:r>
      <w:r>
        <w:rPr>
          <w:color w:val="000005"/>
          <w:w w:val="90"/>
          <w:sz w:val="11"/>
        </w:rPr>
        <w:t>estimated</w:t>
      </w:r>
      <w:r>
        <w:rPr>
          <w:color w:val="000005"/>
          <w:spacing w:val="-4"/>
          <w:w w:val="90"/>
          <w:sz w:val="11"/>
        </w:rPr>
        <w:t xml:space="preserve"> </w:t>
      </w:r>
      <w:r>
        <w:rPr>
          <w:color w:val="000005"/>
          <w:w w:val="90"/>
          <w:sz w:val="11"/>
        </w:rPr>
        <w:t>4</w:t>
      </w:r>
      <w:r>
        <w:rPr>
          <w:color w:val="000005"/>
          <w:spacing w:val="-5"/>
          <w:w w:val="90"/>
          <w:sz w:val="11"/>
        </w:rPr>
        <w:t xml:space="preserve"> </w:t>
      </w:r>
      <w:r>
        <w:rPr>
          <w:color w:val="000005"/>
          <w:w w:val="90"/>
          <w:sz w:val="11"/>
        </w:rPr>
        <w:t>April</w:t>
      </w:r>
      <w:r>
        <w:rPr>
          <w:color w:val="000005"/>
          <w:spacing w:val="-5"/>
          <w:w w:val="90"/>
          <w:sz w:val="11"/>
        </w:rPr>
        <w:t xml:space="preserve"> </w:t>
      </w:r>
      <w:r>
        <w:rPr>
          <w:color w:val="000005"/>
          <w:w w:val="90"/>
          <w:sz w:val="11"/>
        </w:rPr>
        <w:t>2014</w:t>
      </w:r>
      <w:r>
        <w:rPr>
          <w:color w:val="000005"/>
          <w:spacing w:val="-5"/>
          <w:w w:val="90"/>
          <w:sz w:val="11"/>
        </w:rPr>
        <w:t xml:space="preserve"> </w:t>
      </w:r>
      <w:r>
        <w:rPr>
          <w:color w:val="000005"/>
          <w:w w:val="90"/>
          <w:sz w:val="11"/>
        </w:rPr>
        <w:t>balance</w:t>
      </w:r>
      <w:r>
        <w:rPr>
          <w:color w:val="000005"/>
          <w:spacing w:val="-4"/>
          <w:w w:val="90"/>
          <w:sz w:val="11"/>
        </w:rPr>
        <w:t xml:space="preserve"> </w:t>
      </w:r>
      <w:r>
        <w:rPr>
          <w:color w:val="000005"/>
          <w:w w:val="90"/>
          <w:sz w:val="11"/>
        </w:rPr>
        <w:t>sheet,</w:t>
      </w:r>
      <w:r>
        <w:rPr>
          <w:color w:val="000005"/>
          <w:spacing w:val="-5"/>
          <w:w w:val="90"/>
          <w:sz w:val="11"/>
        </w:rPr>
        <w:t xml:space="preserve"> </w:t>
      </w:r>
      <w:r>
        <w:rPr>
          <w:color w:val="000005"/>
          <w:w w:val="90"/>
          <w:sz w:val="11"/>
        </w:rPr>
        <w:t>rather</w:t>
      </w:r>
      <w:r>
        <w:rPr>
          <w:color w:val="000005"/>
          <w:spacing w:val="40"/>
          <w:sz w:val="11"/>
        </w:rPr>
        <w:t xml:space="preserve"> </w:t>
      </w:r>
      <w:r>
        <w:rPr>
          <w:color w:val="000005"/>
          <w:spacing w:val="-2"/>
          <w:sz w:val="11"/>
        </w:rPr>
        <w:t>than</w:t>
      </w:r>
      <w:r>
        <w:rPr>
          <w:color w:val="000005"/>
          <w:spacing w:val="-8"/>
          <w:sz w:val="11"/>
        </w:rPr>
        <w:t xml:space="preserve"> </w:t>
      </w:r>
      <w:r>
        <w:rPr>
          <w:color w:val="000005"/>
          <w:spacing w:val="-2"/>
          <w:sz w:val="11"/>
        </w:rPr>
        <w:t>end-2013.</w:t>
      </w:r>
      <w:r>
        <w:rPr>
          <w:color w:val="000005"/>
          <w:spacing w:val="-1"/>
          <w:sz w:val="11"/>
        </w:rPr>
        <w:t xml:space="preserve"> </w:t>
      </w:r>
      <w:r>
        <w:rPr>
          <w:color w:val="000005"/>
          <w:spacing w:val="-2"/>
          <w:sz w:val="11"/>
        </w:rPr>
        <w:t>See</w:t>
      </w:r>
      <w:r>
        <w:rPr>
          <w:color w:val="000005"/>
          <w:spacing w:val="-8"/>
          <w:sz w:val="11"/>
        </w:rPr>
        <w:t xml:space="preserve"> </w:t>
      </w:r>
      <w:r>
        <w:rPr>
          <w:color w:val="000005"/>
          <w:spacing w:val="-2"/>
          <w:sz w:val="11"/>
        </w:rPr>
        <w:t>Annex</w:t>
      </w:r>
      <w:r>
        <w:rPr>
          <w:color w:val="000005"/>
          <w:spacing w:val="-8"/>
          <w:sz w:val="11"/>
        </w:rPr>
        <w:t xml:space="preserve"> </w:t>
      </w:r>
      <w:r>
        <w:rPr>
          <w:color w:val="000005"/>
          <w:spacing w:val="-2"/>
          <w:sz w:val="11"/>
        </w:rPr>
        <w:t>1</w:t>
      </w:r>
      <w:r>
        <w:rPr>
          <w:color w:val="000005"/>
          <w:spacing w:val="-8"/>
          <w:sz w:val="11"/>
        </w:rPr>
        <w:t xml:space="preserve"> </w:t>
      </w:r>
      <w:r>
        <w:rPr>
          <w:color w:val="000005"/>
          <w:spacing w:val="-2"/>
          <w:sz w:val="11"/>
        </w:rPr>
        <w:t>for</w:t>
      </w:r>
      <w:r>
        <w:rPr>
          <w:color w:val="000005"/>
          <w:spacing w:val="-8"/>
          <w:sz w:val="11"/>
        </w:rPr>
        <w:t xml:space="preserve"> </w:t>
      </w:r>
      <w:r>
        <w:rPr>
          <w:color w:val="000005"/>
          <w:spacing w:val="-2"/>
          <w:sz w:val="11"/>
        </w:rPr>
        <w:t>more</w:t>
      </w:r>
      <w:r>
        <w:rPr>
          <w:color w:val="000005"/>
          <w:spacing w:val="-8"/>
          <w:sz w:val="11"/>
        </w:rPr>
        <w:t xml:space="preserve"> </w:t>
      </w:r>
      <w:r>
        <w:rPr>
          <w:color w:val="000005"/>
          <w:spacing w:val="-2"/>
          <w:sz w:val="11"/>
        </w:rPr>
        <w:t>details.</w:t>
      </w:r>
    </w:p>
    <w:p w14:paraId="54A218BF" w14:textId="77777777" w:rsidR="007423F2" w:rsidRDefault="000B511B">
      <w:pPr>
        <w:pStyle w:val="ListParagraph"/>
        <w:numPr>
          <w:ilvl w:val="0"/>
          <w:numId w:val="6"/>
        </w:numPr>
        <w:tabs>
          <w:tab w:val="left" w:pos="255"/>
        </w:tabs>
        <w:spacing w:line="244" w:lineRule="auto"/>
        <w:ind w:right="787"/>
        <w:rPr>
          <w:sz w:val="11"/>
        </w:rPr>
      </w:pPr>
      <w:r>
        <w:rPr>
          <w:color w:val="000005"/>
          <w:w w:val="90"/>
          <w:sz w:val="11"/>
        </w:rPr>
        <w:t>RWAs</w:t>
      </w:r>
      <w:r>
        <w:rPr>
          <w:color w:val="000005"/>
          <w:spacing w:val="-4"/>
          <w:w w:val="90"/>
          <w:sz w:val="11"/>
        </w:rPr>
        <w:t xml:space="preserve"> </w:t>
      </w:r>
      <w:r>
        <w:rPr>
          <w:color w:val="000005"/>
          <w:w w:val="90"/>
          <w:sz w:val="11"/>
        </w:rPr>
        <w:t>fall</w:t>
      </w:r>
      <w:r>
        <w:rPr>
          <w:color w:val="000005"/>
          <w:spacing w:val="-4"/>
          <w:w w:val="90"/>
          <w:sz w:val="11"/>
        </w:rPr>
        <w:t xml:space="preserve"> </w:t>
      </w:r>
      <w:r>
        <w:rPr>
          <w:color w:val="000005"/>
          <w:w w:val="90"/>
          <w:sz w:val="11"/>
        </w:rPr>
        <w:t>for</w:t>
      </w:r>
      <w:r>
        <w:rPr>
          <w:color w:val="000005"/>
          <w:spacing w:val="-4"/>
          <w:w w:val="90"/>
          <w:sz w:val="11"/>
        </w:rPr>
        <w:t xml:space="preserve"> </w:t>
      </w:r>
      <w:r>
        <w:rPr>
          <w:color w:val="000005"/>
          <w:w w:val="90"/>
          <w:sz w:val="11"/>
        </w:rPr>
        <w:t>RBS</w:t>
      </w:r>
      <w:r>
        <w:rPr>
          <w:color w:val="000005"/>
          <w:spacing w:val="-4"/>
          <w:w w:val="90"/>
          <w:sz w:val="11"/>
        </w:rPr>
        <w:t xml:space="preserve"> </w:t>
      </w:r>
      <w:r>
        <w:rPr>
          <w:color w:val="000005"/>
          <w:w w:val="90"/>
          <w:sz w:val="11"/>
        </w:rPr>
        <w:t>due</w:t>
      </w:r>
      <w:r>
        <w:rPr>
          <w:color w:val="000005"/>
          <w:spacing w:val="-4"/>
          <w:w w:val="90"/>
          <w:sz w:val="11"/>
        </w:rPr>
        <w:t xml:space="preserve"> </w:t>
      </w:r>
      <w:r>
        <w:rPr>
          <w:color w:val="000005"/>
          <w:w w:val="90"/>
          <w:sz w:val="11"/>
        </w:rPr>
        <w:t>to</w:t>
      </w:r>
      <w:r>
        <w:rPr>
          <w:color w:val="000005"/>
          <w:spacing w:val="-4"/>
          <w:w w:val="90"/>
          <w:sz w:val="11"/>
        </w:rPr>
        <w:t xml:space="preserve"> </w:t>
      </w:r>
      <w:r>
        <w:rPr>
          <w:color w:val="000005"/>
          <w:w w:val="90"/>
          <w:sz w:val="11"/>
        </w:rPr>
        <w:t>asset</w:t>
      </w:r>
      <w:r>
        <w:rPr>
          <w:color w:val="000005"/>
          <w:spacing w:val="-4"/>
          <w:w w:val="90"/>
          <w:sz w:val="11"/>
        </w:rPr>
        <w:t xml:space="preserve"> </w:t>
      </w:r>
      <w:r>
        <w:rPr>
          <w:color w:val="000005"/>
          <w:w w:val="90"/>
          <w:sz w:val="11"/>
        </w:rPr>
        <w:t>disposals,</w:t>
      </w:r>
      <w:r>
        <w:rPr>
          <w:color w:val="000005"/>
          <w:spacing w:val="-4"/>
          <w:w w:val="90"/>
          <w:sz w:val="11"/>
        </w:rPr>
        <w:t xml:space="preserve"> </w:t>
      </w:r>
      <w:r>
        <w:rPr>
          <w:color w:val="000005"/>
          <w:w w:val="90"/>
          <w:sz w:val="11"/>
        </w:rPr>
        <w:t>including</w:t>
      </w:r>
      <w:r>
        <w:rPr>
          <w:color w:val="000005"/>
          <w:spacing w:val="-4"/>
          <w:w w:val="90"/>
          <w:sz w:val="11"/>
        </w:rPr>
        <w:t xml:space="preserve"> </w:t>
      </w:r>
      <w:r>
        <w:rPr>
          <w:color w:val="000005"/>
          <w:w w:val="90"/>
          <w:sz w:val="11"/>
        </w:rPr>
        <w:t>the</w:t>
      </w:r>
      <w:r>
        <w:rPr>
          <w:color w:val="000005"/>
          <w:spacing w:val="-4"/>
          <w:w w:val="90"/>
          <w:sz w:val="11"/>
        </w:rPr>
        <w:t xml:space="preserve"> </w:t>
      </w:r>
      <w:r>
        <w:rPr>
          <w:color w:val="000005"/>
          <w:w w:val="90"/>
          <w:sz w:val="11"/>
        </w:rPr>
        <w:t>disposal</w:t>
      </w:r>
      <w:r>
        <w:rPr>
          <w:color w:val="000005"/>
          <w:spacing w:val="-4"/>
          <w:w w:val="90"/>
          <w:sz w:val="11"/>
        </w:rPr>
        <w:t xml:space="preserve"> </w:t>
      </w:r>
      <w:r>
        <w:rPr>
          <w:color w:val="000005"/>
          <w:w w:val="90"/>
          <w:sz w:val="11"/>
        </w:rPr>
        <w:t>of</w:t>
      </w:r>
      <w:r>
        <w:rPr>
          <w:color w:val="000005"/>
          <w:spacing w:val="-4"/>
          <w:w w:val="90"/>
          <w:sz w:val="11"/>
        </w:rPr>
        <w:t xml:space="preserve"> </w:t>
      </w:r>
      <w:r>
        <w:rPr>
          <w:color w:val="000005"/>
          <w:w w:val="90"/>
          <w:sz w:val="11"/>
        </w:rPr>
        <w:t>Citizens</w:t>
      </w:r>
      <w:r>
        <w:rPr>
          <w:color w:val="000005"/>
          <w:spacing w:val="-4"/>
          <w:w w:val="90"/>
          <w:sz w:val="11"/>
        </w:rPr>
        <w:t xml:space="preserve"> </w:t>
      </w:r>
      <w:r>
        <w:rPr>
          <w:color w:val="000005"/>
          <w:w w:val="90"/>
          <w:sz w:val="11"/>
        </w:rPr>
        <w:t>(and</w:t>
      </w:r>
      <w:r>
        <w:rPr>
          <w:color w:val="000005"/>
          <w:spacing w:val="-4"/>
          <w:w w:val="90"/>
          <w:sz w:val="11"/>
        </w:rPr>
        <w:t xml:space="preserve"> </w:t>
      </w:r>
      <w:r>
        <w:rPr>
          <w:color w:val="000005"/>
          <w:w w:val="90"/>
          <w:sz w:val="11"/>
        </w:rPr>
        <w:t>hence</w:t>
      </w:r>
      <w:r>
        <w:rPr>
          <w:color w:val="000005"/>
          <w:spacing w:val="-4"/>
          <w:w w:val="90"/>
          <w:sz w:val="11"/>
        </w:rPr>
        <w:t xml:space="preserve"> </w:t>
      </w:r>
      <w:r>
        <w:rPr>
          <w:color w:val="000005"/>
          <w:w w:val="90"/>
          <w:sz w:val="11"/>
        </w:rPr>
        <w:t>make</w:t>
      </w:r>
      <w:r>
        <w:rPr>
          <w:color w:val="000005"/>
          <w:spacing w:val="40"/>
          <w:sz w:val="11"/>
        </w:rPr>
        <w:t xml:space="preserve"> </w:t>
      </w:r>
      <w:r>
        <w:rPr>
          <w:color w:val="000005"/>
          <w:spacing w:val="-4"/>
          <w:sz w:val="11"/>
        </w:rPr>
        <w:t>a positive contribution in the chart above).</w:t>
      </w:r>
    </w:p>
    <w:p w14:paraId="699C28E8" w14:textId="77777777" w:rsidR="007423F2" w:rsidRDefault="007423F2">
      <w:pPr>
        <w:pStyle w:val="BodyText"/>
        <w:spacing w:before="42"/>
        <w:rPr>
          <w:sz w:val="11"/>
        </w:rPr>
      </w:pPr>
    </w:p>
    <w:p w14:paraId="26DA3E19" w14:textId="77777777" w:rsidR="007423F2" w:rsidRDefault="000B511B">
      <w:pPr>
        <w:pStyle w:val="BodyText"/>
        <w:spacing w:line="268" w:lineRule="auto"/>
        <w:ind w:left="85" w:right="26"/>
      </w:pPr>
      <w:r>
        <w:rPr>
          <w:color w:val="000005"/>
          <w:w w:val="90"/>
        </w:rPr>
        <w:t>The FPC and the PRA</w:t>
      </w:r>
      <w:r>
        <w:rPr>
          <w:color w:val="000005"/>
          <w:spacing w:val="-1"/>
          <w:w w:val="90"/>
        </w:rPr>
        <w:t xml:space="preserve"> </w:t>
      </w:r>
      <w:r>
        <w:rPr>
          <w:color w:val="000005"/>
          <w:w w:val="90"/>
        </w:rPr>
        <w:t xml:space="preserve">Board identified the </w:t>
      </w:r>
      <w:proofErr w:type="spellStart"/>
      <w:r>
        <w:rPr>
          <w:color w:val="000005"/>
          <w:w w:val="90"/>
        </w:rPr>
        <w:t>behaviour</w:t>
      </w:r>
      <w:proofErr w:type="spellEnd"/>
      <w:r>
        <w:rPr>
          <w:color w:val="000005"/>
          <w:w w:val="90"/>
        </w:rPr>
        <w:t xml:space="preserve"> of risk weights in the stress scenario as a potential structural vulnerability.</w:t>
      </w:r>
      <w:r>
        <w:rPr>
          <w:color w:val="000005"/>
          <w:spacing w:val="39"/>
        </w:rPr>
        <w:t xml:space="preserve"> </w:t>
      </w:r>
      <w:r>
        <w:rPr>
          <w:color w:val="000005"/>
          <w:w w:val="90"/>
        </w:rPr>
        <w:t>A</w:t>
      </w:r>
      <w:r>
        <w:rPr>
          <w:color w:val="000005"/>
          <w:spacing w:val="-5"/>
          <w:w w:val="90"/>
        </w:rPr>
        <w:t xml:space="preserve"> </w:t>
      </w:r>
      <w:r>
        <w:rPr>
          <w:color w:val="000005"/>
          <w:w w:val="90"/>
        </w:rPr>
        <w:t>procyclical</w:t>
      </w:r>
      <w:r>
        <w:rPr>
          <w:color w:val="000005"/>
          <w:spacing w:val="-5"/>
          <w:w w:val="90"/>
        </w:rPr>
        <w:t xml:space="preserve"> </w:t>
      </w:r>
      <w:r>
        <w:rPr>
          <w:color w:val="000005"/>
          <w:w w:val="90"/>
        </w:rPr>
        <w:t>capital</w:t>
      </w:r>
      <w:r>
        <w:rPr>
          <w:color w:val="000005"/>
          <w:spacing w:val="-5"/>
          <w:w w:val="90"/>
        </w:rPr>
        <w:t xml:space="preserve"> </w:t>
      </w:r>
      <w:r>
        <w:rPr>
          <w:color w:val="000005"/>
          <w:w w:val="90"/>
        </w:rPr>
        <w:t>framework</w:t>
      </w:r>
      <w:r>
        <w:rPr>
          <w:color w:val="000005"/>
          <w:spacing w:val="-5"/>
          <w:w w:val="90"/>
        </w:rPr>
        <w:t xml:space="preserve"> </w:t>
      </w:r>
      <w:r>
        <w:rPr>
          <w:color w:val="000005"/>
          <w:w w:val="90"/>
        </w:rPr>
        <w:t>can</w:t>
      </w:r>
      <w:r>
        <w:rPr>
          <w:color w:val="000005"/>
          <w:spacing w:val="-5"/>
          <w:w w:val="90"/>
        </w:rPr>
        <w:t xml:space="preserve"> </w:t>
      </w:r>
      <w:r>
        <w:rPr>
          <w:color w:val="000005"/>
          <w:w w:val="90"/>
        </w:rPr>
        <w:t>encourage credit</w:t>
      </w:r>
      <w:r>
        <w:rPr>
          <w:color w:val="000005"/>
          <w:spacing w:val="-5"/>
          <w:w w:val="90"/>
        </w:rPr>
        <w:t xml:space="preserve"> </w:t>
      </w:r>
      <w:r>
        <w:rPr>
          <w:color w:val="000005"/>
          <w:w w:val="90"/>
        </w:rPr>
        <w:t>exuberance</w:t>
      </w:r>
      <w:r>
        <w:rPr>
          <w:color w:val="000005"/>
          <w:spacing w:val="-5"/>
          <w:w w:val="90"/>
        </w:rPr>
        <w:t xml:space="preserve"> </w:t>
      </w:r>
      <w:r>
        <w:rPr>
          <w:color w:val="000005"/>
          <w:w w:val="90"/>
        </w:rPr>
        <w:t>in</w:t>
      </w:r>
      <w:r>
        <w:rPr>
          <w:color w:val="000005"/>
          <w:spacing w:val="-5"/>
          <w:w w:val="90"/>
        </w:rPr>
        <w:t xml:space="preserve"> </w:t>
      </w:r>
      <w:r>
        <w:rPr>
          <w:color w:val="000005"/>
          <w:w w:val="90"/>
        </w:rPr>
        <w:t>a</w:t>
      </w:r>
      <w:r>
        <w:rPr>
          <w:color w:val="000005"/>
          <w:spacing w:val="-5"/>
          <w:w w:val="90"/>
        </w:rPr>
        <w:t xml:space="preserve"> </w:t>
      </w:r>
      <w:r>
        <w:rPr>
          <w:color w:val="000005"/>
          <w:w w:val="90"/>
        </w:rPr>
        <w:t>boom</w:t>
      </w:r>
      <w:r>
        <w:rPr>
          <w:color w:val="000005"/>
          <w:spacing w:val="-5"/>
          <w:w w:val="90"/>
        </w:rPr>
        <w:t xml:space="preserve"> </w:t>
      </w:r>
      <w:r>
        <w:rPr>
          <w:color w:val="000005"/>
          <w:w w:val="90"/>
        </w:rPr>
        <w:t>and</w:t>
      </w:r>
      <w:r>
        <w:rPr>
          <w:color w:val="000005"/>
          <w:spacing w:val="-5"/>
          <w:w w:val="90"/>
        </w:rPr>
        <w:t xml:space="preserve"> </w:t>
      </w:r>
      <w:r>
        <w:rPr>
          <w:color w:val="000005"/>
          <w:w w:val="90"/>
        </w:rPr>
        <w:t>deleveraging</w:t>
      </w:r>
      <w:r>
        <w:rPr>
          <w:color w:val="000005"/>
          <w:spacing w:val="-5"/>
          <w:w w:val="90"/>
        </w:rPr>
        <w:t xml:space="preserve"> </w:t>
      </w:r>
      <w:r>
        <w:rPr>
          <w:color w:val="000005"/>
          <w:w w:val="90"/>
        </w:rPr>
        <w:t>in</w:t>
      </w:r>
      <w:r>
        <w:rPr>
          <w:color w:val="000005"/>
          <w:spacing w:val="-5"/>
          <w:w w:val="90"/>
        </w:rPr>
        <w:t xml:space="preserve"> </w:t>
      </w:r>
      <w:r>
        <w:rPr>
          <w:color w:val="000005"/>
          <w:w w:val="90"/>
        </w:rPr>
        <w:t>a</w:t>
      </w:r>
      <w:r>
        <w:rPr>
          <w:color w:val="000005"/>
          <w:spacing w:val="-5"/>
          <w:w w:val="90"/>
        </w:rPr>
        <w:t xml:space="preserve"> </w:t>
      </w:r>
      <w:r>
        <w:rPr>
          <w:color w:val="000005"/>
          <w:w w:val="90"/>
        </w:rPr>
        <w:t xml:space="preserve">downturn. While there may be macroprudential benefits from banks </w:t>
      </w:r>
      <w:r>
        <w:rPr>
          <w:color w:val="000005"/>
          <w:w w:val="85"/>
        </w:rPr>
        <w:t xml:space="preserve">using a diverse set of approaches, differences across banks that </w:t>
      </w:r>
      <w:r>
        <w:rPr>
          <w:color w:val="000005"/>
          <w:w w:val="90"/>
        </w:rPr>
        <w:t>result</w:t>
      </w:r>
      <w:r>
        <w:rPr>
          <w:color w:val="000005"/>
          <w:spacing w:val="-1"/>
          <w:w w:val="90"/>
        </w:rPr>
        <w:t xml:space="preserve"> </w:t>
      </w:r>
      <w:r>
        <w:rPr>
          <w:color w:val="000005"/>
          <w:w w:val="90"/>
        </w:rPr>
        <w:t>in</w:t>
      </w:r>
      <w:r>
        <w:rPr>
          <w:color w:val="000005"/>
          <w:spacing w:val="-1"/>
          <w:w w:val="90"/>
        </w:rPr>
        <w:t xml:space="preserve"> </w:t>
      </w:r>
      <w:r>
        <w:rPr>
          <w:color w:val="000005"/>
          <w:w w:val="90"/>
        </w:rPr>
        <w:t>significant</w:t>
      </w:r>
      <w:r>
        <w:rPr>
          <w:color w:val="000005"/>
          <w:spacing w:val="-1"/>
          <w:w w:val="90"/>
        </w:rPr>
        <w:t xml:space="preserve"> </w:t>
      </w:r>
      <w:r>
        <w:rPr>
          <w:color w:val="000005"/>
          <w:w w:val="90"/>
        </w:rPr>
        <w:t>variation</w:t>
      </w:r>
      <w:r>
        <w:rPr>
          <w:color w:val="000005"/>
          <w:spacing w:val="-1"/>
          <w:w w:val="90"/>
        </w:rPr>
        <w:t xml:space="preserve"> </w:t>
      </w:r>
      <w:r>
        <w:rPr>
          <w:color w:val="000005"/>
          <w:w w:val="90"/>
        </w:rPr>
        <w:t>in</w:t>
      </w:r>
      <w:r>
        <w:rPr>
          <w:color w:val="000005"/>
          <w:spacing w:val="-1"/>
          <w:w w:val="90"/>
        </w:rPr>
        <w:t xml:space="preserve"> </w:t>
      </w:r>
      <w:r>
        <w:rPr>
          <w:color w:val="000005"/>
          <w:w w:val="90"/>
        </w:rPr>
        <w:t>capital</w:t>
      </w:r>
      <w:r>
        <w:rPr>
          <w:color w:val="000005"/>
          <w:spacing w:val="-1"/>
          <w:w w:val="90"/>
        </w:rPr>
        <w:t xml:space="preserve"> </w:t>
      </w:r>
      <w:r>
        <w:rPr>
          <w:color w:val="000005"/>
          <w:w w:val="90"/>
        </w:rPr>
        <w:t>requirements</w:t>
      </w:r>
      <w:r>
        <w:rPr>
          <w:color w:val="000005"/>
          <w:spacing w:val="-1"/>
          <w:w w:val="90"/>
        </w:rPr>
        <w:t xml:space="preserve"> </w:t>
      </w:r>
      <w:r>
        <w:rPr>
          <w:color w:val="000005"/>
          <w:w w:val="90"/>
        </w:rPr>
        <w:t xml:space="preserve">against similar portfolios make it harder for market participants to </w:t>
      </w:r>
      <w:r>
        <w:rPr>
          <w:color w:val="000005"/>
          <w:w w:val="85"/>
        </w:rPr>
        <w:t>compare capital positions.</w:t>
      </w:r>
      <w:r>
        <w:rPr>
          <w:color w:val="000005"/>
          <w:spacing w:val="40"/>
        </w:rPr>
        <w:t xml:space="preserve"> </w:t>
      </w:r>
      <w:r>
        <w:rPr>
          <w:color w:val="000005"/>
          <w:w w:val="85"/>
        </w:rPr>
        <w:t>This also underscores t</w:t>
      </w:r>
      <w:r>
        <w:rPr>
          <w:color w:val="000005"/>
          <w:w w:val="85"/>
        </w:rPr>
        <w:t xml:space="preserve">he benefit of </w:t>
      </w:r>
      <w:r>
        <w:rPr>
          <w:color w:val="000005"/>
          <w:w w:val="90"/>
        </w:rPr>
        <w:t>having</w:t>
      </w:r>
      <w:r>
        <w:rPr>
          <w:color w:val="000005"/>
          <w:spacing w:val="-10"/>
          <w:w w:val="90"/>
        </w:rPr>
        <w:t xml:space="preserve"> </w:t>
      </w:r>
      <w:r>
        <w:rPr>
          <w:color w:val="000005"/>
          <w:w w:val="90"/>
        </w:rPr>
        <w:t>a</w:t>
      </w:r>
      <w:r>
        <w:rPr>
          <w:color w:val="000005"/>
          <w:spacing w:val="-10"/>
          <w:w w:val="90"/>
        </w:rPr>
        <w:t xml:space="preserve"> </w:t>
      </w:r>
      <w:r>
        <w:rPr>
          <w:color w:val="000005"/>
          <w:w w:val="90"/>
        </w:rPr>
        <w:t>complementary</w:t>
      </w:r>
      <w:r>
        <w:rPr>
          <w:color w:val="000005"/>
          <w:spacing w:val="-10"/>
          <w:w w:val="90"/>
        </w:rPr>
        <w:t xml:space="preserve"> </w:t>
      </w:r>
      <w:r>
        <w:rPr>
          <w:color w:val="000005"/>
          <w:w w:val="90"/>
        </w:rPr>
        <w:t>leverage-based</w:t>
      </w:r>
      <w:r>
        <w:rPr>
          <w:color w:val="000005"/>
          <w:spacing w:val="-10"/>
          <w:w w:val="90"/>
        </w:rPr>
        <w:t xml:space="preserve"> </w:t>
      </w:r>
      <w:r>
        <w:rPr>
          <w:color w:val="000005"/>
          <w:w w:val="90"/>
        </w:rPr>
        <w:t>approach</w:t>
      </w:r>
      <w:r>
        <w:rPr>
          <w:color w:val="000005"/>
          <w:spacing w:val="-10"/>
          <w:w w:val="90"/>
        </w:rPr>
        <w:t xml:space="preserve"> </w:t>
      </w:r>
      <w:r>
        <w:rPr>
          <w:color w:val="000005"/>
          <w:w w:val="90"/>
        </w:rPr>
        <w:t>to</w:t>
      </w:r>
      <w:r>
        <w:rPr>
          <w:color w:val="000005"/>
          <w:spacing w:val="-10"/>
          <w:w w:val="90"/>
        </w:rPr>
        <w:t xml:space="preserve"> </w:t>
      </w:r>
      <w:r>
        <w:rPr>
          <w:color w:val="000005"/>
          <w:w w:val="90"/>
        </w:rPr>
        <w:t>ensuring capital</w:t>
      </w:r>
      <w:r>
        <w:rPr>
          <w:color w:val="000005"/>
          <w:spacing w:val="-4"/>
          <w:w w:val="90"/>
        </w:rPr>
        <w:t xml:space="preserve"> </w:t>
      </w:r>
      <w:r>
        <w:rPr>
          <w:color w:val="000005"/>
          <w:w w:val="90"/>
        </w:rPr>
        <w:t>adequacy.</w:t>
      </w:r>
      <w:r>
        <w:rPr>
          <w:color w:val="000005"/>
          <w:spacing w:val="40"/>
        </w:rPr>
        <w:t xml:space="preserve"> </w:t>
      </w:r>
      <w:r>
        <w:rPr>
          <w:color w:val="000005"/>
          <w:w w:val="90"/>
        </w:rPr>
        <w:t>Bank</w:t>
      </w:r>
      <w:r>
        <w:rPr>
          <w:color w:val="000005"/>
          <w:spacing w:val="-4"/>
          <w:w w:val="90"/>
        </w:rPr>
        <w:t xml:space="preserve"> </w:t>
      </w:r>
      <w:r>
        <w:rPr>
          <w:color w:val="000005"/>
          <w:w w:val="90"/>
        </w:rPr>
        <w:t>staff</w:t>
      </w:r>
      <w:r>
        <w:rPr>
          <w:color w:val="000005"/>
          <w:spacing w:val="-4"/>
          <w:w w:val="90"/>
        </w:rPr>
        <w:t xml:space="preserve"> </w:t>
      </w:r>
      <w:r>
        <w:rPr>
          <w:color w:val="000005"/>
          <w:w w:val="90"/>
        </w:rPr>
        <w:t>will</w:t>
      </w:r>
      <w:r>
        <w:rPr>
          <w:color w:val="000005"/>
          <w:spacing w:val="-4"/>
          <w:w w:val="90"/>
        </w:rPr>
        <w:t xml:space="preserve"> </w:t>
      </w:r>
      <w:r>
        <w:rPr>
          <w:color w:val="000005"/>
          <w:w w:val="90"/>
        </w:rPr>
        <w:t>undertake</w:t>
      </w:r>
      <w:r>
        <w:rPr>
          <w:color w:val="000005"/>
          <w:spacing w:val="-4"/>
          <w:w w:val="90"/>
        </w:rPr>
        <w:t xml:space="preserve"> </w:t>
      </w:r>
      <w:r>
        <w:rPr>
          <w:color w:val="000005"/>
          <w:w w:val="90"/>
        </w:rPr>
        <w:t>further</w:t>
      </w:r>
      <w:r>
        <w:rPr>
          <w:color w:val="000005"/>
          <w:spacing w:val="-4"/>
          <w:w w:val="90"/>
        </w:rPr>
        <w:t xml:space="preserve"> </w:t>
      </w:r>
      <w:r>
        <w:rPr>
          <w:color w:val="000005"/>
          <w:w w:val="90"/>
        </w:rPr>
        <w:t>work</w:t>
      </w:r>
      <w:r>
        <w:rPr>
          <w:color w:val="000005"/>
          <w:spacing w:val="-4"/>
          <w:w w:val="90"/>
        </w:rPr>
        <w:t xml:space="preserve"> </w:t>
      </w:r>
      <w:r>
        <w:rPr>
          <w:color w:val="000005"/>
          <w:w w:val="90"/>
        </w:rPr>
        <w:t xml:space="preserve">to explore the issue of risk-weight procyclicality — and any inconsistencies in banks’ modelling approaches — in more </w:t>
      </w:r>
      <w:r>
        <w:rPr>
          <w:color w:val="000005"/>
          <w:spacing w:val="-2"/>
          <w:w w:val="95"/>
        </w:rPr>
        <w:t>depth.</w:t>
      </w:r>
    </w:p>
    <w:p w14:paraId="1D8D1B8D" w14:textId="77777777" w:rsidR="007423F2" w:rsidRDefault="000B511B">
      <w:pPr>
        <w:pStyle w:val="BodyText"/>
        <w:spacing w:before="219" w:line="268" w:lineRule="auto"/>
        <w:ind w:left="85" w:right="258"/>
      </w:pPr>
      <w:r>
        <w:rPr>
          <w:color w:val="000005"/>
          <w:w w:val="90"/>
        </w:rPr>
        <w:t>Leverage</w:t>
      </w:r>
      <w:r>
        <w:rPr>
          <w:color w:val="000005"/>
          <w:spacing w:val="-1"/>
          <w:w w:val="90"/>
        </w:rPr>
        <w:t xml:space="preserve"> </w:t>
      </w:r>
      <w:r>
        <w:rPr>
          <w:color w:val="000005"/>
          <w:w w:val="90"/>
        </w:rPr>
        <w:t>ratios</w:t>
      </w:r>
      <w:r>
        <w:rPr>
          <w:color w:val="000005"/>
          <w:spacing w:val="-1"/>
          <w:w w:val="90"/>
        </w:rPr>
        <w:t xml:space="preserve"> </w:t>
      </w:r>
      <w:r>
        <w:rPr>
          <w:color w:val="000005"/>
          <w:w w:val="90"/>
        </w:rPr>
        <w:t>also</w:t>
      </w:r>
      <w:r>
        <w:rPr>
          <w:color w:val="000005"/>
          <w:spacing w:val="-1"/>
          <w:w w:val="90"/>
        </w:rPr>
        <w:t xml:space="preserve"> </w:t>
      </w:r>
      <w:r>
        <w:rPr>
          <w:color w:val="000005"/>
          <w:w w:val="90"/>
        </w:rPr>
        <w:t>decrease</w:t>
      </w:r>
      <w:r>
        <w:rPr>
          <w:color w:val="000005"/>
          <w:spacing w:val="-1"/>
          <w:w w:val="90"/>
        </w:rPr>
        <w:t xml:space="preserve"> </w:t>
      </w:r>
      <w:r>
        <w:rPr>
          <w:color w:val="000005"/>
          <w:w w:val="90"/>
        </w:rPr>
        <w:t>for</w:t>
      </w:r>
      <w:r>
        <w:rPr>
          <w:color w:val="000005"/>
          <w:spacing w:val="-1"/>
          <w:w w:val="90"/>
        </w:rPr>
        <w:t xml:space="preserve"> </w:t>
      </w:r>
      <w:r>
        <w:rPr>
          <w:color w:val="000005"/>
          <w:w w:val="90"/>
        </w:rPr>
        <w:t>most</w:t>
      </w:r>
      <w:r>
        <w:rPr>
          <w:color w:val="000005"/>
          <w:spacing w:val="-1"/>
          <w:w w:val="90"/>
        </w:rPr>
        <w:t xml:space="preserve"> </w:t>
      </w:r>
      <w:r>
        <w:rPr>
          <w:color w:val="000005"/>
          <w:w w:val="90"/>
        </w:rPr>
        <w:t>banks</w:t>
      </w:r>
      <w:r>
        <w:rPr>
          <w:color w:val="000005"/>
          <w:spacing w:val="-1"/>
          <w:w w:val="90"/>
        </w:rPr>
        <w:t xml:space="preserve"> </w:t>
      </w:r>
      <w:r>
        <w:rPr>
          <w:color w:val="000005"/>
          <w:w w:val="90"/>
        </w:rPr>
        <w:t>in</w:t>
      </w:r>
      <w:r>
        <w:rPr>
          <w:color w:val="000005"/>
          <w:spacing w:val="-1"/>
          <w:w w:val="90"/>
        </w:rPr>
        <w:t xml:space="preserve"> </w:t>
      </w:r>
      <w:r>
        <w:rPr>
          <w:color w:val="000005"/>
          <w:w w:val="90"/>
        </w:rPr>
        <w:t>the</w:t>
      </w:r>
      <w:r>
        <w:rPr>
          <w:color w:val="000005"/>
          <w:spacing w:val="-1"/>
          <w:w w:val="90"/>
        </w:rPr>
        <w:t xml:space="preserve"> </w:t>
      </w:r>
      <w:r>
        <w:rPr>
          <w:color w:val="000005"/>
          <w:w w:val="90"/>
        </w:rPr>
        <w:t>stress, although the impact is generally more muted relative to risk-based</w:t>
      </w:r>
      <w:r>
        <w:rPr>
          <w:color w:val="000005"/>
          <w:spacing w:val="-10"/>
          <w:w w:val="90"/>
        </w:rPr>
        <w:t xml:space="preserve"> </w:t>
      </w:r>
      <w:r>
        <w:rPr>
          <w:color w:val="000005"/>
          <w:w w:val="90"/>
        </w:rPr>
        <w:t>ratios</w:t>
      </w:r>
      <w:r>
        <w:rPr>
          <w:color w:val="000005"/>
          <w:spacing w:val="-10"/>
          <w:w w:val="90"/>
        </w:rPr>
        <w:t xml:space="preserve"> </w:t>
      </w:r>
      <w:r>
        <w:rPr>
          <w:color w:val="000005"/>
          <w:w w:val="90"/>
        </w:rPr>
        <w:t>(Chart</w:t>
      </w:r>
      <w:r>
        <w:rPr>
          <w:color w:val="000005"/>
          <w:spacing w:val="-9"/>
          <w:w w:val="90"/>
        </w:rPr>
        <w:t xml:space="preserve"> </w:t>
      </w:r>
      <w:r>
        <w:rPr>
          <w:color w:val="000005"/>
          <w:w w:val="90"/>
        </w:rPr>
        <w:t>C).</w:t>
      </w:r>
      <w:r>
        <w:rPr>
          <w:color w:val="000005"/>
          <w:spacing w:val="-2"/>
        </w:rPr>
        <w:t xml:space="preserve"> </w:t>
      </w:r>
      <w:r>
        <w:rPr>
          <w:color w:val="000005"/>
          <w:w w:val="90"/>
        </w:rPr>
        <w:t>This</w:t>
      </w:r>
      <w:r>
        <w:rPr>
          <w:color w:val="000005"/>
          <w:spacing w:val="-10"/>
          <w:w w:val="90"/>
        </w:rPr>
        <w:t xml:space="preserve"> </w:t>
      </w:r>
      <w:r>
        <w:rPr>
          <w:color w:val="000005"/>
          <w:w w:val="90"/>
        </w:rPr>
        <w:t>is</w:t>
      </w:r>
      <w:r>
        <w:rPr>
          <w:color w:val="000005"/>
          <w:spacing w:val="-10"/>
          <w:w w:val="90"/>
        </w:rPr>
        <w:t xml:space="preserve"> </w:t>
      </w:r>
      <w:r>
        <w:rPr>
          <w:color w:val="000005"/>
          <w:w w:val="90"/>
        </w:rPr>
        <w:t>because</w:t>
      </w:r>
      <w:r>
        <w:rPr>
          <w:color w:val="000005"/>
          <w:spacing w:val="-10"/>
          <w:w w:val="90"/>
        </w:rPr>
        <w:t xml:space="preserve"> </w:t>
      </w:r>
      <w:r>
        <w:rPr>
          <w:color w:val="000005"/>
          <w:w w:val="90"/>
        </w:rPr>
        <w:t>the</w:t>
      </w:r>
      <w:r>
        <w:rPr>
          <w:color w:val="000005"/>
          <w:spacing w:val="-10"/>
          <w:w w:val="90"/>
        </w:rPr>
        <w:t xml:space="preserve"> </w:t>
      </w:r>
      <w:r>
        <w:rPr>
          <w:color w:val="000005"/>
          <w:w w:val="90"/>
        </w:rPr>
        <w:t>rise</w:t>
      </w:r>
      <w:r>
        <w:rPr>
          <w:color w:val="000005"/>
          <w:spacing w:val="-10"/>
          <w:w w:val="90"/>
        </w:rPr>
        <w:t xml:space="preserve"> </w:t>
      </w:r>
      <w:r>
        <w:rPr>
          <w:color w:val="000005"/>
          <w:w w:val="90"/>
        </w:rPr>
        <w:t>in</w:t>
      </w:r>
      <w:r>
        <w:rPr>
          <w:color w:val="000005"/>
          <w:spacing w:val="-10"/>
          <w:w w:val="90"/>
        </w:rPr>
        <w:t xml:space="preserve"> </w:t>
      </w:r>
      <w:r>
        <w:rPr>
          <w:color w:val="000005"/>
          <w:w w:val="90"/>
        </w:rPr>
        <w:t>RWAs</w:t>
      </w:r>
    </w:p>
    <w:p w14:paraId="4966BB3A" w14:textId="77777777" w:rsidR="007423F2" w:rsidRDefault="000B511B">
      <w:pPr>
        <w:pStyle w:val="BodyText"/>
        <w:spacing w:line="268" w:lineRule="auto"/>
        <w:ind w:left="85" w:right="143"/>
      </w:pPr>
      <w:r>
        <w:rPr>
          <w:color w:val="000005"/>
          <w:w w:val="85"/>
        </w:rPr>
        <w:t xml:space="preserve">affecting risk-based capital ratios is driven by a sharp increase in average risk weights rather than growth in the nominal size </w:t>
      </w:r>
      <w:r>
        <w:rPr>
          <w:color w:val="000005"/>
          <w:w w:val="90"/>
        </w:rPr>
        <w:t>of</w:t>
      </w:r>
      <w:r>
        <w:rPr>
          <w:color w:val="000005"/>
          <w:spacing w:val="-4"/>
          <w:w w:val="90"/>
        </w:rPr>
        <w:t xml:space="preserve"> </w:t>
      </w:r>
      <w:r>
        <w:rPr>
          <w:color w:val="000005"/>
          <w:w w:val="90"/>
        </w:rPr>
        <w:t>the</w:t>
      </w:r>
      <w:r>
        <w:rPr>
          <w:color w:val="000005"/>
          <w:spacing w:val="-4"/>
          <w:w w:val="90"/>
        </w:rPr>
        <w:t xml:space="preserve"> </w:t>
      </w:r>
      <w:r>
        <w:rPr>
          <w:color w:val="000005"/>
          <w:w w:val="90"/>
        </w:rPr>
        <w:t>balance</w:t>
      </w:r>
      <w:r>
        <w:rPr>
          <w:color w:val="000005"/>
          <w:spacing w:val="-4"/>
          <w:w w:val="90"/>
        </w:rPr>
        <w:t xml:space="preserve"> </w:t>
      </w:r>
      <w:r>
        <w:rPr>
          <w:color w:val="000005"/>
          <w:w w:val="90"/>
        </w:rPr>
        <w:t>sheet.</w:t>
      </w:r>
      <w:r>
        <w:rPr>
          <w:color w:val="000005"/>
          <w:spacing w:val="40"/>
        </w:rPr>
        <w:t xml:space="preserve"> </w:t>
      </w:r>
      <w:r>
        <w:rPr>
          <w:color w:val="000005"/>
          <w:w w:val="90"/>
        </w:rPr>
        <w:t>This</w:t>
      </w:r>
      <w:r>
        <w:rPr>
          <w:color w:val="000005"/>
          <w:spacing w:val="-4"/>
          <w:w w:val="90"/>
        </w:rPr>
        <w:t xml:space="preserve"> </w:t>
      </w:r>
      <w:r>
        <w:rPr>
          <w:color w:val="000005"/>
          <w:w w:val="90"/>
        </w:rPr>
        <w:t>channel</w:t>
      </w:r>
      <w:r>
        <w:rPr>
          <w:color w:val="000005"/>
          <w:spacing w:val="-4"/>
          <w:w w:val="90"/>
        </w:rPr>
        <w:t xml:space="preserve"> </w:t>
      </w:r>
      <w:r>
        <w:rPr>
          <w:color w:val="000005"/>
          <w:w w:val="90"/>
        </w:rPr>
        <w:t>does</w:t>
      </w:r>
      <w:r>
        <w:rPr>
          <w:color w:val="000005"/>
          <w:spacing w:val="-4"/>
          <w:w w:val="90"/>
        </w:rPr>
        <w:t xml:space="preserve"> </w:t>
      </w:r>
      <w:r>
        <w:rPr>
          <w:color w:val="000005"/>
          <w:w w:val="90"/>
        </w:rPr>
        <w:t>not</w:t>
      </w:r>
      <w:r>
        <w:rPr>
          <w:color w:val="000005"/>
          <w:spacing w:val="-4"/>
          <w:w w:val="90"/>
        </w:rPr>
        <w:t xml:space="preserve"> </w:t>
      </w:r>
      <w:r>
        <w:rPr>
          <w:color w:val="000005"/>
          <w:w w:val="90"/>
        </w:rPr>
        <w:t>affect</w:t>
      </w:r>
      <w:r>
        <w:rPr>
          <w:color w:val="000005"/>
          <w:spacing w:val="-4"/>
          <w:w w:val="90"/>
        </w:rPr>
        <w:t xml:space="preserve"> </w:t>
      </w:r>
      <w:r>
        <w:rPr>
          <w:color w:val="000005"/>
          <w:w w:val="90"/>
        </w:rPr>
        <w:t>banks’ leverage metrics, as the denominator of the ratio is not</w:t>
      </w:r>
    </w:p>
    <w:p w14:paraId="05297318" w14:textId="77777777" w:rsidR="007423F2" w:rsidRDefault="000B511B">
      <w:pPr>
        <w:pStyle w:val="BodyText"/>
        <w:spacing w:line="268" w:lineRule="auto"/>
        <w:ind w:left="85" w:right="42"/>
      </w:pPr>
      <w:r>
        <w:rPr>
          <w:color w:val="000005"/>
          <w:w w:val="90"/>
        </w:rPr>
        <w:t>risk-weighted.</w:t>
      </w:r>
      <w:r>
        <w:rPr>
          <w:color w:val="000005"/>
          <w:spacing w:val="40"/>
        </w:rPr>
        <w:t xml:space="preserve"> </w:t>
      </w:r>
      <w:r>
        <w:rPr>
          <w:color w:val="000005"/>
          <w:w w:val="90"/>
        </w:rPr>
        <w:t>The</w:t>
      </w:r>
      <w:r>
        <w:rPr>
          <w:color w:val="000005"/>
          <w:spacing w:val="-3"/>
          <w:w w:val="90"/>
        </w:rPr>
        <w:t xml:space="preserve"> </w:t>
      </w:r>
      <w:r>
        <w:rPr>
          <w:color w:val="000005"/>
          <w:w w:val="90"/>
        </w:rPr>
        <w:t>aggregate</w:t>
      </w:r>
      <w:r>
        <w:rPr>
          <w:color w:val="000005"/>
          <w:spacing w:val="-3"/>
          <w:w w:val="90"/>
        </w:rPr>
        <w:t xml:space="preserve"> </w:t>
      </w:r>
      <w:r>
        <w:rPr>
          <w:color w:val="000005"/>
          <w:w w:val="90"/>
        </w:rPr>
        <w:t>leverage</w:t>
      </w:r>
      <w:r>
        <w:rPr>
          <w:color w:val="000005"/>
          <w:spacing w:val="-3"/>
          <w:w w:val="90"/>
        </w:rPr>
        <w:t xml:space="preserve"> </w:t>
      </w:r>
      <w:r>
        <w:rPr>
          <w:color w:val="000005"/>
          <w:w w:val="90"/>
        </w:rPr>
        <w:t>ratio</w:t>
      </w:r>
      <w:r>
        <w:rPr>
          <w:color w:val="000005"/>
          <w:spacing w:val="-3"/>
          <w:w w:val="90"/>
        </w:rPr>
        <w:t xml:space="preserve"> </w:t>
      </w:r>
      <w:r>
        <w:rPr>
          <w:color w:val="000005"/>
          <w:w w:val="90"/>
        </w:rPr>
        <w:t>of</w:t>
      </w:r>
      <w:r>
        <w:rPr>
          <w:color w:val="000005"/>
          <w:spacing w:val="-3"/>
          <w:w w:val="90"/>
        </w:rPr>
        <w:t xml:space="preserve"> </w:t>
      </w:r>
      <w:r>
        <w:rPr>
          <w:color w:val="000005"/>
          <w:w w:val="90"/>
        </w:rPr>
        <w:t>the</w:t>
      </w:r>
      <w:r>
        <w:rPr>
          <w:color w:val="000005"/>
          <w:spacing w:val="-3"/>
          <w:w w:val="90"/>
        </w:rPr>
        <w:t xml:space="preserve"> </w:t>
      </w:r>
      <w:r>
        <w:rPr>
          <w:color w:val="000005"/>
          <w:w w:val="90"/>
        </w:rPr>
        <w:t xml:space="preserve">eight </w:t>
      </w:r>
      <w:r>
        <w:rPr>
          <w:color w:val="000005"/>
          <w:w w:val="95"/>
        </w:rPr>
        <w:t>participating</w:t>
      </w:r>
      <w:r>
        <w:rPr>
          <w:color w:val="000005"/>
          <w:spacing w:val="-13"/>
          <w:w w:val="95"/>
        </w:rPr>
        <w:t xml:space="preserve"> </w:t>
      </w:r>
      <w:r>
        <w:rPr>
          <w:color w:val="000005"/>
          <w:w w:val="95"/>
        </w:rPr>
        <w:t>banks</w:t>
      </w:r>
      <w:r>
        <w:rPr>
          <w:color w:val="000005"/>
          <w:spacing w:val="-13"/>
          <w:w w:val="95"/>
        </w:rPr>
        <w:t xml:space="preserve"> </w:t>
      </w:r>
      <w:r>
        <w:rPr>
          <w:color w:val="000005"/>
          <w:w w:val="95"/>
        </w:rPr>
        <w:t>falls</w:t>
      </w:r>
      <w:r>
        <w:rPr>
          <w:color w:val="000005"/>
          <w:spacing w:val="-13"/>
          <w:w w:val="95"/>
        </w:rPr>
        <w:t xml:space="preserve"> </w:t>
      </w:r>
      <w:r>
        <w:rPr>
          <w:color w:val="000005"/>
          <w:w w:val="95"/>
        </w:rPr>
        <w:t>from</w:t>
      </w:r>
      <w:r>
        <w:rPr>
          <w:color w:val="000005"/>
          <w:spacing w:val="-13"/>
          <w:w w:val="95"/>
        </w:rPr>
        <w:t xml:space="preserve"> </w:t>
      </w:r>
      <w:r>
        <w:rPr>
          <w:color w:val="000005"/>
          <w:w w:val="95"/>
        </w:rPr>
        <w:t>around</w:t>
      </w:r>
      <w:r>
        <w:rPr>
          <w:color w:val="000005"/>
          <w:spacing w:val="-13"/>
          <w:w w:val="95"/>
        </w:rPr>
        <w:t xml:space="preserve"> </w:t>
      </w:r>
      <w:r>
        <w:rPr>
          <w:color w:val="000005"/>
          <w:w w:val="95"/>
        </w:rPr>
        <w:t>3.6%</w:t>
      </w:r>
      <w:r>
        <w:rPr>
          <w:color w:val="000005"/>
          <w:spacing w:val="-13"/>
          <w:w w:val="95"/>
        </w:rPr>
        <w:t xml:space="preserve"> </w:t>
      </w:r>
      <w:r>
        <w:rPr>
          <w:color w:val="000005"/>
          <w:w w:val="95"/>
        </w:rPr>
        <w:t>at</w:t>
      </w:r>
      <w:r>
        <w:rPr>
          <w:color w:val="000005"/>
          <w:spacing w:val="-13"/>
          <w:w w:val="95"/>
        </w:rPr>
        <w:t xml:space="preserve"> </w:t>
      </w:r>
      <w:r>
        <w:rPr>
          <w:color w:val="000005"/>
          <w:w w:val="95"/>
        </w:rPr>
        <w:t>end-2013</w:t>
      </w:r>
      <w:r>
        <w:rPr>
          <w:color w:val="000005"/>
          <w:spacing w:val="-13"/>
          <w:w w:val="95"/>
        </w:rPr>
        <w:t xml:space="preserve"> </w:t>
      </w:r>
      <w:r>
        <w:rPr>
          <w:color w:val="000005"/>
          <w:w w:val="95"/>
        </w:rPr>
        <w:t xml:space="preserve">to </w:t>
      </w:r>
      <w:r>
        <w:rPr>
          <w:color w:val="000005"/>
          <w:w w:val="90"/>
        </w:rPr>
        <w:t>about</w:t>
      </w:r>
      <w:r>
        <w:rPr>
          <w:color w:val="000005"/>
          <w:spacing w:val="-10"/>
          <w:w w:val="90"/>
        </w:rPr>
        <w:t xml:space="preserve"> </w:t>
      </w:r>
      <w:r>
        <w:rPr>
          <w:color w:val="000005"/>
          <w:w w:val="90"/>
        </w:rPr>
        <w:t>3.4%</w:t>
      </w:r>
      <w:r>
        <w:rPr>
          <w:color w:val="000005"/>
          <w:spacing w:val="-10"/>
          <w:w w:val="90"/>
        </w:rPr>
        <w:t xml:space="preserve"> </w:t>
      </w:r>
      <w:r>
        <w:rPr>
          <w:color w:val="000005"/>
          <w:w w:val="90"/>
        </w:rPr>
        <w:t>at</w:t>
      </w:r>
      <w:r>
        <w:rPr>
          <w:color w:val="000005"/>
          <w:spacing w:val="-10"/>
          <w:w w:val="90"/>
        </w:rPr>
        <w:t xml:space="preserve"> </w:t>
      </w:r>
      <w:r>
        <w:rPr>
          <w:color w:val="000005"/>
          <w:w w:val="90"/>
        </w:rPr>
        <w:t>the</w:t>
      </w:r>
      <w:r>
        <w:rPr>
          <w:color w:val="000005"/>
          <w:spacing w:val="-10"/>
          <w:w w:val="90"/>
        </w:rPr>
        <w:t xml:space="preserve"> </w:t>
      </w:r>
      <w:r>
        <w:rPr>
          <w:color w:val="000005"/>
          <w:w w:val="90"/>
        </w:rPr>
        <w:t>low</w:t>
      </w:r>
      <w:r>
        <w:rPr>
          <w:color w:val="000005"/>
          <w:spacing w:val="-10"/>
          <w:w w:val="90"/>
        </w:rPr>
        <w:t xml:space="preserve"> </w:t>
      </w:r>
      <w:r>
        <w:rPr>
          <w:color w:val="000005"/>
          <w:w w:val="90"/>
        </w:rPr>
        <w:t>point</w:t>
      </w:r>
      <w:r>
        <w:rPr>
          <w:color w:val="000005"/>
          <w:spacing w:val="-10"/>
          <w:w w:val="90"/>
        </w:rPr>
        <w:t xml:space="preserve"> </w:t>
      </w:r>
      <w:r>
        <w:rPr>
          <w:color w:val="000005"/>
          <w:w w:val="90"/>
        </w:rPr>
        <w:t>of</w:t>
      </w:r>
      <w:r>
        <w:rPr>
          <w:color w:val="000005"/>
          <w:spacing w:val="-10"/>
          <w:w w:val="90"/>
        </w:rPr>
        <w:t xml:space="preserve"> </w:t>
      </w:r>
      <w:r>
        <w:rPr>
          <w:color w:val="000005"/>
          <w:w w:val="90"/>
        </w:rPr>
        <w:t>the</w:t>
      </w:r>
      <w:r>
        <w:rPr>
          <w:color w:val="000005"/>
          <w:spacing w:val="-10"/>
          <w:w w:val="90"/>
        </w:rPr>
        <w:t xml:space="preserve"> </w:t>
      </w:r>
      <w:r>
        <w:rPr>
          <w:color w:val="000005"/>
          <w:w w:val="90"/>
        </w:rPr>
        <w:t>stress,</w:t>
      </w:r>
      <w:r>
        <w:rPr>
          <w:color w:val="000005"/>
          <w:spacing w:val="-10"/>
          <w:w w:val="90"/>
        </w:rPr>
        <w:t xml:space="preserve"> </w:t>
      </w:r>
      <w:r>
        <w:rPr>
          <w:color w:val="000005"/>
          <w:w w:val="90"/>
        </w:rPr>
        <w:t>before</w:t>
      </w:r>
      <w:r>
        <w:rPr>
          <w:color w:val="000005"/>
          <w:spacing w:val="-10"/>
          <w:w w:val="90"/>
        </w:rPr>
        <w:t xml:space="preserve"> </w:t>
      </w:r>
      <w:r>
        <w:rPr>
          <w:color w:val="000005"/>
          <w:w w:val="90"/>
        </w:rPr>
        <w:t>the</w:t>
      </w:r>
      <w:r>
        <w:rPr>
          <w:color w:val="000005"/>
          <w:spacing w:val="-10"/>
          <w:w w:val="90"/>
        </w:rPr>
        <w:t xml:space="preserve"> </w:t>
      </w:r>
      <w:r>
        <w:rPr>
          <w:color w:val="000005"/>
          <w:w w:val="90"/>
        </w:rPr>
        <w:t>impact</w:t>
      </w:r>
      <w:r>
        <w:rPr>
          <w:color w:val="000005"/>
          <w:spacing w:val="-10"/>
          <w:w w:val="90"/>
        </w:rPr>
        <w:t xml:space="preserve"> </w:t>
      </w:r>
      <w:r>
        <w:rPr>
          <w:color w:val="000005"/>
          <w:w w:val="90"/>
        </w:rPr>
        <w:t xml:space="preserve">of </w:t>
      </w:r>
      <w:r>
        <w:rPr>
          <w:color w:val="000005"/>
          <w:w w:val="95"/>
        </w:rPr>
        <w:t>any management actions.</w:t>
      </w:r>
    </w:p>
    <w:p w14:paraId="22311D16" w14:textId="77777777" w:rsidR="007423F2" w:rsidRDefault="000B511B">
      <w:pPr>
        <w:pStyle w:val="Heading4"/>
        <w:spacing w:before="200"/>
      </w:pPr>
      <w:r>
        <w:rPr>
          <w:color w:val="682C61"/>
          <w:w w:val="90"/>
        </w:rPr>
        <w:t>Management</w:t>
      </w:r>
      <w:r>
        <w:rPr>
          <w:color w:val="682C61"/>
          <w:spacing w:val="-7"/>
          <w:w w:val="90"/>
        </w:rPr>
        <w:t xml:space="preserve"> </w:t>
      </w:r>
      <w:r>
        <w:rPr>
          <w:color w:val="682C61"/>
          <w:w w:val="90"/>
        </w:rPr>
        <w:t>actions</w:t>
      </w:r>
      <w:r>
        <w:rPr>
          <w:color w:val="682C61"/>
          <w:spacing w:val="-7"/>
          <w:w w:val="90"/>
        </w:rPr>
        <w:t xml:space="preserve"> </w:t>
      </w:r>
      <w:r>
        <w:rPr>
          <w:color w:val="682C61"/>
          <w:w w:val="90"/>
        </w:rPr>
        <w:t>in</w:t>
      </w:r>
      <w:r>
        <w:rPr>
          <w:color w:val="682C61"/>
          <w:spacing w:val="-7"/>
          <w:w w:val="90"/>
        </w:rPr>
        <w:t xml:space="preserve"> </w:t>
      </w:r>
      <w:r>
        <w:rPr>
          <w:color w:val="682C61"/>
          <w:w w:val="90"/>
        </w:rPr>
        <w:t>a</w:t>
      </w:r>
      <w:r>
        <w:rPr>
          <w:color w:val="682C61"/>
          <w:spacing w:val="-7"/>
          <w:w w:val="90"/>
        </w:rPr>
        <w:t xml:space="preserve"> </w:t>
      </w:r>
      <w:r>
        <w:rPr>
          <w:color w:val="682C61"/>
          <w:spacing w:val="-2"/>
          <w:w w:val="90"/>
        </w:rPr>
        <w:t>stress</w:t>
      </w:r>
    </w:p>
    <w:p w14:paraId="5135A5C4" w14:textId="77777777" w:rsidR="007423F2" w:rsidRDefault="000B511B">
      <w:pPr>
        <w:pStyle w:val="BodyText"/>
        <w:spacing w:before="23" w:line="268" w:lineRule="auto"/>
        <w:ind w:left="85"/>
      </w:pPr>
      <w:r>
        <w:rPr>
          <w:color w:val="000005"/>
          <w:w w:val="90"/>
        </w:rPr>
        <w:t>In</w:t>
      </w:r>
      <w:r>
        <w:rPr>
          <w:color w:val="000005"/>
          <w:spacing w:val="-5"/>
          <w:w w:val="90"/>
        </w:rPr>
        <w:t xml:space="preserve"> </w:t>
      </w:r>
      <w:r>
        <w:rPr>
          <w:color w:val="000005"/>
          <w:w w:val="90"/>
        </w:rPr>
        <w:t>a</w:t>
      </w:r>
      <w:r>
        <w:rPr>
          <w:color w:val="000005"/>
          <w:spacing w:val="-5"/>
          <w:w w:val="90"/>
        </w:rPr>
        <w:t xml:space="preserve"> </w:t>
      </w:r>
      <w:r>
        <w:rPr>
          <w:color w:val="000005"/>
          <w:w w:val="90"/>
        </w:rPr>
        <w:t>stress,</w:t>
      </w:r>
      <w:r>
        <w:rPr>
          <w:color w:val="000005"/>
          <w:spacing w:val="-5"/>
          <w:w w:val="90"/>
        </w:rPr>
        <w:t xml:space="preserve"> </w:t>
      </w:r>
      <w:r>
        <w:rPr>
          <w:color w:val="000005"/>
          <w:w w:val="90"/>
        </w:rPr>
        <w:t>banks</w:t>
      </w:r>
      <w:r>
        <w:rPr>
          <w:color w:val="000005"/>
          <w:spacing w:val="-5"/>
          <w:w w:val="90"/>
        </w:rPr>
        <w:t xml:space="preserve"> </w:t>
      </w:r>
      <w:r>
        <w:rPr>
          <w:color w:val="000005"/>
          <w:w w:val="90"/>
        </w:rPr>
        <w:t>will</w:t>
      </w:r>
      <w:r>
        <w:rPr>
          <w:color w:val="000005"/>
          <w:spacing w:val="-5"/>
          <w:w w:val="90"/>
        </w:rPr>
        <w:t xml:space="preserve"> </w:t>
      </w:r>
      <w:r>
        <w:rPr>
          <w:color w:val="000005"/>
          <w:w w:val="90"/>
        </w:rPr>
        <w:t>naturally</w:t>
      </w:r>
      <w:r>
        <w:rPr>
          <w:color w:val="000005"/>
          <w:spacing w:val="-5"/>
          <w:w w:val="90"/>
        </w:rPr>
        <w:t xml:space="preserve"> </w:t>
      </w:r>
      <w:r>
        <w:rPr>
          <w:color w:val="000005"/>
          <w:w w:val="90"/>
        </w:rPr>
        <w:t>take</w:t>
      </w:r>
      <w:r>
        <w:rPr>
          <w:color w:val="000005"/>
          <w:spacing w:val="-5"/>
          <w:w w:val="90"/>
        </w:rPr>
        <w:t xml:space="preserve"> </w:t>
      </w:r>
      <w:r>
        <w:rPr>
          <w:color w:val="000005"/>
          <w:w w:val="90"/>
        </w:rPr>
        <w:t>actions</w:t>
      </w:r>
      <w:r>
        <w:rPr>
          <w:color w:val="000005"/>
          <w:spacing w:val="-5"/>
          <w:w w:val="90"/>
        </w:rPr>
        <w:t xml:space="preserve"> </w:t>
      </w:r>
      <w:r>
        <w:rPr>
          <w:color w:val="000005"/>
          <w:w w:val="90"/>
        </w:rPr>
        <w:t>to</w:t>
      </w:r>
      <w:r>
        <w:rPr>
          <w:color w:val="000005"/>
          <w:spacing w:val="-5"/>
          <w:w w:val="90"/>
        </w:rPr>
        <w:t xml:space="preserve"> </w:t>
      </w:r>
      <w:r>
        <w:rPr>
          <w:color w:val="000005"/>
          <w:w w:val="90"/>
        </w:rPr>
        <w:t>reduce</w:t>
      </w:r>
      <w:r>
        <w:rPr>
          <w:color w:val="000005"/>
          <w:spacing w:val="-5"/>
          <w:w w:val="90"/>
        </w:rPr>
        <w:t xml:space="preserve"> </w:t>
      </w:r>
      <w:r>
        <w:rPr>
          <w:color w:val="000005"/>
          <w:w w:val="90"/>
        </w:rPr>
        <w:t xml:space="preserve">the </w:t>
      </w:r>
      <w:r>
        <w:rPr>
          <w:color w:val="000005"/>
          <w:w w:val="85"/>
        </w:rPr>
        <w:t>impact of shocks to their profitability and capital ratios.</w:t>
      </w:r>
      <w:r>
        <w:rPr>
          <w:color w:val="000005"/>
          <w:spacing w:val="40"/>
        </w:rPr>
        <w:t xml:space="preserve"> </w:t>
      </w:r>
      <w:r>
        <w:rPr>
          <w:color w:val="000005"/>
          <w:w w:val="85"/>
        </w:rPr>
        <w:t>As</w:t>
      </w:r>
    </w:p>
    <w:p w14:paraId="122522B4" w14:textId="77777777" w:rsidR="007423F2" w:rsidRDefault="000B511B">
      <w:pPr>
        <w:rPr>
          <w:sz w:val="11"/>
        </w:rPr>
      </w:pPr>
      <w:r>
        <w:br w:type="column"/>
      </w:r>
    </w:p>
    <w:p w14:paraId="35B10658" w14:textId="77777777" w:rsidR="007423F2" w:rsidRDefault="007423F2">
      <w:pPr>
        <w:pStyle w:val="BodyText"/>
        <w:spacing w:before="75"/>
        <w:rPr>
          <w:sz w:val="11"/>
        </w:rPr>
      </w:pPr>
    </w:p>
    <w:p w14:paraId="634D2539" w14:textId="77777777" w:rsidR="007423F2" w:rsidRDefault="000B511B">
      <w:pPr>
        <w:ind w:left="85"/>
        <w:rPr>
          <w:sz w:val="11"/>
        </w:rPr>
      </w:pPr>
      <w:r>
        <w:rPr>
          <w:color w:val="000005"/>
          <w:w w:val="90"/>
          <w:sz w:val="11"/>
        </w:rPr>
        <w:t>Sources:</w:t>
      </w:r>
      <w:r>
        <w:rPr>
          <w:color w:val="000005"/>
          <w:spacing w:val="19"/>
          <w:sz w:val="11"/>
        </w:rPr>
        <w:t xml:space="preserve"> </w:t>
      </w:r>
      <w:r>
        <w:rPr>
          <w:color w:val="000005"/>
          <w:w w:val="90"/>
          <w:sz w:val="11"/>
        </w:rPr>
        <w:t>Participating</w:t>
      </w:r>
      <w:r>
        <w:rPr>
          <w:color w:val="000005"/>
          <w:spacing w:val="-4"/>
          <w:w w:val="90"/>
          <w:sz w:val="11"/>
        </w:rPr>
        <w:t xml:space="preserve"> </w:t>
      </w:r>
      <w:r>
        <w:rPr>
          <w:color w:val="000005"/>
          <w:w w:val="90"/>
          <w:sz w:val="11"/>
        </w:rPr>
        <w:t>banks’</w:t>
      </w:r>
      <w:r>
        <w:rPr>
          <w:color w:val="000005"/>
          <w:spacing w:val="-4"/>
          <w:w w:val="90"/>
          <w:sz w:val="11"/>
        </w:rPr>
        <w:t xml:space="preserve"> </w:t>
      </w:r>
      <w:r>
        <w:rPr>
          <w:color w:val="000005"/>
          <w:w w:val="90"/>
          <w:sz w:val="11"/>
        </w:rPr>
        <w:t>FDSF</w:t>
      </w:r>
      <w:r>
        <w:rPr>
          <w:color w:val="000005"/>
          <w:spacing w:val="-3"/>
          <w:w w:val="90"/>
          <w:sz w:val="11"/>
        </w:rPr>
        <w:t xml:space="preserve"> </w:t>
      </w:r>
      <w:r>
        <w:rPr>
          <w:color w:val="000005"/>
          <w:w w:val="90"/>
          <w:sz w:val="11"/>
        </w:rPr>
        <w:t>data</w:t>
      </w:r>
      <w:r>
        <w:rPr>
          <w:color w:val="000005"/>
          <w:spacing w:val="-4"/>
          <w:w w:val="90"/>
          <w:sz w:val="11"/>
        </w:rPr>
        <w:t xml:space="preserve"> </w:t>
      </w:r>
      <w:r>
        <w:rPr>
          <w:color w:val="000005"/>
          <w:w w:val="90"/>
          <w:sz w:val="11"/>
        </w:rPr>
        <w:t>submissions,</w:t>
      </w:r>
      <w:r>
        <w:rPr>
          <w:color w:val="000005"/>
          <w:spacing w:val="-4"/>
          <w:w w:val="90"/>
          <w:sz w:val="11"/>
        </w:rPr>
        <w:t xml:space="preserve"> </w:t>
      </w:r>
      <w:r>
        <w:rPr>
          <w:color w:val="000005"/>
          <w:w w:val="90"/>
          <w:sz w:val="11"/>
        </w:rPr>
        <w:t>Bank</w:t>
      </w:r>
      <w:r>
        <w:rPr>
          <w:color w:val="000005"/>
          <w:spacing w:val="-3"/>
          <w:w w:val="90"/>
          <w:sz w:val="11"/>
        </w:rPr>
        <w:t xml:space="preserve"> </w:t>
      </w:r>
      <w:r>
        <w:rPr>
          <w:color w:val="000005"/>
          <w:w w:val="90"/>
          <w:sz w:val="11"/>
        </w:rPr>
        <w:t>analysis</w:t>
      </w:r>
      <w:r>
        <w:rPr>
          <w:color w:val="000005"/>
          <w:spacing w:val="-4"/>
          <w:w w:val="90"/>
          <w:sz w:val="11"/>
        </w:rPr>
        <w:t xml:space="preserve"> </w:t>
      </w:r>
      <w:r>
        <w:rPr>
          <w:color w:val="000005"/>
          <w:w w:val="90"/>
          <w:sz w:val="11"/>
        </w:rPr>
        <w:t>and</w:t>
      </w:r>
      <w:r>
        <w:rPr>
          <w:color w:val="000005"/>
          <w:spacing w:val="-3"/>
          <w:w w:val="90"/>
          <w:sz w:val="11"/>
        </w:rPr>
        <w:t xml:space="preserve"> </w:t>
      </w:r>
      <w:r>
        <w:rPr>
          <w:color w:val="000005"/>
          <w:spacing w:val="-2"/>
          <w:w w:val="90"/>
          <w:sz w:val="11"/>
        </w:rPr>
        <w:t>calculations.</w:t>
      </w:r>
    </w:p>
    <w:p w14:paraId="2199F1F2" w14:textId="77777777" w:rsidR="007423F2" w:rsidRDefault="007423F2">
      <w:pPr>
        <w:pStyle w:val="BodyText"/>
        <w:spacing w:before="4"/>
        <w:rPr>
          <w:sz w:val="11"/>
        </w:rPr>
      </w:pPr>
    </w:p>
    <w:p w14:paraId="29E39C85" w14:textId="77777777" w:rsidR="007423F2" w:rsidRDefault="000B511B">
      <w:pPr>
        <w:pStyle w:val="ListParagraph"/>
        <w:numPr>
          <w:ilvl w:val="0"/>
          <w:numId w:val="5"/>
        </w:numPr>
        <w:tabs>
          <w:tab w:val="left" w:pos="253"/>
          <w:tab w:val="left" w:pos="255"/>
        </w:tabs>
        <w:spacing w:line="244" w:lineRule="auto"/>
        <w:ind w:right="1051"/>
        <w:rPr>
          <w:sz w:val="11"/>
        </w:rPr>
      </w:pPr>
      <w:r>
        <w:rPr>
          <w:color w:val="000005"/>
          <w:w w:val="90"/>
          <w:sz w:val="11"/>
        </w:rPr>
        <w:t>The</w:t>
      </w:r>
      <w:r>
        <w:rPr>
          <w:color w:val="000005"/>
          <w:spacing w:val="-5"/>
          <w:w w:val="90"/>
          <w:sz w:val="11"/>
        </w:rPr>
        <w:t xml:space="preserve"> </w:t>
      </w:r>
      <w:r>
        <w:rPr>
          <w:color w:val="000005"/>
          <w:w w:val="90"/>
          <w:sz w:val="11"/>
        </w:rPr>
        <w:t>leverage</w:t>
      </w:r>
      <w:r>
        <w:rPr>
          <w:color w:val="000005"/>
          <w:spacing w:val="-5"/>
          <w:w w:val="90"/>
          <w:sz w:val="11"/>
        </w:rPr>
        <w:t xml:space="preserve"> </w:t>
      </w:r>
      <w:r>
        <w:rPr>
          <w:color w:val="000005"/>
          <w:w w:val="90"/>
          <w:sz w:val="11"/>
        </w:rPr>
        <w:t>ratio</w:t>
      </w:r>
      <w:r>
        <w:rPr>
          <w:color w:val="000005"/>
          <w:spacing w:val="-5"/>
          <w:w w:val="90"/>
          <w:sz w:val="11"/>
        </w:rPr>
        <w:t xml:space="preserve"> </w:t>
      </w:r>
      <w:r>
        <w:rPr>
          <w:color w:val="000005"/>
          <w:w w:val="90"/>
          <w:sz w:val="11"/>
        </w:rPr>
        <w:t>is</w:t>
      </w:r>
      <w:r>
        <w:rPr>
          <w:color w:val="000005"/>
          <w:spacing w:val="-5"/>
          <w:w w:val="90"/>
          <w:sz w:val="11"/>
        </w:rPr>
        <w:t xml:space="preserve"> </w:t>
      </w:r>
      <w:r>
        <w:rPr>
          <w:color w:val="000005"/>
          <w:w w:val="90"/>
          <w:sz w:val="11"/>
        </w:rPr>
        <w:t>defined</w:t>
      </w:r>
      <w:r>
        <w:rPr>
          <w:color w:val="000005"/>
          <w:spacing w:val="-5"/>
          <w:w w:val="90"/>
          <w:sz w:val="11"/>
        </w:rPr>
        <w:t xml:space="preserve"> </w:t>
      </w:r>
      <w:r>
        <w:rPr>
          <w:color w:val="000005"/>
          <w:w w:val="90"/>
          <w:sz w:val="11"/>
        </w:rPr>
        <w:t>as</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sum</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CET1</w:t>
      </w:r>
      <w:r>
        <w:rPr>
          <w:color w:val="000005"/>
          <w:spacing w:val="-5"/>
          <w:w w:val="90"/>
          <w:sz w:val="11"/>
        </w:rPr>
        <w:t xml:space="preserve"> </w:t>
      </w:r>
      <w:r>
        <w:rPr>
          <w:color w:val="000005"/>
          <w:w w:val="90"/>
          <w:sz w:val="11"/>
        </w:rPr>
        <w:t>capital</w:t>
      </w:r>
      <w:r>
        <w:rPr>
          <w:color w:val="000005"/>
          <w:spacing w:val="-5"/>
          <w:w w:val="90"/>
          <w:sz w:val="11"/>
        </w:rPr>
        <w:t xml:space="preserve"> </w:t>
      </w:r>
      <w:r>
        <w:rPr>
          <w:color w:val="000005"/>
          <w:w w:val="90"/>
          <w:sz w:val="11"/>
        </w:rPr>
        <w:t>and</w:t>
      </w:r>
      <w:r>
        <w:rPr>
          <w:color w:val="000005"/>
          <w:spacing w:val="-5"/>
          <w:w w:val="90"/>
          <w:sz w:val="11"/>
        </w:rPr>
        <w:t xml:space="preserve"> </w:t>
      </w:r>
      <w:r>
        <w:rPr>
          <w:color w:val="000005"/>
          <w:w w:val="90"/>
          <w:sz w:val="11"/>
        </w:rPr>
        <w:t>additional</w:t>
      </w:r>
      <w:r>
        <w:rPr>
          <w:color w:val="000005"/>
          <w:spacing w:val="-5"/>
          <w:w w:val="90"/>
          <w:sz w:val="11"/>
        </w:rPr>
        <w:t xml:space="preserve"> </w:t>
      </w:r>
      <w:r>
        <w:rPr>
          <w:color w:val="000005"/>
          <w:w w:val="90"/>
          <w:sz w:val="11"/>
        </w:rPr>
        <w:t>Tier</w:t>
      </w:r>
      <w:r>
        <w:rPr>
          <w:color w:val="000005"/>
          <w:spacing w:val="-5"/>
          <w:w w:val="90"/>
          <w:sz w:val="11"/>
        </w:rPr>
        <w:t xml:space="preserve"> </w:t>
      </w:r>
      <w:r>
        <w:rPr>
          <w:color w:val="000005"/>
          <w:w w:val="90"/>
          <w:sz w:val="11"/>
        </w:rPr>
        <w:t>1</w:t>
      </w:r>
      <w:r>
        <w:rPr>
          <w:color w:val="000005"/>
          <w:spacing w:val="-5"/>
          <w:w w:val="90"/>
          <w:sz w:val="11"/>
        </w:rPr>
        <w:t xml:space="preserve"> </w:t>
      </w:r>
      <w:r>
        <w:rPr>
          <w:color w:val="000005"/>
          <w:w w:val="90"/>
          <w:sz w:val="11"/>
        </w:rPr>
        <w:t>capital</w:t>
      </w:r>
      <w:r>
        <w:rPr>
          <w:color w:val="000005"/>
          <w:spacing w:val="-5"/>
          <w:w w:val="90"/>
          <w:sz w:val="11"/>
        </w:rPr>
        <w:t xml:space="preserve"> </w:t>
      </w:r>
      <w:r>
        <w:rPr>
          <w:color w:val="000005"/>
          <w:w w:val="90"/>
          <w:sz w:val="11"/>
        </w:rPr>
        <w:t>using</w:t>
      </w:r>
      <w:r>
        <w:rPr>
          <w:color w:val="000005"/>
          <w:spacing w:val="-5"/>
          <w:w w:val="90"/>
          <w:sz w:val="11"/>
        </w:rPr>
        <w:t xml:space="preserve"> </w:t>
      </w:r>
      <w:r>
        <w:rPr>
          <w:color w:val="000005"/>
          <w:w w:val="90"/>
          <w:sz w:val="11"/>
        </w:rPr>
        <w:t>the</w:t>
      </w:r>
      <w:r>
        <w:rPr>
          <w:color w:val="000005"/>
          <w:spacing w:val="40"/>
          <w:sz w:val="11"/>
        </w:rPr>
        <w:t xml:space="preserve"> </w:t>
      </w:r>
      <w:r>
        <w:rPr>
          <w:color w:val="000005"/>
          <w:w w:val="90"/>
          <w:sz w:val="11"/>
        </w:rPr>
        <w:t>end-point</w:t>
      </w:r>
      <w:r>
        <w:rPr>
          <w:color w:val="000005"/>
          <w:spacing w:val="-3"/>
          <w:w w:val="90"/>
          <w:sz w:val="11"/>
        </w:rPr>
        <w:t xml:space="preserve"> </w:t>
      </w:r>
      <w:r>
        <w:rPr>
          <w:color w:val="000005"/>
          <w:w w:val="90"/>
          <w:sz w:val="11"/>
        </w:rPr>
        <w:t>definition</w:t>
      </w:r>
      <w:r>
        <w:rPr>
          <w:color w:val="000005"/>
          <w:spacing w:val="-3"/>
          <w:w w:val="90"/>
          <w:sz w:val="11"/>
        </w:rPr>
        <w:t xml:space="preserve"> </w:t>
      </w:r>
      <w:r>
        <w:rPr>
          <w:color w:val="000005"/>
          <w:w w:val="90"/>
          <w:sz w:val="11"/>
        </w:rPr>
        <w:t>of</w:t>
      </w:r>
      <w:r>
        <w:rPr>
          <w:color w:val="000005"/>
          <w:spacing w:val="-3"/>
          <w:w w:val="90"/>
          <w:sz w:val="11"/>
        </w:rPr>
        <w:t xml:space="preserve"> </w:t>
      </w:r>
      <w:r>
        <w:rPr>
          <w:color w:val="000005"/>
          <w:w w:val="90"/>
          <w:sz w:val="11"/>
        </w:rPr>
        <w:t>additional</w:t>
      </w:r>
      <w:r>
        <w:rPr>
          <w:color w:val="000005"/>
          <w:spacing w:val="-3"/>
          <w:w w:val="90"/>
          <w:sz w:val="11"/>
        </w:rPr>
        <w:t xml:space="preserve"> </w:t>
      </w:r>
      <w:r>
        <w:rPr>
          <w:color w:val="000005"/>
          <w:w w:val="90"/>
          <w:sz w:val="11"/>
        </w:rPr>
        <w:t>Tier</w:t>
      </w:r>
      <w:r>
        <w:rPr>
          <w:color w:val="000005"/>
          <w:spacing w:val="-3"/>
          <w:w w:val="90"/>
          <w:sz w:val="11"/>
        </w:rPr>
        <w:t xml:space="preserve"> </w:t>
      </w:r>
      <w:r>
        <w:rPr>
          <w:color w:val="000005"/>
          <w:w w:val="90"/>
          <w:sz w:val="11"/>
        </w:rPr>
        <w:t>1</w:t>
      </w:r>
      <w:r>
        <w:rPr>
          <w:color w:val="000005"/>
          <w:spacing w:val="-3"/>
          <w:w w:val="90"/>
          <w:sz w:val="11"/>
        </w:rPr>
        <w:t xml:space="preserve"> </w:t>
      </w:r>
      <w:r>
        <w:rPr>
          <w:color w:val="000005"/>
          <w:w w:val="90"/>
          <w:sz w:val="11"/>
        </w:rPr>
        <w:t>capital</w:t>
      </w:r>
      <w:r>
        <w:rPr>
          <w:color w:val="000005"/>
          <w:spacing w:val="-3"/>
          <w:w w:val="90"/>
          <w:sz w:val="11"/>
        </w:rPr>
        <w:t xml:space="preserve"> </w:t>
      </w:r>
      <w:r>
        <w:rPr>
          <w:color w:val="000005"/>
          <w:w w:val="90"/>
          <w:sz w:val="11"/>
        </w:rPr>
        <w:t>as</w:t>
      </w:r>
      <w:r>
        <w:rPr>
          <w:color w:val="000005"/>
          <w:spacing w:val="-3"/>
          <w:w w:val="90"/>
          <w:sz w:val="11"/>
        </w:rPr>
        <w:t xml:space="preserve"> </w:t>
      </w:r>
      <w:r>
        <w:rPr>
          <w:color w:val="000005"/>
          <w:w w:val="90"/>
          <w:sz w:val="11"/>
        </w:rPr>
        <w:t>set</w:t>
      </w:r>
      <w:r>
        <w:rPr>
          <w:color w:val="000005"/>
          <w:spacing w:val="-3"/>
          <w:w w:val="90"/>
          <w:sz w:val="11"/>
        </w:rPr>
        <w:t xml:space="preserve"> </w:t>
      </w:r>
      <w:r>
        <w:rPr>
          <w:color w:val="000005"/>
          <w:w w:val="90"/>
          <w:sz w:val="11"/>
        </w:rPr>
        <w:t>out</w:t>
      </w:r>
      <w:r>
        <w:rPr>
          <w:color w:val="000005"/>
          <w:spacing w:val="-3"/>
          <w:w w:val="90"/>
          <w:sz w:val="11"/>
        </w:rPr>
        <w:t xml:space="preserve"> </w:t>
      </w:r>
      <w:r>
        <w:rPr>
          <w:color w:val="000005"/>
          <w:w w:val="90"/>
          <w:sz w:val="11"/>
        </w:rPr>
        <w:t>in</w:t>
      </w:r>
      <w:r>
        <w:rPr>
          <w:color w:val="000005"/>
          <w:spacing w:val="-3"/>
          <w:w w:val="90"/>
          <w:sz w:val="11"/>
        </w:rPr>
        <w:t xml:space="preserve"> </w:t>
      </w:r>
      <w:r>
        <w:rPr>
          <w:color w:val="000005"/>
          <w:w w:val="90"/>
          <w:sz w:val="11"/>
        </w:rPr>
        <w:t>the</w:t>
      </w:r>
      <w:r>
        <w:rPr>
          <w:color w:val="000005"/>
          <w:spacing w:val="-3"/>
          <w:w w:val="90"/>
          <w:sz w:val="11"/>
        </w:rPr>
        <w:t xml:space="preserve"> </w:t>
      </w:r>
      <w:r>
        <w:rPr>
          <w:color w:val="000005"/>
          <w:w w:val="90"/>
          <w:sz w:val="11"/>
        </w:rPr>
        <w:t>final</w:t>
      </w:r>
      <w:r>
        <w:rPr>
          <w:color w:val="000005"/>
          <w:spacing w:val="-3"/>
          <w:w w:val="90"/>
          <w:sz w:val="11"/>
        </w:rPr>
        <w:t xml:space="preserve"> </w:t>
      </w:r>
      <w:r>
        <w:rPr>
          <w:color w:val="000005"/>
          <w:w w:val="90"/>
          <w:sz w:val="11"/>
        </w:rPr>
        <w:t>30</w:t>
      </w:r>
      <w:r>
        <w:rPr>
          <w:color w:val="000005"/>
          <w:spacing w:val="-3"/>
          <w:w w:val="90"/>
          <w:sz w:val="11"/>
        </w:rPr>
        <w:t xml:space="preserve"> </w:t>
      </w:r>
      <w:r>
        <w:rPr>
          <w:color w:val="000005"/>
          <w:w w:val="90"/>
          <w:sz w:val="11"/>
        </w:rPr>
        <w:t>November</w:t>
      </w:r>
      <w:r>
        <w:rPr>
          <w:color w:val="000005"/>
          <w:spacing w:val="-3"/>
          <w:w w:val="90"/>
          <w:sz w:val="11"/>
        </w:rPr>
        <w:t xml:space="preserve"> </w:t>
      </w:r>
      <w:r>
        <w:rPr>
          <w:color w:val="000005"/>
          <w:w w:val="90"/>
          <w:sz w:val="11"/>
        </w:rPr>
        <w:t>2013</w:t>
      </w:r>
      <w:r>
        <w:rPr>
          <w:color w:val="000005"/>
          <w:spacing w:val="-3"/>
          <w:w w:val="90"/>
          <w:sz w:val="11"/>
        </w:rPr>
        <w:t xml:space="preserve"> </w:t>
      </w:r>
      <w:r>
        <w:rPr>
          <w:color w:val="000005"/>
          <w:w w:val="90"/>
          <w:sz w:val="11"/>
        </w:rPr>
        <w:t>CRR</w:t>
      </w:r>
      <w:r>
        <w:rPr>
          <w:color w:val="000005"/>
          <w:spacing w:val="40"/>
          <w:sz w:val="11"/>
        </w:rPr>
        <w:t xml:space="preserve"> </w:t>
      </w:r>
      <w:r>
        <w:rPr>
          <w:color w:val="000005"/>
          <w:w w:val="90"/>
          <w:sz w:val="11"/>
        </w:rPr>
        <w:t>text expressed as a percentage of leverage exposure where leverage exposure is defined in</w:t>
      </w:r>
      <w:r>
        <w:rPr>
          <w:color w:val="000005"/>
          <w:spacing w:val="40"/>
          <w:sz w:val="11"/>
        </w:rPr>
        <w:t xml:space="preserve"> </w:t>
      </w:r>
      <w:r>
        <w:rPr>
          <w:color w:val="000005"/>
          <w:spacing w:val="-2"/>
          <w:sz w:val="11"/>
        </w:rPr>
        <w:t>line</w:t>
      </w:r>
      <w:r>
        <w:rPr>
          <w:color w:val="000005"/>
          <w:spacing w:val="-8"/>
          <w:sz w:val="11"/>
        </w:rPr>
        <w:t xml:space="preserve"> </w:t>
      </w:r>
      <w:r>
        <w:rPr>
          <w:color w:val="000005"/>
          <w:spacing w:val="-2"/>
          <w:sz w:val="11"/>
        </w:rPr>
        <w:t>with</w:t>
      </w:r>
      <w:r>
        <w:rPr>
          <w:color w:val="000005"/>
          <w:spacing w:val="-8"/>
          <w:sz w:val="11"/>
        </w:rPr>
        <w:t xml:space="preserve"> </w:t>
      </w:r>
      <w:r>
        <w:rPr>
          <w:color w:val="000005"/>
          <w:spacing w:val="-2"/>
          <w:sz w:val="11"/>
        </w:rPr>
        <w:t>the</w:t>
      </w:r>
      <w:r>
        <w:rPr>
          <w:color w:val="000005"/>
          <w:spacing w:val="-8"/>
          <w:sz w:val="11"/>
        </w:rPr>
        <w:t xml:space="preserve"> </w:t>
      </w:r>
      <w:r>
        <w:rPr>
          <w:color w:val="000005"/>
          <w:spacing w:val="-2"/>
          <w:sz w:val="11"/>
        </w:rPr>
        <w:t>Basel</w:t>
      </w:r>
      <w:r>
        <w:rPr>
          <w:color w:val="000005"/>
          <w:spacing w:val="-8"/>
          <w:sz w:val="11"/>
        </w:rPr>
        <w:t xml:space="preserve"> </w:t>
      </w:r>
      <w:r>
        <w:rPr>
          <w:color w:val="000005"/>
          <w:spacing w:val="-2"/>
          <w:sz w:val="11"/>
        </w:rPr>
        <w:t>2014</w:t>
      </w:r>
      <w:r>
        <w:rPr>
          <w:color w:val="000005"/>
          <w:spacing w:val="-8"/>
          <w:sz w:val="11"/>
        </w:rPr>
        <w:t xml:space="preserve"> </w:t>
      </w:r>
      <w:r>
        <w:rPr>
          <w:color w:val="000005"/>
          <w:spacing w:val="-2"/>
          <w:sz w:val="11"/>
        </w:rPr>
        <w:t>definition.</w:t>
      </w:r>
    </w:p>
    <w:p w14:paraId="1BF8585C" w14:textId="77777777" w:rsidR="007423F2" w:rsidRDefault="000B511B">
      <w:pPr>
        <w:pStyle w:val="ListParagraph"/>
        <w:numPr>
          <w:ilvl w:val="0"/>
          <w:numId w:val="5"/>
        </w:numPr>
        <w:tabs>
          <w:tab w:val="left" w:pos="253"/>
          <w:tab w:val="left" w:pos="255"/>
        </w:tabs>
        <w:spacing w:line="244" w:lineRule="auto"/>
        <w:ind w:right="1584"/>
        <w:rPr>
          <w:sz w:val="11"/>
        </w:rPr>
      </w:pPr>
      <w:r>
        <w:rPr>
          <w:color w:val="000005"/>
          <w:spacing w:val="-2"/>
          <w:w w:val="90"/>
          <w:sz w:val="11"/>
        </w:rPr>
        <w:t>The year of the low point in the CET1 capital ratio before the impact of ‘strategic’</w:t>
      </w:r>
      <w:r>
        <w:rPr>
          <w:color w:val="000005"/>
          <w:spacing w:val="40"/>
          <w:sz w:val="11"/>
        </w:rPr>
        <w:t xml:space="preserve"> </w:t>
      </w:r>
      <w:r>
        <w:rPr>
          <w:color w:val="000005"/>
          <w:spacing w:val="-2"/>
          <w:sz w:val="11"/>
        </w:rPr>
        <w:t>management</w:t>
      </w:r>
      <w:r>
        <w:rPr>
          <w:color w:val="000005"/>
          <w:spacing w:val="-8"/>
          <w:sz w:val="11"/>
        </w:rPr>
        <w:t xml:space="preserve"> </w:t>
      </w:r>
      <w:r>
        <w:rPr>
          <w:color w:val="000005"/>
          <w:spacing w:val="-2"/>
          <w:sz w:val="11"/>
        </w:rPr>
        <w:t>actions</w:t>
      </w:r>
      <w:r>
        <w:rPr>
          <w:color w:val="000005"/>
          <w:spacing w:val="-8"/>
          <w:sz w:val="11"/>
        </w:rPr>
        <w:t xml:space="preserve"> </w:t>
      </w:r>
      <w:r>
        <w:rPr>
          <w:color w:val="000005"/>
          <w:spacing w:val="-2"/>
          <w:sz w:val="11"/>
        </w:rPr>
        <w:t>differs</w:t>
      </w:r>
      <w:r>
        <w:rPr>
          <w:color w:val="000005"/>
          <w:spacing w:val="-8"/>
          <w:sz w:val="11"/>
        </w:rPr>
        <w:t xml:space="preserve"> </w:t>
      </w:r>
      <w:r>
        <w:rPr>
          <w:color w:val="000005"/>
          <w:spacing w:val="-2"/>
          <w:sz w:val="11"/>
        </w:rPr>
        <w:t>across</w:t>
      </w:r>
      <w:r>
        <w:rPr>
          <w:color w:val="000005"/>
          <w:spacing w:val="-8"/>
          <w:sz w:val="11"/>
        </w:rPr>
        <w:t xml:space="preserve"> </w:t>
      </w:r>
      <w:r>
        <w:rPr>
          <w:color w:val="000005"/>
          <w:spacing w:val="-2"/>
          <w:sz w:val="11"/>
        </w:rPr>
        <w:t>banks.</w:t>
      </w:r>
    </w:p>
    <w:p w14:paraId="2162842F" w14:textId="77777777" w:rsidR="007423F2" w:rsidRDefault="000B511B">
      <w:pPr>
        <w:pStyle w:val="ListParagraph"/>
        <w:numPr>
          <w:ilvl w:val="0"/>
          <w:numId w:val="5"/>
        </w:numPr>
        <w:tabs>
          <w:tab w:val="left" w:pos="255"/>
        </w:tabs>
        <w:spacing w:line="244" w:lineRule="auto"/>
        <w:ind w:right="1166"/>
        <w:rPr>
          <w:sz w:val="11"/>
        </w:rPr>
      </w:pPr>
      <w:r>
        <w:rPr>
          <w:color w:val="000005"/>
          <w:w w:val="90"/>
          <w:sz w:val="11"/>
        </w:rPr>
        <w:t>For</w:t>
      </w:r>
      <w:r>
        <w:rPr>
          <w:color w:val="000005"/>
          <w:spacing w:val="-4"/>
          <w:w w:val="90"/>
          <w:sz w:val="11"/>
        </w:rPr>
        <w:t xml:space="preserve"> </w:t>
      </w:r>
      <w:r>
        <w:rPr>
          <w:color w:val="000005"/>
          <w:w w:val="90"/>
          <w:sz w:val="11"/>
        </w:rPr>
        <w:t>Nationwide</w:t>
      </w:r>
      <w:r>
        <w:rPr>
          <w:color w:val="000005"/>
          <w:spacing w:val="-4"/>
          <w:w w:val="90"/>
          <w:sz w:val="11"/>
        </w:rPr>
        <w:t xml:space="preserve"> </w:t>
      </w:r>
      <w:r>
        <w:rPr>
          <w:color w:val="000005"/>
          <w:w w:val="90"/>
          <w:sz w:val="11"/>
        </w:rPr>
        <w:t>the</w:t>
      </w:r>
      <w:r>
        <w:rPr>
          <w:color w:val="000005"/>
          <w:spacing w:val="-4"/>
          <w:w w:val="90"/>
          <w:sz w:val="11"/>
        </w:rPr>
        <w:t xml:space="preserve"> </w:t>
      </w:r>
      <w:r>
        <w:rPr>
          <w:color w:val="000005"/>
          <w:w w:val="90"/>
          <w:sz w:val="11"/>
        </w:rPr>
        <w:t>stress</w:t>
      </w:r>
      <w:r>
        <w:rPr>
          <w:color w:val="000005"/>
          <w:spacing w:val="-4"/>
          <w:w w:val="90"/>
          <w:sz w:val="11"/>
        </w:rPr>
        <w:t xml:space="preserve"> </w:t>
      </w:r>
      <w:r>
        <w:rPr>
          <w:color w:val="000005"/>
          <w:w w:val="90"/>
          <w:sz w:val="11"/>
        </w:rPr>
        <w:t>tests</w:t>
      </w:r>
      <w:r>
        <w:rPr>
          <w:color w:val="000005"/>
          <w:spacing w:val="-4"/>
          <w:w w:val="90"/>
          <w:sz w:val="11"/>
        </w:rPr>
        <w:t xml:space="preserve"> </w:t>
      </w:r>
      <w:r>
        <w:rPr>
          <w:color w:val="000005"/>
          <w:w w:val="90"/>
          <w:sz w:val="11"/>
        </w:rPr>
        <w:t>are</w:t>
      </w:r>
      <w:r>
        <w:rPr>
          <w:color w:val="000005"/>
          <w:spacing w:val="-4"/>
          <w:w w:val="90"/>
          <w:sz w:val="11"/>
        </w:rPr>
        <w:t xml:space="preserve"> </w:t>
      </w:r>
      <w:r>
        <w:rPr>
          <w:color w:val="000005"/>
          <w:w w:val="90"/>
          <w:sz w:val="11"/>
        </w:rPr>
        <w:t>based</w:t>
      </w:r>
      <w:r>
        <w:rPr>
          <w:color w:val="000005"/>
          <w:spacing w:val="-4"/>
          <w:w w:val="90"/>
          <w:sz w:val="11"/>
        </w:rPr>
        <w:t xml:space="preserve"> </w:t>
      </w:r>
      <w:r>
        <w:rPr>
          <w:color w:val="000005"/>
          <w:w w:val="90"/>
          <w:sz w:val="11"/>
        </w:rPr>
        <w:t>on</w:t>
      </w:r>
      <w:r>
        <w:rPr>
          <w:color w:val="000005"/>
          <w:spacing w:val="-4"/>
          <w:w w:val="90"/>
          <w:sz w:val="11"/>
        </w:rPr>
        <w:t xml:space="preserve"> </w:t>
      </w:r>
      <w:r>
        <w:rPr>
          <w:color w:val="000005"/>
          <w:w w:val="90"/>
          <w:sz w:val="11"/>
        </w:rPr>
        <w:t>an</w:t>
      </w:r>
      <w:r>
        <w:rPr>
          <w:color w:val="000005"/>
          <w:spacing w:val="-4"/>
          <w:w w:val="90"/>
          <w:sz w:val="11"/>
        </w:rPr>
        <w:t xml:space="preserve"> </w:t>
      </w:r>
      <w:r>
        <w:rPr>
          <w:color w:val="000005"/>
          <w:w w:val="90"/>
          <w:sz w:val="11"/>
        </w:rPr>
        <w:t>estimated</w:t>
      </w:r>
      <w:r>
        <w:rPr>
          <w:color w:val="000005"/>
          <w:spacing w:val="-4"/>
          <w:w w:val="90"/>
          <w:sz w:val="11"/>
        </w:rPr>
        <w:t xml:space="preserve"> </w:t>
      </w:r>
      <w:r>
        <w:rPr>
          <w:color w:val="000005"/>
          <w:w w:val="90"/>
          <w:sz w:val="11"/>
        </w:rPr>
        <w:t>4</w:t>
      </w:r>
      <w:r>
        <w:rPr>
          <w:color w:val="000005"/>
          <w:spacing w:val="-4"/>
          <w:w w:val="90"/>
          <w:sz w:val="11"/>
        </w:rPr>
        <w:t xml:space="preserve"> </w:t>
      </w:r>
      <w:r>
        <w:rPr>
          <w:color w:val="000005"/>
          <w:w w:val="90"/>
          <w:sz w:val="11"/>
        </w:rPr>
        <w:t>April</w:t>
      </w:r>
      <w:r>
        <w:rPr>
          <w:color w:val="000005"/>
          <w:spacing w:val="-4"/>
          <w:w w:val="90"/>
          <w:sz w:val="11"/>
        </w:rPr>
        <w:t xml:space="preserve"> </w:t>
      </w:r>
      <w:r>
        <w:rPr>
          <w:color w:val="000005"/>
          <w:w w:val="90"/>
          <w:sz w:val="11"/>
        </w:rPr>
        <w:t>2014</w:t>
      </w:r>
      <w:r>
        <w:rPr>
          <w:color w:val="000005"/>
          <w:spacing w:val="-4"/>
          <w:w w:val="90"/>
          <w:sz w:val="11"/>
        </w:rPr>
        <w:t xml:space="preserve"> </w:t>
      </w:r>
      <w:r>
        <w:rPr>
          <w:color w:val="000005"/>
          <w:w w:val="90"/>
          <w:sz w:val="11"/>
        </w:rPr>
        <w:t>balance</w:t>
      </w:r>
      <w:r>
        <w:rPr>
          <w:color w:val="000005"/>
          <w:spacing w:val="-4"/>
          <w:w w:val="90"/>
          <w:sz w:val="11"/>
        </w:rPr>
        <w:t xml:space="preserve"> </w:t>
      </w:r>
      <w:r>
        <w:rPr>
          <w:color w:val="000005"/>
          <w:w w:val="90"/>
          <w:sz w:val="11"/>
        </w:rPr>
        <w:t>sheet.</w:t>
      </w:r>
      <w:r>
        <w:rPr>
          <w:color w:val="000005"/>
          <w:spacing w:val="19"/>
          <w:sz w:val="11"/>
        </w:rPr>
        <w:t xml:space="preserve"> </w:t>
      </w:r>
      <w:r>
        <w:rPr>
          <w:color w:val="000005"/>
          <w:w w:val="90"/>
          <w:sz w:val="11"/>
        </w:rPr>
        <w:t>See</w:t>
      </w:r>
      <w:r>
        <w:rPr>
          <w:color w:val="000005"/>
          <w:spacing w:val="40"/>
          <w:sz w:val="11"/>
        </w:rPr>
        <w:t xml:space="preserve"> </w:t>
      </w:r>
      <w:r>
        <w:rPr>
          <w:color w:val="000005"/>
          <w:sz w:val="11"/>
        </w:rPr>
        <w:t>Annex</w:t>
      </w:r>
      <w:r>
        <w:rPr>
          <w:color w:val="000005"/>
          <w:spacing w:val="-9"/>
          <w:sz w:val="11"/>
        </w:rPr>
        <w:t xml:space="preserve"> </w:t>
      </w:r>
      <w:r>
        <w:rPr>
          <w:color w:val="000005"/>
          <w:sz w:val="11"/>
        </w:rPr>
        <w:t>1</w:t>
      </w:r>
      <w:r>
        <w:rPr>
          <w:color w:val="000005"/>
          <w:spacing w:val="-8"/>
          <w:sz w:val="11"/>
        </w:rPr>
        <w:t xml:space="preserve"> </w:t>
      </w:r>
      <w:r>
        <w:rPr>
          <w:color w:val="000005"/>
          <w:sz w:val="11"/>
        </w:rPr>
        <w:t>for</w:t>
      </w:r>
      <w:r>
        <w:rPr>
          <w:color w:val="000005"/>
          <w:spacing w:val="-8"/>
          <w:sz w:val="11"/>
        </w:rPr>
        <w:t xml:space="preserve"> </w:t>
      </w:r>
      <w:r>
        <w:rPr>
          <w:color w:val="000005"/>
          <w:sz w:val="11"/>
        </w:rPr>
        <w:t>more</w:t>
      </w:r>
      <w:r>
        <w:rPr>
          <w:color w:val="000005"/>
          <w:spacing w:val="-9"/>
          <w:sz w:val="11"/>
        </w:rPr>
        <w:t xml:space="preserve"> </w:t>
      </w:r>
      <w:r>
        <w:rPr>
          <w:color w:val="000005"/>
          <w:sz w:val="11"/>
        </w:rPr>
        <w:t>details.</w:t>
      </w:r>
    </w:p>
    <w:p w14:paraId="5B75D2D8" w14:textId="77777777" w:rsidR="007423F2" w:rsidRDefault="007423F2">
      <w:pPr>
        <w:pStyle w:val="BodyText"/>
        <w:rPr>
          <w:sz w:val="11"/>
        </w:rPr>
      </w:pPr>
    </w:p>
    <w:p w14:paraId="52268527" w14:textId="77777777" w:rsidR="007423F2" w:rsidRDefault="007423F2">
      <w:pPr>
        <w:pStyle w:val="BodyText"/>
        <w:spacing w:before="73"/>
        <w:rPr>
          <w:sz w:val="11"/>
        </w:rPr>
      </w:pPr>
    </w:p>
    <w:p w14:paraId="2ACF1D75" w14:textId="77777777" w:rsidR="007423F2" w:rsidRDefault="000B511B">
      <w:pPr>
        <w:pStyle w:val="BodyText"/>
        <w:spacing w:line="268" w:lineRule="auto"/>
        <w:ind w:left="85" w:right="311"/>
      </w:pPr>
      <w:r>
        <w:rPr>
          <w:color w:val="000005"/>
          <w:w w:val="90"/>
        </w:rPr>
        <w:t xml:space="preserve">part of their stress-testing submissions, participating banks were asked to propose a range of ‘strategic’ management actions that they could take to mitigate the impact of the </w:t>
      </w:r>
      <w:r>
        <w:rPr>
          <w:color w:val="000005"/>
          <w:w w:val="85"/>
        </w:rPr>
        <w:t>stress on their balance sheet.</w:t>
      </w:r>
      <w:r>
        <w:rPr>
          <w:color w:val="000005"/>
          <w:spacing w:val="40"/>
        </w:rPr>
        <w:t xml:space="preserve"> </w:t>
      </w:r>
      <w:r>
        <w:rPr>
          <w:color w:val="000005"/>
          <w:w w:val="85"/>
        </w:rPr>
        <w:t xml:space="preserve">These related mostly to cutting </w:t>
      </w:r>
      <w:r>
        <w:rPr>
          <w:color w:val="000005"/>
          <w:w w:val="95"/>
        </w:rPr>
        <w:t>staff</w:t>
      </w:r>
      <w:r>
        <w:rPr>
          <w:color w:val="000005"/>
          <w:spacing w:val="-13"/>
          <w:w w:val="95"/>
        </w:rPr>
        <w:t xml:space="preserve"> </w:t>
      </w:r>
      <w:r>
        <w:rPr>
          <w:color w:val="000005"/>
          <w:w w:val="95"/>
        </w:rPr>
        <w:t>costs</w:t>
      </w:r>
      <w:r>
        <w:rPr>
          <w:color w:val="000005"/>
          <w:spacing w:val="-13"/>
          <w:w w:val="95"/>
        </w:rPr>
        <w:t xml:space="preserve"> </w:t>
      </w:r>
      <w:r>
        <w:rPr>
          <w:color w:val="000005"/>
          <w:w w:val="95"/>
        </w:rPr>
        <w:t>and</w:t>
      </w:r>
      <w:r>
        <w:rPr>
          <w:color w:val="000005"/>
          <w:spacing w:val="-13"/>
          <w:w w:val="95"/>
        </w:rPr>
        <w:t xml:space="preserve"> </w:t>
      </w:r>
      <w:r>
        <w:rPr>
          <w:color w:val="000005"/>
          <w:w w:val="95"/>
        </w:rPr>
        <w:t>dividend</w:t>
      </w:r>
      <w:r>
        <w:rPr>
          <w:color w:val="000005"/>
          <w:spacing w:val="-13"/>
          <w:w w:val="95"/>
        </w:rPr>
        <w:t xml:space="preserve"> </w:t>
      </w:r>
      <w:r>
        <w:rPr>
          <w:color w:val="000005"/>
          <w:w w:val="95"/>
        </w:rPr>
        <w:t>pay-outs.</w:t>
      </w:r>
    </w:p>
    <w:p w14:paraId="66A9E7BF" w14:textId="77777777" w:rsidR="007423F2" w:rsidRDefault="007423F2">
      <w:pPr>
        <w:pStyle w:val="BodyText"/>
        <w:spacing w:before="57"/>
      </w:pPr>
    </w:p>
    <w:p w14:paraId="1F2C66DA" w14:textId="77777777" w:rsidR="007423F2" w:rsidRDefault="000B511B">
      <w:pPr>
        <w:pStyle w:val="BodyText"/>
        <w:spacing w:line="268" w:lineRule="auto"/>
        <w:ind w:left="85" w:right="311"/>
      </w:pPr>
      <w:r>
        <w:rPr>
          <w:color w:val="000005"/>
          <w:w w:val="85"/>
        </w:rPr>
        <w:t xml:space="preserve">But some actions were considered unlikely to be feasible in the </w:t>
      </w:r>
      <w:r>
        <w:rPr>
          <w:color w:val="000005"/>
          <w:w w:val="90"/>
        </w:rPr>
        <w:t>stress scenario or were not considered to be desirable given their</w:t>
      </w:r>
      <w:r>
        <w:rPr>
          <w:color w:val="000005"/>
          <w:spacing w:val="-10"/>
          <w:w w:val="90"/>
        </w:rPr>
        <w:t xml:space="preserve"> </w:t>
      </w:r>
      <w:r>
        <w:rPr>
          <w:color w:val="000005"/>
          <w:w w:val="90"/>
        </w:rPr>
        <w:t>impact</w:t>
      </w:r>
      <w:r>
        <w:rPr>
          <w:color w:val="000005"/>
          <w:spacing w:val="-10"/>
          <w:w w:val="90"/>
        </w:rPr>
        <w:t xml:space="preserve"> </w:t>
      </w:r>
      <w:r>
        <w:rPr>
          <w:color w:val="000005"/>
          <w:w w:val="90"/>
        </w:rPr>
        <w:t>on</w:t>
      </w:r>
      <w:r>
        <w:rPr>
          <w:color w:val="000005"/>
          <w:spacing w:val="-10"/>
          <w:w w:val="90"/>
        </w:rPr>
        <w:t xml:space="preserve"> </w:t>
      </w:r>
      <w:r>
        <w:rPr>
          <w:color w:val="000005"/>
          <w:w w:val="90"/>
        </w:rPr>
        <w:t>the</w:t>
      </w:r>
      <w:r>
        <w:rPr>
          <w:color w:val="000005"/>
          <w:spacing w:val="-10"/>
          <w:w w:val="90"/>
        </w:rPr>
        <w:t xml:space="preserve"> </w:t>
      </w:r>
      <w:r>
        <w:rPr>
          <w:color w:val="000005"/>
          <w:w w:val="90"/>
        </w:rPr>
        <w:t>rest</w:t>
      </w:r>
      <w:r>
        <w:rPr>
          <w:color w:val="000005"/>
          <w:spacing w:val="-10"/>
          <w:w w:val="90"/>
        </w:rPr>
        <w:t xml:space="preserve"> </w:t>
      </w:r>
      <w:r>
        <w:rPr>
          <w:color w:val="000005"/>
          <w:w w:val="90"/>
        </w:rPr>
        <w:t>of</w:t>
      </w:r>
      <w:r>
        <w:rPr>
          <w:color w:val="000005"/>
          <w:spacing w:val="-10"/>
          <w:w w:val="90"/>
        </w:rPr>
        <w:t xml:space="preserve"> </w:t>
      </w:r>
      <w:r>
        <w:rPr>
          <w:color w:val="000005"/>
          <w:w w:val="90"/>
        </w:rPr>
        <w:t>the</w:t>
      </w:r>
      <w:r>
        <w:rPr>
          <w:color w:val="000005"/>
          <w:spacing w:val="-10"/>
          <w:w w:val="90"/>
        </w:rPr>
        <w:t xml:space="preserve"> </w:t>
      </w:r>
      <w:r>
        <w:rPr>
          <w:color w:val="000005"/>
          <w:w w:val="90"/>
        </w:rPr>
        <w:t>system.</w:t>
      </w:r>
      <w:r>
        <w:rPr>
          <w:color w:val="000005"/>
          <w:spacing w:val="-3"/>
        </w:rPr>
        <w:t xml:space="preserve"> </w:t>
      </w:r>
      <w:r>
        <w:rPr>
          <w:color w:val="000005"/>
          <w:w w:val="90"/>
        </w:rPr>
        <w:t>In</w:t>
      </w:r>
      <w:r>
        <w:rPr>
          <w:color w:val="000005"/>
          <w:spacing w:val="-10"/>
          <w:w w:val="90"/>
        </w:rPr>
        <w:t xml:space="preserve"> </w:t>
      </w:r>
      <w:r>
        <w:rPr>
          <w:color w:val="000005"/>
          <w:w w:val="90"/>
        </w:rPr>
        <w:t>the</w:t>
      </w:r>
      <w:r>
        <w:rPr>
          <w:color w:val="000005"/>
          <w:spacing w:val="-10"/>
          <w:w w:val="90"/>
        </w:rPr>
        <w:t xml:space="preserve"> </w:t>
      </w:r>
      <w:r>
        <w:rPr>
          <w:color w:val="000005"/>
          <w:w w:val="90"/>
        </w:rPr>
        <w:t>2014</w:t>
      </w:r>
      <w:r>
        <w:rPr>
          <w:color w:val="000005"/>
          <w:spacing w:val="-9"/>
          <w:w w:val="90"/>
        </w:rPr>
        <w:t xml:space="preserve"> </w:t>
      </w:r>
      <w:r>
        <w:rPr>
          <w:color w:val="000005"/>
          <w:w w:val="90"/>
        </w:rPr>
        <w:t>test,</w:t>
      </w:r>
      <w:r>
        <w:rPr>
          <w:color w:val="000005"/>
          <w:spacing w:val="-10"/>
          <w:w w:val="90"/>
        </w:rPr>
        <w:t xml:space="preserve"> </w:t>
      </w:r>
      <w:r>
        <w:rPr>
          <w:color w:val="000005"/>
          <w:w w:val="90"/>
        </w:rPr>
        <w:t>a</w:t>
      </w:r>
      <w:r>
        <w:rPr>
          <w:color w:val="000005"/>
          <w:spacing w:val="-10"/>
          <w:w w:val="90"/>
        </w:rPr>
        <w:t xml:space="preserve"> </w:t>
      </w:r>
      <w:r>
        <w:rPr>
          <w:color w:val="000005"/>
          <w:w w:val="90"/>
        </w:rPr>
        <w:t>high threshold was set for accepting ‘strategic’ management actions</w:t>
      </w:r>
      <w:r>
        <w:rPr>
          <w:color w:val="000005"/>
          <w:spacing w:val="-4"/>
          <w:w w:val="90"/>
        </w:rPr>
        <w:t xml:space="preserve"> </w:t>
      </w:r>
      <w:r>
        <w:rPr>
          <w:color w:val="000005"/>
          <w:w w:val="90"/>
        </w:rPr>
        <w:t>that</w:t>
      </w:r>
      <w:r>
        <w:rPr>
          <w:color w:val="000005"/>
          <w:spacing w:val="-4"/>
          <w:w w:val="90"/>
        </w:rPr>
        <w:t xml:space="preserve"> </w:t>
      </w:r>
      <w:r>
        <w:rPr>
          <w:color w:val="000005"/>
          <w:w w:val="90"/>
        </w:rPr>
        <w:t>banks</w:t>
      </w:r>
      <w:r>
        <w:rPr>
          <w:color w:val="000005"/>
          <w:spacing w:val="-4"/>
          <w:w w:val="90"/>
        </w:rPr>
        <w:t xml:space="preserve"> </w:t>
      </w:r>
      <w:r>
        <w:rPr>
          <w:color w:val="000005"/>
          <w:w w:val="90"/>
        </w:rPr>
        <w:t>would</w:t>
      </w:r>
      <w:r>
        <w:rPr>
          <w:color w:val="000005"/>
          <w:spacing w:val="-4"/>
          <w:w w:val="90"/>
        </w:rPr>
        <w:t xml:space="preserve"> </w:t>
      </w:r>
      <w:r>
        <w:rPr>
          <w:color w:val="000005"/>
          <w:w w:val="90"/>
        </w:rPr>
        <w:t>be</w:t>
      </w:r>
      <w:r>
        <w:rPr>
          <w:color w:val="000005"/>
          <w:spacing w:val="-4"/>
          <w:w w:val="90"/>
        </w:rPr>
        <w:t xml:space="preserve"> </w:t>
      </w:r>
      <w:r>
        <w:rPr>
          <w:color w:val="000005"/>
          <w:w w:val="90"/>
        </w:rPr>
        <w:t>given</w:t>
      </w:r>
      <w:r>
        <w:rPr>
          <w:color w:val="000005"/>
          <w:spacing w:val="-4"/>
          <w:w w:val="90"/>
        </w:rPr>
        <w:t xml:space="preserve"> </w:t>
      </w:r>
      <w:r>
        <w:rPr>
          <w:color w:val="000005"/>
          <w:w w:val="90"/>
        </w:rPr>
        <w:t>credit</w:t>
      </w:r>
      <w:r>
        <w:rPr>
          <w:color w:val="000005"/>
          <w:spacing w:val="-4"/>
          <w:w w:val="90"/>
        </w:rPr>
        <w:t xml:space="preserve"> </w:t>
      </w:r>
      <w:r>
        <w:rPr>
          <w:color w:val="000005"/>
          <w:w w:val="90"/>
        </w:rPr>
        <w:t>for,</w:t>
      </w:r>
      <w:r>
        <w:rPr>
          <w:color w:val="000005"/>
          <w:spacing w:val="-4"/>
          <w:w w:val="90"/>
        </w:rPr>
        <w:t xml:space="preserve"> </w:t>
      </w:r>
      <w:r>
        <w:rPr>
          <w:color w:val="000005"/>
          <w:w w:val="90"/>
        </w:rPr>
        <w:t>as</w:t>
      </w:r>
      <w:r>
        <w:rPr>
          <w:color w:val="000005"/>
          <w:spacing w:val="-4"/>
          <w:w w:val="90"/>
        </w:rPr>
        <w:t xml:space="preserve"> </w:t>
      </w:r>
      <w:r>
        <w:rPr>
          <w:color w:val="000005"/>
          <w:w w:val="90"/>
        </w:rPr>
        <w:t>set</w:t>
      </w:r>
      <w:r>
        <w:rPr>
          <w:color w:val="000005"/>
          <w:spacing w:val="-4"/>
          <w:w w:val="90"/>
        </w:rPr>
        <w:t xml:space="preserve"> </w:t>
      </w:r>
      <w:r>
        <w:rPr>
          <w:color w:val="000005"/>
          <w:w w:val="90"/>
        </w:rPr>
        <w:t>out</w:t>
      </w:r>
      <w:r>
        <w:rPr>
          <w:color w:val="000005"/>
          <w:spacing w:val="-4"/>
          <w:w w:val="90"/>
        </w:rPr>
        <w:t xml:space="preserve"> </w:t>
      </w:r>
      <w:r>
        <w:rPr>
          <w:color w:val="000005"/>
          <w:w w:val="90"/>
        </w:rPr>
        <w:t>in</w:t>
      </w:r>
      <w:r>
        <w:rPr>
          <w:color w:val="000005"/>
          <w:spacing w:val="-4"/>
          <w:w w:val="90"/>
        </w:rPr>
        <w:t xml:space="preserve"> </w:t>
      </w:r>
      <w:r>
        <w:rPr>
          <w:color w:val="000005"/>
          <w:w w:val="90"/>
        </w:rPr>
        <w:t>the guidance document.</w:t>
      </w:r>
      <w:r>
        <w:rPr>
          <w:color w:val="000005"/>
          <w:w w:val="90"/>
          <w:position w:val="4"/>
          <w:sz w:val="14"/>
        </w:rPr>
        <w:t>(8)</w:t>
      </w:r>
      <w:r>
        <w:rPr>
          <w:color w:val="000005"/>
          <w:spacing w:val="40"/>
          <w:position w:val="4"/>
          <w:sz w:val="14"/>
        </w:rPr>
        <w:t xml:space="preserve"> </w:t>
      </w:r>
      <w:r>
        <w:rPr>
          <w:color w:val="000005"/>
          <w:w w:val="90"/>
        </w:rPr>
        <w:t>This document noted that actions would</w:t>
      </w:r>
      <w:r>
        <w:rPr>
          <w:color w:val="000005"/>
          <w:spacing w:val="-1"/>
          <w:w w:val="90"/>
        </w:rPr>
        <w:t xml:space="preserve"> </w:t>
      </w:r>
      <w:r>
        <w:rPr>
          <w:color w:val="000005"/>
          <w:w w:val="90"/>
        </w:rPr>
        <w:t>only</w:t>
      </w:r>
      <w:r>
        <w:rPr>
          <w:color w:val="000005"/>
          <w:spacing w:val="-1"/>
          <w:w w:val="90"/>
        </w:rPr>
        <w:t xml:space="preserve"> </w:t>
      </w:r>
      <w:r>
        <w:rPr>
          <w:color w:val="000005"/>
          <w:w w:val="90"/>
        </w:rPr>
        <w:t>be</w:t>
      </w:r>
      <w:r>
        <w:rPr>
          <w:color w:val="000005"/>
          <w:spacing w:val="-1"/>
          <w:w w:val="90"/>
        </w:rPr>
        <w:t xml:space="preserve"> </w:t>
      </w:r>
      <w:r>
        <w:rPr>
          <w:color w:val="000005"/>
          <w:w w:val="90"/>
        </w:rPr>
        <w:t>permitted</w:t>
      </w:r>
      <w:r>
        <w:rPr>
          <w:color w:val="000005"/>
          <w:spacing w:val="-1"/>
          <w:w w:val="90"/>
        </w:rPr>
        <w:t xml:space="preserve"> </w:t>
      </w:r>
      <w:r>
        <w:rPr>
          <w:color w:val="000005"/>
          <w:w w:val="90"/>
        </w:rPr>
        <w:t>to</w:t>
      </w:r>
      <w:r>
        <w:rPr>
          <w:color w:val="000005"/>
          <w:spacing w:val="-1"/>
          <w:w w:val="90"/>
        </w:rPr>
        <w:t xml:space="preserve"> </w:t>
      </w:r>
      <w:r>
        <w:rPr>
          <w:color w:val="000005"/>
          <w:w w:val="90"/>
        </w:rPr>
        <w:t>improve</w:t>
      </w:r>
      <w:r>
        <w:rPr>
          <w:color w:val="000005"/>
          <w:spacing w:val="-1"/>
          <w:w w:val="90"/>
        </w:rPr>
        <w:t xml:space="preserve"> </w:t>
      </w:r>
      <w:r>
        <w:rPr>
          <w:color w:val="000005"/>
          <w:w w:val="90"/>
        </w:rPr>
        <w:t>banks’</w:t>
      </w:r>
      <w:r>
        <w:rPr>
          <w:color w:val="000005"/>
          <w:spacing w:val="-1"/>
          <w:w w:val="90"/>
        </w:rPr>
        <w:t xml:space="preserve"> </w:t>
      </w:r>
      <w:r>
        <w:rPr>
          <w:color w:val="000005"/>
          <w:w w:val="90"/>
        </w:rPr>
        <w:t>projected</w:t>
      </w:r>
      <w:r>
        <w:rPr>
          <w:color w:val="000005"/>
          <w:spacing w:val="-1"/>
          <w:w w:val="90"/>
        </w:rPr>
        <w:t xml:space="preserve"> </w:t>
      </w:r>
      <w:r>
        <w:rPr>
          <w:color w:val="000005"/>
          <w:w w:val="90"/>
        </w:rPr>
        <w:t xml:space="preserve">capital positions if they were considered to be plausible in stressed conditions and consistent with actions included in banks’ </w:t>
      </w:r>
      <w:r>
        <w:rPr>
          <w:color w:val="000005"/>
        </w:rPr>
        <w:t>recovery</w:t>
      </w:r>
      <w:r>
        <w:rPr>
          <w:color w:val="000005"/>
          <w:spacing w:val="-16"/>
        </w:rPr>
        <w:t xml:space="preserve"> </w:t>
      </w:r>
      <w:r>
        <w:rPr>
          <w:color w:val="000005"/>
        </w:rPr>
        <w:t>plans.</w:t>
      </w:r>
    </w:p>
    <w:p w14:paraId="05727238" w14:textId="77777777" w:rsidR="007423F2" w:rsidRDefault="007423F2">
      <w:pPr>
        <w:pStyle w:val="BodyText"/>
        <w:spacing w:before="57"/>
      </w:pPr>
    </w:p>
    <w:p w14:paraId="12948A97" w14:textId="77777777" w:rsidR="007423F2" w:rsidRDefault="000B511B">
      <w:pPr>
        <w:pStyle w:val="BodyText"/>
        <w:spacing w:line="268" w:lineRule="auto"/>
        <w:ind w:left="85" w:right="311"/>
      </w:pPr>
      <w:r>
        <w:rPr>
          <w:color w:val="000005"/>
          <w:w w:val="90"/>
        </w:rPr>
        <w:t>Some</w:t>
      </w:r>
      <w:r>
        <w:rPr>
          <w:color w:val="000005"/>
          <w:spacing w:val="-2"/>
          <w:w w:val="90"/>
        </w:rPr>
        <w:t xml:space="preserve"> </w:t>
      </w:r>
      <w:r>
        <w:rPr>
          <w:color w:val="000005"/>
          <w:w w:val="90"/>
        </w:rPr>
        <w:t>actions</w:t>
      </w:r>
      <w:r>
        <w:rPr>
          <w:color w:val="000005"/>
          <w:spacing w:val="-2"/>
          <w:w w:val="90"/>
        </w:rPr>
        <w:t xml:space="preserve"> </w:t>
      </w:r>
      <w:r>
        <w:rPr>
          <w:color w:val="000005"/>
          <w:w w:val="90"/>
        </w:rPr>
        <w:t>related</w:t>
      </w:r>
      <w:r>
        <w:rPr>
          <w:color w:val="000005"/>
          <w:spacing w:val="-2"/>
          <w:w w:val="90"/>
        </w:rPr>
        <w:t xml:space="preserve"> </w:t>
      </w:r>
      <w:r>
        <w:rPr>
          <w:color w:val="000005"/>
          <w:w w:val="90"/>
        </w:rPr>
        <w:t>to</w:t>
      </w:r>
      <w:r>
        <w:rPr>
          <w:color w:val="000005"/>
          <w:spacing w:val="-2"/>
          <w:w w:val="90"/>
        </w:rPr>
        <w:t xml:space="preserve"> </w:t>
      </w:r>
      <w:r>
        <w:rPr>
          <w:color w:val="000005"/>
          <w:w w:val="90"/>
        </w:rPr>
        <w:t>reducing</w:t>
      </w:r>
      <w:r>
        <w:rPr>
          <w:color w:val="000005"/>
          <w:spacing w:val="-2"/>
          <w:w w:val="90"/>
        </w:rPr>
        <w:t xml:space="preserve"> </w:t>
      </w:r>
      <w:r>
        <w:rPr>
          <w:color w:val="000005"/>
          <w:w w:val="90"/>
        </w:rPr>
        <w:t>the</w:t>
      </w:r>
      <w:r>
        <w:rPr>
          <w:color w:val="000005"/>
          <w:spacing w:val="-2"/>
          <w:w w:val="90"/>
        </w:rPr>
        <w:t xml:space="preserve"> </w:t>
      </w:r>
      <w:r>
        <w:rPr>
          <w:color w:val="000005"/>
          <w:w w:val="90"/>
        </w:rPr>
        <w:t>size</w:t>
      </w:r>
      <w:r>
        <w:rPr>
          <w:color w:val="000005"/>
          <w:spacing w:val="-2"/>
          <w:w w:val="90"/>
        </w:rPr>
        <w:t xml:space="preserve"> </w:t>
      </w:r>
      <w:r>
        <w:rPr>
          <w:color w:val="000005"/>
          <w:w w:val="90"/>
        </w:rPr>
        <w:t>of</w:t>
      </w:r>
      <w:r>
        <w:rPr>
          <w:color w:val="000005"/>
          <w:spacing w:val="-2"/>
          <w:w w:val="90"/>
        </w:rPr>
        <w:t xml:space="preserve"> </w:t>
      </w:r>
      <w:r>
        <w:rPr>
          <w:color w:val="000005"/>
          <w:w w:val="90"/>
        </w:rPr>
        <w:t>their</w:t>
      </w:r>
      <w:r>
        <w:rPr>
          <w:color w:val="000005"/>
          <w:spacing w:val="-2"/>
          <w:w w:val="90"/>
        </w:rPr>
        <w:t xml:space="preserve"> </w:t>
      </w:r>
      <w:r>
        <w:rPr>
          <w:color w:val="000005"/>
          <w:w w:val="90"/>
        </w:rPr>
        <w:t>loan</w:t>
      </w:r>
      <w:r>
        <w:rPr>
          <w:color w:val="000005"/>
          <w:spacing w:val="-2"/>
          <w:w w:val="90"/>
        </w:rPr>
        <w:t xml:space="preserve"> </w:t>
      </w:r>
      <w:r>
        <w:rPr>
          <w:color w:val="000005"/>
          <w:w w:val="90"/>
        </w:rPr>
        <w:t>books over</w:t>
      </w:r>
      <w:r>
        <w:rPr>
          <w:color w:val="000005"/>
          <w:spacing w:val="-4"/>
          <w:w w:val="90"/>
        </w:rPr>
        <w:t xml:space="preserve"> </w:t>
      </w:r>
      <w:r>
        <w:rPr>
          <w:color w:val="000005"/>
          <w:w w:val="90"/>
        </w:rPr>
        <w:t>the</w:t>
      </w:r>
      <w:r>
        <w:rPr>
          <w:color w:val="000005"/>
          <w:spacing w:val="-4"/>
          <w:w w:val="90"/>
        </w:rPr>
        <w:t xml:space="preserve"> </w:t>
      </w:r>
      <w:r>
        <w:rPr>
          <w:color w:val="000005"/>
          <w:w w:val="90"/>
        </w:rPr>
        <w:t>course</w:t>
      </w:r>
      <w:r>
        <w:rPr>
          <w:color w:val="000005"/>
          <w:spacing w:val="-4"/>
          <w:w w:val="90"/>
        </w:rPr>
        <w:t xml:space="preserve"> </w:t>
      </w:r>
      <w:r>
        <w:rPr>
          <w:color w:val="000005"/>
          <w:w w:val="90"/>
        </w:rPr>
        <w:t>of</w:t>
      </w:r>
      <w:r>
        <w:rPr>
          <w:color w:val="000005"/>
          <w:spacing w:val="-4"/>
          <w:w w:val="90"/>
        </w:rPr>
        <w:t xml:space="preserve"> </w:t>
      </w:r>
      <w:r>
        <w:rPr>
          <w:color w:val="000005"/>
          <w:w w:val="90"/>
        </w:rPr>
        <w:t>the</w:t>
      </w:r>
      <w:r>
        <w:rPr>
          <w:color w:val="000005"/>
          <w:spacing w:val="-4"/>
          <w:w w:val="90"/>
        </w:rPr>
        <w:t xml:space="preserve"> </w:t>
      </w:r>
      <w:r>
        <w:rPr>
          <w:color w:val="000005"/>
          <w:w w:val="90"/>
        </w:rPr>
        <w:t>stress</w:t>
      </w:r>
      <w:r>
        <w:rPr>
          <w:color w:val="000005"/>
          <w:spacing w:val="-4"/>
          <w:w w:val="90"/>
        </w:rPr>
        <w:t xml:space="preserve"> </w:t>
      </w:r>
      <w:r>
        <w:rPr>
          <w:color w:val="000005"/>
          <w:w w:val="90"/>
        </w:rPr>
        <w:t>scenario.</w:t>
      </w:r>
      <w:r>
        <w:rPr>
          <w:color w:val="000005"/>
          <w:spacing w:val="40"/>
        </w:rPr>
        <w:t xml:space="preserve"> </w:t>
      </w:r>
      <w:r>
        <w:rPr>
          <w:color w:val="000005"/>
          <w:w w:val="90"/>
        </w:rPr>
        <w:t>A</w:t>
      </w:r>
      <w:r>
        <w:rPr>
          <w:color w:val="000005"/>
          <w:spacing w:val="-4"/>
          <w:w w:val="90"/>
        </w:rPr>
        <w:t xml:space="preserve"> </w:t>
      </w:r>
      <w:r>
        <w:rPr>
          <w:color w:val="000005"/>
          <w:w w:val="90"/>
        </w:rPr>
        <w:t>core</w:t>
      </w:r>
      <w:r>
        <w:rPr>
          <w:color w:val="000005"/>
          <w:spacing w:val="-4"/>
          <w:w w:val="90"/>
        </w:rPr>
        <w:t xml:space="preserve"> </w:t>
      </w:r>
      <w:r>
        <w:rPr>
          <w:color w:val="000005"/>
          <w:w w:val="90"/>
        </w:rPr>
        <w:t>objective</w:t>
      </w:r>
      <w:r>
        <w:rPr>
          <w:color w:val="000005"/>
          <w:spacing w:val="-4"/>
          <w:w w:val="90"/>
        </w:rPr>
        <w:t xml:space="preserve"> </w:t>
      </w:r>
      <w:r>
        <w:rPr>
          <w:color w:val="000005"/>
          <w:w w:val="90"/>
        </w:rPr>
        <w:t xml:space="preserve">of capital regulation from a macroprudential perspective is to </w:t>
      </w:r>
      <w:r>
        <w:rPr>
          <w:color w:val="000005"/>
          <w:w w:val="85"/>
        </w:rPr>
        <w:t xml:space="preserve">ensure that the banking system is sufficiently </w:t>
      </w:r>
      <w:proofErr w:type="spellStart"/>
      <w:r>
        <w:rPr>
          <w:color w:val="000005"/>
          <w:w w:val="85"/>
        </w:rPr>
        <w:t>capitalised</w:t>
      </w:r>
      <w:proofErr w:type="spellEnd"/>
      <w:r>
        <w:rPr>
          <w:color w:val="000005"/>
          <w:w w:val="85"/>
        </w:rPr>
        <w:t xml:space="preserve"> to be </w:t>
      </w:r>
      <w:r>
        <w:rPr>
          <w:color w:val="000005"/>
          <w:w w:val="90"/>
        </w:rPr>
        <w:t>able to maintain the supply of bank lending (and other financial</w:t>
      </w:r>
      <w:r>
        <w:rPr>
          <w:color w:val="000005"/>
          <w:spacing w:val="-5"/>
          <w:w w:val="90"/>
        </w:rPr>
        <w:t xml:space="preserve"> </w:t>
      </w:r>
      <w:r>
        <w:rPr>
          <w:color w:val="000005"/>
          <w:w w:val="90"/>
        </w:rPr>
        <w:t>services)</w:t>
      </w:r>
      <w:r>
        <w:rPr>
          <w:color w:val="000005"/>
          <w:spacing w:val="-5"/>
          <w:w w:val="90"/>
        </w:rPr>
        <w:t xml:space="preserve"> </w:t>
      </w:r>
      <w:r>
        <w:rPr>
          <w:color w:val="000005"/>
          <w:w w:val="90"/>
        </w:rPr>
        <w:t>in</w:t>
      </w:r>
      <w:r>
        <w:rPr>
          <w:color w:val="000005"/>
          <w:spacing w:val="-5"/>
          <w:w w:val="90"/>
        </w:rPr>
        <w:t xml:space="preserve"> </w:t>
      </w:r>
      <w:r>
        <w:rPr>
          <w:color w:val="000005"/>
          <w:w w:val="90"/>
        </w:rPr>
        <w:t>the</w:t>
      </w:r>
      <w:r>
        <w:rPr>
          <w:color w:val="000005"/>
          <w:spacing w:val="-5"/>
          <w:w w:val="90"/>
        </w:rPr>
        <w:t xml:space="preserve"> </w:t>
      </w:r>
      <w:r>
        <w:rPr>
          <w:color w:val="000005"/>
          <w:w w:val="90"/>
        </w:rPr>
        <w:t>face</w:t>
      </w:r>
      <w:r>
        <w:rPr>
          <w:color w:val="000005"/>
          <w:spacing w:val="-5"/>
          <w:w w:val="90"/>
        </w:rPr>
        <w:t xml:space="preserve"> </w:t>
      </w:r>
      <w:r>
        <w:rPr>
          <w:color w:val="000005"/>
          <w:w w:val="90"/>
        </w:rPr>
        <w:t>of</w:t>
      </w:r>
      <w:r>
        <w:rPr>
          <w:color w:val="000005"/>
          <w:spacing w:val="-5"/>
          <w:w w:val="90"/>
        </w:rPr>
        <w:t xml:space="preserve"> </w:t>
      </w:r>
      <w:r>
        <w:rPr>
          <w:color w:val="000005"/>
          <w:w w:val="90"/>
        </w:rPr>
        <w:t>adverse</w:t>
      </w:r>
      <w:r>
        <w:rPr>
          <w:color w:val="000005"/>
          <w:spacing w:val="-5"/>
          <w:w w:val="90"/>
        </w:rPr>
        <w:t xml:space="preserve"> </w:t>
      </w:r>
      <w:r>
        <w:rPr>
          <w:color w:val="000005"/>
          <w:w w:val="90"/>
        </w:rPr>
        <w:t>shocks.</w:t>
      </w:r>
      <w:r>
        <w:rPr>
          <w:color w:val="000005"/>
          <w:spacing w:val="40"/>
        </w:rPr>
        <w:t xml:space="preserve"> </w:t>
      </w:r>
      <w:r>
        <w:rPr>
          <w:color w:val="000005"/>
          <w:w w:val="90"/>
        </w:rPr>
        <w:t>Accepting management</w:t>
      </w:r>
      <w:r>
        <w:rPr>
          <w:color w:val="000005"/>
          <w:spacing w:val="-3"/>
          <w:w w:val="90"/>
        </w:rPr>
        <w:t xml:space="preserve"> </w:t>
      </w:r>
      <w:r>
        <w:rPr>
          <w:color w:val="000005"/>
          <w:w w:val="90"/>
        </w:rPr>
        <w:t>actions</w:t>
      </w:r>
      <w:r>
        <w:rPr>
          <w:color w:val="000005"/>
          <w:spacing w:val="-3"/>
          <w:w w:val="90"/>
        </w:rPr>
        <w:t xml:space="preserve"> </w:t>
      </w:r>
      <w:r>
        <w:rPr>
          <w:color w:val="000005"/>
          <w:w w:val="90"/>
        </w:rPr>
        <w:t>that</w:t>
      </w:r>
      <w:r>
        <w:rPr>
          <w:color w:val="000005"/>
          <w:spacing w:val="-3"/>
          <w:w w:val="90"/>
        </w:rPr>
        <w:t xml:space="preserve"> </w:t>
      </w:r>
      <w:r>
        <w:rPr>
          <w:color w:val="000005"/>
          <w:w w:val="90"/>
        </w:rPr>
        <w:t>would</w:t>
      </w:r>
      <w:r>
        <w:rPr>
          <w:color w:val="000005"/>
          <w:spacing w:val="-3"/>
          <w:w w:val="90"/>
        </w:rPr>
        <w:t xml:space="preserve"> </w:t>
      </w:r>
      <w:r>
        <w:rPr>
          <w:color w:val="000005"/>
          <w:w w:val="90"/>
        </w:rPr>
        <w:t>imply</w:t>
      </w:r>
      <w:r>
        <w:rPr>
          <w:color w:val="000005"/>
          <w:spacing w:val="-3"/>
          <w:w w:val="90"/>
        </w:rPr>
        <w:t xml:space="preserve"> </w:t>
      </w:r>
      <w:r>
        <w:rPr>
          <w:color w:val="000005"/>
          <w:w w:val="90"/>
        </w:rPr>
        <w:t>a</w:t>
      </w:r>
      <w:r>
        <w:rPr>
          <w:color w:val="000005"/>
          <w:spacing w:val="-3"/>
          <w:w w:val="90"/>
        </w:rPr>
        <w:t xml:space="preserve"> </w:t>
      </w:r>
      <w:r>
        <w:rPr>
          <w:color w:val="000005"/>
          <w:w w:val="90"/>
        </w:rPr>
        <w:t>retrenchment</w:t>
      </w:r>
      <w:r>
        <w:rPr>
          <w:color w:val="000005"/>
          <w:spacing w:val="-3"/>
          <w:w w:val="90"/>
        </w:rPr>
        <w:t xml:space="preserve"> </w:t>
      </w:r>
      <w:r>
        <w:rPr>
          <w:color w:val="000005"/>
          <w:w w:val="90"/>
        </w:rPr>
        <w:t>in</w:t>
      </w:r>
      <w:r>
        <w:rPr>
          <w:color w:val="000005"/>
          <w:spacing w:val="-3"/>
          <w:w w:val="90"/>
        </w:rPr>
        <w:t xml:space="preserve"> </w:t>
      </w:r>
      <w:r>
        <w:rPr>
          <w:color w:val="000005"/>
          <w:w w:val="90"/>
        </w:rPr>
        <w:t xml:space="preserve">the supply of lending to the real economy in the stress scenario </w:t>
      </w:r>
      <w:r>
        <w:rPr>
          <w:color w:val="000005"/>
          <w:w w:val="85"/>
        </w:rPr>
        <w:t>would be inconsistent with that overall objective.</w:t>
      </w:r>
      <w:r>
        <w:rPr>
          <w:color w:val="000005"/>
          <w:spacing w:val="40"/>
        </w:rPr>
        <w:t xml:space="preserve"> </w:t>
      </w:r>
      <w:r>
        <w:rPr>
          <w:color w:val="000005"/>
          <w:w w:val="85"/>
        </w:rPr>
        <w:t xml:space="preserve">But the FPC also noted that in a severe stress, the demand for credit is also </w:t>
      </w:r>
      <w:r>
        <w:rPr>
          <w:color w:val="000005"/>
          <w:w w:val="95"/>
        </w:rPr>
        <w:t>likely to shift.</w:t>
      </w:r>
    </w:p>
    <w:p w14:paraId="679577D4" w14:textId="77777777" w:rsidR="007423F2" w:rsidRDefault="007423F2">
      <w:pPr>
        <w:pStyle w:val="BodyText"/>
        <w:spacing w:line="268" w:lineRule="auto"/>
        <w:sectPr w:rsidR="007423F2">
          <w:type w:val="continuous"/>
          <w:pgSz w:w="11910" w:h="16840"/>
          <w:pgMar w:top="1540" w:right="425" w:bottom="0" w:left="708" w:header="425" w:footer="0" w:gutter="0"/>
          <w:cols w:num="2" w:space="720" w:equalWidth="0">
            <w:col w:w="5113" w:space="216"/>
            <w:col w:w="5448"/>
          </w:cols>
        </w:sectPr>
      </w:pPr>
    </w:p>
    <w:p w14:paraId="6C22E9F6" w14:textId="77777777" w:rsidR="007423F2" w:rsidRDefault="007423F2">
      <w:pPr>
        <w:pStyle w:val="BodyText"/>
      </w:pPr>
    </w:p>
    <w:p w14:paraId="12767C6E" w14:textId="77777777" w:rsidR="007423F2" w:rsidRDefault="007423F2">
      <w:pPr>
        <w:pStyle w:val="BodyText"/>
      </w:pPr>
    </w:p>
    <w:p w14:paraId="66903763" w14:textId="77777777" w:rsidR="007423F2" w:rsidRDefault="007423F2">
      <w:pPr>
        <w:pStyle w:val="BodyText"/>
        <w:spacing w:before="155"/>
      </w:pPr>
    </w:p>
    <w:p w14:paraId="45A9D058" w14:textId="77777777" w:rsidR="007423F2" w:rsidRDefault="007423F2">
      <w:pPr>
        <w:pStyle w:val="BodyText"/>
        <w:sectPr w:rsidR="007423F2">
          <w:pgSz w:w="11910" w:h="16840"/>
          <w:pgMar w:top="620" w:right="425" w:bottom="280" w:left="708" w:header="425" w:footer="0" w:gutter="0"/>
          <w:cols w:space="720"/>
        </w:sectPr>
      </w:pPr>
    </w:p>
    <w:p w14:paraId="1EAA91B8" w14:textId="77777777" w:rsidR="007423F2" w:rsidRDefault="000B511B">
      <w:pPr>
        <w:pStyle w:val="BodyText"/>
        <w:spacing w:before="103" w:line="268" w:lineRule="auto"/>
        <w:ind w:left="85"/>
      </w:pPr>
      <w:r>
        <w:rPr>
          <w:noProof/>
        </w:rPr>
        <mc:AlternateContent>
          <mc:Choice Requires="wps">
            <w:drawing>
              <wp:anchor distT="0" distB="0" distL="0" distR="0" simplePos="0" relativeHeight="482995200" behindDoc="1" locked="0" layoutInCell="1" allowOverlap="1" wp14:anchorId="39291B64" wp14:editId="790C9009">
                <wp:simplePos x="0" y="0"/>
                <wp:positionH relativeFrom="page">
                  <wp:posOffset>-12</wp:posOffset>
                </wp:positionH>
                <wp:positionV relativeFrom="page">
                  <wp:posOffset>720003</wp:posOffset>
                </wp:positionV>
                <wp:extent cx="7308215" cy="9324340"/>
                <wp:effectExtent l="0" t="0" r="0" b="0"/>
                <wp:wrapNone/>
                <wp:docPr id="1189" name="Graphic 1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8011" y="0"/>
                              </a:moveTo>
                              <a:lnTo>
                                <a:pt x="0" y="0"/>
                              </a:lnTo>
                              <a:lnTo>
                                <a:pt x="0" y="9323998"/>
                              </a:lnTo>
                              <a:lnTo>
                                <a:pt x="7308011" y="9323998"/>
                              </a:lnTo>
                              <a:lnTo>
                                <a:pt x="7308011" y="0"/>
                              </a:lnTo>
                              <a:close/>
                            </a:path>
                          </a:pathLst>
                        </a:custGeom>
                        <a:solidFill>
                          <a:srgbClr val="EFEAEF"/>
                        </a:solidFill>
                      </wps:spPr>
                      <wps:bodyPr wrap="square" lIns="0" tIns="0" rIns="0" bIns="0" rtlCol="0">
                        <a:prstTxWarp prst="textNoShape">
                          <a:avLst/>
                        </a:prstTxWarp>
                        <a:noAutofit/>
                      </wps:bodyPr>
                    </wps:wsp>
                  </a:graphicData>
                </a:graphic>
              </wp:anchor>
            </w:drawing>
          </mc:Choice>
          <mc:Fallback>
            <w:pict>
              <v:shape w14:anchorId="432F08D5" id="Graphic 1189" o:spid="_x0000_s1026" style="position:absolute;margin-left:0;margin-top:56.7pt;width:575.45pt;height:734.2pt;z-index:-20321280;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" path="m7308011,l,,,9323998r7308011,l7308011,xe" fillcolor="#efeaef" stroked="f">
                <v:path arrowok="t"/>
                <w10:wrap anchorx="page" anchory="page"/>
              </v:shape>
            </w:pict>
          </mc:Fallback>
        </mc:AlternateContent>
      </w:r>
      <w:r>
        <w:rPr>
          <w:color w:val="000005"/>
          <w:w w:val="90"/>
        </w:rPr>
        <w:t>The</w:t>
      </w:r>
      <w:r>
        <w:rPr>
          <w:color w:val="000005"/>
          <w:spacing w:val="-10"/>
          <w:w w:val="90"/>
        </w:rPr>
        <w:t xml:space="preserve"> </w:t>
      </w:r>
      <w:r>
        <w:rPr>
          <w:color w:val="000005"/>
          <w:w w:val="90"/>
        </w:rPr>
        <w:t>FPC,</w:t>
      </w:r>
      <w:r>
        <w:rPr>
          <w:color w:val="000005"/>
          <w:spacing w:val="-10"/>
          <w:w w:val="90"/>
        </w:rPr>
        <w:t xml:space="preserve"> </w:t>
      </w:r>
      <w:r>
        <w:rPr>
          <w:color w:val="000005"/>
          <w:w w:val="90"/>
        </w:rPr>
        <w:t>therefore,</w:t>
      </w:r>
      <w:r>
        <w:rPr>
          <w:color w:val="000005"/>
          <w:spacing w:val="-10"/>
          <w:w w:val="90"/>
        </w:rPr>
        <w:t xml:space="preserve"> </w:t>
      </w:r>
      <w:r>
        <w:rPr>
          <w:color w:val="000005"/>
          <w:w w:val="90"/>
        </w:rPr>
        <w:t>agreed</w:t>
      </w:r>
      <w:r>
        <w:rPr>
          <w:color w:val="000005"/>
          <w:spacing w:val="-10"/>
          <w:w w:val="90"/>
        </w:rPr>
        <w:t xml:space="preserve"> </w:t>
      </w:r>
      <w:r>
        <w:rPr>
          <w:color w:val="000005"/>
          <w:w w:val="90"/>
        </w:rPr>
        <w:t>a</w:t>
      </w:r>
      <w:r>
        <w:rPr>
          <w:color w:val="000005"/>
          <w:spacing w:val="-10"/>
          <w:w w:val="90"/>
        </w:rPr>
        <w:t xml:space="preserve"> </w:t>
      </w:r>
      <w:r>
        <w:rPr>
          <w:color w:val="000005"/>
          <w:w w:val="90"/>
        </w:rPr>
        <w:t>general</w:t>
      </w:r>
      <w:r>
        <w:rPr>
          <w:color w:val="000005"/>
          <w:spacing w:val="-10"/>
          <w:w w:val="90"/>
        </w:rPr>
        <w:t xml:space="preserve"> </w:t>
      </w:r>
      <w:r>
        <w:rPr>
          <w:color w:val="000005"/>
          <w:w w:val="90"/>
        </w:rPr>
        <w:t>principle</w:t>
      </w:r>
      <w:r>
        <w:rPr>
          <w:color w:val="000005"/>
          <w:spacing w:val="-10"/>
          <w:w w:val="90"/>
        </w:rPr>
        <w:t xml:space="preserve"> </w:t>
      </w:r>
      <w:r>
        <w:rPr>
          <w:color w:val="000005"/>
          <w:w w:val="90"/>
        </w:rPr>
        <w:t>that</w:t>
      </w:r>
      <w:r>
        <w:rPr>
          <w:color w:val="000005"/>
          <w:spacing w:val="-10"/>
          <w:w w:val="90"/>
        </w:rPr>
        <w:t xml:space="preserve"> </w:t>
      </w:r>
      <w:r>
        <w:rPr>
          <w:color w:val="000005"/>
          <w:w w:val="90"/>
        </w:rPr>
        <w:t xml:space="preserve">banks’ </w:t>
      </w:r>
      <w:r>
        <w:rPr>
          <w:color w:val="000005"/>
          <w:w w:val="85"/>
        </w:rPr>
        <w:t xml:space="preserve">proposed management actions to change the size of their loan </w:t>
      </w:r>
      <w:r>
        <w:rPr>
          <w:color w:val="000005"/>
          <w:w w:val="90"/>
        </w:rPr>
        <w:t>books in the stress scenario would not be accepted, unless these</w:t>
      </w:r>
      <w:r>
        <w:rPr>
          <w:color w:val="000005"/>
          <w:spacing w:val="-10"/>
          <w:w w:val="90"/>
        </w:rPr>
        <w:t xml:space="preserve"> </w:t>
      </w:r>
      <w:r>
        <w:rPr>
          <w:color w:val="000005"/>
          <w:w w:val="90"/>
        </w:rPr>
        <w:t>were</w:t>
      </w:r>
      <w:r>
        <w:rPr>
          <w:color w:val="000005"/>
          <w:spacing w:val="-10"/>
          <w:w w:val="90"/>
        </w:rPr>
        <w:t xml:space="preserve"> </w:t>
      </w:r>
      <w:r>
        <w:rPr>
          <w:color w:val="000005"/>
          <w:w w:val="90"/>
        </w:rPr>
        <w:t>driven</w:t>
      </w:r>
      <w:r>
        <w:rPr>
          <w:color w:val="000005"/>
          <w:spacing w:val="-10"/>
          <w:w w:val="90"/>
        </w:rPr>
        <w:t xml:space="preserve"> </w:t>
      </w:r>
      <w:r>
        <w:rPr>
          <w:color w:val="000005"/>
          <w:w w:val="90"/>
        </w:rPr>
        <w:t>by</w:t>
      </w:r>
      <w:r>
        <w:rPr>
          <w:color w:val="000005"/>
          <w:spacing w:val="-10"/>
          <w:w w:val="90"/>
        </w:rPr>
        <w:t xml:space="preserve"> </w:t>
      </w:r>
      <w:r>
        <w:rPr>
          <w:color w:val="000005"/>
          <w:w w:val="90"/>
        </w:rPr>
        <w:t>changes</w:t>
      </w:r>
      <w:r>
        <w:rPr>
          <w:color w:val="000005"/>
          <w:spacing w:val="-9"/>
          <w:w w:val="90"/>
        </w:rPr>
        <w:t xml:space="preserve"> </w:t>
      </w:r>
      <w:r>
        <w:rPr>
          <w:color w:val="000005"/>
          <w:w w:val="90"/>
        </w:rPr>
        <w:t>in</w:t>
      </w:r>
      <w:r>
        <w:rPr>
          <w:color w:val="000005"/>
          <w:spacing w:val="-10"/>
          <w:w w:val="90"/>
        </w:rPr>
        <w:t xml:space="preserve"> </w:t>
      </w:r>
      <w:r>
        <w:rPr>
          <w:color w:val="000005"/>
          <w:w w:val="90"/>
        </w:rPr>
        <w:t>credit</w:t>
      </w:r>
      <w:r>
        <w:rPr>
          <w:color w:val="000005"/>
          <w:spacing w:val="-10"/>
          <w:w w:val="90"/>
        </w:rPr>
        <w:t xml:space="preserve"> </w:t>
      </w:r>
      <w:r>
        <w:rPr>
          <w:color w:val="000005"/>
          <w:w w:val="90"/>
        </w:rPr>
        <w:t>demand</w:t>
      </w:r>
      <w:r>
        <w:rPr>
          <w:color w:val="000005"/>
          <w:spacing w:val="-10"/>
          <w:w w:val="90"/>
        </w:rPr>
        <w:t xml:space="preserve"> </w:t>
      </w:r>
      <w:r>
        <w:rPr>
          <w:color w:val="000005"/>
          <w:w w:val="90"/>
        </w:rPr>
        <w:t>that</w:t>
      </w:r>
      <w:r>
        <w:rPr>
          <w:color w:val="000005"/>
          <w:spacing w:val="-10"/>
          <w:w w:val="90"/>
        </w:rPr>
        <w:t xml:space="preserve"> </w:t>
      </w:r>
      <w:r>
        <w:rPr>
          <w:color w:val="000005"/>
          <w:w w:val="90"/>
        </w:rPr>
        <w:t>would</w:t>
      </w:r>
      <w:r>
        <w:rPr>
          <w:color w:val="000005"/>
          <w:spacing w:val="-10"/>
          <w:w w:val="90"/>
        </w:rPr>
        <w:t xml:space="preserve"> </w:t>
      </w:r>
      <w:r>
        <w:rPr>
          <w:color w:val="000005"/>
          <w:w w:val="90"/>
        </w:rPr>
        <w:t>be expected</w:t>
      </w:r>
      <w:r>
        <w:rPr>
          <w:color w:val="000005"/>
          <w:spacing w:val="-3"/>
          <w:w w:val="90"/>
        </w:rPr>
        <w:t xml:space="preserve"> </w:t>
      </w:r>
      <w:r>
        <w:rPr>
          <w:color w:val="000005"/>
          <w:w w:val="90"/>
        </w:rPr>
        <w:t>to</w:t>
      </w:r>
      <w:r>
        <w:rPr>
          <w:color w:val="000005"/>
          <w:spacing w:val="-3"/>
          <w:w w:val="90"/>
        </w:rPr>
        <w:t xml:space="preserve"> </w:t>
      </w:r>
      <w:r>
        <w:rPr>
          <w:color w:val="000005"/>
          <w:w w:val="90"/>
        </w:rPr>
        <w:t>occur</w:t>
      </w:r>
      <w:r>
        <w:rPr>
          <w:color w:val="000005"/>
          <w:spacing w:val="-3"/>
          <w:w w:val="90"/>
        </w:rPr>
        <w:t xml:space="preserve"> </w:t>
      </w:r>
      <w:r>
        <w:rPr>
          <w:color w:val="000005"/>
          <w:w w:val="90"/>
        </w:rPr>
        <w:t>in</w:t>
      </w:r>
      <w:r>
        <w:rPr>
          <w:color w:val="000005"/>
          <w:spacing w:val="-3"/>
          <w:w w:val="90"/>
        </w:rPr>
        <w:t xml:space="preserve"> </w:t>
      </w:r>
      <w:r>
        <w:rPr>
          <w:color w:val="000005"/>
          <w:w w:val="90"/>
        </w:rPr>
        <w:t>the</w:t>
      </w:r>
      <w:r>
        <w:rPr>
          <w:color w:val="000005"/>
          <w:spacing w:val="-3"/>
          <w:w w:val="90"/>
        </w:rPr>
        <w:t xml:space="preserve"> </w:t>
      </w:r>
      <w:r>
        <w:rPr>
          <w:color w:val="000005"/>
          <w:w w:val="90"/>
        </w:rPr>
        <w:t>stress</w:t>
      </w:r>
      <w:r>
        <w:rPr>
          <w:color w:val="000005"/>
          <w:spacing w:val="-3"/>
          <w:w w:val="90"/>
        </w:rPr>
        <w:t xml:space="preserve"> </w:t>
      </w:r>
      <w:r>
        <w:rPr>
          <w:color w:val="000005"/>
          <w:w w:val="90"/>
        </w:rPr>
        <w:t>scenario.</w:t>
      </w:r>
      <w:r>
        <w:rPr>
          <w:color w:val="000005"/>
          <w:spacing w:val="40"/>
        </w:rPr>
        <w:t xml:space="preserve"> </w:t>
      </w:r>
      <w:r>
        <w:rPr>
          <w:color w:val="000005"/>
          <w:w w:val="90"/>
        </w:rPr>
        <w:t>This</w:t>
      </w:r>
      <w:r>
        <w:rPr>
          <w:color w:val="000005"/>
          <w:spacing w:val="-3"/>
          <w:w w:val="90"/>
        </w:rPr>
        <w:t xml:space="preserve"> </w:t>
      </w:r>
      <w:r>
        <w:rPr>
          <w:color w:val="000005"/>
          <w:w w:val="90"/>
        </w:rPr>
        <w:t>is</w:t>
      </w:r>
      <w:r>
        <w:rPr>
          <w:color w:val="000005"/>
          <w:spacing w:val="-3"/>
          <w:w w:val="90"/>
        </w:rPr>
        <w:t xml:space="preserve"> </w:t>
      </w:r>
      <w:r>
        <w:rPr>
          <w:color w:val="000005"/>
          <w:w w:val="90"/>
        </w:rPr>
        <w:t xml:space="preserve">consistent </w:t>
      </w:r>
      <w:r>
        <w:rPr>
          <w:color w:val="000005"/>
          <w:w w:val="85"/>
        </w:rPr>
        <w:t xml:space="preserve">with the FPC’s objectives to protect and enhance the financial </w:t>
      </w:r>
      <w:r>
        <w:rPr>
          <w:color w:val="000005"/>
          <w:w w:val="90"/>
        </w:rPr>
        <w:t>stability</w:t>
      </w:r>
      <w:r>
        <w:rPr>
          <w:color w:val="000005"/>
          <w:spacing w:val="-2"/>
          <w:w w:val="90"/>
        </w:rPr>
        <w:t xml:space="preserve"> </w:t>
      </w:r>
      <w:r>
        <w:rPr>
          <w:color w:val="000005"/>
          <w:w w:val="90"/>
        </w:rPr>
        <w:t>of</w:t>
      </w:r>
      <w:r>
        <w:rPr>
          <w:color w:val="000005"/>
          <w:spacing w:val="-2"/>
          <w:w w:val="90"/>
        </w:rPr>
        <w:t xml:space="preserve"> </w:t>
      </w:r>
      <w:r>
        <w:rPr>
          <w:color w:val="000005"/>
          <w:w w:val="90"/>
        </w:rPr>
        <w:t>the</w:t>
      </w:r>
      <w:r>
        <w:rPr>
          <w:color w:val="000005"/>
          <w:spacing w:val="-2"/>
          <w:w w:val="90"/>
        </w:rPr>
        <w:t xml:space="preserve"> </w:t>
      </w:r>
      <w:r>
        <w:rPr>
          <w:color w:val="000005"/>
          <w:w w:val="90"/>
        </w:rPr>
        <w:t>United</w:t>
      </w:r>
      <w:r>
        <w:rPr>
          <w:color w:val="000005"/>
          <w:spacing w:val="-5"/>
          <w:w w:val="90"/>
        </w:rPr>
        <w:t xml:space="preserve"> </w:t>
      </w:r>
      <w:r>
        <w:rPr>
          <w:color w:val="000005"/>
          <w:w w:val="90"/>
        </w:rPr>
        <w:t>Kingdom</w:t>
      </w:r>
      <w:r>
        <w:rPr>
          <w:color w:val="000005"/>
          <w:spacing w:val="-2"/>
          <w:w w:val="90"/>
        </w:rPr>
        <w:t xml:space="preserve"> </w:t>
      </w:r>
      <w:r>
        <w:rPr>
          <w:color w:val="000005"/>
          <w:w w:val="90"/>
        </w:rPr>
        <w:t>and,</w:t>
      </w:r>
      <w:r>
        <w:rPr>
          <w:color w:val="000005"/>
          <w:spacing w:val="-2"/>
          <w:w w:val="90"/>
        </w:rPr>
        <w:t xml:space="preserve"> </w:t>
      </w:r>
      <w:r>
        <w:rPr>
          <w:color w:val="000005"/>
          <w:w w:val="90"/>
        </w:rPr>
        <w:t>subject</w:t>
      </w:r>
      <w:r>
        <w:rPr>
          <w:color w:val="000005"/>
          <w:spacing w:val="-2"/>
          <w:w w:val="90"/>
        </w:rPr>
        <w:t xml:space="preserve"> </w:t>
      </w:r>
      <w:r>
        <w:rPr>
          <w:color w:val="000005"/>
          <w:w w:val="90"/>
        </w:rPr>
        <w:t>to</w:t>
      </w:r>
      <w:r>
        <w:rPr>
          <w:color w:val="000005"/>
          <w:spacing w:val="-2"/>
          <w:w w:val="90"/>
        </w:rPr>
        <w:t xml:space="preserve"> </w:t>
      </w:r>
      <w:r>
        <w:rPr>
          <w:color w:val="000005"/>
          <w:w w:val="90"/>
        </w:rPr>
        <w:t>that,</w:t>
      </w:r>
      <w:r>
        <w:rPr>
          <w:color w:val="000005"/>
          <w:spacing w:val="-2"/>
          <w:w w:val="90"/>
        </w:rPr>
        <w:t xml:space="preserve"> </w:t>
      </w:r>
      <w:r>
        <w:rPr>
          <w:color w:val="000005"/>
          <w:w w:val="90"/>
        </w:rPr>
        <w:t xml:space="preserve">support the economic policy of the Government, including its </w:t>
      </w:r>
      <w:r>
        <w:rPr>
          <w:color w:val="000005"/>
          <w:spacing w:val="-2"/>
          <w:w w:val="95"/>
        </w:rPr>
        <w:t>objectives</w:t>
      </w:r>
      <w:r>
        <w:rPr>
          <w:color w:val="000005"/>
          <w:spacing w:val="-6"/>
          <w:w w:val="95"/>
        </w:rPr>
        <w:t xml:space="preserve"> </w:t>
      </w:r>
      <w:r>
        <w:rPr>
          <w:color w:val="000005"/>
          <w:spacing w:val="-2"/>
          <w:w w:val="95"/>
        </w:rPr>
        <w:t>for</w:t>
      </w:r>
      <w:r>
        <w:rPr>
          <w:color w:val="000005"/>
          <w:spacing w:val="-6"/>
          <w:w w:val="95"/>
        </w:rPr>
        <w:t xml:space="preserve"> </w:t>
      </w:r>
      <w:r>
        <w:rPr>
          <w:color w:val="000005"/>
          <w:spacing w:val="-2"/>
          <w:w w:val="95"/>
        </w:rPr>
        <w:t>growth</w:t>
      </w:r>
      <w:r>
        <w:rPr>
          <w:color w:val="000005"/>
          <w:spacing w:val="-6"/>
          <w:w w:val="95"/>
        </w:rPr>
        <w:t xml:space="preserve"> </w:t>
      </w:r>
      <w:r>
        <w:rPr>
          <w:color w:val="000005"/>
          <w:spacing w:val="-2"/>
          <w:w w:val="95"/>
        </w:rPr>
        <w:t>and</w:t>
      </w:r>
      <w:r>
        <w:rPr>
          <w:color w:val="000005"/>
          <w:spacing w:val="-6"/>
          <w:w w:val="95"/>
        </w:rPr>
        <w:t xml:space="preserve"> </w:t>
      </w:r>
      <w:r>
        <w:rPr>
          <w:color w:val="000005"/>
          <w:spacing w:val="-2"/>
          <w:w w:val="95"/>
        </w:rPr>
        <w:t>employment.</w:t>
      </w:r>
    </w:p>
    <w:p w14:paraId="10A4F9D7" w14:textId="77777777" w:rsidR="007423F2" w:rsidRDefault="007423F2">
      <w:pPr>
        <w:pStyle w:val="BodyText"/>
        <w:spacing w:before="7"/>
      </w:pPr>
    </w:p>
    <w:p w14:paraId="24117736" w14:textId="77777777" w:rsidR="007423F2" w:rsidRDefault="000B511B">
      <w:pPr>
        <w:pStyle w:val="BodyText"/>
        <w:spacing w:line="268" w:lineRule="auto"/>
        <w:ind w:left="85"/>
      </w:pPr>
      <w:r>
        <w:rPr>
          <w:color w:val="000005"/>
          <w:w w:val="90"/>
        </w:rPr>
        <w:t xml:space="preserve">Although identifying the purely demand-driven change in </w:t>
      </w:r>
      <w:r>
        <w:rPr>
          <w:color w:val="000005"/>
          <w:w w:val="85"/>
        </w:rPr>
        <w:t xml:space="preserve">credit quantities is difficult to do precisely, for the 2014 stress test, the FPC judged that it would be appropriate to reject any </w:t>
      </w:r>
      <w:r>
        <w:rPr>
          <w:color w:val="000005"/>
          <w:w w:val="90"/>
        </w:rPr>
        <w:t>management actions that implied a fall in stock of lending relative to end-2013.</w:t>
      </w:r>
      <w:r>
        <w:rPr>
          <w:color w:val="000005"/>
          <w:spacing w:val="40"/>
        </w:rPr>
        <w:t xml:space="preserve"> </w:t>
      </w:r>
      <w:r>
        <w:rPr>
          <w:color w:val="000005"/>
          <w:w w:val="90"/>
        </w:rPr>
        <w:t xml:space="preserve">This judgement was supported by a range of model-based evidence considering how demand for </w:t>
      </w:r>
      <w:r>
        <w:rPr>
          <w:color w:val="000005"/>
          <w:w w:val="85"/>
        </w:rPr>
        <w:t xml:space="preserve">credit might evolve in the stress scenario, and evidence on the </w:t>
      </w:r>
      <w:r>
        <w:rPr>
          <w:color w:val="000005"/>
          <w:w w:val="90"/>
        </w:rPr>
        <w:t>stock of bank lending in the recent crisis.</w:t>
      </w:r>
    </w:p>
    <w:p w14:paraId="4D171EBE" w14:textId="77777777" w:rsidR="007423F2" w:rsidRDefault="007423F2">
      <w:pPr>
        <w:pStyle w:val="BodyText"/>
        <w:spacing w:before="17"/>
      </w:pPr>
    </w:p>
    <w:p w14:paraId="0B034DD9" w14:textId="77777777" w:rsidR="007423F2" w:rsidRDefault="000B511B">
      <w:pPr>
        <w:pStyle w:val="BodyText"/>
        <w:spacing w:line="268" w:lineRule="auto"/>
        <w:ind w:left="85" w:right="578"/>
      </w:pPr>
      <w:r>
        <w:rPr>
          <w:color w:val="000005"/>
          <w:w w:val="85"/>
        </w:rPr>
        <w:t xml:space="preserve">The FPC also noted that it may be appropriate for the </w:t>
      </w:r>
      <w:r>
        <w:rPr>
          <w:color w:val="000005"/>
          <w:w w:val="90"/>
        </w:rPr>
        <w:t>PRA Board to depart from that general principle in</w:t>
      </w:r>
    </w:p>
    <w:p w14:paraId="18CE23C0" w14:textId="77777777" w:rsidR="007423F2" w:rsidRDefault="000B511B">
      <w:pPr>
        <w:pStyle w:val="BodyText"/>
        <w:spacing w:line="268" w:lineRule="auto"/>
        <w:ind w:left="85"/>
      </w:pPr>
      <w:r>
        <w:rPr>
          <w:color w:val="000005"/>
          <w:w w:val="85"/>
        </w:rPr>
        <w:t>idiosyncratic cases.</w:t>
      </w:r>
      <w:r>
        <w:rPr>
          <w:color w:val="000005"/>
          <w:spacing w:val="40"/>
        </w:rPr>
        <w:t xml:space="preserve"> </w:t>
      </w:r>
      <w:r>
        <w:rPr>
          <w:color w:val="000005"/>
          <w:w w:val="85"/>
        </w:rPr>
        <w:t xml:space="preserve">For example, this might be appropriate if </w:t>
      </w:r>
      <w:r>
        <w:rPr>
          <w:color w:val="000005"/>
          <w:w w:val="90"/>
        </w:rPr>
        <w:t>the</w:t>
      </w:r>
      <w:r>
        <w:rPr>
          <w:color w:val="000005"/>
          <w:spacing w:val="-6"/>
          <w:w w:val="90"/>
        </w:rPr>
        <w:t xml:space="preserve"> </w:t>
      </w:r>
      <w:r>
        <w:rPr>
          <w:color w:val="000005"/>
          <w:w w:val="90"/>
        </w:rPr>
        <w:t>actions</w:t>
      </w:r>
      <w:r>
        <w:rPr>
          <w:color w:val="000005"/>
          <w:spacing w:val="-6"/>
          <w:w w:val="90"/>
        </w:rPr>
        <w:t xml:space="preserve"> </w:t>
      </w:r>
      <w:r>
        <w:rPr>
          <w:color w:val="000005"/>
          <w:w w:val="90"/>
        </w:rPr>
        <w:t>proposed</w:t>
      </w:r>
      <w:r>
        <w:rPr>
          <w:color w:val="000005"/>
          <w:spacing w:val="-6"/>
          <w:w w:val="90"/>
        </w:rPr>
        <w:t xml:space="preserve"> </w:t>
      </w:r>
      <w:r>
        <w:rPr>
          <w:color w:val="000005"/>
          <w:w w:val="90"/>
        </w:rPr>
        <w:t>by</w:t>
      </w:r>
      <w:r>
        <w:rPr>
          <w:color w:val="000005"/>
          <w:spacing w:val="-6"/>
          <w:w w:val="90"/>
        </w:rPr>
        <w:t xml:space="preserve"> </w:t>
      </w:r>
      <w:r>
        <w:rPr>
          <w:color w:val="000005"/>
          <w:w w:val="90"/>
        </w:rPr>
        <w:t>banks</w:t>
      </w:r>
      <w:r>
        <w:rPr>
          <w:color w:val="000005"/>
          <w:spacing w:val="-6"/>
          <w:w w:val="90"/>
        </w:rPr>
        <w:t xml:space="preserve"> </w:t>
      </w:r>
      <w:r>
        <w:rPr>
          <w:color w:val="000005"/>
          <w:w w:val="90"/>
        </w:rPr>
        <w:t>would</w:t>
      </w:r>
      <w:r>
        <w:rPr>
          <w:color w:val="000005"/>
          <w:spacing w:val="-6"/>
          <w:w w:val="90"/>
        </w:rPr>
        <w:t xml:space="preserve"> </w:t>
      </w:r>
      <w:r>
        <w:rPr>
          <w:color w:val="000005"/>
          <w:w w:val="90"/>
        </w:rPr>
        <w:t>(</w:t>
      </w:r>
      <w:proofErr w:type="spellStart"/>
      <w:r>
        <w:rPr>
          <w:color w:val="000005"/>
          <w:w w:val="90"/>
        </w:rPr>
        <w:t>i</w:t>
      </w:r>
      <w:proofErr w:type="spellEnd"/>
      <w:r>
        <w:rPr>
          <w:color w:val="000005"/>
          <w:w w:val="90"/>
        </w:rPr>
        <w:t>)</w:t>
      </w:r>
      <w:r>
        <w:rPr>
          <w:color w:val="000005"/>
          <w:spacing w:val="-8"/>
          <w:w w:val="90"/>
        </w:rPr>
        <w:t xml:space="preserve"> </w:t>
      </w:r>
      <w:r>
        <w:rPr>
          <w:color w:val="000005"/>
          <w:w w:val="90"/>
        </w:rPr>
        <w:t>not</w:t>
      </w:r>
      <w:r>
        <w:rPr>
          <w:color w:val="000005"/>
          <w:spacing w:val="-6"/>
          <w:w w:val="90"/>
        </w:rPr>
        <w:t xml:space="preserve"> </w:t>
      </w:r>
      <w:r>
        <w:rPr>
          <w:color w:val="000005"/>
          <w:w w:val="90"/>
        </w:rPr>
        <w:t>have</w:t>
      </w:r>
      <w:r>
        <w:rPr>
          <w:color w:val="000005"/>
          <w:spacing w:val="-6"/>
          <w:w w:val="90"/>
        </w:rPr>
        <w:t xml:space="preserve"> </w:t>
      </w:r>
      <w:r>
        <w:rPr>
          <w:color w:val="000005"/>
          <w:w w:val="90"/>
        </w:rPr>
        <w:t>a</w:t>
      </w:r>
      <w:r>
        <w:rPr>
          <w:color w:val="000005"/>
          <w:spacing w:val="-6"/>
          <w:w w:val="90"/>
        </w:rPr>
        <w:t xml:space="preserve"> </w:t>
      </w:r>
      <w:r>
        <w:rPr>
          <w:color w:val="000005"/>
          <w:w w:val="90"/>
        </w:rPr>
        <w:t>material impact on the market as a whole and (ii)</w:t>
      </w:r>
      <w:r>
        <w:rPr>
          <w:color w:val="000005"/>
          <w:spacing w:val="-3"/>
          <w:w w:val="90"/>
        </w:rPr>
        <w:t xml:space="preserve"> </w:t>
      </w:r>
      <w:r>
        <w:rPr>
          <w:color w:val="000005"/>
          <w:w w:val="90"/>
        </w:rPr>
        <w:t>not be correlated with actions of other banks operating in the same market.</w:t>
      </w:r>
    </w:p>
    <w:p w14:paraId="373E2CC8" w14:textId="77777777" w:rsidR="007423F2" w:rsidRDefault="007423F2">
      <w:pPr>
        <w:pStyle w:val="BodyText"/>
        <w:spacing w:before="17"/>
      </w:pPr>
    </w:p>
    <w:p w14:paraId="6748B8B0" w14:textId="77777777" w:rsidR="007423F2" w:rsidRDefault="000B511B">
      <w:pPr>
        <w:pStyle w:val="BodyText"/>
        <w:spacing w:line="268" w:lineRule="auto"/>
        <w:ind w:left="85"/>
      </w:pPr>
      <w:r>
        <w:rPr>
          <w:color w:val="000005"/>
          <w:w w:val="90"/>
        </w:rPr>
        <w:t xml:space="preserve">In addition, a number of banks have issued high-trigger AT1 </w:t>
      </w:r>
      <w:r>
        <w:rPr>
          <w:color w:val="000005"/>
          <w:w w:val="85"/>
        </w:rPr>
        <w:t xml:space="preserve">instruments after the balance sheet cut-off date for the stress </w:t>
      </w:r>
      <w:r>
        <w:rPr>
          <w:color w:val="000005"/>
          <w:w w:val="90"/>
        </w:rPr>
        <w:t>test that would have triggered in this particular stress scenario.</w:t>
      </w:r>
      <w:r>
        <w:rPr>
          <w:color w:val="000005"/>
          <w:spacing w:val="40"/>
        </w:rPr>
        <w:t xml:space="preserve"> </w:t>
      </w:r>
      <w:r>
        <w:rPr>
          <w:color w:val="000005"/>
          <w:w w:val="90"/>
        </w:rPr>
        <w:t xml:space="preserve">The FPC noted that this would act to support the </w:t>
      </w:r>
      <w:r>
        <w:rPr>
          <w:color w:val="000005"/>
          <w:spacing w:val="-2"/>
          <w:w w:val="90"/>
        </w:rPr>
        <w:t>resilience</w:t>
      </w:r>
      <w:r>
        <w:rPr>
          <w:color w:val="000005"/>
          <w:spacing w:val="-6"/>
          <w:w w:val="90"/>
        </w:rPr>
        <w:t xml:space="preserve"> </w:t>
      </w:r>
      <w:r>
        <w:rPr>
          <w:color w:val="000005"/>
          <w:spacing w:val="-2"/>
          <w:w w:val="90"/>
        </w:rPr>
        <w:t>of</w:t>
      </w:r>
      <w:r>
        <w:rPr>
          <w:color w:val="000005"/>
          <w:spacing w:val="-6"/>
          <w:w w:val="90"/>
        </w:rPr>
        <w:t xml:space="preserve"> </w:t>
      </w:r>
      <w:r>
        <w:rPr>
          <w:color w:val="000005"/>
          <w:spacing w:val="-2"/>
          <w:w w:val="90"/>
        </w:rPr>
        <w:t>the</w:t>
      </w:r>
      <w:r>
        <w:rPr>
          <w:color w:val="000005"/>
          <w:spacing w:val="-6"/>
          <w:w w:val="90"/>
        </w:rPr>
        <w:t xml:space="preserve"> </w:t>
      </w:r>
      <w:r>
        <w:rPr>
          <w:color w:val="000005"/>
          <w:spacing w:val="-2"/>
          <w:w w:val="90"/>
        </w:rPr>
        <w:t>banking</w:t>
      </w:r>
      <w:r>
        <w:rPr>
          <w:color w:val="000005"/>
          <w:spacing w:val="-6"/>
          <w:w w:val="90"/>
        </w:rPr>
        <w:t xml:space="preserve"> </w:t>
      </w:r>
      <w:r>
        <w:rPr>
          <w:color w:val="000005"/>
          <w:spacing w:val="-2"/>
          <w:w w:val="90"/>
        </w:rPr>
        <w:t>system</w:t>
      </w:r>
      <w:r>
        <w:rPr>
          <w:color w:val="000005"/>
          <w:spacing w:val="-6"/>
          <w:w w:val="90"/>
        </w:rPr>
        <w:t xml:space="preserve"> </w:t>
      </w:r>
      <w:r>
        <w:rPr>
          <w:color w:val="000005"/>
          <w:spacing w:val="-2"/>
          <w:w w:val="90"/>
        </w:rPr>
        <w:t>in</w:t>
      </w:r>
      <w:r>
        <w:rPr>
          <w:color w:val="000005"/>
          <w:spacing w:val="-6"/>
          <w:w w:val="90"/>
        </w:rPr>
        <w:t xml:space="preserve"> </w:t>
      </w:r>
      <w:r>
        <w:rPr>
          <w:color w:val="000005"/>
          <w:spacing w:val="-2"/>
          <w:w w:val="90"/>
        </w:rPr>
        <w:t>the</w:t>
      </w:r>
      <w:r>
        <w:rPr>
          <w:color w:val="000005"/>
          <w:spacing w:val="-6"/>
          <w:w w:val="90"/>
        </w:rPr>
        <w:t xml:space="preserve"> </w:t>
      </w:r>
      <w:r>
        <w:rPr>
          <w:color w:val="000005"/>
          <w:spacing w:val="-2"/>
          <w:w w:val="90"/>
        </w:rPr>
        <w:t>stress.</w:t>
      </w:r>
      <w:r>
        <w:rPr>
          <w:color w:val="000005"/>
          <w:spacing w:val="37"/>
        </w:rPr>
        <w:t xml:space="preserve"> </w:t>
      </w:r>
      <w:r>
        <w:rPr>
          <w:color w:val="000005"/>
          <w:spacing w:val="-2"/>
          <w:w w:val="90"/>
        </w:rPr>
        <w:t>The</w:t>
      </w:r>
      <w:r>
        <w:rPr>
          <w:color w:val="000005"/>
          <w:spacing w:val="-6"/>
          <w:w w:val="90"/>
        </w:rPr>
        <w:t xml:space="preserve"> </w:t>
      </w:r>
      <w:r>
        <w:rPr>
          <w:color w:val="000005"/>
          <w:spacing w:val="-2"/>
          <w:w w:val="90"/>
        </w:rPr>
        <w:t xml:space="preserve">Committee </w:t>
      </w:r>
      <w:proofErr w:type="spellStart"/>
      <w:r>
        <w:rPr>
          <w:color w:val="000005"/>
          <w:w w:val="90"/>
        </w:rPr>
        <w:t>emphasised</w:t>
      </w:r>
      <w:proofErr w:type="spellEnd"/>
      <w:r>
        <w:rPr>
          <w:color w:val="000005"/>
          <w:w w:val="90"/>
        </w:rPr>
        <w:t xml:space="preserve"> that investors in these instruments should be </w:t>
      </w:r>
      <w:r>
        <w:rPr>
          <w:color w:val="000005"/>
          <w:w w:val="85"/>
        </w:rPr>
        <w:t>aware of the possibility that this would happen in a real stress.</w:t>
      </w:r>
    </w:p>
    <w:p w14:paraId="6BE23571" w14:textId="77777777" w:rsidR="007423F2" w:rsidRDefault="007423F2">
      <w:pPr>
        <w:pStyle w:val="BodyText"/>
        <w:spacing w:before="17"/>
      </w:pPr>
    </w:p>
    <w:p w14:paraId="60291367" w14:textId="77777777" w:rsidR="007423F2" w:rsidRDefault="000B511B">
      <w:pPr>
        <w:pStyle w:val="BodyText"/>
        <w:spacing w:line="268" w:lineRule="auto"/>
        <w:ind w:left="85"/>
      </w:pPr>
      <w:r>
        <w:rPr>
          <w:color w:val="000005"/>
          <w:w w:val="90"/>
        </w:rPr>
        <w:t>Before accounting for the impact of strategic management actions,</w:t>
      </w:r>
      <w:r>
        <w:rPr>
          <w:color w:val="000005"/>
          <w:spacing w:val="-2"/>
          <w:w w:val="90"/>
        </w:rPr>
        <w:t xml:space="preserve"> </w:t>
      </w:r>
      <w:r>
        <w:rPr>
          <w:color w:val="000005"/>
          <w:w w:val="90"/>
        </w:rPr>
        <w:t>the</w:t>
      </w:r>
      <w:r>
        <w:rPr>
          <w:color w:val="000005"/>
          <w:spacing w:val="-2"/>
          <w:w w:val="90"/>
        </w:rPr>
        <w:t xml:space="preserve"> </w:t>
      </w:r>
      <w:r>
        <w:rPr>
          <w:color w:val="000005"/>
          <w:w w:val="90"/>
        </w:rPr>
        <w:t>projections</w:t>
      </w:r>
      <w:r>
        <w:rPr>
          <w:color w:val="000005"/>
          <w:spacing w:val="-2"/>
          <w:w w:val="90"/>
        </w:rPr>
        <w:t xml:space="preserve"> </w:t>
      </w:r>
      <w:r>
        <w:rPr>
          <w:color w:val="000005"/>
          <w:w w:val="90"/>
        </w:rPr>
        <w:t>were</w:t>
      </w:r>
      <w:r>
        <w:rPr>
          <w:color w:val="000005"/>
          <w:spacing w:val="-2"/>
          <w:w w:val="90"/>
        </w:rPr>
        <w:t xml:space="preserve"> </w:t>
      </w:r>
      <w:r>
        <w:rPr>
          <w:color w:val="000005"/>
          <w:w w:val="90"/>
        </w:rPr>
        <w:t>derived</w:t>
      </w:r>
      <w:r>
        <w:rPr>
          <w:color w:val="000005"/>
          <w:spacing w:val="-2"/>
          <w:w w:val="90"/>
        </w:rPr>
        <w:t xml:space="preserve"> </w:t>
      </w:r>
      <w:r>
        <w:rPr>
          <w:color w:val="000005"/>
          <w:w w:val="90"/>
        </w:rPr>
        <w:t>based</w:t>
      </w:r>
      <w:r>
        <w:rPr>
          <w:color w:val="000005"/>
          <w:spacing w:val="-2"/>
          <w:w w:val="90"/>
        </w:rPr>
        <w:t xml:space="preserve"> </w:t>
      </w:r>
      <w:r>
        <w:rPr>
          <w:color w:val="000005"/>
          <w:w w:val="90"/>
        </w:rPr>
        <w:t>on</w:t>
      </w:r>
      <w:r>
        <w:rPr>
          <w:color w:val="000005"/>
          <w:spacing w:val="-2"/>
          <w:w w:val="90"/>
        </w:rPr>
        <w:t xml:space="preserve"> </w:t>
      </w:r>
      <w:r>
        <w:rPr>
          <w:color w:val="000005"/>
          <w:w w:val="90"/>
        </w:rPr>
        <w:t>a</w:t>
      </w:r>
      <w:r>
        <w:rPr>
          <w:color w:val="000005"/>
          <w:spacing w:val="-2"/>
          <w:w w:val="90"/>
        </w:rPr>
        <w:t xml:space="preserve"> </w:t>
      </w:r>
      <w:r>
        <w:rPr>
          <w:color w:val="000005"/>
          <w:w w:val="90"/>
        </w:rPr>
        <w:t>set</w:t>
      </w:r>
      <w:r>
        <w:rPr>
          <w:color w:val="000005"/>
          <w:spacing w:val="-2"/>
          <w:w w:val="90"/>
        </w:rPr>
        <w:t xml:space="preserve"> </w:t>
      </w:r>
      <w:r>
        <w:rPr>
          <w:color w:val="000005"/>
          <w:w w:val="90"/>
        </w:rPr>
        <w:t>of consistent assumptions around dividend payments.</w:t>
      </w:r>
      <w:r>
        <w:rPr>
          <w:color w:val="000005"/>
          <w:spacing w:val="40"/>
        </w:rPr>
        <w:t xml:space="preserve"> </w:t>
      </w:r>
      <w:r>
        <w:rPr>
          <w:color w:val="000005"/>
          <w:w w:val="90"/>
        </w:rPr>
        <w:t>Banks’ proposed management actions to change their dividend payments in response to the stress scenario were generally accepted</w:t>
      </w:r>
      <w:r>
        <w:rPr>
          <w:color w:val="000005"/>
          <w:spacing w:val="-10"/>
          <w:w w:val="90"/>
        </w:rPr>
        <w:t xml:space="preserve"> </w:t>
      </w:r>
      <w:r>
        <w:rPr>
          <w:color w:val="000005"/>
          <w:w w:val="90"/>
        </w:rPr>
        <w:t>in</w:t>
      </w:r>
      <w:r>
        <w:rPr>
          <w:color w:val="000005"/>
          <w:spacing w:val="-10"/>
          <w:w w:val="90"/>
        </w:rPr>
        <w:t xml:space="preserve"> </w:t>
      </w:r>
      <w:r>
        <w:rPr>
          <w:color w:val="000005"/>
          <w:w w:val="90"/>
        </w:rPr>
        <w:t>the</w:t>
      </w:r>
      <w:r>
        <w:rPr>
          <w:color w:val="000005"/>
          <w:spacing w:val="-10"/>
          <w:w w:val="90"/>
        </w:rPr>
        <w:t xml:space="preserve"> </w:t>
      </w:r>
      <w:r>
        <w:rPr>
          <w:color w:val="000005"/>
          <w:w w:val="90"/>
        </w:rPr>
        <w:t>2014</w:t>
      </w:r>
      <w:r>
        <w:rPr>
          <w:color w:val="000005"/>
          <w:spacing w:val="-10"/>
          <w:w w:val="90"/>
        </w:rPr>
        <w:t xml:space="preserve"> </w:t>
      </w:r>
      <w:r>
        <w:rPr>
          <w:color w:val="000005"/>
          <w:w w:val="90"/>
        </w:rPr>
        <w:t>test.</w:t>
      </w:r>
      <w:r>
        <w:rPr>
          <w:color w:val="000005"/>
          <w:spacing w:val="27"/>
        </w:rPr>
        <w:t xml:space="preserve"> </w:t>
      </w:r>
      <w:r>
        <w:rPr>
          <w:color w:val="000005"/>
          <w:w w:val="90"/>
        </w:rPr>
        <w:t>But</w:t>
      </w:r>
      <w:r>
        <w:rPr>
          <w:color w:val="000005"/>
          <w:spacing w:val="-10"/>
          <w:w w:val="90"/>
        </w:rPr>
        <w:t xml:space="preserve"> </w:t>
      </w:r>
      <w:r>
        <w:rPr>
          <w:color w:val="000005"/>
          <w:w w:val="90"/>
        </w:rPr>
        <w:t>the</w:t>
      </w:r>
      <w:r>
        <w:rPr>
          <w:color w:val="000005"/>
          <w:spacing w:val="-10"/>
          <w:w w:val="90"/>
        </w:rPr>
        <w:t xml:space="preserve"> </w:t>
      </w:r>
      <w:r>
        <w:rPr>
          <w:color w:val="000005"/>
          <w:w w:val="90"/>
        </w:rPr>
        <w:t>timing</w:t>
      </w:r>
      <w:r>
        <w:rPr>
          <w:color w:val="000005"/>
          <w:spacing w:val="-10"/>
          <w:w w:val="90"/>
        </w:rPr>
        <w:t xml:space="preserve"> </w:t>
      </w:r>
      <w:r>
        <w:rPr>
          <w:color w:val="000005"/>
          <w:w w:val="90"/>
        </w:rPr>
        <w:t>of</w:t>
      </w:r>
      <w:r>
        <w:rPr>
          <w:color w:val="000005"/>
          <w:spacing w:val="-10"/>
          <w:w w:val="90"/>
        </w:rPr>
        <w:t xml:space="preserve"> </w:t>
      </w:r>
      <w:r>
        <w:rPr>
          <w:color w:val="000005"/>
          <w:w w:val="90"/>
        </w:rPr>
        <w:t>any</w:t>
      </w:r>
      <w:r>
        <w:rPr>
          <w:color w:val="000005"/>
          <w:spacing w:val="-10"/>
          <w:w w:val="90"/>
        </w:rPr>
        <w:t xml:space="preserve"> </w:t>
      </w:r>
      <w:r>
        <w:rPr>
          <w:color w:val="000005"/>
          <w:w w:val="90"/>
        </w:rPr>
        <w:t>adjustments to dividends through the stress had to be plausible.</w:t>
      </w:r>
      <w:r>
        <w:rPr>
          <w:color w:val="000005"/>
          <w:spacing w:val="40"/>
        </w:rPr>
        <w:t xml:space="preserve"> </w:t>
      </w:r>
      <w:r>
        <w:rPr>
          <w:color w:val="000005"/>
          <w:w w:val="90"/>
        </w:rPr>
        <w:t>For example,</w:t>
      </w:r>
      <w:r>
        <w:rPr>
          <w:color w:val="000005"/>
          <w:spacing w:val="-4"/>
          <w:w w:val="90"/>
        </w:rPr>
        <w:t xml:space="preserve"> </w:t>
      </w:r>
      <w:r>
        <w:rPr>
          <w:color w:val="000005"/>
          <w:w w:val="90"/>
        </w:rPr>
        <w:t>as</w:t>
      </w:r>
      <w:r>
        <w:rPr>
          <w:color w:val="000005"/>
          <w:spacing w:val="-4"/>
          <w:w w:val="90"/>
        </w:rPr>
        <w:t xml:space="preserve"> </w:t>
      </w:r>
      <w:r>
        <w:rPr>
          <w:color w:val="000005"/>
          <w:w w:val="90"/>
        </w:rPr>
        <w:t>a</w:t>
      </w:r>
      <w:r>
        <w:rPr>
          <w:color w:val="000005"/>
          <w:spacing w:val="-4"/>
          <w:w w:val="90"/>
        </w:rPr>
        <w:t xml:space="preserve"> </w:t>
      </w:r>
      <w:r>
        <w:rPr>
          <w:color w:val="000005"/>
          <w:w w:val="90"/>
        </w:rPr>
        <w:t>general</w:t>
      </w:r>
      <w:r>
        <w:rPr>
          <w:color w:val="000005"/>
          <w:spacing w:val="-4"/>
          <w:w w:val="90"/>
        </w:rPr>
        <w:t xml:space="preserve"> </w:t>
      </w:r>
      <w:r>
        <w:rPr>
          <w:color w:val="000005"/>
          <w:w w:val="90"/>
        </w:rPr>
        <w:t>rule,</w:t>
      </w:r>
      <w:r>
        <w:rPr>
          <w:color w:val="000005"/>
          <w:spacing w:val="-4"/>
          <w:w w:val="90"/>
        </w:rPr>
        <w:t xml:space="preserve"> </w:t>
      </w:r>
      <w:r>
        <w:rPr>
          <w:color w:val="000005"/>
          <w:w w:val="90"/>
        </w:rPr>
        <w:t>it</w:t>
      </w:r>
      <w:r>
        <w:rPr>
          <w:color w:val="000005"/>
          <w:spacing w:val="-4"/>
          <w:w w:val="90"/>
        </w:rPr>
        <w:t xml:space="preserve"> </w:t>
      </w:r>
      <w:r>
        <w:rPr>
          <w:color w:val="000005"/>
          <w:w w:val="90"/>
        </w:rPr>
        <w:t>was</w:t>
      </w:r>
      <w:r>
        <w:rPr>
          <w:color w:val="000005"/>
          <w:spacing w:val="-4"/>
          <w:w w:val="90"/>
        </w:rPr>
        <w:t xml:space="preserve"> </w:t>
      </w:r>
      <w:r>
        <w:rPr>
          <w:color w:val="000005"/>
          <w:w w:val="90"/>
        </w:rPr>
        <w:t>assumed</w:t>
      </w:r>
      <w:r>
        <w:rPr>
          <w:color w:val="000005"/>
          <w:spacing w:val="-4"/>
          <w:w w:val="90"/>
        </w:rPr>
        <w:t xml:space="preserve"> </w:t>
      </w:r>
      <w:r>
        <w:rPr>
          <w:color w:val="000005"/>
          <w:w w:val="90"/>
        </w:rPr>
        <w:t>that</w:t>
      </w:r>
      <w:r>
        <w:rPr>
          <w:color w:val="000005"/>
          <w:spacing w:val="-4"/>
          <w:w w:val="90"/>
        </w:rPr>
        <w:t xml:space="preserve"> </w:t>
      </w:r>
      <w:r>
        <w:rPr>
          <w:color w:val="000005"/>
          <w:w w:val="90"/>
        </w:rPr>
        <w:t>banks</w:t>
      </w:r>
      <w:r>
        <w:rPr>
          <w:color w:val="000005"/>
          <w:spacing w:val="-4"/>
          <w:w w:val="90"/>
        </w:rPr>
        <w:t xml:space="preserve"> </w:t>
      </w:r>
      <w:r>
        <w:rPr>
          <w:color w:val="000005"/>
          <w:w w:val="90"/>
        </w:rPr>
        <w:t>would pay their interim dividends in 2014, as they would not have had the foresight to expect the full magnitude of the stress scenario.</w:t>
      </w:r>
      <w:r>
        <w:rPr>
          <w:color w:val="000005"/>
          <w:spacing w:val="40"/>
        </w:rPr>
        <w:t xml:space="preserve"> </w:t>
      </w:r>
      <w:r>
        <w:rPr>
          <w:color w:val="000005"/>
          <w:w w:val="90"/>
        </w:rPr>
        <w:t>Further</w:t>
      </w:r>
      <w:r>
        <w:rPr>
          <w:color w:val="000005"/>
          <w:spacing w:val="-1"/>
          <w:w w:val="90"/>
        </w:rPr>
        <w:t xml:space="preserve"> </w:t>
      </w:r>
      <w:r>
        <w:rPr>
          <w:color w:val="000005"/>
          <w:w w:val="90"/>
        </w:rPr>
        <w:t>detail</w:t>
      </w:r>
      <w:r>
        <w:rPr>
          <w:color w:val="000005"/>
          <w:spacing w:val="-1"/>
          <w:w w:val="90"/>
        </w:rPr>
        <w:t xml:space="preserve"> </w:t>
      </w:r>
      <w:r>
        <w:rPr>
          <w:color w:val="000005"/>
          <w:w w:val="90"/>
        </w:rPr>
        <w:t>on</w:t>
      </w:r>
      <w:r>
        <w:rPr>
          <w:color w:val="000005"/>
          <w:spacing w:val="-1"/>
          <w:w w:val="90"/>
        </w:rPr>
        <w:t xml:space="preserve"> </w:t>
      </w:r>
      <w:r>
        <w:rPr>
          <w:color w:val="000005"/>
          <w:w w:val="90"/>
        </w:rPr>
        <w:t>the</w:t>
      </w:r>
      <w:r>
        <w:rPr>
          <w:color w:val="000005"/>
          <w:spacing w:val="-1"/>
          <w:w w:val="90"/>
        </w:rPr>
        <w:t xml:space="preserve"> </w:t>
      </w:r>
      <w:r>
        <w:rPr>
          <w:color w:val="000005"/>
          <w:w w:val="90"/>
        </w:rPr>
        <w:t>approach</w:t>
      </w:r>
      <w:r>
        <w:rPr>
          <w:color w:val="000005"/>
          <w:spacing w:val="-1"/>
          <w:w w:val="90"/>
        </w:rPr>
        <w:t xml:space="preserve"> </w:t>
      </w:r>
      <w:r>
        <w:rPr>
          <w:color w:val="000005"/>
          <w:w w:val="90"/>
        </w:rPr>
        <w:t>to</w:t>
      </w:r>
      <w:r>
        <w:rPr>
          <w:color w:val="000005"/>
          <w:spacing w:val="-1"/>
          <w:w w:val="90"/>
        </w:rPr>
        <w:t xml:space="preserve"> </w:t>
      </w:r>
      <w:r>
        <w:rPr>
          <w:color w:val="000005"/>
          <w:w w:val="90"/>
        </w:rPr>
        <w:t>dividends</w:t>
      </w:r>
      <w:r>
        <w:rPr>
          <w:color w:val="000005"/>
          <w:spacing w:val="-1"/>
          <w:w w:val="90"/>
        </w:rPr>
        <w:t xml:space="preserve"> </w:t>
      </w:r>
      <w:r>
        <w:rPr>
          <w:color w:val="000005"/>
          <w:w w:val="90"/>
        </w:rPr>
        <w:t xml:space="preserve">is </w:t>
      </w:r>
      <w:r>
        <w:rPr>
          <w:color w:val="000005"/>
          <w:w w:val="85"/>
        </w:rPr>
        <w:t xml:space="preserve">provided in the bank-specific commentary boxes in Annex 1 of </w:t>
      </w:r>
      <w:r>
        <w:rPr>
          <w:i/>
          <w:color w:val="000005"/>
          <w:w w:val="90"/>
        </w:rPr>
        <w:t>Stress</w:t>
      </w:r>
      <w:r>
        <w:rPr>
          <w:i/>
          <w:color w:val="000005"/>
          <w:spacing w:val="-18"/>
          <w:w w:val="90"/>
        </w:rPr>
        <w:t xml:space="preserve"> </w:t>
      </w:r>
      <w:r>
        <w:rPr>
          <w:i/>
          <w:color w:val="000005"/>
          <w:w w:val="90"/>
        </w:rPr>
        <w:t>testing</w:t>
      </w:r>
      <w:r>
        <w:rPr>
          <w:i/>
          <w:color w:val="000005"/>
          <w:spacing w:val="-18"/>
          <w:w w:val="90"/>
        </w:rPr>
        <w:t xml:space="preserve"> </w:t>
      </w:r>
      <w:r>
        <w:rPr>
          <w:i/>
          <w:color w:val="000005"/>
          <w:w w:val="90"/>
        </w:rPr>
        <w:t>the</w:t>
      </w:r>
      <w:r>
        <w:rPr>
          <w:i/>
          <w:color w:val="000005"/>
          <w:spacing w:val="-18"/>
          <w:w w:val="90"/>
        </w:rPr>
        <w:t xml:space="preserve"> </w:t>
      </w:r>
      <w:r>
        <w:rPr>
          <w:i/>
          <w:color w:val="000005"/>
          <w:w w:val="90"/>
        </w:rPr>
        <w:t>UK</w:t>
      </w:r>
      <w:r>
        <w:rPr>
          <w:i/>
          <w:color w:val="000005"/>
          <w:spacing w:val="-10"/>
          <w:w w:val="90"/>
        </w:rPr>
        <w:t xml:space="preserve"> </w:t>
      </w:r>
      <w:r>
        <w:rPr>
          <w:i/>
          <w:color w:val="000005"/>
          <w:w w:val="90"/>
        </w:rPr>
        <w:t>banking</w:t>
      </w:r>
      <w:r>
        <w:rPr>
          <w:i/>
          <w:color w:val="000005"/>
          <w:spacing w:val="-18"/>
          <w:w w:val="90"/>
        </w:rPr>
        <w:t xml:space="preserve"> </w:t>
      </w:r>
      <w:r>
        <w:rPr>
          <w:i/>
          <w:color w:val="000005"/>
          <w:w w:val="90"/>
        </w:rPr>
        <w:t>system:</w:t>
      </w:r>
      <w:r>
        <w:rPr>
          <w:i/>
          <w:color w:val="000005"/>
          <w:spacing w:val="13"/>
        </w:rPr>
        <w:t xml:space="preserve"> </w:t>
      </w:r>
      <w:r>
        <w:rPr>
          <w:i/>
          <w:color w:val="000005"/>
          <w:w w:val="90"/>
        </w:rPr>
        <w:t>2014</w:t>
      </w:r>
      <w:r>
        <w:rPr>
          <w:i/>
          <w:color w:val="000005"/>
          <w:spacing w:val="-10"/>
          <w:w w:val="90"/>
        </w:rPr>
        <w:t xml:space="preserve"> </w:t>
      </w:r>
      <w:r>
        <w:rPr>
          <w:i/>
          <w:color w:val="000005"/>
          <w:w w:val="90"/>
        </w:rPr>
        <w:t>results</w:t>
      </w:r>
      <w:r>
        <w:rPr>
          <w:color w:val="000005"/>
          <w:w w:val="90"/>
        </w:rPr>
        <w:t>.</w:t>
      </w:r>
    </w:p>
    <w:p w14:paraId="22DA513A" w14:textId="77777777" w:rsidR="007423F2" w:rsidRDefault="000B511B">
      <w:pPr>
        <w:pStyle w:val="Heading4"/>
        <w:spacing w:before="220" w:line="244" w:lineRule="auto"/>
        <w:ind w:right="79"/>
      </w:pPr>
      <w:r>
        <w:rPr>
          <w:color w:val="682C61"/>
          <w:w w:val="90"/>
        </w:rPr>
        <w:t xml:space="preserve">What policy actions have been taken on the back of </w:t>
      </w:r>
      <w:r>
        <w:rPr>
          <w:color w:val="682C61"/>
        </w:rPr>
        <w:t>the stress test?</w:t>
      </w:r>
    </w:p>
    <w:p w14:paraId="2C6AECBF" w14:textId="77777777" w:rsidR="007423F2" w:rsidRDefault="000B511B">
      <w:pPr>
        <w:pStyle w:val="BodyText"/>
        <w:spacing w:before="18" w:line="268" w:lineRule="auto"/>
        <w:ind w:left="85" w:right="53"/>
      </w:pPr>
      <w:r>
        <w:rPr>
          <w:color w:val="000005"/>
          <w:w w:val="90"/>
        </w:rPr>
        <w:t xml:space="preserve">The PRA Board used the stress-test results to inform its </w:t>
      </w:r>
      <w:r>
        <w:rPr>
          <w:color w:val="000005"/>
          <w:w w:val="85"/>
        </w:rPr>
        <w:t xml:space="preserve">judgements around the capital adequacy of individual banks, </w:t>
      </w:r>
      <w:r>
        <w:rPr>
          <w:color w:val="000005"/>
          <w:w w:val="90"/>
        </w:rPr>
        <w:t xml:space="preserve">and considered these results relative to existing capital </w:t>
      </w:r>
      <w:r>
        <w:rPr>
          <w:color w:val="000005"/>
          <w:spacing w:val="-2"/>
        </w:rPr>
        <w:t>planning.</w:t>
      </w:r>
    </w:p>
    <w:p w14:paraId="1D092A97" w14:textId="77777777" w:rsidR="007423F2" w:rsidRDefault="000B511B">
      <w:pPr>
        <w:pStyle w:val="BodyText"/>
        <w:spacing w:before="103" w:line="268" w:lineRule="auto"/>
        <w:ind w:left="85" w:right="442"/>
      </w:pPr>
      <w:r>
        <w:br w:type="column"/>
      </w:r>
      <w:r>
        <w:rPr>
          <w:i/>
          <w:color w:val="000005"/>
          <w:w w:val="90"/>
        </w:rPr>
        <w:t>Stress</w:t>
      </w:r>
      <w:r>
        <w:rPr>
          <w:i/>
          <w:color w:val="000005"/>
          <w:spacing w:val="-16"/>
          <w:w w:val="90"/>
        </w:rPr>
        <w:t xml:space="preserve"> </w:t>
      </w:r>
      <w:r>
        <w:rPr>
          <w:i/>
          <w:color w:val="000005"/>
          <w:w w:val="90"/>
        </w:rPr>
        <w:t>testing</w:t>
      </w:r>
      <w:r>
        <w:rPr>
          <w:i/>
          <w:color w:val="000005"/>
          <w:spacing w:val="-16"/>
          <w:w w:val="90"/>
        </w:rPr>
        <w:t xml:space="preserve"> </w:t>
      </w:r>
      <w:r>
        <w:rPr>
          <w:i/>
          <w:color w:val="000005"/>
          <w:w w:val="90"/>
        </w:rPr>
        <w:t>the</w:t>
      </w:r>
      <w:r>
        <w:rPr>
          <w:i/>
          <w:color w:val="000005"/>
          <w:spacing w:val="-16"/>
          <w:w w:val="90"/>
        </w:rPr>
        <w:t xml:space="preserve"> </w:t>
      </w:r>
      <w:r>
        <w:rPr>
          <w:i/>
          <w:color w:val="000005"/>
          <w:w w:val="90"/>
        </w:rPr>
        <w:t>UK</w:t>
      </w:r>
      <w:r>
        <w:rPr>
          <w:i/>
          <w:color w:val="000005"/>
          <w:spacing w:val="-8"/>
          <w:w w:val="90"/>
        </w:rPr>
        <w:t xml:space="preserve"> </w:t>
      </w:r>
      <w:r>
        <w:rPr>
          <w:i/>
          <w:color w:val="000005"/>
          <w:w w:val="90"/>
        </w:rPr>
        <w:t>banking</w:t>
      </w:r>
      <w:r>
        <w:rPr>
          <w:i/>
          <w:color w:val="000005"/>
          <w:spacing w:val="-16"/>
          <w:w w:val="90"/>
        </w:rPr>
        <w:t xml:space="preserve"> </w:t>
      </w:r>
      <w:r>
        <w:rPr>
          <w:i/>
          <w:color w:val="000005"/>
          <w:w w:val="90"/>
        </w:rPr>
        <w:t>system:</w:t>
      </w:r>
      <w:r>
        <w:rPr>
          <w:i/>
          <w:color w:val="000005"/>
          <w:spacing w:val="17"/>
        </w:rPr>
        <w:t xml:space="preserve"> </w:t>
      </w:r>
      <w:r>
        <w:rPr>
          <w:i/>
          <w:color w:val="000005"/>
          <w:w w:val="90"/>
        </w:rPr>
        <w:t>2014</w:t>
      </w:r>
      <w:r>
        <w:rPr>
          <w:i/>
          <w:color w:val="000005"/>
          <w:spacing w:val="-8"/>
          <w:w w:val="90"/>
        </w:rPr>
        <w:t xml:space="preserve"> </w:t>
      </w:r>
      <w:r>
        <w:rPr>
          <w:i/>
          <w:color w:val="000005"/>
          <w:w w:val="90"/>
        </w:rPr>
        <w:t>results</w:t>
      </w:r>
      <w:r>
        <w:rPr>
          <w:i/>
          <w:color w:val="000005"/>
          <w:spacing w:val="-8"/>
          <w:w w:val="90"/>
        </w:rPr>
        <w:t xml:space="preserve"> </w:t>
      </w:r>
      <w:r>
        <w:rPr>
          <w:color w:val="000005"/>
          <w:w w:val="90"/>
        </w:rPr>
        <w:t xml:space="preserve">outlines </w:t>
      </w:r>
      <w:r>
        <w:rPr>
          <w:color w:val="000005"/>
          <w:w w:val="85"/>
        </w:rPr>
        <w:t xml:space="preserve">where individual banks have been asked to take further action </w:t>
      </w:r>
      <w:r>
        <w:rPr>
          <w:color w:val="000005"/>
          <w:w w:val="90"/>
        </w:rPr>
        <w:t>to strengthen their capital position.</w:t>
      </w:r>
      <w:r>
        <w:rPr>
          <w:color w:val="000005"/>
          <w:spacing w:val="40"/>
        </w:rPr>
        <w:t xml:space="preserve"> </w:t>
      </w:r>
      <w:r>
        <w:rPr>
          <w:color w:val="000005"/>
          <w:w w:val="90"/>
        </w:rPr>
        <w:t>The PRA</w:t>
      </w:r>
      <w:r>
        <w:rPr>
          <w:color w:val="000005"/>
          <w:spacing w:val="-2"/>
          <w:w w:val="90"/>
        </w:rPr>
        <w:t xml:space="preserve"> </w:t>
      </w:r>
      <w:r>
        <w:rPr>
          <w:color w:val="000005"/>
          <w:w w:val="90"/>
        </w:rPr>
        <w:t>Board judged that,</w:t>
      </w:r>
      <w:r>
        <w:rPr>
          <w:color w:val="000005"/>
          <w:spacing w:val="-1"/>
          <w:w w:val="90"/>
        </w:rPr>
        <w:t xml:space="preserve"> </w:t>
      </w:r>
      <w:r>
        <w:rPr>
          <w:color w:val="000005"/>
          <w:w w:val="90"/>
        </w:rPr>
        <w:t>as</w:t>
      </w:r>
      <w:r>
        <w:rPr>
          <w:color w:val="000005"/>
          <w:spacing w:val="-1"/>
          <w:w w:val="90"/>
        </w:rPr>
        <w:t xml:space="preserve"> </w:t>
      </w:r>
      <w:r>
        <w:rPr>
          <w:color w:val="000005"/>
          <w:w w:val="90"/>
        </w:rPr>
        <w:t>of</w:t>
      </w:r>
      <w:r>
        <w:rPr>
          <w:color w:val="000005"/>
          <w:spacing w:val="-1"/>
          <w:w w:val="90"/>
        </w:rPr>
        <w:t xml:space="preserve"> </w:t>
      </w:r>
      <w:r>
        <w:rPr>
          <w:color w:val="000005"/>
          <w:w w:val="90"/>
        </w:rPr>
        <w:t>end-2013,</w:t>
      </w:r>
      <w:r>
        <w:rPr>
          <w:color w:val="000005"/>
          <w:spacing w:val="-1"/>
          <w:w w:val="90"/>
        </w:rPr>
        <w:t xml:space="preserve"> </w:t>
      </w:r>
      <w:r>
        <w:rPr>
          <w:color w:val="000005"/>
          <w:w w:val="90"/>
        </w:rPr>
        <w:t>three</w:t>
      </w:r>
      <w:r>
        <w:rPr>
          <w:color w:val="000005"/>
          <w:spacing w:val="-1"/>
          <w:w w:val="90"/>
        </w:rPr>
        <w:t xml:space="preserve"> </w:t>
      </w:r>
      <w:r>
        <w:rPr>
          <w:color w:val="000005"/>
          <w:w w:val="90"/>
        </w:rPr>
        <w:t>of</w:t>
      </w:r>
      <w:r>
        <w:rPr>
          <w:color w:val="000005"/>
          <w:spacing w:val="-1"/>
          <w:w w:val="90"/>
        </w:rPr>
        <w:t xml:space="preserve"> </w:t>
      </w:r>
      <w:r>
        <w:rPr>
          <w:color w:val="000005"/>
          <w:w w:val="90"/>
        </w:rPr>
        <w:t>the</w:t>
      </w:r>
      <w:r>
        <w:rPr>
          <w:color w:val="000005"/>
          <w:spacing w:val="-1"/>
          <w:w w:val="90"/>
        </w:rPr>
        <w:t xml:space="preserve"> </w:t>
      </w:r>
      <w:r>
        <w:rPr>
          <w:color w:val="000005"/>
          <w:w w:val="90"/>
        </w:rPr>
        <w:t>eight</w:t>
      </w:r>
      <w:r>
        <w:rPr>
          <w:color w:val="000005"/>
          <w:spacing w:val="-1"/>
          <w:w w:val="90"/>
        </w:rPr>
        <w:t xml:space="preserve"> </w:t>
      </w:r>
      <w:r>
        <w:rPr>
          <w:color w:val="000005"/>
          <w:w w:val="90"/>
        </w:rPr>
        <w:t>participating</w:t>
      </w:r>
      <w:r>
        <w:rPr>
          <w:color w:val="000005"/>
          <w:spacing w:val="-1"/>
          <w:w w:val="90"/>
        </w:rPr>
        <w:t xml:space="preserve"> </w:t>
      </w:r>
      <w:r>
        <w:rPr>
          <w:color w:val="000005"/>
          <w:w w:val="90"/>
        </w:rPr>
        <w:t xml:space="preserve">banks </w:t>
      </w:r>
      <w:r>
        <w:rPr>
          <w:color w:val="000005"/>
          <w:w w:val="85"/>
        </w:rPr>
        <w:t>needed to strengthen their capital position further.</w:t>
      </w:r>
      <w:r>
        <w:rPr>
          <w:color w:val="000005"/>
          <w:spacing w:val="40"/>
        </w:rPr>
        <w:t xml:space="preserve"> </w:t>
      </w:r>
      <w:r>
        <w:rPr>
          <w:color w:val="000005"/>
          <w:w w:val="85"/>
        </w:rPr>
        <w:t xml:space="preserve">But given </w:t>
      </w:r>
      <w:r>
        <w:rPr>
          <w:color w:val="000005"/>
          <w:w w:val="90"/>
        </w:rPr>
        <w:t>capital</w:t>
      </w:r>
      <w:r>
        <w:rPr>
          <w:color w:val="000005"/>
          <w:spacing w:val="-5"/>
          <w:w w:val="90"/>
        </w:rPr>
        <w:t xml:space="preserve"> </w:t>
      </w:r>
      <w:r>
        <w:rPr>
          <w:color w:val="000005"/>
          <w:w w:val="90"/>
        </w:rPr>
        <w:t>actions</w:t>
      </w:r>
      <w:r>
        <w:rPr>
          <w:color w:val="000005"/>
          <w:spacing w:val="-5"/>
          <w:w w:val="90"/>
        </w:rPr>
        <w:t xml:space="preserve"> </w:t>
      </w:r>
      <w:r>
        <w:rPr>
          <w:color w:val="000005"/>
          <w:w w:val="90"/>
        </w:rPr>
        <w:t>taken</w:t>
      </w:r>
      <w:r>
        <w:rPr>
          <w:color w:val="000005"/>
          <w:spacing w:val="-5"/>
          <w:w w:val="90"/>
        </w:rPr>
        <w:t xml:space="preserve"> </w:t>
      </w:r>
      <w:r>
        <w:rPr>
          <w:color w:val="000005"/>
          <w:w w:val="90"/>
        </w:rPr>
        <w:t>over</w:t>
      </w:r>
      <w:r>
        <w:rPr>
          <w:color w:val="000005"/>
          <w:spacing w:val="-5"/>
          <w:w w:val="90"/>
        </w:rPr>
        <w:t xml:space="preserve"> </w:t>
      </w:r>
      <w:r>
        <w:rPr>
          <w:color w:val="000005"/>
          <w:w w:val="90"/>
        </w:rPr>
        <w:t>the</w:t>
      </w:r>
      <w:r>
        <w:rPr>
          <w:color w:val="000005"/>
          <w:spacing w:val="-5"/>
          <w:w w:val="90"/>
        </w:rPr>
        <w:t xml:space="preserve"> </w:t>
      </w:r>
      <w:r>
        <w:rPr>
          <w:color w:val="000005"/>
          <w:w w:val="90"/>
        </w:rPr>
        <w:t>course</w:t>
      </w:r>
      <w:r>
        <w:rPr>
          <w:color w:val="000005"/>
          <w:spacing w:val="-5"/>
          <w:w w:val="90"/>
        </w:rPr>
        <w:t xml:space="preserve"> </w:t>
      </w:r>
      <w:r>
        <w:rPr>
          <w:color w:val="000005"/>
          <w:w w:val="90"/>
        </w:rPr>
        <w:t>of</w:t>
      </w:r>
      <w:r>
        <w:rPr>
          <w:color w:val="000005"/>
          <w:spacing w:val="-5"/>
          <w:w w:val="90"/>
        </w:rPr>
        <w:t xml:space="preserve"> </w:t>
      </w:r>
      <w:r>
        <w:rPr>
          <w:color w:val="000005"/>
          <w:w w:val="90"/>
        </w:rPr>
        <w:t>2014</w:t>
      </w:r>
      <w:r>
        <w:rPr>
          <w:color w:val="000005"/>
          <w:spacing w:val="-5"/>
          <w:w w:val="90"/>
        </w:rPr>
        <w:t xml:space="preserve"> </w:t>
      </w:r>
      <w:r>
        <w:rPr>
          <w:color w:val="000005"/>
          <w:w w:val="90"/>
        </w:rPr>
        <w:t>and</w:t>
      </w:r>
      <w:r>
        <w:rPr>
          <w:color w:val="000005"/>
          <w:spacing w:val="-5"/>
          <w:w w:val="90"/>
        </w:rPr>
        <w:t xml:space="preserve"> </w:t>
      </w:r>
      <w:r>
        <w:rPr>
          <w:color w:val="000005"/>
          <w:w w:val="90"/>
        </w:rPr>
        <w:t>changes</w:t>
      </w:r>
      <w:r>
        <w:rPr>
          <w:color w:val="000005"/>
          <w:spacing w:val="-5"/>
          <w:w w:val="90"/>
        </w:rPr>
        <w:t xml:space="preserve"> </w:t>
      </w:r>
      <w:r>
        <w:rPr>
          <w:color w:val="000005"/>
          <w:w w:val="90"/>
        </w:rPr>
        <w:t>to capital</w:t>
      </w:r>
      <w:r>
        <w:rPr>
          <w:color w:val="000005"/>
          <w:spacing w:val="-10"/>
          <w:w w:val="90"/>
        </w:rPr>
        <w:t xml:space="preserve"> </w:t>
      </w:r>
      <w:r>
        <w:rPr>
          <w:color w:val="000005"/>
          <w:w w:val="90"/>
        </w:rPr>
        <w:t>plans,</w:t>
      </w:r>
      <w:r>
        <w:rPr>
          <w:color w:val="000005"/>
          <w:spacing w:val="-10"/>
          <w:w w:val="90"/>
        </w:rPr>
        <w:t xml:space="preserve"> </w:t>
      </w:r>
      <w:r>
        <w:rPr>
          <w:color w:val="000005"/>
          <w:w w:val="90"/>
        </w:rPr>
        <w:t>only</w:t>
      </w:r>
      <w:r>
        <w:rPr>
          <w:color w:val="000005"/>
          <w:spacing w:val="-10"/>
          <w:w w:val="90"/>
        </w:rPr>
        <w:t xml:space="preserve"> </w:t>
      </w:r>
      <w:r>
        <w:rPr>
          <w:color w:val="000005"/>
          <w:w w:val="90"/>
        </w:rPr>
        <w:t>one</w:t>
      </w:r>
      <w:r>
        <w:rPr>
          <w:color w:val="000005"/>
          <w:spacing w:val="-10"/>
          <w:w w:val="90"/>
        </w:rPr>
        <w:t xml:space="preserve"> </w:t>
      </w:r>
      <w:r>
        <w:rPr>
          <w:color w:val="000005"/>
          <w:w w:val="90"/>
        </w:rPr>
        <w:t>bank</w:t>
      </w:r>
      <w:r>
        <w:rPr>
          <w:color w:val="000005"/>
          <w:spacing w:val="-10"/>
          <w:w w:val="90"/>
        </w:rPr>
        <w:t xml:space="preserve"> </w:t>
      </w:r>
      <w:r>
        <w:rPr>
          <w:color w:val="000005"/>
          <w:w w:val="90"/>
        </w:rPr>
        <w:t>was</w:t>
      </w:r>
      <w:r>
        <w:rPr>
          <w:color w:val="000005"/>
          <w:spacing w:val="-10"/>
          <w:w w:val="90"/>
        </w:rPr>
        <w:t xml:space="preserve"> </w:t>
      </w:r>
      <w:r>
        <w:rPr>
          <w:color w:val="000005"/>
          <w:w w:val="90"/>
        </w:rPr>
        <w:t>required</w:t>
      </w:r>
      <w:r>
        <w:rPr>
          <w:color w:val="000005"/>
          <w:spacing w:val="-10"/>
          <w:w w:val="90"/>
        </w:rPr>
        <w:t xml:space="preserve"> </w:t>
      </w:r>
      <w:r>
        <w:rPr>
          <w:color w:val="000005"/>
          <w:w w:val="90"/>
        </w:rPr>
        <w:t>to</w:t>
      </w:r>
      <w:r>
        <w:rPr>
          <w:color w:val="000005"/>
          <w:spacing w:val="-10"/>
          <w:w w:val="90"/>
        </w:rPr>
        <w:t xml:space="preserve"> </w:t>
      </w:r>
      <w:r>
        <w:rPr>
          <w:color w:val="000005"/>
          <w:w w:val="90"/>
        </w:rPr>
        <w:t>submit</w:t>
      </w:r>
      <w:r>
        <w:rPr>
          <w:color w:val="000005"/>
          <w:spacing w:val="-10"/>
          <w:w w:val="90"/>
        </w:rPr>
        <w:t xml:space="preserve"> </w:t>
      </w:r>
      <w:r>
        <w:rPr>
          <w:color w:val="000005"/>
          <w:w w:val="90"/>
        </w:rPr>
        <w:t>a</w:t>
      </w:r>
      <w:r>
        <w:rPr>
          <w:color w:val="000005"/>
          <w:spacing w:val="-10"/>
          <w:w w:val="90"/>
        </w:rPr>
        <w:t xml:space="preserve"> </w:t>
      </w:r>
      <w:r>
        <w:rPr>
          <w:color w:val="000005"/>
          <w:w w:val="90"/>
        </w:rPr>
        <w:t xml:space="preserve">revised </w:t>
      </w:r>
      <w:r>
        <w:rPr>
          <w:color w:val="000005"/>
          <w:w w:val="95"/>
        </w:rPr>
        <w:t>capital</w:t>
      </w:r>
      <w:r>
        <w:rPr>
          <w:color w:val="000005"/>
          <w:spacing w:val="-9"/>
          <w:w w:val="95"/>
        </w:rPr>
        <w:t xml:space="preserve"> </w:t>
      </w:r>
      <w:r>
        <w:rPr>
          <w:color w:val="000005"/>
          <w:w w:val="95"/>
        </w:rPr>
        <w:t>plan.</w:t>
      </w:r>
    </w:p>
    <w:p w14:paraId="03B3961C" w14:textId="77777777" w:rsidR="007423F2" w:rsidRDefault="007423F2">
      <w:pPr>
        <w:pStyle w:val="BodyText"/>
        <w:spacing w:before="7"/>
      </w:pPr>
    </w:p>
    <w:p w14:paraId="1B926CF1" w14:textId="77777777" w:rsidR="007423F2" w:rsidRDefault="000B511B">
      <w:pPr>
        <w:pStyle w:val="BodyText"/>
        <w:spacing w:line="268" w:lineRule="auto"/>
        <w:ind w:left="85" w:right="311"/>
      </w:pPr>
      <w:r>
        <w:rPr>
          <w:color w:val="000005"/>
          <w:w w:val="85"/>
        </w:rPr>
        <w:t xml:space="preserve">The PRA Board considered a number of factors in forming their </w:t>
      </w:r>
      <w:r>
        <w:rPr>
          <w:color w:val="000005"/>
          <w:w w:val="90"/>
        </w:rPr>
        <w:t>decisions.</w:t>
      </w:r>
      <w:r>
        <w:rPr>
          <w:color w:val="000005"/>
          <w:spacing w:val="40"/>
        </w:rPr>
        <w:t xml:space="preserve"> </w:t>
      </w:r>
      <w:r>
        <w:rPr>
          <w:color w:val="000005"/>
          <w:w w:val="90"/>
        </w:rPr>
        <w:t>A key consideration was the extent to which a bank’s CET1</w:t>
      </w:r>
      <w:r>
        <w:rPr>
          <w:color w:val="000005"/>
          <w:spacing w:val="-2"/>
          <w:w w:val="90"/>
        </w:rPr>
        <w:t xml:space="preserve"> </w:t>
      </w:r>
      <w:r>
        <w:rPr>
          <w:color w:val="000005"/>
          <w:w w:val="90"/>
        </w:rPr>
        <w:t xml:space="preserve">ratio was projected to fall below the minimum </w:t>
      </w:r>
      <w:r>
        <w:rPr>
          <w:color w:val="000005"/>
          <w:spacing w:val="-2"/>
        </w:rPr>
        <w:t>4.5%</w:t>
      </w:r>
      <w:r>
        <w:rPr>
          <w:color w:val="000005"/>
          <w:spacing w:val="-16"/>
        </w:rPr>
        <w:t xml:space="preserve"> </w:t>
      </w:r>
      <w:r>
        <w:rPr>
          <w:color w:val="000005"/>
          <w:spacing w:val="-2"/>
        </w:rPr>
        <w:t>threshold</w:t>
      </w:r>
      <w:r>
        <w:rPr>
          <w:color w:val="000005"/>
          <w:spacing w:val="-16"/>
        </w:rPr>
        <w:t xml:space="preserve"> </w:t>
      </w:r>
      <w:r>
        <w:rPr>
          <w:color w:val="000005"/>
          <w:spacing w:val="-2"/>
        </w:rPr>
        <w:t>in</w:t>
      </w:r>
      <w:r>
        <w:rPr>
          <w:color w:val="000005"/>
          <w:spacing w:val="-16"/>
        </w:rPr>
        <w:t xml:space="preserve"> </w:t>
      </w:r>
      <w:r>
        <w:rPr>
          <w:color w:val="000005"/>
          <w:spacing w:val="-2"/>
        </w:rPr>
        <w:t>the</w:t>
      </w:r>
      <w:r>
        <w:rPr>
          <w:color w:val="000005"/>
          <w:spacing w:val="-16"/>
        </w:rPr>
        <w:t xml:space="preserve"> </w:t>
      </w:r>
      <w:r>
        <w:rPr>
          <w:color w:val="000005"/>
          <w:spacing w:val="-2"/>
        </w:rPr>
        <w:t>stress.</w:t>
      </w:r>
    </w:p>
    <w:p w14:paraId="5B6A18F0" w14:textId="77777777" w:rsidR="007423F2" w:rsidRDefault="007423F2">
      <w:pPr>
        <w:pStyle w:val="BodyText"/>
        <w:spacing w:before="17"/>
      </w:pPr>
    </w:p>
    <w:p w14:paraId="104BA2A8" w14:textId="77777777" w:rsidR="007423F2" w:rsidRDefault="000B511B">
      <w:pPr>
        <w:pStyle w:val="BodyText"/>
        <w:spacing w:before="1" w:line="268" w:lineRule="auto"/>
        <w:ind w:left="85" w:right="396"/>
      </w:pPr>
      <w:r>
        <w:rPr>
          <w:color w:val="000005"/>
          <w:w w:val="85"/>
        </w:rPr>
        <w:t xml:space="preserve">Where individual banks’ CET1 ratios remained above, but close </w:t>
      </w:r>
      <w:r>
        <w:rPr>
          <w:color w:val="000005"/>
          <w:w w:val="90"/>
        </w:rPr>
        <w:t xml:space="preserve">to, the 4.5% threshold, the PRA Board also considered other </w:t>
      </w:r>
      <w:r>
        <w:rPr>
          <w:color w:val="000005"/>
          <w:w w:val="85"/>
        </w:rPr>
        <w:t>factors.</w:t>
      </w:r>
      <w:r>
        <w:rPr>
          <w:color w:val="000005"/>
          <w:spacing w:val="40"/>
        </w:rPr>
        <w:t xml:space="preserve"> </w:t>
      </w:r>
      <w:r>
        <w:rPr>
          <w:color w:val="000005"/>
          <w:w w:val="85"/>
        </w:rPr>
        <w:t xml:space="preserve">These included, but were not limited to, the extent to </w:t>
      </w:r>
      <w:r>
        <w:rPr>
          <w:color w:val="000005"/>
          <w:w w:val="90"/>
        </w:rPr>
        <w:t>which</w:t>
      </w:r>
      <w:r>
        <w:rPr>
          <w:color w:val="000005"/>
          <w:spacing w:val="-3"/>
          <w:w w:val="90"/>
        </w:rPr>
        <w:t xml:space="preserve"> </w:t>
      </w:r>
      <w:r>
        <w:rPr>
          <w:color w:val="000005"/>
          <w:w w:val="90"/>
        </w:rPr>
        <w:t>Pillar</w:t>
      </w:r>
      <w:r>
        <w:rPr>
          <w:color w:val="000005"/>
          <w:spacing w:val="-6"/>
          <w:w w:val="90"/>
        </w:rPr>
        <w:t xml:space="preserve"> </w:t>
      </w:r>
      <w:r>
        <w:rPr>
          <w:color w:val="000005"/>
          <w:w w:val="90"/>
        </w:rPr>
        <w:t>2A</w:t>
      </w:r>
      <w:r>
        <w:rPr>
          <w:color w:val="000005"/>
          <w:spacing w:val="-3"/>
          <w:w w:val="90"/>
        </w:rPr>
        <w:t xml:space="preserve"> </w:t>
      </w:r>
      <w:r>
        <w:rPr>
          <w:color w:val="000005"/>
          <w:w w:val="90"/>
        </w:rPr>
        <w:t>risks</w:t>
      </w:r>
      <w:r>
        <w:rPr>
          <w:color w:val="000005"/>
          <w:spacing w:val="-3"/>
          <w:w w:val="90"/>
        </w:rPr>
        <w:t xml:space="preserve"> </w:t>
      </w:r>
      <w:r>
        <w:rPr>
          <w:color w:val="000005"/>
          <w:w w:val="90"/>
        </w:rPr>
        <w:t>could</w:t>
      </w:r>
      <w:r>
        <w:rPr>
          <w:color w:val="000005"/>
          <w:spacing w:val="-3"/>
          <w:w w:val="90"/>
        </w:rPr>
        <w:t xml:space="preserve"> </w:t>
      </w:r>
      <w:r>
        <w:rPr>
          <w:color w:val="000005"/>
          <w:w w:val="90"/>
        </w:rPr>
        <w:t>be</w:t>
      </w:r>
      <w:r>
        <w:rPr>
          <w:color w:val="000005"/>
          <w:spacing w:val="-3"/>
          <w:w w:val="90"/>
        </w:rPr>
        <w:t xml:space="preserve"> </w:t>
      </w:r>
      <w:r>
        <w:rPr>
          <w:color w:val="000005"/>
          <w:w w:val="90"/>
        </w:rPr>
        <w:t>covered</w:t>
      </w:r>
      <w:r>
        <w:rPr>
          <w:color w:val="000005"/>
          <w:spacing w:val="-3"/>
          <w:w w:val="90"/>
        </w:rPr>
        <w:t xml:space="preserve"> </w:t>
      </w:r>
      <w:r>
        <w:rPr>
          <w:color w:val="000005"/>
          <w:w w:val="90"/>
        </w:rPr>
        <w:t>through</w:t>
      </w:r>
      <w:r>
        <w:rPr>
          <w:color w:val="000005"/>
          <w:spacing w:val="-3"/>
          <w:w w:val="90"/>
        </w:rPr>
        <w:t xml:space="preserve"> </w:t>
      </w:r>
      <w:r>
        <w:rPr>
          <w:color w:val="000005"/>
          <w:w w:val="90"/>
        </w:rPr>
        <w:t>the</w:t>
      </w:r>
      <w:r>
        <w:rPr>
          <w:color w:val="000005"/>
          <w:spacing w:val="-3"/>
          <w:w w:val="90"/>
        </w:rPr>
        <w:t xml:space="preserve"> </w:t>
      </w:r>
      <w:r>
        <w:rPr>
          <w:color w:val="000005"/>
          <w:w w:val="90"/>
        </w:rPr>
        <w:t>projection period</w:t>
      </w:r>
      <w:r>
        <w:rPr>
          <w:color w:val="000005"/>
          <w:spacing w:val="-1"/>
          <w:w w:val="90"/>
        </w:rPr>
        <w:t xml:space="preserve"> </w:t>
      </w:r>
      <w:r>
        <w:rPr>
          <w:color w:val="000005"/>
          <w:w w:val="90"/>
        </w:rPr>
        <w:t>and</w:t>
      </w:r>
      <w:r>
        <w:rPr>
          <w:color w:val="000005"/>
          <w:spacing w:val="-1"/>
          <w:w w:val="90"/>
        </w:rPr>
        <w:t xml:space="preserve"> </w:t>
      </w:r>
      <w:r>
        <w:rPr>
          <w:color w:val="000005"/>
          <w:w w:val="90"/>
        </w:rPr>
        <w:t>the</w:t>
      </w:r>
      <w:r>
        <w:rPr>
          <w:color w:val="000005"/>
          <w:spacing w:val="-1"/>
          <w:w w:val="90"/>
        </w:rPr>
        <w:t xml:space="preserve"> </w:t>
      </w:r>
      <w:r>
        <w:rPr>
          <w:color w:val="000005"/>
          <w:w w:val="90"/>
        </w:rPr>
        <w:t>extent</w:t>
      </w:r>
      <w:r>
        <w:rPr>
          <w:color w:val="000005"/>
          <w:spacing w:val="-1"/>
          <w:w w:val="90"/>
        </w:rPr>
        <w:t xml:space="preserve"> </w:t>
      </w:r>
      <w:r>
        <w:rPr>
          <w:color w:val="000005"/>
          <w:w w:val="90"/>
        </w:rPr>
        <w:t>to</w:t>
      </w:r>
      <w:r>
        <w:rPr>
          <w:color w:val="000005"/>
          <w:spacing w:val="-1"/>
          <w:w w:val="90"/>
        </w:rPr>
        <w:t xml:space="preserve"> </w:t>
      </w:r>
      <w:r>
        <w:rPr>
          <w:color w:val="000005"/>
          <w:w w:val="90"/>
        </w:rPr>
        <w:t>which</w:t>
      </w:r>
      <w:r>
        <w:rPr>
          <w:color w:val="000005"/>
          <w:spacing w:val="-1"/>
          <w:w w:val="90"/>
        </w:rPr>
        <w:t xml:space="preserve"> </w:t>
      </w:r>
      <w:r>
        <w:rPr>
          <w:color w:val="000005"/>
          <w:w w:val="90"/>
        </w:rPr>
        <w:t>vulnerabilities</w:t>
      </w:r>
      <w:r>
        <w:rPr>
          <w:color w:val="000005"/>
          <w:spacing w:val="-1"/>
          <w:w w:val="90"/>
        </w:rPr>
        <w:t xml:space="preserve"> </w:t>
      </w:r>
      <w:r>
        <w:rPr>
          <w:color w:val="000005"/>
          <w:w w:val="90"/>
        </w:rPr>
        <w:t>in</w:t>
      </w:r>
      <w:r>
        <w:rPr>
          <w:color w:val="000005"/>
          <w:spacing w:val="-1"/>
          <w:w w:val="90"/>
        </w:rPr>
        <w:t xml:space="preserve"> </w:t>
      </w:r>
      <w:r>
        <w:rPr>
          <w:color w:val="000005"/>
          <w:w w:val="90"/>
        </w:rPr>
        <w:t>banks’ business</w:t>
      </w:r>
      <w:r>
        <w:rPr>
          <w:color w:val="000005"/>
          <w:spacing w:val="-10"/>
          <w:w w:val="90"/>
        </w:rPr>
        <w:t xml:space="preserve"> </w:t>
      </w:r>
      <w:r>
        <w:rPr>
          <w:color w:val="000005"/>
          <w:w w:val="90"/>
        </w:rPr>
        <w:t>models</w:t>
      </w:r>
      <w:r>
        <w:rPr>
          <w:color w:val="000005"/>
          <w:spacing w:val="-10"/>
          <w:w w:val="90"/>
        </w:rPr>
        <w:t xml:space="preserve"> </w:t>
      </w:r>
      <w:r>
        <w:rPr>
          <w:color w:val="000005"/>
          <w:w w:val="90"/>
        </w:rPr>
        <w:t>were</w:t>
      </w:r>
      <w:r>
        <w:rPr>
          <w:color w:val="000005"/>
          <w:spacing w:val="-10"/>
          <w:w w:val="90"/>
        </w:rPr>
        <w:t xml:space="preserve"> </w:t>
      </w:r>
      <w:r>
        <w:rPr>
          <w:color w:val="000005"/>
          <w:w w:val="90"/>
        </w:rPr>
        <w:t>tested</w:t>
      </w:r>
      <w:r>
        <w:rPr>
          <w:color w:val="000005"/>
          <w:spacing w:val="-10"/>
          <w:w w:val="90"/>
        </w:rPr>
        <w:t xml:space="preserve"> </w:t>
      </w:r>
      <w:r>
        <w:rPr>
          <w:color w:val="000005"/>
          <w:w w:val="90"/>
        </w:rPr>
        <w:t>by</w:t>
      </w:r>
      <w:r>
        <w:rPr>
          <w:color w:val="000005"/>
          <w:spacing w:val="-10"/>
          <w:w w:val="90"/>
        </w:rPr>
        <w:t xml:space="preserve"> </w:t>
      </w:r>
      <w:r>
        <w:rPr>
          <w:color w:val="000005"/>
          <w:w w:val="90"/>
        </w:rPr>
        <w:t>the</w:t>
      </w:r>
      <w:r>
        <w:rPr>
          <w:color w:val="000005"/>
          <w:spacing w:val="-10"/>
          <w:w w:val="90"/>
        </w:rPr>
        <w:t xml:space="preserve"> </w:t>
      </w:r>
      <w:r>
        <w:rPr>
          <w:color w:val="000005"/>
          <w:w w:val="90"/>
        </w:rPr>
        <w:t>particular</w:t>
      </w:r>
      <w:r>
        <w:rPr>
          <w:color w:val="000005"/>
          <w:spacing w:val="-10"/>
          <w:w w:val="90"/>
        </w:rPr>
        <w:t xml:space="preserve"> </w:t>
      </w:r>
      <w:r>
        <w:rPr>
          <w:color w:val="000005"/>
          <w:w w:val="90"/>
        </w:rPr>
        <w:t>stress</w:t>
      </w:r>
      <w:r>
        <w:rPr>
          <w:color w:val="000005"/>
          <w:spacing w:val="-10"/>
          <w:w w:val="90"/>
        </w:rPr>
        <w:t xml:space="preserve"> </w:t>
      </w:r>
      <w:r>
        <w:rPr>
          <w:color w:val="000005"/>
          <w:w w:val="90"/>
        </w:rPr>
        <w:t>scenario. Finally, the PRA</w:t>
      </w:r>
      <w:r>
        <w:rPr>
          <w:color w:val="000005"/>
          <w:spacing w:val="-2"/>
          <w:w w:val="90"/>
        </w:rPr>
        <w:t xml:space="preserve"> </w:t>
      </w:r>
      <w:r>
        <w:rPr>
          <w:color w:val="000005"/>
          <w:w w:val="90"/>
        </w:rPr>
        <w:t>Board assessed the extent to which — in the baseline</w:t>
      </w:r>
      <w:r>
        <w:rPr>
          <w:color w:val="000005"/>
          <w:spacing w:val="-10"/>
          <w:w w:val="90"/>
        </w:rPr>
        <w:t xml:space="preserve"> </w:t>
      </w:r>
      <w:r>
        <w:rPr>
          <w:color w:val="000005"/>
          <w:w w:val="90"/>
        </w:rPr>
        <w:t>projections</w:t>
      </w:r>
      <w:r>
        <w:rPr>
          <w:color w:val="000005"/>
          <w:spacing w:val="-10"/>
          <w:w w:val="90"/>
        </w:rPr>
        <w:t xml:space="preserve"> </w:t>
      </w:r>
      <w:r>
        <w:rPr>
          <w:color w:val="000005"/>
          <w:w w:val="90"/>
        </w:rPr>
        <w:t>—</w:t>
      </w:r>
      <w:r>
        <w:rPr>
          <w:color w:val="000005"/>
          <w:spacing w:val="-10"/>
          <w:w w:val="90"/>
        </w:rPr>
        <w:t xml:space="preserve"> </w:t>
      </w:r>
      <w:r>
        <w:rPr>
          <w:color w:val="000005"/>
          <w:w w:val="90"/>
        </w:rPr>
        <w:t>banks</w:t>
      </w:r>
      <w:r>
        <w:rPr>
          <w:color w:val="000005"/>
          <w:spacing w:val="-10"/>
          <w:w w:val="90"/>
        </w:rPr>
        <w:t xml:space="preserve"> </w:t>
      </w:r>
      <w:r>
        <w:rPr>
          <w:color w:val="000005"/>
          <w:w w:val="90"/>
        </w:rPr>
        <w:t>met</w:t>
      </w:r>
      <w:r>
        <w:rPr>
          <w:color w:val="000005"/>
          <w:spacing w:val="-10"/>
          <w:w w:val="90"/>
        </w:rPr>
        <w:t xml:space="preserve"> </w:t>
      </w:r>
      <w:r>
        <w:rPr>
          <w:color w:val="000005"/>
          <w:w w:val="90"/>
        </w:rPr>
        <w:t>the</w:t>
      </w:r>
      <w:r>
        <w:rPr>
          <w:color w:val="000005"/>
          <w:spacing w:val="-10"/>
          <w:w w:val="90"/>
        </w:rPr>
        <w:t xml:space="preserve"> </w:t>
      </w:r>
      <w:r>
        <w:rPr>
          <w:color w:val="000005"/>
          <w:w w:val="90"/>
        </w:rPr>
        <w:t>capital</w:t>
      </w:r>
      <w:r>
        <w:rPr>
          <w:color w:val="000005"/>
          <w:spacing w:val="-10"/>
          <w:w w:val="90"/>
        </w:rPr>
        <w:t xml:space="preserve"> </w:t>
      </w:r>
      <w:r>
        <w:rPr>
          <w:color w:val="000005"/>
          <w:w w:val="90"/>
        </w:rPr>
        <w:t>standard</w:t>
      </w:r>
      <w:r>
        <w:rPr>
          <w:color w:val="000005"/>
          <w:spacing w:val="-10"/>
          <w:w w:val="90"/>
        </w:rPr>
        <w:t xml:space="preserve"> </w:t>
      </w:r>
      <w:r>
        <w:rPr>
          <w:color w:val="000005"/>
          <w:w w:val="90"/>
        </w:rPr>
        <w:t>set</w:t>
      </w:r>
      <w:r>
        <w:rPr>
          <w:color w:val="000005"/>
          <w:spacing w:val="-10"/>
          <w:w w:val="90"/>
        </w:rPr>
        <w:t xml:space="preserve"> </w:t>
      </w:r>
      <w:r>
        <w:rPr>
          <w:color w:val="000005"/>
          <w:w w:val="90"/>
        </w:rPr>
        <w:t xml:space="preserve">out </w:t>
      </w:r>
      <w:r>
        <w:rPr>
          <w:color w:val="000005"/>
          <w:w w:val="85"/>
        </w:rPr>
        <w:t xml:space="preserve">in ‘Capital and leverage ratios for major UK banks and building </w:t>
      </w:r>
      <w:r>
        <w:rPr>
          <w:color w:val="000005"/>
          <w:w w:val="95"/>
        </w:rPr>
        <w:t>societies</w:t>
      </w:r>
      <w:r>
        <w:rPr>
          <w:color w:val="000005"/>
          <w:spacing w:val="-13"/>
          <w:w w:val="95"/>
        </w:rPr>
        <w:t xml:space="preserve"> </w:t>
      </w:r>
      <w:r>
        <w:rPr>
          <w:color w:val="000005"/>
          <w:w w:val="95"/>
        </w:rPr>
        <w:t>—</w:t>
      </w:r>
      <w:r>
        <w:rPr>
          <w:color w:val="000005"/>
          <w:spacing w:val="-13"/>
          <w:w w:val="95"/>
        </w:rPr>
        <w:t xml:space="preserve"> </w:t>
      </w:r>
      <w:r>
        <w:rPr>
          <w:color w:val="000005"/>
          <w:w w:val="95"/>
        </w:rPr>
        <w:t>SS3/13’:</w:t>
      </w:r>
      <w:r>
        <w:rPr>
          <w:color w:val="000005"/>
          <w:spacing w:val="21"/>
        </w:rPr>
        <w:t xml:space="preserve"> </w:t>
      </w:r>
      <w:r>
        <w:rPr>
          <w:color w:val="000005"/>
          <w:w w:val="95"/>
        </w:rPr>
        <w:t>that</w:t>
      </w:r>
      <w:r>
        <w:rPr>
          <w:color w:val="000005"/>
          <w:spacing w:val="-13"/>
          <w:w w:val="95"/>
        </w:rPr>
        <w:t xml:space="preserve"> </w:t>
      </w:r>
      <w:r>
        <w:rPr>
          <w:color w:val="000005"/>
          <w:w w:val="95"/>
        </w:rPr>
        <w:t>is,</w:t>
      </w:r>
      <w:r>
        <w:rPr>
          <w:color w:val="000005"/>
          <w:spacing w:val="-13"/>
          <w:w w:val="95"/>
        </w:rPr>
        <w:t xml:space="preserve"> </w:t>
      </w:r>
      <w:r>
        <w:rPr>
          <w:color w:val="000005"/>
          <w:w w:val="95"/>
        </w:rPr>
        <w:t>7%</w:t>
      </w:r>
      <w:r>
        <w:rPr>
          <w:color w:val="000005"/>
          <w:spacing w:val="-13"/>
          <w:w w:val="95"/>
        </w:rPr>
        <w:t xml:space="preserve"> </w:t>
      </w:r>
      <w:r>
        <w:rPr>
          <w:color w:val="000005"/>
          <w:w w:val="95"/>
        </w:rPr>
        <w:t>of</w:t>
      </w:r>
      <w:r>
        <w:rPr>
          <w:color w:val="000005"/>
          <w:spacing w:val="-13"/>
          <w:w w:val="95"/>
        </w:rPr>
        <w:t xml:space="preserve"> </w:t>
      </w:r>
      <w:r>
        <w:rPr>
          <w:color w:val="000005"/>
          <w:w w:val="95"/>
        </w:rPr>
        <w:t>RWAs</w:t>
      </w:r>
      <w:r>
        <w:rPr>
          <w:color w:val="000005"/>
          <w:spacing w:val="-13"/>
          <w:w w:val="95"/>
        </w:rPr>
        <w:t xml:space="preserve"> </w:t>
      </w:r>
      <w:r>
        <w:rPr>
          <w:color w:val="000005"/>
          <w:w w:val="95"/>
        </w:rPr>
        <w:t>to</w:t>
      </w:r>
      <w:r>
        <w:rPr>
          <w:color w:val="000005"/>
          <w:spacing w:val="-13"/>
          <w:w w:val="95"/>
        </w:rPr>
        <w:t xml:space="preserve"> </w:t>
      </w:r>
      <w:r>
        <w:rPr>
          <w:color w:val="000005"/>
          <w:w w:val="95"/>
        </w:rPr>
        <w:t>be</w:t>
      </w:r>
      <w:r>
        <w:rPr>
          <w:color w:val="000005"/>
          <w:spacing w:val="-13"/>
          <w:w w:val="95"/>
        </w:rPr>
        <w:t xml:space="preserve"> </w:t>
      </w:r>
      <w:r>
        <w:rPr>
          <w:color w:val="000005"/>
          <w:w w:val="95"/>
        </w:rPr>
        <w:t>met</w:t>
      </w:r>
      <w:r>
        <w:rPr>
          <w:color w:val="000005"/>
          <w:spacing w:val="-13"/>
          <w:w w:val="95"/>
        </w:rPr>
        <w:t xml:space="preserve"> </w:t>
      </w:r>
      <w:r>
        <w:rPr>
          <w:color w:val="000005"/>
          <w:w w:val="95"/>
        </w:rPr>
        <w:t>with</w:t>
      </w:r>
    </w:p>
    <w:p w14:paraId="40ABB6FC" w14:textId="77777777" w:rsidR="007423F2" w:rsidRDefault="000B511B">
      <w:pPr>
        <w:pStyle w:val="BodyText"/>
        <w:spacing w:line="268" w:lineRule="auto"/>
        <w:ind w:left="85" w:right="604"/>
        <w:rPr>
          <w:position w:val="4"/>
          <w:sz w:val="14"/>
        </w:rPr>
      </w:pPr>
      <w:r>
        <w:rPr>
          <w:color w:val="000005"/>
          <w:w w:val="85"/>
        </w:rPr>
        <w:t xml:space="preserve">CET1 capital and a 3% leverage ratio using a Tier 1 definition </w:t>
      </w:r>
      <w:r>
        <w:rPr>
          <w:color w:val="000005"/>
        </w:rPr>
        <w:t>of</w:t>
      </w:r>
      <w:r>
        <w:rPr>
          <w:color w:val="000005"/>
          <w:spacing w:val="-16"/>
        </w:rPr>
        <w:t xml:space="preserve"> </w:t>
      </w:r>
      <w:r>
        <w:rPr>
          <w:color w:val="000005"/>
        </w:rPr>
        <w:t>capital.</w:t>
      </w:r>
      <w:r>
        <w:rPr>
          <w:color w:val="000005"/>
          <w:position w:val="4"/>
          <w:sz w:val="14"/>
        </w:rPr>
        <w:t>(9)</w:t>
      </w:r>
    </w:p>
    <w:p w14:paraId="1697C4FB" w14:textId="77777777" w:rsidR="007423F2" w:rsidRDefault="007423F2">
      <w:pPr>
        <w:pStyle w:val="BodyText"/>
        <w:spacing w:before="16"/>
      </w:pPr>
    </w:p>
    <w:p w14:paraId="576C8615" w14:textId="77777777" w:rsidR="007423F2" w:rsidRDefault="000B511B">
      <w:pPr>
        <w:pStyle w:val="BodyText"/>
        <w:spacing w:line="268" w:lineRule="auto"/>
        <w:ind w:left="85" w:right="424"/>
      </w:pPr>
      <w:r>
        <w:rPr>
          <w:color w:val="000005"/>
          <w:w w:val="90"/>
        </w:rPr>
        <w:t>The</w:t>
      </w:r>
      <w:r>
        <w:rPr>
          <w:color w:val="000005"/>
          <w:spacing w:val="-3"/>
          <w:w w:val="90"/>
        </w:rPr>
        <w:t xml:space="preserve"> </w:t>
      </w:r>
      <w:r>
        <w:rPr>
          <w:color w:val="000005"/>
          <w:w w:val="90"/>
        </w:rPr>
        <w:t>FPC</w:t>
      </w:r>
      <w:r>
        <w:rPr>
          <w:color w:val="000005"/>
          <w:spacing w:val="-3"/>
          <w:w w:val="90"/>
        </w:rPr>
        <w:t xml:space="preserve"> </w:t>
      </w:r>
      <w:r>
        <w:rPr>
          <w:color w:val="000005"/>
          <w:w w:val="90"/>
        </w:rPr>
        <w:t>also</w:t>
      </w:r>
      <w:r>
        <w:rPr>
          <w:color w:val="000005"/>
          <w:spacing w:val="-3"/>
          <w:w w:val="90"/>
        </w:rPr>
        <w:t xml:space="preserve"> </w:t>
      </w:r>
      <w:r>
        <w:rPr>
          <w:color w:val="000005"/>
          <w:w w:val="90"/>
        </w:rPr>
        <w:t>considered</w:t>
      </w:r>
      <w:r>
        <w:rPr>
          <w:color w:val="000005"/>
          <w:spacing w:val="-3"/>
          <w:w w:val="90"/>
        </w:rPr>
        <w:t xml:space="preserve"> </w:t>
      </w:r>
      <w:r>
        <w:rPr>
          <w:color w:val="000005"/>
          <w:w w:val="90"/>
        </w:rPr>
        <w:t>the</w:t>
      </w:r>
      <w:r>
        <w:rPr>
          <w:color w:val="000005"/>
          <w:spacing w:val="-3"/>
          <w:w w:val="90"/>
        </w:rPr>
        <w:t xml:space="preserve"> </w:t>
      </w:r>
      <w:r>
        <w:rPr>
          <w:color w:val="000005"/>
          <w:w w:val="90"/>
        </w:rPr>
        <w:t>information</w:t>
      </w:r>
      <w:r>
        <w:rPr>
          <w:color w:val="000005"/>
          <w:spacing w:val="-3"/>
          <w:w w:val="90"/>
        </w:rPr>
        <w:t xml:space="preserve"> </w:t>
      </w:r>
      <w:r>
        <w:rPr>
          <w:color w:val="000005"/>
          <w:w w:val="90"/>
        </w:rPr>
        <w:t>from</w:t>
      </w:r>
      <w:r>
        <w:rPr>
          <w:color w:val="000005"/>
          <w:spacing w:val="-3"/>
          <w:w w:val="90"/>
        </w:rPr>
        <w:t xml:space="preserve"> </w:t>
      </w:r>
      <w:r>
        <w:rPr>
          <w:color w:val="000005"/>
          <w:w w:val="90"/>
        </w:rPr>
        <w:t>the</w:t>
      </w:r>
      <w:r>
        <w:rPr>
          <w:color w:val="000005"/>
          <w:spacing w:val="-3"/>
          <w:w w:val="90"/>
        </w:rPr>
        <w:t xml:space="preserve"> </w:t>
      </w:r>
      <w:r>
        <w:rPr>
          <w:color w:val="000005"/>
          <w:w w:val="90"/>
        </w:rPr>
        <w:t>stress</w:t>
      </w:r>
      <w:r>
        <w:rPr>
          <w:color w:val="000005"/>
          <w:spacing w:val="-3"/>
          <w:w w:val="90"/>
        </w:rPr>
        <w:t xml:space="preserve"> </w:t>
      </w:r>
      <w:r>
        <w:rPr>
          <w:color w:val="000005"/>
          <w:w w:val="90"/>
        </w:rPr>
        <w:t>test and the PRA Board’s actions in forming its judgements on overall</w:t>
      </w:r>
      <w:r>
        <w:rPr>
          <w:color w:val="000005"/>
          <w:spacing w:val="-10"/>
          <w:w w:val="90"/>
        </w:rPr>
        <w:t xml:space="preserve"> </w:t>
      </w:r>
      <w:r>
        <w:rPr>
          <w:color w:val="000005"/>
          <w:w w:val="90"/>
        </w:rPr>
        <w:t>capital</w:t>
      </w:r>
      <w:r>
        <w:rPr>
          <w:color w:val="000005"/>
          <w:spacing w:val="-10"/>
          <w:w w:val="90"/>
        </w:rPr>
        <w:t xml:space="preserve"> </w:t>
      </w:r>
      <w:r>
        <w:rPr>
          <w:color w:val="000005"/>
          <w:w w:val="90"/>
        </w:rPr>
        <w:t>adequacy</w:t>
      </w:r>
      <w:r>
        <w:rPr>
          <w:color w:val="000005"/>
          <w:spacing w:val="-10"/>
          <w:w w:val="90"/>
        </w:rPr>
        <w:t xml:space="preserve"> </w:t>
      </w:r>
      <w:r>
        <w:rPr>
          <w:color w:val="000005"/>
          <w:w w:val="90"/>
        </w:rPr>
        <w:t>of</w:t>
      </w:r>
      <w:r>
        <w:rPr>
          <w:color w:val="000005"/>
          <w:spacing w:val="-10"/>
          <w:w w:val="90"/>
        </w:rPr>
        <w:t xml:space="preserve"> </w:t>
      </w:r>
      <w:r>
        <w:rPr>
          <w:color w:val="000005"/>
          <w:w w:val="90"/>
        </w:rPr>
        <w:t>the</w:t>
      </w:r>
      <w:r>
        <w:rPr>
          <w:color w:val="000005"/>
          <w:spacing w:val="-10"/>
          <w:w w:val="90"/>
        </w:rPr>
        <w:t xml:space="preserve"> </w:t>
      </w:r>
      <w:r>
        <w:rPr>
          <w:color w:val="000005"/>
          <w:w w:val="90"/>
        </w:rPr>
        <w:t>UK</w:t>
      </w:r>
      <w:r>
        <w:rPr>
          <w:color w:val="000005"/>
          <w:spacing w:val="-12"/>
          <w:w w:val="90"/>
        </w:rPr>
        <w:t xml:space="preserve"> </w:t>
      </w:r>
      <w:r>
        <w:rPr>
          <w:color w:val="000005"/>
          <w:w w:val="90"/>
        </w:rPr>
        <w:t>banking</w:t>
      </w:r>
      <w:r>
        <w:rPr>
          <w:color w:val="000005"/>
          <w:spacing w:val="-10"/>
          <w:w w:val="90"/>
        </w:rPr>
        <w:t xml:space="preserve"> </w:t>
      </w:r>
      <w:r>
        <w:rPr>
          <w:color w:val="000005"/>
          <w:w w:val="90"/>
        </w:rPr>
        <w:t>system.</w:t>
      </w:r>
      <w:r>
        <w:rPr>
          <w:color w:val="000005"/>
          <w:spacing w:val="-3"/>
        </w:rPr>
        <w:t xml:space="preserve"> </w:t>
      </w:r>
      <w:r>
        <w:rPr>
          <w:color w:val="000005"/>
          <w:w w:val="90"/>
        </w:rPr>
        <w:t>The</w:t>
      </w:r>
      <w:r>
        <w:rPr>
          <w:color w:val="000005"/>
          <w:spacing w:val="-10"/>
          <w:w w:val="90"/>
        </w:rPr>
        <w:t xml:space="preserve"> </w:t>
      </w:r>
      <w:r>
        <w:rPr>
          <w:color w:val="000005"/>
          <w:w w:val="90"/>
        </w:rPr>
        <w:t xml:space="preserve">FPC’s overall judgement — that the stress-test results and banks’ capital plans taken together suggested that the banking </w:t>
      </w:r>
      <w:r>
        <w:rPr>
          <w:color w:val="000005"/>
          <w:spacing w:val="-2"/>
          <w:w w:val="90"/>
        </w:rPr>
        <w:t>system</w:t>
      </w:r>
      <w:r>
        <w:rPr>
          <w:color w:val="000005"/>
          <w:spacing w:val="-3"/>
          <w:w w:val="90"/>
        </w:rPr>
        <w:t xml:space="preserve"> </w:t>
      </w:r>
      <w:r>
        <w:rPr>
          <w:color w:val="000005"/>
          <w:spacing w:val="-2"/>
          <w:w w:val="90"/>
        </w:rPr>
        <w:t>would</w:t>
      </w:r>
      <w:r>
        <w:rPr>
          <w:color w:val="000005"/>
          <w:spacing w:val="-3"/>
          <w:w w:val="90"/>
        </w:rPr>
        <w:t xml:space="preserve"> </w:t>
      </w:r>
      <w:r>
        <w:rPr>
          <w:color w:val="000005"/>
          <w:spacing w:val="-2"/>
          <w:w w:val="90"/>
        </w:rPr>
        <w:t>have</w:t>
      </w:r>
      <w:r>
        <w:rPr>
          <w:color w:val="000005"/>
          <w:spacing w:val="-3"/>
          <w:w w:val="90"/>
        </w:rPr>
        <w:t xml:space="preserve"> </w:t>
      </w:r>
      <w:r>
        <w:rPr>
          <w:color w:val="000005"/>
          <w:spacing w:val="-2"/>
          <w:w w:val="90"/>
        </w:rPr>
        <w:t>the</w:t>
      </w:r>
      <w:r>
        <w:rPr>
          <w:color w:val="000005"/>
          <w:spacing w:val="-3"/>
          <w:w w:val="90"/>
        </w:rPr>
        <w:t xml:space="preserve"> </w:t>
      </w:r>
      <w:r>
        <w:rPr>
          <w:color w:val="000005"/>
          <w:spacing w:val="-2"/>
          <w:w w:val="90"/>
        </w:rPr>
        <w:t>capacity</w:t>
      </w:r>
      <w:r>
        <w:rPr>
          <w:color w:val="000005"/>
          <w:spacing w:val="-3"/>
          <w:w w:val="90"/>
        </w:rPr>
        <w:t xml:space="preserve"> </w:t>
      </w:r>
      <w:r>
        <w:rPr>
          <w:color w:val="000005"/>
          <w:spacing w:val="-2"/>
          <w:w w:val="90"/>
        </w:rPr>
        <w:t>to</w:t>
      </w:r>
      <w:r>
        <w:rPr>
          <w:color w:val="000005"/>
          <w:spacing w:val="-3"/>
          <w:w w:val="90"/>
        </w:rPr>
        <w:t xml:space="preserve"> </w:t>
      </w:r>
      <w:r>
        <w:rPr>
          <w:color w:val="000005"/>
          <w:spacing w:val="-2"/>
          <w:w w:val="90"/>
        </w:rPr>
        <w:t>maintain</w:t>
      </w:r>
      <w:r>
        <w:rPr>
          <w:color w:val="000005"/>
          <w:spacing w:val="-3"/>
          <w:w w:val="90"/>
        </w:rPr>
        <w:t xml:space="preserve"> </w:t>
      </w:r>
      <w:r>
        <w:rPr>
          <w:color w:val="000005"/>
          <w:spacing w:val="-2"/>
          <w:w w:val="90"/>
        </w:rPr>
        <w:t>its</w:t>
      </w:r>
      <w:r>
        <w:rPr>
          <w:color w:val="000005"/>
          <w:spacing w:val="-3"/>
          <w:w w:val="90"/>
        </w:rPr>
        <w:t xml:space="preserve"> </w:t>
      </w:r>
      <w:r>
        <w:rPr>
          <w:color w:val="000005"/>
          <w:spacing w:val="-2"/>
          <w:w w:val="90"/>
        </w:rPr>
        <w:t>core</w:t>
      </w:r>
      <w:r>
        <w:rPr>
          <w:color w:val="000005"/>
          <w:spacing w:val="-3"/>
          <w:w w:val="90"/>
        </w:rPr>
        <w:t xml:space="preserve"> </w:t>
      </w:r>
      <w:r>
        <w:rPr>
          <w:color w:val="000005"/>
          <w:spacing w:val="-2"/>
          <w:w w:val="90"/>
        </w:rPr>
        <w:t xml:space="preserve">functions </w:t>
      </w:r>
      <w:r>
        <w:rPr>
          <w:color w:val="000005"/>
          <w:w w:val="90"/>
        </w:rPr>
        <w:t>in</w:t>
      </w:r>
      <w:r>
        <w:rPr>
          <w:color w:val="000005"/>
          <w:spacing w:val="-3"/>
          <w:w w:val="90"/>
        </w:rPr>
        <w:t xml:space="preserve"> </w:t>
      </w:r>
      <w:r>
        <w:rPr>
          <w:color w:val="000005"/>
          <w:w w:val="90"/>
        </w:rPr>
        <w:t>a</w:t>
      </w:r>
      <w:r>
        <w:rPr>
          <w:color w:val="000005"/>
          <w:spacing w:val="-3"/>
          <w:w w:val="90"/>
        </w:rPr>
        <w:t xml:space="preserve"> </w:t>
      </w:r>
      <w:r>
        <w:rPr>
          <w:color w:val="000005"/>
          <w:w w:val="90"/>
        </w:rPr>
        <w:t>stress</w:t>
      </w:r>
      <w:r>
        <w:rPr>
          <w:color w:val="000005"/>
          <w:spacing w:val="-3"/>
          <w:w w:val="90"/>
        </w:rPr>
        <w:t xml:space="preserve"> </w:t>
      </w:r>
      <w:r>
        <w:rPr>
          <w:color w:val="000005"/>
          <w:w w:val="90"/>
        </w:rPr>
        <w:t>scenario</w:t>
      </w:r>
      <w:r>
        <w:rPr>
          <w:color w:val="000005"/>
          <w:spacing w:val="-3"/>
          <w:w w:val="90"/>
        </w:rPr>
        <w:t xml:space="preserve"> </w:t>
      </w:r>
      <w:r>
        <w:rPr>
          <w:color w:val="000005"/>
          <w:w w:val="90"/>
        </w:rPr>
        <w:t>and,</w:t>
      </w:r>
      <w:r>
        <w:rPr>
          <w:color w:val="000005"/>
          <w:spacing w:val="-3"/>
          <w:w w:val="90"/>
        </w:rPr>
        <w:t xml:space="preserve"> </w:t>
      </w:r>
      <w:r>
        <w:rPr>
          <w:color w:val="000005"/>
          <w:w w:val="90"/>
        </w:rPr>
        <w:t>therefore,</w:t>
      </w:r>
      <w:r>
        <w:rPr>
          <w:color w:val="000005"/>
          <w:spacing w:val="-3"/>
          <w:w w:val="90"/>
        </w:rPr>
        <w:t xml:space="preserve"> </w:t>
      </w:r>
      <w:r>
        <w:rPr>
          <w:color w:val="000005"/>
          <w:w w:val="90"/>
        </w:rPr>
        <w:t>that</w:t>
      </w:r>
      <w:r>
        <w:rPr>
          <w:color w:val="000005"/>
          <w:spacing w:val="-3"/>
          <w:w w:val="90"/>
        </w:rPr>
        <w:t xml:space="preserve"> </w:t>
      </w:r>
      <w:r>
        <w:rPr>
          <w:color w:val="000005"/>
          <w:w w:val="90"/>
        </w:rPr>
        <w:t>no</w:t>
      </w:r>
      <w:r>
        <w:rPr>
          <w:color w:val="000005"/>
          <w:spacing w:val="-3"/>
          <w:w w:val="90"/>
        </w:rPr>
        <w:t xml:space="preserve"> </w:t>
      </w:r>
      <w:r>
        <w:rPr>
          <w:color w:val="000005"/>
          <w:w w:val="90"/>
        </w:rPr>
        <w:t>system-wide, macroprudential actions on bank capital were needed in response to this stress test — is described in Section</w:t>
      </w:r>
      <w:r>
        <w:rPr>
          <w:color w:val="000005"/>
          <w:spacing w:val="-2"/>
          <w:w w:val="90"/>
        </w:rPr>
        <w:t xml:space="preserve"> </w:t>
      </w:r>
      <w:r>
        <w:rPr>
          <w:color w:val="000005"/>
          <w:w w:val="90"/>
        </w:rPr>
        <w:t xml:space="preserve">5.1 of </w:t>
      </w:r>
      <w:r>
        <w:rPr>
          <w:color w:val="000005"/>
          <w:w w:val="95"/>
        </w:rPr>
        <w:t>this</w:t>
      </w:r>
      <w:r>
        <w:rPr>
          <w:color w:val="000005"/>
          <w:spacing w:val="-13"/>
          <w:w w:val="95"/>
        </w:rPr>
        <w:t xml:space="preserve"> </w:t>
      </w:r>
      <w:r>
        <w:rPr>
          <w:i/>
          <w:color w:val="000005"/>
          <w:w w:val="95"/>
        </w:rPr>
        <w:t>Report</w:t>
      </w:r>
      <w:r>
        <w:rPr>
          <w:color w:val="000005"/>
          <w:w w:val="95"/>
        </w:rPr>
        <w:t>.</w:t>
      </w:r>
    </w:p>
    <w:p w14:paraId="7960B69B" w14:textId="77777777" w:rsidR="007423F2" w:rsidRDefault="007423F2">
      <w:pPr>
        <w:pStyle w:val="BodyText"/>
        <w:spacing w:before="17"/>
      </w:pPr>
    </w:p>
    <w:p w14:paraId="0E4A567E" w14:textId="77777777" w:rsidR="007423F2" w:rsidRDefault="000B511B">
      <w:pPr>
        <w:pStyle w:val="BodyText"/>
        <w:spacing w:line="268" w:lineRule="auto"/>
        <w:ind w:left="85" w:right="311"/>
      </w:pPr>
      <w:r>
        <w:rPr>
          <w:color w:val="000005"/>
          <w:w w:val="90"/>
        </w:rPr>
        <w:t>The</w:t>
      </w:r>
      <w:r>
        <w:rPr>
          <w:color w:val="000005"/>
          <w:spacing w:val="-1"/>
          <w:w w:val="90"/>
        </w:rPr>
        <w:t xml:space="preserve"> </w:t>
      </w:r>
      <w:r>
        <w:rPr>
          <w:color w:val="000005"/>
          <w:w w:val="90"/>
        </w:rPr>
        <w:t>FPC</w:t>
      </w:r>
      <w:r>
        <w:rPr>
          <w:color w:val="000005"/>
          <w:spacing w:val="-1"/>
          <w:w w:val="90"/>
        </w:rPr>
        <w:t xml:space="preserve"> </w:t>
      </w:r>
      <w:r>
        <w:rPr>
          <w:color w:val="000005"/>
          <w:w w:val="90"/>
        </w:rPr>
        <w:t>and</w:t>
      </w:r>
      <w:r>
        <w:rPr>
          <w:color w:val="000005"/>
          <w:spacing w:val="-1"/>
          <w:w w:val="90"/>
        </w:rPr>
        <w:t xml:space="preserve"> </w:t>
      </w:r>
      <w:r>
        <w:rPr>
          <w:color w:val="000005"/>
          <w:w w:val="90"/>
        </w:rPr>
        <w:t>the</w:t>
      </w:r>
      <w:r>
        <w:rPr>
          <w:color w:val="000005"/>
          <w:spacing w:val="-1"/>
          <w:w w:val="90"/>
        </w:rPr>
        <w:t xml:space="preserve"> </w:t>
      </w:r>
      <w:r>
        <w:rPr>
          <w:color w:val="000005"/>
          <w:w w:val="90"/>
        </w:rPr>
        <w:t>PRA</w:t>
      </w:r>
      <w:r>
        <w:rPr>
          <w:color w:val="000005"/>
          <w:spacing w:val="-3"/>
          <w:w w:val="90"/>
        </w:rPr>
        <w:t xml:space="preserve"> </w:t>
      </w:r>
      <w:r>
        <w:rPr>
          <w:color w:val="000005"/>
          <w:w w:val="90"/>
        </w:rPr>
        <w:t>Board</w:t>
      </w:r>
      <w:r>
        <w:rPr>
          <w:color w:val="000005"/>
          <w:spacing w:val="-1"/>
          <w:w w:val="90"/>
        </w:rPr>
        <w:t xml:space="preserve"> </w:t>
      </w:r>
      <w:r>
        <w:rPr>
          <w:color w:val="000005"/>
          <w:w w:val="90"/>
        </w:rPr>
        <w:t>also</w:t>
      </w:r>
      <w:r>
        <w:rPr>
          <w:color w:val="000005"/>
          <w:spacing w:val="-1"/>
          <w:w w:val="90"/>
        </w:rPr>
        <w:t xml:space="preserve"> </w:t>
      </w:r>
      <w:r>
        <w:rPr>
          <w:color w:val="000005"/>
          <w:w w:val="90"/>
        </w:rPr>
        <w:t>noted</w:t>
      </w:r>
      <w:r>
        <w:rPr>
          <w:color w:val="000005"/>
          <w:spacing w:val="-1"/>
          <w:w w:val="90"/>
        </w:rPr>
        <w:t xml:space="preserve"> </w:t>
      </w:r>
      <w:r>
        <w:rPr>
          <w:color w:val="000005"/>
          <w:w w:val="90"/>
        </w:rPr>
        <w:t>that,</w:t>
      </w:r>
      <w:r>
        <w:rPr>
          <w:color w:val="000005"/>
          <w:spacing w:val="-1"/>
          <w:w w:val="90"/>
        </w:rPr>
        <w:t xml:space="preserve"> </w:t>
      </w:r>
      <w:r>
        <w:rPr>
          <w:color w:val="000005"/>
          <w:w w:val="90"/>
        </w:rPr>
        <w:t>in</w:t>
      </w:r>
      <w:r>
        <w:rPr>
          <w:color w:val="000005"/>
          <w:spacing w:val="-1"/>
          <w:w w:val="90"/>
        </w:rPr>
        <w:t xml:space="preserve"> </w:t>
      </w:r>
      <w:r>
        <w:rPr>
          <w:color w:val="000005"/>
          <w:w w:val="90"/>
        </w:rPr>
        <w:t>future</w:t>
      </w:r>
      <w:r>
        <w:rPr>
          <w:color w:val="000005"/>
          <w:spacing w:val="-1"/>
          <w:w w:val="90"/>
        </w:rPr>
        <w:t xml:space="preserve"> </w:t>
      </w:r>
      <w:r>
        <w:rPr>
          <w:color w:val="000005"/>
          <w:w w:val="90"/>
        </w:rPr>
        <w:t>years, banks</w:t>
      </w:r>
      <w:r>
        <w:rPr>
          <w:color w:val="000005"/>
          <w:spacing w:val="-1"/>
          <w:w w:val="90"/>
        </w:rPr>
        <w:t xml:space="preserve"> </w:t>
      </w:r>
      <w:r>
        <w:rPr>
          <w:color w:val="000005"/>
          <w:w w:val="90"/>
        </w:rPr>
        <w:t>are</w:t>
      </w:r>
      <w:r>
        <w:rPr>
          <w:color w:val="000005"/>
          <w:spacing w:val="-1"/>
          <w:w w:val="90"/>
        </w:rPr>
        <w:t xml:space="preserve"> </w:t>
      </w:r>
      <w:r>
        <w:rPr>
          <w:color w:val="000005"/>
          <w:w w:val="90"/>
        </w:rPr>
        <w:t>likely</w:t>
      </w:r>
      <w:r>
        <w:rPr>
          <w:color w:val="000005"/>
          <w:spacing w:val="-1"/>
          <w:w w:val="90"/>
        </w:rPr>
        <w:t xml:space="preserve"> </w:t>
      </w:r>
      <w:r>
        <w:rPr>
          <w:color w:val="000005"/>
          <w:w w:val="90"/>
        </w:rPr>
        <w:t>to</w:t>
      </w:r>
      <w:r>
        <w:rPr>
          <w:color w:val="000005"/>
          <w:spacing w:val="-1"/>
          <w:w w:val="90"/>
        </w:rPr>
        <w:t xml:space="preserve"> </w:t>
      </w:r>
      <w:r>
        <w:rPr>
          <w:color w:val="000005"/>
          <w:w w:val="90"/>
        </w:rPr>
        <w:t>be</w:t>
      </w:r>
      <w:r>
        <w:rPr>
          <w:color w:val="000005"/>
          <w:spacing w:val="-1"/>
          <w:w w:val="90"/>
        </w:rPr>
        <w:t xml:space="preserve"> </w:t>
      </w:r>
      <w:r>
        <w:rPr>
          <w:color w:val="000005"/>
          <w:w w:val="90"/>
        </w:rPr>
        <w:t>assessed</w:t>
      </w:r>
      <w:r>
        <w:rPr>
          <w:color w:val="000005"/>
          <w:spacing w:val="-1"/>
          <w:w w:val="90"/>
        </w:rPr>
        <w:t xml:space="preserve"> </w:t>
      </w:r>
      <w:r>
        <w:rPr>
          <w:color w:val="000005"/>
          <w:w w:val="90"/>
        </w:rPr>
        <w:t>in</w:t>
      </w:r>
      <w:r>
        <w:rPr>
          <w:color w:val="000005"/>
          <w:spacing w:val="-1"/>
          <w:w w:val="90"/>
        </w:rPr>
        <w:t xml:space="preserve"> </w:t>
      </w:r>
      <w:r>
        <w:rPr>
          <w:color w:val="000005"/>
          <w:w w:val="90"/>
        </w:rPr>
        <w:t>the</w:t>
      </w:r>
      <w:r>
        <w:rPr>
          <w:color w:val="000005"/>
          <w:spacing w:val="-1"/>
          <w:w w:val="90"/>
        </w:rPr>
        <w:t xml:space="preserve"> </w:t>
      </w:r>
      <w:r>
        <w:rPr>
          <w:color w:val="000005"/>
          <w:w w:val="90"/>
        </w:rPr>
        <w:t>stress</w:t>
      </w:r>
      <w:r>
        <w:rPr>
          <w:color w:val="000005"/>
          <w:spacing w:val="-1"/>
          <w:w w:val="90"/>
        </w:rPr>
        <w:t xml:space="preserve"> </w:t>
      </w:r>
      <w:r>
        <w:rPr>
          <w:color w:val="000005"/>
          <w:w w:val="90"/>
        </w:rPr>
        <w:t>test</w:t>
      </w:r>
      <w:r>
        <w:rPr>
          <w:color w:val="000005"/>
          <w:spacing w:val="-1"/>
          <w:w w:val="90"/>
        </w:rPr>
        <w:t xml:space="preserve"> </w:t>
      </w:r>
      <w:r>
        <w:rPr>
          <w:color w:val="000005"/>
          <w:w w:val="90"/>
        </w:rPr>
        <w:t>against</w:t>
      </w:r>
      <w:r>
        <w:rPr>
          <w:color w:val="000005"/>
          <w:spacing w:val="-1"/>
          <w:w w:val="90"/>
        </w:rPr>
        <w:t xml:space="preserve"> </w:t>
      </w:r>
      <w:r>
        <w:rPr>
          <w:color w:val="000005"/>
          <w:w w:val="90"/>
        </w:rPr>
        <w:t xml:space="preserve">an </w:t>
      </w:r>
      <w:r>
        <w:rPr>
          <w:color w:val="000005"/>
          <w:w w:val="85"/>
        </w:rPr>
        <w:t xml:space="preserve">explicit leverage ratio threshold, as well as a risk-based capital </w:t>
      </w:r>
      <w:r>
        <w:rPr>
          <w:color w:val="000005"/>
          <w:w w:val="90"/>
        </w:rPr>
        <w:t xml:space="preserve">ratio, and banks would need to have plans in place to meet </w:t>
      </w:r>
      <w:r>
        <w:rPr>
          <w:color w:val="000005"/>
          <w:w w:val="95"/>
        </w:rPr>
        <w:t>these</w:t>
      </w:r>
      <w:r>
        <w:rPr>
          <w:color w:val="000005"/>
          <w:spacing w:val="-9"/>
          <w:w w:val="95"/>
        </w:rPr>
        <w:t xml:space="preserve"> </w:t>
      </w:r>
      <w:r>
        <w:rPr>
          <w:color w:val="000005"/>
          <w:w w:val="95"/>
        </w:rPr>
        <w:t>requirements.</w:t>
      </w:r>
    </w:p>
    <w:p w14:paraId="54E4CEC1" w14:textId="77777777" w:rsidR="007423F2" w:rsidRDefault="000B511B">
      <w:pPr>
        <w:pStyle w:val="Heading4"/>
        <w:spacing w:before="221"/>
      </w:pPr>
      <w:r>
        <w:rPr>
          <w:color w:val="682C61"/>
          <w:spacing w:val="-2"/>
        </w:rPr>
        <w:t>Next</w:t>
      </w:r>
      <w:r>
        <w:rPr>
          <w:color w:val="682C61"/>
          <w:spacing w:val="-13"/>
        </w:rPr>
        <w:t xml:space="preserve"> </w:t>
      </w:r>
      <w:r>
        <w:rPr>
          <w:color w:val="682C61"/>
          <w:spacing w:val="-2"/>
        </w:rPr>
        <w:t>steps</w:t>
      </w:r>
    </w:p>
    <w:p w14:paraId="68DC97AE" w14:textId="77777777" w:rsidR="007423F2" w:rsidRDefault="000B511B">
      <w:pPr>
        <w:pStyle w:val="BodyText"/>
        <w:spacing w:before="23"/>
        <w:ind w:left="85"/>
      </w:pPr>
      <w:r>
        <w:rPr>
          <w:color w:val="000005"/>
          <w:w w:val="85"/>
        </w:rPr>
        <w:t>The</w:t>
      </w:r>
      <w:r>
        <w:rPr>
          <w:color w:val="000005"/>
        </w:rPr>
        <w:t xml:space="preserve"> </w:t>
      </w:r>
      <w:r>
        <w:rPr>
          <w:color w:val="000005"/>
          <w:w w:val="85"/>
        </w:rPr>
        <w:t>2014</w:t>
      </w:r>
      <w:r>
        <w:rPr>
          <w:color w:val="000005"/>
        </w:rPr>
        <w:t xml:space="preserve"> </w:t>
      </w:r>
      <w:r>
        <w:rPr>
          <w:color w:val="000005"/>
          <w:w w:val="85"/>
        </w:rPr>
        <w:t>test</w:t>
      </w:r>
      <w:r>
        <w:rPr>
          <w:color w:val="000005"/>
        </w:rPr>
        <w:t xml:space="preserve"> </w:t>
      </w:r>
      <w:r>
        <w:rPr>
          <w:color w:val="000005"/>
          <w:w w:val="85"/>
        </w:rPr>
        <w:t>was</w:t>
      </w:r>
      <w:r>
        <w:rPr>
          <w:color w:val="000005"/>
        </w:rPr>
        <w:t xml:space="preserve"> </w:t>
      </w:r>
      <w:r>
        <w:rPr>
          <w:color w:val="000005"/>
          <w:w w:val="85"/>
        </w:rPr>
        <w:t>the</w:t>
      </w:r>
      <w:r>
        <w:rPr>
          <w:color w:val="000005"/>
        </w:rPr>
        <w:t xml:space="preserve"> </w:t>
      </w:r>
      <w:r>
        <w:rPr>
          <w:color w:val="000005"/>
          <w:w w:val="85"/>
        </w:rPr>
        <w:t>first</w:t>
      </w:r>
      <w:r>
        <w:rPr>
          <w:color w:val="000005"/>
          <w:spacing w:val="1"/>
        </w:rPr>
        <w:t xml:space="preserve"> </w:t>
      </w:r>
      <w:r>
        <w:rPr>
          <w:color w:val="000005"/>
          <w:w w:val="85"/>
        </w:rPr>
        <w:t>step</w:t>
      </w:r>
      <w:r>
        <w:rPr>
          <w:color w:val="000005"/>
        </w:rPr>
        <w:t xml:space="preserve"> </w:t>
      </w:r>
      <w:r>
        <w:rPr>
          <w:color w:val="000005"/>
          <w:w w:val="85"/>
        </w:rPr>
        <w:t>towards</w:t>
      </w:r>
      <w:r>
        <w:rPr>
          <w:color w:val="000005"/>
        </w:rPr>
        <w:t xml:space="preserve"> </w:t>
      </w:r>
      <w:r>
        <w:rPr>
          <w:color w:val="000005"/>
          <w:w w:val="85"/>
        </w:rPr>
        <w:t>the</w:t>
      </w:r>
      <w:r>
        <w:rPr>
          <w:color w:val="000005"/>
        </w:rPr>
        <w:t xml:space="preserve"> </w:t>
      </w:r>
      <w:r>
        <w:rPr>
          <w:color w:val="000005"/>
          <w:spacing w:val="-2"/>
          <w:w w:val="85"/>
        </w:rPr>
        <w:t>Bank’s</w:t>
      </w:r>
    </w:p>
    <w:p w14:paraId="71B3D8AE" w14:textId="77777777" w:rsidR="007423F2" w:rsidRDefault="000B511B">
      <w:pPr>
        <w:pStyle w:val="BodyText"/>
        <w:spacing w:before="28" w:line="268" w:lineRule="auto"/>
        <w:ind w:left="85" w:right="353"/>
      </w:pPr>
      <w:r>
        <w:rPr>
          <w:color w:val="000005"/>
          <w:w w:val="90"/>
        </w:rPr>
        <w:t>medium-term</w:t>
      </w:r>
      <w:r>
        <w:rPr>
          <w:color w:val="000005"/>
          <w:spacing w:val="-9"/>
          <w:w w:val="90"/>
        </w:rPr>
        <w:t xml:space="preserve"> </w:t>
      </w:r>
      <w:r>
        <w:rPr>
          <w:color w:val="000005"/>
          <w:w w:val="90"/>
        </w:rPr>
        <w:t>stress-testing</w:t>
      </w:r>
      <w:r>
        <w:rPr>
          <w:color w:val="000005"/>
          <w:spacing w:val="-9"/>
          <w:w w:val="90"/>
        </w:rPr>
        <w:t xml:space="preserve"> </w:t>
      </w:r>
      <w:r>
        <w:rPr>
          <w:color w:val="000005"/>
          <w:w w:val="90"/>
        </w:rPr>
        <w:t>framework.</w:t>
      </w:r>
      <w:r>
        <w:rPr>
          <w:color w:val="000005"/>
          <w:spacing w:val="32"/>
        </w:rPr>
        <w:t xml:space="preserve"> </w:t>
      </w:r>
      <w:r>
        <w:rPr>
          <w:color w:val="000005"/>
          <w:w w:val="90"/>
        </w:rPr>
        <w:t>The</w:t>
      </w:r>
      <w:r>
        <w:rPr>
          <w:color w:val="000005"/>
          <w:spacing w:val="-9"/>
          <w:w w:val="90"/>
        </w:rPr>
        <w:t xml:space="preserve"> </w:t>
      </w:r>
      <w:r>
        <w:rPr>
          <w:color w:val="000005"/>
          <w:w w:val="90"/>
        </w:rPr>
        <w:t>forward-looking assessment</w:t>
      </w:r>
      <w:r>
        <w:rPr>
          <w:color w:val="000005"/>
          <w:spacing w:val="-10"/>
          <w:w w:val="90"/>
        </w:rPr>
        <w:t xml:space="preserve"> </w:t>
      </w:r>
      <w:r>
        <w:rPr>
          <w:color w:val="000005"/>
          <w:w w:val="90"/>
        </w:rPr>
        <w:t>of</w:t>
      </w:r>
      <w:r>
        <w:rPr>
          <w:color w:val="000005"/>
          <w:spacing w:val="-10"/>
          <w:w w:val="90"/>
        </w:rPr>
        <w:t xml:space="preserve"> </w:t>
      </w:r>
      <w:r>
        <w:rPr>
          <w:color w:val="000005"/>
          <w:w w:val="90"/>
        </w:rPr>
        <w:t>capital</w:t>
      </w:r>
      <w:r>
        <w:rPr>
          <w:color w:val="000005"/>
          <w:spacing w:val="-10"/>
          <w:w w:val="90"/>
        </w:rPr>
        <w:t xml:space="preserve"> </w:t>
      </w:r>
      <w:r>
        <w:rPr>
          <w:color w:val="000005"/>
          <w:w w:val="90"/>
        </w:rPr>
        <w:t>adequacy</w:t>
      </w:r>
      <w:r>
        <w:rPr>
          <w:color w:val="000005"/>
          <w:spacing w:val="-10"/>
          <w:w w:val="90"/>
        </w:rPr>
        <w:t xml:space="preserve"> </w:t>
      </w:r>
      <w:r>
        <w:rPr>
          <w:color w:val="000005"/>
          <w:w w:val="90"/>
        </w:rPr>
        <w:t>demonstrated</w:t>
      </w:r>
      <w:r>
        <w:rPr>
          <w:color w:val="000005"/>
          <w:spacing w:val="-10"/>
          <w:w w:val="90"/>
        </w:rPr>
        <w:t xml:space="preserve"> </w:t>
      </w:r>
      <w:r>
        <w:rPr>
          <w:color w:val="000005"/>
          <w:w w:val="90"/>
        </w:rPr>
        <w:t>the</w:t>
      </w:r>
      <w:r>
        <w:rPr>
          <w:color w:val="000005"/>
          <w:spacing w:val="-10"/>
          <w:w w:val="90"/>
        </w:rPr>
        <w:t xml:space="preserve"> </w:t>
      </w:r>
      <w:r>
        <w:rPr>
          <w:color w:val="000005"/>
          <w:w w:val="90"/>
        </w:rPr>
        <w:t xml:space="preserve">substantial </w:t>
      </w:r>
      <w:r>
        <w:rPr>
          <w:color w:val="000005"/>
          <w:w w:val="85"/>
        </w:rPr>
        <w:t xml:space="preserve">improvement in resilience of participating banks collectively in </w:t>
      </w:r>
      <w:r>
        <w:rPr>
          <w:color w:val="000005"/>
          <w:spacing w:val="-2"/>
          <w:w w:val="90"/>
        </w:rPr>
        <w:t>recent</w:t>
      </w:r>
      <w:r>
        <w:rPr>
          <w:color w:val="000005"/>
          <w:spacing w:val="-7"/>
          <w:w w:val="90"/>
        </w:rPr>
        <w:t xml:space="preserve"> </w:t>
      </w:r>
      <w:r>
        <w:rPr>
          <w:color w:val="000005"/>
          <w:spacing w:val="-2"/>
          <w:w w:val="90"/>
        </w:rPr>
        <w:t>years.</w:t>
      </w:r>
      <w:r>
        <w:rPr>
          <w:color w:val="000005"/>
          <w:spacing w:val="36"/>
        </w:rPr>
        <w:t xml:space="preserve"> </w:t>
      </w:r>
      <w:r>
        <w:rPr>
          <w:color w:val="000005"/>
          <w:spacing w:val="-2"/>
          <w:w w:val="90"/>
        </w:rPr>
        <w:t>The</w:t>
      </w:r>
      <w:r>
        <w:rPr>
          <w:color w:val="000005"/>
          <w:spacing w:val="-7"/>
          <w:w w:val="90"/>
        </w:rPr>
        <w:t xml:space="preserve"> </w:t>
      </w:r>
      <w:r>
        <w:rPr>
          <w:color w:val="000005"/>
          <w:spacing w:val="-2"/>
          <w:w w:val="90"/>
        </w:rPr>
        <w:t>exercise</w:t>
      </w:r>
      <w:r>
        <w:rPr>
          <w:color w:val="000005"/>
          <w:spacing w:val="-7"/>
          <w:w w:val="90"/>
        </w:rPr>
        <w:t xml:space="preserve"> </w:t>
      </w:r>
      <w:r>
        <w:rPr>
          <w:color w:val="000005"/>
          <w:spacing w:val="-2"/>
          <w:w w:val="90"/>
        </w:rPr>
        <w:t>also</w:t>
      </w:r>
      <w:r>
        <w:rPr>
          <w:color w:val="000005"/>
          <w:spacing w:val="-7"/>
          <w:w w:val="90"/>
        </w:rPr>
        <w:t xml:space="preserve"> </w:t>
      </w:r>
      <w:r>
        <w:rPr>
          <w:color w:val="000005"/>
          <w:spacing w:val="-2"/>
          <w:w w:val="90"/>
        </w:rPr>
        <w:t>shed</w:t>
      </w:r>
      <w:r>
        <w:rPr>
          <w:color w:val="000005"/>
          <w:spacing w:val="-7"/>
          <w:w w:val="90"/>
        </w:rPr>
        <w:t xml:space="preserve"> </w:t>
      </w:r>
      <w:r>
        <w:rPr>
          <w:color w:val="000005"/>
          <w:spacing w:val="-2"/>
          <w:w w:val="90"/>
        </w:rPr>
        <w:t>light</w:t>
      </w:r>
      <w:r>
        <w:rPr>
          <w:color w:val="000005"/>
          <w:spacing w:val="-7"/>
          <w:w w:val="90"/>
        </w:rPr>
        <w:t xml:space="preserve"> </w:t>
      </w:r>
      <w:r>
        <w:rPr>
          <w:color w:val="000005"/>
          <w:spacing w:val="-2"/>
          <w:w w:val="90"/>
        </w:rPr>
        <w:t>on</w:t>
      </w:r>
      <w:r>
        <w:rPr>
          <w:color w:val="000005"/>
          <w:spacing w:val="-7"/>
          <w:w w:val="90"/>
        </w:rPr>
        <w:t xml:space="preserve"> </w:t>
      </w:r>
      <w:r>
        <w:rPr>
          <w:color w:val="000005"/>
          <w:spacing w:val="-2"/>
          <w:w w:val="90"/>
        </w:rPr>
        <w:t>banks’</w:t>
      </w:r>
      <w:r>
        <w:rPr>
          <w:color w:val="000005"/>
          <w:spacing w:val="-7"/>
          <w:w w:val="90"/>
        </w:rPr>
        <w:t xml:space="preserve"> </w:t>
      </w:r>
      <w:proofErr w:type="spellStart"/>
      <w:r>
        <w:rPr>
          <w:color w:val="000005"/>
          <w:spacing w:val="-2"/>
          <w:w w:val="90"/>
        </w:rPr>
        <w:t>behaviour</w:t>
      </w:r>
      <w:proofErr w:type="spellEnd"/>
      <w:r>
        <w:rPr>
          <w:color w:val="000005"/>
          <w:spacing w:val="-2"/>
          <w:w w:val="90"/>
        </w:rPr>
        <w:t xml:space="preserve"> </w:t>
      </w:r>
      <w:r>
        <w:rPr>
          <w:color w:val="000005"/>
          <w:w w:val="90"/>
        </w:rPr>
        <w:t>under stress, including the actions they would take to conserve capital in such scenarios, such as cutting dividend payments</w:t>
      </w:r>
      <w:r>
        <w:rPr>
          <w:color w:val="000005"/>
          <w:spacing w:val="-10"/>
          <w:w w:val="90"/>
        </w:rPr>
        <w:t xml:space="preserve"> </w:t>
      </w:r>
      <w:r>
        <w:rPr>
          <w:color w:val="000005"/>
          <w:w w:val="90"/>
        </w:rPr>
        <w:t>to</w:t>
      </w:r>
      <w:r>
        <w:rPr>
          <w:color w:val="000005"/>
          <w:spacing w:val="-10"/>
          <w:w w:val="90"/>
        </w:rPr>
        <w:t xml:space="preserve"> </w:t>
      </w:r>
      <w:r>
        <w:rPr>
          <w:color w:val="000005"/>
          <w:w w:val="90"/>
        </w:rPr>
        <w:t>shareholders.</w:t>
      </w:r>
      <w:r>
        <w:rPr>
          <w:color w:val="000005"/>
          <w:spacing w:val="-2"/>
        </w:rPr>
        <w:t xml:space="preserve"> </w:t>
      </w:r>
      <w:r>
        <w:rPr>
          <w:color w:val="000005"/>
          <w:w w:val="90"/>
        </w:rPr>
        <w:t>And</w:t>
      </w:r>
      <w:r>
        <w:rPr>
          <w:color w:val="000005"/>
          <w:spacing w:val="-10"/>
          <w:w w:val="90"/>
        </w:rPr>
        <w:t xml:space="preserve"> </w:t>
      </w:r>
      <w:r>
        <w:rPr>
          <w:color w:val="000005"/>
          <w:w w:val="90"/>
        </w:rPr>
        <w:t>by</w:t>
      </w:r>
      <w:r>
        <w:rPr>
          <w:color w:val="000005"/>
          <w:spacing w:val="-10"/>
          <w:w w:val="90"/>
        </w:rPr>
        <w:t xml:space="preserve"> </w:t>
      </w:r>
      <w:r>
        <w:rPr>
          <w:color w:val="000005"/>
          <w:w w:val="90"/>
        </w:rPr>
        <w:t>setting</w:t>
      </w:r>
      <w:r>
        <w:rPr>
          <w:color w:val="000005"/>
          <w:spacing w:val="-10"/>
          <w:w w:val="90"/>
        </w:rPr>
        <w:t xml:space="preserve"> </w:t>
      </w:r>
      <w:r>
        <w:rPr>
          <w:color w:val="000005"/>
          <w:w w:val="90"/>
        </w:rPr>
        <w:t>out</w:t>
      </w:r>
      <w:r>
        <w:rPr>
          <w:color w:val="000005"/>
          <w:spacing w:val="-10"/>
          <w:w w:val="90"/>
        </w:rPr>
        <w:t xml:space="preserve"> </w:t>
      </w:r>
      <w:r>
        <w:rPr>
          <w:color w:val="000005"/>
          <w:w w:val="90"/>
        </w:rPr>
        <w:t>the</w:t>
      </w:r>
      <w:r>
        <w:rPr>
          <w:color w:val="000005"/>
          <w:spacing w:val="-10"/>
          <w:w w:val="90"/>
        </w:rPr>
        <w:t xml:space="preserve"> </w:t>
      </w:r>
      <w:r>
        <w:rPr>
          <w:color w:val="000005"/>
          <w:w w:val="90"/>
        </w:rPr>
        <w:t xml:space="preserve">authorities’ </w:t>
      </w:r>
      <w:r>
        <w:rPr>
          <w:color w:val="000005"/>
          <w:w w:val="85"/>
        </w:rPr>
        <w:t>analysis</w:t>
      </w:r>
      <w:r>
        <w:rPr>
          <w:color w:val="000005"/>
          <w:spacing w:val="-3"/>
        </w:rPr>
        <w:t xml:space="preserve"> </w:t>
      </w:r>
      <w:r>
        <w:rPr>
          <w:color w:val="000005"/>
          <w:w w:val="85"/>
        </w:rPr>
        <w:t>in</w:t>
      </w:r>
      <w:r>
        <w:rPr>
          <w:color w:val="000005"/>
          <w:spacing w:val="-3"/>
        </w:rPr>
        <w:t xml:space="preserve"> </w:t>
      </w:r>
      <w:r>
        <w:rPr>
          <w:color w:val="000005"/>
          <w:w w:val="85"/>
        </w:rPr>
        <w:t>public,</w:t>
      </w:r>
      <w:r>
        <w:rPr>
          <w:color w:val="000005"/>
          <w:spacing w:val="-3"/>
        </w:rPr>
        <w:t xml:space="preserve"> </w:t>
      </w:r>
      <w:r>
        <w:rPr>
          <w:color w:val="000005"/>
          <w:w w:val="85"/>
        </w:rPr>
        <w:t>it</w:t>
      </w:r>
      <w:r>
        <w:rPr>
          <w:color w:val="000005"/>
          <w:spacing w:val="-3"/>
        </w:rPr>
        <w:t xml:space="preserve"> </w:t>
      </w:r>
      <w:r>
        <w:rPr>
          <w:color w:val="000005"/>
          <w:w w:val="85"/>
        </w:rPr>
        <w:t>provides</w:t>
      </w:r>
      <w:r>
        <w:rPr>
          <w:color w:val="000005"/>
          <w:spacing w:val="-3"/>
        </w:rPr>
        <w:t xml:space="preserve"> </w:t>
      </w:r>
      <w:r>
        <w:rPr>
          <w:color w:val="000005"/>
          <w:w w:val="85"/>
        </w:rPr>
        <w:t>greater</w:t>
      </w:r>
      <w:r>
        <w:rPr>
          <w:color w:val="000005"/>
          <w:spacing w:val="-2"/>
        </w:rPr>
        <w:t xml:space="preserve"> </w:t>
      </w:r>
      <w:r>
        <w:rPr>
          <w:color w:val="000005"/>
          <w:w w:val="85"/>
        </w:rPr>
        <w:t>transparency</w:t>
      </w:r>
      <w:r>
        <w:rPr>
          <w:color w:val="000005"/>
          <w:spacing w:val="-3"/>
        </w:rPr>
        <w:t xml:space="preserve"> </w:t>
      </w:r>
      <w:r>
        <w:rPr>
          <w:color w:val="000005"/>
          <w:w w:val="85"/>
        </w:rPr>
        <w:t>and</w:t>
      </w:r>
      <w:r>
        <w:rPr>
          <w:color w:val="000005"/>
          <w:spacing w:val="-3"/>
        </w:rPr>
        <w:t xml:space="preserve"> </w:t>
      </w:r>
      <w:r>
        <w:rPr>
          <w:color w:val="000005"/>
          <w:spacing w:val="-2"/>
          <w:w w:val="85"/>
        </w:rPr>
        <w:t>reduces</w:t>
      </w:r>
    </w:p>
    <w:p w14:paraId="1B8C8FB0" w14:textId="77777777" w:rsidR="007423F2" w:rsidRDefault="007423F2">
      <w:pPr>
        <w:pStyle w:val="BodyText"/>
        <w:spacing w:line="268" w:lineRule="auto"/>
        <w:sectPr w:rsidR="007423F2">
          <w:type w:val="continuous"/>
          <w:pgSz w:w="11910" w:h="16840"/>
          <w:pgMar w:top="1540" w:right="425" w:bottom="0" w:left="708" w:header="425" w:footer="0" w:gutter="0"/>
          <w:cols w:num="2" w:space="720" w:equalWidth="0">
            <w:col w:w="5078" w:space="251"/>
            <w:col w:w="5448"/>
          </w:cols>
        </w:sectPr>
      </w:pPr>
    </w:p>
    <w:p w14:paraId="7A710BCE" w14:textId="77777777" w:rsidR="007423F2" w:rsidRDefault="007423F2">
      <w:pPr>
        <w:pStyle w:val="BodyText"/>
      </w:pPr>
    </w:p>
    <w:p w14:paraId="5DDED8DE" w14:textId="77777777" w:rsidR="007423F2" w:rsidRDefault="007423F2">
      <w:pPr>
        <w:pStyle w:val="BodyText"/>
      </w:pPr>
    </w:p>
    <w:p w14:paraId="4932A061" w14:textId="77777777" w:rsidR="007423F2" w:rsidRDefault="007423F2">
      <w:pPr>
        <w:pStyle w:val="BodyText"/>
        <w:spacing w:before="155"/>
      </w:pPr>
    </w:p>
    <w:p w14:paraId="363F7A03" w14:textId="77777777" w:rsidR="007423F2" w:rsidRDefault="007423F2">
      <w:pPr>
        <w:pStyle w:val="BodyText"/>
        <w:sectPr w:rsidR="007423F2">
          <w:pgSz w:w="11910" w:h="16840"/>
          <w:pgMar w:top="620" w:right="425" w:bottom="280" w:left="708" w:header="425" w:footer="0" w:gutter="0"/>
          <w:cols w:space="720"/>
        </w:sectPr>
      </w:pPr>
    </w:p>
    <w:p w14:paraId="3C389796" w14:textId="77777777" w:rsidR="007423F2" w:rsidRDefault="000B511B">
      <w:pPr>
        <w:pStyle w:val="BodyText"/>
        <w:spacing w:before="103" w:line="268" w:lineRule="auto"/>
        <w:ind w:left="85" w:right="61"/>
      </w:pPr>
      <w:r>
        <w:rPr>
          <w:noProof/>
        </w:rPr>
        <mc:AlternateContent>
          <mc:Choice Requires="wpg">
            <w:drawing>
              <wp:anchor distT="0" distB="0" distL="0" distR="0" simplePos="0" relativeHeight="482995712" behindDoc="1" locked="0" layoutInCell="1" allowOverlap="1" wp14:anchorId="71FE98C3" wp14:editId="4F375578">
                <wp:simplePos x="0" y="0"/>
                <wp:positionH relativeFrom="page">
                  <wp:posOffset>251980</wp:posOffset>
                </wp:positionH>
                <wp:positionV relativeFrom="page">
                  <wp:posOffset>720003</wp:posOffset>
                </wp:positionV>
                <wp:extent cx="7308215" cy="2844165"/>
                <wp:effectExtent l="0" t="0" r="0" b="0"/>
                <wp:wrapNone/>
                <wp:docPr id="1190" name="Group 1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08215" cy="2844165"/>
                          <a:chOff x="0" y="0"/>
                          <a:chExt cx="7308215" cy="2844165"/>
                        </a:xfrm>
                      </wpg:grpSpPr>
                      <wps:wsp>
                        <wps:cNvPr id="1191" name="Graphic 1191"/>
                        <wps:cNvSpPr/>
                        <wps:spPr>
                          <a:xfrm>
                            <a:off x="0" y="0"/>
                            <a:ext cx="7308215" cy="2844165"/>
                          </a:xfrm>
                          <a:custGeom>
                            <a:avLst/>
                            <a:gdLst/>
                            <a:ahLst/>
                            <a:cxnLst/>
                            <a:rect l="l" t="t" r="r" b="b"/>
                            <a:pathLst>
                              <a:path w="7308215" h="2844165">
                                <a:moveTo>
                                  <a:pt x="7307999" y="0"/>
                                </a:moveTo>
                                <a:lnTo>
                                  <a:pt x="0" y="0"/>
                                </a:lnTo>
                                <a:lnTo>
                                  <a:pt x="0" y="2843999"/>
                                </a:lnTo>
                                <a:lnTo>
                                  <a:pt x="7307999" y="2843999"/>
                                </a:lnTo>
                                <a:lnTo>
                                  <a:pt x="7307999" y="0"/>
                                </a:lnTo>
                                <a:close/>
                              </a:path>
                            </a:pathLst>
                          </a:custGeom>
                          <a:solidFill>
                            <a:srgbClr val="EFEAEF"/>
                          </a:solidFill>
                        </wps:spPr>
                        <wps:bodyPr wrap="square" lIns="0" tIns="0" rIns="0" bIns="0" rtlCol="0">
                          <a:prstTxWarp prst="textNoShape">
                            <a:avLst/>
                          </a:prstTxWarp>
                          <a:noAutofit/>
                        </wps:bodyPr>
                      </wps:wsp>
                      <wps:wsp>
                        <wps:cNvPr id="1192" name="Graphic 1192"/>
                        <wps:cNvSpPr/>
                        <wps:spPr>
                          <a:xfrm>
                            <a:off x="3636022" y="285407"/>
                            <a:ext cx="3168015" cy="1270"/>
                          </a:xfrm>
                          <a:custGeom>
                            <a:avLst/>
                            <a:gdLst/>
                            <a:ahLst/>
                            <a:cxnLst/>
                            <a:rect l="l" t="t" r="r" b="b"/>
                            <a:pathLst>
                              <a:path w="3168015">
                                <a:moveTo>
                                  <a:pt x="0" y="0"/>
                                </a:moveTo>
                                <a:lnTo>
                                  <a:pt x="3167989" y="0"/>
                                </a:lnTo>
                              </a:path>
                            </a:pathLst>
                          </a:custGeom>
                          <a:ln w="7620">
                            <a:solidFill>
                              <a:srgbClr val="682C61"/>
                            </a:solidFill>
                            <a:prstDash val="solid"/>
                          </a:ln>
                        </wps:spPr>
                        <wps:bodyPr wrap="square" lIns="0" tIns="0" rIns="0" bIns="0" rtlCol="0">
                          <a:prstTxWarp prst="textNoShape">
                            <a:avLst/>
                          </a:prstTxWarp>
                          <a:noAutofit/>
                        </wps:bodyPr>
                      </wps:wsp>
                    </wpg:wgp>
                  </a:graphicData>
                </a:graphic>
              </wp:anchor>
            </w:drawing>
          </mc:Choice>
          <mc:Fallback>
            <w:pict>
              <v:group w14:anchorId="30506BD5" id="Group 1190" o:spid="_x0000_s1026" style="position:absolute;margin-left:19.85pt;margin-top:56.7pt;width:575.45pt;height:223.95pt;z-index:-20320768;mso-wrap-distance-left:0;mso-wrap-distance-right:0;mso-position-horizontal-relative:page;mso-position-vertical-relative:page" coordsize="73082,28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">
                <v:shape id="Graphic 1191" o:spid="_x0000_s1027" style="position:absolute;width:73082;height:28441;visibility:visible;mso-wrap-style:square;v-text-anchor:top" coordsize="7308215,284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" path="m7307999,l,,,2843999r7307999,l7307999,xe" fillcolor="#efeaef" stroked="f">
                  <v:path arrowok="t"/>
                </v:shape>
                <v:shape id="Graphic 1192" o:spid="_x0000_s1028" style="position:absolute;left:36360;top:2854;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" path="m,l3167989,e" filled="f" strokecolor="#682c61" strokeweight=".6pt">
                  <v:path arrowok="t"/>
                </v:shape>
                <w10:wrap anchorx="page" anchory="page"/>
              </v:group>
            </w:pict>
          </mc:Fallback>
        </mc:AlternateContent>
      </w:r>
      <w:r>
        <w:rPr>
          <w:color w:val="000005"/>
          <w:w w:val="85"/>
        </w:rPr>
        <w:t xml:space="preserve">uncertainty about the capital standards to which banks are </w:t>
      </w:r>
      <w:r>
        <w:rPr>
          <w:color w:val="000005"/>
          <w:w w:val="95"/>
        </w:rPr>
        <w:t>being</w:t>
      </w:r>
      <w:r>
        <w:rPr>
          <w:color w:val="000005"/>
          <w:spacing w:val="-9"/>
          <w:w w:val="95"/>
        </w:rPr>
        <w:t xml:space="preserve"> </w:t>
      </w:r>
      <w:r>
        <w:rPr>
          <w:color w:val="000005"/>
          <w:w w:val="95"/>
        </w:rPr>
        <w:t>held.</w:t>
      </w:r>
    </w:p>
    <w:p w14:paraId="621C2ECE" w14:textId="77777777" w:rsidR="007423F2" w:rsidRDefault="007423F2">
      <w:pPr>
        <w:pStyle w:val="BodyText"/>
        <w:spacing w:before="27"/>
      </w:pPr>
    </w:p>
    <w:p w14:paraId="6E3C8274" w14:textId="77777777" w:rsidR="007423F2" w:rsidRDefault="000B511B">
      <w:pPr>
        <w:pStyle w:val="BodyText"/>
        <w:spacing w:before="1" w:line="268" w:lineRule="auto"/>
        <w:ind w:left="85" w:right="30"/>
      </w:pPr>
      <w:r>
        <w:rPr>
          <w:color w:val="000005"/>
          <w:w w:val="90"/>
        </w:rPr>
        <w:t>The design of the stress-testing framework will evolve over time,</w:t>
      </w:r>
      <w:r>
        <w:rPr>
          <w:color w:val="000005"/>
          <w:spacing w:val="-10"/>
          <w:w w:val="90"/>
        </w:rPr>
        <w:t xml:space="preserve"> </w:t>
      </w:r>
      <w:r>
        <w:rPr>
          <w:color w:val="000005"/>
          <w:w w:val="90"/>
        </w:rPr>
        <w:t>to</w:t>
      </w:r>
      <w:r>
        <w:rPr>
          <w:color w:val="000005"/>
          <w:spacing w:val="-10"/>
          <w:w w:val="90"/>
        </w:rPr>
        <w:t xml:space="preserve"> </w:t>
      </w:r>
      <w:r>
        <w:rPr>
          <w:color w:val="000005"/>
          <w:w w:val="90"/>
        </w:rPr>
        <w:t>ensure</w:t>
      </w:r>
      <w:r>
        <w:rPr>
          <w:color w:val="000005"/>
          <w:spacing w:val="-10"/>
          <w:w w:val="90"/>
        </w:rPr>
        <w:t xml:space="preserve"> </w:t>
      </w:r>
      <w:r>
        <w:rPr>
          <w:color w:val="000005"/>
          <w:w w:val="90"/>
        </w:rPr>
        <w:t>that</w:t>
      </w:r>
      <w:r>
        <w:rPr>
          <w:color w:val="000005"/>
          <w:spacing w:val="-10"/>
          <w:w w:val="90"/>
        </w:rPr>
        <w:t xml:space="preserve"> </w:t>
      </w:r>
      <w:r>
        <w:rPr>
          <w:color w:val="000005"/>
          <w:w w:val="90"/>
        </w:rPr>
        <w:t>it</w:t>
      </w:r>
      <w:r>
        <w:rPr>
          <w:color w:val="000005"/>
          <w:spacing w:val="-10"/>
          <w:w w:val="90"/>
        </w:rPr>
        <w:t xml:space="preserve"> </w:t>
      </w:r>
      <w:r>
        <w:rPr>
          <w:color w:val="000005"/>
          <w:w w:val="90"/>
        </w:rPr>
        <w:t>continues</w:t>
      </w:r>
      <w:r>
        <w:rPr>
          <w:color w:val="000005"/>
          <w:spacing w:val="-10"/>
          <w:w w:val="90"/>
        </w:rPr>
        <w:t xml:space="preserve"> </w:t>
      </w:r>
      <w:r>
        <w:rPr>
          <w:color w:val="000005"/>
          <w:w w:val="90"/>
        </w:rPr>
        <w:t>to</w:t>
      </w:r>
      <w:r>
        <w:rPr>
          <w:color w:val="000005"/>
          <w:spacing w:val="-10"/>
          <w:w w:val="90"/>
        </w:rPr>
        <w:t xml:space="preserve"> </w:t>
      </w:r>
      <w:r>
        <w:rPr>
          <w:color w:val="000005"/>
          <w:w w:val="90"/>
        </w:rPr>
        <w:t>serve</w:t>
      </w:r>
      <w:r>
        <w:rPr>
          <w:color w:val="000005"/>
          <w:spacing w:val="-10"/>
          <w:w w:val="90"/>
        </w:rPr>
        <w:t xml:space="preserve"> </w:t>
      </w:r>
      <w:r>
        <w:rPr>
          <w:color w:val="000005"/>
          <w:w w:val="90"/>
        </w:rPr>
        <w:t>the</w:t>
      </w:r>
      <w:r>
        <w:rPr>
          <w:color w:val="000005"/>
          <w:spacing w:val="-10"/>
          <w:w w:val="90"/>
        </w:rPr>
        <w:t xml:space="preserve"> </w:t>
      </w:r>
      <w:r>
        <w:rPr>
          <w:color w:val="000005"/>
          <w:w w:val="90"/>
        </w:rPr>
        <w:t>needs</w:t>
      </w:r>
      <w:r>
        <w:rPr>
          <w:color w:val="000005"/>
          <w:spacing w:val="-10"/>
          <w:w w:val="90"/>
        </w:rPr>
        <w:t xml:space="preserve"> </w:t>
      </w:r>
      <w:r>
        <w:rPr>
          <w:color w:val="000005"/>
          <w:w w:val="90"/>
        </w:rPr>
        <w:t>of</w:t>
      </w:r>
      <w:r>
        <w:rPr>
          <w:color w:val="000005"/>
          <w:spacing w:val="-10"/>
          <w:w w:val="90"/>
        </w:rPr>
        <w:t xml:space="preserve"> </w:t>
      </w:r>
      <w:r>
        <w:rPr>
          <w:color w:val="000005"/>
          <w:w w:val="90"/>
        </w:rPr>
        <w:t>the</w:t>
      </w:r>
      <w:r>
        <w:rPr>
          <w:color w:val="000005"/>
          <w:spacing w:val="-10"/>
          <w:w w:val="90"/>
        </w:rPr>
        <w:t xml:space="preserve"> </w:t>
      </w:r>
      <w:r>
        <w:rPr>
          <w:color w:val="000005"/>
          <w:w w:val="90"/>
        </w:rPr>
        <w:t xml:space="preserve">FPC </w:t>
      </w:r>
      <w:r>
        <w:rPr>
          <w:color w:val="000005"/>
          <w:spacing w:val="-2"/>
          <w:w w:val="90"/>
        </w:rPr>
        <w:t>and</w:t>
      </w:r>
      <w:r>
        <w:rPr>
          <w:color w:val="000005"/>
          <w:spacing w:val="-7"/>
          <w:w w:val="90"/>
        </w:rPr>
        <w:t xml:space="preserve"> </w:t>
      </w:r>
      <w:r>
        <w:rPr>
          <w:color w:val="000005"/>
          <w:spacing w:val="-2"/>
          <w:w w:val="90"/>
        </w:rPr>
        <w:t>the</w:t>
      </w:r>
      <w:r>
        <w:rPr>
          <w:color w:val="000005"/>
          <w:spacing w:val="-7"/>
          <w:w w:val="90"/>
        </w:rPr>
        <w:t xml:space="preserve"> </w:t>
      </w:r>
      <w:r>
        <w:rPr>
          <w:color w:val="000005"/>
          <w:spacing w:val="-2"/>
          <w:w w:val="90"/>
        </w:rPr>
        <w:t>PRA</w:t>
      </w:r>
      <w:r>
        <w:rPr>
          <w:color w:val="000005"/>
          <w:spacing w:val="-9"/>
          <w:w w:val="90"/>
        </w:rPr>
        <w:t xml:space="preserve"> </w:t>
      </w:r>
      <w:r>
        <w:rPr>
          <w:color w:val="000005"/>
          <w:spacing w:val="-2"/>
          <w:w w:val="90"/>
        </w:rPr>
        <w:t>Board.</w:t>
      </w:r>
      <w:r>
        <w:rPr>
          <w:color w:val="000005"/>
          <w:spacing w:val="35"/>
        </w:rPr>
        <w:t xml:space="preserve"> </w:t>
      </w:r>
      <w:r>
        <w:rPr>
          <w:color w:val="000005"/>
          <w:spacing w:val="-2"/>
          <w:w w:val="90"/>
        </w:rPr>
        <w:t>This</w:t>
      </w:r>
      <w:r>
        <w:rPr>
          <w:color w:val="000005"/>
          <w:spacing w:val="-7"/>
          <w:w w:val="90"/>
        </w:rPr>
        <w:t xml:space="preserve"> </w:t>
      </w:r>
      <w:r>
        <w:rPr>
          <w:color w:val="000005"/>
          <w:spacing w:val="-2"/>
          <w:w w:val="90"/>
        </w:rPr>
        <w:t>will</w:t>
      </w:r>
      <w:r>
        <w:rPr>
          <w:color w:val="000005"/>
          <w:spacing w:val="-7"/>
          <w:w w:val="90"/>
        </w:rPr>
        <w:t xml:space="preserve"> </w:t>
      </w:r>
      <w:r>
        <w:rPr>
          <w:color w:val="000005"/>
          <w:spacing w:val="-2"/>
          <w:w w:val="90"/>
        </w:rPr>
        <w:t>include</w:t>
      </w:r>
      <w:r>
        <w:rPr>
          <w:color w:val="000005"/>
          <w:spacing w:val="-7"/>
          <w:w w:val="90"/>
        </w:rPr>
        <w:t xml:space="preserve"> </w:t>
      </w:r>
      <w:r>
        <w:rPr>
          <w:color w:val="000005"/>
          <w:spacing w:val="-2"/>
          <w:w w:val="90"/>
        </w:rPr>
        <w:t>continuing</w:t>
      </w:r>
      <w:r>
        <w:rPr>
          <w:color w:val="000005"/>
          <w:spacing w:val="-7"/>
          <w:w w:val="90"/>
        </w:rPr>
        <w:t xml:space="preserve"> </w:t>
      </w:r>
      <w:r>
        <w:rPr>
          <w:color w:val="000005"/>
          <w:spacing w:val="-2"/>
          <w:w w:val="90"/>
        </w:rPr>
        <w:t>to</w:t>
      </w:r>
      <w:r>
        <w:rPr>
          <w:color w:val="000005"/>
          <w:spacing w:val="-7"/>
          <w:w w:val="90"/>
        </w:rPr>
        <w:t xml:space="preserve"> </w:t>
      </w:r>
      <w:r>
        <w:rPr>
          <w:color w:val="000005"/>
          <w:spacing w:val="-2"/>
          <w:w w:val="90"/>
        </w:rPr>
        <w:t>develop</w:t>
      </w:r>
      <w:r>
        <w:rPr>
          <w:color w:val="000005"/>
          <w:spacing w:val="-7"/>
          <w:w w:val="90"/>
        </w:rPr>
        <w:t xml:space="preserve"> </w:t>
      </w:r>
      <w:r>
        <w:rPr>
          <w:color w:val="000005"/>
          <w:spacing w:val="-2"/>
          <w:w w:val="90"/>
        </w:rPr>
        <w:t xml:space="preserve">the </w:t>
      </w:r>
      <w:r>
        <w:rPr>
          <w:color w:val="000005"/>
          <w:w w:val="90"/>
        </w:rPr>
        <w:t>approach</w:t>
      </w:r>
      <w:r>
        <w:rPr>
          <w:color w:val="000005"/>
          <w:spacing w:val="-5"/>
          <w:w w:val="90"/>
        </w:rPr>
        <w:t xml:space="preserve"> </w:t>
      </w:r>
      <w:r>
        <w:rPr>
          <w:color w:val="000005"/>
          <w:w w:val="90"/>
        </w:rPr>
        <w:t>so</w:t>
      </w:r>
      <w:r>
        <w:rPr>
          <w:color w:val="000005"/>
          <w:spacing w:val="-5"/>
          <w:w w:val="90"/>
        </w:rPr>
        <w:t xml:space="preserve"> </w:t>
      </w:r>
      <w:r>
        <w:rPr>
          <w:color w:val="000005"/>
          <w:w w:val="90"/>
        </w:rPr>
        <w:t>that</w:t>
      </w:r>
      <w:r>
        <w:rPr>
          <w:color w:val="000005"/>
          <w:spacing w:val="-5"/>
          <w:w w:val="90"/>
        </w:rPr>
        <w:t xml:space="preserve"> </w:t>
      </w:r>
      <w:r>
        <w:rPr>
          <w:color w:val="000005"/>
          <w:w w:val="90"/>
        </w:rPr>
        <w:t>stress-test</w:t>
      </w:r>
      <w:r>
        <w:rPr>
          <w:color w:val="000005"/>
          <w:spacing w:val="-5"/>
          <w:w w:val="90"/>
        </w:rPr>
        <w:t xml:space="preserve"> </w:t>
      </w:r>
      <w:r>
        <w:rPr>
          <w:color w:val="000005"/>
          <w:w w:val="90"/>
        </w:rPr>
        <w:t>results</w:t>
      </w:r>
      <w:r>
        <w:rPr>
          <w:color w:val="000005"/>
          <w:spacing w:val="-5"/>
          <w:w w:val="90"/>
        </w:rPr>
        <w:t xml:space="preserve"> </w:t>
      </w:r>
      <w:r>
        <w:rPr>
          <w:color w:val="000005"/>
          <w:w w:val="90"/>
        </w:rPr>
        <w:t>can</w:t>
      </w:r>
      <w:r>
        <w:rPr>
          <w:color w:val="000005"/>
          <w:spacing w:val="-5"/>
          <w:w w:val="90"/>
        </w:rPr>
        <w:t xml:space="preserve"> </w:t>
      </w:r>
      <w:r>
        <w:rPr>
          <w:color w:val="000005"/>
          <w:w w:val="90"/>
        </w:rPr>
        <w:t>be</w:t>
      </w:r>
      <w:r>
        <w:rPr>
          <w:color w:val="000005"/>
          <w:spacing w:val="-5"/>
          <w:w w:val="90"/>
        </w:rPr>
        <w:t xml:space="preserve"> </w:t>
      </w:r>
      <w:r>
        <w:rPr>
          <w:color w:val="000005"/>
          <w:w w:val="90"/>
        </w:rPr>
        <w:t>used</w:t>
      </w:r>
      <w:r>
        <w:rPr>
          <w:color w:val="000005"/>
          <w:spacing w:val="-5"/>
          <w:w w:val="90"/>
        </w:rPr>
        <w:t xml:space="preserve"> </w:t>
      </w:r>
      <w:r>
        <w:rPr>
          <w:color w:val="000005"/>
          <w:w w:val="90"/>
        </w:rPr>
        <w:t>to</w:t>
      </w:r>
      <w:r>
        <w:rPr>
          <w:color w:val="000005"/>
          <w:spacing w:val="-5"/>
          <w:w w:val="90"/>
        </w:rPr>
        <w:t xml:space="preserve"> </w:t>
      </w:r>
      <w:r>
        <w:rPr>
          <w:color w:val="000005"/>
          <w:w w:val="90"/>
        </w:rPr>
        <w:t>inform</w:t>
      </w:r>
      <w:r>
        <w:rPr>
          <w:color w:val="000005"/>
          <w:spacing w:val="-5"/>
          <w:w w:val="90"/>
        </w:rPr>
        <w:t xml:space="preserve"> </w:t>
      </w:r>
      <w:r>
        <w:rPr>
          <w:color w:val="000005"/>
          <w:w w:val="90"/>
        </w:rPr>
        <w:t>the setting</w:t>
      </w:r>
      <w:r>
        <w:rPr>
          <w:color w:val="000005"/>
          <w:spacing w:val="-2"/>
          <w:w w:val="90"/>
        </w:rPr>
        <w:t xml:space="preserve"> </w:t>
      </w:r>
      <w:r>
        <w:rPr>
          <w:color w:val="000005"/>
          <w:w w:val="90"/>
        </w:rPr>
        <w:t>of</w:t>
      </w:r>
      <w:r>
        <w:rPr>
          <w:color w:val="000005"/>
          <w:spacing w:val="-2"/>
          <w:w w:val="90"/>
        </w:rPr>
        <w:t xml:space="preserve"> </w:t>
      </w:r>
      <w:r>
        <w:rPr>
          <w:color w:val="000005"/>
          <w:w w:val="90"/>
        </w:rPr>
        <w:t>different</w:t>
      </w:r>
      <w:r>
        <w:rPr>
          <w:color w:val="000005"/>
          <w:spacing w:val="-2"/>
          <w:w w:val="90"/>
        </w:rPr>
        <w:t xml:space="preserve"> </w:t>
      </w:r>
      <w:r>
        <w:rPr>
          <w:color w:val="000005"/>
          <w:w w:val="90"/>
        </w:rPr>
        <w:t>capital</w:t>
      </w:r>
      <w:r>
        <w:rPr>
          <w:color w:val="000005"/>
          <w:spacing w:val="-2"/>
          <w:w w:val="90"/>
        </w:rPr>
        <w:t xml:space="preserve"> </w:t>
      </w:r>
      <w:r>
        <w:rPr>
          <w:color w:val="000005"/>
          <w:w w:val="90"/>
        </w:rPr>
        <w:t>requirements</w:t>
      </w:r>
      <w:r>
        <w:rPr>
          <w:color w:val="000005"/>
          <w:spacing w:val="-2"/>
          <w:w w:val="90"/>
        </w:rPr>
        <w:t xml:space="preserve"> </w:t>
      </w:r>
      <w:r>
        <w:rPr>
          <w:color w:val="000005"/>
          <w:w w:val="90"/>
        </w:rPr>
        <w:t>and</w:t>
      </w:r>
      <w:r>
        <w:rPr>
          <w:color w:val="000005"/>
          <w:spacing w:val="-2"/>
          <w:w w:val="90"/>
        </w:rPr>
        <w:t xml:space="preserve"> </w:t>
      </w:r>
      <w:r>
        <w:rPr>
          <w:color w:val="000005"/>
          <w:w w:val="90"/>
        </w:rPr>
        <w:t>buffers</w:t>
      </w:r>
      <w:r>
        <w:rPr>
          <w:color w:val="000005"/>
          <w:spacing w:val="-2"/>
          <w:w w:val="90"/>
        </w:rPr>
        <w:t xml:space="preserve"> </w:t>
      </w:r>
      <w:r>
        <w:rPr>
          <w:color w:val="000005"/>
          <w:w w:val="90"/>
        </w:rPr>
        <w:t>by</w:t>
      </w:r>
      <w:r>
        <w:rPr>
          <w:color w:val="000005"/>
          <w:spacing w:val="-2"/>
          <w:w w:val="90"/>
        </w:rPr>
        <w:t xml:space="preserve"> </w:t>
      </w:r>
      <w:r>
        <w:rPr>
          <w:color w:val="000005"/>
          <w:w w:val="90"/>
        </w:rPr>
        <w:t xml:space="preserve">the </w:t>
      </w:r>
      <w:r>
        <w:rPr>
          <w:color w:val="000005"/>
          <w:spacing w:val="-2"/>
        </w:rPr>
        <w:t>PRA</w:t>
      </w:r>
      <w:r>
        <w:rPr>
          <w:color w:val="000005"/>
          <w:spacing w:val="-17"/>
        </w:rPr>
        <w:t xml:space="preserve"> </w:t>
      </w:r>
      <w:r>
        <w:rPr>
          <w:color w:val="000005"/>
          <w:spacing w:val="-2"/>
        </w:rPr>
        <w:t>Board</w:t>
      </w:r>
      <w:r>
        <w:rPr>
          <w:color w:val="000005"/>
          <w:spacing w:val="-15"/>
        </w:rPr>
        <w:t xml:space="preserve"> </w:t>
      </w:r>
      <w:r>
        <w:rPr>
          <w:color w:val="000005"/>
          <w:spacing w:val="-2"/>
        </w:rPr>
        <w:t>and</w:t>
      </w:r>
      <w:r>
        <w:rPr>
          <w:color w:val="000005"/>
          <w:spacing w:val="-15"/>
        </w:rPr>
        <w:t xml:space="preserve"> </w:t>
      </w:r>
      <w:r>
        <w:rPr>
          <w:color w:val="000005"/>
          <w:spacing w:val="-2"/>
        </w:rPr>
        <w:t>the</w:t>
      </w:r>
      <w:r>
        <w:rPr>
          <w:color w:val="000005"/>
          <w:spacing w:val="-15"/>
        </w:rPr>
        <w:t xml:space="preserve"> </w:t>
      </w:r>
      <w:r>
        <w:rPr>
          <w:color w:val="000005"/>
          <w:spacing w:val="-2"/>
        </w:rPr>
        <w:t>FPC.</w:t>
      </w:r>
    </w:p>
    <w:p w14:paraId="22659261" w14:textId="77777777" w:rsidR="007423F2" w:rsidRDefault="007423F2">
      <w:pPr>
        <w:pStyle w:val="BodyText"/>
        <w:spacing w:before="27"/>
      </w:pPr>
    </w:p>
    <w:p w14:paraId="2DAD5EFE" w14:textId="77777777" w:rsidR="007423F2" w:rsidRDefault="000B511B">
      <w:pPr>
        <w:pStyle w:val="BodyText"/>
        <w:spacing w:line="268" w:lineRule="auto"/>
        <w:ind w:left="85" w:right="156"/>
      </w:pPr>
      <w:r>
        <w:rPr>
          <w:color w:val="000005"/>
          <w:w w:val="85"/>
        </w:rPr>
        <w:t xml:space="preserve">The Bank intends to publish further material on the evolution </w:t>
      </w:r>
      <w:r>
        <w:rPr>
          <w:color w:val="000005"/>
          <w:spacing w:val="-6"/>
        </w:rPr>
        <w:t>of</w:t>
      </w:r>
      <w:r>
        <w:rPr>
          <w:color w:val="000005"/>
          <w:spacing w:val="-14"/>
        </w:rPr>
        <w:t xml:space="preserve"> </w:t>
      </w:r>
      <w:r>
        <w:rPr>
          <w:color w:val="000005"/>
          <w:spacing w:val="-6"/>
        </w:rPr>
        <w:t>the</w:t>
      </w:r>
      <w:r>
        <w:rPr>
          <w:color w:val="000005"/>
          <w:spacing w:val="-14"/>
        </w:rPr>
        <w:t xml:space="preserve"> </w:t>
      </w:r>
      <w:r>
        <w:rPr>
          <w:color w:val="000005"/>
          <w:spacing w:val="-6"/>
        </w:rPr>
        <w:t>stress-testing</w:t>
      </w:r>
      <w:r>
        <w:rPr>
          <w:color w:val="000005"/>
          <w:spacing w:val="-14"/>
        </w:rPr>
        <w:t xml:space="preserve"> </w:t>
      </w:r>
      <w:r>
        <w:rPr>
          <w:color w:val="000005"/>
          <w:spacing w:val="-6"/>
        </w:rPr>
        <w:t>framework</w:t>
      </w:r>
      <w:r>
        <w:rPr>
          <w:color w:val="000005"/>
          <w:spacing w:val="-14"/>
        </w:rPr>
        <w:t xml:space="preserve"> </w:t>
      </w:r>
      <w:r>
        <w:rPr>
          <w:color w:val="000005"/>
          <w:spacing w:val="-6"/>
        </w:rPr>
        <w:t>in</w:t>
      </w:r>
      <w:r>
        <w:rPr>
          <w:color w:val="000005"/>
          <w:spacing w:val="-14"/>
        </w:rPr>
        <w:t xml:space="preserve"> </w:t>
      </w:r>
      <w:r>
        <w:rPr>
          <w:color w:val="000005"/>
          <w:spacing w:val="-6"/>
        </w:rPr>
        <w:t>2015.</w:t>
      </w:r>
    </w:p>
    <w:p w14:paraId="6F220240" w14:textId="77777777" w:rsidR="007423F2" w:rsidRDefault="000B511B">
      <w:pPr>
        <w:spacing w:before="16"/>
        <w:rPr>
          <w:sz w:val="14"/>
        </w:rPr>
      </w:pPr>
      <w:r>
        <w:br w:type="column"/>
      </w:r>
    </w:p>
    <w:p w14:paraId="06BD3223" w14:textId="77777777" w:rsidR="007423F2" w:rsidRDefault="000B511B">
      <w:pPr>
        <w:pStyle w:val="ListParagraph"/>
        <w:numPr>
          <w:ilvl w:val="0"/>
          <w:numId w:val="4"/>
        </w:numPr>
        <w:tabs>
          <w:tab w:val="left" w:pos="298"/>
        </w:tabs>
        <w:spacing w:line="235" w:lineRule="auto"/>
        <w:ind w:right="682"/>
        <w:rPr>
          <w:sz w:val="14"/>
        </w:rPr>
      </w:pPr>
      <w:r>
        <w:rPr>
          <w:color w:val="000005"/>
          <w:w w:val="90"/>
          <w:sz w:val="14"/>
        </w:rPr>
        <w:t>Bank of England (2014), ‘Stress testing the UK banking system:</w:t>
      </w:r>
      <w:r>
        <w:rPr>
          <w:color w:val="000005"/>
          <w:spacing w:val="34"/>
          <w:sz w:val="14"/>
        </w:rPr>
        <w:t xml:space="preserve"> </w:t>
      </w:r>
      <w:r>
        <w:rPr>
          <w:color w:val="000005"/>
          <w:w w:val="90"/>
          <w:sz w:val="14"/>
        </w:rPr>
        <w:t>2014</w:t>
      </w:r>
      <w:r>
        <w:rPr>
          <w:color w:val="000005"/>
          <w:spacing w:val="-1"/>
          <w:w w:val="90"/>
          <w:sz w:val="14"/>
        </w:rPr>
        <w:t xml:space="preserve"> </w:t>
      </w:r>
      <w:r>
        <w:rPr>
          <w:color w:val="000005"/>
          <w:w w:val="90"/>
          <w:sz w:val="14"/>
        </w:rPr>
        <w:t>results’,</w:t>
      </w:r>
      <w:r>
        <w:rPr>
          <w:color w:val="000005"/>
          <w:sz w:val="14"/>
        </w:rPr>
        <w:t xml:space="preserve"> </w:t>
      </w:r>
      <w:r>
        <w:rPr>
          <w:color w:val="000005"/>
          <w:w w:val="85"/>
          <w:sz w:val="14"/>
        </w:rPr>
        <w:t xml:space="preserve">available at </w:t>
      </w:r>
      <w:hyperlink r:id="rId158">
        <w:r>
          <w:rPr>
            <w:color w:val="000005"/>
            <w:w w:val="85"/>
            <w:sz w:val="14"/>
          </w:rPr>
          <w:t>www.bankofengland.co.uk/publications/Pages/news/2014/169.aspx.</w:t>
        </w:r>
      </w:hyperlink>
    </w:p>
    <w:p w14:paraId="233916F3" w14:textId="77777777" w:rsidR="007423F2" w:rsidRDefault="000B511B">
      <w:pPr>
        <w:pStyle w:val="ListParagraph"/>
        <w:numPr>
          <w:ilvl w:val="0"/>
          <w:numId w:val="4"/>
        </w:numPr>
        <w:tabs>
          <w:tab w:val="left" w:pos="298"/>
        </w:tabs>
        <w:spacing w:before="1" w:line="235" w:lineRule="auto"/>
        <w:ind w:right="388"/>
        <w:rPr>
          <w:sz w:val="14"/>
        </w:rPr>
      </w:pPr>
      <w:hyperlink r:id="rId159">
        <w:r>
          <w:rPr>
            <w:color w:val="000005"/>
            <w:w w:val="85"/>
            <w:sz w:val="14"/>
          </w:rPr>
          <w:t>www.bankofengland.co.uk/publications/Pages/news/2013/181.aspx.</w:t>
        </w:r>
      </w:hyperlink>
      <w:r>
        <w:rPr>
          <w:color w:val="000005"/>
          <w:spacing w:val="40"/>
          <w:sz w:val="14"/>
        </w:rPr>
        <w:t xml:space="preserve"> </w:t>
      </w:r>
      <w:r>
        <w:rPr>
          <w:color w:val="000005"/>
          <w:w w:val="85"/>
          <w:sz w:val="14"/>
        </w:rPr>
        <w:t>The CET1 capital</w:t>
      </w:r>
      <w:r>
        <w:rPr>
          <w:color w:val="000005"/>
          <w:sz w:val="14"/>
        </w:rPr>
        <w:t xml:space="preserve"> </w:t>
      </w:r>
      <w:r>
        <w:rPr>
          <w:color w:val="000005"/>
          <w:w w:val="90"/>
          <w:sz w:val="14"/>
        </w:rPr>
        <w:t>ratio</w:t>
      </w:r>
      <w:r>
        <w:rPr>
          <w:color w:val="000005"/>
          <w:spacing w:val="-2"/>
          <w:w w:val="90"/>
          <w:sz w:val="14"/>
        </w:rPr>
        <w:t xml:space="preserve"> </w:t>
      </w:r>
      <w:r>
        <w:rPr>
          <w:color w:val="000005"/>
          <w:w w:val="90"/>
          <w:sz w:val="14"/>
        </w:rPr>
        <w:t>is</w:t>
      </w:r>
      <w:r>
        <w:rPr>
          <w:color w:val="000005"/>
          <w:spacing w:val="-2"/>
          <w:w w:val="90"/>
          <w:sz w:val="14"/>
        </w:rPr>
        <w:t xml:space="preserve"> </w:t>
      </w:r>
      <w:r>
        <w:rPr>
          <w:color w:val="000005"/>
          <w:w w:val="90"/>
          <w:sz w:val="14"/>
        </w:rPr>
        <w:t>defined</w:t>
      </w:r>
      <w:r>
        <w:rPr>
          <w:color w:val="000005"/>
          <w:spacing w:val="-2"/>
          <w:w w:val="90"/>
          <w:sz w:val="14"/>
        </w:rPr>
        <w:t xml:space="preserve"> </w:t>
      </w:r>
      <w:r>
        <w:rPr>
          <w:color w:val="000005"/>
          <w:w w:val="90"/>
          <w:sz w:val="14"/>
        </w:rPr>
        <w:t>as</w:t>
      </w:r>
      <w:r>
        <w:rPr>
          <w:color w:val="000005"/>
          <w:spacing w:val="-2"/>
          <w:w w:val="90"/>
          <w:sz w:val="14"/>
        </w:rPr>
        <w:t xml:space="preserve"> </w:t>
      </w:r>
      <w:r>
        <w:rPr>
          <w:color w:val="000005"/>
          <w:w w:val="90"/>
          <w:sz w:val="14"/>
        </w:rPr>
        <w:t>CRD</w:t>
      </w:r>
      <w:r>
        <w:rPr>
          <w:color w:val="000005"/>
          <w:spacing w:val="-3"/>
          <w:w w:val="90"/>
          <w:sz w:val="14"/>
        </w:rPr>
        <w:t xml:space="preserve"> </w:t>
      </w:r>
      <w:r>
        <w:rPr>
          <w:color w:val="000005"/>
          <w:w w:val="90"/>
          <w:sz w:val="14"/>
        </w:rPr>
        <w:t>IV</w:t>
      </w:r>
      <w:r>
        <w:rPr>
          <w:color w:val="000005"/>
          <w:spacing w:val="-2"/>
          <w:w w:val="90"/>
          <w:sz w:val="14"/>
        </w:rPr>
        <w:t xml:space="preserve"> </w:t>
      </w:r>
      <w:r>
        <w:rPr>
          <w:color w:val="000005"/>
          <w:w w:val="90"/>
          <w:sz w:val="14"/>
        </w:rPr>
        <w:t>end-point.</w:t>
      </w:r>
      <w:r>
        <w:rPr>
          <w:color w:val="000005"/>
          <w:spacing w:val="30"/>
          <w:sz w:val="14"/>
        </w:rPr>
        <w:t xml:space="preserve"> </w:t>
      </w:r>
      <w:r>
        <w:rPr>
          <w:color w:val="000005"/>
          <w:w w:val="90"/>
          <w:sz w:val="14"/>
        </w:rPr>
        <w:t>The</w:t>
      </w:r>
      <w:r>
        <w:rPr>
          <w:color w:val="000005"/>
          <w:spacing w:val="-2"/>
          <w:w w:val="90"/>
          <w:sz w:val="14"/>
        </w:rPr>
        <w:t xml:space="preserve"> </w:t>
      </w:r>
      <w:r>
        <w:rPr>
          <w:color w:val="000005"/>
          <w:w w:val="90"/>
          <w:sz w:val="14"/>
        </w:rPr>
        <w:t>leverage</w:t>
      </w:r>
      <w:r>
        <w:rPr>
          <w:color w:val="000005"/>
          <w:spacing w:val="-2"/>
          <w:w w:val="90"/>
          <w:sz w:val="14"/>
        </w:rPr>
        <w:t xml:space="preserve"> </w:t>
      </w:r>
      <w:r>
        <w:rPr>
          <w:color w:val="000005"/>
          <w:w w:val="90"/>
          <w:sz w:val="14"/>
        </w:rPr>
        <w:t>ratio</w:t>
      </w:r>
      <w:r>
        <w:rPr>
          <w:color w:val="000005"/>
          <w:spacing w:val="-2"/>
          <w:w w:val="90"/>
          <w:sz w:val="14"/>
        </w:rPr>
        <w:t xml:space="preserve"> </w:t>
      </w:r>
      <w:r>
        <w:rPr>
          <w:color w:val="000005"/>
          <w:w w:val="90"/>
          <w:sz w:val="14"/>
        </w:rPr>
        <w:t>is</w:t>
      </w:r>
      <w:r>
        <w:rPr>
          <w:color w:val="000005"/>
          <w:spacing w:val="-2"/>
          <w:w w:val="90"/>
          <w:sz w:val="14"/>
        </w:rPr>
        <w:t xml:space="preserve"> </w:t>
      </w:r>
      <w:r>
        <w:rPr>
          <w:color w:val="000005"/>
          <w:w w:val="90"/>
          <w:sz w:val="14"/>
        </w:rPr>
        <w:t>defined</w:t>
      </w:r>
      <w:r>
        <w:rPr>
          <w:color w:val="000005"/>
          <w:spacing w:val="-2"/>
          <w:w w:val="90"/>
          <w:sz w:val="14"/>
        </w:rPr>
        <w:t xml:space="preserve"> </w:t>
      </w:r>
      <w:r>
        <w:rPr>
          <w:color w:val="000005"/>
          <w:w w:val="90"/>
          <w:sz w:val="14"/>
        </w:rPr>
        <w:t>as</w:t>
      </w:r>
      <w:r>
        <w:rPr>
          <w:color w:val="000005"/>
          <w:spacing w:val="-2"/>
          <w:w w:val="90"/>
          <w:sz w:val="14"/>
        </w:rPr>
        <w:t xml:space="preserve"> </w:t>
      </w:r>
      <w:r>
        <w:rPr>
          <w:color w:val="000005"/>
          <w:w w:val="90"/>
          <w:sz w:val="14"/>
        </w:rPr>
        <w:t>the</w:t>
      </w:r>
      <w:r>
        <w:rPr>
          <w:color w:val="000005"/>
          <w:spacing w:val="-2"/>
          <w:w w:val="90"/>
          <w:sz w:val="14"/>
        </w:rPr>
        <w:t xml:space="preserve"> </w:t>
      </w:r>
      <w:r>
        <w:rPr>
          <w:color w:val="000005"/>
          <w:w w:val="90"/>
          <w:sz w:val="14"/>
        </w:rPr>
        <w:t>sum</w:t>
      </w:r>
      <w:r>
        <w:rPr>
          <w:color w:val="000005"/>
          <w:spacing w:val="-2"/>
          <w:w w:val="90"/>
          <w:sz w:val="14"/>
        </w:rPr>
        <w:t xml:space="preserve"> </w:t>
      </w:r>
      <w:r>
        <w:rPr>
          <w:color w:val="000005"/>
          <w:w w:val="90"/>
          <w:sz w:val="14"/>
        </w:rPr>
        <w:t>of</w:t>
      </w:r>
    </w:p>
    <w:p w14:paraId="60321E86" w14:textId="77777777" w:rsidR="007423F2" w:rsidRDefault="000B511B">
      <w:pPr>
        <w:spacing w:before="2" w:line="235" w:lineRule="auto"/>
        <w:ind w:left="298" w:right="735"/>
        <w:rPr>
          <w:sz w:val="14"/>
        </w:rPr>
      </w:pPr>
      <w:r>
        <w:rPr>
          <w:color w:val="000005"/>
          <w:w w:val="85"/>
          <w:sz w:val="14"/>
        </w:rPr>
        <w:t>CET1 capital and additional Tier 1 (AT1) capital using the end-point definition of</w:t>
      </w:r>
      <w:r>
        <w:rPr>
          <w:color w:val="000005"/>
          <w:sz w:val="14"/>
        </w:rPr>
        <w:t xml:space="preserve"> </w:t>
      </w:r>
      <w:r>
        <w:rPr>
          <w:color w:val="000005"/>
          <w:w w:val="90"/>
          <w:sz w:val="14"/>
        </w:rPr>
        <w:t>AT1</w:t>
      </w:r>
      <w:r>
        <w:rPr>
          <w:color w:val="000005"/>
          <w:spacing w:val="-1"/>
          <w:w w:val="90"/>
          <w:sz w:val="14"/>
        </w:rPr>
        <w:t xml:space="preserve"> </w:t>
      </w:r>
      <w:r>
        <w:rPr>
          <w:color w:val="000005"/>
          <w:w w:val="90"/>
          <w:sz w:val="14"/>
        </w:rPr>
        <w:t>capital as set out in the final 30</w:t>
      </w:r>
      <w:r>
        <w:rPr>
          <w:color w:val="000005"/>
          <w:spacing w:val="-1"/>
          <w:w w:val="90"/>
          <w:sz w:val="14"/>
        </w:rPr>
        <w:t xml:space="preserve"> </w:t>
      </w:r>
      <w:r>
        <w:rPr>
          <w:color w:val="000005"/>
          <w:w w:val="90"/>
          <w:sz w:val="14"/>
        </w:rPr>
        <w:t>November 2013 CRR text expressed as a</w:t>
      </w:r>
    </w:p>
    <w:p w14:paraId="7DC9E7FF" w14:textId="77777777" w:rsidR="007423F2" w:rsidRDefault="000B511B">
      <w:pPr>
        <w:spacing w:before="1" w:line="235" w:lineRule="auto"/>
        <w:ind w:left="298" w:right="457"/>
        <w:rPr>
          <w:sz w:val="14"/>
        </w:rPr>
      </w:pPr>
      <w:r>
        <w:rPr>
          <w:color w:val="000005"/>
          <w:w w:val="85"/>
          <w:sz w:val="14"/>
        </w:rPr>
        <w:t>percentage of Leverage Exposure where Leverage Exposure is defined in line with the</w:t>
      </w:r>
      <w:r>
        <w:rPr>
          <w:color w:val="000005"/>
          <w:sz w:val="14"/>
        </w:rPr>
        <w:t xml:space="preserve"> </w:t>
      </w:r>
      <w:r>
        <w:rPr>
          <w:color w:val="000005"/>
          <w:w w:val="90"/>
          <w:sz w:val="14"/>
        </w:rPr>
        <w:t>Basel</w:t>
      </w:r>
      <w:r>
        <w:rPr>
          <w:color w:val="000005"/>
          <w:spacing w:val="-4"/>
          <w:w w:val="90"/>
          <w:sz w:val="14"/>
        </w:rPr>
        <w:t xml:space="preserve"> </w:t>
      </w:r>
      <w:r>
        <w:rPr>
          <w:color w:val="000005"/>
          <w:w w:val="90"/>
          <w:sz w:val="14"/>
        </w:rPr>
        <w:t>2014</w:t>
      </w:r>
      <w:r>
        <w:rPr>
          <w:color w:val="000005"/>
          <w:spacing w:val="-3"/>
          <w:w w:val="90"/>
          <w:sz w:val="14"/>
        </w:rPr>
        <w:t xml:space="preserve"> </w:t>
      </w:r>
      <w:r>
        <w:rPr>
          <w:color w:val="000005"/>
          <w:w w:val="90"/>
          <w:sz w:val="14"/>
        </w:rPr>
        <w:t>definition.</w:t>
      </w:r>
      <w:r>
        <w:rPr>
          <w:color w:val="000005"/>
          <w:spacing w:val="29"/>
          <w:sz w:val="14"/>
        </w:rPr>
        <w:t xml:space="preserve"> </w:t>
      </w:r>
      <w:r>
        <w:rPr>
          <w:color w:val="000005"/>
          <w:w w:val="90"/>
          <w:sz w:val="14"/>
        </w:rPr>
        <w:t>In</w:t>
      </w:r>
      <w:r>
        <w:rPr>
          <w:color w:val="000005"/>
          <w:spacing w:val="-3"/>
          <w:w w:val="90"/>
          <w:sz w:val="14"/>
        </w:rPr>
        <w:t xml:space="preserve"> </w:t>
      </w:r>
      <w:r>
        <w:rPr>
          <w:color w:val="000005"/>
          <w:w w:val="90"/>
          <w:sz w:val="14"/>
        </w:rPr>
        <w:t>addition</w:t>
      </w:r>
      <w:r>
        <w:rPr>
          <w:color w:val="000005"/>
          <w:spacing w:val="-3"/>
          <w:w w:val="90"/>
          <w:sz w:val="14"/>
        </w:rPr>
        <w:t xml:space="preserve"> </w:t>
      </w:r>
      <w:r>
        <w:rPr>
          <w:color w:val="000005"/>
          <w:w w:val="90"/>
          <w:sz w:val="14"/>
        </w:rPr>
        <w:t>HM</w:t>
      </w:r>
      <w:r>
        <w:rPr>
          <w:color w:val="000005"/>
          <w:spacing w:val="-4"/>
          <w:w w:val="90"/>
          <w:sz w:val="14"/>
        </w:rPr>
        <w:t xml:space="preserve"> </w:t>
      </w:r>
      <w:r>
        <w:rPr>
          <w:color w:val="000005"/>
          <w:w w:val="90"/>
          <w:sz w:val="14"/>
        </w:rPr>
        <w:t>Treasury</w:t>
      </w:r>
      <w:r>
        <w:rPr>
          <w:color w:val="000005"/>
          <w:spacing w:val="-3"/>
          <w:w w:val="90"/>
          <w:sz w:val="14"/>
        </w:rPr>
        <w:t xml:space="preserve"> </w:t>
      </w:r>
      <w:r>
        <w:rPr>
          <w:color w:val="000005"/>
          <w:w w:val="90"/>
          <w:sz w:val="14"/>
        </w:rPr>
        <w:t>have</w:t>
      </w:r>
      <w:r>
        <w:rPr>
          <w:color w:val="000005"/>
          <w:spacing w:val="-3"/>
          <w:w w:val="90"/>
          <w:sz w:val="14"/>
        </w:rPr>
        <w:t xml:space="preserve"> </w:t>
      </w:r>
      <w:r>
        <w:rPr>
          <w:color w:val="000005"/>
          <w:w w:val="90"/>
          <w:sz w:val="14"/>
        </w:rPr>
        <w:t>been</w:t>
      </w:r>
      <w:r>
        <w:rPr>
          <w:color w:val="000005"/>
          <w:spacing w:val="-3"/>
          <w:w w:val="90"/>
          <w:sz w:val="14"/>
        </w:rPr>
        <w:t xml:space="preserve"> </w:t>
      </w:r>
      <w:r>
        <w:rPr>
          <w:color w:val="000005"/>
          <w:w w:val="90"/>
          <w:sz w:val="14"/>
        </w:rPr>
        <w:t>preparing</w:t>
      </w:r>
      <w:r>
        <w:rPr>
          <w:color w:val="000005"/>
          <w:spacing w:val="-3"/>
          <w:w w:val="90"/>
          <w:sz w:val="14"/>
        </w:rPr>
        <w:t xml:space="preserve"> </w:t>
      </w:r>
      <w:r>
        <w:rPr>
          <w:color w:val="000005"/>
          <w:w w:val="90"/>
          <w:sz w:val="14"/>
        </w:rPr>
        <w:t>to</w:t>
      </w:r>
      <w:r>
        <w:rPr>
          <w:color w:val="000005"/>
          <w:spacing w:val="-3"/>
          <w:w w:val="90"/>
          <w:sz w:val="14"/>
        </w:rPr>
        <w:t xml:space="preserve"> </w:t>
      </w:r>
      <w:r>
        <w:rPr>
          <w:color w:val="000005"/>
          <w:w w:val="90"/>
          <w:sz w:val="14"/>
        </w:rPr>
        <w:t>introduce</w:t>
      </w:r>
      <w:r>
        <w:rPr>
          <w:color w:val="000005"/>
          <w:spacing w:val="-3"/>
          <w:w w:val="90"/>
          <w:sz w:val="14"/>
        </w:rPr>
        <w:t xml:space="preserve"> </w:t>
      </w:r>
      <w:r>
        <w:rPr>
          <w:color w:val="000005"/>
          <w:w w:val="90"/>
          <w:sz w:val="14"/>
        </w:rPr>
        <w:t>a</w:t>
      </w:r>
      <w:r>
        <w:rPr>
          <w:color w:val="000005"/>
          <w:sz w:val="14"/>
        </w:rPr>
        <w:t xml:space="preserve"> </w:t>
      </w:r>
      <w:r>
        <w:rPr>
          <w:color w:val="000005"/>
          <w:w w:val="90"/>
          <w:sz w:val="14"/>
        </w:rPr>
        <w:t>new</w:t>
      </w:r>
      <w:r>
        <w:rPr>
          <w:color w:val="000005"/>
          <w:spacing w:val="-5"/>
          <w:w w:val="90"/>
          <w:sz w:val="14"/>
        </w:rPr>
        <w:t xml:space="preserve"> </w:t>
      </w:r>
      <w:r>
        <w:rPr>
          <w:color w:val="000005"/>
          <w:w w:val="90"/>
          <w:sz w:val="14"/>
        </w:rPr>
        <w:t>leverage</w:t>
      </w:r>
      <w:r>
        <w:rPr>
          <w:color w:val="000005"/>
          <w:spacing w:val="-5"/>
          <w:w w:val="90"/>
          <w:sz w:val="14"/>
        </w:rPr>
        <w:t xml:space="preserve"> </w:t>
      </w:r>
      <w:r>
        <w:rPr>
          <w:color w:val="000005"/>
          <w:w w:val="90"/>
          <w:sz w:val="14"/>
        </w:rPr>
        <w:t>ratio</w:t>
      </w:r>
      <w:r>
        <w:rPr>
          <w:color w:val="000005"/>
          <w:spacing w:val="-5"/>
          <w:w w:val="90"/>
          <w:sz w:val="14"/>
        </w:rPr>
        <w:t xml:space="preserve"> </w:t>
      </w:r>
      <w:r>
        <w:rPr>
          <w:color w:val="000005"/>
          <w:w w:val="90"/>
          <w:sz w:val="14"/>
        </w:rPr>
        <w:t>framework:</w:t>
      </w:r>
      <w:r>
        <w:rPr>
          <w:color w:val="000005"/>
          <w:spacing w:val="23"/>
          <w:sz w:val="14"/>
        </w:rPr>
        <w:t xml:space="preserve"> </w:t>
      </w:r>
      <w:hyperlink r:id="rId160">
        <w:r>
          <w:rPr>
            <w:color w:val="000005"/>
            <w:w w:val="90"/>
            <w:sz w:val="14"/>
          </w:rPr>
          <w:t>www.gov.uk/government/consultations/financial-</w:t>
        </w:r>
      </w:hyperlink>
      <w:r>
        <w:rPr>
          <w:color w:val="000005"/>
          <w:sz w:val="14"/>
        </w:rPr>
        <w:t xml:space="preserve"> </w:t>
      </w:r>
      <w:hyperlink r:id="rId161">
        <w:r>
          <w:rPr>
            <w:color w:val="000005"/>
            <w:spacing w:val="-2"/>
            <w:w w:val="90"/>
            <w:sz w:val="14"/>
          </w:rPr>
          <w:t>policy-committees-leverage-ratio-framework</w:t>
        </w:r>
      </w:hyperlink>
      <w:r>
        <w:rPr>
          <w:color w:val="000005"/>
          <w:spacing w:val="-2"/>
          <w:w w:val="90"/>
          <w:sz w:val="14"/>
        </w:rPr>
        <w:t>.</w:t>
      </w:r>
    </w:p>
    <w:p w14:paraId="45D6225D" w14:textId="77777777" w:rsidR="007423F2" w:rsidRDefault="000B511B">
      <w:pPr>
        <w:pStyle w:val="ListParagraph"/>
        <w:numPr>
          <w:ilvl w:val="0"/>
          <w:numId w:val="4"/>
        </w:numPr>
        <w:tabs>
          <w:tab w:val="left" w:pos="297"/>
        </w:tabs>
        <w:spacing w:line="161" w:lineRule="exact"/>
        <w:ind w:left="297" w:hanging="212"/>
        <w:rPr>
          <w:sz w:val="14"/>
        </w:rPr>
      </w:pPr>
      <w:hyperlink r:id="rId162">
        <w:r>
          <w:rPr>
            <w:color w:val="000005"/>
            <w:spacing w:val="-2"/>
            <w:w w:val="90"/>
            <w:sz w:val="14"/>
          </w:rPr>
          <w:t>www.bankofengland.co.uk/publications/Pages/news/2014/141.aspx.</w:t>
        </w:r>
      </w:hyperlink>
    </w:p>
    <w:p w14:paraId="42F12606" w14:textId="77777777" w:rsidR="007423F2" w:rsidRDefault="000B511B">
      <w:pPr>
        <w:pStyle w:val="ListParagraph"/>
        <w:numPr>
          <w:ilvl w:val="0"/>
          <w:numId w:val="4"/>
        </w:numPr>
        <w:tabs>
          <w:tab w:val="left" w:pos="297"/>
        </w:tabs>
        <w:spacing w:line="160" w:lineRule="exact"/>
        <w:ind w:left="297" w:hanging="212"/>
        <w:rPr>
          <w:sz w:val="14"/>
        </w:rPr>
      </w:pPr>
      <w:hyperlink r:id="rId163">
        <w:r>
          <w:rPr>
            <w:color w:val="000005"/>
            <w:spacing w:val="-2"/>
            <w:w w:val="90"/>
            <w:sz w:val="14"/>
          </w:rPr>
          <w:t>www.bankofengland.co.uk/publications/Pages/news/2014/071.aspx.</w:t>
        </w:r>
      </w:hyperlink>
    </w:p>
    <w:p w14:paraId="384C7EA9" w14:textId="77777777" w:rsidR="007423F2" w:rsidRDefault="000B511B">
      <w:pPr>
        <w:pStyle w:val="ListParagraph"/>
        <w:numPr>
          <w:ilvl w:val="0"/>
          <w:numId w:val="4"/>
        </w:numPr>
        <w:tabs>
          <w:tab w:val="left" w:pos="296"/>
          <w:tab w:val="left" w:pos="298"/>
        </w:tabs>
        <w:spacing w:before="1" w:line="235" w:lineRule="auto"/>
        <w:ind w:right="820"/>
        <w:rPr>
          <w:sz w:val="14"/>
        </w:rPr>
      </w:pPr>
      <w:r>
        <w:rPr>
          <w:color w:val="000005"/>
          <w:w w:val="85"/>
          <w:sz w:val="14"/>
        </w:rPr>
        <w:t>Given Nationwide’s different reporting date, the stress test used an estimated</w:t>
      </w:r>
      <w:r>
        <w:rPr>
          <w:color w:val="000005"/>
          <w:spacing w:val="80"/>
          <w:sz w:val="14"/>
        </w:rPr>
        <w:t xml:space="preserve"> </w:t>
      </w:r>
      <w:r>
        <w:rPr>
          <w:color w:val="000005"/>
          <w:w w:val="90"/>
          <w:sz w:val="14"/>
        </w:rPr>
        <w:t>4 April 2014 balance sheet as the starting point of the analysis.</w:t>
      </w:r>
    </w:p>
    <w:p w14:paraId="69A3E1FF" w14:textId="77777777" w:rsidR="007423F2" w:rsidRDefault="000B511B">
      <w:pPr>
        <w:pStyle w:val="ListParagraph"/>
        <w:numPr>
          <w:ilvl w:val="0"/>
          <w:numId w:val="4"/>
        </w:numPr>
        <w:tabs>
          <w:tab w:val="left" w:pos="297"/>
        </w:tabs>
        <w:spacing w:line="160" w:lineRule="exact"/>
        <w:ind w:left="297" w:hanging="212"/>
        <w:rPr>
          <w:sz w:val="14"/>
        </w:rPr>
      </w:pPr>
      <w:r>
        <w:rPr>
          <w:color w:val="000005"/>
          <w:w w:val="85"/>
          <w:sz w:val="14"/>
        </w:rPr>
        <w:t>The</w:t>
      </w:r>
      <w:r>
        <w:rPr>
          <w:color w:val="000005"/>
          <w:sz w:val="14"/>
        </w:rPr>
        <w:t xml:space="preserve"> </w:t>
      </w:r>
      <w:r>
        <w:rPr>
          <w:color w:val="000005"/>
          <w:w w:val="85"/>
          <w:sz w:val="14"/>
        </w:rPr>
        <w:t>first</w:t>
      </w:r>
      <w:r>
        <w:rPr>
          <w:color w:val="000005"/>
          <w:spacing w:val="1"/>
          <w:sz w:val="14"/>
        </w:rPr>
        <w:t xml:space="preserve"> </w:t>
      </w:r>
      <w:r>
        <w:rPr>
          <w:color w:val="000005"/>
          <w:w w:val="85"/>
          <w:sz w:val="14"/>
        </w:rPr>
        <w:t>review</w:t>
      </w:r>
      <w:r>
        <w:rPr>
          <w:color w:val="000005"/>
          <w:sz w:val="14"/>
        </w:rPr>
        <w:t xml:space="preserve"> </w:t>
      </w:r>
      <w:r>
        <w:rPr>
          <w:color w:val="000005"/>
          <w:w w:val="85"/>
          <w:sz w:val="14"/>
        </w:rPr>
        <w:t>of</w:t>
      </w:r>
      <w:r>
        <w:rPr>
          <w:color w:val="000005"/>
          <w:spacing w:val="1"/>
          <w:sz w:val="14"/>
        </w:rPr>
        <w:t xml:space="preserve"> </w:t>
      </w:r>
      <w:r>
        <w:rPr>
          <w:color w:val="000005"/>
          <w:w w:val="85"/>
          <w:sz w:val="14"/>
        </w:rPr>
        <w:t>banks’</w:t>
      </w:r>
      <w:r>
        <w:rPr>
          <w:color w:val="000005"/>
          <w:spacing w:val="1"/>
          <w:sz w:val="14"/>
        </w:rPr>
        <w:t xml:space="preserve"> </w:t>
      </w:r>
      <w:r>
        <w:rPr>
          <w:color w:val="000005"/>
          <w:w w:val="85"/>
          <w:sz w:val="14"/>
        </w:rPr>
        <w:t>UK</w:t>
      </w:r>
      <w:r>
        <w:rPr>
          <w:color w:val="000005"/>
          <w:sz w:val="14"/>
        </w:rPr>
        <w:t xml:space="preserve"> </w:t>
      </w:r>
      <w:r>
        <w:rPr>
          <w:color w:val="000005"/>
          <w:w w:val="85"/>
          <w:sz w:val="14"/>
        </w:rPr>
        <w:t>CRE</w:t>
      </w:r>
      <w:r>
        <w:rPr>
          <w:color w:val="000005"/>
          <w:spacing w:val="1"/>
          <w:sz w:val="14"/>
        </w:rPr>
        <w:t xml:space="preserve"> </w:t>
      </w:r>
      <w:r>
        <w:rPr>
          <w:color w:val="000005"/>
          <w:w w:val="85"/>
          <w:sz w:val="14"/>
        </w:rPr>
        <w:t>portfolios</w:t>
      </w:r>
      <w:r>
        <w:rPr>
          <w:color w:val="000005"/>
          <w:spacing w:val="1"/>
          <w:sz w:val="14"/>
        </w:rPr>
        <w:t xml:space="preserve"> </w:t>
      </w:r>
      <w:r>
        <w:rPr>
          <w:color w:val="000005"/>
          <w:w w:val="85"/>
          <w:sz w:val="14"/>
        </w:rPr>
        <w:t>was</w:t>
      </w:r>
      <w:r>
        <w:rPr>
          <w:color w:val="000005"/>
          <w:sz w:val="14"/>
        </w:rPr>
        <w:t xml:space="preserve"> </w:t>
      </w:r>
      <w:r>
        <w:rPr>
          <w:color w:val="000005"/>
          <w:w w:val="85"/>
          <w:sz w:val="14"/>
        </w:rPr>
        <w:t>conducted</w:t>
      </w:r>
      <w:r>
        <w:rPr>
          <w:color w:val="000005"/>
          <w:spacing w:val="1"/>
          <w:sz w:val="14"/>
        </w:rPr>
        <w:t xml:space="preserve"> </w:t>
      </w:r>
      <w:r>
        <w:rPr>
          <w:color w:val="000005"/>
          <w:w w:val="85"/>
          <w:sz w:val="14"/>
        </w:rPr>
        <w:t>in</w:t>
      </w:r>
      <w:r>
        <w:rPr>
          <w:color w:val="000005"/>
          <w:spacing w:val="1"/>
          <w:sz w:val="14"/>
        </w:rPr>
        <w:t xml:space="preserve"> </w:t>
      </w:r>
      <w:r>
        <w:rPr>
          <w:color w:val="000005"/>
          <w:spacing w:val="-2"/>
          <w:w w:val="85"/>
          <w:sz w:val="14"/>
        </w:rPr>
        <w:t>2012.</w:t>
      </w:r>
    </w:p>
    <w:p w14:paraId="4F21F437" w14:textId="77777777" w:rsidR="007423F2" w:rsidRDefault="000B511B">
      <w:pPr>
        <w:pStyle w:val="ListParagraph"/>
        <w:numPr>
          <w:ilvl w:val="0"/>
          <w:numId w:val="4"/>
        </w:numPr>
        <w:tabs>
          <w:tab w:val="left" w:pos="298"/>
        </w:tabs>
        <w:spacing w:before="2" w:line="235" w:lineRule="auto"/>
        <w:ind w:right="695"/>
        <w:rPr>
          <w:sz w:val="14"/>
        </w:rPr>
      </w:pPr>
      <w:r>
        <w:rPr>
          <w:color w:val="000005"/>
          <w:w w:val="90"/>
          <w:sz w:val="14"/>
        </w:rPr>
        <w:t>Box</w:t>
      </w:r>
      <w:r>
        <w:rPr>
          <w:color w:val="000005"/>
          <w:spacing w:val="-8"/>
          <w:w w:val="90"/>
          <w:sz w:val="14"/>
        </w:rPr>
        <w:t xml:space="preserve"> </w:t>
      </w:r>
      <w:r>
        <w:rPr>
          <w:color w:val="000005"/>
          <w:w w:val="90"/>
          <w:sz w:val="14"/>
        </w:rPr>
        <w:t>3</w:t>
      </w:r>
      <w:r>
        <w:rPr>
          <w:color w:val="000005"/>
          <w:spacing w:val="-7"/>
          <w:w w:val="90"/>
          <w:sz w:val="14"/>
        </w:rPr>
        <w:t xml:space="preserve"> </w:t>
      </w:r>
      <w:r>
        <w:rPr>
          <w:color w:val="000005"/>
          <w:w w:val="90"/>
          <w:sz w:val="14"/>
        </w:rPr>
        <w:t>in</w:t>
      </w:r>
      <w:r>
        <w:rPr>
          <w:color w:val="000005"/>
          <w:spacing w:val="-7"/>
          <w:w w:val="90"/>
          <w:sz w:val="14"/>
        </w:rPr>
        <w:t xml:space="preserve"> </w:t>
      </w:r>
      <w:r>
        <w:rPr>
          <w:i/>
          <w:color w:val="000005"/>
          <w:w w:val="90"/>
          <w:sz w:val="14"/>
        </w:rPr>
        <w:t>Stress</w:t>
      </w:r>
      <w:r>
        <w:rPr>
          <w:i/>
          <w:color w:val="000005"/>
          <w:spacing w:val="-13"/>
          <w:w w:val="90"/>
          <w:sz w:val="14"/>
        </w:rPr>
        <w:t xml:space="preserve"> </w:t>
      </w:r>
      <w:r>
        <w:rPr>
          <w:i/>
          <w:color w:val="000005"/>
          <w:w w:val="90"/>
          <w:sz w:val="14"/>
        </w:rPr>
        <w:t>testing</w:t>
      </w:r>
      <w:r>
        <w:rPr>
          <w:i/>
          <w:color w:val="000005"/>
          <w:spacing w:val="-12"/>
          <w:w w:val="90"/>
          <w:sz w:val="14"/>
        </w:rPr>
        <w:t xml:space="preserve"> </w:t>
      </w:r>
      <w:r>
        <w:rPr>
          <w:i/>
          <w:color w:val="000005"/>
          <w:w w:val="90"/>
          <w:sz w:val="14"/>
        </w:rPr>
        <w:t>the</w:t>
      </w:r>
      <w:r>
        <w:rPr>
          <w:i/>
          <w:color w:val="000005"/>
          <w:spacing w:val="-13"/>
          <w:w w:val="90"/>
          <w:sz w:val="14"/>
        </w:rPr>
        <w:t xml:space="preserve"> </w:t>
      </w:r>
      <w:r>
        <w:rPr>
          <w:i/>
          <w:color w:val="000005"/>
          <w:w w:val="90"/>
          <w:sz w:val="14"/>
        </w:rPr>
        <w:t>UK</w:t>
      </w:r>
      <w:r>
        <w:rPr>
          <w:i/>
          <w:color w:val="000005"/>
          <w:spacing w:val="-13"/>
          <w:w w:val="90"/>
          <w:sz w:val="14"/>
        </w:rPr>
        <w:t xml:space="preserve"> </w:t>
      </w:r>
      <w:r>
        <w:rPr>
          <w:i/>
          <w:color w:val="000005"/>
          <w:w w:val="90"/>
          <w:sz w:val="14"/>
        </w:rPr>
        <w:t>banking</w:t>
      </w:r>
      <w:r>
        <w:rPr>
          <w:i/>
          <w:color w:val="000005"/>
          <w:spacing w:val="-13"/>
          <w:w w:val="90"/>
          <w:sz w:val="14"/>
        </w:rPr>
        <w:t xml:space="preserve"> </w:t>
      </w:r>
      <w:r>
        <w:rPr>
          <w:i/>
          <w:color w:val="000005"/>
          <w:w w:val="90"/>
          <w:sz w:val="14"/>
        </w:rPr>
        <w:t>system:</w:t>
      </w:r>
      <w:r>
        <w:rPr>
          <w:i/>
          <w:color w:val="000005"/>
          <w:spacing w:val="-4"/>
          <w:w w:val="90"/>
          <w:sz w:val="14"/>
        </w:rPr>
        <w:t xml:space="preserve"> </w:t>
      </w:r>
      <w:r>
        <w:rPr>
          <w:i/>
          <w:color w:val="000005"/>
          <w:w w:val="90"/>
          <w:sz w:val="14"/>
        </w:rPr>
        <w:t>2014</w:t>
      </w:r>
      <w:r>
        <w:rPr>
          <w:i/>
          <w:color w:val="000005"/>
          <w:spacing w:val="-7"/>
          <w:w w:val="90"/>
          <w:sz w:val="14"/>
        </w:rPr>
        <w:t xml:space="preserve"> </w:t>
      </w:r>
      <w:r>
        <w:rPr>
          <w:i/>
          <w:color w:val="000005"/>
          <w:w w:val="90"/>
          <w:sz w:val="14"/>
        </w:rPr>
        <w:t>results</w:t>
      </w:r>
      <w:r>
        <w:rPr>
          <w:i/>
          <w:color w:val="000005"/>
          <w:spacing w:val="-7"/>
          <w:w w:val="90"/>
          <w:sz w:val="14"/>
        </w:rPr>
        <w:t xml:space="preserve"> </w:t>
      </w:r>
      <w:r>
        <w:rPr>
          <w:color w:val="000005"/>
          <w:w w:val="90"/>
          <w:sz w:val="14"/>
        </w:rPr>
        <w:t>provides</w:t>
      </w:r>
      <w:r>
        <w:rPr>
          <w:color w:val="000005"/>
          <w:spacing w:val="-7"/>
          <w:w w:val="90"/>
          <w:sz w:val="14"/>
        </w:rPr>
        <w:t xml:space="preserve"> </w:t>
      </w:r>
      <w:r>
        <w:rPr>
          <w:color w:val="000005"/>
          <w:w w:val="90"/>
          <w:sz w:val="14"/>
        </w:rPr>
        <w:t>more</w:t>
      </w:r>
      <w:r>
        <w:rPr>
          <w:color w:val="000005"/>
          <w:spacing w:val="-7"/>
          <w:w w:val="90"/>
          <w:sz w:val="14"/>
        </w:rPr>
        <w:t xml:space="preserve"> </w:t>
      </w:r>
      <w:r>
        <w:rPr>
          <w:color w:val="000005"/>
          <w:w w:val="90"/>
          <w:sz w:val="14"/>
        </w:rPr>
        <w:t>detail</w:t>
      </w:r>
      <w:r>
        <w:rPr>
          <w:color w:val="000005"/>
          <w:sz w:val="14"/>
        </w:rPr>
        <w:t xml:space="preserve"> </w:t>
      </w:r>
      <w:r>
        <w:rPr>
          <w:color w:val="000005"/>
          <w:w w:val="85"/>
          <w:sz w:val="14"/>
        </w:rPr>
        <w:t>around the observed procyclicality of risk weights and outlines the main reasons</w:t>
      </w:r>
      <w:r>
        <w:rPr>
          <w:color w:val="000005"/>
          <w:sz w:val="14"/>
        </w:rPr>
        <w:t xml:space="preserve"> </w:t>
      </w:r>
      <w:r>
        <w:rPr>
          <w:color w:val="000005"/>
          <w:w w:val="95"/>
          <w:sz w:val="14"/>
        </w:rPr>
        <w:t>behind</w:t>
      </w:r>
      <w:r>
        <w:rPr>
          <w:color w:val="000005"/>
          <w:spacing w:val="-9"/>
          <w:w w:val="95"/>
          <w:sz w:val="14"/>
        </w:rPr>
        <w:t xml:space="preserve"> </w:t>
      </w:r>
      <w:r>
        <w:rPr>
          <w:color w:val="000005"/>
          <w:w w:val="95"/>
          <w:sz w:val="14"/>
        </w:rPr>
        <w:t>it.</w:t>
      </w:r>
    </w:p>
    <w:p w14:paraId="64A2B021" w14:textId="77777777" w:rsidR="007423F2" w:rsidRDefault="000B511B">
      <w:pPr>
        <w:pStyle w:val="ListParagraph"/>
        <w:numPr>
          <w:ilvl w:val="0"/>
          <w:numId w:val="4"/>
        </w:numPr>
        <w:tabs>
          <w:tab w:val="left" w:pos="298"/>
        </w:tabs>
        <w:spacing w:before="2" w:line="235" w:lineRule="auto"/>
        <w:ind w:right="913"/>
        <w:rPr>
          <w:sz w:val="14"/>
        </w:rPr>
      </w:pPr>
      <w:r>
        <w:rPr>
          <w:color w:val="000005"/>
          <w:w w:val="90"/>
          <w:sz w:val="14"/>
        </w:rPr>
        <w:t>Bank</w:t>
      </w:r>
      <w:r>
        <w:rPr>
          <w:color w:val="000005"/>
          <w:spacing w:val="-7"/>
          <w:w w:val="90"/>
          <w:sz w:val="14"/>
        </w:rPr>
        <w:t xml:space="preserve"> </w:t>
      </w:r>
      <w:r>
        <w:rPr>
          <w:color w:val="000005"/>
          <w:w w:val="90"/>
          <w:sz w:val="14"/>
        </w:rPr>
        <w:t>of</w:t>
      </w:r>
      <w:r>
        <w:rPr>
          <w:color w:val="000005"/>
          <w:spacing w:val="-7"/>
          <w:w w:val="90"/>
          <w:sz w:val="14"/>
        </w:rPr>
        <w:t xml:space="preserve"> </w:t>
      </w:r>
      <w:r>
        <w:rPr>
          <w:color w:val="000005"/>
          <w:w w:val="90"/>
          <w:sz w:val="14"/>
        </w:rPr>
        <w:t>England</w:t>
      </w:r>
      <w:r>
        <w:rPr>
          <w:color w:val="000005"/>
          <w:spacing w:val="-7"/>
          <w:w w:val="90"/>
          <w:sz w:val="14"/>
        </w:rPr>
        <w:t xml:space="preserve"> </w:t>
      </w:r>
      <w:r>
        <w:rPr>
          <w:color w:val="000005"/>
          <w:w w:val="90"/>
          <w:sz w:val="14"/>
        </w:rPr>
        <w:t>(2014),</w:t>
      </w:r>
      <w:r>
        <w:rPr>
          <w:color w:val="000005"/>
          <w:spacing w:val="-7"/>
          <w:w w:val="90"/>
          <w:sz w:val="14"/>
        </w:rPr>
        <w:t xml:space="preserve"> </w:t>
      </w:r>
      <w:r>
        <w:rPr>
          <w:color w:val="000005"/>
          <w:w w:val="90"/>
          <w:sz w:val="14"/>
        </w:rPr>
        <w:t>‘Stress</w:t>
      </w:r>
      <w:r>
        <w:rPr>
          <w:color w:val="000005"/>
          <w:spacing w:val="-6"/>
          <w:w w:val="90"/>
          <w:sz w:val="14"/>
        </w:rPr>
        <w:t xml:space="preserve"> </w:t>
      </w:r>
      <w:r>
        <w:rPr>
          <w:color w:val="000005"/>
          <w:w w:val="90"/>
          <w:sz w:val="14"/>
        </w:rPr>
        <w:t>testing</w:t>
      </w:r>
      <w:r>
        <w:rPr>
          <w:color w:val="000005"/>
          <w:spacing w:val="-7"/>
          <w:w w:val="90"/>
          <w:sz w:val="14"/>
        </w:rPr>
        <w:t xml:space="preserve"> </w:t>
      </w:r>
      <w:r>
        <w:rPr>
          <w:color w:val="000005"/>
          <w:w w:val="90"/>
          <w:sz w:val="14"/>
        </w:rPr>
        <w:t>the</w:t>
      </w:r>
      <w:r>
        <w:rPr>
          <w:color w:val="000005"/>
          <w:spacing w:val="-7"/>
          <w:w w:val="90"/>
          <w:sz w:val="14"/>
        </w:rPr>
        <w:t xml:space="preserve"> </w:t>
      </w:r>
      <w:r>
        <w:rPr>
          <w:color w:val="000005"/>
          <w:w w:val="90"/>
          <w:sz w:val="14"/>
        </w:rPr>
        <w:t>UK</w:t>
      </w:r>
      <w:r>
        <w:rPr>
          <w:color w:val="000005"/>
          <w:spacing w:val="-7"/>
          <w:w w:val="90"/>
          <w:sz w:val="14"/>
        </w:rPr>
        <w:t xml:space="preserve"> </w:t>
      </w:r>
      <w:r>
        <w:rPr>
          <w:color w:val="000005"/>
          <w:w w:val="90"/>
          <w:sz w:val="14"/>
        </w:rPr>
        <w:t>banking</w:t>
      </w:r>
      <w:r>
        <w:rPr>
          <w:color w:val="000005"/>
          <w:spacing w:val="-7"/>
          <w:w w:val="90"/>
          <w:sz w:val="14"/>
        </w:rPr>
        <w:t xml:space="preserve"> </w:t>
      </w:r>
      <w:r>
        <w:rPr>
          <w:color w:val="000005"/>
          <w:w w:val="90"/>
          <w:sz w:val="14"/>
        </w:rPr>
        <w:t>system:</w:t>
      </w:r>
      <w:r>
        <w:rPr>
          <w:color w:val="000005"/>
          <w:spacing w:val="-1"/>
          <w:sz w:val="14"/>
        </w:rPr>
        <w:t xml:space="preserve"> </w:t>
      </w:r>
      <w:r>
        <w:rPr>
          <w:color w:val="000005"/>
          <w:w w:val="90"/>
          <w:sz w:val="14"/>
        </w:rPr>
        <w:t>guidance</w:t>
      </w:r>
      <w:r>
        <w:rPr>
          <w:color w:val="000005"/>
          <w:spacing w:val="-7"/>
          <w:w w:val="90"/>
          <w:sz w:val="14"/>
        </w:rPr>
        <w:t xml:space="preserve"> </w:t>
      </w:r>
      <w:r>
        <w:rPr>
          <w:color w:val="000005"/>
          <w:w w:val="90"/>
          <w:sz w:val="14"/>
        </w:rPr>
        <w:t>for</w:t>
      </w:r>
      <w:r>
        <w:rPr>
          <w:color w:val="000005"/>
          <w:sz w:val="14"/>
        </w:rPr>
        <w:t xml:space="preserve"> </w:t>
      </w:r>
      <w:r>
        <w:rPr>
          <w:color w:val="000005"/>
          <w:w w:val="90"/>
          <w:sz w:val="14"/>
        </w:rPr>
        <w:t>participating banks’, available at</w:t>
      </w:r>
      <w:r>
        <w:rPr>
          <w:color w:val="000005"/>
          <w:sz w:val="14"/>
        </w:rPr>
        <w:t xml:space="preserve"> </w:t>
      </w:r>
      <w:hyperlink r:id="rId164">
        <w:r>
          <w:rPr>
            <w:color w:val="000005"/>
            <w:spacing w:val="-2"/>
            <w:w w:val="85"/>
            <w:sz w:val="14"/>
          </w:rPr>
          <w:t>www.bankofengland.co.uk/financialstability/Documents/fpc/guidance.pdf.</w:t>
        </w:r>
      </w:hyperlink>
    </w:p>
    <w:p w14:paraId="504BCD23" w14:textId="77777777" w:rsidR="007423F2" w:rsidRDefault="000B511B">
      <w:pPr>
        <w:pStyle w:val="ListParagraph"/>
        <w:numPr>
          <w:ilvl w:val="0"/>
          <w:numId w:val="4"/>
        </w:numPr>
        <w:tabs>
          <w:tab w:val="left" w:pos="296"/>
        </w:tabs>
        <w:spacing w:line="162" w:lineRule="exact"/>
        <w:ind w:left="296" w:hanging="211"/>
        <w:rPr>
          <w:sz w:val="14"/>
        </w:rPr>
      </w:pPr>
      <w:hyperlink r:id="rId165">
        <w:r>
          <w:rPr>
            <w:color w:val="000005"/>
            <w:spacing w:val="-2"/>
            <w:w w:val="85"/>
            <w:sz w:val="14"/>
          </w:rPr>
          <w:t>www.bankofengland.co.uk/pra/Pages/publications/capitalleverage.aspx.</w:t>
        </w:r>
      </w:hyperlink>
    </w:p>
    <w:p w14:paraId="070987D1" w14:textId="77777777" w:rsidR="007423F2" w:rsidRDefault="007423F2">
      <w:pPr>
        <w:pStyle w:val="ListParagraph"/>
        <w:spacing w:line="162" w:lineRule="exact"/>
        <w:rPr>
          <w:sz w:val="14"/>
        </w:rPr>
        <w:sectPr w:rsidR="007423F2">
          <w:type w:val="continuous"/>
          <w:pgSz w:w="11910" w:h="16840"/>
          <w:pgMar w:top="1540" w:right="425" w:bottom="0" w:left="708" w:header="425" w:footer="0" w:gutter="0"/>
          <w:cols w:num="2" w:space="720" w:equalWidth="0">
            <w:col w:w="5104" w:space="225"/>
            <w:col w:w="5448"/>
          </w:cols>
        </w:sectPr>
      </w:pPr>
    </w:p>
    <w:p w14:paraId="13AC1713" w14:textId="77777777" w:rsidR="007423F2" w:rsidRDefault="007423F2">
      <w:pPr>
        <w:pStyle w:val="BodyText"/>
        <w:rPr>
          <w:sz w:val="40"/>
        </w:rPr>
      </w:pPr>
    </w:p>
    <w:p w14:paraId="4BFDE594" w14:textId="77777777" w:rsidR="007423F2" w:rsidRDefault="007423F2">
      <w:pPr>
        <w:pStyle w:val="BodyText"/>
        <w:spacing w:before="38"/>
        <w:rPr>
          <w:sz w:val="40"/>
        </w:rPr>
      </w:pPr>
    </w:p>
    <w:p w14:paraId="4FD4B574" w14:textId="77777777" w:rsidR="007423F2" w:rsidRDefault="007423F2">
      <w:pPr>
        <w:jc w:val="both"/>
        <w:rPr>
          <w:sz w:val="20"/>
        </w:rPr>
        <w:sectPr w:rsidR="007423F2">
          <w:headerReference w:type="even" r:id="rId166"/>
          <w:headerReference w:type="default" r:id="rId167"/>
          <w:type w:val="continuous"/>
          <w:pgSz w:w="11900" w:h="16840"/>
          <w:pgMar w:top="1540" w:right="850" w:bottom="0" w:left="708" w:header="425" w:footer="0" w:gutter="0"/>
          <w:cols w:num="2" w:space="720" w:equalWidth="0">
            <w:col w:w="4946" w:space="384"/>
            <w:col w:w="5012"/>
          </w:cols>
        </w:sectPr>
      </w:pPr>
    </w:p>
    <w:p w14:paraId="2E41FA0F" w14:textId="77777777" w:rsidR="007423F2" w:rsidRDefault="007423F2">
      <w:pPr>
        <w:pStyle w:val="BodyText"/>
        <w:spacing w:before="2"/>
        <w:rPr>
          <w:sz w:val="17"/>
        </w:rPr>
      </w:pPr>
    </w:p>
    <w:p w14:paraId="3422DFE6" w14:textId="77777777" w:rsidR="007423F2" w:rsidRDefault="007423F2">
      <w:pPr>
        <w:pStyle w:val="BodyText"/>
        <w:rPr>
          <w:sz w:val="17"/>
        </w:rPr>
        <w:sectPr w:rsidR="007423F2">
          <w:headerReference w:type="default" r:id="rId168"/>
          <w:pgSz w:w="11900" w:h="16840"/>
          <w:pgMar w:top="1940" w:right="850" w:bottom="280" w:left="708" w:header="0" w:footer="0" w:gutter="0"/>
          <w:cols w:space="720"/>
        </w:sectPr>
      </w:pPr>
    </w:p>
    <w:p w14:paraId="38F45B37" w14:textId="77777777" w:rsidR="007423F2" w:rsidRDefault="007423F2">
      <w:pPr>
        <w:pStyle w:val="BodyText"/>
        <w:rPr>
          <w:sz w:val="17"/>
        </w:rPr>
      </w:pPr>
    </w:p>
    <w:p w14:paraId="115C0C99" w14:textId="77777777" w:rsidR="007423F2" w:rsidRDefault="007423F2">
      <w:pPr>
        <w:pStyle w:val="BodyText"/>
        <w:rPr>
          <w:sz w:val="17"/>
        </w:rPr>
      </w:pPr>
    </w:p>
    <w:p w14:paraId="135C053A" w14:textId="77777777" w:rsidR="007423F2" w:rsidRDefault="007423F2">
      <w:pPr>
        <w:pStyle w:val="BodyText"/>
        <w:rPr>
          <w:sz w:val="17"/>
        </w:rPr>
      </w:pPr>
    </w:p>
    <w:p w14:paraId="4C414C06" w14:textId="77777777" w:rsidR="007423F2" w:rsidRDefault="007423F2">
      <w:pPr>
        <w:pStyle w:val="BodyText"/>
        <w:rPr>
          <w:sz w:val="17"/>
        </w:rPr>
      </w:pPr>
    </w:p>
    <w:p w14:paraId="000E66BD" w14:textId="77777777" w:rsidR="007423F2" w:rsidRDefault="007423F2">
      <w:pPr>
        <w:pStyle w:val="BodyText"/>
        <w:rPr>
          <w:sz w:val="17"/>
        </w:rPr>
      </w:pPr>
    </w:p>
    <w:p w14:paraId="43880AFF" w14:textId="77777777" w:rsidR="007423F2" w:rsidRDefault="007423F2">
      <w:pPr>
        <w:pStyle w:val="BodyText"/>
        <w:rPr>
          <w:sz w:val="17"/>
        </w:rPr>
      </w:pPr>
    </w:p>
    <w:p w14:paraId="551AA42A" w14:textId="77777777" w:rsidR="007423F2" w:rsidRDefault="007423F2">
      <w:pPr>
        <w:pStyle w:val="BodyText"/>
        <w:rPr>
          <w:sz w:val="17"/>
        </w:rPr>
      </w:pPr>
    </w:p>
    <w:p w14:paraId="7A18CA54" w14:textId="77777777" w:rsidR="007423F2" w:rsidRDefault="007423F2">
      <w:pPr>
        <w:pStyle w:val="BodyText"/>
        <w:rPr>
          <w:sz w:val="17"/>
        </w:rPr>
      </w:pPr>
    </w:p>
    <w:p w14:paraId="2416E803" w14:textId="77777777" w:rsidR="007423F2" w:rsidRDefault="007423F2">
      <w:pPr>
        <w:pStyle w:val="BodyText"/>
        <w:rPr>
          <w:sz w:val="17"/>
        </w:rPr>
      </w:pPr>
    </w:p>
    <w:p w14:paraId="1DCF795C" w14:textId="77777777" w:rsidR="007423F2" w:rsidRDefault="007423F2">
      <w:pPr>
        <w:pStyle w:val="BodyText"/>
        <w:rPr>
          <w:sz w:val="17"/>
        </w:rPr>
      </w:pPr>
    </w:p>
    <w:p w14:paraId="3B6F6FBA" w14:textId="77777777" w:rsidR="007423F2" w:rsidRDefault="007423F2">
      <w:pPr>
        <w:pStyle w:val="BodyText"/>
        <w:rPr>
          <w:sz w:val="17"/>
        </w:rPr>
      </w:pPr>
    </w:p>
    <w:p w14:paraId="3D1DF9FA" w14:textId="77777777" w:rsidR="007423F2" w:rsidRDefault="007423F2">
      <w:pPr>
        <w:pStyle w:val="BodyText"/>
        <w:rPr>
          <w:sz w:val="17"/>
        </w:rPr>
      </w:pPr>
    </w:p>
    <w:p w14:paraId="420BC9A1" w14:textId="77777777" w:rsidR="007423F2" w:rsidRDefault="007423F2">
      <w:pPr>
        <w:pStyle w:val="BodyText"/>
        <w:rPr>
          <w:sz w:val="17"/>
        </w:rPr>
      </w:pPr>
    </w:p>
    <w:p w14:paraId="59430F36" w14:textId="77777777" w:rsidR="007423F2" w:rsidRDefault="007423F2">
      <w:pPr>
        <w:pStyle w:val="BodyText"/>
        <w:rPr>
          <w:sz w:val="17"/>
        </w:rPr>
      </w:pPr>
    </w:p>
    <w:p w14:paraId="7CAB6FC4" w14:textId="77777777" w:rsidR="007423F2" w:rsidRDefault="007423F2">
      <w:pPr>
        <w:pStyle w:val="BodyText"/>
        <w:rPr>
          <w:sz w:val="17"/>
        </w:rPr>
      </w:pPr>
    </w:p>
    <w:p w14:paraId="57EBBAA5" w14:textId="77777777" w:rsidR="007423F2" w:rsidRDefault="007423F2">
      <w:pPr>
        <w:pStyle w:val="BodyText"/>
        <w:rPr>
          <w:sz w:val="17"/>
        </w:rPr>
      </w:pPr>
    </w:p>
    <w:p w14:paraId="0964434E" w14:textId="77777777" w:rsidR="007423F2" w:rsidRDefault="007423F2">
      <w:pPr>
        <w:pStyle w:val="BodyText"/>
        <w:rPr>
          <w:sz w:val="17"/>
        </w:rPr>
      </w:pPr>
    </w:p>
    <w:p w14:paraId="6676C85F" w14:textId="77777777" w:rsidR="007423F2" w:rsidRDefault="007423F2">
      <w:pPr>
        <w:pStyle w:val="BodyText"/>
        <w:rPr>
          <w:sz w:val="17"/>
        </w:rPr>
      </w:pPr>
    </w:p>
    <w:p w14:paraId="75F1D7D3" w14:textId="77777777" w:rsidR="007423F2" w:rsidRDefault="007423F2">
      <w:pPr>
        <w:pStyle w:val="BodyText"/>
        <w:rPr>
          <w:sz w:val="17"/>
        </w:rPr>
      </w:pPr>
    </w:p>
    <w:p w14:paraId="59F1A865" w14:textId="77777777" w:rsidR="007423F2" w:rsidRDefault="007423F2">
      <w:pPr>
        <w:pStyle w:val="BodyText"/>
        <w:rPr>
          <w:sz w:val="17"/>
        </w:rPr>
      </w:pPr>
    </w:p>
    <w:p w14:paraId="26D61684" w14:textId="77777777" w:rsidR="007423F2" w:rsidRDefault="007423F2">
      <w:pPr>
        <w:pStyle w:val="BodyText"/>
        <w:rPr>
          <w:sz w:val="17"/>
        </w:rPr>
      </w:pPr>
    </w:p>
    <w:p w14:paraId="7E2A8809" w14:textId="77777777" w:rsidR="007423F2" w:rsidRDefault="007423F2">
      <w:pPr>
        <w:pStyle w:val="BodyText"/>
        <w:rPr>
          <w:sz w:val="17"/>
        </w:rPr>
      </w:pPr>
    </w:p>
    <w:p w14:paraId="40B1C96A" w14:textId="77777777" w:rsidR="007423F2" w:rsidRDefault="007423F2">
      <w:pPr>
        <w:pStyle w:val="BodyText"/>
        <w:rPr>
          <w:sz w:val="17"/>
        </w:rPr>
      </w:pPr>
    </w:p>
    <w:p w14:paraId="7F88C2FE" w14:textId="77777777" w:rsidR="007423F2" w:rsidRDefault="007423F2">
      <w:pPr>
        <w:pStyle w:val="BodyText"/>
        <w:rPr>
          <w:sz w:val="17"/>
        </w:rPr>
      </w:pPr>
    </w:p>
    <w:p w14:paraId="3CAD8229" w14:textId="77777777" w:rsidR="007423F2" w:rsidRDefault="007423F2">
      <w:pPr>
        <w:pStyle w:val="BodyText"/>
        <w:rPr>
          <w:sz w:val="17"/>
        </w:rPr>
      </w:pPr>
    </w:p>
    <w:p w14:paraId="67672A58" w14:textId="77777777" w:rsidR="007423F2" w:rsidRDefault="007423F2">
      <w:pPr>
        <w:pStyle w:val="BodyText"/>
        <w:rPr>
          <w:sz w:val="17"/>
        </w:rPr>
      </w:pPr>
    </w:p>
    <w:p w14:paraId="7BD06ECC" w14:textId="77777777" w:rsidR="007423F2" w:rsidRDefault="007423F2">
      <w:pPr>
        <w:pStyle w:val="BodyText"/>
        <w:rPr>
          <w:sz w:val="17"/>
        </w:rPr>
      </w:pPr>
    </w:p>
    <w:p w14:paraId="0637797B" w14:textId="77777777" w:rsidR="007423F2" w:rsidRDefault="007423F2">
      <w:pPr>
        <w:pStyle w:val="BodyText"/>
        <w:rPr>
          <w:sz w:val="17"/>
        </w:rPr>
      </w:pPr>
    </w:p>
    <w:p w14:paraId="193C106B" w14:textId="77777777" w:rsidR="007423F2" w:rsidRDefault="007423F2">
      <w:pPr>
        <w:pStyle w:val="BodyText"/>
        <w:rPr>
          <w:sz w:val="17"/>
        </w:rPr>
      </w:pPr>
    </w:p>
    <w:p w14:paraId="304E9D35" w14:textId="77777777" w:rsidR="007423F2" w:rsidRDefault="007423F2">
      <w:pPr>
        <w:pStyle w:val="BodyText"/>
        <w:rPr>
          <w:sz w:val="17"/>
        </w:rPr>
      </w:pPr>
    </w:p>
    <w:p w14:paraId="52F1C6E8" w14:textId="77777777" w:rsidR="007423F2" w:rsidRDefault="007423F2">
      <w:pPr>
        <w:pStyle w:val="BodyText"/>
        <w:rPr>
          <w:sz w:val="17"/>
        </w:rPr>
      </w:pPr>
    </w:p>
    <w:p w14:paraId="20688527" w14:textId="77777777" w:rsidR="007423F2" w:rsidRDefault="007423F2">
      <w:pPr>
        <w:pStyle w:val="BodyText"/>
        <w:rPr>
          <w:sz w:val="17"/>
        </w:rPr>
      </w:pPr>
    </w:p>
    <w:p w14:paraId="64C8FEF5" w14:textId="77777777" w:rsidR="007423F2" w:rsidRDefault="007423F2">
      <w:pPr>
        <w:pStyle w:val="BodyText"/>
        <w:rPr>
          <w:sz w:val="17"/>
        </w:rPr>
      </w:pPr>
    </w:p>
    <w:p w14:paraId="0DE9FC63" w14:textId="77777777" w:rsidR="007423F2" w:rsidRDefault="007423F2">
      <w:pPr>
        <w:pStyle w:val="BodyText"/>
        <w:rPr>
          <w:sz w:val="17"/>
        </w:rPr>
      </w:pPr>
    </w:p>
    <w:p w14:paraId="64840D59" w14:textId="77777777" w:rsidR="007423F2" w:rsidRDefault="007423F2">
      <w:pPr>
        <w:pStyle w:val="BodyText"/>
        <w:rPr>
          <w:sz w:val="17"/>
        </w:rPr>
      </w:pPr>
    </w:p>
    <w:p w14:paraId="3900EFB1" w14:textId="77777777" w:rsidR="007423F2" w:rsidRDefault="007423F2">
      <w:pPr>
        <w:pStyle w:val="BodyText"/>
        <w:rPr>
          <w:sz w:val="17"/>
        </w:rPr>
      </w:pPr>
    </w:p>
    <w:p w14:paraId="73F82367" w14:textId="77777777" w:rsidR="007423F2" w:rsidRDefault="007423F2">
      <w:pPr>
        <w:pStyle w:val="BodyText"/>
        <w:rPr>
          <w:sz w:val="17"/>
        </w:rPr>
      </w:pPr>
    </w:p>
    <w:p w14:paraId="117318E9" w14:textId="77777777" w:rsidR="007423F2" w:rsidRDefault="007423F2">
      <w:pPr>
        <w:pStyle w:val="BodyText"/>
        <w:rPr>
          <w:sz w:val="17"/>
        </w:rPr>
      </w:pPr>
    </w:p>
    <w:p w14:paraId="078F6B1B" w14:textId="77777777" w:rsidR="007423F2" w:rsidRDefault="007423F2">
      <w:pPr>
        <w:pStyle w:val="BodyText"/>
        <w:rPr>
          <w:sz w:val="17"/>
        </w:rPr>
      </w:pPr>
    </w:p>
    <w:p w14:paraId="240C90B9" w14:textId="77777777" w:rsidR="007423F2" w:rsidRDefault="007423F2">
      <w:pPr>
        <w:pStyle w:val="BodyText"/>
        <w:rPr>
          <w:sz w:val="17"/>
        </w:rPr>
      </w:pPr>
    </w:p>
    <w:p w14:paraId="1118DF9A" w14:textId="77777777" w:rsidR="007423F2" w:rsidRDefault="007423F2">
      <w:pPr>
        <w:pStyle w:val="BodyText"/>
        <w:rPr>
          <w:sz w:val="17"/>
        </w:rPr>
      </w:pPr>
    </w:p>
    <w:p w14:paraId="0246DAFC" w14:textId="77777777" w:rsidR="007423F2" w:rsidRDefault="007423F2">
      <w:pPr>
        <w:pStyle w:val="BodyText"/>
        <w:rPr>
          <w:sz w:val="17"/>
        </w:rPr>
      </w:pPr>
    </w:p>
    <w:p w14:paraId="734BA653" w14:textId="77777777" w:rsidR="007423F2" w:rsidRDefault="007423F2">
      <w:pPr>
        <w:pStyle w:val="BodyText"/>
        <w:rPr>
          <w:sz w:val="17"/>
        </w:rPr>
      </w:pPr>
    </w:p>
    <w:p w14:paraId="3838A183" w14:textId="77777777" w:rsidR="007423F2" w:rsidRDefault="007423F2">
      <w:pPr>
        <w:pStyle w:val="BodyText"/>
        <w:rPr>
          <w:sz w:val="17"/>
        </w:rPr>
      </w:pPr>
    </w:p>
    <w:p w14:paraId="6F98E399" w14:textId="77777777" w:rsidR="007423F2" w:rsidRDefault="007423F2">
      <w:pPr>
        <w:pStyle w:val="BodyText"/>
        <w:rPr>
          <w:sz w:val="17"/>
        </w:rPr>
      </w:pPr>
    </w:p>
    <w:p w14:paraId="57604996" w14:textId="77777777" w:rsidR="007423F2" w:rsidRDefault="007423F2">
      <w:pPr>
        <w:pStyle w:val="BodyText"/>
        <w:rPr>
          <w:sz w:val="17"/>
        </w:rPr>
      </w:pPr>
    </w:p>
    <w:p w14:paraId="23F3D3A4" w14:textId="77777777" w:rsidR="007423F2" w:rsidRDefault="007423F2">
      <w:pPr>
        <w:pStyle w:val="BodyText"/>
        <w:rPr>
          <w:sz w:val="17"/>
        </w:rPr>
      </w:pPr>
    </w:p>
    <w:p w14:paraId="444BC607" w14:textId="5CFF7CC6" w:rsidR="007423F2" w:rsidRDefault="007423F2">
      <w:pPr>
        <w:pStyle w:val="BodyText"/>
        <w:spacing w:before="1"/>
        <w:rPr>
          <w:sz w:val="13"/>
        </w:rPr>
      </w:pPr>
    </w:p>
    <w:sectPr w:rsidR="007423F2">
      <w:headerReference w:type="even" r:id="rId169"/>
      <w:pgSz w:w="11910" w:h="16840"/>
      <w:pgMar w:top="1920" w:right="1700" w:bottom="280" w:left="708"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93010D" w14:textId="77777777" w:rsidR="000B511B" w:rsidRDefault="000B511B">
      <w:r>
        <w:separator/>
      </w:r>
    </w:p>
  </w:endnote>
  <w:endnote w:type="continuationSeparator" w:id="0">
    <w:p w14:paraId="09578F71" w14:textId="77777777" w:rsidR="000B511B" w:rsidRDefault="000B51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rebuchet MS">
    <w:altName w:val="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F24F78" w14:textId="77777777" w:rsidR="000B511B" w:rsidRDefault="000B511B">
      <w:r>
        <w:separator/>
      </w:r>
    </w:p>
  </w:footnote>
  <w:footnote w:type="continuationSeparator" w:id="0">
    <w:p w14:paraId="58CBBF3B" w14:textId="77777777" w:rsidR="000B511B" w:rsidRDefault="000B51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35F97E" w14:textId="77777777" w:rsidR="007423F2" w:rsidRDefault="007423F2">
    <w:pPr>
      <w:pStyle w:val="BodyText"/>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80613D" w14:textId="77777777" w:rsidR="007423F2" w:rsidRDefault="000B511B">
    <w:pPr>
      <w:pStyle w:val="BodyText"/>
      <w:spacing w:line="14" w:lineRule="auto"/>
    </w:pPr>
    <w:r>
      <w:rPr>
        <w:noProof/>
      </w:rPr>
      <mc:AlternateContent>
        <mc:Choice Requires="wps">
          <w:drawing>
            <wp:anchor distT="0" distB="0" distL="0" distR="0" simplePos="0" relativeHeight="482892288" behindDoc="1" locked="0" layoutInCell="1" allowOverlap="1" wp14:anchorId="4CCFB524" wp14:editId="57650E27">
              <wp:simplePos x="0" y="0"/>
              <wp:positionH relativeFrom="page">
                <wp:posOffset>3875285</wp:posOffset>
              </wp:positionH>
              <wp:positionV relativeFrom="page">
                <wp:posOffset>270254</wp:posOffset>
              </wp:positionV>
              <wp:extent cx="1845945" cy="139065"/>
              <wp:effectExtent l="0" t="0" r="0" b="0"/>
              <wp:wrapNone/>
              <wp:docPr id="339" name="Text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5945" cy="139065"/>
                      </a:xfrm>
                      <a:prstGeom prst="rect">
                        <a:avLst/>
                      </a:prstGeom>
                    </wps:spPr>
                    <wps:txbx>
                      <w:txbxContent>
                        <w:p w14:paraId="274835E8" w14:textId="77777777" w:rsidR="007423F2" w:rsidRDefault="000B511B">
                          <w:pPr>
                            <w:spacing w:before="22"/>
                            <w:ind w:left="20"/>
                            <w:rPr>
                              <w:sz w:val="15"/>
                            </w:rPr>
                          </w:pPr>
                          <w:r>
                            <w:rPr>
                              <w:color w:val="682C61"/>
                              <w:w w:val="90"/>
                              <w:sz w:val="15"/>
                            </w:rPr>
                            <w:t>Section</w:t>
                          </w:r>
                          <w:r>
                            <w:rPr>
                              <w:color w:val="682C61"/>
                              <w:spacing w:val="-3"/>
                              <w:w w:val="90"/>
                              <w:sz w:val="15"/>
                            </w:rPr>
                            <w:t xml:space="preserve"> </w:t>
                          </w:r>
                          <w:r>
                            <w:rPr>
                              <w:color w:val="682C61"/>
                              <w:w w:val="90"/>
                              <w:sz w:val="15"/>
                            </w:rPr>
                            <w:t>2</w:t>
                          </w:r>
                          <w:r>
                            <w:rPr>
                              <w:color w:val="682C61"/>
                              <w:spacing w:val="31"/>
                              <w:sz w:val="15"/>
                            </w:rPr>
                            <w:t xml:space="preserve"> </w:t>
                          </w:r>
                          <w:r>
                            <w:rPr>
                              <w:color w:val="000005"/>
                              <w:w w:val="90"/>
                              <w:sz w:val="15"/>
                            </w:rPr>
                            <w:t>Short-term</w:t>
                          </w:r>
                          <w:r>
                            <w:rPr>
                              <w:color w:val="000005"/>
                              <w:spacing w:val="-3"/>
                              <w:w w:val="90"/>
                              <w:sz w:val="15"/>
                            </w:rPr>
                            <w:t xml:space="preserve"> </w:t>
                          </w:r>
                          <w:r>
                            <w:rPr>
                              <w:color w:val="000005"/>
                              <w:w w:val="90"/>
                              <w:sz w:val="15"/>
                            </w:rPr>
                            <w:t>risks</w:t>
                          </w:r>
                          <w:r>
                            <w:rPr>
                              <w:color w:val="000005"/>
                              <w:spacing w:val="-3"/>
                              <w:w w:val="90"/>
                              <w:sz w:val="15"/>
                            </w:rPr>
                            <w:t xml:space="preserve"> </w:t>
                          </w:r>
                          <w:r>
                            <w:rPr>
                              <w:color w:val="000005"/>
                              <w:w w:val="90"/>
                              <w:sz w:val="15"/>
                            </w:rPr>
                            <w:t>to</w:t>
                          </w:r>
                          <w:r>
                            <w:rPr>
                              <w:color w:val="000005"/>
                              <w:spacing w:val="-2"/>
                              <w:w w:val="90"/>
                              <w:sz w:val="15"/>
                            </w:rPr>
                            <w:t xml:space="preserve"> </w:t>
                          </w:r>
                          <w:r>
                            <w:rPr>
                              <w:color w:val="000005"/>
                              <w:w w:val="90"/>
                              <w:sz w:val="15"/>
                            </w:rPr>
                            <w:t>financial</w:t>
                          </w:r>
                          <w:r>
                            <w:rPr>
                              <w:color w:val="000005"/>
                              <w:spacing w:val="-3"/>
                              <w:w w:val="90"/>
                              <w:sz w:val="15"/>
                            </w:rPr>
                            <w:t xml:space="preserve"> </w:t>
                          </w:r>
                          <w:r>
                            <w:rPr>
                              <w:color w:val="000005"/>
                              <w:spacing w:val="-2"/>
                              <w:w w:val="90"/>
                              <w:sz w:val="15"/>
                            </w:rPr>
                            <w:t>stability</w:t>
                          </w:r>
                        </w:p>
                      </w:txbxContent>
                    </wps:txbx>
                    <wps:bodyPr wrap="square" lIns="0" tIns="0" rIns="0" bIns="0" rtlCol="0">
                      <a:noAutofit/>
                    </wps:bodyPr>
                  </wps:wsp>
                </a:graphicData>
              </a:graphic>
            </wp:anchor>
          </w:drawing>
        </mc:Choice>
        <mc:Fallback>
          <w:pict>
            <v:shapetype w14:anchorId="4CCFB524" id="_x0000_t202" coordsize="21600,21600" o:spt="202" path="m,l,21600r21600,l21600,xe">
              <v:stroke joinstyle="miter"/>
              <v:path gradientshapeok="t" o:connecttype="rect"/>
            </v:shapetype>
            <v:shape id="Textbox 339" o:spid="_x0000_s1620" type="#_x0000_t202" style="position:absolute;margin-left:305.15pt;margin-top:21.3pt;width:145.35pt;height:10.95pt;z-index:-20424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" filled="f" stroked="f">
              <v:textbox inset="0,0,0,0">
                <w:txbxContent>
                  <w:p w14:paraId="274835E8" w14:textId="77777777" w:rsidR="007423F2" w:rsidRDefault="000B511B">
                    <w:pPr>
                      <w:spacing w:before="22"/>
                      <w:ind w:left="20"/>
                      <w:rPr>
                        <w:sz w:val="15"/>
                      </w:rPr>
                    </w:pPr>
                    <w:r>
                      <w:rPr>
                        <w:color w:val="682C61"/>
                        <w:w w:val="90"/>
                        <w:sz w:val="15"/>
                      </w:rPr>
                      <w:t>Section</w:t>
                    </w:r>
                    <w:r>
                      <w:rPr>
                        <w:color w:val="682C61"/>
                        <w:spacing w:val="-3"/>
                        <w:w w:val="90"/>
                        <w:sz w:val="15"/>
                      </w:rPr>
                      <w:t xml:space="preserve"> </w:t>
                    </w:r>
                    <w:r>
                      <w:rPr>
                        <w:color w:val="682C61"/>
                        <w:w w:val="90"/>
                        <w:sz w:val="15"/>
                      </w:rPr>
                      <w:t>2</w:t>
                    </w:r>
                    <w:r>
                      <w:rPr>
                        <w:color w:val="682C61"/>
                        <w:spacing w:val="31"/>
                        <w:sz w:val="15"/>
                      </w:rPr>
                      <w:t xml:space="preserve"> </w:t>
                    </w:r>
                    <w:r>
                      <w:rPr>
                        <w:color w:val="000005"/>
                        <w:w w:val="90"/>
                        <w:sz w:val="15"/>
                      </w:rPr>
                      <w:t>Short-term</w:t>
                    </w:r>
                    <w:r>
                      <w:rPr>
                        <w:color w:val="000005"/>
                        <w:spacing w:val="-3"/>
                        <w:w w:val="90"/>
                        <w:sz w:val="15"/>
                      </w:rPr>
                      <w:t xml:space="preserve"> </w:t>
                    </w:r>
                    <w:r>
                      <w:rPr>
                        <w:color w:val="000005"/>
                        <w:w w:val="90"/>
                        <w:sz w:val="15"/>
                      </w:rPr>
                      <w:t>risks</w:t>
                    </w:r>
                    <w:r>
                      <w:rPr>
                        <w:color w:val="000005"/>
                        <w:spacing w:val="-3"/>
                        <w:w w:val="90"/>
                        <w:sz w:val="15"/>
                      </w:rPr>
                      <w:t xml:space="preserve"> </w:t>
                    </w:r>
                    <w:r>
                      <w:rPr>
                        <w:color w:val="000005"/>
                        <w:w w:val="90"/>
                        <w:sz w:val="15"/>
                      </w:rPr>
                      <w:t>to</w:t>
                    </w:r>
                    <w:r>
                      <w:rPr>
                        <w:color w:val="000005"/>
                        <w:spacing w:val="-2"/>
                        <w:w w:val="90"/>
                        <w:sz w:val="15"/>
                      </w:rPr>
                      <w:t xml:space="preserve"> </w:t>
                    </w:r>
                    <w:r>
                      <w:rPr>
                        <w:color w:val="000005"/>
                        <w:w w:val="90"/>
                        <w:sz w:val="15"/>
                      </w:rPr>
                      <w:t>financial</w:t>
                    </w:r>
                    <w:r>
                      <w:rPr>
                        <w:color w:val="000005"/>
                        <w:spacing w:val="-3"/>
                        <w:w w:val="90"/>
                        <w:sz w:val="15"/>
                      </w:rPr>
                      <w:t xml:space="preserve"> </w:t>
                    </w:r>
                    <w:r>
                      <w:rPr>
                        <w:color w:val="000005"/>
                        <w:spacing w:val="-2"/>
                        <w:w w:val="90"/>
                        <w:sz w:val="15"/>
                      </w:rPr>
                      <w:t>stability</w:t>
                    </w:r>
                  </w:p>
                </w:txbxContent>
              </v:textbox>
              <w10:wrap anchorx="page" anchory="page"/>
            </v:shape>
          </w:pict>
        </mc:Fallback>
      </mc:AlternateContent>
    </w:r>
    <w:r>
      <w:rPr>
        <w:noProof/>
      </w:rPr>
      <mc:AlternateContent>
        <mc:Choice Requires="wps">
          <w:drawing>
            <wp:anchor distT="0" distB="0" distL="0" distR="0" simplePos="0" relativeHeight="482892800" behindDoc="1" locked="0" layoutInCell="1" allowOverlap="1" wp14:anchorId="5ADCD378" wp14:editId="64A9929C">
              <wp:simplePos x="0" y="0"/>
              <wp:positionH relativeFrom="page">
                <wp:posOffset>6926541</wp:posOffset>
              </wp:positionH>
              <wp:positionV relativeFrom="page">
                <wp:posOffset>270254</wp:posOffset>
              </wp:positionV>
              <wp:extent cx="180340" cy="139065"/>
              <wp:effectExtent l="0" t="0" r="0" b="0"/>
              <wp:wrapNone/>
              <wp:docPr id="340" name="Text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340" cy="139065"/>
                      </a:xfrm>
                      <a:prstGeom prst="rect">
                        <a:avLst/>
                      </a:prstGeom>
                    </wps:spPr>
                    <wps:txbx>
                      <w:txbxContent>
                        <w:p w14:paraId="3C76D306" w14:textId="77777777" w:rsidR="007423F2" w:rsidRDefault="000B511B">
                          <w:pPr>
                            <w:spacing w:before="22"/>
                            <w:ind w:left="60"/>
                            <w:rPr>
                              <w:sz w:val="15"/>
                            </w:rPr>
                          </w:pPr>
                          <w:r>
                            <w:rPr>
                              <w:color w:val="000005"/>
                              <w:spacing w:val="-5"/>
                              <w:w w:val="90"/>
                              <w:sz w:val="15"/>
                            </w:rPr>
                            <w:fldChar w:fldCharType="begin"/>
                          </w:r>
                          <w:r>
                            <w:rPr>
                              <w:color w:val="000005"/>
                              <w:spacing w:val="-5"/>
                              <w:w w:val="90"/>
                              <w:sz w:val="15"/>
                            </w:rPr>
                            <w:instrText xml:space="preserve"> PAGE </w:instrText>
                          </w:r>
                          <w:r>
                            <w:rPr>
                              <w:color w:val="000005"/>
                              <w:spacing w:val="-5"/>
                              <w:w w:val="90"/>
                              <w:sz w:val="15"/>
                            </w:rPr>
                            <w:fldChar w:fldCharType="separate"/>
                          </w:r>
                          <w:r>
                            <w:rPr>
                              <w:color w:val="000005"/>
                              <w:spacing w:val="-5"/>
                              <w:w w:val="90"/>
                              <w:sz w:val="15"/>
                            </w:rPr>
                            <w:t>19</w:t>
                          </w:r>
                          <w:r>
                            <w:rPr>
                              <w:color w:val="000005"/>
                              <w:spacing w:val="-5"/>
                              <w:w w:val="90"/>
                              <w:sz w:val="15"/>
                            </w:rPr>
                            <w:fldChar w:fldCharType="end"/>
                          </w:r>
                        </w:p>
                      </w:txbxContent>
                    </wps:txbx>
                    <wps:bodyPr wrap="square" lIns="0" tIns="0" rIns="0" bIns="0" rtlCol="0">
                      <a:noAutofit/>
                    </wps:bodyPr>
                  </wps:wsp>
                </a:graphicData>
              </a:graphic>
            </wp:anchor>
          </w:drawing>
        </mc:Choice>
        <mc:Fallback>
          <w:pict>
            <v:shape w14:anchorId="5ADCD378" id="Textbox 340" o:spid="_x0000_s1621" type="#_x0000_t202" style="position:absolute;margin-left:545.4pt;margin-top:21.3pt;width:14.2pt;height:10.95pt;z-index:-20423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" filled="f" stroked="f">
              <v:textbox inset="0,0,0,0">
                <w:txbxContent>
                  <w:p w14:paraId="3C76D306" w14:textId="77777777" w:rsidR="007423F2" w:rsidRDefault="000B511B">
                    <w:pPr>
                      <w:spacing w:before="22"/>
                      <w:ind w:left="60"/>
                      <w:rPr>
                        <w:sz w:val="15"/>
                      </w:rPr>
                    </w:pPr>
                    <w:r>
                      <w:rPr>
                        <w:color w:val="000005"/>
                        <w:spacing w:val="-5"/>
                        <w:w w:val="90"/>
                        <w:sz w:val="15"/>
                      </w:rPr>
                      <w:fldChar w:fldCharType="begin"/>
                    </w:r>
                    <w:r>
                      <w:rPr>
                        <w:color w:val="000005"/>
                        <w:spacing w:val="-5"/>
                        <w:w w:val="90"/>
                        <w:sz w:val="15"/>
                      </w:rPr>
                      <w:instrText xml:space="preserve"> PAGE </w:instrText>
                    </w:r>
                    <w:r>
                      <w:rPr>
                        <w:color w:val="000005"/>
                        <w:spacing w:val="-5"/>
                        <w:w w:val="90"/>
                        <w:sz w:val="15"/>
                      </w:rPr>
                      <w:fldChar w:fldCharType="separate"/>
                    </w:r>
                    <w:r>
                      <w:rPr>
                        <w:color w:val="000005"/>
                        <w:spacing w:val="-5"/>
                        <w:w w:val="90"/>
                        <w:sz w:val="15"/>
                      </w:rPr>
                      <w:t>19</w:t>
                    </w:r>
                    <w:r>
                      <w:rPr>
                        <w:color w:val="000005"/>
                        <w:spacing w:val="-5"/>
                        <w:w w:val="90"/>
                        <w:sz w:val="15"/>
                      </w:rPr>
                      <w:fldChar w:fldCharType="end"/>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EA355A" w14:textId="77777777" w:rsidR="007423F2" w:rsidRDefault="000B511B">
    <w:pPr>
      <w:pStyle w:val="BodyText"/>
      <w:spacing w:line="14" w:lineRule="auto"/>
    </w:pPr>
    <w:r>
      <w:rPr>
        <w:noProof/>
      </w:rPr>
      <mc:AlternateContent>
        <mc:Choice Requires="wps">
          <w:drawing>
            <wp:anchor distT="0" distB="0" distL="0" distR="0" simplePos="0" relativeHeight="482896384" behindDoc="1" locked="0" layoutInCell="1" allowOverlap="1" wp14:anchorId="586A59B7" wp14:editId="0300A2AB">
              <wp:simplePos x="0" y="0"/>
              <wp:positionH relativeFrom="page">
                <wp:posOffset>503999</wp:posOffset>
              </wp:positionH>
              <wp:positionV relativeFrom="page">
                <wp:posOffset>1012446</wp:posOffset>
              </wp:positionV>
              <wp:extent cx="2736215" cy="1270"/>
              <wp:effectExtent l="0" t="0" r="0" b="0"/>
              <wp:wrapNone/>
              <wp:docPr id="383" name="Graphic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682C61"/>
                        </a:solidFill>
                        <a:prstDash val="solid"/>
                      </a:ln>
                    </wps:spPr>
                    <wps:bodyPr wrap="square" lIns="0" tIns="0" rIns="0" bIns="0" rtlCol="0">
                      <a:prstTxWarp prst="textNoShape">
                        <a:avLst/>
                      </a:prstTxWarp>
                      <a:noAutofit/>
                    </wps:bodyPr>
                  </wps:wsp>
                </a:graphicData>
              </a:graphic>
            </wp:anchor>
          </w:drawing>
        </mc:Choice>
        <mc:Fallback>
          <w:pict>
            <v:shape w14:anchorId="34950C0B" id="Graphic 383" o:spid="_x0000_s1026" style="position:absolute;margin-left:39.7pt;margin-top:79.7pt;width:215.45pt;height:.1pt;z-index:-20420096;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" path="m,l2735999,e" filled="f" strokecolor="#682c61" strokeweight=".7pt">
              <v:path arrowok="t"/>
              <w10:wrap anchorx="page" anchory="page"/>
            </v:shape>
          </w:pict>
        </mc:Fallback>
      </mc:AlternateContent>
    </w:r>
    <w:r>
      <w:rPr>
        <w:noProof/>
      </w:rPr>
      <mc:AlternateContent>
        <mc:Choice Requires="wps">
          <w:drawing>
            <wp:anchor distT="0" distB="0" distL="0" distR="0" simplePos="0" relativeHeight="482896896" behindDoc="1" locked="0" layoutInCell="1" allowOverlap="1" wp14:anchorId="4A6D1DC9" wp14:editId="571C938B">
              <wp:simplePos x="0" y="0"/>
              <wp:positionH relativeFrom="page">
                <wp:posOffset>465885</wp:posOffset>
              </wp:positionH>
              <wp:positionV relativeFrom="page">
                <wp:posOffset>270254</wp:posOffset>
              </wp:positionV>
              <wp:extent cx="187325" cy="139065"/>
              <wp:effectExtent l="0" t="0" r="0" b="0"/>
              <wp:wrapNone/>
              <wp:docPr id="384" name="Textbox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325" cy="139065"/>
                      </a:xfrm>
                      <a:prstGeom prst="rect">
                        <a:avLst/>
                      </a:prstGeom>
                    </wps:spPr>
                    <wps:txbx>
                      <w:txbxContent>
                        <w:p w14:paraId="688CBA2B" w14:textId="77777777" w:rsidR="007423F2" w:rsidRDefault="000B511B">
                          <w:pPr>
                            <w:spacing w:before="22"/>
                            <w:ind w:left="60"/>
                            <w:rPr>
                              <w:sz w:val="15"/>
                            </w:rPr>
                          </w:pPr>
                          <w:r>
                            <w:rPr>
                              <w:color w:val="000005"/>
                              <w:spacing w:val="-5"/>
                              <w:sz w:val="15"/>
                            </w:rPr>
                            <w:fldChar w:fldCharType="begin"/>
                          </w:r>
                          <w:r>
                            <w:rPr>
                              <w:color w:val="000005"/>
                              <w:spacing w:val="-5"/>
                              <w:sz w:val="15"/>
                            </w:rPr>
                            <w:instrText xml:space="preserve"> PAGE </w:instrText>
                          </w:r>
                          <w:r>
                            <w:rPr>
                              <w:color w:val="000005"/>
                              <w:spacing w:val="-5"/>
                              <w:sz w:val="15"/>
                            </w:rPr>
                            <w:fldChar w:fldCharType="separate"/>
                          </w:r>
                          <w:r>
                            <w:rPr>
                              <w:color w:val="000005"/>
                              <w:spacing w:val="-5"/>
                              <w:sz w:val="15"/>
                            </w:rPr>
                            <w:t>22</w:t>
                          </w:r>
                          <w:r>
                            <w:rPr>
                              <w:color w:val="000005"/>
                              <w:spacing w:val="-5"/>
                              <w:sz w:val="15"/>
                            </w:rPr>
                            <w:fldChar w:fldCharType="end"/>
                          </w:r>
                        </w:p>
                      </w:txbxContent>
                    </wps:txbx>
                    <wps:bodyPr wrap="square" lIns="0" tIns="0" rIns="0" bIns="0" rtlCol="0">
                      <a:noAutofit/>
                    </wps:bodyPr>
                  </wps:wsp>
                </a:graphicData>
              </a:graphic>
            </wp:anchor>
          </w:drawing>
        </mc:Choice>
        <mc:Fallback>
          <w:pict>
            <v:shapetype w14:anchorId="4A6D1DC9" id="_x0000_t202" coordsize="21600,21600" o:spt="202" path="m,l,21600r21600,l21600,xe">
              <v:stroke joinstyle="miter"/>
              <v:path gradientshapeok="t" o:connecttype="rect"/>
            </v:shapetype>
            <v:shape id="Textbox 384" o:spid="_x0000_s1622" type="#_x0000_t202" style="position:absolute;margin-left:36.7pt;margin-top:21.3pt;width:14.75pt;height:10.95pt;z-index:-20419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" filled="f" stroked="f">
              <v:textbox inset="0,0,0,0">
                <w:txbxContent>
                  <w:p w14:paraId="688CBA2B" w14:textId="77777777" w:rsidR="007423F2" w:rsidRDefault="000B511B">
                    <w:pPr>
                      <w:spacing w:before="22"/>
                      <w:ind w:left="60"/>
                      <w:rPr>
                        <w:sz w:val="15"/>
                      </w:rPr>
                    </w:pPr>
                    <w:r>
                      <w:rPr>
                        <w:color w:val="000005"/>
                        <w:spacing w:val="-5"/>
                        <w:sz w:val="15"/>
                      </w:rPr>
                      <w:fldChar w:fldCharType="begin"/>
                    </w:r>
                    <w:r>
                      <w:rPr>
                        <w:color w:val="000005"/>
                        <w:spacing w:val="-5"/>
                        <w:sz w:val="15"/>
                      </w:rPr>
                      <w:instrText xml:space="preserve"> PAGE </w:instrText>
                    </w:r>
                    <w:r>
                      <w:rPr>
                        <w:color w:val="000005"/>
                        <w:spacing w:val="-5"/>
                        <w:sz w:val="15"/>
                      </w:rPr>
                      <w:fldChar w:fldCharType="separate"/>
                    </w:r>
                    <w:r>
                      <w:rPr>
                        <w:color w:val="000005"/>
                        <w:spacing w:val="-5"/>
                        <w:sz w:val="15"/>
                      </w:rPr>
                      <w:t>22</w:t>
                    </w:r>
                    <w:r>
                      <w:rPr>
                        <w:color w:val="000005"/>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897408" behindDoc="1" locked="0" layoutInCell="1" allowOverlap="1" wp14:anchorId="7E551F13" wp14:editId="2296051B">
              <wp:simplePos x="0" y="0"/>
              <wp:positionH relativeFrom="page">
                <wp:posOffset>3875286</wp:posOffset>
              </wp:positionH>
              <wp:positionV relativeFrom="page">
                <wp:posOffset>270254</wp:posOffset>
              </wp:positionV>
              <wp:extent cx="1652270" cy="139065"/>
              <wp:effectExtent l="0" t="0" r="0" b="0"/>
              <wp:wrapNone/>
              <wp:docPr id="385" name="Textbox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2270" cy="139065"/>
                      </a:xfrm>
                      <a:prstGeom prst="rect">
                        <a:avLst/>
                      </a:prstGeom>
                    </wps:spPr>
                    <wps:txbx>
                      <w:txbxContent>
                        <w:p w14:paraId="15A48965" w14:textId="77777777" w:rsidR="007423F2" w:rsidRDefault="000B511B">
                          <w:pPr>
                            <w:spacing w:before="22"/>
                            <w:ind w:left="20"/>
                            <w:rPr>
                              <w:sz w:val="15"/>
                            </w:rPr>
                          </w:pPr>
                          <w:r>
                            <w:rPr>
                              <w:color w:val="000005"/>
                              <w:w w:val="90"/>
                              <w:sz w:val="15"/>
                            </w:rPr>
                            <w:t>Financial</w:t>
                          </w:r>
                          <w:r>
                            <w:rPr>
                              <w:color w:val="000005"/>
                              <w:spacing w:val="-6"/>
                              <w:w w:val="90"/>
                              <w:sz w:val="15"/>
                            </w:rPr>
                            <w:t xml:space="preserve"> </w:t>
                          </w:r>
                          <w:r>
                            <w:rPr>
                              <w:color w:val="000005"/>
                              <w:w w:val="90"/>
                              <w:sz w:val="15"/>
                            </w:rPr>
                            <w:t>Stability</w:t>
                          </w:r>
                          <w:r>
                            <w:rPr>
                              <w:color w:val="000005"/>
                              <w:spacing w:val="-5"/>
                              <w:w w:val="90"/>
                              <w:sz w:val="15"/>
                            </w:rPr>
                            <w:t xml:space="preserve"> </w:t>
                          </w:r>
                          <w:r>
                            <w:rPr>
                              <w:color w:val="000005"/>
                              <w:w w:val="90"/>
                              <w:sz w:val="15"/>
                            </w:rPr>
                            <w:t>Report</w:t>
                          </w:r>
                          <w:r>
                            <w:rPr>
                              <w:color w:val="000005"/>
                              <w:spacing w:val="25"/>
                              <w:sz w:val="15"/>
                            </w:rPr>
                            <w:t xml:space="preserve"> </w:t>
                          </w:r>
                          <w:r>
                            <w:rPr>
                              <w:color w:val="682C61"/>
                              <w:w w:val="90"/>
                              <w:sz w:val="15"/>
                            </w:rPr>
                            <w:t>December</w:t>
                          </w:r>
                          <w:r>
                            <w:rPr>
                              <w:color w:val="682C61"/>
                              <w:spacing w:val="-5"/>
                              <w:w w:val="90"/>
                              <w:sz w:val="15"/>
                            </w:rPr>
                            <w:t xml:space="preserve"> </w:t>
                          </w:r>
                          <w:r>
                            <w:rPr>
                              <w:color w:val="682C61"/>
                              <w:spacing w:val="-4"/>
                              <w:w w:val="90"/>
                              <w:sz w:val="15"/>
                            </w:rPr>
                            <w:t>2014</w:t>
                          </w:r>
                        </w:p>
                      </w:txbxContent>
                    </wps:txbx>
                    <wps:bodyPr wrap="square" lIns="0" tIns="0" rIns="0" bIns="0" rtlCol="0">
                      <a:noAutofit/>
                    </wps:bodyPr>
                  </wps:wsp>
                </a:graphicData>
              </a:graphic>
            </wp:anchor>
          </w:drawing>
        </mc:Choice>
        <mc:Fallback>
          <w:pict>
            <v:shape w14:anchorId="7E551F13" id="Textbox 385" o:spid="_x0000_s1623" type="#_x0000_t202" style="position:absolute;margin-left:305.15pt;margin-top:21.3pt;width:130.1pt;height:10.95pt;z-index:-20419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" filled="f" stroked="f">
              <v:textbox inset="0,0,0,0">
                <w:txbxContent>
                  <w:p w14:paraId="15A48965" w14:textId="77777777" w:rsidR="007423F2" w:rsidRDefault="000B511B">
                    <w:pPr>
                      <w:spacing w:before="22"/>
                      <w:ind w:left="20"/>
                      <w:rPr>
                        <w:sz w:val="15"/>
                      </w:rPr>
                    </w:pPr>
                    <w:r>
                      <w:rPr>
                        <w:color w:val="000005"/>
                        <w:w w:val="90"/>
                        <w:sz w:val="15"/>
                      </w:rPr>
                      <w:t>Financial</w:t>
                    </w:r>
                    <w:r>
                      <w:rPr>
                        <w:color w:val="000005"/>
                        <w:spacing w:val="-6"/>
                        <w:w w:val="90"/>
                        <w:sz w:val="15"/>
                      </w:rPr>
                      <w:t xml:space="preserve"> </w:t>
                    </w:r>
                    <w:r>
                      <w:rPr>
                        <w:color w:val="000005"/>
                        <w:w w:val="90"/>
                        <w:sz w:val="15"/>
                      </w:rPr>
                      <w:t>Stability</w:t>
                    </w:r>
                    <w:r>
                      <w:rPr>
                        <w:color w:val="000005"/>
                        <w:spacing w:val="-5"/>
                        <w:w w:val="90"/>
                        <w:sz w:val="15"/>
                      </w:rPr>
                      <w:t xml:space="preserve"> </w:t>
                    </w:r>
                    <w:r>
                      <w:rPr>
                        <w:color w:val="000005"/>
                        <w:w w:val="90"/>
                        <w:sz w:val="15"/>
                      </w:rPr>
                      <w:t>Report</w:t>
                    </w:r>
                    <w:r>
                      <w:rPr>
                        <w:color w:val="000005"/>
                        <w:spacing w:val="25"/>
                        <w:sz w:val="15"/>
                      </w:rPr>
                      <w:t xml:space="preserve"> </w:t>
                    </w:r>
                    <w:r>
                      <w:rPr>
                        <w:color w:val="682C61"/>
                        <w:w w:val="90"/>
                        <w:sz w:val="15"/>
                      </w:rPr>
                      <w:t>December</w:t>
                    </w:r>
                    <w:r>
                      <w:rPr>
                        <w:color w:val="682C61"/>
                        <w:spacing w:val="-5"/>
                        <w:w w:val="90"/>
                        <w:sz w:val="15"/>
                      </w:rPr>
                      <w:t xml:space="preserve"> </w:t>
                    </w:r>
                    <w:r>
                      <w:rPr>
                        <w:color w:val="682C61"/>
                        <w:spacing w:val="-4"/>
                        <w:w w:val="90"/>
                        <w:sz w:val="15"/>
                      </w:rPr>
                      <w:t>2014</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BE5687" w14:textId="77777777" w:rsidR="007423F2" w:rsidRDefault="000B511B">
    <w:pPr>
      <w:pStyle w:val="BodyText"/>
      <w:spacing w:line="14" w:lineRule="auto"/>
    </w:pPr>
    <w:r>
      <w:rPr>
        <w:noProof/>
      </w:rPr>
      <mc:AlternateContent>
        <mc:Choice Requires="wps">
          <w:drawing>
            <wp:anchor distT="0" distB="0" distL="0" distR="0" simplePos="0" relativeHeight="482894848" behindDoc="1" locked="0" layoutInCell="1" allowOverlap="1" wp14:anchorId="704E912E" wp14:editId="112490A5">
              <wp:simplePos x="0" y="0"/>
              <wp:positionH relativeFrom="page">
                <wp:posOffset>504000</wp:posOffset>
              </wp:positionH>
              <wp:positionV relativeFrom="page">
                <wp:posOffset>1012446</wp:posOffset>
              </wp:positionV>
              <wp:extent cx="2736215" cy="1270"/>
              <wp:effectExtent l="0" t="0" r="0" b="0"/>
              <wp:wrapNone/>
              <wp:docPr id="380" name="Graphic 3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0" y="0"/>
                            </a:lnTo>
                          </a:path>
                        </a:pathLst>
                      </a:custGeom>
                      <a:ln w="8890">
                        <a:solidFill>
                          <a:srgbClr val="682C61"/>
                        </a:solidFill>
                        <a:prstDash val="solid"/>
                      </a:ln>
                    </wps:spPr>
                    <wps:bodyPr wrap="square" lIns="0" tIns="0" rIns="0" bIns="0" rtlCol="0">
                      <a:prstTxWarp prst="textNoShape">
                        <a:avLst/>
                      </a:prstTxWarp>
                      <a:noAutofit/>
                    </wps:bodyPr>
                  </wps:wsp>
                </a:graphicData>
              </a:graphic>
            </wp:anchor>
          </w:drawing>
        </mc:Choice>
        <mc:Fallback>
          <w:pict>
            <v:shape w14:anchorId="251ED080" id="Graphic 380" o:spid="_x0000_s1026" style="position:absolute;margin-left:39.7pt;margin-top:79.7pt;width:215.45pt;height:.1pt;z-index:-20421632;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" path="m,l2736010,e" filled="f" strokecolor="#682c61" strokeweight=".7pt">
              <v:path arrowok="t"/>
              <w10:wrap anchorx="page" anchory="page"/>
            </v:shape>
          </w:pict>
        </mc:Fallback>
      </mc:AlternateContent>
    </w:r>
    <w:r>
      <w:rPr>
        <w:noProof/>
      </w:rPr>
      <mc:AlternateContent>
        <mc:Choice Requires="wps">
          <w:drawing>
            <wp:anchor distT="0" distB="0" distL="0" distR="0" simplePos="0" relativeHeight="482895360" behindDoc="1" locked="0" layoutInCell="1" allowOverlap="1" wp14:anchorId="42CDB207" wp14:editId="68339733">
              <wp:simplePos x="0" y="0"/>
              <wp:positionH relativeFrom="page">
                <wp:posOffset>3875293</wp:posOffset>
              </wp:positionH>
              <wp:positionV relativeFrom="page">
                <wp:posOffset>270254</wp:posOffset>
              </wp:positionV>
              <wp:extent cx="1845945" cy="139065"/>
              <wp:effectExtent l="0" t="0" r="0" b="0"/>
              <wp:wrapNone/>
              <wp:docPr id="381" name="Textbox 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5945" cy="139065"/>
                      </a:xfrm>
                      <a:prstGeom prst="rect">
                        <a:avLst/>
                      </a:prstGeom>
                    </wps:spPr>
                    <wps:txbx>
                      <w:txbxContent>
                        <w:p w14:paraId="796400DD" w14:textId="77777777" w:rsidR="007423F2" w:rsidRDefault="000B511B">
                          <w:pPr>
                            <w:spacing w:before="22"/>
                            <w:ind w:left="20"/>
                            <w:rPr>
                              <w:sz w:val="15"/>
                            </w:rPr>
                          </w:pPr>
                          <w:r>
                            <w:rPr>
                              <w:color w:val="682C61"/>
                              <w:w w:val="90"/>
                              <w:sz w:val="15"/>
                            </w:rPr>
                            <w:t>Section</w:t>
                          </w:r>
                          <w:r>
                            <w:rPr>
                              <w:color w:val="682C61"/>
                              <w:spacing w:val="-3"/>
                              <w:w w:val="90"/>
                              <w:sz w:val="15"/>
                            </w:rPr>
                            <w:t xml:space="preserve"> </w:t>
                          </w:r>
                          <w:r>
                            <w:rPr>
                              <w:color w:val="682C61"/>
                              <w:w w:val="90"/>
                              <w:sz w:val="15"/>
                            </w:rPr>
                            <w:t>2</w:t>
                          </w:r>
                          <w:r>
                            <w:rPr>
                              <w:color w:val="682C61"/>
                              <w:spacing w:val="31"/>
                              <w:sz w:val="15"/>
                            </w:rPr>
                            <w:t xml:space="preserve"> </w:t>
                          </w:r>
                          <w:r>
                            <w:rPr>
                              <w:color w:val="000005"/>
                              <w:w w:val="90"/>
                              <w:sz w:val="15"/>
                            </w:rPr>
                            <w:t>Short-term</w:t>
                          </w:r>
                          <w:r>
                            <w:rPr>
                              <w:color w:val="000005"/>
                              <w:spacing w:val="-3"/>
                              <w:w w:val="90"/>
                              <w:sz w:val="15"/>
                            </w:rPr>
                            <w:t xml:space="preserve"> </w:t>
                          </w:r>
                          <w:r>
                            <w:rPr>
                              <w:color w:val="000005"/>
                              <w:w w:val="90"/>
                              <w:sz w:val="15"/>
                            </w:rPr>
                            <w:t>risks</w:t>
                          </w:r>
                          <w:r>
                            <w:rPr>
                              <w:color w:val="000005"/>
                              <w:spacing w:val="-3"/>
                              <w:w w:val="90"/>
                              <w:sz w:val="15"/>
                            </w:rPr>
                            <w:t xml:space="preserve"> </w:t>
                          </w:r>
                          <w:r>
                            <w:rPr>
                              <w:color w:val="000005"/>
                              <w:w w:val="90"/>
                              <w:sz w:val="15"/>
                            </w:rPr>
                            <w:t>to</w:t>
                          </w:r>
                          <w:r>
                            <w:rPr>
                              <w:color w:val="000005"/>
                              <w:spacing w:val="-2"/>
                              <w:w w:val="90"/>
                              <w:sz w:val="15"/>
                            </w:rPr>
                            <w:t xml:space="preserve"> </w:t>
                          </w:r>
                          <w:r>
                            <w:rPr>
                              <w:color w:val="000005"/>
                              <w:w w:val="90"/>
                              <w:sz w:val="15"/>
                            </w:rPr>
                            <w:t>financial</w:t>
                          </w:r>
                          <w:r>
                            <w:rPr>
                              <w:color w:val="000005"/>
                              <w:spacing w:val="-3"/>
                              <w:w w:val="90"/>
                              <w:sz w:val="15"/>
                            </w:rPr>
                            <w:t xml:space="preserve"> </w:t>
                          </w:r>
                          <w:r>
                            <w:rPr>
                              <w:color w:val="000005"/>
                              <w:spacing w:val="-2"/>
                              <w:w w:val="90"/>
                              <w:sz w:val="15"/>
                            </w:rPr>
                            <w:t>stability</w:t>
                          </w:r>
                        </w:p>
                      </w:txbxContent>
                    </wps:txbx>
                    <wps:bodyPr wrap="square" lIns="0" tIns="0" rIns="0" bIns="0" rtlCol="0">
                      <a:noAutofit/>
                    </wps:bodyPr>
                  </wps:wsp>
                </a:graphicData>
              </a:graphic>
            </wp:anchor>
          </w:drawing>
        </mc:Choice>
        <mc:Fallback>
          <w:pict>
            <v:shapetype w14:anchorId="42CDB207" id="_x0000_t202" coordsize="21600,21600" o:spt="202" path="m,l,21600r21600,l21600,xe">
              <v:stroke joinstyle="miter"/>
              <v:path gradientshapeok="t" o:connecttype="rect"/>
            </v:shapetype>
            <v:shape id="Textbox 381" o:spid="_x0000_s1624" type="#_x0000_t202" style="position:absolute;margin-left:305.15pt;margin-top:21.3pt;width:145.35pt;height:10.95pt;z-index:-20421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" filled="f" stroked="f">
              <v:textbox inset="0,0,0,0">
                <w:txbxContent>
                  <w:p w14:paraId="796400DD" w14:textId="77777777" w:rsidR="007423F2" w:rsidRDefault="000B511B">
                    <w:pPr>
                      <w:spacing w:before="22"/>
                      <w:ind w:left="20"/>
                      <w:rPr>
                        <w:sz w:val="15"/>
                      </w:rPr>
                    </w:pPr>
                    <w:r>
                      <w:rPr>
                        <w:color w:val="682C61"/>
                        <w:w w:val="90"/>
                        <w:sz w:val="15"/>
                      </w:rPr>
                      <w:t>Section</w:t>
                    </w:r>
                    <w:r>
                      <w:rPr>
                        <w:color w:val="682C61"/>
                        <w:spacing w:val="-3"/>
                        <w:w w:val="90"/>
                        <w:sz w:val="15"/>
                      </w:rPr>
                      <w:t xml:space="preserve"> </w:t>
                    </w:r>
                    <w:r>
                      <w:rPr>
                        <w:color w:val="682C61"/>
                        <w:w w:val="90"/>
                        <w:sz w:val="15"/>
                      </w:rPr>
                      <w:t>2</w:t>
                    </w:r>
                    <w:r>
                      <w:rPr>
                        <w:color w:val="682C61"/>
                        <w:spacing w:val="31"/>
                        <w:sz w:val="15"/>
                      </w:rPr>
                      <w:t xml:space="preserve"> </w:t>
                    </w:r>
                    <w:r>
                      <w:rPr>
                        <w:color w:val="000005"/>
                        <w:w w:val="90"/>
                        <w:sz w:val="15"/>
                      </w:rPr>
                      <w:t>Short-term</w:t>
                    </w:r>
                    <w:r>
                      <w:rPr>
                        <w:color w:val="000005"/>
                        <w:spacing w:val="-3"/>
                        <w:w w:val="90"/>
                        <w:sz w:val="15"/>
                      </w:rPr>
                      <w:t xml:space="preserve"> </w:t>
                    </w:r>
                    <w:r>
                      <w:rPr>
                        <w:color w:val="000005"/>
                        <w:w w:val="90"/>
                        <w:sz w:val="15"/>
                      </w:rPr>
                      <w:t>risks</w:t>
                    </w:r>
                    <w:r>
                      <w:rPr>
                        <w:color w:val="000005"/>
                        <w:spacing w:val="-3"/>
                        <w:w w:val="90"/>
                        <w:sz w:val="15"/>
                      </w:rPr>
                      <w:t xml:space="preserve"> </w:t>
                    </w:r>
                    <w:r>
                      <w:rPr>
                        <w:color w:val="000005"/>
                        <w:w w:val="90"/>
                        <w:sz w:val="15"/>
                      </w:rPr>
                      <w:t>to</w:t>
                    </w:r>
                    <w:r>
                      <w:rPr>
                        <w:color w:val="000005"/>
                        <w:spacing w:val="-2"/>
                        <w:w w:val="90"/>
                        <w:sz w:val="15"/>
                      </w:rPr>
                      <w:t xml:space="preserve"> </w:t>
                    </w:r>
                    <w:r>
                      <w:rPr>
                        <w:color w:val="000005"/>
                        <w:w w:val="90"/>
                        <w:sz w:val="15"/>
                      </w:rPr>
                      <w:t>financial</w:t>
                    </w:r>
                    <w:r>
                      <w:rPr>
                        <w:color w:val="000005"/>
                        <w:spacing w:val="-3"/>
                        <w:w w:val="90"/>
                        <w:sz w:val="15"/>
                      </w:rPr>
                      <w:t xml:space="preserve"> </w:t>
                    </w:r>
                    <w:r>
                      <w:rPr>
                        <w:color w:val="000005"/>
                        <w:spacing w:val="-2"/>
                        <w:w w:val="90"/>
                        <w:sz w:val="15"/>
                      </w:rPr>
                      <w:t>stability</w:t>
                    </w:r>
                  </w:p>
                </w:txbxContent>
              </v:textbox>
              <w10:wrap anchorx="page" anchory="page"/>
            </v:shape>
          </w:pict>
        </mc:Fallback>
      </mc:AlternateContent>
    </w:r>
    <w:r>
      <w:rPr>
        <w:noProof/>
      </w:rPr>
      <mc:AlternateContent>
        <mc:Choice Requires="wps">
          <w:drawing>
            <wp:anchor distT="0" distB="0" distL="0" distR="0" simplePos="0" relativeHeight="482895872" behindDoc="1" locked="0" layoutInCell="1" allowOverlap="1" wp14:anchorId="1E3C6582" wp14:editId="0E0EE7DF">
              <wp:simplePos x="0" y="0"/>
              <wp:positionH relativeFrom="page">
                <wp:posOffset>6928739</wp:posOffset>
              </wp:positionH>
              <wp:positionV relativeFrom="page">
                <wp:posOffset>270254</wp:posOffset>
              </wp:positionV>
              <wp:extent cx="178435" cy="139065"/>
              <wp:effectExtent l="0" t="0" r="0" b="0"/>
              <wp:wrapNone/>
              <wp:docPr id="382" name="Text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435" cy="139065"/>
                      </a:xfrm>
                      <a:prstGeom prst="rect">
                        <a:avLst/>
                      </a:prstGeom>
                    </wps:spPr>
                    <wps:txbx>
                      <w:txbxContent>
                        <w:p w14:paraId="7631BAA8" w14:textId="77777777" w:rsidR="007423F2" w:rsidRDefault="000B511B">
                          <w:pPr>
                            <w:spacing w:before="22"/>
                            <w:ind w:left="42"/>
                            <w:rPr>
                              <w:sz w:val="15"/>
                            </w:rPr>
                          </w:pPr>
                          <w:r>
                            <w:rPr>
                              <w:color w:val="000005"/>
                              <w:spacing w:val="-5"/>
                              <w:sz w:val="15"/>
                            </w:rPr>
                            <w:fldChar w:fldCharType="begin"/>
                          </w:r>
                          <w:r>
                            <w:rPr>
                              <w:color w:val="000005"/>
                              <w:spacing w:val="-5"/>
                              <w:sz w:val="15"/>
                            </w:rPr>
                            <w:instrText xml:space="preserve"> PAGE </w:instrText>
                          </w:r>
                          <w:r>
                            <w:rPr>
                              <w:color w:val="000005"/>
                              <w:spacing w:val="-5"/>
                              <w:sz w:val="15"/>
                            </w:rPr>
                            <w:fldChar w:fldCharType="separate"/>
                          </w:r>
                          <w:r>
                            <w:rPr>
                              <w:color w:val="000005"/>
                              <w:spacing w:val="-5"/>
                              <w:sz w:val="15"/>
                            </w:rPr>
                            <w:t>23</w:t>
                          </w:r>
                          <w:r>
                            <w:rPr>
                              <w:color w:val="000005"/>
                              <w:spacing w:val="-5"/>
                              <w:sz w:val="15"/>
                            </w:rPr>
                            <w:fldChar w:fldCharType="end"/>
                          </w:r>
                        </w:p>
                      </w:txbxContent>
                    </wps:txbx>
                    <wps:bodyPr wrap="square" lIns="0" tIns="0" rIns="0" bIns="0" rtlCol="0">
                      <a:noAutofit/>
                    </wps:bodyPr>
                  </wps:wsp>
                </a:graphicData>
              </a:graphic>
            </wp:anchor>
          </w:drawing>
        </mc:Choice>
        <mc:Fallback>
          <w:pict>
            <v:shape w14:anchorId="1E3C6582" id="Textbox 382" o:spid="_x0000_s1625" type="#_x0000_t202" style="position:absolute;margin-left:545.55pt;margin-top:21.3pt;width:14.05pt;height:10.95pt;z-index:-20420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" filled="f" stroked="f">
              <v:textbox inset="0,0,0,0">
                <w:txbxContent>
                  <w:p w14:paraId="7631BAA8" w14:textId="77777777" w:rsidR="007423F2" w:rsidRDefault="000B511B">
                    <w:pPr>
                      <w:spacing w:before="22"/>
                      <w:ind w:left="42"/>
                      <w:rPr>
                        <w:sz w:val="15"/>
                      </w:rPr>
                    </w:pPr>
                    <w:r>
                      <w:rPr>
                        <w:color w:val="000005"/>
                        <w:spacing w:val="-5"/>
                        <w:sz w:val="15"/>
                      </w:rPr>
                      <w:fldChar w:fldCharType="begin"/>
                    </w:r>
                    <w:r>
                      <w:rPr>
                        <w:color w:val="000005"/>
                        <w:spacing w:val="-5"/>
                        <w:sz w:val="15"/>
                      </w:rPr>
                      <w:instrText xml:space="preserve"> PAGE </w:instrText>
                    </w:r>
                    <w:r>
                      <w:rPr>
                        <w:color w:val="000005"/>
                        <w:spacing w:val="-5"/>
                        <w:sz w:val="15"/>
                      </w:rPr>
                      <w:fldChar w:fldCharType="separate"/>
                    </w:r>
                    <w:r>
                      <w:rPr>
                        <w:color w:val="000005"/>
                        <w:spacing w:val="-5"/>
                        <w:sz w:val="15"/>
                      </w:rPr>
                      <w:t>23</w:t>
                    </w:r>
                    <w:r>
                      <w:rPr>
                        <w:color w:val="000005"/>
                        <w:spacing w:val="-5"/>
                        <w:sz w:val="15"/>
                      </w:rPr>
                      <w:fldChar w:fldCharType="end"/>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DD99F6" w14:textId="77777777" w:rsidR="007423F2" w:rsidRDefault="000B511B">
    <w:pPr>
      <w:pStyle w:val="BodyText"/>
      <w:spacing w:line="14" w:lineRule="auto"/>
    </w:pPr>
    <w:r>
      <w:rPr>
        <w:noProof/>
      </w:rPr>
      <mc:AlternateContent>
        <mc:Choice Requires="wps">
          <w:drawing>
            <wp:anchor distT="0" distB="0" distL="0" distR="0" simplePos="0" relativeHeight="482898944" behindDoc="1" locked="0" layoutInCell="1" allowOverlap="1" wp14:anchorId="6CE21FF7" wp14:editId="39F12B49">
              <wp:simplePos x="0" y="0"/>
              <wp:positionH relativeFrom="page">
                <wp:posOffset>465885</wp:posOffset>
              </wp:positionH>
              <wp:positionV relativeFrom="page">
                <wp:posOffset>270254</wp:posOffset>
              </wp:positionV>
              <wp:extent cx="193675" cy="139065"/>
              <wp:effectExtent l="0" t="0" r="0" b="0"/>
              <wp:wrapNone/>
              <wp:docPr id="682" name="Textbox 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675" cy="139065"/>
                      </a:xfrm>
                      <a:prstGeom prst="rect">
                        <a:avLst/>
                      </a:prstGeom>
                    </wps:spPr>
                    <wps:txbx>
                      <w:txbxContent>
                        <w:p w14:paraId="4E6B51C2" w14:textId="77777777" w:rsidR="007423F2" w:rsidRDefault="000B511B">
                          <w:pPr>
                            <w:spacing w:before="22"/>
                            <w:ind w:left="60"/>
                            <w:rPr>
                              <w:sz w:val="15"/>
                            </w:rPr>
                          </w:pPr>
                          <w:r>
                            <w:rPr>
                              <w:color w:val="000005"/>
                              <w:spacing w:val="-5"/>
                              <w:sz w:val="15"/>
                            </w:rPr>
                            <w:fldChar w:fldCharType="begin"/>
                          </w:r>
                          <w:r>
                            <w:rPr>
                              <w:color w:val="000005"/>
                              <w:spacing w:val="-5"/>
                              <w:sz w:val="15"/>
                            </w:rPr>
                            <w:instrText xml:space="preserve"> PAGE </w:instrText>
                          </w:r>
                          <w:r>
                            <w:rPr>
                              <w:color w:val="000005"/>
                              <w:spacing w:val="-5"/>
                              <w:sz w:val="15"/>
                            </w:rPr>
                            <w:fldChar w:fldCharType="separate"/>
                          </w:r>
                          <w:r>
                            <w:rPr>
                              <w:color w:val="000005"/>
                              <w:spacing w:val="-5"/>
                              <w:sz w:val="15"/>
                            </w:rPr>
                            <w:t>30</w:t>
                          </w:r>
                          <w:r>
                            <w:rPr>
                              <w:color w:val="000005"/>
                              <w:spacing w:val="-5"/>
                              <w:sz w:val="15"/>
                            </w:rPr>
                            <w:fldChar w:fldCharType="end"/>
                          </w:r>
                        </w:p>
                      </w:txbxContent>
                    </wps:txbx>
                    <wps:bodyPr wrap="square" lIns="0" tIns="0" rIns="0" bIns="0" rtlCol="0">
                      <a:noAutofit/>
                    </wps:bodyPr>
                  </wps:wsp>
                </a:graphicData>
              </a:graphic>
            </wp:anchor>
          </w:drawing>
        </mc:Choice>
        <mc:Fallback>
          <w:pict>
            <v:shapetype w14:anchorId="6CE21FF7" id="_x0000_t202" coordsize="21600,21600" o:spt="202" path="m,l,21600r21600,l21600,xe">
              <v:stroke joinstyle="miter"/>
              <v:path gradientshapeok="t" o:connecttype="rect"/>
            </v:shapetype>
            <v:shape id="Textbox 682" o:spid="_x0000_s1626" type="#_x0000_t202" style="position:absolute;margin-left:36.7pt;margin-top:21.3pt;width:15.25pt;height:10.95pt;z-index:-20417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" filled="f" stroked="f">
              <v:textbox inset="0,0,0,0">
                <w:txbxContent>
                  <w:p w14:paraId="4E6B51C2" w14:textId="77777777" w:rsidR="007423F2" w:rsidRDefault="000B511B">
                    <w:pPr>
                      <w:spacing w:before="22"/>
                      <w:ind w:left="60"/>
                      <w:rPr>
                        <w:sz w:val="15"/>
                      </w:rPr>
                    </w:pPr>
                    <w:r>
                      <w:rPr>
                        <w:color w:val="000005"/>
                        <w:spacing w:val="-5"/>
                        <w:sz w:val="15"/>
                      </w:rPr>
                      <w:fldChar w:fldCharType="begin"/>
                    </w:r>
                    <w:r>
                      <w:rPr>
                        <w:color w:val="000005"/>
                        <w:spacing w:val="-5"/>
                        <w:sz w:val="15"/>
                      </w:rPr>
                      <w:instrText xml:space="preserve"> PAGE </w:instrText>
                    </w:r>
                    <w:r>
                      <w:rPr>
                        <w:color w:val="000005"/>
                        <w:spacing w:val="-5"/>
                        <w:sz w:val="15"/>
                      </w:rPr>
                      <w:fldChar w:fldCharType="separate"/>
                    </w:r>
                    <w:r>
                      <w:rPr>
                        <w:color w:val="000005"/>
                        <w:spacing w:val="-5"/>
                        <w:sz w:val="15"/>
                      </w:rPr>
                      <w:t>30</w:t>
                    </w:r>
                    <w:r>
                      <w:rPr>
                        <w:color w:val="000005"/>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899456" behindDoc="1" locked="0" layoutInCell="1" allowOverlap="1" wp14:anchorId="7416605D" wp14:editId="197BCF9E">
              <wp:simplePos x="0" y="0"/>
              <wp:positionH relativeFrom="page">
                <wp:posOffset>3875286</wp:posOffset>
              </wp:positionH>
              <wp:positionV relativeFrom="page">
                <wp:posOffset>270254</wp:posOffset>
              </wp:positionV>
              <wp:extent cx="1652270" cy="139065"/>
              <wp:effectExtent l="0" t="0" r="0" b="0"/>
              <wp:wrapNone/>
              <wp:docPr id="683" name="Textbox 6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2270" cy="139065"/>
                      </a:xfrm>
                      <a:prstGeom prst="rect">
                        <a:avLst/>
                      </a:prstGeom>
                    </wps:spPr>
                    <wps:txbx>
                      <w:txbxContent>
                        <w:p w14:paraId="6E2C0CF1" w14:textId="77777777" w:rsidR="007423F2" w:rsidRDefault="000B511B">
                          <w:pPr>
                            <w:spacing w:before="22"/>
                            <w:ind w:left="20"/>
                            <w:rPr>
                              <w:sz w:val="15"/>
                            </w:rPr>
                          </w:pPr>
                          <w:r>
                            <w:rPr>
                              <w:color w:val="000005"/>
                              <w:w w:val="90"/>
                              <w:sz w:val="15"/>
                            </w:rPr>
                            <w:t>Financial</w:t>
                          </w:r>
                          <w:r>
                            <w:rPr>
                              <w:color w:val="000005"/>
                              <w:spacing w:val="-6"/>
                              <w:w w:val="90"/>
                              <w:sz w:val="15"/>
                            </w:rPr>
                            <w:t xml:space="preserve"> </w:t>
                          </w:r>
                          <w:r>
                            <w:rPr>
                              <w:color w:val="000005"/>
                              <w:w w:val="90"/>
                              <w:sz w:val="15"/>
                            </w:rPr>
                            <w:t>Stability</w:t>
                          </w:r>
                          <w:r>
                            <w:rPr>
                              <w:color w:val="000005"/>
                              <w:spacing w:val="-5"/>
                              <w:w w:val="90"/>
                              <w:sz w:val="15"/>
                            </w:rPr>
                            <w:t xml:space="preserve"> </w:t>
                          </w:r>
                          <w:r>
                            <w:rPr>
                              <w:color w:val="000005"/>
                              <w:w w:val="90"/>
                              <w:sz w:val="15"/>
                            </w:rPr>
                            <w:t>Report</w:t>
                          </w:r>
                          <w:r>
                            <w:rPr>
                              <w:color w:val="000005"/>
                              <w:spacing w:val="25"/>
                              <w:sz w:val="15"/>
                            </w:rPr>
                            <w:t xml:space="preserve"> </w:t>
                          </w:r>
                          <w:r>
                            <w:rPr>
                              <w:color w:val="682C61"/>
                              <w:w w:val="90"/>
                              <w:sz w:val="15"/>
                            </w:rPr>
                            <w:t>December</w:t>
                          </w:r>
                          <w:r>
                            <w:rPr>
                              <w:color w:val="682C61"/>
                              <w:spacing w:val="-5"/>
                              <w:w w:val="90"/>
                              <w:sz w:val="15"/>
                            </w:rPr>
                            <w:t xml:space="preserve"> </w:t>
                          </w:r>
                          <w:r>
                            <w:rPr>
                              <w:color w:val="682C61"/>
                              <w:spacing w:val="-4"/>
                              <w:w w:val="90"/>
                              <w:sz w:val="15"/>
                            </w:rPr>
                            <w:t>2014</w:t>
                          </w:r>
                        </w:p>
                      </w:txbxContent>
                    </wps:txbx>
                    <wps:bodyPr wrap="square" lIns="0" tIns="0" rIns="0" bIns="0" rtlCol="0">
                      <a:noAutofit/>
                    </wps:bodyPr>
                  </wps:wsp>
                </a:graphicData>
              </a:graphic>
            </wp:anchor>
          </w:drawing>
        </mc:Choice>
        <mc:Fallback>
          <w:pict>
            <v:shape w14:anchorId="7416605D" id="Textbox 683" o:spid="_x0000_s1627" type="#_x0000_t202" style="position:absolute;margin-left:305.15pt;margin-top:21.3pt;width:130.1pt;height:10.95pt;z-index:-20417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" filled="f" stroked="f">
              <v:textbox inset="0,0,0,0">
                <w:txbxContent>
                  <w:p w14:paraId="6E2C0CF1" w14:textId="77777777" w:rsidR="007423F2" w:rsidRDefault="000B511B">
                    <w:pPr>
                      <w:spacing w:before="22"/>
                      <w:ind w:left="20"/>
                      <w:rPr>
                        <w:sz w:val="15"/>
                      </w:rPr>
                    </w:pPr>
                    <w:r>
                      <w:rPr>
                        <w:color w:val="000005"/>
                        <w:w w:val="90"/>
                        <w:sz w:val="15"/>
                      </w:rPr>
                      <w:t>Financial</w:t>
                    </w:r>
                    <w:r>
                      <w:rPr>
                        <w:color w:val="000005"/>
                        <w:spacing w:val="-6"/>
                        <w:w w:val="90"/>
                        <w:sz w:val="15"/>
                      </w:rPr>
                      <w:t xml:space="preserve"> </w:t>
                    </w:r>
                    <w:r>
                      <w:rPr>
                        <w:color w:val="000005"/>
                        <w:w w:val="90"/>
                        <w:sz w:val="15"/>
                      </w:rPr>
                      <w:t>Stability</w:t>
                    </w:r>
                    <w:r>
                      <w:rPr>
                        <w:color w:val="000005"/>
                        <w:spacing w:val="-5"/>
                        <w:w w:val="90"/>
                        <w:sz w:val="15"/>
                      </w:rPr>
                      <w:t xml:space="preserve"> </w:t>
                    </w:r>
                    <w:r>
                      <w:rPr>
                        <w:color w:val="000005"/>
                        <w:w w:val="90"/>
                        <w:sz w:val="15"/>
                      </w:rPr>
                      <w:t>Report</w:t>
                    </w:r>
                    <w:r>
                      <w:rPr>
                        <w:color w:val="000005"/>
                        <w:spacing w:val="25"/>
                        <w:sz w:val="15"/>
                      </w:rPr>
                      <w:t xml:space="preserve"> </w:t>
                    </w:r>
                    <w:r>
                      <w:rPr>
                        <w:color w:val="682C61"/>
                        <w:w w:val="90"/>
                        <w:sz w:val="15"/>
                      </w:rPr>
                      <w:t>December</w:t>
                    </w:r>
                    <w:r>
                      <w:rPr>
                        <w:color w:val="682C61"/>
                        <w:spacing w:val="-5"/>
                        <w:w w:val="90"/>
                        <w:sz w:val="15"/>
                      </w:rPr>
                      <w:t xml:space="preserve"> </w:t>
                    </w:r>
                    <w:r>
                      <w:rPr>
                        <w:color w:val="682C61"/>
                        <w:spacing w:val="-4"/>
                        <w:w w:val="90"/>
                        <w:sz w:val="15"/>
                      </w:rPr>
                      <w:t>2014</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C7BE5" w14:textId="77777777" w:rsidR="007423F2" w:rsidRDefault="000B511B">
    <w:pPr>
      <w:pStyle w:val="BodyText"/>
      <w:spacing w:line="14" w:lineRule="auto"/>
    </w:pPr>
    <w:r>
      <w:rPr>
        <w:noProof/>
      </w:rPr>
      <mc:AlternateContent>
        <mc:Choice Requires="wps">
          <w:drawing>
            <wp:anchor distT="0" distB="0" distL="0" distR="0" simplePos="0" relativeHeight="482897920" behindDoc="1" locked="0" layoutInCell="1" allowOverlap="1" wp14:anchorId="3DD88F61" wp14:editId="380151CF">
              <wp:simplePos x="0" y="0"/>
              <wp:positionH relativeFrom="page">
                <wp:posOffset>3875293</wp:posOffset>
              </wp:positionH>
              <wp:positionV relativeFrom="page">
                <wp:posOffset>270254</wp:posOffset>
              </wp:positionV>
              <wp:extent cx="1845945" cy="139065"/>
              <wp:effectExtent l="0" t="0" r="0" b="0"/>
              <wp:wrapNone/>
              <wp:docPr id="680" name="Textbox 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5945" cy="139065"/>
                      </a:xfrm>
                      <a:prstGeom prst="rect">
                        <a:avLst/>
                      </a:prstGeom>
                    </wps:spPr>
                    <wps:txbx>
                      <w:txbxContent>
                        <w:p w14:paraId="485EE338" w14:textId="77777777" w:rsidR="007423F2" w:rsidRDefault="000B511B">
                          <w:pPr>
                            <w:spacing w:before="22"/>
                            <w:ind w:left="20"/>
                            <w:rPr>
                              <w:sz w:val="15"/>
                            </w:rPr>
                          </w:pPr>
                          <w:r>
                            <w:rPr>
                              <w:color w:val="682C61"/>
                              <w:w w:val="90"/>
                              <w:sz w:val="15"/>
                            </w:rPr>
                            <w:t>Section</w:t>
                          </w:r>
                          <w:r>
                            <w:rPr>
                              <w:color w:val="682C61"/>
                              <w:spacing w:val="-3"/>
                              <w:w w:val="90"/>
                              <w:sz w:val="15"/>
                            </w:rPr>
                            <w:t xml:space="preserve"> </w:t>
                          </w:r>
                          <w:r>
                            <w:rPr>
                              <w:color w:val="682C61"/>
                              <w:w w:val="90"/>
                              <w:sz w:val="15"/>
                            </w:rPr>
                            <w:t>2</w:t>
                          </w:r>
                          <w:r>
                            <w:rPr>
                              <w:color w:val="682C61"/>
                              <w:spacing w:val="31"/>
                              <w:sz w:val="15"/>
                            </w:rPr>
                            <w:t xml:space="preserve"> </w:t>
                          </w:r>
                          <w:r>
                            <w:rPr>
                              <w:color w:val="000005"/>
                              <w:w w:val="90"/>
                              <w:sz w:val="15"/>
                            </w:rPr>
                            <w:t>Short-term</w:t>
                          </w:r>
                          <w:r>
                            <w:rPr>
                              <w:color w:val="000005"/>
                              <w:spacing w:val="-3"/>
                              <w:w w:val="90"/>
                              <w:sz w:val="15"/>
                            </w:rPr>
                            <w:t xml:space="preserve"> </w:t>
                          </w:r>
                          <w:r>
                            <w:rPr>
                              <w:color w:val="000005"/>
                              <w:w w:val="90"/>
                              <w:sz w:val="15"/>
                            </w:rPr>
                            <w:t>risks</w:t>
                          </w:r>
                          <w:r>
                            <w:rPr>
                              <w:color w:val="000005"/>
                              <w:spacing w:val="-3"/>
                              <w:w w:val="90"/>
                              <w:sz w:val="15"/>
                            </w:rPr>
                            <w:t xml:space="preserve"> </w:t>
                          </w:r>
                          <w:r>
                            <w:rPr>
                              <w:color w:val="000005"/>
                              <w:w w:val="90"/>
                              <w:sz w:val="15"/>
                            </w:rPr>
                            <w:t>to</w:t>
                          </w:r>
                          <w:r>
                            <w:rPr>
                              <w:color w:val="000005"/>
                              <w:spacing w:val="-2"/>
                              <w:w w:val="90"/>
                              <w:sz w:val="15"/>
                            </w:rPr>
                            <w:t xml:space="preserve"> </w:t>
                          </w:r>
                          <w:r>
                            <w:rPr>
                              <w:color w:val="000005"/>
                              <w:w w:val="90"/>
                              <w:sz w:val="15"/>
                            </w:rPr>
                            <w:t>financial</w:t>
                          </w:r>
                          <w:r>
                            <w:rPr>
                              <w:color w:val="000005"/>
                              <w:spacing w:val="-3"/>
                              <w:w w:val="90"/>
                              <w:sz w:val="15"/>
                            </w:rPr>
                            <w:t xml:space="preserve"> </w:t>
                          </w:r>
                          <w:r>
                            <w:rPr>
                              <w:color w:val="000005"/>
                              <w:spacing w:val="-2"/>
                              <w:w w:val="90"/>
                              <w:sz w:val="15"/>
                            </w:rPr>
                            <w:t>stability</w:t>
                          </w:r>
                        </w:p>
                      </w:txbxContent>
                    </wps:txbx>
                    <wps:bodyPr wrap="square" lIns="0" tIns="0" rIns="0" bIns="0" rtlCol="0">
                      <a:noAutofit/>
                    </wps:bodyPr>
                  </wps:wsp>
                </a:graphicData>
              </a:graphic>
            </wp:anchor>
          </w:drawing>
        </mc:Choice>
        <mc:Fallback>
          <w:pict>
            <v:shapetype w14:anchorId="3DD88F61" id="_x0000_t202" coordsize="21600,21600" o:spt="202" path="m,l,21600r21600,l21600,xe">
              <v:stroke joinstyle="miter"/>
              <v:path gradientshapeok="t" o:connecttype="rect"/>
            </v:shapetype>
            <v:shape id="Textbox 680" o:spid="_x0000_s1628" type="#_x0000_t202" style="position:absolute;margin-left:305.15pt;margin-top:21.3pt;width:145.35pt;height:10.95pt;z-index:-20418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" filled="f" stroked="f">
              <v:textbox inset="0,0,0,0">
                <w:txbxContent>
                  <w:p w14:paraId="485EE338" w14:textId="77777777" w:rsidR="007423F2" w:rsidRDefault="000B511B">
                    <w:pPr>
                      <w:spacing w:before="22"/>
                      <w:ind w:left="20"/>
                      <w:rPr>
                        <w:sz w:val="15"/>
                      </w:rPr>
                    </w:pPr>
                    <w:r>
                      <w:rPr>
                        <w:color w:val="682C61"/>
                        <w:w w:val="90"/>
                        <w:sz w:val="15"/>
                      </w:rPr>
                      <w:t>Section</w:t>
                    </w:r>
                    <w:r>
                      <w:rPr>
                        <w:color w:val="682C61"/>
                        <w:spacing w:val="-3"/>
                        <w:w w:val="90"/>
                        <w:sz w:val="15"/>
                      </w:rPr>
                      <w:t xml:space="preserve"> </w:t>
                    </w:r>
                    <w:r>
                      <w:rPr>
                        <w:color w:val="682C61"/>
                        <w:w w:val="90"/>
                        <w:sz w:val="15"/>
                      </w:rPr>
                      <w:t>2</w:t>
                    </w:r>
                    <w:r>
                      <w:rPr>
                        <w:color w:val="682C61"/>
                        <w:spacing w:val="31"/>
                        <w:sz w:val="15"/>
                      </w:rPr>
                      <w:t xml:space="preserve"> </w:t>
                    </w:r>
                    <w:r>
                      <w:rPr>
                        <w:color w:val="000005"/>
                        <w:w w:val="90"/>
                        <w:sz w:val="15"/>
                      </w:rPr>
                      <w:t>Short-term</w:t>
                    </w:r>
                    <w:r>
                      <w:rPr>
                        <w:color w:val="000005"/>
                        <w:spacing w:val="-3"/>
                        <w:w w:val="90"/>
                        <w:sz w:val="15"/>
                      </w:rPr>
                      <w:t xml:space="preserve"> </w:t>
                    </w:r>
                    <w:r>
                      <w:rPr>
                        <w:color w:val="000005"/>
                        <w:w w:val="90"/>
                        <w:sz w:val="15"/>
                      </w:rPr>
                      <w:t>risks</w:t>
                    </w:r>
                    <w:r>
                      <w:rPr>
                        <w:color w:val="000005"/>
                        <w:spacing w:val="-3"/>
                        <w:w w:val="90"/>
                        <w:sz w:val="15"/>
                      </w:rPr>
                      <w:t xml:space="preserve"> </w:t>
                    </w:r>
                    <w:r>
                      <w:rPr>
                        <w:color w:val="000005"/>
                        <w:w w:val="90"/>
                        <w:sz w:val="15"/>
                      </w:rPr>
                      <w:t>to</w:t>
                    </w:r>
                    <w:r>
                      <w:rPr>
                        <w:color w:val="000005"/>
                        <w:spacing w:val="-2"/>
                        <w:w w:val="90"/>
                        <w:sz w:val="15"/>
                      </w:rPr>
                      <w:t xml:space="preserve"> </w:t>
                    </w:r>
                    <w:r>
                      <w:rPr>
                        <w:color w:val="000005"/>
                        <w:w w:val="90"/>
                        <w:sz w:val="15"/>
                      </w:rPr>
                      <w:t>financial</w:t>
                    </w:r>
                    <w:r>
                      <w:rPr>
                        <w:color w:val="000005"/>
                        <w:spacing w:val="-3"/>
                        <w:w w:val="90"/>
                        <w:sz w:val="15"/>
                      </w:rPr>
                      <w:t xml:space="preserve"> </w:t>
                    </w:r>
                    <w:r>
                      <w:rPr>
                        <w:color w:val="000005"/>
                        <w:spacing w:val="-2"/>
                        <w:w w:val="90"/>
                        <w:sz w:val="15"/>
                      </w:rPr>
                      <w:t>stability</w:t>
                    </w:r>
                  </w:p>
                </w:txbxContent>
              </v:textbox>
              <w10:wrap anchorx="page" anchory="page"/>
            </v:shape>
          </w:pict>
        </mc:Fallback>
      </mc:AlternateContent>
    </w:r>
    <w:r>
      <w:rPr>
        <w:noProof/>
      </w:rPr>
      <mc:AlternateContent>
        <mc:Choice Requires="wps">
          <w:drawing>
            <wp:anchor distT="0" distB="0" distL="0" distR="0" simplePos="0" relativeHeight="482898432" behindDoc="1" locked="0" layoutInCell="1" allowOverlap="1" wp14:anchorId="25AC3650" wp14:editId="5AAC52CF">
              <wp:simplePos x="0" y="0"/>
              <wp:positionH relativeFrom="page">
                <wp:posOffset>6917594</wp:posOffset>
              </wp:positionH>
              <wp:positionV relativeFrom="page">
                <wp:posOffset>270254</wp:posOffset>
              </wp:positionV>
              <wp:extent cx="189230" cy="139065"/>
              <wp:effectExtent l="0" t="0" r="0" b="0"/>
              <wp:wrapNone/>
              <wp:docPr id="681" name="Textbox 6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230" cy="139065"/>
                      </a:xfrm>
                      <a:prstGeom prst="rect">
                        <a:avLst/>
                      </a:prstGeom>
                    </wps:spPr>
                    <wps:txbx>
                      <w:txbxContent>
                        <w:p w14:paraId="556FE53F" w14:textId="77777777" w:rsidR="007423F2" w:rsidRDefault="000B511B">
                          <w:pPr>
                            <w:spacing w:before="22"/>
                            <w:ind w:left="60"/>
                            <w:rPr>
                              <w:sz w:val="15"/>
                            </w:rPr>
                          </w:pPr>
                          <w:r>
                            <w:rPr>
                              <w:color w:val="000005"/>
                              <w:spacing w:val="-5"/>
                              <w:sz w:val="15"/>
                            </w:rPr>
                            <w:fldChar w:fldCharType="begin"/>
                          </w:r>
                          <w:r>
                            <w:rPr>
                              <w:color w:val="000005"/>
                              <w:spacing w:val="-5"/>
                              <w:sz w:val="15"/>
                            </w:rPr>
                            <w:instrText xml:space="preserve"> PAGE </w:instrText>
                          </w:r>
                          <w:r>
                            <w:rPr>
                              <w:color w:val="000005"/>
                              <w:spacing w:val="-5"/>
                              <w:sz w:val="15"/>
                            </w:rPr>
                            <w:fldChar w:fldCharType="separate"/>
                          </w:r>
                          <w:r>
                            <w:rPr>
                              <w:color w:val="000005"/>
                              <w:spacing w:val="-5"/>
                              <w:sz w:val="15"/>
                            </w:rPr>
                            <w:t>29</w:t>
                          </w:r>
                          <w:r>
                            <w:rPr>
                              <w:color w:val="000005"/>
                              <w:spacing w:val="-5"/>
                              <w:sz w:val="15"/>
                            </w:rPr>
                            <w:fldChar w:fldCharType="end"/>
                          </w:r>
                        </w:p>
                      </w:txbxContent>
                    </wps:txbx>
                    <wps:bodyPr wrap="square" lIns="0" tIns="0" rIns="0" bIns="0" rtlCol="0">
                      <a:noAutofit/>
                    </wps:bodyPr>
                  </wps:wsp>
                </a:graphicData>
              </a:graphic>
            </wp:anchor>
          </w:drawing>
        </mc:Choice>
        <mc:Fallback>
          <w:pict>
            <v:shape w14:anchorId="25AC3650" id="Textbox 681" o:spid="_x0000_s1629" type="#_x0000_t202" style="position:absolute;margin-left:544.7pt;margin-top:21.3pt;width:14.9pt;height:10.95pt;z-index:-20418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" filled="f" stroked="f">
              <v:textbox inset="0,0,0,0">
                <w:txbxContent>
                  <w:p w14:paraId="556FE53F" w14:textId="77777777" w:rsidR="007423F2" w:rsidRDefault="000B511B">
                    <w:pPr>
                      <w:spacing w:before="22"/>
                      <w:ind w:left="60"/>
                      <w:rPr>
                        <w:sz w:val="15"/>
                      </w:rPr>
                    </w:pPr>
                    <w:r>
                      <w:rPr>
                        <w:color w:val="000005"/>
                        <w:spacing w:val="-5"/>
                        <w:sz w:val="15"/>
                      </w:rPr>
                      <w:fldChar w:fldCharType="begin"/>
                    </w:r>
                    <w:r>
                      <w:rPr>
                        <w:color w:val="000005"/>
                        <w:spacing w:val="-5"/>
                        <w:sz w:val="15"/>
                      </w:rPr>
                      <w:instrText xml:space="preserve"> PAGE </w:instrText>
                    </w:r>
                    <w:r>
                      <w:rPr>
                        <w:color w:val="000005"/>
                        <w:spacing w:val="-5"/>
                        <w:sz w:val="15"/>
                      </w:rPr>
                      <w:fldChar w:fldCharType="separate"/>
                    </w:r>
                    <w:r>
                      <w:rPr>
                        <w:color w:val="000005"/>
                        <w:spacing w:val="-5"/>
                        <w:sz w:val="15"/>
                      </w:rPr>
                      <w:t>29</w:t>
                    </w:r>
                    <w:r>
                      <w:rPr>
                        <w:color w:val="000005"/>
                        <w:spacing w:val="-5"/>
                        <w:sz w:val="15"/>
                      </w:rPr>
                      <w:fldChar w:fldCharType="end"/>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A8F338" w14:textId="77777777" w:rsidR="007423F2" w:rsidRDefault="000B511B">
    <w:pPr>
      <w:pStyle w:val="BodyText"/>
      <w:spacing w:line="14" w:lineRule="auto"/>
    </w:pPr>
    <w:r>
      <w:rPr>
        <w:noProof/>
      </w:rPr>
      <mc:AlternateContent>
        <mc:Choice Requires="wps">
          <w:drawing>
            <wp:anchor distT="0" distB="0" distL="0" distR="0" simplePos="0" relativeHeight="482901504" behindDoc="1" locked="0" layoutInCell="1" allowOverlap="1" wp14:anchorId="1FF1AE6F" wp14:editId="15BDACFF">
              <wp:simplePos x="0" y="0"/>
              <wp:positionH relativeFrom="page">
                <wp:posOffset>503999</wp:posOffset>
              </wp:positionH>
              <wp:positionV relativeFrom="page">
                <wp:posOffset>1012446</wp:posOffset>
              </wp:positionV>
              <wp:extent cx="2736215" cy="1270"/>
              <wp:effectExtent l="0" t="0" r="0" b="0"/>
              <wp:wrapNone/>
              <wp:docPr id="770" name="Graphic 7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682C61"/>
                        </a:solidFill>
                        <a:prstDash val="solid"/>
                      </a:ln>
                    </wps:spPr>
                    <wps:bodyPr wrap="square" lIns="0" tIns="0" rIns="0" bIns="0" rtlCol="0">
                      <a:prstTxWarp prst="textNoShape">
                        <a:avLst/>
                      </a:prstTxWarp>
                      <a:noAutofit/>
                    </wps:bodyPr>
                  </wps:wsp>
                </a:graphicData>
              </a:graphic>
            </wp:anchor>
          </w:drawing>
        </mc:Choice>
        <mc:Fallback>
          <w:pict>
            <v:shape w14:anchorId="71456763" id="Graphic 770" o:spid="_x0000_s1026" style="position:absolute;margin-left:39.7pt;margin-top:79.7pt;width:215.45pt;height:.1pt;z-index:-20414976;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" path="m,l2735999,e" filled="f" strokecolor="#682c61" strokeweight=".7pt">
              <v:path arrowok="t"/>
              <w10:wrap anchorx="page" anchory="page"/>
            </v:shape>
          </w:pict>
        </mc:Fallback>
      </mc:AlternateContent>
    </w:r>
    <w:r>
      <w:rPr>
        <w:noProof/>
      </w:rPr>
      <mc:AlternateContent>
        <mc:Choice Requires="wps">
          <w:drawing>
            <wp:anchor distT="0" distB="0" distL="0" distR="0" simplePos="0" relativeHeight="482902016" behindDoc="1" locked="0" layoutInCell="1" allowOverlap="1" wp14:anchorId="28A26FDB" wp14:editId="7AA9E764">
              <wp:simplePos x="0" y="0"/>
              <wp:positionH relativeFrom="page">
                <wp:posOffset>465885</wp:posOffset>
              </wp:positionH>
              <wp:positionV relativeFrom="page">
                <wp:posOffset>270254</wp:posOffset>
              </wp:positionV>
              <wp:extent cx="193675" cy="139065"/>
              <wp:effectExtent l="0" t="0" r="0" b="0"/>
              <wp:wrapNone/>
              <wp:docPr id="771" name="Textbox 7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675" cy="139065"/>
                      </a:xfrm>
                      <a:prstGeom prst="rect">
                        <a:avLst/>
                      </a:prstGeom>
                    </wps:spPr>
                    <wps:txbx>
                      <w:txbxContent>
                        <w:p w14:paraId="3FEB7B1D" w14:textId="77777777" w:rsidR="007423F2" w:rsidRDefault="000B511B">
                          <w:pPr>
                            <w:spacing w:before="22"/>
                            <w:ind w:left="60"/>
                            <w:rPr>
                              <w:sz w:val="15"/>
                            </w:rPr>
                          </w:pPr>
                          <w:r>
                            <w:rPr>
                              <w:color w:val="000005"/>
                              <w:spacing w:val="-5"/>
                              <w:sz w:val="15"/>
                            </w:rPr>
                            <w:fldChar w:fldCharType="begin"/>
                          </w:r>
                          <w:r>
                            <w:rPr>
                              <w:color w:val="000005"/>
                              <w:spacing w:val="-5"/>
                              <w:sz w:val="15"/>
                            </w:rPr>
                            <w:instrText xml:space="preserve"> PAGE </w:instrText>
                          </w:r>
                          <w:r>
                            <w:rPr>
                              <w:color w:val="000005"/>
                              <w:spacing w:val="-5"/>
                              <w:sz w:val="15"/>
                            </w:rPr>
                            <w:fldChar w:fldCharType="separate"/>
                          </w:r>
                          <w:r>
                            <w:rPr>
                              <w:color w:val="000005"/>
                              <w:spacing w:val="-5"/>
                              <w:sz w:val="15"/>
                            </w:rPr>
                            <w:t>34</w:t>
                          </w:r>
                          <w:r>
                            <w:rPr>
                              <w:color w:val="000005"/>
                              <w:spacing w:val="-5"/>
                              <w:sz w:val="15"/>
                            </w:rPr>
                            <w:fldChar w:fldCharType="end"/>
                          </w:r>
                        </w:p>
                      </w:txbxContent>
                    </wps:txbx>
                    <wps:bodyPr wrap="square" lIns="0" tIns="0" rIns="0" bIns="0" rtlCol="0">
                      <a:noAutofit/>
                    </wps:bodyPr>
                  </wps:wsp>
                </a:graphicData>
              </a:graphic>
            </wp:anchor>
          </w:drawing>
        </mc:Choice>
        <mc:Fallback>
          <w:pict>
            <v:shapetype w14:anchorId="28A26FDB" id="_x0000_t202" coordsize="21600,21600" o:spt="202" path="m,l,21600r21600,l21600,xe">
              <v:stroke joinstyle="miter"/>
              <v:path gradientshapeok="t" o:connecttype="rect"/>
            </v:shapetype>
            <v:shape id="Textbox 771" o:spid="_x0000_s1630" type="#_x0000_t202" style="position:absolute;margin-left:36.7pt;margin-top:21.3pt;width:15.25pt;height:10.95pt;z-index:-20414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" filled="f" stroked="f">
              <v:textbox inset="0,0,0,0">
                <w:txbxContent>
                  <w:p w14:paraId="3FEB7B1D" w14:textId="77777777" w:rsidR="007423F2" w:rsidRDefault="000B511B">
                    <w:pPr>
                      <w:spacing w:before="22"/>
                      <w:ind w:left="60"/>
                      <w:rPr>
                        <w:sz w:val="15"/>
                      </w:rPr>
                    </w:pPr>
                    <w:r>
                      <w:rPr>
                        <w:color w:val="000005"/>
                        <w:spacing w:val="-5"/>
                        <w:sz w:val="15"/>
                      </w:rPr>
                      <w:fldChar w:fldCharType="begin"/>
                    </w:r>
                    <w:r>
                      <w:rPr>
                        <w:color w:val="000005"/>
                        <w:spacing w:val="-5"/>
                        <w:sz w:val="15"/>
                      </w:rPr>
                      <w:instrText xml:space="preserve"> PAGE </w:instrText>
                    </w:r>
                    <w:r>
                      <w:rPr>
                        <w:color w:val="000005"/>
                        <w:spacing w:val="-5"/>
                        <w:sz w:val="15"/>
                      </w:rPr>
                      <w:fldChar w:fldCharType="separate"/>
                    </w:r>
                    <w:r>
                      <w:rPr>
                        <w:color w:val="000005"/>
                        <w:spacing w:val="-5"/>
                        <w:sz w:val="15"/>
                      </w:rPr>
                      <w:t>34</w:t>
                    </w:r>
                    <w:r>
                      <w:rPr>
                        <w:color w:val="000005"/>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902528" behindDoc="1" locked="0" layoutInCell="1" allowOverlap="1" wp14:anchorId="631EE86E" wp14:editId="33C79C9A">
              <wp:simplePos x="0" y="0"/>
              <wp:positionH relativeFrom="page">
                <wp:posOffset>3875286</wp:posOffset>
              </wp:positionH>
              <wp:positionV relativeFrom="page">
                <wp:posOffset>270254</wp:posOffset>
              </wp:positionV>
              <wp:extent cx="1652270" cy="139065"/>
              <wp:effectExtent l="0" t="0" r="0" b="0"/>
              <wp:wrapNone/>
              <wp:docPr id="772" name="Textbox 7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2270" cy="139065"/>
                      </a:xfrm>
                      <a:prstGeom prst="rect">
                        <a:avLst/>
                      </a:prstGeom>
                    </wps:spPr>
                    <wps:txbx>
                      <w:txbxContent>
                        <w:p w14:paraId="493A36EC" w14:textId="77777777" w:rsidR="007423F2" w:rsidRDefault="000B511B">
                          <w:pPr>
                            <w:spacing w:before="22"/>
                            <w:ind w:left="20"/>
                            <w:rPr>
                              <w:sz w:val="15"/>
                            </w:rPr>
                          </w:pPr>
                          <w:r>
                            <w:rPr>
                              <w:color w:val="000005"/>
                              <w:w w:val="90"/>
                              <w:sz w:val="15"/>
                            </w:rPr>
                            <w:t>Financial</w:t>
                          </w:r>
                          <w:r>
                            <w:rPr>
                              <w:color w:val="000005"/>
                              <w:spacing w:val="-6"/>
                              <w:w w:val="90"/>
                              <w:sz w:val="15"/>
                            </w:rPr>
                            <w:t xml:space="preserve"> </w:t>
                          </w:r>
                          <w:r>
                            <w:rPr>
                              <w:color w:val="000005"/>
                              <w:w w:val="90"/>
                              <w:sz w:val="15"/>
                            </w:rPr>
                            <w:t>Stability</w:t>
                          </w:r>
                          <w:r>
                            <w:rPr>
                              <w:color w:val="000005"/>
                              <w:spacing w:val="-5"/>
                              <w:w w:val="90"/>
                              <w:sz w:val="15"/>
                            </w:rPr>
                            <w:t xml:space="preserve"> </w:t>
                          </w:r>
                          <w:r>
                            <w:rPr>
                              <w:color w:val="000005"/>
                              <w:w w:val="90"/>
                              <w:sz w:val="15"/>
                            </w:rPr>
                            <w:t>Report</w:t>
                          </w:r>
                          <w:r>
                            <w:rPr>
                              <w:color w:val="000005"/>
                              <w:spacing w:val="25"/>
                              <w:sz w:val="15"/>
                            </w:rPr>
                            <w:t xml:space="preserve"> </w:t>
                          </w:r>
                          <w:r>
                            <w:rPr>
                              <w:color w:val="682C61"/>
                              <w:w w:val="90"/>
                              <w:sz w:val="15"/>
                            </w:rPr>
                            <w:t>December</w:t>
                          </w:r>
                          <w:r>
                            <w:rPr>
                              <w:color w:val="682C61"/>
                              <w:spacing w:val="-5"/>
                              <w:w w:val="90"/>
                              <w:sz w:val="15"/>
                            </w:rPr>
                            <w:t xml:space="preserve"> </w:t>
                          </w:r>
                          <w:r>
                            <w:rPr>
                              <w:color w:val="682C61"/>
                              <w:spacing w:val="-4"/>
                              <w:w w:val="90"/>
                              <w:sz w:val="15"/>
                            </w:rPr>
                            <w:t>2014</w:t>
                          </w:r>
                        </w:p>
                      </w:txbxContent>
                    </wps:txbx>
                    <wps:bodyPr wrap="square" lIns="0" tIns="0" rIns="0" bIns="0" rtlCol="0">
                      <a:noAutofit/>
                    </wps:bodyPr>
                  </wps:wsp>
                </a:graphicData>
              </a:graphic>
            </wp:anchor>
          </w:drawing>
        </mc:Choice>
        <mc:Fallback>
          <w:pict>
            <v:shape w14:anchorId="631EE86E" id="Textbox 772" o:spid="_x0000_s1631" type="#_x0000_t202" style="position:absolute;margin-left:305.15pt;margin-top:21.3pt;width:130.1pt;height:10.95pt;z-index:-20413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" filled="f" stroked="f">
              <v:textbox inset="0,0,0,0">
                <w:txbxContent>
                  <w:p w14:paraId="493A36EC" w14:textId="77777777" w:rsidR="007423F2" w:rsidRDefault="000B511B">
                    <w:pPr>
                      <w:spacing w:before="22"/>
                      <w:ind w:left="20"/>
                      <w:rPr>
                        <w:sz w:val="15"/>
                      </w:rPr>
                    </w:pPr>
                    <w:r>
                      <w:rPr>
                        <w:color w:val="000005"/>
                        <w:w w:val="90"/>
                        <w:sz w:val="15"/>
                      </w:rPr>
                      <w:t>Financial</w:t>
                    </w:r>
                    <w:r>
                      <w:rPr>
                        <w:color w:val="000005"/>
                        <w:spacing w:val="-6"/>
                        <w:w w:val="90"/>
                        <w:sz w:val="15"/>
                      </w:rPr>
                      <w:t xml:space="preserve"> </w:t>
                    </w:r>
                    <w:r>
                      <w:rPr>
                        <w:color w:val="000005"/>
                        <w:w w:val="90"/>
                        <w:sz w:val="15"/>
                      </w:rPr>
                      <w:t>Stability</w:t>
                    </w:r>
                    <w:r>
                      <w:rPr>
                        <w:color w:val="000005"/>
                        <w:spacing w:val="-5"/>
                        <w:w w:val="90"/>
                        <w:sz w:val="15"/>
                      </w:rPr>
                      <w:t xml:space="preserve"> </w:t>
                    </w:r>
                    <w:r>
                      <w:rPr>
                        <w:color w:val="000005"/>
                        <w:w w:val="90"/>
                        <w:sz w:val="15"/>
                      </w:rPr>
                      <w:t>Report</w:t>
                    </w:r>
                    <w:r>
                      <w:rPr>
                        <w:color w:val="000005"/>
                        <w:spacing w:val="25"/>
                        <w:sz w:val="15"/>
                      </w:rPr>
                      <w:t xml:space="preserve"> </w:t>
                    </w:r>
                    <w:r>
                      <w:rPr>
                        <w:color w:val="682C61"/>
                        <w:w w:val="90"/>
                        <w:sz w:val="15"/>
                      </w:rPr>
                      <w:t>December</w:t>
                    </w:r>
                    <w:r>
                      <w:rPr>
                        <w:color w:val="682C61"/>
                        <w:spacing w:val="-5"/>
                        <w:w w:val="90"/>
                        <w:sz w:val="15"/>
                      </w:rPr>
                      <w:t xml:space="preserve"> </w:t>
                    </w:r>
                    <w:r>
                      <w:rPr>
                        <w:color w:val="682C61"/>
                        <w:spacing w:val="-4"/>
                        <w:w w:val="90"/>
                        <w:sz w:val="15"/>
                      </w:rPr>
                      <w:t>2014</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6CE308" w14:textId="77777777" w:rsidR="007423F2" w:rsidRDefault="000B511B">
    <w:pPr>
      <w:pStyle w:val="BodyText"/>
      <w:spacing w:line="14" w:lineRule="auto"/>
    </w:pPr>
    <w:r>
      <w:rPr>
        <w:noProof/>
      </w:rPr>
      <mc:AlternateContent>
        <mc:Choice Requires="wps">
          <w:drawing>
            <wp:anchor distT="0" distB="0" distL="0" distR="0" simplePos="0" relativeHeight="482899968" behindDoc="1" locked="0" layoutInCell="1" allowOverlap="1" wp14:anchorId="0BCF9538" wp14:editId="359C2D95">
              <wp:simplePos x="0" y="0"/>
              <wp:positionH relativeFrom="page">
                <wp:posOffset>504000</wp:posOffset>
              </wp:positionH>
              <wp:positionV relativeFrom="page">
                <wp:posOffset>1012446</wp:posOffset>
              </wp:positionV>
              <wp:extent cx="2736215" cy="1270"/>
              <wp:effectExtent l="0" t="0" r="0" b="0"/>
              <wp:wrapNone/>
              <wp:docPr id="767" name="Graphic 7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0" y="0"/>
                            </a:lnTo>
                          </a:path>
                        </a:pathLst>
                      </a:custGeom>
                      <a:ln w="8890">
                        <a:solidFill>
                          <a:srgbClr val="682C61"/>
                        </a:solidFill>
                        <a:prstDash val="solid"/>
                      </a:ln>
                    </wps:spPr>
                    <wps:bodyPr wrap="square" lIns="0" tIns="0" rIns="0" bIns="0" rtlCol="0">
                      <a:prstTxWarp prst="textNoShape">
                        <a:avLst/>
                      </a:prstTxWarp>
                      <a:noAutofit/>
                    </wps:bodyPr>
                  </wps:wsp>
                </a:graphicData>
              </a:graphic>
            </wp:anchor>
          </w:drawing>
        </mc:Choice>
        <mc:Fallback>
          <w:pict>
            <v:shape w14:anchorId="159DECC0" id="Graphic 767" o:spid="_x0000_s1026" style="position:absolute;margin-left:39.7pt;margin-top:79.7pt;width:215.45pt;height:.1pt;z-index:-20416512;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" path="m,l2736010,e" filled="f" strokecolor="#682c61" strokeweight=".7pt">
              <v:path arrowok="t"/>
              <w10:wrap anchorx="page" anchory="page"/>
            </v:shape>
          </w:pict>
        </mc:Fallback>
      </mc:AlternateContent>
    </w:r>
    <w:r>
      <w:rPr>
        <w:noProof/>
      </w:rPr>
      <mc:AlternateContent>
        <mc:Choice Requires="wps">
          <w:drawing>
            <wp:anchor distT="0" distB="0" distL="0" distR="0" simplePos="0" relativeHeight="482900480" behindDoc="1" locked="0" layoutInCell="1" allowOverlap="1" wp14:anchorId="438D755C" wp14:editId="24DC2829">
              <wp:simplePos x="0" y="0"/>
              <wp:positionH relativeFrom="page">
                <wp:posOffset>3875293</wp:posOffset>
              </wp:positionH>
              <wp:positionV relativeFrom="page">
                <wp:posOffset>270254</wp:posOffset>
              </wp:positionV>
              <wp:extent cx="1953260" cy="139065"/>
              <wp:effectExtent l="0" t="0" r="0" b="0"/>
              <wp:wrapNone/>
              <wp:docPr id="768" name="Textbox 7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3260" cy="139065"/>
                      </a:xfrm>
                      <a:prstGeom prst="rect">
                        <a:avLst/>
                      </a:prstGeom>
                    </wps:spPr>
                    <wps:txbx>
                      <w:txbxContent>
                        <w:p w14:paraId="3C065DCC" w14:textId="77777777" w:rsidR="007423F2" w:rsidRDefault="000B511B">
                          <w:pPr>
                            <w:spacing w:before="22"/>
                            <w:ind w:left="20"/>
                            <w:rPr>
                              <w:sz w:val="15"/>
                            </w:rPr>
                          </w:pPr>
                          <w:r>
                            <w:rPr>
                              <w:color w:val="682C61"/>
                              <w:w w:val="90"/>
                              <w:sz w:val="15"/>
                            </w:rPr>
                            <w:t>Section</w:t>
                          </w:r>
                          <w:r>
                            <w:rPr>
                              <w:color w:val="682C61"/>
                              <w:spacing w:val="-1"/>
                              <w:w w:val="90"/>
                              <w:sz w:val="15"/>
                            </w:rPr>
                            <w:t xml:space="preserve"> </w:t>
                          </w:r>
                          <w:r>
                            <w:rPr>
                              <w:color w:val="682C61"/>
                              <w:w w:val="90"/>
                              <w:sz w:val="15"/>
                            </w:rPr>
                            <w:t>3</w:t>
                          </w:r>
                          <w:r>
                            <w:rPr>
                              <w:color w:val="682C61"/>
                              <w:spacing w:val="35"/>
                              <w:sz w:val="15"/>
                            </w:rPr>
                            <w:t xml:space="preserve"> </w:t>
                          </w:r>
                          <w:r>
                            <w:rPr>
                              <w:color w:val="000005"/>
                              <w:w w:val="90"/>
                              <w:sz w:val="15"/>
                            </w:rPr>
                            <w:t>Medium-term</w:t>
                          </w:r>
                          <w:r>
                            <w:rPr>
                              <w:color w:val="000005"/>
                              <w:spacing w:val="-4"/>
                              <w:sz w:val="15"/>
                            </w:rPr>
                            <w:t xml:space="preserve"> </w:t>
                          </w:r>
                          <w:r>
                            <w:rPr>
                              <w:color w:val="000005"/>
                              <w:w w:val="90"/>
                              <w:sz w:val="15"/>
                            </w:rPr>
                            <w:t>risks</w:t>
                          </w:r>
                          <w:r>
                            <w:rPr>
                              <w:color w:val="000005"/>
                              <w:spacing w:val="-1"/>
                              <w:w w:val="90"/>
                              <w:sz w:val="15"/>
                            </w:rPr>
                            <w:t xml:space="preserve"> </w:t>
                          </w:r>
                          <w:r>
                            <w:rPr>
                              <w:color w:val="000005"/>
                              <w:w w:val="90"/>
                              <w:sz w:val="15"/>
                            </w:rPr>
                            <w:t>to</w:t>
                          </w:r>
                          <w:r>
                            <w:rPr>
                              <w:color w:val="000005"/>
                              <w:spacing w:val="-5"/>
                              <w:sz w:val="15"/>
                            </w:rPr>
                            <w:t xml:space="preserve"> </w:t>
                          </w:r>
                          <w:r>
                            <w:rPr>
                              <w:color w:val="000005"/>
                              <w:w w:val="90"/>
                              <w:sz w:val="15"/>
                            </w:rPr>
                            <w:t>financial</w:t>
                          </w:r>
                          <w:r>
                            <w:rPr>
                              <w:color w:val="000005"/>
                              <w:spacing w:val="-4"/>
                              <w:sz w:val="15"/>
                            </w:rPr>
                            <w:t xml:space="preserve"> </w:t>
                          </w:r>
                          <w:r>
                            <w:rPr>
                              <w:color w:val="000005"/>
                              <w:spacing w:val="-2"/>
                              <w:w w:val="90"/>
                              <w:sz w:val="15"/>
                            </w:rPr>
                            <w:t>stability</w:t>
                          </w:r>
                        </w:p>
                      </w:txbxContent>
                    </wps:txbx>
                    <wps:bodyPr wrap="square" lIns="0" tIns="0" rIns="0" bIns="0" rtlCol="0">
                      <a:noAutofit/>
                    </wps:bodyPr>
                  </wps:wsp>
                </a:graphicData>
              </a:graphic>
            </wp:anchor>
          </w:drawing>
        </mc:Choice>
        <mc:Fallback>
          <w:pict>
            <v:shapetype w14:anchorId="438D755C" id="_x0000_t202" coordsize="21600,21600" o:spt="202" path="m,l,21600r21600,l21600,xe">
              <v:stroke joinstyle="miter"/>
              <v:path gradientshapeok="t" o:connecttype="rect"/>
            </v:shapetype>
            <v:shape id="Textbox 768" o:spid="_x0000_s1632" type="#_x0000_t202" style="position:absolute;margin-left:305.15pt;margin-top:21.3pt;width:153.8pt;height:10.95pt;z-index:-20416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" filled="f" stroked="f">
              <v:textbox inset="0,0,0,0">
                <w:txbxContent>
                  <w:p w14:paraId="3C065DCC" w14:textId="77777777" w:rsidR="007423F2" w:rsidRDefault="000B511B">
                    <w:pPr>
                      <w:spacing w:before="22"/>
                      <w:ind w:left="20"/>
                      <w:rPr>
                        <w:sz w:val="15"/>
                      </w:rPr>
                    </w:pPr>
                    <w:r>
                      <w:rPr>
                        <w:color w:val="682C61"/>
                        <w:w w:val="90"/>
                        <w:sz w:val="15"/>
                      </w:rPr>
                      <w:t>Section</w:t>
                    </w:r>
                    <w:r>
                      <w:rPr>
                        <w:color w:val="682C61"/>
                        <w:spacing w:val="-1"/>
                        <w:w w:val="90"/>
                        <w:sz w:val="15"/>
                      </w:rPr>
                      <w:t xml:space="preserve"> </w:t>
                    </w:r>
                    <w:r>
                      <w:rPr>
                        <w:color w:val="682C61"/>
                        <w:w w:val="90"/>
                        <w:sz w:val="15"/>
                      </w:rPr>
                      <w:t>3</w:t>
                    </w:r>
                    <w:r>
                      <w:rPr>
                        <w:color w:val="682C61"/>
                        <w:spacing w:val="35"/>
                        <w:sz w:val="15"/>
                      </w:rPr>
                      <w:t xml:space="preserve"> </w:t>
                    </w:r>
                    <w:r>
                      <w:rPr>
                        <w:color w:val="000005"/>
                        <w:w w:val="90"/>
                        <w:sz w:val="15"/>
                      </w:rPr>
                      <w:t>Medium-term</w:t>
                    </w:r>
                    <w:r>
                      <w:rPr>
                        <w:color w:val="000005"/>
                        <w:spacing w:val="-4"/>
                        <w:sz w:val="15"/>
                      </w:rPr>
                      <w:t xml:space="preserve"> </w:t>
                    </w:r>
                    <w:r>
                      <w:rPr>
                        <w:color w:val="000005"/>
                        <w:w w:val="90"/>
                        <w:sz w:val="15"/>
                      </w:rPr>
                      <w:t>risks</w:t>
                    </w:r>
                    <w:r>
                      <w:rPr>
                        <w:color w:val="000005"/>
                        <w:spacing w:val="-1"/>
                        <w:w w:val="90"/>
                        <w:sz w:val="15"/>
                      </w:rPr>
                      <w:t xml:space="preserve"> </w:t>
                    </w:r>
                    <w:r>
                      <w:rPr>
                        <w:color w:val="000005"/>
                        <w:w w:val="90"/>
                        <w:sz w:val="15"/>
                      </w:rPr>
                      <w:t>to</w:t>
                    </w:r>
                    <w:r>
                      <w:rPr>
                        <w:color w:val="000005"/>
                        <w:spacing w:val="-5"/>
                        <w:sz w:val="15"/>
                      </w:rPr>
                      <w:t xml:space="preserve"> </w:t>
                    </w:r>
                    <w:r>
                      <w:rPr>
                        <w:color w:val="000005"/>
                        <w:w w:val="90"/>
                        <w:sz w:val="15"/>
                      </w:rPr>
                      <w:t>financial</w:t>
                    </w:r>
                    <w:r>
                      <w:rPr>
                        <w:color w:val="000005"/>
                        <w:spacing w:val="-4"/>
                        <w:sz w:val="15"/>
                      </w:rPr>
                      <w:t xml:space="preserve"> </w:t>
                    </w:r>
                    <w:r>
                      <w:rPr>
                        <w:color w:val="000005"/>
                        <w:spacing w:val="-2"/>
                        <w:w w:val="90"/>
                        <w:sz w:val="15"/>
                      </w:rPr>
                      <w:t>stability</w:t>
                    </w:r>
                  </w:p>
                </w:txbxContent>
              </v:textbox>
              <w10:wrap anchorx="page" anchory="page"/>
            </v:shape>
          </w:pict>
        </mc:Fallback>
      </mc:AlternateContent>
    </w:r>
    <w:r>
      <w:rPr>
        <w:noProof/>
      </w:rPr>
      <mc:AlternateContent>
        <mc:Choice Requires="wps">
          <w:drawing>
            <wp:anchor distT="0" distB="0" distL="0" distR="0" simplePos="0" relativeHeight="482900992" behindDoc="1" locked="0" layoutInCell="1" allowOverlap="1" wp14:anchorId="2CFD694A" wp14:editId="10BCFECC">
              <wp:simplePos x="0" y="0"/>
              <wp:positionH relativeFrom="page">
                <wp:posOffset>6915787</wp:posOffset>
              </wp:positionH>
              <wp:positionV relativeFrom="page">
                <wp:posOffset>270254</wp:posOffset>
              </wp:positionV>
              <wp:extent cx="191135" cy="139065"/>
              <wp:effectExtent l="0" t="0" r="0" b="0"/>
              <wp:wrapNone/>
              <wp:docPr id="769" name="Textbox 7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35" cy="139065"/>
                      </a:xfrm>
                      <a:prstGeom prst="rect">
                        <a:avLst/>
                      </a:prstGeom>
                    </wps:spPr>
                    <wps:txbx>
                      <w:txbxContent>
                        <w:p w14:paraId="218CCAF2" w14:textId="77777777" w:rsidR="007423F2" w:rsidRDefault="000B511B">
                          <w:pPr>
                            <w:spacing w:before="22"/>
                            <w:ind w:left="60"/>
                            <w:rPr>
                              <w:sz w:val="15"/>
                            </w:rPr>
                          </w:pPr>
                          <w:r>
                            <w:rPr>
                              <w:color w:val="000005"/>
                              <w:spacing w:val="-5"/>
                              <w:sz w:val="15"/>
                            </w:rPr>
                            <w:fldChar w:fldCharType="begin"/>
                          </w:r>
                          <w:r>
                            <w:rPr>
                              <w:color w:val="000005"/>
                              <w:spacing w:val="-5"/>
                              <w:sz w:val="15"/>
                            </w:rPr>
                            <w:instrText xml:space="preserve"> PAGE </w:instrText>
                          </w:r>
                          <w:r>
                            <w:rPr>
                              <w:color w:val="000005"/>
                              <w:spacing w:val="-5"/>
                              <w:sz w:val="15"/>
                            </w:rPr>
                            <w:fldChar w:fldCharType="separate"/>
                          </w:r>
                          <w:r>
                            <w:rPr>
                              <w:color w:val="000005"/>
                              <w:spacing w:val="-5"/>
                              <w:sz w:val="15"/>
                            </w:rPr>
                            <w:t>33</w:t>
                          </w:r>
                          <w:r>
                            <w:rPr>
                              <w:color w:val="000005"/>
                              <w:spacing w:val="-5"/>
                              <w:sz w:val="15"/>
                            </w:rPr>
                            <w:fldChar w:fldCharType="end"/>
                          </w:r>
                        </w:p>
                      </w:txbxContent>
                    </wps:txbx>
                    <wps:bodyPr wrap="square" lIns="0" tIns="0" rIns="0" bIns="0" rtlCol="0">
                      <a:noAutofit/>
                    </wps:bodyPr>
                  </wps:wsp>
                </a:graphicData>
              </a:graphic>
            </wp:anchor>
          </w:drawing>
        </mc:Choice>
        <mc:Fallback>
          <w:pict>
            <v:shape w14:anchorId="2CFD694A" id="Textbox 769" o:spid="_x0000_s1633" type="#_x0000_t202" style="position:absolute;margin-left:544.55pt;margin-top:21.3pt;width:15.05pt;height:10.95pt;z-index:-20415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" filled="f" stroked="f">
              <v:textbox inset="0,0,0,0">
                <w:txbxContent>
                  <w:p w14:paraId="218CCAF2" w14:textId="77777777" w:rsidR="007423F2" w:rsidRDefault="000B511B">
                    <w:pPr>
                      <w:spacing w:before="22"/>
                      <w:ind w:left="60"/>
                      <w:rPr>
                        <w:sz w:val="15"/>
                      </w:rPr>
                    </w:pPr>
                    <w:r>
                      <w:rPr>
                        <w:color w:val="000005"/>
                        <w:spacing w:val="-5"/>
                        <w:sz w:val="15"/>
                      </w:rPr>
                      <w:fldChar w:fldCharType="begin"/>
                    </w:r>
                    <w:r>
                      <w:rPr>
                        <w:color w:val="000005"/>
                        <w:spacing w:val="-5"/>
                        <w:sz w:val="15"/>
                      </w:rPr>
                      <w:instrText xml:space="preserve"> PAGE </w:instrText>
                    </w:r>
                    <w:r>
                      <w:rPr>
                        <w:color w:val="000005"/>
                        <w:spacing w:val="-5"/>
                        <w:sz w:val="15"/>
                      </w:rPr>
                      <w:fldChar w:fldCharType="separate"/>
                    </w:r>
                    <w:r>
                      <w:rPr>
                        <w:color w:val="000005"/>
                        <w:spacing w:val="-5"/>
                        <w:sz w:val="15"/>
                      </w:rPr>
                      <w:t>33</w:t>
                    </w:r>
                    <w:r>
                      <w:rPr>
                        <w:color w:val="000005"/>
                        <w:spacing w:val="-5"/>
                        <w:sz w:val="15"/>
                      </w:rPr>
                      <w:fldChar w:fldCharType="end"/>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B79FB" w14:textId="77777777" w:rsidR="007423F2" w:rsidRDefault="000B511B">
    <w:pPr>
      <w:pStyle w:val="BodyText"/>
      <w:spacing w:line="14" w:lineRule="auto"/>
    </w:pPr>
    <w:r>
      <w:rPr>
        <w:noProof/>
      </w:rPr>
      <mc:AlternateContent>
        <mc:Choice Requires="wps">
          <w:drawing>
            <wp:anchor distT="0" distB="0" distL="0" distR="0" simplePos="0" relativeHeight="482903040" behindDoc="1" locked="0" layoutInCell="1" allowOverlap="1" wp14:anchorId="3D879374" wp14:editId="15309D96">
              <wp:simplePos x="0" y="0"/>
              <wp:positionH relativeFrom="page">
                <wp:posOffset>503986</wp:posOffset>
              </wp:positionH>
              <wp:positionV relativeFrom="page">
                <wp:posOffset>1012446</wp:posOffset>
              </wp:positionV>
              <wp:extent cx="3168015" cy="1270"/>
              <wp:effectExtent l="0" t="0" r="0" b="0"/>
              <wp:wrapNone/>
              <wp:docPr id="881" name="Graphic 8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8890">
                        <a:solidFill>
                          <a:srgbClr val="682C61"/>
                        </a:solidFill>
                        <a:prstDash val="solid"/>
                      </a:ln>
                    </wps:spPr>
                    <wps:bodyPr wrap="square" lIns="0" tIns="0" rIns="0" bIns="0" rtlCol="0">
                      <a:prstTxWarp prst="textNoShape">
                        <a:avLst/>
                      </a:prstTxWarp>
                      <a:noAutofit/>
                    </wps:bodyPr>
                  </wps:wsp>
                </a:graphicData>
              </a:graphic>
            </wp:anchor>
          </w:drawing>
        </mc:Choice>
        <mc:Fallback>
          <w:pict>
            <v:shape w14:anchorId="7E3C856B" id="Graphic 881" o:spid="_x0000_s1026" style="position:absolute;margin-left:39.7pt;margin-top:79.7pt;width:249.45pt;height:.1pt;z-index:-20413440;visibility:visible;mso-wrap-style:square;mso-wrap-distance-left:0;mso-wrap-distance-top:0;mso-wrap-distance-right:0;mso-wrap-distance-bottom:0;mso-position-horizontal:absolute;mso-position-horizontal-relative:page;mso-position-vertical:absolute;mso-position-vertical-relative:page;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" path="m,l3168002,e" filled="f" strokecolor="#682c61" strokeweight=".7pt">
              <v:path arrowok="t"/>
              <w10:wrap anchorx="page" anchory="page"/>
            </v:shape>
          </w:pict>
        </mc:Fallback>
      </mc:AlternateContent>
    </w:r>
    <w:r>
      <w:rPr>
        <w:noProof/>
      </w:rPr>
      <mc:AlternateContent>
        <mc:Choice Requires="wps">
          <w:drawing>
            <wp:anchor distT="0" distB="0" distL="0" distR="0" simplePos="0" relativeHeight="482903552" behindDoc="1" locked="0" layoutInCell="1" allowOverlap="1" wp14:anchorId="051A522C" wp14:editId="5DCF0AD2">
              <wp:simplePos x="0" y="0"/>
              <wp:positionH relativeFrom="page">
                <wp:posOffset>465885</wp:posOffset>
              </wp:positionH>
              <wp:positionV relativeFrom="page">
                <wp:posOffset>270254</wp:posOffset>
              </wp:positionV>
              <wp:extent cx="193040" cy="139065"/>
              <wp:effectExtent l="0" t="0" r="0" b="0"/>
              <wp:wrapNone/>
              <wp:docPr id="882" name="Textbox 8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040" cy="139065"/>
                      </a:xfrm>
                      <a:prstGeom prst="rect">
                        <a:avLst/>
                      </a:prstGeom>
                    </wps:spPr>
                    <wps:txbx>
                      <w:txbxContent>
                        <w:p w14:paraId="669417E0" w14:textId="77777777" w:rsidR="007423F2" w:rsidRDefault="000B511B">
                          <w:pPr>
                            <w:spacing w:before="22"/>
                            <w:ind w:left="60"/>
                            <w:rPr>
                              <w:sz w:val="15"/>
                            </w:rPr>
                          </w:pPr>
                          <w:r>
                            <w:rPr>
                              <w:color w:val="000005"/>
                              <w:spacing w:val="-5"/>
                              <w:sz w:val="15"/>
                            </w:rPr>
                            <w:fldChar w:fldCharType="begin"/>
                          </w:r>
                          <w:r>
                            <w:rPr>
                              <w:color w:val="000005"/>
                              <w:spacing w:val="-5"/>
                              <w:sz w:val="15"/>
                            </w:rPr>
                            <w:instrText xml:space="preserve"> PAGE </w:instrText>
                          </w:r>
                          <w:r>
                            <w:rPr>
                              <w:color w:val="000005"/>
                              <w:spacing w:val="-5"/>
                              <w:sz w:val="15"/>
                            </w:rPr>
                            <w:fldChar w:fldCharType="separate"/>
                          </w:r>
                          <w:r>
                            <w:rPr>
                              <w:color w:val="000005"/>
                              <w:spacing w:val="-5"/>
                              <w:sz w:val="15"/>
                            </w:rPr>
                            <w:t>38</w:t>
                          </w:r>
                          <w:r>
                            <w:rPr>
                              <w:color w:val="000005"/>
                              <w:spacing w:val="-5"/>
                              <w:sz w:val="15"/>
                            </w:rPr>
                            <w:fldChar w:fldCharType="end"/>
                          </w:r>
                        </w:p>
                      </w:txbxContent>
                    </wps:txbx>
                    <wps:bodyPr wrap="square" lIns="0" tIns="0" rIns="0" bIns="0" rtlCol="0">
                      <a:noAutofit/>
                    </wps:bodyPr>
                  </wps:wsp>
                </a:graphicData>
              </a:graphic>
            </wp:anchor>
          </w:drawing>
        </mc:Choice>
        <mc:Fallback>
          <w:pict>
            <v:shapetype w14:anchorId="051A522C" id="_x0000_t202" coordsize="21600,21600" o:spt="202" path="m,l,21600r21600,l21600,xe">
              <v:stroke joinstyle="miter"/>
              <v:path gradientshapeok="t" o:connecttype="rect"/>
            </v:shapetype>
            <v:shape id="Textbox 882" o:spid="_x0000_s1634" type="#_x0000_t202" style="position:absolute;margin-left:36.7pt;margin-top:21.3pt;width:15.2pt;height:10.95pt;z-index:-20412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" filled="f" stroked="f">
              <v:textbox inset="0,0,0,0">
                <w:txbxContent>
                  <w:p w14:paraId="669417E0" w14:textId="77777777" w:rsidR="007423F2" w:rsidRDefault="000B511B">
                    <w:pPr>
                      <w:spacing w:before="22"/>
                      <w:ind w:left="60"/>
                      <w:rPr>
                        <w:sz w:val="15"/>
                      </w:rPr>
                    </w:pPr>
                    <w:r>
                      <w:rPr>
                        <w:color w:val="000005"/>
                        <w:spacing w:val="-5"/>
                        <w:sz w:val="15"/>
                      </w:rPr>
                      <w:fldChar w:fldCharType="begin"/>
                    </w:r>
                    <w:r>
                      <w:rPr>
                        <w:color w:val="000005"/>
                        <w:spacing w:val="-5"/>
                        <w:sz w:val="15"/>
                      </w:rPr>
                      <w:instrText xml:space="preserve"> PAGE </w:instrText>
                    </w:r>
                    <w:r>
                      <w:rPr>
                        <w:color w:val="000005"/>
                        <w:spacing w:val="-5"/>
                        <w:sz w:val="15"/>
                      </w:rPr>
                      <w:fldChar w:fldCharType="separate"/>
                    </w:r>
                    <w:r>
                      <w:rPr>
                        <w:color w:val="000005"/>
                        <w:spacing w:val="-5"/>
                        <w:sz w:val="15"/>
                      </w:rPr>
                      <w:t>38</w:t>
                    </w:r>
                    <w:r>
                      <w:rPr>
                        <w:color w:val="000005"/>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904064" behindDoc="1" locked="0" layoutInCell="1" allowOverlap="1" wp14:anchorId="6ADEF3E7" wp14:editId="063FC80D">
              <wp:simplePos x="0" y="0"/>
              <wp:positionH relativeFrom="page">
                <wp:posOffset>3875286</wp:posOffset>
              </wp:positionH>
              <wp:positionV relativeFrom="page">
                <wp:posOffset>270254</wp:posOffset>
              </wp:positionV>
              <wp:extent cx="1652270" cy="139065"/>
              <wp:effectExtent l="0" t="0" r="0" b="0"/>
              <wp:wrapNone/>
              <wp:docPr id="883" name="Textbox 8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2270" cy="139065"/>
                      </a:xfrm>
                      <a:prstGeom prst="rect">
                        <a:avLst/>
                      </a:prstGeom>
                    </wps:spPr>
                    <wps:txbx>
                      <w:txbxContent>
                        <w:p w14:paraId="680392EB" w14:textId="77777777" w:rsidR="007423F2" w:rsidRDefault="000B511B">
                          <w:pPr>
                            <w:spacing w:before="22"/>
                            <w:ind w:left="20"/>
                            <w:rPr>
                              <w:sz w:val="15"/>
                            </w:rPr>
                          </w:pPr>
                          <w:r>
                            <w:rPr>
                              <w:color w:val="000005"/>
                              <w:w w:val="90"/>
                              <w:sz w:val="15"/>
                            </w:rPr>
                            <w:t>Financial</w:t>
                          </w:r>
                          <w:r>
                            <w:rPr>
                              <w:color w:val="000005"/>
                              <w:spacing w:val="-6"/>
                              <w:w w:val="90"/>
                              <w:sz w:val="15"/>
                            </w:rPr>
                            <w:t xml:space="preserve"> </w:t>
                          </w:r>
                          <w:r>
                            <w:rPr>
                              <w:color w:val="000005"/>
                              <w:w w:val="90"/>
                              <w:sz w:val="15"/>
                            </w:rPr>
                            <w:t>Stability</w:t>
                          </w:r>
                          <w:r>
                            <w:rPr>
                              <w:color w:val="000005"/>
                              <w:spacing w:val="-5"/>
                              <w:w w:val="90"/>
                              <w:sz w:val="15"/>
                            </w:rPr>
                            <w:t xml:space="preserve"> </w:t>
                          </w:r>
                          <w:r>
                            <w:rPr>
                              <w:color w:val="000005"/>
                              <w:w w:val="90"/>
                              <w:sz w:val="15"/>
                            </w:rPr>
                            <w:t>Report</w:t>
                          </w:r>
                          <w:r>
                            <w:rPr>
                              <w:color w:val="000005"/>
                              <w:spacing w:val="25"/>
                              <w:sz w:val="15"/>
                            </w:rPr>
                            <w:t xml:space="preserve"> </w:t>
                          </w:r>
                          <w:r>
                            <w:rPr>
                              <w:color w:val="682C61"/>
                              <w:w w:val="90"/>
                              <w:sz w:val="15"/>
                            </w:rPr>
                            <w:t>December</w:t>
                          </w:r>
                          <w:r>
                            <w:rPr>
                              <w:color w:val="682C61"/>
                              <w:spacing w:val="-5"/>
                              <w:w w:val="90"/>
                              <w:sz w:val="15"/>
                            </w:rPr>
                            <w:t xml:space="preserve"> </w:t>
                          </w:r>
                          <w:r>
                            <w:rPr>
                              <w:color w:val="682C61"/>
                              <w:spacing w:val="-4"/>
                              <w:w w:val="90"/>
                              <w:sz w:val="15"/>
                            </w:rPr>
                            <w:t>2014</w:t>
                          </w:r>
                        </w:p>
                      </w:txbxContent>
                    </wps:txbx>
                    <wps:bodyPr wrap="square" lIns="0" tIns="0" rIns="0" bIns="0" rtlCol="0">
                      <a:noAutofit/>
                    </wps:bodyPr>
                  </wps:wsp>
                </a:graphicData>
              </a:graphic>
            </wp:anchor>
          </w:drawing>
        </mc:Choice>
        <mc:Fallback>
          <w:pict>
            <v:shape w14:anchorId="6ADEF3E7" id="Textbox 883" o:spid="_x0000_s1635" type="#_x0000_t202" style="position:absolute;margin-left:305.15pt;margin-top:21.3pt;width:130.1pt;height:10.95pt;z-index:-20412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" filled="f" stroked="f">
              <v:textbox inset="0,0,0,0">
                <w:txbxContent>
                  <w:p w14:paraId="680392EB" w14:textId="77777777" w:rsidR="007423F2" w:rsidRDefault="000B511B">
                    <w:pPr>
                      <w:spacing w:before="22"/>
                      <w:ind w:left="20"/>
                      <w:rPr>
                        <w:sz w:val="15"/>
                      </w:rPr>
                    </w:pPr>
                    <w:r>
                      <w:rPr>
                        <w:color w:val="000005"/>
                        <w:w w:val="90"/>
                        <w:sz w:val="15"/>
                      </w:rPr>
                      <w:t>Financial</w:t>
                    </w:r>
                    <w:r>
                      <w:rPr>
                        <w:color w:val="000005"/>
                        <w:spacing w:val="-6"/>
                        <w:w w:val="90"/>
                        <w:sz w:val="15"/>
                      </w:rPr>
                      <w:t xml:space="preserve"> </w:t>
                    </w:r>
                    <w:r>
                      <w:rPr>
                        <w:color w:val="000005"/>
                        <w:w w:val="90"/>
                        <w:sz w:val="15"/>
                      </w:rPr>
                      <w:t>Stability</w:t>
                    </w:r>
                    <w:r>
                      <w:rPr>
                        <w:color w:val="000005"/>
                        <w:spacing w:val="-5"/>
                        <w:w w:val="90"/>
                        <w:sz w:val="15"/>
                      </w:rPr>
                      <w:t xml:space="preserve"> </w:t>
                    </w:r>
                    <w:r>
                      <w:rPr>
                        <w:color w:val="000005"/>
                        <w:w w:val="90"/>
                        <w:sz w:val="15"/>
                      </w:rPr>
                      <w:t>Report</w:t>
                    </w:r>
                    <w:r>
                      <w:rPr>
                        <w:color w:val="000005"/>
                        <w:spacing w:val="25"/>
                        <w:sz w:val="15"/>
                      </w:rPr>
                      <w:t xml:space="preserve"> </w:t>
                    </w:r>
                    <w:r>
                      <w:rPr>
                        <w:color w:val="682C61"/>
                        <w:w w:val="90"/>
                        <w:sz w:val="15"/>
                      </w:rPr>
                      <w:t>December</w:t>
                    </w:r>
                    <w:r>
                      <w:rPr>
                        <w:color w:val="682C61"/>
                        <w:spacing w:val="-5"/>
                        <w:w w:val="90"/>
                        <w:sz w:val="15"/>
                      </w:rPr>
                      <w:t xml:space="preserve"> </w:t>
                    </w:r>
                    <w:r>
                      <w:rPr>
                        <w:color w:val="682C61"/>
                        <w:spacing w:val="-4"/>
                        <w:w w:val="90"/>
                        <w:sz w:val="15"/>
                      </w:rPr>
                      <w:t>2014</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FF1810" w14:textId="77777777" w:rsidR="007423F2" w:rsidRDefault="000B511B">
    <w:pPr>
      <w:pStyle w:val="BodyText"/>
      <w:spacing w:line="14" w:lineRule="auto"/>
    </w:pPr>
    <w:r>
      <w:rPr>
        <w:noProof/>
      </w:rPr>
      <mc:AlternateContent>
        <mc:Choice Requires="wps">
          <w:drawing>
            <wp:anchor distT="0" distB="0" distL="0" distR="0" simplePos="0" relativeHeight="482904576" behindDoc="1" locked="0" layoutInCell="1" allowOverlap="1" wp14:anchorId="57EA5A30" wp14:editId="5492B782">
              <wp:simplePos x="0" y="0"/>
              <wp:positionH relativeFrom="page">
                <wp:posOffset>504000</wp:posOffset>
              </wp:positionH>
              <wp:positionV relativeFrom="page">
                <wp:posOffset>1012446</wp:posOffset>
              </wp:positionV>
              <wp:extent cx="2736215" cy="1270"/>
              <wp:effectExtent l="0" t="0" r="0" b="0"/>
              <wp:wrapNone/>
              <wp:docPr id="884" name="Graphic 8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0" y="0"/>
                            </a:lnTo>
                          </a:path>
                        </a:pathLst>
                      </a:custGeom>
                      <a:ln w="8890">
                        <a:solidFill>
                          <a:srgbClr val="682C61"/>
                        </a:solidFill>
                        <a:prstDash val="solid"/>
                      </a:ln>
                    </wps:spPr>
                    <wps:bodyPr wrap="square" lIns="0" tIns="0" rIns="0" bIns="0" rtlCol="0">
                      <a:prstTxWarp prst="textNoShape">
                        <a:avLst/>
                      </a:prstTxWarp>
                      <a:noAutofit/>
                    </wps:bodyPr>
                  </wps:wsp>
                </a:graphicData>
              </a:graphic>
            </wp:anchor>
          </w:drawing>
        </mc:Choice>
        <mc:Fallback>
          <w:pict>
            <v:shape w14:anchorId="2E521B4D" id="Graphic 884" o:spid="_x0000_s1026" style="position:absolute;margin-left:39.7pt;margin-top:79.7pt;width:215.45pt;height:.1pt;z-index:-20411904;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" path="m,l2736010,e" filled="f" strokecolor="#682c61" strokeweight=".7pt">
              <v:path arrowok="t"/>
              <w10:wrap anchorx="page" anchory="page"/>
            </v:shape>
          </w:pict>
        </mc:Fallback>
      </mc:AlternateContent>
    </w:r>
    <w:r>
      <w:rPr>
        <w:noProof/>
      </w:rPr>
      <mc:AlternateContent>
        <mc:Choice Requires="wps">
          <w:drawing>
            <wp:anchor distT="0" distB="0" distL="0" distR="0" simplePos="0" relativeHeight="482905088" behindDoc="1" locked="0" layoutInCell="1" allowOverlap="1" wp14:anchorId="1B96C86D" wp14:editId="0293BB0B">
              <wp:simplePos x="0" y="0"/>
              <wp:positionH relativeFrom="page">
                <wp:posOffset>3875293</wp:posOffset>
              </wp:positionH>
              <wp:positionV relativeFrom="page">
                <wp:posOffset>270254</wp:posOffset>
              </wp:positionV>
              <wp:extent cx="1953260" cy="139065"/>
              <wp:effectExtent l="0" t="0" r="0" b="0"/>
              <wp:wrapNone/>
              <wp:docPr id="885" name="Textbox 8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3260" cy="139065"/>
                      </a:xfrm>
                      <a:prstGeom prst="rect">
                        <a:avLst/>
                      </a:prstGeom>
                    </wps:spPr>
                    <wps:txbx>
                      <w:txbxContent>
                        <w:p w14:paraId="5A131381" w14:textId="77777777" w:rsidR="007423F2" w:rsidRDefault="000B511B">
                          <w:pPr>
                            <w:spacing w:before="22"/>
                            <w:ind w:left="20"/>
                            <w:rPr>
                              <w:sz w:val="15"/>
                            </w:rPr>
                          </w:pPr>
                          <w:r>
                            <w:rPr>
                              <w:color w:val="682C61"/>
                              <w:w w:val="90"/>
                              <w:sz w:val="15"/>
                            </w:rPr>
                            <w:t>Section</w:t>
                          </w:r>
                          <w:r>
                            <w:rPr>
                              <w:color w:val="682C61"/>
                              <w:spacing w:val="-1"/>
                              <w:w w:val="90"/>
                              <w:sz w:val="15"/>
                            </w:rPr>
                            <w:t xml:space="preserve"> </w:t>
                          </w:r>
                          <w:r>
                            <w:rPr>
                              <w:color w:val="682C61"/>
                              <w:w w:val="90"/>
                              <w:sz w:val="15"/>
                            </w:rPr>
                            <w:t>3</w:t>
                          </w:r>
                          <w:r>
                            <w:rPr>
                              <w:color w:val="682C61"/>
                              <w:spacing w:val="35"/>
                              <w:sz w:val="15"/>
                            </w:rPr>
                            <w:t xml:space="preserve"> </w:t>
                          </w:r>
                          <w:r>
                            <w:rPr>
                              <w:color w:val="000005"/>
                              <w:w w:val="90"/>
                              <w:sz w:val="15"/>
                            </w:rPr>
                            <w:t>Medium-term</w:t>
                          </w:r>
                          <w:r>
                            <w:rPr>
                              <w:color w:val="000005"/>
                              <w:spacing w:val="-4"/>
                              <w:sz w:val="15"/>
                            </w:rPr>
                            <w:t xml:space="preserve"> </w:t>
                          </w:r>
                          <w:r>
                            <w:rPr>
                              <w:color w:val="000005"/>
                              <w:w w:val="90"/>
                              <w:sz w:val="15"/>
                            </w:rPr>
                            <w:t>risks</w:t>
                          </w:r>
                          <w:r>
                            <w:rPr>
                              <w:color w:val="000005"/>
                              <w:spacing w:val="-1"/>
                              <w:w w:val="90"/>
                              <w:sz w:val="15"/>
                            </w:rPr>
                            <w:t xml:space="preserve"> </w:t>
                          </w:r>
                          <w:r>
                            <w:rPr>
                              <w:color w:val="000005"/>
                              <w:w w:val="90"/>
                              <w:sz w:val="15"/>
                            </w:rPr>
                            <w:t>to</w:t>
                          </w:r>
                          <w:r>
                            <w:rPr>
                              <w:color w:val="000005"/>
                              <w:spacing w:val="-5"/>
                              <w:sz w:val="15"/>
                            </w:rPr>
                            <w:t xml:space="preserve"> </w:t>
                          </w:r>
                          <w:r>
                            <w:rPr>
                              <w:color w:val="000005"/>
                              <w:w w:val="90"/>
                              <w:sz w:val="15"/>
                            </w:rPr>
                            <w:t>financial</w:t>
                          </w:r>
                          <w:r>
                            <w:rPr>
                              <w:color w:val="000005"/>
                              <w:spacing w:val="-4"/>
                              <w:sz w:val="15"/>
                            </w:rPr>
                            <w:t xml:space="preserve"> </w:t>
                          </w:r>
                          <w:r>
                            <w:rPr>
                              <w:color w:val="000005"/>
                              <w:spacing w:val="-2"/>
                              <w:w w:val="90"/>
                              <w:sz w:val="15"/>
                            </w:rPr>
                            <w:t>stability</w:t>
                          </w:r>
                        </w:p>
                      </w:txbxContent>
                    </wps:txbx>
                    <wps:bodyPr wrap="square" lIns="0" tIns="0" rIns="0" bIns="0" rtlCol="0">
                      <a:noAutofit/>
                    </wps:bodyPr>
                  </wps:wsp>
                </a:graphicData>
              </a:graphic>
            </wp:anchor>
          </w:drawing>
        </mc:Choice>
        <mc:Fallback>
          <w:pict>
            <v:shapetype w14:anchorId="1B96C86D" id="_x0000_t202" coordsize="21600,21600" o:spt="202" path="m,l,21600r21600,l21600,xe">
              <v:stroke joinstyle="miter"/>
              <v:path gradientshapeok="t" o:connecttype="rect"/>
            </v:shapetype>
            <v:shape id="Textbox 885" o:spid="_x0000_s1636" type="#_x0000_t202" style="position:absolute;margin-left:305.15pt;margin-top:21.3pt;width:153.8pt;height:10.95pt;z-index:-20411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" filled="f" stroked="f">
              <v:textbox inset="0,0,0,0">
                <w:txbxContent>
                  <w:p w14:paraId="5A131381" w14:textId="77777777" w:rsidR="007423F2" w:rsidRDefault="000B511B">
                    <w:pPr>
                      <w:spacing w:before="22"/>
                      <w:ind w:left="20"/>
                      <w:rPr>
                        <w:sz w:val="15"/>
                      </w:rPr>
                    </w:pPr>
                    <w:r>
                      <w:rPr>
                        <w:color w:val="682C61"/>
                        <w:w w:val="90"/>
                        <w:sz w:val="15"/>
                      </w:rPr>
                      <w:t>Section</w:t>
                    </w:r>
                    <w:r>
                      <w:rPr>
                        <w:color w:val="682C61"/>
                        <w:spacing w:val="-1"/>
                        <w:w w:val="90"/>
                        <w:sz w:val="15"/>
                      </w:rPr>
                      <w:t xml:space="preserve"> </w:t>
                    </w:r>
                    <w:r>
                      <w:rPr>
                        <w:color w:val="682C61"/>
                        <w:w w:val="90"/>
                        <w:sz w:val="15"/>
                      </w:rPr>
                      <w:t>3</w:t>
                    </w:r>
                    <w:r>
                      <w:rPr>
                        <w:color w:val="682C61"/>
                        <w:spacing w:val="35"/>
                        <w:sz w:val="15"/>
                      </w:rPr>
                      <w:t xml:space="preserve"> </w:t>
                    </w:r>
                    <w:r>
                      <w:rPr>
                        <w:color w:val="000005"/>
                        <w:w w:val="90"/>
                        <w:sz w:val="15"/>
                      </w:rPr>
                      <w:t>Medium-term</w:t>
                    </w:r>
                    <w:r>
                      <w:rPr>
                        <w:color w:val="000005"/>
                        <w:spacing w:val="-4"/>
                        <w:sz w:val="15"/>
                      </w:rPr>
                      <w:t xml:space="preserve"> </w:t>
                    </w:r>
                    <w:r>
                      <w:rPr>
                        <w:color w:val="000005"/>
                        <w:w w:val="90"/>
                        <w:sz w:val="15"/>
                      </w:rPr>
                      <w:t>risks</w:t>
                    </w:r>
                    <w:r>
                      <w:rPr>
                        <w:color w:val="000005"/>
                        <w:spacing w:val="-1"/>
                        <w:w w:val="90"/>
                        <w:sz w:val="15"/>
                      </w:rPr>
                      <w:t xml:space="preserve"> </w:t>
                    </w:r>
                    <w:r>
                      <w:rPr>
                        <w:color w:val="000005"/>
                        <w:w w:val="90"/>
                        <w:sz w:val="15"/>
                      </w:rPr>
                      <w:t>to</w:t>
                    </w:r>
                    <w:r>
                      <w:rPr>
                        <w:color w:val="000005"/>
                        <w:spacing w:val="-5"/>
                        <w:sz w:val="15"/>
                      </w:rPr>
                      <w:t xml:space="preserve"> </w:t>
                    </w:r>
                    <w:r>
                      <w:rPr>
                        <w:color w:val="000005"/>
                        <w:w w:val="90"/>
                        <w:sz w:val="15"/>
                      </w:rPr>
                      <w:t>financial</w:t>
                    </w:r>
                    <w:r>
                      <w:rPr>
                        <w:color w:val="000005"/>
                        <w:spacing w:val="-4"/>
                        <w:sz w:val="15"/>
                      </w:rPr>
                      <w:t xml:space="preserve"> </w:t>
                    </w:r>
                    <w:r>
                      <w:rPr>
                        <w:color w:val="000005"/>
                        <w:spacing w:val="-2"/>
                        <w:w w:val="90"/>
                        <w:sz w:val="15"/>
                      </w:rPr>
                      <w:t>stability</w:t>
                    </w:r>
                  </w:p>
                </w:txbxContent>
              </v:textbox>
              <w10:wrap anchorx="page" anchory="page"/>
            </v:shape>
          </w:pict>
        </mc:Fallback>
      </mc:AlternateContent>
    </w:r>
    <w:r>
      <w:rPr>
        <w:noProof/>
      </w:rPr>
      <mc:AlternateContent>
        <mc:Choice Requires="wps">
          <w:drawing>
            <wp:anchor distT="0" distB="0" distL="0" distR="0" simplePos="0" relativeHeight="482905600" behindDoc="1" locked="0" layoutInCell="1" allowOverlap="1" wp14:anchorId="787B465F" wp14:editId="2C479F41">
              <wp:simplePos x="0" y="0"/>
              <wp:positionH relativeFrom="page">
                <wp:posOffset>6915596</wp:posOffset>
              </wp:positionH>
              <wp:positionV relativeFrom="page">
                <wp:posOffset>270254</wp:posOffset>
              </wp:positionV>
              <wp:extent cx="191770" cy="139065"/>
              <wp:effectExtent l="0" t="0" r="0" b="0"/>
              <wp:wrapNone/>
              <wp:docPr id="886" name="Textbox 8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70" cy="139065"/>
                      </a:xfrm>
                      <a:prstGeom prst="rect">
                        <a:avLst/>
                      </a:prstGeom>
                    </wps:spPr>
                    <wps:txbx>
                      <w:txbxContent>
                        <w:p w14:paraId="37C46B07" w14:textId="77777777" w:rsidR="007423F2" w:rsidRDefault="000B511B">
                          <w:pPr>
                            <w:spacing w:before="22"/>
                            <w:ind w:left="60"/>
                            <w:rPr>
                              <w:sz w:val="15"/>
                            </w:rPr>
                          </w:pPr>
                          <w:r>
                            <w:rPr>
                              <w:color w:val="000005"/>
                              <w:spacing w:val="-5"/>
                              <w:sz w:val="15"/>
                            </w:rPr>
                            <w:fldChar w:fldCharType="begin"/>
                          </w:r>
                          <w:r>
                            <w:rPr>
                              <w:color w:val="000005"/>
                              <w:spacing w:val="-5"/>
                              <w:sz w:val="15"/>
                            </w:rPr>
                            <w:instrText xml:space="preserve"> PAGE </w:instrText>
                          </w:r>
                          <w:r>
                            <w:rPr>
                              <w:color w:val="000005"/>
                              <w:spacing w:val="-5"/>
                              <w:sz w:val="15"/>
                            </w:rPr>
                            <w:fldChar w:fldCharType="separate"/>
                          </w:r>
                          <w:r>
                            <w:rPr>
                              <w:color w:val="000005"/>
                              <w:spacing w:val="-5"/>
                              <w:sz w:val="15"/>
                            </w:rPr>
                            <w:t>39</w:t>
                          </w:r>
                          <w:r>
                            <w:rPr>
                              <w:color w:val="000005"/>
                              <w:spacing w:val="-5"/>
                              <w:sz w:val="15"/>
                            </w:rPr>
                            <w:fldChar w:fldCharType="end"/>
                          </w:r>
                        </w:p>
                      </w:txbxContent>
                    </wps:txbx>
                    <wps:bodyPr wrap="square" lIns="0" tIns="0" rIns="0" bIns="0" rtlCol="0">
                      <a:noAutofit/>
                    </wps:bodyPr>
                  </wps:wsp>
                </a:graphicData>
              </a:graphic>
            </wp:anchor>
          </w:drawing>
        </mc:Choice>
        <mc:Fallback>
          <w:pict>
            <v:shape w14:anchorId="787B465F" id="Textbox 886" o:spid="_x0000_s1637" type="#_x0000_t202" style="position:absolute;margin-left:544.55pt;margin-top:21.3pt;width:15.1pt;height:10.95pt;z-index:-20410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" filled="f" stroked="f">
              <v:textbox inset="0,0,0,0">
                <w:txbxContent>
                  <w:p w14:paraId="37C46B07" w14:textId="77777777" w:rsidR="007423F2" w:rsidRDefault="000B511B">
                    <w:pPr>
                      <w:spacing w:before="22"/>
                      <w:ind w:left="60"/>
                      <w:rPr>
                        <w:sz w:val="15"/>
                      </w:rPr>
                    </w:pPr>
                    <w:r>
                      <w:rPr>
                        <w:color w:val="000005"/>
                        <w:spacing w:val="-5"/>
                        <w:sz w:val="15"/>
                      </w:rPr>
                      <w:fldChar w:fldCharType="begin"/>
                    </w:r>
                    <w:r>
                      <w:rPr>
                        <w:color w:val="000005"/>
                        <w:spacing w:val="-5"/>
                        <w:sz w:val="15"/>
                      </w:rPr>
                      <w:instrText xml:space="preserve"> PAGE </w:instrText>
                    </w:r>
                    <w:r>
                      <w:rPr>
                        <w:color w:val="000005"/>
                        <w:spacing w:val="-5"/>
                        <w:sz w:val="15"/>
                      </w:rPr>
                      <w:fldChar w:fldCharType="separate"/>
                    </w:r>
                    <w:r>
                      <w:rPr>
                        <w:color w:val="000005"/>
                        <w:spacing w:val="-5"/>
                        <w:sz w:val="15"/>
                      </w:rPr>
                      <w:t>39</w:t>
                    </w:r>
                    <w:r>
                      <w:rPr>
                        <w:color w:val="000005"/>
                        <w:spacing w:val="-5"/>
                        <w:sz w:val="15"/>
                      </w:rPr>
                      <w:fldChar w:fldCharType="end"/>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730EB0" w14:textId="77777777" w:rsidR="007423F2" w:rsidRDefault="000B511B">
    <w:pPr>
      <w:pStyle w:val="BodyText"/>
      <w:spacing w:line="14" w:lineRule="auto"/>
    </w:pPr>
    <w:r>
      <w:rPr>
        <w:noProof/>
      </w:rPr>
      <mc:AlternateContent>
        <mc:Choice Requires="wps">
          <w:drawing>
            <wp:anchor distT="0" distB="0" distL="0" distR="0" simplePos="0" relativeHeight="482907136" behindDoc="1" locked="0" layoutInCell="1" allowOverlap="1" wp14:anchorId="52B54B04" wp14:editId="100BC075">
              <wp:simplePos x="0" y="0"/>
              <wp:positionH relativeFrom="page">
                <wp:posOffset>465885</wp:posOffset>
              </wp:positionH>
              <wp:positionV relativeFrom="page">
                <wp:posOffset>268855</wp:posOffset>
              </wp:positionV>
              <wp:extent cx="187960" cy="140970"/>
              <wp:effectExtent l="0" t="0" r="0" b="0"/>
              <wp:wrapNone/>
              <wp:docPr id="931" name="Textbox 9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960" cy="140970"/>
                      </a:xfrm>
                      <a:prstGeom prst="rect">
                        <a:avLst/>
                      </a:prstGeom>
                    </wps:spPr>
                    <wps:txbx>
                      <w:txbxContent>
                        <w:p w14:paraId="6181E8A1" w14:textId="77777777" w:rsidR="007423F2" w:rsidRDefault="000B511B">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70</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52B54B04" id="_x0000_t202" coordsize="21600,21600" o:spt="202" path="m,l,21600r21600,l21600,xe">
              <v:stroke joinstyle="miter"/>
              <v:path gradientshapeok="t" o:connecttype="rect"/>
            </v:shapetype>
            <v:shape id="Textbox 931" o:spid="_x0000_s1638" type="#_x0000_t202" style="position:absolute;margin-left:36.7pt;margin-top:21.15pt;width:14.8pt;height:11.1pt;z-index:-20409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" filled="f" stroked="f">
              <v:textbox inset="0,0,0,0">
                <w:txbxContent>
                  <w:p w14:paraId="6181E8A1" w14:textId="77777777" w:rsidR="007423F2" w:rsidRDefault="000B511B">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70</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907648" behindDoc="1" locked="0" layoutInCell="1" allowOverlap="1" wp14:anchorId="2DE3007A" wp14:editId="78961618">
              <wp:simplePos x="0" y="0"/>
              <wp:positionH relativeFrom="page">
                <wp:posOffset>3875301</wp:posOffset>
              </wp:positionH>
              <wp:positionV relativeFrom="page">
                <wp:posOffset>268855</wp:posOffset>
              </wp:positionV>
              <wp:extent cx="1652270" cy="139065"/>
              <wp:effectExtent l="0" t="0" r="0" b="0"/>
              <wp:wrapNone/>
              <wp:docPr id="932" name="Textbox 9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2270" cy="139065"/>
                      </a:xfrm>
                      <a:prstGeom prst="rect">
                        <a:avLst/>
                      </a:prstGeom>
                    </wps:spPr>
                    <wps:txbx>
                      <w:txbxContent>
                        <w:p w14:paraId="074C9B44" w14:textId="77777777" w:rsidR="007423F2" w:rsidRDefault="000B511B">
                          <w:pPr>
                            <w:spacing w:before="22"/>
                            <w:ind w:left="20"/>
                            <w:rPr>
                              <w:sz w:val="15"/>
                            </w:rPr>
                          </w:pPr>
                          <w:r>
                            <w:rPr>
                              <w:color w:val="231F20"/>
                              <w:w w:val="90"/>
                              <w:sz w:val="15"/>
                            </w:rPr>
                            <w:t>Financial</w:t>
                          </w:r>
                          <w:r>
                            <w:rPr>
                              <w:color w:val="231F20"/>
                              <w:spacing w:val="-6"/>
                              <w:w w:val="90"/>
                              <w:sz w:val="15"/>
                            </w:rPr>
                            <w:t xml:space="preserve"> </w:t>
                          </w:r>
                          <w:r>
                            <w:rPr>
                              <w:color w:val="231F20"/>
                              <w:w w:val="90"/>
                              <w:sz w:val="15"/>
                            </w:rPr>
                            <w:t>Stability</w:t>
                          </w:r>
                          <w:r>
                            <w:rPr>
                              <w:color w:val="231F20"/>
                              <w:spacing w:val="-5"/>
                              <w:w w:val="90"/>
                              <w:sz w:val="15"/>
                            </w:rPr>
                            <w:t xml:space="preserve"> </w:t>
                          </w:r>
                          <w:r>
                            <w:rPr>
                              <w:color w:val="231F20"/>
                              <w:w w:val="90"/>
                              <w:sz w:val="15"/>
                            </w:rPr>
                            <w:t>Report</w:t>
                          </w:r>
                          <w:r>
                            <w:rPr>
                              <w:color w:val="231F20"/>
                              <w:spacing w:val="26"/>
                              <w:sz w:val="15"/>
                            </w:rPr>
                            <w:t xml:space="preserve"> </w:t>
                          </w:r>
                          <w:r>
                            <w:rPr>
                              <w:color w:val="751C66"/>
                              <w:w w:val="90"/>
                              <w:sz w:val="15"/>
                            </w:rPr>
                            <w:t>December</w:t>
                          </w:r>
                          <w:r>
                            <w:rPr>
                              <w:color w:val="751C66"/>
                              <w:spacing w:val="-5"/>
                              <w:w w:val="90"/>
                              <w:sz w:val="15"/>
                            </w:rPr>
                            <w:t xml:space="preserve"> </w:t>
                          </w:r>
                          <w:r>
                            <w:rPr>
                              <w:color w:val="751C66"/>
                              <w:spacing w:val="-4"/>
                              <w:w w:val="90"/>
                              <w:sz w:val="15"/>
                            </w:rPr>
                            <w:t>2014</w:t>
                          </w:r>
                        </w:p>
                      </w:txbxContent>
                    </wps:txbx>
                    <wps:bodyPr wrap="square" lIns="0" tIns="0" rIns="0" bIns="0" rtlCol="0">
                      <a:noAutofit/>
                    </wps:bodyPr>
                  </wps:wsp>
                </a:graphicData>
              </a:graphic>
            </wp:anchor>
          </w:drawing>
        </mc:Choice>
        <mc:Fallback>
          <w:pict>
            <v:shape w14:anchorId="2DE3007A" id="Textbox 932" o:spid="_x0000_s1639" type="#_x0000_t202" style="position:absolute;margin-left:305.15pt;margin-top:21.15pt;width:130.1pt;height:10.95pt;z-index:-20408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" filled="f" stroked="f">
              <v:textbox inset="0,0,0,0">
                <w:txbxContent>
                  <w:p w14:paraId="074C9B44" w14:textId="77777777" w:rsidR="007423F2" w:rsidRDefault="000B511B">
                    <w:pPr>
                      <w:spacing w:before="22"/>
                      <w:ind w:left="20"/>
                      <w:rPr>
                        <w:sz w:val="15"/>
                      </w:rPr>
                    </w:pPr>
                    <w:r>
                      <w:rPr>
                        <w:color w:val="231F20"/>
                        <w:w w:val="90"/>
                        <w:sz w:val="15"/>
                      </w:rPr>
                      <w:t>Financial</w:t>
                    </w:r>
                    <w:r>
                      <w:rPr>
                        <w:color w:val="231F20"/>
                        <w:spacing w:val="-6"/>
                        <w:w w:val="90"/>
                        <w:sz w:val="15"/>
                      </w:rPr>
                      <w:t xml:space="preserve"> </w:t>
                    </w:r>
                    <w:r>
                      <w:rPr>
                        <w:color w:val="231F20"/>
                        <w:w w:val="90"/>
                        <w:sz w:val="15"/>
                      </w:rPr>
                      <w:t>Stability</w:t>
                    </w:r>
                    <w:r>
                      <w:rPr>
                        <w:color w:val="231F20"/>
                        <w:spacing w:val="-5"/>
                        <w:w w:val="90"/>
                        <w:sz w:val="15"/>
                      </w:rPr>
                      <w:t xml:space="preserve"> </w:t>
                    </w:r>
                    <w:r>
                      <w:rPr>
                        <w:color w:val="231F20"/>
                        <w:w w:val="90"/>
                        <w:sz w:val="15"/>
                      </w:rPr>
                      <w:t>Report</w:t>
                    </w:r>
                    <w:r>
                      <w:rPr>
                        <w:color w:val="231F20"/>
                        <w:spacing w:val="26"/>
                        <w:sz w:val="15"/>
                      </w:rPr>
                      <w:t xml:space="preserve"> </w:t>
                    </w:r>
                    <w:r>
                      <w:rPr>
                        <w:color w:val="751C66"/>
                        <w:w w:val="90"/>
                        <w:sz w:val="15"/>
                      </w:rPr>
                      <w:t>December</w:t>
                    </w:r>
                    <w:r>
                      <w:rPr>
                        <w:color w:val="751C66"/>
                        <w:spacing w:val="-5"/>
                        <w:w w:val="90"/>
                        <w:sz w:val="15"/>
                      </w:rPr>
                      <w:t xml:space="preserve"> </w:t>
                    </w:r>
                    <w:r>
                      <w:rPr>
                        <w:color w:val="751C66"/>
                        <w:spacing w:val="-4"/>
                        <w:w w:val="90"/>
                        <w:sz w:val="15"/>
                      </w:rPr>
                      <w:t>2014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105AD1" w14:textId="77777777" w:rsidR="007423F2" w:rsidRDefault="007423F2">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8490E7" w14:textId="77777777" w:rsidR="007423F2" w:rsidRDefault="000B511B">
    <w:pPr>
      <w:pStyle w:val="BodyText"/>
      <w:spacing w:line="14" w:lineRule="auto"/>
    </w:pPr>
    <w:r>
      <w:rPr>
        <w:noProof/>
      </w:rPr>
      <mc:AlternateContent>
        <mc:Choice Requires="wps">
          <w:drawing>
            <wp:anchor distT="0" distB="0" distL="0" distR="0" simplePos="0" relativeHeight="482906112" behindDoc="1" locked="0" layoutInCell="1" allowOverlap="1" wp14:anchorId="30DA8564" wp14:editId="4A3C0BBE">
              <wp:simplePos x="0" y="0"/>
              <wp:positionH relativeFrom="page">
                <wp:posOffset>3875293</wp:posOffset>
              </wp:positionH>
              <wp:positionV relativeFrom="page">
                <wp:posOffset>270254</wp:posOffset>
              </wp:positionV>
              <wp:extent cx="1953260" cy="139065"/>
              <wp:effectExtent l="0" t="0" r="0" b="0"/>
              <wp:wrapNone/>
              <wp:docPr id="929" name="Textbox 9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3260" cy="139065"/>
                      </a:xfrm>
                      <a:prstGeom prst="rect">
                        <a:avLst/>
                      </a:prstGeom>
                    </wps:spPr>
                    <wps:txbx>
                      <w:txbxContent>
                        <w:p w14:paraId="2140C9BD" w14:textId="77777777" w:rsidR="007423F2" w:rsidRDefault="000B511B">
                          <w:pPr>
                            <w:spacing w:before="22"/>
                            <w:ind w:left="20"/>
                            <w:rPr>
                              <w:sz w:val="15"/>
                            </w:rPr>
                          </w:pPr>
                          <w:r>
                            <w:rPr>
                              <w:color w:val="682C61"/>
                              <w:w w:val="90"/>
                              <w:sz w:val="15"/>
                            </w:rPr>
                            <w:t>Section</w:t>
                          </w:r>
                          <w:r>
                            <w:rPr>
                              <w:color w:val="682C61"/>
                              <w:spacing w:val="-1"/>
                              <w:w w:val="90"/>
                              <w:sz w:val="15"/>
                            </w:rPr>
                            <w:t xml:space="preserve"> </w:t>
                          </w:r>
                          <w:r>
                            <w:rPr>
                              <w:color w:val="682C61"/>
                              <w:w w:val="90"/>
                              <w:sz w:val="15"/>
                            </w:rPr>
                            <w:t>3</w:t>
                          </w:r>
                          <w:r>
                            <w:rPr>
                              <w:color w:val="682C61"/>
                              <w:spacing w:val="35"/>
                              <w:sz w:val="15"/>
                            </w:rPr>
                            <w:t xml:space="preserve"> </w:t>
                          </w:r>
                          <w:r>
                            <w:rPr>
                              <w:color w:val="000005"/>
                              <w:w w:val="90"/>
                              <w:sz w:val="15"/>
                            </w:rPr>
                            <w:t>Medium-term</w:t>
                          </w:r>
                          <w:r>
                            <w:rPr>
                              <w:color w:val="000005"/>
                              <w:spacing w:val="-4"/>
                              <w:sz w:val="15"/>
                            </w:rPr>
                            <w:t xml:space="preserve"> </w:t>
                          </w:r>
                          <w:r>
                            <w:rPr>
                              <w:color w:val="000005"/>
                              <w:w w:val="90"/>
                              <w:sz w:val="15"/>
                            </w:rPr>
                            <w:t>risks</w:t>
                          </w:r>
                          <w:r>
                            <w:rPr>
                              <w:color w:val="000005"/>
                              <w:spacing w:val="-1"/>
                              <w:w w:val="90"/>
                              <w:sz w:val="15"/>
                            </w:rPr>
                            <w:t xml:space="preserve"> </w:t>
                          </w:r>
                          <w:r>
                            <w:rPr>
                              <w:color w:val="000005"/>
                              <w:w w:val="90"/>
                              <w:sz w:val="15"/>
                            </w:rPr>
                            <w:t>to</w:t>
                          </w:r>
                          <w:r>
                            <w:rPr>
                              <w:color w:val="000005"/>
                              <w:spacing w:val="-5"/>
                              <w:sz w:val="15"/>
                            </w:rPr>
                            <w:t xml:space="preserve"> </w:t>
                          </w:r>
                          <w:r>
                            <w:rPr>
                              <w:color w:val="000005"/>
                              <w:w w:val="90"/>
                              <w:sz w:val="15"/>
                            </w:rPr>
                            <w:t>financial</w:t>
                          </w:r>
                          <w:r>
                            <w:rPr>
                              <w:color w:val="000005"/>
                              <w:spacing w:val="-4"/>
                              <w:sz w:val="15"/>
                            </w:rPr>
                            <w:t xml:space="preserve"> </w:t>
                          </w:r>
                          <w:r>
                            <w:rPr>
                              <w:color w:val="000005"/>
                              <w:spacing w:val="-2"/>
                              <w:w w:val="90"/>
                              <w:sz w:val="15"/>
                            </w:rPr>
                            <w:t>stability</w:t>
                          </w:r>
                        </w:p>
                      </w:txbxContent>
                    </wps:txbx>
                    <wps:bodyPr wrap="square" lIns="0" tIns="0" rIns="0" bIns="0" rtlCol="0">
                      <a:noAutofit/>
                    </wps:bodyPr>
                  </wps:wsp>
                </a:graphicData>
              </a:graphic>
            </wp:anchor>
          </w:drawing>
        </mc:Choice>
        <mc:Fallback>
          <w:pict>
            <v:shapetype w14:anchorId="30DA8564" id="_x0000_t202" coordsize="21600,21600" o:spt="202" path="m,l,21600r21600,l21600,xe">
              <v:stroke joinstyle="miter"/>
              <v:path gradientshapeok="t" o:connecttype="rect"/>
            </v:shapetype>
            <v:shape id="Textbox 929" o:spid="_x0000_s1640" type="#_x0000_t202" style="position:absolute;margin-left:305.15pt;margin-top:21.3pt;width:153.8pt;height:10.95pt;z-index:-20410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" filled="f" stroked="f">
              <v:textbox inset="0,0,0,0">
                <w:txbxContent>
                  <w:p w14:paraId="2140C9BD" w14:textId="77777777" w:rsidR="007423F2" w:rsidRDefault="000B511B">
                    <w:pPr>
                      <w:spacing w:before="22"/>
                      <w:ind w:left="20"/>
                      <w:rPr>
                        <w:sz w:val="15"/>
                      </w:rPr>
                    </w:pPr>
                    <w:r>
                      <w:rPr>
                        <w:color w:val="682C61"/>
                        <w:w w:val="90"/>
                        <w:sz w:val="15"/>
                      </w:rPr>
                      <w:t>Section</w:t>
                    </w:r>
                    <w:r>
                      <w:rPr>
                        <w:color w:val="682C61"/>
                        <w:spacing w:val="-1"/>
                        <w:w w:val="90"/>
                        <w:sz w:val="15"/>
                      </w:rPr>
                      <w:t xml:space="preserve"> </w:t>
                    </w:r>
                    <w:r>
                      <w:rPr>
                        <w:color w:val="682C61"/>
                        <w:w w:val="90"/>
                        <w:sz w:val="15"/>
                      </w:rPr>
                      <w:t>3</w:t>
                    </w:r>
                    <w:r>
                      <w:rPr>
                        <w:color w:val="682C61"/>
                        <w:spacing w:val="35"/>
                        <w:sz w:val="15"/>
                      </w:rPr>
                      <w:t xml:space="preserve"> </w:t>
                    </w:r>
                    <w:r>
                      <w:rPr>
                        <w:color w:val="000005"/>
                        <w:w w:val="90"/>
                        <w:sz w:val="15"/>
                      </w:rPr>
                      <w:t>Medium-term</w:t>
                    </w:r>
                    <w:r>
                      <w:rPr>
                        <w:color w:val="000005"/>
                        <w:spacing w:val="-4"/>
                        <w:sz w:val="15"/>
                      </w:rPr>
                      <w:t xml:space="preserve"> </w:t>
                    </w:r>
                    <w:r>
                      <w:rPr>
                        <w:color w:val="000005"/>
                        <w:w w:val="90"/>
                        <w:sz w:val="15"/>
                      </w:rPr>
                      <w:t>risks</w:t>
                    </w:r>
                    <w:r>
                      <w:rPr>
                        <w:color w:val="000005"/>
                        <w:spacing w:val="-1"/>
                        <w:w w:val="90"/>
                        <w:sz w:val="15"/>
                      </w:rPr>
                      <w:t xml:space="preserve"> </w:t>
                    </w:r>
                    <w:r>
                      <w:rPr>
                        <w:color w:val="000005"/>
                        <w:w w:val="90"/>
                        <w:sz w:val="15"/>
                      </w:rPr>
                      <w:t>to</w:t>
                    </w:r>
                    <w:r>
                      <w:rPr>
                        <w:color w:val="000005"/>
                        <w:spacing w:val="-5"/>
                        <w:sz w:val="15"/>
                      </w:rPr>
                      <w:t xml:space="preserve"> </w:t>
                    </w:r>
                    <w:r>
                      <w:rPr>
                        <w:color w:val="000005"/>
                        <w:w w:val="90"/>
                        <w:sz w:val="15"/>
                      </w:rPr>
                      <w:t>financial</w:t>
                    </w:r>
                    <w:r>
                      <w:rPr>
                        <w:color w:val="000005"/>
                        <w:spacing w:val="-4"/>
                        <w:sz w:val="15"/>
                      </w:rPr>
                      <w:t xml:space="preserve"> </w:t>
                    </w:r>
                    <w:r>
                      <w:rPr>
                        <w:color w:val="000005"/>
                        <w:spacing w:val="-2"/>
                        <w:w w:val="90"/>
                        <w:sz w:val="15"/>
                      </w:rPr>
                      <w:t>stability</w:t>
                    </w:r>
                  </w:p>
                </w:txbxContent>
              </v:textbox>
              <w10:wrap anchorx="page" anchory="page"/>
            </v:shape>
          </w:pict>
        </mc:Fallback>
      </mc:AlternateContent>
    </w:r>
    <w:r>
      <w:rPr>
        <w:noProof/>
      </w:rPr>
      <mc:AlternateContent>
        <mc:Choice Requires="wps">
          <w:drawing>
            <wp:anchor distT="0" distB="0" distL="0" distR="0" simplePos="0" relativeHeight="482906624" behindDoc="1" locked="0" layoutInCell="1" allowOverlap="1" wp14:anchorId="7C9B5D9F" wp14:editId="6F63A8A6">
              <wp:simplePos x="0" y="0"/>
              <wp:positionH relativeFrom="page">
                <wp:posOffset>6949853</wp:posOffset>
              </wp:positionH>
              <wp:positionV relativeFrom="page">
                <wp:posOffset>270254</wp:posOffset>
              </wp:positionV>
              <wp:extent cx="119380" cy="139065"/>
              <wp:effectExtent l="0" t="0" r="0" b="0"/>
              <wp:wrapNone/>
              <wp:docPr id="930" name="Textbox 9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380" cy="139065"/>
                      </a:xfrm>
                      <a:prstGeom prst="rect">
                        <a:avLst/>
                      </a:prstGeom>
                    </wps:spPr>
                    <wps:txbx>
                      <w:txbxContent>
                        <w:p w14:paraId="7C4A53E5" w14:textId="77777777" w:rsidR="007423F2" w:rsidRDefault="000B511B">
                          <w:pPr>
                            <w:spacing w:before="22"/>
                            <w:ind w:left="20"/>
                            <w:rPr>
                              <w:sz w:val="15"/>
                            </w:rPr>
                          </w:pPr>
                          <w:r>
                            <w:rPr>
                              <w:color w:val="000005"/>
                              <w:spacing w:val="-5"/>
                              <w:sz w:val="15"/>
                            </w:rPr>
                            <w:t>41</w:t>
                          </w:r>
                        </w:p>
                      </w:txbxContent>
                    </wps:txbx>
                    <wps:bodyPr wrap="square" lIns="0" tIns="0" rIns="0" bIns="0" rtlCol="0">
                      <a:noAutofit/>
                    </wps:bodyPr>
                  </wps:wsp>
                </a:graphicData>
              </a:graphic>
            </wp:anchor>
          </w:drawing>
        </mc:Choice>
        <mc:Fallback>
          <w:pict>
            <v:shape w14:anchorId="7C9B5D9F" id="Textbox 930" o:spid="_x0000_s1641" type="#_x0000_t202" style="position:absolute;margin-left:547.25pt;margin-top:21.3pt;width:9.4pt;height:10.95pt;z-index:-20409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" filled="f" stroked="f">
              <v:textbox inset="0,0,0,0">
                <w:txbxContent>
                  <w:p w14:paraId="7C4A53E5" w14:textId="77777777" w:rsidR="007423F2" w:rsidRDefault="000B511B">
                    <w:pPr>
                      <w:spacing w:before="22"/>
                      <w:ind w:left="20"/>
                      <w:rPr>
                        <w:sz w:val="15"/>
                      </w:rPr>
                    </w:pPr>
                    <w:r>
                      <w:rPr>
                        <w:color w:val="000005"/>
                        <w:spacing w:val="-5"/>
                        <w:sz w:val="15"/>
                      </w:rPr>
                      <w:t>41</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DE7A7" w14:textId="77777777" w:rsidR="007423F2" w:rsidRDefault="000B511B">
    <w:pPr>
      <w:pStyle w:val="BodyText"/>
      <w:spacing w:line="14" w:lineRule="auto"/>
    </w:pPr>
    <w:r>
      <w:rPr>
        <w:noProof/>
      </w:rPr>
      <mc:AlternateContent>
        <mc:Choice Requires="wps">
          <w:drawing>
            <wp:anchor distT="0" distB="0" distL="0" distR="0" simplePos="0" relativeHeight="482909184" behindDoc="1" locked="0" layoutInCell="1" allowOverlap="1" wp14:anchorId="5D49ED4D" wp14:editId="78218CB2">
              <wp:simplePos x="0" y="0"/>
              <wp:positionH relativeFrom="page">
                <wp:posOffset>465885</wp:posOffset>
              </wp:positionH>
              <wp:positionV relativeFrom="page">
                <wp:posOffset>270254</wp:posOffset>
              </wp:positionV>
              <wp:extent cx="195580" cy="139065"/>
              <wp:effectExtent l="0" t="0" r="0" b="0"/>
              <wp:wrapNone/>
              <wp:docPr id="944" name="Textbox 9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580" cy="139065"/>
                      </a:xfrm>
                      <a:prstGeom prst="rect">
                        <a:avLst/>
                      </a:prstGeom>
                    </wps:spPr>
                    <wps:txbx>
                      <w:txbxContent>
                        <w:p w14:paraId="7319DC26" w14:textId="77777777" w:rsidR="007423F2" w:rsidRDefault="000B511B">
                          <w:pPr>
                            <w:spacing w:before="22"/>
                            <w:ind w:left="60"/>
                            <w:rPr>
                              <w:sz w:val="15"/>
                            </w:rPr>
                          </w:pPr>
                          <w:r>
                            <w:rPr>
                              <w:color w:val="000005"/>
                              <w:spacing w:val="-5"/>
                              <w:w w:val="105"/>
                              <w:sz w:val="15"/>
                            </w:rPr>
                            <w:fldChar w:fldCharType="begin"/>
                          </w:r>
                          <w:r>
                            <w:rPr>
                              <w:color w:val="000005"/>
                              <w:spacing w:val="-5"/>
                              <w:w w:val="105"/>
                              <w:sz w:val="15"/>
                            </w:rPr>
                            <w:instrText xml:space="preserve"> PAGE </w:instrText>
                          </w:r>
                          <w:r>
                            <w:rPr>
                              <w:color w:val="000005"/>
                              <w:spacing w:val="-5"/>
                              <w:w w:val="105"/>
                              <w:sz w:val="15"/>
                            </w:rPr>
                            <w:fldChar w:fldCharType="separate"/>
                          </w:r>
                          <w:r>
                            <w:rPr>
                              <w:color w:val="000005"/>
                              <w:spacing w:val="-5"/>
                              <w:w w:val="105"/>
                              <w:sz w:val="15"/>
                            </w:rPr>
                            <w:t>44</w:t>
                          </w:r>
                          <w:r>
                            <w:rPr>
                              <w:color w:val="000005"/>
                              <w:spacing w:val="-5"/>
                              <w:w w:val="105"/>
                              <w:sz w:val="15"/>
                            </w:rPr>
                            <w:fldChar w:fldCharType="end"/>
                          </w:r>
                        </w:p>
                      </w:txbxContent>
                    </wps:txbx>
                    <wps:bodyPr wrap="square" lIns="0" tIns="0" rIns="0" bIns="0" rtlCol="0">
                      <a:noAutofit/>
                    </wps:bodyPr>
                  </wps:wsp>
                </a:graphicData>
              </a:graphic>
            </wp:anchor>
          </w:drawing>
        </mc:Choice>
        <mc:Fallback>
          <w:pict>
            <v:shapetype w14:anchorId="5D49ED4D" id="_x0000_t202" coordsize="21600,21600" o:spt="202" path="m,l,21600r21600,l21600,xe">
              <v:stroke joinstyle="miter"/>
              <v:path gradientshapeok="t" o:connecttype="rect"/>
            </v:shapetype>
            <v:shape id="Textbox 944" o:spid="_x0000_s1642" type="#_x0000_t202" style="position:absolute;margin-left:36.7pt;margin-top:21.3pt;width:15.4pt;height:10.95pt;z-index:-20407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" filled="f" stroked="f">
              <v:textbox inset="0,0,0,0">
                <w:txbxContent>
                  <w:p w14:paraId="7319DC26" w14:textId="77777777" w:rsidR="007423F2" w:rsidRDefault="000B511B">
                    <w:pPr>
                      <w:spacing w:before="22"/>
                      <w:ind w:left="60"/>
                      <w:rPr>
                        <w:sz w:val="15"/>
                      </w:rPr>
                    </w:pPr>
                    <w:r>
                      <w:rPr>
                        <w:color w:val="000005"/>
                        <w:spacing w:val="-5"/>
                        <w:w w:val="105"/>
                        <w:sz w:val="15"/>
                      </w:rPr>
                      <w:fldChar w:fldCharType="begin"/>
                    </w:r>
                    <w:r>
                      <w:rPr>
                        <w:color w:val="000005"/>
                        <w:spacing w:val="-5"/>
                        <w:w w:val="105"/>
                        <w:sz w:val="15"/>
                      </w:rPr>
                      <w:instrText xml:space="preserve"> PAGE </w:instrText>
                    </w:r>
                    <w:r>
                      <w:rPr>
                        <w:color w:val="000005"/>
                        <w:spacing w:val="-5"/>
                        <w:w w:val="105"/>
                        <w:sz w:val="15"/>
                      </w:rPr>
                      <w:fldChar w:fldCharType="separate"/>
                    </w:r>
                    <w:r>
                      <w:rPr>
                        <w:color w:val="000005"/>
                        <w:spacing w:val="-5"/>
                        <w:w w:val="105"/>
                        <w:sz w:val="15"/>
                      </w:rPr>
                      <w:t>44</w:t>
                    </w:r>
                    <w:r>
                      <w:rPr>
                        <w:color w:val="000005"/>
                        <w:spacing w:val="-5"/>
                        <w:w w:val="10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909696" behindDoc="1" locked="0" layoutInCell="1" allowOverlap="1" wp14:anchorId="3A1F6DD1" wp14:editId="62C4CD28">
              <wp:simplePos x="0" y="0"/>
              <wp:positionH relativeFrom="page">
                <wp:posOffset>3875286</wp:posOffset>
              </wp:positionH>
              <wp:positionV relativeFrom="page">
                <wp:posOffset>270254</wp:posOffset>
              </wp:positionV>
              <wp:extent cx="1652270" cy="139065"/>
              <wp:effectExtent l="0" t="0" r="0" b="0"/>
              <wp:wrapNone/>
              <wp:docPr id="945" name="Textbox 9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2270" cy="139065"/>
                      </a:xfrm>
                      <a:prstGeom prst="rect">
                        <a:avLst/>
                      </a:prstGeom>
                    </wps:spPr>
                    <wps:txbx>
                      <w:txbxContent>
                        <w:p w14:paraId="4F5A02CA" w14:textId="77777777" w:rsidR="007423F2" w:rsidRDefault="000B511B">
                          <w:pPr>
                            <w:spacing w:before="22"/>
                            <w:ind w:left="20"/>
                            <w:rPr>
                              <w:sz w:val="15"/>
                            </w:rPr>
                          </w:pPr>
                          <w:r>
                            <w:rPr>
                              <w:color w:val="000005"/>
                              <w:w w:val="90"/>
                              <w:sz w:val="15"/>
                            </w:rPr>
                            <w:t>Financial</w:t>
                          </w:r>
                          <w:r>
                            <w:rPr>
                              <w:color w:val="000005"/>
                              <w:spacing w:val="-6"/>
                              <w:w w:val="90"/>
                              <w:sz w:val="15"/>
                            </w:rPr>
                            <w:t xml:space="preserve"> </w:t>
                          </w:r>
                          <w:r>
                            <w:rPr>
                              <w:color w:val="000005"/>
                              <w:w w:val="90"/>
                              <w:sz w:val="15"/>
                            </w:rPr>
                            <w:t>Stability</w:t>
                          </w:r>
                          <w:r>
                            <w:rPr>
                              <w:color w:val="000005"/>
                              <w:spacing w:val="-5"/>
                              <w:w w:val="90"/>
                              <w:sz w:val="15"/>
                            </w:rPr>
                            <w:t xml:space="preserve"> </w:t>
                          </w:r>
                          <w:r>
                            <w:rPr>
                              <w:color w:val="000005"/>
                              <w:w w:val="90"/>
                              <w:sz w:val="15"/>
                            </w:rPr>
                            <w:t>Report</w:t>
                          </w:r>
                          <w:r>
                            <w:rPr>
                              <w:color w:val="000005"/>
                              <w:spacing w:val="25"/>
                              <w:sz w:val="15"/>
                            </w:rPr>
                            <w:t xml:space="preserve"> </w:t>
                          </w:r>
                          <w:r>
                            <w:rPr>
                              <w:color w:val="682C61"/>
                              <w:w w:val="90"/>
                              <w:sz w:val="15"/>
                            </w:rPr>
                            <w:t>December</w:t>
                          </w:r>
                          <w:r>
                            <w:rPr>
                              <w:color w:val="682C61"/>
                              <w:spacing w:val="-5"/>
                              <w:w w:val="90"/>
                              <w:sz w:val="15"/>
                            </w:rPr>
                            <w:t xml:space="preserve"> </w:t>
                          </w:r>
                          <w:r>
                            <w:rPr>
                              <w:color w:val="682C61"/>
                              <w:spacing w:val="-4"/>
                              <w:w w:val="90"/>
                              <w:sz w:val="15"/>
                            </w:rPr>
                            <w:t>2014</w:t>
                          </w:r>
                        </w:p>
                      </w:txbxContent>
                    </wps:txbx>
                    <wps:bodyPr wrap="square" lIns="0" tIns="0" rIns="0" bIns="0" rtlCol="0">
                      <a:noAutofit/>
                    </wps:bodyPr>
                  </wps:wsp>
                </a:graphicData>
              </a:graphic>
            </wp:anchor>
          </w:drawing>
        </mc:Choice>
        <mc:Fallback>
          <w:pict>
            <v:shape w14:anchorId="3A1F6DD1" id="Textbox 945" o:spid="_x0000_s1643" type="#_x0000_t202" style="position:absolute;margin-left:305.15pt;margin-top:21.3pt;width:130.1pt;height:10.95pt;z-index:-20406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" filled="f" stroked="f">
              <v:textbox inset="0,0,0,0">
                <w:txbxContent>
                  <w:p w14:paraId="4F5A02CA" w14:textId="77777777" w:rsidR="007423F2" w:rsidRDefault="000B511B">
                    <w:pPr>
                      <w:spacing w:before="22"/>
                      <w:ind w:left="20"/>
                      <w:rPr>
                        <w:sz w:val="15"/>
                      </w:rPr>
                    </w:pPr>
                    <w:r>
                      <w:rPr>
                        <w:color w:val="000005"/>
                        <w:w w:val="90"/>
                        <w:sz w:val="15"/>
                      </w:rPr>
                      <w:t>Financial</w:t>
                    </w:r>
                    <w:r>
                      <w:rPr>
                        <w:color w:val="000005"/>
                        <w:spacing w:val="-6"/>
                        <w:w w:val="90"/>
                        <w:sz w:val="15"/>
                      </w:rPr>
                      <w:t xml:space="preserve"> </w:t>
                    </w:r>
                    <w:r>
                      <w:rPr>
                        <w:color w:val="000005"/>
                        <w:w w:val="90"/>
                        <w:sz w:val="15"/>
                      </w:rPr>
                      <w:t>Stability</w:t>
                    </w:r>
                    <w:r>
                      <w:rPr>
                        <w:color w:val="000005"/>
                        <w:spacing w:val="-5"/>
                        <w:w w:val="90"/>
                        <w:sz w:val="15"/>
                      </w:rPr>
                      <w:t xml:space="preserve"> </w:t>
                    </w:r>
                    <w:r>
                      <w:rPr>
                        <w:color w:val="000005"/>
                        <w:w w:val="90"/>
                        <w:sz w:val="15"/>
                      </w:rPr>
                      <w:t>Report</w:t>
                    </w:r>
                    <w:r>
                      <w:rPr>
                        <w:color w:val="000005"/>
                        <w:spacing w:val="25"/>
                        <w:sz w:val="15"/>
                      </w:rPr>
                      <w:t xml:space="preserve"> </w:t>
                    </w:r>
                    <w:r>
                      <w:rPr>
                        <w:color w:val="682C61"/>
                        <w:w w:val="90"/>
                        <w:sz w:val="15"/>
                      </w:rPr>
                      <w:t>December</w:t>
                    </w:r>
                    <w:r>
                      <w:rPr>
                        <w:color w:val="682C61"/>
                        <w:spacing w:val="-5"/>
                        <w:w w:val="90"/>
                        <w:sz w:val="15"/>
                      </w:rPr>
                      <w:t xml:space="preserve"> </w:t>
                    </w:r>
                    <w:r>
                      <w:rPr>
                        <w:color w:val="682C61"/>
                        <w:spacing w:val="-4"/>
                        <w:w w:val="90"/>
                        <w:sz w:val="15"/>
                      </w:rPr>
                      <w:t>2014</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03DE27" w14:textId="77777777" w:rsidR="007423F2" w:rsidRDefault="000B511B">
    <w:pPr>
      <w:pStyle w:val="BodyText"/>
      <w:spacing w:line="14" w:lineRule="auto"/>
    </w:pPr>
    <w:r>
      <w:rPr>
        <w:noProof/>
      </w:rPr>
      <mc:AlternateContent>
        <mc:Choice Requires="wps">
          <w:drawing>
            <wp:anchor distT="0" distB="0" distL="0" distR="0" simplePos="0" relativeHeight="482908160" behindDoc="1" locked="0" layoutInCell="1" allowOverlap="1" wp14:anchorId="32FF5664" wp14:editId="08A21286">
              <wp:simplePos x="0" y="0"/>
              <wp:positionH relativeFrom="page">
                <wp:posOffset>3875285</wp:posOffset>
              </wp:positionH>
              <wp:positionV relativeFrom="page">
                <wp:posOffset>270254</wp:posOffset>
              </wp:positionV>
              <wp:extent cx="2521585" cy="139065"/>
              <wp:effectExtent l="0" t="0" r="0" b="0"/>
              <wp:wrapNone/>
              <wp:docPr id="942" name="Textbox 9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1585" cy="139065"/>
                      </a:xfrm>
                      <a:prstGeom prst="rect">
                        <a:avLst/>
                      </a:prstGeom>
                    </wps:spPr>
                    <wps:txbx>
                      <w:txbxContent>
                        <w:p w14:paraId="44D47446" w14:textId="77777777" w:rsidR="007423F2" w:rsidRDefault="000B511B">
                          <w:pPr>
                            <w:spacing w:before="22"/>
                            <w:ind w:left="20"/>
                            <w:rPr>
                              <w:sz w:val="15"/>
                            </w:rPr>
                          </w:pPr>
                          <w:r>
                            <w:rPr>
                              <w:color w:val="682C61"/>
                              <w:w w:val="90"/>
                              <w:sz w:val="15"/>
                            </w:rPr>
                            <w:t>Section</w:t>
                          </w:r>
                          <w:r>
                            <w:rPr>
                              <w:color w:val="682C61"/>
                              <w:spacing w:val="-1"/>
                              <w:w w:val="90"/>
                              <w:sz w:val="15"/>
                            </w:rPr>
                            <w:t xml:space="preserve"> </w:t>
                          </w:r>
                          <w:r>
                            <w:rPr>
                              <w:color w:val="682C61"/>
                              <w:w w:val="90"/>
                              <w:sz w:val="15"/>
                            </w:rPr>
                            <w:t>4</w:t>
                          </w:r>
                          <w:r>
                            <w:rPr>
                              <w:color w:val="682C61"/>
                              <w:spacing w:val="34"/>
                              <w:sz w:val="15"/>
                            </w:rPr>
                            <w:t xml:space="preserve"> </w:t>
                          </w:r>
                          <w:r>
                            <w:rPr>
                              <w:color w:val="000005"/>
                              <w:w w:val="90"/>
                              <w:sz w:val="15"/>
                            </w:rPr>
                            <w:t>Progress</w:t>
                          </w:r>
                          <w:r>
                            <w:rPr>
                              <w:color w:val="000005"/>
                              <w:spacing w:val="-1"/>
                              <w:w w:val="90"/>
                              <w:sz w:val="15"/>
                            </w:rPr>
                            <w:t xml:space="preserve"> </w:t>
                          </w:r>
                          <w:r>
                            <w:rPr>
                              <w:color w:val="000005"/>
                              <w:w w:val="90"/>
                              <w:sz w:val="15"/>
                            </w:rPr>
                            <w:t>on</w:t>
                          </w:r>
                          <w:r>
                            <w:rPr>
                              <w:color w:val="000005"/>
                              <w:spacing w:val="-5"/>
                              <w:sz w:val="15"/>
                            </w:rPr>
                            <w:t xml:space="preserve"> </w:t>
                          </w:r>
                          <w:r>
                            <w:rPr>
                              <w:color w:val="000005"/>
                              <w:w w:val="90"/>
                              <w:sz w:val="15"/>
                            </w:rPr>
                            <w:t>previous</w:t>
                          </w:r>
                          <w:r>
                            <w:rPr>
                              <w:color w:val="000005"/>
                              <w:spacing w:val="-1"/>
                              <w:w w:val="90"/>
                              <w:sz w:val="15"/>
                            </w:rPr>
                            <w:t xml:space="preserve"> </w:t>
                          </w:r>
                          <w:r>
                            <w:rPr>
                              <w:color w:val="000005"/>
                              <w:w w:val="90"/>
                              <w:sz w:val="15"/>
                            </w:rPr>
                            <w:t>macroprudential</w:t>
                          </w:r>
                          <w:r>
                            <w:rPr>
                              <w:color w:val="000005"/>
                              <w:spacing w:val="-5"/>
                              <w:sz w:val="15"/>
                            </w:rPr>
                            <w:t xml:space="preserve"> </w:t>
                          </w:r>
                          <w:r>
                            <w:rPr>
                              <w:color w:val="000005"/>
                              <w:w w:val="90"/>
                              <w:sz w:val="15"/>
                            </w:rPr>
                            <w:t>policy</w:t>
                          </w:r>
                          <w:r>
                            <w:rPr>
                              <w:color w:val="000005"/>
                              <w:spacing w:val="-1"/>
                              <w:w w:val="90"/>
                              <w:sz w:val="15"/>
                            </w:rPr>
                            <w:t xml:space="preserve"> </w:t>
                          </w:r>
                          <w:r>
                            <w:rPr>
                              <w:color w:val="000005"/>
                              <w:spacing w:val="-2"/>
                              <w:w w:val="90"/>
                              <w:sz w:val="15"/>
                            </w:rPr>
                            <w:t>decisions</w:t>
                          </w:r>
                        </w:p>
                      </w:txbxContent>
                    </wps:txbx>
                    <wps:bodyPr wrap="square" lIns="0" tIns="0" rIns="0" bIns="0" rtlCol="0">
                      <a:noAutofit/>
                    </wps:bodyPr>
                  </wps:wsp>
                </a:graphicData>
              </a:graphic>
            </wp:anchor>
          </w:drawing>
        </mc:Choice>
        <mc:Fallback>
          <w:pict>
            <v:shapetype w14:anchorId="32FF5664" id="_x0000_t202" coordsize="21600,21600" o:spt="202" path="m,l,21600r21600,l21600,xe">
              <v:stroke joinstyle="miter"/>
              <v:path gradientshapeok="t" o:connecttype="rect"/>
            </v:shapetype>
            <v:shape id="Textbox 942" o:spid="_x0000_s1644" type="#_x0000_t202" style="position:absolute;margin-left:305.15pt;margin-top:21.3pt;width:198.55pt;height:10.95pt;z-index:-20408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" filled="f" stroked="f">
              <v:textbox inset="0,0,0,0">
                <w:txbxContent>
                  <w:p w14:paraId="44D47446" w14:textId="77777777" w:rsidR="007423F2" w:rsidRDefault="000B511B">
                    <w:pPr>
                      <w:spacing w:before="22"/>
                      <w:ind w:left="20"/>
                      <w:rPr>
                        <w:sz w:val="15"/>
                      </w:rPr>
                    </w:pPr>
                    <w:r>
                      <w:rPr>
                        <w:color w:val="682C61"/>
                        <w:w w:val="90"/>
                        <w:sz w:val="15"/>
                      </w:rPr>
                      <w:t>Section</w:t>
                    </w:r>
                    <w:r>
                      <w:rPr>
                        <w:color w:val="682C61"/>
                        <w:spacing w:val="-1"/>
                        <w:w w:val="90"/>
                        <w:sz w:val="15"/>
                      </w:rPr>
                      <w:t xml:space="preserve"> </w:t>
                    </w:r>
                    <w:r>
                      <w:rPr>
                        <w:color w:val="682C61"/>
                        <w:w w:val="90"/>
                        <w:sz w:val="15"/>
                      </w:rPr>
                      <w:t>4</w:t>
                    </w:r>
                    <w:r>
                      <w:rPr>
                        <w:color w:val="682C61"/>
                        <w:spacing w:val="34"/>
                        <w:sz w:val="15"/>
                      </w:rPr>
                      <w:t xml:space="preserve"> </w:t>
                    </w:r>
                    <w:r>
                      <w:rPr>
                        <w:color w:val="000005"/>
                        <w:w w:val="90"/>
                        <w:sz w:val="15"/>
                      </w:rPr>
                      <w:t>Progress</w:t>
                    </w:r>
                    <w:r>
                      <w:rPr>
                        <w:color w:val="000005"/>
                        <w:spacing w:val="-1"/>
                        <w:w w:val="90"/>
                        <w:sz w:val="15"/>
                      </w:rPr>
                      <w:t xml:space="preserve"> </w:t>
                    </w:r>
                    <w:r>
                      <w:rPr>
                        <w:color w:val="000005"/>
                        <w:w w:val="90"/>
                        <w:sz w:val="15"/>
                      </w:rPr>
                      <w:t>on</w:t>
                    </w:r>
                    <w:r>
                      <w:rPr>
                        <w:color w:val="000005"/>
                        <w:spacing w:val="-5"/>
                        <w:sz w:val="15"/>
                      </w:rPr>
                      <w:t xml:space="preserve"> </w:t>
                    </w:r>
                    <w:r>
                      <w:rPr>
                        <w:color w:val="000005"/>
                        <w:w w:val="90"/>
                        <w:sz w:val="15"/>
                      </w:rPr>
                      <w:t>previous</w:t>
                    </w:r>
                    <w:r>
                      <w:rPr>
                        <w:color w:val="000005"/>
                        <w:spacing w:val="-1"/>
                        <w:w w:val="90"/>
                        <w:sz w:val="15"/>
                      </w:rPr>
                      <w:t xml:space="preserve"> </w:t>
                    </w:r>
                    <w:r>
                      <w:rPr>
                        <w:color w:val="000005"/>
                        <w:w w:val="90"/>
                        <w:sz w:val="15"/>
                      </w:rPr>
                      <w:t>macroprudential</w:t>
                    </w:r>
                    <w:r>
                      <w:rPr>
                        <w:color w:val="000005"/>
                        <w:spacing w:val="-5"/>
                        <w:sz w:val="15"/>
                      </w:rPr>
                      <w:t xml:space="preserve"> </w:t>
                    </w:r>
                    <w:r>
                      <w:rPr>
                        <w:color w:val="000005"/>
                        <w:w w:val="90"/>
                        <w:sz w:val="15"/>
                      </w:rPr>
                      <w:t>policy</w:t>
                    </w:r>
                    <w:r>
                      <w:rPr>
                        <w:color w:val="000005"/>
                        <w:spacing w:val="-1"/>
                        <w:w w:val="90"/>
                        <w:sz w:val="15"/>
                      </w:rPr>
                      <w:t xml:space="preserve"> </w:t>
                    </w:r>
                    <w:r>
                      <w:rPr>
                        <w:color w:val="000005"/>
                        <w:spacing w:val="-2"/>
                        <w:w w:val="90"/>
                        <w:sz w:val="15"/>
                      </w:rPr>
                      <w:t>decisions</w:t>
                    </w:r>
                  </w:p>
                </w:txbxContent>
              </v:textbox>
              <w10:wrap anchorx="page" anchory="page"/>
            </v:shape>
          </w:pict>
        </mc:Fallback>
      </mc:AlternateContent>
    </w:r>
    <w:r>
      <w:rPr>
        <w:noProof/>
      </w:rPr>
      <mc:AlternateContent>
        <mc:Choice Requires="wps">
          <w:drawing>
            <wp:anchor distT="0" distB="0" distL="0" distR="0" simplePos="0" relativeHeight="482908672" behindDoc="1" locked="0" layoutInCell="1" allowOverlap="1" wp14:anchorId="4CAD4A23" wp14:editId="2F02080B">
              <wp:simplePos x="0" y="0"/>
              <wp:positionH relativeFrom="page">
                <wp:posOffset>6913494</wp:posOffset>
              </wp:positionH>
              <wp:positionV relativeFrom="page">
                <wp:posOffset>270254</wp:posOffset>
              </wp:positionV>
              <wp:extent cx="193675" cy="139065"/>
              <wp:effectExtent l="0" t="0" r="0" b="0"/>
              <wp:wrapNone/>
              <wp:docPr id="943" name="Textbox 9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675" cy="139065"/>
                      </a:xfrm>
                      <a:prstGeom prst="rect">
                        <a:avLst/>
                      </a:prstGeom>
                    </wps:spPr>
                    <wps:txbx>
                      <w:txbxContent>
                        <w:p w14:paraId="59F1B79C" w14:textId="77777777" w:rsidR="007423F2" w:rsidRDefault="000B511B">
                          <w:pPr>
                            <w:spacing w:before="22"/>
                            <w:ind w:left="60"/>
                            <w:rPr>
                              <w:sz w:val="15"/>
                            </w:rPr>
                          </w:pPr>
                          <w:r>
                            <w:rPr>
                              <w:color w:val="000005"/>
                              <w:spacing w:val="-5"/>
                              <w:w w:val="105"/>
                              <w:sz w:val="15"/>
                            </w:rPr>
                            <w:fldChar w:fldCharType="begin"/>
                          </w:r>
                          <w:r>
                            <w:rPr>
                              <w:color w:val="000005"/>
                              <w:spacing w:val="-5"/>
                              <w:w w:val="105"/>
                              <w:sz w:val="15"/>
                            </w:rPr>
                            <w:instrText xml:space="preserve"> PAGE </w:instrText>
                          </w:r>
                          <w:r>
                            <w:rPr>
                              <w:color w:val="000005"/>
                              <w:spacing w:val="-5"/>
                              <w:w w:val="105"/>
                              <w:sz w:val="15"/>
                            </w:rPr>
                            <w:fldChar w:fldCharType="separate"/>
                          </w:r>
                          <w:r>
                            <w:rPr>
                              <w:color w:val="000005"/>
                              <w:spacing w:val="-5"/>
                              <w:w w:val="105"/>
                              <w:sz w:val="15"/>
                            </w:rPr>
                            <w:t>43</w:t>
                          </w:r>
                          <w:r>
                            <w:rPr>
                              <w:color w:val="000005"/>
                              <w:spacing w:val="-5"/>
                              <w:w w:val="105"/>
                              <w:sz w:val="15"/>
                            </w:rPr>
                            <w:fldChar w:fldCharType="end"/>
                          </w:r>
                        </w:p>
                      </w:txbxContent>
                    </wps:txbx>
                    <wps:bodyPr wrap="square" lIns="0" tIns="0" rIns="0" bIns="0" rtlCol="0">
                      <a:noAutofit/>
                    </wps:bodyPr>
                  </wps:wsp>
                </a:graphicData>
              </a:graphic>
            </wp:anchor>
          </w:drawing>
        </mc:Choice>
        <mc:Fallback>
          <w:pict>
            <v:shape w14:anchorId="4CAD4A23" id="Textbox 943" o:spid="_x0000_s1645" type="#_x0000_t202" style="position:absolute;margin-left:544.35pt;margin-top:21.3pt;width:15.25pt;height:10.95pt;z-index:-20407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" filled="f" stroked="f">
              <v:textbox inset="0,0,0,0">
                <w:txbxContent>
                  <w:p w14:paraId="59F1B79C" w14:textId="77777777" w:rsidR="007423F2" w:rsidRDefault="000B511B">
                    <w:pPr>
                      <w:spacing w:before="22"/>
                      <w:ind w:left="60"/>
                      <w:rPr>
                        <w:sz w:val="15"/>
                      </w:rPr>
                    </w:pPr>
                    <w:r>
                      <w:rPr>
                        <w:color w:val="000005"/>
                        <w:spacing w:val="-5"/>
                        <w:w w:val="105"/>
                        <w:sz w:val="15"/>
                      </w:rPr>
                      <w:fldChar w:fldCharType="begin"/>
                    </w:r>
                    <w:r>
                      <w:rPr>
                        <w:color w:val="000005"/>
                        <w:spacing w:val="-5"/>
                        <w:w w:val="105"/>
                        <w:sz w:val="15"/>
                      </w:rPr>
                      <w:instrText xml:space="preserve"> PAGE </w:instrText>
                    </w:r>
                    <w:r>
                      <w:rPr>
                        <w:color w:val="000005"/>
                        <w:spacing w:val="-5"/>
                        <w:w w:val="105"/>
                        <w:sz w:val="15"/>
                      </w:rPr>
                      <w:fldChar w:fldCharType="separate"/>
                    </w:r>
                    <w:r>
                      <w:rPr>
                        <w:color w:val="000005"/>
                        <w:spacing w:val="-5"/>
                        <w:w w:val="105"/>
                        <w:sz w:val="15"/>
                      </w:rPr>
                      <w:t>43</w:t>
                    </w:r>
                    <w:r>
                      <w:rPr>
                        <w:color w:val="000005"/>
                        <w:spacing w:val="-5"/>
                        <w:w w:val="105"/>
                        <w:sz w:val="15"/>
                      </w:rPr>
                      <w:fldChar w:fldCharType="end"/>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39842F" w14:textId="77777777" w:rsidR="007423F2" w:rsidRDefault="000B511B">
    <w:pPr>
      <w:pStyle w:val="BodyText"/>
      <w:spacing w:line="14" w:lineRule="auto"/>
    </w:pPr>
    <w:r>
      <w:rPr>
        <w:noProof/>
      </w:rPr>
      <mc:AlternateContent>
        <mc:Choice Requires="wps">
          <w:drawing>
            <wp:anchor distT="0" distB="0" distL="0" distR="0" simplePos="0" relativeHeight="482911232" behindDoc="1" locked="0" layoutInCell="1" allowOverlap="1" wp14:anchorId="7BFB53FA" wp14:editId="73D190AF">
              <wp:simplePos x="0" y="0"/>
              <wp:positionH relativeFrom="page">
                <wp:posOffset>465885</wp:posOffset>
              </wp:positionH>
              <wp:positionV relativeFrom="page">
                <wp:posOffset>270254</wp:posOffset>
              </wp:positionV>
              <wp:extent cx="191135" cy="139065"/>
              <wp:effectExtent l="0" t="0" r="0" b="0"/>
              <wp:wrapNone/>
              <wp:docPr id="964" name="Textbox 9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35" cy="139065"/>
                      </a:xfrm>
                      <a:prstGeom prst="rect">
                        <a:avLst/>
                      </a:prstGeom>
                    </wps:spPr>
                    <wps:txbx>
                      <w:txbxContent>
                        <w:p w14:paraId="73E704A3" w14:textId="77777777" w:rsidR="007423F2" w:rsidRDefault="000B511B">
                          <w:pPr>
                            <w:spacing w:before="22"/>
                            <w:ind w:left="60"/>
                            <w:rPr>
                              <w:sz w:val="15"/>
                            </w:rPr>
                          </w:pPr>
                          <w:r>
                            <w:rPr>
                              <w:color w:val="000005"/>
                              <w:spacing w:val="-5"/>
                              <w:sz w:val="15"/>
                            </w:rPr>
                            <w:fldChar w:fldCharType="begin"/>
                          </w:r>
                          <w:r>
                            <w:rPr>
                              <w:color w:val="000005"/>
                              <w:spacing w:val="-5"/>
                              <w:sz w:val="15"/>
                            </w:rPr>
                            <w:instrText xml:space="preserve"> PAGE </w:instrText>
                          </w:r>
                          <w:r>
                            <w:rPr>
                              <w:color w:val="000005"/>
                              <w:spacing w:val="-5"/>
                              <w:sz w:val="15"/>
                            </w:rPr>
                            <w:fldChar w:fldCharType="separate"/>
                          </w:r>
                          <w:r>
                            <w:rPr>
                              <w:color w:val="000005"/>
                              <w:spacing w:val="-5"/>
                              <w:sz w:val="15"/>
                            </w:rPr>
                            <w:t>50</w:t>
                          </w:r>
                          <w:r>
                            <w:rPr>
                              <w:color w:val="000005"/>
                              <w:spacing w:val="-5"/>
                              <w:sz w:val="15"/>
                            </w:rPr>
                            <w:fldChar w:fldCharType="end"/>
                          </w:r>
                        </w:p>
                      </w:txbxContent>
                    </wps:txbx>
                    <wps:bodyPr wrap="square" lIns="0" tIns="0" rIns="0" bIns="0" rtlCol="0">
                      <a:noAutofit/>
                    </wps:bodyPr>
                  </wps:wsp>
                </a:graphicData>
              </a:graphic>
            </wp:anchor>
          </w:drawing>
        </mc:Choice>
        <mc:Fallback>
          <w:pict>
            <v:shapetype w14:anchorId="7BFB53FA" id="_x0000_t202" coordsize="21600,21600" o:spt="202" path="m,l,21600r21600,l21600,xe">
              <v:stroke joinstyle="miter"/>
              <v:path gradientshapeok="t" o:connecttype="rect"/>
            </v:shapetype>
            <v:shape id="Textbox 964" o:spid="_x0000_s1646" type="#_x0000_t202" style="position:absolute;margin-left:36.7pt;margin-top:21.3pt;width:15.05pt;height:10.95pt;z-index:-20405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" filled="f" stroked="f">
              <v:textbox inset="0,0,0,0">
                <w:txbxContent>
                  <w:p w14:paraId="73E704A3" w14:textId="77777777" w:rsidR="007423F2" w:rsidRDefault="000B511B">
                    <w:pPr>
                      <w:spacing w:before="22"/>
                      <w:ind w:left="60"/>
                      <w:rPr>
                        <w:sz w:val="15"/>
                      </w:rPr>
                    </w:pPr>
                    <w:r>
                      <w:rPr>
                        <w:color w:val="000005"/>
                        <w:spacing w:val="-5"/>
                        <w:sz w:val="15"/>
                      </w:rPr>
                      <w:fldChar w:fldCharType="begin"/>
                    </w:r>
                    <w:r>
                      <w:rPr>
                        <w:color w:val="000005"/>
                        <w:spacing w:val="-5"/>
                        <w:sz w:val="15"/>
                      </w:rPr>
                      <w:instrText xml:space="preserve"> PAGE </w:instrText>
                    </w:r>
                    <w:r>
                      <w:rPr>
                        <w:color w:val="000005"/>
                        <w:spacing w:val="-5"/>
                        <w:sz w:val="15"/>
                      </w:rPr>
                      <w:fldChar w:fldCharType="separate"/>
                    </w:r>
                    <w:r>
                      <w:rPr>
                        <w:color w:val="000005"/>
                        <w:spacing w:val="-5"/>
                        <w:sz w:val="15"/>
                      </w:rPr>
                      <w:t>50</w:t>
                    </w:r>
                    <w:r>
                      <w:rPr>
                        <w:color w:val="000005"/>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911744" behindDoc="1" locked="0" layoutInCell="1" allowOverlap="1" wp14:anchorId="49A874F2" wp14:editId="5E9B4CFE">
              <wp:simplePos x="0" y="0"/>
              <wp:positionH relativeFrom="page">
                <wp:posOffset>3875286</wp:posOffset>
              </wp:positionH>
              <wp:positionV relativeFrom="page">
                <wp:posOffset>270254</wp:posOffset>
              </wp:positionV>
              <wp:extent cx="1652270" cy="139065"/>
              <wp:effectExtent l="0" t="0" r="0" b="0"/>
              <wp:wrapNone/>
              <wp:docPr id="965" name="Textbox 9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2270" cy="139065"/>
                      </a:xfrm>
                      <a:prstGeom prst="rect">
                        <a:avLst/>
                      </a:prstGeom>
                    </wps:spPr>
                    <wps:txbx>
                      <w:txbxContent>
                        <w:p w14:paraId="1030F7EF" w14:textId="77777777" w:rsidR="007423F2" w:rsidRDefault="000B511B">
                          <w:pPr>
                            <w:spacing w:before="22"/>
                            <w:ind w:left="20"/>
                            <w:rPr>
                              <w:sz w:val="15"/>
                            </w:rPr>
                          </w:pPr>
                          <w:r>
                            <w:rPr>
                              <w:color w:val="000005"/>
                              <w:w w:val="90"/>
                              <w:sz w:val="15"/>
                            </w:rPr>
                            <w:t>Financial</w:t>
                          </w:r>
                          <w:r>
                            <w:rPr>
                              <w:color w:val="000005"/>
                              <w:spacing w:val="-6"/>
                              <w:w w:val="90"/>
                              <w:sz w:val="15"/>
                            </w:rPr>
                            <w:t xml:space="preserve"> </w:t>
                          </w:r>
                          <w:r>
                            <w:rPr>
                              <w:color w:val="000005"/>
                              <w:w w:val="90"/>
                              <w:sz w:val="15"/>
                            </w:rPr>
                            <w:t>Stability</w:t>
                          </w:r>
                          <w:r>
                            <w:rPr>
                              <w:color w:val="000005"/>
                              <w:spacing w:val="-5"/>
                              <w:w w:val="90"/>
                              <w:sz w:val="15"/>
                            </w:rPr>
                            <w:t xml:space="preserve"> </w:t>
                          </w:r>
                          <w:r>
                            <w:rPr>
                              <w:color w:val="000005"/>
                              <w:w w:val="90"/>
                              <w:sz w:val="15"/>
                            </w:rPr>
                            <w:t>Report</w:t>
                          </w:r>
                          <w:r>
                            <w:rPr>
                              <w:color w:val="000005"/>
                              <w:spacing w:val="25"/>
                              <w:sz w:val="15"/>
                            </w:rPr>
                            <w:t xml:space="preserve"> </w:t>
                          </w:r>
                          <w:r>
                            <w:rPr>
                              <w:color w:val="682C61"/>
                              <w:w w:val="90"/>
                              <w:sz w:val="15"/>
                            </w:rPr>
                            <w:t>December</w:t>
                          </w:r>
                          <w:r>
                            <w:rPr>
                              <w:color w:val="682C61"/>
                              <w:spacing w:val="-5"/>
                              <w:w w:val="90"/>
                              <w:sz w:val="15"/>
                            </w:rPr>
                            <w:t xml:space="preserve"> </w:t>
                          </w:r>
                          <w:r>
                            <w:rPr>
                              <w:color w:val="682C61"/>
                              <w:spacing w:val="-4"/>
                              <w:w w:val="90"/>
                              <w:sz w:val="15"/>
                            </w:rPr>
                            <w:t>2014</w:t>
                          </w:r>
                        </w:p>
                      </w:txbxContent>
                    </wps:txbx>
                    <wps:bodyPr wrap="square" lIns="0" tIns="0" rIns="0" bIns="0" rtlCol="0">
                      <a:noAutofit/>
                    </wps:bodyPr>
                  </wps:wsp>
                </a:graphicData>
              </a:graphic>
            </wp:anchor>
          </w:drawing>
        </mc:Choice>
        <mc:Fallback>
          <w:pict>
            <v:shape w14:anchorId="49A874F2" id="Textbox 965" o:spid="_x0000_s1647" type="#_x0000_t202" style="position:absolute;margin-left:305.15pt;margin-top:21.3pt;width:130.1pt;height:10.95pt;z-index:-20404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" filled="f" stroked="f">
              <v:textbox inset="0,0,0,0">
                <w:txbxContent>
                  <w:p w14:paraId="1030F7EF" w14:textId="77777777" w:rsidR="007423F2" w:rsidRDefault="000B511B">
                    <w:pPr>
                      <w:spacing w:before="22"/>
                      <w:ind w:left="20"/>
                      <w:rPr>
                        <w:sz w:val="15"/>
                      </w:rPr>
                    </w:pPr>
                    <w:r>
                      <w:rPr>
                        <w:color w:val="000005"/>
                        <w:w w:val="90"/>
                        <w:sz w:val="15"/>
                      </w:rPr>
                      <w:t>Financial</w:t>
                    </w:r>
                    <w:r>
                      <w:rPr>
                        <w:color w:val="000005"/>
                        <w:spacing w:val="-6"/>
                        <w:w w:val="90"/>
                        <w:sz w:val="15"/>
                      </w:rPr>
                      <w:t xml:space="preserve"> </w:t>
                    </w:r>
                    <w:r>
                      <w:rPr>
                        <w:color w:val="000005"/>
                        <w:w w:val="90"/>
                        <w:sz w:val="15"/>
                      </w:rPr>
                      <w:t>Stability</w:t>
                    </w:r>
                    <w:r>
                      <w:rPr>
                        <w:color w:val="000005"/>
                        <w:spacing w:val="-5"/>
                        <w:w w:val="90"/>
                        <w:sz w:val="15"/>
                      </w:rPr>
                      <w:t xml:space="preserve"> </w:t>
                    </w:r>
                    <w:r>
                      <w:rPr>
                        <w:color w:val="000005"/>
                        <w:w w:val="90"/>
                        <w:sz w:val="15"/>
                      </w:rPr>
                      <w:t>Report</w:t>
                    </w:r>
                    <w:r>
                      <w:rPr>
                        <w:color w:val="000005"/>
                        <w:spacing w:val="25"/>
                        <w:sz w:val="15"/>
                      </w:rPr>
                      <w:t xml:space="preserve"> </w:t>
                    </w:r>
                    <w:r>
                      <w:rPr>
                        <w:color w:val="682C61"/>
                        <w:w w:val="90"/>
                        <w:sz w:val="15"/>
                      </w:rPr>
                      <w:t>December</w:t>
                    </w:r>
                    <w:r>
                      <w:rPr>
                        <w:color w:val="682C61"/>
                        <w:spacing w:val="-5"/>
                        <w:w w:val="90"/>
                        <w:sz w:val="15"/>
                      </w:rPr>
                      <w:t xml:space="preserve"> </w:t>
                    </w:r>
                    <w:r>
                      <w:rPr>
                        <w:color w:val="682C61"/>
                        <w:spacing w:val="-4"/>
                        <w:w w:val="90"/>
                        <w:sz w:val="15"/>
                      </w:rPr>
                      <w:t>2014</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359BDD" w14:textId="77777777" w:rsidR="007423F2" w:rsidRDefault="000B511B">
    <w:pPr>
      <w:pStyle w:val="BodyText"/>
      <w:spacing w:line="14" w:lineRule="auto"/>
    </w:pPr>
    <w:r>
      <w:rPr>
        <w:noProof/>
      </w:rPr>
      <mc:AlternateContent>
        <mc:Choice Requires="wps">
          <w:drawing>
            <wp:anchor distT="0" distB="0" distL="0" distR="0" simplePos="0" relativeHeight="482910208" behindDoc="1" locked="0" layoutInCell="1" allowOverlap="1" wp14:anchorId="06E58764" wp14:editId="2E87B603">
              <wp:simplePos x="0" y="0"/>
              <wp:positionH relativeFrom="page">
                <wp:posOffset>3875293</wp:posOffset>
              </wp:positionH>
              <wp:positionV relativeFrom="page">
                <wp:posOffset>270254</wp:posOffset>
              </wp:positionV>
              <wp:extent cx="1618615" cy="139065"/>
              <wp:effectExtent l="0" t="0" r="0" b="0"/>
              <wp:wrapNone/>
              <wp:docPr id="962" name="Textbox 9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8615" cy="139065"/>
                      </a:xfrm>
                      <a:prstGeom prst="rect">
                        <a:avLst/>
                      </a:prstGeom>
                    </wps:spPr>
                    <wps:txbx>
                      <w:txbxContent>
                        <w:p w14:paraId="20D541FE" w14:textId="77777777" w:rsidR="007423F2" w:rsidRDefault="000B511B">
                          <w:pPr>
                            <w:spacing w:before="22"/>
                            <w:ind w:left="20"/>
                            <w:rPr>
                              <w:sz w:val="15"/>
                            </w:rPr>
                          </w:pPr>
                          <w:r>
                            <w:rPr>
                              <w:color w:val="682C61"/>
                              <w:w w:val="90"/>
                              <w:sz w:val="15"/>
                            </w:rPr>
                            <w:t>Section</w:t>
                          </w:r>
                          <w:r>
                            <w:rPr>
                              <w:color w:val="682C61"/>
                              <w:spacing w:val="-6"/>
                              <w:w w:val="90"/>
                              <w:sz w:val="15"/>
                            </w:rPr>
                            <w:t xml:space="preserve"> </w:t>
                          </w:r>
                          <w:r>
                            <w:rPr>
                              <w:color w:val="682C61"/>
                              <w:w w:val="90"/>
                              <w:sz w:val="15"/>
                            </w:rPr>
                            <w:t>5</w:t>
                          </w:r>
                          <w:r>
                            <w:rPr>
                              <w:color w:val="682C61"/>
                              <w:spacing w:val="25"/>
                              <w:sz w:val="15"/>
                            </w:rPr>
                            <w:t xml:space="preserve"> </w:t>
                          </w:r>
                          <w:r>
                            <w:rPr>
                              <w:color w:val="000005"/>
                              <w:w w:val="90"/>
                              <w:sz w:val="15"/>
                            </w:rPr>
                            <w:t>Prospects</w:t>
                          </w:r>
                          <w:r>
                            <w:rPr>
                              <w:color w:val="000005"/>
                              <w:spacing w:val="-5"/>
                              <w:w w:val="90"/>
                              <w:sz w:val="15"/>
                            </w:rPr>
                            <w:t xml:space="preserve"> </w:t>
                          </w:r>
                          <w:r>
                            <w:rPr>
                              <w:color w:val="000005"/>
                              <w:w w:val="90"/>
                              <w:sz w:val="15"/>
                            </w:rPr>
                            <w:t>for</w:t>
                          </w:r>
                          <w:r>
                            <w:rPr>
                              <w:color w:val="000005"/>
                              <w:spacing w:val="-6"/>
                              <w:w w:val="90"/>
                              <w:sz w:val="15"/>
                            </w:rPr>
                            <w:t xml:space="preserve"> </w:t>
                          </w:r>
                          <w:r>
                            <w:rPr>
                              <w:color w:val="000005"/>
                              <w:w w:val="90"/>
                              <w:sz w:val="15"/>
                            </w:rPr>
                            <w:t>financial</w:t>
                          </w:r>
                          <w:r>
                            <w:rPr>
                              <w:color w:val="000005"/>
                              <w:spacing w:val="-5"/>
                              <w:w w:val="90"/>
                              <w:sz w:val="15"/>
                            </w:rPr>
                            <w:t xml:space="preserve"> </w:t>
                          </w:r>
                          <w:r>
                            <w:rPr>
                              <w:color w:val="000005"/>
                              <w:spacing w:val="-2"/>
                              <w:w w:val="90"/>
                              <w:sz w:val="15"/>
                            </w:rPr>
                            <w:t>stability</w:t>
                          </w:r>
                        </w:p>
                      </w:txbxContent>
                    </wps:txbx>
                    <wps:bodyPr wrap="square" lIns="0" tIns="0" rIns="0" bIns="0" rtlCol="0">
                      <a:noAutofit/>
                    </wps:bodyPr>
                  </wps:wsp>
                </a:graphicData>
              </a:graphic>
            </wp:anchor>
          </w:drawing>
        </mc:Choice>
        <mc:Fallback>
          <w:pict>
            <v:shapetype w14:anchorId="06E58764" id="_x0000_t202" coordsize="21600,21600" o:spt="202" path="m,l,21600r21600,l21600,xe">
              <v:stroke joinstyle="miter"/>
              <v:path gradientshapeok="t" o:connecttype="rect"/>
            </v:shapetype>
            <v:shape id="Textbox 962" o:spid="_x0000_s1648" type="#_x0000_t202" style="position:absolute;margin-left:305.15pt;margin-top:21.3pt;width:127.45pt;height:10.95pt;z-index:-20406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" filled="f" stroked="f">
              <v:textbox inset="0,0,0,0">
                <w:txbxContent>
                  <w:p w14:paraId="20D541FE" w14:textId="77777777" w:rsidR="007423F2" w:rsidRDefault="000B511B">
                    <w:pPr>
                      <w:spacing w:before="22"/>
                      <w:ind w:left="20"/>
                      <w:rPr>
                        <w:sz w:val="15"/>
                      </w:rPr>
                    </w:pPr>
                    <w:r>
                      <w:rPr>
                        <w:color w:val="682C61"/>
                        <w:w w:val="90"/>
                        <w:sz w:val="15"/>
                      </w:rPr>
                      <w:t>Section</w:t>
                    </w:r>
                    <w:r>
                      <w:rPr>
                        <w:color w:val="682C61"/>
                        <w:spacing w:val="-6"/>
                        <w:w w:val="90"/>
                        <w:sz w:val="15"/>
                      </w:rPr>
                      <w:t xml:space="preserve"> </w:t>
                    </w:r>
                    <w:r>
                      <w:rPr>
                        <w:color w:val="682C61"/>
                        <w:w w:val="90"/>
                        <w:sz w:val="15"/>
                      </w:rPr>
                      <w:t>5</w:t>
                    </w:r>
                    <w:r>
                      <w:rPr>
                        <w:color w:val="682C61"/>
                        <w:spacing w:val="25"/>
                        <w:sz w:val="15"/>
                      </w:rPr>
                      <w:t xml:space="preserve"> </w:t>
                    </w:r>
                    <w:r>
                      <w:rPr>
                        <w:color w:val="000005"/>
                        <w:w w:val="90"/>
                        <w:sz w:val="15"/>
                      </w:rPr>
                      <w:t>Prospects</w:t>
                    </w:r>
                    <w:r>
                      <w:rPr>
                        <w:color w:val="000005"/>
                        <w:spacing w:val="-5"/>
                        <w:w w:val="90"/>
                        <w:sz w:val="15"/>
                      </w:rPr>
                      <w:t xml:space="preserve"> </w:t>
                    </w:r>
                    <w:r>
                      <w:rPr>
                        <w:color w:val="000005"/>
                        <w:w w:val="90"/>
                        <w:sz w:val="15"/>
                      </w:rPr>
                      <w:t>for</w:t>
                    </w:r>
                    <w:r>
                      <w:rPr>
                        <w:color w:val="000005"/>
                        <w:spacing w:val="-6"/>
                        <w:w w:val="90"/>
                        <w:sz w:val="15"/>
                      </w:rPr>
                      <w:t xml:space="preserve"> </w:t>
                    </w:r>
                    <w:r>
                      <w:rPr>
                        <w:color w:val="000005"/>
                        <w:w w:val="90"/>
                        <w:sz w:val="15"/>
                      </w:rPr>
                      <w:t>financial</w:t>
                    </w:r>
                    <w:r>
                      <w:rPr>
                        <w:color w:val="000005"/>
                        <w:spacing w:val="-5"/>
                        <w:w w:val="90"/>
                        <w:sz w:val="15"/>
                      </w:rPr>
                      <w:t xml:space="preserve"> </w:t>
                    </w:r>
                    <w:r>
                      <w:rPr>
                        <w:color w:val="000005"/>
                        <w:spacing w:val="-2"/>
                        <w:w w:val="90"/>
                        <w:sz w:val="15"/>
                      </w:rPr>
                      <w:t>stability</w:t>
                    </w:r>
                  </w:p>
                </w:txbxContent>
              </v:textbox>
              <w10:wrap anchorx="page" anchory="page"/>
            </v:shape>
          </w:pict>
        </mc:Fallback>
      </mc:AlternateContent>
    </w:r>
    <w:r>
      <w:rPr>
        <w:noProof/>
      </w:rPr>
      <mc:AlternateContent>
        <mc:Choice Requires="wps">
          <w:drawing>
            <wp:anchor distT="0" distB="0" distL="0" distR="0" simplePos="0" relativeHeight="482910720" behindDoc="1" locked="0" layoutInCell="1" allowOverlap="1" wp14:anchorId="275E4AC9" wp14:editId="6767D59D">
              <wp:simplePos x="0" y="0"/>
              <wp:positionH relativeFrom="page">
                <wp:posOffset>6913308</wp:posOffset>
              </wp:positionH>
              <wp:positionV relativeFrom="page">
                <wp:posOffset>270254</wp:posOffset>
              </wp:positionV>
              <wp:extent cx="193675" cy="139065"/>
              <wp:effectExtent l="0" t="0" r="0" b="0"/>
              <wp:wrapNone/>
              <wp:docPr id="963" name="Textbox 9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675" cy="139065"/>
                      </a:xfrm>
                      <a:prstGeom prst="rect">
                        <a:avLst/>
                      </a:prstGeom>
                    </wps:spPr>
                    <wps:txbx>
                      <w:txbxContent>
                        <w:p w14:paraId="3E2749D8" w14:textId="77777777" w:rsidR="007423F2" w:rsidRDefault="000B511B">
                          <w:pPr>
                            <w:spacing w:before="22"/>
                            <w:ind w:left="60"/>
                            <w:rPr>
                              <w:sz w:val="15"/>
                            </w:rPr>
                          </w:pPr>
                          <w:r>
                            <w:rPr>
                              <w:color w:val="000005"/>
                              <w:spacing w:val="-5"/>
                              <w:w w:val="105"/>
                              <w:sz w:val="15"/>
                            </w:rPr>
                            <w:fldChar w:fldCharType="begin"/>
                          </w:r>
                          <w:r>
                            <w:rPr>
                              <w:color w:val="000005"/>
                              <w:spacing w:val="-5"/>
                              <w:w w:val="105"/>
                              <w:sz w:val="15"/>
                            </w:rPr>
                            <w:instrText xml:space="preserve"> PAGE </w:instrText>
                          </w:r>
                          <w:r>
                            <w:rPr>
                              <w:color w:val="000005"/>
                              <w:spacing w:val="-5"/>
                              <w:w w:val="105"/>
                              <w:sz w:val="15"/>
                            </w:rPr>
                            <w:fldChar w:fldCharType="separate"/>
                          </w:r>
                          <w:r>
                            <w:rPr>
                              <w:color w:val="000005"/>
                              <w:spacing w:val="-5"/>
                              <w:w w:val="105"/>
                              <w:sz w:val="15"/>
                            </w:rPr>
                            <w:t>49</w:t>
                          </w:r>
                          <w:r>
                            <w:rPr>
                              <w:color w:val="000005"/>
                              <w:spacing w:val="-5"/>
                              <w:w w:val="105"/>
                              <w:sz w:val="15"/>
                            </w:rPr>
                            <w:fldChar w:fldCharType="end"/>
                          </w:r>
                        </w:p>
                      </w:txbxContent>
                    </wps:txbx>
                    <wps:bodyPr wrap="square" lIns="0" tIns="0" rIns="0" bIns="0" rtlCol="0">
                      <a:noAutofit/>
                    </wps:bodyPr>
                  </wps:wsp>
                </a:graphicData>
              </a:graphic>
            </wp:anchor>
          </w:drawing>
        </mc:Choice>
        <mc:Fallback>
          <w:pict>
            <v:shape w14:anchorId="275E4AC9" id="Textbox 963" o:spid="_x0000_s1649" type="#_x0000_t202" style="position:absolute;margin-left:544.35pt;margin-top:21.3pt;width:15.25pt;height:10.95pt;z-index:-20405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" filled="f" stroked="f">
              <v:textbox inset="0,0,0,0">
                <w:txbxContent>
                  <w:p w14:paraId="3E2749D8" w14:textId="77777777" w:rsidR="007423F2" w:rsidRDefault="000B511B">
                    <w:pPr>
                      <w:spacing w:before="22"/>
                      <w:ind w:left="60"/>
                      <w:rPr>
                        <w:sz w:val="15"/>
                      </w:rPr>
                    </w:pPr>
                    <w:r>
                      <w:rPr>
                        <w:color w:val="000005"/>
                        <w:spacing w:val="-5"/>
                        <w:w w:val="105"/>
                        <w:sz w:val="15"/>
                      </w:rPr>
                      <w:fldChar w:fldCharType="begin"/>
                    </w:r>
                    <w:r>
                      <w:rPr>
                        <w:color w:val="000005"/>
                        <w:spacing w:val="-5"/>
                        <w:w w:val="105"/>
                        <w:sz w:val="15"/>
                      </w:rPr>
                      <w:instrText xml:space="preserve"> PAGE </w:instrText>
                    </w:r>
                    <w:r>
                      <w:rPr>
                        <w:color w:val="000005"/>
                        <w:spacing w:val="-5"/>
                        <w:w w:val="105"/>
                        <w:sz w:val="15"/>
                      </w:rPr>
                      <w:fldChar w:fldCharType="separate"/>
                    </w:r>
                    <w:r>
                      <w:rPr>
                        <w:color w:val="000005"/>
                        <w:spacing w:val="-5"/>
                        <w:w w:val="105"/>
                        <w:sz w:val="15"/>
                      </w:rPr>
                      <w:t>49</w:t>
                    </w:r>
                    <w:r>
                      <w:rPr>
                        <w:color w:val="000005"/>
                        <w:spacing w:val="-5"/>
                        <w:w w:val="105"/>
                        <w:sz w:val="15"/>
                      </w:rPr>
                      <w:fldChar w:fldCharType="end"/>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E5C8D3" w14:textId="77777777" w:rsidR="007423F2" w:rsidRDefault="000B511B">
    <w:pPr>
      <w:pStyle w:val="BodyText"/>
      <w:spacing w:line="14" w:lineRule="auto"/>
    </w:pPr>
    <w:r>
      <w:rPr>
        <w:noProof/>
      </w:rPr>
      <mc:AlternateContent>
        <mc:Choice Requires="wps">
          <w:drawing>
            <wp:anchor distT="0" distB="0" distL="0" distR="0" simplePos="0" relativeHeight="482915328" behindDoc="1" locked="0" layoutInCell="1" allowOverlap="1" wp14:anchorId="1020E8D2" wp14:editId="59908CA4">
              <wp:simplePos x="0" y="0"/>
              <wp:positionH relativeFrom="page">
                <wp:posOffset>465896</wp:posOffset>
              </wp:positionH>
              <wp:positionV relativeFrom="page">
                <wp:posOffset>270252</wp:posOffset>
              </wp:positionV>
              <wp:extent cx="187960" cy="139065"/>
              <wp:effectExtent l="0" t="0" r="0" b="0"/>
              <wp:wrapNone/>
              <wp:docPr id="1205" name="Textbox 1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960" cy="139065"/>
                      </a:xfrm>
                      <a:prstGeom prst="rect">
                        <a:avLst/>
                      </a:prstGeom>
                    </wps:spPr>
                    <wps:txbx>
                      <w:txbxContent>
                        <w:p w14:paraId="1D3A0827" w14:textId="77777777" w:rsidR="007423F2" w:rsidRDefault="000B511B">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70</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1020E8D2" id="_x0000_t202" coordsize="21600,21600" o:spt="202" path="m,l,21600r21600,l21600,xe">
              <v:stroke joinstyle="miter"/>
              <v:path gradientshapeok="t" o:connecttype="rect"/>
            </v:shapetype>
            <v:shape id="Textbox 1205" o:spid="_x0000_s1650" type="#_x0000_t202" style="position:absolute;margin-left:36.7pt;margin-top:21.3pt;width:14.8pt;height:10.95pt;z-index:-20401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" filled="f" stroked="f">
              <v:textbox inset="0,0,0,0">
                <w:txbxContent>
                  <w:p w14:paraId="1D3A0827" w14:textId="77777777" w:rsidR="007423F2" w:rsidRDefault="000B511B">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70</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915840" behindDoc="1" locked="0" layoutInCell="1" allowOverlap="1" wp14:anchorId="19704CF1" wp14:editId="04447978">
              <wp:simplePos x="0" y="0"/>
              <wp:positionH relativeFrom="page">
                <wp:posOffset>3875301</wp:posOffset>
              </wp:positionH>
              <wp:positionV relativeFrom="page">
                <wp:posOffset>270252</wp:posOffset>
              </wp:positionV>
              <wp:extent cx="1652270" cy="139065"/>
              <wp:effectExtent l="0" t="0" r="0" b="0"/>
              <wp:wrapNone/>
              <wp:docPr id="1206" name="Textbox 1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2270" cy="139065"/>
                      </a:xfrm>
                      <a:prstGeom prst="rect">
                        <a:avLst/>
                      </a:prstGeom>
                    </wps:spPr>
                    <wps:txbx>
                      <w:txbxContent>
                        <w:p w14:paraId="77C50707" w14:textId="77777777" w:rsidR="007423F2" w:rsidRDefault="000B511B">
                          <w:pPr>
                            <w:spacing w:before="22"/>
                            <w:ind w:left="20"/>
                            <w:rPr>
                              <w:sz w:val="15"/>
                            </w:rPr>
                          </w:pPr>
                          <w:r>
                            <w:rPr>
                              <w:color w:val="231F20"/>
                              <w:w w:val="90"/>
                              <w:sz w:val="15"/>
                            </w:rPr>
                            <w:t>Financial</w:t>
                          </w:r>
                          <w:r>
                            <w:rPr>
                              <w:color w:val="231F20"/>
                              <w:spacing w:val="-6"/>
                              <w:w w:val="90"/>
                              <w:sz w:val="15"/>
                            </w:rPr>
                            <w:t xml:space="preserve"> </w:t>
                          </w:r>
                          <w:r>
                            <w:rPr>
                              <w:color w:val="231F20"/>
                              <w:w w:val="90"/>
                              <w:sz w:val="15"/>
                            </w:rPr>
                            <w:t>Stability</w:t>
                          </w:r>
                          <w:r>
                            <w:rPr>
                              <w:color w:val="231F20"/>
                              <w:spacing w:val="-5"/>
                              <w:w w:val="90"/>
                              <w:sz w:val="15"/>
                            </w:rPr>
                            <w:t xml:space="preserve"> </w:t>
                          </w:r>
                          <w:r>
                            <w:rPr>
                              <w:color w:val="231F20"/>
                              <w:w w:val="90"/>
                              <w:sz w:val="15"/>
                            </w:rPr>
                            <w:t>Report</w:t>
                          </w:r>
                          <w:r>
                            <w:rPr>
                              <w:color w:val="231F20"/>
                              <w:spacing w:val="26"/>
                              <w:sz w:val="15"/>
                            </w:rPr>
                            <w:t xml:space="preserve"> </w:t>
                          </w:r>
                          <w:r>
                            <w:rPr>
                              <w:color w:val="751C66"/>
                              <w:w w:val="90"/>
                              <w:sz w:val="15"/>
                            </w:rPr>
                            <w:t>December</w:t>
                          </w:r>
                          <w:r>
                            <w:rPr>
                              <w:color w:val="751C66"/>
                              <w:spacing w:val="-5"/>
                              <w:w w:val="90"/>
                              <w:sz w:val="15"/>
                            </w:rPr>
                            <w:t xml:space="preserve"> </w:t>
                          </w:r>
                          <w:r>
                            <w:rPr>
                              <w:color w:val="751C66"/>
                              <w:spacing w:val="-4"/>
                              <w:w w:val="90"/>
                              <w:sz w:val="15"/>
                            </w:rPr>
                            <w:t>2014</w:t>
                          </w:r>
                        </w:p>
                      </w:txbxContent>
                    </wps:txbx>
                    <wps:bodyPr wrap="square" lIns="0" tIns="0" rIns="0" bIns="0" rtlCol="0">
                      <a:noAutofit/>
                    </wps:bodyPr>
                  </wps:wsp>
                </a:graphicData>
              </a:graphic>
            </wp:anchor>
          </w:drawing>
        </mc:Choice>
        <mc:Fallback>
          <w:pict>
            <v:shape w14:anchorId="19704CF1" id="Textbox 1206" o:spid="_x0000_s1651" type="#_x0000_t202" style="position:absolute;margin-left:305.15pt;margin-top:21.3pt;width:130.1pt;height:10.95pt;z-index:-20400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" filled="f" stroked="f">
              <v:textbox inset="0,0,0,0">
                <w:txbxContent>
                  <w:p w14:paraId="77C50707" w14:textId="77777777" w:rsidR="007423F2" w:rsidRDefault="000B511B">
                    <w:pPr>
                      <w:spacing w:before="22"/>
                      <w:ind w:left="20"/>
                      <w:rPr>
                        <w:sz w:val="15"/>
                      </w:rPr>
                    </w:pPr>
                    <w:r>
                      <w:rPr>
                        <w:color w:val="231F20"/>
                        <w:w w:val="90"/>
                        <w:sz w:val="15"/>
                      </w:rPr>
                      <w:t>Financial</w:t>
                    </w:r>
                    <w:r>
                      <w:rPr>
                        <w:color w:val="231F20"/>
                        <w:spacing w:val="-6"/>
                        <w:w w:val="90"/>
                        <w:sz w:val="15"/>
                      </w:rPr>
                      <w:t xml:space="preserve"> </w:t>
                    </w:r>
                    <w:r>
                      <w:rPr>
                        <w:color w:val="231F20"/>
                        <w:w w:val="90"/>
                        <w:sz w:val="15"/>
                      </w:rPr>
                      <w:t>Stability</w:t>
                    </w:r>
                    <w:r>
                      <w:rPr>
                        <w:color w:val="231F20"/>
                        <w:spacing w:val="-5"/>
                        <w:w w:val="90"/>
                        <w:sz w:val="15"/>
                      </w:rPr>
                      <w:t xml:space="preserve"> </w:t>
                    </w:r>
                    <w:r>
                      <w:rPr>
                        <w:color w:val="231F20"/>
                        <w:w w:val="90"/>
                        <w:sz w:val="15"/>
                      </w:rPr>
                      <w:t>Report</w:t>
                    </w:r>
                    <w:r>
                      <w:rPr>
                        <w:color w:val="231F20"/>
                        <w:spacing w:val="26"/>
                        <w:sz w:val="15"/>
                      </w:rPr>
                      <w:t xml:space="preserve"> </w:t>
                    </w:r>
                    <w:r>
                      <w:rPr>
                        <w:color w:val="751C66"/>
                        <w:w w:val="90"/>
                        <w:sz w:val="15"/>
                      </w:rPr>
                      <w:t>December</w:t>
                    </w:r>
                    <w:r>
                      <w:rPr>
                        <w:color w:val="751C66"/>
                        <w:spacing w:val="-5"/>
                        <w:w w:val="90"/>
                        <w:sz w:val="15"/>
                      </w:rPr>
                      <w:t xml:space="preserve"> </w:t>
                    </w:r>
                    <w:r>
                      <w:rPr>
                        <w:color w:val="751C66"/>
                        <w:spacing w:val="-4"/>
                        <w:w w:val="90"/>
                        <w:sz w:val="15"/>
                      </w:rPr>
                      <w:t>2014</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8BE898" w14:textId="77777777" w:rsidR="007423F2" w:rsidRDefault="000B511B">
    <w:pPr>
      <w:pStyle w:val="BodyText"/>
      <w:spacing w:line="14" w:lineRule="auto"/>
    </w:pPr>
    <w:r>
      <w:rPr>
        <w:noProof/>
      </w:rPr>
      <mc:AlternateContent>
        <mc:Choice Requires="wps">
          <w:drawing>
            <wp:anchor distT="0" distB="0" distL="0" distR="0" simplePos="0" relativeHeight="482914304" behindDoc="1" locked="0" layoutInCell="1" allowOverlap="1" wp14:anchorId="51F4A1BF" wp14:editId="30EDFC39">
              <wp:simplePos x="0" y="0"/>
              <wp:positionH relativeFrom="page">
                <wp:posOffset>3875306</wp:posOffset>
              </wp:positionH>
              <wp:positionV relativeFrom="page">
                <wp:posOffset>270254</wp:posOffset>
              </wp:positionV>
              <wp:extent cx="1019175" cy="139065"/>
              <wp:effectExtent l="0" t="0" r="0" b="0"/>
              <wp:wrapNone/>
              <wp:docPr id="1203" name="Textbox 1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139065"/>
                      </a:xfrm>
                      <a:prstGeom prst="rect">
                        <a:avLst/>
                      </a:prstGeom>
                    </wps:spPr>
                    <wps:txbx>
                      <w:txbxContent>
                        <w:p w14:paraId="5EB59571" w14:textId="77777777" w:rsidR="007423F2" w:rsidRDefault="000B511B">
                          <w:pPr>
                            <w:spacing w:before="22"/>
                            <w:ind w:left="20"/>
                            <w:rPr>
                              <w:sz w:val="15"/>
                            </w:rPr>
                          </w:pPr>
                          <w:r>
                            <w:rPr>
                              <w:color w:val="682C61"/>
                              <w:w w:val="90"/>
                              <w:sz w:val="15"/>
                            </w:rPr>
                            <w:t>Index</w:t>
                          </w:r>
                          <w:r>
                            <w:rPr>
                              <w:color w:val="682C61"/>
                              <w:spacing w:val="-5"/>
                              <w:w w:val="90"/>
                              <w:sz w:val="15"/>
                            </w:rPr>
                            <w:t xml:space="preserve"> </w:t>
                          </w:r>
                          <w:r>
                            <w:rPr>
                              <w:color w:val="000005"/>
                              <w:w w:val="90"/>
                              <w:sz w:val="15"/>
                            </w:rPr>
                            <w:t>of</w:t>
                          </w:r>
                          <w:r>
                            <w:rPr>
                              <w:color w:val="000005"/>
                              <w:spacing w:val="-4"/>
                              <w:w w:val="90"/>
                              <w:sz w:val="15"/>
                            </w:rPr>
                            <w:t xml:space="preserve"> </w:t>
                          </w:r>
                          <w:r>
                            <w:rPr>
                              <w:color w:val="000005"/>
                              <w:w w:val="90"/>
                              <w:sz w:val="15"/>
                            </w:rPr>
                            <w:t>charts</w:t>
                          </w:r>
                          <w:r>
                            <w:rPr>
                              <w:color w:val="000005"/>
                              <w:spacing w:val="-5"/>
                              <w:w w:val="90"/>
                              <w:sz w:val="15"/>
                            </w:rPr>
                            <w:t xml:space="preserve"> </w:t>
                          </w:r>
                          <w:r>
                            <w:rPr>
                              <w:color w:val="000005"/>
                              <w:w w:val="90"/>
                              <w:sz w:val="15"/>
                            </w:rPr>
                            <w:t>and</w:t>
                          </w:r>
                          <w:r>
                            <w:rPr>
                              <w:color w:val="000005"/>
                              <w:spacing w:val="-4"/>
                              <w:w w:val="90"/>
                              <w:sz w:val="15"/>
                            </w:rPr>
                            <w:t xml:space="preserve"> </w:t>
                          </w:r>
                          <w:r>
                            <w:rPr>
                              <w:color w:val="000005"/>
                              <w:spacing w:val="-2"/>
                              <w:w w:val="90"/>
                              <w:sz w:val="15"/>
                            </w:rPr>
                            <w:t>tables</w:t>
                          </w:r>
                        </w:p>
                      </w:txbxContent>
                    </wps:txbx>
                    <wps:bodyPr wrap="square" lIns="0" tIns="0" rIns="0" bIns="0" rtlCol="0">
                      <a:noAutofit/>
                    </wps:bodyPr>
                  </wps:wsp>
                </a:graphicData>
              </a:graphic>
            </wp:anchor>
          </w:drawing>
        </mc:Choice>
        <mc:Fallback>
          <w:pict>
            <v:shapetype w14:anchorId="51F4A1BF" id="_x0000_t202" coordsize="21600,21600" o:spt="202" path="m,l,21600r21600,l21600,xe">
              <v:stroke joinstyle="miter"/>
              <v:path gradientshapeok="t" o:connecttype="rect"/>
            </v:shapetype>
            <v:shape id="Textbox 1203" o:spid="_x0000_s1652" type="#_x0000_t202" style="position:absolute;margin-left:305.15pt;margin-top:21.3pt;width:80.25pt;height:10.95pt;z-index:-20402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" filled="f" stroked="f">
              <v:textbox inset="0,0,0,0">
                <w:txbxContent>
                  <w:p w14:paraId="5EB59571" w14:textId="77777777" w:rsidR="007423F2" w:rsidRDefault="000B511B">
                    <w:pPr>
                      <w:spacing w:before="22"/>
                      <w:ind w:left="20"/>
                      <w:rPr>
                        <w:sz w:val="15"/>
                      </w:rPr>
                    </w:pPr>
                    <w:r>
                      <w:rPr>
                        <w:color w:val="682C61"/>
                        <w:w w:val="90"/>
                        <w:sz w:val="15"/>
                      </w:rPr>
                      <w:t>Index</w:t>
                    </w:r>
                    <w:r>
                      <w:rPr>
                        <w:color w:val="682C61"/>
                        <w:spacing w:val="-5"/>
                        <w:w w:val="90"/>
                        <w:sz w:val="15"/>
                      </w:rPr>
                      <w:t xml:space="preserve"> </w:t>
                    </w:r>
                    <w:r>
                      <w:rPr>
                        <w:color w:val="000005"/>
                        <w:w w:val="90"/>
                        <w:sz w:val="15"/>
                      </w:rPr>
                      <w:t>of</w:t>
                    </w:r>
                    <w:r>
                      <w:rPr>
                        <w:color w:val="000005"/>
                        <w:spacing w:val="-4"/>
                        <w:w w:val="90"/>
                        <w:sz w:val="15"/>
                      </w:rPr>
                      <w:t xml:space="preserve"> </w:t>
                    </w:r>
                    <w:r>
                      <w:rPr>
                        <w:color w:val="000005"/>
                        <w:w w:val="90"/>
                        <w:sz w:val="15"/>
                      </w:rPr>
                      <w:t>charts</w:t>
                    </w:r>
                    <w:r>
                      <w:rPr>
                        <w:color w:val="000005"/>
                        <w:spacing w:val="-5"/>
                        <w:w w:val="90"/>
                        <w:sz w:val="15"/>
                      </w:rPr>
                      <w:t xml:space="preserve"> </w:t>
                    </w:r>
                    <w:r>
                      <w:rPr>
                        <w:color w:val="000005"/>
                        <w:w w:val="90"/>
                        <w:sz w:val="15"/>
                      </w:rPr>
                      <w:t>and</w:t>
                    </w:r>
                    <w:r>
                      <w:rPr>
                        <w:color w:val="000005"/>
                        <w:spacing w:val="-4"/>
                        <w:w w:val="90"/>
                        <w:sz w:val="15"/>
                      </w:rPr>
                      <w:t xml:space="preserve"> </w:t>
                    </w:r>
                    <w:r>
                      <w:rPr>
                        <w:color w:val="000005"/>
                        <w:spacing w:val="-2"/>
                        <w:w w:val="90"/>
                        <w:sz w:val="15"/>
                      </w:rPr>
                      <w:t>tables</w:t>
                    </w:r>
                  </w:p>
                </w:txbxContent>
              </v:textbox>
              <w10:wrap anchorx="page" anchory="page"/>
            </v:shape>
          </w:pict>
        </mc:Fallback>
      </mc:AlternateContent>
    </w:r>
    <w:r>
      <w:rPr>
        <w:noProof/>
      </w:rPr>
      <mc:AlternateContent>
        <mc:Choice Requires="wps">
          <w:drawing>
            <wp:anchor distT="0" distB="0" distL="0" distR="0" simplePos="0" relativeHeight="482914816" behindDoc="1" locked="0" layoutInCell="1" allowOverlap="1" wp14:anchorId="34F1D666" wp14:editId="3CBAC9AB">
              <wp:simplePos x="0" y="0"/>
              <wp:positionH relativeFrom="page">
                <wp:posOffset>6914845</wp:posOffset>
              </wp:positionH>
              <wp:positionV relativeFrom="page">
                <wp:posOffset>270254</wp:posOffset>
              </wp:positionV>
              <wp:extent cx="192405" cy="139065"/>
              <wp:effectExtent l="0" t="0" r="0" b="0"/>
              <wp:wrapNone/>
              <wp:docPr id="1204" name="Textbox 1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7E1BA62" w14:textId="77777777" w:rsidR="007423F2" w:rsidRDefault="000B511B">
                          <w:pPr>
                            <w:spacing w:before="22"/>
                            <w:ind w:left="60"/>
                            <w:rPr>
                              <w:sz w:val="15"/>
                            </w:rPr>
                          </w:pPr>
                          <w:r>
                            <w:rPr>
                              <w:color w:val="000005"/>
                              <w:spacing w:val="-5"/>
                              <w:w w:val="105"/>
                              <w:sz w:val="15"/>
                            </w:rPr>
                            <w:fldChar w:fldCharType="begin"/>
                          </w:r>
                          <w:r>
                            <w:rPr>
                              <w:color w:val="000005"/>
                              <w:spacing w:val="-5"/>
                              <w:w w:val="105"/>
                              <w:sz w:val="15"/>
                            </w:rPr>
                            <w:instrText xml:space="preserve"> PAGE </w:instrText>
                          </w:r>
                          <w:r>
                            <w:rPr>
                              <w:color w:val="000005"/>
                              <w:spacing w:val="-5"/>
                              <w:w w:val="105"/>
                              <w:sz w:val="15"/>
                            </w:rPr>
                            <w:fldChar w:fldCharType="separate"/>
                          </w:r>
                          <w:r>
                            <w:rPr>
                              <w:color w:val="000005"/>
                              <w:spacing w:val="-5"/>
                              <w:w w:val="105"/>
                              <w:sz w:val="15"/>
                            </w:rPr>
                            <w:t>69</w:t>
                          </w:r>
                          <w:r>
                            <w:rPr>
                              <w:color w:val="000005"/>
                              <w:spacing w:val="-5"/>
                              <w:w w:val="105"/>
                              <w:sz w:val="15"/>
                            </w:rPr>
                            <w:fldChar w:fldCharType="end"/>
                          </w:r>
                        </w:p>
                      </w:txbxContent>
                    </wps:txbx>
                    <wps:bodyPr wrap="square" lIns="0" tIns="0" rIns="0" bIns="0" rtlCol="0">
                      <a:noAutofit/>
                    </wps:bodyPr>
                  </wps:wsp>
                </a:graphicData>
              </a:graphic>
            </wp:anchor>
          </w:drawing>
        </mc:Choice>
        <mc:Fallback>
          <w:pict>
            <v:shape w14:anchorId="34F1D666" id="Textbox 1204" o:spid="_x0000_s1653" type="#_x0000_t202" style="position:absolute;margin-left:544.5pt;margin-top:21.3pt;width:15.15pt;height:10.95pt;z-index:-20401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" filled="f" stroked="f">
              <v:textbox inset="0,0,0,0">
                <w:txbxContent>
                  <w:p w14:paraId="77E1BA62" w14:textId="77777777" w:rsidR="007423F2" w:rsidRDefault="000B511B">
                    <w:pPr>
                      <w:spacing w:before="22"/>
                      <w:ind w:left="60"/>
                      <w:rPr>
                        <w:sz w:val="15"/>
                      </w:rPr>
                    </w:pPr>
                    <w:r>
                      <w:rPr>
                        <w:color w:val="000005"/>
                        <w:spacing w:val="-5"/>
                        <w:w w:val="105"/>
                        <w:sz w:val="15"/>
                      </w:rPr>
                      <w:fldChar w:fldCharType="begin"/>
                    </w:r>
                    <w:r>
                      <w:rPr>
                        <w:color w:val="000005"/>
                        <w:spacing w:val="-5"/>
                        <w:w w:val="105"/>
                        <w:sz w:val="15"/>
                      </w:rPr>
                      <w:instrText xml:space="preserve"> PAGE </w:instrText>
                    </w:r>
                    <w:r>
                      <w:rPr>
                        <w:color w:val="000005"/>
                        <w:spacing w:val="-5"/>
                        <w:w w:val="105"/>
                        <w:sz w:val="15"/>
                      </w:rPr>
                      <w:fldChar w:fldCharType="separate"/>
                    </w:r>
                    <w:r>
                      <w:rPr>
                        <w:color w:val="000005"/>
                        <w:spacing w:val="-5"/>
                        <w:w w:val="105"/>
                        <w:sz w:val="15"/>
                      </w:rPr>
                      <w:t>69</w:t>
                    </w:r>
                    <w:r>
                      <w:rPr>
                        <w:color w:val="000005"/>
                        <w:spacing w:val="-5"/>
                        <w:w w:val="105"/>
                        <w:sz w:val="15"/>
                      </w:rPr>
                      <w:fldChar w:fldCharType="end"/>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938AE0" w14:textId="77777777" w:rsidR="007423F2" w:rsidRDefault="007423F2">
    <w:pPr>
      <w:pStyle w:val="BodyText"/>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FADAC3" w14:textId="77777777" w:rsidR="007423F2" w:rsidRDefault="007423F2">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48FA48" w14:textId="77777777" w:rsidR="007423F2" w:rsidRDefault="000B511B">
    <w:pPr>
      <w:pStyle w:val="BodyText"/>
      <w:spacing w:line="14" w:lineRule="auto"/>
    </w:pPr>
    <w:r>
      <w:rPr>
        <w:noProof/>
      </w:rPr>
      <mc:AlternateContent>
        <mc:Choice Requires="wps">
          <w:drawing>
            <wp:anchor distT="0" distB="0" distL="0" distR="0" simplePos="0" relativeHeight="482886144" behindDoc="1" locked="0" layoutInCell="1" allowOverlap="1" wp14:anchorId="1142BE0E" wp14:editId="4881DAA7">
              <wp:simplePos x="0" y="0"/>
              <wp:positionH relativeFrom="page">
                <wp:posOffset>465885</wp:posOffset>
              </wp:positionH>
              <wp:positionV relativeFrom="page">
                <wp:posOffset>270254</wp:posOffset>
              </wp:positionV>
              <wp:extent cx="142240" cy="13906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240" cy="139065"/>
                      </a:xfrm>
                      <a:prstGeom prst="rect">
                        <a:avLst/>
                      </a:prstGeom>
                    </wps:spPr>
                    <wps:txbx>
                      <w:txbxContent>
                        <w:p w14:paraId="6E9ADD15" w14:textId="77777777" w:rsidR="007423F2" w:rsidRDefault="000B511B">
                          <w:pPr>
                            <w:spacing w:before="22"/>
                            <w:ind w:left="60"/>
                            <w:rPr>
                              <w:sz w:val="15"/>
                            </w:rPr>
                          </w:pPr>
                          <w:r>
                            <w:rPr>
                              <w:color w:val="000005"/>
                              <w:spacing w:val="-10"/>
                              <w:w w:val="105"/>
                              <w:sz w:val="15"/>
                            </w:rPr>
                            <w:fldChar w:fldCharType="begin"/>
                          </w:r>
                          <w:r>
                            <w:rPr>
                              <w:color w:val="000005"/>
                              <w:spacing w:val="-10"/>
                              <w:w w:val="105"/>
                              <w:sz w:val="15"/>
                            </w:rPr>
                            <w:instrText xml:space="preserve"> PAGE </w:instrText>
                          </w:r>
                          <w:r>
                            <w:rPr>
                              <w:color w:val="000005"/>
                              <w:spacing w:val="-10"/>
                              <w:w w:val="105"/>
                              <w:sz w:val="15"/>
                            </w:rPr>
                            <w:fldChar w:fldCharType="separate"/>
                          </w:r>
                          <w:r>
                            <w:rPr>
                              <w:color w:val="000005"/>
                              <w:spacing w:val="-10"/>
                              <w:w w:val="105"/>
                              <w:sz w:val="15"/>
                            </w:rPr>
                            <w:t>8</w:t>
                          </w:r>
                          <w:r>
                            <w:rPr>
                              <w:color w:val="000005"/>
                              <w:spacing w:val="-10"/>
                              <w:w w:val="105"/>
                              <w:sz w:val="15"/>
                            </w:rPr>
                            <w:fldChar w:fldCharType="end"/>
                          </w:r>
                        </w:p>
                      </w:txbxContent>
                    </wps:txbx>
                    <wps:bodyPr wrap="square" lIns="0" tIns="0" rIns="0" bIns="0" rtlCol="0">
                      <a:noAutofit/>
                    </wps:bodyPr>
                  </wps:wsp>
                </a:graphicData>
              </a:graphic>
            </wp:anchor>
          </w:drawing>
        </mc:Choice>
        <mc:Fallback>
          <w:pict>
            <v:shapetype w14:anchorId="1142BE0E" id="_x0000_t202" coordsize="21600,21600" o:spt="202" path="m,l,21600r21600,l21600,xe">
              <v:stroke joinstyle="miter"/>
              <v:path gradientshapeok="t" o:connecttype="rect"/>
            </v:shapetype>
            <v:shape id="Textbox 31" o:spid="_x0000_s1606" type="#_x0000_t202" style="position:absolute;margin-left:36.7pt;margin-top:21.3pt;width:11.2pt;height:10.95pt;z-index:-20430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" filled="f" stroked="f">
              <v:textbox inset="0,0,0,0">
                <w:txbxContent>
                  <w:p w14:paraId="6E9ADD15" w14:textId="77777777" w:rsidR="007423F2" w:rsidRDefault="000B511B">
                    <w:pPr>
                      <w:spacing w:before="22"/>
                      <w:ind w:left="60"/>
                      <w:rPr>
                        <w:sz w:val="15"/>
                      </w:rPr>
                    </w:pPr>
                    <w:r>
                      <w:rPr>
                        <w:color w:val="000005"/>
                        <w:spacing w:val="-10"/>
                        <w:w w:val="105"/>
                        <w:sz w:val="15"/>
                      </w:rPr>
                      <w:fldChar w:fldCharType="begin"/>
                    </w:r>
                    <w:r>
                      <w:rPr>
                        <w:color w:val="000005"/>
                        <w:spacing w:val="-10"/>
                        <w:w w:val="105"/>
                        <w:sz w:val="15"/>
                      </w:rPr>
                      <w:instrText xml:space="preserve"> PAGE </w:instrText>
                    </w:r>
                    <w:r>
                      <w:rPr>
                        <w:color w:val="000005"/>
                        <w:spacing w:val="-10"/>
                        <w:w w:val="105"/>
                        <w:sz w:val="15"/>
                      </w:rPr>
                      <w:fldChar w:fldCharType="separate"/>
                    </w:r>
                    <w:r>
                      <w:rPr>
                        <w:color w:val="000005"/>
                        <w:spacing w:val="-10"/>
                        <w:w w:val="105"/>
                        <w:sz w:val="15"/>
                      </w:rPr>
                      <w:t>8</w:t>
                    </w:r>
                    <w:r>
                      <w:rPr>
                        <w:color w:val="000005"/>
                        <w:spacing w:val="-10"/>
                        <w:w w:val="10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886656" behindDoc="1" locked="0" layoutInCell="1" allowOverlap="1" wp14:anchorId="38AE2205" wp14:editId="0B5BDC22">
              <wp:simplePos x="0" y="0"/>
              <wp:positionH relativeFrom="page">
                <wp:posOffset>3875285</wp:posOffset>
              </wp:positionH>
              <wp:positionV relativeFrom="page">
                <wp:posOffset>270254</wp:posOffset>
              </wp:positionV>
              <wp:extent cx="1652270" cy="13906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2270" cy="139065"/>
                      </a:xfrm>
                      <a:prstGeom prst="rect">
                        <a:avLst/>
                      </a:prstGeom>
                    </wps:spPr>
                    <wps:txbx>
                      <w:txbxContent>
                        <w:p w14:paraId="623DB619" w14:textId="77777777" w:rsidR="007423F2" w:rsidRDefault="000B511B">
                          <w:pPr>
                            <w:spacing w:before="22"/>
                            <w:ind w:left="20"/>
                            <w:rPr>
                              <w:sz w:val="15"/>
                            </w:rPr>
                          </w:pPr>
                          <w:r>
                            <w:rPr>
                              <w:color w:val="000005"/>
                              <w:w w:val="90"/>
                              <w:sz w:val="15"/>
                            </w:rPr>
                            <w:t>Financial</w:t>
                          </w:r>
                          <w:r>
                            <w:rPr>
                              <w:color w:val="000005"/>
                              <w:spacing w:val="-6"/>
                              <w:w w:val="90"/>
                              <w:sz w:val="15"/>
                            </w:rPr>
                            <w:t xml:space="preserve"> </w:t>
                          </w:r>
                          <w:r>
                            <w:rPr>
                              <w:color w:val="000005"/>
                              <w:w w:val="90"/>
                              <w:sz w:val="15"/>
                            </w:rPr>
                            <w:t>Stability</w:t>
                          </w:r>
                          <w:r>
                            <w:rPr>
                              <w:color w:val="000005"/>
                              <w:spacing w:val="-5"/>
                              <w:w w:val="90"/>
                              <w:sz w:val="15"/>
                            </w:rPr>
                            <w:t xml:space="preserve"> </w:t>
                          </w:r>
                          <w:r>
                            <w:rPr>
                              <w:color w:val="000005"/>
                              <w:w w:val="90"/>
                              <w:sz w:val="15"/>
                            </w:rPr>
                            <w:t>Report</w:t>
                          </w:r>
                          <w:r>
                            <w:rPr>
                              <w:color w:val="000005"/>
                              <w:spacing w:val="25"/>
                              <w:sz w:val="15"/>
                            </w:rPr>
                            <w:t xml:space="preserve"> </w:t>
                          </w:r>
                          <w:r>
                            <w:rPr>
                              <w:color w:val="682C61"/>
                              <w:w w:val="90"/>
                              <w:sz w:val="15"/>
                            </w:rPr>
                            <w:t>December</w:t>
                          </w:r>
                          <w:r>
                            <w:rPr>
                              <w:color w:val="682C61"/>
                              <w:spacing w:val="-5"/>
                              <w:w w:val="90"/>
                              <w:sz w:val="15"/>
                            </w:rPr>
                            <w:t xml:space="preserve"> </w:t>
                          </w:r>
                          <w:r>
                            <w:rPr>
                              <w:color w:val="682C61"/>
                              <w:spacing w:val="-4"/>
                              <w:w w:val="90"/>
                              <w:sz w:val="15"/>
                            </w:rPr>
                            <w:t>2014</w:t>
                          </w:r>
                        </w:p>
                      </w:txbxContent>
                    </wps:txbx>
                    <wps:bodyPr wrap="square" lIns="0" tIns="0" rIns="0" bIns="0" rtlCol="0">
                      <a:noAutofit/>
                    </wps:bodyPr>
                  </wps:wsp>
                </a:graphicData>
              </a:graphic>
            </wp:anchor>
          </w:drawing>
        </mc:Choice>
        <mc:Fallback>
          <w:pict>
            <v:shape w14:anchorId="38AE2205" id="Textbox 32" o:spid="_x0000_s1607" type="#_x0000_t202" style="position:absolute;margin-left:305.15pt;margin-top:21.3pt;width:130.1pt;height:10.95pt;z-index:-20429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" filled="f" stroked="f">
              <v:textbox inset="0,0,0,0">
                <w:txbxContent>
                  <w:p w14:paraId="623DB619" w14:textId="77777777" w:rsidR="007423F2" w:rsidRDefault="000B511B">
                    <w:pPr>
                      <w:spacing w:before="22"/>
                      <w:ind w:left="20"/>
                      <w:rPr>
                        <w:sz w:val="15"/>
                      </w:rPr>
                    </w:pPr>
                    <w:r>
                      <w:rPr>
                        <w:color w:val="000005"/>
                        <w:w w:val="90"/>
                        <w:sz w:val="15"/>
                      </w:rPr>
                      <w:t>Financial</w:t>
                    </w:r>
                    <w:r>
                      <w:rPr>
                        <w:color w:val="000005"/>
                        <w:spacing w:val="-6"/>
                        <w:w w:val="90"/>
                        <w:sz w:val="15"/>
                      </w:rPr>
                      <w:t xml:space="preserve"> </w:t>
                    </w:r>
                    <w:r>
                      <w:rPr>
                        <w:color w:val="000005"/>
                        <w:w w:val="90"/>
                        <w:sz w:val="15"/>
                      </w:rPr>
                      <w:t>Stability</w:t>
                    </w:r>
                    <w:r>
                      <w:rPr>
                        <w:color w:val="000005"/>
                        <w:spacing w:val="-5"/>
                        <w:w w:val="90"/>
                        <w:sz w:val="15"/>
                      </w:rPr>
                      <w:t xml:space="preserve"> </w:t>
                    </w:r>
                    <w:r>
                      <w:rPr>
                        <w:color w:val="000005"/>
                        <w:w w:val="90"/>
                        <w:sz w:val="15"/>
                      </w:rPr>
                      <w:t>Report</w:t>
                    </w:r>
                    <w:r>
                      <w:rPr>
                        <w:color w:val="000005"/>
                        <w:spacing w:val="25"/>
                        <w:sz w:val="15"/>
                      </w:rPr>
                      <w:t xml:space="preserve"> </w:t>
                    </w:r>
                    <w:r>
                      <w:rPr>
                        <w:color w:val="682C61"/>
                        <w:w w:val="90"/>
                        <w:sz w:val="15"/>
                      </w:rPr>
                      <w:t>December</w:t>
                    </w:r>
                    <w:r>
                      <w:rPr>
                        <w:color w:val="682C61"/>
                        <w:spacing w:val="-5"/>
                        <w:w w:val="90"/>
                        <w:sz w:val="15"/>
                      </w:rPr>
                      <w:t xml:space="preserve"> </w:t>
                    </w:r>
                    <w:r>
                      <w:rPr>
                        <w:color w:val="682C61"/>
                        <w:spacing w:val="-4"/>
                        <w:w w:val="90"/>
                        <w:sz w:val="15"/>
                      </w:rPr>
                      <w:t>2014</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EE8BDD" w14:textId="77777777" w:rsidR="007423F2" w:rsidRDefault="000B511B">
    <w:pPr>
      <w:pStyle w:val="BodyText"/>
      <w:spacing w:line="14" w:lineRule="auto"/>
    </w:pPr>
    <w:r>
      <w:rPr>
        <w:noProof/>
      </w:rPr>
      <mc:AlternateContent>
        <mc:Choice Requires="wps">
          <w:drawing>
            <wp:anchor distT="0" distB="0" distL="0" distR="0" simplePos="0" relativeHeight="482885120" behindDoc="1" locked="0" layoutInCell="1" allowOverlap="1" wp14:anchorId="5E18AE4F" wp14:editId="73E4021C">
              <wp:simplePos x="0" y="0"/>
              <wp:positionH relativeFrom="page">
                <wp:posOffset>3875285</wp:posOffset>
              </wp:positionH>
              <wp:positionV relativeFrom="page">
                <wp:posOffset>270254</wp:posOffset>
              </wp:positionV>
              <wp:extent cx="780415" cy="13906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0415" cy="139065"/>
                      </a:xfrm>
                      <a:prstGeom prst="rect">
                        <a:avLst/>
                      </a:prstGeom>
                    </wps:spPr>
                    <wps:txbx>
                      <w:txbxContent>
                        <w:p w14:paraId="698C054F" w14:textId="77777777" w:rsidR="007423F2" w:rsidRDefault="000B511B">
                          <w:pPr>
                            <w:spacing w:before="22"/>
                            <w:ind w:left="20"/>
                            <w:rPr>
                              <w:sz w:val="15"/>
                            </w:rPr>
                          </w:pPr>
                          <w:r>
                            <w:rPr>
                              <w:color w:val="682C61"/>
                              <w:w w:val="85"/>
                              <w:sz w:val="15"/>
                            </w:rPr>
                            <w:t>Executive</w:t>
                          </w:r>
                          <w:r>
                            <w:rPr>
                              <w:color w:val="682C61"/>
                              <w:spacing w:val="12"/>
                              <w:sz w:val="15"/>
                            </w:rPr>
                            <w:t xml:space="preserve"> </w:t>
                          </w:r>
                          <w:r>
                            <w:rPr>
                              <w:color w:val="682C61"/>
                              <w:spacing w:val="-2"/>
                              <w:w w:val="95"/>
                              <w:sz w:val="15"/>
                            </w:rPr>
                            <w:t>summary</w:t>
                          </w:r>
                        </w:p>
                      </w:txbxContent>
                    </wps:txbx>
                    <wps:bodyPr wrap="square" lIns="0" tIns="0" rIns="0" bIns="0" rtlCol="0">
                      <a:noAutofit/>
                    </wps:bodyPr>
                  </wps:wsp>
                </a:graphicData>
              </a:graphic>
            </wp:anchor>
          </w:drawing>
        </mc:Choice>
        <mc:Fallback>
          <w:pict>
            <v:shapetype w14:anchorId="5E18AE4F" id="_x0000_t202" coordsize="21600,21600" o:spt="202" path="m,l,21600r21600,l21600,xe">
              <v:stroke joinstyle="miter"/>
              <v:path gradientshapeok="t" o:connecttype="rect"/>
            </v:shapetype>
            <v:shape id="Textbox 29" o:spid="_x0000_s1608" type="#_x0000_t202" style="position:absolute;margin-left:305.15pt;margin-top:21.3pt;width:61.45pt;height:10.95pt;z-index:-20431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" filled="f" stroked="f">
              <v:textbox inset="0,0,0,0">
                <w:txbxContent>
                  <w:p w14:paraId="698C054F" w14:textId="77777777" w:rsidR="007423F2" w:rsidRDefault="000B511B">
                    <w:pPr>
                      <w:spacing w:before="22"/>
                      <w:ind w:left="20"/>
                      <w:rPr>
                        <w:sz w:val="15"/>
                      </w:rPr>
                    </w:pPr>
                    <w:r>
                      <w:rPr>
                        <w:color w:val="682C61"/>
                        <w:w w:val="85"/>
                        <w:sz w:val="15"/>
                      </w:rPr>
                      <w:t>Executive</w:t>
                    </w:r>
                    <w:r>
                      <w:rPr>
                        <w:color w:val="682C61"/>
                        <w:spacing w:val="12"/>
                        <w:sz w:val="15"/>
                      </w:rPr>
                      <w:t xml:space="preserve"> </w:t>
                    </w:r>
                    <w:r>
                      <w:rPr>
                        <w:color w:val="682C61"/>
                        <w:spacing w:val="-2"/>
                        <w:w w:val="95"/>
                        <w:sz w:val="15"/>
                      </w:rPr>
                      <w:t>summary</w:t>
                    </w:r>
                  </w:p>
                </w:txbxContent>
              </v:textbox>
              <w10:wrap anchorx="page" anchory="page"/>
            </v:shape>
          </w:pict>
        </mc:Fallback>
      </mc:AlternateContent>
    </w:r>
    <w:r>
      <w:rPr>
        <w:noProof/>
      </w:rPr>
      <mc:AlternateContent>
        <mc:Choice Requires="wps">
          <w:drawing>
            <wp:anchor distT="0" distB="0" distL="0" distR="0" simplePos="0" relativeHeight="482885632" behindDoc="1" locked="0" layoutInCell="1" allowOverlap="1" wp14:anchorId="0D31DE37" wp14:editId="4D26A924">
              <wp:simplePos x="0" y="0"/>
              <wp:positionH relativeFrom="page">
                <wp:posOffset>6997755</wp:posOffset>
              </wp:positionH>
              <wp:positionV relativeFrom="page">
                <wp:posOffset>270254</wp:posOffset>
              </wp:positionV>
              <wp:extent cx="71120" cy="13906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20" cy="139065"/>
                      </a:xfrm>
                      <a:prstGeom prst="rect">
                        <a:avLst/>
                      </a:prstGeom>
                    </wps:spPr>
                    <wps:txbx>
                      <w:txbxContent>
                        <w:p w14:paraId="1A0D97F3" w14:textId="77777777" w:rsidR="007423F2" w:rsidRDefault="000B511B">
                          <w:pPr>
                            <w:spacing w:before="22"/>
                            <w:ind w:left="20"/>
                            <w:rPr>
                              <w:sz w:val="15"/>
                            </w:rPr>
                          </w:pPr>
                          <w:r>
                            <w:rPr>
                              <w:color w:val="000005"/>
                              <w:spacing w:val="-10"/>
                              <w:sz w:val="15"/>
                            </w:rPr>
                            <w:t>7</w:t>
                          </w:r>
                        </w:p>
                      </w:txbxContent>
                    </wps:txbx>
                    <wps:bodyPr wrap="square" lIns="0" tIns="0" rIns="0" bIns="0" rtlCol="0">
                      <a:noAutofit/>
                    </wps:bodyPr>
                  </wps:wsp>
                </a:graphicData>
              </a:graphic>
            </wp:anchor>
          </w:drawing>
        </mc:Choice>
        <mc:Fallback>
          <w:pict>
            <v:shape w14:anchorId="0D31DE37" id="Textbox 30" o:spid="_x0000_s1609" type="#_x0000_t202" style="position:absolute;margin-left:551pt;margin-top:21.3pt;width:5.6pt;height:10.95pt;z-index:-20430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" filled="f" stroked="f">
              <v:textbox inset="0,0,0,0">
                <w:txbxContent>
                  <w:p w14:paraId="1A0D97F3" w14:textId="77777777" w:rsidR="007423F2" w:rsidRDefault="000B511B">
                    <w:pPr>
                      <w:spacing w:before="22"/>
                      <w:ind w:left="20"/>
                      <w:rPr>
                        <w:sz w:val="15"/>
                      </w:rPr>
                    </w:pPr>
                    <w:r>
                      <w:rPr>
                        <w:color w:val="000005"/>
                        <w:spacing w:val="-10"/>
                        <w:sz w:val="15"/>
                      </w:rPr>
                      <w:t>7</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E98A89" w14:textId="77777777" w:rsidR="007423F2" w:rsidRDefault="000B511B">
    <w:pPr>
      <w:pStyle w:val="BodyText"/>
      <w:spacing w:line="14" w:lineRule="auto"/>
    </w:pPr>
    <w:r>
      <w:rPr>
        <w:noProof/>
      </w:rPr>
      <mc:AlternateContent>
        <mc:Choice Requires="wps">
          <w:drawing>
            <wp:anchor distT="0" distB="0" distL="0" distR="0" simplePos="0" relativeHeight="482888704" behindDoc="1" locked="0" layoutInCell="1" allowOverlap="1" wp14:anchorId="5F3396A7" wp14:editId="592776EF">
              <wp:simplePos x="0" y="0"/>
              <wp:positionH relativeFrom="page">
                <wp:posOffset>522668</wp:posOffset>
              </wp:positionH>
              <wp:positionV relativeFrom="page">
                <wp:posOffset>1012446</wp:posOffset>
              </wp:positionV>
              <wp:extent cx="2736215" cy="127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682C61"/>
                        </a:solidFill>
                        <a:prstDash val="solid"/>
                      </a:ln>
                    </wps:spPr>
                    <wps:bodyPr wrap="square" lIns="0" tIns="0" rIns="0" bIns="0" rtlCol="0">
                      <a:prstTxWarp prst="textNoShape">
                        <a:avLst/>
                      </a:prstTxWarp>
                      <a:noAutofit/>
                    </wps:bodyPr>
                  </wps:wsp>
                </a:graphicData>
              </a:graphic>
            </wp:anchor>
          </w:drawing>
        </mc:Choice>
        <mc:Fallback>
          <w:pict>
            <v:shape w14:anchorId="7B5B5103" id="Graphic 50" o:spid="_x0000_s1026" style="position:absolute;margin-left:41.15pt;margin-top:79.7pt;width:215.45pt;height:.1pt;z-index:-20427776;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" path="m,l2735999,e" filled="f" strokecolor="#682c61" strokeweight=".7pt">
              <v:path arrowok="t"/>
              <w10:wrap anchorx="page" anchory="page"/>
            </v:shape>
          </w:pict>
        </mc:Fallback>
      </mc:AlternateContent>
    </w:r>
    <w:r>
      <w:rPr>
        <w:noProof/>
      </w:rPr>
      <mc:AlternateContent>
        <mc:Choice Requires="wps">
          <w:drawing>
            <wp:anchor distT="0" distB="0" distL="0" distR="0" simplePos="0" relativeHeight="482889216" behindDoc="1" locked="0" layoutInCell="1" allowOverlap="1" wp14:anchorId="5A0A88BD" wp14:editId="612C934C">
              <wp:simplePos x="0" y="0"/>
              <wp:positionH relativeFrom="page">
                <wp:posOffset>465885</wp:posOffset>
              </wp:positionH>
              <wp:positionV relativeFrom="page">
                <wp:posOffset>270254</wp:posOffset>
              </wp:positionV>
              <wp:extent cx="178435" cy="139065"/>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435" cy="139065"/>
                      </a:xfrm>
                      <a:prstGeom prst="rect">
                        <a:avLst/>
                      </a:prstGeom>
                    </wps:spPr>
                    <wps:txbx>
                      <w:txbxContent>
                        <w:p w14:paraId="320141EC" w14:textId="77777777" w:rsidR="007423F2" w:rsidRDefault="000B511B">
                          <w:pPr>
                            <w:spacing w:before="22"/>
                            <w:ind w:left="60"/>
                            <w:rPr>
                              <w:sz w:val="15"/>
                            </w:rPr>
                          </w:pPr>
                          <w:r>
                            <w:rPr>
                              <w:color w:val="000005"/>
                              <w:spacing w:val="-5"/>
                              <w:w w:val="90"/>
                              <w:sz w:val="15"/>
                            </w:rPr>
                            <w:fldChar w:fldCharType="begin"/>
                          </w:r>
                          <w:r>
                            <w:rPr>
                              <w:color w:val="000005"/>
                              <w:spacing w:val="-5"/>
                              <w:w w:val="90"/>
                              <w:sz w:val="15"/>
                            </w:rPr>
                            <w:instrText xml:space="preserve"> PAGE </w:instrText>
                          </w:r>
                          <w:r>
                            <w:rPr>
                              <w:color w:val="000005"/>
                              <w:spacing w:val="-5"/>
                              <w:w w:val="90"/>
                              <w:sz w:val="15"/>
                            </w:rPr>
                            <w:fldChar w:fldCharType="separate"/>
                          </w:r>
                          <w:r>
                            <w:rPr>
                              <w:color w:val="000005"/>
                              <w:spacing w:val="-5"/>
                              <w:w w:val="90"/>
                              <w:sz w:val="15"/>
                            </w:rPr>
                            <w:t>12</w:t>
                          </w:r>
                          <w:r>
                            <w:rPr>
                              <w:color w:val="000005"/>
                              <w:spacing w:val="-5"/>
                              <w:w w:val="90"/>
                              <w:sz w:val="15"/>
                            </w:rPr>
                            <w:fldChar w:fldCharType="end"/>
                          </w:r>
                        </w:p>
                      </w:txbxContent>
                    </wps:txbx>
                    <wps:bodyPr wrap="square" lIns="0" tIns="0" rIns="0" bIns="0" rtlCol="0">
                      <a:noAutofit/>
                    </wps:bodyPr>
                  </wps:wsp>
                </a:graphicData>
              </a:graphic>
            </wp:anchor>
          </w:drawing>
        </mc:Choice>
        <mc:Fallback>
          <w:pict>
            <v:shapetype w14:anchorId="5A0A88BD" id="_x0000_t202" coordsize="21600,21600" o:spt="202" path="m,l,21600r21600,l21600,xe">
              <v:stroke joinstyle="miter"/>
              <v:path gradientshapeok="t" o:connecttype="rect"/>
            </v:shapetype>
            <v:shape id="Textbox 51" o:spid="_x0000_s1610" type="#_x0000_t202" style="position:absolute;margin-left:36.7pt;margin-top:21.3pt;width:14.05pt;height:10.95pt;z-index:-20427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" filled="f" stroked="f">
              <v:textbox inset="0,0,0,0">
                <w:txbxContent>
                  <w:p w14:paraId="320141EC" w14:textId="77777777" w:rsidR="007423F2" w:rsidRDefault="000B511B">
                    <w:pPr>
                      <w:spacing w:before="22"/>
                      <w:ind w:left="60"/>
                      <w:rPr>
                        <w:sz w:val="15"/>
                      </w:rPr>
                    </w:pPr>
                    <w:r>
                      <w:rPr>
                        <w:color w:val="000005"/>
                        <w:spacing w:val="-5"/>
                        <w:w w:val="90"/>
                        <w:sz w:val="15"/>
                      </w:rPr>
                      <w:fldChar w:fldCharType="begin"/>
                    </w:r>
                    <w:r>
                      <w:rPr>
                        <w:color w:val="000005"/>
                        <w:spacing w:val="-5"/>
                        <w:w w:val="90"/>
                        <w:sz w:val="15"/>
                      </w:rPr>
                      <w:instrText xml:space="preserve"> PAGE </w:instrText>
                    </w:r>
                    <w:r>
                      <w:rPr>
                        <w:color w:val="000005"/>
                        <w:spacing w:val="-5"/>
                        <w:w w:val="90"/>
                        <w:sz w:val="15"/>
                      </w:rPr>
                      <w:fldChar w:fldCharType="separate"/>
                    </w:r>
                    <w:r>
                      <w:rPr>
                        <w:color w:val="000005"/>
                        <w:spacing w:val="-5"/>
                        <w:w w:val="90"/>
                        <w:sz w:val="15"/>
                      </w:rPr>
                      <w:t>12</w:t>
                    </w:r>
                    <w:r>
                      <w:rPr>
                        <w:color w:val="000005"/>
                        <w:spacing w:val="-5"/>
                        <w:w w:val="90"/>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889728" behindDoc="1" locked="0" layoutInCell="1" allowOverlap="1" wp14:anchorId="061BC63F" wp14:editId="7291071F">
              <wp:simplePos x="0" y="0"/>
              <wp:positionH relativeFrom="page">
                <wp:posOffset>3875286</wp:posOffset>
              </wp:positionH>
              <wp:positionV relativeFrom="page">
                <wp:posOffset>270254</wp:posOffset>
              </wp:positionV>
              <wp:extent cx="1652270" cy="139065"/>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2270" cy="139065"/>
                      </a:xfrm>
                      <a:prstGeom prst="rect">
                        <a:avLst/>
                      </a:prstGeom>
                    </wps:spPr>
                    <wps:txbx>
                      <w:txbxContent>
                        <w:p w14:paraId="5062B8C0" w14:textId="77777777" w:rsidR="007423F2" w:rsidRDefault="000B511B">
                          <w:pPr>
                            <w:spacing w:before="22"/>
                            <w:ind w:left="20"/>
                            <w:rPr>
                              <w:sz w:val="15"/>
                            </w:rPr>
                          </w:pPr>
                          <w:r>
                            <w:rPr>
                              <w:color w:val="000005"/>
                              <w:w w:val="90"/>
                              <w:sz w:val="15"/>
                            </w:rPr>
                            <w:t>Financial</w:t>
                          </w:r>
                          <w:r>
                            <w:rPr>
                              <w:color w:val="000005"/>
                              <w:spacing w:val="-6"/>
                              <w:w w:val="90"/>
                              <w:sz w:val="15"/>
                            </w:rPr>
                            <w:t xml:space="preserve"> </w:t>
                          </w:r>
                          <w:r>
                            <w:rPr>
                              <w:color w:val="000005"/>
                              <w:w w:val="90"/>
                              <w:sz w:val="15"/>
                            </w:rPr>
                            <w:t>Stability</w:t>
                          </w:r>
                          <w:r>
                            <w:rPr>
                              <w:color w:val="000005"/>
                              <w:spacing w:val="-5"/>
                              <w:w w:val="90"/>
                              <w:sz w:val="15"/>
                            </w:rPr>
                            <w:t xml:space="preserve"> </w:t>
                          </w:r>
                          <w:r>
                            <w:rPr>
                              <w:color w:val="000005"/>
                              <w:w w:val="90"/>
                              <w:sz w:val="15"/>
                            </w:rPr>
                            <w:t>Report</w:t>
                          </w:r>
                          <w:r>
                            <w:rPr>
                              <w:color w:val="000005"/>
                              <w:spacing w:val="25"/>
                              <w:sz w:val="15"/>
                            </w:rPr>
                            <w:t xml:space="preserve"> </w:t>
                          </w:r>
                          <w:r>
                            <w:rPr>
                              <w:color w:val="682C61"/>
                              <w:w w:val="90"/>
                              <w:sz w:val="15"/>
                            </w:rPr>
                            <w:t>December</w:t>
                          </w:r>
                          <w:r>
                            <w:rPr>
                              <w:color w:val="682C61"/>
                              <w:spacing w:val="-5"/>
                              <w:w w:val="90"/>
                              <w:sz w:val="15"/>
                            </w:rPr>
                            <w:t xml:space="preserve"> </w:t>
                          </w:r>
                          <w:r>
                            <w:rPr>
                              <w:color w:val="682C61"/>
                              <w:spacing w:val="-4"/>
                              <w:w w:val="90"/>
                              <w:sz w:val="15"/>
                            </w:rPr>
                            <w:t>2014</w:t>
                          </w:r>
                        </w:p>
                      </w:txbxContent>
                    </wps:txbx>
                    <wps:bodyPr wrap="square" lIns="0" tIns="0" rIns="0" bIns="0" rtlCol="0">
                      <a:noAutofit/>
                    </wps:bodyPr>
                  </wps:wsp>
                </a:graphicData>
              </a:graphic>
            </wp:anchor>
          </w:drawing>
        </mc:Choice>
        <mc:Fallback>
          <w:pict>
            <v:shape w14:anchorId="061BC63F" id="Textbox 52" o:spid="_x0000_s1611" type="#_x0000_t202" style="position:absolute;margin-left:305.15pt;margin-top:21.3pt;width:130.1pt;height:10.95pt;z-index:-20426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" filled="f" stroked="f">
              <v:textbox inset="0,0,0,0">
                <w:txbxContent>
                  <w:p w14:paraId="5062B8C0" w14:textId="77777777" w:rsidR="007423F2" w:rsidRDefault="000B511B">
                    <w:pPr>
                      <w:spacing w:before="22"/>
                      <w:ind w:left="20"/>
                      <w:rPr>
                        <w:sz w:val="15"/>
                      </w:rPr>
                    </w:pPr>
                    <w:r>
                      <w:rPr>
                        <w:color w:val="000005"/>
                        <w:w w:val="90"/>
                        <w:sz w:val="15"/>
                      </w:rPr>
                      <w:t>Financial</w:t>
                    </w:r>
                    <w:r>
                      <w:rPr>
                        <w:color w:val="000005"/>
                        <w:spacing w:val="-6"/>
                        <w:w w:val="90"/>
                        <w:sz w:val="15"/>
                      </w:rPr>
                      <w:t xml:space="preserve"> </w:t>
                    </w:r>
                    <w:r>
                      <w:rPr>
                        <w:color w:val="000005"/>
                        <w:w w:val="90"/>
                        <w:sz w:val="15"/>
                      </w:rPr>
                      <w:t>Stability</w:t>
                    </w:r>
                    <w:r>
                      <w:rPr>
                        <w:color w:val="000005"/>
                        <w:spacing w:val="-5"/>
                        <w:w w:val="90"/>
                        <w:sz w:val="15"/>
                      </w:rPr>
                      <w:t xml:space="preserve"> </w:t>
                    </w:r>
                    <w:r>
                      <w:rPr>
                        <w:color w:val="000005"/>
                        <w:w w:val="90"/>
                        <w:sz w:val="15"/>
                      </w:rPr>
                      <w:t>Report</w:t>
                    </w:r>
                    <w:r>
                      <w:rPr>
                        <w:color w:val="000005"/>
                        <w:spacing w:val="25"/>
                        <w:sz w:val="15"/>
                      </w:rPr>
                      <w:t xml:space="preserve"> </w:t>
                    </w:r>
                    <w:r>
                      <w:rPr>
                        <w:color w:val="682C61"/>
                        <w:w w:val="90"/>
                        <w:sz w:val="15"/>
                      </w:rPr>
                      <w:t>December</w:t>
                    </w:r>
                    <w:r>
                      <w:rPr>
                        <w:color w:val="682C61"/>
                        <w:spacing w:val="-5"/>
                        <w:w w:val="90"/>
                        <w:sz w:val="15"/>
                      </w:rPr>
                      <w:t xml:space="preserve"> </w:t>
                    </w:r>
                    <w:r>
                      <w:rPr>
                        <w:color w:val="682C61"/>
                        <w:spacing w:val="-4"/>
                        <w:w w:val="90"/>
                        <w:sz w:val="15"/>
                      </w:rPr>
                      <w:t>2014</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F062A3" w14:textId="77777777" w:rsidR="007423F2" w:rsidRDefault="000B511B">
    <w:pPr>
      <w:pStyle w:val="BodyText"/>
      <w:spacing w:line="14" w:lineRule="auto"/>
    </w:pPr>
    <w:r>
      <w:rPr>
        <w:noProof/>
      </w:rPr>
      <mc:AlternateContent>
        <mc:Choice Requires="wps">
          <w:drawing>
            <wp:anchor distT="0" distB="0" distL="0" distR="0" simplePos="0" relativeHeight="482887168" behindDoc="1" locked="0" layoutInCell="1" allowOverlap="1" wp14:anchorId="40CB1EDB" wp14:editId="4B6B954B">
              <wp:simplePos x="0" y="0"/>
              <wp:positionH relativeFrom="page">
                <wp:posOffset>508952</wp:posOffset>
              </wp:positionH>
              <wp:positionV relativeFrom="page">
                <wp:posOffset>1012446</wp:posOffset>
              </wp:positionV>
              <wp:extent cx="2736215" cy="1270"/>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00" y="0"/>
                            </a:lnTo>
                          </a:path>
                        </a:pathLst>
                      </a:custGeom>
                      <a:ln w="8890">
                        <a:solidFill>
                          <a:srgbClr val="682C61"/>
                        </a:solidFill>
                        <a:prstDash val="solid"/>
                      </a:ln>
                    </wps:spPr>
                    <wps:bodyPr wrap="square" lIns="0" tIns="0" rIns="0" bIns="0" rtlCol="0">
                      <a:prstTxWarp prst="textNoShape">
                        <a:avLst/>
                      </a:prstTxWarp>
                      <a:noAutofit/>
                    </wps:bodyPr>
                  </wps:wsp>
                </a:graphicData>
              </a:graphic>
            </wp:anchor>
          </w:drawing>
        </mc:Choice>
        <mc:Fallback>
          <w:pict>
            <v:shape w14:anchorId="5D6095E3" id="Graphic 47" o:spid="_x0000_s1026" style="position:absolute;margin-left:40.05pt;margin-top:79.7pt;width:215.45pt;height:.1pt;z-index:-20429312;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" path="m,l2736000,e" filled="f" strokecolor="#682c61" strokeweight=".7pt">
              <v:path arrowok="t"/>
              <w10:wrap anchorx="page" anchory="page"/>
            </v:shape>
          </w:pict>
        </mc:Fallback>
      </mc:AlternateContent>
    </w:r>
    <w:r>
      <w:rPr>
        <w:noProof/>
      </w:rPr>
      <mc:AlternateContent>
        <mc:Choice Requires="wps">
          <w:drawing>
            <wp:anchor distT="0" distB="0" distL="0" distR="0" simplePos="0" relativeHeight="482887680" behindDoc="1" locked="0" layoutInCell="1" allowOverlap="1" wp14:anchorId="794B4100" wp14:editId="57098646">
              <wp:simplePos x="0" y="0"/>
              <wp:positionH relativeFrom="page">
                <wp:posOffset>3875293</wp:posOffset>
              </wp:positionH>
              <wp:positionV relativeFrom="page">
                <wp:posOffset>270254</wp:posOffset>
              </wp:positionV>
              <wp:extent cx="1542415" cy="139065"/>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2415" cy="139065"/>
                      </a:xfrm>
                      <a:prstGeom prst="rect">
                        <a:avLst/>
                      </a:prstGeom>
                    </wps:spPr>
                    <wps:txbx>
                      <w:txbxContent>
                        <w:p w14:paraId="632BE6CF" w14:textId="77777777" w:rsidR="007423F2" w:rsidRDefault="000B511B">
                          <w:pPr>
                            <w:spacing w:before="22"/>
                            <w:ind w:left="20"/>
                            <w:rPr>
                              <w:sz w:val="15"/>
                            </w:rPr>
                          </w:pPr>
                          <w:r>
                            <w:rPr>
                              <w:color w:val="682C61"/>
                              <w:w w:val="90"/>
                              <w:sz w:val="15"/>
                            </w:rPr>
                            <w:t>Section</w:t>
                          </w:r>
                          <w:r>
                            <w:rPr>
                              <w:color w:val="682C61"/>
                              <w:spacing w:val="-7"/>
                              <w:w w:val="90"/>
                              <w:sz w:val="15"/>
                            </w:rPr>
                            <w:t xml:space="preserve"> </w:t>
                          </w:r>
                          <w:r>
                            <w:rPr>
                              <w:color w:val="682C61"/>
                              <w:w w:val="90"/>
                              <w:sz w:val="15"/>
                            </w:rPr>
                            <w:t>1</w:t>
                          </w:r>
                          <w:r>
                            <w:rPr>
                              <w:color w:val="682C61"/>
                              <w:spacing w:val="23"/>
                              <w:sz w:val="15"/>
                            </w:rPr>
                            <w:t xml:space="preserve"> </w:t>
                          </w:r>
                          <w:r>
                            <w:rPr>
                              <w:color w:val="000005"/>
                              <w:w w:val="90"/>
                              <w:sz w:val="15"/>
                            </w:rPr>
                            <w:t>Global</w:t>
                          </w:r>
                          <w:r>
                            <w:rPr>
                              <w:color w:val="000005"/>
                              <w:spacing w:val="-7"/>
                              <w:w w:val="90"/>
                              <w:sz w:val="15"/>
                            </w:rPr>
                            <w:t xml:space="preserve"> </w:t>
                          </w:r>
                          <w:r>
                            <w:rPr>
                              <w:color w:val="000005"/>
                              <w:w w:val="90"/>
                              <w:sz w:val="15"/>
                            </w:rPr>
                            <w:t>financial</w:t>
                          </w:r>
                          <w:r>
                            <w:rPr>
                              <w:color w:val="000005"/>
                              <w:spacing w:val="-7"/>
                              <w:w w:val="90"/>
                              <w:sz w:val="15"/>
                            </w:rPr>
                            <w:t xml:space="preserve"> </w:t>
                          </w:r>
                          <w:r>
                            <w:rPr>
                              <w:color w:val="000005"/>
                              <w:spacing w:val="-2"/>
                              <w:w w:val="90"/>
                              <w:sz w:val="15"/>
                            </w:rPr>
                            <w:t>environment</w:t>
                          </w:r>
                        </w:p>
                      </w:txbxContent>
                    </wps:txbx>
                    <wps:bodyPr wrap="square" lIns="0" tIns="0" rIns="0" bIns="0" rtlCol="0">
                      <a:noAutofit/>
                    </wps:bodyPr>
                  </wps:wsp>
                </a:graphicData>
              </a:graphic>
            </wp:anchor>
          </w:drawing>
        </mc:Choice>
        <mc:Fallback>
          <w:pict>
            <v:shapetype w14:anchorId="794B4100" id="_x0000_t202" coordsize="21600,21600" o:spt="202" path="m,l,21600r21600,l21600,xe">
              <v:stroke joinstyle="miter"/>
              <v:path gradientshapeok="t" o:connecttype="rect"/>
            </v:shapetype>
            <v:shape id="Textbox 48" o:spid="_x0000_s1612" type="#_x0000_t202" style="position:absolute;margin-left:305.15pt;margin-top:21.3pt;width:121.45pt;height:10.95pt;z-index:-20428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" filled="f" stroked="f">
              <v:textbox inset="0,0,0,0">
                <w:txbxContent>
                  <w:p w14:paraId="632BE6CF" w14:textId="77777777" w:rsidR="007423F2" w:rsidRDefault="000B511B">
                    <w:pPr>
                      <w:spacing w:before="22"/>
                      <w:ind w:left="20"/>
                      <w:rPr>
                        <w:sz w:val="15"/>
                      </w:rPr>
                    </w:pPr>
                    <w:r>
                      <w:rPr>
                        <w:color w:val="682C61"/>
                        <w:w w:val="90"/>
                        <w:sz w:val="15"/>
                      </w:rPr>
                      <w:t>Section</w:t>
                    </w:r>
                    <w:r>
                      <w:rPr>
                        <w:color w:val="682C61"/>
                        <w:spacing w:val="-7"/>
                        <w:w w:val="90"/>
                        <w:sz w:val="15"/>
                      </w:rPr>
                      <w:t xml:space="preserve"> </w:t>
                    </w:r>
                    <w:r>
                      <w:rPr>
                        <w:color w:val="682C61"/>
                        <w:w w:val="90"/>
                        <w:sz w:val="15"/>
                      </w:rPr>
                      <w:t>1</w:t>
                    </w:r>
                    <w:r>
                      <w:rPr>
                        <w:color w:val="682C61"/>
                        <w:spacing w:val="23"/>
                        <w:sz w:val="15"/>
                      </w:rPr>
                      <w:t xml:space="preserve"> </w:t>
                    </w:r>
                    <w:r>
                      <w:rPr>
                        <w:color w:val="000005"/>
                        <w:w w:val="90"/>
                        <w:sz w:val="15"/>
                      </w:rPr>
                      <w:t>Global</w:t>
                    </w:r>
                    <w:r>
                      <w:rPr>
                        <w:color w:val="000005"/>
                        <w:spacing w:val="-7"/>
                        <w:w w:val="90"/>
                        <w:sz w:val="15"/>
                      </w:rPr>
                      <w:t xml:space="preserve"> </w:t>
                    </w:r>
                    <w:r>
                      <w:rPr>
                        <w:color w:val="000005"/>
                        <w:w w:val="90"/>
                        <w:sz w:val="15"/>
                      </w:rPr>
                      <w:t>financial</w:t>
                    </w:r>
                    <w:r>
                      <w:rPr>
                        <w:color w:val="000005"/>
                        <w:spacing w:val="-7"/>
                        <w:w w:val="90"/>
                        <w:sz w:val="15"/>
                      </w:rPr>
                      <w:t xml:space="preserve"> </w:t>
                    </w:r>
                    <w:r>
                      <w:rPr>
                        <w:color w:val="000005"/>
                        <w:spacing w:val="-2"/>
                        <w:w w:val="90"/>
                        <w:sz w:val="15"/>
                      </w:rPr>
                      <w:t>environment</w:t>
                    </w:r>
                  </w:p>
                </w:txbxContent>
              </v:textbox>
              <w10:wrap anchorx="page" anchory="page"/>
            </v:shape>
          </w:pict>
        </mc:Fallback>
      </mc:AlternateContent>
    </w:r>
    <w:r>
      <w:rPr>
        <w:noProof/>
      </w:rPr>
      <mc:AlternateContent>
        <mc:Choice Requires="wps">
          <w:drawing>
            <wp:anchor distT="0" distB="0" distL="0" distR="0" simplePos="0" relativeHeight="482888192" behindDoc="1" locked="0" layoutInCell="1" allowOverlap="1" wp14:anchorId="23710D37" wp14:editId="4314AC08">
              <wp:simplePos x="0" y="0"/>
              <wp:positionH relativeFrom="page">
                <wp:posOffset>6952137</wp:posOffset>
              </wp:positionH>
              <wp:positionV relativeFrom="page">
                <wp:posOffset>270254</wp:posOffset>
              </wp:positionV>
              <wp:extent cx="154940" cy="139065"/>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940" cy="139065"/>
                      </a:xfrm>
                      <a:prstGeom prst="rect">
                        <a:avLst/>
                      </a:prstGeom>
                    </wps:spPr>
                    <wps:txbx>
                      <w:txbxContent>
                        <w:p w14:paraId="604F086B" w14:textId="77777777" w:rsidR="007423F2" w:rsidRDefault="000B511B">
                          <w:pPr>
                            <w:spacing w:before="22"/>
                            <w:ind w:left="20"/>
                            <w:rPr>
                              <w:sz w:val="15"/>
                            </w:rPr>
                          </w:pPr>
                          <w:r>
                            <w:rPr>
                              <w:color w:val="000005"/>
                              <w:spacing w:val="-5"/>
                              <w:w w:val="90"/>
                              <w:sz w:val="15"/>
                            </w:rPr>
                            <w:fldChar w:fldCharType="begin"/>
                          </w:r>
                          <w:r>
                            <w:rPr>
                              <w:color w:val="000005"/>
                              <w:spacing w:val="-5"/>
                              <w:w w:val="90"/>
                              <w:sz w:val="15"/>
                            </w:rPr>
                            <w:instrText xml:space="preserve"> PAGE </w:instrText>
                          </w:r>
                          <w:r>
                            <w:rPr>
                              <w:color w:val="000005"/>
                              <w:spacing w:val="-5"/>
                              <w:w w:val="90"/>
                              <w:sz w:val="15"/>
                            </w:rPr>
                            <w:fldChar w:fldCharType="separate"/>
                          </w:r>
                          <w:r>
                            <w:rPr>
                              <w:color w:val="000005"/>
                              <w:spacing w:val="-5"/>
                              <w:w w:val="90"/>
                              <w:sz w:val="15"/>
                            </w:rPr>
                            <w:t>13</w:t>
                          </w:r>
                          <w:r>
                            <w:rPr>
                              <w:color w:val="000005"/>
                              <w:spacing w:val="-5"/>
                              <w:w w:val="90"/>
                              <w:sz w:val="15"/>
                            </w:rPr>
                            <w:fldChar w:fldCharType="end"/>
                          </w:r>
                        </w:p>
                      </w:txbxContent>
                    </wps:txbx>
                    <wps:bodyPr wrap="square" lIns="0" tIns="0" rIns="0" bIns="0" rtlCol="0">
                      <a:noAutofit/>
                    </wps:bodyPr>
                  </wps:wsp>
                </a:graphicData>
              </a:graphic>
            </wp:anchor>
          </w:drawing>
        </mc:Choice>
        <mc:Fallback>
          <w:pict>
            <v:shape w14:anchorId="23710D37" id="Textbox 49" o:spid="_x0000_s1613" type="#_x0000_t202" style="position:absolute;margin-left:547.4pt;margin-top:21.3pt;width:12.2pt;height:10.95pt;z-index:-20428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" filled="f" stroked="f">
              <v:textbox inset="0,0,0,0">
                <w:txbxContent>
                  <w:p w14:paraId="604F086B" w14:textId="77777777" w:rsidR="007423F2" w:rsidRDefault="000B511B">
                    <w:pPr>
                      <w:spacing w:before="22"/>
                      <w:ind w:left="20"/>
                      <w:rPr>
                        <w:sz w:val="15"/>
                      </w:rPr>
                    </w:pPr>
                    <w:r>
                      <w:rPr>
                        <w:color w:val="000005"/>
                        <w:spacing w:val="-5"/>
                        <w:w w:val="90"/>
                        <w:sz w:val="15"/>
                      </w:rPr>
                      <w:fldChar w:fldCharType="begin"/>
                    </w:r>
                    <w:r>
                      <w:rPr>
                        <w:color w:val="000005"/>
                        <w:spacing w:val="-5"/>
                        <w:w w:val="90"/>
                        <w:sz w:val="15"/>
                      </w:rPr>
                      <w:instrText xml:space="preserve"> PAGE </w:instrText>
                    </w:r>
                    <w:r>
                      <w:rPr>
                        <w:color w:val="000005"/>
                        <w:spacing w:val="-5"/>
                        <w:w w:val="90"/>
                        <w:sz w:val="15"/>
                      </w:rPr>
                      <w:fldChar w:fldCharType="separate"/>
                    </w:r>
                    <w:r>
                      <w:rPr>
                        <w:color w:val="000005"/>
                        <w:spacing w:val="-5"/>
                        <w:w w:val="90"/>
                        <w:sz w:val="15"/>
                      </w:rPr>
                      <w:t>13</w:t>
                    </w:r>
                    <w:r>
                      <w:rPr>
                        <w:color w:val="000005"/>
                        <w:spacing w:val="-5"/>
                        <w:w w:val="90"/>
                        <w:sz w:val="15"/>
                      </w:rPr>
                      <w:fldChar w:fldCharType="end"/>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CAE3D2" w14:textId="77777777" w:rsidR="007423F2" w:rsidRDefault="000B511B">
    <w:pPr>
      <w:pStyle w:val="BodyText"/>
      <w:spacing w:line="14" w:lineRule="auto"/>
    </w:pPr>
    <w:r>
      <w:rPr>
        <w:noProof/>
      </w:rPr>
      <mc:AlternateContent>
        <mc:Choice Requires="wps">
          <w:drawing>
            <wp:anchor distT="0" distB="0" distL="0" distR="0" simplePos="0" relativeHeight="482891264" behindDoc="1" locked="0" layoutInCell="1" allowOverlap="1" wp14:anchorId="0B187977" wp14:editId="44F87371">
              <wp:simplePos x="0" y="0"/>
              <wp:positionH relativeFrom="page">
                <wp:posOffset>465896</wp:posOffset>
              </wp:positionH>
              <wp:positionV relativeFrom="page">
                <wp:posOffset>270254</wp:posOffset>
              </wp:positionV>
              <wp:extent cx="182245" cy="139065"/>
              <wp:effectExtent l="0" t="0" r="0" b="0"/>
              <wp:wrapNone/>
              <wp:docPr id="302" name="Text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245" cy="139065"/>
                      </a:xfrm>
                      <a:prstGeom prst="rect">
                        <a:avLst/>
                      </a:prstGeom>
                    </wps:spPr>
                    <wps:txbx>
                      <w:txbxContent>
                        <w:p w14:paraId="1AF17738" w14:textId="77777777" w:rsidR="007423F2" w:rsidRDefault="000B511B">
                          <w:pPr>
                            <w:spacing w:before="22"/>
                            <w:ind w:left="60"/>
                            <w:rPr>
                              <w:sz w:val="15"/>
                            </w:rPr>
                          </w:pPr>
                          <w:r>
                            <w:rPr>
                              <w:color w:val="000005"/>
                              <w:spacing w:val="-5"/>
                              <w:w w:val="90"/>
                              <w:sz w:val="15"/>
                            </w:rPr>
                            <w:fldChar w:fldCharType="begin"/>
                          </w:r>
                          <w:r>
                            <w:rPr>
                              <w:color w:val="000005"/>
                              <w:spacing w:val="-5"/>
                              <w:w w:val="90"/>
                              <w:sz w:val="15"/>
                            </w:rPr>
                            <w:instrText xml:space="preserve"> PAGE </w:instrText>
                          </w:r>
                          <w:r>
                            <w:rPr>
                              <w:color w:val="000005"/>
                              <w:spacing w:val="-5"/>
                              <w:w w:val="90"/>
                              <w:sz w:val="15"/>
                            </w:rPr>
                            <w:fldChar w:fldCharType="separate"/>
                          </w:r>
                          <w:r>
                            <w:rPr>
                              <w:color w:val="000005"/>
                              <w:spacing w:val="-5"/>
                              <w:w w:val="90"/>
                              <w:sz w:val="15"/>
                            </w:rPr>
                            <w:t>18</w:t>
                          </w:r>
                          <w:r>
                            <w:rPr>
                              <w:color w:val="000005"/>
                              <w:spacing w:val="-5"/>
                              <w:w w:val="90"/>
                              <w:sz w:val="15"/>
                            </w:rPr>
                            <w:fldChar w:fldCharType="end"/>
                          </w:r>
                        </w:p>
                      </w:txbxContent>
                    </wps:txbx>
                    <wps:bodyPr wrap="square" lIns="0" tIns="0" rIns="0" bIns="0" rtlCol="0">
                      <a:noAutofit/>
                    </wps:bodyPr>
                  </wps:wsp>
                </a:graphicData>
              </a:graphic>
            </wp:anchor>
          </w:drawing>
        </mc:Choice>
        <mc:Fallback>
          <w:pict>
            <v:shapetype w14:anchorId="0B187977" id="_x0000_t202" coordsize="21600,21600" o:spt="202" path="m,l,21600r21600,l21600,xe">
              <v:stroke joinstyle="miter"/>
              <v:path gradientshapeok="t" o:connecttype="rect"/>
            </v:shapetype>
            <v:shape id="Textbox 302" o:spid="_x0000_s1614" type="#_x0000_t202" style="position:absolute;margin-left:36.7pt;margin-top:21.3pt;width:14.35pt;height:10.95pt;z-index:-20425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" filled="f" stroked="f">
              <v:textbox inset="0,0,0,0">
                <w:txbxContent>
                  <w:p w14:paraId="1AF17738" w14:textId="77777777" w:rsidR="007423F2" w:rsidRDefault="000B511B">
                    <w:pPr>
                      <w:spacing w:before="22"/>
                      <w:ind w:left="60"/>
                      <w:rPr>
                        <w:sz w:val="15"/>
                      </w:rPr>
                    </w:pPr>
                    <w:r>
                      <w:rPr>
                        <w:color w:val="000005"/>
                        <w:spacing w:val="-5"/>
                        <w:w w:val="90"/>
                        <w:sz w:val="15"/>
                      </w:rPr>
                      <w:fldChar w:fldCharType="begin"/>
                    </w:r>
                    <w:r>
                      <w:rPr>
                        <w:color w:val="000005"/>
                        <w:spacing w:val="-5"/>
                        <w:w w:val="90"/>
                        <w:sz w:val="15"/>
                      </w:rPr>
                      <w:instrText xml:space="preserve"> PAGE </w:instrText>
                    </w:r>
                    <w:r>
                      <w:rPr>
                        <w:color w:val="000005"/>
                        <w:spacing w:val="-5"/>
                        <w:w w:val="90"/>
                        <w:sz w:val="15"/>
                      </w:rPr>
                      <w:fldChar w:fldCharType="separate"/>
                    </w:r>
                    <w:r>
                      <w:rPr>
                        <w:color w:val="000005"/>
                        <w:spacing w:val="-5"/>
                        <w:w w:val="90"/>
                        <w:sz w:val="15"/>
                      </w:rPr>
                      <w:t>18</w:t>
                    </w:r>
                    <w:r>
                      <w:rPr>
                        <w:color w:val="000005"/>
                        <w:spacing w:val="-5"/>
                        <w:w w:val="90"/>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891776" behindDoc="1" locked="0" layoutInCell="1" allowOverlap="1" wp14:anchorId="0A718C26" wp14:editId="411A35F7">
              <wp:simplePos x="0" y="0"/>
              <wp:positionH relativeFrom="page">
                <wp:posOffset>3875299</wp:posOffset>
              </wp:positionH>
              <wp:positionV relativeFrom="page">
                <wp:posOffset>270254</wp:posOffset>
              </wp:positionV>
              <wp:extent cx="1652270" cy="139065"/>
              <wp:effectExtent l="0" t="0" r="0" b="0"/>
              <wp:wrapNone/>
              <wp:docPr id="303" name="Text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2270" cy="139065"/>
                      </a:xfrm>
                      <a:prstGeom prst="rect">
                        <a:avLst/>
                      </a:prstGeom>
                    </wps:spPr>
                    <wps:txbx>
                      <w:txbxContent>
                        <w:p w14:paraId="4B23B7C4" w14:textId="77777777" w:rsidR="007423F2" w:rsidRDefault="000B511B">
                          <w:pPr>
                            <w:spacing w:before="22"/>
                            <w:ind w:left="20"/>
                            <w:rPr>
                              <w:sz w:val="15"/>
                            </w:rPr>
                          </w:pPr>
                          <w:r>
                            <w:rPr>
                              <w:color w:val="000005"/>
                              <w:w w:val="90"/>
                              <w:sz w:val="15"/>
                            </w:rPr>
                            <w:t>Financial</w:t>
                          </w:r>
                          <w:r>
                            <w:rPr>
                              <w:color w:val="000005"/>
                              <w:spacing w:val="-6"/>
                              <w:w w:val="90"/>
                              <w:sz w:val="15"/>
                            </w:rPr>
                            <w:t xml:space="preserve"> </w:t>
                          </w:r>
                          <w:r>
                            <w:rPr>
                              <w:color w:val="000005"/>
                              <w:w w:val="90"/>
                              <w:sz w:val="15"/>
                            </w:rPr>
                            <w:t>Stability</w:t>
                          </w:r>
                          <w:r>
                            <w:rPr>
                              <w:color w:val="000005"/>
                              <w:spacing w:val="-5"/>
                              <w:w w:val="90"/>
                              <w:sz w:val="15"/>
                            </w:rPr>
                            <w:t xml:space="preserve"> </w:t>
                          </w:r>
                          <w:r>
                            <w:rPr>
                              <w:color w:val="000005"/>
                              <w:w w:val="90"/>
                              <w:sz w:val="15"/>
                            </w:rPr>
                            <w:t>Report</w:t>
                          </w:r>
                          <w:r>
                            <w:rPr>
                              <w:color w:val="000005"/>
                              <w:spacing w:val="25"/>
                              <w:sz w:val="15"/>
                            </w:rPr>
                            <w:t xml:space="preserve"> </w:t>
                          </w:r>
                          <w:r>
                            <w:rPr>
                              <w:color w:val="682C61"/>
                              <w:w w:val="90"/>
                              <w:sz w:val="15"/>
                            </w:rPr>
                            <w:t>December</w:t>
                          </w:r>
                          <w:r>
                            <w:rPr>
                              <w:color w:val="682C61"/>
                              <w:spacing w:val="-5"/>
                              <w:w w:val="90"/>
                              <w:sz w:val="15"/>
                            </w:rPr>
                            <w:t xml:space="preserve"> </w:t>
                          </w:r>
                          <w:r>
                            <w:rPr>
                              <w:color w:val="682C61"/>
                              <w:spacing w:val="-4"/>
                              <w:w w:val="90"/>
                              <w:sz w:val="15"/>
                            </w:rPr>
                            <w:t>2014</w:t>
                          </w:r>
                        </w:p>
                      </w:txbxContent>
                    </wps:txbx>
                    <wps:bodyPr wrap="square" lIns="0" tIns="0" rIns="0" bIns="0" rtlCol="0">
                      <a:noAutofit/>
                    </wps:bodyPr>
                  </wps:wsp>
                </a:graphicData>
              </a:graphic>
            </wp:anchor>
          </w:drawing>
        </mc:Choice>
        <mc:Fallback>
          <w:pict>
            <v:shape w14:anchorId="0A718C26" id="Textbox 303" o:spid="_x0000_s1615" type="#_x0000_t202" style="position:absolute;margin-left:305.15pt;margin-top:21.3pt;width:130.1pt;height:10.95pt;z-index:-20424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" filled="f" stroked="f">
              <v:textbox inset="0,0,0,0">
                <w:txbxContent>
                  <w:p w14:paraId="4B23B7C4" w14:textId="77777777" w:rsidR="007423F2" w:rsidRDefault="000B511B">
                    <w:pPr>
                      <w:spacing w:before="22"/>
                      <w:ind w:left="20"/>
                      <w:rPr>
                        <w:sz w:val="15"/>
                      </w:rPr>
                    </w:pPr>
                    <w:r>
                      <w:rPr>
                        <w:color w:val="000005"/>
                        <w:w w:val="90"/>
                        <w:sz w:val="15"/>
                      </w:rPr>
                      <w:t>Financial</w:t>
                    </w:r>
                    <w:r>
                      <w:rPr>
                        <w:color w:val="000005"/>
                        <w:spacing w:val="-6"/>
                        <w:w w:val="90"/>
                        <w:sz w:val="15"/>
                      </w:rPr>
                      <w:t xml:space="preserve"> </w:t>
                    </w:r>
                    <w:r>
                      <w:rPr>
                        <w:color w:val="000005"/>
                        <w:w w:val="90"/>
                        <w:sz w:val="15"/>
                      </w:rPr>
                      <w:t>Stability</w:t>
                    </w:r>
                    <w:r>
                      <w:rPr>
                        <w:color w:val="000005"/>
                        <w:spacing w:val="-5"/>
                        <w:w w:val="90"/>
                        <w:sz w:val="15"/>
                      </w:rPr>
                      <w:t xml:space="preserve"> </w:t>
                    </w:r>
                    <w:r>
                      <w:rPr>
                        <w:color w:val="000005"/>
                        <w:w w:val="90"/>
                        <w:sz w:val="15"/>
                      </w:rPr>
                      <w:t>Report</w:t>
                    </w:r>
                    <w:r>
                      <w:rPr>
                        <w:color w:val="000005"/>
                        <w:spacing w:val="25"/>
                        <w:sz w:val="15"/>
                      </w:rPr>
                      <w:t xml:space="preserve"> </w:t>
                    </w:r>
                    <w:r>
                      <w:rPr>
                        <w:color w:val="682C61"/>
                        <w:w w:val="90"/>
                        <w:sz w:val="15"/>
                      </w:rPr>
                      <w:t>December</w:t>
                    </w:r>
                    <w:r>
                      <w:rPr>
                        <w:color w:val="682C61"/>
                        <w:spacing w:val="-5"/>
                        <w:w w:val="90"/>
                        <w:sz w:val="15"/>
                      </w:rPr>
                      <w:t xml:space="preserve"> </w:t>
                    </w:r>
                    <w:r>
                      <w:rPr>
                        <w:color w:val="682C61"/>
                        <w:spacing w:val="-4"/>
                        <w:w w:val="90"/>
                        <w:sz w:val="15"/>
                      </w:rPr>
                      <w:t>2014</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F294E0" w14:textId="77777777" w:rsidR="007423F2" w:rsidRDefault="000B511B">
    <w:pPr>
      <w:pStyle w:val="BodyText"/>
      <w:spacing w:line="14" w:lineRule="auto"/>
    </w:pPr>
    <w:r>
      <w:rPr>
        <w:noProof/>
      </w:rPr>
      <mc:AlternateContent>
        <mc:Choice Requires="wps">
          <w:drawing>
            <wp:anchor distT="0" distB="0" distL="0" distR="0" simplePos="0" relativeHeight="482890240" behindDoc="1" locked="0" layoutInCell="1" allowOverlap="1" wp14:anchorId="25952C5C" wp14:editId="66D380EA">
              <wp:simplePos x="0" y="0"/>
              <wp:positionH relativeFrom="page">
                <wp:posOffset>3875306</wp:posOffset>
              </wp:positionH>
              <wp:positionV relativeFrom="page">
                <wp:posOffset>270254</wp:posOffset>
              </wp:positionV>
              <wp:extent cx="1542415" cy="139065"/>
              <wp:effectExtent l="0" t="0" r="0" b="0"/>
              <wp:wrapNone/>
              <wp:docPr id="300" name="Text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2415" cy="139065"/>
                      </a:xfrm>
                      <a:prstGeom prst="rect">
                        <a:avLst/>
                      </a:prstGeom>
                    </wps:spPr>
                    <wps:txbx>
                      <w:txbxContent>
                        <w:p w14:paraId="6E142F14" w14:textId="77777777" w:rsidR="007423F2" w:rsidRDefault="000B511B">
                          <w:pPr>
                            <w:spacing w:before="22"/>
                            <w:ind w:left="20"/>
                            <w:rPr>
                              <w:sz w:val="15"/>
                            </w:rPr>
                          </w:pPr>
                          <w:r>
                            <w:rPr>
                              <w:color w:val="682C61"/>
                              <w:w w:val="90"/>
                              <w:sz w:val="15"/>
                            </w:rPr>
                            <w:t>Section</w:t>
                          </w:r>
                          <w:r>
                            <w:rPr>
                              <w:color w:val="682C61"/>
                              <w:spacing w:val="-7"/>
                              <w:w w:val="90"/>
                              <w:sz w:val="15"/>
                            </w:rPr>
                            <w:t xml:space="preserve"> </w:t>
                          </w:r>
                          <w:r>
                            <w:rPr>
                              <w:color w:val="682C61"/>
                              <w:w w:val="90"/>
                              <w:sz w:val="15"/>
                            </w:rPr>
                            <w:t>1</w:t>
                          </w:r>
                          <w:r>
                            <w:rPr>
                              <w:color w:val="682C61"/>
                              <w:spacing w:val="23"/>
                              <w:sz w:val="15"/>
                            </w:rPr>
                            <w:t xml:space="preserve"> </w:t>
                          </w:r>
                          <w:r>
                            <w:rPr>
                              <w:color w:val="000005"/>
                              <w:w w:val="90"/>
                              <w:sz w:val="15"/>
                            </w:rPr>
                            <w:t>Global</w:t>
                          </w:r>
                          <w:r>
                            <w:rPr>
                              <w:color w:val="000005"/>
                              <w:spacing w:val="-7"/>
                              <w:w w:val="90"/>
                              <w:sz w:val="15"/>
                            </w:rPr>
                            <w:t xml:space="preserve"> </w:t>
                          </w:r>
                          <w:r>
                            <w:rPr>
                              <w:color w:val="000005"/>
                              <w:w w:val="90"/>
                              <w:sz w:val="15"/>
                            </w:rPr>
                            <w:t>financial</w:t>
                          </w:r>
                          <w:r>
                            <w:rPr>
                              <w:color w:val="000005"/>
                              <w:spacing w:val="-7"/>
                              <w:w w:val="90"/>
                              <w:sz w:val="15"/>
                            </w:rPr>
                            <w:t xml:space="preserve"> </w:t>
                          </w:r>
                          <w:r>
                            <w:rPr>
                              <w:color w:val="000005"/>
                              <w:spacing w:val="-2"/>
                              <w:w w:val="90"/>
                              <w:sz w:val="15"/>
                            </w:rPr>
                            <w:t>environment</w:t>
                          </w:r>
                        </w:p>
                      </w:txbxContent>
                    </wps:txbx>
                    <wps:bodyPr wrap="square" lIns="0" tIns="0" rIns="0" bIns="0" rtlCol="0">
                      <a:noAutofit/>
                    </wps:bodyPr>
                  </wps:wsp>
                </a:graphicData>
              </a:graphic>
            </wp:anchor>
          </w:drawing>
        </mc:Choice>
        <mc:Fallback>
          <w:pict>
            <v:shapetype w14:anchorId="25952C5C" id="_x0000_t202" coordsize="21600,21600" o:spt="202" path="m,l,21600r21600,l21600,xe">
              <v:stroke joinstyle="miter"/>
              <v:path gradientshapeok="t" o:connecttype="rect"/>
            </v:shapetype>
            <v:shape id="Textbox 300" o:spid="_x0000_s1616" type="#_x0000_t202" style="position:absolute;margin-left:305.15pt;margin-top:21.3pt;width:121.45pt;height:10.95pt;z-index:-20426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" filled="f" stroked="f">
              <v:textbox inset="0,0,0,0">
                <w:txbxContent>
                  <w:p w14:paraId="6E142F14" w14:textId="77777777" w:rsidR="007423F2" w:rsidRDefault="000B511B">
                    <w:pPr>
                      <w:spacing w:before="22"/>
                      <w:ind w:left="20"/>
                      <w:rPr>
                        <w:sz w:val="15"/>
                      </w:rPr>
                    </w:pPr>
                    <w:r>
                      <w:rPr>
                        <w:color w:val="682C61"/>
                        <w:w w:val="90"/>
                        <w:sz w:val="15"/>
                      </w:rPr>
                      <w:t>Section</w:t>
                    </w:r>
                    <w:r>
                      <w:rPr>
                        <w:color w:val="682C61"/>
                        <w:spacing w:val="-7"/>
                        <w:w w:val="90"/>
                        <w:sz w:val="15"/>
                      </w:rPr>
                      <w:t xml:space="preserve"> </w:t>
                    </w:r>
                    <w:r>
                      <w:rPr>
                        <w:color w:val="682C61"/>
                        <w:w w:val="90"/>
                        <w:sz w:val="15"/>
                      </w:rPr>
                      <w:t>1</w:t>
                    </w:r>
                    <w:r>
                      <w:rPr>
                        <w:color w:val="682C61"/>
                        <w:spacing w:val="23"/>
                        <w:sz w:val="15"/>
                      </w:rPr>
                      <w:t xml:space="preserve"> </w:t>
                    </w:r>
                    <w:r>
                      <w:rPr>
                        <w:color w:val="000005"/>
                        <w:w w:val="90"/>
                        <w:sz w:val="15"/>
                      </w:rPr>
                      <w:t>Global</w:t>
                    </w:r>
                    <w:r>
                      <w:rPr>
                        <w:color w:val="000005"/>
                        <w:spacing w:val="-7"/>
                        <w:w w:val="90"/>
                        <w:sz w:val="15"/>
                      </w:rPr>
                      <w:t xml:space="preserve"> </w:t>
                    </w:r>
                    <w:r>
                      <w:rPr>
                        <w:color w:val="000005"/>
                        <w:w w:val="90"/>
                        <w:sz w:val="15"/>
                      </w:rPr>
                      <w:t>financial</w:t>
                    </w:r>
                    <w:r>
                      <w:rPr>
                        <w:color w:val="000005"/>
                        <w:spacing w:val="-7"/>
                        <w:w w:val="90"/>
                        <w:sz w:val="15"/>
                      </w:rPr>
                      <w:t xml:space="preserve"> </w:t>
                    </w:r>
                    <w:r>
                      <w:rPr>
                        <w:color w:val="000005"/>
                        <w:spacing w:val="-2"/>
                        <w:w w:val="90"/>
                        <w:sz w:val="15"/>
                      </w:rPr>
                      <w:t>environment</w:t>
                    </w:r>
                  </w:p>
                </w:txbxContent>
              </v:textbox>
              <w10:wrap anchorx="page" anchory="page"/>
            </v:shape>
          </w:pict>
        </mc:Fallback>
      </mc:AlternateContent>
    </w:r>
    <w:r>
      <w:rPr>
        <w:noProof/>
      </w:rPr>
      <mc:AlternateContent>
        <mc:Choice Requires="wps">
          <w:drawing>
            <wp:anchor distT="0" distB="0" distL="0" distR="0" simplePos="0" relativeHeight="482890752" behindDoc="1" locked="0" layoutInCell="1" allowOverlap="1" wp14:anchorId="5B057363" wp14:editId="7B2889C2">
              <wp:simplePos x="0" y="0"/>
              <wp:positionH relativeFrom="page">
                <wp:posOffset>6957676</wp:posOffset>
              </wp:positionH>
              <wp:positionV relativeFrom="page">
                <wp:posOffset>270254</wp:posOffset>
              </wp:positionV>
              <wp:extent cx="111125" cy="139065"/>
              <wp:effectExtent l="0" t="0" r="0" b="0"/>
              <wp:wrapNone/>
              <wp:docPr id="301" name="Text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125" cy="139065"/>
                      </a:xfrm>
                      <a:prstGeom prst="rect">
                        <a:avLst/>
                      </a:prstGeom>
                    </wps:spPr>
                    <wps:txbx>
                      <w:txbxContent>
                        <w:p w14:paraId="313286EF" w14:textId="77777777" w:rsidR="007423F2" w:rsidRDefault="000B511B">
                          <w:pPr>
                            <w:spacing w:before="22"/>
                            <w:ind w:left="20"/>
                            <w:rPr>
                              <w:sz w:val="15"/>
                            </w:rPr>
                          </w:pPr>
                          <w:r>
                            <w:rPr>
                              <w:color w:val="000005"/>
                              <w:spacing w:val="-5"/>
                              <w:w w:val="95"/>
                              <w:sz w:val="15"/>
                            </w:rPr>
                            <w:t>17</w:t>
                          </w:r>
                        </w:p>
                      </w:txbxContent>
                    </wps:txbx>
                    <wps:bodyPr wrap="square" lIns="0" tIns="0" rIns="0" bIns="0" rtlCol="0">
                      <a:noAutofit/>
                    </wps:bodyPr>
                  </wps:wsp>
                </a:graphicData>
              </a:graphic>
            </wp:anchor>
          </w:drawing>
        </mc:Choice>
        <mc:Fallback>
          <w:pict>
            <v:shape w14:anchorId="5B057363" id="Textbox 301" o:spid="_x0000_s1617" type="#_x0000_t202" style="position:absolute;margin-left:547.85pt;margin-top:21.3pt;width:8.75pt;height:10.95pt;z-index:-20425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" filled="f" stroked="f">
              <v:textbox inset="0,0,0,0">
                <w:txbxContent>
                  <w:p w14:paraId="313286EF" w14:textId="77777777" w:rsidR="007423F2" w:rsidRDefault="000B511B">
                    <w:pPr>
                      <w:spacing w:before="22"/>
                      <w:ind w:left="20"/>
                      <w:rPr>
                        <w:sz w:val="15"/>
                      </w:rPr>
                    </w:pPr>
                    <w:r>
                      <w:rPr>
                        <w:color w:val="000005"/>
                        <w:spacing w:val="-5"/>
                        <w:w w:val="95"/>
                        <w:sz w:val="15"/>
                      </w:rPr>
                      <w:t>17</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FBE045" w14:textId="77777777" w:rsidR="007423F2" w:rsidRDefault="000B511B">
    <w:pPr>
      <w:pStyle w:val="BodyText"/>
      <w:spacing w:line="14" w:lineRule="auto"/>
    </w:pPr>
    <w:r>
      <w:rPr>
        <w:noProof/>
      </w:rPr>
      <mc:AlternateContent>
        <mc:Choice Requires="wps">
          <w:drawing>
            <wp:anchor distT="0" distB="0" distL="0" distR="0" simplePos="0" relativeHeight="482893312" behindDoc="1" locked="0" layoutInCell="1" allowOverlap="1" wp14:anchorId="5D39CDC9" wp14:editId="0D989108">
              <wp:simplePos x="0" y="0"/>
              <wp:positionH relativeFrom="page">
                <wp:posOffset>503999</wp:posOffset>
              </wp:positionH>
              <wp:positionV relativeFrom="page">
                <wp:posOffset>1012446</wp:posOffset>
              </wp:positionV>
              <wp:extent cx="2736215" cy="1270"/>
              <wp:effectExtent l="0" t="0" r="0" b="0"/>
              <wp:wrapNone/>
              <wp:docPr id="341" name="Graphic 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682C61"/>
                        </a:solidFill>
                        <a:prstDash val="solid"/>
                      </a:ln>
                    </wps:spPr>
                    <wps:bodyPr wrap="square" lIns="0" tIns="0" rIns="0" bIns="0" rtlCol="0">
                      <a:prstTxWarp prst="textNoShape">
                        <a:avLst/>
                      </a:prstTxWarp>
                      <a:noAutofit/>
                    </wps:bodyPr>
                  </wps:wsp>
                </a:graphicData>
              </a:graphic>
            </wp:anchor>
          </w:drawing>
        </mc:Choice>
        <mc:Fallback>
          <w:pict>
            <v:shape w14:anchorId="2ABF6C18" id="Graphic 341" o:spid="_x0000_s1026" style="position:absolute;margin-left:39.7pt;margin-top:79.7pt;width:215.45pt;height:.1pt;z-index:-20423168;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" path="m,l2735999,e" filled="f" strokecolor="#682c61" strokeweight=".7pt">
              <v:path arrowok="t"/>
              <w10:wrap anchorx="page" anchory="page"/>
            </v:shape>
          </w:pict>
        </mc:Fallback>
      </mc:AlternateContent>
    </w:r>
    <w:r>
      <w:rPr>
        <w:noProof/>
      </w:rPr>
      <mc:AlternateContent>
        <mc:Choice Requires="wps">
          <w:drawing>
            <wp:anchor distT="0" distB="0" distL="0" distR="0" simplePos="0" relativeHeight="482893824" behindDoc="1" locked="0" layoutInCell="1" allowOverlap="1" wp14:anchorId="3100A0CC" wp14:editId="00257121">
              <wp:simplePos x="0" y="0"/>
              <wp:positionH relativeFrom="page">
                <wp:posOffset>465885</wp:posOffset>
              </wp:positionH>
              <wp:positionV relativeFrom="page">
                <wp:posOffset>270254</wp:posOffset>
              </wp:positionV>
              <wp:extent cx="191135" cy="139065"/>
              <wp:effectExtent l="0" t="0" r="0" b="0"/>
              <wp:wrapNone/>
              <wp:docPr id="342" name="Text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35" cy="139065"/>
                      </a:xfrm>
                      <a:prstGeom prst="rect">
                        <a:avLst/>
                      </a:prstGeom>
                    </wps:spPr>
                    <wps:txbx>
                      <w:txbxContent>
                        <w:p w14:paraId="18A207DF" w14:textId="77777777" w:rsidR="007423F2" w:rsidRDefault="000B511B">
                          <w:pPr>
                            <w:spacing w:before="22"/>
                            <w:ind w:left="60"/>
                            <w:rPr>
                              <w:sz w:val="15"/>
                            </w:rPr>
                          </w:pPr>
                          <w:r>
                            <w:rPr>
                              <w:color w:val="000005"/>
                              <w:spacing w:val="-5"/>
                              <w:sz w:val="15"/>
                            </w:rPr>
                            <w:fldChar w:fldCharType="begin"/>
                          </w:r>
                          <w:r>
                            <w:rPr>
                              <w:color w:val="000005"/>
                              <w:spacing w:val="-5"/>
                              <w:sz w:val="15"/>
                            </w:rPr>
                            <w:instrText xml:space="preserve"> PAGE </w:instrText>
                          </w:r>
                          <w:r>
                            <w:rPr>
                              <w:color w:val="000005"/>
                              <w:spacing w:val="-5"/>
                              <w:sz w:val="15"/>
                            </w:rPr>
                            <w:fldChar w:fldCharType="separate"/>
                          </w:r>
                          <w:r>
                            <w:rPr>
                              <w:color w:val="000005"/>
                              <w:spacing w:val="-5"/>
                              <w:sz w:val="15"/>
                            </w:rPr>
                            <w:t>20</w:t>
                          </w:r>
                          <w:r>
                            <w:rPr>
                              <w:color w:val="000005"/>
                              <w:spacing w:val="-5"/>
                              <w:sz w:val="15"/>
                            </w:rPr>
                            <w:fldChar w:fldCharType="end"/>
                          </w:r>
                        </w:p>
                      </w:txbxContent>
                    </wps:txbx>
                    <wps:bodyPr wrap="square" lIns="0" tIns="0" rIns="0" bIns="0" rtlCol="0">
                      <a:noAutofit/>
                    </wps:bodyPr>
                  </wps:wsp>
                </a:graphicData>
              </a:graphic>
            </wp:anchor>
          </w:drawing>
        </mc:Choice>
        <mc:Fallback>
          <w:pict>
            <v:shapetype w14:anchorId="3100A0CC" id="_x0000_t202" coordsize="21600,21600" o:spt="202" path="m,l,21600r21600,l21600,xe">
              <v:stroke joinstyle="miter"/>
              <v:path gradientshapeok="t" o:connecttype="rect"/>
            </v:shapetype>
            <v:shape id="Textbox 342" o:spid="_x0000_s1618" type="#_x0000_t202" style="position:absolute;margin-left:36.7pt;margin-top:21.3pt;width:15.05pt;height:10.95pt;z-index:-20422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" filled="f" stroked="f">
              <v:textbox inset="0,0,0,0">
                <w:txbxContent>
                  <w:p w14:paraId="18A207DF" w14:textId="77777777" w:rsidR="007423F2" w:rsidRDefault="000B511B">
                    <w:pPr>
                      <w:spacing w:before="22"/>
                      <w:ind w:left="60"/>
                      <w:rPr>
                        <w:sz w:val="15"/>
                      </w:rPr>
                    </w:pPr>
                    <w:r>
                      <w:rPr>
                        <w:color w:val="000005"/>
                        <w:spacing w:val="-5"/>
                        <w:sz w:val="15"/>
                      </w:rPr>
                      <w:fldChar w:fldCharType="begin"/>
                    </w:r>
                    <w:r>
                      <w:rPr>
                        <w:color w:val="000005"/>
                        <w:spacing w:val="-5"/>
                        <w:sz w:val="15"/>
                      </w:rPr>
                      <w:instrText xml:space="preserve"> PAGE </w:instrText>
                    </w:r>
                    <w:r>
                      <w:rPr>
                        <w:color w:val="000005"/>
                        <w:spacing w:val="-5"/>
                        <w:sz w:val="15"/>
                      </w:rPr>
                      <w:fldChar w:fldCharType="separate"/>
                    </w:r>
                    <w:r>
                      <w:rPr>
                        <w:color w:val="000005"/>
                        <w:spacing w:val="-5"/>
                        <w:sz w:val="15"/>
                      </w:rPr>
                      <w:t>20</w:t>
                    </w:r>
                    <w:r>
                      <w:rPr>
                        <w:color w:val="000005"/>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894336" behindDoc="1" locked="0" layoutInCell="1" allowOverlap="1" wp14:anchorId="3771A940" wp14:editId="1E76C0D0">
              <wp:simplePos x="0" y="0"/>
              <wp:positionH relativeFrom="page">
                <wp:posOffset>3875286</wp:posOffset>
              </wp:positionH>
              <wp:positionV relativeFrom="page">
                <wp:posOffset>270254</wp:posOffset>
              </wp:positionV>
              <wp:extent cx="1652270" cy="139065"/>
              <wp:effectExtent l="0" t="0" r="0" b="0"/>
              <wp:wrapNone/>
              <wp:docPr id="343" name="Text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2270" cy="139065"/>
                      </a:xfrm>
                      <a:prstGeom prst="rect">
                        <a:avLst/>
                      </a:prstGeom>
                    </wps:spPr>
                    <wps:txbx>
                      <w:txbxContent>
                        <w:p w14:paraId="054094DC" w14:textId="77777777" w:rsidR="007423F2" w:rsidRDefault="000B511B">
                          <w:pPr>
                            <w:spacing w:before="22"/>
                            <w:ind w:left="20"/>
                            <w:rPr>
                              <w:sz w:val="15"/>
                            </w:rPr>
                          </w:pPr>
                          <w:r>
                            <w:rPr>
                              <w:color w:val="000005"/>
                              <w:w w:val="90"/>
                              <w:sz w:val="15"/>
                            </w:rPr>
                            <w:t>Financial</w:t>
                          </w:r>
                          <w:r>
                            <w:rPr>
                              <w:color w:val="000005"/>
                              <w:spacing w:val="-6"/>
                              <w:w w:val="90"/>
                              <w:sz w:val="15"/>
                            </w:rPr>
                            <w:t xml:space="preserve"> </w:t>
                          </w:r>
                          <w:r>
                            <w:rPr>
                              <w:color w:val="000005"/>
                              <w:w w:val="90"/>
                              <w:sz w:val="15"/>
                            </w:rPr>
                            <w:t>Stability</w:t>
                          </w:r>
                          <w:r>
                            <w:rPr>
                              <w:color w:val="000005"/>
                              <w:spacing w:val="-5"/>
                              <w:w w:val="90"/>
                              <w:sz w:val="15"/>
                            </w:rPr>
                            <w:t xml:space="preserve"> </w:t>
                          </w:r>
                          <w:r>
                            <w:rPr>
                              <w:color w:val="000005"/>
                              <w:w w:val="90"/>
                              <w:sz w:val="15"/>
                            </w:rPr>
                            <w:t>Report</w:t>
                          </w:r>
                          <w:r>
                            <w:rPr>
                              <w:color w:val="000005"/>
                              <w:spacing w:val="25"/>
                              <w:sz w:val="15"/>
                            </w:rPr>
                            <w:t xml:space="preserve"> </w:t>
                          </w:r>
                          <w:r>
                            <w:rPr>
                              <w:color w:val="682C61"/>
                              <w:w w:val="90"/>
                              <w:sz w:val="15"/>
                            </w:rPr>
                            <w:t>December</w:t>
                          </w:r>
                          <w:r>
                            <w:rPr>
                              <w:color w:val="682C61"/>
                              <w:spacing w:val="-5"/>
                              <w:w w:val="90"/>
                              <w:sz w:val="15"/>
                            </w:rPr>
                            <w:t xml:space="preserve"> </w:t>
                          </w:r>
                          <w:r>
                            <w:rPr>
                              <w:color w:val="682C61"/>
                              <w:spacing w:val="-4"/>
                              <w:w w:val="90"/>
                              <w:sz w:val="15"/>
                            </w:rPr>
                            <w:t>2014</w:t>
                          </w:r>
                        </w:p>
                      </w:txbxContent>
                    </wps:txbx>
                    <wps:bodyPr wrap="square" lIns="0" tIns="0" rIns="0" bIns="0" rtlCol="0">
                      <a:noAutofit/>
                    </wps:bodyPr>
                  </wps:wsp>
                </a:graphicData>
              </a:graphic>
            </wp:anchor>
          </w:drawing>
        </mc:Choice>
        <mc:Fallback>
          <w:pict>
            <v:shape w14:anchorId="3771A940" id="Textbox 343" o:spid="_x0000_s1619" type="#_x0000_t202" style="position:absolute;margin-left:305.15pt;margin-top:21.3pt;width:130.1pt;height:10.95pt;z-index:-20422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" filled="f" stroked="f">
              <v:textbox inset="0,0,0,0">
                <w:txbxContent>
                  <w:p w14:paraId="054094DC" w14:textId="77777777" w:rsidR="007423F2" w:rsidRDefault="000B511B">
                    <w:pPr>
                      <w:spacing w:before="22"/>
                      <w:ind w:left="20"/>
                      <w:rPr>
                        <w:sz w:val="15"/>
                      </w:rPr>
                    </w:pPr>
                    <w:r>
                      <w:rPr>
                        <w:color w:val="000005"/>
                        <w:w w:val="90"/>
                        <w:sz w:val="15"/>
                      </w:rPr>
                      <w:t>Financial</w:t>
                    </w:r>
                    <w:r>
                      <w:rPr>
                        <w:color w:val="000005"/>
                        <w:spacing w:val="-6"/>
                        <w:w w:val="90"/>
                        <w:sz w:val="15"/>
                      </w:rPr>
                      <w:t xml:space="preserve"> </w:t>
                    </w:r>
                    <w:r>
                      <w:rPr>
                        <w:color w:val="000005"/>
                        <w:w w:val="90"/>
                        <w:sz w:val="15"/>
                      </w:rPr>
                      <w:t>Stability</w:t>
                    </w:r>
                    <w:r>
                      <w:rPr>
                        <w:color w:val="000005"/>
                        <w:spacing w:val="-5"/>
                        <w:w w:val="90"/>
                        <w:sz w:val="15"/>
                      </w:rPr>
                      <w:t xml:space="preserve"> </w:t>
                    </w:r>
                    <w:r>
                      <w:rPr>
                        <w:color w:val="000005"/>
                        <w:w w:val="90"/>
                        <w:sz w:val="15"/>
                      </w:rPr>
                      <w:t>Report</w:t>
                    </w:r>
                    <w:r>
                      <w:rPr>
                        <w:color w:val="000005"/>
                        <w:spacing w:val="25"/>
                        <w:sz w:val="15"/>
                      </w:rPr>
                      <w:t xml:space="preserve"> </w:t>
                    </w:r>
                    <w:r>
                      <w:rPr>
                        <w:color w:val="682C61"/>
                        <w:w w:val="90"/>
                        <w:sz w:val="15"/>
                      </w:rPr>
                      <w:t>December</w:t>
                    </w:r>
                    <w:r>
                      <w:rPr>
                        <w:color w:val="682C61"/>
                        <w:spacing w:val="-5"/>
                        <w:w w:val="90"/>
                        <w:sz w:val="15"/>
                      </w:rPr>
                      <w:t xml:space="preserve"> </w:t>
                    </w:r>
                    <w:r>
                      <w:rPr>
                        <w:color w:val="682C61"/>
                        <w:spacing w:val="-4"/>
                        <w:w w:val="90"/>
                        <w:sz w:val="15"/>
                      </w:rPr>
                      <w:t>2014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1102B"/>
    <w:multiLevelType w:val="hybridMultilevel"/>
    <w:tmpl w:val="F60016E6"/>
    <w:lvl w:ilvl="0" w:tplc="E254732E">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1668FF58">
      <w:numFmt w:val="bullet"/>
      <w:lvlText w:val="•"/>
      <w:lvlJc w:val="left"/>
      <w:pPr>
        <w:ind w:left="671" w:hanging="171"/>
      </w:pPr>
      <w:rPr>
        <w:rFonts w:hint="default"/>
        <w:lang w:val="en-US" w:eastAsia="en-US" w:bidi="ar-SA"/>
      </w:rPr>
    </w:lvl>
    <w:lvl w:ilvl="2" w:tplc="7CE2782A">
      <w:numFmt w:val="bullet"/>
      <w:lvlText w:val="•"/>
      <w:lvlJc w:val="left"/>
      <w:pPr>
        <w:ind w:left="1082" w:hanging="171"/>
      </w:pPr>
      <w:rPr>
        <w:rFonts w:hint="default"/>
        <w:lang w:val="en-US" w:eastAsia="en-US" w:bidi="ar-SA"/>
      </w:rPr>
    </w:lvl>
    <w:lvl w:ilvl="3" w:tplc="51582928">
      <w:numFmt w:val="bullet"/>
      <w:lvlText w:val="•"/>
      <w:lvlJc w:val="left"/>
      <w:pPr>
        <w:ind w:left="1493" w:hanging="171"/>
      </w:pPr>
      <w:rPr>
        <w:rFonts w:hint="default"/>
        <w:lang w:val="en-US" w:eastAsia="en-US" w:bidi="ar-SA"/>
      </w:rPr>
    </w:lvl>
    <w:lvl w:ilvl="4" w:tplc="4546E258">
      <w:numFmt w:val="bullet"/>
      <w:lvlText w:val="•"/>
      <w:lvlJc w:val="left"/>
      <w:pPr>
        <w:ind w:left="1904" w:hanging="171"/>
      </w:pPr>
      <w:rPr>
        <w:rFonts w:hint="default"/>
        <w:lang w:val="en-US" w:eastAsia="en-US" w:bidi="ar-SA"/>
      </w:rPr>
    </w:lvl>
    <w:lvl w:ilvl="5" w:tplc="FF341F1A">
      <w:numFmt w:val="bullet"/>
      <w:lvlText w:val="•"/>
      <w:lvlJc w:val="left"/>
      <w:pPr>
        <w:ind w:left="2315" w:hanging="171"/>
      </w:pPr>
      <w:rPr>
        <w:rFonts w:hint="default"/>
        <w:lang w:val="en-US" w:eastAsia="en-US" w:bidi="ar-SA"/>
      </w:rPr>
    </w:lvl>
    <w:lvl w:ilvl="6" w:tplc="8C5076AE">
      <w:numFmt w:val="bullet"/>
      <w:lvlText w:val="•"/>
      <w:lvlJc w:val="left"/>
      <w:pPr>
        <w:ind w:left="2727" w:hanging="171"/>
      </w:pPr>
      <w:rPr>
        <w:rFonts w:hint="default"/>
        <w:lang w:val="en-US" w:eastAsia="en-US" w:bidi="ar-SA"/>
      </w:rPr>
    </w:lvl>
    <w:lvl w:ilvl="7" w:tplc="6CA2F1C0">
      <w:numFmt w:val="bullet"/>
      <w:lvlText w:val="•"/>
      <w:lvlJc w:val="left"/>
      <w:pPr>
        <w:ind w:left="3138" w:hanging="171"/>
      </w:pPr>
      <w:rPr>
        <w:rFonts w:hint="default"/>
        <w:lang w:val="en-US" w:eastAsia="en-US" w:bidi="ar-SA"/>
      </w:rPr>
    </w:lvl>
    <w:lvl w:ilvl="8" w:tplc="152456B8">
      <w:numFmt w:val="bullet"/>
      <w:lvlText w:val="•"/>
      <w:lvlJc w:val="left"/>
      <w:pPr>
        <w:ind w:left="3549" w:hanging="171"/>
      </w:pPr>
      <w:rPr>
        <w:rFonts w:hint="default"/>
        <w:lang w:val="en-US" w:eastAsia="en-US" w:bidi="ar-SA"/>
      </w:rPr>
    </w:lvl>
  </w:abstractNum>
  <w:abstractNum w:abstractNumId="1" w15:restartNumberingAfterBreak="0">
    <w:nsid w:val="010245B6"/>
    <w:multiLevelType w:val="hybridMultilevel"/>
    <w:tmpl w:val="2068A550"/>
    <w:lvl w:ilvl="0" w:tplc="62829B66">
      <w:start w:val="1"/>
      <w:numFmt w:val="lowerLetter"/>
      <w:lvlText w:val="(%1)"/>
      <w:lvlJc w:val="left"/>
      <w:pPr>
        <w:ind w:left="264"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24006378">
      <w:numFmt w:val="bullet"/>
      <w:lvlText w:val="•"/>
      <w:lvlJc w:val="left"/>
      <w:pPr>
        <w:ind w:left="671" w:hanging="171"/>
      </w:pPr>
      <w:rPr>
        <w:rFonts w:hint="default"/>
        <w:lang w:val="en-US" w:eastAsia="en-US" w:bidi="ar-SA"/>
      </w:rPr>
    </w:lvl>
    <w:lvl w:ilvl="2" w:tplc="8CDA17AA">
      <w:numFmt w:val="bullet"/>
      <w:lvlText w:val="•"/>
      <w:lvlJc w:val="left"/>
      <w:pPr>
        <w:ind w:left="1082" w:hanging="171"/>
      </w:pPr>
      <w:rPr>
        <w:rFonts w:hint="default"/>
        <w:lang w:val="en-US" w:eastAsia="en-US" w:bidi="ar-SA"/>
      </w:rPr>
    </w:lvl>
    <w:lvl w:ilvl="3" w:tplc="369694E4">
      <w:numFmt w:val="bullet"/>
      <w:lvlText w:val="•"/>
      <w:lvlJc w:val="left"/>
      <w:pPr>
        <w:ind w:left="1493" w:hanging="171"/>
      </w:pPr>
      <w:rPr>
        <w:rFonts w:hint="default"/>
        <w:lang w:val="en-US" w:eastAsia="en-US" w:bidi="ar-SA"/>
      </w:rPr>
    </w:lvl>
    <w:lvl w:ilvl="4" w:tplc="55B2F478">
      <w:numFmt w:val="bullet"/>
      <w:lvlText w:val="•"/>
      <w:lvlJc w:val="left"/>
      <w:pPr>
        <w:ind w:left="1904" w:hanging="171"/>
      </w:pPr>
      <w:rPr>
        <w:rFonts w:hint="default"/>
        <w:lang w:val="en-US" w:eastAsia="en-US" w:bidi="ar-SA"/>
      </w:rPr>
    </w:lvl>
    <w:lvl w:ilvl="5" w:tplc="50C85AB2">
      <w:numFmt w:val="bullet"/>
      <w:lvlText w:val="•"/>
      <w:lvlJc w:val="left"/>
      <w:pPr>
        <w:ind w:left="2315" w:hanging="171"/>
      </w:pPr>
      <w:rPr>
        <w:rFonts w:hint="default"/>
        <w:lang w:val="en-US" w:eastAsia="en-US" w:bidi="ar-SA"/>
      </w:rPr>
    </w:lvl>
    <w:lvl w:ilvl="6" w:tplc="B5A274BE">
      <w:numFmt w:val="bullet"/>
      <w:lvlText w:val="•"/>
      <w:lvlJc w:val="left"/>
      <w:pPr>
        <w:ind w:left="2726" w:hanging="171"/>
      </w:pPr>
      <w:rPr>
        <w:rFonts w:hint="default"/>
        <w:lang w:val="en-US" w:eastAsia="en-US" w:bidi="ar-SA"/>
      </w:rPr>
    </w:lvl>
    <w:lvl w:ilvl="7" w:tplc="0C20918A">
      <w:numFmt w:val="bullet"/>
      <w:lvlText w:val="•"/>
      <w:lvlJc w:val="left"/>
      <w:pPr>
        <w:ind w:left="3137" w:hanging="171"/>
      </w:pPr>
      <w:rPr>
        <w:rFonts w:hint="default"/>
        <w:lang w:val="en-US" w:eastAsia="en-US" w:bidi="ar-SA"/>
      </w:rPr>
    </w:lvl>
    <w:lvl w:ilvl="8" w:tplc="DAE8AB50">
      <w:numFmt w:val="bullet"/>
      <w:lvlText w:val="•"/>
      <w:lvlJc w:val="left"/>
      <w:pPr>
        <w:ind w:left="3548" w:hanging="171"/>
      </w:pPr>
      <w:rPr>
        <w:rFonts w:hint="default"/>
        <w:lang w:val="en-US" w:eastAsia="en-US" w:bidi="ar-SA"/>
      </w:rPr>
    </w:lvl>
  </w:abstractNum>
  <w:abstractNum w:abstractNumId="2" w15:restartNumberingAfterBreak="0">
    <w:nsid w:val="02145B2A"/>
    <w:multiLevelType w:val="hybridMultilevel"/>
    <w:tmpl w:val="351CC75E"/>
    <w:lvl w:ilvl="0" w:tplc="DD16186A">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E9A4C4EE">
      <w:numFmt w:val="bullet"/>
      <w:lvlText w:val="•"/>
      <w:lvlJc w:val="left"/>
      <w:pPr>
        <w:ind w:left="732" w:hanging="171"/>
      </w:pPr>
      <w:rPr>
        <w:rFonts w:hint="default"/>
        <w:lang w:val="en-US" w:eastAsia="en-US" w:bidi="ar-SA"/>
      </w:rPr>
    </w:lvl>
    <w:lvl w:ilvl="2" w:tplc="7ADE024E">
      <w:numFmt w:val="bullet"/>
      <w:lvlText w:val="•"/>
      <w:lvlJc w:val="left"/>
      <w:pPr>
        <w:ind w:left="1204" w:hanging="171"/>
      </w:pPr>
      <w:rPr>
        <w:rFonts w:hint="default"/>
        <w:lang w:val="en-US" w:eastAsia="en-US" w:bidi="ar-SA"/>
      </w:rPr>
    </w:lvl>
    <w:lvl w:ilvl="3" w:tplc="ED1A9972">
      <w:numFmt w:val="bullet"/>
      <w:lvlText w:val="•"/>
      <w:lvlJc w:val="left"/>
      <w:pPr>
        <w:ind w:left="1676" w:hanging="171"/>
      </w:pPr>
      <w:rPr>
        <w:rFonts w:hint="default"/>
        <w:lang w:val="en-US" w:eastAsia="en-US" w:bidi="ar-SA"/>
      </w:rPr>
    </w:lvl>
    <w:lvl w:ilvl="4" w:tplc="4BFEC950">
      <w:numFmt w:val="bullet"/>
      <w:lvlText w:val="•"/>
      <w:lvlJc w:val="left"/>
      <w:pPr>
        <w:ind w:left="2149" w:hanging="171"/>
      </w:pPr>
      <w:rPr>
        <w:rFonts w:hint="default"/>
        <w:lang w:val="en-US" w:eastAsia="en-US" w:bidi="ar-SA"/>
      </w:rPr>
    </w:lvl>
    <w:lvl w:ilvl="5" w:tplc="9D30E088">
      <w:numFmt w:val="bullet"/>
      <w:lvlText w:val="•"/>
      <w:lvlJc w:val="left"/>
      <w:pPr>
        <w:ind w:left="2621" w:hanging="171"/>
      </w:pPr>
      <w:rPr>
        <w:rFonts w:hint="default"/>
        <w:lang w:val="en-US" w:eastAsia="en-US" w:bidi="ar-SA"/>
      </w:rPr>
    </w:lvl>
    <w:lvl w:ilvl="6" w:tplc="7D9C2C22">
      <w:numFmt w:val="bullet"/>
      <w:lvlText w:val="•"/>
      <w:lvlJc w:val="left"/>
      <w:pPr>
        <w:ind w:left="3093" w:hanging="171"/>
      </w:pPr>
      <w:rPr>
        <w:rFonts w:hint="default"/>
        <w:lang w:val="en-US" w:eastAsia="en-US" w:bidi="ar-SA"/>
      </w:rPr>
    </w:lvl>
    <w:lvl w:ilvl="7" w:tplc="A31AAC16">
      <w:numFmt w:val="bullet"/>
      <w:lvlText w:val="•"/>
      <w:lvlJc w:val="left"/>
      <w:pPr>
        <w:ind w:left="3566" w:hanging="171"/>
      </w:pPr>
      <w:rPr>
        <w:rFonts w:hint="default"/>
        <w:lang w:val="en-US" w:eastAsia="en-US" w:bidi="ar-SA"/>
      </w:rPr>
    </w:lvl>
    <w:lvl w:ilvl="8" w:tplc="52D88A9A">
      <w:numFmt w:val="bullet"/>
      <w:lvlText w:val="•"/>
      <w:lvlJc w:val="left"/>
      <w:pPr>
        <w:ind w:left="4038" w:hanging="171"/>
      </w:pPr>
      <w:rPr>
        <w:rFonts w:hint="default"/>
        <w:lang w:val="en-US" w:eastAsia="en-US" w:bidi="ar-SA"/>
      </w:rPr>
    </w:lvl>
  </w:abstractNum>
  <w:abstractNum w:abstractNumId="3" w15:restartNumberingAfterBreak="0">
    <w:nsid w:val="05442F38"/>
    <w:multiLevelType w:val="hybridMultilevel"/>
    <w:tmpl w:val="4478021A"/>
    <w:lvl w:ilvl="0" w:tplc="1D7EB600">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A650F1B4">
      <w:numFmt w:val="bullet"/>
      <w:lvlText w:val="•"/>
      <w:lvlJc w:val="left"/>
      <w:pPr>
        <w:ind w:left="672" w:hanging="171"/>
      </w:pPr>
      <w:rPr>
        <w:rFonts w:hint="default"/>
        <w:lang w:val="en-US" w:eastAsia="en-US" w:bidi="ar-SA"/>
      </w:rPr>
    </w:lvl>
    <w:lvl w:ilvl="2" w:tplc="126649D0">
      <w:numFmt w:val="bullet"/>
      <w:lvlText w:val="•"/>
      <w:lvlJc w:val="left"/>
      <w:pPr>
        <w:ind w:left="1084" w:hanging="171"/>
      </w:pPr>
      <w:rPr>
        <w:rFonts w:hint="default"/>
        <w:lang w:val="en-US" w:eastAsia="en-US" w:bidi="ar-SA"/>
      </w:rPr>
    </w:lvl>
    <w:lvl w:ilvl="3" w:tplc="029A2284">
      <w:numFmt w:val="bullet"/>
      <w:lvlText w:val="•"/>
      <w:lvlJc w:val="left"/>
      <w:pPr>
        <w:ind w:left="1496" w:hanging="171"/>
      </w:pPr>
      <w:rPr>
        <w:rFonts w:hint="default"/>
        <w:lang w:val="en-US" w:eastAsia="en-US" w:bidi="ar-SA"/>
      </w:rPr>
    </w:lvl>
    <w:lvl w:ilvl="4" w:tplc="630AD1DC">
      <w:numFmt w:val="bullet"/>
      <w:lvlText w:val="•"/>
      <w:lvlJc w:val="left"/>
      <w:pPr>
        <w:ind w:left="1909" w:hanging="171"/>
      </w:pPr>
      <w:rPr>
        <w:rFonts w:hint="default"/>
        <w:lang w:val="en-US" w:eastAsia="en-US" w:bidi="ar-SA"/>
      </w:rPr>
    </w:lvl>
    <w:lvl w:ilvl="5" w:tplc="76F065A6">
      <w:numFmt w:val="bullet"/>
      <w:lvlText w:val="•"/>
      <w:lvlJc w:val="left"/>
      <w:pPr>
        <w:ind w:left="2321" w:hanging="171"/>
      </w:pPr>
      <w:rPr>
        <w:rFonts w:hint="default"/>
        <w:lang w:val="en-US" w:eastAsia="en-US" w:bidi="ar-SA"/>
      </w:rPr>
    </w:lvl>
    <w:lvl w:ilvl="6" w:tplc="2220AEFA">
      <w:numFmt w:val="bullet"/>
      <w:lvlText w:val="•"/>
      <w:lvlJc w:val="left"/>
      <w:pPr>
        <w:ind w:left="2733" w:hanging="171"/>
      </w:pPr>
      <w:rPr>
        <w:rFonts w:hint="default"/>
        <w:lang w:val="en-US" w:eastAsia="en-US" w:bidi="ar-SA"/>
      </w:rPr>
    </w:lvl>
    <w:lvl w:ilvl="7" w:tplc="2E4A4324">
      <w:numFmt w:val="bullet"/>
      <w:lvlText w:val="•"/>
      <w:lvlJc w:val="left"/>
      <w:pPr>
        <w:ind w:left="3145" w:hanging="171"/>
      </w:pPr>
      <w:rPr>
        <w:rFonts w:hint="default"/>
        <w:lang w:val="en-US" w:eastAsia="en-US" w:bidi="ar-SA"/>
      </w:rPr>
    </w:lvl>
    <w:lvl w:ilvl="8" w:tplc="2B2A39DC">
      <w:numFmt w:val="bullet"/>
      <w:lvlText w:val="•"/>
      <w:lvlJc w:val="left"/>
      <w:pPr>
        <w:ind w:left="3558" w:hanging="171"/>
      </w:pPr>
      <w:rPr>
        <w:rFonts w:hint="default"/>
        <w:lang w:val="en-US" w:eastAsia="en-US" w:bidi="ar-SA"/>
      </w:rPr>
    </w:lvl>
  </w:abstractNum>
  <w:abstractNum w:abstractNumId="4" w15:restartNumberingAfterBreak="0">
    <w:nsid w:val="05B52BF9"/>
    <w:multiLevelType w:val="hybridMultilevel"/>
    <w:tmpl w:val="707263D2"/>
    <w:lvl w:ilvl="0" w:tplc="C764DA36">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DF2657E4">
      <w:start w:val="1"/>
      <w:numFmt w:val="decimal"/>
      <w:lvlText w:val="(%2)"/>
      <w:lvlJc w:val="left"/>
      <w:pPr>
        <w:ind w:left="298" w:hanging="213"/>
        <w:jc w:val="left"/>
      </w:pPr>
      <w:rPr>
        <w:rFonts w:ascii="Trebuchet MS" w:eastAsia="Trebuchet MS" w:hAnsi="Trebuchet MS" w:cs="Trebuchet MS" w:hint="default"/>
        <w:b w:val="0"/>
        <w:bCs w:val="0"/>
        <w:i w:val="0"/>
        <w:iCs w:val="0"/>
        <w:color w:val="000005"/>
        <w:spacing w:val="0"/>
        <w:w w:val="78"/>
        <w:sz w:val="14"/>
        <w:szCs w:val="14"/>
        <w:lang w:val="en-US" w:eastAsia="en-US" w:bidi="ar-SA"/>
      </w:rPr>
    </w:lvl>
    <w:lvl w:ilvl="2" w:tplc="5284F0C2">
      <w:numFmt w:val="bullet"/>
      <w:lvlText w:val="•"/>
      <w:lvlJc w:val="left"/>
      <w:pPr>
        <w:ind w:left="871" w:hanging="213"/>
      </w:pPr>
      <w:rPr>
        <w:rFonts w:hint="default"/>
        <w:lang w:val="en-US" w:eastAsia="en-US" w:bidi="ar-SA"/>
      </w:rPr>
    </w:lvl>
    <w:lvl w:ilvl="3" w:tplc="EAF673C2">
      <w:numFmt w:val="bullet"/>
      <w:lvlText w:val="•"/>
      <w:lvlJc w:val="left"/>
      <w:pPr>
        <w:ind w:left="1442" w:hanging="213"/>
      </w:pPr>
      <w:rPr>
        <w:rFonts w:hint="default"/>
        <w:lang w:val="en-US" w:eastAsia="en-US" w:bidi="ar-SA"/>
      </w:rPr>
    </w:lvl>
    <w:lvl w:ilvl="4" w:tplc="580A0974">
      <w:numFmt w:val="bullet"/>
      <w:lvlText w:val="•"/>
      <w:lvlJc w:val="left"/>
      <w:pPr>
        <w:ind w:left="2014" w:hanging="213"/>
      </w:pPr>
      <w:rPr>
        <w:rFonts w:hint="default"/>
        <w:lang w:val="en-US" w:eastAsia="en-US" w:bidi="ar-SA"/>
      </w:rPr>
    </w:lvl>
    <w:lvl w:ilvl="5" w:tplc="12688470">
      <w:numFmt w:val="bullet"/>
      <w:lvlText w:val="•"/>
      <w:lvlJc w:val="left"/>
      <w:pPr>
        <w:ind w:left="2585" w:hanging="213"/>
      </w:pPr>
      <w:rPr>
        <w:rFonts w:hint="default"/>
        <w:lang w:val="en-US" w:eastAsia="en-US" w:bidi="ar-SA"/>
      </w:rPr>
    </w:lvl>
    <w:lvl w:ilvl="6" w:tplc="25FED484">
      <w:numFmt w:val="bullet"/>
      <w:lvlText w:val="•"/>
      <w:lvlJc w:val="left"/>
      <w:pPr>
        <w:ind w:left="3157" w:hanging="213"/>
      </w:pPr>
      <w:rPr>
        <w:rFonts w:hint="default"/>
        <w:lang w:val="en-US" w:eastAsia="en-US" w:bidi="ar-SA"/>
      </w:rPr>
    </w:lvl>
    <w:lvl w:ilvl="7" w:tplc="51603ED2">
      <w:numFmt w:val="bullet"/>
      <w:lvlText w:val="•"/>
      <w:lvlJc w:val="left"/>
      <w:pPr>
        <w:ind w:left="3728" w:hanging="213"/>
      </w:pPr>
      <w:rPr>
        <w:rFonts w:hint="default"/>
        <w:lang w:val="en-US" w:eastAsia="en-US" w:bidi="ar-SA"/>
      </w:rPr>
    </w:lvl>
    <w:lvl w:ilvl="8" w:tplc="4BB0F18E">
      <w:numFmt w:val="bullet"/>
      <w:lvlText w:val="•"/>
      <w:lvlJc w:val="left"/>
      <w:pPr>
        <w:ind w:left="4300" w:hanging="213"/>
      </w:pPr>
      <w:rPr>
        <w:rFonts w:hint="default"/>
        <w:lang w:val="en-US" w:eastAsia="en-US" w:bidi="ar-SA"/>
      </w:rPr>
    </w:lvl>
  </w:abstractNum>
  <w:abstractNum w:abstractNumId="5" w15:restartNumberingAfterBreak="0">
    <w:nsid w:val="085F635E"/>
    <w:multiLevelType w:val="hybridMultilevel"/>
    <w:tmpl w:val="CA140C8C"/>
    <w:lvl w:ilvl="0" w:tplc="CE26FCA0">
      <w:start w:val="1"/>
      <w:numFmt w:val="lowerLetter"/>
      <w:lvlText w:val="%1."/>
      <w:lvlJc w:val="left"/>
      <w:pPr>
        <w:ind w:left="312" w:hanging="227"/>
        <w:jc w:val="left"/>
      </w:pPr>
      <w:rPr>
        <w:rFonts w:ascii="Trebuchet MS" w:eastAsia="Trebuchet MS" w:hAnsi="Trebuchet MS" w:cs="Trebuchet MS" w:hint="default"/>
        <w:b w:val="0"/>
        <w:bCs w:val="0"/>
        <w:i w:val="0"/>
        <w:iCs w:val="0"/>
        <w:color w:val="000005"/>
        <w:spacing w:val="0"/>
        <w:w w:val="62"/>
        <w:sz w:val="20"/>
        <w:szCs w:val="20"/>
        <w:lang w:val="en-US" w:eastAsia="en-US" w:bidi="ar-SA"/>
      </w:rPr>
    </w:lvl>
    <w:lvl w:ilvl="1" w:tplc="2F121790">
      <w:numFmt w:val="bullet"/>
      <w:lvlText w:val="•"/>
      <w:lvlJc w:val="left"/>
      <w:pPr>
        <w:ind w:left="798" w:hanging="227"/>
      </w:pPr>
      <w:rPr>
        <w:rFonts w:hint="default"/>
        <w:lang w:val="en-US" w:eastAsia="en-US" w:bidi="ar-SA"/>
      </w:rPr>
    </w:lvl>
    <w:lvl w:ilvl="2" w:tplc="53BCDED2">
      <w:numFmt w:val="bullet"/>
      <w:lvlText w:val="•"/>
      <w:lvlJc w:val="left"/>
      <w:pPr>
        <w:ind w:left="1276" w:hanging="227"/>
      </w:pPr>
      <w:rPr>
        <w:rFonts w:hint="default"/>
        <w:lang w:val="en-US" w:eastAsia="en-US" w:bidi="ar-SA"/>
      </w:rPr>
    </w:lvl>
    <w:lvl w:ilvl="3" w:tplc="ABD6E292">
      <w:numFmt w:val="bullet"/>
      <w:lvlText w:val="•"/>
      <w:lvlJc w:val="left"/>
      <w:pPr>
        <w:ind w:left="1754" w:hanging="227"/>
      </w:pPr>
      <w:rPr>
        <w:rFonts w:hint="default"/>
        <w:lang w:val="en-US" w:eastAsia="en-US" w:bidi="ar-SA"/>
      </w:rPr>
    </w:lvl>
    <w:lvl w:ilvl="4" w:tplc="9BBC07DE">
      <w:numFmt w:val="bullet"/>
      <w:lvlText w:val="•"/>
      <w:lvlJc w:val="left"/>
      <w:pPr>
        <w:ind w:left="2232" w:hanging="227"/>
      </w:pPr>
      <w:rPr>
        <w:rFonts w:hint="default"/>
        <w:lang w:val="en-US" w:eastAsia="en-US" w:bidi="ar-SA"/>
      </w:rPr>
    </w:lvl>
    <w:lvl w:ilvl="5" w:tplc="1DC6A50A">
      <w:numFmt w:val="bullet"/>
      <w:lvlText w:val="•"/>
      <w:lvlJc w:val="left"/>
      <w:pPr>
        <w:ind w:left="2710" w:hanging="227"/>
      </w:pPr>
      <w:rPr>
        <w:rFonts w:hint="default"/>
        <w:lang w:val="en-US" w:eastAsia="en-US" w:bidi="ar-SA"/>
      </w:rPr>
    </w:lvl>
    <w:lvl w:ilvl="6" w:tplc="199A7344">
      <w:numFmt w:val="bullet"/>
      <w:lvlText w:val="•"/>
      <w:lvlJc w:val="left"/>
      <w:pPr>
        <w:ind w:left="3188" w:hanging="227"/>
      </w:pPr>
      <w:rPr>
        <w:rFonts w:hint="default"/>
        <w:lang w:val="en-US" w:eastAsia="en-US" w:bidi="ar-SA"/>
      </w:rPr>
    </w:lvl>
    <w:lvl w:ilvl="7" w:tplc="8BB06B58">
      <w:numFmt w:val="bullet"/>
      <w:lvlText w:val="•"/>
      <w:lvlJc w:val="left"/>
      <w:pPr>
        <w:ind w:left="3666" w:hanging="227"/>
      </w:pPr>
      <w:rPr>
        <w:rFonts w:hint="default"/>
        <w:lang w:val="en-US" w:eastAsia="en-US" w:bidi="ar-SA"/>
      </w:rPr>
    </w:lvl>
    <w:lvl w:ilvl="8" w:tplc="6C3E028A">
      <w:numFmt w:val="bullet"/>
      <w:lvlText w:val="•"/>
      <w:lvlJc w:val="left"/>
      <w:pPr>
        <w:ind w:left="4144" w:hanging="227"/>
      </w:pPr>
      <w:rPr>
        <w:rFonts w:hint="default"/>
        <w:lang w:val="en-US" w:eastAsia="en-US" w:bidi="ar-SA"/>
      </w:rPr>
    </w:lvl>
  </w:abstractNum>
  <w:abstractNum w:abstractNumId="6" w15:restartNumberingAfterBreak="0">
    <w:nsid w:val="09BA4331"/>
    <w:multiLevelType w:val="hybridMultilevel"/>
    <w:tmpl w:val="0680A388"/>
    <w:lvl w:ilvl="0" w:tplc="0E52B810">
      <w:start w:val="1"/>
      <w:numFmt w:val="lowerLetter"/>
      <w:lvlText w:val="(%1)"/>
      <w:lvlJc w:val="left"/>
      <w:pPr>
        <w:ind w:left="270"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CA8A95AE">
      <w:numFmt w:val="bullet"/>
      <w:lvlText w:val="•"/>
      <w:lvlJc w:val="left"/>
      <w:pPr>
        <w:ind w:left="683" w:hanging="171"/>
      </w:pPr>
      <w:rPr>
        <w:rFonts w:hint="default"/>
        <w:lang w:val="en-US" w:eastAsia="en-US" w:bidi="ar-SA"/>
      </w:rPr>
    </w:lvl>
    <w:lvl w:ilvl="2" w:tplc="B63A48F8">
      <w:numFmt w:val="bullet"/>
      <w:lvlText w:val="•"/>
      <w:lvlJc w:val="left"/>
      <w:pPr>
        <w:ind w:left="1087" w:hanging="171"/>
      </w:pPr>
      <w:rPr>
        <w:rFonts w:hint="default"/>
        <w:lang w:val="en-US" w:eastAsia="en-US" w:bidi="ar-SA"/>
      </w:rPr>
    </w:lvl>
    <w:lvl w:ilvl="3" w:tplc="A25E8334">
      <w:numFmt w:val="bullet"/>
      <w:lvlText w:val="•"/>
      <w:lvlJc w:val="left"/>
      <w:pPr>
        <w:ind w:left="1490" w:hanging="171"/>
      </w:pPr>
      <w:rPr>
        <w:rFonts w:hint="default"/>
        <w:lang w:val="en-US" w:eastAsia="en-US" w:bidi="ar-SA"/>
      </w:rPr>
    </w:lvl>
    <w:lvl w:ilvl="4" w:tplc="DFE85B92">
      <w:numFmt w:val="bullet"/>
      <w:lvlText w:val="•"/>
      <w:lvlJc w:val="left"/>
      <w:pPr>
        <w:ind w:left="1894" w:hanging="171"/>
      </w:pPr>
      <w:rPr>
        <w:rFonts w:hint="default"/>
        <w:lang w:val="en-US" w:eastAsia="en-US" w:bidi="ar-SA"/>
      </w:rPr>
    </w:lvl>
    <w:lvl w:ilvl="5" w:tplc="6F907C48">
      <w:numFmt w:val="bullet"/>
      <w:lvlText w:val="•"/>
      <w:lvlJc w:val="left"/>
      <w:pPr>
        <w:ind w:left="2297" w:hanging="171"/>
      </w:pPr>
      <w:rPr>
        <w:rFonts w:hint="default"/>
        <w:lang w:val="en-US" w:eastAsia="en-US" w:bidi="ar-SA"/>
      </w:rPr>
    </w:lvl>
    <w:lvl w:ilvl="6" w:tplc="385A2FFC">
      <w:numFmt w:val="bullet"/>
      <w:lvlText w:val="•"/>
      <w:lvlJc w:val="left"/>
      <w:pPr>
        <w:ind w:left="2701" w:hanging="171"/>
      </w:pPr>
      <w:rPr>
        <w:rFonts w:hint="default"/>
        <w:lang w:val="en-US" w:eastAsia="en-US" w:bidi="ar-SA"/>
      </w:rPr>
    </w:lvl>
    <w:lvl w:ilvl="7" w:tplc="5A084214">
      <w:numFmt w:val="bullet"/>
      <w:lvlText w:val="•"/>
      <w:lvlJc w:val="left"/>
      <w:pPr>
        <w:ind w:left="3104" w:hanging="171"/>
      </w:pPr>
      <w:rPr>
        <w:rFonts w:hint="default"/>
        <w:lang w:val="en-US" w:eastAsia="en-US" w:bidi="ar-SA"/>
      </w:rPr>
    </w:lvl>
    <w:lvl w:ilvl="8" w:tplc="8F483696">
      <w:numFmt w:val="bullet"/>
      <w:lvlText w:val="•"/>
      <w:lvlJc w:val="left"/>
      <w:pPr>
        <w:ind w:left="3508" w:hanging="171"/>
      </w:pPr>
      <w:rPr>
        <w:rFonts w:hint="default"/>
        <w:lang w:val="en-US" w:eastAsia="en-US" w:bidi="ar-SA"/>
      </w:rPr>
    </w:lvl>
  </w:abstractNum>
  <w:abstractNum w:abstractNumId="7" w15:restartNumberingAfterBreak="0">
    <w:nsid w:val="0CDC0145"/>
    <w:multiLevelType w:val="hybridMultilevel"/>
    <w:tmpl w:val="D9869052"/>
    <w:lvl w:ilvl="0" w:tplc="133A0268">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C5DE822E">
      <w:numFmt w:val="bullet"/>
      <w:lvlText w:val="•"/>
      <w:lvlJc w:val="left"/>
      <w:pPr>
        <w:ind w:left="672" w:hanging="171"/>
      </w:pPr>
      <w:rPr>
        <w:rFonts w:hint="default"/>
        <w:lang w:val="en-US" w:eastAsia="en-US" w:bidi="ar-SA"/>
      </w:rPr>
    </w:lvl>
    <w:lvl w:ilvl="2" w:tplc="7EC6193C">
      <w:numFmt w:val="bullet"/>
      <w:lvlText w:val="•"/>
      <w:lvlJc w:val="left"/>
      <w:pPr>
        <w:ind w:left="1084" w:hanging="171"/>
      </w:pPr>
      <w:rPr>
        <w:rFonts w:hint="default"/>
        <w:lang w:val="en-US" w:eastAsia="en-US" w:bidi="ar-SA"/>
      </w:rPr>
    </w:lvl>
    <w:lvl w:ilvl="3" w:tplc="8BACB068">
      <w:numFmt w:val="bullet"/>
      <w:lvlText w:val="•"/>
      <w:lvlJc w:val="left"/>
      <w:pPr>
        <w:ind w:left="1496" w:hanging="171"/>
      </w:pPr>
      <w:rPr>
        <w:rFonts w:hint="default"/>
        <w:lang w:val="en-US" w:eastAsia="en-US" w:bidi="ar-SA"/>
      </w:rPr>
    </w:lvl>
    <w:lvl w:ilvl="4" w:tplc="194AB316">
      <w:numFmt w:val="bullet"/>
      <w:lvlText w:val="•"/>
      <w:lvlJc w:val="left"/>
      <w:pPr>
        <w:ind w:left="1909" w:hanging="171"/>
      </w:pPr>
      <w:rPr>
        <w:rFonts w:hint="default"/>
        <w:lang w:val="en-US" w:eastAsia="en-US" w:bidi="ar-SA"/>
      </w:rPr>
    </w:lvl>
    <w:lvl w:ilvl="5" w:tplc="F58467E0">
      <w:numFmt w:val="bullet"/>
      <w:lvlText w:val="•"/>
      <w:lvlJc w:val="left"/>
      <w:pPr>
        <w:ind w:left="2321" w:hanging="171"/>
      </w:pPr>
      <w:rPr>
        <w:rFonts w:hint="default"/>
        <w:lang w:val="en-US" w:eastAsia="en-US" w:bidi="ar-SA"/>
      </w:rPr>
    </w:lvl>
    <w:lvl w:ilvl="6" w:tplc="93A829DC">
      <w:numFmt w:val="bullet"/>
      <w:lvlText w:val="•"/>
      <w:lvlJc w:val="left"/>
      <w:pPr>
        <w:ind w:left="2733" w:hanging="171"/>
      </w:pPr>
      <w:rPr>
        <w:rFonts w:hint="default"/>
        <w:lang w:val="en-US" w:eastAsia="en-US" w:bidi="ar-SA"/>
      </w:rPr>
    </w:lvl>
    <w:lvl w:ilvl="7" w:tplc="50AC6AF8">
      <w:numFmt w:val="bullet"/>
      <w:lvlText w:val="•"/>
      <w:lvlJc w:val="left"/>
      <w:pPr>
        <w:ind w:left="3145" w:hanging="171"/>
      </w:pPr>
      <w:rPr>
        <w:rFonts w:hint="default"/>
        <w:lang w:val="en-US" w:eastAsia="en-US" w:bidi="ar-SA"/>
      </w:rPr>
    </w:lvl>
    <w:lvl w:ilvl="8" w:tplc="4E685F92">
      <w:numFmt w:val="bullet"/>
      <w:lvlText w:val="•"/>
      <w:lvlJc w:val="left"/>
      <w:pPr>
        <w:ind w:left="3558" w:hanging="171"/>
      </w:pPr>
      <w:rPr>
        <w:rFonts w:hint="default"/>
        <w:lang w:val="en-US" w:eastAsia="en-US" w:bidi="ar-SA"/>
      </w:rPr>
    </w:lvl>
  </w:abstractNum>
  <w:abstractNum w:abstractNumId="8" w15:restartNumberingAfterBreak="0">
    <w:nsid w:val="0DB16662"/>
    <w:multiLevelType w:val="hybridMultilevel"/>
    <w:tmpl w:val="F44CA0B0"/>
    <w:lvl w:ilvl="0" w:tplc="F75AE192">
      <w:numFmt w:val="bullet"/>
      <w:lvlText w:val="•"/>
      <w:lvlJc w:val="left"/>
      <w:pPr>
        <w:ind w:left="2750" w:hanging="114"/>
      </w:pPr>
      <w:rPr>
        <w:rFonts w:ascii="Trebuchet MS" w:eastAsia="Trebuchet MS" w:hAnsi="Trebuchet MS" w:cs="Trebuchet MS" w:hint="default"/>
        <w:b w:val="0"/>
        <w:bCs w:val="0"/>
        <w:i w:val="0"/>
        <w:iCs w:val="0"/>
        <w:color w:val="000005"/>
        <w:spacing w:val="0"/>
        <w:w w:val="56"/>
        <w:sz w:val="14"/>
        <w:szCs w:val="14"/>
        <w:lang w:val="en-US" w:eastAsia="en-US" w:bidi="ar-SA"/>
      </w:rPr>
    </w:lvl>
    <w:lvl w:ilvl="1" w:tplc="2F3EECF2">
      <w:numFmt w:val="bullet"/>
      <w:lvlText w:val="•"/>
      <w:lvlJc w:val="left"/>
      <w:pPr>
        <w:ind w:left="2993" w:hanging="114"/>
      </w:pPr>
      <w:rPr>
        <w:rFonts w:hint="default"/>
        <w:lang w:val="en-US" w:eastAsia="en-US" w:bidi="ar-SA"/>
      </w:rPr>
    </w:lvl>
    <w:lvl w:ilvl="2" w:tplc="BDFCDC28">
      <w:numFmt w:val="bullet"/>
      <w:lvlText w:val="•"/>
      <w:lvlJc w:val="left"/>
      <w:pPr>
        <w:ind w:left="3226" w:hanging="114"/>
      </w:pPr>
      <w:rPr>
        <w:rFonts w:hint="default"/>
        <w:lang w:val="en-US" w:eastAsia="en-US" w:bidi="ar-SA"/>
      </w:rPr>
    </w:lvl>
    <w:lvl w:ilvl="3" w:tplc="7E6467D4">
      <w:numFmt w:val="bullet"/>
      <w:lvlText w:val="•"/>
      <w:lvlJc w:val="left"/>
      <w:pPr>
        <w:ind w:left="3460" w:hanging="114"/>
      </w:pPr>
      <w:rPr>
        <w:rFonts w:hint="default"/>
        <w:lang w:val="en-US" w:eastAsia="en-US" w:bidi="ar-SA"/>
      </w:rPr>
    </w:lvl>
    <w:lvl w:ilvl="4" w:tplc="B7A25C98">
      <w:numFmt w:val="bullet"/>
      <w:lvlText w:val="•"/>
      <w:lvlJc w:val="left"/>
      <w:pPr>
        <w:ind w:left="3693" w:hanging="114"/>
      </w:pPr>
      <w:rPr>
        <w:rFonts w:hint="default"/>
        <w:lang w:val="en-US" w:eastAsia="en-US" w:bidi="ar-SA"/>
      </w:rPr>
    </w:lvl>
    <w:lvl w:ilvl="5" w:tplc="8AFA0EE8">
      <w:numFmt w:val="bullet"/>
      <w:lvlText w:val="•"/>
      <w:lvlJc w:val="left"/>
      <w:pPr>
        <w:ind w:left="3926" w:hanging="114"/>
      </w:pPr>
      <w:rPr>
        <w:rFonts w:hint="default"/>
        <w:lang w:val="en-US" w:eastAsia="en-US" w:bidi="ar-SA"/>
      </w:rPr>
    </w:lvl>
    <w:lvl w:ilvl="6" w:tplc="33B8963C">
      <w:numFmt w:val="bullet"/>
      <w:lvlText w:val="•"/>
      <w:lvlJc w:val="left"/>
      <w:pPr>
        <w:ind w:left="4160" w:hanging="114"/>
      </w:pPr>
      <w:rPr>
        <w:rFonts w:hint="default"/>
        <w:lang w:val="en-US" w:eastAsia="en-US" w:bidi="ar-SA"/>
      </w:rPr>
    </w:lvl>
    <w:lvl w:ilvl="7" w:tplc="FD0EC958">
      <w:numFmt w:val="bullet"/>
      <w:lvlText w:val="•"/>
      <w:lvlJc w:val="left"/>
      <w:pPr>
        <w:ind w:left="4393" w:hanging="114"/>
      </w:pPr>
      <w:rPr>
        <w:rFonts w:hint="default"/>
        <w:lang w:val="en-US" w:eastAsia="en-US" w:bidi="ar-SA"/>
      </w:rPr>
    </w:lvl>
    <w:lvl w:ilvl="8" w:tplc="E9749F36">
      <w:numFmt w:val="bullet"/>
      <w:lvlText w:val="•"/>
      <w:lvlJc w:val="left"/>
      <w:pPr>
        <w:ind w:left="4627" w:hanging="114"/>
      </w:pPr>
      <w:rPr>
        <w:rFonts w:hint="default"/>
        <w:lang w:val="en-US" w:eastAsia="en-US" w:bidi="ar-SA"/>
      </w:rPr>
    </w:lvl>
  </w:abstractNum>
  <w:abstractNum w:abstractNumId="9" w15:restartNumberingAfterBreak="0">
    <w:nsid w:val="0E434E1D"/>
    <w:multiLevelType w:val="hybridMultilevel"/>
    <w:tmpl w:val="FC9A3970"/>
    <w:lvl w:ilvl="0" w:tplc="D5F0ECD6">
      <w:start w:val="1"/>
      <w:numFmt w:val="decimal"/>
      <w:lvlText w:val="(%1)"/>
      <w:lvlJc w:val="left"/>
      <w:pPr>
        <w:ind w:left="5627" w:hanging="213"/>
        <w:jc w:val="left"/>
      </w:pPr>
      <w:rPr>
        <w:rFonts w:ascii="Trebuchet MS" w:eastAsia="Trebuchet MS" w:hAnsi="Trebuchet MS" w:cs="Trebuchet MS" w:hint="default"/>
        <w:b w:val="0"/>
        <w:bCs w:val="0"/>
        <w:i w:val="0"/>
        <w:iCs w:val="0"/>
        <w:color w:val="000005"/>
        <w:spacing w:val="0"/>
        <w:w w:val="78"/>
        <w:sz w:val="14"/>
        <w:szCs w:val="14"/>
        <w:lang w:val="en-US" w:eastAsia="en-US" w:bidi="ar-SA"/>
      </w:rPr>
    </w:lvl>
    <w:lvl w:ilvl="1" w:tplc="5CDCF932">
      <w:numFmt w:val="bullet"/>
      <w:lvlText w:val="•"/>
      <w:lvlJc w:val="left"/>
      <w:pPr>
        <w:ind w:left="6135" w:hanging="213"/>
      </w:pPr>
      <w:rPr>
        <w:rFonts w:hint="default"/>
        <w:lang w:val="en-US" w:eastAsia="en-US" w:bidi="ar-SA"/>
      </w:rPr>
    </w:lvl>
    <w:lvl w:ilvl="2" w:tplc="74902F2A">
      <w:numFmt w:val="bullet"/>
      <w:lvlText w:val="•"/>
      <w:lvlJc w:val="left"/>
      <w:pPr>
        <w:ind w:left="6650" w:hanging="213"/>
      </w:pPr>
      <w:rPr>
        <w:rFonts w:hint="default"/>
        <w:lang w:val="en-US" w:eastAsia="en-US" w:bidi="ar-SA"/>
      </w:rPr>
    </w:lvl>
    <w:lvl w:ilvl="3" w:tplc="C56073B2">
      <w:numFmt w:val="bullet"/>
      <w:lvlText w:val="•"/>
      <w:lvlJc w:val="left"/>
      <w:pPr>
        <w:ind w:left="7165" w:hanging="213"/>
      </w:pPr>
      <w:rPr>
        <w:rFonts w:hint="default"/>
        <w:lang w:val="en-US" w:eastAsia="en-US" w:bidi="ar-SA"/>
      </w:rPr>
    </w:lvl>
    <w:lvl w:ilvl="4" w:tplc="04AA3CE2">
      <w:numFmt w:val="bullet"/>
      <w:lvlText w:val="•"/>
      <w:lvlJc w:val="left"/>
      <w:pPr>
        <w:ind w:left="7681" w:hanging="213"/>
      </w:pPr>
      <w:rPr>
        <w:rFonts w:hint="default"/>
        <w:lang w:val="en-US" w:eastAsia="en-US" w:bidi="ar-SA"/>
      </w:rPr>
    </w:lvl>
    <w:lvl w:ilvl="5" w:tplc="2A928566">
      <w:numFmt w:val="bullet"/>
      <w:lvlText w:val="•"/>
      <w:lvlJc w:val="left"/>
      <w:pPr>
        <w:ind w:left="8196" w:hanging="213"/>
      </w:pPr>
      <w:rPr>
        <w:rFonts w:hint="default"/>
        <w:lang w:val="en-US" w:eastAsia="en-US" w:bidi="ar-SA"/>
      </w:rPr>
    </w:lvl>
    <w:lvl w:ilvl="6" w:tplc="FCDACACC">
      <w:numFmt w:val="bullet"/>
      <w:lvlText w:val="•"/>
      <w:lvlJc w:val="left"/>
      <w:pPr>
        <w:ind w:left="8711" w:hanging="213"/>
      </w:pPr>
      <w:rPr>
        <w:rFonts w:hint="default"/>
        <w:lang w:val="en-US" w:eastAsia="en-US" w:bidi="ar-SA"/>
      </w:rPr>
    </w:lvl>
    <w:lvl w:ilvl="7" w:tplc="A434F75A">
      <w:numFmt w:val="bullet"/>
      <w:lvlText w:val="•"/>
      <w:lvlJc w:val="left"/>
      <w:pPr>
        <w:ind w:left="9226" w:hanging="213"/>
      </w:pPr>
      <w:rPr>
        <w:rFonts w:hint="default"/>
        <w:lang w:val="en-US" w:eastAsia="en-US" w:bidi="ar-SA"/>
      </w:rPr>
    </w:lvl>
    <w:lvl w:ilvl="8" w:tplc="B93A7CD4">
      <w:numFmt w:val="bullet"/>
      <w:lvlText w:val="•"/>
      <w:lvlJc w:val="left"/>
      <w:pPr>
        <w:ind w:left="9742" w:hanging="213"/>
      </w:pPr>
      <w:rPr>
        <w:rFonts w:hint="default"/>
        <w:lang w:val="en-US" w:eastAsia="en-US" w:bidi="ar-SA"/>
      </w:rPr>
    </w:lvl>
  </w:abstractNum>
  <w:abstractNum w:abstractNumId="10" w15:restartNumberingAfterBreak="0">
    <w:nsid w:val="0F513C8F"/>
    <w:multiLevelType w:val="hybridMultilevel"/>
    <w:tmpl w:val="DA8EFC28"/>
    <w:lvl w:ilvl="0" w:tplc="139EF6E8">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AC249762">
      <w:numFmt w:val="bullet"/>
      <w:lvlText w:val="•"/>
      <w:lvlJc w:val="left"/>
      <w:pPr>
        <w:ind w:left="603" w:hanging="171"/>
      </w:pPr>
      <w:rPr>
        <w:rFonts w:hint="default"/>
        <w:lang w:val="en-US" w:eastAsia="en-US" w:bidi="ar-SA"/>
      </w:rPr>
    </w:lvl>
    <w:lvl w:ilvl="2" w:tplc="309AE15C">
      <w:numFmt w:val="bullet"/>
      <w:lvlText w:val="•"/>
      <w:lvlJc w:val="left"/>
      <w:pPr>
        <w:ind w:left="946" w:hanging="171"/>
      </w:pPr>
      <w:rPr>
        <w:rFonts w:hint="default"/>
        <w:lang w:val="en-US" w:eastAsia="en-US" w:bidi="ar-SA"/>
      </w:rPr>
    </w:lvl>
    <w:lvl w:ilvl="3" w:tplc="034CDBD8">
      <w:numFmt w:val="bullet"/>
      <w:lvlText w:val="•"/>
      <w:lvlJc w:val="left"/>
      <w:pPr>
        <w:ind w:left="1290" w:hanging="171"/>
      </w:pPr>
      <w:rPr>
        <w:rFonts w:hint="default"/>
        <w:lang w:val="en-US" w:eastAsia="en-US" w:bidi="ar-SA"/>
      </w:rPr>
    </w:lvl>
    <w:lvl w:ilvl="4" w:tplc="819EFC1A">
      <w:numFmt w:val="bullet"/>
      <w:lvlText w:val="•"/>
      <w:lvlJc w:val="left"/>
      <w:pPr>
        <w:ind w:left="1633" w:hanging="171"/>
      </w:pPr>
      <w:rPr>
        <w:rFonts w:hint="default"/>
        <w:lang w:val="en-US" w:eastAsia="en-US" w:bidi="ar-SA"/>
      </w:rPr>
    </w:lvl>
    <w:lvl w:ilvl="5" w:tplc="3A1CAFC8">
      <w:numFmt w:val="bullet"/>
      <w:lvlText w:val="•"/>
      <w:lvlJc w:val="left"/>
      <w:pPr>
        <w:ind w:left="1977" w:hanging="171"/>
      </w:pPr>
      <w:rPr>
        <w:rFonts w:hint="default"/>
        <w:lang w:val="en-US" w:eastAsia="en-US" w:bidi="ar-SA"/>
      </w:rPr>
    </w:lvl>
    <w:lvl w:ilvl="6" w:tplc="2A4AAF28">
      <w:numFmt w:val="bullet"/>
      <w:lvlText w:val="•"/>
      <w:lvlJc w:val="left"/>
      <w:pPr>
        <w:ind w:left="2320" w:hanging="171"/>
      </w:pPr>
      <w:rPr>
        <w:rFonts w:hint="default"/>
        <w:lang w:val="en-US" w:eastAsia="en-US" w:bidi="ar-SA"/>
      </w:rPr>
    </w:lvl>
    <w:lvl w:ilvl="7" w:tplc="23720DEE">
      <w:numFmt w:val="bullet"/>
      <w:lvlText w:val="•"/>
      <w:lvlJc w:val="left"/>
      <w:pPr>
        <w:ind w:left="2664" w:hanging="171"/>
      </w:pPr>
      <w:rPr>
        <w:rFonts w:hint="default"/>
        <w:lang w:val="en-US" w:eastAsia="en-US" w:bidi="ar-SA"/>
      </w:rPr>
    </w:lvl>
    <w:lvl w:ilvl="8" w:tplc="B330D6A6">
      <w:numFmt w:val="bullet"/>
      <w:lvlText w:val="•"/>
      <w:lvlJc w:val="left"/>
      <w:pPr>
        <w:ind w:left="3007" w:hanging="171"/>
      </w:pPr>
      <w:rPr>
        <w:rFonts w:hint="default"/>
        <w:lang w:val="en-US" w:eastAsia="en-US" w:bidi="ar-SA"/>
      </w:rPr>
    </w:lvl>
  </w:abstractNum>
  <w:abstractNum w:abstractNumId="11" w15:restartNumberingAfterBreak="0">
    <w:nsid w:val="13A30E33"/>
    <w:multiLevelType w:val="hybridMultilevel"/>
    <w:tmpl w:val="FCE6B5B4"/>
    <w:lvl w:ilvl="0" w:tplc="58B20DD0">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388015D6">
      <w:numFmt w:val="bullet"/>
      <w:lvlText w:val="•"/>
      <w:lvlJc w:val="left"/>
      <w:pPr>
        <w:ind w:left="671" w:hanging="171"/>
      </w:pPr>
      <w:rPr>
        <w:rFonts w:hint="default"/>
        <w:lang w:val="en-US" w:eastAsia="en-US" w:bidi="ar-SA"/>
      </w:rPr>
    </w:lvl>
    <w:lvl w:ilvl="2" w:tplc="37CE67A0">
      <w:numFmt w:val="bullet"/>
      <w:lvlText w:val="•"/>
      <w:lvlJc w:val="left"/>
      <w:pPr>
        <w:ind w:left="1083" w:hanging="171"/>
      </w:pPr>
      <w:rPr>
        <w:rFonts w:hint="default"/>
        <w:lang w:val="en-US" w:eastAsia="en-US" w:bidi="ar-SA"/>
      </w:rPr>
    </w:lvl>
    <w:lvl w:ilvl="3" w:tplc="D5301DE2">
      <w:numFmt w:val="bullet"/>
      <w:lvlText w:val="•"/>
      <w:lvlJc w:val="left"/>
      <w:pPr>
        <w:ind w:left="1495" w:hanging="171"/>
      </w:pPr>
      <w:rPr>
        <w:rFonts w:hint="default"/>
        <w:lang w:val="en-US" w:eastAsia="en-US" w:bidi="ar-SA"/>
      </w:rPr>
    </w:lvl>
    <w:lvl w:ilvl="4" w:tplc="EC807B36">
      <w:numFmt w:val="bullet"/>
      <w:lvlText w:val="•"/>
      <w:lvlJc w:val="left"/>
      <w:pPr>
        <w:ind w:left="1906" w:hanging="171"/>
      </w:pPr>
      <w:rPr>
        <w:rFonts w:hint="default"/>
        <w:lang w:val="en-US" w:eastAsia="en-US" w:bidi="ar-SA"/>
      </w:rPr>
    </w:lvl>
    <w:lvl w:ilvl="5" w:tplc="474A4EF6">
      <w:numFmt w:val="bullet"/>
      <w:lvlText w:val="•"/>
      <w:lvlJc w:val="left"/>
      <w:pPr>
        <w:ind w:left="2318" w:hanging="171"/>
      </w:pPr>
      <w:rPr>
        <w:rFonts w:hint="default"/>
        <w:lang w:val="en-US" w:eastAsia="en-US" w:bidi="ar-SA"/>
      </w:rPr>
    </w:lvl>
    <w:lvl w:ilvl="6" w:tplc="A3102850">
      <w:numFmt w:val="bullet"/>
      <w:lvlText w:val="•"/>
      <w:lvlJc w:val="left"/>
      <w:pPr>
        <w:ind w:left="2730" w:hanging="171"/>
      </w:pPr>
      <w:rPr>
        <w:rFonts w:hint="default"/>
        <w:lang w:val="en-US" w:eastAsia="en-US" w:bidi="ar-SA"/>
      </w:rPr>
    </w:lvl>
    <w:lvl w:ilvl="7" w:tplc="DA2C6E34">
      <w:numFmt w:val="bullet"/>
      <w:lvlText w:val="•"/>
      <w:lvlJc w:val="left"/>
      <w:pPr>
        <w:ind w:left="3141" w:hanging="171"/>
      </w:pPr>
      <w:rPr>
        <w:rFonts w:hint="default"/>
        <w:lang w:val="en-US" w:eastAsia="en-US" w:bidi="ar-SA"/>
      </w:rPr>
    </w:lvl>
    <w:lvl w:ilvl="8" w:tplc="500085F0">
      <w:numFmt w:val="bullet"/>
      <w:lvlText w:val="•"/>
      <w:lvlJc w:val="left"/>
      <w:pPr>
        <w:ind w:left="3553" w:hanging="171"/>
      </w:pPr>
      <w:rPr>
        <w:rFonts w:hint="default"/>
        <w:lang w:val="en-US" w:eastAsia="en-US" w:bidi="ar-SA"/>
      </w:rPr>
    </w:lvl>
  </w:abstractNum>
  <w:abstractNum w:abstractNumId="12" w15:restartNumberingAfterBreak="0">
    <w:nsid w:val="195F0572"/>
    <w:multiLevelType w:val="hybridMultilevel"/>
    <w:tmpl w:val="177C478A"/>
    <w:lvl w:ilvl="0" w:tplc="EA263746">
      <w:start w:val="1"/>
      <w:numFmt w:val="lowerRoman"/>
      <w:lvlText w:val="(%1)"/>
      <w:lvlJc w:val="left"/>
      <w:pPr>
        <w:ind w:left="358" w:hanging="274"/>
        <w:jc w:val="right"/>
      </w:pPr>
      <w:rPr>
        <w:rFonts w:ascii="Trebuchet MS" w:eastAsia="Trebuchet MS" w:hAnsi="Trebuchet MS" w:cs="Trebuchet MS" w:hint="default"/>
        <w:b w:val="0"/>
        <w:bCs w:val="0"/>
        <w:i/>
        <w:iCs/>
        <w:color w:val="682C61"/>
        <w:spacing w:val="0"/>
        <w:w w:val="69"/>
        <w:sz w:val="20"/>
        <w:szCs w:val="20"/>
        <w:lang w:val="en-US" w:eastAsia="en-US" w:bidi="ar-SA"/>
      </w:rPr>
    </w:lvl>
    <w:lvl w:ilvl="1" w:tplc="F2EE5DAA">
      <w:numFmt w:val="bullet"/>
      <w:lvlText w:val="•"/>
      <w:lvlJc w:val="left"/>
      <w:pPr>
        <w:ind w:left="868" w:hanging="274"/>
      </w:pPr>
      <w:rPr>
        <w:rFonts w:hint="default"/>
        <w:lang w:val="en-US" w:eastAsia="en-US" w:bidi="ar-SA"/>
      </w:rPr>
    </w:lvl>
    <w:lvl w:ilvl="2" w:tplc="AFB061BE">
      <w:numFmt w:val="bullet"/>
      <w:lvlText w:val="•"/>
      <w:lvlJc w:val="left"/>
      <w:pPr>
        <w:ind w:left="1376" w:hanging="274"/>
      </w:pPr>
      <w:rPr>
        <w:rFonts w:hint="default"/>
        <w:lang w:val="en-US" w:eastAsia="en-US" w:bidi="ar-SA"/>
      </w:rPr>
    </w:lvl>
    <w:lvl w:ilvl="3" w:tplc="5004168A">
      <w:numFmt w:val="bullet"/>
      <w:lvlText w:val="•"/>
      <w:lvlJc w:val="left"/>
      <w:pPr>
        <w:ind w:left="1885" w:hanging="274"/>
      </w:pPr>
      <w:rPr>
        <w:rFonts w:hint="default"/>
        <w:lang w:val="en-US" w:eastAsia="en-US" w:bidi="ar-SA"/>
      </w:rPr>
    </w:lvl>
    <w:lvl w:ilvl="4" w:tplc="0C6A99BC">
      <w:numFmt w:val="bullet"/>
      <w:lvlText w:val="•"/>
      <w:lvlJc w:val="left"/>
      <w:pPr>
        <w:ind w:left="2393" w:hanging="274"/>
      </w:pPr>
      <w:rPr>
        <w:rFonts w:hint="default"/>
        <w:lang w:val="en-US" w:eastAsia="en-US" w:bidi="ar-SA"/>
      </w:rPr>
    </w:lvl>
    <w:lvl w:ilvl="5" w:tplc="27A678D8">
      <w:numFmt w:val="bullet"/>
      <w:lvlText w:val="•"/>
      <w:lvlJc w:val="left"/>
      <w:pPr>
        <w:ind w:left="2901" w:hanging="274"/>
      </w:pPr>
      <w:rPr>
        <w:rFonts w:hint="default"/>
        <w:lang w:val="en-US" w:eastAsia="en-US" w:bidi="ar-SA"/>
      </w:rPr>
    </w:lvl>
    <w:lvl w:ilvl="6" w:tplc="6F34B9B8">
      <w:numFmt w:val="bullet"/>
      <w:lvlText w:val="•"/>
      <w:lvlJc w:val="left"/>
      <w:pPr>
        <w:ind w:left="3410" w:hanging="274"/>
      </w:pPr>
      <w:rPr>
        <w:rFonts w:hint="default"/>
        <w:lang w:val="en-US" w:eastAsia="en-US" w:bidi="ar-SA"/>
      </w:rPr>
    </w:lvl>
    <w:lvl w:ilvl="7" w:tplc="6278086A">
      <w:numFmt w:val="bullet"/>
      <w:lvlText w:val="•"/>
      <w:lvlJc w:val="left"/>
      <w:pPr>
        <w:ind w:left="3918" w:hanging="274"/>
      </w:pPr>
      <w:rPr>
        <w:rFonts w:hint="default"/>
        <w:lang w:val="en-US" w:eastAsia="en-US" w:bidi="ar-SA"/>
      </w:rPr>
    </w:lvl>
    <w:lvl w:ilvl="8" w:tplc="2FCE4D92">
      <w:numFmt w:val="bullet"/>
      <w:lvlText w:val="•"/>
      <w:lvlJc w:val="left"/>
      <w:pPr>
        <w:ind w:left="4426" w:hanging="274"/>
      </w:pPr>
      <w:rPr>
        <w:rFonts w:hint="default"/>
        <w:lang w:val="en-US" w:eastAsia="en-US" w:bidi="ar-SA"/>
      </w:rPr>
    </w:lvl>
  </w:abstractNum>
  <w:abstractNum w:abstractNumId="13" w15:restartNumberingAfterBreak="0">
    <w:nsid w:val="1B746DEE"/>
    <w:multiLevelType w:val="hybridMultilevel"/>
    <w:tmpl w:val="4654859C"/>
    <w:lvl w:ilvl="0" w:tplc="129E860C">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EFECCF02">
      <w:numFmt w:val="bullet"/>
      <w:lvlText w:val="•"/>
      <w:lvlJc w:val="left"/>
      <w:pPr>
        <w:ind w:left="676" w:hanging="171"/>
      </w:pPr>
      <w:rPr>
        <w:rFonts w:hint="default"/>
        <w:lang w:val="en-US" w:eastAsia="en-US" w:bidi="ar-SA"/>
      </w:rPr>
    </w:lvl>
    <w:lvl w:ilvl="2" w:tplc="F9ACF156">
      <w:numFmt w:val="bullet"/>
      <w:lvlText w:val="•"/>
      <w:lvlJc w:val="left"/>
      <w:pPr>
        <w:ind w:left="1093" w:hanging="171"/>
      </w:pPr>
      <w:rPr>
        <w:rFonts w:hint="default"/>
        <w:lang w:val="en-US" w:eastAsia="en-US" w:bidi="ar-SA"/>
      </w:rPr>
    </w:lvl>
    <w:lvl w:ilvl="3" w:tplc="286E53E4">
      <w:numFmt w:val="bullet"/>
      <w:lvlText w:val="•"/>
      <w:lvlJc w:val="left"/>
      <w:pPr>
        <w:ind w:left="1509" w:hanging="171"/>
      </w:pPr>
      <w:rPr>
        <w:rFonts w:hint="default"/>
        <w:lang w:val="en-US" w:eastAsia="en-US" w:bidi="ar-SA"/>
      </w:rPr>
    </w:lvl>
    <w:lvl w:ilvl="4" w:tplc="AD10CC22">
      <w:numFmt w:val="bullet"/>
      <w:lvlText w:val="•"/>
      <w:lvlJc w:val="left"/>
      <w:pPr>
        <w:ind w:left="1926" w:hanging="171"/>
      </w:pPr>
      <w:rPr>
        <w:rFonts w:hint="default"/>
        <w:lang w:val="en-US" w:eastAsia="en-US" w:bidi="ar-SA"/>
      </w:rPr>
    </w:lvl>
    <w:lvl w:ilvl="5" w:tplc="C0609F6A">
      <w:numFmt w:val="bullet"/>
      <w:lvlText w:val="•"/>
      <w:lvlJc w:val="left"/>
      <w:pPr>
        <w:ind w:left="2343" w:hanging="171"/>
      </w:pPr>
      <w:rPr>
        <w:rFonts w:hint="default"/>
        <w:lang w:val="en-US" w:eastAsia="en-US" w:bidi="ar-SA"/>
      </w:rPr>
    </w:lvl>
    <w:lvl w:ilvl="6" w:tplc="47889166">
      <w:numFmt w:val="bullet"/>
      <w:lvlText w:val="•"/>
      <w:lvlJc w:val="left"/>
      <w:pPr>
        <w:ind w:left="2759" w:hanging="171"/>
      </w:pPr>
      <w:rPr>
        <w:rFonts w:hint="default"/>
        <w:lang w:val="en-US" w:eastAsia="en-US" w:bidi="ar-SA"/>
      </w:rPr>
    </w:lvl>
    <w:lvl w:ilvl="7" w:tplc="8EA24A78">
      <w:numFmt w:val="bullet"/>
      <w:lvlText w:val="•"/>
      <w:lvlJc w:val="left"/>
      <w:pPr>
        <w:ind w:left="3176" w:hanging="171"/>
      </w:pPr>
      <w:rPr>
        <w:rFonts w:hint="default"/>
        <w:lang w:val="en-US" w:eastAsia="en-US" w:bidi="ar-SA"/>
      </w:rPr>
    </w:lvl>
    <w:lvl w:ilvl="8" w:tplc="3F44A6A0">
      <w:numFmt w:val="bullet"/>
      <w:lvlText w:val="•"/>
      <w:lvlJc w:val="left"/>
      <w:pPr>
        <w:ind w:left="3593" w:hanging="171"/>
      </w:pPr>
      <w:rPr>
        <w:rFonts w:hint="default"/>
        <w:lang w:val="en-US" w:eastAsia="en-US" w:bidi="ar-SA"/>
      </w:rPr>
    </w:lvl>
  </w:abstractNum>
  <w:abstractNum w:abstractNumId="14" w15:restartNumberingAfterBreak="0">
    <w:nsid w:val="1F233D1A"/>
    <w:multiLevelType w:val="hybridMultilevel"/>
    <w:tmpl w:val="7FAC7B24"/>
    <w:lvl w:ilvl="0" w:tplc="9D7E67CC">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935C9F3E">
      <w:numFmt w:val="bullet"/>
      <w:lvlText w:val="•"/>
      <w:lvlJc w:val="left"/>
      <w:pPr>
        <w:ind w:left="674" w:hanging="171"/>
      </w:pPr>
      <w:rPr>
        <w:rFonts w:hint="default"/>
        <w:lang w:val="en-US" w:eastAsia="en-US" w:bidi="ar-SA"/>
      </w:rPr>
    </w:lvl>
    <w:lvl w:ilvl="2" w:tplc="B7A8234E">
      <w:numFmt w:val="bullet"/>
      <w:lvlText w:val="•"/>
      <w:lvlJc w:val="left"/>
      <w:pPr>
        <w:ind w:left="1088" w:hanging="171"/>
      </w:pPr>
      <w:rPr>
        <w:rFonts w:hint="default"/>
        <w:lang w:val="en-US" w:eastAsia="en-US" w:bidi="ar-SA"/>
      </w:rPr>
    </w:lvl>
    <w:lvl w:ilvl="3" w:tplc="B650C19A">
      <w:numFmt w:val="bullet"/>
      <w:lvlText w:val="•"/>
      <w:lvlJc w:val="left"/>
      <w:pPr>
        <w:ind w:left="1502" w:hanging="171"/>
      </w:pPr>
      <w:rPr>
        <w:rFonts w:hint="default"/>
        <w:lang w:val="en-US" w:eastAsia="en-US" w:bidi="ar-SA"/>
      </w:rPr>
    </w:lvl>
    <w:lvl w:ilvl="4" w:tplc="B4DC023E">
      <w:numFmt w:val="bullet"/>
      <w:lvlText w:val="•"/>
      <w:lvlJc w:val="left"/>
      <w:pPr>
        <w:ind w:left="1916" w:hanging="171"/>
      </w:pPr>
      <w:rPr>
        <w:rFonts w:hint="default"/>
        <w:lang w:val="en-US" w:eastAsia="en-US" w:bidi="ar-SA"/>
      </w:rPr>
    </w:lvl>
    <w:lvl w:ilvl="5" w:tplc="5B3C6DAA">
      <w:numFmt w:val="bullet"/>
      <w:lvlText w:val="•"/>
      <w:lvlJc w:val="left"/>
      <w:pPr>
        <w:ind w:left="2330" w:hanging="171"/>
      </w:pPr>
      <w:rPr>
        <w:rFonts w:hint="default"/>
        <w:lang w:val="en-US" w:eastAsia="en-US" w:bidi="ar-SA"/>
      </w:rPr>
    </w:lvl>
    <w:lvl w:ilvl="6" w:tplc="B024CD3A">
      <w:numFmt w:val="bullet"/>
      <w:lvlText w:val="•"/>
      <w:lvlJc w:val="left"/>
      <w:pPr>
        <w:ind w:left="2744" w:hanging="171"/>
      </w:pPr>
      <w:rPr>
        <w:rFonts w:hint="default"/>
        <w:lang w:val="en-US" w:eastAsia="en-US" w:bidi="ar-SA"/>
      </w:rPr>
    </w:lvl>
    <w:lvl w:ilvl="7" w:tplc="D5AA7314">
      <w:numFmt w:val="bullet"/>
      <w:lvlText w:val="•"/>
      <w:lvlJc w:val="left"/>
      <w:pPr>
        <w:ind w:left="3158" w:hanging="171"/>
      </w:pPr>
      <w:rPr>
        <w:rFonts w:hint="default"/>
        <w:lang w:val="en-US" w:eastAsia="en-US" w:bidi="ar-SA"/>
      </w:rPr>
    </w:lvl>
    <w:lvl w:ilvl="8" w:tplc="555648E4">
      <w:numFmt w:val="bullet"/>
      <w:lvlText w:val="•"/>
      <w:lvlJc w:val="left"/>
      <w:pPr>
        <w:ind w:left="3572" w:hanging="171"/>
      </w:pPr>
      <w:rPr>
        <w:rFonts w:hint="default"/>
        <w:lang w:val="en-US" w:eastAsia="en-US" w:bidi="ar-SA"/>
      </w:rPr>
    </w:lvl>
  </w:abstractNum>
  <w:abstractNum w:abstractNumId="15" w15:restartNumberingAfterBreak="0">
    <w:nsid w:val="21160420"/>
    <w:multiLevelType w:val="hybridMultilevel"/>
    <w:tmpl w:val="EC90F186"/>
    <w:lvl w:ilvl="0" w:tplc="3EEC2EB0">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9CE21590">
      <w:numFmt w:val="bullet"/>
      <w:lvlText w:val="•"/>
      <w:lvlJc w:val="left"/>
      <w:pPr>
        <w:ind w:left="672" w:hanging="171"/>
      </w:pPr>
      <w:rPr>
        <w:rFonts w:hint="default"/>
        <w:lang w:val="en-US" w:eastAsia="en-US" w:bidi="ar-SA"/>
      </w:rPr>
    </w:lvl>
    <w:lvl w:ilvl="2" w:tplc="A280838C">
      <w:numFmt w:val="bullet"/>
      <w:lvlText w:val="•"/>
      <w:lvlJc w:val="left"/>
      <w:pPr>
        <w:ind w:left="1084" w:hanging="171"/>
      </w:pPr>
      <w:rPr>
        <w:rFonts w:hint="default"/>
        <w:lang w:val="en-US" w:eastAsia="en-US" w:bidi="ar-SA"/>
      </w:rPr>
    </w:lvl>
    <w:lvl w:ilvl="3" w:tplc="36BAEA52">
      <w:numFmt w:val="bullet"/>
      <w:lvlText w:val="•"/>
      <w:lvlJc w:val="left"/>
      <w:pPr>
        <w:ind w:left="1496" w:hanging="171"/>
      </w:pPr>
      <w:rPr>
        <w:rFonts w:hint="default"/>
        <w:lang w:val="en-US" w:eastAsia="en-US" w:bidi="ar-SA"/>
      </w:rPr>
    </w:lvl>
    <w:lvl w:ilvl="4" w:tplc="E9364EE0">
      <w:numFmt w:val="bullet"/>
      <w:lvlText w:val="•"/>
      <w:lvlJc w:val="left"/>
      <w:pPr>
        <w:ind w:left="1909" w:hanging="171"/>
      </w:pPr>
      <w:rPr>
        <w:rFonts w:hint="default"/>
        <w:lang w:val="en-US" w:eastAsia="en-US" w:bidi="ar-SA"/>
      </w:rPr>
    </w:lvl>
    <w:lvl w:ilvl="5" w:tplc="73E800E8">
      <w:numFmt w:val="bullet"/>
      <w:lvlText w:val="•"/>
      <w:lvlJc w:val="left"/>
      <w:pPr>
        <w:ind w:left="2321" w:hanging="171"/>
      </w:pPr>
      <w:rPr>
        <w:rFonts w:hint="default"/>
        <w:lang w:val="en-US" w:eastAsia="en-US" w:bidi="ar-SA"/>
      </w:rPr>
    </w:lvl>
    <w:lvl w:ilvl="6" w:tplc="46EAFDDA">
      <w:numFmt w:val="bullet"/>
      <w:lvlText w:val="•"/>
      <w:lvlJc w:val="left"/>
      <w:pPr>
        <w:ind w:left="2733" w:hanging="171"/>
      </w:pPr>
      <w:rPr>
        <w:rFonts w:hint="default"/>
        <w:lang w:val="en-US" w:eastAsia="en-US" w:bidi="ar-SA"/>
      </w:rPr>
    </w:lvl>
    <w:lvl w:ilvl="7" w:tplc="33E2BB0C">
      <w:numFmt w:val="bullet"/>
      <w:lvlText w:val="•"/>
      <w:lvlJc w:val="left"/>
      <w:pPr>
        <w:ind w:left="3145" w:hanging="171"/>
      </w:pPr>
      <w:rPr>
        <w:rFonts w:hint="default"/>
        <w:lang w:val="en-US" w:eastAsia="en-US" w:bidi="ar-SA"/>
      </w:rPr>
    </w:lvl>
    <w:lvl w:ilvl="8" w:tplc="5B88F892">
      <w:numFmt w:val="bullet"/>
      <w:lvlText w:val="•"/>
      <w:lvlJc w:val="left"/>
      <w:pPr>
        <w:ind w:left="3558" w:hanging="171"/>
      </w:pPr>
      <w:rPr>
        <w:rFonts w:hint="default"/>
        <w:lang w:val="en-US" w:eastAsia="en-US" w:bidi="ar-SA"/>
      </w:rPr>
    </w:lvl>
  </w:abstractNum>
  <w:abstractNum w:abstractNumId="16" w15:restartNumberingAfterBreak="0">
    <w:nsid w:val="237737A5"/>
    <w:multiLevelType w:val="hybridMultilevel"/>
    <w:tmpl w:val="0E040790"/>
    <w:lvl w:ilvl="0" w:tplc="599E5FAC">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CDEA4350">
      <w:numFmt w:val="bullet"/>
      <w:lvlText w:val="•"/>
      <w:lvlJc w:val="left"/>
      <w:pPr>
        <w:ind w:left="1311" w:hanging="171"/>
      </w:pPr>
      <w:rPr>
        <w:rFonts w:hint="default"/>
        <w:lang w:val="en-US" w:eastAsia="en-US" w:bidi="ar-SA"/>
      </w:rPr>
    </w:lvl>
    <w:lvl w:ilvl="2" w:tplc="AD3EB652">
      <w:numFmt w:val="bullet"/>
      <w:lvlText w:val="•"/>
      <w:lvlJc w:val="left"/>
      <w:pPr>
        <w:ind w:left="2362" w:hanging="171"/>
      </w:pPr>
      <w:rPr>
        <w:rFonts w:hint="default"/>
        <w:lang w:val="en-US" w:eastAsia="en-US" w:bidi="ar-SA"/>
      </w:rPr>
    </w:lvl>
    <w:lvl w:ilvl="3" w:tplc="F8B0052E">
      <w:numFmt w:val="bullet"/>
      <w:lvlText w:val="•"/>
      <w:lvlJc w:val="left"/>
      <w:pPr>
        <w:ind w:left="3413" w:hanging="171"/>
      </w:pPr>
      <w:rPr>
        <w:rFonts w:hint="default"/>
        <w:lang w:val="en-US" w:eastAsia="en-US" w:bidi="ar-SA"/>
      </w:rPr>
    </w:lvl>
    <w:lvl w:ilvl="4" w:tplc="FFC01E6A">
      <w:numFmt w:val="bullet"/>
      <w:lvlText w:val="•"/>
      <w:lvlJc w:val="left"/>
      <w:pPr>
        <w:ind w:left="4465" w:hanging="171"/>
      </w:pPr>
      <w:rPr>
        <w:rFonts w:hint="default"/>
        <w:lang w:val="en-US" w:eastAsia="en-US" w:bidi="ar-SA"/>
      </w:rPr>
    </w:lvl>
    <w:lvl w:ilvl="5" w:tplc="3864C22C">
      <w:numFmt w:val="bullet"/>
      <w:lvlText w:val="•"/>
      <w:lvlJc w:val="left"/>
      <w:pPr>
        <w:ind w:left="5516" w:hanging="171"/>
      </w:pPr>
      <w:rPr>
        <w:rFonts w:hint="default"/>
        <w:lang w:val="en-US" w:eastAsia="en-US" w:bidi="ar-SA"/>
      </w:rPr>
    </w:lvl>
    <w:lvl w:ilvl="6" w:tplc="8CF03FF0">
      <w:numFmt w:val="bullet"/>
      <w:lvlText w:val="•"/>
      <w:lvlJc w:val="left"/>
      <w:pPr>
        <w:ind w:left="6567" w:hanging="171"/>
      </w:pPr>
      <w:rPr>
        <w:rFonts w:hint="default"/>
        <w:lang w:val="en-US" w:eastAsia="en-US" w:bidi="ar-SA"/>
      </w:rPr>
    </w:lvl>
    <w:lvl w:ilvl="7" w:tplc="58262F3C">
      <w:numFmt w:val="bullet"/>
      <w:lvlText w:val="•"/>
      <w:lvlJc w:val="left"/>
      <w:pPr>
        <w:ind w:left="7618" w:hanging="171"/>
      </w:pPr>
      <w:rPr>
        <w:rFonts w:hint="default"/>
        <w:lang w:val="en-US" w:eastAsia="en-US" w:bidi="ar-SA"/>
      </w:rPr>
    </w:lvl>
    <w:lvl w:ilvl="8" w:tplc="76B8EC6A">
      <w:numFmt w:val="bullet"/>
      <w:lvlText w:val="•"/>
      <w:lvlJc w:val="left"/>
      <w:pPr>
        <w:ind w:left="8670" w:hanging="171"/>
      </w:pPr>
      <w:rPr>
        <w:rFonts w:hint="default"/>
        <w:lang w:val="en-US" w:eastAsia="en-US" w:bidi="ar-SA"/>
      </w:rPr>
    </w:lvl>
  </w:abstractNum>
  <w:abstractNum w:abstractNumId="17" w15:restartNumberingAfterBreak="0">
    <w:nsid w:val="240A5E0A"/>
    <w:multiLevelType w:val="hybridMultilevel"/>
    <w:tmpl w:val="BA4CAF58"/>
    <w:lvl w:ilvl="0" w:tplc="4B72CAEC">
      <w:start w:val="1"/>
      <w:numFmt w:val="lowerLetter"/>
      <w:lvlText w:val="(%1)"/>
      <w:lvlJc w:val="left"/>
      <w:pPr>
        <w:ind w:left="272"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7D92AC8E">
      <w:numFmt w:val="bullet"/>
      <w:lvlText w:val="•"/>
      <w:lvlJc w:val="left"/>
      <w:pPr>
        <w:ind w:left="723" w:hanging="171"/>
      </w:pPr>
      <w:rPr>
        <w:rFonts w:hint="default"/>
        <w:lang w:val="en-US" w:eastAsia="en-US" w:bidi="ar-SA"/>
      </w:rPr>
    </w:lvl>
    <w:lvl w:ilvl="2" w:tplc="66B47730">
      <w:numFmt w:val="bullet"/>
      <w:lvlText w:val="•"/>
      <w:lvlJc w:val="left"/>
      <w:pPr>
        <w:ind w:left="1166" w:hanging="171"/>
      </w:pPr>
      <w:rPr>
        <w:rFonts w:hint="default"/>
        <w:lang w:val="en-US" w:eastAsia="en-US" w:bidi="ar-SA"/>
      </w:rPr>
    </w:lvl>
    <w:lvl w:ilvl="3" w:tplc="DE16953E">
      <w:numFmt w:val="bullet"/>
      <w:lvlText w:val="•"/>
      <w:lvlJc w:val="left"/>
      <w:pPr>
        <w:ind w:left="1609" w:hanging="171"/>
      </w:pPr>
      <w:rPr>
        <w:rFonts w:hint="default"/>
        <w:lang w:val="en-US" w:eastAsia="en-US" w:bidi="ar-SA"/>
      </w:rPr>
    </w:lvl>
    <w:lvl w:ilvl="4" w:tplc="0AD03C82">
      <w:numFmt w:val="bullet"/>
      <w:lvlText w:val="•"/>
      <w:lvlJc w:val="left"/>
      <w:pPr>
        <w:ind w:left="2052" w:hanging="171"/>
      </w:pPr>
      <w:rPr>
        <w:rFonts w:hint="default"/>
        <w:lang w:val="en-US" w:eastAsia="en-US" w:bidi="ar-SA"/>
      </w:rPr>
    </w:lvl>
    <w:lvl w:ilvl="5" w:tplc="CC94FB9C">
      <w:numFmt w:val="bullet"/>
      <w:lvlText w:val="•"/>
      <w:lvlJc w:val="left"/>
      <w:pPr>
        <w:ind w:left="2495" w:hanging="171"/>
      </w:pPr>
      <w:rPr>
        <w:rFonts w:hint="default"/>
        <w:lang w:val="en-US" w:eastAsia="en-US" w:bidi="ar-SA"/>
      </w:rPr>
    </w:lvl>
    <w:lvl w:ilvl="6" w:tplc="3F308186">
      <w:numFmt w:val="bullet"/>
      <w:lvlText w:val="•"/>
      <w:lvlJc w:val="left"/>
      <w:pPr>
        <w:ind w:left="2938" w:hanging="171"/>
      </w:pPr>
      <w:rPr>
        <w:rFonts w:hint="default"/>
        <w:lang w:val="en-US" w:eastAsia="en-US" w:bidi="ar-SA"/>
      </w:rPr>
    </w:lvl>
    <w:lvl w:ilvl="7" w:tplc="5C2EA3E4">
      <w:numFmt w:val="bullet"/>
      <w:lvlText w:val="•"/>
      <w:lvlJc w:val="left"/>
      <w:pPr>
        <w:ind w:left="3381" w:hanging="171"/>
      </w:pPr>
      <w:rPr>
        <w:rFonts w:hint="default"/>
        <w:lang w:val="en-US" w:eastAsia="en-US" w:bidi="ar-SA"/>
      </w:rPr>
    </w:lvl>
    <w:lvl w:ilvl="8" w:tplc="D7D6C450">
      <w:numFmt w:val="bullet"/>
      <w:lvlText w:val="•"/>
      <w:lvlJc w:val="left"/>
      <w:pPr>
        <w:ind w:left="3825" w:hanging="171"/>
      </w:pPr>
      <w:rPr>
        <w:rFonts w:hint="default"/>
        <w:lang w:val="en-US" w:eastAsia="en-US" w:bidi="ar-SA"/>
      </w:rPr>
    </w:lvl>
  </w:abstractNum>
  <w:abstractNum w:abstractNumId="18" w15:restartNumberingAfterBreak="0">
    <w:nsid w:val="24191E53"/>
    <w:multiLevelType w:val="hybridMultilevel"/>
    <w:tmpl w:val="15C45AFE"/>
    <w:lvl w:ilvl="0" w:tplc="3926B098">
      <w:start w:val="1"/>
      <w:numFmt w:val="lowerLetter"/>
      <w:lvlText w:val="(%1)"/>
      <w:lvlJc w:val="left"/>
      <w:pPr>
        <w:ind w:left="263"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5C00DADA">
      <w:numFmt w:val="bullet"/>
      <w:lvlText w:val="•"/>
      <w:lvlJc w:val="left"/>
      <w:pPr>
        <w:ind w:left="675" w:hanging="171"/>
      </w:pPr>
      <w:rPr>
        <w:rFonts w:hint="default"/>
        <w:lang w:val="en-US" w:eastAsia="en-US" w:bidi="ar-SA"/>
      </w:rPr>
    </w:lvl>
    <w:lvl w:ilvl="2" w:tplc="7F80F4D2">
      <w:numFmt w:val="bullet"/>
      <w:lvlText w:val="•"/>
      <w:lvlJc w:val="left"/>
      <w:pPr>
        <w:ind w:left="1090" w:hanging="171"/>
      </w:pPr>
      <w:rPr>
        <w:rFonts w:hint="default"/>
        <w:lang w:val="en-US" w:eastAsia="en-US" w:bidi="ar-SA"/>
      </w:rPr>
    </w:lvl>
    <w:lvl w:ilvl="3" w:tplc="A8647504">
      <w:numFmt w:val="bullet"/>
      <w:lvlText w:val="•"/>
      <w:lvlJc w:val="left"/>
      <w:pPr>
        <w:ind w:left="1505" w:hanging="171"/>
      </w:pPr>
      <w:rPr>
        <w:rFonts w:hint="default"/>
        <w:lang w:val="en-US" w:eastAsia="en-US" w:bidi="ar-SA"/>
      </w:rPr>
    </w:lvl>
    <w:lvl w:ilvl="4" w:tplc="837E0D16">
      <w:numFmt w:val="bullet"/>
      <w:lvlText w:val="•"/>
      <w:lvlJc w:val="left"/>
      <w:pPr>
        <w:ind w:left="1921" w:hanging="171"/>
      </w:pPr>
      <w:rPr>
        <w:rFonts w:hint="default"/>
        <w:lang w:val="en-US" w:eastAsia="en-US" w:bidi="ar-SA"/>
      </w:rPr>
    </w:lvl>
    <w:lvl w:ilvl="5" w:tplc="6B5AB820">
      <w:numFmt w:val="bullet"/>
      <w:lvlText w:val="•"/>
      <w:lvlJc w:val="left"/>
      <w:pPr>
        <w:ind w:left="2336" w:hanging="171"/>
      </w:pPr>
      <w:rPr>
        <w:rFonts w:hint="default"/>
        <w:lang w:val="en-US" w:eastAsia="en-US" w:bidi="ar-SA"/>
      </w:rPr>
    </w:lvl>
    <w:lvl w:ilvl="6" w:tplc="5880851A">
      <w:numFmt w:val="bullet"/>
      <w:lvlText w:val="•"/>
      <w:lvlJc w:val="left"/>
      <w:pPr>
        <w:ind w:left="2751" w:hanging="171"/>
      </w:pPr>
      <w:rPr>
        <w:rFonts w:hint="default"/>
        <w:lang w:val="en-US" w:eastAsia="en-US" w:bidi="ar-SA"/>
      </w:rPr>
    </w:lvl>
    <w:lvl w:ilvl="7" w:tplc="C0FC2554">
      <w:numFmt w:val="bullet"/>
      <w:lvlText w:val="•"/>
      <w:lvlJc w:val="left"/>
      <w:pPr>
        <w:ind w:left="3167" w:hanging="171"/>
      </w:pPr>
      <w:rPr>
        <w:rFonts w:hint="default"/>
        <w:lang w:val="en-US" w:eastAsia="en-US" w:bidi="ar-SA"/>
      </w:rPr>
    </w:lvl>
    <w:lvl w:ilvl="8" w:tplc="6498B850">
      <w:numFmt w:val="bullet"/>
      <w:lvlText w:val="•"/>
      <w:lvlJc w:val="left"/>
      <w:pPr>
        <w:ind w:left="3582" w:hanging="171"/>
      </w:pPr>
      <w:rPr>
        <w:rFonts w:hint="default"/>
        <w:lang w:val="en-US" w:eastAsia="en-US" w:bidi="ar-SA"/>
      </w:rPr>
    </w:lvl>
  </w:abstractNum>
  <w:abstractNum w:abstractNumId="19" w15:restartNumberingAfterBreak="0">
    <w:nsid w:val="249646A8"/>
    <w:multiLevelType w:val="hybridMultilevel"/>
    <w:tmpl w:val="A7AC0232"/>
    <w:lvl w:ilvl="0" w:tplc="7194B954">
      <w:numFmt w:val="bullet"/>
      <w:lvlText w:val="•"/>
      <w:lvlJc w:val="left"/>
      <w:pPr>
        <w:ind w:left="255" w:hanging="171"/>
      </w:pPr>
      <w:rPr>
        <w:rFonts w:ascii="Trebuchet MS" w:eastAsia="Trebuchet MS" w:hAnsi="Trebuchet MS" w:cs="Trebuchet MS" w:hint="default"/>
        <w:b w:val="0"/>
        <w:bCs w:val="0"/>
        <w:i w:val="0"/>
        <w:iCs w:val="0"/>
        <w:color w:val="000005"/>
        <w:spacing w:val="0"/>
        <w:w w:val="56"/>
        <w:sz w:val="20"/>
        <w:szCs w:val="20"/>
        <w:lang w:val="en-US" w:eastAsia="en-US" w:bidi="ar-SA"/>
      </w:rPr>
    </w:lvl>
    <w:lvl w:ilvl="1" w:tplc="64407460">
      <w:numFmt w:val="bullet"/>
      <w:lvlText w:val="•"/>
      <w:lvlJc w:val="left"/>
      <w:pPr>
        <w:ind w:left="743" w:hanging="171"/>
      </w:pPr>
      <w:rPr>
        <w:rFonts w:hint="default"/>
        <w:lang w:val="en-US" w:eastAsia="en-US" w:bidi="ar-SA"/>
      </w:rPr>
    </w:lvl>
    <w:lvl w:ilvl="2" w:tplc="FAAC3DA6">
      <w:numFmt w:val="bullet"/>
      <w:lvlText w:val="•"/>
      <w:lvlJc w:val="left"/>
      <w:pPr>
        <w:ind w:left="1227" w:hanging="171"/>
      </w:pPr>
      <w:rPr>
        <w:rFonts w:hint="default"/>
        <w:lang w:val="en-US" w:eastAsia="en-US" w:bidi="ar-SA"/>
      </w:rPr>
    </w:lvl>
    <w:lvl w:ilvl="3" w:tplc="6058A5D0">
      <w:numFmt w:val="bullet"/>
      <w:lvlText w:val="•"/>
      <w:lvlJc w:val="left"/>
      <w:pPr>
        <w:ind w:left="1711" w:hanging="171"/>
      </w:pPr>
      <w:rPr>
        <w:rFonts w:hint="default"/>
        <w:lang w:val="en-US" w:eastAsia="en-US" w:bidi="ar-SA"/>
      </w:rPr>
    </w:lvl>
    <w:lvl w:ilvl="4" w:tplc="858250B0">
      <w:numFmt w:val="bullet"/>
      <w:lvlText w:val="•"/>
      <w:lvlJc w:val="left"/>
      <w:pPr>
        <w:ind w:left="2195" w:hanging="171"/>
      </w:pPr>
      <w:rPr>
        <w:rFonts w:hint="default"/>
        <w:lang w:val="en-US" w:eastAsia="en-US" w:bidi="ar-SA"/>
      </w:rPr>
    </w:lvl>
    <w:lvl w:ilvl="5" w:tplc="E5220C42">
      <w:numFmt w:val="bullet"/>
      <w:lvlText w:val="•"/>
      <w:lvlJc w:val="left"/>
      <w:pPr>
        <w:ind w:left="2678" w:hanging="171"/>
      </w:pPr>
      <w:rPr>
        <w:rFonts w:hint="default"/>
        <w:lang w:val="en-US" w:eastAsia="en-US" w:bidi="ar-SA"/>
      </w:rPr>
    </w:lvl>
    <w:lvl w:ilvl="6" w:tplc="B400D23E">
      <w:numFmt w:val="bullet"/>
      <w:lvlText w:val="•"/>
      <w:lvlJc w:val="left"/>
      <w:pPr>
        <w:ind w:left="3162" w:hanging="171"/>
      </w:pPr>
      <w:rPr>
        <w:rFonts w:hint="default"/>
        <w:lang w:val="en-US" w:eastAsia="en-US" w:bidi="ar-SA"/>
      </w:rPr>
    </w:lvl>
    <w:lvl w:ilvl="7" w:tplc="1FDC896C">
      <w:numFmt w:val="bullet"/>
      <w:lvlText w:val="•"/>
      <w:lvlJc w:val="left"/>
      <w:pPr>
        <w:ind w:left="3646" w:hanging="171"/>
      </w:pPr>
      <w:rPr>
        <w:rFonts w:hint="default"/>
        <w:lang w:val="en-US" w:eastAsia="en-US" w:bidi="ar-SA"/>
      </w:rPr>
    </w:lvl>
    <w:lvl w:ilvl="8" w:tplc="86C80CB2">
      <w:numFmt w:val="bullet"/>
      <w:lvlText w:val="•"/>
      <w:lvlJc w:val="left"/>
      <w:pPr>
        <w:ind w:left="4129" w:hanging="171"/>
      </w:pPr>
      <w:rPr>
        <w:rFonts w:hint="default"/>
        <w:lang w:val="en-US" w:eastAsia="en-US" w:bidi="ar-SA"/>
      </w:rPr>
    </w:lvl>
  </w:abstractNum>
  <w:abstractNum w:abstractNumId="20" w15:restartNumberingAfterBreak="0">
    <w:nsid w:val="24E236A7"/>
    <w:multiLevelType w:val="hybridMultilevel"/>
    <w:tmpl w:val="D5781EF2"/>
    <w:lvl w:ilvl="0" w:tplc="B05C6B3A">
      <w:start w:val="1"/>
      <w:numFmt w:val="decimal"/>
      <w:lvlText w:val="(%1)"/>
      <w:lvlJc w:val="left"/>
      <w:pPr>
        <w:ind w:left="5627" w:hanging="213"/>
        <w:jc w:val="left"/>
      </w:pPr>
      <w:rPr>
        <w:rFonts w:ascii="Trebuchet MS" w:eastAsia="Trebuchet MS" w:hAnsi="Trebuchet MS" w:cs="Trebuchet MS" w:hint="default"/>
        <w:b w:val="0"/>
        <w:bCs w:val="0"/>
        <w:i w:val="0"/>
        <w:iCs w:val="0"/>
        <w:color w:val="000005"/>
        <w:spacing w:val="0"/>
        <w:w w:val="78"/>
        <w:sz w:val="14"/>
        <w:szCs w:val="14"/>
        <w:lang w:val="en-US" w:eastAsia="en-US" w:bidi="ar-SA"/>
      </w:rPr>
    </w:lvl>
    <w:lvl w:ilvl="1" w:tplc="FB6C1164">
      <w:numFmt w:val="bullet"/>
      <w:lvlText w:val="•"/>
      <w:lvlJc w:val="left"/>
      <w:pPr>
        <w:ind w:left="6135" w:hanging="213"/>
      </w:pPr>
      <w:rPr>
        <w:rFonts w:hint="default"/>
        <w:lang w:val="en-US" w:eastAsia="en-US" w:bidi="ar-SA"/>
      </w:rPr>
    </w:lvl>
    <w:lvl w:ilvl="2" w:tplc="6C22BFC4">
      <w:numFmt w:val="bullet"/>
      <w:lvlText w:val="•"/>
      <w:lvlJc w:val="left"/>
      <w:pPr>
        <w:ind w:left="6650" w:hanging="213"/>
      </w:pPr>
      <w:rPr>
        <w:rFonts w:hint="default"/>
        <w:lang w:val="en-US" w:eastAsia="en-US" w:bidi="ar-SA"/>
      </w:rPr>
    </w:lvl>
    <w:lvl w:ilvl="3" w:tplc="672A3D0E">
      <w:numFmt w:val="bullet"/>
      <w:lvlText w:val="•"/>
      <w:lvlJc w:val="left"/>
      <w:pPr>
        <w:ind w:left="7165" w:hanging="213"/>
      </w:pPr>
      <w:rPr>
        <w:rFonts w:hint="default"/>
        <w:lang w:val="en-US" w:eastAsia="en-US" w:bidi="ar-SA"/>
      </w:rPr>
    </w:lvl>
    <w:lvl w:ilvl="4" w:tplc="D23E49B0">
      <w:numFmt w:val="bullet"/>
      <w:lvlText w:val="•"/>
      <w:lvlJc w:val="left"/>
      <w:pPr>
        <w:ind w:left="7681" w:hanging="213"/>
      </w:pPr>
      <w:rPr>
        <w:rFonts w:hint="default"/>
        <w:lang w:val="en-US" w:eastAsia="en-US" w:bidi="ar-SA"/>
      </w:rPr>
    </w:lvl>
    <w:lvl w:ilvl="5" w:tplc="779863E4">
      <w:numFmt w:val="bullet"/>
      <w:lvlText w:val="•"/>
      <w:lvlJc w:val="left"/>
      <w:pPr>
        <w:ind w:left="8196" w:hanging="213"/>
      </w:pPr>
      <w:rPr>
        <w:rFonts w:hint="default"/>
        <w:lang w:val="en-US" w:eastAsia="en-US" w:bidi="ar-SA"/>
      </w:rPr>
    </w:lvl>
    <w:lvl w:ilvl="6" w:tplc="7F86CB76">
      <w:numFmt w:val="bullet"/>
      <w:lvlText w:val="•"/>
      <w:lvlJc w:val="left"/>
      <w:pPr>
        <w:ind w:left="8711" w:hanging="213"/>
      </w:pPr>
      <w:rPr>
        <w:rFonts w:hint="default"/>
        <w:lang w:val="en-US" w:eastAsia="en-US" w:bidi="ar-SA"/>
      </w:rPr>
    </w:lvl>
    <w:lvl w:ilvl="7" w:tplc="2368A642">
      <w:numFmt w:val="bullet"/>
      <w:lvlText w:val="•"/>
      <w:lvlJc w:val="left"/>
      <w:pPr>
        <w:ind w:left="9226" w:hanging="213"/>
      </w:pPr>
      <w:rPr>
        <w:rFonts w:hint="default"/>
        <w:lang w:val="en-US" w:eastAsia="en-US" w:bidi="ar-SA"/>
      </w:rPr>
    </w:lvl>
    <w:lvl w:ilvl="8" w:tplc="E53A80F2">
      <w:numFmt w:val="bullet"/>
      <w:lvlText w:val="•"/>
      <w:lvlJc w:val="left"/>
      <w:pPr>
        <w:ind w:left="9742" w:hanging="213"/>
      </w:pPr>
      <w:rPr>
        <w:rFonts w:hint="default"/>
        <w:lang w:val="en-US" w:eastAsia="en-US" w:bidi="ar-SA"/>
      </w:rPr>
    </w:lvl>
  </w:abstractNum>
  <w:abstractNum w:abstractNumId="21" w15:restartNumberingAfterBreak="0">
    <w:nsid w:val="26275DDE"/>
    <w:multiLevelType w:val="multilevel"/>
    <w:tmpl w:val="D1E82C38"/>
    <w:lvl w:ilvl="0">
      <w:start w:val="1"/>
      <w:numFmt w:val="decimal"/>
      <w:lvlText w:val="%1"/>
      <w:lvlJc w:val="left"/>
      <w:pPr>
        <w:ind w:left="539" w:hanging="454"/>
        <w:jc w:val="left"/>
      </w:pPr>
      <w:rPr>
        <w:rFonts w:ascii="Trebuchet MS" w:eastAsia="Trebuchet MS" w:hAnsi="Trebuchet MS" w:cs="Trebuchet MS" w:hint="default"/>
        <w:b w:val="0"/>
        <w:bCs w:val="0"/>
        <w:i w:val="0"/>
        <w:iCs w:val="0"/>
        <w:color w:val="682C61"/>
        <w:spacing w:val="0"/>
        <w:w w:val="80"/>
        <w:sz w:val="17"/>
        <w:szCs w:val="17"/>
        <w:lang w:val="en-US" w:eastAsia="en-US" w:bidi="ar-SA"/>
      </w:rPr>
    </w:lvl>
    <w:lvl w:ilvl="1">
      <w:start w:val="1"/>
      <w:numFmt w:val="decimal"/>
      <w:lvlText w:val="%1.%2"/>
      <w:lvlJc w:val="left"/>
      <w:pPr>
        <w:ind w:left="539" w:hanging="454"/>
        <w:jc w:val="left"/>
      </w:pPr>
      <w:rPr>
        <w:rFonts w:ascii="Trebuchet MS" w:eastAsia="Trebuchet MS" w:hAnsi="Trebuchet MS" w:cs="Trebuchet MS" w:hint="default"/>
        <w:b w:val="0"/>
        <w:bCs w:val="0"/>
        <w:i w:val="0"/>
        <w:iCs w:val="0"/>
        <w:color w:val="000005"/>
        <w:spacing w:val="0"/>
        <w:w w:val="58"/>
        <w:sz w:val="17"/>
        <w:szCs w:val="17"/>
        <w:lang w:val="en-US" w:eastAsia="en-US" w:bidi="ar-SA"/>
      </w:rPr>
    </w:lvl>
    <w:lvl w:ilvl="2">
      <w:numFmt w:val="bullet"/>
      <w:lvlText w:val="•"/>
      <w:lvlJc w:val="left"/>
      <w:pPr>
        <w:ind w:left="2586" w:hanging="454"/>
      </w:pPr>
      <w:rPr>
        <w:rFonts w:hint="default"/>
        <w:lang w:val="en-US" w:eastAsia="en-US" w:bidi="ar-SA"/>
      </w:rPr>
    </w:lvl>
    <w:lvl w:ilvl="3">
      <w:numFmt w:val="bullet"/>
      <w:lvlText w:val="•"/>
      <w:lvlJc w:val="left"/>
      <w:pPr>
        <w:ind w:left="3609" w:hanging="454"/>
      </w:pPr>
      <w:rPr>
        <w:rFonts w:hint="default"/>
        <w:lang w:val="en-US" w:eastAsia="en-US" w:bidi="ar-SA"/>
      </w:rPr>
    </w:lvl>
    <w:lvl w:ilvl="4">
      <w:numFmt w:val="bullet"/>
      <w:lvlText w:val="•"/>
      <w:lvlJc w:val="left"/>
      <w:pPr>
        <w:ind w:left="4633" w:hanging="454"/>
      </w:pPr>
      <w:rPr>
        <w:rFonts w:hint="default"/>
        <w:lang w:val="en-US" w:eastAsia="en-US" w:bidi="ar-SA"/>
      </w:rPr>
    </w:lvl>
    <w:lvl w:ilvl="5">
      <w:numFmt w:val="bullet"/>
      <w:lvlText w:val="•"/>
      <w:lvlJc w:val="left"/>
      <w:pPr>
        <w:ind w:left="5656" w:hanging="454"/>
      </w:pPr>
      <w:rPr>
        <w:rFonts w:hint="default"/>
        <w:lang w:val="en-US" w:eastAsia="en-US" w:bidi="ar-SA"/>
      </w:rPr>
    </w:lvl>
    <w:lvl w:ilvl="6">
      <w:numFmt w:val="bullet"/>
      <w:lvlText w:val="•"/>
      <w:lvlJc w:val="left"/>
      <w:pPr>
        <w:ind w:left="6679" w:hanging="454"/>
      </w:pPr>
      <w:rPr>
        <w:rFonts w:hint="default"/>
        <w:lang w:val="en-US" w:eastAsia="en-US" w:bidi="ar-SA"/>
      </w:rPr>
    </w:lvl>
    <w:lvl w:ilvl="7">
      <w:numFmt w:val="bullet"/>
      <w:lvlText w:val="•"/>
      <w:lvlJc w:val="left"/>
      <w:pPr>
        <w:ind w:left="7702" w:hanging="454"/>
      </w:pPr>
      <w:rPr>
        <w:rFonts w:hint="default"/>
        <w:lang w:val="en-US" w:eastAsia="en-US" w:bidi="ar-SA"/>
      </w:rPr>
    </w:lvl>
    <w:lvl w:ilvl="8">
      <w:numFmt w:val="bullet"/>
      <w:lvlText w:val="•"/>
      <w:lvlJc w:val="left"/>
      <w:pPr>
        <w:ind w:left="8726" w:hanging="454"/>
      </w:pPr>
      <w:rPr>
        <w:rFonts w:hint="default"/>
        <w:lang w:val="en-US" w:eastAsia="en-US" w:bidi="ar-SA"/>
      </w:rPr>
    </w:lvl>
  </w:abstractNum>
  <w:abstractNum w:abstractNumId="22" w15:restartNumberingAfterBreak="0">
    <w:nsid w:val="26E3017E"/>
    <w:multiLevelType w:val="hybridMultilevel"/>
    <w:tmpl w:val="E9586E04"/>
    <w:lvl w:ilvl="0" w:tplc="2EBEACEC">
      <w:start w:val="1"/>
      <w:numFmt w:val="lowerLetter"/>
      <w:lvlText w:val="(%1)"/>
      <w:lvlJc w:val="left"/>
      <w:pPr>
        <w:ind w:left="269"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7ED2C854">
      <w:numFmt w:val="bullet"/>
      <w:lvlText w:val="•"/>
      <w:lvlJc w:val="left"/>
      <w:pPr>
        <w:ind w:left="676" w:hanging="171"/>
      </w:pPr>
      <w:rPr>
        <w:rFonts w:hint="default"/>
        <w:lang w:val="en-US" w:eastAsia="en-US" w:bidi="ar-SA"/>
      </w:rPr>
    </w:lvl>
    <w:lvl w:ilvl="2" w:tplc="D35E40F0">
      <w:numFmt w:val="bullet"/>
      <w:lvlText w:val="•"/>
      <w:lvlJc w:val="left"/>
      <w:pPr>
        <w:ind w:left="1092" w:hanging="171"/>
      </w:pPr>
      <w:rPr>
        <w:rFonts w:hint="default"/>
        <w:lang w:val="en-US" w:eastAsia="en-US" w:bidi="ar-SA"/>
      </w:rPr>
    </w:lvl>
    <w:lvl w:ilvl="3" w:tplc="A65CB96C">
      <w:numFmt w:val="bullet"/>
      <w:lvlText w:val="•"/>
      <w:lvlJc w:val="left"/>
      <w:pPr>
        <w:ind w:left="1509" w:hanging="171"/>
      </w:pPr>
      <w:rPr>
        <w:rFonts w:hint="default"/>
        <w:lang w:val="en-US" w:eastAsia="en-US" w:bidi="ar-SA"/>
      </w:rPr>
    </w:lvl>
    <w:lvl w:ilvl="4" w:tplc="FD4625EA">
      <w:numFmt w:val="bullet"/>
      <w:lvlText w:val="•"/>
      <w:lvlJc w:val="left"/>
      <w:pPr>
        <w:ind w:left="1925" w:hanging="171"/>
      </w:pPr>
      <w:rPr>
        <w:rFonts w:hint="default"/>
        <w:lang w:val="en-US" w:eastAsia="en-US" w:bidi="ar-SA"/>
      </w:rPr>
    </w:lvl>
    <w:lvl w:ilvl="5" w:tplc="F2FEA62C">
      <w:numFmt w:val="bullet"/>
      <w:lvlText w:val="•"/>
      <w:lvlJc w:val="left"/>
      <w:pPr>
        <w:ind w:left="2342" w:hanging="171"/>
      </w:pPr>
      <w:rPr>
        <w:rFonts w:hint="default"/>
        <w:lang w:val="en-US" w:eastAsia="en-US" w:bidi="ar-SA"/>
      </w:rPr>
    </w:lvl>
    <w:lvl w:ilvl="6" w:tplc="7340CB9A">
      <w:numFmt w:val="bullet"/>
      <w:lvlText w:val="•"/>
      <w:lvlJc w:val="left"/>
      <w:pPr>
        <w:ind w:left="2758" w:hanging="171"/>
      </w:pPr>
      <w:rPr>
        <w:rFonts w:hint="default"/>
        <w:lang w:val="en-US" w:eastAsia="en-US" w:bidi="ar-SA"/>
      </w:rPr>
    </w:lvl>
    <w:lvl w:ilvl="7" w:tplc="512C7E52">
      <w:numFmt w:val="bullet"/>
      <w:lvlText w:val="•"/>
      <w:lvlJc w:val="left"/>
      <w:pPr>
        <w:ind w:left="3175" w:hanging="171"/>
      </w:pPr>
      <w:rPr>
        <w:rFonts w:hint="default"/>
        <w:lang w:val="en-US" w:eastAsia="en-US" w:bidi="ar-SA"/>
      </w:rPr>
    </w:lvl>
    <w:lvl w:ilvl="8" w:tplc="8FA89C26">
      <w:numFmt w:val="bullet"/>
      <w:lvlText w:val="•"/>
      <w:lvlJc w:val="left"/>
      <w:pPr>
        <w:ind w:left="3591" w:hanging="171"/>
      </w:pPr>
      <w:rPr>
        <w:rFonts w:hint="default"/>
        <w:lang w:val="en-US" w:eastAsia="en-US" w:bidi="ar-SA"/>
      </w:rPr>
    </w:lvl>
  </w:abstractNum>
  <w:abstractNum w:abstractNumId="23" w15:restartNumberingAfterBreak="0">
    <w:nsid w:val="282B3707"/>
    <w:multiLevelType w:val="hybridMultilevel"/>
    <w:tmpl w:val="6776AD06"/>
    <w:lvl w:ilvl="0" w:tplc="2B3851F0">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CD501CEA">
      <w:numFmt w:val="bullet"/>
      <w:lvlText w:val="•"/>
      <w:lvlJc w:val="left"/>
      <w:pPr>
        <w:ind w:left="674" w:hanging="171"/>
      </w:pPr>
      <w:rPr>
        <w:rFonts w:hint="default"/>
        <w:lang w:val="en-US" w:eastAsia="en-US" w:bidi="ar-SA"/>
      </w:rPr>
    </w:lvl>
    <w:lvl w:ilvl="2" w:tplc="8472AB8E">
      <w:numFmt w:val="bullet"/>
      <w:lvlText w:val="•"/>
      <w:lvlJc w:val="left"/>
      <w:pPr>
        <w:ind w:left="1088" w:hanging="171"/>
      </w:pPr>
      <w:rPr>
        <w:rFonts w:hint="default"/>
        <w:lang w:val="en-US" w:eastAsia="en-US" w:bidi="ar-SA"/>
      </w:rPr>
    </w:lvl>
    <w:lvl w:ilvl="3" w:tplc="156C34F2">
      <w:numFmt w:val="bullet"/>
      <w:lvlText w:val="•"/>
      <w:lvlJc w:val="left"/>
      <w:pPr>
        <w:ind w:left="1502" w:hanging="171"/>
      </w:pPr>
      <w:rPr>
        <w:rFonts w:hint="default"/>
        <w:lang w:val="en-US" w:eastAsia="en-US" w:bidi="ar-SA"/>
      </w:rPr>
    </w:lvl>
    <w:lvl w:ilvl="4" w:tplc="B6D24560">
      <w:numFmt w:val="bullet"/>
      <w:lvlText w:val="•"/>
      <w:lvlJc w:val="left"/>
      <w:pPr>
        <w:ind w:left="1917" w:hanging="171"/>
      </w:pPr>
      <w:rPr>
        <w:rFonts w:hint="default"/>
        <w:lang w:val="en-US" w:eastAsia="en-US" w:bidi="ar-SA"/>
      </w:rPr>
    </w:lvl>
    <w:lvl w:ilvl="5" w:tplc="C6EE2A78">
      <w:numFmt w:val="bullet"/>
      <w:lvlText w:val="•"/>
      <w:lvlJc w:val="left"/>
      <w:pPr>
        <w:ind w:left="2331" w:hanging="171"/>
      </w:pPr>
      <w:rPr>
        <w:rFonts w:hint="default"/>
        <w:lang w:val="en-US" w:eastAsia="en-US" w:bidi="ar-SA"/>
      </w:rPr>
    </w:lvl>
    <w:lvl w:ilvl="6" w:tplc="A428FB8C">
      <w:numFmt w:val="bullet"/>
      <w:lvlText w:val="•"/>
      <w:lvlJc w:val="left"/>
      <w:pPr>
        <w:ind w:left="2745" w:hanging="171"/>
      </w:pPr>
      <w:rPr>
        <w:rFonts w:hint="default"/>
        <w:lang w:val="en-US" w:eastAsia="en-US" w:bidi="ar-SA"/>
      </w:rPr>
    </w:lvl>
    <w:lvl w:ilvl="7" w:tplc="D2883F68">
      <w:numFmt w:val="bullet"/>
      <w:lvlText w:val="•"/>
      <w:lvlJc w:val="left"/>
      <w:pPr>
        <w:ind w:left="3159" w:hanging="171"/>
      </w:pPr>
      <w:rPr>
        <w:rFonts w:hint="default"/>
        <w:lang w:val="en-US" w:eastAsia="en-US" w:bidi="ar-SA"/>
      </w:rPr>
    </w:lvl>
    <w:lvl w:ilvl="8" w:tplc="F44A55C4">
      <w:numFmt w:val="bullet"/>
      <w:lvlText w:val="•"/>
      <w:lvlJc w:val="left"/>
      <w:pPr>
        <w:ind w:left="3573" w:hanging="171"/>
      </w:pPr>
      <w:rPr>
        <w:rFonts w:hint="default"/>
        <w:lang w:val="en-US" w:eastAsia="en-US" w:bidi="ar-SA"/>
      </w:rPr>
    </w:lvl>
  </w:abstractNum>
  <w:abstractNum w:abstractNumId="24" w15:restartNumberingAfterBreak="0">
    <w:nsid w:val="2BEC4A69"/>
    <w:multiLevelType w:val="hybridMultilevel"/>
    <w:tmpl w:val="D4DC8BA6"/>
    <w:lvl w:ilvl="0" w:tplc="F28EEFC8">
      <w:start w:val="1"/>
      <w:numFmt w:val="lowerLetter"/>
      <w:lvlText w:val="%1."/>
      <w:lvlJc w:val="left"/>
      <w:pPr>
        <w:ind w:left="312" w:hanging="227"/>
        <w:jc w:val="left"/>
      </w:pPr>
      <w:rPr>
        <w:rFonts w:ascii="Trebuchet MS" w:eastAsia="Trebuchet MS" w:hAnsi="Trebuchet MS" w:cs="Trebuchet MS" w:hint="default"/>
        <w:b w:val="0"/>
        <w:bCs w:val="0"/>
        <w:i w:val="0"/>
        <w:iCs w:val="0"/>
        <w:color w:val="000005"/>
        <w:spacing w:val="0"/>
        <w:w w:val="62"/>
        <w:sz w:val="20"/>
        <w:szCs w:val="20"/>
        <w:lang w:val="en-US" w:eastAsia="en-US" w:bidi="ar-SA"/>
      </w:rPr>
    </w:lvl>
    <w:lvl w:ilvl="1" w:tplc="7588558A">
      <w:start w:val="1"/>
      <w:numFmt w:val="decimal"/>
      <w:lvlText w:val="(%2)"/>
      <w:lvlJc w:val="left"/>
      <w:pPr>
        <w:ind w:left="298" w:hanging="213"/>
        <w:jc w:val="left"/>
      </w:pPr>
      <w:rPr>
        <w:rFonts w:ascii="Trebuchet MS" w:eastAsia="Trebuchet MS" w:hAnsi="Trebuchet MS" w:cs="Trebuchet MS" w:hint="default"/>
        <w:b w:val="0"/>
        <w:bCs w:val="0"/>
        <w:i w:val="0"/>
        <w:iCs w:val="0"/>
        <w:color w:val="000005"/>
        <w:spacing w:val="0"/>
        <w:w w:val="78"/>
        <w:sz w:val="14"/>
        <w:szCs w:val="14"/>
        <w:lang w:val="en-US" w:eastAsia="en-US" w:bidi="ar-SA"/>
      </w:rPr>
    </w:lvl>
    <w:lvl w:ilvl="2" w:tplc="227C74E8">
      <w:numFmt w:val="bullet"/>
      <w:lvlText w:val="•"/>
      <w:lvlJc w:val="left"/>
      <w:pPr>
        <w:ind w:left="258" w:hanging="213"/>
      </w:pPr>
      <w:rPr>
        <w:rFonts w:hint="default"/>
        <w:lang w:val="en-US" w:eastAsia="en-US" w:bidi="ar-SA"/>
      </w:rPr>
    </w:lvl>
    <w:lvl w:ilvl="3" w:tplc="684CAF7C">
      <w:numFmt w:val="bullet"/>
      <w:lvlText w:val="•"/>
      <w:lvlJc w:val="left"/>
      <w:pPr>
        <w:ind w:left="197" w:hanging="213"/>
      </w:pPr>
      <w:rPr>
        <w:rFonts w:hint="default"/>
        <w:lang w:val="en-US" w:eastAsia="en-US" w:bidi="ar-SA"/>
      </w:rPr>
    </w:lvl>
    <w:lvl w:ilvl="4" w:tplc="D8A0FAA2">
      <w:numFmt w:val="bullet"/>
      <w:lvlText w:val="•"/>
      <w:lvlJc w:val="left"/>
      <w:pPr>
        <w:ind w:left="136" w:hanging="213"/>
      </w:pPr>
      <w:rPr>
        <w:rFonts w:hint="default"/>
        <w:lang w:val="en-US" w:eastAsia="en-US" w:bidi="ar-SA"/>
      </w:rPr>
    </w:lvl>
    <w:lvl w:ilvl="5" w:tplc="BE9AC72C">
      <w:numFmt w:val="bullet"/>
      <w:lvlText w:val="•"/>
      <w:lvlJc w:val="left"/>
      <w:pPr>
        <w:ind w:left="74" w:hanging="213"/>
      </w:pPr>
      <w:rPr>
        <w:rFonts w:hint="default"/>
        <w:lang w:val="en-US" w:eastAsia="en-US" w:bidi="ar-SA"/>
      </w:rPr>
    </w:lvl>
    <w:lvl w:ilvl="6" w:tplc="8AF201A8">
      <w:numFmt w:val="bullet"/>
      <w:lvlText w:val="•"/>
      <w:lvlJc w:val="left"/>
      <w:pPr>
        <w:ind w:left="13" w:hanging="213"/>
      </w:pPr>
      <w:rPr>
        <w:rFonts w:hint="default"/>
        <w:lang w:val="en-US" w:eastAsia="en-US" w:bidi="ar-SA"/>
      </w:rPr>
    </w:lvl>
    <w:lvl w:ilvl="7" w:tplc="E9FC0F98">
      <w:numFmt w:val="bullet"/>
      <w:lvlText w:val="•"/>
      <w:lvlJc w:val="left"/>
      <w:pPr>
        <w:ind w:left="-48" w:hanging="213"/>
      </w:pPr>
      <w:rPr>
        <w:rFonts w:hint="default"/>
        <w:lang w:val="en-US" w:eastAsia="en-US" w:bidi="ar-SA"/>
      </w:rPr>
    </w:lvl>
    <w:lvl w:ilvl="8" w:tplc="99C21804">
      <w:numFmt w:val="bullet"/>
      <w:lvlText w:val="•"/>
      <w:lvlJc w:val="left"/>
      <w:pPr>
        <w:ind w:left="-110" w:hanging="213"/>
      </w:pPr>
      <w:rPr>
        <w:rFonts w:hint="default"/>
        <w:lang w:val="en-US" w:eastAsia="en-US" w:bidi="ar-SA"/>
      </w:rPr>
    </w:lvl>
  </w:abstractNum>
  <w:abstractNum w:abstractNumId="25" w15:restartNumberingAfterBreak="0">
    <w:nsid w:val="2E117590"/>
    <w:multiLevelType w:val="hybridMultilevel"/>
    <w:tmpl w:val="F1480308"/>
    <w:lvl w:ilvl="0" w:tplc="89667F6A">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7F60224A">
      <w:numFmt w:val="bullet"/>
      <w:lvlText w:val="•"/>
      <w:lvlJc w:val="left"/>
      <w:pPr>
        <w:ind w:left="666" w:hanging="171"/>
      </w:pPr>
      <w:rPr>
        <w:rFonts w:hint="default"/>
        <w:lang w:val="en-US" w:eastAsia="en-US" w:bidi="ar-SA"/>
      </w:rPr>
    </w:lvl>
    <w:lvl w:ilvl="2" w:tplc="EC3EA992">
      <w:numFmt w:val="bullet"/>
      <w:lvlText w:val="•"/>
      <w:lvlJc w:val="left"/>
      <w:pPr>
        <w:ind w:left="1072" w:hanging="171"/>
      </w:pPr>
      <w:rPr>
        <w:rFonts w:hint="default"/>
        <w:lang w:val="en-US" w:eastAsia="en-US" w:bidi="ar-SA"/>
      </w:rPr>
    </w:lvl>
    <w:lvl w:ilvl="3" w:tplc="BC78C39A">
      <w:numFmt w:val="bullet"/>
      <w:lvlText w:val="•"/>
      <w:lvlJc w:val="left"/>
      <w:pPr>
        <w:ind w:left="1478" w:hanging="171"/>
      </w:pPr>
      <w:rPr>
        <w:rFonts w:hint="default"/>
        <w:lang w:val="en-US" w:eastAsia="en-US" w:bidi="ar-SA"/>
      </w:rPr>
    </w:lvl>
    <w:lvl w:ilvl="4" w:tplc="8FE243B0">
      <w:numFmt w:val="bullet"/>
      <w:lvlText w:val="•"/>
      <w:lvlJc w:val="left"/>
      <w:pPr>
        <w:ind w:left="1884" w:hanging="171"/>
      </w:pPr>
      <w:rPr>
        <w:rFonts w:hint="default"/>
        <w:lang w:val="en-US" w:eastAsia="en-US" w:bidi="ar-SA"/>
      </w:rPr>
    </w:lvl>
    <w:lvl w:ilvl="5" w:tplc="17BE39CC">
      <w:numFmt w:val="bullet"/>
      <w:lvlText w:val="•"/>
      <w:lvlJc w:val="left"/>
      <w:pPr>
        <w:ind w:left="2290" w:hanging="171"/>
      </w:pPr>
      <w:rPr>
        <w:rFonts w:hint="default"/>
        <w:lang w:val="en-US" w:eastAsia="en-US" w:bidi="ar-SA"/>
      </w:rPr>
    </w:lvl>
    <w:lvl w:ilvl="6" w:tplc="C9ECF7DC">
      <w:numFmt w:val="bullet"/>
      <w:lvlText w:val="•"/>
      <w:lvlJc w:val="left"/>
      <w:pPr>
        <w:ind w:left="2696" w:hanging="171"/>
      </w:pPr>
      <w:rPr>
        <w:rFonts w:hint="default"/>
        <w:lang w:val="en-US" w:eastAsia="en-US" w:bidi="ar-SA"/>
      </w:rPr>
    </w:lvl>
    <w:lvl w:ilvl="7" w:tplc="56823B92">
      <w:numFmt w:val="bullet"/>
      <w:lvlText w:val="•"/>
      <w:lvlJc w:val="left"/>
      <w:pPr>
        <w:ind w:left="3102" w:hanging="171"/>
      </w:pPr>
      <w:rPr>
        <w:rFonts w:hint="default"/>
        <w:lang w:val="en-US" w:eastAsia="en-US" w:bidi="ar-SA"/>
      </w:rPr>
    </w:lvl>
    <w:lvl w:ilvl="8" w:tplc="D6A8990E">
      <w:numFmt w:val="bullet"/>
      <w:lvlText w:val="•"/>
      <w:lvlJc w:val="left"/>
      <w:pPr>
        <w:ind w:left="3508" w:hanging="171"/>
      </w:pPr>
      <w:rPr>
        <w:rFonts w:hint="default"/>
        <w:lang w:val="en-US" w:eastAsia="en-US" w:bidi="ar-SA"/>
      </w:rPr>
    </w:lvl>
  </w:abstractNum>
  <w:abstractNum w:abstractNumId="26" w15:restartNumberingAfterBreak="0">
    <w:nsid w:val="2E844177"/>
    <w:multiLevelType w:val="hybridMultilevel"/>
    <w:tmpl w:val="4FE0B828"/>
    <w:lvl w:ilvl="0" w:tplc="524E1520">
      <w:start w:val="1"/>
      <w:numFmt w:val="decimal"/>
      <w:lvlText w:val="(%1)"/>
      <w:lvlJc w:val="left"/>
      <w:pPr>
        <w:ind w:left="5627" w:hanging="213"/>
        <w:jc w:val="left"/>
      </w:pPr>
      <w:rPr>
        <w:rFonts w:ascii="Trebuchet MS" w:eastAsia="Trebuchet MS" w:hAnsi="Trebuchet MS" w:cs="Trebuchet MS" w:hint="default"/>
        <w:b w:val="0"/>
        <w:bCs w:val="0"/>
        <w:i w:val="0"/>
        <w:iCs w:val="0"/>
        <w:color w:val="000005"/>
        <w:spacing w:val="0"/>
        <w:w w:val="78"/>
        <w:sz w:val="14"/>
        <w:szCs w:val="14"/>
        <w:lang w:val="en-US" w:eastAsia="en-US" w:bidi="ar-SA"/>
      </w:rPr>
    </w:lvl>
    <w:lvl w:ilvl="1" w:tplc="CCA6BBE2">
      <w:numFmt w:val="bullet"/>
      <w:lvlText w:val="•"/>
      <w:lvlJc w:val="left"/>
      <w:pPr>
        <w:ind w:left="6135" w:hanging="213"/>
      </w:pPr>
      <w:rPr>
        <w:rFonts w:hint="default"/>
        <w:lang w:val="en-US" w:eastAsia="en-US" w:bidi="ar-SA"/>
      </w:rPr>
    </w:lvl>
    <w:lvl w:ilvl="2" w:tplc="5F98B5A0">
      <w:numFmt w:val="bullet"/>
      <w:lvlText w:val="•"/>
      <w:lvlJc w:val="left"/>
      <w:pPr>
        <w:ind w:left="6650" w:hanging="213"/>
      </w:pPr>
      <w:rPr>
        <w:rFonts w:hint="default"/>
        <w:lang w:val="en-US" w:eastAsia="en-US" w:bidi="ar-SA"/>
      </w:rPr>
    </w:lvl>
    <w:lvl w:ilvl="3" w:tplc="37A89C74">
      <w:numFmt w:val="bullet"/>
      <w:lvlText w:val="•"/>
      <w:lvlJc w:val="left"/>
      <w:pPr>
        <w:ind w:left="7165" w:hanging="213"/>
      </w:pPr>
      <w:rPr>
        <w:rFonts w:hint="default"/>
        <w:lang w:val="en-US" w:eastAsia="en-US" w:bidi="ar-SA"/>
      </w:rPr>
    </w:lvl>
    <w:lvl w:ilvl="4" w:tplc="A3382E66">
      <w:numFmt w:val="bullet"/>
      <w:lvlText w:val="•"/>
      <w:lvlJc w:val="left"/>
      <w:pPr>
        <w:ind w:left="7681" w:hanging="213"/>
      </w:pPr>
      <w:rPr>
        <w:rFonts w:hint="default"/>
        <w:lang w:val="en-US" w:eastAsia="en-US" w:bidi="ar-SA"/>
      </w:rPr>
    </w:lvl>
    <w:lvl w:ilvl="5" w:tplc="462A42D2">
      <w:numFmt w:val="bullet"/>
      <w:lvlText w:val="•"/>
      <w:lvlJc w:val="left"/>
      <w:pPr>
        <w:ind w:left="8196" w:hanging="213"/>
      </w:pPr>
      <w:rPr>
        <w:rFonts w:hint="default"/>
        <w:lang w:val="en-US" w:eastAsia="en-US" w:bidi="ar-SA"/>
      </w:rPr>
    </w:lvl>
    <w:lvl w:ilvl="6" w:tplc="D7D6C1C6">
      <w:numFmt w:val="bullet"/>
      <w:lvlText w:val="•"/>
      <w:lvlJc w:val="left"/>
      <w:pPr>
        <w:ind w:left="8711" w:hanging="213"/>
      </w:pPr>
      <w:rPr>
        <w:rFonts w:hint="default"/>
        <w:lang w:val="en-US" w:eastAsia="en-US" w:bidi="ar-SA"/>
      </w:rPr>
    </w:lvl>
    <w:lvl w:ilvl="7" w:tplc="7C487D86">
      <w:numFmt w:val="bullet"/>
      <w:lvlText w:val="•"/>
      <w:lvlJc w:val="left"/>
      <w:pPr>
        <w:ind w:left="9226" w:hanging="213"/>
      </w:pPr>
      <w:rPr>
        <w:rFonts w:hint="default"/>
        <w:lang w:val="en-US" w:eastAsia="en-US" w:bidi="ar-SA"/>
      </w:rPr>
    </w:lvl>
    <w:lvl w:ilvl="8" w:tplc="E640C4A2">
      <w:numFmt w:val="bullet"/>
      <w:lvlText w:val="•"/>
      <w:lvlJc w:val="left"/>
      <w:pPr>
        <w:ind w:left="9742" w:hanging="213"/>
      </w:pPr>
      <w:rPr>
        <w:rFonts w:hint="default"/>
        <w:lang w:val="en-US" w:eastAsia="en-US" w:bidi="ar-SA"/>
      </w:rPr>
    </w:lvl>
  </w:abstractNum>
  <w:abstractNum w:abstractNumId="27" w15:restartNumberingAfterBreak="0">
    <w:nsid w:val="2F2147D2"/>
    <w:multiLevelType w:val="hybridMultilevel"/>
    <w:tmpl w:val="F7122AE2"/>
    <w:lvl w:ilvl="0" w:tplc="AB16DA86">
      <w:start w:val="1"/>
      <w:numFmt w:val="lowerLetter"/>
      <w:lvlText w:val="(%1)"/>
      <w:lvlJc w:val="left"/>
      <w:pPr>
        <w:ind w:left="282"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F9F4CBFE">
      <w:numFmt w:val="bullet"/>
      <w:lvlText w:val="•"/>
      <w:lvlJc w:val="left"/>
      <w:pPr>
        <w:ind w:left="695" w:hanging="171"/>
      </w:pPr>
      <w:rPr>
        <w:rFonts w:hint="default"/>
        <w:lang w:val="en-US" w:eastAsia="en-US" w:bidi="ar-SA"/>
      </w:rPr>
    </w:lvl>
    <w:lvl w:ilvl="2" w:tplc="763C4F06">
      <w:numFmt w:val="bullet"/>
      <w:lvlText w:val="•"/>
      <w:lvlJc w:val="left"/>
      <w:pPr>
        <w:ind w:left="1110" w:hanging="171"/>
      </w:pPr>
      <w:rPr>
        <w:rFonts w:hint="default"/>
        <w:lang w:val="en-US" w:eastAsia="en-US" w:bidi="ar-SA"/>
      </w:rPr>
    </w:lvl>
    <w:lvl w:ilvl="3" w:tplc="F65CB762">
      <w:numFmt w:val="bullet"/>
      <w:lvlText w:val="•"/>
      <w:lvlJc w:val="left"/>
      <w:pPr>
        <w:ind w:left="1525" w:hanging="171"/>
      </w:pPr>
      <w:rPr>
        <w:rFonts w:hint="default"/>
        <w:lang w:val="en-US" w:eastAsia="en-US" w:bidi="ar-SA"/>
      </w:rPr>
    </w:lvl>
    <w:lvl w:ilvl="4" w:tplc="A6BAB17E">
      <w:numFmt w:val="bullet"/>
      <w:lvlText w:val="•"/>
      <w:lvlJc w:val="left"/>
      <w:pPr>
        <w:ind w:left="1940" w:hanging="171"/>
      </w:pPr>
      <w:rPr>
        <w:rFonts w:hint="default"/>
        <w:lang w:val="en-US" w:eastAsia="en-US" w:bidi="ar-SA"/>
      </w:rPr>
    </w:lvl>
    <w:lvl w:ilvl="5" w:tplc="C602B6E6">
      <w:numFmt w:val="bullet"/>
      <w:lvlText w:val="•"/>
      <w:lvlJc w:val="left"/>
      <w:pPr>
        <w:ind w:left="2355" w:hanging="171"/>
      </w:pPr>
      <w:rPr>
        <w:rFonts w:hint="default"/>
        <w:lang w:val="en-US" w:eastAsia="en-US" w:bidi="ar-SA"/>
      </w:rPr>
    </w:lvl>
    <w:lvl w:ilvl="6" w:tplc="175C740E">
      <w:numFmt w:val="bullet"/>
      <w:lvlText w:val="•"/>
      <w:lvlJc w:val="left"/>
      <w:pPr>
        <w:ind w:left="2770" w:hanging="171"/>
      </w:pPr>
      <w:rPr>
        <w:rFonts w:hint="default"/>
        <w:lang w:val="en-US" w:eastAsia="en-US" w:bidi="ar-SA"/>
      </w:rPr>
    </w:lvl>
    <w:lvl w:ilvl="7" w:tplc="CAEEC5D6">
      <w:numFmt w:val="bullet"/>
      <w:lvlText w:val="•"/>
      <w:lvlJc w:val="left"/>
      <w:pPr>
        <w:ind w:left="3185" w:hanging="171"/>
      </w:pPr>
      <w:rPr>
        <w:rFonts w:hint="default"/>
        <w:lang w:val="en-US" w:eastAsia="en-US" w:bidi="ar-SA"/>
      </w:rPr>
    </w:lvl>
    <w:lvl w:ilvl="8" w:tplc="5F943800">
      <w:numFmt w:val="bullet"/>
      <w:lvlText w:val="•"/>
      <w:lvlJc w:val="left"/>
      <w:pPr>
        <w:ind w:left="3600" w:hanging="171"/>
      </w:pPr>
      <w:rPr>
        <w:rFonts w:hint="default"/>
        <w:lang w:val="en-US" w:eastAsia="en-US" w:bidi="ar-SA"/>
      </w:rPr>
    </w:lvl>
  </w:abstractNum>
  <w:abstractNum w:abstractNumId="28" w15:restartNumberingAfterBreak="0">
    <w:nsid w:val="31890F72"/>
    <w:multiLevelType w:val="hybridMultilevel"/>
    <w:tmpl w:val="8D2E947C"/>
    <w:lvl w:ilvl="0" w:tplc="02D8691C">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DA1291DC">
      <w:numFmt w:val="bullet"/>
      <w:lvlText w:val="•"/>
      <w:lvlJc w:val="left"/>
      <w:pPr>
        <w:ind w:left="633" w:hanging="171"/>
      </w:pPr>
      <w:rPr>
        <w:rFonts w:hint="default"/>
        <w:lang w:val="en-US" w:eastAsia="en-US" w:bidi="ar-SA"/>
      </w:rPr>
    </w:lvl>
    <w:lvl w:ilvl="2" w:tplc="49A46B56">
      <w:numFmt w:val="bullet"/>
      <w:lvlText w:val="•"/>
      <w:lvlJc w:val="left"/>
      <w:pPr>
        <w:ind w:left="1007" w:hanging="171"/>
      </w:pPr>
      <w:rPr>
        <w:rFonts w:hint="default"/>
        <w:lang w:val="en-US" w:eastAsia="en-US" w:bidi="ar-SA"/>
      </w:rPr>
    </w:lvl>
    <w:lvl w:ilvl="3" w:tplc="3996B7A0">
      <w:numFmt w:val="bullet"/>
      <w:lvlText w:val="•"/>
      <w:lvlJc w:val="left"/>
      <w:pPr>
        <w:ind w:left="1381" w:hanging="171"/>
      </w:pPr>
      <w:rPr>
        <w:rFonts w:hint="default"/>
        <w:lang w:val="en-US" w:eastAsia="en-US" w:bidi="ar-SA"/>
      </w:rPr>
    </w:lvl>
    <w:lvl w:ilvl="4" w:tplc="F67223DE">
      <w:numFmt w:val="bullet"/>
      <w:lvlText w:val="•"/>
      <w:lvlJc w:val="left"/>
      <w:pPr>
        <w:ind w:left="1755" w:hanging="171"/>
      </w:pPr>
      <w:rPr>
        <w:rFonts w:hint="default"/>
        <w:lang w:val="en-US" w:eastAsia="en-US" w:bidi="ar-SA"/>
      </w:rPr>
    </w:lvl>
    <w:lvl w:ilvl="5" w:tplc="699035F6">
      <w:numFmt w:val="bullet"/>
      <w:lvlText w:val="•"/>
      <w:lvlJc w:val="left"/>
      <w:pPr>
        <w:ind w:left="2129" w:hanging="171"/>
      </w:pPr>
      <w:rPr>
        <w:rFonts w:hint="default"/>
        <w:lang w:val="en-US" w:eastAsia="en-US" w:bidi="ar-SA"/>
      </w:rPr>
    </w:lvl>
    <w:lvl w:ilvl="6" w:tplc="A25AEC8A">
      <w:numFmt w:val="bullet"/>
      <w:lvlText w:val="•"/>
      <w:lvlJc w:val="left"/>
      <w:pPr>
        <w:ind w:left="2503" w:hanging="171"/>
      </w:pPr>
      <w:rPr>
        <w:rFonts w:hint="default"/>
        <w:lang w:val="en-US" w:eastAsia="en-US" w:bidi="ar-SA"/>
      </w:rPr>
    </w:lvl>
    <w:lvl w:ilvl="7" w:tplc="0108D83E">
      <w:numFmt w:val="bullet"/>
      <w:lvlText w:val="•"/>
      <w:lvlJc w:val="left"/>
      <w:pPr>
        <w:ind w:left="2877" w:hanging="171"/>
      </w:pPr>
      <w:rPr>
        <w:rFonts w:hint="default"/>
        <w:lang w:val="en-US" w:eastAsia="en-US" w:bidi="ar-SA"/>
      </w:rPr>
    </w:lvl>
    <w:lvl w:ilvl="8" w:tplc="4E9E6F9C">
      <w:numFmt w:val="bullet"/>
      <w:lvlText w:val="•"/>
      <w:lvlJc w:val="left"/>
      <w:pPr>
        <w:ind w:left="3251" w:hanging="171"/>
      </w:pPr>
      <w:rPr>
        <w:rFonts w:hint="default"/>
        <w:lang w:val="en-US" w:eastAsia="en-US" w:bidi="ar-SA"/>
      </w:rPr>
    </w:lvl>
  </w:abstractNum>
  <w:abstractNum w:abstractNumId="29" w15:restartNumberingAfterBreak="0">
    <w:nsid w:val="32CC74DC"/>
    <w:multiLevelType w:val="hybridMultilevel"/>
    <w:tmpl w:val="C92AC524"/>
    <w:lvl w:ilvl="0" w:tplc="80EEB58E">
      <w:start w:val="1"/>
      <w:numFmt w:val="lowerLetter"/>
      <w:lvlText w:val="(%1)"/>
      <w:lvlJc w:val="left"/>
      <w:pPr>
        <w:ind w:left="266"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9CF25710">
      <w:start w:val="1"/>
      <w:numFmt w:val="lowerRoman"/>
      <w:lvlText w:val="(%2)"/>
      <w:lvlJc w:val="left"/>
      <w:pPr>
        <w:ind w:left="372" w:hanging="287"/>
        <w:jc w:val="left"/>
      </w:pPr>
      <w:rPr>
        <w:rFonts w:ascii="Trebuchet MS" w:eastAsia="Trebuchet MS" w:hAnsi="Trebuchet MS" w:cs="Trebuchet MS" w:hint="default"/>
        <w:b w:val="0"/>
        <w:bCs w:val="0"/>
        <w:i w:val="0"/>
        <w:iCs w:val="0"/>
        <w:color w:val="682C61"/>
        <w:spacing w:val="0"/>
        <w:w w:val="78"/>
        <w:sz w:val="22"/>
        <w:szCs w:val="22"/>
        <w:lang w:val="en-US" w:eastAsia="en-US" w:bidi="ar-SA"/>
      </w:rPr>
    </w:lvl>
    <w:lvl w:ilvl="2" w:tplc="96E2C47A">
      <w:start w:val="1"/>
      <w:numFmt w:val="lowerLetter"/>
      <w:lvlText w:val="(%3)"/>
      <w:lvlJc w:val="left"/>
      <w:pPr>
        <w:ind w:left="276"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3" w:tplc="FDA0AA4E">
      <w:numFmt w:val="bullet"/>
      <w:lvlText w:val="•"/>
      <w:lvlJc w:val="left"/>
      <w:pPr>
        <w:ind w:left="600" w:hanging="171"/>
      </w:pPr>
      <w:rPr>
        <w:rFonts w:hint="default"/>
        <w:lang w:val="en-US" w:eastAsia="en-US" w:bidi="ar-SA"/>
      </w:rPr>
    </w:lvl>
    <w:lvl w:ilvl="4" w:tplc="0BA86D7E">
      <w:numFmt w:val="bullet"/>
      <w:lvlText w:val="•"/>
      <w:lvlJc w:val="left"/>
      <w:pPr>
        <w:ind w:left="1291" w:hanging="171"/>
      </w:pPr>
      <w:rPr>
        <w:rFonts w:hint="default"/>
        <w:lang w:val="en-US" w:eastAsia="en-US" w:bidi="ar-SA"/>
      </w:rPr>
    </w:lvl>
    <w:lvl w:ilvl="5" w:tplc="0E38D9EE">
      <w:numFmt w:val="bullet"/>
      <w:lvlText w:val="•"/>
      <w:lvlJc w:val="left"/>
      <w:pPr>
        <w:ind w:left="1983" w:hanging="171"/>
      </w:pPr>
      <w:rPr>
        <w:rFonts w:hint="default"/>
        <w:lang w:val="en-US" w:eastAsia="en-US" w:bidi="ar-SA"/>
      </w:rPr>
    </w:lvl>
    <w:lvl w:ilvl="6" w:tplc="1480E746">
      <w:numFmt w:val="bullet"/>
      <w:lvlText w:val="•"/>
      <w:lvlJc w:val="left"/>
      <w:pPr>
        <w:ind w:left="2675" w:hanging="171"/>
      </w:pPr>
      <w:rPr>
        <w:rFonts w:hint="default"/>
        <w:lang w:val="en-US" w:eastAsia="en-US" w:bidi="ar-SA"/>
      </w:rPr>
    </w:lvl>
    <w:lvl w:ilvl="7" w:tplc="0A907F74">
      <w:numFmt w:val="bullet"/>
      <w:lvlText w:val="•"/>
      <w:lvlJc w:val="left"/>
      <w:pPr>
        <w:ind w:left="3367" w:hanging="171"/>
      </w:pPr>
      <w:rPr>
        <w:rFonts w:hint="default"/>
        <w:lang w:val="en-US" w:eastAsia="en-US" w:bidi="ar-SA"/>
      </w:rPr>
    </w:lvl>
    <w:lvl w:ilvl="8" w:tplc="F488B436">
      <w:numFmt w:val="bullet"/>
      <w:lvlText w:val="•"/>
      <w:lvlJc w:val="left"/>
      <w:pPr>
        <w:ind w:left="4059" w:hanging="171"/>
      </w:pPr>
      <w:rPr>
        <w:rFonts w:hint="default"/>
        <w:lang w:val="en-US" w:eastAsia="en-US" w:bidi="ar-SA"/>
      </w:rPr>
    </w:lvl>
  </w:abstractNum>
  <w:abstractNum w:abstractNumId="30" w15:restartNumberingAfterBreak="0">
    <w:nsid w:val="33BC7A78"/>
    <w:multiLevelType w:val="hybridMultilevel"/>
    <w:tmpl w:val="2054907E"/>
    <w:lvl w:ilvl="0" w:tplc="CA8A9C5E">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54B88170">
      <w:numFmt w:val="bullet"/>
      <w:lvlText w:val="•"/>
      <w:lvlJc w:val="left"/>
      <w:pPr>
        <w:ind w:left="745" w:hanging="171"/>
      </w:pPr>
      <w:rPr>
        <w:rFonts w:hint="default"/>
        <w:lang w:val="en-US" w:eastAsia="en-US" w:bidi="ar-SA"/>
      </w:rPr>
    </w:lvl>
    <w:lvl w:ilvl="2" w:tplc="49362DEA">
      <w:numFmt w:val="bullet"/>
      <w:lvlText w:val="•"/>
      <w:lvlJc w:val="left"/>
      <w:pPr>
        <w:ind w:left="1230" w:hanging="171"/>
      </w:pPr>
      <w:rPr>
        <w:rFonts w:hint="default"/>
        <w:lang w:val="en-US" w:eastAsia="en-US" w:bidi="ar-SA"/>
      </w:rPr>
    </w:lvl>
    <w:lvl w:ilvl="3" w:tplc="E4D67D88">
      <w:numFmt w:val="bullet"/>
      <w:lvlText w:val="•"/>
      <w:lvlJc w:val="left"/>
      <w:pPr>
        <w:ind w:left="1715" w:hanging="171"/>
      </w:pPr>
      <w:rPr>
        <w:rFonts w:hint="default"/>
        <w:lang w:val="en-US" w:eastAsia="en-US" w:bidi="ar-SA"/>
      </w:rPr>
    </w:lvl>
    <w:lvl w:ilvl="4" w:tplc="5D4A708C">
      <w:numFmt w:val="bullet"/>
      <w:lvlText w:val="•"/>
      <w:lvlJc w:val="left"/>
      <w:pPr>
        <w:ind w:left="2200" w:hanging="171"/>
      </w:pPr>
      <w:rPr>
        <w:rFonts w:hint="default"/>
        <w:lang w:val="en-US" w:eastAsia="en-US" w:bidi="ar-SA"/>
      </w:rPr>
    </w:lvl>
    <w:lvl w:ilvl="5" w:tplc="133AEA80">
      <w:numFmt w:val="bullet"/>
      <w:lvlText w:val="•"/>
      <w:lvlJc w:val="left"/>
      <w:pPr>
        <w:ind w:left="2686" w:hanging="171"/>
      </w:pPr>
      <w:rPr>
        <w:rFonts w:hint="default"/>
        <w:lang w:val="en-US" w:eastAsia="en-US" w:bidi="ar-SA"/>
      </w:rPr>
    </w:lvl>
    <w:lvl w:ilvl="6" w:tplc="E6D653F8">
      <w:numFmt w:val="bullet"/>
      <w:lvlText w:val="•"/>
      <w:lvlJc w:val="left"/>
      <w:pPr>
        <w:ind w:left="3171" w:hanging="171"/>
      </w:pPr>
      <w:rPr>
        <w:rFonts w:hint="default"/>
        <w:lang w:val="en-US" w:eastAsia="en-US" w:bidi="ar-SA"/>
      </w:rPr>
    </w:lvl>
    <w:lvl w:ilvl="7" w:tplc="C3B4429A">
      <w:numFmt w:val="bullet"/>
      <w:lvlText w:val="•"/>
      <w:lvlJc w:val="left"/>
      <w:pPr>
        <w:ind w:left="3656" w:hanging="171"/>
      </w:pPr>
      <w:rPr>
        <w:rFonts w:hint="default"/>
        <w:lang w:val="en-US" w:eastAsia="en-US" w:bidi="ar-SA"/>
      </w:rPr>
    </w:lvl>
    <w:lvl w:ilvl="8" w:tplc="8B26CCF6">
      <w:numFmt w:val="bullet"/>
      <w:lvlText w:val="•"/>
      <w:lvlJc w:val="left"/>
      <w:pPr>
        <w:ind w:left="4141" w:hanging="171"/>
      </w:pPr>
      <w:rPr>
        <w:rFonts w:hint="default"/>
        <w:lang w:val="en-US" w:eastAsia="en-US" w:bidi="ar-SA"/>
      </w:rPr>
    </w:lvl>
  </w:abstractNum>
  <w:abstractNum w:abstractNumId="31" w15:restartNumberingAfterBreak="0">
    <w:nsid w:val="33F4462C"/>
    <w:multiLevelType w:val="hybridMultilevel"/>
    <w:tmpl w:val="9CEA5EF0"/>
    <w:lvl w:ilvl="0" w:tplc="91B43470">
      <w:start w:val="1"/>
      <w:numFmt w:val="lowerLetter"/>
      <w:lvlText w:val="(%1)"/>
      <w:lvlJc w:val="left"/>
      <w:pPr>
        <w:ind w:left="27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2870A4D8">
      <w:numFmt w:val="bullet"/>
      <w:lvlText w:val="•"/>
      <w:lvlJc w:val="left"/>
      <w:pPr>
        <w:ind w:left="683" w:hanging="171"/>
      </w:pPr>
      <w:rPr>
        <w:rFonts w:hint="default"/>
        <w:lang w:val="en-US" w:eastAsia="en-US" w:bidi="ar-SA"/>
      </w:rPr>
    </w:lvl>
    <w:lvl w:ilvl="2" w:tplc="5D62069A">
      <w:numFmt w:val="bullet"/>
      <w:lvlText w:val="•"/>
      <w:lvlJc w:val="left"/>
      <w:pPr>
        <w:ind w:left="1087" w:hanging="171"/>
      </w:pPr>
      <w:rPr>
        <w:rFonts w:hint="default"/>
        <w:lang w:val="en-US" w:eastAsia="en-US" w:bidi="ar-SA"/>
      </w:rPr>
    </w:lvl>
    <w:lvl w:ilvl="3" w:tplc="AA76DB2A">
      <w:numFmt w:val="bullet"/>
      <w:lvlText w:val="•"/>
      <w:lvlJc w:val="left"/>
      <w:pPr>
        <w:ind w:left="1490" w:hanging="171"/>
      </w:pPr>
      <w:rPr>
        <w:rFonts w:hint="default"/>
        <w:lang w:val="en-US" w:eastAsia="en-US" w:bidi="ar-SA"/>
      </w:rPr>
    </w:lvl>
    <w:lvl w:ilvl="4" w:tplc="640C8238">
      <w:numFmt w:val="bullet"/>
      <w:lvlText w:val="•"/>
      <w:lvlJc w:val="left"/>
      <w:pPr>
        <w:ind w:left="1894" w:hanging="171"/>
      </w:pPr>
      <w:rPr>
        <w:rFonts w:hint="default"/>
        <w:lang w:val="en-US" w:eastAsia="en-US" w:bidi="ar-SA"/>
      </w:rPr>
    </w:lvl>
    <w:lvl w:ilvl="5" w:tplc="05ACDD5C">
      <w:numFmt w:val="bullet"/>
      <w:lvlText w:val="•"/>
      <w:lvlJc w:val="left"/>
      <w:pPr>
        <w:ind w:left="2297" w:hanging="171"/>
      </w:pPr>
      <w:rPr>
        <w:rFonts w:hint="default"/>
        <w:lang w:val="en-US" w:eastAsia="en-US" w:bidi="ar-SA"/>
      </w:rPr>
    </w:lvl>
    <w:lvl w:ilvl="6" w:tplc="B2E2192A">
      <w:numFmt w:val="bullet"/>
      <w:lvlText w:val="•"/>
      <w:lvlJc w:val="left"/>
      <w:pPr>
        <w:ind w:left="2701" w:hanging="171"/>
      </w:pPr>
      <w:rPr>
        <w:rFonts w:hint="default"/>
        <w:lang w:val="en-US" w:eastAsia="en-US" w:bidi="ar-SA"/>
      </w:rPr>
    </w:lvl>
    <w:lvl w:ilvl="7" w:tplc="AFCA7078">
      <w:numFmt w:val="bullet"/>
      <w:lvlText w:val="•"/>
      <w:lvlJc w:val="left"/>
      <w:pPr>
        <w:ind w:left="3104" w:hanging="171"/>
      </w:pPr>
      <w:rPr>
        <w:rFonts w:hint="default"/>
        <w:lang w:val="en-US" w:eastAsia="en-US" w:bidi="ar-SA"/>
      </w:rPr>
    </w:lvl>
    <w:lvl w:ilvl="8" w:tplc="283009EA">
      <w:numFmt w:val="bullet"/>
      <w:lvlText w:val="•"/>
      <w:lvlJc w:val="left"/>
      <w:pPr>
        <w:ind w:left="3508" w:hanging="171"/>
      </w:pPr>
      <w:rPr>
        <w:rFonts w:hint="default"/>
        <w:lang w:val="en-US" w:eastAsia="en-US" w:bidi="ar-SA"/>
      </w:rPr>
    </w:lvl>
  </w:abstractNum>
  <w:abstractNum w:abstractNumId="32" w15:restartNumberingAfterBreak="0">
    <w:nsid w:val="36587A52"/>
    <w:multiLevelType w:val="hybridMultilevel"/>
    <w:tmpl w:val="FCC82134"/>
    <w:lvl w:ilvl="0" w:tplc="37B69128">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24D455D4">
      <w:numFmt w:val="bullet"/>
      <w:lvlText w:val="•"/>
      <w:lvlJc w:val="left"/>
      <w:pPr>
        <w:ind w:left="743" w:hanging="171"/>
      </w:pPr>
      <w:rPr>
        <w:rFonts w:hint="default"/>
        <w:lang w:val="en-US" w:eastAsia="en-US" w:bidi="ar-SA"/>
      </w:rPr>
    </w:lvl>
    <w:lvl w:ilvl="2" w:tplc="27CAE400">
      <w:numFmt w:val="bullet"/>
      <w:lvlText w:val="•"/>
      <w:lvlJc w:val="left"/>
      <w:pPr>
        <w:ind w:left="1227" w:hanging="171"/>
      </w:pPr>
      <w:rPr>
        <w:rFonts w:hint="default"/>
        <w:lang w:val="en-US" w:eastAsia="en-US" w:bidi="ar-SA"/>
      </w:rPr>
    </w:lvl>
    <w:lvl w:ilvl="3" w:tplc="691A6F9E">
      <w:numFmt w:val="bullet"/>
      <w:lvlText w:val="•"/>
      <w:lvlJc w:val="left"/>
      <w:pPr>
        <w:ind w:left="1711" w:hanging="171"/>
      </w:pPr>
      <w:rPr>
        <w:rFonts w:hint="default"/>
        <w:lang w:val="en-US" w:eastAsia="en-US" w:bidi="ar-SA"/>
      </w:rPr>
    </w:lvl>
    <w:lvl w:ilvl="4" w:tplc="92A653A8">
      <w:numFmt w:val="bullet"/>
      <w:lvlText w:val="•"/>
      <w:lvlJc w:val="left"/>
      <w:pPr>
        <w:ind w:left="2195" w:hanging="171"/>
      </w:pPr>
      <w:rPr>
        <w:rFonts w:hint="default"/>
        <w:lang w:val="en-US" w:eastAsia="en-US" w:bidi="ar-SA"/>
      </w:rPr>
    </w:lvl>
    <w:lvl w:ilvl="5" w:tplc="E7BC986A">
      <w:numFmt w:val="bullet"/>
      <w:lvlText w:val="•"/>
      <w:lvlJc w:val="left"/>
      <w:pPr>
        <w:ind w:left="2679" w:hanging="171"/>
      </w:pPr>
      <w:rPr>
        <w:rFonts w:hint="default"/>
        <w:lang w:val="en-US" w:eastAsia="en-US" w:bidi="ar-SA"/>
      </w:rPr>
    </w:lvl>
    <w:lvl w:ilvl="6" w:tplc="BC0A49CC">
      <w:numFmt w:val="bullet"/>
      <w:lvlText w:val="•"/>
      <w:lvlJc w:val="left"/>
      <w:pPr>
        <w:ind w:left="3163" w:hanging="171"/>
      </w:pPr>
      <w:rPr>
        <w:rFonts w:hint="default"/>
        <w:lang w:val="en-US" w:eastAsia="en-US" w:bidi="ar-SA"/>
      </w:rPr>
    </w:lvl>
    <w:lvl w:ilvl="7" w:tplc="A01258A8">
      <w:numFmt w:val="bullet"/>
      <w:lvlText w:val="•"/>
      <w:lvlJc w:val="left"/>
      <w:pPr>
        <w:ind w:left="3647" w:hanging="171"/>
      </w:pPr>
      <w:rPr>
        <w:rFonts w:hint="default"/>
        <w:lang w:val="en-US" w:eastAsia="en-US" w:bidi="ar-SA"/>
      </w:rPr>
    </w:lvl>
    <w:lvl w:ilvl="8" w:tplc="A0AC6B90">
      <w:numFmt w:val="bullet"/>
      <w:lvlText w:val="•"/>
      <w:lvlJc w:val="left"/>
      <w:pPr>
        <w:ind w:left="4131" w:hanging="171"/>
      </w:pPr>
      <w:rPr>
        <w:rFonts w:hint="default"/>
        <w:lang w:val="en-US" w:eastAsia="en-US" w:bidi="ar-SA"/>
      </w:rPr>
    </w:lvl>
  </w:abstractNum>
  <w:abstractNum w:abstractNumId="33" w15:restartNumberingAfterBreak="0">
    <w:nsid w:val="36E4055F"/>
    <w:multiLevelType w:val="hybridMultilevel"/>
    <w:tmpl w:val="58004CBC"/>
    <w:lvl w:ilvl="0" w:tplc="3B9A047C">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89725228">
      <w:numFmt w:val="bullet"/>
      <w:lvlText w:val="•"/>
      <w:lvlJc w:val="left"/>
      <w:pPr>
        <w:ind w:left="676" w:hanging="171"/>
      </w:pPr>
      <w:rPr>
        <w:rFonts w:hint="default"/>
        <w:lang w:val="en-US" w:eastAsia="en-US" w:bidi="ar-SA"/>
      </w:rPr>
    </w:lvl>
    <w:lvl w:ilvl="2" w:tplc="58727CA4">
      <w:numFmt w:val="bullet"/>
      <w:lvlText w:val="•"/>
      <w:lvlJc w:val="left"/>
      <w:pPr>
        <w:ind w:left="1093" w:hanging="171"/>
      </w:pPr>
      <w:rPr>
        <w:rFonts w:hint="default"/>
        <w:lang w:val="en-US" w:eastAsia="en-US" w:bidi="ar-SA"/>
      </w:rPr>
    </w:lvl>
    <w:lvl w:ilvl="3" w:tplc="1B8ACB48">
      <w:numFmt w:val="bullet"/>
      <w:lvlText w:val="•"/>
      <w:lvlJc w:val="left"/>
      <w:pPr>
        <w:ind w:left="1510" w:hanging="171"/>
      </w:pPr>
      <w:rPr>
        <w:rFonts w:hint="default"/>
        <w:lang w:val="en-US" w:eastAsia="en-US" w:bidi="ar-SA"/>
      </w:rPr>
    </w:lvl>
    <w:lvl w:ilvl="4" w:tplc="39C0E9E6">
      <w:numFmt w:val="bullet"/>
      <w:lvlText w:val="•"/>
      <w:lvlJc w:val="left"/>
      <w:pPr>
        <w:ind w:left="1927" w:hanging="171"/>
      </w:pPr>
      <w:rPr>
        <w:rFonts w:hint="default"/>
        <w:lang w:val="en-US" w:eastAsia="en-US" w:bidi="ar-SA"/>
      </w:rPr>
    </w:lvl>
    <w:lvl w:ilvl="5" w:tplc="CB66856A">
      <w:numFmt w:val="bullet"/>
      <w:lvlText w:val="•"/>
      <w:lvlJc w:val="left"/>
      <w:pPr>
        <w:ind w:left="2344" w:hanging="171"/>
      </w:pPr>
      <w:rPr>
        <w:rFonts w:hint="default"/>
        <w:lang w:val="en-US" w:eastAsia="en-US" w:bidi="ar-SA"/>
      </w:rPr>
    </w:lvl>
    <w:lvl w:ilvl="6" w:tplc="99BAE272">
      <w:numFmt w:val="bullet"/>
      <w:lvlText w:val="•"/>
      <w:lvlJc w:val="left"/>
      <w:pPr>
        <w:ind w:left="2761" w:hanging="171"/>
      </w:pPr>
      <w:rPr>
        <w:rFonts w:hint="default"/>
        <w:lang w:val="en-US" w:eastAsia="en-US" w:bidi="ar-SA"/>
      </w:rPr>
    </w:lvl>
    <w:lvl w:ilvl="7" w:tplc="DE90F75E">
      <w:numFmt w:val="bullet"/>
      <w:lvlText w:val="•"/>
      <w:lvlJc w:val="left"/>
      <w:pPr>
        <w:ind w:left="3178" w:hanging="171"/>
      </w:pPr>
      <w:rPr>
        <w:rFonts w:hint="default"/>
        <w:lang w:val="en-US" w:eastAsia="en-US" w:bidi="ar-SA"/>
      </w:rPr>
    </w:lvl>
    <w:lvl w:ilvl="8" w:tplc="712885B8">
      <w:numFmt w:val="bullet"/>
      <w:lvlText w:val="•"/>
      <w:lvlJc w:val="left"/>
      <w:pPr>
        <w:ind w:left="3595" w:hanging="171"/>
      </w:pPr>
      <w:rPr>
        <w:rFonts w:hint="default"/>
        <w:lang w:val="en-US" w:eastAsia="en-US" w:bidi="ar-SA"/>
      </w:rPr>
    </w:lvl>
  </w:abstractNum>
  <w:abstractNum w:abstractNumId="34" w15:restartNumberingAfterBreak="0">
    <w:nsid w:val="3A517303"/>
    <w:multiLevelType w:val="hybridMultilevel"/>
    <w:tmpl w:val="1286F106"/>
    <w:lvl w:ilvl="0" w:tplc="313E670A">
      <w:start w:val="1"/>
      <w:numFmt w:val="lowerLetter"/>
      <w:lvlText w:val="(%1)"/>
      <w:lvlJc w:val="left"/>
      <w:pPr>
        <w:ind w:left="260"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40EC31E2">
      <w:numFmt w:val="bullet"/>
      <w:lvlText w:val="•"/>
      <w:lvlJc w:val="left"/>
      <w:pPr>
        <w:ind w:left="677" w:hanging="171"/>
      </w:pPr>
      <w:rPr>
        <w:rFonts w:hint="default"/>
        <w:lang w:val="en-US" w:eastAsia="en-US" w:bidi="ar-SA"/>
      </w:rPr>
    </w:lvl>
    <w:lvl w:ilvl="2" w:tplc="2F902F62">
      <w:numFmt w:val="bullet"/>
      <w:lvlText w:val="•"/>
      <w:lvlJc w:val="left"/>
      <w:pPr>
        <w:ind w:left="1094" w:hanging="171"/>
      </w:pPr>
      <w:rPr>
        <w:rFonts w:hint="default"/>
        <w:lang w:val="en-US" w:eastAsia="en-US" w:bidi="ar-SA"/>
      </w:rPr>
    </w:lvl>
    <w:lvl w:ilvl="3" w:tplc="183AB32E">
      <w:numFmt w:val="bullet"/>
      <w:lvlText w:val="•"/>
      <w:lvlJc w:val="left"/>
      <w:pPr>
        <w:ind w:left="1511" w:hanging="171"/>
      </w:pPr>
      <w:rPr>
        <w:rFonts w:hint="default"/>
        <w:lang w:val="en-US" w:eastAsia="en-US" w:bidi="ar-SA"/>
      </w:rPr>
    </w:lvl>
    <w:lvl w:ilvl="4" w:tplc="66985B38">
      <w:numFmt w:val="bullet"/>
      <w:lvlText w:val="•"/>
      <w:lvlJc w:val="left"/>
      <w:pPr>
        <w:ind w:left="1928" w:hanging="171"/>
      </w:pPr>
      <w:rPr>
        <w:rFonts w:hint="default"/>
        <w:lang w:val="en-US" w:eastAsia="en-US" w:bidi="ar-SA"/>
      </w:rPr>
    </w:lvl>
    <w:lvl w:ilvl="5" w:tplc="F8486B82">
      <w:numFmt w:val="bullet"/>
      <w:lvlText w:val="•"/>
      <w:lvlJc w:val="left"/>
      <w:pPr>
        <w:ind w:left="2345" w:hanging="171"/>
      </w:pPr>
      <w:rPr>
        <w:rFonts w:hint="default"/>
        <w:lang w:val="en-US" w:eastAsia="en-US" w:bidi="ar-SA"/>
      </w:rPr>
    </w:lvl>
    <w:lvl w:ilvl="6" w:tplc="F79A91BA">
      <w:numFmt w:val="bullet"/>
      <w:lvlText w:val="•"/>
      <w:lvlJc w:val="left"/>
      <w:pPr>
        <w:ind w:left="2762" w:hanging="171"/>
      </w:pPr>
      <w:rPr>
        <w:rFonts w:hint="default"/>
        <w:lang w:val="en-US" w:eastAsia="en-US" w:bidi="ar-SA"/>
      </w:rPr>
    </w:lvl>
    <w:lvl w:ilvl="7" w:tplc="FD704168">
      <w:numFmt w:val="bullet"/>
      <w:lvlText w:val="•"/>
      <w:lvlJc w:val="left"/>
      <w:pPr>
        <w:ind w:left="3179" w:hanging="171"/>
      </w:pPr>
      <w:rPr>
        <w:rFonts w:hint="default"/>
        <w:lang w:val="en-US" w:eastAsia="en-US" w:bidi="ar-SA"/>
      </w:rPr>
    </w:lvl>
    <w:lvl w:ilvl="8" w:tplc="9B84A9A8">
      <w:numFmt w:val="bullet"/>
      <w:lvlText w:val="•"/>
      <w:lvlJc w:val="left"/>
      <w:pPr>
        <w:ind w:left="3596" w:hanging="171"/>
      </w:pPr>
      <w:rPr>
        <w:rFonts w:hint="default"/>
        <w:lang w:val="en-US" w:eastAsia="en-US" w:bidi="ar-SA"/>
      </w:rPr>
    </w:lvl>
  </w:abstractNum>
  <w:abstractNum w:abstractNumId="35" w15:restartNumberingAfterBreak="0">
    <w:nsid w:val="3BC65C28"/>
    <w:multiLevelType w:val="multilevel"/>
    <w:tmpl w:val="75BAD512"/>
    <w:lvl w:ilvl="0">
      <w:start w:val="1"/>
      <w:numFmt w:val="decimal"/>
      <w:lvlText w:val="%1"/>
      <w:lvlJc w:val="left"/>
      <w:pPr>
        <w:ind w:left="822" w:hanging="738"/>
        <w:jc w:val="left"/>
      </w:pPr>
      <w:rPr>
        <w:rFonts w:ascii="Trebuchet MS" w:eastAsia="Trebuchet MS" w:hAnsi="Trebuchet MS" w:cs="Trebuchet MS" w:hint="default"/>
        <w:b w:val="0"/>
        <w:bCs w:val="0"/>
        <w:i w:val="0"/>
        <w:iCs w:val="0"/>
        <w:color w:val="682C61"/>
        <w:spacing w:val="0"/>
        <w:w w:val="82"/>
        <w:sz w:val="68"/>
        <w:szCs w:val="68"/>
        <w:lang w:val="en-US" w:eastAsia="en-US" w:bidi="ar-SA"/>
      </w:rPr>
    </w:lvl>
    <w:lvl w:ilvl="1">
      <w:start w:val="1"/>
      <w:numFmt w:val="decimal"/>
      <w:lvlText w:val="%1.%2"/>
      <w:lvlJc w:val="left"/>
      <w:pPr>
        <w:ind w:left="90" w:hanging="480"/>
        <w:jc w:val="left"/>
      </w:pPr>
      <w:rPr>
        <w:rFonts w:ascii="Trebuchet MS" w:eastAsia="Trebuchet MS" w:hAnsi="Trebuchet MS" w:cs="Trebuchet MS" w:hint="default"/>
        <w:b w:val="0"/>
        <w:bCs w:val="0"/>
        <w:i w:val="0"/>
        <w:iCs w:val="0"/>
        <w:color w:val="000005"/>
        <w:spacing w:val="0"/>
        <w:w w:val="62"/>
        <w:sz w:val="26"/>
        <w:szCs w:val="26"/>
        <w:lang w:val="en-US" w:eastAsia="en-US" w:bidi="ar-SA"/>
      </w:rPr>
    </w:lvl>
    <w:lvl w:ilvl="2">
      <w:numFmt w:val="bullet"/>
      <w:lvlText w:val="•"/>
      <w:lvlJc w:val="left"/>
      <w:pPr>
        <w:ind w:left="500" w:hanging="480"/>
      </w:pPr>
      <w:rPr>
        <w:rFonts w:hint="default"/>
        <w:lang w:val="en-US" w:eastAsia="en-US" w:bidi="ar-SA"/>
      </w:rPr>
    </w:lvl>
    <w:lvl w:ilvl="3">
      <w:numFmt w:val="bullet"/>
      <w:lvlText w:val="•"/>
      <w:lvlJc w:val="left"/>
      <w:pPr>
        <w:ind w:left="820" w:hanging="480"/>
      </w:pPr>
      <w:rPr>
        <w:rFonts w:hint="default"/>
        <w:lang w:val="en-US" w:eastAsia="en-US" w:bidi="ar-SA"/>
      </w:rPr>
    </w:lvl>
    <w:lvl w:ilvl="4">
      <w:numFmt w:val="bullet"/>
      <w:lvlText w:val="•"/>
      <w:lvlJc w:val="left"/>
      <w:pPr>
        <w:ind w:left="5900" w:hanging="480"/>
      </w:pPr>
      <w:rPr>
        <w:rFonts w:hint="default"/>
        <w:lang w:val="en-US" w:eastAsia="en-US" w:bidi="ar-SA"/>
      </w:rPr>
    </w:lvl>
    <w:lvl w:ilvl="5">
      <w:numFmt w:val="bullet"/>
      <w:lvlText w:val="•"/>
      <w:lvlJc w:val="left"/>
      <w:pPr>
        <w:ind w:left="5823" w:hanging="480"/>
      </w:pPr>
      <w:rPr>
        <w:rFonts w:hint="default"/>
        <w:lang w:val="en-US" w:eastAsia="en-US" w:bidi="ar-SA"/>
      </w:rPr>
    </w:lvl>
    <w:lvl w:ilvl="6">
      <w:numFmt w:val="bullet"/>
      <w:lvlText w:val="•"/>
      <w:lvlJc w:val="left"/>
      <w:pPr>
        <w:ind w:left="5747" w:hanging="480"/>
      </w:pPr>
      <w:rPr>
        <w:rFonts w:hint="default"/>
        <w:lang w:val="en-US" w:eastAsia="en-US" w:bidi="ar-SA"/>
      </w:rPr>
    </w:lvl>
    <w:lvl w:ilvl="7">
      <w:numFmt w:val="bullet"/>
      <w:lvlText w:val="•"/>
      <w:lvlJc w:val="left"/>
      <w:pPr>
        <w:ind w:left="5671" w:hanging="480"/>
      </w:pPr>
      <w:rPr>
        <w:rFonts w:hint="default"/>
        <w:lang w:val="en-US" w:eastAsia="en-US" w:bidi="ar-SA"/>
      </w:rPr>
    </w:lvl>
    <w:lvl w:ilvl="8">
      <w:numFmt w:val="bullet"/>
      <w:lvlText w:val="•"/>
      <w:lvlJc w:val="left"/>
      <w:pPr>
        <w:ind w:left="5595" w:hanging="480"/>
      </w:pPr>
      <w:rPr>
        <w:rFonts w:hint="default"/>
        <w:lang w:val="en-US" w:eastAsia="en-US" w:bidi="ar-SA"/>
      </w:rPr>
    </w:lvl>
  </w:abstractNum>
  <w:abstractNum w:abstractNumId="36" w15:restartNumberingAfterBreak="0">
    <w:nsid w:val="3C500CA2"/>
    <w:multiLevelType w:val="hybridMultilevel"/>
    <w:tmpl w:val="8F5C5FBA"/>
    <w:lvl w:ilvl="0" w:tplc="C7D8464C">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5D6A33E2">
      <w:numFmt w:val="bullet"/>
      <w:lvlText w:val="•"/>
      <w:lvlJc w:val="left"/>
      <w:pPr>
        <w:ind w:left="675" w:hanging="171"/>
      </w:pPr>
      <w:rPr>
        <w:rFonts w:hint="default"/>
        <w:lang w:val="en-US" w:eastAsia="en-US" w:bidi="ar-SA"/>
      </w:rPr>
    </w:lvl>
    <w:lvl w:ilvl="2" w:tplc="D250D6A4">
      <w:numFmt w:val="bullet"/>
      <w:lvlText w:val="•"/>
      <w:lvlJc w:val="left"/>
      <w:pPr>
        <w:ind w:left="1090" w:hanging="171"/>
      </w:pPr>
      <w:rPr>
        <w:rFonts w:hint="default"/>
        <w:lang w:val="en-US" w:eastAsia="en-US" w:bidi="ar-SA"/>
      </w:rPr>
    </w:lvl>
    <w:lvl w:ilvl="3" w:tplc="EBB65138">
      <w:numFmt w:val="bullet"/>
      <w:lvlText w:val="•"/>
      <w:lvlJc w:val="left"/>
      <w:pPr>
        <w:ind w:left="1505" w:hanging="171"/>
      </w:pPr>
      <w:rPr>
        <w:rFonts w:hint="default"/>
        <w:lang w:val="en-US" w:eastAsia="en-US" w:bidi="ar-SA"/>
      </w:rPr>
    </w:lvl>
    <w:lvl w:ilvl="4" w:tplc="4F8C351E">
      <w:numFmt w:val="bullet"/>
      <w:lvlText w:val="•"/>
      <w:lvlJc w:val="left"/>
      <w:pPr>
        <w:ind w:left="1920" w:hanging="171"/>
      </w:pPr>
      <w:rPr>
        <w:rFonts w:hint="default"/>
        <w:lang w:val="en-US" w:eastAsia="en-US" w:bidi="ar-SA"/>
      </w:rPr>
    </w:lvl>
    <w:lvl w:ilvl="5" w:tplc="223822C4">
      <w:numFmt w:val="bullet"/>
      <w:lvlText w:val="•"/>
      <w:lvlJc w:val="left"/>
      <w:pPr>
        <w:ind w:left="2335" w:hanging="171"/>
      </w:pPr>
      <w:rPr>
        <w:rFonts w:hint="default"/>
        <w:lang w:val="en-US" w:eastAsia="en-US" w:bidi="ar-SA"/>
      </w:rPr>
    </w:lvl>
    <w:lvl w:ilvl="6" w:tplc="FDAC4496">
      <w:numFmt w:val="bullet"/>
      <w:lvlText w:val="•"/>
      <w:lvlJc w:val="left"/>
      <w:pPr>
        <w:ind w:left="2750" w:hanging="171"/>
      </w:pPr>
      <w:rPr>
        <w:rFonts w:hint="default"/>
        <w:lang w:val="en-US" w:eastAsia="en-US" w:bidi="ar-SA"/>
      </w:rPr>
    </w:lvl>
    <w:lvl w:ilvl="7" w:tplc="A75C017A">
      <w:numFmt w:val="bullet"/>
      <w:lvlText w:val="•"/>
      <w:lvlJc w:val="left"/>
      <w:pPr>
        <w:ind w:left="3165" w:hanging="171"/>
      </w:pPr>
      <w:rPr>
        <w:rFonts w:hint="default"/>
        <w:lang w:val="en-US" w:eastAsia="en-US" w:bidi="ar-SA"/>
      </w:rPr>
    </w:lvl>
    <w:lvl w:ilvl="8" w:tplc="F27E6C94">
      <w:numFmt w:val="bullet"/>
      <w:lvlText w:val="•"/>
      <w:lvlJc w:val="left"/>
      <w:pPr>
        <w:ind w:left="3581" w:hanging="171"/>
      </w:pPr>
      <w:rPr>
        <w:rFonts w:hint="default"/>
        <w:lang w:val="en-US" w:eastAsia="en-US" w:bidi="ar-SA"/>
      </w:rPr>
    </w:lvl>
  </w:abstractNum>
  <w:abstractNum w:abstractNumId="37" w15:restartNumberingAfterBreak="0">
    <w:nsid w:val="3D9D7377"/>
    <w:multiLevelType w:val="hybridMultilevel"/>
    <w:tmpl w:val="F7CE45D6"/>
    <w:lvl w:ilvl="0" w:tplc="B128C53A">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D38C544C">
      <w:numFmt w:val="bullet"/>
      <w:lvlText w:val="•"/>
      <w:lvlJc w:val="left"/>
      <w:pPr>
        <w:ind w:left="677" w:hanging="171"/>
      </w:pPr>
      <w:rPr>
        <w:rFonts w:hint="default"/>
        <w:lang w:val="en-US" w:eastAsia="en-US" w:bidi="ar-SA"/>
      </w:rPr>
    </w:lvl>
    <w:lvl w:ilvl="2" w:tplc="7026CB24">
      <w:numFmt w:val="bullet"/>
      <w:lvlText w:val="•"/>
      <w:lvlJc w:val="left"/>
      <w:pPr>
        <w:ind w:left="1094" w:hanging="171"/>
      </w:pPr>
      <w:rPr>
        <w:rFonts w:hint="default"/>
        <w:lang w:val="en-US" w:eastAsia="en-US" w:bidi="ar-SA"/>
      </w:rPr>
    </w:lvl>
    <w:lvl w:ilvl="3" w:tplc="A77CA9AA">
      <w:numFmt w:val="bullet"/>
      <w:lvlText w:val="•"/>
      <w:lvlJc w:val="left"/>
      <w:pPr>
        <w:ind w:left="1511" w:hanging="171"/>
      </w:pPr>
      <w:rPr>
        <w:rFonts w:hint="default"/>
        <w:lang w:val="en-US" w:eastAsia="en-US" w:bidi="ar-SA"/>
      </w:rPr>
    </w:lvl>
    <w:lvl w:ilvl="4" w:tplc="4CE2EAD8">
      <w:numFmt w:val="bullet"/>
      <w:lvlText w:val="•"/>
      <w:lvlJc w:val="left"/>
      <w:pPr>
        <w:ind w:left="1928" w:hanging="171"/>
      </w:pPr>
      <w:rPr>
        <w:rFonts w:hint="default"/>
        <w:lang w:val="en-US" w:eastAsia="en-US" w:bidi="ar-SA"/>
      </w:rPr>
    </w:lvl>
    <w:lvl w:ilvl="5" w:tplc="DE027A24">
      <w:numFmt w:val="bullet"/>
      <w:lvlText w:val="•"/>
      <w:lvlJc w:val="left"/>
      <w:pPr>
        <w:ind w:left="2346" w:hanging="171"/>
      </w:pPr>
      <w:rPr>
        <w:rFonts w:hint="default"/>
        <w:lang w:val="en-US" w:eastAsia="en-US" w:bidi="ar-SA"/>
      </w:rPr>
    </w:lvl>
    <w:lvl w:ilvl="6" w:tplc="293A20CC">
      <w:numFmt w:val="bullet"/>
      <w:lvlText w:val="•"/>
      <w:lvlJc w:val="left"/>
      <w:pPr>
        <w:ind w:left="2763" w:hanging="171"/>
      </w:pPr>
      <w:rPr>
        <w:rFonts w:hint="default"/>
        <w:lang w:val="en-US" w:eastAsia="en-US" w:bidi="ar-SA"/>
      </w:rPr>
    </w:lvl>
    <w:lvl w:ilvl="7" w:tplc="7840D06C">
      <w:numFmt w:val="bullet"/>
      <w:lvlText w:val="•"/>
      <w:lvlJc w:val="left"/>
      <w:pPr>
        <w:ind w:left="3180" w:hanging="171"/>
      </w:pPr>
      <w:rPr>
        <w:rFonts w:hint="default"/>
        <w:lang w:val="en-US" w:eastAsia="en-US" w:bidi="ar-SA"/>
      </w:rPr>
    </w:lvl>
    <w:lvl w:ilvl="8" w:tplc="40F6A1C6">
      <w:numFmt w:val="bullet"/>
      <w:lvlText w:val="•"/>
      <w:lvlJc w:val="left"/>
      <w:pPr>
        <w:ind w:left="3597" w:hanging="171"/>
      </w:pPr>
      <w:rPr>
        <w:rFonts w:hint="default"/>
        <w:lang w:val="en-US" w:eastAsia="en-US" w:bidi="ar-SA"/>
      </w:rPr>
    </w:lvl>
  </w:abstractNum>
  <w:abstractNum w:abstractNumId="38" w15:restartNumberingAfterBreak="0">
    <w:nsid w:val="3DA63EE6"/>
    <w:multiLevelType w:val="hybridMultilevel"/>
    <w:tmpl w:val="9FB8EAF8"/>
    <w:lvl w:ilvl="0" w:tplc="BA249500">
      <w:start w:val="1"/>
      <w:numFmt w:val="lowerLetter"/>
      <w:lvlText w:val="(%1)"/>
      <w:lvlJc w:val="left"/>
      <w:pPr>
        <w:ind w:left="312" w:hanging="227"/>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C07A8A6A">
      <w:numFmt w:val="bullet"/>
      <w:lvlText w:val="•"/>
      <w:lvlJc w:val="left"/>
      <w:pPr>
        <w:ind w:left="1365" w:hanging="227"/>
      </w:pPr>
      <w:rPr>
        <w:rFonts w:hint="default"/>
        <w:lang w:val="en-US" w:eastAsia="en-US" w:bidi="ar-SA"/>
      </w:rPr>
    </w:lvl>
    <w:lvl w:ilvl="2" w:tplc="78409C90">
      <w:numFmt w:val="bullet"/>
      <w:lvlText w:val="•"/>
      <w:lvlJc w:val="left"/>
      <w:pPr>
        <w:ind w:left="2410" w:hanging="227"/>
      </w:pPr>
      <w:rPr>
        <w:rFonts w:hint="default"/>
        <w:lang w:val="en-US" w:eastAsia="en-US" w:bidi="ar-SA"/>
      </w:rPr>
    </w:lvl>
    <w:lvl w:ilvl="3" w:tplc="CE145A86">
      <w:numFmt w:val="bullet"/>
      <w:lvlText w:val="•"/>
      <w:lvlJc w:val="left"/>
      <w:pPr>
        <w:ind w:left="3455" w:hanging="227"/>
      </w:pPr>
      <w:rPr>
        <w:rFonts w:hint="default"/>
        <w:lang w:val="en-US" w:eastAsia="en-US" w:bidi="ar-SA"/>
      </w:rPr>
    </w:lvl>
    <w:lvl w:ilvl="4" w:tplc="4E6274AC">
      <w:numFmt w:val="bullet"/>
      <w:lvlText w:val="•"/>
      <w:lvlJc w:val="left"/>
      <w:pPr>
        <w:ind w:left="4501" w:hanging="227"/>
      </w:pPr>
      <w:rPr>
        <w:rFonts w:hint="default"/>
        <w:lang w:val="en-US" w:eastAsia="en-US" w:bidi="ar-SA"/>
      </w:rPr>
    </w:lvl>
    <w:lvl w:ilvl="5" w:tplc="55261384">
      <w:numFmt w:val="bullet"/>
      <w:lvlText w:val="•"/>
      <w:lvlJc w:val="left"/>
      <w:pPr>
        <w:ind w:left="5546" w:hanging="227"/>
      </w:pPr>
      <w:rPr>
        <w:rFonts w:hint="default"/>
        <w:lang w:val="en-US" w:eastAsia="en-US" w:bidi="ar-SA"/>
      </w:rPr>
    </w:lvl>
    <w:lvl w:ilvl="6" w:tplc="103E816A">
      <w:numFmt w:val="bullet"/>
      <w:lvlText w:val="•"/>
      <w:lvlJc w:val="left"/>
      <w:pPr>
        <w:ind w:left="6591" w:hanging="227"/>
      </w:pPr>
      <w:rPr>
        <w:rFonts w:hint="default"/>
        <w:lang w:val="en-US" w:eastAsia="en-US" w:bidi="ar-SA"/>
      </w:rPr>
    </w:lvl>
    <w:lvl w:ilvl="7" w:tplc="49164BB2">
      <w:numFmt w:val="bullet"/>
      <w:lvlText w:val="•"/>
      <w:lvlJc w:val="left"/>
      <w:pPr>
        <w:ind w:left="7636" w:hanging="227"/>
      </w:pPr>
      <w:rPr>
        <w:rFonts w:hint="default"/>
        <w:lang w:val="en-US" w:eastAsia="en-US" w:bidi="ar-SA"/>
      </w:rPr>
    </w:lvl>
    <w:lvl w:ilvl="8" w:tplc="431CF0F8">
      <w:numFmt w:val="bullet"/>
      <w:lvlText w:val="•"/>
      <w:lvlJc w:val="left"/>
      <w:pPr>
        <w:ind w:left="8682" w:hanging="227"/>
      </w:pPr>
      <w:rPr>
        <w:rFonts w:hint="default"/>
        <w:lang w:val="en-US" w:eastAsia="en-US" w:bidi="ar-SA"/>
      </w:rPr>
    </w:lvl>
  </w:abstractNum>
  <w:abstractNum w:abstractNumId="39" w15:restartNumberingAfterBreak="0">
    <w:nsid w:val="40A36658"/>
    <w:multiLevelType w:val="hybridMultilevel"/>
    <w:tmpl w:val="33967D60"/>
    <w:lvl w:ilvl="0" w:tplc="557E5A38">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8884C4C8">
      <w:numFmt w:val="bullet"/>
      <w:lvlText w:val="•"/>
      <w:lvlJc w:val="left"/>
      <w:pPr>
        <w:ind w:left="737" w:hanging="171"/>
      </w:pPr>
      <w:rPr>
        <w:rFonts w:hint="default"/>
        <w:lang w:val="en-US" w:eastAsia="en-US" w:bidi="ar-SA"/>
      </w:rPr>
    </w:lvl>
    <w:lvl w:ilvl="2" w:tplc="C6C88010">
      <w:numFmt w:val="bullet"/>
      <w:lvlText w:val="•"/>
      <w:lvlJc w:val="left"/>
      <w:pPr>
        <w:ind w:left="1214" w:hanging="171"/>
      </w:pPr>
      <w:rPr>
        <w:rFonts w:hint="default"/>
        <w:lang w:val="en-US" w:eastAsia="en-US" w:bidi="ar-SA"/>
      </w:rPr>
    </w:lvl>
    <w:lvl w:ilvl="3" w:tplc="78CEE822">
      <w:numFmt w:val="bullet"/>
      <w:lvlText w:val="•"/>
      <w:lvlJc w:val="left"/>
      <w:pPr>
        <w:ind w:left="1691" w:hanging="171"/>
      </w:pPr>
      <w:rPr>
        <w:rFonts w:hint="default"/>
        <w:lang w:val="en-US" w:eastAsia="en-US" w:bidi="ar-SA"/>
      </w:rPr>
    </w:lvl>
    <w:lvl w:ilvl="4" w:tplc="18A03092">
      <w:numFmt w:val="bullet"/>
      <w:lvlText w:val="•"/>
      <w:lvlJc w:val="left"/>
      <w:pPr>
        <w:ind w:left="2169" w:hanging="171"/>
      </w:pPr>
      <w:rPr>
        <w:rFonts w:hint="default"/>
        <w:lang w:val="en-US" w:eastAsia="en-US" w:bidi="ar-SA"/>
      </w:rPr>
    </w:lvl>
    <w:lvl w:ilvl="5" w:tplc="BCF81A4E">
      <w:numFmt w:val="bullet"/>
      <w:lvlText w:val="•"/>
      <w:lvlJc w:val="left"/>
      <w:pPr>
        <w:ind w:left="2646" w:hanging="171"/>
      </w:pPr>
      <w:rPr>
        <w:rFonts w:hint="default"/>
        <w:lang w:val="en-US" w:eastAsia="en-US" w:bidi="ar-SA"/>
      </w:rPr>
    </w:lvl>
    <w:lvl w:ilvl="6" w:tplc="775C9996">
      <w:numFmt w:val="bullet"/>
      <w:lvlText w:val="•"/>
      <w:lvlJc w:val="left"/>
      <w:pPr>
        <w:ind w:left="3123" w:hanging="171"/>
      </w:pPr>
      <w:rPr>
        <w:rFonts w:hint="default"/>
        <w:lang w:val="en-US" w:eastAsia="en-US" w:bidi="ar-SA"/>
      </w:rPr>
    </w:lvl>
    <w:lvl w:ilvl="7" w:tplc="9ABCA3EA">
      <w:numFmt w:val="bullet"/>
      <w:lvlText w:val="•"/>
      <w:lvlJc w:val="left"/>
      <w:pPr>
        <w:ind w:left="3600" w:hanging="171"/>
      </w:pPr>
      <w:rPr>
        <w:rFonts w:hint="default"/>
        <w:lang w:val="en-US" w:eastAsia="en-US" w:bidi="ar-SA"/>
      </w:rPr>
    </w:lvl>
    <w:lvl w:ilvl="8" w:tplc="BBA4091A">
      <w:numFmt w:val="bullet"/>
      <w:lvlText w:val="•"/>
      <w:lvlJc w:val="left"/>
      <w:pPr>
        <w:ind w:left="4078" w:hanging="171"/>
      </w:pPr>
      <w:rPr>
        <w:rFonts w:hint="default"/>
        <w:lang w:val="en-US" w:eastAsia="en-US" w:bidi="ar-SA"/>
      </w:rPr>
    </w:lvl>
  </w:abstractNum>
  <w:abstractNum w:abstractNumId="40" w15:restartNumberingAfterBreak="0">
    <w:nsid w:val="40D032A5"/>
    <w:multiLevelType w:val="hybridMultilevel"/>
    <w:tmpl w:val="3FA296F0"/>
    <w:lvl w:ilvl="0" w:tplc="1B781680">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A9FCBEDA">
      <w:numFmt w:val="bullet"/>
      <w:lvlText w:val="•"/>
      <w:lvlJc w:val="left"/>
      <w:pPr>
        <w:ind w:left="676" w:hanging="171"/>
      </w:pPr>
      <w:rPr>
        <w:rFonts w:hint="default"/>
        <w:lang w:val="en-US" w:eastAsia="en-US" w:bidi="ar-SA"/>
      </w:rPr>
    </w:lvl>
    <w:lvl w:ilvl="2" w:tplc="3FDC5AFE">
      <w:numFmt w:val="bullet"/>
      <w:lvlText w:val="•"/>
      <w:lvlJc w:val="left"/>
      <w:pPr>
        <w:ind w:left="1093" w:hanging="171"/>
      </w:pPr>
      <w:rPr>
        <w:rFonts w:hint="default"/>
        <w:lang w:val="en-US" w:eastAsia="en-US" w:bidi="ar-SA"/>
      </w:rPr>
    </w:lvl>
    <w:lvl w:ilvl="3" w:tplc="40901EC4">
      <w:numFmt w:val="bullet"/>
      <w:lvlText w:val="•"/>
      <w:lvlJc w:val="left"/>
      <w:pPr>
        <w:ind w:left="1510" w:hanging="171"/>
      </w:pPr>
      <w:rPr>
        <w:rFonts w:hint="default"/>
        <w:lang w:val="en-US" w:eastAsia="en-US" w:bidi="ar-SA"/>
      </w:rPr>
    </w:lvl>
    <w:lvl w:ilvl="4" w:tplc="A80C61CC">
      <w:numFmt w:val="bullet"/>
      <w:lvlText w:val="•"/>
      <w:lvlJc w:val="left"/>
      <w:pPr>
        <w:ind w:left="1927" w:hanging="171"/>
      </w:pPr>
      <w:rPr>
        <w:rFonts w:hint="default"/>
        <w:lang w:val="en-US" w:eastAsia="en-US" w:bidi="ar-SA"/>
      </w:rPr>
    </w:lvl>
    <w:lvl w:ilvl="5" w:tplc="64F21F26">
      <w:numFmt w:val="bullet"/>
      <w:lvlText w:val="•"/>
      <w:lvlJc w:val="left"/>
      <w:pPr>
        <w:ind w:left="2344" w:hanging="171"/>
      </w:pPr>
      <w:rPr>
        <w:rFonts w:hint="default"/>
        <w:lang w:val="en-US" w:eastAsia="en-US" w:bidi="ar-SA"/>
      </w:rPr>
    </w:lvl>
    <w:lvl w:ilvl="6" w:tplc="565677E8">
      <w:numFmt w:val="bullet"/>
      <w:lvlText w:val="•"/>
      <w:lvlJc w:val="left"/>
      <w:pPr>
        <w:ind w:left="2761" w:hanging="171"/>
      </w:pPr>
      <w:rPr>
        <w:rFonts w:hint="default"/>
        <w:lang w:val="en-US" w:eastAsia="en-US" w:bidi="ar-SA"/>
      </w:rPr>
    </w:lvl>
    <w:lvl w:ilvl="7" w:tplc="7E0E642A">
      <w:numFmt w:val="bullet"/>
      <w:lvlText w:val="•"/>
      <w:lvlJc w:val="left"/>
      <w:pPr>
        <w:ind w:left="3178" w:hanging="171"/>
      </w:pPr>
      <w:rPr>
        <w:rFonts w:hint="default"/>
        <w:lang w:val="en-US" w:eastAsia="en-US" w:bidi="ar-SA"/>
      </w:rPr>
    </w:lvl>
    <w:lvl w:ilvl="8" w:tplc="35767B74">
      <w:numFmt w:val="bullet"/>
      <w:lvlText w:val="•"/>
      <w:lvlJc w:val="left"/>
      <w:pPr>
        <w:ind w:left="3595" w:hanging="171"/>
      </w:pPr>
      <w:rPr>
        <w:rFonts w:hint="default"/>
        <w:lang w:val="en-US" w:eastAsia="en-US" w:bidi="ar-SA"/>
      </w:rPr>
    </w:lvl>
  </w:abstractNum>
  <w:abstractNum w:abstractNumId="41" w15:restartNumberingAfterBreak="0">
    <w:nsid w:val="42E930B8"/>
    <w:multiLevelType w:val="hybridMultilevel"/>
    <w:tmpl w:val="A590F458"/>
    <w:lvl w:ilvl="0" w:tplc="79CE6B78">
      <w:start w:val="1"/>
      <w:numFmt w:val="decimal"/>
      <w:lvlText w:val="(%1)"/>
      <w:lvlJc w:val="left"/>
      <w:pPr>
        <w:ind w:left="298" w:hanging="213"/>
        <w:jc w:val="left"/>
      </w:pPr>
      <w:rPr>
        <w:rFonts w:ascii="Trebuchet MS" w:eastAsia="Trebuchet MS" w:hAnsi="Trebuchet MS" w:cs="Trebuchet MS" w:hint="default"/>
        <w:b w:val="0"/>
        <w:bCs w:val="0"/>
        <w:i w:val="0"/>
        <w:iCs w:val="0"/>
        <w:color w:val="000005"/>
        <w:spacing w:val="0"/>
        <w:w w:val="78"/>
        <w:sz w:val="14"/>
        <w:szCs w:val="14"/>
        <w:lang w:val="en-US" w:eastAsia="en-US" w:bidi="ar-SA"/>
      </w:rPr>
    </w:lvl>
    <w:lvl w:ilvl="1" w:tplc="78FA8D24">
      <w:numFmt w:val="bullet"/>
      <w:lvlText w:val="•"/>
      <w:lvlJc w:val="left"/>
      <w:pPr>
        <w:ind w:left="814" w:hanging="213"/>
      </w:pPr>
      <w:rPr>
        <w:rFonts w:hint="default"/>
        <w:lang w:val="en-US" w:eastAsia="en-US" w:bidi="ar-SA"/>
      </w:rPr>
    </w:lvl>
    <w:lvl w:ilvl="2" w:tplc="2306F8C0">
      <w:numFmt w:val="bullet"/>
      <w:lvlText w:val="•"/>
      <w:lvlJc w:val="left"/>
      <w:pPr>
        <w:ind w:left="1328" w:hanging="213"/>
      </w:pPr>
      <w:rPr>
        <w:rFonts w:hint="default"/>
        <w:lang w:val="en-US" w:eastAsia="en-US" w:bidi="ar-SA"/>
      </w:rPr>
    </w:lvl>
    <w:lvl w:ilvl="3" w:tplc="7F44C8EE">
      <w:numFmt w:val="bullet"/>
      <w:lvlText w:val="•"/>
      <w:lvlJc w:val="left"/>
      <w:pPr>
        <w:ind w:left="1843" w:hanging="213"/>
      </w:pPr>
      <w:rPr>
        <w:rFonts w:hint="default"/>
        <w:lang w:val="en-US" w:eastAsia="en-US" w:bidi="ar-SA"/>
      </w:rPr>
    </w:lvl>
    <w:lvl w:ilvl="4" w:tplc="03FA00DE">
      <w:numFmt w:val="bullet"/>
      <w:lvlText w:val="•"/>
      <w:lvlJc w:val="left"/>
      <w:pPr>
        <w:ind w:left="2357" w:hanging="213"/>
      </w:pPr>
      <w:rPr>
        <w:rFonts w:hint="default"/>
        <w:lang w:val="en-US" w:eastAsia="en-US" w:bidi="ar-SA"/>
      </w:rPr>
    </w:lvl>
    <w:lvl w:ilvl="5" w:tplc="9334CD80">
      <w:numFmt w:val="bullet"/>
      <w:lvlText w:val="•"/>
      <w:lvlJc w:val="left"/>
      <w:pPr>
        <w:ind w:left="2871" w:hanging="213"/>
      </w:pPr>
      <w:rPr>
        <w:rFonts w:hint="default"/>
        <w:lang w:val="en-US" w:eastAsia="en-US" w:bidi="ar-SA"/>
      </w:rPr>
    </w:lvl>
    <w:lvl w:ilvl="6" w:tplc="4B36E80A">
      <w:numFmt w:val="bullet"/>
      <w:lvlText w:val="•"/>
      <w:lvlJc w:val="left"/>
      <w:pPr>
        <w:ind w:left="3386" w:hanging="213"/>
      </w:pPr>
      <w:rPr>
        <w:rFonts w:hint="default"/>
        <w:lang w:val="en-US" w:eastAsia="en-US" w:bidi="ar-SA"/>
      </w:rPr>
    </w:lvl>
    <w:lvl w:ilvl="7" w:tplc="4816F92E">
      <w:numFmt w:val="bullet"/>
      <w:lvlText w:val="•"/>
      <w:lvlJc w:val="left"/>
      <w:pPr>
        <w:ind w:left="3900" w:hanging="213"/>
      </w:pPr>
      <w:rPr>
        <w:rFonts w:hint="default"/>
        <w:lang w:val="en-US" w:eastAsia="en-US" w:bidi="ar-SA"/>
      </w:rPr>
    </w:lvl>
    <w:lvl w:ilvl="8" w:tplc="FC120876">
      <w:numFmt w:val="bullet"/>
      <w:lvlText w:val="•"/>
      <w:lvlJc w:val="left"/>
      <w:pPr>
        <w:ind w:left="4414" w:hanging="213"/>
      </w:pPr>
      <w:rPr>
        <w:rFonts w:hint="default"/>
        <w:lang w:val="en-US" w:eastAsia="en-US" w:bidi="ar-SA"/>
      </w:rPr>
    </w:lvl>
  </w:abstractNum>
  <w:abstractNum w:abstractNumId="42" w15:restartNumberingAfterBreak="0">
    <w:nsid w:val="43B65B68"/>
    <w:multiLevelType w:val="hybridMultilevel"/>
    <w:tmpl w:val="0192ACA8"/>
    <w:lvl w:ilvl="0" w:tplc="47F4B0CA">
      <w:start w:val="1"/>
      <w:numFmt w:val="lowerLetter"/>
      <w:lvlText w:val="(%1)"/>
      <w:lvlJc w:val="left"/>
      <w:pPr>
        <w:ind w:left="259"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B0E862E2">
      <w:numFmt w:val="bullet"/>
      <w:lvlText w:val="•"/>
      <w:lvlJc w:val="left"/>
      <w:pPr>
        <w:ind w:left="744" w:hanging="171"/>
      </w:pPr>
      <w:rPr>
        <w:rFonts w:hint="default"/>
        <w:lang w:val="en-US" w:eastAsia="en-US" w:bidi="ar-SA"/>
      </w:rPr>
    </w:lvl>
    <w:lvl w:ilvl="2" w:tplc="D1508F1C">
      <w:numFmt w:val="bullet"/>
      <w:lvlText w:val="•"/>
      <w:lvlJc w:val="left"/>
      <w:pPr>
        <w:ind w:left="1228" w:hanging="171"/>
      </w:pPr>
      <w:rPr>
        <w:rFonts w:hint="default"/>
        <w:lang w:val="en-US" w:eastAsia="en-US" w:bidi="ar-SA"/>
      </w:rPr>
    </w:lvl>
    <w:lvl w:ilvl="3" w:tplc="A7889BB6">
      <w:numFmt w:val="bullet"/>
      <w:lvlText w:val="•"/>
      <w:lvlJc w:val="left"/>
      <w:pPr>
        <w:ind w:left="1713" w:hanging="171"/>
      </w:pPr>
      <w:rPr>
        <w:rFonts w:hint="default"/>
        <w:lang w:val="en-US" w:eastAsia="en-US" w:bidi="ar-SA"/>
      </w:rPr>
    </w:lvl>
    <w:lvl w:ilvl="4" w:tplc="37D6732A">
      <w:numFmt w:val="bullet"/>
      <w:lvlText w:val="•"/>
      <w:lvlJc w:val="left"/>
      <w:pPr>
        <w:ind w:left="2197" w:hanging="171"/>
      </w:pPr>
      <w:rPr>
        <w:rFonts w:hint="default"/>
        <w:lang w:val="en-US" w:eastAsia="en-US" w:bidi="ar-SA"/>
      </w:rPr>
    </w:lvl>
    <w:lvl w:ilvl="5" w:tplc="961076A6">
      <w:numFmt w:val="bullet"/>
      <w:lvlText w:val="•"/>
      <w:lvlJc w:val="left"/>
      <w:pPr>
        <w:ind w:left="2682" w:hanging="171"/>
      </w:pPr>
      <w:rPr>
        <w:rFonts w:hint="default"/>
        <w:lang w:val="en-US" w:eastAsia="en-US" w:bidi="ar-SA"/>
      </w:rPr>
    </w:lvl>
    <w:lvl w:ilvl="6" w:tplc="1CDC8168">
      <w:numFmt w:val="bullet"/>
      <w:lvlText w:val="•"/>
      <w:lvlJc w:val="left"/>
      <w:pPr>
        <w:ind w:left="3166" w:hanging="171"/>
      </w:pPr>
      <w:rPr>
        <w:rFonts w:hint="default"/>
        <w:lang w:val="en-US" w:eastAsia="en-US" w:bidi="ar-SA"/>
      </w:rPr>
    </w:lvl>
    <w:lvl w:ilvl="7" w:tplc="F75E6598">
      <w:numFmt w:val="bullet"/>
      <w:lvlText w:val="•"/>
      <w:lvlJc w:val="left"/>
      <w:pPr>
        <w:ind w:left="3651" w:hanging="171"/>
      </w:pPr>
      <w:rPr>
        <w:rFonts w:hint="default"/>
        <w:lang w:val="en-US" w:eastAsia="en-US" w:bidi="ar-SA"/>
      </w:rPr>
    </w:lvl>
    <w:lvl w:ilvl="8" w:tplc="191247D2">
      <w:numFmt w:val="bullet"/>
      <w:lvlText w:val="•"/>
      <w:lvlJc w:val="left"/>
      <w:pPr>
        <w:ind w:left="4135" w:hanging="171"/>
      </w:pPr>
      <w:rPr>
        <w:rFonts w:hint="default"/>
        <w:lang w:val="en-US" w:eastAsia="en-US" w:bidi="ar-SA"/>
      </w:rPr>
    </w:lvl>
  </w:abstractNum>
  <w:abstractNum w:abstractNumId="43" w15:restartNumberingAfterBreak="0">
    <w:nsid w:val="448C7113"/>
    <w:multiLevelType w:val="hybridMultilevel"/>
    <w:tmpl w:val="4A728F7A"/>
    <w:lvl w:ilvl="0" w:tplc="AE403C0E">
      <w:numFmt w:val="bullet"/>
      <w:lvlText w:val="•"/>
      <w:lvlJc w:val="left"/>
      <w:pPr>
        <w:ind w:left="255" w:hanging="171"/>
      </w:pPr>
      <w:rPr>
        <w:rFonts w:ascii="Trebuchet MS" w:eastAsia="Trebuchet MS" w:hAnsi="Trebuchet MS" w:cs="Trebuchet MS" w:hint="default"/>
        <w:b w:val="0"/>
        <w:bCs w:val="0"/>
        <w:i w:val="0"/>
        <w:iCs w:val="0"/>
        <w:color w:val="000005"/>
        <w:spacing w:val="0"/>
        <w:w w:val="56"/>
        <w:sz w:val="20"/>
        <w:szCs w:val="20"/>
        <w:lang w:val="en-US" w:eastAsia="en-US" w:bidi="ar-SA"/>
      </w:rPr>
    </w:lvl>
    <w:lvl w:ilvl="1" w:tplc="708C276E">
      <w:numFmt w:val="bullet"/>
      <w:lvlText w:val="•"/>
      <w:lvlJc w:val="left"/>
      <w:pPr>
        <w:ind w:left="778" w:hanging="171"/>
      </w:pPr>
      <w:rPr>
        <w:rFonts w:hint="default"/>
        <w:lang w:val="en-US" w:eastAsia="en-US" w:bidi="ar-SA"/>
      </w:rPr>
    </w:lvl>
    <w:lvl w:ilvl="2" w:tplc="243C840A">
      <w:numFmt w:val="bullet"/>
      <w:lvlText w:val="•"/>
      <w:lvlJc w:val="left"/>
      <w:pPr>
        <w:ind w:left="1296" w:hanging="171"/>
      </w:pPr>
      <w:rPr>
        <w:rFonts w:hint="default"/>
        <w:lang w:val="en-US" w:eastAsia="en-US" w:bidi="ar-SA"/>
      </w:rPr>
    </w:lvl>
    <w:lvl w:ilvl="3" w:tplc="0ED0A7C4">
      <w:numFmt w:val="bullet"/>
      <w:lvlText w:val="•"/>
      <w:lvlJc w:val="left"/>
      <w:pPr>
        <w:ind w:left="1815" w:hanging="171"/>
      </w:pPr>
      <w:rPr>
        <w:rFonts w:hint="default"/>
        <w:lang w:val="en-US" w:eastAsia="en-US" w:bidi="ar-SA"/>
      </w:rPr>
    </w:lvl>
    <w:lvl w:ilvl="4" w:tplc="9E886078">
      <w:numFmt w:val="bullet"/>
      <w:lvlText w:val="•"/>
      <w:lvlJc w:val="left"/>
      <w:pPr>
        <w:ind w:left="2333" w:hanging="171"/>
      </w:pPr>
      <w:rPr>
        <w:rFonts w:hint="default"/>
        <w:lang w:val="en-US" w:eastAsia="en-US" w:bidi="ar-SA"/>
      </w:rPr>
    </w:lvl>
    <w:lvl w:ilvl="5" w:tplc="3A845DAE">
      <w:numFmt w:val="bullet"/>
      <w:lvlText w:val="•"/>
      <w:lvlJc w:val="left"/>
      <w:pPr>
        <w:ind w:left="2851" w:hanging="171"/>
      </w:pPr>
      <w:rPr>
        <w:rFonts w:hint="default"/>
        <w:lang w:val="en-US" w:eastAsia="en-US" w:bidi="ar-SA"/>
      </w:rPr>
    </w:lvl>
    <w:lvl w:ilvl="6" w:tplc="45683AC8">
      <w:numFmt w:val="bullet"/>
      <w:lvlText w:val="•"/>
      <w:lvlJc w:val="left"/>
      <w:pPr>
        <w:ind w:left="3370" w:hanging="171"/>
      </w:pPr>
      <w:rPr>
        <w:rFonts w:hint="default"/>
        <w:lang w:val="en-US" w:eastAsia="en-US" w:bidi="ar-SA"/>
      </w:rPr>
    </w:lvl>
    <w:lvl w:ilvl="7" w:tplc="5CD85FF2">
      <w:numFmt w:val="bullet"/>
      <w:lvlText w:val="•"/>
      <w:lvlJc w:val="left"/>
      <w:pPr>
        <w:ind w:left="3888" w:hanging="171"/>
      </w:pPr>
      <w:rPr>
        <w:rFonts w:hint="default"/>
        <w:lang w:val="en-US" w:eastAsia="en-US" w:bidi="ar-SA"/>
      </w:rPr>
    </w:lvl>
    <w:lvl w:ilvl="8" w:tplc="5468721A">
      <w:numFmt w:val="bullet"/>
      <w:lvlText w:val="•"/>
      <w:lvlJc w:val="left"/>
      <w:pPr>
        <w:ind w:left="4406" w:hanging="171"/>
      </w:pPr>
      <w:rPr>
        <w:rFonts w:hint="default"/>
        <w:lang w:val="en-US" w:eastAsia="en-US" w:bidi="ar-SA"/>
      </w:rPr>
    </w:lvl>
  </w:abstractNum>
  <w:abstractNum w:abstractNumId="44" w15:restartNumberingAfterBreak="0">
    <w:nsid w:val="4862205E"/>
    <w:multiLevelType w:val="hybridMultilevel"/>
    <w:tmpl w:val="CC102940"/>
    <w:lvl w:ilvl="0" w:tplc="DEDC44FC">
      <w:start w:val="1"/>
      <w:numFmt w:val="decimal"/>
      <w:lvlText w:val="(%1)"/>
      <w:lvlJc w:val="left"/>
      <w:pPr>
        <w:ind w:left="298" w:hanging="213"/>
        <w:jc w:val="left"/>
      </w:pPr>
      <w:rPr>
        <w:rFonts w:ascii="Trebuchet MS" w:eastAsia="Trebuchet MS" w:hAnsi="Trebuchet MS" w:cs="Trebuchet MS" w:hint="default"/>
        <w:b w:val="0"/>
        <w:bCs w:val="0"/>
        <w:i w:val="0"/>
        <w:iCs w:val="0"/>
        <w:color w:val="000005"/>
        <w:spacing w:val="0"/>
        <w:w w:val="78"/>
        <w:sz w:val="14"/>
        <w:szCs w:val="14"/>
        <w:lang w:val="en-US" w:eastAsia="en-US" w:bidi="ar-SA"/>
      </w:rPr>
    </w:lvl>
    <w:lvl w:ilvl="1" w:tplc="003AF7A0">
      <w:numFmt w:val="bullet"/>
      <w:lvlText w:val="•"/>
      <w:lvlJc w:val="left"/>
      <w:pPr>
        <w:ind w:left="814" w:hanging="213"/>
      </w:pPr>
      <w:rPr>
        <w:rFonts w:hint="default"/>
        <w:lang w:val="en-US" w:eastAsia="en-US" w:bidi="ar-SA"/>
      </w:rPr>
    </w:lvl>
    <w:lvl w:ilvl="2" w:tplc="35CEAB64">
      <w:numFmt w:val="bullet"/>
      <w:lvlText w:val="•"/>
      <w:lvlJc w:val="left"/>
      <w:pPr>
        <w:ind w:left="1328" w:hanging="213"/>
      </w:pPr>
      <w:rPr>
        <w:rFonts w:hint="default"/>
        <w:lang w:val="en-US" w:eastAsia="en-US" w:bidi="ar-SA"/>
      </w:rPr>
    </w:lvl>
    <w:lvl w:ilvl="3" w:tplc="CFACA944">
      <w:numFmt w:val="bullet"/>
      <w:lvlText w:val="•"/>
      <w:lvlJc w:val="left"/>
      <w:pPr>
        <w:ind w:left="1843" w:hanging="213"/>
      </w:pPr>
      <w:rPr>
        <w:rFonts w:hint="default"/>
        <w:lang w:val="en-US" w:eastAsia="en-US" w:bidi="ar-SA"/>
      </w:rPr>
    </w:lvl>
    <w:lvl w:ilvl="4" w:tplc="1042F91A">
      <w:numFmt w:val="bullet"/>
      <w:lvlText w:val="•"/>
      <w:lvlJc w:val="left"/>
      <w:pPr>
        <w:ind w:left="2357" w:hanging="213"/>
      </w:pPr>
      <w:rPr>
        <w:rFonts w:hint="default"/>
        <w:lang w:val="en-US" w:eastAsia="en-US" w:bidi="ar-SA"/>
      </w:rPr>
    </w:lvl>
    <w:lvl w:ilvl="5" w:tplc="EED0567E">
      <w:numFmt w:val="bullet"/>
      <w:lvlText w:val="•"/>
      <w:lvlJc w:val="left"/>
      <w:pPr>
        <w:ind w:left="2871" w:hanging="213"/>
      </w:pPr>
      <w:rPr>
        <w:rFonts w:hint="default"/>
        <w:lang w:val="en-US" w:eastAsia="en-US" w:bidi="ar-SA"/>
      </w:rPr>
    </w:lvl>
    <w:lvl w:ilvl="6" w:tplc="915883A2">
      <w:numFmt w:val="bullet"/>
      <w:lvlText w:val="•"/>
      <w:lvlJc w:val="left"/>
      <w:pPr>
        <w:ind w:left="3386" w:hanging="213"/>
      </w:pPr>
      <w:rPr>
        <w:rFonts w:hint="default"/>
        <w:lang w:val="en-US" w:eastAsia="en-US" w:bidi="ar-SA"/>
      </w:rPr>
    </w:lvl>
    <w:lvl w:ilvl="7" w:tplc="78028220">
      <w:numFmt w:val="bullet"/>
      <w:lvlText w:val="•"/>
      <w:lvlJc w:val="left"/>
      <w:pPr>
        <w:ind w:left="3900" w:hanging="213"/>
      </w:pPr>
      <w:rPr>
        <w:rFonts w:hint="default"/>
        <w:lang w:val="en-US" w:eastAsia="en-US" w:bidi="ar-SA"/>
      </w:rPr>
    </w:lvl>
    <w:lvl w:ilvl="8" w:tplc="72BC23E0">
      <w:numFmt w:val="bullet"/>
      <w:lvlText w:val="•"/>
      <w:lvlJc w:val="left"/>
      <w:pPr>
        <w:ind w:left="4414" w:hanging="213"/>
      </w:pPr>
      <w:rPr>
        <w:rFonts w:hint="default"/>
        <w:lang w:val="en-US" w:eastAsia="en-US" w:bidi="ar-SA"/>
      </w:rPr>
    </w:lvl>
  </w:abstractNum>
  <w:abstractNum w:abstractNumId="45" w15:restartNumberingAfterBreak="0">
    <w:nsid w:val="4D021CA7"/>
    <w:multiLevelType w:val="hybridMultilevel"/>
    <w:tmpl w:val="E1481C08"/>
    <w:lvl w:ilvl="0" w:tplc="DE7A6A52">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641E5972">
      <w:start w:val="1"/>
      <w:numFmt w:val="decimal"/>
      <w:lvlText w:val="(%2)"/>
      <w:lvlJc w:val="left"/>
      <w:pPr>
        <w:ind w:left="5627" w:hanging="213"/>
        <w:jc w:val="left"/>
      </w:pPr>
      <w:rPr>
        <w:rFonts w:ascii="Trebuchet MS" w:eastAsia="Trebuchet MS" w:hAnsi="Trebuchet MS" w:cs="Trebuchet MS" w:hint="default"/>
        <w:b w:val="0"/>
        <w:bCs w:val="0"/>
        <w:i w:val="0"/>
        <w:iCs w:val="0"/>
        <w:color w:val="000005"/>
        <w:spacing w:val="0"/>
        <w:w w:val="78"/>
        <w:sz w:val="14"/>
        <w:szCs w:val="14"/>
        <w:lang w:val="en-US" w:eastAsia="en-US" w:bidi="ar-SA"/>
      </w:rPr>
    </w:lvl>
    <w:lvl w:ilvl="2" w:tplc="E2CC3C32">
      <w:numFmt w:val="bullet"/>
      <w:lvlText w:val="•"/>
      <w:lvlJc w:val="left"/>
      <w:pPr>
        <w:ind w:left="5556" w:hanging="213"/>
      </w:pPr>
      <w:rPr>
        <w:rFonts w:hint="default"/>
        <w:lang w:val="en-US" w:eastAsia="en-US" w:bidi="ar-SA"/>
      </w:rPr>
    </w:lvl>
    <w:lvl w:ilvl="3" w:tplc="CC8A60BC">
      <w:numFmt w:val="bullet"/>
      <w:lvlText w:val="•"/>
      <w:lvlJc w:val="left"/>
      <w:pPr>
        <w:ind w:left="5492" w:hanging="213"/>
      </w:pPr>
      <w:rPr>
        <w:rFonts w:hint="default"/>
        <w:lang w:val="en-US" w:eastAsia="en-US" w:bidi="ar-SA"/>
      </w:rPr>
    </w:lvl>
    <w:lvl w:ilvl="4" w:tplc="92EC0BB6">
      <w:numFmt w:val="bullet"/>
      <w:lvlText w:val="•"/>
      <w:lvlJc w:val="left"/>
      <w:pPr>
        <w:ind w:left="5429" w:hanging="213"/>
      </w:pPr>
      <w:rPr>
        <w:rFonts w:hint="default"/>
        <w:lang w:val="en-US" w:eastAsia="en-US" w:bidi="ar-SA"/>
      </w:rPr>
    </w:lvl>
    <w:lvl w:ilvl="5" w:tplc="A5FAF470">
      <w:numFmt w:val="bullet"/>
      <w:lvlText w:val="•"/>
      <w:lvlJc w:val="left"/>
      <w:pPr>
        <w:ind w:left="5365" w:hanging="213"/>
      </w:pPr>
      <w:rPr>
        <w:rFonts w:hint="default"/>
        <w:lang w:val="en-US" w:eastAsia="en-US" w:bidi="ar-SA"/>
      </w:rPr>
    </w:lvl>
    <w:lvl w:ilvl="6" w:tplc="06147CD8">
      <w:numFmt w:val="bullet"/>
      <w:lvlText w:val="•"/>
      <w:lvlJc w:val="left"/>
      <w:pPr>
        <w:ind w:left="5302" w:hanging="213"/>
      </w:pPr>
      <w:rPr>
        <w:rFonts w:hint="default"/>
        <w:lang w:val="en-US" w:eastAsia="en-US" w:bidi="ar-SA"/>
      </w:rPr>
    </w:lvl>
    <w:lvl w:ilvl="7" w:tplc="F62469BA">
      <w:numFmt w:val="bullet"/>
      <w:lvlText w:val="•"/>
      <w:lvlJc w:val="left"/>
      <w:pPr>
        <w:ind w:left="5238" w:hanging="213"/>
      </w:pPr>
      <w:rPr>
        <w:rFonts w:hint="default"/>
        <w:lang w:val="en-US" w:eastAsia="en-US" w:bidi="ar-SA"/>
      </w:rPr>
    </w:lvl>
    <w:lvl w:ilvl="8" w:tplc="98325B32">
      <w:numFmt w:val="bullet"/>
      <w:lvlText w:val="•"/>
      <w:lvlJc w:val="left"/>
      <w:pPr>
        <w:ind w:left="5174" w:hanging="213"/>
      </w:pPr>
      <w:rPr>
        <w:rFonts w:hint="default"/>
        <w:lang w:val="en-US" w:eastAsia="en-US" w:bidi="ar-SA"/>
      </w:rPr>
    </w:lvl>
  </w:abstractNum>
  <w:abstractNum w:abstractNumId="46" w15:restartNumberingAfterBreak="0">
    <w:nsid w:val="4DB448E1"/>
    <w:multiLevelType w:val="hybridMultilevel"/>
    <w:tmpl w:val="4A865972"/>
    <w:lvl w:ilvl="0" w:tplc="CF628580">
      <w:start w:val="1"/>
      <w:numFmt w:val="lowerLetter"/>
      <w:lvlText w:val="(%1)"/>
      <w:lvlJc w:val="left"/>
      <w:pPr>
        <w:ind w:left="268"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227EC488">
      <w:numFmt w:val="bullet"/>
      <w:lvlText w:val="•"/>
      <w:lvlJc w:val="left"/>
      <w:pPr>
        <w:ind w:left="674" w:hanging="171"/>
      </w:pPr>
      <w:rPr>
        <w:rFonts w:hint="default"/>
        <w:lang w:val="en-US" w:eastAsia="en-US" w:bidi="ar-SA"/>
      </w:rPr>
    </w:lvl>
    <w:lvl w:ilvl="2" w:tplc="1E6A2C0E">
      <w:numFmt w:val="bullet"/>
      <w:lvlText w:val="•"/>
      <w:lvlJc w:val="left"/>
      <w:pPr>
        <w:ind w:left="1089" w:hanging="171"/>
      </w:pPr>
      <w:rPr>
        <w:rFonts w:hint="default"/>
        <w:lang w:val="en-US" w:eastAsia="en-US" w:bidi="ar-SA"/>
      </w:rPr>
    </w:lvl>
    <w:lvl w:ilvl="3" w:tplc="645ECAF2">
      <w:numFmt w:val="bullet"/>
      <w:lvlText w:val="•"/>
      <w:lvlJc w:val="left"/>
      <w:pPr>
        <w:ind w:left="1504" w:hanging="171"/>
      </w:pPr>
      <w:rPr>
        <w:rFonts w:hint="default"/>
        <w:lang w:val="en-US" w:eastAsia="en-US" w:bidi="ar-SA"/>
      </w:rPr>
    </w:lvl>
    <w:lvl w:ilvl="4" w:tplc="5094B156">
      <w:numFmt w:val="bullet"/>
      <w:lvlText w:val="•"/>
      <w:lvlJc w:val="left"/>
      <w:pPr>
        <w:ind w:left="1919" w:hanging="171"/>
      </w:pPr>
      <w:rPr>
        <w:rFonts w:hint="default"/>
        <w:lang w:val="en-US" w:eastAsia="en-US" w:bidi="ar-SA"/>
      </w:rPr>
    </w:lvl>
    <w:lvl w:ilvl="5" w:tplc="A9D84D0E">
      <w:numFmt w:val="bullet"/>
      <w:lvlText w:val="•"/>
      <w:lvlJc w:val="left"/>
      <w:pPr>
        <w:ind w:left="2334" w:hanging="171"/>
      </w:pPr>
      <w:rPr>
        <w:rFonts w:hint="default"/>
        <w:lang w:val="en-US" w:eastAsia="en-US" w:bidi="ar-SA"/>
      </w:rPr>
    </w:lvl>
    <w:lvl w:ilvl="6" w:tplc="65BEA056">
      <w:numFmt w:val="bullet"/>
      <w:lvlText w:val="•"/>
      <w:lvlJc w:val="left"/>
      <w:pPr>
        <w:ind w:left="2749" w:hanging="171"/>
      </w:pPr>
      <w:rPr>
        <w:rFonts w:hint="default"/>
        <w:lang w:val="en-US" w:eastAsia="en-US" w:bidi="ar-SA"/>
      </w:rPr>
    </w:lvl>
    <w:lvl w:ilvl="7" w:tplc="71320FF8">
      <w:numFmt w:val="bullet"/>
      <w:lvlText w:val="•"/>
      <w:lvlJc w:val="left"/>
      <w:pPr>
        <w:ind w:left="3164" w:hanging="171"/>
      </w:pPr>
      <w:rPr>
        <w:rFonts w:hint="default"/>
        <w:lang w:val="en-US" w:eastAsia="en-US" w:bidi="ar-SA"/>
      </w:rPr>
    </w:lvl>
    <w:lvl w:ilvl="8" w:tplc="F5DA57C6">
      <w:numFmt w:val="bullet"/>
      <w:lvlText w:val="•"/>
      <w:lvlJc w:val="left"/>
      <w:pPr>
        <w:ind w:left="3579" w:hanging="171"/>
      </w:pPr>
      <w:rPr>
        <w:rFonts w:hint="default"/>
        <w:lang w:val="en-US" w:eastAsia="en-US" w:bidi="ar-SA"/>
      </w:rPr>
    </w:lvl>
  </w:abstractNum>
  <w:abstractNum w:abstractNumId="47" w15:restartNumberingAfterBreak="0">
    <w:nsid w:val="514C2723"/>
    <w:multiLevelType w:val="hybridMultilevel"/>
    <w:tmpl w:val="42E6DCCA"/>
    <w:lvl w:ilvl="0" w:tplc="AF2011EE">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40EE3FBC">
      <w:numFmt w:val="bullet"/>
      <w:lvlText w:val="•"/>
      <w:lvlJc w:val="left"/>
      <w:pPr>
        <w:ind w:left="778" w:hanging="171"/>
      </w:pPr>
      <w:rPr>
        <w:rFonts w:hint="default"/>
        <w:lang w:val="en-US" w:eastAsia="en-US" w:bidi="ar-SA"/>
      </w:rPr>
    </w:lvl>
    <w:lvl w:ilvl="2" w:tplc="87F07CEC">
      <w:numFmt w:val="bullet"/>
      <w:lvlText w:val="•"/>
      <w:lvlJc w:val="left"/>
      <w:pPr>
        <w:ind w:left="1296" w:hanging="171"/>
      </w:pPr>
      <w:rPr>
        <w:rFonts w:hint="default"/>
        <w:lang w:val="en-US" w:eastAsia="en-US" w:bidi="ar-SA"/>
      </w:rPr>
    </w:lvl>
    <w:lvl w:ilvl="3" w:tplc="E43EC440">
      <w:numFmt w:val="bullet"/>
      <w:lvlText w:val="•"/>
      <w:lvlJc w:val="left"/>
      <w:pPr>
        <w:ind w:left="1815" w:hanging="171"/>
      </w:pPr>
      <w:rPr>
        <w:rFonts w:hint="default"/>
        <w:lang w:val="en-US" w:eastAsia="en-US" w:bidi="ar-SA"/>
      </w:rPr>
    </w:lvl>
    <w:lvl w:ilvl="4" w:tplc="5A7A5D76">
      <w:numFmt w:val="bullet"/>
      <w:lvlText w:val="•"/>
      <w:lvlJc w:val="left"/>
      <w:pPr>
        <w:ind w:left="2333" w:hanging="171"/>
      </w:pPr>
      <w:rPr>
        <w:rFonts w:hint="default"/>
        <w:lang w:val="en-US" w:eastAsia="en-US" w:bidi="ar-SA"/>
      </w:rPr>
    </w:lvl>
    <w:lvl w:ilvl="5" w:tplc="F676C8C2">
      <w:numFmt w:val="bullet"/>
      <w:lvlText w:val="•"/>
      <w:lvlJc w:val="left"/>
      <w:pPr>
        <w:ind w:left="2851" w:hanging="171"/>
      </w:pPr>
      <w:rPr>
        <w:rFonts w:hint="default"/>
        <w:lang w:val="en-US" w:eastAsia="en-US" w:bidi="ar-SA"/>
      </w:rPr>
    </w:lvl>
    <w:lvl w:ilvl="6" w:tplc="5794254E">
      <w:numFmt w:val="bullet"/>
      <w:lvlText w:val="•"/>
      <w:lvlJc w:val="left"/>
      <w:pPr>
        <w:ind w:left="3370" w:hanging="171"/>
      </w:pPr>
      <w:rPr>
        <w:rFonts w:hint="default"/>
        <w:lang w:val="en-US" w:eastAsia="en-US" w:bidi="ar-SA"/>
      </w:rPr>
    </w:lvl>
    <w:lvl w:ilvl="7" w:tplc="68C4A642">
      <w:numFmt w:val="bullet"/>
      <w:lvlText w:val="•"/>
      <w:lvlJc w:val="left"/>
      <w:pPr>
        <w:ind w:left="3888" w:hanging="171"/>
      </w:pPr>
      <w:rPr>
        <w:rFonts w:hint="default"/>
        <w:lang w:val="en-US" w:eastAsia="en-US" w:bidi="ar-SA"/>
      </w:rPr>
    </w:lvl>
    <w:lvl w:ilvl="8" w:tplc="D8640020">
      <w:numFmt w:val="bullet"/>
      <w:lvlText w:val="•"/>
      <w:lvlJc w:val="left"/>
      <w:pPr>
        <w:ind w:left="4406" w:hanging="171"/>
      </w:pPr>
      <w:rPr>
        <w:rFonts w:hint="default"/>
        <w:lang w:val="en-US" w:eastAsia="en-US" w:bidi="ar-SA"/>
      </w:rPr>
    </w:lvl>
  </w:abstractNum>
  <w:abstractNum w:abstractNumId="48" w15:restartNumberingAfterBreak="0">
    <w:nsid w:val="52DF0A88"/>
    <w:multiLevelType w:val="hybridMultilevel"/>
    <w:tmpl w:val="7B1658B4"/>
    <w:lvl w:ilvl="0" w:tplc="6AB2B5AE">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62FCDF2E">
      <w:numFmt w:val="bullet"/>
      <w:lvlText w:val="•"/>
      <w:lvlJc w:val="left"/>
      <w:pPr>
        <w:ind w:left="1311" w:hanging="171"/>
      </w:pPr>
      <w:rPr>
        <w:rFonts w:hint="default"/>
        <w:lang w:val="en-US" w:eastAsia="en-US" w:bidi="ar-SA"/>
      </w:rPr>
    </w:lvl>
    <w:lvl w:ilvl="2" w:tplc="69E630E6">
      <w:numFmt w:val="bullet"/>
      <w:lvlText w:val="•"/>
      <w:lvlJc w:val="left"/>
      <w:pPr>
        <w:ind w:left="2362" w:hanging="171"/>
      </w:pPr>
      <w:rPr>
        <w:rFonts w:hint="default"/>
        <w:lang w:val="en-US" w:eastAsia="en-US" w:bidi="ar-SA"/>
      </w:rPr>
    </w:lvl>
    <w:lvl w:ilvl="3" w:tplc="62A61A38">
      <w:numFmt w:val="bullet"/>
      <w:lvlText w:val="•"/>
      <w:lvlJc w:val="left"/>
      <w:pPr>
        <w:ind w:left="3413" w:hanging="171"/>
      </w:pPr>
      <w:rPr>
        <w:rFonts w:hint="default"/>
        <w:lang w:val="en-US" w:eastAsia="en-US" w:bidi="ar-SA"/>
      </w:rPr>
    </w:lvl>
    <w:lvl w:ilvl="4" w:tplc="39EEB8C6">
      <w:numFmt w:val="bullet"/>
      <w:lvlText w:val="•"/>
      <w:lvlJc w:val="left"/>
      <w:pPr>
        <w:ind w:left="4465" w:hanging="171"/>
      </w:pPr>
      <w:rPr>
        <w:rFonts w:hint="default"/>
        <w:lang w:val="en-US" w:eastAsia="en-US" w:bidi="ar-SA"/>
      </w:rPr>
    </w:lvl>
    <w:lvl w:ilvl="5" w:tplc="2958751A">
      <w:numFmt w:val="bullet"/>
      <w:lvlText w:val="•"/>
      <w:lvlJc w:val="left"/>
      <w:pPr>
        <w:ind w:left="5516" w:hanging="171"/>
      </w:pPr>
      <w:rPr>
        <w:rFonts w:hint="default"/>
        <w:lang w:val="en-US" w:eastAsia="en-US" w:bidi="ar-SA"/>
      </w:rPr>
    </w:lvl>
    <w:lvl w:ilvl="6" w:tplc="DAC2F5F8">
      <w:numFmt w:val="bullet"/>
      <w:lvlText w:val="•"/>
      <w:lvlJc w:val="left"/>
      <w:pPr>
        <w:ind w:left="6567" w:hanging="171"/>
      </w:pPr>
      <w:rPr>
        <w:rFonts w:hint="default"/>
        <w:lang w:val="en-US" w:eastAsia="en-US" w:bidi="ar-SA"/>
      </w:rPr>
    </w:lvl>
    <w:lvl w:ilvl="7" w:tplc="DCCE7120">
      <w:numFmt w:val="bullet"/>
      <w:lvlText w:val="•"/>
      <w:lvlJc w:val="left"/>
      <w:pPr>
        <w:ind w:left="7618" w:hanging="171"/>
      </w:pPr>
      <w:rPr>
        <w:rFonts w:hint="default"/>
        <w:lang w:val="en-US" w:eastAsia="en-US" w:bidi="ar-SA"/>
      </w:rPr>
    </w:lvl>
    <w:lvl w:ilvl="8" w:tplc="531E17FC">
      <w:numFmt w:val="bullet"/>
      <w:lvlText w:val="•"/>
      <w:lvlJc w:val="left"/>
      <w:pPr>
        <w:ind w:left="8670" w:hanging="171"/>
      </w:pPr>
      <w:rPr>
        <w:rFonts w:hint="default"/>
        <w:lang w:val="en-US" w:eastAsia="en-US" w:bidi="ar-SA"/>
      </w:rPr>
    </w:lvl>
  </w:abstractNum>
  <w:abstractNum w:abstractNumId="49" w15:restartNumberingAfterBreak="0">
    <w:nsid w:val="53287E47"/>
    <w:multiLevelType w:val="hybridMultilevel"/>
    <w:tmpl w:val="6CA466DC"/>
    <w:lvl w:ilvl="0" w:tplc="7CDA138E">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B69E66D0">
      <w:numFmt w:val="bullet"/>
      <w:lvlText w:val="•"/>
      <w:lvlJc w:val="left"/>
      <w:pPr>
        <w:ind w:left="635" w:hanging="171"/>
      </w:pPr>
      <w:rPr>
        <w:rFonts w:hint="default"/>
        <w:lang w:val="en-US" w:eastAsia="en-US" w:bidi="ar-SA"/>
      </w:rPr>
    </w:lvl>
    <w:lvl w:ilvl="2" w:tplc="CB66A51A">
      <w:numFmt w:val="bullet"/>
      <w:lvlText w:val="•"/>
      <w:lvlJc w:val="left"/>
      <w:pPr>
        <w:ind w:left="1011" w:hanging="171"/>
      </w:pPr>
      <w:rPr>
        <w:rFonts w:hint="default"/>
        <w:lang w:val="en-US" w:eastAsia="en-US" w:bidi="ar-SA"/>
      </w:rPr>
    </w:lvl>
    <w:lvl w:ilvl="3" w:tplc="48C40F3A">
      <w:numFmt w:val="bullet"/>
      <w:lvlText w:val="•"/>
      <w:lvlJc w:val="left"/>
      <w:pPr>
        <w:ind w:left="1386" w:hanging="171"/>
      </w:pPr>
      <w:rPr>
        <w:rFonts w:hint="default"/>
        <w:lang w:val="en-US" w:eastAsia="en-US" w:bidi="ar-SA"/>
      </w:rPr>
    </w:lvl>
    <w:lvl w:ilvl="4" w:tplc="8DCE80E8">
      <w:numFmt w:val="bullet"/>
      <w:lvlText w:val="•"/>
      <w:lvlJc w:val="left"/>
      <w:pPr>
        <w:ind w:left="1762" w:hanging="171"/>
      </w:pPr>
      <w:rPr>
        <w:rFonts w:hint="default"/>
        <w:lang w:val="en-US" w:eastAsia="en-US" w:bidi="ar-SA"/>
      </w:rPr>
    </w:lvl>
    <w:lvl w:ilvl="5" w:tplc="C630B682">
      <w:numFmt w:val="bullet"/>
      <w:lvlText w:val="•"/>
      <w:lvlJc w:val="left"/>
      <w:pPr>
        <w:ind w:left="2137" w:hanging="171"/>
      </w:pPr>
      <w:rPr>
        <w:rFonts w:hint="default"/>
        <w:lang w:val="en-US" w:eastAsia="en-US" w:bidi="ar-SA"/>
      </w:rPr>
    </w:lvl>
    <w:lvl w:ilvl="6" w:tplc="4066E6B0">
      <w:numFmt w:val="bullet"/>
      <w:lvlText w:val="•"/>
      <w:lvlJc w:val="left"/>
      <w:pPr>
        <w:ind w:left="2513" w:hanging="171"/>
      </w:pPr>
      <w:rPr>
        <w:rFonts w:hint="default"/>
        <w:lang w:val="en-US" w:eastAsia="en-US" w:bidi="ar-SA"/>
      </w:rPr>
    </w:lvl>
    <w:lvl w:ilvl="7" w:tplc="98846C3C">
      <w:numFmt w:val="bullet"/>
      <w:lvlText w:val="•"/>
      <w:lvlJc w:val="left"/>
      <w:pPr>
        <w:ind w:left="2888" w:hanging="171"/>
      </w:pPr>
      <w:rPr>
        <w:rFonts w:hint="default"/>
        <w:lang w:val="en-US" w:eastAsia="en-US" w:bidi="ar-SA"/>
      </w:rPr>
    </w:lvl>
    <w:lvl w:ilvl="8" w:tplc="DBAAAB1A">
      <w:numFmt w:val="bullet"/>
      <w:lvlText w:val="•"/>
      <w:lvlJc w:val="left"/>
      <w:pPr>
        <w:ind w:left="3264" w:hanging="171"/>
      </w:pPr>
      <w:rPr>
        <w:rFonts w:hint="default"/>
        <w:lang w:val="en-US" w:eastAsia="en-US" w:bidi="ar-SA"/>
      </w:rPr>
    </w:lvl>
  </w:abstractNum>
  <w:abstractNum w:abstractNumId="50" w15:restartNumberingAfterBreak="0">
    <w:nsid w:val="53924620"/>
    <w:multiLevelType w:val="hybridMultilevel"/>
    <w:tmpl w:val="10AC165A"/>
    <w:lvl w:ilvl="0" w:tplc="F704DBE6">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B290E93A">
      <w:numFmt w:val="bullet"/>
      <w:lvlText w:val="•"/>
      <w:lvlJc w:val="left"/>
      <w:pPr>
        <w:ind w:left="778" w:hanging="171"/>
      </w:pPr>
      <w:rPr>
        <w:rFonts w:hint="default"/>
        <w:lang w:val="en-US" w:eastAsia="en-US" w:bidi="ar-SA"/>
      </w:rPr>
    </w:lvl>
    <w:lvl w:ilvl="2" w:tplc="138070EE">
      <w:numFmt w:val="bullet"/>
      <w:lvlText w:val="•"/>
      <w:lvlJc w:val="left"/>
      <w:pPr>
        <w:ind w:left="1296" w:hanging="171"/>
      </w:pPr>
      <w:rPr>
        <w:rFonts w:hint="default"/>
        <w:lang w:val="en-US" w:eastAsia="en-US" w:bidi="ar-SA"/>
      </w:rPr>
    </w:lvl>
    <w:lvl w:ilvl="3" w:tplc="C6DC6F50">
      <w:numFmt w:val="bullet"/>
      <w:lvlText w:val="•"/>
      <w:lvlJc w:val="left"/>
      <w:pPr>
        <w:ind w:left="1815" w:hanging="171"/>
      </w:pPr>
      <w:rPr>
        <w:rFonts w:hint="default"/>
        <w:lang w:val="en-US" w:eastAsia="en-US" w:bidi="ar-SA"/>
      </w:rPr>
    </w:lvl>
    <w:lvl w:ilvl="4" w:tplc="E1F866F6">
      <w:numFmt w:val="bullet"/>
      <w:lvlText w:val="•"/>
      <w:lvlJc w:val="left"/>
      <w:pPr>
        <w:ind w:left="2333" w:hanging="171"/>
      </w:pPr>
      <w:rPr>
        <w:rFonts w:hint="default"/>
        <w:lang w:val="en-US" w:eastAsia="en-US" w:bidi="ar-SA"/>
      </w:rPr>
    </w:lvl>
    <w:lvl w:ilvl="5" w:tplc="53E851C4">
      <w:numFmt w:val="bullet"/>
      <w:lvlText w:val="•"/>
      <w:lvlJc w:val="left"/>
      <w:pPr>
        <w:ind w:left="2851" w:hanging="171"/>
      </w:pPr>
      <w:rPr>
        <w:rFonts w:hint="default"/>
        <w:lang w:val="en-US" w:eastAsia="en-US" w:bidi="ar-SA"/>
      </w:rPr>
    </w:lvl>
    <w:lvl w:ilvl="6" w:tplc="4EEAE41A">
      <w:numFmt w:val="bullet"/>
      <w:lvlText w:val="•"/>
      <w:lvlJc w:val="left"/>
      <w:pPr>
        <w:ind w:left="3370" w:hanging="171"/>
      </w:pPr>
      <w:rPr>
        <w:rFonts w:hint="default"/>
        <w:lang w:val="en-US" w:eastAsia="en-US" w:bidi="ar-SA"/>
      </w:rPr>
    </w:lvl>
    <w:lvl w:ilvl="7" w:tplc="48369266">
      <w:numFmt w:val="bullet"/>
      <w:lvlText w:val="•"/>
      <w:lvlJc w:val="left"/>
      <w:pPr>
        <w:ind w:left="3888" w:hanging="171"/>
      </w:pPr>
      <w:rPr>
        <w:rFonts w:hint="default"/>
        <w:lang w:val="en-US" w:eastAsia="en-US" w:bidi="ar-SA"/>
      </w:rPr>
    </w:lvl>
    <w:lvl w:ilvl="8" w:tplc="BACC9CBE">
      <w:numFmt w:val="bullet"/>
      <w:lvlText w:val="•"/>
      <w:lvlJc w:val="left"/>
      <w:pPr>
        <w:ind w:left="4406" w:hanging="171"/>
      </w:pPr>
      <w:rPr>
        <w:rFonts w:hint="default"/>
        <w:lang w:val="en-US" w:eastAsia="en-US" w:bidi="ar-SA"/>
      </w:rPr>
    </w:lvl>
  </w:abstractNum>
  <w:abstractNum w:abstractNumId="51" w15:restartNumberingAfterBreak="0">
    <w:nsid w:val="54382E58"/>
    <w:multiLevelType w:val="hybridMultilevel"/>
    <w:tmpl w:val="52F265B4"/>
    <w:lvl w:ilvl="0" w:tplc="32C40D92">
      <w:numFmt w:val="bullet"/>
      <w:lvlText w:val="&gt;"/>
      <w:lvlJc w:val="left"/>
      <w:pPr>
        <w:ind w:left="200" w:hanging="115"/>
      </w:pPr>
      <w:rPr>
        <w:rFonts w:ascii="Trebuchet MS" w:eastAsia="Trebuchet MS" w:hAnsi="Trebuchet MS" w:cs="Trebuchet MS" w:hint="default"/>
        <w:b w:val="0"/>
        <w:bCs w:val="0"/>
        <w:i w:val="0"/>
        <w:iCs w:val="0"/>
        <w:color w:val="000005"/>
        <w:spacing w:val="0"/>
        <w:w w:val="112"/>
        <w:sz w:val="14"/>
        <w:szCs w:val="14"/>
        <w:lang w:val="en-US" w:eastAsia="en-US" w:bidi="ar-SA"/>
      </w:rPr>
    </w:lvl>
    <w:lvl w:ilvl="1" w:tplc="0B4006D0">
      <w:numFmt w:val="bullet"/>
      <w:lvlText w:val="•"/>
      <w:lvlJc w:val="left"/>
      <w:pPr>
        <w:ind w:left="685" w:hanging="115"/>
      </w:pPr>
      <w:rPr>
        <w:rFonts w:hint="default"/>
        <w:lang w:val="en-US" w:eastAsia="en-US" w:bidi="ar-SA"/>
      </w:rPr>
    </w:lvl>
    <w:lvl w:ilvl="2" w:tplc="B940666A">
      <w:numFmt w:val="bullet"/>
      <w:lvlText w:val="•"/>
      <w:lvlJc w:val="left"/>
      <w:pPr>
        <w:ind w:left="1171" w:hanging="115"/>
      </w:pPr>
      <w:rPr>
        <w:rFonts w:hint="default"/>
        <w:lang w:val="en-US" w:eastAsia="en-US" w:bidi="ar-SA"/>
      </w:rPr>
    </w:lvl>
    <w:lvl w:ilvl="3" w:tplc="61347746">
      <w:numFmt w:val="bullet"/>
      <w:lvlText w:val="•"/>
      <w:lvlJc w:val="left"/>
      <w:pPr>
        <w:ind w:left="1657" w:hanging="115"/>
      </w:pPr>
      <w:rPr>
        <w:rFonts w:hint="default"/>
        <w:lang w:val="en-US" w:eastAsia="en-US" w:bidi="ar-SA"/>
      </w:rPr>
    </w:lvl>
    <w:lvl w:ilvl="4" w:tplc="3A0C4796">
      <w:numFmt w:val="bullet"/>
      <w:lvlText w:val="•"/>
      <w:lvlJc w:val="left"/>
      <w:pPr>
        <w:ind w:left="2143" w:hanging="115"/>
      </w:pPr>
      <w:rPr>
        <w:rFonts w:hint="default"/>
        <w:lang w:val="en-US" w:eastAsia="en-US" w:bidi="ar-SA"/>
      </w:rPr>
    </w:lvl>
    <w:lvl w:ilvl="5" w:tplc="97BE0248">
      <w:numFmt w:val="bullet"/>
      <w:lvlText w:val="•"/>
      <w:lvlJc w:val="left"/>
      <w:pPr>
        <w:ind w:left="2629" w:hanging="115"/>
      </w:pPr>
      <w:rPr>
        <w:rFonts w:hint="default"/>
        <w:lang w:val="en-US" w:eastAsia="en-US" w:bidi="ar-SA"/>
      </w:rPr>
    </w:lvl>
    <w:lvl w:ilvl="6" w:tplc="CF4079C2">
      <w:numFmt w:val="bullet"/>
      <w:lvlText w:val="•"/>
      <w:lvlJc w:val="left"/>
      <w:pPr>
        <w:ind w:left="3114" w:hanging="115"/>
      </w:pPr>
      <w:rPr>
        <w:rFonts w:hint="default"/>
        <w:lang w:val="en-US" w:eastAsia="en-US" w:bidi="ar-SA"/>
      </w:rPr>
    </w:lvl>
    <w:lvl w:ilvl="7" w:tplc="8ADA4C56">
      <w:numFmt w:val="bullet"/>
      <w:lvlText w:val="•"/>
      <w:lvlJc w:val="left"/>
      <w:pPr>
        <w:ind w:left="3600" w:hanging="115"/>
      </w:pPr>
      <w:rPr>
        <w:rFonts w:hint="default"/>
        <w:lang w:val="en-US" w:eastAsia="en-US" w:bidi="ar-SA"/>
      </w:rPr>
    </w:lvl>
    <w:lvl w:ilvl="8" w:tplc="E7369B5C">
      <w:numFmt w:val="bullet"/>
      <w:lvlText w:val="•"/>
      <w:lvlJc w:val="left"/>
      <w:pPr>
        <w:ind w:left="4086" w:hanging="115"/>
      </w:pPr>
      <w:rPr>
        <w:rFonts w:hint="default"/>
        <w:lang w:val="en-US" w:eastAsia="en-US" w:bidi="ar-SA"/>
      </w:rPr>
    </w:lvl>
  </w:abstractNum>
  <w:abstractNum w:abstractNumId="52" w15:restartNumberingAfterBreak="0">
    <w:nsid w:val="54772072"/>
    <w:multiLevelType w:val="hybridMultilevel"/>
    <w:tmpl w:val="B5CA7920"/>
    <w:lvl w:ilvl="0" w:tplc="5406E098">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CCF092D0">
      <w:numFmt w:val="bullet"/>
      <w:lvlText w:val="•"/>
      <w:lvlJc w:val="left"/>
      <w:pPr>
        <w:ind w:left="670" w:hanging="171"/>
      </w:pPr>
      <w:rPr>
        <w:rFonts w:hint="default"/>
        <w:lang w:val="en-US" w:eastAsia="en-US" w:bidi="ar-SA"/>
      </w:rPr>
    </w:lvl>
    <w:lvl w:ilvl="2" w:tplc="E1B4686C">
      <w:numFmt w:val="bullet"/>
      <w:lvlText w:val="•"/>
      <w:lvlJc w:val="left"/>
      <w:pPr>
        <w:ind w:left="1081" w:hanging="171"/>
      </w:pPr>
      <w:rPr>
        <w:rFonts w:hint="default"/>
        <w:lang w:val="en-US" w:eastAsia="en-US" w:bidi="ar-SA"/>
      </w:rPr>
    </w:lvl>
    <w:lvl w:ilvl="3" w:tplc="97B6CAC8">
      <w:numFmt w:val="bullet"/>
      <w:lvlText w:val="•"/>
      <w:lvlJc w:val="left"/>
      <w:pPr>
        <w:ind w:left="1491" w:hanging="171"/>
      </w:pPr>
      <w:rPr>
        <w:rFonts w:hint="default"/>
        <w:lang w:val="en-US" w:eastAsia="en-US" w:bidi="ar-SA"/>
      </w:rPr>
    </w:lvl>
    <w:lvl w:ilvl="4" w:tplc="E5FA5C5A">
      <w:numFmt w:val="bullet"/>
      <w:lvlText w:val="•"/>
      <w:lvlJc w:val="left"/>
      <w:pPr>
        <w:ind w:left="1902" w:hanging="171"/>
      </w:pPr>
      <w:rPr>
        <w:rFonts w:hint="default"/>
        <w:lang w:val="en-US" w:eastAsia="en-US" w:bidi="ar-SA"/>
      </w:rPr>
    </w:lvl>
    <w:lvl w:ilvl="5" w:tplc="4DBC7A1C">
      <w:numFmt w:val="bullet"/>
      <w:lvlText w:val="•"/>
      <w:lvlJc w:val="left"/>
      <w:pPr>
        <w:ind w:left="2312" w:hanging="171"/>
      </w:pPr>
      <w:rPr>
        <w:rFonts w:hint="default"/>
        <w:lang w:val="en-US" w:eastAsia="en-US" w:bidi="ar-SA"/>
      </w:rPr>
    </w:lvl>
    <w:lvl w:ilvl="6" w:tplc="EB862F70">
      <w:numFmt w:val="bullet"/>
      <w:lvlText w:val="•"/>
      <w:lvlJc w:val="left"/>
      <w:pPr>
        <w:ind w:left="2723" w:hanging="171"/>
      </w:pPr>
      <w:rPr>
        <w:rFonts w:hint="default"/>
        <w:lang w:val="en-US" w:eastAsia="en-US" w:bidi="ar-SA"/>
      </w:rPr>
    </w:lvl>
    <w:lvl w:ilvl="7" w:tplc="6C7090C4">
      <w:numFmt w:val="bullet"/>
      <w:lvlText w:val="•"/>
      <w:lvlJc w:val="left"/>
      <w:pPr>
        <w:ind w:left="3133" w:hanging="171"/>
      </w:pPr>
      <w:rPr>
        <w:rFonts w:hint="default"/>
        <w:lang w:val="en-US" w:eastAsia="en-US" w:bidi="ar-SA"/>
      </w:rPr>
    </w:lvl>
    <w:lvl w:ilvl="8" w:tplc="2E921AB8">
      <w:numFmt w:val="bullet"/>
      <w:lvlText w:val="•"/>
      <w:lvlJc w:val="left"/>
      <w:pPr>
        <w:ind w:left="3544" w:hanging="171"/>
      </w:pPr>
      <w:rPr>
        <w:rFonts w:hint="default"/>
        <w:lang w:val="en-US" w:eastAsia="en-US" w:bidi="ar-SA"/>
      </w:rPr>
    </w:lvl>
  </w:abstractNum>
  <w:abstractNum w:abstractNumId="53" w15:restartNumberingAfterBreak="0">
    <w:nsid w:val="56443033"/>
    <w:multiLevelType w:val="hybridMultilevel"/>
    <w:tmpl w:val="C872700C"/>
    <w:lvl w:ilvl="0" w:tplc="17EC08EC">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CA743D0E">
      <w:numFmt w:val="bullet"/>
      <w:lvlText w:val="•"/>
      <w:lvlJc w:val="left"/>
      <w:pPr>
        <w:ind w:left="732" w:hanging="171"/>
      </w:pPr>
      <w:rPr>
        <w:rFonts w:hint="default"/>
        <w:lang w:val="en-US" w:eastAsia="en-US" w:bidi="ar-SA"/>
      </w:rPr>
    </w:lvl>
    <w:lvl w:ilvl="2" w:tplc="AB800000">
      <w:numFmt w:val="bullet"/>
      <w:lvlText w:val="•"/>
      <w:lvlJc w:val="left"/>
      <w:pPr>
        <w:ind w:left="1204" w:hanging="171"/>
      </w:pPr>
      <w:rPr>
        <w:rFonts w:hint="default"/>
        <w:lang w:val="en-US" w:eastAsia="en-US" w:bidi="ar-SA"/>
      </w:rPr>
    </w:lvl>
    <w:lvl w:ilvl="3" w:tplc="5AB64C34">
      <w:numFmt w:val="bullet"/>
      <w:lvlText w:val="•"/>
      <w:lvlJc w:val="left"/>
      <w:pPr>
        <w:ind w:left="1676" w:hanging="171"/>
      </w:pPr>
      <w:rPr>
        <w:rFonts w:hint="default"/>
        <w:lang w:val="en-US" w:eastAsia="en-US" w:bidi="ar-SA"/>
      </w:rPr>
    </w:lvl>
    <w:lvl w:ilvl="4" w:tplc="D0B67FEA">
      <w:numFmt w:val="bullet"/>
      <w:lvlText w:val="•"/>
      <w:lvlJc w:val="left"/>
      <w:pPr>
        <w:ind w:left="2149" w:hanging="171"/>
      </w:pPr>
      <w:rPr>
        <w:rFonts w:hint="default"/>
        <w:lang w:val="en-US" w:eastAsia="en-US" w:bidi="ar-SA"/>
      </w:rPr>
    </w:lvl>
    <w:lvl w:ilvl="5" w:tplc="D722B7C0">
      <w:numFmt w:val="bullet"/>
      <w:lvlText w:val="•"/>
      <w:lvlJc w:val="left"/>
      <w:pPr>
        <w:ind w:left="2621" w:hanging="171"/>
      </w:pPr>
      <w:rPr>
        <w:rFonts w:hint="default"/>
        <w:lang w:val="en-US" w:eastAsia="en-US" w:bidi="ar-SA"/>
      </w:rPr>
    </w:lvl>
    <w:lvl w:ilvl="6" w:tplc="B70CD346">
      <w:numFmt w:val="bullet"/>
      <w:lvlText w:val="•"/>
      <w:lvlJc w:val="left"/>
      <w:pPr>
        <w:ind w:left="3093" w:hanging="171"/>
      </w:pPr>
      <w:rPr>
        <w:rFonts w:hint="default"/>
        <w:lang w:val="en-US" w:eastAsia="en-US" w:bidi="ar-SA"/>
      </w:rPr>
    </w:lvl>
    <w:lvl w:ilvl="7" w:tplc="B4F80700">
      <w:numFmt w:val="bullet"/>
      <w:lvlText w:val="•"/>
      <w:lvlJc w:val="left"/>
      <w:pPr>
        <w:ind w:left="3566" w:hanging="171"/>
      </w:pPr>
      <w:rPr>
        <w:rFonts w:hint="default"/>
        <w:lang w:val="en-US" w:eastAsia="en-US" w:bidi="ar-SA"/>
      </w:rPr>
    </w:lvl>
    <w:lvl w:ilvl="8" w:tplc="F9BA0F3E">
      <w:numFmt w:val="bullet"/>
      <w:lvlText w:val="•"/>
      <w:lvlJc w:val="left"/>
      <w:pPr>
        <w:ind w:left="4038" w:hanging="171"/>
      </w:pPr>
      <w:rPr>
        <w:rFonts w:hint="default"/>
        <w:lang w:val="en-US" w:eastAsia="en-US" w:bidi="ar-SA"/>
      </w:rPr>
    </w:lvl>
  </w:abstractNum>
  <w:abstractNum w:abstractNumId="54" w15:restartNumberingAfterBreak="0">
    <w:nsid w:val="57103D75"/>
    <w:multiLevelType w:val="hybridMultilevel"/>
    <w:tmpl w:val="EB70E9DE"/>
    <w:lvl w:ilvl="0" w:tplc="A0183BE4">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07CEBF8C">
      <w:numFmt w:val="bullet"/>
      <w:lvlText w:val="•"/>
      <w:lvlJc w:val="left"/>
      <w:pPr>
        <w:ind w:left="667" w:hanging="171"/>
      </w:pPr>
      <w:rPr>
        <w:rFonts w:hint="default"/>
        <w:lang w:val="en-US" w:eastAsia="en-US" w:bidi="ar-SA"/>
      </w:rPr>
    </w:lvl>
    <w:lvl w:ilvl="2" w:tplc="F0A48B80">
      <w:numFmt w:val="bullet"/>
      <w:lvlText w:val="•"/>
      <w:lvlJc w:val="left"/>
      <w:pPr>
        <w:ind w:left="1075" w:hanging="171"/>
      </w:pPr>
      <w:rPr>
        <w:rFonts w:hint="default"/>
        <w:lang w:val="en-US" w:eastAsia="en-US" w:bidi="ar-SA"/>
      </w:rPr>
    </w:lvl>
    <w:lvl w:ilvl="3" w:tplc="41966452">
      <w:numFmt w:val="bullet"/>
      <w:lvlText w:val="•"/>
      <w:lvlJc w:val="left"/>
      <w:pPr>
        <w:ind w:left="1482" w:hanging="171"/>
      </w:pPr>
      <w:rPr>
        <w:rFonts w:hint="default"/>
        <w:lang w:val="en-US" w:eastAsia="en-US" w:bidi="ar-SA"/>
      </w:rPr>
    </w:lvl>
    <w:lvl w:ilvl="4" w:tplc="3D986E66">
      <w:numFmt w:val="bullet"/>
      <w:lvlText w:val="•"/>
      <w:lvlJc w:val="left"/>
      <w:pPr>
        <w:ind w:left="1890" w:hanging="171"/>
      </w:pPr>
      <w:rPr>
        <w:rFonts w:hint="default"/>
        <w:lang w:val="en-US" w:eastAsia="en-US" w:bidi="ar-SA"/>
      </w:rPr>
    </w:lvl>
    <w:lvl w:ilvl="5" w:tplc="C3C4C756">
      <w:numFmt w:val="bullet"/>
      <w:lvlText w:val="•"/>
      <w:lvlJc w:val="left"/>
      <w:pPr>
        <w:ind w:left="2297" w:hanging="171"/>
      </w:pPr>
      <w:rPr>
        <w:rFonts w:hint="default"/>
        <w:lang w:val="en-US" w:eastAsia="en-US" w:bidi="ar-SA"/>
      </w:rPr>
    </w:lvl>
    <w:lvl w:ilvl="6" w:tplc="B8BCB0B0">
      <w:numFmt w:val="bullet"/>
      <w:lvlText w:val="•"/>
      <w:lvlJc w:val="left"/>
      <w:pPr>
        <w:ind w:left="2705" w:hanging="171"/>
      </w:pPr>
      <w:rPr>
        <w:rFonts w:hint="default"/>
        <w:lang w:val="en-US" w:eastAsia="en-US" w:bidi="ar-SA"/>
      </w:rPr>
    </w:lvl>
    <w:lvl w:ilvl="7" w:tplc="D2C8E93E">
      <w:numFmt w:val="bullet"/>
      <w:lvlText w:val="•"/>
      <w:lvlJc w:val="left"/>
      <w:pPr>
        <w:ind w:left="3112" w:hanging="171"/>
      </w:pPr>
      <w:rPr>
        <w:rFonts w:hint="default"/>
        <w:lang w:val="en-US" w:eastAsia="en-US" w:bidi="ar-SA"/>
      </w:rPr>
    </w:lvl>
    <w:lvl w:ilvl="8" w:tplc="A2B23332">
      <w:numFmt w:val="bullet"/>
      <w:lvlText w:val="•"/>
      <w:lvlJc w:val="left"/>
      <w:pPr>
        <w:ind w:left="3520" w:hanging="171"/>
      </w:pPr>
      <w:rPr>
        <w:rFonts w:hint="default"/>
        <w:lang w:val="en-US" w:eastAsia="en-US" w:bidi="ar-SA"/>
      </w:rPr>
    </w:lvl>
  </w:abstractNum>
  <w:abstractNum w:abstractNumId="55" w15:restartNumberingAfterBreak="0">
    <w:nsid w:val="580C0A09"/>
    <w:multiLevelType w:val="hybridMultilevel"/>
    <w:tmpl w:val="71983A54"/>
    <w:lvl w:ilvl="0" w:tplc="1058663E">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E0A0FC16">
      <w:start w:val="1"/>
      <w:numFmt w:val="decimal"/>
      <w:lvlText w:val="(%2)"/>
      <w:lvlJc w:val="left"/>
      <w:pPr>
        <w:ind w:left="5627" w:hanging="213"/>
        <w:jc w:val="left"/>
      </w:pPr>
      <w:rPr>
        <w:rFonts w:ascii="Trebuchet MS" w:eastAsia="Trebuchet MS" w:hAnsi="Trebuchet MS" w:cs="Trebuchet MS" w:hint="default"/>
        <w:b w:val="0"/>
        <w:bCs w:val="0"/>
        <w:i w:val="0"/>
        <w:iCs w:val="0"/>
        <w:color w:val="000005"/>
        <w:spacing w:val="0"/>
        <w:w w:val="78"/>
        <w:sz w:val="14"/>
        <w:szCs w:val="14"/>
        <w:lang w:val="en-US" w:eastAsia="en-US" w:bidi="ar-SA"/>
      </w:rPr>
    </w:lvl>
    <w:lvl w:ilvl="2" w:tplc="78B2C75A">
      <w:numFmt w:val="bullet"/>
      <w:lvlText w:val="•"/>
      <w:lvlJc w:val="left"/>
      <w:pPr>
        <w:ind w:left="5470" w:hanging="213"/>
      </w:pPr>
      <w:rPr>
        <w:rFonts w:hint="default"/>
        <w:lang w:val="en-US" w:eastAsia="en-US" w:bidi="ar-SA"/>
      </w:rPr>
    </w:lvl>
    <w:lvl w:ilvl="3" w:tplc="7EFE6E24">
      <w:numFmt w:val="bullet"/>
      <w:lvlText w:val="•"/>
      <w:lvlJc w:val="left"/>
      <w:pPr>
        <w:ind w:left="5321" w:hanging="213"/>
      </w:pPr>
      <w:rPr>
        <w:rFonts w:hint="default"/>
        <w:lang w:val="en-US" w:eastAsia="en-US" w:bidi="ar-SA"/>
      </w:rPr>
    </w:lvl>
    <w:lvl w:ilvl="4" w:tplc="CB04FE46">
      <w:numFmt w:val="bullet"/>
      <w:lvlText w:val="•"/>
      <w:lvlJc w:val="left"/>
      <w:pPr>
        <w:ind w:left="5172" w:hanging="213"/>
      </w:pPr>
      <w:rPr>
        <w:rFonts w:hint="default"/>
        <w:lang w:val="en-US" w:eastAsia="en-US" w:bidi="ar-SA"/>
      </w:rPr>
    </w:lvl>
    <w:lvl w:ilvl="5" w:tplc="6756A3C6">
      <w:numFmt w:val="bullet"/>
      <w:lvlText w:val="•"/>
      <w:lvlJc w:val="left"/>
      <w:pPr>
        <w:ind w:left="5022" w:hanging="213"/>
      </w:pPr>
      <w:rPr>
        <w:rFonts w:hint="default"/>
        <w:lang w:val="en-US" w:eastAsia="en-US" w:bidi="ar-SA"/>
      </w:rPr>
    </w:lvl>
    <w:lvl w:ilvl="6" w:tplc="4C364C18">
      <w:numFmt w:val="bullet"/>
      <w:lvlText w:val="•"/>
      <w:lvlJc w:val="left"/>
      <w:pPr>
        <w:ind w:left="4873" w:hanging="213"/>
      </w:pPr>
      <w:rPr>
        <w:rFonts w:hint="default"/>
        <w:lang w:val="en-US" w:eastAsia="en-US" w:bidi="ar-SA"/>
      </w:rPr>
    </w:lvl>
    <w:lvl w:ilvl="7" w:tplc="9370C314">
      <w:numFmt w:val="bullet"/>
      <w:lvlText w:val="•"/>
      <w:lvlJc w:val="left"/>
      <w:pPr>
        <w:ind w:left="4724" w:hanging="213"/>
      </w:pPr>
      <w:rPr>
        <w:rFonts w:hint="default"/>
        <w:lang w:val="en-US" w:eastAsia="en-US" w:bidi="ar-SA"/>
      </w:rPr>
    </w:lvl>
    <w:lvl w:ilvl="8" w:tplc="54721320">
      <w:numFmt w:val="bullet"/>
      <w:lvlText w:val="•"/>
      <w:lvlJc w:val="left"/>
      <w:pPr>
        <w:ind w:left="4575" w:hanging="213"/>
      </w:pPr>
      <w:rPr>
        <w:rFonts w:hint="default"/>
        <w:lang w:val="en-US" w:eastAsia="en-US" w:bidi="ar-SA"/>
      </w:rPr>
    </w:lvl>
  </w:abstractNum>
  <w:abstractNum w:abstractNumId="56" w15:restartNumberingAfterBreak="0">
    <w:nsid w:val="58F5010F"/>
    <w:multiLevelType w:val="hybridMultilevel"/>
    <w:tmpl w:val="7172973E"/>
    <w:lvl w:ilvl="0" w:tplc="D59C7620">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45BA5A26">
      <w:numFmt w:val="bullet"/>
      <w:lvlText w:val="•"/>
      <w:lvlJc w:val="left"/>
      <w:pPr>
        <w:ind w:left="671" w:hanging="171"/>
      </w:pPr>
      <w:rPr>
        <w:rFonts w:hint="default"/>
        <w:lang w:val="en-US" w:eastAsia="en-US" w:bidi="ar-SA"/>
      </w:rPr>
    </w:lvl>
    <w:lvl w:ilvl="2" w:tplc="DBE0B048">
      <w:numFmt w:val="bullet"/>
      <w:lvlText w:val="•"/>
      <w:lvlJc w:val="left"/>
      <w:pPr>
        <w:ind w:left="1082" w:hanging="171"/>
      </w:pPr>
      <w:rPr>
        <w:rFonts w:hint="default"/>
        <w:lang w:val="en-US" w:eastAsia="en-US" w:bidi="ar-SA"/>
      </w:rPr>
    </w:lvl>
    <w:lvl w:ilvl="3" w:tplc="3FE6D42A">
      <w:numFmt w:val="bullet"/>
      <w:lvlText w:val="•"/>
      <w:lvlJc w:val="left"/>
      <w:pPr>
        <w:ind w:left="1493" w:hanging="171"/>
      </w:pPr>
      <w:rPr>
        <w:rFonts w:hint="default"/>
        <w:lang w:val="en-US" w:eastAsia="en-US" w:bidi="ar-SA"/>
      </w:rPr>
    </w:lvl>
    <w:lvl w:ilvl="4" w:tplc="0F4AD7BA">
      <w:numFmt w:val="bullet"/>
      <w:lvlText w:val="•"/>
      <w:lvlJc w:val="left"/>
      <w:pPr>
        <w:ind w:left="1904" w:hanging="171"/>
      </w:pPr>
      <w:rPr>
        <w:rFonts w:hint="default"/>
        <w:lang w:val="en-US" w:eastAsia="en-US" w:bidi="ar-SA"/>
      </w:rPr>
    </w:lvl>
    <w:lvl w:ilvl="5" w:tplc="744AA426">
      <w:numFmt w:val="bullet"/>
      <w:lvlText w:val="•"/>
      <w:lvlJc w:val="left"/>
      <w:pPr>
        <w:ind w:left="2315" w:hanging="171"/>
      </w:pPr>
      <w:rPr>
        <w:rFonts w:hint="default"/>
        <w:lang w:val="en-US" w:eastAsia="en-US" w:bidi="ar-SA"/>
      </w:rPr>
    </w:lvl>
    <w:lvl w:ilvl="6" w:tplc="C6867D20">
      <w:numFmt w:val="bullet"/>
      <w:lvlText w:val="•"/>
      <w:lvlJc w:val="left"/>
      <w:pPr>
        <w:ind w:left="2727" w:hanging="171"/>
      </w:pPr>
      <w:rPr>
        <w:rFonts w:hint="default"/>
        <w:lang w:val="en-US" w:eastAsia="en-US" w:bidi="ar-SA"/>
      </w:rPr>
    </w:lvl>
    <w:lvl w:ilvl="7" w:tplc="C83EAF08">
      <w:numFmt w:val="bullet"/>
      <w:lvlText w:val="•"/>
      <w:lvlJc w:val="left"/>
      <w:pPr>
        <w:ind w:left="3138" w:hanging="171"/>
      </w:pPr>
      <w:rPr>
        <w:rFonts w:hint="default"/>
        <w:lang w:val="en-US" w:eastAsia="en-US" w:bidi="ar-SA"/>
      </w:rPr>
    </w:lvl>
    <w:lvl w:ilvl="8" w:tplc="5FC232CC">
      <w:numFmt w:val="bullet"/>
      <w:lvlText w:val="•"/>
      <w:lvlJc w:val="left"/>
      <w:pPr>
        <w:ind w:left="3549" w:hanging="171"/>
      </w:pPr>
      <w:rPr>
        <w:rFonts w:hint="default"/>
        <w:lang w:val="en-US" w:eastAsia="en-US" w:bidi="ar-SA"/>
      </w:rPr>
    </w:lvl>
  </w:abstractNum>
  <w:abstractNum w:abstractNumId="57" w15:restartNumberingAfterBreak="0">
    <w:nsid w:val="598E5A1E"/>
    <w:multiLevelType w:val="hybridMultilevel"/>
    <w:tmpl w:val="E9F4E136"/>
    <w:lvl w:ilvl="0" w:tplc="5E74E78E">
      <w:start w:val="1"/>
      <w:numFmt w:val="lowerLetter"/>
      <w:lvlText w:val="%1."/>
      <w:lvlJc w:val="left"/>
      <w:pPr>
        <w:ind w:left="352" w:hanging="227"/>
        <w:jc w:val="left"/>
      </w:pPr>
      <w:rPr>
        <w:rFonts w:ascii="Trebuchet MS" w:eastAsia="Trebuchet MS" w:hAnsi="Trebuchet MS" w:cs="Trebuchet MS" w:hint="default"/>
        <w:b w:val="0"/>
        <w:bCs w:val="0"/>
        <w:i w:val="0"/>
        <w:iCs w:val="0"/>
        <w:color w:val="000005"/>
        <w:spacing w:val="0"/>
        <w:w w:val="62"/>
        <w:sz w:val="20"/>
        <w:szCs w:val="20"/>
        <w:lang w:val="en-US" w:eastAsia="en-US" w:bidi="ar-SA"/>
      </w:rPr>
    </w:lvl>
    <w:lvl w:ilvl="1" w:tplc="D924E4C6">
      <w:numFmt w:val="bullet"/>
      <w:lvlText w:val="•"/>
      <w:lvlJc w:val="left"/>
      <w:pPr>
        <w:ind w:left="1401" w:hanging="227"/>
      </w:pPr>
      <w:rPr>
        <w:rFonts w:hint="default"/>
        <w:lang w:val="en-US" w:eastAsia="en-US" w:bidi="ar-SA"/>
      </w:rPr>
    </w:lvl>
    <w:lvl w:ilvl="2" w:tplc="0D68C96C">
      <w:numFmt w:val="bullet"/>
      <w:lvlText w:val="•"/>
      <w:lvlJc w:val="left"/>
      <w:pPr>
        <w:ind w:left="2442" w:hanging="227"/>
      </w:pPr>
      <w:rPr>
        <w:rFonts w:hint="default"/>
        <w:lang w:val="en-US" w:eastAsia="en-US" w:bidi="ar-SA"/>
      </w:rPr>
    </w:lvl>
    <w:lvl w:ilvl="3" w:tplc="BA169394">
      <w:numFmt w:val="bullet"/>
      <w:lvlText w:val="•"/>
      <w:lvlJc w:val="left"/>
      <w:pPr>
        <w:ind w:left="3483" w:hanging="227"/>
      </w:pPr>
      <w:rPr>
        <w:rFonts w:hint="default"/>
        <w:lang w:val="en-US" w:eastAsia="en-US" w:bidi="ar-SA"/>
      </w:rPr>
    </w:lvl>
    <w:lvl w:ilvl="4" w:tplc="370421E2">
      <w:numFmt w:val="bullet"/>
      <w:lvlText w:val="•"/>
      <w:lvlJc w:val="left"/>
      <w:pPr>
        <w:ind w:left="4525" w:hanging="227"/>
      </w:pPr>
      <w:rPr>
        <w:rFonts w:hint="default"/>
        <w:lang w:val="en-US" w:eastAsia="en-US" w:bidi="ar-SA"/>
      </w:rPr>
    </w:lvl>
    <w:lvl w:ilvl="5" w:tplc="634CE45C">
      <w:numFmt w:val="bullet"/>
      <w:lvlText w:val="•"/>
      <w:lvlJc w:val="left"/>
      <w:pPr>
        <w:ind w:left="5566" w:hanging="227"/>
      </w:pPr>
      <w:rPr>
        <w:rFonts w:hint="default"/>
        <w:lang w:val="en-US" w:eastAsia="en-US" w:bidi="ar-SA"/>
      </w:rPr>
    </w:lvl>
    <w:lvl w:ilvl="6" w:tplc="27B4930E">
      <w:numFmt w:val="bullet"/>
      <w:lvlText w:val="•"/>
      <w:lvlJc w:val="left"/>
      <w:pPr>
        <w:ind w:left="6607" w:hanging="227"/>
      </w:pPr>
      <w:rPr>
        <w:rFonts w:hint="default"/>
        <w:lang w:val="en-US" w:eastAsia="en-US" w:bidi="ar-SA"/>
      </w:rPr>
    </w:lvl>
    <w:lvl w:ilvl="7" w:tplc="E56E4A2A">
      <w:numFmt w:val="bullet"/>
      <w:lvlText w:val="•"/>
      <w:lvlJc w:val="left"/>
      <w:pPr>
        <w:ind w:left="7648" w:hanging="227"/>
      </w:pPr>
      <w:rPr>
        <w:rFonts w:hint="default"/>
        <w:lang w:val="en-US" w:eastAsia="en-US" w:bidi="ar-SA"/>
      </w:rPr>
    </w:lvl>
    <w:lvl w:ilvl="8" w:tplc="A2A2A218">
      <w:numFmt w:val="bullet"/>
      <w:lvlText w:val="•"/>
      <w:lvlJc w:val="left"/>
      <w:pPr>
        <w:ind w:left="8690" w:hanging="227"/>
      </w:pPr>
      <w:rPr>
        <w:rFonts w:hint="default"/>
        <w:lang w:val="en-US" w:eastAsia="en-US" w:bidi="ar-SA"/>
      </w:rPr>
    </w:lvl>
  </w:abstractNum>
  <w:abstractNum w:abstractNumId="58" w15:restartNumberingAfterBreak="0">
    <w:nsid w:val="5CAB50DB"/>
    <w:multiLevelType w:val="hybridMultilevel"/>
    <w:tmpl w:val="5F386808"/>
    <w:lvl w:ilvl="0" w:tplc="67DE233C">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0AC8FBE6">
      <w:numFmt w:val="bullet"/>
      <w:lvlText w:val="•"/>
      <w:lvlJc w:val="left"/>
      <w:pPr>
        <w:ind w:left="255" w:hanging="171"/>
      </w:pPr>
      <w:rPr>
        <w:rFonts w:ascii="Trebuchet MS" w:eastAsia="Trebuchet MS" w:hAnsi="Trebuchet MS" w:cs="Trebuchet MS" w:hint="default"/>
        <w:b w:val="0"/>
        <w:bCs w:val="0"/>
        <w:i w:val="0"/>
        <w:iCs w:val="0"/>
        <w:color w:val="000005"/>
        <w:spacing w:val="0"/>
        <w:w w:val="56"/>
        <w:sz w:val="14"/>
        <w:szCs w:val="14"/>
        <w:lang w:val="en-US" w:eastAsia="en-US" w:bidi="ar-SA"/>
      </w:rPr>
    </w:lvl>
    <w:lvl w:ilvl="2" w:tplc="61683D14">
      <w:numFmt w:val="bullet"/>
      <w:lvlText w:val="•"/>
      <w:lvlJc w:val="left"/>
      <w:pPr>
        <w:ind w:left="1230" w:hanging="171"/>
      </w:pPr>
      <w:rPr>
        <w:rFonts w:hint="default"/>
        <w:lang w:val="en-US" w:eastAsia="en-US" w:bidi="ar-SA"/>
      </w:rPr>
    </w:lvl>
    <w:lvl w:ilvl="3" w:tplc="A762E4BE">
      <w:numFmt w:val="bullet"/>
      <w:lvlText w:val="•"/>
      <w:lvlJc w:val="left"/>
      <w:pPr>
        <w:ind w:left="1716" w:hanging="171"/>
      </w:pPr>
      <w:rPr>
        <w:rFonts w:hint="default"/>
        <w:lang w:val="en-US" w:eastAsia="en-US" w:bidi="ar-SA"/>
      </w:rPr>
    </w:lvl>
    <w:lvl w:ilvl="4" w:tplc="052A7180">
      <w:numFmt w:val="bullet"/>
      <w:lvlText w:val="•"/>
      <w:lvlJc w:val="left"/>
      <w:pPr>
        <w:ind w:left="2201" w:hanging="171"/>
      </w:pPr>
      <w:rPr>
        <w:rFonts w:hint="default"/>
        <w:lang w:val="en-US" w:eastAsia="en-US" w:bidi="ar-SA"/>
      </w:rPr>
    </w:lvl>
    <w:lvl w:ilvl="5" w:tplc="9F4464BE">
      <w:numFmt w:val="bullet"/>
      <w:lvlText w:val="•"/>
      <w:lvlJc w:val="left"/>
      <w:pPr>
        <w:ind w:left="2687" w:hanging="171"/>
      </w:pPr>
      <w:rPr>
        <w:rFonts w:hint="default"/>
        <w:lang w:val="en-US" w:eastAsia="en-US" w:bidi="ar-SA"/>
      </w:rPr>
    </w:lvl>
    <w:lvl w:ilvl="6" w:tplc="2E0627C0">
      <w:numFmt w:val="bullet"/>
      <w:lvlText w:val="•"/>
      <w:lvlJc w:val="left"/>
      <w:pPr>
        <w:ind w:left="3172" w:hanging="171"/>
      </w:pPr>
      <w:rPr>
        <w:rFonts w:hint="default"/>
        <w:lang w:val="en-US" w:eastAsia="en-US" w:bidi="ar-SA"/>
      </w:rPr>
    </w:lvl>
    <w:lvl w:ilvl="7" w:tplc="6060C9E8">
      <w:numFmt w:val="bullet"/>
      <w:lvlText w:val="•"/>
      <w:lvlJc w:val="left"/>
      <w:pPr>
        <w:ind w:left="3658" w:hanging="171"/>
      </w:pPr>
      <w:rPr>
        <w:rFonts w:hint="default"/>
        <w:lang w:val="en-US" w:eastAsia="en-US" w:bidi="ar-SA"/>
      </w:rPr>
    </w:lvl>
    <w:lvl w:ilvl="8" w:tplc="756C4600">
      <w:numFmt w:val="bullet"/>
      <w:lvlText w:val="•"/>
      <w:lvlJc w:val="left"/>
      <w:pPr>
        <w:ind w:left="4143" w:hanging="171"/>
      </w:pPr>
      <w:rPr>
        <w:rFonts w:hint="default"/>
        <w:lang w:val="en-US" w:eastAsia="en-US" w:bidi="ar-SA"/>
      </w:rPr>
    </w:lvl>
  </w:abstractNum>
  <w:abstractNum w:abstractNumId="59" w15:restartNumberingAfterBreak="0">
    <w:nsid w:val="5DB12599"/>
    <w:multiLevelType w:val="hybridMultilevel"/>
    <w:tmpl w:val="2222D95C"/>
    <w:lvl w:ilvl="0" w:tplc="2C1CAA38">
      <w:start w:val="1"/>
      <w:numFmt w:val="lowerLetter"/>
      <w:lvlText w:val="(%1)"/>
      <w:lvlJc w:val="left"/>
      <w:pPr>
        <w:ind w:left="260"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D1ECFE30">
      <w:numFmt w:val="bullet"/>
      <w:lvlText w:val="•"/>
      <w:lvlJc w:val="left"/>
      <w:pPr>
        <w:ind w:left="657" w:hanging="171"/>
      </w:pPr>
      <w:rPr>
        <w:rFonts w:hint="default"/>
        <w:lang w:val="en-US" w:eastAsia="en-US" w:bidi="ar-SA"/>
      </w:rPr>
    </w:lvl>
    <w:lvl w:ilvl="2" w:tplc="03F4F698">
      <w:numFmt w:val="bullet"/>
      <w:lvlText w:val="•"/>
      <w:lvlJc w:val="left"/>
      <w:pPr>
        <w:ind w:left="1055" w:hanging="171"/>
      </w:pPr>
      <w:rPr>
        <w:rFonts w:hint="default"/>
        <w:lang w:val="en-US" w:eastAsia="en-US" w:bidi="ar-SA"/>
      </w:rPr>
    </w:lvl>
    <w:lvl w:ilvl="3" w:tplc="DD50DFB2">
      <w:numFmt w:val="bullet"/>
      <w:lvlText w:val="•"/>
      <w:lvlJc w:val="left"/>
      <w:pPr>
        <w:ind w:left="1452" w:hanging="171"/>
      </w:pPr>
      <w:rPr>
        <w:rFonts w:hint="default"/>
        <w:lang w:val="en-US" w:eastAsia="en-US" w:bidi="ar-SA"/>
      </w:rPr>
    </w:lvl>
    <w:lvl w:ilvl="4" w:tplc="45E24D24">
      <w:numFmt w:val="bullet"/>
      <w:lvlText w:val="•"/>
      <w:lvlJc w:val="left"/>
      <w:pPr>
        <w:ind w:left="1850" w:hanging="171"/>
      </w:pPr>
      <w:rPr>
        <w:rFonts w:hint="default"/>
        <w:lang w:val="en-US" w:eastAsia="en-US" w:bidi="ar-SA"/>
      </w:rPr>
    </w:lvl>
    <w:lvl w:ilvl="5" w:tplc="BDEE0708">
      <w:numFmt w:val="bullet"/>
      <w:lvlText w:val="•"/>
      <w:lvlJc w:val="left"/>
      <w:pPr>
        <w:ind w:left="2247" w:hanging="171"/>
      </w:pPr>
      <w:rPr>
        <w:rFonts w:hint="default"/>
        <w:lang w:val="en-US" w:eastAsia="en-US" w:bidi="ar-SA"/>
      </w:rPr>
    </w:lvl>
    <w:lvl w:ilvl="6" w:tplc="3C9C88BC">
      <w:numFmt w:val="bullet"/>
      <w:lvlText w:val="•"/>
      <w:lvlJc w:val="left"/>
      <w:pPr>
        <w:ind w:left="2645" w:hanging="171"/>
      </w:pPr>
      <w:rPr>
        <w:rFonts w:hint="default"/>
        <w:lang w:val="en-US" w:eastAsia="en-US" w:bidi="ar-SA"/>
      </w:rPr>
    </w:lvl>
    <w:lvl w:ilvl="7" w:tplc="00D2D6D6">
      <w:numFmt w:val="bullet"/>
      <w:lvlText w:val="•"/>
      <w:lvlJc w:val="left"/>
      <w:pPr>
        <w:ind w:left="3043" w:hanging="171"/>
      </w:pPr>
      <w:rPr>
        <w:rFonts w:hint="default"/>
        <w:lang w:val="en-US" w:eastAsia="en-US" w:bidi="ar-SA"/>
      </w:rPr>
    </w:lvl>
    <w:lvl w:ilvl="8" w:tplc="8F821A56">
      <w:numFmt w:val="bullet"/>
      <w:lvlText w:val="•"/>
      <w:lvlJc w:val="left"/>
      <w:pPr>
        <w:ind w:left="3440" w:hanging="171"/>
      </w:pPr>
      <w:rPr>
        <w:rFonts w:hint="default"/>
        <w:lang w:val="en-US" w:eastAsia="en-US" w:bidi="ar-SA"/>
      </w:rPr>
    </w:lvl>
  </w:abstractNum>
  <w:abstractNum w:abstractNumId="60" w15:restartNumberingAfterBreak="0">
    <w:nsid w:val="5EEB1BD3"/>
    <w:multiLevelType w:val="hybridMultilevel"/>
    <w:tmpl w:val="564027A0"/>
    <w:lvl w:ilvl="0" w:tplc="B1FEE2B0">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13BEC180">
      <w:numFmt w:val="bullet"/>
      <w:lvlText w:val="•"/>
      <w:lvlJc w:val="left"/>
      <w:pPr>
        <w:ind w:left="736" w:hanging="171"/>
      </w:pPr>
      <w:rPr>
        <w:rFonts w:hint="default"/>
        <w:lang w:val="en-US" w:eastAsia="en-US" w:bidi="ar-SA"/>
      </w:rPr>
    </w:lvl>
    <w:lvl w:ilvl="2" w:tplc="FD24D928">
      <w:numFmt w:val="bullet"/>
      <w:lvlText w:val="•"/>
      <w:lvlJc w:val="left"/>
      <w:pPr>
        <w:ind w:left="1213" w:hanging="171"/>
      </w:pPr>
      <w:rPr>
        <w:rFonts w:hint="default"/>
        <w:lang w:val="en-US" w:eastAsia="en-US" w:bidi="ar-SA"/>
      </w:rPr>
    </w:lvl>
    <w:lvl w:ilvl="3" w:tplc="62CC9864">
      <w:numFmt w:val="bullet"/>
      <w:lvlText w:val="•"/>
      <w:lvlJc w:val="left"/>
      <w:pPr>
        <w:ind w:left="1689" w:hanging="171"/>
      </w:pPr>
      <w:rPr>
        <w:rFonts w:hint="default"/>
        <w:lang w:val="en-US" w:eastAsia="en-US" w:bidi="ar-SA"/>
      </w:rPr>
    </w:lvl>
    <w:lvl w:ilvl="4" w:tplc="AC62B636">
      <w:numFmt w:val="bullet"/>
      <w:lvlText w:val="•"/>
      <w:lvlJc w:val="left"/>
      <w:pPr>
        <w:ind w:left="2166" w:hanging="171"/>
      </w:pPr>
      <w:rPr>
        <w:rFonts w:hint="default"/>
        <w:lang w:val="en-US" w:eastAsia="en-US" w:bidi="ar-SA"/>
      </w:rPr>
    </w:lvl>
    <w:lvl w:ilvl="5" w:tplc="CA687244">
      <w:numFmt w:val="bullet"/>
      <w:lvlText w:val="•"/>
      <w:lvlJc w:val="left"/>
      <w:pPr>
        <w:ind w:left="2642" w:hanging="171"/>
      </w:pPr>
      <w:rPr>
        <w:rFonts w:hint="default"/>
        <w:lang w:val="en-US" w:eastAsia="en-US" w:bidi="ar-SA"/>
      </w:rPr>
    </w:lvl>
    <w:lvl w:ilvl="6" w:tplc="27FAEC3C">
      <w:numFmt w:val="bullet"/>
      <w:lvlText w:val="•"/>
      <w:lvlJc w:val="left"/>
      <w:pPr>
        <w:ind w:left="3119" w:hanging="171"/>
      </w:pPr>
      <w:rPr>
        <w:rFonts w:hint="default"/>
        <w:lang w:val="en-US" w:eastAsia="en-US" w:bidi="ar-SA"/>
      </w:rPr>
    </w:lvl>
    <w:lvl w:ilvl="7" w:tplc="5964B970">
      <w:numFmt w:val="bullet"/>
      <w:lvlText w:val="•"/>
      <w:lvlJc w:val="left"/>
      <w:pPr>
        <w:ind w:left="3596" w:hanging="171"/>
      </w:pPr>
      <w:rPr>
        <w:rFonts w:hint="default"/>
        <w:lang w:val="en-US" w:eastAsia="en-US" w:bidi="ar-SA"/>
      </w:rPr>
    </w:lvl>
    <w:lvl w:ilvl="8" w:tplc="80666262">
      <w:numFmt w:val="bullet"/>
      <w:lvlText w:val="•"/>
      <w:lvlJc w:val="left"/>
      <w:pPr>
        <w:ind w:left="4072" w:hanging="171"/>
      </w:pPr>
      <w:rPr>
        <w:rFonts w:hint="default"/>
        <w:lang w:val="en-US" w:eastAsia="en-US" w:bidi="ar-SA"/>
      </w:rPr>
    </w:lvl>
  </w:abstractNum>
  <w:abstractNum w:abstractNumId="61" w15:restartNumberingAfterBreak="0">
    <w:nsid w:val="64F25290"/>
    <w:multiLevelType w:val="hybridMultilevel"/>
    <w:tmpl w:val="2F80AAF6"/>
    <w:lvl w:ilvl="0" w:tplc="4D844166">
      <w:start w:val="1"/>
      <w:numFmt w:val="lowerLetter"/>
      <w:lvlText w:val="(%1)"/>
      <w:lvlJc w:val="left"/>
      <w:pPr>
        <w:ind w:left="259"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4FAA8038">
      <w:numFmt w:val="bullet"/>
      <w:lvlText w:val="•"/>
      <w:lvlJc w:val="left"/>
      <w:pPr>
        <w:ind w:left="676" w:hanging="171"/>
      </w:pPr>
      <w:rPr>
        <w:rFonts w:hint="default"/>
        <w:lang w:val="en-US" w:eastAsia="en-US" w:bidi="ar-SA"/>
      </w:rPr>
    </w:lvl>
    <w:lvl w:ilvl="2" w:tplc="47BA0B28">
      <w:numFmt w:val="bullet"/>
      <w:lvlText w:val="•"/>
      <w:lvlJc w:val="left"/>
      <w:pPr>
        <w:ind w:left="1092" w:hanging="171"/>
      </w:pPr>
      <w:rPr>
        <w:rFonts w:hint="default"/>
        <w:lang w:val="en-US" w:eastAsia="en-US" w:bidi="ar-SA"/>
      </w:rPr>
    </w:lvl>
    <w:lvl w:ilvl="3" w:tplc="668432D8">
      <w:numFmt w:val="bullet"/>
      <w:lvlText w:val="•"/>
      <w:lvlJc w:val="left"/>
      <w:pPr>
        <w:ind w:left="1509" w:hanging="171"/>
      </w:pPr>
      <w:rPr>
        <w:rFonts w:hint="default"/>
        <w:lang w:val="en-US" w:eastAsia="en-US" w:bidi="ar-SA"/>
      </w:rPr>
    </w:lvl>
    <w:lvl w:ilvl="4" w:tplc="080CF570">
      <w:numFmt w:val="bullet"/>
      <w:lvlText w:val="•"/>
      <w:lvlJc w:val="left"/>
      <w:pPr>
        <w:ind w:left="1925" w:hanging="171"/>
      </w:pPr>
      <w:rPr>
        <w:rFonts w:hint="default"/>
        <w:lang w:val="en-US" w:eastAsia="en-US" w:bidi="ar-SA"/>
      </w:rPr>
    </w:lvl>
    <w:lvl w:ilvl="5" w:tplc="866A1800">
      <w:numFmt w:val="bullet"/>
      <w:lvlText w:val="•"/>
      <w:lvlJc w:val="left"/>
      <w:pPr>
        <w:ind w:left="2341" w:hanging="171"/>
      </w:pPr>
      <w:rPr>
        <w:rFonts w:hint="default"/>
        <w:lang w:val="en-US" w:eastAsia="en-US" w:bidi="ar-SA"/>
      </w:rPr>
    </w:lvl>
    <w:lvl w:ilvl="6" w:tplc="18C6ABF4">
      <w:numFmt w:val="bullet"/>
      <w:lvlText w:val="•"/>
      <w:lvlJc w:val="left"/>
      <w:pPr>
        <w:ind w:left="2758" w:hanging="171"/>
      </w:pPr>
      <w:rPr>
        <w:rFonts w:hint="default"/>
        <w:lang w:val="en-US" w:eastAsia="en-US" w:bidi="ar-SA"/>
      </w:rPr>
    </w:lvl>
    <w:lvl w:ilvl="7" w:tplc="54D83994">
      <w:numFmt w:val="bullet"/>
      <w:lvlText w:val="•"/>
      <w:lvlJc w:val="left"/>
      <w:pPr>
        <w:ind w:left="3174" w:hanging="171"/>
      </w:pPr>
      <w:rPr>
        <w:rFonts w:hint="default"/>
        <w:lang w:val="en-US" w:eastAsia="en-US" w:bidi="ar-SA"/>
      </w:rPr>
    </w:lvl>
    <w:lvl w:ilvl="8" w:tplc="5B4ABED2">
      <w:numFmt w:val="bullet"/>
      <w:lvlText w:val="•"/>
      <w:lvlJc w:val="left"/>
      <w:pPr>
        <w:ind w:left="3590" w:hanging="171"/>
      </w:pPr>
      <w:rPr>
        <w:rFonts w:hint="default"/>
        <w:lang w:val="en-US" w:eastAsia="en-US" w:bidi="ar-SA"/>
      </w:rPr>
    </w:lvl>
  </w:abstractNum>
  <w:abstractNum w:abstractNumId="62" w15:restartNumberingAfterBreak="0">
    <w:nsid w:val="653B5ACC"/>
    <w:multiLevelType w:val="hybridMultilevel"/>
    <w:tmpl w:val="0E82D524"/>
    <w:lvl w:ilvl="0" w:tplc="871E1A58">
      <w:start w:val="1"/>
      <w:numFmt w:val="lowerLetter"/>
      <w:lvlText w:val="%1."/>
      <w:lvlJc w:val="left"/>
      <w:pPr>
        <w:ind w:left="352" w:hanging="227"/>
        <w:jc w:val="left"/>
      </w:pPr>
      <w:rPr>
        <w:rFonts w:ascii="Trebuchet MS" w:eastAsia="Trebuchet MS" w:hAnsi="Trebuchet MS" w:cs="Trebuchet MS" w:hint="default"/>
        <w:b w:val="0"/>
        <w:bCs w:val="0"/>
        <w:i w:val="0"/>
        <w:iCs w:val="0"/>
        <w:color w:val="000005"/>
        <w:spacing w:val="0"/>
        <w:w w:val="62"/>
        <w:sz w:val="20"/>
        <w:szCs w:val="20"/>
        <w:lang w:val="en-US" w:eastAsia="en-US" w:bidi="ar-SA"/>
      </w:rPr>
    </w:lvl>
    <w:lvl w:ilvl="1" w:tplc="F348C14C">
      <w:numFmt w:val="bullet"/>
      <w:lvlText w:val="•"/>
      <w:lvlJc w:val="left"/>
      <w:pPr>
        <w:ind w:left="1401" w:hanging="227"/>
      </w:pPr>
      <w:rPr>
        <w:rFonts w:hint="default"/>
        <w:lang w:val="en-US" w:eastAsia="en-US" w:bidi="ar-SA"/>
      </w:rPr>
    </w:lvl>
    <w:lvl w:ilvl="2" w:tplc="F7FABE00">
      <w:numFmt w:val="bullet"/>
      <w:lvlText w:val="•"/>
      <w:lvlJc w:val="left"/>
      <w:pPr>
        <w:ind w:left="2442" w:hanging="227"/>
      </w:pPr>
      <w:rPr>
        <w:rFonts w:hint="default"/>
        <w:lang w:val="en-US" w:eastAsia="en-US" w:bidi="ar-SA"/>
      </w:rPr>
    </w:lvl>
    <w:lvl w:ilvl="3" w:tplc="85DE0A0C">
      <w:numFmt w:val="bullet"/>
      <w:lvlText w:val="•"/>
      <w:lvlJc w:val="left"/>
      <w:pPr>
        <w:ind w:left="3483" w:hanging="227"/>
      </w:pPr>
      <w:rPr>
        <w:rFonts w:hint="default"/>
        <w:lang w:val="en-US" w:eastAsia="en-US" w:bidi="ar-SA"/>
      </w:rPr>
    </w:lvl>
    <w:lvl w:ilvl="4" w:tplc="C05AE7B0">
      <w:numFmt w:val="bullet"/>
      <w:lvlText w:val="•"/>
      <w:lvlJc w:val="left"/>
      <w:pPr>
        <w:ind w:left="4525" w:hanging="227"/>
      </w:pPr>
      <w:rPr>
        <w:rFonts w:hint="default"/>
        <w:lang w:val="en-US" w:eastAsia="en-US" w:bidi="ar-SA"/>
      </w:rPr>
    </w:lvl>
    <w:lvl w:ilvl="5" w:tplc="C862DD8E">
      <w:numFmt w:val="bullet"/>
      <w:lvlText w:val="•"/>
      <w:lvlJc w:val="left"/>
      <w:pPr>
        <w:ind w:left="5566" w:hanging="227"/>
      </w:pPr>
      <w:rPr>
        <w:rFonts w:hint="default"/>
        <w:lang w:val="en-US" w:eastAsia="en-US" w:bidi="ar-SA"/>
      </w:rPr>
    </w:lvl>
    <w:lvl w:ilvl="6" w:tplc="3BE062DA">
      <w:numFmt w:val="bullet"/>
      <w:lvlText w:val="•"/>
      <w:lvlJc w:val="left"/>
      <w:pPr>
        <w:ind w:left="6607" w:hanging="227"/>
      </w:pPr>
      <w:rPr>
        <w:rFonts w:hint="default"/>
        <w:lang w:val="en-US" w:eastAsia="en-US" w:bidi="ar-SA"/>
      </w:rPr>
    </w:lvl>
    <w:lvl w:ilvl="7" w:tplc="DFD20D4E">
      <w:numFmt w:val="bullet"/>
      <w:lvlText w:val="•"/>
      <w:lvlJc w:val="left"/>
      <w:pPr>
        <w:ind w:left="7648" w:hanging="227"/>
      </w:pPr>
      <w:rPr>
        <w:rFonts w:hint="default"/>
        <w:lang w:val="en-US" w:eastAsia="en-US" w:bidi="ar-SA"/>
      </w:rPr>
    </w:lvl>
    <w:lvl w:ilvl="8" w:tplc="B590DA76">
      <w:numFmt w:val="bullet"/>
      <w:lvlText w:val="•"/>
      <w:lvlJc w:val="left"/>
      <w:pPr>
        <w:ind w:left="8690" w:hanging="227"/>
      </w:pPr>
      <w:rPr>
        <w:rFonts w:hint="default"/>
        <w:lang w:val="en-US" w:eastAsia="en-US" w:bidi="ar-SA"/>
      </w:rPr>
    </w:lvl>
  </w:abstractNum>
  <w:abstractNum w:abstractNumId="63" w15:restartNumberingAfterBreak="0">
    <w:nsid w:val="656C2BEE"/>
    <w:multiLevelType w:val="hybridMultilevel"/>
    <w:tmpl w:val="E4FC308C"/>
    <w:lvl w:ilvl="0" w:tplc="B808BB4C">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D53E5594">
      <w:numFmt w:val="bullet"/>
      <w:lvlText w:val="•"/>
      <w:lvlJc w:val="left"/>
      <w:pPr>
        <w:ind w:left="667" w:hanging="171"/>
      </w:pPr>
      <w:rPr>
        <w:rFonts w:hint="default"/>
        <w:lang w:val="en-US" w:eastAsia="en-US" w:bidi="ar-SA"/>
      </w:rPr>
    </w:lvl>
    <w:lvl w:ilvl="2" w:tplc="8A3CB254">
      <w:numFmt w:val="bullet"/>
      <w:lvlText w:val="•"/>
      <w:lvlJc w:val="left"/>
      <w:pPr>
        <w:ind w:left="1075" w:hanging="171"/>
      </w:pPr>
      <w:rPr>
        <w:rFonts w:hint="default"/>
        <w:lang w:val="en-US" w:eastAsia="en-US" w:bidi="ar-SA"/>
      </w:rPr>
    </w:lvl>
    <w:lvl w:ilvl="3" w:tplc="BD48EE1C">
      <w:numFmt w:val="bullet"/>
      <w:lvlText w:val="•"/>
      <w:lvlJc w:val="left"/>
      <w:pPr>
        <w:ind w:left="1482" w:hanging="171"/>
      </w:pPr>
      <w:rPr>
        <w:rFonts w:hint="default"/>
        <w:lang w:val="en-US" w:eastAsia="en-US" w:bidi="ar-SA"/>
      </w:rPr>
    </w:lvl>
    <w:lvl w:ilvl="4" w:tplc="5FA469E6">
      <w:numFmt w:val="bullet"/>
      <w:lvlText w:val="•"/>
      <w:lvlJc w:val="left"/>
      <w:pPr>
        <w:ind w:left="1890" w:hanging="171"/>
      </w:pPr>
      <w:rPr>
        <w:rFonts w:hint="default"/>
        <w:lang w:val="en-US" w:eastAsia="en-US" w:bidi="ar-SA"/>
      </w:rPr>
    </w:lvl>
    <w:lvl w:ilvl="5" w:tplc="2EAAA4CE">
      <w:numFmt w:val="bullet"/>
      <w:lvlText w:val="•"/>
      <w:lvlJc w:val="left"/>
      <w:pPr>
        <w:ind w:left="2297" w:hanging="171"/>
      </w:pPr>
      <w:rPr>
        <w:rFonts w:hint="default"/>
        <w:lang w:val="en-US" w:eastAsia="en-US" w:bidi="ar-SA"/>
      </w:rPr>
    </w:lvl>
    <w:lvl w:ilvl="6" w:tplc="0AC0B642">
      <w:numFmt w:val="bullet"/>
      <w:lvlText w:val="•"/>
      <w:lvlJc w:val="left"/>
      <w:pPr>
        <w:ind w:left="2705" w:hanging="171"/>
      </w:pPr>
      <w:rPr>
        <w:rFonts w:hint="default"/>
        <w:lang w:val="en-US" w:eastAsia="en-US" w:bidi="ar-SA"/>
      </w:rPr>
    </w:lvl>
    <w:lvl w:ilvl="7" w:tplc="A96ACE74">
      <w:numFmt w:val="bullet"/>
      <w:lvlText w:val="•"/>
      <w:lvlJc w:val="left"/>
      <w:pPr>
        <w:ind w:left="3112" w:hanging="171"/>
      </w:pPr>
      <w:rPr>
        <w:rFonts w:hint="default"/>
        <w:lang w:val="en-US" w:eastAsia="en-US" w:bidi="ar-SA"/>
      </w:rPr>
    </w:lvl>
    <w:lvl w:ilvl="8" w:tplc="DA0801B2">
      <w:numFmt w:val="bullet"/>
      <w:lvlText w:val="•"/>
      <w:lvlJc w:val="left"/>
      <w:pPr>
        <w:ind w:left="3520" w:hanging="171"/>
      </w:pPr>
      <w:rPr>
        <w:rFonts w:hint="default"/>
        <w:lang w:val="en-US" w:eastAsia="en-US" w:bidi="ar-SA"/>
      </w:rPr>
    </w:lvl>
  </w:abstractNum>
  <w:abstractNum w:abstractNumId="64" w15:restartNumberingAfterBreak="0">
    <w:nsid w:val="67904664"/>
    <w:multiLevelType w:val="hybridMultilevel"/>
    <w:tmpl w:val="382A0B16"/>
    <w:lvl w:ilvl="0" w:tplc="9E943C20">
      <w:start w:val="1"/>
      <w:numFmt w:val="decimal"/>
      <w:lvlText w:val="(%1)"/>
      <w:lvlJc w:val="left"/>
      <w:pPr>
        <w:ind w:left="298" w:hanging="213"/>
        <w:jc w:val="left"/>
      </w:pPr>
      <w:rPr>
        <w:rFonts w:ascii="Trebuchet MS" w:eastAsia="Trebuchet MS" w:hAnsi="Trebuchet MS" w:cs="Trebuchet MS" w:hint="default"/>
        <w:b w:val="0"/>
        <w:bCs w:val="0"/>
        <w:i w:val="0"/>
        <w:iCs w:val="0"/>
        <w:color w:val="000005"/>
        <w:spacing w:val="0"/>
        <w:w w:val="78"/>
        <w:sz w:val="14"/>
        <w:szCs w:val="14"/>
        <w:lang w:val="en-US" w:eastAsia="en-US" w:bidi="ar-SA"/>
      </w:rPr>
    </w:lvl>
    <w:lvl w:ilvl="1" w:tplc="E1C28A58">
      <w:numFmt w:val="bullet"/>
      <w:lvlText w:val="•"/>
      <w:lvlJc w:val="left"/>
      <w:pPr>
        <w:ind w:left="814" w:hanging="213"/>
      </w:pPr>
      <w:rPr>
        <w:rFonts w:hint="default"/>
        <w:lang w:val="en-US" w:eastAsia="en-US" w:bidi="ar-SA"/>
      </w:rPr>
    </w:lvl>
    <w:lvl w:ilvl="2" w:tplc="D88E54AC">
      <w:numFmt w:val="bullet"/>
      <w:lvlText w:val="•"/>
      <w:lvlJc w:val="left"/>
      <w:pPr>
        <w:ind w:left="1328" w:hanging="213"/>
      </w:pPr>
      <w:rPr>
        <w:rFonts w:hint="default"/>
        <w:lang w:val="en-US" w:eastAsia="en-US" w:bidi="ar-SA"/>
      </w:rPr>
    </w:lvl>
    <w:lvl w:ilvl="3" w:tplc="BBD670B8">
      <w:numFmt w:val="bullet"/>
      <w:lvlText w:val="•"/>
      <w:lvlJc w:val="left"/>
      <w:pPr>
        <w:ind w:left="1843" w:hanging="213"/>
      </w:pPr>
      <w:rPr>
        <w:rFonts w:hint="default"/>
        <w:lang w:val="en-US" w:eastAsia="en-US" w:bidi="ar-SA"/>
      </w:rPr>
    </w:lvl>
    <w:lvl w:ilvl="4" w:tplc="E174D8B0">
      <w:numFmt w:val="bullet"/>
      <w:lvlText w:val="•"/>
      <w:lvlJc w:val="left"/>
      <w:pPr>
        <w:ind w:left="2357" w:hanging="213"/>
      </w:pPr>
      <w:rPr>
        <w:rFonts w:hint="default"/>
        <w:lang w:val="en-US" w:eastAsia="en-US" w:bidi="ar-SA"/>
      </w:rPr>
    </w:lvl>
    <w:lvl w:ilvl="5" w:tplc="958EF0A0">
      <w:numFmt w:val="bullet"/>
      <w:lvlText w:val="•"/>
      <w:lvlJc w:val="left"/>
      <w:pPr>
        <w:ind w:left="2871" w:hanging="213"/>
      </w:pPr>
      <w:rPr>
        <w:rFonts w:hint="default"/>
        <w:lang w:val="en-US" w:eastAsia="en-US" w:bidi="ar-SA"/>
      </w:rPr>
    </w:lvl>
    <w:lvl w:ilvl="6" w:tplc="B8D689C2">
      <w:numFmt w:val="bullet"/>
      <w:lvlText w:val="•"/>
      <w:lvlJc w:val="left"/>
      <w:pPr>
        <w:ind w:left="3386" w:hanging="213"/>
      </w:pPr>
      <w:rPr>
        <w:rFonts w:hint="default"/>
        <w:lang w:val="en-US" w:eastAsia="en-US" w:bidi="ar-SA"/>
      </w:rPr>
    </w:lvl>
    <w:lvl w:ilvl="7" w:tplc="3CE8FE5A">
      <w:numFmt w:val="bullet"/>
      <w:lvlText w:val="•"/>
      <w:lvlJc w:val="left"/>
      <w:pPr>
        <w:ind w:left="3900" w:hanging="213"/>
      </w:pPr>
      <w:rPr>
        <w:rFonts w:hint="default"/>
        <w:lang w:val="en-US" w:eastAsia="en-US" w:bidi="ar-SA"/>
      </w:rPr>
    </w:lvl>
    <w:lvl w:ilvl="8" w:tplc="6422C280">
      <w:numFmt w:val="bullet"/>
      <w:lvlText w:val="•"/>
      <w:lvlJc w:val="left"/>
      <w:pPr>
        <w:ind w:left="4414" w:hanging="213"/>
      </w:pPr>
      <w:rPr>
        <w:rFonts w:hint="default"/>
        <w:lang w:val="en-US" w:eastAsia="en-US" w:bidi="ar-SA"/>
      </w:rPr>
    </w:lvl>
  </w:abstractNum>
  <w:abstractNum w:abstractNumId="65" w15:restartNumberingAfterBreak="0">
    <w:nsid w:val="6AE3621E"/>
    <w:multiLevelType w:val="hybridMultilevel"/>
    <w:tmpl w:val="BF8ABABE"/>
    <w:lvl w:ilvl="0" w:tplc="A4C6A850">
      <w:start w:val="1"/>
      <w:numFmt w:val="lowerLetter"/>
      <w:lvlText w:val="(%1)"/>
      <w:lvlJc w:val="left"/>
      <w:pPr>
        <w:ind w:left="28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6DE8D3DA">
      <w:numFmt w:val="bullet"/>
      <w:lvlText w:val="•"/>
      <w:lvlJc w:val="left"/>
      <w:pPr>
        <w:ind w:left="680" w:hanging="171"/>
      </w:pPr>
      <w:rPr>
        <w:rFonts w:hint="default"/>
        <w:lang w:val="en-US" w:eastAsia="en-US" w:bidi="ar-SA"/>
      </w:rPr>
    </w:lvl>
    <w:lvl w:ilvl="2" w:tplc="14263998">
      <w:numFmt w:val="bullet"/>
      <w:lvlText w:val="•"/>
      <w:lvlJc w:val="left"/>
      <w:pPr>
        <w:ind w:left="1081" w:hanging="171"/>
      </w:pPr>
      <w:rPr>
        <w:rFonts w:hint="default"/>
        <w:lang w:val="en-US" w:eastAsia="en-US" w:bidi="ar-SA"/>
      </w:rPr>
    </w:lvl>
    <w:lvl w:ilvl="3" w:tplc="0004E646">
      <w:numFmt w:val="bullet"/>
      <w:lvlText w:val="•"/>
      <w:lvlJc w:val="left"/>
      <w:pPr>
        <w:ind w:left="1481" w:hanging="171"/>
      </w:pPr>
      <w:rPr>
        <w:rFonts w:hint="default"/>
        <w:lang w:val="en-US" w:eastAsia="en-US" w:bidi="ar-SA"/>
      </w:rPr>
    </w:lvl>
    <w:lvl w:ilvl="4" w:tplc="BA9C67A8">
      <w:numFmt w:val="bullet"/>
      <w:lvlText w:val="•"/>
      <w:lvlJc w:val="left"/>
      <w:pPr>
        <w:ind w:left="1882" w:hanging="171"/>
      </w:pPr>
      <w:rPr>
        <w:rFonts w:hint="default"/>
        <w:lang w:val="en-US" w:eastAsia="en-US" w:bidi="ar-SA"/>
      </w:rPr>
    </w:lvl>
    <w:lvl w:ilvl="5" w:tplc="1CEAC3FC">
      <w:numFmt w:val="bullet"/>
      <w:lvlText w:val="•"/>
      <w:lvlJc w:val="left"/>
      <w:pPr>
        <w:ind w:left="2282" w:hanging="171"/>
      </w:pPr>
      <w:rPr>
        <w:rFonts w:hint="default"/>
        <w:lang w:val="en-US" w:eastAsia="en-US" w:bidi="ar-SA"/>
      </w:rPr>
    </w:lvl>
    <w:lvl w:ilvl="6" w:tplc="2F24D348">
      <w:numFmt w:val="bullet"/>
      <w:lvlText w:val="•"/>
      <w:lvlJc w:val="left"/>
      <w:pPr>
        <w:ind w:left="2683" w:hanging="171"/>
      </w:pPr>
      <w:rPr>
        <w:rFonts w:hint="default"/>
        <w:lang w:val="en-US" w:eastAsia="en-US" w:bidi="ar-SA"/>
      </w:rPr>
    </w:lvl>
    <w:lvl w:ilvl="7" w:tplc="F3301A2C">
      <w:numFmt w:val="bullet"/>
      <w:lvlText w:val="•"/>
      <w:lvlJc w:val="left"/>
      <w:pPr>
        <w:ind w:left="3084" w:hanging="171"/>
      </w:pPr>
      <w:rPr>
        <w:rFonts w:hint="default"/>
        <w:lang w:val="en-US" w:eastAsia="en-US" w:bidi="ar-SA"/>
      </w:rPr>
    </w:lvl>
    <w:lvl w:ilvl="8" w:tplc="4926896C">
      <w:numFmt w:val="bullet"/>
      <w:lvlText w:val="•"/>
      <w:lvlJc w:val="left"/>
      <w:pPr>
        <w:ind w:left="3484" w:hanging="171"/>
      </w:pPr>
      <w:rPr>
        <w:rFonts w:hint="default"/>
        <w:lang w:val="en-US" w:eastAsia="en-US" w:bidi="ar-SA"/>
      </w:rPr>
    </w:lvl>
  </w:abstractNum>
  <w:abstractNum w:abstractNumId="66" w15:restartNumberingAfterBreak="0">
    <w:nsid w:val="6C6B02E9"/>
    <w:multiLevelType w:val="hybridMultilevel"/>
    <w:tmpl w:val="BCDA9FA2"/>
    <w:lvl w:ilvl="0" w:tplc="97120AB8">
      <w:start w:val="1"/>
      <w:numFmt w:val="decimal"/>
      <w:lvlText w:val="%1"/>
      <w:lvlJc w:val="left"/>
      <w:pPr>
        <w:ind w:left="2974" w:hanging="567"/>
        <w:jc w:val="left"/>
      </w:pPr>
      <w:rPr>
        <w:rFonts w:ascii="Trebuchet MS" w:eastAsia="Trebuchet MS" w:hAnsi="Trebuchet MS" w:cs="Trebuchet MS" w:hint="default"/>
        <w:b w:val="0"/>
        <w:bCs w:val="0"/>
        <w:i w:val="0"/>
        <w:iCs w:val="0"/>
        <w:color w:val="751C66"/>
        <w:spacing w:val="0"/>
        <w:w w:val="82"/>
        <w:sz w:val="21"/>
        <w:szCs w:val="21"/>
        <w:lang w:val="en-US" w:eastAsia="en-US" w:bidi="ar-SA"/>
      </w:rPr>
    </w:lvl>
    <w:lvl w:ilvl="1" w:tplc="831E95EC">
      <w:numFmt w:val="bullet"/>
      <w:lvlText w:val="•"/>
      <w:lvlJc w:val="left"/>
      <w:pPr>
        <w:ind w:left="3759" w:hanging="567"/>
      </w:pPr>
      <w:rPr>
        <w:rFonts w:hint="default"/>
        <w:lang w:val="en-US" w:eastAsia="en-US" w:bidi="ar-SA"/>
      </w:rPr>
    </w:lvl>
    <w:lvl w:ilvl="2" w:tplc="1C0C621E">
      <w:numFmt w:val="bullet"/>
      <w:lvlText w:val="•"/>
      <w:lvlJc w:val="left"/>
      <w:pPr>
        <w:ind w:left="4538" w:hanging="567"/>
      </w:pPr>
      <w:rPr>
        <w:rFonts w:hint="default"/>
        <w:lang w:val="en-US" w:eastAsia="en-US" w:bidi="ar-SA"/>
      </w:rPr>
    </w:lvl>
    <w:lvl w:ilvl="3" w:tplc="84D41EC0">
      <w:numFmt w:val="bullet"/>
      <w:lvlText w:val="•"/>
      <w:lvlJc w:val="left"/>
      <w:pPr>
        <w:ind w:left="5317" w:hanging="567"/>
      </w:pPr>
      <w:rPr>
        <w:rFonts w:hint="default"/>
        <w:lang w:val="en-US" w:eastAsia="en-US" w:bidi="ar-SA"/>
      </w:rPr>
    </w:lvl>
    <w:lvl w:ilvl="4" w:tplc="0CB4B242">
      <w:numFmt w:val="bullet"/>
      <w:lvlText w:val="•"/>
      <w:lvlJc w:val="left"/>
      <w:pPr>
        <w:ind w:left="6097" w:hanging="567"/>
      </w:pPr>
      <w:rPr>
        <w:rFonts w:hint="default"/>
        <w:lang w:val="en-US" w:eastAsia="en-US" w:bidi="ar-SA"/>
      </w:rPr>
    </w:lvl>
    <w:lvl w:ilvl="5" w:tplc="3990AC00">
      <w:numFmt w:val="bullet"/>
      <w:lvlText w:val="•"/>
      <w:lvlJc w:val="left"/>
      <w:pPr>
        <w:ind w:left="6876" w:hanging="567"/>
      </w:pPr>
      <w:rPr>
        <w:rFonts w:hint="default"/>
        <w:lang w:val="en-US" w:eastAsia="en-US" w:bidi="ar-SA"/>
      </w:rPr>
    </w:lvl>
    <w:lvl w:ilvl="6" w:tplc="E91EE972">
      <w:numFmt w:val="bullet"/>
      <w:lvlText w:val="•"/>
      <w:lvlJc w:val="left"/>
      <w:pPr>
        <w:ind w:left="7655" w:hanging="567"/>
      </w:pPr>
      <w:rPr>
        <w:rFonts w:hint="default"/>
        <w:lang w:val="en-US" w:eastAsia="en-US" w:bidi="ar-SA"/>
      </w:rPr>
    </w:lvl>
    <w:lvl w:ilvl="7" w:tplc="5464F8E4">
      <w:numFmt w:val="bullet"/>
      <w:lvlText w:val="•"/>
      <w:lvlJc w:val="left"/>
      <w:pPr>
        <w:ind w:left="8434" w:hanging="567"/>
      </w:pPr>
      <w:rPr>
        <w:rFonts w:hint="default"/>
        <w:lang w:val="en-US" w:eastAsia="en-US" w:bidi="ar-SA"/>
      </w:rPr>
    </w:lvl>
    <w:lvl w:ilvl="8" w:tplc="C52CC712">
      <w:numFmt w:val="bullet"/>
      <w:lvlText w:val="•"/>
      <w:lvlJc w:val="left"/>
      <w:pPr>
        <w:ind w:left="9214" w:hanging="567"/>
      </w:pPr>
      <w:rPr>
        <w:rFonts w:hint="default"/>
        <w:lang w:val="en-US" w:eastAsia="en-US" w:bidi="ar-SA"/>
      </w:rPr>
    </w:lvl>
  </w:abstractNum>
  <w:abstractNum w:abstractNumId="67" w15:restartNumberingAfterBreak="0">
    <w:nsid w:val="6E476C32"/>
    <w:multiLevelType w:val="hybridMultilevel"/>
    <w:tmpl w:val="1858640C"/>
    <w:lvl w:ilvl="0" w:tplc="A4004708">
      <w:start w:val="1"/>
      <w:numFmt w:val="lowerLetter"/>
      <w:lvlText w:val="(%1)"/>
      <w:lvlJc w:val="left"/>
      <w:pPr>
        <w:ind w:left="254"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54885448">
      <w:numFmt w:val="bullet"/>
      <w:lvlText w:val="•"/>
      <w:lvlJc w:val="left"/>
      <w:pPr>
        <w:ind w:left="675" w:hanging="171"/>
      </w:pPr>
      <w:rPr>
        <w:rFonts w:hint="default"/>
        <w:lang w:val="en-US" w:eastAsia="en-US" w:bidi="ar-SA"/>
      </w:rPr>
    </w:lvl>
    <w:lvl w:ilvl="2" w:tplc="C8B2EBD4">
      <w:numFmt w:val="bullet"/>
      <w:lvlText w:val="•"/>
      <w:lvlJc w:val="left"/>
      <w:pPr>
        <w:ind w:left="1090" w:hanging="171"/>
      </w:pPr>
      <w:rPr>
        <w:rFonts w:hint="default"/>
        <w:lang w:val="en-US" w:eastAsia="en-US" w:bidi="ar-SA"/>
      </w:rPr>
    </w:lvl>
    <w:lvl w:ilvl="3" w:tplc="C08EA0D8">
      <w:numFmt w:val="bullet"/>
      <w:lvlText w:val="•"/>
      <w:lvlJc w:val="left"/>
      <w:pPr>
        <w:ind w:left="1505" w:hanging="171"/>
      </w:pPr>
      <w:rPr>
        <w:rFonts w:hint="default"/>
        <w:lang w:val="en-US" w:eastAsia="en-US" w:bidi="ar-SA"/>
      </w:rPr>
    </w:lvl>
    <w:lvl w:ilvl="4" w:tplc="2828CA72">
      <w:numFmt w:val="bullet"/>
      <w:lvlText w:val="•"/>
      <w:lvlJc w:val="left"/>
      <w:pPr>
        <w:ind w:left="1921" w:hanging="171"/>
      </w:pPr>
      <w:rPr>
        <w:rFonts w:hint="default"/>
        <w:lang w:val="en-US" w:eastAsia="en-US" w:bidi="ar-SA"/>
      </w:rPr>
    </w:lvl>
    <w:lvl w:ilvl="5" w:tplc="13449B9A">
      <w:numFmt w:val="bullet"/>
      <w:lvlText w:val="•"/>
      <w:lvlJc w:val="left"/>
      <w:pPr>
        <w:ind w:left="2336" w:hanging="171"/>
      </w:pPr>
      <w:rPr>
        <w:rFonts w:hint="default"/>
        <w:lang w:val="en-US" w:eastAsia="en-US" w:bidi="ar-SA"/>
      </w:rPr>
    </w:lvl>
    <w:lvl w:ilvl="6" w:tplc="0282A718">
      <w:numFmt w:val="bullet"/>
      <w:lvlText w:val="•"/>
      <w:lvlJc w:val="left"/>
      <w:pPr>
        <w:ind w:left="2751" w:hanging="171"/>
      </w:pPr>
      <w:rPr>
        <w:rFonts w:hint="default"/>
        <w:lang w:val="en-US" w:eastAsia="en-US" w:bidi="ar-SA"/>
      </w:rPr>
    </w:lvl>
    <w:lvl w:ilvl="7" w:tplc="AE2EB622">
      <w:numFmt w:val="bullet"/>
      <w:lvlText w:val="•"/>
      <w:lvlJc w:val="left"/>
      <w:pPr>
        <w:ind w:left="3167" w:hanging="171"/>
      </w:pPr>
      <w:rPr>
        <w:rFonts w:hint="default"/>
        <w:lang w:val="en-US" w:eastAsia="en-US" w:bidi="ar-SA"/>
      </w:rPr>
    </w:lvl>
    <w:lvl w:ilvl="8" w:tplc="C358B7CE">
      <w:numFmt w:val="bullet"/>
      <w:lvlText w:val="•"/>
      <w:lvlJc w:val="left"/>
      <w:pPr>
        <w:ind w:left="3582" w:hanging="171"/>
      </w:pPr>
      <w:rPr>
        <w:rFonts w:hint="default"/>
        <w:lang w:val="en-US" w:eastAsia="en-US" w:bidi="ar-SA"/>
      </w:rPr>
    </w:lvl>
  </w:abstractNum>
  <w:abstractNum w:abstractNumId="68" w15:restartNumberingAfterBreak="0">
    <w:nsid w:val="6EC265DF"/>
    <w:multiLevelType w:val="hybridMultilevel"/>
    <w:tmpl w:val="E58601E2"/>
    <w:lvl w:ilvl="0" w:tplc="814A8380">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5D645200">
      <w:numFmt w:val="bullet"/>
      <w:lvlText w:val="•"/>
      <w:lvlJc w:val="left"/>
      <w:pPr>
        <w:ind w:left="1673" w:hanging="114"/>
      </w:pPr>
      <w:rPr>
        <w:rFonts w:ascii="Trebuchet MS" w:eastAsia="Trebuchet MS" w:hAnsi="Trebuchet MS" w:cs="Trebuchet MS" w:hint="default"/>
        <w:b w:val="0"/>
        <w:bCs w:val="0"/>
        <w:i w:val="0"/>
        <w:iCs w:val="0"/>
        <w:color w:val="000005"/>
        <w:spacing w:val="0"/>
        <w:w w:val="56"/>
        <w:sz w:val="14"/>
        <w:szCs w:val="14"/>
        <w:lang w:val="en-US" w:eastAsia="en-US" w:bidi="ar-SA"/>
      </w:rPr>
    </w:lvl>
    <w:lvl w:ilvl="2" w:tplc="27007306">
      <w:numFmt w:val="bullet"/>
      <w:lvlText w:val="•"/>
      <w:lvlJc w:val="left"/>
      <w:pPr>
        <w:ind w:left="2061" w:hanging="114"/>
      </w:pPr>
      <w:rPr>
        <w:rFonts w:hint="default"/>
        <w:lang w:val="en-US" w:eastAsia="en-US" w:bidi="ar-SA"/>
      </w:rPr>
    </w:lvl>
    <w:lvl w:ilvl="3" w:tplc="4B266794">
      <w:numFmt w:val="bullet"/>
      <w:lvlText w:val="•"/>
      <w:lvlJc w:val="left"/>
      <w:pPr>
        <w:ind w:left="2442" w:hanging="114"/>
      </w:pPr>
      <w:rPr>
        <w:rFonts w:hint="default"/>
        <w:lang w:val="en-US" w:eastAsia="en-US" w:bidi="ar-SA"/>
      </w:rPr>
    </w:lvl>
    <w:lvl w:ilvl="4" w:tplc="02ACD5E6">
      <w:numFmt w:val="bullet"/>
      <w:lvlText w:val="•"/>
      <w:lvlJc w:val="left"/>
      <w:pPr>
        <w:ind w:left="2823" w:hanging="114"/>
      </w:pPr>
      <w:rPr>
        <w:rFonts w:hint="default"/>
        <w:lang w:val="en-US" w:eastAsia="en-US" w:bidi="ar-SA"/>
      </w:rPr>
    </w:lvl>
    <w:lvl w:ilvl="5" w:tplc="6B5C3D82">
      <w:numFmt w:val="bullet"/>
      <w:lvlText w:val="•"/>
      <w:lvlJc w:val="left"/>
      <w:pPr>
        <w:ind w:left="3204" w:hanging="114"/>
      </w:pPr>
      <w:rPr>
        <w:rFonts w:hint="default"/>
        <w:lang w:val="en-US" w:eastAsia="en-US" w:bidi="ar-SA"/>
      </w:rPr>
    </w:lvl>
    <w:lvl w:ilvl="6" w:tplc="25F44BBA">
      <w:numFmt w:val="bullet"/>
      <w:lvlText w:val="•"/>
      <w:lvlJc w:val="left"/>
      <w:pPr>
        <w:ind w:left="3585" w:hanging="114"/>
      </w:pPr>
      <w:rPr>
        <w:rFonts w:hint="default"/>
        <w:lang w:val="en-US" w:eastAsia="en-US" w:bidi="ar-SA"/>
      </w:rPr>
    </w:lvl>
    <w:lvl w:ilvl="7" w:tplc="AD2ABC40">
      <w:numFmt w:val="bullet"/>
      <w:lvlText w:val="•"/>
      <w:lvlJc w:val="left"/>
      <w:pPr>
        <w:ind w:left="3966" w:hanging="114"/>
      </w:pPr>
      <w:rPr>
        <w:rFonts w:hint="default"/>
        <w:lang w:val="en-US" w:eastAsia="en-US" w:bidi="ar-SA"/>
      </w:rPr>
    </w:lvl>
    <w:lvl w:ilvl="8" w:tplc="8792681C">
      <w:numFmt w:val="bullet"/>
      <w:lvlText w:val="•"/>
      <w:lvlJc w:val="left"/>
      <w:pPr>
        <w:ind w:left="4347" w:hanging="114"/>
      </w:pPr>
      <w:rPr>
        <w:rFonts w:hint="default"/>
        <w:lang w:val="en-US" w:eastAsia="en-US" w:bidi="ar-SA"/>
      </w:rPr>
    </w:lvl>
  </w:abstractNum>
  <w:abstractNum w:abstractNumId="69" w15:restartNumberingAfterBreak="0">
    <w:nsid w:val="71FD372E"/>
    <w:multiLevelType w:val="hybridMultilevel"/>
    <w:tmpl w:val="199E3CF8"/>
    <w:lvl w:ilvl="0" w:tplc="50928A9A">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D6C4C1D4">
      <w:numFmt w:val="bullet"/>
      <w:lvlText w:val="•"/>
      <w:lvlJc w:val="left"/>
      <w:pPr>
        <w:ind w:left="676" w:hanging="171"/>
      </w:pPr>
      <w:rPr>
        <w:rFonts w:hint="default"/>
        <w:lang w:val="en-US" w:eastAsia="en-US" w:bidi="ar-SA"/>
      </w:rPr>
    </w:lvl>
    <w:lvl w:ilvl="2" w:tplc="672C76C8">
      <w:numFmt w:val="bullet"/>
      <w:lvlText w:val="•"/>
      <w:lvlJc w:val="left"/>
      <w:pPr>
        <w:ind w:left="1093" w:hanging="171"/>
      </w:pPr>
      <w:rPr>
        <w:rFonts w:hint="default"/>
        <w:lang w:val="en-US" w:eastAsia="en-US" w:bidi="ar-SA"/>
      </w:rPr>
    </w:lvl>
    <w:lvl w:ilvl="3" w:tplc="767E4FF4">
      <w:numFmt w:val="bullet"/>
      <w:lvlText w:val="•"/>
      <w:lvlJc w:val="left"/>
      <w:pPr>
        <w:ind w:left="1509" w:hanging="171"/>
      </w:pPr>
      <w:rPr>
        <w:rFonts w:hint="default"/>
        <w:lang w:val="en-US" w:eastAsia="en-US" w:bidi="ar-SA"/>
      </w:rPr>
    </w:lvl>
    <w:lvl w:ilvl="4" w:tplc="D7021D76">
      <w:numFmt w:val="bullet"/>
      <w:lvlText w:val="•"/>
      <w:lvlJc w:val="left"/>
      <w:pPr>
        <w:ind w:left="1926" w:hanging="171"/>
      </w:pPr>
      <w:rPr>
        <w:rFonts w:hint="default"/>
        <w:lang w:val="en-US" w:eastAsia="en-US" w:bidi="ar-SA"/>
      </w:rPr>
    </w:lvl>
    <w:lvl w:ilvl="5" w:tplc="AC12C4FC">
      <w:numFmt w:val="bullet"/>
      <w:lvlText w:val="•"/>
      <w:lvlJc w:val="left"/>
      <w:pPr>
        <w:ind w:left="2343" w:hanging="171"/>
      </w:pPr>
      <w:rPr>
        <w:rFonts w:hint="default"/>
        <w:lang w:val="en-US" w:eastAsia="en-US" w:bidi="ar-SA"/>
      </w:rPr>
    </w:lvl>
    <w:lvl w:ilvl="6" w:tplc="7B086678">
      <w:numFmt w:val="bullet"/>
      <w:lvlText w:val="•"/>
      <w:lvlJc w:val="left"/>
      <w:pPr>
        <w:ind w:left="2759" w:hanging="171"/>
      </w:pPr>
      <w:rPr>
        <w:rFonts w:hint="default"/>
        <w:lang w:val="en-US" w:eastAsia="en-US" w:bidi="ar-SA"/>
      </w:rPr>
    </w:lvl>
    <w:lvl w:ilvl="7" w:tplc="952A0D50">
      <w:numFmt w:val="bullet"/>
      <w:lvlText w:val="•"/>
      <w:lvlJc w:val="left"/>
      <w:pPr>
        <w:ind w:left="3176" w:hanging="171"/>
      </w:pPr>
      <w:rPr>
        <w:rFonts w:hint="default"/>
        <w:lang w:val="en-US" w:eastAsia="en-US" w:bidi="ar-SA"/>
      </w:rPr>
    </w:lvl>
    <w:lvl w:ilvl="8" w:tplc="2AEC1EBA">
      <w:numFmt w:val="bullet"/>
      <w:lvlText w:val="•"/>
      <w:lvlJc w:val="left"/>
      <w:pPr>
        <w:ind w:left="3593" w:hanging="171"/>
      </w:pPr>
      <w:rPr>
        <w:rFonts w:hint="default"/>
        <w:lang w:val="en-US" w:eastAsia="en-US" w:bidi="ar-SA"/>
      </w:rPr>
    </w:lvl>
  </w:abstractNum>
  <w:abstractNum w:abstractNumId="70" w15:restartNumberingAfterBreak="0">
    <w:nsid w:val="72DD4F75"/>
    <w:multiLevelType w:val="hybridMultilevel"/>
    <w:tmpl w:val="168405A2"/>
    <w:lvl w:ilvl="0" w:tplc="88E8C948">
      <w:start w:val="1"/>
      <w:numFmt w:val="lowerLetter"/>
      <w:lvlText w:val="(%1)"/>
      <w:lvlJc w:val="left"/>
      <w:pPr>
        <w:ind w:left="262"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605AB4DE">
      <w:numFmt w:val="bullet"/>
      <w:lvlText w:val="•"/>
      <w:lvlJc w:val="left"/>
      <w:pPr>
        <w:ind w:left="743" w:hanging="171"/>
      </w:pPr>
      <w:rPr>
        <w:rFonts w:hint="default"/>
        <w:lang w:val="en-US" w:eastAsia="en-US" w:bidi="ar-SA"/>
      </w:rPr>
    </w:lvl>
    <w:lvl w:ilvl="2" w:tplc="478AF756">
      <w:numFmt w:val="bullet"/>
      <w:lvlText w:val="•"/>
      <w:lvlJc w:val="left"/>
      <w:pPr>
        <w:ind w:left="1226" w:hanging="171"/>
      </w:pPr>
      <w:rPr>
        <w:rFonts w:hint="default"/>
        <w:lang w:val="en-US" w:eastAsia="en-US" w:bidi="ar-SA"/>
      </w:rPr>
    </w:lvl>
    <w:lvl w:ilvl="3" w:tplc="4E5EFB02">
      <w:numFmt w:val="bullet"/>
      <w:lvlText w:val="•"/>
      <w:lvlJc w:val="left"/>
      <w:pPr>
        <w:ind w:left="1710" w:hanging="171"/>
      </w:pPr>
      <w:rPr>
        <w:rFonts w:hint="default"/>
        <w:lang w:val="en-US" w:eastAsia="en-US" w:bidi="ar-SA"/>
      </w:rPr>
    </w:lvl>
    <w:lvl w:ilvl="4" w:tplc="1ED637A6">
      <w:numFmt w:val="bullet"/>
      <w:lvlText w:val="•"/>
      <w:lvlJc w:val="left"/>
      <w:pPr>
        <w:ind w:left="2193" w:hanging="171"/>
      </w:pPr>
      <w:rPr>
        <w:rFonts w:hint="default"/>
        <w:lang w:val="en-US" w:eastAsia="en-US" w:bidi="ar-SA"/>
      </w:rPr>
    </w:lvl>
    <w:lvl w:ilvl="5" w:tplc="6DDC0CC0">
      <w:numFmt w:val="bullet"/>
      <w:lvlText w:val="•"/>
      <w:lvlJc w:val="left"/>
      <w:pPr>
        <w:ind w:left="2676" w:hanging="171"/>
      </w:pPr>
      <w:rPr>
        <w:rFonts w:hint="default"/>
        <w:lang w:val="en-US" w:eastAsia="en-US" w:bidi="ar-SA"/>
      </w:rPr>
    </w:lvl>
    <w:lvl w:ilvl="6" w:tplc="90AC9F28">
      <w:numFmt w:val="bullet"/>
      <w:lvlText w:val="•"/>
      <w:lvlJc w:val="left"/>
      <w:pPr>
        <w:ind w:left="3160" w:hanging="171"/>
      </w:pPr>
      <w:rPr>
        <w:rFonts w:hint="default"/>
        <w:lang w:val="en-US" w:eastAsia="en-US" w:bidi="ar-SA"/>
      </w:rPr>
    </w:lvl>
    <w:lvl w:ilvl="7" w:tplc="68201956">
      <w:numFmt w:val="bullet"/>
      <w:lvlText w:val="•"/>
      <w:lvlJc w:val="left"/>
      <w:pPr>
        <w:ind w:left="3643" w:hanging="171"/>
      </w:pPr>
      <w:rPr>
        <w:rFonts w:hint="default"/>
        <w:lang w:val="en-US" w:eastAsia="en-US" w:bidi="ar-SA"/>
      </w:rPr>
    </w:lvl>
    <w:lvl w:ilvl="8" w:tplc="6ED0A5EE">
      <w:numFmt w:val="bullet"/>
      <w:lvlText w:val="•"/>
      <w:lvlJc w:val="left"/>
      <w:pPr>
        <w:ind w:left="4126" w:hanging="171"/>
      </w:pPr>
      <w:rPr>
        <w:rFonts w:hint="default"/>
        <w:lang w:val="en-US" w:eastAsia="en-US" w:bidi="ar-SA"/>
      </w:rPr>
    </w:lvl>
  </w:abstractNum>
  <w:abstractNum w:abstractNumId="71" w15:restartNumberingAfterBreak="0">
    <w:nsid w:val="73281856"/>
    <w:multiLevelType w:val="hybridMultilevel"/>
    <w:tmpl w:val="93DAA630"/>
    <w:lvl w:ilvl="0" w:tplc="0DA02258">
      <w:numFmt w:val="bullet"/>
      <w:lvlText w:val="•"/>
      <w:lvlJc w:val="left"/>
      <w:pPr>
        <w:ind w:left="2750" w:hanging="114"/>
      </w:pPr>
      <w:rPr>
        <w:rFonts w:ascii="Trebuchet MS" w:eastAsia="Trebuchet MS" w:hAnsi="Trebuchet MS" w:cs="Trebuchet MS" w:hint="default"/>
        <w:b w:val="0"/>
        <w:bCs w:val="0"/>
        <w:i w:val="0"/>
        <w:iCs w:val="0"/>
        <w:color w:val="000005"/>
        <w:spacing w:val="0"/>
        <w:w w:val="56"/>
        <w:sz w:val="14"/>
        <w:szCs w:val="14"/>
        <w:lang w:val="en-US" w:eastAsia="en-US" w:bidi="ar-SA"/>
      </w:rPr>
    </w:lvl>
    <w:lvl w:ilvl="1" w:tplc="0B4E3580">
      <w:numFmt w:val="bullet"/>
      <w:lvlText w:val="•"/>
      <w:lvlJc w:val="left"/>
      <w:pPr>
        <w:ind w:left="2993" w:hanging="114"/>
      </w:pPr>
      <w:rPr>
        <w:rFonts w:hint="default"/>
        <w:lang w:val="en-US" w:eastAsia="en-US" w:bidi="ar-SA"/>
      </w:rPr>
    </w:lvl>
    <w:lvl w:ilvl="2" w:tplc="CA2EE95A">
      <w:numFmt w:val="bullet"/>
      <w:lvlText w:val="•"/>
      <w:lvlJc w:val="left"/>
      <w:pPr>
        <w:ind w:left="3226" w:hanging="114"/>
      </w:pPr>
      <w:rPr>
        <w:rFonts w:hint="default"/>
        <w:lang w:val="en-US" w:eastAsia="en-US" w:bidi="ar-SA"/>
      </w:rPr>
    </w:lvl>
    <w:lvl w:ilvl="3" w:tplc="E2BAAB26">
      <w:numFmt w:val="bullet"/>
      <w:lvlText w:val="•"/>
      <w:lvlJc w:val="left"/>
      <w:pPr>
        <w:ind w:left="3460" w:hanging="114"/>
      </w:pPr>
      <w:rPr>
        <w:rFonts w:hint="default"/>
        <w:lang w:val="en-US" w:eastAsia="en-US" w:bidi="ar-SA"/>
      </w:rPr>
    </w:lvl>
    <w:lvl w:ilvl="4" w:tplc="509CD4BC">
      <w:numFmt w:val="bullet"/>
      <w:lvlText w:val="•"/>
      <w:lvlJc w:val="left"/>
      <w:pPr>
        <w:ind w:left="3693" w:hanging="114"/>
      </w:pPr>
      <w:rPr>
        <w:rFonts w:hint="default"/>
        <w:lang w:val="en-US" w:eastAsia="en-US" w:bidi="ar-SA"/>
      </w:rPr>
    </w:lvl>
    <w:lvl w:ilvl="5" w:tplc="B61CCC68">
      <w:numFmt w:val="bullet"/>
      <w:lvlText w:val="•"/>
      <w:lvlJc w:val="left"/>
      <w:pPr>
        <w:ind w:left="3926" w:hanging="114"/>
      </w:pPr>
      <w:rPr>
        <w:rFonts w:hint="default"/>
        <w:lang w:val="en-US" w:eastAsia="en-US" w:bidi="ar-SA"/>
      </w:rPr>
    </w:lvl>
    <w:lvl w:ilvl="6" w:tplc="312494AA">
      <w:numFmt w:val="bullet"/>
      <w:lvlText w:val="•"/>
      <w:lvlJc w:val="left"/>
      <w:pPr>
        <w:ind w:left="4160" w:hanging="114"/>
      </w:pPr>
      <w:rPr>
        <w:rFonts w:hint="default"/>
        <w:lang w:val="en-US" w:eastAsia="en-US" w:bidi="ar-SA"/>
      </w:rPr>
    </w:lvl>
    <w:lvl w:ilvl="7" w:tplc="BD0CE6D8">
      <w:numFmt w:val="bullet"/>
      <w:lvlText w:val="•"/>
      <w:lvlJc w:val="left"/>
      <w:pPr>
        <w:ind w:left="4393" w:hanging="114"/>
      </w:pPr>
      <w:rPr>
        <w:rFonts w:hint="default"/>
        <w:lang w:val="en-US" w:eastAsia="en-US" w:bidi="ar-SA"/>
      </w:rPr>
    </w:lvl>
    <w:lvl w:ilvl="8" w:tplc="67D4BD86">
      <w:numFmt w:val="bullet"/>
      <w:lvlText w:val="•"/>
      <w:lvlJc w:val="left"/>
      <w:pPr>
        <w:ind w:left="4627" w:hanging="114"/>
      </w:pPr>
      <w:rPr>
        <w:rFonts w:hint="default"/>
        <w:lang w:val="en-US" w:eastAsia="en-US" w:bidi="ar-SA"/>
      </w:rPr>
    </w:lvl>
  </w:abstractNum>
  <w:abstractNum w:abstractNumId="72" w15:restartNumberingAfterBreak="0">
    <w:nsid w:val="733746C4"/>
    <w:multiLevelType w:val="hybridMultilevel"/>
    <w:tmpl w:val="4734F04E"/>
    <w:lvl w:ilvl="0" w:tplc="9C9ECC58">
      <w:numFmt w:val="bullet"/>
      <w:lvlText w:val="•"/>
      <w:lvlJc w:val="left"/>
      <w:pPr>
        <w:ind w:left="255" w:hanging="171"/>
      </w:pPr>
      <w:rPr>
        <w:rFonts w:ascii="Trebuchet MS" w:eastAsia="Trebuchet MS" w:hAnsi="Trebuchet MS" w:cs="Trebuchet MS" w:hint="default"/>
        <w:b w:val="0"/>
        <w:bCs w:val="0"/>
        <w:i w:val="0"/>
        <w:iCs w:val="0"/>
        <w:color w:val="000005"/>
        <w:spacing w:val="0"/>
        <w:w w:val="56"/>
        <w:sz w:val="14"/>
        <w:szCs w:val="14"/>
        <w:lang w:val="en-US" w:eastAsia="en-US" w:bidi="ar-SA"/>
      </w:rPr>
    </w:lvl>
    <w:lvl w:ilvl="1" w:tplc="D0B07608">
      <w:numFmt w:val="bullet"/>
      <w:lvlText w:val="•"/>
      <w:lvlJc w:val="left"/>
      <w:pPr>
        <w:ind w:left="736" w:hanging="171"/>
      </w:pPr>
      <w:rPr>
        <w:rFonts w:hint="default"/>
        <w:lang w:val="en-US" w:eastAsia="en-US" w:bidi="ar-SA"/>
      </w:rPr>
    </w:lvl>
    <w:lvl w:ilvl="2" w:tplc="93861F24">
      <w:numFmt w:val="bullet"/>
      <w:lvlText w:val="•"/>
      <w:lvlJc w:val="left"/>
      <w:pPr>
        <w:ind w:left="1213" w:hanging="171"/>
      </w:pPr>
      <w:rPr>
        <w:rFonts w:hint="default"/>
        <w:lang w:val="en-US" w:eastAsia="en-US" w:bidi="ar-SA"/>
      </w:rPr>
    </w:lvl>
    <w:lvl w:ilvl="3" w:tplc="FB4C26B6">
      <w:numFmt w:val="bullet"/>
      <w:lvlText w:val="•"/>
      <w:lvlJc w:val="left"/>
      <w:pPr>
        <w:ind w:left="1689" w:hanging="171"/>
      </w:pPr>
      <w:rPr>
        <w:rFonts w:hint="default"/>
        <w:lang w:val="en-US" w:eastAsia="en-US" w:bidi="ar-SA"/>
      </w:rPr>
    </w:lvl>
    <w:lvl w:ilvl="4" w:tplc="9DBCBC9E">
      <w:numFmt w:val="bullet"/>
      <w:lvlText w:val="•"/>
      <w:lvlJc w:val="left"/>
      <w:pPr>
        <w:ind w:left="2166" w:hanging="171"/>
      </w:pPr>
      <w:rPr>
        <w:rFonts w:hint="default"/>
        <w:lang w:val="en-US" w:eastAsia="en-US" w:bidi="ar-SA"/>
      </w:rPr>
    </w:lvl>
    <w:lvl w:ilvl="5" w:tplc="74381DEE">
      <w:numFmt w:val="bullet"/>
      <w:lvlText w:val="•"/>
      <w:lvlJc w:val="left"/>
      <w:pPr>
        <w:ind w:left="2642" w:hanging="171"/>
      </w:pPr>
      <w:rPr>
        <w:rFonts w:hint="default"/>
        <w:lang w:val="en-US" w:eastAsia="en-US" w:bidi="ar-SA"/>
      </w:rPr>
    </w:lvl>
    <w:lvl w:ilvl="6" w:tplc="852ECBD6">
      <w:numFmt w:val="bullet"/>
      <w:lvlText w:val="•"/>
      <w:lvlJc w:val="left"/>
      <w:pPr>
        <w:ind w:left="3119" w:hanging="171"/>
      </w:pPr>
      <w:rPr>
        <w:rFonts w:hint="default"/>
        <w:lang w:val="en-US" w:eastAsia="en-US" w:bidi="ar-SA"/>
      </w:rPr>
    </w:lvl>
    <w:lvl w:ilvl="7" w:tplc="7E76EB4A">
      <w:numFmt w:val="bullet"/>
      <w:lvlText w:val="•"/>
      <w:lvlJc w:val="left"/>
      <w:pPr>
        <w:ind w:left="3596" w:hanging="171"/>
      </w:pPr>
      <w:rPr>
        <w:rFonts w:hint="default"/>
        <w:lang w:val="en-US" w:eastAsia="en-US" w:bidi="ar-SA"/>
      </w:rPr>
    </w:lvl>
    <w:lvl w:ilvl="8" w:tplc="2E8621EA">
      <w:numFmt w:val="bullet"/>
      <w:lvlText w:val="•"/>
      <w:lvlJc w:val="left"/>
      <w:pPr>
        <w:ind w:left="4072" w:hanging="171"/>
      </w:pPr>
      <w:rPr>
        <w:rFonts w:hint="default"/>
        <w:lang w:val="en-US" w:eastAsia="en-US" w:bidi="ar-SA"/>
      </w:rPr>
    </w:lvl>
  </w:abstractNum>
  <w:abstractNum w:abstractNumId="73" w15:restartNumberingAfterBreak="0">
    <w:nsid w:val="739A3D24"/>
    <w:multiLevelType w:val="hybridMultilevel"/>
    <w:tmpl w:val="8B2A75C0"/>
    <w:lvl w:ilvl="0" w:tplc="CF1A8E5E">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272C483A">
      <w:numFmt w:val="bullet"/>
      <w:lvlText w:val="•"/>
      <w:lvlJc w:val="left"/>
      <w:pPr>
        <w:ind w:left="667" w:hanging="171"/>
      </w:pPr>
      <w:rPr>
        <w:rFonts w:hint="default"/>
        <w:lang w:val="en-US" w:eastAsia="en-US" w:bidi="ar-SA"/>
      </w:rPr>
    </w:lvl>
    <w:lvl w:ilvl="2" w:tplc="508468FC">
      <w:numFmt w:val="bullet"/>
      <w:lvlText w:val="•"/>
      <w:lvlJc w:val="left"/>
      <w:pPr>
        <w:ind w:left="1075" w:hanging="171"/>
      </w:pPr>
      <w:rPr>
        <w:rFonts w:hint="default"/>
        <w:lang w:val="en-US" w:eastAsia="en-US" w:bidi="ar-SA"/>
      </w:rPr>
    </w:lvl>
    <w:lvl w:ilvl="3" w:tplc="0248DAD0">
      <w:numFmt w:val="bullet"/>
      <w:lvlText w:val="•"/>
      <w:lvlJc w:val="left"/>
      <w:pPr>
        <w:ind w:left="1483" w:hanging="171"/>
      </w:pPr>
      <w:rPr>
        <w:rFonts w:hint="default"/>
        <w:lang w:val="en-US" w:eastAsia="en-US" w:bidi="ar-SA"/>
      </w:rPr>
    </w:lvl>
    <w:lvl w:ilvl="4" w:tplc="DE2AA14A">
      <w:numFmt w:val="bullet"/>
      <w:lvlText w:val="•"/>
      <w:lvlJc w:val="left"/>
      <w:pPr>
        <w:ind w:left="1891" w:hanging="171"/>
      </w:pPr>
      <w:rPr>
        <w:rFonts w:hint="default"/>
        <w:lang w:val="en-US" w:eastAsia="en-US" w:bidi="ar-SA"/>
      </w:rPr>
    </w:lvl>
    <w:lvl w:ilvl="5" w:tplc="0932391C">
      <w:numFmt w:val="bullet"/>
      <w:lvlText w:val="•"/>
      <w:lvlJc w:val="left"/>
      <w:pPr>
        <w:ind w:left="2299" w:hanging="171"/>
      </w:pPr>
      <w:rPr>
        <w:rFonts w:hint="default"/>
        <w:lang w:val="en-US" w:eastAsia="en-US" w:bidi="ar-SA"/>
      </w:rPr>
    </w:lvl>
    <w:lvl w:ilvl="6" w:tplc="6234C948">
      <w:numFmt w:val="bullet"/>
      <w:lvlText w:val="•"/>
      <w:lvlJc w:val="left"/>
      <w:pPr>
        <w:ind w:left="2707" w:hanging="171"/>
      </w:pPr>
      <w:rPr>
        <w:rFonts w:hint="default"/>
        <w:lang w:val="en-US" w:eastAsia="en-US" w:bidi="ar-SA"/>
      </w:rPr>
    </w:lvl>
    <w:lvl w:ilvl="7" w:tplc="81229912">
      <w:numFmt w:val="bullet"/>
      <w:lvlText w:val="•"/>
      <w:lvlJc w:val="left"/>
      <w:pPr>
        <w:ind w:left="3115" w:hanging="171"/>
      </w:pPr>
      <w:rPr>
        <w:rFonts w:hint="default"/>
        <w:lang w:val="en-US" w:eastAsia="en-US" w:bidi="ar-SA"/>
      </w:rPr>
    </w:lvl>
    <w:lvl w:ilvl="8" w:tplc="CB842074">
      <w:numFmt w:val="bullet"/>
      <w:lvlText w:val="•"/>
      <w:lvlJc w:val="left"/>
      <w:pPr>
        <w:ind w:left="3523" w:hanging="171"/>
      </w:pPr>
      <w:rPr>
        <w:rFonts w:hint="default"/>
        <w:lang w:val="en-US" w:eastAsia="en-US" w:bidi="ar-SA"/>
      </w:rPr>
    </w:lvl>
  </w:abstractNum>
  <w:abstractNum w:abstractNumId="74" w15:restartNumberingAfterBreak="0">
    <w:nsid w:val="777751BD"/>
    <w:multiLevelType w:val="hybridMultilevel"/>
    <w:tmpl w:val="2354A76E"/>
    <w:lvl w:ilvl="0" w:tplc="96FCD56A">
      <w:numFmt w:val="bullet"/>
      <w:lvlText w:val="•"/>
      <w:lvlJc w:val="left"/>
      <w:pPr>
        <w:ind w:left="255" w:hanging="171"/>
      </w:pPr>
      <w:rPr>
        <w:rFonts w:ascii="Trebuchet MS" w:eastAsia="Trebuchet MS" w:hAnsi="Trebuchet MS" w:cs="Trebuchet MS" w:hint="default"/>
        <w:b w:val="0"/>
        <w:bCs w:val="0"/>
        <w:i w:val="0"/>
        <w:iCs w:val="0"/>
        <w:color w:val="000005"/>
        <w:spacing w:val="0"/>
        <w:w w:val="56"/>
        <w:sz w:val="14"/>
        <w:szCs w:val="14"/>
        <w:lang w:val="en-US" w:eastAsia="en-US" w:bidi="ar-SA"/>
      </w:rPr>
    </w:lvl>
    <w:lvl w:ilvl="1" w:tplc="C458F31E">
      <w:numFmt w:val="bullet"/>
      <w:lvlText w:val="•"/>
      <w:lvlJc w:val="left"/>
      <w:pPr>
        <w:ind w:left="737" w:hanging="171"/>
      </w:pPr>
      <w:rPr>
        <w:rFonts w:hint="default"/>
        <w:lang w:val="en-US" w:eastAsia="en-US" w:bidi="ar-SA"/>
      </w:rPr>
    </w:lvl>
    <w:lvl w:ilvl="2" w:tplc="6E3085C6">
      <w:numFmt w:val="bullet"/>
      <w:lvlText w:val="•"/>
      <w:lvlJc w:val="left"/>
      <w:pPr>
        <w:ind w:left="1214" w:hanging="171"/>
      </w:pPr>
      <w:rPr>
        <w:rFonts w:hint="default"/>
        <w:lang w:val="en-US" w:eastAsia="en-US" w:bidi="ar-SA"/>
      </w:rPr>
    </w:lvl>
    <w:lvl w:ilvl="3" w:tplc="84621F46">
      <w:numFmt w:val="bullet"/>
      <w:lvlText w:val="•"/>
      <w:lvlJc w:val="left"/>
      <w:pPr>
        <w:ind w:left="1691" w:hanging="171"/>
      </w:pPr>
      <w:rPr>
        <w:rFonts w:hint="default"/>
        <w:lang w:val="en-US" w:eastAsia="en-US" w:bidi="ar-SA"/>
      </w:rPr>
    </w:lvl>
    <w:lvl w:ilvl="4" w:tplc="3A50865A">
      <w:numFmt w:val="bullet"/>
      <w:lvlText w:val="•"/>
      <w:lvlJc w:val="left"/>
      <w:pPr>
        <w:ind w:left="2169" w:hanging="171"/>
      </w:pPr>
      <w:rPr>
        <w:rFonts w:hint="default"/>
        <w:lang w:val="en-US" w:eastAsia="en-US" w:bidi="ar-SA"/>
      </w:rPr>
    </w:lvl>
    <w:lvl w:ilvl="5" w:tplc="9D18287C">
      <w:numFmt w:val="bullet"/>
      <w:lvlText w:val="•"/>
      <w:lvlJc w:val="left"/>
      <w:pPr>
        <w:ind w:left="2646" w:hanging="171"/>
      </w:pPr>
      <w:rPr>
        <w:rFonts w:hint="default"/>
        <w:lang w:val="en-US" w:eastAsia="en-US" w:bidi="ar-SA"/>
      </w:rPr>
    </w:lvl>
    <w:lvl w:ilvl="6" w:tplc="88300A76">
      <w:numFmt w:val="bullet"/>
      <w:lvlText w:val="•"/>
      <w:lvlJc w:val="left"/>
      <w:pPr>
        <w:ind w:left="3123" w:hanging="171"/>
      </w:pPr>
      <w:rPr>
        <w:rFonts w:hint="default"/>
        <w:lang w:val="en-US" w:eastAsia="en-US" w:bidi="ar-SA"/>
      </w:rPr>
    </w:lvl>
    <w:lvl w:ilvl="7" w:tplc="A42008D2">
      <w:numFmt w:val="bullet"/>
      <w:lvlText w:val="•"/>
      <w:lvlJc w:val="left"/>
      <w:pPr>
        <w:ind w:left="3600" w:hanging="171"/>
      </w:pPr>
      <w:rPr>
        <w:rFonts w:hint="default"/>
        <w:lang w:val="en-US" w:eastAsia="en-US" w:bidi="ar-SA"/>
      </w:rPr>
    </w:lvl>
    <w:lvl w:ilvl="8" w:tplc="A85A3536">
      <w:numFmt w:val="bullet"/>
      <w:lvlText w:val="•"/>
      <w:lvlJc w:val="left"/>
      <w:pPr>
        <w:ind w:left="4078" w:hanging="171"/>
      </w:pPr>
      <w:rPr>
        <w:rFonts w:hint="default"/>
        <w:lang w:val="en-US" w:eastAsia="en-US" w:bidi="ar-SA"/>
      </w:rPr>
    </w:lvl>
  </w:abstractNum>
  <w:abstractNum w:abstractNumId="75" w15:restartNumberingAfterBreak="0">
    <w:nsid w:val="78471A41"/>
    <w:multiLevelType w:val="hybridMultilevel"/>
    <w:tmpl w:val="B658C6C0"/>
    <w:lvl w:ilvl="0" w:tplc="3AE85C80">
      <w:start w:val="1"/>
      <w:numFmt w:val="decimal"/>
      <w:lvlText w:val="(%1)"/>
      <w:lvlJc w:val="left"/>
      <w:pPr>
        <w:ind w:left="5627" w:hanging="213"/>
        <w:jc w:val="left"/>
      </w:pPr>
      <w:rPr>
        <w:rFonts w:ascii="Trebuchet MS" w:eastAsia="Trebuchet MS" w:hAnsi="Trebuchet MS" w:cs="Trebuchet MS" w:hint="default"/>
        <w:b w:val="0"/>
        <w:bCs w:val="0"/>
        <w:i w:val="0"/>
        <w:iCs w:val="0"/>
        <w:color w:val="000005"/>
        <w:spacing w:val="0"/>
        <w:w w:val="78"/>
        <w:sz w:val="14"/>
        <w:szCs w:val="14"/>
        <w:lang w:val="en-US" w:eastAsia="en-US" w:bidi="ar-SA"/>
      </w:rPr>
    </w:lvl>
    <w:lvl w:ilvl="1" w:tplc="38DEFDBC">
      <w:numFmt w:val="bullet"/>
      <w:lvlText w:val="•"/>
      <w:lvlJc w:val="left"/>
      <w:pPr>
        <w:ind w:left="6135" w:hanging="213"/>
      </w:pPr>
      <w:rPr>
        <w:rFonts w:hint="default"/>
        <w:lang w:val="en-US" w:eastAsia="en-US" w:bidi="ar-SA"/>
      </w:rPr>
    </w:lvl>
    <w:lvl w:ilvl="2" w:tplc="990E5C38">
      <w:numFmt w:val="bullet"/>
      <w:lvlText w:val="•"/>
      <w:lvlJc w:val="left"/>
      <w:pPr>
        <w:ind w:left="6650" w:hanging="213"/>
      </w:pPr>
      <w:rPr>
        <w:rFonts w:hint="default"/>
        <w:lang w:val="en-US" w:eastAsia="en-US" w:bidi="ar-SA"/>
      </w:rPr>
    </w:lvl>
    <w:lvl w:ilvl="3" w:tplc="417A5C14">
      <w:numFmt w:val="bullet"/>
      <w:lvlText w:val="•"/>
      <w:lvlJc w:val="left"/>
      <w:pPr>
        <w:ind w:left="7165" w:hanging="213"/>
      </w:pPr>
      <w:rPr>
        <w:rFonts w:hint="default"/>
        <w:lang w:val="en-US" w:eastAsia="en-US" w:bidi="ar-SA"/>
      </w:rPr>
    </w:lvl>
    <w:lvl w:ilvl="4" w:tplc="E7622CCE">
      <w:numFmt w:val="bullet"/>
      <w:lvlText w:val="•"/>
      <w:lvlJc w:val="left"/>
      <w:pPr>
        <w:ind w:left="7681" w:hanging="213"/>
      </w:pPr>
      <w:rPr>
        <w:rFonts w:hint="default"/>
        <w:lang w:val="en-US" w:eastAsia="en-US" w:bidi="ar-SA"/>
      </w:rPr>
    </w:lvl>
    <w:lvl w:ilvl="5" w:tplc="27A42238">
      <w:numFmt w:val="bullet"/>
      <w:lvlText w:val="•"/>
      <w:lvlJc w:val="left"/>
      <w:pPr>
        <w:ind w:left="8196" w:hanging="213"/>
      </w:pPr>
      <w:rPr>
        <w:rFonts w:hint="default"/>
        <w:lang w:val="en-US" w:eastAsia="en-US" w:bidi="ar-SA"/>
      </w:rPr>
    </w:lvl>
    <w:lvl w:ilvl="6" w:tplc="222A3240">
      <w:numFmt w:val="bullet"/>
      <w:lvlText w:val="•"/>
      <w:lvlJc w:val="left"/>
      <w:pPr>
        <w:ind w:left="8711" w:hanging="213"/>
      </w:pPr>
      <w:rPr>
        <w:rFonts w:hint="default"/>
        <w:lang w:val="en-US" w:eastAsia="en-US" w:bidi="ar-SA"/>
      </w:rPr>
    </w:lvl>
    <w:lvl w:ilvl="7" w:tplc="27F44804">
      <w:numFmt w:val="bullet"/>
      <w:lvlText w:val="•"/>
      <w:lvlJc w:val="left"/>
      <w:pPr>
        <w:ind w:left="9226" w:hanging="213"/>
      </w:pPr>
      <w:rPr>
        <w:rFonts w:hint="default"/>
        <w:lang w:val="en-US" w:eastAsia="en-US" w:bidi="ar-SA"/>
      </w:rPr>
    </w:lvl>
    <w:lvl w:ilvl="8" w:tplc="1E503BA8">
      <w:numFmt w:val="bullet"/>
      <w:lvlText w:val="•"/>
      <w:lvlJc w:val="left"/>
      <w:pPr>
        <w:ind w:left="9742" w:hanging="213"/>
      </w:pPr>
      <w:rPr>
        <w:rFonts w:hint="default"/>
        <w:lang w:val="en-US" w:eastAsia="en-US" w:bidi="ar-SA"/>
      </w:rPr>
    </w:lvl>
  </w:abstractNum>
  <w:abstractNum w:abstractNumId="76" w15:restartNumberingAfterBreak="0">
    <w:nsid w:val="7893033C"/>
    <w:multiLevelType w:val="hybridMultilevel"/>
    <w:tmpl w:val="8DE4FB16"/>
    <w:lvl w:ilvl="0" w:tplc="19F63AF4">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EECA5DCC">
      <w:numFmt w:val="bullet"/>
      <w:lvlText w:val="•"/>
      <w:lvlJc w:val="left"/>
      <w:pPr>
        <w:ind w:left="667" w:hanging="171"/>
      </w:pPr>
      <w:rPr>
        <w:rFonts w:hint="default"/>
        <w:lang w:val="en-US" w:eastAsia="en-US" w:bidi="ar-SA"/>
      </w:rPr>
    </w:lvl>
    <w:lvl w:ilvl="2" w:tplc="E12E4088">
      <w:numFmt w:val="bullet"/>
      <w:lvlText w:val="•"/>
      <w:lvlJc w:val="left"/>
      <w:pPr>
        <w:ind w:left="1075" w:hanging="171"/>
      </w:pPr>
      <w:rPr>
        <w:rFonts w:hint="default"/>
        <w:lang w:val="en-US" w:eastAsia="en-US" w:bidi="ar-SA"/>
      </w:rPr>
    </w:lvl>
    <w:lvl w:ilvl="3" w:tplc="3506B4F4">
      <w:numFmt w:val="bullet"/>
      <w:lvlText w:val="•"/>
      <w:lvlJc w:val="left"/>
      <w:pPr>
        <w:ind w:left="1482" w:hanging="171"/>
      </w:pPr>
      <w:rPr>
        <w:rFonts w:hint="default"/>
        <w:lang w:val="en-US" w:eastAsia="en-US" w:bidi="ar-SA"/>
      </w:rPr>
    </w:lvl>
    <w:lvl w:ilvl="4" w:tplc="9C04F402">
      <w:numFmt w:val="bullet"/>
      <w:lvlText w:val="•"/>
      <w:lvlJc w:val="left"/>
      <w:pPr>
        <w:ind w:left="1890" w:hanging="171"/>
      </w:pPr>
      <w:rPr>
        <w:rFonts w:hint="default"/>
        <w:lang w:val="en-US" w:eastAsia="en-US" w:bidi="ar-SA"/>
      </w:rPr>
    </w:lvl>
    <w:lvl w:ilvl="5" w:tplc="95D6BCD4">
      <w:numFmt w:val="bullet"/>
      <w:lvlText w:val="•"/>
      <w:lvlJc w:val="left"/>
      <w:pPr>
        <w:ind w:left="2297" w:hanging="171"/>
      </w:pPr>
      <w:rPr>
        <w:rFonts w:hint="default"/>
        <w:lang w:val="en-US" w:eastAsia="en-US" w:bidi="ar-SA"/>
      </w:rPr>
    </w:lvl>
    <w:lvl w:ilvl="6" w:tplc="BE8228AA">
      <w:numFmt w:val="bullet"/>
      <w:lvlText w:val="•"/>
      <w:lvlJc w:val="left"/>
      <w:pPr>
        <w:ind w:left="2705" w:hanging="171"/>
      </w:pPr>
      <w:rPr>
        <w:rFonts w:hint="default"/>
        <w:lang w:val="en-US" w:eastAsia="en-US" w:bidi="ar-SA"/>
      </w:rPr>
    </w:lvl>
    <w:lvl w:ilvl="7" w:tplc="86B65654">
      <w:numFmt w:val="bullet"/>
      <w:lvlText w:val="•"/>
      <w:lvlJc w:val="left"/>
      <w:pPr>
        <w:ind w:left="3112" w:hanging="171"/>
      </w:pPr>
      <w:rPr>
        <w:rFonts w:hint="default"/>
        <w:lang w:val="en-US" w:eastAsia="en-US" w:bidi="ar-SA"/>
      </w:rPr>
    </w:lvl>
    <w:lvl w:ilvl="8" w:tplc="32E2506C">
      <w:numFmt w:val="bullet"/>
      <w:lvlText w:val="•"/>
      <w:lvlJc w:val="left"/>
      <w:pPr>
        <w:ind w:left="3520" w:hanging="171"/>
      </w:pPr>
      <w:rPr>
        <w:rFonts w:hint="default"/>
        <w:lang w:val="en-US" w:eastAsia="en-US" w:bidi="ar-SA"/>
      </w:rPr>
    </w:lvl>
  </w:abstractNum>
  <w:abstractNum w:abstractNumId="77" w15:restartNumberingAfterBreak="0">
    <w:nsid w:val="789821E6"/>
    <w:multiLevelType w:val="hybridMultilevel"/>
    <w:tmpl w:val="439659DC"/>
    <w:lvl w:ilvl="0" w:tplc="AB86E438">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BEE61D7A">
      <w:numFmt w:val="bullet"/>
      <w:lvlText w:val="•"/>
      <w:lvlJc w:val="left"/>
      <w:pPr>
        <w:ind w:left="778" w:hanging="171"/>
      </w:pPr>
      <w:rPr>
        <w:rFonts w:hint="default"/>
        <w:lang w:val="en-US" w:eastAsia="en-US" w:bidi="ar-SA"/>
      </w:rPr>
    </w:lvl>
    <w:lvl w:ilvl="2" w:tplc="28A218D6">
      <w:numFmt w:val="bullet"/>
      <w:lvlText w:val="•"/>
      <w:lvlJc w:val="left"/>
      <w:pPr>
        <w:ind w:left="1296" w:hanging="171"/>
      </w:pPr>
      <w:rPr>
        <w:rFonts w:hint="default"/>
        <w:lang w:val="en-US" w:eastAsia="en-US" w:bidi="ar-SA"/>
      </w:rPr>
    </w:lvl>
    <w:lvl w:ilvl="3" w:tplc="2CAE7AB6">
      <w:numFmt w:val="bullet"/>
      <w:lvlText w:val="•"/>
      <w:lvlJc w:val="left"/>
      <w:pPr>
        <w:ind w:left="1815" w:hanging="171"/>
      </w:pPr>
      <w:rPr>
        <w:rFonts w:hint="default"/>
        <w:lang w:val="en-US" w:eastAsia="en-US" w:bidi="ar-SA"/>
      </w:rPr>
    </w:lvl>
    <w:lvl w:ilvl="4" w:tplc="31E8FC7C">
      <w:numFmt w:val="bullet"/>
      <w:lvlText w:val="•"/>
      <w:lvlJc w:val="left"/>
      <w:pPr>
        <w:ind w:left="2333" w:hanging="171"/>
      </w:pPr>
      <w:rPr>
        <w:rFonts w:hint="default"/>
        <w:lang w:val="en-US" w:eastAsia="en-US" w:bidi="ar-SA"/>
      </w:rPr>
    </w:lvl>
    <w:lvl w:ilvl="5" w:tplc="E488BF4A">
      <w:numFmt w:val="bullet"/>
      <w:lvlText w:val="•"/>
      <w:lvlJc w:val="left"/>
      <w:pPr>
        <w:ind w:left="2851" w:hanging="171"/>
      </w:pPr>
      <w:rPr>
        <w:rFonts w:hint="default"/>
        <w:lang w:val="en-US" w:eastAsia="en-US" w:bidi="ar-SA"/>
      </w:rPr>
    </w:lvl>
    <w:lvl w:ilvl="6" w:tplc="11183D66">
      <w:numFmt w:val="bullet"/>
      <w:lvlText w:val="•"/>
      <w:lvlJc w:val="left"/>
      <w:pPr>
        <w:ind w:left="3370" w:hanging="171"/>
      </w:pPr>
      <w:rPr>
        <w:rFonts w:hint="default"/>
        <w:lang w:val="en-US" w:eastAsia="en-US" w:bidi="ar-SA"/>
      </w:rPr>
    </w:lvl>
    <w:lvl w:ilvl="7" w:tplc="CFBA8956">
      <w:numFmt w:val="bullet"/>
      <w:lvlText w:val="•"/>
      <w:lvlJc w:val="left"/>
      <w:pPr>
        <w:ind w:left="3888" w:hanging="171"/>
      </w:pPr>
      <w:rPr>
        <w:rFonts w:hint="default"/>
        <w:lang w:val="en-US" w:eastAsia="en-US" w:bidi="ar-SA"/>
      </w:rPr>
    </w:lvl>
    <w:lvl w:ilvl="8" w:tplc="3D9E2216">
      <w:numFmt w:val="bullet"/>
      <w:lvlText w:val="•"/>
      <w:lvlJc w:val="left"/>
      <w:pPr>
        <w:ind w:left="4406" w:hanging="171"/>
      </w:pPr>
      <w:rPr>
        <w:rFonts w:hint="default"/>
        <w:lang w:val="en-US" w:eastAsia="en-US" w:bidi="ar-SA"/>
      </w:rPr>
    </w:lvl>
  </w:abstractNum>
  <w:abstractNum w:abstractNumId="78" w15:restartNumberingAfterBreak="0">
    <w:nsid w:val="79894A64"/>
    <w:multiLevelType w:val="hybridMultilevel"/>
    <w:tmpl w:val="57642C80"/>
    <w:lvl w:ilvl="0" w:tplc="81787722">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E96EB4E8">
      <w:numFmt w:val="bullet"/>
      <w:lvlText w:val="•"/>
      <w:lvlJc w:val="left"/>
      <w:pPr>
        <w:ind w:left="612" w:hanging="171"/>
      </w:pPr>
      <w:rPr>
        <w:rFonts w:hint="default"/>
        <w:lang w:val="en-US" w:eastAsia="en-US" w:bidi="ar-SA"/>
      </w:rPr>
    </w:lvl>
    <w:lvl w:ilvl="2" w:tplc="DCE61EE2">
      <w:numFmt w:val="bullet"/>
      <w:lvlText w:val="•"/>
      <w:lvlJc w:val="left"/>
      <w:pPr>
        <w:ind w:left="965" w:hanging="171"/>
      </w:pPr>
      <w:rPr>
        <w:rFonts w:hint="default"/>
        <w:lang w:val="en-US" w:eastAsia="en-US" w:bidi="ar-SA"/>
      </w:rPr>
    </w:lvl>
    <w:lvl w:ilvl="3" w:tplc="14E04444">
      <w:numFmt w:val="bullet"/>
      <w:lvlText w:val="•"/>
      <w:lvlJc w:val="left"/>
      <w:pPr>
        <w:ind w:left="1318" w:hanging="171"/>
      </w:pPr>
      <w:rPr>
        <w:rFonts w:hint="default"/>
        <w:lang w:val="en-US" w:eastAsia="en-US" w:bidi="ar-SA"/>
      </w:rPr>
    </w:lvl>
    <w:lvl w:ilvl="4" w:tplc="5734CB7C">
      <w:numFmt w:val="bullet"/>
      <w:lvlText w:val="•"/>
      <w:lvlJc w:val="left"/>
      <w:pPr>
        <w:ind w:left="1670" w:hanging="171"/>
      </w:pPr>
      <w:rPr>
        <w:rFonts w:hint="default"/>
        <w:lang w:val="en-US" w:eastAsia="en-US" w:bidi="ar-SA"/>
      </w:rPr>
    </w:lvl>
    <w:lvl w:ilvl="5" w:tplc="06C89EA0">
      <w:numFmt w:val="bullet"/>
      <w:lvlText w:val="•"/>
      <w:lvlJc w:val="left"/>
      <w:pPr>
        <w:ind w:left="2023" w:hanging="171"/>
      </w:pPr>
      <w:rPr>
        <w:rFonts w:hint="default"/>
        <w:lang w:val="en-US" w:eastAsia="en-US" w:bidi="ar-SA"/>
      </w:rPr>
    </w:lvl>
    <w:lvl w:ilvl="6" w:tplc="D5BAE55A">
      <w:numFmt w:val="bullet"/>
      <w:lvlText w:val="•"/>
      <w:lvlJc w:val="left"/>
      <w:pPr>
        <w:ind w:left="2376" w:hanging="171"/>
      </w:pPr>
      <w:rPr>
        <w:rFonts w:hint="default"/>
        <w:lang w:val="en-US" w:eastAsia="en-US" w:bidi="ar-SA"/>
      </w:rPr>
    </w:lvl>
    <w:lvl w:ilvl="7" w:tplc="559231E4">
      <w:numFmt w:val="bullet"/>
      <w:lvlText w:val="•"/>
      <w:lvlJc w:val="left"/>
      <w:pPr>
        <w:ind w:left="2729" w:hanging="171"/>
      </w:pPr>
      <w:rPr>
        <w:rFonts w:hint="default"/>
        <w:lang w:val="en-US" w:eastAsia="en-US" w:bidi="ar-SA"/>
      </w:rPr>
    </w:lvl>
    <w:lvl w:ilvl="8" w:tplc="5F5A57D4">
      <w:numFmt w:val="bullet"/>
      <w:lvlText w:val="•"/>
      <w:lvlJc w:val="left"/>
      <w:pPr>
        <w:ind w:left="3081" w:hanging="171"/>
      </w:pPr>
      <w:rPr>
        <w:rFonts w:hint="default"/>
        <w:lang w:val="en-US" w:eastAsia="en-US" w:bidi="ar-SA"/>
      </w:rPr>
    </w:lvl>
  </w:abstractNum>
  <w:abstractNum w:abstractNumId="79" w15:restartNumberingAfterBreak="0">
    <w:nsid w:val="7A613A36"/>
    <w:multiLevelType w:val="hybridMultilevel"/>
    <w:tmpl w:val="F50696CC"/>
    <w:lvl w:ilvl="0" w:tplc="A6DA9D3E">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02A4B06E">
      <w:numFmt w:val="bullet"/>
      <w:lvlText w:val="•"/>
      <w:lvlJc w:val="left"/>
      <w:pPr>
        <w:ind w:left="739" w:hanging="171"/>
      </w:pPr>
      <w:rPr>
        <w:rFonts w:hint="default"/>
        <w:lang w:val="en-US" w:eastAsia="en-US" w:bidi="ar-SA"/>
      </w:rPr>
    </w:lvl>
    <w:lvl w:ilvl="2" w:tplc="239C79B0">
      <w:numFmt w:val="bullet"/>
      <w:lvlText w:val="•"/>
      <w:lvlJc w:val="left"/>
      <w:pPr>
        <w:ind w:left="1219" w:hanging="171"/>
      </w:pPr>
      <w:rPr>
        <w:rFonts w:hint="default"/>
        <w:lang w:val="en-US" w:eastAsia="en-US" w:bidi="ar-SA"/>
      </w:rPr>
    </w:lvl>
    <w:lvl w:ilvl="3" w:tplc="C1EADBAE">
      <w:numFmt w:val="bullet"/>
      <w:lvlText w:val="•"/>
      <w:lvlJc w:val="left"/>
      <w:pPr>
        <w:ind w:left="1699" w:hanging="171"/>
      </w:pPr>
      <w:rPr>
        <w:rFonts w:hint="default"/>
        <w:lang w:val="en-US" w:eastAsia="en-US" w:bidi="ar-SA"/>
      </w:rPr>
    </w:lvl>
    <w:lvl w:ilvl="4" w:tplc="3110B63E">
      <w:numFmt w:val="bullet"/>
      <w:lvlText w:val="•"/>
      <w:lvlJc w:val="left"/>
      <w:pPr>
        <w:ind w:left="2179" w:hanging="171"/>
      </w:pPr>
      <w:rPr>
        <w:rFonts w:hint="default"/>
        <w:lang w:val="en-US" w:eastAsia="en-US" w:bidi="ar-SA"/>
      </w:rPr>
    </w:lvl>
    <w:lvl w:ilvl="5" w:tplc="E6D89C48">
      <w:numFmt w:val="bullet"/>
      <w:lvlText w:val="•"/>
      <w:lvlJc w:val="left"/>
      <w:pPr>
        <w:ind w:left="2658" w:hanging="171"/>
      </w:pPr>
      <w:rPr>
        <w:rFonts w:hint="default"/>
        <w:lang w:val="en-US" w:eastAsia="en-US" w:bidi="ar-SA"/>
      </w:rPr>
    </w:lvl>
    <w:lvl w:ilvl="6" w:tplc="F13C0FF2">
      <w:numFmt w:val="bullet"/>
      <w:lvlText w:val="•"/>
      <w:lvlJc w:val="left"/>
      <w:pPr>
        <w:ind w:left="3138" w:hanging="171"/>
      </w:pPr>
      <w:rPr>
        <w:rFonts w:hint="default"/>
        <w:lang w:val="en-US" w:eastAsia="en-US" w:bidi="ar-SA"/>
      </w:rPr>
    </w:lvl>
    <w:lvl w:ilvl="7" w:tplc="283C0B4E">
      <w:numFmt w:val="bullet"/>
      <w:lvlText w:val="•"/>
      <w:lvlJc w:val="left"/>
      <w:pPr>
        <w:ind w:left="3618" w:hanging="171"/>
      </w:pPr>
      <w:rPr>
        <w:rFonts w:hint="default"/>
        <w:lang w:val="en-US" w:eastAsia="en-US" w:bidi="ar-SA"/>
      </w:rPr>
    </w:lvl>
    <w:lvl w:ilvl="8" w:tplc="FB12765C">
      <w:numFmt w:val="bullet"/>
      <w:lvlText w:val="•"/>
      <w:lvlJc w:val="left"/>
      <w:pPr>
        <w:ind w:left="4098" w:hanging="171"/>
      </w:pPr>
      <w:rPr>
        <w:rFonts w:hint="default"/>
        <w:lang w:val="en-US" w:eastAsia="en-US" w:bidi="ar-SA"/>
      </w:rPr>
    </w:lvl>
  </w:abstractNum>
  <w:abstractNum w:abstractNumId="80" w15:restartNumberingAfterBreak="0">
    <w:nsid w:val="7CD2469B"/>
    <w:multiLevelType w:val="hybridMultilevel"/>
    <w:tmpl w:val="E3F85878"/>
    <w:lvl w:ilvl="0" w:tplc="87A42792">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9AB4693C">
      <w:numFmt w:val="bullet"/>
      <w:lvlText w:val="•"/>
      <w:lvlJc w:val="left"/>
      <w:pPr>
        <w:ind w:left="662" w:hanging="171"/>
      </w:pPr>
      <w:rPr>
        <w:rFonts w:hint="default"/>
        <w:lang w:val="en-US" w:eastAsia="en-US" w:bidi="ar-SA"/>
      </w:rPr>
    </w:lvl>
    <w:lvl w:ilvl="2" w:tplc="C1B017F6">
      <w:numFmt w:val="bullet"/>
      <w:lvlText w:val="•"/>
      <w:lvlJc w:val="left"/>
      <w:pPr>
        <w:ind w:left="1064" w:hanging="171"/>
      </w:pPr>
      <w:rPr>
        <w:rFonts w:hint="default"/>
        <w:lang w:val="en-US" w:eastAsia="en-US" w:bidi="ar-SA"/>
      </w:rPr>
    </w:lvl>
    <w:lvl w:ilvl="3" w:tplc="99FE1CAE">
      <w:numFmt w:val="bullet"/>
      <w:lvlText w:val="•"/>
      <w:lvlJc w:val="left"/>
      <w:pPr>
        <w:ind w:left="1466" w:hanging="171"/>
      </w:pPr>
      <w:rPr>
        <w:rFonts w:hint="default"/>
        <w:lang w:val="en-US" w:eastAsia="en-US" w:bidi="ar-SA"/>
      </w:rPr>
    </w:lvl>
    <w:lvl w:ilvl="4" w:tplc="91FE2CBE">
      <w:numFmt w:val="bullet"/>
      <w:lvlText w:val="•"/>
      <w:lvlJc w:val="left"/>
      <w:pPr>
        <w:ind w:left="1869" w:hanging="171"/>
      </w:pPr>
      <w:rPr>
        <w:rFonts w:hint="default"/>
        <w:lang w:val="en-US" w:eastAsia="en-US" w:bidi="ar-SA"/>
      </w:rPr>
    </w:lvl>
    <w:lvl w:ilvl="5" w:tplc="E0525760">
      <w:numFmt w:val="bullet"/>
      <w:lvlText w:val="•"/>
      <w:lvlJc w:val="left"/>
      <w:pPr>
        <w:ind w:left="2271" w:hanging="171"/>
      </w:pPr>
      <w:rPr>
        <w:rFonts w:hint="default"/>
        <w:lang w:val="en-US" w:eastAsia="en-US" w:bidi="ar-SA"/>
      </w:rPr>
    </w:lvl>
    <w:lvl w:ilvl="6" w:tplc="76F03A04">
      <w:numFmt w:val="bullet"/>
      <w:lvlText w:val="•"/>
      <w:lvlJc w:val="left"/>
      <w:pPr>
        <w:ind w:left="2673" w:hanging="171"/>
      </w:pPr>
      <w:rPr>
        <w:rFonts w:hint="default"/>
        <w:lang w:val="en-US" w:eastAsia="en-US" w:bidi="ar-SA"/>
      </w:rPr>
    </w:lvl>
    <w:lvl w:ilvl="7" w:tplc="328EB9EC">
      <w:numFmt w:val="bullet"/>
      <w:lvlText w:val="•"/>
      <w:lvlJc w:val="left"/>
      <w:pPr>
        <w:ind w:left="3075" w:hanging="171"/>
      </w:pPr>
      <w:rPr>
        <w:rFonts w:hint="default"/>
        <w:lang w:val="en-US" w:eastAsia="en-US" w:bidi="ar-SA"/>
      </w:rPr>
    </w:lvl>
    <w:lvl w:ilvl="8" w:tplc="08C23678">
      <w:numFmt w:val="bullet"/>
      <w:lvlText w:val="•"/>
      <w:lvlJc w:val="left"/>
      <w:pPr>
        <w:ind w:left="3478" w:hanging="171"/>
      </w:pPr>
      <w:rPr>
        <w:rFonts w:hint="default"/>
        <w:lang w:val="en-US" w:eastAsia="en-US" w:bidi="ar-SA"/>
      </w:rPr>
    </w:lvl>
  </w:abstractNum>
  <w:abstractNum w:abstractNumId="81" w15:restartNumberingAfterBreak="0">
    <w:nsid w:val="7DB143BF"/>
    <w:multiLevelType w:val="hybridMultilevel"/>
    <w:tmpl w:val="77521DD2"/>
    <w:lvl w:ilvl="0" w:tplc="65BAE6A4">
      <w:numFmt w:val="bullet"/>
      <w:lvlText w:val="•"/>
      <w:lvlJc w:val="left"/>
      <w:pPr>
        <w:ind w:left="255" w:hanging="171"/>
      </w:pPr>
      <w:rPr>
        <w:rFonts w:ascii="Trebuchet MS" w:eastAsia="Trebuchet MS" w:hAnsi="Trebuchet MS" w:cs="Trebuchet MS" w:hint="default"/>
        <w:b w:val="0"/>
        <w:bCs w:val="0"/>
        <w:i w:val="0"/>
        <w:iCs w:val="0"/>
        <w:color w:val="000005"/>
        <w:spacing w:val="0"/>
        <w:w w:val="56"/>
        <w:sz w:val="14"/>
        <w:szCs w:val="14"/>
        <w:lang w:val="en-US" w:eastAsia="en-US" w:bidi="ar-SA"/>
      </w:rPr>
    </w:lvl>
    <w:lvl w:ilvl="1" w:tplc="B8C04954">
      <w:numFmt w:val="bullet"/>
      <w:lvlText w:val="–"/>
      <w:lvlJc w:val="left"/>
      <w:pPr>
        <w:ind w:left="397" w:hanging="142"/>
      </w:pPr>
      <w:rPr>
        <w:rFonts w:ascii="Trebuchet MS" w:eastAsia="Trebuchet MS" w:hAnsi="Trebuchet MS" w:cs="Trebuchet MS" w:hint="default"/>
        <w:b w:val="0"/>
        <w:bCs w:val="0"/>
        <w:i w:val="0"/>
        <w:iCs w:val="0"/>
        <w:color w:val="000005"/>
        <w:spacing w:val="0"/>
        <w:w w:val="122"/>
        <w:sz w:val="14"/>
        <w:szCs w:val="14"/>
        <w:lang w:val="en-US" w:eastAsia="en-US" w:bidi="ar-SA"/>
      </w:rPr>
    </w:lvl>
    <w:lvl w:ilvl="2" w:tplc="76561D56">
      <w:numFmt w:val="bullet"/>
      <w:lvlText w:val="•"/>
      <w:lvlJc w:val="left"/>
      <w:pPr>
        <w:ind w:left="916" w:hanging="142"/>
      </w:pPr>
      <w:rPr>
        <w:rFonts w:hint="default"/>
        <w:lang w:val="en-US" w:eastAsia="en-US" w:bidi="ar-SA"/>
      </w:rPr>
    </w:lvl>
    <w:lvl w:ilvl="3" w:tplc="D870CD86">
      <w:numFmt w:val="bullet"/>
      <w:lvlText w:val="•"/>
      <w:lvlJc w:val="left"/>
      <w:pPr>
        <w:ind w:left="1432" w:hanging="142"/>
      </w:pPr>
      <w:rPr>
        <w:rFonts w:hint="default"/>
        <w:lang w:val="en-US" w:eastAsia="en-US" w:bidi="ar-SA"/>
      </w:rPr>
    </w:lvl>
    <w:lvl w:ilvl="4" w:tplc="49A81648">
      <w:numFmt w:val="bullet"/>
      <w:lvlText w:val="•"/>
      <w:lvlJc w:val="left"/>
      <w:pPr>
        <w:ind w:left="1949" w:hanging="142"/>
      </w:pPr>
      <w:rPr>
        <w:rFonts w:hint="default"/>
        <w:lang w:val="en-US" w:eastAsia="en-US" w:bidi="ar-SA"/>
      </w:rPr>
    </w:lvl>
    <w:lvl w:ilvl="5" w:tplc="1E669026">
      <w:numFmt w:val="bullet"/>
      <w:lvlText w:val="•"/>
      <w:lvlJc w:val="left"/>
      <w:pPr>
        <w:ind w:left="2465" w:hanging="142"/>
      </w:pPr>
      <w:rPr>
        <w:rFonts w:hint="default"/>
        <w:lang w:val="en-US" w:eastAsia="en-US" w:bidi="ar-SA"/>
      </w:rPr>
    </w:lvl>
    <w:lvl w:ilvl="6" w:tplc="90326BCA">
      <w:numFmt w:val="bullet"/>
      <w:lvlText w:val="•"/>
      <w:lvlJc w:val="left"/>
      <w:pPr>
        <w:ind w:left="2982" w:hanging="142"/>
      </w:pPr>
      <w:rPr>
        <w:rFonts w:hint="default"/>
        <w:lang w:val="en-US" w:eastAsia="en-US" w:bidi="ar-SA"/>
      </w:rPr>
    </w:lvl>
    <w:lvl w:ilvl="7" w:tplc="98B24E80">
      <w:numFmt w:val="bullet"/>
      <w:lvlText w:val="•"/>
      <w:lvlJc w:val="left"/>
      <w:pPr>
        <w:ind w:left="3498" w:hanging="142"/>
      </w:pPr>
      <w:rPr>
        <w:rFonts w:hint="default"/>
        <w:lang w:val="en-US" w:eastAsia="en-US" w:bidi="ar-SA"/>
      </w:rPr>
    </w:lvl>
    <w:lvl w:ilvl="8" w:tplc="0EDC6E52">
      <w:numFmt w:val="bullet"/>
      <w:lvlText w:val="•"/>
      <w:lvlJc w:val="left"/>
      <w:pPr>
        <w:ind w:left="4014" w:hanging="142"/>
      </w:pPr>
      <w:rPr>
        <w:rFonts w:hint="default"/>
        <w:lang w:val="en-US" w:eastAsia="en-US" w:bidi="ar-SA"/>
      </w:rPr>
    </w:lvl>
  </w:abstractNum>
  <w:abstractNum w:abstractNumId="82" w15:restartNumberingAfterBreak="0">
    <w:nsid w:val="7DE22C6D"/>
    <w:multiLevelType w:val="hybridMultilevel"/>
    <w:tmpl w:val="293C2B4E"/>
    <w:lvl w:ilvl="0" w:tplc="C3EE21F8">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9566D358">
      <w:numFmt w:val="bullet"/>
      <w:lvlText w:val="•"/>
      <w:lvlJc w:val="left"/>
      <w:pPr>
        <w:ind w:left="660" w:hanging="171"/>
      </w:pPr>
      <w:rPr>
        <w:rFonts w:hint="default"/>
        <w:lang w:val="en-US" w:eastAsia="en-US" w:bidi="ar-SA"/>
      </w:rPr>
    </w:lvl>
    <w:lvl w:ilvl="2" w:tplc="655E4C48">
      <w:numFmt w:val="bullet"/>
      <w:lvlText w:val="•"/>
      <w:lvlJc w:val="left"/>
      <w:pPr>
        <w:ind w:left="1060" w:hanging="171"/>
      </w:pPr>
      <w:rPr>
        <w:rFonts w:hint="default"/>
        <w:lang w:val="en-US" w:eastAsia="en-US" w:bidi="ar-SA"/>
      </w:rPr>
    </w:lvl>
    <w:lvl w:ilvl="3" w:tplc="E0363714">
      <w:numFmt w:val="bullet"/>
      <w:lvlText w:val="•"/>
      <w:lvlJc w:val="left"/>
      <w:pPr>
        <w:ind w:left="1460" w:hanging="171"/>
      </w:pPr>
      <w:rPr>
        <w:rFonts w:hint="default"/>
        <w:lang w:val="en-US" w:eastAsia="en-US" w:bidi="ar-SA"/>
      </w:rPr>
    </w:lvl>
    <w:lvl w:ilvl="4" w:tplc="6EEE4088">
      <w:numFmt w:val="bullet"/>
      <w:lvlText w:val="•"/>
      <w:lvlJc w:val="left"/>
      <w:pPr>
        <w:ind w:left="1860" w:hanging="171"/>
      </w:pPr>
      <w:rPr>
        <w:rFonts w:hint="default"/>
        <w:lang w:val="en-US" w:eastAsia="en-US" w:bidi="ar-SA"/>
      </w:rPr>
    </w:lvl>
    <w:lvl w:ilvl="5" w:tplc="210AE724">
      <w:numFmt w:val="bullet"/>
      <w:lvlText w:val="•"/>
      <w:lvlJc w:val="left"/>
      <w:pPr>
        <w:ind w:left="2260" w:hanging="171"/>
      </w:pPr>
      <w:rPr>
        <w:rFonts w:hint="default"/>
        <w:lang w:val="en-US" w:eastAsia="en-US" w:bidi="ar-SA"/>
      </w:rPr>
    </w:lvl>
    <w:lvl w:ilvl="6" w:tplc="0226D954">
      <w:numFmt w:val="bullet"/>
      <w:lvlText w:val="•"/>
      <w:lvlJc w:val="left"/>
      <w:pPr>
        <w:ind w:left="2661" w:hanging="171"/>
      </w:pPr>
      <w:rPr>
        <w:rFonts w:hint="default"/>
        <w:lang w:val="en-US" w:eastAsia="en-US" w:bidi="ar-SA"/>
      </w:rPr>
    </w:lvl>
    <w:lvl w:ilvl="7" w:tplc="03401A7E">
      <w:numFmt w:val="bullet"/>
      <w:lvlText w:val="•"/>
      <w:lvlJc w:val="left"/>
      <w:pPr>
        <w:ind w:left="3061" w:hanging="171"/>
      </w:pPr>
      <w:rPr>
        <w:rFonts w:hint="default"/>
        <w:lang w:val="en-US" w:eastAsia="en-US" w:bidi="ar-SA"/>
      </w:rPr>
    </w:lvl>
    <w:lvl w:ilvl="8" w:tplc="C75C9D8A">
      <w:numFmt w:val="bullet"/>
      <w:lvlText w:val="•"/>
      <w:lvlJc w:val="left"/>
      <w:pPr>
        <w:ind w:left="3461" w:hanging="171"/>
      </w:pPr>
      <w:rPr>
        <w:rFonts w:hint="default"/>
        <w:lang w:val="en-US" w:eastAsia="en-US" w:bidi="ar-SA"/>
      </w:rPr>
    </w:lvl>
  </w:abstractNum>
  <w:num w:numId="1" w16cid:durableId="1460295728">
    <w:abstractNumId w:val="5"/>
  </w:num>
  <w:num w:numId="2" w16cid:durableId="475532868">
    <w:abstractNumId w:val="21"/>
  </w:num>
  <w:num w:numId="3" w16cid:durableId="1989629483">
    <w:abstractNumId w:val="38"/>
  </w:num>
  <w:num w:numId="4" w16cid:durableId="724984721">
    <w:abstractNumId w:val="44"/>
  </w:num>
  <w:num w:numId="5" w16cid:durableId="136924734">
    <w:abstractNumId w:val="50"/>
  </w:num>
  <w:num w:numId="6" w16cid:durableId="745222363">
    <w:abstractNumId w:val="30"/>
  </w:num>
  <w:num w:numId="7" w16cid:durableId="698048888">
    <w:abstractNumId w:val="32"/>
  </w:num>
  <w:num w:numId="8" w16cid:durableId="1152063586">
    <w:abstractNumId w:val="12"/>
  </w:num>
  <w:num w:numId="9" w16cid:durableId="503085090">
    <w:abstractNumId w:val="71"/>
  </w:num>
  <w:num w:numId="10" w16cid:durableId="400517658">
    <w:abstractNumId w:val="23"/>
  </w:num>
  <w:num w:numId="11" w16cid:durableId="1956016370">
    <w:abstractNumId w:val="16"/>
  </w:num>
  <w:num w:numId="12" w16cid:durableId="459617794">
    <w:abstractNumId w:val="26"/>
  </w:num>
  <w:num w:numId="13" w16cid:durableId="662204564">
    <w:abstractNumId w:val="43"/>
  </w:num>
  <w:num w:numId="14" w16cid:durableId="766537526">
    <w:abstractNumId w:val="14"/>
  </w:num>
  <w:num w:numId="15" w16cid:durableId="1800369196">
    <w:abstractNumId w:val="53"/>
  </w:num>
  <w:num w:numId="16" w16cid:durableId="1694072757">
    <w:abstractNumId w:val="2"/>
  </w:num>
  <w:num w:numId="17" w16cid:durableId="1052195433">
    <w:abstractNumId w:val="52"/>
  </w:num>
  <w:num w:numId="18" w16cid:durableId="1378430013">
    <w:abstractNumId w:val="80"/>
  </w:num>
  <w:num w:numId="19" w16cid:durableId="2136630767">
    <w:abstractNumId w:val="54"/>
  </w:num>
  <w:num w:numId="20" w16cid:durableId="1939289417">
    <w:abstractNumId w:val="19"/>
  </w:num>
  <w:num w:numId="21" w16cid:durableId="740446501">
    <w:abstractNumId w:val="24"/>
  </w:num>
  <w:num w:numId="22" w16cid:durableId="806778759">
    <w:abstractNumId w:val="57"/>
  </w:num>
  <w:num w:numId="23" w16cid:durableId="803038140">
    <w:abstractNumId w:val="62"/>
  </w:num>
  <w:num w:numId="24" w16cid:durableId="539125103">
    <w:abstractNumId w:val="75"/>
  </w:num>
  <w:num w:numId="25" w16cid:durableId="924995024">
    <w:abstractNumId w:val="20"/>
  </w:num>
  <w:num w:numId="26" w16cid:durableId="1560363039">
    <w:abstractNumId w:val="51"/>
  </w:num>
  <w:num w:numId="27" w16cid:durableId="794250611">
    <w:abstractNumId w:val="45"/>
  </w:num>
  <w:num w:numId="28" w16cid:durableId="1507593514">
    <w:abstractNumId w:val="81"/>
  </w:num>
  <w:num w:numId="29" w16cid:durableId="628820193">
    <w:abstractNumId w:val="55"/>
  </w:num>
  <w:num w:numId="30" w16cid:durableId="222301483">
    <w:abstractNumId w:val="79"/>
  </w:num>
  <w:num w:numId="31" w16cid:durableId="1476141853">
    <w:abstractNumId w:val="4"/>
  </w:num>
  <w:num w:numId="32" w16cid:durableId="254285037">
    <w:abstractNumId w:val="58"/>
  </w:num>
  <w:num w:numId="33" w16cid:durableId="1509833880">
    <w:abstractNumId w:val="36"/>
  </w:num>
  <w:num w:numId="34" w16cid:durableId="187523551">
    <w:abstractNumId w:val="37"/>
  </w:num>
  <w:num w:numId="35" w16cid:durableId="1579049413">
    <w:abstractNumId w:val="68"/>
  </w:num>
  <w:num w:numId="36" w16cid:durableId="603194159">
    <w:abstractNumId w:val="64"/>
  </w:num>
  <w:num w:numId="37" w16cid:durableId="2021272382">
    <w:abstractNumId w:val="72"/>
  </w:num>
  <w:num w:numId="38" w16cid:durableId="102071124">
    <w:abstractNumId w:val="60"/>
  </w:num>
  <w:num w:numId="39" w16cid:durableId="1603538565">
    <w:abstractNumId w:val="9"/>
  </w:num>
  <w:num w:numId="40" w16cid:durableId="602148193">
    <w:abstractNumId w:val="74"/>
  </w:num>
  <w:num w:numId="41" w16cid:durableId="141312454">
    <w:abstractNumId w:val="39"/>
  </w:num>
  <w:num w:numId="42" w16cid:durableId="1988968225">
    <w:abstractNumId w:val="8"/>
  </w:num>
  <w:num w:numId="43" w16cid:durableId="2121221050">
    <w:abstractNumId w:val="41"/>
  </w:num>
  <w:num w:numId="44" w16cid:durableId="1345278411">
    <w:abstractNumId w:val="47"/>
  </w:num>
  <w:num w:numId="45" w16cid:durableId="1128160447">
    <w:abstractNumId w:val="28"/>
  </w:num>
  <w:num w:numId="46" w16cid:durableId="236479945">
    <w:abstractNumId w:val="77"/>
  </w:num>
  <w:num w:numId="47" w16cid:durableId="290601316">
    <w:abstractNumId w:val="48"/>
  </w:num>
  <w:num w:numId="48" w16cid:durableId="1471483483">
    <w:abstractNumId w:val="33"/>
  </w:num>
  <w:num w:numId="49" w16cid:durableId="807434158">
    <w:abstractNumId w:val="40"/>
  </w:num>
  <w:num w:numId="50" w16cid:durableId="681277837">
    <w:abstractNumId w:val="11"/>
  </w:num>
  <w:num w:numId="51" w16cid:durableId="285703906">
    <w:abstractNumId w:val="25"/>
  </w:num>
  <w:num w:numId="52" w16cid:durableId="702170053">
    <w:abstractNumId w:val="69"/>
  </w:num>
  <w:num w:numId="53" w16cid:durableId="609357122">
    <w:abstractNumId w:val="13"/>
  </w:num>
  <w:num w:numId="54" w16cid:durableId="1810659488">
    <w:abstractNumId w:val="7"/>
  </w:num>
  <w:num w:numId="55" w16cid:durableId="526336646">
    <w:abstractNumId w:val="15"/>
  </w:num>
  <w:num w:numId="56" w16cid:durableId="1275864788">
    <w:abstractNumId w:val="3"/>
  </w:num>
  <w:num w:numId="57" w16cid:durableId="1928877427">
    <w:abstractNumId w:val="0"/>
  </w:num>
  <w:num w:numId="58" w16cid:durableId="1538348747">
    <w:abstractNumId w:val="56"/>
  </w:num>
  <w:num w:numId="59" w16cid:durableId="1043141613">
    <w:abstractNumId w:val="49"/>
  </w:num>
  <w:num w:numId="60" w16cid:durableId="1472987372">
    <w:abstractNumId w:val="78"/>
  </w:num>
  <w:num w:numId="61" w16cid:durableId="1898475202">
    <w:abstractNumId w:val="63"/>
  </w:num>
  <w:num w:numId="62" w16cid:durableId="1955481625">
    <w:abstractNumId w:val="76"/>
  </w:num>
  <w:num w:numId="63" w16cid:durableId="1279682078">
    <w:abstractNumId w:val="82"/>
  </w:num>
  <w:num w:numId="64" w16cid:durableId="1832059784">
    <w:abstractNumId w:val="73"/>
  </w:num>
  <w:num w:numId="65" w16cid:durableId="723724484">
    <w:abstractNumId w:val="10"/>
  </w:num>
  <w:num w:numId="66" w16cid:durableId="1834564786">
    <w:abstractNumId w:val="42"/>
  </w:num>
  <w:num w:numId="67" w16cid:durableId="1805853705">
    <w:abstractNumId w:val="70"/>
  </w:num>
  <w:num w:numId="68" w16cid:durableId="81950912">
    <w:abstractNumId w:val="29"/>
  </w:num>
  <w:num w:numId="69" w16cid:durableId="1117601808">
    <w:abstractNumId w:val="1"/>
  </w:num>
  <w:num w:numId="70" w16cid:durableId="1000886066">
    <w:abstractNumId w:val="61"/>
  </w:num>
  <w:num w:numId="71" w16cid:durableId="844978210">
    <w:abstractNumId w:val="6"/>
  </w:num>
  <w:num w:numId="72" w16cid:durableId="466900514">
    <w:abstractNumId w:val="31"/>
  </w:num>
  <w:num w:numId="73" w16cid:durableId="429160147">
    <w:abstractNumId w:val="27"/>
  </w:num>
  <w:num w:numId="74" w16cid:durableId="353307220">
    <w:abstractNumId w:val="34"/>
  </w:num>
  <w:num w:numId="75" w16cid:durableId="2052533690">
    <w:abstractNumId w:val="17"/>
  </w:num>
  <w:num w:numId="76" w16cid:durableId="2038459259">
    <w:abstractNumId w:val="46"/>
  </w:num>
  <w:num w:numId="77" w16cid:durableId="1740053261">
    <w:abstractNumId w:val="65"/>
  </w:num>
  <w:num w:numId="78" w16cid:durableId="248466264">
    <w:abstractNumId w:val="22"/>
  </w:num>
  <w:num w:numId="79" w16cid:durableId="606540673">
    <w:abstractNumId w:val="67"/>
  </w:num>
  <w:num w:numId="80" w16cid:durableId="1453012904">
    <w:abstractNumId w:val="18"/>
  </w:num>
  <w:num w:numId="81" w16cid:durableId="1157379816">
    <w:abstractNumId w:val="59"/>
  </w:num>
  <w:num w:numId="82" w16cid:durableId="528833327">
    <w:abstractNumId w:val="35"/>
  </w:num>
  <w:num w:numId="83" w16cid:durableId="665477313">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3F2"/>
    <w:rsid w:val="000B511B"/>
    <w:rsid w:val="007423F2"/>
    <w:rsid w:val="00A931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5F7D1"/>
  <w15:docId w15:val="{4F60A228-F9CB-4FCC-8064-0D33369AB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spacing w:before="1"/>
      <w:ind w:left="821" w:hanging="736"/>
      <w:outlineLvl w:val="0"/>
    </w:pPr>
    <w:rPr>
      <w:sz w:val="68"/>
      <w:szCs w:val="68"/>
    </w:rPr>
  </w:style>
  <w:style w:type="paragraph" w:styleId="Heading2">
    <w:name w:val="heading 2"/>
    <w:basedOn w:val="Normal"/>
    <w:uiPriority w:val="9"/>
    <w:unhideWhenUsed/>
    <w:qFormat/>
    <w:pPr>
      <w:ind w:left="85"/>
      <w:outlineLvl w:val="1"/>
    </w:pPr>
    <w:rPr>
      <w:sz w:val="40"/>
      <w:szCs w:val="40"/>
    </w:rPr>
  </w:style>
  <w:style w:type="paragraph" w:styleId="Heading3">
    <w:name w:val="heading 3"/>
    <w:basedOn w:val="Normal"/>
    <w:uiPriority w:val="9"/>
    <w:unhideWhenUsed/>
    <w:qFormat/>
    <w:pPr>
      <w:ind w:left="85"/>
      <w:outlineLvl w:val="2"/>
    </w:pPr>
    <w:rPr>
      <w:sz w:val="26"/>
      <w:szCs w:val="26"/>
    </w:rPr>
  </w:style>
  <w:style w:type="paragraph" w:styleId="Heading4">
    <w:name w:val="heading 4"/>
    <w:basedOn w:val="Normal"/>
    <w:uiPriority w:val="9"/>
    <w:unhideWhenUsed/>
    <w:qFormat/>
    <w:pPr>
      <w:ind w:left="85"/>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6"/>
      <w:ind w:left="2407"/>
    </w:pPr>
    <w:rPr>
      <w:sz w:val="21"/>
      <w:szCs w:val="21"/>
    </w:rPr>
  </w:style>
  <w:style w:type="paragraph" w:styleId="BodyText">
    <w:name w:val="Body Text"/>
    <w:basedOn w:val="Normal"/>
    <w:uiPriority w:val="1"/>
    <w:qFormat/>
    <w:rPr>
      <w:sz w:val="20"/>
      <w:szCs w:val="20"/>
    </w:rPr>
  </w:style>
  <w:style w:type="paragraph" w:styleId="Title">
    <w:name w:val="Title"/>
    <w:basedOn w:val="Normal"/>
    <w:uiPriority w:val="10"/>
    <w:qFormat/>
    <w:pPr>
      <w:spacing w:before="92"/>
      <w:ind w:left="62"/>
    </w:pPr>
    <w:rPr>
      <w:sz w:val="72"/>
      <w:szCs w:val="72"/>
    </w:rPr>
  </w:style>
  <w:style w:type="paragraph" w:styleId="ListParagraph">
    <w:name w:val="List Paragraph"/>
    <w:basedOn w:val="Normal"/>
    <w:uiPriority w:val="1"/>
    <w:qFormat/>
    <w:pPr>
      <w:ind w:left="255" w:hanging="17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www.iaisweb.org/view/element_href.cfm?src=1/23741.pdf" TargetMode="External"/><Relationship Id="rId21" Type="http://schemas.openxmlformats.org/officeDocument/2006/relationships/image" Target="media/image8.png"/><Relationship Id="rId42" Type="http://schemas.openxmlformats.org/officeDocument/2006/relationships/image" Target="media/image23.png"/><Relationship Id="rId63" Type="http://schemas.openxmlformats.org/officeDocument/2006/relationships/image" Target="media/image37.png"/><Relationship Id="rId84" Type="http://schemas.openxmlformats.org/officeDocument/2006/relationships/hyperlink" Target="http://www.bankofengland.co.uk/publications/Documents/inflationreport/2014/ir14nov.pdf" TargetMode="External"/><Relationship Id="rId138" Type="http://schemas.openxmlformats.org/officeDocument/2006/relationships/hyperlink" Target="https://www.gov.uk/government/uploads/system/uploads/attachment_data/file/368614/FPC_Housing_Consultation.pdf" TargetMode="External"/><Relationship Id="rId159" Type="http://schemas.openxmlformats.org/officeDocument/2006/relationships/hyperlink" Target="http://www.bankofengland.co.uk/publications/Pages/news/2013/181.aspx" TargetMode="External"/><Relationship Id="rId170" Type="http://schemas.openxmlformats.org/officeDocument/2006/relationships/fontTable" Target="fontTable.xml"/><Relationship Id="rId107" Type="http://schemas.openxmlformats.org/officeDocument/2006/relationships/hyperlink" Target="http://www.bankofengland.co.uk/pra/Documents/publications/cp/2014/cp2114.pdf" TargetMode="External"/><Relationship Id="rId11" Type="http://schemas.openxmlformats.org/officeDocument/2006/relationships/header" Target="header4.xml"/><Relationship Id="rId32" Type="http://schemas.openxmlformats.org/officeDocument/2006/relationships/hyperlink" Target="http://www.bankofengland.co.uk/publications/Documents/fsr/2014/fsrfull1406.pdf" TargetMode="External"/><Relationship Id="rId53" Type="http://schemas.openxmlformats.org/officeDocument/2006/relationships/header" Target="header10.xml"/><Relationship Id="rId74" Type="http://schemas.openxmlformats.org/officeDocument/2006/relationships/image" Target="media/image44.png"/><Relationship Id="rId128" Type="http://schemas.openxmlformats.org/officeDocument/2006/relationships/hyperlink" Target="http://www.bankofengland.co.uk/financialstability/Documents/securitisation/responses281114.pdf" TargetMode="External"/><Relationship Id="rId149" Type="http://schemas.openxmlformats.org/officeDocument/2006/relationships/image" Target="media/image53.png"/><Relationship Id="rId5" Type="http://schemas.openxmlformats.org/officeDocument/2006/relationships/webSettings" Target="webSettings.xml"/><Relationship Id="rId95" Type="http://schemas.openxmlformats.org/officeDocument/2006/relationships/hyperlink" Target="http://ec.europa.eu/finance/bank/docs/regcapital/acts/delegated/141010_delegated-act-leverage-ratio_en.pdf" TargetMode="External"/><Relationship Id="rId160" Type="http://schemas.openxmlformats.org/officeDocument/2006/relationships/hyperlink" Target="http://www.gov.uk/government/consultations/financial-policy-committees-leverage-ratio-framework" TargetMode="External"/><Relationship Id="rId22" Type="http://schemas.openxmlformats.org/officeDocument/2006/relationships/image" Target="media/image9.png"/><Relationship Id="rId43" Type="http://schemas.openxmlformats.org/officeDocument/2006/relationships/image" Target="media/image24.png"/><Relationship Id="rId64" Type="http://schemas.openxmlformats.org/officeDocument/2006/relationships/image" Target="media/image38.png"/><Relationship Id="rId118" Type="http://schemas.openxmlformats.org/officeDocument/2006/relationships/image" Target="media/image51.png"/><Relationship Id="rId139" Type="http://schemas.openxmlformats.org/officeDocument/2006/relationships/hyperlink" Target="https://www.gov.uk/government/uploads/system/uploads/attachment_data/file/368614/FPC_Housing_Consultation.pdf" TargetMode="External"/><Relationship Id="rId85" Type="http://schemas.openxmlformats.org/officeDocument/2006/relationships/hyperlink" Target="http://www.bankofengland.co.uk/research/Documents/fspapers/fs_paper24.pdf" TargetMode="External"/><Relationship Id="rId150" Type="http://schemas.openxmlformats.org/officeDocument/2006/relationships/image" Target="media/image54.png"/><Relationship Id="rId171" Type="http://schemas.openxmlformats.org/officeDocument/2006/relationships/theme" Target="theme/theme1.xml"/><Relationship Id="rId12" Type="http://schemas.openxmlformats.org/officeDocument/2006/relationships/image" Target="media/image1.png"/><Relationship Id="rId33" Type="http://schemas.openxmlformats.org/officeDocument/2006/relationships/hyperlink" Target="http://www.bankofengland.co.uk/publications/Documents/fsr/2014/fsrfull1406.pdf" TargetMode="External"/><Relationship Id="rId108" Type="http://schemas.openxmlformats.org/officeDocument/2006/relationships/hyperlink" Target="http://www.bankofengland.co.uk/pra/Documents/publications/cp/2014/cp1914.pdf" TargetMode="External"/><Relationship Id="rId129" Type="http://schemas.openxmlformats.org/officeDocument/2006/relationships/hyperlink" Target="http://www.financialstabilityboard.org/wp-content/uploads/r_141013a.pdf" TargetMode="External"/><Relationship Id="rId54" Type="http://schemas.openxmlformats.org/officeDocument/2006/relationships/image" Target="media/image30.png"/><Relationship Id="rId70" Type="http://schemas.openxmlformats.org/officeDocument/2006/relationships/image" Target="media/image42.png"/><Relationship Id="rId75" Type="http://schemas.openxmlformats.org/officeDocument/2006/relationships/image" Target="media/image45.png"/><Relationship Id="rId91" Type="http://schemas.openxmlformats.org/officeDocument/2006/relationships/hyperlink" Target="https://www.gov.uk/government/consultations/financial-policy-committees-leverage-ratio-framework" TargetMode="External"/><Relationship Id="rId96" Type="http://schemas.openxmlformats.org/officeDocument/2006/relationships/hyperlink" Target="http://ec.europa.eu/finance/bank/docs/regcapital/acts/delegated/141010_delegated-act-liquidity-coverage_en.pdf" TargetMode="External"/><Relationship Id="rId140" Type="http://schemas.openxmlformats.org/officeDocument/2006/relationships/hyperlink" Target="https://www.gov.uk/government/consultations/financial-policy-committees-leverage-ratio-framework/fpc-leverage-ratio-consultation" TargetMode="External"/><Relationship Id="rId145" Type="http://schemas.openxmlformats.org/officeDocument/2006/relationships/hyperlink" Target="http://www.bankofengland.co.uk/financialstability/Documents/fpc/fs_lrr.pdf" TargetMode="External"/><Relationship Id="rId161" Type="http://schemas.openxmlformats.org/officeDocument/2006/relationships/hyperlink" Target="http://www.gov.uk/government/consultations/financial-policy-committees-leverage-ratio-framework" TargetMode="External"/><Relationship Id="rId166" Type="http://schemas.openxmlformats.org/officeDocument/2006/relationships/header" Target="header25.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header" Target="header7.xml"/><Relationship Id="rId114" Type="http://schemas.openxmlformats.org/officeDocument/2006/relationships/hyperlink" Target="http://www.financialstabilityboard.org/wp-content/uploads/r_141106b.pdf" TargetMode="External"/><Relationship Id="rId119" Type="http://schemas.openxmlformats.org/officeDocument/2006/relationships/image" Target="media/image52.png"/><Relationship Id="rId44" Type="http://schemas.openxmlformats.org/officeDocument/2006/relationships/image" Target="media/image25.png"/><Relationship Id="rId60" Type="http://schemas.openxmlformats.org/officeDocument/2006/relationships/header" Target="header12.xml"/><Relationship Id="rId65" Type="http://schemas.openxmlformats.org/officeDocument/2006/relationships/hyperlink" Target="http://www.bankofengland.co.uk/publications/Documents/quarterlybulletin/2014/qb14q405.pdf" TargetMode="External"/><Relationship Id="rId81" Type="http://schemas.openxmlformats.org/officeDocument/2006/relationships/hyperlink" Target="http://www.bankofengland.co.uk/publications/Documents/inflationreport/2014/ir14may.pdf" TargetMode="External"/><Relationship Id="rId86" Type="http://schemas.openxmlformats.org/officeDocument/2006/relationships/hyperlink" Target="http://www.bankofengland.co.uk/publications/Documents/fsr14dec3.xls" TargetMode="External"/><Relationship Id="rId130" Type="http://schemas.openxmlformats.org/officeDocument/2006/relationships/hyperlink" Target="http://www.financialstabilityboard.org/wp-content/uploads/r_141013a.pdf" TargetMode="External"/><Relationship Id="rId135" Type="http://schemas.openxmlformats.org/officeDocument/2006/relationships/hyperlink" Target="http://www.bankofengland.co.uk/markets/Documents/femr/consultation271014.pdf" TargetMode="External"/><Relationship Id="rId151" Type="http://schemas.openxmlformats.org/officeDocument/2006/relationships/image" Target="media/image55.png"/><Relationship Id="rId156" Type="http://schemas.openxmlformats.org/officeDocument/2006/relationships/hyperlink" Target="http://www.financialstabilityboard.org/" TargetMode="External"/><Relationship Id="rId13" Type="http://schemas.openxmlformats.org/officeDocument/2006/relationships/image" Target="media/image2.png"/><Relationship Id="rId18" Type="http://schemas.openxmlformats.org/officeDocument/2006/relationships/header" Target="header6.xml"/><Relationship Id="rId39" Type="http://schemas.openxmlformats.org/officeDocument/2006/relationships/hyperlink" Target="http://www.bankofengland.co.uk/financialstability/Documents/fpc/results161214.pdf" TargetMode="External"/><Relationship Id="rId109" Type="http://schemas.openxmlformats.org/officeDocument/2006/relationships/hyperlink" Target="http://www.bankofengland.co.uk/pra/Documents/publications/cp/2014/dp114.pdf" TargetMode="External"/><Relationship Id="rId34" Type="http://schemas.openxmlformats.org/officeDocument/2006/relationships/image" Target="media/image19.png"/><Relationship Id="rId50" Type="http://schemas.openxmlformats.org/officeDocument/2006/relationships/header" Target="header8.xml"/><Relationship Id="rId55" Type="http://schemas.openxmlformats.org/officeDocument/2006/relationships/image" Target="media/image31.png"/><Relationship Id="rId76" Type="http://schemas.openxmlformats.org/officeDocument/2006/relationships/image" Target="media/image46.png"/><Relationship Id="rId97" Type="http://schemas.openxmlformats.org/officeDocument/2006/relationships/hyperlink" Target="http://ec.europa.eu/finance/bank/docs/regcapital/acts/delegated/141010_delegated-act-liquidity-coverage_en.pdf" TargetMode="External"/><Relationship Id="rId104" Type="http://schemas.openxmlformats.org/officeDocument/2006/relationships/hyperlink" Target="http://www.bankofengland.co.uk/research/Documents/fspapers/fs_paper15.pdf" TargetMode="External"/><Relationship Id="rId120" Type="http://schemas.openxmlformats.org/officeDocument/2006/relationships/hyperlink" Target="http://www.bankofengland.co.uk/publications/Documents/news/2014/paper300514.pdf" TargetMode="External"/><Relationship Id="rId125" Type="http://schemas.openxmlformats.org/officeDocument/2006/relationships/hyperlink" Target="http://ec.europa.eu/finance/insurance/docs/solvency/solvency2/delegated/141010-delegated-act-solvency-2_en.pdf" TargetMode="External"/><Relationship Id="rId141" Type="http://schemas.openxmlformats.org/officeDocument/2006/relationships/hyperlink" Target="https://www.gov.uk/government/consultations/financial-policy-committees-leverage-ratio-framework/fpc-leverage-ratio-consultation" TargetMode="External"/><Relationship Id="rId146" Type="http://schemas.openxmlformats.org/officeDocument/2006/relationships/hyperlink" Target="http://www.bankofengland.co.uk/financialstability/Documents/fpc/fs_lrr.pdf" TargetMode="External"/><Relationship Id="rId167" Type="http://schemas.openxmlformats.org/officeDocument/2006/relationships/header" Target="header26.xml"/><Relationship Id="rId7" Type="http://schemas.openxmlformats.org/officeDocument/2006/relationships/endnotes" Target="endnotes.xml"/><Relationship Id="rId71" Type="http://schemas.openxmlformats.org/officeDocument/2006/relationships/header" Target="header13.xml"/><Relationship Id="rId92" Type="http://schemas.openxmlformats.org/officeDocument/2006/relationships/hyperlink" Target="https://www.gov.uk/government/consultations/financial-policy-committees-leverage-ratio-framework" TargetMode="External"/><Relationship Id="rId162" Type="http://schemas.openxmlformats.org/officeDocument/2006/relationships/hyperlink" Target="http://www.bankofengland.co.uk/publications/Pages/news/2014/141.aspx"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hyperlink" Target="http://www.bankofengland.co.uk/publications/Documents/quarterlybulletin/2014/qb14q405.pdf" TargetMode="External"/><Relationship Id="rId87" Type="http://schemas.openxmlformats.org/officeDocument/2006/relationships/hyperlink" Target="http://www.bankofengland.co.uk/financialstability/Documents/fpc/fs_lrr.pdf" TargetMode="External"/><Relationship Id="rId110" Type="http://schemas.openxmlformats.org/officeDocument/2006/relationships/hyperlink" Target="http://www.financialstabilityboard.org/wp-content/uploads/r_141015.pdf" TargetMode="External"/><Relationship Id="rId115" Type="http://schemas.openxmlformats.org/officeDocument/2006/relationships/header" Target="header17.xml"/><Relationship Id="rId131" Type="http://schemas.openxmlformats.org/officeDocument/2006/relationships/header" Target="header19.xml"/><Relationship Id="rId136" Type="http://schemas.openxmlformats.org/officeDocument/2006/relationships/header" Target="header21.xml"/><Relationship Id="rId157" Type="http://schemas.openxmlformats.org/officeDocument/2006/relationships/image" Target="media/image59.png"/><Relationship Id="rId61" Type="http://schemas.openxmlformats.org/officeDocument/2006/relationships/image" Target="media/image35.png"/><Relationship Id="rId82" Type="http://schemas.openxmlformats.org/officeDocument/2006/relationships/hyperlink" Target="http://www.bankofengland.co.uk/publications/Documents/inflationreport/2014/ir14may.pdf" TargetMode="External"/><Relationship Id="rId152" Type="http://schemas.openxmlformats.org/officeDocument/2006/relationships/image" Target="media/image56.png"/><Relationship Id="rId19" Type="http://schemas.openxmlformats.org/officeDocument/2006/relationships/image" Target="media/image6.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0.png"/><Relationship Id="rId56" Type="http://schemas.openxmlformats.org/officeDocument/2006/relationships/image" Target="media/image32.png"/><Relationship Id="rId77" Type="http://schemas.openxmlformats.org/officeDocument/2006/relationships/image" Target="media/image47.png"/><Relationship Id="rId100" Type="http://schemas.openxmlformats.org/officeDocument/2006/relationships/hyperlink" Target="http://www.bankofengland.co.uk/pra/Documents/publications/cp/2014/cp1514.pdf" TargetMode="External"/><Relationship Id="rId105" Type="http://schemas.openxmlformats.org/officeDocument/2006/relationships/hyperlink" Target="http://www.financialstabilityboard.org/wp-content/uploads/TLAC-Condoc-6-Nov-2014-FINAL.pdf" TargetMode="External"/><Relationship Id="rId126" Type="http://schemas.openxmlformats.org/officeDocument/2006/relationships/hyperlink" Target="http://europa.eu/rapid/press-release_SPEECH-14-1460_en.pdf" TargetMode="External"/><Relationship Id="rId147" Type="http://schemas.openxmlformats.org/officeDocument/2006/relationships/header" Target="header23.xml"/><Relationship Id="rId168" Type="http://schemas.openxmlformats.org/officeDocument/2006/relationships/header" Target="header27.xml"/><Relationship Id="rId8" Type="http://schemas.openxmlformats.org/officeDocument/2006/relationships/header" Target="header1.xml"/><Relationship Id="rId51" Type="http://schemas.openxmlformats.org/officeDocument/2006/relationships/hyperlink" Target="http://www.bankofengland.co.uk/publications/Documents/speeches/2014/speech775.pdf" TargetMode="External"/><Relationship Id="rId72" Type="http://schemas.openxmlformats.org/officeDocument/2006/relationships/header" Target="header14.xml"/><Relationship Id="rId93" Type="http://schemas.openxmlformats.org/officeDocument/2006/relationships/hyperlink" Target="http://www.bis.org/bcbs/publ/d298.pdf" TargetMode="External"/><Relationship Id="rId98" Type="http://schemas.openxmlformats.org/officeDocument/2006/relationships/hyperlink" Target="http://www.bankofengland.co.uk/pra/Documents/publications/cp/2014/cp2714.pdf" TargetMode="External"/><Relationship Id="rId121" Type="http://schemas.openxmlformats.org/officeDocument/2006/relationships/hyperlink" Target="http://www.bis.org/bcbs/publ/d304.pdf" TargetMode="External"/><Relationship Id="rId142" Type="http://schemas.openxmlformats.org/officeDocument/2006/relationships/hyperlink" Target="https://www.gov.uk/government/consultations/financial-policy-committees-leverage-ratio-framework/fpc-leverage-ratio-consultation" TargetMode="External"/><Relationship Id="rId163" Type="http://schemas.openxmlformats.org/officeDocument/2006/relationships/hyperlink" Target="http://www.bankofengland.co.uk/publications/Pages/news/2014/071.aspx" TargetMode="Externa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7.png"/><Relationship Id="rId67" Type="http://schemas.openxmlformats.org/officeDocument/2006/relationships/image" Target="media/image39.png"/><Relationship Id="rId116" Type="http://schemas.openxmlformats.org/officeDocument/2006/relationships/header" Target="header18.xml"/><Relationship Id="rId137" Type="http://schemas.openxmlformats.org/officeDocument/2006/relationships/header" Target="header22.xml"/><Relationship Id="rId158" Type="http://schemas.openxmlformats.org/officeDocument/2006/relationships/hyperlink" Target="http://www.bankofengland.co.uk/publications/Pages/news/2014/169.aspx" TargetMode="External"/><Relationship Id="rId20" Type="http://schemas.openxmlformats.org/officeDocument/2006/relationships/image" Target="media/image7.png"/><Relationship Id="rId41" Type="http://schemas.openxmlformats.org/officeDocument/2006/relationships/image" Target="media/image22.png"/><Relationship Id="rId62" Type="http://schemas.openxmlformats.org/officeDocument/2006/relationships/image" Target="media/image36.png"/><Relationship Id="rId83" Type="http://schemas.openxmlformats.org/officeDocument/2006/relationships/hyperlink" Target="http://www.bankofengland.co.uk/publications/Documents/speeches/2014/speech750.pdf" TargetMode="External"/><Relationship Id="rId88" Type="http://schemas.openxmlformats.org/officeDocument/2006/relationships/header" Target="header15.xml"/><Relationship Id="rId111" Type="http://schemas.openxmlformats.org/officeDocument/2006/relationships/hyperlink" Target="http://www.financialstabilityboard.org/wp-content/uploads/r_141015.pdf" TargetMode="External"/><Relationship Id="rId132" Type="http://schemas.openxmlformats.org/officeDocument/2006/relationships/header" Target="header20.xml"/><Relationship Id="rId153" Type="http://schemas.openxmlformats.org/officeDocument/2006/relationships/image" Target="media/image57.png"/><Relationship Id="rId15" Type="http://schemas.openxmlformats.org/officeDocument/2006/relationships/image" Target="media/image4.png"/><Relationship Id="rId36" Type="http://schemas.openxmlformats.org/officeDocument/2006/relationships/hyperlink" Target="http://www.hmrc.gov.uk/drafts/reg-cap-technote.pdf" TargetMode="External"/><Relationship Id="rId57" Type="http://schemas.openxmlformats.org/officeDocument/2006/relationships/image" Target="media/image33.png"/><Relationship Id="rId106" Type="http://schemas.openxmlformats.org/officeDocument/2006/relationships/hyperlink" Target="http://www.bankofengland.co.uk/pra/Documents/publications/cp/2014/cp2014.pdf" TargetMode="External"/><Relationship Id="rId127" Type="http://schemas.openxmlformats.org/officeDocument/2006/relationships/hyperlink" Target="http://www.bankofengland.co.uk/financialstability/Documents/securitisation/responses281114.pdf" TargetMode="External"/><Relationship Id="rId10" Type="http://schemas.openxmlformats.org/officeDocument/2006/relationships/header" Target="header3.xml"/><Relationship Id="rId31" Type="http://schemas.openxmlformats.org/officeDocument/2006/relationships/image" Target="media/image18.png"/><Relationship Id="rId52" Type="http://schemas.openxmlformats.org/officeDocument/2006/relationships/header" Target="header9.xml"/><Relationship Id="rId73" Type="http://schemas.openxmlformats.org/officeDocument/2006/relationships/image" Target="media/image43.png"/><Relationship Id="rId78" Type="http://schemas.openxmlformats.org/officeDocument/2006/relationships/image" Target="media/image48.png"/><Relationship Id="rId94" Type="http://schemas.openxmlformats.org/officeDocument/2006/relationships/hyperlink" Target="http://ec.europa.eu/finance/bank/docs/regcapital/acts/delegated/141010_delegated-act-leverage-ratio_en.pdf" TargetMode="External"/><Relationship Id="rId99" Type="http://schemas.openxmlformats.org/officeDocument/2006/relationships/hyperlink" Target="https://www.bis.org/bcbs/publ/d295.pdf" TargetMode="External"/><Relationship Id="rId101" Type="http://schemas.openxmlformats.org/officeDocument/2006/relationships/hyperlink" Target="http://www.bankofengland.co.uk/pra/Documents/publications/cp/2014/cp1414.pdf" TargetMode="External"/><Relationship Id="rId122" Type="http://schemas.openxmlformats.org/officeDocument/2006/relationships/hyperlink" Target="http://ec.europa.eu/finance/bank/docs/regcapital/acts/delegated/141010_delegated-act-liquidity-coverage_en.pdf" TargetMode="External"/><Relationship Id="rId143" Type="http://schemas.openxmlformats.org/officeDocument/2006/relationships/hyperlink" Target="http://www.bankofengland.co.uk/financialstability/Documents/fpc/statement021014.pdf" TargetMode="External"/><Relationship Id="rId148" Type="http://schemas.openxmlformats.org/officeDocument/2006/relationships/header" Target="header24.xml"/><Relationship Id="rId164" Type="http://schemas.openxmlformats.org/officeDocument/2006/relationships/hyperlink" Target="http://www.bankofengland.co.uk/financialstability/Documents/fpc/guidance.pdf" TargetMode="External"/><Relationship Id="rId169" Type="http://schemas.openxmlformats.org/officeDocument/2006/relationships/header" Target="header28.xm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13.png"/><Relationship Id="rId47" Type="http://schemas.openxmlformats.org/officeDocument/2006/relationships/image" Target="media/image28.png"/><Relationship Id="rId68" Type="http://schemas.openxmlformats.org/officeDocument/2006/relationships/image" Target="media/image40.png"/><Relationship Id="rId89" Type="http://schemas.openxmlformats.org/officeDocument/2006/relationships/header" Target="header16.xml"/><Relationship Id="rId112" Type="http://schemas.openxmlformats.org/officeDocument/2006/relationships/hyperlink" Target="https://www.bis.org/cpmi/publ/d121.pdf" TargetMode="External"/><Relationship Id="rId133" Type="http://schemas.openxmlformats.org/officeDocument/2006/relationships/hyperlink" Target="http://www.bankofengland.co.uk/publications/Pages/news/2014/144.aspx" TargetMode="External"/><Relationship Id="rId154" Type="http://schemas.openxmlformats.org/officeDocument/2006/relationships/image" Target="media/image58.png"/><Relationship Id="rId16" Type="http://schemas.openxmlformats.org/officeDocument/2006/relationships/image" Target="media/image5.png"/><Relationship Id="rId37" Type="http://schemas.openxmlformats.org/officeDocument/2006/relationships/hyperlink" Target="http://www.hmrc.gov.uk/drafts/reg-cap-technote.pdf" TargetMode="External"/><Relationship Id="rId58" Type="http://schemas.openxmlformats.org/officeDocument/2006/relationships/image" Target="media/image34.png"/><Relationship Id="rId79" Type="http://schemas.openxmlformats.org/officeDocument/2006/relationships/image" Target="media/image49.png"/><Relationship Id="rId102" Type="http://schemas.openxmlformats.org/officeDocument/2006/relationships/hyperlink" Target="http://www.publications.parliament.uk/pa/jt201314/jtselect/jtpcbs/27/2702.htm" TargetMode="External"/><Relationship Id="rId123" Type="http://schemas.openxmlformats.org/officeDocument/2006/relationships/hyperlink" Target="http://ec.europa.eu/finance/bank/docs/regcapital/acts/delegated/141010_delegated-act-liquidity-coverage_en.pdf" TargetMode="External"/><Relationship Id="rId144" Type="http://schemas.openxmlformats.org/officeDocument/2006/relationships/hyperlink" Target="http://www.bankofengland.co.uk/financialstability/Documents/fpc/statement021014.pdf" TargetMode="External"/><Relationship Id="rId90" Type="http://schemas.openxmlformats.org/officeDocument/2006/relationships/hyperlink" Target="http://www.bankofengland.co.uk/financialstability/Documents/fpc/fs_lrr.pdf" TargetMode="External"/><Relationship Id="rId165" Type="http://schemas.openxmlformats.org/officeDocument/2006/relationships/hyperlink" Target="http://www.bankofengland.co.uk/pra/Pages/publications/capitalleverage.aspx" TargetMode="External"/><Relationship Id="rId27" Type="http://schemas.openxmlformats.org/officeDocument/2006/relationships/image" Target="media/image14.png"/><Relationship Id="rId48" Type="http://schemas.openxmlformats.org/officeDocument/2006/relationships/image" Target="media/image29.png"/><Relationship Id="rId69" Type="http://schemas.openxmlformats.org/officeDocument/2006/relationships/image" Target="media/image41.png"/><Relationship Id="rId113" Type="http://schemas.openxmlformats.org/officeDocument/2006/relationships/hyperlink" Target="http://www.bankofengland.co.uk/financialstability/Documents/resolution/apr231014.pdf" TargetMode="External"/><Relationship Id="rId134" Type="http://schemas.openxmlformats.org/officeDocument/2006/relationships/hyperlink" Target="http://www.bankofengland.co.uk/markets/Documents/femraug2014.pdf" TargetMode="External"/><Relationship Id="rId80" Type="http://schemas.openxmlformats.org/officeDocument/2006/relationships/image" Target="media/image50.png"/><Relationship Id="rId155" Type="http://schemas.openxmlformats.org/officeDocument/2006/relationships/hyperlink" Target="http://www.financialstabilityboard.org/" TargetMode="External"/><Relationship Id="rId17" Type="http://schemas.openxmlformats.org/officeDocument/2006/relationships/header" Target="header5.xml"/><Relationship Id="rId38" Type="http://schemas.openxmlformats.org/officeDocument/2006/relationships/hyperlink" Target="http://www.bankofengland.co.uk/financialstability/Documents/fpc/results161214.pdf" TargetMode="External"/><Relationship Id="rId59" Type="http://schemas.openxmlformats.org/officeDocument/2006/relationships/header" Target="header11.xml"/><Relationship Id="rId103" Type="http://schemas.openxmlformats.org/officeDocument/2006/relationships/hyperlink" Target="http://www.publications.parliament.uk/pa/jt201314/jtselect/jtpcbs/27/2702.htm" TargetMode="External"/><Relationship Id="rId124" Type="http://schemas.openxmlformats.org/officeDocument/2006/relationships/hyperlink" Target="http://ec.europa.eu/finance/insurance/docs/solvency/solvency2/delegated/141010-delegated-act-solvency-2_e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89427-98A7-4C3B-AE2A-4684E61FF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36807</Words>
  <Characters>209800</Characters>
  <Application>Microsoft Office Word</Application>
  <DocSecurity>0</DocSecurity>
  <Lines>1748</Lines>
  <Paragraphs>492</Paragraphs>
  <ScaleCrop>false</ScaleCrop>
  <Company/>
  <LinksUpToDate>false</LinksUpToDate>
  <CharactersWithSpaces>246115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Financial Stability Report Issue 36, December 2014</dc:title>
  <dc:subject>Complete book</dc:subject>
  <dc:creator>Bank of England</dc:creator>
  <cp:lastModifiedBy>Charlie warburton</cp:lastModifiedBy>
  <cp:revision>2</cp:revision>
  <dcterms:created xsi:type="dcterms:W3CDTF">2025-01-23T16:21:00Z</dcterms:created>
  <dcterms:modified xsi:type="dcterms:W3CDTF">2025-01-23T16:21:00Z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2014-12-15T00:00:00Z</vt:filetime>
  </property>
  <property fmtid="{D5CDD505-2E9C-101B-9397-08002B2CF9AE}" pid="3" name="Creator">
    <vt:lpwstr>QuarkXPress(R) 10.2</vt:lpwstr>
  </property>
  <property fmtid="{D5CDD505-2E9C-101B-9397-08002B2CF9AE}" pid="4" name="LastSaved">
    <vt:filetime>2025-01-23T00:00:00Z</vt:filetime>
  </property>
  <property fmtid="{D5CDD505-2E9C-101B-9397-08002B2CF9AE}" pid="5" name="Producer">
    <vt:lpwstr>QuarkXPress(R) 10.2</vt:lpwstr>
  </property>
  <property fmtid="{D5CDD505-2E9C-101B-9397-08002B2CF9AE}" pid="6" name="XPressPrivate">
    <vt:lpwstr>%%DocumentProcessColors: Cyan Magenta Yellow Black %%EndComments</vt:lpwstr>
  </property>
</Properties>
</file>